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FFED48" w14:textId="77777777" w:rsidR="00AD78DA" w:rsidRDefault="00AD78DA" w:rsidP="00AD78DA">
      <w:pPr>
        <w:spacing w:line="276" w:lineRule="auto"/>
        <w:rPr>
          <w:rFonts w:cs="Calibri"/>
          <w:b/>
        </w:rPr>
      </w:pPr>
    </w:p>
    <w:p w14:paraId="683E9E59" w14:textId="77777777" w:rsidR="00AD78DA" w:rsidRDefault="00AD78DA" w:rsidP="00AD78DA">
      <w:pPr>
        <w:spacing w:line="276" w:lineRule="auto"/>
        <w:rPr>
          <w:rFonts w:cs="Calibri"/>
          <w:b/>
        </w:rPr>
      </w:pPr>
    </w:p>
    <w:p w14:paraId="454DA934" w14:textId="77777777" w:rsidR="00AD78DA" w:rsidRDefault="00AD78DA" w:rsidP="00AD78DA">
      <w:pPr>
        <w:spacing w:line="276" w:lineRule="auto"/>
        <w:rPr>
          <w:rFonts w:cs="Calibri"/>
          <w:b/>
        </w:rPr>
      </w:pPr>
    </w:p>
    <w:p w14:paraId="4F6106CF" w14:textId="77777777" w:rsidR="00AD78DA" w:rsidRDefault="00AD78DA" w:rsidP="00AD78DA">
      <w:pPr>
        <w:spacing w:line="276" w:lineRule="auto"/>
        <w:rPr>
          <w:rFonts w:cs="Calibri"/>
          <w:b/>
        </w:rPr>
      </w:pPr>
    </w:p>
    <w:p w14:paraId="584F01A6" w14:textId="77777777" w:rsidR="00AD78DA" w:rsidRDefault="00AD78DA" w:rsidP="00AD78DA">
      <w:pPr>
        <w:spacing w:line="276" w:lineRule="auto"/>
        <w:rPr>
          <w:rFonts w:cs="Calibri"/>
          <w:b/>
        </w:rPr>
      </w:pPr>
    </w:p>
    <w:p w14:paraId="69FF1DF6" w14:textId="77777777" w:rsidR="00AD78DA" w:rsidRDefault="00AD78DA" w:rsidP="00AD78DA">
      <w:pPr>
        <w:spacing w:line="276" w:lineRule="auto"/>
        <w:rPr>
          <w:rFonts w:cs="Calibri"/>
          <w:b/>
        </w:rPr>
      </w:pPr>
    </w:p>
    <w:p w14:paraId="7B2D4C57" w14:textId="77777777" w:rsidR="00AD78DA" w:rsidRDefault="00AD78DA" w:rsidP="00AD78DA">
      <w:pPr>
        <w:spacing w:line="276" w:lineRule="auto"/>
        <w:rPr>
          <w:rFonts w:cs="Calibri"/>
          <w:b/>
        </w:rPr>
      </w:pPr>
    </w:p>
    <w:p w14:paraId="13D6ADFA" w14:textId="77777777" w:rsidR="00AD78DA" w:rsidRDefault="00AD78DA" w:rsidP="00AD78DA">
      <w:pPr>
        <w:spacing w:line="276" w:lineRule="auto"/>
        <w:rPr>
          <w:rFonts w:cs="Calibri"/>
          <w:b/>
        </w:rPr>
      </w:pPr>
    </w:p>
    <w:p w14:paraId="2DDD19C7" w14:textId="77777777" w:rsidR="00AD78DA" w:rsidRDefault="00AD78DA" w:rsidP="00AD78DA">
      <w:pPr>
        <w:spacing w:line="276" w:lineRule="auto"/>
        <w:rPr>
          <w:rFonts w:cs="Calibri"/>
          <w:b/>
        </w:rPr>
      </w:pPr>
    </w:p>
    <w:p w14:paraId="1632A57D" w14:textId="77777777" w:rsidR="00AD78DA" w:rsidRDefault="00AD78DA" w:rsidP="00AD78DA">
      <w:pPr>
        <w:spacing w:line="276" w:lineRule="auto"/>
        <w:rPr>
          <w:rFonts w:cs="Calibri"/>
          <w:b/>
        </w:rPr>
      </w:pPr>
    </w:p>
    <w:p w14:paraId="300356BF" w14:textId="77777777" w:rsidR="00AD78DA" w:rsidRDefault="00AD78DA" w:rsidP="00AD78DA">
      <w:pPr>
        <w:spacing w:line="276" w:lineRule="auto"/>
        <w:rPr>
          <w:rFonts w:cs="Calibri"/>
          <w:b/>
        </w:rPr>
      </w:pPr>
    </w:p>
    <w:p w14:paraId="0B23A8EB" w14:textId="77777777" w:rsidR="00AD78DA" w:rsidRDefault="00AD78DA" w:rsidP="00AD78DA">
      <w:pPr>
        <w:spacing w:line="276" w:lineRule="auto"/>
        <w:rPr>
          <w:rFonts w:cs="Calibri"/>
          <w:b/>
        </w:rPr>
      </w:pPr>
    </w:p>
    <w:p w14:paraId="7213F671" w14:textId="77777777" w:rsidR="00AD78DA" w:rsidRDefault="00AD78DA" w:rsidP="00AD78DA">
      <w:pPr>
        <w:spacing w:line="276" w:lineRule="auto"/>
        <w:rPr>
          <w:rFonts w:cs="Calibri"/>
          <w:b/>
        </w:rPr>
      </w:pPr>
    </w:p>
    <w:p w14:paraId="02E23A4D" w14:textId="77777777" w:rsidR="00AD78DA" w:rsidRDefault="00AD78DA" w:rsidP="00AD78DA">
      <w:pPr>
        <w:spacing w:line="276" w:lineRule="auto"/>
        <w:rPr>
          <w:rFonts w:cs="Calibri"/>
          <w:b/>
        </w:rPr>
      </w:pPr>
    </w:p>
    <w:p w14:paraId="3BE34928" w14:textId="77777777" w:rsidR="00AD78DA" w:rsidRDefault="00AD78DA" w:rsidP="00AD78DA">
      <w:pPr>
        <w:spacing w:line="276" w:lineRule="auto"/>
        <w:rPr>
          <w:rFonts w:cs="Calibri"/>
          <w:b/>
        </w:rPr>
      </w:pPr>
      <w:r>
        <w:rPr>
          <w:rFonts w:cs="Calibri"/>
          <w:b/>
        </w:rPr>
        <w:t>REVIDIRANA</w:t>
      </w:r>
    </w:p>
    <w:p w14:paraId="197A4B51" w14:textId="77777777" w:rsidR="00AD78DA" w:rsidRDefault="00AD78DA" w:rsidP="00AD78DA">
      <w:pPr>
        <w:spacing w:line="276" w:lineRule="auto"/>
        <w:rPr>
          <w:rFonts w:cs="Calibri"/>
          <w:b/>
          <w:sz w:val="40"/>
          <w:szCs w:val="40"/>
        </w:rPr>
      </w:pPr>
      <w:r>
        <w:rPr>
          <w:rFonts w:cs="Calibri"/>
          <w:b/>
          <w:sz w:val="40"/>
          <w:szCs w:val="40"/>
        </w:rPr>
        <w:t>KNJIGA (MAPA)</w:t>
      </w:r>
    </w:p>
    <w:p w14:paraId="03A82D5C" w14:textId="77777777" w:rsidR="00AD78DA" w:rsidRDefault="00AD78DA" w:rsidP="00AD78DA">
      <w:pPr>
        <w:spacing w:line="276" w:lineRule="auto"/>
        <w:rPr>
          <w:rFonts w:cs="Calibri"/>
          <w:b/>
          <w:sz w:val="40"/>
          <w:szCs w:val="40"/>
        </w:rPr>
      </w:pPr>
      <w:r>
        <w:rPr>
          <w:rFonts w:cs="Calibri"/>
          <w:b/>
          <w:sz w:val="40"/>
          <w:szCs w:val="40"/>
        </w:rPr>
        <w:t>POSLOVNIH PROCESA</w:t>
      </w:r>
    </w:p>
    <w:p w14:paraId="65E0C81C" w14:textId="77777777" w:rsidR="00AD78DA" w:rsidRDefault="00AD78DA" w:rsidP="00AD78DA">
      <w:pPr>
        <w:spacing w:line="276" w:lineRule="auto"/>
        <w:rPr>
          <w:rFonts w:ascii="Arial" w:hAnsi="Arial" w:cs="Aharoni"/>
          <w:b/>
        </w:rPr>
      </w:pPr>
    </w:p>
    <w:p w14:paraId="7B69C205" w14:textId="77777777" w:rsidR="00AD78DA" w:rsidRDefault="00AD78DA" w:rsidP="00AD78DA">
      <w:pPr>
        <w:spacing w:line="276" w:lineRule="auto"/>
        <w:rPr>
          <w:rFonts w:ascii="Arial" w:hAnsi="Arial" w:cs="Aharoni"/>
          <w:b/>
        </w:rPr>
      </w:pPr>
    </w:p>
    <w:p w14:paraId="23453094" w14:textId="77777777" w:rsidR="00AD78DA" w:rsidRDefault="00AD78DA" w:rsidP="00AD78DA">
      <w:pPr>
        <w:spacing w:line="276" w:lineRule="auto"/>
        <w:rPr>
          <w:rFonts w:ascii="Arial" w:hAnsi="Arial" w:cs="Aharoni"/>
          <w:b/>
        </w:rPr>
      </w:pPr>
    </w:p>
    <w:p w14:paraId="306573DC" w14:textId="77777777" w:rsidR="00AD78DA" w:rsidRDefault="00AD78DA" w:rsidP="00AD78DA">
      <w:pPr>
        <w:spacing w:line="276" w:lineRule="auto"/>
        <w:rPr>
          <w:rFonts w:ascii="Arial" w:hAnsi="Arial" w:cs="Aharoni"/>
          <w:b/>
        </w:rPr>
      </w:pPr>
    </w:p>
    <w:p w14:paraId="3F1A8D72" w14:textId="77777777" w:rsidR="00AD78DA" w:rsidRDefault="00AD78DA" w:rsidP="00AD78DA">
      <w:pPr>
        <w:spacing w:line="276" w:lineRule="auto"/>
        <w:rPr>
          <w:rFonts w:ascii="Arial" w:hAnsi="Arial" w:cs="Aharoni"/>
          <w:b/>
        </w:rPr>
      </w:pPr>
    </w:p>
    <w:p w14:paraId="78B13609" w14:textId="77777777" w:rsidR="00AD78DA" w:rsidRDefault="00AD78DA" w:rsidP="00AD78DA">
      <w:pPr>
        <w:spacing w:line="276" w:lineRule="auto"/>
        <w:rPr>
          <w:rFonts w:ascii="Arial" w:hAnsi="Arial" w:cs="Aharoni"/>
          <w:b/>
        </w:rPr>
      </w:pPr>
    </w:p>
    <w:p w14:paraId="4172FF7D" w14:textId="77777777" w:rsidR="00AD78DA" w:rsidRDefault="00AD78DA" w:rsidP="00AD78DA">
      <w:pPr>
        <w:spacing w:line="276" w:lineRule="auto"/>
        <w:rPr>
          <w:rFonts w:ascii="Arial" w:hAnsi="Arial" w:cs="Aharoni"/>
          <w:b/>
        </w:rPr>
      </w:pPr>
    </w:p>
    <w:p w14:paraId="73C040F0" w14:textId="77777777" w:rsidR="00AD78DA" w:rsidRDefault="00AD78DA" w:rsidP="00AD78DA">
      <w:pPr>
        <w:spacing w:line="276" w:lineRule="auto"/>
        <w:rPr>
          <w:rFonts w:ascii="Arial" w:hAnsi="Arial" w:cs="Aharoni"/>
          <w:b/>
        </w:rPr>
      </w:pPr>
    </w:p>
    <w:p w14:paraId="318831EC" w14:textId="77777777" w:rsidR="00AD78DA" w:rsidRDefault="00AD78DA" w:rsidP="00AD78DA">
      <w:pPr>
        <w:spacing w:line="276" w:lineRule="auto"/>
        <w:rPr>
          <w:rFonts w:ascii="Arial" w:hAnsi="Arial" w:cs="Aharoni"/>
          <w:b/>
        </w:rPr>
      </w:pPr>
    </w:p>
    <w:p w14:paraId="50EFF297" w14:textId="77777777" w:rsidR="00AD78DA" w:rsidRDefault="00AD78DA" w:rsidP="00AD78DA">
      <w:pPr>
        <w:spacing w:line="276" w:lineRule="auto"/>
        <w:rPr>
          <w:rFonts w:ascii="Arial" w:hAnsi="Arial" w:cs="Aharoni"/>
          <w:b/>
        </w:rPr>
      </w:pPr>
    </w:p>
    <w:p w14:paraId="203A6C1D" w14:textId="77777777" w:rsidR="00AD78DA" w:rsidRDefault="00AD78DA" w:rsidP="00AD78DA">
      <w:pPr>
        <w:spacing w:line="276" w:lineRule="auto"/>
        <w:rPr>
          <w:rFonts w:ascii="Arial" w:hAnsi="Arial" w:cs="Aharoni"/>
          <w:b/>
        </w:rPr>
      </w:pPr>
    </w:p>
    <w:p w14:paraId="7C526587" w14:textId="77777777" w:rsidR="00AD78DA" w:rsidRDefault="00AD78DA" w:rsidP="00AD78DA">
      <w:pPr>
        <w:spacing w:line="276" w:lineRule="auto"/>
        <w:rPr>
          <w:rFonts w:ascii="Arial" w:hAnsi="Arial" w:cs="Aharoni"/>
          <w:b/>
        </w:rPr>
      </w:pPr>
    </w:p>
    <w:p w14:paraId="000DF9D0" w14:textId="77777777" w:rsidR="00AD78DA" w:rsidRDefault="00AD78DA" w:rsidP="00AD78DA">
      <w:pPr>
        <w:spacing w:line="276" w:lineRule="auto"/>
        <w:rPr>
          <w:rFonts w:ascii="Arial" w:hAnsi="Arial" w:cs="Aharoni"/>
          <w:b/>
        </w:rPr>
      </w:pPr>
    </w:p>
    <w:p w14:paraId="33354727" w14:textId="77777777" w:rsidR="00AD78DA" w:rsidRDefault="00AD78DA" w:rsidP="00AD78DA">
      <w:pPr>
        <w:spacing w:line="276" w:lineRule="auto"/>
        <w:rPr>
          <w:rFonts w:ascii="Arial" w:hAnsi="Arial" w:cs="Aharoni"/>
          <w:b/>
        </w:rPr>
      </w:pPr>
    </w:p>
    <w:p w14:paraId="1DF76B8D" w14:textId="77777777" w:rsidR="00AD78DA" w:rsidRDefault="00AD78DA" w:rsidP="00AD78DA">
      <w:pPr>
        <w:spacing w:line="276" w:lineRule="auto"/>
        <w:rPr>
          <w:rFonts w:ascii="Arial" w:hAnsi="Arial" w:cs="Aharoni"/>
          <w:b/>
        </w:rPr>
      </w:pPr>
    </w:p>
    <w:p w14:paraId="37E5D32B" w14:textId="77777777" w:rsidR="00AD78DA" w:rsidRDefault="00AD78DA" w:rsidP="00AD78DA">
      <w:pPr>
        <w:spacing w:line="276" w:lineRule="auto"/>
        <w:rPr>
          <w:rFonts w:ascii="Arial" w:hAnsi="Arial" w:cs="Aharoni"/>
          <w:b/>
        </w:rPr>
      </w:pPr>
    </w:p>
    <w:p w14:paraId="06E2F563" w14:textId="77777777" w:rsidR="00AD78DA" w:rsidRDefault="00AD78DA" w:rsidP="00AD78DA">
      <w:pPr>
        <w:spacing w:line="276" w:lineRule="auto"/>
        <w:rPr>
          <w:rFonts w:ascii="Arial" w:hAnsi="Arial" w:cs="Aharoni"/>
          <w:b/>
        </w:rPr>
      </w:pPr>
    </w:p>
    <w:p w14:paraId="4BEC857F" w14:textId="77777777" w:rsidR="00AD78DA" w:rsidRDefault="00AD78DA" w:rsidP="00AD78DA">
      <w:pPr>
        <w:spacing w:line="276" w:lineRule="auto"/>
        <w:rPr>
          <w:rFonts w:cs="Calibri"/>
          <w:b/>
        </w:rPr>
      </w:pPr>
    </w:p>
    <w:p w14:paraId="4BCA2B42" w14:textId="77777777" w:rsidR="00AD78DA" w:rsidRDefault="00AD78DA" w:rsidP="00AD78DA">
      <w:pPr>
        <w:spacing w:line="276" w:lineRule="auto"/>
        <w:rPr>
          <w:rFonts w:cs="Calibri"/>
          <w:b/>
        </w:rPr>
      </w:pPr>
    </w:p>
    <w:p w14:paraId="25EA5FD1" w14:textId="77777777" w:rsidR="00AD78DA" w:rsidRDefault="00AD78DA" w:rsidP="00AD78DA">
      <w:pPr>
        <w:spacing w:line="276" w:lineRule="auto"/>
        <w:rPr>
          <w:rFonts w:cs="Calibri"/>
          <w:b/>
        </w:rPr>
      </w:pPr>
    </w:p>
    <w:p w14:paraId="2B6A8A6D" w14:textId="77777777" w:rsidR="00AD78DA" w:rsidRDefault="00AD78DA" w:rsidP="00AD78DA">
      <w:pPr>
        <w:spacing w:line="276" w:lineRule="auto"/>
        <w:rPr>
          <w:rFonts w:cs="Calibri"/>
          <w:b/>
        </w:rPr>
      </w:pPr>
    </w:p>
    <w:p w14:paraId="314D4599" w14:textId="77777777" w:rsidR="00AD78DA" w:rsidRDefault="00AD78DA" w:rsidP="00AD78DA">
      <w:pPr>
        <w:spacing w:line="276" w:lineRule="auto"/>
        <w:rPr>
          <w:rFonts w:cs="Calibri"/>
          <w:b/>
        </w:rPr>
      </w:pPr>
    </w:p>
    <w:p w14:paraId="7C73DBCA" w14:textId="6E311A6C" w:rsidR="00AD78DA" w:rsidRDefault="005C560F" w:rsidP="005C560F">
      <w:pPr>
        <w:spacing w:line="276" w:lineRule="auto"/>
        <w:rPr>
          <w:rFonts w:cs="Calibri"/>
        </w:rPr>
      </w:pPr>
      <w:r>
        <w:rPr>
          <w:rFonts w:cs="Calibri"/>
        </w:rPr>
        <w:t>Lipanj 2021</w:t>
      </w:r>
    </w:p>
    <w:p w14:paraId="03C3D317" w14:textId="77777777" w:rsidR="00AD78DA" w:rsidRDefault="00AD78DA" w:rsidP="00AD78DA">
      <w:pPr>
        <w:spacing w:line="276" w:lineRule="auto"/>
        <w:jc w:val="left"/>
        <w:rPr>
          <w:rFonts w:cs="Calibri"/>
        </w:rPr>
      </w:pPr>
    </w:p>
    <w:p w14:paraId="0A85D2D4" w14:textId="77777777" w:rsidR="00AD78DA" w:rsidRDefault="00AD78DA" w:rsidP="00AD78DA">
      <w:pPr>
        <w:tabs>
          <w:tab w:val="left" w:pos="465"/>
          <w:tab w:val="center" w:pos="4536"/>
        </w:tabs>
        <w:jc w:val="left"/>
        <w:rPr>
          <w:rFonts w:cs="Calibri"/>
        </w:rPr>
      </w:pPr>
      <w:r>
        <w:rPr>
          <w:noProof/>
        </w:rPr>
        <mc:AlternateContent>
          <mc:Choice Requires="wps">
            <w:drawing>
              <wp:anchor distT="0" distB="0" distL="114300" distR="114300" simplePos="0" relativeHeight="253352960" behindDoc="0" locked="0" layoutInCell="1" allowOverlap="1" wp14:anchorId="4BB71E56" wp14:editId="4B13A089">
                <wp:simplePos x="0" y="0"/>
                <wp:positionH relativeFrom="column">
                  <wp:posOffset>-228600</wp:posOffset>
                </wp:positionH>
                <wp:positionV relativeFrom="paragraph">
                  <wp:posOffset>363855</wp:posOffset>
                </wp:positionV>
                <wp:extent cx="6177915" cy="246380"/>
                <wp:effectExtent l="0" t="0" r="13335" b="20320"/>
                <wp:wrapNone/>
                <wp:docPr id="530" name="Rectangle 5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246380"/>
                        </a:xfrm>
                        <a:prstGeom prst="rect">
                          <a:avLst/>
                        </a:prstGeom>
                        <a:solidFill>
                          <a:srgbClr val="DDD8C2"/>
                        </a:solidFill>
                        <a:ln w="3175">
                          <a:solidFill>
                            <a:srgbClr val="DDD8C2"/>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1E521" id="Rectangle 530" o:spid="_x0000_s1026" style="position:absolute;margin-left:-18pt;margin-top:28.65pt;width:486.45pt;height:19.4pt;z-index:2533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" fillcolor="#ddd8c2" strokecolor="#ddd8c2" strokeweight=".25pt"/>
            </w:pict>
          </mc:Fallback>
        </mc:AlternateContent>
      </w:r>
      <w:r>
        <w:rPr>
          <w:rFonts w:cs="Calibri"/>
        </w:rPr>
        <w:tab/>
      </w:r>
    </w:p>
    <w:p w14:paraId="4AF5CEB4" w14:textId="77777777" w:rsidR="00AD78DA" w:rsidRDefault="00AD78DA" w:rsidP="005C560F">
      <w:pPr>
        <w:rPr>
          <w:rFonts w:cs="Calibri"/>
        </w:rPr>
        <w:sectPr w:rsidR="00AD78DA">
          <w:headerReference w:type="default" r:id="rId10"/>
          <w:footerReference w:type="default" r:id="rId11"/>
          <w:pgSz w:w="11906" w:h="16838"/>
          <w:pgMar w:top="1417" w:right="1417" w:bottom="1417" w:left="1417" w:header="708" w:footer="708" w:gutter="0"/>
          <w:pgNumType w:start="0"/>
          <w:cols w:space="720"/>
        </w:sectPr>
      </w:pPr>
    </w:p>
    <w:sdt>
      <w:sdtPr>
        <w:rPr>
          <w:rFonts w:ascii="Calibri" w:hAnsi="Calibri"/>
          <w:b w:val="0"/>
          <w:bCs w:val="0"/>
          <w:color w:val="auto"/>
          <w:sz w:val="22"/>
          <w:szCs w:val="24"/>
          <w:lang w:val="hr-HR" w:eastAsia="hr-HR"/>
        </w:rPr>
        <w:id w:val="-1936581340"/>
        <w:docPartObj>
          <w:docPartGallery w:val="Table of Contents"/>
          <w:docPartUnique/>
        </w:docPartObj>
      </w:sdtPr>
      <w:sdtEndPr/>
      <w:sdtContent>
        <w:sdt>
          <w:sdtPr>
            <w:rPr>
              <w:rFonts w:ascii="Calibri" w:hAnsi="Calibri"/>
              <w:b w:val="0"/>
              <w:bCs w:val="0"/>
              <w:color w:val="auto"/>
              <w:sz w:val="22"/>
              <w:szCs w:val="24"/>
              <w:lang w:val="hr-HR" w:eastAsia="hr-HR"/>
            </w:rPr>
            <w:id w:val="-1966568871"/>
            <w:docPartObj>
              <w:docPartGallery w:val="Table of Contents"/>
              <w:docPartUnique/>
            </w:docPartObj>
          </w:sdtPr>
          <w:sdtEndPr/>
          <w:sdtContent>
            <w:p w14:paraId="245C570F" w14:textId="169F0D46" w:rsidR="00663428" w:rsidRDefault="00663428" w:rsidP="00663428">
              <w:pPr>
                <w:pStyle w:val="TOCNaslov"/>
              </w:pPr>
              <w:r>
                <w:rPr>
                  <w:lang w:val="hr-HR"/>
                </w:rPr>
                <w:t>Sadržaj</w:t>
              </w:r>
            </w:p>
            <w:p w14:paraId="0584ABC0" w14:textId="77777777" w:rsidR="00663428" w:rsidRDefault="00663428" w:rsidP="00663428">
              <w:pPr>
                <w:pStyle w:val="Sadraj1"/>
                <w:tabs>
                  <w:tab w:val="right" w:leader="dot" w:pos="9062"/>
                </w:tabs>
                <w:spacing w:line="360" w:lineRule="auto"/>
                <w:rPr>
                  <w:rFonts w:asciiTheme="minorHAnsi" w:eastAsiaTheme="minorEastAsia" w:hAnsiTheme="minorHAnsi" w:cstheme="minorBidi"/>
                  <w:noProof/>
                  <w:szCs w:val="22"/>
                </w:rPr>
              </w:pPr>
              <w:r>
                <w:fldChar w:fldCharType="begin"/>
              </w:r>
              <w:r>
                <w:instrText xml:space="preserve"> TOC \o "1-3" \h \z \u </w:instrText>
              </w:r>
              <w:r>
                <w:fldChar w:fldCharType="separate"/>
              </w:r>
              <w:hyperlink r:id="rId12" w:anchor="_Toc456265431" w:history="1">
                <w:r>
                  <w:rPr>
                    <w:rStyle w:val="Hiperveza"/>
                    <w:noProof/>
                  </w:rPr>
                  <w:t>PREDGOVOR</w:t>
                </w:r>
                <w:r>
                  <w:rPr>
                    <w:rStyle w:val="Hiperveza"/>
                    <w:noProof/>
                    <w:webHidden/>
                  </w:rPr>
                  <w:tab/>
                </w:r>
                <w:r>
                  <w:rPr>
                    <w:rStyle w:val="Hiperveza"/>
                    <w:noProof/>
                    <w:webHidden/>
                  </w:rPr>
                  <w:fldChar w:fldCharType="begin"/>
                </w:r>
                <w:r>
                  <w:rPr>
                    <w:rStyle w:val="Hiperveza"/>
                    <w:noProof/>
                    <w:webHidden/>
                  </w:rPr>
                  <w:instrText xml:space="preserve"> PAGEREF _Toc456265431 \h </w:instrText>
                </w:r>
                <w:r>
                  <w:rPr>
                    <w:rStyle w:val="Hiperveza"/>
                    <w:noProof/>
                    <w:webHidden/>
                  </w:rPr>
                </w:r>
                <w:r>
                  <w:rPr>
                    <w:rStyle w:val="Hiperveza"/>
                    <w:noProof/>
                    <w:webHidden/>
                  </w:rPr>
                  <w:fldChar w:fldCharType="separate"/>
                </w:r>
                <w:r>
                  <w:rPr>
                    <w:rStyle w:val="Hiperveza"/>
                    <w:noProof/>
                    <w:webHidden/>
                  </w:rPr>
                  <w:t>1</w:t>
                </w:r>
                <w:r>
                  <w:rPr>
                    <w:rStyle w:val="Hiperveza"/>
                    <w:noProof/>
                    <w:webHidden/>
                  </w:rPr>
                  <w:fldChar w:fldCharType="end"/>
                </w:r>
              </w:hyperlink>
            </w:p>
            <w:p w14:paraId="4DBD9B4C" w14:textId="77777777" w:rsidR="00663428" w:rsidRDefault="00024678" w:rsidP="00663428">
              <w:pPr>
                <w:pStyle w:val="Sadraj1"/>
                <w:tabs>
                  <w:tab w:val="right" w:leader="dot" w:pos="9062"/>
                </w:tabs>
                <w:spacing w:line="360" w:lineRule="auto"/>
                <w:rPr>
                  <w:rFonts w:asciiTheme="minorHAnsi" w:eastAsiaTheme="minorEastAsia" w:hAnsiTheme="minorHAnsi" w:cstheme="minorBidi"/>
                  <w:noProof/>
                  <w:szCs w:val="22"/>
                </w:rPr>
              </w:pPr>
              <w:hyperlink r:id="rId13" w:anchor="_Toc456265432" w:history="1">
                <w:r w:rsidR="00663428">
                  <w:rPr>
                    <w:rStyle w:val="Hiperveza"/>
                    <w:noProof/>
                  </w:rPr>
                  <w:t>LEGENDA</w:t>
                </w:r>
                <w:r w:rsidR="00663428">
                  <w:rPr>
                    <w:rStyle w:val="Hiperveza"/>
                    <w:noProof/>
                    <w:webHidden/>
                  </w:rPr>
                  <w:tab/>
                </w:r>
                <w:r w:rsidR="00663428">
                  <w:rPr>
                    <w:rStyle w:val="Hiperveza"/>
                    <w:noProof/>
                    <w:webHidden/>
                  </w:rPr>
                  <w:fldChar w:fldCharType="begin"/>
                </w:r>
                <w:r w:rsidR="00663428">
                  <w:rPr>
                    <w:rStyle w:val="Hiperveza"/>
                    <w:noProof/>
                    <w:webHidden/>
                  </w:rPr>
                  <w:instrText xml:space="preserve"> PAGEREF _Toc456265432 \h </w:instrText>
                </w:r>
                <w:r w:rsidR="00663428">
                  <w:rPr>
                    <w:rStyle w:val="Hiperveza"/>
                    <w:noProof/>
                    <w:webHidden/>
                  </w:rPr>
                </w:r>
                <w:r w:rsidR="00663428">
                  <w:rPr>
                    <w:rStyle w:val="Hiperveza"/>
                    <w:noProof/>
                    <w:webHidden/>
                  </w:rPr>
                  <w:fldChar w:fldCharType="separate"/>
                </w:r>
                <w:r w:rsidR="00663428">
                  <w:rPr>
                    <w:rStyle w:val="Hiperveza"/>
                    <w:noProof/>
                    <w:webHidden/>
                  </w:rPr>
                  <w:t>2</w:t>
                </w:r>
                <w:r w:rsidR="00663428">
                  <w:rPr>
                    <w:rStyle w:val="Hiperveza"/>
                    <w:noProof/>
                    <w:webHidden/>
                  </w:rPr>
                  <w:fldChar w:fldCharType="end"/>
                </w:r>
              </w:hyperlink>
            </w:p>
            <w:p w14:paraId="7DFB9570" w14:textId="77777777" w:rsidR="00663428" w:rsidRDefault="00024678" w:rsidP="00663428">
              <w:pPr>
                <w:pStyle w:val="Sadraj1"/>
                <w:tabs>
                  <w:tab w:val="right" w:leader="dot" w:pos="9062"/>
                </w:tabs>
                <w:spacing w:line="360" w:lineRule="auto"/>
                <w:rPr>
                  <w:rFonts w:asciiTheme="minorHAnsi" w:eastAsiaTheme="minorEastAsia" w:hAnsiTheme="minorHAnsi" w:cstheme="minorBidi"/>
                  <w:noProof/>
                  <w:szCs w:val="22"/>
                </w:rPr>
              </w:pPr>
              <w:hyperlink r:id="rId14" w:anchor="_Toc456265433" w:history="1">
                <w:r w:rsidR="00663428">
                  <w:rPr>
                    <w:rStyle w:val="Hiperveza"/>
                    <w:noProof/>
                  </w:rPr>
                  <w:t>1.GRAD KOPRIVNICA</w:t>
                </w:r>
                <w:r w:rsidR="00663428">
                  <w:rPr>
                    <w:rStyle w:val="Hiperveza"/>
                    <w:noProof/>
                    <w:webHidden/>
                  </w:rPr>
                  <w:tab/>
                </w:r>
                <w:r w:rsidR="00663428">
                  <w:rPr>
                    <w:rStyle w:val="Hiperveza"/>
                    <w:noProof/>
                    <w:webHidden/>
                  </w:rPr>
                  <w:fldChar w:fldCharType="begin"/>
                </w:r>
                <w:r w:rsidR="00663428">
                  <w:rPr>
                    <w:rStyle w:val="Hiperveza"/>
                    <w:noProof/>
                    <w:webHidden/>
                  </w:rPr>
                  <w:instrText xml:space="preserve"> PAGEREF _Toc456265433 \h </w:instrText>
                </w:r>
                <w:r w:rsidR="00663428">
                  <w:rPr>
                    <w:rStyle w:val="Hiperveza"/>
                    <w:noProof/>
                    <w:webHidden/>
                  </w:rPr>
                </w:r>
                <w:r w:rsidR="00663428">
                  <w:rPr>
                    <w:rStyle w:val="Hiperveza"/>
                    <w:noProof/>
                    <w:webHidden/>
                  </w:rPr>
                  <w:fldChar w:fldCharType="separate"/>
                </w:r>
                <w:r w:rsidR="00663428">
                  <w:rPr>
                    <w:rStyle w:val="Hiperveza"/>
                    <w:noProof/>
                    <w:webHidden/>
                  </w:rPr>
                  <w:t>3</w:t>
                </w:r>
                <w:r w:rsidR="00663428">
                  <w:rPr>
                    <w:rStyle w:val="Hiperveza"/>
                    <w:noProof/>
                    <w:webHidden/>
                  </w:rPr>
                  <w:fldChar w:fldCharType="end"/>
                </w:r>
              </w:hyperlink>
            </w:p>
            <w:p w14:paraId="37A0D9EE" w14:textId="77777777" w:rsidR="00663428" w:rsidRDefault="00024678" w:rsidP="00663428">
              <w:pPr>
                <w:pStyle w:val="Sadraj1"/>
                <w:tabs>
                  <w:tab w:val="right" w:leader="dot" w:pos="9062"/>
                </w:tabs>
                <w:spacing w:line="360" w:lineRule="auto"/>
                <w:rPr>
                  <w:rFonts w:asciiTheme="minorHAnsi" w:eastAsiaTheme="minorEastAsia" w:hAnsiTheme="minorHAnsi" w:cstheme="minorBidi"/>
                  <w:noProof/>
                  <w:szCs w:val="22"/>
                </w:rPr>
              </w:pPr>
              <w:hyperlink r:id="rId15" w:anchor="_Toc456265434" w:history="1">
                <w:r w:rsidR="00663428">
                  <w:rPr>
                    <w:rStyle w:val="Hiperveza"/>
                    <w:noProof/>
                  </w:rPr>
                  <w:t>2. ORGANIZACIJSKA SHEMA POSLOVNIH PROCESA</w:t>
                </w:r>
                <w:r w:rsidR="00663428">
                  <w:rPr>
                    <w:rStyle w:val="Hiperveza"/>
                    <w:noProof/>
                    <w:webHidden/>
                  </w:rPr>
                  <w:tab/>
                </w:r>
                <w:r w:rsidR="00663428">
                  <w:rPr>
                    <w:rStyle w:val="Hiperveza"/>
                    <w:noProof/>
                    <w:webHidden/>
                  </w:rPr>
                  <w:fldChar w:fldCharType="begin"/>
                </w:r>
                <w:r w:rsidR="00663428">
                  <w:rPr>
                    <w:rStyle w:val="Hiperveza"/>
                    <w:noProof/>
                    <w:webHidden/>
                  </w:rPr>
                  <w:instrText xml:space="preserve"> PAGEREF _Toc456265434 \h </w:instrText>
                </w:r>
                <w:r w:rsidR="00663428">
                  <w:rPr>
                    <w:rStyle w:val="Hiperveza"/>
                    <w:noProof/>
                    <w:webHidden/>
                  </w:rPr>
                </w:r>
                <w:r w:rsidR="00663428">
                  <w:rPr>
                    <w:rStyle w:val="Hiperveza"/>
                    <w:noProof/>
                    <w:webHidden/>
                  </w:rPr>
                  <w:fldChar w:fldCharType="separate"/>
                </w:r>
                <w:r w:rsidR="00663428">
                  <w:rPr>
                    <w:rStyle w:val="Hiperveza"/>
                    <w:noProof/>
                    <w:webHidden/>
                  </w:rPr>
                  <w:t>5</w:t>
                </w:r>
                <w:r w:rsidR="00663428">
                  <w:rPr>
                    <w:rStyle w:val="Hiperveza"/>
                    <w:noProof/>
                    <w:webHidden/>
                  </w:rPr>
                  <w:fldChar w:fldCharType="end"/>
                </w:r>
              </w:hyperlink>
            </w:p>
            <w:p w14:paraId="30D55D33" w14:textId="77777777" w:rsidR="00663428" w:rsidRDefault="00024678" w:rsidP="00663428">
              <w:pPr>
                <w:pStyle w:val="Sadraj1"/>
                <w:tabs>
                  <w:tab w:val="right" w:leader="dot" w:pos="9062"/>
                </w:tabs>
                <w:spacing w:line="360" w:lineRule="auto"/>
                <w:rPr>
                  <w:rStyle w:val="Hiperveza"/>
                  <w:noProof/>
                </w:rPr>
              </w:pPr>
              <w:hyperlink r:id="rId16" w:anchor="_Toc456265435" w:history="1">
                <w:r w:rsidR="00663428">
                  <w:rPr>
                    <w:rStyle w:val="Hiperveza"/>
                    <w:noProof/>
                  </w:rPr>
                  <w:t>3. UPRAVNI ODJELI</w:t>
                </w:r>
                <w:r w:rsidR="00663428">
                  <w:rPr>
                    <w:rStyle w:val="Hiperveza"/>
                    <w:noProof/>
                    <w:webHidden/>
                  </w:rPr>
                  <w:tab/>
                </w:r>
                <w:r w:rsidR="00663428">
                  <w:rPr>
                    <w:rStyle w:val="Hiperveza"/>
                    <w:noProof/>
                    <w:webHidden/>
                  </w:rPr>
                  <w:fldChar w:fldCharType="begin"/>
                </w:r>
                <w:r w:rsidR="00663428">
                  <w:rPr>
                    <w:rStyle w:val="Hiperveza"/>
                    <w:noProof/>
                    <w:webHidden/>
                  </w:rPr>
                  <w:instrText xml:space="preserve"> PAGEREF _Toc456265435 \h </w:instrText>
                </w:r>
                <w:r w:rsidR="00663428">
                  <w:rPr>
                    <w:rStyle w:val="Hiperveza"/>
                    <w:noProof/>
                    <w:webHidden/>
                  </w:rPr>
                </w:r>
                <w:r w:rsidR="00663428">
                  <w:rPr>
                    <w:rStyle w:val="Hiperveza"/>
                    <w:noProof/>
                    <w:webHidden/>
                  </w:rPr>
                  <w:fldChar w:fldCharType="separate"/>
                </w:r>
                <w:r w:rsidR="00663428">
                  <w:rPr>
                    <w:rStyle w:val="Hiperveza"/>
                    <w:noProof/>
                    <w:webHidden/>
                  </w:rPr>
                  <w:t>6</w:t>
                </w:r>
                <w:r w:rsidR="00663428">
                  <w:rPr>
                    <w:rStyle w:val="Hiperveza"/>
                    <w:noProof/>
                    <w:webHidden/>
                  </w:rPr>
                  <w:fldChar w:fldCharType="end"/>
                </w:r>
              </w:hyperlink>
            </w:p>
            <w:p w14:paraId="046529EC" w14:textId="77777777" w:rsidR="00663428" w:rsidRDefault="00663428" w:rsidP="00663428">
              <w:pPr>
                <w:pStyle w:val="Sadraj2"/>
                <w:tabs>
                  <w:tab w:val="right" w:leader="dot" w:pos="9062"/>
                </w:tabs>
                <w:spacing w:line="360" w:lineRule="auto"/>
                <w:rPr>
                  <w:rStyle w:val="Hiperveza"/>
                  <w:noProof/>
                </w:rPr>
              </w:pPr>
              <w:r>
                <w:rPr>
                  <w:noProof/>
                </w:rPr>
                <w:t>3.1.  SLUŽBA UREDA GRADONAČELNIKA</w:t>
              </w:r>
              <w:r>
                <w:rPr>
                  <w:noProof/>
                  <w:webHidden/>
                </w:rPr>
                <w:tab/>
                <w:t>6</w:t>
              </w:r>
            </w:p>
            <w:p w14:paraId="380605A5" w14:textId="77777777" w:rsidR="00663428" w:rsidRDefault="00663428" w:rsidP="00663428">
              <w:pPr>
                <w:tabs>
                  <w:tab w:val="right" w:leader="dot" w:pos="9072"/>
                </w:tabs>
                <w:spacing w:line="360" w:lineRule="auto"/>
                <w:jc w:val="both"/>
                <w:rPr>
                  <w:rFonts w:eastAsiaTheme="minorEastAsia"/>
                </w:rPr>
              </w:pPr>
              <w:r>
                <w:rPr>
                  <w:rFonts w:eastAsiaTheme="minorEastAsia"/>
                </w:rPr>
                <w:t xml:space="preserve">       3.2.1. Postupak donošenje akata gradonačelnika</w:t>
              </w:r>
              <w:r>
                <w:rPr>
                  <w:rFonts w:eastAsiaTheme="minorEastAsia"/>
                </w:rPr>
                <w:tab/>
                <w:t>7</w:t>
              </w:r>
            </w:p>
            <w:p w14:paraId="5A136CA6" w14:textId="77777777" w:rsidR="00663428" w:rsidRDefault="00663428" w:rsidP="00663428">
              <w:pPr>
                <w:tabs>
                  <w:tab w:val="right" w:leader="dot" w:pos="9072"/>
                </w:tabs>
                <w:spacing w:line="360" w:lineRule="auto"/>
                <w:jc w:val="both"/>
                <w:rPr>
                  <w:rFonts w:eastAsiaTheme="minorEastAsia"/>
                </w:rPr>
              </w:pPr>
              <w:r>
                <w:rPr>
                  <w:rFonts w:eastAsiaTheme="minorEastAsia"/>
                </w:rPr>
                <w:t xml:space="preserve">       3.2.2. Postupak rješavanja prekida pristupa e-mailu</w:t>
              </w:r>
              <w:r>
                <w:rPr>
                  <w:rFonts w:eastAsiaTheme="minorEastAsia"/>
                </w:rPr>
                <w:tab/>
                <w:t>12</w:t>
              </w:r>
            </w:p>
            <w:p w14:paraId="363BF0C0" w14:textId="77777777" w:rsidR="00663428" w:rsidRDefault="00663428" w:rsidP="00663428">
              <w:pPr>
                <w:tabs>
                  <w:tab w:val="right" w:leader="dot" w:pos="9072"/>
                </w:tabs>
                <w:spacing w:line="360" w:lineRule="auto"/>
                <w:jc w:val="both"/>
                <w:rPr>
                  <w:rFonts w:eastAsiaTheme="minorEastAsia"/>
                </w:rPr>
              </w:pPr>
              <w:r>
                <w:rPr>
                  <w:rFonts w:eastAsiaTheme="minorEastAsia"/>
                </w:rPr>
                <w:t xml:space="preserve">       3.2.3. Postupak izdavanja zatraženih informacija</w:t>
              </w:r>
              <w:r>
                <w:rPr>
                  <w:rFonts w:eastAsiaTheme="minorEastAsia"/>
                </w:rPr>
                <w:tab/>
                <w:t>16</w:t>
              </w:r>
            </w:p>
            <w:p w14:paraId="348FC46D" w14:textId="520C5041" w:rsidR="00663428" w:rsidRPr="00584663" w:rsidRDefault="00663428" w:rsidP="00663428">
              <w:pPr>
                <w:tabs>
                  <w:tab w:val="right" w:leader="dot" w:pos="9072"/>
                </w:tabs>
                <w:spacing w:line="360" w:lineRule="auto"/>
                <w:jc w:val="both"/>
                <w:rPr>
                  <w:rFonts w:eastAsiaTheme="minorEastAsia"/>
                </w:rPr>
              </w:pPr>
              <w:r>
                <w:rPr>
                  <w:rFonts w:eastAsiaTheme="minorEastAsia"/>
                </w:rPr>
                <w:t xml:space="preserve">       3.2.4. Postupak provođenja nab</w:t>
              </w:r>
              <w:r w:rsidR="007F4F38">
                <w:rPr>
                  <w:rFonts w:eastAsiaTheme="minorEastAsia"/>
                </w:rPr>
                <w:t>a</w:t>
              </w:r>
              <w:r>
                <w:rPr>
                  <w:rFonts w:eastAsiaTheme="minorEastAsia"/>
                </w:rPr>
                <w:t>ve</w:t>
              </w:r>
              <w:r>
                <w:rPr>
                  <w:rFonts w:eastAsiaTheme="minorEastAsia"/>
                </w:rPr>
                <w:tab/>
                <w:t>20</w:t>
              </w:r>
            </w:p>
            <w:p w14:paraId="0A6F58CD" w14:textId="77777777" w:rsidR="00663428" w:rsidRDefault="00663428" w:rsidP="00663428">
              <w:pPr>
                <w:jc w:val="both"/>
                <w:rPr>
                  <w:rFonts w:eastAsiaTheme="minorEastAsia"/>
                </w:rPr>
              </w:pPr>
            </w:p>
            <w:p w14:paraId="6CAE63B9" w14:textId="460B22E0" w:rsidR="00663428" w:rsidRDefault="00663428" w:rsidP="00663428">
              <w:pPr>
                <w:pStyle w:val="Sadraj2"/>
                <w:tabs>
                  <w:tab w:val="right" w:leader="dot" w:pos="9062"/>
                </w:tabs>
                <w:spacing w:line="360" w:lineRule="auto"/>
                <w:rPr>
                  <w:rStyle w:val="Hiperveza"/>
                  <w:noProof/>
                </w:rPr>
              </w:pPr>
              <w:r>
                <w:rPr>
                  <w:noProof/>
                </w:rPr>
                <w:t xml:space="preserve">3.2.  UPRAVNI ODJEL ZA POSLOVE GRADSKOG VIJEĆA I </w:t>
              </w:r>
              <w:r w:rsidR="00871994">
                <w:rPr>
                  <w:noProof/>
                </w:rPr>
                <w:t>OPĆE POSLOVE</w:t>
              </w:r>
              <w:r>
                <w:rPr>
                  <w:noProof/>
                  <w:webHidden/>
                </w:rPr>
                <w:tab/>
                <w:t>26</w:t>
              </w:r>
            </w:p>
            <w:p w14:paraId="79349356" w14:textId="77777777" w:rsidR="00663428" w:rsidRDefault="00663428" w:rsidP="00663428">
              <w:pPr>
                <w:tabs>
                  <w:tab w:val="right" w:leader="dot" w:pos="9072"/>
                </w:tabs>
                <w:spacing w:line="360" w:lineRule="auto"/>
                <w:jc w:val="both"/>
                <w:rPr>
                  <w:rFonts w:eastAsiaTheme="minorEastAsia"/>
                </w:rPr>
              </w:pPr>
              <w:r>
                <w:rPr>
                  <w:rFonts w:eastAsiaTheme="minorEastAsia"/>
                </w:rPr>
                <w:t xml:space="preserve">       3.2.1. Postupak donošenje akata Gradskog vijeća</w:t>
              </w:r>
              <w:r>
                <w:rPr>
                  <w:rFonts w:eastAsiaTheme="minorEastAsia"/>
                </w:rPr>
                <w:tab/>
                <w:t>28</w:t>
              </w:r>
            </w:p>
            <w:p w14:paraId="71053011" w14:textId="6E2DEC8D" w:rsidR="00663428" w:rsidRDefault="00663428" w:rsidP="00663428">
              <w:pPr>
                <w:tabs>
                  <w:tab w:val="right" w:leader="dot" w:pos="9072"/>
                </w:tabs>
                <w:spacing w:line="360" w:lineRule="auto"/>
                <w:jc w:val="both"/>
                <w:rPr>
                  <w:rFonts w:eastAsiaTheme="minorEastAsia"/>
                </w:rPr>
              </w:pPr>
              <w:r>
                <w:rPr>
                  <w:rFonts w:eastAsiaTheme="minorEastAsia"/>
                </w:rPr>
                <w:t xml:space="preserve">       3.2.2. Uredsko poslovanje</w:t>
              </w:r>
              <w:r>
                <w:rPr>
                  <w:rFonts w:eastAsiaTheme="minorEastAsia"/>
                </w:rPr>
                <w:tab/>
                <w:t>3</w:t>
              </w:r>
              <w:r w:rsidR="00F64D1E">
                <w:rPr>
                  <w:rFonts w:eastAsiaTheme="minorEastAsia"/>
                </w:rPr>
                <w:t>6</w:t>
              </w:r>
            </w:p>
            <w:p w14:paraId="6F11F6AE" w14:textId="77777777" w:rsidR="00663428" w:rsidRDefault="00663428" w:rsidP="00663428">
              <w:pPr>
                <w:tabs>
                  <w:tab w:val="right" w:leader="dot" w:pos="9072"/>
                </w:tabs>
                <w:spacing w:line="360" w:lineRule="auto"/>
                <w:jc w:val="both"/>
                <w:rPr>
                  <w:rFonts w:eastAsiaTheme="minorEastAsia"/>
                </w:rPr>
              </w:pPr>
              <w:r>
                <w:rPr>
                  <w:rFonts w:eastAsiaTheme="minorEastAsia"/>
                </w:rPr>
                <w:t xml:space="preserve">       3.2.3. Parnični postupak radi naknade štete</w:t>
              </w:r>
              <w:r>
                <w:rPr>
                  <w:rFonts w:eastAsiaTheme="minorEastAsia"/>
                </w:rPr>
                <w:tab/>
                <w:t>40</w:t>
              </w:r>
            </w:p>
            <w:p w14:paraId="1F3170D1" w14:textId="74F28AAB" w:rsidR="00663428" w:rsidRDefault="00663428" w:rsidP="00663428">
              <w:pPr>
                <w:tabs>
                  <w:tab w:val="right" w:leader="dot" w:pos="9072"/>
                </w:tabs>
                <w:spacing w:line="360" w:lineRule="auto"/>
                <w:jc w:val="both"/>
                <w:rPr>
                  <w:rFonts w:eastAsiaTheme="minorEastAsia"/>
                </w:rPr>
              </w:pPr>
              <w:r>
                <w:rPr>
                  <w:rFonts w:eastAsiaTheme="minorEastAsia"/>
                </w:rPr>
                <w:t xml:space="preserve">       3.2.4. Ovršni postupak na nekretnini radi naplate komunalnog doprinosa u iznosu većem od </w:t>
              </w:r>
              <w:r w:rsidR="00871994">
                <w:rPr>
                  <w:rFonts w:eastAsiaTheme="minorEastAsia"/>
                </w:rPr>
                <w:t>4</w:t>
              </w:r>
              <w:r>
                <w:rPr>
                  <w:rFonts w:eastAsiaTheme="minorEastAsia"/>
                </w:rPr>
                <w:t>0.000,00 kuna</w:t>
              </w:r>
              <w:r>
                <w:rPr>
                  <w:rFonts w:eastAsiaTheme="minorEastAsia"/>
                </w:rPr>
                <w:tab/>
                <w:t>46</w:t>
              </w:r>
            </w:p>
            <w:p w14:paraId="46C1C24A" w14:textId="01F3301C" w:rsidR="00663428" w:rsidRDefault="00663428" w:rsidP="00663428">
              <w:pPr>
                <w:tabs>
                  <w:tab w:val="right" w:leader="dot" w:pos="9072"/>
                </w:tabs>
                <w:spacing w:line="360" w:lineRule="auto"/>
                <w:jc w:val="both"/>
                <w:rPr>
                  <w:rFonts w:eastAsiaTheme="minorEastAsia"/>
                </w:rPr>
              </w:pPr>
              <w:r>
                <w:rPr>
                  <w:rFonts w:eastAsiaTheme="minorEastAsia"/>
                </w:rPr>
                <w:t xml:space="preserve">       3.2.5. Postupak provedbe javnog natječaja za prijam u radni odnos</w:t>
              </w:r>
              <w:r>
                <w:rPr>
                  <w:rFonts w:eastAsiaTheme="minorEastAsia"/>
                </w:rPr>
                <w:tab/>
                <w:t>5</w:t>
              </w:r>
              <w:r w:rsidR="00F64D1E">
                <w:rPr>
                  <w:rFonts w:eastAsiaTheme="minorEastAsia"/>
                </w:rPr>
                <w:t>4</w:t>
              </w:r>
            </w:p>
            <w:p w14:paraId="12476BD9" w14:textId="77777777" w:rsidR="00663428" w:rsidRDefault="00663428" w:rsidP="00663428">
              <w:pPr>
                <w:tabs>
                  <w:tab w:val="right" w:leader="dot" w:pos="9072"/>
                </w:tabs>
                <w:spacing w:line="360" w:lineRule="auto"/>
                <w:jc w:val="both"/>
                <w:rPr>
                  <w:rFonts w:eastAsiaTheme="minorEastAsia"/>
                </w:rPr>
              </w:pPr>
              <w:r>
                <w:rPr>
                  <w:rFonts w:eastAsiaTheme="minorEastAsia"/>
                </w:rPr>
                <w:t xml:space="preserve">       3.2.6. Postupak utvrđivanja prava na korištenje plaćenog dopusta temeljem </w:t>
              </w:r>
            </w:p>
            <w:p w14:paraId="59012AF0" w14:textId="52C4A8B4" w:rsidR="00663428" w:rsidRDefault="00663428" w:rsidP="00663428">
              <w:pPr>
                <w:tabs>
                  <w:tab w:val="right" w:leader="dot" w:pos="9072"/>
                </w:tabs>
                <w:spacing w:line="360" w:lineRule="auto"/>
                <w:jc w:val="both"/>
                <w:rPr>
                  <w:rFonts w:eastAsiaTheme="minorEastAsia"/>
                </w:rPr>
              </w:pPr>
              <w:r>
                <w:rPr>
                  <w:rFonts w:eastAsiaTheme="minorEastAsia"/>
                </w:rPr>
                <w:t xml:space="preserve">                  kolektivnog ugovora</w:t>
              </w:r>
              <w:r>
                <w:rPr>
                  <w:rFonts w:eastAsiaTheme="minorEastAsia"/>
                </w:rPr>
                <w:tab/>
                <w:t>5</w:t>
              </w:r>
              <w:r w:rsidR="00F64D1E">
                <w:rPr>
                  <w:rFonts w:eastAsiaTheme="minorEastAsia"/>
                </w:rPr>
                <w:t>9</w:t>
              </w:r>
            </w:p>
            <w:p w14:paraId="1CD9217D" w14:textId="15274061" w:rsidR="00663428" w:rsidRDefault="00663428" w:rsidP="00663428">
              <w:pPr>
                <w:tabs>
                  <w:tab w:val="right" w:leader="dot" w:pos="9072"/>
                </w:tabs>
                <w:spacing w:line="360" w:lineRule="auto"/>
                <w:jc w:val="both"/>
                <w:rPr>
                  <w:rFonts w:eastAsiaTheme="minorEastAsia"/>
                </w:rPr>
              </w:pPr>
              <w:r>
                <w:rPr>
                  <w:rFonts w:eastAsiaTheme="minorEastAsia"/>
                </w:rPr>
                <w:t xml:space="preserve">       3.2.7. Postupak po žalbi n</w:t>
              </w:r>
              <w:r w:rsidR="00D85FD0">
                <w:rPr>
                  <w:rFonts w:eastAsiaTheme="minorEastAsia"/>
                </w:rPr>
                <w:t>a</w:t>
              </w:r>
              <w:r>
                <w:rPr>
                  <w:rFonts w:eastAsiaTheme="minorEastAsia"/>
                </w:rPr>
                <w:t xml:space="preserve"> rješenje o prijamu u službu</w:t>
              </w:r>
              <w:r w:rsidR="00D85FD0">
                <w:rPr>
                  <w:rFonts w:eastAsiaTheme="minorEastAsia"/>
                </w:rPr>
                <w:t xml:space="preserve"> na neodređeno vrijeme</w:t>
              </w:r>
              <w:r>
                <w:rPr>
                  <w:rFonts w:eastAsiaTheme="minorEastAsia"/>
                </w:rPr>
                <w:tab/>
                <w:t>6</w:t>
              </w:r>
              <w:r w:rsidR="00F64D1E">
                <w:rPr>
                  <w:rFonts w:eastAsiaTheme="minorEastAsia"/>
                </w:rPr>
                <w:t>3</w:t>
              </w:r>
            </w:p>
            <w:p w14:paraId="50E68C41" w14:textId="77777777" w:rsidR="00663428" w:rsidRDefault="00663428" w:rsidP="00663428">
              <w:pPr>
                <w:tabs>
                  <w:tab w:val="right" w:leader="dot" w:pos="9072"/>
                </w:tabs>
                <w:spacing w:line="360" w:lineRule="auto"/>
                <w:jc w:val="both"/>
                <w:rPr>
                  <w:rFonts w:eastAsiaTheme="minorEastAsia"/>
                </w:rPr>
              </w:pPr>
            </w:p>
            <w:p w14:paraId="379F7D45" w14:textId="3E163608" w:rsidR="00663428" w:rsidRDefault="00024678" w:rsidP="00663428">
              <w:pPr>
                <w:pStyle w:val="Sadraj2"/>
                <w:tabs>
                  <w:tab w:val="right" w:leader="dot" w:pos="9062"/>
                </w:tabs>
                <w:spacing w:line="360" w:lineRule="auto"/>
                <w:rPr>
                  <w:noProof/>
                </w:rPr>
              </w:pPr>
              <w:hyperlink r:id="rId17" w:anchor="_Toc456265439" w:history="1">
                <w:r w:rsidR="00663428">
                  <w:rPr>
                    <w:rStyle w:val="Hiperveza"/>
                    <w:noProof/>
                  </w:rPr>
                  <w:t>3.3.  UPRAVNI ODJEL ZA FINANCIJE, GOSPODARSTVO I EUROPSKE POSLOVE</w:t>
                </w:r>
                <w:r w:rsidR="00663428">
                  <w:rPr>
                    <w:rStyle w:val="Hiperveza"/>
                    <w:noProof/>
                    <w:webHidden/>
                  </w:rPr>
                  <w:tab/>
                  <w:t>6</w:t>
                </w:r>
                <w:r w:rsidR="00F64D1E">
                  <w:rPr>
                    <w:rStyle w:val="Hiperveza"/>
                    <w:noProof/>
                    <w:webHidden/>
                  </w:rPr>
                  <w:t>7</w:t>
                </w:r>
              </w:hyperlink>
            </w:p>
            <w:p w14:paraId="7C9589DE" w14:textId="6AA6942F" w:rsidR="00663428" w:rsidRDefault="00663428" w:rsidP="00663428">
              <w:pPr>
                <w:tabs>
                  <w:tab w:val="right" w:leader="dot" w:pos="9072"/>
                </w:tabs>
                <w:spacing w:line="360" w:lineRule="auto"/>
                <w:jc w:val="left"/>
                <w:rPr>
                  <w:rFonts w:eastAsiaTheme="minorEastAsia"/>
                </w:rPr>
              </w:pPr>
              <w:r>
                <w:rPr>
                  <w:rFonts w:eastAsiaTheme="minorEastAsia"/>
                </w:rPr>
                <w:t xml:space="preserve">       3.3.1. Planiranje i izrada proračuna</w:t>
              </w:r>
              <w:r>
                <w:rPr>
                  <w:rFonts w:eastAsiaTheme="minorEastAsia"/>
                </w:rPr>
                <w:tab/>
              </w:r>
              <w:r w:rsidR="00F64D1E">
                <w:rPr>
                  <w:rFonts w:eastAsiaTheme="minorEastAsia"/>
                </w:rPr>
                <w:t>70</w:t>
              </w:r>
            </w:p>
            <w:p w14:paraId="0FD706A2" w14:textId="0B835156" w:rsidR="00663428" w:rsidRDefault="00663428" w:rsidP="00663428">
              <w:pPr>
                <w:tabs>
                  <w:tab w:val="right" w:leader="dot" w:pos="9072"/>
                </w:tabs>
                <w:spacing w:line="360" w:lineRule="auto"/>
                <w:jc w:val="left"/>
                <w:rPr>
                  <w:rFonts w:eastAsiaTheme="minorEastAsia"/>
                </w:rPr>
              </w:pPr>
              <w:r>
                <w:rPr>
                  <w:rFonts w:eastAsiaTheme="minorEastAsia"/>
                </w:rPr>
                <w:t xml:space="preserve">       3.3.2. Naplata prihoda od komunalne naknade</w:t>
              </w:r>
              <w:r>
                <w:rPr>
                  <w:rFonts w:eastAsiaTheme="minorEastAsia"/>
                </w:rPr>
                <w:tab/>
                <w:t>7</w:t>
              </w:r>
              <w:r w:rsidR="00F64D1E">
                <w:rPr>
                  <w:rFonts w:eastAsiaTheme="minorEastAsia"/>
                </w:rPr>
                <w:t>5</w:t>
              </w:r>
            </w:p>
            <w:p w14:paraId="4726276E" w14:textId="2B3DBFEA" w:rsidR="00663428" w:rsidRDefault="00663428" w:rsidP="00663428">
              <w:pPr>
                <w:tabs>
                  <w:tab w:val="right" w:leader="dot" w:pos="9072"/>
                </w:tabs>
                <w:spacing w:line="360" w:lineRule="auto"/>
                <w:jc w:val="left"/>
                <w:rPr>
                  <w:rFonts w:eastAsiaTheme="minorEastAsia"/>
                </w:rPr>
              </w:pPr>
              <w:r>
                <w:rPr>
                  <w:rFonts w:eastAsiaTheme="minorEastAsia"/>
                </w:rPr>
                <w:t xml:space="preserve">       3.3.3. Zaduženja i naplata prihoda od poreza</w:t>
              </w:r>
              <w:r>
                <w:rPr>
                  <w:rFonts w:eastAsiaTheme="minorEastAsia"/>
                </w:rPr>
                <w:tab/>
                <w:t>7</w:t>
              </w:r>
              <w:r w:rsidR="00F64D1E">
                <w:rPr>
                  <w:rFonts w:eastAsiaTheme="minorEastAsia"/>
                </w:rPr>
                <w:t>9</w:t>
              </w:r>
            </w:p>
            <w:p w14:paraId="1DC371BE" w14:textId="20BE674D" w:rsidR="00663428" w:rsidRDefault="00663428" w:rsidP="00663428">
              <w:pPr>
                <w:tabs>
                  <w:tab w:val="right" w:leader="dot" w:pos="9072"/>
                </w:tabs>
                <w:spacing w:line="360" w:lineRule="auto"/>
                <w:jc w:val="left"/>
                <w:rPr>
                  <w:rFonts w:eastAsiaTheme="minorEastAsia"/>
                </w:rPr>
              </w:pPr>
              <w:r>
                <w:rPr>
                  <w:rFonts w:eastAsiaTheme="minorEastAsia"/>
                </w:rPr>
                <w:t xml:space="preserve">       3.3.4. Postupak izrade prijedloga ovrhe na imovinu</w:t>
              </w:r>
              <w:r>
                <w:rPr>
                  <w:rFonts w:eastAsiaTheme="minorEastAsia"/>
                </w:rPr>
                <w:tab/>
                <w:t>8</w:t>
              </w:r>
              <w:r w:rsidR="00F64D1E">
                <w:rPr>
                  <w:rFonts w:eastAsiaTheme="minorEastAsia"/>
                </w:rPr>
                <w:t>3</w:t>
              </w:r>
            </w:p>
            <w:p w14:paraId="6DEF4423" w14:textId="30DF6346" w:rsidR="00663428" w:rsidRDefault="00663428" w:rsidP="00663428">
              <w:pPr>
                <w:tabs>
                  <w:tab w:val="right" w:leader="dot" w:pos="9072"/>
                </w:tabs>
                <w:spacing w:line="360" w:lineRule="auto"/>
                <w:jc w:val="left"/>
                <w:rPr>
                  <w:rFonts w:eastAsiaTheme="minorEastAsia"/>
                </w:rPr>
              </w:pPr>
              <w:r>
                <w:rPr>
                  <w:rFonts w:eastAsiaTheme="minorEastAsia"/>
                </w:rPr>
                <w:t xml:space="preserve">       3.3.5. Postupak naplate u blagajničkom poslovanju</w:t>
              </w:r>
              <w:r>
                <w:rPr>
                  <w:rFonts w:eastAsiaTheme="minorEastAsia"/>
                </w:rPr>
                <w:tab/>
                <w:t>8</w:t>
              </w:r>
              <w:r w:rsidR="00F64D1E">
                <w:rPr>
                  <w:rFonts w:eastAsiaTheme="minorEastAsia"/>
                </w:rPr>
                <w:t>8</w:t>
              </w:r>
            </w:p>
            <w:p w14:paraId="0F15E2D0" w14:textId="0DFDEC86" w:rsidR="00663428" w:rsidRDefault="00663428" w:rsidP="00663428">
              <w:pPr>
                <w:tabs>
                  <w:tab w:val="right" w:leader="dot" w:pos="9072"/>
                </w:tabs>
                <w:spacing w:line="360" w:lineRule="auto"/>
                <w:jc w:val="left"/>
                <w:rPr>
                  <w:rFonts w:eastAsiaTheme="minorEastAsia"/>
                </w:rPr>
              </w:pPr>
              <w:r>
                <w:rPr>
                  <w:rFonts w:eastAsiaTheme="minorEastAsia"/>
                </w:rPr>
                <w:t xml:space="preserve">       3.3.6. Postupak isplate u blagajničkom poslovanju</w:t>
              </w:r>
              <w:r>
                <w:rPr>
                  <w:rFonts w:eastAsiaTheme="minorEastAsia"/>
                </w:rPr>
                <w:tab/>
                <w:t>9</w:t>
              </w:r>
              <w:r w:rsidR="00F64D1E">
                <w:rPr>
                  <w:rFonts w:eastAsiaTheme="minorEastAsia"/>
                </w:rPr>
                <w:t>3</w:t>
              </w:r>
            </w:p>
            <w:p w14:paraId="55AAEED9" w14:textId="5B5CC32B" w:rsidR="00663428" w:rsidRDefault="00663428" w:rsidP="00663428">
              <w:pPr>
                <w:tabs>
                  <w:tab w:val="right" w:leader="dot" w:pos="9072"/>
                </w:tabs>
                <w:spacing w:line="360" w:lineRule="auto"/>
                <w:jc w:val="left"/>
                <w:rPr>
                  <w:rFonts w:eastAsiaTheme="minorEastAsia"/>
                </w:rPr>
              </w:pPr>
              <w:r>
                <w:rPr>
                  <w:rFonts w:eastAsiaTheme="minorEastAsia"/>
                </w:rPr>
                <w:t xml:space="preserve">       3.3.7. Plaćanje obveza Grada</w:t>
              </w:r>
              <w:r>
                <w:rPr>
                  <w:rFonts w:eastAsiaTheme="minorEastAsia"/>
                </w:rPr>
                <w:tab/>
                <w:t>9</w:t>
              </w:r>
              <w:r w:rsidR="00F64D1E">
                <w:rPr>
                  <w:rFonts w:eastAsiaTheme="minorEastAsia"/>
                </w:rPr>
                <w:t>8</w:t>
              </w:r>
            </w:p>
            <w:p w14:paraId="1999D7E5" w14:textId="03CC9202" w:rsidR="00663428" w:rsidRDefault="00663428" w:rsidP="00663428">
              <w:pPr>
                <w:tabs>
                  <w:tab w:val="right" w:leader="dot" w:pos="9072"/>
                </w:tabs>
                <w:spacing w:line="360" w:lineRule="auto"/>
                <w:jc w:val="left"/>
                <w:rPr>
                  <w:rFonts w:eastAsiaTheme="minorEastAsia"/>
                </w:rPr>
              </w:pPr>
              <w:r>
                <w:rPr>
                  <w:rFonts w:eastAsiaTheme="minorEastAsia"/>
                </w:rPr>
                <w:t xml:space="preserve">       3.3.8. Postupak obračuna i isplata plaća i naknada</w:t>
              </w:r>
              <w:r>
                <w:rPr>
                  <w:rFonts w:eastAsiaTheme="minorEastAsia"/>
                </w:rPr>
                <w:tab/>
                <w:t>10</w:t>
              </w:r>
              <w:r w:rsidR="00F64D1E">
                <w:rPr>
                  <w:rFonts w:eastAsiaTheme="minorEastAsia"/>
                </w:rPr>
                <w:t>2</w:t>
              </w:r>
            </w:p>
            <w:p w14:paraId="3DFC3698" w14:textId="4DA0C549" w:rsidR="00663428" w:rsidRDefault="00663428" w:rsidP="00663428">
              <w:pPr>
                <w:tabs>
                  <w:tab w:val="right" w:leader="dot" w:pos="9072"/>
                </w:tabs>
                <w:spacing w:line="360" w:lineRule="auto"/>
                <w:jc w:val="left"/>
                <w:rPr>
                  <w:rFonts w:eastAsiaTheme="minorEastAsia"/>
                </w:rPr>
              </w:pPr>
              <w:r>
                <w:rPr>
                  <w:rFonts w:eastAsiaTheme="minorEastAsia"/>
                </w:rPr>
                <w:lastRenderedPageBreak/>
                <w:t xml:space="preserve">       3.3.9. Postupak obračuna i plaćanja putnog naloga</w:t>
              </w:r>
              <w:r>
                <w:rPr>
                  <w:rFonts w:eastAsiaTheme="minorEastAsia"/>
                </w:rPr>
                <w:tab/>
                <w:t>10</w:t>
              </w:r>
              <w:r w:rsidR="00F64D1E">
                <w:rPr>
                  <w:rFonts w:eastAsiaTheme="minorEastAsia"/>
                </w:rPr>
                <w:t>7</w:t>
              </w:r>
            </w:p>
            <w:p w14:paraId="0FC74D39" w14:textId="1DB3C413" w:rsidR="00663428" w:rsidRDefault="00663428" w:rsidP="00663428">
              <w:pPr>
                <w:tabs>
                  <w:tab w:val="right" w:leader="dot" w:pos="9072"/>
                </w:tabs>
                <w:spacing w:line="360" w:lineRule="auto"/>
                <w:jc w:val="left"/>
                <w:rPr>
                  <w:rFonts w:eastAsiaTheme="minorEastAsia"/>
                </w:rPr>
              </w:pPr>
              <w:r>
                <w:rPr>
                  <w:rFonts w:eastAsiaTheme="minorEastAsia"/>
                </w:rPr>
                <w:t xml:space="preserve">       3.3.10. Postupak provođenja postupka osnovnih sredstava/inventure</w:t>
              </w:r>
              <w:r>
                <w:rPr>
                  <w:rFonts w:eastAsiaTheme="minorEastAsia"/>
                </w:rPr>
                <w:tab/>
                <w:t>11</w:t>
              </w:r>
              <w:r w:rsidR="00F64D1E">
                <w:rPr>
                  <w:rFonts w:eastAsiaTheme="minorEastAsia"/>
                </w:rPr>
                <w:t>3</w:t>
              </w:r>
            </w:p>
            <w:p w14:paraId="6BEA3BAD" w14:textId="5BE53F4A" w:rsidR="00663428" w:rsidRDefault="00663428" w:rsidP="00663428">
              <w:pPr>
                <w:tabs>
                  <w:tab w:val="right" w:leader="dot" w:pos="9072"/>
                </w:tabs>
                <w:spacing w:line="360" w:lineRule="auto"/>
                <w:jc w:val="left"/>
                <w:rPr>
                  <w:rFonts w:eastAsiaTheme="minorEastAsia"/>
                </w:rPr>
              </w:pPr>
              <w:r>
                <w:rPr>
                  <w:rFonts w:eastAsiaTheme="minorEastAsia"/>
                </w:rPr>
                <w:t xml:space="preserve">       3.3.11. Postupak praćenja EU natječaja</w:t>
              </w:r>
              <w:r>
                <w:rPr>
                  <w:rFonts w:eastAsiaTheme="minorEastAsia"/>
                </w:rPr>
                <w:tab/>
                <w:t>1</w:t>
              </w:r>
              <w:r w:rsidR="00F64D1E">
                <w:rPr>
                  <w:rFonts w:eastAsiaTheme="minorEastAsia"/>
                </w:rPr>
                <w:t>20</w:t>
              </w:r>
            </w:p>
            <w:p w14:paraId="14004FFD" w14:textId="6C2C61A3" w:rsidR="00663428" w:rsidRDefault="00663428" w:rsidP="00663428">
              <w:pPr>
                <w:tabs>
                  <w:tab w:val="right" w:leader="dot" w:pos="9072"/>
                </w:tabs>
                <w:spacing w:line="360" w:lineRule="auto"/>
                <w:jc w:val="left"/>
                <w:rPr>
                  <w:rFonts w:eastAsiaTheme="minorEastAsia"/>
                </w:rPr>
              </w:pPr>
              <w:r>
                <w:rPr>
                  <w:rFonts w:eastAsiaTheme="minorEastAsia"/>
                </w:rPr>
                <w:t xml:space="preserve">       3.3.12. Postupak vođenja projekta</w:t>
              </w:r>
              <w:r>
                <w:rPr>
                  <w:rFonts w:eastAsiaTheme="minorEastAsia"/>
                </w:rPr>
                <w:tab/>
                <w:t>12</w:t>
              </w:r>
              <w:r w:rsidR="00F64D1E">
                <w:rPr>
                  <w:rFonts w:eastAsiaTheme="minorEastAsia"/>
                </w:rPr>
                <w:t>6</w:t>
              </w:r>
            </w:p>
            <w:p w14:paraId="6B09655D" w14:textId="14392430" w:rsidR="00663428" w:rsidRDefault="00663428" w:rsidP="00663428">
              <w:pPr>
                <w:tabs>
                  <w:tab w:val="right" w:leader="dot" w:pos="9072"/>
                </w:tabs>
                <w:spacing w:line="360" w:lineRule="auto"/>
                <w:jc w:val="left"/>
                <w:rPr>
                  <w:rFonts w:eastAsiaTheme="minorEastAsia"/>
                </w:rPr>
              </w:pPr>
              <w:r>
                <w:rPr>
                  <w:rFonts w:eastAsiaTheme="minorEastAsia"/>
                </w:rPr>
                <w:t xml:space="preserve">       3.3.13. Postupak vođenja projekta - poduzetništvo</w:t>
              </w:r>
              <w:r>
                <w:rPr>
                  <w:rFonts w:eastAsiaTheme="minorEastAsia"/>
                </w:rPr>
                <w:tab/>
                <w:t>1</w:t>
              </w:r>
              <w:r w:rsidR="00F64D1E">
                <w:rPr>
                  <w:rFonts w:eastAsiaTheme="minorEastAsia"/>
                </w:rPr>
                <w:t>31</w:t>
              </w:r>
            </w:p>
            <w:p w14:paraId="465E9324" w14:textId="1ACF8699" w:rsidR="00663428" w:rsidRDefault="00663428" w:rsidP="00663428">
              <w:pPr>
                <w:tabs>
                  <w:tab w:val="right" w:leader="dot" w:pos="9072"/>
                </w:tabs>
                <w:spacing w:line="360" w:lineRule="auto"/>
                <w:jc w:val="left"/>
                <w:rPr>
                  <w:rFonts w:eastAsiaTheme="minorEastAsia"/>
                </w:rPr>
              </w:pPr>
              <w:r>
                <w:rPr>
                  <w:rFonts w:eastAsiaTheme="minorEastAsia"/>
                </w:rPr>
                <w:t xml:space="preserve">       3.3.14. Postupak koordinacije gradskih ustanova i poduzeća</w:t>
              </w:r>
              <w:r>
                <w:rPr>
                  <w:rFonts w:eastAsiaTheme="minorEastAsia"/>
                </w:rPr>
                <w:tab/>
                <w:t>13</w:t>
              </w:r>
              <w:r w:rsidR="00F64D1E">
                <w:rPr>
                  <w:rFonts w:eastAsiaTheme="minorEastAsia"/>
                </w:rPr>
                <w:t>6</w:t>
              </w:r>
            </w:p>
            <w:p w14:paraId="50019D79" w14:textId="547F303B" w:rsidR="00F64D1E" w:rsidRDefault="00F64D1E" w:rsidP="00F64D1E">
              <w:pPr>
                <w:tabs>
                  <w:tab w:val="right" w:leader="dot" w:pos="9072"/>
                </w:tabs>
                <w:spacing w:line="360" w:lineRule="auto"/>
                <w:jc w:val="left"/>
                <w:rPr>
                  <w:rFonts w:eastAsiaTheme="minorEastAsia"/>
                </w:rPr>
              </w:pPr>
              <w:r>
                <w:rPr>
                  <w:rFonts w:eastAsiaTheme="minorEastAsia"/>
                </w:rPr>
                <w:t xml:space="preserve">       3.3.1</w:t>
              </w:r>
              <w:r w:rsidR="001A3D76">
                <w:rPr>
                  <w:rFonts w:eastAsiaTheme="minorEastAsia"/>
                </w:rPr>
                <w:t>5</w:t>
              </w:r>
              <w:r>
                <w:rPr>
                  <w:rFonts w:eastAsiaTheme="minorEastAsia"/>
                </w:rPr>
                <w:t>. Postupak prijenosa ulaganja u dugotrajnu imovinu</w:t>
              </w:r>
              <w:r>
                <w:rPr>
                  <w:rFonts w:eastAsiaTheme="minorEastAsia"/>
                </w:rPr>
                <w:tab/>
                <w:t>14</w:t>
              </w:r>
              <w:r w:rsidR="00D85FD0">
                <w:rPr>
                  <w:rFonts w:eastAsiaTheme="minorEastAsia"/>
                </w:rPr>
                <w:t>1</w:t>
              </w:r>
            </w:p>
            <w:p w14:paraId="4980AA47" w14:textId="1B9A85D3" w:rsidR="00F64D1E" w:rsidRDefault="00F64D1E" w:rsidP="00F64D1E">
              <w:pPr>
                <w:tabs>
                  <w:tab w:val="right" w:leader="dot" w:pos="9072"/>
                </w:tabs>
                <w:spacing w:line="360" w:lineRule="auto"/>
                <w:jc w:val="left"/>
                <w:rPr>
                  <w:rFonts w:eastAsiaTheme="minorEastAsia"/>
                </w:rPr>
              </w:pPr>
              <w:r>
                <w:rPr>
                  <w:rFonts w:eastAsiaTheme="minorEastAsia"/>
                </w:rPr>
                <w:t xml:space="preserve">       3.3.1</w:t>
              </w:r>
              <w:r w:rsidR="001A3D76">
                <w:rPr>
                  <w:rFonts w:eastAsiaTheme="minorEastAsia"/>
                </w:rPr>
                <w:t>6</w:t>
              </w:r>
              <w:r>
                <w:rPr>
                  <w:rFonts w:eastAsiaTheme="minorEastAsia"/>
                </w:rPr>
                <w:t>. Zaprimanje i postupak obrade i ovjere ulaznih računa</w:t>
              </w:r>
              <w:r>
                <w:rPr>
                  <w:rFonts w:eastAsiaTheme="minorEastAsia"/>
                </w:rPr>
                <w:tab/>
                <w:t>1</w:t>
              </w:r>
              <w:r w:rsidR="00D85FD0">
                <w:rPr>
                  <w:rFonts w:eastAsiaTheme="minorEastAsia"/>
                </w:rPr>
                <w:t>47</w:t>
              </w:r>
            </w:p>
            <w:p w14:paraId="353F9E0D" w14:textId="77777777" w:rsidR="00663428" w:rsidRDefault="00663428" w:rsidP="00663428">
              <w:pPr>
                <w:tabs>
                  <w:tab w:val="right" w:leader="dot" w:pos="9072"/>
                </w:tabs>
                <w:spacing w:line="360" w:lineRule="auto"/>
                <w:jc w:val="left"/>
                <w:rPr>
                  <w:rFonts w:eastAsiaTheme="minorEastAsia"/>
                </w:rPr>
              </w:pPr>
            </w:p>
            <w:p w14:paraId="649F279F" w14:textId="2693E351" w:rsidR="00663428" w:rsidRDefault="00024678" w:rsidP="00663428">
              <w:pPr>
                <w:pStyle w:val="Sadraj2"/>
                <w:tabs>
                  <w:tab w:val="right" w:leader="dot" w:pos="9062"/>
                </w:tabs>
                <w:spacing w:line="360" w:lineRule="auto"/>
                <w:rPr>
                  <w:noProof/>
                </w:rPr>
              </w:pPr>
              <w:hyperlink r:id="rId18" w:anchor="_Toc456265438" w:history="1">
                <w:r w:rsidR="00663428">
                  <w:rPr>
                    <w:rStyle w:val="Hiperveza"/>
                    <w:noProof/>
                  </w:rPr>
                  <w:t>3.4.  UPRAVNI ODJEL ZA DRUŠTVENE DJELATNOSTI</w:t>
                </w:r>
                <w:r w:rsidR="00663428">
                  <w:rPr>
                    <w:rStyle w:val="Hiperveza"/>
                    <w:noProof/>
                    <w:webHidden/>
                  </w:rPr>
                  <w:tab/>
                </w:r>
                <w:r w:rsidR="00663428">
                  <w:rPr>
                    <w:rStyle w:val="Hiperveza"/>
                    <w:noProof/>
                    <w:webHidden/>
                  </w:rPr>
                  <w:fldChar w:fldCharType="begin"/>
                </w:r>
                <w:r w:rsidR="00663428">
                  <w:rPr>
                    <w:rStyle w:val="Hiperveza"/>
                    <w:noProof/>
                    <w:webHidden/>
                  </w:rPr>
                  <w:instrText xml:space="preserve"> PAGEREF _Toc456265438 \h </w:instrText>
                </w:r>
                <w:r w:rsidR="00663428">
                  <w:rPr>
                    <w:rStyle w:val="Hiperveza"/>
                    <w:noProof/>
                    <w:webHidden/>
                  </w:rPr>
                </w:r>
                <w:r w:rsidR="00663428">
                  <w:rPr>
                    <w:rStyle w:val="Hiperveza"/>
                    <w:noProof/>
                    <w:webHidden/>
                  </w:rPr>
                  <w:fldChar w:fldCharType="separate"/>
                </w:r>
                <w:r w:rsidR="00663428">
                  <w:rPr>
                    <w:rStyle w:val="Hiperveza"/>
                    <w:noProof/>
                    <w:webHidden/>
                  </w:rPr>
                  <w:t>1</w:t>
                </w:r>
                <w:r w:rsidR="00D85FD0">
                  <w:rPr>
                    <w:rStyle w:val="Hiperveza"/>
                    <w:noProof/>
                    <w:webHidden/>
                  </w:rPr>
                  <w:t>54</w:t>
                </w:r>
                <w:r w:rsidR="00663428">
                  <w:rPr>
                    <w:rStyle w:val="Hiperveza"/>
                    <w:noProof/>
                    <w:webHidden/>
                  </w:rPr>
                  <w:fldChar w:fldCharType="end"/>
                </w:r>
              </w:hyperlink>
            </w:p>
            <w:p w14:paraId="48BFE2DE" w14:textId="7066972B" w:rsidR="00663428" w:rsidRDefault="00663428" w:rsidP="00663428">
              <w:pPr>
                <w:tabs>
                  <w:tab w:val="right" w:leader="dot" w:pos="9072"/>
                </w:tabs>
                <w:spacing w:line="360" w:lineRule="auto"/>
                <w:jc w:val="left"/>
                <w:rPr>
                  <w:rFonts w:eastAsiaTheme="minorEastAsia"/>
                </w:rPr>
              </w:pPr>
              <w:r>
                <w:rPr>
                  <w:rFonts w:eastAsiaTheme="minorEastAsia"/>
                </w:rPr>
                <w:t xml:space="preserve">       3.4.1. Odobrenje jednokratnih financijskih i nefinancijskih donacija bez objave javnog poziva</w:t>
              </w:r>
              <w:r>
                <w:rPr>
                  <w:rFonts w:eastAsiaTheme="minorEastAsia"/>
                </w:rPr>
                <w:tab/>
                <w:t>1</w:t>
              </w:r>
              <w:r w:rsidR="00D85FD0">
                <w:rPr>
                  <w:rFonts w:eastAsiaTheme="minorEastAsia"/>
                </w:rPr>
                <w:t>59</w:t>
              </w:r>
            </w:p>
            <w:p w14:paraId="046F2BE7" w14:textId="3E3A48F7" w:rsidR="00663428" w:rsidRDefault="00663428" w:rsidP="00663428">
              <w:pPr>
                <w:tabs>
                  <w:tab w:val="right" w:leader="dot" w:pos="9072"/>
                </w:tabs>
                <w:spacing w:line="360" w:lineRule="auto"/>
                <w:jc w:val="left"/>
                <w:rPr>
                  <w:rFonts w:eastAsiaTheme="minorEastAsia"/>
                </w:rPr>
              </w:pPr>
              <w:r>
                <w:rPr>
                  <w:rFonts w:eastAsiaTheme="minorEastAsia"/>
                </w:rPr>
                <w:t xml:space="preserve">       3.4.2. Dodjela financijskih sredstava i nefinancijske podrške udrugama putem javnog poziva</w:t>
              </w:r>
              <w:r>
                <w:rPr>
                  <w:rFonts w:eastAsiaTheme="minorEastAsia"/>
                </w:rPr>
                <w:tab/>
                <w:t>1</w:t>
              </w:r>
              <w:r w:rsidR="00D85FD0">
                <w:rPr>
                  <w:rFonts w:eastAsiaTheme="minorEastAsia"/>
                </w:rPr>
                <w:t>63</w:t>
              </w:r>
            </w:p>
            <w:p w14:paraId="37F3FACF" w14:textId="7EBBFAEA" w:rsidR="00663428" w:rsidRDefault="00663428" w:rsidP="00663428">
              <w:pPr>
                <w:tabs>
                  <w:tab w:val="right" w:leader="dot" w:pos="9072"/>
                </w:tabs>
                <w:spacing w:line="360" w:lineRule="auto"/>
                <w:jc w:val="left"/>
                <w:rPr>
                  <w:rFonts w:eastAsiaTheme="minorEastAsia"/>
                </w:rPr>
              </w:pPr>
              <w:r>
                <w:rPr>
                  <w:rFonts w:eastAsiaTheme="minorEastAsia"/>
                </w:rPr>
                <w:t xml:space="preserve">       3.4.3. Postupak financiranja proračunskih korisnika</w:t>
              </w:r>
              <w:r>
                <w:rPr>
                  <w:rFonts w:eastAsiaTheme="minorEastAsia"/>
                </w:rPr>
                <w:tab/>
                <w:t>1</w:t>
              </w:r>
              <w:r w:rsidR="00F64D1E">
                <w:rPr>
                  <w:rFonts w:eastAsiaTheme="minorEastAsia"/>
                </w:rPr>
                <w:t>7</w:t>
              </w:r>
              <w:r w:rsidR="00D85FD0">
                <w:rPr>
                  <w:rFonts w:eastAsiaTheme="minorEastAsia"/>
                </w:rPr>
                <w:t>4</w:t>
              </w:r>
            </w:p>
            <w:p w14:paraId="25E9B264" w14:textId="2B00ADDB" w:rsidR="00663428" w:rsidRDefault="00663428" w:rsidP="00663428">
              <w:pPr>
                <w:tabs>
                  <w:tab w:val="right" w:leader="dot" w:pos="9072"/>
                </w:tabs>
                <w:spacing w:line="360" w:lineRule="auto"/>
                <w:jc w:val="left"/>
                <w:rPr>
                  <w:rFonts w:eastAsiaTheme="minorEastAsia"/>
                </w:rPr>
              </w:pPr>
              <w:r>
                <w:rPr>
                  <w:rFonts w:eastAsiaTheme="minorEastAsia"/>
                </w:rPr>
                <w:t xml:space="preserve">       3.4.4. Postupak dodjele studenskih stipendija</w:t>
              </w:r>
              <w:r>
                <w:rPr>
                  <w:rFonts w:eastAsiaTheme="minorEastAsia"/>
                </w:rPr>
                <w:tab/>
                <w:t>1</w:t>
              </w:r>
              <w:r w:rsidR="00D85FD0">
                <w:rPr>
                  <w:rFonts w:eastAsiaTheme="minorEastAsia"/>
                </w:rPr>
                <w:t>79</w:t>
              </w:r>
            </w:p>
            <w:p w14:paraId="116D5BFB" w14:textId="71997685" w:rsidR="00663428" w:rsidRDefault="00663428" w:rsidP="00663428">
              <w:pPr>
                <w:tabs>
                  <w:tab w:val="right" w:leader="dot" w:pos="9072"/>
                </w:tabs>
                <w:spacing w:line="360" w:lineRule="auto"/>
                <w:jc w:val="left"/>
                <w:rPr>
                  <w:rFonts w:eastAsiaTheme="minorEastAsia"/>
                </w:rPr>
              </w:pPr>
              <w:r>
                <w:rPr>
                  <w:rFonts w:eastAsiaTheme="minorEastAsia"/>
                </w:rPr>
                <w:t xml:space="preserve">       3.4.5. Postupak odobravanja pomoći građanima u socijalnoj zaštitnoj potrebi</w:t>
              </w:r>
              <w:r>
                <w:rPr>
                  <w:rFonts w:eastAsiaTheme="minorEastAsia"/>
                </w:rPr>
                <w:tab/>
                <w:t>1</w:t>
              </w:r>
              <w:r w:rsidR="00D85FD0">
                <w:rPr>
                  <w:rFonts w:eastAsiaTheme="minorEastAsia"/>
                </w:rPr>
                <w:t>88</w:t>
              </w:r>
            </w:p>
            <w:p w14:paraId="2B6E61C2" w14:textId="5F82CD72" w:rsidR="00663428" w:rsidRDefault="00663428" w:rsidP="00663428">
              <w:pPr>
                <w:tabs>
                  <w:tab w:val="right" w:leader="dot" w:pos="9072"/>
                </w:tabs>
                <w:spacing w:line="360" w:lineRule="auto"/>
                <w:jc w:val="left"/>
                <w:rPr>
                  <w:rFonts w:eastAsiaTheme="minorEastAsia"/>
                </w:rPr>
              </w:pPr>
              <w:r>
                <w:rPr>
                  <w:rFonts w:eastAsiaTheme="minorEastAsia"/>
                </w:rPr>
                <w:t xml:space="preserve">       3.4.6. Postupak odobravanja jednokratne pomoći za opremu novorođenog djeteta</w:t>
              </w:r>
              <w:r>
                <w:rPr>
                  <w:rFonts w:eastAsiaTheme="minorEastAsia"/>
                </w:rPr>
                <w:tab/>
                <w:t>1</w:t>
              </w:r>
              <w:r w:rsidR="00F64D1E">
                <w:rPr>
                  <w:rFonts w:eastAsiaTheme="minorEastAsia"/>
                </w:rPr>
                <w:t>9</w:t>
              </w:r>
              <w:r w:rsidR="00D85FD0">
                <w:rPr>
                  <w:rFonts w:eastAsiaTheme="minorEastAsia"/>
                </w:rPr>
                <w:t>4</w:t>
              </w:r>
            </w:p>
            <w:p w14:paraId="44A92472" w14:textId="7557AFC3" w:rsidR="00663428" w:rsidRDefault="00663428" w:rsidP="00663428">
              <w:pPr>
                <w:tabs>
                  <w:tab w:val="right" w:leader="dot" w:pos="9072"/>
                </w:tabs>
                <w:spacing w:line="360" w:lineRule="auto"/>
                <w:jc w:val="left"/>
                <w:rPr>
                  <w:rFonts w:eastAsiaTheme="minorEastAsia"/>
                </w:rPr>
              </w:pPr>
              <w:r>
                <w:rPr>
                  <w:rFonts w:eastAsiaTheme="minorEastAsia"/>
                </w:rPr>
                <w:t xml:space="preserve">       3.4.7. Postupak sazivanja sastanak i sjednica</w:t>
              </w:r>
              <w:r>
                <w:rPr>
                  <w:rFonts w:eastAsiaTheme="minorEastAsia"/>
                </w:rPr>
                <w:tab/>
              </w:r>
              <w:r w:rsidR="00D85FD0">
                <w:rPr>
                  <w:rFonts w:eastAsiaTheme="minorEastAsia"/>
                </w:rPr>
                <w:t>199</w:t>
              </w:r>
            </w:p>
            <w:p w14:paraId="27E80281" w14:textId="77777777" w:rsidR="00663428" w:rsidRDefault="00663428" w:rsidP="00663428">
              <w:pPr>
                <w:tabs>
                  <w:tab w:val="right" w:leader="dot" w:pos="9072"/>
                </w:tabs>
                <w:spacing w:line="360" w:lineRule="auto"/>
                <w:jc w:val="left"/>
                <w:rPr>
                  <w:rFonts w:eastAsiaTheme="minorEastAsia"/>
                </w:rPr>
              </w:pPr>
              <w:r>
                <w:rPr>
                  <w:rFonts w:eastAsiaTheme="minorEastAsia"/>
                </w:rPr>
                <w:t xml:space="preserve">       3.4.8. Dodjela jednokratnih financijskih sredstava i jednokratne nefinancijske podrške udrugama</w:t>
              </w:r>
            </w:p>
            <w:p w14:paraId="0AB4E795" w14:textId="249F4E81" w:rsidR="00663428" w:rsidRDefault="00663428" w:rsidP="00663428">
              <w:pPr>
                <w:tabs>
                  <w:tab w:val="right" w:leader="dot" w:pos="9072"/>
                </w:tabs>
                <w:spacing w:line="360" w:lineRule="auto"/>
                <w:jc w:val="left"/>
                <w:rPr>
                  <w:rFonts w:eastAsiaTheme="minorEastAsia"/>
                </w:rPr>
              </w:pPr>
              <w:r>
                <w:rPr>
                  <w:rFonts w:eastAsiaTheme="minorEastAsia"/>
                </w:rPr>
                <w:t xml:space="preserve">                  bez javnog poziva</w:t>
              </w:r>
              <w:r>
                <w:rPr>
                  <w:rFonts w:eastAsiaTheme="minorEastAsia"/>
                </w:rPr>
                <w:tab/>
              </w:r>
              <w:r w:rsidR="00F64D1E">
                <w:rPr>
                  <w:rFonts w:eastAsiaTheme="minorEastAsia"/>
                </w:rPr>
                <w:t>20</w:t>
              </w:r>
              <w:r w:rsidR="00D85FD0">
                <w:rPr>
                  <w:rFonts w:eastAsiaTheme="minorEastAsia"/>
                </w:rPr>
                <w:t>3</w:t>
              </w:r>
            </w:p>
            <w:p w14:paraId="5924F500" w14:textId="4A9C12FA" w:rsidR="00663428" w:rsidRDefault="00663428" w:rsidP="00663428">
              <w:pPr>
                <w:tabs>
                  <w:tab w:val="right" w:leader="dot" w:pos="9072"/>
                </w:tabs>
                <w:spacing w:line="360" w:lineRule="auto"/>
                <w:jc w:val="left"/>
                <w:rPr>
                  <w:rFonts w:eastAsiaTheme="minorEastAsia"/>
                </w:rPr>
              </w:pPr>
              <w:r>
                <w:rPr>
                  <w:rFonts w:eastAsiaTheme="minorEastAsia"/>
                </w:rPr>
                <w:t xml:space="preserve">       3.4.9. Postupak odobrenja statutarnih promjena u statutima ustanova</w:t>
              </w:r>
              <w:r>
                <w:rPr>
                  <w:rFonts w:eastAsiaTheme="minorEastAsia"/>
                </w:rPr>
                <w:tab/>
              </w:r>
              <w:r w:rsidR="00F64D1E">
                <w:rPr>
                  <w:rFonts w:eastAsiaTheme="minorEastAsia"/>
                </w:rPr>
                <w:t>21</w:t>
              </w:r>
              <w:r w:rsidR="00D85FD0">
                <w:rPr>
                  <w:rFonts w:eastAsiaTheme="minorEastAsia"/>
                </w:rPr>
                <w:t>2</w:t>
              </w:r>
            </w:p>
            <w:p w14:paraId="6C65B412" w14:textId="34E682D4" w:rsidR="00663428" w:rsidRDefault="00663428" w:rsidP="00663428">
              <w:pPr>
                <w:tabs>
                  <w:tab w:val="right" w:leader="dot" w:pos="9072"/>
                </w:tabs>
                <w:spacing w:line="360" w:lineRule="auto"/>
                <w:jc w:val="left"/>
                <w:rPr>
                  <w:rFonts w:eastAsiaTheme="minorEastAsia"/>
                </w:rPr>
              </w:pPr>
              <w:r>
                <w:rPr>
                  <w:rFonts w:eastAsiaTheme="minorEastAsia"/>
                </w:rPr>
                <w:t xml:space="preserve">       3.4.10. Postupak imenovanja ravnatelja institucija</w:t>
              </w:r>
              <w:r>
                <w:rPr>
                  <w:rFonts w:eastAsiaTheme="minorEastAsia"/>
                </w:rPr>
                <w:tab/>
              </w:r>
              <w:r w:rsidR="00F64D1E">
                <w:rPr>
                  <w:rFonts w:eastAsiaTheme="minorEastAsia"/>
                </w:rPr>
                <w:t>2</w:t>
              </w:r>
              <w:r w:rsidR="00D85FD0">
                <w:rPr>
                  <w:rFonts w:eastAsiaTheme="minorEastAsia"/>
                </w:rPr>
                <w:t>16</w:t>
              </w:r>
            </w:p>
            <w:p w14:paraId="14BA1732" w14:textId="4B15A609" w:rsidR="00663428" w:rsidRDefault="00663428" w:rsidP="00663428">
              <w:pPr>
                <w:tabs>
                  <w:tab w:val="right" w:leader="dot" w:pos="9072"/>
                </w:tabs>
                <w:spacing w:line="360" w:lineRule="auto"/>
                <w:jc w:val="left"/>
                <w:rPr>
                  <w:rFonts w:eastAsiaTheme="minorEastAsia"/>
                </w:rPr>
              </w:pPr>
              <w:r>
                <w:rPr>
                  <w:rFonts w:eastAsiaTheme="minorEastAsia"/>
                </w:rPr>
                <w:t xml:space="preserve">       3.4.11. Postupak isplate osiguranih sredstava iz proračuna</w:t>
              </w:r>
              <w:r>
                <w:rPr>
                  <w:rFonts w:eastAsiaTheme="minorEastAsia"/>
                </w:rPr>
                <w:tab/>
                <w:t>2</w:t>
              </w:r>
              <w:r w:rsidR="00F64D1E">
                <w:rPr>
                  <w:rFonts w:eastAsiaTheme="minorEastAsia"/>
                </w:rPr>
                <w:t>2</w:t>
              </w:r>
              <w:r w:rsidR="00D85FD0">
                <w:rPr>
                  <w:rFonts w:eastAsiaTheme="minorEastAsia"/>
                </w:rPr>
                <w:t>0</w:t>
              </w:r>
            </w:p>
            <w:p w14:paraId="421887FF" w14:textId="1F73FF5B" w:rsidR="00663428" w:rsidRDefault="00663428" w:rsidP="00663428">
              <w:pPr>
                <w:tabs>
                  <w:tab w:val="right" w:leader="dot" w:pos="9072"/>
                </w:tabs>
                <w:spacing w:line="360" w:lineRule="auto"/>
                <w:jc w:val="left"/>
                <w:rPr>
                  <w:rFonts w:eastAsiaTheme="minorEastAsia"/>
                </w:rPr>
              </w:pPr>
              <w:r>
                <w:rPr>
                  <w:rFonts w:eastAsiaTheme="minorEastAsia"/>
                </w:rPr>
                <w:t xml:space="preserve">       3.4.12. Postupak sufinanciranja boravaka djece polaznika privatnih dječjih vrtića</w:t>
              </w:r>
              <w:r>
                <w:rPr>
                  <w:rFonts w:eastAsiaTheme="minorEastAsia"/>
                </w:rPr>
                <w:tab/>
                <w:t>2</w:t>
              </w:r>
              <w:r w:rsidR="00D85FD0">
                <w:rPr>
                  <w:rFonts w:eastAsiaTheme="minorEastAsia"/>
                </w:rPr>
                <w:t>25</w:t>
              </w:r>
            </w:p>
            <w:p w14:paraId="42260945" w14:textId="7539B281" w:rsidR="00663428" w:rsidRDefault="00663428" w:rsidP="00663428">
              <w:pPr>
                <w:tabs>
                  <w:tab w:val="right" w:leader="dot" w:pos="9072"/>
                </w:tabs>
                <w:spacing w:line="360" w:lineRule="auto"/>
                <w:jc w:val="left"/>
                <w:rPr>
                  <w:rFonts w:eastAsiaTheme="minorEastAsia"/>
                </w:rPr>
              </w:pPr>
              <w:r>
                <w:rPr>
                  <w:rFonts w:eastAsiaTheme="minorEastAsia"/>
                </w:rPr>
                <w:t xml:space="preserve">       3.4.13. Postupak sufinanciranja boravaka djece u obrtima za čuvanje djece</w:t>
              </w:r>
              <w:r>
                <w:rPr>
                  <w:rFonts w:eastAsiaTheme="minorEastAsia"/>
                </w:rPr>
                <w:tab/>
                <w:t>2</w:t>
              </w:r>
              <w:r w:rsidR="00F64D1E">
                <w:rPr>
                  <w:rFonts w:eastAsiaTheme="minorEastAsia"/>
                </w:rPr>
                <w:t>3</w:t>
              </w:r>
              <w:r w:rsidR="00D85FD0">
                <w:rPr>
                  <w:rFonts w:eastAsiaTheme="minorEastAsia"/>
                </w:rPr>
                <w:t>0</w:t>
              </w:r>
            </w:p>
            <w:p w14:paraId="197195BD" w14:textId="377B7285" w:rsidR="00F64D1E" w:rsidRDefault="00F64D1E" w:rsidP="00663428">
              <w:pPr>
                <w:tabs>
                  <w:tab w:val="right" w:leader="dot" w:pos="9072"/>
                </w:tabs>
                <w:spacing w:line="360" w:lineRule="auto"/>
                <w:jc w:val="left"/>
                <w:rPr>
                  <w:rFonts w:eastAsiaTheme="minorEastAsia"/>
                </w:rPr>
              </w:pPr>
              <w:r>
                <w:rPr>
                  <w:rFonts w:eastAsiaTheme="minorEastAsia"/>
                </w:rPr>
                <w:t xml:space="preserve">       3.4.14. Postupak prijave i vođenja projekata iz područja zaštite kulturne baštine</w:t>
              </w:r>
              <w:r>
                <w:rPr>
                  <w:rFonts w:eastAsiaTheme="minorEastAsia"/>
                </w:rPr>
                <w:tab/>
                <w:t>2</w:t>
              </w:r>
              <w:r w:rsidR="00D85FD0">
                <w:rPr>
                  <w:rFonts w:eastAsiaTheme="minorEastAsia"/>
                </w:rPr>
                <w:t>35</w:t>
              </w:r>
            </w:p>
            <w:p w14:paraId="483E686B" w14:textId="77777777" w:rsidR="00663428" w:rsidRDefault="00663428" w:rsidP="00663428">
              <w:pPr>
                <w:tabs>
                  <w:tab w:val="right" w:leader="dot" w:pos="9072"/>
                </w:tabs>
                <w:spacing w:line="360" w:lineRule="auto"/>
                <w:jc w:val="left"/>
                <w:rPr>
                  <w:rFonts w:eastAsiaTheme="minorEastAsia"/>
                </w:rPr>
              </w:pPr>
            </w:p>
            <w:p w14:paraId="1D38AE3C" w14:textId="13468B47" w:rsidR="00663428" w:rsidRDefault="00024678" w:rsidP="00663428">
              <w:pPr>
                <w:pStyle w:val="Sadraj2"/>
                <w:tabs>
                  <w:tab w:val="right" w:leader="dot" w:pos="9062"/>
                </w:tabs>
                <w:spacing w:line="360" w:lineRule="auto"/>
                <w:rPr>
                  <w:noProof/>
                </w:rPr>
              </w:pPr>
              <w:hyperlink r:id="rId19" w:anchor="_Toc456265439" w:history="1">
                <w:r w:rsidR="00663428">
                  <w:rPr>
                    <w:rStyle w:val="Hiperveza"/>
                    <w:noProof/>
                  </w:rPr>
                  <w:t>3.5.  UPRAVNI ODJEL ZA PROSTORNO UREĐENJE</w:t>
                </w:r>
                <w:r w:rsidR="00663428">
                  <w:rPr>
                    <w:rStyle w:val="Hiperveza"/>
                    <w:noProof/>
                    <w:webHidden/>
                  </w:rPr>
                  <w:tab/>
                  <w:t>2</w:t>
                </w:r>
                <w:r w:rsidR="00F64D1E">
                  <w:rPr>
                    <w:rStyle w:val="Hiperveza"/>
                    <w:noProof/>
                    <w:webHidden/>
                  </w:rPr>
                  <w:t>4</w:t>
                </w:r>
                <w:r w:rsidR="00D85FD0">
                  <w:rPr>
                    <w:rStyle w:val="Hiperveza"/>
                    <w:noProof/>
                    <w:webHidden/>
                  </w:rPr>
                  <w:t>1</w:t>
                </w:r>
              </w:hyperlink>
            </w:p>
            <w:p w14:paraId="2280F3B6" w14:textId="56751B9D" w:rsidR="00663428" w:rsidRDefault="00663428" w:rsidP="00663428">
              <w:pPr>
                <w:tabs>
                  <w:tab w:val="right" w:leader="dot" w:pos="9072"/>
                </w:tabs>
                <w:spacing w:line="360" w:lineRule="auto"/>
                <w:jc w:val="left"/>
                <w:rPr>
                  <w:rFonts w:eastAsiaTheme="minorEastAsia"/>
                </w:rPr>
              </w:pPr>
              <w:r>
                <w:rPr>
                  <w:rFonts w:eastAsiaTheme="minorEastAsia"/>
                </w:rPr>
                <w:t xml:space="preserve">       3.5.1. Postupak izdavanja akta za građenje</w:t>
              </w:r>
              <w:r>
                <w:rPr>
                  <w:rFonts w:eastAsiaTheme="minorEastAsia"/>
                </w:rPr>
                <w:tab/>
                <w:t>2</w:t>
              </w:r>
              <w:r w:rsidR="00F64D1E">
                <w:rPr>
                  <w:rFonts w:eastAsiaTheme="minorEastAsia"/>
                </w:rPr>
                <w:t>4</w:t>
              </w:r>
              <w:r w:rsidR="00D85FD0">
                <w:rPr>
                  <w:rFonts w:eastAsiaTheme="minorEastAsia"/>
                </w:rPr>
                <w:t>2</w:t>
              </w:r>
            </w:p>
            <w:p w14:paraId="481264A2" w14:textId="565CB252" w:rsidR="00663428" w:rsidRDefault="00663428" w:rsidP="00663428">
              <w:pPr>
                <w:tabs>
                  <w:tab w:val="right" w:leader="dot" w:pos="9072"/>
                </w:tabs>
                <w:spacing w:line="360" w:lineRule="auto"/>
                <w:jc w:val="left"/>
                <w:rPr>
                  <w:rFonts w:eastAsiaTheme="minorEastAsia"/>
                </w:rPr>
              </w:pPr>
              <w:r>
                <w:rPr>
                  <w:rFonts w:eastAsiaTheme="minorEastAsia"/>
                </w:rPr>
                <w:t xml:space="preserve">       3.5.2. Postupak pregledanja i potvrđivanja geodetskog elaborata katastra vodova</w:t>
              </w:r>
              <w:r>
                <w:rPr>
                  <w:rFonts w:eastAsiaTheme="minorEastAsia"/>
                </w:rPr>
                <w:tab/>
                <w:t>2</w:t>
              </w:r>
              <w:r w:rsidR="00D85FD0">
                <w:rPr>
                  <w:rFonts w:eastAsiaTheme="minorEastAsia"/>
                </w:rPr>
                <w:t>47</w:t>
              </w:r>
            </w:p>
            <w:p w14:paraId="04AB7AB0" w14:textId="39DE5458" w:rsidR="00663428" w:rsidRDefault="00663428" w:rsidP="00663428">
              <w:pPr>
                <w:tabs>
                  <w:tab w:val="right" w:leader="dot" w:pos="9072"/>
                </w:tabs>
                <w:spacing w:line="360" w:lineRule="auto"/>
                <w:jc w:val="left"/>
                <w:rPr>
                  <w:rFonts w:eastAsiaTheme="minorEastAsia"/>
                </w:rPr>
              </w:pPr>
              <w:r>
                <w:rPr>
                  <w:rFonts w:eastAsiaTheme="minorEastAsia"/>
                </w:rPr>
                <w:t xml:space="preserve">       3.5.3. provođenje postupka izrade i donošenja prostornih planova</w:t>
              </w:r>
              <w:r>
                <w:rPr>
                  <w:rFonts w:eastAsiaTheme="minorEastAsia"/>
                </w:rPr>
                <w:tab/>
                <w:t>2</w:t>
              </w:r>
              <w:r w:rsidR="00F64D1E">
                <w:rPr>
                  <w:rFonts w:eastAsiaTheme="minorEastAsia"/>
                </w:rPr>
                <w:t>5</w:t>
              </w:r>
              <w:r w:rsidR="00D85FD0">
                <w:rPr>
                  <w:rFonts w:eastAsiaTheme="minorEastAsia"/>
                </w:rPr>
                <w:t>2</w:t>
              </w:r>
            </w:p>
            <w:p w14:paraId="418E71A0" w14:textId="77777777" w:rsidR="00663428" w:rsidRDefault="00663428" w:rsidP="00663428">
              <w:pPr>
                <w:tabs>
                  <w:tab w:val="right" w:leader="dot" w:pos="9072"/>
                </w:tabs>
                <w:spacing w:line="360" w:lineRule="auto"/>
                <w:jc w:val="left"/>
                <w:rPr>
                  <w:rFonts w:eastAsiaTheme="minorEastAsia"/>
                </w:rPr>
              </w:pPr>
            </w:p>
            <w:p w14:paraId="10A9F01A" w14:textId="65BD3AF0" w:rsidR="00663428" w:rsidRPr="001B6650" w:rsidRDefault="00024678" w:rsidP="00663428">
              <w:pPr>
                <w:pStyle w:val="Sadraj2"/>
                <w:tabs>
                  <w:tab w:val="right" w:leader="dot" w:pos="9062"/>
                </w:tabs>
                <w:spacing w:line="360" w:lineRule="auto"/>
                <w:rPr>
                  <w:noProof/>
                </w:rPr>
              </w:pPr>
              <w:hyperlink r:id="rId20" w:anchor="_Toc456265439" w:history="1">
                <w:r w:rsidR="00663428">
                  <w:rPr>
                    <w:rStyle w:val="Hiperveza"/>
                    <w:noProof/>
                  </w:rPr>
                  <w:t>3.6.  UPRAVNI ODJEL ZA IZGRADNJU GRADA, UPRAVLJANJE NEKRETNINAMA I KOMUNALNO GOSPODARSTVO</w:t>
                </w:r>
                <w:r w:rsidR="00663428">
                  <w:rPr>
                    <w:rStyle w:val="Hiperveza"/>
                    <w:noProof/>
                    <w:webHidden/>
                  </w:rPr>
                  <w:tab/>
                  <w:t>2</w:t>
                </w:r>
                <w:r w:rsidR="00D85FD0">
                  <w:rPr>
                    <w:rStyle w:val="Hiperveza"/>
                    <w:noProof/>
                    <w:webHidden/>
                  </w:rPr>
                  <w:t>58</w:t>
                </w:r>
              </w:hyperlink>
            </w:p>
            <w:p w14:paraId="626CDB47" w14:textId="1AA6A201" w:rsidR="00663428" w:rsidRDefault="00663428" w:rsidP="00663428">
              <w:pPr>
                <w:tabs>
                  <w:tab w:val="right" w:leader="dot" w:pos="9072"/>
                </w:tabs>
                <w:spacing w:line="360" w:lineRule="auto"/>
                <w:jc w:val="left"/>
                <w:rPr>
                  <w:rFonts w:eastAsiaTheme="minorEastAsia"/>
                </w:rPr>
              </w:pPr>
              <w:r>
                <w:rPr>
                  <w:rFonts w:eastAsiaTheme="minorEastAsia"/>
                </w:rPr>
                <w:t xml:space="preserve">       3.6.1. Izrada programskih dokumenata</w:t>
              </w:r>
              <w:r>
                <w:rPr>
                  <w:rFonts w:eastAsiaTheme="minorEastAsia"/>
                </w:rPr>
                <w:tab/>
                <w:t>2</w:t>
              </w:r>
              <w:r w:rsidR="00F64D1E">
                <w:rPr>
                  <w:rFonts w:eastAsiaTheme="minorEastAsia"/>
                </w:rPr>
                <w:t>6</w:t>
              </w:r>
              <w:r w:rsidR="00D85FD0">
                <w:rPr>
                  <w:rFonts w:eastAsiaTheme="minorEastAsia"/>
                </w:rPr>
                <w:t>0</w:t>
              </w:r>
            </w:p>
            <w:p w14:paraId="052517BA" w14:textId="2F325ECB" w:rsidR="00663428" w:rsidRDefault="00663428" w:rsidP="00663428">
              <w:pPr>
                <w:tabs>
                  <w:tab w:val="right" w:leader="dot" w:pos="9072"/>
                </w:tabs>
                <w:spacing w:line="360" w:lineRule="auto"/>
                <w:jc w:val="left"/>
                <w:rPr>
                  <w:rFonts w:eastAsiaTheme="minorEastAsia"/>
                </w:rPr>
              </w:pPr>
              <w:r>
                <w:rPr>
                  <w:rFonts w:eastAsiaTheme="minorEastAsia"/>
                </w:rPr>
                <w:lastRenderedPageBreak/>
                <w:t xml:space="preserve">       3.6.2. Prijava na raspisane javne natječaje/pozive</w:t>
              </w:r>
              <w:r>
                <w:rPr>
                  <w:rFonts w:eastAsiaTheme="minorEastAsia"/>
                </w:rPr>
                <w:tab/>
                <w:t>2</w:t>
              </w:r>
              <w:r w:rsidR="00D85FD0">
                <w:rPr>
                  <w:rFonts w:eastAsiaTheme="minorEastAsia"/>
                </w:rPr>
                <w:t>66</w:t>
              </w:r>
            </w:p>
            <w:p w14:paraId="7B0BE161" w14:textId="416DC051" w:rsidR="00663428" w:rsidRDefault="00663428" w:rsidP="00663428">
              <w:pPr>
                <w:tabs>
                  <w:tab w:val="right" w:leader="dot" w:pos="9072"/>
                </w:tabs>
                <w:spacing w:line="360" w:lineRule="auto"/>
                <w:jc w:val="left"/>
                <w:rPr>
                  <w:rFonts w:eastAsiaTheme="minorEastAsia"/>
                </w:rPr>
              </w:pPr>
              <w:r>
                <w:rPr>
                  <w:rFonts w:eastAsiaTheme="minorEastAsia"/>
                </w:rPr>
                <w:t xml:space="preserve">       3.6.3. Provođenje programa gradnje objekata</w:t>
              </w:r>
              <w:r>
                <w:rPr>
                  <w:rFonts w:eastAsiaTheme="minorEastAsia"/>
                </w:rPr>
                <w:tab/>
                <w:t>2</w:t>
              </w:r>
              <w:r w:rsidR="008333D3">
                <w:rPr>
                  <w:rFonts w:eastAsiaTheme="minorEastAsia"/>
                </w:rPr>
                <w:t>7</w:t>
              </w:r>
              <w:r w:rsidR="00D85FD0">
                <w:rPr>
                  <w:rFonts w:eastAsiaTheme="minorEastAsia"/>
                </w:rPr>
                <w:t>1</w:t>
              </w:r>
            </w:p>
            <w:p w14:paraId="11D249E4" w14:textId="4F974C53" w:rsidR="00663428" w:rsidRDefault="00663428" w:rsidP="00663428">
              <w:pPr>
                <w:tabs>
                  <w:tab w:val="right" w:leader="dot" w:pos="9072"/>
                </w:tabs>
                <w:spacing w:line="360" w:lineRule="auto"/>
                <w:jc w:val="left"/>
                <w:rPr>
                  <w:rFonts w:eastAsiaTheme="minorEastAsia"/>
                </w:rPr>
              </w:pPr>
              <w:r>
                <w:rPr>
                  <w:rFonts w:eastAsiaTheme="minorEastAsia"/>
                </w:rPr>
                <w:t xml:space="preserve">       3.6.4. Održavanje nerazvrstanih cesta</w:t>
              </w:r>
              <w:r>
                <w:rPr>
                  <w:rFonts w:eastAsiaTheme="minorEastAsia"/>
                </w:rPr>
                <w:tab/>
                <w:t>2</w:t>
              </w:r>
              <w:r w:rsidR="00D85FD0">
                <w:rPr>
                  <w:rFonts w:eastAsiaTheme="minorEastAsia"/>
                </w:rPr>
                <w:t>76</w:t>
              </w:r>
            </w:p>
            <w:p w14:paraId="4B6968D9" w14:textId="19C8AB51" w:rsidR="00663428" w:rsidRDefault="00663428" w:rsidP="00663428">
              <w:pPr>
                <w:tabs>
                  <w:tab w:val="right" w:leader="dot" w:pos="9072"/>
                </w:tabs>
                <w:spacing w:line="360" w:lineRule="auto"/>
                <w:jc w:val="left"/>
                <w:rPr>
                  <w:rFonts w:eastAsiaTheme="minorEastAsia"/>
                </w:rPr>
              </w:pPr>
              <w:r>
                <w:rPr>
                  <w:rFonts w:eastAsiaTheme="minorEastAsia"/>
                </w:rPr>
                <w:t xml:space="preserve">       3.6.5. Održavanje javne rasvjete</w:t>
              </w:r>
              <w:r>
                <w:rPr>
                  <w:rFonts w:eastAsiaTheme="minorEastAsia"/>
                </w:rPr>
                <w:tab/>
                <w:t>2</w:t>
              </w:r>
              <w:r w:rsidR="008333D3">
                <w:rPr>
                  <w:rFonts w:eastAsiaTheme="minorEastAsia"/>
                </w:rPr>
                <w:t>8</w:t>
              </w:r>
              <w:r w:rsidR="00D85FD0">
                <w:rPr>
                  <w:rFonts w:eastAsiaTheme="minorEastAsia"/>
                </w:rPr>
                <w:t>1</w:t>
              </w:r>
            </w:p>
            <w:p w14:paraId="25E82F71" w14:textId="63B851B9" w:rsidR="00663428" w:rsidRDefault="00663428" w:rsidP="00663428">
              <w:pPr>
                <w:tabs>
                  <w:tab w:val="right" w:leader="dot" w:pos="9072"/>
                </w:tabs>
                <w:spacing w:line="360" w:lineRule="auto"/>
                <w:jc w:val="left"/>
                <w:rPr>
                  <w:rFonts w:eastAsiaTheme="minorEastAsia"/>
                </w:rPr>
              </w:pPr>
              <w:r>
                <w:rPr>
                  <w:rFonts w:eastAsiaTheme="minorEastAsia"/>
                </w:rPr>
                <w:t xml:space="preserve">       3.6.6. Postupak </w:t>
              </w:r>
              <w:r w:rsidR="001A3D76">
                <w:rPr>
                  <w:rFonts w:eastAsiaTheme="minorEastAsia"/>
                </w:rPr>
                <w:t>izvlaštenja</w:t>
              </w:r>
              <w:r>
                <w:rPr>
                  <w:rFonts w:eastAsiaTheme="minorEastAsia"/>
                </w:rPr>
                <w:tab/>
                <w:t>2</w:t>
              </w:r>
              <w:r w:rsidR="00D85FD0">
                <w:rPr>
                  <w:rFonts w:eastAsiaTheme="minorEastAsia"/>
                </w:rPr>
                <w:t>86</w:t>
              </w:r>
            </w:p>
            <w:p w14:paraId="5770B706" w14:textId="52A5FE88" w:rsidR="00663428" w:rsidRDefault="00663428" w:rsidP="00663428">
              <w:pPr>
                <w:tabs>
                  <w:tab w:val="right" w:leader="dot" w:pos="9072"/>
                </w:tabs>
                <w:spacing w:line="360" w:lineRule="auto"/>
                <w:jc w:val="left"/>
                <w:rPr>
                  <w:rFonts w:eastAsiaTheme="minorEastAsia"/>
                </w:rPr>
              </w:pPr>
              <w:r>
                <w:rPr>
                  <w:rFonts w:eastAsiaTheme="minorEastAsia"/>
                </w:rPr>
                <w:t xml:space="preserve">       3.6.7. Postupak </w:t>
              </w:r>
              <w:r w:rsidR="001A3D76">
                <w:rPr>
                  <w:rFonts w:eastAsiaTheme="minorEastAsia"/>
                </w:rPr>
                <w:t>stjecanja/</w:t>
              </w:r>
              <w:r>
                <w:rPr>
                  <w:rFonts w:eastAsiaTheme="minorEastAsia"/>
                </w:rPr>
                <w:t>otuđenja nekretnine</w:t>
              </w:r>
              <w:r>
                <w:rPr>
                  <w:rFonts w:eastAsiaTheme="minorEastAsia"/>
                </w:rPr>
                <w:tab/>
                <w:t>2</w:t>
              </w:r>
              <w:r w:rsidR="008333D3">
                <w:rPr>
                  <w:rFonts w:eastAsiaTheme="minorEastAsia"/>
                </w:rPr>
                <w:t>9</w:t>
              </w:r>
              <w:r w:rsidR="00D85FD0">
                <w:rPr>
                  <w:rFonts w:eastAsiaTheme="minorEastAsia"/>
                </w:rPr>
                <w:t>2</w:t>
              </w:r>
            </w:p>
            <w:p w14:paraId="1A2A4B22" w14:textId="5F695541" w:rsidR="00663428" w:rsidRDefault="00663428" w:rsidP="00663428">
              <w:pPr>
                <w:tabs>
                  <w:tab w:val="right" w:leader="dot" w:pos="9072"/>
                </w:tabs>
                <w:spacing w:line="360" w:lineRule="auto"/>
                <w:jc w:val="left"/>
                <w:rPr>
                  <w:rFonts w:eastAsiaTheme="minorEastAsia"/>
                </w:rPr>
              </w:pPr>
              <w:r>
                <w:rPr>
                  <w:rFonts w:eastAsiaTheme="minorEastAsia"/>
                </w:rPr>
                <w:t xml:space="preserve">       3.6.8. Postupak davanja u zakup poslovnog prostora</w:t>
              </w:r>
              <w:r w:rsidR="001A3D76">
                <w:rPr>
                  <w:rFonts w:eastAsiaTheme="minorEastAsia"/>
                </w:rPr>
                <w:t xml:space="preserve"> u vlasništvu Grada Koprivnice</w:t>
              </w:r>
              <w:r>
                <w:rPr>
                  <w:rFonts w:eastAsiaTheme="minorEastAsia"/>
                </w:rPr>
                <w:tab/>
              </w:r>
              <w:r w:rsidR="00D85FD0">
                <w:rPr>
                  <w:rFonts w:eastAsiaTheme="minorEastAsia"/>
                </w:rPr>
                <w:t>298</w:t>
              </w:r>
            </w:p>
            <w:p w14:paraId="639104AE" w14:textId="6811AAB4" w:rsidR="00663428" w:rsidRDefault="00663428" w:rsidP="00663428">
              <w:pPr>
                <w:tabs>
                  <w:tab w:val="right" w:leader="dot" w:pos="9072"/>
                </w:tabs>
                <w:spacing w:line="360" w:lineRule="auto"/>
                <w:jc w:val="left"/>
                <w:rPr>
                  <w:rFonts w:eastAsiaTheme="minorEastAsia"/>
                </w:rPr>
              </w:pPr>
              <w:r>
                <w:rPr>
                  <w:rFonts w:eastAsiaTheme="minorEastAsia"/>
                </w:rPr>
                <w:t xml:space="preserve">       3.6.9. Izvođenje radova na nekretninama u vlasništvu Grada</w:t>
              </w:r>
              <w:r>
                <w:rPr>
                  <w:rFonts w:eastAsiaTheme="minorEastAsia"/>
                </w:rPr>
                <w:tab/>
              </w:r>
              <w:r w:rsidR="008333D3">
                <w:rPr>
                  <w:rFonts w:eastAsiaTheme="minorEastAsia"/>
                </w:rPr>
                <w:t>30</w:t>
              </w:r>
              <w:r w:rsidR="00D85FD0">
                <w:rPr>
                  <w:rFonts w:eastAsiaTheme="minorEastAsia"/>
                </w:rPr>
                <w:t>4</w:t>
              </w:r>
            </w:p>
            <w:p w14:paraId="4D6D834B" w14:textId="62F39084" w:rsidR="00663428" w:rsidRDefault="00663428" w:rsidP="00663428">
              <w:pPr>
                <w:tabs>
                  <w:tab w:val="right" w:leader="dot" w:pos="9072"/>
                </w:tabs>
                <w:spacing w:line="360" w:lineRule="auto"/>
                <w:jc w:val="left"/>
                <w:rPr>
                  <w:rFonts w:eastAsiaTheme="minorEastAsia"/>
                </w:rPr>
              </w:pPr>
              <w:r>
                <w:rPr>
                  <w:rFonts w:eastAsiaTheme="minorEastAsia"/>
                </w:rPr>
                <w:t xml:space="preserve">       3.6.10. Nadzor komunalnog redara</w:t>
              </w:r>
              <w:r>
                <w:rPr>
                  <w:rFonts w:eastAsiaTheme="minorEastAsia"/>
                </w:rPr>
                <w:tab/>
              </w:r>
              <w:r w:rsidR="008333D3">
                <w:rPr>
                  <w:rFonts w:eastAsiaTheme="minorEastAsia"/>
                </w:rPr>
                <w:t>3</w:t>
              </w:r>
              <w:r w:rsidR="00D85FD0">
                <w:rPr>
                  <w:rFonts w:eastAsiaTheme="minorEastAsia"/>
                </w:rPr>
                <w:t>09</w:t>
              </w:r>
            </w:p>
            <w:p w14:paraId="7D52A64A" w14:textId="457410FF" w:rsidR="00663428" w:rsidRDefault="00663428" w:rsidP="00663428">
              <w:pPr>
                <w:tabs>
                  <w:tab w:val="right" w:leader="dot" w:pos="9072"/>
                </w:tabs>
                <w:spacing w:line="360" w:lineRule="auto"/>
                <w:jc w:val="left"/>
                <w:rPr>
                  <w:rFonts w:eastAsiaTheme="minorEastAsia"/>
                </w:rPr>
              </w:pPr>
              <w:r>
                <w:rPr>
                  <w:rFonts w:eastAsiaTheme="minorEastAsia"/>
                </w:rPr>
                <w:t xml:space="preserve">       3.6.11. Nadzor prometnog redara</w:t>
              </w:r>
              <w:r>
                <w:rPr>
                  <w:rFonts w:eastAsiaTheme="minorEastAsia"/>
                </w:rPr>
                <w:tab/>
              </w:r>
              <w:r w:rsidR="008333D3">
                <w:rPr>
                  <w:rFonts w:eastAsiaTheme="minorEastAsia"/>
                </w:rPr>
                <w:t>31</w:t>
              </w:r>
              <w:r w:rsidR="00D85FD0">
                <w:rPr>
                  <w:rFonts w:eastAsiaTheme="minorEastAsia"/>
                </w:rPr>
                <w:t>3</w:t>
              </w:r>
            </w:p>
            <w:p w14:paraId="66C2611D" w14:textId="6622EA43" w:rsidR="00663428" w:rsidRDefault="00663428" w:rsidP="00663428">
              <w:pPr>
                <w:tabs>
                  <w:tab w:val="right" w:leader="dot" w:pos="9072"/>
                </w:tabs>
                <w:spacing w:line="360" w:lineRule="auto"/>
                <w:jc w:val="left"/>
                <w:rPr>
                  <w:rFonts w:eastAsiaTheme="minorEastAsia"/>
                </w:rPr>
              </w:pPr>
              <w:r>
                <w:rPr>
                  <w:rFonts w:eastAsiaTheme="minorEastAsia"/>
                </w:rPr>
                <w:t xml:space="preserve">       3.6.12. </w:t>
              </w:r>
              <w:r w:rsidR="00A41DFA">
                <w:rPr>
                  <w:rFonts w:eastAsiaTheme="minorEastAsia"/>
                </w:rPr>
                <w:t>U</w:t>
              </w:r>
              <w:r>
                <w:rPr>
                  <w:rFonts w:eastAsiaTheme="minorEastAsia"/>
                </w:rPr>
                <w:t>tvrđivanje obveze komunalne naknade i spomeničke rente</w:t>
              </w:r>
              <w:r>
                <w:rPr>
                  <w:rFonts w:eastAsiaTheme="minorEastAsia"/>
                </w:rPr>
                <w:tab/>
              </w:r>
              <w:r w:rsidR="008333D3">
                <w:rPr>
                  <w:rFonts w:eastAsiaTheme="minorEastAsia"/>
                </w:rPr>
                <w:t>3</w:t>
              </w:r>
              <w:r w:rsidR="00D85FD0">
                <w:rPr>
                  <w:rFonts w:eastAsiaTheme="minorEastAsia"/>
                </w:rPr>
                <w:t>19</w:t>
              </w:r>
            </w:p>
            <w:p w14:paraId="01C1E521" w14:textId="6756D9A6" w:rsidR="00FB4319" w:rsidRDefault="00FB4319" w:rsidP="00663428">
              <w:pPr>
                <w:tabs>
                  <w:tab w:val="right" w:leader="dot" w:pos="9072"/>
                </w:tabs>
                <w:spacing w:line="360" w:lineRule="auto"/>
                <w:jc w:val="left"/>
                <w:rPr>
                  <w:rFonts w:eastAsiaTheme="minorEastAsia"/>
                </w:rPr>
              </w:pPr>
              <w:r>
                <w:rPr>
                  <w:rFonts w:eastAsiaTheme="minorEastAsia"/>
                </w:rPr>
                <w:t xml:space="preserve">       3.6.13. Utvrđivanje obveze komunalnog doprinosa</w:t>
              </w:r>
              <w:r>
                <w:rPr>
                  <w:rFonts w:eastAsiaTheme="minorEastAsia"/>
                </w:rPr>
                <w:tab/>
                <w:t>32</w:t>
              </w:r>
              <w:r w:rsidR="00D85FD0">
                <w:rPr>
                  <w:rFonts w:eastAsiaTheme="minorEastAsia"/>
                </w:rPr>
                <w:t>3</w:t>
              </w:r>
            </w:p>
            <w:p w14:paraId="4A1475AB" w14:textId="77777777" w:rsidR="00663428" w:rsidRDefault="00663428" w:rsidP="00663428">
              <w:pPr>
                <w:tabs>
                  <w:tab w:val="right" w:leader="dot" w:pos="9072"/>
                </w:tabs>
                <w:spacing w:line="360" w:lineRule="auto"/>
                <w:jc w:val="left"/>
                <w:rPr>
                  <w:rFonts w:eastAsiaTheme="minorEastAsia"/>
                </w:rPr>
              </w:pPr>
            </w:p>
            <w:p w14:paraId="0DF2FCB0" w14:textId="44E38FE1" w:rsidR="00663428" w:rsidRPr="003B1EA0" w:rsidRDefault="00024678" w:rsidP="00663428">
              <w:pPr>
                <w:pStyle w:val="Sadraj2"/>
                <w:tabs>
                  <w:tab w:val="right" w:leader="dot" w:pos="9062"/>
                </w:tabs>
                <w:spacing w:line="360" w:lineRule="auto"/>
                <w:rPr>
                  <w:noProof/>
                </w:rPr>
              </w:pPr>
              <w:hyperlink r:id="rId21" w:anchor="_Toc456265438" w:history="1">
                <w:r w:rsidR="00663428">
                  <w:rPr>
                    <w:rStyle w:val="Hiperveza"/>
                    <w:noProof/>
                  </w:rPr>
                  <w:t>3.7.  SLUŽBA – JEDINICA ZA UNUTARNJU REVIZIJU</w:t>
                </w:r>
                <w:r w:rsidR="00663428">
                  <w:rPr>
                    <w:rStyle w:val="Hiperveza"/>
                    <w:noProof/>
                    <w:webHidden/>
                  </w:rPr>
                  <w:tab/>
                  <w:t>3</w:t>
                </w:r>
                <w:r w:rsidR="00D85FD0">
                  <w:rPr>
                    <w:rStyle w:val="Hiperveza"/>
                    <w:noProof/>
                    <w:webHidden/>
                  </w:rPr>
                  <w:t>27</w:t>
                </w:r>
              </w:hyperlink>
            </w:p>
            <w:p w14:paraId="3DD49E11" w14:textId="79B551CB" w:rsidR="00663428" w:rsidRDefault="00663428" w:rsidP="00663428">
              <w:pPr>
                <w:tabs>
                  <w:tab w:val="right" w:leader="dot" w:pos="9072"/>
                </w:tabs>
                <w:spacing w:line="360" w:lineRule="auto"/>
                <w:jc w:val="left"/>
                <w:rPr>
                  <w:rFonts w:eastAsiaTheme="minorEastAsia"/>
                </w:rPr>
              </w:pPr>
              <w:r>
                <w:rPr>
                  <w:rFonts w:eastAsiaTheme="minorEastAsia"/>
                </w:rPr>
                <w:t xml:space="preserve">       3.7.1. Postupak osiguranja i poboljšanja kvalitete rada službe za unutarnju reviziju</w:t>
              </w:r>
              <w:r>
                <w:rPr>
                  <w:rFonts w:eastAsiaTheme="minorEastAsia"/>
                </w:rPr>
                <w:tab/>
                <w:t>3</w:t>
              </w:r>
              <w:r w:rsidR="00D85FD0">
                <w:rPr>
                  <w:rFonts w:eastAsiaTheme="minorEastAsia"/>
                </w:rPr>
                <w:t>28</w:t>
              </w:r>
            </w:p>
            <w:p w14:paraId="20C0B982" w14:textId="46F454BF" w:rsidR="00663428" w:rsidRDefault="00663428" w:rsidP="00663428">
              <w:pPr>
                <w:tabs>
                  <w:tab w:val="right" w:leader="dot" w:pos="9072"/>
                </w:tabs>
                <w:spacing w:line="360" w:lineRule="auto"/>
                <w:jc w:val="left"/>
                <w:rPr>
                  <w:rFonts w:eastAsiaTheme="minorEastAsia"/>
                </w:rPr>
              </w:pPr>
              <w:r>
                <w:rPr>
                  <w:rFonts w:eastAsiaTheme="minorEastAsia"/>
                </w:rPr>
                <w:t xml:space="preserve">       3.7.2. Postupak poduzimanja radnji protiv nepravilnosti i prijevara</w:t>
              </w:r>
              <w:r>
                <w:rPr>
                  <w:rFonts w:eastAsiaTheme="minorEastAsia"/>
                </w:rPr>
                <w:tab/>
                <w:t>3</w:t>
              </w:r>
              <w:r w:rsidR="00FB4319">
                <w:rPr>
                  <w:rFonts w:eastAsiaTheme="minorEastAsia"/>
                </w:rPr>
                <w:t>3</w:t>
              </w:r>
              <w:r w:rsidR="00D85FD0">
                <w:rPr>
                  <w:rFonts w:eastAsiaTheme="minorEastAsia"/>
                </w:rPr>
                <w:t>2</w:t>
              </w:r>
            </w:p>
            <w:p w14:paraId="1C998712" w14:textId="4EE29DA5" w:rsidR="00663428" w:rsidRDefault="00663428" w:rsidP="00663428">
              <w:pPr>
                <w:tabs>
                  <w:tab w:val="right" w:leader="dot" w:pos="9072"/>
                </w:tabs>
                <w:spacing w:line="360" w:lineRule="auto"/>
                <w:jc w:val="left"/>
                <w:rPr>
                  <w:rFonts w:eastAsiaTheme="minorEastAsia"/>
                </w:rPr>
              </w:pPr>
              <w:r>
                <w:rPr>
                  <w:b/>
                  <w:bCs/>
                </w:rPr>
                <w:fldChar w:fldCharType="end"/>
              </w:r>
              <w:r>
                <w:rPr>
                  <w:rFonts w:eastAsiaTheme="minorEastAsia"/>
                </w:rPr>
                <w:t xml:space="preserve">       3.7.3. Postupak praćenja provedbi preporuka</w:t>
              </w:r>
              <w:r>
                <w:rPr>
                  <w:rFonts w:eastAsiaTheme="minorEastAsia"/>
                </w:rPr>
                <w:tab/>
                <w:t>3</w:t>
              </w:r>
              <w:r w:rsidR="00D85FD0">
                <w:rPr>
                  <w:rFonts w:eastAsiaTheme="minorEastAsia"/>
                </w:rPr>
                <w:t>36</w:t>
              </w:r>
            </w:p>
            <w:p w14:paraId="48DF8505" w14:textId="6D486D04" w:rsidR="00663428" w:rsidRDefault="00663428" w:rsidP="00663428">
              <w:pPr>
                <w:tabs>
                  <w:tab w:val="right" w:leader="dot" w:pos="9072"/>
                </w:tabs>
                <w:spacing w:line="360" w:lineRule="auto"/>
                <w:jc w:val="left"/>
                <w:rPr>
                  <w:rFonts w:eastAsiaTheme="minorEastAsia"/>
                </w:rPr>
              </w:pPr>
              <w:r>
                <w:rPr>
                  <w:rFonts w:eastAsiaTheme="minorEastAsia"/>
                </w:rPr>
                <w:t xml:space="preserve">       3.7.4. Postupak planiranja unutarnje revizije</w:t>
              </w:r>
              <w:r>
                <w:rPr>
                  <w:rFonts w:eastAsiaTheme="minorEastAsia"/>
                </w:rPr>
                <w:tab/>
                <w:t>3</w:t>
              </w:r>
              <w:r w:rsidR="00FB4319">
                <w:rPr>
                  <w:rFonts w:eastAsiaTheme="minorEastAsia"/>
                </w:rPr>
                <w:t>4</w:t>
              </w:r>
              <w:r w:rsidR="00D85FD0">
                <w:rPr>
                  <w:rFonts w:eastAsiaTheme="minorEastAsia"/>
                </w:rPr>
                <w:t>0</w:t>
              </w:r>
            </w:p>
            <w:p w14:paraId="41FEF598" w14:textId="08D91A2F" w:rsidR="00663428" w:rsidRDefault="00663428" w:rsidP="00663428">
              <w:pPr>
                <w:tabs>
                  <w:tab w:val="right" w:leader="dot" w:pos="9072"/>
                </w:tabs>
                <w:spacing w:line="360" w:lineRule="auto"/>
                <w:jc w:val="left"/>
                <w:rPr>
                  <w:rFonts w:eastAsiaTheme="minorEastAsia"/>
                </w:rPr>
              </w:pPr>
              <w:r>
                <w:rPr>
                  <w:rFonts w:eastAsiaTheme="minorEastAsia"/>
                </w:rPr>
                <w:t xml:space="preserve">       3.7.5. Postupak obavljanja unutarnje revizije</w:t>
              </w:r>
              <w:r>
                <w:rPr>
                  <w:rFonts w:eastAsiaTheme="minorEastAsia"/>
                </w:rPr>
                <w:tab/>
                <w:t>3</w:t>
              </w:r>
              <w:r w:rsidR="00FB4319">
                <w:rPr>
                  <w:rFonts w:eastAsiaTheme="minorEastAsia"/>
                </w:rPr>
                <w:t>4</w:t>
              </w:r>
              <w:r w:rsidR="00D85FD0">
                <w:rPr>
                  <w:rFonts w:eastAsiaTheme="minorEastAsia"/>
                </w:rPr>
                <w:t>0</w:t>
              </w:r>
            </w:p>
            <w:p w14:paraId="6D20ADD2" w14:textId="01573552" w:rsidR="00663428" w:rsidRDefault="00663428" w:rsidP="00663428">
              <w:pPr>
                <w:tabs>
                  <w:tab w:val="right" w:leader="dot" w:pos="9072"/>
                </w:tabs>
                <w:spacing w:line="360" w:lineRule="auto"/>
                <w:jc w:val="left"/>
                <w:rPr>
                  <w:rFonts w:eastAsiaTheme="minorEastAsia"/>
                </w:rPr>
              </w:pPr>
              <w:r>
                <w:rPr>
                  <w:rFonts w:eastAsiaTheme="minorEastAsia"/>
                </w:rPr>
                <w:t xml:space="preserve">       3.7.6. Postupak izvješćivanja</w:t>
              </w:r>
              <w:r>
                <w:rPr>
                  <w:rFonts w:eastAsiaTheme="minorEastAsia"/>
                </w:rPr>
                <w:tab/>
                <w:t>3</w:t>
              </w:r>
              <w:r w:rsidR="00FB4319">
                <w:rPr>
                  <w:rFonts w:eastAsiaTheme="minorEastAsia"/>
                </w:rPr>
                <w:t>4</w:t>
              </w:r>
              <w:r w:rsidR="00D85FD0">
                <w:rPr>
                  <w:rFonts w:eastAsiaTheme="minorEastAsia"/>
                </w:rPr>
                <w:t>0</w:t>
              </w:r>
            </w:p>
            <w:p w14:paraId="19B936D2" w14:textId="21A63BA6" w:rsidR="00663428" w:rsidRDefault="00663428" w:rsidP="00663428">
              <w:pPr>
                <w:tabs>
                  <w:tab w:val="right" w:leader="dot" w:pos="9072"/>
                </w:tabs>
                <w:spacing w:line="360" w:lineRule="auto"/>
                <w:jc w:val="left"/>
                <w:rPr>
                  <w:rFonts w:eastAsiaTheme="minorEastAsia"/>
                </w:rPr>
              </w:pPr>
              <w:r>
                <w:rPr>
                  <w:rFonts w:eastAsiaTheme="minorEastAsia"/>
                </w:rPr>
                <w:t xml:space="preserve">       3.7.7. Postupak dokumentiranja</w:t>
              </w:r>
              <w:r>
                <w:rPr>
                  <w:rFonts w:eastAsiaTheme="minorEastAsia"/>
                </w:rPr>
                <w:tab/>
                <w:t>3</w:t>
              </w:r>
              <w:r w:rsidR="00FB4319">
                <w:rPr>
                  <w:rFonts w:eastAsiaTheme="minorEastAsia"/>
                </w:rPr>
                <w:t>4</w:t>
              </w:r>
              <w:r w:rsidR="00D85FD0">
                <w:rPr>
                  <w:rFonts w:eastAsiaTheme="minorEastAsia"/>
                </w:rPr>
                <w:t>0</w:t>
              </w:r>
            </w:p>
            <w:p w14:paraId="7178CE8F" w14:textId="77777777" w:rsidR="00663428" w:rsidRPr="001C47F2" w:rsidRDefault="00024678" w:rsidP="00663428">
              <w:pPr>
                <w:rPr>
                  <w:b/>
                  <w:bCs/>
                </w:rPr>
              </w:pPr>
            </w:p>
          </w:sdtContent>
        </w:sdt>
      </w:sdtContent>
    </w:sdt>
    <w:p w14:paraId="7FA50ED8" w14:textId="5DC62C51" w:rsidR="00AD78DA" w:rsidRDefault="00AD78DA" w:rsidP="00663428">
      <w:pPr>
        <w:pStyle w:val="TOCNaslov"/>
      </w:pPr>
    </w:p>
    <w:p w14:paraId="7A3771BF" w14:textId="77777777" w:rsidR="00AD78DA" w:rsidRDefault="00AD78DA" w:rsidP="00AD78DA">
      <w:pPr>
        <w:spacing w:line="276" w:lineRule="auto"/>
        <w:jc w:val="left"/>
        <w:rPr>
          <w:rFonts w:eastAsia="Calibri" w:cs="Calibri"/>
          <w:b/>
          <w:color w:val="000000"/>
          <w:sz w:val="24"/>
          <w:lang w:eastAsia="en-US"/>
        </w:rPr>
        <w:sectPr w:rsidR="00AD78DA">
          <w:pgSz w:w="11906" w:h="16838"/>
          <w:pgMar w:top="1417" w:right="1417" w:bottom="1417" w:left="1417" w:header="708" w:footer="708" w:gutter="0"/>
          <w:pgNumType w:start="0"/>
          <w:cols w:space="720"/>
        </w:sectPr>
      </w:pPr>
    </w:p>
    <w:p w14:paraId="3C13A133" w14:textId="77777777" w:rsidR="00AD78DA" w:rsidRDefault="00AD78DA" w:rsidP="00AD78DA">
      <w:pPr>
        <w:pStyle w:val="Prvi"/>
        <w:outlineLvl w:val="0"/>
      </w:pPr>
      <w:bookmarkStart w:id="0" w:name="_Toc456265431"/>
      <w:r>
        <w:lastRenderedPageBreak/>
        <w:t>PREDGOVOR</w:t>
      </w:r>
      <w:bookmarkEnd w:id="0"/>
    </w:p>
    <w:p w14:paraId="581C0242" w14:textId="77777777" w:rsidR="00AD78DA" w:rsidRDefault="00AD78DA" w:rsidP="00AD78DA">
      <w:pPr>
        <w:pStyle w:val="Default"/>
        <w:spacing w:line="276" w:lineRule="auto"/>
        <w:jc w:val="center"/>
        <w:rPr>
          <w:rFonts w:ascii="Calibri" w:hAnsi="Calibri" w:cs="Calibri"/>
          <w:b/>
        </w:rPr>
      </w:pPr>
    </w:p>
    <w:p w14:paraId="458F8AEC" w14:textId="77777777" w:rsidR="00AD78DA" w:rsidRDefault="00AD78DA" w:rsidP="00AD78DA">
      <w:pPr>
        <w:pStyle w:val="Default"/>
        <w:spacing w:line="276" w:lineRule="auto"/>
        <w:jc w:val="center"/>
        <w:rPr>
          <w:rFonts w:ascii="Calibri" w:hAnsi="Calibri" w:cs="Calibri"/>
          <w:b/>
        </w:rPr>
      </w:pPr>
    </w:p>
    <w:p w14:paraId="2ED15D9F" w14:textId="77777777" w:rsidR="00AD78DA" w:rsidRDefault="00AD78DA" w:rsidP="00AD78DA">
      <w:pPr>
        <w:spacing w:line="276" w:lineRule="auto"/>
        <w:jc w:val="both"/>
        <w:rPr>
          <w:rStyle w:val="A2"/>
          <w:rFonts w:cs="Calibri"/>
        </w:rPr>
      </w:pPr>
      <w:r>
        <w:rPr>
          <w:rFonts w:cs="Calibri"/>
          <w:b/>
        </w:rPr>
        <w:t>Čemu služi mapa poslovnih procesa?</w:t>
      </w:r>
      <w:r>
        <w:rPr>
          <w:rFonts w:cs="Calibri"/>
        </w:rPr>
        <w:t xml:space="preserve">  Mapa nam</w:t>
      </w:r>
      <w:r>
        <w:rPr>
          <w:rStyle w:val="A2"/>
          <w:rFonts w:cs="Calibri"/>
        </w:rPr>
        <w:t xml:space="preserve"> pruža detaljan uvid na ono što se događa u ustanovi u kojoj radimo kao i na način na koji  naš rad daje rezultate. </w:t>
      </w:r>
    </w:p>
    <w:p w14:paraId="31016718" w14:textId="77777777" w:rsidR="00AD78DA" w:rsidRDefault="00AD78DA" w:rsidP="00AD78DA">
      <w:pPr>
        <w:spacing w:line="276" w:lineRule="auto"/>
        <w:jc w:val="both"/>
        <w:rPr>
          <w:rStyle w:val="A2"/>
          <w:rFonts w:cs="Calibri"/>
        </w:rPr>
      </w:pPr>
      <w:r>
        <w:rPr>
          <w:rStyle w:val="A2"/>
          <w:rFonts w:cs="Calibri"/>
        </w:rPr>
        <w:t xml:space="preserve">Da li znate koji se sve procesi odvijaju u ustanovi u kojoj radite i/ili koliko koraka ima proces kojeg svakodnevno radite?! Razmislite na trenutak…prebacivanjem svih poslovnih procesa ustanove u kojoj radite na papir daje dobar pogled na cjelokupnu sliku poslovanja i otvara brojne mogućnosti optimizacije, stvaranja novih modela rada, prilagodbi i poboljšanja. </w:t>
      </w:r>
    </w:p>
    <w:p w14:paraId="1DDCBE64" w14:textId="77777777" w:rsidR="00AD78DA" w:rsidRDefault="00AD78DA" w:rsidP="00AD78DA">
      <w:pPr>
        <w:spacing w:line="276" w:lineRule="auto"/>
        <w:jc w:val="both"/>
        <w:rPr>
          <w:rStyle w:val="A2"/>
          <w:rFonts w:cs="Calibri"/>
        </w:rPr>
      </w:pPr>
      <w:r>
        <w:rPr>
          <w:rStyle w:val="A2"/>
          <w:rFonts w:cs="Calibri"/>
        </w:rPr>
        <w:t xml:space="preserve"> Jednostavnim prikazom se svaki proces može dovoljno pojednostavniti da bi bio jasan svakome tko ga promatra, a bez da se izgubi osnovna ideja koja je u temeljima samog procesa.</w:t>
      </w:r>
    </w:p>
    <w:p w14:paraId="3880BE6C" w14:textId="77777777" w:rsidR="00AD78DA" w:rsidRDefault="00AD78DA" w:rsidP="00AD78DA">
      <w:pPr>
        <w:spacing w:line="276" w:lineRule="auto"/>
        <w:jc w:val="both"/>
        <w:rPr>
          <w:rStyle w:val="A2"/>
          <w:rFonts w:cs="Calibri"/>
        </w:rPr>
      </w:pPr>
      <w:r>
        <w:rPr>
          <w:rStyle w:val="A2"/>
          <w:rFonts w:cs="Calibri"/>
        </w:rPr>
        <w:t>Mapa poslovnih procesa omogućava bolje razumijevanje uloge svakog pojedinog zaposlenika u sustavu. Već jednostavnim pregledom dijagrama pojedinog procesa može se shvatiti da se rad jednog zaposlenika nadovezuje na nečiji prethodni, da od njihovih rezultata netko ima konkretnu korist te da o kvaliteti njihovog rada ovisi nastavak procesa. Rezultat je jači osjećaj zajedništva i pripadnosti.</w:t>
      </w:r>
    </w:p>
    <w:p w14:paraId="3E1602A3" w14:textId="77777777" w:rsidR="00AD78DA" w:rsidRDefault="00AD78DA" w:rsidP="00AD78DA">
      <w:pPr>
        <w:spacing w:line="276" w:lineRule="auto"/>
        <w:jc w:val="both"/>
        <w:rPr>
          <w:rStyle w:val="A2"/>
          <w:rFonts w:cs="Calibri"/>
        </w:rPr>
      </w:pPr>
    </w:p>
    <w:p w14:paraId="6D6FF30A" w14:textId="77777777" w:rsidR="00AD78DA" w:rsidRDefault="00AD78DA" w:rsidP="00AD78DA">
      <w:pPr>
        <w:pStyle w:val="Default"/>
        <w:spacing w:line="276" w:lineRule="auto"/>
        <w:jc w:val="both"/>
        <w:rPr>
          <w:rStyle w:val="A2"/>
          <w:rFonts w:ascii="Calibri" w:hAnsi="Calibri" w:cs="Calibri"/>
        </w:rPr>
      </w:pPr>
      <w:r>
        <w:rPr>
          <w:rStyle w:val="A2"/>
          <w:rFonts w:ascii="Calibri" w:hAnsi="Calibri" w:cs="Calibri"/>
          <w:b/>
        </w:rPr>
        <w:t xml:space="preserve">Što je mapiranje poslovnih procesa? </w:t>
      </w:r>
      <w:r>
        <w:rPr>
          <w:rFonts w:ascii="Calibri" w:hAnsi="Calibri" w:cs="Calibri"/>
        </w:rPr>
        <w:t xml:space="preserve"> </w:t>
      </w:r>
      <w:r>
        <w:rPr>
          <w:rStyle w:val="A2"/>
          <w:rFonts w:ascii="Calibri" w:hAnsi="Calibri" w:cs="Calibri"/>
        </w:rPr>
        <w:t>Većina postupaka funkcionira na način da imamo pisane procedure, razrađene zadatke kako ih ostvariti, sistematizacije radnih mjesta, popis ustanova i osoba s kojima surađujemo i sve ostale detalje, na temelju čega se proces samo nastavlja po toj proceduri. U našem slučaju imamo proceduru zapisanu u glavi zaposlenika koji ima sliku o tome što je njegov posao i kako bi ga trebalo obavljati, ali ta slika nije uvijek prava i to sve nije nigdje formalno zapisano. Mapiranjem poslov</w:t>
      </w:r>
      <w:r>
        <w:rPr>
          <w:rStyle w:val="A2"/>
          <w:rFonts w:ascii="Calibri" w:hAnsi="Calibri" w:cs="Calibri"/>
        </w:rPr>
        <w:softHyphen/>
        <w:t xml:space="preserve">nih procesa prenosimo poželjnu poslovnu praksu iz glave na papir. </w:t>
      </w:r>
    </w:p>
    <w:p w14:paraId="7ACBBFF0" w14:textId="77777777" w:rsidR="00AD78DA" w:rsidRDefault="00AD78DA" w:rsidP="00AD78DA">
      <w:pPr>
        <w:pStyle w:val="Default"/>
        <w:spacing w:line="276" w:lineRule="auto"/>
        <w:jc w:val="both"/>
        <w:rPr>
          <w:rStyle w:val="A2"/>
          <w:rFonts w:ascii="Calibri" w:hAnsi="Calibri" w:cs="Calibri"/>
        </w:rPr>
      </w:pPr>
    </w:p>
    <w:p w14:paraId="758F5D62" w14:textId="77777777" w:rsidR="00AD78DA" w:rsidRDefault="00AD78DA" w:rsidP="00AD78DA">
      <w:pPr>
        <w:spacing w:line="276" w:lineRule="auto"/>
        <w:jc w:val="both"/>
        <w:rPr>
          <w:rStyle w:val="A2"/>
          <w:rFonts w:cs="Calibri"/>
        </w:rPr>
      </w:pPr>
      <w:r>
        <w:rPr>
          <w:rStyle w:val="A2"/>
          <w:rFonts w:cs="Calibri"/>
        </w:rPr>
        <w:t>Rezultat je mapa poslovnih procesa koja je neobično jednostavna, a to je upravo ono što želimo kao ishod tako da svatko tko pogleda mapu točno razumije što treba raditi.</w:t>
      </w:r>
    </w:p>
    <w:p w14:paraId="17FE7AE8" w14:textId="77777777" w:rsidR="00AD78DA" w:rsidRDefault="00AD78DA" w:rsidP="00AD78DA">
      <w:pPr>
        <w:autoSpaceDE w:val="0"/>
        <w:autoSpaceDN w:val="0"/>
        <w:adjustRightInd w:val="0"/>
        <w:spacing w:before="240" w:line="276" w:lineRule="auto"/>
        <w:jc w:val="both"/>
      </w:pPr>
      <w:r>
        <w:rPr>
          <w:rFonts w:cs="Calibri"/>
          <w:b/>
          <w:bCs/>
          <w:color w:val="000000"/>
        </w:rPr>
        <w:t xml:space="preserve">Kako radimo mapiranje procesa? </w:t>
      </w:r>
      <w:r>
        <w:rPr>
          <w:rFonts w:cs="Calibri"/>
          <w:color w:val="000000"/>
        </w:rPr>
        <w:t xml:space="preserve">Cijeli postupak kreće od postavljanja glavnih okvira i definiranja procesa svakog pojedinog odjela unutar ustanove u kojoj radimo, da bi se zatim polako sve više spuštali prema detaljima, ne gubeći pritom cjelokupnu sliku iz fokusa. </w:t>
      </w:r>
    </w:p>
    <w:p w14:paraId="18BDC4F7" w14:textId="77777777" w:rsidR="00AD78DA" w:rsidRDefault="00AD78DA" w:rsidP="00AD78DA">
      <w:pPr>
        <w:spacing w:line="276" w:lineRule="auto"/>
        <w:rPr>
          <w:rFonts w:cs="Calibri"/>
          <w:b/>
        </w:rPr>
      </w:pPr>
    </w:p>
    <w:p w14:paraId="4339F16D" w14:textId="77777777" w:rsidR="00AD78DA" w:rsidRDefault="00AD78DA" w:rsidP="00AD78DA">
      <w:pPr>
        <w:spacing w:line="276" w:lineRule="auto"/>
        <w:rPr>
          <w:rFonts w:cs="Calibri"/>
          <w:b/>
        </w:rPr>
      </w:pPr>
    </w:p>
    <w:p w14:paraId="20EFB732" w14:textId="77777777" w:rsidR="00AD78DA" w:rsidRDefault="00AD78DA" w:rsidP="00AD78DA">
      <w:pPr>
        <w:spacing w:line="276" w:lineRule="auto"/>
        <w:rPr>
          <w:rFonts w:cs="Calibri"/>
          <w:b/>
        </w:rPr>
      </w:pPr>
    </w:p>
    <w:p w14:paraId="2753AF6A" w14:textId="77777777" w:rsidR="00AD78DA" w:rsidRDefault="00AD78DA" w:rsidP="00AD78DA">
      <w:pPr>
        <w:spacing w:line="276" w:lineRule="auto"/>
        <w:rPr>
          <w:rFonts w:cs="Calibri"/>
          <w:b/>
        </w:rPr>
      </w:pPr>
    </w:p>
    <w:p w14:paraId="507D3C77" w14:textId="77777777" w:rsidR="00AD78DA" w:rsidRDefault="00AD78DA" w:rsidP="00AD78DA">
      <w:pPr>
        <w:spacing w:line="276" w:lineRule="auto"/>
        <w:rPr>
          <w:rFonts w:cs="Calibri"/>
          <w:b/>
        </w:rPr>
      </w:pPr>
    </w:p>
    <w:p w14:paraId="6F857B97" w14:textId="77777777" w:rsidR="00AD78DA" w:rsidRDefault="00AD78DA" w:rsidP="00AD78DA">
      <w:pPr>
        <w:spacing w:line="276" w:lineRule="auto"/>
        <w:rPr>
          <w:rFonts w:cs="Calibri"/>
          <w:b/>
        </w:rPr>
      </w:pPr>
    </w:p>
    <w:p w14:paraId="6EE3524E" w14:textId="77777777" w:rsidR="00AD78DA" w:rsidRDefault="00AD78DA" w:rsidP="00AD78DA">
      <w:pPr>
        <w:spacing w:line="276" w:lineRule="auto"/>
        <w:rPr>
          <w:rFonts w:cs="Calibri"/>
          <w:b/>
        </w:rPr>
      </w:pPr>
    </w:p>
    <w:p w14:paraId="21D95D52" w14:textId="77777777" w:rsidR="00AD78DA" w:rsidRDefault="00AD78DA" w:rsidP="00AD78DA">
      <w:pPr>
        <w:spacing w:line="276" w:lineRule="auto"/>
        <w:rPr>
          <w:rFonts w:cs="Calibri"/>
          <w:b/>
        </w:rPr>
      </w:pPr>
    </w:p>
    <w:p w14:paraId="2ADDC451" w14:textId="77777777" w:rsidR="00AD78DA" w:rsidRDefault="00AD78DA" w:rsidP="00AD78DA">
      <w:pPr>
        <w:spacing w:line="276" w:lineRule="auto"/>
        <w:rPr>
          <w:rFonts w:cs="Calibri"/>
          <w:b/>
        </w:rPr>
      </w:pPr>
    </w:p>
    <w:p w14:paraId="18C133BD" w14:textId="77777777" w:rsidR="00AD78DA" w:rsidRDefault="00AD78DA" w:rsidP="00AD78DA">
      <w:pPr>
        <w:spacing w:line="276" w:lineRule="auto"/>
        <w:rPr>
          <w:rFonts w:cs="Calibri"/>
          <w:b/>
        </w:rPr>
      </w:pPr>
    </w:p>
    <w:p w14:paraId="46EAAB1B" w14:textId="77777777" w:rsidR="00AD78DA" w:rsidRDefault="00AD78DA" w:rsidP="00AD78DA">
      <w:pPr>
        <w:spacing w:line="276" w:lineRule="auto"/>
        <w:rPr>
          <w:rFonts w:cs="Calibri"/>
          <w:b/>
        </w:rPr>
      </w:pPr>
    </w:p>
    <w:p w14:paraId="33B315A8" w14:textId="77777777" w:rsidR="00AD78DA" w:rsidRDefault="00AD78DA" w:rsidP="00AD78DA">
      <w:pPr>
        <w:spacing w:line="276" w:lineRule="auto"/>
        <w:rPr>
          <w:rFonts w:cs="Calibri"/>
          <w:b/>
        </w:rPr>
      </w:pPr>
    </w:p>
    <w:p w14:paraId="7852A89E" w14:textId="77777777" w:rsidR="00AD78DA" w:rsidRDefault="00AD78DA" w:rsidP="00AD78DA">
      <w:pPr>
        <w:spacing w:line="276" w:lineRule="auto"/>
        <w:rPr>
          <w:rFonts w:cs="Calibri"/>
          <w:b/>
        </w:rPr>
      </w:pPr>
    </w:p>
    <w:p w14:paraId="161BA665" w14:textId="77777777" w:rsidR="00AD78DA" w:rsidRDefault="00AD78DA" w:rsidP="00AD78DA">
      <w:pPr>
        <w:spacing w:line="276" w:lineRule="auto"/>
        <w:rPr>
          <w:rFonts w:cs="Calibri"/>
          <w:b/>
        </w:rPr>
      </w:pPr>
    </w:p>
    <w:p w14:paraId="3DCB20DF" w14:textId="77777777" w:rsidR="00AD78DA" w:rsidRDefault="00AD78DA" w:rsidP="00AD78DA">
      <w:pPr>
        <w:spacing w:line="276" w:lineRule="auto"/>
        <w:rPr>
          <w:rFonts w:cs="Calibri"/>
          <w:b/>
        </w:rPr>
      </w:pPr>
    </w:p>
    <w:p w14:paraId="34B8DCFC" w14:textId="77777777" w:rsidR="00AD78DA" w:rsidRDefault="00AD78DA" w:rsidP="00AD78DA">
      <w:pPr>
        <w:spacing w:line="276" w:lineRule="auto"/>
        <w:rPr>
          <w:rFonts w:cs="Calibri"/>
          <w:b/>
        </w:rPr>
      </w:pPr>
    </w:p>
    <w:p w14:paraId="33027E73" w14:textId="77777777" w:rsidR="00AD78DA" w:rsidRDefault="00AD78DA" w:rsidP="00AD78DA">
      <w:pPr>
        <w:spacing w:line="276" w:lineRule="auto"/>
        <w:jc w:val="left"/>
        <w:rPr>
          <w:rFonts w:eastAsia="Calibri" w:cs="Calibri"/>
          <w:b/>
          <w:color w:val="000000"/>
          <w:sz w:val="24"/>
          <w:lang w:eastAsia="en-US"/>
        </w:rPr>
        <w:sectPr w:rsidR="00AD78DA">
          <w:footerReference w:type="default" r:id="rId22"/>
          <w:pgSz w:w="11906" w:h="16838"/>
          <w:pgMar w:top="1417" w:right="1417" w:bottom="1417" w:left="1417" w:header="708" w:footer="708" w:gutter="0"/>
          <w:pgNumType w:start="1"/>
          <w:cols w:space="720"/>
        </w:sectPr>
      </w:pPr>
    </w:p>
    <w:p w14:paraId="01B9BF86" w14:textId="77777777" w:rsidR="00AD78DA" w:rsidRDefault="00AD78DA" w:rsidP="00AD78DA">
      <w:pPr>
        <w:pStyle w:val="Prvi"/>
        <w:outlineLvl w:val="0"/>
      </w:pPr>
      <w:bookmarkStart w:id="1" w:name="_Toc456265432"/>
      <w:r>
        <w:lastRenderedPageBreak/>
        <w:t>LEGENDA</w:t>
      </w:r>
      <w:bookmarkEnd w:id="1"/>
    </w:p>
    <w:p w14:paraId="4DF51E91" w14:textId="77777777" w:rsidR="00AD78DA" w:rsidRDefault="00AD78DA" w:rsidP="00AD78DA">
      <w:pPr>
        <w:pStyle w:val="Default"/>
        <w:spacing w:line="276" w:lineRule="auto"/>
        <w:jc w:val="center"/>
        <w:rPr>
          <w:rFonts w:ascii="Calibri" w:hAnsi="Calibri" w:cs="Calibri"/>
          <w:b/>
        </w:rPr>
      </w:pPr>
    </w:p>
    <w:p w14:paraId="4FA284EE" w14:textId="77777777" w:rsidR="00AD78DA" w:rsidRDefault="00AD78DA" w:rsidP="00AD78DA">
      <w:pPr>
        <w:pStyle w:val="Default"/>
        <w:spacing w:line="276" w:lineRule="auto"/>
        <w:jc w:val="center"/>
        <w:rPr>
          <w:rFonts w:ascii="Calibri" w:hAnsi="Calibri" w:cs="Calibri"/>
          <w:b/>
        </w:rPr>
      </w:pPr>
    </w:p>
    <w:p w14:paraId="28D290A7"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 xml:space="preserve">Legenda simbola za izradu dijagrama tijeka nalazi se na </w:t>
      </w:r>
      <w:r>
        <w:rPr>
          <w:rFonts w:ascii="Arial" w:hAnsi="Arial" w:cs="Arial"/>
          <w:i/>
          <w:iCs/>
          <w:sz w:val="21"/>
          <w:szCs w:val="21"/>
        </w:rPr>
        <w:t>slici 1</w:t>
      </w:r>
      <w:r>
        <w:rPr>
          <w:rFonts w:ascii="Arial" w:hAnsi="Arial" w:cs="Arial"/>
          <w:sz w:val="21"/>
          <w:szCs w:val="21"/>
        </w:rPr>
        <w:t>:</w:t>
      </w:r>
    </w:p>
    <w:p w14:paraId="3104299D" w14:textId="77777777" w:rsidR="00AD78DA" w:rsidRDefault="00AD78DA" w:rsidP="00AD78DA">
      <w:pPr>
        <w:autoSpaceDE w:val="0"/>
        <w:autoSpaceDN w:val="0"/>
        <w:adjustRightInd w:val="0"/>
        <w:rPr>
          <w:rFonts w:ascii="Arial" w:hAnsi="Arial" w:cs="Arial"/>
          <w:sz w:val="21"/>
          <w:szCs w:val="21"/>
        </w:rPr>
      </w:pPr>
    </w:p>
    <w:p w14:paraId="07BD48CD" w14:textId="77777777" w:rsidR="00AD78DA" w:rsidRDefault="00AD78DA" w:rsidP="00AD78DA">
      <w:pPr>
        <w:autoSpaceDE w:val="0"/>
        <w:autoSpaceDN w:val="0"/>
        <w:adjustRightInd w:val="0"/>
        <w:rPr>
          <w:rFonts w:ascii="Arial" w:hAnsi="Arial" w:cs="Arial"/>
          <w:sz w:val="21"/>
          <w:szCs w:val="21"/>
        </w:rPr>
      </w:pPr>
    </w:p>
    <w:p w14:paraId="039E8F02" w14:textId="77777777" w:rsidR="00AD78DA" w:rsidRDefault="00AD78DA" w:rsidP="00AD78DA">
      <w:pPr>
        <w:autoSpaceDE w:val="0"/>
        <w:autoSpaceDN w:val="0"/>
        <w:adjustRightInd w:val="0"/>
        <w:rPr>
          <w:rFonts w:ascii="Arial" w:hAnsi="Arial" w:cs="Arial"/>
          <w:b/>
          <w:bCs/>
          <w:i/>
          <w:iCs/>
          <w:sz w:val="21"/>
          <w:szCs w:val="21"/>
        </w:rPr>
      </w:pPr>
      <w:r>
        <w:rPr>
          <w:rFonts w:ascii="Arial" w:hAnsi="Arial" w:cs="Arial"/>
          <w:b/>
          <w:bCs/>
          <w:i/>
          <w:iCs/>
          <w:sz w:val="21"/>
          <w:szCs w:val="21"/>
        </w:rPr>
        <w:t>Slika 1.</w:t>
      </w:r>
    </w:p>
    <w:p w14:paraId="74E0EB7B" w14:textId="77777777" w:rsidR="00AD78DA" w:rsidRDefault="00AD78DA" w:rsidP="00AD78DA">
      <w:pPr>
        <w:autoSpaceDE w:val="0"/>
        <w:autoSpaceDN w:val="0"/>
        <w:adjustRightInd w:val="0"/>
        <w:rPr>
          <w:rFonts w:ascii="Arial" w:hAnsi="Arial" w:cs="Arial"/>
          <w:b/>
          <w:bCs/>
          <w:sz w:val="21"/>
          <w:szCs w:val="21"/>
        </w:rPr>
      </w:pPr>
    </w:p>
    <w:p w14:paraId="73B6D0E1" w14:textId="77777777" w:rsidR="00AD78DA" w:rsidRDefault="00AD78DA" w:rsidP="00AD78DA">
      <w:pPr>
        <w:autoSpaceDE w:val="0"/>
        <w:autoSpaceDN w:val="0"/>
        <w:adjustRightInd w:val="0"/>
        <w:rPr>
          <w:rFonts w:ascii="Arial" w:hAnsi="Arial" w:cs="Arial"/>
          <w:b/>
          <w:bCs/>
          <w:sz w:val="21"/>
          <w:szCs w:val="21"/>
        </w:rPr>
      </w:pPr>
      <w:r>
        <w:rPr>
          <w:noProof/>
        </w:rPr>
        <mc:AlternateContent>
          <mc:Choice Requires="wps">
            <w:drawing>
              <wp:anchor distT="0" distB="0" distL="114300" distR="114300" simplePos="0" relativeHeight="253353984" behindDoc="0" locked="0" layoutInCell="1" allowOverlap="1" wp14:anchorId="4B0272B3" wp14:editId="37F70915">
                <wp:simplePos x="0" y="0"/>
                <wp:positionH relativeFrom="column">
                  <wp:posOffset>233680</wp:posOffset>
                </wp:positionH>
                <wp:positionV relativeFrom="paragraph">
                  <wp:posOffset>136525</wp:posOffset>
                </wp:positionV>
                <wp:extent cx="409575" cy="209550"/>
                <wp:effectExtent l="0" t="0" r="28575" b="1905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09550"/>
                        </a:xfrm>
                        <a:prstGeom prst="rect">
                          <a:avLst/>
                        </a:prstGeom>
                        <a:solidFill>
                          <a:srgbClr val="FFFFFF"/>
                        </a:solidFill>
                        <a:ln w="254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30D1413B" id="Rectangle 12" o:spid="_x0000_s1026" style="position:absolute;margin-left:18.4pt;margin-top:10.75pt;width:32.25pt;height:16.5pt;z-index:2533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" strokecolor="#a5a5a5" strokeweight="2pt"/>
            </w:pict>
          </mc:Fallback>
        </mc:AlternateContent>
      </w:r>
    </w:p>
    <w:p w14:paraId="47784A0A" w14:textId="77777777" w:rsidR="00AD78DA" w:rsidRDefault="00AD78DA" w:rsidP="00AD78DA">
      <w:pPr>
        <w:autoSpaceDE w:val="0"/>
        <w:autoSpaceDN w:val="0"/>
        <w:adjustRightInd w:val="0"/>
        <w:rPr>
          <w:rFonts w:ascii="Arial" w:hAnsi="Arial" w:cs="Arial"/>
          <w:sz w:val="21"/>
          <w:szCs w:val="21"/>
        </w:rPr>
      </w:pPr>
      <w:r>
        <w:rPr>
          <w:rFonts w:ascii="Arial" w:hAnsi="Arial" w:cs="Arial"/>
          <w:b/>
          <w:bCs/>
          <w:sz w:val="21"/>
          <w:szCs w:val="21"/>
        </w:rPr>
        <w:t xml:space="preserve">Aktivnost ili radnja </w:t>
      </w:r>
      <w:r>
        <w:rPr>
          <w:rFonts w:ascii="Arial" w:hAnsi="Arial" w:cs="Arial"/>
          <w:sz w:val="21"/>
          <w:szCs w:val="21"/>
        </w:rPr>
        <w:t>– u simbol se upisuje kratki naziv aktivnosti.</w:t>
      </w:r>
    </w:p>
    <w:p w14:paraId="6CBD36AD" w14:textId="77777777" w:rsidR="00AD78DA" w:rsidRDefault="00AD78DA" w:rsidP="00AD78DA">
      <w:pPr>
        <w:autoSpaceDE w:val="0"/>
        <w:autoSpaceDN w:val="0"/>
        <w:adjustRightInd w:val="0"/>
        <w:rPr>
          <w:rFonts w:ascii="Arial" w:hAnsi="Arial" w:cs="Arial"/>
          <w:sz w:val="21"/>
          <w:szCs w:val="21"/>
        </w:rPr>
      </w:pPr>
    </w:p>
    <w:p w14:paraId="31E76AE8" w14:textId="77777777" w:rsidR="00AD78DA" w:rsidRDefault="00AD78DA" w:rsidP="00AD78DA">
      <w:pPr>
        <w:autoSpaceDE w:val="0"/>
        <w:autoSpaceDN w:val="0"/>
        <w:adjustRightInd w:val="0"/>
        <w:rPr>
          <w:rFonts w:ascii="Arial" w:hAnsi="Arial" w:cs="Arial"/>
          <w:sz w:val="21"/>
          <w:szCs w:val="21"/>
        </w:rPr>
      </w:pPr>
    </w:p>
    <w:p w14:paraId="15FD1B07"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55008" behindDoc="0" locked="0" layoutInCell="1" allowOverlap="1" wp14:anchorId="1B242C1E" wp14:editId="55BD4B4C">
                <wp:simplePos x="0" y="0"/>
                <wp:positionH relativeFrom="column">
                  <wp:posOffset>195580</wp:posOffset>
                </wp:positionH>
                <wp:positionV relativeFrom="paragraph">
                  <wp:posOffset>57785</wp:posOffset>
                </wp:positionV>
                <wp:extent cx="409575" cy="219075"/>
                <wp:effectExtent l="19050" t="19050" r="28575" b="47625"/>
                <wp:wrapNone/>
                <wp:docPr id="11" name="Flowchart: Decision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19075"/>
                        </a:xfrm>
                        <a:prstGeom prst="flowChartDecision">
                          <a:avLst/>
                        </a:prstGeom>
                        <a:solidFill>
                          <a:srgbClr val="FFFFFF"/>
                        </a:solidFill>
                        <a:ln w="25400">
                          <a:solidFill>
                            <a:srgbClr val="A5A5A5"/>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type w14:anchorId="7FA231FC" id="_x0000_t110" coordsize="21600,21600" o:spt="110" path="m10800,l,10800,10800,21600,21600,10800xe">
                <v:stroke joinstyle="miter"/>
                <v:path gradientshapeok="t" o:connecttype="rect" textboxrect="5400,5400,16200,16200"/>
              </v:shapetype>
              <v:shape id="Flowchart: Decision 11" o:spid="_x0000_s1026" type="#_x0000_t110" style="position:absolute;margin-left:15.4pt;margin-top:4.55pt;width:32.25pt;height:17.25pt;z-index:2533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" strokecolor="#a5a5a5" strokeweight="2pt"/>
            </w:pict>
          </mc:Fallback>
        </mc:AlternateContent>
      </w:r>
      <w:r>
        <w:rPr>
          <w:rFonts w:ascii="Arial" w:hAnsi="Arial" w:cs="Arial"/>
          <w:b/>
          <w:bCs/>
          <w:sz w:val="21"/>
          <w:szCs w:val="21"/>
        </w:rPr>
        <w:t xml:space="preserve">Upit </w:t>
      </w:r>
      <w:r>
        <w:rPr>
          <w:rFonts w:ascii="Arial" w:hAnsi="Arial" w:cs="Arial"/>
          <w:sz w:val="21"/>
          <w:szCs w:val="21"/>
        </w:rPr>
        <w:t>– simbol odlučivanja. Simbol se stavlja na mjesto u procesu (u</w:t>
      </w:r>
    </w:p>
    <w:p w14:paraId="2A029FBB"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točki procesa) na kojem se mora donijeti odluka. Izlaz iz simbola</w:t>
      </w:r>
    </w:p>
    <w:p w14:paraId="41B687A6"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označava se mogućnostima DA – NE.</w:t>
      </w:r>
    </w:p>
    <w:p w14:paraId="127EC66C" w14:textId="77777777" w:rsidR="00AD78DA" w:rsidRDefault="00AD78DA" w:rsidP="00AD78DA">
      <w:pPr>
        <w:autoSpaceDE w:val="0"/>
        <w:autoSpaceDN w:val="0"/>
        <w:adjustRightInd w:val="0"/>
        <w:rPr>
          <w:rFonts w:ascii="Arial" w:hAnsi="Arial" w:cs="Arial"/>
          <w:sz w:val="21"/>
          <w:szCs w:val="21"/>
        </w:rPr>
      </w:pPr>
    </w:p>
    <w:p w14:paraId="248ECBEB" w14:textId="77777777" w:rsidR="00AD78DA" w:rsidRDefault="00AD78DA" w:rsidP="00AD78DA">
      <w:pPr>
        <w:autoSpaceDE w:val="0"/>
        <w:autoSpaceDN w:val="0"/>
        <w:adjustRightInd w:val="0"/>
        <w:rPr>
          <w:rFonts w:ascii="Arial" w:hAnsi="Arial" w:cs="Arial"/>
          <w:sz w:val="21"/>
          <w:szCs w:val="21"/>
        </w:rPr>
      </w:pPr>
    </w:p>
    <w:p w14:paraId="1531B012"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56032" behindDoc="0" locked="0" layoutInCell="1" allowOverlap="1" wp14:anchorId="59FE78A0" wp14:editId="1266800C">
                <wp:simplePos x="0" y="0"/>
                <wp:positionH relativeFrom="column">
                  <wp:posOffset>138430</wp:posOffset>
                </wp:positionH>
                <wp:positionV relativeFrom="paragraph">
                  <wp:posOffset>12065</wp:posOffset>
                </wp:positionV>
                <wp:extent cx="438150" cy="238125"/>
                <wp:effectExtent l="0" t="0" r="19050" b="28575"/>
                <wp:wrapNone/>
                <wp:docPr id="10"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38125"/>
                        </a:xfrm>
                        <a:prstGeom prst="ellipse">
                          <a:avLst/>
                        </a:prstGeom>
                        <a:solidFill>
                          <a:srgbClr val="FFFFFF"/>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74E6F7A" id="Oval 10" o:spid="_x0000_s1026" style="position:absolute;margin-left:10.9pt;margin-top:.95pt;width:34.5pt;height:18.75pt;z-index:2533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" strokecolor="#a5a5a5" strokeweight="2pt"/>
            </w:pict>
          </mc:Fallback>
        </mc:AlternateContent>
      </w:r>
      <w:r>
        <w:rPr>
          <w:rFonts w:ascii="Arial" w:hAnsi="Arial" w:cs="Arial"/>
          <w:b/>
          <w:bCs/>
          <w:sz w:val="21"/>
          <w:szCs w:val="21"/>
        </w:rPr>
        <w:t>Po</w:t>
      </w:r>
      <w:r>
        <w:rPr>
          <w:rFonts w:ascii="Arial" w:hAnsi="Arial" w:cs="Arial"/>
          <w:sz w:val="21"/>
          <w:szCs w:val="21"/>
        </w:rPr>
        <w:t>č</w:t>
      </w:r>
      <w:r>
        <w:rPr>
          <w:rFonts w:ascii="Arial" w:hAnsi="Arial" w:cs="Arial"/>
          <w:b/>
          <w:bCs/>
          <w:sz w:val="21"/>
          <w:szCs w:val="21"/>
        </w:rPr>
        <w:t xml:space="preserve">etak ili završetak postupka </w:t>
      </w:r>
      <w:r>
        <w:rPr>
          <w:rFonts w:ascii="Arial" w:hAnsi="Arial" w:cs="Arial"/>
          <w:sz w:val="21"/>
          <w:szCs w:val="21"/>
        </w:rPr>
        <w:t>– simbol se koristi za prikazivanje</w:t>
      </w:r>
    </w:p>
    <w:p w14:paraId="2E3C50C5"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početka i završetka procesa u dijagramu tijeka. Unutar simbola upisuje</w:t>
      </w:r>
    </w:p>
    <w:p w14:paraId="5AF3722D"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se riječ «početak» ili «završetak».</w:t>
      </w:r>
    </w:p>
    <w:p w14:paraId="487015AB" w14:textId="77777777" w:rsidR="00AD78DA" w:rsidRDefault="00AD78DA" w:rsidP="00AD78DA">
      <w:pPr>
        <w:autoSpaceDE w:val="0"/>
        <w:autoSpaceDN w:val="0"/>
        <w:adjustRightInd w:val="0"/>
        <w:rPr>
          <w:rFonts w:ascii="Arial" w:hAnsi="Arial" w:cs="Arial"/>
          <w:sz w:val="21"/>
          <w:szCs w:val="21"/>
        </w:rPr>
      </w:pPr>
    </w:p>
    <w:p w14:paraId="0EFC1B7D" w14:textId="77777777" w:rsidR="00AD78DA" w:rsidRDefault="00AD78DA" w:rsidP="00AD78DA">
      <w:pPr>
        <w:autoSpaceDE w:val="0"/>
        <w:autoSpaceDN w:val="0"/>
        <w:adjustRightInd w:val="0"/>
        <w:rPr>
          <w:rFonts w:ascii="Arial" w:hAnsi="Arial" w:cs="Arial"/>
          <w:sz w:val="21"/>
          <w:szCs w:val="21"/>
        </w:rPr>
      </w:pPr>
    </w:p>
    <w:p w14:paraId="78B74021" w14:textId="77777777" w:rsidR="00AD78DA" w:rsidRDefault="00AD78DA" w:rsidP="00AD78DA">
      <w:pPr>
        <w:autoSpaceDE w:val="0"/>
        <w:autoSpaceDN w:val="0"/>
        <w:adjustRightInd w:val="0"/>
        <w:rPr>
          <w:rFonts w:ascii="Arial" w:hAnsi="Arial" w:cs="Arial"/>
          <w:sz w:val="21"/>
          <w:szCs w:val="21"/>
        </w:rPr>
      </w:pPr>
      <w:r>
        <w:rPr>
          <w:rFonts w:ascii="Arial" w:hAnsi="Arial" w:cs="Arial"/>
          <w:b/>
          <w:bCs/>
          <w:sz w:val="21"/>
          <w:szCs w:val="21"/>
        </w:rPr>
        <w:t xml:space="preserve">Smjer odvijanja postupka </w:t>
      </w:r>
      <w:r>
        <w:rPr>
          <w:rFonts w:ascii="Arial" w:hAnsi="Arial" w:cs="Arial"/>
          <w:sz w:val="21"/>
          <w:szCs w:val="21"/>
        </w:rPr>
        <w:t>– simbol se koristi za označavanje smjera i</w:t>
      </w:r>
    </w:p>
    <w:p w14:paraId="29243B42"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57056" behindDoc="0" locked="0" layoutInCell="1" allowOverlap="1" wp14:anchorId="014B11BF" wp14:editId="37F48782">
                <wp:simplePos x="0" y="0"/>
                <wp:positionH relativeFrom="column">
                  <wp:posOffset>233680</wp:posOffset>
                </wp:positionH>
                <wp:positionV relativeFrom="paragraph">
                  <wp:posOffset>41275</wp:posOffset>
                </wp:positionV>
                <wp:extent cx="342900" cy="0"/>
                <wp:effectExtent l="0" t="76200" r="19050" b="114300"/>
                <wp:wrapNone/>
                <wp:docPr id="9" name="Straight Arrow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290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type w14:anchorId="1DE0A63E" id="_x0000_t32" coordsize="21600,21600" o:spt="32" o:oned="t" path="m,l21600,21600e" filled="f">
                <v:path arrowok="t" fillok="f" o:connecttype="none"/>
                <o:lock v:ext="edit" shapetype="t"/>
              </v:shapetype>
              <v:shape id="Straight Arrow Connector 9" o:spid="_x0000_s1026" type="#_x0000_t32" style="position:absolute;margin-left:18.4pt;margin-top:3.25pt;width:27pt;height:0;z-index:2533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">
                <v:stroke endarrow="open"/>
              </v:shape>
            </w:pict>
          </mc:Fallback>
        </mc:AlternateContent>
      </w:r>
      <w:r>
        <w:rPr>
          <w:rFonts w:ascii="Arial" w:hAnsi="Arial" w:cs="Arial"/>
          <w:sz w:val="21"/>
          <w:szCs w:val="21"/>
        </w:rPr>
        <w:t>redoslijeda aktivnosti postupka odnosno za označavanje smjera</w:t>
      </w:r>
    </w:p>
    <w:p w14:paraId="6E0223D2"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kretanja od jednog simbola dijagrama prema drugom – gore, dolje i</w:t>
      </w:r>
    </w:p>
    <w:p w14:paraId="63252F1D"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bočno.</w:t>
      </w:r>
    </w:p>
    <w:p w14:paraId="248D673E" w14:textId="77777777" w:rsidR="00AD78DA" w:rsidRDefault="00AD78DA" w:rsidP="00AD78DA">
      <w:pPr>
        <w:autoSpaceDE w:val="0"/>
        <w:autoSpaceDN w:val="0"/>
        <w:adjustRightInd w:val="0"/>
        <w:rPr>
          <w:rFonts w:ascii="Arial" w:hAnsi="Arial" w:cs="Arial"/>
          <w:sz w:val="21"/>
          <w:szCs w:val="21"/>
        </w:rPr>
      </w:pPr>
    </w:p>
    <w:p w14:paraId="5FBE8B17" w14:textId="77777777" w:rsidR="00AD78DA" w:rsidRDefault="00AD78DA" w:rsidP="00AD78DA">
      <w:pPr>
        <w:autoSpaceDE w:val="0"/>
        <w:autoSpaceDN w:val="0"/>
        <w:adjustRightInd w:val="0"/>
        <w:rPr>
          <w:rFonts w:ascii="Arial" w:hAnsi="Arial" w:cs="Arial"/>
          <w:sz w:val="21"/>
          <w:szCs w:val="21"/>
        </w:rPr>
      </w:pPr>
    </w:p>
    <w:p w14:paraId="2BEADBD5"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58080" behindDoc="0" locked="0" layoutInCell="1" allowOverlap="1" wp14:anchorId="3AFF45C4" wp14:editId="6E2456B4">
                <wp:simplePos x="0" y="0"/>
                <wp:positionH relativeFrom="column">
                  <wp:posOffset>167005</wp:posOffset>
                </wp:positionH>
                <wp:positionV relativeFrom="paragraph">
                  <wp:posOffset>19685</wp:posOffset>
                </wp:positionV>
                <wp:extent cx="409575" cy="238125"/>
                <wp:effectExtent l="0" t="0" r="28575" b="28575"/>
                <wp:wrapNone/>
                <wp:docPr id="8" name="Flowchart: Document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238125"/>
                        </a:xfrm>
                        <a:prstGeom prst="flowChartDocument">
                          <a:avLst/>
                        </a:prstGeom>
                        <a:solidFill>
                          <a:srgbClr val="FFFFFF"/>
                        </a:solidFill>
                        <a:ln w="254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2DD23"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Flowchart: Document 8" o:spid="_x0000_s1026" type="#_x0000_t114" style="position:absolute;margin-left:13.15pt;margin-top:1.55pt;width:32.25pt;height:18.75pt;z-index:2533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" strokecolor="#a5a5a5" strokeweight="2pt"/>
            </w:pict>
          </mc:Fallback>
        </mc:AlternateContent>
      </w:r>
      <w:r>
        <w:rPr>
          <w:rFonts w:ascii="Arial" w:hAnsi="Arial" w:cs="Arial"/>
          <w:b/>
          <w:bCs/>
          <w:sz w:val="21"/>
          <w:szCs w:val="21"/>
        </w:rPr>
        <w:t xml:space="preserve">Dokument </w:t>
      </w:r>
      <w:r>
        <w:rPr>
          <w:rFonts w:ascii="Arial" w:hAnsi="Arial" w:cs="Arial"/>
          <w:sz w:val="21"/>
          <w:szCs w:val="21"/>
        </w:rPr>
        <w:t>– simbol se koristi za označavanje dokumenta koji nastaje</w:t>
      </w:r>
    </w:p>
    <w:p w14:paraId="6C003220"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tijekom odvijanja postupka.</w:t>
      </w:r>
    </w:p>
    <w:p w14:paraId="5E8FD4DB" w14:textId="77777777" w:rsidR="00AD78DA" w:rsidRDefault="00AD78DA" w:rsidP="00AD78DA">
      <w:pPr>
        <w:autoSpaceDE w:val="0"/>
        <w:autoSpaceDN w:val="0"/>
        <w:adjustRightInd w:val="0"/>
        <w:rPr>
          <w:rFonts w:ascii="Arial" w:hAnsi="Arial" w:cs="Arial"/>
          <w:sz w:val="21"/>
          <w:szCs w:val="21"/>
        </w:rPr>
      </w:pPr>
    </w:p>
    <w:p w14:paraId="4EE5D0AA" w14:textId="77777777" w:rsidR="00AD78DA" w:rsidRDefault="00AD78DA" w:rsidP="00AD78DA">
      <w:pPr>
        <w:autoSpaceDE w:val="0"/>
        <w:autoSpaceDN w:val="0"/>
        <w:adjustRightInd w:val="0"/>
        <w:rPr>
          <w:rFonts w:ascii="Arial" w:hAnsi="Arial" w:cs="Arial"/>
          <w:sz w:val="21"/>
          <w:szCs w:val="21"/>
        </w:rPr>
      </w:pPr>
    </w:p>
    <w:p w14:paraId="6182F44E"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59104" behindDoc="0" locked="0" layoutInCell="1" allowOverlap="1" wp14:anchorId="031F23D1" wp14:editId="5CADB61B">
                <wp:simplePos x="0" y="0"/>
                <wp:positionH relativeFrom="column">
                  <wp:posOffset>138430</wp:posOffset>
                </wp:positionH>
                <wp:positionV relativeFrom="paragraph">
                  <wp:posOffset>8255</wp:posOffset>
                </wp:positionV>
                <wp:extent cx="438150" cy="285750"/>
                <wp:effectExtent l="0" t="0" r="19050" b="19050"/>
                <wp:wrapNone/>
                <wp:docPr id="7" name="Flowchart: Multidoc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8150" cy="285750"/>
                        </a:xfrm>
                        <a:prstGeom prst="flowChartMultidocument">
                          <a:avLst/>
                        </a:prstGeom>
                        <a:solidFill>
                          <a:srgbClr val="FFFFFF"/>
                        </a:solidFill>
                        <a:ln w="254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049757F"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Flowchart: Multidocument 7" o:spid="_x0000_s1026" type="#_x0000_t115" style="position:absolute;margin-left:10.9pt;margin-top:.65pt;width:34.5pt;height:22.5pt;z-index:2533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" strokecolor="#a5a5a5" strokeweight="2pt"/>
            </w:pict>
          </mc:Fallback>
        </mc:AlternateContent>
      </w:r>
      <w:r>
        <w:rPr>
          <w:rFonts w:ascii="Arial" w:hAnsi="Arial" w:cs="Arial"/>
          <w:b/>
          <w:bCs/>
          <w:sz w:val="21"/>
          <w:szCs w:val="21"/>
        </w:rPr>
        <w:t xml:space="preserve">Višestruki dokumenti </w:t>
      </w:r>
      <w:r>
        <w:rPr>
          <w:rFonts w:ascii="Arial" w:hAnsi="Arial" w:cs="Arial"/>
          <w:sz w:val="21"/>
          <w:szCs w:val="21"/>
        </w:rPr>
        <w:t>– simbol se koristi za označavanje više</w:t>
      </w:r>
    </w:p>
    <w:p w14:paraId="77E33969"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dokumenta koji nastaje tijekom odvijanja postupka.</w:t>
      </w:r>
    </w:p>
    <w:p w14:paraId="631E729E" w14:textId="77777777" w:rsidR="00AD78DA" w:rsidRDefault="00AD78DA" w:rsidP="00AD78DA">
      <w:pPr>
        <w:autoSpaceDE w:val="0"/>
        <w:autoSpaceDN w:val="0"/>
        <w:adjustRightInd w:val="0"/>
        <w:rPr>
          <w:rFonts w:ascii="Arial" w:hAnsi="Arial" w:cs="Arial"/>
          <w:sz w:val="21"/>
          <w:szCs w:val="21"/>
        </w:rPr>
      </w:pPr>
    </w:p>
    <w:p w14:paraId="222012CF" w14:textId="77777777" w:rsidR="00AD78DA" w:rsidRDefault="00AD78DA" w:rsidP="00AD78DA">
      <w:pPr>
        <w:autoSpaceDE w:val="0"/>
        <w:autoSpaceDN w:val="0"/>
        <w:adjustRightInd w:val="0"/>
        <w:rPr>
          <w:rFonts w:ascii="Arial" w:hAnsi="Arial" w:cs="Arial"/>
          <w:sz w:val="21"/>
          <w:szCs w:val="21"/>
        </w:rPr>
      </w:pPr>
    </w:p>
    <w:p w14:paraId="437E48E5"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60128" behindDoc="0" locked="0" layoutInCell="1" allowOverlap="1" wp14:anchorId="0F3017F5" wp14:editId="4313DCEF">
                <wp:simplePos x="0" y="0"/>
                <wp:positionH relativeFrom="column">
                  <wp:posOffset>195580</wp:posOffset>
                </wp:positionH>
                <wp:positionV relativeFrom="paragraph">
                  <wp:posOffset>1270</wp:posOffset>
                </wp:positionV>
                <wp:extent cx="285750" cy="171450"/>
                <wp:effectExtent l="19050" t="0" r="38100" b="19050"/>
                <wp:wrapNone/>
                <wp:docPr id="6" name="Flowchart: Manual Operation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171450"/>
                        </a:xfrm>
                        <a:prstGeom prst="flowChartManualOperation">
                          <a:avLst/>
                        </a:prstGeom>
                        <a:solidFill>
                          <a:srgbClr val="FFFFFF"/>
                        </a:solidFill>
                        <a:ln w="25400">
                          <a:solidFill>
                            <a:srgbClr val="A5A5A5"/>
                          </a:solidFill>
                          <a:miter lim="800000"/>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3D47F82F" id="_x0000_t119" coordsize="21600,21600" o:spt="119" path="m,l21600,,17240,21600r-12880,xe">
                <v:stroke joinstyle="miter"/>
                <v:path gradientshapeok="t" o:connecttype="custom" o:connectlocs="10800,0;2180,10800;10800,21600;19420,10800" textboxrect="4321,0,17204,21600"/>
              </v:shapetype>
              <v:shape id="Flowchart: Manual Operation 6" o:spid="_x0000_s1026" type="#_x0000_t119" style="position:absolute;margin-left:15.4pt;margin-top:.1pt;width:22.5pt;height:13.5pt;z-index:2533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" strokecolor="#a5a5a5" strokeweight="2pt"/>
            </w:pict>
          </mc:Fallback>
        </mc:AlternateContent>
      </w:r>
      <w:r>
        <w:rPr>
          <w:rFonts w:ascii="Arial" w:hAnsi="Arial" w:cs="Arial"/>
          <w:b/>
          <w:bCs/>
          <w:sz w:val="21"/>
          <w:szCs w:val="21"/>
        </w:rPr>
        <w:t>Ru</w:t>
      </w:r>
      <w:r>
        <w:rPr>
          <w:rFonts w:ascii="Arial" w:hAnsi="Arial" w:cs="Arial"/>
          <w:sz w:val="21"/>
          <w:szCs w:val="21"/>
        </w:rPr>
        <w:t>č</w:t>
      </w:r>
      <w:r>
        <w:rPr>
          <w:rFonts w:ascii="Arial" w:hAnsi="Arial" w:cs="Arial"/>
          <w:b/>
          <w:bCs/>
          <w:sz w:val="21"/>
          <w:szCs w:val="21"/>
        </w:rPr>
        <w:t xml:space="preserve">na operacija </w:t>
      </w:r>
      <w:r>
        <w:rPr>
          <w:rFonts w:ascii="Arial" w:hAnsi="Arial" w:cs="Arial"/>
          <w:sz w:val="21"/>
          <w:szCs w:val="21"/>
        </w:rPr>
        <w:t>– simbol se koristi za označavanje ručne operacije.</w:t>
      </w:r>
    </w:p>
    <w:p w14:paraId="5EBF4DC9" w14:textId="77777777" w:rsidR="00AD78DA" w:rsidRDefault="00AD78DA" w:rsidP="00AD78DA">
      <w:pPr>
        <w:autoSpaceDE w:val="0"/>
        <w:autoSpaceDN w:val="0"/>
        <w:adjustRightInd w:val="0"/>
        <w:rPr>
          <w:rFonts w:ascii="Arial" w:hAnsi="Arial" w:cs="Arial"/>
          <w:sz w:val="21"/>
          <w:szCs w:val="21"/>
        </w:rPr>
      </w:pPr>
    </w:p>
    <w:p w14:paraId="6C17F4A1" w14:textId="77777777" w:rsidR="00AD78DA" w:rsidRDefault="00AD78DA" w:rsidP="00AD78DA">
      <w:pPr>
        <w:autoSpaceDE w:val="0"/>
        <w:autoSpaceDN w:val="0"/>
        <w:adjustRightInd w:val="0"/>
        <w:rPr>
          <w:rFonts w:ascii="Arial" w:hAnsi="Arial" w:cs="Arial"/>
          <w:sz w:val="21"/>
          <w:szCs w:val="21"/>
        </w:rPr>
      </w:pPr>
    </w:p>
    <w:p w14:paraId="6E10B1CE"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61152" behindDoc="0" locked="0" layoutInCell="1" allowOverlap="1" wp14:anchorId="6C0F88E0" wp14:editId="2B02E13A">
                <wp:simplePos x="0" y="0"/>
                <wp:positionH relativeFrom="column">
                  <wp:posOffset>167005</wp:posOffset>
                </wp:positionH>
                <wp:positionV relativeFrom="paragraph">
                  <wp:posOffset>0</wp:posOffset>
                </wp:positionV>
                <wp:extent cx="342900" cy="342900"/>
                <wp:effectExtent l="0" t="0" r="19050" b="19050"/>
                <wp:wrapNone/>
                <wp:docPr id="5" name="Flowchart: Magnetic Disk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flowChartMagneticDisk">
                          <a:avLst/>
                        </a:prstGeom>
                        <a:solidFill>
                          <a:srgbClr val="FFFFFF"/>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shapetype w14:anchorId="78C872D2"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5" o:spid="_x0000_s1026" type="#_x0000_t132" style="position:absolute;margin-left:13.15pt;margin-top:0;width:27pt;height:27pt;z-index:2533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" strokecolor="#a5a5a5" strokeweight="2pt"/>
            </w:pict>
          </mc:Fallback>
        </mc:AlternateContent>
      </w:r>
      <w:r>
        <w:rPr>
          <w:rFonts w:ascii="Arial" w:hAnsi="Arial" w:cs="Arial"/>
          <w:b/>
          <w:bCs/>
          <w:sz w:val="21"/>
          <w:szCs w:val="21"/>
        </w:rPr>
        <w:t xml:space="preserve">Baza podataka </w:t>
      </w:r>
      <w:r>
        <w:rPr>
          <w:rFonts w:ascii="Arial" w:hAnsi="Arial" w:cs="Arial"/>
          <w:sz w:val="21"/>
          <w:szCs w:val="21"/>
        </w:rPr>
        <w:t>– simbol se koristi za označavanje baze podataka u</w:t>
      </w:r>
    </w:p>
    <w:p w14:paraId="11822CA4"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koju se elektronički pohranjuju podaci koji nastaju tijekom odvijanja</w:t>
      </w:r>
    </w:p>
    <w:p w14:paraId="49F74C58"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postupka.</w:t>
      </w:r>
    </w:p>
    <w:p w14:paraId="2F38B1B9" w14:textId="77777777" w:rsidR="00AD78DA" w:rsidRDefault="00AD78DA" w:rsidP="00AD78DA">
      <w:pPr>
        <w:autoSpaceDE w:val="0"/>
        <w:autoSpaceDN w:val="0"/>
        <w:adjustRightInd w:val="0"/>
        <w:rPr>
          <w:rFonts w:ascii="Arial" w:hAnsi="Arial" w:cs="Arial"/>
          <w:sz w:val="21"/>
          <w:szCs w:val="21"/>
        </w:rPr>
      </w:pPr>
    </w:p>
    <w:p w14:paraId="2D06D34F" w14:textId="77777777" w:rsidR="00AD78DA" w:rsidRDefault="00AD78DA" w:rsidP="00AD78DA">
      <w:pPr>
        <w:autoSpaceDE w:val="0"/>
        <w:autoSpaceDN w:val="0"/>
        <w:adjustRightInd w:val="0"/>
        <w:rPr>
          <w:rFonts w:ascii="Arial" w:hAnsi="Arial" w:cs="Arial"/>
          <w:sz w:val="21"/>
          <w:szCs w:val="21"/>
        </w:rPr>
      </w:pPr>
    </w:p>
    <w:p w14:paraId="79E55403" w14:textId="77777777" w:rsidR="00AD78DA" w:rsidRDefault="00AD78DA" w:rsidP="00AD78DA">
      <w:pPr>
        <w:autoSpaceDE w:val="0"/>
        <w:autoSpaceDN w:val="0"/>
        <w:adjustRightInd w:val="0"/>
        <w:rPr>
          <w:rFonts w:ascii="Arial" w:hAnsi="Arial" w:cs="Arial"/>
          <w:sz w:val="21"/>
          <w:szCs w:val="21"/>
        </w:rPr>
      </w:pPr>
      <w:r>
        <w:rPr>
          <w:rFonts w:ascii="Arial" w:hAnsi="Arial" w:cs="Arial"/>
          <w:b/>
          <w:bCs/>
          <w:sz w:val="21"/>
          <w:szCs w:val="21"/>
        </w:rPr>
        <w:t xml:space="preserve">Prekid ili nastavak postupka (ili dijela postupka) </w:t>
      </w:r>
      <w:r>
        <w:rPr>
          <w:rFonts w:ascii="Arial" w:hAnsi="Arial" w:cs="Arial"/>
          <w:sz w:val="21"/>
          <w:szCs w:val="21"/>
        </w:rPr>
        <w:t>– simbol se</w:t>
      </w:r>
    </w:p>
    <w:p w14:paraId="6DD500E1" w14:textId="77777777" w:rsidR="00AD78DA" w:rsidRDefault="00AD78DA" w:rsidP="00AD78DA">
      <w:pPr>
        <w:autoSpaceDE w:val="0"/>
        <w:autoSpaceDN w:val="0"/>
        <w:adjustRightInd w:val="0"/>
        <w:rPr>
          <w:rFonts w:ascii="Arial" w:hAnsi="Arial" w:cs="Arial"/>
          <w:sz w:val="21"/>
          <w:szCs w:val="21"/>
        </w:rPr>
      </w:pPr>
      <w:r>
        <w:rPr>
          <w:noProof/>
        </w:rPr>
        <mc:AlternateContent>
          <mc:Choice Requires="wps">
            <w:drawing>
              <wp:anchor distT="0" distB="0" distL="114300" distR="114300" simplePos="0" relativeHeight="253362176" behindDoc="0" locked="0" layoutInCell="1" allowOverlap="1" wp14:anchorId="28873E9F" wp14:editId="677A175A">
                <wp:simplePos x="0" y="0"/>
                <wp:positionH relativeFrom="column">
                  <wp:posOffset>233680</wp:posOffset>
                </wp:positionH>
                <wp:positionV relativeFrom="paragraph">
                  <wp:posOffset>71120</wp:posOffset>
                </wp:positionV>
                <wp:extent cx="285750" cy="257175"/>
                <wp:effectExtent l="0" t="0" r="19050" b="28575"/>
                <wp:wrapNone/>
                <wp:docPr id="4"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 cy="257175"/>
                        </a:xfrm>
                        <a:prstGeom prst="ellipse">
                          <a:avLst/>
                        </a:prstGeom>
                        <a:solidFill>
                          <a:srgbClr val="FFFFFF"/>
                        </a:solidFill>
                        <a:ln w="25400">
                          <a:solidFill>
                            <a:srgbClr val="A5A5A5"/>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0751F6A" id="Oval 4" o:spid="_x0000_s1026" style="position:absolute;margin-left:18.4pt;margin-top:5.6pt;width:22.5pt;height:20.25pt;z-index:2533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" strokecolor="#a5a5a5" strokeweight="2pt"/>
            </w:pict>
          </mc:Fallback>
        </mc:AlternateContent>
      </w:r>
      <w:r>
        <w:rPr>
          <w:rFonts w:ascii="Arial" w:hAnsi="Arial" w:cs="Arial"/>
          <w:sz w:val="21"/>
          <w:szCs w:val="21"/>
        </w:rPr>
        <w:t>(zajedno sa slovnom oznakom unutar njega) koristi na kraju dijagrama</w:t>
      </w:r>
    </w:p>
    <w:p w14:paraId="1F8FB971"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tijeka da bi pokazao kako će izlaz iz jednog dijagrama tijeka poslužiti</w:t>
      </w:r>
    </w:p>
    <w:p w14:paraId="67C9E7B5" w14:textId="77777777" w:rsidR="00AD78DA" w:rsidRDefault="00AD78DA" w:rsidP="00AD78DA">
      <w:pPr>
        <w:autoSpaceDE w:val="0"/>
        <w:autoSpaceDN w:val="0"/>
        <w:adjustRightInd w:val="0"/>
        <w:rPr>
          <w:rFonts w:ascii="Arial" w:hAnsi="Arial" w:cs="Arial"/>
          <w:sz w:val="21"/>
          <w:szCs w:val="21"/>
        </w:rPr>
      </w:pPr>
      <w:r>
        <w:rPr>
          <w:rFonts w:ascii="Arial" w:hAnsi="Arial" w:cs="Arial"/>
          <w:sz w:val="21"/>
          <w:szCs w:val="21"/>
        </w:rPr>
        <w:t>kao ulaz u drugi dijagram. Simbol se često koristi kada na jednom listu</w:t>
      </w:r>
    </w:p>
    <w:p w14:paraId="47CB0BC8" w14:textId="77777777" w:rsidR="00AD78DA" w:rsidRDefault="00AD78DA" w:rsidP="00AD78DA">
      <w:r>
        <w:rPr>
          <w:rFonts w:ascii="Arial" w:hAnsi="Arial" w:cs="Arial"/>
          <w:sz w:val="21"/>
          <w:szCs w:val="21"/>
        </w:rPr>
        <w:t>papira nema dovoljno prostora za prikaz čitavog dijagrama tijeka.</w:t>
      </w:r>
    </w:p>
    <w:p w14:paraId="538FC941" w14:textId="77777777" w:rsidR="00AD78DA" w:rsidRDefault="00AD78DA" w:rsidP="00AD78DA">
      <w:pPr>
        <w:spacing w:line="276" w:lineRule="auto"/>
        <w:rPr>
          <w:rFonts w:cs="Calibri"/>
          <w:b/>
        </w:rPr>
      </w:pPr>
    </w:p>
    <w:p w14:paraId="4E289509" w14:textId="77777777" w:rsidR="00AD78DA" w:rsidRDefault="00AD78DA" w:rsidP="00AD78DA">
      <w:pPr>
        <w:spacing w:line="276" w:lineRule="auto"/>
        <w:rPr>
          <w:rFonts w:ascii="Arial" w:hAnsi="Arial" w:cs="Aharoni"/>
          <w:b/>
        </w:rPr>
      </w:pPr>
    </w:p>
    <w:p w14:paraId="05EA4C9F" w14:textId="77777777" w:rsidR="00AD78DA" w:rsidRDefault="00AD78DA" w:rsidP="00AD78DA">
      <w:pPr>
        <w:spacing w:line="276" w:lineRule="auto"/>
        <w:rPr>
          <w:rFonts w:ascii="Arial" w:hAnsi="Arial" w:cs="Aharoni"/>
          <w:b/>
        </w:rPr>
      </w:pPr>
    </w:p>
    <w:p w14:paraId="088A14C8" w14:textId="77777777" w:rsidR="00AD78DA" w:rsidRDefault="00AD78DA" w:rsidP="00AD78DA">
      <w:pPr>
        <w:spacing w:line="276" w:lineRule="auto"/>
        <w:rPr>
          <w:rFonts w:ascii="Arial" w:hAnsi="Arial" w:cs="Aharoni"/>
          <w:b/>
        </w:rPr>
      </w:pPr>
    </w:p>
    <w:p w14:paraId="344BE5CB" w14:textId="77777777" w:rsidR="00AD78DA" w:rsidRDefault="00AD78DA" w:rsidP="00AD78DA">
      <w:pPr>
        <w:spacing w:line="276" w:lineRule="auto"/>
        <w:rPr>
          <w:rFonts w:ascii="Arial" w:hAnsi="Arial" w:cs="Aharoni"/>
          <w:b/>
        </w:rPr>
      </w:pPr>
    </w:p>
    <w:p w14:paraId="5EBB6BDE" w14:textId="77777777" w:rsidR="00AD78DA" w:rsidRDefault="00AD78DA" w:rsidP="00AD78DA">
      <w:pPr>
        <w:spacing w:line="276" w:lineRule="auto"/>
        <w:jc w:val="left"/>
        <w:rPr>
          <w:rFonts w:cs="Calibri"/>
          <w:b/>
          <w:highlight w:val="lightGray"/>
        </w:rPr>
        <w:sectPr w:rsidR="00AD78DA">
          <w:pgSz w:w="11906" w:h="16838"/>
          <w:pgMar w:top="1417" w:right="1417" w:bottom="1417" w:left="1417" w:header="708" w:footer="708" w:gutter="0"/>
          <w:cols w:space="720"/>
        </w:sectPr>
      </w:pPr>
    </w:p>
    <w:p w14:paraId="57261CA8" w14:textId="77777777" w:rsidR="00AD78DA" w:rsidRDefault="00AD78DA" w:rsidP="00AD78DA">
      <w:pPr>
        <w:pStyle w:val="Prvi"/>
        <w:outlineLvl w:val="0"/>
      </w:pPr>
      <w:bookmarkStart w:id="2" w:name="_Toc456265433"/>
      <w:r>
        <w:lastRenderedPageBreak/>
        <w:t>1.GRAD KOPRIVNICA</w:t>
      </w:r>
      <w:bookmarkEnd w:id="2"/>
    </w:p>
    <w:p w14:paraId="6C264048" w14:textId="77777777" w:rsidR="00AD78DA" w:rsidRDefault="00AD78DA" w:rsidP="00AD78DA">
      <w:pPr>
        <w:spacing w:line="276" w:lineRule="auto"/>
        <w:rPr>
          <w:rFonts w:cs="Calibri"/>
          <w:b/>
          <w:szCs w:val="22"/>
          <w:u w:val="single"/>
        </w:rPr>
      </w:pPr>
    </w:p>
    <w:p w14:paraId="127CEF8A" w14:textId="77777777" w:rsidR="00AD78DA" w:rsidRDefault="00AD78DA" w:rsidP="00AD78DA">
      <w:pPr>
        <w:spacing w:line="276" w:lineRule="auto"/>
        <w:jc w:val="left"/>
        <w:rPr>
          <w:rFonts w:cs="Calibri"/>
          <w:b/>
          <w:szCs w:val="22"/>
        </w:rPr>
      </w:pPr>
      <w:r>
        <w:rPr>
          <w:rFonts w:cs="Calibri"/>
          <w:b/>
        </w:rPr>
        <w:t>VIZIJA</w:t>
      </w:r>
    </w:p>
    <w:p w14:paraId="5DFE2B77" w14:textId="77777777" w:rsidR="00AD78DA" w:rsidRDefault="00AD78DA" w:rsidP="00AD78DA">
      <w:pPr>
        <w:spacing w:line="276" w:lineRule="auto"/>
        <w:jc w:val="both"/>
      </w:pPr>
      <w:r>
        <w:t>Vizija grada Koprivnice bila je neuobičajeno definirana nakon određivanja strateškog razvojnih ciljeva, a netom prije određivanja indikatora strateških ciljeva i to tijekom sastanka strateškog planiranja (2) gdje je bio prisutan širok krug dionika. Razlog ovoj nesvakidašnjoj metodologiji može se naći u želji da se u strategiju ipak unese „hrabrija“ vizija razvoja. Sudionici sastanka bili su upoznati s prirodom definiranja vizije kao kratke i jasne izjave koja ima statične karakteristike u usporedbi sa onom kod definiranja misije. Sudionici su predložili nekoliko kratkih izjava, međutim odlučili su se i za vizualno rješenje vizije koja će se koristiti kao brand grada i s kojom će biti lako komunicirati u gradu s građanima, ali i izvan njega, a koje se pak temelji na prethodno predloženim kratkim i jasnim izjavama.  U nastavku nalazi se vizualno rješenje za koje sumira definiranu viziju grada Koprivnice:</w:t>
      </w:r>
    </w:p>
    <w:p w14:paraId="7AD6661E" w14:textId="77777777" w:rsidR="00AD78DA" w:rsidRDefault="00AD78DA" w:rsidP="00AD78DA">
      <w:pPr>
        <w:spacing w:line="276" w:lineRule="auto"/>
        <w:jc w:val="both"/>
      </w:pPr>
    </w:p>
    <w:p w14:paraId="0E1890B3" w14:textId="77777777" w:rsidR="00AD78DA" w:rsidRDefault="00AD78DA" w:rsidP="00AD78DA">
      <w:pPr>
        <w:spacing w:line="276" w:lineRule="auto"/>
        <w:jc w:val="both"/>
        <w:rPr>
          <w:rFonts w:ascii="Century Gothic" w:hAnsi="Century Gothic"/>
          <w:b/>
          <w:i/>
        </w:rPr>
      </w:pPr>
      <w:r>
        <w:rPr>
          <w:rFonts w:ascii="Century Gothic" w:hAnsi="Century Gothic"/>
          <w:b/>
          <w:i/>
        </w:rPr>
        <w:t>MALI GRAD VISOKE KVALITETE ŽIVOTA, KOPRIVNICA. PRIRODNA, NAPREDNA, KREATIVNA, INOVATIVNA.</w:t>
      </w:r>
    </w:p>
    <w:p w14:paraId="5F73E9FC" w14:textId="77777777" w:rsidR="00AD78DA" w:rsidRDefault="00AD78DA" w:rsidP="00AD78DA">
      <w:pPr>
        <w:spacing w:line="276" w:lineRule="auto"/>
        <w:jc w:val="both"/>
        <w:rPr>
          <w:rFonts w:cs="Calibri"/>
          <w:szCs w:val="22"/>
        </w:rPr>
      </w:pPr>
    </w:p>
    <w:p w14:paraId="7CE442E8" w14:textId="77777777" w:rsidR="00AD78DA" w:rsidRDefault="00AD78DA" w:rsidP="00AD78DA">
      <w:pPr>
        <w:spacing w:line="276" w:lineRule="auto"/>
        <w:jc w:val="both"/>
        <w:rPr>
          <w:rFonts w:cs="Calibri"/>
          <w:b/>
          <w:szCs w:val="22"/>
        </w:rPr>
      </w:pPr>
      <w:r>
        <w:rPr>
          <w:rFonts w:cs="Calibri"/>
          <w:b/>
          <w:szCs w:val="22"/>
        </w:rPr>
        <w:t>MISIJA</w:t>
      </w:r>
    </w:p>
    <w:p w14:paraId="5BE7C0BB" w14:textId="77777777" w:rsidR="00AD78DA" w:rsidRDefault="00AD78DA" w:rsidP="00AD78DA">
      <w:pPr>
        <w:jc w:val="both"/>
      </w:pPr>
      <w:r>
        <w:t>Misija grada Koprivnice je definirana tijekom prethodnih procesa formiranja tematskih strategija i sudionici strateškog planiranja složili su se da se ona nije mijenjala, iako su upoznati s mogućnošću mijenjanja misije s obzirom na mogućnosti i promjene u okruženju u kojima grad funkcionira.</w:t>
      </w:r>
    </w:p>
    <w:p w14:paraId="64D9A8E9" w14:textId="77777777" w:rsidR="00AD78DA" w:rsidRDefault="00AD78DA" w:rsidP="00AD78DA">
      <w:pPr>
        <w:jc w:val="both"/>
      </w:pPr>
    </w:p>
    <w:p w14:paraId="0D31F0D4" w14:textId="77777777" w:rsidR="00AD78DA" w:rsidRDefault="00AD78DA" w:rsidP="00AD78DA">
      <w:pPr>
        <w:jc w:val="both"/>
      </w:pPr>
      <w:r>
        <w:t xml:space="preserve">Tako je misija grada Koprivnica definirana kao grad koji aktivno radi na osiguravanju najviše kvalitete života svih građana. Prepoznatljiva je po </w:t>
      </w:r>
      <w:r>
        <w:rPr>
          <w:b/>
        </w:rPr>
        <w:t>aktivnom provođenju politike održivog razvoja</w:t>
      </w:r>
      <w:r>
        <w:t xml:space="preserve"> uz sudjelovanje svih zainteresiranih građana, što planira provoditi i dalje. Koprivnica sustavno ulaže u razvoj malog i srednjeg poduzetništva, a time i u zapošljavanje educiranog kadra. </w:t>
      </w:r>
      <w:r>
        <w:rPr>
          <w:b/>
        </w:rPr>
        <w:t>Efikasnom i učinkovitom upotrebom raspoloživih resursa, sustavom mjera razvoja komunalne, prometne i energetski učinkovite infrastrukture</w:t>
      </w:r>
      <w:r>
        <w:t xml:space="preserve"> grad Koprivnica će ostvariti zadane ciljeve i viziju definiranu ovim dokumentom. </w:t>
      </w:r>
    </w:p>
    <w:p w14:paraId="4FF0A3FF" w14:textId="77777777" w:rsidR="00AD78DA" w:rsidRDefault="00AD78DA" w:rsidP="00AD78DA">
      <w:pPr>
        <w:jc w:val="both"/>
      </w:pPr>
    </w:p>
    <w:p w14:paraId="5DD04334" w14:textId="77777777" w:rsidR="00AD78DA" w:rsidRDefault="00AD78DA" w:rsidP="00AD78DA">
      <w:pPr>
        <w:spacing w:line="276" w:lineRule="auto"/>
        <w:jc w:val="both"/>
        <w:rPr>
          <w:rFonts w:cs="Calibri"/>
          <w:b/>
          <w:szCs w:val="22"/>
        </w:rPr>
      </w:pPr>
      <w:r>
        <w:rPr>
          <w:rFonts w:cs="Calibri"/>
          <w:b/>
          <w:szCs w:val="22"/>
        </w:rPr>
        <w:t>CILJEVI</w:t>
      </w:r>
    </w:p>
    <w:p w14:paraId="19AF0C5E" w14:textId="77777777" w:rsidR="00AD78DA" w:rsidRDefault="00AD78DA" w:rsidP="00AD78DA">
      <w:pPr>
        <w:spacing w:line="276" w:lineRule="auto"/>
        <w:jc w:val="both"/>
        <w:rPr>
          <w:rFonts w:cs="Calibri"/>
          <w:b/>
          <w:szCs w:val="22"/>
        </w:rPr>
      </w:pPr>
      <w:r>
        <w:rPr>
          <w:rFonts w:cs="Calibri"/>
          <w:b/>
          <w:szCs w:val="22"/>
        </w:rPr>
        <w:t>Znanje</w:t>
      </w:r>
    </w:p>
    <w:p w14:paraId="6B7A29E5" w14:textId="77777777" w:rsidR="00AD78DA" w:rsidRDefault="00AD78DA" w:rsidP="00AD78DA">
      <w:pPr>
        <w:numPr>
          <w:ilvl w:val="0"/>
          <w:numId w:val="1"/>
        </w:numPr>
        <w:spacing w:line="276" w:lineRule="auto"/>
        <w:jc w:val="both"/>
        <w:rPr>
          <w:rFonts w:cs="Calibri"/>
          <w:b/>
          <w:szCs w:val="22"/>
        </w:rPr>
      </w:pPr>
      <w:r>
        <w:rPr>
          <w:rFonts w:cs="Calibri"/>
          <w:szCs w:val="22"/>
        </w:rPr>
        <w:t>Izgraditi najsuvremeniji Sveučilišni kampus u srcu Europe sa vrhunskom opremom, velikim izborom sadržaja i najboljim kadrom do 2020. Godine.</w:t>
      </w:r>
    </w:p>
    <w:p w14:paraId="48A6156D" w14:textId="77777777" w:rsidR="00AD78DA" w:rsidRDefault="00AD78DA" w:rsidP="00AD78DA">
      <w:pPr>
        <w:numPr>
          <w:ilvl w:val="0"/>
          <w:numId w:val="1"/>
        </w:numPr>
        <w:spacing w:line="276" w:lineRule="auto"/>
        <w:jc w:val="both"/>
        <w:rPr>
          <w:rFonts w:cs="Calibri"/>
          <w:b/>
          <w:szCs w:val="22"/>
        </w:rPr>
      </w:pPr>
      <w:r>
        <w:rPr>
          <w:rFonts w:cs="Calibri"/>
          <w:szCs w:val="22"/>
        </w:rPr>
        <w:t>Mladima u Hrvatskoj i izvan nje pružiti kvalitetan izbor odabira budućeg zanimanja i mogućnost samo razvoja.</w:t>
      </w:r>
    </w:p>
    <w:p w14:paraId="2690CB58" w14:textId="77777777" w:rsidR="00AD78DA" w:rsidRDefault="00AD78DA" w:rsidP="00AD78DA">
      <w:pPr>
        <w:numPr>
          <w:ilvl w:val="0"/>
          <w:numId w:val="1"/>
        </w:numPr>
        <w:spacing w:line="276" w:lineRule="auto"/>
        <w:jc w:val="both"/>
        <w:rPr>
          <w:rFonts w:cs="Calibri"/>
          <w:b/>
          <w:szCs w:val="22"/>
        </w:rPr>
      </w:pPr>
      <w:r>
        <w:rPr>
          <w:rFonts w:cs="Calibri"/>
          <w:szCs w:val="22"/>
        </w:rPr>
        <w:t>Konstantno poticanje suradnje sa institucijama koje prate tržište rada i potrebe poslodavaca prilikom određivanja upisnih kvota s ciljem postizanja pune zaposlenosti.</w:t>
      </w:r>
    </w:p>
    <w:p w14:paraId="1BD5B328" w14:textId="77777777" w:rsidR="00AD78DA" w:rsidRDefault="00AD78DA" w:rsidP="00AD78DA">
      <w:pPr>
        <w:numPr>
          <w:ilvl w:val="0"/>
          <w:numId w:val="1"/>
        </w:numPr>
        <w:spacing w:line="276" w:lineRule="auto"/>
        <w:jc w:val="both"/>
        <w:rPr>
          <w:rFonts w:cs="Calibri"/>
          <w:b/>
        </w:rPr>
      </w:pPr>
      <w:r>
        <w:rPr>
          <w:rFonts w:cs="Calibri"/>
          <w:szCs w:val="22"/>
        </w:rPr>
        <w:t>Jasno definiranje ovlasti i odgovornosti Gradske uprave po poslovnih procesima , te jačanje upravljačke strukture u upravljanju rizicima kroz te procese.</w:t>
      </w:r>
    </w:p>
    <w:p w14:paraId="7046C43E" w14:textId="77777777" w:rsidR="00AD78DA" w:rsidRDefault="00AD78DA" w:rsidP="00AD78DA">
      <w:pPr>
        <w:jc w:val="both"/>
        <w:rPr>
          <w:rFonts w:cs="Calibri"/>
          <w:b/>
        </w:rPr>
      </w:pPr>
    </w:p>
    <w:p w14:paraId="65E37FFF" w14:textId="77777777" w:rsidR="00AD78DA" w:rsidRDefault="00AD78DA" w:rsidP="00AD78DA">
      <w:pPr>
        <w:spacing w:line="276" w:lineRule="auto"/>
        <w:jc w:val="both"/>
        <w:rPr>
          <w:rFonts w:cs="Calibri"/>
          <w:b/>
          <w:szCs w:val="22"/>
        </w:rPr>
      </w:pPr>
    </w:p>
    <w:p w14:paraId="63B2550B" w14:textId="77777777" w:rsidR="00AD78DA" w:rsidRDefault="00AD78DA" w:rsidP="00AD78DA">
      <w:pPr>
        <w:spacing w:line="276" w:lineRule="auto"/>
        <w:jc w:val="both"/>
        <w:rPr>
          <w:rFonts w:cs="Calibri"/>
          <w:b/>
          <w:szCs w:val="22"/>
        </w:rPr>
      </w:pPr>
      <w:r>
        <w:rPr>
          <w:rFonts w:cs="Calibri"/>
          <w:b/>
          <w:szCs w:val="22"/>
        </w:rPr>
        <w:t>Gospodarstvo</w:t>
      </w:r>
    </w:p>
    <w:p w14:paraId="4B75670E" w14:textId="77777777" w:rsidR="00AD78DA" w:rsidRDefault="00AD78DA" w:rsidP="00AD78DA">
      <w:pPr>
        <w:numPr>
          <w:ilvl w:val="0"/>
          <w:numId w:val="2"/>
        </w:numPr>
        <w:spacing w:line="276" w:lineRule="auto"/>
        <w:jc w:val="both"/>
        <w:rPr>
          <w:rFonts w:cs="Calibri"/>
          <w:szCs w:val="22"/>
        </w:rPr>
      </w:pPr>
      <w:r>
        <w:rPr>
          <w:rFonts w:cs="Calibri"/>
          <w:szCs w:val="22"/>
        </w:rPr>
        <w:t xml:space="preserve">Imovinom u vlasništvu Grada gospodariti na efikasan i racionalan način. </w:t>
      </w:r>
    </w:p>
    <w:p w14:paraId="71FF58AD" w14:textId="77777777" w:rsidR="00AD78DA" w:rsidRDefault="00AD78DA" w:rsidP="00AD78DA">
      <w:pPr>
        <w:numPr>
          <w:ilvl w:val="0"/>
          <w:numId w:val="2"/>
        </w:numPr>
        <w:spacing w:line="276" w:lineRule="auto"/>
        <w:jc w:val="both"/>
        <w:rPr>
          <w:rFonts w:cs="Calibri"/>
          <w:szCs w:val="22"/>
        </w:rPr>
      </w:pPr>
      <w:r>
        <w:rPr>
          <w:rFonts w:cs="Calibri"/>
          <w:szCs w:val="22"/>
        </w:rPr>
        <w:t>Povećanje naplate prihoda koji pripadaju Gradu.</w:t>
      </w:r>
    </w:p>
    <w:p w14:paraId="6BF9E7D2" w14:textId="77777777" w:rsidR="00AD78DA" w:rsidRDefault="00AD78DA" w:rsidP="00AD78DA">
      <w:pPr>
        <w:numPr>
          <w:ilvl w:val="0"/>
          <w:numId w:val="2"/>
        </w:numPr>
        <w:spacing w:line="276" w:lineRule="auto"/>
        <w:jc w:val="both"/>
        <w:rPr>
          <w:rFonts w:cs="Calibri"/>
          <w:szCs w:val="22"/>
        </w:rPr>
      </w:pPr>
      <w:r>
        <w:rPr>
          <w:rFonts w:cs="Calibri"/>
          <w:szCs w:val="22"/>
        </w:rPr>
        <w:lastRenderedPageBreak/>
        <w:t>Potaknuti razvoj i povećati promidžbu Poduzetničkog inkubatora kako bi poduzetnici i oni koji to namjeravaju postati koristili lepezu besplatnih i/ili povoljnih usluga koje su im na raspolaganju.</w:t>
      </w:r>
    </w:p>
    <w:p w14:paraId="6D3F509B" w14:textId="77777777" w:rsidR="00AD78DA" w:rsidRDefault="00AD78DA" w:rsidP="00AD78DA">
      <w:pPr>
        <w:numPr>
          <w:ilvl w:val="0"/>
          <w:numId w:val="2"/>
        </w:numPr>
        <w:spacing w:line="276" w:lineRule="auto"/>
        <w:jc w:val="both"/>
        <w:rPr>
          <w:rFonts w:cs="Calibri"/>
          <w:szCs w:val="22"/>
        </w:rPr>
      </w:pPr>
      <w:r>
        <w:rPr>
          <w:rFonts w:cs="Calibri"/>
          <w:szCs w:val="22"/>
        </w:rPr>
        <w:t>Razvijati gospodarske zone kako bi se potaknulo zapošljavanje, a time ostvario i gospodarski rast uvažavajući lokalne posebnosti te poštivanje prirodnih i prostornih mogućnosti.</w:t>
      </w:r>
    </w:p>
    <w:p w14:paraId="31044B1D" w14:textId="77777777" w:rsidR="00AD78DA" w:rsidRDefault="00AD78DA" w:rsidP="00AD78DA">
      <w:pPr>
        <w:numPr>
          <w:ilvl w:val="0"/>
          <w:numId w:val="2"/>
        </w:numPr>
        <w:spacing w:line="276" w:lineRule="auto"/>
        <w:jc w:val="both"/>
        <w:rPr>
          <w:rFonts w:cs="Calibri"/>
          <w:szCs w:val="22"/>
        </w:rPr>
      </w:pPr>
      <w:r>
        <w:rPr>
          <w:rFonts w:cs="Calibri"/>
          <w:szCs w:val="22"/>
        </w:rPr>
        <w:t>Ukloniti administrativne barijere i time ubrzati procese donošenja akata (građevinske dozvole, rješenja po ugovornim objektima i sl.) koji je u interesu kako nas tako i građana.</w:t>
      </w:r>
    </w:p>
    <w:p w14:paraId="0CC2544E" w14:textId="77777777" w:rsidR="00AD78DA" w:rsidRDefault="00AD78DA" w:rsidP="00AD78DA">
      <w:pPr>
        <w:spacing w:line="276" w:lineRule="auto"/>
        <w:jc w:val="both"/>
        <w:rPr>
          <w:rFonts w:cs="Calibri"/>
          <w:szCs w:val="22"/>
        </w:rPr>
      </w:pPr>
    </w:p>
    <w:p w14:paraId="1628F3BA" w14:textId="77777777" w:rsidR="00AD78DA" w:rsidRDefault="00AD78DA" w:rsidP="00AD78DA">
      <w:pPr>
        <w:spacing w:line="276" w:lineRule="auto"/>
        <w:jc w:val="both"/>
        <w:rPr>
          <w:rFonts w:cs="Calibri"/>
          <w:szCs w:val="22"/>
        </w:rPr>
      </w:pPr>
    </w:p>
    <w:p w14:paraId="3C1AF3AC" w14:textId="77777777" w:rsidR="00AD78DA" w:rsidRDefault="00AD78DA" w:rsidP="00AD78DA">
      <w:pPr>
        <w:spacing w:line="276" w:lineRule="auto"/>
        <w:jc w:val="both"/>
        <w:rPr>
          <w:rFonts w:cs="Calibri"/>
          <w:b/>
          <w:szCs w:val="22"/>
        </w:rPr>
      </w:pPr>
      <w:r>
        <w:rPr>
          <w:rFonts w:cs="Calibri"/>
          <w:b/>
          <w:szCs w:val="22"/>
        </w:rPr>
        <w:t>Socijalni ciljevi</w:t>
      </w:r>
    </w:p>
    <w:p w14:paraId="7102E3CD" w14:textId="77777777" w:rsidR="00AD78DA" w:rsidRDefault="00AD78DA" w:rsidP="00AD78DA">
      <w:pPr>
        <w:numPr>
          <w:ilvl w:val="0"/>
          <w:numId w:val="3"/>
        </w:numPr>
        <w:spacing w:line="276" w:lineRule="auto"/>
        <w:jc w:val="both"/>
        <w:rPr>
          <w:rFonts w:cs="Calibri"/>
          <w:b/>
          <w:szCs w:val="22"/>
        </w:rPr>
      </w:pPr>
      <w:r>
        <w:rPr>
          <w:rFonts w:cs="Calibri"/>
          <w:szCs w:val="22"/>
        </w:rPr>
        <w:t>Poboljšanje uvjeta za efikasnu protupožarnu i civilnu zaštitu.</w:t>
      </w:r>
    </w:p>
    <w:p w14:paraId="16EA12E8" w14:textId="77777777" w:rsidR="00AD78DA" w:rsidRDefault="00AD78DA" w:rsidP="00AD78DA">
      <w:pPr>
        <w:numPr>
          <w:ilvl w:val="0"/>
          <w:numId w:val="3"/>
        </w:numPr>
        <w:spacing w:line="276" w:lineRule="auto"/>
        <w:jc w:val="both"/>
        <w:rPr>
          <w:rFonts w:cs="Calibri"/>
          <w:b/>
          <w:szCs w:val="22"/>
        </w:rPr>
      </w:pPr>
      <w:r>
        <w:rPr>
          <w:rFonts w:cs="Calibri"/>
          <w:szCs w:val="22"/>
        </w:rPr>
        <w:t>Poboljšanje zbrinjavanja socijalno ugroženih osoba i obavljanja poslova socijalne skrbi.</w:t>
      </w:r>
    </w:p>
    <w:p w14:paraId="2CE40342" w14:textId="77777777" w:rsidR="00AD78DA" w:rsidRDefault="00AD78DA" w:rsidP="00AD78DA">
      <w:pPr>
        <w:numPr>
          <w:ilvl w:val="0"/>
          <w:numId w:val="3"/>
        </w:numPr>
        <w:spacing w:line="276" w:lineRule="auto"/>
        <w:jc w:val="both"/>
        <w:rPr>
          <w:rFonts w:cs="Calibri"/>
          <w:b/>
          <w:szCs w:val="22"/>
        </w:rPr>
      </w:pPr>
      <w:r>
        <w:rPr>
          <w:rFonts w:cs="Calibri"/>
          <w:szCs w:val="22"/>
        </w:rPr>
        <w:t>Uređenje naselja na području Grada, poboljšanje kvalitete stanovanja i komunalnih djelatnosti te očuvanje komunalnog reda.</w:t>
      </w:r>
    </w:p>
    <w:p w14:paraId="425DBE90" w14:textId="77777777" w:rsidR="00AD78DA" w:rsidRDefault="00AD78DA" w:rsidP="00AD78DA">
      <w:pPr>
        <w:numPr>
          <w:ilvl w:val="0"/>
          <w:numId w:val="3"/>
        </w:numPr>
        <w:spacing w:line="276" w:lineRule="auto"/>
        <w:jc w:val="both"/>
        <w:rPr>
          <w:rFonts w:cs="Calibri"/>
          <w:b/>
          <w:szCs w:val="22"/>
        </w:rPr>
      </w:pPr>
      <w:r>
        <w:rPr>
          <w:rFonts w:cs="Calibri"/>
          <w:szCs w:val="22"/>
        </w:rPr>
        <w:t>Izgradnja komunalne infrastrukture (odlagalište otpada, vodovoda i kanalizacija, groblja, poduzetnička infrastruktura – poduzetnički inkubator i pristupne ceste, održiva javna rasvjeta, projekt poboljšanja energetske učinkovitosti, dovršetak rekonstrukcije željezničkog prometa KC-KŽ).</w:t>
      </w:r>
    </w:p>
    <w:p w14:paraId="21646E02" w14:textId="77777777" w:rsidR="00AD78DA" w:rsidRDefault="00AD78DA" w:rsidP="00AD78DA">
      <w:pPr>
        <w:numPr>
          <w:ilvl w:val="0"/>
          <w:numId w:val="3"/>
        </w:numPr>
        <w:spacing w:line="276" w:lineRule="auto"/>
        <w:jc w:val="both"/>
        <w:rPr>
          <w:rFonts w:cs="Calibri"/>
          <w:b/>
          <w:szCs w:val="22"/>
        </w:rPr>
      </w:pPr>
      <w:r>
        <w:rPr>
          <w:rFonts w:cs="Calibri"/>
          <w:szCs w:val="22"/>
        </w:rPr>
        <w:t>Podizanje životnog standarda poboljšanjem uvjeta u oblasti predškolskog uzrasta, osnovnog i visokog obrazovanja.</w:t>
      </w:r>
    </w:p>
    <w:p w14:paraId="24DD1872" w14:textId="77777777" w:rsidR="00AD78DA" w:rsidRDefault="00AD78DA" w:rsidP="00AD78DA">
      <w:pPr>
        <w:spacing w:line="276" w:lineRule="auto"/>
        <w:jc w:val="both"/>
        <w:rPr>
          <w:rFonts w:cs="Calibri"/>
          <w:szCs w:val="22"/>
        </w:rPr>
      </w:pPr>
    </w:p>
    <w:p w14:paraId="50FF9F76" w14:textId="77777777" w:rsidR="00AD78DA" w:rsidRDefault="00AD78DA" w:rsidP="00AD78DA">
      <w:pPr>
        <w:spacing w:line="276" w:lineRule="auto"/>
        <w:jc w:val="both"/>
        <w:rPr>
          <w:rFonts w:cs="Calibri"/>
          <w:b/>
          <w:szCs w:val="22"/>
        </w:rPr>
      </w:pPr>
      <w:r>
        <w:rPr>
          <w:rFonts w:cs="Calibri"/>
          <w:b/>
          <w:szCs w:val="22"/>
        </w:rPr>
        <w:t>Ekološki ciljevi</w:t>
      </w:r>
    </w:p>
    <w:p w14:paraId="799547BB" w14:textId="77777777" w:rsidR="00AD78DA" w:rsidRDefault="00AD78DA" w:rsidP="00AD78DA">
      <w:pPr>
        <w:numPr>
          <w:ilvl w:val="0"/>
          <w:numId w:val="4"/>
        </w:numPr>
        <w:spacing w:line="276" w:lineRule="auto"/>
        <w:jc w:val="both"/>
        <w:rPr>
          <w:rFonts w:cs="Calibri"/>
          <w:b/>
          <w:szCs w:val="22"/>
        </w:rPr>
      </w:pPr>
      <w:r>
        <w:rPr>
          <w:rFonts w:cs="Calibri"/>
          <w:szCs w:val="22"/>
        </w:rPr>
        <w:t>Očuvani parkovi.</w:t>
      </w:r>
    </w:p>
    <w:p w14:paraId="6EEDD747" w14:textId="77777777" w:rsidR="00AD78DA" w:rsidRDefault="00AD78DA" w:rsidP="00AD78DA">
      <w:pPr>
        <w:numPr>
          <w:ilvl w:val="0"/>
          <w:numId w:val="4"/>
        </w:numPr>
        <w:spacing w:line="276" w:lineRule="auto"/>
        <w:jc w:val="both"/>
        <w:rPr>
          <w:rFonts w:cs="Calibri"/>
          <w:b/>
          <w:szCs w:val="22"/>
        </w:rPr>
      </w:pPr>
      <w:r>
        <w:rPr>
          <w:rFonts w:cs="Calibri"/>
          <w:szCs w:val="22"/>
        </w:rPr>
        <w:t>Zasađeni drvoredi.</w:t>
      </w:r>
    </w:p>
    <w:p w14:paraId="3568B2DC" w14:textId="77777777" w:rsidR="00AD78DA" w:rsidRDefault="00AD78DA" w:rsidP="00AD78DA">
      <w:pPr>
        <w:numPr>
          <w:ilvl w:val="0"/>
          <w:numId w:val="4"/>
        </w:numPr>
        <w:spacing w:line="276" w:lineRule="auto"/>
        <w:jc w:val="both"/>
        <w:rPr>
          <w:rFonts w:cs="Calibri"/>
          <w:b/>
          <w:szCs w:val="22"/>
        </w:rPr>
      </w:pPr>
      <w:r>
        <w:rPr>
          <w:rFonts w:cs="Calibri"/>
          <w:szCs w:val="22"/>
        </w:rPr>
        <w:t>Uređene pješačke i biciklističke staze.</w:t>
      </w:r>
    </w:p>
    <w:p w14:paraId="0CA26356" w14:textId="77777777" w:rsidR="00AD78DA" w:rsidRDefault="00AD78DA" w:rsidP="00AD78DA">
      <w:pPr>
        <w:numPr>
          <w:ilvl w:val="0"/>
          <w:numId w:val="4"/>
        </w:numPr>
        <w:spacing w:line="276" w:lineRule="auto"/>
        <w:jc w:val="both"/>
        <w:rPr>
          <w:rFonts w:cs="Calibri"/>
          <w:b/>
          <w:szCs w:val="22"/>
        </w:rPr>
      </w:pPr>
      <w:r>
        <w:rPr>
          <w:rFonts w:cs="Calibri"/>
          <w:szCs w:val="22"/>
        </w:rPr>
        <w:t>Zaštita i održavanje pitke vode.</w:t>
      </w:r>
    </w:p>
    <w:p w14:paraId="4CC9A3AC" w14:textId="77777777" w:rsidR="00AD78DA" w:rsidRDefault="00AD78DA" w:rsidP="00AD78DA">
      <w:pPr>
        <w:numPr>
          <w:ilvl w:val="0"/>
          <w:numId w:val="4"/>
        </w:numPr>
        <w:spacing w:line="276" w:lineRule="auto"/>
        <w:jc w:val="both"/>
        <w:rPr>
          <w:rFonts w:cs="Calibri"/>
          <w:b/>
          <w:szCs w:val="22"/>
        </w:rPr>
      </w:pPr>
      <w:r>
        <w:rPr>
          <w:rFonts w:cs="Calibri"/>
          <w:szCs w:val="22"/>
        </w:rPr>
        <w:t>Zbrinjavanje otpada.</w:t>
      </w:r>
    </w:p>
    <w:p w14:paraId="6E98D79F" w14:textId="77777777" w:rsidR="00AD78DA" w:rsidRDefault="00AD78DA" w:rsidP="00AD78DA">
      <w:pPr>
        <w:spacing w:line="276" w:lineRule="auto"/>
        <w:jc w:val="both"/>
        <w:rPr>
          <w:rFonts w:cs="Calibri"/>
          <w:szCs w:val="22"/>
        </w:rPr>
      </w:pPr>
    </w:p>
    <w:p w14:paraId="7894DC4E" w14:textId="77777777" w:rsidR="00AD78DA" w:rsidRDefault="00AD78DA" w:rsidP="00AD78DA">
      <w:pPr>
        <w:spacing w:line="276" w:lineRule="auto"/>
        <w:jc w:val="both"/>
        <w:rPr>
          <w:rFonts w:cs="Calibri"/>
          <w:szCs w:val="22"/>
        </w:rPr>
      </w:pPr>
    </w:p>
    <w:p w14:paraId="01D48BC2" w14:textId="77777777" w:rsidR="00AD78DA" w:rsidRDefault="00AD78DA" w:rsidP="00AD78DA">
      <w:pPr>
        <w:jc w:val="both"/>
        <w:rPr>
          <w:rFonts w:cs="Calibri"/>
          <w:b/>
        </w:rPr>
      </w:pPr>
    </w:p>
    <w:p w14:paraId="520248D9" w14:textId="77777777" w:rsidR="00AD78DA" w:rsidRDefault="00AD78DA" w:rsidP="00AD78DA">
      <w:pPr>
        <w:jc w:val="both"/>
        <w:rPr>
          <w:rFonts w:cs="Calibri"/>
          <w:b/>
        </w:rPr>
      </w:pPr>
    </w:p>
    <w:p w14:paraId="3CB18F97" w14:textId="77777777" w:rsidR="00AD78DA" w:rsidRDefault="00AD78DA" w:rsidP="00AD78DA">
      <w:pPr>
        <w:jc w:val="both"/>
        <w:rPr>
          <w:rFonts w:cs="Calibri"/>
          <w:b/>
        </w:rPr>
      </w:pPr>
    </w:p>
    <w:p w14:paraId="02DE6DC6" w14:textId="77777777" w:rsidR="00AD78DA" w:rsidRDefault="00AD78DA" w:rsidP="00AD78DA">
      <w:pPr>
        <w:jc w:val="both"/>
        <w:rPr>
          <w:rFonts w:cs="Calibri"/>
          <w:b/>
        </w:rPr>
      </w:pPr>
    </w:p>
    <w:p w14:paraId="2A25F735" w14:textId="77777777" w:rsidR="00AD78DA" w:rsidRDefault="00AD78DA" w:rsidP="00AD78DA">
      <w:pPr>
        <w:jc w:val="both"/>
        <w:rPr>
          <w:rFonts w:cs="Calibri"/>
          <w:b/>
        </w:rPr>
      </w:pPr>
    </w:p>
    <w:p w14:paraId="0D898187" w14:textId="77777777" w:rsidR="00AD78DA" w:rsidRDefault="00AD78DA" w:rsidP="00AD78DA">
      <w:pPr>
        <w:jc w:val="both"/>
        <w:rPr>
          <w:rFonts w:cs="Calibri"/>
          <w:b/>
        </w:rPr>
      </w:pPr>
    </w:p>
    <w:p w14:paraId="6F3AD748" w14:textId="77777777" w:rsidR="00AD78DA" w:rsidRDefault="00AD78DA" w:rsidP="00AD78DA">
      <w:pPr>
        <w:jc w:val="both"/>
        <w:rPr>
          <w:rFonts w:cs="Calibri"/>
          <w:b/>
        </w:rPr>
      </w:pPr>
    </w:p>
    <w:p w14:paraId="3F61CAAF" w14:textId="77777777" w:rsidR="00AD78DA" w:rsidRDefault="00AD78DA" w:rsidP="00AD78DA">
      <w:pPr>
        <w:jc w:val="both"/>
        <w:rPr>
          <w:rFonts w:cs="Calibri"/>
          <w:b/>
        </w:rPr>
      </w:pPr>
    </w:p>
    <w:p w14:paraId="25A97A36" w14:textId="77777777" w:rsidR="00AD78DA" w:rsidRDefault="00AD78DA" w:rsidP="00AD78DA">
      <w:pPr>
        <w:jc w:val="both"/>
        <w:rPr>
          <w:rFonts w:cs="Calibri"/>
          <w:b/>
        </w:rPr>
      </w:pPr>
    </w:p>
    <w:p w14:paraId="71C22CE6" w14:textId="77777777" w:rsidR="00AD78DA" w:rsidRDefault="00AD78DA" w:rsidP="00AD78DA">
      <w:pPr>
        <w:jc w:val="both"/>
        <w:rPr>
          <w:rFonts w:cs="Calibri"/>
          <w:b/>
        </w:rPr>
      </w:pPr>
    </w:p>
    <w:p w14:paraId="4141781A" w14:textId="77777777" w:rsidR="00AD78DA" w:rsidRDefault="00AD78DA" w:rsidP="00AD78DA">
      <w:pPr>
        <w:jc w:val="both"/>
        <w:rPr>
          <w:rFonts w:cs="Calibri"/>
          <w:b/>
        </w:rPr>
      </w:pPr>
    </w:p>
    <w:p w14:paraId="07A963BA" w14:textId="77777777" w:rsidR="00AD78DA" w:rsidRDefault="00AD78DA" w:rsidP="00AD78DA">
      <w:pPr>
        <w:jc w:val="both"/>
        <w:rPr>
          <w:rFonts w:cs="Calibri"/>
          <w:b/>
        </w:rPr>
      </w:pPr>
    </w:p>
    <w:p w14:paraId="086387BA" w14:textId="77777777" w:rsidR="00AD78DA" w:rsidRDefault="00AD78DA" w:rsidP="00AD78DA">
      <w:pPr>
        <w:jc w:val="both"/>
        <w:rPr>
          <w:rFonts w:cs="Calibri"/>
          <w:b/>
        </w:rPr>
      </w:pPr>
    </w:p>
    <w:p w14:paraId="6D5AA40A" w14:textId="77777777" w:rsidR="00AD78DA" w:rsidRDefault="00AD78DA" w:rsidP="00AD78DA">
      <w:pPr>
        <w:jc w:val="both"/>
        <w:rPr>
          <w:rFonts w:cs="Calibri"/>
          <w:b/>
        </w:rPr>
      </w:pPr>
    </w:p>
    <w:p w14:paraId="4953F9AF" w14:textId="77777777" w:rsidR="00AD78DA" w:rsidRDefault="00AD78DA" w:rsidP="00AD78DA">
      <w:pPr>
        <w:jc w:val="both"/>
        <w:rPr>
          <w:rFonts w:cs="Calibri"/>
          <w:b/>
        </w:rPr>
      </w:pPr>
    </w:p>
    <w:p w14:paraId="359E97B3" w14:textId="77777777" w:rsidR="00AD78DA" w:rsidRDefault="00AD78DA" w:rsidP="00AD78DA">
      <w:pPr>
        <w:jc w:val="both"/>
        <w:rPr>
          <w:rFonts w:cs="Calibri"/>
          <w:b/>
        </w:rPr>
      </w:pPr>
    </w:p>
    <w:p w14:paraId="202E81CD" w14:textId="77777777" w:rsidR="00AD78DA" w:rsidRDefault="00AD78DA" w:rsidP="00AD78DA">
      <w:pPr>
        <w:jc w:val="both"/>
        <w:rPr>
          <w:rFonts w:cs="Calibri"/>
          <w:b/>
        </w:rPr>
      </w:pPr>
    </w:p>
    <w:p w14:paraId="33364BCC" w14:textId="77777777" w:rsidR="00AD78DA" w:rsidRDefault="00AD78DA" w:rsidP="00AD78DA">
      <w:pPr>
        <w:jc w:val="both"/>
        <w:rPr>
          <w:rFonts w:cs="Calibri"/>
          <w:b/>
        </w:rPr>
      </w:pPr>
    </w:p>
    <w:p w14:paraId="45069F09" w14:textId="77777777" w:rsidR="00AD78DA" w:rsidRDefault="00AD78DA" w:rsidP="00AD78DA">
      <w:pPr>
        <w:jc w:val="left"/>
        <w:rPr>
          <w:rFonts w:cs="Calibri"/>
          <w:b/>
          <w:sz w:val="28"/>
          <w:szCs w:val="28"/>
          <w:highlight w:val="lightGray"/>
        </w:rPr>
        <w:sectPr w:rsidR="00AD78DA">
          <w:pgSz w:w="11906" w:h="16838"/>
          <w:pgMar w:top="1417" w:right="1417" w:bottom="1417" w:left="1417" w:header="708" w:footer="708" w:gutter="0"/>
          <w:cols w:space="720"/>
        </w:sectPr>
      </w:pPr>
    </w:p>
    <w:p w14:paraId="2A0FF283" w14:textId="77777777" w:rsidR="00AD78DA" w:rsidRDefault="00AD78DA" w:rsidP="00AD78DA">
      <w:pPr>
        <w:pStyle w:val="Prvi"/>
        <w:outlineLvl w:val="0"/>
      </w:pPr>
      <w:bookmarkStart w:id="3" w:name="_Toc456265434"/>
      <w:r>
        <w:lastRenderedPageBreak/>
        <w:t>2. ORGANIZACIJSKA SHEMA POSLOVNIH PROCESA</w:t>
      </w:r>
      <w:bookmarkEnd w:id="3"/>
    </w:p>
    <w:p w14:paraId="40D7680D" w14:textId="77777777" w:rsidR="00AD78DA" w:rsidRDefault="00AD78DA" w:rsidP="00AD78DA">
      <w:pPr>
        <w:rPr>
          <w:rFonts w:cs="Calibri"/>
          <w:b/>
          <w:sz w:val="36"/>
          <w:szCs w:val="36"/>
        </w:rPr>
      </w:pPr>
    </w:p>
    <w:p w14:paraId="22BF9A1C" w14:textId="77777777" w:rsidR="00AD78DA" w:rsidRDefault="00AD78DA" w:rsidP="00AD78DA">
      <w:pPr>
        <w:rPr>
          <w:rFonts w:cs="Calibri"/>
          <w:b/>
          <w:sz w:val="36"/>
          <w:szCs w:val="36"/>
        </w:rPr>
      </w:pPr>
    </w:p>
    <w:p w14:paraId="2B87E06A" w14:textId="77777777" w:rsidR="00AD78DA" w:rsidRDefault="00AD78DA" w:rsidP="00AD78DA">
      <w:pPr>
        <w:rPr>
          <w:rFonts w:cs="Calibri"/>
        </w:rPr>
      </w:pPr>
      <w:r>
        <w:rPr>
          <w:noProof/>
        </w:rPr>
        <mc:AlternateContent>
          <mc:Choice Requires="wps">
            <w:drawing>
              <wp:anchor distT="0" distB="0" distL="114300" distR="114300" simplePos="0" relativeHeight="253363200" behindDoc="0" locked="0" layoutInCell="1" allowOverlap="1" wp14:anchorId="51DEBD5F" wp14:editId="6913D201">
                <wp:simplePos x="0" y="0"/>
                <wp:positionH relativeFrom="column">
                  <wp:posOffset>1795145</wp:posOffset>
                </wp:positionH>
                <wp:positionV relativeFrom="paragraph">
                  <wp:posOffset>114935</wp:posOffset>
                </wp:positionV>
                <wp:extent cx="1910080" cy="744855"/>
                <wp:effectExtent l="0" t="76200" r="109220" b="17145"/>
                <wp:wrapNone/>
                <wp:docPr id="567" name="Rectangl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10080" cy="744855"/>
                        </a:xfrm>
                        <a:prstGeom prst="rect">
                          <a:avLst/>
                        </a:prstGeom>
                        <a:solidFill>
                          <a:srgbClr val="D8D8D8"/>
                        </a:solidFill>
                        <a:ln w="9525">
                          <a:solidFill>
                            <a:srgbClr val="808080"/>
                          </a:solidFill>
                          <a:miter lim="800000"/>
                          <a:headEnd/>
                          <a:tailEnd/>
                        </a:ln>
                        <a:effectLst>
                          <a:outerShdw dist="117088" dir="19163922" algn="ctr" rotWithShape="0">
                            <a:srgbClr val="808080"/>
                          </a:outerShdw>
                        </a:effectLst>
                      </wps:spPr>
                      <wps:txbx>
                        <w:txbxContent>
                          <w:p w14:paraId="06CAB231" w14:textId="77777777" w:rsidR="000F1A8E" w:rsidRDefault="000F1A8E" w:rsidP="00AD78DA">
                            <w:pPr>
                              <w:rPr>
                                <w:rFonts w:cs="Calibri"/>
                                <w:b/>
                                <w:sz w:val="36"/>
                                <w:szCs w:val="36"/>
                              </w:rPr>
                            </w:pPr>
                            <w:r>
                              <w:rPr>
                                <w:rFonts w:cs="Calibri"/>
                                <w:b/>
                                <w:sz w:val="36"/>
                                <w:szCs w:val="36"/>
                              </w:rPr>
                              <w:t>GRAD KOPRIVNICA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DEBD5F" id="Rectangle 567" o:spid="_x0000_s1026" style="position:absolute;left:0;text-align:left;margin-left:141.35pt;margin-top:9.05pt;width:150.4pt;height:58.65pt;z-index:2533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" fillcolor="#d8d8d8" strokecolor="gray">
                <v:shadow on="t" offset="7pt,-6pt"/>
                <v:textbox>
                  <w:txbxContent>
                    <w:p w14:paraId="06CAB231" w14:textId="77777777" w:rsidR="000F1A8E" w:rsidRDefault="000F1A8E" w:rsidP="00AD78DA">
                      <w:pPr>
                        <w:rPr>
                          <w:rFonts w:cs="Calibri"/>
                          <w:b/>
                          <w:sz w:val="36"/>
                          <w:szCs w:val="36"/>
                        </w:rPr>
                      </w:pPr>
                      <w:r>
                        <w:rPr>
                          <w:rFonts w:cs="Calibri"/>
                          <w:b/>
                          <w:sz w:val="36"/>
                          <w:szCs w:val="36"/>
                        </w:rPr>
                        <w:t>GRAD KOPRIVNICA</w:t>
                      </w:r>
                    </w:p>
                  </w:txbxContent>
                </v:textbox>
              </v:rect>
            </w:pict>
          </mc:Fallback>
        </mc:AlternateContent>
      </w:r>
      <w:r>
        <w:rPr>
          <w:noProof/>
        </w:rPr>
        <mc:AlternateContent>
          <mc:Choice Requires="wps">
            <w:drawing>
              <wp:anchor distT="0" distB="0" distL="114300" distR="114300" simplePos="0" relativeHeight="253367296" behindDoc="0" locked="0" layoutInCell="1" allowOverlap="1" wp14:anchorId="386C712A" wp14:editId="333E3B50">
                <wp:simplePos x="0" y="0"/>
                <wp:positionH relativeFrom="column">
                  <wp:posOffset>676275</wp:posOffset>
                </wp:positionH>
                <wp:positionV relativeFrom="paragraph">
                  <wp:posOffset>2967990</wp:posOffset>
                </wp:positionV>
                <wp:extent cx="4178935" cy="1905"/>
                <wp:effectExtent l="0" t="6985" r="43180" b="5080"/>
                <wp:wrapNone/>
                <wp:docPr id="3" name="Connector: Elbow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4178935" cy="1905"/>
                        </a:xfrm>
                        <a:prstGeom prst="bentConnector3">
                          <a:avLst>
                            <a:gd name="adj1" fmla="val 50000"/>
                          </a:avLst>
                        </a:prstGeom>
                        <a:noFill/>
                        <a:ln w="9525">
                          <a:solidFill>
                            <a:srgbClr val="000000"/>
                          </a:solidFill>
                          <a:miter lim="800000"/>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56392871"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 o:spid="_x0000_s1026" type="#_x0000_t34" style="position:absolute;margin-left:53.25pt;margin-top:233.7pt;width:329.05pt;height:.15pt;rotation:90;flip:x;z-index:2533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">
                <v:shadow offset="7pt,-6pt"/>
              </v:shape>
            </w:pict>
          </mc:Fallback>
        </mc:AlternateContent>
      </w:r>
      <w:r>
        <w:rPr>
          <w:noProof/>
        </w:rPr>
        <mc:AlternateContent>
          <mc:Choice Requires="wps">
            <w:drawing>
              <wp:anchor distT="4294967295" distB="4294967295" distL="114300" distR="114300" simplePos="0" relativeHeight="253369344" behindDoc="0" locked="0" layoutInCell="1" allowOverlap="1" wp14:anchorId="75764AD8" wp14:editId="5622380E">
                <wp:simplePos x="0" y="0"/>
                <wp:positionH relativeFrom="column">
                  <wp:posOffset>1689100</wp:posOffset>
                </wp:positionH>
                <wp:positionV relativeFrom="paragraph">
                  <wp:posOffset>2157095</wp:posOffset>
                </wp:positionV>
                <wp:extent cx="1085850" cy="0"/>
                <wp:effectExtent l="38100" t="76200" r="0" b="95250"/>
                <wp:wrapNone/>
                <wp:docPr id="564" name="Straight Arrow Connector 5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85850"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A494FF1" id="Straight Arrow Connector 564" o:spid="_x0000_s1026" type="#_x0000_t32" style="position:absolute;margin-left:133pt;margin-top:169.85pt;width:85.5pt;height:0;flip:x;z-index:253369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">
                <v:stroke endarrow="block"/>
                <v:shadow offset="7pt,-6pt"/>
              </v:shape>
            </w:pict>
          </mc:Fallback>
        </mc:AlternateContent>
      </w:r>
      <w:r>
        <w:rPr>
          <w:noProof/>
        </w:rPr>
        <mc:AlternateContent>
          <mc:Choice Requires="wps">
            <w:drawing>
              <wp:anchor distT="0" distB="0" distL="114300" distR="114300" simplePos="0" relativeHeight="253370368" behindDoc="0" locked="0" layoutInCell="1" allowOverlap="1" wp14:anchorId="79CD4707" wp14:editId="532ABE7E">
                <wp:simplePos x="0" y="0"/>
                <wp:positionH relativeFrom="column">
                  <wp:posOffset>3957955</wp:posOffset>
                </wp:positionH>
                <wp:positionV relativeFrom="paragraph">
                  <wp:posOffset>1115060</wp:posOffset>
                </wp:positionV>
                <wp:extent cx="1785620" cy="361950"/>
                <wp:effectExtent l="0" t="76200" r="119380" b="19050"/>
                <wp:wrapNone/>
                <wp:docPr id="568" name="Rectangle 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36195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2922ADDC" w14:textId="77777777" w:rsidR="000F1A8E" w:rsidRDefault="000F1A8E" w:rsidP="00AD78DA">
                            <w:pPr>
                              <w:spacing w:after="200" w:line="276" w:lineRule="auto"/>
                              <w:rPr>
                                <w:rFonts w:cs="Calibri"/>
                                <w:b/>
                                <w:sz w:val="18"/>
                                <w:szCs w:val="18"/>
                              </w:rPr>
                            </w:pPr>
                            <w:r>
                              <w:rPr>
                                <w:rFonts w:cs="Calibri"/>
                                <w:b/>
                                <w:sz w:val="18"/>
                                <w:szCs w:val="18"/>
                              </w:rPr>
                              <w:t>UNUTARNJI REVIZOR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CD4707" id="Rectangle 568" o:spid="_x0000_s1027" style="position:absolute;left:0;text-align:left;margin-left:311.65pt;margin-top:87.8pt;width:140.6pt;height:28.5pt;z-index:2533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" fillcolor="#d8d8d8" strokecolor="#bfbfbf">
                <v:shadow on="t" offset="7pt,-6pt"/>
                <v:textbox>
                  <w:txbxContent>
                    <w:p w14:paraId="2922ADDC" w14:textId="77777777" w:rsidR="000F1A8E" w:rsidRDefault="000F1A8E" w:rsidP="00AD78DA">
                      <w:pPr>
                        <w:spacing w:after="200" w:line="276" w:lineRule="auto"/>
                        <w:rPr>
                          <w:rFonts w:cs="Calibri"/>
                          <w:b/>
                          <w:sz w:val="18"/>
                          <w:szCs w:val="18"/>
                        </w:rPr>
                      </w:pPr>
                      <w:r>
                        <w:rPr>
                          <w:rFonts w:cs="Calibri"/>
                          <w:b/>
                          <w:sz w:val="18"/>
                          <w:szCs w:val="18"/>
                        </w:rPr>
                        <w:t>UNUTARNJI REVIZOR</w:t>
                      </w:r>
                    </w:p>
                  </w:txbxContent>
                </v:textbox>
              </v:rect>
            </w:pict>
          </mc:Fallback>
        </mc:AlternateContent>
      </w:r>
      <w:r>
        <w:rPr>
          <w:noProof/>
        </w:rPr>
        <mc:AlternateContent>
          <mc:Choice Requires="wps">
            <w:drawing>
              <wp:anchor distT="4294967295" distB="4294967295" distL="114300" distR="114300" simplePos="0" relativeHeight="253371392" behindDoc="0" locked="0" layoutInCell="1" allowOverlap="1" wp14:anchorId="29DAD7CB" wp14:editId="4B954F6D">
                <wp:simplePos x="0" y="0"/>
                <wp:positionH relativeFrom="column">
                  <wp:posOffset>2787015</wp:posOffset>
                </wp:positionH>
                <wp:positionV relativeFrom="paragraph">
                  <wp:posOffset>1487805</wp:posOffset>
                </wp:positionV>
                <wp:extent cx="1171575" cy="0"/>
                <wp:effectExtent l="0" t="76200" r="9525" b="95250"/>
                <wp:wrapNone/>
                <wp:docPr id="569" name="Straight Arrow Connector 5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4D83F5F" id="Straight Arrow Connector 569" o:spid="_x0000_s1026" type="#_x0000_t32" style="position:absolute;margin-left:219.45pt;margin-top:117.15pt;width:92.25pt;height:0;z-index:253371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">
                <v:stroke endarrow="block"/>
                <v:shadow offset="7pt,-6pt"/>
              </v:shape>
            </w:pict>
          </mc:Fallback>
        </mc:AlternateContent>
      </w:r>
    </w:p>
    <w:p w14:paraId="16B91DD9" w14:textId="77777777" w:rsidR="00AD78DA" w:rsidRDefault="00AD78DA" w:rsidP="00AD78DA">
      <w:pPr>
        <w:rPr>
          <w:rFonts w:cs="Calibri"/>
        </w:rPr>
      </w:pPr>
    </w:p>
    <w:p w14:paraId="56BAD16B" w14:textId="77777777" w:rsidR="00AD78DA" w:rsidRDefault="00AD78DA" w:rsidP="00AD78DA">
      <w:pPr>
        <w:rPr>
          <w:rFonts w:cs="Calibri"/>
        </w:rPr>
      </w:pPr>
    </w:p>
    <w:p w14:paraId="5800C991" w14:textId="77777777" w:rsidR="00AD78DA" w:rsidRDefault="00AD78DA" w:rsidP="00AD78DA">
      <w:pPr>
        <w:rPr>
          <w:rFonts w:cs="Calibri"/>
        </w:rPr>
      </w:pPr>
    </w:p>
    <w:p w14:paraId="31419565" w14:textId="77777777" w:rsidR="00AD78DA" w:rsidRDefault="00AD78DA" w:rsidP="00AD78DA">
      <w:pPr>
        <w:rPr>
          <w:rFonts w:cs="Calibri"/>
        </w:rPr>
      </w:pPr>
    </w:p>
    <w:p w14:paraId="3C0D15BD" w14:textId="77777777" w:rsidR="00AD78DA" w:rsidRDefault="00AD78DA" w:rsidP="00AD78DA">
      <w:pPr>
        <w:rPr>
          <w:rFonts w:cs="Calibri"/>
        </w:rPr>
      </w:pPr>
    </w:p>
    <w:p w14:paraId="5D07C987" w14:textId="77777777" w:rsidR="00AD78DA" w:rsidRDefault="00AD78DA" w:rsidP="00AD78DA">
      <w:pPr>
        <w:rPr>
          <w:rFonts w:cs="Calibri"/>
        </w:rPr>
      </w:pPr>
    </w:p>
    <w:p w14:paraId="0ECB2008" w14:textId="77777777" w:rsidR="00AD78DA" w:rsidRDefault="00AD78DA" w:rsidP="00AD78DA">
      <w:pPr>
        <w:rPr>
          <w:rFonts w:cs="Calibri"/>
        </w:rPr>
      </w:pPr>
    </w:p>
    <w:p w14:paraId="21987A2C" w14:textId="77777777" w:rsidR="00AD78DA" w:rsidRDefault="00AD78DA" w:rsidP="00AD78DA">
      <w:pPr>
        <w:rPr>
          <w:rFonts w:cs="Calibri"/>
        </w:rPr>
      </w:pPr>
    </w:p>
    <w:p w14:paraId="7193A45A" w14:textId="77777777" w:rsidR="00AD78DA" w:rsidRDefault="00AD78DA" w:rsidP="00AD78DA">
      <w:pPr>
        <w:rPr>
          <w:rFonts w:cs="Calibri"/>
        </w:rPr>
      </w:pPr>
    </w:p>
    <w:p w14:paraId="4814FDA4" w14:textId="77777777" w:rsidR="00AD78DA" w:rsidRDefault="00AD78DA" w:rsidP="00AD78DA">
      <w:pPr>
        <w:rPr>
          <w:rFonts w:cs="Calibri"/>
        </w:rPr>
      </w:pPr>
    </w:p>
    <w:p w14:paraId="68535A9C" w14:textId="77777777" w:rsidR="00AD78DA" w:rsidRDefault="00AD78DA" w:rsidP="00AD78DA">
      <w:pPr>
        <w:rPr>
          <w:rFonts w:cs="Calibri"/>
        </w:rPr>
      </w:pPr>
    </w:p>
    <w:p w14:paraId="60C8114D" w14:textId="77777777" w:rsidR="00AD78DA" w:rsidRDefault="00AD78DA" w:rsidP="00AD78DA">
      <w:pPr>
        <w:rPr>
          <w:rFonts w:cs="Calibri"/>
        </w:rPr>
      </w:pPr>
      <w:r>
        <w:rPr>
          <w:noProof/>
        </w:rPr>
        <mc:AlternateContent>
          <mc:Choice Requires="wps">
            <w:drawing>
              <wp:anchor distT="0" distB="0" distL="114300" distR="114300" simplePos="0" relativeHeight="253364224" behindDoc="0" locked="0" layoutInCell="1" allowOverlap="1" wp14:anchorId="3A14E9C8" wp14:editId="4F5967AF">
                <wp:simplePos x="0" y="0"/>
                <wp:positionH relativeFrom="column">
                  <wp:posOffset>3967480</wp:posOffset>
                </wp:positionH>
                <wp:positionV relativeFrom="paragraph">
                  <wp:posOffset>85090</wp:posOffset>
                </wp:positionV>
                <wp:extent cx="1874520" cy="742950"/>
                <wp:effectExtent l="0" t="76200" r="106680" b="19050"/>
                <wp:wrapNone/>
                <wp:docPr id="565" name="Rectangle 5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74295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3274A345" w14:textId="640FE810" w:rsidR="000F1A8E" w:rsidRPr="00CC37E6" w:rsidRDefault="000F1A8E" w:rsidP="00A11C9D">
                            <w:pPr>
                              <w:pStyle w:val="Odlomakpopisa"/>
                              <w:numPr>
                                <w:ilvl w:val="0"/>
                                <w:numId w:val="43"/>
                              </w:numPr>
                              <w:spacing w:after="200" w:line="276" w:lineRule="auto"/>
                              <w:ind w:left="714" w:hanging="357"/>
                              <w:jc w:val="both"/>
                              <w:rPr>
                                <w:rFonts w:cs="Calibri"/>
                                <w:b/>
                                <w:sz w:val="18"/>
                                <w:szCs w:val="18"/>
                              </w:rPr>
                            </w:pPr>
                            <w:r w:rsidRPr="00CC37E6">
                              <w:rPr>
                                <w:rFonts w:cs="Calibri"/>
                                <w:b/>
                                <w:sz w:val="18"/>
                                <w:szCs w:val="18"/>
                              </w:rPr>
                              <w:t xml:space="preserve">UPRAVNI ODJEL ZA POSLOVE GRADSKOG VIJEĆA I </w:t>
                            </w:r>
                            <w:r w:rsidR="00871994">
                              <w:rPr>
                                <w:rFonts w:cs="Calibri"/>
                                <w:b/>
                                <w:sz w:val="18"/>
                                <w:szCs w:val="18"/>
                              </w:rPr>
                              <w:t>OPĆE POSLOVE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14E9C8" id="Rectangle 565" o:spid="_x0000_s1028" style="position:absolute;left:0;text-align:left;margin-left:312.4pt;margin-top:6.7pt;width:147.6pt;height:58.5pt;z-index:2533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" fillcolor="#d8d8d8" strokecolor="#bfbfbf">
                <v:shadow on="t" offset="7pt,-6pt"/>
                <v:textbox>
                  <w:txbxContent>
                    <w:p w14:paraId="3274A345" w14:textId="640FE810" w:rsidR="000F1A8E" w:rsidRPr="00CC37E6" w:rsidRDefault="000F1A8E" w:rsidP="00A11C9D">
                      <w:pPr>
                        <w:pStyle w:val="Odlomakpopisa"/>
                        <w:numPr>
                          <w:ilvl w:val="0"/>
                          <w:numId w:val="43"/>
                        </w:numPr>
                        <w:spacing w:after="200" w:line="276" w:lineRule="auto"/>
                        <w:ind w:left="714" w:hanging="357"/>
                        <w:jc w:val="both"/>
                        <w:rPr>
                          <w:rFonts w:cs="Calibri"/>
                          <w:b/>
                          <w:sz w:val="18"/>
                          <w:szCs w:val="18"/>
                        </w:rPr>
                      </w:pPr>
                      <w:r w:rsidRPr="00CC37E6">
                        <w:rPr>
                          <w:rFonts w:cs="Calibri"/>
                          <w:b/>
                          <w:sz w:val="18"/>
                          <w:szCs w:val="18"/>
                        </w:rPr>
                        <w:t xml:space="preserve">UPRAVNI ODJEL ZA POSLOVE GRADSKOG VIJEĆA I </w:t>
                      </w:r>
                      <w:r w:rsidR="00871994">
                        <w:rPr>
                          <w:rFonts w:cs="Calibri"/>
                          <w:b/>
                          <w:sz w:val="18"/>
                          <w:szCs w:val="18"/>
                        </w:rPr>
                        <w:t>OPĆE POSLOVE</w:t>
                      </w:r>
                    </w:p>
                  </w:txbxContent>
                </v:textbox>
              </v:rect>
            </w:pict>
          </mc:Fallback>
        </mc:AlternateContent>
      </w:r>
      <w:r>
        <w:rPr>
          <w:noProof/>
        </w:rPr>
        <mc:AlternateContent>
          <mc:Choice Requires="wps">
            <w:drawing>
              <wp:anchor distT="4294967295" distB="4294967295" distL="114300" distR="114300" simplePos="0" relativeHeight="253377536" behindDoc="0" locked="0" layoutInCell="1" allowOverlap="1" wp14:anchorId="33EB9019" wp14:editId="6F03DBA8">
                <wp:simplePos x="0" y="0"/>
                <wp:positionH relativeFrom="column">
                  <wp:posOffset>2774314</wp:posOffset>
                </wp:positionH>
                <wp:positionV relativeFrom="paragraph">
                  <wp:posOffset>123190</wp:posOffset>
                </wp:positionV>
                <wp:extent cx="1171575" cy="0"/>
                <wp:effectExtent l="0" t="76200" r="9525" b="95250"/>
                <wp:wrapNone/>
                <wp:docPr id="2066"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CA69F7B" id="Straight Arrow Connector 14" o:spid="_x0000_s1026" type="#_x0000_t32" style="position:absolute;margin-left:218.45pt;margin-top:9.7pt;width:92.25pt;height:0;z-index:2533775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">
                <v:stroke endarrow="block"/>
                <v:shadow offset="7pt,-6pt"/>
              </v:shape>
            </w:pict>
          </mc:Fallback>
        </mc:AlternateContent>
      </w:r>
      <w:r>
        <w:rPr>
          <w:noProof/>
        </w:rPr>
        <mc:AlternateContent>
          <mc:Choice Requires="wps">
            <w:drawing>
              <wp:anchor distT="0" distB="0" distL="114300" distR="114300" simplePos="0" relativeHeight="253376512" behindDoc="0" locked="0" layoutInCell="1" allowOverlap="1" wp14:anchorId="020EAE4D" wp14:editId="0841739A">
                <wp:simplePos x="0" y="0"/>
                <wp:positionH relativeFrom="column">
                  <wp:posOffset>-280670</wp:posOffset>
                </wp:positionH>
                <wp:positionV relativeFrom="paragraph">
                  <wp:posOffset>85090</wp:posOffset>
                </wp:positionV>
                <wp:extent cx="1874520" cy="742950"/>
                <wp:effectExtent l="0" t="76200" r="106680" b="19050"/>
                <wp:wrapNone/>
                <wp:docPr id="2067"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74520" cy="74295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3FA85972" w14:textId="77777777" w:rsidR="000F1A8E" w:rsidRDefault="000F1A8E" w:rsidP="00A11C9D">
                            <w:pPr>
                              <w:pStyle w:val="Odlomakpopisa"/>
                              <w:keepLines/>
                              <w:numPr>
                                <w:ilvl w:val="0"/>
                                <w:numId w:val="42"/>
                              </w:numPr>
                              <w:spacing w:after="200" w:line="276" w:lineRule="auto"/>
                              <w:ind w:left="714" w:hanging="357"/>
                              <w:jc w:val="both"/>
                              <w:rPr>
                                <w:rFonts w:cs="Calibri"/>
                                <w:b/>
                                <w:sz w:val="18"/>
                                <w:szCs w:val="18"/>
                              </w:rPr>
                            </w:pPr>
                            <w:r>
                              <w:rPr>
                                <w:rFonts w:cs="Calibri"/>
                                <w:b/>
                                <w:sz w:val="18"/>
                                <w:szCs w:val="18"/>
                              </w:rPr>
                              <w:t>SLUŽBA UREDA GRADONAČLNIKA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0EAE4D" id="Rectangle 13" o:spid="_x0000_s1029" style="position:absolute;left:0;text-align:left;margin-left:-22.1pt;margin-top:6.7pt;width:147.6pt;height:58.5pt;z-index:25337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" fillcolor="#d8d8d8" strokecolor="#bfbfbf">
                <v:shadow on="t" offset="7pt,-6pt"/>
                <v:textbox>
                  <w:txbxContent>
                    <w:p w14:paraId="3FA85972" w14:textId="77777777" w:rsidR="000F1A8E" w:rsidRDefault="000F1A8E" w:rsidP="00A11C9D">
                      <w:pPr>
                        <w:pStyle w:val="Odlomakpopisa"/>
                        <w:keepLines/>
                        <w:numPr>
                          <w:ilvl w:val="0"/>
                          <w:numId w:val="42"/>
                        </w:numPr>
                        <w:spacing w:after="200" w:line="276" w:lineRule="auto"/>
                        <w:ind w:left="714" w:hanging="357"/>
                        <w:jc w:val="both"/>
                        <w:rPr>
                          <w:rFonts w:cs="Calibri"/>
                          <w:b/>
                          <w:sz w:val="18"/>
                          <w:szCs w:val="18"/>
                        </w:rPr>
                      </w:pPr>
                      <w:r>
                        <w:rPr>
                          <w:rFonts w:cs="Calibri"/>
                          <w:b/>
                          <w:sz w:val="18"/>
                          <w:szCs w:val="18"/>
                        </w:rPr>
                        <w:t>SLUŽBA UREDA GRADONAČLNIKA</w:t>
                      </w:r>
                    </w:p>
                  </w:txbxContent>
                </v:textbox>
              </v:rect>
            </w:pict>
          </mc:Fallback>
        </mc:AlternateContent>
      </w:r>
    </w:p>
    <w:p w14:paraId="764C8FC2" w14:textId="77777777" w:rsidR="00AD78DA" w:rsidRDefault="00AD78DA" w:rsidP="00AD78DA">
      <w:pPr>
        <w:rPr>
          <w:rFonts w:cs="Calibri"/>
        </w:rPr>
      </w:pPr>
    </w:p>
    <w:p w14:paraId="72340F0B" w14:textId="77777777" w:rsidR="00AD78DA" w:rsidRDefault="00AD78DA" w:rsidP="00AD78DA">
      <w:pPr>
        <w:rPr>
          <w:rFonts w:cs="Calibri"/>
        </w:rPr>
      </w:pPr>
    </w:p>
    <w:p w14:paraId="523205B7" w14:textId="77777777" w:rsidR="00AD78DA" w:rsidRDefault="00AD78DA" w:rsidP="00AD78DA">
      <w:pPr>
        <w:rPr>
          <w:rFonts w:cs="Calibri"/>
        </w:rPr>
      </w:pPr>
    </w:p>
    <w:p w14:paraId="64122CE6" w14:textId="77777777" w:rsidR="00AD78DA" w:rsidRDefault="00AD78DA" w:rsidP="00AD78DA">
      <w:pPr>
        <w:rPr>
          <w:rFonts w:cs="Calibri"/>
        </w:rPr>
      </w:pPr>
    </w:p>
    <w:p w14:paraId="28515138" w14:textId="77777777" w:rsidR="00AD78DA" w:rsidRDefault="00AD78DA" w:rsidP="00AD78DA">
      <w:pPr>
        <w:rPr>
          <w:rFonts w:cs="Calibri"/>
        </w:rPr>
      </w:pPr>
    </w:p>
    <w:p w14:paraId="52A586C4" w14:textId="77777777" w:rsidR="00AD78DA" w:rsidRDefault="00AD78DA" w:rsidP="00AD78DA">
      <w:pPr>
        <w:rPr>
          <w:rFonts w:cs="Calibri"/>
        </w:rPr>
      </w:pPr>
    </w:p>
    <w:p w14:paraId="332FFA99" w14:textId="77777777" w:rsidR="00AD78DA" w:rsidRDefault="00AD78DA" w:rsidP="00AD78DA">
      <w:pPr>
        <w:rPr>
          <w:rFonts w:cs="Calibri"/>
        </w:rPr>
      </w:pPr>
    </w:p>
    <w:p w14:paraId="52ADA0EA" w14:textId="77777777" w:rsidR="00AD78DA" w:rsidRDefault="00AD78DA" w:rsidP="00AD78DA">
      <w:pPr>
        <w:rPr>
          <w:rFonts w:cs="Calibri"/>
        </w:rPr>
      </w:pPr>
    </w:p>
    <w:p w14:paraId="6A0308F9" w14:textId="77777777" w:rsidR="00AD78DA" w:rsidRDefault="00AD78DA" w:rsidP="00AD78DA">
      <w:pPr>
        <w:rPr>
          <w:rFonts w:cs="Calibri"/>
        </w:rPr>
      </w:pPr>
      <w:r>
        <w:rPr>
          <w:noProof/>
        </w:rPr>
        <mc:AlternateContent>
          <mc:Choice Requires="wps">
            <w:drawing>
              <wp:anchor distT="0" distB="0" distL="114300" distR="114300" simplePos="0" relativeHeight="253365248" behindDoc="0" locked="0" layoutInCell="1" allowOverlap="1" wp14:anchorId="51FC9431" wp14:editId="61CE03F1">
                <wp:simplePos x="0" y="0"/>
                <wp:positionH relativeFrom="column">
                  <wp:posOffset>3943350</wp:posOffset>
                </wp:positionH>
                <wp:positionV relativeFrom="paragraph">
                  <wp:posOffset>78740</wp:posOffset>
                </wp:positionV>
                <wp:extent cx="1785620" cy="718820"/>
                <wp:effectExtent l="0" t="76200" r="119380" b="24130"/>
                <wp:wrapNone/>
                <wp:docPr id="563" name="Rectangle 5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71882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387C39EA" w14:textId="77777777" w:rsidR="000F1A8E" w:rsidRPr="00CC37E6" w:rsidRDefault="000F1A8E" w:rsidP="00A11C9D">
                            <w:pPr>
                              <w:pStyle w:val="Odlomakpopisa"/>
                              <w:numPr>
                                <w:ilvl w:val="0"/>
                                <w:numId w:val="45"/>
                              </w:numPr>
                              <w:spacing w:after="200" w:line="276" w:lineRule="auto"/>
                              <w:ind w:left="714" w:hanging="357"/>
                              <w:jc w:val="both"/>
                              <w:rPr>
                                <w:rFonts w:cs="Calibri"/>
                                <w:b/>
                                <w:sz w:val="18"/>
                                <w:szCs w:val="18"/>
                              </w:rPr>
                            </w:pPr>
                            <w:r w:rsidRPr="00CC37E6">
                              <w:rPr>
                                <w:rFonts w:cs="Calibri"/>
                                <w:b/>
                                <w:sz w:val="18"/>
                                <w:szCs w:val="18"/>
                              </w:rPr>
                              <w:t xml:space="preserve">UPRAVNI ODJEL ZA </w:t>
                            </w:r>
                            <w:r>
                              <w:rPr>
                                <w:rFonts w:cs="Calibri"/>
                                <w:b/>
                                <w:sz w:val="18"/>
                                <w:szCs w:val="18"/>
                              </w:rPr>
                              <w:t>DRUŠTVENE DJELATNOSTI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FC9431" id="Rectangle 563" o:spid="_x0000_s1030" style="position:absolute;left:0;text-align:left;margin-left:310.5pt;margin-top:6.2pt;width:140.6pt;height:56.6pt;z-index:2533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" fillcolor="#d8d8d8" strokecolor="#bfbfbf">
                <v:shadow on="t" offset="7pt,-6pt"/>
                <v:textbox>
                  <w:txbxContent>
                    <w:p w14:paraId="387C39EA" w14:textId="77777777" w:rsidR="000F1A8E" w:rsidRPr="00CC37E6" w:rsidRDefault="000F1A8E" w:rsidP="00A11C9D">
                      <w:pPr>
                        <w:pStyle w:val="Odlomakpopisa"/>
                        <w:numPr>
                          <w:ilvl w:val="0"/>
                          <w:numId w:val="45"/>
                        </w:numPr>
                        <w:spacing w:after="200" w:line="276" w:lineRule="auto"/>
                        <w:ind w:left="714" w:hanging="357"/>
                        <w:jc w:val="both"/>
                        <w:rPr>
                          <w:rFonts w:cs="Calibri"/>
                          <w:b/>
                          <w:sz w:val="18"/>
                          <w:szCs w:val="18"/>
                        </w:rPr>
                      </w:pPr>
                      <w:r w:rsidRPr="00CC37E6">
                        <w:rPr>
                          <w:rFonts w:cs="Calibri"/>
                          <w:b/>
                          <w:sz w:val="18"/>
                          <w:szCs w:val="18"/>
                        </w:rPr>
                        <w:t xml:space="preserve">UPRAVNI ODJEL ZA </w:t>
                      </w:r>
                      <w:r>
                        <w:rPr>
                          <w:rFonts w:cs="Calibri"/>
                          <w:b/>
                          <w:sz w:val="18"/>
                          <w:szCs w:val="18"/>
                        </w:rPr>
                        <w:t>DRUŠTVENE DJELATNOSTI</w:t>
                      </w:r>
                    </w:p>
                  </w:txbxContent>
                </v:textbox>
              </v:rect>
            </w:pict>
          </mc:Fallback>
        </mc:AlternateContent>
      </w:r>
      <w:r>
        <w:rPr>
          <w:noProof/>
        </w:rPr>
        <mc:AlternateContent>
          <mc:Choice Requires="wps">
            <w:drawing>
              <wp:anchor distT="4294967295" distB="4294967295" distL="114300" distR="114300" simplePos="0" relativeHeight="253368320" behindDoc="0" locked="0" layoutInCell="1" allowOverlap="1" wp14:anchorId="377A118A" wp14:editId="60FF9E91">
                <wp:simplePos x="0" y="0"/>
                <wp:positionH relativeFrom="column">
                  <wp:posOffset>2758440</wp:posOffset>
                </wp:positionH>
                <wp:positionV relativeFrom="paragraph">
                  <wp:posOffset>76835</wp:posOffset>
                </wp:positionV>
                <wp:extent cx="1171575" cy="0"/>
                <wp:effectExtent l="0" t="76200" r="9525" b="95250"/>
                <wp:wrapNone/>
                <wp:docPr id="562" name="Straight Arrow Connector 5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157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2215E625" id="Straight Arrow Connector 562" o:spid="_x0000_s1026" type="#_x0000_t32" style="position:absolute;margin-left:217.2pt;margin-top:6.05pt;width:92.25pt;height:0;z-index:2533683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">
                <v:stroke endarrow="block"/>
                <v:shadow offset="7pt,-6pt"/>
              </v:shape>
            </w:pict>
          </mc:Fallback>
        </mc:AlternateContent>
      </w:r>
      <w:r>
        <w:rPr>
          <w:noProof/>
        </w:rPr>
        <mc:AlternateContent>
          <mc:Choice Requires="wps">
            <w:drawing>
              <wp:anchor distT="0" distB="0" distL="114300" distR="114300" simplePos="0" relativeHeight="253372416" behindDoc="0" locked="0" layoutInCell="1" allowOverlap="1" wp14:anchorId="49730CCC" wp14:editId="5DBECC11">
                <wp:simplePos x="0" y="0"/>
                <wp:positionH relativeFrom="column">
                  <wp:posOffset>-177165</wp:posOffset>
                </wp:positionH>
                <wp:positionV relativeFrom="paragraph">
                  <wp:posOffset>85090</wp:posOffset>
                </wp:positionV>
                <wp:extent cx="1785620" cy="937260"/>
                <wp:effectExtent l="0" t="76200" r="119380" b="15240"/>
                <wp:wrapNone/>
                <wp:docPr id="559" name="Rectangle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93726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10C69523" w14:textId="77777777" w:rsidR="000F1A8E" w:rsidRPr="00CC37E6" w:rsidRDefault="000F1A8E" w:rsidP="00A11C9D">
                            <w:pPr>
                              <w:pStyle w:val="Odlomakpopisa"/>
                              <w:keepNext/>
                              <w:keepLines/>
                              <w:numPr>
                                <w:ilvl w:val="0"/>
                                <w:numId w:val="44"/>
                              </w:numPr>
                              <w:spacing w:after="200" w:line="276" w:lineRule="auto"/>
                              <w:ind w:left="714" w:hanging="357"/>
                              <w:jc w:val="both"/>
                              <w:rPr>
                                <w:rFonts w:cs="Calibri"/>
                                <w:b/>
                                <w:sz w:val="18"/>
                                <w:szCs w:val="18"/>
                              </w:rPr>
                            </w:pPr>
                            <w:r w:rsidRPr="00CC37E6">
                              <w:rPr>
                                <w:rFonts w:cs="Calibri"/>
                                <w:b/>
                                <w:sz w:val="18"/>
                                <w:szCs w:val="18"/>
                              </w:rPr>
                              <w:t xml:space="preserve">UPRAVNI ODJEL ZA FINANCIJE, </w:t>
                            </w:r>
                            <w:r>
                              <w:rPr>
                                <w:rFonts w:cs="Calibri"/>
                                <w:b/>
                                <w:sz w:val="18"/>
                                <w:szCs w:val="18"/>
                              </w:rPr>
                              <w:t>GOSPODARSTVO I EUROPSKE POSLOVE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730CCC" id="Rectangle 559" o:spid="_x0000_s1031" style="position:absolute;left:0;text-align:left;margin-left:-13.95pt;margin-top:6.7pt;width:140.6pt;height:73.8pt;z-index:2533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" fillcolor="#d8d8d8" strokecolor="#bfbfbf">
                <v:shadow on="t" offset="7pt,-6pt"/>
                <v:textbox>
                  <w:txbxContent>
                    <w:p w14:paraId="10C69523" w14:textId="77777777" w:rsidR="000F1A8E" w:rsidRPr="00CC37E6" w:rsidRDefault="000F1A8E" w:rsidP="00A11C9D">
                      <w:pPr>
                        <w:pStyle w:val="Odlomakpopisa"/>
                        <w:keepNext/>
                        <w:keepLines/>
                        <w:numPr>
                          <w:ilvl w:val="0"/>
                          <w:numId w:val="44"/>
                        </w:numPr>
                        <w:spacing w:after="200" w:line="276" w:lineRule="auto"/>
                        <w:ind w:left="714" w:hanging="357"/>
                        <w:jc w:val="both"/>
                        <w:rPr>
                          <w:rFonts w:cs="Calibri"/>
                          <w:b/>
                          <w:sz w:val="18"/>
                          <w:szCs w:val="18"/>
                        </w:rPr>
                      </w:pPr>
                      <w:r w:rsidRPr="00CC37E6">
                        <w:rPr>
                          <w:rFonts w:cs="Calibri"/>
                          <w:b/>
                          <w:sz w:val="18"/>
                          <w:szCs w:val="18"/>
                        </w:rPr>
                        <w:t xml:space="preserve">UPRAVNI ODJEL ZA FINANCIJE, </w:t>
                      </w:r>
                      <w:r>
                        <w:rPr>
                          <w:rFonts w:cs="Calibri"/>
                          <w:b/>
                          <w:sz w:val="18"/>
                          <w:szCs w:val="18"/>
                        </w:rPr>
                        <w:t>GOSPODARSTVO I EUROPSKE POSLOVE</w:t>
                      </w:r>
                    </w:p>
                  </w:txbxContent>
                </v:textbox>
              </v:rect>
            </w:pict>
          </mc:Fallback>
        </mc:AlternateContent>
      </w:r>
      <w:r>
        <w:rPr>
          <w:noProof/>
        </w:rPr>
        <mc:AlternateContent>
          <mc:Choice Requires="wps">
            <w:drawing>
              <wp:anchor distT="4294967295" distB="4294967295" distL="114300" distR="114300" simplePos="0" relativeHeight="253373440" behindDoc="0" locked="0" layoutInCell="1" allowOverlap="1" wp14:anchorId="7BA79FD5" wp14:editId="68ABB1A7">
                <wp:simplePos x="0" y="0"/>
                <wp:positionH relativeFrom="column">
                  <wp:posOffset>1700530</wp:posOffset>
                </wp:positionH>
                <wp:positionV relativeFrom="paragraph">
                  <wp:posOffset>68580</wp:posOffset>
                </wp:positionV>
                <wp:extent cx="1038225" cy="0"/>
                <wp:effectExtent l="38100" t="76200" r="0" b="95250"/>
                <wp:wrapNone/>
                <wp:docPr id="56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A99564F" id="Straight Arrow Connector 560" o:spid="_x0000_s1026" type="#_x0000_t32" style="position:absolute;margin-left:133.9pt;margin-top:5.4pt;width:81.75pt;height:0;flip:x;z-index:2533734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">
                <v:stroke endarrow="block"/>
                <v:shadow offset="7pt,-6pt"/>
              </v:shape>
            </w:pict>
          </mc:Fallback>
        </mc:AlternateContent>
      </w:r>
    </w:p>
    <w:p w14:paraId="117C1BBD" w14:textId="77777777" w:rsidR="00AD78DA" w:rsidRDefault="00AD78DA" w:rsidP="00AD78DA">
      <w:pPr>
        <w:rPr>
          <w:rFonts w:cs="Calibri"/>
        </w:rPr>
      </w:pPr>
    </w:p>
    <w:p w14:paraId="6140EEFC" w14:textId="77777777" w:rsidR="00AD78DA" w:rsidRDefault="00AD78DA" w:rsidP="00AD78DA">
      <w:pPr>
        <w:rPr>
          <w:rFonts w:cs="Calibri"/>
        </w:rPr>
      </w:pPr>
    </w:p>
    <w:p w14:paraId="131D24C6" w14:textId="77777777" w:rsidR="00AD78DA" w:rsidRDefault="00AD78DA" w:rsidP="00AD78DA">
      <w:pPr>
        <w:tabs>
          <w:tab w:val="left" w:pos="7125"/>
        </w:tabs>
        <w:rPr>
          <w:rFonts w:cs="Calibri"/>
        </w:rPr>
      </w:pPr>
      <w:r>
        <w:rPr>
          <w:rFonts w:cs="Calibri"/>
        </w:rPr>
        <w:tab/>
      </w:r>
    </w:p>
    <w:p w14:paraId="601870A2" w14:textId="77777777" w:rsidR="00AD78DA" w:rsidRDefault="00AD78DA" w:rsidP="00AD78DA">
      <w:pPr>
        <w:tabs>
          <w:tab w:val="left" w:pos="7125"/>
        </w:tabs>
        <w:rPr>
          <w:rFonts w:cs="Calibri"/>
        </w:rPr>
      </w:pPr>
    </w:p>
    <w:p w14:paraId="24A5D33D" w14:textId="77777777" w:rsidR="00AD78DA" w:rsidRDefault="00AD78DA" w:rsidP="00AD78DA">
      <w:pPr>
        <w:rPr>
          <w:rFonts w:cs="Calibri"/>
        </w:rPr>
      </w:pPr>
    </w:p>
    <w:p w14:paraId="08A5A394" w14:textId="77777777" w:rsidR="00AD78DA" w:rsidRDefault="00AD78DA" w:rsidP="00AD78DA">
      <w:pPr>
        <w:rPr>
          <w:rFonts w:cs="Calibri"/>
        </w:rPr>
      </w:pPr>
    </w:p>
    <w:p w14:paraId="55812521" w14:textId="77777777" w:rsidR="00AD78DA" w:rsidRDefault="00AD78DA" w:rsidP="00AD78DA">
      <w:pPr>
        <w:rPr>
          <w:rFonts w:cs="Calibri"/>
        </w:rPr>
      </w:pPr>
    </w:p>
    <w:p w14:paraId="567A3DF3" w14:textId="77777777" w:rsidR="00AD78DA" w:rsidRDefault="00AD78DA" w:rsidP="00AD78DA">
      <w:pPr>
        <w:rPr>
          <w:rFonts w:cs="Calibri"/>
        </w:rPr>
      </w:pPr>
      <w:r>
        <w:rPr>
          <w:noProof/>
        </w:rPr>
        <mc:AlternateContent>
          <mc:Choice Requires="wps">
            <w:drawing>
              <wp:anchor distT="0" distB="0" distL="114300" distR="114300" simplePos="0" relativeHeight="253366272" behindDoc="0" locked="0" layoutInCell="1" allowOverlap="1" wp14:anchorId="1DCB3680" wp14:editId="17F69662">
                <wp:simplePos x="0" y="0"/>
                <wp:positionH relativeFrom="column">
                  <wp:posOffset>-146685</wp:posOffset>
                </wp:positionH>
                <wp:positionV relativeFrom="paragraph">
                  <wp:posOffset>88900</wp:posOffset>
                </wp:positionV>
                <wp:extent cx="1785620" cy="718820"/>
                <wp:effectExtent l="0" t="76200" r="119380" b="24130"/>
                <wp:wrapNone/>
                <wp:docPr id="561" name="Rectangle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71882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2D540C00" w14:textId="77777777" w:rsidR="000F1A8E" w:rsidRPr="00CC37E6" w:rsidRDefault="000F1A8E" w:rsidP="00A11C9D">
                            <w:pPr>
                              <w:pStyle w:val="Odlomakpopisa"/>
                              <w:numPr>
                                <w:ilvl w:val="0"/>
                                <w:numId w:val="46"/>
                              </w:numPr>
                              <w:spacing w:after="200" w:line="276" w:lineRule="auto"/>
                              <w:ind w:left="714" w:hanging="357"/>
                              <w:jc w:val="both"/>
                              <w:rPr>
                                <w:rFonts w:cs="Calibri"/>
                                <w:b/>
                                <w:sz w:val="18"/>
                                <w:szCs w:val="18"/>
                              </w:rPr>
                            </w:pPr>
                            <w:r w:rsidRPr="00CC37E6">
                              <w:rPr>
                                <w:rFonts w:cs="Calibri"/>
                                <w:b/>
                                <w:sz w:val="18"/>
                                <w:szCs w:val="18"/>
                              </w:rPr>
                              <w:t xml:space="preserve"> UPRAVNI ODJEL ZA </w:t>
                            </w:r>
                            <w:r>
                              <w:rPr>
                                <w:rFonts w:cs="Calibri"/>
                                <w:b/>
                                <w:sz w:val="18"/>
                                <w:szCs w:val="18"/>
                              </w:rPr>
                              <w:t>PROSTORNO UREĐENJE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CB3680" id="Rectangle 561" o:spid="_x0000_s1032" style="position:absolute;left:0;text-align:left;margin-left:-11.55pt;margin-top:7pt;width:140.6pt;height:56.6pt;z-index:2533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" fillcolor="#d8d8d8" strokecolor="#bfbfbf">
                <v:shadow on="t" offset="7pt,-6pt"/>
                <v:textbox>
                  <w:txbxContent>
                    <w:p w14:paraId="2D540C00" w14:textId="77777777" w:rsidR="000F1A8E" w:rsidRPr="00CC37E6" w:rsidRDefault="000F1A8E" w:rsidP="00A11C9D">
                      <w:pPr>
                        <w:pStyle w:val="Odlomakpopisa"/>
                        <w:numPr>
                          <w:ilvl w:val="0"/>
                          <w:numId w:val="46"/>
                        </w:numPr>
                        <w:spacing w:after="200" w:line="276" w:lineRule="auto"/>
                        <w:ind w:left="714" w:hanging="357"/>
                        <w:jc w:val="both"/>
                        <w:rPr>
                          <w:rFonts w:cs="Calibri"/>
                          <w:b/>
                          <w:sz w:val="18"/>
                          <w:szCs w:val="18"/>
                        </w:rPr>
                      </w:pPr>
                      <w:r w:rsidRPr="00CC37E6">
                        <w:rPr>
                          <w:rFonts w:cs="Calibri"/>
                          <w:b/>
                          <w:sz w:val="18"/>
                          <w:szCs w:val="18"/>
                        </w:rPr>
                        <w:t xml:space="preserve"> UPRAVNI ODJEL ZA </w:t>
                      </w:r>
                      <w:r>
                        <w:rPr>
                          <w:rFonts w:cs="Calibri"/>
                          <w:b/>
                          <w:sz w:val="18"/>
                          <w:szCs w:val="18"/>
                        </w:rPr>
                        <w:t>PROSTORNO UREĐENJE</w:t>
                      </w:r>
                    </w:p>
                  </w:txbxContent>
                </v:textbox>
              </v:rect>
            </w:pict>
          </mc:Fallback>
        </mc:AlternateContent>
      </w:r>
      <w:r>
        <w:rPr>
          <w:noProof/>
        </w:rPr>
        <mc:AlternateContent>
          <mc:Choice Requires="wps">
            <w:drawing>
              <wp:anchor distT="0" distB="0" distL="114300" distR="114300" simplePos="0" relativeHeight="253378560" behindDoc="0" locked="0" layoutInCell="1" allowOverlap="1" wp14:anchorId="69F3E4D2" wp14:editId="4C9E4779">
                <wp:simplePos x="0" y="0"/>
                <wp:positionH relativeFrom="column">
                  <wp:posOffset>3948430</wp:posOffset>
                </wp:positionH>
                <wp:positionV relativeFrom="paragraph">
                  <wp:posOffset>88265</wp:posOffset>
                </wp:positionV>
                <wp:extent cx="1785620" cy="1028700"/>
                <wp:effectExtent l="0" t="76200" r="119380" b="19050"/>
                <wp:wrapNone/>
                <wp:docPr id="2068"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85620" cy="1028700"/>
                        </a:xfrm>
                        <a:prstGeom prst="rect">
                          <a:avLst/>
                        </a:prstGeom>
                        <a:solidFill>
                          <a:srgbClr val="D8D8D8"/>
                        </a:solidFill>
                        <a:ln w="9525" algn="ctr">
                          <a:solidFill>
                            <a:srgbClr val="BFBFBF"/>
                          </a:solidFill>
                          <a:miter lim="800000"/>
                          <a:headEnd/>
                          <a:tailEnd/>
                        </a:ln>
                        <a:effectLst>
                          <a:outerShdw dist="117088" dir="19163922" algn="ctr" rotWithShape="0">
                            <a:srgbClr val="808080"/>
                          </a:outerShdw>
                        </a:effectLst>
                      </wps:spPr>
                      <wps:txbx>
                        <w:txbxContent>
                          <w:p w14:paraId="6B2A15D7" w14:textId="77777777" w:rsidR="000F1A8E" w:rsidRPr="00CC37E6" w:rsidRDefault="000F1A8E" w:rsidP="00A11C9D">
                            <w:pPr>
                              <w:pStyle w:val="Odlomakpopisa"/>
                              <w:numPr>
                                <w:ilvl w:val="0"/>
                                <w:numId w:val="47"/>
                              </w:numPr>
                              <w:spacing w:after="200" w:line="276" w:lineRule="auto"/>
                              <w:ind w:left="714" w:hanging="357"/>
                              <w:jc w:val="left"/>
                              <w:rPr>
                                <w:rFonts w:cs="Calibri"/>
                                <w:b/>
                                <w:sz w:val="18"/>
                                <w:szCs w:val="18"/>
                              </w:rPr>
                            </w:pPr>
                            <w:r w:rsidRPr="00CC37E6">
                              <w:rPr>
                                <w:rFonts w:cs="Calibri"/>
                                <w:b/>
                                <w:sz w:val="18"/>
                                <w:szCs w:val="18"/>
                              </w:rPr>
                              <w:t xml:space="preserve">UPRAVNI ODJEL ZA </w:t>
                            </w:r>
                            <w:r>
                              <w:rPr>
                                <w:rFonts w:cs="Calibri"/>
                                <w:b/>
                                <w:sz w:val="18"/>
                                <w:szCs w:val="18"/>
                              </w:rPr>
                              <w:t>IZGRADNJU GRADA, UPRAVLJANJE NEKRETNINAMA I KOMUNALNO GOSPODARSTVO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F3E4D2" id="Rectangle 16" o:spid="_x0000_s1033" style="position:absolute;left:0;text-align:left;margin-left:310.9pt;margin-top:6.95pt;width:140.6pt;height:81pt;z-index:25337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" fillcolor="#d8d8d8" strokecolor="#bfbfbf">
                <v:shadow on="t" offset="7pt,-6pt"/>
                <v:textbox>
                  <w:txbxContent>
                    <w:p w14:paraId="6B2A15D7" w14:textId="77777777" w:rsidR="000F1A8E" w:rsidRPr="00CC37E6" w:rsidRDefault="000F1A8E" w:rsidP="00A11C9D">
                      <w:pPr>
                        <w:pStyle w:val="Odlomakpopisa"/>
                        <w:numPr>
                          <w:ilvl w:val="0"/>
                          <w:numId w:val="47"/>
                        </w:numPr>
                        <w:spacing w:after="200" w:line="276" w:lineRule="auto"/>
                        <w:ind w:left="714" w:hanging="357"/>
                        <w:jc w:val="left"/>
                        <w:rPr>
                          <w:rFonts w:cs="Calibri"/>
                          <w:b/>
                          <w:sz w:val="18"/>
                          <w:szCs w:val="18"/>
                        </w:rPr>
                      </w:pPr>
                      <w:r w:rsidRPr="00CC37E6">
                        <w:rPr>
                          <w:rFonts w:cs="Calibri"/>
                          <w:b/>
                          <w:sz w:val="18"/>
                          <w:szCs w:val="18"/>
                        </w:rPr>
                        <w:t xml:space="preserve">UPRAVNI ODJEL ZA </w:t>
                      </w:r>
                      <w:r>
                        <w:rPr>
                          <w:rFonts w:cs="Calibri"/>
                          <w:b/>
                          <w:sz w:val="18"/>
                          <w:szCs w:val="18"/>
                        </w:rPr>
                        <w:t>IZGRADNJU GRADA, UPRAVLJANJE NEKRETNINAMA I KOMUNALNO GOSPODARSTVO</w:t>
                      </w:r>
                    </w:p>
                  </w:txbxContent>
                </v:textbox>
              </v:rect>
            </w:pict>
          </mc:Fallback>
        </mc:AlternateContent>
      </w:r>
      <w:r>
        <w:rPr>
          <w:noProof/>
        </w:rPr>
        <mc:AlternateContent>
          <mc:Choice Requires="wps">
            <w:drawing>
              <wp:anchor distT="4294967295" distB="4294967295" distL="114300" distR="114300" simplePos="0" relativeHeight="253374464" behindDoc="0" locked="0" layoutInCell="1" allowOverlap="1" wp14:anchorId="6F28B81C" wp14:editId="082BEB22">
                <wp:simplePos x="0" y="0"/>
                <wp:positionH relativeFrom="column">
                  <wp:posOffset>2785110</wp:posOffset>
                </wp:positionH>
                <wp:positionV relativeFrom="paragraph">
                  <wp:posOffset>102235</wp:posOffset>
                </wp:positionV>
                <wp:extent cx="1155700" cy="635"/>
                <wp:effectExtent l="0" t="76200" r="25400" b="94615"/>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55700" cy="6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D53BEA0" id="Straight Arrow Connector 2" o:spid="_x0000_s1026" type="#_x0000_t32" style="position:absolute;margin-left:219.3pt;margin-top:8.05pt;width:91pt;height:.05pt;z-index:253374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">
                <v:stroke endarrow="block"/>
                <v:shadow offset="7pt,-6pt"/>
              </v:shape>
            </w:pict>
          </mc:Fallback>
        </mc:AlternateContent>
      </w:r>
      <w:r>
        <w:rPr>
          <w:noProof/>
        </w:rPr>
        <mc:AlternateContent>
          <mc:Choice Requires="wps">
            <w:drawing>
              <wp:anchor distT="4294967295" distB="4294967295" distL="114300" distR="114300" simplePos="0" relativeHeight="253375488" behindDoc="0" locked="0" layoutInCell="1" allowOverlap="1" wp14:anchorId="17E82CA1" wp14:editId="4104D595">
                <wp:simplePos x="0" y="0"/>
                <wp:positionH relativeFrom="column">
                  <wp:posOffset>1736089</wp:posOffset>
                </wp:positionH>
                <wp:positionV relativeFrom="paragraph">
                  <wp:posOffset>88265</wp:posOffset>
                </wp:positionV>
                <wp:extent cx="1038225" cy="0"/>
                <wp:effectExtent l="38100" t="76200" r="0" b="95250"/>
                <wp:wrapNone/>
                <wp:docPr id="2069"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38225"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117088" dir="19163922"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CEF46EC" id="Straight Arrow Connector 1" o:spid="_x0000_s1026" type="#_x0000_t32" style="position:absolute;margin-left:136.7pt;margin-top:6.95pt;width:81.75pt;height:0;flip:x;z-index:253375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">
                <v:stroke endarrow="block"/>
                <v:shadow offset="7pt,-6pt"/>
              </v:shape>
            </w:pict>
          </mc:Fallback>
        </mc:AlternateContent>
      </w:r>
    </w:p>
    <w:p w14:paraId="2AA780C0" w14:textId="77777777" w:rsidR="00AD78DA" w:rsidRDefault="00AD78DA" w:rsidP="00AD78DA"/>
    <w:p w14:paraId="770307AF" w14:textId="77777777" w:rsidR="00AD78DA" w:rsidRDefault="00AD78DA" w:rsidP="00AD78DA"/>
    <w:p w14:paraId="4A4ABEC8" w14:textId="77777777" w:rsidR="00AD78DA" w:rsidRDefault="00AD78DA" w:rsidP="00AD78DA"/>
    <w:p w14:paraId="3085E263" w14:textId="77777777" w:rsidR="00AD78DA" w:rsidRDefault="00AD78DA" w:rsidP="00AD78DA"/>
    <w:p w14:paraId="1B4AC0BD" w14:textId="77777777" w:rsidR="00AD78DA" w:rsidRDefault="00AD78DA" w:rsidP="00AD78DA"/>
    <w:p w14:paraId="1DD0E529" w14:textId="77777777" w:rsidR="00AD78DA" w:rsidRDefault="00AD78DA" w:rsidP="00AD78DA"/>
    <w:p w14:paraId="71F408D8" w14:textId="77777777" w:rsidR="00AD78DA" w:rsidRDefault="00AD78DA" w:rsidP="00AD78DA"/>
    <w:p w14:paraId="3A043417" w14:textId="77777777" w:rsidR="00AD78DA" w:rsidRDefault="00AD78DA" w:rsidP="00AD78DA"/>
    <w:p w14:paraId="4E4F264E" w14:textId="77777777" w:rsidR="00AD78DA" w:rsidRDefault="00AD78DA" w:rsidP="00AD78DA"/>
    <w:p w14:paraId="4D7D50E8" w14:textId="77777777" w:rsidR="00AD78DA" w:rsidRDefault="00AD78DA" w:rsidP="00AD78DA"/>
    <w:p w14:paraId="5B95B490" w14:textId="77777777" w:rsidR="00AD78DA" w:rsidRDefault="00AD78DA" w:rsidP="00AD78DA"/>
    <w:p w14:paraId="193CE1D0" w14:textId="77777777" w:rsidR="00AD78DA" w:rsidRDefault="00AD78DA" w:rsidP="00AD78DA"/>
    <w:p w14:paraId="4FAFB8CF" w14:textId="77777777" w:rsidR="00AD78DA" w:rsidRDefault="00AD78DA" w:rsidP="00AD78DA"/>
    <w:p w14:paraId="2351CBA5" w14:textId="77777777" w:rsidR="00AD78DA" w:rsidRDefault="00AD78DA" w:rsidP="00AD78DA"/>
    <w:p w14:paraId="13FE48BE" w14:textId="77777777" w:rsidR="00AD78DA" w:rsidRDefault="00AD78DA" w:rsidP="00AD78DA"/>
    <w:p w14:paraId="1D3965A9" w14:textId="77777777" w:rsidR="00AD78DA" w:rsidRDefault="00AD78DA" w:rsidP="00AD78DA"/>
    <w:p w14:paraId="3DFDC68F" w14:textId="77777777" w:rsidR="00AD78DA" w:rsidRDefault="00AD78DA" w:rsidP="00AD78DA"/>
    <w:p w14:paraId="74652637" w14:textId="77777777" w:rsidR="004C0439" w:rsidRDefault="004C0439" w:rsidP="004C0439">
      <w:pPr>
        <w:pStyle w:val="Prvi"/>
        <w:outlineLvl w:val="0"/>
      </w:pPr>
      <w:bookmarkStart w:id="4" w:name="_Toc456265435"/>
      <w:r>
        <w:t>3. UPRAVNI ODJELI</w:t>
      </w:r>
      <w:bookmarkEnd w:id="4"/>
    </w:p>
    <w:p w14:paraId="6777F733" w14:textId="77777777" w:rsidR="004C0439" w:rsidRDefault="004C0439" w:rsidP="004C0439">
      <w:pPr>
        <w:pStyle w:val="Prvi"/>
        <w:outlineLvl w:val="0"/>
      </w:pPr>
    </w:p>
    <w:p w14:paraId="00535D09" w14:textId="77777777" w:rsidR="004C0439" w:rsidRDefault="004C0439" w:rsidP="004C0439"/>
    <w:p w14:paraId="1924DF44" w14:textId="77777777" w:rsidR="004C0439" w:rsidRDefault="004C0439" w:rsidP="004C0439">
      <w:pPr>
        <w:rPr>
          <w:b/>
        </w:rPr>
      </w:pPr>
      <w:r>
        <w:rPr>
          <w:b/>
        </w:rPr>
        <w:t>3.1. SLUŽBA UREDA GRADONAČENIKA</w:t>
      </w:r>
    </w:p>
    <w:p w14:paraId="3695E1A3" w14:textId="77777777" w:rsidR="004C0439" w:rsidRDefault="004C0439" w:rsidP="004C0439">
      <w:pPr>
        <w:rPr>
          <w:b/>
        </w:rPr>
      </w:pPr>
    </w:p>
    <w:p w14:paraId="2EFDF952" w14:textId="77777777" w:rsidR="004C0439" w:rsidRDefault="004C0439" w:rsidP="004C0439">
      <w:pPr>
        <w:rPr>
          <w:b/>
        </w:rPr>
      </w:pPr>
    </w:p>
    <w:p w14:paraId="6052994D" w14:textId="77777777" w:rsidR="004C0439" w:rsidRDefault="004C0439" w:rsidP="004C0439">
      <w:pPr>
        <w:pStyle w:val="StandardWeb"/>
        <w:spacing w:line="276" w:lineRule="auto"/>
        <w:jc w:val="both"/>
        <w:rPr>
          <w:rFonts w:cs="Calibri"/>
        </w:rPr>
      </w:pPr>
      <w:r>
        <w:rPr>
          <w:rFonts w:cs="Calibri"/>
          <w:b/>
        </w:rPr>
        <w:t>UO provodi poslove iz nadležnosti Grada Koprivnice kao jedinice lokalne samouprave koji se odnose na:</w:t>
      </w:r>
      <w:r>
        <w:rPr>
          <w:rFonts w:cs="Calibri"/>
        </w:rPr>
        <w:t xml:space="preserve"> </w:t>
      </w:r>
    </w:p>
    <w:p w14:paraId="5BD008FF"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financijsko praćenje svih investicija koje provodi Grad Koprivnica, </w:t>
      </w:r>
    </w:p>
    <w:p w14:paraId="56F5F94D"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prati i nadzire rad i financijsko poslovanje te fiskalnu odgovornost proračunskih korisnika, </w:t>
      </w:r>
    </w:p>
    <w:p w14:paraId="3569D092"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prati poslovanje trgovačkih društava u kojima Grad ima udjele u kapitalu ili dionice, a sve u svrhu osiguranja zakonitog, svrhovitog i pravodobnog korištenja proračunskih sredstava te ostvarivanja očekivanih rezultata poslovanja;</w:t>
      </w:r>
    </w:p>
    <w:p w14:paraId="37734376"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obavlja administrativne i tehničke poslove za gradonačelnika i zamjenike gradonačelnika; </w:t>
      </w:r>
    </w:p>
    <w:p w14:paraId="5BEFD836"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poslove organizacije i upravljanja informatičkim sustavom te izrade i održavanja geografskoinformacijskog sustava; </w:t>
      </w:r>
    </w:p>
    <w:p w14:paraId="1B46815C"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stručne poslove koji se odnose na provedbu postupaka javne nabave za sve postupke nabave iz nadležnosti Grada, te provedbu objedinjenih postupaka javne nabave za ustanove kojima je osnivač Grad Koprivnica, poslove izrade plana nabave i izvješća o izvršenju nabave te vođenje registra sklopljenih ugovora o javnoj nabavi; </w:t>
      </w:r>
    </w:p>
    <w:p w14:paraId="7ADD75EB"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pravne poslove kontrole akata vezano uz ispravnost prema nomotehničkim pravilima koje upravni odjeli predlažu gradonačelniku kao donositelju ili predlagatelju akta;</w:t>
      </w:r>
    </w:p>
    <w:p w14:paraId="1D01ADDC"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poslove vezane uz rad radnih tijela gradonačelnika koja nisu u nadležnosti drugih upravnih odjela; poslove u svezi ostvarivanja prava na pristup informacijama; </w:t>
      </w:r>
    </w:p>
    <w:p w14:paraId="6477A391"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poslove protokola, informiranja i odnosa s javnošću, organizacije manifestacija i raznih događanja iz nadležnosti Grada; </w:t>
      </w:r>
    </w:p>
    <w:p w14:paraId="5CCAD8ED"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poslove uređivanja i objavljivanja podataka na web stranici; poslove mjesne samouprave vezane uz rad Vijeća mjesnih odbora, pružanje stručne i tehničke pomoći u radu Vijećima mjesnih odbora; </w:t>
      </w:r>
    </w:p>
    <w:p w14:paraId="6CF0E179"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 xml:space="preserve">poslove u području zaštite i spašavanja, civilne zaštite, sudjelovanje u izradi prijedloga planova i drugih akata iz tog područja; </w:t>
      </w:r>
    </w:p>
    <w:p w14:paraId="7006D5F1" w14:textId="77777777" w:rsidR="004C0439" w:rsidRPr="00EB3E8D" w:rsidRDefault="004C0439" w:rsidP="004C0439">
      <w:pPr>
        <w:pStyle w:val="Odlomakpopisa"/>
        <w:numPr>
          <w:ilvl w:val="0"/>
          <w:numId w:val="52"/>
        </w:numPr>
        <w:jc w:val="left"/>
        <w:rPr>
          <w:rFonts w:asciiTheme="minorHAnsi" w:hAnsiTheme="minorHAnsi" w:cstheme="minorHAnsi"/>
        </w:rPr>
      </w:pPr>
      <w:r w:rsidRPr="00EB3E8D">
        <w:rPr>
          <w:rFonts w:asciiTheme="minorHAnsi" w:hAnsiTheme="minorHAnsi" w:cstheme="minorHAnsi"/>
        </w:rPr>
        <w:t>izrađuje prijedloge općih i pojedinačnih akata iz nadležnosti Službe koje donosi Gradsko vijeće ili gradonačelnik te brine o njihovom izvršavanju; obavlja i druge poslove iz svoje nadležnosti temeljem zakona i podzakonskih propisa.</w:t>
      </w:r>
    </w:p>
    <w:p w14:paraId="514A6979" w14:textId="77777777" w:rsidR="004C0439" w:rsidRDefault="004C0439" w:rsidP="004C0439">
      <w:pPr>
        <w:pStyle w:val="StandardWeb"/>
        <w:spacing w:line="276" w:lineRule="auto"/>
        <w:jc w:val="both"/>
        <w:rPr>
          <w:rFonts w:cs="Calibri"/>
        </w:rPr>
      </w:pPr>
    </w:p>
    <w:p w14:paraId="2EBD2897" w14:textId="77777777" w:rsidR="004C0439" w:rsidRDefault="004C0439" w:rsidP="004C0439">
      <w:pPr>
        <w:jc w:val="left"/>
        <w:rPr>
          <w:b/>
        </w:rPr>
      </w:pPr>
      <w:r w:rsidRPr="00A55C75">
        <w:rPr>
          <w:b/>
        </w:rPr>
        <w:t>U knjizi procesa nastavno su prikazani neki od osnovnih poslovnih procesa:</w:t>
      </w:r>
    </w:p>
    <w:p w14:paraId="29CAF655" w14:textId="77777777" w:rsidR="004C0439" w:rsidRPr="001709FB" w:rsidRDefault="004C0439" w:rsidP="004C0439">
      <w:pPr>
        <w:pStyle w:val="Odlomakpopisa"/>
        <w:numPr>
          <w:ilvl w:val="0"/>
          <w:numId w:val="51"/>
        </w:numPr>
        <w:jc w:val="left"/>
      </w:pPr>
      <w:r w:rsidRPr="001709FB">
        <w:t>Postupak donošenja akata gradonačelnika,</w:t>
      </w:r>
    </w:p>
    <w:p w14:paraId="6A58EDAC" w14:textId="77777777" w:rsidR="004C0439" w:rsidRPr="001709FB" w:rsidRDefault="004C0439" w:rsidP="004C0439">
      <w:pPr>
        <w:pStyle w:val="Odlomakpopisa"/>
        <w:numPr>
          <w:ilvl w:val="0"/>
          <w:numId w:val="51"/>
        </w:numPr>
        <w:jc w:val="left"/>
        <w:rPr>
          <w:b/>
        </w:rPr>
      </w:pPr>
      <w:r w:rsidRPr="001709FB">
        <w:t>Postupak rješavanja prekida pristupa e-mailu,</w:t>
      </w:r>
    </w:p>
    <w:p w14:paraId="70A2D4AB" w14:textId="77777777" w:rsidR="004C0439" w:rsidRDefault="004C0439" w:rsidP="004C0439">
      <w:pPr>
        <w:pStyle w:val="Odlomakpopisa"/>
        <w:numPr>
          <w:ilvl w:val="0"/>
          <w:numId w:val="51"/>
        </w:numPr>
        <w:jc w:val="left"/>
      </w:pPr>
      <w:r w:rsidRPr="001709FB">
        <w:t>Postupak izdavanja zatraženih informacija</w:t>
      </w:r>
    </w:p>
    <w:p w14:paraId="31C5A79F" w14:textId="33DA25C4" w:rsidR="004C0439" w:rsidRDefault="004C0439" w:rsidP="004C0439">
      <w:pPr>
        <w:pStyle w:val="Odlomakpopisa"/>
        <w:numPr>
          <w:ilvl w:val="0"/>
          <w:numId w:val="51"/>
        </w:numPr>
        <w:jc w:val="left"/>
      </w:pPr>
      <w:r>
        <w:t>Postupak provođenj</w:t>
      </w:r>
      <w:r w:rsidR="007F4F38">
        <w:t>a</w:t>
      </w:r>
      <w:r>
        <w:t xml:space="preserve"> nabave</w:t>
      </w:r>
    </w:p>
    <w:p w14:paraId="06BC5036" w14:textId="77777777" w:rsidR="004C0439" w:rsidRDefault="004C0439" w:rsidP="004C0439">
      <w:pPr>
        <w:pStyle w:val="Odlomakpopisa"/>
        <w:ind w:left="786"/>
        <w:jc w:val="left"/>
      </w:pPr>
    </w:p>
    <w:p w14:paraId="5F25E825" w14:textId="77777777" w:rsidR="004C0439" w:rsidRDefault="004C0439" w:rsidP="00E03734">
      <w:pPr>
        <w:jc w:val="left"/>
      </w:pPr>
    </w:p>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11"/>
      </w:tblGrid>
      <w:tr w:rsidR="004C0439" w:rsidRPr="00F15609" w14:paraId="15471C74" w14:textId="77777777" w:rsidTr="001652AB">
        <w:tc>
          <w:tcPr>
            <w:tcW w:w="3256" w:type="dxa"/>
            <w:shd w:val="clear" w:color="auto" w:fill="D9D9D9" w:themeFill="background1" w:themeFillShade="D9"/>
          </w:tcPr>
          <w:p w14:paraId="0B377C0A" w14:textId="77777777" w:rsidR="004C0439" w:rsidRPr="00910D2A" w:rsidRDefault="004C0439" w:rsidP="001652AB">
            <w:pPr>
              <w:rPr>
                <w:rFonts w:cs="Calibri"/>
                <w:szCs w:val="22"/>
              </w:rPr>
            </w:pPr>
            <w:r w:rsidRPr="00910D2A">
              <w:rPr>
                <w:rFonts w:cs="Calibri"/>
                <w:szCs w:val="22"/>
              </w:rPr>
              <w:lastRenderedPageBreak/>
              <w:t>Grad Koprivnica</w:t>
            </w:r>
          </w:p>
          <w:p w14:paraId="6A9E2FE6" w14:textId="77777777" w:rsidR="004C0439" w:rsidRPr="00910D2A" w:rsidRDefault="004C0439" w:rsidP="001652AB">
            <w:pPr>
              <w:rPr>
                <w:rFonts w:cs="Calibri"/>
                <w:b/>
                <w:szCs w:val="22"/>
              </w:rPr>
            </w:pPr>
            <w:r>
              <w:rPr>
                <w:rFonts w:cs="Calibri"/>
                <w:b/>
                <w:szCs w:val="22"/>
              </w:rPr>
              <w:t>SLUŽBA UREDA GRADONAČELNIKA</w:t>
            </w:r>
          </w:p>
          <w:p w14:paraId="51A06C99" w14:textId="77777777" w:rsidR="004C0439" w:rsidRPr="00910D2A" w:rsidRDefault="004C0439" w:rsidP="001652AB">
            <w:pPr>
              <w:rPr>
                <w:rFonts w:cs="Calibri"/>
                <w:szCs w:val="22"/>
              </w:rPr>
            </w:pPr>
            <w:r w:rsidRPr="00910D2A">
              <w:rPr>
                <w:rFonts w:cs="Calibri"/>
                <w:szCs w:val="22"/>
              </w:rPr>
              <w:t>Zrinski trg 1</w:t>
            </w:r>
          </w:p>
        </w:tc>
        <w:tc>
          <w:tcPr>
            <w:tcW w:w="5811" w:type="dxa"/>
            <w:shd w:val="clear" w:color="auto" w:fill="D9D9D9" w:themeFill="background1" w:themeFillShade="D9"/>
          </w:tcPr>
          <w:p w14:paraId="12730A3E" w14:textId="77777777" w:rsidR="004C0439" w:rsidRDefault="004C0439" w:rsidP="001652AB">
            <w:pPr>
              <w:rPr>
                <w:rFonts w:cs="Calibri"/>
                <w:b/>
                <w:szCs w:val="22"/>
              </w:rPr>
            </w:pPr>
            <w:r>
              <w:rPr>
                <w:rFonts w:cs="Calibri"/>
                <w:b/>
                <w:szCs w:val="22"/>
              </w:rPr>
              <w:t>AKTI GRADONAČELNIKA</w:t>
            </w:r>
          </w:p>
          <w:p w14:paraId="625CAC23" w14:textId="77777777" w:rsidR="004C0439" w:rsidRDefault="004C0439" w:rsidP="001652AB">
            <w:pPr>
              <w:rPr>
                <w:rFonts w:cs="Calibri"/>
                <w:b/>
                <w:szCs w:val="22"/>
              </w:rPr>
            </w:pPr>
          </w:p>
          <w:p w14:paraId="18449CB9" w14:textId="77777777" w:rsidR="004C0439" w:rsidRPr="00BA72F7" w:rsidRDefault="004C0439" w:rsidP="001652AB">
            <w:pPr>
              <w:rPr>
                <w:rFonts w:cs="Calibri"/>
                <w:b/>
                <w:szCs w:val="22"/>
              </w:rPr>
            </w:pPr>
            <w:r>
              <w:rPr>
                <w:rFonts w:cs="Calibri"/>
                <w:b/>
                <w:szCs w:val="22"/>
              </w:rPr>
              <w:t xml:space="preserve">3.1.1. </w:t>
            </w:r>
            <w:r w:rsidRPr="00A80749">
              <w:rPr>
                <w:rFonts w:cs="Calibri"/>
                <w:b/>
                <w:szCs w:val="22"/>
              </w:rPr>
              <w:t>Postupak donošenja akata gradonačelnika</w:t>
            </w:r>
          </w:p>
          <w:p w14:paraId="1B3D2F2A" w14:textId="77777777" w:rsidR="004C0439" w:rsidRPr="00A80749" w:rsidRDefault="004C0439" w:rsidP="001652AB">
            <w:pPr>
              <w:rPr>
                <w:rFonts w:cs="Calibri"/>
                <w:b/>
                <w:szCs w:val="22"/>
              </w:rPr>
            </w:pPr>
          </w:p>
        </w:tc>
      </w:tr>
      <w:tr w:rsidR="004C0439" w:rsidRPr="00F15609" w14:paraId="0C004145" w14:textId="77777777" w:rsidTr="001652AB">
        <w:tc>
          <w:tcPr>
            <w:tcW w:w="3256" w:type="dxa"/>
          </w:tcPr>
          <w:p w14:paraId="641B3879" w14:textId="77777777" w:rsidR="004C0439" w:rsidRPr="00910D2A" w:rsidRDefault="004C0439" w:rsidP="001652AB">
            <w:pPr>
              <w:rPr>
                <w:rFonts w:cs="Calibri"/>
                <w:b/>
                <w:szCs w:val="22"/>
              </w:rPr>
            </w:pPr>
            <w:r w:rsidRPr="00910D2A">
              <w:rPr>
                <w:rFonts w:cs="Calibri"/>
                <w:b/>
                <w:szCs w:val="22"/>
              </w:rPr>
              <w:t>DIJAGRAM TIJEKA</w:t>
            </w:r>
          </w:p>
        </w:tc>
        <w:tc>
          <w:tcPr>
            <w:tcW w:w="5811" w:type="dxa"/>
          </w:tcPr>
          <w:p w14:paraId="03526BDA" w14:textId="77777777" w:rsidR="004C0439" w:rsidRPr="00910D2A" w:rsidRDefault="004C0439" w:rsidP="001652AB">
            <w:pPr>
              <w:rPr>
                <w:rFonts w:cs="Calibri"/>
                <w:b/>
                <w:szCs w:val="22"/>
              </w:rPr>
            </w:pPr>
            <w:r w:rsidRPr="00910D2A">
              <w:rPr>
                <w:rFonts w:cs="Calibri"/>
                <w:b/>
                <w:szCs w:val="22"/>
              </w:rPr>
              <w:t>OPIS AKTIVNOSTI</w:t>
            </w:r>
          </w:p>
        </w:tc>
      </w:tr>
      <w:tr w:rsidR="004C0439" w:rsidRPr="00F15609" w14:paraId="73C2E476" w14:textId="77777777" w:rsidTr="001652AB">
        <w:trPr>
          <w:trHeight w:val="3393"/>
        </w:trPr>
        <w:tc>
          <w:tcPr>
            <w:tcW w:w="3256" w:type="dxa"/>
          </w:tcPr>
          <w:p w14:paraId="00D4BAF5" w14:textId="77777777" w:rsidR="004C0439" w:rsidRPr="008E7CEA" w:rsidRDefault="004C043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3463552" behindDoc="0" locked="0" layoutInCell="1" allowOverlap="1" wp14:anchorId="2C704058" wp14:editId="69613EDE">
                      <wp:simplePos x="0" y="0"/>
                      <wp:positionH relativeFrom="column">
                        <wp:posOffset>962025</wp:posOffset>
                      </wp:positionH>
                      <wp:positionV relativeFrom="paragraph">
                        <wp:posOffset>6758305</wp:posOffset>
                      </wp:positionV>
                      <wp:extent cx="0" cy="304800"/>
                      <wp:effectExtent l="76200" t="0" r="57150" b="57150"/>
                      <wp:wrapNone/>
                      <wp:docPr id="842" name="Ravni poveznik sa strelicom 842"/>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F085C0" id="Ravni poveznik sa strelicom 842" o:spid="_x0000_s1026" type="#_x0000_t32" style="position:absolute;margin-left:75.75pt;margin-top:532.15pt;width:0;height:24pt;z-index:25346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3462528" behindDoc="0" locked="0" layoutInCell="1" allowOverlap="1" wp14:anchorId="52B5AEC0" wp14:editId="1EFDEF5E">
                      <wp:simplePos x="0" y="0"/>
                      <wp:positionH relativeFrom="column">
                        <wp:posOffset>971550</wp:posOffset>
                      </wp:positionH>
                      <wp:positionV relativeFrom="paragraph">
                        <wp:posOffset>6034405</wp:posOffset>
                      </wp:positionV>
                      <wp:extent cx="0" cy="333375"/>
                      <wp:effectExtent l="76200" t="0" r="76200" b="47625"/>
                      <wp:wrapNone/>
                      <wp:docPr id="847" name="Ravni poveznik sa strelicom 84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67CD08" id="Ravni poveznik sa strelicom 847" o:spid="_x0000_s1026" type="#_x0000_t32" style="position:absolute;margin-left:76.5pt;margin-top:475.15pt;width:0;height:26.25pt;z-index:25346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3461504" behindDoc="0" locked="0" layoutInCell="1" allowOverlap="1" wp14:anchorId="0ED4A70B" wp14:editId="0F1905D3">
                      <wp:simplePos x="0" y="0"/>
                      <wp:positionH relativeFrom="column">
                        <wp:posOffset>962025</wp:posOffset>
                      </wp:positionH>
                      <wp:positionV relativeFrom="paragraph">
                        <wp:posOffset>4196079</wp:posOffset>
                      </wp:positionV>
                      <wp:extent cx="19050" cy="1609725"/>
                      <wp:effectExtent l="57150" t="0" r="57150" b="47625"/>
                      <wp:wrapNone/>
                      <wp:docPr id="848" name="Ravni poveznik sa strelicom 848"/>
                      <wp:cNvGraphicFramePr/>
                      <a:graphic xmlns:a="http://schemas.openxmlformats.org/drawingml/2006/main">
                        <a:graphicData uri="http://schemas.microsoft.com/office/word/2010/wordprocessingShape">
                          <wps:wsp>
                            <wps:cNvCnPr/>
                            <wps:spPr>
                              <a:xfrm>
                                <a:off x="0" y="0"/>
                                <a:ext cx="19050" cy="1609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4A9A67" id="Ravni poveznik sa strelicom 848" o:spid="_x0000_s1026" type="#_x0000_t32" style="position:absolute;margin-left:75.75pt;margin-top:330.4pt;width:1.5pt;height:126.75pt;z-index:25346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3458432" behindDoc="0" locked="0" layoutInCell="1" allowOverlap="1" wp14:anchorId="4E01254D" wp14:editId="1D00D6EA">
                      <wp:simplePos x="0" y="0"/>
                      <wp:positionH relativeFrom="column">
                        <wp:posOffset>933450</wp:posOffset>
                      </wp:positionH>
                      <wp:positionV relativeFrom="paragraph">
                        <wp:posOffset>2233929</wp:posOffset>
                      </wp:positionV>
                      <wp:extent cx="9525" cy="1571625"/>
                      <wp:effectExtent l="38100" t="0" r="66675" b="47625"/>
                      <wp:wrapNone/>
                      <wp:docPr id="849" name="Ravni poveznik sa strelicom 849"/>
                      <wp:cNvGraphicFramePr/>
                      <a:graphic xmlns:a="http://schemas.openxmlformats.org/drawingml/2006/main">
                        <a:graphicData uri="http://schemas.microsoft.com/office/word/2010/wordprocessingShape">
                          <wps:wsp>
                            <wps:cNvCnPr/>
                            <wps:spPr>
                              <a:xfrm>
                                <a:off x="0" y="0"/>
                                <a:ext cx="9525" cy="1571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17ADF2" id="Ravni poveznik sa strelicom 849" o:spid="_x0000_s1026" type="#_x0000_t32" style="position:absolute;margin-left:73.5pt;margin-top:175.9pt;width:.75pt;height:123.75pt;z-index:25345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3457408" behindDoc="0" locked="0" layoutInCell="1" allowOverlap="1" wp14:anchorId="44417D9D" wp14:editId="1F7CC921">
                      <wp:simplePos x="0" y="0"/>
                      <wp:positionH relativeFrom="column">
                        <wp:posOffset>904875</wp:posOffset>
                      </wp:positionH>
                      <wp:positionV relativeFrom="paragraph">
                        <wp:posOffset>433705</wp:posOffset>
                      </wp:positionV>
                      <wp:extent cx="9525" cy="1257300"/>
                      <wp:effectExtent l="38100" t="0" r="66675" b="57150"/>
                      <wp:wrapNone/>
                      <wp:docPr id="850" name="Ravni poveznik sa strelicom 850"/>
                      <wp:cNvGraphicFramePr/>
                      <a:graphic xmlns:a="http://schemas.openxmlformats.org/drawingml/2006/main">
                        <a:graphicData uri="http://schemas.microsoft.com/office/word/2010/wordprocessingShape">
                          <wps:wsp>
                            <wps:cNvCnPr/>
                            <wps:spPr>
                              <a:xfrm>
                                <a:off x="0" y="0"/>
                                <a:ext cx="9525" cy="1257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1FE34F" id="Ravni poveznik sa strelicom 850" o:spid="_x0000_s1026" type="#_x0000_t32" style="position:absolute;margin-left:71.25pt;margin-top:34.15pt;width:.75pt;height:99pt;z-index:25345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" strokecolor="black [3200]" strokeweight=".5pt">
                      <v:stroke endarrow="block" joinstyle="miter"/>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3464576" behindDoc="0" locked="0" layoutInCell="1" allowOverlap="1" wp14:anchorId="113CA958" wp14:editId="5F394AD7">
                      <wp:simplePos x="0" y="0"/>
                      <wp:positionH relativeFrom="column">
                        <wp:posOffset>269875</wp:posOffset>
                      </wp:positionH>
                      <wp:positionV relativeFrom="paragraph">
                        <wp:posOffset>6360795</wp:posOffset>
                      </wp:positionV>
                      <wp:extent cx="1428750" cy="400050"/>
                      <wp:effectExtent l="0" t="0" r="19050" b="19050"/>
                      <wp:wrapNone/>
                      <wp:docPr id="851" name="Pravokutnik 851"/>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76808D7" w14:textId="77777777" w:rsidR="004C0439" w:rsidRPr="0081424A" w:rsidRDefault="004C0439" w:rsidP="004C0439">
                                  <w:pPr>
                                    <w:rPr>
                                      <w:color w:val="000000" w:themeColor="text1"/>
                                      <w:sz w:val="20"/>
                                      <w:szCs w:val="20"/>
                                    </w:rPr>
                                  </w:pPr>
                                  <w:r>
                                    <w:rPr>
                                      <w:color w:val="000000" w:themeColor="text1"/>
                                      <w:sz w:val="20"/>
                                      <w:szCs w:val="20"/>
                                    </w:rPr>
                                    <w:t>POTPIS I OVJERA AKATA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3CA958" id="Pravokutnik 851" o:spid="_x0000_s1034" style="position:absolute;left:0;text-align:left;margin-left:21.25pt;margin-top:500.85pt;width:112.5pt;height:31.5pt;z-index:25346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" filled="f" strokecolor="black [3213]" strokeweight="1pt">
                      <v:textbox>
                        <w:txbxContent>
                          <w:p w14:paraId="276808D7" w14:textId="77777777" w:rsidR="004C0439" w:rsidRPr="0081424A" w:rsidRDefault="004C0439" w:rsidP="004C0439">
                            <w:pPr>
                              <w:rPr>
                                <w:color w:val="000000" w:themeColor="text1"/>
                                <w:sz w:val="20"/>
                                <w:szCs w:val="20"/>
                              </w:rPr>
                            </w:pPr>
                            <w:r>
                              <w:rPr>
                                <w:color w:val="000000" w:themeColor="text1"/>
                                <w:sz w:val="20"/>
                                <w:szCs w:val="20"/>
                              </w:rPr>
                              <w:t>POTPIS I OVJERA AKATA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3454336" behindDoc="0" locked="0" layoutInCell="1" allowOverlap="1" wp14:anchorId="33F90AF3" wp14:editId="7425D4E1">
                      <wp:simplePos x="0" y="0"/>
                      <wp:positionH relativeFrom="column">
                        <wp:posOffset>784225</wp:posOffset>
                      </wp:positionH>
                      <wp:positionV relativeFrom="paragraph">
                        <wp:posOffset>7051040</wp:posOffset>
                      </wp:positionV>
                      <wp:extent cx="352425" cy="381000"/>
                      <wp:effectExtent l="0" t="0" r="28575" b="19050"/>
                      <wp:wrapNone/>
                      <wp:docPr id="852" name="Dijagram toka: Poveznik 852"/>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27E75C" w14:textId="77777777" w:rsidR="004C0439" w:rsidRPr="00EC682F" w:rsidRDefault="004C0439" w:rsidP="004C043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90AF3" id="_x0000_t120" coordsize="21600,21600" o:spt="120" path="m10800,qx,10800,10800,21600,21600,10800,10800,xe">
                      <v:path gradientshapeok="t" o:connecttype="custom" o:connectlocs="10800,0;3163,3163;0,10800;3163,18437;10800,21600;18437,18437;21600,10800;18437,3163" textboxrect="3163,3163,18437,18437"/>
                    </v:shapetype>
                    <v:shape id="Dijagram toka: Poveznik 852" o:spid="_x0000_s1035" type="#_x0000_t120" style="position:absolute;left:0;text-align:left;margin-left:61.75pt;margin-top:555.2pt;width:27.75pt;height:30pt;z-index:2534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" filled="f" strokecolor="black [3213]" strokeweight="1pt">
                      <v:stroke joinstyle="miter"/>
                      <v:textbox>
                        <w:txbxContent>
                          <w:p w14:paraId="5D27E75C" w14:textId="77777777" w:rsidR="004C0439" w:rsidRPr="00EC682F" w:rsidRDefault="004C0439" w:rsidP="004C0439">
                            <w:pPr>
                              <w:rPr>
                                <w:color w:val="000000" w:themeColor="text1"/>
                              </w:rPr>
                            </w:pPr>
                            <w:r w:rsidRPr="00EC682F">
                              <w:rPr>
                                <w:color w:val="000000" w:themeColor="text1"/>
                              </w:rPr>
                              <w:t>A</w:t>
                            </w:r>
                          </w:p>
                        </w:txbxContent>
                      </v:textbox>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3460480" behindDoc="0" locked="0" layoutInCell="1" allowOverlap="1" wp14:anchorId="6A64BC50" wp14:editId="35993D94">
                      <wp:simplePos x="0" y="0"/>
                      <wp:positionH relativeFrom="column">
                        <wp:posOffset>285750</wp:posOffset>
                      </wp:positionH>
                      <wp:positionV relativeFrom="paragraph">
                        <wp:posOffset>5796280</wp:posOffset>
                      </wp:positionV>
                      <wp:extent cx="1428750" cy="238125"/>
                      <wp:effectExtent l="0" t="0" r="19050" b="28575"/>
                      <wp:wrapNone/>
                      <wp:docPr id="853" name="Pravokutnik 853"/>
                      <wp:cNvGraphicFramePr/>
                      <a:graphic xmlns:a="http://schemas.openxmlformats.org/drawingml/2006/main">
                        <a:graphicData uri="http://schemas.microsoft.com/office/word/2010/wordprocessingShape">
                          <wps:wsp>
                            <wps:cNvSpPr/>
                            <wps:spPr>
                              <a:xfrm>
                                <a:off x="0" y="0"/>
                                <a:ext cx="1428750" cy="2381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EE3AAA8" w14:textId="77777777" w:rsidR="004C0439" w:rsidRPr="0081424A" w:rsidRDefault="004C0439" w:rsidP="004C0439">
                                  <w:pPr>
                                    <w:rPr>
                                      <w:color w:val="000000" w:themeColor="text1"/>
                                      <w:sz w:val="20"/>
                                      <w:szCs w:val="20"/>
                                    </w:rPr>
                                  </w:pPr>
                                  <w:r>
                                    <w:rPr>
                                      <w:color w:val="000000" w:themeColor="text1"/>
                                      <w:sz w:val="20"/>
                                      <w:szCs w:val="20"/>
                                    </w:rPr>
                                    <w:t>ODOBRAVANJE AKATA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64BC50" id="Pravokutnik 853" o:spid="_x0000_s1036" style="position:absolute;left:0;text-align:left;margin-left:22.5pt;margin-top:456.4pt;width:112.5pt;height:18.75pt;z-index:2534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" filled="f" strokecolor="black [3213]" strokeweight="1pt">
                      <v:textbox>
                        <w:txbxContent>
                          <w:p w14:paraId="5EE3AAA8" w14:textId="77777777" w:rsidR="004C0439" w:rsidRPr="0081424A" w:rsidRDefault="004C0439" w:rsidP="004C0439">
                            <w:pPr>
                              <w:rPr>
                                <w:color w:val="000000" w:themeColor="text1"/>
                                <w:sz w:val="20"/>
                                <w:szCs w:val="20"/>
                              </w:rPr>
                            </w:pPr>
                            <w:r>
                              <w:rPr>
                                <w:color w:val="000000" w:themeColor="text1"/>
                                <w:sz w:val="20"/>
                                <w:szCs w:val="20"/>
                              </w:rPr>
                              <w:t>ODOBRAVANJE AKATA</w:t>
                            </w:r>
                          </w:p>
                        </w:txbxContent>
                      </v:textbox>
                    </v:rect>
                  </w:pict>
                </mc:Fallback>
              </mc:AlternateContent>
            </w:r>
            <w:r w:rsidRPr="0081424A">
              <w:rPr>
                <w:rFonts w:cs="Calibri"/>
                <w:noProof/>
                <w:sz w:val="20"/>
                <w:szCs w:val="20"/>
                <w:lang w:val="en-US" w:eastAsia="en-US"/>
              </w:rPr>
              <mc:AlternateContent>
                <mc:Choice Requires="wps">
                  <w:drawing>
                    <wp:anchor distT="0" distB="0" distL="114300" distR="114300" simplePos="0" relativeHeight="253453312" behindDoc="0" locked="0" layoutInCell="1" allowOverlap="1" wp14:anchorId="52DC1B8D" wp14:editId="6119C052">
                      <wp:simplePos x="0" y="0"/>
                      <wp:positionH relativeFrom="column">
                        <wp:posOffset>250825</wp:posOffset>
                      </wp:positionH>
                      <wp:positionV relativeFrom="paragraph">
                        <wp:posOffset>3791585</wp:posOffset>
                      </wp:positionV>
                      <wp:extent cx="1428750" cy="400050"/>
                      <wp:effectExtent l="0" t="0" r="19050" b="19050"/>
                      <wp:wrapNone/>
                      <wp:docPr id="854" name="Pravokutnik 854"/>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F16E0FF" w14:textId="77777777" w:rsidR="004C0439" w:rsidRPr="0081424A" w:rsidRDefault="004C0439" w:rsidP="004C0439">
                                  <w:pPr>
                                    <w:rPr>
                                      <w:color w:val="000000" w:themeColor="text1"/>
                                      <w:sz w:val="20"/>
                                      <w:szCs w:val="20"/>
                                    </w:rPr>
                                  </w:pPr>
                                  <w:r>
                                    <w:rPr>
                                      <w:color w:val="000000" w:themeColor="text1"/>
                                      <w:sz w:val="20"/>
                                      <w:szCs w:val="20"/>
                                    </w:rPr>
                                    <w:t>KONTROLA I ISPRAVAK PRIJEDLOGA AKTA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DC1B8D" id="Pravokutnik 854" o:spid="_x0000_s1037" style="position:absolute;left:0;text-align:left;margin-left:19.75pt;margin-top:298.55pt;width:112.5pt;height:31.5pt;z-index:25345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" filled="f" strokecolor="black [3213]" strokeweight="1pt">
                      <v:textbox>
                        <w:txbxContent>
                          <w:p w14:paraId="5F16E0FF" w14:textId="77777777" w:rsidR="004C0439" w:rsidRPr="0081424A" w:rsidRDefault="004C0439" w:rsidP="004C0439">
                            <w:pPr>
                              <w:rPr>
                                <w:color w:val="000000" w:themeColor="text1"/>
                                <w:sz w:val="20"/>
                                <w:szCs w:val="20"/>
                              </w:rPr>
                            </w:pPr>
                            <w:r>
                              <w:rPr>
                                <w:color w:val="000000" w:themeColor="text1"/>
                                <w:sz w:val="20"/>
                                <w:szCs w:val="20"/>
                              </w:rPr>
                              <w:t>KONTROLA I ISPRAVAK PRIJEDLOGA AKTA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3456384" behindDoc="0" locked="0" layoutInCell="1" allowOverlap="1" wp14:anchorId="33F3EA4C" wp14:editId="2F703DA7">
                      <wp:simplePos x="0" y="0"/>
                      <wp:positionH relativeFrom="column">
                        <wp:posOffset>304800</wp:posOffset>
                      </wp:positionH>
                      <wp:positionV relativeFrom="paragraph">
                        <wp:posOffset>1681480</wp:posOffset>
                      </wp:positionV>
                      <wp:extent cx="1276350" cy="590550"/>
                      <wp:effectExtent l="0" t="0" r="19050" b="19050"/>
                      <wp:wrapNone/>
                      <wp:docPr id="855" name="Dijagram toka: Dokument 855"/>
                      <wp:cNvGraphicFramePr/>
                      <a:graphic xmlns:a="http://schemas.openxmlformats.org/drawingml/2006/main">
                        <a:graphicData uri="http://schemas.microsoft.com/office/word/2010/wordprocessingShape">
                          <wps:wsp>
                            <wps:cNvSpPr/>
                            <wps:spPr>
                              <a:xfrm>
                                <a:off x="0" y="0"/>
                                <a:ext cx="1276350" cy="5905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C27B0B" w14:textId="77777777" w:rsidR="004C0439" w:rsidRPr="00EC682F" w:rsidRDefault="004C0439" w:rsidP="004C0439">
                                  <w:pPr>
                                    <w:rPr>
                                      <w:color w:val="000000" w:themeColor="text1"/>
                                    </w:rPr>
                                  </w:pPr>
                                  <w:r>
                                    <w:rPr>
                                      <w:color w:val="000000" w:themeColor="text1"/>
                                    </w:rPr>
                                    <w:t>DOSTAVA PRIJEDLOGA AKTA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F3EA4C"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Dijagram toka: Dokument 855" o:spid="_x0000_s1038" type="#_x0000_t114" style="position:absolute;left:0;text-align:left;margin-left:24pt;margin-top:132.4pt;width:100.5pt;height:46.5pt;z-index:25345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" filled="f" strokecolor="black [3213]" strokeweight="1pt">
                      <v:textbox>
                        <w:txbxContent>
                          <w:p w14:paraId="0BC27B0B" w14:textId="77777777" w:rsidR="004C0439" w:rsidRPr="00EC682F" w:rsidRDefault="004C0439" w:rsidP="004C0439">
                            <w:pPr>
                              <w:rPr>
                                <w:color w:val="000000" w:themeColor="text1"/>
                              </w:rPr>
                            </w:pPr>
                            <w:r>
                              <w:rPr>
                                <w:color w:val="000000" w:themeColor="text1"/>
                              </w:rPr>
                              <w:t>DOSTAVA PRIJEDLOGA AKTA</w:t>
                            </w:r>
                          </w:p>
                        </w:txbxContent>
                      </v:textbox>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3452288" behindDoc="0" locked="0" layoutInCell="1" allowOverlap="1" wp14:anchorId="7FF9F38D" wp14:editId="330157CB">
                      <wp:simplePos x="0" y="0"/>
                      <wp:positionH relativeFrom="column">
                        <wp:posOffset>384175</wp:posOffset>
                      </wp:positionH>
                      <wp:positionV relativeFrom="paragraph">
                        <wp:posOffset>38735</wp:posOffset>
                      </wp:positionV>
                      <wp:extent cx="1047750" cy="390525"/>
                      <wp:effectExtent l="0" t="0" r="19050" b="28575"/>
                      <wp:wrapNone/>
                      <wp:docPr id="856" name="Elipsa 856"/>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EF717C2" w14:textId="77777777" w:rsidR="004C0439" w:rsidRPr="0081424A" w:rsidRDefault="004C0439" w:rsidP="004C043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FF9F38D" id="Elipsa 856" o:spid="_x0000_s1039" style="position:absolute;left:0;text-align:left;margin-left:30.25pt;margin-top:3.05pt;width:82.5pt;height:30.75pt;z-index:2534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" fillcolor="white [3201]" strokecolor="black [3200]" strokeweight="1pt">
                      <v:stroke joinstyle="miter"/>
                      <v:textbox>
                        <w:txbxContent>
                          <w:p w14:paraId="3EF717C2" w14:textId="77777777" w:rsidR="004C0439" w:rsidRPr="0081424A" w:rsidRDefault="004C0439" w:rsidP="004C0439">
                            <w:pPr>
                              <w:rPr>
                                <w:sz w:val="20"/>
                                <w:szCs w:val="20"/>
                              </w:rPr>
                            </w:pPr>
                            <w:r w:rsidRPr="0081424A">
                              <w:rPr>
                                <w:sz w:val="20"/>
                                <w:szCs w:val="20"/>
                              </w:rPr>
                              <w:t>POČETAKAK</w:t>
                            </w:r>
                          </w:p>
                        </w:txbxContent>
                      </v:textbox>
                    </v:oval>
                  </w:pict>
                </mc:Fallback>
              </mc:AlternateContent>
            </w:r>
          </w:p>
        </w:tc>
        <w:tc>
          <w:tcPr>
            <w:tcW w:w="5811" w:type="dxa"/>
          </w:tcPr>
          <w:p w14:paraId="7C14E6AA" w14:textId="77777777" w:rsidR="004C0439" w:rsidRDefault="004C0439" w:rsidP="001652AB">
            <w:pPr>
              <w:rPr>
                <w:rFonts w:cs="Calibri"/>
                <w:szCs w:val="22"/>
              </w:rPr>
            </w:pPr>
          </w:p>
          <w:p w14:paraId="48E1F602" w14:textId="77777777" w:rsidR="004C0439" w:rsidRDefault="004C0439" w:rsidP="001652AB">
            <w:pPr>
              <w:jc w:val="both"/>
              <w:rPr>
                <w:rFonts w:cs="Calibri"/>
                <w:szCs w:val="22"/>
              </w:rPr>
            </w:pPr>
          </w:p>
          <w:p w14:paraId="1FA77894" w14:textId="77777777" w:rsidR="004C0439" w:rsidRDefault="004C0439" w:rsidP="001652AB">
            <w:pPr>
              <w:jc w:val="both"/>
              <w:rPr>
                <w:rFonts w:cs="Calibri"/>
                <w:szCs w:val="22"/>
              </w:rPr>
            </w:pPr>
            <w:r>
              <w:rPr>
                <w:rFonts w:cs="Calibri"/>
                <w:szCs w:val="22"/>
              </w:rPr>
              <w:t>Prijedlog akta odnosno nacrt akta ili izvješće mogu podnijeti upravna tijela Grada Koprivnice, članovi Gradskog vijeća, radna tijela Gradskog vijeća, radna tijela gradonačelnika, ustanove kojima je osnivač Grad Koprivnica, trgovačka društva u kojima Grad ima udio u kapitalu, Vijeća i predstavnici nacionalnih manjina te druge osobe u skladu sa općim aktima Grada Koprivnice (predlagatelj).</w:t>
            </w:r>
          </w:p>
          <w:p w14:paraId="76C99509" w14:textId="77777777" w:rsidR="004C0439" w:rsidRDefault="004C0439" w:rsidP="001652AB">
            <w:pPr>
              <w:jc w:val="both"/>
              <w:rPr>
                <w:rFonts w:cs="Calibri"/>
                <w:szCs w:val="22"/>
              </w:rPr>
            </w:pPr>
            <w:r>
              <w:rPr>
                <w:rFonts w:cs="Calibri"/>
                <w:szCs w:val="22"/>
              </w:rPr>
              <w:t xml:space="preserve">Predlagatelj dostavlja gradonačelniku prijedlog akta odnosno nacrt akta ili izvješće, izrađen u skladu s Poslovnikom o radu gradonačelnika Grada Koprivnice ("Glasnik Grada Koprivnice" broj 8/09.) u elektroničkom obliku putem aplikacije Swing. </w:t>
            </w:r>
          </w:p>
          <w:p w14:paraId="2E678137" w14:textId="77777777" w:rsidR="004C0439" w:rsidRDefault="004C0439" w:rsidP="001652AB">
            <w:pPr>
              <w:jc w:val="both"/>
              <w:rPr>
                <w:rFonts w:cs="Calibri"/>
                <w:szCs w:val="22"/>
              </w:rPr>
            </w:pPr>
            <w:r>
              <w:rPr>
                <w:rFonts w:cs="Calibri"/>
                <w:szCs w:val="22"/>
              </w:rPr>
              <w:t>Prijedloge akata, izvješća i druge materijale, upravna tijela dužna su izraditi na vlastitu inicijativu ili na zahtjev gradonačelnika, zamjenika gradonačelnika te predsjednika Gradskog vijeća.</w:t>
            </w:r>
          </w:p>
          <w:p w14:paraId="53D4FA10" w14:textId="77777777" w:rsidR="004C0439" w:rsidRDefault="004C0439" w:rsidP="001652AB">
            <w:pPr>
              <w:jc w:val="both"/>
              <w:rPr>
                <w:rFonts w:cs="Calibri"/>
                <w:szCs w:val="22"/>
              </w:rPr>
            </w:pPr>
            <w:r>
              <w:rPr>
                <w:rFonts w:cs="Calibri"/>
                <w:szCs w:val="22"/>
              </w:rPr>
              <w:t>Pročelnik upravnog tijela koje predlaže donošenje ili utvrđivanje prijedloga akta, odgovoran je za izradu i zakonitost akta u sadržaju koji se predlaže te potpisuje obrazloženje.</w:t>
            </w:r>
          </w:p>
          <w:p w14:paraId="2C8A24E9" w14:textId="77777777" w:rsidR="004C0439" w:rsidRDefault="004C0439" w:rsidP="001652AB">
            <w:pPr>
              <w:jc w:val="both"/>
              <w:rPr>
                <w:rFonts w:cs="Calibri"/>
                <w:szCs w:val="22"/>
              </w:rPr>
            </w:pPr>
          </w:p>
          <w:p w14:paraId="4AB6C41A" w14:textId="77777777" w:rsidR="004C0439" w:rsidRDefault="004C0439" w:rsidP="001652AB">
            <w:pPr>
              <w:jc w:val="both"/>
              <w:rPr>
                <w:rFonts w:cs="Calibri"/>
                <w:szCs w:val="22"/>
              </w:rPr>
            </w:pPr>
            <w:r>
              <w:rPr>
                <w:rFonts w:cs="Calibri"/>
                <w:szCs w:val="22"/>
              </w:rPr>
              <w:t>Na temelju potpunog prijedloga ili nacrta akta ovlaštenog predlagatelja, stručni suradnik za pravne poslove u Upravnom odjelu za poslove Gradskog vijeća i gradonačelnika (nadležni službenik), ocjenjuje da li je akt izrađen u skladu sa odredbama Poslovnika o radu gradonačelnika, kontrolira formalnu ispravnost predloženog akta, predlagatelju u pismenom obliku na doradu i na potpis, o čemu je dužan obavijestiti gradonačelnika.</w:t>
            </w:r>
          </w:p>
          <w:p w14:paraId="608E01E5" w14:textId="77777777" w:rsidR="004C0439" w:rsidRDefault="004C0439" w:rsidP="001652AB">
            <w:pPr>
              <w:jc w:val="both"/>
              <w:rPr>
                <w:rFonts w:cs="Calibri"/>
                <w:szCs w:val="22"/>
              </w:rPr>
            </w:pPr>
            <w:r>
              <w:rPr>
                <w:rFonts w:cs="Calibri"/>
                <w:szCs w:val="22"/>
              </w:rPr>
              <w:t xml:space="preserve">Nadležni službenik uređuje prijedloge ili nacrte </w:t>
            </w:r>
            <w:r>
              <w:rPr>
                <w:rFonts w:cs="Calibri"/>
                <w:sz w:val="18"/>
                <w:szCs w:val="18"/>
              </w:rPr>
              <w:t>(korigirati pravni temelj, uskladiti sadržaj akta s postojećim pozitivnopravnim propisima, primijeniti na akt pravila nomotehnike, gramatički i pravopisno ispraviti akt),</w:t>
            </w:r>
            <w:r>
              <w:rPr>
                <w:rFonts w:cs="Calibri"/>
                <w:szCs w:val="22"/>
              </w:rPr>
              <w:t xml:space="preserve"> spremi promjene i zatvori dokument.</w:t>
            </w:r>
          </w:p>
          <w:p w14:paraId="42EB8FF9" w14:textId="77777777" w:rsidR="004C0439" w:rsidRDefault="004C0439" w:rsidP="001652AB">
            <w:pPr>
              <w:jc w:val="both"/>
              <w:rPr>
                <w:rFonts w:cs="Calibri"/>
                <w:szCs w:val="22"/>
              </w:rPr>
            </w:pPr>
          </w:p>
          <w:p w14:paraId="61FF1EDE" w14:textId="77777777" w:rsidR="004C0439" w:rsidRDefault="004C0439" w:rsidP="001652AB">
            <w:pPr>
              <w:jc w:val="both"/>
              <w:rPr>
                <w:rFonts w:cs="Calibri"/>
                <w:szCs w:val="22"/>
              </w:rPr>
            </w:pPr>
            <w:r>
              <w:rPr>
                <w:rFonts w:cs="Calibri"/>
                <w:szCs w:val="22"/>
              </w:rPr>
              <w:t>Gradonačelnik Grada Koprivnice odobrava prijedloge odnosno nacrte akata u elektroničkom obliku u aplikaciji Swing.</w:t>
            </w:r>
          </w:p>
          <w:p w14:paraId="13501B92" w14:textId="77777777" w:rsidR="004C0439" w:rsidRPr="00720F40" w:rsidRDefault="004C0439" w:rsidP="001652AB">
            <w:pPr>
              <w:jc w:val="both"/>
              <w:rPr>
                <w:rFonts w:cs="Calibri"/>
                <w:szCs w:val="22"/>
              </w:rPr>
            </w:pPr>
          </w:p>
          <w:p w14:paraId="033E5941" w14:textId="77777777" w:rsidR="004C0439" w:rsidRDefault="004C0439" w:rsidP="001652AB">
            <w:pPr>
              <w:jc w:val="both"/>
              <w:rPr>
                <w:rFonts w:cs="Calibri"/>
                <w:szCs w:val="22"/>
              </w:rPr>
            </w:pPr>
            <w:r>
              <w:rPr>
                <w:rFonts w:cs="Calibri"/>
                <w:szCs w:val="22"/>
              </w:rPr>
              <w:t xml:space="preserve">Nadležni službenik dostavlja prijedloge odnosno nacrte akata gradonačelniku u pismenom obliku </w:t>
            </w:r>
            <w:r>
              <w:rPr>
                <w:rFonts w:cs="Calibri"/>
                <w:sz w:val="18"/>
                <w:szCs w:val="18"/>
              </w:rPr>
              <w:t>(u dovoljnom broju primjeraka + dva primjerka s  obrazloženjem)</w:t>
            </w:r>
            <w:r>
              <w:rPr>
                <w:rFonts w:cs="Calibri"/>
                <w:szCs w:val="22"/>
              </w:rPr>
              <w:t xml:space="preserve"> na potpis i ovjeru.</w:t>
            </w:r>
          </w:p>
          <w:p w14:paraId="09F2C259" w14:textId="77777777" w:rsidR="004C0439" w:rsidRDefault="004C0439" w:rsidP="001652AB">
            <w:pPr>
              <w:jc w:val="both"/>
              <w:rPr>
                <w:rFonts w:cs="Calibri"/>
                <w:szCs w:val="22"/>
              </w:rPr>
            </w:pPr>
            <w:r>
              <w:rPr>
                <w:rFonts w:cs="Calibri"/>
                <w:szCs w:val="22"/>
              </w:rPr>
              <w:t>Akti koje donosi gradonačelnik ovjeravaju se pečatom gradonačelnika.</w:t>
            </w:r>
          </w:p>
          <w:p w14:paraId="4116787F" w14:textId="77777777" w:rsidR="004C0439" w:rsidRDefault="004C0439" w:rsidP="001652AB">
            <w:pPr>
              <w:jc w:val="both"/>
              <w:rPr>
                <w:rFonts w:cs="Calibri"/>
                <w:szCs w:val="22"/>
              </w:rPr>
            </w:pPr>
          </w:p>
          <w:p w14:paraId="16197865" w14:textId="77777777" w:rsidR="004C0439" w:rsidRDefault="004C0439" w:rsidP="001652AB">
            <w:pPr>
              <w:jc w:val="both"/>
              <w:rPr>
                <w:rFonts w:cs="Calibri"/>
                <w:szCs w:val="22"/>
              </w:rPr>
            </w:pPr>
          </w:p>
          <w:p w14:paraId="6A2C8432" w14:textId="77777777" w:rsidR="004C0439" w:rsidRDefault="004C0439" w:rsidP="001652AB">
            <w:pPr>
              <w:jc w:val="both"/>
              <w:rPr>
                <w:rFonts w:cs="Calibri"/>
                <w:szCs w:val="22"/>
              </w:rPr>
            </w:pPr>
          </w:p>
          <w:p w14:paraId="48D85345" w14:textId="77777777" w:rsidR="004C0439" w:rsidRDefault="004C0439" w:rsidP="001652AB">
            <w:pPr>
              <w:jc w:val="both"/>
              <w:rPr>
                <w:rFonts w:cs="Calibri"/>
                <w:szCs w:val="22"/>
              </w:rPr>
            </w:pPr>
          </w:p>
          <w:p w14:paraId="2DFF677E" w14:textId="77777777" w:rsidR="004C0439" w:rsidRDefault="004C0439" w:rsidP="001652AB">
            <w:pPr>
              <w:jc w:val="both"/>
              <w:rPr>
                <w:rFonts w:cs="Calibri"/>
                <w:szCs w:val="22"/>
              </w:rPr>
            </w:pPr>
            <w:r>
              <w:rPr>
                <w:rFonts w:cs="Calibri"/>
                <w:noProof/>
                <w:sz w:val="20"/>
                <w:szCs w:val="20"/>
                <w:lang w:val="en-US" w:eastAsia="en-US"/>
              </w:rPr>
              <mc:AlternateContent>
                <mc:Choice Requires="wps">
                  <w:drawing>
                    <wp:anchor distT="0" distB="0" distL="114300" distR="114300" simplePos="0" relativeHeight="253467648" behindDoc="0" locked="0" layoutInCell="1" allowOverlap="1" wp14:anchorId="5591CC0E" wp14:editId="554E0F99">
                      <wp:simplePos x="0" y="0"/>
                      <wp:positionH relativeFrom="column">
                        <wp:posOffset>-1350010</wp:posOffset>
                      </wp:positionH>
                      <wp:positionV relativeFrom="paragraph">
                        <wp:posOffset>36195</wp:posOffset>
                      </wp:positionV>
                      <wp:extent cx="352425" cy="381000"/>
                      <wp:effectExtent l="0" t="0" r="28575" b="19050"/>
                      <wp:wrapNone/>
                      <wp:docPr id="857" name="Dijagram toka: Poveznik 85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574140" w14:textId="77777777" w:rsidR="004C0439" w:rsidRPr="00EC682F" w:rsidRDefault="004C0439" w:rsidP="004C043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91CC0E" id="Dijagram toka: Poveznik 857" o:spid="_x0000_s1040" type="#_x0000_t120" style="position:absolute;left:0;text-align:left;margin-left:-106.3pt;margin-top:2.85pt;width:27.75pt;height:30pt;z-index:25346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" filled="f" strokecolor="black [3213]" strokeweight="1pt">
                      <v:stroke joinstyle="miter"/>
                      <v:textbox>
                        <w:txbxContent>
                          <w:p w14:paraId="28574140" w14:textId="77777777" w:rsidR="004C0439" w:rsidRPr="00EC682F" w:rsidRDefault="004C0439" w:rsidP="004C0439">
                            <w:pPr>
                              <w:rPr>
                                <w:color w:val="000000" w:themeColor="text1"/>
                              </w:rPr>
                            </w:pPr>
                            <w:r w:rsidRPr="00EC682F">
                              <w:rPr>
                                <w:color w:val="000000" w:themeColor="text1"/>
                              </w:rPr>
                              <w:t>A</w:t>
                            </w:r>
                          </w:p>
                        </w:txbxContent>
                      </v:textbox>
                    </v:shape>
                  </w:pict>
                </mc:Fallback>
              </mc:AlternateContent>
            </w:r>
          </w:p>
          <w:p w14:paraId="3A32160E" w14:textId="77777777" w:rsidR="004C0439" w:rsidRDefault="004C0439" w:rsidP="001652AB">
            <w:pPr>
              <w:jc w:val="both"/>
              <w:rPr>
                <w:rFonts w:cs="Calibri"/>
                <w:szCs w:val="22"/>
              </w:rPr>
            </w:pPr>
            <w:r>
              <w:rPr>
                <w:rFonts w:cs="Calibri"/>
                <w:noProof/>
                <w:szCs w:val="22"/>
                <w:lang w:val="en-US" w:eastAsia="en-US"/>
              </w:rPr>
              <mc:AlternateContent>
                <mc:Choice Requires="wps">
                  <w:drawing>
                    <wp:anchor distT="0" distB="0" distL="114300" distR="114300" simplePos="0" relativeHeight="253466624" behindDoc="0" locked="0" layoutInCell="1" allowOverlap="1" wp14:anchorId="2EB94A9B" wp14:editId="156FF6FA">
                      <wp:simplePos x="0" y="0"/>
                      <wp:positionH relativeFrom="column">
                        <wp:posOffset>-1172210</wp:posOffset>
                      </wp:positionH>
                      <wp:positionV relativeFrom="paragraph">
                        <wp:posOffset>247015</wp:posOffset>
                      </wp:positionV>
                      <wp:extent cx="0" cy="257175"/>
                      <wp:effectExtent l="76200" t="0" r="57150" b="47625"/>
                      <wp:wrapNone/>
                      <wp:docPr id="858" name="Ravni poveznik sa strelicom 85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CA794D" id="Ravni poveznik sa strelicom 858" o:spid="_x0000_s1026" type="#_x0000_t32" style="position:absolute;margin-left:-92.3pt;margin-top:19.45pt;width:0;height:20.25pt;z-index:2534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" strokecolor="black [3200]" strokeweight=".5pt">
                      <v:stroke endarrow="block" joinstyle="miter"/>
                    </v:shape>
                  </w:pict>
                </mc:Fallback>
              </mc:AlternateContent>
            </w:r>
          </w:p>
          <w:p w14:paraId="2E84E34A" w14:textId="77777777" w:rsidR="004C0439" w:rsidRDefault="004C0439" w:rsidP="001652AB">
            <w:pPr>
              <w:jc w:val="both"/>
              <w:rPr>
                <w:rFonts w:cs="Calibri"/>
                <w:szCs w:val="22"/>
              </w:rPr>
            </w:pPr>
            <w:r w:rsidRPr="0081424A">
              <w:rPr>
                <w:rFonts w:cs="Calibri"/>
                <w:noProof/>
                <w:sz w:val="20"/>
                <w:szCs w:val="20"/>
                <w:lang w:val="en-US" w:eastAsia="en-US"/>
              </w:rPr>
              <mc:AlternateContent>
                <mc:Choice Requires="wps">
                  <w:drawing>
                    <wp:anchor distT="0" distB="0" distL="114300" distR="114300" simplePos="0" relativeHeight="253470720" behindDoc="0" locked="0" layoutInCell="1" allowOverlap="1" wp14:anchorId="0362800F" wp14:editId="74D76B81">
                      <wp:simplePos x="0" y="0"/>
                      <wp:positionH relativeFrom="column">
                        <wp:posOffset>-1873885</wp:posOffset>
                      </wp:positionH>
                      <wp:positionV relativeFrom="paragraph">
                        <wp:posOffset>327660</wp:posOffset>
                      </wp:positionV>
                      <wp:extent cx="1428750" cy="400050"/>
                      <wp:effectExtent l="0" t="0" r="19050" b="19050"/>
                      <wp:wrapNone/>
                      <wp:docPr id="859" name="Pravokutnik 859"/>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66EEA93" w14:textId="77777777" w:rsidR="004C0439" w:rsidRPr="0081424A" w:rsidRDefault="004C0439" w:rsidP="004C0439">
                                  <w:pPr>
                                    <w:rPr>
                                      <w:color w:val="000000" w:themeColor="text1"/>
                                      <w:sz w:val="20"/>
                                      <w:szCs w:val="20"/>
                                    </w:rPr>
                                  </w:pPr>
                                  <w:r>
                                    <w:rPr>
                                      <w:color w:val="000000" w:themeColor="text1"/>
                                      <w:sz w:val="20"/>
                                      <w:szCs w:val="20"/>
                                    </w:rPr>
                                    <w:t>POTPIS I OVJERA AKATA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2800F" id="Pravokutnik 859" o:spid="_x0000_s1041" style="position:absolute;left:0;text-align:left;margin-left:-147.55pt;margin-top:25.8pt;width:112.5pt;height:31.5pt;z-index:2534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" filled="f" strokecolor="black [3213]" strokeweight="1pt">
                      <v:textbox>
                        <w:txbxContent>
                          <w:p w14:paraId="366EEA93" w14:textId="77777777" w:rsidR="004C0439" w:rsidRPr="0081424A" w:rsidRDefault="004C0439" w:rsidP="004C0439">
                            <w:pPr>
                              <w:rPr>
                                <w:color w:val="000000" w:themeColor="text1"/>
                                <w:sz w:val="20"/>
                                <w:szCs w:val="20"/>
                              </w:rPr>
                            </w:pPr>
                            <w:r>
                              <w:rPr>
                                <w:color w:val="000000" w:themeColor="text1"/>
                                <w:sz w:val="20"/>
                                <w:szCs w:val="20"/>
                              </w:rPr>
                              <w:t>POTPIS I OVJERA AKATA</w:t>
                            </w:r>
                          </w:p>
                        </w:txbxContent>
                      </v:textbox>
                    </v:rect>
                  </w:pict>
                </mc:Fallback>
              </mc:AlternateContent>
            </w:r>
          </w:p>
          <w:p w14:paraId="3B105D4F" w14:textId="77777777" w:rsidR="004C0439" w:rsidRDefault="004C0439" w:rsidP="001652AB">
            <w:pPr>
              <w:jc w:val="both"/>
              <w:rPr>
                <w:rFonts w:cs="Calibri"/>
                <w:szCs w:val="22"/>
              </w:rPr>
            </w:pPr>
            <w:r>
              <w:rPr>
                <w:rFonts w:cs="Calibri"/>
                <w:szCs w:val="22"/>
              </w:rPr>
              <w:t>Nakon potpisa i ovjere akata nadležni službenik razvrstava akte i osigurava dostavu akta predlagatelju na izvršenje i daljnju dostavu trećim osobama.</w:t>
            </w:r>
          </w:p>
          <w:p w14:paraId="7DD867DA" w14:textId="77777777" w:rsidR="004C0439" w:rsidRDefault="004C0439" w:rsidP="001652AB">
            <w:pPr>
              <w:jc w:val="both"/>
              <w:rPr>
                <w:rFonts w:cs="Calibri"/>
                <w:sz w:val="20"/>
                <w:szCs w:val="20"/>
              </w:rPr>
            </w:pPr>
            <w:r>
              <w:rPr>
                <w:rFonts w:cs="Calibri"/>
                <w:noProof/>
                <w:szCs w:val="22"/>
                <w:lang w:val="en-US" w:eastAsia="en-US"/>
              </w:rPr>
              <mc:AlternateContent>
                <mc:Choice Requires="wps">
                  <w:drawing>
                    <wp:anchor distT="0" distB="0" distL="114300" distR="114300" simplePos="0" relativeHeight="253468672" behindDoc="0" locked="0" layoutInCell="1" allowOverlap="1" wp14:anchorId="07442C94" wp14:editId="5D6ECEDB">
                      <wp:simplePos x="0" y="0"/>
                      <wp:positionH relativeFrom="column">
                        <wp:posOffset>-1181735</wp:posOffset>
                      </wp:positionH>
                      <wp:positionV relativeFrom="paragraph">
                        <wp:posOffset>42545</wp:posOffset>
                      </wp:positionV>
                      <wp:extent cx="9525" cy="857250"/>
                      <wp:effectExtent l="38100" t="0" r="66675" b="57150"/>
                      <wp:wrapNone/>
                      <wp:docPr id="860" name="Ravni poveznik sa strelicom 860"/>
                      <wp:cNvGraphicFramePr/>
                      <a:graphic xmlns:a="http://schemas.openxmlformats.org/drawingml/2006/main">
                        <a:graphicData uri="http://schemas.microsoft.com/office/word/2010/wordprocessingShape">
                          <wps:wsp>
                            <wps:cNvCnPr/>
                            <wps:spPr>
                              <a:xfrm>
                                <a:off x="0" y="0"/>
                                <a:ext cx="9525"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EB8832" id="Ravni poveznik sa strelicom 860" o:spid="_x0000_s1026" type="#_x0000_t32" style="position:absolute;margin-left:-93.05pt;margin-top:3.35pt;width:.75pt;height:67.5pt;z-index:2534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" strokecolor="black [3200]" strokeweight=".5pt">
                      <v:stroke endarrow="block" joinstyle="miter"/>
                    </v:shape>
                  </w:pict>
                </mc:Fallback>
              </mc:AlternateContent>
            </w:r>
            <w:r>
              <w:rPr>
                <w:rFonts w:cs="Calibri"/>
                <w:szCs w:val="22"/>
              </w:rPr>
              <w:t>Jedan primjerak akata koje donosi gradonačelnik čuva se u Upravnom odjelu za poslove Gradskog vijeća i gradonačelnika.</w:t>
            </w:r>
          </w:p>
          <w:p w14:paraId="72151353" w14:textId="77777777" w:rsidR="004C0439" w:rsidRDefault="004C0439" w:rsidP="001652AB">
            <w:pPr>
              <w:jc w:val="both"/>
              <w:rPr>
                <w:rFonts w:cs="Calibri"/>
                <w:sz w:val="20"/>
                <w:szCs w:val="20"/>
              </w:rPr>
            </w:pPr>
          </w:p>
          <w:p w14:paraId="2D933E2E" w14:textId="77777777" w:rsidR="004C0439" w:rsidRDefault="004C0439" w:rsidP="001652AB">
            <w:pPr>
              <w:jc w:val="both"/>
              <w:rPr>
                <w:rFonts w:cs="Calibri"/>
                <w:sz w:val="20"/>
                <w:szCs w:val="20"/>
              </w:rPr>
            </w:pPr>
          </w:p>
          <w:p w14:paraId="04C53B43" w14:textId="77777777" w:rsidR="004C0439" w:rsidRDefault="004C0439" w:rsidP="001652AB">
            <w:pPr>
              <w:jc w:val="both"/>
              <w:rPr>
                <w:rFonts w:cs="Calibri"/>
                <w:sz w:val="20"/>
                <w:szCs w:val="20"/>
              </w:rPr>
            </w:pPr>
            <w:r w:rsidRPr="0081424A">
              <w:rPr>
                <w:rFonts w:cs="Calibri"/>
                <w:noProof/>
                <w:sz w:val="20"/>
                <w:szCs w:val="20"/>
                <w:lang w:val="en-US" w:eastAsia="en-US"/>
              </w:rPr>
              <mc:AlternateContent>
                <mc:Choice Requires="wps">
                  <w:drawing>
                    <wp:anchor distT="0" distB="0" distL="114300" distR="114300" simplePos="0" relativeHeight="253472768" behindDoc="0" locked="0" layoutInCell="1" allowOverlap="1" wp14:anchorId="7F027E06" wp14:editId="1DA99D8C">
                      <wp:simplePos x="0" y="0"/>
                      <wp:positionH relativeFrom="column">
                        <wp:posOffset>-1873885</wp:posOffset>
                      </wp:positionH>
                      <wp:positionV relativeFrom="paragraph">
                        <wp:posOffset>236855</wp:posOffset>
                      </wp:positionV>
                      <wp:extent cx="1428750" cy="400050"/>
                      <wp:effectExtent l="0" t="0" r="19050" b="19050"/>
                      <wp:wrapNone/>
                      <wp:docPr id="861" name="Pravokutnik 861"/>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829D754" w14:textId="77777777" w:rsidR="004C0439" w:rsidRPr="0081424A" w:rsidRDefault="004C0439" w:rsidP="004C0439">
                                  <w:pPr>
                                    <w:rPr>
                                      <w:color w:val="000000" w:themeColor="text1"/>
                                      <w:sz w:val="20"/>
                                      <w:szCs w:val="20"/>
                                    </w:rPr>
                                  </w:pPr>
                                  <w:r>
                                    <w:rPr>
                                      <w:color w:val="000000" w:themeColor="text1"/>
                                      <w:sz w:val="20"/>
                                      <w:szCs w:val="20"/>
                                    </w:rPr>
                                    <w:t>POTPIS I OVJERA AKATA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027E06" id="Pravokutnik 861" o:spid="_x0000_s1042" style="position:absolute;left:0;text-align:left;margin-left:-147.55pt;margin-top:18.65pt;width:112.5pt;height:31.5pt;z-index:25347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" filled="f" strokecolor="black [3213]" strokeweight="1pt">
                      <v:textbox>
                        <w:txbxContent>
                          <w:p w14:paraId="5829D754" w14:textId="77777777" w:rsidR="004C0439" w:rsidRPr="0081424A" w:rsidRDefault="004C0439" w:rsidP="004C0439">
                            <w:pPr>
                              <w:rPr>
                                <w:color w:val="000000" w:themeColor="text1"/>
                                <w:sz w:val="20"/>
                                <w:szCs w:val="20"/>
                              </w:rPr>
                            </w:pPr>
                            <w:r>
                              <w:rPr>
                                <w:color w:val="000000" w:themeColor="text1"/>
                                <w:sz w:val="20"/>
                                <w:szCs w:val="20"/>
                              </w:rPr>
                              <w:t>POTPIS I OVJERA AKATA</w:t>
                            </w:r>
                          </w:p>
                        </w:txbxContent>
                      </v:textbox>
                    </v:rect>
                  </w:pict>
                </mc:Fallback>
              </mc:AlternateContent>
            </w:r>
          </w:p>
          <w:p w14:paraId="1D7F36EF" w14:textId="77777777" w:rsidR="004C0439" w:rsidRDefault="004C0439" w:rsidP="001652AB">
            <w:pPr>
              <w:jc w:val="both"/>
              <w:rPr>
                <w:rFonts w:cs="Calibri"/>
                <w:szCs w:val="22"/>
              </w:rPr>
            </w:pPr>
            <w:r>
              <w:rPr>
                <w:rFonts w:cs="Calibri"/>
                <w:noProof/>
                <w:szCs w:val="22"/>
                <w:lang w:val="en-US" w:eastAsia="en-US"/>
              </w:rPr>
              <mc:AlternateContent>
                <mc:Choice Requires="wps">
                  <w:drawing>
                    <wp:anchor distT="0" distB="0" distL="114300" distR="114300" simplePos="0" relativeHeight="253469696" behindDoc="0" locked="0" layoutInCell="1" allowOverlap="1" wp14:anchorId="0F0DD6F5" wp14:editId="20FC3957">
                      <wp:simplePos x="0" y="0"/>
                      <wp:positionH relativeFrom="column">
                        <wp:posOffset>-1172210</wp:posOffset>
                      </wp:positionH>
                      <wp:positionV relativeFrom="paragraph">
                        <wp:posOffset>483870</wp:posOffset>
                      </wp:positionV>
                      <wp:extent cx="9525" cy="847725"/>
                      <wp:effectExtent l="38100" t="0" r="66675" b="47625"/>
                      <wp:wrapNone/>
                      <wp:docPr id="862" name="Ravni poveznik sa strelicom 862"/>
                      <wp:cNvGraphicFramePr/>
                      <a:graphic xmlns:a="http://schemas.openxmlformats.org/drawingml/2006/main">
                        <a:graphicData uri="http://schemas.microsoft.com/office/word/2010/wordprocessingShape">
                          <wps:wsp>
                            <wps:cNvCnPr/>
                            <wps:spPr>
                              <a:xfrm>
                                <a:off x="0" y="0"/>
                                <a:ext cx="9525"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B3A10C" id="Ravni poveznik sa strelicom 862" o:spid="_x0000_s1026" type="#_x0000_t32" style="position:absolute;margin-left:-92.3pt;margin-top:38.1pt;width:.75pt;height:66.75pt;z-index:2534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" strokecolor="black [3200]" strokeweight=".5pt">
                      <v:stroke endarrow="block" joinstyle="miter"/>
                    </v:shape>
                  </w:pict>
                </mc:Fallback>
              </mc:AlternateContent>
            </w:r>
            <w:r>
              <w:rPr>
                <w:rFonts w:cs="Calibri"/>
                <w:szCs w:val="22"/>
              </w:rPr>
              <w:t>Opći akti koje donosi gradonačelnik, akti o imenovanjima i razrješenjima te drugi akti koji sadrže odredbu o objavi, objavljuju se u "Glasniku Grada Koprivnice".</w:t>
            </w:r>
          </w:p>
          <w:p w14:paraId="346B2E24" w14:textId="77777777" w:rsidR="004C0439" w:rsidRDefault="004C0439" w:rsidP="001652AB">
            <w:pPr>
              <w:rPr>
                <w:rFonts w:cs="Calibri"/>
                <w:szCs w:val="22"/>
              </w:rPr>
            </w:pPr>
            <w:r>
              <w:rPr>
                <w:rFonts w:cs="Calibri"/>
                <w:szCs w:val="22"/>
              </w:rPr>
              <w:t xml:space="preserve">Na web stranici Grada Koprivnice </w:t>
            </w:r>
            <w:hyperlink r:id="rId23" w:history="1">
              <w:r>
                <w:rPr>
                  <w:rStyle w:val="Hiperveza"/>
                  <w:rFonts w:eastAsia="Calibri"/>
                </w:rPr>
                <w:t>www.koprivnica.hr</w:t>
              </w:r>
            </w:hyperlink>
            <w:r>
              <w:rPr>
                <w:rFonts w:cs="Calibri"/>
                <w:szCs w:val="22"/>
              </w:rPr>
              <w:t xml:space="preserve"> objavljuju se svi akti koje donosi gradonačelnik osim akata poslovanja u području radnih odnosa.</w:t>
            </w:r>
          </w:p>
          <w:p w14:paraId="0ED5E137" w14:textId="77777777" w:rsidR="004C0439" w:rsidRDefault="004C0439" w:rsidP="001652AB">
            <w:pPr>
              <w:rPr>
                <w:rFonts w:cs="Calibri"/>
                <w:szCs w:val="22"/>
              </w:rPr>
            </w:pPr>
            <w:r w:rsidRPr="0081424A">
              <w:rPr>
                <w:rFonts w:cs="Calibri"/>
                <w:noProof/>
                <w:sz w:val="20"/>
                <w:szCs w:val="20"/>
                <w:lang w:val="en-US" w:eastAsia="en-US"/>
              </w:rPr>
              <mc:AlternateContent>
                <mc:Choice Requires="wps">
                  <w:drawing>
                    <wp:anchor distT="0" distB="0" distL="114300" distR="114300" simplePos="0" relativeHeight="253473792" behindDoc="0" locked="0" layoutInCell="1" allowOverlap="1" wp14:anchorId="07308B43" wp14:editId="6C5B35D8">
                      <wp:simplePos x="0" y="0"/>
                      <wp:positionH relativeFrom="column">
                        <wp:posOffset>-1692910</wp:posOffset>
                      </wp:positionH>
                      <wp:positionV relativeFrom="paragraph">
                        <wp:posOffset>295275</wp:posOffset>
                      </wp:positionV>
                      <wp:extent cx="1047750" cy="390525"/>
                      <wp:effectExtent l="0" t="0" r="19050" b="28575"/>
                      <wp:wrapNone/>
                      <wp:docPr id="863" name="Elipsa 863"/>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83687C2" w14:textId="77777777" w:rsidR="004C0439" w:rsidRPr="0081424A" w:rsidRDefault="004C0439" w:rsidP="004C043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7308B43" id="Elipsa 863" o:spid="_x0000_s1043" style="position:absolute;left:0;text-align:left;margin-left:-133.3pt;margin-top:23.25pt;width:82.5pt;height:30.75pt;z-index:253473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" fillcolor="white [3201]" strokecolor="black [3200]" strokeweight="1pt">
                      <v:stroke joinstyle="miter"/>
                      <v:textbox>
                        <w:txbxContent>
                          <w:p w14:paraId="583687C2" w14:textId="77777777" w:rsidR="004C0439" w:rsidRPr="0081424A" w:rsidRDefault="004C0439" w:rsidP="004C0439">
                            <w:pPr>
                              <w:rPr>
                                <w:sz w:val="20"/>
                                <w:szCs w:val="20"/>
                              </w:rPr>
                            </w:pPr>
                            <w:r>
                              <w:rPr>
                                <w:sz w:val="20"/>
                                <w:szCs w:val="20"/>
                              </w:rPr>
                              <w:t>KRAJ</w:t>
                            </w:r>
                          </w:p>
                        </w:txbxContent>
                      </v:textbox>
                    </v:oval>
                  </w:pict>
                </mc:Fallback>
              </mc:AlternateContent>
            </w:r>
          </w:p>
          <w:p w14:paraId="3E2DAF0E" w14:textId="77777777" w:rsidR="004C0439" w:rsidRDefault="004C0439" w:rsidP="001652AB">
            <w:pPr>
              <w:pStyle w:val="Odlomakpopisa"/>
              <w:ind w:left="0"/>
              <w:jc w:val="both"/>
              <w:rPr>
                <w:rFonts w:cs="Calibri"/>
                <w:sz w:val="20"/>
                <w:szCs w:val="20"/>
              </w:rPr>
            </w:pPr>
          </w:p>
          <w:p w14:paraId="79A18F23" w14:textId="77777777" w:rsidR="004C0439" w:rsidRDefault="004C0439" w:rsidP="001652AB">
            <w:pPr>
              <w:pStyle w:val="Odlomakpopisa"/>
              <w:ind w:left="0"/>
              <w:jc w:val="both"/>
              <w:rPr>
                <w:rFonts w:cs="Calibri"/>
                <w:sz w:val="20"/>
                <w:szCs w:val="20"/>
              </w:rPr>
            </w:pPr>
          </w:p>
          <w:p w14:paraId="45FD36DD" w14:textId="77777777" w:rsidR="004C0439" w:rsidRDefault="004C0439" w:rsidP="001652AB">
            <w:pPr>
              <w:pStyle w:val="Odlomakpopisa"/>
              <w:ind w:left="0"/>
              <w:jc w:val="both"/>
              <w:rPr>
                <w:rFonts w:cs="Calibri"/>
                <w:sz w:val="20"/>
                <w:szCs w:val="20"/>
              </w:rPr>
            </w:pPr>
          </w:p>
          <w:p w14:paraId="1E2E8D96" w14:textId="77777777" w:rsidR="004C0439" w:rsidRDefault="004C0439" w:rsidP="001652AB">
            <w:pPr>
              <w:pStyle w:val="Odlomakpopisa"/>
              <w:ind w:left="0"/>
              <w:jc w:val="both"/>
              <w:rPr>
                <w:rFonts w:cs="Calibri"/>
                <w:sz w:val="20"/>
                <w:szCs w:val="20"/>
              </w:rPr>
            </w:pPr>
          </w:p>
          <w:p w14:paraId="7AFA6A09" w14:textId="77777777" w:rsidR="004C0439" w:rsidRPr="00BA72F7" w:rsidRDefault="004C0439" w:rsidP="001652AB">
            <w:pPr>
              <w:pStyle w:val="Odlomakpopisa"/>
              <w:ind w:left="0"/>
              <w:jc w:val="both"/>
              <w:rPr>
                <w:rFonts w:cs="Calibri"/>
                <w:sz w:val="20"/>
                <w:szCs w:val="20"/>
              </w:rPr>
            </w:pPr>
          </w:p>
        </w:tc>
      </w:tr>
    </w:tbl>
    <w:p w14:paraId="16C37330" w14:textId="77777777" w:rsidR="004C0439" w:rsidRDefault="004C0439" w:rsidP="004C0439">
      <w:pPr>
        <w:jc w:val="both"/>
      </w:pPr>
    </w:p>
    <w:p w14:paraId="6326B6B3" w14:textId="77777777" w:rsidR="004C0439" w:rsidRDefault="004C0439" w:rsidP="004C0439">
      <w:pPr>
        <w:jc w:val="both"/>
      </w:pPr>
    </w:p>
    <w:p w14:paraId="5F3BEF0E" w14:textId="77777777" w:rsidR="004C0439" w:rsidRDefault="004C0439" w:rsidP="004C0439">
      <w:pPr>
        <w:jc w:val="both"/>
      </w:pPr>
    </w:p>
    <w:p w14:paraId="194ED9DC" w14:textId="77777777" w:rsidR="004C0439" w:rsidRDefault="004C0439" w:rsidP="004C0439">
      <w:pPr>
        <w:jc w:val="both"/>
      </w:pPr>
    </w:p>
    <w:p w14:paraId="0108845F" w14:textId="77777777" w:rsidR="004C0439" w:rsidRDefault="004C0439" w:rsidP="004C0439">
      <w:pPr>
        <w:jc w:val="both"/>
      </w:pPr>
    </w:p>
    <w:p w14:paraId="3ECAF3DF" w14:textId="77777777" w:rsidR="004C0439" w:rsidRDefault="004C0439" w:rsidP="004C0439">
      <w:pPr>
        <w:jc w:val="both"/>
      </w:pPr>
    </w:p>
    <w:p w14:paraId="0AFA972B" w14:textId="77777777" w:rsidR="004C0439" w:rsidRDefault="004C0439" w:rsidP="004C0439">
      <w:pPr>
        <w:jc w:val="both"/>
      </w:pPr>
    </w:p>
    <w:p w14:paraId="4A8613CD" w14:textId="77777777" w:rsidR="004C0439" w:rsidRDefault="004C0439" w:rsidP="004C0439">
      <w:pPr>
        <w:jc w:val="both"/>
      </w:pPr>
    </w:p>
    <w:p w14:paraId="14B28EBE" w14:textId="77777777" w:rsidR="004C0439" w:rsidRDefault="004C0439" w:rsidP="004C0439">
      <w:pPr>
        <w:jc w:val="both"/>
      </w:pPr>
    </w:p>
    <w:p w14:paraId="211ADEC0" w14:textId="77777777" w:rsidR="004C0439" w:rsidRDefault="004C0439" w:rsidP="004C0439">
      <w:pPr>
        <w:jc w:val="both"/>
      </w:pPr>
    </w:p>
    <w:p w14:paraId="1EE0296B" w14:textId="77777777" w:rsidR="004C0439" w:rsidRDefault="004C0439" w:rsidP="004C0439">
      <w:pPr>
        <w:jc w:val="both"/>
      </w:pPr>
    </w:p>
    <w:p w14:paraId="18A1B428" w14:textId="77777777" w:rsidR="004C0439" w:rsidRDefault="004C0439" w:rsidP="004C0439">
      <w:pPr>
        <w:jc w:val="both"/>
      </w:pPr>
    </w:p>
    <w:p w14:paraId="0E89248C" w14:textId="77777777" w:rsidR="004C0439" w:rsidRDefault="004C0439" w:rsidP="004C0439">
      <w:pPr>
        <w:jc w:val="both"/>
      </w:pPr>
    </w:p>
    <w:p w14:paraId="3E4BC34F" w14:textId="77777777" w:rsidR="004C0439" w:rsidRDefault="004C0439" w:rsidP="004C0439">
      <w:pPr>
        <w:jc w:val="both"/>
      </w:pPr>
    </w:p>
    <w:p w14:paraId="7B908D3B" w14:textId="77777777" w:rsidR="004C0439" w:rsidRDefault="004C0439" w:rsidP="004C0439">
      <w:pPr>
        <w:jc w:val="both"/>
      </w:pPr>
    </w:p>
    <w:p w14:paraId="738700F9" w14:textId="77777777" w:rsidR="004C0439" w:rsidRDefault="004C0439" w:rsidP="004C0439">
      <w:pPr>
        <w:jc w:val="both"/>
      </w:pPr>
    </w:p>
    <w:p w14:paraId="1D3D4A11" w14:textId="77777777" w:rsidR="004C0439" w:rsidRDefault="004C0439" w:rsidP="004C0439">
      <w:pPr>
        <w:jc w:val="both"/>
      </w:pPr>
    </w:p>
    <w:p w14:paraId="534F4085" w14:textId="77777777" w:rsidR="004C0439" w:rsidRDefault="004C0439" w:rsidP="004C0439">
      <w:pPr>
        <w:jc w:val="both"/>
      </w:pPr>
    </w:p>
    <w:p w14:paraId="226B200F" w14:textId="4C47BE37" w:rsidR="004C0439" w:rsidRDefault="004C0439" w:rsidP="004C0439">
      <w:pPr>
        <w:jc w:val="both"/>
      </w:pPr>
    </w:p>
    <w:p w14:paraId="77591799" w14:textId="2FEB3DB2" w:rsidR="004C0439" w:rsidRDefault="004C0439" w:rsidP="004C0439">
      <w:pPr>
        <w:jc w:val="both"/>
      </w:pPr>
    </w:p>
    <w:p w14:paraId="6EAAABE7" w14:textId="2491BFBF" w:rsidR="004C0439" w:rsidRDefault="004C0439" w:rsidP="004C0439">
      <w:pPr>
        <w:jc w:val="both"/>
      </w:pPr>
    </w:p>
    <w:p w14:paraId="0675BB90" w14:textId="6DA92720" w:rsidR="004C0439" w:rsidRDefault="004C0439" w:rsidP="004C0439">
      <w:pPr>
        <w:jc w:val="both"/>
      </w:pPr>
    </w:p>
    <w:p w14:paraId="0D4EF016" w14:textId="285D4067" w:rsidR="004C0439" w:rsidRDefault="004C0439" w:rsidP="004C0439">
      <w:pPr>
        <w:jc w:val="both"/>
      </w:pPr>
    </w:p>
    <w:p w14:paraId="1C7C830A" w14:textId="6FBBE561" w:rsidR="004C0439" w:rsidRDefault="004C0439" w:rsidP="004C0439">
      <w:pPr>
        <w:jc w:val="both"/>
      </w:pPr>
    </w:p>
    <w:p w14:paraId="28796F67" w14:textId="77777777" w:rsidR="004C0439" w:rsidRDefault="004C0439" w:rsidP="004C043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4C0439" w:rsidRPr="00F15609" w14:paraId="432B9D02" w14:textId="77777777" w:rsidTr="001652AB">
        <w:tc>
          <w:tcPr>
            <w:tcW w:w="3030" w:type="dxa"/>
            <w:gridSpan w:val="2"/>
            <w:shd w:val="clear" w:color="auto" w:fill="D9D9D9" w:themeFill="background1" w:themeFillShade="D9"/>
            <w:vAlign w:val="center"/>
          </w:tcPr>
          <w:p w14:paraId="55B39511" w14:textId="77777777" w:rsidR="004C0439" w:rsidRPr="00910D2A" w:rsidRDefault="004C0439" w:rsidP="001652AB">
            <w:pPr>
              <w:rPr>
                <w:rFonts w:cs="Calibri"/>
                <w:b/>
                <w:szCs w:val="22"/>
              </w:rPr>
            </w:pPr>
          </w:p>
          <w:p w14:paraId="656A8511" w14:textId="77777777" w:rsidR="004C0439" w:rsidRPr="00910D2A" w:rsidRDefault="004C0439" w:rsidP="001652AB">
            <w:pPr>
              <w:rPr>
                <w:rFonts w:cs="Calibri"/>
                <w:b/>
                <w:szCs w:val="22"/>
              </w:rPr>
            </w:pPr>
            <w:r w:rsidRPr="00910D2A">
              <w:rPr>
                <w:rFonts w:cs="Calibri"/>
                <w:b/>
                <w:szCs w:val="22"/>
              </w:rPr>
              <w:t>KORISNIK</w:t>
            </w:r>
          </w:p>
          <w:p w14:paraId="427FB97D" w14:textId="77777777" w:rsidR="004C0439" w:rsidRPr="00910D2A" w:rsidRDefault="004C0439" w:rsidP="001652AB">
            <w:pPr>
              <w:rPr>
                <w:rFonts w:cs="Calibri"/>
                <w:b/>
                <w:szCs w:val="22"/>
              </w:rPr>
            </w:pPr>
            <w:r w:rsidRPr="00910D2A">
              <w:rPr>
                <w:rFonts w:cs="Calibri"/>
                <w:b/>
                <w:szCs w:val="22"/>
              </w:rPr>
              <w:t>GRAD KOPRIVNICA</w:t>
            </w:r>
          </w:p>
          <w:p w14:paraId="38FBC1DC" w14:textId="77777777" w:rsidR="004C0439" w:rsidRPr="00910D2A" w:rsidRDefault="004C0439" w:rsidP="001652AB">
            <w:pPr>
              <w:rPr>
                <w:rFonts w:cs="Calibri"/>
                <w:szCs w:val="22"/>
              </w:rPr>
            </w:pPr>
          </w:p>
        </w:tc>
        <w:tc>
          <w:tcPr>
            <w:tcW w:w="3016" w:type="dxa"/>
            <w:shd w:val="clear" w:color="auto" w:fill="D9D9D9" w:themeFill="background1" w:themeFillShade="D9"/>
            <w:vAlign w:val="center"/>
          </w:tcPr>
          <w:p w14:paraId="2D48D968" w14:textId="77777777" w:rsidR="004C0439" w:rsidRPr="00910D2A" w:rsidRDefault="004C0439" w:rsidP="001652AB">
            <w:pPr>
              <w:rPr>
                <w:rFonts w:cs="Calibri"/>
                <w:b/>
                <w:szCs w:val="22"/>
              </w:rPr>
            </w:pPr>
          </w:p>
          <w:p w14:paraId="5EC9455E" w14:textId="77777777" w:rsidR="004C0439" w:rsidRPr="00910D2A" w:rsidRDefault="004C0439" w:rsidP="001652AB">
            <w:pPr>
              <w:rPr>
                <w:rFonts w:cs="Calibri"/>
                <w:b/>
                <w:szCs w:val="22"/>
              </w:rPr>
            </w:pPr>
            <w:r w:rsidRPr="00910D2A">
              <w:rPr>
                <w:rFonts w:cs="Calibri"/>
                <w:b/>
                <w:szCs w:val="22"/>
              </w:rPr>
              <w:t>KNJIGA / MAPA</w:t>
            </w:r>
          </w:p>
          <w:p w14:paraId="6A771823" w14:textId="77777777" w:rsidR="004C0439" w:rsidRPr="00910D2A" w:rsidRDefault="004C0439" w:rsidP="001652AB">
            <w:pPr>
              <w:rPr>
                <w:rFonts w:cs="Calibri"/>
                <w:b/>
                <w:szCs w:val="22"/>
              </w:rPr>
            </w:pPr>
            <w:r w:rsidRPr="00910D2A">
              <w:rPr>
                <w:rFonts w:cs="Calibri"/>
                <w:b/>
                <w:szCs w:val="22"/>
              </w:rPr>
              <w:t>PROCESA</w:t>
            </w:r>
          </w:p>
          <w:p w14:paraId="75E5F39E" w14:textId="77777777" w:rsidR="004C0439" w:rsidRPr="00910D2A" w:rsidRDefault="004C0439" w:rsidP="001652AB">
            <w:pPr>
              <w:rPr>
                <w:rFonts w:cs="Calibri"/>
                <w:szCs w:val="22"/>
              </w:rPr>
            </w:pPr>
          </w:p>
        </w:tc>
        <w:tc>
          <w:tcPr>
            <w:tcW w:w="3016" w:type="dxa"/>
            <w:shd w:val="clear" w:color="auto" w:fill="D9D9D9" w:themeFill="background1" w:themeFillShade="D9"/>
            <w:vAlign w:val="center"/>
          </w:tcPr>
          <w:p w14:paraId="11BFECBD" w14:textId="77777777" w:rsidR="004C0439" w:rsidRPr="00910D2A" w:rsidRDefault="004C0439" w:rsidP="001652AB">
            <w:pPr>
              <w:rPr>
                <w:rFonts w:cs="Calibri"/>
                <w:b/>
                <w:szCs w:val="22"/>
              </w:rPr>
            </w:pPr>
            <w:r w:rsidRPr="00910D2A">
              <w:rPr>
                <w:rFonts w:cs="Calibri"/>
                <w:b/>
                <w:szCs w:val="22"/>
              </w:rPr>
              <w:t>ŠIFRA PROCESA</w:t>
            </w:r>
          </w:p>
          <w:p w14:paraId="0AE9B75A" w14:textId="77777777" w:rsidR="004C0439" w:rsidRPr="00910D2A" w:rsidRDefault="004C0439" w:rsidP="001652AB">
            <w:pPr>
              <w:rPr>
                <w:rFonts w:cs="Calibri"/>
                <w:szCs w:val="22"/>
              </w:rPr>
            </w:pPr>
            <w:r>
              <w:rPr>
                <w:rFonts w:cs="Calibri"/>
                <w:szCs w:val="22"/>
              </w:rPr>
              <w:t>3.1.1.</w:t>
            </w:r>
          </w:p>
        </w:tc>
      </w:tr>
      <w:tr w:rsidR="004C0439" w:rsidRPr="00F15609" w14:paraId="2EE9375E" w14:textId="77777777" w:rsidTr="001652AB">
        <w:tc>
          <w:tcPr>
            <w:tcW w:w="3030" w:type="dxa"/>
            <w:gridSpan w:val="2"/>
            <w:shd w:val="clear" w:color="auto" w:fill="D9D9D9" w:themeFill="background1" w:themeFillShade="D9"/>
            <w:vAlign w:val="center"/>
          </w:tcPr>
          <w:p w14:paraId="7B334118" w14:textId="77777777" w:rsidR="004C0439" w:rsidRPr="00910D2A" w:rsidRDefault="004C0439" w:rsidP="001652AB">
            <w:pPr>
              <w:rPr>
                <w:rFonts w:cs="Calibri"/>
                <w:b/>
                <w:szCs w:val="22"/>
              </w:rPr>
            </w:pPr>
          </w:p>
          <w:p w14:paraId="78554115" w14:textId="77777777" w:rsidR="004C0439" w:rsidRPr="00910D2A" w:rsidRDefault="004C0439" w:rsidP="001652AB">
            <w:pPr>
              <w:shd w:val="clear" w:color="auto" w:fill="D9D9D9" w:themeFill="background1" w:themeFillShade="D9"/>
              <w:rPr>
                <w:rFonts w:cs="Calibri"/>
                <w:b/>
                <w:szCs w:val="22"/>
              </w:rPr>
            </w:pPr>
            <w:r w:rsidRPr="00910D2A">
              <w:rPr>
                <w:rFonts w:cs="Calibri"/>
                <w:b/>
                <w:szCs w:val="22"/>
              </w:rPr>
              <w:t>VLASNIK PROCESA</w:t>
            </w:r>
          </w:p>
          <w:p w14:paraId="79AEBD22" w14:textId="77777777" w:rsidR="004C0439" w:rsidRPr="00910D2A" w:rsidRDefault="004C0439" w:rsidP="001652AB">
            <w:pPr>
              <w:rPr>
                <w:rFonts w:cs="Calibri"/>
                <w:szCs w:val="22"/>
              </w:rPr>
            </w:pPr>
          </w:p>
        </w:tc>
        <w:tc>
          <w:tcPr>
            <w:tcW w:w="6032" w:type="dxa"/>
            <w:gridSpan w:val="2"/>
            <w:vAlign w:val="center"/>
          </w:tcPr>
          <w:p w14:paraId="3F9AC0F4" w14:textId="77777777" w:rsidR="004C0439" w:rsidRPr="000C4852" w:rsidRDefault="004C0439" w:rsidP="001652AB">
            <w:pPr>
              <w:rPr>
                <w:rFonts w:cs="Calibri"/>
                <w:color w:val="000000"/>
                <w:szCs w:val="22"/>
              </w:rPr>
            </w:pPr>
            <w:r>
              <w:rPr>
                <w:rFonts w:cs="Calibri"/>
                <w:szCs w:val="22"/>
              </w:rPr>
              <w:t>Viša stručna suradnica za javnu nabavu i pravne poslove</w:t>
            </w:r>
          </w:p>
        </w:tc>
      </w:tr>
      <w:tr w:rsidR="004C0439" w:rsidRPr="00F15609" w14:paraId="7F57DBA3" w14:textId="77777777" w:rsidTr="001652AB">
        <w:tc>
          <w:tcPr>
            <w:tcW w:w="9062" w:type="dxa"/>
            <w:gridSpan w:val="4"/>
            <w:tcBorders>
              <w:left w:val="nil"/>
              <w:right w:val="nil"/>
            </w:tcBorders>
            <w:vAlign w:val="center"/>
          </w:tcPr>
          <w:p w14:paraId="43FDEC1D" w14:textId="77777777" w:rsidR="004C0439" w:rsidRPr="00910D2A" w:rsidRDefault="004C0439" w:rsidP="001652AB">
            <w:pPr>
              <w:rPr>
                <w:rFonts w:cs="Calibri"/>
                <w:szCs w:val="22"/>
              </w:rPr>
            </w:pPr>
          </w:p>
        </w:tc>
      </w:tr>
      <w:tr w:rsidR="004C0439" w:rsidRPr="00F15609" w14:paraId="45B82D95" w14:textId="77777777" w:rsidTr="001652AB">
        <w:tc>
          <w:tcPr>
            <w:tcW w:w="9062" w:type="dxa"/>
            <w:gridSpan w:val="4"/>
            <w:shd w:val="clear" w:color="auto" w:fill="D9D9D9" w:themeFill="background1" w:themeFillShade="D9"/>
            <w:vAlign w:val="center"/>
          </w:tcPr>
          <w:p w14:paraId="68920AE0" w14:textId="77777777" w:rsidR="004C0439" w:rsidRPr="00910D2A" w:rsidRDefault="004C0439" w:rsidP="001652AB">
            <w:pPr>
              <w:rPr>
                <w:rFonts w:cs="Calibri"/>
                <w:szCs w:val="22"/>
              </w:rPr>
            </w:pPr>
            <w:r w:rsidRPr="00910D2A">
              <w:rPr>
                <w:rFonts w:cs="Calibri"/>
                <w:b/>
                <w:szCs w:val="22"/>
              </w:rPr>
              <w:t>NAZIV PROCESA / PODPROCESA</w:t>
            </w:r>
          </w:p>
        </w:tc>
      </w:tr>
      <w:tr w:rsidR="004C0439" w:rsidRPr="00F15609" w14:paraId="7AF438D2" w14:textId="77777777" w:rsidTr="001652AB">
        <w:tc>
          <w:tcPr>
            <w:tcW w:w="9062" w:type="dxa"/>
            <w:gridSpan w:val="4"/>
            <w:vAlign w:val="center"/>
          </w:tcPr>
          <w:p w14:paraId="45B990C9" w14:textId="77777777" w:rsidR="004C0439" w:rsidRPr="006B7310" w:rsidRDefault="004C0439" w:rsidP="001652AB">
            <w:pPr>
              <w:rPr>
                <w:rFonts w:cs="Calibri"/>
                <w:szCs w:val="22"/>
              </w:rPr>
            </w:pPr>
            <w:r w:rsidRPr="006B7310">
              <w:rPr>
                <w:rFonts w:cs="Calibri"/>
                <w:szCs w:val="22"/>
              </w:rPr>
              <w:t>Postupak donošenja akata gradonačelnika</w:t>
            </w:r>
          </w:p>
        </w:tc>
      </w:tr>
      <w:tr w:rsidR="004C0439" w:rsidRPr="00F15609" w14:paraId="32B3A902" w14:textId="77777777" w:rsidTr="001652AB">
        <w:tc>
          <w:tcPr>
            <w:tcW w:w="9062" w:type="dxa"/>
            <w:gridSpan w:val="4"/>
            <w:tcBorders>
              <w:left w:val="nil"/>
              <w:right w:val="nil"/>
            </w:tcBorders>
            <w:vAlign w:val="center"/>
          </w:tcPr>
          <w:p w14:paraId="0634CD46" w14:textId="77777777" w:rsidR="004C0439" w:rsidRPr="00910D2A" w:rsidRDefault="004C0439" w:rsidP="001652AB">
            <w:pPr>
              <w:rPr>
                <w:rFonts w:cs="Calibri"/>
                <w:szCs w:val="22"/>
              </w:rPr>
            </w:pPr>
          </w:p>
        </w:tc>
      </w:tr>
      <w:tr w:rsidR="004C0439" w:rsidRPr="00F15609" w14:paraId="6A204557" w14:textId="77777777" w:rsidTr="001652AB">
        <w:tc>
          <w:tcPr>
            <w:tcW w:w="9062" w:type="dxa"/>
            <w:gridSpan w:val="4"/>
            <w:shd w:val="clear" w:color="auto" w:fill="D9D9D9" w:themeFill="background1" w:themeFillShade="D9"/>
            <w:vAlign w:val="center"/>
          </w:tcPr>
          <w:p w14:paraId="31677C82" w14:textId="77777777" w:rsidR="004C0439" w:rsidRPr="00910D2A" w:rsidRDefault="004C0439" w:rsidP="001652AB">
            <w:pPr>
              <w:rPr>
                <w:rFonts w:cs="Calibri"/>
                <w:szCs w:val="22"/>
              </w:rPr>
            </w:pPr>
            <w:r w:rsidRPr="00910D2A">
              <w:rPr>
                <w:rFonts w:cs="Calibri"/>
                <w:b/>
                <w:szCs w:val="22"/>
              </w:rPr>
              <w:t>CILJ PROCESA / PODPROCESA</w:t>
            </w:r>
          </w:p>
        </w:tc>
      </w:tr>
      <w:tr w:rsidR="004C0439" w:rsidRPr="00F15609" w14:paraId="6FD444AC" w14:textId="77777777" w:rsidTr="001652AB">
        <w:tc>
          <w:tcPr>
            <w:tcW w:w="9062" w:type="dxa"/>
            <w:gridSpan w:val="4"/>
            <w:vAlign w:val="center"/>
          </w:tcPr>
          <w:p w14:paraId="73110AB2" w14:textId="77777777" w:rsidR="004C0439" w:rsidRPr="00A80749" w:rsidRDefault="004C0439" w:rsidP="001652AB">
            <w:pPr>
              <w:pStyle w:val="Bezproreda"/>
              <w:spacing w:line="276" w:lineRule="auto"/>
              <w:rPr>
                <w:rFonts w:cs="Calibri"/>
                <w:b w:val="0"/>
                <w:szCs w:val="22"/>
              </w:rPr>
            </w:pPr>
            <w:r w:rsidRPr="00A80749">
              <w:rPr>
                <w:rFonts w:cs="Calibri"/>
                <w:b w:val="0"/>
                <w:szCs w:val="22"/>
              </w:rPr>
              <w:t>Cilj procesa je dostava prijedloga akata, kontrola i ispravak prijedloga akata, odobravanje, potpis i ovjera akata, dostava i objava akata.</w:t>
            </w:r>
          </w:p>
        </w:tc>
      </w:tr>
      <w:tr w:rsidR="004C0439" w:rsidRPr="00F15609" w14:paraId="79FCFDFE" w14:textId="77777777" w:rsidTr="001652AB">
        <w:tc>
          <w:tcPr>
            <w:tcW w:w="9062" w:type="dxa"/>
            <w:gridSpan w:val="4"/>
            <w:tcBorders>
              <w:left w:val="nil"/>
              <w:right w:val="nil"/>
            </w:tcBorders>
            <w:vAlign w:val="center"/>
          </w:tcPr>
          <w:p w14:paraId="3D5B7DFC" w14:textId="77777777" w:rsidR="004C0439" w:rsidRPr="00910D2A" w:rsidRDefault="004C0439" w:rsidP="001652AB">
            <w:pPr>
              <w:rPr>
                <w:rFonts w:cs="Calibri"/>
                <w:szCs w:val="22"/>
              </w:rPr>
            </w:pPr>
          </w:p>
        </w:tc>
      </w:tr>
      <w:tr w:rsidR="004C0439" w:rsidRPr="00F15609" w14:paraId="5F445400" w14:textId="77777777" w:rsidTr="001652AB">
        <w:tc>
          <w:tcPr>
            <w:tcW w:w="9062" w:type="dxa"/>
            <w:gridSpan w:val="4"/>
            <w:shd w:val="clear" w:color="auto" w:fill="D9D9D9" w:themeFill="background1" w:themeFillShade="D9"/>
            <w:vAlign w:val="center"/>
          </w:tcPr>
          <w:p w14:paraId="79A8E41E" w14:textId="77777777" w:rsidR="004C0439" w:rsidRPr="00910D2A" w:rsidRDefault="004C0439" w:rsidP="001652AB">
            <w:pPr>
              <w:rPr>
                <w:rFonts w:cs="Calibri"/>
                <w:szCs w:val="22"/>
              </w:rPr>
            </w:pPr>
            <w:r w:rsidRPr="00910D2A">
              <w:rPr>
                <w:rFonts w:cs="Calibri"/>
                <w:b/>
                <w:szCs w:val="22"/>
              </w:rPr>
              <w:t>GLAVNI RIZICI</w:t>
            </w:r>
          </w:p>
        </w:tc>
      </w:tr>
      <w:tr w:rsidR="004C0439" w:rsidRPr="00F15609" w14:paraId="4189D4D9" w14:textId="77777777" w:rsidTr="001652AB">
        <w:tc>
          <w:tcPr>
            <w:tcW w:w="9062" w:type="dxa"/>
            <w:gridSpan w:val="4"/>
            <w:vAlign w:val="center"/>
          </w:tcPr>
          <w:p w14:paraId="5B575CA4" w14:textId="77777777" w:rsidR="004C0439" w:rsidRPr="00910D2A" w:rsidRDefault="004C0439" w:rsidP="001652AB">
            <w:pPr>
              <w:jc w:val="both"/>
              <w:rPr>
                <w:rFonts w:cs="Calibri"/>
                <w:szCs w:val="22"/>
              </w:rPr>
            </w:pPr>
            <w:r>
              <w:rPr>
                <w:rFonts w:cs="Calibri"/>
                <w:szCs w:val="22"/>
              </w:rPr>
              <w:t>Nemogućnost pokretanja softverske aplikacije Swing, nemogućnost kreiranja novog prijedloga akta, kreiranje novog prijedloga akta bez dokumenata i privitaka, nejasnoća akata, nepoštivanje zakona i propisa prilikom izrade akata, neodobravanje akata u elektroničkom obliku, nepotpisivanje i/ili neovjera akata, nedostavljanje akata, neobjavljivanje akata.</w:t>
            </w:r>
          </w:p>
        </w:tc>
      </w:tr>
      <w:tr w:rsidR="004C0439" w:rsidRPr="00F15609" w14:paraId="17A2058F" w14:textId="77777777" w:rsidTr="001652AB">
        <w:tc>
          <w:tcPr>
            <w:tcW w:w="9062" w:type="dxa"/>
            <w:gridSpan w:val="4"/>
            <w:tcBorders>
              <w:left w:val="nil"/>
              <w:right w:val="nil"/>
            </w:tcBorders>
            <w:vAlign w:val="center"/>
          </w:tcPr>
          <w:p w14:paraId="5FB7576E" w14:textId="77777777" w:rsidR="004C0439" w:rsidRPr="00910D2A" w:rsidRDefault="004C0439" w:rsidP="001652AB">
            <w:pPr>
              <w:rPr>
                <w:rFonts w:cs="Calibri"/>
                <w:szCs w:val="22"/>
              </w:rPr>
            </w:pPr>
          </w:p>
        </w:tc>
      </w:tr>
      <w:tr w:rsidR="004C0439" w:rsidRPr="00F15609" w14:paraId="6EE58A8B" w14:textId="77777777" w:rsidTr="001652AB">
        <w:tc>
          <w:tcPr>
            <w:tcW w:w="9062" w:type="dxa"/>
            <w:gridSpan w:val="4"/>
            <w:shd w:val="clear" w:color="auto" w:fill="D9D9D9" w:themeFill="background1" w:themeFillShade="D9"/>
            <w:vAlign w:val="center"/>
          </w:tcPr>
          <w:p w14:paraId="3DBBF652" w14:textId="77777777" w:rsidR="004C0439" w:rsidRPr="00910D2A" w:rsidRDefault="004C0439" w:rsidP="001652AB">
            <w:pPr>
              <w:rPr>
                <w:rFonts w:cs="Calibri"/>
                <w:szCs w:val="22"/>
              </w:rPr>
            </w:pPr>
            <w:r w:rsidRPr="00910D2A">
              <w:rPr>
                <w:rFonts w:cs="Calibri"/>
                <w:b/>
                <w:szCs w:val="22"/>
              </w:rPr>
              <w:t>NAZIV PROCESA / PODPROCESA</w:t>
            </w:r>
          </w:p>
        </w:tc>
      </w:tr>
      <w:tr w:rsidR="004C0439" w:rsidRPr="00F15609" w14:paraId="3A1DB3D2" w14:textId="77777777" w:rsidTr="001652AB">
        <w:trPr>
          <w:trHeight w:val="90"/>
        </w:trPr>
        <w:tc>
          <w:tcPr>
            <w:tcW w:w="1930" w:type="dxa"/>
            <w:vAlign w:val="center"/>
          </w:tcPr>
          <w:p w14:paraId="7700DFC4" w14:textId="77777777" w:rsidR="004C0439" w:rsidRPr="00910D2A" w:rsidRDefault="004C0439" w:rsidP="001652AB">
            <w:pPr>
              <w:rPr>
                <w:rFonts w:cs="Calibri"/>
                <w:szCs w:val="22"/>
              </w:rPr>
            </w:pPr>
            <w:r w:rsidRPr="00910D2A">
              <w:rPr>
                <w:rFonts w:cs="Calibri"/>
                <w:b/>
                <w:szCs w:val="22"/>
              </w:rPr>
              <w:t>ULAZ:</w:t>
            </w:r>
          </w:p>
        </w:tc>
        <w:tc>
          <w:tcPr>
            <w:tcW w:w="7132" w:type="dxa"/>
            <w:gridSpan w:val="3"/>
            <w:vAlign w:val="center"/>
          </w:tcPr>
          <w:p w14:paraId="77956A58" w14:textId="77777777" w:rsidR="004C0439" w:rsidRPr="00910D2A" w:rsidRDefault="004C0439" w:rsidP="001652AB">
            <w:pPr>
              <w:jc w:val="left"/>
              <w:rPr>
                <w:rFonts w:cs="Calibri"/>
                <w:szCs w:val="22"/>
              </w:rPr>
            </w:pPr>
            <w:r>
              <w:rPr>
                <w:rFonts w:cs="Calibri"/>
                <w:szCs w:val="22"/>
              </w:rPr>
              <w:t>Potreba donošenja akata gradonačelnika iz nadležnosti upravnih odjela Grada.</w:t>
            </w:r>
          </w:p>
        </w:tc>
      </w:tr>
      <w:tr w:rsidR="004C0439" w:rsidRPr="00F15609" w14:paraId="7687F4D8" w14:textId="77777777" w:rsidTr="001652AB">
        <w:trPr>
          <w:trHeight w:val="90"/>
        </w:trPr>
        <w:tc>
          <w:tcPr>
            <w:tcW w:w="1930" w:type="dxa"/>
            <w:vAlign w:val="center"/>
          </w:tcPr>
          <w:p w14:paraId="208850E3" w14:textId="77777777" w:rsidR="004C0439" w:rsidRPr="00910D2A" w:rsidRDefault="004C0439" w:rsidP="001652AB">
            <w:pPr>
              <w:rPr>
                <w:rFonts w:cs="Calibri"/>
                <w:szCs w:val="22"/>
              </w:rPr>
            </w:pPr>
            <w:r w:rsidRPr="00910D2A">
              <w:rPr>
                <w:rFonts w:cs="Calibri"/>
                <w:b/>
                <w:szCs w:val="22"/>
              </w:rPr>
              <w:t>AKTIVNOSTI:</w:t>
            </w:r>
          </w:p>
        </w:tc>
        <w:tc>
          <w:tcPr>
            <w:tcW w:w="7132" w:type="dxa"/>
            <w:gridSpan w:val="3"/>
            <w:vAlign w:val="center"/>
          </w:tcPr>
          <w:p w14:paraId="2893E6E3" w14:textId="77777777" w:rsidR="004C0439" w:rsidRDefault="004C0439" w:rsidP="001652AB">
            <w:pPr>
              <w:jc w:val="left"/>
              <w:rPr>
                <w:rFonts w:cs="Calibri"/>
                <w:szCs w:val="22"/>
              </w:rPr>
            </w:pPr>
            <w:r>
              <w:rPr>
                <w:rFonts w:cs="Calibri"/>
                <w:szCs w:val="22"/>
              </w:rPr>
              <w:t xml:space="preserve">- Dostava prijedloga akata, </w:t>
            </w:r>
          </w:p>
          <w:p w14:paraId="4D0D64D0" w14:textId="77777777" w:rsidR="004C0439" w:rsidRDefault="004C0439" w:rsidP="001652AB">
            <w:pPr>
              <w:jc w:val="left"/>
              <w:rPr>
                <w:rFonts w:cs="Calibri"/>
                <w:szCs w:val="22"/>
              </w:rPr>
            </w:pPr>
            <w:r>
              <w:rPr>
                <w:rFonts w:cs="Calibri"/>
                <w:szCs w:val="22"/>
              </w:rPr>
              <w:t xml:space="preserve">- Kontrola  i ispravak prijedloga akata, </w:t>
            </w:r>
          </w:p>
          <w:p w14:paraId="15E14AF1" w14:textId="77777777" w:rsidR="004C0439" w:rsidRDefault="004C0439" w:rsidP="001652AB">
            <w:pPr>
              <w:jc w:val="left"/>
              <w:rPr>
                <w:rFonts w:cs="Calibri"/>
                <w:szCs w:val="22"/>
              </w:rPr>
            </w:pPr>
            <w:r>
              <w:rPr>
                <w:rFonts w:cs="Calibri"/>
                <w:szCs w:val="22"/>
              </w:rPr>
              <w:t xml:space="preserve">- Odobravanje akata,  </w:t>
            </w:r>
          </w:p>
          <w:p w14:paraId="7F04CF0C" w14:textId="77777777" w:rsidR="004C0439" w:rsidRPr="00910D2A" w:rsidRDefault="004C0439" w:rsidP="001652AB">
            <w:pPr>
              <w:jc w:val="left"/>
              <w:rPr>
                <w:rFonts w:cs="Calibri"/>
                <w:szCs w:val="22"/>
              </w:rPr>
            </w:pPr>
            <w:r>
              <w:rPr>
                <w:rFonts w:cs="Calibri"/>
                <w:szCs w:val="22"/>
              </w:rPr>
              <w:t>- Potpis i ovjera akata</w:t>
            </w:r>
          </w:p>
        </w:tc>
      </w:tr>
      <w:tr w:rsidR="004C0439" w:rsidRPr="00F15609" w14:paraId="728FCC49" w14:textId="77777777" w:rsidTr="001652AB">
        <w:trPr>
          <w:trHeight w:val="90"/>
        </w:trPr>
        <w:tc>
          <w:tcPr>
            <w:tcW w:w="1930" w:type="dxa"/>
            <w:vAlign w:val="center"/>
          </w:tcPr>
          <w:p w14:paraId="58C8FB7A" w14:textId="77777777" w:rsidR="004C0439" w:rsidRPr="00910D2A" w:rsidRDefault="004C0439" w:rsidP="001652AB">
            <w:pPr>
              <w:rPr>
                <w:rFonts w:cs="Calibri"/>
                <w:szCs w:val="22"/>
              </w:rPr>
            </w:pPr>
            <w:r w:rsidRPr="00910D2A">
              <w:rPr>
                <w:rFonts w:cs="Calibri"/>
                <w:b/>
                <w:szCs w:val="22"/>
              </w:rPr>
              <w:t>IZLAZ:</w:t>
            </w:r>
          </w:p>
        </w:tc>
        <w:tc>
          <w:tcPr>
            <w:tcW w:w="7132" w:type="dxa"/>
            <w:gridSpan w:val="3"/>
            <w:vAlign w:val="center"/>
          </w:tcPr>
          <w:p w14:paraId="31645EA6" w14:textId="77777777" w:rsidR="004C0439" w:rsidRPr="00910D2A" w:rsidRDefault="004C0439" w:rsidP="001652AB">
            <w:pPr>
              <w:jc w:val="left"/>
              <w:rPr>
                <w:rFonts w:cs="Calibri"/>
                <w:szCs w:val="22"/>
              </w:rPr>
            </w:pPr>
            <w:r>
              <w:rPr>
                <w:rFonts w:cs="Calibri"/>
                <w:szCs w:val="22"/>
              </w:rPr>
              <w:t>Donesen i objavljen akt gradonačelnika, sukladno važećim propisima.</w:t>
            </w:r>
          </w:p>
        </w:tc>
      </w:tr>
      <w:tr w:rsidR="004C0439" w:rsidRPr="00F15609" w14:paraId="4EFE3DF9" w14:textId="77777777" w:rsidTr="001652AB">
        <w:tc>
          <w:tcPr>
            <w:tcW w:w="9062" w:type="dxa"/>
            <w:gridSpan w:val="4"/>
            <w:tcBorders>
              <w:left w:val="nil"/>
              <w:right w:val="nil"/>
            </w:tcBorders>
            <w:vAlign w:val="center"/>
          </w:tcPr>
          <w:p w14:paraId="119CFF63" w14:textId="77777777" w:rsidR="004C0439" w:rsidRPr="00910D2A" w:rsidRDefault="004C0439" w:rsidP="001652AB">
            <w:pPr>
              <w:rPr>
                <w:rFonts w:cs="Calibri"/>
                <w:szCs w:val="22"/>
              </w:rPr>
            </w:pPr>
          </w:p>
        </w:tc>
      </w:tr>
      <w:tr w:rsidR="004C0439" w:rsidRPr="00F15609" w14:paraId="2BE0A903" w14:textId="77777777" w:rsidTr="001652AB">
        <w:tc>
          <w:tcPr>
            <w:tcW w:w="9062" w:type="dxa"/>
            <w:gridSpan w:val="4"/>
            <w:shd w:val="clear" w:color="auto" w:fill="D9D9D9" w:themeFill="background1" w:themeFillShade="D9"/>
            <w:vAlign w:val="center"/>
          </w:tcPr>
          <w:p w14:paraId="0A9C5E77" w14:textId="77777777" w:rsidR="004C0439" w:rsidRPr="00910D2A" w:rsidRDefault="004C0439" w:rsidP="001652AB">
            <w:pPr>
              <w:rPr>
                <w:rFonts w:cs="Calibri"/>
                <w:szCs w:val="22"/>
              </w:rPr>
            </w:pPr>
            <w:r w:rsidRPr="00910D2A">
              <w:rPr>
                <w:rFonts w:cs="Calibri"/>
                <w:b/>
                <w:szCs w:val="22"/>
              </w:rPr>
              <w:t>VEZE S DRUGIM PROCESIMA / PODPROCESIMA / POSTUPCIMA</w:t>
            </w:r>
          </w:p>
        </w:tc>
      </w:tr>
      <w:tr w:rsidR="004C0439" w:rsidRPr="00F15609" w14:paraId="4F5CEA4C" w14:textId="77777777" w:rsidTr="001652AB">
        <w:tc>
          <w:tcPr>
            <w:tcW w:w="9062" w:type="dxa"/>
            <w:gridSpan w:val="4"/>
            <w:vAlign w:val="center"/>
          </w:tcPr>
          <w:p w14:paraId="64C0B141" w14:textId="77777777" w:rsidR="004C0439" w:rsidRPr="00910D2A" w:rsidRDefault="004C0439" w:rsidP="001652AB">
            <w:pPr>
              <w:rPr>
                <w:rFonts w:cs="Calibri"/>
                <w:szCs w:val="22"/>
              </w:rPr>
            </w:pPr>
            <w:r>
              <w:rPr>
                <w:rFonts w:cs="Calibri"/>
                <w:szCs w:val="22"/>
              </w:rPr>
              <w:t>/</w:t>
            </w:r>
          </w:p>
        </w:tc>
      </w:tr>
      <w:tr w:rsidR="004C0439" w:rsidRPr="00F15609" w14:paraId="0A6DD36D" w14:textId="77777777" w:rsidTr="001652AB">
        <w:tc>
          <w:tcPr>
            <w:tcW w:w="9062" w:type="dxa"/>
            <w:gridSpan w:val="4"/>
            <w:tcBorders>
              <w:left w:val="nil"/>
              <w:right w:val="nil"/>
            </w:tcBorders>
            <w:vAlign w:val="center"/>
          </w:tcPr>
          <w:p w14:paraId="3A953DBA" w14:textId="77777777" w:rsidR="004C0439" w:rsidRPr="00910D2A" w:rsidRDefault="004C0439" w:rsidP="001652AB">
            <w:pPr>
              <w:rPr>
                <w:rFonts w:cs="Calibri"/>
                <w:szCs w:val="22"/>
              </w:rPr>
            </w:pPr>
          </w:p>
        </w:tc>
      </w:tr>
      <w:tr w:rsidR="004C0439" w:rsidRPr="00F15609" w14:paraId="78971C2E" w14:textId="77777777" w:rsidTr="001652AB">
        <w:tc>
          <w:tcPr>
            <w:tcW w:w="9062" w:type="dxa"/>
            <w:gridSpan w:val="4"/>
            <w:shd w:val="clear" w:color="auto" w:fill="D9D9D9" w:themeFill="background1" w:themeFillShade="D9"/>
            <w:vAlign w:val="center"/>
          </w:tcPr>
          <w:p w14:paraId="3254C1AF" w14:textId="77777777" w:rsidR="004C0439" w:rsidRPr="00910D2A" w:rsidRDefault="004C0439" w:rsidP="001652AB">
            <w:pPr>
              <w:rPr>
                <w:rFonts w:cs="Calibri"/>
                <w:szCs w:val="22"/>
              </w:rPr>
            </w:pPr>
            <w:r w:rsidRPr="00910D2A">
              <w:rPr>
                <w:rFonts w:cs="Calibri"/>
                <w:b/>
                <w:szCs w:val="22"/>
              </w:rPr>
              <w:t>RESURSI POTREBNI ZA REALIZACIJU PROCESA / PODPROCESA</w:t>
            </w:r>
          </w:p>
        </w:tc>
      </w:tr>
      <w:tr w:rsidR="004C0439" w:rsidRPr="00F15609" w14:paraId="061A23A0" w14:textId="77777777" w:rsidTr="001652AB">
        <w:tc>
          <w:tcPr>
            <w:tcW w:w="9062" w:type="dxa"/>
            <w:gridSpan w:val="4"/>
            <w:vAlign w:val="center"/>
          </w:tcPr>
          <w:p w14:paraId="58210719" w14:textId="77777777" w:rsidR="004C0439" w:rsidRPr="00910D2A" w:rsidRDefault="004C0439" w:rsidP="001652AB">
            <w:pPr>
              <w:pStyle w:val="Odlomakpopisa"/>
              <w:ind w:left="0"/>
              <w:rPr>
                <w:rFonts w:cs="Calibri"/>
                <w:szCs w:val="22"/>
              </w:rPr>
            </w:pPr>
            <w:r>
              <w:rPr>
                <w:rFonts w:cs="Calibri"/>
                <w:szCs w:val="22"/>
              </w:rPr>
              <w:t>Radni prostor; računalo i uredski materijal.</w:t>
            </w:r>
          </w:p>
        </w:tc>
      </w:tr>
      <w:tr w:rsidR="004C0439" w:rsidRPr="00F15609" w14:paraId="1CDA559C" w14:textId="77777777" w:rsidTr="001652AB">
        <w:tc>
          <w:tcPr>
            <w:tcW w:w="9062" w:type="dxa"/>
            <w:gridSpan w:val="4"/>
            <w:tcBorders>
              <w:left w:val="nil"/>
              <w:right w:val="nil"/>
            </w:tcBorders>
            <w:vAlign w:val="center"/>
          </w:tcPr>
          <w:p w14:paraId="33D566ED" w14:textId="77777777" w:rsidR="004C0439" w:rsidRPr="00910D2A" w:rsidRDefault="004C0439" w:rsidP="001652AB">
            <w:pPr>
              <w:rPr>
                <w:rFonts w:cs="Calibri"/>
                <w:szCs w:val="22"/>
              </w:rPr>
            </w:pPr>
          </w:p>
        </w:tc>
      </w:tr>
      <w:tr w:rsidR="004C0439" w:rsidRPr="00F15609" w14:paraId="191C38E5" w14:textId="77777777" w:rsidTr="001652AB">
        <w:tc>
          <w:tcPr>
            <w:tcW w:w="9062" w:type="dxa"/>
            <w:gridSpan w:val="4"/>
            <w:shd w:val="clear" w:color="auto" w:fill="D9D9D9" w:themeFill="background1" w:themeFillShade="D9"/>
            <w:vAlign w:val="center"/>
          </w:tcPr>
          <w:p w14:paraId="7F130E65" w14:textId="77777777" w:rsidR="004C0439" w:rsidRPr="00910D2A" w:rsidRDefault="004C0439" w:rsidP="001652AB">
            <w:pPr>
              <w:rPr>
                <w:rFonts w:cs="Calibri"/>
                <w:szCs w:val="22"/>
              </w:rPr>
            </w:pPr>
            <w:r w:rsidRPr="00910D2A">
              <w:rPr>
                <w:rFonts w:cs="Calibri"/>
                <w:b/>
                <w:szCs w:val="22"/>
              </w:rPr>
              <w:t>ŠIFRE I NAZIVI POSTUPAKA</w:t>
            </w:r>
          </w:p>
        </w:tc>
      </w:tr>
      <w:tr w:rsidR="004C0439" w:rsidRPr="00F15609" w14:paraId="4EDC298B" w14:textId="77777777" w:rsidTr="001652AB">
        <w:tc>
          <w:tcPr>
            <w:tcW w:w="9062" w:type="dxa"/>
            <w:gridSpan w:val="4"/>
            <w:vAlign w:val="center"/>
          </w:tcPr>
          <w:p w14:paraId="6ABF7AF0" w14:textId="77777777" w:rsidR="004C0439" w:rsidRPr="00910D2A" w:rsidRDefault="004C0439" w:rsidP="001652AB">
            <w:pPr>
              <w:rPr>
                <w:rFonts w:cs="Calibri"/>
                <w:szCs w:val="22"/>
              </w:rPr>
            </w:pPr>
            <w:r>
              <w:rPr>
                <w:rFonts w:cs="Calibri"/>
                <w:szCs w:val="22"/>
              </w:rPr>
              <w:t xml:space="preserve">3.1.1. </w:t>
            </w:r>
            <w:r>
              <w:rPr>
                <w:rFonts w:cs="Calibri"/>
                <w:b/>
                <w:szCs w:val="22"/>
              </w:rPr>
              <w:t xml:space="preserve"> </w:t>
            </w:r>
            <w:r>
              <w:rPr>
                <w:rFonts w:cs="Calibri"/>
                <w:szCs w:val="22"/>
              </w:rPr>
              <w:t>Postupak donošenja akata gradonačelnika</w:t>
            </w:r>
          </w:p>
        </w:tc>
      </w:tr>
    </w:tbl>
    <w:p w14:paraId="6F32A9F6" w14:textId="77777777" w:rsidR="004C0439" w:rsidRDefault="004C0439" w:rsidP="004C0439">
      <w:pPr>
        <w:jc w:val="both"/>
      </w:pPr>
    </w:p>
    <w:p w14:paraId="05AF34DD" w14:textId="77777777" w:rsidR="004C0439" w:rsidRDefault="004C0439" w:rsidP="004C0439"/>
    <w:p w14:paraId="2D8BA461" w14:textId="77777777" w:rsidR="004C0439" w:rsidRDefault="004C0439" w:rsidP="004C0439"/>
    <w:p w14:paraId="612DE983" w14:textId="77777777" w:rsidR="004C0439" w:rsidRDefault="004C0439" w:rsidP="004C0439"/>
    <w:p w14:paraId="39644359" w14:textId="67A8BEC0" w:rsidR="004C0439" w:rsidRDefault="004C0439" w:rsidP="004C0439"/>
    <w:p w14:paraId="4FAABB3E" w14:textId="63DE1E26" w:rsidR="004C0439" w:rsidRDefault="004C0439" w:rsidP="004C0439"/>
    <w:p w14:paraId="5B3795D5" w14:textId="7E7BFA25" w:rsidR="004C0439" w:rsidRDefault="004C0439" w:rsidP="004C0439"/>
    <w:p w14:paraId="7538619D" w14:textId="0F05ADC3" w:rsidR="004C0439" w:rsidRDefault="004C0439" w:rsidP="004C0439"/>
    <w:p w14:paraId="67E7D0B4" w14:textId="77777777" w:rsidR="004C0439" w:rsidRDefault="004C0439" w:rsidP="004C0439"/>
    <w:p w14:paraId="65A1FA4A" w14:textId="77777777" w:rsidR="004C0439" w:rsidRDefault="004C0439" w:rsidP="004C0439">
      <w:pPr>
        <w:jc w:val="both"/>
      </w:pPr>
    </w:p>
    <w:p w14:paraId="120BCC3E" w14:textId="77777777" w:rsidR="004C0439" w:rsidRDefault="004C0439" w:rsidP="004C0439">
      <w:pPr>
        <w:jc w:val="both"/>
      </w:pPr>
    </w:p>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4"/>
        <w:gridCol w:w="1192"/>
        <w:gridCol w:w="236"/>
        <w:gridCol w:w="2980"/>
        <w:gridCol w:w="632"/>
        <w:gridCol w:w="938"/>
        <w:gridCol w:w="1265"/>
      </w:tblGrid>
      <w:tr w:rsidR="004C0439" w:rsidRPr="00F15609" w14:paraId="468A1311" w14:textId="77777777" w:rsidTr="001652AB">
        <w:tc>
          <w:tcPr>
            <w:tcW w:w="3016" w:type="dxa"/>
            <w:gridSpan w:val="2"/>
            <w:shd w:val="clear" w:color="auto" w:fill="D9D9D9" w:themeFill="background1" w:themeFillShade="D9"/>
            <w:vAlign w:val="center"/>
          </w:tcPr>
          <w:p w14:paraId="69A71474" w14:textId="77777777" w:rsidR="004C0439" w:rsidRPr="00910D2A" w:rsidRDefault="004C0439" w:rsidP="001652AB">
            <w:pPr>
              <w:rPr>
                <w:rFonts w:cs="Calibri"/>
                <w:b/>
                <w:szCs w:val="22"/>
              </w:rPr>
            </w:pPr>
          </w:p>
          <w:p w14:paraId="49C88D3E" w14:textId="77777777" w:rsidR="004C0439" w:rsidRPr="00910D2A" w:rsidRDefault="004C0439" w:rsidP="001652AB">
            <w:pPr>
              <w:rPr>
                <w:rFonts w:cs="Calibri"/>
                <w:b/>
                <w:szCs w:val="22"/>
              </w:rPr>
            </w:pPr>
            <w:r w:rsidRPr="00910D2A">
              <w:rPr>
                <w:rFonts w:cs="Calibri"/>
                <w:b/>
                <w:szCs w:val="22"/>
              </w:rPr>
              <w:t>KORISNIK</w:t>
            </w:r>
          </w:p>
          <w:p w14:paraId="2DDF5AF7" w14:textId="77777777" w:rsidR="004C0439" w:rsidRPr="00910D2A" w:rsidRDefault="004C0439" w:rsidP="001652AB">
            <w:pPr>
              <w:rPr>
                <w:rFonts w:cs="Calibri"/>
                <w:b/>
                <w:szCs w:val="22"/>
              </w:rPr>
            </w:pPr>
            <w:r w:rsidRPr="00910D2A">
              <w:rPr>
                <w:rFonts w:cs="Calibri"/>
                <w:b/>
                <w:szCs w:val="22"/>
              </w:rPr>
              <w:t>GRAD KOPRIVNICA</w:t>
            </w:r>
          </w:p>
          <w:p w14:paraId="6CB18E98" w14:textId="77777777" w:rsidR="004C0439" w:rsidRPr="00910D2A" w:rsidRDefault="004C0439" w:rsidP="001652AB">
            <w:pPr>
              <w:rPr>
                <w:rFonts w:cs="Calibri"/>
                <w:szCs w:val="22"/>
              </w:rPr>
            </w:pPr>
          </w:p>
        </w:tc>
        <w:tc>
          <w:tcPr>
            <w:tcW w:w="3848" w:type="dxa"/>
            <w:gridSpan w:val="3"/>
            <w:shd w:val="clear" w:color="auto" w:fill="D9D9D9" w:themeFill="background1" w:themeFillShade="D9"/>
            <w:vAlign w:val="center"/>
          </w:tcPr>
          <w:p w14:paraId="72B84764" w14:textId="77777777" w:rsidR="004C0439" w:rsidRDefault="004C0439" w:rsidP="001652AB">
            <w:pPr>
              <w:rPr>
                <w:rFonts w:cs="Calibri"/>
                <w:b/>
                <w:szCs w:val="22"/>
              </w:rPr>
            </w:pPr>
          </w:p>
          <w:p w14:paraId="2297B001" w14:textId="77777777" w:rsidR="004C0439" w:rsidRDefault="004C0439" w:rsidP="001652AB">
            <w:pPr>
              <w:rPr>
                <w:rFonts w:cs="Calibri"/>
                <w:b/>
                <w:szCs w:val="22"/>
              </w:rPr>
            </w:pPr>
            <w:r>
              <w:rPr>
                <w:rFonts w:cs="Calibri"/>
                <w:b/>
                <w:szCs w:val="22"/>
              </w:rPr>
              <w:t>AKTI GRADONAČELNIKA</w:t>
            </w:r>
          </w:p>
          <w:p w14:paraId="3047E6C3" w14:textId="77777777" w:rsidR="004C0439" w:rsidRPr="00910D2A" w:rsidRDefault="004C0439" w:rsidP="001652AB">
            <w:pPr>
              <w:rPr>
                <w:rFonts w:cs="Calibri"/>
                <w:szCs w:val="22"/>
              </w:rPr>
            </w:pPr>
          </w:p>
        </w:tc>
        <w:tc>
          <w:tcPr>
            <w:tcW w:w="2203" w:type="dxa"/>
            <w:gridSpan w:val="2"/>
            <w:shd w:val="clear" w:color="auto" w:fill="D9D9D9" w:themeFill="background1" w:themeFillShade="D9"/>
            <w:vAlign w:val="center"/>
          </w:tcPr>
          <w:p w14:paraId="516C9CDB" w14:textId="77777777" w:rsidR="004C0439" w:rsidRPr="00910D2A" w:rsidRDefault="004C0439" w:rsidP="001652AB">
            <w:pPr>
              <w:rPr>
                <w:rFonts w:cs="Calibri"/>
                <w:b/>
                <w:szCs w:val="22"/>
              </w:rPr>
            </w:pPr>
            <w:r w:rsidRPr="00910D2A">
              <w:rPr>
                <w:rFonts w:cs="Calibri"/>
                <w:b/>
                <w:szCs w:val="22"/>
              </w:rPr>
              <w:t>ŠIFRA PROCESA</w:t>
            </w:r>
          </w:p>
          <w:p w14:paraId="4ECA6B7A" w14:textId="77777777" w:rsidR="004C0439" w:rsidRPr="00910D2A" w:rsidRDefault="004C0439" w:rsidP="001652AB">
            <w:pPr>
              <w:rPr>
                <w:rFonts w:cs="Calibri"/>
                <w:szCs w:val="22"/>
              </w:rPr>
            </w:pPr>
            <w:r>
              <w:rPr>
                <w:rFonts w:cs="Calibri"/>
                <w:szCs w:val="22"/>
              </w:rPr>
              <w:t>3.1.1.</w:t>
            </w:r>
          </w:p>
        </w:tc>
      </w:tr>
      <w:tr w:rsidR="004C0439" w:rsidRPr="00F15609" w14:paraId="4E4F9AC0" w14:textId="77777777" w:rsidTr="001652AB">
        <w:tc>
          <w:tcPr>
            <w:tcW w:w="3016" w:type="dxa"/>
            <w:gridSpan w:val="2"/>
            <w:shd w:val="clear" w:color="auto" w:fill="D9D9D9" w:themeFill="background1" w:themeFillShade="D9"/>
            <w:vAlign w:val="center"/>
          </w:tcPr>
          <w:p w14:paraId="3A0A54A8" w14:textId="77777777" w:rsidR="004C0439" w:rsidRPr="00910D2A" w:rsidRDefault="004C0439" w:rsidP="001652AB">
            <w:pPr>
              <w:rPr>
                <w:rFonts w:cs="Calibri"/>
                <w:b/>
                <w:szCs w:val="22"/>
              </w:rPr>
            </w:pPr>
          </w:p>
          <w:p w14:paraId="395E96EF" w14:textId="77777777" w:rsidR="004C0439" w:rsidRPr="00910D2A" w:rsidRDefault="004C0439" w:rsidP="001652AB">
            <w:pPr>
              <w:shd w:val="clear" w:color="auto" w:fill="D9D9D9" w:themeFill="background1" w:themeFillShade="D9"/>
              <w:rPr>
                <w:rFonts w:cs="Calibri"/>
                <w:b/>
                <w:szCs w:val="22"/>
              </w:rPr>
            </w:pPr>
            <w:r w:rsidRPr="00910D2A">
              <w:rPr>
                <w:rFonts w:cs="Calibri"/>
                <w:b/>
                <w:szCs w:val="22"/>
              </w:rPr>
              <w:t>VLASNIK PROCESA</w:t>
            </w:r>
          </w:p>
          <w:p w14:paraId="7CD129DC" w14:textId="77777777" w:rsidR="004C0439" w:rsidRPr="00910D2A" w:rsidRDefault="004C0439" w:rsidP="001652AB">
            <w:pPr>
              <w:rPr>
                <w:rFonts w:cs="Calibri"/>
                <w:szCs w:val="22"/>
              </w:rPr>
            </w:pPr>
          </w:p>
        </w:tc>
        <w:tc>
          <w:tcPr>
            <w:tcW w:w="6051" w:type="dxa"/>
            <w:gridSpan w:val="5"/>
            <w:vAlign w:val="center"/>
          </w:tcPr>
          <w:p w14:paraId="7F3FD15B" w14:textId="77777777" w:rsidR="004C0439" w:rsidRPr="00910D2A" w:rsidRDefault="004C0439" w:rsidP="001652AB">
            <w:pPr>
              <w:rPr>
                <w:rFonts w:cs="Calibri"/>
                <w:szCs w:val="22"/>
              </w:rPr>
            </w:pPr>
            <w:r>
              <w:rPr>
                <w:rFonts w:cs="Calibri"/>
                <w:szCs w:val="22"/>
              </w:rPr>
              <w:t>Viša stručna suradnica za javnu nabavu i pravne poslove</w:t>
            </w:r>
          </w:p>
        </w:tc>
      </w:tr>
      <w:tr w:rsidR="004C0439" w:rsidRPr="00F15609" w14:paraId="4F50110B" w14:textId="77777777" w:rsidTr="001652AB">
        <w:tc>
          <w:tcPr>
            <w:tcW w:w="9067" w:type="dxa"/>
            <w:gridSpan w:val="7"/>
            <w:tcBorders>
              <w:left w:val="nil"/>
              <w:right w:val="nil"/>
            </w:tcBorders>
            <w:vAlign w:val="center"/>
          </w:tcPr>
          <w:p w14:paraId="5EF099FB" w14:textId="77777777" w:rsidR="004C0439" w:rsidRPr="00910D2A" w:rsidRDefault="004C0439" w:rsidP="001652AB">
            <w:pPr>
              <w:rPr>
                <w:rFonts w:cs="Calibri"/>
                <w:szCs w:val="22"/>
              </w:rPr>
            </w:pPr>
          </w:p>
        </w:tc>
      </w:tr>
      <w:tr w:rsidR="004C0439" w:rsidRPr="00F15609" w14:paraId="27762243" w14:textId="77777777" w:rsidTr="001652AB">
        <w:tc>
          <w:tcPr>
            <w:tcW w:w="9067" w:type="dxa"/>
            <w:gridSpan w:val="7"/>
            <w:shd w:val="clear" w:color="auto" w:fill="D9D9D9" w:themeFill="background1" w:themeFillShade="D9"/>
            <w:vAlign w:val="center"/>
          </w:tcPr>
          <w:p w14:paraId="4DAAAB30" w14:textId="77777777" w:rsidR="004C0439" w:rsidRPr="00910D2A" w:rsidRDefault="004C0439" w:rsidP="001652AB">
            <w:pPr>
              <w:rPr>
                <w:rFonts w:cs="Calibri"/>
                <w:szCs w:val="22"/>
              </w:rPr>
            </w:pPr>
            <w:r w:rsidRPr="00910D2A">
              <w:rPr>
                <w:rFonts w:cs="Calibri"/>
                <w:b/>
                <w:szCs w:val="22"/>
              </w:rPr>
              <w:t>NAZIV POSTUPKA</w:t>
            </w:r>
          </w:p>
        </w:tc>
      </w:tr>
      <w:tr w:rsidR="004C0439" w:rsidRPr="00F15609" w14:paraId="655CE751" w14:textId="77777777" w:rsidTr="001652AB">
        <w:tc>
          <w:tcPr>
            <w:tcW w:w="9067" w:type="dxa"/>
            <w:gridSpan w:val="7"/>
            <w:vAlign w:val="center"/>
          </w:tcPr>
          <w:p w14:paraId="7A0D254D" w14:textId="77777777" w:rsidR="004C0439" w:rsidRPr="006B7310" w:rsidRDefault="004C0439" w:rsidP="001652AB">
            <w:pPr>
              <w:rPr>
                <w:rFonts w:cs="Calibri"/>
                <w:szCs w:val="22"/>
              </w:rPr>
            </w:pPr>
            <w:r w:rsidRPr="006B7310">
              <w:rPr>
                <w:rFonts w:cs="Calibri"/>
                <w:szCs w:val="22"/>
              </w:rPr>
              <w:t>Postupak donošenja akata gradonačelnika</w:t>
            </w:r>
          </w:p>
        </w:tc>
      </w:tr>
      <w:tr w:rsidR="004C0439" w:rsidRPr="00F15609" w14:paraId="31FB1EEC" w14:textId="77777777" w:rsidTr="001652AB">
        <w:tc>
          <w:tcPr>
            <w:tcW w:w="9067" w:type="dxa"/>
            <w:gridSpan w:val="7"/>
            <w:tcBorders>
              <w:left w:val="nil"/>
              <w:right w:val="nil"/>
            </w:tcBorders>
            <w:vAlign w:val="center"/>
          </w:tcPr>
          <w:p w14:paraId="38230171" w14:textId="77777777" w:rsidR="004C0439" w:rsidRPr="00910D2A" w:rsidRDefault="004C0439" w:rsidP="001652AB">
            <w:pPr>
              <w:rPr>
                <w:rFonts w:cs="Calibri"/>
                <w:szCs w:val="22"/>
              </w:rPr>
            </w:pPr>
          </w:p>
        </w:tc>
      </w:tr>
      <w:tr w:rsidR="004C0439" w:rsidRPr="00F15609" w14:paraId="2886290F" w14:textId="77777777" w:rsidTr="001652AB">
        <w:tc>
          <w:tcPr>
            <w:tcW w:w="9067" w:type="dxa"/>
            <w:gridSpan w:val="7"/>
            <w:shd w:val="clear" w:color="auto" w:fill="D9D9D9" w:themeFill="background1" w:themeFillShade="D9"/>
            <w:vAlign w:val="center"/>
          </w:tcPr>
          <w:p w14:paraId="09DE1988" w14:textId="77777777" w:rsidR="004C0439" w:rsidRPr="00910D2A" w:rsidRDefault="004C0439" w:rsidP="001652AB">
            <w:pPr>
              <w:rPr>
                <w:rFonts w:cs="Calibri"/>
                <w:szCs w:val="22"/>
              </w:rPr>
            </w:pPr>
            <w:r w:rsidRPr="00910D2A">
              <w:rPr>
                <w:rFonts w:cs="Calibri"/>
                <w:b/>
                <w:szCs w:val="22"/>
              </w:rPr>
              <w:t>SVRHA I CILJ PROCESA / PODPROCESA</w:t>
            </w:r>
          </w:p>
        </w:tc>
      </w:tr>
      <w:tr w:rsidR="004C0439" w:rsidRPr="00F15609" w14:paraId="20AEBC86" w14:textId="77777777" w:rsidTr="001652AB">
        <w:tc>
          <w:tcPr>
            <w:tcW w:w="9067" w:type="dxa"/>
            <w:gridSpan w:val="7"/>
            <w:vAlign w:val="center"/>
          </w:tcPr>
          <w:p w14:paraId="3DE1F632" w14:textId="77777777" w:rsidR="004C0439" w:rsidRPr="00910D2A" w:rsidRDefault="004C0439" w:rsidP="001652AB">
            <w:pPr>
              <w:rPr>
                <w:rFonts w:cs="Calibri"/>
                <w:szCs w:val="22"/>
              </w:rPr>
            </w:pPr>
            <w:r>
              <w:rPr>
                <w:rFonts w:cs="Calibri"/>
                <w:szCs w:val="22"/>
              </w:rPr>
              <w:t>Cilj procesa je dostava prijedloga akata, kontrola  i ispravak prijedloga akata, odobravanje akata, potpis i ovjera akata, dostava akata, objava akata.</w:t>
            </w:r>
          </w:p>
        </w:tc>
      </w:tr>
      <w:tr w:rsidR="004C0439" w:rsidRPr="00F15609" w14:paraId="450D2D26" w14:textId="77777777" w:rsidTr="001652AB">
        <w:tc>
          <w:tcPr>
            <w:tcW w:w="9067" w:type="dxa"/>
            <w:gridSpan w:val="7"/>
            <w:tcBorders>
              <w:left w:val="nil"/>
              <w:right w:val="nil"/>
            </w:tcBorders>
            <w:vAlign w:val="center"/>
          </w:tcPr>
          <w:p w14:paraId="6A832AC8" w14:textId="77777777" w:rsidR="004C0439" w:rsidRPr="00910D2A" w:rsidRDefault="004C0439" w:rsidP="001652AB">
            <w:pPr>
              <w:rPr>
                <w:rFonts w:cs="Calibri"/>
                <w:szCs w:val="22"/>
              </w:rPr>
            </w:pPr>
          </w:p>
        </w:tc>
      </w:tr>
      <w:tr w:rsidR="004C0439" w:rsidRPr="00F15609" w14:paraId="337A7D9E" w14:textId="77777777" w:rsidTr="001652AB">
        <w:tc>
          <w:tcPr>
            <w:tcW w:w="9067" w:type="dxa"/>
            <w:gridSpan w:val="7"/>
            <w:shd w:val="clear" w:color="auto" w:fill="D9D9D9" w:themeFill="background1" w:themeFillShade="D9"/>
            <w:vAlign w:val="center"/>
          </w:tcPr>
          <w:p w14:paraId="2589D343" w14:textId="77777777" w:rsidR="004C0439" w:rsidRPr="00910D2A" w:rsidRDefault="004C0439" w:rsidP="001652AB">
            <w:pPr>
              <w:rPr>
                <w:rFonts w:cs="Calibri"/>
                <w:szCs w:val="22"/>
              </w:rPr>
            </w:pPr>
            <w:r w:rsidRPr="00910D2A">
              <w:rPr>
                <w:rFonts w:cs="Calibri"/>
                <w:b/>
                <w:szCs w:val="22"/>
              </w:rPr>
              <w:t>PODRUČJE PRIMJENE</w:t>
            </w:r>
          </w:p>
        </w:tc>
      </w:tr>
      <w:tr w:rsidR="004C0439" w:rsidRPr="00F15609" w14:paraId="7F55EBC7" w14:textId="77777777" w:rsidTr="001652AB">
        <w:tc>
          <w:tcPr>
            <w:tcW w:w="9067" w:type="dxa"/>
            <w:gridSpan w:val="7"/>
            <w:vAlign w:val="center"/>
          </w:tcPr>
          <w:p w14:paraId="7D31ECCA" w14:textId="77777777" w:rsidR="004C0439" w:rsidRPr="00910D2A" w:rsidRDefault="004C0439" w:rsidP="001652AB">
            <w:pPr>
              <w:rPr>
                <w:rFonts w:cs="Calibri"/>
                <w:szCs w:val="22"/>
              </w:rPr>
            </w:pPr>
            <w:r>
              <w:rPr>
                <w:rFonts w:cs="Calibri"/>
                <w:szCs w:val="22"/>
              </w:rPr>
              <w:t>Samoupravni djelokrug Grada Koprivnice.</w:t>
            </w:r>
          </w:p>
        </w:tc>
      </w:tr>
      <w:tr w:rsidR="004C0439" w:rsidRPr="00F15609" w14:paraId="12672B8B" w14:textId="77777777" w:rsidTr="001652AB">
        <w:tc>
          <w:tcPr>
            <w:tcW w:w="9067" w:type="dxa"/>
            <w:gridSpan w:val="7"/>
            <w:tcBorders>
              <w:left w:val="nil"/>
              <w:right w:val="nil"/>
            </w:tcBorders>
            <w:vAlign w:val="center"/>
          </w:tcPr>
          <w:p w14:paraId="1E432ECD" w14:textId="77777777" w:rsidR="004C0439" w:rsidRPr="00910D2A" w:rsidRDefault="004C0439" w:rsidP="001652AB">
            <w:pPr>
              <w:rPr>
                <w:rFonts w:cs="Calibri"/>
                <w:szCs w:val="22"/>
              </w:rPr>
            </w:pPr>
          </w:p>
        </w:tc>
      </w:tr>
      <w:tr w:rsidR="004C0439" w:rsidRPr="00F15609" w14:paraId="23608DAC" w14:textId="77777777" w:rsidTr="001652AB">
        <w:tc>
          <w:tcPr>
            <w:tcW w:w="9067" w:type="dxa"/>
            <w:gridSpan w:val="7"/>
            <w:shd w:val="clear" w:color="auto" w:fill="D9D9D9" w:themeFill="background1" w:themeFillShade="D9"/>
            <w:vAlign w:val="center"/>
          </w:tcPr>
          <w:p w14:paraId="1AFE2866" w14:textId="77777777" w:rsidR="004C0439" w:rsidRPr="00910D2A" w:rsidRDefault="004C0439" w:rsidP="001652AB">
            <w:pPr>
              <w:rPr>
                <w:rFonts w:cs="Calibri"/>
                <w:szCs w:val="22"/>
              </w:rPr>
            </w:pPr>
            <w:r w:rsidRPr="00910D2A">
              <w:rPr>
                <w:rFonts w:cs="Calibri"/>
                <w:b/>
                <w:szCs w:val="22"/>
              </w:rPr>
              <w:t>DRUGA DOKUMENTACIJA</w:t>
            </w:r>
          </w:p>
        </w:tc>
      </w:tr>
      <w:tr w:rsidR="004C0439" w:rsidRPr="00F15609" w14:paraId="757B7A50" w14:textId="77777777" w:rsidTr="001652AB">
        <w:tc>
          <w:tcPr>
            <w:tcW w:w="9067" w:type="dxa"/>
            <w:gridSpan w:val="7"/>
            <w:shd w:val="clear" w:color="auto" w:fill="FFFFFF"/>
            <w:vAlign w:val="center"/>
          </w:tcPr>
          <w:p w14:paraId="4A27D74D" w14:textId="77777777" w:rsidR="004C0439" w:rsidRPr="00910D2A" w:rsidRDefault="004C0439" w:rsidP="001652AB">
            <w:pPr>
              <w:rPr>
                <w:rFonts w:cs="Calibri"/>
                <w:b/>
                <w:szCs w:val="22"/>
              </w:rPr>
            </w:pPr>
            <w:r>
              <w:rPr>
                <w:rFonts w:cs="Calibri"/>
                <w:szCs w:val="22"/>
              </w:rPr>
              <w:t>Opći i</w:t>
            </w:r>
            <w:r>
              <w:rPr>
                <w:rFonts w:cs="Calibri"/>
                <w:b/>
                <w:szCs w:val="22"/>
              </w:rPr>
              <w:t xml:space="preserve"> </w:t>
            </w:r>
            <w:r>
              <w:rPr>
                <w:rFonts w:cs="Calibri"/>
                <w:szCs w:val="22"/>
              </w:rPr>
              <w:t>pojedinačni akti Gradskog vijeća i gradonačelnika.</w:t>
            </w:r>
          </w:p>
        </w:tc>
      </w:tr>
      <w:tr w:rsidR="004C0439" w:rsidRPr="00F15609" w14:paraId="1519DCE6" w14:textId="77777777" w:rsidTr="001652AB">
        <w:tc>
          <w:tcPr>
            <w:tcW w:w="9067" w:type="dxa"/>
            <w:gridSpan w:val="7"/>
            <w:tcBorders>
              <w:left w:val="nil"/>
              <w:right w:val="nil"/>
            </w:tcBorders>
            <w:vAlign w:val="center"/>
          </w:tcPr>
          <w:p w14:paraId="1D104AFF" w14:textId="77777777" w:rsidR="004C0439" w:rsidRPr="00910D2A" w:rsidRDefault="004C0439" w:rsidP="001652AB">
            <w:pPr>
              <w:rPr>
                <w:rFonts w:cs="Calibri"/>
                <w:szCs w:val="22"/>
              </w:rPr>
            </w:pPr>
          </w:p>
        </w:tc>
      </w:tr>
      <w:tr w:rsidR="004C0439" w:rsidRPr="00F15609" w14:paraId="4B06E027" w14:textId="77777777" w:rsidTr="001652AB">
        <w:tc>
          <w:tcPr>
            <w:tcW w:w="9067" w:type="dxa"/>
            <w:gridSpan w:val="7"/>
            <w:shd w:val="clear" w:color="auto" w:fill="D9D9D9" w:themeFill="background1" w:themeFillShade="D9"/>
            <w:vAlign w:val="center"/>
          </w:tcPr>
          <w:p w14:paraId="1C3C293E" w14:textId="77777777" w:rsidR="004C0439" w:rsidRPr="00910D2A" w:rsidRDefault="004C0439" w:rsidP="001652AB">
            <w:pPr>
              <w:rPr>
                <w:rFonts w:cs="Calibri"/>
                <w:szCs w:val="22"/>
              </w:rPr>
            </w:pPr>
            <w:r w:rsidRPr="00910D2A">
              <w:rPr>
                <w:rFonts w:cs="Calibri"/>
                <w:b/>
                <w:szCs w:val="22"/>
              </w:rPr>
              <w:t>ODGOVORNOST I OVLAŠTENJA</w:t>
            </w:r>
          </w:p>
        </w:tc>
      </w:tr>
      <w:tr w:rsidR="004C0439" w:rsidRPr="00F15609" w14:paraId="52601007" w14:textId="77777777" w:rsidTr="001652AB">
        <w:tc>
          <w:tcPr>
            <w:tcW w:w="9067" w:type="dxa"/>
            <w:gridSpan w:val="7"/>
            <w:vAlign w:val="center"/>
          </w:tcPr>
          <w:p w14:paraId="61D20D96" w14:textId="77777777" w:rsidR="004C0439" w:rsidRPr="00910D2A" w:rsidRDefault="004C0439" w:rsidP="001652AB">
            <w:pPr>
              <w:jc w:val="both"/>
              <w:rPr>
                <w:rFonts w:cs="Calibri"/>
                <w:szCs w:val="22"/>
              </w:rPr>
            </w:pPr>
            <w:r>
              <w:rPr>
                <w:rFonts w:cs="Calibri"/>
                <w:szCs w:val="22"/>
              </w:rPr>
              <w:t>Viša stručna suradnica za pravne poslove ocjenjuje da li je akt gradonačelnika izrađen u skladu s odredbama Poslovnika o radu gradonačelnika, kontrolira formalnu ispravnost predloženog akta i dostavlja prijedlog akta gradonačelniku na potpis i ovjeru, osigurava dostavu akta predlagatelju na izvršenje i daljnju dostavu trećim osobama te objavu na web stranici Grada i objavu u «Glasniku Grada Koprivnice» ako je Statutom ili samim aktom objava propisana.</w:t>
            </w:r>
          </w:p>
        </w:tc>
      </w:tr>
      <w:tr w:rsidR="004C0439" w:rsidRPr="00F15609" w14:paraId="0A68A9AE" w14:textId="77777777" w:rsidTr="001652AB">
        <w:tc>
          <w:tcPr>
            <w:tcW w:w="9067" w:type="dxa"/>
            <w:gridSpan w:val="7"/>
            <w:tcBorders>
              <w:left w:val="nil"/>
              <w:right w:val="nil"/>
            </w:tcBorders>
            <w:vAlign w:val="center"/>
          </w:tcPr>
          <w:p w14:paraId="4A53C2E5" w14:textId="77777777" w:rsidR="004C0439" w:rsidRPr="00910D2A" w:rsidRDefault="004C0439" w:rsidP="001652AB">
            <w:pPr>
              <w:rPr>
                <w:rFonts w:cs="Calibri"/>
                <w:szCs w:val="22"/>
              </w:rPr>
            </w:pPr>
          </w:p>
        </w:tc>
      </w:tr>
      <w:tr w:rsidR="004C0439" w:rsidRPr="00F15609" w14:paraId="41DAAD60" w14:textId="77777777" w:rsidTr="001652AB">
        <w:tc>
          <w:tcPr>
            <w:tcW w:w="9067" w:type="dxa"/>
            <w:gridSpan w:val="7"/>
            <w:shd w:val="clear" w:color="auto" w:fill="D9D9D9" w:themeFill="background1" w:themeFillShade="D9"/>
            <w:vAlign w:val="center"/>
          </w:tcPr>
          <w:p w14:paraId="6C422D8F" w14:textId="77777777" w:rsidR="004C0439" w:rsidRPr="00910D2A" w:rsidRDefault="004C0439" w:rsidP="001652AB">
            <w:pPr>
              <w:rPr>
                <w:rFonts w:cs="Calibri"/>
                <w:szCs w:val="22"/>
              </w:rPr>
            </w:pPr>
            <w:r w:rsidRPr="00910D2A">
              <w:rPr>
                <w:rFonts w:cs="Calibri"/>
                <w:b/>
                <w:szCs w:val="22"/>
              </w:rPr>
              <w:t>ZAKONSKI I PODZAKONSKI OKVIR</w:t>
            </w:r>
          </w:p>
        </w:tc>
      </w:tr>
      <w:tr w:rsidR="004C0439" w:rsidRPr="00F15609" w14:paraId="3A204AFA" w14:textId="77777777" w:rsidTr="001652AB">
        <w:tc>
          <w:tcPr>
            <w:tcW w:w="9067" w:type="dxa"/>
            <w:gridSpan w:val="7"/>
            <w:vAlign w:val="center"/>
          </w:tcPr>
          <w:p w14:paraId="7D3A2166" w14:textId="77777777" w:rsidR="004C0439" w:rsidRPr="00910D2A" w:rsidRDefault="004C0439" w:rsidP="001652AB">
            <w:pPr>
              <w:rPr>
                <w:rFonts w:cs="Calibri"/>
                <w:szCs w:val="22"/>
              </w:rPr>
            </w:pPr>
            <w:r>
              <w:rPr>
                <w:rFonts w:cs="Calibri"/>
                <w:szCs w:val="22"/>
              </w:rPr>
              <w:t>Pozitivno zakonodavstvo, opći akti Grada Koprivnice.</w:t>
            </w:r>
          </w:p>
        </w:tc>
      </w:tr>
      <w:tr w:rsidR="004C0439" w:rsidRPr="00F15609" w14:paraId="25A23F8D" w14:textId="77777777" w:rsidTr="001652AB">
        <w:tc>
          <w:tcPr>
            <w:tcW w:w="9067" w:type="dxa"/>
            <w:gridSpan w:val="7"/>
            <w:tcBorders>
              <w:left w:val="nil"/>
              <w:right w:val="nil"/>
            </w:tcBorders>
            <w:vAlign w:val="center"/>
          </w:tcPr>
          <w:p w14:paraId="03E93BA8" w14:textId="77777777" w:rsidR="004C0439" w:rsidRPr="00910D2A" w:rsidRDefault="004C0439" w:rsidP="001652AB">
            <w:pPr>
              <w:rPr>
                <w:rFonts w:cs="Calibri"/>
                <w:szCs w:val="22"/>
              </w:rPr>
            </w:pPr>
          </w:p>
        </w:tc>
      </w:tr>
      <w:tr w:rsidR="004C0439" w:rsidRPr="00F15609" w14:paraId="378C8B0B" w14:textId="77777777" w:rsidTr="001652AB">
        <w:trPr>
          <w:trHeight w:val="69"/>
        </w:trPr>
        <w:tc>
          <w:tcPr>
            <w:tcW w:w="1824" w:type="dxa"/>
            <w:shd w:val="clear" w:color="auto" w:fill="D9D9D9" w:themeFill="background1" w:themeFillShade="D9"/>
            <w:vAlign w:val="center"/>
          </w:tcPr>
          <w:p w14:paraId="5C6CBB72" w14:textId="77777777" w:rsidR="004C0439" w:rsidRPr="00910D2A" w:rsidRDefault="004C0439" w:rsidP="001652AB">
            <w:pPr>
              <w:rPr>
                <w:rFonts w:cs="Calibri"/>
                <w:szCs w:val="22"/>
              </w:rPr>
            </w:pPr>
          </w:p>
        </w:tc>
        <w:tc>
          <w:tcPr>
            <w:tcW w:w="1428" w:type="dxa"/>
            <w:gridSpan w:val="2"/>
            <w:shd w:val="clear" w:color="auto" w:fill="D9D9D9" w:themeFill="background1" w:themeFillShade="D9"/>
            <w:vAlign w:val="center"/>
          </w:tcPr>
          <w:p w14:paraId="525FD93B" w14:textId="77777777" w:rsidR="004C0439" w:rsidRPr="00910D2A" w:rsidRDefault="004C0439" w:rsidP="001652AB">
            <w:pPr>
              <w:rPr>
                <w:rFonts w:cs="Calibri"/>
                <w:szCs w:val="22"/>
              </w:rPr>
            </w:pPr>
            <w:r w:rsidRPr="00910D2A">
              <w:rPr>
                <w:rFonts w:cs="Calibri"/>
                <w:szCs w:val="22"/>
              </w:rPr>
              <w:t>Ime i prezime</w:t>
            </w:r>
          </w:p>
        </w:tc>
        <w:tc>
          <w:tcPr>
            <w:tcW w:w="2980" w:type="dxa"/>
            <w:shd w:val="clear" w:color="auto" w:fill="D9D9D9" w:themeFill="background1" w:themeFillShade="D9"/>
            <w:vAlign w:val="center"/>
          </w:tcPr>
          <w:p w14:paraId="421D9DF3" w14:textId="77777777" w:rsidR="004C0439" w:rsidRPr="00910D2A" w:rsidRDefault="004C0439" w:rsidP="001652AB">
            <w:pPr>
              <w:rPr>
                <w:rFonts w:cs="Calibri"/>
                <w:szCs w:val="22"/>
              </w:rPr>
            </w:pPr>
            <w:r w:rsidRPr="00910D2A">
              <w:rPr>
                <w:rFonts w:cs="Calibri"/>
                <w:szCs w:val="22"/>
              </w:rPr>
              <w:t>Funkcija</w:t>
            </w:r>
          </w:p>
        </w:tc>
        <w:tc>
          <w:tcPr>
            <w:tcW w:w="1570" w:type="dxa"/>
            <w:gridSpan w:val="2"/>
            <w:shd w:val="clear" w:color="auto" w:fill="D9D9D9" w:themeFill="background1" w:themeFillShade="D9"/>
            <w:vAlign w:val="center"/>
          </w:tcPr>
          <w:p w14:paraId="0541543D" w14:textId="77777777" w:rsidR="004C0439" w:rsidRPr="00910D2A" w:rsidRDefault="004C0439" w:rsidP="001652AB">
            <w:pPr>
              <w:rPr>
                <w:rFonts w:cs="Calibri"/>
                <w:szCs w:val="22"/>
              </w:rPr>
            </w:pPr>
            <w:r w:rsidRPr="00910D2A">
              <w:rPr>
                <w:rFonts w:cs="Calibri"/>
                <w:szCs w:val="22"/>
              </w:rPr>
              <w:t>Datum</w:t>
            </w:r>
          </w:p>
        </w:tc>
        <w:tc>
          <w:tcPr>
            <w:tcW w:w="1265" w:type="dxa"/>
            <w:shd w:val="clear" w:color="auto" w:fill="D9D9D9" w:themeFill="background1" w:themeFillShade="D9"/>
            <w:vAlign w:val="center"/>
          </w:tcPr>
          <w:p w14:paraId="36495D49" w14:textId="77777777" w:rsidR="004C0439" w:rsidRPr="00910D2A" w:rsidRDefault="004C0439" w:rsidP="001652AB">
            <w:pPr>
              <w:rPr>
                <w:rFonts w:cs="Calibri"/>
                <w:szCs w:val="22"/>
              </w:rPr>
            </w:pPr>
            <w:r w:rsidRPr="00910D2A">
              <w:rPr>
                <w:rFonts w:cs="Calibri"/>
                <w:szCs w:val="22"/>
              </w:rPr>
              <w:t>Potpis</w:t>
            </w:r>
          </w:p>
        </w:tc>
      </w:tr>
      <w:tr w:rsidR="004C0439" w:rsidRPr="00F15609" w14:paraId="5114DB16" w14:textId="77777777" w:rsidTr="001652AB">
        <w:trPr>
          <w:trHeight w:val="67"/>
        </w:trPr>
        <w:tc>
          <w:tcPr>
            <w:tcW w:w="1824" w:type="dxa"/>
            <w:shd w:val="clear" w:color="auto" w:fill="D9D9D9" w:themeFill="background1" w:themeFillShade="D9"/>
            <w:vAlign w:val="center"/>
          </w:tcPr>
          <w:p w14:paraId="25BEF073" w14:textId="77777777" w:rsidR="004C0439" w:rsidRPr="00910D2A" w:rsidRDefault="004C0439" w:rsidP="001652AB">
            <w:pPr>
              <w:rPr>
                <w:rFonts w:cs="Calibri"/>
                <w:szCs w:val="22"/>
              </w:rPr>
            </w:pPr>
            <w:r w:rsidRPr="00910D2A">
              <w:rPr>
                <w:rFonts w:cs="Calibri"/>
                <w:szCs w:val="22"/>
              </w:rPr>
              <w:t>Izradio:</w:t>
            </w:r>
          </w:p>
        </w:tc>
        <w:tc>
          <w:tcPr>
            <w:tcW w:w="1428" w:type="dxa"/>
            <w:gridSpan w:val="2"/>
            <w:vAlign w:val="center"/>
          </w:tcPr>
          <w:p w14:paraId="291B423F" w14:textId="77777777" w:rsidR="004C0439" w:rsidRPr="00910D2A" w:rsidRDefault="004C0439" w:rsidP="001652AB">
            <w:pPr>
              <w:rPr>
                <w:rFonts w:cs="Calibri"/>
                <w:szCs w:val="22"/>
              </w:rPr>
            </w:pPr>
            <w:r>
              <w:rPr>
                <w:rFonts w:cs="Calibri"/>
                <w:szCs w:val="22"/>
              </w:rPr>
              <w:t>Marija Potroško Kovačić</w:t>
            </w:r>
          </w:p>
        </w:tc>
        <w:tc>
          <w:tcPr>
            <w:tcW w:w="2980" w:type="dxa"/>
            <w:vAlign w:val="center"/>
          </w:tcPr>
          <w:p w14:paraId="15C935E5" w14:textId="77777777" w:rsidR="004C0439" w:rsidRPr="00910D2A" w:rsidRDefault="004C0439" w:rsidP="001652AB">
            <w:pPr>
              <w:rPr>
                <w:rFonts w:cs="Calibri"/>
                <w:szCs w:val="22"/>
              </w:rPr>
            </w:pPr>
            <w:r>
              <w:rPr>
                <w:rFonts w:cs="Calibri"/>
                <w:szCs w:val="22"/>
              </w:rPr>
              <w:t>Viša stručna suradnica za javnu nabavu i pravne poslove</w:t>
            </w:r>
          </w:p>
        </w:tc>
        <w:tc>
          <w:tcPr>
            <w:tcW w:w="1570" w:type="dxa"/>
            <w:gridSpan w:val="2"/>
            <w:vAlign w:val="center"/>
          </w:tcPr>
          <w:p w14:paraId="63253ED9" w14:textId="77777777" w:rsidR="004C0439" w:rsidRPr="00910D2A" w:rsidRDefault="004C0439" w:rsidP="001652AB">
            <w:pPr>
              <w:rPr>
                <w:rFonts w:cs="Calibri"/>
                <w:szCs w:val="22"/>
              </w:rPr>
            </w:pPr>
            <w:r>
              <w:rPr>
                <w:rFonts w:cs="Calibri"/>
                <w:szCs w:val="22"/>
              </w:rPr>
              <w:t>14.07.2018.</w:t>
            </w:r>
          </w:p>
        </w:tc>
        <w:tc>
          <w:tcPr>
            <w:tcW w:w="1265" w:type="dxa"/>
            <w:vAlign w:val="center"/>
          </w:tcPr>
          <w:p w14:paraId="26E8EE90" w14:textId="77777777" w:rsidR="004C0439" w:rsidRPr="00910D2A" w:rsidRDefault="004C0439" w:rsidP="001652AB">
            <w:pPr>
              <w:rPr>
                <w:rFonts w:cs="Calibri"/>
                <w:szCs w:val="22"/>
              </w:rPr>
            </w:pPr>
          </w:p>
        </w:tc>
      </w:tr>
      <w:tr w:rsidR="004C0439" w:rsidRPr="00F15609" w14:paraId="7FB12D5C" w14:textId="77777777" w:rsidTr="001652AB">
        <w:trPr>
          <w:trHeight w:val="67"/>
        </w:trPr>
        <w:tc>
          <w:tcPr>
            <w:tcW w:w="1824" w:type="dxa"/>
            <w:shd w:val="clear" w:color="auto" w:fill="D9D9D9" w:themeFill="background1" w:themeFillShade="D9"/>
            <w:vAlign w:val="center"/>
          </w:tcPr>
          <w:p w14:paraId="2825AD7D" w14:textId="77777777" w:rsidR="004C0439" w:rsidRPr="00910D2A" w:rsidRDefault="004C0439" w:rsidP="001652AB">
            <w:pPr>
              <w:rPr>
                <w:rFonts w:cs="Calibri"/>
                <w:szCs w:val="22"/>
              </w:rPr>
            </w:pPr>
            <w:r w:rsidRPr="00910D2A">
              <w:rPr>
                <w:rFonts w:cs="Calibri"/>
                <w:szCs w:val="22"/>
              </w:rPr>
              <w:t>Kontrolirao:</w:t>
            </w:r>
          </w:p>
        </w:tc>
        <w:tc>
          <w:tcPr>
            <w:tcW w:w="1428" w:type="dxa"/>
            <w:gridSpan w:val="2"/>
            <w:vAlign w:val="center"/>
          </w:tcPr>
          <w:p w14:paraId="487D6DB9" w14:textId="77777777" w:rsidR="004C0439" w:rsidRPr="00910D2A" w:rsidRDefault="004C0439" w:rsidP="001652AB">
            <w:pPr>
              <w:rPr>
                <w:rFonts w:cs="Calibri"/>
                <w:szCs w:val="22"/>
              </w:rPr>
            </w:pPr>
            <w:r>
              <w:rPr>
                <w:rFonts w:cs="Calibri"/>
                <w:szCs w:val="22"/>
              </w:rPr>
              <w:t>Kristina Cvitić</w:t>
            </w:r>
          </w:p>
        </w:tc>
        <w:tc>
          <w:tcPr>
            <w:tcW w:w="2980" w:type="dxa"/>
            <w:vAlign w:val="center"/>
          </w:tcPr>
          <w:p w14:paraId="0EE73FD5" w14:textId="77777777" w:rsidR="004C0439" w:rsidRPr="00910D2A" w:rsidRDefault="004C0439" w:rsidP="001652AB">
            <w:pPr>
              <w:rPr>
                <w:rFonts w:cs="Calibri"/>
                <w:szCs w:val="22"/>
              </w:rPr>
            </w:pPr>
            <w:r>
              <w:rPr>
                <w:rFonts w:cs="Calibri"/>
                <w:szCs w:val="22"/>
              </w:rPr>
              <w:t>Pomoćnica pročelnika</w:t>
            </w:r>
          </w:p>
        </w:tc>
        <w:tc>
          <w:tcPr>
            <w:tcW w:w="1570" w:type="dxa"/>
            <w:gridSpan w:val="2"/>
            <w:vAlign w:val="center"/>
          </w:tcPr>
          <w:p w14:paraId="588877E3" w14:textId="162747EB" w:rsidR="004C0439" w:rsidRPr="00910D2A" w:rsidRDefault="0048463A" w:rsidP="001652AB">
            <w:pPr>
              <w:rPr>
                <w:rFonts w:cs="Calibri"/>
                <w:szCs w:val="22"/>
              </w:rPr>
            </w:pPr>
            <w:r>
              <w:rPr>
                <w:rFonts w:cs="Calibri"/>
                <w:szCs w:val="22"/>
              </w:rPr>
              <w:t>27</w:t>
            </w:r>
            <w:r w:rsidR="004C0439">
              <w:rPr>
                <w:rFonts w:cs="Calibri"/>
                <w:szCs w:val="22"/>
              </w:rPr>
              <w:t>.0</w:t>
            </w:r>
            <w:r>
              <w:rPr>
                <w:rFonts w:cs="Calibri"/>
                <w:szCs w:val="22"/>
              </w:rPr>
              <w:t>5</w:t>
            </w:r>
            <w:r w:rsidR="004C0439">
              <w:rPr>
                <w:rFonts w:cs="Calibri"/>
                <w:szCs w:val="22"/>
              </w:rPr>
              <w:t>.202</w:t>
            </w:r>
            <w:r>
              <w:rPr>
                <w:rFonts w:cs="Calibri"/>
                <w:szCs w:val="22"/>
              </w:rPr>
              <w:t>1</w:t>
            </w:r>
            <w:r w:rsidR="004C0439">
              <w:rPr>
                <w:rFonts w:cs="Calibri"/>
                <w:szCs w:val="22"/>
              </w:rPr>
              <w:t>.</w:t>
            </w:r>
          </w:p>
        </w:tc>
        <w:tc>
          <w:tcPr>
            <w:tcW w:w="1265" w:type="dxa"/>
            <w:vAlign w:val="center"/>
          </w:tcPr>
          <w:p w14:paraId="066C316F" w14:textId="77777777" w:rsidR="004C0439" w:rsidRPr="00910D2A" w:rsidRDefault="004C0439" w:rsidP="001652AB">
            <w:pPr>
              <w:rPr>
                <w:rFonts w:cs="Calibri"/>
                <w:szCs w:val="22"/>
              </w:rPr>
            </w:pPr>
          </w:p>
        </w:tc>
      </w:tr>
      <w:tr w:rsidR="004C0439" w:rsidRPr="00F15609" w14:paraId="51F5AB69" w14:textId="77777777" w:rsidTr="001652AB">
        <w:trPr>
          <w:trHeight w:val="67"/>
        </w:trPr>
        <w:tc>
          <w:tcPr>
            <w:tcW w:w="1824" w:type="dxa"/>
            <w:shd w:val="clear" w:color="auto" w:fill="D9D9D9" w:themeFill="background1" w:themeFillShade="D9"/>
            <w:vAlign w:val="center"/>
          </w:tcPr>
          <w:p w14:paraId="4B2631E9" w14:textId="77777777" w:rsidR="004C0439" w:rsidRPr="00910D2A" w:rsidRDefault="004C0439" w:rsidP="001652AB">
            <w:pPr>
              <w:rPr>
                <w:rFonts w:cs="Calibri"/>
                <w:szCs w:val="22"/>
              </w:rPr>
            </w:pPr>
            <w:r w:rsidRPr="00910D2A">
              <w:rPr>
                <w:rFonts w:cs="Calibri"/>
                <w:szCs w:val="22"/>
              </w:rPr>
              <w:t>Odobrio:</w:t>
            </w:r>
          </w:p>
        </w:tc>
        <w:tc>
          <w:tcPr>
            <w:tcW w:w="1428" w:type="dxa"/>
            <w:gridSpan w:val="2"/>
            <w:vAlign w:val="center"/>
          </w:tcPr>
          <w:p w14:paraId="13558B7E" w14:textId="77777777" w:rsidR="004C0439" w:rsidRPr="00910D2A" w:rsidRDefault="004C0439" w:rsidP="001652AB">
            <w:pPr>
              <w:rPr>
                <w:rFonts w:cs="Calibri"/>
                <w:szCs w:val="22"/>
              </w:rPr>
            </w:pPr>
            <w:r>
              <w:rPr>
                <w:rFonts w:cs="Calibri"/>
                <w:szCs w:val="22"/>
              </w:rPr>
              <w:t>Dario Jembrek</w:t>
            </w:r>
          </w:p>
        </w:tc>
        <w:tc>
          <w:tcPr>
            <w:tcW w:w="2980" w:type="dxa"/>
            <w:vAlign w:val="center"/>
          </w:tcPr>
          <w:p w14:paraId="53D51E10" w14:textId="77777777" w:rsidR="004C0439" w:rsidRPr="00910D2A" w:rsidRDefault="004C0439" w:rsidP="001652AB">
            <w:pPr>
              <w:rPr>
                <w:rFonts w:cs="Calibri"/>
                <w:szCs w:val="22"/>
              </w:rPr>
            </w:pPr>
            <w:r>
              <w:rPr>
                <w:rFonts w:cs="Calibri"/>
                <w:szCs w:val="22"/>
              </w:rPr>
              <w:t>Pročelnik Službe Grada Koprivnice</w:t>
            </w:r>
          </w:p>
        </w:tc>
        <w:tc>
          <w:tcPr>
            <w:tcW w:w="1570" w:type="dxa"/>
            <w:gridSpan w:val="2"/>
            <w:vAlign w:val="center"/>
          </w:tcPr>
          <w:p w14:paraId="31EF3BFB" w14:textId="5719AF32" w:rsidR="004C0439" w:rsidRPr="00910D2A" w:rsidRDefault="0048463A" w:rsidP="001652AB">
            <w:pPr>
              <w:rPr>
                <w:rFonts w:cs="Calibri"/>
                <w:szCs w:val="22"/>
              </w:rPr>
            </w:pPr>
            <w:r>
              <w:rPr>
                <w:rFonts w:cs="Calibri"/>
                <w:szCs w:val="22"/>
              </w:rPr>
              <w:t>28</w:t>
            </w:r>
            <w:r w:rsidR="004C0439">
              <w:rPr>
                <w:rFonts w:cs="Calibri"/>
                <w:szCs w:val="22"/>
              </w:rPr>
              <w:t>.0</w:t>
            </w:r>
            <w:r>
              <w:rPr>
                <w:rFonts w:cs="Calibri"/>
                <w:szCs w:val="22"/>
              </w:rPr>
              <w:t>5</w:t>
            </w:r>
            <w:r w:rsidR="004C0439">
              <w:rPr>
                <w:rFonts w:cs="Calibri"/>
                <w:szCs w:val="22"/>
              </w:rPr>
              <w:t>.202</w:t>
            </w:r>
            <w:r>
              <w:rPr>
                <w:rFonts w:cs="Calibri"/>
                <w:szCs w:val="22"/>
              </w:rPr>
              <w:t>1</w:t>
            </w:r>
            <w:r w:rsidR="004C0439">
              <w:rPr>
                <w:rFonts w:cs="Calibri"/>
                <w:szCs w:val="22"/>
              </w:rPr>
              <w:t>.</w:t>
            </w:r>
          </w:p>
        </w:tc>
        <w:tc>
          <w:tcPr>
            <w:tcW w:w="1265" w:type="dxa"/>
            <w:vAlign w:val="center"/>
          </w:tcPr>
          <w:p w14:paraId="41DCE2CD" w14:textId="77777777" w:rsidR="004C0439" w:rsidRPr="00910D2A" w:rsidRDefault="004C0439" w:rsidP="001652AB">
            <w:pPr>
              <w:rPr>
                <w:rFonts w:cs="Calibri"/>
                <w:szCs w:val="22"/>
              </w:rPr>
            </w:pPr>
          </w:p>
        </w:tc>
      </w:tr>
    </w:tbl>
    <w:p w14:paraId="58BDCC49" w14:textId="77777777" w:rsidR="004C0439" w:rsidRDefault="004C0439" w:rsidP="004C0439"/>
    <w:p w14:paraId="0452F101" w14:textId="77777777" w:rsidR="004C0439" w:rsidRDefault="004C0439" w:rsidP="004C0439"/>
    <w:p w14:paraId="7CF456BA" w14:textId="77777777" w:rsidR="004C0439" w:rsidRDefault="004C0439" w:rsidP="004C0439"/>
    <w:p w14:paraId="44B01395" w14:textId="77777777" w:rsidR="004C0439" w:rsidRDefault="004C0439" w:rsidP="004C0439"/>
    <w:p w14:paraId="31EC1844" w14:textId="77777777" w:rsidR="004C0439" w:rsidRDefault="004C0439" w:rsidP="004C0439"/>
    <w:p w14:paraId="496BBA13" w14:textId="433E7271" w:rsidR="004C0439" w:rsidRDefault="004C0439" w:rsidP="004C0439"/>
    <w:p w14:paraId="4DB925DA" w14:textId="52EDFD00" w:rsidR="004C0439" w:rsidRDefault="004C0439" w:rsidP="004C0439"/>
    <w:p w14:paraId="39B12D5E" w14:textId="77777777" w:rsidR="004C0439" w:rsidRDefault="004C0439" w:rsidP="004C043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238"/>
        <w:gridCol w:w="1827"/>
        <w:gridCol w:w="2272"/>
      </w:tblGrid>
      <w:tr w:rsidR="004C0439" w:rsidRPr="00F15609" w14:paraId="667298D3" w14:textId="77777777" w:rsidTr="001652AB">
        <w:trPr>
          <w:trHeight w:val="135"/>
        </w:trPr>
        <w:tc>
          <w:tcPr>
            <w:tcW w:w="2802" w:type="dxa"/>
            <w:vMerge w:val="restart"/>
            <w:shd w:val="clear" w:color="auto" w:fill="D9D9D9" w:themeFill="background1" w:themeFillShade="D9"/>
            <w:vAlign w:val="center"/>
          </w:tcPr>
          <w:p w14:paraId="5D263967" w14:textId="77777777" w:rsidR="004C0439" w:rsidRPr="00910D2A" w:rsidRDefault="004C0439" w:rsidP="001652AB">
            <w:pPr>
              <w:rPr>
                <w:rFonts w:cs="Calibri"/>
                <w:b/>
                <w:szCs w:val="22"/>
              </w:rPr>
            </w:pPr>
            <w:r w:rsidRPr="00910D2A">
              <w:rPr>
                <w:rFonts w:cs="Calibri"/>
                <w:b/>
                <w:szCs w:val="22"/>
              </w:rPr>
              <w:lastRenderedPageBreak/>
              <w:t>OPIS AKTIVNOSTI</w:t>
            </w:r>
          </w:p>
          <w:p w14:paraId="1E74FE7C" w14:textId="77777777" w:rsidR="004C0439" w:rsidRDefault="004C0439" w:rsidP="001652AB">
            <w:pPr>
              <w:rPr>
                <w:rFonts w:cs="Calibri"/>
                <w:szCs w:val="22"/>
              </w:rPr>
            </w:pPr>
          </w:p>
          <w:p w14:paraId="09539B44" w14:textId="77777777" w:rsidR="004C0439" w:rsidRPr="00910D2A" w:rsidRDefault="004C0439" w:rsidP="001652AB">
            <w:pPr>
              <w:rPr>
                <w:rFonts w:cs="Calibri"/>
                <w:b/>
                <w:szCs w:val="22"/>
              </w:rPr>
            </w:pPr>
            <w:r>
              <w:rPr>
                <w:rFonts w:cs="Calibri"/>
                <w:szCs w:val="22"/>
              </w:rPr>
              <w:t xml:space="preserve"> </w:t>
            </w:r>
          </w:p>
        </w:tc>
        <w:tc>
          <w:tcPr>
            <w:tcW w:w="4164" w:type="dxa"/>
            <w:gridSpan w:val="2"/>
            <w:shd w:val="clear" w:color="auto" w:fill="D9D9D9" w:themeFill="background1" w:themeFillShade="D9"/>
            <w:vAlign w:val="center"/>
          </w:tcPr>
          <w:p w14:paraId="6778265D" w14:textId="77777777" w:rsidR="004C0439" w:rsidRPr="00910D2A" w:rsidRDefault="004C0439" w:rsidP="001652AB">
            <w:pPr>
              <w:rPr>
                <w:rFonts w:cs="Calibri"/>
                <w:b/>
                <w:szCs w:val="22"/>
              </w:rPr>
            </w:pPr>
            <w:r w:rsidRPr="00910D2A">
              <w:rPr>
                <w:rFonts w:cs="Calibri"/>
                <w:b/>
                <w:szCs w:val="22"/>
              </w:rPr>
              <w:t>IZVRŠENJE</w:t>
            </w:r>
          </w:p>
        </w:tc>
        <w:tc>
          <w:tcPr>
            <w:tcW w:w="2322" w:type="dxa"/>
            <w:vMerge w:val="restart"/>
            <w:shd w:val="clear" w:color="auto" w:fill="D9D9D9" w:themeFill="background1" w:themeFillShade="D9"/>
            <w:vAlign w:val="center"/>
          </w:tcPr>
          <w:p w14:paraId="0764B380" w14:textId="77777777" w:rsidR="004C0439" w:rsidRPr="00910D2A" w:rsidRDefault="004C0439" w:rsidP="001652AB">
            <w:pPr>
              <w:rPr>
                <w:rFonts w:cs="Calibri"/>
                <w:b/>
                <w:szCs w:val="22"/>
              </w:rPr>
            </w:pPr>
            <w:r w:rsidRPr="00910D2A">
              <w:rPr>
                <w:rFonts w:cs="Calibri"/>
                <w:b/>
                <w:szCs w:val="22"/>
              </w:rPr>
              <w:t>POPRATNI</w:t>
            </w:r>
          </w:p>
          <w:p w14:paraId="3D46F6B0" w14:textId="77777777" w:rsidR="004C0439" w:rsidRPr="00910D2A" w:rsidRDefault="004C0439" w:rsidP="001652AB">
            <w:pPr>
              <w:rPr>
                <w:rFonts w:cs="Calibri"/>
                <w:szCs w:val="22"/>
              </w:rPr>
            </w:pPr>
            <w:r w:rsidRPr="00910D2A">
              <w:rPr>
                <w:rFonts w:cs="Calibri"/>
                <w:b/>
                <w:szCs w:val="22"/>
              </w:rPr>
              <w:t>DOKUMENTI</w:t>
            </w:r>
          </w:p>
        </w:tc>
      </w:tr>
      <w:tr w:rsidR="004C0439" w:rsidRPr="00F15609" w14:paraId="02C24501" w14:textId="77777777" w:rsidTr="001652AB">
        <w:trPr>
          <w:trHeight w:val="135"/>
        </w:trPr>
        <w:tc>
          <w:tcPr>
            <w:tcW w:w="2802" w:type="dxa"/>
            <w:vMerge/>
          </w:tcPr>
          <w:p w14:paraId="555DBD27" w14:textId="77777777" w:rsidR="004C0439" w:rsidRPr="00910D2A" w:rsidRDefault="004C0439" w:rsidP="001652AB">
            <w:pPr>
              <w:rPr>
                <w:rFonts w:cs="Calibri"/>
                <w:szCs w:val="22"/>
              </w:rPr>
            </w:pPr>
          </w:p>
        </w:tc>
        <w:tc>
          <w:tcPr>
            <w:tcW w:w="2268" w:type="dxa"/>
            <w:shd w:val="clear" w:color="auto" w:fill="D9D9D9" w:themeFill="background1" w:themeFillShade="D9"/>
            <w:vAlign w:val="center"/>
          </w:tcPr>
          <w:p w14:paraId="082E6D98" w14:textId="77777777" w:rsidR="004C0439" w:rsidRPr="00910D2A" w:rsidRDefault="004C0439" w:rsidP="001652AB">
            <w:pPr>
              <w:rPr>
                <w:rFonts w:cs="Calibri"/>
                <w:szCs w:val="22"/>
              </w:rPr>
            </w:pPr>
            <w:r w:rsidRPr="00910D2A">
              <w:rPr>
                <w:rFonts w:cs="Calibri"/>
                <w:b/>
                <w:szCs w:val="22"/>
              </w:rPr>
              <w:t>ODGOVORNOST</w:t>
            </w:r>
          </w:p>
        </w:tc>
        <w:tc>
          <w:tcPr>
            <w:tcW w:w="1896" w:type="dxa"/>
            <w:shd w:val="clear" w:color="auto" w:fill="D9D9D9" w:themeFill="background1" w:themeFillShade="D9"/>
            <w:vAlign w:val="center"/>
          </w:tcPr>
          <w:p w14:paraId="782F0D53" w14:textId="77777777" w:rsidR="004C0439" w:rsidRPr="00910D2A" w:rsidRDefault="004C0439" w:rsidP="001652AB">
            <w:pPr>
              <w:rPr>
                <w:rFonts w:cs="Calibri"/>
                <w:b/>
                <w:szCs w:val="22"/>
              </w:rPr>
            </w:pPr>
            <w:r w:rsidRPr="00910D2A">
              <w:rPr>
                <w:rFonts w:cs="Calibri"/>
                <w:b/>
                <w:szCs w:val="22"/>
              </w:rPr>
              <w:t>ROK</w:t>
            </w:r>
          </w:p>
        </w:tc>
        <w:tc>
          <w:tcPr>
            <w:tcW w:w="2322" w:type="dxa"/>
            <w:vMerge/>
            <w:shd w:val="clear" w:color="auto" w:fill="BFBFBF"/>
          </w:tcPr>
          <w:p w14:paraId="401F1054" w14:textId="77777777" w:rsidR="004C0439" w:rsidRPr="00910D2A" w:rsidRDefault="004C0439" w:rsidP="001652AB">
            <w:pPr>
              <w:rPr>
                <w:rFonts w:cs="Calibri"/>
                <w:szCs w:val="22"/>
              </w:rPr>
            </w:pPr>
          </w:p>
        </w:tc>
      </w:tr>
      <w:tr w:rsidR="004C0439" w:rsidRPr="00F15609" w14:paraId="1D5EF71C" w14:textId="77777777" w:rsidTr="001652AB">
        <w:tc>
          <w:tcPr>
            <w:tcW w:w="2802" w:type="dxa"/>
          </w:tcPr>
          <w:p w14:paraId="71DDECB6" w14:textId="77777777" w:rsidR="004C0439" w:rsidRDefault="004C0439" w:rsidP="001652AB">
            <w:pPr>
              <w:rPr>
                <w:rFonts w:cs="Calibri"/>
                <w:szCs w:val="22"/>
              </w:rPr>
            </w:pPr>
          </w:p>
          <w:p w14:paraId="69CEE88B" w14:textId="77777777" w:rsidR="004C0439" w:rsidRDefault="004C0439" w:rsidP="001652AB">
            <w:pPr>
              <w:rPr>
                <w:rFonts w:cs="Calibri"/>
                <w:szCs w:val="22"/>
              </w:rPr>
            </w:pPr>
            <w:r>
              <w:rPr>
                <w:rFonts w:cs="Calibri"/>
                <w:szCs w:val="22"/>
              </w:rPr>
              <w:t>Dostava prijedloga akata</w:t>
            </w:r>
          </w:p>
          <w:p w14:paraId="41BC18F4" w14:textId="77777777" w:rsidR="004C0439" w:rsidRDefault="004C0439" w:rsidP="001652AB">
            <w:pPr>
              <w:rPr>
                <w:rFonts w:cs="Calibri"/>
                <w:szCs w:val="22"/>
              </w:rPr>
            </w:pPr>
          </w:p>
          <w:p w14:paraId="6816172A" w14:textId="77777777" w:rsidR="004C0439" w:rsidRDefault="004C0439" w:rsidP="001652AB">
            <w:pPr>
              <w:rPr>
                <w:rFonts w:cs="Calibri"/>
                <w:szCs w:val="22"/>
              </w:rPr>
            </w:pPr>
          </w:p>
          <w:p w14:paraId="32838DE3" w14:textId="77777777" w:rsidR="004C0439" w:rsidRDefault="004C0439" w:rsidP="001652AB">
            <w:pPr>
              <w:rPr>
                <w:rFonts w:cs="Calibri"/>
                <w:szCs w:val="22"/>
              </w:rPr>
            </w:pPr>
          </w:p>
          <w:p w14:paraId="7BE6F8F4" w14:textId="77777777" w:rsidR="004C0439" w:rsidRDefault="004C0439" w:rsidP="001652AB">
            <w:pPr>
              <w:rPr>
                <w:rFonts w:cs="Calibri"/>
                <w:szCs w:val="22"/>
              </w:rPr>
            </w:pPr>
            <w:r>
              <w:rPr>
                <w:rFonts w:cs="Calibri"/>
                <w:szCs w:val="22"/>
              </w:rPr>
              <w:t>Kontrola i ispravak prijedloga akata</w:t>
            </w:r>
          </w:p>
          <w:p w14:paraId="66E9B162" w14:textId="77777777" w:rsidR="004C0439" w:rsidRDefault="004C0439" w:rsidP="001652AB">
            <w:pPr>
              <w:rPr>
                <w:rFonts w:cs="Calibri"/>
                <w:szCs w:val="22"/>
              </w:rPr>
            </w:pPr>
          </w:p>
          <w:p w14:paraId="2E46E979" w14:textId="77777777" w:rsidR="004C0439" w:rsidRDefault="004C0439" w:rsidP="001652AB">
            <w:pPr>
              <w:rPr>
                <w:rFonts w:cs="Calibri"/>
                <w:szCs w:val="22"/>
              </w:rPr>
            </w:pPr>
          </w:p>
          <w:p w14:paraId="71779DDF" w14:textId="77777777" w:rsidR="004C0439" w:rsidRDefault="004C0439" w:rsidP="001652AB">
            <w:pPr>
              <w:rPr>
                <w:rFonts w:cs="Calibri"/>
                <w:szCs w:val="22"/>
              </w:rPr>
            </w:pPr>
          </w:p>
          <w:p w14:paraId="14F068D4" w14:textId="77777777" w:rsidR="004C0439" w:rsidRDefault="004C0439" w:rsidP="001652AB">
            <w:pPr>
              <w:rPr>
                <w:rFonts w:cs="Calibri"/>
                <w:szCs w:val="22"/>
              </w:rPr>
            </w:pPr>
          </w:p>
          <w:p w14:paraId="65F24762" w14:textId="77777777" w:rsidR="004C0439" w:rsidRDefault="004C0439" w:rsidP="001652AB">
            <w:pPr>
              <w:rPr>
                <w:rFonts w:cs="Calibri"/>
                <w:szCs w:val="22"/>
              </w:rPr>
            </w:pPr>
            <w:r>
              <w:rPr>
                <w:rFonts w:cs="Calibri"/>
                <w:szCs w:val="22"/>
              </w:rPr>
              <w:t>Odobravanje akata</w:t>
            </w:r>
          </w:p>
          <w:p w14:paraId="1AA9678D" w14:textId="77777777" w:rsidR="004C0439" w:rsidRDefault="004C0439" w:rsidP="001652AB">
            <w:pPr>
              <w:rPr>
                <w:rFonts w:cs="Calibri"/>
                <w:szCs w:val="22"/>
              </w:rPr>
            </w:pPr>
          </w:p>
          <w:p w14:paraId="6FF643BE" w14:textId="77777777" w:rsidR="004C0439" w:rsidRDefault="004C0439" w:rsidP="001652AB">
            <w:pPr>
              <w:rPr>
                <w:rFonts w:cs="Calibri"/>
                <w:szCs w:val="22"/>
              </w:rPr>
            </w:pPr>
          </w:p>
          <w:p w14:paraId="5591C0B7" w14:textId="77777777" w:rsidR="004C0439" w:rsidRDefault="004C0439" w:rsidP="001652AB">
            <w:pPr>
              <w:rPr>
                <w:rFonts w:cs="Calibri"/>
                <w:szCs w:val="22"/>
              </w:rPr>
            </w:pPr>
          </w:p>
          <w:p w14:paraId="539B0D83" w14:textId="77777777" w:rsidR="004C0439" w:rsidRDefault="004C0439" w:rsidP="001652AB">
            <w:pPr>
              <w:rPr>
                <w:rFonts w:cs="Calibri"/>
                <w:szCs w:val="22"/>
              </w:rPr>
            </w:pPr>
          </w:p>
          <w:p w14:paraId="7E623D0B" w14:textId="77777777" w:rsidR="004C0439" w:rsidRDefault="004C0439" w:rsidP="001652AB">
            <w:pPr>
              <w:rPr>
                <w:rFonts w:cs="Calibri"/>
                <w:szCs w:val="22"/>
              </w:rPr>
            </w:pPr>
            <w:r>
              <w:rPr>
                <w:rFonts w:cs="Calibri"/>
                <w:szCs w:val="22"/>
              </w:rPr>
              <w:t>Potpis i ovjera akata</w:t>
            </w:r>
          </w:p>
          <w:p w14:paraId="19CCC2C3" w14:textId="77777777" w:rsidR="004C0439" w:rsidRDefault="004C0439" w:rsidP="001652AB">
            <w:pPr>
              <w:rPr>
                <w:rFonts w:cs="Calibri"/>
                <w:szCs w:val="22"/>
              </w:rPr>
            </w:pPr>
          </w:p>
          <w:p w14:paraId="5F587EBE" w14:textId="77777777" w:rsidR="004C0439" w:rsidRDefault="004C0439" w:rsidP="001652AB">
            <w:pPr>
              <w:rPr>
                <w:rFonts w:cs="Calibri"/>
                <w:szCs w:val="22"/>
              </w:rPr>
            </w:pPr>
          </w:p>
          <w:p w14:paraId="610318F0" w14:textId="77777777" w:rsidR="004C0439" w:rsidRDefault="004C0439" w:rsidP="001652AB">
            <w:pPr>
              <w:rPr>
                <w:rFonts w:cs="Calibri"/>
                <w:szCs w:val="22"/>
              </w:rPr>
            </w:pPr>
          </w:p>
          <w:p w14:paraId="4EE087D4" w14:textId="77777777" w:rsidR="004C0439" w:rsidRDefault="004C0439" w:rsidP="001652AB">
            <w:pPr>
              <w:rPr>
                <w:rFonts w:cs="Calibri"/>
                <w:szCs w:val="22"/>
              </w:rPr>
            </w:pPr>
          </w:p>
          <w:p w14:paraId="16C7A549" w14:textId="77777777" w:rsidR="004C0439" w:rsidRDefault="004C0439" w:rsidP="001652AB">
            <w:pPr>
              <w:rPr>
                <w:rFonts w:cs="Calibri"/>
                <w:szCs w:val="22"/>
              </w:rPr>
            </w:pPr>
            <w:r>
              <w:rPr>
                <w:rFonts w:cs="Calibri"/>
                <w:szCs w:val="22"/>
              </w:rPr>
              <w:t>Dostava akata</w:t>
            </w:r>
          </w:p>
          <w:p w14:paraId="041CB020" w14:textId="77777777" w:rsidR="004C0439" w:rsidRDefault="004C0439" w:rsidP="001652AB">
            <w:pPr>
              <w:rPr>
                <w:rFonts w:cs="Calibri"/>
                <w:szCs w:val="22"/>
              </w:rPr>
            </w:pPr>
          </w:p>
          <w:p w14:paraId="5B9D5D7E" w14:textId="77777777" w:rsidR="004C0439" w:rsidRDefault="004C0439" w:rsidP="001652AB">
            <w:pPr>
              <w:rPr>
                <w:rFonts w:cs="Calibri"/>
                <w:szCs w:val="22"/>
              </w:rPr>
            </w:pPr>
          </w:p>
          <w:p w14:paraId="3F188882" w14:textId="77777777" w:rsidR="004C0439" w:rsidRDefault="004C0439" w:rsidP="001652AB">
            <w:pPr>
              <w:rPr>
                <w:rFonts w:cs="Calibri"/>
                <w:szCs w:val="22"/>
              </w:rPr>
            </w:pPr>
          </w:p>
          <w:p w14:paraId="2B39C5FC" w14:textId="77777777" w:rsidR="004C0439" w:rsidRDefault="004C0439" w:rsidP="001652AB">
            <w:pPr>
              <w:rPr>
                <w:rFonts w:cs="Calibri"/>
                <w:szCs w:val="22"/>
              </w:rPr>
            </w:pPr>
          </w:p>
          <w:p w14:paraId="626D1775" w14:textId="77777777" w:rsidR="004C0439" w:rsidRDefault="004C0439" w:rsidP="001652AB">
            <w:pPr>
              <w:rPr>
                <w:rFonts w:cs="Calibri"/>
                <w:szCs w:val="22"/>
              </w:rPr>
            </w:pPr>
            <w:r>
              <w:rPr>
                <w:rFonts w:cs="Calibri"/>
                <w:szCs w:val="22"/>
              </w:rPr>
              <w:t>Objava akata</w:t>
            </w:r>
          </w:p>
          <w:p w14:paraId="0E29C537" w14:textId="77777777" w:rsidR="004C0439" w:rsidRPr="00910D2A" w:rsidRDefault="004C0439" w:rsidP="001652AB">
            <w:pPr>
              <w:pStyle w:val="Odlomakpopisa"/>
              <w:ind w:left="0"/>
              <w:rPr>
                <w:rFonts w:cs="Calibri"/>
                <w:szCs w:val="22"/>
              </w:rPr>
            </w:pPr>
          </w:p>
        </w:tc>
        <w:tc>
          <w:tcPr>
            <w:tcW w:w="2268" w:type="dxa"/>
          </w:tcPr>
          <w:p w14:paraId="737F7D0F" w14:textId="77777777" w:rsidR="004C0439" w:rsidRDefault="004C0439" w:rsidP="001652AB">
            <w:pPr>
              <w:rPr>
                <w:rFonts w:cs="Calibri"/>
                <w:szCs w:val="22"/>
              </w:rPr>
            </w:pPr>
          </w:p>
          <w:p w14:paraId="7CED9D7C" w14:textId="77777777" w:rsidR="004C0439" w:rsidRDefault="004C0439" w:rsidP="001652AB">
            <w:pPr>
              <w:rPr>
                <w:rFonts w:cs="Calibri"/>
                <w:szCs w:val="22"/>
              </w:rPr>
            </w:pPr>
            <w:r>
              <w:rPr>
                <w:rFonts w:cs="Calibri"/>
                <w:szCs w:val="22"/>
              </w:rPr>
              <w:t>Predlagatelji akata</w:t>
            </w:r>
          </w:p>
          <w:p w14:paraId="42BF93C2" w14:textId="77777777" w:rsidR="004C0439" w:rsidRDefault="004C0439" w:rsidP="001652AB">
            <w:pPr>
              <w:rPr>
                <w:rFonts w:cs="Calibri"/>
                <w:szCs w:val="22"/>
              </w:rPr>
            </w:pPr>
          </w:p>
          <w:p w14:paraId="4A94611A" w14:textId="77777777" w:rsidR="004C0439" w:rsidRDefault="004C0439" w:rsidP="001652AB">
            <w:pPr>
              <w:rPr>
                <w:rFonts w:cs="Calibri"/>
                <w:szCs w:val="22"/>
              </w:rPr>
            </w:pPr>
          </w:p>
          <w:p w14:paraId="395E044D" w14:textId="77777777" w:rsidR="004C0439" w:rsidRDefault="004C0439" w:rsidP="001652AB">
            <w:pPr>
              <w:rPr>
                <w:rFonts w:cs="Calibri"/>
                <w:szCs w:val="22"/>
              </w:rPr>
            </w:pPr>
          </w:p>
          <w:p w14:paraId="66D7E05A" w14:textId="77777777" w:rsidR="004C0439" w:rsidRDefault="004C0439" w:rsidP="001652AB">
            <w:pPr>
              <w:rPr>
                <w:rFonts w:cs="Calibri"/>
                <w:szCs w:val="22"/>
              </w:rPr>
            </w:pPr>
            <w:r>
              <w:rPr>
                <w:rFonts w:cs="Calibri"/>
                <w:szCs w:val="22"/>
              </w:rPr>
              <w:t>Predlagatelji akata, pročelnici i viša stručna suradnica za pravne poslove</w:t>
            </w:r>
          </w:p>
          <w:p w14:paraId="02C6C97F" w14:textId="77777777" w:rsidR="004C0439" w:rsidRDefault="004C0439" w:rsidP="001652AB">
            <w:pPr>
              <w:rPr>
                <w:rFonts w:cs="Calibri"/>
                <w:szCs w:val="22"/>
              </w:rPr>
            </w:pPr>
          </w:p>
          <w:p w14:paraId="1F2CB6B9" w14:textId="77777777" w:rsidR="004C0439" w:rsidRDefault="004C0439" w:rsidP="001652AB">
            <w:pPr>
              <w:rPr>
                <w:rFonts w:cs="Calibri"/>
                <w:szCs w:val="22"/>
              </w:rPr>
            </w:pPr>
          </w:p>
          <w:p w14:paraId="116AA9C9" w14:textId="77777777" w:rsidR="004C0439" w:rsidRDefault="004C0439" w:rsidP="001652AB">
            <w:pPr>
              <w:rPr>
                <w:rFonts w:cs="Calibri"/>
                <w:szCs w:val="22"/>
              </w:rPr>
            </w:pPr>
            <w:r>
              <w:rPr>
                <w:rFonts w:cs="Calibri"/>
                <w:szCs w:val="22"/>
              </w:rPr>
              <w:t>-----------</w:t>
            </w:r>
          </w:p>
          <w:p w14:paraId="44002E94" w14:textId="77777777" w:rsidR="004C0439" w:rsidRDefault="004C0439" w:rsidP="001652AB">
            <w:pPr>
              <w:rPr>
                <w:rFonts w:cs="Calibri"/>
                <w:szCs w:val="22"/>
              </w:rPr>
            </w:pPr>
          </w:p>
          <w:p w14:paraId="5607C433" w14:textId="77777777" w:rsidR="004C0439" w:rsidRDefault="004C0439" w:rsidP="001652AB">
            <w:pPr>
              <w:rPr>
                <w:rFonts w:cs="Calibri"/>
                <w:szCs w:val="22"/>
              </w:rPr>
            </w:pPr>
          </w:p>
          <w:p w14:paraId="02FEA99B" w14:textId="77777777" w:rsidR="004C0439" w:rsidRDefault="004C0439" w:rsidP="001652AB">
            <w:pPr>
              <w:rPr>
                <w:rFonts w:cs="Calibri"/>
                <w:szCs w:val="22"/>
              </w:rPr>
            </w:pPr>
          </w:p>
          <w:p w14:paraId="7EBD40F3" w14:textId="77777777" w:rsidR="004C0439" w:rsidRDefault="004C0439" w:rsidP="001652AB">
            <w:pPr>
              <w:rPr>
                <w:rFonts w:cs="Calibri"/>
                <w:szCs w:val="22"/>
              </w:rPr>
            </w:pPr>
          </w:p>
          <w:p w14:paraId="3D719979" w14:textId="77777777" w:rsidR="004C0439" w:rsidRDefault="004C0439" w:rsidP="001652AB">
            <w:pPr>
              <w:rPr>
                <w:rFonts w:cs="Calibri"/>
                <w:szCs w:val="22"/>
              </w:rPr>
            </w:pPr>
            <w:r>
              <w:rPr>
                <w:rFonts w:cs="Calibri"/>
                <w:szCs w:val="22"/>
              </w:rPr>
              <w:t>Gradonačelnik</w:t>
            </w:r>
          </w:p>
          <w:p w14:paraId="4A1996CA" w14:textId="77777777" w:rsidR="004C0439" w:rsidRDefault="004C0439" w:rsidP="001652AB">
            <w:pPr>
              <w:rPr>
                <w:rFonts w:cs="Calibri"/>
                <w:szCs w:val="22"/>
              </w:rPr>
            </w:pPr>
          </w:p>
          <w:p w14:paraId="52BAA96F" w14:textId="77777777" w:rsidR="004C0439" w:rsidRDefault="004C0439" w:rsidP="001652AB">
            <w:pPr>
              <w:rPr>
                <w:rFonts w:cs="Calibri"/>
                <w:szCs w:val="22"/>
              </w:rPr>
            </w:pPr>
          </w:p>
          <w:p w14:paraId="5E02F04C" w14:textId="77777777" w:rsidR="004C0439" w:rsidRDefault="004C0439" w:rsidP="001652AB">
            <w:pPr>
              <w:rPr>
                <w:rFonts w:cs="Calibri"/>
                <w:szCs w:val="22"/>
              </w:rPr>
            </w:pPr>
          </w:p>
          <w:p w14:paraId="31C97FCF" w14:textId="77777777" w:rsidR="004C0439" w:rsidRDefault="004C0439" w:rsidP="001652AB">
            <w:pPr>
              <w:rPr>
                <w:rFonts w:cs="Calibri"/>
                <w:szCs w:val="22"/>
              </w:rPr>
            </w:pPr>
          </w:p>
          <w:p w14:paraId="1A38E6C4" w14:textId="77777777" w:rsidR="004C0439" w:rsidRDefault="004C0439" w:rsidP="001652AB">
            <w:pPr>
              <w:rPr>
                <w:rFonts w:cs="Calibri"/>
                <w:szCs w:val="22"/>
              </w:rPr>
            </w:pPr>
            <w:r>
              <w:rPr>
                <w:rFonts w:cs="Calibri"/>
                <w:szCs w:val="22"/>
              </w:rPr>
              <w:t>Viša stručna suradnica za javnu nabavu i pravne poslove</w:t>
            </w:r>
          </w:p>
          <w:p w14:paraId="13F9BA62" w14:textId="77777777" w:rsidR="004C0439" w:rsidRDefault="004C0439" w:rsidP="001652AB">
            <w:pPr>
              <w:rPr>
                <w:rFonts w:cs="Calibri"/>
                <w:szCs w:val="22"/>
              </w:rPr>
            </w:pPr>
          </w:p>
          <w:p w14:paraId="6E6FF886" w14:textId="77777777" w:rsidR="004C0439" w:rsidRDefault="004C0439" w:rsidP="001652AB">
            <w:pPr>
              <w:rPr>
                <w:rFonts w:cs="Calibri"/>
                <w:szCs w:val="22"/>
              </w:rPr>
            </w:pPr>
          </w:p>
          <w:p w14:paraId="589E0BFD" w14:textId="77777777" w:rsidR="004C0439" w:rsidRDefault="004C0439" w:rsidP="001652AB">
            <w:pPr>
              <w:rPr>
                <w:rFonts w:cs="Calibri"/>
                <w:color w:val="000000"/>
                <w:szCs w:val="22"/>
                <w:shd w:val="clear" w:color="auto" w:fill="FFFFFF"/>
              </w:rPr>
            </w:pPr>
            <w:r>
              <w:rPr>
                <w:rFonts w:cs="Calibri"/>
                <w:szCs w:val="22"/>
              </w:rPr>
              <w:t>Viša stručna suradnica za javnu nabavu i pravne poslove</w:t>
            </w:r>
          </w:p>
          <w:p w14:paraId="423EC48C" w14:textId="77777777" w:rsidR="004C0439" w:rsidRPr="00910D2A" w:rsidRDefault="004C0439" w:rsidP="001652AB">
            <w:pPr>
              <w:rPr>
                <w:rFonts w:cs="Calibri"/>
                <w:szCs w:val="22"/>
              </w:rPr>
            </w:pPr>
          </w:p>
        </w:tc>
        <w:tc>
          <w:tcPr>
            <w:tcW w:w="1896" w:type="dxa"/>
          </w:tcPr>
          <w:p w14:paraId="7D070E51" w14:textId="77777777" w:rsidR="004C0439" w:rsidRDefault="004C0439" w:rsidP="001652AB">
            <w:pPr>
              <w:rPr>
                <w:rFonts w:cs="Calibri"/>
                <w:szCs w:val="22"/>
              </w:rPr>
            </w:pPr>
          </w:p>
          <w:p w14:paraId="12BD2301" w14:textId="77777777" w:rsidR="004C0439" w:rsidRDefault="004C0439" w:rsidP="001652AB">
            <w:pPr>
              <w:rPr>
                <w:rFonts w:cs="Calibri"/>
                <w:szCs w:val="22"/>
              </w:rPr>
            </w:pPr>
            <w:r>
              <w:rPr>
                <w:rFonts w:cs="Calibri"/>
                <w:szCs w:val="22"/>
              </w:rPr>
              <w:t>-----------</w:t>
            </w:r>
          </w:p>
          <w:p w14:paraId="7CF48E4A" w14:textId="77777777" w:rsidR="004C0439" w:rsidRDefault="004C0439" w:rsidP="001652AB">
            <w:pPr>
              <w:rPr>
                <w:rFonts w:cs="Calibri"/>
                <w:szCs w:val="22"/>
              </w:rPr>
            </w:pPr>
          </w:p>
          <w:p w14:paraId="4D039E2D" w14:textId="77777777" w:rsidR="004C0439" w:rsidRDefault="004C0439" w:rsidP="001652AB">
            <w:pPr>
              <w:rPr>
                <w:rFonts w:cs="Calibri"/>
                <w:szCs w:val="22"/>
              </w:rPr>
            </w:pPr>
          </w:p>
          <w:p w14:paraId="1ED7F067" w14:textId="77777777" w:rsidR="004C0439" w:rsidRDefault="004C0439" w:rsidP="001652AB">
            <w:pPr>
              <w:rPr>
                <w:rFonts w:cs="Calibri"/>
                <w:szCs w:val="22"/>
              </w:rPr>
            </w:pPr>
          </w:p>
          <w:p w14:paraId="5D2E60E7" w14:textId="77777777" w:rsidR="004C0439" w:rsidRDefault="004C0439" w:rsidP="001652AB">
            <w:pPr>
              <w:rPr>
                <w:rFonts w:cs="Calibri"/>
                <w:szCs w:val="22"/>
              </w:rPr>
            </w:pPr>
            <w:r>
              <w:rPr>
                <w:rFonts w:cs="Calibri"/>
                <w:szCs w:val="22"/>
              </w:rPr>
              <w:t>-----------</w:t>
            </w:r>
          </w:p>
          <w:p w14:paraId="574874AE" w14:textId="77777777" w:rsidR="004C0439" w:rsidRDefault="004C0439" w:rsidP="001652AB">
            <w:pPr>
              <w:rPr>
                <w:rFonts w:cs="Calibri"/>
                <w:szCs w:val="22"/>
              </w:rPr>
            </w:pPr>
          </w:p>
          <w:p w14:paraId="11B10D3B" w14:textId="77777777" w:rsidR="004C0439" w:rsidRDefault="004C0439" w:rsidP="001652AB">
            <w:pPr>
              <w:rPr>
                <w:rFonts w:cs="Calibri"/>
                <w:szCs w:val="22"/>
              </w:rPr>
            </w:pPr>
          </w:p>
          <w:p w14:paraId="505557FD" w14:textId="77777777" w:rsidR="004C0439" w:rsidRDefault="004C0439" w:rsidP="001652AB">
            <w:pPr>
              <w:rPr>
                <w:rFonts w:cs="Calibri"/>
                <w:szCs w:val="22"/>
              </w:rPr>
            </w:pPr>
          </w:p>
          <w:p w14:paraId="751D70A7" w14:textId="77777777" w:rsidR="004C0439" w:rsidRDefault="004C0439" w:rsidP="001652AB">
            <w:pPr>
              <w:rPr>
                <w:rFonts w:cs="Calibri"/>
                <w:szCs w:val="22"/>
              </w:rPr>
            </w:pPr>
          </w:p>
          <w:p w14:paraId="0577BE84" w14:textId="77777777" w:rsidR="004C0439" w:rsidRDefault="004C0439" w:rsidP="001652AB">
            <w:pPr>
              <w:rPr>
                <w:rFonts w:cs="Calibri"/>
                <w:szCs w:val="22"/>
              </w:rPr>
            </w:pPr>
          </w:p>
          <w:p w14:paraId="5DD48D91" w14:textId="77777777" w:rsidR="004C0439" w:rsidRDefault="004C0439" w:rsidP="001652AB">
            <w:pPr>
              <w:rPr>
                <w:rFonts w:cs="Calibri"/>
                <w:szCs w:val="22"/>
              </w:rPr>
            </w:pPr>
            <w:r>
              <w:rPr>
                <w:rFonts w:cs="Calibri"/>
                <w:szCs w:val="22"/>
              </w:rPr>
              <w:t>-----------</w:t>
            </w:r>
          </w:p>
          <w:p w14:paraId="3E47D5AF" w14:textId="77777777" w:rsidR="004C0439" w:rsidRDefault="004C0439" w:rsidP="001652AB">
            <w:pPr>
              <w:rPr>
                <w:rFonts w:cs="Calibri"/>
                <w:szCs w:val="22"/>
              </w:rPr>
            </w:pPr>
          </w:p>
          <w:p w14:paraId="64DD6487" w14:textId="77777777" w:rsidR="004C0439" w:rsidRDefault="004C0439" w:rsidP="001652AB">
            <w:pPr>
              <w:rPr>
                <w:rFonts w:cs="Calibri"/>
                <w:szCs w:val="22"/>
              </w:rPr>
            </w:pPr>
          </w:p>
          <w:p w14:paraId="1C667399" w14:textId="77777777" w:rsidR="004C0439" w:rsidRDefault="004C0439" w:rsidP="001652AB">
            <w:pPr>
              <w:rPr>
                <w:rFonts w:cs="Calibri"/>
                <w:szCs w:val="22"/>
              </w:rPr>
            </w:pPr>
          </w:p>
          <w:p w14:paraId="216D8548" w14:textId="77777777" w:rsidR="004C0439" w:rsidRDefault="004C0439" w:rsidP="001652AB">
            <w:pPr>
              <w:rPr>
                <w:rFonts w:cs="Calibri"/>
                <w:szCs w:val="22"/>
              </w:rPr>
            </w:pPr>
          </w:p>
          <w:p w14:paraId="019EE6B0" w14:textId="77777777" w:rsidR="004C0439" w:rsidRDefault="004C0439" w:rsidP="001652AB">
            <w:pPr>
              <w:rPr>
                <w:rFonts w:cs="Calibri"/>
                <w:szCs w:val="22"/>
              </w:rPr>
            </w:pPr>
            <w:r>
              <w:rPr>
                <w:rFonts w:cs="Calibri"/>
                <w:szCs w:val="22"/>
              </w:rPr>
              <w:t>-----------</w:t>
            </w:r>
          </w:p>
          <w:p w14:paraId="4804A502" w14:textId="77777777" w:rsidR="004C0439" w:rsidRDefault="004C0439" w:rsidP="001652AB">
            <w:pPr>
              <w:rPr>
                <w:rFonts w:cs="Calibri"/>
                <w:szCs w:val="22"/>
              </w:rPr>
            </w:pPr>
            <w:r>
              <w:rPr>
                <w:rFonts w:cs="Calibri"/>
                <w:szCs w:val="22"/>
              </w:rPr>
              <w:t xml:space="preserve"> </w:t>
            </w:r>
          </w:p>
          <w:p w14:paraId="753B2AF8" w14:textId="77777777" w:rsidR="004C0439" w:rsidRDefault="004C0439" w:rsidP="001652AB">
            <w:pPr>
              <w:rPr>
                <w:rFonts w:cs="Calibri"/>
                <w:szCs w:val="22"/>
              </w:rPr>
            </w:pPr>
          </w:p>
          <w:p w14:paraId="79EC7150" w14:textId="77777777" w:rsidR="004C0439" w:rsidRDefault="004C0439" w:rsidP="001652AB">
            <w:pPr>
              <w:rPr>
                <w:rFonts w:cs="Calibri"/>
                <w:szCs w:val="22"/>
              </w:rPr>
            </w:pPr>
          </w:p>
          <w:p w14:paraId="7EC408C3" w14:textId="77777777" w:rsidR="004C0439" w:rsidRDefault="004C0439" w:rsidP="001652AB">
            <w:pPr>
              <w:rPr>
                <w:rFonts w:cs="Calibri"/>
                <w:szCs w:val="22"/>
              </w:rPr>
            </w:pPr>
          </w:p>
          <w:p w14:paraId="41912709" w14:textId="77777777" w:rsidR="004C0439" w:rsidRDefault="004C0439" w:rsidP="001652AB">
            <w:pPr>
              <w:rPr>
                <w:rFonts w:cs="Calibri"/>
                <w:szCs w:val="22"/>
              </w:rPr>
            </w:pPr>
            <w:r>
              <w:rPr>
                <w:rFonts w:cs="Calibri"/>
                <w:szCs w:val="22"/>
              </w:rPr>
              <w:t>-----------</w:t>
            </w:r>
          </w:p>
          <w:p w14:paraId="78936A65" w14:textId="77777777" w:rsidR="004C0439" w:rsidRDefault="004C0439" w:rsidP="001652AB">
            <w:pPr>
              <w:rPr>
                <w:rFonts w:cs="Calibri"/>
                <w:szCs w:val="22"/>
              </w:rPr>
            </w:pPr>
          </w:p>
          <w:p w14:paraId="4A6594A2" w14:textId="77777777" w:rsidR="004C0439" w:rsidRDefault="004C0439" w:rsidP="001652AB">
            <w:pPr>
              <w:rPr>
                <w:rFonts w:cs="Calibri"/>
                <w:szCs w:val="22"/>
              </w:rPr>
            </w:pPr>
          </w:p>
          <w:p w14:paraId="3603F314" w14:textId="77777777" w:rsidR="004C0439" w:rsidRDefault="004C0439" w:rsidP="001652AB">
            <w:pPr>
              <w:rPr>
                <w:rFonts w:cs="Calibri"/>
                <w:szCs w:val="22"/>
              </w:rPr>
            </w:pPr>
          </w:p>
          <w:p w14:paraId="50911324" w14:textId="77777777" w:rsidR="004C0439" w:rsidRDefault="004C0439" w:rsidP="001652AB">
            <w:pPr>
              <w:rPr>
                <w:rFonts w:cs="Calibri"/>
                <w:szCs w:val="22"/>
              </w:rPr>
            </w:pPr>
          </w:p>
          <w:p w14:paraId="689833DA" w14:textId="77777777" w:rsidR="004C0439" w:rsidRDefault="004C0439" w:rsidP="001652AB">
            <w:pPr>
              <w:rPr>
                <w:rFonts w:cs="Calibri"/>
                <w:szCs w:val="22"/>
              </w:rPr>
            </w:pPr>
            <w:r>
              <w:rPr>
                <w:rFonts w:cs="Calibri"/>
                <w:szCs w:val="22"/>
              </w:rPr>
              <w:t>-----------</w:t>
            </w:r>
          </w:p>
          <w:p w14:paraId="320A21FD" w14:textId="77777777" w:rsidR="004C0439" w:rsidRPr="00910D2A" w:rsidRDefault="004C0439" w:rsidP="001652AB">
            <w:pPr>
              <w:jc w:val="both"/>
              <w:rPr>
                <w:rFonts w:cs="Calibri"/>
                <w:szCs w:val="22"/>
              </w:rPr>
            </w:pPr>
          </w:p>
        </w:tc>
        <w:tc>
          <w:tcPr>
            <w:tcW w:w="2322" w:type="dxa"/>
          </w:tcPr>
          <w:p w14:paraId="49C6C10C" w14:textId="77777777" w:rsidR="004C0439" w:rsidRDefault="004C0439" w:rsidP="001652AB">
            <w:pPr>
              <w:rPr>
                <w:rFonts w:cs="Calibri"/>
                <w:szCs w:val="22"/>
              </w:rPr>
            </w:pPr>
          </w:p>
          <w:p w14:paraId="68E8D6E7" w14:textId="77777777" w:rsidR="004C0439" w:rsidRDefault="004C0439" w:rsidP="001652AB">
            <w:pPr>
              <w:rPr>
                <w:rFonts w:cs="Calibri"/>
                <w:szCs w:val="22"/>
              </w:rPr>
            </w:pPr>
            <w:r>
              <w:rPr>
                <w:rFonts w:cs="Calibri"/>
                <w:szCs w:val="22"/>
              </w:rPr>
              <w:t>Zahtjevi, zaključci, ugovori,  izvješća</w:t>
            </w:r>
          </w:p>
          <w:p w14:paraId="47894B30" w14:textId="77777777" w:rsidR="004C0439" w:rsidRDefault="004C0439" w:rsidP="001652AB">
            <w:pPr>
              <w:rPr>
                <w:rFonts w:cs="Calibri"/>
                <w:szCs w:val="22"/>
              </w:rPr>
            </w:pPr>
          </w:p>
          <w:p w14:paraId="79164028" w14:textId="77777777" w:rsidR="004C0439" w:rsidRDefault="004C0439" w:rsidP="001652AB">
            <w:pPr>
              <w:rPr>
                <w:rFonts w:cs="Calibri"/>
                <w:szCs w:val="22"/>
              </w:rPr>
            </w:pPr>
          </w:p>
          <w:p w14:paraId="65A848EC" w14:textId="77777777" w:rsidR="004C0439" w:rsidRDefault="004C0439" w:rsidP="001652AB">
            <w:pPr>
              <w:rPr>
                <w:rFonts w:cs="Calibri"/>
                <w:szCs w:val="22"/>
              </w:rPr>
            </w:pPr>
            <w:r>
              <w:rPr>
                <w:rFonts w:cs="Calibri"/>
                <w:szCs w:val="22"/>
              </w:rPr>
              <w:t>zaključci, izvješća, ugovori, tabele</w:t>
            </w:r>
          </w:p>
          <w:p w14:paraId="04027276" w14:textId="77777777" w:rsidR="004C0439" w:rsidRDefault="004C0439" w:rsidP="001652AB">
            <w:pPr>
              <w:rPr>
                <w:rFonts w:cs="Calibri"/>
                <w:szCs w:val="22"/>
              </w:rPr>
            </w:pPr>
          </w:p>
          <w:p w14:paraId="6CEDBB7B" w14:textId="77777777" w:rsidR="004C0439" w:rsidRDefault="004C0439" w:rsidP="001652AB">
            <w:pPr>
              <w:rPr>
                <w:rFonts w:cs="Calibri"/>
                <w:szCs w:val="22"/>
              </w:rPr>
            </w:pPr>
          </w:p>
          <w:p w14:paraId="773E5ABC" w14:textId="77777777" w:rsidR="004C0439" w:rsidRDefault="004C0439" w:rsidP="001652AB">
            <w:pPr>
              <w:rPr>
                <w:rFonts w:cs="Calibri"/>
                <w:szCs w:val="22"/>
              </w:rPr>
            </w:pPr>
          </w:p>
          <w:p w14:paraId="2E2BE4A5" w14:textId="77777777" w:rsidR="004C0439" w:rsidRDefault="004C0439" w:rsidP="001652AB">
            <w:pPr>
              <w:rPr>
                <w:rFonts w:cs="Calibri"/>
                <w:szCs w:val="22"/>
              </w:rPr>
            </w:pPr>
          </w:p>
          <w:p w14:paraId="64EF5BA4" w14:textId="77777777" w:rsidR="004C0439" w:rsidRDefault="004C0439" w:rsidP="001652AB">
            <w:pPr>
              <w:rPr>
                <w:rFonts w:cs="Calibri"/>
                <w:szCs w:val="22"/>
              </w:rPr>
            </w:pPr>
            <w:r>
              <w:rPr>
                <w:rFonts w:cs="Calibri"/>
                <w:szCs w:val="22"/>
              </w:rPr>
              <w:t>-----------</w:t>
            </w:r>
          </w:p>
          <w:p w14:paraId="4D9B8A47" w14:textId="77777777" w:rsidR="004C0439" w:rsidRDefault="004C0439" w:rsidP="001652AB">
            <w:pPr>
              <w:rPr>
                <w:rFonts w:cs="Calibri"/>
                <w:szCs w:val="22"/>
              </w:rPr>
            </w:pPr>
          </w:p>
          <w:p w14:paraId="6314AE9E" w14:textId="77777777" w:rsidR="004C0439" w:rsidRDefault="004C0439" w:rsidP="001652AB">
            <w:pPr>
              <w:rPr>
                <w:rFonts w:cs="Calibri"/>
                <w:szCs w:val="22"/>
              </w:rPr>
            </w:pPr>
          </w:p>
          <w:p w14:paraId="2B7BC1A9" w14:textId="77777777" w:rsidR="004C0439" w:rsidRDefault="004C0439" w:rsidP="001652AB">
            <w:pPr>
              <w:rPr>
                <w:rFonts w:cs="Calibri"/>
                <w:szCs w:val="22"/>
              </w:rPr>
            </w:pPr>
          </w:p>
          <w:p w14:paraId="45C13734" w14:textId="77777777" w:rsidR="004C0439" w:rsidRDefault="004C0439" w:rsidP="001652AB">
            <w:pPr>
              <w:rPr>
                <w:rFonts w:cs="Calibri"/>
                <w:szCs w:val="22"/>
              </w:rPr>
            </w:pPr>
          </w:p>
          <w:p w14:paraId="206F9252" w14:textId="77777777" w:rsidR="004C0439" w:rsidRDefault="004C0439" w:rsidP="001652AB">
            <w:pPr>
              <w:rPr>
                <w:rFonts w:cs="Calibri"/>
                <w:szCs w:val="22"/>
              </w:rPr>
            </w:pPr>
            <w:r>
              <w:rPr>
                <w:rFonts w:cs="Calibri"/>
                <w:szCs w:val="22"/>
              </w:rPr>
              <w:t>-----------</w:t>
            </w:r>
          </w:p>
          <w:p w14:paraId="734D11C1" w14:textId="77777777" w:rsidR="004C0439" w:rsidRDefault="004C0439" w:rsidP="001652AB">
            <w:pPr>
              <w:rPr>
                <w:rFonts w:cs="Calibri"/>
                <w:szCs w:val="22"/>
              </w:rPr>
            </w:pPr>
          </w:p>
          <w:p w14:paraId="6EAEFB44" w14:textId="77777777" w:rsidR="004C0439" w:rsidRDefault="004C0439" w:rsidP="001652AB">
            <w:pPr>
              <w:rPr>
                <w:rFonts w:cs="Calibri"/>
                <w:szCs w:val="22"/>
              </w:rPr>
            </w:pPr>
          </w:p>
          <w:p w14:paraId="49EA5E1B" w14:textId="77777777" w:rsidR="004C0439" w:rsidRDefault="004C0439" w:rsidP="001652AB">
            <w:pPr>
              <w:rPr>
                <w:rFonts w:cs="Calibri"/>
                <w:szCs w:val="22"/>
              </w:rPr>
            </w:pPr>
          </w:p>
          <w:p w14:paraId="3F291C22" w14:textId="77777777" w:rsidR="004C0439" w:rsidRDefault="004C0439" w:rsidP="001652AB">
            <w:pPr>
              <w:rPr>
                <w:rFonts w:cs="Calibri"/>
                <w:szCs w:val="22"/>
              </w:rPr>
            </w:pPr>
          </w:p>
          <w:p w14:paraId="27291487" w14:textId="77777777" w:rsidR="004C0439" w:rsidRDefault="004C0439" w:rsidP="001652AB">
            <w:pPr>
              <w:rPr>
                <w:rFonts w:cs="Calibri"/>
                <w:szCs w:val="22"/>
              </w:rPr>
            </w:pPr>
            <w:r>
              <w:rPr>
                <w:rFonts w:cs="Calibri"/>
                <w:szCs w:val="22"/>
              </w:rPr>
              <w:t>Zahtjevi, zaključci, izvješća</w:t>
            </w:r>
          </w:p>
          <w:p w14:paraId="6E054027" w14:textId="77777777" w:rsidR="004C0439" w:rsidRDefault="004C0439" w:rsidP="001652AB">
            <w:pPr>
              <w:rPr>
                <w:rFonts w:cs="Calibri"/>
                <w:szCs w:val="22"/>
              </w:rPr>
            </w:pPr>
          </w:p>
          <w:p w14:paraId="5A7B1273" w14:textId="77777777" w:rsidR="004C0439" w:rsidRDefault="004C0439" w:rsidP="001652AB">
            <w:pPr>
              <w:rPr>
                <w:rFonts w:cs="Calibri"/>
                <w:szCs w:val="22"/>
              </w:rPr>
            </w:pPr>
          </w:p>
          <w:p w14:paraId="3E7FB067" w14:textId="77777777" w:rsidR="004C0439" w:rsidRDefault="004C0439" w:rsidP="001652AB">
            <w:pPr>
              <w:rPr>
                <w:rFonts w:cs="Calibri"/>
                <w:szCs w:val="22"/>
              </w:rPr>
            </w:pPr>
          </w:p>
          <w:p w14:paraId="439F251A" w14:textId="77777777" w:rsidR="004C0439" w:rsidRDefault="004C0439" w:rsidP="001652AB">
            <w:pPr>
              <w:rPr>
                <w:rFonts w:cs="Calibri"/>
                <w:szCs w:val="22"/>
              </w:rPr>
            </w:pPr>
            <w:r>
              <w:rPr>
                <w:rFonts w:cs="Calibri"/>
                <w:szCs w:val="22"/>
              </w:rPr>
              <w:t>-----------</w:t>
            </w:r>
          </w:p>
          <w:p w14:paraId="4B5F2D70" w14:textId="77777777" w:rsidR="004C0439" w:rsidRPr="00F3257F" w:rsidRDefault="004C0439" w:rsidP="001652AB">
            <w:pPr>
              <w:jc w:val="both"/>
              <w:rPr>
                <w:rFonts w:cs="Calibri"/>
                <w:szCs w:val="22"/>
              </w:rPr>
            </w:pPr>
          </w:p>
        </w:tc>
      </w:tr>
    </w:tbl>
    <w:p w14:paraId="5F3AA358" w14:textId="77777777" w:rsidR="004C0439" w:rsidRDefault="004C0439" w:rsidP="004C0439"/>
    <w:p w14:paraId="67994D52" w14:textId="77777777" w:rsidR="004C0439" w:rsidRDefault="004C0439" w:rsidP="004C0439"/>
    <w:p w14:paraId="7F382145" w14:textId="77777777" w:rsidR="004C0439" w:rsidRDefault="004C0439" w:rsidP="004C0439"/>
    <w:p w14:paraId="27615625" w14:textId="77777777" w:rsidR="004C0439" w:rsidRDefault="004C0439" w:rsidP="004C0439"/>
    <w:p w14:paraId="5C328981" w14:textId="77777777" w:rsidR="004C0439" w:rsidRDefault="004C0439" w:rsidP="004C0439"/>
    <w:p w14:paraId="19D1FF52" w14:textId="77777777" w:rsidR="004C0439" w:rsidRDefault="004C0439" w:rsidP="004C0439"/>
    <w:p w14:paraId="283C9E05" w14:textId="77777777" w:rsidR="004C0439" w:rsidRDefault="004C0439" w:rsidP="004C0439">
      <w:pPr>
        <w:jc w:val="both"/>
      </w:pPr>
    </w:p>
    <w:p w14:paraId="3886E641" w14:textId="77777777" w:rsidR="004C0439" w:rsidRDefault="004C0439" w:rsidP="004C0439">
      <w:pPr>
        <w:jc w:val="both"/>
      </w:pPr>
    </w:p>
    <w:p w14:paraId="2A3C2D8C" w14:textId="77777777" w:rsidR="004C0439" w:rsidRDefault="004C0439" w:rsidP="004C0439">
      <w:pPr>
        <w:jc w:val="both"/>
      </w:pPr>
    </w:p>
    <w:p w14:paraId="61AC16D8" w14:textId="77777777" w:rsidR="004C0439" w:rsidRDefault="004C0439" w:rsidP="004C0439">
      <w:pPr>
        <w:jc w:val="both"/>
      </w:pPr>
    </w:p>
    <w:p w14:paraId="21F54525" w14:textId="40749761" w:rsidR="004C0439" w:rsidRDefault="004C0439" w:rsidP="004C0439">
      <w:pPr>
        <w:jc w:val="both"/>
      </w:pPr>
    </w:p>
    <w:p w14:paraId="53E04532" w14:textId="5DCB6AA6" w:rsidR="004C0439" w:rsidRDefault="004C0439" w:rsidP="004C0439">
      <w:pPr>
        <w:jc w:val="both"/>
      </w:pPr>
    </w:p>
    <w:p w14:paraId="5FC75A30" w14:textId="7DDBD540" w:rsidR="004C0439" w:rsidRDefault="004C0439" w:rsidP="004C0439">
      <w:pPr>
        <w:jc w:val="both"/>
      </w:pPr>
    </w:p>
    <w:p w14:paraId="7590F514" w14:textId="5516F1C8" w:rsidR="004C0439" w:rsidRDefault="004C0439" w:rsidP="004C0439">
      <w:pPr>
        <w:jc w:val="both"/>
      </w:pPr>
    </w:p>
    <w:p w14:paraId="6C4666B0" w14:textId="77777777" w:rsidR="004C0439" w:rsidRDefault="004C0439" w:rsidP="004C0439">
      <w:pPr>
        <w:jc w:val="both"/>
      </w:pPr>
    </w:p>
    <w:p w14:paraId="62DB6A40" w14:textId="77777777" w:rsidR="004C0439" w:rsidRDefault="004C0439" w:rsidP="004C0439">
      <w:pPr>
        <w:jc w:val="both"/>
      </w:pPr>
    </w:p>
    <w:p w14:paraId="16880B4B" w14:textId="77777777" w:rsidR="004C0439" w:rsidRDefault="004C0439" w:rsidP="004C043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8"/>
        <w:gridCol w:w="4524"/>
      </w:tblGrid>
      <w:tr w:rsidR="004C0439" w:rsidRPr="00F15609" w14:paraId="79655013" w14:textId="77777777" w:rsidTr="001652AB">
        <w:tc>
          <w:tcPr>
            <w:tcW w:w="4538" w:type="dxa"/>
            <w:shd w:val="clear" w:color="auto" w:fill="D9D9D9" w:themeFill="background1" w:themeFillShade="D9"/>
          </w:tcPr>
          <w:p w14:paraId="7C260140" w14:textId="77777777" w:rsidR="004C0439" w:rsidRPr="00910D2A" w:rsidRDefault="004C0439" w:rsidP="001652AB">
            <w:pPr>
              <w:rPr>
                <w:rFonts w:cs="Calibri"/>
                <w:szCs w:val="22"/>
              </w:rPr>
            </w:pPr>
            <w:r w:rsidRPr="00910D2A">
              <w:rPr>
                <w:rFonts w:cs="Calibri"/>
                <w:szCs w:val="22"/>
              </w:rPr>
              <w:t>Grad Koprivnica</w:t>
            </w:r>
          </w:p>
          <w:p w14:paraId="590AFF9E" w14:textId="77777777" w:rsidR="004C0439" w:rsidRPr="00910D2A" w:rsidRDefault="004C0439" w:rsidP="001652AB">
            <w:pPr>
              <w:rPr>
                <w:rFonts w:cs="Calibri"/>
                <w:b/>
                <w:szCs w:val="22"/>
              </w:rPr>
            </w:pPr>
            <w:r>
              <w:rPr>
                <w:rFonts w:cs="Calibri"/>
                <w:b/>
                <w:szCs w:val="22"/>
              </w:rPr>
              <w:t>SLUŽBA UREDA GRADONAČELNIKA</w:t>
            </w:r>
          </w:p>
          <w:p w14:paraId="15FD248C" w14:textId="77777777" w:rsidR="004C0439" w:rsidRPr="00910D2A" w:rsidRDefault="004C0439" w:rsidP="001652AB">
            <w:pPr>
              <w:rPr>
                <w:rFonts w:cs="Calibri"/>
                <w:szCs w:val="22"/>
              </w:rPr>
            </w:pPr>
            <w:r w:rsidRPr="00910D2A">
              <w:rPr>
                <w:rFonts w:cs="Calibri"/>
                <w:szCs w:val="22"/>
              </w:rPr>
              <w:t>Zrinski trg 1</w:t>
            </w:r>
          </w:p>
        </w:tc>
        <w:tc>
          <w:tcPr>
            <w:tcW w:w="4524" w:type="dxa"/>
            <w:shd w:val="clear" w:color="auto" w:fill="D9D9D9" w:themeFill="background1" w:themeFillShade="D9"/>
          </w:tcPr>
          <w:p w14:paraId="2B6FC1AA" w14:textId="77777777" w:rsidR="004C0439" w:rsidRPr="00A80749" w:rsidRDefault="004C0439" w:rsidP="001652AB">
            <w:pPr>
              <w:rPr>
                <w:rFonts w:cs="Calibri"/>
                <w:b/>
                <w:szCs w:val="22"/>
              </w:rPr>
            </w:pPr>
            <w:r>
              <w:rPr>
                <w:rFonts w:cs="Calibri"/>
                <w:b/>
                <w:szCs w:val="22"/>
              </w:rPr>
              <w:t xml:space="preserve">3.1.2. </w:t>
            </w:r>
            <w:r w:rsidRPr="00A80749">
              <w:rPr>
                <w:rFonts w:cs="Calibri"/>
                <w:b/>
                <w:szCs w:val="22"/>
              </w:rPr>
              <w:t>Postupak rješavanja prekida pristupa e-mailu</w:t>
            </w:r>
          </w:p>
        </w:tc>
      </w:tr>
      <w:tr w:rsidR="004C0439" w:rsidRPr="00F15609" w14:paraId="57DAFE96" w14:textId="77777777" w:rsidTr="001652AB">
        <w:tc>
          <w:tcPr>
            <w:tcW w:w="4538" w:type="dxa"/>
          </w:tcPr>
          <w:p w14:paraId="3EBDE762" w14:textId="77777777" w:rsidR="004C0439" w:rsidRPr="00910D2A" w:rsidRDefault="004C0439" w:rsidP="001652AB">
            <w:pPr>
              <w:rPr>
                <w:rFonts w:cs="Calibri"/>
                <w:b/>
                <w:szCs w:val="22"/>
              </w:rPr>
            </w:pPr>
            <w:r>
              <w:rPr>
                <w:rFonts w:cs="Calibri"/>
                <w:b/>
                <w:szCs w:val="22"/>
              </w:rPr>
              <w:t>DIJAGRAM TIJEK</w:t>
            </w:r>
          </w:p>
        </w:tc>
        <w:tc>
          <w:tcPr>
            <w:tcW w:w="4524" w:type="dxa"/>
          </w:tcPr>
          <w:p w14:paraId="16626575" w14:textId="77777777" w:rsidR="004C0439" w:rsidRPr="00910D2A" w:rsidRDefault="004C0439" w:rsidP="001652AB">
            <w:pPr>
              <w:rPr>
                <w:rFonts w:cs="Calibri"/>
                <w:b/>
                <w:szCs w:val="22"/>
              </w:rPr>
            </w:pPr>
            <w:r w:rsidRPr="00910D2A">
              <w:rPr>
                <w:rFonts w:cs="Calibri"/>
                <w:b/>
                <w:szCs w:val="22"/>
              </w:rPr>
              <w:t>OPIS AKTIVNOSTI</w:t>
            </w:r>
          </w:p>
        </w:tc>
      </w:tr>
      <w:tr w:rsidR="004C0439" w:rsidRPr="00F15609" w14:paraId="0D084014" w14:textId="77777777" w:rsidTr="001652AB">
        <w:trPr>
          <w:trHeight w:val="11756"/>
        </w:trPr>
        <w:tc>
          <w:tcPr>
            <w:tcW w:w="4538" w:type="dxa"/>
          </w:tcPr>
          <w:p w14:paraId="0765AC78" w14:textId="77777777" w:rsidR="004C0439" w:rsidRPr="008E7CEA" w:rsidRDefault="004C0439" w:rsidP="001652AB">
            <w:pPr>
              <w:jc w:val="both"/>
              <w:rPr>
                <w:rFonts w:cs="Calibri"/>
                <w:sz w:val="16"/>
                <w:szCs w:val="16"/>
              </w:rPr>
            </w:pPr>
            <w:r w:rsidRPr="008E7CEA">
              <w:rPr>
                <w:rFonts w:cs="Calibri"/>
                <w:noProof/>
                <w:sz w:val="16"/>
                <w:szCs w:val="16"/>
                <w:lang w:val="en-US" w:eastAsia="en-US"/>
              </w:rPr>
              <mc:AlternateContent>
                <mc:Choice Requires="wps">
                  <w:drawing>
                    <wp:anchor distT="0" distB="0" distL="114300" distR="114300" simplePos="0" relativeHeight="253403136" behindDoc="0" locked="0" layoutInCell="1" allowOverlap="1" wp14:anchorId="022D9BA1" wp14:editId="2AB82237">
                      <wp:simplePos x="0" y="0"/>
                      <wp:positionH relativeFrom="column">
                        <wp:posOffset>1520619</wp:posOffset>
                      </wp:positionH>
                      <wp:positionV relativeFrom="paragraph">
                        <wp:posOffset>2793365</wp:posOffset>
                      </wp:positionV>
                      <wp:extent cx="367665" cy="107950"/>
                      <wp:effectExtent l="0" t="0" r="0" b="6350"/>
                      <wp:wrapNone/>
                      <wp:docPr id="1229" name="Tekstni okvir 1229"/>
                      <wp:cNvGraphicFramePr/>
                      <a:graphic xmlns:a="http://schemas.openxmlformats.org/drawingml/2006/main">
                        <a:graphicData uri="http://schemas.microsoft.com/office/word/2010/wordprocessingShape">
                          <wps:wsp>
                            <wps:cNvSpPr txBox="1"/>
                            <wps:spPr>
                              <a:xfrm>
                                <a:off x="0" y="0"/>
                                <a:ext cx="367665"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02F9F0"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22D9BA1" id="_x0000_t202" coordsize="21600,21600" o:spt="202" path="m,l,21600r21600,l21600,xe">
                      <v:stroke joinstyle="miter"/>
                      <v:path gradientshapeok="t" o:connecttype="rect"/>
                    </v:shapetype>
                    <v:shape id="Tekstni okvir 1229" o:spid="_x0000_s1044" type="#_x0000_t202" style="position:absolute;left:0;text-align:left;margin-left:119.75pt;margin-top:219.95pt;width:28.95pt;height:8.5pt;z-index:2534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" fillcolor="white [3201]" stroked="f" strokeweight=".5pt">
                      <v:textbox inset="0,0,0,0">
                        <w:txbxContent>
                          <w:p w14:paraId="3F02F9F0"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9520" behindDoc="0" locked="0" layoutInCell="1" allowOverlap="1" wp14:anchorId="750570B2" wp14:editId="6CC14FE7">
                      <wp:simplePos x="0" y="0"/>
                      <wp:positionH relativeFrom="column">
                        <wp:posOffset>1791970</wp:posOffset>
                      </wp:positionH>
                      <wp:positionV relativeFrom="paragraph">
                        <wp:posOffset>5704840</wp:posOffset>
                      </wp:positionV>
                      <wp:extent cx="251460" cy="107950"/>
                      <wp:effectExtent l="0" t="0" r="0" b="6350"/>
                      <wp:wrapNone/>
                      <wp:docPr id="1241" name="Tekstni okvir 1241"/>
                      <wp:cNvGraphicFramePr/>
                      <a:graphic xmlns:a="http://schemas.openxmlformats.org/drawingml/2006/main">
                        <a:graphicData uri="http://schemas.microsoft.com/office/word/2010/wordprocessingShape">
                          <wps:wsp>
                            <wps:cNvSpPr txBox="1"/>
                            <wps:spPr>
                              <a:xfrm>
                                <a:off x="0" y="0"/>
                                <a:ext cx="251460"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3B4B92" w14:textId="77777777" w:rsidR="004C0439" w:rsidRPr="008E7CEA" w:rsidRDefault="004C0439" w:rsidP="004C0439">
                                  <w:pPr>
                                    <w:rPr>
                                      <w:rFonts w:ascii="Arial" w:hAnsi="Arial" w:cs="Arial"/>
                                      <w:sz w:val="16"/>
                                      <w:szCs w:val="16"/>
                                    </w:rPr>
                                  </w:pPr>
                                  <w:r>
                                    <w:rPr>
                                      <w:rFonts w:ascii="Arial" w:hAnsi="Arial" w:cs="Arial"/>
                                      <w:sz w:val="16"/>
                                      <w:szCs w:val="16"/>
                                    </w:rPr>
                                    <w:t>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0570B2" id="Tekstni okvir 1241" o:spid="_x0000_s1045" type="#_x0000_t202" style="position:absolute;left:0;text-align:left;margin-left:141.1pt;margin-top:449.2pt;width:19.8pt;height:8.5pt;z-index:25341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" fillcolor="white [3201]" stroked="f" strokeweight=".5pt">
                      <v:textbox inset="0,0,0,0">
                        <w:txbxContent>
                          <w:p w14:paraId="703B4B92" w14:textId="77777777" w:rsidR="004C0439" w:rsidRPr="008E7CEA" w:rsidRDefault="004C0439" w:rsidP="004C0439">
                            <w:pPr>
                              <w:rPr>
                                <w:rFonts w:ascii="Arial" w:hAnsi="Arial" w:cs="Arial"/>
                                <w:sz w:val="16"/>
                                <w:szCs w:val="16"/>
                              </w:rPr>
                            </w:pPr>
                            <w:r>
                              <w:rPr>
                                <w:rFonts w:ascii="Arial" w:hAnsi="Arial" w:cs="Arial"/>
                                <w:sz w:val="16"/>
                                <w:szCs w:val="16"/>
                              </w:rPr>
                              <w:t>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8496" behindDoc="0" locked="0" layoutInCell="1" allowOverlap="1" wp14:anchorId="4F2338D8" wp14:editId="15488DEA">
                      <wp:simplePos x="0" y="0"/>
                      <wp:positionH relativeFrom="column">
                        <wp:posOffset>879475</wp:posOffset>
                      </wp:positionH>
                      <wp:positionV relativeFrom="paragraph">
                        <wp:posOffset>5711825</wp:posOffset>
                      </wp:positionV>
                      <wp:extent cx="367665" cy="107950"/>
                      <wp:effectExtent l="0" t="0" r="0" b="6350"/>
                      <wp:wrapNone/>
                      <wp:docPr id="1242" name="Tekstni okvir 1242"/>
                      <wp:cNvGraphicFramePr/>
                      <a:graphic xmlns:a="http://schemas.openxmlformats.org/drawingml/2006/main">
                        <a:graphicData uri="http://schemas.microsoft.com/office/word/2010/wordprocessingShape">
                          <wps:wsp>
                            <wps:cNvSpPr txBox="1"/>
                            <wps:spPr>
                              <a:xfrm>
                                <a:off x="0" y="0"/>
                                <a:ext cx="367665"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DCF02A5"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2338D8" id="Tekstni okvir 1242" o:spid="_x0000_s1046" type="#_x0000_t202" style="position:absolute;left:0;text-align:left;margin-left:69.25pt;margin-top:449.75pt;width:28.95pt;height:8.5pt;z-index:2534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" fillcolor="white [3201]" stroked="f" strokeweight=".5pt">
                      <v:textbox inset="0,0,0,0">
                        <w:txbxContent>
                          <w:p w14:paraId="2DCF02A5"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4400" behindDoc="0" locked="0" layoutInCell="1" allowOverlap="1" wp14:anchorId="1B78FC83" wp14:editId="0B7BF167">
                      <wp:simplePos x="0" y="0"/>
                      <wp:positionH relativeFrom="column">
                        <wp:posOffset>2065020</wp:posOffset>
                      </wp:positionH>
                      <wp:positionV relativeFrom="paragraph">
                        <wp:posOffset>4537710</wp:posOffset>
                      </wp:positionV>
                      <wp:extent cx="251460" cy="107950"/>
                      <wp:effectExtent l="0" t="0" r="0" b="6350"/>
                      <wp:wrapNone/>
                      <wp:docPr id="1600" name="Tekstni okvir 1600"/>
                      <wp:cNvGraphicFramePr/>
                      <a:graphic xmlns:a="http://schemas.openxmlformats.org/drawingml/2006/main">
                        <a:graphicData uri="http://schemas.microsoft.com/office/word/2010/wordprocessingShape">
                          <wps:wsp>
                            <wps:cNvSpPr txBox="1"/>
                            <wps:spPr>
                              <a:xfrm>
                                <a:off x="0" y="0"/>
                                <a:ext cx="251460"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A54F47" w14:textId="77777777" w:rsidR="004C0439" w:rsidRPr="008E7CEA" w:rsidRDefault="004C0439" w:rsidP="004C0439">
                                  <w:pPr>
                                    <w:rPr>
                                      <w:rFonts w:ascii="Arial" w:hAnsi="Arial" w:cs="Arial"/>
                                      <w:sz w:val="16"/>
                                      <w:szCs w:val="16"/>
                                    </w:rPr>
                                  </w:pPr>
                                  <w:r>
                                    <w:rPr>
                                      <w:rFonts w:ascii="Arial" w:hAnsi="Arial" w:cs="Arial"/>
                                      <w:sz w:val="16"/>
                                      <w:szCs w:val="16"/>
                                    </w:rPr>
                                    <w:t>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78FC83" id="Tekstni okvir 1600" o:spid="_x0000_s1047" type="#_x0000_t202" style="position:absolute;left:0;text-align:left;margin-left:162.6pt;margin-top:357.3pt;width:19.8pt;height:8.5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" fillcolor="white [3201]" stroked="f" strokeweight=".5pt">
                      <v:textbox inset="0,0,0,0">
                        <w:txbxContent>
                          <w:p w14:paraId="79A54F47" w14:textId="77777777" w:rsidR="004C0439" w:rsidRPr="008E7CEA" w:rsidRDefault="004C0439" w:rsidP="004C0439">
                            <w:pPr>
                              <w:rPr>
                                <w:rFonts w:ascii="Arial" w:hAnsi="Arial" w:cs="Arial"/>
                                <w:sz w:val="16"/>
                                <w:szCs w:val="16"/>
                              </w:rPr>
                            </w:pPr>
                            <w:r>
                              <w:rPr>
                                <w:rFonts w:ascii="Arial" w:hAnsi="Arial" w:cs="Arial"/>
                                <w:sz w:val="16"/>
                                <w:szCs w:val="16"/>
                              </w:rPr>
                              <w:t>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3376" behindDoc="0" locked="0" layoutInCell="1" allowOverlap="1" wp14:anchorId="2CE8BEA8" wp14:editId="77E6FC62">
                      <wp:simplePos x="0" y="0"/>
                      <wp:positionH relativeFrom="column">
                        <wp:posOffset>1284605</wp:posOffset>
                      </wp:positionH>
                      <wp:positionV relativeFrom="paragraph">
                        <wp:posOffset>4544695</wp:posOffset>
                      </wp:positionV>
                      <wp:extent cx="367665" cy="107950"/>
                      <wp:effectExtent l="0" t="0" r="0" b="6350"/>
                      <wp:wrapNone/>
                      <wp:docPr id="1601" name="Tekstni okvir 1601"/>
                      <wp:cNvGraphicFramePr/>
                      <a:graphic xmlns:a="http://schemas.openxmlformats.org/drawingml/2006/main">
                        <a:graphicData uri="http://schemas.microsoft.com/office/word/2010/wordprocessingShape">
                          <wps:wsp>
                            <wps:cNvSpPr txBox="1"/>
                            <wps:spPr>
                              <a:xfrm>
                                <a:off x="0" y="0"/>
                                <a:ext cx="367665"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DF40BE"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E8BEA8" id="Tekstni okvir 1601" o:spid="_x0000_s1048" type="#_x0000_t202" style="position:absolute;left:0;text-align:left;margin-left:101.15pt;margin-top:357.85pt;width:28.95pt;height:8.5pt;z-index:2534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" fillcolor="white [3201]" stroked="f" strokeweight=".5pt">
                      <v:textbox inset="0,0,0,0">
                        <w:txbxContent>
                          <w:p w14:paraId="55DF40BE"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04160" behindDoc="0" locked="0" layoutInCell="1" allowOverlap="1" wp14:anchorId="736D3522" wp14:editId="3F9C4B2B">
                      <wp:simplePos x="0" y="0"/>
                      <wp:positionH relativeFrom="column">
                        <wp:posOffset>2233295</wp:posOffset>
                      </wp:positionH>
                      <wp:positionV relativeFrom="paragraph">
                        <wp:posOffset>2787015</wp:posOffset>
                      </wp:positionV>
                      <wp:extent cx="251460" cy="107950"/>
                      <wp:effectExtent l="0" t="0" r="0" b="6350"/>
                      <wp:wrapNone/>
                      <wp:docPr id="1602" name="Tekstni okvir 1602"/>
                      <wp:cNvGraphicFramePr/>
                      <a:graphic xmlns:a="http://schemas.openxmlformats.org/drawingml/2006/main">
                        <a:graphicData uri="http://schemas.microsoft.com/office/word/2010/wordprocessingShape">
                          <wps:wsp>
                            <wps:cNvSpPr txBox="1"/>
                            <wps:spPr>
                              <a:xfrm>
                                <a:off x="0" y="0"/>
                                <a:ext cx="251460"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0C38CDE" w14:textId="77777777" w:rsidR="004C0439" w:rsidRPr="008E7CEA" w:rsidRDefault="004C0439" w:rsidP="004C0439">
                                  <w:pPr>
                                    <w:rPr>
                                      <w:rFonts w:ascii="Arial" w:hAnsi="Arial" w:cs="Arial"/>
                                      <w:sz w:val="16"/>
                                      <w:szCs w:val="16"/>
                                    </w:rPr>
                                  </w:pPr>
                                  <w:r>
                                    <w:rPr>
                                      <w:rFonts w:ascii="Arial" w:hAnsi="Arial" w:cs="Arial"/>
                                      <w:sz w:val="16"/>
                                      <w:szCs w:val="16"/>
                                    </w:rPr>
                                    <w:t>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6D3522" id="Tekstni okvir 1602" o:spid="_x0000_s1049" type="#_x0000_t202" style="position:absolute;left:0;text-align:left;margin-left:175.85pt;margin-top:219.45pt;width:19.8pt;height:8.5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" fillcolor="white [3201]" stroked="f" strokeweight=".5pt">
                      <v:textbox inset="0,0,0,0">
                        <w:txbxContent>
                          <w:p w14:paraId="70C38CDE" w14:textId="77777777" w:rsidR="004C0439" w:rsidRPr="008E7CEA" w:rsidRDefault="004C0439" w:rsidP="004C0439">
                            <w:pPr>
                              <w:rPr>
                                <w:rFonts w:ascii="Arial" w:hAnsi="Arial" w:cs="Arial"/>
                                <w:sz w:val="16"/>
                                <w:szCs w:val="16"/>
                              </w:rPr>
                            </w:pPr>
                            <w:r>
                              <w:rPr>
                                <w:rFonts w:ascii="Arial" w:hAnsi="Arial" w:cs="Arial"/>
                                <w:sz w:val="16"/>
                                <w:szCs w:val="16"/>
                              </w:rPr>
                              <w:t>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396992" behindDoc="0" locked="0" layoutInCell="1" allowOverlap="1" wp14:anchorId="69FC8729" wp14:editId="17DA283B">
                      <wp:simplePos x="0" y="0"/>
                      <wp:positionH relativeFrom="column">
                        <wp:posOffset>1598295</wp:posOffset>
                      </wp:positionH>
                      <wp:positionV relativeFrom="paragraph">
                        <wp:posOffset>1649841</wp:posOffset>
                      </wp:positionV>
                      <wp:extent cx="251460" cy="107950"/>
                      <wp:effectExtent l="0" t="0" r="0" b="6350"/>
                      <wp:wrapNone/>
                      <wp:docPr id="1603" name="Tekstni okvir 1603"/>
                      <wp:cNvGraphicFramePr/>
                      <a:graphic xmlns:a="http://schemas.openxmlformats.org/drawingml/2006/main">
                        <a:graphicData uri="http://schemas.microsoft.com/office/word/2010/wordprocessingShape">
                          <wps:wsp>
                            <wps:cNvSpPr txBox="1"/>
                            <wps:spPr>
                              <a:xfrm>
                                <a:off x="0" y="0"/>
                                <a:ext cx="251460"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900044E" w14:textId="77777777" w:rsidR="004C0439" w:rsidRPr="008E7CEA" w:rsidRDefault="004C0439" w:rsidP="004C0439">
                                  <w:pPr>
                                    <w:rPr>
                                      <w:rFonts w:ascii="Arial" w:hAnsi="Arial" w:cs="Arial"/>
                                      <w:sz w:val="16"/>
                                      <w:szCs w:val="16"/>
                                    </w:rPr>
                                  </w:pPr>
                                  <w:r>
                                    <w:rPr>
                                      <w:rFonts w:ascii="Arial" w:hAnsi="Arial" w:cs="Arial"/>
                                      <w:sz w:val="16"/>
                                      <w:szCs w:val="16"/>
                                    </w:rPr>
                                    <w:t>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FC8729" id="Tekstni okvir 1603" o:spid="_x0000_s1050" type="#_x0000_t202" style="position:absolute;left:0;text-align:left;margin-left:125.85pt;margin-top:129.9pt;width:19.8pt;height:8.5pt;z-index:2533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" fillcolor="white [3201]" stroked="f" strokeweight=".5pt">
                      <v:textbox inset="0,0,0,0">
                        <w:txbxContent>
                          <w:p w14:paraId="1900044E" w14:textId="77777777" w:rsidR="004C0439" w:rsidRPr="008E7CEA" w:rsidRDefault="004C0439" w:rsidP="004C0439">
                            <w:pPr>
                              <w:rPr>
                                <w:rFonts w:ascii="Arial" w:hAnsi="Arial" w:cs="Arial"/>
                                <w:sz w:val="16"/>
                                <w:szCs w:val="16"/>
                              </w:rPr>
                            </w:pPr>
                            <w:r>
                              <w:rPr>
                                <w:rFonts w:ascii="Arial" w:hAnsi="Arial" w:cs="Arial"/>
                                <w:sz w:val="16"/>
                                <w:szCs w:val="16"/>
                              </w:rPr>
                              <w:t>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395968" behindDoc="0" locked="0" layoutInCell="1" allowOverlap="1" wp14:anchorId="27462E56" wp14:editId="4A6C56FC">
                      <wp:simplePos x="0" y="0"/>
                      <wp:positionH relativeFrom="column">
                        <wp:posOffset>706755</wp:posOffset>
                      </wp:positionH>
                      <wp:positionV relativeFrom="paragraph">
                        <wp:posOffset>1656191</wp:posOffset>
                      </wp:positionV>
                      <wp:extent cx="367665" cy="107950"/>
                      <wp:effectExtent l="0" t="0" r="0" b="6350"/>
                      <wp:wrapNone/>
                      <wp:docPr id="1604" name="Tekstni okvir 1604"/>
                      <wp:cNvGraphicFramePr/>
                      <a:graphic xmlns:a="http://schemas.openxmlformats.org/drawingml/2006/main">
                        <a:graphicData uri="http://schemas.microsoft.com/office/word/2010/wordprocessingShape">
                          <wps:wsp>
                            <wps:cNvSpPr txBox="1"/>
                            <wps:spPr>
                              <a:xfrm>
                                <a:off x="0" y="0"/>
                                <a:ext cx="367665" cy="107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0B1EE4B"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462E56" id="Tekstni okvir 1604" o:spid="_x0000_s1051" type="#_x0000_t202" style="position:absolute;left:0;text-align:left;margin-left:55.65pt;margin-top:130.4pt;width:28.95pt;height:8.5pt;z-index:2533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" fillcolor="white [3201]" stroked="f" strokeweight=".5pt">
                      <v:textbox inset="0,0,0,0">
                        <w:txbxContent>
                          <w:p w14:paraId="30B1EE4B" w14:textId="77777777" w:rsidR="004C0439" w:rsidRPr="008E7CEA" w:rsidRDefault="004C0439" w:rsidP="004C0439">
                            <w:pPr>
                              <w:rPr>
                                <w:rFonts w:ascii="Arial" w:hAnsi="Arial" w:cs="Arial"/>
                                <w:sz w:val="16"/>
                                <w:szCs w:val="16"/>
                              </w:rPr>
                            </w:pPr>
                            <w:r>
                              <w:rPr>
                                <w:rFonts w:ascii="Arial" w:hAnsi="Arial" w:cs="Arial"/>
                                <w:sz w:val="16"/>
                                <w:szCs w:val="16"/>
                              </w:rPr>
                              <w:t>Ne 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26688" behindDoc="0" locked="0" layoutInCell="1" allowOverlap="1" wp14:anchorId="3951CECC" wp14:editId="12774C5E">
                      <wp:simplePos x="0" y="0"/>
                      <wp:positionH relativeFrom="column">
                        <wp:posOffset>1238996</wp:posOffset>
                      </wp:positionH>
                      <wp:positionV relativeFrom="paragraph">
                        <wp:posOffset>7515860</wp:posOffset>
                      </wp:positionV>
                      <wp:extent cx="1512000" cy="0"/>
                      <wp:effectExtent l="38100" t="76200" r="0" b="95250"/>
                      <wp:wrapNone/>
                      <wp:docPr id="160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1512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8989E" id="AutoShape 245" o:spid="_x0000_s1026" type="#_x0000_t32" style="position:absolute;margin-left:97.55pt;margin-top:591.8pt;width:119.05pt;height:0;rotation:180;z-index:2534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">
                      <v:stroke endarrow="block"/>
                    </v:shape>
                  </w:pict>
                </mc:Fallback>
              </mc:AlternateContent>
            </w:r>
            <w:r w:rsidRPr="008E7CEA">
              <w:rPr>
                <w:noProof/>
                <w:sz w:val="16"/>
                <w:szCs w:val="16"/>
                <w:lang w:val="en-US" w:eastAsia="en-US"/>
              </w:rPr>
              <mc:AlternateContent>
                <mc:Choice Requires="wps">
                  <w:drawing>
                    <wp:anchor distT="0" distB="0" distL="114300" distR="114300" simplePos="0" relativeHeight="253383680" behindDoc="0" locked="0" layoutInCell="1" allowOverlap="1" wp14:anchorId="05B966FA" wp14:editId="34B03A78">
                      <wp:simplePos x="0" y="0"/>
                      <wp:positionH relativeFrom="column">
                        <wp:posOffset>466201</wp:posOffset>
                      </wp:positionH>
                      <wp:positionV relativeFrom="paragraph">
                        <wp:posOffset>7325360</wp:posOffset>
                      </wp:positionV>
                      <wp:extent cx="764540" cy="391795"/>
                      <wp:effectExtent l="0" t="0" r="16510" b="27305"/>
                      <wp:wrapNone/>
                      <wp:docPr id="1606" name="Oval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350F7170" w14:textId="77777777" w:rsidR="004C0439" w:rsidRPr="00910D2A" w:rsidRDefault="004C0439" w:rsidP="004C0439">
                                  <w:pPr>
                                    <w:shd w:val="clear" w:color="auto" w:fill="808080"/>
                                    <w:rPr>
                                      <w:rFonts w:cs="Calibri"/>
                                    </w:rPr>
                                  </w:pPr>
                                  <w:r w:rsidRPr="00910D2A">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05B966FA" id="Oval 77" o:spid="_x0000_s1052" style="position:absolute;left:0;text-align:left;margin-left:36.7pt;margin-top:576.8pt;width:60.2pt;height:30.85pt;z-index:25338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" strokecolor="#a5a5a5" strokeweight="2pt">
                      <v:textbox>
                        <w:txbxContent>
                          <w:p w14:paraId="350F7170" w14:textId="77777777" w:rsidR="004C0439" w:rsidRPr="00910D2A" w:rsidRDefault="004C0439" w:rsidP="004C0439">
                            <w:pPr>
                              <w:shd w:val="clear" w:color="auto" w:fill="808080"/>
                              <w:rPr>
                                <w:rFonts w:cs="Calibri"/>
                              </w:rPr>
                            </w:pPr>
                            <w:r w:rsidRPr="00910D2A">
                              <w:rPr>
                                <w:rFonts w:cs="Calibri"/>
                                <w:szCs w:val="22"/>
                              </w:rPr>
                              <w:t>KRAJ</w:t>
                            </w:r>
                          </w:p>
                        </w:txbxContent>
                      </v:textbox>
                    </v:oval>
                  </w:pict>
                </mc:Fallback>
              </mc:AlternateContent>
            </w:r>
            <w:r w:rsidRPr="008E7CEA">
              <w:rPr>
                <w:rFonts w:cs="Calibri"/>
                <w:noProof/>
                <w:sz w:val="16"/>
                <w:szCs w:val="16"/>
                <w:lang w:val="en-US" w:eastAsia="en-US"/>
              </w:rPr>
              <mc:AlternateContent>
                <mc:Choice Requires="wps">
                  <w:drawing>
                    <wp:anchor distT="0" distB="0" distL="114300" distR="114300" simplePos="0" relativeHeight="253431808" behindDoc="0" locked="0" layoutInCell="1" allowOverlap="1" wp14:anchorId="67BFE987" wp14:editId="486EDB60">
                      <wp:simplePos x="0" y="0"/>
                      <wp:positionH relativeFrom="column">
                        <wp:posOffset>849630</wp:posOffset>
                      </wp:positionH>
                      <wp:positionV relativeFrom="paragraph">
                        <wp:posOffset>7096125</wp:posOffset>
                      </wp:positionV>
                      <wp:extent cx="0" cy="216000"/>
                      <wp:effectExtent l="76200" t="0" r="57150" b="50800"/>
                      <wp:wrapNone/>
                      <wp:docPr id="160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F363" id="AutoShape 245" o:spid="_x0000_s1026" type="#_x0000_t32" style="position:absolute;margin-left:66.9pt;margin-top:558.75pt;width:0;height:17pt;z-index:25343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">
                      <v:stroke endarrow="block"/>
                    </v:shape>
                  </w:pict>
                </mc:Fallback>
              </mc:AlternateContent>
            </w:r>
            <w:r w:rsidRPr="008E7CEA">
              <w:rPr>
                <w:noProof/>
                <w:sz w:val="16"/>
                <w:szCs w:val="16"/>
                <w:lang w:val="en-US" w:eastAsia="en-US"/>
              </w:rPr>
              <mc:AlternateContent>
                <mc:Choice Requires="wps">
                  <w:drawing>
                    <wp:anchor distT="0" distB="0" distL="114300" distR="114300" simplePos="0" relativeHeight="253392896" behindDoc="0" locked="0" layoutInCell="1" allowOverlap="1" wp14:anchorId="5FE2CAF7" wp14:editId="1A913E73">
                      <wp:simplePos x="0" y="0"/>
                      <wp:positionH relativeFrom="column">
                        <wp:posOffset>842010</wp:posOffset>
                      </wp:positionH>
                      <wp:positionV relativeFrom="paragraph">
                        <wp:posOffset>4834890</wp:posOffset>
                      </wp:positionV>
                      <wp:extent cx="1295400" cy="899795"/>
                      <wp:effectExtent l="38100" t="38100" r="19050" b="33655"/>
                      <wp:wrapNone/>
                      <wp:docPr id="1608" name="AutoShape 2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99795"/>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C7FA663" w14:textId="77777777" w:rsidR="004C0439" w:rsidRPr="00511CA8" w:rsidRDefault="004C0439" w:rsidP="004C0439">
                                  <w:pPr>
                                    <w:rPr>
                                      <w:rFonts w:cs="Calibri"/>
                                      <w:sz w:val="14"/>
                                      <w:szCs w:val="14"/>
                                    </w:rPr>
                                  </w:pPr>
                                  <w:r>
                                    <w:rPr>
                                      <w:rFonts w:cs="Calibri"/>
                                      <w:sz w:val="14"/>
                                      <w:szCs w:val="14"/>
                                    </w:rPr>
                                    <w:t>PROVJERA KOD DAV. USLUGE DA LI USLUGA RADI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E2CAF7" id="_x0000_t110" coordsize="21600,21600" o:spt="110" path="m10800,l,10800,10800,21600,21600,10800xe">
                      <v:stroke joinstyle="miter"/>
                      <v:path gradientshapeok="t" o:connecttype="rect" textboxrect="5400,5400,16200,16200"/>
                    </v:shapetype>
                    <v:shape id="AutoShape 267" o:spid="_x0000_s1053" type="#_x0000_t110" style="position:absolute;left:0;text-align:left;margin-left:66.3pt;margin-top:380.7pt;width:102pt;height:70.85pt;z-index:25339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" strokecolor="#a5a5a5" strokeweight="2.5pt">
                      <v:shadow color="#868686"/>
                      <v:textbox inset="0,0,0,0">
                        <w:txbxContent>
                          <w:p w14:paraId="2C7FA663" w14:textId="77777777" w:rsidR="004C0439" w:rsidRPr="00511CA8" w:rsidRDefault="004C0439" w:rsidP="004C0439">
                            <w:pPr>
                              <w:rPr>
                                <w:rFonts w:cs="Calibri"/>
                                <w:sz w:val="14"/>
                                <w:szCs w:val="14"/>
                              </w:rPr>
                            </w:pPr>
                            <w:r>
                              <w:rPr>
                                <w:rFonts w:cs="Calibri"/>
                                <w:sz w:val="14"/>
                                <w:szCs w:val="14"/>
                              </w:rPr>
                              <w:t>PROVJERA KOD DAV. USLUGE DA LI USLUGA RADI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5424" behindDoc="0" locked="0" layoutInCell="1" allowOverlap="1" wp14:anchorId="511577A6" wp14:editId="3F9C0C26">
                      <wp:simplePos x="0" y="0"/>
                      <wp:positionH relativeFrom="column">
                        <wp:posOffset>1494790</wp:posOffset>
                      </wp:positionH>
                      <wp:positionV relativeFrom="paragraph">
                        <wp:posOffset>4668520</wp:posOffset>
                      </wp:positionV>
                      <wp:extent cx="0" cy="147320"/>
                      <wp:effectExtent l="76200" t="0" r="57150" b="62230"/>
                      <wp:wrapNone/>
                      <wp:docPr id="2112"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FDA41" id="AutoShape 245" o:spid="_x0000_s1026" type="#_x0000_t32" style="position:absolute;margin-left:117.7pt;margin-top:367.6pt;width:0;height:11.6pt;z-index:2534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30784" behindDoc="0" locked="0" layoutInCell="1" allowOverlap="1" wp14:anchorId="608AD669" wp14:editId="4950545C">
                      <wp:simplePos x="0" y="0"/>
                      <wp:positionH relativeFrom="column">
                        <wp:posOffset>2751455</wp:posOffset>
                      </wp:positionH>
                      <wp:positionV relativeFrom="paragraph">
                        <wp:posOffset>4575175</wp:posOffset>
                      </wp:positionV>
                      <wp:extent cx="0" cy="2944800"/>
                      <wp:effectExtent l="0" t="0" r="19050" b="27305"/>
                      <wp:wrapNone/>
                      <wp:docPr id="2113"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4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6750A" id="AutoShape 243" o:spid="_x0000_s1026" type="#_x0000_t32" style="position:absolute;margin-left:216.65pt;margin-top:360.25pt;width:0;height:231.85pt;z-index:25343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29760" behindDoc="0" locked="0" layoutInCell="1" allowOverlap="1" wp14:anchorId="29C11B93" wp14:editId="704B9B2F">
                      <wp:simplePos x="0" y="0"/>
                      <wp:positionH relativeFrom="column">
                        <wp:posOffset>2499995</wp:posOffset>
                      </wp:positionH>
                      <wp:positionV relativeFrom="paragraph">
                        <wp:posOffset>4576445</wp:posOffset>
                      </wp:positionV>
                      <wp:extent cx="251460" cy="0"/>
                      <wp:effectExtent l="0" t="0" r="34290" b="19050"/>
                      <wp:wrapNone/>
                      <wp:docPr id="2114"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146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B6F09" id="AutoShape 244" o:spid="_x0000_s1026" type="#_x0000_t32" style="position:absolute;margin-left:196.85pt;margin-top:360.35pt;width:19.8pt;height:0;z-index:25342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28736" behindDoc="0" locked="0" layoutInCell="1" allowOverlap="1" wp14:anchorId="1F8D508A" wp14:editId="0B57785B">
                      <wp:simplePos x="0" y="0"/>
                      <wp:positionH relativeFrom="column">
                        <wp:posOffset>2501154</wp:posOffset>
                      </wp:positionH>
                      <wp:positionV relativeFrom="paragraph">
                        <wp:posOffset>4575810</wp:posOffset>
                      </wp:positionV>
                      <wp:extent cx="0" cy="89535"/>
                      <wp:effectExtent l="0" t="0" r="19050" b="24765"/>
                      <wp:wrapNone/>
                      <wp:docPr id="2115"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EEFBA4" id="AutoShape 243" o:spid="_x0000_s1026" type="#_x0000_t32" style="position:absolute;margin-left:196.95pt;margin-top:360.3pt;width:0;height:7.05pt;z-index:25342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"/>
                  </w:pict>
                </mc:Fallback>
              </mc:AlternateContent>
            </w:r>
            <w:r w:rsidRPr="008E7CEA">
              <w:rPr>
                <w:noProof/>
                <w:sz w:val="16"/>
                <w:szCs w:val="16"/>
                <w:lang w:val="en-US" w:eastAsia="en-US"/>
              </w:rPr>
              <mc:AlternateContent>
                <mc:Choice Requires="wps">
                  <w:drawing>
                    <wp:anchor distT="0" distB="0" distL="114300" distR="114300" simplePos="0" relativeHeight="253393920" behindDoc="0" locked="0" layoutInCell="1" allowOverlap="1" wp14:anchorId="35B0F3B5" wp14:editId="60822684">
                      <wp:simplePos x="0" y="0"/>
                      <wp:positionH relativeFrom="column">
                        <wp:posOffset>2625090</wp:posOffset>
                      </wp:positionH>
                      <wp:positionV relativeFrom="paragraph">
                        <wp:posOffset>2910840</wp:posOffset>
                      </wp:positionV>
                      <wp:extent cx="0" cy="2368800"/>
                      <wp:effectExtent l="0" t="0" r="19050" b="12700"/>
                      <wp:wrapNone/>
                      <wp:docPr id="2116"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68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1B0EA1E" id="AutoShape 273" o:spid="_x0000_s1026" type="#_x0000_t32" style="position:absolute;margin-left:206.7pt;margin-top:229.2pt;width:0;height:186.5pt;flip:y;z-index:25339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27712" behindDoc="0" locked="0" layoutInCell="1" allowOverlap="1" wp14:anchorId="7C0C85E5" wp14:editId="07798A45">
                      <wp:simplePos x="0" y="0"/>
                      <wp:positionH relativeFrom="column">
                        <wp:posOffset>2160270</wp:posOffset>
                      </wp:positionH>
                      <wp:positionV relativeFrom="paragraph">
                        <wp:posOffset>5284470</wp:posOffset>
                      </wp:positionV>
                      <wp:extent cx="468000" cy="0"/>
                      <wp:effectExtent l="38100" t="76200" r="0" b="95250"/>
                      <wp:wrapNone/>
                      <wp:docPr id="211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8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DF5ED6" id="AutoShape 245" o:spid="_x0000_s1026" type="#_x0000_t32" style="position:absolute;margin-left:170.1pt;margin-top:416.1pt;width:36.85pt;height:0;rotation:180;z-index:25342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1328" behindDoc="0" locked="0" layoutInCell="1" allowOverlap="1" wp14:anchorId="5CBA3814" wp14:editId="6F064E40">
                      <wp:simplePos x="0" y="0"/>
                      <wp:positionH relativeFrom="column">
                        <wp:posOffset>1495425</wp:posOffset>
                      </wp:positionH>
                      <wp:positionV relativeFrom="paragraph">
                        <wp:posOffset>4665980</wp:posOffset>
                      </wp:positionV>
                      <wp:extent cx="1008000" cy="0"/>
                      <wp:effectExtent l="0" t="0" r="20955" b="19050"/>
                      <wp:wrapNone/>
                      <wp:docPr id="2118"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08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D505CE" id="AutoShape 244" o:spid="_x0000_s1026" type="#_x0000_t32" style="position:absolute;margin-left:117.75pt;margin-top:367.4pt;width:79.35pt;height:0;z-index:2534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01088" behindDoc="0" locked="0" layoutInCell="1" allowOverlap="1" wp14:anchorId="5FF4D82C" wp14:editId="4F15F19E">
                      <wp:simplePos x="0" y="0"/>
                      <wp:positionH relativeFrom="column">
                        <wp:posOffset>1753870</wp:posOffset>
                      </wp:positionH>
                      <wp:positionV relativeFrom="paragraph">
                        <wp:posOffset>2914650</wp:posOffset>
                      </wp:positionV>
                      <wp:extent cx="871200" cy="0"/>
                      <wp:effectExtent l="0" t="0" r="24765" b="19050"/>
                      <wp:wrapNone/>
                      <wp:docPr id="2119"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1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9585B1C" id="AutoShape 244" o:spid="_x0000_s1026" type="#_x0000_t32" style="position:absolute;margin-left:138.1pt;margin-top:229.5pt;width:68.6pt;height:0;z-index:2534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05184" behindDoc="0" locked="0" layoutInCell="1" allowOverlap="1" wp14:anchorId="17E307E1" wp14:editId="7BB1EF2B">
                      <wp:simplePos x="0" y="0"/>
                      <wp:positionH relativeFrom="column">
                        <wp:posOffset>1753870</wp:posOffset>
                      </wp:positionH>
                      <wp:positionV relativeFrom="paragraph">
                        <wp:posOffset>2917190</wp:posOffset>
                      </wp:positionV>
                      <wp:extent cx="0" cy="147320"/>
                      <wp:effectExtent l="76200" t="0" r="57150" b="62230"/>
                      <wp:wrapNone/>
                      <wp:docPr id="212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A0C946" id="AutoShape 245" o:spid="_x0000_s1026" type="#_x0000_t32" style="position:absolute;margin-left:138.1pt;margin-top:229.7pt;width:0;height:11.6pt;z-index:2534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2352" behindDoc="0" locked="0" layoutInCell="1" allowOverlap="1" wp14:anchorId="743139CE" wp14:editId="1F839756">
                      <wp:simplePos x="0" y="0"/>
                      <wp:positionH relativeFrom="column">
                        <wp:posOffset>1747520</wp:posOffset>
                      </wp:positionH>
                      <wp:positionV relativeFrom="paragraph">
                        <wp:posOffset>4575810</wp:posOffset>
                      </wp:positionV>
                      <wp:extent cx="0" cy="89535"/>
                      <wp:effectExtent l="0" t="0" r="19050" b="24765"/>
                      <wp:wrapNone/>
                      <wp:docPr id="2121"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34930F" id="AutoShape 243" o:spid="_x0000_s1026" type="#_x0000_t32" style="position:absolute;margin-left:137.6pt;margin-top:360.3pt;width:0;height:7.05pt;z-index:2534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"/>
                  </w:pict>
                </mc:Fallback>
              </mc:AlternateContent>
            </w:r>
            <w:r w:rsidRPr="008E7CEA">
              <w:rPr>
                <w:noProof/>
                <w:sz w:val="16"/>
                <w:szCs w:val="16"/>
                <w:lang w:val="en-US" w:eastAsia="en-US"/>
              </w:rPr>
              <mc:AlternateContent>
                <mc:Choice Requires="wps">
                  <w:drawing>
                    <wp:anchor distT="0" distB="0" distL="114300" distR="114300" simplePos="0" relativeHeight="253389824" behindDoc="0" locked="0" layoutInCell="1" allowOverlap="1" wp14:anchorId="16518FB1" wp14:editId="52023DC9">
                      <wp:simplePos x="0" y="0"/>
                      <wp:positionH relativeFrom="column">
                        <wp:posOffset>1101725</wp:posOffset>
                      </wp:positionH>
                      <wp:positionV relativeFrom="paragraph">
                        <wp:posOffset>3668395</wp:posOffset>
                      </wp:positionV>
                      <wp:extent cx="1295400" cy="899795"/>
                      <wp:effectExtent l="38100" t="38100" r="19050" b="33655"/>
                      <wp:wrapNone/>
                      <wp:docPr id="2122" name="AutoShape 2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99795"/>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81EEF7E" w14:textId="77777777" w:rsidR="004C0439" w:rsidRPr="008E7CEA" w:rsidRDefault="004C0439" w:rsidP="004C0439">
                                  <w:pPr>
                                    <w:rPr>
                                      <w:rFonts w:cs="Calibri"/>
                                      <w:sz w:val="16"/>
                                      <w:szCs w:val="16"/>
                                    </w:rPr>
                                  </w:pPr>
                                  <w:r w:rsidRPr="008E7CEA">
                                    <w:rPr>
                                      <w:rFonts w:cs="Calibri"/>
                                      <w:sz w:val="16"/>
                                      <w:szCs w:val="16"/>
                                    </w:rPr>
                                    <w:t>PONOVNO POKRETANJE RUTERA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518FB1" id="AutoShape 257" o:spid="_x0000_s1054" type="#_x0000_t110" style="position:absolute;left:0;text-align:left;margin-left:86.75pt;margin-top:288.85pt;width:102pt;height:70.85pt;z-index:2533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" strokecolor="#a5a5a5" strokeweight="2.5pt">
                      <v:shadow color="#868686"/>
                      <v:textbox inset="0,0,0,0">
                        <w:txbxContent>
                          <w:p w14:paraId="381EEF7E" w14:textId="77777777" w:rsidR="004C0439" w:rsidRPr="008E7CEA" w:rsidRDefault="004C0439" w:rsidP="004C0439">
                            <w:pPr>
                              <w:rPr>
                                <w:rFonts w:cs="Calibri"/>
                                <w:sz w:val="16"/>
                                <w:szCs w:val="16"/>
                              </w:rPr>
                            </w:pPr>
                            <w:r w:rsidRPr="008E7CEA">
                              <w:rPr>
                                <w:rFonts w:cs="Calibri"/>
                                <w:sz w:val="16"/>
                                <w:szCs w:val="16"/>
                              </w:rPr>
                              <w:t>PONOVNO POKRETANJE RUTERA</w:t>
                            </w:r>
                          </w:p>
                        </w:txbxContent>
                      </v:textbox>
                    </v:shape>
                  </w:pict>
                </mc:Fallback>
              </mc:AlternateContent>
            </w:r>
            <w:r w:rsidRPr="008E7CEA">
              <w:rPr>
                <w:noProof/>
                <w:sz w:val="16"/>
                <w:szCs w:val="16"/>
                <w:lang w:val="en-US" w:eastAsia="en-US"/>
              </w:rPr>
              <mc:AlternateContent>
                <mc:Choice Requires="wps">
                  <w:drawing>
                    <wp:anchor distT="0" distB="0" distL="114300" distR="114300" simplePos="0" relativeHeight="253382656" behindDoc="0" locked="0" layoutInCell="1" allowOverlap="1" wp14:anchorId="3B09229C" wp14:editId="6881854C">
                      <wp:simplePos x="0" y="0"/>
                      <wp:positionH relativeFrom="column">
                        <wp:posOffset>1239520</wp:posOffset>
                      </wp:positionH>
                      <wp:positionV relativeFrom="paragraph">
                        <wp:posOffset>3081655</wp:posOffset>
                      </wp:positionV>
                      <wp:extent cx="1008380" cy="414020"/>
                      <wp:effectExtent l="0" t="0" r="20320" b="24130"/>
                      <wp:wrapNone/>
                      <wp:docPr id="212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4140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5D69236" w14:textId="77777777" w:rsidR="004C0439" w:rsidRPr="004A2EFD" w:rsidRDefault="004C0439" w:rsidP="004C0439">
                                  <w:pPr>
                                    <w:rPr>
                                      <w:sz w:val="16"/>
                                      <w:szCs w:val="16"/>
                                    </w:rPr>
                                  </w:pPr>
                                  <w:r w:rsidRPr="004A2EFD">
                                    <w:rPr>
                                      <w:rFonts w:cs="Calibri"/>
                                      <w:sz w:val="16"/>
                                      <w:szCs w:val="16"/>
                                    </w:rPr>
                                    <w:t>PR</w:t>
                                  </w:r>
                                  <w:r>
                                    <w:rPr>
                                      <w:rFonts w:cs="Calibri"/>
                                      <w:sz w:val="16"/>
                                      <w:szCs w:val="16"/>
                                    </w:rPr>
                                    <w:t>EGLED</w:t>
                                  </w:r>
                                  <w:r w:rsidRPr="004A2EFD">
                                    <w:rPr>
                                      <w:rFonts w:cs="Calibri"/>
                                      <w:sz w:val="16"/>
                                      <w:szCs w:val="16"/>
                                    </w:rPr>
                                    <w:t xml:space="preserve"> RUTERA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9229C" id="Rectangle 64" o:spid="_x0000_s1055" style="position:absolute;left:0;text-align:left;margin-left:97.6pt;margin-top:242.65pt;width:79.4pt;height:32.6pt;z-index:2533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" fillcolor="window" strokecolor="#a6a6a6" strokeweight="2pt">
                      <v:path arrowok="t"/>
                      <v:textbox>
                        <w:txbxContent>
                          <w:p w14:paraId="15D69236" w14:textId="77777777" w:rsidR="004C0439" w:rsidRPr="004A2EFD" w:rsidRDefault="004C0439" w:rsidP="004C0439">
                            <w:pPr>
                              <w:rPr>
                                <w:sz w:val="16"/>
                                <w:szCs w:val="16"/>
                              </w:rPr>
                            </w:pPr>
                            <w:r w:rsidRPr="004A2EFD">
                              <w:rPr>
                                <w:rFonts w:cs="Calibri"/>
                                <w:sz w:val="16"/>
                                <w:szCs w:val="16"/>
                              </w:rPr>
                              <w:t>PR</w:t>
                            </w:r>
                            <w:r>
                              <w:rPr>
                                <w:rFonts w:cs="Calibri"/>
                                <w:sz w:val="16"/>
                                <w:szCs w:val="16"/>
                              </w:rPr>
                              <w:t>EGLED</w:t>
                            </w:r>
                            <w:r w:rsidRPr="004A2EFD">
                              <w:rPr>
                                <w:rFonts w:cs="Calibri"/>
                                <w:sz w:val="16"/>
                                <w:szCs w:val="16"/>
                              </w:rPr>
                              <w:t xml:space="preserve"> RUTERA</w:t>
                            </w:r>
                          </w:p>
                        </w:txbxContent>
                      </v:textbox>
                    </v:rect>
                  </w:pict>
                </mc:Fallback>
              </mc:AlternateContent>
            </w:r>
            <w:r w:rsidRPr="008E7CEA">
              <w:rPr>
                <w:rFonts w:cs="Calibri"/>
                <w:noProof/>
                <w:sz w:val="16"/>
                <w:szCs w:val="16"/>
                <w:lang w:val="en-US" w:eastAsia="en-US"/>
              </w:rPr>
              <mc:AlternateContent>
                <mc:Choice Requires="wps">
                  <w:drawing>
                    <wp:anchor distT="0" distB="0" distL="114300" distR="114300" simplePos="0" relativeHeight="253406208" behindDoc="0" locked="0" layoutInCell="1" allowOverlap="1" wp14:anchorId="4BE3B184" wp14:editId="791DE6EC">
                      <wp:simplePos x="0" y="0"/>
                      <wp:positionH relativeFrom="column">
                        <wp:posOffset>1751219</wp:posOffset>
                      </wp:positionH>
                      <wp:positionV relativeFrom="paragraph">
                        <wp:posOffset>3502660</wp:posOffset>
                      </wp:positionV>
                      <wp:extent cx="0" cy="147320"/>
                      <wp:effectExtent l="76200" t="0" r="57150" b="62230"/>
                      <wp:wrapNone/>
                      <wp:docPr id="2124"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C4A943" id="AutoShape 245" o:spid="_x0000_s1026" type="#_x0000_t32" style="position:absolute;margin-left:137.9pt;margin-top:275.8pt;width:0;height:11.6pt;z-index:25340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">
                      <v:stroke endarrow="block"/>
                    </v:shape>
                  </w:pict>
                </mc:Fallback>
              </mc:AlternateContent>
            </w:r>
            <w:r w:rsidRPr="008E7CEA">
              <w:rPr>
                <w:noProof/>
                <w:sz w:val="16"/>
                <w:szCs w:val="16"/>
                <w:lang w:val="en-US" w:eastAsia="en-US"/>
              </w:rPr>
              <mc:AlternateContent>
                <mc:Choice Requires="wps">
                  <w:drawing>
                    <wp:anchor distT="0" distB="0" distL="114300" distR="114300" simplePos="0" relativeHeight="253409280" behindDoc="0" locked="0" layoutInCell="1" allowOverlap="1" wp14:anchorId="0B30E100" wp14:editId="6D347AD0">
                      <wp:simplePos x="0" y="0"/>
                      <wp:positionH relativeFrom="column">
                        <wp:posOffset>328295</wp:posOffset>
                      </wp:positionH>
                      <wp:positionV relativeFrom="paragraph">
                        <wp:posOffset>6628019</wp:posOffset>
                      </wp:positionV>
                      <wp:extent cx="1079500" cy="467995"/>
                      <wp:effectExtent l="0" t="0" r="25400" b="27305"/>
                      <wp:wrapNone/>
                      <wp:docPr id="2125" name="Flowchart: Manual Operati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0800000">
                                <a:off x="0" y="0"/>
                                <a:ext cx="1079500" cy="467995"/>
                              </a:xfrm>
                              <a:prstGeom prst="flowChartManualOperation">
                                <a:avLst/>
                              </a:prstGeom>
                              <a:solidFill>
                                <a:sysClr val="window" lastClr="FFFFFF"/>
                              </a:solidFill>
                              <a:ln w="25400" cap="flat" cmpd="sng" algn="ctr">
                                <a:solidFill>
                                  <a:sysClr val="window" lastClr="FFFFFF">
                                    <a:lumMod val="65000"/>
                                  </a:sysClr>
                                </a:solidFill>
                                <a:prstDash val="solid"/>
                              </a:ln>
                              <a:effectLst/>
                            </wps:spPr>
                            <wps:txbx>
                              <w:txbxContent>
                                <w:p w14:paraId="63B3E87F" w14:textId="77777777" w:rsidR="004C0439" w:rsidRPr="00491EE5" w:rsidRDefault="004C0439" w:rsidP="004C0439">
                                  <w:pPr>
                                    <w:rPr>
                                      <w:rFonts w:cs="Calibri"/>
                                      <w:sz w:val="16"/>
                                      <w:szCs w:val="16"/>
                                    </w:rPr>
                                  </w:pPr>
                                  <w:r>
                                    <w:rPr>
                                      <w:rFonts w:cs="Calibri"/>
                                      <w:sz w:val="16"/>
                                      <w:szCs w:val="16"/>
                                    </w:rPr>
                                    <w:t>RJEŠENI ULAZNI PROBLEMI</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0B30E100" id="_x0000_t119" coordsize="21600,21600" o:spt="119" path="m,l21600,,17240,21600r-12880,xe">
                      <v:stroke joinstyle="miter"/>
                      <v:path gradientshapeok="t" o:connecttype="custom" o:connectlocs="10800,0;2180,10800;10800,21600;19420,10800" textboxrect="4321,0,17204,21600"/>
                    </v:shapetype>
                    <v:shape id="Flowchart: Manual Operation 11" o:spid="_x0000_s1056" type="#_x0000_t119" style="position:absolute;left:0;text-align:left;margin-left:25.85pt;margin-top:521.9pt;width:85pt;height:36.85pt;rotation:180;z-index:2534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" fillcolor="window" strokecolor="#a6a6a6" strokeweight="2pt">
                      <v:path arrowok="t"/>
                      <v:textbox inset="0,0,0,0">
                        <w:txbxContent>
                          <w:p w14:paraId="63B3E87F" w14:textId="77777777" w:rsidR="004C0439" w:rsidRPr="00491EE5" w:rsidRDefault="004C0439" w:rsidP="004C0439">
                            <w:pPr>
                              <w:rPr>
                                <w:rFonts w:cs="Calibri"/>
                                <w:sz w:val="16"/>
                                <w:szCs w:val="16"/>
                              </w:rPr>
                            </w:pPr>
                            <w:r>
                              <w:rPr>
                                <w:rFonts w:cs="Calibri"/>
                                <w:sz w:val="16"/>
                                <w:szCs w:val="16"/>
                              </w:rPr>
                              <w:t>RJEŠENI ULAZNI PROBLEMI</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25664" behindDoc="0" locked="0" layoutInCell="1" allowOverlap="1" wp14:anchorId="11587826" wp14:editId="0A060394">
                      <wp:simplePos x="0" y="0"/>
                      <wp:positionH relativeFrom="column">
                        <wp:posOffset>853886</wp:posOffset>
                      </wp:positionH>
                      <wp:positionV relativeFrom="paragraph">
                        <wp:posOffset>6480913</wp:posOffset>
                      </wp:positionV>
                      <wp:extent cx="0" cy="147320"/>
                      <wp:effectExtent l="76200" t="0" r="57150" b="62230"/>
                      <wp:wrapNone/>
                      <wp:docPr id="2126"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5876448" id="AutoShape 245" o:spid="_x0000_s1026" type="#_x0000_t32" style="position:absolute;margin-left:67.25pt;margin-top:510.3pt;width:0;height:11.6pt;z-index:25342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24640" behindDoc="0" locked="0" layoutInCell="1" allowOverlap="1" wp14:anchorId="23C3F9F7" wp14:editId="30595139">
                      <wp:simplePos x="0" y="0"/>
                      <wp:positionH relativeFrom="column">
                        <wp:posOffset>1276239</wp:posOffset>
                      </wp:positionH>
                      <wp:positionV relativeFrom="paragraph">
                        <wp:posOffset>6805930</wp:posOffset>
                      </wp:positionV>
                      <wp:extent cx="414000" cy="0"/>
                      <wp:effectExtent l="38100" t="76200" r="0" b="95250"/>
                      <wp:wrapNone/>
                      <wp:docPr id="2127"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1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332C9D" id="AutoShape 245" o:spid="_x0000_s1026" type="#_x0000_t32" style="position:absolute;margin-left:100.5pt;margin-top:535.9pt;width:32.6pt;height:0;rotation:180;z-index:25342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0304" behindDoc="0" locked="0" layoutInCell="1" allowOverlap="1" wp14:anchorId="6D8DBF09" wp14:editId="71E6B979">
                      <wp:simplePos x="0" y="0"/>
                      <wp:positionH relativeFrom="column">
                        <wp:posOffset>41275</wp:posOffset>
                      </wp:positionH>
                      <wp:positionV relativeFrom="paragraph">
                        <wp:posOffset>6790055</wp:posOffset>
                      </wp:positionV>
                      <wp:extent cx="414000" cy="0"/>
                      <wp:effectExtent l="0" t="76200" r="24765" b="95250"/>
                      <wp:wrapNone/>
                      <wp:docPr id="2128"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40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66F5F2" id="AutoShape 245" o:spid="_x0000_s1026" type="#_x0000_t32" style="position:absolute;margin-left:3.25pt;margin-top:534.65pt;width:32.6pt;height:0;z-index:2534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">
                      <v:stroke endarrow="block"/>
                    </v:shape>
                  </w:pict>
                </mc:Fallback>
              </mc:AlternateContent>
            </w:r>
            <w:r w:rsidRPr="008E7CEA">
              <w:rPr>
                <w:noProof/>
                <w:sz w:val="16"/>
                <w:szCs w:val="16"/>
                <w:lang w:val="en-US" w:eastAsia="en-US"/>
              </w:rPr>
              <mc:AlternateContent>
                <mc:Choice Requires="wps">
                  <w:drawing>
                    <wp:anchor distT="0" distB="0" distL="114300" distR="114300" simplePos="0" relativeHeight="253394944" behindDoc="0" locked="0" layoutInCell="1" allowOverlap="1" wp14:anchorId="3B6644E1" wp14:editId="5D6D3132">
                      <wp:simplePos x="0" y="0"/>
                      <wp:positionH relativeFrom="column">
                        <wp:posOffset>1605915</wp:posOffset>
                      </wp:positionH>
                      <wp:positionV relativeFrom="paragraph">
                        <wp:posOffset>6601984</wp:posOffset>
                      </wp:positionV>
                      <wp:extent cx="1079500" cy="467995"/>
                      <wp:effectExtent l="0" t="0" r="25400" b="27305"/>
                      <wp:wrapNone/>
                      <wp:docPr id="2129" name="Flowchart: Manual Operati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467995"/>
                              </a:xfrm>
                              <a:prstGeom prst="flowChartManualOperation">
                                <a:avLst/>
                              </a:prstGeom>
                              <a:solidFill>
                                <a:sysClr val="window" lastClr="FFFFFF"/>
                              </a:solidFill>
                              <a:ln w="25400" cap="flat" cmpd="sng" algn="ctr">
                                <a:solidFill>
                                  <a:sysClr val="window" lastClr="FFFFFF">
                                    <a:lumMod val="65000"/>
                                  </a:sysClr>
                                </a:solidFill>
                                <a:prstDash val="solid"/>
                              </a:ln>
                              <a:effectLst/>
                            </wps:spPr>
                            <wps:txbx>
                              <w:txbxContent>
                                <w:p w14:paraId="07EB49E6" w14:textId="77777777" w:rsidR="004C0439" w:rsidRPr="00F57799" w:rsidRDefault="004C0439" w:rsidP="004C0439">
                                  <w:pPr>
                                    <w:rPr>
                                      <w:rFonts w:cs="Calibri"/>
                                      <w:sz w:val="14"/>
                                      <w:szCs w:val="14"/>
                                    </w:rPr>
                                  </w:pPr>
                                  <w:r w:rsidRPr="00F57799">
                                    <w:rPr>
                                      <w:rFonts w:cs="Calibri"/>
                                      <w:sz w:val="14"/>
                                      <w:szCs w:val="14"/>
                                    </w:rPr>
                                    <w:t>RJEŠ</w:t>
                                  </w:r>
                                  <w:r>
                                    <w:rPr>
                                      <w:rFonts w:cs="Calibri"/>
                                      <w:sz w:val="14"/>
                                      <w:szCs w:val="14"/>
                                    </w:rPr>
                                    <w:t>AV</w:t>
                                  </w:r>
                                  <w:r w:rsidRPr="00F57799">
                                    <w:rPr>
                                      <w:rFonts w:cs="Calibri"/>
                                      <w:sz w:val="14"/>
                                      <w:szCs w:val="14"/>
                                    </w:rPr>
                                    <w:t>. PROBL. NA LOKALNOM SERVERU</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3B6644E1" id="_x0000_s1057" type="#_x0000_t119" style="position:absolute;left:0;text-align:left;margin-left:126.45pt;margin-top:519.85pt;width:85pt;height:36.85pt;z-index:2533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" fillcolor="window" strokecolor="#a6a6a6" strokeweight="2pt">
                      <v:path arrowok="t"/>
                      <v:textbox inset="0,0,0,0">
                        <w:txbxContent>
                          <w:p w14:paraId="07EB49E6" w14:textId="77777777" w:rsidR="004C0439" w:rsidRPr="00F57799" w:rsidRDefault="004C0439" w:rsidP="004C0439">
                            <w:pPr>
                              <w:rPr>
                                <w:rFonts w:cs="Calibri"/>
                                <w:sz w:val="14"/>
                                <w:szCs w:val="14"/>
                              </w:rPr>
                            </w:pPr>
                            <w:r w:rsidRPr="00F57799">
                              <w:rPr>
                                <w:rFonts w:cs="Calibri"/>
                                <w:sz w:val="14"/>
                                <w:szCs w:val="14"/>
                              </w:rPr>
                              <w:t>RJEŠ</w:t>
                            </w:r>
                            <w:r>
                              <w:rPr>
                                <w:rFonts w:cs="Calibri"/>
                                <w:sz w:val="14"/>
                                <w:szCs w:val="14"/>
                              </w:rPr>
                              <w:t>AV</w:t>
                            </w:r>
                            <w:r w:rsidRPr="00F57799">
                              <w:rPr>
                                <w:rFonts w:cs="Calibri"/>
                                <w:sz w:val="14"/>
                                <w:szCs w:val="14"/>
                              </w:rPr>
                              <w:t>. PROBL. NA LOKALNOM SERVERU</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23616" behindDoc="0" locked="0" layoutInCell="1" allowOverlap="1" wp14:anchorId="4105339D" wp14:editId="7F99EFD0">
                      <wp:simplePos x="0" y="0"/>
                      <wp:positionH relativeFrom="column">
                        <wp:posOffset>2123750</wp:posOffset>
                      </wp:positionH>
                      <wp:positionV relativeFrom="paragraph">
                        <wp:posOffset>6445512</wp:posOffset>
                      </wp:positionV>
                      <wp:extent cx="0" cy="147320"/>
                      <wp:effectExtent l="76200" t="0" r="57150" b="62230"/>
                      <wp:wrapNone/>
                      <wp:docPr id="213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70103E" id="AutoShape 245" o:spid="_x0000_s1026" type="#_x0000_t32" style="position:absolute;margin-left:167.2pt;margin-top:507.5pt;width:0;height:11.6pt;z-index:2534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22592" behindDoc="0" locked="0" layoutInCell="1" allowOverlap="1" wp14:anchorId="4F920056" wp14:editId="2F23D429">
                      <wp:simplePos x="0" y="0"/>
                      <wp:positionH relativeFrom="column">
                        <wp:posOffset>2132123</wp:posOffset>
                      </wp:positionH>
                      <wp:positionV relativeFrom="paragraph">
                        <wp:posOffset>5831205</wp:posOffset>
                      </wp:positionV>
                      <wp:extent cx="0" cy="147320"/>
                      <wp:effectExtent l="76200" t="0" r="57150" b="62230"/>
                      <wp:wrapNone/>
                      <wp:docPr id="2131"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EDAA0D" id="AutoShape 245" o:spid="_x0000_s1026" type="#_x0000_t32" style="position:absolute;margin-left:167.9pt;margin-top:459.15pt;width:0;height:11.6pt;z-index:25342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7472" behindDoc="0" locked="0" layoutInCell="1" allowOverlap="1" wp14:anchorId="0C8EF879" wp14:editId="63DEE9AF">
                      <wp:simplePos x="0" y="0"/>
                      <wp:positionH relativeFrom="column">
                        <wp:posOffset>1492996</wp:posOffset>
                      </wp:positionH>
                      <wp:positionV relativeFrom="paragraph">
                        <wp:posOffset>5742940</wp:posOffset>
                      </wp:positionV>
                      <wp:extent cx="0" cy="89535"/>
                      <wp:effectExtent l="0" t="0" r="19050" b="24765"/>
                      <wp:wrapNone/>
                      <wp:docPr id="2132"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7296EA" id="AutoShape 243" o:spid="_x0000_s1026" type="#_x0000_t32" style="position:absolute;margin-left:117.55pt;margin-top:452.2pt;width:0;height:7.05pt;z-index:2534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00064" behindDoc="0" locked="0" layoutInCell="1" allowOverlap="1" wp14:anchorId="79B7D376" wp14:editId="1C383D7F">
                      <wp:simplePos x="0" y="0"/>
                      <wp:positionH relativeFrom="column">
                        <wp:posOffset>1953895</wp:posOffset>
                      </wp:positionH>
                      <wp:positionV relativeFrom="paragraph">
                        <wp:posOffset>1778000</wp:posOffset>
                      </wp:positionV>
                      <wp:extent cx="0" cy="147320"/>
                      <wp:effectExtent l="76200" t="0" r="57150" b="62230"/>
                      <wp:wrapNone/>
                      <wp:docPr id="2133"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F31523" id="AutoShape 245" o:spid="_x0000_s1026" type="#_x0000_t32" style="position:absolute;margin-left:153.85pt;margin-top:140pt;width:0;height:11.6pt;z-index:25340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">
                      <v:stroke endarrow="block"/>
                    </v:shape>
                  </w:pict>
                </mc:Fallback>
              </mc:AlternateContent>
            </w:r>
            <w:r w:rsidRPr="008E7CEA">
              <w:rPr>
                <w:noProof/>
                <w:sz w:val="16"/>
                <w:szCs w:val="16"/>
                <w:lang w:val="en-US" w:eastAsia="en-US"/>
              </w:rPr>
              <mc:AlternateContent>
                <mc:Choice Requires="wps">
                  <w:drawing>
                    <wp:anchor distT="0" distB="0" distL="114300" distR="114300" simplePos="0" relativeHeight="253388800" behindDoc="0" locked="0" layoutInCell="1" allowOverlap="1" wp14:anchorId="349BECB5" wp14:editId="5CD49EBD">
                      <wp:simplePos x="0" y="0"/>
                      <wp:positionH relativeFrom="column">
                        <wp:posOffset>1307576</wp:posOffset>
                      </wp:positionH>
                      <wp:positionV relativeFrom="paragraph">
                        <wp:posOffset>1922780</wp:posOffset>
                      </wp:positionV>
                      <wp:extent cx="1295400" cy="899795"/>
                      <wp:effectExtent l="38100" t="38100" r="19050" b="33655"/>
                      <wp:wrapNone/>
                      <wp:docPr id="2134" name="AutoShape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899795"/>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87EB666" w14:textId="77777777" w:rsidR="004C0439" w:rsidRPr="002215E2" w:rsidRDefault="004C0439" w:rsidP="004C0439">
                                  <w:pPr>
                                    <w:rPr>
                                      <w:rFonts w:cs="Calibri"/>
                                      <w:sz w:val="16"/>
                                      <w:szCs w:val="16"/>
                                    </w:rPr>
                                  </w:pPr>
                                  <w:r>
                                    <w:rPr>
                                      <w:rFonts w:cs="Calibri"/>
                                      <w:sz w:val="16"/>
                                      <w:szCs w:val="16"/>
                                    </w:rPr>
                                    <w:t>PROVJERA PRISTUPA INTERNETU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BECB5" id="AutoShape 248" o:spid="_x0000_s1058" type="#_x0000_t110" style="position:absolute;left:0;text-align:left;margin-left:102.95pt;margin-top:151.4pt;width:102pt;height:70.85pt;z-index:2533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" strokecolor="#a5a5a5" strokeweight="2.5pt">
                      <v:shadow color="#868686"/>
                      <v:textbox inset="0,0,0,0">
                        <w:txbxContent>
                          <w:p w14:paraId="687EB666" w14:textId="77777777" w:rsidR="004C0439" w:rsidRPr="002215E2" w:rsidRDefault="004C0439" w:rsidP="004C0439">
                            <w:pPr>
                              <w:rPr>
                                <w:rFonts w:cs="Calibri"/>
                                <w:sz w:val="16"/>
                                <w:szCs w:val="16"/>
                              </w:rPr>
                            </w:pPr>
                            <w:r>
                              <w:rPr>
                                <w:rFonts w:cs="Calibri"/>
                                <w:sz w:val="16"/>
                                <w:szCs w:val="16"/>
                              </w:rPr>
                              <w:t>PROVJERA PRISTUPA INTERNETU</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387776" behindDoc="0" locked="0" layoutInCell="1" allowOverlap="1" wp14:anchorId="63DAA155" wp14:editId="556C3090">
                      <wp:simplePos x="0" y="0"/>
                      <wp:positionH relativeFrom="column">
                        <wp:posOffset>612251</wp:posOffset>
                      </wp:positionH>
                      <wp:positionV relativeFrom="paragraph">
                        <wp:posOffset>1770380</wp:posOffset>
                      </wp:positionV>
                      <wp:extent cx="0" cy="147320"/>
                      <wp:effectExtent l="76200" t="0" r="57150" b="62230"/>
                      <wp:wrapNone/>
                      <wp:docPr id="2135"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C9F69C" id="AutoShape 245" o:spid="_x0000_s1026" type="#_x0000_t32" style="position:absolute;margin-left:48.2pt;margin-top:139.4pt;width:0;height:11.6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386752" behindDoc="0" locked="0" layoutInCell="1" allowOverlap="1" wp14:anchorId="328FF9BA" wp14:editId="586C203F">
                      <wp:simplePos x="0" y="0"/>
                      <wp:positionH relativeFrom="column">
                        <wp:posOffset>611505</wp:posOffset>
                      </wp:positionH>
                      <wp:positionV relativeFrom="paragraph">
                        <wp:posOffset>1772920</wp:posOffset>
                      </wp:positionV>
                      <wp:extent cx="1350000" cy="0"/>
                      <wp:effectExtent l="0" t="0" r="22225" b="19050"/>
                      <wp:wrapNone/>
                      <wp:docPr id="2136"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5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433E69" id="AutoShape 244" o:spid="_x0000_s1026" type="#_x0000_t32" style="position:absolute;margin-left:48.15pt;margin-top:139.6pt;width:106.3pt;height:0;z-index:25338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"/>
                  </w:pict>
                </mc:Fallback>
              </mc:AlternateContent>
            </w:r>
            <w:r w:rsidRPr="008E7CEA">
              <w:rPr>
                <w:rFonts w:cs="Calibri"/>
                <w:noProof/>
                <w:sz w:val="16"/>
                <w:szCs w:val="16"/>
                <w:lang w:val="en-US" w:eastAsia="en-US"/>
              </w:rPr>
              <mc:AlternateContent>
                <mc:Choice Requires="wps">
                  <w:drawing>
                    <wp:anchor distT="0" distB="0" distL="114300" distR="114300" simplePos="0" relativeHeight="253390848" behindDoc="0" locked="0" layoutInCell="1" allowOverlap="1" wp14:anchorId="471DFC42" wp14:editId="646354FA">
                      <wp:simplePos x="0" y="0"/>
                      <wp:positionH relativeFrom="column">
                        <wp:posOffset>52070</wp:posOffset>
                      </wp:positionH>
                      <wp:positionV relativeFrom="paragraph">
                        <wp:posOffset>2126726</wp:posOffset>
                      </wp:positionV>
                      <wp:extent cx="125730" cy="635"/>
                      <wp:effectExtent l="0" t="0" r="26670" b="37465"/>
                      <wp:wrapNone/>
                      <wp:docPr id="2137" name="AutoShape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573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94980FE" id="AutoShape 261" o:spid="_x0000_s1026" type="#_x0000_t32" style="position:absolute;margin-left:4.1pt;margin-top:167.45pt;width:9.9pt;height:.05pt;flip:x;z-index:2533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"/>
                  </w:pict>
                </mc:Fallback>
              </mc:AlternateContent>
            </w:r>
            <w:r w:rsidRPr="008E7CEA">
              <w:rPr>
                <w:noProof/>
                <w:sz w:val="16"/>
                <w:szCs w:val="16"/>
                <w:lang w:val="en-US" w:eastAsia="en-US"/>
              </w:rPr>
              <mc:AlternateContent>
                <mc:Choice Requires="wps">
                  <w:drawing>
                    <wp:anchor distT="0" distB="0" distL="114300" distR="114300" simplePos="0" relativeHeight="253407232" behindDoc="0" locked="0" layoutInCell="1" allowOverlap="1" wp14:anchorId="51BFF554" wp14:editId="4C3370AE">
                      <wp:simplePos x="0" y="0"/>
                      <wp:positionH relativeFrom="column">
                        <wp:posOffset>81915</wp:posOffset>
                      </wp:positionH>
                      <wp:positionV relativeFrom="paragraph">
                        <wp:posOffset>1925955</wp:posOffset>
                      </wp:positionV>
                      <wp:extent cx="1217930" cy="462915"/>
                      <wp:effectExtent l="0" t="0" r="20320" b="13335"/>
                      <wp:wrapNone/>
                      <wp:docPr id="2138" name="Flowchart: Manual Operati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7930" cy="462915"/>
                              </a:xfrm>
                              <a:prstGeom prst="flowChartManualOperation">
                                <a:avLst/>
                              </a:prstGeom>
                              <a:solidFill>
                                <a:sysClr val="window" lastClr="FFFFFF"/>
                              </a:solidFill>
                              <a:ln w="25400" cap="flat" cmpd="sng" algn="ctr">
                                <a:solidFill>
                                  <a:sysClr val="window" lastClr="FFFFFF">
                                    <a:lumMod val="65000"/>
                                  </a:sysClr>
                                </a:solidFill>
                                <a:prstDash val="solid"/>
                              </a:ln>
                              <a:effectLst/>
                            </wps:spPr>
                            <wps:txbx>
                              <w:txbxContent>
                                <w:p w14:paraId="60284995" w14:textId="77777777" w:rsidR="004C0439" w:rsidRPr="00491EE5" w:rsidRDefault="004C0439" w:rsidP="004C0439">
                                  <w:pPr>
                                    <w:rPr>
                                      <w:rFonts w:cs="Calibri"/>
                                      <w:sz w:val="16"/>
                                      <w:szCs w:val="16"/>
                                    </w:rPr>
                                  </w:pPr>
                                  <w:r>
                                    <w:rPr>
                                      <w:rFonts w:cs="Calibri"/>
                                      <w:sz w:val="16"/>
                                      <w:szCs w:val="16"/>
                                    </w:rPr>
                                    <w:t>RJEŠAVANJE PROBLEMA U MREŽI</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51BFF554" id="_x0000_s1059" type="#_x0000_t119" style="position:absolute;left:0;text-align:left;margin-left:6.45pt;margin-top:151.65pt;width:95.9pt;height:36.45pt;z-index:2534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" fillcolor="window" strokecolor="#a6a6a6" strokeweight="2pt">
                      <v:path arrowok="t"/>
                      <v:textbox inset="0,0,0,0">
                        <w:txbxContent>
                          <w:p w14:paraId="60284995" w14:textId="77777777" w:rsidR="004C0439" w:rsidRPr="00491EE5" w:rsidRDefault="004C0439" w:rsidP="004C0439">
                            <w:pPr>
                              <w:rPr>
                                <w:rFonts w:cs="Calibri"/>
                                <w:sz w:val="16"/>
                                <w:szCs w:val="16"/>
                              </w:rPr>
                            </w:pPr>
                            <w:r>
                              <w:rPr>
                                <w:rFonts w:cs="Calibri"/>
                                <w:sz w:val="16"/>
                                <w:szCs w:val="16"/>
                              </w:rPr>
                              <w:t>RJEŠAVANJE PROBLEMA U MREŽI</w:t>
                            </w:r>
                          </w:p>
                        </w:txbxContent>
                      </v:textbox>
                    </v:shape>
                  </w:pict>
                </mc:Fallback>
              </mc:AlternateContent>
            </w:r>
            <w:r w:rsidRPr="008E7CEA">
              <w:rPr>
                <w:noProof/>
                <w:sz w:val="16"/>
                <w:szCs w:val="16"/>
                <w:lang w:val="en-US" w:eastAsia="en-US"/>
              </w:rPr>
              <mc:AlternateContent>
                <mc:Choice Requires="wps">
                  <w:drawing>
                    <wp:anchor distT="0" distB="0" distL="114300" distR="114300" simplePos="0" relativeHeight="253408256" behindDoc="0" locked="0" layoutInCell="1" allowOverlap="1" wp14:anchorId="6C76A2E4" wp14:editId="1E54034F">
                      <wp:simplePos x="0" y="0"/>
                      <wp:positionH relativeFrom="column">
                        <wp:posOffset>320675</wp:posOffset>
                      </wp:positionH>
                      <wp:positionV relativeFrom="paragraph">
                        <wp:posOffset>5998210</wp:posOffset>
                      </wp:positionV>
                      <wp:extent cx="1079500" cy="467995"/>
                      <wp:effectExtent l="0" t="0" r="25400" b="27305"/>
                      <wp:wrapNone/>
                      <wp:docPr id="2139" name="Flowchart: Manual Operation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9500" cy="467995"/>
                              </a:xfrm>
                              <a:prstGeom prst="flowChartManualOperation">
                                <a:avLst/>
                              </a:prstGeom>
                              <a:solidFill>
                                <a:sysClr val="window" lastClr="FFFFFF"/>
                              </a:solidFill>
                              <a:ln w="25400" cap="flat" cmpd="sng" algn="ctr">
                                <a:solidFill>
                                  <a:sysClr val="window" lastClr="FFFFFF">
                                    <a:lumMod val="65000"/>
                                  </a:sysClr>
                                </a:solidFill>
                                <a:prstDash val="solid"/>
                              </a:ln>
                              <a:effectLst/>
                            </wps:spPr>
                            <wps:txbx>
                              <w:txbxContent>
                                <w:p w14:paraId="049BD3DE" w14:textId="77777777" w:rsidR="004C0439" w:rsidRPr="002D6122" w:rsidRDefault="004C0439" w:rsidP="004C0439">
                                  <w:pPr>
                                    <w:rPr>
                                      <w:rFonts w:cs="Calibri"/>
                                      <w:sz w:val="16"/>
                                      <w:szCs w:val="16"/>
                                    </w:rPr>
                                  </w:pPr>
                                  <w:r>
                                    <w:rPr>
                                      <w:rFonts w:cs="Calibri"/>
                                      <w:sz w:val="16"/>
                                      <w:szCs w:val="16"/>
                                    </w:rPr>
                                    <w:t>DAV. USLUGE RJEŠAVA PROBLEM</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C76A2E4" id="_x0000_s1060" type="#_x0000_t119" style="position:absolute;left:0;text-align:left;margin-left:25.25pt;margin-top:472.3pt;width:85pt;height:36.85pt;z-index:25340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" fillcolor="window" strokecolor="#a6a6a6" strokeweight="2pt">
                      <v:path arrowok="t"/>
                      <v:textbox inset="0,0,0,0">
                        <w:txbxContent>
                          <w:p w14:paraId="049BD3DE" w14:textId="77777777" w:rsidR="004C0439" w:rsidRPr="002D6122" w:rsidRDefault="004C0439" w:rsidP="004C0439">
                            <w:pPr>
                              <w:rPr>
                                <w:rFonts w:cs="Calibri"/>
                                <w:sz w:val="16"/>
                                <w:szCs w:val="16"/>
                              </w:rPr>
                            </w:pPr>
                            <w:r>
                              <w:rPr>
                                <w:rFonts w:cs="Calibri"/>
                                <w:sz w:val="16"/>
                                <w:szCs w:val="16"/>
                              </w:rPr>
                              <w:t>DAV. USLUGE RJEŠAVA PROBLEM</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21568" behindDoc="0" locked="0" layoutInCell="1" allowOverlap="1" wp14:anchorId="180FB88E" wp14:editId="2E27E4AC">
                      <wp:simplePos x="0" y="0"/>
                      <wp:positionH relativeFrom="column">
                        <wp:posOffset>871276</wp:posOffset>
                      </wp:positionH>
                      <wp:positionV relativeFrom="paragraph">
                        <wp:posOffset>5831757</wp:posOffset>
                      </wp:positionV>
                      <wp:extent cx="0" cy="147320"/>
                      <wp:effectExtent l="76200" t="0" r="57150" b="62230"/>
                      <wp:wrapNone/>
                      <wp:docPr id="2140" name="AutoShape 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B9603" id="AutoShape 245" o:spid="_x0000_s1026" type="#_x0000_t32" style="position:absolute;margin-left:68.6pt;margin-top:459.2pt;width:0;height:11.6pt;z-index:2534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416448" behindDoc="0" locked="0" layoutInCell="1" allowOverlap="1" wp14:anchorId="4B7C6018" wp14:editId="7D7F48BD">
                      <wp:simplePos x="0" y="0"/>
                      <wp:positionH relativeFrom="column">
                        <wp:posOffset>872490</wp:posOffset>
                      </wp:positionH>
                      <wp:positionV relativeFrom="paragraph">
                        <wp:posOffset>5833110</wp:posOffset>
                      </wp:positionV>
                      <wp:extent cx="1260000" cy="0"/>
                      <wp:effectExtent l="0" t="0" r="35560" b="19050"/>
                      <wp:wrapNone/>
                      <wp:docPr id="2141" name="AutoShape 2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60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BA78E" id="AutoShape 244" o:spid="_x0000_s1026" type="#_x0000_t32" style="position:absolute;margin-left:68.7pt;margin-top:459.3pt;width:99.2pt;height:0;z-index:25341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"/>
                  </w:pict>
                </mc:Fallback>
              </mc:AlternateContent>
            </w:r>
            <w:r w:rsidRPr="008E7CEA">
              <w:rPr>
                <w:noProof/>
                <w:sz w:val="16"/>
                <w:szCs w:val="16"/>
                <w:lang w:val="en-US" w:eastAsia="en-US"/>
              </w:rPr>
              <mc:AlternateContent>
                <mc:Choice Requires="wps">
                  <w:drawing>
                    <wp:anchor distT="0" distB="0" distL="114300" distR="114300" simplePos="0" relativeHeight="253420544" behindDoc="0" locked="0" layoutInCell="1" allowOverlap="1" wp14:anchorId="17167A91" wp14:editId="5468C28C">
                      <wp:simplePos x="0" y="0"/>
                      <wp:positionH relativeFrom="column">
                        <wp:posOffset>1627926</wp:posOffset>
                      </wp:positionH>
                      <wp:positionV relativeFrom="paragraph">
                        <wp:posOffset>6016145</wp:posOffset>
                      </wp:positionV>
                      <wp:extent cx="1008380" cy="414020"/>
                      <wp:effectExtent l="0" t="0" r="20320" b="24130"/>
                      <wp:wrapNone/>
                      <wp:docPr id="2142"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8380" cy="4140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91B8CFD" w14:textId="77777777" w:rsidR="004C0439" w:rsidRPr="004A2EFD" w:rsidRDefault="004C0439" w:rsidP="004C0439">
                                  <w:pPr>
                                    <w:rPr>
                                      <w:sz w:val="16"/>
                                      <w:szCs w:val="16"/>
                                    </w:rPr>
                                  </w:pPr>
                                  <w:r w:rsidRPr="004A2EFD">
                                    <w:rPr>
                                      <w:rFonts w:cs="Calibri"/>
                                      <w:sz w:val="16"/>
                                      <w:szCs w:val="16"/>
                                    </w:rPr>
                                    <w:t>PR</w:t>
                                  </w:r>
                                  <w:r>
                                    <w:rPr>
                                      <w:rFonts w:cs="Calibri"/>
                                      <w:sz w:val="16"/>
                                      <w:szCs w:val="16"/>
                                    </w:rPr>
                                    <w:t>EGLED</w:t>
                                  </w:r>
                                  <w:r w:rsidRPr="004A2EFD">
                                    <w:rPr>
                                      <w:rFonts w:cs="Calibri"/>
                                      <w:sz w:val="16"/>
                                      <w:szCs w:val="16"/>
                                    </w:rPr>
                                    <w:t xml:space="preserve"> </w:t>
                                  </w:r>
                                  <w:r>
                                    <w:rPr>
                                      <w:rFonts w:cs="Calibri"/>
                                      <w:sz w:val="16"/>
                                      <w:szCs w:val="16"/>
                                    </w:rPr>
                                    <w:t>LOKALNOG SERVERA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167A91" id="_x0000_s1061" style="position:absolute;left:0;text-align:left;margin-left:128.2pt;margin-top:473.7pt;width:79.4pt;height:32.6pt;z-index:2534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" fillcolor="window" strokecolor="#a6a6a6" strokeweight="2pt">
                      <v:path arrowok="t"/>
                      <v:textbox inset="0,0,0,0">
                        <w:txbxContent>
                          <w:p w14:paraId="691B8CFD" w14:textId="77777777" w:rsidR="004C0439" w:rsidRPr="004A2EFD" w:rsidRDefault="004C0439" w:rsidP="004C0439">
                            <w:pPr>
                              <w:rPr>
                                <w:sz w:val="16"/>
                                <w:szCs w:val="16"/>
                              </w:rPr>
                            </w:pPr>
                            <w:r w:rsidRPr="004A2EFD">
                              <w:rPr>
                                <w:rFonts w:cs="Calibri"/>
                                <w:sz w:val="16"/>
                                <w:szCs w:val="16"/>
                              </w:rPr>
                              <w:t>PR</w:t>
                            </w:r>
                            <w:r>
                              <w:rPr>
                                <w:rFonts w:cs="Calibri"/>
                                <w:sz w:val="16"/>
                                <w:szCs w:val="16"/>
                              </w:rPr>
                              <w:t>EGLED</w:t>
                            </w:r>
                            <w:r w:rsidRPr="004A2EFD">
                              <w:rPr>
                                <w:rFonts w:cs="Calibri"/>
                                <w:sz w:val="16"/>
                                <w:szCs w:val="16"/>
                              </w:rPr>
                              <w:t xml:space="preserve"> </w:t>
                            </w:r>
                            <w:r>
                              <w:rPr>
                                <w:rFonts w:cs="Calibri"/>
                                <w:sz w:val="16"/>
                                <w:szCs w:val="16"/>
                              </w:rPr>
                              <w:t>LOKALNOG SERVERA</w:t>
                            </w:r>
                          </w:p>
                        </w:txbxContent>
                      </v:textbox>
                    </v:rect>
                  </w:pict>
                </mc:Fallback>
              </mc:AlternateContent>
            </w:r>
            <w:r w:rsidRPr="008E7CEA">
              <w:rPr>
                <w:rFonts w:cs="Calibri"/>
                <w:noProof/>
                <w:sz w:val="16"/>
                <w:szCs w:val="16"/>
                <w:lang w:val="en-US" w:eastAsia="en-US"/>
              </w:rPr>
              <mc:AlternateContent>
                <mc:Choice Requires="wps">
                  <w:drawing>
                    <wp:anchor distT="0" distB="0" distL="114300" distR="114300" simplePos="0" relativeHeight="253391872" behindDoc="0" locked="0" layoutInCell="1" allowOverlap="1" wp14:anchorId="51FC65B3" wp14:editId="5AD672FF">
                      <wp:simplePos x="0" y="0"/>
                      <wp:positionH relativeFrom="column">
                        <wp:posOffset>48895</wp:posOffset>
                      </wp:positionH>
                      <wp:positionV relativeFrom="paragraph">
                        <wp:posOffset>2123440</wp:posOffset>
                      </wp:positionV>
                      <wp:extent cx="0" cy="4680000"/>
                      <wp:effectExtent l="0" t="0" r="19050" b="25400"/>
                      <wp:wrapNone/>
                      <wp:docPr id="2143" name="AutoShape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800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1D615B" id="AutoShape 262" o:spid="_x0000_s1026" type="#_x0000_t32" style="position:absolute;margin-left:3.85pt;margin-top:167.2pt;width:0;height:368.5pt;z-index:2533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"/>
                  </w:pict>
                </mc:Fallback>
              </mc:AlternateContent>
            </w:r>
            <w:r w:rsidRPr="008E7CEA">
              <w:rPr>
                <w:rFonts w:cs="Calibri"/>
                <w:noProof/>
                <w:sz w:val="16"/>
                <w:szCs w:val="16"/>
                <w:lang w:val="en-US" w:eastAsia="en-US"/>
              </w:rPr>
              <mc:AlternateContent>
                <mc:Choice Requires="wps">
                  <w:drawing>
                    <wp:anchor distT="0" distB="0" distL="114300" distR="114300" simplePos="0" relativeHeight="253402112" behindDoc="0" locked="0" layoutInCell="1" allowOverlap="1" wp14:anchorId="70067AD9" wp14:editId="43A3CB58">
                      <wp:simplePos x="0" y="0"/>
                      <wp:positionH relativeFrom="column">
                        <wp:posOffset>1961292</wp:posOffset>
                      </wp:positionH>
                      <wp:positionV relativeFrom="paragraph">
                        <wp:posOffset>2822575</wp:posOffset>
                      </wp:positionV>
                      <wp:extent cx="0" cy="89535"/>
                      <wp:effectExtent l="0" t="0" r="19050" b="24765"/>
                      <wp:wrapNone/>
                      <wp:docPr id="2144"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074318" id="AutoShape 243" o:spid="_x0000_s1026" type="#_x0000_t32" style="position:absolute;margin-left:154.45pt;margin-top:222.25pt;width:0;height:7.05pt;z-index:2534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"/>
                  </w:pict>
                </mc:Fallback>
              </mc:AlternateContent>
            </w:r>
            <w:r w:rsidRPr="008E7CEA">
              <w:rPr>
                <w:rFonts w:cs="Calibri"/>
                <w:noProof/>
                <w:sz w:val="16"/>
                <w:szCs w:val="16"/>
                <w:lang w:val="en-US" w:eastAsia="en-US"/>
              </w:rPr>
              <mc:AlternateContent>
                <mc:Choice Requires="wps">
                  <w:drawing>
                    <wp:anchor distT="0" distB="0" distL="114300" distR="114300" simplePos="0" relativeHeight="253385728" behindDoc="0" locked="0" layoutInCell="1" allowOverlap="1" wp14:anchorId="7DBCDA30" wp14:editId="510B60DE">
                      <wp:simplePos x="0" y="0"/>
                      <wp:positionH relativeFrom="column">
                        <wp:posOffset>1368425</wp:posOffset>
                      </wp:positionH>
                      <wp:positionV relativeFrom="paragraph">
                        <wp:posOffset>1682338</wp:posOffset>
                      </wp:positionV>
                      <wp:extent cx="0" cy="89535"/>
                      <wp:effectExtent l="0" t="0" r="19050" b="24765"/>
                      <wp:wrapNone/>
                      <wp:docPr id="2145" name="AutoShape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95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60E19A" id="AutoShape 243" o:spid="_x0000_s1026" type="#_x0000_t32" style="position:absolute;margin-left:107.75pt;margin-top:132.45pt;width:0;height:7.0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"/>
                  </w:pict>
                </mc:Fallback>
              </mc:AlternateContent>
            </w:r>
            <w:r w:rsidRPr="008E7CEA">
              <w:rPr>
                <w:noProof/>
                <w:sz w:val="16"/>
                <w:szCs w:val="16"/>
                <w:lang w:val="en-US" w:eastAsia="en-US"/>
              </w:rPr>
              <mc:AlternateContent>
                <mc:Choice Requires="wps">
                  <w:drawing>
                    <wp:anchor distT="0" distB="0" distL="114300" distR="114300" simplePos="0" relativeHeight="253384704" behindDoc="0" locked="0" layoutInCell="1" allowOverlap="1" wp14:anchorId="3C90012F" wp14:editId="7B8A4E6C">
                      <wp:simplePos x="0" y="0"/>
                      <wp:positionH relativeFrom="column">
                        <wp:posOffset>127000</wp:posOffset>
                      </wp:positionH>
                      <wp:positionV relativeFrom="paragraph">
                        <wp:posOffset>1048385</wp:posOffset>
                      </wp:positionV>
                      <wp:extent cx="2464435" cy="629285"/>
                      <wp:effectExtent l="95250" t="38100" r="69215" b="37465"/>
                      <wp:wrapNone/>
                      <wp:docPr id="2146" name="AutoShape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64435" cy="629285"/>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0FCBF98" w14:textId="77777777" w:rsidR="004C0439" w:rsidRPr="002215E2" w:rsidRDefault="004C0439" w:rsidP="004C0439">
                                  <w:pPr>
                                    <w:rPr>
                                      <w:rFonts w:cs="Calibri"/>
                                      <w:sz w:val="16"/>
                                      <w:szCs w:val="16"/>
                                    </w:rPr>
                                  </w:pPr>
                                  <w:r>
                                    <w:rPr>
                                      <w:rFonts w:cs="Calibri"/>
                                      <w:sz w:val="16"/>
                                      <w:szCs w:val="16"/>
                                    </w:rPr>
                                    <w:t>PROVJERA RAČUNALNE MREŽE</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90012F" id="AutoShape 242" o:spid="_x0000_s1062" type="#_x0000_t110" style="position:absolute;left:0;text-align:left;margin-left:10pt;margin-top:82.55pt;width:194.05pt;height:49.55pt;z-index:2533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" strokecolor="#a5a5a5" strokeweight="2.5pt">
                      <v:shadow color="#868686"/>
                      <v:textbox inset=",0,,0">
                        <w:txbxContent>
                          <w:p w14:paraId="60FCBF98" w14:textId="77777777" w:rsidR="004C0439" w:rsidRPr="002215E2" w:rsidRDefault="004C0439" w:rsidP="004C0439">
                            <w:pPr>
                              <w:rPr>
                                <w:rFonts w:cs="Calibri"/>
                                <w:sz w:val="16"/>
                                <w:szCs w:val="16"/>
                              </w:rPr>
                            </w:pPr>
                            <w:r>
                              <w:rPr>
                                <w:rFonts w:cs="Calibri"/>
                                <w:sz w:val="16"/>
                                <w:szCs w:val="16"/>
                              </w:rPr>
                              <w:t>PROVJERA RAČUNALNE MREŽE</w:t>
                            </w:r>
                          </w:p>
                        </w:txbxContent>
                      </v:textbox>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398016" behindDoc="0" locked="0" layoutInCell="1" allowOverlap="1" wp14:anchorId="03EF8A16" wp14:editId="1791236B">
                      <wp:simplePos x="0" y="0"/>
                      <wp:positionH relativeFrom="column">
                        <wp:posOffset>1358900</wp:posOffset>
                      </wp:positionH>
                      <wp:positionV relativeFrom="paragraph">
                        <wp:posOffset>894938</wp:posOffset>
                      </wp:positionV>
                      <wp:extent cx="0" cy="128905"/>
                      <wp:effectExtent l="76200" t="0" r="57150" b="61595"/>
                      <wp:wrapNone/>
                      <wp:docPr id="2147"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E24B3B" id="AutoShape 234" o:spid="_x0000_s1026" type="#_x0000_t32" style="position:absolute;margin-left:107pt;margin-top:70.45pt;width:0;height:10.15pt;z-index:2533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">
                      <v:stroke endarrow="block"/>
                    </v:shape>
                  </w:pict>
                </mc:Fallback>
              </mc:AlternateContent>
            </w:r>
            <w:r w:rsidRPr="008E7CEA">
              <w:rPr>
                <w:rFonts w:cs="Calibri"/>
                <w:noProof/>
                <w:sz w:val="16"/>
                <w:szCs w:val="16"/>
                <w:lang w:val="en-US" w:eastAsia="en-US"/>
              </w:rPr>
              <mc:AlternateContent>
                <mc:Choice Requires="wps">
                  <w:drawing>
                    <wp:anchor distT="0" distB="0" distL="114300" distR="114300" simplePos="0" relativeHeight="253399040" behindDoc="0" locked="0" layoutInCell="1" allowOverlap="1" wp14:anchorId="360886E7" wp14:editId="002C2D41">
                      <wp:simplePos x="0" y="0"/>
                      <wp:positionH relativeFrom="column">
                        <wp:posOffset>1361852</wp:posOffset>
                      </wp:positionH>
                      <wp:positionV relativeFrom="paragraph">
                        <wp:posOffset>481965</wp:posOffset>
                      </wp:positionV>
                      <wp:extent cx="0" cy="128905"/>
                      <wp:effectExtent l="76200" t="0" r="57150" b="61595"/>
                      <wp:wrapNone/>
                      <wp:docPr id="2148" name="AutoShape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89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672F05" id="AutoShape 234" o:spid="_x0000_s1026" type="#_x0000_t32" style="position:absolute;margin-left:107.25pt;margin-top:37.95pt;width:0;height:10.1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">
                      <v:stroke endarrow="block"/>
                    </v:shape>
                  </w:pict>
                </mc:Fallback>
              </mc:AlternateContent>
            </w:r>
            <w:r w:rsidRPr="008E7CEA">
              <w:rPr>
                <w:noProof/>
                <w:sz w:val="16"/>
                <w:szCs w:val="16"/>
                <w:lang w:val="en-US" w:eastAsia="en-US"/>
              </w:rPr>
              <mc:AlternateContent>
                <mc:Choice Requires="wps">
                  <w:drawing>
                    <wp:anchor distT="0" distB="0" distL="114300" distR="114300" simplePos="0" relativeHeight="253380608" behindDoc="0" locked="0" layoutInCell="1" allowOverlap="1" wp14:anchorId="39D0C837" wp14:editId="199DC944">
                      <wp:simplePos x="0" y="0"/>
                      <wp:positionH relativeFrom="column">
                        <wp:posOffset>771113</wp:posOffset>
                      </wp:positionH>
                      <wp:positionV relativeFrom="paragraph">
                        <wp:posOffset>111760</wp:posOffset>
                      </wp:positionV>
                      <wp:extent cx="1156970" cy="363855"/>
                      <wp:effectExtent l="0" t="0" r="24130" b="17145"/>
                      <wp:wrapNone/>
                      <wp:docPr id="2149"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5B4F0375" w14:textId="77777777" w:rsidR="004C0439" w:rsidRPr="004A2EFD" w:rsidRDefault="004C0439" w:rsidP="004C0439">
                                  <w:pPr>
                                    <w:shd w:val="clear" w:color="auto" w:fill="A6A6A6"/>
                                    <w:rPr>
                                      <w:rFonts w:cs="Calibri"/>
                                      <w:sz w:val="20"/>
                                      <w:szCs w:val="20"/>
                                    </w:rPr>
                                  </w:pPr>
                                  <w:r w:rsidRPr="004A2EFD">
                                    <w:rPr>
                                      <w:rFonts w:cs="Calibri"/>
                                      <w:sz w:val="20"/>
                                      <w:szCs w:val="20"/>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D0C837" id="Oval 5" o:spid="_x0000_s1063" style="position:absolute;left:0;text-align:left;margin-left:60.7pt;margin-top:8.8pt;width:91.1pt;height:28.65pt;z-index:2533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" strokecolor="#a5a5a5" strokeweight="2pt">
                      <v:textbox>
                        <w:txbxContent>
                          <w:p w14:paraId="5B4F0375" w14:textId="77777777" w:rsidR="004C0439" w:rsidRPr="004A2EFD" w:rsidRDefault="004C0439" w:rsidP="004C0439">
                            <w:pPr>
                              <w:shd w:val="clear" w:color="auto" w:fill="A6A6A6"/>
                              <w:rPr>
                                <w:rFonts w:cs="Calibri"/>
                                <w:sz w:val="20"/>
                                <w:szCs w:val="20"/>
                              </w:rPr>
                            </w:pPr>
                            <w:r w:rsidRPr="004A2EFD">
                              <w:rPr>
                                <w:rFonts w:cs="Calibri"/>
                                <w:sz w:val="20"/>
                                <w:szCs w:val="20"/>
                              </w:rPr>
                              <w:t>POČETAK</w:t>
                            </w:r>
                          </w:p>
                        </w:txbxContent>
                      </v:textbox>
                    </v:oval>
                  </w:pict>
                </mc:Fallback>
              </mc:AlternateContent>
            </w:r>
            <w:r w:rsidRPr="008E7CEA">
              <w:rPr>
                <w:noProof/>
                <w:sz w:val="16"/>
                <w:szCs w:val="16"/>
                <w:lang w:val="en-US" w:eastAsia="en-US"/>
              </w:rPr>
              <mc:AlternateContent>
                <mc:Choice Requires="wps">
                  <w:drawing>
                    <wp:anchor distT="0" distB="0" distL="114300" distR="114300" simplePos="0" relativeHeight="253381632" behindDoc="0" locked="0" layoutInCell="1" allowOverlap="1" wp14:anchorId="553EEB0D" wp14:editId="69CC3826">
                      <wp:simplePos x="0" y="0"/>
                      <wp:positionH relativeFrom="column">
                        <wp:posOffset>278130</wp:posOffset>
                      </wp:positionH>
                      <wp:positionV relativeFrom="paragraph">
                        <wp:posOffset>624617</wp:posOffset>
                      </wp:positionV>
                      <wp:extent cx="2139950" cy="267970"/>
                      <wp:effectExtent l="0" t="0" r="12700" b="17780"/>
                      <wp:wrapNone/>
                      <wp:docPr id="2150"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9950" cy="26797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1448629" w14:textId="77777777" w:rsidR="004C0439" w:rsidRPr="004A2EFD" w:rsidRDefault="004C0439" w:rsidP="004C0439">
                                  <w:pPr>
                                    <w:rPr>
                                      <w:rFonts w:cs="Calibri"/>
                                      <w:sz w:val="16"/>
                                      <w:szCs w:val="16"/>
                                    </w:rPr>
                                  </w:pPr>
                                  <w:r w:rsidRPr="004A2EFD">
                                    <w:rPr>
                                      <w:rFonts w:cs="Calibri"/>
                                      <w:sz w:val="16"/>
                                      <w:szCs w:val="16"/>
                                    </w:rPr>
                                    <w:t xml:space="preserve">ZAPRIMANJE PRIJAVE O PROBLEMU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3EEB0D" id="Rectangle 3" o:spid="_x0000_s1064" style="position:absolute;left:0;text-align:left;margin-left:21.9pt;margin-top:49.2pt;width:168.5pt;height:21.1pt;z-index:25338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" fillcolor="window" strokecolor="#a6a6a6" strokeweight="2pt">
                      <v:path arrowok="t"/>
                      <v:textbox>
                        <w:txbxContent>
                          <w:p w14:paraId="01448629" w14:textId="77777777" w:rsidR="004C0439" w:rsidRPr="004A2EFD" w:rsidRDefault="004C0439" w:rsidP="004C0439">
                            <w:pPr>
                              <w:rPr>
                                <w:rFonts w:cs="Calibri"/>
                                <w:sz w:val="16"/>
                                <w:szCs w:val="16"/>
                              </w:rPr>
                            </w:pPr>
                            <w:r w:rsidRPr="004A2EFD">
                              <w:rPr>
                                <w:rFonts w:cs="Calibri"/>
                                <w:sz w:val="16"/>
                                <w:szCs w:val="16"/>
                              </w:rPr>
                              <w:t xml:space="preserve">ZAPRIMANJE PRIJAVE O PROBLEMU </w:t>
                            </w:r>
                          </w:p>
                        </w:txbxContent>
                      </v:textbox>
                    </v:rect>
                  </w:pict>
                </mc:Fallback>
              </mc:AlternateContent>
            </w:r>
          </w:p>
        </w:tc>
        <w:tc>
          <w:tcPr>
            <w:tcW w:w="4524" w:type="dxa"/>
          </w:tcPr>
          <w:p w14:paraId="62962141" w14:textId="77777777" w:rsidR="004C0439" w:rsidRDefault="004C0439" w:rsidP="001652AB">
            <w:pPr>
              <w:rPr>
                <w:rFonts w:cs="Calibri"/>
                <w:szCs w:val="22"/>
              </w:rPr>
            </w:pPr>
          </w:p>
          <w:p w14:paraId="34869427" w14:textId="77777777" w:rsidR="004C0439" w:rsidRDefault="004C0439" w:rsidP="001652AB">
            <w:pPr>
              <w:rPr>
                <w:rFonts w:cs="Calibri"/>
                <w:szCs w:val="22"/>
              </w:rPr>
            </w:pPr>
          </w:p>
          <w:p w14:paraId="29EE7855" w14:textId="77777777" w:rsidR="004C0439" w:rsidRDefault="004C0439" w:rsidP="001652AB">
            <w:pPr>
              <w:jc w:val="both"/>
              <w:rPr>
                <w:rFonts w:cs="Calibri"/>
                <w:szCs w:val="22"/>
              </w:rPr>
            </w:pPr>
          </w:p>
          <w:p w14:paraId="3C8B1864" w14:textId="77777777" w:rsidR="004C0439" w:rsidRDefault="004C0439" w:rsidP="001652AB">
            <w:pPr>
              <w:jc w:val="both"/>
              <w:rPr>
                <w:rFonts w:cs="Calibri"/>
                <w:szCs w:val="22"/>
              </w:rPr>
            </w:pPr>
          </w:p>
          <w:p w14:paraId="3F33810E" w14:textId="77777777" w:rsidR="004C0439" w:rsidRPr="00BA72F7" w:rsidRDefault="004C0439" w:rsidP="001652AB">
            <w:pPr>
              <w:pStyle w:val="Odlomakpopisa"/>
              <w:ind w:left="0"/>
              <w:jc w:val="both"/>
              <w:rPr>
                <w:rFonts w:cs="Calibri"/>
                <w:sz w:val="20"/>
                <w:szCs w:val="20"/>
              </w:rPr>
            </w:pPr>
            <w:r w:rsidRPr="00BA72F7">
              <w:rPr>
                <w:rFonts w:cs="Calibri"/>
                <w:sz w:val="20"/>
                <w:szCs w:val="20"/>
              </w:rPr>
              <w:t>Zaprimanje prijave o nemogućnosti pristupa e-mailu.</w:t>
            </w:r>
          </w:p>
          <w:p w14:paraId="35EACFED" w14:textId="77777777" w:rsidR="004C0439" w:rsidRPr="00BA72F7" w:rsidRDefault="004C0439" w:rsidP="001652AB">
            <w:pPr>
              <w:jc w:val="both"/>
              <w:rPr>
                <w:rFonts w:cs="Calibri"/>
                <w:b/>
                <w:sz w:val="20"/>
                <w:szCs w:val="20"/>
                <w:u w:val="single"/>
              </w:rPr>
            </w:pPr>
          </w:p>
          <w:p w14:paraId="0C3788C6" w14:textId="77777777" w:rsidR="004C0439" w:rsidRPr="00BA72F7" w:rsidRDefault="004C0439" w:rsidP="001652AB">
            <w:pPr>
              <w:jc w:val="both"/>
              <w:rPr>
                <w:rFonts w:cs="Calibri"/>
                <w:b/>
                <w:sz w:val="20"/>
                <w:szCs w:val="20"/>
                <w:u w:val="single"/>
              </w:rPr>
            </w:pPr>
          </w:p>
          <w:p w14:paraId="4986C6F5" w14:textId="77777777" w:rsidR="004C0439" w:rsidRPr="00BA72F7" w:rsidRDefault="004C0439" w:rsidP="001652AB">
            <w:pPr>
              <w:jc w:val="both"/>
              <w:rPr>
                <w:rFonts w:cs="Calibri"/>
                <w:b/>
                <w:sz w:val="20"/>
                <w:szCs w:val="20"/>
                <w:u w:val="single"/>
              </w:rPr>
            </w:pPr>
          </w:p>
          <w:p w14:paraId="528B733A" w14:textId="77777777" w:rsidR="004C0439" w:rsidRPr="00BA72F7" w:rsidRDefault="004C0439" w:rsidP="001652AB">
            <w:pPr>
              <w:jc w:val="both"/>
              <w:rPr>
                <w:rFonts w:cs="Calibri"/>
                <w:sz w:val="20"/>
                <w:szCs w:val="20"/>
              </w:rPr>
            </w:pPr>
            <w:r w:rsidRPr="00BA72F7">
              <w:rPr>
                <w:rFonts w:cs="Calibri"/>
                <w:sz w:val="20"/>
                <w:szCs w:val="20"/>
              </w:rPr>
              <w:t>Provjera mogućnosti pristupa računalnoj mreži.</w:t>
            </w:r>
          </w:p>
          <w:p w14:paraId="4AD06A30" w14:textId="77777777" w:rsidR="004C0439" w:rsidRPr="00BA72F7" w:rsidRDefault="004C0439" w:rsidP="001652AB">
            <w:pPr>
              <w:jc w:val="both"/>
              <w:rPr>
                <w:rFonts w:cs="Calibri"/>
                <w:sz w:val="20"/>
                <w:szCs w:val="20"/>
              </w:rPr>
            </w:pPr>
          </w:p>
          <w:p w14:paraId="38867F6A" w14:textId="77777777" w:rsidR="004C0439" w:rsidRDefault="004C0439" w:rsidP="001652AB">
            <w:pPr>
              <w:jc w:val="both"/>
              <w:rPr>
                <w:rFonts w:cs="Calibri"/>
                <w:sz w:val="20"/>
                <w:szCs w:val="20"/>
              </w:rPr>
            </w:pPr>
          </w:p>
          <w:p w14:paraId="1AD2E665" w14:textId="77777777" w:rsidR="004C0439" w:rsidRPr="00BA72F7" w:rsidRDefault="004C0439" w:rsidP="001652AB">
            <w:pPr>
              <w:jc w:val="both"/>
              <w:rPr>
                <w:rFonts w:cs="Calibri"/>
                <w:sz w:val="20"/>
                <w:szCs w:val="20"/>
              </w:rPr>
            </w:pPr>
          </w:p>
          <w:p w14:paraId="27DD5ED9" w14:textId="77777777" w:rsidR="004C0439" w:rsidRPr="00BA72F7" w:rsidRDefault="004C0439" w:rsidP="001652AB">
            <w:pPr>
              <w:pStyle w:val="Odlomakpopisa"/>
              <w:ind w:left="0"/>
              <w:jc w:val="both"/>
              <w:rPr>
                <w:rFonts w:cs="Calibri"/>
                <w:sz w:val="20"/>
                <w:szCs w:val="20"/>
              </w:rPr>
            </w:pPr>
            <w:r w:rsidRPr="00BA72F7">
              <w:rPr>
                <w:rFonts w:cs="Calibri"/>
                <w:sz w:val="20"/>
                <w:szCs w:val="20"/>
              </w:rPr>
              <w:t xml:space="preserve">Ako pristup mreži ne radi rješava se problem mrežnog prekida što je još jedan zaseban proces </w:t>
            </w:r>
          </w:p>
          <w:p w14:paraId="728C8079" w14:textId="77777777" w:rsidR="004C0439" w:rsidRPr="00BA72F7" w:rsidRDefault="004C0439" w:rsidP="001652AB">
            <w:pPr>
              <w:pStyle w:val="Odlomakpopisa"/>
              <w:ind w:left="0"/>
              <w:jc w:val="both"/>
              <w:rPr>
                <w:rFonts w:cs="Calibri"/>
                <w:sz w:val="20"/>
                <w:szCs w:val="20"/>
              </w:rPr>
            </w:pPr>
            <w:r w:rsidRPr="00BA72F7">
              <w:rPr>
                <w:rFonts w:cs="Calibri"/>
                <w:sz w:val="20"/>
                <w:szCs w:val="20"/>
              </w:rPr>
              <w:t>Nakon rješavanja problema mreže riješen je i problem pristupa e-mailu</w:t>
            </w:r>
            <w:r>
              <w:rPr>
                <w:rFonts w:cs="Calibri"/>
                <w:sz w:val="20"/>
                <w:szCs w:val="20"/>
              </w:rPr>
              <w:t>.</w:t>
            </w:r>
          </w:p>
          <w:p w14:paraId="13299367" w14:textId="77777777" w:rsidR="004C0439" w:rsidRPr="00BA72F7" w:rsidRDefault="004C0439" w:rsidP="001652AB">
            <w:pPr>
              <w:pStyle w:val="Odlomakpopisa"/>
              <w:ind w:left="0"/>
              <w:jc w:val="both"/>
              <w:rPr>
                <w:rFonts w:cs="Calibri"/>
                <w:sz w:val="20"/>
                <w:szCs w:val="20"/>
              </w:rPr>
            </w:pPr>
          </w:p>
          <w:p w14:paraId="3D088A32" w14:textId="77777777" w:rsidR="004C0439" w:rsidRPr="00BA72F7" w:rsidRDefault="004C0439" w:rsidP="001652AB">
            <w:pPr>
              <w:pStyle w:val="Odlomakpopisa"/>
              <w:ind w:left="0"/>
              <w:jc w:val="both"/>
              <w:rPr>
                <w:rFonts w:cs="Calibri"/>
                <w:sz w:val="20"/>
                <w:szCs w:val="20"/>
              </w:rPr>
            </w:pPr>
            <w:r w:rsidRPr="00BA72F7">
              <w:rPr>
                <w:rFonts w:cs="Calibri"/>
                <w:sz w:val="20"/>
                <w:szCs w:val="20"/>
              </w:rPr>
              <w:t>Ako pristup mreži radi tada se provjerava mogućnost pristupa internetu.</w:t>
            </w:r>
          </w:p>
          <w:p w14:paraId="0BAA6759" w14:textId="77777777" w:rsidR="004C0439" w:rsidRPr="00F306AD" w:rsidRDefault="004C0439" w:rsidP="001652AB">
            <w:pPr>
              <w:jc w:val="both"/>
              <w:rPr>
                <w:rFonts w:cs="Calibri"/>
                <w:sz w:val="20"/>
                <w:szCs w:val="20"/>
              </w:rPr>
            </w:pPr>
          </w:p>
          <w:p w14:paraId="234B8A3D" w14:textId="77777777" w:rsidR="004C0439" w:rsidRPr="00BA72F7" w:rsidRDefault="004C0439" w:rsidP="001652AB">
            <w:pPr>
              <w:pStyle w:val="Odlomakpopisa"/>
              <w:ind w:left="0"/>
              <w:jc w:val="both"/>
              <w:rPr>
                <w:rFonts w:cs="Calibri"/>
                <w:sz w:val="20"/>
                <w:szCs w:val="20"/>
              </w:rPr>
            </w:pPr>
            <w:r w:rsidRPr="00BA72F7">
              <w:rPr>
                <w:rFonts w:cs="Calibri"/>
                <w:sz w:val="20"/>
                <w:szCs w:val="20"/>
              </w:rPr>
              <w:t xml:space="preserve">Ako ne postoji mogućnost pristupa internetu tada se </w:t>
            </w:r>
            <w:r>
              <w:rPr>
                <w:rFonts w:cs="Calibri"/>
                <w:sz w:val="20"/>
                <w:szCs w:val="20"/>
              </w:rPr>
              <w:t>pregledava ruter. Ako su postavke unutar rutera ispravne tada treba ponovno pokrenuti ruter. Ako problem nije riješen kontaktirati davatelja usluge radi provjere da li je kod njih problem. Ako pristup internetu radi odmah treba  kontaktirati davatelja usluge radi provjere da li je kod njih problem.</w:t>
            </w:r>
          </w:p>
          <w:p w14:paraId="240315E3" w14:textId="77777777" w:rsidR="004C0439" w:rsidRDefault="004C0439" w:rsidP="001652AB">
            <w:pPr>
              <w:pStyle w:val="Odlomakpopisa"/>
              <w:ind w:left="0"/>
              <w:jc w:val="both"/>
              <w:rPr>
                <w:rFonts w:cs="Calibri"/>
                <w:sz w:val="20"/>
                <w:szCs w:val="20"/>
              </w:rPr>
            </w:pPr>
          </w:p>
          <w:p w14:paraId="256B6322" w14:textId="77777777" w:rsidR="004C0439" w:rsidRDefault="004C0439" w:rsidP="001652AB">
            <w:pPr>
              <w:pStyle w:val="Odlomakpopisa"/>
              <w:ind w:left="0"/>
              <w:jc w:val="both"/>
              <w:rPr>
                <w:rFonts w:cs="Calibri"/>
                <w:sz w:val="20"/>
                <w:szCs w:val="20"/>
              </w:rPr>
            </w:pPr>
          </w:p>
          <w:p w14:paraId="23C6D5A3" w14:textId="77777777" w:rsidR="004C0439" w:rsidRDefault="004C0439" w:rsidP="001652AB">
            <w:pPr>
              <w:pStyle w:val="Odlomakpopisa"/>
              <w:ind w:left="0"/>
              <w:jc w:val="both"/>
              <w:rPr>
                <w:rFonts w:cs="Calibri"/>
                <w:sz w:val="20"/>
                <w:szCs w:val="20"/>
              </w:rPr>
            </w:pPr>
          </w:p>
          <w:p w14:paraId="1DFE903B" w14:textId="77777777" w:rsidR="004C0439" w:rsidRDefault="004C0439" w:rsidP="001652AB">
            <w:pPr>
              <w:pStyle w:val="Odlomakpopisa"/>
              <w:ind w:left="0"/>
              <w:jc w:val="both"/>
              <w:rPr>
                <w:rFonts w:cs="Calibri"/>
                <w:sz w:val="20"/>
                <w:szCs w:val="20"/>
              </w:rPr>
            </w:pPr>
          </w:p>
          <w:p w14:paraId="49EFDBE2" w14:textId="77777777" w:rsidR="004C0439" w:rsidRDefault="004C0439" w:rsidP="001652AB">
            <w:pPr>
              <w:pStyle w:val="Odlomakpopisa"/>
              <w:ind w:left="0"/>
              <w:jc w:val="both"/>
              <w:rPr>
                <w:rFonts w:cs="Calibri"/>
                <w:sz w:val="20"/>
                <w:szCs w:val="20"/>
              </w:rPr>
            </w:pPr>
          </w:p>
          <w:p w14:paraId="11D34CA3" w14:textId="77777777" w:rsidR="004C0439" w:rsidRPr="00BA72F7" w:rsidRDefault="004C0439" w:rsidP="001652AB">
            <w:pPr>
              <w:pStyle w:val="Odlomakpopisa"/>
              <w:ind w:left="0"/>
              <w:jc w:val="both"/>
              <w:rPr>
                <w:rFonts w:cs="Calibri"/>
                <w:sz w:val="20"/>
                <w:szCs w:val="20"/>
              </w:rPr>
            </w:pPr>
          </w:p>
          <w:p w14:paraId="722FD364" w14:textId="77777777" w:rsidR="004C0439" w:rsidRPr="00BA72F7" w:rsidRDefault="004C0439" w:rsidP="001652AB">
            <w:pPr>
              <w:pStyle w:val="Odlomakpopisa"/>
              <w:ind w:left="0"/>
              <w:jc w:val="both"/>
              <w:rPr>
                <w:rFonts w:cs="Calibri"/>
                <w:sz w:val="20"/>
                <w:szCs w:val="20"/>
              </w:rPr>
            </w:pPr>
            <w:r>
              <w:rPr>
                <w:rFonts w:cs="Calibri"/>
                <w:sz w:val="20"/>
                <w:szCs w:val="20"/>
              </w:rPr>
              <w:t>Ako davatelj usluge odgovori da je kod njih problem tada preostaje pričekati da ga oni riješe. Ako davatelj usluge odgovori da kod njih usluga radi ispravno tada preostaje lociranje problema na lokalnom serveru.</w:t>
            </w:r>
          </w:p>
          <w:p w14:paraId="2FCD9CCA" w14:textId="77777777" w:rsidR="004C0439" w:rsidRDefault="004C0439" w:rsidP="001652AB">
            <w:pPr>
              <w:pStyle w:val="Odlomakpopisa"/>
              <w:ind w:left="0"/>
              <w:jc w:val="both"/>
              <w:rPr>
                <w:rFonts w:cs="Calibri"/>
                <w:sz w:val="20"/>
                <w:szCs w:val="20"/>
              </w:rPr>
            </w:pPr>
          </w:p>
          <w:p w14:paraId="7E04B5CA" w14:textId="77777777" w:rsidR="004C0439" w:rsidRDefault="004C0439" w:rsidP="001652AB">
            <w:pPr>
              <w:pStyle w:val="Odlomakpopisa"/>
              <w:ind w:left="0"/>
              <w:jc w:val="both"/>
              <w:rPr>
                <w:rFonts w:cs="Calibri"/>
                <w:sz w:val="20"/>
                <w:szCs w:val="20"/>
              </w:rPr>
            </w:pPr>
          </w:p>
          <w:p w14:paraId="15BF005E" w14:textId="77777777" w:rsidR="004C0439" w:rsidRPr="00BA72F7" w:rsidRDefault="004C0439" w:rsidP="001652AB">
            <w:pPr>
              <w:pStyle w:val="Odlomakpopisa"/>
              <w:ind w:left="0"/>
              <w:jc w:val="both"/>
              <w:rPr>
                <w:rFonts w:cs="Calibri"/>
                <w:sz w:val="20"/>
                <w:szCs w:val="20"/>
              </w:rPr>
            </w:pPr>
          </w:p>
          <w:p w14:paraId="5B7DE4E6" w14:textId="77777777" w:rsidR="004C0439" w:rsidRDefault="004C0439" w:rsidP="001652AB">
            <w:pPr>
              <w:pStyle w:val="Odlomakpopisa"/>
              <w:ind w:left="0"/>
              <w:jc w:val="both"/>
              <w:rPr>
                <w:rFonts w:cs="Calibri"/>
                <w:sz w:val="20"/>
                <w:szCs w:val="20"/>
              </w:rPr>
            </w:pPr>
            <w:r>
              <w:rPr>
                <w:rFonts w:cs="Calibri"/>
                <w:sz w:val="20"/>
                <w:szCs w:val="20"/>
              </w:rPr>
              <w:t>Nakon lociranja i popravka greške na serveru otklonjen je problem pristupa e-mailu.</w:t>
            </w:r>
          </w:p>
          <w:p w14:paraId="07C321BA" w14:textId="77777777" w:rsidR="004C0439" w:rsidRDefault="004C0439" w:rsidP="001652AB">
            <w:pPr>
              <w:pStyle w:val="Odlomakpopisa"/>
              <w:ind w:left="0"/>
              <w:jc w:val="both"/>
              <w:rPr>
                <w:rFonts w:cs="Calibri"/>
                <w:sz w:val="20"/>
                <w:szCs w:val="20"/>
              </w:rPr>
            </w:pPr>
          </w:p>
          <w:p w14:paraId="63F18BB3" w14:textId="77777777" w:rsidR="004C0439" w:rsidRDefault="004C0439" w:rsidP="001652AB">
            <w:pPr>
              <w:pStyle w:val="Odlomakpopisa"/>
              <w:ind w:left="0"/>
              <w:jc w:val="both"/>
              <w:rPr>
                <w:rFonts w:cs="Calibri"/>
                <w:sz w:val="20"/>
                <w:szCs w:val="20"/>
              </w:rPr>
            </w:pPr>
          </w:p>
          <w:p w14:paraId="44893588" w14:textId="77777777" w:rsidR="004C0439" w:rsidRDefault="004C0439" w:rsidP="001652AB">
            <w:pPr>
              <w:rPr>
                <w:rFonts w:cs="Calibri"/>
                <w:szCs w:val="22"/>
              </w:rPr>
            </w:pPr>
          </w:p>
          <w:p w14:paraId="5ED784A3" w14:textId="77777777" w:rsidR="004C0439" w:rsidRPr="00BA72F7" w:rsidRDefault="004C0439" w:rsidP="001652AB">
            <w:pPr>
              <w:pStyle w:val="Odlomakpopisa"/>
              <w:ind w:left="0"/>
              <w:jc w:val="both"/>
              <w:rPr>
                <w:rFonts w:cs="Calibri"/>
                <w:sz w:val="20"/>
                <w:szCs w:val="20"/>
              </w:rPr>
            </w:pPr>
          </w:p>
        </w:tc>
      </w:tr>
    </w:tbl>
    <w:p w14:paraId="4671F596" w14:textId="77777777" w:rsidR="004C0439" w:rsidRDefault="004C0439" w:rsidP="004C043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4C0439" w:rsidRPr="00F15609" w14:paraId="120DA5D6" w14:textId="77777777" w:rsidTr="001652AB">
        <w:tc>
          <w:tcPr>
            <w:tcW w:w="3030" w:type="dxa"/>
            <w:gridSpan w:val="2"/>
            <w:shd w:val="clear" w:color="auto" w:fill="D9D9D9" w:themeFill="background1" w:themeFillShade="D9"/>
            <w:vAlign w:val="center"/>
          </w:tcPr>
          <w:p w14:paraId="56C3F78A" w14:textId="77777777" w:rsidR="004C0439" w:rsidRPr="00910D2A" w:rsidRDefault="004C0439" w:rsidP="001652AB">
            <w:pPr>
              <w:rPr>
                <w:rFonts w:cs="Calibri"/>
                <w:b/>
                <w:szCs w:val="22"/>
              </w:rPr>
            </w:pPr>
          </w:p>
          <w:p w14:paraId="36FC5076" w14:textId="77777777" w:rsidR="004C0439" w:rsidRPr="00910D2A" w:rsidRDefault="004C0439" w:rsidP="001652AB">
            <w:pPr>
              <w:rPr>
                <w:rFonts w:cs="Calibri"/>
                <w:b/>
                <w:szCs w:val="22"/>
              </w:rPr>
            </w:pPr>
            <w:r w:rsidRPr="00910D2A">
              <w:rPr>
                <w:rFonts w:cs="Calibri"/>
                <w:b/>
                <w:szCs w:val="22"/>
              </w:rPr>
              <w:t>KORISNIK</w:t>
            </w:r>
          </w:p>
          <w:p w14:paraId="08A784DB" w14:textId="77777777" w:rsidR="004C0439" w:rsidRPr="00910D2A" w:rsidRDefault="004C0439" w:rsidP="001652AB">
            <w:pPr>
              <w:rPr>
                <w:rFonts w:cs="Calibri"/>
                <w:b/>
                <w:szCs w:val="22"/>
              </w:rPr>
            </w:pPr>
            <w:r w:rsidRPr="00910D2A">
              <w:rPr>
                <w:rFonts w:cs="Calibri"/>
                <w:b/>
                <w:szCs w:val="22"/>
              </w:rPr>
              <w:t>GRAD KOPRIVNICA</w:t>
            </w:r>
          </w:p>
          <w:p w14:paraId="1DA06BB3" w14:textId="77777777" w:rsidR="004C0439" w:rsidRPr="00910D2A" w:rsidRDefault="004C0439" w:rsidP="001652AB">
            <w:pPr>
              <w:rPr>
                <w:rFonts w:cs="Calibri"/>
                <w:szCs w:val="22"/>
              </w:rPr>
            </w:pPr>
          </w:p>
        </w:tc>
        <w:tc>
          <w:tcPr>
            <w:tcW w:w="3016" w:type="dxa"/>
            <w:shd w:val="clear" w:color="auto" w:fill="D9D9D9" w:themeFill="background1" w:themeFillShade="D9"/>
            <w:vAlign w:val="center"/>
          </w:tcPr>
          <w:p w14:paraId="2E5076F6" w14:textId="77777777" w:rsidR="004C0439" w:rsidRPr="00910D2A" w:rsidRDefault="004C0439" w:rsidP="001652AB">
            <w:pPr>
              <w:rPr>
                <w:rFonts w:cs="Calibri"/>
                <w:b/>
                <w:szCs w:val="22"/>
              </w:rPr>
            </w:pPr>
          </w:p>
          <w:p w14:paraId="5FF09967" w14:textId="77777777" w:rsidR="004C0439" w:rsidRPr="00910D2A" w:rsidRDefault="004C0439" w:rsidP="001652AB">
            <w:pPr>
              <w:rPr>
                <w:rFonts w:cs="Calibri"/>
                <w:b/>
                <w:szCs w:val="22"/>
              </w:rPr>
            </w:pPr>
            <w:r w:rsidRPr="00910D2A">
              <w:rPr>
                <w:rFonts w:cs="Calibri"/>
                <w:b/>
                <w:szCs w:val="22"/>
              </w:rPr>
              <w:t>KNJIGA / MAPA</w:t>
            </w:r>
          </w:p>
          <w:p w14:paraId="2C39DCAF" w14:textId="77777777" w:rsidR="004C0439" w:rsidRPr="00910D2A" w:rsidRDefault="004C0439" w:rsidP="001652AB">
            <w:pPr>
              <w:rPr>
                <w:rFonts w:cs="Calibri"/>
                <w:b/>
                <w:szCs w:val="22"/>
              </w:rPr>
            </w:pPr>
            <w:r w:rsidRPr="00910D2A">
              <w:rPr>
                <w:rFonts w:cs="Calibri"/>
                <w:b/>
                <w:szCs w:val="22"/>
              </w:rPr>
              <w:t>PROCESA</w:t>
            </w:r>
          </w:p>
          <w:p w14:paraId="42D3FE5D" w14:textId="77777777" w:rsidR="004C0439" w:rsidRPr="00910D2A" w:rsidRDefault="004C0439" w:rsidP="001652AB">
            <w:pPr>
              <w:rPr>
                <w:rFonts w:cs="Calibri"/>
                <w:szCs w:val="22"/>
              </w:rPr>
            </w:pPr>
          </w:p>
        </w:tc>
        <w:tc>
          <w:tcPr>
            <w:tcW w:w="3016" w:type="dxa"/>
            <w:shd w:val="clear" w:color="auto" w:fill="D9D9D9" w:themeFill="background1" w:themeFillShade="D9"/>
            <w:vAlign w:val="center"/>
          </w:tcPr>
          <w:p w14:paraId="59D218FD" w14:textId="77777777" w:rsidR="004C0439" w:rsidRPr="00910D2A" w:rsidRDefault="004C0439" w:rsidP="001652AB">
            <w:pPr>
              <w:rPr>
                <w:rFonts w:cs="Calibri"/>
                <w:b/>
                <w:szCs w:val="22"/>
              </w:rPr>
            </w:pPr>
            <w:r w:rsidRPr="00910D2A">
              <w:rPr>
                <w:rFonts w:cs="Calibri"/>
                <w:b/>
                <w:szCs w:val="22"/>
              </w:rPr>
              <w:t>ŠIFRA PROCESA</w:t>
            </w:r>
          </w:p>
          <w:p w14:paraId="6C158EA1" w14:textId="77777777" w:rsidR="004C0439" w:rsidRPr="00910D2A" w:rsidRDefault="004C0439" w:rsidP="001652AB">
            <w:pPr>
              <w:rPr>
                <w:rFonts w:cs="Calibri"/>
                <w:szCs w:val="22"/>
              </w:rPr>
            </w:pPr>
            <w:r>
              <w:rPr>
                <w:rFonts w:cs="Calibri"/>
                <w:szCs w:val="22"/>
              </w:rPr>
              <w:t>3.1.2.</w:t>
            </w:r>
          </w:p>
        </w:tc>
      </w:tr>
      <w:tr w:rsidR="004C0439" w:rsidRPr="00F15609" w14:paraId="2EE9D387" w14:textId="77777777" w:rsidTr="001652AB">
        <w:tc>
          <w:tcPr>
            <w:tcW w:w="3030" w:type="dxa"/>
            <w:gridSpan w:val="2"/>
            <w:shd w:val="clear" w:color="auto" w:fill="D9D9D9" w:themeFill="background1" w:themeFillShade="D9"/>
            <w:vAlign w:val="center"/>
          </w:tcPr>
          <w:p w14:paraId="309FB339" w14:textId="77777777" w:rsidR="004C0439" w:rsidRPr="00910D2A" w:rsidRDefault="004C0439" w:rsidP="001652AB">
            <w:pPr>
              <w:rPr>
                <w:rFonts w:cs="Calibri"/>
                <w:b/>
                <w:szCs w:val="22"/>
              </w:rPr>
            </w:pPr>
          </w:p>
          <w:p w14:paraId="79AB592F" w14:textId="77777777" w:rsidR="004C0439" w:rsidRPr="00910D2A" w:rsidRDefault="004C0439" w:rsidP="001652AB">
            <w:pPr>
              <w:shd w:val="clear" w:color="auto" w:fill="D9D9D9" w:themeFill="background1" w:themeFillShade="D9"/>
              <w:rPr>
                <w:rFonts w:cs="Calibri"/>
                <w:b/>
                <w:szCs w:val="22"/>
              </w:rPr>
            </w:pPr>
            <w:r w:rsidRPr="00910D2A">
              <w:rPr>
                <w:rFonts w:cs="Calibri"/>
                <w:b/>
                <w:szCs w:val="22"/>
              </w:rPr>
              <w:t>VLASNIK PROCESA</w:t>
            </w:r>
          </w:p>
          <w:p w14:paraId="3D896B37" w14:textId="77777777" w:rsidR="004C0439" w:rsidRPr="00910D2A" w:rsidRDefault="004C0439" w:rsidP="001652AB">
            <w:pPr>
              <w:rPr>
                <w:rFonts w:cs="Calibri"/>
                <w:szCs w:val="22"/>
              </w:rPr>
            </w:pPr>
          </w:p>
        </w:tc>
        <w:tc>
          <w:tcPr>
            <w:tcW w:w="6032" w:type="dxa"/>
            <w:gridSpan w:val="2"/>
            <w:vAlign w:val="center"/>
          </w:tcPr>
          <w:p w14:paraId="5BE302A8" w14:textId="77777777" w:rsidR="004C0439" w:rsidRPr="000C4852" w:rsidRDefault="004C0439" w:rsidP="001652AB">
            <w:pPr>
              <w:rPr>
                <w:rFonts w:cs="Calibri"/>
                <w:color w:val="000000"/>
                <w:szCs w:val="22"/>
              </w:rPr>
            </w:pPr>
            <w:r>
              <w:rPr>
                <w:rFonts w:cs="Calibri"/>
                <w:szCs w:val="22"/>
              </w:rPr>
              <w:t>Stručni suradnik za informatičke poslove</w:t>
            </w:r>
          </w:p>
        </w:tc>
      </w:tr>
      <w:tr w:rsidR="004C0439" w:rsidRPr="00F15609" w14:paraId="429F9DBD" w14:textId="77777777" w:rsidTr="001652AB">
        <w:tc>
          <w:tcPr>
            <w:tcW w:w="9062" w:type="dxa"/>
            <w:gridSpan w:val="4"/>
            <w:tcBorders>
              <w:left w:val="nil"/>
              <w:right w:val="nil"/>
            </w:tcBorders>
            <w:vAlign w:val="center"/>
          </w:tcPr>
          <w:p w14:paraId="5B64BC7B" w14:textId="77777777" w:rsidR="004C0439" w:rsidRPr="00910D2A" w:rsidRDefault="004C0439" w:rsidP="001652AB">
            <w:pPr>
              <w:rPr>
                <w:rFonts w:cs="Calibri"/>
                <w:szCs w:val="22"/>
              </w:rPr>
            </w:pPr>
          </w:p>
        </w:tc>
      </w:tr>
      <w:tr w:rsidR="004C0439" w:rsidRPr="00F15609" w14:paraId="5F95F8A2" w14:textId="77777777" w:rsidTr="001652AB">
        <w:tc>
          <w:tcPr>
            <w:tcW w:w="9062" w:type="dxa"/>
            <w:gridSpan w:val="4"/>
            <w:shd w:val="clear" w:color="auto" w:fill="D9D9D9" w:themeFill="background1" w:themeFillShade="D9"/>
            <w:vAlign w:val="center"/>
          </w:tcPr>
          <w:p w14:paraId="00733A73" w14:textId="77777777" w:rsidR="004C0439" w:rsidRPr="00910D2A" w:rsidRDefault="004C0439" w:rsidP="001652AB">
            <w:pPr>
              <w:rPr>
                <w:rFonts w:cs="Calibri"/>
                <w:szCs w:val="22"/>
              </w:rPr>
            </w:pPr>
            <w:r w:rsidRPr="00910D2A">
              <w:rPr>
                <w:rFonts w:cs="Calibri"/>
                <w:b/>
                <w:szCs w:val="22"/>
              </w:rPr>
              <w:t>NAZIV PROCESA / PODPROCESA</w:t>
            </w:r>
          </w:p>
        </w:tc>
      </w:tr>
      <w:tr w:rsidR="004C0439" w:rsidRPr="00F15609" w14:paraId="4C65FFF2" w14:textId="77777777" w:rsidTr="001652AB">
        <w:tc>
          <w:tcPr>
            <w:tcW w:w="9062" w:type="dxa"/>
            <w:gridSpan w:val="4"/>
            <w:vAlign w:val="center"/>
          </w:tcPr>
          <w:p w14:paraId="17705B29" w14:textId="77777777" w:rsidR="004C0439" w:rsidRPr="008520D1" w:rsidRDefault="004C0439" w:rsidP="001652AB">
            <w:pPr>
              <w:rPr>
                <w:rFonts w:cs="Calibri"/>
                <w:szCs w:val="22"/>
              </w:rPr>
            </w:pPr>
            <w:r w:rsidRPr="008520D1">
              <w:rPr>
                <w:rFonts w:cs="Calibri"/>
                <w:szCs w:val="22"/>
              </w:rPr>
              <w:t>Rješavanje problema prekida pristupa e-mailu</w:t>
            </w:r>
          </w:p>
        </w:tc>
      </w:tr>
      <w:tr w:rsidR="004C0439" w:rsidRPr="00F15609" w14:paraId="52C1059A" w14:textId="77777777" w:rsidTr="001652AB">
        <w:tc>
          <w:tcPr>
            <w:tcW w:w="9062" w:type="dxa"/>
            <w:gridSpan w:val="4"/>
            <w:tcBorders>
              <w:left w:val="nil"/>
              <w:right w:val="nil"/>
            </w:tcBorders>
            <w:vAlign w:val="center"/>
          </w:tcPr>
          <w:p w14:paraId="0018CEC5" w14:textId="77777777" w:rsidR="004C0439" w:rsidRPr="00910D2A" w:rsidRDefault="004C0439" w:rsidP="001652AB">
            <w:pPr>
              <w:rPr>
                <w:rFonts w:cs="Calibri"/>
                <w:szCs w:val="22"/>
              </w:rPr>
            </w:pPr>
          </w:p>
        </w:tc>
      </w:tr>
      <w:tr w:rsidR="004C0439" w:rsidRPr="00F15609" w14:paraId="01116AEE" w14:textId="77777777" w:rsidTr="001652AB">
        <w:tc>
          <w:tcPr>
            <w:tcW w:w="9062" w:type="dxa"/>
            <w:gridSpan w:val="4"/>
            <w:shd w:val="clear" w:color="auto" w:fill="D9D9D9" w:themeFill="background1" w:themeFillShade="D9"/>
            <w:vAlign w:val="center"/>
          </w:tcPr>
          <w:p w14:paraId="5200BAF7" w14:textId="77777777" w:rsidR="004C0439" w:rsidRPr="00910D2A" w:rsidRDefault="004C0439" w:rsidP="001652AB">
            <w:pPr>
              <w:rPr>
                <w:rFonts w:cs="Calibri"/>
                <w:szCs w:val="22"/>
              </w:rPr>
            </w:pPr>
            <w:r w:rsidRPr="00910D2A">
              <w:rPr>
                <w:rFonts w:cs="Calibri"/>
                <w:b/>
                <w:szCs w:val="22"/>
              </w:rPr>
              <w:t>CILJ PROCESA / PODPROCESA</w:t>
            </w:r>
          </w:p>
        </w:tc>
      </w:tr>
      <w:tr w:rsidR="004C0439" w:rsidRPr="00F15609" w14:paraId="6EC44B49" w14:textId="77777777" w:rsidTr="001652AB">
        <w:tc>
          <w:tcPr>
            <w:tcW w:w="9062" w:type="dxa"/>
            <w:gridSpan w:val="4"/>
            <w:vAlign w:val="center"/>
          </w:tcPr>
          <w:p w14:paraId="143FCDBB" w14:textId="77777777" w:rsidR="004C0439" w:rsidRPr="00A80749" w:rsidRDefault="004C0439" w:rsidP="001652AB">
            <w:pPr>
              <w:pStyle w:val="Bezproreda"/>
              <w:spacing w:line="276" w:lineRule="auto"/>
              <w:rPr>
                <w:rFonts w:cs="Calibri"/>
                <w:b w:val="0"/>
                <w:szCs w:val="22"/>
              </w:rPr>
            </w:pPr>
            <w:r w:rsidRPr="00A80749">
              <w:rPr>
                <w:rFonts w:cs="Calibri"/>
                <w:b w:val="0"/>
                <w:szCs w:val="22"/>
              </w:rPr>
              <w:t>Omogućiti djelatnicima nesmetano obavljanje poslova koji zahtijevaju elektronsku komunikaciju.</w:t>
            </w:r>
          </w:p>
        </w:tc>
      </w:tr>
      <w:tr w:rsidR="004C0439" w:rsidRPr="00F15609" w14:paraId="55793633" w14:textId="77777777" w:rsidTr="001652AB">
        <w:tc>
          <w:tcPr>
            <w:tcW w:w="9062" w:type="dxa"/>
            <w:gridSpan w:val="4"/>
            <w:tcBorders>
              <w:left w:val="nil"/>
              <w:right w:val="nil"/>
            </w:tcBorders>
            <w:vAlign w:val="center"/>
          </w:tcPr>
          <w:p w14:paraId="7B891861" w14:textId="77777777" w:rsidR="004C0439" w:rsidRPr="00910D2A" w:rsidRDefault="004C0439" w:rsidP="001652AB">
            <w:pPr>
              <w:rPr>
                <w:rFonts w:cs="Calibri"/>
                <w:szCs w:val="22"/>
              </w:rPr>
            </w:pPr>
          </w:p>
        </w:tc>
      </w:tr>
      <w:tr w:rsidR="004C0439" w:rsidRPr="00F15609" w14:paraId="62692FDE" w14:textId="77777777" w:rsidTr="001652AB">
        <w:tc>
          <w:tcPr>
            <w:tcW w:w="9062" w:type="dxa"/>
            <w:gridSpan w:val="4"/>
            <w:shd w:val="clear" w:color="auto" w:fill="D9D9D9" w:themeFill="background1" w:themeFillShade="D9"/>
            <w:vAlign w:val="center"/>
          </w:tcPr>
          <w:p w14:paraId="26213133" w14:textId="77777777" w:rsidR="004C0439" w:rsidRPr="00910D2A" w:rsidRDefault="004C0439" w:rsidP="001652AB">
            <w:pPr>
              <w:rPr>
                <w:rFonts w:cs="Calibri"/>
                <w:szCs w:val="22"/>
              </w:rPr>
            </w:pPr>
            <w:r w:rsidRPr="00910D2A">
              <w:rPr>
                <w:rFonts w:cs="Calibri"/>
                <w:b/>
                <w:szCs w:val="22"/>
              </w:rPr>
              <w:t>GLAVNI RIZICI</w:t>
            </w:r>
          </w:p>
        </w:tc>
      </w:tr>
      <w:tr w:rsidR="004C0439" w:rsidRPr="00F15609" w14:paraId="515551CE" w14:textId="77777777" w:rsidTr="001652AB">
        <w:tc>
          <w:tcPr>
            <w:tcW w:w="9062" w:type="dxa"/>
            <w:gridSpan w:val="4"/>
            <w:vAlign w:val="center"/>
          </w:tcPr>
          <w:p w14:paraId="785E3648" w14:textId="77777777" w:rsidR="004C0439" w:rsidRPr="00910D2A" w:rsidRDefault="004C0439" w:rsidP="001652AB">
            <w:pPr>
              <w:jc w:val="both"/>
              <w:rPr>
                <w:rFonts w:cs="Calibri"/>
                <w:szCs w:val="22"/>
              </w:rPr>
            </w:pPr>
            <w:r>
              <w:rPr>
                <w:rFonts w:cs="Calibri"/>
                <w:szCs w:val="22"/>
              </w:rPr>
              <w:t>Kvar na strani davatelja usluge onemogućava bilo kakvu aktivnost u rješavanju problema od strane stručnog informatičkog suradnika. Fizički kvar na hardveru onemogućava brzo rješenje problema.</w:t>
            </w:r>
          </w:p>
        </w:tc>
      </w:tr>
      <w:tr w:rsidR="004C0439" w:rsidRPr="00F15609" w14:paraId="3FCEA7C3" w14:textId="77777777" w:rsidTr="001652AB">
        <w:tc>
          <w:tcPr>
            <w:tcW w:w="9062" w:type="dxa"/>
            <w:gridSpan w:val="4"/>
            <w:tcBorders>
              <w:left w:val="nil"/>
              <w:right w:val="nil"/>
            </w:tcBorders>
            <w:vAlign w:val="center"/>
          </w:tcPr>
          <w:p w14:paraId="51302A2C" w14:textId="77777777" w:rsidR="004C0439" w:rsidRPr="00910D2A" w:rsidRDefault="004C0439" w:rsidP="001652AB">
            <w:pPr>
              <w:rPr>
                <w:rFonts w:cs="Calibri"/>
                <w:szCs w:val="22"/>
              </w:rPr>
            </w:pPr>
          </w:p>
        </w:tc>
      </w:tr>
      <w:tr w:rsidR="004C0439" w:rsidRPr="00F15609" w14:paraId="7906EC24" w14:textId="77777777" w:rsidTr="001652AB">
        <w:tc>
          <w:tcPr>
            <w:tcW w:w="9062" w:type="dxa"/>
            <w:gridSpan w:val="4"/>
            <w:shd w:val="clear" w:color="auto" w:fill="D9D9D9" w:themeFill="background1" w:themeFillShade="D9"/>
            <w:vAlign w:val="center"/>
          </w:tcPr>
          <w:p w14:paraId="7606AC25" w14:textId="77777777" w:rsidR="004C0439" w:rsidRPr="00910D2A" w:rsidRDefault="004C0439" w:rsidP="001652AB">
            <w:pPr>
              <w:rPr>
                <w:rFonts w:cs="Calibri"/>
                <w:szCs w:val="22"/>
              </w:rPr>
            </w:pPr>
            <w:r w:rsidRPr="00910D2A">
              <w:rPr>
                <w:rFonts w:cs="Calibri"/>
                <w:b/>
                <w:szCs w:val="22"/>
              </w:rPr>
              <w:t>NAZIV PROCESA / PODPROCESA</w:t>
            </w:r>
          </w:p>
        </w:tc>
      </w:tr>
      <w:tr w:rsidR="004C0439" w:rsidRPr="00F15609" w14:paraId="7FE42F46" w14:textId="77777777" w:rsidTr="001652AB">
        <w:trPr>
          <w:trHeight w:val="90"/>
        </w:trPr>
        <w:tc>
          <w:tcPr>
            <w:tcW w:w="1930" w:type="dxa"/>
            <w:vAlign w:val="center"/>
          </w:tcPr>
          <w:p w14:paraId="199E2614" w14:textId="77777777" w:rsidR="004C0439" w:rsidRPr="00910D2A" w:rsidRDefault="004C0439" w:rsidP="001652AB">
            <w:pPr>
              <w:rPr>
                <w:rFonts w:cs="Calibri"/>
                <w:szCs w:val="22"/>
              </w:rPr>
            </w:pPr>
            <w:r w:rsidRPr="00910D2A">
              <w:rPr>
                <w:rFonts w:cs="Calibri"/>
                <w:b/>
                <w:szCs w:val="22"/>
              </w:rPr>
              <w:t>ULAZ:</w:t>
            </w:r>
          </w:p>
        </w:tc>
        <w:tc>
          <w:tcPr>
            <w:tcW w:w="7132" w:type="dxa"/>
            <w:gridSpan w:val="3"/>
            <w:vAlign w:val="center"/>
          </w:tcPr>
          <w:p w14:paraId="632790A0" w14:textId="77777777" w:rsidR="004C0439" w:rsidRPr="00910D2A" w:rsidRDefault="004C0439" w:rsidP="001652AB">
            <w:pPr>
              <w:jc w:val="both"/>
              <w:rPr>
                <w:rFonts w:cs="Calibri"/>
                <w:szCs w:val="22"/>
              </w:rPr>
            </w:pPr>
            <w:r>
              <w:rPr>
                <w:rFonts w:cs="Calibri"/>
                <w:szCs w:val="22"/>
              </w:rPr>
              <w:t>Zaprimanje prijave o problemu.</w:t>
            </w:r>
          </w:p>
        </w:tc>
      </w:tr>
      <w:tr w:rsidR="004C0439" w:rsidRPr="00F15609" w14:paraId="2CD0BA43" w14:textId="77777777" w:rsidTr="001652AB">
        <w:trPr>
          <w:trHeight w:val="90"/>
        </w:trPr>
        <w:tc>
          <w:tcPr>
            <w:tcW w:w="1930" w:type="dxa"/>
            <w:vAlign w:val="center"/>
          </w:tcPr>
          <w:p w14:paraId="6FF698DF" w14:textId="77777777" w:rsidR="004C0439" w:rsidRPr="00910D2A" w:rsidRDefault="004C0439" w:rsidP="001652AB">
            <w:pPr>
              <w:rPr>
                <w:rFonts w:cs="Calibri"/>
                <w:szCs w:val="22"/>
              </w:rPr>
            </w:pPr>
            <w:r w:rsidRPr="00910D2A">
              <w:rPr>
                <w:rFonts w:cs="Calibri"/>
                <w:b/>
                <w:szCs w:val="22"/>
              </w:rPr>
              <w:t>AKTIVNOSTI:</w:t>
            </w:r>
          </w:p>
        </w:tc>
        <w:tc>
          <w:tcPr>
            <w:tcW w:w="7132" w:type="dxa"/>
            <w:gridSpan w:val="3"/>
            <w:vAlign w:val="center"/>
          </w:tcPr>
          <w:p w14:paraId="62539A5F" w14:textId="77777777" w:rsidR="004C0439" w:rsidRPr="006F0E90" w:rsidRDefault="004C0439" w:rsidP="004C0439">
            <w:pPr>
              <w:pStyle w:val="Odlomakpopisa"/>
              <w:numPr>
                <w:ilvl w:val="0"/>
                <w:numId w:val="10"/>
              </w:numPr>
              <w:ind w:left="317" w:hanging="283"/>
              <w:jc w:val="left"/>
              <w:rPr>
                <w:rFonts w:cs="Calibri"/>
                <w:szCs w:val="22"/>
              </w:rPr>
            </w:pPr>
            <w:r w:rsidRPr="006F0E90">
              <w:rPr>
                <w:rFonts w:cs="Calibri"/>
                <w:szCs w:val="22"/>
              </w:rPr>
              <w:t>Provjera računalne mreže</w:t>
            </w:r>
            <w:r>
              <w:rPr>
                <w:rFonts w:cs="Calibri"/>
                <w:szCs w:val="22"/>
              </w:rPr>
              <w:t>,</w:t>
            </w:r>
          </w:p>
          <w:p w14:paraId="3C5615FD" w14:textId="77777777" w:rsidR="004C0439" w:rsidRPr="006F0E90" w:rsidRDefault="004C0439" w:rsidP="004C0439">
            <w:pPr>
              <w:pStyle w:val="Odlomakpopisa"/>
              <w:numPr>
                <w:ilvl w:val="0"/>
                <w:numId w:val="10"/>
              </w:numPr>
              <w:ind w:left="317" w:hanging="283"/>
              <w:jc w:val="left"/>
              <w:rPr>
                <w:rFonts w:cs="Calibri"/>
                <w:szCs w:val="22"/>
              </w:rPr>
            </w:pPr>
            <w:r w:rsidRPr="006F0E90">
              <w:rPr>
                <w:rFonts w:cs="Calibri"/>
                <w:szCs w:val="22"/>
              </w:rPr>
              <w:t>Rješavanje problema u mreži</w:t>
            </w:r>
            <w:r>
              <w:rPr>
                <w:rFonts w:cs="Calibri"/>
                <w:szCs w:val="22"/>
              </w:rPr>
              <w:t>,</w:t>
            </w:r>
          </w:p>
          <w:p w14:paraId="4D965ED4" w14:textId="77777777" w:rsidR="004C0439" w:rsidRDefault="004C0439" w:rsidP="004C0439">
            <w:pPr>
              <w:pStyle w:val="Odlomakpopisa"/>
              <w:numPr>
                <w:ilvl w:val="0"/>
                <w:numId w:val="10"/>
              </w:numPr>
              <w:ind w:left="317" w:hanging="283"/>
              <w:jc w:val="left"/>
              <w:rPr>
                <w:rFonts w:cs="Calibri"/>
                <w:szCs w:val="22"/>
              </w:rPr>
            </w:pPr>
            <w:r w:rsidRPr="006F0E90">
              <w:rPr>
                <w:rFonts w:cs="Calibri"/>
                <w:szCs w:val="22"/>
              </w:rPr>
              <w:t>Provjera pristupa internetu</w:t>
            </w:r>
            <w:r>
              <w:rPr>
                <w:rFonts w:cs="Calibri"/>
                <w:szCs w:val="22"/>
              </w:rPr>
              <w:t>,</w:t>
            </w:r>
          </w:p>
          <w:p w14:paraId="1CC0D5A4" w14:textId="77777777" w:rsidR="004C0439" w:rsidRPr="006726B6" w:rsidRDefault="004C0439" w:rsidP="004C0439">
            <w:pPr>
              <w:pStyle w:val="Odlomakpopisa"/>
              <w:numPr>
                <w:ilvl w:val="0"/>
                <w:numId w:val="10"/>
              </w:numPr>
              <w:ind w:left="317" w:hanging="283"/>
              <w:jc w:val="left"/>
              <w:rPr>
                <w:rFonts w:cs="Calibri"/>
                <w:szCs w:val="22"/>
              </w:rPr>
            </w:pPr>
            <w:r w:rsidRPr="006726B6">
              <w:rPr>
                <w:rFonts w:cs="Calibri"/>
                <w:szCs w:val="22"/>
              </w:rPr>
              <w:t>Provjera i ponovno pokretanje rutera.</w:t>
            </w:r>
          </w:p>
        </w:tc>
      </w:tr>
      <w:tr w:rsidR="004C0439" w:rsidRPr="00F15609" w14:paraId="06859526" w14:textId="77777777" w:rsidTr="001652AB">
        <w:trPr>
          <w:trHeight w:val="90"/>
        </w:trPr>
        <w:tc>
          <w:tcPr>
            <w:tcW w:w="1930" w:type="dxa"/>
            <w:vAlign w:val="center"/>
          </w:tcPr>
          <w:p w14:paraId="5E867354" w14:textId="77777777" w:rsidR="004C0439" w:rsidRPr="00910D2A" w:rsidRDefault="004C0439" w:rsidP="001652AB">
            <w:pPr>
              <w:rPr>
                <w:rFonts w:cs="Calibri"/>
                <w:szCs w:val="22"/>
              </w:rPr>
            </w:pPr>
            <w:r w:rsidRPr="00910D2A">
              <w:rPr>
                <w:rFonts w:cs="Calibri"/>
                <w:b/>
                <w:szCs w:val="22"/>
              </w:rPr>
              <w:t>IZLAZ:</w:t>
            </w:r>
          </w:p>
        </w:tc>
        <w:tc>
          <w:tcPr>
            <w:tcW w:w="7132" w:type="dxa"/>
            <w:gridSpan w:val="3"/>
            <w:vAlign w:val="center"/>
          </w:tcPr>
          <w:p w14:paraId="6703594C" w14:textId="77777777" w:rsidR="004C0439" w:rsidRPr="006726B6" w:rsidRDefault="004C0439" w:rsidP="001652AB">
            <w:pPr>
              <w:jc w:val="both"/>
              <w:rPr>
                <w:rFonts w:cs="Calibri"/>
                <w:bCs/>
                <w:szCs w:val="22"/>
              </w:rPr>
            </w:pPr>
            <w:r>
              <w:rPr>
                <w:rFonts w:cs="Calibri"/>
                <w:bCs/>
                <w:szCs w:val="22"/>
              </w:rPr>
              <w:t>Problem pristupa e-mailu riješen.</w:t>
            </w:r>
          </w:p>
        </w:tc>
      </w:tr>
      <w:tr w:rsidR="004C0439" w:rsidRPr="00F15609" w14:paraId="1687543C" w14:textId="77777777" w:rsidTr="001652AB">
        <w:tc>
          <w:tcPr>
            <w:tcW w:w="9062" w:type="dxa"/>
            <w:gridSpan w:val="4"/>
            <w:tcBorders>
              <w:left w:val="nil"/>
              <w:right w:val="nil"/>
            </w:tcBorders>
            <w:vAlign w:val="center"/>
          </w:tcPr>
          <w:p w14:paraId="4DB792CB" w14:textId="77777777" w:rsidR="004C0439" w:rsidRPr="00910D2A" w:rsidRDefault="004C0439" w:rsidP="001652AB">
            <w:pPr>
              <w:rPr>
                <w:rFonts w:cs="Calibri"/>
                <w:szCs w:val="22"/>
              </w:rPr>
            </w:pPr>
          </w:p>
        </w:tc>
      </w:tr>
      <w:tr w:rsidR="004C0439" w:rsidRPr="00F15609" w14:paraId="6FCB6CDE" w14:textId="77777777" w:rsidTr="001652AB">
        <w:tc>
          <w:tcPr>
            <w:tcW w:w="9062" w:type="dxa"/>
            <w:gridSpan w:val="4"/>
            <w:shd w:val="clear" w:color="auto" w:fill="D9D9D9" w:themeFill="background1" w:themeFillShade="D9"/>
            <w:vAlign w:val="center"/>
          </w:tcPr>
          <w:p w14:paraId="60B73725" w14:textId="77777777" w:rsidR="004C0439" w:rsidRPr="00910D2A" w:rsidRDefault="004C0439" w:rsidP="001652AB">
            <w:pPr>
              <w:rPr>
                <w:rFonts w:cs="Calibri"/>
                <w:szCs w:val="22"/>
              </w:rPr>
            </w:pPr>
            <w:r w:rsidRPr="00910D2A">
              <w:rPr>
                <w:rFonts w:cs="Calibri"/>
                <w:b/>
                <w:szCs w:val="22"/>
              </w:rPr>
              <w:t>VEZE S DRUGIM PROCESIMA / PODPROCESIMA / POSTUPCIMA</w:t>
            </w:r>
          </w:p>
        </w:tc>
      </w:tr>
      <w:tr w:rsidR="004C0439" w:rsidRPr="00F15609" w14:paraId="5E85CB2F" w14:textId="77777777" w:rsidTr="001652AB">
        <w:tc>
          <w:tcPr>
            <w:tcW w:w="9062" w:type="dxa"/>
            <w:gridSpan w:val="4"/>
            <w:vAlign w:val="center"/>
          </w:tcPr>
          <w:p w14:paraId="6A1C6619" w14:textId="77777777" w:rsidR="004C0439" w:rsidRPr="00910D2A" w:rsidRDefault="004C0439" w:rsidP="001652AB">
            <w:pPr>
              <w:rPr>
                <w:rFonts w:cs="Calibri"/>
                <w:szCs w:val="22"/>
              </w:rPr>
            </w:pPr>
            <w:r>
              <w:rPr>
                <w:rFonts w:cs="Calibri"/>
                <w:szCs w:val="22"/>
              </w:rPr>
              <w:t>Povezano je sa svim procesima unutar Grada Koprivnice.</w:t>
            </w:r>
          </w:p>
        </w:tc>
      </w:tr>
      <w:tr w:rsidR="004C0439" w:rsidRPr="00F15609" w14:paraId="5C350B40" w14:textId="77777777" w:rsidTr="001652AB">
        <w:tc>
          <w:tcPr>
            <w:tcW w:w="9062" w:type="dxa"/>
            <w:gridSpan w:val="4"/>
            <w:tcBorders>
              <w:left w:val="nil"/>
              <w:right w:val="nil"/>
            </w:tcBorders>
            <w:vAlign w:val="center"/>
          </w:tcPr>
          <w:p w14:paraId="4DD0BED0" w14:textId="77777777" w:rsidR="004C0439" w:rsidRPr="00910D2A" w:rsidRDefault="004C0439" w:rsidP="001652AB">
            <w:pPr>
              <w:rPr>
                <w:rFonts w:cs="Calibri"/>
                <w:szCs w:val="22"/>
              </w:rPr>
            </w:pPr>
          </w:p>
        </w:tc>
      </w:tr>
      <w:tr w:rsidR="004C0439" w:rsidRPr="00F15609" w14:paraId="0D31B7F8" w14:textId="77777777" w:rsidTr="001652AB">
        <w:tc>
          <w:tcPr>
            <w:tcW w:w="9062" w:type="dxa"/>
            <w:gridSpan w:val="4"/>
            <w:shd w:val="clear" w:color="auto" w:fill="D9D9D9" w:themeFill="background1" w:themeFillShade="D9"/>
            <w:vAlign w:val="center"/>
          </w:tcPr>
          <w:p w14:paraId="79FD8058" w14:textId="77777777" w:rsidR="004C0439" w:rsidRPr="00910D2A" w:rsidRDefault="004C0439" w:rsidP="001652AB">
            <w:pPr>
              <w:rPr>
                <w:rFonts w:cs="Calibri"/>
                <w:szCs w:val="22"/>
              </w:rPr>
            </w:pPr>
            <w:r w:rsidRPr="00910D2A">
              <w:rPr>
                <w:rFonts w:cs="Calibri"/>
                <w:b/>
                <w:szCs w:val="22"/>
              </w:rPr>
              <w:t>RESURSI POTREBNI ZA REALIZACIJU PROCESA / PODPROCESA</w:t>
            </w:r>
          </w:p>
        </w:tc>
      </w:tr>
      <w:tr w:rsidR="004C0439" w:rsidRPr="00F15609" w14:paraId="7A5A3FEB" w14:textId="77777777" w:rsidTr="001652AB">
        <w:tc>
          <w:tcPr>
            <w:tcW w:w="9062" w:type="dxa"/>
            <w:gridSpan w:val="4"/>
            <w:vAlign w:val="center"/>
          </w:tcPr>
          <w:p w14:paraId="476B4C48" w14:textId="77777777" w:rsidR="004C0439" w:rsidRPr="00910D2A" w:rsidRDefault="004C0439" w:rsidP="001652AB">
            <w:pPr>
              <w:pStyle w:val="Odlomakpopisa"/>
              <w:ind w:left="0"/>
              <w:rPr>
                <w:rFonts w:cs="Calibri"/>
                <w:szCs w:val="22"/>
              </w:rPr>
            </w:pPr>
            <w:r>
              <w:rPr>
                <w:rFonts w:cs="Calibri"/>
                <w:szCs w:val="22"/>
              </w:rPr>
              <w:t>Računalo, pristup internetu i informatička znanja.</w:t>
            </w:r>
          </w:p>
        </w:tc>
      </w:tr>
      <w:tr w:rsidR="004C0439" w:rsidRPr="00F15609" w14:paraId="53EAA546" w14:textId="77777777" w:rsidTr="001652AB">
        <w:tc>
          <w:tcPr>
            <w:tcW w:w="9062" w:type="dxa"/>
            <w:gridSpan w:val="4"/>
            <w:tcBorders>
              <w:left w:val="nil"/>
              <w:right w:val="nil"/>
            </w:tcBorders>
            <w:vAlign w:val="center"/>
          </w:tcPr>
          <w:p w14:paraId="73530B6F" w14:textId="77777777" w:rsidR="004C0439" w:rsidRPr="00910D2A" w:rsidRDefault="004C0439" w:rsidP="001652AB">
            <w:pPr>
              <w:rPr>
                <w:rFonts w:cs="Calibri"/>
                <w:szCs w:val="22"/>
              </w:rPr>
            </w:pPr>
          </w:p>
        </w:tc>
      </w:tr>
      <w:tr w:rsidR="004C0439" w:rsidRPr="00F15609" w14:paraId="22CA9947" w14:textId="77777777" w:rsidTr="001652AB">
        <w:tc>
          <w:tcPr>
            <w:tcW w:w="9062" w:type="dxa"/>
            <w:gridSpan w:val="4"/>
            <w:shd w:val="clear" w:color="auto" w:fill="D9D9D9" w:themeFill="background1" w:themeFillShade="D9"/>
            <w:vAlign w:val="center"/>
          </w:tcPr>
          <w:p w14:paraId="6BD34352" w14:textId="77777777" w:rsidR="004C0439" w:rsidRPr="00910D2A" w:rsidRDefault="004C0439" w:rsidP="001652AB">
            <w:pPr>
              <w:rPr>
                <w:rFonts w:cs="Calibri"/>
                <w:szCs w:val="22"/>
              </w:rPr>
            </w:pPr>
            <w:r w:rsidRPr="00910D2A">
              <w:rPr>
                <w:rFonts w:cs="Calibri"/>
                <w:b/>
                <w:szCs w:val="22"/>
              </w:rPr>
              <w:t>ŠIFRE I NAZIVI POSTUPAKA</w:t>
            </w:r>
          </w:p>
        </w:tc>
      </w:tr>
      <w:tr w:rsidR="004C0439" w:rsidRPr="00F15609" w14:paraId="74F5DF90" w14:textId="77777777" w:rsidTr="001652AB">
        <w:tc>
          <w:tcPr>
            <w:tcW w:w="9062" w:type="dxa"/>
            <w:gridSpan w:val="4"/>
            <w:vAlign w:val="center"/>
          </w:tcPr>
          <w:p w14:paraId="5166EF44" w14:textId="77777777" w:rsidR="004C0439" w:rsidRPr="00910D2A" w:rsidRDefault="004C0439" w:rsidP="001652AB">
            <w:pPr>
              <w:rPr>
                <w:rFonts w:cs="Calibri"/>
                <w:szCs w:val="22"/>
              </w:rPr>
            </w:pPr>
            <w:r>
              <w:rPr>
                <w:rFonts w:cs="Calibri"/>
                <w:szCs w:val="22"/>
              </w:rPr>
              <w:t>3.1.2.  Postupak rješavanja problema prekida pristupa e-mailu</w:t>
            </w:r>
          </w:p>
        </w:tc>
      </w:tr>
    </w:tbl>
    <w:p w14:paraId="178E8BAE" w14:textId="77777777" w:rsidR="004C0439" w:rsidRDefault="004C0439" w:rsidP="004C0439"/>
    <w:p w14:paraId="52914922" w14:textId="77777777" w:rsidR="004C0439" w:rsidRDefault="004C0439" w:rsidP="004C0439"/>
    <w:p w14:paraId="2AAF7CA9" w14:textId="77777777" w:rsidR="004C0439" w:rsidRDefault="004C0439" w:rsidP="004C0439"/>
    <w:p w14:paraId="294E3B09" w14:textId="77777777" w:rsidR="004C0439" w:rsidRDefault="004C0439" w:rsidP="004C0439"/>
    <w:p w14:paraId="393B815E" w14:textId="77777777" w:rsidR="004C0439" w:rsidRDefault="004C0439" w:rsidP="004C0439"/>
    <w:p w14:paraId="3ADEB65C" w14:textId="77777777" w:rsidR="004C0439" w:rsidRDefault="004C0439" w:rsidP="004C0439"/>
    <w:p w14:paraId="0D06BEA4" w14:textId="77777777" w:rsidR="004C0439" w:rsidRDefault="004C0439" w:rsidP="004C0439"/>
    <w:p w14:paraId="56CC5D89" w14:textId="1CE75901" w:rsidR="004C0439" w:rsidRDefault="004C0439" w:rsidP="004C0439"/>
    <w:p w14:paraId="724E4936" w14:textId="405B9241" w:rsidR="004C0439" w:rsidRDefault="004C0439" w:rsidP="004C0439"/>
    <w:p w14:paraId="1406A859" w14:textId="5E7524EA" w:rsidR="004C0439" w:rsidRDefault="004C0439" w:rsidP="004C0439"/>
    <w:p w14:paraId="4F1602E4" w14:textId="1A79D586" w:rsidR="004C0439" w:rsidRDefault="004C0439" w:rsidP="004C0439"/>
    <w:p w14:paraId="4F013059" w14:textId="7BA8A8C9" w:rsidR="004C0439" w:rsidRDefault="004C0439" w:rsidP="004C0439"/>
    <w:p w14:paraId="10601AC9" w14:textId="77777777" w:rsidR="004C0439" w:rsidRDefault="004C0439" w:rsidP="004C0439"/>
    <w:p w14:paraId="591562D0" w14:textId="77777777" w:rsidR="004C0439" w:rsidRDefault="004C0439" w:rsidP="00E03734">
      <w:pPr>
        <w:jc w:val="both"/>
      </w:pPr>
    </w:p>
    <w:p w14:paraId="247C998F" w14:textId="77777777" w:rsidR="004C0439" w:rsidRDefault="004C0439" w:rsidP="004C0439">
      <w:pPr>
        <w:jc w:val="both"/>
      </w:pPr>
    </w:p>
    <w:tbl>
      <w:tblPr>
        <w:tblpPr w:leftFromText="180" w:rightFromText="180" w:vertAnchor="text" w:horzAnchor="margin" w:tblpY="25"/>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362"/>
        <w:gridCol w:w="2552"/>
        <w:gridCol w:w="618"/>
        <w:gridCol w:w="1182"/>
        <w:gridCol w:w="1810"/>
        <w:gridCol w:w="10"/>
      </w:tblGrid>
      <w:tr w:rsidR="004C0439" w:rsidRPr="00F15609" w14:paraId="4F77CB7D" w14:textId="77777777" w:rsidTr="001652AB">
        <w:tc>
          <w:tcPr>
            <w:tcW w:w="3035" w:type="dxa"/>
            <w:gridSpan w:val="2"/>
            <w:shd w:val="clear" w:color="auto" w:fill="D9D9D9" w:themeFill="background1" w:themeFillShade="D9"/>
            <w:vAlign w:val="center"/>
          </w:tcPr>
          <w:p w14:paraId="5B1BCE2D" w14:textId="77777777" w:rsidR="004C0439" w:rsidRPr="00910D2A" w:rsidRDefault="004C0439" w:rsidP="001652AB">
            <w:pPr>
              <w:rPr>
                <w:rFonts w:cs="Calibri"/>
                <w:b/>
                <w:szCs w:val="22"/>
              </w:rPr>
            </w:pPr>
          </w:p>
          <w:p w14:paraId="54C17C46" w14:textId="77777777" w:rsidR="004C0439" w:rsidRPr="00910D2A" w:rsidRDefault="004C0439" w:rsidP="001652AB">
            <w:pPr>
              <w:rPr>
                <w:rFonts w:cs="Calibri"/>
                <w:b/>
                <w:szCs w:val="22"/>
              </w:rPr>
            </w:pPr>
            <w:r w:rsidRPr="00910D2A">
              <w:rPr>
                <w:rFonts w:cs="Calibri"/>
                <w:b/>
                <w:szCs w:val="22"/>
              </w:rPr>
              <w:t>KORISNIK</w:t>
            </w:r>
          </w:p>
          <w:p w14:paraId="1DC960CC" w14:textId="77777777" w:rsidR="004C0439" w:rsidRPr="00910D2A" w:rsidRDefault="004C0439" w:rsidP="001652AB">
            <w:pPr>
              <w:rPr>
                <w:rFonts w:cs="Calibri"/>
                <w:b/>
                <w:szCs w:val="22"/>
              </w:rPr>
            </w:pPr>
            <w:r w:rsidRPr="00910D2A">
              <w:rPr>
                <w:rFonts w:cs="Calibri"/>
                <w:b/>
                <w:szCs w:val="22"/>
              </w:rPr>
              <w:t>GRAD KOPRIVNICA</w:t>
            </w:r>
          </w:p>
          <w:p w14:paraId="51934401" w14:textId="77777777" w:rsidR="004C0439" w:rsidRPr="00910D2A" w:rsidRDefault="004C0439" w:rsidP="001652AB">
            <w:pPr>
              <w:rPr>
                <w:rFonts w:cs="Calibri"/>
                <w:szCs w:val="22"/>
              </w:rPr>
            </w:pPr>
          </w:p>
        </w:tc>
        <w:tc>
          <w:tcPr>
            <w:tcW w:w="3532" w:type="dxa"/>
            <w:gridSpan w:val="3"/>
            <w:shd w:val="clear" w:color="auto" w:fill="D9D9D9" w:themeFill="background1" w:themeFillShade="D9"/>
            <w:vAlign w:val="center"/>
          </w:tcPr>
          <w:p w14:paraId="19A4C8A9" w14:textId="77777777" w:rsidR="004C0439" w:rsidRDefault="004C0439" w:rsidP="001652AB">
            <w:pPr>
              <w:rPr>
                <w:rFonts w:cs="Calibri"/>
                <w:b/>
                <w:szCs w:val="22"/>
              </w:rPr>
            </w:pPr>
          </w:p>
          <w:p w14:paraId="61B2BD41" w14:textId="77777777" w:rsidR="004C0439" w:rsidRPr="00AB7C4F" w:rsidRDefault="004C0439" w:rsidP="001652AB">
            <w:pPr>
              <w:rPr>
                <w:rFonts w:cs="Calibri"/>
                <w:b/>
                <w:szCs w:val="22"/>
              </w:rPr>
            </w:pPr>
            <w:r w:rsidRPr="00AB7C4F">
              <w:rPr>
                <w:rFonts w:cs="Calibri"/>
                <w:b/>
                <w:szCs w:val="22"/>
              </w:rPr>
              <w:t>RJEŠAVANJE PROBLEMA PREKIDA PRISTUPA</w:t>
            </w:r>
          </w:p>
          <w:p w14:paraId="211359DB" w14:textId="77777777" w:rsidR="004C0439" w:rsidRPr="00AB7C4F" w:rsidRDefault="004C0439" w:rsidP="001652AB">
            <w:pPr>
              <w:rPr>
                <w:rFonts w:cs="Calibri"/>
                <w:b/>
                <w:szCs w:val="22"/>
              </w:rPr>
            </w:pPr>
            <w:r w:rsidRPr="00AB7C4F">
              <w:rPr>
                <w:rFonts w:cs="Calibri"/>
                <w:b/>
                <w:szCs w:val="22"/>
              </w:rPr>
              <w:t xml:space="preserve">E-MAILU </w:t>
            </w:r>
          </w:p>
          <w:p w14:paraId="7E6AE7F8" w14:textId="77777777" w:rsidR="004C0439" w:rsidRPr="00910D2A" w:rsidRDefault="004C0439" w:rsidP="001652AB">
            <w:pPr>
              <w:rPr>
                <w:rFonts w:cs="Calibri"/>
                <w:szCs w:val="22"/>
              </w:rPr>
            </w:pPr>
          </w:p>
        </w:tc>
        <w:tc>
          <w:tcPr>
            <w:tcW w:w="3002" w:type="dxa"/>
            <w:gridSpan w:val="3"/>
            <w:shd w:val="clear" w:color="auto" w:fill="D9D9D9" w:themeFill="background1" w:themeFillShade="D9"/>
            <w:vAlign w:val="center"/>
          </w:tcPr>
          <w:p w14:paraId="665204E2" w14:textId="77777777" w:rsidR="004C0439" w:rsidRPr="00910D2A" w:rsidRDefault="004C0439" w:rsidP="001652AB">
            <w:pPr>
              <w:rPr>
                <w:rFonts w:cs="Calibri"/>
                <w:b/>
                <w:szCs w:val="22"/>
              </w:rPr>
            </w:pPr>
            <w:r w:rsidRPr="00910D2A">
              <w:rPr>
                <w:rFonts w:cs="Calibri"/>
                <w:b/>
                <w:szCs w:val="22"/>
              </w:rPr>
              <w:t>ŠIFRA PROCESA</w:t>
            </w:r>
          </w:p>
          <w:p w14:paraId="7392529A" w14:textId="77777777" w:rsidR="004C0439" w:rsidRPr="00910D2A" w:rsidRDefault="004C0439" w:rsidP="001652AB">
            <w:pPr>
              <w:rPr>
                <w:rFonts w:cs="Calibri"/>
                <w:szCs w:val="22"/>
              </w:rPr>
            </w:pPr>
            <w:r>
              <w:rPr>
                <w:rFonts w:cs="Calibri"/>
                <w:szCs w:val="22"/>
              </w:rPr>
              <w:t>3.1.2.</w:t>
            </w:r>
          </w:p>
        </w:tc>
      </w:tr>
      <w:tr w:rsidR="004C0439" w:rsidRPr="00F15609" w14:paraId="3C1A0117" w14:textId="77777777" w:rsidTr="001652AB">
        <w:tc>
          <w:tcPr>
            <w:tcW w:w="3035" w:type="dxa"/>
            <w:gridSpan w:val="2"/>
            <w:shd w:val="clear" w:color="auto" w:fill="D9D9D9" w:themeFill="background1" w:themeFillShade="D9"/>
            <w:vAlign w:val="center"/>
          </w:tcPr>
          <w:p w14:paraId="41C669D4" w14:textId="77777777" w:rsidR="004C0439" w:rsidRPr="00910D2A" w:rsidRDefault="004C0439" w:rsidP="001652AB">
            <w:pPr>
              <w:rPr>
                <w:rFonts w:cs="Calibri"/>
                <w:b/>
                <w:szCs w:val="22"/>
              </w:rPr>
            </w:pPr>
          </w:p>
          <w:p w14:paraId="73D6C7AC" w14:textId="77777777" w:rsidR="004C0439" w:rsidRPr="00910D2A" w:rsidRDefault="004C0439" w:rsidP="001652AB">
            <w:pPr>
              <w:shd w:val="clear" w:color="auto" w:fill="D9D9D9" w:themeFill="background1" w:themeFillShade="D9"/>
              <w:rPr>
                <w:rFonts w:cs="Calibri"/>
                <w:b/>
                <w:szCs w:val="22"/>
              </w:rPr>
            </w:pPr>
            <w:r w:rsidRPr="00910D2A">
              <w:rPr>
                <w:rFonts w:cs="Calibri"/>
                <w:b/>
                <w:szCs w:val="22"/>
              </w:rPr>
              <w:t>VLASNIK PROCESA</w:t>
            </w:r>
          </w:p>
          <w:p w14:paraId="11B713A3" w14:textId="77777777" w:rsidR="004C0439" w:rsidRPr="00910D2A" w:rsidRDefault="004C0439" w:rsidP="001652AB">
            <w:pPr>
              <w:rPr>
                <w:rFonts w:cs="Calibri"/>
                <w:szCs w:val="22"/>
              </w:rPr>
            </w:pPr>
          </w:p>
        </w:tc>
        <w:tc>
          <w:tcPr>
            <w:tcW w:w="6534" w:type="dxa"/>
            <w:gridSpan w:val="6"/>
            <w:vAlign w:val="center"/>
          </w:tcPr>
          <w:p w14:paraId="37791B53" w14:textId="77777777" w:rsidR="004C0439" w:rsidRPr="00910D2A" w:rsidRDefault="004C0439" w:rsidP="001652AB">
            <w:pPr>
              <w:rPr>
                <w:rFonts w:cs="Calibri"/>
                <w:szCs w:val="22"/>
              </w:rPr>
            </w:pPr>
            <w:r>
              <w:rPr>
                <w:rFonts w:cs="Calibri"/>
                <w:szCs w:val="22"/>
              </w:rPr>
              <w:t>Stručni suradnik za informatičke poslove</w:t>
            </w:r>
          </w:p>
        </w:tc>
      </w:tr>
      <w:tr w:rsidR="004C0439" w:rsidRPr="00F15609" w14:paraId="7C89BF2E" w14:textId="77777777" w:rsidTr="001652AB">
        <w:tc>
          <w:tcPr>
            <w:tcW w:w="9569" w:type="dxa"/>
            <w:gridSpan w:val="8"/>
            <w:tcBorders>
              <w:left w:val="nil"/>
              <w:right w:val="nil"/>
            </w:tcBorders>
            <w:vAlign w:val="center"/>
          </w:tcPr>
          <w:p w14:paraId="4CA8A333" w14:textId="77777777" w:rsidR="004C0439" w:rsidRPr="00910D2A" w:rsidRDefault="004C0439" w:rsidP="001652AB">
            <w:pPr>
              <w:rPr>
                <w:rFonts w:cs="Calibri"/>
                <w:szCs w:val="22"/>
              </w:rPr>
            </w:pPr>
          </w:p>
        </w:tc>
      </w:tr>
      <w:tr w:rsidR="004C0439" w:rsidRPr="00F15609" w14:paraId="5E04896E" w14:textId="77777777" w:rsidTr="001652AB">
        <w:tc>
          <w:tcPr>
            <w:tcW w:w="9569" w:type="dxa"/>
            <w:gridSpan w:val="8"/>
            <w:shd w:val="clear" w:color="auto" w:fill="D9D9D9" w:themeFill="background1" w:themeFillShade="D9"/>
            <w:vAlign w:val="center"/>
          </w:tcPr>
          <w:p w14:paraId="4B7837E1" w14:textId="77777777" w:rsidR="004C0439" w:rsidRPr="00910D2A" w:rsidRDefault="004C0439" w:rsidP="001652AB">
            <w:pPr>
              <w:rPr>
                <w:rFonts w:cs="Calibri"/>
                <w:szCs w:val="22"/>
              </w:rPr>
            </w:pPr>
            <w:r w:rsidRPr="00910D2A">
              <w:rPr>
                <w:rFonts w:cs="Calibri"/>
                <w:b/>
                <w:szCs w:val="22"/>
              </w:rPr>
              <w:t>NAZIV POSTUPKA</w:t>
            </w:r>
          </w:p>
        </w:tc>
      </w:tr>
      <w:tr w:rsidR="004C0439" w:rsidRPr="00F15609" w14:paraId="320ED1AC" w14:textId="77777777" w:rsidTr="001652AB">
        <w:tc>
          <w:tcPr>
            <w:tcW w:w="9569" w:type="dxa"/>
            <w:gridSpan w:val="8"/>
            <w:vAlign w:val="center"/>
          </w:tcPr>
          <w:p w14:paraId="6F1920DE" w14:textId="77777777" w:rsidR="004C0439" w:rsidRPr="00910D2A" w:rsidRDefault="004C0439" w:rsidP="001652AB">
            <w:pPr>
              <w:rPr>
                <w:rFonts w:cs="Calibri"/>
                <w:szCs w:val="22"/>
              </w:rPr>
            </w:pPr>
            <w:r>
              <w:rPr>
                <w:rFonts w:cs="Calibri"/>
                <w:szCs w:val="22"/>
              </w:rPr>
              <w:t>Postupak rješavanja problema prekida pristupa e-mailu</w:t>
            </w:r>
          </w:p>
        </w:tc>
      </w:tr>
      <w:tr w:rsidR="004C0439" w:rsidRPr="00F15609" w14:paraId="5CBA29E6" w14:textId="77777777" w:rsidTr="001652AB">
        <w:tc>
          <w:tcPr>
            <w:tcW w:w="9569" w:type="dxa"/>
            <w:gridSpan w:val="8"/>
            <w:tcBorders>
              <w:left w:val="nil"/>
              <w:right w:val="nil"/>
            </w:tcBorders>
            <w:vAlign w:val="center"/>
          </w:tcPr>
          <w:p w14:paraId="7D8E720C" w14:textId="77777777" w:rsidR="004C0439" w:rsidRPr="00910D2A" w:rsidRDefault="004C0439" w:rsidP="001652AB">
            <w:pPr>
              <w:rPr>
                <w:rFonts w:cs="Calibri"/>
                <w:szCs w:val="22"/>
              </w:rPr>
            </w:pPr>
          </w:p>
        </w:tc>
      </w:tr>
      <w:tr w:rsidR="004C0439" w:rsidRPr="00F15609" w14:paraId="574B8C28" w14:textId="77777777" w:rsidTr="001652AB">
        <w:tc>
          <w:tcPr>
            <w:tcW w:w="9569" w:type="dxa"/>
            <w:gridSpan w:val="8"/>
            <w:shd w:val="clear" w:color="auto" w:fill="D9D9D9" w:themeFill="background1" w:themeFillShade="D9"/>
            <w:vAlign w:val="center"/>
          </w:tcPr>
          <w:p w14:paraId="6CE639FD" w14:textId="77777777" w:rsidR="004C0439" w:rsidRPr="00910D2A" w:rsidRDefault="004C0439" w:rsidP="001652AB">
            <w:pPr>
              <w:rPr>
                <w:rFonts w:cs="Calibri"/>
                <w:szCs w:val="22"/>
              </w:rPr>
            </w:pPr>
            <w:r w:rsidRPr="00910D2A">
              <w:rPr>
                <w:rFonts w:cs="Calibri"/>
                <w:b/>
                <w:szCs w:val="22"/>
              </w:rPr>
              <w:t>SVRHA I CILJ PROCESA / PODPROCESA</w:t>
            </w:r>
          </w:p>
        </w:tc>
      </w:tr>
      <w:tr w:rsidR="004C0439" w:rsidRPr="00F15609" w14:paraId="00BEFD0D" w14:textId="77777777" w:rsidTr="001652AB">
        <w:tc>
          <w:tcPr>
            <w:tcW w:w="9569" w:type="dxa"/>
            <w:gridSpan w:val="8"/>
            <w:vAlign w:val="center"/>
          </w:tcPr>
          <w:p w14:paraId="084CAE14" w14:textId="77777777" w:rsidR="004C0439" w:rsidRPr="00910D2A" w:rsidRDefault="004C0439" w:rsidP="001652AB">
            <w:pPr>
              <w:jc w:val="left"/>
              <w:rPr>
                <w:rFonts w:cs="Calibri"/>
                <w:szCs w:val="22"/>
              </w:rPr>
            </w:pPr>
            <w:r>
              <w:rPr>
                <w:rFonts w:cs="Calibri"/>
                <w:szCs w:val="22"/>
              </w:rPr>
              <w:t>Omogućiti pristup e-mailu, ustanoviti funkcioniranje pojedinih segmenata koji su potrebni za nesmetan pristup e-mailu.</w:t>
            </w:r>
          </w:p>
        </w:tc>
      </w:tr>
      <w:tr w:rsidR="004C0439" w:rsidRPr="00F15609" w14:paraId="75D9A86C" w14:textId="77777777" w:rsidTr="001652AB">
        <w:tc>
          <w:tcPr>
            <w:tcW w:w="9569" w:type="dxa"/>
            <w:gridSpan w:val="8"/>
            <w:tcBorders>
              <w:left w:val="nil"/>
              <w:right w:val="nil"/>
            </w:tcBorders>
            <w:vAlign w:val="center"/>
          </w:tcPr>
          <w:p w14:paraId="39FE8FA6" w14:textId="77777777" w:rsidR="004C0439" w:rsidRPr="00910D2A" w:rsidRDefault="004C0439" w:rsidP="001652AB">
            <w:pPr>
              <w:rPr>
                <w:rFonts w:cs="Calibri"/>
                <w:szCs w:val="22"/>
              </w:rPr>
            </w:pPr>
          </w:p>
        </w:tc>
      </w:tr>
      <w:tr w:rsidR="004C0439" w:rsidRPr="00F15609" w14:paraId="58908D06" w14:textId="77777777" w:rsidTr="001652AB">
        <w:tc>
          <w:tcPr>
            <w:tcW w:w="9569" w:type="dxa"/>
            <w:gridSpan w:val="8"/>
            <w:shd w:val="clear" w:color="auto" w:fill="D9D9D9" w:themeFill="background1" w:themeFillShade="D9"/>
            <w:vAlign w:val="center"/>
          </w:tcPr>
          <w:p w14:paraId="3A1F29BA" w14:textId="77777777" w:rsidR="004C0439" w:rsidRPr="00910D2A" w:rsidRDefault="004C0439" w:rsidP="001652AB">
            <w:pPr>
              <w:rPr>
                <w:rFonts w:cs="Calibri"/>
                <w:szCs w:val="22"/>
              </w:rPr>
            </w:pPr>
            <w:r w:rsidRPr="00910D2A">
              <w:rPr>
                <w:rFonts w:cs="Calibri"/>
                <w:b/>
                <w:szCs w:val="22"/>
              </w:rPr>
              <w:t>PODRUČJE PRIMJENE</w:t>
            </w:r>
          </w:p>
        </w:tc>
      </w:tr>
      <w:tr w:rsidR="004C0439" w:rsidRPr="00F15609" w14:paraId="71DB7BAE" w14:textId="77777777" w:rsidTr="001652AB">
        <w:tc>
          <w:tcPr>
            <w:tcW w:w="9569" w:type="dxa"/>
            <w:gridSpan w:val="8"/>
            <w:vAlign w:val="center"/>
          </w:tcPr>
          <w:p w14:paraId="3C7F11D2" w14:textId="77777777" w:rsidR="004C0439" w:rsidRPr="00910D2A" w:rsidRDefault="004C0439" w:rsidP="001652AB">
            <w:pPr>
              <w:rPr>
                <w:rFonts w:cs="Calibri"/>
                <w:szCs w:val="22"/>
              </w:rPr>
            </w:pPr>
            <w:r>
              <w:rPr>
                <w:rFonts w:cs="Calibri"/>
                <w:szCs w:val="22"/>
              </w:rPr>
              <w:t>Elektronička komunikacija</w:t>
            </w:r>
          </w:p>
        </w:tc>
      </w:tr>
      <w:tr w:rsidR="004C0439" w:rsidRPr="00F15609" w14:paraId="75FEB3CF" w14:textId="77777777" w:rsidTr="001652AB">
        <w:tc>
          <w:tcPr>
            <w:tcW w:w="9569" w:type="dxa"/>
            <w:gridSpan w:val="8"/>
            <w:tcBorders>
              <w:left w:val="nil"/>
              <w:right w:val="nil"/>
            </w:tcBorders>
            <w:vAlign w:val="center"/>
          </w:tcPr>
          <w:p w14:paraId="0C24AC9D" w14:textId="77777777" w:rsidR="004C0439" w:rsidRPr="00910D2A" w:rsidRDefault="004C0439" w:rsidP="001652AB">
            <w:pPr>
              <w:rPr>
                <w:rFonts w:cs="Calibri"/>
                <w:szCs w:val="22"/>
              </w:rPr>
            </w:pPr>
          </w:p>
        </w:tc>
      </w:tr>
      <w:tr w:rsidR="004C0439" w:rsidRPr="00F15609" w14:paraId="4066ACD1" w14:textId="77777777" w:rsidTr="001652AB">
        <w:tc>
          <w:tcPr>
            <w:tcW w:w="9569" w:type="dxa"/>
            <w:gridSpan w:val="8"/>
            <w:shd w:val="clear" w:color="auto" w:fill="D9D9D9" w:themeFill="background1" w:themeFillShade="D9"/>
            <w:vAlign w:val="center"/>
          </w:tcPr>
          <w:p w14:paraId="474515EB" w14:textId="77777777" w:rsidR="004C0439" w:rsidRPr="00910D2A" w:rsidRDefault="004C0439" w:rsidP="001652AB">
            <w:pPr>
              <w:rPr>
                <w:rFonts w:cs="Calibri"/>
                <w:szCs w:val="22"/>
              </w:rPr>
            </w:pPr>
            <w:r w:rsidRPr="00910D2A">
              <w:rPr>
                <w:rFonts w:cs="Calibri"/>
                <w:b/>
                <w:szCs w:val="22"/>
              </w:rPr>
              <w:t>DRUGA DOKUMENTACIJA</w:t>
            </w:r>
          </w:p>
        </w:tc>
      </w:tr>
      <w:tr w:rsidR="004C0439" w:rsidRPr="00F15609" w14:paraId="38848F25" w14:textId="77777777" w:rsidTr="001652AB">
        <w:tc>
          <w:tcPr>
            <w:tcW w:w="9569" w:type="dxa"/>
            <w:gridSpan w:val="8"/>
            <w:shd w:val="clear" w:color="auto" w:fill="FFFFFF"/>
            <w:vAlign w:val="center"/>
          </w:tcPr>
          <w:p w14:paraId="3E009C9A" w14:textId="77777777" w:rsidR="004C0439" w:rsidRPr="00910D2A" w:rsidRDefault="004C0439" w:rsidP="001652AB">
            <w:pPr>
              <w:rPr>
                <w:rFonts w:cs="Calibri"/>
                <w:b/>
                <w:szCs w:val="22"/>
              </w:rPr>
            </w:pPr>
            <w:r>
              <w:rPr>
                <w:rFonts w:cs="Calibri"/>
                <w:b/>
                <w:szCs w:val="22"/>
              </w:rPr>
              <w:t>/</w:t>
            </w:r>
          </w:p>
        </w:tc>
      </w:tr>
      <w:tr w:rsidR="004C0439" w:rsidRPr="00F15609" w14:paraId="1A62F438" w14:textId="77777777" w:rsidTr="001652AB">
        <w:tc>
          <w:tcPr>
            <w:tcW w:w="9569" w:type="dxa"/>
            <w:gridSpan w:val="8"/>
            <w:tcBorders>
              <w:left w:val="nil"/>
              <w:right w:val="nil"/>
            </w:tcBorders>
            <w:vAlign w:val="center"/>
          </w:tcPr>
          <w:p w14:paraId="5074580E" w14:textId="77777777" w:rsidR="004C0439" w:rsidRPr="00910D2A" w:rsidRDefault="004C0439" w:rsidP="001652AB">
            <w:pPr>
              <w:rPr>
                <w:rFonts w:cs="Calibri"/>
                <w:szCs w:val="22"/>
              </w:rPr>
            </w:pPr>
          </w:p>
        </w:tc>
      </w:tr>
      <w:tr w:rsidR="004C0439" w:rsidRPr="00F15609" w14:paraId="66DE4465" w14:textId="77777777" w:rsidTr="001652AB">
        <w:tc>
          <w:tcPr>
            <w:tcW w:w="9569" w:type="dxa"/>
            <w:gridSpan w:val="8"/>
            <w:shd w:val="clear" w:color="auto" w:fill="D9D9D9" w:themeFill="background1" w:themeFillShade="D9"/>
            <w:vAlign w:val="center"/>
          </w:tcPr>
          <w:p w14:paraId="613FC7BB" w14:textId="77777777" w:rsidR="004C0439" w:rsidRPr="00910D2A" w:rsidRDefault="004C0439" w:rsidP="001652AB">
            <w:pPr>
              <w:rPr>
                <w:rFonts w:cs="Calibri"/>
                <w:szCs w:val="22"/>
              </w:rPr>
            </w:pPr>
            <w:r w:rsidRPr="00910D2A">
              <w:rPr>
                <w:rFonts w:cs="Calibri"/>
                <w:b/>
                <w:szCs w:val="22"/>
              </w:rPr>
              <w:t>ODGOVORNOST I OVLAŠTENJA</w:t>
            </w:r>
          </w:p>
        </w:tc>
      </w:tr>
      <w:tr w:rsidR="004C0439" w:rsidRPr="00F15609" w14:paraId="39A3C6F1" w14:textId="77777777" w:rsidTr="001652AB">
        <w:tc>
          <w:tcPr>
            <w:tcW w:w="9569" w:type="dxa"/>
            <w:gridSpan w:val="8"/>
            <w:vAlign w:val="center"/>
          </w:tcPr>
          <w:p w14:paraId="77F2D35E" w14:textId="77777777" w:rsidR="004C0439" w:rsidRPr="00910D2A" w:rsidRDefault="004C0439" w:rsidP="001652AB">
            <w:pPr>
              <w:jc w:val="both"/>
              <w:rPr>
                <w:rFonts w:cs="Calibri"/>
                <w:szCs w:val="22"/>
              </w:rPr>
            </w:pPr>
            <w:r>
              <w:rPr>
                <w:rFonts w:cs="Calibri"/>
                <w:szCs w:val="22"/>
              </w:rPr>
              <w:t>Stručni informatički suradnik odgovoran je za nesmetano korištenje elektroničke komunikacije. Ovlašten je kontaktirati davatelja usluge i pozvati vanjskog izvođača u slučaju nemogućnosti internog rješenja problema.</w:t>
            </w:r>
          </w:p>
        </w:tc>
      </w:tr>
      <w:tr w:rsidR="004C0439" w:rsidRPr="00F15609" w14:paraId="258D7C6A" w14:textId="77777777" w:rsidTr="001652AB">
        <w:tc>
          <w:tcPr>
            <w:tcW w:w="9569" w:type="dxa"/>
            <w:gridSpan w:val="8"/>
            <w:tcBorders>
              <w:left w:val="nil"/>
              <w:right w:val="nil"/>
            </w:tcBorders>
            <w:vAlign w:val="center"/>
          </w:tcPr>
          <w:p w14:paraId="5B13E6E3" w14:textId="77777777" w:rsidR="004C0439" w:rsidRPr="00910D2A" w:rsidRDefault="004C0439" w:rsidP="001652AB">
            <w:pPr>
              <w:rPr>
                <w:rFonts w:cs="Calibri"/>
                <w:szCs w:val="22"/>
              </w:rPr>
            </w:pPr>
          </w:p>
        </w:tc>
      </w:tr>
      <w:tr w:rsidR="004C0439" w:rsidRPr="00F15609" w14:paraId="2C291A9C" w14:textId="77777777" w:rsidTr="001652AB">
        <w:tc>
          <w:tcPr>
            <w:tcW w:w="9569" w:type="dxa"/>
            <w:gridSpan w:val="8"/>
            <w:shd w:val="clear" w:color="auto" w:fill="D9D9D9" w:themeFill="background1" w:themeFillShade="D9"/>
            <w:vAlign w:val="center"/>
          </w:tcPr>
          <w:p w14:paraId="3FEAC234" w14:textId="77777777" w:rsidR="004C0439" w:rsidRPr="00910D2A" w:rsidRDefault="004C0439" w:rsidP="001652AB">
            <w:pPr>
              <w:rPr>
                <w:rFonts w:cs="Calibri"/>
                <w:szCs w:val="22"/>
              </w:rPr>
            </w:pPr>
            <w:r w:rsidRPr="00910D2A">
              <w:rPr>
                <w:rFonts w:cs="Calibri"/>
                <w:b/>
                <w:szCs w:val="22"/>
              </w:rPr>
              <w:t>ZAKONSKI I PODZAKONSKI OKVIR</w:t>
            </w:r>
          </w:p>
        </w:tc>
      </w:tr>
      <w:tr w:rsidR="004C0439" w:rsidRPr="00F15609" w14:paraId="4131FCB6" w14:textId="77777777" w:rsidTr="001652AB">
        <w:tc>
          <w:tcPr>
            <w:tcW w:w="9569" w:type="dxa"/>
            <w:gridSpan w:val="8"/>
            <w:vAlign w:val="center"/>
          </w:tcPr>
          <w:p w14:paraId="3FEEA4B8" w14:textId="77777777" w:rsidR="004C0439" w:rsidRPr="00910D2A" w:rsidRDefault="004C0439" w:rsidP="001652AB">
            <w:pPr>
              <w:rPr>
                <w:rFonts w:cs="Calibri"/>
                <w:szCs w:val="22"/>
              </w:rPr>
            </w:pPr>
            <w:r>
              <w:rPr>
                <w:rFonts w:cs="Calibri"/>
                <w:szCs w:val="22"/>
              </w:rPr>
              <w:t>/</w:t>
            </w:r>
          </w:p>
        </w:tc>
      </w:tr>
      <w:tr w:rsidR="004C0439" w:rsidRPr="00F15609" w14:paraId="09955D13" w14:textId="77777777" w:rsidTr="001652AB">
        <w:tc>
          <w:tcPr>
            <w:tcW w:w="9569" w:type="dxa"/>
            <w:gridSpan w:val="8"/>
            <w:tcBorders>
              <w:left w:val="nil"/>
              <w:right w:val="nil"/>
            </w:tcBorders>
            <w:vAlign w:val="center"/>
          </w:tcPr>
          <w:p w14:paraId="35B8B21A" w14:textId="77777777" w:rsidR="004C0439" w:rsidRPr="00910D2A" w:rsidRDefault="004C0439" w:rsidP="001652AB">
            <w:pPr>
              <w:rPr>
                <w:rFonts w:cs="Calibri"/>
                <w:szCs w:val="22"/>
              </w:rPr>
            </w:pPr>
          </w:p>
        </w:tc>
      </w:tr>
      <w:tr w:rsidR="004C0439" w:rsidRPr="00F15609" w14:paraId="6FF2B116" w14:textId="77777777" w:rsidTr="001652AB">
        <w:trPr>
          <w:gridAfter w:val="1"/>
          <w:wAfter w:w="10" w:type="dxa"/>
          <w:trHeight w:val="69"/>
        </w:trPr>
        <w:tc>
          <w:tcPr>
            <w:tcW w:w="1829" w:type="dxa"/>
            <w:shd w:val="clear" w:color="auto" w:fill="D9D9D9" w:themeFill="background1" w:themeFillShade="D9"/>
            <w:vAlign w:val="center"/>
          </w:tcPr>
          <w:p w14:paraId="42205C46" w14:textId="77777777" w:rsidR="004C0439" w:rsidRPr="00910D2A" w:rsidRDefault="004C0439" w:rsidP="001652AB">
            <w:pPr>
              <w:rPr>
                <w:rFonts w:cs="Calibri"/>
                <w:szCs w:val="22"/>
              </w:rPr>
            </w:pPr>
          </w:p>
        </w:tc>
        <w:tc>
          <w:tcPr>
            <w:tcW w:w="1568" w:type="dxa"/>
            <w:gridSpan w:val="2"/>
            <w:shd w:val="clear" w:color="auto" w:fill="D9D9D9" w:themeFill="background1" w:themeFillShade="D9"/>
            <w:vAlign w:val="center"/>
          </w:tcPr>
          <w:p w14:paraId="6E80B002" w14:textId="77777777" w:rsidR="004C0439" w:rsidRPr="00910D2A" w:rsidRDefault="004C0439"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59ED40F9" w14:textId="77777777" w:rsidR="004C0439" w:rsidRPr="00910D2A" w:rsidRDefault="004C0439" w:rsidP="001652AB">
            <w:pPr>
              <w:rPr>
                <w:rFonts w:cs="Calibri"/>
                <w:szCs w:val="22"/>
              </w:rPr>
            </w:pPr>
            <w:r w:rsidRPr="00910D2A">
              <w:rPr>
                <w:rFonts w:cs="Calibri"/>
                <w:szCs w:val="22"/>
              </w:rPr>
              <w:t>Funkcija</w:t>
            </w:r>
          </w:p>
        </w:tc>
        <w:tc>
          <w:tcPr>
            <w:tcW w:w="1800" w:type="dxa"/>
            <w:gridSpan w:val="2"/>
            <w:shd w:val="clear" w:color="auto" w:fill="D9D9D9" w:themeFill="background1" w:themeFillShade="D9"/>
            <w:vAlign w:val="center"/>
          </w:tcPr>
          <w:p w14:paraId="7DE28138" w14:textId="77777777" w:rsidR="004C0439" w:rsidRPr="00910D2A" w:rsidRDefault="004C0439" w:rsidP="001652AB">
            <w:pPr>
              <w:rPr>
                <w:rFonts w:cs="Calibri"/>
                <w:szCs w:val="22"/>
              </w:rPr>
            </w:pPr>
            <w:r w:rsidRPr="00910D2A">
              <w:rPr>
                <w:rFonts w:cs="Calibri"/>
                <w:szCs w:val="22"/>
              </w:rPr>
              <w:t>Datum</w:t>
            </w:r>
          </w:p>
        </w:tc>
        <w:tc>
          <w:tcPr>
            <w:tcW w:w="1810" w:type="dxa"/>
            <w:shd w:val="clear" w:color="auto" w:fill="D9D9D9" w:themeFill="background1" w:themeFillShade="D9"/>
            <w:vAlign w:val="center"/>
          </w:tcPr>
          <w:p w14:paraId="75844FB4" w14:textId="77777777" w:rsidR="004C0439" w:rsidRPr="00910D2A" w:rsidRDefault="004C0439" w:rsidP="001652AB">
            <w:pPr>
              <w:rPr>
                <w:rFonts w:cs="Calibri"/>
                <w:szCs w:val="22"/>
              </w:rPr>
            </w:pPr>
            <w:r w:rsidRPr="00910D2A">
              <w:rPr>
                <w:rFonts w:cs="Calibri"/>
                <w:szCs w:val="22"/>
              </w:rPr>
              <w:t>Potpis</w:t>
            </w:r>
          </w:p>
        </w:tc>
      </w:tr>
      <w:tr w:rsidR="004C0439" w:rsidRPr="00F15609" w14:paraId="162A5A6B" w14:textId="77777777" w:rsidTr="001652AB">
        <w:trPr>
          <w:gridAfter w:val="1"/>
          <w:wAfter w:w="10" w:type="dxa"/>
          <w:trHeight w:val="67"/>
        </w:trPr>
        <w:tc>
          <w:tcPr>
            <w:tcW w:w="1829" w:type="dxa"/>
            <w:shd w:val="clear" w:color="auto" w:fill="D9D9D9" w:themeFill="background1" w:themeFillShade="D9"/>
            <w:vAlign w:val="center"/>
          </w:tcPr>
          <w:p w14:paraId="4C808D35" w14:textId="77777777" w:rsidR="004C0439" w:rsidRPr="00910D2A" w:rsidRDefault="004C0439" w:rsidP="001652AB">
            <w:pPr>
              <w:rPr>
                <w:rFonts w:cs="Calibri"/>
                <w:szCs w:val="22"/>
              </w:rPr>
            </w:pPr>
            <w:r w:rsidRPr="00910D2A">
              <w:rPr>
                <w:rFonts w:cs="Calibri"/>
                <w:szCs w:val="22"/>
              </w:rPr>
              <w:t>Izradio:</w:t>
            </w:r>
          </w:p>
        </w:tc>
        <w:tc>
          <w:tcPr>
            <w:tcW w:w="1568" w:type="dxa"/>
            <w:gridSpan w:val="2"/>
            <w:vAlign w:val="center"/>
          </w:tcPr>
          <w:p w14:paraId="7AB5F99A" w14:textId="77777777" w:rsidR="004C0439" w:rsidRPr="00910D2A" w:rsidRDefault="004C0439" w:rsidP="001652AB">
            <w:pPr>
              <w:rPr>
                <w:rFonts w:cs="Calibri"/>
                <w:szCs w:val="22"/>
              </w:rPr>
            </w:pPr>
            <w:r>
              <w:rPr>
                <w:rFonts w:cs="Calibri"/>
                <w:szCs w:val="22"/>
              </w:rPr>
              <w:t>Mladen Ban</w:t>
            </w:r>
          </w:p>
        </w:tc>
        <w:tc>
          <w:tcPr>
            <w:tcW w:w="2552" w:type="dxa"/>
            <w:vAlign w:val="center"/>
          </w:tcPr>
          <w:p w14:paraId="3235707F" w14:textId="77777777" w:rsidR="004C0439" w:rsidRPr="00910D2A" w:rsidRDefault="004C0439" w:rsidP="001652AB">
            <w:pPr>
              <w:rPr>
                <w:rFonts w:cs="Calibri"/>
                <w:szCs w:val="22"/>
              </w:rPr>
            </w:pPr>
            <w:r>
              <w:rPr>
                <w:rFonts w:cs="Calibri"/>
                <w:szCs w:val="22"/>
              </w:rPr>
              <w:t>Stručni suradnik za informatičke poslove</w:t>
            </w:r>
          </w:p>
        </w:tc>
        <w:tc>
          <w:tcPr>
            <w:tcW w:w="1800" w:type="dxa"/>
            <w:gridSpan w:val="2"/>
            <w:vAlign w:val="center"/>
          </w:tcPr>
          <w:p w14:paraId="4729932D" w14:textId="77777777" w:rsidR="004C0439" w:rsidRPr="00910D2A" w:rsidRDefault="004C0439" w:rsidP="001652AB">
            <w:pPr>
              <w:rPr>
                <w:rFonts w:cs="Calibri"/>
                <w:szCs w:val="22"/>
              </w:rPr>
            </w:pPr>
            <w:r>
              <w:rPr>
                <w:rFonts w:cs="Calibri"/>
                <w:szCs w:val="22"/>
              </w:rPr>
              <w:t>14.07.2018.</w:t>
            </w:r>
          </w:p>
        </w:tc>
        <w:tc>
          <w:tcPr>
            <w:tcW w:w="1810" w:type="dxa"/>
            <w:vAlign w:val="center"/>
          </w:tcPr>
          <w:p w14:paraId="20FFF36D" w14:textId="77777777" w:rsidR="004C0439" w:rsidRPr="00910D2A" w:rsidRDefault="004C0439" w:rsidP="001652AB">
            <w:pPr>
              <w:rPr>
                <w:rFonts w:cs="Calibri"/>
                <w:szCs w:val="22"/>
              </w:rPr>
            </w:pPr>
          </w:p>
        </w:tc>
      </w:tr>
      <w:tr w:rsidR="004C0439" w:rsidRPr="00F15609" w14:paraId="5164EF5C" w14:textId="77777777" w:rsidTr="001652AB">
        <w:trPr>
          <w:gridAfter w:val="1"/>
          <w:wAfter w:w="10" w:type="dxa"/>
          <w:trHeight w:val="67"/>
        </w:trPr>
        <w:tc>
          <w:tcPr>
            <w:tcW w:w="1829" w:type="dxa"/>
            <w:shd w:val="clear" w:color="auto" w:fill="D9D9D9" w:themeFill="background1" w:themeFillShade="D9"/>
            <w:vAlign w:val="center"/>
          </w:tcPr>
          <w:p w14:paraId="71DB68B9" w14:textId="77777777" w:rsidR="004C0439" w:rsidRPr="00910D2A" w:rsidRDefault="004C0439" w:rsidP="001652AB">
            <w:pPr>
              <w:rPr>
                <w:rFonts w:cs="Calibri"/>
                <w:szCs w:val="22"/>
              </w:rPr>
            </w:pPr>
            <w:r w:rsidRPr="00910D2A">
              <w:rPr>
                <w:rFonts w:cs="Calibri"/>
                <w:szCs w:val="22"/>
              </w:rPr>
              <w:t>Kontrolirao:</w:t>
            </w:r>
          </w:p>
        </w:tc>
        <w:tc>
          <w:tcPr>
            <w:tcW w:w="1568" w:type="dxa"/>
            <w:gridSpan w:val="2"/>
            <w:vAlign w:val="center"/>
          </w:tcPr>
          <w:p w14:paraId="094D87B5" w14:textId="77777777" w:rsidR="004C0439" w:rsidRPr="00910D2A" w:rsidRDefault="004C0439" w:rsidP="001652AB">
            <w:pPr>
              <w:rPr>
                <w:rFonts w:cs="Calibri"/>
                <w:szCs w:val="22"/>
              </w:rPr>
            </w:pPr>
            <w:r>
              <w:rPr>
                <w:rFonts w:cs="Calibri"/>
                <w:szCs w:val="22"/>
              </w:rPr>
              <w:t>Marija Potroško Kovačić</w:t>
            </w:r>
          </w:p>
        </w:tc>
        <w:tc>
          <w:tcPr>
            <w:tcW w:w="2552" w:type="dxa"/>
            <w:vAlign w:val="center"/>
          </w:tcPr>
          <w:p w14:paraId="7E5BE006" w14:textId="77777777" w:rsidR="004C0439" w:rsidRPr="00910D2A" w:rsidRDefault="004C0439" w:rsidP="001652AB">
            <w:pPr>
              <w:rPr>
                <w:rFonts w:cs="Calibri"/>
                <w:szCs w:val="22"/>
              </w:rPr>
            </w:pPr>
            <w:r>
              <w:rPr>
                <w:rFonts w:cs="Calibri"/>
                <w:szCs w:val="22"/>
              </w:rPr>
              <w:t>Viša stručna suradnica za javnu nabavu i pravne poslove</w:t>
            </w:r>
          </w:p>
        </w:tc>
        <w:tc>
          <w:tcPr>
            <w:tcW w:w="1800" w:type="dxa"/>
            <w:gridSpan w:val="2"/>
            <w:vAlign w:val="center"/>
          </w:tcPr>
          <w:p w14:paraId="25AE4C01" w14:textId="218EE465" w:rsidR="004C0439" w:rsidRPr="00910D2A" w:rsidRDefault="0048463A" w:rsidP="001652AB">
            <w:pPr>
              <w:rPr>
                <w:rFonts w:cs="Calibri"/>
                <w:szCs w:val="22"/>
              </w:rPr>
            </w:pPr>
            <w:r>
              <w:rPr>
                <w:rFonts w:cs="Calibri"/>
                <w:szCs w:val="22"/>
              </w:rPr>
              <w:t>27</w:t>
            </w:r>
            <w:r w:rsidR="004C0439">
              <w:rPr>
                <w:rFonts w:cs="Calibri"/>
                <w:szCs w:val="22"/>
              </w:rPr>
              <w:t>.0</w:t>
            </w:r>
            <w:r>
              <w:rPr>
                <w:rFonts w:cs="Calibri"/>
                <w:szCs w:val="22"/>
              </w:rPr>
              <w:t>5</w:t>
            </w:r>
            <w:r w:rsidR="004C0439">
              <w:rPr>
                <w:rFonts w:cs="Calibri"/>
                <w:szCs w:val="22"/>
              </w:rPr>
              <w:t>.202</w:t>
            </w:r>
            <w:r>
              <w:rPr>
                <w:rFonts w:cs="Calibri"/>
                <w:szCs w:val="22"/>
              </w:rPr>
              <w:t>1</w:t>
            </w:r>
            <w:r w:rsidR="004C0439">
              <w:rPr>
                <w:rFonts w:cs="Calibri"/>
                <w:szCs w:val="22"/>
              </w:rPr>
              <w:t>.</w:t>
            </w:r>
          </w:p>
        </w:tc>
        <w:tc>
          <w:tcPr>
            <w:tcW w:w="1810" w:type="dxa"/>
            <w:vAlign w:val="center"/>
          </w:tcPr>
          <w:p w14:paraId="2AA685BA" w14:textId="77777777" w:rsidR="004C0439" w:rsidRPr="00910D2A" w:rsidRDefault="004C0439" w:rsidP="001652AB">
            <w:pPr>
              <w:rPr>
                <w:rFonts w:cs="Calibri"/>
                <w:szCs w:val="22"/>
              </w:rPr>
            </w:pPr>
          </w:p>
        </w:tc>
      </w:tr>
      <w:tr w:rsidR="004C0439" w:rsidRPr="00F15609" w14:paraId="3B7064BE" w14:textId="77777777" w:rsidTr="001652AB">
        <w:trPr>
          <w:gridAfter w:val="1"/>
          <w:wAfter w:w="10" w:type="dxa"/>
          <w:trHeight w:val="67"/>
        </w:trPr>
        <w:tc>
          <w:tcPr>
            <w:tcW w:w="1829" w:type="dxa"/>
            <w:shd w:val="clear" w:color="auto" w:fill="D9D9D9" w:themeFill="background1" w:themeFillShade="D9"/>
            <w:vAlign w:val="center"/>
          </w:tcPr>
          <w:p w14:paraId="283F7E81" w14:textId="77777777" w:rsidR="004C0439" w:rsidRPr="00910D2A" w:rsidRDefault="004C0439" w:rsidP="001652AB">
            <w:pPr>
              <w:rPr>
                <w:rFonts w:cs="Calibri"/>
                <w:szCs w:val="22"/>
              </w:rPr>
            </w:pPr>
            <w:r w:rsidRPr="00910D2A">
              <w:rPr>
                <w:rFonts w:cs="Calibri"/>
                <w:szCs w:val="22"/>
              </w:rPr>
              <w:t>Odobrio:</w:t>
            </w:r>
          </w:p>
        </w:tc>
        <w:tc>
          <w:tcPr>
            <w:tcW w:w="1568" w:type="dxa"/>
            <w:gridSpan w:val="2"/>
            <w:vAlign w:val="center"/>
          </w:tcPr>
          <w:p w14:paraId="26E4EBCA" w14:textId="77777777" w:rsidR="004C0439" w:rsidRPr="00910D2A" w:rsidRDefault="004C0439" w:rsidP="001652AB">
            <w:pPr>
              <w:rPr>
                <w:rFonts w:cs="Calibri"/>
                <w:szCs w:val="22"/>
              </w:rPr>
            </w:pPr>
            <w:r>
              <w:rPr>
                <w:rFonts w:cs="Calibri"/>
                <w:szCs w:val="22"/>
              </w:rPr>
              <w:t>Dario Jembrek</w:t>
            </w:r>
          </w:p>
        </w:tc>
        <w:tc>
          <w:tcPr>
            <w:tcW w:w="2552" w:type="dxa"/>
            <w:vAlign w:val="center"/>
          </w:tcPr>
          <w:p w14:paraId="37365E74" w14:textId="77777777" w:rsidR="004C0439" w:rsidRPr="00910D2A" w:rsidRDefault="004C0439" w:rsidP="001652AB">
            <w:pPr>
              <w:rPr>
                <w:rFonts w:cs="Calibri"/>
                <w:szCs w:val="22"/>
              </w:rPr>
            </w:pPr>
            <w:r>
              <w:rPr>
                <w:rFonts w:cs="Calibri"/>
                <w:szCs w:val="22"/>
              </w:rPr>
              <w:t>Pročelnik službe Grada Koprivnice</w:t>
            </w:r>
          </w:p>
        </w:tc>
        <w:tc>
          <w:tcPr>
            <w:tcW w:w="1800" w:type="dxa"/>
            <w:gridSpan w:val="2"/>
            <w:vAlign w:val="center"/>
          </w:tcPr>
          <w:p w14:paraId="3BD25937" w14:textId="23CF7AC3" w:rsidR="004C0439" w:rsidRPr="00910D2A" w:rsidRDefault="0048463A" w:rsidP="001652AB">
            <w:pPr>
              <w:rPr>
                <w:rFonts w:cs="Calibri"/>
                <w:szCs w:val="22"/>
              </w:rPr>
            </w:pPr>
            <w:r>
              <w:rPr>
                <w:rFonts w:cs="Calibri"/>
                <w:szCs w:val="22"/>
              </w:rPr>
              <w:t>28</w:t>
            </w:r>
            <w:r w:rsidR="004C0439">
              <w:rPr>
                <w:rFonts w:cs="Calibri"/>
                <w:szCs w:val="22"/>
              </w:rPr>
              <w:t>.0</w:t>
            </w:r>
            <w:r>
              <w:rPr>
                <w:rFonts w:cs="Calibri"/>
                <w:szCs w:val="22"/>
              </w:rPr>
              <w:t>5</w:t>
            </w:r>
            <w:r w:rsidR="004C0439">
              <w:rPr>
                <w:rFonts w:cs="Calibri"/>
                <w:szCs w:val="22"/>
              </w:rPr>
              <w:t>.202</w:t>
            </w:r>
            <w:r>
              <w:rPr>
                <w:rFonts w:cs="Calibri"/>
                <w:szCs w:val="22"/>
              </w:rPr>
              <w:t>1</w:t>
            </w:r>
            <w:r w:rsidR="004C0439">
              <w:rPr>
                <w:rFonts w:cs="Calibri"/>
                <w:szCs w:val="22"/>
              </w:rPr>
              <w:t>.</w:t>
            </w:r>
          </w:p>
        </w:tc>
        <w:tc>
          <w:tcPr>
            <w:tcW w:w="1810" w:type="dxa"/>
            <w:vAlign w:val="center"/>
          </w:tcPr>
          <w:p w14:paraId="0FB55AFD" w14:textId="77777777" w:rsidR="004C0439" w:rsidRPr="00910D2A" w:rsidRDefault="004C0439" w:rsidP="001652AB">
            <w:pPr>
              <w:rPr>
                <w:rFonts w:cs="Calibri"/>
                <w:szCs w:val="22"/>
              </w:rPr>
            </w:pPr>
          </w:p>
        </w:tc>
      </w:tr>
    </w:tbl>
    <w:p w14:paraId="61D595C7" w14:textId="77777777" w:rsidR="004C0439" w:rsidRDefault="004C0439" w:rsidP="004C0439"/>
    <w:p w14:paraId="59DFDB71" w14:textId="77777777" w:rsidR="004C0439" w:rsidRDefault="004C0439" w:rsidP="004C0439"/>
    <w:p w14:paraId="7BF26A52" w14:textId="77777777" w:rsidR="004C0439" w:rsidRDefault="004C0439" w:rsidP="004C0439"/>
    <w:p w14:paraId="1DE5B7B0" w14:textId="77777777" w:rsidR="004C0439" w:rsidRDefault="004C0439" w:rsidP="004C0439"/>
    <w:p w14:paraId="10C4A3FF" w14:textId="77777777" w:rsidR="004C0439" w:rsidRDefault="004C0439" w:rsidP="004C0439"/>
    <w:p w14:paraId="62D424EF" w14:textId="77777777" w:rsidR="004C0439" w:rsidRDefault="004C0439" w:rsidP="004C0439"/>
    <w:p w14:paraId="7F99C09C" w14:textId="77777777" w:rsidR="004C0439" w:rsidRDefault="004C0439" w:rsidP="004C0439"/>
    <w:p w14:paraId="2AA3D615" w14:textId="1417467E" w:rsidR="004C0439" w:rsidRDefault="004C0439" w:rsidP="004C0439">
      <w:pPr>
        <w:jc w:val="both"/>
      </w:pPr>
    </w:p>
    <w:p w14:paraId="5BF815E8" w14:textId="77777777" w:rsidR="00E03734" w:rsidRDefault="00E03734" w:rsidP="004C043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3"/>
        <w:gridCol w:w="2229"/>
        <w:gridCol w:w="1862"/>
        <w:gridCol w:w="2258"/>
      </w:tblGrid>
      <w:tr w:rsidR="004C0439" w:rsidRPr="00F15609" w14:paraId="77F89A57" w14:textId="77777777" w:rsidTr="001652AB">
        <w:trPr>
          <w:trHeight w:val="135"/>
        </w:trPr>
        <w:tc>
          <w:tcPr>
            <w:tcW w:w="2802" w:type="dxa"/>
            <w:vMerge w:val="restart"/>
            <w:shd w:val="clear" w:color="auto" w:fill="D9D9D9" w:themeFill="background1" w:themeFillShade="D9"/>
            <w:vAlign w:val="center"/>
          </w:tcPr>
          <w:p w14:paraId="6500EA31" w14:textId="77777777" w:rsidR="004C0439" w:rsidRPr="00910D2A" w:rsidRDefault="004C0439" w:rsidP="001652AB">
            <w:pPr>
              <w:rPr>
                <w:rFonts w:cs="Calibri"/>
                <w:b/>
                <w:szCs w:val="22"/>
              </w:rPr>
            </w:pPr>
            <w:r w:rsidRPr="00910D2A">
              <w:rPr>
                <w:rFonts w:cs="Calibri"/>
                <w:b/>
                <w:szCs w:val="22"/>
              </w:rPr>
              <w:lastRenderedPageBreak/>
              <w:t>OPIS AKTIVNOSTI</w:t>
            </w:r>
          </w:p>
          <w:p w14:paraId="6F253D14" w14:textId="77777777" w:rsidR="004C0439" w:rsidRDefault="004C0439" w:rsidP="001652AB">
            <w:pPr>
              <w:rPr>
                <w:rFonts w:cs="Calibri"/>
                <w:szCs w:val="22"/>
              </w:rPr>
            </w:pPr>
          </w:p>
          <w:p w14:paraId="02A51BF5" w14:textId="77777777" w:rsidR="004C0439" w:rsidRPr="00910D2A" w:rsidRDefault="004C0439" w:rsidP="001652AB">
            <w:pPr>
              <w:rPr>
                <w:rFonts w:cs="Calibri"/>
                <w:b/>
                <w:szCs w:val="22"/>
              </w:rPr>
            </w:pPr>
            <w:r>
              <w:rPr>
                <w:rFonts w:cs="Calibri"/>
                <w:szCs w:val="22"/>
              </w:rPr>
              <w:t xml:space="preserve"> </w:t>
            </w:r>
          </w:p>
        </w:tc>
        <w:tc>
          <w:tcPr>
            <w:tcW w:w="4164" w:type="dxa"/>
            <w:gridSpan w:val="2"/>
            <w:shd w:val="clear" w:color="auto" w:fill="D9D9D9" w:themeFill="background1" w:themeFillShade="D9"/>
            <w:vAlign w:val="center"/>
          </w:tcPr>
          <w:p w14:paraId="132E4ADE" w14:textId="77777777" w:rsidR="004C0439" w:rsidRPr="00910D2A" w:rsidRDefault="004C0439" w:rsidP="001652AB">
            <w:pPr>
              <w:rPr>
                <w:rFonts w:cs="Calibri"/>
                <w:b/>
                <w:szCs w:val="22"/>
              </w:rPr>
            </w:pPr>
            <w:r w:rsidRPr="00910D2A">
              <w:rPr>
                <w:rFonts w:cs="Calibri"/>
                <w:b/>
                <w:szCs w:val="22"/>
              </w:rPr>
              <w:t>IZVRŠENJE</w:t>
            </w:r>
          </w:p>
        </w:tc>
        <w:tc>
          <w:tcPr>
            <w:tcW w:w="2322" w:type="dxa"/>
            <w:vMerge w:val="restart"/>
            <w:shd w:val="clear" w:color="auto" w:fill="D9D9D9" w:themeFill="background1" w:themeFillShade="D9"/>
            <w:vAlign w:val="center"/>
          </w:tcPr>
          <w:p w14:paraId="71FAD75A" w14:textId="77777777" w:rsidR="004C0439" w:rsidRPr="00910D2A" w:rsidRDefault="004C0439" w:rsidP="001652AB">
            <w:pPr>
              <w:rPr>
                <w:rFonts w:cs="Calibri"/>
                <w:b/>
                <w:szCs w:val="22"/>
              </w:rPr>
            </w:pPr>
            <w:r w:rsidRPr="00910D2A">
              <w:rPr>
                <w:rFonts w:cs="Calibri"/>
                <w:b/>
                <w:szCs w:val="22"/>
              </w:rPr>
              <w:t>POPRATNI</w:t>
            </w:r>
          </w:p>
          <w:p w14:paraId="3F248B16" w14:textId="77777777" w:rsidR="004C0439" w:rsidRPr="00910D2A" w:rsidRDefault="004C0439" w:rsidP="001652AB">
            <w:pPr>
              <w:rPr>
                <w:rFonts w:cs="Calibri"/>
                <w:szCs w:val="22"/>
              </w:rPr>
            </w:pPr>
            <w:r w:rsidRPr="00910D2A">
              <w:rPr>
                <w:rFonts w:cs="Calibri"/>
                <w:b/>
                <w:szCs w:val="22"/>
              </w:rPr>
              <w:t>DOKUMENTI</w:t>
            </w:r>
          </w:p>
        </w:tc>
      </w:tr>
      <w:tr w:rsidR="004C0439" w:rsidRPr="00F15609" w14:paraId="1410C385" w14:textId="77777777" w:rsidTr="001652AB">
        <w:trPr>
          <w:trHeight w:val="135"/>
        </w:trPr>
        <w:tc>
          <w:tcPr>
            <w:tcW w:w="2802" w:type="dxa"/>
            <w:vMerge/>
          </w:tcPr>
          <w:p w14:paraId="1745E329" w14:textId="77777777" w:rsidR="004C0439" w:rsidRPr="00910D2A" w:rsidRDefault="004C0439" w:rsidP="001652AB">
            <w:pPr>
              <w:rPr>
                <w:rFonts w:cs="Calibri"/>
                <w:szCs w:val="22"/>
              </w:rPr>
            </w:pPr>
          </w:p>
        </w:tc>
        <w:tc>
          <w:tcPr>
            <w:tcW w:w="2268" w:type="dxa"/>
            <w:shd w:val="clear" w:color="auto" w:fill="D9D9D9" w:themeFill="background1" w:themeFillShade="D9"/>
            <w:vAlign w:val="center"/>
          </w:tcPr>
          <w:p w14:paraId="6F285091" w14:textId="77777777" w:rsidR="004C0439" w:rsidRPr="00910D2A" w:rsidRDefault="004C0439" w:rsidP="001652AB">
            <w:pPr>
              <w:rPr>
                <w:rFonts w:cs="Calibri"/>
                <w:szCs w:val="22"/>
              </w:rPr>
            </w:pPr>
            <w:r w:rsidRPr="00910D2A">
              <w:rPr>
                <w:rFonts w:cs="Calibri"/>
                <w:b/>
                <w:szCs w:val="22"/>
              </w:rPr>
              <w:t>ODGOVORNOST</w:t>
            </w:r>
          </w:p>
        </w:tc>
        <w:tc>
          <w:tcPr>
            <w:tcW w:w="1896" w:type="dxa"/>
            <w:shd w:val="clear" w:color="auto" w:fill="D9D9D9" w:themeFill="background1" w:themeFillShade="D9"/>
            <w:vAlign w:val="center"/>
          </w:tcPr>
          <w:p w14:paraId="78A7BF1C" w14:textId="77777777" w:rsidR="004C0439" w:rsidRPr="00910D2A" w:rsidRDefault="004C0439" w:rsidP="001652AB">
            <w:pPr>
              <w:rPr>
                <w:rFonts w:cs="Calibri"/>
                <w:b/>
                <w:szCs w:val="22"/>
              </w:rPr>
            </w:pPr>
            <w:r w:rsidRPr="00910D2A">
              <w:rPr>
                <w:rFonts w:cs="Calibri"/>
                <w:b/>
                <w:szCs w:val="22"/>
              </w:rPr>
              <w:t>ROK</w:t>
            </w:r>
          </w:p>
        </w:tc>
        <w:tc>
          <w:tcPr>
            <w:tcW w:w="2322" w:type="dxa"/>
            <w:vMerge/>
            <w:shd w:val="clear" w:color="auto" w:fill="BFBFBF"/>
          </w:tcPr>
          <w:p w14:paraId="565B9FDD" w14:textId="77777777" w:rsidR="004C0439" w:rsidRPr="00910D2A" w:rsidRDefault="004C0439" w:rsidP="001652AB">
            <w:pPr>
              <w:rPr>
                <w:rFonts w:cs="Calibri"/>
                <w:szCs w:val="22"/>
              </w:rPr>
            </w:pPr>
          </w:p>
        </w:tc>
      </w:tr>
      <w:tr w:rsidR="004C0439" w:rsidRPr="00F15609" w14:paraId="4D2EBBDD" w14:textId="77777777" w:rsidTr="001652AB">
        <w:tc>
          <w:tcPr>
            <w:tcW w:w="2802" w:type="dxa"/>
          </w:tcPr>
          <w:p w14:paraId="62297DD0" w14:textId="77777777" w:rsidR="004C0439" w:rsidRPr="006726B6" w:rsidRDefault="004C0439" w:rsidP="001652AB">
            <w:pPr>
              <w:jc w:val="both"/>
              <w:rPr>
                <w:rFonts w:cs="Calibri"/>
                <w:szCs w:val="22"/>
              </w:rPr>
            </w:pPr>
          </w:p>
          <w:p w14:paraId="6CCC6CC0" w14:textId="77777777" w:rsidR="004C0439" w:rsidRPr="006726B6" w:rsidRDefault="004C0439" w:rsidP="001652AB">
            <w:pPr>
              <w:pStyle w:val="Odlomakpopisa"/>
              <w:ind w:left="0"/>
              <w:rPr>
                <w:rFonts w:cs="Calibri"/>
                <w:szCs w:val="22"/>
              </w:rPr>
            </w:pPr>
            <w:r w:rsidRPr="006726B6">
              <w:rPr>
                <w:rFonts w:cs="Calibri"/>
                <w:szCs w:val="22"/>
              </w:rPr>
              <w:t>Zaprimanje prijave o nemogućnosti pristupa e-mailu</w:t>
            </w:r>
          </w:p>
          <w:p w14:paraId="7974F9EF" w14:textId="77777777" w:rsidR="004C0439" w:rsidRPr="006726B6" w:rsidRDefault="004C0439" w:rsidP="001652AB">
            <w:pPr>
              <w:jc w:val="both"/>
              <w:rPr>
                <w:rFonts w:cs="Calibri"/>
                <w:b/>
                <w:szCs w:val="22"/>
                <w:u w:val="single"/>
              </w:rPr>
            </w:pPr>
          </w:p>
          <w:p w14:paraId="17A52D27" w14:textId="77777777" w:rsidR="004C0439" w:rsidRPr="006726B6" w:rsidRDefault="004C0439" w:rsidP="001652AB">
            <w:pPr>
              <w:rPr>
                <w:rFonts w:cs="Calibri"/>
                <w:szCs w:val="22"/>
              </w:rPr>
            </w:pPr>
            <w:r w:rsidRPr="006726B6">
              <w:rPr>
                <w:rFonts w:cs="Calibri"/>
                <w:szCs w:val="22"/>
              </w:rPr>
              <w:t>Provjera mogućnosti pristupa računalnoj mreži</w:t>
            </w:r>
          </w:p>
          <w:p w14:paraId="36C1F73A" w14:textId="77777777" w:rsidR="004C0439" w:rsidRPr="006726B6" w:rsidRDefault="004C0439" w:rsidP="001652AB">
            <w:pPr>
              <w:rPr>
                <w:rFonts w:cs="Calibri"/>
                <w:szCs w:val="22"/>
              </w:rPr>
            </w:pPr>
          </w:p>
          <w:p w14:paraId="4A363F8A" w14:textId="77777777" w:rsidR="004C0439" w:rsidRPr="006726B6" w:rsidRDefault="004C0439" w:rsidP="001652AB">
            <w:pPr>
              <w:rPr>
                <w:rFonts w:cs="Calibri"/>
                <w:szCs w:val="22"/>
              </w:rPr>
            </w:pPr>
          </w:p>
          <w:p w14:paraId="1E307850" w14:textId="77777777" w:rsidR="004C0439" w:rsidRPr="006726B6" w:rsidRDefault="004C0439" w:rsidP="001652AB">
            <w:pPr>
              <w:pStyle w:val="Odlomakpopisa"/>
              <w:ind w:left="0"/>
              <w:rPr>
                <w:rFonts w:cs="Calibri"/>
                <w:szCs w:val="22"/>
              </w:rPr>
            </w:pPr>
            <w:r w:rsidRPr="006726B6">
              <w:rPr>
                <w:rFonts w:cs="Calibri"/>
                <w:szCs w:val="22"/>
              </w:rPr>
              <w:t>Ako ne postoji mogućnost pristupa internetu tada se određuje na kojoj ADSL liniji se nalazi računalo</w:t>
            </w:r>
          </w:p>
          <w:p w14:paraId="44844D1C" w14:textId="77777777" w:rsidR="004C0439" w:rsidRPr="006726B6" w:rsidRDefault="004C0439" w:rsidP="001652AB">
            <w:pPr>
              <w:pStyle w:val="Odlomakpopisa"/>
              <w:ind w:left="0"/>
              <w:rPr>
                <w:rFonts w:cs="Calibri"/>
                <w:szCs w:val="22"/>
              </w:rPr>
            </w:pPr>
          </w:p>
          <w:p w14:paraId="228EFFEB" w14:textId="77777777" w:rsidR="004C0439" w:rsidRPr="006726B6" w:rsidRDefault="004C0439" w:rsidP="001652AB">
            <w:pPr>
              <w:pStyle w:val="Odlomakpopisa"/>
              <w:ind w:left="0"/>
              <w:rPr>
                <w:rFonts w:cs="Calibri"/>
                <w:szCs w:val="22"/>
              </w:rPr>
            </w:pPr>
            <w:r w:rsidRPr="006726B6">
              <w:rPr>
                <w:rFonts w:cs="Calibri"/>
                <w:szCs w:val="22"/>
              </w:rPr>
              <w:t>Provjerava se dotični ruter i pokuša se ponovno uspostaviti veza s internetom.</w:t>
            </w:r>
          </w:p>
          <w:p w14:paraId="62FC9E8E" w14:textId="77777777" w:rsidR="004C0439" w:rsidRPr="006726B6" w:rsidRDefault="004C0439" w:rsidP="001652AB">
            <w:pPr>
              <w:pStyle w:val="Odlomakpopisa"/>
              <w:ind w:left="0"/>
              <w:rPr>
                <w:rFonts w:cs="Calibri"/>
                <w:szCs w:val="22"/>
              </w:rPr>
            </w:pPr>
          </w:p>
          <w:p w14:paraId="105B92AB" w14:textId="77777777" w:rsidR="004C0439" w:rsidRPr="006726B6" w:rsidRDefault="004C0439" w:rsidP="001652AB">
            <w:pPr>
              <w:pStyle w:val="Odlomakpopisa"/>
              <w:ind w:left="0"/>
              <w:rPr>
                <w:rFonts w:cs="Calibri"/>
                <w:szCs w:val="22"/>
              </w:rPr>
            </w:pPr>
            <w:r w:rsidRPr="006726B6">
              <w:rPr>
                <w:rFonts w:cs="Calibri"/>
                <w:szCs w:val="22"/>
              </w:rPr>
              <w:t>Ako se veza s internetom ne može uspostaviti tada se vrši ponovno pokretanje rutera</w:t>
            </w:r>
          </w:p>
          <w:p w14:paraId="24165EDF" w14:textId="77777777" w:rsidR="004C0439" w:rsidRPr="006726B6" w:rsidRDefault="004C0439" w:rsidP="001652AB">
            <w:pPr>
              <w:pStyle w:val="Odlomakpopisa"/>
              <w:ind w:left="0"/>
              <w:rPr>
                <w:rFonts w:cs="Calibri"/>
                <w:szCs w:val="22"/>
              </w:rPr>
            </w:pPr>
          </w:p>
          <w:p w14:paraId="0942660F" w14:textId="77777777" w:rsidR="004C0439" w:rsidRPr="006726B6" w:rsidRDefault="004C0439" w:rsidP="001652AB">
            <w:pPr>
              <w:pStyle w:val="Odlomakpopisa"/>
              <w:ind w:left="0"/>
              <w:rPr>
                <w:rFonts w:cs="Calibri"/>
                <w:szCs w:val="22"/>
              </w:rPr>
            </w:pPr>
            <w:r w:rsidRPr="006726B6">
              <w:rPr>
                <w:rFonts w:cs="Calibri"/>
                <w:szCs w:val="22"/>
              </w:rPr>
              <w:t>Provjera funkcioniranja servisa na strani davatelja usluge na način da se pristupi webmailu ili se davatelj usluge kontaktira telefonom</w:t>
            </w:r>
          </w:p>
          <w:p w14:paraId="53520725" w14:textId="77777777" w:rsidR="004C0439" w:rsidRPr="006726B6" w:rsidRDefault="004C0439" w:rsidP="001652AB">
            <w:pPr>
              <w:pStyle w:val="Odlomakpopisa"/>
              <w:ind w:left="0"/>
              <w:jc w:val="both"/>
              <w:rPr>
                <w:rFonts w:cs="Calibri"/>
                <w:szCs w:val="22"/>
              </w:rPr>
            </w:pPr>
          </w:p>
          <w:p w14:paraId="0CE8EB0A" w14:textId="77777777" w:rsidR="004C0439" w:rsidRPr="006726B6" w:rsidRDefault="004C0439" w:rsidP="001652AB">
            <w:pPr>
              <w:rPr>
                <w:rFonts w:cs="Calibri"/>
                <w:szCs w:val="22"/>
              </w:rPr>
            </w:pPr>
            <w:r w:rsidRPr="006726B6">
              <w:rPr>
                <w:rFonts w:cs="Calibri"/>
                <w:szCs w:val="22"/>
              </w:rPr>
              <w:t>U slučaju da usluga radi tada treba provjeriti postavke u e-mail klijentu da li su ispravno podešene i provjeriti sistemske datoteke u kojima se čuvaju e-mailovi da nisu prekoračile veličinu</w:t>
            </w:r>
          </w:p>
          <w:p w14:paraId="5E8D94E1" w14:textId="77777777" w:rsidR="004C0439" w:rsidRPr="00910D2A" w:rsidRDefault="004C0439" w:rsidP="001652AB">
            <w:pPr>
              <w:pStyle w:val="Odlomakpopisa"/>
              <w:ind w:left="0"/>
              <w:rPr>
                <w:rFonts w:cs="Calibri"/>
                <w:szCs w:val="22"/>
              </w:rPr>
            </w:pPr>
          </w:p>
        </w:tc>
        <w:tc>
          <w:tcPr>
            <w:tcW w:w="2268" w:type="dxa"/>
          </w:tcPr>
          <w:p w14:paraId="7895690E" w14:textId="77777777" w:rsidR="004C0439" w:rsidRDefault="004C0439" w:rsidP="001652AB">
            <w:pPr>
              <w:rPr>
                <w:rFonts w:cs="Calibri"/>
                <w:szCs w:val="22"/>
              </w:rPr>
            </w:pPr>
          </w:p>
          <w:p w14:paraId="16EC3ED1" w14:textId="77777777" w:rsidR="004C0439" w:rsidRDefault="004C0439" w:rsidP="001652AB">
            <w:pPr>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00328DCE" w14:textId="77777777" w:rsidR="004C0439" w:rsidRDefault="004C0439" w:rsidP="001652AB">
            <w:pPr>
              <w:rPr>
                <w:rFonts w:cs="Calibri"/>
                <w:color w:val="000000"/>
                <w:szCs w:val="22"/>
                <w:shd w:val="clear" w:color="auto" w:fill="FFFFFF"/>
              </w:rPr>
            </w:pPr>
          </w:p>
          <w:p w14:paraId="2E76BBF4" w14:textId="77777777" w:rsidR="004C0439" w:rsidRDefault="004C0439" w:rsidP="001652AB">
            <w:pPr>
              <w:rPr>
                <w:rFonts w:cs="Calibri"/>
                <w:color w:val="000000"/>
                <w:szCs w:val="22"/>
                <w:shd w:val="clear" w:color="auto" w:fill="FFFFFF"/>
              </w:rPr>
            </w:pPr>
          </w:p>
          <w:p w14:paraId="1C154840" w14:textId="77777777" w:rsidR="004C0439" w:rsidRDefault="004C0439" w:rsidP="001652AB">
            <w:pPr>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7781817C" w14:textId="77777777" w:rsidR="004C0439" w:rsidRDefault="004C0439" w:rsidP="001652AB">
            <w:pPr>
              <w:rPr>
                <w:rFonts w:cs="Calibri"/>
                <w:color w:val="000000"/>
                <w:szCs w:val="22"/>
                <w:shd w:val="clear" w:color="auto" w:fill="FFFFFF"/>
              </w:rPr>
            </w:pPr>
          </w:p>
          <w:p w14:paraId="3E5161C4" w14:textId="77777777" w:rsidR="004C0439" w:rsidRDefault="004C0439" w:rsidP="001652AB">
            <w:pPr>
              <w:rPr>
                <w:rFonts w:cs="Calibri"/>
                <w:color w:val="000000"/>
                <w:szCs w:val="22"/>
                <w:shd w:val="clear" w:color="auto" w:fill="FFFFFF"/>
              </w:rPr>
            </w:pPr>
          </w:p>
          <w:p w14:paraId="53206F73" w14:textId="77777777" w:rsidR="004C0439" w:rsidRDefault="004C0439" w:rsidP="001652AB">
            <w:pPr>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1E60610D" w14:textId="77777777" w:rsidR="004C0439" w:rsidRDefault="004C0439" w:rsidP="001652AB">
            <w:pPr>
              <w:rPr>
                <w:rFonts w:cs="Calibri"/>
                <w:color w:val="000000"/>
                <w:szCs w:val="22"/>
                <w:shd w:val="clear" w:color="auto" w:fill="FFFFFF"/>
              </w:rPr>
            </w:pPr>
          </w:p>
          <w:p w14:paraId="7277F421" w14:textId="77777777" w:rsidR="004C0439" w:rsidRDefault="004C0439" w:rsidP="001652AB">
            <w:pPr>
              <w:rPr>
                <w:rFonts w:cs="Calibri"/>
                <w:color w:val="000000"/>
                <w:szCs w:val="22"/>
                <w:shd w:val="clear" w:color="auto" w:fill="FFFFFF"/>
              </w:rPr>
            </w:pPr>
          </w:p>
          <w:p w14:paraId="7EDD8FF8" w14:textId="77777777" w:rsidR="004C0439" w:rsidRDefault="004C0439" w:rsidP="001652AB">
            <w:pPr>
              <w:rPr>
                <w:rFonts w:cs="Calibri"/>
                <w:color w:val="000000"/>
                <w:szCs w:val="22"/>
                <w:shd w:val="clear" w:color="auto" w:fill="FFFFFF"/>
              </w:rPr>
            </w:pPr>
          </w:p>
          <w:p w14:paraId="14E91236" w14:textId="77777777" w:rsidR="004C0439" w:rsidRDefault="004C0439" w:rsidP="001652AB">
            <w:pPr>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4C6C517F" w14:textId="77777777" w:rsidR="004C0439" w:rsidRDefault="004C0439" w:rsidP="001652AB">
            <w:pPr>
              <w:rPr>
                <w:rFonts w:cs="Calibri"/>
                <w:color w:val="000000"/>
                <w:szCs w:val="22"/>
                <w:shd w:val="clear" w:color="auto" w:fill="FFFFFF"/>
              </w:rPr>
            </w:pPr>
          </w:p>
          <w:p w14:paraId="727F5198" w14:textId="77777777" w:rsidR="004C0439" w:rsidRDefault="004C0439" w:rsidP="001652AB">
            <w:pPr>
              <w:rPr>
                <w:rFonts w:cs="Calibri"/>
                <w:color w:val="000000"/>
                <w:szCs w:val="22"/>
                <w:shd w:val="clear" w:color="auto" w:fill="FFFFFF"/>
              </w:rPr>
            </w:pPr>
          </w:p>
          <w:p w14:paraId="196A39F8" w14:textId="77777777" w:rsidR="004C0439" w:rsidRDefault="004C0439" w:rsidP="001652AB">
            <w:pPr>
              <w:rPr>
                <w:rFonts w:cs="Calibri"/>
                <w:color w:val="000000"/>
                <w:szCs w:val="22"/>
                <w:shd w:val="clear" w:color="auto" w:fill="FFFFFF"/>
              </w:rPr>
            </w:pPr>
          </w:p>
          <w:p w14:paraId="1B3E9B6A" w14:textId="77777777" w:rsidR="004C0439" w:rsidRDefault="004C0439" w:rsidP="001652AB">
            <w:pPr>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4BDCED73" w14:textId="77777777" w:rsidR="004C0439" w:rsidRDefault="004C0439" w:rsidP="001652AB">
            <w:pPr>
              <w:rPr>
                <w:rFonts w:cs="Calibri"/>
                <w:color w:val="000000"/>
                <w:szCs w:val="22"/>
                <w:shd w:val="clear" w:color="auto" w:fill="FFFFFF"/>
              </w:rPr>
            </w:pPr>
          </w:p>
          <w:p w14:paraId="758E3A9A" w14:textId="77777777" w:rsidR="004C0439" w:rsidRDefault="004C0439" w:rsidP="001652AB">
            <w:pPr>
              <w:rPr>
                <w:rFonts w:cs="Calibri"/>
                <w:color w:val="000000"/>
                <w:szCs w:val="22"/>
                <w:shd w:val="clear" w:color="auto" w:fill="FFFFFF"/>
              </w:rPr>
            </w:pPr>
          </w:p>
          <w:p w14:paraId="6C6B2060" w14:textId="77777777" w:rsidR="004C0439" w:rsidRDefault="004C0439" w:rsidP="001652AB">
            <w:pPr>
              <w:rPr>
                <w:rFonts w:cs="Calibri"/>
                <w:color w:val="000000"/>
                <w:szCs w:val="22"/>
                <w:shd w:val="clear" w:color="auto" w:fill="FFFFFF"/>
              </w:rPr>
            </w:pPr>
          </w:p>
          <w:p w14:paraId="64C5FB95" w14:textId="77777777" w:rsidR="004C0439" w:rsidRDefault="004C0439" w:rsidP="001652AB">
            <w:pPr>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1A5174F3" w14:textId="77777777" w:rsidR="004C0439" w:rsidRDefault="004C0439" w:rsidP="001652AB">
            <w:pPr>
              <w:rPr>
                <w:rFonts w:cs="Calibri"/>
                <w:color w:val="000000"/>
                <w:szCs w:val="22"/>
                <w:shd w:val="clear" w:color="auto" w:fill="FFFFFF"/>
              </w:rPr>
            </w:pPr>
          </w:p>
          <w:p w14:paraId="42003E62" w14:textId="77777777" w:rsidR="004C0439" w:rsidRDefault="004C0439" w:rsidP="001652AB">
            <w:pPr>
              <w:rPr>
                <w:rFonts w:cs="Calibri"/>
                <w:color w:val="000000"/>
                <w:szCs w:val="22"/>
                <w:shd w:val="clear" w:color="auto" w:fill="FFFFFF"/>
              </w:rPr>
            </w:pPr>
          </w:p>
          <w:p w14:paraId="1E66009B" w14:textId="77777777" w:rsidR="004C0439" w:rsidRDefault="004C0439" w:rsidP="001652AB">
            <w:pPr>
              <w:rPr>
                <w:rFonts w:cs="Calibri"/>
                <w:color w:val="000000"/>
                <w:szCs w:val="22"/>
                <w:shd w:val="clear" w:color="auto" w:fill="FFFFFF"/>
              </w:rPr>
            </w:pPr>
          </w:p>
          <w:p w14:paraId="4A320D54" w14:textId="77777777" w:rsidR="004C0439" w:rsidRDefault="004C0439" w:rsidP="001652AB">
            <w:pPr>
              <w:rPr>
                <w:rFonts w:cs="Calibri"/>
                <w:color w:val="000000"/>
                <w:szCs w:val="22"/>
                <w:shd w:val="clear" w:color="auto" w:fill="FFFFFF"/>
              </w:rPr>
            </w:pPr>
          </w:p>
          <w:p w14:paraId="7D36333E" w14:textId="77777777" w:rsidR="004C0439" w:rsidRDefault="004C0439" w:rsidP="001652AB">
            <w:pPr>
              <w:rPr>
                <w:rFonts w:cs="Calibri"/>
                <w:color w:val="000000"/>
                <w:szCs w:val="22"/>
                <w:shd w:val="clear" w:color="auto" w:fill="FFFFFF"/>
              </w:rPr>
            </w:pPr>
          </w:p>
          <w:p w14:paraId="2358C8A9" w14:textId="77777777" w:rsidR="004C0439" w:rsidRDefault="004C0439" w:rsidP="001652AB">
            <w:pPr>
              <w:jc w:val="both"/>
              <w:rPr>
                <w:rFonts w:cs="Calibri"/>
                <w:color w:val="000000"/>
                <w:szCs w:val="22"/>
                <w:shd w:val="clear" w:color="auto" w:fill="FFFFFF"/>
              </w:rPr>
            </w:pPr>
            <w:r>
              <w:rPr>
                <w:rFonts w:cs="Calibri"/>
                <w:szCs w:val="22"/>
              </w:rPr>
              <w:t>Stručni suradnik za informatičke poslove</w:t>
            </w:r>
            <w:r>
              <w:rPr>
                <w:rFonts w:cs="Calibri"/>
                <w:color w:val="000000"/>
                <w:szCs w:val="22"/>
                <w:shd w:val="clear" w:color="auto" w:fill="FFFFFF"/>
              </w:rPr>
              <w:t xml:space="preserve"> </w:t>
            </w:r>
          </w:p>
          <w:p w14:paraId="2016CE0B" w14:textId="77777777" w:rsidR="004C0439" w:rsidRPr="00910D2A" w:rsidRDefault="004C0439" w:rsidP="001652AB">
            <w:pPr>
              <w:rPr>
                <w:rFonts w:cs="Calibri"/>
                <w:szCs w:val="22"/>
              </w:rPr>
            </w:pPr>
          </w:p>
        </w:tc>
        <w:tc>
          <w:tcPr>
            <w:tcW w:w="1896" w:type="dxa"/>
          </w:tcPr>
          <w:p w14:paraId="25EB3CE3" w14:textId="77777777" w:rsidR="004C0439" w:rsidRDefault="004C0439" w:rsidP="001652AB">
            <w:pPr>
              <w:jc w:val="both"/>
              <w:rPr>
                <w:rFonts w:cs="Calibri"/>
                <w:szCs w:val="22"/>
              </w:rPr>
            </w:pPr>
          </w:p>
          <w:p w14:paraId="4C8B8F7B" w14:textId="77777777" w:rsidR="004C0439" w:rsidRDefault="004C0439" w:rsidP="001652AB">
            <w:pPr>
              <w:rPr>
                <w:rFonts w:cs="Calibri"/>
                <w:szCs w:val="22"/>
              </w:rPr>
            </w:pPr>
            <w:r>
              <w:rPr>
                <w:rFonts w:cs="Calibri"/>
                <w:szCs w:val="22"/>
              </w:rPr>
              <w:t>Tijekom cijele godine - svakodnevno</w:t>
            </w:r>
          </w:p>
          <w:p w14:paraId="210C324F" w14:textId="77777777" w:rsidR="004C0439" w:rsidRDefault="004C0439" w:rsidP="001652AB">
            <w:pPr>
              <w:rPr>
                <w:rFonts w:cs="Calibri"/>
                <w:szCs w:val="22"/>
              </w:rPr>
            </w:pPr>
          </w:p>
          <w:p w14:paraId="6BF2C542" w14:textId="77777777" w:rsidR="004C0439" w:rsidRDefault="004C0439" w:rsidP="001652AB">
            <w:pPr>
              <w:rPr>
                <w:rFonts w:cs="Calibri"/>
                <w:szCs w:val="22"/>
              </w:rPr>
            </w:pPr>
            <w:r>
              <w:rPr>
                <w:rFonts w:cs="Calibri"/>
                <w:szCs w:val="22"/>
              </w:rPr>
              <w:t>Odmah po prijavi problema</w:t>
            </w:r>
          </w:p>
          <w:p w14:paraId="5B865688" w14:textId="77777777" w:rsidR="004C0439" w:rsidRDefault="004C0439" w:rsidP="001652AB">
            <w:pPr>
              <w:rPr>
                <w:rFonts w:cs="Calibri"/>
                <w:szCs w:val="22"/>
              </w:rPr>
            </w:pPr>
          </w:p>
          <w:p w14:paraId="4BB28C6D" w14:textId="77777777" w:rsidR="004C0439" w:rsidRDefault="004C0439" w:rsidP="001652AB">
            <w:pPr>
              <w:rPr>
                <w:rFonts w:cs="Calibri"/>
                <w:szCs w:val="22"/>
              </w:rPr>
            </w:pPr>
          </w:p>
          <w:p w14:paraId="1BC21674" w14:textId="77777777" w:rsidR="004C0439" w:rsidRDefault="004C0439" w:rsidP="001652AB">
            <w:pPr>
              <w:rPr>
                <w:rFonts w:cs="Calibri"/>
                <w:szCs w:val="22"/>
              </w:rPr>
            </w:pPr>
            <w:r>
              <w:rPr>
                <w:rFonts w:cs="Calibri"/>
                <w:szCs w:val="22"/>
              </w:rPr>
              <w:t>---------</w:t>
            </w:r>
          </w:p>
          <w:p w14:paraId="7FE42658" w14:textId="77777777" w:rsidR="004C0439" w:rsidRDefault="004C0439" w:rsidP="001652AB">
            <w:pPr>
              <w:rPr>
                <w:rFonts w:cs="Calibri"/>
                <w:szCs w:val="22"/>
              </w:rPr>
            </w:pPr>
          </w:p>
          <w:p w14:paraId="6EA005BC" w14:textId="77777777" w:rsidR="004C0439" w:rsidRDefault="004C0439" w:rsidP="001652AB">
            <w:pPr>
              <w:rPr>
                <w:rFonts w:cs="Calibri"/>
                <w:szCs w:val="22"/>
              </w:rPr>
            </w:pPr>
          </w:p>
          <w:p w14:paraId="0C090299" w14:textId="77777777" w:rsidR="004C0439" w:rsidRDefault="004C0439" w:rsidP="001652AB">
            <w:pPr>
              <w:rPr>
                <w:rFonts w:cs="Calibri"/>
                <w:szCs w:val="22"/>
              </w:rPr>
            </w:pPr>
          </w:p>
          <w:p w14:paraId="50B56074" w14:textId="77777777" w:rsidR="004C0439" w:rsidRDefault="004C0439" w:rsidP="001652AB">
            <w:pPr>
              <w:rPr>
                <w:rFonts w:cs="Calibri"/>
                <w:szCs w:val="22"/>
              </w:rPr>
            </w:pPr>
          </w:p>
          <w:p w14:paraId="594216CF" w14:textId="77777777" w:rsidR="004C0439" w:rsidRDefault="004C0439" w:rsidP="001652AB">
            <w:pPr>
              <w:rPr>
                <w:rFonts w:cs="Calibri"/>
                <w:szCs w:val="22"/>
              </w:rPr>
            </w:pPr>
            <w:r>
              <w:rPr>
                <w:rFonts w:cs="Calibri"/>
                <w:szCs w:val="22"/>
              </w:rPr>
              <w:t>---------</w:t>
            </w:r>
          </w:p>
          <w:p w14:paraId="5771E6C7" w14:textId="77777777" w:rsidR="004C0439" w:rsidRDefault="004C0439" w:rsidP="001652AB">
            <w:pPr>
              <w:rPr>
                <w:rFonts w:cs="Calibri"/>
                <w:szCs w:val="22"/>
              </w:rPr>
            </w:pPr>
          </w:p>
          <w:p w14:paraId="47AF497E" w14:textId="77777777" w:rsidR="004C0439" w:rsidRDefault="004C0439" w:rsidP="001652AB">
            <w:pPr>
              <w:rPr>
                <w:rFonts w:cs="Calibri"/>
                <w:szCs w:val="22"/>
              </w:rPr>
            </w:pPr>
          </w:p>
          <w:p w14:paraId="2AA34183" w14:textId="77777777" w:rsidR="004C0439" w:rsidRDefault="004C0439" w:rsidP="001652AB">
            <w:pPr>
              <w:rPr>
                <w:rFonts w:cs="Calibri"/>
                <w:szCs w:val="22"/>
              </w:rPr>
            </w:pPr>
          </w:p>
          <w:p w14:paraId="54151727" w14:textId="77777777" w:rsidR="004C0439" w:rsidRDefault="004C0439" w:rsidP="001652AB">
            <w:pPr>
              <w:rPr>
                <w:rFonts w:cs="Calibri"/>
                <w:szCs w:val="22"/>
              </w:rPr>
            </w:pPr>
          </w:p>
          <w:p w14:paraId="482627D5" w14:textId="77777777" w:rsidR="004C0439" w:rsidRDefault="004C0439" w:rsidP="001652AB">
            <w:pPr>
              <w:rPr>
                <w:rFonts w:cs="Calibri"/>
                <w:szCs w:val="22"/>
              </w:rPr>
            </w:pPr>
            <w:r>
              <w:rPr>
                <w:rFonts w:cs="Calibri"/>
                <w:szCs w:val="22"/>
              </w:rPr>
              <w:t>---------</w:t>
            </w:r>
          </w:p>
          <w:p w14:paraId="7AD2E919" w14:textId="77777777" w:rsidR="004C0439" w:rsidRDefault="004C0439" w:rsidP="001652AB">
            <w:pPr>
              <w:rPr>
                <w:rFonts w:cs="Calibri"/>
                <w:szCs w:val="22"/>
              </w:rPr>
            </w:pPr>
          </w:p>
          <w:p w14:paraId="0845524E" w14:textId="77777777" w:rsidR="004C0439" w:rsidRDefault="004C0439" w:rsidP="001652AB">
            <w:pPr>
              <w:rPr>
                <w:rFonts w:cs="Calibri"/>
                <w:szCs w:val="22"/>
              </w:rPr>
            </w:pPr>
          </w:p>
          <w:p w14:paraId="6673354D" w14:textId="77777777" w:rsidR="004C0439" w:rsidRDefault="004C0439" w:rsidP="001652AB">
            <w:pPr>
              <w:rPr>
                <w:rFonts w:cs="Calibri"/>
                <w:szCs w:val="22"/>
              </w:rPr>
            </w:pPr>
          </w:p>
          <w:p w14:paraId="6CD0C94D" w14:textId="77777777" w:rsidR="004C0439" w:rsidRDefault="004C0439" w:rsidP="001652AB">
            <w:pPr>
              <w:rPr>
                <w:rFonts w:cs="Calibri"/>
                <w:szCs w:val="22"/>
              </w:rPr>
            </w:pPr>
          </w:p>
          <w:p w14:paraId="20C77241" w14:textId="77777777" w:rsidR="004C0439" w:rsidRDefault="004C0439" w:rsidP="001652AB">
            <w:pPr>
              <w:rPr>
                <w:rFonts w:cs="Calibri"/>
                <w:szCs w:val="22"/>
              </w:rPr>
            </w:pPr>
            <w:r>
              <w:rPr>
                <w:rFonts w:cs="Calibri"/>
                <w:szCs w:val="22"/>
              </w:rPr>
              <w:t>---------</w:t>
            </w:r>
          </w:p>
          <w:p w14:paraId="1E76F504" w14:textId="77777777" w:rsidR="004C0439" w:rsidRDefault="004C0439" w:rsidP="001652AB">
            <w:pPr>
              <w:rPr>
                <w:rFonts w:cs="Calibri"/>
                <w:szCs w:val="22"/>
              </w:rPr>
            </w:pPr>
          </w:p>
          <w:p w14:paraId="54A26648" w14:textId="77777777" w:rsidR="004C0439" w:rsidRDefault="004C0439" w:rsidP="001652AB">
            <w:pPr>
              <w:rPr>
                <w:rFonts w:cs="Calibri"/>
                <w:szCs w:val="22"/>
              </w:rPr>
            </w:pPr>
          </w:p>
          <w:p w14:paraId="753AAB19" w14:textId="77777777" w:rsidR="004C0439" w:rsidRDefault="004C0439" w:rsidP="001652AB">
            <w:pPr>
              <w:rPr>
                <w:rFonts w:cs="Calibri"/>
                <w:szCs w:val="22"/>
              </w:rPr>
            </w:pPr>
          </w:p>
          <w:p w14:paraId="66C2E134" w14:textId="77777777" w:rsidR="004C0439" w:rsidRDefault="004C0439" w:rsidP="001652AB">
            <w:pPr>
              <w:jc w:val="both"/>
              <w:rPr>
                <w:rFonts w:cs="Calibri"/>
                <w:szCs w:val="22"/>
              </w:rPr>
            </w:pPr>
          </w:p>
          <w:p w14:paraId="5D46834C" w14:textId="77777777" w:rsidR="004C0439" w:rsidRDefault="004C0439" w:rsidP="001652AB">
            <w:pPr>
              <w:jc w:val="both"/>
              <w:rPr>
                <w:rFonts w:cs="Calibri"/>
                <w:szCs w:val="22"/>
              </w:rPr>
            </w:pPr>
          </w:p>
          <w:p w14:paraId="7527DAAA" w14:textId="77777777" w:rsidR="004C0439" w:rsidRDefault="004C0439" w:rsidP="001652AB">
            <w:pPr>
              <w:rPr>
                <w:rFonts w:cs="Calibri"/>
                <w:szCs w:val="22"/>
              </w:rPr>
            </w:pPr>
          </w:p>
          <w:p w14:paraId="14FCA6B8" w14:textId="77777777" w:rsidR="004C0439" w:rsidRDefault="004C0439" w:rsidP="001652AB">
            <w:pPr>
              <w:rPr>
                <w:rFonts w:cs="Calibri"/>
                <w:szCs w:val="22"/>
              </w:rPr>
            </w:pPr>
            <w:r>
              <w:rPr>
                <w:rFonts w:cs="Calibri"/>
                <w:szCs w:val="22"/>
              </w:rPr>
              <w:t>---------</w:t>
            </w:r>
          </w:p>
          <w:p w14:paraId="3B94972B" w14:textId="77777777" w:rsidR="004C0439" w:rsidRDefault="004C0439" w:rsidP="001652AB">
            <w:pPr>
              <w:rPr>
                <w:rFonts w:cs="Calibri"/>
                <w:szCs w:val="22"/>
              </w:rPr>
            </w:pPr>
          </w:p>
          <w:p w14:paraId="4E781A8C" w14:textId="77777777" w:rsidR="004C0439" w:rsidRDefault="004C0439" w:rsidP="001652AB">
            <w:pPr>
              <w:rPr>
                <w:rFonts w:cs="Calibri"/>
                <w:szCs w:val="22"/>
              </w:rPr>
            </w:pPr>
          </w:p>
          <w:p w14:paraId="709F4319" w14:textId="77777777" w:rsidR="004C0439" w:rsidRPr="00910D2A" w:rsidRDefault="004C0439" w:rsidP="001652AB">
            <w:pPr>
              <w:rPr>
                <w:rFonts w:cs="Calibri"/>
                <w:szCs w:val="22"/>
              </w:rPr>
            </w:pPr>
          </w:p>
        </w:tc>
        <w:tc>
          <w:tcPr>
            <w:tcW w:w="2322" w:type="dxa"/>
          </w:tcPr>
          <w:p w14:paraId="28DE18E9" w14:textId="77777777" w:rsidR="004C0439" w:rsidRDefault="004C0439" w:rsidP="001652AB">
            <w:pPr>
              <w:jc w:val="both"/>
              <w:rPr>
                <w:rFonts w:cs="Calibri"/>
                <w:szCs w:val="22"/>
              </w:rPr>
            </w:pPr>
          </w:p>
          <w:p w14:paraId="6B6E5BD0" w14:textId="77777777" w:rsidR="004C0439" w:rsidRDefault="004C0439" w:rsidP="001652AB">
            <w:pPr>
              <w:rPr>
                <w:rFonts w:cs="Calibri"/>
                <w:szCs w:val="22"/>
              </w:rPr>
            </w:pPr>
            <w:r>
              <w:rPr>
                <w:rFonts w:cs="Calibri"/>
                <w:szCs w:val="22"/>
              </w:rPr>
              <w:t>---------</w:t>
            </w:r>
          </w:p>
          <w:p w14:paraId="03C52B1C" w14:textId="77777777" w:rsidR="004C0439" w:rsidRDefault="004C0439" w:rsidP="001652AB">
            <w:pPr>
              <w:rPr>
                <w:rFonts w:cs="Calibri"/>
                <w:szCs w:val="22"/>
              </w:rPr>
            </w:pPr>
          </w:p>
          <w:p w14:paraId="3E137E0E" w14:textId="77777777" w:rsidR="004C0439" w:rsidRDefault="004C0439" w:rsidP="001652AB">
            <w:pPr>
              <w:rPr>
                <w:rFonts w:cs="Calibri"/>
                <w:szCs w:val="22"/>
              </w:rPr>
            </w:pPr>
          </w:p>
          <w:p w14:paraId="0CD7B15C" w14:textId="77777777" w:rsidR="004C0439" w:rsidRDefault="004C0439" w:rsidP="001652AB">
            <w:pPr>
              <w:rPr>
                <w:rFonts w:cs="Calibri"/>
                <w:szCs w:val="22"/>
              </w:rPr>
            </w:pPr>
          </w:p>
          <w:p w14:paraId="49BBDAD5" w14:textId="77777777" w:rsidR="004C0439" w:rsidRDefault="004C0439" w:rsidP="001652AB">
            <w:pPr>
              <w:rPr>
                <w:rFonts w:cs="Calibri"/>
                <w:szCs w:val="22"/>
              </w:rPr>
            </w:pPr>
            <w:r>
              <w:rPr>
                <w:rFonts w:cs="Calibri"/>
                <w:szCs w:val="22"/>
              </w:rPr>
              <w:t>---------</w:t>
            </w:r>
          </w:p>
          <w:p w14:paraId="46C6F100" w14:textId="77777777" w:rsidR="004C0439" w:rsidRDefault="004C0439" w:rsidP="001652AB">
            <w:pPr>
              <w:rPr>
                <w:rFonts w:cs="Calibri"/>
                <w:szCs w:val="22"/>
              </w:rPr>
            </w:pPr>
          </w:p>
          <w:p w14:paraId="59185BC0" w14:textId="77777777" w:rsidR="004C0439" w:rsidRDefault="004C0439" w:rsidP="001652AB">
            <w:pPr>
              <w:rPr>
                <w:rFonts w:cs="Calibri"/>
                <w:szCs w:val="22"/>
              </w:rPr>
            </w:pPr>
          </w:p>
          <w:p w14:paraId="1684AAEC" w14:textId="77777777" w:rsidR="004C0439" w:rsidRDefault="004C0439" w:rsidP="001652AB">
            <w:pPr>
              <w:rPr>
                <w:rFonts w:cs="Calibri"/>
                <w:szCs w:val="22"/>
              </w:rPr>
            </w:pPr>
          </w:p>
          <w:p w14:paraId="7A9DCEDC" w14:textId="77777777" w:rsidR="004C0439" w:rsidRDefault="004C0439" w:rsidP="001652AB">
            <w:pPr>
              <w:rPr>
                <w:rFonts w:cs="Calibri"/>
                <w:szCs w:val="22"/>
              </w:rPr>
            </w:pPr>
            <w:r>
              <w:rPr>
                <w:rFonts w:cs="Calibri"/>
                <w:szCs w:val="22"/>
              </w:rPr>
              <w:t>---------</w:t>
            </w:r>
          </w:p>
          <w:p w14:paraId="1315D7CB" w14:textId="77777777" w:rsidR="004C0439" w:rsidRDefault="004C0439" w:rsidP="001652AB">
            <w:pPr>
              <w:rPr>
                <w:rFonts w:cs="Calibri"/>
                <w:szCs w:val="22"/>
              </w:rPr>
            </w:pPr>
          </w:p>
          <w:p w14:paraId="4804429D" w14:textId="77777777" w:rsidR="004C0439" w:rsidRDefault="004C0439" w:rsidP="001652AB">
            <w:pPr>
              <w:rPr>
                <w:rFonts w:cs="Calibri"/>
                <w:szCs w:val="22"/>
              </w:rPr>
            </w:pPr>
          </w:p>
          <w:p w14:paraId="667C5FE4" w14:textId="77777777" w:rsidR="004C0439" w:rsidRDefault="004C0439" w:rsidP="001652AB">
            <w:pPr>
              <w:rPr>
                <w:rFonts w:cs="Calibri"/>
                <w:szCs w:val="22"/>
              </w:rPr>
            </w:pPr>
          </w:p>
          <w:p w14:paraId="4C77AC62" w14:textId="77777777" w:rsidR="004C0439" w:rsidRDefault="004C0439" w:rsidP="001652AB">
            <w:pPr>
              <w:rPr>
                <w:rFonts w:cs="Calibri"/>
                <w:szCs w:val="22"/>
              </w:rPr>
            </w:pPr>
          </w:p>
          <w:p w14:paraId="261CFD6D" w14:textId="77777777" w:rsidR="004C0439" w:rsidRDefault="004C0439" w:rsidP="001652AB">
            <w:pPr>
              <w:rPr>
                <w:rFonts w:cs="Calibri"/>
                <w:szCs w:val="22"/>
              </w:rPr>
            </w:pPr>
            <w:r>
              <w:rPr>
                <w:rFonts w:cs="Calibri"/>
                <w:szCs w:val="22"/>
              </w:rPr>
              <w:t>---------</w:t>
            </w:r>
          </w:p>
          <w:p w14:paraId="4132FF90" w14:textId="77777777" w:rsidR="004C0439" w:rsidRDefault="004C0439" w:rsidP="001652AB">
            <w:pPr>
              <w:rPr>
                <w:rFonts w:cs="Calibri"/>
                <w:szCs w:val="22"/>
              </w:rPr>
            </w:pPr>
          </w:p>
          <w:p w14:paraId="5C82FD4B" w14:textId="77777777" w:rsidR="004C0439" w:rsidRDefault="004C0439" w:rsidP="001652AB">
            <w:pPr>
              <w:rPr>
                <w:rFonts w:cs="Calibri"/>
                <w:szCs w:val="22"/>
              </w:rPr>
            </w:pPr>
          </w:p>
          <w:p w14:paraId="283C191D" w14:textId="77777777" w:rsidR="004C0439" w:rsidRDefault="004C0439" w:rsidP="001652AB">
            <w:pPr>
              <w:rPr>
                <w:rFonts w:cs="Calibri"/>
                <w:szCs w:val="22"/>
              </w:rPr>
            </w:pPr>
          </w:p>
          <w:p w14:paraId="249C3279" w14:textId="77777777" w:rsidR="004C0439" w:rsidRDefault="004C0439" w:rsidP="001652AB">
            <w:pPr>
              <w:rPr>
                <w:rFonts w:cs="Calibri"/>
                <w:szCs w:val="22"/>
              </w:rPr>
            </w:pPr>
          </w:p>
          <w:p w14:paraId="174903A2" w14:textId="77777777" w:rsidR="004C0439" w:rsidRDefault="004C0439" w:rsidP="001652AB">
            <w:pPr>
              <w:rPr>
                <w:rFonts w:cs="Calibri"/>
                <w:szCs w:val="22"/>
              </w:rPr>
            </w:pPr>
            <w:r>
              <w:rPr>
                <w:rFonts w:cs="Calibri"/>
                <w:szCs w:val="22"/>
              </w:rPr>
              <w:t>---------</w:t>
            </w:r>
          </w:p>
          <w:p w14:paraId="671D0FC0" w14:textId="77777777" w:rsidR="004C0439" w:rsidRDefault="004C0439" w:rsidP="001652AB">
            <w:pPr>
              <w:rPr>
                <w:rFonts w:cs="Calibri"/>
                <w:szCs w:val="22"/>
              </w:rPr>
            </w:pPr>
          </w:p>
          <w:p w14:paraId="60F237E7" w14:textId="77777777" w:rsidR="004C0439" w:rsidRPr="00F3257F" w:rsidRDefault="004C0439" w:rsidP="001652AB">
            <w:pPr>
              <w:rPr>
                <w:rFonts w:cs="Calibri"/>
                <w:szCs w:val="22"/>
              </w:rPr>
            </w:pPr>
          </w:p>
          <w:p w14:paraId="47577C1F" w14:textId="77777777" w:rsidR="004C0439" w:rsidRDefault="004C0439" w:rsidP="001652AB">
            <w:pPr>
              <w:rPr>
                <w:rFonts w:cs="Calibri"/>
                <w:szCs w:val="22"/>
              </w:rPr>
            </w:pPr>
          </w:p>
          <w:p w14:paraId="02419DFD" w14:textId="77777777" w:rsidR="004C0439" w:rsidRDefault="004C0439" w:rsidP="001652AB">
            <w:pPr>
              <w:rPr>
                <w:rFonts w:cs="Calibri"/>
                <w:szCs w:val="22"/>
              </w:rPr>
            </w:pPr>
          </w:p>
          <w:p w14:paraId="2A569587" w14:textId="77777777" w:rsidR="004C0439" w:rsidRDefault="004C0439" w:rsidP="001652AB">
            <w:pPr>
              <w:rPr>
                <w:rFonts w:cs="Calibri"/>
                <w:szCs w:val="22"/>
              </w:rPr>
            </w:pPr>
            <w:r>
              <w:rPr>
                <w:rFonts w:cs="Calibri"/>
                <w:szCs w:val="22"/>
              </w:rPr>
              <w:t>---------</w:t>
            </w:r>
          </w:p>
          <w:p w14:paraId="56B332BC" w14:textId="77777777" w:rsidR="004C0439" w:rsidRDefault="004C0439" w:rsidP="001652AB">
            <w:pPr>
              <w:rPr>
                <w:rFonts w:cs="Calibri"/>
                <w:szCs w:val="22"/>
              </w:rPr>
            </w:pPr>
          </w:p>
          <w:p w14:paraId="33AE4D36" w14:textId="77777777" w:rsidR="004C0439" w:rsidRPr="00F3257F" w:rsidRDefault="004C0439" w:rsidP="001652AB">
            <w:pPr>
              <w:rPr>
                <w:rFonts w:cs="Calibri"/>
                <w:szCs w:val="22"/>
              </w:rPr>
            </w:pPr>
          </w:p>
          <w:p w14:paraId="40D4CE35" w14:textId="77777777" w:rsidR="004C0439" w:rsidRPr="00F3257F" w:rsidRDefault="004C0439" w:rsidP="001652AB">
            <w:pPr>
              <w:rPr>
                <w:rFonts w:cs="Calibri"/>
                <w:szCs w:val="22"/>
              </w:rPr>
            </w:pPr>
          </w:p>
          <w:p w14:paraId="3EF7ACEF" w14:textId="77777777" w:rsidR="004C0439" w:rsidRPr="00F3257F" w:rsidRDefault="004C0439" w:rsidP="001652AB">
            <w:pPr>
              <w:rPr>
                <w:rFonts w:cs="Calibri"/>
                <w:szCs w:val="22"/>
              </w:rPr>
            </w:pPr>
          </w:p>
          <w:p w14:paraId="3EB212F5" w14:textId="77777777" w:rsidR="004C0439" w:rsidRDefault="004C0439" w:rsidP="001652AB">
            <w:pPr>
              <w:rPr>
                <w:rFonts w:cs="Calibri"/>
                <w:szCs w:val="22"/>
              </w:rPr>
            </w:pPr>
          </w:p>
          <w:p w14:paraId="508E1B71" w14:textId="77777777" w:rsidR="004C0439" w:rsidRPr="00F3257F" w:rsidRDefault="004C0439" w:rsidP="001652AB">
            <w:pPr>
              <w:rPr>
                <w:rFonts w:cs="Calibri"/>
                <w:szCs w:val="22"/>
              </w:rPr>
            </w:pPr>
          </w:p>
          <w:p w14:paraId="76BFA11A" w14:textId="77777777" w:rsidR="004C0439" w:rsidRDefault="004C0439" w:rsidP="001652AB">
            <w:pPr>
              <w:rPr>
                <w:rFonts w:cs="Calibri"/>
                <w:szCs w:val="22"/>
              </w:rPr>
            </w:pPr>
            <w:r>
              <w:rPr>
                <w:rFonts w:cs="Calibri"/>
                <w:szCs w:val="22"/>
              </w:rPr>
              <w:t>---------</w:t>
            </w:r>
          </w:p>
          <w:p w14:paraId="30946798" w14:textId="77777777" w:rsidR="004C0439" w:rsidRDefault="004C0439" w:rsidP="001652AB">
            <w:pPr>
              <w:jc w:val="both"/>
              <w:rPr>
                <w:rFonts w:cs="Calibri"/>
                <w:szCs w:val="22"/>
              </w:rPr>
            </w:pPr>
          </w:p>
          <w:p w14:paraId="48570384" w14:textId="77777777" w:rsidR="004C0439" w:rsidRPr="006726B6" w:rsidRDefault="004C0439" w:rsidP="001652AB">
            <w:pPr>
              <w:rPr>
                <w:rFonts w:cs="Calibri"/>
                <w:szCs w:val="22"/>
              </w:rPr>
            </w:pPr>
          </w:p>
        </w:tc>
      </w:tr>
    </w:tbl>
    <w:p w14:paraId="14E9F01E" w14:textId="77777777" w:rsidR="004C0439" w:rsidRDefault="004C0439" w:rsidP="004C0439"/>
    <w:p w14:paraId="6DAD78C6" w14:textId="77777777" w:rsidR="004C0439" w:rsidRDefault="004C0439" w:rsidP="004C0439"/>
    <w:p w14:paraId="32FF47E1" w14:textId="77777777" w:rsidR="004C0439" w:rsidRDefault="004C0439" w:rsidP="004C0439"/>
    <w:p w14:paraId="067557A3" w14:textId="77777777" w:rsidR="004C0439" w:rsidRDefault="004C0439" w:rsidP="004C0439"/>
    <w:p w14:paraId="5EAFB3F9" w14:textId="6A589B00" w:rsidR="004C0439" w:rsidRDefault="004C0439" w:rsidP="004C0439">
      <w:pPr>
        <w:jc w:val="both"/>
      </w:pPr>
    </w:p>
    <w:p w14:paraId="1598344C" w14:textId="77777777" w:rsidR="004C0439" w:rsidRDefault="004C0439" w:rsidP="004C043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4940"/>
      </w:tblGrid>
      <w:tr w:rsidR="004C0439" w:rsidRPr="00AD705E" w14:paraId="231B714F" w14:textId="77777777" w:rsidTr="001652AB">
        <w:tc>
          <w:tcPr>
            <w:tcW w:w="4219" w:type="dxa"/>
            <w:shd w:val="clear" w:color="auto" w:fill="D9D9D9"/>
          </w:tcPr>
          <w:p w14:paraId="0B1AFD1D" w14:textId="77777777" w:rsidR="004C0439" w:rsidRPr="00AD705E" w:rsidRDefault="004C0439" w:rsidP="001652AB">
            <w:pPr>
              <w:jc w:val="left"/>
              <w:rPr>
                <w:rFonts w:cs="Calibri"/>
              </w:rPr>
            </w:pPr>
            <w:r w:rsidRPr="00AD705E">
              <w:rPr>
                <w:rFonts w:cs="Calibri"/>
                <w:szCs w:val="22"/>
              </w:rPr>
              <w:lastRenderedPageBreak/>
              <w:t>Grad Koprivnica</w:t>
            </w:r>
          </w:p>
          <w:p w14:paraId="256CE92D" w14:textId="77777777" w:rsidR="004C0439" w:rsidRPr="00910D2A" w:rsidRDefault="004C0439" w:rsidP="001652AB">
            <w:pPr>
              <w:jc w:val="both"/>
              <w:rPr>
                <w:rFonts w:cs="Calibri"/>
                <w:b/>
                <w:szCs w:val="22"/>
              </w:rPr>
            </w:pPr>
            <w:r>
              <w:rPr>
                <w:rFonts w:cs="Calibri"/>
                <w:b/>
                <w:szCs w:val="22"/>
              </w:rPr>
              <w:t>SLUŽBA UREDA GRADONAČELNIKA</w:t>
            </w:r>
          </w:p>
          <w:p w14:paraId="5E3A1A32" w14:textId="77777777" w:rsidR="004C0439" w:rsidRPr="00AD705E" w:rsidRDefault="004C0439" w:rsidP="001652AB">
            <w:pPr>
              <w:jc w:val="left"/>
              <w:rPr>
                <w:rFonts w:cs="Calibri"/>
              </w:rPr>
            </w:pPr>
            <w:r w:rsidRPr="00AD705E">
              <w:rPr>
                <w:rFonts w:cs="Calibri"/>
                <w:szCs w:val="22"/>
              </w:rPr>
              <w:t>Zrinski trg 1</w:t>
            </w:r>
          </w:p>
        </w:tc>
        <w:tc>
          <w:tcPr>
            <w:tcW w:w="5069" w:type="dxa"/>
            <w:shd w:val="clear" w:color="auto" w:fill="D9D9D9"/>
          </w:tcPr>
          <w:p w14:paraId="760BC880" w14:textId="77777777" w:rsidR="004C0439" w:rsidRPr="00AD705E" w:rsidRDefault="004C0439" w:rsidP="001652AB">
            <w:pPr>
              <w:rPr>
                <w:rFonts w:cs="Calibri"/>
                <w:b/>
              </w:rPr>
            </w:pPr>
            <w:r w:rsidRPr="00AD705E">
              <w:rPr>
                <w:rFonts w:cs="Calibri"/>
                <w:b/>
                <w:szCs w:val="22"/>
              </w:rPr>
              <w:t>PRAVO NA PRISTUP INFORMACIJAMA</w:t>
            </w:r>
          </w:p>
          <w:p w14:paraId="3D17DC9F" w14:textId="77777777" w:rsidR="004C0439" w:rsidRPr="00AD705E" w:rsidRDefault="004C0439" w:rsidP="001652AB">
            <w:pPr>
              <w:rPr>
                <w:rFonts w:cs="Calibri"/>
                <w:b/>
              </w:rPr>
            </w:pPr>
            <w:r w:rsidRPr="00AD705E">
              <w:rPr>
                <w:rFonts w:cs="Calibri"/>
                <w:b/>
              </w:rPr>
              <w:t>3.</w:t>
            </w:r>
            <w:r>
              <w:rPr>
                <w:rFonts w:cs="Calibri"/>
                <w:b/>
              </w:rPr>
              <w:t>1</w:t>
            </w:r>
            <w:r w:rsidRPr="00AD705E">
              <w:rPr>
                <w:rFonts w:cs="Calibri"/>
                <w:b/>
              </w:rPr>
              <w:t>.</w:t>
            </w:r>
            <w:r>
              <w:rPr>
                <w:rFonts w:cs="Calibri"/>
                <w:b/>
              </w:rPr>
              <w:t>3</w:t>
            </w:r>
            <w:r w:rsidRPr="00AD705E">
              <w:rPr>
                <w:rFonts w:cs="Calibri"/>
                <w:b/>
              </w:rPr>
              <w:t>.</w:t>
            </w:r>
          </w:p>
          <w:p w14:paraId="57779EFF" w14:textId="77777777" w:rsidR="004C0439" w:rsidRPr="00AD705E" w:rsidRDefault="004C0439" w:rsidP="001652AB">
            <w:pPr>
              <w:rPr>
                <w:rFonts w:cs="Calibri"/>
              </w:rPr>
            </w:pPr>
            <w:r w:rsidRPr="00AD705E">
              <w:rPr>
                <w:rFonts w:cs="Calibri"/>
                <w:b/>
                <w:szCs w:val="22"/>
              </w:rPr>
              <w:t>Postupak izdavanja zatraženih informacija</w:t>
            </w:r>
          </w:p>
        </w:tc>
      </w:tr>
      <w:tr w:rsidR="004C0439" w:rsidRPr="00AD705E" w14:paraId="75423DFD" w14:textId="77777777" w:rsidTr="001652AB">
        <w:tc>
          <w:tcPr>
            <w:tcW w:w="4219" w:type="dxa"/>
          </w:tcPr>
          <w:p w14:paraId="6ED6A0EA" w14:textId="77777777" w:rsidR="004C0439" w:rsidRPr="00AD705E" w:rsidRDefault="004C0439" w:rsidP="001652AB">
            <w:pPr>
              <w:rPr>
                <w:rFonts w:cs="Calibri"/>
                <w:b/>
              </w:rPr>
            </w:pPr>
            <w:r w:rsidRPr="00AD705E">
              <w:rPr>
                <w:rFonts w:cs="Calibri"/>
                <w:b/>
                <w:szCs w:val="22"/>
              </w:rPr>
              <w:t>DIJAGRAM TIJEKA</w:t>
            </w:r>
          </w:p>
        </w:tc>
        <w:tc>
          <w:tcPr>
            <w:tcW w:w="5069" w:type="dxa"/>
          </w:tcPr>
          <w:p w14:paraId="3AE81A35" w14:textId="77777777" w:rsidR="004C0439" w:rsidRPr="00AD705E" w:rsidRDefault="004C0439" w:rsidP="001652AB">
            <w:pPr>
              <w:rPr>
                <w:rFonts w:cs="Calibri"/>
                <w:b/>
              </w:rPr>
            </w:pPr>
            <w:r w:rsidRPr="00AD705E">
              <w:rPr>
                <w:rFonts w:cs="Calibri"/>
                <w:b/>
                <w:szCs w:val="22"/>
              </w:rPr>
              <w:t>OPIS AKTIVNOSTI</w:t>
            </w:r>
          </w:p>
        </w:tc>
      </w:tr>
      <w:tr w:rsidR="004C0439" w:rsidRPr="00AD705E" w14:paraId="1CB2F221" w14:textId="77777777" w:rsidTr="001652AB">
        <w:trPr>
          <w:trHeight w:val="3393"/>
        </w:trPr>
        <w:tc>
          <w:tcPr>
            <w:tcW w:w="4219" w:type="dxa"/>
          </w:tcPr>
          <w:p w14:paraId="095111D8"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487104" behindDoc="0" locked="0" layoutInCell="1" allowOverlap="1" wp14:anchorId="5A92EF42" wp14:editId="51F18E91">
                      <wp:simplePos x="0" y="0"/>
                      <wp:positionH relativeFrom="column">
                        <wp:posOffset>797560</wp:posOffset>
                      </wp:positionH>
                      <wp:positionV relativeFrom="paragraph">
                        <wp:posOffset>66040</wp:posOffset>
                      </wp:positionV>
                      <wp:extent cx="1156970" cy="363855"/>
                      <wp:effectExtent l="0" t="0" r="24130" b="17145"/>
                      <wp:wrapNone/>
                      <wp:docPr id="2151" name="Elipsa 2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3CDB8087" w14:textId="77777777" w:rsidR="004C0439" w:rsidRPr="00910D2A" w:rsidRDefault="004C0439" w:rsidP="004C0439">
                                  <w:pPr>
                                    <w:shd w:val="clear" w:color="auto" w:fill="A6A6A6"/>
                                    <w:rPr>
                                      <w:rFonts w:cs="Calibri"/>
                                    </w:rPr>
                                  </w:pPr>
                                  <w:r w:rsidRPr="00910D2A">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A92EF42" id="Elipsa 2151" o:spid="_x0000_s1065" style="position:absolute;left:0;text-align:left;margin-left:62.8pt;margin-top:5.2pt;width:91.1pt;height:28.65pt;z-index:25348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" fillcolor="white [3201]" strokecolor="black [3200]" strokeweight="1pt">
                      <v:stroke joinstyle="miter"/>
                      <v:textbox>
                        <w:txbxContent>
                          <w:p w14:paraId="3CDB8087" w14:textId="77777777" w:rsidR="004C0439" w:rsidRPr="00910D2A" w:rsidRDefault="004C0439" w:rsidP="004C0439">
                            <w:pPr>
                              <w:shd w:val="clear" w:color="auto" w:fill="A6A6A6"/>
                              <w:rPr>
                                <w:rFonts w:cs="Calibri"/>
                              </w:rPr>
                            </w:pPr>
                            <w:r w:rsidRPr="00910D2A">
                              <w:rPr>
                                <w:rFonts w:cs="Calibri"/>
                                <w:szCs w:val="22"/>
                              </w:rPr>
                              <w:t>POČETAK</w:t>
                            </w:r>
                          </w:p>
                        </w:txbxContent>
                      </v:textbox>
                    </v:oval>
                  </w:pict>
                </mc:Fallback>
              </mc:AlternateContent>
            </w:r>
          </w:p>
          <w:p w14:paraId="0626338F" w14:textId="77777777" w:rsidR="004C0439" w:rsidRPr="00AD705E" w:rsidRDefault="004C0439" w:rsidP="001652AB">
            <w:pPr>
              <w:rPr>
                <w:rFonts w:cs="Calibri"/>
              </w:rPr>
            </w:pPr>
          </w:p>
          <w:p w14:paraId="0294AF3F" w14:textId="77777777" w:rsidR="004C0439" w:rsidRPr="00AD705E" w:rsidRDefault="004C0439" w:rsidP="001652AB">
            <w:pPr>
              <w:rPr>
                <w:rFonts w:cs="Calibri"/>
              </w:rPr>
            </w:pPr>
            <w:r w:rsidRPr="00AD705E">
              <w:rPr>
                <w:rFonts w:cs="Calibri"/>
                <w:noProof/>
                <w:szCs w:val="22"/>
                <w:lang w:val="en-US" w:eastAsia="en-US"/>
              </w:rPr>
              <mc:AlternateContent>
                <mc:Choice Requires="wps">
                  <w:drawing>
                    <wp:anchor distT="0" distB="0" distL="114299" distR="114299" simplePos="0" relativeHeight="253492224" behindDoc="0" locked="0" layoutInCell="1" allowOverlap="1" wp14:anchorId="3AF7377A" wp14:editId="39182541">
                      <wp:simplePos x="0" y="0"/>
                      <wp:positionH relativeFrom="column">
                        <wp:posOffset>1367789</wp:posOffset>
                      </wp:positionH>
                      <wp:positionV relativeFrom="paragraph">
                        <wp:posOffset>88900</wp:posOffset>
                      </wp:positionV>
                      <wp:extent cx="0" cy="318135"/>
                      <wp:effectExtent l="76200" t="0" r="76200" b="62865"/>
                      <wp:wrapNone/>
                      <wp:docPr id="2152" name="Ravni poveznik sa strelicom 2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D01288" id="Ravni poveznik sa strelicom 2152" o:spid="_x0000_s1026" type="#_x0000_t32" style="position:absolute;margin-left:107.7pt;margin-top:7pt;width:0;height:25.05pt;z-index:253492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">
                      <v:stroke endarrow="block"/>
                    </v:shape>
                  </w:pict>
                </mc:Fallback>
              </mc:AlternateContent>
            </w:r>
          </w:p>
          <w:p w14:paraId="1D13C381" w14:textId="77777777" w:rsidR="004C0439" w:rsidRPr="00AD705E" w:rsidRDefault="004C0439" w:rsidP="001652AB">
            <w:pPr>
              <w:rPr>
                <w:rFonts w:cs="Calibri"/>
              </w:rPr>
            </w:pPr>
          </w:p>
          <w:p w14:paraId="1A3FE783"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488128" behindDoc="0" locked="0" layoutInCell="1" allowOverlap="1" wp14:anchorId="6E59F199" wp14:editId="0B966343">
                      <wp:simplePos x="0" y="0"/>
                      <wp:positionH relativeFrom="column">
                        <wp:posOffset>565150</wp:posOffset>
                      </wp:positionH>
                      <wp:positionV relativeFrom="paragraph">
                        <wp:posOffset>66040</wp:posOffset>
                      </wp:positionV>
                      <wp:extent cx="1613535" cy="267970"/>
                      <wp:effectExtent l="0" t="0" r="24765" b="17780"/>
                      <wp:wrapNone/>
                      <wp:docPr id="2153" name="Pravokutnik 2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267970"/>
                              </a:xfrm>
                              <a:prstGeom prst="rect">
                                <a:avLst/>
                              </a:prstGeom>
                              <a:ln/>
                            </wps:spPr>
                            <wps:style>
                              <a:lnRef idx="2">
                                <a:schemeClr val="dk1"/>
                              </a:lnRef>
                              <a:fillRef idx="1">
                                <a:schemeClr val="lt1"/>
                              </a:fillRef>
                              <a:effectRef idx="0">
                                <a:schemeClr val="dk1"/>
                              </a:effectRef>
                              <a:fontRef idx="minor">
                                <a:schemeClr val="dk1"/>
                              </a:fontRef>
                            </wps:style>
                            <wps:txbx>
                              <w:txbxContent>
                                <w:p w14:paraId="4BDE8646" w14:textId="77777777" w:rsidR="004C0439" w:rsidRPr="00B52DBD" w:rsidRDefault="004C0439" w:rsidP="004C0439">
                                  <w:pPr>
                                    <w:rPr>
                                      <w:rFonts w:cs="Calibri"/>
                                      <w:sz w:val="20"/>
                                      <w:szCs w:val="20"/>
                                    </w:rPr>
                                  </w:pPr>
                                  <w:r>
                                    <w:rPr>
                                      <w:rFonts w:cs="Calibri"/>
                                      <w:sz w:val="20"/>
                                      <w:szCs w:val="20"/>
                                    </w:rPr>
                                    <w:t>ZAPRIMANJE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59F199" id="Pravokutnik 2153" o:spid="_x0000_s1066" style="position:absolute;left:0;text-align:left;margin-left:44.5pt;margin-top:5.2pt;width:127.05pt;height:21.1pt;z-index:25348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" fillcolor="white [3201]" strokecolor="black [3200]" strokeweight="1pt">
                      <v:path arrowok="t"/>
                      <v:textbox>
                        <w:txbxContent>
                          <w:p w14:paraId="4BDE8646" w14:textId="77777777" w:rsidR="004C0439" w:rsidRPr="00B52DBD" w:rsidRDefault="004C0439" w:rsidP="004C0439">
                            <w:pPr>
                              <w:rPr>
                                <w:rFonts w:cs="Calibri"/>
                                <w:sz w:val="20"/>
                                <w:szCs w:val="20"/>
                              </w:rPr>
                            </w:pPr>
                            <w:r>
                              <w:rPr>
                                <w:rFonts w:cs="Calibri"/>
                                <w:sz w:val="20"/>
                                <w:szCs w:val="20"/>
                              </w:rPr>
                              <w:t>ZAPRIMANJE ZAHTJEVA</w:t>
                            </w:r>
                          </w:p>
                        </w:txbxContent>
                      </v:textbox>
                    </v:rect>
                  </w:pict>
                </mc:Fallback>
              </mc:AlternateContent>
            </w:r>
          </w:p>
          <w:p w14:paraId="20A14730" w14:textId="77777777" w:rsidR="004C0439" w:rsidRPr="00AD705E" w:rsidRDefault="004C0439" w:rsidP="001652AB">
            <w:pPr>
              <w:rPr>
                <w:rFonts w:cs="Calibri"/>
              </w:rPr>
            </w:pPr>
          </w:p>
          <w:p w14:paraId="6634B18F" w14:textId="77777777" w:rsidR="004C0439" w:rsidRPr="00AD705E" w:rsidRDefault="004C0439" w:rsidP="001652AB">
            <w:pPr>
              <w:rPr>
                <w:rFonts w:cs="Calibri"/>
              </w:rPr>
            </w:pPr>
            <w:r w:rsidRPr="00AD705E">
              <w:rPr>
                <w:rFonts w:cs="Calibri"/>
                <w:noProof/>
                <w:szCs w:val="22"/>
                <w:lang w:val="en-US" w:eastAsia="en-US"/>
              </w:rPr>
              <mc:AlternateContent>
                <mc:Choice Requires="wps">
                  <w:drawing>
                    <wp:anchor distT="0" distB="0" distL="114300" distR="114300" simplePos="0" relativeHeight="253495296" behindDoc="0" locked="0" layoutInCell="1" allowOverlap="1" wp14:anchorId="236AAB60" wp14:editId="4E3D57E4">
                      <wp:simplePos x="0" y="0"/>
                      <wp:positionH relativeFrom="column">
                        <wp:posOffset>1346200</wp:posOffset>
                      </wp:positionH>
                      <wp:positionV relativeFrom="paragraph">
                        <wp:posOffset>-6985</wp:posOffset>
                      </wp:positionV>
                      <wp:extent cx="1905" cy="1405890"/>
                      <wp:effectExtent l="76200" t="0" r="74295" b="60960"/>
                      <wp:wrapNone/>
                      <wp:docPr id="2154" name="Ravni poveznik sa strelicom 2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140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EF3057" id="Ravni poveznik sa strelicom 2154" o:spid="_x0000_s1026" type="#_x0000_t32" style="position:absolute;margin-left:106pt;margin-top:-.55pt;width:.15pt;height:110.7pt;flip:x;z-index:25349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">
                      <v:stroke endarrow="block"/>
                    </v:shape>
                  </w:pict>
                </mc:Fallback>
              </mc:AlternateContent>
            </w:r>
          </w:p>
          <w:p w14:paraId="0E8CB2D6" w14:textId="77777777" w:rsidR="004C0439" w:rsidRPr="00AD705E" w:rsidRDefault="004C0439" w:rsidP="001652AB">
            <w:pPr>
              <w:rPr>
                <w:rFonts w:cs="Calibri"/>
              </w:rPr>
            </w:pPr>
          </w:p>
          <w:p w14:paraId="46B58732" w14:textId="77777777" w:rsidR="004C0439" w:rsidRPr="00AD705E" w:rsidRDefault="004C0439" w:rsidP="001652AB">
            <w:pPr>
              <w:rPr>
                <w:rFonts w:cs="Calibri"/>
              </w:rPr>
            </w:pPr>
          </w:p>
          <w:p w14:paraId="3D105FA2" w14:textId="77777777" w:rsidR="004C0439" w:rsidRPr="00AD705E" w:rsidRDefault="004C0439" w:rsidP="001652AB">
            <w:pPr>
              <w:rPr>
                <w:rFonts w:cs="Calibri"/>
              </w:rPr>
            </w:pPr>
          </w:p>
          <w:p w14:paraId="383194DB" w14:textId="77777777" w:rsidR="004C0439" w:rsidRPr="00AD705E" w:rsidRDefault="004C0439" w:rsidP="001652AB">
            <w:pPr>
              <w:rPr>
                <w:rFonts w:cs="Calibri"/>
              </w:rPr>
            </w:pPr>
          </w:p>
          <w:p w14:paraId="61286894" w14:textId="77777777" w:rsidR="004C0439" w:rsidRPr="00AD705E" w:rsidRDefault="004C0439" w:rsidP="001652AB">
            <w:pPr>
              <w:rPr>
                <w:rFonts w:cs="Calibri"/>
              </w:rPr>
            </w:pPr>
          </w:p>
          <w:p w14:paraId="6640D97E" w14:textId="77777777" w:rsidR="004C0439" w:rsidRPr="00AD705E" w:rsidRDefault="004C0439" w:rsidP="001652AB">
            <w:pPr>
              <w:rPr>
                <w:rFonts w:cs="Calibri"/>
              </w:rPr>
            </w:pPr>
          </w:p>
          <w:p w14:paraId="60E4ADE8" w14:textId="77777777" w:rsidR="004C0439" w:rsidRPr="00AD705E" w:rsidRDefault="004C0439" w:rsidP="001652AB">
            <w:pPr>
              <w:rPr>
                <w:rFonts w:cs="Calibri"/>
              </w:rPr>
            </w:pPr>
          </w:p>
          <w:p w14:paraId="3FF09624"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500416" behindDoc="0" locked="0" layoutInCell="1" allowOverlap="1" wp14:anchorId="2261B3C0" wp14:editId="19399223">
                      <wp:simplePos x="0" y="0"/>
                      <wp:positionH relativeFrom="column">
                        <wp:posOffset>567054</wp:posOffset>
                      </wp:positionH>
                      <wp:positionV relativeFrom="paragraph">
                        <wp:posOffset>34925</wp:posOffset>
                      </wp:positionV>
                      <wp:extent cx="1613535" cy="440055"/>
                      <wp:effectExtent l="0" t="0" r="24765" b="17145"/>
                      <wp:wrapNone/>
                      <wp:docPr id="2155" name="Pravokutnik 2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440055"/>
                              </a:xfrm>
                              <a:prstGeom prst="rect">
                                <a:avLst/>
                              </a:prstGeom>
                              <a:ln/>
                            </wps:spPr>
                            <wps:style>
                              <a:lnRef idx="2">
                                <a:schemeClr val="dk1"/>
                              </a:lnRef>
                              <a:fillRef idx="1">
                                <a:schemeClr val="lt1"/>
                              </a:fillRef>
                              <a:effectRef idx="0">
                                <a:schemeClr val="dk1"/>
                              </a:effectRef>
                              <a:fontRef idx="minor">
                                <a:schemeClr val="dk1"/>
                              </a:fontRef>
                            </wps:style>
                            <wps:txbx>
                              <w:txbxContent>
                                <w:p w14:paraId="32D1F875" w14:textId="77777777" w:rsidR="004C0439" w:rsidRPr="00B52DBD" w:rsidRDefault="004C0439" w:rsidP="004C0439">
                                  <w:pPr>
                                    <w:rPr>
                                      <w:rFonts w:cs="Calibri"/>
                                      <w:sz w:val="20"/>
                                      <w:szCs w:val="20"/>
                                    </w:rPr>
                                  </w:pPr>
                                  <w:r>
                                    <w:rPr>
                                      <w:rFonts w:cs="Calibri"/>
                                      <w:sz w:val="20"/>
                                      <w:szCs w:val="20"/>
                                    </w:rPr>
                                    <w:t>UPISIVANJE ZAHTJEVA U UPISNIK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61B3C0" id="Pravokutnik 2155" o:spid="_x0000_s1067" style="position:absolute;left:0;text-align:left;margin-left:44.65pt;margin-top:2.75pt;width:127.05pt;height:34.65pt;z-index:2535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" fillcolor="white [3201]" strokecolor="black [3200]" strokeweight="1pt">
                      <v:path arrowok="t"/>
                      <v:textbox>
                        <w:txbxContent>
                          <w:p w14:paraId="32D1F875" w14:textId="77777777" w:rsidR="004C0439" w:rsidRPr="00B52DBD" w:rsidRDefault="004C0439" w:rsidP="004C0439">
                            <w:pPr>
                              <w:rPr>
                                <w:rFonts w:cs="Calibri"/>
                                <w:sz w:val="20"/>
                                <w:szCs w:val="20"/>
                              </w:rPr>
                            </w:pPr>
                            <w:r>
                              <w:rPr>
                                <w:rFonts w:cs="Calibri"/>
                                <w:sz w:val="20"/>
                                <w:szCs w:val="20"/>
                              </w:rPr>
                              <w:t>UPISIVANJE ZAHTJEVA U UPISNIK</w:t>
                            </w:r>
                          </w:p>
                        </w:txbxContent>
                      </v:textbox>
                    </v:rect>
                  </w:pict>
                </mc:Fallback>
              </mc:AlternateContent>
            </w:r>
          </w:p>
          <w:p w14:paraId="0BBCBC65" w14:textId="77777777" w:rsidR="004C0439" w:rsidRPr="00AD705E" w:rsidRDefault="004C0439" w:rsidP="001652AB">
            <w:pPr>
              <w:rPr>
                <w:rFonts w:cs="Calibri"/>
              </w:rPr>
            </w:pPr>
          </w:p>
          <w:p w14:paraId="629435F2" w14:textId="77777777" w:rsidR="004C0439" w:rsidRPr="00AD705E" w:rsidRDefault="004C0439" w:rsidP="001652AB">
            <w:pPr>
              <w:rPr>
                <w:rFonts w:cs="Calibri"/>
              </w:rPr>
            </w:pPr>
            <w:r w:rsidRPr="00AD705E">
              <w:rPr>
                <w:rFonts w:cs="Calibri"/>
                <w:noProof/>
                <w:szCs w:val="22"/>
                <w:lang w:val="en-US" w:eastAsia="en-US"/>
              </w:rPr>
              <mc:AlternateContent>
                <mc:Choice Requires="wps">
                  <w:drawing>
                    <wp:anchor distT="0" distB="0" distL="114299" distR="114299" simplePos="0" relativeHeight="253497344" behindDoc="0" locked="0" layoutInCell="1" allowOverlap="1" wp14:anchorId="50A803D5" wp14:editId="58A7E848">
                      <wp:simplePos x="0" y="0"/>
                      <wp:positionH relativeFrom="column">
                        <wp:posOffset>1346199</wp:posOffset>
                      </wp:positionH>
                      <wp:positionV relativeFrom="paragraph">
                        <wp:posOffset>133350</wp:posOffset>
                      </wp:positionV>
                      <wp:extent cx="0" cy="1570990"/>
                      <wp:effectExtent l="76200" t="0" r="76200" b="48260"/>
                      <wp:wrapNone/>
                      <wp:docPr id="2156" name="Ravni poveznik sa strelicom 2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709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08FD282" id="Ravni poveznik sa strelicom 2156" o:spid="_x0000_s1026" type="#_x0000_t32" style="position:absolute;margin-left:106pt;margin-top:10.5pt;width:0;height:123.7pt;z-index:2534973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">
                      <v:stroke endarrow="block"/>
                    </v:shape>
                  </w:pict>
                </mc:Fallback>
              </mc:AlternateContent>
            </w:r>
          </w:p>
          <w:p w14:paraId="6AE67B26" w14:textId="77777777" w:rsidR="004C0439" w:rsidRPr="00AD705E" w:rsidRDefault="004C0439" w:rsidP="001652AB">
            <w:pPr>
              <w:rPr>
                <w:rFonts w:cs="Calibri"/>
              </w:rPr>
            </w:pPr>
          </w:p>
          <w:p w14:paraId="270F52C6" w14:textId="77777777" w:rsidR="004C0439" w:rsidRPr="00AD705E" w:rsidRDefault="004C0439" w:rsidP="001652AB">
            <w:pPr>
              <w:rPr>
                <w:rFonts w:cs="Calibri"/>
              </w:rPr>
            </w:pPr>
          </w:p>
          <w:p w14:paraId="11E7340C" w14:textId="77777777" w:rsidR="004C0439" w:rsidRPr="00AD705E" w:rsidRDefault="004C0439" w:rsidP="001652AB">
            <w:pPr>
              <w:rPr>
                <w:rFonts w:cs="Calibri"/>
              </w:rPr>
            </w:pPr>
          </w:p>
          <w:p w14:paraId="6DC47A16" w14:textId="77777777" w:rsidR="004C0439" w:rsidRPr="00AD705E" w:rsidRDefault="004C0439" w:rsidP="001652AB">
            <w:pPr>
              <w:rPr>
                <w:rFonts w:cs="Calibri"/>
              </w:rPr>
            </w:pPr>
          </w:p>
          <w:p w14:paraId="258C9402" w14:textId="77777777" w:rsidR="004C0439" w:rsidRPr="00AD705E" w:rsidRDefault="004C0439" w:rsidP="001652AB">
            <w:pPr>
              <w:rPr>
                <w:rFonts w:cs="Calibri"/>
              </w:rPr>
            </w:pPr>
          </w:p>
          <w:p w14:paraId="1D16C780" w14:textId="77777777" w:rsidR="004C0439" w:rsidRPr="00AD705E" w:rsidRDefault="004C0439" w:rsidP="001652AB">
            <w:pPr>
              <w:rPr>
                <w:rFonts w:cs="Calibri"/>
              </w:rPr>
            </w:pPr>
          </w:p>
          <w:p w14:paraId="0DF04AE0" w14:textId="77777777" w:rsidR="004C0439" w:rsidRPr="00AD705E" w:rsidRDefault="004C0439" w:rsidP="001652AB">
            <w:pPr>
              <w:rPr>
                <w:rFonts w:cs="Calibri"/>
              </w:rPr>
            </w:pPr>
          </w:p>
          <w:p w14:paraId="567530E4" w14:textId="77777777" w:rsidR="004C0439" w:rsidRPr="00AD705E" w:rsidRDefault="004C0439" w:rsidP="001652AB">
            <w:pPr>
              <w:rPr>
                <w:rFonts w:cs="Calibri"/>
              </w:rPr>
            </w:pPr>
          </w:p>
          <w:p w14:paraId="68E17989" w14:textId="77777777" w:rsidR="004C0439" w:rsidRPr="00AD705E" w:rsidRDefault="004C0439" w:rsidP="001652AB">
            <w:pPr>
              <w:rPr>
                <w:rFonts w:cs="Calibri"/>
              </w:rPr>
            </w:pPr>
          </w:p>
          <w:p w14:paraId="2D006D63"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502464" behindDoc="0" locked="0" layoutInCell="1" allowOverlap="1" wp14:anchorId="3C86ED32" wp14:editId="1F46653E">
                      <wp:simplePos x="0" y="0"/>
                      <wp:positionH relativeFrom="column">
                        <wp:posOffset>567055</wp:posOffset>
                      </wp:positionH>
                      <wp:positionV relativeFrom="paragraph">
                        <wp:posOffset>-1270</wp:posOffset>
                      </wp:positionV>
                      <wp:extent cx="1613535" cy="561340"/>
                      <wp:effectExtent l="0" t="0" r="24765" b="10160"/>
                      <wp:wrapNone/>
                      <wp:docPr id="2157" name="Pravokutnik 2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561340"/>
                              </a:xfrm>
                              <a:prstGeom prst="rect">
                                <a:avLst/>
                              </a:prstGeom>
                              <a:ln/>
                            </wps:spPr>
                            <wps:style>
                              <a:lnRef idx="2">
                                <a:schemeClr val="dk1"/>
                              </a:lnRef>
                              <a:fillRef idx="1">
                                <a:schemeClr val="lt1"/>
                              </a:fillRef>
                              <a:effectRef idx="0">
                                <a:schemeClr val="dk1"/>
                              </a:effectRef>
                              <a:fontRef idx="minor">
                                <a:schemeClr val="dk1"/>
                              </a:fontRef>
                            </wps:style>
                            <wps:txbx>
                              <w:txbxContent>
                                <w:p w14:paraId="3C356FDB" w14:textId="77777777" w:rsidR="004C0439" w:rsidRPr="00F42176" w:rsidRDefault="004C0439" w:rsidP="004C0439">
                                  <w:pPr>
                                    <w:rPr>
                                      <w:sz w:val="20"/>
                                      <w:szCs w:val="20"/>
                                    </w:rPr>
                                  </w:pPr>
                                  <w:r w:rsidRPr="00F42176">
                                    <w:rPr>
                                      <w:rFonts w:cs="Calibri"/>
                                      <w:sz w:val="20"/>
                                      <w:szCs w:val="20"/>
                                    </w:rPr>
                                    <w:t>PRIPREMA PODATAKA VEZANIH ZA TRAŽENU INFORMACIJU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86ED32" id="Pravokutnik 2157" o:spid="_x0000_s1068" style="position:absolute;left:0;text-align:left;margin-left:44.65pt;margin-top:-.1pt;width:127.05pt;height:44.2pt;z-index:2535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" fillcolor="white [3201]" strokecolor="black [3200]" strokeweight="1pt">
                      <v:path arrowok="t"/>
                      <v:textbox>
                        <w:txbxContent>
                          <w:p w14:paraId="3C356FDB" w14:textId="77777777" w:rsidR="004C0439" w:rsidRPr="00F42176" w:rsidRDefault="004C0439" w:rsidP="004C0439">
                            <w:pPr>
                              <w:rPr>
                                <w:sz w:val="20"/>
                                <w:szCs w:val="20"/>
                              </w:rPr>
                            </w:pPr>
                            <w:r w:rsidRPr="00F42176">
                              <w:rPr>
                                <w:rFonts w:cs="Calibri"/>
                                <w:sz w:val="20"/>
                                <w:szCs w:val="20"/>
                              </w:rPr>
                              <w:t>PRIPREMA PODATAKA VEZANIH ZA TRAŽENU INFORMACIJU</w:t>
                            </w:r>
                          </w:p>
                        </w:txbxContent>
                      </v:textbox>
                    </v:rect>
                  </w:pict>
                </mc:Fallback>
              </mc:AlternateContent>
            </w:r>
          </w:p>
          <w:p w14:paraId="04714908" w14:textId="77777777" w:rsidR="004C0439" w:rsidRPr="00AD705E" w:rsidRDefault="004C0439" w:rsidP="001652AB">
            <w:pPr>
              <w:rPr>
                <w:rFonts w:cs="Calibri"/>
              </w:rPr>
            </w:pPr>
          </w:p>
          <w:p w14:paraId="090B7820" w14:textId="77777777" w:rsidR="004C0439" w:rsidRPr="00AD705E" w:rsidRDefault="004C0439" w:rsidP="001652AB">
            <w:pPr>
              <w:rPr>
                <w:rFonts w:cs="Calibri"/>
              </w:rPr>
            </w:pPr>
          </w:p>
          <w:p w14:paraId="180C0A4A" w14:textId="77777777" w:rsidR="004C0439" w:rsidRPr="00AD705E" w:rsidRDefault="004C0439" w:rsidP="001652AB">
            <w:pPr>
              <w:rPr>
                <w:rFonts w:cs="Calibri"/>
              </w:rPr>
            </w:pPr>
            <w:r w:rsidRPr="00AD705E">
              <w:rPr>
                <w:rFonts w:cs="Calibri"/>
                <w:noProof/>
                <w:szCs w:val="22"/>
                <w:lang w:val="en-US" w:eastAsia="en-US"/>
              </w:rPr>
              <mc:AlternateContent>
                <mc:Choice Requires="wps">
                  <w:drawing>
                    <wp:anchor distT="0" distB="0" distL="114300" distR="114300" simplePos="0" relativeHeight="253499392" behindDoc="0" locked="0" layoutInCell="1" allowOverlap="1" wp14:anchorId="6AA6B956" wp14:editId="192112D4">
                      <wp:simplePos x="0" y="0"/>
                      <wp:positionH relativeFrom="column">
                        <wp:posOffset>1346200</wp:posOffset>
                      </wp:positionH>
                      <wp:positionV relativeFrom="paragraph">
                        <wp:posOffset>49530</wp:posOffset>
                      </wp:positionV>
                      <wp:extent cx="1270" cy="1009015"/>
                      <wp:effectExtent l="76200" t="0" r="74930" b="57785"/>
                      <wp:wrapNone/>
                      <wp:docPr id="2158" name="Ravni poveznik sa strelicom 2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10090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2FC634" id="Ravni poveznik sa strelicom 2158" o:spid="_x0000_s1026" type="#_x0000_t32" style="position:absolute;margin-left:106pt;margin-top:3.9pt;width:.1pt;height:79.45pt;flip:x;z-index:2534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">
                      <v:stroke endarrow="block"/>
                    </v:shape>
                  </w:pict>
                </mc:Fallback>
              </mc:AlternateContent>
            </w:r>
          </w:p>
          <w:p w14:paraId="20F3883C" w14:textId="77777777" w:rsidR="004C0439" w:rsidRPr="00AD705E" w:rsidRDefault="004C0439" w:rsidP="001652AB">
            <w:pPr>
              <w:rPr>
                <w:rFonts w:cs="Calibri"/>
              </w:rPr>
            </w:pPr>
          </w:p>
          <w:p w14:paraId="39BE26FC" w14:textId="77777777" w:rsidR="004C0439" w:rsidRPr="00AD705E" w:rsidRDefault="004C0439" w:rsidP="001652AB">
            <w:pPr>
              <w:rPr>
                <w:rFonts w:cs="Calibri"/>
              </w:rPr>
            </w:pPr>
          </w:p>
          <w:p w14:paraId="4EEA6C6F" w14:textId="77777777" w:rsidR="004C0439" w:rsidRPr="00AD705E" w:rsidRDefault="004C0439" w:rsidP="001652AB">
            <w:pPr>
              <w:rPr>
                <w:rFonts w:cs="Calibri"/>
              </w:rPr>
            </w:pPr>
          </w:p>
          <w:p w14:paraId="124EC4D4" w14:textId="77777777" w:rsidR="004C0439" w:rsidRPr="00AD705E" w:rsidRDefault="004C0439" w:rsidP="001652AB">
            <w:pPr>
              <w:rPr>
                <w:rFonts w:cs="Calibri"/>
              </w:rPr>
            </w:pPr>
          </w:p>
          <w:p w14:paraId="72E1BF12" w14:textId="77777777" w:rsidR="004C0439" w:rsidRPr="00AD705E" w:rsidRDefault="004C0439" w:rsidP="001652AB">
            <w:pPr>
              <w:rPr>
                <w:rFonts w:cs="Calibri"/>
              </w:rPr>
            </w:pPr>
            <w:r w:rsidRPr="00AD705E">
              <w:rPr>
                <w:rFonts w:cs="Calibri"/>
                <w:szCs w:val="22"/>
              </w:rPr>
              <w:t xml:space="preserve">                            </w:t>
            </w:r>
          </w:p>
          <w:p w14:paraId="596C0F5F"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490176" behindDoc="0" locked="0" layoutInCell="1" allowOverlap="1" wp14:anchorId="24DC08CA" wp14:editId="2849E295">
                      <wp:simplePos x="0" y="0"/>
                      <wp:positionH relativeFrom="column">
                        <wp:posOffset>567054</wp:posOffset>
                      </wp:positionH>
                      <wp:positionV relativeFrom="paragraph">
                        <wp:posOffset>35560</wp:posOffset>
                      </wp:positionV>
                      <wp:extent cx="1613535" cy="721360"/>
                      <wp:effectExtent l="0" t="0" r="24765" b="21590"/>
                      <wp:wrapNone/>
                      <wp:docPr id="2159" name="Pravokutnik 2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721360"/>
                              </a:xfrm>
                              <a:prstGeom prst="rect">
                                <a:avLst/>
                              </a:prstGeom>
                              <a:ln/>
                            </wps:spPr>
                            <wps:style>
                              <a:lnRef idx="2">
                                <a:schemeClr val="dk1"/>
                              </a:lnRef>
                              <a:fillRef idx="1">
                                <a:schemeClr val="lt1"/>
                              </a:fillRef>
                              <a:effectRef idx="0">
                                <a:schemeClr val="dk1"/>
                              </a:effectRef>
                              <a:fontRef idx="minor">
                                <a:schemeClr val="dk1"/>
                              </a:fontRef>
                            </wps:style>
                            <wps:txbx>
                              <w:txbxContent>
                                <w:p w14:paraId="6910E5BE" w14:textId="77777777" w:rsidR="004C0439" w:rsidRPr="00793A35" w:rsidRDefault="004C0439" w:rsidP="004C0439">
                                  <w:pPr>
                                    <w:rPr>
                                      <w:sz w:val="20"/>
                                      <w:szCs w:val="20"/>
                                    </w:rPr>
                                  </w:pPr>
                                  <w:r w:rsidRPr="00793A35">
                                    <w:rPr>
                                      <w:rFonts w:cs="Calibri"/>
                                      <w:sz w:val="20"/>
                                      <w:szCs w:val="20"/>
                                    </w:rPr>
                                    <w:t>DOSTAVA INFORMACIJE</w:t>
                                  </w:r>
                                  <w:r>
                                    <w:rPr>
                                      <w:rFonts w:cs="Calibri"/>
                                      <w:sz w:val="20"/>
                                      <w:szCs w:val="20"/>
                                    </w:rPr>
                                    <w:t xml:space="preserve"> PODNOSITELJU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C08CA" id="Pravokutnik 2159" o:spid="_x0000_s1069" style="position:absolute;left:0;text-align:left;margin-left:44.65pt;margin-top:2.8pt;width:127.05pt;height:56.8pt;z-index:25349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" fillcolor="white [3201]" strokecolor="black [3200]" strokeweight="1pt">
                      <v:path arrowok="t"/>
                      <v:textbox>
                        <w:txbxContent>
                          <w:p w14:paraId="6910E5BE" w14:textId="77777777" w:rsidR="004C0439" w:rsidRPr="00793A35" w:rsidRDefault="004C0439" w:rsidP="004C0439">
                            <w:pPr>
                              <w:rPr>
                                <w:sz w:val="20"/>
                                <w:szCs w:val="20"/>
                              </w:rPr>
                            </w:pPr>
                            <w:r w:rsidRPr="00793A35">
                              <w:rPr>
                                <w:rFonts w:cs="Calibri"/>
                                <w:sz w:val="20"/>
                                <w:szCs w:val="20"/>
                              </w:rPr>
                              <w:t>DOSTAVA INFORMACIJE</w:t>
                            </w:r>
                            <w:r>
                              <w:rPr>
                                <w:rFonts w:cs="Calibri"/>
                                <w:sz w:val="20"/>
                                <w:szCs w:val="20"/>
                              </w:rPr>
                              <w:t xml:space="preserve"> PODNOSITELJU ZAHTJEVA</w:t>
                            </w:r>
                          </w:p>
                        </w:txbxContent>
                      </v:textbox>
                    </v:rect>
                  </w:pict>
                </mc:Fallback>
              </mc:AlternateContent>
            </w:r>
          </w:p>
          <w:p w14:paraId="219696D7" w14:textId="77777777" w:rsidR="004C0439" w:rsidRPr="00AD705E" w:rsidRDefault="004C0439" w:rsidP="001652AB">
            <w:pPr>
              <w:rPr>
                <w:rFonts w:cs="Calibri"/>
              </w:rPr>
            </w:pPr>
            <w:r w:rsidRPr="00AD705E">
              <w:rPr>
                <w:rFonts w:cs="Calibri"/>
                <w:szCs w:val="22"/>
              </w:rPr>
              <w:t xml:space="preserve">     </w:t>
            </w:r>
          </w:p>
          <w:p w14:paraId="29257C17" w14:textId="77777777" w:rsidR="004C0439" w:rsidRPr="00AD705E" w:rsidRDefault="004C0439" w:rsidP="001652AB">
            <w:pPr>
              <w:tabs>
                <w:tab w:val="left" w:pos="191"/>
                <w:tab w:val="center" w:pos="2214"/>
              </w:tabs>
              <w:rPr>
                <w:rFonts w:cs="Calibri"/>
              </w:rPr>
            </w:pPr>
          </w:p>
          <w:p w14:paraId="1E164ADC" w14:textId="77777777" w:rsidR="004C0439" w:rsidRPr="00AD705E" w:rsidRDefault="004C0439" w:rsidP="001652AB">
            <w:pPr>
              <w:tabs>
                <w:tab w:val="left" w:pos="191"/>
                <w:tab w:val="center" w:pos="2214"/>
              </w:tabs>
              <w:rPr>
                <w:rFonts w:cs="Calibri"/>
              </w:rPr>
            </w:pPr>
          </w:p>
          <w:p w14:paraId="58429EDB"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504512" behindDoc="0" locked="0" layoutInCell="1" allowOverlap="1" wp14:anchorId="3586469F" wp14:editId="7B500917">
                      <wp:simplePos x="0" y="0"/>
                      <wp:positionH relativeFrom="column">
                        <wp:posOffset>1346200</wp:posOffset>
                      </wp:positionH>
                      <wp:positionV relativeFrom="paragraph">
                        <wp:posOffset>74295</wp:posOffset>
                      </wp:positionV>
                      <wp:extent cx="1905" cy="327660"/>
                      <wp:effectExtent l="76200" t="0" r="74295" b="53340"/>
                      <wp:wrapNone/>
                      <wp:docPr id="2160" name="Ravni poveznik sa strelicom 2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27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EB3C9F" id="Ravni poveznik sa strelicom 2160" o:spid="_x0000_s1026" type="#_x0000_t32" style="position:absolute;margin-left:106pt;margin-top:5.85pt;width:.15pt;height:25.8pt;flip:x;z-index:2535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">
                      <v:stroke endarrow="block"/>
                    </v:shape>
                  </w:pict>
                </mc:Fallback>
              </mc:AlternateContent>
            </w:r>
            <w:r w:rsidRPr="00AD705E">
              <w:rPr>
                <w:rFonts w:cs="Calibri"/>
                <w:szCs w:val="22"/>
              </w:rPr>
              <w:t xml:space="preserve">                                                                  </w:t>
            </w:r>
          </w:p>
          <w:p w14:paraId="0ED51599" w14:textId="77777777" w:rsidR="004C0439" w:rsidRPr="00AD705E" w:rsidRDefault="004C0439" w:rsidP="001652AB">
            <w:pPr>
              <w:rPr>
                <w:rFonts w:cs="Calibri"/>
              </w:rPr>
            </w:pPr>
          </w:p>
          <w:p w14:paraId="1FAA407D" w14:textId="77777777" w:rsidR="004C0439" w:rsidRPr="00AD705E" w:rsidRDefault="004C0439" w:rsidP="001652AB">
            <w:pPr>
              <w:rPr>
                <w:rFonts w:cs="Calibri"/>
              </w:rPr>
            </w:pPr>
            <w:r w:rsidRPr="00AD705E">
              <w:rPr>
                <w:noProof/>
                <w:lang w:val="en-US" w:eastAsia="en-US"/>
              </w:rPr>
              <mc:AlternateContent>
                <mc:Choice Requires="wps">
                  <w:drawing>
                    <wp:anchor distT="0" distB="0" distL="114300" distR="114300" simplePos="0" relativeHeight="253491200" behindDoc="0" locked="0" layoutInCell="1" allowOverlap="1" wp14:anchorId="4879B48F" wp14:editId="0010BFE0">
                      <wp:simplePos x="0" y="0"/>
                      <wp:positionH relativeFrom="column">
                        <wp:posOffset>978535</wp:posOffset>
                      </wp:positionH>
                      <wp:positionV relativeFrom="paragraph">
                        <wp:posOffset>60960</wp:posOffset>
                      </wp:positionV>
                      <wp:extent cx="764540" cy="391795"/>
                      <wp:effectExtent l="0" t="0" r="16510" b="27305"/>
                      <wp:wrapNone/>
                      <wp:docPr id="2161" name="Elipsa 21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484AAB46" w14:textId="77777777" w:rsidR="004C0439" w:rsidRPr="00910D2A" w:rsidRDefault="004C0439" w:rsidP="004C0439">
                                  <w:pPr>
                                    <w:shd w:val="clear" w:color="auto" w:fill="808080"/>
                                    <w:rPr>
                                      <w:rFonts w:cs="Calibri"/>
                                    </w:rPr>
                                  </w:pPr>
                                  <w:r w:rsidRPr="00910D2A">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4879B48F" id="Elipsa 2161" o:spid="_x0000_s1070" style="position:absolute;left:0;text-align:left;margin-left:77.05pt;margin-top:4.8pt;width:60.2pt;height:30.85pt;z-index:25349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" fillcolor="white [3201]" strokecolor="black [3200]" strokeweight="1pt">
                      <v:stroke joinstyle="miter"/>
                      <v:textbox>
                        <w:txbxContent>
                          <w:p w14:paraId="484AAB46" w14:textId="77777777" w:rsidR="004C0439" w:rsidRPr="00910D2A" w:rsidRDefault="004C0439" w:rsidP="004C0439">
                            <w:pPr>
                              <w:shd w:val="clear" w:color="auto" w:fill="808080"/>
                              <w:rPr>
                                <w:rFonts w:cs="Calibri"/>
                              </w:rPr>
                            </w:pPr>
                            <w:r w:rsidRPr="00910D2A">
                              <w:rPr>
                                <w:rFonts w:cs="Calibri"/>
                                <w:szCs w:val="22"/>
                              </w:rPr>
                              <w:t>KRAJ</w:t>
                            </w:r>
                          </w:p>
                        </w:txbxContent>
                      </v:textbox>
                    </v:oval>
                  </w:pict>
                </mc:Fallback>
              </mc:AlternateContent>
            </w:r>
            <w:r w:rsidRPr="00AD705E">
              <w:rPr>
                <w:rFonts w:cs="Calibri"/>
                <w:szCs w:val="22"/>
              </w:rPr>
              <w:t xml:space="preserve">    </w:t>
            </w:r>
          </w:p>
          <w:p w14:paraId="6178ADD6" w14:textId="77777777" w:rsidR="004C0439" w:rsidRPr="00AD705E" w:rsidRDefault="004C0439" w:rsidP="001652AB">
            <w:pPr>
              <w:jc w:val="both"/>
              <w:rPr>
                <w:rFonts w:cs="Calibri"/>
              </w:rPr>
            </w:pPr>
          </w:p>
        </w:tc>
        <w:tc>
          <w:tcPr>
            <w:tcW w:w="5069" w:type="dxa"/>
          </w:tcPr>
          <w:p w14:paraId="6DB1CDF2" w14:textId="77777777" w:rsidR="004C0439" w:rsidRPr="00AD705E" w:rsidRDefault="004C0439" w:rsidP="001652AB">
            <w:pPr>
              <w:rPr>
                <w:rFonts w:cs="Calibri"/>
              </w:rPr>
            </w:pPr>
          </w:p>
          <w:p w14:paraId="5936A9A2" w14:textId="77777777" w:rsidR="004C0439" w:rsidRPr="00AD705E" w:rsidRDefault="004C0439" w:rsidP="001652AB">
            <w:pPr>
              <w:rPr>
                <w:rFonts w:cs="Calibri"/>
              </w:rPr>
            </w:pPr>
          </w:p>
          <w:p w14:paraId="21169B46" w14:textId="77777777" w:rsidR="004C0439" w:rsidRPr="00AD705E" w:rsidRDefault="004C0439" w:rsidP="001652AB">
            <w:pPr>
              <w:jc w:val="left"/>
              <w:rPr>
                <w:rFonts w:cs="Calibri"/>
              </w:rPr>
            </w:pPr>
            <w:r w:rsidRPr="00AD705E">
              <w:rPr>
                <w:rFonts w:cs="Calibri"/>
                <w:szCs w:val="22"/>
              </w:rPr>
              <w:t xml:space="preserve">Zaprimanje zahtjeva (usmenog ili pismenog) za pristup informacijama. </w:t>
            </w:r>
          </w:p>
          <w:p w14:paraId="7B4F83B9" w14:textId="77777777" w:rsidR="004C0439" w:rsidRPr="00AD705E" w:rsidRDefault="004C0439" w:rsidP="001652AB">
            <w:pPr>
              <w:jc w:val="left"/>
              <w:rPr>
                <w:rFonts w:cs="Calibri"/>
              </w:rPr>
            </w:pPr>
            <w:r w:rsidRPr="00AD705E">
              <w:rPr>
                <w:rFonts w:cs="Calibri"/>
                <w:szCs w:val="22"/>
              </w:rPr>
              <w:t>Ukoliko je zahtjev podnesen usmeno o tome se sastavlja zapisnik, a ako je podnesen putem telefona ili drugog telekomunikacijskog uređaja sastaviti će se službena zabilješka.</w:t>
            </w:r>
          </w:p>
          <w:p w14:paraId="347D525C" w14:textId="77777777" w:rsidR="004C0439" w:rsidRPr="00AD705E" w:rsidRDefault="004C0439" w:rsidP="001652AB">
            <w:pPr>
              <w:jc w:val="left"/>
              <w:rPr>
                <w:rFonts w:cs="Calibri"/>
              </w:rPr>
            </w:pPr>
          </w:p>
          <w:p w14:paraId="46CD5A87" w14:textId="77777777" w:rsidR="004C0439" w:rsidRPr="00AD705E" w:rsidRDefault="004C0439" w:rsidP="001652AB">
            <w:pPr>
              <w:jc w:val="left"/>
              <w:rPr>
                <w:rFonts w:cs="Calibri"/>
                <w:sz w:val="18"/>
                <w:szCs w:val="18"/>
              </w:rPr>
            </w:pPr>
            <w:r w:rsidRPr="00AD705E">
              <w:rPr>
                <w:rFonts w:cs="Calibri"/>
                <w:szCs w:val="22"/>
              </w:rPr>
              <w:t>Svi zaprimljeni zahtjevi upisuju se u Upisnik o zahtjevima, postupcima i odlukama o ostvarivanju prava na pristup informacijama (obrazac broj 1) u koji se upisuje: redni broj zahtjeva, organizacijska jedinica, urudžbeni broj, datum primitka zahtjeva, način podnošenja zahtjeva, ime i prezime (tvrtka) odnosno naziv podnositelja zahtjeva adresa odnosno sjedište podnositelja zahtjeva, podaci koji su važni za prepoznavanje informacije, odluka o zahtjevu i datum (prihvaćen, odbijen, odbačen, ustupljen), odluka prvostupanjskog tijela po žalbi s brojčanom oznakom (ako postoji), Odluka drugostupanjskog tijela po žalbi (ako postoji).</w:t>
            </w:r>
          </w:p>
          <w:p w14:paraId="4F16D558" w14:textId="77777777" w:rsidR="004C0439" w:rsidRPr="00AD705E" w:rsidRDefault="004C0439" w:rsidP="001652AB">
            <w:pPr>
              <w:jc w:val="left"/>
              <w:rPr>
                <w:rFonts w:cs="Calibri"/>
              </w:rPr>
            </w:pPr>
          </w:p>
          <w:p w14:paraId="3A0364D0" w14:textId="77777777" w:rsidR="004C0439" w:rsidRPr="00AD705E" w:rsidRDefault="004C0439" w:rsidP="001652AB">
            <w:pPr>
              <w:jc w:val="left"/>
              <w:rPr>
                <w:rFonts w:cs="Calibri"/>
              </w:rPr>
            </w:pPr>
          </w:p>
          <w:p w14:paraId="2F3F6338" w14:textId="77777777" w:rsidR="004C0439" w:rsidRPr="00AD705E" w:rsidRDefault="004C0439" w:rsidP="001652AB">
            <w:pPr>
              <w:jc w:val="left"/>
              <w:rPr>
                <w:rFonts w:cs="Calibri"/>
              </w:rPr>
            </w:pPr>
            <w:r w:rsidRPr="00AD705E">
              <w:rPr>
                <w:rFonts w:cs="Calibri"/>
                <w:szCs w:val="22"/>
              </w:rPr>
              <w:t>Na temelju usmenog ili pisanog zahtjeva podnositelju zahtjeva omogućava se pristup informaciji najkasnije u roku od 15 dana od dana podnošenja zahtjeva. U tom roku pripremaju se potrebni podaci, traže se informacije od referenata nadležnih Upravnih odjela na čiji djelokrug rada se odnosi tražena informacija, a sve kako bi podnositelj zahtjeva dobio točnu i potpunu traženu informaciju.</w:t>
            </w:r>
          </w:p>
          <w:p w14:paraId="2DCE2526" w14:textId="77777777" w:rsidR="004C0439" w:rsidRPr="00AD705E" w:rsidRDefault="004C0439" w:rsidP="001652AB">
            <w:pPr>
              <w:jc w:val="left"/>
              <w:rPr>
                <w:rFonts w:cs="Calibri"/>
              </w:rPr>
            </w:pPr>
          </w:p>
          <w:p w14:paraId="5873F96C" w14:textId="77777777" w:rsidR="004C0439" w:rsidRPr="00AD705E" w:rsidRDefault="004C0439" w:rsidP="001652AB">
            <w:pPr>
              <w:jc w:val="left"/>
              <w:rPr>
                <w:rFonts w:cs="Calibri"/>
              </w:rPr>
            </w:pPr>
          </w:p>
          <w:p w14:paraId="66EF35C5" w14:textId="77777777" w:rsidR="004C0439" w:rsidRDefault="004C0439" w:rsidP="001652AB">
            <w:pPr>
              <w:jc w:val="left"/>
              <w:rPr>
                <w:rFonts w:cs="Calibri"/>
                <w:szCs w:val="22"/>
              </w:rPr>
            </w:pPr>
            <w:r w:rsidRPr="00AD705E">
              <w:rPr>
                <w:rFonts w:cs="Calibri"/>
                <w:szCs w:val="22"/>
              </w:rPr>
              <w:t>Tražena informacija ustupa se podnositelju zahtjeva, osim ukoliko on u svom zahtjevu nije točno naveo način  dobivanja informacije, na jedan od slijedećih načina: neposrednim davanjem informacije, davanje informacije pisanim putem, uvidom u dokumente i izradom preslika dokumenata koji sadrže traženu informaciju, ili na neki drugi način.</w:t>
            </w:r>
          </w:p>
          <w:p w14:paraId="3B783CD9" w14:textId="77777777" w:rsidR="004C0439" w:rsidRDefault="004C0439" w:rsidP="001652AB">
            <w:pPr>
              <w:jc w:val="left"/>
              <w:rPr>
                <w:rFonts w:cs="Calibri"/>
              </w:rPr>
            </w:pPr>
          </w:p>
          <w:p w14:paraId="71516542" w14:textId="77777777" w:rsidR="004C0439" w:rsidRDefault="004C0439" w:rsidP="001652AB">
            <w:pPr>
              <w:jc w:val="left"/>
              <w:rPr>
                <w:rFonts w:cs="Calibri"/>
              </w:rPr>
            </w:pPr>
          </w:p>
          <w:p w14:paraId="74347D2C" w14:textId="0EC33192" w:rsidR="004C0439" w:rsidRPr="00AD705E" w:rsidRDefault="004C0439" w:rsidP="001652AB">
            <w:pPr>
              <w:jc w:val="left"/>
              <w:rPr>
                <w:rFonts w:cs="Calibri"/>
              </w:rPr>
            </w:pPr>
          </w:p>
        </w:tc>
      </w:tr>
    </w:tbl>
    <w:p w14:paraId="5326AD94" w14:textId="77777777" w:rsidR="004C0439" w:rsidRPr="00AD705E" w:rsidRDefault="004C0439" w:rsidP="004C0439">
      <w:pPr>
        <w:tabs>
          <w:tab w:val="left" w:pos="7545"/>
        </w:tabs>
        <w:jc w:val="left"/>
        <w:rPr>
          <w:rFonts w:cs="Calibri"/>
        </w:rPr>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4C0439" w:rsidRPr="00AD705E" w14:paraId="5D78B23C" w14:textId="77777777" w:rsidTr="001652AB">
        <w:tc>
          <w:tcPr>
            <w:tcW w:w="3096" w:type="dxa"/>
            <w:gridSpan w:val="2"/>
            <w:shd w:val="clear" w:color="auto" w:fill="BFBFBF"/>
            <w:vAlign w:val="center"/>
          </w:tcPr>
          <w:p w14:paraId="43CD8748" w14:textId="77777777" w:rsidR="004C0439" w:rsidRPr="00AD705E" w:rsidRDefault="004C0439" w:rsidP="001652AB">
            <w:pPr>
              <w:rPr>
                <w:rFonts w:cs="Calibri"/>
                <w:b/>
              </w:rPr>
            </w:pPr>
          </w:p>
          <w:p w14:paraId="3ECB9C90" w14:textId="77777777" w:rsidR="004C0439" w:rsidRPr="00AD705E" w:rsidRDefault="004C0439" w:rsidP="001652AB">
            <w:pPr>
              <w:rPr>
                <w:rFonts w:cs="Calibri"/>
                <w:b/>
              </w:rPr>
            </w:pPr>
            <w:r w:rsidRPr="00AD705E">
              <w:rPr>
                <w:rFonts w:cs="Calibri"/>
                <w:b/>
                <w:szCs w:val="22"/>
              </w:rPr>
              <w:t>KORISNIK</w:t>
            </w:r>
          </w:p>
          <w:p w14:paraId="24421E20" w14:textId="77777777" w:rsidR="004C0439" w:rsidRPr="00AD705E" w:rsidRDefault="004C0439" w:rsidP="001652AB">
            <w:pPr>
              <w:rPr>
                <w:rFonts w:cs="Calibri"/>
                <w:b/>
              </w:rPr>
            </w:pPr>
            <w:r w:rsidRPr="00AD705E">
              <w:rPr>
                <w:rFonts w:cs="Calibri"/>
                <w:b/>
                <w:szCs w:val="22"/>
              </w:rPr>
              <w:t>GRAD KOPRIVNICA</w:t>
            </w:r>
          </w:p>
          <w:p w14:paraId="178A74FD" w14:textId="77777777" w:rsidR="004C0439" w:rsidRPr="00AD705E" w:rsidRDefault="004C0439" w:rsidP="001652AB">
            <w:pPr>
              <w:rPr>
                <w:rFonts w:cs="Calibri"/>
              </w:rPr>
            </w:pPr>
          </w:p>
        </w:tc>
        <w:tc>
          <w:tcPr>
            <w:tcW w:w="3096" w:type="dxa"/>
            <w:shd w:val="clear" w:color="auto" w:fill="BFBFBF"/>
            <w:vAlign w:val="center"/>
          </w:tcPr>
          <w:p w14:paraId="35B6CCB3" w14:textId="77777777" w:rsidR="004C0439" w:rsidRPr="00AD705E" w:rsidRDefault="004C0439" w:rsidP="001652AB">
            <w:pPr>
              <w:rPr>
                <w:rFonts w:cs="Calibri"/>
                <w:b/>
              </w:rPr>
            </w:pPr>
          </w:p>
          <w:p w14:paraId="40D7D11C" w14:textId="77777777" w:rsidR="004C0439" w:rsidRPr="00AD705E" w:rsidRDefault="004C0439" w:rsidP="001652AB">
            <w:pPr>
              <w:rPr>
                <w:rFonts w:cs="Calibri"/>
                <w:b/>
              </w:rPr>
            </w:pPr>
            <w:r w:rsidRPr="00AD705E">
              <w:rPr>
                <w:rFonts w:cs="Calibri"/>
                <w:b/>
                <w:szCs w:val="22"/>
              </w:rPr>
              <w:t>KNJIGA / MAPA</w:t>
            </w:r>
          </w:p>
          <w:p w14:paraId="327DF018" w14:textId="77777777" w:rsidR="004C0439" w:rsidRPr="00AD705E" w:rsidRDefault="004C0439" w:rsidP="001652AB">
            <w:pPr>
              <w:rPr>
                <w:rFonts w:cs="Calibri"/>
                <w:b/>
              </w:rPr>
            </w:pPr>
            <w:r w:rsidRPr="00AD705E">
              <w:rPr>
                <w:rFonts w:cs="Calibri"/>
                <w:b/>
                <w:szCs w:val="22"/>
              </w:rPr>
              <w:t>PROCESA</w:t>
            </w:r>
          </w:p>
          <w:p w14:paraId="2470A927" w14:textId="77777777" w:rsidR="004C0439" w:rsidRPr="00AD705E" w:rsidRDefault="004C0439" w:rsidP="001652AB">
            <w:pPr>
              <w:rPr>
                <w:rFonts w:cs="Calibri"/>
              </w:rPr>
            </w:pPr>
          </w:p>
        </w:tc>
        <w:tc>
          <w:tcPr>
            <w:tcW w:w="3096" w:type="dxa"/>
            <w:shd w:val="clear" w:color="auto" w:fill="BFBFBF"/>
            <w:vAlign w:val="center"/>
          </w:tcPr>
          <w:p w14:paraId="11160E3E" w14:textId="77777777" w:rsidR="004C0439" w:rsidRPr="00AD705E" w:rsidRDefault="004C0439" w:rsidP="001652AB">
            <w:pPr>
              <w:rPr>
                <w:rFonts w:cs="Calibri"/>
                <w:b/>
              </w:rPr>
            </w:pPr>
            <w:r w:rsidRPr="00AD705E">
              <w:rPr>
                <w:rFonts w:cs="Calibri"/>
                <w:b/>
                <w:szCs w:val="22"/>
              </w:rPr>
              <w:t>ŠIFRA PROCESA</w:t>
            </w:r>
          </w:p>
          <w:p w14:paraId="162D2888" w14:textId="77777777" w:rsidR="004C0439" w:rsidRPr="00AD705E" w:rsidRDefault="004C0439" w:rsidP="001652AB">
            <w:pPr>
              <w:rPr>
                <w:rFonts w:cs="Calibri"/>
              </w:rPr>
            </w:pPr>
            <w:r w:rsidRPr="00AD705E">
              <w:rPr>
                <w:rFonts w:cs="Calibri"/>
                <w:szCs w:val="22"/>
              </w:rPr>
              <w:t>3.</w:t>
            </w:r>
            <w:r>
              <w:rPr>
                <w:rFonts w:cs="Calibri"/>
                <w:szCs w:val="22"/>
              </w:rPr>
              <w:t>1</w:t>
            </w:r>
            <w:r w:rsidRPr="00AD705E">
              <w:rPr>
                <w:rFonts w:cs="Calibri"/>
                <w:szCs w:val="22"/>
              </w:rPr>
              <w:t>.</w:t>
            </w:r>
            <w:r>
              <w:rPr>
                <w:rFonts w:cs="Calibri"/>
                <w:szCs w:val="22"/>
              </w:rPr>
              <w:t>3</w:t>
            </w:r>
            <w:r w:rsidRPr="00AD705E">
              <w:rPr>
                <w:rFonts w:cs="Calibri"/>
                <w:szCs w:val="22"/>
              </w:rPr>
              <w:t>.</w:t>
            </w:r>
          </w:p>
        </w:tc>
      </w:tr>
      <w:tr w:rsidR="004C0439" w:rsidRPr="00AD705E" w14:paraId="733C88BB" w14:textId="77777777" w:rsidTr="001652AB">
        <w:tc>
          <w:tcPr>
            <w:tcW w:w="3096" w:type="dxa"/>
            <w:gridSpan w:val="2"/>
            <w:shd w:val="clear" w:color="auto" w:fill="BFBFBF"/>
            <w:vAlign w:val="center"/>
          </w:tcPr>
          <w:p w14:paraId="7A5A96EA" w14:textId="77777777" w:rsidR="004C0439" w:rsidRPr="00AD705E" w:rsidRDefault="004C0439" w:rsidP="001652AB">
            <w:pPr>
              <w:rPr>
                <w:rFonts w:cs="Calibri"/>
                <w:b/>
              </w:rPr>
            </w:pPr>
          </w:p>
          <w:p w14:paraId="005C772A" w14:textId="77777777" w:rsidR="004C0439" w:rsidRPr="00AD705E" w:rsidRDefault="004C0439" w:rsidP="001652AB">
            <w:pPr>
              <w:rPr>
                <w:rFonts w:cs="Calibri"/>
                <w:b/>
              </w:rPr>
            </w:pPr>
            <w:r w:rsidRPr="00AD705E">
              <w:rPr>
                <w:rFonts w:cs="Calibri"/>
                <w:b/>
                <w:szCs w:val="22"/>
              </w:rPr>
              <w:t>VLASNIK PROCESA</w:t>
            </w:r>
          </w:p>
          <w:p w14:paraId="765425F3" w14:textId="77777777" w:rsidR="004C0439" w:rsidRPr="00AD705E" w:rsidRDefault="004C0439" w:rsidP="001652AB">
            <w:pPr>
              <w:rPr>
                <w:rFonts w:cs="Calibri"/>
              </w:rPr>
            </w:pPr>
          </w:p>
        </w:tc>
        <w:tc>
          <w:tcPr>
            <w:tcW w:w="6192" w:type="dxa"/>
            <w:gridSpan w:val="2"/>
            <w:vAlign w:val="center"/>
          </w:tcPr>
          <w:p w14:paraId="1540D51D" w14:textId="77777777" w:rsidR="004C0439" w:rsidRPr="00AD705E" w:rsidRDefault="004C0439" w:rsidP="001652AB">
            <w:pPr>
              <w:rPr>
                <w:rFonts w:cs="Calibri"/>
              </w:rPr>
            </w:pPr>
            <w:r w:rsidRPr="00AD705E">
              <w:rPr>
                <w:rFonts w:cs="Calibri"/>
                <w:szCs w:val="22"/>
                <w:shd w:val="clear" w:color="auto" w:fill="FFFFFF"/>
              </w:rPr>
              <w:t>Viša stručna suradnica za informiranje i odnose s javnošću</w:t>
            </w:r>
          </w:p>
        </w:tc>
      </w:tr>
      <w:tr w:rsidR="004C0439" w:rsidRPr="00AD705E" w14:paraId="32C366C7" w14:textId="77777777" w:rsidTr="001652AB">
        <w:tc>
          <w:tcPr>
            <w:tcW w:w="9288" w:type="dxa"/>
            <w:gridSpan w:val="4"/>
            <w:tcBorders>
              <w:left w:val="nil"/>
              <w:right w:val="nil"/>
            </w:tcBorders>
            <w:vAlign w:val="center"/>
          </w:tcPr>
          <w:p w14:paraId="74566DE9" w14:textId="77777777" w:rsidR="004C0439" w:rsidRPr="00AD705E" w:rsidRDefault="004C0439" w:rsidP="001652AB">
            <w:pPr>
              <w:rPr>
                <w:rFonts w:cs="Calibri"/>
              </w:rPr>
            </w:pPr>
          </w:p>
        </w:tc>
      </w:tr>
      <w:tr w:rsidR="004C0439" w:rsidRPr="00AD705E" w14:paraId="02DFA98D" w14:textId="77777777" w:rsidTr="001652AB">
        <w:tc>
          <w:tcPr>
            <w:tcW w:w="9288" w:type="dxa"/>
            <w:gridSpan w:val="4"/>
            <w:shd w:val="clear" w:color="auto" w:fill="BFBFBF"/>
            <w:vAlign w:val="center"/>
          </w:tcPr>
          <w:p w14:paraId="0D4A9FC3" w14:textId="77777777" w:rsidR="004C0439" w:rsidRPr="00AD705E" w:rsidRDefault="004C0439" w:rsidP="001652AB">
            <w:pPr>
              <w:rPr>
                <w:rFonts w:cs="Calibri"/>
              </w:rPr>
            </w:pPr>
            <w:r w:rsidRPr="00AD705E">
              <w:rPr>
                <w:rFonts w:cs="Calibri"/>
                <w:b/>
                <w:szCs w:val="22"/>
              </w:rPr>
              <w:t>NAZIV PROCESA / PODPROCESA</w:t>
            </w:r>
          </w:p>
        </w:tc>
      </w:tr>
      <w:tr w:rsidR="004C0439" w:rsidRPr="00AD705E" w14:paraId="732526E4" w14:textId="77777777" w:rsidTr="001652AB">
        <w:tc>
          <w:tcPr>
            <w:tcW w:w="9288" w:type="dxa"/>
            <w:gridSpan w:val="4"/>
            <w:vAlign w:val="center"/>
          </w:tcPr>
          <w:p w14:paraId="5978320E" w14:textId="77777777" w:rsidR="004C0439" w:rsidRPr="00AD705E" w:rsidRDefault="004C0439" w:rsidP="001652AB">
            <w:pPr>
              <w:rPr>
                <w:rFonts w:cs="Calibri"/>
              </w:rPr>
            </w:pPr>
            <w:r w:rsidRPr="00AD705E">
              <w:rPr>
                <w:rFonts w:cs="Calibri"/>
                <w:szCs w:val="22"/>
              </w:rPr>
              <w:t>Uredsko poslovanje – Pravo na pristup informacijama</w:t>
            </w:r>
          </w:p>
        </w:tc>
      </w:tr>
      <w:tr w:rsidR="004C0439" w:rsidRPr="00AD705E" w14:paraId="282DB7DD" w14:textId="77777777" w:rsidTr="001652AB">
        <w:tc>
          <w:tcPr>
            <w:tcW w:w="9288" w:type="dxa"/>
            <w:gridSpan w:val="4"/>
            <w:tcBorders>
              <w:left w:val="nil"/>
              <w:right w:val="nil"/>
            </w:tcBorders>
            <w:vAlign w:val="center"/>
          </w:tcPr>
          <w:p w14:paraId="7351E792" w14:textId="77777777" w:rsidR="004C0439" w:rsidRPr="00AD705E" w:rsidRDefault="004C0439" w:rsidP="001652AB">
            <w:pPr>
              <w:rPr>
                <w:rFonts w:cs="Calibri"/>
              </w:rPr>
            </w:pPr>
          </w:p>
        </w:tc>
      </w:tr>
      <w:tr w:rsidR="004C0439" w:rsidRPr="00AD705E" w14:paraId="1F080D2B" w14:textId="77777777" w:rsidTr="001652AB">
        <w:tc>
          <w:tcPr>
            <w:tcW w:w="9288" w:type="dxa"/>
            <w:gridSpan w:val="4"/>
            <w:shd w:val="clear" w:color="auto" w:fill="BFBFBF"/>
            <w:vAlign w:val="center"/>
          </w:tcPr>
          <w:p w14:paraId="7CF35B72" w14:textId="77777777" w:rsidR="004C0439" w:rsidRPr="00AD705E" w:rsidRDefault="004C0439" w:rsidP="001652AB">
            <w:pPr>
              <w:rPr>
                <w:rFonts w:cs="Calibri"/>
              </w:rPr>
            </w:pPr>
            <w:r w:rsidRPr="00AD705E">
              <w:rPr>
                <w:rFonts w:cs="Calibri"/>
                <w:b/>
                <w:szCs w:val="22"/>
              </w:rPr>
              <w:t>CILJ PROCESA / PODPROCESA</w:t>
            </w:r>
          </w:p>
        </w:tc>
      </w:tr>
      <w:tr w:rsidR="004C0439" w:rsidRPr="00AD705E" w14:paraId="4A123AE4" w14:textId="77777777" w:rsidTr="001652AB">
        <w:tc>
          <w:tcPr>
            <w:tcW w:w="9288" w:type="dxa"/>
            <w:gridSpan w:val="4"/>
            <w:vAlign w:val="center"/>
          </w:tcPr>
          <w:p w14:paraId="12EDDBB4" w14:textId="77777777" w:rsidR="004C0439" w:rsidRPr="00084B15" w:rsidRDefault="004C0439" w:rsidP="001652AB">
            <w:pPr>
              <w:spacing w:line="276" w:lineRule="auto"/>
              <w:rPr>
                <w:rFonts w:cs="Calibri"/>
                <w:szCs w:val="22"/>
              </w:rPr>
            </w:pPr>
            <w:r w:rsidRPr="00084B15">
              <w:rPr>
                <w:rFonts w:cs="Calibri"/>
                <w:szCs w:val="22"/>
              </w:rPr>
              <w:t>Davanje točnih i potpunih informacija zatraženih od  podnositelja zahtjeva.</w:t>
            </w:r>
          </w:p>
        </w:tc>
      </w:tr>
      <w:tr w:rsidR="004C0439" w:rsidRPr="00AD705E" w14:paraId="5B671399" w14:textId="77777777" w:rsidTr="001652AB">
        <w:tc>
          <w:tcPr>
            <w:tcW w:w="9288" w:type="dxa"/>
            <w:gridSpan w:val="4"/>
            <w:tcBorders>
              <w:left w:val="nil"/>
              <w:right w:val="nil"/>
            </w:tcBorders>
            <w:vAlign w:val="center"/>
          </w:tcPr>
          <w:p w14:paraId="386A2701" w14:textId="77777777" w:rsidR="004C0439" w:rsidRPr="00AD705E" w:rsidRDefault="004C0439" w:rsidP="001652AB">
            <w:pPr>
              <w:rPr>
                <w:rFonts w:cs="Calibri"/>
              </w:rPr>
            </w:pPr>
          </w:p>
        </w:tc>
      </w:tr>
      <w:tr w:rsidR="004C0439" w:rsidRPr="00AD705E" w14:paraId="53E29124" w14:textId="77777777" w:rsidTr="001652AB">
        <w:tc>
          <w:tcPr>
            <w:tcW w:w="9288" w:type="dxa"/>
            <w:gridSpan w:val="4"/>
            <w:shd w:val="clear" w:color="auto" w:fill="BFBFBF"/>
            <w:vAlign w:val="center"/>
          </w:tcPr>
          <w:p w14:paraId="1C67C44D" w14:textId="77777777" w:rsidR="004C0439" w:rsidRPr="00AD705E" w:rsidRDefault="004C0439" w:rsidP="001652AB">
            <w:pPr>
              <w:rPr>
                <w:rFonts w:cs="Calibri"/>
              </w:rPr>
            </w:pPr>
            <w:r w:rsidRPr="00AD705E">
              <w:rPr>
                <w:rFonts w:cs="Calibri"/>
                <w:b/>
                <w:szCs w:val="22"/>
              </w:rPr>
              <w:t>GLAVNI RIZICI</w:t>
            </w:r>
          </w:p>
        </w:tc>
      </w:tr>
      <w:tr w:rsidR="004C0439" w:rsidRPr="00AD705E" w14:paraId="7A877EEA" w14:textId="77777777" w:rsidTr="001652AB">
        <w:tc>
          <w:tcPr>
            <w:tcW w:w="9288" w:type="dxa"/>
            <w:gridSpan w:val="4"/>
            <w:vAlign w:val="center"/>
          </w:tcPr>
          <w:p w14:paraId="35E703BF" w14:textId="77777777" w:rsidR="004C0439" w:rsidRPr="00AD705E" w:rsidRDefault="004C0439" w:rsidP="001652AB">
            <w:pPr>
              <w:spacing w:line="288" w:lineRule="atLeast"/>
              <w:rPr>
                <w:rFonts w:cs="Calibri"/>
              </w:rPr>
            </w:pPr>
            <w:r w:rsidRPr="00AD705E">
              <w:rPr>
                <w:rFonts w:cs="Calibri"/>
                <w:szCs w:val="22"/>
              </w:rPr>
              <w:t>Ispravak i dopuna informacije na zahtjev podnositelja zahtjeva, izjava žalbe odnosno pokretanje upravnog spora tužbom podnositelja zahtjeva, kazna novčanom kaznom zbog onemogućavanja ili ograničavanja ostvarivanja prava na pristup informacijama.</w:t>
            </w:r>
          </w:p>
        </w:tc>
      </w:tr>
      <w:tr w:rsidR="004C0439" w:rsidRPr="00AD705E" w14:paraId="5B7C0FBE" w14:textId="77777777" w:rsidTr="001652AB">
        <w:tc>
          <w:tcPr>
            <w:tcW w:w="9288" w:type="dxa"/>
            <w:gridSpan w:val="4"/>
            <w:tcBorders>
              <w:left w:val="nil"/>
              <w:right w:val="nil"/>
            </w:tcBorders>
            <w:vAlign w:val="center"/>
          </w:tcPr>
          <w:p w14:paraId="3B1CD09E" w14:textId="77777777" w:rsidR="004C0439" w:rsidRPr="00AD705E" w:rsidRDefault="004C0439" w:rsidP="001652AB">
            <w:pPr>
              <w:rPr>
                <w:rFonts w:cs="Calibri"/>
              </w:rPr>
            </w:pPr>
          </w:p>
        </w:tc>
      </w:tr>
      <w:tr w:rsidR="004C0439" w:rsidRPr="00AD705E" w14:paraId="3B6C77B4" w14:textId="77777777" w:rsidTr="001652AB">
        <w:tc>
          <w:tcPr>
            <w:tcW w:w="9288" w:type="dxa"/>
            <w:gridSpan w:val="4"/>
            <w:shd w:val="clear" w:color="auto" w:fill="BFBFBF"/>
            <w:vAlign w:val="center"/>
          </w:tcPr>
          <w:p w14:paraId="4174DDC4" w14:textId="77777777" w:rsidR="004C0439" w:rsidRPr="00AD705E" w:rsidRDefault="004C0439" w:rsidP="001652AB">
            <w:pPr>
              <w:rPr>
                <w:rFonts w:cs="Calibri"/>
              </w:rPr>
            </w:pPr>
            <w:r w:rsidRPr="00AD705E">
              <w:rPr>
                <w:rFonts w:cs="Calibri"/>
                <w:b/>
                <w:szCs w:val="22"/>
              </w:rPr>
              <w:t>NAZIV PROCESA / PODPROCESA</w:t>
            </w:r>
          </w:p>
        </w:tc>
      </w:tr>
      <w:tr w:rsidR="004C0439" w:rsidRPr="00AD705E" w14:paraId="30D221D6" w14:textId="77777777" w:rsidTr="001652AB">
        <w:trPr>
          <w:trHeight w:val="90"/>
        </w:trPr>
        <w:tc>
          <w:tcPr>
            <w:tcW w:w="1951" w:type="dxa"/>
            <w:vAlign w:val="center"/>
          </w:tcPr>
          <w:p w14:paraId="4B390384" w14:textId="77777777" w:rsidR="004C0439" w:rsidRPr="00AD705E" w:rsidRDefault="004C0439" w:rsidP="001652AB">
            <w:pPr>
              <w:rPr>
                <w:rFonts w:cs="Calibri"/>
              </w:rPr>
            </w:pPr>
            <w:r w:rsidRPr="00AD705E">
              <w:rPr>
                <w:rFonts w:cs="Calibri"/>
                <w:b/>
                <w:szCs w:val="22"/>
              </w:rPr>
              <w:t>ULAZ:</w:t>
            </w:r>
          </w:p>
        </w:tc>
        <w:tc>
          <w:tcPr>
            <w:tcW w:w="7337" w:type="dxa"/>
            <w:gridSpan w:val="3"/>
            <w:vAlign w:val="center"/>
          </w:tcPr>
          <w:p w14:paraId="6548B199" w14:textId="77777777" w:rsidR="004C0439" w:rsidRPr="00AD705E" w:rsidRDefault="004C0439" w:rsidP="001652AB">
            <w:pPr>
              <w:jc w:val="left"/>
              <w:rPr>
                <w:rFonts w:cs="Calibri"/>
              </w:rPr>
            </w:pPr>
            <w:r w:rsidRPr="00AD705E">
              <w:rPr>
                <w:rFonts w:cs="Calibri"/>
                <w:szCs w:val="22"/>
              </w:rPr>
              <w:t>Zaprimanje zahtjeva.</w:t>
            </w:r>
          </w:p>
        </w:tc>
      </w:tr>
      <w:tr w:rsidR="004C0439" w:rsidRPr="00AD705E" w14:paraId="080505EC" w14:textId="77777777" w:rsidTr="001652AB">
        <w:trPr>
          <w:trHeight w:val="90"/>
        </w:trPr>
        <w:tc>
          <w:tcPr>
            <w:tcW w:w="1951" w:type="dxa"/>
            <w:vAlign w:val="center"/>
          </w:tcPr>
          <w:p w14:paraId="0868CDC3" w14:textId="77777777" w:rsidR="004C0439" w:rsidRPr="00AD705E" w:rsidRDefault="004C0439" w:rsidP="001652AB">
            <w:pPr>
              <w:rPr>
                <w:rFonts w:cs="Calibri"/>
              </w:rPr>
            </w:pPr>
            <w:r w:rsidRPr="00AD705E">
              <w:rPr>
                <w:rFonts w:cs="Calibri"/>
                <w:b/>
                <w:szCs w:val="22"/>
              </w:rPr>
              <w:t>AKTIVNOSTI:</w:t>
            </w:r>
          </w:p>
        </w:tc>
        <w:tc>
          <w:tcPr>
            <w:tcW w:w="7337" w:type="dxa"/>
            <w:gridSpan w:val="3"/>
            <w:vAlign w:val="center"/>
          </w:tcPr>
          <w:p w14:paraId="37AA5C1A" w14:textId="77777777" w:rsidR="004C0439" w:rsidRPr="00AD705E" w:rsidRDefault="004C0439" w:rsidP="001652AB">
            <w:pPr>
              <w:jc w:val="left"/>
              <w:rPr>
                <w:rFonts w:cs="Calibri"/>
              </w:rPr>
            </w:pPr>
            <w:r w:rsidRPr="00AD705E">
              <w:rPr>
                <w:rFonts w:cs="Calibri"/>
                <w:szCs w:val="22"/>
              </w:rPr>
              <w:t xml:space="preserve"> - Upisivanje zahtjeva u upisnik</w:t>
            </w:r>
          </w:p>
          <w:p w14:paraId="1D9C1602" w14:textId="77777777" w:rsidR="004C0439" w:rsidRPr="00AD705E" w:rsidRDefault="004C0439" w:rsidP="001652AB">
            <w:pPr>
              <w:jc w:val="left"/>
              <w:rPr>
                <w:rFonts w:cs="Calibri"/>
              </w:rPr>
            </w:pPr>
            <w:r w:rsidRPr="00AD705E">
              <w:rPr>
                <w:rFonts w:cs="Calibri"/>
                <w:szCs w:val="22"/>
              </w:rPr>
              <w:t>- Priprema podataka vezanih za traženu informaciju</w:t>
            </w:r>
          </w:p>
        </w:tc>
      </w:tr>
      <w:tr w:rsidR="004C0439" w:rsidRPr="00AD705E" w14:paraId="2D6F1781" w14:textId="77777777" w:rsidTr="001652AB">
        <w:trPr>
          <w:trHeight w:val="90"/>
        </w:trPr>
        <w:tc>
          <w:tcPr>
            <w:tcW w:w="1951" w:type="dxa"/>
            <w:vAlign w:val="center"/>
          </w:tcPr>
          <w:p w14:paraId="43C0F53E" w14:textId="77777777" w:rsidR="004C0439" w:rsidRPr="00AD705E" w:rsidRDefault="004C0439" w:rsidP="001652AB">
            <w:pPr>
              <w:rPr>
                <w:rFonts w:cs="Calibri"/>
              </w:rPr>
            </w:pPr>
            <w:r w:rsidRPr="00AD705E">
              <w:rPr>
                <w:rFonts w:cs="Calibri"/>
                <w:b/>
                <w:szCs w:val="22"/>
              </w:rPr>
              <w:t>IZLAZ:</w:t>
            </w:r>
          </w:p>
        </w:tc>
        <w:tc>
          <w:tcPr>
            <w:tcW w:w="7337" w:type="dxa"/>
            <w:gridSpan w:val="3"/>
            <w:vAlign w:val="center"/>
          </w:tcPr>
          <w:p w14:paraId="5C8D2270" w14:textId="77777777" w:rsidR="004C0439" w:rsidRPr="00084B15" w:rsidRDefault="004C0439" w:rsidP="001652AB">
            <w:pPr>
              <w:jc w:val="both"/>
              <w:rPr>
                <w:rFonts w:cs="Calibri"/>
                <w:bCs/>
              </w:rPr>
            </w:pPr>
            <w:r w:rsidRPr="00AD705E">
              <w:rPr>
                <w:rFonts w:cs="Calibri"/>
                <w:bCs/>
                <w:szCs w:val="22"/>
              </w:rPr>
              <w:t>Dostava informacije podnositelju zahtjeva.</w:t>
            </w:r>
          </w:p>
        </w:tc>
      </w:tr>
      <w:tr w:rsidR="004C0439" w:rsidRPr="00AD705E" w14:paraId="11266683" w14:textId="77777777" w:rsidTr="001652AB">
        <w:tc>
          <w:tcPr>
            <w:tcW w:w="9288" w:type="dxa"/>
            <w:gridSpan w:val="4"/>
            <w:tcBorders>
              <w:left w:val="nil"/>
              <w:right w:val="nil"/>
            </w:tcBorders>
            <w:vAlign w:val="center"/>
          </w:tcPr>
          <w:p w14:paraId="19E56A29" w14:textId="77777777" w:rsidR="004C0439" w:rsidRPr="00AD705E" w:rsidRDefault="004C0439" w:rsidP="001652AB">
            <w:pPr>
              <w:rPr>
                <w:rFonts w:cs="Calibri"/>
              </w:rPr>
            </w:pPr>
          </w:p>
        </w:tc>
      </w:tr>
      <w:tr w:rsidR="004C0439" w:rsidRPr="00AD705E" w14:paraId="2E19A6C1" w14:textId="77777777" w:rsidTr="001652AB">
        <w:tc>
          <w:tcPr>
            <w:tcW w:w="9288" w:type="dxa"/>
            <w:gridSpan w:val="4"/>
            <w:shd w:val="clear" w:color="auto" w:fill="BFBFBF"/>
            <w:vAlign w:val="center"/>
          </w:tcPr>
          <w:p w14:paraId="09376B3D" w14:textId="77777777" w:rsidR="004C0439" w:rsidRPr="00AD705E" w:rsidRDefault="004C0439" w:rsidP="001652AB">
            <w:pPr>
              <w:rPr>
                <w:rFonts w:cs="Calibri"/>
              </w:rPr>
            </w:pPr>
            <w:r w:rsidRPr="00AD705E">
              <w:rPr>
                <w:rFonts w:cs="Calibri"/>
                <w:b/>
                <w:szCs w:val="22"/>
              </w:rPr>
              <w:t>VEZE S DRUGIM PROCESIMA / PODPROCESIMA / POSTUPCIMA</w:t>
            </w:r>
          </w:p>
        </w:tc>
      </w:tr>
      <w:tr w:rsidR="004C0439" w:rsidRPr="00AD705E" w14:paraId="24289909" w14:textId="77777777" w:rsidTr="001652AB">
        <w:tc>
          <w:tcPr>
            <w:tcW w:w="9288" w:type="dxa"/>
            <w:gridSpan w:val="4"/>
            <w:vAlign w:val="center"/>
          </w:tcPr>
          <w:p w14:paraId="291EF84E" w14:textId="77777777" w:rsidR="004C0439" w:rsidRPr="00AD705E" w:rsidRDefault="004C0439" w:rsidP="001652AB">
            <w:pPr>
              <w:rPr>
                <w:rFonts w:cs="Calibri"/>
              </w:rPr>
            </w:pPr>
            <w:r w:rsidRPr="00AD705E">
              <w:rPr>
                <w:rFonts w:cs="Calibri"/>
                <w:szCs w:val="22"/>
              </w:rPr>
              <w:t>Uredsko poslovanje.</w:t>
            </w:r>
          </w:p>
        </w:tc>
      </w:tr>
      <w:tr w:rsidR="004C0439" w:rsidRPr="00AD705E" w14:paraId="0C7BA48C" w14:textId="77777777" w:rsidTr="001652AB">
        <w:tc>
          <w:tcPr>
            <w:tcW w:w="9288" w:type="dxa"/>
            <w:gridSpan w:val="4"/>
            <w:tcBorders>
              <w:left w:val="nil"/>
              <w:right w:val="nil"/>
            </w:tcBorders>
            <w:vAlign w:val="center"/>
          </w:tcPr>
          <w:p w14:paraId="4483B9CC" w14:textId="77777777" w:rsidR="004C0439" w:rsidRPr="00AD705E" w:rsidRDefault="004C0439" w:rsidP="001652AB">
            <w:pPr>
              <w:rPr>
                <w:rFonts w:cs="Calibri"/>
              </w:rPr>
            </w:pPr>
          </w:p>
        </w:tc>
      </w:tr>
      <w:tr w:rsidR="004C0439" w:rsidRPr="00AD705E" w14:paraId="6A3A2D6B" w14:textId="77777777" w:rsidTr="001652AB">
        <w:tc>
          <w:tcPr>
            <w:tcW w:w="9288" w:type="dxa"/>
            <w:gridSpan w:val="4"/>
            <w:shd w:val="clear" w:color="auto" w:fill="BFBFBF"/>
            <w:vAlign w:val="center"/>
          </w:tcPr>
          <w:p w14:paraId="7E6455BD" w14:textId="77777777" w:rsidR="004C0439" w:rsidRPr="00AD705E" w:rsidRDefault="004C0439" w:rsidP="001652AB">
            <w:pPr>
              <w:rPr>
                <w:rFonts w:cs="Calibri"/>
              </w:rPr>
            </w:pPr>
            <w:r w:rsidRPr="00AD705E">
              <w:rPr>
                <w:rFonts w:cs="Calibri"/>
                <w:b/>
                <w:szCs w:val="22"/>
              </w:rPr>
              <w:t>RESURSI POTREBNI ZA REALIZACIJU PROCESA / PODPROCESA</w:t>
            </w:r>
          </w:p>
        </w:tc>
      </w:tr>
      <w:tr w:rsidR="004C0439" w:rsidRPr="00AD705E" w14:paraId="2D0FBBAB" w14:textId="77777777" w:rsidTr="001652AB">
        <w:tc>
          <w:tcPr>
            <w:tcW w:w="9288" w:type="dxa"/>
            <w:gridSpan w:val="4"/>
            <w:vAlign w:val="center"/>
          </w:tcPr>
          <w:p w14:paraId="54ED4227" w14:textId="77777777" w:rsidR="004C0439" w:rsidRPr="00AD705E" w:rsidRDefault="004C0439" w:rsidP="001652AB">
            <w:pPr>
              <w:contextualSpacing/>
              <w:rPr>
                <w:rFonts w:cs="Calibri"/>
              </w:rPr>
            </w:pPr>
            <w:r w:rsidRPr="00AD705E">
              <w:rPr>
                <w:rFonts w:cs="Calibri"/>
                <w:szCs w:val="22"/>
              </w:rPr>
              <w:t>Računalo i  pristup internetu, Glasniku Grada Koprivnice, materijalima sjednica Gradskog vijeća i ostaloj dokumentaciji.</w:t>
            </w:r>
          </w:p>
        </w:tc>
      </w:tr>
      <w:tr w:rsidR="004C0439" w:rsidRPr="00AD705E" w14:paraId="301A8798" w14:textId="77777777" w:rsidTr="001652AB">
        <w:tc>
          <w:tcPr>
            <w:tcW w:w="9288" w:type="dxa"/>
            <w:gridSpan w:val="4"/>
            <w:tcBorders>
              <w:left w:val="nil"/>
              <w:right w:val="nil"/>
            </w:tcBorders>
            <w:vAlign w:val="center"/>
          </w:tcPr>
          <w:p w14:paraId="4F9F5F5E" w14:textId="77777777" w:rsidR="004C0439" w:rsidRPr="00AD705E" w:rsidRDefault="004C0439" w:rsidP="001652AB">
            <w:pPr>
              <w:rPr>
                <w:rFonts w:cs="Calibri"/>
              </w:rPr>
            </w:pPr>
          </w:p>
        </w:tc>
      </w:tr>
      <w:tr w:rsidR="004C0439" w:rsidRPr="00AD705E" w14:paraId="52E45E73" w14:textId="77777777" w:rsidTr="001652AB">
        <w:tc>
          <w:tcPr>
            <w:tcW w:w="9288" w:type="dxa"/>
            <w:gridSpan w:val="4"/>
            <w:shd w:val="clear" w:color="auto" w:fill="BFBFBF"/>
            <w:vAlign w:val="center"/>
          </w:tcPr>
          <w:p w14:paraId="04D0A205" w14:textId="77777777" w:rsidR="004C0439" w:rsidRPr="00AD705E" w:rsidRDefault="004C0439" w:rsidP="001652AB">
            <w:pPr>
              <w:rPr>
                <w:rFonts w:cs="Calibri"/>
              </w:rPr>
            </w:pPr>
            <w:r w:rsidRPr="00AD705E">
              <w:rPr>
                <w:rFonts w:cs="Calibri"/>
                <w:b/>
                <w:szCs w:val="22"/>
              </w:rPr>
              <w:t>ŠIFRE I NAZIVI POSTUPAKA</w:t>
            </w:r>
          </w:p>
        </w:tc>
      </w:tr>
      <w:tr w:rsidR="004C0439" w:rsidRPr="00AD705E" w14:paraId="3F1754B9" w14:textId="77777777" w:rsidTr="001652AB">
        <w:tc>
          <w:tcPr>
            <w:tcW w:w="9288" w:type="dxa"/>
            <w:gridSpan w:val="4"/>
            <w:vAlign w:val="center"/>
          </w:tcPr>
          <w:p w14:paraId="1E084A4E" w14:textId="77777777" w:rsidR="004C0439" w:rsidRPr="00AD705E" w:rsidRDefault="004C0439" w:rsidP="001652AB">
            <w:pPr>
              <w:rPr>
                <w:rFonts w:cs="Calibri"/>
              </w:rPr>
            </w:pPr>
            <w:r w:rsidRPr="00AD705E">
              <w:rPr>
                <w:rFonts w:cs="Calibri"/>
                <w:szCs w:val="22"/>
              </w:rPr>
              <w:t>3.</w:t>
            </w:r>
            <w:r>
              <w:rPr>
                <w:rFonts w:cs="Calibri"/>
                <w:szCs w:val="22"/>
              </w:rPr>
              <w:t>1</w:t>
            </w:r>
            <w:r w:rsidRPr="00AD705E">
              <w:rPr>
                <w:rFonts w:cs="Calibri"/>
                <w:szCs w:val="22"/>
              </w:rPr>
              <w:t>.</w:t>
            </w:r>
            <w:r>
              <w:rPr>
                <w:rFonts w:cs="Calibri"/>
                <w:szCs w:val="22"/>
              </w:rPr>
              <w:t>3</w:t>
            </w:r>
            <w:r w:rsidRPr="00AD705E">
              <w:rPr>
                <w:rFonts w:cs="Calibri"/>
                <w:szCs w:val="22"/>
              </w:rPr>
              <w:t xml:space="preserve">. </w:t>
            </w:r>
            <w:r>
              <w:rPr>
                <w:rFonts w:cs="Calibri"/>
                <w:szCs w:val="22"/>
              </w:rPr>
              <w:t>Postupak izdavanja zatraženih informacija</w:t>
            </w:r>
          </w:p>
        </w:tc>
      </w:tr>
    </w:tbl>
    <w:p w14:paraId="7D1A147F" w14:textId="77777777" w:rsidR="004C0439" w:rsidRPr="00AD705E" w:rsidRDefault="004C0439" w:rsidP="004C0439">
      <w:pPr>
        <w:tabs>
          <w:tab w:val="left" w:pos="7545"/>
        </w:tabs>
        <w:jc w:val="left"/>
        <w:rPr>
          <w:rFonts w:cs="Calibri"/>
        </w:rPr>
      </w:pPr>
    </w:p>
    <w:p w14:paraId="6C913D6D" w14:textId="77777777" w:rsidR="004C0439" w:rsidRPr="00AD705E" w:rsidRDefault="004C0439" w:rsidP="004C0439">
      <w:pPr>
        <w:tabs>
          <w:tab w:val="left" w:pos="7545"/>
        </w:tabs>
        <w:jc w:val="left"/>
        <w:rPr>
          <w:rFonts w:cs="Calibri"/>
        </w:rPr>
      </w:pPr>
    </w:p>
    <w:p w14:paraId="1AEE7104" w14:textId="77777777" w:rsidR="004C0439" w:rsidRPr="00AD705E" w:rsidRDefault="004C0439" w:rsidP="004C0439">
      <w:pPr>
        <w:tabs>
          <w:tab w:val="left" w:pos="7545"/>
        </w:tabs>
        <w:jc w:val="left"/>
        <w:rPr>
          <w:rFonts w:cs="Calibri"/>
        </w:rPr>
      </w:pPr>
    </w:p>
    <w:p w14:paraId="48726804" w14:textId="0DDDFA3C" w:rsidR="004C0439" w:rsidRDefault="004C0439" w:rsidP="004C0439">
      <w:pPr>
        <w:tabs>
          <w:tab w:val="left" w:pos="7545"/>
        </w:tabs>
        <w:jc w:val="left"/>
        <w:rPr>
          <w:rFonts w:cs="Calibri"/>
        </w:rPr>
      </w:pPr>
    </w:p>
    <w:p w14:paraId="17D57FC1" w14:textId="7492CC2D" w:rsidR="004C0439" w:rsidRDefault="004C0439" w:rsidP="004C0439">
      <w:pPr>
        <w:tabs>
          <w:tab w:val="left" w:pos="7545"/>
        </w:tabs>
        <w:jc w:val="left"/>
        <w:rPr>
          <w:rFonts w:cs="Calibri"/>
        </w:rPr>
      </w:pPr>
    </w:p>
    <w:p w14:paraId="3EAFDBF9" w14:textId="7B96C295" w:rsidR="004C0439" w:rsidRDefault="004C0439" w:rsidP="004C0439">
      <w:pPr>
        <w:tabs>
          <w:tab w:val="left" w:pos="7545"/>
        </w:tabs>
        <w:jc w:val="left"/>
        <w:rPr>
          <w:rFonts w:cs="Calibri"/>
        </w:rPr>
      </w:pPr>
    </w:p>
    <w:p w14:paraId="61B3DA3E" w14:textId="4BC87023" w:rsidR="004C0439" w:rsidRDefault="004C0439" w:rsidP="004C0439">
      <w:pPr>
        <w:tabs>
          <w:tab w:val="left" w:pos="7545"/>
        </w:tabs>
        <w:jc w:val="left"/>
        <w:rPr>
          <w:rFonts w:cs="Calibri"/>
        </w:rPr>
      </w:pPr>
    </w:p>
    <w:p w14:paraId="6382D2F8" w14:textId="77777777" w:rsidR="004C0439" w:rsidRDefault="004C0439" w:rsidP="004C0439">
      <w:pPr>
        <w:tabs>
          <w:tab w:val="left" w:pos="7545"/>
        </w:tabs>
        <w:jc w:val="left"/>
        <w:rPr>
          <w:rFonts w:cs="Calibri"/>
        </w:rPr>
      </w:pPr>
    </w:p>
    <w:p w14:paraId="680D38D1" w14:textId="77777777" w:rsidR="004C0439" w:rsidRDefault="004C0439" w:rsidP="004C0439">
      <w:pPr>
        <w:tabs>
          <w:tab w:val="left" w:pos="7545"/>
        </w:tabs>
        <w:jc w:val="left"/>
        <w:rPr>
          <w:rFonts w:cs="Calibri"/>
        </w:rPr>
      </w:pPr>
    </w:p>
    <w:p w14:paraId="5E49A22F" w14:textId="77777777" w:rsidR="004C0439" w:rsidRDefault="004C0439" w:rsidP="004C0439">
      <w:pPr>
        <w:tabs>
          <w:tab w:val="left" w:pos="7545"/>
        </w:tabs>
        <w:jc w:val="left"/>
        <w:rPr>
          <w:rFonts w:cs="Calibri"/>
        </w:rPr>
      </w:pPr>
    </w:p>
    <w:p w14:paraId="49DFD35E" w14:textId="77777777" w:rsidR="004C0439" w:rsidRDefault="004C0439" w:rsidP="004C0439">
      <w:pPr>
        <w:tabs>
          <w:tab w:val="left" w:pos="7545"/>
        </w:tabs>
        <w:jc w:val="left"/>
        <w:rPr>
          <w:rFonts w:cs="Calibri"/>
        </w:rPr>
      </w:pPr>
    </w:p>
    <w:p w14:paraId="2ABCA560" w14:textId="77777777" w:rsidR="004C0439" w:rsidRDefault="004C0439" w:rsidP="004C0439">
      <w:pPr>
        <w:tabs>
          <w:tab w:val="left" w:pos="7545"/>
        </w:tabs>
        <w:jc w:val="left"/>
        <w:rPr>
          <w:rFonts w:cs="Calibri"/>
        </w:rPr>
      </w:pPr>
    </w:p>
    <w:p w14:paraId="222120C1" w14:textId="77777777" w:rsidR="004C0439" w:rsidRDefault="004C0439" w:rsidP="004C0439">
      <w:pPr>
        <w:tabs>
          <w:tab w:val="left" w:pos="7545"/>
        </w:tabs>
        <w:jc w:val="left"/>
        <w:rPr>
          <w:rFonts w:cs="Calibri"/>
        </w:rPr>
      </w:pPr>
    </w:p>
    <w:p w14:paraId="4994FD79" w14:textId="77777777" w:rsidR="004C0439" w:rsidRPr="00AD705E" w:rsidRDefault="004C0439" w:rsidP="004C0439">
      <w:pPr>
        <w:tabs>
          <w:tab w:val="left" w:pos="7545"/>
        </w:tabs>
        <w:jc w:val="left"/>
        <w:rPr>
          <w:rFonts w:cs="Calibri"/>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58"/>
        <w:gridCol w:w="126"/>
        <w:gridCol w:w="2492"/>
        <w:gridCol w:w="414"/>
        <w:gridCol w:w="855"/>
        <w:gridCol w:w="2137"/>
      </w:tblGrid>
      <w:tr w:rsidR="004C0439" w:rsidRPr="00AD705E" w14:paraId="46BD9A6C" w14:textId="77777777" w:rsidTr="001652AB">
        <w:tc>
          <w:tcPr>
            <w:tcW w:w="3096" w:type="dxa"/>
            <w:gridSpan w:val="2"/>
            <w:shd w:val="clear" w:color="auto" w:fill="BFBFBF"/>
            <w:vAlign w:val="center"/>
          </w:tcPr>
          <w:p w14:paraId="73CCE518" w14:textId="77777777" w:rsidR="004C0439" w:rsidRPr="00AD705E" w:rsidRDefault="004C0439" w:rsidP="001652AB">
            <w:pPr>
              <w:rPr>
                <w:rFonts w:cs="Calibri"/>
                <w:b/>
              </w:rPr>
            </w:pPr>
          </w:p>
          <w:p w14:paraId="167DB744" w14:textId="77777777" w:rsidR="004C0439" w:rsidRPr="00AD705E" w:rsidRDefault="004C0439" w:rsidP="001652AB">
            <w:pPr>
              <w:rPr>
                <w:rFonts w:cs="Calibri"/>
                <w:b/>
              </w:rPr>
            </w:pPr>
            <w:r w:rsidRPr="00AD705E">
              <w:rPr>
                <w:rFonts w:cs="Calibri"/>
                <w:b/>
                <w:szCs w:val="22"/>
              </w:rPr>
              <w:t>KORISNIK</w:t>
            </w:r>
          </w:p>
          <w:p w14:paraId="6FEC74C1" w14:textId="77777777" w:rsidR="004C0439" w:rsidRPr="00AD705E" w:rsidRDefault="004C0439" w:rsidP="001652AB">
            <w:pPr>
              <w:rPr>
                <w:rFonts w:cs="Calibri"/>
                <w:b/>
              </w:rPr>
            </w:pPr>
            <w:r w:rsidRPr="00AD705E">
              <w:rPr>
                <w:rFonts w:cs="Calibri"/>
                <w:b/>
                <w:szCs w:val="22"/>
              </w:rPr>
              <w:t>GRAD KOPRIVNICA</w:t>
            </w:r>
          </w:p>
          <w:p w14:paraId="5D481423" w14:textId="77777777" w:rsidR="004C0439" w:rsidRPr="00AD705E" w:rsidRDefault="004C0439" w:rsidP="001652AB">
            <w:pPr>
              <w:rPr>
                <w:rFonts w:cs="Calibri"/>
              </w:rPr>
            </w:pPr>
          </w:p>
        </w:tc>
        <w:tc>
          <w:tcPr>
            <w:tcW w:w="3096" w:type="dxa"/>
            <w:gridSpan w:val="3"/>
            <w:shd w:val="clear" w:color="auto" w:fill="BFBFBF"/>
            <w:vAlign w:val="center"/>
          </w:tcPr>
          <w:p w14:paraId="31395EA7" w14:textId="77777777" w:rsidR="004C0439" w:rsidRPr="00AD705E" w:rsidRDefault="004C0439" w:rsidP="001652AB">
            <w:pPr>
              <w:rPr>
                <w:rFonts w:cs="Calibri"/>
                <w:b/>
              </w:rPr>
            </w:pPr>
            <w:r w:rsidRPr="00AD705E">
              <w:rPr>
                <w:rFonts w:cs="Calibri"/>
                <w:b/>
                <w:szCs w:val="22"/>
              </w:rPr>
              <w:t>PRAVO NA PRISTUP INFORMACIJAMA</w:t>
            </w:r>
          </w:p>
          <w:p w14:paraId="00F101A4" w14:textId="77777777" w:rsidR="004C0439" w:rsidRPr="00AD705E" w:rsidRDefault="004C0439" w:rsidP="001652AB">
            <w:pPr>
              <w:rPr>
                <w:rFonts w:cs="Calibri"/>
              </w:rPr>
            </w:pPr>
          </w:p>
        </w:tc>
        <w:tc>
          <w:tcPr>
            <w:tcW w:w="3096" w:type="dxa"/>
            <w:gridSpan w:val="2"/>
            <w:shd w:val="clear" w:color="auto" w:fill="BFBFBF"/>
            <w:vAlign w:val="center"/>
          </w:tcPr>
          <w:p w14:paraId="38D8A34E" w14:textId="77777777" w:rsidR="004C0439" w:rsidRPr="00AD705E" w:rsidRDefault="004C0439" w:rsidP="001652AB">
            <w:pPr>
              <w:rPr>
                <w:rFonts w:cs="Calibri"/>
                <w:b/>
              </w:rPr>
            </w:pPr>
            <w:r w:rsidRPr="00AD705E">
              <w:rPr>
                <w:rFonts w:cs="Calibri"/>
                <w:b/>
                <w:szCs w:val="22"/>
              </w:rPr>
              <w:t>ŠIFRA PROCESA</w:t>
            </w:r>
          </w:p>
          <w:p w14:paraId="69FDC00D" w14:textId="77777777" w:rsidR="004C0439" w:rsidRPr="00AD705E" w:rsidRDefault="004C0439" w:rsidP="001652AB">
            <w:pPr>
              <w:rPr>
                <w:rFonts w:cs="Calibri"/>
              </w:rPr>
            </w:pPr>
            <w:r w:rsidRPr="00AD705E">
              <w:rPr>
                <w:rFonts w:cs="Calibri"/>
                <w:szCs w:val="22"/>
              </w:rPr>
              <w:t>3.</w:t>
            </w:r>
            <w:r>
              <w:rPr>
                <w:rFonts w:cs="Calibri"/>
                <w:szCs w:val="22"/>
              </w:rPr>
              <w:t>1</w:t>
            </w:r>
            <w:r w:rsidRPr="00AD705E">
              <w:rPr>
                <w:rFonts w:cs="Calibri"/>
                <w:szCs w:val="22"/>
              </w:rPr>
              <w:t>.</w:t>
            </w:r>
            <w:r>
              <w:rPr>
                <w:rFonts w:cs="Calibri"/>
                <w:szCs w:val="22"/>
              </w:rPr>
              <w:t>3</w:t>
            </w:r>
            <w:r w:rsidRPr="00AD705E">
              <w:rPr>
                <w:rFonts w:cs="Calibri"/>
                <w:szCs w:val="22"/>
              </w:rPr>
              <w:t>.</w:t>
            </w:r>
          </w:p>
        </w:tc>
      </w:tr>
      <w:tr w:rsidR="004C0439" w:rsidRPr="00AD705E" w14:paraId="566403CA" w14:textId="77777777" w:rsidTr="001652AB">
        <w:tc>
          <w:tcPr>
            <w:tcW w:w="3096" w:type="dxa"/>
            <w:gridSpan w:val="2"/>
            <w:shd w:val="clear" w:color="auto" w:fill="BFBFBF"/>
            <w:vAlign w:val="center"/>
          </w:tcPr>
          <w:p w14:paraId="72DA0A0E" w14:textId="77777777" w:rsidR="004C0439" w:rsidRPr="00AD705E" w:rsidRDefault="004C0439" w:rsidP="001652AB">
            <w:pPr>
              <w:rPr>
                <w:rFonts w:cs="Calibri"/>
                <w:b/>
              </w:rPr>
            </w:pPr>
          </w:p>
          <w:p w14:paraId="31C0BFB6" w14:textId="77777777" w:rsidR="004C0439" w:rsidRPr="00AD705E" w:rsidRDefault="004C0439" w:rsidP="001652AB">
            <w:pPr>
              <w:rPr>
                <w:rFonts w:cs="Calibri"/>
                <w:b/>
              </w:rPr>
            </w:pPr>
            <w:r w:rsidRPr="00AD705E">
              <w:rPr>
                <w:rFonts w:cs="Calibri"/>
                <w:b/>
                <w:szCs w:val="22"/>
              </w:rPr>
              <w:t>VLASNIK PROCESA</w:t>
            </w:r>
          </w:p>
          <w:p w14:paraId="4A877013" w14:textId="77777777" w:rsidR="004C0439" w:rsidRPr="00AD705E" w:rsidRDefault="004C0439" w:rsidP="001652AB">
            <w:pPr>
              <w:rPr>
                <w:rFonts w:cs="Calibri"/>
              </w:rPr>
            </w:pPr>
          </w:p>
        </w:tc>
        <w:tc>
          <w:tcPr>
            <w:tcW w:w="6192" w:type="dxa"/>
            <w:gridSpan w:val="5"/>
            <w:vAlign w:val="center"/>
          </w:tcPr>
          <w:p w14:paraId="48E36344" w14:textId="7A31BD71" w:rsidR="004C0439" w:rsidRPr="00AD705E" w:rsidRDefault="00AE085C" w:rsidP="001652AB">
            <w:pPr>
              <w:rPr>
                <w:rFonts w:cs="Calibri"/>
              </w:rPr>
            </w:pPr>
            <w:r>
              <w:rPr>
                <w:rFonts w:cs="Calibri"/>
                <w:szCs w:val="22"/>
                <w:shd w:val="clear" w:color="auto" w:fill="FFFFFF"/>
              </w:rPr>
              <w:t>Službenik za informiranje</w:t>
            </w:r>
          </w:p>
        </w:tc>
      </w:tr>
      <w:tr w:rsidR="004C0439" w:rsidRPr="00AD705E" w14:paraId="4972CABB" w14:textId="77777777" w:rsidTr="001652AB">
        <w:tc>
          <w:tcPr>
            <w:tcW w:w="9288" w:type="dxa"/>
            <w:gridSpan w:val="7"/>
            <w:tcBorders>
              <w:left w:val="nil"/>
              <w:right w:val="nil"/>
            </w:tcBorders>
            <w:vAlign w:val="center"/>
          </w:tcPr>
          <w:p w14:paraId="55F23F4A" w14:textId="77777777" w:rsidR="004C0439" w:rsidRPr="00AD705E" w:rsidRDefault="004C0439" w:rsidP="001652AB">
            <w:pPr>
              <w:rPr>
                <w:rFonts w:cs="Calibri"/>
              </w:rPr>
            </w:pPr>
          </w:p>
        </w:tc>
      </w:tr>
      <w:tr w:rsidR="004C0439" w:rsidRPr="00AD705E" w14:paraId="2A51BB40" w14:textId="77777777" w:rsidTr="001652AB">
        <w:tc>
          <w:tcPr>
            <w:tcW w:w="9288" w:type="dxa"/>
            <w:gridSpan w:val="7"/>
            <w:shd w:val="clear" w:color="auto" w:fill="BFBFBF"/>
            <w:vAlign w:val="center"/>
          </w:tcPr>
          <w:p w14:paraId="53D84166" w14:textId="77777777" w:rsidR="004C0439" w:rsidRPr="00AD705E" w:rsidRDefault="004C0439" w:rsidP="001652AB">
            <w:pPr>
              <w:rPr>
                <w:rFonts w:cs="Calibri"/>
              </w:rPr>
            </w:pPr>
            <w:r w:rsidRPr="00AD705E">
              <w:rPr>
                <w:rFonts w:cs="Calibri"/>
                <w:b/>
                <w:szCs w:val="22"/>
              </w:rPr>
              <w:t>NAZIV POSTUPKA</w:t>
            </w:r>
          </w:p>
        </w:tc>
      </w:tr>
      <w:tr w:rsidR="004C0439" w:rsidRPr="00AD705E" w14:paraId="5A7DA374" w14:textId="77777777" w:rsidTr="001652AB">
        <w:tc>
          <w:tcPr>
            <w:tcW w:w="9288" w:type="dxa"/>
            <w:gridSpan w:val="7"/>
            <w:vAlign w:val="center"/>
          </w:tcPr>
          <w:p w14:paraId="1C894DE2" w14:textId="77777777" w:rsidR="004C0439" w:rsidRPr="00AD705E" w:rsidRDefault="004C0439" w:rsidP="001652AB">
            <w:pPr>
              <w:rPr>
                <w:rFonts w:cs="Calibri"/>
              </w:rPr>
            </w:pPr>
            <w:r>
              <w:rPr>
                <w:rFonts w:cs="Calibri"/>
                <w:szCs w:val="22"/>
              </w:rPr>
              <w:t>Postupak izdavanja zatraženih informacija</w:t>
            </w:r>
          </w:p>
        </w:tc>
      </w:tr>
      <w:tr w:rsidR="004C0439" w:rsidRPr="00AD705E" w14:paraId="5D72F2C7" w14:textId="77777777" w:rsidTr="001652AB">
        <w:tc>
          <w:tcPr>
            <w:tcW w:w="9288" w:type="dxa"/>
            <w:gridSpan w:val="7"/>
            <w:tcBorders>
              <w:left w:val="nil"/>
              <w:right w:val="nil"/>
            </w:tcBorders>
            <w:vAlign w:val="center"/>
          </w:tcPr>
          <w:p w14:paraId="20F47681" w14:textId="77777777" w:rsidR="004C0439" w:rsidRPr="00AD705E" w:rsidRDefault="004C0439" w:rsidP="001652AB">
            <w:pPr>
              <w:rPr>
                <w:rFonts w:cs="Calibri"/>
              </w:rPr>
            </w:pPr>
          </w:p>
        </w:tc>
      </w:tr>
      <w:tr w:rsidR="004C0439" w:rsidRPr="00AD705E" w14:paraId="18AB4C09" w14:textId="77777777" w:rsidTr="001652AB">
        <w:tc>
          <w:tcPr>
            <w:tcW w:w="9288" w:type="dxa"/>
            <w:gridSpan w:val="7"/>
            <w:shd w:val="clear" w:color="auto" w:fill="BFBFBF"/>
            <w:vAlign w:val="center"/>
          </w:tcPr>
          <w:p w14:paraId="1DD893D0" w14:textId="77777777" w:rsidR="004C0439" w:rsidRPr="00AD705E" w:rsidRDefault="004C0439" w:rsidP="001652AB">
            <w:pPr>
              <w:rPr>
                <w:rFonts w:cs="Calibri"/>
              </w:rPr>
            </w:pPr>
            <w:r w:rsidRPr="00AD705E">
              <w:rPr>
                <w:rFonts w:cs="Calibri"/>
                <w:b/>
                <w:szCs w:val="22"/>
              </w:rPr>
              <w:t>SVRHA I CILJ PROCESA / PODPROCESA</w:t>
            </w:r>
          </w:p>
        </w:tc>
      </w:tr>
      <w:tr w:rsidR="004C0439" w:rsidRPr="00AD705E" w14:paraId="107B03FB" w14:textId="77777777" w:rsidTr="001652AB">
        <w:tc>
          <w:tcPr>
            <w:tcW w:w="9288" w:type="dxa"/>
            <w:gridSpan w:val="7"/>
            <w:vAlign w:val="center"/>
          </w:tcPr>
          <w:p w14:paraId="7E90B4F5" w14:textId="77777777" w:rsidR="004C0439" w:rsidRPr="00AD705E" w:rsidRDefault="004C0439" w:rsidP="001652AB">
            <w:pPr>
              <w:rPr>
                <w:rFonts w:cs="Calibri"/>
              </w:rPr>
            </w:pPr>
            <w:r w:rsidRPr="00AD705E">
              <w:rPr>
                <w:rFonts w:cs="Calibri"/>
                <w:szCs w:val="22"/>
              </w:rPr>
              <w:t>Davanje točnih i potpunih informacija zatraženih od  podnositelja zahtjeva.</w:t>
            </w:r>
          </w:p>
        </w:tc>
      </w:tr>
      <w:tr w:rsidR="004C0439" w:rsidRPr="00AD705E" w14:paraId="75DCB040" w14:textId="77777777" w:rsidTr="001652AB">
        <w:tc>
          <w:tcPr>
            <w:tcW w:w="9288" w:type="dxa"/>
            <w:gridSpan w:val="7"/>
            <w:tcBorders>
              <w:left w:val="nil"/>
              <w:right w:val="nil"/>
            </w:tcBorders>
            <w:vAlign w:val="center"/>
          </w:tcPr>
          <w:p w14:paraId="5A547A17" w14:textId="77777777" w:rsidR="004C0439" w:rsidRPr="00AD705E" w:rsidRDefault="004C0439" w:rsidP="001652AB">
            <w:pPr>
              <w:rPr>
                <w:rFonts w:cs="Calibri"/>
              </w:rPr>
            </w:pPr>
          </w:p>
        </w:tc>
      </w:tr>
      <w:tr w:rsidR="004C0439" w:rsidRPr="00AD705E" w14:paraId="126F5BDC" w14:textId="77777777" w:rsidTr="001652AB">
        <w:tc>
          <w:tcPr>
            <w:tcW w:w="9288" w:type="dxa"/>
            <w:gridSpan w:val="7"/>
            <w:shd w:val="clear" w:color="auto" w:fill="BFBFBF"/>
            <w:vAlign w:val="center"/>
          </w:tcPr>
          <w:p w14:paraId="2E6276AB" w14:textId="77777777" w:rsidR="004C0439" w:rsidRPr="00AD705E" w:rsidRDefault="004C0439" w:rsidP="001652AB">
            <w:pPr>
              <w:rPr>
                <w:rFonts w:cs="Calibri"/>
              </w:rPr>
            </w:pPr>
            <w:r w:rsidRPr="00AD705E">
              <w:rPr>
                <w:rFonts w:cs="Calibri"/>
                <w:b/>
                <w:szCs w:val="22"/>
              </w:rPr>
              <w:t>PODRUČJE PRIMJENE</w:t>
            </w:r>
          </w:p>
        </w:tc>
      </w:tr>
      <w:tr w:rsidR="004C0439" w:rsidRPr="00AD705E" w14:paraId="5808BD56" w14:textId="77777777" w:rsidTr="001652AB">
        <w:tc>
          <w:tcPr>
            <w:tcW w:w="9288" w:type="dxa"/>
            <w:gridSpan w:val="7"/>
            <w:vAlign w:val="center"/>
          </w:tcPr>
          <w:p w14:paraId="5523C350" w14:textId="77777777" w:rsidR="004C0439" w:rsidRPr="00AD705E" w:rsidRDefault="004C0439" w:rsidP="001652AB">
            <w:pPr>
              <w:spacing w:line="288" w:lineRule="atLeast"/>
              <w:rPr>
                <w:rFonts w:cs="Calibri"/>
              </w:rPr>
            </w:pPr>
            <w:r w:rsidRPr="00AD705E">
              <w:rPr>
                <w:rFonts w:cs="Calibri"/>
                <w:szCs w:val="22"/>
              </w:rPr>
              <w:t>Omogućiti i osigurati ostvarivanje prava na pristup informacijama fizičkim i pravnim osobama putem otvorenosti i javnosti djelovanja tijela javne vlasti, sukladno Zakonu o pravu na pristup informacijama i drugim zakonima.</w:t>
            </w:r>
          </w:p>
        </w:tc>
      </w:tr>
      <w:tr w:rsidR="004C0439" w:rsidRPr="00AD705E" w14:paraId="5C0AD7B8" w14:textId="77777777" w:rsidTr="001652AB">
        <w:tc>
          <w:tcPr>
            <w:tcW w:w="9288" w:type="dxa"/>
            <w:gridSpan w:val="7"/>
            <w:tcBorders>
              <w:left w:val="nil"/>
              <w:right w:val="nil"/>
            </w:tcBorders>
            <w:vAlign w:val="center"/>
          </w:tcPr>
          <w:p w14:paraId="62546DF2" w14:textId="77777777" w:rsidR="004C0439" w:rsidRPr="00AD705E" w:rsidRDefault="004C0439" w:rsidP="001652AB">
            <w:pPr>
              <w:rPr>
                <w:rFonts w:cs="Calibri"/>
              </w:rPr>
            </w:pPr>
          </w:p>
        </w:tc>
      </w:tr>
      <w:tr w:rsidR="004C0439" w:rsidRPr="00AD705E" w14:paraId="2B2F874D" w14:textId="77777777" w:rsidTr="001652AB">
        <w:tc>
          <w:tcPr>
            <w:tcW w:w="9288" w:type="dxa"/>
            <w:gridSpan w:val="7"/>
            <w:shd w:val="clear" w:color="auto" w:fill="BFBFBF"/>
            <w:vAlign w:val="center"/>
          </w:tcPr>
          <w:p w14:paraId="2702A2E2" w14:textId="77777777" w:rsidR="004C0439" w:rsidRPr="00AD705E" w:rsidRDefault="004C0439" w:rsidP="001652AB">
            <w:pPr>
              <w:rPr>
                <w:rFonts w:cs="Calibri"/>
              </w:rPr>
            </w:pPr>
            <w:r w:rsidRPr="00AD705E">
              <w:rPr>
                <w:rFonts w:cs="Calibri"/>
                <w:b/>
                <w:szCs w:val="22"/>
              </w:rPr>
              <w:t>DRUGA DOKUMENTACIJA</w:t>
            </w:r>
          </w:p>
        </w:tc>
      </w:tr>
      <w:tr w:rsidR="004C0439" w:rsidRPr="00AD705E" w14:paraId="49AD539F" w14:textId="77777777" w:rsidTr="001652AB">
        <w:tc>
          <w:tcPr>
            <w:tcW w:w="9288" w:type="dxa"/>
            <w:gridSpan w:val="7"/>
            <w:shd w:val="clear" w:color="auto" w:fill="FFFFFF"/>
            <w:vAlign w:val="center"/>
          </w:tcPr>
          <w:p w14:paraId="59666E96" w14:textId="77777777" w:rsidR="004C0439" w:rsidRPr="00AD705E" w:rsidRDefault="004C0439" w:rsidP="001652AB">
            <w:pPr>
              <w:rPr>
                <w:rFonts w:cs="Calibri"/>
                <w:b/>
              </w:rPr>
            </w:pPr>
            <w:r w:rsidRPr="00AD705E">
              <w:rPr>
                <w:rFonts w:cs="Calibri"/>
                <w:szCs w:val="22"/>
              </w:rPr>
              <w:t>Zakon o pravu na pristup informacijama, Odluka o proglašenju  Zakona o izmjenama i dopunama Zakona o pravu na pristup informacijama i drugim zakonima</w:t>
            </w:r>
            <w:r w:rsidRPr="00AD705E">
              <w:rPr>
                <w:rFonts w:cs="Calibri"/>
                <w:b/>
                <w:szCs w:val="22"/>
              </w:rPr>
              <w:t xml:space="preserve">  </w:t>
            </w:r>
          </w:p>
        </w:tc>
      </w:tr>
      <w:tr w:rsidR="004C0439" w:rsidRPr="00AD705E" w14:paraId="274AF50E" w14:textId="77777777" w:rsidTr="001652AB">
        <w:tc>
          <w:tcPr>
            <w:tcW w:w="9288" w:type="dxa"/>
            <w:gridSpan w:val="7"/>
            <w:tcBorders>
              <w:left w:val="nil"/>
              <w:right w:val="nil"/>
            </w:tcBorders>
            <w:vAlign w:val="center"/>
          </w:tcPr>
          <w:p w14:paraId="196DE084" w14:textId="77777777" w:rsidR="004C0439" w:rsidRPr="00AD705E" w:rsidRDefault="004C0439" w:rsidP="001652AB">
            <w:pPr>
              <w:rPr>
                <w:rFonts w:cs="Calibri"/>
              </w:rPr>
            </w:pPr>
          </w:p>
        </w:tc>
      </w:tr>
      <w:tr w:rsidR="004C0439" w:rsidRPr="00AD705E" w14:paraId="22BE82DA" w14:textId="77777777" w:rsidTr="001652AB">
        <w:tc>
          <w:tcPr>
            <w:tcW w:w="9288" w:type="dxa"/>
            <w:gridSpan w:val="7"/>
            <w:shd w:val="clear" w:color="auto" w:fill="BFBFBF"/>
            <w:vAlign w:val="center"/>
          </w:tcPr>
          <w:p w14:paraId="01A7F068" w14:textId="77777777" w:rsidR="004C0439" w:rsidRPr="00AD705E" w:rsidRDefault="004C0439" w:rsidP="001652AB">
            <w:pPr>
              <w:rPr>
                <w:rFonts w:cs="Calibri"/>
              </w:rPr>
            </w:pPr>
            <w:r w:rsidRPr="00AD705E">
              <w:rPr>
                <w:rFonts w:cs="Calibri"/>
                <w:b/>
                <w:szCs w:val="22"/>
              </w:rPr>
              <w:t>ODGOVORNOST I OVLAŠTENJA</w:t>
            </w:r>
          </w:p>
        </w:tc>
      </w:tr>
      <w:tr w:rsidR="004C0439" w:rsidRPr="00AD705E" w14:paraId="225A7934" w14:textId="77777777" w:rsidTr="001652AB">
        <w:tc>
          <w:tcPr>
            <w:tcW w:w="9288" w:type="dxa"/>
            <w:gridSpan w:val="7"/>
            <w:vAlign w:val="center"/>
          </w:tcPr>
          <w:p w14:paraId="01AE9A1A" w14:textId="77777777" w:rsidR="004C0439" w:rsidRPr="00AD705E" w:rsidRDefault="004C0439" w:rsidP="001652AB">
            <w:pPr>
              <w:spacing w:after="45" w:line="288" w:lineRule="atLeast"/>
              <w:jc w:val="both"/>
              <w:rPr>
                <w:rFonts w:cs="Calibri"/>
              </w:rPr>
            </w:pPr>
            <w:r w:rsidRPr="00AD705E">
              <w:rPr>
                <w:rFonts w:cs="Calibri"/>
                <w:szCs w:val="22"/>
              </w:rPr>
              <w:t>Službenik za informiranje obavlja poslove rješavanja pojedinačnih zahtjeva i redovitog objavljivanja informacija, sukladno svom unutarnjem ustroju; unapređuje način obrade, klasificiranja, čuvanja i objavljivanja informacija koje su sadržane u službenim dokumentima koji se odnose na rad tijela javne vlasti; osigurava neophodnu pomoć podnositeljima zahtjeva u vezi s ostvarivanjem prava utvrđenih ovim Zakonom. Službenik za informiranje poduzima sve radnje i mjere potrebne radi urednog vođenja kataloga, a za što je neposredno odgovoran čelniku tijela javne vlasti.</w:t>
            </w:r>
          </w:p>
        </w:tc>
      </w:tr>
      <w:tr w:rsidR="004C0439" w:rsidRPr="00AD705E" w14:paraId="09832009" w14:textId="77777777" w:rsidTr="001652AB">
        <w:tc>
          <w:tcPr>
            <w:tcW w:w="9288" w:type="dxa"/>
            <w:gridSpan w:val="7"/>
            <w:tcBorders>
              <w:left w:val="nil"/>
              <w:right w:val="nil"/>
            </w:tcBorders>
            <w:vAlign w:val="center"/>
          </w:tcPr>
          <w:p w14:paraId="03E88000" w14:textId="77777777" w:rsidR="004C0439" w:rsidRPr="00AD705E" w:rsidRDefault="004C0439" w:rsidP="001652AB">
            <w:pPr>
              <w:rPr>
                <w:rFonts w:cs="Calibri"/>
              </w:rPr>
            </w:pPr>
          </w:p>
        </w:tc>
      </w:tr>
      <w:tr w:rsidR="004C0439" w:rsidRPr="00AD705E" w14:paraId="2C7EB30A" w14:textId="77777777" w:rsidTr="001652AB">
        <w:tc>
          <w:tcPr>
            <w:tcW w:w="9288" w:type="dxa"/>
            <w:gridSpan w:val="7"/>
            <w:shd w:val="clear" w:color="auto" w:fill="BFBFBF"/>
            <w:vAlign w:val="center"/>
          </w:tcPr>
          <w:p w14:paraId="0670B28E" w14:textId="77777777" w:rsidR="004C0439" w:rsidRPr="00AD705E" w:rsidRDefault="004C0439" w:rsidP="001652AB">
            <w:pPr>
              <w:rPr>
                <w:rFonts w:cs="Calibri"/>
              </w:rPr>
            </w:pPr>
            <w:r w:rsidRPr="00AD705E">
              <w:rPr>
                <w:rFonts w:cs="Calibri"/>
                <w:b/>
                <w:szCs w:val="22"/>
              </w:rPr>
              <w:t>ZAKONSKI I PODZAKONSKI OKVIR</w:t>
            </w:r>
          </w:p>
        </w:tc>
      </w:tr>
      <w:tr w:rsidR="004C0439" w:rsidRPr="00AD705E" w14:paraId="125D1B0C" w14:textId="77777777" w:rsidTr="001652AB">
        <w:tc>
          <w:tcPr>
            <w:tcW w:w="9288" w:type="dxa"/>
            <w:gridSpan w:val="7"/>
            <w:vAlign w:val="center"/>
          </w:tcPr>
          <w:p w14:paraId="13A7405E" w14:textId="77777777" w:rsidR="004C0439" w:rsidRPr="00AD705E" w:rsidRDefault="004C0439" w:rsidP="001652AB">
            <w:pPr>
              <w:spacing w:before="100" w:beforeAutospacing="1" w:after="100" w:afterAutospacing="1"/>
              <w:rPr>
                <w:rFonts w:cs="Calibri"/>
              </w:rPr>
            </w:pPr>
            <w:r w:rsidRPr="00AD705E">
              <w:rPr>
                <w:rFonts w:cs="Calibri"/>
                <w:szCs w:val="22"/>
              </w:rPr>
              <w:t>Zakon o pravu na pristup informacijama, Odluka o proglašenju Zakona o izmjenama i dopunama Zakona o pravu na pristup informacijama i drugim zakonima</w:t>
            </w:r>
          </w:p>
        </w:tc>
      </w:tr>
      <w:tr w:rsidR="004C0439" w:rsidRPr="00AD705E" w14:paraId="0F3242DF" w14:textId="77777777" w:rsidTr="001652AB">
        <w:tc>
          <w:tcPr>
            <w:tcW w:w="9288" w:type="dxa"/>
            <w:gridSpan w:val="7"/>
            <w:tcBorders>
              <w:left w:val="nil"/>
              <w:right w:val="nil"/>
            </w:tcBorders>
            <w:vAlign w:val="center"/>
          </w:tcPr>
          <w:p w14:paraId="18E362BB" w14:textId="77777777" w:rsidR="004C0439" w:rsidRPr="00AD705E" w:rsidRDefault="004C0439" w:rsidP="001652AB">
            <w:pPr>
              <w:rPr>
                <w:rFonts w:cs="Calibri"/>
              </w:rPr>
            </w:pPr>
          </w:p>
          <w:p w14:paraId="664F6713" w14:textId="77777777" w:rsidR="004C0439" w:rsidRPr="00AD705E" w:rsidRDefault="004C0439" w:rsidP="001652AB">
            <w:pPr>
              <w:rPr>
                <w:rFonts w:cs="Calibri"/>
              </w:rPr>
            </w:pPr>
          </w:p>
        </w:tc>
      </w:tr>
      <w:tr w:rsidR="004C0439" w:rsidRPr="00AD705E" w14:paraId="1A755DCA" w14:textId="77777777" w:rsidTr="001652AB">
        <w:trPr>
          <w:trHeight w:val="69"/>
        </w:trPr>
        <w:tc>
          <w:tcPr>
            <w:tcW w:w="1384" w:type="dxa"/>
            <w:shd w:val="clear" w:color="auto" w:fill="BFBFBF"/>
            <w:vAlign w:val="center"/>
          </w:tcPr>
          <w:p w14:paraId="163C23A8" w14:textId="77777777" w:rsidR="004C0439" w:rsidRPr="00AD705E" w:rsidRDefault="004C0439" w:rsidP="001652AB">
            <w:pPr>
              <w:rPr>
                <w:rFonts w:cs="Calibri"/>
              </w:rPr>
            </w:pPr>
          </w:p>
        </w:tc>
        <w:tc>
          <w:tcPr>
            <w:tcW w:w="1843" w:type="dxa"/>
            <w:gridSpan w:val="2"/>
            <w:shd w:val="clear" w:color="auto" w:fill="BFBFBF"/>
            <w:vAlign w:val="center"/>
          </w:tcPr>
          <w:p w14:paraId="1C3091D1" w14:textId="77777777" w:rsidR="004C0439" w:rsidRPr="00AD705E" w:rsidRDefault="004C0439" w:rsidP="001652AB">
            <w:pPr>
              <w:rPr>
                <w:rFonts w:cs="Calibri"/>
              </w:rPr>
            </w:pPr>
            <w:r w:rsidRPr="00AD705E">
              <w:rPr>
                <w:rFonts w:cs="Calibri"/>
                <w:szCs w:val="22"/>
              </w:rPr>
              <w:t>Ime i prezime</w:t>
            </w:r>
          </w:p>
        </w:tc>
        <w:tc>
          <w:tcPr>
            <w:tcW w:w="2551" w:type="dxa"/>
            <w:shd w:val="clear" w:color="auto" w:fill="BFBFBF"/>
            <w:vAlign w:val="center"/>
          </w:tcPr>
          <w:p w14:paraId="0E56B1BB" w14:textId="77777777" w:rsidR="004C0439" w:rsidRPr="00AD705E" w:rsidRDefault="004C0439" w:rsidP="001652AB">
            <w:pPr>
              <w:rPr>
                <w:rFonts w:cs="Calibri"/>
              </w:rPr>
            </w:pPr>
            <w:r w:rsidRPr="00AD705E">
              <w:rPr>
                <w:rFonts w:cs="Calibri"/>
                <w:szCs w:val="22"/>
              </w:rPr>
              <w:t>Funkcija</w:t>
            </w:r>
          </w:p>
        </w:tc>
        <w:tc>
          <w:tcPr>
            <w:tcW w:w="1276" w:type="dxa"/>
            <w:gridSpan w:val="2"/>
            <w:shd w:val="clear" w:color="auto" w:fill="BFBFBF"/>
            <w:vAlign w:val="center"/>
          </w:tcPr>
          <w:p w14:paraId="2EED0C41" w14:textId="77777777" w:rsidR="004C0439" w:rsidRPr="00AD705E" w:rsidRDefault="004C0439" w:rsidP="001652AB">
            <w:pPr>
              <w:rPr>
                <w:rFonts w:cs="Calibri"/>
              </w:rPr>
            </w:pPr>
            <w:r w:rsidRPr="00AD705E">
              <w:rPr>
                <w:rFonts w:cs="Calibri"/>
                <w:szCs w:val="22"/>
              </w:rPr>
              <w:t>Datum</w:t>
            </w:r>
          </w:p>
        </w:tc>
        <w:tc>
          <w:tcPr>
            <w:tcW w:w="2234" w:type="dxa"/>
            <w:shd w:val="clear" w:color="auto" w:fill="BFBFBF"/>
            <w:vAlign w:val="center"/>
          </w:tcPr>
          <w:p w14:paraId="56FBF1BA" w14:textId="77777777" w:rsidR="004C0439" w:rsidRPr="00AD705E" w:rsidRDefault="004C0439" w:rsidP="001652AB">
            <w:pPr>
              <w:rPr>
                <w:rFonts w:cs="Calibri"/>
              </w:rPr>
            </w:pPr>
            <w:r w:rsidRPr="00AD705E">
              <w:rPr>
                <w:rFonts w:cs="Calibri"/>
                <w:szCs w:val="22"/>
              </w:rPr>
              <w:t>Potpis</w:t>
            </w:r>
          </w:p>
        </w:tc>
      </w:tr>
      <w:tr w:rsidR="004C0439" w:rsidRPr="00AD705E" w14:paraId="4C56488F" w14:textId="77777777" w:rsidTr="001652AB">
        <w:trPr>
          <w:trHeight w:val="67"/>
        </w:trPr>
        <w:tc>
          <w:tcPr>
            <w:tcW w:w="1384" w:type="dxa"/>
            <w:shd w:val="clear" w:color="auto" w:fill="BFBFBF"/>
            <w:vAlign w:val="center"/>
          </w:tcPr>
          <w:p w14:paraId="239BD378" w14:textId="77777777" w:rsidR="004C0439" w:rsidRPr="00AD705E" w:rsidRDefault="004C0439" w:rsidP="001652AB">
            <w:pPr>
              <w:rPr>
                <w:rFonts w:cs="Calibri"/>
              </w:rPr>
            </w:pPr>
            <w:r w:rsidRPr="00AD705E">
              <w:rPr>
                <w:rFonts w:cs="Calibri"/>
                <w:szCs w:val="22"/>
              </w:rPr>
              <w:t>Izradio:</w:t>
            </w:r>
          </w:p>
        </w:tc>
        <w:tc>
          <w:tcPr>
            <w:tcW w:w="1843" w:type="dxa"/>
            <w:gridSpan w:val="2"/>
            <w:vAlign w:val="center"/>
          </w:tcPr>
          <w:p w14:paraId="2C0C6834" w14:textId="77777777" w:rsidR="004C0439" w:rsidRPr="00AD705E" w:rsidRDefault="004C0439" w:rsidP="001652AB">
            <w:pPr>
              <w:rPr>
                <w:rFonts w:cs="Calibri"/>
              </w:rPr>
            </w:pPr>
            <w:r w:rsidRPr="00AD705E">
              <w:rPr>
                <w:rFonts w:cs="Calibri"/>
                <w:szCs w:val="22"/>
              </w:rPr>
              <w:t>Ivana Ledinski Cvetković</w:t>
            </w:r>
          </w:p>
        </w:tc>
        <w:tc>
          <w:tcPr>
            <w:tcW w:w="2551" w:type="dxa"/>
            <w:vAlign w:val="center"/>
          </w:tcPr>
          <w:p w14:paraId="730662E9" w14:textId="77777777" w:rsidR="004C0439" w:rsidRPr="00AD705E" w:rsidRDefault="004C0439" w:rsidP="001652AB">
            <w:pPr>
              <w:rPr>
                <w:rFonts w:cs="Calibri"/>
              </w:rPr>
            </w:pPr>
            <w:r w:rsidRPr="00AD705E">
              <w:rPr>
                <w:rFonts w:cs="Calibri"/>
                <w:szCs w:val="22"/>
                <w:shd w:val="clear" w:color="auto" w:fill="FFFFFF"/>
              </w:rPr>
              <w:t>Viša stručna suradnica za informiranje i odnose s javnošću</w:t>
            </w:r>
          </w:p>
        </w:tc>
        <w:tc>
          <w:tcPr>
            <w:tcW w:w="1276" w:type="dxa"/>
            <w:gridSpan w:val="2"/>
            <w:vAlign w:val="center"/>
          </w:tcPr>
          <w:p w14:paraId="570D848C" w14:textId="77777777" w:rsidR="004C0439" w:rsidRPr="00AD705E" w:rsidRDefault="004C0439" w:rsidP="001652AB">
            <w:pPr>
              <w:rPr>
                <w:rFonts w:cs="Calibri"/>
              </w:rPr>
            </w:pPr>
            <w:r>
              <w:rPr>
                <w:rFonts w:cs="Calibri"/>
                <w:sz w:val="20"/>
                <w:szCs w:val="20"/>
              </w:rPr>
              <w:t>14.07.2018.</w:t>
            </w:r>
          </w:p>
        </w:tc>
        <w:tc>
          <w:tcPr>
            <w:tcW w:w="2234" w:type="dxa"/>
            <w:vAlign w:val="center"/>
          </w:tcPr>
          <w:p w14:paraId="3CA2CB19" w14:textId="77777777" w:rsidR="004C0439" w:rsidRPr="00AD705E" w:rsidRDefault="004C0439" w:rsidP="001652AB">
            <w:pPr>
              <w:rPr>
                <w:rFonts w:cs="Calibri"/>
              </w:rPr>
            </w:pPr>
          </w:p>
        </w:tc>
      </w:tr>
      <w:tr w:rsidR="004C0439" w:rsidRPr="00AD705E" w14:paraId="63F5E8AB" w14:textId="77777777" w:rsidTr="001652AB">
        <w:trPr>
          <w:trHeight w:val="67"/>
        </w:trPr>
        <w:tc>
          <w:tcPr>
            <w:tcW w:w="1384" w:type="dxa"/>
            <w:shd w:val="clear" w:color="auto" w:fill="BFBFBF"/>
            <w:vAlign w:val="center"/>
          </w:tcPr>
          <w:p w14:paraId="252A84EC" w14:textId="77777777" w:rsidR="004C0439" w:rsidRPr="00AD705E" w:rsidRDefault="004C0439" w:rsidP="001652AB">
            <w:pPr>
              <w:rPr>
                <w:rFonts w:cs="Calibri"/>
              </w:rPr>
            </w:pPr>
            <w:r w:rsidRPr="00AD705E">
              <w:rPr>
                <w:rFonts w:cs="Calibri"/>
                <w:szCs w:val="22"/>
              </w:rPr>
              <w:t>Kontrolirao:</w:t>
            </w:r>
          </w:p>
        </w:tc>
        <w:tc>
          <w:tcPr>
            <w:tcW w:w="1843" w:type="dxa"/>
            <w:gridSpan w:val="2"/>
            <w:vAlign w:val="center"/>
          </w:tcPr>
          <w:p w14:paraId="6B3A0595" w14:textId="77777777" w:rsidR="004C0439" w:rsidRPr="00AD705E" w:rsidRDefault="004C0439" w:rsidP="001652AB">
            <w:pPr>
              <w:rPr>
                <w:rFonts w:cs="Calibri"/>
              </w:rPr>
            </w:pPr>
            <w:r>
              <w:rPr>
                <w:rFonts w:cs="Calibri"/>
                <w:szCs w:val="22"/>
              </w:rPr>
              <w:t>Kristina Cvitić</w:t>
            </w:r>
            <w:r w:rsidRPr="00AD705E">
              <w:rPr>
                <w:rFonts w:cs="Calibri"/>
                <w:szCs w:val="22"/>
              </w:rPr>
              <w:t xml:space="preserve"> </w:t>
            </w:r>
          </w:p>
        </w:tc>
        <w:tc>
          <w:tcPr>
            <w:tcW w:w="2551" w:type="dxa"/>
            <w:vAlign w:val="center"/>
          </w:tcPr>
          <w:p w14:paraId="2BF519A5" w14:textId="77777777" w:rsidR="004C0439" w:rsidRPr="00AD705E" w:rsidRDefault="004C0439" w:rsidP="001652AB">
            <w:pPr>
              <w:rPr>
                <w:rFonts w:cs="Calibri"/>
              </w:rPr>
            </w:pPr>
            <w:r>
              <w:rPr>
                <w:rFonts w:cs="Calibri"/>
                <w:szCs w:val="22"/>
              </w:rPr>
              <w:t>Pomoćnica pročelnika</w:t>
            </w:r>
          </w:p>
        </w:tc>
        <w:tc>
          <w:tcPr>
            <w:tcW w:w="1276" w:type="dxa"/>
            <w:gridSpan w:val="2"/>
            <w:vAlign w:val="center"/>
          </w:tcPr>
          <w:p w14:paraId="74E593CC" w14:textId="2753A422" w:rsidR="004C0439" w:rsidRPr="00AD705E" w:rsidRDefault="0048463A" w:rsidP="001652AB">
            <w:pPr>
              <w:rPr>
                <w:rFonts w:cs="Calibri"/>
              </w:rPr>
            </w:pPr>
            <w:r>
              <w:rPr>
                <w:rFonts w:cs="Calibri"/>
                <w:sz w:val="20"/>
                <w:szCs w:val="20"/>
              </w:rPr>
              <w:t>27</w:t>
            </w:r>
            <w:r w:rsidR="004C0439">
              <w:rPr>
                <w:rFonts w:cs="Calibri"/>
                <w:sz w:val="20"/>
                <w:szCs w:val="20"/>
              </w:rPr>
              <w:t>.0</w:t>
            </w:r>
            <w:r>
              <w:rPr>
                <w:rFonts w:cs="Calibri"/>
                <w:sz w:val="20"/>
                <w:szCs w:val="20"/>
              </w:rPr>
              <w:t>5</w:t>
            </w:r>
            <w:r w:rsidR="004C0439">
              <w:rPr>
                <w:rFonts w:cs="Calibri"/>
                <w:sz w:val="20"/>
                <w:szCs w:val="20"/>
              </w:rPr>
              <w:t>.202</w:t>
            </w:r>
            <w:r>
              <w:rPr>
                <w:rFonts w:cs="Calibri"/>
                <w:sz w:val="20"/>
                <w:szCs w:val="20"/>
              </w:rPr>
              <w:t>1</w:t>
            </w:r>
            <w:r w:rsidR="004C0439">
              <w:rPr>
                <w:rFonts w:cs="Calibri"/>
                <w:sz w:val="20"/>
                <w:szCs w:val="20"/>
              </w:rPr>
              <w:t>.</w:t>
            </w:r>
          </w:p>
        </w:tc>
        <w:tc>
          <w:tcPr>
            <w:tcW w:w="2234" w:type="dxa"/>
            <w:vAlign w:val="center"/>
          </w:tcPr>
          <w:p w14:paraId="2663F68B" w14:textId="77777777" w:rsidR="004C0439" w:rsidRPr="00AD705E" w:rsidRDefault="004C0439" w:rsidP="001652AB">
            <w:pPr>
              <w:rPr>
                <w:rFonts w:cs="Calibri"/>
              </w:rPr>
            </w:pPr>
          </w:p>
        </w:tc>
      </w:tr>
      <w:tr w:rsidR="004C0439" w:rsidRPr="00AD705E" w14:paraId="61690A6E" w14:textId="77777777" w:rsidTr="001652AB">
        <w:trPr>
          <w:trHeight w:val="67"/>
        </w:trPr>
        <w:tc>
          <w:tcPr>
            <w:tcW w:w="1384" w:type="dxa"/>
            <w:shd w:val="clear" w:color="auto" w:fill="BFBFBF"/>
            <w:vAlign w:val="center"/>
          </w:tcPr>
          <w:p w14:paraId="6BEBCE79" w14:textId="77777777" w:rsidR="004C0439" w:rsidRPr="00AD705E" w:rsidRDefault="004C0439" w:rsidP="001652AB">
            <w:pPr>
              <w:rPr>
                <w:rFonts w:cs="Calibri"/>
              </w:rPr>
            </w:pPr>
            <w:r w:rsidRPr="00AD705E">
              <w:rPr>
                <w:rFonts w:cs="Calibri"/>
                <w:szCs w:val="22"/>
              </w:rPr>
              <w:t>Odobrio:</w:t>
            </w:r>
          </w:p>
        </w:tc>
        <w:tc>
          <w:tcPr>
            <w:tcW w:w="1843" w:type="dxa"/>
            <w:gridSpan w:val="2"/>
            <w:vAlign w:val="center"/>
          </w:tcPr>
          <w:p w14:paraId="505CD671" w14:textId="77777777" w:rsidR="004C0439" w:rsidRPr="00AD705E" w:rsidRDefault="004C0439" w:rsidP="001652AB">
            <w:pPr>
              <w:rPr>
                <w:rFonts w:cs="Calibri"/>
              </w:rPr>
            </w:pPr>
            <w:r w:rsidRPr="00AD705E">
              <w:rPr>
                <w:rFonts w:cs="Calibri"/>
                <w:szCs w:val="22"/>
              </w:rPr>
              <w:t>Mišel Jakšić</w:t>
            </w:r>
          </w:p>
        </w:tc>
        <w:tc>
          <w:tcPr>
            <w:tcW w:w="2551" w:type="dxa"/>
            <w:vAlign w:val="center"/>
          </w:tcPr>
          <w:p w14:paraId="149B88D7" w14:textId="77777777" w:rsidR="004C0439" w:rsidRPr="00AD705E" w:rsidRDefault="004C0439" w:rsidP="001652AB">
            <w:pPr>
              <w:rPr>
                <w:rFonts w:cs="Calibri"/>
                <w:szCs w:val="22"/>
              </w:rPr>
            </w:pPr>
            <w:r>
              <w:rPr>
                <w:rFonts w:cs="Calibri"/>
                <w:szCs w:val="22"/>
              </w:rPr>
              <w:t>Gradonačelnik</w:t>
            </w:r>
          </w:p>
          <w:p w14:paraId="2DDD6724" w14:textId="77777777" w:rsidR="004C0439" w:rsidRPr="00AD705E" w:rsidRDefault="004C0439" w:rsidP="001652AB">
            <w:pPr>
              <w:rPr>
                <w:rFonts w:cs="Calibri"/>
              </w:rPr>
            </w:pPr>
          </w:p>
        </w:tc>
        <w:tc>
          <w:tcPr>
            <w:tcW w:w="1276" w:type="dxa"/>
            <w:gridSpan w:val="2"/>
            <w:vAlign w:val="center"/>
          </w:tcPr>
          <w:p w14:paraId="21CA8B0D" w14:textId="07552893" w:rsidR="004C0439" w:rsidRPr="00AD705E" w:rsidRDefault="0048463A" w:rsidP="001652AB">
            <w:pPr>
              <w:rPr>
                <w:rFonts w:cs="Calibri"/>
              </w:rPr>
            </w:pPr>
            <w:r>
              <w:rPr>
                <w:rFonts w:cs="Calibri"/>
                <w:sz w:val="20"/>
                <w:szCs w:val="20"/>
              </w:rPr>
              <w:t>28</w:t>
            </w:r>
            <w:r w:rsidR="004C0439">
              <w:rPr>
                <w:rFonts w:cs="Calibri"/>
                <w:sz w:val="20"/>
                <w:szCs w:val="20"/>
              </w:rPr>
              <w:t>.0</w:t>
            </w:r>
            <w:r>
              <w:rPr>
                <w:rFonts w:cs="Calibri"/>
                <w:sz w:val="20"/>
                <w:szCs w:val="20"/>
              </w:rPr>
              <w:t>5</w:t>
            </w:r>
            <w:r w:rsidR="004C0439">
              <w:rPr>
                <w:rFonts w:cs="Calibri"/>
                <w:sz w:val="20"/>
                <w:szCs w:val="20"/>
              </w:rPr>
              <w:t>.202</w:t>
            </w:r>
            <w:r>
              <w:rPr>
                <w:rFonts w:cs="Calibri"/>
                <w:sz w:val="20"/>
                <w:szCs w:val="20"/>
              </w:rPr>
              <w:t>1</w:t>
            </w:r>
            <w:r w:rsidR="004C0439">
              <w:rPr>
                <w:rFonts w:cs="Calibri"/>
                <w:sz w:val="20"/>
                <w:szCs w:val="20"/>
              </w:rPr>
              <w:t>.</w:t>
            </w:r>
          </w:p>
        </w:tc>
        <w:tc>
          <w:tcPr>
            <w:tcW w:w="2234" w:type="dxa"/>
            <w:vAlign w:val="center"/>
          </w:tcPr>
          <w:p w14:paraId="72452353" w14:textId="77777777" w:rsidR="004C0439" w:rsidRPr="00AD705E" w:rsidRDefault="004C0439" w:rsidP="001652AB">
            <w:pPr>
              <w:rPr>
                <w:rFonts w:cs="Calibri"/>
              </w:rPr>
            </w:pPr>
          </w:p>
        </w:tc>
      </w:tr>
    </w:tbl>
    <w:p w14:paraId="15C211BA" w14:textId="77777777" w:rsidR="004C0439" w:rsidRDefault="004C0439" w:rsidP="004C0439">
      <w:pPr>
        <w:tabs>
          <w:tab w:val="left" w:pos="7545"/>
        </w:tabs>
        <w:jc w:val="left"/>
        <w:rPr>
          <w:rFonts w:cs="Calibri"/>
        </w:rPr>
      </w:pPr>
    </w:p>
    <w:p w14:paraId="512ED866" w14:textId="77777777" w:rsidR="004C0439" w:rsidRDefault="004C0439" w:rsidP="004C0439">
      <w:pPr>
        <w:tabs>
          <w:tab w:val="left" w:pos="7545"/>
        </w:tabs>
        <w:jc w:val="left"/>
        <w:rPr>
          <w:rFonts w:cs="Calibri"/>
        </w:rPr>
      </w:pPr>
    </w:p>
    <w:p w14:paraId="0D309401" w14:textId="2CE44F48" w:rsidR="004C0439" w:rsidRDefault="004C0439" w:rsidP="004C0439">
      <w:pPr>
        <w:tabs>
          <w:tab w:val="left" w:pos="7545"/>
        </w:tabs>
        <w:jc w:val="left"/>
        <w:rPr>
          <w:rFonts w:cs="Calibri"/>
        </w:rPr>
      </w:pPr>
    </w:p>
    <w:p w14:paraId="1BAAA0C4" w14:textId="77777777" w:rsidR="004C0439" w:rsidRPr="00AD705E" w:rsidRDefault="004C0439" w:rsidP="004C0439">
      <w:pPr>
        <w:tabs>
          <w:tab w:val="left" w:pos="7545"/>
        </w:tabs>
        <w:jc w:val="left"/>
        <w:rPr>
          <w:rFonts w:cs="Calibri"/>
        </w:rPr>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6"/>
        <w:gridCol w:w="2222"/>
        <w:gridCol w:w="1845"/>
        <w:gridCol w:w="2299"/>
      </w:tblGrid>
      <w:tr w:rsidR="004C0439" w:rsidRPr="00AD705E" w14:paraId="14976845" w14:textId="77777777" w:rsidTr="001652AB">
        <w:trPr>
          <w:trHeight w:val="135"/>
        </w:trPr>
        <w:tc>
          <w:tcPr>
            <w:tcW w:w="2802" w:type="dxa"/>
            <w:vMerge w:val="restart"/>
            <w:shd w:val="clear" w:color="auto" w:fill="BFBFBF"/>
            <w:vAlign w:val="center"/>
          </w:tcPr>
          <w:p w14:paraId="7BE62DBB" w14:textId="77777777" w:rsidR="004C0439" w:rsidRPr="00AD705E" w:rsidRDefault="004C0439" w:rsidP="001652AB">
            <w:pPr>
              <w:rPr>
                <w:rFonts w:cs="Calibri"/>
                <w:b/>
              </w:rPr>
            </w:pPr>
            <w:r w:rsidRPr="00AD705E">
              <w:rPr>
                <w:rFonts w:cs="Calibri"/>
                <w:b/>
                <w:szCs w:val="22"/>
              </w:rPr>
              <w:lastRenderedPageBreak/>
              <w:t>OPIS AKTIVNOSTI</w:t>
            </w:r>
          </w:p>
          <w:p w14:paraId="4875576B" w14:textId="77777777" w:rsidR="004C0439" w:rsidRPr="00AD705E" w:rsidRDefault="004C0439" w:rsidP="001652AB">
            <w:pPr>
              <w:rPr>
                <w:rFonts w:cs="Calibri"/>
                <w:b/>
              </w:rPr>
            </w:pPr>
            <w:r w:rsidRPr="00AD705E">
              <w:rPr>
                <w:rFonts w:cs="Calibri"/>
                <w:szCs w:val="22"/>
              </w:rPr>
              <w:t>Pristup informacijama</w:t>
            </w:r>
          </w:p>
        </w:tc>
        <w:tc>
          <w:tcPr>
            <w:tcW w:w="4164" w:type="dxa"/>
            <w:gridSpan w:val="2"/>
            <w:shd w:val="clear" w:color="auto" w:fill="BFBFBF"/>
            <w:vAlign w:val="center"/>
          </w:tcPr>
          <w:p w14:paraId="58A780B5" w14:textId="77777777" w:rsidR="004C0439" w:rsidRPr="00AD705E" w:rsidRDefault="004C0439" w:rsidP="001652AB">
            <w:pPr>
              <w:rPr>
                <w:rFonts w:cs="Calibri"/>
                <w:b/>
              </w:rPr>
            </w:pPr>
            <w:r w:rsidRPr="00AD705E">
              <w:rPr>
                <w:rFonts w:cs="Calibri"/>
                <w:b/>
                <w:szCs w:val="22"/>
              </w:rPr>
              <w:t>IZVRŠENJE</w:t>
            </w:r>
          </w:p>
        </w:tc>
        <w:tc>
          <w:tcPr>
            <w:tcW w:w="2322" w:type="dxa"/>
            <w:vMerge w:val="restart"/>
            <w:shd w:val="clear" w:color="auto" w:fill="BFBFBF"/>
            <w:vAlign w:val="center"/>
          </w:tcPr>
          <w:p w14:paraId="2D017B9E" w14:textId="77777777" w:rsidR="004C0439" w:rsidRPr="00AD705E" w:rsidRDefault="004C0439" w:rsidP="001652AB">
            <w:pPr>
              <w:rPr>
                <w:rFonts w:cs="Calibri"/>
                <w:b/>
              </w:rPr>
            </w:pPr>
            <w:r w:rsidRPr="00AD705E">
              <w:rPr>
                <w:rFonts w:cs="Calibri"/>
                <w:b/>
                <w:szCs w:val="22"/>
              </w:rPr>
              <w:t>POPRATNI</w:t>
            </w:r>
          </w:p>
          <w:p w14:paraId="2CF02A66" w14:textId="77777777" w:rsidR="004C0439" w:rsidRPr="00AD705E" w:rsidRDefault="004C0439" w:rsidP="001652AB">
            <w:pPr>
              <w:rPr>
                <w:rFonts w:cs="Calibri"/>
              </w:rPr>
            </w:pPr>
            <w:r w:rsidRPr="00AD705E">
              <w:rPr>
                <w:rFonts w:cs="Calibri"/>
                <w:b/>
                <w:szCs w:val="22"/>
              </w:rPr>
              <w:t>DOKUMENTI</w:t>
            </w:r>
          </w:p>
        </w:tc>
      </w:tr>
      <w:tr w:rsidR="004C0439" w:rsidRPr="00AD705E" w14:paraId="0E3C4BCD" w14:textId="77777777" w:rsidTr="001652AB">
        <w:trPr>
          <w:trHeight w:val="135"/>
        </w:trPr>
        <w:tc>
          <w:tcPr>
            <w:tcW w:w="2802" w:type="dxa"/>
            <w:vMerge/>
          </w:tcPr>
          <w:p w14:paraId="0F87D10C" w14:textId="77777777" w:rsidR="004C0439" w:rsidRPr="00AD705E" w:rsidRDefault="004C0439" w:rsidP="001652AB">
            <w:pPr>
              <w:rPr>
                <w:rFonts w:cs="Calibri"/>
              </w:rPr>
            </w:pPr>
          </w:p>
        </w:tc>
        <w:tc>
          <w:tcPr>
            <w:tcW w:w="2268" w:type="dxa"/>
            <w:shd w:val="clear" w:color="auto" w:fill="BFBFBF"/>
            <w:vAlign w:val="center"/>
          </w:tcPr>
          <w:p w14:paraId="686B72C1" w14:textId="77777777" w:rsidR="004C0439" w:rsidRPr="00AD705E" w:rsidRDefault="004C0439" w:rsidP="001652AB">
            <w:pPr>
              <w:rPr>
                <w:rFonts w:cs="Calibri"/>
              </w:rPr>
            </w:pPr>
            <w:r w:rsidRPr="00AD705E">
              <w:rPr>
                <w:rFonts w:cs="Calibri"/>
                <w:b/>
                <w:szCs w:val="22"/>
              </w:rPr>
              <w:t>ODGOVORNOST</w:t>
            </w:r>
          </w:p>
        </w:tc>
        <w:tc>
          <w:tcPr>
            <w:tcW w:w="1896" w:type="dxa"/>
            <w:shd w:val="clear" w:color="auto" w:fill="BFBFBF"/>
            <w:vAlign w:val="center"/>
          </w:tcPr>
          <w:p w14:paraId="7D1E3532" w14:textId="77777777" w:rsidR="004C0439" w:rsidRPr="00AD705E" w:rsidRDefault="004C0439" w:rsidP="001652AB">
            <w:pPr>
              <w:rPr>
                <w:rFonts w:cs="Calibri"/>
                <w:b/>
              </w:rPr>
            </w:pPr>
            <w:r w:rsidRPr="00AD705E">
              <w:rPr>
                <w:rFonts w:cs="Calibri"/>
                <w:b/>
                <w:szCs w:val="22"/>
              </w:rPr>
              <w:t>ROK</w:t>
            </w:r>
          </w:p>
        </w:tc>
        <w:tc>
          <w:tcPr>
            <w:tcW w:w="2322" w:type="dxa"/>
            <w:vMerge/>
            <w:shd w:val="clear" w:color="auto" w:fill="BFBFBF"/>
          </w:tcPr>
          <w:p w14:paraId="0AEBAC43" w14:textId="77777777" w:rsidR="004C0439" w:rsidRPr="00AD705E" w:rsidRDefault="004C0439" w:rsidP="001652AB">
            <w:pPr>
              <w:rPr>
                <w:rFonts w:cs="Calibri"/>
              </w:rPr>
            </w:pPr>
          </w:p>
        </w:tc>
      </w:tr>
      <w:tr w:rsidR="004C0439" w:rsidRPr="00AD705E" w14:paraId="2BB70935" w14:textId="77777777" w:rsidTr="001652AB">
        <w:tc>
          <w:tcPr>
            <w:tcW w:w="2802" w:type="dxa"/>
          </w:tcPr>
          <w:p w14:paraId="3A34B98F" w14:textId="77777777" w:rsidR="004C0439" w:rsidRPr="00AD705E" w:rsidRDefault="004C0439" w:rsidP="001652AB">
            <w:pPr>
              <w:rPr>
                <w:rFonts w:cs="Calibri"/>
              </w:rPr>
            </w:pPr>
          </w:p>
          <w:p w14:paraId="13BF84BC" w14:textId="77777777" w:rsidR="004C0439" w:rsidRPr="00AD705E" w:rsidRDefault="004C0439" w:rsidP="001652AB">
            <w:pPr>
              <w:rPr>
                <w:rFonts w:cs="Calibri"/>
              </w:rPr>
            </w:pPr>
          </w:p>
          <w:p w14:paraId="3553D559" w14:textId="77777777" w:rsidR="004C0439" w:rsidRPr="00AD705E" w:rsidRDefault="004C0439" w:rsidP="001652AB">
            <w:pPr>
              <w:rPr>
                <w:rFonts w:cs="Calibri"/>
              </w:rPr>
            </w:pPr>
            <w:r w:rsidRPr="00AD705E">
              <w:rPr>
                <w:rFonts w:cs="Calibri"/>
                <w:szCs w:val="22"/>
              </w:rPr>
              <w:t xml:space="preserve">Zaprimanje zahtjeva (usmenog ili pismenog) za pristup informacijama </w:t>
            </w:r>
          </w:p>
          <w:p w14:paraId="6C2C81E2" w14:textId="77777777" w:rsidR="004C0439" w:rsidRPr="00AD705E" w:rsidRDefault="004C0439" w:rsidP="001652AB">
            <w:pPr>
              <w:rPr>
                <w:rFonts w:cs="Calibri"/>
              </w:rPr>
            </w:pPr>
          </w:p>
          <w:p w14:paraId="027FB10B" w14:textId="77777777" w:rsidR="004C0439" w:rsidRPr="00AD705E" w:rsidRDefault="004C0439" w:rsidP="001652AB">
            <w:pPr>
              <w:rPr>
                <w:rFonts w:cs="Calibri"/>
              </w:rPr>
            </w:pPr>
          </w:p>
          <w:p w14:paraId="77B7A2DF" w14:textId="77777777" w:rsidR="004C0439" w:rsidRPr="00AD705E" w:rsidRDefault="004C0439" w:rsidP="001652AB">
            <w:pPr>
              <w:rPr>
                <w:rFonts w:cs="Calibri"/>
              </w:rPr>
            </w:pPr>
          </w:p>
          <w:p w14:paraId="5AF047D6" w14:textId="77777777" w:rsidR="004C0439" w:rsidRPr="00AD705E" w:rsidRDefault="004C0439" w:rsidP="001652AB">
            <w:pPr>
              <w:rPr>
                <w:rFonts w:cs="Calibri"/>
              </w:rPr>
            </w:pPr>
          </w:p>
          <w:p w14:paraId="4F00D334" w14:textId="77777777" w:rsidR="004C0439" w:rsidRPr="00AD705E" w:rsidRDefault="004C0439" w:rsidP="001652AB">
            <w:pPr>
              <w:rPr>
                <w:rFonts w:cs="Calibri"/>
              </w:rPr>
            </w:pPr>
          </w:p>
          <w:p w14:paraId="6DB35265" w14:textId="77777777" w:rsidR="004C0439" w:rsidRPr="00AD705E" w:rsidRDefault="004C0439" w:rsidP="001652AB">
            <w:pPr>
              <w:rPr>
                <w:rFonts w:cs="Calibri"/>
              </w:rPr>
            </w:pPr>
          </w:p>
          <w:p w14:paraId="136CEB19" w14:textId="77777777" w:rsidR="004C0439" w:rsidRPr="00AD705E" w:rsidRDefault="004C0439" w:rsidP="001652AB">
            <w:pPr>
              <w:rPr>
                <w:rFonts w:cs="Calibri"/>
              </w:rPr>
            </w:pPr>
          </w:p>
          <w:p w14:paraId="5483E20B" w14:textId="77777777" w:rsidR="004C0439" w:rsidRPr="00AD705E" w:rsidRDefault="004C0439" w:rsidP="001652AB">
            <w:pPr>
              <w:rPr>
                <w:rFonts w:cs="Calibri"/>
              </w:rPr>
            </w:pPr>
          </w:p>
          <w:p w14:paraId="6283902B" w14:textId="77777777" w:rsidR="004C0439" w:rsidRPr="00AD705E" w:rsidRDefault="004C0439" w:rsidP="001652AB">
            <w:pPr>
              <w:rPr>
                <w:rFonts w:cs="Calibri"/>
              </w:rPr>
            </w:pPr>
            <w:r w:rsidRPr="00AD705E">
              <w:rPr>
                <w:rFonts w:cs="Calibri"/>
                <w:szCs w:val="22"/>
              </w:rPr>
              <w:t>Svi zaprimljeni zahtjevi upisuju se u Upisnik o zahtjevima, postupcima i odlukama o ostvarivanju prava na pristup informacijama</w:t>
            </w:r>
          </w:p>
          <w:p w14:paraId="6C3EA918" w14:textId="77777777" w:rsidR="004C0439" w:rsidRPr="00AD705E" w:rsidRDefault="004C0439" w:rsidP="001652AB">
            <w:pPr>
              <w:rPr>
                <w:rFonts w:cs="Calibri"/>
              </w:rPr>
            </w:pPr>
          </w:p>
          <w:p w14:paraId="3AE9F801" w14:textId="77777777" w:rsidR="004C0439" w:rsidRPr="00AD705E" w:rsidRDefault="004C0439" w:rsidP="001652AB">
            <w:pPr>
              <w:rPr>
                <w:rFonts w:cs="Calibri"/>
              </w:rPr>
            </w:pPr>
          </w:p>
          <w:p w14:paraId="3CDC02A0" w14:textId="77777777" w:rsidR="004C0439" w:rsidRPr="00AD705E" w:rsidRDefault="004C0439" w:rsidP="001652AB">
            <w:pPr>
              <w:rPr>
                <w:rFonts w:cs="Calibri"/>
              </w:rPr>
            </w:pPr>
            <w:r w:rsidRPr="00AD705E">
              <w:rPr>
                <w:rFonts w:cs="Calibri"/>
                <w:szCs w:val="22"/>
              </w:rPr>
              <w:t>Na temelju usmenog ili pisanog zahtjeva podnositelju zahtjeva omogućava se pristup informaciji. Pripremaju se potrebni podaci, traže se informacije od referenata nadležnih UO na čiji djelokrug rad se odnosi tražena informacija</w:t>
            </w:r>
          </w:p>
          <w:p w14:paraId="5F5D79CF" w14:textId="77777777" w:rsidR="004C0439" w:rsidRPr="00AD705E" w:rsidRDefault="004C0439" w:rsidP="001652AB">
            <w:pPr>
              <w:rPr>
                <w:rFonts w:cs="Calibri"/>
              </w:rPr>
            </w:pPr>
          </w:p>
          <w:p w14:paraId="2016D131" w14:textId="77777777" w:rsidR="004C0439" w:rsidRPr="00AD705E" w:rsidRDefault="004C0439" w:rsidP="001652AB">
            <w:pPr>
              <w:rPr>
                <w:rFonts w:cs="Calibri"/>
              </w:rPr>
            </w:pPr>
          </w:p>
          <w:p w14:paraId="26641A39" w14:textId="77777777" w:rsidR="004C0439" w:rsidRPr="00AD705E" w:rsidRDefault="004C0439" w:rsidP="001652AB">
            <w:pPr>
              <w:rPr>
                <w:rFonts w:cs="Calibri"/>
              </w:rPr>
            </w:pPr>
            <w:r w:rsidRPr="00AD705E">
              <w:rPr>
                <w:rFonts w:cs="Calibri"/>
                <w:szCs w:val="22"/>
              </w:rPr>
              <w:t>Tražena informacija ustupa se podnositelju zahtjeva</w:t>
            </w:r>
          </w:p>
          <w:p w14:paraId="694EB2E1" w14:textId="77777777" w:rsidR="004C0439" w:rsidRPr="00AD705E" w:rsidRDefault="004C0439" w:rsidP="001652AB">
            <w:pPr>
              <w:rPr>
                <w:rFonts w:cs="Calibri"/>
              </w:rPr>
            </w:pPr>
          </w:p>
          <w:p w14:paraId="0B314818" w14:textId="77777777" w:rsidR="004C0439" w:rsidRPr="00AD705E" w:rsidRDefault="004C0439" w:rsidP="001652AB">
            <w:pPr>
              <w:rPr>
                <w:rFonts w:cs="Calibri"/>
              </w:rPr>
            </w:pPr>
          </w:p>
        </w:tc>
        <w:tc>
          <w:tcPr>
            <w:tcW w:w="2268" w:type="dxa"/>
          </w:tcPr>
          <w:p w14:paraId="7CA778D6" w14:textId="77777777" w:rsidR="004C0439" w:rsidRPr="00AD705E" w:rsidRDefault="004C0439" w:rsidP="001652AB">
            <w:pPr>
              <w:rPr>
                <w:rFonts w:cs="Calibri"/>
              </w:rPr>
            </w:pPr>
          </w:p>
          <w:p w14:paraId="3FD3ABD1" w14:textId="77777777" w:rsidR="004C0439" w:rsidRPr="00AD705E" w:rsidRDefault="004C0439" w:rsidP="001652AB">
            <w:pPr>
              <w:rPr>
                <w:rFonts w:cs="Calibri"/>
              </w:rPr>
            </w:pPr>
          </w:p>
          <w:p w14:paraId="01EAFD27" w14:textId="7699EDD2" w:rsidR="004C0439" w:rsidRPr="00AD705E" w:rsidRDefault="00AE085C" w:rsidP="001652AB">
            <w:pPr>
              <w:rPr>
                <w:rFonts w:cs="Calibri"/>
                <w:shd w:val="clear" w:color="auto" w:fill="FFFFFF"/>
              </w:rPr>
            </w:pPr>
            <w:r>
              <w:rPr>
                <w:rFonts w:cs="Calibri"/>
                <w:szCs w:val="22"/>
                <w:shd w:val="clear" w:color="auto" w:fill="FFFFFF"/>
              </w:rPr>
              <w:t>Službenik za informiranje</w:t>
            </w:r>
            <w:r w:rsidRPr="00AD705E">
              <w:rPr>
                <w:rFonts w:cs="Calibri"/>
                <w:shd w:val="clear" w:color="auto" w:fill="FFFFFF"/>
              </w:rPr>
              <w:t xml:space="preserve"> </w:t>
            </w:r>
          </w:p>
          <w:p w14:paraId="2EFE7266" w14:textId="77777777" w:rsidR="004C0439" w:rsidRPr="00AD705E" w:rsidRDefault="004C0439" w:rsidP="001652AB">
            <w:pPr>
              <w:rPr>
                <w:rFonts w:cs="Calibri"/>
                <w:shd w:val="clear" w:color="auto" w:fill="FFFFFF"/>
              </w:rPr>
            </w:pPr>
          </w:p>
          <w:p w14:paraId="7277737E" w14:textId="77777777" w:rsidR="004C0439" w:rsidRPr="00AD705E" w:rsidRDefault="004C0439" w:rsidP="001652AB">
            <w:pPr>
              <w:rPr>
                <w:rFonts w:cs="Calibri"/>
                <w:shd w:val="clear" w:color="auto" w:fill="FFFFFF"/>
              </w:rPr>
            </w:pPr>
          </w:p>
          <w:p w14:paraId="6B96A1B5" w14:textId="77777777" w:rsidR="004C0439" w:rsidRPr="00AD705E" w:rsidRDefault="004C0439" w:rsidP="001652AB">
            <w:pPr>
              <w:rPr>
                <w:rFonts w:cs="Calibri"/>
                <w:shd w:val="clear" w:color="auto" w:fill="FFFFFF"/>
              </w:rPr>
            </w:pPr>
          </w:p>
          <w:p w14:paraId="0CC67D31" w14:textId="77777777" w:rsidR="004C0439" w:rsidRPr="00AD705E" w:rsidRDefault="004C0439" w:rsidP="001652AB">
            <w:pPr>
              <w:rPr>
                <w:rFonts w:cs="Calibri"/>
                <w:shd w:val="clear" w:color="auto" w:fill="FFFFFF"/>
              </w:rPr>
            </w:pPr>
          </w:p>
          <w:p w14:paraId="35BD6B96" w14:textId="77777777" w:rsidR="004C0439" w:rsidRPr="00AD705E" w:rsidRDefault="004C0439" w:rsidP="001652AB">
            <w:pPr>
              <w:rPr>
                <w:rFonts w:cs="Calibri"/>
                <w:shd w:val="clear" w:color="auto" w:fill="FFFFFF"/>
              </w:rPr>
            </w:pPr>
          </w:p>
          <w:p w14:paraId="3ED52878" w14:textId="4980769B" w:rsidR="004C0439" w:rsidRDefault="004C0439" w:rsidP="001652AB">
            <w:pPr>
              <w:rPr>
                <w:rFonts w:cs="Calibri"/>
                <w:shd w:val="clear" w:color="auto" w:fill="FFFFFF"/>
              </w:rPr>
            </w:pPr>
          </w:p>
          <w:p w14:paraId="6052EBC7" w14:textId="682C1878" w:rsidR="00AE085C" w:rsidRDefault="00AE085C" w:rsidP="001652AB">
            <w:pPr>
              <w:rPr>
                <w:rFonts w:cs="Calibri"/>
                <w:shd w:val="clear" w:color="auto" w:fill="FFFFFF"/>
              </w:rPr>
            </w:pPr>
          </w:p>
          <w:p w14:paraId="7EB39200" w14:textId="77777777" w:rsidR="00AE085C" w:rsidRPr="00AD705E" w:rsidRDefault="00AE085C" w:rsidP="001652AB">
            <w:pPr>
              <w:rPr>
                <w:rFonts w:cs="Calibri"/>
                <w:shd w:val="clear" w:color="auto" w:fill="FFFFFF"/>
              </w:rPr>
            </w:pPr>
          </w:p>
          <w:p w14:paraId="127E484E" w14:textId="77777777" w:rsidR="004C0439" w:rsidRPr="00AD705E" w:rsidRDefault="004C0439" w:rsidP="001652AB">
            <w:pPr>
              <w:rPr>
                <w:rFonts w:cs="Calibri"/>
                <w:shd w:val="clear" w:color="auto" w:fill="FFFFFF"/>
              </w:rPr>
            </w:pPr>
          </w:p>
          <w:p w14:paraId="0D4736DD" w14:textId="7652C2C6" w:rsidR="004C0439" w:rsidRPr="00AD705E" w:rsidRDefault="00AE085C" w:rsidP="001652AB">
            <w:pPr>
              <w:rPr>
                <w:rFonts w:cs="Calibri"/>
                <w:shd w:val="clear" w:color="auto" w:fill="FFFFFF"/>
              </w:rPr>
            </w:pPr>
            <w:r>
              <w:rPr>
                <w:rFonts w:cs="Calibri"/>
                <w:szCs w:val="22"/>
                <w:shd w:val="clear" w:color="auto" w:fill="FFFFFF"/>
              </w:rPr>
              <w:t>Službenik za informiranje</w:t>
            </w:r>
            <w:r w:rsidRPr="00AD705E">
              <w:rPr>
                <w:rFonts w:cs="Calibri"/>
                <w:shd w:val="clear" w:color="auto" w:fill="FFFFFF"/>
              </w:rPr>
              <w:t xml:space="preserve"> </w:t>
            </w:r>
          </w:p>
          <w:p w14:paraId="00106D98" w14:textId="77777777" w:rsidR="004C0439" w:rsidRPr="00AD705E" w:rsidRDefault="004C0439" w:rsidP="001652AB">
            <w:pPr>
              <w:rPr>
                <w:rFonts w:cs="Calibri"/>
                <w:shd w:val="clear" w:color="auto" w:fill="FFFFFF"/>
              </w:rPr>
            </w:pPr>
          </w:p>
          <w:p w14:paraId="11490144" w14:textId="77777777" w:rsidR="004C0439" w:rsidRPr="00AD705E" w:rsidRDefault="004C0439" w:rsidP="001652AB">
            <w:pPr>
              <w:rPr>
                <w:rFonts w:cs="Calibri"/>
                <w:shd w:val="clear" w:color="auto" w:fill="FFFFFF"/>
              </w:rPr>
            </w:pPr>
          </w:p>
          <w:p w14:paraId="38C24527" w14:textId="49F5051B" w:rsidR="004C0439" w:rsidRDefault="004C0439" w:rsidP="001652AB">
            <w:pPr>
              <w:rPr>
                <w:rFonts w:cs="Calibri"/>
                <w:shd w:val="clear" w:color="auto" w:fill="FFFFFF"/>
              </w:rPr>
            </w:pPr>
          </w:p>
          <w:p w14:paraId="57D1C76E" w14:textId="25DCB302" w:rsidR="00AE085C" w:rsidRDefault="00AE085C" w:rsidP="001652AB">
            <w:pPr>
              <w:rPr>
                <w:rFonts w:cs="Calibri"/>
                <w:shd w:val="clear" w:color="auto" w:fill="FFFFFF"/>
              </w:rPr>
            </w:pPr>
          </w:p>
          <w:p w14:paraId="1ECC2AB8" w14:textId="77777777" w:rsidR="00AE085C" w:rsidRPr="00AD705E" w:rsidRDefault="00AE085C" w:rsidP="001652AB">
            <w:pPr>
              <w:rPr>
                <w:rFonts w:cs="Calibri"/>
                <w:shd w:val="clear" w:color="auto" w:fill="FFFFFF"/>
              </w:rPr>
            </w:pPr>
          </w:p>
          <w:p w14:paraId="0FE3BA30" w14:textId="77777777" w:rsidR="004C0439" w:rsidRPr="00AD705E" w:rsidRDefault="004C0439" w:rsidP="001652AB">
            <w:pPr>
              <w:rPr>
                <w:rFonts w:cs="Calibri"/>
                <w:shd w:val="clear" w:color="auto" w:fill="FFFFFF"/>
              </w:rPr>
            </w:pPr>
          </w:p>
          <w:p w14:paraId="463B36DA" w14:textId="14E33EE5" w:rsidR="004C0439" w:rsidRPr="00AD705E" w:rsidRDefault="00AE085C" w:rsidP="001652AB">
            <w:pPr>
              <w:rPr>
                <w:rFonts w:cs="Calibri"/>
                <w:shd w:val="clear" w:color="auto" w:fill="FFFFFF"/>
              </w:rPr>
            </w:pPr>
            <w:r>
              <w:rPr>
                <w:rFonts w:cs="Calibri"/>
                <w:szCs w:val="22"/>
                <w:shd w:val="clear" w:color="auto" w:fill="FFFFFF"/>
              </w:rPr>
              <w:t>Službenik za informiranje</w:t>
            </w:r>
            <w:r w:rsidRPr="00AD705E">
              <w:rPr>
                <w:rFonts w:cs="Calibri"/>
                <w:shd w:val="clear" w:color="auto" w:fill="FFFFFF"/>
              </w:rPr>
              <w:t xml:space="preserve"> </w:t>
            </w:r>
          </w:p>
          <w:p w14:paraId="68B41C4A" w14:textId="77777777" w:rsidR="004C0439" w:rsidRPr="00AD705E" w:rsidRDefault="004C0439" w:rsidP="001652AB">
            <w:pPr>
              <w:rPr>
                <w:rFonts w:cs="Calibri"/>
                <w:shd w:val="clear" w:color="auto" w:fill="FFFFFF"/>
              </w:rPr>
            </w:pPr>
          </w:p>
          <w:p w14:paraId="60AE2D94" w14:textId="77777777" w:rsidR="004C0439" w:rsidRPr="00AD705E" w:rsidRDefault="004C0439" w:rsidP="001652AB">
            <w:pPr>
              <w:rPr>
                <w:rFonts w:cs="Calibri"/>
                <w:shd w:val="clear" w:color="auto" w:fill="FFFFFF"/>
              </w:rPr>
            </w:pPr>
          </w:p>
          <w:p w14:paraId="151779C9" w14:textId="77777777" w:rsidR="004C0439" w:rsidRPr="00AD705E" w:rsidRDefault="004C0439" w:rsidP="001652AB">
            <w:pPr>
              <w:rPr>
                <w:rFonts w:cs="Calibri"/>
                <w:shd w:val="clear" w:color="auto" w:fill="FFFFFF"/>
              </w:rPr>
            </w:pPr>
          </w:p>
          <w:p w14:paraId="40A7C087" w14:textId="77777777" w:rsidR="004C0439" w:rsidRPr="00AD705E" w:rsidRDefault="004C0439" w:rsidP="001652AB">
            <w:pPr>
              <w:rPr>
                <w:rFonts w:cs="Calibri"/>
                <w:shd w:val="clear" w:color="auto" w:fill="FFFFFF"/>
              </w:rPr>
            </w:pPr>
          </w:p>
          <w:p w14:paraId="7E91D0D5" w14:textId="77777777" w:rsidR="004C0439" w:rsidRPr="00AD705E" w:rsidRDefault="004C0439" w:rsidP="001652AB">
            <w:pPr>
              <w:rPr>
                <w:rFonts w:cs="Calibri"/>
                <w:shd w:val="clear" w:color="auto" w:fill="FFFFFF"/>
              </w:rPr>
            </w:pPr>
          </w:p>
          <w:p w14:paraId="3B057AC2" w14:textId="77777777" w:rsidR="004C0439" w:rsidRPr="00AD705E" w:rsidRDefault="004C0439" w:rsidP="001652AB">
            <w:pPr>
              <w:rPr>
                <w:rFonts w:cs="Calibri"/>
                <w:shd w:val="clear" w:color="auto" w:fill="FFFFFF"/>
              </w:rPr>
            </w:pPr>
          </w:p>
          <w:p w14:paraId="5C433639" w14:textId="198FAA44" w:rsidR="004C0439" w:rsidRDefault="004C0439" w:rsidP="001652AB">
            <w:pPr>
              <w:rPr>
                <w:rFonts w:cs="Calibri"/>
                <w:shd w:val="clear" w:color="auto" w:fill="FFFFFF"/>
              </w:rPr>
            </w:pPr>
          </w:p>
          <w:p w14:paraId="3783A8E1" w14:textId="50F27FBA" w:rsidR="00AE085C" w:rsidRDefault="00AE085C" w:rsidP="001652AB">
            <w:pPr>
              <w:rPr>
                <w:rFonts w:cs="Calibri"/>
                <w:shd w:val="clear" w:color="auto" w:fill="FFFFFF"/>
              </w:rPr>
            </w:pPr>
          </w:p>
          <w:p w14:paraId="021AE10F" w14:textId="77777777" w:rsidR="00AE085C" w:rsidRPr="00AD705E" w:rsidRDefault="00AE085C" w:rsidP="001652AB">
            <w:pPr>
              <w:rPr>
                <w:rFonts w:cs="Calibri"/>
                <w:shd w:val="clear" w:color="auto" w:fill="FFFFFF"/>
              </w:rPr>
            </w:pPr>
          </w:p>
          <w:p w14:paraId="19840911" w14:textId="77777777" w:rsidR="004C0439" w:rsidRPr="00AD705E" w:rsidRDefault="004C0439" w:rsidP="001652AB">
            <w:pPr>
              <w:rPr>
                <w:rFonts w:cs="Calibri"/>
                <w:shd w:val="clear" w:color="auto" w:fill="FFFFFF"/>
              </w:rPr>
            </w:pPr>
          </w:p>
          <w:p w14:paraId="795C9B47" w14:textId="632CD1FB" w:rsidR="004C0439" w:rsidRPr="00AD705E" w:rsidRDefault="00AE085C" w:rsidP="001652AB">
            <w:pPr>
              <w:rPr>
                <w:rFonts w:cs="Calibri"/>
              </w:rPr>
            </w:pPr>
            <w:r>
              <w:rPr>
                <w:rFonts w:cs="Calibri"/>
                <w:szCs w:val="22"/>
                <w:shd w:val="clear" w:color="auto" w:fill="FFFFFF"/>
              </w:rPr>
              <w:t>Službenik za informiranje</w:t>
            </w:r>
          </w:p>
        </w:tc>
        <w:tc>
          <w:tcPr>
            <w:tcW w:w="1896" w:type="dxa"/>
          </w:tcPr>
          <w:p w14:paraId="70BDE548" w14:textId="77777777" w:rsidR="004C0439" w:rsidRPr="00AD705E" w:rsidRDefault="004C0439" w:rsidP="001652AB">
            <w:pPr>
              <w:rPr>
                <w:rFonts w:cs="Calibri"/>
              </w:rPr>
            </w:pPr>
          </w:p>
          <w:p w14:paraId="4011E9FA" w14:textId="77777777" w:rsidR="004C0439" w:rsidRPr="00AD705E" w:rsidRDefault="004C0439" w:rsidP="001652AB">
            <w:pPr>
              <w:rPr>
                <w:rFonts w:cs="Calibri"/>
              </w:rPr>
            </w:pPr>
          </w:p>
          <w:p w14:paraId="0A49E82D" w14:textId="77777777" w:rsidR="004C0439" w:rsidRPr="00AD705E" w:rsidRDefault="004C0439" w:rsidP="001652AB">
            <w:pPr>
              <w:rPr>
                <w:rFonts w:cs="Calibri"/>
              </w:rPr>
            </w:pPr>
            <w:r w:rsidRPr="00AD705E">
              <w:rPr>
                <w:rFonts w:cs="Calibri"/>
                <w:szCs w:val="22"/>
              </w:rPr>
              <w:t>---------</w:t>
            </w:r>
          </w:p>
          <w:p w14:paraId="505CBD58" w14:textId="77777777" w:rsidR="004C0439" w:rsidRPr="00AD705E" w:rsidRDefault="004C0439" w:rsidP="001652AB">
            <w:pPr>
              <w:rPr>
                <w:rFonts w:cs="Calibri"/>
              </w:rPr>
            </w:pPr>
          </w:p>
          <w:p w14:paraId="10D8BF40" w14:textId="77777777" w:rsidR="004C0439" w:rsidRPr="00AD705E" w:rsidRDefault="004C0439" w:rsidP="001652AB">
            <w:pPr>
              <w:rPr>
                <w:rFonts w:cs="Calibri"/>
              </w:rPr>
            </w:pPr>
          </w:p>
          <w:p w14:paraId="662DAB67" w14:textId="77777777" w:rsidR="004C0439" w:rsidRPr="00AD705E" w:rsidRDefault="004C0439" w:rsidP="001652AB">
            <w:pPr>
              <w:rPr>
                <w:rFonts w:cs="Calibri"/>
              </w:rPr>
            </w:pPr>
          </w:p>
          <w:p w14:paraId="01156E41" w14:textId="77777777" w:rsidR="004C0439" w:rsidRPr="00AD705E" w:rsidRDefault="004C0439" w:rsidP="001652AB">
            <w:pPr>
              <w:rPr>
                <w:rFonts w:cs="Calibri"/>
              </w:rPr>
            </w:pPr>
          </w:p>
          <w:p w14:paraId="2E33734E" w14:textId="77777777" w:rsidR="004C0439" w:rsidRPr="00AD705E" w:rsidRDefault="004C0439" w:rsidP="001652AB">
            <w:pPr>
              <w:rPr>
                <w:rFonts w:cs="Calibri"/>
              </w:rPr>
            </w:pPr>
          </w:p>
          <w:p w14:paraId="06DB39F4" w14:textId="77777777" w:rsidR="004C0439" w:rsidRPr="00AD705E" w:rsidRDefault="004C0439" w:rsidP="001652AB">
            <w:pPr>
              <w:rPr>
                <w:rFonts w:cs="Calibri"/>
              </w:rPr>
            </w:pPr>
          </w:p>
          <w:p w14:paraId="234AF09D" w14:textId="77777777" w:rsidR="004C0439" w:rsidRPr="00AD705E" w:rsidRDefault="004C0439" w:rsidP="001652AB">
            <w:pPr>
              <w:rPr>
                <w:rFonts w:cs="Calibri"/>
              </w:rPr>
            </w:pPr>
          </w:p>
          <w:p w14:paraId="0CFD8441" w14:textId="77777777" w:rsidR="004C0439" w:rsidRPr="00AD705E" w:rsidRDefault="004C0439" w:rsidP="001652AB">
            <w:pPr>
              <w:rPr>
                <w:rFonts w:cs="Calibri"/>
              </w:rPr>
            </w:pPr>
          </w:p>
          <w:p w14:paraId="74C758D6" w14:textId="77777777" w:rsidR="004C0439" w:rsidRPr="00AD705E" w:rsidRDefault="004C0439" w:rsidP="001652AB">
            <w:pPr>
              <w:rPr>
                <w:rFonts w:cs="Calibri"/>
              </w:rPr>
            </w:pPr>
          </w:p>
          <w:p w14:paraId="1EA7FA2D" w14:textId="77777777" w:rsidR="004C0439" w:rsidRPr="00AD705E" w:rsidRDefault="004C0439" w:rsidP="001652AB">
            <w:pPr>
              <w:rPr>
                <w:rFonts w:cs="Calibri"/>
              </w:rPr>
            </w:pPr>
          </w:p>
          <w:p w14:paraId="2D3545EC" w14:textId="77777777" w:rsidR="004C0439" w:rsidRPr="00AD705E" w:rsidRDefault="004C0439" w:rsidP="001652AB">
            <w:pPr>
              <w:rPr>
                <w:rFonts w:cs="Calibri"/>
              </w:rPr>
            </w:pPr>
            <w:r w:rsidRPr="00AD705E">
              <w:rPr>
                <w:rFonts w:cs="Calibri"/>
                <w:szCs w:val="22"/>
              </w:rPr>
              <w:t>---------</w:t>
            </w:r>
          </w:p>
          <w:p w14:paraId="6FC843B3" w14:textId="77777777" w:rsidR="004C0439" w:rsidRPr="00AD705E" w:rsidRDefault="004C0439" w:rsidP="001652AB">
            <w:pPr>
              <w:rPr>
                <w:rFonts w:cs="Calibri"/>
              </w:rPr>
            </w:pPr>
          </w:p>
          <w:p w14:paraId="70DA297A" w14:textId="77777777" w:rsidR="004C0439" w:rsidRPr="00AD705E" w:rsidRDefault="004C0439" w:rsidP="001652AB">
            <w:pPr>
              <w:rPr>
                <w:rFonts w:cs="Calibri"/>
              </w:rPr>
            </w:pPr>
          </w:p>
          <w:p w14:paraId="7C762C78" w14:textId="77777777" w:rsidR="004C0439" w:rsidRPr="00AD705E" w:rsidRDefault="004C0439" w:rsidP="001652AB">
            <w:pPr>
              <w:rPr>
                <w:rFonts w:cs="Calibri"/>
              </w:rPr>
            </w:pPr>
          </w:p>
          <w:p w14:paraId="5C95013C" w14:textId="77777777" w:rsidR="004C0439" w:rsidRPr="00AD705E" w:rsidRDefault="004C0439" w:rsidP="001652AB">
            <w:pPr>
              <w:rPr>
                <w:rFonts w:cs="Calibri"/>
              </w:rPr>
            </w:pPr>
          </w:p>
          <w:p w14:paraId="5B5D4E8F" w14:textId="77777777" w:rsidR="004C0439" w:rsidRPr="00AD705E" w:rsidRDefault="004C0439" w:rsidP="001652AB">
            <w:pPr>
              <w:rPr>
                <w:rFonts w:cs="Calibri"/>
              </w:rPr>
            </w:pPr>
          </w:p>
          <w:p w14:paraId="259BB624" w14:textId="77777777" w:rsidR="004C0439" w:rsidRPr="00AD705E" w:rsidRDefault="004C0439" w:rsidP="001652AB">
            <w:pPr>
              <w:rPr>
                <w:rFonts w:cs="Calibri"/>
              </w:rPr>
            </w:pPr>
          </w:p>
          <w:p w14:paraId="61A75606" w14:textId="77777777" w:rsidR="004C0439" w:rsidRPr="00AD705E" w:rsidRDefault="004C0439" w:rsidP="001652AB">
            <w:pPr>
              <w:rPr>
                <w:rFonts w:cs="Calibri"/>
              </w:rPr>
            </w:pPr>
          </w:p>
          <w:p w14:paraId="6B9C00F0" w14:textId="77777777" w:rsidR="004C0439" w:rsidRPr="00AD705E" w:rsidRDefault="004C0439" w:rsidP="001652AB">
            <w:pPr>
              <w:rPr>
                <w:rFonts w:cs="Calibri"/>
              </w:rPr>
            </w:pPr>
            <w:r w:rsidRPr="00AD705E">
              <w:rPr>
                <w:rFonts w:cs="Calibri"/>
                <w:szCs w:val="22"/>
              </w:rPr>
              <w:t>Najkasnije u roku od 15 dana od dana podnošenja zahtjeva</w:t>
            </w:r>
          </w:p>
          <w:p w14:paraId="5ADCF271" w14:textId="77777777" w:rsidR="004C0439" w:rsidRPr="00AD705E" w:rsidRDefault="004C0439" w:rsidP="001652AB">
            <w:pPr>
              <w:rPr>
                <w:rFonts w:cs="Calibri"/>
              </w:rPr>
            </w:pPr>
          </w:p>
          <w:p w14:paraId="694DD19C" w14:textId="77777777" w:rsidR="004C0439" w:rsidRPr="00AD705E" w:rsidRDefault="004C0439" w:rsidP="001652AB">
            <w:pPr>
              <w:rPr>
                <w:rFonts w:cs="Calibri"/>
              </w:rPr>
            </w:pPr>
          </w:p>
          <w:p w14:paraId="696F3179" w14:textId="77777777" w:rsidR="004C0439" w:rsidRPr="00AD705E" w:rsidRDefault="004C0439" w:rsidP="001652AB">
            <w:pPr>
              <w:rPr>
                <w:rFonts w:cs="Calibri"/>
              </w:rPr>
            </w:pPr>
          </w:p>
          <w:p w14:paraId="69C9ED0F" w14:textId="77777777" w:rsidR="004C0439" w:rsidRPr="00AD705E" w:rsidRDefault="004C0439" w:rsidP="001652AB">
            <w:pPr>
              <w:rPr>
                <w:rFonts w:cs="Calibri"/>
              </w:rPr>
            </w:pPr>
          </w:p>
          <w:p w14:paraId="02984D31" w14:textId="77777777" w:rsidR="004C0439" w:rsidRPr="00AD705E" w:rsidRDefault="004C0439" w:rsidP="001652AB">
            <w:pPr>
              <w:rPr>
                <w:rFonts w:cs="Calibri"/>
              </w:rPr>
            </w:pPr>
          </w:p>
          <w:p w14:paraId="27D60421" w14:textId="77777777" w:rsidR="004C0439" w:rsidRPr="00AD705E" w:rsidRDefault="004C0439" w:rsidP="001652AB">
            <w:pPr>
              <w:rPr>
                <w:rFonts w:cs="Calibri"/>
              </w:rPr>
            </w:pPr>
          </w:p>
          <w:p w14:paraId="586929BA" w14:textId="77777777" w:rsidR="004C0439" w:rsidRPr="00AD705E" w:rsidRDefault="004C0439" w:rsidP="001652AB">
            <w:pPr>
              <w:rPr>
                <w:rFonts w:cs="Calibri"/>
              </w:rPr>
            </w:pPr>
          </w:p>
          <w:p w14:paraId="557296D7" w14:textId="77777777" w:rsidR="004C0439" w:rsidRPr="00AD705E" w:rsidRDefault="004C0439" w:rsidP="001652AB">
            <w:pPr>
              <w:rPr>
                <w:rFonts w:cs="Calibri"/>
              </w:rPr>
            </w:pPr>
          </w:p>
          <w:p w14:paraId="2811A0E1" w14:textId="77777777" w:rsidR="004C0439" w:rsidRPr="00AD705E" w:rsidRDefault="004C0439" w:rsidP="001652AB">
            <w:pPr>
              <w:rPr>
                <w:rFonts w:cs="Calibri"/>
              </w:rPr>
            </w:pPr>
            <w:r w:rsidRPr="00AD705E">
              <w:rPr>
                <w:rFonts w:cs="Calibri"/>
                <w:szCs w:val="22"/>
              </w:rPr>
              <w:t>---------</w:t>
            </w:r>
          </w:p>
          <w:p w14:paraId="4755AB5C" w14:textId="77777777" w:rsidR="004C0439" w:rsidRPr="00AD705E" w:rsidRDefault="004C0439" w:rsidP="001652AB">
            <w:pPr>
              <w:rPr>
                <w:rFonts w:cs="Calibri"/>
              </w:rPr>
            </w:pPr>
          </w:p>
        </w:tc>
        <w:tc>
          <w:tcPr>
            <w:tcW w:w="2322" w:type="dxa"/>
          </w:tcPr>
          <w:p w14:paraId="3C9BB72C" w14:textId="77777777" w:rsidR="004C0439" w:rsidRPr="00AD705E" w:rsidRDefault="004C0439" w:rsidP="001652AB">
            <w:pPr>
              <w:rPr>
                <w:rFonts w:cs="Calibri"/>
              </w:rPr>
            </w:pPr>
          </w:p>
          <w:p w14:paraId="3CCEE927" w14:textId="77777777" w:rsidR="004C0439" w:rsidRPr="00AD705E" w:rsidRDefault="004C0439" w:rsidP="001652AB">
            <w:pPr>
              <w:rPr>
                <w:rFonts w:cs="Calibri"/>
              </w:rPr>
            </w:pPr>
          </w:p>
          <w:p w14:paraId="68D352A9" w14:textId="77777777" w:rsidR="004C0439" w:rsidRPr="00AD705E" w:rsidRDefault="004C0439" w:rsidP="001652AB">
            <w:pPr>
              <w:rPr>
                <w:rFonts w:cs="Calibri"/>
              </w:rPr>
            </w:pPr>
            <w:r w:rsidRPr="00AD705E">
              <w:rPr>
                <w:rFonts w:cs="Calibri"/>
                <w:szCs w:val="22"/>
              </w:rPr>
              <w:t>Ukoliko je zahtjev podnesen usmeno o tome se sastavlja zapisnik, a ako je podnesen putem telefona ili drugog telekomunikacijskog uređaja sastaviti će se službena zabilješka</w:t>
            </w:r>
          </w:p>
          <w:p w14:paraId="0E1700E7" w14:textId="77777777" w:rsidR="004C0439" w:rsidRPr="00AD705E" w:rsidRDefault="004C0439" w:rsidP="001652AB">
            <w:pPr>
              <w:rPr>
                <w:rFonts w:cs="Calibri"/>
              </w:rPr>
            </w:pPr>
          </w:p>
          <w:p w14:paraId="238A59CA" w14:textId="77777777" w:rsidR="004C0439" w:rsidRPr="00AD705E" w:rsidRDefault="004C0439" w:rsidP="001652AB">
            <w:pPr>
              <w:rPr>
                <w:rFonts w:cs="Calibri"/>
              </w:rPr>
            </w:pPr>
          </w:p>
          <w:p w14:paraId="0DA352E2" w14:textId="77777777" w:rsidR="004C0439" w:rsidRPr="00AD705E" w:rsidRDefault="004C0439" w:rsidP="001652AB">
            <w:pPr>
              <w:rPr>
                <w:rFonts w:cs="Calibri"/>
              </w:rPr>
            </w:pPr>
            <w:r w:rsidRPr="00AD705E">
              <w:rPr>
                <w:rFonts w:cs="Calibri"/>
                <w:szCs w:val="22"/>
              </w:rPr>
              <w:t>Upisnik o zahtjevima, postupcima i odlukama o ostvarivanju prava na pristup informacijama</w:t>
            </w:r>
          </w:p>
          <w:p w14:paraId="4DAF59EE" w14:textId="77777777" w:rsidR="004C0439" w:rsidRPr="00AD705E" w:rsidRDefault="004C0439" w:rsidP="001652AB">
            <w:pPr>
              <w:rPr>
                <w:rFonts w:cs="Calibri"/>
              </w:rPr>
            </w:pPr>
          </w:p>
          <w:p w14:paraId="5B19D148" w14:textId="77777777" w:rsidR="004C0439" w:rsidRPr="00AD705E" w:rsidRDefault="004C0439" w:rsidP="001652AB">
            <w:pPr>
              <w:rPr>
                <w:rFonts w:cs="Calibri"/>
              </w:rPr>
            </w:pPr>
          </w:p>
          <w:p w14:paraId="087E9E7C" w14:textId="77777777" w:rsidR="004C0439" w:rsidRPr="00AD705E" w:rsidRDefault="004C0439" w:rsidP="001652AB">
            <w:pPr>
              <w:jc w:val="both"/>
              <w:rPr>
                <w:rFonts w:cs="Calibri"/>
              </w:rPr>
            </w:pPr>
          </w:p>
          <w:p w14:paraId="7C92C107" w14:textId="77777777" w:rsidR="004C0439" w:rsidRPr="00AD705E" w:rsidRDefault="004C0439" w:rsidP="001652AB">
            <w:pPr>
              <w:rPr>
                <w:rFonts w:cs="Calibri"/>
              </w:rPr>
            </w:pPr>
            <w:r w:rsidRPr="00AD705E">
              <w:rPr>
                <w:rFonts w:cs="Calibri"/>
                <w:szCs w:val="22"/>
              </w:rPr>
              <w:t>---------</w:t>
            </w:r>
          </w:p>
          <w:p w14:paraId="25041C69" w14:textId="77777777" w:rsidR="004C0439" w:rsidRPr="00AD705E" w:rsidRDefault="004C0439" w:rsidP="001652AB">
            <w:pPr>
              <w:rPr>
                <w:rFonts w:cs="Calibri"/>
              </w:rPr>
            </w:pPr>
          </w:p>
          <w:p w14:paraId="29C2AD28" w14:textId="77777777" w:rsidR="004C0439" w:rsidRPr="00AD705E" w:rsidRDefault="004C0439" w:rsidP="001652AB">
            <w:pPr>
              <w:rPr>
                <w:rFonts w:cs="Calibri"/>
              </w:rPr>
            </w:pPr>
          </w:p>
          <w:p w14:paraId="2C79962C" w14:textId="77777777" w:rsidR="004C0439" w:rsidRPr="00AD705E" w:rsidRDefault="004C0439" w:rsidP="001652AB">
            <w:pPr>
              <w:rPr>
                <w:rFonts w:cs="Calibri"/>
              </w:rPr>
            </w:pPr>
          </w:p>
          <w:p w14:paraId="4F82EA21" w14:textId="77777777" w:rsidR="004C0439" w:rsidRPr="00AD705E" w:rsidRDefault="004C0439" w:rsidP="001652AB">
            <w:pPr>
              <w:rPr>
                <w:rFonts w:cs="Calibri"/>
              </w:rPr>
            </w:pPr>
          </w:p>
          <w:p w14:paraId="6C5CCD27" w14:textId="77777777" w:rsidR="004C0439" w:rsidRPr="00AD705E" w:rsidRDefault="004C0439" w:rsidP="001652AB">
            <w:pPr>
              <w:rPr>
                <w:rFonts w:cs="Calibri"/>
              </w:rPr>
            </w:pPr>
          </w:p>
          <w:p w14:paraId="3F3730DA" w14:textId="77777777" w:rsidR="004C0439" w:rsidRPr="00AD705E" w:rsidRDefault="004C0439" w:rsidP="001652AB">
            <w:pPr>
              <w:rPr>
                <w:rFonts w:cs="Calibri"/>
              </w:rPr>
            </w:pPr>
          </w:p>
          <w:p w14:paraId="4359F363" w14:textId="77777777" w:rsidR="004C0439" w:rsidRPr="00AD705E" w:rsidRDefault="004C0439" w:rsidP="001652AB">
            <w:pPr>
              <w:rPr>
                <w:rFonts w:cs="Calibri"/>
              </w:rPr>
            </w:pPr>
          </w:p>
          <w:p w14:paraId="6CDAEEC9" w14:textId="77777777" w:rsidR="004C0439" w:rsidRPr="00AD705E" w:rsidRDefault="004C0439" w:rsidP="001652AB">
            <w:pPr>
              <w:rPr>
                <w:rFonts w:cs="Calibri"/>
              </w:rPr>
            </w:pPr>
          </w:p>
          <w:p w14:paraId="26077C59" w14:textId="77777777" w:rsidR="004C0439" w:rsidRPr="00AD705E" w:rsidRDefault="004C0439" w:rsidP="001652AB">
            <w:pPr>
              <w:rPr>
                <w:rFonts w:cs="Calibri"/>
              </w:rPr>
            </w:pPr>
          </w:p>
          <w:p w14:paraId="083A2865" w14:textId="77777777" w:rsidR="004C0439" w:rsidRPr="00AD705E" w:rsidRDefault="004C0439" w:rsidP="001652AB">
            <w:pPr>
              <w:rPr>
                <w:rFonts w:cs="Calibri"/>
              </w:rPr>
            </w:pPr>
          </w:p>
          <w:p w14:paraId="3A2C57CD" w14:textId="77777777" w:rsidR="004C0439" w:rsidRPr="00AD705E" w:rsidRDefault="004C0439" w:rsidP="001652AB">
            <w:pPr>
              <w:rPr>
                <w:rFonts w:cs="Calibri"/>
              </w:rPr>
            </w:pPr>
          </w:p>
          <w:p w14:paraId="52311449" w14:textId="77777777" w:rsidR="004C0439" w:rsidRPr="00AD705E" w:rsidRDefault="004C0439" w:rsidP="001652AB">
            <w:pPr>
              <w:rPr>
                <w:rFonts w:cs="Calibri"/>
              </w:rPr>
            </w:pPr>
            <w:r w:rsidRPr="00AD705E">
              <w:rPr>
                <w:rFonts w:cs="Calibri"/>
                <w:szCs w:val="22"/>
              </w:rPr>
              <w:t>Davanje informacije pisanim putem, preslika dokumenata koji sadrže traženu informaciju</w:t>
            </w:r>
          </w:p>
          <w:p w14:paraId="3FE412EE" w14:textId="77777777" w:rsidR="004C0439" w:rsidRPr="00AD705E" w:rsidRDefault="004C0439" w:rsidP="001652AB">
            <w:pPr>
              <w:rPr>
                <w:rFonts w:cs="Calibri"/>
              </w:rPr>
            </w:pPr>
          </w:p>
        </w:tc>
      </w:tr>
    </w:tbl>
    <w:p w14:paraId="27E8FA71" w14:textId="77777777" w:rsidR="004C0439" w:rsidRPr="00AD705E" w:rsidRDefault="004C0439" w:rsidP="004C0439">
      <w:pPr>
        <w:tabs>
          <w:tab w:val="left" w:pos="7545"/>
        </w:tabs>
        <w:jc w:val="left"/>
        <w:rPr>
          <w:rFonts w:cs="Calibri"/>
        </w:rPr>
      </w:pPr>
    </w:p>
    <w:p w14:paraId="2FDC7FC4" w14:textId="50A6648D" w:rsidR="004C0439" w:rsidRDefault="004C0439" w:rsidP="004C0439">
      <w:pPr>
        <w:tabs>
          <w:tab w:val="left" w:pos="7545"/>
        </w:tabs>
        <w:jc w:val="left"/>
        <w:rPr>
          <w:rFonts w:cs="Calibri"/>
        </w:rPr>
      </w:pPr>
    </w:p>
    <w:p w14:paraId="1A6C4CD1" w14:textId="47CBAE5D" w:rsidR="004C0439" w:rsidRDefault="004C0439" w:rsidP="004C0439">
      <w:pPr>
        <w:tabs>
          <w:tab w:val="left" w:pos="7545"/>
        </w:tabs>
        <w:jc w:val="left"/>
        <w:rPr>
          <w:rFonts w:cs="Calibri"/>
        </w:rPr>
      </w:pPr>
    </w:p>
    <w:p w14:paraId="6BED07B7" w14:textId="7F4DE0D3" w:rsidR="004C0439" w:rsidRDefault="004C0439" w:rsidP="004C0439">
      <w:pPr>
        <w:tabs>
          <w:tab w:val="left" w:pos="7545"/>
        </w:tabs>
        <w:jc w:val="left"/>
        <w:rPr>
          <w:rFonts w:cs="Calibri"/>
        </w:rPr>
      </w:pPr>
    </w:p>
    <w:p w14:paraId="69B70DD7" w14:textId="2E9ACF71" w:rsidR="004C0439" w:rsidRDefault="004C0439" w:rsidP="004C0439">
      <w:pPr>
        <w:tabs>
          <w:tab w:val="left" w:pos="7545"/>
        </w:tabs>
        <w:jc w:val="left"/>
        <w:rPr>
          <w:rFonts w:cs="Calibri"/>
        </w:rPr>
      </w:pPr>
    </w:p>
    <w:p w14:paraId="0414EFD5" w14:textId="77777777" w:rsidR="004C0439" w:rsidRPr="00AD705E" w:rsidRDefault="004C0439" w:rsidP="004C0439">
      <w:pPr>
        <w:tabs>
          <w:tab w:val="left" w:pos="7545"/>
        </w:tabs>
        <w:jc w:val="left"/>
        <w:rPr>
          <w:rFonts w:cs="Calibri"/>
        </w:rPr>
      </w:pPr>
    </w:p>
    <w:p w14:paraId="4E80F8A7" w14:textId="77777777" w:rsidR="004C0439" w:rsidRDefault="004C0439" w:rsidP="00E03734">
      <w:pPr>
        <w:jc w:val="both"/>
      </w:pPr>
    </w:p>
    <w:p w14:paraId="44CFF343" w14:textId="77777777" w:rsidR="004C0439" w:rsidRDefault="004C0439" w:rsidP="004C0439"/>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5811"/>
      </w:tblGrid>
      <w:tr w:rsidR="004C0439" w:rsidRPr="00F15609" w14:paraId="40073CD2" w14:textId="77777777" w:rsidTr="001652AB">
        <w:tc>
          <w:tcPr>
            <w:tcW w:w="3256" w:type="dxa"/>
            <w:shd w:val="clear" w:color="auto" w:fill="D9D9D9" w:themeFill="background1" w:themeFillShade="D9"/>
          </w:tcPr>
          <w:p w14:paraId="78B42DF3" w14:textId="77777777" w:rsidR="004C0439" w:rsidRPr="00910D2A" w:rsidRDefault="004C0439" w:rsidP="001652AB">
            <w:pPr>
              <w:rPr>
                <w:rFonts w:cs="Calibri"/>
                <w:szCs w:val="22"/>
              </w:rPr>
            </w:pPr>
            <w:r w:rsidRPr="00910D2A">
              <w:rPr>
                <w:rFonts w:cs="Calibri"/>
                <w:szCs w:val="22"/>
              </w:rPr>
              <w:lastRenderedPageBreak/>
              <w:t>Grad Koprivnica</w:t>
            </w:r>
          </w:p>
          <w:p w14:paraId="3353B099" w14:textId="77777777" w:rsidR="004C0439" w:rsidRPr="00910D2A" w:rsidRDefault="004C0439" w:rsidP="001652AB">
            <w:pPr>
              <w:rPr>
                <w:rFonts w:cs="Calibri"/>
                <w:b/>
                <w:szCs w:val="22"/>
              </w:rPr>
            </w:pPr>
            <w:r>
              <w:rPr>
                <w:rFonts w:cs="Calibri"/>
                <w:b/>
                <w:szCs w:val="22"/>
              </w:rPr>
              <w:t>SLUŽBA UREDA GRADONAČELNIKA</w:t>
            </w:r>
          </w:p>
          <w:p w14:paraId="2CAAB806" w14:textId="77777777" w:rsidR="004C0439" w:rsidRPr="00910D2A" w:rsidRDefault="004C0439" w:rsidP="001652AB">
            <w:pPr>
              <w:rPr>
                <w:rFonts w:cs="Calibri"/>
                <w:szCs w:val="22"/>
              </w:rPr>
            </w:pPr>
            <w:r w:rsidRPr="00910D2A">
              <w:rPr>
                <w:rFonts w:cs="Calibri"/>
                <w:szCs w:val="22"/>
              </w:rPr>
              <w:t>Zrinski trg 1</w:t>
            </w:r>
          </w:p>
        </w:tc>
        <w:tc>
          <w:tcPr>
            <w:tcW w:w="5811" w:type="dxa"/>
            <w:shd w:val="clear" w:color="auto" w:fill="D9D9D9" w:themeFill="background1" w:themeFillShade="D9"/>
          </w:tcPr>
          <w:p w14:paraId="2C627AE0" w14:textId="77777777" w:rsidR="004C0439" w:rsidRDefault="004C0439" w:rsidP="001652AB">
            <w:pPr>
              <w:rPr>
                <w:rFonts w:cs="Calibri"/>
                <w:b/>
                <w:szCs w:val="22"/>
              </w:rPr>
            </w:pPr>
            <w:r>
              <w:rPr>
                <w:rFonts w:cs="Calibri"/>
                <w:b/>
                <w:szCs w:val="22"/>
              </w:rPr>
              <w:t>PROVOĐENJE NABAVE</w:t>
            </w:r>
          </w:p>
          <w:p w14:paraId="59109BCB" w14:textId="77777777" w:rsidR="004C0439" w:rsidRPr="00BA72F7" w:rsidRDefault="004C0439" w:rsidP="001652AB">
            <w:pPr>
              <w:rPr>
                <w:rFonts w:cs="Calibri"/>
                <w:b/>
                <w:szCs w:val="22"/>
              </w:rPr>
            </w:pPr>
            <w:r>
              <w:rPr>
                <w:rFonts w:cs="Calibri"/>
                <w:b/>
                <w:szCs w:val="22"/>
              </w:rPr>
              <w:t>4.1.1. Postupak provođenja nabave</w:t>
            </w:r>
          </w:p>
          <w:p w14:paraId="6D35B254" w14:textId="77777777" w:rsidR="004C0439" w:rsidRPr="00A80749" w:rsidRDefault="004C0439" w:rsidP="001652AB">
            <w:pPr>
              <w:rPr>
                <w:rFonts w:cs="Calibri"/>
                <w:b/>
                <w:szCs w:val="22"/>
              </w:rPr>
            </w:pPr>
          </w:p>
        </w:tc>
      </w:tr>
      <w:tr w:rsidR="004C0439" w:rsidRPr="00F15609" w14:paraId="7B4F5EB0" w14:textId="77777777" w:rsidTr="001652AB">
        <w:tc>
          <w:tcPr>
            <w:tcW w:w="3256" w:type="dxa"/>
          </w:tcPr>
          <w:p w14:paraId="70B52B50" w14:textId="77777777" w:rsidR="004C0439" w:rsidRPr="00910D2A" w:rsidRDefault="004C0439" w:rsidP="001652AB">
            <w:pPr>
              <w:rPr>
                <w:rFonts w:cs="Calibri"/>
                <w:b/>
                <w:szCs w:val="22"/>
              </w:rPr>
            </w:pPr>
            <w:r w:rsidRPr="00910D2A">
              <w:rPr>
                <w:rFonts w:cs="Calibri"/>
                <w:b/>
                <w:szCs w:val="22"/>
              </w:rPr>
              <w:t>DIJAGRAM TIJEKA</w:t>
            </w:r>
          </w:p>
        </w:tc>
        <w:tc>
          <w:tcPr>
            <w:tcW w:w="5811" w:type="dxa"/>
          </w:tcPr>
          <w:p w14:paraId="714B92E5" w14:textId="77777777" w:rsidR="004C0439" w:rsidRPr="00910D2A" w:rsidRDefault="004C0439" w:rsidP="001652AB">
            <w:pPr>
              <w:rPr>
                <w:rFonts w:cs="Calibri"/>
                <w:b/>
                <w:szCs w:val="22"/>
              </w:rPr>
            </w:pPr>
            <w:r w:rsidRPr="00910D2A">
              <w:rPr>
                <w:rFonts w:cs="Calibri"/>
                <w:b/>
                <w:szCs w:val="22"/>
              </w:rPr>
              <w:t>OPIS AKTIVNOSTI</w:t>
            </w:r>
          </w:p>
        </w:tc>
      </w:tr>
      <w:tr w:rsidR="004C0439" w:rsidRPr="00F15609" w14:paraId="34D75FEE" w14:textId="77777777" w:rsidTr="001652AB">
        <w:trPr>
          <w:trHeight w:val="3393"/>
        </w:trPr>
        <w:tc>
          <w:tcPr>
            <w:tcW w:w="3256" w:type="dxa"/>
          </w:tcPr>
          <w:p w14:paraId="2EF07DC0" w14:textId="247D9E5B" w:rsidR="004C0439" w:rsidRPr="008E7CEA" w:rsidRDefault="004C0439" w:rsidP="001652AB">
            <w:pPr>
              <w:rPr>
                <w:rFonts w:cs="Calibri"/>
                <w:sz w:val="16"/>
                <w:szCs w:val="16"/>
              </w:rPr>
            </w:pPr>
            <w:r>
              <w:rPr>
                <w:rFonts w:cs="Calibri"/>
                <w:noProof/>
                <w:sz w:val="20"/>
                <w:szCs w:val="20"/>
              </w:rPr>
              <mc:AlternateContent>
                <mc:Choice Requires="wps">
                  <w:drawing>
                    <wp:anchor distT="0" distB="0" distL="114300" distR="114300" simplePos="0" relativeHeight="253521920" behindDoc="0" locked="0" layoutInCell="1" allowOverlap="1" wp14:anchorId="7CE72F9E" wp14:editId="1F2E3846">
                      <wp:simplePos x="0" y="0"/>
                      <wp:positionH relativeFrom="column">
                        <wp:posOffset>1264285</wp:posOffset>
                      </wp:positionH>
                      <wp:positionV relativeFrom="paragraph">
                        <wp:posOffset>7037705</wp:posOffset>
                      </wp:positionV>
                      <wp:extent cx="358445" cy="381000"/>
                      <wp:effectExtent l="0" t="0" r="22860" b="19050"/>
                      <wp:wrapNone/>
                      <wp:docPr id="2217" name="Dijagram toka: Poveznik 2217"/>
                      <wp:cNvGraphicFramePr/>
                      <a:graphic xmlns:a="http://schemas.openxmlformats.org/drawingml/2006/main">
                        <a:graphicData uri="http://schemas.microsoft.com/office/word/2010/wordprocessingShape">
                          <wps:wsp>
                            <wps:cNvSpPr/>
                            <wps:spPr>
                              <a:xfrm>
                                <a:off x="0" y="0"/>
                                <a:ext cx="358445" cy="3810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B9FF730" w14:textId="77777777" w:rsidR="004C0439" w:rsidRPr="00B00C56" w:rsidRDefault="004C0439" w:rsidP="004C0439">
                                  <w:r w:rsidRPr="00B00C56">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E72F9E" id="Dijagram toka: Poveznik 2217" o:spid="_x0000_s1071" type="#_x0000_t120" style="position:absolute;left:0;text-align:left;margin-left:99.55pt;margin-top:554.15pt;width:28.2pt;height:30pt;z-index:2535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" fillcolor="white [3201]" strokecolor="black [3213]" strokeweight="1pt">
                      <v:stroke joinstyle="miter"/>
                      <v:textbox>
                        <w:txbxContent>
                          <w:p w14:paraId="1B9FF730" w14:textId="77777777" w:rsidR="004C0439" w:rsidRPr="00B00C56" w:rsidRDefault="004C0439" w:rsidP="004C0439">
                            <w:r w:rsidRPr="00B00C56">
                              <w:t>B</w:t>
                            </w:r>
                          </w:p>
                        </w:txbxContent>
                      </v:textbox>
                    </v:shape>
                  </w:pict>
                </mc:Fallback>
              </mc:AlternateContent>
            </w:r>
            <w:r>
              <w:rPr>
                <w:rFonts w:cs="Calibri"/>
                <w:noProof/>
                <w:sz w:val="20"/>
                <w:szCs w:val="20"/>
              </w:rPr>
              <mc:AlternateContent>
                <mc:Choice Requires="wps">
                  <w:drawing>
                    <wp:anchor distT="0" distB="0" distL="114300" distR="114300" simplePos="0" relativeHeight="253447168" behindDoc="0" locked="0" layoutInCell="1" allowOverlap="1" wp14:anchorId="1D9D9366" wp14:editId="412C6B2D">
                      <wp:simplePos x="0" y="0"/>
                      <wp:positionH relativeFrom="column">
                        <wp:posOffset>282575</wp:posOffset>
                      </wp:positionH>
                      <wp:positionV relativeFrom="paragraph">
                        <wp:posOffset>2774950</wp:posOffset>
                      </wp:positionV>
                      <wp:extent cx="1239164" cy="950595"/>
                      <wp:effectExtent l="0" t="0" r="18415" b="20955"/>
                      <wp:wrapNone/>
                      <wp:docPr id="381" name="Dijagram toka: Odluka 381"/>
                      <wp:cNvGraphicFramePr/>
                      <a:graphic xmlns:a="http://schemas.openxmlformats.org/drawingml/2006/main">
                        <a:graphicData uri="http://schemas.microsoft.com/office/word/2010/wordprocessingShape">
                          <wps:wsp>
                            <wps:cNvSpPr/>
                            <wps:spPr>
                              <a:xfrm>
                                <a:off x="0" y="0"/>
                                <a:ext cx="1239164" cy="950595"/>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39982EE" w14:textId="77777777" w:rsidR="004C0439" w:rsidRPr="000F1A8E" w:rsidRDefault="004C0439" w:rsidP="004C0439">
                                  <w:pPr>
                                    <w:rPr>
                                      <w:sz w:val="16"/>
                                      <w:szCs w:val="16"/>
                                    </w:rPr>
                                  </w:pPr>
                                  <w:r w:rsidRPr="000F1A8E">
                                    <w:rPr>
                                      <w:sz w:val="16"/>
                                      <w:szCs w:val="16"/>
                                    </w:rPr>
                                    <w:t>PREGLED ZAHTJEVA</w:t>
                                  </w:r>
                                </w:p>
                                <w:p w14:paraId="6340D0E1" w14:textId="77777777" w:rsidR="004C0439" w:rsidRDefault="004C0439" w:rsidP="004C043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D9D9366" id="Dijagram toka: Odluka 381" o:spid="_x0000_s1072" type="#_x0000_t110" style="position:absolute;left:0;text-align:left;margin-left:22.25pt;margin-top:218.5pt;width:97.55pt;height:74.85pt;z-index:253447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" fillcolor="white [3201]" strokecolor="black [3213]" strokeweight="1pt">
                      <v:textbox>
                        <w:txbxContent>
                          <w:p w14:paraId="739982EE" w14:textId="77777777" w:rsidR="004C0439" w:rsidRPr="000F1A8E" w:rsidRDefault="004C0439" w:rsidP="004C0439">
                            <w:pPr>
                              <w:rPr>
                                <w:sz w:val="16"/>
                                <w:szCs w:val="16"/>
                              </w:rPr>
                            </w:pPr>
                            <w:r w:rsidRPr="000F1A8E">
                              <w:rPr>
                                <w:sz w:val="16"/>
                                <w:szCs w:val="16"/>
                              </w:rPr>
                              <w:t>PREGLED ZAHTJEVA</w:t>
                            </w:r>
                          </w:p>
                          <w:p w14:paraId="6340D0E1" w14:textId="77777777" w:rsidR="004C0439" w:rsidRDefault="004C0439" w:rsidP="004C0439"/>
                        </w:txbxContent>
                      </v:textbox>
                    </v:shape>
                  </w:pict>
                </mc:Fallback>
              </mc:AlternateContent>
            </w:r>
            <w:r>
              <w:rPr>
                <w:rFonts w:cs="Calibri"/>
                <w:noProof/>
                <w:sz w:val="20"/>
                <w:szCs w:val="20"/>
              </w:rPr>
              <mc:AlternateContent>
                <mc:Choice Requires="wps">
                  <w:drawing>
                    <wp:anchor distT="0" distB="0" distL="114300" distR="114300" simplePos="0" relativeHeight="253446144" behindDoc="0" locked="0" layoutInCell="1" allowOverlap="1" wp14:anchorId="60186A86" wp14:editId="23BB73F8">
                      <wp:simplePos x="0" y="0"/>
                      <wp:positionH relativeFrom="column">
                        <wp:posOffset>454229</wp:posOffset>
                      </wp:positionH>
                      <wp:positionV relativeFrom="paragraph">
                        <wp:posOffset>6675755</wp:posOffset>
                      </wp:positionV>
                      <wp:extent cx="6177" cy="365760"/>
                      <wp:effectExtent l="57150" t="0" r="70485" b="53340"/>
                      <wp:wrapNone/>
                      <wp:docPr id="335" name="Ravni poveznik sa strelicom 335"/>
                      <wp:cNvGraphicFramePr/>
                      <a:graphic xmlns:a="http://schemas.openxmlformats.org/drawingml/2006/main">
                        <a:graphicData uri="http://schemas.microsoft.com/office/word/2010/wordprocessingShape">
                          <wps:wsp>
                            <wps:cNvCnPr/>
                            <wps:spPr>
                              <a:xfrm>
                                <a:off x="0" y="0"/>
                                <a:ext cx="6177" cy="365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B54FF2" id="Ravni poveznik sa strelicom 335" o:spid="_x0000_s1026" type="#_x0000_t32" style="position:absolute;margin-left:35.75pt;margin-top:525.65pt;width:.5pt;height:28.8pt;z-index:25344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440000" behindDoc="0" locked="0" layoutInCell="1" allowOverlap="1" wp14:anchorId="695CAA09" wp14:editId="22F41D46">
                      <wp:simplePos x="0" y="0"/>
                      <wp:positionH relativeFrom="column">
                        <wp:posOffset>276860</wp:posOffset>
                      </wp:positionH>
                      <wp:positionV relativeFrom="paragraph">
                        <wp:posOffset>7043420</wp:posOffset>
                      </wp:positionV>
                      <wp:extent cx="352425" cy="381000"/>
                      <wp:effectExtent l="0" t="0" r="28575" b="19050"/>
                      <wp:wrapNone/>
                      <wp:docPr id="342" name="Dijagram toka: Poveznik 342"/>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9A41A5" w14:textId="77777777" w:rsidR="004C0439" w:rsidRPr="00EC682F" w:rsidRDefault="004C0439" w:rsidP="004C043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5CAA09" id="Dijagram toka: Poveznik 342" o:spid="_x0000_s1073" type="#_x0000_t120" style="position:absolute;left:0;text-align:left;margin-left:21.8pt;margin-top:554.6pt;width:27.75pt;height:30pt;z-index:25344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" filled="f" strokecolor="black [3213]" strokeweight="1pt">
                      <v:stroke joinstyle="miter"/>
                      <v:textbox>
                        <w:txbxContent>
                          <w:p w14:paraId="489A41A5" w14:textId="77777777" w:rsidR="004C0439" w:rsidRPr="00EC682F" w:rsidRDefault="004C0439" w:rsidP="004C0439">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3455360" behindDoc="0" locked="0" layoutInCell="1" allowOverlap="1" wp14:anchorId="0A13BF87" wp14:editId="32A76141">
                      <wp:simplePos x="0" y="0"/>
                      <wp:positionH relativeFrom="column">
                        <wp:posOffset>1614856</wp:posOffset>
                      </wp:positionH>
                      <wp:positionV relativeFrom="paragraph">
                        <wp:posOffset>5037303</wp:posOffset>
                      </wp:positionV>
                      <wp:extent cx="141021" cy="1155700"/>
                      <wp:effectExtent l="0" t="0" r="201930" b="101600"/>
                      <wp:wrapNone/>
                      <wp:docPr id="505" name="Poveznik: kutno 505"/>
                      <wp:cNvGraphicFramePr/>
                      <a:graphic xmlns:a="http://schemas.openxmlformats.org/drawingml/2006/main">
                        <a:graphicData uri="http://schemas.microsoft.com/office/word/2010/wordprocessingShape">
                          <wps:wsp>
                            <wps:cNvCnPr/>
                            <wps:spPr>
                              <a:xfrm>
                                <a:off x="0" y="0"/>
                                <a:ext cx="141021" cy="1155700"/>
                              </a:xfrm>
                              <a:prstGeom prst="bentConnector3">
                                <a:avLst>
                                  <a:gd name="adj1" fmla="val 221164"/>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C448EA" id="Poveznik: kutno 505" o:spid="_x0000_s1026" type="#_x0000_t34" style="position:absolute;margin-left:127.15pt;margin-top:396.65pt;width:11.1pt;height:91pt;z-index:2534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" adj="47771" strokecolor="black [3213]" strokeweight=".5pt">
                      <v:stroke endarrow="block"/>
                    </v:shape>
                  </w:pict>
                </mc:Fallback>
              </mc:AlternateContent>
            </w:r>
            <w:r>
              <w:rPr>
                <w:rFonts w:cs="Calibri"/>
                <w:noProof/>
                <w:sz w:val="20"/>
                <w:szCs w:val="20"/>
              </w:rPr>
              <mc:AlternateContent>
                <mc:Choice Requires="wps">
                  <w:drawing>
                    <wp:anchor distT="0" distB="0" distL="114300" distR="114300" simplePos="0" relativeHeight="253459456" behindDoc="0" locked="0" layoutInCell="1" allowOverlap="1" wp14:anchorId="5A4AD1D4" wp14:editId="03609C58">
                      <wp:simplePos x="0" y="0"/>
                      <wp:positionH relativeFrom="column">
                        <wp:posOffset>140335</wp:posOffset>
                      </wp:positionH>
                      <wp:positionV relativeFrom="paragraph">
                        <wp:posOffset>5037303</wp:posOffset>
                      </wp:positionV>
                      <wp:extent cx="65837" cy="1111911"/>
                      <wp:effectExtent l="152400" t="0" r="29845" b="88265"/>
                      <wp:wrapNone/>
                      <wp:docPr id="506" name="Poveznik: kutno 506"/>
                      <wp:cNvGraphicFramePr/>
                      <a:graphic xmlns:a="http://schemas.openxmlformats.org/drawingml/2006/main">
                        <a:graphicData uri="http://schemas.microsoft.com/office/word/2010/wordprocessingShape">
                          <wps:wsp>
                            <wps:cNvCnPr/>
                            <wps:spPr>
                              <a:xfrm flipH="1">
                                <a:off x="0" y="0"/>
                                <a:ext cx="65837" cy="1111911"/>
                              </a:xfrm>
                              <a:prstGeom prst="bentConnector3">
                                <a:avLst>
                                  <a:gd name="adj1" fmla="val 31633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A0A3DE4" id="Poveznik: kutno 506" o:spid="_x0000_s1026" type="#_x0000_t34" style="position:absolute;margin-left:11.05pt;margin-top:396.65pt;width:5.2pt;height:87.55pt;flip:x;z-index:2534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" adj="68329" strokecolor="black [3213]" strokeweight=".5pt">
                      <v:stroke endarrow="block"/>
                    </v:shape>
                  </w:pict>
                </mc:Fallback>
              </mc:AlternateContent>
            </w:r>
            <w:r>
              <w:rPr>
                <w:rFonts w:cs="Calibri"/>
                <w:noProof/>
                <w:sz w:val="20"/>
                <w:szCs w:val="20"/>
              </w:rPr>
              <mc:AlternateContent>
                <mc:Choice Requires="wps">
                  <w:drawing>
                    <wp:anchor distT="0" distB="0" distL="114300" distR="114300" simplePos="0" relativeHeight="253449216" behindDoc="0" locked="0" layoutInCell="1" allowOverlap="1" wp14:anchorId="2C5A85C8" wp14:editId="27CB0AC5">
                      <wp:simplePos x="0" y="0"/>
                      <wp:positionH relativeFrom="column">
                        <wp:posOffset>203302</wp:posOffset>
                      </wp:positionH>
                      <wp:positionV relativeFrom="paragraph">
                        <wp:posOffset>4452493</wp:posOffset>
                      </wp:positionV>
                      <wp:extent cx="1411605" cy="1182319"/>
                      <wp:effectExtent l="0" t="0" r="17145" b="18415"/>
                      <wp:wrapNone/>
                      <wp:docPr id="393" name="Dijagram toka: Odluka 393"/>
                      <wp:cNvGraphicFramePr/>
                      <a:graphic xmlns:a="http://schemas.openxmlformats.org/drawingml/2006/main">
                        <a:graphicData uri="http://schemas.microsoft.com/office/word/2010/wordprocessingShape">
                          <wps:wsp>
                            <wps:cNvSpPr/>
                            <wps:spPr>
                              <a:xfrm>
                                <a:off x="0" y="0"/>
                                <a:ext cx="1411605" cy="1182319"/>
                              </a:xfrm>
                              <a:prstGeom prst="flowChartDecision">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0D54516" w14:textId="77777777" w:rsidR="004C0439" w:rsidRPr="000349B7" w:rsidRDefault="004C0439" w:rsidP="004C0439">
                                  <w:pPr>
                                    <w:rPr>
                                      <w:sz w:val="12"/>
                                      <w:szCs w:val="12"/>
                                    </w:rPr>
                                  </w:pPr>
                                  <w:r w:rsidRPr="000349B7">
                                    <w:rPr>
                                      <w:sz w:val="12"/>
                                      <w:szCs w:val="12"/>
                                    </w:rPr>
                                    <w:t>UTVRĐIVANJE NAČINA NABAVE I ODABIR POSTUPKA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C5A85C8" id="Dijagram toka: Odluka 393" o:spid="_x0000_s1074" type="#_x0000_t110" style="position:absolute;left:0;text-align:left;margin-left:16pt;margin-top:350.6pt;width:111.15pt;height:93.1pt;z-index:253449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" fillcolor="white [3201]" strokecolor="black [3213]" strokeweight="1pt">
                      <v:textbox>
                        <w:txbxContent>
                          <w:p w14:paraId="60D54516" w14:textId="77777777" w:rsidR="004C0439" w:rsidRPr="000349B7" w:rsidRDefault="004C0439" w:rsidP="004C0439">
                            <w:pPr>
                              <w:rPr>
                                <w:sz w:val="12"/>
                                <w:szCs w:val="12"/>
                              </w:rPr>
                            </w:pPr>
                            <w:r w:rsidRPr="000349B7">
                              <w:rPr>
                                <w:sz w:val="12"/>
                                <w:szCs w:val="12"/>
                              </w:rPr>
                              <w:t>UTVRĐIVANJE NAČINA NABAVE I ODABIR POSTUPKA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450240" behindDoc="0" locked="0" layoutInCell="1" allowOverlap="1" wp14:anchorId="3368FB7D" wp14:editId="5D84AEAB">
                      <wp:simplePos x="0" y="0"/>
                      <wp:positionH relativeFrom="column">
                        <wp:posOffset>918210</wp:posOffset>
                      </wp:positionH>
                      <wp:positionV relativeFrom="paragraph">
                        <wp:posOffset>5845810</wp:posOffset>
                      </wp:positionV>
                      <wp:extent cx="843280" cy="819150"/>
                      <wp:effectExtent l="0" t="0" r="13970" b="19050"/>
                      <wp:wrapNone/>
                      <wp:docPr id="399" name="Pravokutnik 399"/>
                      <wp:cNvGraphicFramePr/>
                      <a:graphic xmlns:a="http://schemas.openxmlformats.org/drawingml/2006/main">
                        <a:graphicData uri="http://schemas.microsoft.com/office/word/2010/wordprocessingShape">
                          <wps:wsp>
                            <wps:cNvSpPr/>
                            <wps:spPr>
                              <a:xfrm>
                                <a:off x="0" y="0"/>
                                <a:ext cx="843280" cy="819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0C83747" w14:textId="77777777" w:rsidR="004C0439" w:rsidRPr="00601EC2" w:rsidRDefault="004C0439" w:rsidP="004C0439">
                                  <w:pPr>
                                    <w:rPr>
                                      <w:color w:val="000000" w:themeColor="text1"/>
                                      <w:sz w:val="16"/>
                                      <w:szCs w:val="16"/>
                                    </w:rPr>
                                  </w:pPr>
                                  <w:r w:rsidRPr="00601EC2">
                                    <w:rPr>
                                      <w:color w:val="000000" w:themeColor="text1"/>
                                      <w:sz w:val="16"/>
                                      <w:szCs w:val="16"/>
                                    </w:rPr>
                                    <w:t>JEDNOSTAVNA NABAVA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8FB7D" id="Pravokutnik 399" o:spid="_x0000_s1075" style="position:absolute;left:0;text-align:left;margin-left:72.3pt;margin-top:460.3pt;width:66.4pt;height:64.5pt;z-index:25345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" filled="f" strokecolor="black [3213]" strokeweight="1pt">
                      <v:textbox>
                        <w:txbxContent>
                          <w:p w14:paraId="70C83747" w14:textId="77777777" w:rsidR="004C0439" w:rsidRPr="00601EC2" w:rsidRDefault="004C0439" w:rsidP="004C0439">
                            <w:pPr>
                              <w:rPr>
                                <w:color w:val="000000" w:themeColor="text1"/>
                                <w:sz w:val="16"/>
                                <w:szCs w:val="16"/>
                              </w:rPr>
                            </w:pPr>
                            <w:r w:rsidRPr="00601EC2">
                              <w:rPr>
                                <w:color w:val="000000" w:themeColor="text1"/>
                                <w:sz w:val="16"/>
                                <w:szCs w:val="16"/>
                              </w:rPr>
                              <w:t>JEDNOSTAVNA NABAVA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444096" behindDoc="0" locked="0" layoutInCell="1" allowOverlap="1" wp14:anchorId="462DC22B" wp14:editId="647EC29C">
                      <wp:simplePos x="0" y="0"/>
                      <wp:positionH relativeFrom="column">
                        <wp:posOffset>138583</wp:posOffset>
                      </wp:positionH>
                      <wp:positionV relativeFrom="paragraph">
                        <wp:posOffset>5856758</wp:posOffset>
                      </wp:positionV>
                      <wp:extent cx="565328" cy="819150"/>
                      <wp:effectExtent l="0" t="0" r="25400" b="19050"/>
                      <wp:wrapNone/>
                      <wp:docPr id="343" name="Pravokutnik 343"/>
                      <wp:cNvGraphicFramePr/>
                      <a:graphic xmlns:a="http://schemas.openxmlformats.org/drawingml/2006/main">
                        <a:graphicData uri="http://schemas.microsoft.com/office/word/2010/wordprocessingShape">
                          <wps:wsp>
                            <wps:cNvSpPr/>
                            <wps:spPr>
                              <a:xfrm>
                                <a:off x="0" y="0"/>
                                <a:ext cx="565328" cy="819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BFD9A46" w14:textId="77777777" w:rsidR="004C0439" w:rsidRPr="00601EC2" w:rsidRDefault="004C0439" w:rsidP="004C0439">
                                  <w:pPr>
                                    <w:rPr>
                                      <w:color w:val="000000" w:themeColor="text1"/>
                                      <w:sz w:val="16"/>
                                      <w:szCs w:val="16"/>
                                    </w:rPr>
                                  </w:pPr>
                                  <w:r w:rsidRPr="00601EC2">
                                    <w:rPr>
                                      <w:color w:val="000000" w:themeColor="text1"/>
                                      <w:sz w:val="16"/>
                                      <w:szCs w:val="16"/>
                                    </w:rPr>
                                    <w:t>JAVNA NABAVA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2DC22B" id="Pravokutnik 343" o:spid="_x0000_s1076" style="position:absolute;left:0;text-align:left;margin-left:10.9pt;margin-top:461.15pt;width:44.5pt;height:64.5pt;z-index:25344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" filled="f" strokecolor="black [3213]" strokeweight="1pt">
                      <v:textbox>
                        <w:txbxContent>
                          <w:p w14:paraId="4BFD9A46" w14:textId="77777777" w:rsidR="004C0439" w:rsidRPr="00601EC2" w:rsidRDefault="004C0439" w:rsidP="004C0439">
                            <w:pPr>
                              <w:rPr>
                                <w:color w:val="000000" w:themeColor="text1"/>
                                <w:sz w:val="16"/>
                                <w:szCs w:val="16"/>
                              </w:rPr>
                            </w:pPr>
                            <w:r w:rsidRPr="00601EC2">
                              <w:rPr>
                                <w:color w:val="000000" w:themeColor="text1"/>
                                <w:sz w:val="16"/>
                                <w:szCs w:val="16"/>
                              </w:rPr>
                              <w:t>JAVNA NABAVA</w:t>
                            </w:r>
                          </w:p>
                        </w:txbxContent>
                      </v:textbox>
                    </v:rect>
                  </w:pict>
                </mc:Fallback>
              </mc:AlternateContent>
            </w:r>
            <w:r>
              <w:rPr>
                <w:rFonts w:cs="Calibri"/>
                <w:noProof/>
                <w:sz w:val="20"/>
                <w:szCs w:val="20"/>
              </w:rPr>
              <mc:AlternateContent>
                <mc:Choice Requires="wps">
                  <w:drawing>
                    <wp:anchor distT="0" distB="0" distL="114300" distR="114300" simplePos="0" relativeHeight="253451264" behindDoc="0" locked="0" layoutInCell="1" allowOverlap="1" wp14:anchorId="6DFCD673" wp14:editId="17BBFCAE">
                      <wp:simplePos x="0" y="0"/>
                      <wp:positionH relativeFrom="column">
                        <wp:posOffset>1440338</wp:posOffset>
                      </wp:positionH>
                      <wp:positionV relativeFrom="paragraph">
                        <wp:posOffset>6675755</wp:posOffset>
                      </wp:positionV>
                      <wp:extent cx="3169" cy="365760"/>
                      <wp:effectExtent l="76200" t="0" r="73660" b="53340"/>
                      <wp:wrapNone/>
                      <wp:docPr id="504" name="Ravni poveznik sa strelicom 504"/>
                      <wp:cNvGraphicFramePr/>
                      <a:graphic xmlns:a="http://schemas.openxmlformats.org/drawingml/2006/main">
                        <a:graphicData uri="http://schemas.microsoft.com/office/word/2010/wordprocessingShape">
                          <wps:wsp>
                            <wps:cNvCnPr/>
                            <wps:spPr>
                              <a:xfrm>
                                <a:off x="0" y="0"/>
                                <a:ext cx="3169" cy="3657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F393547" id="Ravni poveznik sa strelicom 504" o:spid="_x0000_s1026" type="#_x0000_t32" style="position:absolute;margin-left:113.4pt;margin-top:525.65pt;width:.25pt;height:28.8pt;z-index:2534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" strokecolor="black [3213]"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445120" behindDoc="0" locked="0" layoutInCell="1" allowOverlap="1" wp14:anchorId="21D95F47" wp14:editId="2B28E5E2">
                      <wp:simplePos x="0" y="0"/>
                      <wp:positionH relativeFrom="column">
                        <wp:posOffset>916305</wp:posOffset>
                      </wp:positionH>
                      <wp:positionV relativeFrom="paragraph">
                        <wp:posOffset>3745865</wp:posOffset>
                      </wp:positionV>
                      <wp:extent cx="4445" cy="877570"/>
                      <wp:effectExtent l="76200" t="0" r="71755" b="55880"/>
                      <wp:wrapNone/>
                      <wp:docPr id="337" name="Ravni poveznik sa strelicom 337"/>
                      <wp:cNvGraphicFramePr/>
                      <a:graphic xmlns:a="http://schemas.openxmlformats.org/drawingml/2006/main">
                        <a:graphicData uri="http://schemas.microsoft.com/office/word/2010/wordprocessingShape">
                          <wps:wsp>
                            <wps:cNvCnPr/>
                            <wps:spPr>
                              <a:xfrm flipH="1">
                                <a:off x="0" y="0"/>
                                <a:ext cx="4445" cy="8775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42D788" id="Ravni poveznik sa strelicom 337" o:spid="_x0000_s1026" type="#_x0000_t32" style="position:absolute;margin-left:72.15pt;margin-top:294.95pt;width:.35pt;height:69.1pt;flip:x;z-index:25344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448192" behindDoc="0" locked="0" layoutInCell="1" allowOverlap="1" wp14:anchorId="5B07E6B1" wp14:editId="5929FB1A">
                      <wp:simplePos x="0" y="0"/>
                      <wp:positionH relativeFrom="column">
                        <wp:posOffset>279350</wp:posOffset>
                      </wp:positionH>
                      <wp:positionV relativeFrom="paragraph">
                        <wp:posOffset>1551407</wp:posOffset>
                      </wp:positionV>
                      <wp:extent cx="102388" cy="1708708"/>
                      <wp:effectExtent l="304800" t="76200" r="0" b="25400"/>
                      <wp:wrapNone/>
                      <wp:docPr id="388" name="Poveznik: kutno 388"/>
                      <wp:cNvGraphicFramePr/>
                      <a:graphic xmlns:a="http://schemas.openxmlformats.org/drawingml/2006/main">
                        <a:graphicData uri="http://schemas.microsoft.com/office/word/2010/wordprocessingShape">
                          <wps:wsp>
                            <wps:cNvCnPr/>
                            <wps:spPr>
                              <a:xfrm flipV="1">
                                <a:off x="0" y="0"/>
                                <a:ext cx="102388" cy="1708708"/>
                              </a:xfrm>
                              <a:prstGeom prst="bentConnector3">
                                <a:avLst>
                                  <a:gd name="adj1" fmla="val -29771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6B8E88" id="Poveznik: kutno 388" o:spid="_x0000_s1026" type="#_x0000_t34" style="position:absolute;margin-left:22pt;margin-top:122.15pt;width:8.05pt;height:134.55pt;flip:y;z-index:25344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" adj="-64305" strokecolor="black [3213]" strokeweight=".5pt">
                      <v:stroke endarrow="block"/>
                    </v:shape>
                  </w:pict>
                </mc:Fallback>
              </mc:AlternateContent>
            </w:r>
            <w:r>
              <w:rPr>
                <w:rFonts w:cs="Calibri"/>
                <w:noProof/>
                <w:sz w:val="20"/>
                <w:szCs w:val="20"/>
              </w:rPr>
              <mc:AlternateContent>
                <mc:Choice Requires="wps">
                  <w:drawing>
                    <wp:anchor distT="0" distB="0" distL="114300" distR="114300" simplePos="0" relativeHeight="253443072" behindDoc="0" locked="0" layoutInCell="1" allowOverlap="1" wp14:anchorId="3A92F661" wp14:editId="3302AA3A">
                      <wp:simplePos x="0" y="0"/>
                      <wp:positionH relativeFrom="column">
                        <wp:posOffset>916940</wp:posOffset>
                      </wp:positionH>
                      <wp:positionV relativeFrom="paragraph">
                        <wp:posOffset>1816938</wp:posOffset>
                      </wp:positionV>
                      <wp:extent cx="1714" cy="975855"/>
                      <wp:effectExtent l="76200" t="0" r="74930" b="53340"/>
                      <wp:wrapNone/>
                      <wp:docPr id="338" name="Ravni poveznik sa strelicom 338"/>
                      <wp:cNvGraphicFramePr/>
                      <a:graphic xmlns:a="http://schemas.openxmlformats.org/drawingml/2006/main">
                        <a:graphicData uri="http://schemas.microsoft.com/office/word/2010/wordprocessingShape">
                          <wps:wsp>
                            <wps:cNvCnPr/>
                            <wps:spPr>
                              <a:xfrm>
                                <a:off x="0" y="0"/>
                                <a:ext cx="1714" cy="975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55245FB" id="Ravni poveznik sa strelicom 338" o:spid="_x0000_s1026" type="#_x0000_t32" style="position:absolute;margin-left:72.2pt;margin-top:143.05pt;width:.15pt;height:76.85pt;z-index:25344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441024" behindDoc="0" locked="0" layoutInCell="1" allowOverlap="1" wp14:anchorId="08493563" wp14:editId="7B91C0EC">
                      <wp:simplePos x="0" y="0"/>
                      <wp:positionH relativeFrom="column">
                        <wp:posOffset>381483</wp:posOffset>
                      </wp:positionH>
                      <wp:positionV relativeFrom="paragraph">
                        <wp:posOffset>1320267</wp:posOffset>
                      </wp:positionV>
                      <wp:extent cx="1093470" cy="495452"/>
                      <wp:effectExtent l="0" t="0" r="11430" b="19050"/>
                      <wp:wrapNone/>
                      <wp:docPr id="345" name="Dijagram toka: Dokument 345"/>
                      <wp:cNvGraphicFramePr/>
                      <a:graphic xmlns:a="http://schemas.openxmlformats.org/drawingml/2006/main">
                        <a:graphicData uri="http://schemas.microsoft.com/office/word/2010/wordprocessingShape">
                          <wps:wsp>
                            <wps:cNvSpPr/>
                            <wps:spPr>
                              <a:xfrm>
                                <a:off x="0" y="0"/>
                                <a:ext cx="1093470" cy="495452"/>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145674" w14:textId="77777777" w:rsidR="004C0439" w:rsidRPr="000F1A8E" w:rsidRDefault="004C0439" w:rsidP="004C0439">
                                  <w:pPr>
                                    <w:rPr>
                                      <w:color w:val="000000" w:themeColor="text1"/>
                                      <w:sz w:val="16"/>
                                      <w:szCs w:val="16"/>
                                    </w:rPr>
                                  </w:pPr>
                                  <w:r>
                                    <w:rPr>
                                      <w:color w:val="000000" w:themeColor="text1"/>
                                      <w:sz w:val="16"/>
                                      <w:szCs w:val="16"/>
                                    </w:rPr>
                                    <w:t xml:space="preserve">IZRADA I </w:t>
                                  </w:r>
                                  <w:r w:rsidRPr="000F1A8E">
                                    <w:rPr>
                                      <w:color w:val="000000" w:themeColor="text1"/>
                                      <w:sz w:val="16"/>
                                      <w:szCs w:val="16"/>
                                    </w:rPr>
                                    <w:t xml:space="preserve">DOSTAVA ZAHTJEVA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93563" id="Dijagram toka: Dokument 345" o:spid="_x0000_s1077" type="#_x0000_t114" style="position:absolute;left:0;text-align:left;margin-left:30.05pt;margin-top:103.95pt;width:86.1pt;height:39pt;z-index:25344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" filled="f" strokecolor="black [3213]" strokeweight="1pt">
                      <v:textbox>
                        <w:txbxContent>
                          <w:p w14:paraId="5B145674" w14:textId="77777777" w:rsidR="004C0439" w:rsidRPr="000F1A8E" w:rsidRDefault="004C0439" w:rsidP="004C0439">
                            <w:pPr>
                              <w:rPr>
                                <w:color w:val="000000" w:themeColor="text1"/>
                                <w:sz w:val="16"/>
                                <w:szCs w:val="16"/>
                              </w:rPr>
                            </w:pPr>
                            <w:r>
                              <w:rPr>
                                <w:color w:val="000000" w:themeColor="text1"/>
                                <w:sz w:val="16"/>
                                <w:szCs w:val="16"/>
                              </w:rPr>
                              <w:t xml:space="preserve">IZRADA I </w:t>
                            </w:r>
                            <w:r w:rsidRPr="000F1A8E">
                              <w:rPr>
                                <w:color w:val="000000" w:themeColor="text1"/>
                                <w:sz w:val="16"/>
                                <w:szCs w:val="16"/>
                              </w:rPr>
                              <w:t xml:space="preserve">DOSTAVA ZAHTJEVA </w:t>
                            </w:r>
                          </w:p>
                        </w:txbxContent>
                      </v:textbox>
                    </v:shape>
                  </w:pict>
                </mc:Fallback>
              </mc:AlternateContent>
            </w:r>
            <w:r>
              <w:rPr>
                <w:rFonts w:cs="Calibri"/>
                <w:noProof/>
                <w:sz w:val="20"/>
                <w:szCs w:val="20"/>
              </w:rPr>
              <mc:AlternateContent>
                <mc:Choice Requires="wps">
                  <w:drawing>
                    <wp:anchor distT="0" distB="0" distL="114300" distR="114300" simplePos="0" relativeHeight="253442048" behindDoc="0" locked="0" layoutInCell="1" allowOverlap="1" wp14:anchorId="21A31326" wp14:editId="08226490">
                      <wp:simplePos x="0" y="0"/>
                      <wp:positionH relativeFrom="column">
                        <wp:posOffset>916305</wp:posOffset>
                      </wp:positionH>
                      <wp:positionV relativeFrom="paragraph">
                        <wp:posOffset>431825</wp:posOffset>
                      </wp:positionV>
                      <wp:extent cx="1626" cy="920801"/>
                      <wp:effectExtent l="76200" t="0" r="74930" b="50800"/>
                      <wp:wrapNone/>
                      <wp:docPr id="340" name="Ravni poveznik sa strelicom 340"/>
                      <wp:cNvGraphicFramePr/>
                      <a:graphic xmlns:a="http://schemas.openxmlformats.org/drawingml/2006/main">
                        <a:graphicData uri="http://schemas.microsoft.com/office/word/2010/wordprocessingShape">
                          <wps:wsp>
                            <wps:cNvCnPr/>
                            <wps:spPr>
                              <a:xfrm flipH="1">
                                <a:off x="0" y="0"/>
                                <a:ext cx="1626" cy="92080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72BCBD" id="Ravni poveznik sa strelicom 340" o:spid="_x0000_s1026" type="#_x0000_t32" style="position:absolute;margin-left:72.15pt;margin-top:34pt;width:.15pt;height:72.5pt;flip:x;z-index:25344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438976" behindDoc="0" locked="0" layoutInCell="1" allowOverlap="1" wp14:anchorId="2A788DEE" wp14:editId="6DE99DFA">
                      <wp:simplePos x="0" y="0"/>
                      <wp:positionH relativeFrom="column">
                        <wp:posOffset>384175</wp:posOffset>
                      </wp:positionH>
                      <wp:positionV relativeFrom="paragraph">
                        <wp:posOffset>38735</wp:posOffset>
                      </wp:positionV>
                      <wp:extent cx="1047750" cy="390525"/>
                      <wp:effectExtent l="0" t="0" r="19050" b="28575"/>
                      <wp:wrapNone/>
                      <wp:docPr id="346" name="Elipsa 346"/>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64596FA" w14:textId="77777777" w:rsidR="004C0439" w:rsidRPr="0081424A" w:rsidRDefault="004C0439" w:rsidP="004C043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A788DEE" id="Elipsa 346" o:spid="_x0000_s1078" style="position:absolute;left:0;text-align:left;margin-left:30.25pt;margin-top:3.05pt;width:82.5pt;height:30.75pt;z-index:25343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" fillcolor="white [3201]" strokecolor="black [3200]" strokeweight="1pt">
                      <v:stroke joinstyle="miter"/>
                      <v:textbox>
                        <w:txbxContent>
                          <w:p w14:paraId="364596FA" w14:textId="77777777" w:rsidR="004C0439" w:rsidRPr="0081424A" w:rsidRDefault="004C0439" w:rsidP="004C0439">
                            <w:pPr>
                              <w:rPr>
                                <w:sz w:val="20"/>
                                <w:szCs w:val="20"/>
                              </w:rPr>
                            </w:pPr>
                            <w:r w:rsidRPr="0081424A">
                              <w:rPr>
                                <w:sz w:val="20"/>
                                <w:szCs w:val="20"/>
                              </w:rPr>
                              <w:t>POČETAKAK</w:t>
                            </w:r>
                          </w:p>
                        </w:txbxContent>
                      </v:textbox>
                    </v:oval>
                  </w:pict>
                </mc:Fallback>
              </mc:AlternateContent>
            </w:r>
          </w:p>
        </w:tc>
        <w:tc>
          <w:tcPr>
            <w:tcW w:w="5811" w:type="dxa"/>
          </w:tcPr>
          <w:p w14:paraId="5B14F34F" w14:textId="77777777" w:rsidR="004C0439" w:rsidRDefault="004C0439" w:rsidP="001652AB">
            <w:pPr>
              <w:rPr>
                <w:rFonts w:cs="Calibri"/>
                <w:szCs w:val="22"/>
              </w:rPr>
            </w:pPr>
          </w:p>
          <w:p w14:paraId="4DC6FF41" w14:textId="77777777" w:rsidR="004C0439" w:rsidRDefault="004C0439" w:rsidP="001652AB">
            <w:pPr>
              <w:jc w:val="both"/>
              <w:rPr>
                <w:rFonts w:cs="Calibri"/>
                <w:szCs w:val="22"/>
              </w:rPr>
            </w:pPr>
          </w:p>
          <w:p w14:paraId="663B4D7B" w14:textId="77777777" w:rsidR="004C0439" w:rsidRDefault="004C0439" w:rsidP="001652AB">
            <w:pPr>
              <w:jc w:val="both"/>
              <w:rPr>
                <w:rFonts w:cs="Calibri"/>
                <w:szCs w:val="22"/>
              </w:rPr>
            </w:pPr>
          </w:p>
          <w:p w14:paraId="0C1864F8" w14:textId="77777777" w:rsidR="004C0439" w:rsidRDefault="004C0439" w:rsidP="001652AB">
            <w:pPr>
              <w:jc w:val="both"/>
              <w:rPr>
                <w:rFonts w:cs="Calibri"/>
                <w:szCs w:val="22"/>
              </w:rPr>
            </w:pPr>
            <w:r>
              <w:rPr>
                <w:rFonts w:cs="Calibri"/>
                <w:szCs w:val="22"/>
              </w:rPr>
              <w:t>Zahtjev na temelju Plana nabave izrađuju upravna tijela Grada Koprivnice u sustavu Ensolva za sve nabave koje su procijenjene vrijednosti do 200.000 za robu i usluge odnosno 500.000 za radove.</w:t>
            </w:r>
          </w:p>
          <w:p w14:paraId="1EE6262F" w14:textId="77777777" w:rsidR="004C0439" w:rsidRDefault="004C0439" w:rsidP="001652AB">
            <w:pPr>
              <w:jc w:val="both"/>
              <w:rPr>
                <w:rFonts w:cs="Calibri"/>
                <w:szCs w:val="22"/>
              </w:rPr>
            </w:pPr>
            <w:r>
              <w:rPr>
                <w:rFonts w:cs="Calibri"/>
                <w:szCs w:val="22"/>
              </w:rPr>
              <w:t>Zahtjev na temelju Plana nabave izrađuju upravna tijela Grada Koprivnice u obliku internog dopisa koji sadržava sve bitne odrednice nabave.</w:t>
            </w:r>
          </w:p>
          <w:p w14:paraId="7E53935D" w14:textId="77777777" w:rsidR="004C0439" w:rsidRDefault="004C0439" w:rsidP="001652AB">
            <w:pPr>
              <w:jc w:val="both"/>
              <w:rPr>
                <w:rFonts w:cs="Calibri"/>
                <w:szCs w:val="22"/>
              </w:rPr>
            </w:pPr>
          </w:p>
          <w:p w14:paraId="67496320" w14:textId="77777777" w:rsidR="004C0439" w:rsidRDefault="004C0439" w:rsidP="001652AB">
            <w:pPr>
              <w:jc w:val="both"/>
              <w:rPr>
                <w:rFonts w:cs="Calibri"/>
                <w:szCs w:val="22"/>
              </w:rPr>
            </w:pPr>
          </w:p>
          <w:p w14:paraId="056CA4B6" w14:textId="77777777" w:rsidR="004C0439" w:rsidRDefault="004C0439" w:rsidP="001652AB">
            <w:pPr>
              <w:jc w:val="both"/>
              <w:rPr>
                <w:rFonts w:cs="Calibri"/>
                <w:szCs w:val="22"/>
              </w:rPr>
            </w:pPr>
          </w:p>
          <w:p w14:paraId="33F784AD" w14:textId="77777777" w:rsidR="004C0439" w:rsidRDefault="004C0439" w:rsidP="001652AB">
            <w:pPr>
              <w:jc w:val="both"/>
              <w:rPr>
                <w:rFonts w:cs="Calibri"/>
                <w:szCs w:val="22"/>
              </w:rPr>
            </w:pPr>
          </w:p>
          <w:p w14:paraId="39A9C148" w14:textId="77777777" w:rsidR="004C0439" w:rsidRDefault="004C0439" w:rsidP="001652AB">
            <w:pPr>
              <w:jc w:val="both"/>
              <w:rPr>
                <w:rFonts w:cs="Calibri"/>
                <w:szCs w:val="22"/>
              </w:rPr>
            </w:pPr>
          </w:p>
          <w:p w14:paraId="4068B83B" w14:textId="77777777" w:rsidR="004C0439" w:rsidRDefault="004C0439" w:rsidP="001652AB">
            <w:pPr>
              <w:jc w:val="both"/>
              <w:rPr>
                <w:rFonts w:cs="Calibri"/>
                <w:szCs w:val="22"/>
              </w:rPr>
            </w:pPr>
          </w:p>
          <w:p w14:paraId="0C707771" w14:textId="77777777" w:rsidR="004C0439" w:rsidRDefault="004C0439" w:rsidP="001652AB">
            <w:pPr>
              <w:jc w:val="both"/>
              <w:rPr>
                <w:rFonts w:cs="Calibri"/>
                <w:szCs w:val="22"/>
              </w:rPr>
            </w:pPr>
            <w:r>
              <w:rPr>
                <w:rFonts w:cs="Calibri"/>
                <w:szCs w:val="22"/>
              </w:rPr>
              <w:t>Službenik odsjeka nabave pregledava Zahtjev i utvrđuje da li isti ima sve potrebne elemente, ukoliko nešto nedostaje vraća Zahtjev na doradu.</w:t>
            </w:r>
          </w:p>
          <w:p w14:paraId="51A2F2E1" w14:textId="77777777" w:rsidR="004C0439" w:rsidRDefault="004C0439" w:rsidP="001652AB">
            <w:pPr>
              <w:jc w:val="both"/>
              <w:rPr>
                <w:rFonts w:cs="Calibri"/>
                <w:szCs w:val="22"/>
              </w:rPr>
            </w:pPr>
          </w:p>
          <w:p w14:paraId="734C90DB" w14:textId="77777777" w:rsidR="004C0439" w:rsidRDefault="004C0439" w:rsidP="001652AB">
            <w:pPr>
              <w:jc w:val="both"/>
              <w:rPr>
                <w:rFonts w:cs="Calibri"/>
                <w:szCs w:val="22"/>
              </w:rPr>
            </w:pPr>
          </w:p>
          <w:p w14:paraId="5B5E09B5" w14:textId="77777777" w:rsidR="004C0439" w:rsidRDefault="004C0439" w:rsidP="001652AB">
            <w:pPr>
              <w:jc w:val="both"/>
              <w:rPr>
                <w:rFonts w:cs="Calibri"/>
                <w:szCs w:val="22"/>
              </w:rPr>
            </w:pPr>
          </w:p>
          <w:p w14:paraId="41A7512D" w14:textId="77777777" w:rsidR="004C0439" w:rsidRDefault="004C0439" w:rsidP="001652AB">
            <w:pPr>
              <w:jc w:val="both"/>
              <w:rPr>
                <w:rFonts w:cs="Calibri"/>
                <w:szCs w:val="22"/>
              </w:rPr>
            </w:pPr>
          </w:p>
          <w:p w14:paraId="4AE1FED1" w14:textId="77777777" w:rsidR="004C0439" w:rsidRDefault="004C0439" w:rsidP="001652AB">
            <w:pPr>
              <w:jc w:val="both"/>
              <w:rPr>
                <w:rFonts w:cs="Calibri"/>
                <w:szCs w:val="22"/>
              </w:rPr>
            </w:pPr>
          </w:p>
          <w:p w14:paraId="5AF97F1A" w14:textId="77777777" w:rsidR="004C0439" w:rsidRDefault="004C0439" w:rsidP="001652AB">
            <w:pPr>
              <w:jc w:val="both"/>
              <w:rPr>
                <w:rFonts w:cs="Calibri"/>
                <w:szCs w:val="22"/>
              </w:rPr>
            </w:pPr>
          </w:p>
          <w:p w14:paraId="308DE6DB" w14:textId="77777777" w:rsidR="004C0439" w:rsidRDefault="004C0439" w:rsidP="001652AB">
            <w:pPr>
              <w:jc w:val="both"/>
              <w:rPr>
                <w:rFonts w:cs="Calibri"/>
                <w:szCs w:val="22"/>
              </w:rPr>
            </w:pPr>
            <w:r>
              <w:rPr>
                <w:rFonts w:cs="Calibri"/>
                <w:szCs w:val="22"/>
              </w:rPr>
              <w:t>Uvidom u zahtjev i Plan nabave službenik utvrđuje način provođenja postupka nabave ovisno o visini procijenjene vrijednosti nabave (iznos bez PDV-a), a sukladno  Zakonskim i podzakonskim aktima odnosno internim aktima Grada Koprivnice</w:t>
            </w:r>
          </w:p>
          <w:p w14:paraId="4EDE344D" w14:textId="77777777" w:rsidR="004C0439" w:rsidRDefault="004C0439" w:rsidP="001652AB">
            <w:pPr>
              <w:jc w:val="both"/>
              <w:rPr>
                <w:rFonts w:cs="Calibri"/>
                <w:szCs w:val="22"/>
              </w:rPr>
            </w:pPr>
          </w:p>
          <w:p w14:paraId="3D895885" w14:textId="77777777" w:rsidR="004C0439" w:rsidRDefault="004C0439" w:rsidP="001652AB">
            <w:pPr>
              <w:jc w:val="both"/>
              <w:rPr>
                <w:rFonts w:cs="Calibri"/>
                <w:szCs w:val="22"/>
              </w:rPr>
            </w:pPr>
          </w:p>
          <w:p w14:paraId="5915CB65" w14:textId="77777777" w:rsidR="004C0439" w:rsidRDefault="004C0439" w:rsidP="001652AB">
            <w:pPr>
              <w:jc w:val="both"/>
              <w:rPr>
                <w:rFonts w:cs="Calibri"/>
                <w:szCs w:val="22"/>
              </w:rPr>
            </w:pPr>
          </w:p>
          <w:p w14:paraId="3428BCCE" w14:textId="77777777" w:rsidR="004C0439" w:rsidRDefault="004C0439" w:rsidP="001652AB">
            <w:pPr>
              <w:jc w:val="both"/>
              <w:rPr>
                <w:rFonts w:cs="Calibri"/>
                <w:szCs w:val="22"/>
              </w:rPr>
            </w:pPr>
          </w:p>
          <w:p w14:paraId="19DFFFE2" w14:textId="77777777" w:rsidR="004C0439" w:rsidRDefault="004C0439" w:rsidP="001652AB">
            <w:pPr>
              <w:jc w:val="both"/>
              <w:rPr>
                <w:rFonts w:cs="Calibri"/>
                <w:szCs w:val="22"/>
              </w:rPr>
            </w:pPr>
          </w:p>
          <w:p w14:paraId="41683ACC" w14:textId="77777777" w:rsidR="004C0439" w:rsidRDefault="004C0439" w:rsidP="001652AB">
            <w:pPr>
              <w:jc w:val="both"/>
              <w:rPr>
                <w:rFonts w:cs="Calibri"/>
                <w:szCs w:val="22"/>
              </w:rPr>
            </w:pPr>
          </w:p>
          <w:p w14:paraId="56A478B4" w14:textId="77777777" w:rsidR="004C0439" w:rsidRDefault="004C0439" w:rsidP="001652AB">
            <w:pPr>
              <w:jc w:val="both"/>
              <w:rPr>
                <w:rFonts w:cs="Calibri"/>
                <w:szCs w:val="22"/>
              </w:rPr>
            </w:pPr>
          </w:p>
          <w:p w14:paraId="7EB76E00" w14:textId="77777777" w:rsidR="004C0439" w:rsidRDefault="004C0439" w:rsidP="001652AB">
            <w:pPr>
              <w:jc w:val="both"/>
              <w:rPr>
                <w:rFonts w:cs="Calibri"/>
                <w:szCs w:val="22"/>
              </w:rPr>
            </w:pPr>
          </w:p>
          <w:p w14:paraId="5E03E352" w14:textId="77777777" w:rsidR="004C0439" w:rsidRDefault="004C0439" w:rsidP="001652AB">
            <w:pPr>
              <w:jc w:val="both"/>
              <w:rPr>
                <w:rFonts w:cs="Calibri"/>
                <w:szCs w:val="22"/>
              </w:rPr>
            </w:pPr>
          </w:p>
          <w:p w14:paraId="56349B3A" w14:textId="77777777" w:rsidR="004C0439" w:rsidRDefault="004C0439" w:rsidP="001652AB">
            <w:pPr>
              <w:jc w:val="both"/>
              <w:rPr>
                <w:rFonts w:cs="Calibri"/>
                <w:szCs w:val="22"/>
              </w:rPr>
            </w:pPr>
          </w:p>
          <w:p w14:paraId="3B33E320" w14:textId="77777777" w:rsidR="004C0439" w:rsidRDefault="004C0439" w:rsidP="001652AB">
            <w:pPr>
              <w:jc w:val="both"/>
              <w:rPr>
                <w:rFonts w:cs="Calibri"/>
                <w:szCs w:val="22"/>
              </w:rPr>
            </w:pPr>
          </w:p>
          <w:p w14:paraId="509D2169" w14:textId="2611575E" w:rsidR="004C0439" w:rsidRDefault="004C0439" w:rsidP="001652AB">
            <w:pPr>
              <w:jc w:val="both"/>
              <w:rPr>
                <w:rFonts w:cs="Calibri"/>
                <w:szCs w:val="22"/>
              </w:rPr>
            </w:pPr>
          </w:p>
          <w:p w14:paraId="02517BA2" w14:textId="2E44E7CE" w:rsidR="004C0439" w:rsidRDefault="004C0439" w:rsidP="001652AB">
            <w:pPr>
              <w:jc w:val="both"/>
              <w:rPr>
                <w:rFonts w:cs="Calibri"/>
                <w:szCs w:val="22"/>
              </w:rPr>
            </w:pPr>
          </w:p>
          <w:p w14:paraId="30D7AAF0" w14:textId="5CC577F7" w:rsidR="004C0439" w:rsidRDefault="004C0439" w:rsidP="001652AB">
            <w:pPr>
              <w:jc w:val="both"/>
              <w:rPr>
                <w:rFonts w:cs="Calibri"/>
                <w:szCs w:val="22"/>
              </w:rPr>
            </w:pPr>
          </w:p>
          <w:p w14:paraId="1E9837EE" w14:textId="77777777" w:rsidR="004C0439" w:rsidRDefault="004C0439" w:rsidP="001652AB">
            <w:pPr>
              <w:jc w:val="both"/>
              <w:rPr>
                <w:rFonts w:cs="Calibri"/>
                <w:szCs w:val="22"/>
              </w:rPr>
            </w:pPr>
          </w:p>
          <w:p w14:paraId="37178A5E" w14:textId="77777777" w:rsidR="004C0439" w:rsidRDefault="004C0439" w:rsidP="001652AB">
            <w:pPr>
              <w:jc w:val="both"/>
              <w:rPr>
                <w:rFonts w:cs="Calibri"/>
                <w:szCs w:val="22"/>
              </w:rPr>
            </w:pPr>
          </w:p>
          <w:p w14:paraId="1D240E18" w14:textId="77777777" w:rsidR="004C0439" w:rsidRDefault="004C0439" w:rsidP="001652AB">
            <w:pPr>
              <w:jc w:val="both"/>
              <w:rPr>
                <w:rFonts w:cs="Calibri"/>
                <w:szCs w:val="22"/>
              </w:rPr>
            </w:pPr>
            <w:r>
              <w:rPr>
                <w:rFonts w:cs="Calibri"/>
                <w:noProof/>
                <w:sz w:val="20"/>
                <w:szCs w:val="20"/>
              </w:rPr>
              <mc:AlternateContent>
                <mc:Choice Requires="wps">
                  <w:drawing>
                    <wp:anchor distT="0" distB="0" distL="114300" distR="114300" simplePos="0" relativeHeight="253471744" behindDoc="0" locked="0" layoutInCell="1" allowOverlap="1" wp14:anchorId="365E7AB4" wp14:editId="61962108">
                      <wp:simplePos x="0" y="0"/>
                      <wp:positionH relativeFrom="column">
                        <wp:posOffset>-514350</wp:posOffset>
                      </wp:positionH>
                      <wp:positionV relativeFrom="paragraph">
                        <wp:posOffset>156210</wp:posOffset>
                      </wp:positionV>
                      <wp:extent cx="358445" cy="381000"/>
                      <wp:effectExtent l="0" t="0" r="22860" b="19050"/>
                      <wp:wrapNone/>
                      <wp:docPr id="507" name="Dijagram toka: Poveznik 507"/>
                      <wp:cNvGraphicFramePr/>
                      <a:graphic xmlns:a="http://schemas.openxmlformats.org/drawingml/2006/main">
                        <a:graphicData uri="http://schemas.microsoft.com/office/word/2010/wordprocessingShape">
                          <wps:wsp>
                            <wps:cNvSpPr/>
                            <wps:spPr>
                              <a:xfrm>
                                <a:off x="0" y="0"/>
                                <a:ext cx="358445" cy="381000"/>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6BDD1CF" w14:textId="77777777" w:rsidR="004C0439" w:rsidRPr="00B00C56" w:rsidRDefault="004C0439" w:rsidP="004C0439">
                                  <w:r w:rsidRPr="00B00C56">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5E7AB4" id="Dijagram toka: Poveznik 507" o:spid="_x0000_s1079" type="#_x0000_t120" style="position:absolute;left:0;text-align:left;margin-left:-40.5pt;margin-top:12.3pt;width:28.2pt;height:30pt;z-index:2534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" fillcolor="white [3201]" strokecolor="black [3213]" strokeweight="1pt">
                      <v:stroke joinstyle="miter"/>
                      <v:textbox>
                        <w:txbxContent>
                          <w:p w14:paraId="26BDD1CF" w14:textId="77777777" w:rsidR="004C0439" w:rsidRPr="00B00C56" w:rsidRDefault="004C0439" w:rsidP="004C0439">
                            <w:r w:rsidRPr="00B00C56">
                              <w:t>B</w:t>
                            </w:r>
                          </w:p>
                        </w:txbxContent>
                      </v:textbox>
                    </v:shape>
                  </w:pict>
                </mc:Fallback>
              </mc:AlternateContent>
            </w:r>
            <w:r>
              <w:rPr>
                <w:rFonts w:cs="Calibri"/>
                <w:noProof/>
                <w:sz w:val="20"/>
                <w:szCs w:val="20"/>
              </w:rPr>
              <mc:AlternateContent>
                <mc:Choice Requires="wps">
                  <w:drawing>
                    <wp:anchor distT="0" distB="0" distL="114300" distR="114300" simplePos="0" relativeHeight="253465600" behindDoc="0" locked="0" layoutInCell="1" allowOverlap="1" wp14:anchorId="577E2159" wp14:editId="1CD22D53">
                      <wp:simplePos x="0" y="0"/>
                      <wp:positionH relativeFrom="column">
                        <wp:posOffset>-1812290</wp:posOffset>
                      </wp:positionH>
                      <wp:positionV relativeFrom="paragraph">
                        <wp:posOffset>64135</wp:posOffset>
                      </wp:positionV>
                      <wp:extent cx="352425" cy="381000"/>
                      <wp:effectExtent l="0" t="0" r="28575" b="19050"/>
                      <wp:wrapNone/>
                      <wp:docPr id="347" name="Dijagram toka: Poveznik 34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6B5A2" w14:textId="77777777" w:rsidR="004C0439" w:rsidRPr="00EC682F" w:rsidRDefault="004C0439" w:rsidP="004C043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7E2159" id="Dijagram toka: Poveznik 347" o:spid="_x0000_s1080" type="#_x0000_t120" style="position:absolute;left:0;text-align:left;margin-left:-142.7pt;margin-top:5.05pt;width:27.75pt;height:30pt;z-index:25346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" filled="f" strokecolor="black [3213]" strokeweight="1pt">
                      <v:stroke joinstyle="miter"/>
                      <v:textbox>
                        <w:txbxContent>
                          <w:p w14:paraId="5B26B5A2" w14:textId="77777777" w:rsidR="004C0439" w:rsidRPr="00EC682F" w:rsidRDefault="004C0439" w:rsidP="004C0439">
                            <w:pPr>
                              <w:rPr>
                                <w:color w:val="000000" w:themeColor="text1"/>
                              </w:rPr>
                            </w:pPr>
                            <w:r w:rsidRPr="00EC682F">
                              <w:rPr>
                                <w:color w:val="000000" w:themeColor="text1"/>
                              </w:rPr>
                              <w:t>A</w:t>
                            </w:r>
                          </w:p>
                        </w:txbxContent>
                      </v:textbox>
                    </v:shape>
                  </w:pict>
                </mc:Fallback>
              </mc:AlternateContent>
            </w:r>
          </w:p>
          <w:p w14:paraId="0B3D6F4F" w14:textId="77777777" w:rsidR="004C0439" w:rsidRDefault="004C0439" w:rsidP="001652AB">
            <w:pPr>
              <w:jc w:val="both"/>
              <w:rPr>
                <w:rFonts w:cs="Calibri"/>
                <w:szCs w:val="22"/>
              </w:rPr>
            </w:pPr>
            <w:r>
              <w:rPr>
                <w:rFonts w:cs="Calibri"/>
                <w:noProof/>
                <w:szCs w:val="22"/>
              </w:rPr>
              <mc:AlternateContent>
                <mc:Choice Requires="wps">
                  <w:drawing>
                    <wp:anchor distT="0" distB="0" distL="114300" distR="114300" simplePos="0" relativeHeight="253513728" behindDoc="0" locked="0" layoutInCell="1" allowOverlap="1" wp14:anchorId="46218266" wp14:editId="0E945435">
                      <wp:simplePos x="0" y="0"/>
                      <wp:positionH relativeFrom="column">
                        <wp:posOffset>-1629410</wp:posOffset>
                      </wp:positionH>
                      <wp:positionV relativeFrom="paragraph">
                        <wp:posOffset>280035</wp:posOffset>
                      </wp:positionV>
                      <wp:extent cx="0" cy="161925"/>
                      <wp:effectExtent l="76200" t="0" r="57150" b="47625"/>
                      <wp:wrapNone/>
                      <wp:docPr id="1" name="Ravni poveznik sa strelicom 1"/>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BF9648" id="Ravni poveznik sa strelicom 1" o:spid="_x0000_s1026" type="#_x0000_t32" style="position:absolute;margin-left:-128.3pt;margin-top:22.05pt;width:0;height:12.75pt;z-index:25351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" strokecolor="black [3200]" strokeweight=".5pt">
                      <v:stroke endarrow="block" joinstyle="miter"/>
                    </v:shape>
                  </w:pict>
                </mc:Fallback>
              </mc:AlternateContent>
            </w:r>
          </w:p>
          <w:p w14:paraId="4EE3F334" w14:textId="3FA255DC" w:rsidR="004C0439" w:rsidRDefault="004C0439" w:rsidP="001652AB">
            <w:pPr>
              <w:jc w:val="both"/>
              <w:rPr>
                <w:rFonts w:cs="Calibri"/>
                <w:szCs w:val="22"/>
              </w:rPr>
            </w:pPr>
            <w:r>
              <w:rPr>
                <w:rFonts w:cs="Calibri"/>
                <w:noProof/>
                <w:sz w:val="20"/>
                <w:szCs w:val="20"/>
              </w:rPr>
              <mc:AlternateContent>
                <mc:Choice Requires="wps">
                  <w:drawing>
                    <wp:anchor distT="0" distB="0" distL="114300" distR="114300" simplePos="0" relativeHeight="253519872" behindDoc="0" locked="0" layoutInCell="1" allowOverlap="1" wp14:anchorId="51C4AF77" wp14:editId="176DD3BC">
                      <wp:simplePos x="0" y="0"/>
                      <wp:positionH relativeFrom="column">
                        <wp:posOffset>-325120</wp:posOffset>
                      </wp:positionH>
                      <wp:positionV relativeFrom="paragraph">
                        <wp:posOffset>191135</wp:posOffset>
                      </wp:positionV>
                      <wp:extent cx="0" cy="3448050"/>
                      <wp:effectExtent l="0" t="0" r="38100" b="19050"/>
                      <wp:wrapNone/>
                      <wp:docPr id="2216" name="Ravni poveznik 2216"/>
                      <wp:cNvGraphicFramePr/>
                      <a:graphic xmlns:a="http://schemas.openxmlformats.org/drawingml/2006/main">
                        <a:graphicData uri="http://schemas.microsoft.com/office/word/2010/wordprocessingShape">
                          <wps:wsp>
                            <wps:cNvCnPr/>
                            <wps:spPr>
                              <a:xfrm>
                                <a:off x="0" y="0"/>
                                <a:ext cx="0" cy="3448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333C5F" id="Ravni poveznik 2216" o:spid="_x0000_s1026" style="position:absolute;z-index:253519872;visibility:visible;mso-wrap-style:square;mso-wrap-distance-left:9pt;mso-wrap-distance-top:0;mso-wrap-distance-right:9pt;mso-wrap-distance-bottom:0;mso-position-horizontal:absolute;mso-position-horizontal-relative:text;mso-position-vertical:absolute;mso-position-vertical-relative:text" from="-25.6pt,15.05pt" to="-25.6pt,28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" strokecolor="black [3200]" strokeweight=".5pt">
                      <v:stroke joinstyle="miter"/>
                    </v:line>
                  </w:pict>
                </mc:Fallback>
              </mc:AlternateContent>
            </w:r>
            <w:r w:rsidRPr="0081424A">
              <w:rPr>
                <w:rFonts w:cs="Calibri"/>
                <w:noProof/>
                <w:sz w:val="20"/>
                <w:szCs w:val="20"/>
              </w:rPr>
              <mc:AlternateContent>
                <mc:Choice Requires="wps">
                  <w:drawing>
                    <wp:anchor distT="0" distB="0" distL="114300" distR="114300" simplePos="0" relativeHeight="253436928" behindDoc="0" locked="0" layoutInCell="1" allowOverlap="1" wp14:anchorId="55D09CA0" wp14:editId="7FEB17E9">
                      <wp:simplePos x="0" y="0"/>
                      <wp:positionH relativeFrom="column">
                        <wp:posOffset>-2127606</wp:posOffset>
                      </wp:positionH>
                      <wp:positionV relativeFrom="paragraph">
                        <wp:posOffset>285141</wp:posOffset>
                      </wp:positionV>
                      <wp:extent cx="1047394" cy="395021"/>
                      <wp:effectExtent l="0" t="0" r="19685" b="24130"/>
                      <wp:wrapNone/>
                      <wp:docPr id="353" name="Pravokutnik 353"/>
                      <wp:cNvGraphicFramePr/>
                      <a:graphic xmlns:a="http://schemas.openxmlformats.org/drawingml/2006/main">
                        <a:graphicData uri="http://schemas.microsoft.com/office/word/2010/wordprocessingShape">
                          <wps:wsp>
                            <wps:cNvSpPr/>
                            <wps:spPr>
                              <a:xfrm>
                                <a:off x="0" y="0"/>
                                <a:ext cx="1047394" cy="395021"/>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712F3F8" w14:textId="77777777" w:rsidR="004C0439" w:rsidRPr="00CE7AD8" w:rsidRDefault="004C0439" w:rsidP="004C0439">
                                  <w:pPr>
                                    <w:rPr>
                                      <w:color w:val="000000" w:themeColor="text1"/>
                                      <w:sz w:val="12"/>
                                      <w:szCs w:val="12"/>
                                    </w:rPr>
                                  </w:pPr>
                                  <w:r w:rsidRPr="00CE7AD8">
                                    <w:rPr>
                                      <w:color w:val="000000" w:themeColor="text1"/>
                                      <w:sz w:val="12"/>
                                      <w:szCs w:val="12"/>
                                    </w:rPr>
                                    <w:t>IZRADA DOKUMENTACIJE I OBJAVA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09CA0" id="Pravokutnik 353" o:spid="_x0000_s1081" style="position:absolute;left:0;text-align:left;margin-left:-167.55pt;margin-top:22.45pt;width:82.45pt;height:31.1pt;z-index:25343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" filled="f" strokecolor="black [3213]" strokeweight="1pt">
                      <v:textbox>
                        <w:txbxContent>
                          <w:p w14:paraId="7712F3F8" w14:textId="77777777" w:rsidR="004C0439" w:rsidRPr="00CE7AD8" w:rsidRDefault="004C0439" w:rsidP="004C0439">
                            <w:pPr>
                              <w:rPr>
                                <w:color w:val="000000" w:themeColor="text1"/>
                                <w:sz w:val="12"/>
                                <w:szCs w:val="12"/>
                              </w:rPr>
                            </w:pPr>
                            <w:r w:rsidRPr="00CE7AD8">
                              <w:rPr>
                                <w:color w:val="000000" w:themeColor="text1"/>
                                <w:sz w:val="12"/>
                                <w:szCs w:val="12"/>
                              </w:rPr>
                              <w:t>IZRADA DOKUMENTACIJE I OBJAVA</w:t>
                            </w:r>
                          </w:p>
                        </w:txbxContent>
                      </v:textbox>
                    </v:rect>
                  </w:pict>
                </mc:Fallback>
              </mc:AlternateContent>
            </w:r>
          </w:p>
          <w:p w14:paraId="19F5F300" w14:textId="77777777" w:rsidR="004C0439" w:rsidRDefault="004C0439" w:rsidP="001652AB">
            <w:pPr>
              <w:jc w:val="both"/>
              <w:rPr>
                <w:rFonts w:cs="Calibri"/>
                <w:szCs w:val="22"/>
              </w:rPr>
            </w:pPr>
            <w:r>
              <w:rPr>
                <w:rFonts w:cs="Calibri"/>
                <w:noProof/>
                <w:szCs w:val="22"/>
              </w:rPr>
              <mc:AlternateContent>
                <mc:Choice Requires="wps">
                  <w:drawing>
                    <wp:anchor distT="0" distB="0" distL="114300" distR="114300" simplePos="0" relativeHeight="253434880" behindDoc="0" locked="0" layoutInCell="1" allowOverlap="1" wp14:anchorId="398439C1" wp14:editId="20A868E6">
                      <wp:simplePos x="0" y="0"/>
                      <wp:positionH relativeFrom="column">
                        <wp:posOffset>-1628445</wp:posOffset>
                      </wp:positionH>
                      <wp:positionV relativeFrom="paragraph">
                        <wp:posOffset>508254</wp:posOffset>
                      </wp:positionV>
                      <wp:extent cx="1789" cy="606831"/>
                      <wp:effectExtent l="76200" t="0" r="74930" b="60325"/>
                      <wp:wrapNone/>
                      <wp:docPr id="354" name="Ravni poveznik sa strelicom 354"/>
                      <wp:cNvGraphicFramePr/>
                      <a:graphic xmlns:a="http://schemas.openxmlformats.org/drawingml/2006/main">
                        <a:graphicData uri="http://schemas.microsoft.com/office/word/2010/wordprocessingShape">
                          <wps:wsp>
                            <wps:cNvCnPr/>
                            <wps:spPr>
                              <a:xfrm>
                                <a:off x="0" y="0"/>
                                <a:ext cx="1789" cy="60683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6E1C138" id="Ravni poveznik sa strelicom 354" o:spid="_x0000_s1026" type="#_x0000_t32" style="position:absolute;margin-left:-128.2pt;margin-top:40pt;width:.15pt;height:47.8pt;z-index:25343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475840" behindDoc="0" locked="0" layoutInCell="1" allowOverlap="1" wp14:anchorId="77CCF37A" wp14:editId="0CA58ACE">
                      <wp:simplePos x="0" y="0"/>
                      <wp:positionH relativeFrom="column">
                        <wp:posOffset>-1075310</wp:posOffset>
                      </wp:positionH>
                      <wp:positionV relativeFrom="paragraph">
                        <wp:posOffset>346277</wp:posOffset>
                      </wp:positionV>
                      <wp:extent cx="45719" cy="2904135"/>
                      <wp:effectExtent l="38100" t="76200" r="431165" b="29845"/>
                      <wp:wrapNone/>
                      <wp:docPr id="509" name="Poveznik: kutno 509"/>
                      <wp:cNvGraphicFramePr/>
                      <a:graphic xmlns:a="http://schemas.openxmlformats.org/drawingml/2006/main">
                        <a:graphicData uri="http://schemas.microsoft.com/office/word/2010/wordprocessingShape">
                          <wps:wsp>
                            <wps:cNvCnPr/>
                            <wps:spPr>
                              <a:xfrm flipV="1">
                                <a:off x="0" y="0"/>
                                <a:ext cx="45719" cy="2904135"/>
                              </a:xfrm>
                              <a:prstGeom prst="bentConnector3">
                                <a:avLst>
                                  <a:gd name="adj1" fmla="val 99332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E53C349" id="Poveznik: kutno 509" o:spid="_x0000_s1026" type="#_x0000_t34" style="position:absolute;margin-left:-84.65pt;margin-top:27.25pt;width:3.6pt;height:228.65pt;flip:y;z-index:25347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" adj="214559" strokecolor="black [3213]" strokeweight=".5pt">
                      <v:stroke endarrow="block"/>
                    </v:shape>
                  </w:pict>
                </mc:Fallback>
              </mc:AlternateContent>
            </w:r>
            <w:r>
              <w:rPr>
                <w:rFonts w:cs="Calibri"/>
                <w:szCs w:val="22"/>
              </w:rPr>
              <w:t xml:space="preserve">Javna nabava je postupak nabave roba, usluga i radova sukladno važećem Zakonu o javnoj nabavi, a sve putem portala EOJN. </w:t>
            </w:r>
          </w:p>
          <w:p w14:paraId="0B780A10" w14:textId="77777777" w:rsidR="004C0439" w:rsidRDefault="004C0439" w:rsidP="001652AB">
            <w:pPr>
              <w:jc w:val="both"/>
              <w:rPr>
                <w:rFonts w:cs="Calibri"/>
                <w:szCs w:val="22"/>
              </w:rPr>
            </w:pPr>
            <w:r w:rsidRPr="0081424A">
              <w:rPr>
                <w:rFonts w:cs="Calibri"/>
                <w:noProof/>
                <w:sz w:val="20"/>
                <w:szCs w:val="20"/>
              </w:rPr>
              <mc:AlternateContent>
                <mc:Choice Requires="wps">
                  <w:drawing>
                    <wp:anchor distT="0" distB="0" distL="114300" distR="114300" simplePos="0" relativeHeight="253437952" behindDoc="0" locked="0" layoutInCell="1" allowOverlap="1" wp14:anchorId="45CAC180" wp14:editId="0E6E1BFA">
                      <wp:simplePos x="0" y="0"/>
                      <wp:positionH relativeFrom="column">
                        <wp:posOffset>-2147570</wp:posOffset>
                      </wp:positionH>
                      <wp:positionV relativeFrom="paragraph">
                        <wp:posOffset>637540</wp:posOffset>
                      </wp:positionV>
                      <wp:extent cx="1092200" cy="311785"/>
                      <wp:effectExtent l="0" t="0" r="12700" b="12065"/>
                      <wp:wrapNone/>
                      <wp:docPr id="355" name="Pravokutnik 355"/>
                      <wp:cNvGraphicFramePr/>
                      <a:graphic xmlns:a="http://schemas.openxmlformats.org/drawingml/2006/main">
                        <a:graphicData uri="http://schemas.microsoft.com/office/word/2010/wordprocessingShape">
                          <wps:wsp>
                            <wps:cNvSpPr/>
                            <wps:spPr>
                              <a:xfrm>
                                <a:off x="0" y="0"/>
                                <a:ext cx="1092200" cy="31178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D26756B" w14:textId="77777777" w:rsidR="004C0439" w:rsidRPr="000349B7" w:rsidRDefault="004C0439" w:rsidP="004C0439">
                                  <w:pPr>
                                    <w:rPr>
                                      <w:color w:val="000000" w:themeColor="text1"/>
                                      <w:sz w:val="12"/>
                                      <w:szCs w:val="12"/>
                                    </w:rPr>
                                  </w:pPr>
                                  <w:r w:rsidRPr="000349B7">
                                    <w:rPr>
                                      <w:color w:val="000000" w:themeColor="text1"/>
                                      <w:sz w:val="12"/>
                                      <w:szCs w:val="12"/>
                                    </w:rPr>
                                    <w:t>ZAPRIMANJE PONUDA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AC180" id="Pravokutnik 355" o:spid="_x0000_s1082" style="position:absolute;left:0;text-align:left;margin-left:-169.1pt;margin-top:50.2pt;width:86pt;height:24.55pt;z-index:2534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" filled="f" strokecolor="black [3213]" strokeweight="1pt">
                      <v:textbox>
                        <w:txbxContent>
                          <w:p w14:paraId="2D26756B" w14:textId="77777777" w:rsidR="004C0439" w:rsidRPr="000349B7" w:rsidRDefault="004C0439" w:rsidP="004C0439">
                            <w:pPr>
                              <w:rPr>
                                <w:color w:val="000000" w:themeColor="text1"/>
                                <w:sz w:val="12"/>
                                <w:szCs w:val="12"/>
                              </w:rPr>
                            </w:pPr>
                            <w:r w:rsidRPr="000349B7">
                              <w:rPr>
                                <w:color w:val="000000" w:themeColor="text1"/>
                                <w:sz w:val="12"/>
                                <w:szCs w:val="12"/>
                              </w:rPr>
                              <w:t>ZAPRIMANJE PONUDA</w:t>
                            </w:r>
                          </w:p>
                        </w:txbxContent>
                      </v:textbox>
                    </v:rect>
                  </w:pict>
                </mc:Fallback>
              </mc:AlternateContent>
            </w:r>
            <w:r>
              <w:rPr>
                <w:rFonts w:cs="Calibri"/>
                <w:szCs w:val="22"/>
              </w:rPr>
              <w:t xml:space="preserve">Zaprimanje ponuda vrši se elektronički u sustavu, otvaranje ponuda je javno o čemu se sastavlja zapisnik. Pregled ponuda i dokumentacije vrši imenovano povjerenstvo sukladno Zakonskim i podzakonskim aktima. </w:t>
            </w:r>
          </w:p>
          <w:p w14:paraId="1726D118" w14:textId="77777777" w:rsidR="004C0439" w:rsidRDefault="004C0439" w:rsidP="001652AB">
            <w:pPr>
              <w:jc w:val="both"/>
              <w:rPr>
                <w:rFonts w:cs="Calibri"/>
                <w:sz w:val="20"/>
                <w:szCs w:val="20"/>
              </w:rPr>
            </w:pPr>
            <w:r>
              <w:rPr>
                <w:rFonts w:cs="Calibri"/>
                <w:noProof/>
                <w:sz w:val="20"/>
                <w:szCs w:val="20"/>
              </w:rPr>
              <mc:AlternateContent>
                <mc:Choice Requires="wps">
                  <w:drawing>
                    <wp:anchor distT="0" distB="0" distL="114300" distR="114300" simplePos="0" relativeHeight="253477888" behindDoc="0" locked="0" layoutInCell="1" allowOverlap="1" wp14:anchorId="3133FC72" wp14:editId="326864DA">
                      <wp:simplePos x="0" y="0"/>
                      <wp:positionH relativeFrom="column">
                        <wp:posOffset>-1600480</wp:posOffset>
                      </wp:positionH>
                      <wp:positionV relativeFrom="paragraph">
                        <wp:posOffset>307365</wp:posOffset>
                      </wp:positionV>
                      <wp:extent cx="2165" cy="490118"/>
                      <wp:effectExtent l="76200" t="0" r="74295" b="62865"/>
                      <wp:wrapNone/>
                      <wp:docPr id="546" name="Ravni poveznik sa strelicom 546"/>
                      <wp:cNvGraphicFramePr/>
                      <a:graphic xmlns:a="http://schemas.openxmlformats.org/drawingml/2006/main">
                        <a:graphicData uri="http://schemas.microsoft.com/office/word/2010/wordprocessingShape">
                          <wps:wsp>
                            <wps:cNvCnPr/>
                            <wps:spPr>
                              <a:xfrm flipH="1">
                                <a:off x="0" y="0"/>
                                <a:ext cx="2165" cy="49011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0B3723E" id="Ravni poveznik sa strelicom 546" o:spid="_x0000_s1026" type="#_x0000_t32" style="position:absolute;margin-left:-126pt;margin-top:24.2pt;width:.15pt;height:38.6pt;flip:x;z-index:25347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" strokecolor="black [3200]" strokeweight=".5pt">
                      <v:stroke endarrow="block" joinstyle="miter"/>
                    </v:shape>
                  </w:pict>
                </mc:Fallback>
              </mc:AlternateContent>
            </w:r>
          </w:p>
          <w:p w14:paraId="473051EC" w14:textId="77777777" w:rsidR="004C0439" w:rsidRDefault="004C0439" w:rsidP="001652AB">
            <w:pPr>
              <w:jc w:val="both"/>
              <w:rPr>
                <w:rFonts w:cs="Calibri"/>
                <w:sz w:val="20"/>
                <w:szCs w:val="20"/>
              </w:rPr>
            </w:pPr>
          </w:p>
          <w:p w14:paraId="23C39A29" w14:textId="77777777" w:rsidR="004C0439" w:rsidRDefault="004C0439" w:rsidP="001652AB">
            <w:pPr>
              <w:jc w:val="both"/>
              <w:rPr>
                <w:rFonts w:cs="Calibri"/>
                <w:sz w:val="20"/>
                <w:szCs w:val="20"/>
              </w:rPr>
            </w:pPr>
          </w:p>
          <w:p w14:paraId="21FDDF0D" w14:textId="77777777" w:rsidR="004C0439" w:rsidRDefault="004C0439" w:rsidP="001652AB">
            <w:pPr>
              <w:jc w:val="both"/>
              <w:rPr>
                <w:rFonts w:cs="Calibri"/>
                <w:sz w:val="20"/>
                <w:szCs w:val="20"/>
              </w:rPr>
            </w:pPr>
          </w:p>
          <w:p w14:paraId="2362CC7E" w14:textId="77777777" w:rsidR="004C0439" w:rsidRDefault="004C0439" w:rsidP="001652AB">
            <w:pPr>
              <w:jc w:val="both"/>
              <w:rPr>
                <w:rFonts w:cs="Calibri"/>
                <w:szCs w:val="22"/>
              </w:rPr>
            </w:pPr>
            <w:r>
              <w:rPr>
                <w:rFonts w:cs="Calibri"/>
                <w:noProof/>
                <w:sz w:val="20"/>
                <w:szCs w:val="20"/>
              </w:rPr>
              <mc:AlternateContent>
                <mc:Choice Requires="wps">
                  <w:drawing>
                    <wp:anchor distT="0" distB="0" distL="114300" distR="114300" simplePos="0" relativeHeight="253433856" behindDoc="0" locked="0" layoutInCell="1" allowOverlap="1" wp14:anchorId="69F1C4F4" wp14:editId="7B1DA299">
                      <wp:simplePos x="0" y="0"/>
                      <wp:positionH relativeFrom="column">
                        <wp:posOffset>-1602632</wp:posOffset>
                      </wp:positionH>
                      <wp:positionV relativeFrom="paragraph">
                        <wp:posOffset>473710</wp:posOffset>
                      </wp:positionV>
                      <wp:extent cx="2165" cy="389789"/>
                      <wp:effectExtent l="76200" t="0" r="74295" b="48895"/>
                      <wp:wrapNone/>
                      <wp:docPr id="336" name="Ravni poveznik sa strelicom 336"/>
                      <wp:cNvGraphicFramePr/>
                      <a:graphic xmlns:a="http://schemas.openxmlformats.org/drawingml/2006/main">
                        <a:graphicData uri="http://schemas.microsoft.com/office/word/2010/wordprocessingShape">
                          <wps:wsp>
                            <wps:cNvCnPr/>
                            <wps:spPr>
                              <a:xfrm>
                                <a:off x="0" y="0"/>
                                <a:ext cx="2165" cy="38978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67394A5" id="Ravni poveznik sa strelicom 336" o:spid="_x0000_s1026" type="#_x0000_t32" style="position:absolute;margin-left:-126.2pt;margin-top:37.3pt;width:.15pt;height:30.7pt;z-index:25343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476864" behindDoc="0" locked="0" layoutInCell="1" allowOverlap="1" wp14:anchorId="3AF3BF3E" wp14:editId="33FC8A83">
                      <wp:simplePos x="0" y="0"/>
                      <wp:positionH relativeFrom="column">
                        <wp:posOffset>-2146681</wp:posOffset>
                      </wp:positionH>
                      <wp:positionV relativeFrom="paragraph">
                        <wp:posOffset>162382</wp:posOffset>
                      </wp:positionV>
                      <wp:extent cx="1092200" cy="311785"/>
                      <wp:effectExtent l="0" t="0" r="12700" b="12065"/>
                      <wp:wrapNone/>
                      <wp:docPr id="544" name="Pravokutnik 544"/>
                      <wp:cNvGraphicFramePr/>
                      <a:graphic xmlns:a="http://schemas.openxmlformats.org/drawingml/2006/main">
                        <a:graphicData uri="http://schemas.microsoft.com/office/word/2010/wordprocessingShape">
                          <wps:wsp>
                            <wps:cNvSpPr/>
                            <wps:spPr>
                              <a:xfrm>
                                <a:off x="0" y="0"/>
                                <a:ext cx="1092200" cy="31178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7735B52" w14:textId="77777777" w:rsidR="004C0439" w:rsidRPr="000349B7" w:rsidRDefault="004C0439" w:rsidP="004C0439">
                                  <w:pPr>
                                    <w:rPr>
                                      <w:color w:val="000000" w:themeColor="text1"/>
                                      <w:sz w:val="12"/>
                                      <w:szCs w:val="12"/>
                                    </w:rPr>
                                  </w:pPr>
                                  <w:r>
                                    <w:rPr>
                                      <w:color w:val="000000" w:themeColor="text1"/>
                                      <w:sz w:val="12"/>
                                      <w:szCs w:val="12"/>
                                    </w:rPr>
                                    <w:t>ISPITIVANJE I OCJENA PONUDA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F3BF3E" id="Pravokutnik 544" o:spid="_x0000_s1083" style="position:absolute;left:0;text-align:left;margin-left:-169.05pt;margin-top:12.8pt;width:86pt;height:24.55pt;z-index:25347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" filled="f" strokecolor="black [3213]" strokeweight="1pt">
                      <v:textbox>
                        <w:txbxContent>
                          <w:p w14:paraId="37735B52" w14:textId="77777777" w:rsidR="004C0439" w:rsidRPr="000349B7" w:rsidRDefault="004C0439" w:rsidP="004C0439">
                            <w:pPr>
                              <w:rPr>
                                <w:color w:val="000000" w:themeColor="text1"/>
                                <w:sz w:val="12"/>
                                <w:szCs w:val="12"/>
                              </w:rPr>
                            </w:pPr>
                            <w:r>
                              <w:rPr>
                                <w:color w:val="000000" w:themeColor="text1"/>
                                <w:sz w:val="12"/>
                                <w:szCs w:val="12"/>
                              </w:rPr>
                              <w:t>ISPITIVANJE I OCJENA PONUDA</w:t>
                            </w:r>
                          </w:p>
                        </w:txbxContent>
                      </v:textbox>
                    </v:rect>
                  </w:pict>
                </mc:Fallback>
              </mc:AlternateContent>
            </w:r>
          </w:p>
          <w:p w14:paraId="204BBE4A" w14:textId="77777777" w:rsidR="004C0439" w:rsidRDefault="004C0439" w:rsidP="001652AB">
            <w:pPr>
              <w:jc w:val="both"/>
              <w:rPr>
                <w:rFonts w:cs="Calibri"/>
                <w:szCs w:val="22"/>
              </w:rPr>
            </w:pPr>
          </w:p>
          <w:p w14:paraId="14CFDF6C" w14:textId="77777777" w:rsidR="004C0439" w:rsidRDefault="004C0439" w:rsidP="001652AB">
            <w:pPr>
              <w:jc w:val="both"/>
              <w:rPr>
                <w:rFonts w:cs="Calibri"/>
                <w:szCs w:val="22"/>
              </w:rPr>
            </w:pPr>
          </w:p>
          <w:p w14:paraId="05BAF11A" w14:textId="77777777" w:rsidR="004C0439" w:rsidRDefault="004C0439" w:rsidP="001652AB">
            <w:pPr>
              <w:jc w:val="both"/>
              <w:rPr>
                <w:rFonts w:cs="Calibri"/>
                <w:szCs w:val="22"/>
              </w:rPr>
            </w:pPr>
            <w:r>
              <w:rPr>
                <w:rFonts w:cs="Calibri"/>
                <w:szCs w:val="22"/>
              </w:rPr>
              <w:t xml:space="preserve"> </w:t>
            </w:r>
          </w:p>
          <w:p w14:paraId="6FC03521" w14:textId="77777777" w:rsidR="004C0439" w:rsidRDefault="004C0439" w:rsidP="001652AB">
            <w:pPr>
              <w:pStyle w:val="Odlomakpopisa"/>
              <w:ind w:left="0"/>
              <w:jc w:val="both"/>
              <w:rPr>
                <w:rFonts w:cs="Calibri"/>
                <w:sz w:val="20"/>
                <w:szCs w:val="20"/>
              </w:rPr>
            </w:pPr>
            <w:r>
              <w:rPr>
                <w:rFonts w:cs="Calibri"/>
                <w:noProof/>
              </w:rPr>
              <mc:AlternateContent>
                <mc:Choice Requires="wps">
                  <w:drawing>
                    <wp:anchor distT="0" distB="0" distL="114300" distR="114300" simplePos="0" relativeHeight="253474816" behindDoc="0" locked="0" layoutInCell="1" allowOverlap="1" wp14:anchorId="7A5A8706" wp14:editId="7DFADD4C">
                      <wp:simplePos x="0" y="0"/>
                      <wp:positionH relativeFrom="column">
                        <wp:posOffset>-2127606</wp:posOffset>
                      </wp:positionH>
                      <wp:positionV relativeFrom="paragraph">
                        <wp:posOffset>184404</wp:posOffset>
                      </wp:positionV>
                      <wp:extent cx="1050392" cy="1085545"/>
                      <wp:effectExtent l="19050" t="19050" r="35560" b="38735"/>
                      <wp:wrapNone/>
                      <wp:docPr id="508" name="Dijagram toka: Odluka 508"/>
                      <wp:cNvGraphicFramePr/>
                      <a:graphic xmlns:a="http://schemas.openxmlformats.org/drawingml/2006/main">
                        <a:graphicData uri="http://schemas.microsoft.com/office/word/2010/wordprocessingShape">
                          <wps:wsp>
                            <wps:cNvSpPr/>
                            <wps:spPr>
                              <a:xfrm>
                                <a:off x="0" y="0"/>
                                <a:ext cx="1050392" cy="10855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5F831D46" w14:textId="77777777" w:rsidR="004C0439" w:rsidRPr="00B46536" w:rsidRDefault="004C0439" w:rsidP="004C0439">
                                  <w:pPr>
                                    <w:jc w:val="both"/>
                                    <w:rPr>
                                      <w:sz w:val="8"/>
                                      <w:szCs w:val="8"/>
                                    </w:rPr>
                                  </w:pPr>
                                  <w:r w:rsidRPr="00B46536">
                                    <w:rPr>
                                      <w:sz w:val="8"/>
                                      <w:szCs w:val="8"/>
                                    </w:rPr>
                                    <w:t>DONOŠENJE ODLUKE O ODABIRU ODNOSNOO PONIŠTENJU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A8706" id="Dijagram toka: Odluka 508" o:spid="_x0000_s1084" type="#_x0000_t110" style="position:absolute;left:0;text-align:left;margin-left:-167.55pt;margin-top:14.5pt;width:82.7pt;height:85.5pt;z-index:253474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" fillcolor="white [3201]" strokecolor="black [3200]" strokeweight="1pt">
                      <v:textbox>
                        <w:txbxContent>
                          <w:p w14:paraId="5F831D46" w14:textId="77777777" w:rsidR="004C0439" w:rsidRPr="00B46536" w:rsidRDefault="004C0439" w:rsidP="004C0439">
                            <w:pPr>
                              <w:jc w:val="both"/>
                              <w:rPr>
                                <w:sz w:val="8"/>
                                <w:szCs w:val="8"/>
                              </w:rPr>
                            </w:pPr>
                            <w:r w:rsidRPr="00B46536">
                              <w:rPr>
                                <w:sz w:val="8"/>
                                <w:szCs w:val="8"/>
                              </w:rPr>
                              <w:t>DONOŠENJE ODLUKE O ODABIRU ODNOSNOO PONIŠTENJU</w:t>
                            </w:r>
                          </w:p>
                        </w:txbxContent>
                      </v:textbox>
                    </v:shape>
                  </w:pict>
                </mc:Fallback>
              </mc:AlternateContent>
            </w:r>
            <w:r>
              <w:rPr>
                <w:rFonts w:cs="Calibri"/>
                <w:sz w:val="20"/>
                <w:szCs w:val="20"/>
              </w:rPr>
              <w:t>Nakon izvršenih svih radnji pregleda sastavlja se Odluka o odabiru/poništenju. Po isteku zakonskog žalbenog roka izrađuje se Ugovor, nakon ovog koraka izvršenje ugovora ponovo se predaje nadležnom upravnom tijelu i proces Javne nabave završava.</w:t>
            </w:r>
          </w:p>
          <w:p w14:paraId="3BC32627" w14:textId="77777777" w:rsidR="004C0439" w:rsidRDefault="004C0439" w:rsidP="001652AB">
            <w:pPr>
              <w:pStyle w:val="Odlomakpopisa"/>
              <w:ind w:left="0"/>
              <w:jc w:val="both"/>
              <w:rPr>
                <w:rFonts w:cs="Calibri"/>
                <w:sz w:val="20"/>
                <w:szCs w:val="20"/>
              </w:rPr>
            </w:pPr>
          </w:p>
          <w:p w14:paraId="489B870D"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481984" behindDoc="0" locked="0" layoutInCell="1" allowOverlap="1" wp14:anchorId="1C08B103" wp14:editId="147B7212">
                      <wp:simplePos x="0" y="0"/>
                      <wp:positionH relativeFrom="column">
                        <wp:posOffset>-807975</wp:posOffset>
                      </wp:positionH>
                      <wp:positionV relativeFrom="paragraph">
                        <wp:posOffset>188900</wp:posOffset>
                      </wp:positionV>
                      <wp:extent cx="484251" cy="45719"/>
                      <wp:effectExtent l="38100" t="38100" r="11430" b="88265"/>
                      <wp:wrapNone/>
                      <wp:docPr id="2047" name="Ravni poveznik sa strelicom 2047"/>
                      <wp:cNvGraphicFramePr/>
                      <a:graphic xmlns:a="http://schemas.openxmlformats.org/drawingml/2006/main">
                        <a:graphicData uri="http://schemas.microsoft.com/office/word/2010/wordprocessingShape">
                          <wps:wsp>
                            <wps:cNvCnPr/>
                            <wps:spPr>
                              <a:xfrm flipH="1">
                                <a:off x="0" y="0"/>
                                <a:ext cx="484251"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6F5A8F" id="Ravni poveznik sa strelicom 2047" o:spid="_x0000_s1026" type="#_x0000_t32" style="position:absolute;margin-left:-63.6pt;margin-top:14.85pt;width:38.15pt;height:3.6pt;flip:x;z-index:25348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" strokecolor="black [3213]"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480960" behindDoc="0" locked="0" layoutInCell="1" allowOverlap="1" wp14:anchorId="5ED3D5EF" wp14:editId="7FC310E8">
                      <wp:simplePos x="0" y="0"/>
                      <wp:positionH relativeFrom="column">
                        <wp:posOffset>-1245997</wp:posOffset>
                      </wp:positionH>
                      <wp:positionV relativeFrom="paragraph">
                        <wp:posOffset>220980</wp:posOffset>
                      </wp:positionV>
                      <wp:extent cx="916991" cy="639318"/>
                      <wp:effectExtent l="19050" t="19050" r="35560" b="46990"/>
                      <wp:wrapNone/>
                      <wp:docPr id="2046" name="Dijagram toka: Odluka 2046"/>
                      <wp:cNvGraphicFramePr/>
                      <a:graphic xmlns:a="http://schemas.openxmlformats.org/drawingml/2006/main">
                        <a:graphicData uri="http://schemas.microsoft.com/office/word/2010/wordprocessingShape">
                          <wps:wsp>
                            <wps:cNvSpPr/>
                            <wps:spPr>
                              <a:xfrm>
                                <a:off x="0" y="0"/>
                                <a:ext cx="916991" cy="639318"/>
                              </a:xfrm>
                              <a:prstGeom prst="flowChartDecision">
                                <a:avLst/>
                              </a:prstGeom>
                              <a:solidFill>
                                <a:sysClr val="window" lastClr="FFFFFF"/>
                              </a:solidFill>
                              <a:ln w="12700" cap="flat" cmpd="sng" algn="ctr">
                                <a:solidFill>
                                  <a:schemeClr val="tx1"/>
                                </a:solidFill>
                                <a:prstDash val="solid"/>
                                <a:miter lim="800000"/>
                              </a:ln>
                              <a:effectLst/>
                            </wps:spPr>
                            <wps:txbx>
                              <w:txbxContent>
                                <w:p w14:paraId="4406E105" w14:textId="77777777" w:rsidR="004C0439" w:rsidRPr="000349B7" w:rsidRDefault="004C0439" w:rsidP="004C0439">
                                  <w:pP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D5EF" id="Dijagram toka: Odluka 2046" o:spid="_x0000_s1085" type="#_x0000_t110" style="position:absolute;left:0;text-align:left;margin-left:-98.1pt;margin-top:17.4pt;width:72.2pt;height:50.35pt;z-index:2534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" fillcolor="window" strokecolor="black [3213]" strokeweight="1pt">
                      <v:textbox>
                        <w:txbxContent>
                          <w:p w14:paraId="4406E105" w14:textId="77777777" w:rsidR="004C0439" w:rsidRPr="000349B7" w:rsidRDefault="004C0439" w:rsidP="004C0439">
                            <w:pPr>
                              <w:rPr>
                                <w:sz w:val="12"/>
                                <w:szCs w:val="12"/>
                              </w:rPr>
                            </w:pPr>
                          </w:p>
                        </w:txbxContent>
                      </v:textbox>
                    </v:shape>
                  </w:pict>
                </mc:Fallback>
              </mc:AlternateContent>
            </w:r>
            <w:r>
              <w:rPr>
                <w:rFonts w:cs="Calibri"/>
                <w:noProof/>
                <w:szCs w:val="22"/>
              </w:rPr>
              <mc:AlternateContent>
                <mc:Choice Requires="wps">
                  <w:drawing>
                    <wp:anchor distT="0" distB="0" distL="114300" distR="114300" simplePos="0" relativeHeight="253435904" behindDoc="0" locked="0" layoutInCell="1" allowOverlap="1" wp14:anchorId="796C8160" wp14:editId="52AC2BB2">
                      <wp:simplePos x="0" y="0"/>
                      <wp:positionH relativeFrom="column">
                        <wp:posOffset>-1608347</wp:posOffset>
                      </wp:positionH>
                      <wp:positionV relativeFrom="paragraph">
                        <wp:posOffset>295275</wp:posOffset>
                      </wp:positionV>
                      <wp:extent cx="2165" cy="496595"/>
                      <wp:effectExtent l="76200" t="0" r="74295" b="55880"/>
                      <wp:wrapNone/>
                      <wp:docPr id="356" name="Ravni poveznik sa strelicom 356"/>
                      <wp:cNvGraphicFramePr/>
                      <a:graphic xmlns:a="http://schemas.openxmlformats.org/drawingml/2006/main">
                        <a:graphicData uri="http://schemas.microsoft.com/office/word/2010/wordprocessingShape">
                          <wps:wsp>
                            <wps:cNvCnPr/>
                            <wps:spPr>
                              <a:xfrm>
                                <a:off x="0" y="0"/>
                                <a:ext cx="2165" cy="4965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8D2A5B" id="Ravni poveznik sa strelicom 356" o:spid="_x0000_s1026" type="#_x0000_t32" style="position:absolute;margin-left:-126.65pt;margin-top:23.25pt;width:.15pt;height:39.1pt;z-index:25343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" strokecolor="black [3200]" strokeweight=".5pt">
                      <v:stroke endarrow="block" joinstyle="miter"/>
                    </v:shape>
                  </w:pict>
                </mc:Fallback>
              </mc:AlternateContent>
            </w:r>
          </w:p>
          <w:p w14:paraId="1198D23F" w14:textId="77777777" w:rsidR="004C0439" w:rsidRDefault="004C0439" w:rsidP="001652AB">
            <w:pPr>
              <w:pStyle w:val="Odlomakpopisa"/>
              <w:ind w:left="0"/>
              <w:rPr>
                <w:rFonts w:cs="Calibri"/>
                <w:sz w:val="20"/>
                <w:szCs w:val="20"/>
              </w:rPr>
            </w:pPr>
          </w:p>
          <w:p w14:paraId="2EC66A2B" w14:textId="77777777" w:rsidR="004C0439" w:rsidRDefault="004C0439" w:rsidP="001652AB">
            <w:pPr>
              <w:pStyle w:val="Odlomakpopisa"/>
              <w:ind w:left="0"/>
              <w:jc w:val="both"/>
              <w:rPr>
                <w:rFonts w:cs="Calibri"/>
                <w:sz w:val="20"/>
                <w:szCs w:val="20"/>
              </w:rPr>
            </w:pPr>
          </w:p>
          <w:p w14:paraId="0CE3BEB4"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484032" behindDoc="0" locked="0" layoutInCell="1" allowOverlap="1" wp14:anchorId="32153431" wp14:editId="727FFE2F">
                      <wp:simplePos x="0" y="0"/>
                      <wp:positionH relativeFrom="column">
                        <wp:posOffset>-339090</wp:posOffset>
                      </wp:positionH>
                      <wp:positionV relativeFrom="paragraph">
                        <wp:posOffset>104775</wp:posOffset>
                      </wp:positionV>
                      <wp:extent cx="45085" cy="1923415"/>
                      <wp:effectExtent l="38100" t="0" r="202565" b="95885"/>
                      <wp:wrapNone/>
                      <wp:docPr id="2049" name="Poveznik: kutno 2049"/>
                      <wp:cNvGraphicFramePr/>
                      <a:graphic xmlns:a="http://schemas.openxmlformats.org/drawingml/2006/main">
                        <a:graphicData uri="http://schemas.microsoft.com/office/word/2010/wordprocessingShape">
                          <wps:wsp>
                            <wps:cNvCnPr/>
                            <wps:spPr>
                              <a:xfrm>
                                <a:off x="0" y="0"/>
                                <a:ext cx="45085" cy="1923415"/>
                              </a:xfrm>
                              <a:prstGeom prst="bentConnector3">
                                <a:avLst>
                                  <a:gd name="adj1" fmla="val 497316"/>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D3EE84" id="Poveznik: kutno 2049" o:spid="_x0000_s1026" type="#_x0000_t34" style="position:absolute;margin-left:-26.7pt;margin-top:8.25pt;width:3.55pt;height:151.45pt;z-index:25348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" adj="107420" strokecolor="black [3213]" strokeweight=".5pt">
                      <v:stroke endarrow="block"/>
                    </v:shape>
                  </w:pict>
                </mc:Fallback>
              </mc:AlternateContent>
            </w:r>
            <w:r>
              <w:rPr>
                <w:rFonts w:cs="Calibri"/>
                <w:sz w:val="20"/>
                <w:szCs w:val="20"/>
              </w:rPr>
              <w:t>Proces jednostavne nabave može biti onaj u kojem se izdaje narudžbenica i onaj u kojem se provodi postupak nabave .</w:t>
            </w:r>
          </w:p>
          <w:p w14:paraId="1817B305"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483008" behindDoc="0" locked="0" layoutInCell="1" allowOverlap="1" wp14:anchorId="33474EBB" wp14:editId="51A426F0">
                      <wp:simplePos x="0" y="0"/>
                      <wp:positionH relativeFrom="column">
                        <wp:posOffset>-792531</wp:posOffset>
                      </wp:positionH>
                      <wp:positionV relativeFrom="paragraph">
                        <wp:posOffset>85268</wp:posOffset>
                      </wp:positionV>
                      <wp:extent cx="2381" cy="526695"/>
                      <wp:effectExtent l="76200" t="0" r="74295" b="64135"/>
                      <wp:wrapNone/>
                      <wp:docPr id="2048" name="Ravni poveznik sa strelicom 2048"/>
                      <wp:cNvGraphicFramePr/>
                      <a:graphic xmlns:a="http://schemas.openxmlformats.org/drawingml/2006/main">
                        <a:graphicData uri="http://schemas.microsoft.com/office/word/2010/wordprocessingShape">
                          <wps:wsp>
                            <wps:cNvCnPr/>
                            <wps:spPr>
                              <a:xfrm>
                                <a:off x="0" y="0"/>
                                <a:ext cx="2381" cy="52669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46BB15" id="Ravni poveznik sa strelicom 2048" o:spid="_x0000_s1026" type="#_x0000_t32" style="position:absolute;margin-left:-62.4pt;margin-top:6.7pt;width:.2pt;height:41.45pt;z-index:25348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" strokecolor="black [3213]"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432832" behindDoc="0" locked="0" layoutInCell="1" allowOverlap="1" wp14:anchorId="21769836" wp14:editId="5DBA0CFB">
                      <wp:simplePos x="0" y="0"/>
                      <wp:positionH relativeFrom="column">
                        <wp:posOffset>-2004364</wp:posOffset>
                      </wp:positionH>
                      <wp:positionV relativeFrom="paragraph">
                        <wp:posOffset>171729</wp:posOffset>
                      </wp:positionV>
                      <wp:extent cx="782727" cy="400050"/>
                      <wp:effectExtent l="0" t="0" r="17780" b="19050"/>
                      <wp:wrapNone/>
                      <wp:docPr id="344" name="Pravokutnik 344"/>
                      <wp:cNvGraphicFramePr/>
                      <a:graphic xmlns:a="http://schemas.openxmlformats.org/drawingml/2006/main">
                        <a:graphicData uri="http://schemas.microsoft.com/office/word/2010/wordprocessingShape">
                          <wps:wsp>
                            <wps:cNvSpPr/>
                            <wps:spPr>
                              <a:xfrm>
                                <a:off x="0" y="0"/>
                                <a:ext cx="782727"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6F34772" w14:textId="77777777" w:rsidR="004C0439" w:rsidRPr="0081424A" w:rsidRDefault="004C0439" w:rsidP="004C0439">
                                  <w:pPr>
                                    <w:rPr>
                                      <w:color w:val="000000" w:themeColor="text1"/>
                                      <w:sz w:val="20"/>
                                      <w:szCs w:val="20"/>
                                    </w:rPr>
                                  </w:pPr>
                                  <w:r w:rsidRPr="00CE7AD8">
                                    <w:rPr>
                                      <w:color w:val="000000" w:themeColor="text1"/>
                                      <w:sz w:val="12"/>
                                      <w:szCs w:val="12"/>
                                    </w:rPr>
                                    <w:t>ZAKLJUČIVANJE UGOVORA</w:t>
                                  </w:r>
                                  <w:r>
                                    <w:rPr>
                                      <w:color w:val="000000" w:themeColor="text1"/>
                                      <w:sz w:val="20"/>
                                      <w:szCs w:val="20"/>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69836" id="Pravokutnik 344" o:spid="_x0000_s1086" style="position:absolute;left:0;text-align:left;margin-left:-157.8pt;margin-top:13.5pt;width:61.65pt;height:31.5pt;z-index:25343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" filled="f" strokecolor="black [3213]" strokeweight="1pt">
                      <v:textbox>
                        <w:txbxContent>
                          <w:p w14:paraId="56F34772" w14:textId="77777777" w:rsidR="004C0439" w:rsidRPr="0081424A" w:rsidRDefault="004C0439" w:rsidP="004C0439">
                            <w:pPr>
                              <w:rPr>
                                <w:color w:val="000000" w:themeColor="text1"/>
                                <w:sz w:val="20"/>
                                <w:szCs w:val="20"/>
                              </w:rPr>
                            </w:pPr>
                            <w:r w:rsidRPr="00CE7AD8">
                              <w:rPr>
                                <w:color w:val="000000" w:themeColor="text1"/>
                                <w:sz w:val="12"/>
                                <w:szCs w:val="12"/>
                              </w:rPr>
                              <w:t>ZAKLJUČIVANJE UGOVORA</w:t>
                            </w:r>
                            <w:r>
                              <w:rPr>
                                <w:color w:val="000000" w:themeColor="text1"/>
                                <w:sz w:val="20"/>
                                <w:szCs w:val="20"/>
                              </w:rPr>
                              <w:t xml:space="preserve"> </w:t>
                            </w:r>
                          </w:p>
                        </w:txbxContent>
                      </v:textbox>
                    </v:rect>
                  </w:pict>
                </mc:Fallback>
              </mc:AlternateContent>
            </w:r>
          </w:p>
          <w:p w14:paraId="603B800F" w14:textId="77777777" w:rsidR="004C0439" w:rsidRDefault="004C0439" w:rsidP="001652AB">
            <w:pPr>
              <w:pStyle w:val="Odlomakpopisa"/>
              <w:ind w:left="0"/>
              <w:rPr>
                <w:rFonts w:cs="Calibri"/>
                <w:sz w:val="20"/>
                <w:szCs w:val="20"/>
              </w:rPr>
            </w:pPr>
          </w:p>
          <w:p w14:paraId="65ACB6F5" w14:textId="77777777" w:rsidR="004C0439" w:rsidRDefault="004C0439" w:rsidP="001652AB">
            <w:pPr>
              <w:pStyle w:val="Odlomakpopisa"/>
              <w:ind w:left="0"/>
              <w:rPr>
                <w:rFonts w:cs="Calibri"/>
                <w:sz w:val="20"/>
                <w:szCs w:val="20"/>
              </w:rPr>
            </w:pPr>
            <w:r>
              <w:rPr>
                <w:rFonts w:cs="Calibri"/>
                <w:noProof/>
                <w:sz w:val="20"/>
                <w:szCs w:val="20"/>
              </w:rPr>
              <mc:AlternateContent>
                <mc:Choice Requires="wps">
                  <w:drawing>
                    <wp:anchor distT="0" distB="0" distL="114300" distR="114300" simplePos="0" relativeHeight="253478912" behindDoc="0" locked="0" layoutInCell="1" allowOverlap="1" wp14:anchorId="4590F052" wp14:editId="64604C49">
                      <wp:simplePos x="0" y="0"/>
                      <wp:positionH relativeFrom="column">
                        <wp:posOffset>-1842565</wp:posOffset>
                      </wp:positionH>
                      <wp:positionV relativeFrom="paragraph">
                        <wp:posOffset>263525</wp:posOffset>
                      </wp:positionV>
                      <wp:extent cx="9463" cy="2701570"/>
                      <wp:effectExtent l="76200" t="0" r="67310" b="60960"/>
                      <wp:wrapNone/>
                      <wp:docPr id="840" name="Ravni poveznik sa strelicom 840"/>
                      <wp:cNvGraphicFramePr/>
                      <a:graphic xmlns:a="http://schemas.openxmlformats.org/drawingml/2006/main">
                        <a:graphicData uri="http://schemas.microsoft.com/office/word/2010/wordprocessingShape">
                          <wps:wsp>
                            <wps:cNvCnPr/>
                            <wps:spPr>
                              <a:xfrm flipH="1">
                                <a:off x="0" y="0"/>
                                <a:ext cx="9463" cy="27015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142B49" id="Ravni poveznik sa strelicom 840" o:spid="_x0000_s1026" type="#_x0000_t32" style="position:absolute;margin-left:-145.1pt;margin-top:20.75pt;width:.75pt;height:212.7pt;flip:x;z-index:25347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" strokecolor="black [3213]" strokeweight=".5pt">
                      <v:stroke endarrow="block" joinstyle="miter"/>
                    </v:shape>
                  </w:pict>
                </mc:Fallback>
              </mc:AlternateContent>
            </w:r>
          </w:p>
          <w:p w14:paraId="2DF3CA58" w14:textId="77777777" w:rsidR="004C0439" w:rsidRDefault="004C0439" w:rsidP="001652AB">
            <w:pPr>
              <w:pStyle w:val="Odlomakpopisa"/>
              <w:ind w:left="0"/>
              <w:rPr>
                <w:rFonts w:cs="Calibri"/>
                <w:sz w:val="20"/>
                <w:szCs w:val="20"/>
              </w:rPr>
            </w:pPr>
            <w:r>
              <w:rPr>
                <w:rFonts w:cs="Calibri"/>
                <w:noProof/>
                <w:sz w:val="20"/>
                <w:szCs w:val="20"/>
              </w:rPr>
              <mc:AlternateContent>
                <mc:Choice Requires="wps">
                  <w:drawing>
                    <wp:anchor distT="0" distB="0" distL="114300" distR="114300" simplePos="0" relativeHeight="253485056" behindDoc="0" locked="0" layoutInCell="1" allowOverlap="1" wp14:anchorId="5D5B65D5" wp14:editId="165E8A00">
                      <wp:simplePos x="0" y="0"/>
                      <wp:positionH relativeFrom="column">
                        <wp:posOffset>-1146328</wp:posOffset>
                      </wp:positionH>
                      <wp:positionV relativeFrom="paragraph">
                        <wp:posOffset>189992</wp:posOffset>
                      </wp:positionV>
                      <wp:extent cx="738835" cy="541376"/>
                      <wp:effectExtent l="0" t="0" r="23495" b="11430"/>
                      <wp:wrapNone/>
                      <wp:docPr id="2050" name="Pravokutnik 2050"/>
                      <wp:cNvGraphicFramePr/>
                      <a:graphic xmlns:a="http://schemas.openxmlformats.org/drawingml/2006/main">
                        <a:graphicData uri="http://schemas.microsoft.com/office/word/2010/wordprocessingShape">
                          <wps:wsp>
                            <wps:cNvSpPr/>
                            <wps:spPr>
                              <a:xfrm>
                                <a:off x="0" y="0"/>
                                <a:ext cx="738835" cy="541376"/>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08B6F5" w14:textId="77777777" w:rsidR="004C0439" w:rsidRPr="00B46536" w:rsidRDefault="004C0439" w:rsidP="004C0439">
                                  <w:pPr>
                                    <w:rPr>
                                      <w:sz w:val="12"/>
                                      <w:szCs w:val="12"/>
                                    </w:rPr>
                                  </w:pPr>
                                  <w:r>
                                    <w:rPr>
                                      <w:sz w:val="12"/>
                                      <w:szCs w:val="12"/>
                                    </w:rPr>
                                    <w:t xml:space="preserve">ODOBRENJ, </w:t>
                                  </w:r>
                                  <w:r w:rsidRPr="00B46536">
                                    <w:rPr>
                                      <w:sz w:val="12"/>
                                      <w:szCs w:val="12"/>
                                    </w:rPr>
                                    <w:t xml:space="preserve">IZRADA </w:t>
                                  </w:r>
                                  <w:r>
                                    <w:rPr>
                                      <w:sz w:val="12"/>
                                      <w:szCs w:val="12"/>
                                    </w:rPr>
                                    <w:t xml:space="preserve"> I SLANJE </w:t>
                                  </w:r>
                                  <w:r w:rsidRPr="00B46536">
                                    <w:rPr>
                                      <w:sz w:val="12"/>
                                      <w:szCs w:val="12"/>
                                    </w:rPr>
                                    <w:t>NARUDŽBENICE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D5B65D5" id="Pravokutnik 2050" o:spid="_x0000_s1087" style="position:absolute;left:0;text-align:left;margin-left:-90.25pt;margin-top:14.95pt;width:58.2pt;height:42.65pt;z-index:253485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" fillcolor="white [3201]" strokecolor="black [3213]" strokeweight="1pt">
                      <v:textbox>
                        <w:txbxContent>
                          <w:p w14:paraId="4E08B6F5" w14:textId="77777777" w:rsidR="004C0439" w:rsidRPr="00B46536" w:rsidRDefault="004C0439" w:rsidP="004C0439">
                            <w:pPr>
                              <w:rPr>
                                <w:sz w:val="12"/>
                                <w:szCs w:val="12"/>
                              </w:rPr>
                            </w:pPr>
                            <w:r>
                              <w:rPr>
                                <w:sz w:val="12"/>
                                <w:szCs w:val="12"/>
                              </w:rPr>
                              <w:t xml:space="preserve">ODOBRENJ, </w:t>
                            </w:r>
                            <w:r w:rsidRPr="00B46536">
                              <w:rPr>
                                <w:sz w:val="12"/>
                                <w:szCs w:val="12"/>
                              </w:rPr>
                              <w:t xml:space="preserve">IZRADA </w:t>
                            </w:r>
                            <w:r>
                              <w:rPr>
                                <w:sz w:val="12"/>
                                <w:szCs w:val="12"/>
                              </w:rPr>
                              <w:t xml:space="preserve"> I SLANJE </w:t>
                            </w:r>
                            <w:r w:rsidRPr="00B46536">
                              <w:rPr>
                                <w:sz w:val="12"/>
                                <w:szCs w:val="12"/>
                              </w:rPr>
                              <w:t>NARUDŽBENICE</w:t>
                            </w:r>
                          </w:p>
                        </w:txbxContent>
                      </v:textbox>
                    </v:rect>
                  </w:pict>
                </mc:Fallback>
              </mc:AlternateContent>
            </w:r>
          </w:p>
          <w:p w14:paraId="7CA656AD" w14:textId="77777777" w:rsidR="004C0439" w:rsidRDefault="004C0439" w:rsidP="001652AB">
            <w:pPr>
              <w:pStyle w:val="Odlomakpopisa"/>
              <w:ind w:left="0"/>
              <w:rPr>
                <w:rFonts w:cs="Calibri"/>
                <w:sz w:val="20"/>
                <w:szCs w:val="20"/>
              </w:rPr>
            </w:pPr>
          </w:p>
          <w:p w14:paraId="14581A58" w14:textId="77777777" w:rsidR="004C0439" w:rsidRDefault="004C0439" w:rsidP="001652AB">
            <w:pPr>
              <w:pStyle w:val="Odlomakpopisa"/>
              <w:ind w:left="0"/>
              <w:jc w:val="left"/>
              <w:rPr>
                <w:rFonts w:cs="Calibri"/>
                <w:sz w:val="20"/>
                <w:szCs w:val="20"/>
              </w:rPr>
            </w:pPr>
            <w:r>
              <w:rPr>
                <w:rFonts w:cs="Calibri"/>
                <w:sz w:val="20"/>
                <w:szCs w:val="20"/>
              </w:rPr>
              <w:t>Narudžbenica se izdaje za nabavu manje procijenjene v</w:t>
            </w:r>
            <w:r>
              <w:rPr>
                <w:rFonts w:cs="Calibri"/>
                <w:noProof/>
                <w:sz w:val="20"/>
                <w:szCs w:val="20"/>
              </w:rPr>
              <mc:AlternateContent>
                <mc:Choice Requires="wps">
                  <w:drawing>
                    <wp:anchor distT="0" distB="0" distL="114300" distR="114300" simplePos="0" relativeHeight="253506560" behindDoc="0" locked="0" layoutInCell="1" allowOverlap="1" wp14:anchorId="43E0F1E0" wp14:editId="27ABE9FB">
                      <wp:simplePos x="0" y="0"/>
                      <wp:positionH relativeFrom="column">
                        <wp:posOffset>-1371244</wp:posOffset>
                      </wp:positionH>
                      <wp:positionV relativeFrom="paragraph">
                        <wp:posOffset>144272</wp:posOffset>
                      </wp:positionV>
                      <wp:extent cx="226771" cy="2392070"/>
                      <wp:effectExtent l="190500" t="0" r="20955" b="103505"/>
                      <wp:wrapNone/>
                      <wp:docPr id="2188" name="Poveznik: kutno 2188"/>
                      <wp:cNvGraphicFramePr/>
                      <a:graphic xmlns:a="http://schemas.openxmlformats.org/drawingml/2006/main">
                        <a:graphicData uri="http://schemas.microsoft.com/office/word/2010/wordprocessingShape">
                          <wps:wsp>
                            <wps:cNvCnPr/>
                            <wps:spPr>
                              <a:xfrm flipH="1">
                                <a:off x="0" y="0"/>
                                <a:ext cx="226771" cy="2392070"/>
                              </a:xfrm>
                              <a:prstGeom prst="bentConnector3">
                                <a:avLst>
                                  <a:gd name="adj1" fmla="val 182242"/>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843F79B" id="Poveznik: kutno 2188" o:spid="_x0000_s1026" type="#_x0000_t34" style="position:absolute;margin-left:-107.95pt;margin-top:11.35pt;width:17.85pt;height:188.35pt;flip:x;z-index:25350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" adj="39364" strokecolor="black [3213]" strokeweight=".5pt">
                      <v:stroke endarrow="block"/>
                    </v:shape>
                  </w:pict>
                </mc:Fallback>
              </mc:AlternateContent>
            </w:r>
            <w:r>
              <w:rPr>
                <w:rFonts w:cs="Calibri"/>
                <w:sz w:val="20"/>
                <w:szCs w:val="20"/>
              </w:rPr>
              <w:t>rijednosti u skladu s internim aktom.</w:t>
            </w:r>
          </w:p>
          <w:p w14:paraId="12F7603D" w14:textId="77777777" w:rsidR="004C0439" w:rsidRDefault="004C0439" w:rsidP="001652AB">
            <w:pPr>
              <w:pStyle w:val="Odlomakpopisa"/>
              <w:ind w:left="0"/>
              <w:rPr>
                <w:rFonts w:cs="Calibri"/>
                <w:sz w:val="20"/>
                <w:szCs w:val="20"/>
              </w:rPr>
            </w:pPr>
          </w:p>
          <w:p w14:paraId="3733B577" w14:textId="77777777" w:rsidR="004C0439" w:rsidRDefault="004C0439" w:rsidP="001652AB">
            <w:pPr>
              <w:pStyle w:val="Odlomakpopisa"/>
              <w:ind w:left="0"/>
              <w:rPr>
                <w:rFonts w:cs="Calibri"/>
                <w:sz w:val="20"/>
                <w:szCs w:val="20"/>
              </w:rPr>
            </w:pPr>
            <w:r w:rsidRPr="0081424A">
              <w:rPr>
                <w:rFonts w:cs="Calibri"/>
                <w:noProof/>
                <w:sz w:val="20"/>
                <w:szCs w:val="20"/>
              </w:rPr>
              <mc:AlternateContent>
                <mc:Choice Requires="wps">
                  <w:drawing>
                    <wp:anchor distT="0" distB="0" distL="114300" distR="114300" simplePos="0" relativeHeight="253486080" behindDoc="0" locked="0" layoutInCell="1" allowOverlap="1" wp14:anchorId="093C003A" wp14:editId="5DE173D4">
                      <wp:simplePos x="0" y="0"/>
                      <wp:positionH relativeFrom="column">
                        <wp:posOffset>-1375004</wp:posOffset>
                      </wp:positionH>
                      <wp:positionV relativeFrom="paragraph">
                        <wp:posOffset>239675</wp:posOffset>
                      </wp:positionV>
                      <wp:extent cx="1047394" cy="395021"/>
                      <wp:effectExtent l="0" t="0" r="19685" b="24130"/>
                      <wp:wrapNone/>
                      <wp:docPr id="2051" name="Pravokutnik 2051"/>
                      <wp:cNvGraphicFramePr/>
                      <a:graphic xmlns:a="http://schemas.openxmlformats.org/drawingml/2006/main">
                        <a:graphicData uri="http://schemas.microsoft.com/office/word/2010/wordprocessingShape">
                          <wps:wsp>
                            <wps:cNvSpPr/>
                            <wps:spPr>
                              <a:xfrm>
                                <a:off x="0" y="0"/>
                                <a:ext cx="1047394" cy="395021"/>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F5FA6FA" w14:textId="77777777" w:rsidR="004C0439" w:rsidRPr="00CE7AD8" w:rsidRDefault="004C0439" w:rsidP="004C0439">
                                  <w:pPr>
                                    <w:rPr>
                                      <w:color w:val="000000" w:themeColor="text1"/>
                                      <w:sz w:val="12"/>
                                      <w:szCs w:val="12"/>
                                    </w:rPr>
                                  </w:pPr>
                                  <w:r w:rsidRPr="00CE7AD8">
                                    <w:rPr>
                                      <w:color w:val="000000" w:themeColor="text1"/>
                                      <w:sz w:val="12"/>
                                      <w:szCs w:val="12"/>
                                    </w:rPr>
                                    <w:t>IZRADA DOKUMENTACIJE I OBJAVA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3C003A" id="Pravokutnik 2051" o:spid="_x0000_s1088" style="position:absolute;left:0;text-align:left;margin-left:-108.25pt;margin-top:18.85pt;width:82.45pt;height:31.1pt;z-index:25348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" filled="f" strokecolor="black [3213]" strokeweight="1pt">
                      <v:textbox>
                        <w:txbxContent>
                          <w:p w14:paraId="3F5FA6FA" w14:textId="77777777" w:rsidR="004C0439" w:rsidRPr="00CE7AD8" w:rsidRDefault="004C0439" w:rsidP="004C0439">
                            <w:pPr>
                              <w:rPr>
                                <w:color w:val="000000" w:themeColor="text1"/>
                                <w:sz w:val="12"/>
                                <w:szCs w:val="12"/>
                              </w:rPr>
                            </w:pPr>
                            <w:r w:rsidRPr="00CE7AD8">
                              <w:rPr>
                                <w:color w:val="000000" w:themeColor="text1"/>
                                <w:sz w:val="12"/>
                                <w:szCs w:val="12"/>
                              </w:rPr>
                              <w:t>IZRADA DOKUMENTACIJE I OBJAVA</w:t>
                            </w:r>
                          </w:p>
                        </w:txbxContent>
                      </v:textbox>
                    </v:rect>
                  </w:pict>
                </mc:Fallback>
              </mc:AlternateContent>
            </w:r>
          </w:p>
          <w:p w14:paraId="55C55DA3" w14:textId="77777777" w:rsidR="004C0439" w:rsidRDefault="004C0439" w:rsidP="001652AB">
            <w:pPr>
              <w:pStyle w:val="Odlomakpopisa"/>
              <w:ind w:left="0"/>
              <w:rPr>
                <w:rFonts w:cs="Calibri"/>
                <w:sz w:val="20"/>
                <w:szCs w:val="20"/>
              </w:rPr>
            </w:pPr>
          </w:p>
          <w:p w14:paraId="0FA61407" w14:textId="77777777" w:rsidR="004C0439" w:rsidRDefault="004C0439" w:rsidP="001652AB">
            <w:pPr>
              <w:pStyle w:val="Odlomakpopisa"/>
              <w:ind w:left="0"/>
              <w:jc w:val="both"/>
              <w:rPr>
                <w:rFonts w:cs="Calibri"/>
                <w:sz w:val="20"/>
                <w:szCs w:val="20"/>
              </w:rPr>
            </w:pPr>
            <w:r>
              <w:rPr>
                <w:rFonts w:cs="Calibri"/>
                <w:sz w:val="20"/>
                <w:szCs w:val="20"/>
              </w:rPr>
              <w:t>Za nabave iznad 20.000 kn provodi se postupak sukladno internom aktu i to isključivo putem sustava Ensolva</w:t>
            </w:r>
          </w:p>
          <w:p w14:paraId="715B13E7"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01440" behindDoc="0" locked="0" layoutInCell="1" allowOverlap="1" wp14:anchorId="2D258626" wp14:editId="13983C7E">
                      <wp:simplePos x="0" y="0"/>
                      <wp:positionH relativeFrom="column">
                        <wp:posOffset>-757881</wp:posOffset>
                      </wp:positionH>
                      <wp:positionV relativeFrom="paragraph">
                        <wp:posOffset>10160</wp:posOffset>
                      </wp:positionV>
                      <wp:extent cx="6177" cy="204825"/>
                      <wp:effectExtent l="76200" t="0" r="70485" b="62230"/>
                      <wp:wrapNone/>
                      <wp:docPr id="2058" name="Ravni poveznik sa strelicom 2058"/>
                      <wp:cNvGraphicFramePr/>
                      <a:graphic xmlns:a="http://schemas.openxmlformats.org/drawingml/2006/main">
                        <a:graphicData uri="http://schemas.microsoft.com/office/word/2010/wordprocessingShape">
                          <wps:wsp>
                            <wps:cNvCnPr/>
                            <wps:spPr>
                              <a:xfrm>
                                <a:off x="0" y="0"/>
                                <a:ext cx="6177" cy="204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07255C" id="Ravni poveznik sa strelicom 2058" o:spid="_x0000_s1026" type="#_x0000_t32" style="position:absolute;margin-left:-59.7pt;margin-top:.8pt;width:.5pt;height:16.15pt;z-index:2535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" strokecolor="black [3213]"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489152" behindDoc="0" locked="0" layoutInCell="1" allowOverlap="1" wp14:anchorId="52557BB3" wp14:editId="34775845">
                      <wp:simplePos x="0" y="0"/>
                      <wp:positionH relativeFrom="column">
                        <wp:posOffset>-1339850</wp:posOffset>
                      </wp:positionH>
                      <wp:positionV relativeFrom="paragraph">
                        <wp:posOffset>212877</wp:posOffset>
                      </wp:positionV>
                      <wp:extent cx="1092200" cy="311785"/>
                      <wp:effectExtent l="0" t="0" r="12700" b="12065"/>
                      <wp:wrapNone/>
                      <wp:docPr id="2052" name="Pravokutnik 2052"/>
                      <wp:cNvGraphicFramePr/>
                      <a:graphic xmlns:a="http://schemas.openxmlformats.org/drawingml/2006/main">
                        <a:graphicData uri="http://schemas.microsoft.com/office/word/2010/wordprocessingShape">
                          <wps:wsp>
                            <wps:cNvSpPr/>
                            <wps:spPr>
                              <a:xfrm>
                                <a:off x="0" y="0"/>
                                <a:ext cx="1092200" cy="31178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39593B8" w14:textId="77777777" w:rsidR="004C0439" w:rsidRPr="000349B7" w:rsidRDefault="004C0439" w:rsidP="004C0439">
                                  <w:pPr>
                                    <w:rPr>
                                      <w:color w:val="000000" w:themeColor="text1"/>
                                      <w:sz w:val="12"/>
                                      <w:szCs w:val="12"/>
                                    </w:rPr>
                                  </w:pPr>
                                  <w:r w:rsidRPr="000349B7">
                                    <w:rPr>
                                      <w:color w:val="000000" w:themeColor="text1"/>
                                      <w:sz w:val="12"/>
                                      <w:szCs w:val="12"/>
                                    </w:rPr>
                                    <w:t>ZAPRIMANJE PONUDA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57BB3" id="Pravokutnik 2052" o:spid="_x0000_s1089" style="position:absolute;left:0;text-align:left;margin-left:-105.5pt;margin-top:16.75pt;width:86pt;height:24.55pt;z-index:25348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" filled="f" strokecolor="black [3213]" strokeweight="1pt">
                      <v:textbox>
                        <w:txbxContent>
                          <w:p w14:paraId="539593B8" w14:textId="77777777" w:rsidR="004C0439" w:rsidRPr="000349B7" w:rsidRDefault="004C0439" w:rsidP="004C0439">
                            <w:pPr>
                              <w:rPr>
                                <w:color w:val="000000" w:themeColor="text1"/>
                                <w:sz w:val="12"/>
                                <w:szCs w:val="12"/>
                              </w:rPr>
                            </w:pPr>
                            <w:r w:rsidRPr="000349B7">
                              <w:rPr>
                                <w:color w:val="000000" w:themeColor="text1"/>
                                <w:sz w:val="12"/>
                                <w:szCs w:val="12"/>
                              </w:rPr>
                              <w:t>ZAPRIMANJE PONUDA</w:t>
                            </w:r>
                          </w:p>
                        </w:txbxContent>
                      </v:textbox>
                    </v:rect>
                  </w:pict>
                </mc:Fallback>
              </mc:AlternateContent>
            </w:r>
          </w:p>
          <w:p w14:paraId="4E176A12" w14:textId="77777777" w:rsidR="004C0439" w:rsidRDefault="004C0439" w:rsidP="001652AB">
            <w:pPr>
              <w:pStyle w:val="Odlomakpopisa"/>
              <w:ind w:left="0"/>
              <w:rPr>
                <w:rFonts w:cs="Calibri"/>
                <w:sz w:val="20"/>
                <w:szCs w:val="20"/>
              </w:rPr>
            </w:pPr>
          </w:p>
          <w:p w14:paraId="734D16C4" w14:textId="77777777" w:rsidR="004C0439" w:rsidRDefault="004C0439" w:rsidP="001652AB">
            <w:pPr>
              <w:pStyle w:val="Odlomakpopisa"/>
              <w:ind w:left="0"/>
              <w:rPr>
                <w:rFonts w:cs="Calibri"/>
                <w:sz w:val="20"/>
                <w:szCs w:val="20"/>
              </w:rPr>
            </w:pPr>
            <w:r>
              <w:rPr>
                <w:rFonts w:cs="Calibri"/>
                <w:noProof/>
                <w:sz w:val="20"/>
                <w:szCs w:val="20"/>
              </w:rPr>
              <mc:AlternateContent>
                <mc:Choice Requires="wps">
                  <w:drawing>
                    <wp:anchor distT="0" distB="0" distL="114300" distR="114300" simplePos="0" relativeHeight="253503488" behindDoc="0" locked="0" layoutInCell="1" allowOverlap="1" wp14:anchorId="61822B87" wp14:editId="59CCB96D">
                      <wp:simplePos x="0" y="0"/>
                      <wp:positionH relativeFrom="column">
                        <wp:posOffset>-757274</wp:posOffset>
                      </wp:positionH>
                      <wp:positionV relativeFrom="paragraph">
                        <wp:posOffset>219710</wp:posOffset>
                      </wp:positionV>
                      <wp:extent cx="5615" cy="292608"/>
                      <wp:effectExtent l="76200" t="0" r="71120" b="50800"/>
                      <wp:wrapNone/>
                      <wp:docPr id="2059" name="Ravni poveznik sa strelicom 2059"/>
                      <wp:cNvGraphicFramePr/>
                      <a:graphic xmlns:a="http://schemas.openxmlformats.org/drawingml/2006/main">
                        <a:graphicData uri="http://schemas.microsoft.com/office/word/2010/wordprocessingShape">
                          <wps:wsp>
                            <wps:cNvCnPr/>
                            <wps:spPr>
                              <a:xfrm>
                                <a:off x="0" y="0"/>
                                <a:ext cx="5615" cy="29260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D4E35C" id="Ravni poveznik sa strelicom 2059" o:spid="_x0000_s1026" type="#_x0000_t32" style="position:absolute;margin-left:-59.65pt;margin-top:17.3pt;width:.45pt;height:23.05pt;z-index:2535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" strokecolor="black [3213]" strokeweight=".5pt">
                      <v:stroke endarrow="block" joinstyle="miter"/>
                    </v:shape>
                  </w:pict>
                </mc:Fallback>
              </mc:AlternateContent>
            </w:r>
          </w:p>
          <w:p w14:paraId="6F6F626C" w14:textId="77777777" w:rsidR="004C0439" w:rsidRDefault="004C0439" w:rsidP="001652AB">
            <w:pPr>
              <w:pStyle w:val="Odlomakpopisa"/>
              <w:ind w:left="0"/>
              <w:rPr>
                <w:rFonts w:cs="Calibri"/>
                <w:sz w:val="20"/>
                <w:szCs w:val="20"/>
              </w:rPr>
            </w:pPr>
          </w:p>
          <w:p w14:paraId="1F1FC7F1" w14:textId="77777777" w:rsidR="004C0439" w:rsidRDefault="004C0439"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493248" behindDoc="0" locked="0" layoutInCell="1" allowOverlap="1" wp14:anchorId="1DF26D35" wp14:editId="78543F3A">
                      <wp:simplePos x="0" y="0"/>
                      <wp:positionH relativeFrom="column">
                        <wp:posOffset>-1335912</wp:posOffset>
                      </wp:positionH>
                      <wp:positionV relativeFrom="paragraph">
                        <wp:posOffset>202133</wp:posOffset>
                      </wp:positionV>
                      <wp:extent cx="1092200" cy="311785"/>
                      <wp:effectExtent l="0" t="0" r="12700" b="12065"/>
                      <wp:wrapNone/>
                      <wp:docPr id="2053" name="Pravokutnik 2053"/>
                      <wp:cNvGraphicFramePr/>
                      <a:graphic xmlns:a="http://schemas.openxmlformats.org/drawingml/2006/main">
                        <a:graphicData uri="http://schemas.microsoft.com/office/word/2010/wordprocessingShape">
                          <wps:wsp>
                            <wps:cNvSpPr/>
                            <wps:spPr>
                              <a:xfrm>
                                <a:off x="0" y="0"/>
                                <a:ext cx="1092200" cy="31178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C50DDF3" w14:textId="77777777" w:rsidR="004C0439" w:rsidRPr="000349B7" w:rsidRDefault="004C0439" w:rsidP="004C0439">
                                  <w:pPr>
                                    <w:rPr>
                                      <w:color w:val="000000" w:themeColor="text1"/>
                                      <w:sz w:val="12"/>
                                      <w:szCs w:val="12"/>
                                    </w:rPr>
                                  </w:pPr>
                                  <w:r>
                                    <w:rPr>
                                      <w:color w:val="000000" w:themeColor="text1"/>
                                      <w:sz w:val="12"/>
                                      <w:szCs w:val="12"/>
                                    </w:rPr>
                                    <w:t>ISPITIVANJE I OCJENA PONUDA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26D35" id="Pravokutnik 2053" o:spid="_x0000_s1090" style="position:absolute;left:0;text-align:left;margin-left:-105.2pt;margin-top:15.9pt;width:86pt;height:24.55pt;z-index:2534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" filled="f" strokecolor="black [3213]" strokeweight="1pt">
                      <v:textbox>
                        <w:txbxContent>
                          <w:p w14:paraId="2C50DDF3" w14:textId="77777777" w:rsidR="004C0439" w:rsidRPr="000349B7" w:rsidRDefault="004C0439" w:rsidP="004C0439">
                            <w:pPr>
                              <w:rPr>
                                <w:color w:val="000000" w:themeColor="text1"/>
                                <w:sz w:val="12"/>
                                <w:szCs w:val="12"/>
                              </w:rPr>
                            </w:pPr>
                            <w:r>
                              <w:rPr>
                                <w:color w:val="000000" w:themeColor="text1"/>
                                <w:sz w:val="12"/>
                                <w:szCs w:val="12"/>
                              </w:rPr>
                              <w:t>ISPITIVANJE I OCJENA PONUDA</w:t>
                            </w:r>
                          </w:p>
                        </w:txbxContent>
                      </v:textbox>
                    </v:rect>
                  </w:pict>
                </mc:Fallback>
              </mc:AlternateContent>
            </w:r>
          </w:p>
          <w:p w14:paraId="21462206" w14:textId="77777777" w:rsidR="004C0439" w:rsidRDefault="004C0439" w:rsidP="001652AB">
            <w:pPr>
              <w:pStyle w:val="Odlomakpopisa"/>
              <w:ind w:left="0"/>
              <w:jc w:val="both"/>
              <w:rPr>
                <w:rFonts w:cs="Calibri"/>
                <w:sz w:val="20"/>
                <w:szCs w:val="20"/>
              </w:rPr>
            </w:pPr>
          </w:p>
          <w:p w14:paraId="1A93FFDF"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09632" behindDoc="0" locked="0" layoutInCell="1" allowOverlap="1" wp14:anchorId="530A7E05" wp14:editId="549159A9">
                      <wp:simplePos x="0" y="0"/>
                      <wp:positionH relativeFrom="column">
                        <wp:posOffset>-457835</wp:posOffset>
                      </wp:positionH>
                      <wp:positionV relativeFrom="paragraph">
                        <wp:posOffset>205740</wp:posOffset>
                      </wp:positionV>
                      <wp:extent cx="0" cy="288290"/>
                      <wp:effectExtent l="76200" t="0" r="57150" b="54610"/>
                      <wp:wrapNone/>
                      <wp:docPr id="2211" name="Ravni poveznik sa strelicom 2211"/>
                      <wp:cNvGraphicFramePr/>
                      <a:graphic xmlns:a="http://schemas.openxmlformats.org/drawingml/2006/main">
                        <a:graphicData uri="http://schemas.microsoft.com/office/word/2010/wordprocessingShape">
                          <wps:wsp>
                            <wps:cNvCnPr/>
                            <wps:spPr>
                              <a:xfrm>
                                <a:off x="0" y="0"/>
                                <a:ext cx="0" cy="288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DE865F" id="Ravni poveznik sa strelicom 2211" o:spid="_x0000_s1026" type="#_x0000_t32" style="position:absolute;margin-left:-36.05pt;margin-top:16.2pt;width:0;height:22.7pt;z-index:25350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" strokecolor="black [3200]" strokeweight=".5pt">
                      <v:stroke endarrow="block" joinstyle="miter"/>
                    </v:shape>
                  </w:pict>
                </mc:Fallback>
              </mc:AlternateContent>
            </w:r>
          </w:p>
          <w:p w14:paraId="3ACBD0A0"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14752" behindDoc="0" locked="0" layoutInCell="1" allowOverlap="1" wp14:anchorId="67298C0C" wp14:editId="3FEE9887">
                      <wp:simplePos x="0" y="0"/>
                      <wp:positionH relativeFrom="column">
                        <wp:posOffset>-1373505</wp:posOffset>
                      </wp:positionH>
                      <wp:positionV relativeFrom="paragraph">
                        <wp:posOffset>185420</wp:posOffset>
                      </wp:positionV>
                      <wp:extent cx="343535" cy="381000"/>
                      <wp:effectExtent l="0" t="0" r="18415" b="19050"/>
                      <wp:wrapNone/>
                      <wp:docPr id="503" name="Dijagram toka: Poveznik 503"/>
                      <wp:cNvGraphicFramePr/>
                      <a:graphic xmlns:a="http://schemas.openxmlformats.org/drawingml/2006/main">
                        <a:graphicData uri="http://schemas.microsoft.com/office/word/2010/wordprocessingShape">
                          <wps:wsp>
                            <wps:cNvSpPr/>
                            <wps:spPr>
                              <a:xfrm>
                                <a:off x="0" y="0"/>
                                <a:ext cx="34353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5F8088" w14:textId="77777777" w:rsidR="004C0439" w:rsidRPr="00EC682F" w:rsidRDefault="004C0439" w:rsidP="004C0439">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298C0C" id="Dijagram toka: Poveznik 503" o:spid="_x0000_s1091" type="#_x0000_t120" style="position:absolute;left:0;text-align:left;margin-left:-108.15pt;margin-top:14.6pt;width:27.05pt;height:30pt;z-index:2535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" filled="f" strokecolor="black [3213]" strokeweight="1pt">
                      <v:stroke joinstyle="miter"/>
                      <v:textbox>
                        <w:txbxContent>
                          <w:p w14:paraId="355F8088" w14:textId="77777777" w:rsidR="004C0439" w:rsidRPr="00EC682F" w:rsidRDefault="004C0439" w:rsidP="004C0439">
                            <w:pPr>
                              <w:rPr>
                                <w:color w:val="000000" w:themeColor="text1"/>
                              </w:rPr>
                            </w:pPr>
                            <w:r>
                              <w:rPr>
                                <w:color w:val="000000" w:themeColor="text1"/>
                              </w:rPr>
                              <w:t>B</w:t>
                            </w:r>
                          </w:p>
                        </w:txbxContent>
                      </v:textbox>
                    </v:shape>
                  </w:pict>
                </mc:Fallback>
              </mc:AlternateContent>
            </w:r>
          </w:p>
          <w:p w14:paraId="380F4FF5"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15776" behindDoc="0" locked="0" layoutInCell="1" allowOverlap="1" wp14:anchorId="3F5E49A9" wp14:editId="1F3CB156">
                      <wp:simplePos x="0" y="0"/>
                      <wp:positionH relativeFrom="column">
                        <wp:posOffset>-630555</wp:posOffset>
                      </wp:positionH>
                      <wp:positionV relativeFrom="paragraph">
                        <wp:posOffset>151765</wp:posOffset>
                      </wp:positionV>
                      <wp:extent cx="343815" cy="381000"/>
                      <wp:effectExtent l="0" t="0" r="18415" b="19050"/>
                      <wp:wrapNone/>
                      <wp:docPr id="2212" name="Dijagram toka: Poveznik 2212"/>
                      <wp:cNvGraphicFramePr/>
                      <a:graphic xmlns:a="http://schemas.openxmlformats.org/drawingml/2006/main">
                        <a:graphicData uri="http://schemas.microsoft.com/office/word/2010/wordprocessingShape">
                          <wps:wsp>
                            <wps:cNvSpPr/>
                            <wps:spPr>
                              <a:xfrm>
                                <a:off x="0" y="0"/>
                                <a:ext cx="34381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D29F4C" w14:textId="77777777" w:rsidR="004C0439" w:rsidRPr="00EC682F" w:rsidRDefault="004C0439" w:rsidP="004C0439">
                                  <w:pP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5E49A9" id="Dijagram toka: Poveznik 2212" o:spid="_x0000_s1092" type="#_x0000_t120" style="position:absolute;left:0;text-align:left;margin-left:-49.65pt;margin-top:11.95pt;width:27.05pt;height:30pt;z-index:2535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" filled="f" strokecolor="black [3213]" strokeweight="1pt">
                      <v:stroke joinstyle="miter"/>
                      <v:textbox>
                        <w:txbxContent>
                          <w:p w14:paraId="2BD29F4C" w14:textId="77777777" w:rsidR="004C0439" w:rsidRPr="00EC682F" w:rsidRDefault="004C0439" w:rsidP="004C0439">
                            <w:pPr>
                              <w:rPr>
                                <w:color w:val="000000" w:themeColor="text1"/>
                              </w:rPr>
                            </w:pPr>
                            <w:r>
                              <w:rPr>
                                <w:color w:val="000000" w:themeColor="text1"/>
                              </w:rPr>
                              <w:t>C</w:t>
                            </w:r>
                          </w:p>
                        </w:txbxContent>
                      </v:textbox>
                    </v:shape>
                  </w:pict>
                </mc:Fallback>
              </mc:AlternateContent>
            </w:r>
            <w:r>
              <w:rPr>
                <w:rFonts w:cs="Calibri"/>
                <w:noProof/>
                <w:sz w:val="20"/>
                <w:szCs w:val="20"/>
              </w:rPr>
              <mc:AlternateContent>
                <mc:Choice Requires="wps">
                  <w:drawing>
                    <wp:anchor distT="0" distB="0" distL="114300" distR="114300" simplePos="0" relativeHeight="253505536" behindDoc="0" locked="0" layoutInCell="1" allowOverlap="1" wp14:anchorId="766BFB05" wp14:editId="2789D34C">
                      <wp:simplePos x="0" y="0"/>
                      <wp:positionH relativeFrom="column">
                        <wp:posOffset>-2034540</wp:posOffset>
                      </wp:positionH>
                      <wp:positionV relativeFrom="paragraph">
                        <wp:posOffset>175260</wp:posOffset>
                      </wp:positionV>
                      <wp:extent cx="396240" cy="372745"/>
                      <wp:effectExtent l="0" t="0" r="22860" b="27305"/>
                      <wp:wrapNone/>
                      <wp:docPr id="2060" name="Dijagram toka: Poveznik 2060"/>
                      <wp:cNvGraphicFramePr/>
                      <a:graphic xmlns:a="http://schemas.openxmlformats.org/drawingml/2006/main">
                        <a:graphicData uri="http://schemas.microsoft.com/office/word/2010/wordprocessingShape">
                          <wps:wsp>
                            <wps:cNvSpPr/>
                            <wps:spPr>
                              <a:xfrm>
                                <a:off x="0" y="0"/>
                                <a:ext cx="396240" cy="372745"/>
                              </a:xfrm>
                              <a:prstGeom prst="flowChartConnector">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A3601CC" w14:textId="77777777" w:rsidR="004C0439" w:rsidRDefault="004C0439" w:rsidP="004C0439">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66BFB05" id="Dijagram toka: Poveznik 2060" o:spid="_x0000_s1093" type="#_x0000_t120" style="position:absolute;left:0;text-align:left;margin-left:-160.2pt;margin-top:13.8pt;width:31.2pt;height:29.35pt;z-index:2535055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" fillcolor="white [3201]" strokecolor="black [3213]" strokeweight="1pt">
                      <v:stroke joinstyle="miter"/>
                      <v:textbox>
                        <w:txbxContent>
                          <w:p w14:paraId="4A3601CC" w14:textId="77777777" w:rsidR="004C0439" w:rsidRDefault="004C0439" w:rsidP="004C0439">
                            <w:r>
                              <w:t>A</w:t>
                            </w:r>
                          </w:p>
                        </w:txbxContent>
                      </v:textbox>
                    </v:shape>
                  </w:pict>
                </mc:Fallback>
              </mc:AlternateContent>
            </w:r>
          </w:p>
          <w:p w14:paraId="3E7B4EEF" w14:textId="77777777" w:rsidR="004C0439" w:rsidRDefault="004C0439" w:rsidP="001652AB">
            <w:pPr>
              <w:pStyle w:val="Odlomakpopisa"/>
              <w:ind w:left="0"/>
              <w:jc w:val="both"/>
              <w:rPr>
                <w:rFonts w:cs="Calibri"/>
                <w:sz w:val="20"/>
                <w:szCs w:val="20"/>
              </w:rPr>
            </w:pPr>
          </w:p>
          <w:p w14:paraId="1B8FF401" w14:textId="77777777" w:rsidR="004C0439" w:rsidRDefault="004C0439" w:rsidP="001652AB">
            <w:pPr>
              <w:pStyle w:val="Odlomakpopisa"/>
              <w:ind w:left="0"/>
              <w:jc w:val="both"/>
              <w:rPr>
                <w:rFonts w:cs="Calibri"/>
                <w:sz w:val="20"/>
                <w:szCs w:val="20"/>
              </w:rPr>
            </w:pPr>
          </w:p>
          <w:p w14:paraId="7C908148" w14:textId="77777777" w:rsidR="004C0439" w:rsidRDefault="004C0439" w:rsidP="001652AB">
            <w:pPr>
              <w:pStyle w:val="Odlomakpopisa"/>
              <w:ind w:left="0"/>
              <w:jc w:val="both"/>
              <w:rPr>
                <w:rFonts w:cs="Calibri"/>
                <w:sz w:val="20"/>
                <w:szCs w:val="20"/>
              </w:rPr>
            </w:pPr>
          </w:p>
          <w:p w14:paraId="4EBCACD4" w14:textId="32416053" w:rsidR="004C0439" w:rsidRDefault="004C0439" w:rsidP="001652AB">
            <w:pPr>
              <w:pStyle w:val="Odlomakpopisa"/>
              <w:ind w:left="0"/>
              <w:jc w:val="both"/>
              <w:rPr>
                <w:rFonts w:cs="Calibri"/>
                <w:sz w:val="20"/>
                <w:szCs w:val="20"/>
              </w:rPr>
            </w:pPr>
          </w:p>
          <w:p w14:paraId="11190E7F" w14:textId="094DD669" w:rsidR="004C0439" w:rsidRDefault="004C0439" w:rsidP="001652AB">
            <w:pPr>
              <w:pStyle w:val="Odlomakpopisa"/>
              <w:ind w:left="0"/>
              <w:jc w:val="both"/>
              <w:rPr>
                <w:rFonts w:cs="Calibri"/>
                <w:sz w:val="20"/>
                <w:szCs w:val="20"/>
              </w:rPr>
            </w:pPr>
          </w:p>
          <w:p w14:paraId="0A273D6F" w14:textId="77777777" w:rsidR="004C0439" w:rsidRDefault="004C0439" w:rsidP="001652AB">
            <w:pPr>
              <w:pStyle w:val="Odlomakpopisa"/>
              <w:ind w:left="0"/>
              <w:jc w:val="both"/>
              <w:rPr>
                <w:rFonts w:cs="Calibri"/>
                <w:sz w:val="20"/>
                <w:szCs w:val="20"/>
              </w:rPr>
            </w:pPr>
          </w:p>
          <w:p w14:paraId="373F1CA7"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18848" behindDoc="0" locked="0" layoutInCell="1" allowOverlap="1" wp14:anchorId="6D7BD469" wp14:editId="4290BD20">
                      <wp:simplePos x="0" y="0"/>
                      <wp:positionH relativeFrom="column">
                        <wp:posOffset>-1935480</wp:posOffset>
                      </wp:positionH>
                      <wp:positionV relativeFrom="paragraph">
                        <wp:posOffset>263525</wp:posOffset>
                      </wp:positionV>
                      <wp:extent cx="343815" cy="381000"/>
                      <wp:effectExtent l="0" t="0" r="18415" b="19050"/>
                      <wp:wrapNone/>
                      <wp:docPr id="2213" name="Dijagram toka: Poveznik 2213"/>
                      <wp:cNvGraphicFramePr/>
                      <a:graphic xmlns:a="http://schemas.openxmlformats.org/drawingml/2006/main">
                        <a:graphicData uri="http://schemas.microsoft.com/office/word/2010/wordprocessingShape">
                          <wps:wsp>
                            <wps:cNvSpPr/>
                            <wps:spPr>
                              <a:xfrm>
                                <a:off x="0" y="0"/>
                                <a:ext cx="34381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EFCB20" w14:textId="77777777" w:rsidR="004C0439" w:rsidRPr="00EC682F" w:rsidRDefault="004C0439" w:rsidP="004C0439">
                                  <w:pPr>
                                    <w:rPr>
                                      <w:color w:val="000000" w:themeColor="text1"/>
                                    </w:rPr>
                                  </w:pPr>
                                  <w:r>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D469" id="Dijagram toka: Poveznik 2213" o:spid="_x0000_s1094" type="#_x0000_t120" style="position:absolute;left:0;text-align:left;margin-left:-152.4pt;margin-top:20.75pt;width:27.05pt;height:30pt;z-index:2535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" filled="f" strokecolor="black [3213]" strokeweight="1pt">
                      <v:stroke joinstyle="miter"/>
                      <v:textbox>
                        <w:txbxContent>
                          <w:p w14:paraId="14EFCB20" w14:textId="77777777" w:rsidR="004C0439" w:rsidRPr="00EC682F" w:rsidRDefault="004C0439" w:rsidP="004C0439">
                            <w:pPr>
                              <w:rPr>
                                <w:color w:val="000000" w:themeColor="text1"/>
                              </w:rPr>
                            </w:pPr>
                            <w:r>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3517824" behindDoc="0" locked="0" layoutInCell="1" allowOverlap="1" wp14:anchorId="45B44D91" wp14:editId="31107E75">
                      <wp:simplePos x="0" y="0"/>
                      <wp:positionH relativeFrom="column">
                        <wp:posOffset>-1326515</wp:posOffset>
                      </wp:positionH>
                      <wp:positionV relativeFrom="paragraph">
                        <wp:posOffset>289560</wp:posOffset>
                      </wp:positionV>
                      <wp:extent cx="343815" cy="381000"/>
                      <wp:effectExtent l="0" t="0" r="18415" b="19050"/>
                      <wp:wrapNone/>
                      <wp:docPr id="2214" name="Dijagram toka: Poveznik 2214"/>
                      <wp:cNvGraphicFramePr/>
                      <a:graphic xmlns:a="http://schemas.openxmlformats.org/drawingml/2006/main">
                        <a:graphicData uri="http://schemas.microsoft.com/office/word/2010/wordprocessingShape">
                          <wps:wsp>
                            <wps:cNvSpPr/>
                            <wps:spPr>
                              <a:xfrm>
                                <a:off x="0" y="0"/>
                                <a:ext cx="34381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504033" w14:textId="77777777" w:rsidR="004C0439" w:rsidRPr="00EC682F" w:rsidRDefault="004C0439" w:rsidP="004C0439">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44D91" id="Dijagram toka: Poveznik 2214" o:spid="_x0000_s1095" type="#_x0000_t120" style="position:absolute;left:0;text-align:left;margin-left:-104.45pt;margin-top:22.8pt;width:27.05pt;height:30pt;z-index:25351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" filled="f" strokecolor="black [3213]" strokeweight="1pt">
                      <v:stroke joinstyle="miter"/>
                      <v:textbox>
                        <w:txbxContent>
                          <w:p w14:paraId="4E504033" w14:textId="77777777" w:rsidR="004C0439" w:rsidRPr="00EC682F" w:rsidRDefault="004C0439" w:rsidP="004C0439">
                            <w:pPr>
                              <w:rPr>
                                <w:color w:val="000000" w:themeColor="text1"/>
                              </w:rPr>
                            </w:pPr>
                            <w:r>
                              <w:rPr>
                                <w:color w:val="000000" w:themeColor="text1"/>
                              </w:rPr>
                              <w:t>B</w:t>
                            </w:r>
                          </w:p>
                        </w:txbxContent>
                      </v:textbox>
                    </v:shape>
                  </w:pict>
                </mc:Fallback>
              </mc:AlternateContent>
            </w:r>
            <w:r>
              <w:rPr>
                <w:rFonts w:cs="Calibri"/>
                <w:noProof/>
                <w:sz w:val="20"/>
                <w:szCs w:val="20"/>
              </w:rPr>
              <mc:AlternateContent>
                <mc:Choice Requires="wps">
                  <w:drawing>
                    <wp:anchor distT="0" distB="0" distL="114300" distR="114300" simplePos="0" relativeHeight="253516800" behindDoc="0" locked="0" layoutInCell="1" allowOverlap="1" wp14:anchorId="60D00C9E" wp14:editId="2880F97E">
                      <wp:simplePos x="0" y="0"/>
                      <wp:positionH relativeFrom="column">
                        <wp:posOffset>-773430</wp:posOffset>
                      </wp:positionH>
                      <wp:positionV relativeFrom="paragraph">
                        <wp:posOffset>267335</wp:posOffset>
                      </wp:positionV>
                      <wp:extent cx="343815" cy="381000"/>
                      <wp:effectExtent l="0" t="0" r="18415" b="19050"/>
                      <wp:wrapNone/>
                      <wp:docPr id="2215" name="Dijagram toka: Poveznik 2215"/>
                      <wp:cNvGraphicFramePr/>
                      <a:graphic xmlns:a="http://schemas.openxmlformats.org/drawingml/2006/main">
                        <a:graphicData uri="http://schemas.microsoft.com/office/word/2010/wordprocessingShape">
                          <wps:wsp>
                            <wps:cNvSpPr/>
                            <wps:spPr>
                              <a:xfrm>
                                <a:off x="0" y="0"/>
                                <a:ext cx="34381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BBB97E" w14:textId="77777777" w:rsidR="004C0439" w:rsidRPr="00EC682F" w:rsidRDefault="004C0439" w:rsidP="004C0439">
                                  <w:pP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00C9E" id="Dijagram toka: Poveznik 2215" o:spid="_x0000_s1096" type="#_x0000_t120" style="position:absolute;left:0;text-align:left;margin-left:-60.9pt;margin-top:21.05pt;width:27.05pt;height:30pt;z-index:25351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" filled="f" strokecolor="black [3213]" strokeweight="1pt">
                      <v:stroke joinstyle="miter"/>
                      <v:textbox>
                        <w:txbxContent>
                          <w:p w14:paraId="77BBB97E" w14:textId="77777777" w:rsidR="004C0439" w:rsidRPr="00EC682F" w:rsidRDefault="004C0439" w:rsidP="004C0439">
                            <w:pPr>
                              <w:rPr>
                                <w:color w:val="000000" w:themeColor="text1"/>
                              </w:rPr>
                            </w:pPr>
                            <w:r>
                              <w:rPr>
                                <w:color w:val="000000" w:themeColor="text1"/>
                              </w:rPr>
                              <w:t>C</w:t>
                            </w:r>
                          </w:p>
                        </w:txbxContent>
                      </v:textbox>
                    </v:shape>
                  </w:pict>
                </mc:Fallback>
              </mc:AlternateContent>
            </w:r>
          </w:p>
          <w:p w14:paraId="0B3B1221" w14:textId="77777777" w:rsidR="004C0439" w:rsidRDefault="004C0439" w:rsidP="001652AB">
            <w:pPr>
              <w:pStyle w:val="Odlomakpopisa"/>
              <w:ind w:left="0"/>
              <w:jc w:val="both"/>
              <w:rPr>
                <w:rFonts w:cs="Calibri"/>
                <w:sz w:val="20"/>
                <w:szCs w:val="20"/>
              </w:rPr>
            </w:pPr>
          </w:p>
          <w:p w14:paraId="74333F32"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10656" behindDoc="0" locked="0" layoutInCell="1" allowOverlap="1" wp14:anchorId="76F0266B" wp14:editId="75FEDA4B">
                      <wp:simplePos x="0" y="0"/>
                      <wp:positionH relativeFrom="column">
                        <wp:posOffset>-1362406</wp:posOffset>
                      </wp:positionH>
                      <wp:positionV relativeFrom="paragraph">
                        <wp:posOffset>333629</wp:posOffset>
                      </wp:positionV>
                      <wp:extent cx="220802" cy="2640787"/>
                      <wp:effectExtent l="38100" t="0" r="27305" b="64770"/>
                      <wp:wrapNone/>
                      <wp:docPr id="2196" name="Ravni poveznik sa strelicom 2196"/>
                      <wp:cNvGraphicFramePr/>
                      <a:graphic xmlns:a="http://schemas.openxmlformats.org/drawingml/2006/main">
                        <a:graphicData uri="http://schemas.microsoft.com/office/word/2010/wordprocessingShape">
                          <wps:wsp>
                            <wps:cNvCnPr/>
                            <wps:spPr>
                              <a:xfrm flipH="1">
                                <a:off x="0" y="0"/>
                                <a:ext cx="220802" cy="26407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F24199" id="Ravni poveznik sa strelicom 2196" o:spid="_x0000_s1026" type="#_x0000_t32" style="position:absolute;margin-left:-107.3pt;margin-top:26.25pt;width:17.4pt;height:207.95pt;flip:x;z-index:25351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" strokecolor="black [3213]"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508608" behindDoc="0" locked="0" layoutInCell="1" allowOverlap="1" wp14:anchorId="4D09602A" wp14:editId="7BBAFAE7">
                      <wp:simplePos x="0" y="0"/>
                      <wp:positionH relativeFrom="column">
                        <wp:posOffset>-1758950</wp:posOffset>
                      </wp:positionH>
                      <wp:positionV relativeFrom="paragraph">
                        <wp:posOffset>333629</wp:posOffset>
                      </wp:positionV>
                      <wp:extent cx="153619" cy="2640787"/>
                      <wp:effectExtent l="0" t="0" r="75565" b="64770"/>
                      <wp:wrapNone/>
                      <wp:docPr id="2195" name="Ravni poveznik sa strelicom 2195"/>
                      <wp:cNvGraphicFramePr/>
                      <a:graphic xmlns:a="http://schemas.openxmlformats.org/drawingml/2006/main">
                        <a:graphicData uri="http://schemas.microsoft.com/office/word/2010/wordprocessingShape">
                          <wps:wsp>
                            <wps:cNvCnPr/>
                            <wps:spPr>
                              <a:xfrm>
                                <a:off x="0" y="0"/>
                                <a:ext cx="153619" cy="264078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06DB342" id="Ravni poveznik sa strelicom 2195" o:spid="_x0000_s1026" type="#_x0000_t32" style="position:absolute;margin-left:-138.5pt;margin-top:26.25pt;width:12.1pt;height:207.95pt;z-index:25350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" strokecolor="black [3213]" strokeweight=".5pt">
                      <v:stroke endarrow="block" joinstyle="miter"/>
                    </v:shape>
                  </w:pict>
                </mc:Fallback>
              </mc:AlternateContent>
            </w:r>
            <w:r>
              <w:rPr>
                <w:rFonts w:cs="Calibri"/>
                <w:noProof/>
              </w:rPr>
              <mc:AlternateContent>
                <mc:Choice Requires="wps">
                  <w:drawing>
                    <wp:anchor distT="0" distB="0" distL="114300" distR="114300" simplePos="0" relativeHeight="253512704" behindDoc="0" locked="0" layoutInCell="1" allowOverlap="1" wp14:anchorId="4F387357" wp14:editId="43ADC186">
                      <wp:simplePos x="0" y="0"/>
                      <wp:positionH relativeFrom="column">
                        <wp:posOffset>-641552</wp:posOffset>
                      </wp:positionH>
                      <wp:positionV relativeFrom="paragraph">
                        <wp:posOffset>355575</wp:posOffset>
                      </wp:positionV>
                      <wp:extent cx="45719" cy="604266"/>
                      <wp:effectExtent l="38100" t="0" r="50165" b="62865"/>
                      <wp:wrapNone/>
                      <wp:docPr id="341" name="Ravni poveznik sa strelicom 341"/>
                      <wp:cNvGraphicFramePr/>
                      <a:graphic xmlns:a="http://schemas.openxmlformats.org/drawingml/2006/main">
                        <a:graphicData uri="http://schemas.microsoft.com/office/word/2010/wordprocessingShape">
                          <wps:wsp>
                            <wps:cNvCnPr/>
                            <wps:spPr>
                              <a:xfrm flipH="1">
                                <a:off x="0" y="0"/>
                                <a:ext cx="45719" cy="604266"/>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BF7D64" id="Ravni poveznik sa strelicom 341" o:spid="_x0000_s1026" type="#_x0000_t32" style="position:absolute;margin-left:-50.5pt;margin-top:28pt;width:3.6pt;height:47.6pt;flip:x;z-index:2535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" strokecolor="black [3200]" strokeweight=".5pt">
                      <v:stroke endarrow="block" joinstyle="miter"/>
                    </v:shape>
                  </w:pict>
                </mc:Fallback>
              </mc:AlternateContent>
            </w:r>
            <w:r>
              <w:rPr>
                <w:rFonts w:cs="Calibri"/>
                <w:sz w:val="20"/>
                <w:szCs w:val="20"/>
              </w:rPr>
              <w:t xml:space="preserve">Po provedenom postupku donosi se odluka o odabiru ili poništenju,  sklapa Ugovor, i donosi Odluka </w:t>
            </w:r>
            <w:r w:rsidRPr="008A4F6F">
              <w:rPr>
                <w:rFonts w:cs="Calibri"/>
                <w:sz w:val="20"/>
                <w:szCs w:val="20"/>
              </w:rPr>
              <w:t>o imenovanju osoba za praćenje izvršenja ugovornih obveza</w:t>
            </w:r>
            <w:r>
              <w:rPr>
                <w:rFonts w:cs="Calibri"/>
                <w:sz w:val="20"/>
                <w:szCs w:val="20"/>
              </w:rPr>
              <w:t>, nastavak praćenja ugovora predaje se u nadležno upravno tijelo.</w:t>
            </w:r>
          </w:p>
          <w:p w14:paraId="6D0C5EBE" w14:textId="77777777" w:rsidR="004C0439" w:rsidRDefault="004C0439" w:rsidP="001652AB">
            <w:pPr>
              <w:pStyle w:val="Odlomakpopisa"/>
              <w:ind w:left="0"/>
              <w:jc w:val="both"/>
              <w:rPr>
                <w:rFonts w:cs="Calibri"/>
                <w:sz w:val="20"/>
                <w:szCs w:val="20"/>
              </w:rPr>
            </w:pPr>
          </w:p>
          <w:p w14:paraId="0E9B895A" w14:textId="77777777" w:rsidR="004C0439" w:rsidRDefault="004C0439" w:rsidP="001652AB">
            <w:pPr>
              <w:pStyle w:val="Odlomakpopisa"/>
              <w:ind w:left="0"/>
              <w:jc w:val="both"/>
              <w:rPr>
                <w:rFonts w:cs="Calibri"/>
                <w:sz w:val="20"/>
                <w:szCs w:val="20"/>
              </w:rPr>
            </w:pPr>
            <w:r>
              <w:rPr>
                <w:rFonts w:cs="Calibri"/>
                <w:noProof/>
              </w:rPr>
              <mc:AlternateContent>
                <mc:Choice Requires="wps">
                  <w:drawing>
                    <wp:anchor distT="0" distB="0" distL="114300" distR="114300" simplePos="0" relativeHeight="253494272" behindDoc="0" locked="0" layoutInCell="1" allowOverlap="1" wp14:anchorId="7BE60140" wp14:editId="41CAF0B5">
                      <wp:simplePos x="0" y="0"/>
                      <wp:positionH relativeFrom="column">
                        <wp:posOffset>-1148181</wp:posOffset>
                      </wp:positionH>
                      <wp:positionV relativeFrom="paragraph">
                        <wp:posOffset>188189</wp:posOffset>
                      </wp:positionV>
                      <wp:extent cx="1050392" cy="1085545"/>
                      <wp:effectExtent l="19050" t="19050" r="35560" b="38735"/>
                      <wp:wrapNone/>
                      <wp:docPr id="2054" name="Dijagram toka: Odluka 2054"/>
                      <wp:cNvGraphicFramePr/>
                      <a:graphic xmlns:a="http://schemas.openxmlformats.org/drawingml/2006/main">
                        <a:graphicData uri="http://schemas.microsoft.com/office/word/2010/wordprocessingShape">
                          <wps:wsp>
                            <wps:cNvSpPr/>
                            <wps:spPr>
                              <a:xfrm>
                                <a:off x="0" y="0"/>
                                <a:ext cx="1050392" cy="1085545"/>
                              </a:xfrm>
                              <a:prstGeom prst="flowChartDecision">
                                <a:avLst/>
                              </a:prstGeom>
                            </wps:spPr>
                            <wps:style>
                              <a:lnRef idx="2">
                                <a:schemeClr val="dk1"/>
                              </a:lnRef>
                              <a:fillRef idx="1">
                                <a:schemeClr val="lt1"/>
                              </a:fillRef>
                              <a:effectRef idx="0">
                                <a:schemeClr val="dk1"/>
                              </a:effectRef>
                              <a:fontRef idx="minor">
                                <a:schemeClr val="dk1"/>
                              </a:fontRef>
                            </wps:style>
                            <wps:txbx>
                              <w:txbxContent>
                                <w:p w14:paraId="77C81639" w14:textId="77777777" w:rsidR="004C0439" w:rsidRPr="00B46536" w:rsidRDefault="004C0439" w:rsidP="004C0439">
                                  <w:pPr>
                                    <w:jc w:val="both"/>
                                    <w:rPr>
                                      <w:sz w:val="8"/>
                                      <w:szCs w:val="8"/>
                                    </w:rPr>
                                  </w:pPr>
                                  <w:r w:rsidRPr="00B46536">
                                    <w:rPr>
                                      <w:sz w:val="8"/>
                                      <w:szCs w:val="8"/>
                                    </w:rPr>
                                    <w:t>DONOŠENJE ODLUKE O ODABIRU ODNOSNOO PONIŠTENJU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E60140" id="Dijagram toka: Odluka 2054" o:spid="_x0000_s1097" type="#_x0000_t110" style="position:absolute;left:0;text-align:left;margin-left:-90.4pt;margin-top:14.8pt;width:82.7pt;height:85.5pt;z-index:25349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" fillcolor="white [3201]" strokecolor="black [3200]" strokeweight="1pt">
                      <v:textbox>
                        <w:txbxContent>
                          <w:p w14:paraId="77C81639" w14:textId="77777777" w:rsidR="004C0439" w:rsidRPr="00B46536" w:rsidRDefault="004C0439" w:rsidP="004C0439">
                            <w:pPr>
                              <w:jc w:val="both"/>
                              <w:rPr>
                                <w:sz w:val="8"/>
                                <w:szCs w:val="8"/>
                              </w:rPr>
                            </w:pPr>
                            <w:r w:rsidRPr="00B46536">
                              <w:rPr>
                                <w:sz w:val="8"/>
                                <w:szCs w:val="8"/>
                              </w:rPr>
                              <w:t>DONOŠENJE ODLUKE O ODABIRU ODNOSNOO PONIŠTENJU</w:t>
                            </w:r>
                          </w:p>
                        </w:txbxContent>
                      </v:textbox>
                    </v:shape>
                  </w:pict>
                </mc:Fallback>
              </mc:AlternateContent>
            </w:r>
          </w:p>
          <w:p w14:paraId="7FF0EB94" w14:textId="77777777" w:rsidR="004C0439" w:rsidRDefault="004C0439" w:rsidP="001652AB">
            <w:pPr>
              <w:pStyle w:val="Odlomakpopisa"/>
              <w:ind w:left="0"/>
              <w:jc w:val="both"/>
              <w:rPr>
                <w:rFonts w:cs="Calibri"/>
                <w:sz w:val="20"/>
                <w:szCs w:val="20"/>
              </w:rPr>
            </w:pPr>
          </w:p>
          <w:p w14:paraId="588A7B35" w14:textId="77777777" w:rsidR="004C0439" w:rsidRDefault="004C0439" w:rsidP="001652AB">
            <w:pPr>
              <w:pStyle w:val="Odlomakpopisa"/>
              <w:ind w:left="0"/>
              <w:jc w:val="both"/>
              <w:rPr>
                <w:rFonts w:cs="Calibri"/>
                <w:sz w:val="20"/>
                <w:szCs w:val="20"/>
              </w:rPr>
            </w:pPr>
          </w:p>
          <w:p w14:paraId="53A59691" w14:textId="77777777" w:rsidR="004C0439" w:rsidRDefault="004C0439" w:rsidP="001652AB">
            <w:pPr>
              <w:pStyle w:val="Odlomakpopisa"/>
              <w:ind w:left="0"/>
              <w:jc w:val="both"/>
              <w:rPr>
                <w:rFonts w:cs="Calibri"/>
                <w:sz w:val="20"/>
                <w:szCs w:val="20"/>
              </w:rPr>
            </w:pPr>
          </w:p>
          <w:p w14:paraId="128E0B40" w14:textId="77777777" w:rsidR="004C0439" w:rsidRDefault="004C0439" w:rsidP="001652AB">
            <w:pPr>
              <w:pStyle w:val="Odlomakpopisa"/>
              <w:ind w:left="0"/>
              <w:jc w:val="both"/>
              <w:rPr>
                <w:rFonts w:cs="Calibri"/>
                <w:sz w:val="20"/>
                <w:szCs w:val="20"/>
              </w:rPr>
            </w:pPr>
          </w:p>
          <w:p w14:paraId="6E52502B" w14:textId="77777777" w:rsidR="004C0439" w:rsidRDefault="004C0439" w:rsidP="001652AB">
            <w:pPr>
              <w:pStyle w:val="Odlomakpopisa"/>
              <w:ind w:left="0"/>
              <w:jc w:val="both"/>
              <w:rPr>
                <w:rFonts w:cs="Calibri"/>
                <w:sz w:val="20"/>
                <w:szCs w:val="20"/>
              </w:rPr>
            </w:pPr>
          </w:p>
          <w:p w14:paraId="66DA6B1E" w14:textId="77777777" w:rsidR="004C0439" w:rsidRDefault="004C0439" w:rsidP="001652AB">
            <w:pPr>
              <w:pStyle w:val="Odlomakpopisa"/>
              <w:ind w:left="0"/>
              <w:jc w:val="both"/>
              <w:rPr>
                <w:rFonts w:cs="Calibri"/>
                <w:sz w:val="20"/>
                <w:szCs w:val="20"/>
              </w:rPr>
            </w:pPr>
          </w:p>
          <w:p w14:paraId="644C5482"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07584" behindDoc="0" locked="0" layoutInCell="1" allowOverlap="1" wp14:anchorId="21811E5B" wp14:editId="71765149">
                      <wp:simplePos x="0" y="0"/>
                      <wp:positionH relativeFrom="column">
                        <wp:posOffset>-630351</wp:posOffset>
                      </wp:positionH>
                      <wp:positionV relativeFrom="paragraph">
                        <wp:posOffset>185751</wp:posOffset>
                      </wp:positionV>
                      <wp:extent cx="2619" cy="460858"/>
                      <wp:effectExtent l="76200" t="0" r="73660" b="53975"/>
                      <wp:wrapNone/>
                      <wp:docPr id="2194" name="Ravni poveznik sa strelicom 2194"/>
                      <wp:cNvGraphicFramePr/>
                      <a:graphic xmlns:a="http://schemas.openxmlformats.org/drawingml/2006/main">
                        <a:graphicData uri="http://schemas.microsoft.com/office/word/2010/wordprocessingShape">
                          <wps:wsp>
                            <wps:cNvCnPr/>
                            <wps:spPr>
                              <a:xfrm>
                                <a:off x="0" y="0"/>
                                <a:ext cx="2619" cy="4608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A1A489" id="Ravni poveznik sa strelicom 2194" o:spid="_x0000_s1026" type="#_x0000_t32" style="position:absolute;margin-left:-49.65pt;margin-top:14.65pt;width:.2pt;height:36.3pt;z-index:2535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" strokecolor="black [3213]" strokeweight=".5pt">
                      <v:stroke endarrow="block" joinstyle="miter"/>
                    </v:shape>
                  </w:pict>
                </mc:Fallback>
              </mc:AlternateContent>
            </w:r>
          </w:p>
          <w:p w14:paraId="5F52EDAB" w14:textId="77777777" w:rsidR="004C0439" w:rsidRDefault="004C0439" w:rsidP="001652AB">
            <w:pPr>
              <w:pStyle w:val="Odlomakpopisa"/>
              <w:ind w:left="0"/>
              <w:jc w:val="both"/>
              <w:rPr>
                <w:rFonts w:cs="Calibri"/>
                <w:sz w:val="20"/>
                <w:szCs w:val="20"/>
              </w:rPr>
            </w:pPr>
          </w:p>
          <w:p w14:paraId="0B74AF49" w14:textId="77777777" w:rsidR="004C0439" w:rsidRDefault="004C0439" w:rsidP="001652AB">
            <w:pPr>
              <w:pStyle w:val="Odlomakpopisa"/>
              <w:ind w:left="0"/>
              <w:jc w:val="both"/>
              <w:rPr>
                <w:rFonts w:cs="Calibri"/>
                <w:sz w:val="20"/>
                <w:szCs w:val="20"/>
              </w:rPr>
            </w:pPr>
          </w:p>
          <w:p w14:paraId="16754828" w14:textId="77777777" w:rsidR="004C0439" w:rsidRDefault="004C0439"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496320" behindDoc="0" locked="0" layoutInCell="1" allowOverlap="1" wp14:anchorId="6319619E" wp14:editId="5FC2CD3A">
                      <wp:simplePos x="0" y="0"/>
                      <wp:positionH relativeFrom="column">
                        <wp:posOffset>-1144473</wp:posOffset>
                      </wp:positionH>
                      <wp:positionV relativeFrom="paragraph">
                        <wp:posOffset>165608</wp:posOffset>
                      </wp:positionV>
                      <wp:extent cx="1047394" cy="400050"/>
                      <wp:effectExtent l="0" t="0" r="19685" b="19050"/>
                      <wp:wrapNone/>
                      <wp:docPr id="2056" name="Pravokutnik 2056"/>
                      <wp:cNvGraphicFramePr/>
                      <a:graphic xmlns:a="http://schemas.openxmlformats.org/drawingml/2006/main">
                        <a:graphicData uri="http://schemas.microsoft.com/office/word/2010/wordprocessingShape">
                          <wps:wsp>
                            <wps:cNvSpPr/>
                            <wps:spPr>
                              <a:xfrm>
                                <a:off x="0" y="0"/>
                                <a:ext cx="1047394"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20987DC" w14:textId="77777777" w:rsidR="004C0439" w:rsidRPr="001D15A6" w:rsidRDefault="004C0439" w:rsidP="004C0439">
                                  <w:pPr>
                                    <w:rPr>
                                      <w:color w:val="000000" w:themeColor="text1"/>
                                      <w:sz w:val="12"/>
                                      <w:szCs w:val="12"/>
                                    </w:rPr>
                                  </w:pPr>
                                  <w:r w:rsidRPr="001D15A6">
                                    <w:rPr>
                                      <w:color w:val="000000" w:themeColor="text1"/>
                                      <w:sz w:val="12"/>
                                      <w:szCs w:val="12"/>
                                    </w:rPr>
                                    <w:t>ZAKLJUČIVANJE UGOVORA I DONOŠENJE ODLUKE  O IMENOVANJU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9619E" id="Pravokutnik 2056" o:spid="_x0000_s1098" style="position:absolute;left:0;text-align:left;margin-left:-90.1pt;margin-top:13.05pt;width:82.45pt;height:31.5pt;z-index:25349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" filled="f" strokecolor="black [3213]" strokeweight="1pt">
                      <v:textbox>
                        <w:txbxContent>
                          <w:p w14:paraId="520987DC" w14:textId="77777777" w:rsidR="004C0439" w:rsidRPr="001D15A6" w:rsidRDefault="004C0439" w:rsidP="004C0439">
                            <w:pPr>
                              <w:rPr>
                                <w:color w:val="000000" w:themeColor="text1"/>
                                <w:sz w:val="12"/>
                                <w:szCs w:val="12"/>
                              </w:rPr>
                            </w:pPr>
                            <w:r w:rsidRPr="001D15A6">
                              <w:rPr>
                                <w:color w:val="000000" w:themeColor="text1"/>
                                <w:sz w:val="12"/>
                                <w:szCs w:val="12"/>
                              </w:rPr>
                              <w:t>ZAKLJUČIVANJE UGOVORA I DONOŠENJE ODLUKE  O IMENOVANJU</w:t>
                            </w:r>
                          </w:p>
                        </w:txbxContent>
                      </v:textbox>
                    </v:rect>
                  </w:pict>
                </mc:Fallback>
              </mc:AlternateContent>
            </w:r>
          </w:p>
          <w:p w14:paraId="2C5DE8B2" w14:textId="77777777" w:rsidR="004C0439" w:rsidRDefault="004C0439" w:rsidP="001652AB">
            <w:pPr>
              <w:pStyle w:val="Odlomakpopisa"/>
              <w:ind w:left="0"/>
              <w:jc w:val="both"/>
              <w:rPr>
                <w:rFonts w:cs="Calibri"/>
                <w:sz w:val="20"/>
                <w:szCs w:val="20"/>
              </w:rPr>
            </w:pPr>
          </w:p>
          <w:p w14:paraId="29B4B70D" w14:textId="77777777" w:rsidR="004C0439" w:rsidRDefault="004C0439"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511680" behindDoc="0" locked="0" layoutInCell="1" allowOverlap="1" wp14:anchorId="4F481A50" wp14:editId="1C264CA7">
                      <wp:simplePos x="0" y="0"/>
                      <wp:positionH relativeFrom="column">
                        <wp:posOffset>-981862</wp:posOffset>
                      </wp:positionH>
                      <wp:positionV relativeFrom="paragraph">
                        <wp:posOffset>259385</wp:posOffset>
                      </wp:positionV>
                      <wp:extent cx="334822" cy="248717"/>
                      <wp:effectExtent l="38100" t="0" r="27305" b="56515"/>
                      <wp:wrapNone/>
                      <wp:docPr id="2197" name="Ravni poveznik sa strelicom 2197"/>
                      <wp:cNvGraphicFramePr/>
                      <a:graphic xmlns:a="http://schemas.openxmlformats.org/drawingml/2006/main">
                        <a:graphicData uri="http://schemas.microsoft.com/office/word/2010/wordprocessingShape">
                          <wps:wsp>
                            <wps:cNvCnPr/>
                            <wps:spPr>
                              <a:xfrm flipH="1">
                                <a:off x="0" y="0"/>
                                <a:ext cx="334822" cy="2487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15D170" id="Ravni poveznik sa strelicom 2197" o:spid="_x0000_s1026" type="#_x0000_t32" style="position:absolute;margin-left:-77.3pt;margin-top:20.4pt;width:26.35pt;height:19.6pt;flip:x;z-index:25351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" strokecolor="black [3213]" strokeweight=".5pt">
                      <v:stroke endarrow="block" joinstyle="miter"/>
                    </v:shape>
                  </w:pict>
                </mc:Fallback>
              </mc:AlternateContent>
            </w:r>
          </w:p>
          <w:p w14:paraId="14DF4504" w14:textId="77777777" w:rsidR="004C0439" w:rsidRDefault="004C0439"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498368" behindDoc="0" locked="0" layoutInCell="1" allowOverlap="1" wp14:anchorId="04575121" wp14:editId="24D003C8">
                      <wp:simplePos x="0" y="0"/>
                      <wp:positionH relativeFrom="column">
                        <wp:posOffset>-2028825</wp:posOffset>
                      </wp:positionH>
                      <wp:positionV relativeFrom="paragraph">
                        <wp:posOffset>182803</wp:posOffset>
                      </wp:positionV>
                      <wp:extent cx="1047750" cy="390525"/>
                      <wp:effectExtent l="0" t="0" r="19050" b="28575"/>
                      <wp:wrapNone/>
                      <wp:docPr id="357" name="Elipsa 357"/>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2ADE633" w14:textId="77777777" w:rsidR="004C0439" w:rsidRPr="0081424A" w:rsidRDefault="004C0439" w:rsidP="004C043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4575121" id="Elipsa 357" o:spid="_x0000_s1099" style="position:absolute;left:0;text-align:left;margin-left:-159.75pt;margin-top:14.4pt;width:82.5pt;height:30.75pt;z-index:2534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" fillcolor="white [3201]" strokecolor="black [3200]" strokeweight="1pt">
                      <v:stroke joinstyle="miter"/>
                      <v:textbox>
                        <w:txbxContent>
                          <w:p w14:paraId="52ADE633" w14:textId="77777777" w:rsidR="004C0439" w:rsidRPr="0081424A" w:rsidRDefault="004C0439" w:rsidP="004C0439">
                            <w:pPr>
                              <w:rPr>
                                <w:sz w:val="20"/>
                                <w:szCs w:val="20"/>
                              </w:rPr>
                            </w:pPr>
                            <w:r>
                              <w:rPr>
                                <w:sz w:val="20"/>
                                <w:szCs w:val="20"/>
                              </w:rPr>
                              <w:t>KRAJ</w:t>
                            </w:r>
                          </w:p>
                        </w:txbxContent>
                      </v:textbox>
                    </v:oval>
                  </w:pict>
                </mc:Fallback>
              </mc:AlternateContent>
            </w:r>
          </w:p>
          <w:p w14:paraId="54677561" w14:textId="77777777" w:rsidR="004C0439" w:rsidRDefault="004C0439" w:rsidP="001652AB">
            <w:pPr>
              <w:pStyle w:val="Odlomakpopisa"/>
              <w:ind w:left="0"/>
              <w:jc w:val="both"/>
              <w:rPr>
                <w:rFonts w:cs="Calibri"/>
                <w:sz w:val="20"/>
                <w:szCs w:val="20"/>
              </w:rPr>
            </w:pPr>
          </w:p>
          <w:p w14:paraId="200EFCA8" w14:textId="77777777" w:rsidR="004C0439" w:rsidRDefault="004C0439" w:rsidP="001652AB">
            <w:pPr>
              <w:pStyle w:val="Odlomakpopisa"/>
              <w:ind w:left="0"/>
              <w:jc w:val="both"/>
              <w:rPr>
                <w:rFonts w:cs="Calibri"/>
                <w:sz w:val="20"/>
                <w:szCs w:val="20"/>
              </w:rPr>
            </w:pPr>
          </w:p>
          <w:p w14:paraId="79FF7A84" w14:textId="77777777" w:rsidR="004C0439" w:rsidRDefault="004C0439" w:rsidP="001652AB">
            <w:pPr>
              <w:pStyle w:val="Odlomakpopisa"/>
              <w:ind w:left="0"/>
              <w:jc w:val="both"/>
              <w:rPr>
                <w:rFonts w:cs="Calibri"/>
                <w:sz w:val="20"/>
                <w:szCs w:val="20"/>
              </w:rPr>
            </w:pPr>
          </w:p>
          <w:p w14:paraId="590C10B7" w14:textId="77777777" w:rsidR="004C0439" w:rsidRDefault="004C0439" w:rsidP="001652AB">
            <w:pPr>
              <w:pStyle w:val="Odlomakpopisa"/>
              <w:ind w:left="0"/>
              <w:jc w:val="both"/>
              <w:rPr>
                <w:rFonts w:cs="Calibri"/>
                <w:sz w:val="20"/>
                <w:szCs w:val="20"/>
              </w:rPr>
            </w:pPr>
          </w:p>
          <w:p w14:paraId="3EEA1293" w14:textId="77777777" w:rsidR="004C0439" w:rsidRPr="00BA72F7" w:rsidRDefault="004C0439" w:rsidP="001652AB">
            <w:pPr>
              <w:pStyle w:val="Odlomakpopisa"/>
              <w:ind w:left="0"/>
              <w:jc w:val="both"/>
              <w:rPr>
                <w:rFonts w:cs="Calibri"/>
                <w:sz w:val="20"/>
                <w:szCs w:val="20"/>
              </w:rPr>
            </w:pPr>
          </w:p>
        </w:tc>
      </w:tr>
    </w:tbl>
    <w:p w14:paraId="4587EEB9" w14:textId="77777777" w:rsidR="004C0439" w:rsidRPr="00AD705E" w:rsidRDefault="004C0439" w:rsidP="004C0439">
      <w:pPr>
        <w:tabs>
          <w:tab w:val="left" w:pos="7545"/>
        </w:tabs>
        <w:jc w:val="left"/>
        <w:rPr>
          <w:rFonts w:cs="Calibri"/>
        </w:rPr>
      </w:pPr>
    </w:p>
    <w:p w14:paraId="0ADE1111" w14:textId="77777777" w:rsidR="004C0439" w:rsidRPr="00AD705E" w:rsidRDefault="004C0439" w:rsidP="004C0439">
      <w:pPr>
        <w:tabs>
          <w:tab w:val="left" w:pos="7545"/>
        </w:tabs>
        <w:jc w:val="left"/>
        <w:rPr>
          <w:rFonts w:cs="Calibri"/>
        </w:rPr>
      </w:pPr>
    </w:p>
    <w:p w14:paraId="04417533" w14:textId="77777777" w:rsidR="004C0439" w:rsidRDefault="004C0439" w:rsidP="004C0439">
      <w:pPr>
        <w:tabs>
          <w:tab w:val="left" w:pos="7545"/>
        </w:tabs>
        <w:jc w:val="left"/>
        <w:rPr>
          <w:rFonts w:cs="Calibri"/>
        </w:rPr>
      </w:pPr>
    </w:p>
    <w:p w14:paraId="5E39C598" w14:textId="77777777" w:rsidR="004C0439" w:rsidRDefault="004C0439" w:rsidP="004C0439">
      <w:pPr>
        <w:tabs>
          <w:tab w:val="left" w:pos="7545"/>
        </w:tabs>
        <w:jc w:val="left"/>
        <w:rPr>
          <w:rFonts w:cs="Calibri"/>
        </w:rPr>
      </w:pPr>
    </w:p>
    <w:p w14:paraId="695E4E87" w14:textId="77777777" w:rsidR="004C0439" w:rsidRDefault="004C0439" w:rsidP="004C0439">
      <w:pPr>
        <w:tabs>
          <w:tab w:val="left" w:pos="7545"/>
        </w:tabs>
        <w:jc w:val="left"/>
        <w:rPr>
          <w:rFonts w:cs="Calibri"/>
        </w:rPr>
      </w:pPr>
    </w:p>
    <w:p w14:paraId="61F789FA" w14:textId="77777777" w:rsidR="004C0439" w:rsidRDefault="004C0439" w:rsidP="004C0439">
      <w:pPr>
        <w:tabs>
          <w:tab w:val="left" w:pos="7545"/>
        </w:tabs>
        <w:jc w:val="left"/>
        <w:rPr>
          <w:rFonts w:cs="Calibri"/>
        </w:rPr>
      </w:pPr>
    </w:p>
    <w:p w14:paraId="70751C1A" w14:textId="77777777" w:rsidR="004C0439" w:rsidRDefault="004C0439" w:rsidP="004C0439">
      <w:pPr>
        <w:tabs>
          <w:tab w:val="left" w:pos="7545"/>
        </w:tabs>
        <w:jc w:val="left"/>
        <w:rPr>
          <w:rFonts w:cs="Calibri"/>
        </w:rPr>
      </w:pPr>
    </w:p>
    <w:p w14:paraId="57C3FAF1" w14:textId="77777777" w:rsidR="004C0439" w:rsidRDefault="004C0439" w:rsidP="004C0439">
      <w:pPr>
        <w:tabs>
          <w:tab w:val="left" w:pos="7545"/>
        </w:tabs>
        <w:jc w:val="left"/>
        <w:rPr>
          <w:rFonts w:cs="Calibri"/>
        </w:rPr>
      </w:pPr>
    </w:p>
    <w:p w14:paraId="147EE62A" w14:textId="77777777" w:rsidR="004C0439" w:rsidRDefault="004C0439" w:rsidP="004C0439">
      <w:pPr>
        <w:tabs>
          <w:tab w:val="left" w:pos="7545"/>
        </w:tabs>
        <w:jc w:val="left"/>
        <w:rPr>
          <w:rFonts w:cs="Calibri"/>
        </w:rPr>
      </w:pPr>
    </w:p>
    <w:p w14:paraId="6350A156" w14:textId="77777777" w:rsidR="004C0439" w:rsidRDefault="004C0439" w:rsidP="004C0439">
      <w:pPr>
        <w:tabs>
          <w:tab w:val="left" w:pos="7545"/>
        </w:tabs>
        <w:jc w:val="left"/>
        <w:rPr>
          <w:rFonts w:cs="Calibri"/>
        </w:rPr>
      </w:pPr>
    </w:p>
    <w:p w14:paraId="274A5668" w14:textId="77777777" w:rsidR="004C0439" w:rsidRDefault="004C0439" w:rsidP="004C0439">
      <w:pPr>
        <w:tabs>
          <w:tab w:val="left" w:pos="7545"/>
        </w:tabs>
        <w:jc w:val="left"/>
        <w:rPr>
          <w:rFonts w:cs="Calibri"/>
        </w:rPr>
      </w:pPr>
    </w:p>
    <w:p w14:paraId="69E1986A" w14:textId="77777777" w:rsidR="004C0439" w:rsidRDefault="004C0439" w:rsidP="004C0439">
      <w:pPr>
        <w:tabs>
          <w:tab w:val="left" w:pos="7545"/>
        </w:tabs>
        <w:jc w:val="left"/>
        <w:rPr>
          <w:rFonts w:cs="Calibri"/>
        </w:rPr>
      </w:pPr>
    </w:p>
    <w:p w14:paraId="0EA10309" w14:textId="77777777" w:rsidR="004C0439" w:rsidRDefault="004C0439" w:rsidP="004C0439">
      <w:pPr>
        <w:tabs>
          <w:tab w:val="left" w:pos="7545"/>
        </w:tabs>
        <w:jc w:val="left"/>
        <w:rPr>
          <w:rFonts w:cs="Calibri"/>
        </w:rPr>
      </w:pPr>
    </w:p>
    <w:p w14:paraId="51FE32A8" w14:textId="77777777" w:rsidR="004C0439" w:rsidRDefault="004C0439" w:rsidP="004C0439">
      <w:pPr>
        <w:tabs>
          <w:tab w:val="left" w:pos="7545"/>
        </w:tabs>
        <w:jc w:val="left"/>
        <w:rPr>
          <w:rFonts w:cs="Calibri"/>
        </w:rPr>
      </w:pPr>
    </w:p>
    <w:p w14:paraId="1FEA2E53" w14:textId="77777777" w:rsidR="004C0439" w:rsidRDefault="004C0439" w:rsidP="004C0439">
      <w:pPr>
        <w:tabs>
          <w:tab w:val="left" w:pos="7545"/>
        </w:tabs>
        <w:jc w:val="left"/>
        <w:rPr>
          <w:rFonts w:cs="Calibri"/>
        </w:rPr>
      </w:pPr>
    </w:p>
    <w:p w14:paraId="75FFF114" w14:textId="77777777" w:rsidR="004C0439" w:rsidRDefault="004C0439" w:rsidP="004C0439">
      <w:pPr>
        <w:tabs>
          <w:tab w:val="left" w:pos="7545"/>
        </w:tabs>
        <w:jc w:val="left"/>
        <w:rPr>
          <w:rFonts w:cs="Calibri"/>
        </w:rPr>
      </w:pPr>
    </w:p>
    <w:p w14:paraId="76D07EAE" w14:textId="77777777" w:rsidR="004C0439" w:rsidRDefault="004C0439" w:rsidP="004C0439">
      <w:pPr>
        <w:tabs>
          <w:tab w:val="left" w:pos="7545"/>
        </w:tabs>
        <w:jc w:val="left"/>
        <w:rPr>
          <w:rFonts w:cs="Calibri"/>
        </w:rPr>
      </w:pPr>
    </w:p>
    <w:p w14:paraId="3798C123" w14:textId="77777777" w:rsidR="004C0439" w:rsidRDefault="004C0439" w:rsidP="004C0439">
      <w:pPr>
        <w:tabs>
          <w:tab w:val="left" w:pos="7545"/>
        </w:tabs>
        <w:jc w:val="left"/>
        <w:rPr>
          <w:rFonts w:cs="Calibri"/>
        </w:rPr>
      </w:pPr>
    </w:p>
    <w:p w14:paraId="7A363327" w14:textId="77777777" w:rsidR="004C0439" w:rsidRDefault="004C0439" w:rsidP="004C0439">
      <w:pPr>
        <w:tabs>
          <w:tab w:val="left" w:pos="7545"/>
        </w:tabs>
        <w:jc w:val="left"/>
        <w:rPr>
          <w:rFonts w:cs="Calibri"/>
        </w:rPr>
      </w:pPr>
    </w:p>
    <w:p w14:paraId="72B9809A" w14:textId="51F5847B" w:rsidR="004C0439" w:rsidRDefault="004C0439" w:rsidP="004C0439">
      <w:pPr>
        <w:jc w:val="both"/>
      </w:pPr>
    </w:p>
    <w:p w14:paraId="52E83554" w14:textId="77777777" w:rsidR="004C0439" w:rsidRDefault="004C0439" w:rsidP="004C043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4C0439" w:rsidRPr="00AD705E" w14:paraId="0BE173BE" w14:textId="77777777" w:rsidTr="001652AB">
        <w:tc>
          <w:tcPr>
            <w:tcW w:w="3096" w:type="dxa"/>
            <w:gridSpan w:val="2"/>
            <w:shd w:val="clear" w:color="auto" w:fill="BFBFBF"/>
            <w:vAlign w:val="center"/>
          </w:tcPr>
          <w:p w14:paraId="0754119B" w14:textId="77777777" w:rsidR="004C0439" w:rsidRPr="00AD705E" w:rsidRDefault="004C0439" w:rsidP="001652AB">
            <w:pPr>
              <w:rPr>
                <w:rFonts w:cs="Calibri"/>
                <w:b/>
              </w:rPr>
            </w:pPr>
            <w:bookmarkStart w:id="5" w:name="_Toc456265436"/>
          </w:p>
          <w:p w14:paraId="3F3414F1" w14:textId="77777777" w:rsidR="004C0439" w:rsidRPr="00AD705E" w:rsidRDefault="004C0439" w:rsidP="001652AB">
            <w:pPr>
              <w:rPr>
                <w:rFonts w:cs="Calibri"/>
                <w:b/>
              </w:rPr>
            </w:pPr>
            <w:r w:rsidRPr="00AD705E">
              <w:rPr>
                <w:rFonts w:cs="Calibri"/>
                <w:b/>
                <w:szCs w:val="22"/>
              </w:rPr>
              <w:t>KORISNIK</w:t>
            </w:r>
          </w:p>
          <w:p w14:paraId="4C142CC7" w14:textId="77777777" w:rsidR="004C0439" w:rsidRPr="00AD705E" w:rsidRDefault="004C0439" w:rsidP="001652AB">
            <w:pPr>
              <w:rPr>
                <w:rFonts w:cs="Calibri"/>
                <w:b/>
              </w:rPr>
            </w:pPr>
            <w:r w:rsidRPr="00AD705E">
              <w:rPr>
                <w:rFonts w:cs="Calibri"/>
                <w:b/>
                <w:szCs w:val="22"/>
              </w:rPr>
              <w:t>GRAD KOPRIVNICA</w:t>
            </w:r>
          </w:p>
          <w:p w14:paraId="3D06B638" w14:textId="77777777" w:rsidR="004C0439" w:rsidRPr="00AD705E" w:rsidRDefault="004C0439" w:rsidP="001652AB">
            <w:pPr>
              <w:rPr>
                <w:rFonts w:cs="Calibri"/>
              </w:rPr>
            </w:pPr>
          </w:p>
        </w:tc>
        <w:tc>
          <w:tcPr>
            <w:tcW w:w="3096" w:type="dxa"/>
            <w:shd w:val="clear" w:color="auto" w:fill="BFBFBF"/>
            <w:vAlign w:val="center"/>
          </w:tcPr>
          <w:p w14:paraId="458959B6" w14:textId="77777777" w:rsidR="004C0439" w:rsidRPr="00AD705E" w:rsidRDefault="004C0439" w:rsidP="001652AB">
            <w:pPr>
              <w:rPr>
                <w:rFonts w:cs="Calibri"/>
                <w:b/>
              </w:rPr>
            </w:pPr>
          </w:p>
          <w:p w14:paraId="41436D04" w14:textId="77777777" w:rsidR="004C0439" w:rsidRPr="00AD705E" w:rsidRDefault="004C0439" w:rsidP="001652AB">
            <w:pPr>
              <w:rPr>
                <w:rFonts w:cs="Calibri"/>
                <w:b/>
              </w:rPr>
            </w:pPr>
            <w:r w:rsidRPr="00AD705E">
              <w:rPr>
                <w:rFonts w:cs="Calibri"/>
                <w:b/>
                <w:szCs w:val="22"/>
              </w:rPr>
              <w:t>KNJIGA / MAPA</w:t>
            </w:r>
          </w:p>
          <w:p w14:paraId="52B9FA62" w14:textId="77777777" w:rsidR="004C0439" w:rsidRPr="00AD705E" w:rsidRDefault="004C0439" w:rsidP="001652AB">
            <w:pPr>
              <w:rPr>
                <w:rFonts w:cs="Calibri"/>
                <w:b/>
              </w:rPr>
            </w:pPr>
            <w:r w:rsidRPr="00AD705E">
              <w:rPr>
                <w:rFonts w:cs="Calibri"/>
                <w:b/>
                <w:szCs w:val="22"/>
              </w:rPr>
              <w:t>PROCESA</w:t>
            </w:r>
          </w:p>
          <w:p w14:paraId="43C769D4" w14:textId="77777777" w:rsidR="004C0439" w:rsidRPr="00AD705E" w:rsidRDefault="004C0439" w:rsidP="001652AB">
            <w:pPr>
              <w:rPr>
                <w:rFonts w:cs="Calibri"/>
              </w:rPr>
            </w:pPr>
          </w:p>
        </w:tc>
        <w:tc>
          <w:tcPr>
            <w:tcW w:w="3096" w:type="dxa"/>
            <w:shd w:val="clear" w:color="auto" w:fill="BFBFBF"/>
            <w:vAlign w:val="center"/>
          </w:tcPr>
          <w:p w14:paraId="5433B6E4" w14:textId="77777777" w:rsidR="004C0439" w:rsidRPr="00AD705E" w:rsidRDefault="004C0439" w:rsidP="001652AB">
            <w:pPr>
              <w:rPr>
                <w:rFonts w:cs="Calibri"/>
                <w:b/>
              </w:rPr>
            </w:pPr>
            <w:r w:rsidRPr="00AD705E">
              <w:rPr>
                <w:rFonts w:cs="Calibri"/>
                <w:b/>
                <w:szCs w:val="22"/>
              </w:rPr>
              <w:t>ŠIFRA PROCESA</w:t>
            </w:r>
          </w:p>
          <w:p w14:paraId="5EFC309A" w14:textId="77777777" w:rsidR="004C0439" w:rsidRPr="00AD705E" w:rsidRDefault="004C0439" w:rsidP="001652AB">
            <w:pPr>
              <w:rPr>
                <w:rFonts w:cs="Calibri"/>
              </w:rPr>
            </w:pPr>
            <w:r>
              <w:rPr>
                <w:rFonts w:cs="Calibri"/>
                <w:szCs w:val="22"/>
              </w:rPr>
              <w:t>4</w:t>
            </w:r>
            <w:r w:rsidRPr="00AD705E">
              <w:rPr>
                <w:rFonts w:cs="Calibri"/>
                <w:szCs w:val="22"/>
              </w:rPr>
              <w:t>.</w:t>
            </w:r>
            <w:r>
              <w:rPr>
                <w:rFonts w:cs="Calibri"/>
                <w:szCs w:val="22"/>
              </w:rPr>
              <w:t>1</w:t>
            </w:r>
            <w:r w:rsidRPr="00AD705E">
              <w:rPr>
                <w:rFonts w:cs="Calibri"/>
                <w:szCs w:val="22"/>
              </w:rPr>
              <w:t>.</w:t>
            </w:r>
            <w:r>
              <w:rPr>
                <w:rFonts w:cs="Calibri"/>
                <w:szCs w:val="22"/>
              </w:rPr>
              <w:t>1</w:t>
            </w:r>
            <w:r w:rsidRPr="00AD705E">
              <w:rPr>
                <w:rFonts w:cs="Calibri"/>
                <w:szCs w:val="22"/>
              </w:rPr>
              <w:t>.</w:t>
            </w:r>
          </w:p>
        </w:tc>
      </w:tr>
      <w:tr w:rsidR="004C0439" w:rsidRPr="00AD705E" w14:paraId="35356E22" w14:textId="77777777" w:rsidTr="001652AB">
        <w:tc>
          <w:tcPr>
            <w:tcW w:w="3096" w:type="dxa"/>
            <w:gridSpan w:val="2"/>
            <w:shd w:val="clear" w:color="auto" w:fill="BFBFBF"/>
            <w:vAlign w:val="center"/>
          </w:tcPr>
          <w:p w14:paraId="6321F3CC" w14:textId="77777777" w:rsidR="004C0439" w:rsidRPr="00AD705E" w:rsidRDefault="004C0439" w:rsidP="001652AB">
            <w:pPr>
              <w:rPr>
                <w:rFonts w:cs="Calibri"/>
                <w:b/>
              </w:rPr>
            </w:pPr>
          </w:p>
          <w:p w14:paraId="2892C6A8" w14:textId="77777777" w:rsidR="004C0439" w:rsidRPr="00AD705E" w:rsidRDefault="004C0439" w:rsidP="001652AB">
            <w:pPr>
              <w:rPr>
                <w:rFonts w:cs="Calibri"/>
                <w:b/>
              </w:rPr>
            </w:pPr>
            <w:r w:rsidRPr="00AD705E">
              <w:rPr>
                <w:rFonts w:cs="Calibri"/>
                <w:b/>
                <w:szCs w:val="22"/>
              </w:rPr>
              <w:t>VLASNIK PROCESA</w:t>
            </w:r>
          </w:p>
          <w:p w14:paraId="21DBE3F0" w14:textId="77777777" w:rsidR="004C0439" w:rsidRPr="00AD705E" w:rsidRDefault="004C0439" w:rsidP="001652AB">
            <w:pPr>
              <w:rPr>
                <w:rFonts w:cs="Calibri"/>
              </w:rPr>
            </w:pPr>
          </w:p>
        </w:tc>
        <w:tc>
          <w:tcPr>
            <w:tcW w:w="6192" w:type="dxa"/>
            <w:gridSpan w:val="2"/>
            <w:vAlign w:val="center"/>
          </w:tcPr>
          <w:p w14:paraId="0BC43DEA" w14:textId="77777777" w:rsidR="004C0439" w:rsidRDefault="004C0439" w:rsidP="001652AB">
            <w:pPr>
              <w:rPr>
                <w:rFonts w:cs="Calibri"/>
                <w:szCs w:val="22"/>
                <w:shd w:val="clear" w:color="auto" w:fill="FFFFFF"/>
              </w:rPr>
            </w:pPr>
            <w:r>
              <w:rPr>
                <w:rFonts w:cs="Calibri"/>
                <w:szCs w:val="22"/>
                <w:shd w:val="clear" w:color="auto" w:fill="FFFFFF"/>
              </w:rPr>
              <w:t xml:space="preserve">Pročelnik Službe ureda gradonačelnika </w:t>
            </w:r>
          </w:p>
          <w:p w14:paraId="0287F7AE" w14:textId="77777777" w:rsidR="004C0439" w:rsidRPr="00AD705E" w:rsidRDefault="004C0439" w:rsidP="001652AB">
            <w:pPr>
              <w:rPr>
                <w:rFonts w:cs="Calibri"/>
              </w:rPr>
            </w:pPr>
            <w:r>
              <w:rPr>
                <w:rFonts w:cs="Calibri"/>
                <w:szCs w:val="22"/>
                <w:shd w:val="clear" w:color="auto" w:fill="FFFFFF"/>
              </w:rPr>
              <w:t>i voditelj odsjeka za nabavu</w:t>
            </w:r>
          </w:p>
        </w:tc>
      </w:tr>
      <w:tr w:rsidR="004C0439" w:rsidRPr="00AD705E" w14:paraId="621C7199" w14:textId="77777777" w:rsidTr="001652AB">
        <w:tc>
          <w:tcPr>
            <w:tcW w:w="9288" w:type="dxa"/>
            <w:gridSpan w:val="4"/>
            <w:tcBorders>
              <w:left w:val="nil"/>
              <w:right w:val="nil"/>
            </w:tcBorders>
            <w:vAlign w:val="center"/>
          </w:tcPr>
          <w:p w14:paraId="5DCED05D" w14:textId="77777777" w:rsidR="004C0439" w:rsidRPr="00AD705E" w:rsidRDefault="004C0439" w:rsidP="001652AB">
            <w:pPr>
              <w:rPr>
                <w:rFonts w:cs="Calibri"/>
              </w:rPr>
            </w:pPr>
          </w:p>
        </w:tc>
      </w:tr>
      <w:tr w:rsidR="004C0439" w:rsidRPr="00AD705E" w14:paraId="22A66883" w14:textId="77777777" w:rsidTr="001652AB">
        <w:tc>
          <w:tcPr>
            <w:tcW w:w="9288" w:type="dxa"/>
            <w:gridSpan w:val="4"/>
            <w:shd w:val="clear" w:color="auto" w:fill="BFBFBF"/>
            <w:vAlign w:val="center"/>
          </w:tcPr>
          <w:p w14:paraId="783EF769" w14:textId="77777777" w:rsidR="004C0439" w:rsidRPr="00AD705E" w:rsidRDefault="004C0439" w:rsidP="001652AB">
            <w:pPr>
              <w:rPr>
                <w:rFonts w:cs="Calibri"/>
              </w:rPr>
            </w:pPr>
            <w:r w:rsidRPr="00AD705E">
              <w:rPr>
                <w:rFonts w:cs="Calibri"/>
                <w:b/>
                <w:szCs w:val="22"/>
              </w:rPr>
              <w:t>NAZIV PROCESA / PODPROCESA</w:t>
            </w:r>
          </w:p>
        </w:tc>
      </w:tr>
      <w:tr w:rsidR="004C0439" w:rsidRPr="00AD705E" w14:paraId="6E98F045" w14:textId="77777777" w:rsidTr="001652AB">
        <w:tc>
          <w:tcPr>
            <w:tcW w:w="9288" w:type="dxa"/>
            <w:gridSpan w:val="4"/>
            <w:vAlign w:val="center"/>
          </w:tcPr>
          <w:p w14:paraId="65043CAF" w14:textId="77777777" w:rsidR="004C0439" w:rsidRPr="00AD705E" w:rsidRDefault="004C0439" w:rsidP="001652AB">
            <w:pPr>
              <w:rPr>
                <w:rFonts w:cs="Calibri"/>
              </w:rPr>
            </w:pPr>
            <w:r>
              <w:rPr>
                <w:rFonts w:cs="Calibri"/>
                <w:szCs w:val="22"/>
              </w:rPr>
              <w:t>Postupak provođenja nabave</w:t>
            </w:r>
          </w:p>
        </w:tc>
      </w:tr>
      <w:tr w:rsidR="004C0439" w:rsidRPr="00AD705E" w14:paraId="36C64A93" w14:textId="77777777" w:rsidTr="001652AB">
        <w:tc>
          <w:tcPr>
            <w:tcW w:w="9288" w:type="dxa"/>
            <w:gridSpan w:val="4"/>
            <w:tcBorders>
              <w:left w:val="nil"/>
              <w:right w:val="nil"/>
            </w:tcBorders>
            <w:vAlign w:val="center"/>
          </w:tcPr>
          <w:p w14:paraId="7C467A14" w14:textId="77777777" w:rsidR="004C0439" w:rsidRPr="00AD705E" w:rsidRDefault="004C0439" w:rsidP="001652AB">
            <w:pPr>
              <w:rPr>
                <w:rFonts w:cs="Calibri"/>
              </w:rPr>
            </w:pPr>
          </w:p>
        </w:tc>
      </w:tr>
      <w:tr w:rsidR="004C0439" w:rsidRPr="00AD705E" w14:paraId="40ECEE06" w14:textId="77777777" w:rsidTr="001652AB">
        <w:tc>
          <w:tcPr>
            <w:tcW w:w="9288" w:type="dxa"/>
            <w:gridSpan w:val="4"/>
            <w:shd w:val="clear" w:color="auto" w:fill="BFBFBF"/>
            <w:vAlign w:val="center"/>
          </w:tcPr>
          <w:p w14:paraId="7027C63C" w14:textId="77777777" w:rsidR="004C0439" w:rsidRPr="00AD705E" w:rsidRDefault="004C0439" w:rsidP="001652AB">
            <w:pPr>
              <w:rPr>
                <w:rFonts w:cs="Calibri"/>
              </w:rPr>
            </w:pPr>
            <w:r w:rsidRPr="00AD705E">
              <w:rPr>
                <w:rFonts w:cs="Calibri"/>
                <w:b/>
                <w:szCs w:val="22"/>
              </w:rPr>
              <w:t>CILJ PROCESA / PODPROCESA</w:t>
            </w:r>
          </w:p>
        </w:tc>
      </w:tr>
      <w:tr w:rsidR="004C0439" w:rsidRPr="00AD705E" w14:paraId="6F88C3A9" w14:textId="77777777" w:rsidTr="001652AB">
        <w:tc>
          <w:tcPr>
            <w:tcW w:w="9288" w:type="dxa"/>
            <w:gridSpan w:val="4"/>
            <w:vAlign w:val="center"/>
          </w:tcPr>
          <w:p w14:paraId="5C742A54" w14:textId="77777777" w:rsidR="004C0439" w:rsidRPr="00084B15" w:rsidRDefault="004C0439" w:rsidP="001652AB">
            <w:pPr>
              <w:spacing w:line="276" w:lineRule="auto"/>
              <w:rPr>
                <w:rFonts w:cs="Calibri"/>
                <w:szCs w:val="22"/>
              </w:rPr>
            </w:pPr>
            <w:r>
              <w:rPr>
                <w:rFonts w:cs="Calibri"/>
                <w:szCs w:val="22"/>
              </w:rPr>
              <w:t>Provesti nabavu potrebnih roba, radova i usluga koja će zadovoljiti traženu kvalitetu i prihvatljivu cijenu, a sve sukladno pozitivno pravnim propisima RH</w:t>
            </w:r>
            <w:r w:rsidRPr="00084B15">
              <w:rPr>
                <w:rFonts w:cs="Calibri"/>
                <w:szCs w:val="22"/>
              </w:rPr>
              <w:t>.</w:t>
            </w:r>
          </w:p>
        </w:tc>
      </w:tr>
      <w:tr w:rsidR="004C0439" w:rsidRPr="00AD705E" w14:paraId="2E445224" w14:textId="77777777" w:rsidTr="001652AB">
        <w:tc>
          <w:tcPr>
            <w:tcW w:w="9288" w:type="dxa"/>
            <w:gridSpan w:val="4"/>
            <w:tcBorders>
              <w:left w:val="nil"/>
              <w:right w:val="nil"/>
            </w:tcBorders>
            <w:vAlign w:val="center"/>
          </w:tcPr>
          <w:p w14:paraId="6CC720DB" w14:textId="77777777" w:rsidR="004C0439" w:rsidRPr="00AD705E" w:rsidRDefault="004C0439" w:rsidP="001652AB">
            <w:pPr>
              <w:rPr>
                <w:rFonts w:cs="Calibri"/>
              </w:rPr>
            </w:pPr>
          </w:p>
        </w:tc>
      </w:tr>
      <w:tr w:rsidR="004C0439" w:rsidRPr="00AD705E" w14:paraId="18FC27FE" w14:textId="77777777" w:rsidTr="001652AB">
        <w:tc>
          <w:tcPr>
            <w:tcW w:w="9288" w:type="dxa"/>
            <w:gridSpan w:val="4"/>
            <w:shd w:val="clear" w:color="auto" w:fill="BFBFBF"/>
            <w:vAlign w:val="center"/>
          </w:tcPr>
          <w:p w14:paraId="0E100E2A" w14:textId="77777777" w:rsidR="004C0439" w:rsidRPr="00AD705E" w:rsidRDefault="004C0439" w:rsidP="001652AB">
            <w:pPr>
              <w:rPr>
                <w:rFonts w:cs="Calibri"/>
              </w:rPr>
            </w:pPr>
            <w:r w:rsidRPr="00AD705E">
              <w:rPr>
                <w:rFonts w:cs="Calibri"/>
                <w:b/>
                <w:szCs w:val="22"/>
              </w:rPr>
              <w:t>GLAVNI RIZICI</w:t>
            </w:r>
          </w:p>
        </w:tc>
      </w:tr>
      <w:tr w:rsidR="004C0439" w:rsidRPr="00AD705E" w14:paraId="6803EE62" w14:textId="77777777" w:rsidTr="001652AB">
        <w:tc>
          <w:tcPr>
            <w:tcW w:w="9288" w:type="dxa"/>
            <w:gridSpan w:val="4"/>
            <w:vAlign w:val="center"/>
          </w:tcPr>
          <w:p w14:paraId="1C9700BC" w14:textId="77777777" w:rsidR="004C0439" w:rsidRPr="00AD705E" w:rsidRDefault="004C0439" w:rsidP="001652AB">
            <w:pPr>
              <w:spacing w:line="288" w:lineRule="atLeast"/>
              <w:rPr>
                <w:rFonts w:cs="Calibri"/>
              </w:rPr>
            </w:pPr>
            <w:r w:rsidRPr="00C50643">
              <w:rPr>
                <w:rFonts w:cs="Calibri"/>
                <w:szCs w:val="22"/>
              </w:rPr>
              <w:t>Predmet nabave nije dobro određen, procijenjena vrijednost nije precizno utvrđena, dokumentacija za provođenje nabave sadrži bitne propuste i nedostatke, poništenje postupka nabave (nemogućnost realiziranja planirane nabave), rizik krive procjene količine</w:t>
            </w:r>
          </w:p>
        </w:tc>
      </w:tr>
      <w:tr w:rsidR="004C0439" w:rsidRPr="00AD705E" w14:paraId="2F711604" w14:textId="77777777" w:rsidTr="001652AB">
        <w:tc>
          <w:tcPr>
            <w:tcW w:w="9288" w:type="dxa"/>
            <w:gridSpan w:val="4"/>
            <w:tcBorders>
              <w:left w:val="nil"/>
              <w:right w:val="nil"/>
            </w:tcBorders>
            <w:vAlign w:val="center"/>
          </w:tcPr>
          <w:p w14:paraId="79DD0761" w14:textId="77777777" w:rsidR="004C0439" w:rsidRPr="00AD705E" w:rsidRDefault="004C0439" w:rsidP="001652AB">
            <w:pPr>
              <w:rPr>
                <w:rFonts w:cs="Calibri"/>
              </w:rPr>
            </w:pPr>
          </w:p>
        </w:tc>
      </w:tr>
      <w:tr w:rsidR="004C0439" w:rsidRPr="00AD705E" w14:paraId="12CAB64E" w14:textId="77777777" w:rsidTr="001652AB">
        <w:tc>
          <w:tcPr>
            <w:tcW w:w="9288" w:type="dxa"/>
            <w:gridSpan w:val="4"/>
            <w:shd w:val="clear" w:color="auto" w:fill="BFBFBF"/>
            <w:vAlign w:val="center"/>
          </w:tcPr>
          <w:p w14:paraId="20666202" w14:textId="77777777" w:rsidR="004C0439" w:rsidRPr="00AD705E" w:rsidRDefault="004C0439" w:rsidP="001652AB">
            <w:pPr>
              <w:rPr>
                <w:rFonts w:cs="Calibri"/>
              </w:rPr>
            </w:pPr>
            <w:r w:rsidRPr="00AD705E">
              <w:rPr>
                <w:rFonts w:cs="Calibri"/>
                <w:b/>
                <w:szCs w:val="22"/>
              </w:rPr>
              <w:t>NAZIV PROCESA / PODPROCESA</w:t>
            </w:r>
          </w:p>
        </w:tc>
      </w:tr>
      <w:tr w:rsidR="004C0439" w:rsidRPr="00AD705E" w14:paraId="5A405AA7" w14:textId="77777777" w:rsidTr="001652AB">
        <w:trPr>
          <w:trHeight w:val="90"/>
        </w:trPr>
        <w:tc>
          <w:tcPr>
            <w:tcW w:w="1951" w:type="dxa"/>
            <w:vAlign w:val="center"/>
          </w:tcPr>
          <w:p w14:paraId="05C07E12" w14:textId="77777777" w:rsidR="004C0439" w:rsidRPr="00AD705E" w:rsidRDefault="004C0439" w:rsidP="001652AB">
            <w:pPr>
              <w:rPr>
                <w:rFonts w:cs="Calibri"/>
              </w:rPr>
            </w:pPr>
            <w:r w:rsidRPr="00AD705E">
              <w:rPr>
                <w:rFonts w:cs="Calibri"/>
                <w:b/>
                <w:szCs w:val="22"/>
              </w:rPr>
              <w:t>ULAZ:</w:t>
            </w:r>
          </w:p>
        </w:tc>
        <w:tc>
          <w:tcPr>
            <w:tcW w:w="7337" w:type="dxa"/>
            <w:gridSpan w:val="3"/>
            <w:vAlign w:val="center"/>
          </w:tcPr>
          <w:p w14:paraId="44B120B3" w14:textId="77777777" w:rsidR="004C0439" w:rsidRPr="00AD705E" w:rsidRDefault="004C0439" w:rsidP="001652AB">
            <w:pPr>
              <w:jc w:val="left"/>
              <w:rPr>
                <w:rFonts w:cs="Calibri"/>
              </w:rPr>
            </w:pPr>
            <w:r w:rsidRPr="00C50643">
              <w:rPr>
                <w:rFonts w:cs="Calibri"/>
                <w:szCs w:val="22"/>
              </w:rPr>
              <w:t xml:space="preserve">Zahtjev za nabavu; </w:t>
            </w:r>
            <w:r>
              <w:rPr>
                <w:rFonts w:cs="Calibri"/>
                <w:szCs w:val="22"/>
              </w:rPr>
              <w:t>proračun</w:t>
            </w:r>
            <w:r w:rsidRPr="00C50643">
              <w:rPr>
                <w:rFonts w:cs="Calibri"/>
                <w:szCs w:val="22"/>
              </w:rPr>
              <w:t xml:space="preserve"> i plan nabave; planirana i raspoloživa financijska sredstva, zakonski okvir koji određuje način provođenja postupka nabave</w:t>
            </w:r>
          </w:p>
        </w:tc>
      </w:tr>
      <w:tr w:rsidR="004C0439" w:rsidRPr="00AD705E" w14:paraId="774FD151" w14:textId="77777777" w:rsidTr="001652AB">
        <w:trPr>
          <w:trHeight w:val="90"/>
        </w:trPr>
        <w:tc>
          <w:tcPr>
            <w:tcW w:w="1951" w:type="dxa"/>
            <w:vAlign w:val="center"/>
          </w:tcPr>
          <w:p w14:paraId="71E29A86" w14:textId="77777777" w:rsidR="004C0439" w:rsidRPr="00AD705E" w:rsidRDefault="004C0439" w:rsidP="001652AB">
            <w:pPr>
              <w:rPr>
                <w:rFonts w:cs="Calibri"/>
              </w:rPr>
            </w:pPr>
            <w:r w:rsidRPr="00AD705E">
              <w:rPr>
                <w:rFonts w:cs="Calibri"/>
                <w:b/>
                <w:szCs w:val="22"/>
              </w:rPr>
              <w:t>AKTIVNOSTI:</w:t>
            </w:r>
          </w:p>
        </w:tc>
        <w:tc>
          <w:tcPr>
            <w:tcW w:w="7337" w:type="dxa"/>
            <w:gridSpan w:val="3"/>
            <w:vAlign w:val="center"/>
          </w:tcPr>
          <w:p w14:paraId="1D4EE910" w14:textId="77777777" w:rsidR="004C0439" w:rsidRPr="00AD705E" w:rsidRDefault="004C0439" w:rsidP="001652AB">
            <w:pPr>
              <w:spacing w:after="40"/>
              <w:jc w:val="left"/>
              <w:rPr>
                <w:rFonts w:cs="Calibri"/>
              </w:rPr>
            </w:pPr>
            <w:r>
              <w:rPr>
                <w:rFonts w:ascii="Verdana" w:hAnsi="Verdana" w:cs="Tahoma"/>
                <w:sz w:val="20"/>
                <w:szCs w:val="20"/>
              </w:rPr>
              <w:t>Zaprimanje zahtjeva za nabavu i obrada zahtjeva; određivanje postupka/načina nabave; donošenje odluke o početku postupka nabave, provođenje postupka nabave; sklapanje ugovora s odabranim ponuditeljem</w:t>
            </w:r>
          </w:p>
        </w:tc>
      </w:tr>
      <w:tr w:rsidR="004C0439" w:rsidRPr="00AD705E" w14:paraId="0C1B568D" w14:textId="77777777" w:rsidTr="001652AB">
        <w:trPr>
          <w:trHeight w:val="90"/>
        </w:trPr>
        <w:tc>
          <w:tcPr>
            <w:tcW w:w="1951" w:type="dxa"/>
            <w:vAlign w:val="center"/>
          </w:tcPr>
          <w:p w14:paraId="4C1E0DB5" w14:textId="77777777" w:rsidR="004C0439" w:rsidRPr="00AD705E" w:rsidRDefault="004C0439" w:rsidP="001652AB">
            <w:pPr>
              <w:rPr>
                <w:rFonts w:cs="Calibri"/>
              </w:rPr>
            </w:pPr>
            <w:r w:rsidRPr="00AD705E">
              <w:rPr>
                <w:rFonts w:cs="Calibri"/>
                <w:b/>
                <w:szCs w:val="22"/>
              </w:rPr>
              <w:t>IZLAZ:</w:t>
            </w:r>
          </w:p>
        </w:tc>
        <w:tc>
          <w:tcPr>
            <w:tcW w:w="7337" w:type="dxa"/>
            <w:gridSpan w:val="3"/>
            <w:vAlign w:val="center"/>
          </w:tcPr>
          <w:p w14:paraId="3800A734" w14:textId="77777777" w:rsidR="004C0439" w:rsidRPr="00084B15" w:rsidRDefault="004C0439" w:rsidP="001652AB">
            <w:pPr>
              <w:jc w:val="both"/>
              <w:rPr>
                <w:rFonts w:cs="Calibri"/>
                <w:bCs/>
              </w:rPr>
            </w:pPr>
            <w:r>
              <w:rPr>
                <w:rFonts w:ascii="Verdana" w:hAnsi="Verdana" w:cs="Tahoma"/>
                <w:sz w:val="20"/>
                <w:szCs w:val="20"/>
              </w:rPr>
              <w:t>Realizacija planirane nabave</w:t>
            </w:r>
          </w:p>
        </w:tc>
      </w:tr>
      <w:tr w:rsidR="004C0439" w:rsidRPr="00AD705E" w14:paraId="57AFD9BF" w14:textId="77777777" w:rsidTr="001652AB">
        <w:tc>
          <w:tcPr>
            <w:tcW w:w="9288" w:type="dxa"/>
            <w:gridSpan w:val="4"/>
            <w:tcBorders>
              <w:left w:val="nil"/>
              <w:right w:val="nil"/>
            </w:tcBorders>
            <w:vAlign w:val="center"/>
          </w:tcPr>
          <w:p w14:paraId="0FD41ED7" w14:textId="77777777" w:rsidR="004C0439" w:rsidRPr="00AD705E" w:rsidRDefault="004C0439" w:rsidP="001652AB">
            <w:pPr>
              <w:rPr>
                <w:rFonts w:cs="Calibri"/>
              </w:rPr>
            </w:pPr>
          </w:p>
        </w:tc>
      </w:tr>
      <w:tr w:rsidR="004C0439" w:rsidRPr="00AD705E" w14:paraId="37C131F2" w14:textId="77777777" w:rsidTr="001652AB">
        <w:tc>
          <w:tcPr>
            <w:tcW w:w="9288" w:type="dxa"/>
            <w:gridSpan w:val="4"/>
            <w:shd w:val="clear" w:color="auto" w:fill="BFBFBF"/>
            <w:vAlign w:val="center"/>
          </w:tcPr>
          <w:p w14:paraId="104164B5" w14:textId="77777777" w:rsidR="004C0439" w:rsidRPr="00AD705E" w:rsidRDefault="004C0439" w:rsidP="001652AB">
            <w:pPr>
              <w:rPr>
                <w:rFonts w:cs="Calibri"/>
              </w:rPr>
            </w:pPr>
            <w:r w:rsidRPr="00AD705E">
              <w:rPr>
                <w:rFonts w:cs="Calibri"/>
                <w:b/>
                <w:szCs w:val="22"/>
              </w:rPr>
              <w:t>VEZE S DRUGIM PROCESIMA / PODPROCESIMA / POSTUPCIMA</w:t>
            </w:r>
          </w:p>
        </w:tc>
      </w:tr>
      <w:tr w:rsidR="004C0439" w:rsidRPr="00AD705E" w14:paraId="3BCD0F90" w14:textId="77777777" w:rsidTr="001652AB">
        <w:tc>
          <w:tcPr>
            <w:tcW w:w="9288" w:type="dxa"/>
            <w:gridSpan w:val="4"/>
            <w:vAlign w:val="center"/>
          </w:tcPr>
          <w:p w14:paraId="09A5E19E" w14:textId="77777777" w:rsidR="004C0439" w:rsidRPr="00AD705E" w:rsidRDefault="004C0439" w:rsidP="001652AB">
            <w:pPr>
              <w:rPr>
                <w:rFonts w:cs="Calibri"/>
              </w:rPr>
            </w:pPr>
            <w:r>
              <w:rPr>
                <w:rFonts w:ascii="Verdana" w:hAnsi="Verdana" w:cs="Tahoma"/>
                <w:sz w:val="20"/>
                <w:szCs w:val="20"/>
              </w:rPr>
              <w:t>Proces planiranja, proces izvještavanja</w:t>
            </w:r>
          </w:p>
        </w:tc>
      </w:tr>
      <w:tr w:rsidR="004C0439" w:rsidRPr="00AD705E" w14:paraId="1C8660A2" w14:textId="77777777" w:rsidTr="001652AB">
        <w:tc>
          <w:tcPr>
            <w:tcW w:w="9288" w:type="dxa"/>
            <w:gridSpan w:val="4"/>
            <w:tcBorders>
              <w:left w:val="nil"/>
              <w:right w:val="nil"/>
            </w:tcBorders>
            <w:vAlign w:val="center"/>
          </w:tcPr>
          <w:p w14:paraId="44DAE4C0" w14:textId="77777777" w:rsidR="004C0439" w:rsidRPr="00AD705E" w:rsidRDefault="004C0439" w:rsidP="001652AB">
            <w:pPr>
              <w:rPr>
                <w:rFonts w:cs="Calibri"/>
              </w:rPr>
            </w:pPr>
          </w:p>
        </w:tc>
      </w:tr>
      <w:tr w:rsidR="004C0439" w:rsidRPr="00AD705E" w14:paraId="33CE2319" w14:textId="77777777" w:rsidTr="001652AB">
        <w:tc>
          <w:tcPr>
            <w:tcW w:w="9288" w:type="dxa"/>
            <w:gridSpan w:val="4"/>
            <w:shd w:val="clear" w:color="auto" w:fill="BFBFBF"/>
            <w:vAlign w:val="center"/>
          </w:tcPr>
          <w:p w14:paraId="6A35FA3F" w14:textId="77777777" w:rsidR="004C0439" w:rsidRPr="00AD705E" w:rsidRDefault="004C0439" w:rsidP="001652AB">
            <w:pPr>
              <w:rPr>
                <w:rFonts w:cs="Calibri"/>
              </w:rPr>
            </w:pPr>
            <w:r w:rsidRPr="00AD705E">
              <w:rPr>
                <w:rFonts w:cs="Calibri"/>
                <w:b/>
                <w:szCs w:val="22"/>
              </w:rPr>
              <w:t>RESURSI POTREBNI ZA REALIZACIJU PROCESA / PODPROCESA</w:t>
            </w:r>
          </w:p>
        </w:tc>
      </w:tr>
      <w:tr w:rsidR="004C0439" w:rsidRPr="00AD705E" w14:paraId="5C05959E" w14:textId="77777777" w:rsidTr="001652AB">
        <w:tc>
          <w:tcPr>
            <w:tcW w:w="9288" w:type="dxa"/>
            <w:gridSpan w:val="4"/>
            <w:vAlign w:val="center"/>
          </w:tcPr>
          <w:p w14:paraId="06253241" w14:textId="77777777" w:rsidR="004C0439" w:rsidRPr="00AD705E" w:rsidRDefault="004C0439" w:rsidP="001652AB">
            <w:pPr>
              <w:contextualSpacing/>
              <w:rPr>
                <w:rFonts w:cs="Calibri"/>
              </w:rPr>
            </w:pPr>
            <w:r w:rsidRPr="00AD705E">
              <w:rPr>
                <w:rFonts w:cs="Calibri"/>
                <w:szCs w:val="22"/>
              </w:rPr>
              <w:t>Računalo i  pristup internetu,</w:t>
            </w:r>
            <w:r>
              <w:rPr>
                <w:rFonts w:cs="Calibri"/>
                <w:szCs w:val="22"/>
              </w:rPr>
              <w:t xml:space="preserve"> programska i tehnička podrška, </w:t>
            </w:r>
            <w:r w:rsidRPr="00AD705E">
              <w:rPr>
                <w:rFonts w:cs="Calibri"/>
                <w:szCs w:val="22"/>
              </w:rPr>
              <w:t xml:space="preserve"> </w:t>
            </w:r>
            <w:r>
              <w:rPr>
                <w:rFonts w:cs="Calibri"/>
                <w:szCs w:val="22"/>
              </w:rPr>
              <w:t>obrazovani službenici, stabilan Proračun</w:t>
            </w:r>
            <w:r w:rsidRPr="00AD705E">
              <w:rPr>
                <w:rFonts w:cs="Calibri"/>
                <w:szCs w:val="22"/>
              </w:rPr>
              <w:t>.</w:t>
            </w:r>
          </w:p>
        </w:tc>
      </w:tr>
      <w:tr w:rsidR="004C0439" w:rsidRPr="00AD705E" w14:paraId="70D01AE9" w14:textId="77777777" w:rsidTr="001652AB">
        <w:tc>
          <w:tcPr>
            <w:tcW w:w="9288" w:type="dxa"/>
            <w:gridSpan w:val="4"/>
            <w:tcBorders>
              <w:left w:val="nil"/>
              <w:right w:val="nil"/>
            </w:tcBorders>
            <w:vAlign w:val="center"/>
          </w:tcPr>
          <w:p w14:paraId="5D49BC77" w14:textId="77777777" w:rsidR="004C0439" w:rsidRPr="00AD705E" w:rsidRDefault="004C0439" w:rsidP="001652AB">
            <w:pPr>
              <w:rPr>
                <w:rFonts w:cs="Calibri"/>
              </w:rPr>
            </w:pPr>
          </w:p>
        </w:tc>
      </w:tr>
      <w:tr w:rsidR="004C0439" w:rsidRPr="00AD705E" w14:paraId="34D0C39D" w14:textId="77777777" w:rsidTr="001652AB">
        <w:tc>
          <w:tcPr>
            <w:tcW w:w="9288" w:type="dxa"/>
            <w:gridSpan w:val="4"/>
            <w:shd w:val="clear" w:color="auto" w:fill="BFBFBF"/>
            <w:vAlign w:val="center"/>
          </w:tcPr>
          <w:p w14:paraId="7AA55C3F" w14:textId="77777777" w:rsidR="004C0439" w:rsidRPr="00AD705E" w:rsidRDefault="004C0439" w:rsidP="001652AB">
            <w:pPr>
              <w:rPr>
                <w:rFonts w:cs="Calibri"/>
              </w:rPr>
            </w:pPr>
            <w:r w:rsidRPr="00AD705E">
              <w:rPr>
                <w:rFonts w:cs="Calibri"/>
                <w:b/>
                <w:szCs w:val="22"/>
              </w:rPr>
              <w:t>ŠIFRE I NAZIVI POSTUPAKA</w:t>
            </w:r>
          </w:p>
        </w:tc>
      </w:tr>
      <w:tr w:rsidR="004C0439" w:rsidRPr="00AD705E" w14:paraId="72B35BFA" w14:textId="77777777" w:rsidTr="001652AB">
        <w:tc>
          <w:tcPr>
            <w:tcW w:w="9288" w:type="dxa"/>
            <w:gridSpan w:val="4"/>
            <w:vAlign w:val="center"/>
          </w:tcPr>
          <w:p w14:paraId="47ED3913" w14:textId="77777777" w:rsidR="004C0439" w:rsidRPr="00CE2E21" w:rsidRDefault="004C0439" w:rsidP="004C0439">
            <w:pPr>
              <w:pStyle w:val="Odlomakpopisa"/>
              <w:numPr>
                <w:ilvl w:val="2"/>
                <w:numId w:val="51"/>
              </w:numPr>
              <w:rPr>
                <w:rFonts w:cs="Calibri"/>
              </w:rPr>
            </w:pPr>
            <w:r>
              <w:rPr>
                <w:rFonts w:cs="Calibri"/>
              </w:rPr>
              <w:t>Postupak provođenja nabave</w:t>
            </w:r>
          </w:p>
        </w:tc>
      </w:tr>
    </w:tbl>
    <w:p w14:paraId="65DC69FF" w14:textId="77777777" w:rsidR="004C0439" w:rsidRDefault="004C0439" w:rsidP="004C0439">
      <w:pPr>
        <w:pStyle w:val="Bezproreda"/>
        <w:outlineLvl w:val="1"/>
      </w:pPr>
    </w:p>
    <w:p w14:paraId="2C7A47B7" w14:textId="77FB7289" w:rsidR="004C0439" w:rsidRDefault="004C0439" w:rsidP="004C0439">
      <w:pPr>
        <w:pStyle w:val="Bezproreda"/>
        <w:jc w:val="both"/>
        <w:outlineLvl w:val="1"/>
      </w:pPr>
    </w:p>
    <w:p w14:paraId="0465F8F2" w14:textId="570C031A" w:rsidR="004C0439" w:rsidRDefault="004C0439" w:rsidP="004C0439">
      <w:pPr>
        <w:pStyle w:val="Bezproreda"/>
        <w:jc w:val="both"/>
        <w:outlineLvl w:val="1"/>
      </w:pPr>
    </w:p>
    <w:p w14:paraId="02DFD637" w14:textId="6029A052" w:rsidR="004C0439" w:rsidRDefault="004C0439" w:rsidP="004C0439">
      <w:pPr>
        <w:pStyle w:val="Bezproreda"/>
        <w:jc w:val="both"/>
        <w:outlineLvl w:val="1"/>
      </w:pPr>
    </w:p>
    <w:p w14:paraId="37F8474D" w14:textId="4AD439D3" w:rsidR="004C0439" w:rsidRDefault="004C0439" w:rsidP="004C0439">
      <w:pPr>
        <w:pStyle w:val="Bezproreda"/>
        <w:jc w:val="both"/>
        <w:outlineLvl w:val="1"/>
      </w:pPr>
    </w:p>
    <w:p w14:paraId="4ABB4039" w14:textId="0C9BAC1E" w:rsidR="004C0439" w:rsidRDefault="004C0439" w:rsidP="004C0439">
      <w:pPr>
        <w:pStyle w:val="Bezproreda"/>
        <w:jc w:val="both"/>
        <w:outlineLvl w:val="1"/>
      </w:pPr>
    </w:p>
    <w:p w14:paraId="4B26B378" w14:textId="26BFE1C1" w:rsidR="004C0439" w:rsidRDefault="004C0439" w:rsidP="004C0439">
      <w:pPr>
        <w:pStyle w:val="Bezproreda"/>
        <w:jc w:val="both"/>
        <w:outlineLvl w:val="1"/>
      </w:pPr>
    </w:p>
    <w:p w14:paraId="2A4476D1" w14:textId="1F8EF144" w:rsidR="004C0439" w:rsidRDefault="004C0439" w:rsidP="004C0439">
      <w:pPr>
        <w:pStyle w:val="Bezproreda"/>
        <w:jc w:val="both"/>
        <w:outlineLvl w:val="1"/>
      </w:pPr>
    </w:p>
    <w:p w14:paraId="49CA802A" w14:textId="78A3A984" w:rsidR="004C0439" w:rsidRDefault="004C0439" w:rsidP="004C0439">
      <w:pPr>
        <w:pStyle w:val="Bezproreda"/>
        <w:jc w:val="both"/>
        <w:outlineLvl w:val="1"/>
      </w:pPr>
    </w:p>
    <w:p w14:paraId="39AB1A20" w14:textId="77777777" w:rsidR="004C0439" w:rsidRDefault="004C0439" w:rsidP="004C0439">
      <w:pPr>
        <w:pStyle w:val="Bezproreda"/>
        <w:jc w:val="both"/>
        <w:outlineLvl w:val="1"/>
      </w:pPr>
    </w:p>
    <w:p w14:paraId="6A1DF8BE" w14:textId="77777777" w:rsidR="004C0439" w:rsidRDefault="004C0439" w:rsidP="004C0439">
      <w:pPr>
        <w:pStyle w:val="Bezproreda"/>
        <w:outlineLvl w:val="1"/>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659"/>
        <w:gridCol w:w="125"/>
        <w:gridCol w:w="2477"/>
        <w:gridCol w:w="414"/>
        <w:gridCol w:w="862"/>
        <w:gridCol w:w="2144"/>
      </w:tblGrid>
      <w:tr w:rsidR="004C0439" w:rsidRPr="00AD705E" w14:paraId="657D7DDA" w14:textId="77777777" w:rsidTr="001652AB">
        <w:tc>
          <w:tcPr>
            <w:tcW w:w="3096" w:type="dxa"/>
            <w:gridSpan w:val="2"/>
            <w:shd w:val="clear" w:color="auto" w:fill="BFBFBF"/>
            <w:vAlign w:val="center"/>
          </w:tcPr>
          <w:p w14:paraId="1ADC72E2" w14:textId="77777777" w:rsidR="004C0439" w:rsidRPr="00AD705E" w:rsidRDefault="004C0439" w:rsidP="001652AB">
            <w:pPr>
              <w:rPr>
                <w:rFonts w:cs="Calibri"/>
                <w:b/>
              </w:rPr>
            </w:pPr>
          </w:p>
          <w:p w14:paraId="1630041F" w14:textId="77777777" w:rsidR="004C0439" w:rsidRPr="00AD705E" w:rsidRDefault="004C0439" w:rsidP="001652AB">
            <w:pPr>
              <w:rPr>
                <w:rFonts w:cs="Calibri"/>
                <w:b/>
              </w:rPr>
            </w:pPr>
            <w:r w:rsidRPr="00AD705E">
              <w:rPr>
                <w:rFonts w:cs="Calibri"/>
                <w:b/>
                <w:szCs w:val="22"/>
              </w:rPr>
              <w:t>KORISNIK</w:t>
            </w:r>
          </w:p>
          <w:p w14:paraId="4B1ADFB2" w14:textId="77777777" w:rsidR="004C0439" w:rsidRPr="00AD705E" w:rsidRDefault="004C0439" w:rsidP="001652AB">
            <w:pPr>
              <w:rPr>
                <w:rFonts w:cs="Calibri"/>
                <w:b/>
              </w:rPr>
            </w:pPr>
            <w:r w:rsidRPr="00AD705E">
              <w:rPr>
                <w:rFonts w:cs="Calibri"/>
                <w:b/>
                <w:szCs w:val="22"/>
              </w:rPr>
              <w:t>GRAD KOPRIVNICA</w:t>
            </w:r>
          </w:p>
          <w:p w14:paraId="61047F9C" w14:textId="77777777" w:rsidR="004C0439" w:rsidRPr="00AD705E" w:rsidRDefault="004C0439" w:rsidP="001652AB">
            <w:pPr>
              <w:rPr>
                <w:rFonts w:cs="Calibri"/>
              </w:rPr>
            </w:pPr>
          </w:p>
        </w:tc>
        <w:tc>
          <w:tcPr>
            <w:tcW w:w="3096" w:type="dxa"/>
            <w:gridSpan w:val="3"/>
            <w:shd w:val="clear" w:color="auto" w:fill="BFBFBF"/>
            <w:vAlign w:val="center"/>
          </w:tcPr>
          <w:p w14:paraId="04A07C9C" w14:textId="77777777" w:rsidR="004C0439" w:rsidRPr="00AD705E" w:rsidRDefault="004C0439" w:rsidP="001652AB">
            <w:pPr>
              <w:rPr>
                <w:rFonts w:cs="Calibri"/>
                <w:b/>
              </w:rPr>
            </w:pPr>
            <w:r>
              <w:rPr>
                <w:rFonts w:cs="Calibri"/>
                <w:b/>
                <w:szCs w:val="22"/>
              </w:rPr>
              <w:t>POSTUPAK PROVOĐENJA NABAVE</w:t>
            </w:r>
          </w:p>
          <w:p w14:paraId="1BD92698" w14:textId="77777777" w:rsidR="004C0439" w:rsidRPr="00AD705E" w:rsidRDefault="004C0439" w:rsidP="001652AB">
            <w:pPr>
              <w:rPr>
                <w:rFonts w:cs="Calibri"/>
              </w:rPr>
            </w:pPr>
          </w:p>
        </w:tc>
        <w:tc>
          <w:tcPr>
            <w:tcW w:w="3096" w:type="dxa"/>
            <w:gridSpan w:val="2"/>
            <w:shd w:val="clear" w:color="auto" w:fill="BFBFBF"/>
            <w:vAlign w:val="center"/>
          </w:tcPr>
          <w:p w14:paraId="74AA585A" w14:textId="77777777" w:rsidR="004C0439" w:rsidRPr="00AD705E" w:rsidRDefault="004C0439" w:rsidP="001652AB">
            <w:pPr>
              <w:rPr>
                <w:rFonts w:cs="Calibri"/>
                <w:b/>
              </w:rPr>
            </w:pPr>
            <w:r w:rsidRPr="00AD705E">
              <w:rPr>
                <w:rFonts w:cs="Calibri"/>
                <w:b/>
                <w:szCs w:val="22"/>
              </w:rPr>
              <w:t>ŠIFRA PROCESA</w:t>
            </w:r>
          </w:p>
          <w:p w14:paraId="460C6B4F" w14:textId="77777777" w:rsidR="004C0439" w:rsidRPr="00AD705E" w:rsidRDefault="004C0439" w:rsidP="001652AB">
            <w:pPr>
              <w:rPr>
                <w:rFonts w:cs="Calibri"/>
              </w:rPr>
            </w:pPr>
            <w:r>
              <w:rPr>
                <w:rFonts w:cs="Calibri"/>
                <w:szCs w:val="22"/>
              </w:rPr>
              <w:t>4.1.1.</w:t>
            </w:r>
          </w:p>
        </w:tc>
      </w:tr>
      <w:tr w:rsidR="004C0439" w:rsidRPr="00AD705E" w14:paraId="2D470846" w14:textId="77777777" w:rsidTr="001652AB">
        <w:tc>
          <w:tcPr>
            <w:tcW w:w="3096" w:type="dxa"/>
            <w:gridSpan w:val="2"/>
            <w:shd w:val="clear" w:color="auto" w:fill="BFBFBF"/>
            <w:vAlign w:val="center"/>
          </w:tcPr>
          <w:p w14:paraId="1A521154" w14:textId="77777777" w:rsidR="004C0439" w:rsidRPr="00AD705E" w:rsidRDefault="004C0439" w:rsidP="001652AB">
            <w:pPr>
              <w:rPr>
                <w:rFonts w:cs="Calibri"/>
                <w:b/>
              </w:rPr>
            </w:pPr>
          </w:p>
          <w:p w14:paraId="596F8407" w14:textId="77777777" w:rsidR="004C0439" w:rsidRPr="00AD705E" w:rsidRDefault="004C0439" w:rsidP="001652AB">
            <w:pPr>
              <w:rPr>
                <w:rFonts w:cs="Calibri"/>
                <w:b/>
              </w:rPr>
            </w:pPr>
            <w:r w:rsidRPr="00AD705E">
              <w:rPr>
                <w:rFonts w:cs="Calibri"/>
                <w:b/>
                <w:szCs w:val="22"/>
              </w:rPr>
              <w:t>VLASNIK PROCESA</w:t>
            </w:r>
          </w:p>
          <w:p w14:paraId="2628E972" w14:textId="77777777" w:rsidR="004C0439" w:rsidRPr="00AD705E" w:rsidRDefault="004C0439" w:rsidP="001652AB">
            <w:pPr>
              <w:rPr>
                <w:rFonts w:cs="Calibri"/>
              </w:rPr>
            </w:pPr>
          </w:p>
        </w:tc>
        <w:tc>
          <w:tcPr>
            <w:tcW w:w="6192" w:type="dxa"/>
            <w:gridSpan w:val="5"/>
            <w:vAlign w:val="center"/>
          </w:tcPr>
          <w:p w14:paraId="0A907948" w14:textId="77777777" w:rsidR="004C0439" w:rsidRDefault="004C0439" w:rsidP="001652AB">
            <w:pPr>
              <w:rPr>
                <w:rFonts w:cs="Calibri"/>
                <w:szCs w:val="22"/>
                <w:shd w:val="clear" w:color="auto" w:fill="FFFFFF"/>
              </w:rPr>
            </w:pPr>
            <w:r>
              <w:rPr>
                <w:rFonts w:cs="Calibri"/>
                <w:szCs w:val="22"/>
                <w:shd w:val="clear" w:color="auto" w:fill="FFFFFF"/>
              </w:rPr>
              <w:t xml:space="preserve">Pročelnik Službe ureda gradonačelnika </w:t>
            </w:r>
          </w:p>
          <w:p w14:paraId="638981D7" w14:textId="77777777" w:rsidR="004C0439" w:rsidRPr="00AD705E" w:rsidRDefault="004C0439" w:rsidP="001652AB">
            <w:pPr>
              <w:rPr>
                <w:rFonts w:cs="Calibri"/>
              </w:rPr>
            </w:pPr>
            <w:r>
              <w:rPr>
                <w:rFonts w:cs="Calibri"/>
                <w:szCs w:val="22"/>
                <w:shd w:val="clear" w:color="auto" w:fill="FFFFFF"/>
              </w:rPr>
              <w:t>i voditelj odsjeka za nabavu</w:t>
            </w:r>
          </w:p>
        </w:tc>
      </w:tr>
      <w:tr w:rsidR="004C0439" w:rsidRPr="00AD705E" w14:paraId="5A74A1ED" w14:textId="77777777" w:rsidTr="001652AB">
        <w:tc>
          <w:tcPr>
            <w:tcW w:w="9288" w:type="dxa"/>
            <w:gridSpan w:val="7"/>
            <w:tcBorders>
              <w:left w:val="nil"/>
              <w:right w:val="nil"/>
            </w:tcBorders>
            <w:vAlign w:val="center"/>
          </w:tcPr>
          <w:p w14:paraId="19151FE0" w14:textId="77777777" w:rsidR="004C0439" w:rsidRPr="00AD705E" w:rsidRDefault="004C0439" w:rsidP="001652AB">
            <w:pPr>
              <w:rPr>
                <w:rFonts w:cs="Calibri"/>
              </w:rPr>
            </w:pPr>
          </w:p>
        </w:tc>
      </w:tr>
      <w:tr w:rsidR="004C0439" w:rsidRPr="00AD705E" w14:paraId="68FD1AFD" w14:textId="77777777" w:rsidTr="001652AB">
        <w:tc>
          <w:tcPr>
            <w:tcW w:w="9288" w:type="dxa"/>
            <w:gridSpan w:val="7"/>
            <w:shd w:val="clear" w:color="auto" w:fill="BFBFBF"/>
            <w:vAlign w:val="center"/>
          </w:tcPr>
          <w:p w14:paraId="4774DADD" w14:textId="77777777" w:rsidR="004C0439" w:rsidRPr="00AD705E" w:rsidRDefault="004C0439" w:rsidP="001652AB">
            <w:pPr>
              <w:rPr>
                <w:rFonts w:cs="Calibri"/>
              </w:rPr>
            </w:pPr>
            <w:r w:rsidRPr="00AD705E">
              <w:rPr>
                <w:rFonts w:cs="Calibri"/>
                <w:b/>
                <w:szCs w:val="22"/>
              </w:rPr>
              <w:t>NAZIV POSTUPKA</w:t>
            </w:r>
          </w:p>
        </w:tc>
      </w:tr>
      <w:tr w:rsidR="004C0439" w:rsidRPr="00AD705E" w14:paraId="3704B216" w14:textId="77777777" w:rsidTr="001652AB">
        <w:tc>
          <w:tcPr>
            <w:tcW w:w="9288" w:type="dxa"/>
            <w:gridSpan w:val="7"/>
            <w:vAlign w:val="center"/>
          </w:tcPr>
          <w:p w14:paraId="5101396C" w14:textId="77777777" w:rsidR="004C0439" w:rsidRPr="00AD705E" w:rsidRDefault="004C0439" w:rsidP="001652AB">
            <w:pPr>
              <w:rPr>
                <w:rFonts w:cs="Calibri"/>
              </w:rPr>
            </w:pPr>
            <w:r>
              <w:rPr>
                <w:rFonts w:cs="Calibri"/>
                <w:szCs w:val="22"/>
              </w:rPr>
              <w:t>Postupak provođenja nabave</w:t>
            </w:r>
          </w:p>
        </w:tc>
      </w:tr>
      <w:tr w:rsidR="004C0439" w:rsidRPr="00AD705E" w14:paraId="4C0CA249" w14:textId="77777777" w:rsidTr="001652AB">
        <w:tc>
          <w:tcPr>
            <w:tcW w:w="9288" w:type="dxa"/>
            <w:gridSpan w:val="7"/>
            <w:tcBorders>
              <w:left w:val="nil"/>
              <w:right w:val="nil"/>
            </w:tcBorders>
            <w:vAlign w:val="center"/>
          </w:tcPr>
          <w:p w14:paraId="4A30C544" w14:textId="77777777" w:rsidR="004C0439" w:rsidRPr="00AD705E" w:rsidRDefault="004C0439" w:rsidP="001652AB">
            <w:pPr>
              <w:rPr>
                <w:rFonts w:cs="Calibri"/>
              </w:rPr>
            </w:pPr>
          </w:p>
        </w:tc>
      </w:tr>
      <w:tr w:rsidR="004C0439" w:rsidRPr="00AD705E" w14:paraId="6306862B" w14:textId="77777777" w:rsidTr="001652AB">
        <w:tc>
          <w:tcPr>
            <w:tcW w:w="9288" w:type="dxa"/>
            <w:gridSpan w:val="7"/>
            <w:shd w:val="clear" w:color="auto" w:fill="BFBFBF"/>
            <w:vAlign w:val="center"/>
          </w:tcPr>
          <w:p w14:paraId="1BBAA988" w14:textId="77777777" w:rsidR="004C0439" w:rsidRPr="00AD705E" w:rsidRDefault="004C0439" w:rsidP="001652AB">
            <w:pPr>
              <w:rPr>
                <w:rFonts w:cs="Calibri"/>
              </w:rPr>
            </w:pPr>
            <w:r w:rsidRPr="00AD705E">
              <w:rPr>
                <w:rFonts w:cs="Calibri"/>
                <w:b/>
                <w:szCs w:val="22"/>
              </w:rPr>
              <w:t>SVRHA I CILJ PROCESA / PODPROCESA</w:t>
            </w:r>
          </w:p>
        </w:tc>
      </w:tr>
      <w:tr w:rsidR="004C0439" w:rsidRPr="00AD705E" w14:paraId="5C9FEF63" w14:textId="77777777" w:rsidTr="001652AB">
        <w:tc>
          <w:tcPr>
            <w:tcW w:w="9288" w:type="dxa"/>
            <w:gridSpan w:val="7"/>
            <w:vAlign w:val="center"/>
          </w:tcPr>
          <w:p w14:paraId="0C560F91" w14:textId="77777777" w:rsidR="004C0439" w:rsidRPr="00AD705E" w:rsidRDefault="004C0439" w:rsidP="001652AB">
            <w:pPr>
              <w:rPr>
                <w:rFonts w:cs="Calibri"/>
              </w:rPr>
            </w:pPr>
            <w:r>
              <w:rPr>
                <w:rFonts w:cs="Calibri"/>
                <w:szCs w:val="22"/>
              </w:rPr>
              <w:t>Sukladno zakonskom okviru i osiguranim financijskim sredstvima te Planu nabave Grada Koprivnice provesti postupak nabave te osigurati kontinuiranu isporuku roba, usluga i izvođenje radova tijekom godine</w:t>
            </w:r>
            <w:r w:rsidRPr="00084B15">
              <w:rPr>
                <w:rFonts w:cs="Calibri"/>
                <w:szCs w:val="22"/>
              </w:rPr>
              <w:t>.</w:t>
            </w:r>
          </w:p>
        </w:tc>
      </w:tr>
      <w:tr w:rsidR="004C0439" w:rsidRPr="00AD705E" w14:paraId="2FF1B6B9" w14:textId="77777777" w:rsidTr="001652AB">
        <w:tc>
          <w:tcPr>
            <w:tcW w:w="9288" w:type="dxa"/>
            <w:gridSpan w:val="7"/>
            <w:tcBorders>
              <w:left w:val="nil"/>
              <w:right w:val="nil"/>
            </w:tcBorders>
            <w:vAlign w:val="center"/>
          </w:tcPr>
          <w:p w14:paraId="7EAF8E44" w14:textId="77777777" w:rsidR="004C0439" w:rsidRPr="00AD705E" w:rsidRDefault="004C0439" w:rsidP="001652AB">
            <w:pPr>
              <w:rPr>
                <w:rFonts w:cs="Calibri"/>
              </w:rPr>
            </w:pPr>
          </w:p>
        </w:tc>
      </w:tr>
      <w:tr w:rsidR="004C0439" w:rsidRPr="00AD705E" w14:paraId="5E348884" w14:textId="77777777" w:rsidTr="001652AB">
        <w:tc>
          <w:tcPr>
            <w:tcW w:w="9288" w:type="dxa"/>
            <w:gridSpan w:val="7"/>
            <w:shd w:val="clear" w:color="auto" w:fill="BFBFBF"/>
            <w:vAlign w:val="center"/>
          </w:tcPr>
          <w:p w14:paraId="66FB9FF6" w14:textId="77777777" w:rsidR="004C0439" w:rsidRPr="00AD705E" w:rsidRDefault="004C0439" w:rsidP="001652AB">
            <w:pPr>
              <w:rPr>
                <w:rFonts w:cs="Calibri"/>
              </w:rPr>
            </w:pPr>
            <w:r w:rsidRPr="00AD705E">
              <w:rPr>
                <w:rFonts w:cs="Calibri"/>
                <w:b/>
                <w:szCs w:val="22"/>
              </w:rPr>
              <w:t>PODRUČJE PRIMJENE</w:t>
            </w:r>
          </w:p>
        </w:tc>
      </w:tr>
      <w:tr w:rsidR="004C0439" w:rsidRPr="00AD705E" w14:paraId="0855A29C" w14:textId="77777777" w:rsidTr="001652AB">
        <w:tc>
          <w:tcPr>
            <w:tcW w:w="9288" w:type="dxa"/>
            <w:gridSpan w:val="7"/>
            <w:vAlign w:val="center"/>
          </w:tcPr>
          <w:p w14:paraId="20661C3A" w14:textId="77777777" w:rsidR="004C0439" w:rsidRPr="00AD705E" w:rsidRDefault="004C0439" w:rsidP="001652AB">
            <w:pPr>
              <w:spacing w:line="288" w:lineRule="atLeast"/>
              <w:rPr>
                <w:rFonts w:cs="Calibri"/>
              </w:rPr>
            </w:pPr>
            <w:r>
              <w:rPr>
                <w:rFonts w:cs="Calibri"/>
                <w:szCs w:val="22"/>
              </w:rPr>
              <w:t>U svim ustrojstvenim jedinicama</w:t>
            </w:r>
          </w:p>
        </w:tc>
      </w:tr>
      <w:tr w:rsidR="004C0439" w:rsidRPr="00AD705E" w14:paraId="71781671" w14:textId="77777777" w:rsidTr="001652AB">
        <w:tc>
          <w:tcPr>
            <w:tcW w:w="9288" w:type="dxa"/>
            <w:gridSpan w:val="7"/>
            <w:tcBorders>
              <w:left w:val="nil"/>
              <w:right w:val="nil"/>
            </w:tcBorders>
            <w:vAlign w:val="center"/>
          </w:tcPr>
          <w:p w14:paraId="584BDD5D" w14:textId="77777777" w:rsidR="004C0439" w:rsidRPr="00AD705E" w:rsidRDefault="004C0439" w:rsidP="001652AB">
            <w:pPr>
              <w:rPr>
                <w:rFonts w:cs="Calibri"/>
              </w:rPr>
            </w:pPr>
          </w:p>
        </w:tc>
      </w:tr>
      <w:tr w:rsidR="004C0439" w:rsidRPr="00AD705E" w14:paraId="10426500" w14:textId="77777777" w:rsidTr="001652AB">
        <w:tc>
          <w:tcPr>
            <w:tcW w:w="9288" w:type="dxa"/>
            <w:gridSpan w:val="7"/>
            <w:shd w:val="clear" w:color="auto" w:fill="BFBFBF"/>
            <w:vAlign w:val="center"/>
          </w:tcPr>
          <w:p w14:paraId="2701EF34" w14:textId="77777777" w:rsidR="004C0439" w:rsidRPr="00AD705E" w:rsidRDefault="004C0439" w:rsidP="001652AB">
            <w:pPr>
              <w:rPr>
                <w:rFonts w:cs="Calibri"/>
              </w:rPr>
            </w:pPr>
            <w:r w:rsidRPr="00AD705E">
              <w:rPr>
                <w:rFonts w:cs="Calibri"/>
                <w:b/>
                <w:szCs w:val="22"/>
              </w:rPr>
              <w:t>DRUGA DOKUMENTACIJA</w:t>
            </w:r>
          </w:p>
        </w:tc>
      </w:tr>
      <w:tr w:rsidR="004C0439" w:rsidRPr="00AD705E" w14:paraId="772B3507" w14:textId="77777777" w:rsidTr="001652AB">
        <w:tc>
          <w:tcPr>
            <w:tcW w:w="9288" w:type="dxa"/>
            <w:gridSpan w:val="7"/>
            <w:shd w:val="clear" w:color="auto" w:fill="FFFFFF"/>
            <w:vAlign w:val="center"/>
          </w:tcPr>
          <w:p w14:paraId="5E2972EF" w14:textId="77777777" w:rsidR="004C0439" w:rsidRPr="00AD705E" w:rsidRDefault="004C0439" w:rsidP="001652AB">
            <w:pPr>
              <w:rPr>
                <w:rFonts w:cs="Calibri"/>
                <w:b/>
              </w:rPr>
            </w:pPr>
          </w:p>
        </w:tc>
      </w:tr>
      <w:tr w:rsidR="004C0439" w:rsidRPr="00AD705E" w14:paraId="0891F945" w14:textId="77777777" w:rsidTr="001652AB">
        <w:tc>
          <w:tcPr>
            <w:tcW w:w="9288" w:type="dxa"/>
            <w:gridSpan w:val="7"/>
            <w:tcBorders>
              <w:left w:val="nil"/>
              <w:right w:val="nil"/>
            </w:tcBorders>
            <w:vAlign w:val="center"/>
          </w:tcPr>
          <w:p w14:paraId="4F9E578F" w14:textId="77777777" w:rsidR="004C0439" w:rsidRPr="00AD705E" w:rsidRDefault="004C0439" w:rsidP="001652AB">
            <w:pPr>
              <w:rPr>
                <w:rFonts w:cs="Calibri"/>
              </w:rPr>
            </w:pPr>
          </w:p>
        </w:tc>
      </w:tr>
      <w:tr w:rsidR="004C0439" w:rsidRPr="00AD705E" w14:paraId="2608D6AD" w14:textId="77777777" w:rsidTr="001652AB">
        <w:tc>
          <w:tcPr>
            <w:tcW w:w="9288" w:type="dxa"/>
            <w:gridSpan w:val="7"/>
            <w:shd w:val="clear" w:color="auto" w:fill="BFBFBF"/>
            <w:vAlign w:val="center"/>
          </w:tcPr>
          <w:p w14:paraId="63148A41" w14:textId="77777777" w:rsidR="004C0439" w:rsidRPr="00AD705E" w:rsidRDefault="004C0439" w:rsidP="001652AB">
            <w:pPr>
              <w:rPr>
                <w:rFonts w:cs="Calibri"/>
              </w:rPr>
            </w:pPr>
            <w:r w:rsidRPr="00AD705E">
              <w:rPr>
                <w:rFonts w:cs="Calibri"/>
                <w:b/>
                <w:szCs w:val="22"/>
              </w:rPr>
              <w:t>ODGOVORNOST I OVLAŠTENJA</w:t>
            </w:r>
          </w:p>
        </w:tc>
      </w:tr>
      <w:tr w:rsidR="004C0439" w:rsidRPr="00AD705E" w14:paraId="11997C50" w14:textId="77777777" w:rsidTr="001652AB">
        <w:tc>
          <w:tcPr>
            <w:tcW w:w="9288" w:type="dxa"/>
            <w:gridSpan w:val="7"/>
            <w:vAlign w:val="center"/>
          </w:tcPr>
          <w:p w14:paraId="3C207660" w14:textId="77777777" w:rsidR="004C0439" w:rsidRPr="00CE2E21" w:rsidRDefault="004C0439" w:rsidP="001652AB">
            <w:pPr>
              <w:spacing w:after="45" w:line="288" w:lineRule="atLeast"/>
              <w:jc w:val="both"/>
              <w:rPr>
                <w:rFonts w:cs="Calibri"/>
                <w:szCs w:val="22"/>
              </w:rPr>
            </w:pPr>
            <w:r>
              <w:rPr>
                <w:rFonts w:cs="Calibri"/>
                <w:szCs w:val="22"/>
              </w:rPr>
              <w:t xml:space="preserve">Službenici </w:t>
            </w:r>
            <w:r w:rsidRPr="00CE2E21">
              <w:rPr>
                <w:rFonts w:cs="Calibri"/>
                <w:szCs w:val="22"/>
              </w:rPr>
              <w:t>u organizacijskim jedinicama</w:t>
            </w:r>
            <w:r>
              <w:rPr>
                <w:rFonts w:cs="Calibri"/>
                <w:szCs w:val="22"/>
              </w:rPr>
              <w:t xml:space="preserve"> koji pokreću postupke nabave</w:t>
            </w:r>
            <w:r w:rsidRPr="00CE2E21">
              <w:rPr>
                <w:rFonts w:cs="Calibri"/>
                <w:szCs w:val="22"/>
              </w:rPr>
              <w:t xml:space="preserve"> dužni su </w:t>
            </w:r>
            <w:r>
              <w:rPr>
                <w:rFonts w:cs="Calibri"/>
                <w:szCs w:val="22"/>
              </w:rPr>
              <w:t>putem sustava Ensolva, odnosno mailom</w:t>
            </w:r>
            <w:r w:rsidRPr="00CE2E21">
              <w:rPr>
                <w:rFonts w:cs="Calibri"/>
                <w:szCs w:val="22"/>
              </w:rPr>
              <w:t xml:space="preserve"> dostaviti zahtjev za nabavu i opisati predmet nabave</w:t>
            </w:r>
            <w:r>
              <w:rPr>
                <w:rFonts w:cs="Calibri"/>
                <w:szCs w:val="22"/>
              </w:rPr>
              <w:t>, priložiti ostale dokumente koji su bitni za postupak nabave, izraditi troškovnik i tijekom cijelog postupka davati stručne savjete i odgovarati na pitanja vezana uz predmet nabave</w:t>
            </w:r>
            <w:r w:rsidRPr="00CE2E21">
              <w:rPr>
                <w:rFonts w:cs="Calibri"/>
                <w:szCs w:val="22"/>
              </w:rPr>
              <w:t>.</w:t>
            </w:r>
          </w:p>
          <w:p w14:paraId="446A1E50" w14:textId="77777777" w:rsidR="004C0439" w:rsidRPr="00CE2E21" w:rsidRDefault="004C0439" w:rsidP="001652AB">
            <w:pPr>
              <w:spacing w:after="45" w:line="288" w:lineRule="atLeast"/>
              <w:jc w:val="both"/>
              <w:rPr>
                <w:rFonts w:cs="Calibri"/>
                <w:szCs w:val="22"/>
              </w:rPr>
            </w:pPr>
            <w:r>
              <w:rPr>
                <w:rFonts w:cs="Calibri"/>
                <w:szCs w:val="22"/>
              </w:rPr>
              <w:t>Službenici odsjeka za nabavu, odnosno službenici koji provode nabavu</w:t>
            </w:r>
            <w:r w:rsidRPr="00CE2E21">
              <w:rPr>
                <w:rFonts w:cs="Calibri"/>
                <w:szCs w:val="22"/>
              </w:rPr>
              <w:t xml:space="preserve"> odgovorni su za točno definiranje natječajne dokumentacije i formalno provođenje postupka nabave.</w:t>
            </w:r>
          </w:p>
          <w:p w14:paraId="3619A9F2" w14:textId="77777777" w:rsidR="004C0439" w:rsidRPr="00AD705E" w:rsidRDefault="004C0439" w:rsidP="001652AB">
            <w:pPr>
              <w:spacing w:after="45" w:line="288" w:lineRule="atLeast"/>
              <w:jc w:val="both"/>
              <w:rPr>
                <w:rFonts w:cs="Calibri"/>
              </w:rPr>
            </w:pPr>
            <w:r>
              <w:rPr>
                <w:rFonts w:cs="Calibri"/>
                <w:szCs w:val="22"/>
              </w:rPr>
              <w:t>Službenik koji inicira nabavu dužan je pratiti njezino izvršenje</w:t>
            </w:r>
            <w:r w:rsidRPr="00CE2E21">
              <w:rPr>
                <w:rFonts w:cs="Calibri"/>
                <w:szCs w:val="22"/>
              </w:rPr>
              <w:t>.</w:t>
            </w:r>
          </w:p>
        </w:tc>
      </w:tr>
      <w:tr w:rsidR="004C0439" w:rsidRPr="00AD705E" w14:paraId="443C20D0" w14:textId="77777777" w:rsidTr="001652AB">
        <w:tc>
          <w:tcPr>
            <w:tcW w:w="9288" w:type="dxa"/>
            <w:gridSpan w:val="7"/>
            <w:tcBorders>
              <w:left w:val="nil"/>
              <w:right w:val="nil"/>
            </w:tcBorders>
            <w:vAlign w:val="center"/>
          </w:tcPr>
          <w:p w14:paraId="4842C2E8" w14:textId="77777777" w:rsidR="004C0439" w:rsidRPr="00AD705E" w:rsidRDefault="004C0439" w:rsidP="001652AB">
            <w:pPr>
              <w:rPr>
                <w:rFonts w:cs="Calibri"/>
              </w:rPr>
            </w:pPr>
          </w:p>
        </w:tc>
      </w:tr>
      <w:tr w:rsidR="004C0439" w:rsidRPr="00AD705E" w14:paraId="58DB5B88" w14:textId="77777777" w:rsidTr="001652AB">
        <w:tc>
          <w:tcPr>
            <w:tcW w:w="9288" w:type="dxa"/>
            <w:gridSpan w:val="7"/>
            <w:shd w:val="clear" w:color="auto" w:fill="BFBFBF"/>
            <w:vAlign w:val="center"/>
          </w:tcPr>
          <w:p w14:paraId="51C39FEE" w14:textId="77777777" w:rsidR="004C0439" w:rsidRPr="00AD705E" w:rsidRDefault="004C0439" w:rsidP="001652AB">
            <w:pPr>
              <w:rPr>
                <w:rFonts w:cs="Calibri"/>
              </w:rPr>
            </w:pPr>
            <w:r w:rsidRPr="00AD705E">
              <w:rPr>
                <w:rFonts w:cs="Calibri"/>
                <w:b/>
                <w:szCs w:val="22"/>
              </w:rPr>
              <w:t>ZAKONSKI I PODZAKONSKI OKVIR</w:t>
            </w:r>
          </w:p>
        </w:tc>
      </w:tr>
      <w:tr w:rsidR="004C0439" w:rsidRPr="00AD705E" w14:paraId="7F5A0FCE" w14:textId="77777777" w:rsidTr="001652AB">
        <w:tc>
          <w:tcPr>
            <w:tcW w:w="9288" w:type="dxa"/>
            <w:gridSpan w:val="7"/>
            <w:vAlign w:val="center"/>
          </w:tcPr>
          <w:p w14:paraId="725343B9" w14:textId="77777777" w:rsidR="004C0439" w:rsidRPr="00AD705E" w:rsidRDefault="004C0439" w:rsidP="001652AB">
            <w:pPr>
              <w:spacing w:before="100" w:beforeAutospacing="1" w:after="100" w:afterAutospacing="1"/>
              <w:rPr>
                <w:rFonts w:cs="Calibri"/>
              </w:rPr>
            </w:pPr>
            <w:r>
              <w:rPr>
                <w:rFonts w:cs="Calibri"/>
                <w:szCs w:val="22"/>
              </w:rPr>
              <w:t>Zakon o proračunu, Zakon o javnoj nabavi i ostali podzakonski akti koji iz njega proizlaze, Odluka o provođenju postupka jednostavne nabave Grada Koprivnice</w:t>
            </w:r>
          </w:p>
        </w:tc>
      </w:tr>
      <w:tr w:rsidR="004C0439" w:rsidRPr="00AD705E" w14:paraId="76335DCA" w14:textId="77777777" w:rsidTr="001652AB">
        <w:tc>
          <w:tcPr>
            <w:tcW w:w="9288" w:type="dxa"/>
            <w:gridSpan w:val="7"/>
            <w:tcBorders>
              <w:left w:val="nil"/>
              <w:right w:val="nil"/>
            </w:tcBorders>
            <w:vAlign w:val="center"/>
          </w:tcPr>
          <w:p w14:paraId="3D1D5EED" w14:textId="77777777" w:rsidR="004C0439" w:rsidRPr="00AD705E" w:rsidRDefault="004C0439" w:rsidP="001652AB">
            <w:pPr>
              <w:rPr>
                <w:rFonts w:cs="Calibri"/>
              </w:rPr>
            </w:pPr>
          </w:p>
          <w:p w14:paraId="2ACF8523" w14:textId="77777777" w:rsidR="004C0439" w:rsidRPr="00AD705E" w:rsidRDefault="004C0439" w:rsidP="001652AB">
            <w:pPr>
              <w:rPr>
                <w:rFonts w:cs="Calibri"/>
              </w:rPr>
            </w:pPr>
          </w:p>
        </w:tc>
      </w:tr>
      <w:tr w:rsidR="004C0439" w:rsidRPr="00AD705E" w14:paraId="064B962E" w14:textId="77777777" w:rsidTr="001652AB">
        <w:trPr>
          <w:trHeight w:val="69"/>
        </w:trPr>
        <w:tc>
          <w:tcPr>
            <w:tcW w:w="1384" w:type="dxa"/>
            <w:shd w:val="clear" w:color="auto" w:fill="BFBFBF"/>
            <w:vAlign w:val="center"/>
          </w:tcPr>
          <w:p w14:paraId="2BA1F290" w14:textId="77777777" w:rsidR="004C0439" w:rsidRPr="00AD705E" w:rsidRDefault="004C0439" w:rsidP="001652AB">
            <w:pPr>
              <w:rPr>
                <w:rFonts w:cs="Calibri"/>
              </w:rPr>
            </w:pPr>
          </w:p>
        </w:tc>
        <w:tc>
          <w:tcPr>
            <w:tcW w:w="1843" w:type="dxa"/>
            <w:gridSpan w:val="2"/>
            <w:shd w:val="clear" w:color="auto" w:fill="BFBFBF"/>
            <w:vAlign w:val="center"/>
          </w:tcPr>
          <w:p w14:paraId="7EE3529A" w14:textId="77777777" w:rsidR="004C0439" w:rsidRPr="00AD705E" w:rsidRDefault="004C0439" w:rsidP="001652AB">
            <w:pPr>
              <w:rPr>
                <w:rFonts w:cs="Calibri"/>
              </w:rPr>
            </w:pPr>
            <w:r w:rsidRPr="00AD705E">
              <w:rPr>
                <w:rFonts w:cs="Calibri"/>
                <w:szCs w:val="22"/>
              </w:rPr>
              <w:t>Ime i prezime</w:t>
            </w:r>
          </w:p>
        </w:tc>
        <w:tc>
          <w:tcPr>
            <w:tcW w:w="2551" w:type="dxa"/>
            <w:shd w:val="clear" w:color="auto" w:fill="BFBFBF"/>
            <w:vAlign w:val="center"/>
          </w:tcPr>
          <w:p w14:paraId="71E4EB68" w14:textId="77777777" w:rsidR="004C0439" w:rsidRPr="00AD705E" w:rsidRDefault="004C0439" w:rsidP="001652AB">
            <w:pPr>
              <w:rPr>
                <w:rFonts w:cs="Calibri"/>
              </w:rPr>
            </w:pPr>
            <w:r w:rsidRPr="00AD705E">
              <w:rPr>
                <w:rFonts w:cs="Calibri"/>
                <w:szCs w:val="22"/>
              </w:rPr>
              <w:t>Funkcija</w:t>
            </w:r>
          </w:p>
        </w:tc>
        <w:tc>
          <w:tcPr>
            <w:tcW w:w="1276" w:type="dxa"/>
            <w:gridSpan w:val="2"/>
            <w:shd w:val="clear" w:color="auto" w:fill="BFBFBF"/>
            <w:vAlign w:val="center"/>
          </w:tcPr>
          <w:p w14:paraId="7627F295" w14:textId="77777777" w:rsidR="004C0439" w:rsidRPr="00AD705E" w:rsidRDefault="004C0439" w:rsidP="001652AB">
            <w:pPr>
              <w:rPr>
                <w:rFonts w:cs="Calibri"/>
              </w:rPr>
            </w:pPr>
            <w:r w:rsidRPr="00AD705E">
              <w:rPr>
                <w:rFonts w:cs="Calibri"/>
                <w:szCs w:val="22"/>
              </w:rPr>
              <w:t>Datum</w:t>
            </w:r>
          </w:p>
        </w:tc>
        <w:tc>
          <w:tcPr>
            <w:tcW w:w="2234" w:type="dxa"/>
            <w:shd w:val="clear" w:color="auto" w:fill="BFBFBF"/>
            <w:vAlign w:val="center"/>
          </w:tcPr>
          <w:p w14:paraId="75923D6E" w14:textId="77777777" w:rsidR="004C0439" w:rsidRPr="00AD705E" w:rsidRDefault="004C0439" w:rsidP="001652AB">
            <w:pPr>
              <w:rPr>
                <w:rFonts w:cs="Calibri"/>
              </w:rPr>
            </w:pPr>
            <w:r w:rsidRPr="00AD705E">
              <w:rPr>
                <w:rFonts w:cs="Calibri"/>
                <w:szCs w:val="22"/>
              </w:rPr>
              <w:t>Potpis</w:t>
            </w:r>
          </w:p>
        </w:tc>
      </w:tr>
      <w:tr w:rsidR="004C0439" w:rsidRPr="004C0439" w14:paraId="266A845E" w14:textId="77777777" w:rsidTr="001652AB">
        <w:trPr>
          <w:trHeight w:val="67"/>
        </w:trPr>
        <w:tc>
          <w:tcPr>
            <w:tcW w:w="1384" w:type="dxa"/>
            <w:shd w:val="clear" w:color="auto" w:fill="BFBFBF"/>
            <w:vAlign w:val="center"/>
          </w:tcPr>
          <w:p w14:paraId="1CCD27DF" w14:textId="77777777" w:rsidR="004C0439" w:rsidRPr="004C0439" w:rsidRDefault="004C0439" w:rsidP="001652AB">
            <w:pPr>
              <w:rPr>
                <w:rFonts w:cs="Calibri"/>
                <w:szCs w:val="22"/>
              </w:rPr>
            </w:pPr>
            <w:r w:rsidRPr="004C0439">
              <w:rPr>
                <w:rFonts w:cs="Calibri"/>
                <w:szCs w:val="22"/>
              </w:rPr>
              <w:t>Izradio:</w:t>
            </w:r>
          </w:p>
        </w:tc>
        <w:tc>
          <w:tcPr>
            <w:tcW w:w="1843" w:type="dxa"/>
            <w:gridSpan w:val="2"/>
            <w:vAlign w:val="center"/>
          </w:tcPr>
          <w:p w14:paraId="057F6298" w14:textId="77777777" w:rsidR="004C0439" w:rsidRPr="004C0439" w:rsidRDefault="004C0439" w:rsidP="001652AB">
            <w:pPr>
              <w:rPr>
                <w:rFonts w:cs="Calibri"/>
                <w:szCs w:val="22"/>
              </w:rPr>
            </w:pPr>
            <w:r w:rsidRPr="004C0439">
              <w:rPr>
                <w:rFonts w:cs="Calibri"/>
                <w:szCs w:val="22"/>
              </w:rPr>
              <w:t>Marija Potroško Kovačić</w:t>
            </w:r>
          </w:p>
        </w:tc>
        <w:tc>
          <w:tcPr>
            <w:tcW w:w="2551" w:type="dxa"/>
            <w:vAlign w:val="center"/>
          </w:tcPr>
          <w:p w14:paraId="02F606C3" w14:textId="77777777" w:rsidR="004C0439" w:rsidRPr="004C0439" w:rsidRDefault="004C0439" w:rsidP="001652AB">
            <w:pPr>
              <w:rPr>
                <w:rFonts w:cs="Calibri"/>
                <w:szCs w:val="22"/>
              </w:rPr>
            </w:pPr>
            <w:r w:rsidRPr="004C0439">
              <w:rPr>
                <w:rFonts w:cs="Calibri"/>
                <w:szCs w:val="22"/>
                <w:shd w:val="clear" w:color="auto" w:fill="FFFFFF"/>
              </w:rPr>
              <w:t>Viša stručna suradnica za nabavu i pravne poslove</w:t>
            </w:r>
          </w:p>
        </w:tc>
        <w:tc>
          <w:tcPr>
            <w:tcW w:w="1276" w:type="dxa"/>
            <w:gridSpan w:val="2"/>
            <w:vAlign w:val="center"/>
          </w:tcPr>
          <w:p w14:paraId="336E1A64" w14:textId="77777777" w:rsidR="004C0439" w:rsidRPr="004C0439" w:rsidRDefault="004C0439" w:rsidP="001652AB">
            <w:pPr>
              <w:rPr>
                <w:rFonts w:cs="Calibri"/>
                <w:szCs w:val="22"/>
              </w:rPr>
            </w:pPr>
            <w:r w:rsidRPr="004C0439">
              <w:rPr>
                <w:rFonts w:cs="Calibri"/>
                <w:szCs w:val="22"/>
              </w:rPr>
              <w:t>16.06.2020.</w:t>
            </w:r>
          </w:p>
        </w:tc>
        <w:tc>
          <w:tcPr>
            <w:tcW w:w="2234" w:type="dxa"/>
            <w:vAlign w:val="center"/>
          </w:tcPr>
          <w:p w14:paraId="21F746F9" w14:textId="77777777" w:rsidR="004C0439" w:rsidRPr="004C0439" w:rsidRDefault="004C0439" w:rsidP="001652AB">
            <w:pPr>
              <w:rPr>
                <w:rFonts w:cs="Calibri"/>
                <w:szCs w:val="22"/>
              </w:rPr>
            </w:pPr>
          </w:p>
        </w:tc>
      </w:tr>
      <w:tr w:rsidR="004C0439" w:rsidRPr="004C0439" w14:paraId="53E5FE95" w14:textId="77777777" w:rsidTr="001652AB">
        <w:trPr>
          <w:trHeight w:val="67"/>
        </w:trPr>
        <w:tc>
          <w:tcPr>
            <w:tcW w:w="1384" w:type="dxa"/>
            <w:shd w:val="clear" w:color="auto" w:fill="BFBFBF"/>
            <w:vAlign w:val="center"/>
          </w:tcPr>
          <w:p w14:paraId="5F64CFAE" w14:textId="77777777" w:rsidR="004C0439" w:rsidRPr="004C0439" w:rsidRDefault="004C0439" w:rsidP="001652AB">
            <w:pPr>
              <w:rPr>
                <w:rFonts w:cs="Calibri"/>
                <w:szCs w:val="22"/>
              </w:rPr>
            </w:pPr>
            <w:r w:rsidRPr="004C0439">
              <w:rPr>
                <w:rFonts w:cs="Calibri"/>
                <w:szCs w:val="22"/>
              </w:rPr>
              <w:t>Kontrolirao:</w:t>
            </w:r>
          </w:p>
        </w:tc>
        <w:tc>
          <w:tcPr>
            <w:tcW w:w="1843" w:type="dxa"/>
            <w:gridSpan w:val="2"/>
            <w:vAlign w:val="center"/>
          </w:tcPr>
          <w:p w14:paraId="398035A1" w14:textId="77777777" w:rsidR="004C0439" w:rsidRPr="004C0439" w:rsidRDefault="004C0439" w:rsidP="001652AB">
            <w:pPr>
              <w:rPr>
                <w:rFonts w:cs="Calibri"/>
                <w:szCs w:val="22"/>
              </w:rPr>
            </w:pPr>
            <w:r w:rsidRPr="004C0439">
              <w:rPr>
                <w:rFonts w:cs="Calibri"/>
                <w:szCs w:val="22"/>
              </w:rPr>
              <w:t xml:space="preserve">Kristina Cvitić </w:t>
            </w:r>
          </w:p>
        </w:tc>
        <w:tc>
          <w:tcPr>
            <w:tcW w:w="2551" w:type="dxa"/>
            <w:vAlign w:val="center"/>
          </w:tcPr>
          <w:p w14:paraId="06963F27" w14:textId="77777777" w:rsidR="004C0439" w:rsidRPr="004C0439" w:rsidRDefault="004C0439" w:rsidP="001652AB">
            <w:pPr>
              <w:rPr>
                <w:rFonts w:cs="Calibri"/>
                <w:szCs w:val="22"/>
              </w:rPr>
            </w:pPr>
            <w:r w:rsidRPr="004C0439">
              <w:rPr>
                <w:rFonts w:cs="Calibri"/>
                <w:szCs w:val="22"/>
              </w:rPr>
              <w:t>Pomoćnica pročelnika</w:t>
            </w:r>
          </w:p>
        </w:tc>
        <w:tc>
          <w:tcPr>
            <w:tcW w:w="1276" w:type="dxa"/>
            <w:gridSpan w:val="2"/>
            <w:vAlign w:val="center"/>
          </w:tcPr>
          <w:p w14:paraId="4D017097" w14:textId="5F6C703D" w:rsidR="004C0439" w:rsidRPr="004C0439" w:rsidRDefault="0048463A" w:rsidP="001652AB">
            <w:pPr>
              <w:rPr>
                <w:rFonts w:cs="Calibri"/>
                <w:szCs w:val="22"/>
              </w:rPr>
            </w:pPr>
            <w:r>
              <w:rPr>
                <w:rFonts w:cs="Calibri"/>
                <w:szCs w:val="22"/>
              </w:rPr>
              <w:t>27</w:t>
            </w:r>
            <w:r w:rsidR="004C0439" w:rsidRPr="004C0439">
              <w:rPr>
                <w:rFonts w:cs="Calibri"/>
                <w:szCs w:val="22"/>
              </w:rPr>
              <w:t>.0</w:t>
            </w:r>
            <w:r>
              <w:rPr>
                <w:rFonts w:cs="Calibri"/>
                <w:szCs w:val="22"/>
              </w:rPr>
              <w:t>5</w:t>
            </w:r>
            <w:r w:rsidR="004C0439" w:rsidRPr="004C0439">
              <w:rPr>
                <w:rFonts w:cs="Calibri"/>
                <w:szCs w:val="22"/>
              </w:rPr>
              <w:t>.202</w:t>
            </w:r>
            <w:r>
              <w:rPr>
                <w:rFonts w:cs="Calibri"/>
                <w:szCs w:val="22"/>
              </w:rPr>
              <w:t>1</w:t>
            </w:r>
            <w:r w:rsidR="004C0439" w:rsidRPr="004C0439">
              <w:rPr>
                <w:rFonts w:cs="Calibri"/>
                <w:szCs w:val="22"/>
              </w:rPr>
              <w:t>.</w:t>
            </w:r>
          </w:p>
        </w:tc>
        <w:tc>
          <w:tcPr>
            <w:tcW w:w="2234" w:type="dxa"/>
            <w:vAlign w:val="center"/>
          </w:tcPr>
          <w:p w14:paraId="4B493E40" w14:textId="77777777" w:rsidR="004C0439" w:rsidRPr="004C0439" w:rsidRDefault="004C0439" w:rsidP="001652AB">
            <w:pPr>
              <w:rPr>
                <w:rFonts w:cs="Calibri"/>
                <w:szCs w:val="22"/>
              </w:rPr>
            </w:pPr>
          </w:p>
        </w:tc>
      </w:tr>
      <w:tr w:rsidR="004C0439" w:rsidRPr="004C0439" w14:paraId="3FAD17AE" w14:textId="77777777" w:rsidTr="001652AB">
        <w:trPr>
          <w:trHeight w:val="67"/>
        </w:trPr>
        <w:tc>
          <w:tcPr>
            <w:tcW w:w="1384" w:type="dxa"/>
            <w:shd w:val="clear" w:color="auto" w:fill="BFBFBF"/>
            <w:vAlign w:val="center"/>
          </w:tcPr>
          <w:p w14:paraId="39647218" w14:textId="77777777" w:rsidR="004C0439" w:rsidRPr="004C0439" w:rsidRDefault="004C0439" w:rsidP="001652AB">
            <w:pPr>
              <w:rPr>
                <w:rFonts w:cs="Calibri"/>
                <w:szCs w:val="22"/>
              </w:rPr>
            </w:pPr>
            <w:r w:rsidRPr="004C0439">
              <w:rPr>
                <w:rFonts w:cs="Calibri"/>
                <w:szCs w:val="22"/>
              </w:rPr>
              <w:t>Odobrio:</w:t>
            </w:r>
          </w:p>
        </w:tc>
        <w:tc>
          <w:tcPr>
            <w:tcW w:w="1843" w:type="dxa"/>
            <w:gridSpan w:val="2"/>
            <w:vAlign w:val="center"/>
          </w:tcPr>
          <w:p w14:paraId="5D79E5FF" w14:textId="77777777" w:rsidR="004C0439" w:rsidRPr="004C0439" w:rsidRDefault="004C0439" w:rsidP="001652AB">
            <w:pPr>
              <w:rPr>
                <w:rFonts w:cs="Calibri"/>
                <w:szCs w:val="22"/>
              </w:rPr>
            </w:pPr>
            <w:r w:rsidRPr="004C0439">
              <w:rPr>
                <w:rFonts w:cs="Calibri"/>
                <w:szCs w:val="22"/>
              </w:rPr>
              <w:t>Mišel Jakšić</w:t>
            </w:r>
          </w:p>
        </w:tc>
        <w:tc>
          <w:tcPr>
            <w:tcW w:w="2551" w:type="dxa"/>
            <w:vAlign w:val="center"/>
          </w:tcPr>
          <w:p w14:paraId="28795B54" w14:textId="77777777" w:rsidR="004C0439" w:rsidRPr="004C0439" w:rsidRDefault="004C0439" w:rsidP="001652AB">
            <w:pPr>
              <w:rPr>
                <w:rFonts w:cs="Calibri"/>
                <w:szCs w:val="22"/>
              </w:rPr>
            </w:pPr>
            <w:r w:rsidRPr="004C0439">
              <w:rPr>
                <w:rFonts w:cs="Calibri"/>
                <w:szCs w:val="22"/>
              </w:rPr>
              <w:t>Gradonačelnik</w:t>
            </w:r>
          </w:p>
          <w:p w14:paraId="52B16A60" w14:textId="77777777" w:rsidR="004C0439" w:rsidRPr="004C0439" w:rsidRDefault="004C0439" w:rsidP="001652AB">
            <w:pPr>
              <w:rPr>
                <w:rFonts w:cs="Calibri"/>
                <w:szCs w:val="22"/>
              </w:rPr>
            </w:pPr>
          </w:p>
        </w:tc>
        <w:tc>
          <w:tcPr>
            <w:tcW w:w="1276" w:type="dxa"/>
            <w:gridSpan w:val="2"/>
            <w:vAlign w:val="center"/>
          </w:tcPr>
          <w:p w14:paraId="7B4ABBF0" w14:textId="09A980F6" w:rsidR="004C0439" w:rsidRPr="004C0439" w:rsidRDefault="0048463A" w:rsidP="001652AB">
            <w:pPr>
              <w:rPr>
                <w:rFonts w:cs="Calibri"/>
                <w:szCs w:val="22"/>
              </w:rPr>
            </w:pPr>
            <w:r>
              <w:rPr>
                <w:rFonts w:cs="Calibri"/>
                <w:szCs w:val="22"/>
              </w:rPr>
              <w:t>28</w:t>
            </w:r>
            <w:r w:rsidR="004C0439" w:rsidRPr="004C0439">
              <w:rPr>
                <w:rFonts w:cs="Calibri"/>
                <w:szCs w:val="22"/>
              </w:rPr>
              <w:t>.0</w:t>
            </w:r>
            <w:r>
              <w:rPr>
                <w:rFonts w:cs="Calibri"/>
                <w:szCs w:val="22"/>
              </w:rPr>
              <w:t>5</w:t>
            </w:r>
            <w:r w:rsidR="004C0439" w:rsidRPr="004C0439">
              <w:rPr>
                <w:rFonts w:cs="Calibri"/>
                <w:szCs w:val="22"/>
              </w:rPr>
              <w:t>.202</w:t>
            </w:r>
            <w:r>
              <w:rPr>
                <w:rFonts w:cs="Calibri"/>
                <w:szCs w:val="22"/>
              </w:rPr>
              <w:t>1</w:t>
            </w:r>
            <w:r w:rsidR="004C0439" w:rsidRPr="004C0439">
              <w:rPr>
                <w:rFonts w:cs="Calibri"/>
                <w:szCs w:val="22"/>
              </w:rPr>
              <w:t>.</w:t>
            </w:r>
          </w:p>
        </w:tc>
        <w:tc>
          <w:tcPr>
            <w:tcW w:w="2234" w:type="dxa"/>
            <w:vAlign w:val="center"/>
          </w:tcPr>
          <w:p w14:paraId="7D18E8EF" w14:textId="77777777" w:rsidR="004C0439" w:rsidRPr="004C0439" w:rsidRDefault="004C0439" w:rsidP="001652AB">
            <w:pPr>
              <w:rPr>
                <w:rFonts w:cs="Calibri"/>
                <w:szCs w:val="22"/>
              </w:rPr>
            </w:pPr>
          </w:p>
        </w:tc>
      </w:tr>
    </w:tbl>
    <w:p w14:paraId="6E72359D" w14:textId="77777777" w:rsidR="004C0439" w:rsidRPr="004C0439" w:rsidRDefault="004C0439" w:rsidP="004C0439">
      <w:pPr>
        <w:pStyle w:val="Bezproreda"/>
        <w:outlineLvl w:val="1"/>
        <w:rPr>
          <w:szCs w:val="22"/>
        </w:rPr>
      </w:pPr>
    </w:p>
    <w:p w14:paraId="2E7FCC36" w14:textId="77777777" w:rsidR="004C0439" w:rsidRDefault="004C0439" w:rsidP="004C0439">
      <w:pPr>
        <w:pStyle w:val="Bezproreda"/>
        <w:outlineLvl w:val="1"/>
      </w:pPr>
    </w:p>
    <w:p w14:paraId="1A14B9FA" w14:textId="69600415" w:rsidR="004C0439" w:rsidRDefault="004C0439" w:rsidP="004C0439">
      <w:pPr>
        <w:pStyle w:val="Bezproreda"/>
        <w:jc w:val="both"/>
        <w:outlineLvl w:val="1"/>
      </w:pPr>
    </w:p>
    <w:p w14:paraId="23898ED2" w14:textId="77777777" w:rsidR="00691734" w:rsidRDefault="00691734" w:rsidP="004C0439">
      <w:pPr>
        <w:pStyle w:val="Bezproreda"/>
        <w:jc w:val="both"/>
        <w:outlineLvl w:val="1"/>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2229"/>
        <w:gridCol w:w="1855"/>
        <w:gridCol w:w="2264"/>
      </w:tblGrid>
      <w:tr w:rsidR="004C0439" w:rsidRPr="00AD705E" w14:paraId="199843E3" w14:textId="77777777" w:rsidTr="001652AB">
        <w:trPr>
          <w:trHeight w:val="135"/>
        </w:trPr>
        <w:tc>
          <w:tcPr>
            <w:tcW w:w="2714" w:type="dxa"/>
            <w:vMerge w:val="restart"/>
            <w:shd w:val="clear" w:color="auto" w:fill="BFBFBF"/>
            <w:vAlign w:val="center"/>
          </w:tcPr>
          <w:p w14:paraId="282F67B1" w14:textId="77777777" w:rsidR="004C0439" w:rsidRPr="00AD705E" w:rsidRDefault="004C0439" w:rsidP="001652AB">
            <w:pPr>
              <w:rPr>
                <w:rFonts w:cs="Calibri"/>
                <w:b/>
              </w:rPr>
            </w:pPr>
            <w:r w:rsidRPr="00AD705E">
              <w:rPr>
                <w:rFonts w:cs="Calibri"/>
                <w:b/>
                <w:szCs w:val="22"/>
              </w:rPr>
              <w:lastRenderedPageBreak/>
              <w:t>OPIS AKTIVNOSTI</w:t>
            </w:r>
          </w:p>
          <w:p w14:paraId="3DA9A9CC" w14:textId="77777777" w:rsidR="004C0439" w:rsidRPr="00AD705E" w:rsidRDefault="004C0439" w:rsidP="001652AB">
            <w:pPr>
              <w:rPr>
                <w:rFonts w:cs="Calibri"/>
                <w:b/>
              </w:rPr>
            </w:pPr>
            <w:r w:rsidRPr="00AD705E">
              <w:rPr>
                <w:rFonts w:cs="Calibri"/>
                <w:szCs w:val="22"/>
              </w:rPr>
              <w:t>Pristup informacijama</w:t>
            </w:r>
          </w:p>
        </w:tc>
        <w:tc>
          <w:tcPr>
            <w:tcW w:w="4084" w:type="dxa"/>
            <w:gridSpan w:val="2"/>
            <w:shd w:val="clear" w:color="auto" w:fill="BFBFBF"/>
            <w:vAlign w:val="center"/>
          </w:tcPr>
          <w:p w14:paraId="30E3CF4D" w14:textId="77777777" w:rsidR="004C0439" w:rsidRPr="00AD705E" w:rsidRDefault="004C0439" w:rsidP="001652AB">
            <w:pPr>
              <w:rPr>
                <w:rFonts w:cs="Calibri"/>
                <w:b/>
              </w:rPr>
            </w:pPr>
            <w:r w:rsidRPr="00AD705E">
              <w:rPr>
                <w:rFonts w:cs="Calibri"/>
                <w:b/>
                <w:szCs w:val="22"/>
              </w:rPr>
              <w:t>IZVRŠENJE</w:t>
            </w:r>
          </w:p>
        </w:tc>
        <w:tc>
          <w:tcPr>
            <w:tcW w:w="2264" w:type="dxa"/>
            <w:vMerge w:val="restart"/>
            <w:shd w:val="clear" w:color="auto" w:fill="BFBFBF"/>
            <w:vAlign w:val="center"/>
          </w:tcPr>
          <w:p w14:paraId="2E948ECC" w14:textId="77777777" w:rsidR="004C0439" w:rsidRPr="00AD705E" w:rsidRDefault="004C0439" w:rsidP="001652AB">
            <w:pPr>
              <w:rPr>
                <w:rFonts w:cs="Calibri"/>
                <w:b/>
              </w:rPr>
            </w:pPr>
            <w:r w:rsidRPr="00AD705E">
              <w:rPr>
                <w:rFonts w:cs="Calibri"/>
                <w:b/>
                <w:szCs w:val="22"/>
              </w:rPr>
              <w:t>POPRATNI</w:t>
            </w:r>
          </w:p>
          <w:p w14:paraId="1436E913" w14:textId="77777777" w:rsidR="004C0439" w:rsidRPr="00AD705E" w:rsidRDefault="004C0439" w:rsidP="001652AB">
            <w:pPr>
              <w:rPr>
                <w:rFonts w:cs="Calibri"/>
              </w:rPr>
            </w:pPr>
            <w:r w:rsidRPr="00AD705E">
              <w:rPr>
                <w:rFonts w:cs="Calibri"/>
                <w:b/>
                <w:szCs w:val="22"/>
              </w:rPr>
              <w:t>DOKUMENTI</w:t>
            </w:r>
          </w:p>
        </w:tc>
      </w:tr>
      <w:tr w:rsidR="004C0439" w:rsidRPr="00AD705E" w14:paraId="60DB01A6" w14:textId="77777777" w:rsidTr="001652AB">
        <w:trPr>
          <w:trHeight w:val="135"/>
        </w:trPr>
        <w:tc>
          <w:tcPr>
            <w:tcW w:w="2714" w:type="dxa"/>
            <w:vMerge/>
          </w:tcPr>
          <w:p w14:paraId="017127F9" w14:textId="77777777" w:rsidR="004C0439" w:rsidRPr="00AD705E" w:rsidRDefault="004C0439" w:rsidP="001652AB">
            <w:pPr>
              <w:rPr>
                <w:rFonts w:cs="Calibri"/>
              </w:rPr>
            </w:pPr>
          </w:p>
        </w:tc>
        <w:tc>
          <w:tcPr>
            <w:tcW w:w="2229" w:type="dxa"/>
            <w:shd w:val="clear" w:color="auto" w:fill="BFBFBF"/>
            <w:vAlign w:val="center"/>
          </w:tcPr>
          <w:p w14:paraId="6D171A06" w14:textId="77777777" w:rsidR="004C0439" w:rsidRPr="00AD705E" w:rsidRDefault="004C0439" w:rsidP="001652AB">
            <w:pPr>
              <w:rPr>
                <w:rFonts w:cs="Calibri"/>
              </w:rPr>
            </w:pPr>
            <w:r w:rsidRPr="00AD705E">
              <w:rPr>
                <w:rFonts w:cs="Calibri"/>
                <w:b/>
                <w:szCs w:val="22"/>
              </w:rPr>
              <w:t>ODGOVORNOST</w:t>
            </w:r>
          </w:p>
        </w:tc>
        <w:tc>
          <w:tcPr>
            <w:tcW w:w="1855" w:type="dxa"/>
            <w:shd w:val="clear" w:color="auto" w:fill="BFBFBF"/>
            <w:vAlign w:val="center"/>
          </w:tcPr>
          <w:p w14:paraId="2A4E5C95" w14:textId="77777777" w:rsidR="004C0439" w:rsidRPr="00AD705E" w:rsidRDefault="004C0439" w:rsidP="001652AB">
            <w:pPr>
              <w:rPr>
                <w:rFonts w:cs="Calibri"/>
                <w:b/>
              </w:rPr>
            </w:pPr>
            <w:r w:rsidRPr="00AD705E">
              <w:rPr>
                <w:rFonts w:cs="Calibri"/>
                <w:b/>
                <w:szCs w:val="22"/>
              </w:rPr>
              <w:t>ROK</w:t>
            </w:r>
          </w:p>
        </w:tc>
        <w:tc>
          <w:tcPr>
            <w:tcW w:w="2264" w:type="dxa"/>
            <w:vMerge/>
            <w:shd w:val="clear" w:color="auto" w:fill="BFBFBF"/>
          </w:tcPr>
          <w:p w14:paraId="1B427DA6" w14:textId="77777777" w:rsidR="004C0439" w:rsidRPr="00AD705E" w:rsidRDefault="004C0439" w:rsidP="001652AB">
            <w:pPr>
              <w:rPr>
                <w:rFonts w:cs="Calibri"/>
              </w:rPr>
            </w:pPr>
          </w:p>
        </w:tc>
      </w:tr>
      <w:tr w:rsidR="004C0439" w:rsidRPr="00AD705E" w14:paraId="53A1D714" w14:textId="77777777" w:rsidTr="001652AB">
        <w:tc>
          <w:tcPr>
            <w:tcW w:w="2714" w:type="dxa"/>
          </w:tcPr>
          <w:p w14:paraId="4CDB2DEC" w14:textId="77777777" w:rsidR="004C0439" w:rsidRPr="00AD705E" w:rsidRDefault="004C0439" w:rsidP="001652AB">
            <w:pPr>
              <w:rPr>
                <w:rFonts w:cs="Calibri"/>
              </w:rPr>
            </w:pPr>
            <w:r>
              <w:rPr>
                <w:rFonts w:cs="Calibri"/>
              </w:rPr>
              <w:t>Izrada i dostava zahtjev</w:t>
            </w:r>
          </w:p>
        </w:tc>
        <w:tc>
          <w:tcPr>
            <w:tcW w:w="2229" w:type="dxa"/>
          </w:tcPr>
          <w:p w14:paraId="0F7D90CD" w14:textId="77777777" w:rsidR="004C0439" w:rsidRPr="00AD705E" w:rsidRDefault="004C0439" w:rsidP="001652AB">
            <w:pPr>
              <w:rPr>
                <w:rFonts w:cs="Calibri"/>
              </w:rPr>
            </w:pPr>
            <w:r>
              <w:rPr>
                <w:rFonts w:cs="Calibri"/>
              </w:rPr>
              <w:t>Službenik koji inicira nabavu, nadležni Pročelnik</w:t>
            </w:r>
          </w:p>
        </w:tc>
        <w:tc>
          <w:tcPr>
            <w:tcW w:w="1855" w:type="dxa"/>
          </w:tcPr>
          <w:p w14:paraId="5F28C8AF" w14:textId="77777777" w:rsidR="004C0439" w:rsidRPr="00500419" w:rsidRDefault="004C0439" w:rsidP="001652AB">
            <w:pPr>
              <w:jc w:val="both"/>
              <w:rPr>
                <w:rFonts w:cs="Calibri"/>
                <w:sz w:val="18"/>
                <w:szCs w:val="18"/>
              </w:rPr>
            </w:pPr>
            <w:r w:rsidRPr="00500419">
              <w:rPr>
                <w:rFonts w:cs="Calibri"/>
                <w:sz w:val="18"/>
                <w:szCs w:val="18"/>
              </w:rPr>
              <w:t>90 dana prije stvarne potrebe za robom, radovima i uslugom, odnosno 60 dana ako se provodi postupak jednostavne nabave, odnosno 10 dana ako se izrađuje narudžbenica, hitne nabave rješavaju se u najkraćem mogućem roku</w:t>
            </w:r>
          </w:p>
        </w:tc>
        <w:tc>
          <w:tcPr>
            <w:tcW w:w="2264" w:type="dxa"/>
          </w:tcPr>
          <w:p w14:paraId="3AA7D4F7" w14:textId="77777777" w:rsidR="004C0439" w:rsidRPr="00AD705E" w:rsidRDefault="004C0439" w:rsidP="001652AB">
            <w:pPr>
              <w:rPr>
                <w:rFonts w:cs="Calibri"/>
              </w:rPr>
            </w:pPr>
            <w:r>
              <w:rPr>
                <w:rFonts w:cs="Calibri"/>
              </w:rPr>
              <w:t>Svi dokumenti bitni za postupak nabave, troškovnici, tehničke karakteristike, opis predmeta i sl.</w:t>
            </w:r>
          </w:p>
        </w:tc>
      </w:tr>
      <w:tr w:rsidR="004C0439" w:rsidRPr="00AD705E" w14:paraId="7AA2E290" w14:textId="77777777" w:rsidTr="001652AB">
        <w:tc>
          <w:tcPr>
            <w:tcW w:w="2714" w:type="dxa"/>
          </w:tcPr>
          <w:p w14:paraId="02C501D2" w14:textId="77777777" w:rsidR="004C0439" w:rsidRDefault="004C0439" w:rsidP="001652AB">
            <w:pPr>
              <w:rPr>
                <w:rFonts w:cs="Calibri"/>
              </w:rPr>
            </w:pPr>
            <w:r>
              <w:rPr>
                <w:rFonts w:cs="Calibri"/>
              </w:rPr>
              <w:t>Pregled zahtjeva</w:t>
            </w:r>
          </w:p>
        </w:tc>
        <w:tc>
          <w:tcPr>
            <w:tcW w:w="2229" w:type="dxa"/>
          </w:tcPr>
          <w:p w14:paraId="5AE389D0" w14:textId="77777777" w:rsidR="004C0439" w:rsidRDefault="004C0439" w:rsidP="001652AB">
            <w:pPr>
              <w:rPr>
                <w:rFonts w:cs="Calibri"/>
              </w:rPr>
            </w:pPr>
            <w:r>
              <w:rPr>
                <w:rFonts w:cs="Calibri"/>
              </w:rPr>
              <w:t>Službenik u odsjeku nabave odnosno Službe ureda gradonačelnika kojem je dodijeljen zahtjev</w:t>
            </w:r>
          </w:p>
        </w:tc>
        <w:tc>
          <w:tcPr>
            <w:tcW w:w="1855" w:type="dxa"/>
          </w:tcPr>
          <w:p w14:paraId="662AD711" w14:textId="77777777" w:rsidR="004C0439" w:rsidRPr="00500419" w:rsidRDefault="004C0439" w:rsidP="001652AB">
            <w:pPr>
              <w:jc w:val="both"/>
              <w:rPr>
                <w:rFonts w:cs="Calibri"/>
                <w:sz w:val="18"/>
                <w:szCs w:val="18"/>
              </w:rPr>
            </w:pPr>
            <w:r>
              <w:rPr>
                <w:rFonts w:cs="Calibri"/>
                <w:sz w:val="18"/>
                <w:szCs w:val="18"/>
              </w:rPr>
              <w:t>48 sati od zaprimanja zahtjeva</w:t>
            </w:r>
          </w:p>
        </w:tc>
        <w:tc>
          <w:tcPr>
            <w:tcW w:w="2264" w:type="dxa"/>
          </w:tcPr>
          <w:p w14:paraId="1489843D" w14:textId="77777777" w:rsidR="004C0439" w:rsidRDefault="004C0439" w:rsidP="001652AB">
            <w:pPr>
              <w:rPr>
                <w:rFonts w:cs="Calibri"/>
              </w:rPr>
            </w:pPr>
          </w:p>
        </w:tc>
      </w:tr>
      <w:tr w:rsidR="004C0439" w:rsidRPr="00AD705E" w14:paraId="49A42847" w14:textId="77777777" w:rsidTr="001652AB">
        <w:tc>
          <w:tcPr>
            <w:tcW w:w="2714" w:type="dxa"/>
          </w:tcPr>
          <w:p w14:paraId="55DA9650" w14:textId="77777777" w:rsidR="004C0439" w:rsidRDefault="004C0439" w:rsidP="001652AB">
            <w:pPr>
              <w:rPr>
                <w:rFonts w:cs="Calibri"/>
              </w:rPr>
            </w:pPr>
            <w:r>
              <w:rPr>
                <w:rFonts w:cs="Calibri"/>
              </w:rPr>
              <w:t>Utvrđivanje načina nabave i odabir postupka</w:t>
            </w:r>
          </w:p>
        </w:tc>
        <w:tc>
          <w:tcPr>
            <w:tcW w:w="2229" w:type="dxa"/>
          </w:tcPr>
          <w:p w14:paraId="3DC55966" w14:textId="77777777" w:rsidR="004C0439" w:rsidRDefault="004C0439" w:rsidP="001652AB">
            <w:pPr>
              <w:rPr>
                <w:rFonts w:cs="Calibri"/>
              </w:rPr>
            </w:pPr>
            <w:r>
              <w:rPr>
                <w:rFonts w:cs="Calibri"/>
              </w:rPr>
              <w:t>Službenik u odsjeku nabave odnosno Službe ureda gradonačelnika kojem je dodijeljen zahtjev</w:t>
            </w:r>
          </w:p>
        </w:tc>
        <w:tc>
          <w:tcPr>
            <w:tcW w:w="1855" w:type="dxa"/>
          </w:tcPr>
          <w:p w14:paraId="57036BD4" w14:textId="77777777" w:rsidR="004C0439" w:rsidRDefault="004C0439" w:rsidP="001652AB">
            <w:pPr>
              <w:jc w:val="both"/>
              <w:rPr>
                <w:rFonts w:cs="Calibri"/>
                <w:sz w:val="18"/>
                <w:szCs w:val="18"/>
              </w:rPr>
            </w:pPr>
            <w:r>
              <w:rPr>
                <w:rFonts w:cs="Calibri"/>
                <w:sz w:val="18"/>
                <w:szCs w:val="18"/>
              </w:rPr>
              <w:t>48 sati od zaprimanja zahtjeva</w:t>
            </w:r>
          </w:p>
        </w:tc>
        <w:tc>
          <w:tcPr>
            <w:tcW w:w="2264" w:type="dxa"/>
          </w:tcPr>
          <w:p w14:paraId="394C92AF" w14:textId="77777777" w:rsidR="004C0439" w:rsidRDefault="004C0439" w:rsidP="001652AB">
            <w:pPr>
              <w:rPr>
                <w:rFonts w:cs="Calibri"/>
              </w:rPr>
            </w:pPr>
          </w:p>
        </w:tc>
      </w:tr>
      <w:tr w:rsidR="004C0439" w:rsidRPr="00AD705E" w14:paraId="79DCED91" w14:textId="77777777" w:rsidTr="001652AB">
        <w:tc>
          <w:tcPr>
            <w:tcW w:w="2714" w:type="dxa"/>
          </w:tcPr>
          <w:p w14:paraId="39AA0A6E" w14:textId="77777777" w:rsidR="004C0439" w:rsidRDefault="004C0439" w:rsidP="001652AB">
            <w:pPr>
              <w:rPr>
                <w:rFonts w:cs="Calibri"/>
              </w:rPr>
            </w:pPr>
            <w:r>
              <w:rPr>
                <w:rFonts w:ascii="Verdana" w:hAnsi="Verdana" w:cs="Tahoma"/>
                <w:sz w:val="20"/>
                <w:szCs w:val="20"/>
              </w:rPr>
              <w:t>Donošenje odluke o početku postupka nabave</w:t>
            </w:r>
          </w:p>
        </w:tc>
        <w:tc>
          <w:tcPr>
            <w:tcW w:w="2229" w:type="dxa"/>
          </w:tcPr>
          <w:p w14:paraId="4B5EE13F" w14:textId="77777777" w:rsidR="004C0439" w:rsidRDefault="004C0439" w:rsidP="001652AB">
            <w:pPr>
              <w:rPr>
                <w:rFonts w:cs="Calibri"/>
              </w:rPr>
            </w:pPr>
            <w:r>
              <w:rPr>
                <w:rFonts w:cs="Calibri"/>
              </w:rPr>
              <w:t>Pročelnik Službe ureda gradonačelnika, Gradonačelnik</w:t>
            </w:r>
          </w:p>
        </w:tc>
        <w:tc>
          <w:tcPr>
            <w:tcW w:w="1855" w:type="dxa"/>
          </w:tcPr>
          <w:p w14:paraId="11F40C13" w14:textId="77777777" w:rsidR="004C0439" w:rsidRDefault="004C0439" w:rsidP="001652AB">
            <w:pPr>
              <w:jc w:val="both"/>
              <w:rPr>
                <w:rFonts w:cs="Calibri"/>
                <w:sz w:val="18"/>
                <w:szCs w:val="18"/>
              </w:rPr>
            </w:pPr>
            <w:r>
              <w:rPr>
                <w:rFonts w:cs="Calibri"/>
                <w:sz w:val="18"/>
                <w:szCs w:val="18"/>
              </w:rPr>
              <w:t>48 sati od slanja Odluke na odobravanje</w:t>
            </w:r>
          </w:p>
        </w:tc>
        <w:tc>
          <w:tcPr>
            <w:tcW w:w="2264" w:type="dxa"/>
          </w:tcPr>
          <w:p w14:paraId="5A7FF4BD" w14:textId="77777777" w:rsidR="004C0439" w:rsidRDefault="004C0439" w:rsidP="001652AB">
            <w:pPr>
              <w:rPr>
                <w:rFonts w:cs="Calibri"/>
              </w:rPr>
            </w:pPr>
          </w:p>
        </w:tc>
      </w:tr>
      <w:tr w:rsidR="004C0439" w:rsidRPr="00AD705E" w14:paraId="507D039C" w14:textId="77777777" w:rsidTr="001652AB">
        <w:tc>
          <w:tcPr>
            <w:tcW w:w="2714" w:type="dxa"/>
          </w:tcPr>
          <w:p w14:paraId="2B92DDFF" w14:textId="77777777" w:rsidR="004C0439" w:rsidRDefault="004C0439" w:rsidP="001652AB">
            <w:pPr>
              <w:rPr>
                <w:rFonts w:ascii="Verdana" w:hAnsi="Verdana" w:cs="Tahoma"/>
                <w:sz w:val="20"/>
                <w:szCs w:val="20"/>
              </w:rPr>
            </w:pPr>
            <w:r>
              <w:rPr>
                <w:rFonts w:ascii="Verdana" w:hAnsi="Verdana" w:cs="Tahoma"/>
                <w:sz w:val="20"/>
                <w:szCs w:val="20"/>
              </w:rPr>
              <w:t>Provođenje postupka nabave</w:t>
            </w:r>
          </w:p>
        </w:tc>
        <w:tc>
          <w:tcPr>
            <w:tcW w:w="2229" w:type="dxa"/>
          </w:tcPr>
          <w:p w14:paraId="3C5B3F1A" w14:textId="77777777" w:rsidR="004C0439" w:rsidRDefault="004C0439" w:rsidP="001652AB">
            <w:pPr>
              <w:rPr>
                <w:rFonts w:cs="Calibri"/>
              </w:rPr>
            </w:pPr>
            <w:r>
              <w:rPr>
                <w:rFonts w:cs="Calibri"/>
              </w:rPr>
              <w:t>Povjerenstvo ako je imenovano, odnosno službenik koji provodi nabavu</w:t>
            </w:r>
          </w:p>
        </w:tc>
        <w:tc>
          <w:tcPr>
            <w:tcW w:w="1855" w:type="dxa"/>
          </w:tcPr>
          <w:p w14:paraId="13909C85" w14:textId="77777777" w:rsidR="004C0439" w:rsidRDefault="004C0439" w:rsidP="001652AB">
            <w:pPr>
              <w:jc w:val="both"/>
              <w:rPr>
                <w:rFonts w:cs="Calibri"/>
                <w:sz w:val="18"/>
                <w:szCs w:val="18"/>
              </w:rPr>
            </w:pPr>
            <w:r>
              <w:rPr>
                <w:rFonts w:cs="Calibri"/>
                <w:sz w:val="18"/>
                <w:szCs w:val="18"/>
              </w:rPr>
              <w:t>Ovisno o vrsti postupka sukladno Zakonskim propisima za javnu nabavu, odnosno najduže 30 dana od datuma pokretanja postupka za jednostavnu nabavu, odnosno 7 dana od zaprimanja valjanog zahtjeva za narudžbenicu</w:t>
            </w:r>
          </w:p>
        </w:tc>
        <w:tc>
          <w:tcPr>
            <w:tcW w:w="2264" w:type="dxa"/>
          </w:tcPr>
          <w:p w14:paraId="2DD14627" w14:textId="77777777" w:rsidR="004C0439" w:rsidRDefault="004C0439" w:rsidP="001652AB">
            <w:pPr>
              <w:rPr>
                <w:rFonts w:cs="Calibri"/>
              </w:rPr>
            </w:pPr>
          </w:p>
        </w:tc>
      </w:tr>
      <w:tr w:rsidR="004C0439" w:rsidRPr="00AD705E" w14:paraId="335E4DE7" w14:textId="77777777" w:rsidTr="001652AB">
        <w:tc>
          <w:tcPr>
            <w:tcW w:w="2714" w:type="dxa"/>
          </w:tcPr>
          <w:p w14:paraId="67004F69" w14:textId="77777777" w:rsidR="004C0439" w:rsidRDefault="004C0439" w:rsidP="001652AB">
            <w:pPr>
              <w:rPr>
                <w:rFonts w:ascii="Verdana" w:hAnsi="Verdana" w:cs="Tahoma"/>
                <w:sz w:val="20"/>
                <w:szCs w:val="20"/>
              </w:rPr>
            </w:pPr>
            <w:r>
              <w:rPr>
                <w:rFonts w:ascii="Verdana" w:hAnsi="Verdana" w:cs="Tahoma"/>
                <w:sz w:val="20"/>
                <w:szCs w:val="20"/>
              </w:rPr>
              <w:t>Sklapanje ugovora s odabranim ponuditeljem</w:t>
            </w:r>
          </w:p>
          <w:p w14:paraId="11F363E3" w14:textId="77777777" w:rsidR="004C0439" w:rsidRDefault="004C0439" w:rsidP="001652AB">
            <w:pPr>
              <w:rPr>
                <w:rFonts w:ascii="Verdana" w:hAnsi="Verdana" w:cs="Tahoma"/>
                <w:sz w:val="20"/>
                <w:szCs w:val="20"/>
              </w:rPr>
            </w:pPr>
            <w:r>
              <w:rPr>
                <w:rFonts w:ascii="Verdana" w:hAnsi="Verdana" w:cs="Tahoma"/>
                <w:sz w:val="20"/>
                <w:szCs w:val="20"/>
              </w:rPr>
              <w:t>i donošenje ostalih odluka</w:t>
            </w:r>
          </w:p>
        </w:tc>
        <w:tc>
          <w:tcPr>
            <w:tcW w:w="2229" w:type="dxa"/>
          </w:tcPr>
          <w:p w14:paraId="414BAECA" w14:textId="77777777" w:rsidR="004C0439" w:rsidRDefault="004C0439" w:rsidP="001652AB">
            <w:pPr>
              <w:rPr>
                <w:rFonts w:cs="Calibri"/>
              </w:rPr>
            </w:pPr>
            <w:r>
              <w:rPr>
                <w:rFonts w:cs="Calibri"/>
              </w:rPr>
              <w:t>Povjerenstvo ako je imenovano, odnosno službenik koji provodi nabavu</w:t>
            </w:r>
          </w:p>
        </w:tc>
        <w:tc>
          <w:tcPr>
            <w:tcW w:w="1855" w:type="dxa"/>
          </w:tcPr>
          <w:p w14:paraId="0F7D657C" w14:textId="77777777" w:rsidR="004C0439" w:rsidRDefault="004C0439" w:rsidP="001652AB">
            <w:pPr>
              <w:jc w:val="both"/>
              <w:rPr>
                <w:rFonts w:cs="Calibri"/>
                <w:sz w:val="18"/>
                <w:szCs w:val="18"/>
              </w:rPr>
            </w:pPr>
            <w:r>
              <w:rPr>
                <w:rFonts w:cs="Calibri"/>
                <w:sz w:val="18"/>
                <w:szCs w:val="18"/>
              </w:rPr>
              <w:t>Sukladno odredbama dokumentacije za nabavu</w:t>
            </w:r>
          </w:p>
        </w:tc>
        <w:tc>
          <w:tcPr>
            <w:tcW w:w="2264" w:type="dxa"/>
          </w:tcPr>
          <w:p w14:paraId="58AB0150" w14:textId="77777777" w:rsidR="004C0439" w:rsidRDefault="004C0439" w:rsidP="001652AB">
            <w:pPr>
              <w:rPr>
                <w:rFonts w:cs="Calibri"/>
              </w:rPr>
            </w:pPr>
            <w:r>
              <w:rPr>
                <w:rFonts w:cs="Calibri"/>
                <w:sz w:val="18"/>
                <w:szCs w:val="18"/>
              </w:rPr>
              <w:t>Sukladno odredbama dokumentacije za nabavu</w:t>
            </w:r>
          </w:p>
        </w:tc>
      </w:tr>
    </w:tbl>
    <w:p w14:paraId="43DF69B7" w14:textId="77777777" w:rsidR="004C0439" w:rsidRDefault="004C0439" w:rsidP="004C0439">
      <w:pPr>
        <w:pStyle w:val="Bezproreda"/>
        <w:outlineLvl w:val="1"/>
      </w:pPr>
    </w:p>
    <w:p w14:paraId="6CE7604D" w14:textId="77777777" w:rsidR="004C0439" w:rsidRDefault="004C0439" w:rsidP="004C0439">
      <w:pPr>
        <w:pStyle w:val="Bezproreda"/>
        <w:outlineLvl w:val="1"/>
      </w:pPr>
    </w:p>
    <w:p w14:paraId="03666D7A" w14:textId="77777777" w:rsidR="004C0439" w:rsidRDefault="004C0439" w:rsidP="004C0439">
      <w:pPr>
        <w:pStyle w:val="Bezproreda"/>
        <w:outlineLvl w:val="1"/>
      </w:pPr>
    </w:p>
    <w:p w14:paraId="0B828C68" w14:textId="77777777" w:rsidR="004C0439" w:rsidRDefault="004C0439" w:rsidP="004C0439">
      <w:pPr>
        <w:pStyle w:val="Bezproreda"/>
        <w:outlineLvl w:val="1"/>
      </w:pPr>
    </w:p>
    <w:p w14:paraId="2A513644" w14:textId="77777777" w:rsidR="004C0439" w:rsidRDefault="004C0439" w:rsidP="004C0439">
      <w:pPr>
        <w:pStyle w:val="Bezproreda"/>
        <w:outlineLvl w:val="1"/>
      </w:pPr>
    </w:p>
    <w:p w14:paraId="089BA94C" w14:textId="738AFB6A" w:rsidR="004C0439" w:rsidRDefault="004C0439" w:rsidP="004C0439">
      <w:pPr>
        <w:pStyle w:val="Bezproreda"/>
        <w:outlineLvl w:val="1"/>
      </w:pPr>
    </w:p>
    <w:p w14:paraId="35DC135C" w14:textId="5AFDD09A" w:rsidR="00E03734" w:rsidRDefault="00E03734" w:rsidP="004C0439">
      <w:pPr>
        <w:pStyle w:val="Bezproreda"/>
        <w:outlineLvl w:val="1"/>
      </w:pPr>
    </w:p>
    <w:p w14:paraId="563899CE" w14:textId="63A982CC" w:rsidR="00E03734" w:rsidRDefault="00E03734" w:rsidP="004C0439">
      <w:pPr>
        <w:pStyle w:val="Bezproreda"/>
        <w:outlineLvl w:val="1"/>
      </w:pPr>
    </w:p>
    <w:p w14:paraId="790BC318" w14:textId="23293B84" w:rsidR="00E03734" w:rsidRDefault="00E03734" w:rsidP="004C0439">
      <w:pPr>
        <w:pStyle w:val="Bezproreda"/>
        <w:outlineLvl w:val="1"/>
      </w:pPr>
    </w:p>
    <w:p w14:paraId="7FDD05D9" w14:textId="77777777" w:rsidR="00E03734" w:rsidRDefault="00E03734" w:rsidP="004C0439">
      <w:pPr>
        <w:pStyle w:val="Bezproreda"/>
        <w:outlineLvl w:val="1"/>
      </w:pPr>
    </w:p>
    <w:bookmarkEnd w:id="5"/>
    <w:p w14:paraId="56BA6CE0" w14:textId="28A1023D" w:rsidR="00E03734" w:rsidRDefault="00E03734">
      <w:pPr>
        <w:spacing w:after="160" w:line="259" w:lineRule="auto"/>
        <w:jc w:val="left"/>
      </w:pPr>
    </w:p>
    <w:p w14:paraId="4D82CCBB" w14:textId="77777777" w:rsidR="00871994" w:rsidRDefault="00871994" w:rsidP="00871994">
      <w:pPr>
        <w:pStyle w:val="Bezproreda"/>
        <w:outlineLvl w:val="1"/>
      </w:pPr>
      <w:bookmarkStart w:id="6" w:name="_Hlk54335278"/>
      <w:r>
        <w:t>3.2.  UPRAVNI ODJEL ZA POSLOVE GRADSKOG VIJEĆA I OPĆE POSLOVE</w:t>
      </w:r>
    </w:p>
    <w:p w14:paraId="2DF50D28" w14:textId="77777777" w:rsidR="00871994" w:rsidRDefault="00871994" w:rsidP="00871994">
      <w:pPr>
        <w:jc w:val="left"/>
      </w:pPr>
    </w:p>
    <w:p w14:paraId="2D068E99" w14:textId="77777777" w:rsidR="00871994" w:rsidRDefault="00871994" w:rsidP="00871994">
      <w:pPr>
        <w:pStyle w:val="StandardWeb"/>
        <w:spacing w:line="276" w:lineRule="auto"/>
        <w:jc w:val="both"/>
        <w:rPr>
          <w:rFonts w:cs="Calibri"/>
        </w:rPr>
      </w:pPr>
      <w:r>
        <w:rPr>
          <w:rFonts w:cs="Calibri"/>
          <w:b/>
        </w:rPr>
        <w:t>UO provodi poslove iz nadležnosti Grada Koprivnice kao jedinice lokalne samouprave koji se odnose na:</w:t>
      </w:r>
      <w:r>
        <w:rPr>
          <w:rFonts w:cs="Calibri"/>
        </w:rPr>
        <w:t xml:space="preserve"> </w:t>
      </w:r>
    </w:p>
    <w:p w14:paraId="6F995FF7" w14:textId="77777777" w:rsidR="00871994" w:rsidRPr="00FD7D5B" w:rsidRDefault="00871994" w:rsidP="00871994">
      <w:pPr>
        <w:pStyle w:val="StandardWeb"/>
        <w:numPr>
          <w:ilvl w:val="0"/>
          <w:numId w:val="5"/>
        </w:numPr>
        <w:spacing w:line="276" w:lineRule="auto"/>
        <w:jc w:val="both"/>
        <w:rPr>
          <w:rFonts w:cs="Calibri"/>
        </w:rPr>
      </w:pPr>
      <w:r>
        <w:t xml:space="preserve">rad Gradskog vijeća i njegovih radnih tijela; </w:t>
      </w:r>
    </w:p>
    <w:p w14:paraId="6A038582" w14:textId="77777777" w:rsidR="00871994" w:rsidRPr="00FD7D5B" w:rsidRDefault="00871994" w:rsidP="00871994">
      <w:pPr>
        <w:pStyle w:val="StandardWeb"/>
        <w:numPr>
          <w:ilvl w:val="0"/>
          <w:numId w:val="5"/>
        </w:numPr>
        <w:spacing w:line="276" w:lineRule="auto"/>
        <w:jc w:val="both"/>
        <w:rPr>
          <w:rFonts w:cs="Calibri"/>
        </w:rPr>
      </w:pPr>
      <w:r>
        <w:t xml:space="preserve">organizaciju i pripremu sjednica Gradskog vijeća i njegovih radnih tijela, izradu zapisnika i tonsko snimanje na sjednicama, </w:t>
      </w:r>
      <w:r w:rsidRPr="00FD7D5B">
        <w:t>objavljivanj</w:t>
      </w:r>
      <w:r>
        <w:t>e</w:t>
      </w:r>
      <w:r w:rsidRPr="00FD7D5B">
        <w:t xml:space="preserve"> akata Gradskog vijeća i gradonačelnika, </w:t>
      </w:r>
      <w:r>
        <w:t>vođenje odgovarajućih evidencija i registara općih i pojedinačnih akata Gradskog vijeća;</w:t>
      </w:r>
    </w:p>
    <w:p w14:paraId="2425B2F5" w14:textId="77777777" w:rsidR="00871994" w:rsidRPr="00FD7D5B" w:rsidRDefault="00871994" w:rsidP="00871994">
      <w:pPr>
        <w:pStyle w:val="StandardWeb"/>
        <w:numPr>
          <w:ilvl w:val="0"/>
          <w:numId w:val="5"/>
        </w:numPr>
        <w:spacing w:line="276" w:lineRule="auto"/>
        <w:jc w:val="both"/>
        <w:rPr>
          <w:rFonts w:cs="Calibri"/>
        </w:rPr>
      </w:pPr>
      <w:r w:rsidRPr="00FD7D5B">
        <w:t>organizacijske poslove u svezi rješavanja predstavki i pritužbi građana;</w:t>
      </w:r>
    </w:p>
    <w:p w14:paraId="554F159A" w14:textId="77777777" w:rsidR="00871994" w:rsidRPr="00FD7D5B" w:rsidRDefault="00871994" w:rsidP="00871994">
      <w:pPr>
        <w:pStyle w:val="StandardWeb"/>
        <w:numPr>
          <w:ilvl w:val="0"/>
          <w:numId w:val="5"/>
        </w:numPr>
        <w:spacing w:line="276" w:lineRule="auto"/>
        <w:jc w:val="both"/>
        <w:rPr>
          <w:rFonts w:cs="Calibri"/>
        </w:rPr>
      </w:pPr>
      <w:r w:rsidRPr="00FD7D5B">
        <w:t>organizacij</w:t>
      </w:r>
      <w:r>
        <w:t>u</w:t>
      </w:r>
      <w:r w:rsidRPr="00FD7D5B">
        <w:t xml:space="preserve"> svečanih sjednica Gradskog vijeća, obavlja poslove u svezi dodjele javnih priznanja za Dan Grada; </w:t>
      </w:r>
    </w:p>
    <w:p w14:paraId="55FCA26A" w14:textId="77777777" w:rsidR="00871994" w:rsidRPr="00FD7D5B" w:rsidRDefault="00871994" w:rsidP="00871994">
      <w:pPr>
        <w:pStyle w:val="StandardWeb"/>
        <w:numPr>
          <w:ilvl w:val="0"/>
          <w:numId w:val="5"/>
        </w:numPr>
        <w:spacing w:line="276" w:lineRule="auto"/>
        <w:jc w:val="both"/>
        <w:rPr>
          <w:rFonts w:cs="Calibri"/>
        </w:rPr>
      </w:pPr>
      <w:r w:rsidRPr="00FD7D5B">
        <w:t xml:space="preserve">obavlja poslove u svezi provođenja savjetovanja sa zainteresiranom javnošću za opće akte u skladu sa </w:t>
      </w:r>
      <w:r>
        <w:t>Z</w:t>
      </w:r>
      <w:r w:rsidRPr="00FD7D5B">
        <w:t>akonom o pravu na pristup informacijama</w:t>
      </w:r>
      <w:r>
        <w:t>;</w:t>
      </w:r>
      <w:r w:rsidRPr="00FD7D5B">
        <w:t xml:space="preserve"> </w:t>
      </w:r>
    </w:p>
    <w:p w14:paraId="57EFA4CF" w14:textId="77777777" w:rsidR="00871994" w:rsidRPr="006F0E90" w:rsidRDefault="00871994" w:rsidP="00871994">
      <w:pPr>
        <w:pStyle w:val="StandardWeb"/>
        <w:numPr>
          <w:ilvl w:val="0"/>
          <w:numId w:val="5"/>
        </w:numPr>
        <w:spacing w:line="276" w:lineRule="auto"/>
        <w:jc w:val="both"/>
        <w:rPr>
          <w:rFonts w:cs="Calibri"/>
        </w:rPr>
      </w:pPr>
      <w:r>
        <w:t xml:space="preserve">pruža pravnu pomoć ostalim upravnim tijelima Grada Koprivnice te ustanovama i trgovačkim društvima kojima je osnivač Grad; </w:t>
      </w:r>
    </w:p>
    <w:p w14:paraId="1F926D0C" w14:textId="77777777" w:rsidR="00871994" w:rsidRPr="006F0E90" w:rsidRDefault="00871994" w:rsidP="00871994">
      <w:pPr>
        <w:pStyle w:val="StandardWeb"/>
        <w:numPr>
          <w:ilvl w:val="0"/>
          <w:numId w:val="5"/>
        </w:numPr>
        <w:spacing w:line="276" w:lineRule="auto"/>
        <w:jc w:val="both"/>
        <w:rPr>
          <w:rFonts w:cs="Calibri"/>
        </w:rPr>
      </w:pPr>
      <w:r>
        <w:t xml:space="preserve">obavlja administrativne i stručne poslove za djelovanje izbornih povjerenstava i provedbu izbora za izbore koje provodi Gradsko izborno povjerenstvo; </w:t>
      </w:r>
    </w:p>
    <w:p w14:paraId="4F6E22A6" w14:textId="77777777" w:rsidR="00871994" w:rsidRPr="006F0E90" w:rsidRDefault="00871994" w:rsidP="00871994">
      <w:pPr>
        <w:pStyle w:val="StandardWeb"/>
        <w:numPr>
          <w:ilvl w:val="0"/>
          <w:numId w:val="5"/>
        </w:numPr>
        <w:spacing w:line="276" w:lineRule="auto"/>
        <w:jc w:val="both"/>
        <w:rPr>
          <w:rFonts w:cs="Calibri"/>
        </w:rPr>
      </w:pPr>
      <w:r>
        <w:t xml:space="preserve">obavlja poslove koji se odnose na suradnju s tijelima državne uprave i drugim jedinicama lokalne i područne (regionalne) samouprave; </w:t>
      </w:r>
    </w:p>
    <w:p w14:paraId="4F342A79" w14:textId="77777777" w:rsidR="00871994" w:rsidRDefault="00871994" w:rsidP="00871994">
      <w:pPr>
        <w:pStyle w:val="StandardWeb"/>
        <w:numPr>
          <w:ilvl w:val="0"/>
          <w:numId w:val="5"/>
        </w:numPr>
        <w:spacing w:line="276" w:lineRule="auto"/>
        <w:jc w:val="both"/>
        <w:rPr>
          <w:rFonts w:cs="Calibri"/>
        </w:rPr>
      </w:pPr>
      <w:r>
        <w:rPr>
          <w:rFonts w:cs="Calibri"/>
        </w:rPr>
        <w:t xml:space="preserve">obavlja pravne poslove koji se odnose na </w:t>
      </w:r>
      <w:r w:rsidRPr="00FD7D5B">
        <w:rPr>
          <w:rFonts w:cs="Calibri"/>
        </w:rPr>
        <w:t>izrad</w:t>
      </w:r>
      <w:r>
        <w:rPr>
          <w:rFonts w:cs="Calibri"/>
        </w:rPr>
        <w:t>u</w:t>
      </w:r>
      <w:r w:rsidRPr="00FD7D5B">
        <w:rPr>
          <w:rFonts w:cs="Calibri"/>
        </w:rPr>
        <w:t xml:space="preserve"> tužbi, odgovor</w:t>
      </w:r>
      <w:r>
        <w:rPr>
          <w:rFonts w:cs="Calibri"/>
        </w:rPr>
        <w:t>a</w:t>
      </w:r>
      <w:r w:rsidRPr="00FD7D5B">
        <w:rPr>
          <w:rFonts w:cs="Calibri"/>
        </w:rPr>
        <w:t xml:space="preserve"> na tužbe, žalb</w:t>
      </w:r>
      <w:r>
        <w:rPr>
          <w:rFonts w:cs="Calibri"/>
        </w:rPr>
        <w:t>i</w:t>
      </w:r>
      <w:r w:rsidRPr="00FD7D5B">
        <w:rPr>
          <w:rFonts w:cs="Calibri"/>
        </w:rPr>
        <w:t xml:space="preserve"> protiv presuda i rješenja, prijedlog</w:t>
      </w:r>
      <w:r>
        <w:rPr>
          <w:rFonts w:cs="Calibri"/>
        </w:rPr>
        <w:t>a</w:t>
      </w:r>
      <w:r w:rsidRPr="00FD7D5B">
        <w:rPr>
          <w:rFonts w:cs="Calibri"/>
        </w:rPr>
        <w:t xml:space="preserve"> za ovrhu, prijedlog</w:t>
      </w:r>
      <w:r>
        <w:rPr>
          <w:rFonts w:cs="Calibri"/>
        </w:rPr>
        <w:t>a</w:t>
      </w:r>
      <w:r w:rsidRPr="00FD7D5B">
        <w:rPr>
          <w:rFonts w:cs="Calibri"/>
        </w:rPr>
        <w:t xml:space="preserve"> za osiguranje, prijav</w:t>
      </w:r>
      <w:r>
        <w:rPr>
          <w:rFonts w:cs="Calibri"/>
        </w:rPr>
        <w:t>e</w:t>
      </w:r>
      <w:r w:rsidRPr="00FD7D5B">
        <w:rPr>
          <w:rFonts w:cs="Calibri"/>
        </w:rPr>
        <w:t xml:space="preserve"> tražbina u stečajnim postupcima, imovinskopravnih zahtjeva u kaznenim postupcima, te svih drugih sudskih podnesaka, pravno zastupanje Grada u parničnim, ovršnim, stečajnim, kaznenim i upravnim postupcima na općinskim i trgovačkim sudovima te Upravnom sudu u Zagrebu, a sve s ciljem naplate potraživanja i to po osnovi: otplate stanova, poduzetničkih kredita, stipendija, komunalne naknade, komunalnog doprinosa, zakupa neizgrađenog građevinskog zemljišta, naknade štete, priključaka na sustav javne vodoopskrbe i gradskih poreza</w:t>
      </w:r>
      <w:r>
        <w:rPr>
          <w:rFonts w:cs="Calibri"/>
        </w:rPr>
        <w:t>;</w:t>
      </w:r>
    </w:p>
    <w:p w14:paraId="1F4E3A94" w14:textId="77777777" w:rsidR="00871994" w:rsidRPr="00FD7D5B" w:rsidRDefault="00871994" w:rsidP="00871994">
      <w:pPr>
        <w:pStyle w:val="StandardWeb"/>
        <w:numPr>
          <w:ilvl w:val="0"/>
          <w:numId w:val="5"/>
        </w:numPr>
        <w:spacing w:line="276" w:lineRule="auto"/>
        <w:jc w:val="both"/>
        <w:rPr>
          <w:rFonts w:cs="Calibri"/>
        </w:rPr>
      </w:pPr>
      <w:r>
        <w:rPr>
          <w:rFonts w:cs="Calibri"/>
        </w:rPr>
        <w:t>zaprima prijave o nepravilnostima u upravljanju sredstvima Grada Koprivnice i proračunskih korisnika te poduzima radnje povodom prijavljenih nepravilnosti;</w:t>
      </w:r>
    </w:p>
    <w:p w14:paraId="1729F258" w14:textId="77777777" w:rsidR="00871994" w:rsidRPr="00FD7D5B" w:rsidRDefault="00871994" w:rsidP="00871994">
      <w:pPr>
        <w:pStyle w:val="StandardWeb"/>
        <w:numPr>
          <w:ilvl w:val="0"/>
          <w:numId w:val="5"/>
        </w:numPr>
        <w:spacing w:line="276" w:lineRule="auto"/>
        <w:jc w:val="both"/>
        <w:rPr>
          <w:rFonts w:cs="Calibri"/>
        </w:rPr>
      </w:pPr>
      <w:r w:rsidRPr="00FD7D5B">
        <w:t xml:space="preserve">poslove u svezi zaštite osobnih podataka; </w:t>
      </w:r>
    </w:p>
    <w:p w14:paraId="3F42E4BF" w14:textId="77777777" w:rsidR="00871994" w:rsidRPr="00FD7D5B" w:rsidRDefault="00871994" w:rsidP="00871994">
      <w:pPr>
        <w:pStyle w:val="StandardWeb"/>
        <w:numPr>
          <w:ilvl w:val="0"/>
          <w:numId w:val="5"/>
        </w:numPr>
        <w:spacing w:line="276" w:lineRule="auto"/>
        <w:jc w:val="both"/>
        <w:rPr>
          <w:rFonts w:cs="Calibri"/>
        </w:rPr>
      </w:pPr>
      <w:r w:rsidRPr="00FD7D5B">
        <w:t xml:space="preserve">poslove u svezi ostvarivanja prava nacionalnih manjina i djelovanje vijeća i predstavnika nacionalnih manjina te poslove vezane uz rad savjeta mladih; </w:t>
      </w:r>
    </w:p>
    <w:p w14:paraId="044E57DF" w14:textId="77777777" w:rsidR="00871994" w:rsidRPr="00FD7D5B" w:rsidRDefault="00871994" w:rsidP="00871994">
      <w:pPr>
        <w:pStyle w:val="StandardWeb"/>
        <w:numPr>
          <w:ilvl w:val="0"/>
          <w:numId w:val="5"/>
        </w:numPr>
        <w:spacing w:line="276" w:lineRule="auto"/>
        <w:jc w:val="both"/>
        <w:rPr>
          <w:rFonts w:cs="Calibri"/>
        </w:rPr>
      </w:pPr>
      <w:r w:rsidRPr="00FD7D5B">
        <w:t xml:space="preserve">pripremu podataka za objavu na web stranici Grada iz nadležnosti Odjela;  </w:t>
      </w:r>
    </w:p>
    <w:p w14:paraId="4C8DA961" w14:textId="77777777" w:rsidR="00871994" w:rsidRPr="00FD7D5B" w:rsidRDefault="00871994" w:rsidP="00871994">
      <w:pPr>
        <w:pStyle w:val="StandardWeb"/>
        <w:numPr>
          <w:ilvl w:val="0"/>
          <w:numId w:val="5"/>
        </w:numPr>
        <w:spacing w:line="276" w:lineRule="auto"/>
        <w:jc w:val="both"/>
        <w:rPr>
          <w:rFonts w:cs="Calibri"/>
        </w:rPr>
      </w:pPr>
      <w:r>
        <w:t xml:space="preserve">obavlja </w:t>
      </w:r>
      <w:r w:rsidRPr="00FD7D5B">
        <w:t>stručne i administrativne poslov</w:t>
      </w:r>
      <w:r>
        <w:t>e</w:t>
      </w:r>
      <w:r w:rsidRPr="00FD7D5B">
        <w:t xml:space="preserve"> u svezi rješavanja svih prava i obaveza iz radnih odnosa službenika i namještenika te dužnosnika koji dužnost obavljaju profesionalno, osoba na javnim radovima i na stručnom osposobljavanju u Gradu Koprivnici, provođenje natječajnih postupaka za zapošljavanje te postupaka za prijem osoba na stručno osposobljavanje, rješavanje o svim pravima i obvezama službenika temeljem kolektivnog ugovora te drugih prava i obveza iz rada i u svezi s radom, izrađuje akte u svezi ostvarivanja prava i obveza dužnosnika</w:t>
      </w:r>
      <w:r>
        <w:t>;</w:t>
      </w:r>
    </w:p>
    <w:p w14:paraId="71A7BDE2" w14:textId="77777777" w:rsidR="00871994" w:rsidRPr="00FD7D5B" w:rsidRDefault="00871994" w:rsidP="00871994">
      <w:pPr>
        <w:pStyle w:val="StandardWeb"/>
        <w:numPr>
          <w:ilvl w:val="0"/>
          <w:numId w:val="5"/>
        </w:numPr>
        <w:spacing w:line="276" w:lineRule="auto"/>
        <w:jc w:val="both"/>
        <w:rPr>
          <w:rFonts w:cs="Calibri"/>
        </w:rPr>
      </w:pPr>
      <w:r w:rsidRPr="00FD7D5B">
        <w:lastRenderedPageBreak/>
        <w:t>uredsko poslovanje, vo</w:t>
      </w:r>
      <w:r>
        <w:t>đenje</w:t>
      </w:r>
      <w:r w:rsidRPr="00FD7D5B">
        <w:t xml:space="preserve"> urudžben</w:t>
      </w:r>
      <w:r>
        <w:t>og</w:t>
      </w:r>
      <w:r w:rsidRPr="00FD7D5B">
        <w:t xml:space="preserve"> zapisnik</w:t>
      </w:r>
      <w:r>
        <w:t>a</w:t>
      </w:r>
      <w:r w:rsidRPr="00FD7D5B">
        <w:t xml:space="preserve"> i upisnik</w:t>
      </w:r>
      <w:r>
        <w:t>a</w:t>
      </w:r>
      <w:r w:rsidRPr="00FD7D5B">
        <w:t xml:space="preserve"> predmeta upravnog postupka, prijem i otpremu pošte, skeniranje i umnožavanje dokumenata, arhiviranje spisa, poslove dostave i ostale poslove u pisarnici; </w:t>
      </w:r>
    </w:p>
    <w:p w14:paraId="4B2C8A87" w14:textId="77777777" w:rsidR="00871994" w:rsidRPr="00FD7D5B" w:rsidRDefault="00871994" w:rsidP="00871994">
      <w:pPr>
        <w:pStyle w:val="StandardWeb"/>
        <w:numPr>
          <w:ilvl w:val="0"/>
          <w:numId w:val="5"/>
        </w:numPr>
        <w:spacing w:line="276" w:lineRule="auto"/>
        <w:jc w:val="both"/>
        <w:rPr>
          <w:rFonts w:cs="Calibri"/>
        </w:rPr>
      </w:pPr>
      <w:r w:rsidRPr="00FD7D5B">
        <w:t>sudjel</w:t>
      </w:r>
      <w:r>
        <w:t>ovanj</w:t>
      </w:r>
      <w:r w:rsidRPr="00FD7D5B">
        <w:t>e u postupcima nabave</w:t>
      </w:r>
      <w:r>
        <w:t xml:space="preserve"> roba i</w:t>
      </w:r>
      <w:r w:rsidRPr="00FD7D5B">
        <w:t xml:space="preserve"> usluga iz nadležnosti Odjela</w:t>
      </w:r>
      <w:r>
        <w:t>;</w:t>
      </w:r>
    </w:p>
    <w:p w14:paraId="06CB279A" w14:textId="77777777" w:rsidR="00871994" w:rsidRPr="00FD7D5B" w:rsidRDefault="00871994" w:rsidP="00871994">
      <w:pPr>
        <w:pStyle w:val="StandardWeb"/>
        <w:numPr>
          <w:ilvl w:val="0"/>
          <w:numId w:val="5"/>
        </w:numPr>
        <w:spacing w:before="0" w:beforeAutospacing="0" w:after="0" w:afterAutospacing="0" w:line="276" w:lineRule="auto"/>
        <w:jc w:val="both"/>
        <w:rPr>
          <w:rFonts w:cs="Calibri"/>
        </w:rPr>
      </w:pPr>
      <w:r w:rsidRPr="00FD7D5B">
        <w:t>izradu prijedloga općih i pojedinačnih akata iz nadležnosti Odjela koje donosi Gradsko vijeće ili gradonačelnik te brine o njihovom izvršavanju</w:t>
      </w:r>
      <w:r>
        <w:t>;</w:t>
      </w:r>
    </w:p>
    <w:p w14:paraId="3ABAE828" w14:textId="77777777" w:rsidR="00871994" w:rsidRPr="005C6BB0" w:rsidRDefault="00871994" w:rsidP="00871994">
      <w:pPr>
        <w:pStyle w:val="StandardWeb"/>
        <w:numPr>
          <w:ilvl w:val="0"/>
          <w:numId w:val="5"/>
        </w:numPr>
        <w:spacing w:line="276" w:lineRule="auto"/>
        <w:jc w:val="both"/>
        <w:rPr>
          <w:rFonts w:cs="Calibri"/>
        </w:rPr>
      </w:pPr>
      <w:r>
        <w:rPr>
          <w:rFonts w:cs="Calibri"/>
        </w:rPr>
        <w:t>obavlja i druge poslove iz svoje nadležnosti temeljem zakona i podzakonskih propisa.</w:t>
      </w:r>
    </w:p>
    <w:p w14:paraId="2F691CA0" w14:textId="77777777" w:rsidR="00871994" w:rsidRDefault="00871994" w:rsidP="00871994">
      <w:pPr>
        <w:spacing w:line="276" w:lineRule="auto"/>
        <w:jc w:val="both"/>
        <w:rPr>
          <w:rFonts w:cs="Calibri"/>
          <w:b/>
        </w:rPr>
      </w:pPr>
      <w:r>
        <w:rPr>
          <w:rFonts w:cs="Calibri"/>
          <w:b/>
        </w:rPr>
        <w:t>UO je organiziran unutar dva odsjeka:</w:t>
      </w:r>
    </w:p>
    <w:p w14:paraId="6E7BF4A6" w14:textId="77777777" w:rsidR="00871994" w:rsidRDefault="00871994" w:rsidP="00871994">
      <w:pPr>
        <w:numPr>
          <w:ilvl w:val="0"/>
          <w:numId w:val="6"/>
        </w:numPr>
        <w:spacing w:line="276" w:lineRule="auto"/>
        <w:jc w:val="both"/>
        <w:rPr>
          <w:rFonts w:cs="Calibri"/>
          <w:b/>
          <w:u w:val="single"/>
        </w:rPr>
      </w:pPr>
      <w:r>
        <w:rPr>
          <w:rFonts w:cs="Calibri"/>
        </w:rPr>
        <w:t xml:space="preserve">Odsjek za stručne poslove Gradskog vijeća i </w:t>
      </w:r>
    </w:p>
    <w:p w14:paraId="24656BEF" w14:textId="77777777" w:rsidR="00871994" w:rsidRDefault="00871994" w:rsidP="00871994">
      <w:pPr>
        <w:numPr>
          <w:ilvl w:val="0"/>
          <w:numId w:val="6"/>
        </w:numPr>
        <w:spacing w:line="276" w:lineRule="auto"/>
        <w:jc w:val="both"/>
        <w:rPr>
          <w:rFonts w:cs="Calibri"/>
          <w:b/>
          <w:u w:val="single"/>
        </w:rPr>
      </w:pPr>
      <w:r>
        <w:rPr>
          <w:rFonts w:cs="Calibri"/>
        </w:rPr>
        <w:t>Odsjek za opće i pravne poslove (u kojem se nalazi i Odjeljak pisarnice).</w:t>
      </w:r>
    </w:p>
    <w:p w14:paraId="61EA6B64" w14:textId="77777777" w:rsidR="00871994" w:rsidRDefault="00871994" w:rsidP="00871994">
      <w:pPr>
        <w:spacing w:line="276" w:lineRule="auto"/>
        <w:jc w:val="both"/>
        <w:rPr>
          <w:rFonts w:cs="Calibri"/>
        </w:rPr>
      </w:pPr>
    </w:p>
    <w:p w14:paraId="7926C4AD" w14:textId="77777777" w:rsidR="00871994" w:rsidRDefault="00871994" w:rsidP="00871994">
      <w:pPr>
        <w:spacing w:line="276" w:lineRule="auto"/>
        <w:jc w:val="both"/>
        <w:rPr>
          <w:rFonts w:cs="Calibri"/>
        </w:rPr>
      </w:pPr>
      <w:r>
        <w:rPr>
          <w:rFonts w:cs="Calibri"/>
        </w:rPr>
        <w:t xml:space="preserve">U </w:t>
      </w:r>
      <w:r>
        <w:rPr>
          <w:rFonts w:cs="Calibri"/>
          <w:b/>
        </w:rPr>
        <w:t xml:space="preserve">Odsjeku za stručne poslove Gradskog vijeća </w:t>
      </w:r>
      <w:r>
        <w:rPr>
          <w:rFonts w:cs="Calibri"/>
        </w:rPr>
        <w:t xml:space="preserve">obavljaju se </w:t>
      </w:r>
      <w:r>
        <w:t>stručni i administrativni poslovi u vezi s radom Gradskog vijeća i njegovih radnih tijela, administrativni i stručni poslovi za djelovanje izbornih povjerenstava i provedbu izbora za izbore koje provodi Gradsko izborno povjerenstvo te stručni i administrativni poslovi u svezi rješavanja svih prava i obveza službenika i namještenika Grada koja proizlaze iz službe te prava i obveza dužnosnika koja proizlaze iz obavljanja dužnosti</w:t>
      </w:r>
      <w:r>
        <w:rPr>
          <w:rFonts w:cs="Calibri"/>
        </w:rPr>
        <w:t>.</w:t>
      </w:r>
    </w:p>
    <w:p w14:paraId="5F540985" w14:textId="77777777" w:rsidR="00871994" w:rsidRDefault="00871994" w:rsidP="00871994">
      <w:pPr>
        <w:spacing w:line="276" w:lineRule="auto"/>
        <w:jc w:val="both"/>
        <w:rPr>
          <w:rFonts w:cs="Calibri"/>
        </w:rPr>
      </w:pPr>
    </w:p>
    <w:p w14:paraId="35FE2A14" w14:textId="77777777" w:rsidR="00871994" w:rsidRDefault="00871994" w:rsidP="00871994">
      <w:pPr>
        <w:spacing w:line="276" w:lineRule="auto"/>
        <w:jc w:val="both"/>
        <w:rPr>
          <w:rFonts w:cs="Calibri"/>
        </w:rPr>
      </w:pPr>
      <w:r>
        <w:rPr>
          <w:rFonts w:cs="Calibri"/>
        </w:rPr>
        <w:t xml:space="preserve">U </w:t>
      </w:r>
      <w:r>
        <w:rPr>
          <w:rFonts w:cs="Calibri"/>
          <w:b/>
        </w:rPr>
        <w:t xml:space="preserve">Odsjeku za opće i pravne poslove </w:t>
      </w:r>
      <w:r>
        <w:t xml:space="preserve">obavljaju se </w:t>
      </w:r>
      <w:r w:rsidRPr="00D46C1E">
        <w:t xml:space="preserve">poslovi izrade raznih vrsta </w:t>
      </w:r>
      <w:r w:rsidRPr="00D46C1E">
        <w:rPr>
          <w:rFonts w:cs="Calibri"/>
        </w:rPr>
        <w:t>podnesaka u sudskim postupcima</w:t>
      </w:r>
      <w:r>
        <w:rPr>
          <w:rFonts w:cs="Calibri"/>
        </w:rPr>
        <w:t>, te</w:t>
      </w:r>
      <w:r w:rsidRPr="00D46C1E">
        <w:t xml:space="preserve"> pravnog zastupanja Grada u parničnim, ovršnim, stečajnim, kaznenim i upravnim postupcima na općinskom i trgovačkim sudovima te Upravnom sudu u Zagrebu; </w:t>
      </w:r>
      <w:r w:rsidRPr="00D46C1E">
        <w:rPr>
          <w:rFonts w:cs="Calibri"/>
        </w:rPr>
        <w:t>zaprima</w:t>
      </w:r>
      <w:r>
        <w:rPr>
          <w:rFonts w:cs="Calibri"/>
        </w:rPr>
        <w:t>ju</w:t>
      </w:r>
      <w:r w:rsidRPr="00D46C1E">
        <w:rPr>
          <w:rFonts w:cs="Calibri"/>
        </w:rPr>
        <w:t xml:space="preserve"> </w:t>
      </w:r>
      <w:r>
        <w:rPr>
          <w:rFonts w:cs="Calibri"/>
        </w:rPr>
        <w:t>pr</w:t>
      </w:r>
      <w:r w:rsidRPr="00D46C1E">
        <w:rPr>
          <w:rFonts w:cs="Calibri"/>
        </w:rPr>
        <w:t>i</w:t>
      </w:r>
      <w:r>
        <w:rPr>
          <w:rFonts w:cs="Calibri"/>
        </w:rPr>
        <w:t>jave</w:t>
      </w:r>
      <w:r w:rsidRPr="00D46C1E">
        <w:rPr>
          <w:rFonts w:cs="Calibri"/>
        </w:rPr>
        <w:t xml:space="preserve"> o nepravilnostima</w:t>
      </w:r>
      <w:r>
        <w:rPr>
          <w:rFonts w:cs="Calibri"/>
        </w:rPr>
        <w:t xml:space="preserve"> u upravljanju sredstvima institucija</w:t>
      </w:r>
      <w:r w:rsidRPr="00D46C1E">
        <w:rPr>
          <w:rFonts w:cs="Calibri"/>
        </w:rPr>
        <w:t xml:space="preserve"> te poduzima</w:t>
      </w:r>
      <w:r>
        <w:rPr>
          <w:rFonts w:cs="Calibri"/>
        </w:rPr>
        <w:t>ju</w:t>
      </w:r>
      <w:r w:rsidRPr="00D46C1E">
        <w:rPr>
          <w:rFonts w:cs="Calibri"/>
        </w:rPr>
        <w:t xml:space="preserve"> radnj</w:t>
      </w:r>
      <w:r>
        <w:rPr>
          <w:rFonts w:cs="Calibri"/>
        </w:rPr>
        <w:t>e</w:t>
      </w:r>
      <w:r w:rsidRPr="00D46C1E">
        <w:rPr>
          <w:rFonts w:cs="Calibri"/>
        </w:rPr>
        <w:t xml:space="preserve"> povodom prijavljenih nepravilnosti; </w:t>
      </w:r>
      <w:r w:rsidRPr="00D46C1E">
        <w:t>pruža pravn</w:t>
      </w:r>
      <w:r>
        <w:t>a</w:t>
      </w:r>
      <w:r w:rsidRPr="00D46C1E">
        <w:t xml:space="preserve"> pomoć ostalim upravnim tijelima Grada Koprivnice te ustanovama kojima je osnivač Grad</w:t>
      </w:r>
      <w:r>
        <w:t>.</w:t>
      </w:r>
    </w:p>
    <w:p w14:paraId="72A11748" w14:textId="77777777" w:rsidR="00871994" w:rsidRDefault="00871994" w:rsidP="00871994">
      <w:pPr>
        <w:spacing w:line="276" w:lineRule="auto"/>
        <w:jc w:val="both"/>
        <w:rPr>
          <w:rFonts w:cs="Calibri"/>
        </w:rPr>
      </w:pPr>
    </w:p>
    <w:p w14:paraId="29071314" w14:textId="77777777" w:rsidR="00871994" w:rsidRDefault="00871994" w:rsidP="00871994">
      <w:pPr>
        <w:spacing w:line="276" w:lineRule="auto"/>
        <w:jc w:val="both"/>
        <w:rPr>
          <w:rFonts w:cs="Calibri"/>
          <w:b/>
          <w:u w:val="single"/>
        </w:rPr>
      </w:pPr>
      <w:r>
        <w:rPr>
          <w:rFonts w:cs="Calibri"/>
        </w:rPr>
        <w:t xml:space="preserve">U </w:t>
      </w:r>
      <w:r>
        <w:rPr>
          <w:rFonts w:cs="Calibri"/>
          <w:b/>
        </w:rPr>
        <w:t>Odjeku pisarnice</w:t>
      </w:r>
      <w:r>
        <w:rPr>
          <w:rFonts w:cs="Calibri"/>
        </w:rPr>
        <w:t xml:space="preserve">, koji je sastavni dio prethodno navedenog Odsjeka, obavljaju se </w:t>
      </w:r>
      <w:r>
        <w:t>poslovi vođenja urudžbenog zapisnika i upisnika predmeta upravnog postupka, prijema i otpreme pošte, arhiviranje akata te ostali poslovi koji proizlaze iz uredskog poslovanja</w:t>
      </w:r>
      <w:r>
        <w:rPr>
          <w:rFonts w:cs="Calibri"/>
        </w:rPr>
        <w:t>.</w:t>
      </w:r>
    </w:p>
    <w:p w14:paraId="0F73ABBA" w14:textId="77777777" w:rsidR="00871994" w:rsidRDefault="00871994" w:rsidP="00871994">
      <w:pPr>
        <w:spacing w:line="276" w:lineRule="auto"/>
        <w:jc w:val="both"/>
        <w:rPr>
          <w:rFonts w:cs="Calibri"/>
          <w:b/>
          <w:u w:val="single"/>
        </w:rPr>
      </w:pPr>
    </w:p>
    <w:p w14:paraId="638FC0A8" w14:textId="77777777" w:rsidR="00871994" w:rsidRPr="00A55C75" w:rsidRDefault="00871994" w:rsidP="00871994">
      <w:pPr>
        <w:jc w:val="left"/>
        <w:rPr>
          <w:b/>
        </w:rPr>
      </w:pPr>
      <w:r w:rsidRPr="00A55C75">
        <w:rPr>
          <w:b/>
        </w:rPr>
        <w:t>Popis osnovnih poslovnih procesa unutar UO:</w:t>
      </w:r>
    </w:p>
    <w:p w14:paraId="1CDECED1" w14:textId="77777777" w:rsidR="00871994" w:rsidRDefault="00871994" w:rsidP="00871994">
      <w:pPr>
        <w:pStyle w:val="Odlomakpopisa"/>
        <w:numPr>
          <w:ilvl w:val="0"/>
          <w:numId w:val="8"/>
        </w:numPr>
        <w:jc w:val="left"/>
      </w:pPr>
      <w:r>
        <w:t>Poslovi vezani uz rad Gradskog vijeća,</w:t>
      </w:r>
    </w:p>
    <w:p w14:paraId="2AB0DCFA" w14:textId="77777777" w:rsidR="00871994" w:rsidRDefault="00871994" w:rsidP="00871994">
      <w:pPr>
        <w:pStyle w:val="Odlomakpopisa"/>
        <w:numPr>
          <w:ilvl w:val="0"/>
          <w:numId w:val="8"/>
        </w:numPr>
        <w:jc w:val="left"/>
      </w:pPr>
      <w:r>
        <w:t>Poslovi uredskog poslovanja,</w:t>
      </w:r>
    </w:p>
    <w:p w14:paraId="5E1A2D5F" w14:textId="77777777" w:rsidR="00871994" w:rsidRDefault="00871994" w:rsidP="00871994">
      <w:pPr>
        <w:pStyle w:val="Odlomakpopisa"/>
        <w:numPr>
          <w:ilvl w:val="0"/>
          <w:numId w:val="8"/>
        </w:numPr>
        <w:jc w:val="left"/>
      </w:pPr>
      <w:r>
        <w:t>Izrada sudskih podnesaka i pravno zastupanje,</w:t>
      </w:r>
    </w:p>
    <w:p w14:paraId="2D4B8B73" w14:textId="77777777" w:rsidR="00871994" w:rsidRDefault="00871994" w:rsidP="00871994">
      <w:pPr>
        <w:pStyle w:val="Odlomakpopisa"/>
        <w:numPr>
          <w:ilvl w:val="0"/>
          <w:numId w:val="8"/>
        </w:numPr>
        <w:jc w:val="left"/>
      </w:pPr>
      <w:r>
        <w:t>Opći i kadrovski poslovi.</w:t>
      </w:r>
    </w:p>
    <w:p w14:paraId="463190DF" w14:textId="77777777" w:rsidR="00871994" w:rsidRDefault="00871994" w:rsidP="00871994">
      <w:pPr>
        <w:spacing w:line="276" w:lineRule="auto"/>
        <w:jc w:val="both"/>
        <w:rPr>
          <w:rFonts w:cs="Calibri"/>
          <w:b/>
        </w:rPr>
      </w:pPr>
    </w:p>
    <w:p w14:paraId="768F8989" w14:textId="77777777" w:rsidR="00871994" w:rsidRPr="00A55C75" w:rsidRDefault="00871994" w:rsidP="00871994">
      <w:pPr>
        <w:jc w:val="left"/>
        <w:rPr>
          <w:b/>
        </w:rPr>
      </w:pPr>
      <w:r w:rsidRPr="00A55C75">
        <w:rPr>
          <w:b/>
        </w:rPr>
        <w:t>U knjizi procesa nastavno su prikazani neki od osnovnih poslovnih procesa:</w:t>
      </w:r>
    </w:p>
    <w:p w14:paraId="7B9C3464" w14:textId="77777777" w:rsidR="00871994" w:rsidRDefault="00871994" w:rsidP="00871994">
      <w:pPr>
        <w:pStyle w:val="Odlomakpopisa"/>
        <w:numPr>
          <w:ilvl w:val="0"/>
          <w:numId w:val="7"/>
        </w:numPr>
        <w:jc w:val="left"/>
      </w:pPr>
      <w:r>
        <w:t>Postupak donošenja akata Gradskog vijeća,</w:t>
      </w:r>
    </w:p>
    <w:p w14:paraId="3292E8A0" w14:textId="77777777" w:rsidR="00871994" w:rsidRDefault="00871994" w:rsidP="00871994">
      <w:pPr>
        <w:pStyle w:val="Odlomakpopisa"/>
        <w:numPr>
          <w:ilvl w:val="0"/>
          <w:numId w:val="7"/>
        </w:numPr>
        <w:jc w:val="left"/>
      </w:pPr>
      <w:r w:rsidRPr="00297F3C">
        <w:t>Uredsko poslovanje</w:t>
      </w:r>
      <w:r>
        <w:t>,</w:t>
      </w:r>
    </w:p>
    <w:p w14:paraId="48F30530" w14:textId="77777777" w:rsidR="00871994" w:rsidRPr="00297F3C" w:rsidRDefault="00871994" w:rsidP="00871994">
      <w:pPr>
        <w:pStyle w:val="Odlomakpopisa"/>
        <w:numPr>
          <w:ilvl w:val="0"/>
          <w:numId w:val="7"/>
        </w:numPr>
        <w:jc w:val="left"/>
      </w:pPr>
      <w:r w:rsidRPr="00297F3C">
        <w:t>Parnični postupak radi naknade štete,</w:t>
      </w:r>
    </w:p>
    <w:p w14:paraId="2E1ACBB8" w14:textId="77777777" w:rsidR="00871994" w:rsidRPr="00D92923" w:rsidRDefault="00871994" w:rsidP="00871994">
      <w:pPr>
        <w:pStyle w:val="Odlomakpopisa"/>
        <w:numPr>
          <w:ilvl w:val="0"/>
          <w:numId w:val="7"/>
        </w:numPr>
        <w:jc w:val="left"/>
      </w:pPr>
      <w:r w:rsidRPr="00D92923">
        <w:t xml:space="preserve">Ovršni postupak na nekretninama radi naplate komunalnog doprinosa u iznosu većem od </w:t>
      </w:r>
      <w:r>
        <w:t>4</w:t>
      </w:r>
      <w:r w:rsidRPr="00D92923">
        <w:t>0.000,00 kuna,</w:t>
      </w:r>
    </w:p>
    <w:p w14:paraId="55061E0B" w14:textId="77777777" w:rsidR="00871994" w:rsidRDefault="00871994" w:rsidP="00871994">
      <w:pPr>
        <w:pStyle w:val="Odlomakpopisa"/>
        <w:numPr>
          <w:ilvl w:val="0"/>
          <w:numId w:val="7"/>
        </w:numPr>
        <w:jc w:val="left"/>
      </w:pPr>
      <w:r>
        <w:t xml:space="preserve">Postupak provedbe javnog natječaja za prijam u radni odnos, </w:t>
      </w:r>
    </w:p>
    <w:p w14:paraId="66BB81C8" w14:textId="77777777" w:rsidR="00871994" w:rsidRDefault="00871994" w:rsidP="00871994">
      <w:pPr>
        <w:pStyle w:val="Odlomakpopisa"/>
        <w:numPr>
          <w:ilvl w:val="0"/>
          <w:numId w:val="7"/>
        </w:numPr>
        <w:jc w:val="left"/>
      </w:pPr>
      <w:r>
        <w:t xml:space="preserve">Postupak utvrđivanja prava na korištenje plaćenog dopusta temeljem kolektivnog ugovora, </w:t>
      </w:r>
    </w:p>
    <w:p w14:paraId="426EC42D" w14:textId="77777777" w:rsidR="00871994" w:rsidRPr="008C4F72" w:rsidRDefault="00871994" w:rsidP="00871994">
      <w:pPr>
        <w:pStyle w:val="Odlomakpopisa"/>
        <w:numPr>
          <w:ilvl w:val="0"/>
          <w:numId w:val="7"/>
        </w:numPr>
        <w:jc w:val="left"/>
        <w:sectPr w:rsidR="00871994" w:rsidRPr="008C4F72" w:rsidSect="00C70492">
          <w:headerReference w:type="even" r:id="rId24"/>
          <w:headerReference w:type="default" r:id="rId25"/>
          <w:footerReference w:type="even" r:id="rId26"/>
          <w:footerReference w:type="default" r:id="rId27"/>
          <w:headerReference w:type="first" r:id="rId28"/>
          <w:footerReference w:type="first" r:id="rId29"/>
          <w:pgSz w:w="11906" w:h="16838"/>
          <w:pgMar w:top="1843" w:right="1417" w:bottom="1560" w:left="1417" w:header="708" w:footer="708" w:gutter="0"/>
          <w:cols w:space="720"/>
        </w:sectPr>
      </w:pPr>
      <w:r>
        <w:t>Postupak po žalbi na rješenje o prijmu u službu.</w:t>
      </w:r>
    </w:p>
    <w:p w14:paraId="2E68C91E" w14:textId="77777777" w:rsidR="00871994" w:rsidRDefault="00871994" w:rsidP="00871994">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3"/>
        <w:gridCol w:w="5489"/>
      </w:tblGrid>
      <w:tr w:rsidR="00871994" w:rsidRPr="00F15609" w14:paraId="700AE0F9" w14:textId="77777777" w:rsidTr="00E06267">
        <w:tc>
          <w:tcPr>
            <w:tcW w:w="3573" w:type="dxa"/>
            <w:shd w:val="clear" w:color="auto" w:fill="D9D9D9" w:themeFill="background1" w:themeFillShade="D9"/>
          </w:tcPr>
          <w:p w14:paraId="04F8446A" w14:textId="77777777" w:rsidR="00871994" w:rsidRPr="00265752" w:rsidRDefault="00871994" w:rsidP="00E06267">
            <w:pPr>
              <w:rPr>
                <w:rFonts w:cs="Calibri"/>
                <w:szCs w:val="22"/>
              </w:rPr>
            </w:pPr>
            <w:r w:rsidRPr="00265752">
              <w:rPr>
                <w:rFonts w:cs="Calibri"/>
                <w:szCs w:val="22"/>
              </w:rPr>
              <w:t>Grad Koprivnica</w:t>
            </w:r>
          </w:p>
          <w:p w14:paraId="4365590B" w14:textId="77777777" w:rsidR="00871994" w:rsidRPr="00265752" w:rsidRDefault="00871994" w:rsidP="00E06267">
            <w:pPr>
              <w:rPr>
                <w:rFonts w:cs="Calibri"/>
                <w:b/>
                <w:szCs w:val="22"/>
              </w:rPr>
            </w:pPr>
            <w:r w:rsidRPr="00265752">
              <w:rPr>
                <w:rFonts w:cs="Calibri"/>
                <w:b/>
                <w:szCs w:val="22"/>
              </w:rPr>
              <w:t>UPRAVNI ODJEL ZA POSLOVE GRADSKOG VIJEĆA I OPĆE POSLOVE</w:t>
            </w:r>
          </w:p>
          <w:p w14:paraId="2215E03A" w14:textId="77777777" w:rsidR="00871994" w:rsidRPr="00265752" w:rsidRDefault="00871994" w:rsidP="00E06267">
            <w:pPr>
              <w:rPr>
                <w:rFonts w:cs="Calibri"/>
                <w:szCs w:val="22"/>
              </w:rPr>
            </w:pPr>
            <w:r w:rsidRPr="00265752">
              <w:rPr>
                <w:rFonts w:cs="Calibri"/>
                <w:szCs w:val="22"/>
              </w:rPr>
              <w:t>Zrinski trg 1</w:t>
            </w:r>
          </w:p>
        </w:tc>
        <w:tc>
          <w:tcPr>
            <w:tcW w:w="5489" w:type="dxa"/>
            <w:shd w:val="clear" w:color="auto" w:fill="D9D9D9" w:themeFill="background1" w:themeFillShade="D9"/>
          </w:tcPr>
          <w:p w14:paraId="3C47D3C2" w14:textId="77777777" w:rsidR="00871994" w:rsidRPr="00265752" w:rsidRDefault="00871994" w:rsidP="00E06267">
            <w:pPr>
              <w:pStyle w:val="Prvi"/>
              <w:rPr>
                <w:color w:val="auto"/>
              </w:rPr>
            </w:pPr>
            <w:r w:rsidRPr="00265752">
              <w:rPr>
                <w:color w:val="auto"/>
              </w:rPr>
              <w:t>AKTI GRADSKOG VIJEĆA</w:t>
            </w:r>
          </w:p>
          <w:p w14:paraId="2A938648" w14:textId="77777777" w:rsidR="00871994" w:rsidRPr="00265752" w:rsidRDefault="00871994" w:rsidP="00E06267">
            <w:pPr>
              <w:rPr>
                <w:rFonts w:cs="Calibri"/>
                <w:b/>
                <w:szCs w:val="22"/>
              </w:rPr>
            </w:pPr>
          </w:p>
          <w:p w14:paraId="78933299" w14:textId="77777777" w:rsidR="00871994" w:rsidRPr="00265752" w:rsidRDefault="00871994" w:rsidP="00E06267">
            <w:pPr>
              <w:rPr>
                <w:rFonts w:cs="Calibri"/>
                <w:b/>
                <w:szCs w:val="22"/>
              </w:rPr>
            </w:pPr>
            <w:r w:rsidRPr="00265752">
              <w:rPr>
                <w:b/>
              </w:rPr>
              <w:t>3.</w:t>
            </w:r>
            <w:r>
              <w:rPr>
                <w:b/>
              </w:rPr>
              <w:t>2</w:t>
            </w:r>
            <w:r w:rsidRPr="00265752">
              <w:rPr>
                <w:b/>
              </w:rPr>
              <w:t>.1. Donošenje akata Gradskog vijeća</w:t>
            </w:r>
          </w:p>
          <w:p w14:paraId="42090B7F" w14:textId="77777777" w:rsidR="00871994" w:rsidRPr="00265752" w:rsidRDefault="00871994" w:rsidP="00E06267">
            <w:pPr>
              <w:rPr>
                <w:rFonts w:cs="Calibri"/>
                <w:b/>
                <w:szCs w:val="22"/>
              </w:rPr>
            </w:pPr>
          </w:p>
        </w:tc>
      </w:tr>
      <w:tr w:rsidR="00871994" w:rsidRPr="00F15609" w14:paraId="2C3AB04D" w14:textId="77777777" w:rsidTr="00E06267">
        <w:tc>
          <w:tcPr>
            <w:tcW w:w="3573" w:type="dxa"/>
          </w:tcPr>
          <w:p w14:paraId="6C65A87D" w14:textId="77777777" w:rsidR="00871994" w:rsidRPr="00910D2A" w:rsidRDefault="00871994" w:rsidP="00E06267">
            <w:pPr>
              <w:rPr>
                <w:rFonts w:cs="Calibri"/>
                <w:b/>
                <w:szCs w:val="22"/>
              </w:rPr>
            </w:pPr>
            <w:r w:rsidRPr="00910D2A">
              <w:rPr>
                <w:rFonts w:cs="Calibri"/>
                <w:b/>
                <w:szCs w:val="22"/>
              </w:rPr>
              <w:t>DIJAGRAM TIJEKA</w:t>
            </w:r>
          </w:p>
        </w:tc>
        <w:tc>
          <w:tcPr>
            <w:tcW w:w="5489" w:type="dxa"/>
          </w:tcPr>
          <w:p w14:paraId="12FDC351" w14:textId="77777777" w:rsidR="00871994" w:rsidRPr="00910D2A" w:rsidRDefault="00871994" w:rsidP="00E06267">
            <w:pPr>
              <w:rPr>
                <w:rFonts w:cs="Calibri"/>
                <w:b/>
                <w:szCs w:val="22"/>
              </w:rPr>
            </w:pPr>
            <w:r w:rsidRPr="00910D2A">
              <w:rPr>
                <w:rFonts w:cs="Calibri"/>
                <w:b/>
                <w:szCs w:val="22"/>
              </w:rPr>
              <w:t>OPIS AKTIVNOSTI</w:t>
            </w:r>
          </w:p>
        </w:tc>
      </w:tr>
      <w:tr w:rsidR="00871994" w:rsidRPr="00F15609" w14:paraId="59AAFFC7" w14:textId="77777777" w:rsidTr="00E06267">
        <w:trPr>
          <w:trHeight w:val="3393"/>
        </w:trPr>
        <w:tc>
          <w:tcPr>
            <w:tcW w:w="3573" w:type="dxa"/>
          </w:tcPr>
          <w:p w14:paraId="628A4473" w14:textId="77777777" w:rsidR="00871994" w:rsidRPr="008E7CEA" w:rsidRDefault="00871994" w:rsidP="00E06267">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575040" behindDoc="0" locked="0" layoutInCell="1" allowOverlap="1" wp14:anchorId="61BA63BB" wp14:editId="4690F86A">
                      <wp:simplePos x="0" y="0"/>
                      <wp:positionH relativeFrom="column">
                        <wp:posOffset>1019175</wp:posOffset>
                      </wp:positionH>
                      <wp:positionV relativeFrom="paragraph">
                        <wp:posOffset>6546850</wp:posOffset>
                      </wp:positionV>
                      <wp:extent cx="9525" cy="209550"/>
                      <wp:effectExtent l="76200" t="0" r="66675" b="57150"/>
                      <wp:wrapNone/>
                      <wp:docPr id="2227" name="Ravni poveznik sa strelicom 2227"/>
                      <wp:cNvGraphicFramePr/>
                      <a:graphic xmlns:a="http://schemas.openxmlformats.org/drawingml/2006/main">
                        <a:graphicData uri="http://schemas.microsoft.com/office/word/2010/wordprocessingShape">
                          <wps:wsp>
                            <wps:cNvCnPr/>
                            <wps:spPr>
                              <a:xfrm flipH="1">
                                <a:off x="0" y="0"/>
                                <a:ext cx="9525"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EEB456" id="Ravni poveznik sa strelicom 2227" o:spid="_x0000_s1026" type="#_x0000_t32" style="position:absolute;margin-left:80.25pt;margin-top:515.5pt;width:.75pt;height:16.5pt;flip:x;z-index:2555750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556608" behindDoc="0" locked="0" layoutInCell="1" allowOverlap="1" wp14:anchorId="4296E189" wp14:editId="3157153E">
                      <wp:simplePos x="0" y="0"/>
                      <wp:positionH relativeFrom="column">
                        <wp:posOffset>836930</wp:posOffset>
                      </wp:positionH>
                      <wp:positionV relativeFrom="paragraph">
                        <wp:posOffset>6748145</wp:posOffset>
                      </wp:positionV>
                      <wp:extent cx="352425" cy="381000"/>
                      <wp:effectExtent l="0" t="0" r="28575" b="19050"/>
                      <wp:wrapNone/>
                      <wp:docPr id="2070" name="Dijagram toka: Poveznik 2070"/>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004896" w14:textId="77777777" w:rsidR="00871994" w:rsidRPr="00EC682F" w:rsidRDefault="00871994" w:rsidP="00871994">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96E189" id="Dijagram toka: Poveznik 2070" o:spid="_x0000_s1100" type="#_x0000_t120" style="position:absolute;left:0;text-align:left;margin-left:65.9pt;margin-top:531.35pt;width:27.75pt;height:30pt;z-index:25555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" filled="f" strokecolor="black [3213]" strokeweight="1pt">
                      <v:stroke joinstyle="miter"/>
                      <v:textbox>
                        <w:txbxContent>
                          <w:p w14:paraId="5B004896" w14:textId="77777777" w:rsidR="00871994" w:rsidRPr="00EC682F" w:rsidRDefault="00871994" w:rsidP="00871994">
                            <w:pPr>
                              <w:rPr>
                                <w:color w:val="000000" w:themeColor="text1"/>
                              </w:rPr>
                            </w:pPr>
                            <w:r w:rsidRPr="00EC682F">
                              <w:rPr>
                                <w:color w:val="000000" w:themeColor="text1"/>
                              </w:rPr>
                              <w:t>A</w:t>
                            </w:r>
                          </w:p>
                        </w:txbxContent>
                      </v:textbox>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5554560" behindDoc="0" locked="0" layoutInCell="1" allowOverlap="1" wp14:anchorId="74D6C882" wp14:editId="6ED70D06">
                      <wp:simplePos x="0" y="0"/>
                      <wp:positionH relativeFrom="column">
                        <wp:posOffset>295275</wp:posOffset>
                      </wp:positionH>
                      <wp:positionV relativeFrom="paragraph">
                        <wp:posOffset>5925820</wp:posOffset>
                      </wp:positionV>
                      <wp:extent cx="1428750" cy="619125"/>
                      <wp:effectExtent l="0" t="0" r="19050" b="28575"/>
                      <wp:wrapNone/>
                      <wp:docPr id="2228" name="Pravokutnik 2228"/>
                      <wp:cNvGraphicFramePr/>
                      <a:graphic xmlns:a="http://schemas.openxmlformats.org/drawingml/2006/main">
                        <a:graphicData uri="http://schemas.microsoft.com/office/word/2010/wordprocessingShape">
                          <wps:wsp>
                            <wps:cNvSpPr/>
                            <wps:spPr>
                              <a:xfrm>
                                <a:off x="0" y="0"/>
                                <a:ext cx="1428750" cy="6191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65D13D4" w14:textId="77777777" w:rsidR="00871994" w:rsidRPr="0081424A" w:rsidRDefault="00871994" w:rsidP="00871994">
                                  <w:pPr>
                                    <w:rPr>
                                      <w:color w:val="000000" w:themeColor="text1"/>
                                      <w:sz w:val="20"/>
                                      <w:szCs w:val="20"/>
                                    </w:rPr>
                                  </w:pPr>
                                  <w:r>
                                    <w:rPr>
                                      <w:color w:val="000000" w:themeColor="text1"/>
                                      <w:sz w:val="20"/>
                                      <w:szCs w:val="20"/>
                                    </w:rPr>
                                    <w:t>POSTAVLJANJE SJEDNICE GRADSKOG VIJEĆA NA PORTAL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D6C882" id="Pravokutnik 2228" o:spid="_x0000_s1101" style="position:absolute;left:0;text-align:left;margin-left:23.25pt;margin-top:466.6pt;width:112.5pt;height:48.75pt;z-index:25555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" filled="f" strokecolor="black [3213]" strokeweight="1pt">
                      <v:textbox>
                        <w:txbxContent>
                          <w:p w14:paraId="165D13D4" w14:textId="77777777" w:rsidR="00871994" w:rsidRPr="0081424A" w:rsidRDefault="00871994" w:rsidP="00871994">
                            <w:pPr>
                              <w:rPr>
                                <w:color w:val="000000" w:themeColor="text1"/>
                                <w:sz w:val="20"/>
                                <w:szCs w:val="20"/>
                              </w:rPr>
                            </w:pPr>
                            <w:r>
                              <w:rPr>
                                <w:color w:val="000000" w:themeColor="text1"/>
                                <w:sz w:val="20"/>
                                <w:szCs w:val="20"/>
                              </w:rPr>
                              <w:t>POSTAVLJANJE SJEDNICE GRADSKOG VIJEĆA NA PORTAL</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571968" behindDoc="0" locked="0" layoutInCell="1" allowOverlap="1" wp14:anchorId="4B1B8B4D" wp14:editId="7ABBE701">
                      <wp:simplePos x="0" y="0"/>
                      <wp:positionH relativeFrom="column">
                        <wp:posOffset>1009015</wp:posOffset>
                      </wp:positionH>
                      <wp:positionV relativeFrom="paragraph">
                        <wp:posOffset>3417570</wp:posOffset>
                      </wp:positionV>
                      <wp:extent cx="45719" cy="2495550"/>
                      <wp:effectExtent l="76200" t="0" r="50165" b="57150"/>
                      <wp:wrapNone/>
                      <wp:docPr id="21" name="Ravni poveznik sa strelicom 21"/>
                      <wp:cNvGraphicFramePr/>
                      <a:graphic xmlns:a="http://schemas.openxmlformats.org/drawingml/2006/main">
                        <a:graphicData uri="http://schemas.microsoft.com/office/word/2010/wordprocessingShape">
                          <wps:wsp>
                            <wps:cNvCnPr/>
                            <wps:spPr>
                              <a:xfrm flipH="1">
                                <a:off x="0" y="0"/>
                                <a:ext cx="45719" cy="2495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8479C9" id="Ravni poveznik sa strelicom 21" o:spid="_x0000_s1026" type="#_x0000_t32" style="position:absolute;margin-left:79.45pt;margin-top:269.1pt;width:3.6pt;height:196.5pt;flip:x;z-index:25557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570944" behindDoc="0" locked="0" layoutInCell="1" allowOverlap="1" wp14:anchorId="159A0FFF" wp14:editId="52645C36">
                      <wp:simplePos x="0" y="0"/>
                      <wp:positionH relativeFrom="column">
                        <wp:posOffset>1019175</wp:posOffset>
                      </wp:positionH>
                      <wp:positionV relativeFrom="paragraph">
                        <wp:posOffset>1319529</wp:posOffset>
                      </wp:positionV>
                      <wp:extent cx="0" cy="1266825"/>
                      <wp:effectExtent l="76200" t="0" r="76200" b="47625"/>
                      <wp:wrapNone/>
                      <wp:docPr id="20" name="Ravni poveznik sa strelicom 20"/>
                      <wp:cNvGraphicFramePr/>
                      <a:graphic xmlns:a="http://schemas.openxmlformats.org/drawingml/2006/main">
                        <a:graphicData uri="http://schemas.microsoft.com/office/word/2010/wordprocessingShape">
                          <wps:wsp>
                            <wps:cNvCnPr/>
                            <wps:spPr>
                              <a:xfrm>
                                <a:off x="0" y="0"/>
                                <a:ext cx="0" cy="1266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74A935" id="Ravni poveznik sa strelicom 20" o:spid="_x0000_s1026" type="#_x0000_t32" style="position:absolute;margin-left:80.25pt;margin-top:103.9pt;width:0;height:99.75pt;z-index:25557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569920" behindDoc="0" locked="0" layoutInCell="1" allowOverlap="1" wp14:anchorId="6F3274C2" wp14:editId="7DB61AF4">
                      <wp:simplePos x="0" y="0"/>
                      <wp:positionH relativeFrom="column">
                        <wp:posOffset>1009650</wp:posOffset>
                      </wp:positionH>
                      <wp:positionV relativeFrom="paragraph">
                        <wp:posOffset>433705</wp:posOffset>
                      </wp:positionV>
                      <wp:extent cx="0" cy="390525"/>
                      <wp:effectExtent l="76200" t="0" r="57150" b="47625"/>
                      <wp:wrapNone/>
                      <wp:docPr id="18" name="Ravni poveznik sa strelicom 18"/>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82484" id="Ravni poveznik sa strelicom 18" o:spid="_x0000_s1026" type="#_x0000_t32" style="position:absolute;margin-left:79.5pt;margin-top:34.15pt;width:0;height:30.75pt;z-index:255569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" strokecolor="black [3200]" strokeweight=".5pt">
                      <v:stroke endarrow="block" joinstyle="miter"/>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5564800" behindDoc="0" locked="0" layoutInCell="1" allowOverlap="1" wp14:anchorId="4E34F2CF" wp14:editId="6053C5E4">
                      <wp:simplePos x="0" y="0"/>
                      <wp:positionH relativeFrom="column">
                        <wp:posOffset>488950</wp:posOffset>
                      </wp:positionH>
                      <wp:positionV relativeFrom="paragraph">
                        <wp:posOffset>36830</wp:posOffset>
                      </wp:positionV>
                      <wp:extent cx="1047750" cy="390525"/>
                      <wp:effectExtent l="0" t="0" r="19050" b="28575"/>
                      <wp:wrapNone/>
                      <wp:docPr id="2071" name="Elipsa 2071"/>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9825BCF" w14:textId="77777777" w:rsidR="00871994" w:rsidRPr="0081424A" w:rsidRDefault="00871994" w:rsidP="00871994">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E34F2CF" id="Elipsa 2071" o:spid="_x0000_s1102" style="position:absolute;left:0;text-align:left;margin-left:38.5pt;margin-top:2.9pt;width:82.5pt;height:30.75pt;z-index:25556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" fillcolor="white [3201]" strokecolor="black [3200]" strokeweight="1pt">
                      <v:stroke joinstyle="miter"/>
                      <v:textbox>
                        <w:txbxContent>
                          <w:p w14:paraId="09825BCF" w14:textId="77777777" w:rsidR="00871994" w:rsidRPr="0081424A" w:rsidRDefault="00871994" w:rsidP="00871994">
                            <w:pPr>
                              <w:rPr>
                                <w:sz w:val="20"/>
                                <w:szCs w:val="20"/>
                              </w:rPr>
                            </w:pPr>
                            <w:r w:rsidRPr="0081424A">
                              <w:rPr>
                                <w:sz w:val="20"/>
                                <w:szCs w:val="20"/>
                              </w:rPr>
                              <w:t>POČETAKAK</w:t>
                            </w:r>
                          </w:p>
                        </w:txbxContent>
                      </v:textbox>
                    </v:oval>
                  </w:pict>
                </mc:Fallback>
              </mc:AlternateContent>
            </w:r>
            <w:r w:rsidRPr="0081424A">
              <w:rPr>
                <w:rFonts w:cs="Calibri"/>
                <w:noProof/>
                <w:sz w:val="20"/>
                <w:szCs w:val="20"/>
                <w:lang w:val="en-US" w:eastAsia="en-US"/>
              </w:rPr>
              <mc:AlternateContent>
                <mc:Choice Requires="wps">
                  <w:drawing>
                    <wp:anchor distT="0" distB="0" distL="114300" distR="114300" simplePos="0" relativeHeight="255566848" behindDoc="0" locked="0" layoutInCell="1" allowOverlap="1" wp14:anchorId="08DB9BBD" wp14:editId="6BF26851">
                      <wp:simplePos x="0" y="0"/>
                      <wp:positionH relativeFrom="column">
                        <wp:posOffset>342900</wp:posOffset>
                      </wp:positionH>
                      <wp:positionV relativeFrom="paragraph">
                        <wp:posOffset>2576195</wp:posOffset>
                      </wp:positionV>
                      <wp:extent cx="1428750" cy="771525"/>
                      <wp:effectExtent l="0" t="0" r="19050" b="28575"/>
                      <wp:wrapNone/>
                      <wp:docPr id="2072" name="Pravokutnik 2072"/>
                      <wp:cNvGraphicFramePr/>
                      <a:graphic xmlns:a="http://schemas.openxmlformats.org/drawingml/2006/main">
                        <a:graphicData uri="http://schemas.microsoft.com/office/word/2010/wordprocessingShape">
                          <wps:wsp>
                            <wps:cNvSpPr/>
                            <wps:spPr>
                              <a:xfrm>
                                <a:off x="0" y="0"/>
                                <a:ext cx="1428750" cy="7715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01212D6" w14:textId="77777777" w:rsidR="00871994" w:rsidRPr="0081424A" w:rsidRDefault="00871994" w:rsidP="00871994">
                                  <w:pPr>
                                    <w:rPr>
                                      <w:color w:val="000000" w:themeColor="text1"/>
                                      <w:sz w:val="20"/>
                                      <w:szCs w:val="20"/>
                                    </w:rPr>
                                  </w:pPr>
                                  <w:r>
                                    <w:rPr>
                                      <w:color w:val="000000" w:themeColor="text1"/>
                                      <w:sz w:val="20"/>
                                      <w:szCs w:val="20"/>
                                    </w:rPr>
                                    <w:t>UTVRĐIVANJE SAZIVA I TEHNIČKA PRIPREMA SJEDNICE GRADSKOG VIJEĆA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B9BBD" id="Pravokutnik 2072" o:spid="_x0000_s1103" style="position:absolute;left:0;text-align:left;margin-left:27pt;margin-top:202.85pt;width:112.5pt;height:60.75pt;z-index:25556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" filled="f" strokecolor="black [3213]" strokeweight="1pt">
                      <v:textbox>
                        <w:txbxContent>
                          <w:p w14:paraId="101212D6" w14:textId="77777777" w:rsidR="00871994" w:rsidRPr="0081424A" w:rsidRDefault="00871994" w:rsidP="00871994">
                            <w:pPr>
                              <w:rPr>
                                <w:color w:val="000000" w:themeColor="text1"/>
                                <w:sz w:val="20"/>
                                <w:szCs w:val="20"/>
                              </w:rPr>
                            </w:pPr>
                            <w:r>
                              <w:rPr>
                                <w:color w:val="000000" w:themeColor="text1"/>
                                <w:sz w:val="20"/>
                                <w:szCs w:val="20"/>
                              </w:rPr>
                              <w:t>UTVRĐIVANJE SAZIVA I TEHNIČKA PRIPREMA SJEDNICE GRADSKOG VIJEĆA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565824" behindDoc="0" locked="0" layoutInCell="1" allowOverlap="1" wp14:anchorId="4D98D047" wp14:editId="7A7B2083">
                      <wp:simplePos x="0" y="0"/>
                      <wp:positionH relativeFrom="column">
                        <wp:posOffset>342900</wp:posOffset>
                      </wp:positionH>
                      <wp:positionV relativeFrom="paragraph">
                        <wp:posOffset>814705</wp:posOffset>
                      </wp:positionV>
                      <wp:extent cx="1457325" cy="533400"/>
                      <wp:effectExtent l="0" t="0" r="28575" b="19050"/>
                      <wp:wrapNone/>
                      <wp:docPr id="2073" name="Dijagram toka: Dokument 2073"/>
                      <wp:cNvGraphicFramePr/>
                      <a:graphic xmlns:a="http://schemas.openxmlformats.org/drawingml/2006/main">
                        <a:graphicData uri="http://schemas.microsoft.com/office/word/2010/wordprocessingShape">
                          <wps:wsp>
                            <wps:cNvSpPr/>
                            <wps:spPr>
                              <a:xfrm>
                                <a:off x="0" y="0"/>
                                <a:ext cx="1457325" cy="5334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78BB62" w14:textId="77777777" w:rsidR="00871994" w:rsidRPr="00EC682F" w:rsidRDefault="00871994" w:rsidP="00871994">
                                  <w:pPr>
                                    <w:rPr>
                                      <w:color w:val="000000" w:themeColor="text1"/>
                                    </w:rPr>
                                  </w:pPr>
                                  <w:r>
                                    <w:rPr>
                                      <w:color w:val="000000" w:themeColor="text1"/>
                                    </w:rPr>
                                    <w:t>PODNOŠENJE PRIJEDLOGA AKTA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98D047" id="Dijagram toka: Dokument 2073" o:spid="_x0000_s1104" type="#_x0000_t114" style="position:absolute;left:0;text-align:left;margin-left:27pt;margin-top:64.15pt;width:114.75pt;height:42pt;z-index:25556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" filled="f" strokecolor="black [3213]" strokeweight="1pt">
                      <v:textbox>
                        <w:txbxContent>
                          <w:p w14:paraId="0178BB62" w14:textId="77777777" w:rsidR="00871994" w:rsidRPr="00EC682F" w:rsidRDefault="00871994" w:rsidP="00871994">
                            <w:pPr>
                              <w:rPr>
                                <w:color w:val="000000" w:themeColor="text1"/>
                              </w:rPr>
                            </w:pPr>
                            <w:r>
                              <w:rPr>
                                <w:color w:val="000000" w:themeColor="text1"/>
                              </w:rPr>
                              <w:t>PODNOŠENJE PRIJEDLOGA AKTA</w:t>
                            </w:r>
                          </w:p>
                        </w:txbxContent>
                      </v:textbox>
                    </v:shape>
                  </w:pict>
                </mc:Fallback>
              </mc:AlternateContent>
            </w:r>
          </w:p>
        </w:tc>
        <w:tc>
          <w:tcPr>
            <w:tcW w:w="5489" w:type="dxa"/>
          </w:tcPr>
          <w:p w14:paraId="6D70DEBE" w14:textId="77777777" w:rsidR="00871994" w:rsidRDefault="00871994" w:rsidP="00E06267">
            <w:pPr>
              <w:jc w:val="both"/>
              <w:rPr>
                <w:rFonts w:cs="Calibri"/>
                <w:szCs w:val="22"/>
              </w:rPr>
            </w:pPr>
          </w:p>
          <w:p w14:paraId="1E1E1F9A" w14:textId="77777777" w:rsidR="00871994" w:rsidRDefault="00871994" w:rsidP="00E06267">
            <w:pPr>
              <w:jc w:val="both"/>
              <w:rPr>
                <w:rFonts w:cs="Calibri"/>
                <w:szCs w:val="22"/>
              </w:rPr>
            </w:pPr>
          </w:p>
          <w:p w14:paraId="04AF2519" w14:textId="77777777" w:rsidR="00871994" w:rsidRDefault="00871994" w:rsidP="00E06267">
            <w:pPr>
              <w:jc w:val="both"/>
              <w:rPr>
                <w:rFonts w:cs="Calibri"/>
                <w:szCs w:val="22"/>
              </w:rPr>
            </w:pPr>
            <w:r>
              <w:rPr>
                <w:rFonts w:cs="Calibri"/>
                <w:szCs w:val="22"/>
              </w:rPr>
              <w:t>Predlagatelj dostavlja prijedlog akta, izrađen u skladu s člankom 52. i 53. Poslovnika Gradskog vijeća ("Glasnik Grada Koprivnica" broj 3/18.,2/20 i 1/21) u elektroničkom i pisanom obliku:</w:t>
            </w:r>
          </w:p>
          <w:p w14:paraId="4E2EF4DE" w14:textId="77777777" w:rsidR="00871994" w:rsidRDefault="00871994" w:rsidP="00E06267">
            <w:pPr>
              <w:jc w:val="both"/>
              <w:rPr>
                <w:rFonts w:cs="Calibri"/>
                <w:szCs w:val="22"/>
              </w:rPr>
            </w:pPr>
            <w:r>
              <w:rPr>
                <w:rFonts w:cs="Calibri"/>
                <w:szCs w:val="22"/>
              </w:rPr>
              <w:t xml:space="preserve"> I. Dostava u elektroničkom obliku: </w:t>
            </w:r>
          </w:p>
          <w:p w14:paraId="7A74B8BE" w14:textId="77777777" w:rsidR="00871994" w:rsidRDefault="00871994" w:rsidP="00E06267">
            <w:pPr>
              <w:jc w:val="both"/>
              <w:rPr>
                <w:rFonts w:cs="Calibri"/>
                <w:sz w:val="18"/>
                <w:szCs w:val="18"/>
              </w:rPr>
            </w:pPr>
            <w:r w:rsidRPr="006F0E90">
              <w:rPr>
                <w:rFonts w:cs="Calibri"/>
                <w:szCs w:val="22"/>
              </w:rPr>
              <w:t>Gradonačelni</w:t>
            </w:r>
            <w:r>
              <w:rPr>
                <w:rFonts w:cs="Calibri"/>
                <w:szCs w:val="22"/>
              </w:rPr>
              <w:t>k</w:t>
            </w:r>
            <w:r w:rsidRPr="006F0E90">
              <w:rPr>
                <w:rFonts w:cs="Calibri"/>
                <w:szCs w:val="22"/>
              </w:rPr>
              <w:t xml:space="preserve"> ili ovlašteni predlagatelji</w:t>
            </w:r>
          </w:p>
          <w:p w14:paraId="6AE057E4" w14:textId="77777777" w:rsidR="00871994" w:rsidRDefault="00871994" w:rsidP="00E06267">
            <w:pPr>
              <w:jc w:val="both"/>
              <w:rPr>
                <w:rFonts w:cs="Calibri"/>
                <w:szCs w:val="22"/>
              </w:rPr>
            </w:pPr>
            <w:r w:rsidRPr="006F0E90">
              <w:rPr>
                <w:rFonts w:cs="Calibri"/>
                <w:szCs w:val="22"/>
              </w:rPr>
              <w:t>II. Dostava u pisanom obliku od strane ovlaštenih predlagatelja</w:t>
            </w:r>
            <w:r>
              <w:rPr>
                <w:rFonts w:cs="Calibri"/>
                <w:sz w:val="18"/>
                <w:szCs w:val="18"/>
              </w:rPr>
              <w:t>:</w:t>
            </w:r>
          </w:p>
          <w:p w14:paraId="3B98C43C" w14:textId="77777777" w:rsidR="00871994" w:rsidRDefault="00871994" w:rsidP="00E06267">
            <w:pPr>
              <w:jc w:val="both"/>
              <w:rPr>
                <w:rFonts w:cs="Calibri"/>
                <w:sz w:val="18"/>
                <w:szCs w:val="18"/>
              </w:rPr>
            </w:pPr>
            <w:r>
              <w:rPr>
                <w:rFonts w:cs="Calibri"/>
                <w:sz w:val="18"/>
                <w:szCs w:val="18"/>
              </w:rPr>
              <w:t xml:space="preserve">   1.primanje prijedloga akata i zaključka gradonačelnika o utvrđivanju prijedloga akta,</w:t>
            </w:r>
          </w:p>
          <w:p w14:paraId="6EACF5C1" w14:textId="77777777" w:rsidR="00871994" w:rsidRDefault="00871994" w:rsidP="00E06267">
            <w:pPr>
              <w:jc w:val="both"/>
              <w:rPr>
                <w:rFonts w:cs="Calibri"/>
                <w:sz w:val="18"/>
                <w:szCs w:val="18"/>
              </w:rPr>
            </w:pPr>
            <w:r>
              <w:rPr>
                <w:rFonts w:cs="Calibri"/>
                <w:sz w:val="18"/>
                <w:szCs w:val="18"/>
              </w:rPr>
              <w:t xml:space="preserve">   2. dostava prijedloga akta i zaključka gradonačelnika o utvrđivanju prijedloga akta predsjedniku Gradskog vijeća </w:t>
            </w:r>
          </w:p>
          <w:p w14:paraId="7C5CE3A6" w14:textId="77777777" w:rsidR="00871994" w:rsidRDefault="00871994" w:rsidP="00E06267">
            <w:pPr>
              <w:jc w:val="both"/>
              <w:rPr>
                <w:rFonts w:cs="Calibri"/>
                <w:sz w:val="20"/>
                <w:szCs w:val="20"/>
              </w:rPr>
            </w:pPr>
          </w:p>
          <w:p w14:paraId="12963EEF" w14:textId="77777777" w:rsidR="00871994" w:rsidRDefault="00871994" w:rsidP="00E06267">
            <w:pPr>
              <w:jc w:val="both"/>
              <w:rPr>
                <w:rFonts w:cs="Calibri"/>
                <w:szCs w:val="22"/>
              </w:rPr>
            </w:pPr>
            <w:r>
              <w:rPr>
                <w:rFonts w:cs="Calibri"/>
                <w:szCs w:val="22"/>
              </w:rPr>
              <w:t xml:space="preserve">Prikupiti prijedloge akata i predati predsjedniku Gradskog vijeća kako bi on mogao utvrditi dnevni red sjednice Gradskog vijeća/predsjedniku radnog tijela Gradskog vijeća koje je nadležno za razmatranje prijedloga akta koje donosi Gradsko vijeće. </w:t>
            </w:r>
          </w:p>
          <w:p w14:paraId="28F91265" w14:textId="77777777" w:rsidR="00871994" w:rsidRDefault="00871994" w:rsidP="00E06267">
            <w:pPr>
              <w:jc w:val="both"/>
              <w:rPr>
                <w:rFonts w:cs="Calibri"/>
                <w:szCs w:val="22"/>
              </w:rPr>
            </w:pPr>
            <w:r>
              <w:rPr>
                <w:rFonts w:cs="Calibri"/>
                <w:szCs w:val="22"/>
              </w:rPr>
              <w:t>Nakon što predsjednik Gradskog vijeća/predsjednik radnog tijela utvrdi vrijeme i mjesto održavanja sjednice Gradskog vijeća te radnih tijela  Gradskog vijeća.</w:t>
            </w:r>
          </w:p>
          <w:p w14:paraId="76436FAD" w14:textId="77777777" w:rsidR="00871994" w:rsidRDefault="00871994" w:rsidP="00E06267">
            <w:pPr>
              <w:jc w:val="both"/>
              <w:rPr>
                <w:rFonts w:cs="Calibri"/>
                <w:szCs w:val="22"/>
              </w:rPr>
            </w:pPr>
            <w:r>
              <w:rPr>
                <w:rFonts w:cs="Calibri"/>
                <w:szCs w:val="22"/>
              </w:rPr>
              <w:t>Izraditi obrazloženje dnevnog reda sjednice Gradskog vijeća (navesti predlagatelja i koji će  nadležni odbor razmatrati navedenu točku).</w:t>
            </w:r>
          </w:p>
          <w:p w14:paraId="14202887" w14:textId="77777777" w:rsidR="00871994" w:rsidRDefault="00871994" w:rsidP="00E06267">
            <w:pPr>
              <w:jc w:val="both"/>
              <w:rPr>
                <w:rFonts w:cs="Calibri"/>
                <w:szCs w:val="22"/>
              </w:rPr>
            </w:pPr>
            <w:r>
              <w:rPr>
                <w:rFonts w:cs="Calibri"/>
                <w:szCs w:val="22"/>
              </w:rPr>
              <w:t>Pripremiti saziv dnevnog reda sjednice predsjedniku Gradskog vijeća/predsjedniku radnog tijela Gradskog vijeća.</w:t>
            </w:r>
          </w:p>
          <w:p w14:paraId="30BF6D14" w14:textId="77777777" w:rsidR="00871994" w:rsidRDefault="00871994" w:rsidP="00E06267">
            <w:pPr>
              <w:jc w:val="both"/>
              <w:rPr>
                <w:rFonts w:cs="Calibri"/>
                <w:szCs w:val="22"/>
              </w:rPr>
            </w:pPr>
            <w:r>
              <w:rPr>
                <w:rFonts w:cs="Calibri"/>
                <w:szCs w:val="22"/>
              </w:rPr>
              <w:t>Saziv, izvod iz zapisnika sa prethodne sjednice Gradskog vijeća, sve prijedloge akata s obrazloženjima i prilozima prema utvrđenom dnevnom redu.</w:t>
            </w:r>
          </w:p>
          <w:p w14:paraId="3AC86E49" w14:textId="77777777" w:rsidR="00871994" w:rsidRDefault="00871994" w:rsidP="00E06267">
            <w:pPr>
              <w:jc w:val="both"/>
              <w:rPr>
                <w:rFonts w:cs="Calibri"/>
                <w:szCs w:val="22"/>
              </w:rPr>
            </w:pPr>
            <w:r>
              <w:rPr>
                <w:rFonts w:cs="Calibri"/>
                <w:szCs w:val="22"/>
              </w:rPr>
              <w:t>Izraditi i ispisati evidencijske listiće za vijećnike.</w:t>
            </w:r>
          </w:p>
          <w:p w14:paraId="363BAE14" w14:textId="77777777" w:rsidR="00871994" w:rsidRDefault="00871994" w:rsidP="00E06267">
            <w:pPr>
              <w:jc w:val="both"/>
              <w:rPr>
                <w:rFonts w:cs="Calibri"/>
                <w:szCs w:val="22"/>
              </w:rPr>
            </w:pPr>
            <w:r>
              <w:rPr>
                <w:rFonts w:cs="Calibri"/>
                <w:szCs w:val="22"/>
              </w:rPr>
              <w:t>Izraditi i ispisati podsjetnik predsjedniku Gradskog vijeća za vođenje sjednice.</w:t>
            </w:r>
          </w:p>
          <w:p w14:paraId="2A91FAA7" w14:textId="77777777" w:rsidR="00871994" w:rsidRDefault="00871994" w:rsidP="00E06267">
            <w:pPr>
              <w:jc w:val="both"/>
              <w:rPr>
                <w:rFonts w:cs="Calibri"/>
                <w:szCs w:val="22"/>
              </w:rPr>
            </w:pPr>
          </w:p>
          <w:p w14:paraId="3D4993C9" w14:textId="77777777" w:rsidR="00871994" w:rsidRPr="00A64707" w:rsidRDefault="00871994" w:rsidP="00871994">
            <w:pPr>
              <w:pStyle w:val="Odlomakpopisa"/>
              <w:numPr>
                <w:ilvl w:val="0"/>
                <w:numId w:val="59"/>
              </w:numPr>
              <w:autoSpaceDE w:val="0"/>
              <w:autoSpaceDN w:val="0"/>
              <w:adjustRightInd w:val="0"/>
              <w:rPr>
                <w:rFonts w:ascii="Times New Roman" w:hAnsi="Times New Roman"/>
                <w:color w:val="000000"/>
                <w:sz w:val="24"/>
              </w:rPr>
            </w:pPr>
            <w:r w:rsidRPr="006265BC">
              <w:rPr>
                <w:rFonts w:cs="Calibri"/>
                <w:szCs w:val="22"/>
              </w:rPr>
              <w:t>Postaviti na portal Gradskog vijeća</w:t>
            </w:r>
            <w:r w:rsidRPr="006265BC">
              <w:rPr>
                <w:rFonts w:cs="Calibri"/>
                <w:sz w:val="20"/>
                <w:szCs w:val="20"/>
              </w:rPr>
              <w:t xml:space="preserve"> </w:t>
            </w:r>
            <w:r w:rsidRPr="006265BC">
              <w:rPr>
                <w:rFonts w:cs="Calibri"/>
                <w:sz w:val="18"/>
                <w:szCs w:val="18"/>
              </w:rPr>
              <w:t>(posebno uređenu web stranicu za tu svrhu) kompletnu sjednicu . Pokrenuti Internet Explorer, upisati adresu portala u adresnu traku</w:t>
            </w:r>
          </w:p>
          <w:p w14:paraId="4AB76BEC" w14:textId="77777777" w:rsidR="00871994" w:rsidRPr="006265BC" w:rsidRDefault="00871994" w:rsidP="00E06267">
            <w:pPr>
              <w:pStyle w:val="Odlomakpopisa"/>
              <w:autoSpaceDE w:val="0"/>
              <w:autoSpaceDN w:val="0"/>
              <w:adjustRightInd w:val="0"/>
              <w:jc w:val="both"/>
              <w:rPr>
                <w:rFonts w:ascii="Times New Roman" w:hAnsi="Times New Roman"/>
                <w:color w:val="000000"/>
                <w:sz w:val="24"/>
              </w:rPr>
            </w:pPr>
            <w:r w:rsidRPr="006265BC">
              <w:rPr>
                <w:rFonts w:cs="Calibri"/>
                <w:sz w:val="18"/>
                <w:szCs w:val="18"/>
              </w:rPr>
              <w:t xml:space="preserve">https://gradkoprivnica.sharepoint.com/sites/gradskovijece </w:t>
            </w:r>
            <w:r w:rsidRPr="006265BC">
              <w:rPr>
                <w:rFonts w:ascii="Times New Roman" w:hAnsi="Times New Roman"/>
                <w:color w:val="000000"/>
                <w:sz w:val="24"/>
              </w:rPr>
              <w:t xml:space="preserve"> </w:t>
            </w:r>
          </w:p>
          <w:p w14:paraId="79B417C5" w14:textId="77777777" w:rsidR="00871994" w:rsidRPr="00E03734" w:rsidRDefault="00871994" w:rsidP="00871994">
            <w:pPr>
              <w:pStyle w:val="Odlomakpopisa"/>
              <w:numPr>
                <w:ilvl w:val="0"/>
                <w:numId w:val="59"/>
              </w:numPr>
              <w:autoSpaceDE w:val="0"/>
              <w:autoSpaceDN w:val="0"/>
              <w:adjustRightInd w:val="0"/>
              <w:rPr>
                <w:rFonts w:ascii="Times New Roman" w:hAnsi="Times New Roman"/>
                <w:color w:val="000000"/>
                <w:sz w:val="24"/>
              </w:rPr>
            </w:pPr>
          </w:p>
          <w:p w14:paraId="0D00D502" w14:textId="77777777" w:rsidR="00871994" w:rsidRDefault="00871994" w:rsidP="00E06267">
            <w:pPr>
              <w:jc w:val="both"/>
              <w:rPr>
                <w:rFonts w:cs="Calibri"/>
                <w:sz w:val="18"/>
                <w:szCs w:val="18"/>
              </w:rPr>
            </w:pPr>
            <w:r>
              <w:rPr>
                <w:rFonts w:cs="Calibri"/>
                <w:sz w:val="18"/>
                <w:szCs w:val="18"/>
              </w:rPr>
              <w:t xml:space="preserve"> upisati korisničko ime i lozinku, otvoriti opciju "Dokumenti" i u njoj odabrati opciju "Prenesi", i odabrati mapu sa radne površine koja se prenosi kliknuti na "Spremi i zatvori", provjeriti da li je sjednica postavljena pod mapu  "Dokumenti";</w:t>
            </w:r>
          </w:p>
          <w:p w14:paraId="73F86BB0" w14:textId="77777777" w:rsidR="00871994" w:rsidRDefault="00871994" w:rsidP="00E06267">
            <w:pPr>
              <w:jc w:val="both"/>
              <w:rPr>
                <w:rFonts w:cs="Calibri"/>
                <w:sz w:val="18"/>
                <w:szCs w:val="18"/>
              </w:rPr>
            </w:pPr>
          </w:p>
          <w:p w14:paraId="1C484776" w14:textId="77777777" w:rsidR="00871994" w:rsidRDefault="00871994" w:rsidP="00E06267">
            <w:pPr>
              <w:jc w:val="both"/>
              <w:rPr>
                <w:rFonts w:cs="Calibri"/>
                <w:sz w:val="18"/>
                <w:szCs w:val="18"/>
              </w:rPr>
            </w:pPr>
          </w:p>
          <w:p w14:paraId="1BEA2B8C" w14:textId="77777777" w:rsidR="00871994" w:rsidRDefault="00871994" w:rsidP="00E06267">
            <w:pPr>
              <w:jc w:val="both"/>
              <w:rPr>
                <w:rFonts w:cs="Calibri"/>
                <w:sz w:val="18"/>
                <w:szCs w:val="18"/>
              </w:rPr>
            </w:pPr>
          </w:p>
          <w:p w14:paraId="01955DC0" w14:textId="77777777" w:rsidR="00871994" w:rsidRDefault="00871994" w:rsidP="00E06267">
            <w:pPr>
              <w:jc w:val="both"/>
              <w:rPr>
                <w:rFonts w:cs="Calibri"/>
                <w:sz w:val="20"/>
                <w:szCs w:val="20"/>
              </w:rPr>
            </w:pPr>
          </w:p>
          <w:p w14:paraId="5A3A3197" w14:textId="77777777" w:rsidR="00871994" w:rsidRPr="00E03734" w:rsidRDefault="00871994" w:rsidP="00E06267">
            <w:pPr>
              <w:jc w:val="both"/>
              <w:rPr>
                <w:rFonts w:cs="Calibri"/>
                <w:szCs w:val="22"/>
              </w:rPr>
            </w:pPr>
            <w:r w:rsidRPr="00E03734">
              <w:rPr>
                <w:rFonts w:cs="Calibri"/>
                <w:noProof/>
                <w:szCs w:val="22"/>
                <w:lang w:val="en-US" w:eastAsia="en-US"/>
              </w:rPr>
              <w:lastRenderedPageBreak/>
              <mc:AlternateContent>
                <mc:Choice Requires="wps">
                  <w:drawing>
                    <wp:anchor distT="0" distB="0" distL="114300" distR="114300" simplePos="0" relativeHeight="255572992" behindDoc="0" locked="0" layoutInCell="1" allowOverlap="1" wp14:anchorId="609B30EE" wp14:editId="3CB117AB">
                      <wp:simplePos x="0" y="0"/>
                      <wp:positionH relativeFrom="column">
                        <wp:posOffset>-1221105</wp:posOffset>
                      </wp:positionH>
                      <wp:positionV relativeFrom="paragraph">
                        <wp:posOffset>408305</wp:posOffset>
                      </wp:positionV>
                      <wp:extent cx="95250" cy="6877050"/>
                      <wp:effectExtent l="0" t="0" r="76200" b="57150"/>
                      <wp:wrapNone/>
                      <wp:docPr id="25" name="Ravni poveznik sa strelicom 25"/>
                      <wp:cNvGraphicFramePr/>
                      <a:graphic xmlns:a="http://schemas.openxmlformats.org/drawingml/2006/main">
                        <a:graphicData uri="http://schemas.microsoft.com/office/word/2010/wordprocessingShape">
                          <wps:wsp>
                            <wps:cNvCnPr/>
                            <wps:spPr>
                              <a:xfrm>
                                <a:off x="0" y="0"/>
                                <a:ext cx="95250" cy="6877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9F77648" id="Ravni poveznik sa strelicom 25" o:spid="_x0000_s1026" type="#_x0000_t32" style="position:absolute;margin-left:-96.15pt;margin-top:32.15pt;width:7.5pt;height:541.5pt;z-index:25557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" strokecolor="black [3200]" strokeweight=".5pt">
                      <v:stroke endarrow="block" joinstyle="miter"/>
                    </v:shape>
                  </w:pict>
                </mc:Fallback>
              </mc:AlternateContent>
            </w:r>
            <w:r w:rsidRPr="00E03734">
              <w:rPr>
                <w:rFonts w:cs="Calibri"/>
                <w:szCs w:val="22"/>
              </w:rPr>
              <w:t xml:space="preserve">2. Postaviti na </w:t>
            </w:r>
            <w:r>
              <w:rPr>
                <w:rFonts w:cs="Calibri"/>
                <w:szCs w:val="22"/>
              </w:rPr>
              <w:t xml:space="preserve">istom </w:t>
            </w:r>
            <w:r w:rsidRPr="00E03734">
              <w:rPr>
                <w:rFonts w:cs="Calibri"/>
                <w:szCs w:val="22"/>
              </w:rPr>
              <w:t>portal</w:t>
            </w:r>
            <w:r>
              <w:rPr>
                <w:rFonts w:cs="Calibri"/>
                <w:szCs w:val="22"/>
              </w:rPr>
              <w:t>u</w:t>
            </w:r>
            <w:r w:rsidRPr="00E03734">
              <w:rPr>
                <w:rFonts w:cs="Calibri"/>
                <w:szCs w:val="22"/>
              </w:rPr>
              <w:t xml:space="preserve"> Odbor</w:t>
            </w:r>
            <w:r>
              <w:rPr>
                <w:rFonts w:cs="Calibri"/>
                <w:szCs w:val="22"/>
              </w:rPr>
              <w:t>e -</w:t>
            </w:r>
            <w:r w:rsidRPr="00E03734">
              <w:rPr>
                <w:rFonts w:cs="Calibri"/>
                <w:szCs w:val="22"/>
              </w:rPr>
              <w:t xml:space="preserve"> </w:t>
            </w:r>
            <w:r>
              <w:rPr>
                <w:rFonts w:cs="Calibri"/>
                <w:szCs w:val="22"/>
              </w:rPr>
              <w:t>materijale</w:t>
            </w:r>
            <w:r w:rsidRPr="00E03734">
              <w:rPr>
                <w:rFonts w:cs="Calibri"/>
                <w:szCs w:val="22"/>
              </w:rPr>
              <w:t xml:space="preserve"> sjednice odbora Gradskog vijeća: pokrenuti Internet Explorer, upisati adresu portala u adresnu traku, upisati korisničko ime i lozinku, otvoriti opciju "</w:t>
            </w:r>
            <w:r>
              <w:rPr>
                <w:rFonts w:cs="Calibri"/>
                <w:szCs w:val="22"/>
              </w:rPr>
              <w:t>Odbori</w:t>
            </w:r>
            <w:r w:rsidRPr="00E03734">
              <w:rPr>
                <w:rFonts w:cs="Calibri"/>
                <w:szCs w:val="22"/>
              </w:rPr>
              <w:t>" i u njoj odabrati</w:t>
            </w:r>
            <w:r>
              <w:rPr>
                <w:rFonts w:cs="Calibri"/>
                <w:szCs w:val="22"/>
              </w:rPr>
              <w:t xml:space="preserve"> nadležni Odbor, izabrati</w:t>
            </w:r>
            <w:r w:rsidRPr="00E03734">
              <w:rPr>
                <w:rFonts w:cs="Calibri"/>
                <w:szCs w:val="22"/>
              </w:rPr>
              <w:t xml:space="preserve"> opciju "Prenesi </w:t>
            </w:r>
            <w:r w:rsidRPr="00E03734">
              <w:rPr>
                <w:rFonts w:cs="Calibri"/>
                <w:noProof/>
                <w:szCs w:val="22"/>
                <w:lang w:val="en-US" w:eastAsia="en-US"/>
              </w:rPr>
              <mc:AlternateContent>
                <mc:Choice Requires="wps">
                  <w:drawing>
                    <wp:anchor distT="0" distB="0" distL="114300" distR="114300" simplePos="0" relativeHeight="255567872" behindDoc="0" locked="0" layoutInCell="1" allowOverlap="1" wp14:anchorId="70E5C29A" wp14:editId="396772B9">
                      <wp:simplePos x="0" y="0"/>
                      <wp:positionH relativeFrom="column">
                        <wp:posOffset>-1408430</wp:posOffset>
                      </wp:positionH>
                      <wp:positionV relativeFrom="paragraph">
                        <wp:posOffset>30480</wp:posOffset>
                      </wp:positionV>
                      <wp:extent cx="352425" cy="381000"/>
                      <wp:effectExtent l="0" t="0" r="28575" b="19050"/>
                      <wp:wrapNone/>
                      <wp:docPr id="2074" name="Dijagram toka: Poveznik 2074"/>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F30AE7" w14:textId="77777777" w:rsidR="00871994" w:rsidRPr="00EC682F" w:rsidRDefault="00871994" w:rsidP="00871994">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E5C29A" id="Dijagram toka: Poveznik 2074" o:spid="_x0000_s1105" type="#_x0000_t120" style="position:absolute;left:0;text-align:left;margin-left:-110.9pt;margin-top:2.4pt;width:27.75pt;height:30pt;z-index:25556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" filled="f" strokecolor="black [3213]" strokeweight="1pt">
                      <v:stroke joinstyle="miter"/>
                      <v:textbox>
                        <w:txbxContent>
                          <w:p w14:paraId="54F30AE7" w14:textId="77777777" w:rsidR="00871994" w:rsidRPr="00EC682F" w:rsidRDefault="00871994" w:rsidP="00871994">
                            <w:pPr>
                              <w:rPr>
                                <w:color w:val="000000" w:themeColor="text1"/>
                              </w:rPr>
                            </w:pPr>
                            <w:r w:rsidRPr="00EC682F">
                              <w:rPr>
                                <w:color w:val="000000" w:themeColor="text1"/>
                              </w:rPr>
                              <w:t>A</w:t>
                            </w:r>
                          </w:p>
                        </w:txbxContent>
                      </v:textbox>
                    </v:shape>
                  </w:pict>
                </mc:Fallback>
              </mc:AlternateContent>
            </w:r>
            <w:r w:rsidRPr="00E03734">
              <w:rPr>
                <w:rFonts w:cs="Calibri"/>
                <w:szCs w:val="22"/>
              </w:rPr>
              <w:t>", pronaći u "My Document" zipanu datoteku radnog tijela Gradskog vijeća tj. nadležnog odbora, kliknuti na "Spremi ", provjeriti da li je sjednica odbora postavljena pod folder "</w:t>
            </w:r>
            <w:r>
              <w:rPr>
                <w:rFonts w:cs="Calibri"/>
                <w:szCs w:val="22"/>
              </w:rPr>
              <w:t>Dokumenti - Odbori</w:t>
            </w:r>
            <w:r w:rsidRPr="00E03734">
              <w:rPr>
                <w:rFonts w:cs="Calibri"/>
                <w:szCs w:val="22"/>
              </w:rPr>
              <w:t>";</w:t>
            </w:r>
          </w:p>
          <w:p w14:paraId="058D5975" w14:textId="77777777" w:rsidR="00871994" w:rsidRPr="00E03734" w:rsidRDefault="00871994" w:rsidP="00E06267">
            <w:pPr>
              <w:jc w:val="both"/>
              <w:rPr>
                <w:rFonts w:cs="Calibri"/>
                <w:szCs w:val="22"/>
              </w:rPr>
            </w:pPr>
            <w:r w:rsidRPr="00E03734">
              <w:rPr>
                <w:rFonts w:cs="Calibri"/>
                <w:szCs w:val="22"/>
              </w:rPr>
              <w:t xml:space="preserve">3. Dostava poziva za sjednicu radnog tijela Gradskog vijeća članovima </w:t>
            </w:r>
            <w:r w:rsidRPr="00E03734">
              <w:rPr>
                <w:rFonts w:cs="Calibri"/>
                <w:i/>
                <w:szCs w:val="22"/>
              </w:rPr>
              <w:t>radnog tijela</w:t>
            </w:r>
            <w:r w:rsidRPr="00E03734">
              <w:rPr>
                <w:rFonts w:cs="Calibri"/>
                <w:szCs w:val="22"/>
              </w:rPr>
              <w:t xml:space="preserve"> elektroničkom poštom: otići u Outlook Express, odabrati opciju "Nova poruka", kopirati u adresnu traku e-mail adrese članova radnog tijela iz Foldera „Odbori -e-mail adrese“ koji se nalazi na radnoj površini računala,  upisati  u dijelu predviđenom za pisanje teksta poruke i "Poštovani, materijale za sjednicu npr. Odbora za izbor i imenovanje sa materijalima možete preuzeti sa slijedeće linka:</w:t>
            </w:r>
          </w:p>
          <w:p w14:paraId="1AAD9627" w14:textId="77777777" w:rsidR="00871994" w:rsidRPr="00E03734" w:rsidRDefault="00871994" w:rsidP="00E06267">
            <w:pPr>
              <w:jc w:val="both"/>
              <w:rPr>
                <w:rFonts w:cs="Calibri"/>
                <w:szCs w:val="22"/>
              </w:rPr>
            </w:pPr>
            <w:r>
              <w:rPr>
                <w:rFonts w:cs="Calibri"/>
                <w:szCs w:val="22"/>
              </w:rPr>
              <w:t>Za svaki odbor informatičar Mladen Ban postavio je posebne linkove.</w:t>
            </w:r>
          </w:p>
          <w:p w14:paraId="106615EF" w14:textId="77777777" w:rsidR="00871994" w:rsidRPr="00E03734" w:rsidRDefault="00871994" w:rsidP="00E06267">
            <w:pPr>
              <w:jc w:val="both"/>
              <w:rPr>
                <w:rFonts w:cs="Calibri"/>
                <w:szCs w:val="22"/>
              </w:rPr>
            </w:pPr>
            <w:r w:rsidRPr="00E03734">
              <w:rPr>
                <w:rFonts w:cs="Calibri"/>
                <w:szCs w:val="22"/>
              </w:rPr>
              <w:t xml:space="preserve">4. dostava poziva sjednice </w:t>
            </w:r>
            <w:r w:rsidRPr="00E03734">
              <w:rPr>
                <w:rFonts w:cs="Calibri"/>
                <w:i/>
                <w:szCs w:val="22"/>
              </w:rPr>
              <w:t>Gradskog vijeća</w:t>
            </w:r>
            <w:r w:rsidRPr="00E03734">
              <w:rPr>
                <w:rFonts w:cs="Calibri"/>
                <w:szCs w:val="22"/>
              </w:rPr>
              <w:t xml:space="preserve"> elektroničkom poštom prema dostavnoj listi  saziva sjednice: otvoriti Outlook Express, kopirati adrese članova Gradskog vijeća, gradonačelnika, zamjenic</w:t>
            </w:r>
            <w:r>
              <w:rPr>
                <w:rFonts w:cs="Calibri"/>
                <w:szCs w:val="22"/>
              </w:rPr>
              <w:t>e</w:t>
            </w:r>
            <w:r w:rsidRPr="00E03734">
              <w:rPr>
                <w:rFonts w:cs="Calibri"/>
                <w:szCs w:val="22"/>
              </w:rPr>
              <w:t xml:space="preserve"> gradonačelnika,  pročelnika, stručnih službi itd. ( sa dostavne liste saziva), a u dijelu predviđenom za pisanje teksta poruke upisati </w:t>
            </w:r>
          </w:p>
          <w:p w14:paraId="37643B68" w14:textId="77777777" w:rsidR="00871994" w:rsidRPr="00E03734" w:rsidRDefault="00871994" w:rsidP="00E06267">
            <w:pPr>
              <w:jc w:val="both"/>
              <w:rPr>
                <w:rFonts w:cs="Calibri"/>
                <w:szCs w:val="22"/>
              </w:rPr>
            </w:pPr>
          </w:p>
          <w:p w14:paraId="1B47C67F" w14:textId="77777777" w:rsidR="00871994" w:rsidRPr="00E03734" w:rsidRDefault="00871994" w:rsidP="00E06267">
            <w:pPr>
              <w:autoSpaceDE w:val="0"/>
              <w:autoSpaceDN w:val="0"/>
              <w:adjustRightInd w:val="0"/>
              <w:rPr>
                <w:rFonts w:ascii="Times New Roman" w:hAnsi="Times New Roman"/>
                <w:b/>
                <w:szCs w:val="22"/>
                <w:u w:val="single"/>
              </w:rPr>
            </w:pPr>
            <w:r w:rsidRPr="00E03734">
              <w:rPr>
                <w:rFonts w:ascii="Times New Roman" w:hAnsi="Times New Roman"/>
                <w:szCs w:val="22"/>
              </w:rPr>
              <w:t>Na portal Gradskog vijeća postavljena je ___. sjednica Gradskog vijeća koja će se održati________________</w:t>
            </w:r>
          </w:p>
          <w:p w14:paraId="2B96B514" w14:textId="77777777" w:rsidR="00871994" w:rsidRPr="00E03734" w:rsidRDefault="00871994" w:rsidP="00E06267">
            <w:pPr>
              <w:autoSpaceDE w:val="0"/>
              <w:autoSpaceDN w:val="0"/>
              <w:adjustRightInd w:val="0"/>
              <w:rPr>
                <w:rFonts w:ascii="Times New Roman" w:hAnsi="Times New Roman"/>
                <w:color w:val="000000"/>
                <w:szCs w:val="22"/>
              </w:rPr>
            </w:pPr>
            <w:r w:rsidRPr="00E03734">
              <w:rPr>
                <w:rFonts w:ascii="Times New Roman" w:hAnsi="Times New Roman"/>
                <w:color w:val="000000"/>
                <w:szCs w:val="22"/>
              </w:rPr>
              <w:t>Adresa web stranice je:</w:t>
            </w:r>
          </w:p>
          <w:p w14:paraId="4FAD89EB" w14:textId="77777777" w:rsidR="00871994" w:rsidRPr="006265BC" w:rsidRDefault="00871994" w:rsidP="00E06267">
            <w:pPr>
              <w:pStyle w:val="Odlomakpopisa"/>
              <w:autoSpaceDE w:val="0"/>
              <w:autoSpaceDN w:val="0"/>
              <w:adjustRightInd w:val="0"/>
              <w:jc w:val="both"/>
              <w:rPr>
                <w:rFonts w:ascii="Times New Roman" w:hAnsi="Times New Roman"/>
                <w:color w:val="000000"/>
                <w:sz w:val="24"/>
              </w:rPr>
            </w:pPr>
            <w:r w:rsidRPr="006265BC">
              <w:rPr>
                <w:rFonts w:cs="Calibri"/>
                <w:sz w:val="18"/>
                <w:szCs w:val="18"/>
              </w:rPr>
              <w:t xml:space="preserve">https://gradkoprivnica.sharepoint.com/sites/gradskovijece </w:t>
            </w:r>
            <w:r w:rsidRPr="006265BC">
              <w:rPr>
                <w:rFonts w:ascii="Times New Roman" w:hAnsi="Times New Roman"/>
                <w:color w:val="000000"/>
                <w:sz w:val="24"/>
              </w:rPr>
              <w:t xml:space="preserve"> </w:t>
            </w:r>
          </w:p>
          <w:p w14:paraId="4F90EB6A" w14:textId="77777777" w:rsidR="00871994" w:rsidRPr="00E03734" w:rsidRDefault="00871994" w:rsidP="00E06267">
            <w:pPr>
              <w:tabs>
                <w:tab w:val="left" w:pos="-720"/>
                <w:tab w:val="left" w:pos="0"/>
                <w:tab w:val="left" w:pos="720"/>
                <w:tab w:val="left" w:pos="1440"/>
                <w:tab w:val="left" w:pos="2160"/>
                <w:tab w:val="left" w:pos="2880"/>
                <w:tab w:val="left" w:pos="3600"/>
                <w:tab w:val="left" w:pos="4320"/>
              </w:tabs>
              <w:autoSpaceDE w:val="0"/>
              <w:autoSpaceDN w:val="0"/>
              <w:adjustRightInd w:val="0"/>
              <w:rPr>
                <w:rFonts w:ascii="Times New Roman" w:hAnsi="Times New Roman"/>
                <w:color w:val="000000"/>
                <w:szCs w:val="22"/>
              </w:rPr>
            </w:pPr>
          </w:p>
          <w:p w14:paraId="05A422B2" w14:textId="77777777" w:rsidR="00871994" w:rsidRPr="00E03734" w:rsidRDefault="00871994" w:rsidP="00E06267">
            <w:pPr>
              <w:tabs>
                <w:tab w:val="left" w:pos="-720"/>
                <w:tab w:val="left" w:pos="0"/>
                <w:tab w:val="left" w:pos="720"/>
                <w:tab w:val="left" w:pos="1440"/>
                <w:tab w:val="left" w:pos="2160"/>
                <w:tab w:val="left" w:pos="2880"/>
                <w:tab w:val="left" w:pos="3600"/>
                <w:tab w:val="left" w:pos="4320"/>
              </w:tabs>
              <w:autoSpaceDE w:val="0"/>
              <w:autoSpaceDN w:val="0"/>
              <w:adjustRightInd w:val="0"/>
              <w:rPr>
                <w:rFonts w:ascii="Times New Roman" w:hAnsi="Times New Roman"/>
                <w:color w:val="000000"/>
                <w:szCs w:val="22"/>
              </w:rPr>
            </w:pPr>
            <w:r w:rsidRPr="00E03734">
              <w:rPr>
                <w:rFonts w:ascii="Times New Roman" w:hAnsi="Times New Roman"/>
                <w:color w:val="000000"/>
                <w:szCs w:val="22"/>
              </w:rPr>
              <w:t>a za pristup Vam je potrebno korisničko ime i lozinka koje ste već ranije dobili.</w:t>
            </w:r>
          </w:p>
          <w:p w14:paraId="04D3AA55" w14:textId="77777777" w:rsidR="00871994" w:rsidRDefault="00871994" w:rsidP="00E06267">
            <w:pPr>
              <w:tabs>
                <w:tab w:val="left" w:pos="-720"/>
                <w:tab w:val="left" w:pos="0"/>
                <w:tab w:val="left" w:pos="720"/>
                <w:tab w:val="left" w:pos="1440"/>
                <w:tab w:val="left" w:pos="2160"/>
                <w:tab w:val="left" w:pos="2880"/>
                <w:tab w:val="left" w:pos="3600"/>
                <w:tab w:val="left" w:pos="4320"/>
              </w:tabs>
              <w:autoSpaceDE w:val="0"/>
              <w:autoSpaceDN w:val="0"/>
              <w:adjustRightInd w:val="0"/>
              <w:rPr>
                <w:rFonts w:cs="Calibri"/>
                <w:szCs w:val="22"/>
              </w:rPr>
            </w:pPr>
            <w:r w:rsidRPr="00E03734">
              <w:rPr>
                <w:rFonts w:cs="Calibri"/>
                <w:szCs w:val="22"/>
              </w:rPr>
              <w:t>Uz poruku  poslati i prilog - saziv sjednice sa dnevnim redom;</w:t>
            </w:r>
          </w:p>
          <w:p w14:paraId="473A440A" w14:textId="77777777" w:rsidR="00871994" w:rsidRPr="00E03734" w:rsidRDefault="00871994" w:rsidP="00E06267">
            <w:pPr>
              <w:jc w:val="both"/>
              <w:rPr>
                <w:rFonts w:cs="Calibri"/>
                <w:szCs w:val="22"/>
              </w:rPr>
            </w:pPr>
          </w:p>
          <w:p w14:paraId="21510036" w14:textId="77777777" w:rsidR="00871994" w:rsidRDefault="00871994" w:rsidP="00E06267">
            <w:pPr>
              <w:jc w:val="both"/>
              <w:rPr>
                <w:rFonts w:cs="Calibri"/>
                <w:szCs w:val="22"/>
              </w:rPr>
            </w:pPr>
            <w:r w:rsidRPr="00A64707">
              <w:rPr>
                <w:rFonts w:cs="Calibri"/>
                <w:szCs w:val="22"/>
              </w:rPr>
              <w:t>poziv za sjednicu Vijeća mora ići van pet dana prije održavanja sjednice, osim u hitnim slučajevima, a poziv za sjednicu Odbora moram ići van tri dana prije održavanja sjednice.</w:t>
            </w:r>
          </w:p>
          <w:p w14:paraId="3B81E385" w14:textId="77777777" w:rsidR="00871994" w:rsidRPr="00A64707" w:rsidRDefault="00871994" w:rsidP="00E06267">
            <w:pPr>
              <w:jc w:val="both"/>
              <w:rPr>
                <w:rFonts w:cs="Calibri"/>
                <w:szCs w:val="22"/>
              </w:rPr>
            </w:pPr>
          </w:p>
          <w:p w14:paraId="01023F3C" w14:textId="77777777" w:rsidR="00871994" w:rsidRPr="00A64707" w:rsidRDefault="00871994" w:rsidP="00E06267">
            <w:pPr>
              <w:jc w:val="both"/>
              <w:rPr>
                <w:rFonts w:cs="Calibri"/>
                <w:szCs w:val="22"/>
              </w:rPr>
            </w:pPr>
          </w:p>
          <w:p w14:paraId="4E409313" w14:textId="77777777" w:rsidR="00871994" w:rsidRDefault="00871994" w:rsidP="00E06267">
            <w:pPr>
              <w:jc w:val="both"/>
              <w:rPr>
                <w:rFonts w:cs="Calibri"/>
                <w:sz w:val="18"/>
                <w:szCs w:val="18"/>
              </w:rPr>
            </w:pPr>
            <w:r w:rsidRPr="00E03734">
              <w:rPr>
                <w:rFonts w:cs="Calibri"/>
                <w:noProof/>
                <w:sz w:val="24"/>
                <w:lang w:val="en-US" w:eastAsia="en-US"/>
              </w:rPr>
              <mc:AlternateContent>
                <mc:Choice Requires="wps">
                  <w:drawing>
                    <wp:anchor distT="0" distB="0" distL="114300" distR="114300" simplePos="0" relativeHeight="255576064" behindDoc="0" locked="0" layoutInCell="1" allowOverlap="1" wp14:anchorId="50A908E2" wp14:editId="7FC6B298">
                      <wp:simplePos x="0" y="0"/>
                      <wp:positionH relativeFrom="column">
                        <wp:posOffset>-1249045</wp:posOffset>
                      </wp:positionH>
                      <wp:positionV relativeFrom="paragraph">
                        <wp:posOffset>42545</wp:posOffset>
                      </wp:positionV>
                      <wp:extent cx="352425" cy="381000"/>
                      <wp:effectExtent l="0" t="0" r="28575" b="19050"/>
                      <wp:wrapNone/>
                      <wp:docPr id="2237" name="Dijagram toka: Poveznik 223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78B52" w14:textId="77777777" w:rsidR="00871994" w:rsidRPr="00EC682F" w:rsidRDefault="00871994" w:rsidP="00871994">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A908E2" id="Dijagram toka: Poveznik 2237" o:spid="_x0000_s1106" type="#_x0000_t120" style="position:absolute;left:0;text-align:left;margin-left:-98.35pt;margin-top:3.35pt;width:27.75pt;height:30pt;z-index:25557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" filled="f" strokecolor="black [3213]" strokeweight="1pt">
                      <v:stroke joinstyle="miter"/>
                      <v:textbox>
                        <w:txbxContent>
                          <w:p w14:paraId="1E178B52" w14:textId="77777777" w:rsidR="00871994" w:rsidRPr="00EC682F" w:rsidRDefault="00871994" w:rsidP="00871994">
                            <w:pPr>
                              <w:rPr>
                                <w:color w:val="000000" w:themeColor="text1"/>
                              </w:rPr>
                            </w:pPr>
                            <w:r>
                              <w:rPr>
                                <w:color w:val="000000" w:themeColor="text1"/>
                              </w:rPr>
                              <w:t>B</w:t>
                            </w:r>
                          </w:p>
                        </w:txbxContent>
                      </v:textbox>
                    </v:shape>
                  </w:pict>
                </mc:Fallback>
              </mc:AlternateContent>
            </w:r>
          </w:p>
          <w:p w14:paraId="1E57152D" w14:textId="77777777" w:rsidR="00871994" w:rsidRDefault="00871994" w:rsidP="00E06267">
            <w:pPr>
              <w:jc w:val="both"/>
              <w:rPr>
                <w:rFonts w:cs="Calibri"/>
                <w:sz w:val="18"/>
                <w:szCs w:val="18"/>
              </w:rPr>
            </w:pPr>
          </w:p>
          <w:p w14:paraId="0DD4130D" w14:textId="77777777" w:rsidR="00871994" w:rsidRDefault="00871994" w:rsidP="00E06267">
            <w:pPr>
              <w:jc w:val="both"/>
              <w:rPr>
                <w:rFonts w:cs="Calibri"/>
                <w:sz w:val="18"/>
                <w:szCs w:val="18"/>
              </w:rPr>
            </w:pPr>
          </w:p>
          <w:p w14:paraId="1BEB99F0" w14:textId="77777777" w:rsidR="00871994" w:rsidRDefault="00871994" w:rsidP="00E06267">
            <w:pPr>
              <w:jc w:val="both"/>
              <w:rPr>
                <w:rFonts w:cs="Calibri"/>
                <w:sz w:val="18"/>
                <w:szCs w:val="18"/>
              </w:rPr>
            </w:pPr>
          </w:p>
          <w:p w14:paraId="387D5937" w14:textId="77777777" w:rsidR="00871994" w:rsidRDefault="00871994" w:rsidP="00E06267">
            <w:pPr>
              <w:jc w:val="both"/>
              <w:rPr>
                <w:rFonts w:cs="Calibri"/>
                <w:sz w:val="18"/>
                <w:szCs w:val="18"/>
              </w:rPr>
            </w:pPr>
          </w:p>
          <w:p w14:paraId="3BD46255" w14:textId="77777777" w:rsidR="00871994" w:rsidRDefault="00871994" w:rsidP="00E06267">
            <w:pPr>
              <w:jc w:val="both"/>
              <w:rPr>
                <w:rFonts w:cs="Calibri"/>
                <w:sz w:val="18"/>
                <w:szCs w:val="18"/>
              </w:rPr>
            </w:pPr>
          </w:p>
          <w:p w14:paraId="5DCD1811" w14:textId="77777777" w:rsidR="00871994" w:rsidRDefault="00871994" w:rsidP="00E06267">
            <w:pPr>
              <w:jc w:val="both"/>
              <w:rPr>
                <w:rFonts w:cs="Calibri"/>
                <w:sz w:val="18"/>
                <w:szCs w:val="18"/>
              </w:rPr>
            </w:pPr>
          </w:p>
          <w:p w14:paraId="20211F11" w14:textId="77777777" w:rsidR="00871994" w:rsidRDefault="00871994" w:rsidP="00E06267">
            <w:pPr>
              <w:jc w:val="both"/>
              <w:rPr>
                <w:rFonts w:cs="Calibri"/>
                <w:sz w:val="18"/>
                <w:szCs w:val="18"/>
              </w:rPr>
            </w:pPr>
          </w:p>
          <w:p w14:paraId="31B18F51" w14:textId="77777777" w:rsidR="00871994" w:rsidRDefault="00871994" w:rsidP="00E06267">
            <w:pPr>
              <w:jc w:val="both"/>
              <w:rPr>
                <w:rFonts w:cs="Calibri"/>
                <w:sz w:val="18"/>
                <w:szCs w:val="18"/>
              </w:rPr>
            </w:pPr>
          </w:p>
          <w:p w14:paraId="03D3DC7D" w14:textId="77777777" w:rsidR="00871994" w:rsidRDefault="00871994" w:rsidP="00E06267">
            <w:pPr>
              <w:jc w:val="both"/>
              <w:rPr>
                <w:rFonts w:cs="Calibri"/>
                <w:sz w:val="18"/>
                <w:szCs w:val="18"/>
              </w:rPr>
            </w:pPr>
          </w:p>
          <w:p w14:paraId="71BE5484" w14:textId="77777777" w:rsidR="00871994" w:rsidRPr="00E03734" w:rsidRDefault="00871994" w:rsidP="00E06267">
            <w:pPr>
              <w:jc w:val="both"/>
              <w:rPr>
                <w:rFonts w:cs="Calibri"/>
                <w:sz w:val="24"/>
              </w:rPr>
            </w:pPr>
            <w:r w:rsidRPr="00E03734">
              <w:rPr>
                <w:rFonts w:cs="Calibri"/>
                <w:noProof/>
                <w:szCs w:val="22"/>
                <w:lang w:val="en-US" w:eastAsia="en-US"/>
              </w:rPr>
              <w:lastRenderedPageBreak/>
              <mc:AlternateContent>
                <mc:Choice Requires="wps">
                  <w:drawing>
                    <wp:anchor distT="0" distB="0" distL="114300" distR="114300" simplePos="0" relativeHeight="255555584" behindDoc="0" locked="0" layoutInCell="1" allowOverlap="1" wp14:anchorId="04BE7206" wp14:editId="19290CF3">
                      <wp:simplePos x="0" y="0"/>
                      <wp:positionH relativeFrom="column">
                        <wp:posOffset>-1906905</wp:posOffset>
                      </wp:positionH>
                      <wp:positionV relativeFrom="paragraph">
                        <wp:posOffset>966470</wp:posOffset>
                      </wp:positionV>
                      <wp:extent cx="1428750" cy="885825"/>
                      <wp:effectExtent l="0" t="0" r="19050" b="28575"/>
                      <wp:wrapNone/>
                      <wp:docPr id="2075" name="Pravokutnik 2075"/>
                      <wp:cNvGraphicFramePr/>
                      <a:graphic xmlns:a="http://schemas.openxmlformats.org/drawingml/2006/main">
                        <a:graphicData uri="http://schemas.microsoft.com/office/word/2010/wordprocessingShape">
                          <wps:wsp>
                            <wps:cNvSpPr/>
                            <wps:spPr>
                              <a:xfrm>
                                <a:off x="0" y="0"/>
                                <a:ext cx="1428750" cy="8858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4B955FD" w14:textId="77777777" w:rsidR="00871994" w:rsidRPr="0081424A" w:rsidRDefault="00871994" w:rsidP="00871994">
                                  <w:pPr>
                                    <w:rPr>
                                      <w:color w:val="000000" w:themeColor="text1"/>
                                      <w:sz w:val="20"/>
                                      <w:szCs w:val="20"/>
                                    </w:rPr>
                                  </w:pPr>
                                  <w:r>
                                    <w:rPr>
                                      <w:color w:val="000000" w:themeColor="text1"/>
                                      <w:sz w:val="20"/>
                                      <w:szCs w:val="20"/>
                                    </w:rPr>
                                    <w:t>ODRŽAVANJE SJEDNICE GRADSKOG VIJEĆA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BE7206" id="Pravokutnik 2075" o:spid="_x0000_s1107" style="position:absolute;left:0;text-align:left;margin-left:-150.15pt;margin-top:76.1pt;width:112.5pt;height:69.75pt;z-index:25555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" filled="f" strokecolor="black [3213]" strokeweight="1pt">
                      <v:textbox>
                        <w:txbxContent>
                          <w:p w14:paraId="64B955FD" w14:textId="77777777" w:rsidR="00871994" w:rsidRPr="0081424A" w:rsidRDefault="00871994" w:rsidP="00871994">
                            <w:pPr>
                              <w:rPr>
                                <w:color w:val="000000" w:themeColor="text1"/>
                                <w:sz w:val="20"/>
                                <w:szCs w:val="20"/>
                              </w:rPr>
                            </w:pPr>
                            <w:r>
                              <w:rPr>
                                <w:color w:val="000000" w:themeColor="text1"/>
                                <w:sz w:val="20"/>
                                <w:szCs w:val="20"/>
                              </w:rPr>
                              <w:t>ODRŽAVANJE SJEDNICE GRADSKOG VIJEĆA</w:t>
                            </w:r>
                          </w:p>
                        </w:txbxContent>
                      </v:textbox>
                    </v:rect>
                  </w:pict>
                </mc:Fallback>
              </mc:AlternateContent>
            </w:r>
            <w:r w:rsidRPr="00E03734">
              <w:rPr>
                <w:rFonts w:cs="Calibri"/>
                <w:noProof/>
                <w:sz w:val="24"/>
                <w:lang w:val="en-US" w:eastAsia="en-US"/>
              </w:rPr>
              <mc:AlternateContent>
                <mc:Choice Requires="wps">
                  <w:drawing>
                    <wp:anchor distT="0" distB="0" distL="114300" distR="114300" simplePos="0" relativeHeight="255557632" behindDoc="0" locked="0" layoutInCell="1" allowOverlap="1" wp14:anchorId="56E285AA" wp14:editId="4B2EBE39">
                      <wp:simplePos x="0" y="0"/>
                      <wp:positionH relativeFrom="column">
                        <wp:posOffset>-1343660</wp:posOffset>
                      </wp:positionH>
                      <wp:positionV relativeFrom="paragraph">
                        <wp:posOffset>41275</wp:posOffset>
                      </wp:positionV>
                      <wp:extent cx="352425" cy="381000"/>
                      <wp:effectExtent l="0" t="0" r="28575" b="19050"/>
                      <wp:wrapNone/>
                      <wp:docPr id="2076" name="Dijagram toka: Poveznik 2076"/>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B16155" w14:textId="77777777" w:rsidR="00871994" w:rsidRPr="00EC682F" w:rsidRDefault="00871994" w:rsidP="00871994">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E285AA" id="Dijagram toka: Poveznik 2076" o:spid="_x0000_s1108" type="#_x0000_t120" style="position:absolute;left:0;text-align:left;margin-left:-105.8pt;margin-top:3.25pt;width:27.75pt;height:30pt;z-index:2555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" filled="f" strokecolor="black [3213]" strokeweight="1pt">
                      <v:stroke joinstyle="miter"/>
                      <v:textbox>
                        <w:txbxContent>
                          <w:p w14:paraId="5AB16155" w14:textId="77777777" w:rsidR="00871994" w:rsidRPr="00EC682F" w:rsidRDefault="00871994" w:rsidP="00871994">
                            <w:pPr>
                              <w:rPr>
                                <w:color w:val="000000" w:themeColor="text1"/>
                              </w:rPr>
                            </w:pPr>
                            <w:r>
                              <w:rPr>
                                <w:color w:val="000000" w:themeColor="text1"/>
                              </w:rPr>
                              <w:t>B</w:t>
                            </w:r>
                          </w:p>
                        </w:txbxContent>
                      </v:textbox>
                    </v:shape>
                  </w:pict>
                </mc:Fallback>
              </mc:AlternateContent>
            </w:r>
            <w:r w:rsidRPr="00E03734">
              <w:rPr>
                <w:rFonts w:cs="Calibri"/>
                <w:sz w:val="24"/>
              </w:rPr>
              <w:t xml:space="preserve">Prije početka održavanja sjednice Gradskog vijeća: 1. uzeti evidencijske listiće od vijećnika i dati im na potpis tabelu o prisustvovanju  sjednici radi isplate naknade,  2. tehnički pripremiti uređaje za tonsko snimanje (sjednica se snima tonski, video i fotografira) radi stavljanja sjednice u digitalnom obliku na službenu web stranicu Grada Koprivnice </w:t>
            </w:r>
            <w:hyperlink r:id="rId30" w:history="1">
              <w:r w:rsidRPr="00E03734">
                <w:rPr>
                  <w:rStyle w:val="Hiperveza"/>
                  <w:rFonts w:cs="Calibri"/>
                  <w:sz w:val="24"/>
                </w:rPr>
                <w:t>www.koprivnica.hr</w:t>
              </w:r>
            </w:hyperlink>
            <w:r w:rsidRPr="00E03734">
              <w:rPr>
                <w:rFonts w:cs="Calibri"/>
                <w:color w:val="000000"/>
                <w:sz w:val="24"/>
              </w:rPr>
              <w:t>.</w:t>
            </w:r>
          </w:p>
          <w:p w14:paraId="2DBD3321" w14:textId="77777777" w:rsidR="00871994" w:rsidRPr="00E03734" w:rsidRDefault="00871994" w:rsidP="00E06267">
            <w:pPr>
              <w:jc w:val="both"/>
              <w:rPr>
                <w:rFonts w:cs="Calibri"/>
                <w:sz w:val="24"/>
              </w:rPr>
            </w:pPr>
            <w:r w:rsidRPr="00E03734">
              <w:rPr>
                <w:rFonts w:cs="Calibri"/>
                <w:noProof/>
                <w:sz w:val="24"/>
                <w:lang w:val="en-US" w:eastAsia="en-US"/>
              </w:rPr>
              <mc:AlternateContent>
                <mc:Choice Requires="wps">
                  <w:drawing>
                    <wp:anchor distT="0" distB="0" distL="114300" distR="114300" simplePos="0" relativeHeight="255563776" behindDoc="0" locked="0" layoutInCell="1" allowOverlap="1" wp14:anchorId="5B446706" wp14:editId="6A31349B">
                      <wp:simplePos x="0" y="0"/>
                      <wp:positionH relativeFrom="column">
                        <wp:posOffset>-1155065</wp:posOffset>
                      </wp:positionH>
                      <wp:positionV relativeFrom="paragraph">
                        <wp:posOffset>1032510</wp:posOffset>
                      </wp:positionV>
                      <wp:extent cx="45719" cy="5457825"/>
                      <wp:effectExtent l="76200" t="0" r="50165" b="47625"/>
                      <wp:wrapNone/>
                      <wp:docPr id="23" name="Ravni poveznik sa strelicom 23"/>
                      <wp:cNvGraphicFramePr/>
                      <a:graphic xmlns:a="http://schemas.openxmlformats.org/drawingml/2006/main">
                        <a:graphicData uri="http://schemas.microsoft.com/office/word/2010/wordprocessingShape">
                          <wps:wsp>
                            <wps:cNvCnPr/>
                            <wps:spPr>
                              <a:xfrm flipH="1">
                                <a:off x="0" y="0"/>
                                <a:ext cx="45719" cy="5457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0908BC" id="Ravni poveznik sa strelicom 23" o:spid="_x0000_s1026" type="#_x0000_t32" style="position:absolute;margin-left:-90.95pt;margin-top:81.3pt;width:3.6pt;height:429.75pt;flip:x;z-index:25556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" strokecolor="black [3200]" strokeweight=".5pt">
                      <v:stroke endarrow="block" joinstyle="miter"/>
                    </v:shape>
                  </w:pict>
                </mc:Fallback>
              </mc:AlternateContent>
            </w:r>
            <w:r w:rsidRPr="00E03734">
              <w:rPr>
                <w:rFonts w:cs="Calibri"/>
                <w:sz w:val="24"/>
              </w:rPr>
              <w:t>Predsjednik Gradskog vijeća prema broju predanih evidencijskih listića utvrđuje kvorum (da li je sjednici nazočna većina od ukupnog broja vijećnika), a ako utvrdi na  početku sjednice da sjednici nije nazočan dovoljan broj vijećnika odgađa sjednicu za  određeni dan i sat.</w:t>
            </w:r>
          </w:p>
          <w:p w14:paraId="4E5F5779" w14:textId="77777777" w:rsidR="00871994" w:rsidRPr="00E03734" w:rsidRDefault="00871994" w:rsidP="00E06267">
            <w:pPr>
              <w:jc w:val="both"/>
              <w:rPr>
                <w:rFonts w:cs="Calibri"/>
                <w:sz w:val="24"/>
              </w:rPr>
            </w:pPr>
            <w:r w:rsidRPr="00E03734">
              <w:rPr>
                <w:rFonts w:cs="Calibri"/>
                <w:sz w:val="24"/>
              </w:rPr>
              <w:t>Otvaranje sjednice Gradskog vijeća/sjednici predsjedava predsjednik Gradskog vijeća /</w:t>
            </w:r>
          </w:p>
          <w:p w14:paraId="3AAB98AB" w14:textId="77777777" w:rsidR="00871994" w:rsidRPr="00E03734" w:rsidRDefault="00871994" w:rsidP="00E06267">
            <w:pPr>
              <w:jc w:val="both"/>
              <w:rPr>
                <w:rFonts w:cs="Calibri"/>
                <w:sz w:val="24"/>
              </w:rPr>
            </w:pPr>
            <w:r w:rsidRPr="00E03734">
              <w:rPr>
                <w:rFonts w:cs="Calibri"/>
                <w:sz w:val="24"/>
              </w:rPr>
              <w:t>Davanje na glasovanje izvoda iz zapisnika o radu sa prethodne sjednice Gradskog vijeća.</w:t>
            </w:r>
          </w:p>
          <w:p w14:paraId="640CBE8C" w14:textId="77777777" w:rsidR="00871994" w:rsidRPr="00E03734" w:rsidRDefault="00871994" w:rsidP="00E06267">
            <w:pPr>
              <w:jc w:val="both"/>
              <w:rPr>
                <w:rFonts w:cs="Calibri"/>
                <w:sz w:val="24"/>
              </w:rPr>
            </w:pPr>
            <w:r w:rsidRPr="00E03734">
              <w:rPr>
                <w:rFonts w:cs="Calibri"/>
                <w:sz w:val="24"/>
              </w:rPr>
              <w:t>Davanje na glasovanje dnevnog reda sjednice Gradskog vijeća/radnog tijela Gradskog  vijeća (ovlašteni predlagatelji mogu predložiti dopunu dnevnog reda novom točkom  ili izmjenu dnevnog reda na način da se pojedina točka izostavi s dnevnog reda).</w:t>
            </w:r>
          </w:p>
          <w:p w14:paraId="57F6E650" w14:textId="77777777" w:rsidR="00871994" w:rsidRPr="00E03734" w:rsidRDefault="00871994" w:rsidP="00E06267">
            <w:pPr>
              <w:jc w:val="both"/>
              <w:rPr>
                <w:rFonts w:cs="Calibri"/>
                <w:sz w:val="24"/>
              </w:rPr>
            </w:pPr>
            <w:r w:rsidRPr="00E03734">
              <w:rPr>
                <w:rFonts w:cs="Calibri"/>
                <w:sz w:val="24"/>
              </w:rPr>
              <w:t>Otvaranje prve točke dnevnog reda "Pitanja i prijedlozi", utvrđivanje redoslijeda i  broja prijava za govor (od trenutka otvaranja prve točke dnevnog reda "Pitanja i prijedlozi" pa sve do njezina zaključivanja), davanje riječi vijećniku koji postavlja pitanja, davanje riječi gradonačelniku koji odgovara na postavljena  pitanja,  zaključivanje prve točke dnevnog reda.</w:t>
            </w:r>
          </w:p>
          <w:p w14:paraId="35EE62A8" w14:textId="77777777" w:rsidR="00871994" w:rsidRPr="00E03734" w:rsidRDefault="00871994" w:rsidP="00E06267">
            <w:pPr>
              <w:jc w:val="both"/>
              <w:rPr>
                <w:rFonts w:cs="Calibri"/>
                <w:sz w:val="24"/>
              </w:rPr>
            </w:pPr>
            <w:r w:rsidRPr="00E03734">
              <w:rPr>
                <w:rFonts w:cs="Calibri"/>
                <w:sz w:val="24"/>
              </w:rPr>
              <w:t>Otvaranje sljedećih točaka dnevnog reda, uvodno  iznošenje stava nadležnog  radnog tijela, rasprava o prijedlogu akta prema redoslijedu kojim se vijećnici javljaju  za raspravu (iznošenje eventualnih prijedloga za izmjenu ili dopunu prijedloga akta koji se podnose u obliku amandmana, izjašnjavanje predlagatelja akta i  gradonačelnika kad on nije predlagatelj akta, davanje na glasovanje amandmana,  utvrđivanje rezultata glasovanja te konstatiranje da li je amandman o kojem se  glasovalo prihvaćen ili odbijen), zatvaranje rasprave, davanje prijedloga akta na  glasovanje, provođenje glasovanja, utvrđivanje rezultata glasovanja te konstatiranje da li je prijedlog o kojem se glasovalo prihvaćen ili odbijen.</w:t>
            </w:r>
          </w:p>
          <w:p w14:paraId="154B8779" w14:textId="77777777" w:rsidR="00871994" w:rsidRDefault="00871994" w:rsidP="00E06267">
            <w:pPr>
              <w:jc w:val="both"/>
              <w:rPr>
                <w:rFonts w:cs="Calibri"/>
                <w:sz w:val="24"/>
              </w:rPr>
            </w:pPr>
          </w:p>
          <w:p w14:paraId="0D98E887" w14:textId="77777777" w:rsidR="00871994" w:rsidRDefault="00871994" w:rsidP="00E06267">
            <w:pPr>
              <w:jc w:val="both"/>
              <w:rPr>
                <w:rFonts w:cs="Calibri"/>
                <w:sz w:val="24"/>
              </w:rPr>
            </w:pPr>
          </w:p>
          <w:p w14:paraId="3E1D4608" w14:textId="77777777" w:rsidR="00871994" w:rsidRDefault="00871994" w:rsidP="00E06267">
            <w:pPr>
              <w:jc w:val="both"/>
              <w:rPr>
                <w:rFonts w:cs="Calibri"/>
                <w:sz w:val="24"/>
              </w:rPr>
            </w:pPr>
          </w:p>
          <w:p w14:paraId="04146339" w14:textId="77777777" w:rsidR="00871994" w:rsidRPr="00E03734" w:rsidRDefault="00871994" w:rsidP="00E06267">
            <w:pPr>
              <w:jc w:val="both"/>
              <w:rPr>
                <w:rFonts w:cs="Calibri"/>
                <w:sz w:val="24"/>
              </w:rPr>
            </w:pPr>
          </w:p>
          <w:p w14:paraId="1D2F2BAB" w14:textId="77777777" w:rsidR="00871994" w:rsidRPr="00E03734" w:rsidRDefault="00871994" w:rsidP="00E06267">
            <w:pPr>
              <w:jc w:val="both"/>
              <w:rPr>
                <w:rFonts w:cs="Calibri"/>
                <w:sz w:val="24"/>
              </w:rPr>
            </w:pPr>
            <w:r w:rsidRPr="00E03734">
              <w:rPr>
                <w:rFonts w:cs="Calibri"/>
                <w:sz w:val="24"/>
              </w:rPr>
              <w:lastRenderedPageBreak/>
              <w:t>Održavanje sjednice radnog tijela Gradskog vijeća:</w:t>
            </w:r>
          </w:p>
          <w:p w14:paraId="35AB0E2C" w14:textId="77777777" w:rsidR="00871994" w:rsidRPr="00E03734" w:rsidRDefault="00871994" w:rsidP="00E06267">
            <w:pPr>
              <w:jc w:val="both"/>
              <w:rPr>
                <w:rFonts w:cs="Calibri"/>
                <w:sz w:val="24"/>
              </w:rPr>
            </w:pPr>
            <w:r w:rsidRPr="00E03734">
              <w:rPr>
                <w:rFonts w:cs="Calibri"/>
                <w:noProof/>
                <w:sz w:val="24"/>
                <w:lang w:val="en-US" w:eastAsia="en-US"/>
              </w:rPr>
              <mc:AlternateContent>
                <mc:Choice Requires="wps">
                  <w:drawing>
                    <wp:anchor distT="0" distB="0" distL="114300" distR="114300" simplePos="0" relativeHeight="255558656" behindDoc="0" locked="0" layoutInCell="1" allowOverlap="1" wp14:anchorId="7CBC1FEE" wp14:editId="5821F6CE">
                      <wp:simplePos x="0" y="0"/>
                      <wp:positionH relativeFrom="column">
                        <wp:posOffset>-1241425</wp:posOffset>
                      </wp:positionH>
                      <wp:positionV relativeFrom="paragraph">
                        <wp:posOffset>257175</wp:posOffset>
                      </wp:positionV>
                      <wp:extent cx="352425" cy="381000"/>
                      <wp:effectExtent l="0" t="0" r="19050" b="19050"/>
                      <wp:wrapNone/>
                      <wp:docPr id="2079" name="Dijagram toka: Poveznik 2079"/>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AE32A" w14:textId="77777777" w:rsidR="00871994" w:rsidRPr="00EC682F" w:rsidRDefault="00871994" w:rsidP="00871994">
                                  <w:pPr>
                                    <w:rPr>
                                      <w:color w:val="000000" w:themeColor="text1"/>
                                    </w:rPr>
                                  </w:pPr>
                                  <w:r>
                                    <w:rPr>
                                      <w:color w:val="000000" w:themeColor="text1"/>
                                    </w:rPr>
                                    <w:t>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C1FEE" id="Dijagram toka: Poveznik 2079" o:spid="_x0000_s1109" type="#_x0000_t120" style="position:absolute;left:0;text-align:left;margin-left:-97.75pt;margin-top:20.25pt;width:27.75pt;height:30pt;z-index:25555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" filled="f" strokecolor="black [3213]" strokeweight="1pt">
                      <v:stroke joinstyle="miter"/>
                      <v:textbox>
                        <w:txbxContent>
                          <w:p w14:paraId="4C1AE32A" w14:textId="77777777" w:rsidR="00871994" w:rsidRPr="00EC682F" w:rsidRDefault="00871994" w:rsidP="00871994">
                            <w:pPr>
                              <w:rPr>
                                <w:color w:val="000000" w:themeColor="text1"/>
                              </w:rPr>
                            </w:pPr>
                            <w:r>
                              <w:rPr>
                                <w:color w:val="000000" w:themeColor="text1"/>
                              </w:rPr>
                              <w:t>C</w:t>
                            </w:r>
                          </w:p>
                        </w:txbxContent>
                      </v:textbox>
                    </v:shape>
                  </w:pict>
                </mc:Fallback>
              </mc:AlternateContent>
            </w:r>
            <w:r w:rsidRPr="00E03734">
              <w:rPr>
                <w:rFonts w:cs="Calibri"/>
                <w:sz w:val="24"/>
              </w:rPr>
              <w:t>Sjednici predsjedava predsjednik radnog tijela Gradskog vijeća, a ukoliko je  on odsutan potpredsjednik radnog tijela Gradskog vijeća.</w:t>
            </w:r>
          </w:p>
          <w:p w14:paraId="7E4B79A9" w14:textId="77777777" w:rsidR="00871994" w:rsidRPr="00E03734" w:rsidRDefault="00871994" w:rsidP="00E06267">
            <w:pPr>
              <w:jc w:val="both"/>
              <w:rPr>
                <w:rFonts w:cs="Calibri"/>
                <w:sz w:val="24"/>
              </w:rPr>
            </w:pPr>
          </w:p>
          <w:p w14:paraId="308733C5" w14:textId="77777777" w:rsidR="00871994" w:rsidRPr="00E03734" w:rsidRDefault="00871994" w:rsidP="00E06267">
            <w:pPr>
              <w:jc w:val="both"/>
              <w:rPr>
                <w:rFonts w:cs="Calibri"/>
                <w:sz w:val="24"/>
              </w:rPr>
            </w:pPr>
            <w:r>
              <w:rPr>
                <w:rFonts w:cs="Calibri"/>
                <w:noProof/>
                <w:sz w:val="24"/>
                <w:lang w:val="en-US" w:eastAsia="en-US"/>
              </w:rPr>
              <mc:AlternateContent>
                <mc:Choice Requires="wps">
                  <w:drawing>
                    <wp:anchor distT="0" distB="0" distL="114300" distR="114300" simplePos="0" relativeHeight="255577088" behindDoc="0" locked="0" layoutInCell="1" allowOverlap="1" wp14:anchorId="2A0614BA" wp14:editId="4655FFE2">
                      <wp:simplePos x="0" y="0"/>
                      <wp:positionH relativeFrom="column">
                        <wp:posOffset>-1087755</wp:posOffset>
                      </wp:positionH>
                      <wp:positionV relativeFrom="paragraph">
                        <wp:posOffset>179705</wp:posOffset>
                      </wp:positionV>
                      <wp:extent cx="9525" cy="1390650"/>
                      <wp:effectExtent l="76200" t="0" r="66675" b="57150"/>
                      <wp:wrapNone/>
                      <wp:docPr id="2239" name="Ravni poveznik sa strelicom 2239"/>
                      <wp:cNvGraphicFramePr/>
                      <a:graphic xmlns:a="http://schemas.openxmlformats.org/drawingml/2006/main">
                        <a:graphicData uri="http://schemas.microsoft.com/office/word/2010/wordprocessingShape">
                          <wps:wsp>
                            <wps:cNvCnPr/>
                            <wps:spPr>
                              <a:xfrm flipH="1">
                                <a:off x="0" y="0"/>
                                <a:ext cx="9525" cy="1390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C51963" id="Ravni poveznik sa strelicom 2239" o:spid="_x0000_s1026" type="#_x0000_t32" style="position:absolute;margin-left:-85.65pt;margin-top:14.15pt;width:.75pt;height:109.5pt;flip:x;z-index:25557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" strokecolor="black [3200]" strokeweight=".5pt">
                      <v:stroke endarrow="block" joinstyle="miter"/>
                    </v:shape>
                  </w:pict>
                </mc:Fallback>
              </mc:AlternateContent>
            </w:r>
            <w:r w:rsidRPr="00E03734">
              <w:rPr>
                <w:rFonts w:cs="Calibri"/>
                <w:sz w:val="24"/>
              </w:rPr>
              <w:t xml:space="preserve">Otvaranje točke dnevnog reda, uvodno izlaganje predlagatelja, rasprava o prijedlogu akta, zatvaranje rasprave, davanje prijedloga akta na glasovanje, provođenje glasovanja te konstatiranje da li je prijedlog o kojem se glasovalo prihvaćen ili odbijen odnosno da li ga Odbor podržava ili ne podržava </w:t>
            </w:r>
          </w:p>
          <w:p w14:paraId="4DD9CB48" w14:textId="77777777" w:rsidR="00871994" w:rsidRPr="00E03734" w:rsidRDefault="00871994" w:rsidP="00E06267">
            <w:pPr>
              <w:jc w:val="both"/>
              <w:rPr>
                <w:rFonts w:cs="Calibri"/>
                <w:sz w:val="24"/>
              </w:rPr>
            </w:pPr>
            <w:r w:rsidRPr="00E03734">
              <w:rPr>
                <w:rFonts w:cs="Calibri"/>
                <w:sz w:val="24"/>
              </w:rPr>
              <w:t>.</w:t>
            </w:r>
          </w:p>
          <w:p w14:paraId="37586445" w14:textId="77777777" w:rsidR="00871994" w:rsidRPr="00E03734" w:rsidRDefault="00871994" w:rsidP="00E06267">
            <w:pPr>
              <w:jc w:val="both"/>
              <w:rPr>
                <w:rFonts w:cs="Calibri"/>
                <w:sz w:val="24"/>
              </w:rPr>
            </w:pPr>
            <w:r w:rsidRPr="00E03734">
              <w:rPr>
                <w:rFonts w:cs="Calibri"/>
                <w:sz w:val="24"/>
              </w:rPr>
              <w:t xml:space="preserve">Nakon iscrpljenog dnevnog reda predsjedavajući zaključuje sjednicu Gradskog  vijeća/radnog tijela Gradskog vijeća. </w:t>
            </w:r>
          </w:p>
          <w:p w14:paraId="550B801C" w14:textId="77777777" w:rsidR="00871994" w:rsidRPr="00E03734" w:rsidRDefault="00871994" w:rsidP="00E06267">
            <w:pPr>
              <w:jc w:val="both"/>
              <w:rPr>
                <w:rFonts w:cs="Calibri"/>
                <w:sz w:val="24"/>
              </w:rPr>
            </w:pPr>
            <w:r w:rsidRPr="00E03734">
              <w:rPr>
                <w:rFonts w:cs="Calibri"/>
                <w:noProof/>
                <w:sz w:val="24"/>
                <w:lang w:val="en-US" w:eastAsia="en-US"/>
              </w:rPr>
              <mc:AlternateContent>
                <mc:Choice Requires="wps">
                  <w:drawing>
                    <wp:anchor distT="0" distB="0" distL="114300" distR="114300" simplePos="0" relativeHeight="255559680" behindDoc="0" locked="0" layoutInCell="1" allowOverlap="1" wp14:anchorId="6C46528C" wp14:editId="60D9AFB5">
                      <wp:simplePos x="0" y="0"/>
                      <wp:positionH relativeFrom="column">
                        <wp:posOffset>-1746885</wp:posOffset>
                      </wp:positionH>
                      <wp:positionV relativeFrom="paragraph">
                        <wp:posOffset>50165</wp:posOffset>
                      </wp:positionV>
                      <wp:extent cx="1428750" cy="571500"/>
                      <wp:effectExtent l="0" t="0" r="19050" b="19050"/>
                      <wp:wrapNone/>
                      <wp:docPr id="13" name="Pravokutnik 13"/>
                      <wp:cNvGraphicFramePr/>
                      <a:graphic xmlns:a="http://schemas.openxmlformats.org/drawingml/2006/main">
                        <a:graphicData uri="http://schemas.microsoft.com/office/word/2010/wordprocessingShape">
                          <wps:wsp>
                            <wps:cNvSpPr/>
                            <wps:spPr>
                              <a:xfrm>
                                <a:off x="0" y="0"/>
                                <a:ext cx="1428750" cy="5715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2EDDD75" w14:textId="77777777" w:rsidR="00871994" w:rsidRPr="0081424A" w:rsidRDefault="00871994" w:rsidP="00871994">
                                  <w:pPr>
                                    <w:rPr>
                                      <w:color w:val="000000" w:themeColor="text1"/>
                                      <w:sz w:val="20"/>
                                      <w:szCs w:val="20"/>
                                    </w:rPr>
                                  </w:pPr>
                                  <w:r>
                                    <w:rPr>
                                      <w:color w:val="000000" w:themeColor="text1"/>
                                      <w:sz w:val="20"/>
                                      <w:szCs w:val="20"/>
                                    </w:rPr>
                                    <w:t>DOSTAVA OPĆIH AKATA GRADSKOG VIJEĆA NA NADZOR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6528C" id="Pravokutnik 13" o:spid="_x0000_s1110" style="position:absolute;left:0;text-align:left;margin-left:-137.55pt;margin-top:3.95pt;width:112.5pt;height:45pt;z-index:25555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" filled="f" strokecolor="black [3213]" strokeweight="1pt">
                      <v:textbox>
                        <w:txbxContent>
                          <w:p w14:paraId="42EDDD75" w14:textId="77777777" w:rsidR="00871994" w:rsidRPr="0081424A" w:rsidRDefault="00871994" w:rsidP="00871994">
                            <w:pPr>
                              <w:rPr>
                                <w:color w:val="000000" w:themeColor="text1"/>
                                <w:sz w:val="20"/>
                                <w:szCs w:val="20"/>
                              </w:rPr>
                            </w:pPr>
                            <w:r>
                              <w:rPr>
                                <w:color w:val="000000" w:themeColor="text1"/>
                                <w:sz w:val="20"/>
                                <w:szCs w:val="20"/>
                              </w:rPr>
                              <w:t>DOSTAVA OPĆIH AKATA GRADSKOG VIJEĆA NA NADZOR</w:t>
                            </w:r>
                          </w:p>
                        </w:txbxContent>
                      </v:textbox>
                    </v:rect>
                  </w:pict>
                </mc:Fallback>
              </mc:AlternateContent>
            </w:r>
          </w:p>
          <w:p w14:paraId="353E923B" w14:textId="77777777" w:rsidR="00871994" w:rsidRPr="00E03734" w:rsidRDefault="00871994" w:rsidP="00E06267">
            <w:pPr>
              <w:jc w:val="both"/>
              <w:rPr>
                <w:rFonts w:cs="Calibri"/>
                <w:sz w:val="24"/>
              </w:rPr>
            </w:pPr>
            <w:r w:rsidRPr="00E03734">
              <w:rPr>
                <w:rFonts w:cs="Calibri"/>
                <w:sz w:val="24"/>
              </w:rPr>
              <w:t>Ispisati i pripremiti za potpis izvod iz zapisnika sa prethodne sjednice Gradskog vijeće</w:t>
            </w:r>
          </w:p>
          <w:p w14:paraId="3C7CB607" w14:textId="77777777" w:rsidR="00871994" w:rsidRPr="00E03734" w:rsidRDefault="00871994" w:rsidP="00E06267">
            <w:pPr>
              <w:jc w:val="both"/>
              <w:rPr>
                <w:rFonts w:cs="Calibri"/>
                <w:sz w:val="24"/>
              </w:rPr>
            </w:pPr>
            <w:r>
              <w:rPr>
                <w:rFonts w:cs="Calibri"/>
                <w:noProof/>
                <w:sz w:val="24"/>
              </w:rPr>
              <mc:AlternateContent>
                <mc:Choice Requires="wps">
                  <w:drawing>
                    <wp:anchor distT="0" distB="0" distL="114300" distR="114300" simplePos="0" relativeHeight="255578112" behindDoc="0" locked="0" layoutInCell="1" allowOverlap="1" wp14:anchorId="1A368D7F" wp14:editId="39DEF357">
                      <wp:simplePos x="0" y="0"/>
                      <wp:positionH relativeFrom="column">
                        <wp:posOffset>-1068705</wp:posOffset>
                      </wp:positionH>
                      <wp:positionV relativeFrom="paragraph">
                        <wp:posOffset>128270</wp:posOffset>
                      </wp:positionV>
                      <wp:extent cx="19050" cy="4000500"/>
                      <wp:effectExtent l="57150" t="0" r="76200" b="57150"/>
                      <wp:wrapNone/>
                      <wp:docPr id="2240" name="Ravni poveznik sa strelicom 2240"/>
                      <wp:cNvGraphicFramePr/>
                      <a:graphic xmlns:a="http://schemas.openxmlformats.org/drawingml/2006/main">
                        <a:graphicData uri="http://schemas.microsoft.com/office/word/2010/wordprocessingShape">
                          <wps:wsp>
                            <wps:cNvCnPr/>
                            <wps:spPr>
                              <a:xfrm>
                                <a:off x="0" y="0"/>
                                <a:ext cx="19050" cy="400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ECCC1A" id="Ravni poveznik sa strelicom 2240" o:spid="_x0000_s1026" type="#_x0000_t32" style="position:absolute;margin-left:-84.15pt;margin-top:10.1pt;width:1.5pt;height:315pt;z-index:255578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" strokecolor="black [3200]" strokeweight=".5pt">
                      <v:stroke endarrow="block" joinstyle="miter"/>
                    </v:shape>
                  </w:pict>
                </mc:Fallback>
              </mc:AlternateContent>
            </w:r>
            <w:r w:rsidRPr="00E03734">
              <w:rPr>
                <w:rFonts w:cs="Calibri"/>
                <w:sz w:val="24"/>
              </w:rPr>
              <w:t>Izmijeniti ili dopuniti akt sukladno amandmanu koji je prihvaćen na sjednici Gradskog vijeća i koji postaje sastavni dio prijedloga akta o kojem se odlučuje.</w:t>
            </w:r>
          </w:p>
          <w:p w14:paraId="17600728" w14:textId="77777777" w:rsidR="00871994" w:rsidRPr="00E03734" w:rsidRDefault="00871994" w:rsidP="00E06267">
            <w:pPr>
              <w:jc w:val="both"/>
              <w:rPr>
                <w:rFonts w:cs="Calibri"/>
                <w:sz w:val="24"/>
              </w:rPr>
            </w:pPr>
            <w:r w:rsidRPr="00E03734">
              <w:rPr>
                <w:rFonts w:cs="Calibri"/>
                <w:sz w:val="24"/>
              </w:rPr>
              <w:t>Ovjeriti akte donesene na sjednici  Gradskog vijeća  (u pravni temelj upiše broj i datum održavanja sjednice).</w:t>
            </w:r>
          </w:p>
          <w:p w14:paraId="59FF507D" w14:textId="77777777" w:rsidR="00871994" w:rsidRPr="00E03734" w:rsidRDefault="00871994" w:rsidP="00E06267">
            <w:pPr>
              <w:jc w:val="both"/>
              <w:rPr>
                <w:rFonts w:cs="Calibri"/>
                <w:sz w:val="24"/>
              </w:rPr>
            </w:pPr>
            <w:r w:rsidRPr="00E03734">
              <w:rPr>
                <w:rFonts w:cs="Calibri"/>
                <w:sz w:val="24"/>
              </w:rPr>
              <w:t xml:space="preserve">Izraditi Izvod iz zapisnika s održane sjednice Gradskog vijeća koji se dostavlja </w:t>
            </w:r>
            <w:r>
              <w:rPr>
                <w:rFonts w:cs="Calibri"/>
                <w:sz w:val="24"/>
              </w:rPr>
              <w:t>nadležnim ministarstvima</w:t>
            </w:r>
            <w:r w:rsidRPr="00E03734">
              <w:rPr>
                <w:rFonts w:cs="Calibri"/>
                <w:sz w:val="24"/>
              </w:rPr>
              <w:t xml:space="preserve"> u svezi s nadzorom zakonitosti  zajedno sa ostalim općim  aktima sa te sjednice.</w:t>
            </w:r>
          </w:p>
          <w:p w14:paraId="32BFA5C6" w14:textId="77777777" w:rsidR="00871994" w:rsidRPr="00E03734" w:rsidRDefault="00871994" w:rsidP="00E06267">
            <w:pPr>
              <w:jc w:val="both"/>
              <w:rPr>
                <w:rFonts w:cs="Calibri"/>
                <w:sz w:val="24"/>
              </w:rPr>
            </w:pPr>
            <w:r w:rsidRPr="00E03734">
              <w:rPr>
                <w:rFonts w:cs="Calibri"/>
                <w:sz w:val="24"/>
              </w:rPr>
              <w:t>Isprintati i pripremiti za potpis Izvod iz zapisnika s održane sjednice predsjedniku Gradskog vijeća, i pročelnici nadležnog upravnog odjela.</w:t>
            </w:r>
          </w:p>
          <w:p w14:paraId="7D477903" w14:textId="77777777" w:rsidR="00871994" w:rsidRDefault="00871994" w:rsidP="00E06267">
            <w:pPr>
              <w:jc w:val="both"/>
              <w:rPr>
                <w:rFonts w:cs="Calibri"/>
                <w:sz w:val="18"/>
                <w:szCs w:val="18"/>
              </w:rPr>
            </w:pPr>
            <w:r>
              <w:rPr>
                <w:rFonts w:cs="Calibri"/>
                <w:sz w:val="18"/>
                <w:szCs w:val="18"/>
              </w:rPr>
              <w:t>Potpisane primjerke akata donesenih na sjednici Gradskog vijeća ovjeriti pečatom  Gradskog vijeća.</w:t>
            </w:r>
          </w:p>
          <w:p w14:paraId="39FA715C" w14:textId="77777777" w:rsidR="00871994" w:rsidRDefault="00871994" w:rsidP="00E06267">
            <w:pPr>
              <w:jc w:val="both"/>
              <w:rPr>
                <w:rFonts w:cs="Calibri"/>
                <w:szCs w:val="22"/>
              </w:rPr>
            </w:pPr>
            <w:r>
              <w:rPr>
                <w:rFonts w:cs="Calibri"/>
                <w:szCs w:val="22"/>
              </w:rPr>
              <w:t>Potpisane primjerke akata donesenih na sjednici Gradskog vijeća razvrstati na slijedeći  način:</w:t>
            </w:r>
          </w:p>
          <w:p w14:paraId="57DBA745" w14:textId="77777777" w:rsidR="00871994" w:rsidRDefault="00871994" w:rsidP="00E06267">
            <w:pPr>
              <w:jc w:val="both"/>
              <w:rPr>
                <w:rFonts w:cs="Calibri"/>
                <w:sz w:val="18"/>
                <w:szCs w:val="18"/>
              </w:rPr>
            </w:pPr>
            <w:r>
              <w:rPr>
                <w:rFonts w:cs="Calibri"/>
                <w:sz w:val="18"/>
                <w:szCs w:val="18"/>
              </w:rPr>
              <w:t>1 primjerak za registrator koji sadrži materijale s održanih sjednica Gradskog vijeća,  1 primjerak za  nadzor  zakonitosti, 2 primjerka nadležnom upravnom odjelu (1 primjerak nije ovjeren pečatom  radi ulaganja u spis predmeta).</w:t>
            </w:r>
          </w:p>
          <w:p w14:paraId="20ACDB88" w14:textId="77777777" w:rsidR="00871994" w:rsidRDefault="00871994" w:rsidP="00E06267">
            <w:pPr>
              <w:jc w:val="both"/>
              <w:rPr>
                <w:rFonts w:cs="Calibri"/>
                <w:szCs w:val="22"/>
              </w:rPr>
            </w:pPr>
            <w:r>
              <w:rPr>
                <w:rFonts w:cs="Calibri"/>
                <w:szCs w:val="22"/>
              </w:rPr>
              <w:t>Uložiti potpisan izvod iz zapisnika i zapisnik u registrator koji sadrži materijale s održanih sjednica  Gradskog vijeća.</w:t>
            </w:r>
          </w:p>
          <w:p w14:paraId="226EC59A" w14:textId="77777777" w:rsidR="00871994" w:rsidRDefault="00871994" w:rsidP="00E06267">
            <w:pPr>
              <w:jc w:val="both"/>
              <w:rPr>
                <w:rFonts w:cs="Calibri"/>
                <w:szCs w:val="22"/>
              </w:rPr>
            </w:pPr>
            <w:r>
              <w:rPr>
                <w:rFonts w:cs="Calibri"/>
                <w:szCs w:val="22"/>
              </w:rPr>
              <w:t>Dostaviti akte upravnim odjelima.</w:t>
            </w:r>
          </w:p>
          <w:p w14:paraId="0E9F6C95" w14:textId="77777777" w:rsidR="00871994" w:rsidRDefault="00871994" w:rsidP="00E06267">
            <w:pPr>
              <w:jc w:val="both"/>
              <w:rPr>
                <w:rFonts w:cs="Calibri"/>
                <w:szCs w:val="22"/>
              </w:rPr>
            </w:pPr>
          </w:p>
          <w:p w14:paraId="1515361F" w14:textId="77777777" w:rsidR="00871994" w:rsidRDefault="00871994" w:rsidP="00E06267">
            <w:pPr>
              <w:jc w:val="both"/>
              <w:rPr>
                <w:rFonts w:cs="Calibri"/>
                <w:szCs w:val="22"/>
              </w:rPr>
            </w:pPr>
          </w:p>
          <w:p w14:paraId="69C9FA42" w14:textId="77777777" w:rsidR="00871994" w:rsidRDefault="00871994" w:rsidP="00E06267">
            <w:pPr>
              <w:jc w:val="both"/>
              <w:rPr>
                <w:rFonts w:cs="Calibri"/>
                <w:szCs w:val="22"/>
              </w:rPr>
            </w:pPr>
            <w:r>
              <w:rPr>
                <w:rFonts w:cs="Calibri"/>
                <w:szCs w:val="22"/>
              </w:rPr>
              <w:t>Izraditi i isprintati dopis kojim predsjednik Gradskog vijeća, u zakonom propisanom roku upućuje na  nadzor zakonitosti nadležnim ministarstvima opće akte   koje je donijelo Gradsko vijeće na održanoj sjednici.</w:t>
            </w:r>
          </w:p>
          <w:p w14:paraId="04929C42" w14:textId="77777777" w:rsidR="00871994" w:rsidRDefault="00871994" w:rsidP="00E06267">
            <w:pPr>
              <w:jc w:val="both"/>
              <w:rPr>
                <w:rFonts w:cs="Calibri"/>
                <w:sz w:val="18"/>
                <w:szCs w:val="18"/>
              </w:rPr>
            </w:pPr>
            <w:r>
              <w:rPr>
                <w:rFonts w:cs="Calibri"/>
                <w:sz w:val="18"/>
                <w:szCs w:val="18"/>
              </w:rPr>
              <w:t>Uz navedeni dopis priložiti ovjerene primjerke akata zajedno sa Izvodom iz zapisnika  radi upućivanja nadležnim ministarstvima na nadzor zakonitosti.</w:t>
            </w:r>
          </w:p>
          <w:p w14:paraId="07814122" w14:textId="77777777" w:rsidR="00871994" w:rsidRDefault="00871994" w:rsidP="00E06267">
            <w:pPr>
              <w:jc w:val="both"/>
              <w:rPr>
                <w:rFonts w:cs="Calibri"/>
                <w:sz w:val="18"/>
                <w:szCs w:val="18"/>
              </w:rPr>
            </w:pPr>
          </w:p>
          <w:p w14:paraId="04AC6ED3" w14:textId="77777777" w:rsidR="00871994" w:rsidRDefault="00871994" w:rsidP="00E06267">
            <w:pPr>
              <w:jc w:val="both"/>
              <w:rPr>
                <w:rFonts w:cs="Calibri"/>
                <w:sz w:val="20"/>
                <w:szCs w:val="20"/>
              </w:rPr>
            </w:pPr>
          </w:p>
          <w:p w14:paraId="66245457" w14:textId="77777777" w:rsidR="00871994" w:rsidRDefault="00871994" w:rsidP="00E06267">
            <w:pPr>
              <w:jc w:val="both"/>
              <w:rPr>
                <w:rFonts w:cs="Calibri"/>
                <w:sz w:val="20"/>
                <w:szCs w:val="20"/>
              </w:rPr>
            </w:pPr>
            <w:r w:rsidRPr="0081424A">
              <w:rPr>
                <w:rFonts w:cs="Calibri"/>
                <w:noProof/>
                <w:sz w:val="20"/>
                <w:szCs w:val="20"/>
                <w:lang w:val="en-US" w:eastAsia="en-US"/>
              </w:rPr>
              <mc:AlternateContent>
                <mc:Choice Requires="wps">
                  <w:drawing>
                    <wp:anchor distT="0" distB="0" distL="114300" distR="114300" simplePos="0" relativeHeight="255560704" behindDoc="0" locked="0" layoutInCell="1" allowOverlap="1" wp14:anchorId="392A1EE8" wp14:editId="1FF07D01">
                      <wp:simplePos x="0" y="0"/>
                      <wp:positionH relativeFrom="column">
                        <wp:posOffset>-1773555</wp:posOffset>
                      </wp:positionH>
                      <wp:positionV relativeFrom="paragraph">
                        <wp:posOffset>81915</wp:posOffset>
                      </wp:positionV>
                      <wp:extent cx="1419225" cy="771525"/>
                      <wp:effectExtent l="0" t="0" r="28575" b="28575"/>
                      <wp:wrapNone/>
                      <wp:docPr id="14" name="Pravokutnik 14"/>
                      <wp:cNvGraphicFramePr/>
                      <a:graphic xmlns:a="http://schemas.openxmlformats.org/drawingml/2006/main">
                        <a:graphicData uri="http://schemas.microsoft.com/office/word/2010/wordprocessingShape">
                          <wps:wsp>
                            <wps:cNvSpPr/>
                            <wps:spPr>
                              <a:xfrm>
                                <a:off x="0" y="0"/>
                                <a:ext cx="1419225" cy="7715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38FA129" w14:textId="77777777" w:rsidR="00871994" w:rsidRPr="0081424A" w:rsidRDefault="00871994" w:rsidP="00871994">
                                  <w:pPr>
                                    <w:rPr>
                                      <w:color w:val="000000" w:themeColor="text1"/>
                                      <w:sz w:val="20"/>
                                      <w:szCs w:val="20"/>
                                    </w:rPr>
                                  </w:pPr>
                                  <w:r>
                                    <w:rPr>
                                      <w:color w:val="000000" w:themeColor="text1"/>
                                      <w:sz w:val="20"/>
                                      <w:szCs w:val="20"/>
                                    </w:rPr>
                                    <w:t>OBJAVA SJEDNICE GRADSKOG VIJEĆA NA SLUŽBENOJ STRANICI GRADA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2A1EE8" id="Pravokutnik 14" o:spid="_x0000_s1111" style="position:absolute;left:0;text-align:left;margin-left:-139.65pt;margin-top:6.45pt;width:111.75pt;height:60.75pt;z-index:25556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" filled="f" strokecolor="black [3213]" strokeweight="1pt">
                      <v:textbox>
                        <w:txbxContent>
                          <w:p w14:paraId="038FA129" w14:textId="77777777" w:rsidR="00871994" w:rsidRPr="0081424A" w:rsidRDefault="00871994" w:rsidP="00871994">
                            <w:pPr>
                              <w:rPr>
                                <w:color w:val="000000" w:themeColor="text1"/>
                                <w:sz w:val="20"/>
                                <w:szCs w:val="20"/>
                              </w:rPr>
                            </w:pPr>
                            <w:r>
                              <w:rPr>
                                <w:color w:val="000000" w:themeColor="text1"/>
                                <w:sz w:val="20"/>
                                <w:szCs w:val="20"/>
                              </w:rPr>
                              <w:t>OBJAVA SJEDNICE GRADSKOG VIJEĆA NA SLUŽBENOJ STRANICI GRADA</w:t>
                            </w:r>
                          </w:p>
                        </w:txbxContent>
                      </v:textbox>
                    </v:rect>
                  </w:pict>
                </mc:Fallback>
              </mc:AlternateContent>
            </w:r>
            <w:r>
              <w:rPr>
                <w:rFonts w:cs="Calibri"/>
                <w:szCs w:val="22"/>
              </w:rPr>
              <w:t>Izraditi održanu sjednicu Gradskog vijeća u digitalnom obliku</w:t>
            </w:r>
            <w:r>
              <w:rPr>
                <w:rFonts w:cs="Calibri"/>
                <w:sz w:val="20"/>
                <w:szCs w:val="20"/>
              </w:rPr>
              <w:t xml:space="preserve"> </w:t>
            </w:r>
            <w:r>
              <w:rPr>
                <w:rFonts w:cs="Calibri"/>
                <w:sz w:val="18"/>
                <w:szCs w:val="18"/>
              </w:rPr>
              <w:t>(sadrži naziv sjednice, izvod iz zapisnika sa prethodne sjednice Gradskog vijeća te donesene akte sa prilozima .</w:t>
            </w:r>
          </w:p>
          <w:p w14:paraId="1AC47695" w14:textId="77777777" w:rsidR="00871994" w:rsidRDefault="00871994" w:rsidP="00E06267">
            <w:pPr>
              <w:jc w:val="both"/>
              <w:rPr>
                <w:rFonts w:cs="Calibri"/>
                <w:szCs w:val="22"/>
              </w:rPr>
            </w:pPr>
          </w:p>
          <w:p w14:paraId="7E05F7F5" w14:textId="77777777" w:rsidR="00871994" w:rsidRDefault="00871994" w:rsidP="00E06267">
            <w:pPr>
              <w:jc w:val="both"/>
              <w:rPr>
                <w:rFonts w:cs="Calibri"/>
                <w:szCs w:val="22"/>
              </w:rPr>
            </w:pPr>
            <w:r>
              <w:rPr>
                <w:rFonts w:cs="Calibri"/>
                <w:noProof/>
                <w:sz w:val="20"/>
                <w:szCs w:val="20"/>
                <w:lang w:val="en-US" w:eastAsia="en-US"/>
              </w:rPr>
              <mc:AlternateContent>
                <mc:Choice Requires="wps">
                  <w:drawing>
                    <wp:anchor distT="0" distB="0" distL="114300" distR="114300" simplePos="0" relativeHeight="255574016" behindDoc="0" locked="0" layoutInCell="1" allowOverlap="1" wp14:anchorId="67F85738" wp14:editId="3D36E09A">
                      <wp:simplePos x="0" y="0"/>
                      <wp:positionH relativeFrom="column">
                        <wp:posOffset>-1231900</wp:posOffset>
                      </wp:positionH>
                      <wp:positionV relativeFrom="paragraph">
                        <wp:posOffset>330200</wp:posOffset>
                      </wp:positionV>
                      <wp:extent cx="352425" cy="381000"/>
                      <wp:effectExtent l="0" t="0" r="19050" b="19050"/>
                      <wp:wrapNone/>
                      <wp:docPr id="2230" name="Dijagram toka: Poveznik 2230"/>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0D1382" w14:textId="77777777" w:rsidR="00871994" w:rsidRPr="00EC682F" w:rsidRDefault="00871994" w:rsidP="00871994">
                                  <w:pPr>
                                    <w:rPr>
                                      <w:color w:val="000000" w:themeColor="text1"/>
                                    </w:rPr>
                                  </w:pPr>
                                  <w:r>
                                    <w:rPr>
                                      <w:color w:val="000000" w:themeColor="text1"/>
                                    </w:rPr>
                                    <w:t>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85738" id="Dijagram toka: Poveznik 2230" o:spid="_x0000_s1112" type="#_x0000_t120" style="position:absolute;left:0;text-align:left;margin-left:-97pt;margin-top:26pt;width:27.75pt;height:30pt;z-index:25557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" filled="f" strokecolor="black [3213]" strokeweight="1pt">
                      <v:stroke joinstyle="miter"/>
                      <v:textbox>
                        <w:txbxContent>
                          <w:p w14:paraId="340D1382" w14:textId="77777777" w:rsidR="00871994" w:rsidRPr="00EC682F" w:rsidRDefault="00871994" w:rsidP="00871994">
                            <w:pPr>
                              <w:rPr>
                                <w:color w:val="000000" w:themeColor="text1"/>
                              </w:rPr>
                            </w:pPr>
                            <w:r>
                              <w:rPr>
                                <w:color w:val="000000" w:themeColor="text1"/>
                              </w:rPr>
                              <w:t>D</w:t>
                            </w:r>
                          </w:p>
                        </w:txbxContent>
                      </v:textbox>
                    </v:shape>
                  </w:pict>
                </mc:Fallback>
              </mc:AlternateContent>
            </w:r>
          </w:p>
          <w:p w14:paraId="46067D4C" w14:textId="77777777" w:rsidR="00871994" w:rsidRDefault="00871994" w:rsidP="00E06267">
            <w:pPr>
              <w:jc w:val="both"/>
              <w:rPr>
                <w:rFonts w:cs="Calibri"/>
                <w:szCs w:val="22"/>
              </w:rPr>
            </w:pPr>
            <w:r>
              <w:rPr>
                <w:rFonts w:cs="Calibri"/>
                <w:noProof/>
                <w:sz w:val="20"/>
                <w:szCs w:val="20"/>
                <w:lang w:val="en-US" w:eastAsia="en-US"/>
              </w:rPr>
              <mc:AlternateContent>
                <mc:Choice Requires="wps">
                  <w:drawing>
                    <wp:anchor distT="0" distB="0" distL="114300" distR="114300" simplePos="0" relativeHeight="255579136" behindDoc="0" locked="0" layoutInCell="1" allowOverlap="1" wp14:anchorId="7D5344F0" wp14:editId="7E88B8F3">
                      <wp:simplePos x="0" y="0"/>
                      <wp:positionH relativeFrom="column">
                        <wp:posOffset>-1040130</wp:posOffset>
                      </wp:positionH>
                      <wp:positionV relativeFrom="paragraph">
                        <wp:posOffset>626745</wp:posOffset>
                      </wp:positionV>
                      <wp:extent cx="9525" cy="647700"/>
                      <wp:effectExtent l="38100" t="0" r="66675" b="57150"/>
                      <wp:wrapNone/>
                      <wp:docPr id="2242" name="Ravni poveznik sa strelicom 2242"/>
                      <wp:cNvGraphicFramePr/>
                      <a:graphic xmlns:a="http://schemas.openxmlformats.org/drawingml/2006/main">
                        <a:graphicData uri="http://schemas.microsoft.com/office/word/2010/wordprocessingShape">
                          <wps:wsp>
                            <wps:cNvCnPr/>
                            <wps:spPr>
                              <a:xfrm>
                                <a:off x="0" y="0"/>
                                <a:ext cx="9525" cy="647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A3E23B" id="Ravni poveznik sa strelicom 2242" o:spid="_x0000_s1026" type="#_x0000_t32" style="position:absolute;margin-left:-81.9pt;margin-top:49.35pt;width:.75pt;height:51pt;z-index:25557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" strokecolor="black [3200]" strokeweight=".5pt">
                      <v:stroke endarrow="block" joinstyle="miter"/>
                    </v:shape>
                  </w:pict>
                </mc:Fallback>
              </mc:AlternateContent>
            </w:r>
            <w:r>
              <w:rPr>
                <w:rFonts w:cs="Calibri"/>
                <w:szCs w:val="22"/>
              </w:rPr>
              <w:t>Postaviti na službenu web stranicu Grada Koprivnice komprimiranu digitalnu sjednicu  Gradskog vijeća te video verziju (u suradnji sa informatičkim suradnikom)  sa održane sjednice Gradskog vijeća.</w:t>
            </w:r>
          </w:p>
          <w:p w14:paraId="020199DD" w14:textId="77777777" w:rsidR="00871994" w:rsidRDefault="00871994" w:rsidP="00E06267">
            <w:pPr>
              <w:jc w:val="both"/>
              <w:rPr>
                <w:rFonts w:cs="Calibri"/>
                <w:sz w:val="20"/>
                <w:szCs w:val="20"/>
              </w:rPr>
            </w:pPr>
          </w:p>
          <w:p w14:paraId="1278712E" w14:textId="77777777" w:rsidR="00871994" w:rsidRDefault="00871994" w:rsidP="00E06267">
            <w:pPr>
              <w:jc w:val="both"/>
              <w:rPr>
                <w:rFonts w:cs="Calibri"/>
                <w:sz w:val="20"/>
                <w:szCs w:val="20"/>
              </w:rPr>
            </w:pPr>
          </w:p>
          <w:p w14:paraId="319AA68A" w14:textId="77777777" w:rsidR="00871994" w:rsidRDefault="00871994" w:rsidP="00E06267">
            <w:pPr>
              <w:jc w:val="both"/>
              <w:rPr>
                <w:rFonts w:cs="Calibri"/>
                <w:sz w:val="20"/>
                <w:szCs w:val="20"/>
              </w:rPr>
            </w:pPr>
            <w:r w:rsidRPr="0081424A">
              <w:rPr>
                <w:rFonts w:cs="Calibri"/>
                <w:noProof/>
                <w:sz w:val="20"/>
                <w:szCs w:val="20"/>
                <w:lang w:val="en-US" w:eastAsia="en-US"/>
              </w:rPr>
              <mc:AlternateContent>
                <mc:Choice Requires="wps">
                  <w:drawing>
                    <wp:anchor distT="0" distB="0" distL="114300" distR="114300" simplePos="0" relativeHeight="255568896" behindDoc="0" locked="0" layoutInCell="1" allowOverlap="1" wp14:anchorId="5E2C3597" wp14:editId="6110D0AC">
                      <wp:simplePos x="0" y="0"/>
                      <wp:positionH relativeFrom="column">
                        <wp:posOffset>-1735455</wp:posOffset>
                      </wp:positionH>
                      <wp:positionV relativeFrom="paragraph">
                        <wp:posOffset>280035</wp:posOffset>
                      </wp:positionV>
                      <wp:extent cx="1428750" cy="466725"/>
                      <wp:effectExtent l="0" t="0" r="19050" b="28575"/>
                      <wp:wrapNone/>
                      <wp:docPr id="15" name="Pravokutnik 15"/>
                      <wp:cNvGraphicFramePr/>
                      <a:graphic xmlns:a="http://schemas.openxmlformats.org/drawingml/2006/main">
                        <a:graphicData uri="http://schemas.microsoft.com/office/word/2010/wordprocessingShape">
                          <wps:wsp>
                            <wps:cNvSpPr/>
                            <wps:spPr>
                              <a:xfrm>
                                <a:off x="0" y="0"/>
                                <a:ext cx="1428750" cy="4667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4B729D8" w14:textId="77777777" w:rsidR="00871994" w:rsidRPr="0081424A" w:rsidRDefault="00871994" w:rsidP="00871994">
                                  <w:pPr>
                                    <w:rPr>
                                      <w:color w:val="000000" w:themeColor="text1"/>
                                      <w:sz w:val="20"/>
                                      <w:szCs w:val="20"/>
                                    </w:rPr>
                                  </w:pPr>
                                  <w:r>
                                    <w:rPr>
                                      <w:color w:val="000000" w:themeColor="text1"/>
                                      <w:sz w:val="20"/>
                                      <w:szCs w:val="20"/>
                                    </w:rPr>
                                    <w:t>ARHIVIRANJE SJEDNICE GRADSKOG VIJEĆA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2C3597" id="Pravokutnik 15" o:spid="_x0000_s1113" style="position:absolute;left:0;text-align:left;margin-left:-136.65pt;margin-top:22.05pt;width:112.5pt;height:36.75pt;z-index:2555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" filled="f" strokecolor="black [3213]" strokeweight="1pt">
                      <v:textbox>
                        <w:txbxContent>
                          <w:p w14:paraId="74B729D8" w14:textId="77777777" w:rsidR="00871994" w:rsidRPr="0081424A" w:rsidRDefault="00871994" w:rsidP="00871994">
                            <w:pPr>
                              <w:rPr>
                                <w:color w:val="000000" w:themeColor="text1"/>
                                <w:sz w:val="20"/>
                                <w:szCs w:val="20"/>
                              </w:rPr>
                            </w:pPr>
                            <w:r>
                              <w:rPr>
                                <w:color w:val="000000" w:themeColor="text1"/>
                                <w:sz w:val="20"/>
                                <w:szCs w:val="20"/>
                              </w:rPr>
                              <w:t>ARHIVIRANJE SJEDNICE GRADSKOG VIJEĆA</w:t>
                            </w:r>
                          </w:p>
                        </w:txbxContent>
                      </v:textbox>
                    </v:rect>
                  </w:pict>
                </mc:Fallback>
              </mc:AlternateContent>
            </w:r>
          </w:p>
          <w:p w14:paraId="14F3C8CA" w14:textId="77777777" w:rsidR="00871994" w:rsidRDefault="00871994" w:rsidP="00E06267">
            <w:pPr>
              <w:jc w:val="both"/>
              <w:rPr>
                <w:rFonts w:cs="Calibri"/>
                <w:sz w:val="20"/>
                <w:szCs w:val="20"/>
              </w:rPr>
            </w:pPr>
            <w:r>
              <w:rPr>
                <w:rFonts w:cs="Calibri"/>
                <w:szCs w:val="22"/>
              </w:rPr>
              <w:t>Odložiti materijale u registrator sa sjedničkim materijalima</w:t>
            </w:r>
            <w:r>
              <w:rPr>
                <w:rFonts w:cs="Calibri"/>
                <w:sz w:val="20"/>
                <w:szCs w:val="20"/>
              </w:rPr>
              <w:t xml:space="preserve"> </w:t>
            </w:r>
            <w:r>
              <w:rPr>
                <w:rFonts w:cs="Calibri"/>
                <w:sz w:val="18"/>
                <w:szCs w:val="18"/>
              </w:rPr>
              <w:t>na način da se prvo stavi  dnevni red sjednice, izvod iz zapisnika, evidencijski listići, materijali u obliku prijedloga  akata zajedno sa prilozima, podnesenim amandmanima i na  kraju svi ovjereni akti doneseni na sjednici.</w:t>
            </w:r>
          </w:p>
          <w:p w14:paraId="676A99E3" w14:textId="77777777" w:rsidR="00871994" w:rsidRDefault="00871994" w:rsidP="00E06267">
            <w:pPr>
              <w:jc w:val="both"/>
              <w:rPr>
                <w:rFonts w:cs="Calibri"/>
                <w:sz w:val="20"/>
                <w:szCs w:val="20"/>
              </w:rPr>
            </w:pPr>
            <w:r>
              <w:rPr>
                <w:rFonts w:cs="Calibri"/>
                <w:noProof/>
                <w:sz w:val="20"/>
                <w:szCs w:val="20"/>
              </w:rPr>
              <mc:AlternateContent>
                <mc:Choice Requires="wps">
                  <w:drawing>
                    <wp:anchor distT="0" distB="0" distL="114300" distR="114300" simplePos="0" relativeHeight="255580160" behindDoc="0" locked="0" layoutInCell="1" allowOverlap="1" wp14:anchorId="5D224920" wp14:editId="075C2705">
                      <wp:simplePos x="0" y="0"/>
                      <wp:positionH relativeFrom="column">
                        <wp:posOffset>-1040130</wp:posOffset>
                      </wp:positionH>
                      <wp:positionV relativeFrom="paragraph">
                        <wp:posOffset>4445</wp:posOffset>
                      </wp:positionV>
                      <wp:extent cx="0" cy="914400"/>
                      <wp:effectExtent l="76200" t="0" r="57150" b="57150"/>
                      <wp:wrapNone/>
                      <wp:docPr id="2243" name="Ravni poveznik sa strelicom 2243"/>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9BFAB7" id="Ravni poveznik sa strelicom 2243" o:spid="_x0000_s1026" type="#_x0000_t32" style="position:absolute;margin-left:-81.9pt;margin-top:.35pt;width:0;height:1in;z-index:25558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" strokecolor="black [3200]" strokeweight=".5pt">
                      <v:stroke endarrow="block" joinstyle="miter"/>
                    </v:shape>
                  </w:pict>
                </mc:Fallback>
              </mc:AlternateContent>
            </w:r>
          </w:p>
          <w:p w14:paraId="7F9E959E" w14:textId="77777777" w:rsidR="00871994" w:rsidRDefault="00871994" w:rsidP="00E06267">
            <w:pPr>
              <w:jc w:val="both"/>
              <w:rPr>
                <w:rFonts w:cs="Calibri"/>
                <w:sz w:val="20"/>
                <w:szCs w:val="20"/>
              </w:rPr>
            </w:pPr>
          </w:p>
          <w:p w14:paraId="01DECDC8" w14:textId="77777777" w:rsidR="00871994" w:rsidRDefault="00871994" w:rsidP="00E06267">
            <w:pPr>
              <w:jc w:val="both"/>
              <w:rPr>
                <w:rFonts w:cs="Calibri"/>
                <w:sz w:val="20"/>
                <w:szCs w:val="20"/>
              </w:rPr>
            </w:pPr>
          </w:p>
          <w:p w14:paraId="5B891D0A" w14:textId="77777777" w:rsidR="00871994" w:rsidRDefault="00871994" w:rsidP="00E06267">
            <w:pPr>
              <w:jc w:val="both"/>
              <w:rPr>
                <w:rFonts w:cs="Calibri"/>
                <w:sz w:val="20"/>
                <w:szCs w:val="20"/>
              </w:rPr>
            </w:pPr>
          </w:p>
          <w:p w14:paraId="362BE8FE" w14:textId="77777777" w:rsidR="00871994" w:rsidRDefault="00871994" w:rsidP="00E06267">
            <w:pPr>
              <w:jc w:val="both"/>
              <w:rPr>
                <w:rFonts w:cs="Calibri"/>
                <w:sz w:val="20"/>
                <w:szCs w:val="20"/>
              </w:rPr>
            </w:pPr>
            <w:r w:rsidRPr="0081424A">
              <w:rPr>
                <w:rFonts w:cs="Calibri"/>
                <w:noProof/>
                <w:sz w:val="20"/>
                <w:szCs w:val="20"/>
                <w:lang w:val="en-US" w:eastAsia="en-US"/>
              </w:rPr>
              <mc:AlternateContent>
                <mc:Choice Requires="wps">
                  <w:drawing>
                    <wp:anchor distT="0" distB="0" distL="114300" distR="114300" simplePos="0" relativeHeight="255561728" behindDoc="0" locked="0" layoutInCell="1" allowOverlap="1" wp14:anchorId="7551AED9" wp14:editId="59ADB856">
                      <wp:simplePos x="0" y="0"/>
                      <wp:positionH relativeFrom="column">
                        <wp:posOffset>-1746885</wp:posOffset>
                      </wp:positionH>
                      <wp:positionV relativeFrom="paragraph">
                        <wp:posOffset>299720</wp:posOffset>
                      </wp:positionV>
                      <wp:extent cx="1428750" cy="647700"/>
                      <wp:effectExtent l="0" t="0" r="19050" b="19050"/>
                      <wp:wrapNone/>
                      <wp:docPr id="16" name="Pravokutnik 16"/>
                      <wp:cNvGraphicFramePr/>
                      <a:graphic xmlns:a="http://schemas.openxmlformats.org/drawingml/2006/main">
                        <a:graphicData uri="http://schemas.microsoft.com/office/word/2010/wordprocessingShape">
                          <wps:wsp>
                            <wps:cNvSpPr/>
                            <wps:spPr>
                              <a:xfrm>
                                <a:off x="0" y="0"/>
                                <a:ext cx="1428750" cy="6477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A9E6FC0" w14:textId="77777777" w:rsidR="00871994" w:rsidRPr="0081424A" w:rsidRDefault="00871994" w:rsidP="00871994">
                                  <w:pPr>
                                    <w:rPr>
                                      <w:color w:val="000000" w:themeColor="text1"/>
                                      <w:sz w:val="20"/>
                                      <w:szCs w:val="20"/>
                                    </w:rPr>
                                  </w:pPr>
                                  <w:r>
                                    <w:rPr>
                                      <w:color w:val="000000" w:themeColor="text1"/>
                                      <w:sz w:val="20"/>
                                      <w:szCs w:val="20"/>
                                    </w:rPr>
                                    <w:t>OBJAVA DONESENIH AKATA U GLASNIKU GRADA KOPRIVNICE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AED9" id="Pravokutnik 16" o:spid="_x0000_s1114" style="position:absolute;left:0;text-align:left;margin-left:-137.55pt;margin-top:23.6pt;width:112.5pt;height:51pt;z-index:25556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" filled="f" strokecolor="black [3213]" strokeweight="1pt">
                      <v:textbox>
                        <w:txbxContent>
                          <w:p w14:paraId="2A9E6FC0" w14:textId="77777777" w:rsidR="00871994" w:rsidRPr="0081424A" w:rsidRDefault="00871994" w:rsidP="00871994">
                            <w:pPr>
                              <w:rPr>
                                <w:color w:val="000000" w:themeColor="text1"/>
                                <w:sz w:val="20"/>
                                <w:szCs w:val="20"/>
                              </w:rPr>
                            </w:pPr>
                            <w:r>
                              <w:rPr>
                                <w:color w:val="000000" w:themeColor="text1"/>
                                <w:sz w:val="20"/>
                                <w:szCs w:val="20"/>
                              </w:rPr>
                              <w:t>OBJAVA DONESENIH AKATA U GLASNIKU GRADA KOPRIVNICE</w:t>
                            </w:r>
                          </w:p>
                        </w:txbxContent>
                      </v:textbox>
                    </v:rect>
                  </w:pict>
                </mc:Fallback>
              </mc:AlternateContent>
            </w:r>
          </w:p>
          <w:p w14:paraId="4D963961" w14:textId="77777777" w:rsidR="00871994" w:rsidRDefault="00871994" w:rsidP="00E06267">
            <w:pPr>
              <w:jc w:val="both"/>
              <w:rPr>
                <w:rFonts w:cs="Calibri"/>
                <w:sz w:val="20"/>
                <w:szCs w:val="20"/>
              </w:rPr>
            </w:pPr>
          </w:p>
          <w:p w14:paraId="172427AA" w14:textId="77777777" w:rsidR="00871994" w:rsidRDefault="00871994" w:rsidP="00E06267">
            <w:pPr>
              <w:jc w:val="both"/>
              <w:rPr>
                <w:rFonts w:cs="Calibri"/>
                <w:szCs w:val="22"/>
              </w:rPr>
            </w:pPr>
            <w:r>
              <w:rPr>
                <w:rFonts w:cs="Calibri"/>
                <w:noProof/>
                <w:szCs w:val="22"/>
              </w:rPr>
              <mc:AlternateContent>
                <mc:Choice Requires="wps">
                  <w:drawing>
                    <wp:anchor distT="0" distB="0" distL="114300" distR="114300" simplePos="0" relativeHeight="255581184" behindDoc="0" locked="0" layoutInCell="1" allowOverlap="1" wp14:anchorId="78859EAB" wp14:editId="392507BF">
                      <wp:simplePos x="0" y="0"/>
                      <wp:positionH relativeFrom="column">
                        <wp:posOffset>-1002030</wp:posOffset>
                      </wp:positionH>
                      <wp:positionV relativeFrom="paragraph">
                        <wp:posOffset>645795</wp:posOffset>
                      </wp:positionV>
                      <wp:extent cx="0" cy="219075"/>
                      <wp:effectExtent l="76200" t="0" r="57150" b="47625"/>
                      <wp:wrapNone/>
                      <wp:docPr id="2244" name="Ravni poveznik sa strelicom 224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DD2CAC" id="Ravni poveznik sa strelicom 2244" o:spid="_x0000_s1026" type="#_x0000_t32" style="position:absolute;margin-left:-78.9pt;margin-top:50.85pt;width:0;height:17.25pt;z-index:25558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" strokecolor="black [3200]" strokeweight=".5pt">
                      <v:stroke endarrow="block" joinstyle="miter"/>
                    </v:shape>
                  </w:pict>
                </mc:Fallback>
              </mc:AlternateContent>
            </w:r>
            <w:r>
              <w:rPr>
                <w:rFonts w:cs="Calibri"/>
                <w:szCs w:val="22"/>
              </w:rPr>
              <w:t>Nakon održane sjednice Gradskog vijeća u dogovoru sa  pročelnicom Upravnog odjela nadležnog za poslove Gradskog vijeća i opće poslove  izraditi digitalnu verziju akata donesenih na održanoj sjednici Gradskog vijeća koje je  potrebno objaviti u službenom glasniku Grada Koprivnice "Glasnik Grada Koprivnice".</w:t>
            </w:r>
          </w:p>
          <w:p w14:paraId="61126E09" w14:textId="77777777" w:rsidR="00871994" w:rsidRDefault="00871994" w:rsidP="00E06267">
            <w:pPr>
              <w:rPr>
                <w:rFonts w:cs="Calibri"/>
                <w:szCs w:val="22"/>
              </w:rPr>
            </w:pPr>
            <w:r w:rsidRPr="0081424A">
              <w:rPr>
                <w:rFonts w:cs="Calibri"/>
                <w:noProof/>
                <w:sz w:val="20"/>
                <w:szCs w:val="20"/>
                <w:lang w:val="en-US" w:eastAsia="en-US"/>
              </w:rPr>
              <mc:AlternateContent>
                <mc:Choice Requires="wps">
                  <w:drawing>
                    <wp:anchor distT="0" distB="0" distL="114300" distR="114300" simplePos="0" relativeHeight="255562752" behindDoc="0" locked="0" layoutInCell="1" allowOverlap="1" wp14:anchorId="5CA70D84" wp14:editId="0FBE66B6">
                      <wp:simplePos x="0" y="0"/>
                      <wp:positionH relativeFrom="column">
                        <wp:posOffset>-1524635</wp:posOffset>
                      </wp:positionH>
                      <wp:positionV relativeFrom="paragraph">
                        <wp:posOffset>6350</wp:posOffset>
                      </wp:positionV>
                      <wp:extent cx="1047750" cy="390525"/>
                      <wp:effectExtent l="0" t="0" r="19050" b="28575"/>
                      <wp:wrapNone/>
                      <wp:docPr id="19" name="Elipsa 19"/>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3E7170A" w14:textId="77777777" w:rsidR="00871994" w:rsidRPr="0081424A" w:rsidRDefault="00871994" w:rsidP="00871994">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CA70D84" id="Elipsa 19" o:spid="_x0000_s1115" style="position:absolute;left:0;text-align:left;margin-left:-120.05pt;margin-top:.5pt;width:82.5pt;height:30.75pt;z-index:25556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" fillcolor="white [3201]" strokecolor="black [3200]" strokeweight="1pt">
                      <v:stroke joinstyle="miter"/>
                      <v:textbox>
                        <w:txbxContent>
                          <w:p w14:paraId="63E7170A" w14:textId="77777777" w:rsidR="00871994" w:rsidRPr="0081424A" w:rsidRDefault="00871994" w:rsidP="00871994">
                            <w:pPr>
                              <w:rPr>
                                <w:sz w:val="20"/>
                                <w:szCs w:val="20"/>
                              </w:rPr>
                            </w:pPr>
                            <w:r>
                              <w:rPr>
                                <w:sz w:val="20"/>
                                <w:szCs w:val="20"/>
                              </w:rPr>
                              <w:t>KRAJ</w:t>
                            </w:r>
                          </w:p>
                        </w:txbxContent>
                      </v:textbox>
                    </v:oval>
                  </w:pict>
                </mc:Fallback>
              </mc:AlternateContent>
            </w:r>
          </w:p>
          <w:p w14:paraId="1B1441D6" w14:textId="77777777" w:rsidR="00871994" w:rsidRDefault="00871994" w:rsidP="00E06267">
            <w:pPr>
              <w:pStyle w:val="Odlomakpopisa"/>
              <w:ind w:left="0"/>
              <w:jc w:val="both"/>
              <w:rPr>
                <w:rFonts w:cs="Calibri"/>
                <w:szCs w:val="22"/>
              </w:rPr>
            </w:pPr>
          </w:p>
          <w:p w14:paraId="732E7E2A" w14:textId="77777777" w:rsidR="00871994" w:rsidRPr="00BA72F7" w:rsidRDefault="00871994" w:rsidP="00E06267">
            <w:pPr>
              <w:pStyle w:val="Odlomakpopisa"/>
              <w:ind w:left="0"/>
              <w:jc w:val="both"/>
              <w:rPr>
                <w:rFonts w:cs="Calibri"/>
                <w:sz w:val="20"/>
                <w:szCs w:val="20"/>
              </w:rPr>
            </w:pPr>
          </w:p>
        </w:tc>
      </w:tr>
    </w:tbl>
    <w:p w14:paraId="10234C23" w14:textId="77777777" w:rsidR="00871994" w:rsidRDefault="00871994" w:rsidP="00871994">
      <w:pPr>
        <w:jc w:val="both"/>
      </w:pPr>
    </w:p>
    <w:p w14:paraId="352CA233" w14:textId="77777777" w:rsidR="00871994" w:rsidRDefault="00871994" w:rsidP="00871994">
      <w:pPr>
        <w:jc w:val="both"/>
      </w:pPr>
    </w:p>
    <w:p w14:paraId="0C573CF2" w14:textId="77777777" w:rsidR="00871994" w:rsidRDefault="00871994" w:rsidP="00871994">
      <w:pPr>
        <w:jc w:val="both"/>
      </w:pPr>
      <w:r>
        <w:t xml:space="preserve">   </w:t>
      </w:r>
    </w:p>
    <w:p w14:paraId="09C9CF28" w14:textId="77777777" w:rsidR="00871994" w:rsidRDefault="00871994" w:rsidP="00871994">
      <w:pPr>
        <w:jc w:val="both"/>
      </w:pPr>
    </w:p>
    <w:p w14:paraId="1E1CF0B3" w14:textId="77777777" w:rsidR="00871994" w:rsidRDefault="00871994" w:rsidP="00871994">
      <w:pPr>
        <w:jc w:val="both"/>
      </w:pPr>
    </w:p>
    <w:p w14:paraId="574ABB39" w14:textId="77777777" w:rsidR="00871994" w:rsidRDefault="00871994" w:rsidP="00871994">
      <w:pPr>
        <w:jc w:val="both"/>
      </w:pPr>
    </w:p>
    <w:p w14:paraId="68FD5C63" w14:textId="77777777" w:rsidR="00871994" w:rsidRDefault="00871994" w:rsidP="00871994">
      <w:pPr>
        <w:jc w:val="both"/>
      </w:pPr>
    </w:p>
    <w:p w14:paraId="5ACE2445" w14:textId="77777777" w:rsidR="00871994" w:rsidRDefault="00871994" w:rsidP="00871994">
      <w:pPr>
        <w:jc w:val="both"/>
      </w:pPr>
    </w:p>
    <w:p w14:paraId="315250E5" w14:textId="77777777" w:rsidR="00871994" w:rsidRDefault="00871994" w:rsidP="00871994">
      <w:pPr>
        <w:jc w:val="both"/>
      </w:pPr>
    </w:p>
    <w:p w14:paraId="3DF63543" w14:textId="77777777" w:rsidR="00871994" w:rsidRDefault="00871994" w:rsidP="00871994">
      <w:pPr>
        <w:jc w:val="both"/>
      </w:pPr>
    </w:p>
    <w:p w14:paraId="29661D8A" w14:textId="77777777" w:rsidR="00871994" w:rsidRDefault="00871994" w:rsidP="00871994">
      <w:pPr>
        <w:jc w:val="both"/>
      </w:pPr>
    </w:p>
    <w:p w14:paraId="4D87F493" w14:textId="77777777" w:rsidR="00871994" w:rsidRDefault="00871994" w:rsidP="00871994">
      <w:pPr>
        <w:jc w:val="both"/>
      </w:pPr>
    </w:p>
    <w:p w14:paraId="73BE8324" w14:textId="77777777" w:rsidR="00871994" w:rsidRDefault="00871994" w:rsidP="00871994">
      <w:pPr>
        <w:jc w:val="both"/>
      </w:pPr>
    </w:p>
    <w:p w14:paraId="6EB9F0D0" w14:textId="77777777" w:rsidR="00871994" w:rsidRDefault="00871994" w:rsidP="00871994">
      <w:pPr>
        <w:jc w:val="both"/>
      </w:pPr>
    </w:p>
    <w:p w14:paraId="6E585BC3" w14:textId="77777777" w:rsidR="00871994" w:rsidRDefault="00871994" w:rsidP="00871994">
      <w:pPr>
        <w:jc w:val="both"/>
      </w:pPr>
    </w:p>
    <w:p w14:paraId="4EC53FF3" w14:textId="77777777" w:rsidR="00871994" w:rsidRDefault="00871994" w:rsidP="00871994">
      <w:pPr>
        <w:jc w:val="both"/>
      </w:pPr>
    </w:p>
    <w:p w14:paraId="00332DB7" w14:textId="77777777" w:rsidR="00871994" w:rsidRDefault="00871994" w:rsidP="00871994">
      <w:pPr>
        <w:jc w:val="both"/>
      </w:pPr>
    </w:p>
    <w:p w14:paraId="466D7031" w14:textId="77777777" w:rsidR="00871994" w:rsidRDefault="00871994" w:rsidP="00871994">
      <w:pPr>
        <w:jc w:val="both"/>
      </w:pPr>
    </w:p>
    <w:p w14:paraId="6F75CFCE" w14:textId="77777777" w:rsidR="00871994" w:rsidRDefault="00871994" w:rsidP="00871994">
      <w:pPr>
        <w:jc w:val="both"/>
      </w:pPr>
    </w:p>
    <w:p w14:paraId="15B20F6B" w14:textId="77777777" w:rsidR="00871994" w:rsidRDefault="00871994" w:rsidP="00871994">
      <w:pPr>
        <w:jc w:val="both"/>
      </w:pPr>
      <w:r>
        <w:rPr>
          <w:noProof/>
          <w:lang w:eastAsia="en-US"/>
        </w:rPr>
        <w:t xml:space="preserve">                </w:t>
      </w: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rsidRPr="00F15609" w14:paraId="634BB5BC" w14:textId="77777777" w:rsidTr="00E06267">
        <w:tc>
          <w:tcPr>
            <w:tcW w:w="3030" w:type="dxa"/>
            <w:gridSpan w:val="2"/>
            <w:shd w:val="clear" w:color="auto" w:fill="D9D9D9" w:themeFill="background1" w:themeFillShade="D9"/>
            <w:vAlign w:val="center"/>
          </w:tcPr>
          <w:p w14:paraId="6B063FD4" w14:textId="77777777" w:rsidR="00871994" w:rsidRPr="00910D2A" w:rsidRDefault="00871994" w:rsidP="00E06267">
            <w:pPr>
              <w:rPr>
                <w:rFonts w:cs="Calibri"/>
                <w:b/>
                <w:szCs w:val="22"/>
              </w:rPr>
            </w:pPr>
          </w:p>
          <w:p w14:paraId="69CB9E8D" w14:textId="77777777" w:rsidR="00871994" w:rsidRPr="00910D2A" w:rsidRDefault="00871994" w:rsidP="00E06267">
            <w:pPr>
              <w:rPr>
                <w:rFonts w:cs="Calibri"/>
                <w:b/>
                <w:szCs w:val="22"/>
              </w:rPr>
            </w:pPr>
            <w:r w:rsidRPr="00910D2A">
              <w:rPr>
                <w:rFonts w:cs="Calibri"/>
                <w:b/>
                <w:szCs w:val="22"/>
              </w:rPr>
              <w:t>KORISNIK</w:t>
            </w:r>
          </w:p>
          <w:p w14:paraId="438E6ED9" w14:textId="77777777" w:rsidR="00871994" w:rsidRPr="00910D2A" w:rsidRDefault="00871994" w:rsidP="00E06267">
            <w:pPr>
              <w:rPr>
                <w:rFonts w:cs="Calibri"/>
                <w:b/>
                <w:szCs w:val="22"/>
              </w:rPr>
            </w:pPr>
            <w:r w:rsidRPr="00910D2A">
              <w:rPr>
                <w:rFonts w:cs="Calibri"/>
                <w:b/>
                <w:szCs w:val="22"/>
              </w:rPr>
              <w:t>GRAD KOPRIVNICA</w:t>
            </w:r>
          </w:p>
          <w:p w14:paraId="4A3F5CB0" w14:textId="77777777" w:rsidR="00871994" w:rsidRPr="00910D2A" w:rsidRDefault="00871994" w:rsidP="00E06267">
            <w:pPr>
              <w:rPr>
                <w:rFonts w:cs="Calibri"/>
                <w:szCs w:val="22"/>
              </w:rPr>
            </w:pPr>
          </w:p>
        </w:tc>
        <w:tc>
          <w:tcPr>
            <w:tcW w:w="3016" w:type="dxa"/>
            <w:shd w:val="clear" w:color="auto" w:fill="D9D9D9" w:themeFill="background1" w:themeFillShade="D9"/>
            <w:vAlign w:val="center"/>
          </w:tcPr>
          <w:p w14:paraId="7BD3AE51" w14:textId="77777777" w:rsidR="00871994" w:rsidRPr="00910D2A" w:rsidRDefault="00871994" w:rsidP="00E06267">
            <w:pPr>
              <w:rPr>
                <w:rFonts w:cs="Calibri"/>
                <w:b/>
                <w:szCs w:val="22"/>
              </w:rPr>
            </w:pPr>
          </w:p>
          <w:p w14:paraId="02D3463A" w14:textId="77777777" w:rsidR="00871994" w:rsidRPr="00910D2A" w:rsidRDefault="00871994" w:rsidP="00E06267">
            <w:pPr>
              <w:rPr>
                <w:rFonts w:cs="Calibri"/>
                <w:b/>
                <w:szCs w:val="22"/>
              </w:rPr>
            </w:pPr>
            <w:r>
              <w:rPr>
                <w:rFonts w:cs="Calibri"/>
                <w:b/>
                <w:szCs w:val="22"/>
              </w:rPr>
              <w:t>DONOŠENJE AKATA GRADSKOG VIJEĆA</w:t>
            </w:r>
          </w:p>
          <w:p w14:paraId="7E39C8A7" w14:textId="77777777" w:rsidR="00871994" w:rsidRPr="00910D2A" w:rsidRDefault="00871994" w:rsidP="00E06267">
            <w:pPr>
              <w:rPr>
                <w:rFonts w:cs="Calibri"/>
                <w:szCs w:val="22"/>
              </w:rPr>
            </w:pPr>
          </w:p>
        </w:tc>
        <w:tc>
          <w:tcPr>
            <w:tcW w:w="3016" w:type="dxa"/>
            <w:shd w:val="clear" w:color="auto" w:fill="D9D9D9" w:themeFill="background1" w:themeFillShade="D9"/>
            <w:vAlign w:val="center"/>
          </w:tcPr>
          <w:p w14:paraId="09D3A79C" w14:textId="77777777" w:rsidR="00871994" w:rsidRPr="00910D2A" w:rsidRDefault="00871994" w:rsidP="00E06267">
            <w:pPr>
              <w:rPr>
                <w:rFonts w:cs="Calibri"/>
                <w:b/>
                <w:szCs w:val="22"/>
              </w:rPr>
            </w:pPr>
            <w:r w:rsidRPr="00910D2A">
              <w:rPr>
                <w:rFonts w:cs="Calibri"/>
                <w:b/>
                <w:szCs w:val="22"/>
              </w:rPr>
              <w:t>ŠIFRA PROCESA</w:t>
            </w:r>
          </w:p>
          <w:p w14:paraId="17D1B64F" w14:textId="77777777" w:rsidR="00871994" w:rsidRPr="00910D2A" w:rsidRDefault="00871994" w:rsidP="00E06267">
            <w:pPr>
              <w:rPr>
                <w:rFonts w:cs="Calibri"/>
                <w:szCs w:val="22"/>
              </w:rPr>
            </w:pPr>
            <w:r>
              <w:rPr>
                <w:rFonts w:cs="Calibri"/>
                <w:szCs w:val="22"/>
              </w:rPr>
              <w:t>3.2.1.</w:t>
            </w:r>
          </w:p>
        </w:tc>
      </w:tr>
      <w:tr w:rsidR="00871994" w:rsidRPr="00F15609" w14:paraId="45CDE0AD" w14:textId="77777777" w:rsidTr="00E06267">
        <w:tc>
          <w:tcPr>
            <w:tcW w:w="3030" w:type="dxa"/>
            <w:gridSpan w:val="2"/>
            <w:shd w:val="clear" w:color="auto" w:fill="D9D9D9" w:themeFill="background1" w:themeFillShade="D9"/>
            <w:vAlign w:val="center"/>
          </w:tcPr>
          <w:p w14:paraId="6A87E09C" w14:textId="77777777" w:rsidR="00871994" w:rsidRPr="00910D2A" w:rsidRDefault="00871994" w:rsidP="00E06267">
            <w:pPr>
              <w:rPr>
                <w:rFonts w:cs="Calibri"/>
                <w:b/>
                <w:szCs w:val="22"/>
              </w:rPr>
            </w:pPr>
          </w:p>
          <w:p w14:paraId="79C0AF6A" w14:textId="77777777" w:rsidR="00871994" w:rsidRPr="00910D2A" w:rsidRDefault="00871994" w:rsidP="00E06267">
            <w:pPr>
              <w:shd w:val="clear" w:color="auto" w:fill="D9D9D9" w:themeFill="background1" w:themeFillShade="D9"/>
              <w:rPr>
                <w:rFonts w:cs="Calibri"/>
                <w:b/>
                <w:szCs w:val="22"/>
              </w:rPr>
            </w:pPr>
            <w:r w:rsidRPr="00910D2A">
              <w:rPr>
                <w:rFonts w:cs="Calibri"/>
                <w:b/>
                <w:szCs w:val="22"/>
              </w:rPr>
              <w:t>VLASNIK PROCESA</w:t>
            </w:r>
          </w:p>
          <w:p w14:paraId="7016612D" w14:textId="77777777" w:rsidR="00871994" w:rsidRPr="00910D2A" w:rsidRDefault="00871994" w:rsidP="00E06267">
            <w:pPr>
              <w:rPr>
                <w:rFonts w:cs="Calibri"/>
                <w:szCs w:val="22"/>
              </w:rPr>
            </w:pPr>
          </w:p>
        </w:tc>
        <w:tc>
          <w:tcPr>
            <w:tcW w:w="6032" w:type="dxa"/>
            <w:gridSpan w:val="2"/>
            <w:vAlign w:val="center"/>
          </w:tcPr>
          <w:p w14:paraId="259AFC4D" w14:textId="77777777" w:rsidR="00871994" w:rsidRPr="000C4852" w:rsidRDefault="00871994" w:rsidP="00E06267">
            <w:pPr>
              <w:rPr>
                <w:rFonts w:cs="Calibri"/>
                <w:color w:val="000000"/>
                <w:szCs w:val="22"/>
              </w:rPr>
            </w:pPr>
            <w:r>
              <w:rPr>
                <w:rFonts w:cs="Calibri"/>
                <w:szCs w:val="22"/>
              </w:rPr>
              <w:t>Referentica za poslove Gradskog vijeća</w:t>
            </w:r>
          </w:p>
        </w:tc>
      </w:tr>
      <w:tr w:rsidR="00871994" w:rsidRPr="00F15609" w14:paraId="2732D946" w14:textId="77777777" w:rsidTr="00E06267">
        <w:tc>
          <w:tcPr>
            <w:tcW w:w="9062" w:type="dxa"/>
            <w:gridSpan w:val="4"/>
            <w:tcBorders>
              <w:left w:val="nil"/>
              <w:right w:val="nil"/>
            </w:tcBorders>
            <w:vAlign w:val="center"/>
          </w:tcPr>
          <w:p w14:paraId="06312A5D" w14:textId="77777777" w:rsidR="00871994" w:rsidRPr="00910D2A" w:rsidRDefault="00871994" w:rsidP="00E06267">
            <w:pPr>
              <w:rPr>
                <w:rFonts w:cs="Calibri"/>
                <w:szCs w:val="22"/>
              </w:rPr>
            </w:pPr>
          </w:p>
        </w:tc>
      </w:tr>
      <w:tr w:rsidR="00871994" w:rsidRPr="00F15609" w14:paraId="2007D6FA" w14:textId="77777777" w:rsidTr="00E06267">
        <w:tc>
          <w:tcPr>
            <w:tcW w:w="9062" w:type="dxa"/>
            <w:gridSpan w:val="4"/>
            <w:shd w:val="clear" w:color="auto" w:fill="D9D9D9" w:themeFill="background1" w:themeFillShade="D9"/>
            <w:vAlign w:val="center"/>
          </w:tcPr>
          <w:p w14:paraId="64C621B4" w14:textId="77777777" w:rsidR="00871994" w:rsidRPr="00910D2A" w:rsidRDefault="00871994" w:rsidP="00E06267">
            <w:pPr>
              <w:rPr>
                <w:rFonts w:cs="Calibri"/>
                <w:szCs w:val="22"/>
              </w:rPr>
            </w:pPr>
            <w:r w:rsidRPr="00910D2A">
              <w:rPr>
                <w:rFonts w:cs="Calibri"/>
                <w:b/>
                <w:szCs w:val="22"/>
              </w:rPr>
              <w:t>NAZIV PROCESA / PODPROCESA</w:t>
            </w:r>
          </w:p>
        </w:tc>
      </w:tr>
      <w:tr w:rsidR="00871994" w:rsidRPr="00F15609" w14:paraId="0878D45D" w14:textId="77777777" w:rsidTr="00E06267">
        <w:tc>
          <w:tcPr>
            <w:tcW w:w="9062" w:type="dxa"/>
            <w:gridSpan w:val="4"/>
            <w:vAlign w:val="center"/>
          </w:tcPr>
          <w:p w14:paraId="67CEED77" w14:textId="77777777" w:rsidR="00871994" w:rsidRPr="00CC7C27" w:rsidRDefault="00871994" w:rsidP="00E06267">
            <w:pPr>
              <w:rPr>
                <w:rFonts w:cs="Calibri"/>
                <w:szCs w:val="22"/>
              </w:rPr>
            </w:pPr>
            <w:r w:rsidRPr="00CC7C27">
              <w:rPr>
                <w:rFonts w:cs="Calibri"/>
                <w:szCs w:val="22"/>
              </w:rPr>
              <w:t>Postupak donošenja akata Gradskog vijeća</w:t>
            </w:r>
          </w:p>
        </w:tc>
      </w:tr>
      <w:tr w:rsidR="00871994" w:rsidRPr="00F15609" w14:paraId="6CE8C313" w14:textId="77777777" w:rsidTr="00E06267">
        <w:tc>
          <w:tcPr>
            <w:tcW w:w="9062" w:type="dxa"/>
            <w:gridSpan w:val="4"/>
            <w:tcBorders>
              <w:left w:val="nil"/>
              <w:right w:val="nil"/>
            </w:tcBorders>
            <w:vAlign w:val="center"/>
          </w:tcPr>
          <w:p w14:paraId="1E779701" w14:textId="77777777" w:rsidR="00871994" w:rsidRPr="00910D2A" w:rsidRDefault="00871994" w:rsidP="00E06267">
            <w:pPr>
              <w:rPr>
                <w:rFonts w:cs="Calibri"/>
                <w:szCs w:val="22"/>
              </w:rPr>
            </w:pPr>
          </w:p>
        </w:tc>
      </w:tr>
      <w:tr w:rsidR="00871994" w:rsidRPr="00F15609" w14:paraId="1DB8DBE9" w14:textId="77777777" w:rsidTr="00E06267">
        <w:tc>
          <w:tcPr>
            <w:tcW w:w="9062" w:type="dxa"/>
            <w:gridSpan w:val="4"/>
            <w:shd w:val="clear" w:color="auto" w:fill="D9D9D9" w:themeFill="background1" w:themeFillShade="D9"/>
            <w:vAlign w:val="center"/>
          </w:tcPr>
          <w:p w14:paraId="38909535" w14:textId="77777777" w:rsidR="00871994" w:rsidRPr="00910D2A" w:rsidRDefault="00871994" w:rsidP="00E06267">
            <w:pPr>
              <w:rPr>
                <w:rFonts w:cs="Calibri"/>
                <w:szCs w:val="22"/>
              </w:rPr>
            </w:pPr>
            <w:r w:rsidRPr="00910D2A">
              <w:rPr>
                <w:rFonts w:cs="Calibri"/>
                <w:b/>
                <w:szCs w:val="22"/>
              </w:rPr>
              <w:t>CILJ PROCESA / PODPROCESA</w:t>
            </w:r>
          </w:p>
        </w:tc>
      </w:tr>
      <w:tr w:rsidR="00871994" w:rsidRPr="00F15609" w14:paraId="44D24B56" w14:textId="77777777" w:rsidTr="00E06267">
        <w:tc>
          <w:tcPr>
            <w:tcW w:w="9062" w:type="dxa"/>
            <w:gridSpan w:val="4"/>
            <w:vAlign w:val="center"/>
          </w:tcPr>
          <w:p w14:paraId="57D94253" w14:textId="77777777" w:rsidR="00871994" w:rsidRPr="00A80749" w:rsidRDefault="00871994" w:rsidP="00E06267">
            <w:pPr>
              <w:pStyle w:val="Bezproreda"/>
              <w:spacing w:line="276" w:lineRule="auto"/>
              <w:rPr>
                <w:rFonts w:cs="Calibri"/>
                <w:b w:val="0"/>
                <w:szCs w:val="22"/>
              </w:rPr>
            </w:pPr>
            <w:r w:rsidRPr="00A80749">
              <w:rPr>
                <w:rFonts w:cs="Calibri"/>
                <w:b w:val="0"/>
                <w:szCs w:val="22"/>
              </w:rPr>
              <w:t>Cilj procesa je kvalitetna tehnička priprema sjednice, održavanje sjednice, ovjera sjednice, dostava općih akata Gradskog vijeća na nadzor zakonitosti, objava sjednice na web stranici Grada, arhiviranje sjednice, objava donesenih akata u «Glasniku Grada Koprivnice».</w:t>
            </w:r>
          </w:p>
        </w:tc>
      </w:tr>
      <w:tr w:rsidR="00871994" w:rsidRPr="00F15609" w14:paraId="0294FE98" w14:textId="77777777" w:rsidTr="00E06267">
        <w:tc>
          <w:tcPr>
            <w:tcW w:w="9062" w:type="dxa"/>
            <w:gridSpan w:val="4"/>
            <w:tcBorders>
              <w:left w:val="nil"/>
              <w:right w:val="nil"/>
            </w:tcBorders>
            <w:vAlign w:val="center"/>
          </w:tcPr>
          <w:p w14:paraId="52A0EC45" w14:textId="77777777" w:rsidR="00871994" w:rsidRPr="00910D2A" w:rsidRDefault="00871994" w:rsidP="00E06267">
            <w:pPr>
              <w:rPr>
                <w:rFonts w:cs="Calibri"/>
                <w:szCs w:val="22"/>
              </w:rPr>
            </w:pPr>
          </w:p>
        </w:tc>
      </w:tr>
      <w:tr w:rsidR="00871994" w:rsidRPr="00F15609" w14:paraId="41AB753B" w14:textId="77777777" w:rsidTr="00E06267">
        <w:tc>
          <w:tcPr>
            <w:tcW w:w="9062" w:type="dxa"/>
            <w:gridSpan w:val="4"/>
            <w:shd w:val="clear" w:color="auto" w:fill="D9D9D9" w:themeFill="background1" w:themeFillShade="D9"/>
            <w:vAlign w:val="center"/>
          </w:tcPr>
          <w:p w14:paraId="28F7B36F" w14:textId="77777777" w:rsidR="00871994" w:rsidRPr="00910D2A" w:rsidRDefault="00871994" w:rsidP="00E06267">
            <w:pPr>
              <w:rPr>
                <w:rFonts w:cs="Calibri"/>
                <w:szCs w:val="22"/>
              </w:rPr>
            </w:pPr>
            <w:r w:rsidRPr="00910D2A">
              <w:rPr>
                <w:rFonts w:cs="Calibri"/>
                <w:b/>
                <w:szCs w:val="22"/>
              </w:rPr>
              <w:t>GLAVNI RIZICI</w:t>
            </w:r>
          </w:p>
        </w:tc>
      </w:tr>
      <w:tr w:rsidR="00871994" w:rsidRPr="00F15609" w14:paraId="17F4137D" w14:textId="77777777" w:rsidTr="00E06267">
        <w:tc>
          <w:tcPr>
            <w:tcW w:w="9062" w:type="dxa"/>
            <w:gridSpan w:val="4"/>
            <w:vAlign w:val="center"/>
          </w:tcPr>
          <w:p w14:paraId="69BD22FC" w14:textId="77777777" w:rsidR="00871994" w:rsidRPr="00910D2A" w:rsidRDefault="00871994" w:rsidP="00E06267">
            <w:pPr>
              <w:jc w:val="both"/>
              <w:rPr>
                <w:rFonts w:cs="Calibri"/>
                <w:szCs w:val="22"/>
              </w:rPr>
            </w:pPr>
            <w:r>
              <w:rPr>
                <w:rFonts w:cs="Calibri"/>
                <w:szCs w:val="22"/>
              </w:rPr>
              <w:t>Propuštanje pozivanja na sjednicu, propuštanje stavljanja točke dnevnog reda na sjednicu nadležnog odbora, propuštanje slanja obavijesti medijima o održavanju sjednice Gradskog vijeća, propuštanje «stavljanja» obrazloženja i obveznih priloga uz prijedlog akta, propuštanje slanja općih akata na nadzor zakonitosti.</w:t>
            </w:r>
          </w:p>
        </w:tc>
      </w:tr>
      <w:tr w:rsidR="00871994" w:rsidRPr="00F15609" w14:paraId="4D07FD9A" w14:textId="77777777" w:rsidTr="00E06267">
        <w:tc>
          <w:tcPr>
            <w:tcW w:w="9062" w:type="dxa"/>
            <w:gridSpan w:val="4"/>
            <w:tcBorders>
              <w:left w:val="nil"/>
              <w:right w:val="nil"/>
            </w:tcBorders>
            <w:vAlign w:val="center"/>
          </w:tcPr>
          <w:p w14:paraId="099C5225" w14:textId="77777777" w:rsidR="00871994" w:rsidRPr="00910D2A" w:rsidRDefault="00871994" w:rsidP="00E06267">
            <w:pPr>
              <w:rPr>
                <w:rFonts w:cs="Calibri"/>
                <w:szCs w:val="22"/>
              </w:rPr>
            </w:pPr>
          </w:p>
        </w:tc>
      </w:tr>
      <w:tr w:rsidR="00871994" w:rsidRPr="00F15609" w14:paraId="728596E5" w14:textId="77777777" w:rsidTr="00E06267">
        <w:tc>
          <w:tcPr>
            <w:tcW w:w="9062" w:type="dxa"/>
            <w:gridSpan w:val="4"/>
            <w:shd w:val="clear" w:color="auto" w:fill="D9D9D9" w:themeFill="background1" w:themeFillShade="D9"/>
            <w:vAlign w:val="center"/>
          </w:tcPr>
          <w:p w14:paraId="4698E492" w14:textId="77777777" w:rsidR="00871994" w:rsidRPr="00910D2A" w:rsidRDefault="00871994" w:rsidP="00E06267">
            <w:pPr>
              <w:rPr>
                <w:rFonts w:cs="Calibri"/>
                <w:szCs w:val="22"/>
              </w:rPr>
            </w:pPr>
            <w:r w:rsidRPr="00910D2A">
              <w:rPr>
                <w:rFonts w:cs="Calibri"/>
                <w:b/>
                <w:szCs w:val="22"/>
              </w:rPr>
              <w:t>NAZIV PROCESA / PODPROCESA</w:t>
            </w:r>
          </w:p>
        </w:tc>
      </w:tr>
      <w:tr w:rsidR="00871994" w:rsidRPr="00F15609" w14:paraId="1AC43390" w14:textId="77777777" w:rsidTr="00E06267">
        <w:trPr>
          <w:trHeight w:val="90"/>
        </w:trPr>
        <w:tc>
          <w:tcPr>
            <w:tcW w:w="1930" w:type="dxa"/>
            <w:vAlign w:val="center"/>
          </w:tcPr>
          <w:p w14:paraId="09FAB193" w14:textId="77777777" w:rsidR="00871994" w:rsidRPr="00910D2A" w:rsidRDefault="00871994" w:rsidP="00E06267">
            <w:pPr>
              <w:rPr>
                <w:rFonts w:cs="Calibri"/>
                <w:szCs w:val="22"/>
              </w:rPr>
            </w:pPr>
            <w:r w:rsidRPr="00910D2A">
              <w:rPr>
                <w:rFonts w:cs="Calibri"/>
                <w:b/>
                <w:szCs w:val="22"/>
              </w:rPr>
              <w:t>ULAZ:</w:t>
            </w:r>
          </w:p>
        </w:tc>
        <w:tc>
          <w:tcPr>
            <w:tcW w:w="7132" w:type="dxa"/>
            <w:gridSpan w:val="3"/>
            <w:vAlign w:val="center"/>
          </w:tcPr>
          <w:p w14:paraId="717B1AE8" w14:textId="77777777" w:rsidR="00871994" w:rsidRPr="00910D2A" w:rsidRDefault="00871994" w:rsidP="00E06267">
            <w:pPr>
              <w:jc w:val="left"/>
              <w:rPr>
                <w:rFonts w:cs="Calibri"/>
                <w:szCs w:val="22"/>
              </w:rPr>
            </w:pPr>
            <w:r>
              <w:rPr>
                <w:rFonts w:cs="Calibri"/>
                <w:bCs/>
                <w:szCs w:val="22"/>
              </w:rPr>
              <w:t>Potreba donošenja akata Gradskog vijeća.</w:t>
            </w:r>
          </w:p>
        </w:tc>
      </w:tr>
      <w:tr w:rsidR="00871994" w:rsidRPr="00F15609" w14:paraId="2CD6E275" w14:textId="77777777" w:rsidTr="00E06267">
        <w:trPr>
          <w:trHeight w:val="90"/>
        </w:trPr>
        <w:tc>
          <w:tcPr>
            <w:tcW w:w="1930" w:type="dxa"/>
            <w:vAlign w:val="center"/>
          </w:tcPr>
          <w:p w14:paraId="73FAE9C2" w14:textId="77777777" w:rsidR="00871994" w:rsidRPr="00910D2A" w:rsidRDefault="00871994" w:rsidP="00E06267">
            <w:pPr>
              <w:rPr>
                <w:rFonts w:cs="Calibri"/>
                <w:szCs w:val="22"/>
              </w:rPr>
            </w:pPr>
            <w:r w:rsidRPr="00910D2A">
              <w:rPr>
                <w:rFonts w:cs="Calibri"/>
                <w:b/>
                <w:szCs w:val="22"/>
              </w:rPr>
              <w:t>AKTIVNOSTI:</w:t>
            </w:r>
          </w:p>
        </w:tc>
        <w:tc>
          <w:tcPr>
            <w:tcW w:w="7132" w:type="dxa"/>
            <w:gridSpan w:val="3"/>
            <w:vAlign w:val="center"/>
          </w:tcPr>
          <w:p w14:paraId="7BE6BE7E" w14:textId="77777777" w:rsidR="00871994" w:rsidRDefault="00871994" w:rsidP="00E06267">
            <w:pPr>
              <w:jc w:val="left"/>
              <w:rPr>
                <w:rFonts w:cs="Calibri"/>
                <w:szCs w:val="22"/>
              </w:rPr>
            </w:pPr>
            <w:r>
              <w:rPr>
                <w:rFonts w:cs="Calibri"/>
                <w:szCs w:val="22"/>
              </w:rPr>
              <w:t>- Dostava prijedloga akta (u elektroničkom i pisanom obliku),</w:t>
            </w:r>
          </w:p>
          <w:p w14:paraId="5E26F443" w14:textId="77777777" w:rsidR="00871994" w:rsidRDefault="00871994" w:rsidP="00E06267">
            <w:pPr>
              <w:jc w:val="left"/>
              <w:rPr>
                <w:rFonts w:cs="Calibri"/>
                <w:szCs w:val="22"/>
              </w:rPr>
            </w:pPr>
            <w:r>
              <w:rPr>
                <w:rFonts w:cs="Calibri"/>
                <w:szCs w:val="22"/>
              </w:rPr>
              <w:t xml:space="preserve">- Tehnička priprema sjednice, </w:t>
            </w:r>
          </w:p>
          <w:p w14:paraId="17759E5C" w14:textId="77777777" w:rsidR="00871994" w:rsidRDefault="00871994" w:rsidP="00E06267">
            <w:pPr>
              <w:jc w:val="left"/>
              <w:rPr>
                <w:rFonts w:cs="Calibri"/>
                <w:szCs w:val="22"/>
              </w:rPr>
            </w:pPr>
            <w:r>
              <w:rPr>
                <w:rFonts w:cs="Calibri"/>
                <w:szCs w:val="22"/>
              </w:rPr>
              <w:t xml:space="preserve">- Održavanje sjednice (Gradskog vijeća, radnog tijela Gradskog vijeća), </w:t>
            </w:r>
          </w:p>
          <w:p w14:paraId="1648F81B" w14:textId="77777777" w:rsidR="00871994" w:rsidRDefault="00871994" w:rsidP="00E06267">
            <w:pPr>
              <w:jc w:val="left"/>
              <w:rPr>
                <w:rFonts w:cs="Calibri"/>
                <w:szCs w:val="22"/>
              </w:rPr>
            </w:pPr>
            <w:r>
              <w:rPr>
                <w:rFonts w:cs="Calibri"/>
                <w:szCs w:val="22"/>
              </w:rPr>
              <w:t xml:space="preserve">- Ovjera sjednice (Gradskog vijeća, radnog tijela Gradskog vijeća), </w:t>
            </w:r>
          </w:p>
          <w:p w14:paraId="0862DEA2" w14:textId="77777777" w:rsidR="00871994" w:rsidRDefault="00871994" w:rsidP="00E06267">
            <w:pPr>
              <w:jc w:val="left"/>
              <w:rPr>
                <w:rFonts w:cs="Calibri"/>
                <w:szCs w:val="22"/>
              </w:rPr>
            </w:pPr>
            <w:r>
              <w:rPr>
                <w:rFonts w:cs="Calibri"/>
                <w:szCs w:val="22"/>
              </w:rPr>
              <w:t xml:space="preserve">- Dostava općih akata Gradskog vijeća na nadzor zakonitosti, </w:t>
            </w:r>
          </w:p>
          <w:p w14:paraId="54039084" w14:textId="77777777" w:rsidR="00871994" w:rsidRDefault="00871994" w:rsidP="00E06267">
            <w:pPr>
              <w:jc w:val="left"/>
              <w:rPr>
                <w:rFonts w:cs="Calibri"/>
                <w:szCs w:val="22"/>
              </w:rPr>
            </w:pPr>
            <w:r>
              <w:rPr>
                <w:rFonts w:cs="Calibri"/>
                <w:szCs w:val="22"/>
              </w:rPr>
              <w:t xml:space="preserve">- Objava sjednice na službenoj stranici Grada Koprivnice, </w:t>
            </w:r>
          </w:p>
          <w:p w14:paraId="27CC037A" w14:textId="77777777" w:rsidR="00871994" w:rsidRDefault="00871994" w:rsidP="00E06267">
            <w:pPr>
              <w:jc w:val="left"/>
              <w:rPr>
                <w:rFonts w:cs="Calibri"/>
                <w:szCs w:val="22"/>
              </w:rPr>
            </w:pPr>
            <w:r>
              <w:rPr>
                <w:rFonts w:cs="Calibri"/>
                <w:szCs w:val="22"/>
              </w:rPr>
              <w:t xml:space="preserve">- Arhiviranje sjednice, </w:t>
            </w:r>
          </w:p>
          <w:p w14:paraId="58AE2BE5" w14:textId="77777777" w:rsidR="00871994" w:rsidRPr="00910D2A" w:rsidRDefault="00871994" w:rsidP="00E06267">
            <w:pPr>
              <w:jc w:val="left"/>
              <w:rPr>
                <w:rFonts w:cs="Calibri"/>
                <w:szCs w:val="22"/>
              </w:rPr>
            </w:pPr>
            <w:r>
              <w:rPr>
                <w:rFonts w:cs="Calibri"/>
                <w:szCs w:val="22"/>
              </w:rPr>
              <w:t>- Objava donesenih akata u «Glasniku Grada Koprivnice».</w:t>
            </w:r>
          </w:p>
        </w:tc>
      </w:tr>
      <w:tr w:rsidR="00871994" w:rsidRPr="00F15609" w14:paraId="1BFB8FDC" w14:textId="77777777" w:rsidTr="00E06267">
        <w:trPr>
          <w:trHeight w:val="90"/>
        </w:trPr>
        <w:tc>
          <w:tcPr>
            <w:tcW w:w="1930" w:type="dxa"/>
            <w:vAlign w:val="center"/>
          </w:tcPr>
          <w:p w14:paraId="4ABA7C6B" w14:textId="77777777" w:rsidR="00871994" w:rsidRPr="00910D2A" w:rsidRDefault="00871994" w:rsidP="00E06267">
            <w:pPr>
              <w:rPr>
                <w:rFonts w:cs="Calibri"/>
                <w:szCs w:val="22"/>
              </w:rPr>
            </w:pPr>
            <w:r w:rsidRPr="00910D2A">
              <w:rPr>
                <w:rFonts w:cs="Calibri"/>
                <w:b/>
                <w:szCs w:val="22"/>
              </w:rPr>
              <w:t>IZLAZ:</w:t>
            </w:r>
          </w:p>
        </w:tc>
        <w:tc>
          <w:tcPr>
            <w:tcW w:w="7132" w:type="dxa"/>
            <w:gridSpan w:val="3"/>
            <w:vAlign w:val="center"/>
          </w:tcPr>
          <w:p w14:paraId="6F43ED82" w14:textId="77777777" w:rsidR="00871994" w:rsidRPr="00910D2A" w:rsidRDefault="00871994" w:rsidP="00E06267">
            <w:pPr>
              <w:jc w:val="left"/>
              <w:rPr>
                <w:rFonts w:cs="Calibri"/>
                <w:szCs w:val="22"/>
              </w:rPr>
            </w:pPr>
            <w:r>
              <w:rPr>
                <w:rFonts w:cs="Calibri"/>
                <w:szCs w:val="22"/>
              </w:rPr>
              <w:t>Donesen i objavljen akt Gradskog vijeća, sukladno važećim propisima.</w:t>
            </w:r>
          </w:p>
        </w:tc>
      </w:tr>
      <w:tr w:rsidR="00871994" w:rsidRPr="00F15609" w14:paraId="2841D1A7" w14:textId="77777777" w:rsidTr="00E06267">
        <w:tc>
          <w:tcPr>
            <w:tcW w:w="9062" w:type="dxa"/>
            <w:gridSpan w:val="4"/>
            <w:tcBorders>
              <w:left w:val="nil"/>
              <w:right w:val="nil"/>
            </w:tcBorders>
            <w:vAlign w:val="center"/>
          </w:tcPr>
          <w:p w14:paraId="1CCAB9AD" w14:textId="77777777" w:rsidR="00871994" w:rsidRPr="00910D2A" w:rsidRDefault="00871994" w:rsidP="00E06267">
            <w:pPr>
              <w:rPr>
                <w:rFonts w:cs="Calibri"/>
                <w:szCs w:val="22"/>
              </w:rPr>
            </w:pPr>
          </w:p>
        </w:tc>
      </w:tr>
      <w:tr w:rsidR="00871994" w:rsidRPr="00F15609" w14:paraId="38760D66" w14:textId="77777777" w:rsidTr="00E06267">
        <w:tc>
          <w:tcPr>
            <w:tcW w:w="9062" w:type="dxa"/>
            <w:gridSpan w:val="4"/>
            <w:shd w:val="clear" w:color="auto" w:fill="D9D9D9" w:themeFill="background1" w:themeFillShade="D9"/>
            <w:vAlign w:val="center"/>
          </w:tcPr>
          <w:p w14:paraId="0014C92A" w14:textId="77777777" w:rsidR="00871994" w:rsidRPr="00910D2A" w:rsidRDefault="00871994" w:rsidP="00E06267">
            <w:pPr>
              <w:rPr>
                <w:rFonts w:cs="Calibri"/>
                <w:szCs w:val="22"/>
              </w:rPr>
            </w:pPr>
            <w:r w:rsidRPr="00910D2A">
              <w:rPr>
                <w:rFonts w:cs="Calibri"/>
                <w:b/>
                <w:szCs w:val="22"/>
              </w:rPr>
              <w:t>VEZE S DRUGIM PROCESIMA / PODPROCESIMA / POSTUPCIMA</w:t>
            </w:r>
          </w:p>
        </w:tc>
      </w:tr>
      <w:tr w:rsidR="00871994" w:rsidRPr="00F15609" w14:paraId="51FEB104" w14:textId="77777777" w:rsidTr="00E06267">
        <w:tc>
          <w:tcPr>
            <w:tcW w:w="9062" w:type="dxa"/>
            <w:gridSpan w:val="4"/>
            <w:vAlign w:val="center"/>
          </w:tcPr>
          <w:p w14:paraId="23ECE44A" w14:textId="77777777" w:rsidR="00871994" w:rsidRPr="00910D2A" w:rsidRDefault="00871994" w:rsidP="00E06267">
            <w:pPr>
              <w:rPr>
                <w:rFonts w:cs="Calibri"/>
                <w:szCs w:val="22"/>
              </w:rPr>
            </w:pPr>
            <w:r>
              <w:rPr>
                <w:rFonts w:cs="Calibri"/>
                <w:szCs w:val="22"/>
              </w:rPr>
              <w:t>/</w:t>
            </w:r>
          </w:p>
        </w:tc>
      </w:tr>
      <w:tr w:rsidR="00871994" w:rsidRPr="00F15609" w14:paraId="66C9CDE2" w14:textId="77777777" w:rsidTr="00E06267">
        <w:tc>
          <w:tcPr>
            <w:tcW w:w="9062" w:type="dxa"/>
            <w:gridSpan w:val="4"/>
            <w:tcBorders>
              <w:left w:val="nil"/>
              <w:right w:val="nil"/>
            </w:tcBorders>
            <w:vAlign w:val="center"/>
          </w:tcPr>
          <w:p w14:paraId="32D9C0E5" w14:textId="77777777" w:rsidR="00871994" w:rsidRPr="00910D2A" w:rsidRDefault="00871994" w:rsidP="00E06267">
            <w:pPr>
              <w:rPr>
                <w:rFonts w:cs="Calibri"/>
                <w:szCs w:val="22"/>
              </w:rPr>
            </w:pPr>
          </w:p>
        </w:tc>
      </w:tr>
      <w:tr w:rsidR="00871994" w:rsidRPr="00F15609" w14:paraId="0EDC16B1" w14:textId="77777777" w:rsidTr="00E06267">
        <w:tc>
          <w:tcPr>
            <w:tcW w:w="9062" w:type="dxa"/>
            <w:gridSpan w:val="4"/>
            <w:shd w:val="clear" w:color="auto" w:fill="D9D9D9" w:themeFill="background1" w:themeFillShade="D9"/>
            <w:vAlign w:val="center"/>
          </w:tcPr>
          <w:p w14:paraId="66EC35E2" w14:textId="77777777" w:rsidR="00871994" w:rsidRPr="00910D2A" w:rsidRDefault="00871994" w:rsidP="00E06267">
            <w:pPr>
              <w:rPr>
                <w:rFonts w:cs="Calibri"/>
                <w:szCs w:val="22"/>
              </w:rPr>
            </w:pPr>
            <w:r w:rsidRPr="00910D2A">
              <w:rPr>
                <w:rFonts w:cs="Calibri"/>
                <w:b/>
                <w:szCs w:val="22"/>
              </w:rPr>
              <w:t>RESURSI POTREBNI ZA REALIZACIJU PROCESA / PODPROCESA</w:t>
            </w:r>
          </w:p>
        </w:tc>
      </w:tr>
      <w:tr w:rsidR="00871994" w:rsidRPr="00F15609" w14:paraId="5B5625B0" w14:textId="77777777" w:rsidTr="00E06267">
        <w:tc>
          <w:tcPr>
            <w:tcW w:w="9062" w:type="dxa"/>
            <w:gridSpan w:val="4"/>
            <w:vAlign w:val="center"/>
          </w:tcPr>
          <w:p w14:paraId="2C5F33E2" w14:textId="77777777" w:rsidR="00871994" w:rsidRPr="00910D2A" w:rsidRDefault="00871994" w:rsidP="00E06267">
            <w:pPr>
              <w:pStyle w:val="Odlomakpopisa"/>
              <w:ind w:left="0"/>
              <w:rPr>
                <w:rFonts w:cs="Calibri"/>
                <w:szCs w:val="22"/>
              </w:rPr>
            </w:pPr>
            <w:r>
              <w:rPr>
                <w:rFonts w:cs="Calibri"/>
                <w:szCs w:val="22"/>
              </w:rPr>
              <w:t>Radni prostor; računalo i uredski materijal.</w:t>
            </w:r>
          </w:p>
        </w:tc>
      </w:tr>
      <w:tr w:rsidR="00871994" w:rsidRPr="00F15609" w14:paraId="39217FF2" w14:textId="77777777" w:rsidTr="00E06267">
        <w:tc>
          <w:tcPr>
            <w:tcW w:w="9062" w:type="dxa"/>
            <w:gridSpan w:val="4"/>
            <w:tcBorders>
              <w:left w:val="nil"/>
              <w:right w:val="nil"/>
            </w:tcBorders>
            <w:vAlign w:val="center"/>
          </w:tcPr>
          <w:p w14:paraId="12F0C0CF" w14:textId="77777777" w:rsidR="00871994" w:rsidRPr="00910D2A" w:rsidRDefault="00871994" w:rsidP="00E06267">
            <w:pPr>
              <w:rPr>
                <w:rFonts w:cs="Calibri"/>
                <w:szCs w:val="22"/>
              </w:rPr>
            </w:pPr>
          </w:p>
        </w:tc>
      </w:tr>
      <w:tr w:rsidR="00871994" w:rsidRPr="00F15609" w14:paraId="19F5251A" w14:textId="77777777" w:rsidTr="00E06267">
        <w:tc>
          <w:tcPr>
            <w:tcW w:w="9062" w:type="dxa"/>
            <w:gridSpan w:val="4"/>
            <w:shd w:val="clear" w:color="auto" w:fill="D9D9D9" w:themeFill="background1" w:themeFillShade="D9"/>
            <w:vAlign w:val="center"/>
          </w:tcPr>
          <w:p w14:paraId="553629F9" w14:textId="77777777" w:rsidR="00871994" w:rsidRPr="00910D2A" w:rsidRDefault="00871994" w:rsidP="00E06267">
            <w:pPr>
              <w:rPr>
                <w:rFonts w:cs="Calibri"/>
                <w:szCs w:val="22"/>
              </w:rPr>
            </w:pPr>
            <w:r w:rsidRPr="00910D2A">
              <w:rPr>
                <w:rFonts w:cs="Calibri"/>
                <w:b/>
                <w:szCs w:val="22"/>
              </w:rPr>
              <w:t>ŠIFRE I NAZIVI POSTUPAKA</w:t>
            </w:r>
          </w:p>
        </w:tc>
      </w:tr>
      <w:tr w:rsidR="00871994" w:rsidRPr="00F15609" w14:paraId="634709BA" w14:textId="77777777" w:rsidTr="00E06267">
        <w:tc>
          <w:tcPr>
            <w:tcW w:w="9062" w:type="dxa"/>
            <w:gridSpan w:val="4"/>
            <w:vAlign w:val="center"/>
          </w:tcPr>
          <w:p w14:paraId="6C9D22A5" w14:textId="77777777" w:rsidR="00871994" w:rsidRPr="00910D2A" w:rsidRDefault="00871994" w:rsidP="00E06267">
            <w:pPr>
              <w:rPr>
                <w:rFonts w:cs="Calibri"/>
                <w:szCs w:val="22"/>
              </w:rPr>
            </w:pPr>
            <w:r>
              <w:rPr>
                <w:rFonts w:cs="Calibri"/>
                <w:szCs w:val="22"/>
              </w:rPr>
              <w:t xml:space="preserve">3.2.1. </w:t>
            </w:r>
            <w:r>
              <w:rPr>
                <w:rFonts w:cs="Calibri"/>
                <w:b/>
                <w:szCs w:val="22"/>
              </w:rPr>
              <w:t xml:space="preserve"> </w:t>
            </w:r>
            <w:r>
              <w:rPr>
                <w:rFonts w:cs="Calibri"/>
                <w:szCs w:val="22"/>
              </w:rPr>
              <w:t>Postupak donošenja akata Gradskog vijeća</w:t>
            </w:r>
          </w:p>
        </w:tc>
      </w:tr>
    </w:tbl>
    <w:p w14:paraId="374D1317" w14:textId="77777777" w:rsidR="00871994" w:rsidRDefault="00871994" w:rsidP="00871994"/>
    <w:p w14:paraId="22E23020" w14:textId="77777777" w:rsidR="00871994" w:rsidRDefault="00871994" w:rsidP="00871994"/>
    <w:p w14:paraId="5A5CFC23" w14:textId="77777777" w:rsidR="00871994" w:rsidRDefault="00871994" w:rsidP="00871994"/>
    <w:p w14:paraId="3C41B39D" w14:textId="77777777" w:rsidR="00871994" w:rsidRDefault="00871994" w:rsidP="00871994"/>
    <w:p w14:paraId="3F947343" w14:textId="77777777" w:rsidR="00871994" w:rsidRDefault="00871994" w:rsidP="00871994">
      <w:pPr>
        <w:jc w:val="both"/>
      </w:pPr>
    </w:p>
    <w:p w14:paraId="3D16BA64" w14:textId="77777777" w:rsidR="00871994" w:rsidRDefault="00871994" w:rsidP="00871994">
      <w:pPr>
        <w:jc w:val="both"/>
      </w:pPr>
    </w:p>
    <w:p w14:paraId="2BF95B22" w14:textId="77777777" w:rsidR="00871994" w:rsidRDefault="00871994" w:rsidP="00871994">
      <w:pPr>
        <w:jc w:val="both"/>
      </w:pPr>
    </w:p>
    <w:tbl>
      <w:tblPr>
        <w:tblpPr w:leftFromText="180" w:rightFromText="180" w:vertAnchor="text" w:horzAnchor="margin" w:tblpY="25"/>
        <w:tblW w:w="95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7"/>
        <w:gridCol w:w="361"/>
        <w:gridCol w:w="2552"/>
        <w:gridCol w:w="643"/>
        <w:gridCol w:w="1158"/>
        <w:gridCol w:w="1811"/>
        <w:gridCol w:w="35"/>
      </w:tblGrid>
      <w:tr w:rsidR="00871994" w:rsidRPr="00F15609" w14:paraId="0E0D456E" w14:textId="77777777" w:rsidTr="00E06267">
        <w:tc>
          <w:tcPr>
            <w:tcW w:w="3036" w:type="dxa"/>
            <w:gridSpan w:val="2"/>
            <w:shd w:val="clear" w:color="auto" w:fill="D9D9D9" w:themeFill="background1" w:themeFillShade="D9"/>
            <w:vAlign w:val="center"/>
          </w:tcPr>
          <w:p w14:paraId="1829E1CC" w14:textId="77777777" w:rsidR="00871994" w:rsidRPr="00910D2A" w:rsidRDefault="00871994" w:rsidP="00E06267">
            <w:pPr>
              <w:rPr>
                <w:rFonts w:cs="Calibri"/>
                <w:b/>
                <w:szCs w:val="22"/>
              </w:rPr>
            </w:pPr>
          </w:p>
          <w:p w14:paraId="19C81CAA" w14:textId="77777777" w:rsidR="00871994" w:rsidRPr="00910D2A" w:rsidRDefault="00871994" w:rsidP="00E06267">
            <w:pPr>
              <w:rPr>
                <w:rFonts w:cs="Calibri"/>
                <w:b/>
                <w:szCs w:val="22"/>
              </w:rPr>
            </w:pPr>
            <w:r w:rsidRPr="00910D2A">
              <w:rPr>
                <w:rFonts w:cs="Calibri"/>
                <w:b/>
                <w:szCs w:val="22"/>
              </w:rPr>
              <w:t>KORISNIK</w:t>
            </w:r>
          </w:p>
          <w:p w14:paraId="2D005929" w14:textId="77777777" w:rsidR="00871994" w:rsidRPr="00910D2A" w:rsidRDefault="00871994" w:rsidP="00E06267">
            <w:pPr>
              <w:rPr>
                <w:rFonts w:cs="Calibri"/>
                <w:b/>
                <w:szCs w:val="22"/>
              </w:rPr>
            </w:pPr>
            <w:r w:rsidRPr="00910D2A">
              <w:rPr>
                <w:rFonts w:cs="Calibri"/>
                <w:b/>
                <w:szCs w:val="22"/>
              </w:rPr>
              <w:t>GRAD KOPRIVNICA</w:t>
            </w:r>
          </w:p>
          <w:p w14:paraId="0169449A" w14:textId="77777777" w:rsidR="00871994" w:rsidRPr="00910D2A" w:rsidRDefault="00871994" w:rsidP="00E06267">
            <w:pPr>
              <w:rPr>
                <w:rFonts w:cs="Calibri"/>
                <w:szCs w:val="22"/>
              </w:rPr>
            </w:pPr>
          </w:p>
        </w:tc>
        <w:tc>
          <w:tcPr>
            <w:tcW w:w="3556" w:type="dxa"/>
            <w:gridSpan w:val="3"/>
            <w:shd w:val="clear" w:color="auto" w:fill="D9D9D9" w:themeFill="background1" w:themeFillShade="D9"/>
            <w:vAlign w:val="center"/>
          </w:tcPr>
          <w:p w14:paraId="3E797F18" w14:textId="77777777" w:rsidR="00871994" w:rsidRDefault="00871994" w:rsidP="00E06267">
            <w:pPr>
              <w:rPr>
                <w:rFonts w:cs="Calibri"/>
                <w:b/>
                <w:szCs w:val="22"/>
              </w:rPr>
            </w:pPr>
          </w:p>
          <w:p w14:paraId="560D8992" w14:textId="77777777" w:rsidR="00871994" w:rsidRPr="00910D2A" w:rsidRDefault="00871994" w:rsidP="00E06267">
            <w:pPr>
              <w:rPr>
                <w:rFonts w:cs="Calibri"/>
                <w:b/>
                <w:szCs w:val="22"/>
              </w:rPr>
            </w:pPr>
            <w:r>
              <w:rPr>
                <w:rFonts w:cs="Calibri"/>
                <w:b/>
                <w:szCs w:val="22"/>
              </w:rPr>
              <w:t>DONOŠENJE AKATA GRADSKOG VIJEĆA</w:t>
            </w:r>
          </w:p>
          <w:p w14:paraId="606380C7" w14:textId="77777777" w:rsidR="00871994" w:rsidRPr="00910D2A" w:rsidRDefault="00871994" w:rsidP="00E06267">
            <w:pPr>
              <w:rPr>
                <w:rFonts w:cs="Calibri"/>
                <w:szCs w:val="22"/>
              </w:rPr>
            </w:pPr>
          </w:p>
        </w:tc>
        <w:tc>
          <w:tcPr>
            <w:tcW w:w="3004" w:type="dxa"/>
            <w:gridSpan w:val="3"/>
            <w:shd w:val="clear" w:color="auto" w:fill="D9D9D9" w:themeFill="background1" w:themeFillShade="D9"/>
            <w:vAlign w:val="center"/>
          </w:tcPr>
          <w:p w14:paraId="64502ADB" w14:textId="77777777" w:rsidR="00871994" w:rsidRPr="00910D2A" w:rsidRDefault="00871994" w:rsidP="00E06267">
            <w:pPr>
              <w:rPr>
                <w:rFonts w:cs="Calibri"/>
                <w:b/>
                <w:szCs w:val="22"/>
              </w:rPr>
            </w:pPr>
            <w:r w:rsidRPr="00910D2A">
              <w:rPr>
                <w:rFonts w:cs="Calibri"/>
                <w:b/>
                <w:szCs w:val="22"/>
              </w:rPr>
              <w:t>ŠIFRA PROCESA</w:t>
            </w:r>
          </w:p>
          <w:p w14:paraId="72890838" w14:textId="77777777" w:rsidR="00871994" w:rsidRPr="00910D2A" w:rsidRDefault="00871994" w:rsidP="00E06267">
            <w:pPr>
              <w:rPr>
                <w:rFonts w:cs="Calibri"/>
                <w:szCs w:val="22"/>
              </w:rPr>
            </w:pPr>
            <w:r>
              <w:rPr>
                <w:rFonts w:cs="Calibri"/>
                <w:szCs w:val="22"/>
              </w:rPr>
              <w:t>3.2.1.</w:t>
            </w:r>
          </w:p>
        </w:tc>
      </w:tr>
      <w:tr w:rsidR="00871994" w:rsidRPr="00F15609" w14:paraId="5917CE80" w14:textId="77777777" w:rsidTr="00E06267">
        <w:tc>
          <w:tcPr>
            <w:tcW w:w="3036" w:type="dxa"/>
            <w:gridSpan w:val="2"/>
            <w:shd w:val="clear" w:color="auto" w:fill="D9D9D9" w:themeFill="background1" w:themeFillShade="D9"/>
            <w:vAlign w:val="center"/>
          </w:tcPr>
          <w:p w14:paraId="2E2D54D2" w14:textId="77777777" w:rsidR="00871994" w:rsidRPr="00910D2A" w:rsidRDefault="00871994" w:rsidP="00E06267">
            <w:pPr>
              <w:rPr>
                <w:rFonts w:cs="Calibri"/>
                <w:b/>
                <w:szCs w:val="22"/>
              </w:rPr>
            </w:pPr>
          </w:p>
          <w:p w14:paraId="1C1BB72F" w14:textId="77777777" w:rsidR="00871994" w:rsidRPr="00910D2A" w:rsidRDefault="00871994" w:rsidP="00E06267">
            <w:pPr>
              <w:shd w:val="clear" w:color="auto" w:fill="D9D9D9" w:themeFill="background1" w:themeFillShade="D9"/>
              <w:rPr>
                <w:rFonts w:cs="Calibri"/>
                <w:b/>
                <w:szCs w:val="22"/>
              </w:rPr>
            </w:pPr>
            <w:r w:rsidRPr="00910D2A">
              <w:rPr>
                <w:rFonts w:cs="Calibri"/>
                <w:b/>
                <w:szCs w:val="22"/>
              </w:rPr>
              <w:t>VLASNIK PROCESA</w:t>
            </w:r>
          </w:p>
          <w:p w14:paraId="6E4F5712" w14:textId="77777777" w:rsidR="00871994" w:rsidRPr="00910D2A" w:rsidRDefault="00871994" w:rsidP="00E06267">
            <w:pPr>
              <w:rPr>
                <w:rFonts w:cs="Calibri"/>
                <w:szCs w:val="22"/>
              </w:rPr>
            </w:pPr>
          </w:p>
        </w:tc>
        <w:tc>
          <w:tcPr>
            <w:tcW w:w="6560" w:type="dxa"/>
            <w:gridSpan w:val="6"/>
            <w:vAlign w:val="center"/>
          </w:tcPr>
          <w:p w14:paraId="74CC34F0" w14:textId="77777777" w:rsidR="00871994" w:rsidRPr="00910D2A" w:rsidRDefault="00871994" w:rsidP="00E06267">
            <w:pPr>
              <w:rPr>
                <w:rFonts w:cs="Calibri"/>
                <w:szCs w:val="22"/>
              </w:rPr>
            </w:pPr>
            <w:r>
              <w:rPr>
                <w:rFonts w:cs="Calibri"/>
                <w:szCs w:val="22"/>
              </w:rPr>
              <w:t>Referentica za poslove Gradskog vijeća</w:t>
            </w:r>
          </w:p>
        </w:tc>
      </w:tr>
      <w:tr w:rsidR="00871994" w:rsidRPr="00F15609" w14:paraId="72D85D10" w14:textId="77777777" w:rsidTr="00E06267">
        <w:tc>
          <w:tcPr>
            <w:tcW w:w="9596" w:type="dxa"/>
            <w:gridSpan w:val="8"/>
            <w:tcBorders>
              <w:left w:val="nil"/>
              <w:right w:val="nil"/>
            </w:tcBorders>
            <w:vAlign w:val="center"/>
          </w:tcPr>
          <w:p w14:paraId="0159F353" w14:textId="77777777" w:rsidR="00871994" w:rsidRPr="00910D2A" w:rsidRDefault="00871994" w:rsidP="00E06267">
            <w:pPr>
              <w:rPr>
                <w:rFonts w:cs="Calibri"/>
                <w:szCs w:val="22"/>
              </w:rPr>
            </w:pPr>
          </w:p>
        </w:tc>
      </w:tr>
      <w:tr w:rsidR="00871994" w:rsidRPr="00F15609" w14:paraId="03CF4FB1" w14:textId="77777777" w:rsidTr="00E06267">
        <w:tc>
          <w:tcPr>
            <w:tcW w:w="9596" w:type="dxa"/>
            <w:gridSpan w:val="8"/>
            <w:shd w:val="clear" w:color="auto" w:fill="D9D9D9" w:themeFill="background1" w:themeFillShade="D9"/>
            <w:vAlign w:val="center"/>
          </w:tcPr>
          <w:p w14:paraId="71772B91" w14:textId="77777777" w:rsidR="00871994" w:rsidRPr="00910D2A" w:rsidRDefault="00871994" w:rsidP="00E06267">
            <w:pPr>
              <w:rPr>
                <w:rFonts w:cs="Calibri"/>
                <w:szCs w:val="22"/>
              </w:rPr>
            </w:pPr>
            <w:r w:rsidRPr="00910D2A">
              <w:rPr>
                <w:rFonts w:cs="Calibri"/>
                <w:b/>
                <w:szCs w:val="22"/>
              </w:rPr>
              <w:t>NAZIV POSTUPKA</w:t>
            </w:r>
          </w:p>
        </w:tc>
      </w:tr>
      <w:tr w:rsidR="00871994" w:rsidRPr="00F15609" w14:paraId="4776DA46" w14:textId="77777777" w:rsidTr="00E06267">
        <w:tc>
          <w:tcPr>
            <w:tcW w:w="9596" w:type="dxa"/>
            <w:gridSpan w:val="8"/>
            <w:vAlign w:val="center"/>
          </w:tcPr>
          <w:p w14:paraId="4330F013" w14:textId="77777777" w:rsidR="00871994" w:rsidRPr="00CC7C27" w:rsidRDefault="00871994" w:rsidP="00E06267">
            <w:pPr>
              <w:rPr>
                <w:rFonts w:cs="Calibri"/>
                <w:szCs w:val="22"/>
              </w:rPr>
            </w:pPr>
            <w:r w:rsidRPr="00CC7C27">
              <w:rPr>
                <w:rFonts w:cs="Calibri"/>
                <w:szCs w:val="22"/>
              </w:rPr>
              <w:t>Postupak donošenja akata Gradskog vijeća</w:t>
            </w:r>
          </w:p>
        </w:tc>
      </w:tr>
      <w:tr w:rsidR="00871994" w:rsidRPr="00F15609" w14:paraId="6C401C68" w14:textId="77777777" w:rsidTr="00E06267">
        <w:tc>
          <w:tcPr>
            <w:tcW w:w="9596" w:type="dxa"/>
            <w:gridSpan w:val="8"/>
            <w:tcBorders>
              <w:left w:val="nil"/>
              <w:right w:val="nil"/>
            </w:tcBorders>
            <w:vAlign w:val="center"/>
          </w:tcPr>
          <w:p w14:paraId="35A0934F" w14:textId="77777777" w:rsidR="00871994" w:rsidRPr="00910D2A" w:rsidRDefault="00871994" w:rsidP="00E06267">
            <w:pPr>
              <w:rPr>
                <w:rFonts w:cs="Calibri"/>
                <w:szCs w:val="22"/>
              </w:rPr>
            </w:pPr>
          </w:p>
        </w:tc>
      </w:tr>
      <w:tr w:rsidR="00871994" w:rsidRPr="00F15609" w14:paraId="675ECD31" w14:textId="77777777" w:rsidTr="00E06267">
        <w:tc>
          <w:tcPr>
            <w:tcW w:w="9596" w:type="dxa"/>
            <w:gridSpan w:val="8"/>
            <w:shd w:val="clear" w:color="auto" w:fill="D9D9D9" w:themeFill="background1" w:themeFillShade="D9"/>
            <w:vAlign w:val="center"/>
          </w:tcPr>
          <w:p w14:paraId="728EB265" w14:textId="77777777" w:rsidR="00871994" w:rsidRPr="00910D2A" w:rsidRDefault="00871994" w:rsidP="00E06267">
            <w:pPr>
              <w:rPr>
                <w:rFonts w:cs="Calibri"/>
                <w:szCs w:val="22"/>
              </w:rPr>
            </w:pPr>
            <w:r w:rsidRPr="00910D2A">
              <w:rPr>
                <w:rFonts w:cs="Calibri"/>
                <w:b/>
                <w:szCs w:val="22"/>
              </w:rPr>
              <w:t>SVRHA I CILJ PROCESA / PODPROCESA</w:t>
            </w:r>
          </w:p>
        </w:tc>
      </w:tr>
      <w:tr w:rsidR="00871994" w:rsidRPr="00F15609" w14:paraId="0D80051D" w14:textId="77777777" w:rsidTr="00E06267">
        <w:tc>
          <w:tcPr>
            <w:tcW w:w="9596" w:type="dxa"/>
            <w:gridSpan w:val="8"/>
            <w:vAlign w:val="center"/>
          </w:tcPr>
          <w:p w14:paraId="3AF2BE6C" w14:textId="77777777" w:rsidR="00871994" w:rsidRPr="00910D2A" w:rsidRDefault="00871994" w:rsidP="00E06267">
            <w:pPr>
              <w:rPr>
                <w:rFonts w:cs="Calibri"/>
                <w:szCs w:val="22"/>
              </w:rPr>
            </w:pPr>
            <w:r>
              <w:rPr>
                <w:rFonts w:cs="Calibri"/>
                <w:szCs w:val="22"/>
              </w:rPr>
              <w:t>Cilj procesa je kvalitetna tehnička priprema sjednice, održavanje sjednice, ovjera sjednice, dostava općih akata Gradskog vijeća na nadzor zakonitosti, objava sjednice na web stranici Grada, arhiviranje sjednice, objava donesenih akata u «Glasniku Grada Koprivnice».</w:t>
            </w:r>
          </w:p>
        </w:tc>
      </w:tr>
      <w:tr w:rsidR="00871994" w:rsidRPr="00F15609" w14:paraId="4E196655" w14:textId="77777777" w:rsidTr="00E06267">
        <w:tc>
          <w:tcPr>
            <w:tcW w:w="9596" w:type="dxa"/>
            <w:gridSpan w:val="8"/>
            <w:tcBorders>
              <w:left w:val="nil"/>
              <w:right w:val="nil"/>
            </w:tcBorders>
            <w:vAlign w:val="center"/>
          </w:tcPr>
          <w:p w14:paraId="0350CEC7" w14:textId="77777777" w:rsidR="00871994" w:rsidRPr="00910D2A" w:rsidRDefault="00871994" w:rsidP="00E06267">
            <w:pPr>
              <w:rPr>
                <w:rFonts w:cs="Calibri"/>
                <w:szCs w:val="22"/>
              </w:rPr>
            </w:pPr>
          </w:p>
        </w:tc>
      </w:tr>
      <w:tr w:rsidR="00871994" w:rsidRPr="00F15609" w14:paraId="6E417522" w14:textId="77777777" w:rsidTr="00E06267">
        <w:tc>
          <w:tcPr>
            <w:tcW w:w="9596" w:type="dxa"/>
            <w:gridSpan w:val="8"/>
            <w:shd w:val="clear" w:color="auto" w:fill="D9D9D9" w:themeFill="background1" w:themeFillShade="D9"/>
            <w:vAlign w:val="center"/>
          </w:tcPr>
          <w:p w14:paraId="3F77B402" w14:textId="77777777" w:rsidR="00871994" w:rsidRPr="00910D2A" w:rsidRDefault="00871994" w:rsidP="00E06267">
            <w:pPr>
              <w:rPr>
                <w:rFonts w:cs="Calibri"/>
                <w:szCs w:val="22"/>
              </w:rPr>
            </w:pPr>
            <w:r w:rsidRPr="00910D2A">
              <w:rPr>
                <w:rFonts w:cs="Calibri"/>
                <w:b/>
                <w:szCs w:val="22"/>
              </w:rPr>
              <w:t>PODRUČJE PRIMJENE</w:t>
            </w:r>
          </w:p>
        </w:tc>
      </w:tr>
      <w:tr w:rsidR="00871994" w:rsidRPr="00F15609" w14:paraId="4F1C18FE" w14:textId="77777777" w:rsidTr="00E06267">
        <w:tc>
          <w:tcPr>
            <w:tcW w:w="9596" w:type="dxa"/>
            <w:gridSpan w:val="8"/>
            <w:vAlign w:val="center"/>
          </w:tcPr>
          <w:p w14:paraId="60379355" w14:textId="77777777" w:rsidR="00871994" w:rsidRPr="00910D2A" w:rsidRDefault="00871994" w:rsidP="00E06267">
            <w:pPr>
              <w:rPr>
                <w:rFonts w:cs="Calibri"/>
                <w:szCs w:val="22"/>
              </w:rPr>
            </w:pPr>
            <w:r>
              <w:rPr>
                <w:rFonts w:cs="Calibri"/>
                <w:szCs w:val="22"/>
              </w:rPr>
              <w:t>Samoupravni djelokrug Grada Koprivnice.</w:t>
            </w:r>
          </w:p>
        </w:tc>
      </w:tr>
      <w:tr w:rsidR="00871994" w:rsidRPr="00F15609" w14:paraId="4D862A8B" w14:textId="77777777" w:rsidTr="00E06267">
        <w:tc>
          <w:tcPr>
            <w:tcW w:w="9596" w:type="dxa"/>
            <w:gridSpan w:val="8"/>
            <w:tcBorders>
              <w:left w:val="nil"/>
              <w:right w:val="nil"/>
            </w:tcBorders>
            <w:vAlign w:val="center"/>
          </w:tcPr>
          <w:p w14:paraId="03F79E72" w14:textId="77777777" w:rsidR="00871994" w:rsidRPr="00910D2A" w:rsidRDefault="00871994" w:rsidP="00E06267">
            <w:pPr>
              <w:rPr>
                <w:rFonts w:cs="Calibri"/>
                <w:szCs w:val="22"/>
              </w:rPr>
            </w:pPr>
          </w:p>
        </w:tc>
      </w:tr>
      <w:tr w:rsidR="00871994" w:rsidRPr="00F15609" w14:paraId="38F5B43B" w14:textId="77777777" w:rsidTr="00E06267">
        <w:tc>
          <w:tcPr>
            <w:tcW w:w="9596" w:type="dxa"/>
            <w:gridSpan w:val="8"/>
            <w:shd w:val="clear" w:color="auto" w:fill="D9D9D9" w:themeFill="background1" w:themeFillShade="D9"/>
            <w:vAlign w:val="center"/>
          </w:tcPr>
          <w:p w14:paraId="2F1AFA01" w14:textId="77777777" w:rsidR="00871994" w:rsidRPr="00910D2A" w:rsidRDefault="00871994" w:rsidP="00E06267">
            <w:pPr>
              <w:rPr>
                <w:rFonts w:cs="Calibri"/>
                <w:szCs w:val="22"/>
              </w:rPr>
            </w:pPr>
            <w:r w:rsidRPr="00910D2A">
              <w:rPr>
                <w:rFonts w:cs="Calibri"/>
                <w:b/>
                <w:szCs w:val="22"/>
              </w:rPr>
              <w:t>DRUGA DOKUMENTACIJA</w:t>
            </w:r>
          </w:p>
        </w:tc>
      </w:tr>
      <w:tr w:rsidR="00871994" w:rsidRPr="00F15609" w14:paraId="15CD8771" w14:textId="77777777" w:rsidTr="00E06267">
        <w:tc>
          <w:tcPr>
            <w:tcW w:w="9596" w:type="dxa"/>
            <w:gridSpan w:val="8"/>
            <w:shd w:val="clear" w:color="auto" w:fill="FFFFFF"/>
            <w:vAlign w:val="center"/>
          </w:tcPr>
          <w:p w14:paraId="45101A4B" w14:textId="77777777" w:rsidR="00871994" w:rsidRPr="00910D2A" w:rsidRDefault="00871994" w:rsidP="00E06267">
            <w:pPr>
              <w:rPr>
                <w:rFonts w:cs="Calibri"/>
                <w:b/>
                <w:szCs w:val="22"/>
              </w:rPr>
            </w:pPr>
            <w:r>
              <w:rPr>
                <w:rFonts w:cs="Calibri"/>
                <w:szCs w:val="22"/>
              </w:rPr>
              <w:t>Opći i</w:t>
            </w:r>
            <w:r>
              <w:rPr>
                <w:rFonts w:cs="Calibri"/>
                <w:b/>
                <w:szCs w:val="22"/>
              </w:rPr>
              <w:t xml:space="preserve"> </w:t>
            </w:r>
            <w:r>
              <w:rPr>
                <w:rFonts w:cs="Calibri"/>
                <w:szCs w:val="22"/>
              </w:rPr>
              <w:t>pojedinačni akti Gradskog vijeća i gradonačelnika.</w:t>
            </w:r>
          </w:p>
        </w:tc>
      </w:tr>
      <w:tr w:rsidR="00871994" w:rsidRPr="00F15609" w14:paraId="6DC7538D" w14:textId="77777777" w:rsidTr="00E06267">
        <w:tc>
          <w:tcPr>
            <w:tcW w:w="9596" w:type="dxa"/>
            <w:gridSpan w:val="8"/>
            <w:tcBorders>
              <w:left w:val="nil"/>
              <w:right w:val="nil"/>
            </w:tcBorders>
            <w:vAlign w:val="center"/>
          </w:tcPr>
          <w:p w14:paraId="08D1A583" w14:textId="77777777" w:rsidR="00871994" w:rsidRPr="00910D2A" w:rsidRDefault="00871994" w:rsidP="00E06267">
            <w:pPr>
              <w:rPr>
                <w:rFonts w:cs="Calibri"/>
                <w:szCs w:val="22"/>
              </w:rPr>
            </w:pPr>
          </w:p>
        </w:tc>
      </w:tr>
      <w:tr w:rsidR="00871994" w:rsidRPr="00F15609" w14:paraId="4B3691B1" w14:textId="77777777" w:rsidTr="00E06267">
        <w:tc>
          <w:tcPr>
            <w:tcW w:w="9596" w:type="dxa"/>
            <w:gridSpan w:val="8"/>
            <w:shd w:val="clear" w:color="auto" w:fill="D9D9D9" w:themeFill="background1" w:themeFillShade="D9"/>
            <w:vAlign w:val="center"/>
          </w:tcPr>
          <w:p w14:paraId="12DD3492" w14:textId="77777777" w:rsidR="00871994" w:rsidRPr="00910D2A" w:rsidRDefault="00871994" w:rsidP="00E06267">
            <w:pPr>
              <w:rPr>
                <w:rFonts w:cs="Calibri"/>
                <w:szCs w:val="22"/>
              </w:rPr>
            </w:pPr>
            <w:r w:rsidRPr="00910D2A">
              <w:rPr>
                <w:rFonts w:cs="Calibri"/>
                <w:b/>
                <w:szCs w:val="22"/>
              </w:rPr>
              <w:t>ODGOVORNOST I OVLAŠTENJA</w:t>
            </w:r>
          </w:p>
        </w:tc>
      </w:tr>
      <w:tr w:rsidR="00871994" w:rsidRPr="00F15609" w14:paraId="55799BC7" w14:textId="77777777" w:rsidTr="00E06267">
        <w:tc>
          <w:tcPr>
            <w:tcW w:w="9596" w:type="dxa"/>
            <w:gridSpan w:val="8"/>
            <w:vAlign w:val="center"/>
          </w:tcPr>
          <w:p w14:paraId="0780062D" w14:textId="77777777" w:rsidR="00871994" w:rsidRPr="00910D2A" w:rsidRDefault="00871994" w:rsidP="00E06267">
            <w:pPr>
              <w:jc w:val="both"/>
              <w:rPr>
                <w:rFonts w:cs="Calibri"/>
                <w:szCs w:val="22"/>
              </w:rPr>
            </w:pPr>
            <w:r>
              <w:rPr>
                <w:rFonts w:cs="Calibri"/>
                <w:szCs w:val="22"/>
              </w:rPr>
              <w:t>Referentica za poslove Gradskog vijeća dužna je voditi računa: da sve opće i pojedinačne akte koji su prijavljeni od strane pročelnika upravnih odjela  koji se upućuju na donošenje Gradskom vijeću pripremi predsjedniku Gradskog vijeća koji utvrđuje dnevni red sjednice Gradskog vijeća, da nakon završene sjednice Gradskog vijeća dostavi ovjerene opće akte nadležnim upravnim odjelima  i na nadzor zakonitosti te da ih objavi na službenoj web stranici Grada Koprivnice i u «Glasniku Grada Koprivnice».</w:t>
            </w:r>
          </w:p>
        </w:tc>
      </w:tr>
      <w:tr w:rsidR="00871994" w:rsidRPr="00F15609" w14:paraId="57E47A72" w14:textId="77777777" w:rsidTr="00E06267">
        <w:tc>
          <w:tcPr>
            <w:tcW w:w="9596" w:type="dxa"/>
            <w:gridSpan w:val="8"/>
            <w:tcBorders>
              <w:left w:val="nil"/>
              <w:right w:val="nil"/>
            </w:tcBorders>
            <w:vAlign w:val="center"/>
          </w:tcPr>
          <w:p w14:paraId="3559FA4F" w14:textId="77777777" w:rsidR="00871994" w:rsidRPr="00910D2A" w:rsidRDefault="00871994" w:rsidP="00E06267">
            <w:pPr>
              <w:rPr>
                <w:rFonts w:cs="Calibri"/>
                <w:szCs w:val="22"/>
              </w:rPr>
            </w:pPr>
          </w:p>
        </w:tc>
      </w:tr>
      <w:tr w:rsidR="00871994" w:rsidRPr="00F15609" w14:paraId="1DE04109" w14:textId="77777777" w:rsidTr="00E06267">
        <w:tc>
          <w:tcPr>
            <w:tcW w:w="9596" w:type="dxa"/>
            <w:gridSpan w:val="8"/>
            <w:shd w:val="clear" w:color="auto" w:fill="D9D9D9" w:themeFill="background1" w:themeFillShade="D9"/>
            <w:vAlign w:val="center"/>
          </w:tcPr>
          <w:p w14:paraId="733A47C5" w14:textId="77777777" w:rsidR="00871994" w:rsidRPr="00910D2A" w:rsidRDefault="00871994" w:rsidP="00E06267">
            <w:pPr>
              <w:rPr>
                <w:rFonts w:cs="Calibri"/>
                <w:szCs w:val="22"/>
              </w:rPr>
            </w:pPr>
            <w:r w:rsidRPr="00910D2A">
              <w:rPr>
                <w:rFonts w:cs="Calibri"/>
                <w:b/>
                <w:szCs w:val="22"/>
              </w:rPr>
              <w:t>ZAKONSKI I PODZAKONSKI OKVIR</w:t>
            </w:r>
          </w:p>
        </w:tc>
      </w:tr>
      <w:tr w:rsidR="00871994" w:rsidRPr="00F15609" w14:paraId="0CD06B62" w14:textId="77777777" w:rsidTr="00E06267">
        <w:tc>
          <w:tcPr>
            <w:tcW w:w="9596" w:type="dxa"/>
            <w:gridSpan w:val="8"/>
            <w:vAlign w:val="center"/>
          </w:tcPr>
          <w:p w14:paraId="3F2BC279" w14:textId="77777777" w:rsidR="00871994" w:rsidRPr="00910D2A" w:rsidRDefault="00871994" w:rsidP="00E06267">
            <w:pPr>
              <w:rPr>
                <w:rFonts w:cs="Calibri"/>
                <w:szCs w:val="22"/>
              </w:rPr>
            </w:pPr>
            <w:r>
              <w:rPr>
                <w:rFonts w:cs="Calibri"/>
                <w:szCs w:val="22"/>
              </w:rPr>
              <w:t>Pozitivno zakonodavstvo, opći akti Grada Koprivnice.</w:t>
            </w:r>
          </w:p>
        </w:tc>
      </w:tr>
      <w:tr w:rsidR="00871994" w:rsidRPr="00F15609" w14:paraId="4B71273E" w14:textId="77777777" w:rsidTr="00E06267">
        <w:tc>
          <w:tcPr>
            <w:tcW w:w="9596" w:type="dxa"/>
            <w:gridSpan w:val="8"/>
            <w:tcBorders>
              <w:left w:val="nil"/>
              <w:right w:val="nil"/>
            </w:tcBorders>
            <w:vAlign w:val="center"/>
          </w:tcPr>
          <w:p w14:paraId="32B456C2" w14:textId="77777777" w:rsidR="00871994" w:rsidRPr="00910D2A" w:rsidRDefault="00871994" w:rsidP="00E06267">
            <w:pPr>
              <w:rPr>
                <w:rFonts w:cs="Calibri"/>
                <w:szCs w:val="22"/>
              </w:rPr>
            </w:pPr>
          </w:p>
        </w:tc>
      </w:tr>
      <w:tr w:rsidR="00871994" w:rsidRPr="00F15609" w14:paraId="4E0433D3" w14:textId="77777777" w:rsidTr="00E06267">
        <w:trPr>
          <w:gridAfter w:val="1"/>
          <w:wAfter w:w="35" w:type="dxa"/>
          <w:trHeight w:val="69"/>
        </w:trPr>
        <w:tc>
          <w:tcPr>
            <w:tcW w:w="1829" w:type="dxa"/>
            <w:shd w:val="clear" w:color="auto" w:fill="D9D9D9" w:themeFill="background1" w:themeFillShade="D9"/>
            <w:vAlign w:val="center"/>
          </w:tcPr>
          <w:p w14:paraId="4EFB5C66" w14:textId="77777777" w:rsidR="00871994" w:rsidRPr="00910D2A" w:rsidRDefault="00871994" w:rsidP="00E06267">
            <w:pPr>
              <w:rPr>
                <w:rFonts w:cs="Calibri"/>
                <w:szCs w:val="22"/>
              </w:rPr>
            </w:pPr>
          </w:p>
        </w:tc>
        <w:tc>
          <w:tcPr>
            <w:tcW w:w="1568" w:type="dxa"/>
            <w:gridSpan w:val="2"/>
            <w:shd w:val="clear" w:color="auto" w:fill="D9D9D9" w:themeFill="background1" w:themeFillShade="D9"/>
            <w:vAlign w:val="center"/>
          </w:tcPr>
          <w:p w14:paraId="1C149DF5" w14:textId="77777777" w:rsidR="00871994" w:rsidRPr="00910D2A" w:rsidRDefault="00871994" w:rsidP="00E06267">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5DFC7EDE" w14:textId="77777777" w:rsidR="00871994" w:rsidRPr="00910D2A" w:rsidRDefault="00871994" w:rsidP="00E06267">
            <w:pPr>
              <w:rPr>
                <w:rFonts w:cs="Calibri"/>
                <w:szCs w:val="22"/>
              </w:rPr>
            </w:pPr>
            <w:r w:rsidRPr="00910D2A">
              <w:rPr>
                <w:rFonts w:cs="Calibri"/>
                <w:szCs w:val="22"/>
              </w:rPr>
              <w:t>Funkcija</w:t>
            </w:r>
          </w:p>
        </w:tc>
        <w:tc>
          <w:tcPr>
            <w:tcW w:w="1801" w:type="dxa"/>
            <w:gridSpan w:val="2"/>
            <w:shd w:val="clear" w:color="auto" w:fill="D9D9D9" w:themeFill="background1" w:themeFillShade="D9"/>
            <w:vAlign w:val="center"/>
          </w:tcPr>
          <w:p w14:paraId="3A9BF3B3" w14:textId="77777777" w:rsidR="00871994" w:rsidRPr="00910D2A" w:rsidRDefault="00871994" w:rsidP="00E06267">
            <w:pPr>
              <w:rPr>
                <w:rFonts w:cs="Calibri"/>
                <w:szCs w:val="22"/>
              </w:rPr>
            </w:pPr>
            <w:r w:rsidRPr="00910D2A">
              <w:rPr>
                <w:rFonts w:cs="Calibri"/>
                <w:szCs w:val="22"/>
              </w:rPr>
              <w:t>Datum</w:t>
            </w:r>
          </w:p>
        </w:tc>
        <w:tc>
          <w:tcPr>
            <w:tcW w:w="1811" w:type="dxa"/>
            <w:shd w:val="clear" w:color="auto" w:fill="D9D9D9" w:themeFill="background1" w:themeFillShade="D9"/>
            <w:vAlign w:val="center"/>
          </w:tcPr>
          <w:p w14:paraId="0BE0E6D5" w14:textId="77777777" w:rsidR="00871994" w:rsidRPr="00910D2A" w:rsidRDefault="00871994" w:rsidP="00E06267">
            <w:pPr>
              <w:rPr>
                <w:rFonts w:cs="Calibri"/>
                <w:szCs w:val="22"/>
              </w:rPr>
            </w:pPr>
            <w:r w:rsidRPr="00910D2A">
              <w:rPr>
                <w:rFonts w:cs="Calibri"/>
                <w:szCs w:val="22"/>
              </w:rPr>
              <w:t>Potpis</w:t>
            </w:r>
          </w:p>
        </w:tc>
      </w:tr>
      <w:tr w:rsidR="00871994" w:rsidRPr="00F15609" w14:paraId="254491E4" w14:textId="77777777" w:rsidTr="00E06267">
        <w:trPr>
          <w:gridAfter w:val="1"/>
          <w:wAfter w:w="35" w:type="dxa"/>
          <w:trHeight w:val="67"/>
        </w:trPr>
        <w:tc>
          <w:tcPr>
            <w:tcW w:w="1829" w:type="dxa"/>
            <w:shd w:val="clear" w:color="auto" w:fill="D9D9D9" w:themeFill="background1" w:themeFillShade="D9"/>
            <w:vAlign w:val="center"/>
          </w:tcPr>
          <w:p w14:paraId="1244F335" w14:textId="77777777" w:rsidR="00871994" w:rsidRPr="00910D2A" w:rsidRDefault="00871994" w:rsidP="00E06267">
            <w:pPr>
              <w:rPr>
                <w:rFonts w:cs="Calibri"/>
                <w:szCs w:val="22"/>
              </w:rPr>
            </w:pPr>
            <w:r w:rsidRPr="00910D2A">
              <w:rPr>
                <w:rFonts w:cs="Calibri"/>
                <w:szCs w:val="22"/>
              </w:rPr>
              <w:t>Izradio:</w:t>
            </w:r>
          </w:p>
        </w:tc>
        <w:tc>
          <w:tcPr>
            <w:tcW w:w="1568" w:type="dxa"/>
            <w:gridSpan w:val="2"/>
            <w:vAlign w:val="center"/>
          </w:tcPr>
          <w:p w14:paraId="7A32EBA7" w14:textId="77777777" w:rsidR="00871994" w:rsidRPr="00910D2A" w:rsidRDefault="00871994" w:rsidP="00E06267">
            <w:pPr>
              <w:rPr>
                <w:rFonts w:cs="Calibri"/>
                <w:szCs w:val="22"/>
              </w:rPr>
            </w:pPr>
            <w:r>
              <w:rPr>
                <w:rFonts w:cs="Calibri"/>
                <w:szCs w:val="22"/>
              </w:rPr>
              <w:t>Gordana Komes</w:t>
            </w:r>
          </w:p>
        </w:tc>
        <w:tc>
          <w:tcPr>
            <w:tcW w:w="2552" w:type="dxa"/>
            <w:vAlign w:val="center"/>
          </w:tcPr>
          <w:p w14:paraId="0E8756BD" w14:textId="77777777" w:rsidR="00871994" w:rsidRPr="00910D2A" w:rsidRDefault="00871994" w:rsidP="00E06267">
            <w:pPr>
              <w:rPr>
                <w:rFonts w:cs="Calibri"/>
                <w:szCs w:val="22"/>
              </w:rPr>
            </w:pPr>
            <w:r>
              <w:rPr>
                <w:rFonts w:cs="Calibri"/>
                <w:szCs w:val="22"/>
              </w:rPr>
              <w:t>Referentica za poslove Gradskog vijeća</w:t>
            </w:r>
          </w:p>
        </w:tc>
        <w:tc>
          <w:tcPr>
            <w:tcW w:w="1801" w:type="dxa"/>
            <w:gridSpan w:val="2"/>
            <w:vAlign w:val="center"/>
          </w:tcPr>
          <w:p w14:paraId="791747E1" w14:textId="77777777" w:rsidR="00871994" w:rsidRPr="00910D2A" w:rsidRDefault="00871994" w:rsidP="00E06267">
            <w:pPr>
              <w:rPr>
                <w:rFonts w:cs="Calibri"/>
                <w:szCs w:val="22"/>
              </w:rPr>
            </w:pPr>
            <w:r>
              <w:rPr>
                <w:rFonts w:cs="Calibri"/>
                <w:szCs w:val="22"/>
              </w:rPr>
              <w:t>11.06.2021.</w:t>
            </w:r>
          </w:p>
        </w:tc>
        <w:tc>
          <w:tcPr>
            <w:tcW w:w="1811" w:type="dxa"/>
            <w:vAlign w:val="center"/>
          </w:tcPr>
          <w:p w14:paraId="0D2D7DEC" w14:textId="77777777" w:rsidR="00871994" w:rsidRPr="00910D2A" w:rsidRDefault="00871994" w:rsidP="00E06267">
            <w:pPr>
              <w:rPr>
                <w:rFonts w:cs="Calibri"/>
                <w:szCs w:val="22"/>
              </w:rPr>
            </w:pPr>
          </w:p>
        </w:tc>
      </w:tr>
      <w:tr w:rsidR="00871994" w:rsidRPr="00F15609" w14:paraId="69EC809F" w14:textId="77777777" w:rsidTr="00E06267">
        <w:trPr>
          <w:gridAfter w:val="1"/>
          <w:wAfter w:w="35" w:type="dxa"/>
          <w:trHeight w:val="67"/>
        </w:trPr>
        <w:tc>
          <w:tcPr>
            <w:tcW w:w="1829" w:type="dxa"/>
            <w:shd w:val="clear" w:color="auto" w:fill="D9D9D9" w:themeFill="background1" w:themeFillShade="D9"/>
            <w:vAlign w:val="center"/>
          </w:tcPr>
          <w:p w14:paraId="529D926C" w14:textId="77777777" w:rsidR="00871994" w:rsidRPr="00910D2A" w:rsidRDefault="00871994" w:rsidP="00E06267">
            <w:pPr>
              <w:rPr>
                <w:rFonts w:cs="Calibri"/>
                <w:szCs w:val="22"/>
              </w:rPr>
            </w:pPr>
            <w:r w:rsidRPr="00910D2A">
              <w:rPr>
                <w:rFonts w:cs="Calibri"/>
                <w:szCs w:val="22"/>
              </w:rPr>
              <w:t>Kontrolirao:</w:t>
            </w:r>
          </w:p>
        </w:tc>
        <w:tc>
          <w:tcPr>
            <w:tcW w:w="1568" w:type="dxa"/>
            <w:gridSpan w:val="2"/>
            <w:vAlign w:val="center"/>
          </w:tcPr>
          <w:p w14:paraId="020714BA" w14:textId="77777777" w:rsidR="00871994" w:rsidRPr="00326DB3" w:rsidRDefault="00871994" w:rsidP="00E06267">
            <w:pPr>
              <w:rPr>
                <w:rFonts w:cs="Calibri"/>
                <w:szCs w:val="22"/>
              </w:rPr>
            </w:pPr>
            <w:r>
              <w:rPr>
                <w:rFonts w:cs="Calibri"/>
                <w:szCs w:val="22"/>
              </w:rPr>
              <w:t>Dubravka Kardaš</w:t>
            </w:r>
          </w:p>
        </w:tc>
        <w:tc>
          <w:tcPr>
            <w:tcW w:w="2552" w:type="dxa"/>
            <w:vAlign w:val="center"/>
          </w:tcPr>
          <w:p w14:paraId="64B2CEBA" w14:textId="77777777" w:rsidR="00871994" w:rsidRPr="00326DB3" w:rsidRDefault="00871994" w:rsidP="00E06267">
            <w:pPr>
              <w:rPr>
                <w:rFonts w:cs="Calibri"/>
                <w:szCs w:val="22"/>
              </w:rPr>
            </w:pPr>
            <w:r w:rsidRPr="00326DB3">
              <w:rPr>
                <w:rFonts w:cs="Calibri"/>
                <w:szCs w:val="22"/>
              </w:rPr>
              <w:t>Pročelnica UO</w:t>
            </w:r>
            <w:r>
              <w:rPr>
                <w:rFonts w:cs="Calibri"/>
                <w:szCs w:val="22"/>
              </w:rPr>
              <w:t xml:space="preserve"> za poslove Gradskog vijeća i opće poslove</w:t>
            </w:r>
          </w:p>
        </w:tc>
        <w:tc>
          <w:tcPr>
            <w:tcW w:w="1801" w:type="dxa"/>
            <w:gridSpan w:val="2"/>
            <w:vAlign w:val="center"/>
          </w:tcPr>
          <w:p w14:paraId="3AB1A764" w14:textId="77777777" w:rsidR="00871994" w:rsidRPr="00326DB3" w:rsidRDefault="00871994" w:rsidP="00E06267">
            <w:pPr>
              <w:rPr>
                <w:rFonts w:cs="Calibri"/>
                <w:szCs w:val="22"/>
              </w:rPr>
            </w:pPr>
            <w:r>
              <w:rPr>
                <w:rFonts w:cs="Calibri"/>
                <w:szCs w:val="22"/>
              </w:rPr>
              <w:t>11.06.2021.</w:t>
            </w:r>
          </w:p>
        </w:tc>
        <w:tc>
          <w:tcPr>
            <w:tcW w:w="1811" w:type="dxa"/>
            <w:vAlign w:val="center"/>
          </w:tcPr>
          <w:p w14:paraId="4C6F6E6F" w14:textId="77777777" w:rsidR="00871994" w:rsidRPr="00910D2A" w:rsidRDefault="00871994" w:rsidP="00E06267">
            <w:pPr>
              <w:rPr>
                <w:rFonts w:cs="Calibri"/>
                <w:szCs w:val="22"/>
              </w:rPr>
            </w:pPr>
          </w:p>
        </w:tc>
      </w:tr>
      <w:tr w:rsidR="00871994" w:rsidRPr="00F15609" w14:paraId="33232C29" w14:textId="77777777" w:rsidTr="00E06267">
        <w:trPr>
          <w:gridAfter w:val="1"/>
          <w:wAfter w:w="35" w:type="dxa"/>
          <w:trHeight w:val="67"/>
        </w:trPr>
        <w:tc>
          <w:tcPr>
            <w:tcW w:w="1829" w:type="dxa"/>
            <w:shd w:val="clear" w:color="auto" w:fill="D9D9D9" w:themeFill="background1" w:themeFillShade="D9"/>
            <w:vAlign w:val="center"/>
          </w:tcPr>
          <w:p w14:paraId="310F4DF9" w14:textId="77777777" w:rsidR="00871994" w:rsidRPr="00910D2A" w:rsidRDefault="00871994" w:rsidP="00E06267">
            <w:pPr>
              <w:rPr>
                <w:rFonts w:cs="Calibri"/>
                <w:szCs w:val="22"/>
              </w:rPr>
            </w:pPr>
            <w:r w:rsidRPr="00910D2A">
              <w:rPr>
                <w:rFonts w:cs="Calibri"/>
                <w:szCs w:val="22"/>
              </w:rPr>
              <w:t>Odobrio:</w:t>
            </w:r>
          </w:p>
        </w:tc>
        <w:tc>
          <w:tcPr>
            <w:tcW w:w="1568" w:type="dxa"/>
            <w:gridSpan w:val="2"/>
            <w:vAlign w:val="center"/>
          </w:tcPr>
          <w:p w14:paraId="332F06C0" w14:textId="77777777" w:rsidR="00871994" w:rsidRPr="00493581" w:rsidRDefault="00871994" w:rsidP="00E06267">
            <w:pPr>
              <w:rPr>
                <w:rFonts w:cs="Calibri"/>
                <w:szCs w:val="22"/>
              </w:rPr>
            </w:pPr>
            <w:r w:rsidRPr="00493581">
              <w:rPr>
                <w:rFonts w:cs="Calibri"/>
                <w:szCs w:val="22"/>
              </w:rPr>
              <w:t>Zdravko Punčikar</w:t>
            </w:r>
          </w:p>
        </w:tc>
        <w:tc>
          <w:tcPr>
            <w:tcW w:w="2552" w:type="dxa"/>
            <w:vAlign w:val="center"/>
          </w:tcPr>
          <w:p w14:paraId="2E22BD8E" w14:textId="77777777" w:rsidR="00871994" w:rsidRPr="00493581" w:rsidRDefault="00871994" w:rsidP="00E06267">
            <w:pPr>
              <w:rPr>
                <w:rFonts w:cs="Calibri"/>
                <w:szCs w:val="22"/>
              </w:rPr>
            </w:pPr>
            <w:r>
              <w:rPr>
                <w:rFonts w:cs="Calibri"/>
                <w:szCs w:val="22"/>
              </w:rPr>
              <w:t>Pročelnik UO za financije, gospodarstvo i europske poslove</w:t>
            </w:r>
          </w:p>
        </w:tc>
        <w:tc>
          <w:tcPr>
            <w:tcW w:w="1801" w:type="dxa"/>
            <w:gridSpan w:val="2"/>
            <w:vAlign w:val="center"/>
          </w:tcPr>
          <w:p w14:paraId="05CEC735" w14:textId="77777777" w:rsidR="00871994" w:rsidRPr="00493581" w:rsidRDefault="00871994" w:rsidP="00E06267">
            <w:pPr>
              <w:rPr>
                <w:rFonts w:cs="Calibri"/>
                <w:szCs w:val="22"/>
              </w:rPr>
            </w:pPr>
            <w:r>
              <w:rPr>
                <w:rFonts w:cs="Calibri"/>
                <w:szCs w:val="22"/>
              </w:rPr>
              <w:t>14.06.2021.</w:t>
            </w:r>
          </w:p>
        </w:tc>
        <w:tc>
          <w:tcPr>
            <w:tcW w:w="1811" w:type="dxa"/>
            <w:vAlign w:val="center"/>
          </w:tcPr>
          <w:p w14:paraId="68BCEED4" w14:textId="77777777" w:rsidR="00871994" w:rsidRPr="00910D2A" w:rsidRDefault="00871994" w:rsidP="00E06267">
            <w:pPr>
              <w:rPr>
                <w:rFonts w:cs="Calibri"/>
                <w:szCs w:val="22"/>
              </w:rPr>
            </w:pPr>
          </w:p>
        </w:tc>
      </w:tr>
    </w:tbl>
    <w:p w14:paraId="6761DF02" w14:textId="77777777" w:rsidR="00871994" w:rsidRDefault="00871994" w:rsidP="00871994"/>
    <w:p w14:paraId="30B53FD2" w14:textId="77777777" w:rsidR="00871994" w:rsidRDefault="00871994" w:rsidP="00871994"/>
    <w:p w14:paraId="345E2AF0" w14:textId="77777777" w:rsidR="00871994" w:rsidRDefault="00871994" w:rsidP="00871994"/>
    <w:p w14:paraId="1BA21640" w14:textId="77777777" w:rsidR="00871994" w:rsidRDefault="00871994" w:rsidP="00871994"/>
    <w:p w14:paraId="343C5FA8" w14:textId="77777777" w:rsidR="00871994" w:rsidRDefault="00871994" w:rsidP="00871994"/>
    <w:p w14:paraId="0B2E71AC" w14:textId="77777777" w:rsidR="00871994" w:rsidRDefault="00871994" w:rsidP="00871994"/>
    <w:p w14:paraId="0FCB8B76" w14:textId="77777777" w:rsidR="00871994" w:rsidRDefault="00871994" w:rsidP="00871994"/>
    <w:p w14:paraId="0EB1D548" w14:textId="77777777" w:rsidR="00871994" w:rsidRDefault="00871994" w:rsidP="00871994"/>
    <w:p w14:paraId="574FF376" w14:textId="77777777" w:rsidR="00871994" w:rsidRDefault="00871994" w:rsidP="00871994">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238"/>
        <w:gridCol w:w="1828"/>
        <w:gridCol w:w="2272"/>
      </w:tblGrid>
      <w:tr w:rsidR="00871994" w:rsidRPr="00F15609" w14:paraId="6F373764" w14:textId="77777777" w:rsidTr="00E06267">
        <w:trPr>
          <w:trHeight w:val="135"/>
        </w:trPr>
        <w:tc>
          <w:tcPr>
            <w:tcW w:w="2724" w:type="dxa"/>
            <w:vMerge w:val="restart"/>
            <w:shd w:val="clear" w:color="auto" w:fill="D9D9D9" w:themeFill="background1" w:themeFillShade="D9"/>
            <w:vAlign w:val="center"/>
          </w:tcPr>
          <w:p w14:paraId="313BDA92" w14:textId="77777777" w:rsidR="00871994" w:rsidRPr="00910D2A" w:rsidRDefault="00871994" w:rsidP="00E06267">
            <w:pPr>
              <w:rPr>
                <w:rFonts w:cs="Calibri"/>
                <w:b/>
                <w:szCs w:val="22"/>
              </w:rPr>
            </w:pPr>
            <w:r w:rsidRPr="00910D2A">
              <w:rPr>
                <w:rFonts w:cs="Calibri"/>
                <w:b/>
                <w:szCs w:val="22"/>
              </w:rPr>
              <w:lastRenderedPageBreak/>
              <w:t>OPIS AKTIVNOSTI</w:t>
            </w:r>
          </w:p>
          <w:p w14:paraId="603CF1AC" w14:textId="77777777" w:rsidR="00871994" w:rsidRDefault="00871994" w:rsidP="00E06267">
            <w:pPr>
              <w:rPr>
                <w:rFonts w:cs="Calibri"/>
                <w:szCs w:val="22"/>
              </w:rPr>
            </w:pPr>
          </w:p>
          <w:p w14:paraId="1D103D23" w14:textId="77777777" w:rsidR="00871994" w:rsidRPr="00910D2A" w:rsidRDefault="00871994" w:rsidP="00E06267">
            <w:pPr>
              <w:rPr>
                <w:rFonts w:cs="Calibri"/>
                <w:b/>
                <w:szCs w:val="22"/>
              </w:rPr>
            </w:pPr>
            <w:r>
              <w:rPr>
                <w:rFonts w:cs="Calibri"/>
                <w:szCs w:val="22"/>
              </w:rPr>
              <w:t xml:space="preserve"> </w:t>
            </w:r>
          </w:p>
        </w:tc>
        <w:tc>
          <w:tcPr>
            <w:tcW w:w="4066" w:type="dxa"/>
            <w:gridSpan w:val="2"/>
            <w:shd w:val="clear" w:color="auto" w:fill="D9D9D9" w:themeFill="background1" w:themeFillShade="D9"/>
            <w:vAlign w:val="center"/>
          </w:tcPr>
          <w:p w14:paraId="13061F8A" w14:textId="77777777" w:rsidR="00871994" w:rsidRPr="00910D2A" w:rsidRDefault="00871994" w:rsidP="00E06267">
            <w:pPr>
              <w:rPr>
                <w:rFonts w:cs="Calibri"/>
                <w:b/>
                <w:szCs w:val="22"/>
              </w:rPr>
            </w:pPr>
            <w:r w:rsidRPr="00910D2A">
              <w:rPr>
                <w:rFonts w:cs="Calibri"/>
                <w:b/>
                <w:szCs w:val="22"/>
              </w:rPr>
              <w:t>IZVRŠENJE</w:t>
            </w:r>
          </w:p>
        </w:tc>
        <w:tc>
          <w:tcPr>
            <w:tcW w:w="2272" w:type="dxa"/>
            <w:vMerge w:val="restart"/>
            <w:shd w:val="clear" w:color="auto" w:fill="D9D9D9" w:themeFill="background1" w:themeFillShade="D9"/>
            <w:vAlign w:val="center"/>
          </w:tcPr>
          <w:p w14:paraId="6CF4B0F8" w14:textId="77777777" w:rsidR="00871994" w:rsidRPr="00910D2A" w:rsidRDefault="00871994" w:rsidP="00E06267">
            <w:pPr>
              <w:rPr>
                <w:rFonts w:cs="Calibri"/>
                <w:b/>
                <w:szCs w:val="22"/>
              </w:rPr>
            </w:pPr>
            <w:r w:rsidRPr="00910D2A">
              <w:rPr>
                <w:rFonts w:cs="Calibri"/>
                <w:b/>
                <w:szCs w:val="22"/>
              </w:rPr>
              <w:t>POPRATNI</w:t>
            </w:r>
          </w:p>
          <w:p w14:paraId="02361102" w14:textId="77777777" w:rsidR="00871994" w:rsidRPr="00910D2A" w:rsidRDefault="00871994" w:rsidP="00E06267">
            <w:pPr>
              <w:rPr>
                <w:rFonts w:cs="Calibri"/>
                <w:szCs w:val="22"/>
              </w:rPr>
            </w:pPr>
            <w:r w:rsidRPr="00910D2A">
              <w:rPr>
                <w:rFonts w:cs="Calibri"/>
                <w:b/>
                <w:szCs w:val="22"/>
              </w:rPr>
              <w:t>DOKUMENTI</w:t>
            </w:r>
          </w:p>
        </w:tc>
      </w:tr>
      <w:tr w:rsidR="00871994" w:rsidRPr="00F15609" w14:paraId="341F07E0" w14:textId="77777777" w:rsidTr="00E06267">
        <w:trPr>
          <w:trHeight w:val="135"/>
        </w:trPr>
        <w:tc>
          <w:tcPr>
            <w:tcW w:w="2724" w:type="dxa"/>
            <w:vMerge/>
          </w:tcPr>
          <w:p w14:paraId="3454E3FA" w14:textId="77777777" w:rsidR="00871994" w:rsidRPr="00910D2A" w:rsidRDefault="00871994" w:rsidP="00E06267">
            <w:pPr>
              <w:rPr>
                <w:rFonts w:cs="Calibri"/>
                <w:szCs w:val="22"/>
              </w:rPr>
            </w:pPr>
          </w:p>
        </w:tc>
        <w:tc>
          <w:tcPr>
            <w:tcW w:w="2238" w:type="dxa"/>
            <w:shd w:val="clear" w:color="auto" w:fill="D9D9D9" w:themeFill="background1" w:themeFillShade="D9"/>
            <w:vAlign w:val="center"/>
          </w:tcPr>
          <w:p w14:paraId="37BAC6E9" w14:textId="77777777" w:rsidR="00871994" w:rsidRPr="00910D2A" w:rsidRDefault="00871994" w:rsidP="00E06267">
            <w:pPr>
              <w:rPr>
                <w:rFonts w:cs="Calibri"/>
                <w:szCs w:val="22"/>
              </w:rPr>
            </w:pPr>
            <w:r w:rsidRPr="00910D2A">
              <w:rPr>
                <w:rFonts w:cs="Calibri"/>
                <w:b/>
                <w:szCs w:val="22"/>
              </w:rPr>
              <w:t>ODGOVORNOST</w:t>
            </w:r>
          </w:p>
        </w:tc>
        <w:tc>
          <w:tcPr>
            <w:tcW w:w="1828" w:type="dxa"/>
            <w:shd w:val="clear" w:color="auto" w:fill="D9D9D9" w:themeFill="background1" w:themeFillShade="D9"/>
            <w:vAlign w:val="center"/>
          </w:tcPr>
          <w:p w14:paraId="136DB15D" w14:textId="77777777" w:rsidR="00871994" w:rsidRPr="00910D2A" w:rsidRDefault="00871994" w:rsidP="00E06267">
            <w:pPr>
              <w:rPr>
                <w:rFonts w:cs="Calibri"/>
                <w:b/>
                <w:szCs w:val="22"/>
              </w:rPr>
            </w:pPr>
            <w:r w:rsidRPr="00910D2A">
              <w:rPr>
                <w:rFonts w:cs="Calibri"/>
                <w:b/>
                <w:szCs w:val="22"/>
              </w:rPr>
              <w:t>ROK</w:t>
            </w:r>
          </w:p>
        </w:tc>
        <w:tc>
          <w:tcPr>
            <w:tcW w:w="2272" w:type="dxa"/>
            <w:vMerge/>
            <w:shd w:val="clear" w:color="auto" w:fill="BFBFBF"/>
          </w:tcPr>
          <w:p w14:paraId="7239F2A8" w14:textId="77777777" w:rsidR="00871994" w:rsidRPr="00910D2A" w:rsidRDefault="00871994" w:rsidP="00E06267">
            <w:pPr>
              <w:rPr>
                <w:rFonts w:cs="Calibri"/>
                <w:szCs w:val="22"/>
              </w:rPr>
            </w:pPr>
          </w:p>
        </w:tc>
      </w:tr>
      <w:tr w:rsidR="00871994" w:rsidRPr="00F15609" w14:paraId="3EFB2BD3" w14:textId="77777777" w:rsidTr="00E06267">
        <w:tc>
          <w:tcPr>
            <w:tcW w:w="2724" w:type="dxa"/>
          </w:tcPr>
          <w:p w14:paraId="257DE522" w14:textId="77777777" w:rsidR="00871994" w:rsidRDefault="00871994" w:rsidP="00E06267">
            <w:pPr>
              <w:rPr>
                <w:rFonts w:cs="Calibri"/>
                <w:szCs w:val="22"/>
              </w:rPr>
            </w:pPr>
          </w:p>
          <w:p w14:paraId="69CC0B23" w14:textId="77777777" w:rsidR="00871994" w:rsidRDefault="00871994" w:rsidP="00E06267">
            <w:pPr>
              <w:rPr>
                <w:rFonts w:cs="Calibri"/>
                <w:szCs w:val="22"/>
              </w:rPr>
            </w:pPr>
            <w:r>
              <w:rPr>
                <w:rFonts w:cs="Calibri"/>
                <w:szCs w:val="22"/>
              </w:rPr>
              <w:t>Dostava prijedloga akta</w:t>
            </w:r>
          </w:p>
          <w:p w14:paraId="53D429FC" w14:textId="77777777" w:rsidR="00871994" w:rsidRDefault="00871994" w:rsidP="00E06267">
            <w:pPr>
              <w:rPr>
                <w:rFonts w:cs="Calibri"/>
                <w:szCs w:val="22"/>
              </w:rPr>
            </w:pPr>
          </w:p>
          <w:p w14:paraId="0D5B9472" w14:textId="77777777" w:rsidR="00871994" w:rsidRDefault="00871994" w:rsidP="00E06267">
            <w:pPr>
              <w:rPr>
                <w:rFonts w:cs="Calibri"/>
                <w:szCs w:val="22"/>
              </w:rPr>
            </w:pPr>
          </w:p>
          <w:p w14:paraId="0D5AA279" w14:textId="77777777" w:rsidR="00871994" w:rsidRDefault="00871994" w:rsidP="00E06267">
            <w:pPr>
              <w:rPr>
                <w:rFonts w:cs="Calibri"/>
                <w:szCs w:val="22"/>
              </w:rPr>
            </w:pPr>
          </w:p>
          <w:p w14:paraId="6917B340" w14:textId="77777777" w:rsidR="00871994" w:rsidRDefault="00871994" w:rsidP="00E06267">
            <w:pPr>
              <w:jc w:val="both"/>
              <w:rPr>
                <w:rFonts w:cs="Calibri"/>
                <w:szCs w:val="22"/>
              </w:rPr>
            </w:pPr>
          </w:p>
          <w:p w14:paraId="4D44A066" w14:textId="77777777" w:rsidR="00871994" w:rsidRDefault="00871994" w:rsidP="00E06267">
            <w:pPr>
              <w:rPr>
                <w:rFonts w:cs="Calibri"/>
                <w:szCs w:val="22"/>
              </w:rPr>
            </w:pPr>
            <w:r>
              <w:rPr>
                <w:rFonts w:cs="Calibri"/>
                <w:szCs w:val="22"/>
              </w:rPr>
              <w:t>Nakon što predsjednik Gradskog vijeća utvrdi dnevni red sjednice treba napraviti tehničku pripremu sjednice Gradskog vijeća</w:t>
            </w:r>
          </w:p>
          <w:p w14:paraId="5CCA5673" w14:textId="77777777" w:rsidR="00871994" w:rsidRDefault="00871994" w:rsidP="00E06267">
            <w:pPr>
              <w:rPr>
                <w:rFonts w:cs="Calibri"/>
                <w:szCs w:val="22"/>
              </w:rPr>
            </w:pPr>
          </w:p>
          <w:p w14:paraId="59635B1C" w14:textId="77777777" w:rsidR="00871994" w:rsidRDefault="00871994" w:rsidP="00E06267">
            <w:pPr>
              <w:rPr>
                <w:rFonts w:cs="Calibri"/>
                <w:szCs w:val="22"/>
              </w:rPr>
            </w:pPr>
          </w:p>
          <w:p w14:paraId="53AB1923" w14:textId="77777777" w:rsidR="00871994" w:rsidRDefault="00871994" w:rsidP="00E06267">
            <w:pPr>
              <w:rPr>
                <w:rFonts w:cs="Calibri"/>
                <w:szCs w:val="22"/>
              </w:rPr>
            </w:pPr>
            <w:r>
              <w:rPr>
                <w:rFonts w:cs="Calibri"/>
                <w:szCs w:val="22"/>
              </w:rPr>
              <w:t>Postavljanje sjednice Gradskog vijeća na portal Gradskog vijeća</w:t>
            </w:r>
          </w:p>
          <w:p w14:paraId="65F036FE" w14:textId="77777777" w:rsidR="00871994" w:rsidRDefault="00871994" w:rsidP="00E06267">
            <w:pPr>
              <w:rPr>
                <w:rFonts w:cs="Calibri"/>
                <w:szCs w:val="22"/>
              </w:rPr>
            </w:pPr>
          </w:p>
          <w:p w14:paraId="4B7AA1F6" w14:textId="77777777" w:rsidR="00871994" w:rsidRDefault="00871994" w:rsidP="00E06267">
            <w:pPr>
              <w:jc w:val="both"/>
              <w:rPr>
                <w:rFonts w:cs="Calibri"/>
                <w:szCs w:val="22"/>
              </w:rPr>
            </w:pPr>
          </w:p>
          <w:p w14:paraId="3AA44597" w14:textId="77777777" w:rsidR="00871994" w:rsidRDefault="00871994" w:rsidP="00E06267">
            <w:pPr>
              <w:rPr>
                <w:rFonts w:cs="Calibri"/>
                <w:szCs w:val="22"/>
              </w:rPr>
            </w:pPr>
            <w:r>
              <w:rPr>
                <w:rFonts w:cs="Calibri"/>
                <w:szCs w:val="22"/>
              </w:rPr>
              <w:t>Održavanje sjednice Gradskog vijeća</w:t>
            </w:r>
          </w:p>
          <w:p w14:paraId="4B0E88EC" w14:textId="77777777" w:rsidR="00871994" w:rsidRDefault="00871994" w:rsidP="00E06267">
            <w:pPr>
              <w:rPr>
                <w:rFonts w:cs="Calibri"/>
                <w:szCs w:val="22"/>
              </w:rPr>
            </w:pPr>
          </w:p>
          <w:p w14:paraId="07A7A220" w14:textId="77777777" w:rsidR="00871994" w:rsidRDefault="00871994" w:rsidP="00E06267">
            <w:pPr>
              <w:jc w:val="both"/>
              <w:rPr>
                <w:rFonts w:cs="Calibri"/>
                <w:szCs w:val="22"/>
              </w:rPr>
            </w:pPr>
          </w:p>
          <w:p w14:paraId="450357AD" w14:textId="77777777" w:rsidR="00871994" w:rsidRDefault="00871994" w:rsidP="00E06267">
            <w:pPr>
              <w:rPr>
                <w:rFonts w:cs="Calibri"/>
                <w:szCs w:val="22"/>
              </w:rPr>
            </w:pPr>
            <w:r>
              <w:rPr>
                <w:rFonts w:cs="Calibri"/>
                <w:szCs w:val="22"/>
              </w:rPr>
              <w:t>Ovjera sjednice</w:t>
            </w:r>
          </w:p>
          <w:p w14:paraId="2C476E93" w14:textId="77777777" w:rsidR="00871994" w:rsidRDefault="00871994" w:rsidP="00E06267">
            <w:pPr>
              <w:rPr>
                <w:rFonts w:cs="Calibri"/>
                <w:szCs w:val="22"/>
              </w:rPr>
            </w:pPr>
          </w:p>
          <w:p w14:paraId="4B69D85D" w14:textId="77777777" w:rsidR="00871994" w:rsidRDefault="00871994" w:rsidP="00E06267">
            <w:pPr>
              <w:rPr>
                <w:rFonts w:cs="Calibri"/>
                <w:szCs w:val="22"/>
              </w:rPr>
            </w:pPr>
          </w:p>
          <w:p w14:paraId="369E5542" w14:textId="77777777" w:rsidR="00871994" w:rsidRDefault="00871994" w:rsidP="00E06267">
            <w:pPr>
              <w:jc w:val="both"/>
              <w:rPr>
                <w:rFonts w:cs="Calibri"/>
                <w:szCs w:val="22"/>
              </w:rPr>
            </w:pPr>
          </w:p>
          <w:p w14:paraId="733986E9" w14:textId="77777777" w:rsidR="00871994" w:rsidRDefault="00871994" w:rsidP="00E06267">
            <w:pPr>
              <w:rPr>
                <w:rFonts w:cs="Calibri"/>
                <w:szCs w:val="22"/>
              </w:rPr>
            </w:pPr>
            <w:r>
              <w:rPr>
                <w:rFonts w:cs="Calibri"/>
                <w:szCs w:val="22"/>
              </w:rPr>
              <w:t>Dostava općih akata Gradskog vijeća na nadzor zakonitosti</w:t>
            </w:r>
          </w:p>
          <w:p w14:paraId="00F992DB" w14:textId="77777777" w:rsidR="00871994" w:rsidRDefault="00871994" w:rsidP="00E06267">
            <w:pPr>
              <w:rPr>
                <w:rFonts w:cs="Calibri"/>
                <w:szCs w:val="22"/>
              </w:rPr>
            </w:pPr>
          </w:p>
          <w:p w14:paraId="018398EE" w14:textId="77777777" w:rsidR="00871994" w:rsidRDefault="00871994" w:rsidP="00E06267">
            <w:pPr>
              <w:rPr>
                <w:rFonts w:cs="Calibri"/>
                <w:szCs w:val="22"/>
              </w:rPr>
            </w:pPr>
          </w:p>
          <w:p w14:paraId="308E8CDF" w14:textId="77777777" w:rsidR="00871994" w:rsidRDefault="00871994" w:rsidP="00E06267">
            <w:pPr>
              <w:jc w:val="both"/>
              <w:rPr>
                <w:rFonts w:cs="Calibri"/>
                <w:szCs w:val="22"/>
              </w:rPr>
            </w:pPr>
          </w:p>
          <w:p w14:paraId="67BF2501" w14:textId="77777777" w:rsidR="00871994" w:rsidRDefault="00871994" w:rsidP="00E06267">
            <w:pPr>
              <w:jc w:val="both"/>
              <w:rPr>
                <w:rFonts w:cs="Calibri"/>
                <w:szCs w:val="22"/>
              </w:rPr>
            </w:pPr>
            <w:r>
              <w:rPr>
                <w:rFonts w:cs="Calibri"/>
                <w:szCs w:val="22"/>
              </w:rPr>
              <w:t>Objava sjednice Gradskog vijeća na web stranici Grada Koprivnice</w:t>
            </w:r>
          </w:p>
          <w:p w14:paraId="2AFB8EB0" w14:textId="77777777" w:rsidR="00871994" w:rsidRDefault="00871994" w:rsidP="00E06267">
            <w:pPr>
              <w:jc w:val="both"/>
              <w:rPr>
                <w:rFonts w:cs="Calibri"/>
                <w:szCs w:val="22"/>
              </w:rPr>
            </w:pPr>
          </w:p>
          <w:p w14:paraId="0F9DC6B7" w14:textId="77777777" w:rsidR="00871994" w:rsidRDefault="00871994" w:rsidP="00E06267">
            <w:pPr>
              <w:rPr>
                <w:rFonts w:cs="Calibri"/>
                <w:szCs w:val="22"/>
              </w:rPr>
            </w:pPr>
            <w:r>
              <w:rPr>
                <w:rFonts w:cs="Calibri"/>
                <w:szCs w:val="22"/>
              </w:rPr>
              <w:t>Arhiviranje sjednice Gradskog vijeća</w:t>
            </w:r>
          </w:p>
          <w:p w14:paraId="32DD069D" w14:textId="77777777" w:rsidR="00871994" w:rsidRDefault="00871994" w:rsidP="00E06267">
            <w:pPr>
              <w:rPr>
                <w:rFonts w:cs="Calibri"/>
                <w:szCs w:val="22"/>
              </w:rPr>
            </w:pPr>
          </w:p>
          <w:p w14:paraId="64538E59" w14:textId="77777777" w:rsidR="00871994" w:rsidRDefault="00871994" w:rsidP="00E06267">
            <w:pPr>
              <w:jc w:val="both"/>
              <w:rPr>
                <w:rFonts w:cs="Calibri"/>
                <w:szCs w:val="22"/>
              </w:rPr>
            </w:pPr>
          </w:p>
          <w:p w14:paraId="7488D9F3" w14:textId="77777777" w:rsidR="00871994" w:rsidRPr="00910D2A" w:rsidRDefault="00871994" w:rsidP="00E06267">
            <w:pPr>
              <w:pStyle w:val="Odlomakpopisa"/>
              <w:ind w:left="0"/>
              <w:rPr>
                <w:rFonts w:cs="Calibri"/>
                <w:szCs w:val="22"/>
              </w:rPr>
            </w:pPr>
            <w:r>
              <w:rPr>
                <w:rFonts w:cs="Calibri"/>
                <w:szCs w:val="22"/>
              </w:rPr>
              <w:t>Objava donesenih akata u Glasniku Grada Koprivnice</w:t>
            </w:r>
          </w:p>
        </w:tc>
        <w:tc>
          <w:tcPr>
            <w:tcW w:w="2238" w:type="dxa"/>
          </w:tcPr>
          <w:p w14:paraId="411E3584" w14:textId="77777777" w:rsidR="00871994" w:rsidRDefault="00871994" w:rsidP="00E06267">
            <w:pPr>
              <w:rPr>
                <w:rFonts w:cs="Calibri"/>
                <w:szCs w:val="22"/>
              </w:rPr>
            </w:pPr>
          </w:p>
          <w:p w14:paraId="3EF7D4B5" w14:textId="77777777" w:rsidR="00871994" w:rsidRDefault="00871994" w:rsidP="00E06267">
            <w:pPr>
              <w:rPr>
                <w:rFonts w:cs="Calibri"/>
                <w:szCs w:val="22"/>
              </w:rPr>
            </w:pPr>
            <w:r>
              <w:rPr>
                <w:rFonts w:cs="Calibri"/>
                <w:szCs w:val="22"/>
              </w:rPr>
              <w:t>Ovlašteni predlagatelj</w:t>
            </w:r>
          </w:p>
          <w:p w14:paraId="44A7EFBB" w14:textId="77777777" w:rsidR="00871994" w:rsidRDefault="00871994" w:rsidP="00E06267">
            <w:pPr>
              <w:rPr>
                <w:rFonts w:cs="Calibri"/>
                <w:szCs w:val="22"/>
              </w:rPr>
            </w:pPr>
          </w:p>
          <w:p w14:paraId="79A4B9D0" w14:textId="77777777" w:rsidR="00871994" w:rsidRDefault="00871994" w:rsidP="00E06267">
            <w:pPr>
              <w:jc w:val="both"/>
              <w:rPr>
                <w:rFonts w:cs="Calibri"/>
                <w:szCs w:val="22"/>
              </w:rPr>
            </w:pPr>
          </w:p>
          <w:p w14:paraId="3F795B72" w14:textId="77777777" w:rsidR="00871994" w:rsidRDefault="00871994" w:rsidP="00E06267">
            <w:pPr>
              <w:jc w:val="both"/>
              <w:rPr>
                <w:rFonts w:cs="Calibri"/>
                <w:szCs w:val="22"/>
              </w:rPr>
            </w:pPr>
          </w:p>
          <w:p w14:paraId="2DB5FA0F" w14:textId="77777777" w:rsidR="00871994" w:rsidRDefault="00871994" w:rsidP="00E06267">
            <w:pPr>
              <w:jc w:val="both"/>
              <w:rPr>
                <w:rFonts w:cs="Calibri"/>
                <w:szCs w:val="22"/>
              </w:rPr>
            </w:pPr>
          </w:p>
          <w:p w14:paraId="3946DC87" w14:textId="77777777" w:rsidR="00871994" w:rsidRDefault="00871994" w:rsidP="00E06267">
            <w:pPr>
              <w:rPr>
                <w:rFonts w:cs="Calibri"/>
                <w:szCs w:val="22"/>
              </w:rPr>
            </w:pPr>
            <w:r>
              <w:rPr>
                <w:rFonts w:cs="Calibri"/>
                <w:szCs w:val="22"/>
              </w:rPr>
              <w:t>Referentica za poslove Gradskog vijeća</w:t>
            </w:r>
          </w:p>
          <w:p w14:paraId="6E870108" w14:textId="77777777" w:rsidR="00871994" w:rsidRDefault="00871994" w:rsidP="00E06267">
            <w:pPr>
              <w:rPr>
                <w:rFonts w:cs="Calibri"/>
                <w:szCs w:val="22"/>
              </w:rPr>
            </w:pPr>
          </w:p>
          <w:p w14:paraId="4C3F6F84" w14:textId="77777777" w:rsidR="00871994" w:rsidRDefault="00871994" w:rsidP="00E06267">
            <w:pPr>
              <w:jc w:val="both"/>
              <w:rPr>
                <w:rFonts w:cs="Calibri"/>
                <w:szCs w:val="22"/>
              </w:rPr>
            </w:pPr>
          </w:p>
          <w:p w14:paraId="38A5EC1A" w14:textId="77777777" w:rsidR="00871994" w:rsidRDefault="00871994" w:rsidP="00E06267">
            <w:pPr>
              <w:rPr>
                <w:rFonts w:cs="Calibri"/>
                <w:szCs w:val="22"/>
              </w:rPr>
            </w:pPr>
          </w:p>
          <w:p w14:paraId="505F706B" w14:textId="77777777" w:rsidR="00871994" w:rsidRDefault="00871994" w:rsidP="00E06267">
            <w:pPr>
              <w:rPr>
                <w:rFonts w:cs="Calibri"/>
                <w:szCs w:val="22"/>
              </w:rPr>
            </w:pPr>
          </w:p>
          <w:p w14:paraId="7868A3F1" w14:textId="77777777" w:rsidR="00871994" w:rsidRDefault="00871994" w:rsidP="00E06267">
            <w:pPr>
              <w:jc w:val="both"/>
              <w:rPr>
                <w:rFonts w:cs="Calibri"/>
                <w:szCs w:val="22"/>
              </w:rPr>
            </w:pPr>
          </w:p>
          <w:p w14:paraId="6166440B" w14:textId="77777777" w:rsidR="00871994" w:rsidRDefault="00871994" w:rsidP="00E06267">
            <w:pPr>
              <w:rPr>
                <w:rFonts w:cs="Calibri"/>
                <w:szCs w:val="22"/>
              </w:rPr>
            </w:pPr>
            <w:r>
              <w:rPr>
                <w:rFonts w:cs="Calibri"/>
                <w:szCs w:val="22"/>
              </w:rPr>
              <w:t>Referentica za poslove Gradskog vijeća</w:t>
            </w:r>
          </w:p>
          <w:p w14:paraId="2B4D3EA0" w14:textId="77777777" w:rsidR="00871994" w:rsidRDefault="00871994" w:rsidP="00E06267">
            <w:pPr>
              <w:rPr>
                <w:rFonts w:cs="Calibri"/>
                <w:szCs w:val="22"/>
              </w:rPr>
            </w:pPr>
          </w:p>
          <w:p w14:paraId="4D6857CA" w14:textId="77777777" w:rsidR="00871994" w:rsidRDefault="00871994" w:rsidP="00E06267">
            <w:pPr>
              <w:jc w:val="both"/>
              <w:rPr>
                <w:rFonts w:cs="Calibri"/>
                <w:szCs w:val="22"/>
              </w:rPr>
            </w:pPr>
          </w:p>
          <w:p w14:paraId="36FCCE27" w14:textId="77777777" w:rsidR="00871994" w:rsidRDefault="00871994" w:rsidP="00E06267">
            <w:pPr>
              <w:rPr>
                <w:rFonts w:cs="Calibri"/>
                <w:szCs w:val="22"/>
              </w:rPr>
            </w:pPr>
          </w:p>
          <w:p w14:paraId="1B7D8BFB" w14:textId="77777777" w:rsidR="00871994" w:rsidRDefault="00871994" w:rsidP="00E06267">
            <w:pPr>
              <w:rPr>
                <w:rFonts w:cs="Calibri"/>
                <w:szCs w:val="22"/>
              </w:rPr>
            </w:pPr>
            <w:r>
              <w:rPr>
                <w:rFonts w:cs="Calibri"/>
                <w:szCs w:val="22"/>
              </w:rPr>
              <w:t>-----------</w:t>
            </w:r>
          </w:p>
          <w:p w14:paraId="3A6FDF8B" w14:textId="77777777" w:rsidR="00871994" w:rsidRDefault="00871994" w:rsidP="00E06267">
            <w:pPr>
              <w:rPr>
                <w:rFonts w:cs="Calibri"/>
                <w:szCs w:val="22"/>
              </w:rPr>
            </w:pPr>
          </w:p>
          <w:p w14:paraId="70DFBCA6" w14:textId="77777777" w:rsidR="00871994" w:rsidRDefault="00871994" w:rsidP="00E06267">
            <w:pPr>
              <w:jc w:val="both"/>
              <w:rPr>
                <w:rFonts w:cs="Calibri"/>
                <w:szCs w:val="22"/>
              </w:rPr>
            </w:pPr>
          </w:p>
          <w:p w14:paraId="52550E63" w14:textId="77777777" w:rsidR="00871994" w:rsidRDefault="00871994" w:rsidP="00E06267">
            <w:pPr>
              <w:jc w:val="both"/>
              <w:rPr>
                <w:rFonts w:cs="Calibri"/>
                <w:szCs w:val="22"/>
              </w:rPr>
            </w:pPr>
          </w:p>
          <w:p w14:paraId="2415BCF7" w14:textId="77777777" w:rsidR="00871994" w:rsidRDefault="00871994" w:rsidP="00E06267">
            <w:pPr>
              <w:rPr>
                <w:rFonts w:cs="Calibri"/>
                <w:szCs w:val="22"/>
              </w:rPr>
            </w:pPr>
            <w:r>
              <w:rPr>
                <w:rFonts w:cs="Calibri"/>
                <w:szCs w:val="22"/>
              </w:rPr>
              <w:t>Referentica za poslove Gradskog vijeća</w:t>
            </w:r>
          </w:p>
          <w:p w14:paraId="70FF10C4" w14:textId="77777777" w:rsidR="00871994" w:rsidRDefault="00871994" w:rsidP="00E06267">
            <w:pPr>
              <w:rPr>
                <w:rFonts w:cs="Calibri"/>
                <w:szCs w:val="22"/>
              </w:rPr>
            </w:pPr>
          </w:p>
          <w:p w14:paraId="04332286" w14:textId="77777777" w:rsidR="00871994" w:rsidRDefault="00871994" w:rsidP="00E06267">
            <w:pPr>
              <w:jc w:val="both"/>
              <w:rPr>
                <w:rFonts w:cs="Calibri"/>
                <w:szCs w:val="22"/>
              </w:rPr>
            </w:pPr>
          </w:p>
          <w:p w14:paraId="38C010C6" w14:textId="77777777" w:rsidR="00871994" w:rsidRDefault="00871994" w:rsidP="00E06267">
            <w:pPr>
              <w:rPr>
                <w:rFonts w:cs="Calibri"/>
                <w:szCs w:val="22"/>
              </w:rPr>
            </w:pPr>
            <w:r>
              <w:rPr>
                <w:rFonts w:cs="Calibri"/>
                <w:szCs w:val="22"/>
              </w:rPr>
              <w:t xml:space="preserve">Pročelnica Upravnog odjela </w:t>
            </w:r>
          </w:p>
          <w:p w14:paraId="3B504835" w14:textId="77777777" w:rsidR="00871994" w:rsidRDefault="00871994" w:rsidP="00E06267">
            <w:pPr>
              <w:rPr>
                <w:rFonts w:cs="Calibri"/>
                <w:szCs w:val="22"/>
              </w:rPr>
            </w:pPr>
            <w:r>
              <w:rPr>
                <w:rFonts w:cs="Calibri"/>
                <w:szCs w:val="22"/>
              </w:rPr>
              <w:t>za poslove Gradskog vijeća i opće poslove</w:t>
            </w:r>
          </w:p>
          <w:p w14:paraId="11EEEFA6" w14:textId="77777777" w:rsidR="00871994" w:rsidRDefault="00871994" w:rsidP="00E06267">
            <w:pPr>
              <w:jc w:val="both"/>
              <w:rPr>
                <w:rFonts w:cs="Calibri"/>
                <w:szCs w:val="22"/>
              </w:rPr>
            </w:pPr>
          </w:p>
          <w:p w14:paraId="166C7758" w14:textId="77777777" w:rsidR="00871994" w:rsidRDefault="00871994" w:rsidP="00E06267">
            <w:pPr>
              <w:rPr>
                <w:rFonts w:cs="Calibri"/>
                <w:szCs w:val="22"/>
              </w:rPr>
            </w:pPr>
          </w:p>
          <w:p w14:paraId="5A2B1BBF" w14:textId="77777777" w:rsidR="00871994" w:rsidRDefault="00871994" w:rsidP="00E06267">
            <w:pPr>
              <w:rPr>
                <w:rFonts w:cs="Calibri"/>
                <w:szCs w:val="22"/>
              </w:rPr>
            </w:pPr>
            <w:r>
              <w:rPr>
                <w:rFonts w:cs="Calibri"/>
                <w:szCs w:val="22"/>
              </w:rPr>
              <w:t>Referentica za poslove Gradskog vijeća</w:t>
            </w:r>
          </w:p>
          <w:p w14:paraId="42D451BE" w14:textId="77777777" w:rsidR="00871994" w:rsidRDefault="00871994" w:rsidP="00E06267">
            <w:pPr>
              <w:rPr>
                <w:rFonts w:cs="Calibri"/>
                <w:szCs w:val="22"/>
              </w:rPr>
            </w:pPr>
          </w:p>
          <w:p w14:paraId="6650BA51" w14:textId="77777777" w:rsidR="00871994" w:rsidRDefault="00871994" w:rsidP="00E06267">
            <w:pPr>
              <w:jc w:val="both"/>
              <w:rPr>
                <w:rFonts w:cs="Calibri"/>
                <w:szCs w:val="22"/>
              </w:rPr>
            </w:pPr>
          </w:p>
          <w:p w14:paraId="42089C87" w14:textId="77777777" w:rsidR="00871994" w:rsidRDefault="00871994" w:rsidP="00E06267">
            <w:pPr>
              <w:rPr>
                <w:rFonts w:cs="Calibri"/>
                <w:szCs w:val="22"/>
              </w:rPr>
            </w:pPr>
            <w:r>
              <w:rPr>
                <w:rFonts w:cs="Calibri"/>
                <w:szCs w:val="22"/>
              </w:rPr>
              <w:t xml:space="preserve">Referentica za </w:t>
            </w:r>
          </w:p>
          <w:p w14:paraId="5F69BE7C" w14:textId="77777777" w:rsidR="00871994" w:rsidRDefault="00871994" w:rsidP="00E06267">
            <w:pPr>
              <w:rPr>
                <w:rFonts w:cs="Calibri"/>
                <w:szCs w:val="22"/>
              </w:rPr>
            </w:pPr>
            <w:r>
              <w:rPr>
                <w:rFonts w:cs="Calibri"/>
                <w:szCs w:val="22"/>
              </w:rPr>
              <w:t>poslove Gradskog vijeća</w:t>
            </w:r>
          </w:p>
          <w:p w14:paraId="76BD73E9" w14:textId="77777777" w:rsidR="00871994" w:rsidRDefault="00871994" w:rsidP="00E06267">
            <w:pPr>
              <w:jc w:val="both"/>
              <w:rPr>
                <w:rFonts w:cs="Calibri"/>
                <w:szCs w:val="22"/>
              </w:rPr>
            </w:pPr>
          </w:p>
          <w:p w14:paraId="5D149BD1" w14:textId="77777777" w:rsidR="00871994" w:rsidRPr="00D46C1E" w:rsidRDefault="00871994" w:rsidP="00E06267">
            <w:pPr>
              <w:jc w:val="both"/>
              <w:rPr>
                <w:rFonts w:cs="Calibri"/>
                <w:color w:val="000000"/>
                <w:szCs w:val="22"/>
                <w:shd w:val="clear" w:color="auto" w:fill="FFFFFF"/>
              </w:rPr>
            </w:pPr>
            <w:r>
              <w:rPr>
                <w:rFonts w:cs="Calibri"/>
                <w:szCs w:val="22"/>
              </w:rPr>
              <w:t xml:space="preserve">Referentica za poslove Gradskog vijeća u suradnji sa pročelnicom UO </w:t>
            </w:r>
          </w:p>
        </w:tc>
        <w:tc>
          <w:tcPr>
            <w:tcW w:w="1828" w:type="dxa"/>
          </w:tcPr>
          <w:p w14:paraId="7AAA8999" w14:textId="77777777" w:rsidR="00871994" w:rsidRDefault="00871994" w:rsidP="00E06267">
            <w:pPr>
              <w:rPr>
                <w:rFonts w:cs="Calibri"/>
                <w:szCs w:val="22"/>
              </w:rPr>
            </w:pPr>
          </w:p>
          <w:p w14:paraId="7B6DA944" w14:textId="77777777" w:rsidR="00871994" w:rsidRDefault="00871994" w:rsidP="00E06267">
            <w:pPr>
              <w:rPr>
                <w:rFonts w:cs="Calibri"/>
                <w:szCs w:val="22"/>
              </w:rPr>
            </w:pPr>
            <w:r>
              <w:rPr>
                <w:rFonts w:cs="Calibri"/>
                <w:szCs w:val="22"/>
              </w:rPr>
              <w:t>Kontinuirano tijekom godine /mjeseca / dnevno</w:t>
            </w:r>
          </w:p>
          <w:p w14:paraId="39038B1E" w14:textId="77777777" w:rsidR="00871994" w:rsidRDefault="00871994" w:rsidP="00E06267">
            <w:pPr>
              <w:jc w:val="both"/>
              <w:rPr>
                <w:rFonts w:cs="Calibri"/>
                <w:szCs w:val="22"/>
              </w:rPr>
            </w:pPr>
          </w:p>
          <w:p w14:paraId="57FCC9A6" w14:textId="77777777" w:rsidR="00871994" w:rsidRDefault="00871994" w:rsidP="00E06267">
            <w:pPr>
              <w:rPr>
                <w:rFonts w:cs="Calibri"/>
                <w:szCs w:val="22"/>
              </w:rPr>
            </w:pPr>
            <w:r>
              <w:rPr>
                <w:rFonts w:cs="Calibri"/>
                <w:szCs w:val="22"/>
              </w:rPr>
              <w:t>Prema potrebi</w:t>
            </w:r>
          </w:p>
          <w:p w14:paraId="17D0D7A6" w14:textId="77777777" w:rsidR="00871994" w:rsidRDefault="00871994" w:rsidP="00E06267">
            <w:pPr>
              <w:rPr>
                <w:rFonts w:cs="Calibri"/>
                <w:szCs w:val="22"/>
              </w:rPr>
            </w:pPr>
            <w:r>
              <w:rPr>
                <w:rFonts w:cs="Calibri"/>
                <w:szCs w:val="22"/>
              </w:rPr>
              <w:t>(nakon što predsjednik Gradskog vijeća utvrdi datum sjednice)</w:t>
            </w:r>
          </w:p>
          <w:p w14:paraId="41EDB5D3" w14:textId="77777777" w:rsidR="00871994" w:rsidRDefault="00871994" w:rsidP="00E06267">
            <w:pPr>
              <w:jc w:val="both"/>
              <w:rPr>
                <w:rFonts w:cs="Calibri"/>
                <w:szCs w:val="22"/>
              </w:rPr>
            </w:pPr>
          </w:p>
          <w:p w14:paraId="5765342C" w14:textId="77777777" w:rsidR="00871994" w:rsidRDefault="00871994" w:rsidP="00E06267">
            <w:pPr>
              <w:rPr>
                <w:rFonts w:cs="Calibri"/>
                <w:szCs w:val="22"/>
              </w:rPr>
            </w:pPr>
            <w:r>
              <w:rPr>
                <w:rFonts w:cs="Calibri"/>
                <w:szCs w:val="22"/>
              </w:rPr>
              <w:t>Najkasnije 5 dana prije održavanja sjednice Gradskog vijeća</w:t>
            </w:r>
          </w:p>
          <w:p w14:paraId="608F51A0" w14:textId="77777777" w:rsidR="00871994" w:rsidRDefault="00871994" w:rsidP="00E06267">
            <w:pPr>
              <w:jc w:val="both"/>
              <w:rPr>
                <w:rFonts w:cs="Calibri"/>
                <w:szCs w:val="22"/>
              </w:rPr>
            </w:pPr>
          </w:p>
          <w:p w14:paraId="753B5890" w14:textId="77777777" w:rsidR="00871994" w:rsidRDefault="00871994" w:rsidP="00E06267">
            <w:pPr>
              <w:rPr>
                <w:rFonts w:cs="Calibri"/>
                <w:szCs w:val="22"/>
              </w:rPr>
            </w:pPr>
            <w:r>
              <w:rPr>
                <w:rFonts w:cs="Calibri"/>
                <w:szCs w:val="22"/>
              </w:rPr>
              <w:t>Utvrđeni datum održavanja sjednice</w:t>
            </w:r>
          </w:p>
          <w:p w14:paraId="00C18CAB" w14:textId="77777777" w:rsidR="00871994" w:rsidRDefault="00871994" w:rsidP="00E06267">
            <w:pPr>
              <w:jc w:val="both"/>
              <w:rPr>
                <w:rFonts w:cs="Calibri"/>
                <w:szCs w:val="22"/>
              </w:rPr>
            </w:pPr>
          </w:p>
          <w:p w14:paraId="1C3E3572" w14:textId="77777777" w:rsidR="00871994" w:rsidRDefault="00871994" w:rsidP="00E06267">
            <w:pPr>
              <w:rPr>
                <w:rFonts w:cs="Calibri"/>
                <w:szCs w:val="22"/>
              </w:rPr>
            </w:pPr>
            <w:r>
              <w:rPr>
                <w:rFonts w:cs="Calibri"/>
                <w:szCs w:val="22"/>
              </w:rPr>
              <w:t>Dan nakon održane sjednice Gradskog vijeća</w:t>
            </w:r>
          </w:p>
          <w:p w14:paraId="1995082C" w14:textId="77777777" w:rsidR="00871994" w:rsidRDefault="00871994" w:rsidP="00E06267">
            <w:pPr>
              <w:jc w:val="both"/>
              <w:rPr>
                <w:rFonts w:cs="Calibri"/>
                <w:szCs w:val="22"/>
              </w:rPr>
            </w:pPr>
          </w:p>
          <w:p w14:paraId="05672FFB" w14:textId="77777777" w:rsidR="00871994" w:rsidRDefault="00871994" w:rsidP="00E06267">
            <w:pPr>
              <w:rPr>
                <w:rFonts w:cs="Calibri"/>
                <w:szCs w:val="22"/>
              </w:rPr>
            </w:pPr>
            <w:r>
              <w:rPr>
                <w:rFonts w:cs="Calibri"/>
                <w:szCs w:val="22"/>
              </w:rPr>
              <w:t>Najkasnije 15 dana nakon održane sjednice Gradskog vijeća</w:t>
            </w:r>
          </w:p>
          <w:p w14:paraId="62A85D8D" w14:textId="77777777" w:rsidR="00871994" w:rsidRDefault="00871994" w:rsidP="00E06267">
            <w:pPr>
              <w:rPr>
                <w:rFonts w:cs="Calibri"/>
                <w:szCs w:val="22"/>
              </w:rPr>
            </w:pPr>
          </w:p>
          <w:p w14:paraId="7019D69B" w14:textId="77777777" w:rsidR="00871994" w:rsidRDefault="00871994" w:rsidP="00E06267">
            <w:pPr>
              <w:jc w:val="both"/>
              <w:rPr>
                <w:rFonts w:cs="Calibri"/>
                <w:szCs w:val="22"/>
              </w:rPr>
            </w:pPr>
          </w:p>
          <w:p w14:paraId="2A4ADB84" w14:textId="77777777" w:rsidR="00871994" w:rsidRDefault="00871994" w:rsidP="00E06267">
            <w:pPr>
              <w:rPr>
                <w:rFonts w:cs="Calibri"/>
                <w:szCs w:val="22"/>
              </w:rPr>
            </w:pPr>
            <w:r>
              <w:rPr>
                <w:rFonts w:cs="Calibri"/>
                <w:szCs w:val="22"/>
              </w:rPr>
              <w:t>-----------</w:t>
            </w:r>
          </w:p>
          <w:p w14:paraId="14D41D50" w14:textId="77777777" w:rsidR="00871994" w:rsidRDefault="00871994" w:rsidP="00E06267">
            <w:pPr>
              <w:jc w:val="both"/>
              <w:rPr>
                <w:rFonts w:cs="Calibri"/>
                <w:szCs w:val="22"/>
              </w:rPr>
            </w:pPr>
          </w:p>
          <w:p w14:paraId="28754F0B" w14:textId="77777777" w:rsidR="00871994" w:rsidRDefault="00871994" w:rsidP="00E06267">
            <w:pPr>
              <w:jc w:val="both"/>
              <w:rPr>
                <w:rFonts w:cs="Calibri"/>
                <w:szCs w:val="22"/>
              </w:rPr>
            </w:pPr>
          </w:p>
          <w:p w14:paraId="37662FB0" w14:textId="77777777" w:rsidR="00871994" w:rsidRDefault="00871994" w:rsidP="00E06267">
            <w:pPr>
              <w:jc w:val="both"/>
              <w:rPr>
                <w:rFonts w:cs="Calibri"/>
                <w:szCs w:val="22"/>
              </w:rPr>
            </w:pPr>
          </w:p>
          <w:p w14:paraId="664052D8" w14:textId="77777777" w:rsidR="00871994" w:rsidRDefault="00871994" w:rsidP="00E06267">
            <w:pPr>
              <w:rPr>
                <w:rFonts w:cs="Calibri"/>
                <w:szCs w:val="22"/>
              </w:rPr>
            </w:pPr>
            <w:r>
              <w:rPr>
                <w:rFonts w:cs="Calibri"/>
                <w:szCs w:val="22"/>
              </w:rPr>
              <w:t>Nakon ovjere sjednice</w:t>
            </w:r>
          </w:p>
          <w:p w14:paraId="4CB7157D" w14:textId="77777777" w:rsidR="00871994" w:rsidRDefault="00871994" w:rsidP="00E06267">
            <w:pPr>
              <w:jc w:val="both"/>
              <w:rPr>
                <w:rFonts w:cs="Calibri"/>
                <w:szCs w:val="22"/>
              </w:rPr>
            </w:pPr>
          </w:p>
          <w:p w14:paraId="26C04144" w14:textId="77777777" w:rsidR="00871994" w:rsidRDefault="00871994" w:rsidP="00E06267">
            <w:pPr>
              <w:jc w:val="both"/>
              <w:rPr>
                <w:rFonts w:cs="Calibri"/>
                <w:szCs w:val="22"/>
              </w:rPr>
            </w:pPr>
          </w:p>
          <w:p w14:paraId="389493E9" w14:textId="77777777" w:rsidR="00871994" w:rsidRPr="00910D2A" w:rsidRDefault="00871994" w:rsidP="00E06267">
            <w:pPr>
              <w:jc w:val="both"/>
              <w:rPr>
                <w:rFonts w:cs="Calibri"/>
                <w:szCs w:val="22"/>
              </w:rPr>
            </w:pPr>
            <w:r>
              <w:rPr>
                <w:rFonts w:cs="Calibri"/>
                <w:szCs w:val="22"/>
              </w:rPr>
              <w:t>Nakon ovjere sjednice i pregleda zakonitosti akata</w:t>
            </w:r>
          </w:p>
        </w:tc>
        <w:tc>
          <w:tcPr>
            <w:tcW w:w="2272" w:type="dxa"/>
          </w:tcPr>
          <w:p w14:paraId="36FB330D" w14:textId="77777777" w:rsidR="00871994" w:rsidRDefault="00871994" w:rsidP="00E06267">
            <w:pPr>
              <w:rPr>
                <w:rFonts w:cs="Calibri"/>
                <w:szCs w:val="22"/>
              </w:rPr>
            </w:pPr>
          </w:p>
          <w:p w14:paraId="5DE258A8" w14:textId="77777777" w:rsidR="00871994" w:rsidRDefault="00871994" w:rsidP="00E06267">
            <w:pPr>
              <w:rPr>
                <w:rFonts w:cs="Calibri"/>
                <w:szCs w:val="22"/>
              </w:rPr>
            </w:pPr>
            <w:r>
              <w:rPr>
                <w:rFonts w:cs="Calibri"/>
                <w:szCs w:val="22"/>
              </w:rPr>
              <w:t>Zaključci gradonačelnika</w:t>
            </w:r>
          </w:p>
          <w:p w14:paraId="4F700431" w14:textId="77777777" w:rsidR="00871994" w:rsidRDefault="00871994" w:rsidP="00E06267">
            <w:pPr>
              <w:rPr>
                <w:rFonts w:cs="Calibri"/>
                <w:szCs w:val="22"/>
              </w:rPr>
            </w:pPr>
          </w:p>
          <w:p w14:paraId="175D9981" w14:textId="77777777" w:rsidR="00871994" w:rsidRDefault="00871994" w:rsidP="00E06267">
            <w:pPr>
              <w:rPr>
                <w:rFonts w:cs="Calibri"/>
                <w:szCs w:val="22"/>
              </w:rPr>
            </w:pPr>
          </w:p>
          <w:p w14:paraId="7CD6AB33" w14:textId="77777777" w:rsidR="00871994" w:rsidRDefault="00871994" w:rsidP="00E06267">
            <w:pPr>
              <w:jc w:val="both"/>
              <w:rPr>
                <w:rFonts w:cs="Calibri"/>
                <w:szCs w:val="22"/>
              </w:rPr>
            </w:pPr>
          </w:p>
          <w:p w14:paraId="5272AC5A" w14:textId="77777777" w:rsidR="00871994" w:rsidRDefault="00871994" w:rsidP="00E06267">
            <w:pPr>
              <w:rPr>
                <w:rFonts w:cs="Calibri"/>
                <w:szCs w:val="22"/>
              </w:rPr>
            </w:pPr>
            <w:r>
              <w:rPr>
                <w:rFonts w:cs="Calibri"/>
                <w:szCs w:val="22"/>
              </w:rPr>
              <w:t>Zaključci gradonačelnika, gradskih ustanova i trgovačkih društava</w:t>
            </w:r>
          </w:p>
          <w:p w14:paraId="144AD708" w14:textId="77777777" w:rsidR="00871994" w:rsidRDefault="00871994" w:rsidP="00E06267">
            <w:pPr>
              <w:rPr>
                <w:rFonts w:cs="Calibri"/>
                <w:szCs w:val="22"/>
              </w:rPr>
            </w:pPr>
          </w:p>
          <w:p w14:paraId="16281BAF" w14:textId="77777777" w:rsidR="00871994" w:rsidRDefault="00871994" w:rsidP="00E06267">
            <w:pPr>
              <w:rPr>
                <w:rFonts w:cs="Calibri"/>
                <w:szCs w:val="22"/>
              </w:rPr>
            </w:pPr>
          </w:p>
          <w:p w14:paraId="1BBAD0E2" w14:textId="77777777" w:rsidR="00871994" w:rsidRDefault="00871994" w:rsidP="00E06267">
            <w:pPr>
              <w:jc w:val="both"/>
              <w:rPr>
                <w:rFonts w:cs="Calibri"/>
                <w:szCs w:val="22"/>
              </w:rPr>
            </w:pPr>
          </w:p>
          <w:p w14:paraId="68EC2C71" w14:textId="77777777" w:rsidR="00871994" w:rsidRDefault="00871994" w:rsidP="00E06267">
            <w:pPr>
              <w:rPr>
                <w:rFonts w:cs="Calibri"/>
                <w:szCs w:val="22"/>
              </w:rPr>
            </w:pPr>
            <w:r>
              <w:rPr>
                <w:rFonts w:cs="Calibri"/>
                <w:szCs w:val="22"/>
              </w:rPr>
              <w:t>Izvješća zaključci, tabele i ostali prilozi</w:t>
            </w:r>
          </w:p>
          <w:p w14:paraId="4771C9AF" w14:textId="77777777" w:rsidR="00871994" w:rsidRDefault="00871994" w:rsidP="00E06267">
            <w:pPr>
              <w:rPr>
                <w:rFonts w:cs="Calibri"/>
                <w:szCs w:val="22"/>
              </w:rPr>
            </w:pPr>
          </w:p>
          <w:p w14:paraId="73532838" w14:textId="77777777" w:rsidR="00871994" w:rsidRDefault="00871994" w:rsidP="00E06267">
            <w:pPr>
              <w:jc w:val="both"/>
              <w:rPr>
                <w:rFonts w:cs="Calibri"/>
                <w:szCs w:val="22"/>
              </w:rPr>
            </w:pPr>
          </w:p>
          <w:p w14:paraId="583AF0E4" w14:textId="77777777" w:rsidR="00871994" w:rsidRDefault="00871994" w:rsidP="00E06267">
            <w:pPr>
              <w:ind w:firstLine="708"/>
              <w:rPr>
                <w:rFonts w:cs="Calibri"/>
                <w:szCs w:val="22"/>
              </w:rPr>
            </w:pPr>
          </w:p>
          <w:p w14:paraId="6838411A" w14:textId="77777777" w:rsidR="00871994" w:rsidRDefault="00871994" w:rsidP="00E06267">
            <w:pPr>
              <w:rPr>
                <w:rFonts w:cs="Calibri"/>
                <w:szCs w:val="22"/>
              </w:rPr>
            </w:pPr>
            <w:r>
              <w:rPr>
                <w:rFonts w:cs="Calibri"/>
                <w:szCs w:val="22"/>
              </w:rPr>
              <w:t>-----------</w:t>
            </w:r>
          </w:p>
          <w:p w14:paraId="51268053" w14:textId="77777777" w:rsidR="00871994" w:rsidRDefault="00871994" w:rsidP="00E06267">
            <w:pPr>
              <w:rPr>
                <w:rFonts w:cs="Calibri"/>
                <w:szCs w:val="22"/>
              </w:rPr>
            </w:pPr>
          </w:p>
          <w:p w14:paraId="4D15CFFC" w14:textId="77777777" w:rsidR="00871994" w:rsidRDefault="00871994" w:rsidP="00E06267">
            <w:pPr>
              <w:rPr>
                <w:rFonts w:cs="Calibri"/>
                <w:szCs w:val="22"/>
              </w:rPr>
            </w:pPr>
          </w:p>
          <w:p w14:paraId="58D8DC99" w14:textId="77777777" w:rsidR="00871994" w:rsidRDefault="00871994" w:rsidP="00E06267">
            <w:pPr>
              <w:jc w:val="both"/>
              <w:rPr>
                <w:rFonts w:cs="Calibri"/>
                <w:szCs w:val="22"/>
              </w:rPr>
            </w:pPr>
          </w:p>
          <w:p w14:paraId="1293C28F" w14:textId="77777777" w:rsidR="00871994" w:rsidRDefault="00871994" w:rsidP="00E06267">
            <w:pPr>
              <w:rPr>
                <w:rFonts w:cs="Calibri"/>
                <w:szCs w:val="22"/>
              </w:rPr>
            </w:pPr>
            <w:r>
              <w:rPr>
                <w:rFonts w:cs="Calibri"/>
                <w:szCs w:val="22"/>
              </w:rPr>
              <w:t>-----------</w:t>
            </w:r>
          </w:p>
          <w:p w14:paraId="499BADC8" w14:textId="77777777" w:rsidR="00871994" w:rsidRDefault="00871994" w:rsidP="00E06267">
            <w:pPr>
              <w:rPr>
                <w:rFonts w:cs="Calibri"/>
                <w:szCs w:val="22"/>
              </w:rPr>
            </w:pPr>
          </w:p>
          <w:p w14:paraId="7466B695" w14:textId="77777777" w:rsidR="00871994" w:rsidRDefault="00871994" w:rsidP="00E06267">
            <w:pPr>
              <w:rPr>
                <w:rFonts w:cs="Calibri"/>
                <w:szCs w:val="22"/>
              </w:rPr>
            </w:pPr>
          </w:p>
          <w:p w14:paraId="237765AC" w14:textId="77777777" w:rsidR="00871994" w:rsidRDefault="00871994" w:rsidP="00E06267">
            <w:pPr>
              <w:jc w:val="both"/>
              <w:rPr>
                <w:rFonts w:cs="Calibri"/>
                <w:szCs w:val="22"/>
              </w:rPr>
            </w:pPr>
          </w:p>
          <w:p w14:paraId="36842E8F" w14:textId="77777777" w:rsidR="00871994" w:rsidRDefault="00871994" w:rsidP="00E06267">
            <w:pPr>
              <w:rPr>
                <w:rFonts w:cs="Calibri"/>
                <w:szCs w:val="22"/>
              </w:rPr>
            </w:pPr>
            <w:r>
              <w:rPr>
                <w:rFonts w:cs="Calibri"/>
                <w:szCs w:val="22"/>
              </w:rPr>
              <w:t>-----------</w:t>
            </w:r>
          </w:p>
          <w:p w14:paraId="07FAEAD6" w14:textId="77777777" w:rsidR="00871994" w:rsidRDefault="00871994" w:rsidP="00E06267">
            <w:pPr>
              <w:rPr>
                <w:rFonts w:cs="Calibri"/>
                <w:szCs w:val="22"/>
              </w:rPr>
            </w:pPr>
          </w:p>
          <w:p w14:paraId="400FC0C6" w14:textId="77777777" w:rsidR="00871994" w:rsidRDefault="00871994" w:rsidP="00E06267">
            <w:pPr>
              <w:rPr>
                <w:rFonts w:cs="Calibri"/>
                <w:szCs w:val="22"/>
              </w:rPr>
            </w:pPr>
          </w:p>
          <w:p w14:paraId="37634C23" w14:textId="77777777" w:rsidR="00871994" w:rsidRDefault="00871994" w:rsidP="00E06267">
            <w:pPr>
              <w:rPr>
                <w:rFonts w:cs="Calibri"/>
                <w:szCs w:val="22"/>
              </w:rPr>
            </w:pPr>
          </w:p>
          <w:p w14:paraId="776CBD3E" w14:textId="77777777" w:rsidR="00871994" w:rsidRDefault="00871994" w:rsidP="00E06267">
            <w:pPr>
              <w:rPr>
                <w:rFonts w:cs="Calibri"/>
                <w:szCs w:val="22"/>
              </w:rPr>
            </w:pPr>
          </w:p>
          <w:p w14:paraId="21A4EE42" w14:textId="77777777" w:rsidR="00871994" w:rsidRDefault="00871994" w:rsidP="00E06267">
            <w:pPr>
              <w:jc w:val="both"/>
              <w:rPr>
                <w:rFonts w:cs="Calibri"/>
                <w:szCs w:val="22"/>
              </w:rPr>
            </w:pPr>
          </w:p>
          <w:p w14:paraId="4F5521D5" w14:textId="77777777" w:rsidR="00871994" w:rsidRDefault="00871994" w:rsidP="00E06267">
            <w:pPr>
              <w:rPr>
                <w:rFonts w:cs="Calibri"/>
                <w:szCs w:val="22"/>
              </w:rPr>
            </w:pPr>
            <w:r>
              <w:rPr>
                <w:rFonts w:cs="Calibri"/>
                <w:szCs w:val="22"/>
              </w:rPr>
              <w:t>-----------</w:t>
            </w:r>
          </w:p>
          <w:p w14:paraId="0FFFC9A4" w14:textId="77777777" w:rsidR="00871994" w:rsidRDefault="00871994" w:rsidP="00E06267">
            <w:pPr>
              <w:rPr>
                <w:rFonts w:cs="Calibri"/>
                <w:szCs w:val="22"/>
              </w:rPr>
            </w:pPr>
          </w:p>
          <w:p w14:paraId="62E74336" w14:textId="77777777" w:rsidR="00871994" w:rsidRDefault="00871994" w:rsidP="00E06267">
            <w:pPr>
              <w:jc w:val="both"/>
              <w:rPr>
                <w:rFonts w:cs="Calibri"/>
                <w:szCs w:val="22"/>
              </w:rPr>
            </w:pPr>
          </w:p>
          <w:p w14:paraId="5D0A5604" w14:textId="77777777" w:rsidR="00871994" w:rsidRDefault="00871994" w:rsidP="00E06267">
            <w:pPr>
              <w:rPr>
                <w:rFonts w:cs="Calibri"/>
                <w:szCs w:val="22"/>
              </w:rPr>
            </w:pPr>
            <w:r>
              <w:rPr>
                <w:rFonts w:cs="Calibri"/>
                <w:szCs w:val="22"/>
              </w:rPr>
              <w:t xml:space="preserve">         </w:t>
            </w:r>
          </w:p>
          <w:p w14:paraId="7092CAC4" w14:textId="77777777" w:rsidR="00871994" w:rsidRDefault="00871994" w:rsidP="00E06267">
            <w:pPr>
              <w:rPr>
                <w:rFonts w:cs="Calibri"/>
                <w:szCs w:val="22"/>
              </w:rPr>
            </w:pPr>
            <w:r>
              <w:rPr>
                <w:rFonts w:cs="Calibri"/>
                <w:szCs w:val="22"/>
              </w:rPr>
              <w:t>-----------</w:t>
            </w:r>
          </w:p>
          <w:p w14:paraId="4A79AFF2" w14:textId="77777777" w:rsidR="00871994" w:rsidRDefault="00871994" w:rsidP="00E06267">
            <w:pPr>
              <w:rPr>
                <w:rFonts w:cs="Calibri"/>
                <w:szCs w:val="22"/>
              </w:rPr>
            </w:pPr>
          </w:p>
          <w:p w14:paraId="395FC2BD" w14:textId="77777777" w:rsidR="00871994" w:rsidRDefault="00871994" w:rsidP="00E06267">
            <w:pPr>
              <w:jc w:val="both"/>
              <w:rPr>
                <w:rFonts w:cs="Calibri"/>
                <w:szCs w:val="22"/>
              </w:rPr>
            </w:pPr>
          </w:p>
          <w:p w14:paraId="29BE8EC0" w14:textId="77777777" w:rsidR="00871994" w:rsidRDefault="00871994" w:rsidP="00E06267">
            <w:pPr>
              <w:rPr>
                <w:rFonts w:cs="Calibri"/>
                <w:szCs w:val="22"/>
              </w:rPr>
            </w:pPr>
          </w:p>
          <w:p w14:paraId="0E77172C" w14:textId="77777777" w:rsidR="00871994" w:rsidRDefault="00871994" w:rsidP="00E06267">
            <w:pPr>
              <w:rPr>
                <w:rFonts w:cs="Calibri"/>
                <w:szCs w:val="22"/>
              </w:rPr>
            </w:pPr>
            <w:r>
              <w:rPr>
                <w:rFonts w:cs="Calibri"/>
                <w:szCs w:val="22"/>
              </w:rPr>
              <w:t>-----------</w:t>
            </w:r>
          </w:p>
          <w:p w14:paraId="09C0A80A" w14:textId="77777777" w:rsidR="00871994" w:rsidRPr="00F3257F" w:rsidRDefault="00871994" w:rsidP="00E06267">
            <w:pPr>
              <w:jc w:val="both"/>
              <w:rPr>
                <w:rFonts w:cs="Calibri"/>
                <w:szCs w:val="22"/>
              </w:rPr>
            </w:pPr>
          </w:p>
        </w:tc>
      </w:tr>
    </w:tbl>
    <w:p w14:paraId="44CD0D3A" w14:textId="77777777" w:rsidR="00871994" w:rsidRDefault="00871994" w:rsidP="00871994">
      <w:pPr>
        <w:jc w:val="both"/>
      </w:pPr>
    </w:p>
    <w:p w14:paraId="0981402B" w14:textId="77777777" w:rsidR="00871994" w:rsidRDefault="00871994" w:rsidP="00871994">
      <w:pPr>
        <w:jc w:val="both"/>
      </w:pPr>
    </w:p>
    <w:p w14:paraId="3E8759C8" w14:textId="77777777" w:rsidR="00871994" w:rsidRDefault="00871994" w:rsidP="00871994">
      <w:pPr>
        <w:jc w:val="both"/>
      </w:pPr>
    </w:p>
    <w:p w14:paraId="698C3548" w14:textId="77777777" w:rsidR="00871994" w:rsidRDefault="00871994" w:rsidP="00871994">
      <w:pPr>
        <w:jc w:val="both"/>
      </w:pPr>
    </w:p>
    <w:tbl>
      <w:tblPr>
        <w:tblpPr w:leftFromText="180" w:rightFromText="180" w:bottomFromText="160" w:vertAnchor="text" w:horzAnchor="margin" w:tblpY="2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95"/>
      </w:tblGrid>
      <w:tr w:rsidR="00871994" w14:paraId="4C63E5AD" w14:textId="77777777" w:rsidTr="00E06267">
        <w:tc>
          <w:tcPr>
            <w:tcW w:w="325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2E4ED03" w14:textId="77777777" w:rsidR="00871994" w:rsidRDefault="00871994" w:rsidP="00E06267">
            <w:pPr>
              <w:spacing w:line="254" w:lineRule="auto"/>
              <w:rPr>
                <w:rFonts w:cs="Calibri"/>
                <w:szCs w:val="22"/>
                <w:lang w:eastAsia="en-US"/>
              </w:rPr>
            </w:pPr>
            <w:r>
              <w:rPr>
                <w:rFonts w:cs="Calibri"/>
                <w:szCs w:val="22"/>
                <w:lang w:eastAsia="en-US"/>
              </w:rPr>
              <w:lastRenderedPageBreak/>
              <w:t>Grad Koprivnica</w:t>
            </w:r>
          </w:p>
          <w:p w14:paraId="63656E78" w14:textId="77777777" w:rsidR="00871994" w:rsidRDefault="00871994" w:rsidP="00E06267">
            <w:pPr>
              <w:spacing w:line="254" w:lineRule="auto"/>
              <w:rPr>
                <w:rFonts w:cs="Calibri"/>
                <w:b/>
                <w:szCs w:val="22"/>
                <w:lang w:eastAsia="en-US"/>
              </w:rPr>
            </w:pPr>
            <w:r>
              <w:rPr>
                <w:rFonts w:cs="Calibri"/>
                <w:b/>
                <w:szCs w:val="22"/>
                <w:lang w:eastAsia="en-US"/>
              </w:rPr>
              <w:t>UPRAVNI ODJEL ZA POSLOVE GRADSKOG VIJEĆA I OPĆE POSLOVE</w:t>
            </w:r>
          </w:p>
          <w:p w14:paraId="454BDE64" w14:textId="77777777" w:rsidR="00871994" w:rsidRDefault="00871994" w:rsidP="00E06267">
            <w:pPr>
              <w:spacing w:line="254" w:lineRule="auto"/>
              <w:rPr>
                <w:rFonts w:cs="Calibri"/>
                <w:szCs w:val="22"/>
                <w:lang w:eastAsia="en-US"/>
              </w:rPr>
            </w:pPr>
            <w:r>
              <w:rPr>
                <w:rFonts w:cs="Calibri"/>
                <w:szCs w:val="22"/>
                <w:lang w:eastAsia="en-US"/>
              </w:rPr>
              <w:t>Zrinski trg 1</w:t>
            </w:r>
          </w:p>
        </w:tc>
        <w:tc>
          <w:tcPr>
            <w:tcW w:w="609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A9F7248" w14:textId="77777777" w:rsidR="00871994" w:rsidRDefault="00871994" w:rsidP="00E06267">
            <w:pPr>
              <w:spacing w:line="254" w:lineRule="auto"/>
              <w:rPr>
                <w:rFonts w:cs="Calibri"/>
                <w:b/>
                <w:szCs w:val="22"/>
                <w:lang w:eastAsia="en-US"/>
              </w:rPr>
            </w:pPr>
            <w:r>
              <w:rPr>
                <w:rFonts w:cs="Calibri"/>
                <w:b/>
                <w:szCs w:val="22"/>
                <w:lang w:eastAsia="en-US"/>
              </w:rPr>
              <w:t>UREDSKO POSLOVANJE</w:t>
            </w:r>
          </w:p>
          <w:p w14:paraId="21EFE05E" w14:textId="77777777" w:rsidR="00871994" w:rsidRDefault="00871994" w:rsidP="00E06267">
            <w:pPr>
              <w:spacing w:line="254" w:lineRule="auto"/>
              <w:rPr>
                <w:rFonts w:cs="Calibri"/>
                <w:b/>
                <w:szCs w:val="22"/>
                <w:lang w:eastAsia="en-US"/>
              </w:rPr>
            </w:pPr>
          </w:p>
          <w:p w14:paraId="0A7F3012" w14:textId="77777777" w:rsidR="00871994" w:rsidRDefault="00871994" w:rsidP="00E06267">
            <w:pPr>
              <w:spacing w:line="254" w:lineRule="auto"/>
              <w:rPr>
                <w:rFonts w:cs="Calibri"/>
                <w:b/>
                <w:szCs w:val="22"/>
                <w:lang w:eastAsia="en-US"/>
              </w:rPr>
            </w:pPr>
            <w:r>
              <w:rPr>
                <w:rFonts w:cs="Calibri"/>
                <w:b/>
                <w:szCs w:val="22"/>
                <w:lang w:eastAsia="en-US"/>
              </w:rPr>
              <w:t>3.2.2. Postupak uredskog poslovanja</w:t>
            </w:r>
          </w:p>
        </w:tc>
      </w:tr>
      <w:tr w:rsidR="00871994" w14:paraId="19ED040F" w14:textId="77777777" w:rsidTr="00E06267">
        <w:tc>
          <w:tcPr>
            <w:tcW w:w="3256" w:type="dxa"/>
            <w:tcBorders>
              <w:top w:val="single" w:sz="4" w:space="0" w:color="auto"/>
              <w:left w:val="single" w:sz="4" w:space="0" w:color="auto"/>
              <w:bottom w:val="single" w:sz="4" w:space="0" w:color="auto"/>
              <w:right w:val="single" w:sz="4" w:space="0" w:color="auto"/>
            </w:tcBorders>
            <w:hideMark/>
          </w:tcPr>
          <w:p w14:paraId="2F6EEE19" w14:textId="77777777" w:rsidR="00871994" w:rsidRDefault="00871994" w:rsidP="00E06267">
            <w:pPr>
              <w:spacing w:line="254" w:lineRule="auto"/>
              <w:rPr>
                <w:rFonts w:cs="Calibri"/>
                <w:b/>
                <w:szCs w:val="22"/>
                <w:lang w:eastAsia="en-US"/>
              </w:rPr>
            </w:pPr>
            <w:r>
              <w:rPr>
                <w:rFonts w:cs="Calibri"/>
                <w:b/>
                <w:szCs w:val="22"/>
                <w:lang w:eastAsia="en-US"/>
              </w:rPr>
              <w:t>DIJAGRAM TIJEKA</w:t>
            </w:r>
          </w:p>
        </w:tc>
        <w:tc>
          <w:tcPr>
            <w:tcW w:w="6095" w:type="dxa"/>
            <w:tcBorders>
              <w:top w:val="single" w:sz="4" w:space="0" w:color="auto"/>
              <w:left w:val="single" w:sz="4" w:space="0" w:color="auto"/>
              <w:bottom w:val="single" w:sz="4" w:space="0" w:color="auto"/>
              <w:right w:val="single" w:sz="4" w:space="0" w:color="auto"/>
            </w:tcBorders>
            <w:hideMark/>
          </w:tcPr>
          <w:p w14:paraId="4DB0FD2A" w14:textId="77777777" w:rsidR="00871994" w:rsidRDefault="00871994" w:rsidP="00E06267">
            <w:pPr>
              <w:spacing w:line="254" w:lineRule="auto"/>
              <w:rPr>
                <w:rFonts w:cs="Calibri"/>
                <w:b/>
                <w:szCs w:val="22"/>
                <w:lang w:eastAsia="en-US"/>
              </w:rPr>
            </w:pPr>
            <w:r>
              <w:rPr>
                <w:rFonts w:cs="Calibri"/>
                <w:b/>
                <w:szCs w:val="22"/>
                <w:lang w:eastAsia="en-US"/>
              </w:rPr>
              <w:t>OPIS AKTIVNOSTI</w:t>
            </w:r>
          </w:p>
        </w:tc>
      </w:tr>
      <w:tr w:rsidR="00871994" w14:paraId="74C43EB5" w14:textId="77777777" w:rsidTr="00E06267">
        <w:trPr>
          <w:trHeight w:val="3393"/>
        </w:trPr>
        <w:tc>
          <w:tcPr>
            <w:tcW w:w="3256" w:type="dxa"/>
            <w:tcBorders>
              <w:top w:val="single" w:sz="4" w:space="0" w:color="auto"/>
              <w:left w:val="single" w:sz="4" w:space="0" w:color="auto"/>
              <w:bottom w:val="single" w:sz="4" w:space="0" w:color="auto"/>
              <w:right w:val="single" w:sz="4" w:space="0" w:color="auto"/>
            </w:tcBorders>
            <w:hideMark/>
          </w:tcPr>
          <w:p w14:paraId="34C17816" w14:textId="77777777" w:rsidR="00871994" w:rsidRDefault="00871994" w:rsidP="00E06267">
            <w:pPr>
              <w:spacing w:line="254" w:lineRule="auto"/>
              <w:rPr>
                <w:rFonts w:cs="Calibri"/>
                <w:sz w:val="16"/>
                <w:szCs w:val="16"/>
                <w:lang w:eastAsia="en-US"/>
              </w:rPr>
            </w:pPr>
            <w:r>
              <w:rPr>
                <w:noProof/>
                <w:lang w:eastAsia="en-US"/>
              </w:rPr>
              <mc:AlternateContent>
                <mc:Choice Requires="wps">
                  <w:drawing>
                    <wp:anchor distT="0" distB="0" distL="114300" distR="114300" simplePos="0" relativeHeight="255536128" behindDoc="0" locked="0" layoutInCell="1" allowOverlap="1" wp14:anchorId="1676FADC" wp14:editId="6D8279E0">
                      <wp:simplePos x="0" y="0"/>
                      <wp:positionH relativeFrom="column">
                        <wp:posOffset>904875</wp:posOffset>
                      </wp:positionH>
                      <wp:positionV relativeFrom="paragraph">
                        <wp:posOffset>6009005</wp:posOffset>
                      </wp:positionV>
                      <wp:extent cx="38100" cy="323850"/>
                      <wp:effectExtent l="38100" t="0" r="57150" b="57150"/>
                      <wp:wrapNone/>
                      <wp:docPr id="97" name="Ravni poveznik sa strelicom 97"/>
                      <wp:cNvGraphicFramePr/>
                      <a:graphic xmlns:a="http://schemas.openxmlformats.org/drawingml/2006/main">
                        <a:graphicData uri="http://schemas.microsoft.com/office/word/2010/wordprocessingShape">
                          <wps:wsp>
                            <wps:cNvCnPr/>
                            <wps:spPr>
                              <a:xfrm>
                                <a:off x="0" y="0"/>
                                <a:ext cx="3810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6E0B55" id="Ravni poveznik sa strelicom 97" o:spid="_x0000_s1026" type="#_x0000_t32" style="position:absolute;margin-left:71.25pt;margin-top:473.15pt;width:3pt;height:25.5pt;z-index:25553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5537152" behindDoc="0" locked="0" layoutInCell="1" allowOverlap="1" wp14:anchorId="418A69CE" wp14:editId="7609DF2C">
                      <wp:simplePos x="0" y="0"/>
                      <wp:positionH relativeFrom="column">
                        <wp:posOffset>914400</wp:posOffset>
                      </wp:positionH>
                      <wp:positionV relativeFrom="paragraph">
                        <wp:posOffset>5304155</wp:posOffset>
                      </wp:positionV>
                      <wp:extent cx="0" cy="295275"/>
                      <wp:effectExtent l="76200" t="0" r="57150" b="47625"/>
                      <wp:wrapNone/>
                      <wp:docPr id="145" name="Ravni poveznik sa strelicom 145"/>
                      <wp:cNvGraphicFramePr/>
                      <a:graphic xmlns:a="http://schemas.openxmlformats.org/drawingml/2006/main">
                        <a:graphicData uri="http://schemas.microsoft.com/office/word/2010/wordprocessingShape">
                          <wps:wsp>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ECB79F0" id="Ravni poveznik sa strelicom 145" o:spid="_x0000_s1026" type="#_x0000_t32" style="position:absolute;margin-left:1in;margin-top:417.65pt;width:0;height:23.25pt;z-index:25553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5538176" behindDoc="0" locked="0" layoutInCell="1" allowOverlap="1" wp14:anchorId="73C384EE" wp14:editId="2ECF98AC">
                      <wp:simplePos x="0" y="0"/>
                      <wp:positionH relativeFrom="column">
                        <wp:posOffset>914400</wp:posOffset>
                      </wp:positionH>
                      <wp:positionV relativeFrom="paragraph">
                        <wp:posOffset>4380230</wp:posOffset>
                      </wp:positionV>
                      <wp:extent cx="0" cy="485775"/>
                      <wp:effectExtent l="76200" t="0" r="57150" b="47625"/>
                      <wp:wrapNone/>
                      <wp:docPr id="147" name="Ravni poveznik sa strelicom 147"/>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AA5D1C" id="Ravni poveznik sa strelicom 147" o:spid="_x0000_s1026" type="#_x0000_t32" style="position:absolute;margin-left:1in;margin-top:344.9pt;width:0;height:38.25pt;z-index:25553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5539200" behindDoc="0" locked="0" layoutInCell="1" allowOverlap="1" wp14:anchorId="6D20BBD9" wp14:editId="1BD36AF8">
                      <wp:simplePos x="0" y="0"/>
                      <wp:positionH relativeFrom="column">
                        <wp:posOffset>774700</wp:posOffset>
                      </wp:positionH>
                      <wp:positionV relativeFrom="paragraph">
                        <wp:posOffset>6341110</wp:posOffset>
                      </wp:positionV>
                      <wp:extent cx="352425" cy="381000"/>
                      <wp:effectExtent l="0" t="0" r="28575" b="19050"/>
                      <wp:wrapNone/>
                      <wp:docPr id="171" name="Dijagram toka: Poveznik 171"/>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5B6FB" w14:textId="77777777" w:rsidR="00871994" w:rsidRDefault="00871994" w:rsidP="00871994">
                                  <w:pPr>
                                    <w:rPr>
                                      <w:color w:val="000000" w:themeColor="text1"/>
                                    </w:rPr>
                                  </w:pPr>
                                  <w:r>
                                    <w:rPr>
                                      <w:color w:val="000000" w:themeColor="text1"/>
                                    </w:rPr>
                                    <w: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20BBD9" id="Dijagram toka: Poveznik 171" o:spid="_x0000_s1116" type="#_x0000_t120" style="position:absolute;left:0;text-align:left;margin-left:61pt;margin-top:499.3pt;width:27.75pt;height:30pt;z-index:25553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" filled="f" strokecolor="black [3213]" strokeweight="1pt">
                      <v:stroke joinstyle="miter"/>
                      <v:textbox>
                        <w:txbxContent>
                          <w:p w14:paraId="4605B6FB" w14:textId="77777777" w:rsidR="00871994" w:rsidRDefault="00871994" w:rsidP="00871994">
                            <w:pPr>
                              <w:rPr>
                                <w:color w:val="000000" w:themeColor="text1"/>
                              </w:rPr>
                            </w:pPr>
                            <w:r>
                              <w:rPr>
                                <w:color w:val="000000" w:themeColor="text1"/>
                              </w:rPr>
                              <w:t>A</w:t>
                            </w:r>
                          </w:p>
                        </w:txbxContent>
                      </v:textbox>
                    </v:shape>
                  </w:pict>
                </mc:Fallback>
              </mc:AlternateContent>
            </w:r>
            <w:r>
              <w:rPr>
                <w:noProof/>
                <w:lang w:eastAsia="en-US"/>
              </w:rPr>
              <mc:AlternateContent>
                <mc:Choice Requires="wps">
                  <w:drawing>
                    <wp:anchor distT="0" distB="0" distL="114300" distR="114300" simplePos="0" relativeHeight="255540224" behindDoc="0" locked="0" layoutInCell="1" allowOverlap="1" wp14:anchorId="18BB7EBE" wp14:editId="6BF9FFE9">
                      <wp:simplePos x="0" y="0"/>
                      <wp:positionH relativeFrom="column">
                        <wp:posOffset>193675</wp:posOffset>
                      </wp:positionH>
                      <wp:positionV relativeFrom="paragraph">
                        <wp:posOffset>5611495</wp:posOffset>
                      </wp:positionV>
                      <wp:extent cx="1428750" cy="400050"/>
                      <wp:effectExtent l="0" t="0" r="19050" b="19050"/>
                      <wp:wrapNone/>
                      <wp:docPr id="309" name="Pravokutnik 309"/>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87EDAF9" w14:textId="77777777" w:rsidR="00871994" w:rsidRDefault="00871994" w:rsidP="00871994">
                                  <w:pPr>
                                    <w:rPr>
                                      <w:color w:val="000000" w:themeColor="text1"/>
                                      <w:sz w:val="20"/>
                                      <w:szCs w:val="20"/>
                                    </w:rPr>
                                  </w:pPr>
                                  <w:r>
                                    <w:rPr>
                                      <w:color w:val="000000" w:themeColor="text1"/>
                                      <w:sz w:val="20"/>
                                      <w:szCs w:val="20"/>
                                    </w:rPr>
                                    <w:t>DOSTAVA AKATA U RAD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BB7EBE" id="Pravokutnik 309" o:spid="_x0000_s1117" style="position:absolute;left:0;text-align:left;margin-left:15.25pt;margin-top:441.85pt;width:112.5pt;height:31.5pt;z-index:25554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" filled="f" strokecolor="black [3213]" strokeweight="1pt">
                      <v:textbox>
                        <w:txbxContent>
                          <w:p w14:paraId="787EDAF9" w14:textId="77777777" w:rsidR="00871994" w:rsidRDefault="00871994" w:rsidP="00871994">
                            <w:pPr>
                              <w:rPr>
                                <w:color w:val="000000" w:themeColor="text1"/>
                                <w:sz w:val="20"/>
                                <w:szCs w:val="20"/>
                              </w:rPr>
                            </w:pPr>
                            <w:r>
                              <w:rPr>
                                <w:color w:val="000000" w:themeColor="text1"/>
                                <w:sz w:val="20"/>
                                <w:szCs w:val="20"/>
                              </w:rPr>
                              <w:t>DOSTAVA AKATA U RAD</w:t>
                            </w:r>
                          </w:p>
                        </w:txbxContent>
                      </v:textbox>
                    </v:rect>
                  </w:pict>
                </mc:Fallback>
              </mc:AlternateContent>
            </w:r>
            <w:r>
              <w:rPr>
                <w:noProof/>
                <w:lang w:eastAsia="en-US"/>
              </w:rPr>
              <mc:AlternateContent>
                <mc:Choice Requires="wps">
                  <w:drawing>
                    <wp:anchor distT="0" distB="0" distL="114300" distR="114300" simplePos="0" relativeHeight="255541248" behindDoc="0" locked="0" layoutInCell="1" allowOverlap="1" wp14:anchorId="70DB7305" wp14:editId="2DD87DE1">
                      <wp:simplePos x="0" y="0"/>
                      <wp:positionH relativeFrom="column">
                        <wp:posOffset>222250</wp:posOffset>
                      </wp:positionH>
                      <wp:positionV relativeFrom="paragraph">
                        <wp:posOffset>4903470</wp:posOffset>
                      </wp:positionV>
                      <wp:extent cx="1428750" cy="400050"/>
                      <wp:effectExtent l="0" t="0" r="19050" b="19050"/>
                      <wp:wrapNone/>
                      <wp:docPr id="334" name="Pravokutnik 334"/>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DD8338E" w14:textId="77777777" w:rsidR="00871994" w:rsidRDefault="00871994" w:rsidP="00871994">
                                  <w:pPr>
                                    <w:rPr>
                                      <w:color w:val="000000" w:themeColor="text1"/>
                                      <w:sz w:val="20"/>
                                      <w:szCs w:val="20"/>
                                    </w:rPr>
                                  </w:pPr>
                                  <w:r>
                                    <w:rPr>
                                      <w:color w:val="000000" w:themeColor="text1"/>
                                      <w:sz w:val="20"/>
                                      <w:szCs w:val="20"/>
                                    </w:rPr>
                                    <w:t>UPISIVANJE AKATA U EVIDENCIJE</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DB7305" id="Pravokutnik 334" o:spid="_x0000_s1118" style="position:absolute;left:0;text-align:left;margin-left:17.5pt;margin-top:386.1pt;width:112.5pt;height:31.5pt;z-index:25554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" filled="f" strokecolor="black [3213]" strokeweight="1pt">
                      <v:textbox>
                        <w:txbxContent>
                          <w:p w14:paraId="5DD8338E" w14:textId="77777777" w:rsidR="00871994" w:rsidRDefault="00871994" w:rsidP="00871994">
                            <w:pPr>
                              <w:rPr>
                                <w:color w:val="000000" w:themeColor="text1"/>
                                <w:sz w:val="20"/>
                                <w:szCs w:val="20"/>
                              </w:rPr>
                            </w:pPr>
                            <w:r>
                              <w:rPr>
                                <w:color w:val="000000" w:themeColor="text1"/>
                                <w:sz w:val="20"/>
                                <w:szCs w:val="20"/>
                              </w:rPr>
                              <w:t>UPISIVANJE AKATA U EVIDENCIJE</w:t>
                            </w:r>
                          </w:p>
                        </w:txbxContent>
                      </v:textbox>
                    </v:rect>
                  </w:pict>
                </mc:Fallback>
              </mc:AlternateContent>
            </w:r>
            <w:r>
              <w:rPr>
                <w:noProof/>
                <w:lang w:eastAsia="en-US"/>
              </w:rPr>
              <mc:AlternateContent>
                <mc:Choice Requires="wps">
                  <w:drawing>
                    <wp:anchor distT="0" distB="0" distL="114300" distR="114300" simplePos="0" relativeHeight="255542272" behindDoc="0" locked="0" layoutInCell="1" allowOverlap="1" wp14:anchorId="6561EC57" wp14:editId="78B4AA02">
                      <wp:simplePos x="0" y="0"/>
                      <wp:positionH relativeFrom="column">
                        <wp:posOffset>914400</wp:posOffset>
                      </wp:positionH>
                      <wp:positionV relativeFrom="paragraph">
                        <wp:posOffset>1252855</wp:posOffset>
                      </wp:positionV>
                      <wp:extent cx="19050" cy="2543175"/>
                      <wp:effectExtent l="38100" t="0" r="57150" b="47625"/>
                      <wp:wrapNone/>
                      <wp:docPr id="352" name="Ravni poveznik sa strelicom 352"/>
                      <wp:cNvGraphicFramePr/>
                      <a:graphic xmlns:a="http://schemas.openxmlformats.org/drawingml/2006/main">
                        <a:graphicData uri="http://schemas.microsoft.com/office/word/2010/wordprocessingShape">
                          <wps:wsp>
                            <wps:cNvCnPr/>
                            <wps:spPr>
                              <a:xfrm>
                                <a:off x="0" y="0"/>
                                <a:ext cx="19050" cy="2543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294C78" id="Ravni poveznik sa strelicom 352" o:spid="_x0000_s1026" type="#_x0000_t32" style="position:absolute;margin-left:1in;margin-top:98.65pt;width:1.5pt;height:200.25pt;z-index:25554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5543296" behindDoc="0" locked="0" layoutInCell="1" allowOverlap="1" wp14:anchorId="45EAF7DA" wp14:editId="62333A0A">
                      <wp:simplePos x="0" y="0"/>
                      <wp:positionH relativeFrom="column">
                        <wp:posOffset>914400</wp:posOffset>
                      </wp:positionH>
                      <wp:positionV relativeFrom="paragraph">
                        <wp:posOffset>414655</wp:posOffset>
                      </wp:positionV>
                      <wp:extent cx="0" cy="447675"/>
                      <wp:effectExtent l="76200" t="0" r="57150" b="47625"/>
                      <wp:wrapNone/>
                      <wp:docPr id="358" name="Ravni poveznik sa strelicom 358"/>
                      <wp:cNvGraphicFramePr/>
                      <a:graphic xmlns:a="http://schemas.openxmlformats.org/drawingml/2006/main">
                        <a:graphicData uri="http://schemas.microsoft.com/office/word/2010/wordprocessingShape">
                          <wps:wsp>
                            <wps:cNvCnPr/>
                            <wps:spPr>
                              <a:xfrm>
                                <a:off x="0" y="0"/>
                                <a:ext cx="0" cy="447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D96A9D" id="Ravni poveznik sa strelicom 358" o:spid="_x0000_s1026" type="#_x0000_t32" style="position:absolute;margin-left:1in;margin-top:32.65pt;width:0;height:35.25pt;z-index:25554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5544320" behindDoc="0" locked="0" layoutInCell="1" allowOverlap="1" wp14:anchorId="62467549" wp14:editId="440E61B0">
                      <wp:simplePos x="0" y="0"/>
                      <wp:positionH relativeFrom="column">
                        <wp:posOffset>209550</wp:posOffset>
                      </wp:positionH>
                      <wp:positionV relativeFrom="paragraph">
                        <wp:posOffset>3786505</wp:posOffset>
                      </wp:positionV>
                      <wp:extent cx="1428750" cy="590550"/>
                      <wp:effectExtent l="0" t="0" r="19050" b="19050"/>
                      <wp:wrapNone/>
                      <wp:docPr id="359" name="Pravokutnik 359"/>
                      <wp:cNvGraphicFramePr/>
                      <a:graphic xmlns:a="http://schemas.openxmlformats.org/drawingml/2006/main">
                        <a:graphicData uri="http://schemas.microsoft.com/office/word/2010/wordprocessingShape">
                          <wps:wsp>
                            <wps:cNvSpPr/>
                            <wps:spPr>
                              <a:xfrm>
                                <a:off x="0" y="0"/>
                                <a:ext cx="1428750" cy="5905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345B2F2" w14:textId="77777777" w:rsidR="00871994" w:rsidRDefault="00871994" w:rsidP="00871994">
                                  <w:pPr>
                                    <w:rPr>
                                      <w:color w:val="000000" w:themeColor="text1"/>
                                      <w:sz w:val="20"/>
                                      <w:szCs w:val="20"/>
                                    </w:rPr>
                                  </w:pPr>
                                  <w:r>
                                    <w:rPr>
                                      <w:color w:val="000000" w:themeColor="text1"/>
                                      <w:sz w:val="20"/>
                                      <w:szCs w:val="20"/>
                                    </w:rPr>
                                    <w:t>RAZVRSTAVANJE I RASPOREĐIVANJE AKATA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67549" id="Pravokutnik 359" o:spid="_x0000_s1119" style="position:absolute;left:0;text-align:left;margin-left:16.5pt;margin-top:298.15pt;width:112.5pt;height:46.5pt;z-index:25554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" filled="f" strokecolor="black [3213]" strokeweight="1pt">
                      <v:textbox>
                        <w:txbxContent>
                          <w:p w14:paraId="6345B2F2" w14:textId="77777777" w:rsidR="00871994" w:rsidRDefault="00871994" w:rsidP="00871994">
                            <w:pPr>
                              <w:rPr>
                                <w:color w:val="000000" w:themeColor="text1"/>
                                <w:sz w:val="20"/>
                                <w:szCs w:val="20"/>
                              </w:rPr>
                            </w:pPr>
                            <w:r>
                              <w:rPr>
                                <w:color w:val="000000" w:themeColor="text1"/>
                                <w:sz w:val="20"/>
                                <w:szCs w:val="20"/>
                              </w:rPr>
                              <w:t>RAZVRSTAVANJE I RASPOREĐIVANJE AKATA</w:t>
                            </w:r>
                          </w:p>
                        </w:txbxContent>
                      </v:textbox>
                    </v:rect>
                  </w:pict>
                </mc:Fallback>
              </mc:AlternateContent>
            </w:r>
            <w:r>
              <w:rPr>
                <w:noProof/>
                <w:lang w:eastAsia="en-US"/>
              </w:rPr>
              <mc:AlternateContent>
                <mc:Choice Requires="wps">
                  <w:drawing>
                    <wp:anchor distT="0" distB="0" distL="114300" distR="114300" simplePos="0" relativeHeight="255545344" behindDoc="0" locked="0" layoutInCell="1" allowOverlap="1" wp14:anchorId="76C6738D" wp14:editId="364BE787">
                      <wp:simplePos x="0" y="0"/>
                      <wp:positionH relativeFrom="column">
                        <wp:posOffset>212725</wp:posOffset>
                      </wp:positionH>
                      <wp:positionV relativeFrom="paragraph">
                        <wp:posOffset>852805</wp:posOffset>
                      </wp:positionV>
                      <wp:extent cx="1428750" cy="400050"/>
                      <wp:effectExtent l="0" t="0" r="19050" b="19050"/>
                      <wp:wrapNone/>
                      <wp:docPr id="360" name="Pravokutnik 360"/>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D1B4A22" w14:textId="77777777" w:rsidR="00871994" w:rsidRDefault="00871994" w:rsidP="00871994">
                                  <w:pPr>
                                    <w:rPr>
                                      <w:color w:val="000000" w:themeColor="text1"/>
                                      <w:sz w:val="20"/>
                                      <w:szCs w:val="20"/>
                                    </w:rPr>
                                  </w:pPr>
                                  <w:r>
                                    <w:rPr>
                                      <w:color w:val="000000" w:themeColor="text1"/>
                                      <w:sz w:val="20"/>
                                      <w:szCs w:val="20"/>
                                    </w:rPr>
                                    <w:t>ZAPRIMANJE I PREGLED AKATA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6738D" id="Pravokutnik 360" o:spid="_x0000_s1120" style="position:absolute;left:0;text-align:left;margin-left:16.75pt;margin-top:67.15pt;width:112.5pt;height:31.5pt;z-index:25554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" filled="f" strokecolor="black [3213]" strokeweight="1pt">
                      <v:textbox>
                        <w:txbxContent>
                          <w:p w14:paraId="7D1B4A22" w14:textId="77777777" w:rsidR="00871994" w:rsidRDefault="00871994" w:rsidP="00871994">
                            <w:pPr>
                              <w:rPr>
                                <w:color w:val="000000" w:themeColor="text1"/>
                                <w:sz w:val="20"/>
                                <w:szCs w:val="20"/>
                              </w:rPr>
                            </w:pPr>
                            <w:r>
                              <w:rPr>
                                <w:color w:val="000000" w:themeColor="text1"/>
                                <w:sz w:val="20"/>
                                <w:szCs w:val="20"/>
                              </w:rPr>
                              <w:t>ZAPRIMANJE I PREGLED AKATA</w:t>
                            </w:r>
                          </w:p>
                        </w:txbxContent>
                      </v:textbox>
                    </v:rect>
                  </w:pict>
                </mc:Fallback>
              </mc:AlternateContent>
            </w:r>
            <w:r>
              <w:rPr>
                <w:noProof/>
                <w:lang w:eastAsia="en-US"/>
              </w:rPr>
              <mc:AlternateContent>
                <mc:Choice Requires="wps">
                  <w:drawing>
                    <wp:anchor distT="0" distB="0" distL="114300" distR="114300" simplePos="0" relativeHeight="255546368" behindDoc="0" locked="0" layoutInCell="1" allowOverlap="1" wp14:anchorId="18FDF0E6" wp14:editId="610F6CA3">
                      <wp:simplePos x="0" y="0"/>
                      <wp:positionH relativeFrom="column">
                        <wp:posOffset>393700</wp:posOffset>
                      </wp:positionH>
                      <wp:positionV relativeFrom="paragraph">
                        <wp:posOffset>29210</wp:posOffset>
                      </wp:positionV>
                      <wp:extent cx="1047750" cy="390525"/>
                      <wp:effectExtent l="0" t="0" r="19050" b="28575"/>
                      <wp:wrapNone/>
                      <wp:docPr id="361" name="Elipsa 361"/>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39F2A94" w14:textId="77777777" w:rsidR="00871994" w:rsidRDefault="00871994" w:rsidP="00871994">
                                  <w:pPr>
                                    <w:rPr>
                                      <w:sz w:val="20"/>
                                      <w:szCs w:val="20"/>
                                    </w:rPr>
                                  </w:pPr>
                                  <w:r>
                                    <w:rPr>
                                      <w:sz w:val="20"/>
                                      <w:szCs w:val="20"/>
                                    </w:rPr>
                                    <w:t>POČETAKAK</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FDF0E6" id="Elipsa 361" o:spid="_x0000_s1121" style="position:absolute;left:0;text-align:left;margin-left:31pt;margin-top:2.3pt;width:82.5pt;height:30.75pt;z-index:25554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" fillcolor="white [3201]" strokecolor="black [3200]" strokeweight="1pt">
                      <v:stroke joinstyle="miter"/>
                      <v:textbox>
                        <w:txbxContent>
                          <w:p w14:paraId="339F2A94" w14:textId="77777777" w:rsidR="00871994" w:rsidRDefault="00871994" w:rsidP="00871994">
                            <w:pPr>
                              <w:rPr>
                                <w:sz w:val="20"/>
                                <w:szCs w:val="20"/>
                              </w:rPr>
                            </w:pPr>
                            <w:r>
                              <w:rPr>
                                <w:sz w:val="20"/>
                                <w:szCs w:val="20"/>
                              </w:rPr>
                              <w:t>POČETAKAK</w:t>
                            </w:r>
                          </w:p>
                        </w:txbxContent>
                      </v:textbox>
                    </v:oval>
                  </w:pict>
                </mc:Fallback>
              </mc:AlternateContent>
            </w:r>
          </w:p>
        </w:tc>
        <w:tc>
          <w:tcPr>
            <w:tcW w:w="6095" w:type="dxa"/>
            <w:tcBorders>
              <w:top w:val="single" w:sz="4" w:space="0" w:color="auto"/>
              <w:left w:val="single" w:sz="4" w:space="0" w:color="auto"/>
              <w:bottom w:val="single" w:sz="4" w:space="0" w:color="auto"/>
              <w:right w:val="single" w:sz="4" w:space="0" w:color="auto"/>
            </w:tcBorders>
          </w:tcPr>
          <w:p w14:paraId="7D28A627" w14:textId="77777777" w:rsidR="00871994" w:rsidRDefault="00871994" w:rsidP="00E06267">
            <w:pPr>
              <w:spacing w:line="254" w:lineRule="auto"/>
              <w:jc w:val="both"/>
              <w:rPr>
                <w:rFonts w:cs="Calibri"/>
                <w:szCs w:val="22"/>
                <w:lang w:eastAsia="en-US"/>
              </w:rPr>
            </w:pPr>
            <w:r>
              <w:rPr>
                <w:rFonts w:cs="Calibri"/>
                <w:szCs w:val="22"/>
                <w:lang w:eastAsia="en-US"/>
              </w:rPr>
              <w:tab/>
            </w:r>
          </w:p>
          <w:p w14:paraId="1B7B0EEC" w14:textId="77777777" w:rsidR="00871994" w:rsidRDefault="00871994" w:rsidP="00E06267">
            <w:pPr>
              <w:spacing w:line="254" w:lineRule="auto"/>
              <w:jc w:val="both"/>
              <w:rPr>
                <w:rFonts w:cs="Calibri"/>
                <w:szCs w:val="22"/>
                <w:lang w:eastAsia="en-US"/>
              </w:rPr>
            </w:pPr>
          </w:p>
          <w:p w14:paraId="5AF824D0" w14:textId="77777777" w:rsidR="00871994" w:rsidRDefault="00871994" w:rsidP="00E06267">
            <w:pPr>
              <w:spacing w:line="254" w:lineRule="auto"/>
              <w:jc w:val="left"/>
              <w:rPr>
                <w:rFonts w:cs="Calibri"/>
                <w:sz w:val="20"/>
                <w:szCs w:val="20"/>
                <w:lang w:eastAsia="en-US"/>
              </w:rPr>
            </w:pPr>
          </w:p>
          <w:p w14:paraId="7CA9186D" w14:textId="77777777" w:rsidR="00871994" w:rsidRDefault="00871994" w:rsidP="00E06267">
            <w:pPr>
              <w:spacing w:line="254" w:lineRule="auto"/>
              <w:jc w:val="both"/>
              <w:rPr>
                <w:rFonts w:cs="Calibri"/>
                <w:szCs w:val="22"/>
                <w:lang w:eastAsia="en-US"/>
              </w:rPr>
            </w:pPr>
            <w:r>
              <w:rPr>
                <w:rFonts w:cs="Calibri"/>
                <w:szCs w:val="22"/>
                <w:lang w:eastAsia="en-US"/>
              </w:rPr>
              <w:t>Postupak zaprimanja i pregleda akata provodi se kroz korake:</w:t>
            </w:r>
          </w:p>
          <w:p w14:paraId="7E1AF7C5"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primanje akata u pisarnici, na mjestu određenom za prijam neposredno od stranaka ili poštanskih službi, te elektronički, u propisano radno vrijeme,</w:t>
            </w:r>
          </w:p>
          <w:p w14:paraId="6BA0293D"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 xml:space="preserve">upućivanje naslovljenom primatelju pogrešno pristiglih pošiljki, </w:t>
            </w:r>
          </w:p>
          <w:p w14:paraId="7A5AFFEB"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provjeravanje je li upravna pristojba plaćena i je li plaćena u propisanom iznosu (ako akt koji se predaje podliježe plaćanju upravne pristojbe),</w:t>
            </w:r>
          </w:p>
          <w:p w14:paraId="1018D6D5"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službena osoba daje potvrdu o primitku akta, u slučaju neposredne predaje akta, na zahtjev stranke ili elektronički</w:t>
            </w:r>
          </w:p>
          <w:p w14:paraId="23F6519E"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potvrđivanje prijama akta, dostavljenog putem dostavljača, datumom zaprimanja, potpisom i ovjera pečatom  u dostavnoj knjizi, na dostavnici ili na preslici akta koji se prima u izvorniku, od strane službene osobe koja je akt primila, potvrdom primitka u elektroničkom obliku</w:t>
            </w:r>
          </w:p>
          <w:p w14:paraId="3BA5E2A1" w14:textId="77777777" w:rsidR="00871994" w:rsidRDefault="00871994" w:rsidP="00871994">
            <w:pPr>
              <w:pStyle w:val="Odlomakpopisa"/>
              <w:numPr>
                <w:ilvl w:val="0"/>
                <w:numId w:val="9"/>
              </w:numPr>
              <w:spacing w:line="254" w:lineRule="auto"/>
              <w:jc w:val="both"/>
              <w:rPr>
                <w:rFonts w:cs="Calibri"/>
                <w:color w:val="FF0000"/>
                <w:szCs w:val="22"/>
                <w:lang w:eastAsia="en-US"/>
              </w:rPr>
            </w:pPr>
            <w:r>
              <w:rPr>
                <w:rFonts w:cs="Calibri"/>
                <w:szCs w:val="22"/>
                <w:lang w:eastAsia="en-US"/>
              </w:rPr>
              <w:t>upisivanje prijama akata i drugih pošiljki čiji se prijam pisano potvrđuje u knjigu primljene pošte</w:t>
            </w:r>
            <w:r>
              <w:rPr>
                <w:rFonts w:cs="Calibri"/>
                <w:color w:val="FF0000"/>
                <w:szCs w:val="22"/>
                <w:lang w:eastAsia="en-US"/>
              </w:rPr>
              <w:t xml:space="preserve"> </w:t>
            </w:r>
          </w:p>
          <w:p w14:paraId="65F41839"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 xml:space="preserve">provjeravanje ima li oštećenih pošiljki ili drugih nepravilnosti u primljenoj pošti, </w:t>
            </w:r>
          </w:p>
          <w:p w14:paraId="60522576"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otvaranje pošiljaka, osim pošiljaka „na ime“ koje se dostavljaju osobi na koju glase ako službena osoba nema ovlaštenja za otvaranje istih</w:t>
            </w:r>
          </w:p>
          <w:p w14:paraId="4A740924"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 xml:space="preserve">ponude pristigle za javno nadmetanje otvara povjerenstvo </w:t>
            </w:r>
          </w:p>
          <w:p w14:paraId="608F8BC8"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pregledavanje primljene pošiljke od strane službene osobe koja je primila pošiljke, zaprimanjem u urudžbeni zapisnik ili upisnik upravnih predmeta (program Swing, eDozvola, eRačuni)</w:t>
            </w:r>
          </w:p>
          <w:p w14:paraId="7DF27276" w14:textId="77777777" w:rsidR="00871994" w:rsidRDefault="00871994" w:rsidP="00871994">
            <w:pPr>
              <w:pStyle w:val="Odlomakpopisa"/>
              <w:numPr>
                <w:ilvl w:val="0"/>
                <w:numId w:val="9"/>
              </w:numPr>
              <w:spacing w:line="254" w:lineRule="auto"/>
              <w:jc w:val="both"/>
              <w:rPr>
                <w:rFonts w:cs="Calibri"/>
                <w:szCs w:val="22"/>
                <w:lang w:eastAsia="en-US"/>
              </w:rPr>
            </w:pPr>
            <w:r>
              <w:rPr>
                <w:rFonts w:cs="Calibri"/>
                <w:szCs w:val="22"/>
                <w:lang w:eastAsia="en-US"/>
              </w:rPr>
              <w:t>otisak prijamnog štambilja.</w:t>
            </w:r>
          </w:p>
          <w:p w14:paraId="591E0DE7" w14:textId="77777777" w:rsidR="00871994" w:rsidRDefault="00871994" w:rsidP="00E06267">
            <w:pPr>
              <w:spacing w:line="254" w:lineRule="auto"/>
              <w:jc w:val="both"/>
              <w:rPr>
                <w:rFonts w:cs="Calibri"/>
                <w:szCs w:val="22"/>
                <w:lang w:eastAsia="en-US"/>
              </w:rPr>
            </w:pPr>
            <w:r>
              <w:rPr>
                <w:rFonts w:cs="Calibri"/>
                <w:szCs w:val="22"/>
                <w:lang w:eastAsia="en-US"/>
              </w:rPr>
              <w:t xml:space="preserve">Primitak, pregled i otvaranje pošiljki, razvrstavanje na upravne i neupravne akte, radi upisivanja u odgovarajuće službene evidencije, upisnik predmeta upravnog postupka i urudžbeni zapisnik elektroničkom obradom.  </w:t>
            </w:r>
          </w:p>
          <w:p w14:paraId="71084CA1" w14:textId="77777777" w:rsidR="00871994" w:rsidRDefault="00871994" w:rsidP="00E06267">
            <w:pPr>
              <w:spacing w:line="254" w:lineRule="auto"/>
              <w:jc w:val="both"/>
              <w:rPr>
                <w:rFonts w:cs="Calibri"/>
                <w:szCs w:val="22"/>
                <w:lang w:eastAsia="en-US"/>
              </w:rPr>
            </w:pPr>
            <w:r>
              <w:rPr>
                <w:rFonts w:cs="Calibri"/>
                <w:szCs w:val="22"/>
                <w:lang w:eastAsia="en-US"/>
              </w:rPr>
              <w:t>Otvaranje predmeta (izrada omota spisa), ulaganje akta u omot spisa.</w:t>
            </w:r>
          </w:p>
          <w:p w14:paraId="6670A40A" w14:textId="77777777" w:rsidR="00871994" w:rsidRDefault="00871994" w:rsidP="00E06267">
            <w:pPr>
              <w:spacing w:line="254" w:lineRule="auto"/>
              <w:jc w:val="both"/>
              <w:rPr>
                <w:rFonts w:cs="Calibri"/>
                <w:szCs w:val="22"/>
                <w:lang w:eastAsia="en-US"/>
              </w:rPr>
            </w:pPr>
            <w:r>
              <w:rPr>
                <w:rFonts w:cs="Calibri"/>
                <w:szCs w:val="22"/>
                <w:lang w:eastAsia="en-US"/>
              </w:rPr>
              <w:t xml:space="preserve">Svi zaprimljeni akti se elektroničkim i putem interne dostavne knjige dostavljaju u rad unutarnjim ustrojstvenim jedinicama </w:t>
            </w:r>
            <w:r>
              <w:rPr>
                <w:rFonts w:cs="Calibri"/>
                <w:szCs w:val="22"/>
                <w:lang w:eastAsia="en-US"/>
              </w:rPr>
              <w:lastRenderedPageBreak/>
              <w:t>odnosno, službene osobe koje rješavaju predmet potvrđuju primanje akata potpisom i  datumom primitka u internoj dostavnoj knjizi.</w:t>
            </w:r>
          </w:p>
          <w:p w14:paraId="0A51EEAD" w14:textId="77777777" w:rsidR="00871994" w:rsidRDefault="00871994" w:rsidP="00E06267">
            <w:pPr>
              <w:spacing w:line="254" w:lineRule="auto"/>
              <w:jc w:val="both"/>
              <w:rPr>
                <w:rFonts w:cs="Calibri"/>
                <w:szCs w:val="22"/>
                <w:lang w:eastAsia="en-US"/>
              </w:rPr>
            </w:pPr>
            <w:r>
              <w:rPr>
                <w:noProof/>
                <w:lang w:eastAsia="en-US"/>
              </w:rPr>
              <mc:AlternateContent>
                <mc:Choice Requires="wps">
                  <w:drawing>
                    <wp:anchor distT="0" distB="0" distL="114300" distR="114300" simplePos="0" relativeHeight="255547392" behindDoc="0" locked="0" layoutInCell="1" allowOverlap="1" wp14:anchorId="27C79530" wp14:editId="2EB32276">
                      <wp:simplePos x="0" y="0"/>
                      <wp:positionH relativeFrom="column">
                        <wp:posOffset>-1283335</wp:posOffset>
                      </wp:positionH>
                      <wp:positionV relativeFrom="paragraph">
                        <wp:posOffset>45720</wp:posOffset>
                      </wp:positionV>
                      <wp:extent cx="352425" cy="381000"/>
                      <wp:effectExtent l="0" t="0" r="28575" b="19050"/>
                      <wp:wrapNone/>
                      <wp:docPr id="362" name="Dijagram toka: Poveznik 362"/>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83634B" w14:textId="77777777" w:rsidR="00871994" w:rsidRDefault="00871994" w:rsidP="00871994">
                                  <w:pPr>
                                    <w:rPr>
                                      <w:color w:val="000000" w:themeColor="text1"/>
                                    </w:rPr>
                                  </w:pPr>
                                  <w:r>
                                    <w:rPr>
                                      <w:color w:val="000000" w:themeColor="text1"/>
                                    </w:rPr>
                                    <w:t>A</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79530" id="Dijagram toka: Poveznik 362" o:spid="_x0000_s1122" type="#_x0000_t120" style="position:absolute;left:0;text-align:left;margin-left:-101.05pt;margin-top:3.6pt;width:27.75pt;height:30pt;z-index:25554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" filled="f" strokecolor="black [3213]" strokeweight="1pt">
                      <v:stroke joinstyle="miter"/>
                      <v:textbox>
                        <w:txbxContent>
                          <w:p w14:paraId="0583634B" w14:textId="77777777" w:rsidR="00871994" w:rsidRDefault="00871994" w:rsidP="00871994">
                            <w:pPr>
                              <w:rPr>
                                <w:color w:val="000000" w:themeColor="text1"/>
                              </w:rPr>
                            </w:pPr>
                            <w:r>
                              <w:rPr>
                                <w:color w:val="000000" w:themeColor="text1"/>
                              </w:rPr>
                              <w:t>A</w:t>
                            </w:r>
                          </w:p>
                        </w:txbxContent>
                      </v:textbox>
                    </v:shape>
                  </w:pict>
                </mc:Fallback>
              </mc:AlternateContent>
            </w:r>
            <w:r>
              <w:rPr>
                <w:noProof/>
                <w:lang w:eastAsia="en-US"/>
              </w:rPr>
              <mc:AlternateContent>
                <mc:Choice Requires="wps">
                  <w:drawing>
                    <wp:anchor distT="0" distB="0" distL="114300" distR="114300" simplePos="0" relativeHeight="255548416" behindDoc="0" locked="0" layoutInCell="1" allowOverlap="1" wp14:anchorId="293DE269" wp14:editId="46238BF1">
                      <wp:simplePos x="0" y="0"/>
                      <wp:positionH relativeFrom="column">
                        <wp:posOffset>-1105535</wp:posOffset>
                      </wp:positionH>
                      <wp:positionV relativeFrom="paragraph">
                        <wp:posOffset>427355</wp:posOffset>
                      </wp:positionV>
                      <wp:extent cx="9525" cy="1104900"/>
                      <wp:effectExtent l="38100" t="0" r="66675" b="57150"/>
                      <wp:wrapNone/>
                      <wp:docPr id="363" name="Ravni poveznik sa strelicom 363"/>
                      <wp:cNvGraphicFramePr/>
                      <a:graphic xmlns:a="http://schemas.openxmlformats.org/drawingml/2006/main">
                        <a:graphicData uri="http://schemas.microsoft.com/office/word/2010/wordprocessingShape">
                          <wps:wsp>
                            <wps:cNvCnPr/>
                            <wps:spPr>
                              <a:xfrm>
                                <a:off x="0" y="0"/>
                                <a:ext cx="9525" cy="1104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E656CB6" id="Ravni poveznik sa strelicom 363" o:spid="_x0000_s1026" type="#_x0000_t32" style="position:absolute;margin-left:-87.05pt;margin-top:33.65pt;width:.75pt;height:87pt;z-index:25554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" strokecolor="black [3200]" strokeweight=".5pt">
                      <v:stroke endarrow="block" joinstyle="miter"/>
                    </v:shape>
                  </w:pict>
                </mc:Fallback>
              </mc:AlternateContent>
            </w:r>
            <w:r>
              <w:rPr>
                <w:rFonts w:cs="Calibri"/>
                <w:szCs w:val="22"/>
                <w:lang w:eastAsia="en-US"/>
              </w:rPr>
              <w:t xml:space="preserve">Izrada i sastavljanje akta, od strane službene osobe koja rješava predmet. </w:t>
            </w:r>
          </w:p>
          <w:p w14:paraId="043E0A90" w14:textId="77777777" w:rsidR="00871994" w:rsidRDefault="00871994" w:rsidP="00E06267">
            <w:pPr>
              <w:spacing w:line="254" w:lineRule="auto"/>
              <w:jc w:val="both"/>
              <w:rPr>
                <w:rFonts w:cs="Calibri"/>
                <w:szCs w:val="22"/>
                <w:lang w:eastAsia="en-US"/>
              </w:rPr>
            </w:pPr>
            <w:r>
              <w:rPr>
                <w:rFonts w:cs="Calibri"/>
                <w:szCs w:val="22"/>
                <w:lang w:eastAsia="en-US"/>
              </w:rPr>
              <w:t xml:space="preserve">Čelnik ili osoba koju je pisanim putem ovlastio čelnik potpisuje akt. </w:t>
            </w:r>
          </w:p>
          <w:p w14:paraId="5B27F421" w14:textId="77777777" w:rsidR="00871994" w:rsidRDefault="00871994" w:rsidP="00E06267">
            <w:pPr>
              <w:spacing w:line="254" w:lineRule="auto"/>
              <w:jc w:val="both"/>
              <w:rPr>
                <w:rFonts w:cs="Calibri"/>
                <w:szCs w:val="22"/>
                <w:lang w:eastAsia="en-US"/>
              </w:rPr>
            </w:pPr>
            <w:r>
              <w:rPr>
                <w:rFonts w:cs="Calibri"/>
                <w:szCs w:val="22"/>
                <w:lang w:eastAsia="en-US"/>
              </w:rPr>
              <w:t>Uz ime i prezime ovlaštenog potpisnika, naziv službene dužnosti, s lijeve strane otiska službenog pečata, ako se akti otpremaju ili oznake "v.r." ako se nema potpisa ovlaštene osobe.</w:t>
            </w:r>
          </w:p>
          <w:p w14:paraId="26CD6A36" w14:textId="77777777" w:rsidR="00871994" w:rsidRDefault="00871994" w:rsidP="00E06267">
            <w:pPr>
              <w:spacing w:line="254" w:lineRule="auto"/>
              <w:jc w:val="both"/>
              <w:rPr>
                <w:rFonts w:cs="Calibri"/>
                <w:szCs w:val="22"/>
                <w:lang w:eastAsia="en-US"/>
              </w:rPr>
            </w:pPr>
            <w:r>
              <w:rPr>
                <w:noProof/>
                <w:lang w:eastAsia="en-US"/>
              </w:rPr>
              <mc:AlternateContent>
                <mc:Choice Requires="wps">
                  <w:drawing>
                    <wp:anchor distT="0" distB="0" distL="114300" distR="114300" simplePos="0" relativeHeight="255549440" behindDoc="0" locked="0" layoutInCell="1" allowOverlap="1" wp14:anchorId="5CBC866C" wp14:editId="477DD053">
                      <wp:simplePos x="0" y="0"/>
                      <wp:positionH relativeFrom="column">
                        <wp:posOffset>-1816735</wp:posOffset>
                      </wp:positionH>
                      <wp:positionV relativeFrom="paragraph">
                        <wp:posOffset>366395</wp:posOffset>
                      </wp:positionV>
                      <wp:extent cx="1428750" cy="400050"/>
                      <wp:effectExtent l="0" t="0" r="19050" b="19050"/>
                      <wp:wrapNone/>
                      <wp:docPr id="364" name="Pravokutnik 364"/>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072C4A0" w14:textId="77777777" w:rsidR="00871994" w:rsidRDefault="00871994" w:rsidP="00871994">
                                  <w:pPr>
                                    <w:rPr>
                                      <w:color w:val="000000" w:themeColor="text1"/>
                                      <w:sz w:val="20"/>
                                      <w:szCs w:val="20"/>
                                    </w:rPr>
                                  </w:pPr>
                                  <w:r>
                                    <w:rPr>
                                      <w:color w:val="000000" w:themeColor="text1"/>
                                      <w:sz w:val="20"/>
                                      <w:szCs w:val="20"/>
                                    </w:rPr>
                                    <w:t>DOSTAVA AKATA U RAD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BC866C" id="Pravokutnik 364" o:spid="_x0000_s1123" style="position:absolute;left:0;text-align:left;margin-left:-143.05pt;margin-top:28.85pt;width:112.5pt;height:31.5pt;z-index:25554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" filled="f" strokecolor="black [3213]" strokeweight="1pt">
                      <v:textbox>
                        <w:txbxContent>
                          <w:p w14:paraId="3072C4A0" w14:textId="77777777" w:rsidR="00871994" w:rsidRDefault="00871994" w:rsidP="00871994">
                            <w:pPr>
                              <w:rPr>
                                <w:color w:val="000000" w:themeColor="text1"/>
                                <w:sz w:val="20"/>
                                <w:szCs w:val="20"/>
                              </w:rPr>
                            </w:pPr>
                            <w:r>
                              <w:rPr>
                                <w:color w:val="000000" w:themeColor="text1"/>
                                <w:sz w:val="20"/>
                                <w:szCs w:val="20"/>
                              </w:rPr>
                              <w:t>DOSTAVA AKATA U RAD</w:t>
                            </w:r>
                          </w:p>
                        </w:txbxContent>
                      </v:textbox>
                    </v:rect>
                  </w:pict>
                </mc:Fallback>
              </mc:AlternateContent>
            </w:r>
            <w:r>
              <w:rPr>
                <w:rFonts w:cs="Calibri"/>
                <w:sz w:val="18"/>
                <w:szCs w:val="18"/>
                <w:lang w:eastAsia="en-US"/>
              </w:rPr>
              <w:t xml:space="preserve">    - </w:t>
            </w:r>
            <w:r>
              <w:rPr>
                <w:rFonts w:cs="Calibri"/>
                <w:szCs w:val="22"/>
                <w:lang w:eastAsia="en-US"/>
              </w:rPr>
              <w:t xml:space="preserve">Na arhivski primjerak akta stavlja se uputa pisarnici radi otpreme ili arhiviranja. </w:t>
            </w:r>
          </w:p>
          <w:p w14:paraId="31705363" w14:textId="77777777" w:rsidR="00871994" w:rsidRDefault="00871994" w:rsidP="00E06267">
            <w:pPr>
              <w:spacing w:line="254" w:lineRule="auto"/>
              <w:jc w:val="both"/>
              <w:rPr>
                <w:rFonts w:cs="Calibri"/>
                <w:color w:val="FF0000"/>
                <w:szCs w:val="22"/>
                <w:lang w:eastAsia="en-US"/>
              </w:rPr>
            </w:pPr>
            <w:r>
              <w:rPr>
                <w:noProof/>
                <w:lang w:eastAsia="en-US"/>
              </w:rPr>
              <mc:AlternateContent>
                <mc:Choice Requires="wps">
                  <w:drawing>
                    <wp:anchor distT="0" distB="0" distL="114300" distR="114300" simplePos="0" relativeHeight="255550464" behindDoc="0" locked="0" layoutInCell="1" allowOverlap="1" wp14:anchorId="40ADD9FE" wp14:editId="6890B6F1">
                      <wp:simplePos x="0" y="0"/>
                      <wp:positionH relativeFrom="column">
                        <wp:posOffset>-1096010</wp:posOffset>
                      </wp:positionH>
                      <wp:positionV relativeFrom="paragraph">
                        <wp:posOffset>433705</wp:posOffset>
                      </wp:positionV>
                      <wp:extent cx="0" cy="3152775"/>
                      <wp:effectExtent l="76200" t="0" r="57150" b="47625"/>
                      <wp:wrapNone/>
                      <wp:docPr id="365" name="Ravni poveznik sa strelicom 365"/>
                      <wp:cNvGraphicFramePr/>
                      <a:graphic xmlns:a="http://schemas.openxmlformats.org/drawingml/2006/main">
                        <a:graphicData uri="http://schemas.microsoft.com/office/word/2010/wordprocessingShape">
                          <wps:wsp>
                            <wps:cNvCnPr/>
                            <wps:spPr>
                              <a:xfrm>
                                <a:off x="0" y="0"/>
                                <a:ext cx="0" cy="3152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260CD0" id="Ravni poveznik sa strelicom 365" o:spid="_x0000_s1026" type="#_x0000_t32" style="position:absolute;margin-left:-86.3pt;margin-top:34.15pt;width:0;height:248.25pt;z-index:25555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" strokecolor="black [3200]" strokeweight=".5pt">
                      <v:stroke endarrow="block" joinstyle="miter"/>
                    </v:shape>
                  </w:pict>
                </mc:Fallback>
              </mc:AlternateContent>
            </w:r>
            <w:r>
              <w:rPr>
                <w:rFonts w:cs="Calibri"/>
                <w:szCs w:val="22"/>
                <w:lang w:eastAsia="en-US"/>
              </w:rPr>
              <w:t xml:space="preserve">    U upisniku predmeta upravnog postupka odnosno u urudžbenom zapisniku obavlja se razvođenje odnosno „a/a“ predmeta po uputi pisarnici. Predmeti se razvode elektronički u upisniku upravnih predmeta i urudžbenom zapisniku tako da se upisuje datum razvođenja, oznaka a/a i rok čuvanja, uz potpis službenika. U internim knjigama predmeti se razvode upisom datum razvoda i potpis službenika. </w:t>
            </w:r>
          </w:p>
          <w:p w14:paraId="3D3BD887" w14:textId="77777777" w:rsidR="00871994" w:rsidRDefault="00871994" w:rsidP="00E06267">
            <w:pPr>
              <w:spacing w:line="254" w:lineRule="auto"/>
              <w:jc w:val="both"/>
              <w:rPr>
                <w:rFonts w:cs="Calibri"/>
                <w:szCs w:val="22"/>
                <w:lang w:eastAsia="en-US"/>
              </w:rPr>
            </w:pPr>
            <w:r>
              <w:rPr>
                <w:rFonts w:cs="Calibri"/>
                <w:szCs w:val="22"/>
                <w:lang w:eastAsia="en-US"/>
              </w:rPr>
              <w:t xml:space="preserve"> Predmet se ustupa drugoj unutarnjoj ustrojstvenoj jedinici tako da se upiše  "presignirati na organizacijsku jedinicu broj _" .</w:t>
            </w:r>
          </w:p>
          <w:p w14:paraId="3BEE8B89" w14:textId="77777777" w:rsidR="00871994" w:rsidRDefault="00871994" w:rsidP="00E06267">
            <w:pPr>
              <w:spacing w:line="254" w:lineRule="auto"/>
              <w:jc w:val="both"/>
              <w:rPr>
                <w:rFonts w:cs="Calibri"/>
                <w:szCs w:val="22"/>
                <w:lang w:eastAsia="en-US"/>
              </w:rPr>
            </w:pPr>
            <w:r>
              <w:rPr>
                <w:rFonts w:cs="Calibri"/>
                <w:szCs w:val="22"/>
                <w:lang w:eastAsia="en-US"/>
              </w:rPr>
              <w:t>Ako se isti predmet vodi pod dvije klasifikacijske oznake ili više predmeta s posebnim klasifikacijskim oznakama rješava se jednim aktom, povezivanje predmeta izvršit će se da se povežu te klasifikacijske oznake.</w:t>
            </w:r>
          </w:p>
          <w:p w14:paraId="496BCE1A" w14:textId="77777777" w:rsidR="00871994" w:rsidRDefault="00871994" w:rsidP="00E06267">
            <w:pPr>
              <w:spacing w:line="254" w:lineRule="auto"/>
              <w:jc w:val="both"/>
              <w:rPr>
                <w:rFonts w:cs="Calibri"/>
                <w:szCs w:val="22"/>
                <w:lang w:eastAsia="en-US"/>
              </w:rPr>
            </w:pPr>
            <w:r>
              <w:rPr>
                <w:rFonts w:cs="Calibri"/>
                <w:szCs w:val="22"/>
                <w:lang w:eastAsia="en-US"/>
              </w:rPr>
              <w:t>Službenik u pisarnici provjerava formalnu ispravnost akata, te vraća predmet službenoj osobi koja ga je rješavala, ako utvrdi da je predmet neispravno dovršen. Isto tako, ima obvezu da izvještava čelnika tijela o svim vraćenim, neispravno dovršenim predmetima.</w:t>
            </w:r>
          </w:p>
          <w:p w14:paraId="47CE9249" w14:textId="77777777" w:rsidR="00871994" w:rsidRDefault="00871994" w:rsidP="00E06267">
            <w:pPr>
              <w:spacing w:line="254" w:lineRule="auto"/>
              <w:jc w:val="both"/>
              <w:rPr>
                <w:rFonts w:cs="Calibri"/>
                <w:szCs w:val="22"/>
                <w:lang w:eastAsia="en-US"/>
              </w:rPr>
            </w:pPr>
            <w:r>
              <w:rPr>
                <w:rFonts w:cs="Calibri"/>
                <w:szCs w:val="22"/>
                <w:lang w:eastAsia="en-US"/>
              </w:rPr>
              <w:t>Razvrstavanje akata u dvije skupine: akte koji se otpremaju poštom i akte koji se otpremaju putem e-pisarnice.</w:t>
            </w:r>
          </w:p>
          <w:p w14:paraId="5ACEE85D" w14:textId="77777777" w:rsidR="00871994" w:rsidRDefault="00871994" w:rsidP="00E06267">
            <w:pPr>
              <w:spacing w:line="254" w:lineRule="auto"/>
              <w:jc w:val="both"/>
              <w:rPr>
                <w:rFonts w:cs="Calibri"/>
                <w:szCs w:val="22"/>
                <w:lang w:eastAsia="en-US"/>
              </w:rPr>
            </w:pPr>
            <w:r>
              <w:rPr>
                <w:rFonts w:cs="Calibri"/>
                <w:szCs w:val="22"/>
                <w:lang w:eastAsia="en-US"/>
              </w:rPr>
              <w:t xml:space="preserve">Akti koji se otpremaju poštom upisuju se u e-knjigu pošte. </w:t>
            </w:r>
          </w:p>
          <w:p w14:paraId="4EB51C90" w14:textId="77777777" w:rsidR="00871994" w:rsidRDefault="00871994" w:rsidP="00E06267">
            <w:pPr>
              <w:spacing w:line="254" w:lineRule="auto"/>
              <w:jc w:val="both"/>
              <w:rPr>
                <w:rFonts w:cs="Calibri"/>
                <w:szCs w:val="22"/>
                <w:lang w:eastAsia="en-US"/>
              </w:rPr>
            </w:pPr>
          </w:p>
          <w:p w14:paraId="1515A5EB" w14:textId="77777777" w:rsidR="00871994" w:rsidRDefault="00871994" w:rsidP="00E06267">
            <w:pPr>
              <w:spacing w:line="254" w:lineRule="auto"/>
              <w:jc w:val="both"/>
              <w:rPr>
                <w:rFonts w:cs="Calibri"/>
                <w:szCs w:val="22"/>
                <w:lang w:eastAsia="en-US"/>
              </w:rPr>
            </w:pPr>
            <w:r>
              <w:rPr>
                <w:noProof/>
                <w:lang w:eastAsia="en-US"/>
              </w:rPr>
              <mc:AlternateContent>
                <mc:Choice Requires="wps">
                  <w:drawing>
                    <wp:anchor distT="0" distB="0" distL="114300" distR="114300" simplePos="0" relativeHeight="255551488" behindDoc="0" locked="0" layoutInCell="1" allowOverlap="1" wp14:anchorId="12C73B4E" wp14:editId="003AED91">
                      <wp:simplePos x="0" y="0"/>
                      <wp:positionH relativeFrom="column">
                        <wp:posOffset>-1819910</wp:posOffset>
                      </wp:positionH>
                      <wp:positionV relativeFrom="paragraph">
                        <wp:posOffset>314325</wp:posOffset>
                      </wp:positionV>
                      <wp:extent cx="1428750" cy="485775"/>
                      <wp:effectExtent l="0" t="0" r="19050" b="28575"/>
                      <wp:wrapNone/>
                      <wp:docPr id="367" name="Pravokutnik 367"/>
                      <wp:cNvGraphicFramePr/>
                      <a:graphic xmlns:a="http://schemas.openxmlformats.org/drawingml/2006/main">
                        <a:graphicData uri="http://schemas.microsoft.com/office/word/2010/wordprocessingShape">
                          <wps:wsp>
                            <wps:cNvSpPr/>
                            <wps:spPr>
                              <a:xfrm>
                                <a:off x="0" y="0"/>
                                <a:ext cx="1428750" cy="4857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B4D9319" w14:textId="77777777" w:rsidR="00871994" w:rsidRDefault="00871994" w:rsidP="00871994">
                                  <w:pPr>
                                    <w:rPr>
                                      <w:color w:val="000000" w:themeColor="text1"/>
                                      <w:sz w:val="20"/>
                                      <w:szCs w:val="20"/>
                                    </w:rPr>
                                  </w:pPr>
                                  <w:r>
                                    <w:rPr>
                                      <w:color w:val="000000" w:themeColor="text1"/>
                                      <w:sz w:val="20"/>
                                      <w:szCs w:val="20"/>
                                    </w:rPr>
                                    <w:t>DOSTAVA AKATA U RAD</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C73B4E" id="Pravokutnik 367" o:spid="_x0000_s1124" style="position:absolute;left:0;text-align:left;margin-left:-143.3pt;margin-top:24.75pt;width:112.5pt;height:38.25pt;z-index:25555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" filled="f" strokecolor="black [3213]" strokeweight="1pt">
                      <v:textbox>
                        <w:txbxContent>
                          <w:p w14:paraId="6B4D9319" w14:textId="77777777" w:rsidR="00871994" w:rsidRDefault="00871994" w:rsidP="00871994">
                            <w:pPr>
                              <w:rPr>
                                <w:color w:val="000000" w:themeColor="text1"/>
                                <w:sz w:val="20"/>
                                <w:szCs w:val="20"/>
                              </w:rPr>
                            </w:pPr>
                            <w:r>
                              <w:rPr>
                                <w:color w:val="000000" w:themeColor="text1"/>
                                <w:sz w:val="20"/>
                                <w:szCs w:val="20"/>
                              </w:rPr>
                              <w:t>DOSTAVA AKATA U RAD</w:t>
                            </w:r>
                          </w:p>
                        </w:txbxContent>
                      </v:textbox>
                    </v:rect>
                  </w:pict>
                </mc:Fallback>
              </mc:AlternateContent>
            </w:r>
            <w:r>
              <w:rPr>
                <w:rFonts w:cs="Calibri"/>
                <w:szCs w:val="22"/>
                <w:lang w:eastAsia="en-US"/>
              </w:rPr>
              <w:t xml:space="preserve">Službena osoba prije odlaganja spisa u pismohranu, provjerava da li je kronološki posložen, da li je upravna pristojba plaćena u propisanom iznosu i na propisani način. Zatim    </w:t>
            </w:r>
          </w:p>
          <w:p w14:paraId="7A8AE788" w14:textId="77777777" w:rsidR="00871994" w:rsidRDefault="00871994" w:rsidP="00E06267">
            <w:pPr>
              <w:spacing w:line="254" w:lineRule="auto"/>
              <w:jc w:val="both"/>
              <w:rPr>
                <w:rFonts w:cs="Calibri"/>
                <w:szCs w:val="22"/>
                <w:lang w:eastAsia="en-US"/>
              </w:rPr>
            </w:pPr>
            <w:r>
              <w:rPr>
                <w:noProof/>
                <w:lang w:eastAsia="en-US"/>
              </w:rPr>
              <mc:AlternateContent>
                <mc:Choice Requires="wps">
                  <w:drawing>
                    <wp:anchor distT="0" distB="0" distL="114300" distR="114300" simplePos="0" relativeHeight="255552512" behindDoc="0" locked="0" layoutInCell="1" allowOverlap="1" wp14:anchorId="6FB87910" wp14:editId="13094D28">
                      <wp:simplePos x="0" y="0"/>
                      <wp:positionH relativeFrom="column">
                        <wp:posOffset>-1105535</wp:posOffset>
                      </wp:positionH>
                      <wp:positionV relativeFrom="paragraph">
                        <wp:posOffset>309245</wp:posOffset>
                      </wp:positionV>
                      <wp:extent cx="0" cy="619125"/>
                      <wp:effectExtent l="76200" t="0" r="57150" b="47625"/>
                      <wp:wrapNone/>
                      <wp:docPr id="371" name="Ravni poveznik sa strelicom 371"/>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E09C7D" id="Ravni poveznik sa strelicom 371" o:spid="_x0000_s1026" type="#_x0000_t32" style="position:absolute;margin-left:-87.05pt;margin-top:24.35pt;width:0;height:48.75pt;z-index:25555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" strokecolor="black [3200]" strokeweight=".5pt">
                      <v:stroke endarrow="block" joinstyle="miter"/>
                    </v:shape>
                  </w:pict>
                </mc:Fallback>
              </mc:AlternateContent>
            </w:r>
            <w:r>
              <w:rPr>
                <w:rFonts w:cs="Calibri"/>
                <w:szCs w:val="22"/>
                <w:lang w:eastAsia="en-US"/>
              </w:rPr>
              <w:t>Riješeni spisi  odlažu se u pismohranu (arhiv) u arhivske mape po godinama nastanka i klasifikacijskim oznakama i redoslijedu zaprimanja predmeta.</w:t>
            </w:r>
          </w:p>
          <w:p w14:paraId="3DE15154" w14:textId="77777777" w:rsidR="00871994" w:rsidRDefault="00871994" w:rsidP="00E06267">
            <w:pPr>
              <w:spacing w:line="254" w:lineRule="auto"/>
              <w:jc w:val="both"/>
              <w:rPr>
                <w:rFonts w:cs="Calibri"/>
                <w:szCs w:val="22"/>
                <w:lang w:eastAsia="en-US"/>
              </w:rPr>
            </w:pPr>
            <w:r>
              <w:rPr>
                <w:rFonts w:cs="Calibri"/>
                <w:szCs w:val="22"/>
                <w:lang w:eastAsia="en-US"/>
              </w:rPr>
              <w:t>Čuvanje arhiviranih predmeta u arhivu do predaje nadležnom arhivu  kao trajno arhivsko gradivo ili do izlučivanja dok ne istekne rok čuvanja.</w:t>
            </w:r>
          </w:p>
          <w:p w14:paraId="07F9E65A" w14:textId="77777777" w:rsidR="00871994" w:rsidRDefault="00871994" w:rsidP="00E06267">
            <w:pPr>
              <w:tabs>
                <w:tab w:val="left" w:pos="1500"/>
                <w:tab w:val="center" w:pos="2939"/>
              </w:tabs>
              <w:spacing w:line="254" w:lineRule="auto"/>
              <w:jc w:val="left"/>
              <w:rPr>
                <w:rFonts w:cs="Calibri"/>
                <w:szCs w:val="22"/>
                <w:lang w:eastAsia="en-US"/>
              </w:rPr>
            </w:pPr>
            <w:r>
              <w:rPr>
                <w:noProof/>
                <w:lang w:eastAsia="en-US"/>
              </w:rPr>
              <mc:AlternateContent>
                <mc:Choice Requires="wps">
                  <w:drawing>
                    <wp:anchor distT="0" distB="0" distL="114300" distR="114300" simplePos="0" relativeHeight="255553536" behindDoc="0" locked="0" layoutInCell="1" allowOverlap="1" wp14:anchorId="66E1C06F" wp14:editId="7DA05868">
                      <wp:simplePos x="0" y="0"/>
                      <wp:positionH relativeFrom="column">
                        <wp:posOffset>-1607185</wp:posOffset>
                      </wp:positionH>
                      <wp:positionV relativeFrom="paragraph">
                        <wp:posOffset>86360</wp:posOffset>
                      </wp:positionV>
                      <wp:extent cx="1047750" cy="390525"/>
                      <wp:effectExtent l="0" t="0" r="19050" b="28575"/>
                      <wp:wrapNone/>
                      <wp:docPr id="372" name="Elipsa 372"/>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9C68C04" w14:textId="77777777" w:rsidR="00871994" w:rsidRDefault="00871994" w:rsidP="00871994">
                                  <w:pPr>
                                    <w:rPr>
                                      <w:sz w:val="20"/>
                                      <w:szCs w:val="20"/>
                                    </w:rPr>
                                  </w:pPr>
                                  <w:r>
                                    <w:rPr>
                                      <w:sz w:val="20"/>
                                      <w:szCs w:val="20"/>
                                    </w:rPr>
                                    <w:t>KRAJ</w:t>
                                  </w: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6E1C06F" id="Elipsa 372" o:spid="_x0000_s1125" style="position:absolute;margin-left:-126.55pt;margin-top:6.8pt;width:82.5pt;height:30.75pt;z-index:25555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" fillcolor="white [3201]" strokecolor="black [3200]" strokeweight="1pt">
                      <v:stroke joinstyle="miter"/>
                      <v:textbox>
                        <w:txbxContent>
                          <w:p w14:paraId="19C68C04" w14:textId="77777777" w:rsidR="00871994" w:rsidRDefault="00871994" w:rsidP="00871994">
                            <w:pPr>
                              <w:rPr>
                                <w:sz w:val="20"/>
                                <w:szCs w:val="20"/>
                              </w:rPr>
                            </w:pPr>
                            <w:r>
                              <w:rPr>
                                <w:sz w:val="20"/>
                                <w:szCs w:val="20"/>
                              </w:rPr>
                              <w:t>KRAJ</w:t>
                            </w:r>
                          </w:p>
                        </w:txbxContent>
                      </v:textbox>
                    </v:oval>
                  </w:pict>
                </mc:Fallback>
              </mc:AlternateContent>
            </w:r>
            <w:r>
              <w:rPr>
                <w:rFonts w:cs="Calibri"/>
                <w:szCs w:val="22"/>
                <w:lang w:eastAsia="en-US"/>
              </w:rPr>
              <w:t>Izlučivanje i uništavanje gradiva kojem je istekao rok čuvanja, na temelju zapisnika o pregledu i ispravnosti izlučivanja gradiva radi uništavanja.</w:t>
            </w:r>
            <w:r>
              <w:rPr>
                <w:rFonts w:cs="Calibri"/>
                <w:szCs w:val="22"/>
                <w:lang w:eastAsia="en-US"/>
              </w:rPr>
              <w:tab/>
            </w:r>
            <w:r>
              <w:rPr>
                <w:rFonts w:cs="Calibri"/>
                <w:szCs w:val="22"/>
                <w:lang w:eastAsia="en-US"/>
              </w:rPr>
              <w:tab/>
            </w:r>
            <w:r>
              <w:rPr>
                <w:rFonts w:cs="Calibri"/>
                <w:szCs w:val="22"/>
                <w:lang w:eastAsia="en-US"/>
              </w:rPr>
              <w:tab/>
            </w:r>
          </w:p>
          <w:p w14:paraId="1906AE37" w14:textId="77777777" w:rsidR="00871994" w:rsidRDefault="00871994" w:rsidP="00E06267">
            <w:pPr>
              <w:pStyle w:val="Odlomakpopisa"/>
              <w:spacing w:line="254" w:lineRule="auto"/>
              <w:ind w:left="0"/>
              <w:jc w:val="both"/>
              <w:rPr>
                <w:rFonts w:cs="Calibri"/>
                <w:sz w:val="20"/>
                <w:szCs w:val="20"/>
                <w:lang w:eastAsia="en-US"/>
              </w:rPr>
            </w:pPr>
          </w:p>
          <w:p w14:paraId="30562B34" w14:textId="77777777" w:rsidR="00871994" w:rsidRDefault="00871994" w:rsidP="00E06267">
            <w:pPr>
              <w:pStyle w:val="Odlomakpopisa"/>
              <w:spacing w:line="254" w:lineRule="auto"/>
              <w:ind w:left="0"/>
              <w:jc w:val="both"/>
              <w:rPr>
                <w:rFonts w:cs="Calibri"/>
                <w:sz w:val="20"/>
                <w:szCs w:val="20"/>
                <w:lang w:eastAsia="en-US"/>
              </w:rPr>
            </w:pPr>
          </w:p>
        </w:tc>
      </w:tr>
    </w:tbl>
    <w:p w14:paraId="27A69746" w14:textId="77777777" w:rsidR="00871994" w:rsidRDefault="00871994" w:rsidP="00871994">
      <w:pPr>
        <w:jc w:val="both"/>
      </w:pPr>
    </w:p>
    <w:p w14:paraId="3D061319" w14:textId="77777777" w:rsidR="00871994" w:rsidRDefault="00871994" w:rsidP="00871994">
      <w:pPr>
        <w:jc w:val="both"/>
      </w:pPr>
    </w:p>
    <w:p w14:paraId="2D17888A" w14:textId="77777777" w:rsidR="00871994" w:rsidRDefault="00871994" w:rsidP="00871994">
      <w:pPr>
        <w:jc w:val="both"/>
      </w:pPr>
    </w:p>
    <w:tbl>
      <w:tblPr>
        <w:tblpPr w:leftFromText="180" w:rightFromText="180" w:bottomFromText="16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14:paraId="748599B5" w14:textId="77777777" w:rsidTr="00E06267">
        <w:tc>
          <w:tcPr>
            <w:tcW w:w="30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DDE388" w14:textId="77777777" w:rsidR="00871994" w:rsidRDefault="00871994" w:rsidP="00E06267">
            <w:pPr>
              <w:spacing w:line="254" w:lineRule="auto"/>
              <w:rPr>
                <w:rFonts w:cs="Calibri"/>
                <w:b/>
                <w:szCs w:val="22"/>
                <w:lang w:eastAsia="en-US"/>
              </w:rPr>
            </w:pPr>
          </w:p>
          <w:p w14:paraId="2D6ECA99" w14:textId="77777777" w:rsidR="00871994" w:rsidRDefault="00871994" w:rsidP="00E06267">
            <w:pPr>
              <w:spacing w:line="254" w:lineRule="auto"/>
              <w:rPr>
                <w:rFonts w:cs="Calibri"/>
                <w:b/>
                <w:szCs w:val="22"/>
                <w:lang w:eastAsia="en-US"/>
              </w:rPr>
            </w:pPr>
            <w:r>
              <w:rPr>
                <w:rFonts w:cs="Calibri"/>
                <w:b/>
                <w:szCs w:val="22"/>
                <w:lang w:eastAsia="en-US"/>
              </w:rPr>
              <w:t>KORISNIK</w:t>
            </w:r>
          </w:p>
          <w:p w14:paraId="0E5F2288" w14:textId="77777777" w:rsidR="00871994" w:rsidRDefault="00871994" w:rsidP="00E06267">
            <w:pPr>
              <w:spacing w:line="254" w:lineRule="auto"/>
              <w:rPr>
                <w:rFonts w:cs="Calibri"/>
                <w:b/>
                <w:szCs w:val="22"/>
                <w:lang w:eastAsia="en-US"/>
              </w:rPr>
            </w:pPr>
            <w:r>
              <w:rPr>
                <w:rFonts w:cs="Calibri"/>
                <w:b/>
                <w:szCs w:val="22"/>
                <w:lang w:eastAsia="en-US"/>
              </w:rPr>
              <w:t>GRAD KOPRIVNICA</w:t>
            </w:r>
          </w:p>
          <w:p w14:paraId="72BC71CD" w14:textId="77777777" w:rsidR="00871994" w:rsidRDefault="00871994" w:rsidP="00E06267">
            <w:pPr>
              <w:spacing w:line="254" w:lineRule="auto"/>
              <w:rPr>
                <w:rFonts w:cs="Calibri"/>
                <w:szCs w:val="22"/>
                <w:lang w:eastAsia="en-US"/>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266C0BB" w14:textId="77777777" w:rsidR="00871994" w:rsidRDefault="00871994" w:rsidP="00E06267">
            <w:pPr>
              <w:spacing w:line="254" w:lineRule="auto"/>
              <w:rPr>
                <w:rFonts w:cs="Calibri"/>
                <w:b/>
                <w:szCs w:val="22"/>
                <w:lang w:eastAsia="en-US"/>
              </w:rPr>
            </w:pPr>
          </w:p>
          <w:p w14:paraId="7AFC9820" w14:textId="77777777" w:rsidR="00871994" w:rsidRDefault="00871994" w:rsidP="00E06267">
            <w:pPr>
              <w:spacing w:line="254" w:lineRule="auto"/>
              <w:rPr>
                <w:rFonts w:cs="Calibri"/>
                <w:b/>
                <w:szCs w:val="22"/>
                <w:lang w:eastAsia="en-US"/>
              </w:rPr>
            </w:pPr>
            <w:r>
              <w:rPr>
                <w:rFonts w:cs="Calibri"/>
                <w:b/>
                <w:szCs w:val="22"/>
                <w:lang w:eastAsia="en-US"/>
              </w:rPr>
              <w:t>POSTUPAK UREDSKOG POSLOVANJA</w:t>
            </w:r>
          </w:p>
          <w:p w14:paraId="47650DCB" w14:textId="77777777" w:rsidR="00871994" w:rsidRDefault="00871994" w:rsidP="00E06267">
            <w:pPr>
              <w:spacing w:line="254" w:lineRule="auto"/>
              <w:rPr>
                <w:rFonts w:cs="Calibri"/>
                <w:szCs w:val="22"/>
                <w:lang w:eastAsia="en-US"/>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ACEFC7E" w14:textId="77777777" w:rsidR="00871994" w:rsidRDefault="00871994" w:rsidP="00E06267">
            <w:pPr>
              <w:spacing w:line="254" w:lineRule="auto"/>
              <w:rPr>
                <w:rFonts w:cs="Calibri"/>
                <w:b/>
                <w:szCs w:val="22"/>
                <w:lang w:eastAsia="en-US"/>
              </w:rPr>
            </w:pPr>
            <w:r>
              <w:rPr>
                <w:rFonts w:cs="Calibri"/>
                <w:b/>
                <w:szCs w:val="22"/>
                <w:lang w:eastAsia="en-US"/>
              </w:rPr>
              <w:t>ŠIFRA PROCESA</w:t>
            </w:r>
          </w:p>
          <w:p w14:paraId="41B915C9" w14:textId="77777777" w:rsidR="00871994" w:rsidRDefault="00871994" w:rsidP="00E06267">
            <w:pPr>
              <w:spacing w:line="254" w:lineRule="auto"/>
              <w:rPr>
                <w:rFonts w:cs="Calibri"/>
                <w:szCs w:val="22"/>
                <w:lang w:eastAsia="en-US"/>
              </w:rPr>
            </w:pPr>
            <w:r>
              <w:rPr>
                <w:rFonts w:cs="Calibri"/>
                <w:szCs w:val="22"/>
                <w:lang w:eastAsia="en-US"/>
              </w:rPr>
              <w:t>3.2.2.</w:t>
            </w:r>
          </w:p>
        </w:tc>
      </w:tr>
      <w:tr w:rsidR="00871994" w14:paraId="38C46FDD" w14:textId="77777777" w:rsidTr="00E06267">
        <w:tc>
          <w:tcPr>
            <w:tcW w:w="30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4669EDA" w14:textId="77777777" w:rsidR="00871994" w:rsidRDefault="00871994" w:rsidP="00E06267">
            <w:pPr>
              <w:spacing w:line="254" w:lineRule="auto"/>
              <w:rPr>
                <w:rFonts w:cs="Calibri"/>
                <w:b/>
                <w:szCs w:val="22"/>
                <w:lang w:eastAsia="en-US"/>
              </w:rPr>
            </w:pPr>
          </w:p>
          <w:p w14:paraId="2FE8F2D4" w14:textId="77777777" w:rsidR="00871994" w:rsidRDefault="00871994" w:rsidP="00E06267">
            <w:pPr>
              <w:shd w:val="clear" w:color="auto" w:fill="D9D9D9" w:themeFill="background1" w:themeFillShade="D9"/>
              <w:spacing w:line="254" w:lineRule="auto"/>
              <w:rPr>
                <w:rFonts w:cs="Calibri"/>
                <w:b/>
                <w:szCs w:val="22"/>
                <w:lang w:eastAsia="en-US"/>
              </w:rPr>
            </w:pPr>
            <w:r>
              <w:rPr>
                <w:rFonts w:cs="Calibri"/>
                <w:b/>
                <w:szCs w:val="22"/>
                <w:lang w:eastAsia="en-US"/>
              </w:rPr>
              <w:t>VLASNIK PROCESA</w:t>
            </w:r>
          </w:p>
          <w:p w14:paraId="16B87C7F" w14:textId="77777777" w:rsidR="00871994" w:rsidRDefault="00871994" w:rsidP="00E06267">
            <w:pPr>
              <w:spacing w:line="254" w:lineRule="auto"/>
              <w:rPr>
                <w:rFonts w:cs="Calibri"/>
                <w:szCs w:val="22"/>
                <w:lang w:eastAsia="en-US"/>
              </w:rPr>
            </w:pPr>
          </w:p>
        </w:tc>
        <w:tc>
          <w:tcPr>
            <w:tcW w:w="6032" w:type="dxa"/>
            <w:gridSpan w:val="2"/>
            <w:tcBorders>
              <w:top w:val="single" w:sz="4" w:space="0" w:color="auto"/>
              <w:left w:val="single" w:sz="4" w:space="0" w:color="auto"/>
              <w:bottom w:val="single" w:sz="4" w:space="0" w:color="auto"/>
              <w:right w:val="single" w:sz="4" w:space="0" w:color="auto"/>
            </w:tcBorders>
            <w:vAlign w:val="center"/>
            <w:hideMark/>
          </w:tcPr>
          <w:p w14:paraId="3E8CC092" w14:textId="77777777" w:rsidR="00871994" w:rsidRDefault="00871994" w:rsidP="00E06267">
            <w:pPr>
              <w:spacing w:line="254" w:lineRule="auto"/>
              <w:rPr>
                <w:rFonts w:cs="Calibri"/>
                <w:color w:val="000000"/>
                <w:szCs w:val="22"/>
                <w:lang w:eastAsia="en-US"/>
              </w:rPr>
            </w:pPr>
            <w:r>
              <w:rPr>
                <w:rFonts w:cs="Calibri"/>
                <w:szCs w:val="22"/>
                <w:lang w:eastAsia="en-US"/>
              </w:rPr>
              <w:t>Voditeljica Odjeljka pisarnice</w:t>
            </w:r>
          </w:p>
        </w:tc>
      </w:tr>
      <w:tr w:rsidR="00871994" w14:paraId="3741569B" w14:textId="77777777" w:rsidTr="00E06267">
        <w:tc>
          <w:tcPr>
            <w:tcW w:w="9062" w:type="dxa"/>
            <w:gridSpan w:val="4"/>
            <w:tcBorders>
              <w:top w:val="single" w:sz="4" w:space="0" w:color="auto"/>
              <w:left w:val="nil"/>
              <w:bottom w:val="single" w:sz="4" w:space="0" w:color="auto"/>
              <w:right w:val="nil"/>
            </w:tcBorders>
            <w:vAlign w:val="center"/>
          </w:tcPr>
          <w:p w14:paraId="63044E6B" w14:textId="77777777" w:rsidR="00871994" w:rsidRDefault="00871994" w:rsidP="00E06267">
            <w:pPr>
              <w:spacing w:line="254" w:lineRule="auto"/>
              <w:rPr>
                <w:rFonts w:cs="Calibri"/>
                <w:szCs w:val="22"/>
                <w:lang w:eastAsia="en-US"/>
              </w:rPr>
            </w:pPr>
          </w:p>
        </w:tc>
      </w:tr>
      <w:tr w:rsidR="00871994" w14:paraId="1C717C26"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A45C30" w14:textId="77777777" w:rsidR="00871994" w:rsidRDefault="00871994" w:rsidP="00E06267">
            <w:pPr>
              <w:spacing w:line="254" w:lineRule="auto"/>
              <w:rPr>
                <w:rFonts w:cs="Calibri"/>
                <w:szCs w:val="22"/>
                <w:lang w:eastAsia="en-US"/>
              </w:rPr>
            </w:pPr>
            <w:r>
              <w:rPr>
                <w:rFonts w:cs="Calibri"/>
                <w:b/>
                <w:szCs w:val="22"/>
                <w:lang w:eastAsia="en-US"/>
              </w:rPr>
              <w:t>NAZIV PROCESA / PODPROCESA</w:t>
            </w:r>
          </w:p>
        </w:tc>
      </w:tr>
      <w:tr w:rsidR="00871994" w14:paraId="50D48183"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48B4880F" w14:textId="77777777" w:rsidR="00871994" w:rsidRDefault="00871994" w:rsidP="00E06267">
            <w:pPr>
              <w:spacing w:line="254" w:lineRule="auto"/>
              <w:rPr>
                <w:rFonts w:cs="Calibri"/>
                <w:szCs w:val="22"/>
                <w:lang w:eastAsia="en-US"/>
              </w:rPr>
            </w:pPr>
            <w:r>
              <w:rPr>
                <w:rFonts w:cs="Calibri"/>
                <w:szCs w:val="22"/>
                <w:lang w:eastAsia="en-US"/>
              </w:rPr>
              <w:t>Uredsko poslovanje</w:t>
            </w:r>
          </w:p>
        </w:tc>
      </w:tr>
      <w:tr w:rsidR="00871994" w14:paraId="632AEFA5" w14:textId="77777777" w:rsidTr="00E06267">
        <w:tc>
          <w:tcPr>
            <w:tcW w:w="9062" w:type="dxa"/>
            <w:gridSpan w:val="4"/>
            <w:tcBorders>
              <w:top w:val="single" w:sz="4" w:space="0" w:color="auto"/>
              <w:left w:val="nil"/>
              <w:bottom w:val="single" w:sz="4" w:space="0" w:color="auto"/>
              <w:right w:val="nil"/>
            </w:tcBorders>
            <w:vAlign w:val="center"/>
          </w:tcPr>
          <w:p w14:paraId="0379652C" w14:textId="77777777" w:rsidR="00871994" w:rsidRDefault="00871994" w:rsidP="00E06267">
            <w:pPr>
              <w:spacing w:line="254" w:lineRule="auto"/>
              <w:rPr>
                <w:rFonts w:cs="Calibri"/>
                <w:szCs w:val="22"/>
                <w:lang w:eastAsia="en-US"/>
              </w:rPr>
            </w:pPr>
          </w:p>
        </w:tc>
      </w:tr>
      <w:tr w:rsidR="00871994" w14:paraId="6FF92837"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13882A8" w14:textId="77777777" w:rsidR="00871994" w:rsidRDefault="00871994" w:rsidP="00E06267">
            <w:pPr>
              <w:spacing w:line="254" w:lineRule="auto"/>
              <w:rPr>
                <w:rFonts w:cs="Calibri"/>
                <w:szCs w:val="22"/>
                <w:lang w:eastAsia="en-US"/>
              </w:rPr>
            </w:pPr>
            <w:r>
              <w:rPr>
                <w:rFonts w:cs="Calibri"/>
                <w:b/>
                <w:szCs w:val="22"/>
                <w:lang w:eastAsia="en-US"/>
              </w:rPr>
              <w:t>CILJ PROCESA / PODPROCESA</w:t>
            </w:r>
          </w:p>
        </w:tc>
      </w:tr>
      <w:tr w:rsidR="00871994" w14:paraId="4E50148D"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4488C73C" w14:textId="77777777" w:rsidR="00871994" w:rsidRDefault="00871994" w:rsidP="00E06267">
            <w:pPr>
              <w:pStyle w:val="Bezproreda"/>
              <w:spacing w:line="276" w:lineRule="auto"/>
              <w:rPr>
                <w:rFonts w:cs="Calibri"/>
                <w:b w:val="0"/>
                <w:szCs w:val="22"/>
                <w:lang w:eastAsia="en-US"/>
              </w:rPr>
            </w:pPr>
            <w:r>
              <w:rPr>
                <w:rFonts w:cs="Calibri"/>
                <w:b w:val="0"/>
                <w:szCs w:val="22"/>
                <w:lang w:eastAsia="en-US"/>
              </w:rPr>
              <w:t>Primjena uredskog poslovanja i Zakona o općem upravnom postupku (ZUP-u).</w:t>
            </w:r>
          </w:p>
        </w:tc>
      </w:tr>
      <w:tr w:rsidR="00871994" w14:paraId="0739526A" w14:textId="77777777" w:rsidTr="00E06267">
        <w:tc>
          <w:tcPr>
            <w:tcW w:w="9062" w:type="dxa"/>
            <w:gridSpan w:val="4"/>
            <w:tcBorders>
              <w:top w:val="single" w:sz="4" w:space="0" w:color="auto"/>
              <w:left w:val="nil"/>
              <w:bottom w:val="single" w:sz="4" w:space="0" w:color="auto"/>
              <w:right w:val="nil"/>
            </w:tcBorders>
            <w:vAlign w:val="center"/>
          </w:tcPr>
          <w:p w14:paraId="71313133" w14:textId="77777777" w:rsidR="00871994" w:rsidRDefault="00871994" w:rsidP="00E06267">
            <w:pPr>
              <w:spacing w:line="254" w:lineRule="auto"/>
              <w:rPr>
                <w:rFonts w:cs="Calibri"/>
                <w:szCs w:val="22"/>
                <w:lang w:eastAsia="en-US"/>
              </w:rPr>
            </w:pPr>
          </w:p>
        </w:tc>
      </w:tr>
      <w:tr w:rsidR="00871994" w14:paraId="5D74E145"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D1B5ABD" w14:textId="77777777" w:rsidR="00871994" w:rsidRDefault="00871994" w:rsidP="00E06267">
            <w:pPr>
              <w:spacing w:line="254" w:lineRule="auto"/>
              <w:rPr>
                <w:rFonts w:cs="Calibri"/>
                <w:szCs w:val="22"/>
                <w:lang w:eastAsia="en-US"/>
              </w:rPr>
            </w:pPr>
            <w:r>
              <w:rPr>
                <w:rFonts w:cs="Calibri"/>
                <w:b/>
                <w:szCs w:val="22"/>
                <w:lang w:eastAsia="en-US"/>
              </w:rPr>
              <w:t>GLAVNI RIZICI</w:t>
            </w:r>
          </w:p>
        </w:tc>
      </w:tr>
      <w:tr w:rsidR="00871994" w14:paraId="70890D53"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67F30162" w14:textId="77777777" w:rsidR="00871994" w:rsidRDefault="00871994" w:rsidP="00E06267">
            <w:pPr>
              <w:spacing w:line="254" w:lineRule="auto"/>
              <w:jc w:val="both"/>
              <w:rPr>
                <w:rFonts w:cs="Calibri"/>
                <w:szCs w:val="22"/>
                <w:lang w:eastAsia="en-US"/>
              </w:rPr>
            </w:pPr>
            <w:r>
              <w:rPr>
                <w:rFonts w:cs="Calibri"/>
                <w:szCs w:val="22"/>
                <w:lang w:eastAsia="en-US"/>
              </w:rPr>
              <w:t>Kod oštećenih pošiljaka ne sastavi se pismena bilješka, uz  žalbu nije priložena omotnica (koverta), kod otvaranja pismena ošteti se pošiljka, na pismeno se ne stavi otisak prijemnog štambilja, pismeno se ne dostavi u rad, predmet se ne arhivira prema uputi službenika.</w:t>
            </w:r>
          </w:p>
        </w:tc>
      </w:tr>
      <w:tr w:rsidR="00871994" w14:paraId="778295EC" w14:textId="77777777" w:rsidTr="00E06267">
        <w:tc>
          <w:tcPr>
            <w:tcW w:w="9062" w:type="dxa"/>
            <w:gridSpan w:val="4"/>
            <w:tcBorders>
              <w:top w:val="single" w:sz="4" w:space="0" w:color="auto"/>
              <w:left w:val="nil"/>
              <w:bottom w:val="single" w:sz="4" w:space="0" w:color="auto"/>
              <w:right w:val="nil"/>
            </w:tcBorders>
            <w:vAlign w:val="center"/>
          </w:tcPr>
          <w:p w14:paraId="54D12B9A" w14:textId="77777777" w:rsidR="00871994" w:rsidRDefault="00871994" w:rsidP="00E06267">
            <w:pPr>
              <w:spacing w:line="254" w:lineRule="auto"/>
              <w:rPr>
                <w:rFonts w:cs="Calibri"/>
                <w:szCs w:val="22"/>
                <w:lang w:eastAsia="en-US"/>
              </w:rPr>
            </w:pPr>
          </w:p>
        </w:tc>
      </w:tr>
      <w:tr w:rsidR="00871994" w14:paraId="11CAF25B"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BE7CE9" w14:textId="77777777" w:rsidR="00871994" w:rsidRDefault="00871994" w:rsidP="00E06267">
            <w:pPr>
              <w:spacing w:line="254" w:lineRule="auto"/>
              <w:rPr>
                <w:rFonts w:cs="Calibri"/>
                <w:szCs w:val="22"/>
                <w:lang w:eastAsia="en-US"/>
              </w:rPr>
            </w:pPr>
            <w:r>
              <w:rPr>
                <w:rFonts w:cs="Calibri"/>
                <w:b/>
                <w:szCs w:val="22"/>
                <w:lang w:eastAsia="en-US"/>
              </w:rPr>
              <w:t>NAZIV PROCESA / PODPROCESA</w:t>
            </w:r>
          </w:p>
        </w:tc>
      </w:tr>
      <w:tr w:rsidR="00871994" w14:paraId="1AF5C9AD"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31C03C44" w14:textId="77777777" w:rsidR="00871994" w:rsidRDefault="00871994" w:rsidP="00E06267">
            <w:pPr>
              <w:spacing w:line="254" w:lineRule="auto"/>
              <w:rPr>
                <w:rFonts w:cs="Calibri"/>
                <w:szCs w:val="22"/>
                <w:lang w:eastAsia="en-US"/>
              </w:rPr>
            </w:pPr>
            <w:r>
              <w:rPr>
                <w:rFonts w:cs="Calibri"/>
                <w:b/>
                <w:szCs w:val="22"/>
                <w:lang w:eastAsia="en-US"/>
              </w:rPr>
              <w:t>ULAZ:</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36D4C0D0" w14:textId="77777777" w:rsidR="00871994" w:rsidRDefault="00871994" w:rsidP="00E06267">
            <w:pPr>
              <w:spacing w:line="254" w:lineRule="auto"/>
              <w:jc w:val="left"/>
              <w:rPr>
                <w:rFonts w:cs="Calibri"/>
                <w:szCs w:val="22"/>
                <w:lang w:eastAsia="en-US"/>
              </w:rPr>
            </w:pPr>
            <w:r>
              <w:rPr>
                <w:rFonts w:cs="Calibri"/>
                <w:szCs w:val="22"/>
                <w:lang w:eastAsia="en-US"/>
              </w:rPr>
              <w:t>Pisanje akata</w:t>
            </w:r>
          </w:p>
        </w:tc>
      </w:tr>
      <w:tr w:rsidR="00871994" w14:paraId="47A8FCAD"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6246AAB7" w14:textId="77777777" w:rsidR="00871994" w:rsidRDefault="00871994" w:rsidP="00E06267">
            <w:pPr>
              <w:spacing w:line="254" w:lineRule="auto"/>
              <w:rPr>
                <w:rFonts w:cs="Calibri"/>
                <w:szCs w:val="22"/>
                <w:lang w:eastAsia="en-US"/>
              </w:rPr>
            </w:pPr>
            <w:r>
              <w:rPr>
                <w:rFonts w:cs="Calibri"/>
                <w:b/>
                <w:szCs w:val="22"/>
                <w:lang w:eastAsia="en-US"/>
              </w:rPr>
              <w:t>AKTIVNOSTI:</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4C102983" w14:textId="77777777" w:rsidR="00871994" w:rsidRDefault="00871994" w:rsidP="00E06267">
            <w:pPr>
              <w:spacing w:line="254" w:lineRule="auto"/>
              <w:jc w:val="left"/>
              <w:rPr>
                <w:rFonts w:cs="Calibri"/>
                <w:szCs w:val="22"/>
                <w:lang w:eastAsia="en-US"/>
              </w:rPr>
            </w:pPr>
            <w:r>
              <w:rPr>
                <w:rFonts w:cs="Calibri"/>
                <w:szCs w:val="22"/>
                <w:lang w:eastAsia="en-US"/>
              </w:rPr>
              <w:t xml:space="preserve">- Primanje i pregled akata, </w:t>
            </w:r>
          </w:p>
          <w:p w14:paraId="23156A2C" w14:textId="77777777" w:rsidR="00871994" w:rsidRDefault="00871994" w:rsidP="00E06267">
            <w:pPr>
              <w:spacing w:line="254" w:lineRule="auto"/>
              <w:jc w:val="left"/>
              <w:rPr>
                <w:rFonts w:cs="Calibri"/>
                <w:szCs w:val="22"/>
                <w:lang w:eastAsia="en-US"/>
              </w:rPr>
            </w:pPr>
            <w:r>
              <w:rPr>
                <w:rFonts w:cs="Calibri"/>
                <w:szCs w:val="22"/>
                <w:lang w:eastAsia="en-US"/>
              </w:rPr>
              <w:t>- Razvrstavanje i raspoređivanje akata,</w:t>
            </w:r>
          </w:p>
          <w:p w14:paraId="0796DCD3" w14:textId="77777777" w:rsidR="00871994" w:rsidRDefault="00871994" w:rsidP="00E06267">
            <w:pPr>
              <w:spacing w:line="254" w:lineRule="auto"/>
              <w:jc w:val="left"/>
              <w:rPr>
                <w:rFonts w:cs="Calibri"/>
                <w:szCs w:val="22"/>
                <w:lang w:eastAsia="en-US"/>
              </w:rPr>
            </w:pPr>
            <w:r>
              <w:rPr>
                <w:rFonts w:cs="Calibri"/>
                <w:szCs w:val="22"/>
                <w:lang w:eastAsia="en-US"/>
              </w:rPr>
              <w:t>- Upisivanje akata u evidencije i dostava akata u rad,</w:t>
            </w:r>
          </w:p>
          <w:p w14:paraId="41A23F07" w14:textId="77777777" w:rsidR="00871994" w:rsidRDefault="00871994" w:rsidP="00E06267">
            <w:pPr>
              <w:spacing w:line="254" w:lineRule="auto"/>
              <w:jc w:val="left"/>
              <w:rPr>
                <w:rFonts w:cs="Calibri"/>
                <w:szCs w:val="22"/>
                <w:lang w:eastAsia="en-US"/>
              </w:rPr>
            </w:pPr>
            <w:r>
              <w:rPr>
                <w:rFonts w:cs="Calibri"/>
                <w:szCs w:val="22"/>
                <w:lang w:eastAsia="en-US"/>
              </w:rPr>
              <w:t xml:space="preserve">- Administrativno-tehnička obrada akata, </w:t>
            </w:r>
          </w:p>
          <w:p w14:paraId="0858C81D" w14:textId="77777777" w:rsidR="00871994" w:rsidRDefault="00871994" w:rsidP="00E06267">
            <w:pPr>
              <w:spacing w:line="254" w:lineRule="auto"/>
              <w:jc w:val="left"/>
              <w:rPr>
                <w:rFonts w:cs="Calibri"/>
                <w:szCs w:val="22"/>
                <w:lang w:eastAsia="en-US"/>
              </w:rPr>
            </w:pPr>
            <w:r>
              <w:rPr>
                <w:rFonts w:cs="Calibri"/>
                <w:szCs w:val="22"/>
                <w:lang w:eastAsia="en-US"/>
              </w:rPr>
              <w:t>- Otprema akata,</w:t>
            </w:r>
          </w:p>
          <w:p w14:paraId="5101A879" w14:textId="77777777" w:rsidR="00871994" w:rsidRDefault="00871994" w:rsidP="00E06267">
            <w:pPr>
              <w:spacing w:line="254" w:lineRule="auto"/>
              <w:jc w:val="left"/>
              <w:rPr>
                <w:rFonts w:cs="Calibri"/>
                <w:szCs w:val="22"/>
                <w:lang w:eastAsia="en-US"/>
              </w:rPr>
            </w:pPr>
            <w:r>
              <w:rPr>
                <w:rFonts w:cs="Calibri"/>
                <w:szCs w:val="22"/>
                <w:lang w:eastAsia="en-US"/>
              </w:rPr>
              <w:t>- Razvođenje akata</w:t>
            </w:r>
          </w:p>
        </w:tc>
      </w:tr>
      <w:tr w:rsidR="00871994" w14:paraId="3F43EB52"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38F26711" w14:textId="77777777" w:rsidR="00871994" w:rsidRDefault="00871994" w:rsidP="00E06267">
            <w:pPr>
              <w:spacing w:line="254" w:lineRule="auto"/>
              <w:rPr>
                <w:rFonts w:cs="Calibri"/>
                <w:szCs w:val="22"/>
                <w:lang w:eastAsia="en-US"/>
              </w:rPr>
            </w:pPr>
            <w:r>
              <w:rPr>
                <w:rFonts w:cs="Calibri"/>
                <w:b/>
                <w:szCs w:val="22"/>
                <w:lang w:eastAsia="en-US"/>
              </w:rPr>
              <w:t>IZLAZ:</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4668D86F" w14:textId="77777777" w:rsidR="00871994" w:rsidRDefault="00871994" w:rsidP="00E06267">
            <w:pPr>
              <w:spacing w:line="254" w:lineRule="auto"/>
              <w:jc w:val="left"/>
              <w:rPr>
                <w:rFonts w:cs="Calibri"/>
                <w:szCs w:val="22"/>
                <w:lang w:eastAsia="en-US"/>
              </w:rPr>
            </w:pPr>
            <w:r>
              <w:rPr>
                <w:rFonts w:cs="Calibri"/>
                <w:szCs w:val="22"/>
                <w:lang w:eastAsia="en-US"/>
              </w:rPr>
              <w:t>Čuvanje i arhiviranje akata.</w:t>
            </w:r>
          </w:p>
        </w:tc>
      </w:tr>
      <w:tr w:rsidR="00871994" w14:paraId="565374C0" w14:textId="77777777" w:rsidTr="00E06267">
        <w:tc>
          <w:tcPr>
            <w:tcW w:w="9062" w:type="dxa"/>
            <w:gridSpan w:val="4"/>
            <w:tcBorders>
              <w:top w:val="single" w:sz="4" w:space="0" w:color="auto"/>
              <w:left w:val="nil"/>
              <w:bottom w:val="single" w:sz="4" w:space="0" w:color="auto"/>
              <w:right w:val="nil"/>
            </w:tcBorders>
            <w:vAlign w:val="center"/>
          </w:tcPr>
          <w:p w14:paraId="2BA79031" w14:textId="77777777" w:rsidR="00871994" w:rsidRDefault="00871994" w:rsidP="00E06267">
            <w:pPr>
              <w:spacing w:line="254" w:lineRule="auto"/>
              <w:rPr>
                <w:rFonts w:cs="Calibri"/>
                <w:szCs w:val="22"/>
                <w:lang w:eastAsia="en-US"/>
              </w:rPr>
            </w:pPr>
          </w:p>
        </w:tc>
      </w:tr>
      <w:tr w:rsidR="00871994" w14:paraId="1A284573"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B2D87E" w14:textId="77777777" w:rsidR="00871994" w:rsidRDefault="00871994" w:rsidP="00E06267">
            <w:pPr>
              <w:spacing w:line="254" w:lineRule="auto"/>
              <w:rPr>
                <w:rFonts w:cs="Calibri"/>
                <w:szCs w:val="22"/>
                <w:lang w:eastAsia="en-US"/>
              </w:rPr>
            </w:pPr>
            <w:r>
              <w:rPr>
                <w:rFonts w:cs="Calibri"/>
                <w:b/>
                <w:szCs w:val="22"/>
                <w:lang w:eastAsia="en-US"/>
              </w:rPr>
              <w:t>VEZE S DRUGIM PROCESIMA / PODPROCESIMA / POSTUPCIMA</w:t>
            </w:r>
          </w:p>
        </w:tc>
      </w:tr>
      <w:tr w:rsidR="00871994" w14:paraId="26196E20"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15FD00EE" w14:textId="77777777" w:rsidR="00871994" w:rsidRDefault="00871994" w:rsidP="00E06267">
            <w:pPr>
              <w:spacing w:line="254" w:lineRule="auto"/>
              <w:rPr>
                <w:rFonts w:cs="Calibri"/>
                <w:szCs w:val="22"/>
                <w:lang w:eastAsia="en-US"/>
              </w:rPr>
            </w:pPr>
            <w:r>
              <w:rPr>
                <w:rFonts w:cs="Calibri"/>
                <w:szCs w:val="22"/>
                <w:lang w:eastAsia="en-US"/>
              </w:rPr>
              <w:t>/</w:t>
            </w:r>
          </w:p>
        </w:tc>
      </w:tr>
      <w:tr w:rsidR="00871994" w14:paraId="4B92D6B2" w14:textId="77777777" w:rsidTr="00E06267">
        <w:tc>
          <w:tcPr>
            <w:tcW w:w="9062" w:type="dxa"/>
            <w:gridSpan w:val="4"/>
            <w:tcBorders>
              <w:top w:val="single" w:sz="4" w:space="0" w:color="auto"/>
              <w:left w:val="nil"/>
              <w:bottom w:val="single" w:sz="4" w:space="0" w:color="auto"/>
              <w:right w:val="nil"/>
            </w:tcBorders>
            <w:vAlign w:val="center"/>
          </w:tcPr>
          <w:p w14:paraId="38A275ED" w14:textId="77777777" w:rsidR="00871994" w:rsidRDefault="00871994" w:rsidP="00E06267">
            <w:pPr>
              <w:spacing w:line="254" w:lineRule="auto"/>
              <w:rPr>
                <w:rFonts w:cs="Calibri"/>
                <w:szCs w:val="22"/>
                <w:lang w:eastAsia="en-US"/>
              </w:rPr>
            </w:pPr>
          </w:p>
        </w:tc>
      </w:tr>
      <w:tr w:rsidR="00871994" w14:paraId="3D8B4757"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433D15" w14:textId="77777777" w:rsidR="00871994" w:rsidRDefault="00871994" w:rsidP="00E06267">
            <w:pPr>
              <w:spacing w:line="254" w:lineRule="auto"/>
              <w:rPr>
                <w:rFonts w:cs="Calibri"/>
                <w:szCs w:val="22"/>
                <w:lang w:eastAsia="en-US"/>
              </w:rPr>
            </w:pPr>
            <w:r>
              <w:rPr>
                <w:rFonts w:cs="Calibri"/>
                <w:b/>
                <w:szCs w:val="22"/>
                <w:lang w:eastAsia="en-US"/>
              </w:rPr>
              <w:t>RESURSI POTREBNI ZA REALIZACIJU PROCESA / PODPROCESA</w:t>
            </w:r>
          </w:p>
        </w:tc>
      </w:tr>
      <w:tr w:rsidR="00871994" w14:paraId="67D2560B"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233C9FFC" w14:textId="77777777" w:rsidR="00871994" w:rsidRDefault="00871994" w:rsidP="00E06267">
            <w:pPr>
              <w:pStyle w:val="Odlomakpopisa"/>
              <w:spacing w:line="254" w:lineRule="auto"/>
              <w:ind w:left="0"/>
              <w:rPr>
                <w:rFonts w:cs="Calibri"/>
                <w:szCs w:val="22"/>
                <w:lang w:eastAsia="en-US"/>
              </w:rPr>
            </w:pPr>
            <w:r>
              <w:rPr>
                <w:rFonts w:cs="Calibri"/>
                <w:szCs w:val="22"/>
                <w:lang w:eastAsia="en-US"/>
              </w:rPr>
              <w:t>Uredba o uredskom poslovanju, Zakon o općem upravnom postupku, Pravilnik o zaštiti i čuvanju arhivskog i registraturnog gradiva, Plan klasifikacijskih i brojčanih oznaka unutarnjih ustrojstvenih jedinica te stvaratelja i primatelja akata u uredskom poslovanju Grada Koprivnice, Pravilnik o uredskom poslovanju.</w:t>
            </w:r>
          </w:p>
        </w:tc>
      </w:tr>
      <w:tr w:rsidR="00871994" w14:paraId="12133CB2" w14:textId="77777777" w:rsidTr="00E06267">
        <w:tc>
          <w:tcPr>
            <w:tcW w:w="9062" w:type="dxa"/>
            <w:gridSpan w:val="4"/>
            <w:tcBorders>
              <w:top w:val="single" w:sz="4" w:space="0" w:color="auto"/>
              <w:left w:val="nil"/>
              <w:bottom w:val="single" w:sz="4" w:space="0" w:color="auto"/>
              <w:right w:val="nil"/>
            </w:tcBorders>
            <w:vAlign w:val="center"/>
          </w:tcPr>
          <w:p w14:paraId="0B3BD97D" w14:textId="77777777" w:rsidR="00871994" w:rsidRDefault="00871994" w:rsidP="00E06267">
            <w:pPr>
              <w:spacing w:line="254" w:lineRule="auto"/>
              <w:rPr>
                <w:rFonts w:cs="Calibri"/>
                <w:szCs w:val="22"/>
                <w:lang w:eastAsia="en-US"/>
              </w:rPr>
            </w:pPr>
          </w:p>
        </w:tc>
      </w:tr>
      <w:tr w:rsidR="00871994" w14:paraId="7B08BB99"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0C398E" w14:textId="77777777" w:rsidR="00871994" w:rsidRDefault="00871994" w:rsidP="00E06267">
            <w:pPr>
              <w:spacing w:line="254" w:lineRule="auto"/>
              <w:rPr>
                <w:rFonts w:cs="Calibri"/>
                <w:szCs w:val="22"/>
                <w:lang w:eastAsia="en-US"/>
              </w:rPr>
            </w:pPr>
            <w:r>
              <w:rPr>
                <w:rFonts w:cs="Calibri"/>
                <w:b/>
                <w:szCs w:val="22"/>
                <w:lang w:eastAsia="en-US"/>
              </w:rPr>
              <w:t>ŠIFRE I NAZIVI POSTUPAKA</w:t>
            </w:r>
          </w:p>
        </w:tc>
      </w:tr>
      <w:tr w:rsidR="00871994" w14:paraId="5BEE4C99"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1911D392" w14:textId="77777777" w:rsidR="00871994" w:rsidRDefault="00871994" w:rsidP="00E06267">
            <w:pPr>
              <w:spacing w:line="254" w:lineRule="auto"/>
              <w:rPr>
                <w:rFonts w:cs="Calibri"/>
                <w:szCs w:val="22"/>
                <w:lang w:eastAsia="en-US"/>
              </w:rPr>
            </w:pPr>
            <w:r>
              <w:rPr>
                <w:rFonts w:cs="Calibri"/>
                <w:szCs w:val="22"/>
                <w:lang w:eastAsia="en-US"/>
              </w:rPr>
              <w:t xml:space="preserve">3.2.2. </w:t>
            </w:r>
            <w:r>
              <w:rPr>
                <w:rFonts w:cs="Calibri"/>
                <w:b/>
                <w:szCs w:val="22"/>
                <w:lang w:eastAsia="en-US"/>
              </w:rPr>
              <w:t xml:space="preserve"> </w:t>
            </w:r>
            <w:r>
              <w:rPr>
                <w:rFonts w:cs="Calibri"/>
                <w:szCs w:val="22"/>
                <w:lang w:eastAsia="en-US"/>
              </w:rPr>
              <w:t>Postupak uredskog poslovanja</w:t>
            </w:r>
          </w:p>
        </w:tc>
      </w:tr>
    </w:tbl>
    <w:p w14:paraId="5FFD6B23" w14:textId="77777777" w:rsidR="00871994" w:rsidRDefault="00871994" w:rsidP="00871994"/>
    <w:p w14:paraId="18040A97" w14:textId="77777777" w:rsidR="00871994" w:rsidRDefault="00871994" w:rsidP="00871994"/>
    <w:p w14:paraId="6E16F368" w14:textId="77777777" w:rsidR="00871994" w:rsidRDefault="00871994" w:rsidP="00871994"/>
    <w:p w14:paraId="0184D199" w14:textId="77777777" w:rsidR="00871994" w:rsidRDefault="00871994" w:rsidP="00871994"/>
    <w:p w14:paraId="5F6994F3" w14:textId="77777777" w:rsidR="00871994" w:rsidRDefault="00871994" w:rsidP="00871994">
      <w:pPr>
        <w:jc w:val="both"/>
      </w:pPr>
    </w:p>
    <w:p w14:paraId="70841B39" w14:textId="77777777" w:rsidR="00871994" w:rsidRDefault="00871994" w:rsidP="00871994">
      <w:pPr>
        <w:jc w:val="both"/>
      </w:pPr>
    </w:p>
    <w:p w14:paraId="1715430F" w14:textId="77777777" w:rsidR="00871994" w:rsidRDefault="00871994" w:rsidP="00871994">
      <w:pPr>
        <w:jc w:val="both"/>
      </w:pPr>
    </w:p>
    <w:p w14:paraId="25BA58EA" w14:textId="77777777" w:rsidR="00871994" w:rsidRDefault="00871994" w:rsidP="00871994">
      <w:pPr>
        <w:jc w:val="both"/>
      </w:pPr>
    </w:p>
    <w:tbl>
      <w:tblPr>
        <w:tblpPr w:leftFromText="180" w:rightFromText="180" w:bottomFromText="160" w:vertAnchor="text" w:horzAnchor="margin" w:tblpY="25"/>
        <w:tblW w:w="8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4"/>
        <w:gridCol w:w="507"/>
        <w:gridCol w:w="2552"/>
        <w:gridCol w:w="622"/>
        <w:gridCol w:w="795"/>
        <w:gridCol w:w="1177"/>
        <w:gridCol w:w="13"/>
      </w:tblGrid>
      <w:tr w:rsidR="00871994" w14:paraId="60318A59" w14:textId="77777777" w:rsidTr="00E06267">
        <w:tc>
          <w:tcPr>
            <w:tcW w:w="3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F1C0E7" w14:textId="77777777" w:rsidR="00871994" w:rsidRDefault="00871994" w:rsidP="00E06267">
            <w:pPr>
              <w:spacing w:line="254" w:lineRule="auto"/>
              <w:rPr>
                <w:rFonts w:cs="Calibri"/>
                <w:b/>
                <w:szCs w:val="22"/>
                <w:lang w:eastAsia="en-US"/>
              </w:rPr>
            </w:pPr>
          </w:p>
          <w:p w14:paraId="6D824B16" w14:textId="77777777" w:rsidR="00871994" w:rsidRDefault="00871994" w:rsidP="00E06267">
            <w:pPr>
              <w:spacing w:line="254" w:lineRule="auto"/>
              <w:rPr>
                <w:rFonts w:cs="Calibri"/>
                <w:b/>
                <w:szCs w:val="22"/>
                <w:lang w:eastAsia="en-US"/>
              </w:rPr>
            </w:pPr>
            <w:r>
              <w:rPr>
                <w:rFonts w:cs="Calibri"/>
                <w:b/>
                <w:szCs w:val="22"/>
                <w:lang w:eastAsia="en-US"/>
              </w:rPr>
              <w:t>KORISNIK</w:t>
            </w:r>
          </w:p>
          <w:p w14:paraId="3A877DDC" w14:textId="77777777" w:rsidR="00871994" w:rsidRDefault="00871994" w:rsidP="00E06267">
            <w:pPr>
              <w:spacing w:line="254" w:lineRule="auto"/>
              <w:rPr>
                <w:rFonts w:cs="Calibri"/>
                <w:b/>
                <w:szCs w:val="22"/>
                <w:lang w:eastAsia="en-US"/>
              </w:rPr>
            </w:pPr>
            <w:r>
              <w:rPr>
                <w:rFonts w:cs="Calibri"/>
                <w:b/>
                <w:szCs w:val="22"/>
                <w:lang w:eastAsia="en-US"/>
              </w:rPr>
              <w:t>GRAD KOPRIVNICA</w:t>
            </w:r>
          </w:p>
          <w:p w14:paraId="7AF425ED" w14:textId="77777777" w:rsidR="00871994" w:rsidRDefault="00871994" w:rsidP="00E06267">
            <w:pPr>
              <w:spacing w:line="254" w:lineRule="auto"/>
              <w:rPr>
                <w:rFonts w:cs="Calibri"/>
                <w:szCs w:val="22"/>
                <w:lang w:eastAsia="en-US"/>
              </w:rPr>
            </w:pPr>
          </w:p>
        </w:tc>
        <w:tc>
          <w:tcPr>
            <w:tcW w:w="3681"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600078" w14:textId="77777777" w:rsidR="00871994" w:rsidRDefault="00871994" w:rsidP="00E06267">
            <w:pPr>
              <w:spacing w:line="254" w:lineRule="auto"/>
              <w:rPr>
                <w:rFonts w:cs="Calibri"/>
                <w:b/>
                <w:szCs w:val="22"/>
                <w:lang w:eastAsia="en-US"/>
              </w:rPr>
            </w:pPr>
          </w:p>
          <w:p w14:paraId="14FEA961" w14:textId="77777777" w:rsidR="00871994" w:rsidRDefault="00871994" w:rsidP="00E06267">
            <w:pPr>
              <w:spacing w:line="254" w:lineRule="auto"/>
              <w:rPr>
                <w:rFonts w:cs="Calibri"/>
                <w:b/>
                <w:szCs w:val="22"/>
                <w:lang w:eastAsia="en-US"/>
              </w:rPr>
            </w:pPr>
            <w:r>
              <w:rPr>
                <w:rFonts w:cs="Calibri"/>
                <w:b/>
                <w:szCs w:val="22"/>
                <w:lang w:eastAsia="en-US"/>
              </w:rPr>
              <w:t>POSTUPAK UREDSKOG POSLOVANJA</w:t>
            </w:r>
          </w:p>
          <w:p w14:paraId="08B4A10B" w14:textId="77777777" w:rsidR="00871994" w:rsidRDefault="00871994" w:rsidP="00E06267">
            <w:pPr>
              <w:spacing w:line="254" w:lineRule="auto"/>
              <w:rPr>
                <w:rFonts w:cs="Calibri"/>
                <w:szCs w:val="22"/>
                <w:lang w:eastAsia="en-US"/>
              </w:rPr>
            </w:pPr>
          </w:p>
        </w:tc>
        <w:tc>
          <w:tcPr>
            <w:tcW w:w="198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92DC52" w14:textId="77777777" w:rsidR="00871994" w:rsidRDefault="00871994" w:rsidP="00E06267">
            <w:pPr>
              <w:spacing w:line="254" w:lineRule="auto"/>
              <w:rPr>
                <w:rFonts w:cs="Calibri"/>
                <w:b/>
                <w:szCs w:val="22"/>
                <w:lang w:eastAsia="en-US"/>
              </w:rPr>
            </w:pPr>
            <w:r>
              <w:rPr>
                <w:rFonts w:cs="Calibri"/>
                <w:b/>
                <w:szCs w:val="22"/>
                <w:lang w:eastAsia="en-US"/>
              </w:rPr>
              <w:t>ŠIFRA PROCESA</w:t>
            </w:r>
          </w:p>
          <w:p w14:paraId="611AE78A" w14:textId="77777777" w:rsidR="00871994" w:rsidRDefault="00871994" w:rsidP="00E06267">
            <w:pPr>
              <w:spacing w:line="254" w:lineRule="auto"/>
              <w:rPr>
                <w:rFonts w:cs="Calibri"/>
                <w:szCs w:val="22"/>
                <w:lang w:eastAsia="en-US"/>
              </w:rPr>
            </w:pPr>
            <w:r>
              <w:rPr>
                <w:rFonts w:cs="Calibri"/>
                <w:szCs w:val="22"/>
                <w:lang w:eastAsia="en-US"/>
              </w:rPr>
              <w:t>3.2.2.</w:t>
            </w:r>
          </w:p>
        </w:tc>
      </w:tr>
      <w:tr w:rsidR="00871994" w14:paraId="5671CC55" w14:textId="77777777" w:rsidTr="00E06267">
        <w:tc>
          <w:tcPr>
            <w:tcW w:w="3032"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79563C7" w14:textId="77777777" w:rsidR="00871994" w:rsidRDefault="00871994" w:rsidP="00E06267">
            <w:pPr>
              <w:spacing w:line="254" w:lineRule="auto"/>
              <w:rPr>
                <w:rFonts w:cs="Calibri"/>
                <w:b/>
                <w:szCs w:val="22"/>
                <w:lang w:eastAsia="en-US"/>
              </w:rPr>
            </w:pPr>
          </w:p>
          <w:p w14:paraId="6921B543" w14:textId="77777777" w:rsidR="00871994" w:rsidRDefault="00871994" w:rsidP="00E06267">
            <w:pPr>
              <w:shd w:val="clear" w:color="auto" w:fill="D9D9D9" w:themeFill="background1" w:themeFillShade="D9"/>
              <w:spacing w:line="254" w:lineRule="auto"/>
              <w:rPr>
                <w:rFonts w:cs="Calibri"/>
                <w:b/>
                <w:szCs w:val="22"/>
                <w:lang w:eastAsia="en-US"/>
              </w:rPr>
            </w:pPr>
            <w:r>
              <w:rPr>
                <w:rFonts w:cs="Calibri"/>
                <w:b/>
                <w:szCs w:val="22"/>
                <w:lang w:eastAsia="en-US"/>
              </w:rPr>
              <w:t>VLASNIK PROCESA</w:t>
            </w:r>
          </w:p>
          <w:p w14:paraId="4D33C1BA" w14:textId="77777777" w:rsidR="00871994" w:rsidRDefault="00871994" w:rsidP="00E06267">
            <w:pPr>
              <w:spacing w:line="254" w:lineRule="auto"/>
              <w:rPr>
                <w:rFonts w:cs="Calibri"/>
                <w:szCs w:val="22"/>
                <w:lang w:eastAsia="en-US"/>
              </w:rPr>
            </w:pPr>
          </w:p>
        </w:tc>
        <w:tc>
          <w:tcPr>
            <w:tcW w:w="5666" w:type="dxa"/>
            <w:gridSpan w:val="6"/>
            <w:tcBorders>
              <w:top w:val="single" w:sz="4" w:space="0" w:color="auto"/>
              <w:left w:val="single" w:sz="4" w:space="0" w:color="auto"/>
              <w:bottom w:val="single" w:sz="4" w:space="0" w:color="auto"/>
              <w:right w:val="single" w:sz="4" w:space="0" w:color="auto"/>
            </w:tcBorders>
            <w:vAlign w:val="center"/>
            <w:hideMark/>
          </w:tcPr>
          <w:p w14:paraId="559BD61C" w14:textId="77777777" w:rsidR="00871994" w:rsidRDefault="00871994" w:rsidP="00E06267">
            <w:pPr>
              <w:spacing w:line="254" w:lineRule="auto"/>
              <w:rPr>
                <w:rFonts w:cs="Calibri"/>
                <w:szCs w:val="22"/>
                <w:lang w:eastAsia="en-US"/>
              </w:rPr>
            </w:pPr>
            <w:r>
              <w:rPr>
                <w:rFonts w:cs="Calibri"/>
                <w:szCs w:val="22"/>
                <w:lang w:eastAsia="en-US"/>
              </w:rPr>
              <w:t>Voditeljica Odjeljka pisarnice</w:t>
            </w:r>
          </w:p>
        </w:tc>
      </w:tr>
      <w:tr w:rsidR="00871994" w14:paraId="591432D7" w14:textId="77777777" w:rsidTr="00E06267">
        <w:tc>
          <w:tcPr>
            <w:tcW w:w="8698" w:type="dxa"/>
            <w:gridSpan w:val="8"/>
            <w:tcBorders>
              <w:top w:val="single" w:sz="4" w:space="0" w:color="auto"/>
              <w:left w:val="nil"/>
              <w:bottom w:val="single" w:sz="4" w:space="0" w:color="auto"/>
              <w:right w:val="nil"/>
            </w:tcBorders>
            <w:vAlign w:val="center"/>
          </w:tcPr>
          <w:p w14:paraId="66B8C2C0" w14:textId="77777777" w:rsidR="00871994" w:rsidRDefault="00871994" w:rsidP="00E06267">
            <w:pPr>
              <w:spacing w:line="254" w:lineRule="auto"/>
              <w:rPr>
                <w:rFonts w:cs="Calibri"/>
                <w:szCs w:val="22"/>
                <w:lang w:eastAsia="en-US"/>
              </w:rPr>
            </w:pPr>
          </w:p>
        </w:tc>
      </w:tr>
      <w:tr w:rsidR="00871994" w14:paraId="52DB8496"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EF3BF1" w14:textId="77777777" w:rsidR="00871994" w:rsidRDefault="00871994" w:rsidP="00E06267">
            <w:pPr>
              <w:spacing w:line="254" w:lineRule="auto"/>
              <w:rPr>
                <w:rFonts w:cs="Calibri"/>
                <w:szCs w:val="22"/>
                <w:lang w:eastAsia="en-US"/>
              </w:rPr>
            </w:pPr>
            <w:r>
              <w:rPr>
                <w:rFonts w:cs="Calibri"/>
                <w:b/>
                <w:szCs w:val="22"/>
                <w:lang w:eastAsia="en-US"/>
              </w:rPr>
              <w:t>NAZIV POSTUPKA</w:t>
            </w:r>
          </w:p>
        </w:tc>
      </w:tr>
      <w:tr w:rsidR="00871994" w14:paraId="502A3711" w14:textId="77777777" w:rsidTr="00E06267">
        <w:tc>
          <w:tcPr>
            <w:tcW w:w="8698" w:type="dxa"/>
            <w:gridSpan w:val="8"/>
            <w:tcBorders>
              <w:top w:val="single" w:sz="4" w:space="0" w:color="auto"/>
              <w:left w:val="single" w:sz="4" w:space="0" w:color="auto"/>
              <w:bottom w:val="single" w:sz="4" w:space="0" w:color="auto"/>
              <w:right w:val="single" w:sz="4" w:space="0" w:color="auto"/>
            </w:tcBorders>
            <w:vAlign w:val="center"/>
            <w:hideMark/>
          </w:tcPr>
          <w:p w14:paraId="4A7A4808" w14:textId="77777777" w:rsidR="00871994" w:rsidRDefault="00871994" w:rsidP="00E06267">
            <w:pPr>
              <w:spacing w:line="254" w:lineRule="auto"/>
              <w:rPr>
                <w:rFonts w:cs="Calibri"/>
                <w:szCs w:val="22"/>
                <w:lang w:eastAsia="en-US"/>
              </w:rPr>
            </w:pPr>
            <w:r>
              <w:rPr>
                <w:rFonts w:cs="Calibri"/>
                <w:szCs w:val="22"/>
                <w:lang w:eastAsia="en-US"/>
              </w:rPr>
              <w:t>Postupak uredskog poslovanja</w:t>
            </w:r>
          </w:p>
        </w:tc>
      </w:tr>
      <w:tr w:rsidR="00871994" w14:paraId="5FF0CC73" w14:textId="77777777" w:rsidTr="00E06267">
        <w:tc>
          <w:tcPr>
            <w:tcW w:w="8698" w:type="dxa"/>
            <w:gridSpan w:val="8"/>
            <w:tcBorders>
              <w:top w:val="single" w:sz="4" w:space="0" w:color="auto"/>
              <w:left w:val="nil"/>
              <w:bottom w:val="single" w:sz="4" w:space="0" w:color="auto"/>
              <w:right w:val="nil"/>
            </w:tcBorders>
            <w:vAlign w:val="center"/>
          </w:tcPr>
          <w:p w14:paraId="7E8F710C" w14:textId="77777777" w:rsidR="00871994" w:rsidRDefault="00871994" w:rsidP="00E06267">
            <w:pPr>
              <w:spacing w:line="254" w:lineRule="auto"/>
              <w:rPr>
                <w:rFonts w:cs="Calibri"/>
                <w:szCs w:val="22"/>
                <w:lang w:eastAsia="en-US"/>
              </w:rPr>
            </w:pPr>
          </w:p>
        </w:tc>
      </w:tr>
      <w:tr w:rsidR="00871994" w14:paraId="3ADC4C12"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E0319E" w14:textId="77777777" w:rsidR="00871994" w:rsidRDefault="00871994" w:rsidP="00E06267">
            <w:pPr>
              <w:spacing w:line="254" w:lineRule="auto"/>
              <w:rPr>
                <w:rFonts w:cs="Calibri"/>
                <w:szCs w:val="22"/>
                <w:lang w:eastAsia="en-US"/>
              </w:rPr>
            </w:pPr>
            <w:r>
              <w:rPr>
                <w:rFonts w:cs="Calibri"/>
                <w:b/>
                <w:szCs w:val="22"/>
                <w:lang w:eastAsia="en-US"/>
              </w:rPr>
              <w:t>SVRHA I CILJ PROCESA / PODPROCESA</w:t>
            </w:r>
          </w:p>
        </w:tc>
      </w:tr>
      <w:tr w:rsidR="00871994" w14:paraId="4D8BA3B0" w14:textId="77777777" w:rsidTr="00E06267">
        <w:tc>
          <w:tcPr>
            <w:tcW w:w="8698" w:type="dxa"/>
            <w:gridSpan w:val="8"/>
            <w:tcBorders>
              <w:top w:val="single" w:sz="4" w:space="0" w:color="auto"/>
              <w:left w:val="single" w:sz="4" w:space="0" w:color="auto"/>
              <w:bottom w:val="single" w:sz="4" w:space="0" w:color="auto"/>
              <w:right w:val="single" w:sz="4" w:space="0" w:color="auto"/>
            </w:tcBorders>
            <w:vAlign w:val="center"/>
            <w:hideMark/>
          </w:tcPr>
          <w:p w14:paraId="305F27EE" w14:textId="77777777" w:rsidR="00871994" w:rsidRDefault="00871994" w:rsidP="00E06267">
            <w:pPr>
              <w:spacing w:line="254" w:lineRule="auto"/>
              <w:rPr>
                <w:rFonts w:cs="Calibri"/>
                <w:szCs w:val="22"/>
                <w:lang w:eastAsia="en-US"/>
              </w:rPr>
            </w:pPr>
            <w:r>
              <w:rPr>
                <w:rFonts w:cs="Calibri"/>
                <w:szCs w:val="22"/>
                <w:lang w:eastAsia="en-US"/>
              </w:rPr>
              <w:t>Primjena uredskog poslovanja i Zakona o općem upravnom postupku.</w:t>
            </w:r>
          </w:p>
        </w:tc>
      </w:tr>
      <w:tr w:rsidR="00871994" w14:paraId="5FBDEC47" w14:textId="77777777" w:rsidTr="00E06267">
        <w:tc>
          <w:tcPr>
            <w:tcW w:w="8698" w:type="dxa"/>
            <w:gridSpan w:val="8"/>
            <w:tcBorders>
              <w:top w:val="single" w:sz="4" w:space="0" w:color="auto"/>
              <w:left w:val="nil"/>
              <w:bottom w:val="single" w:sz="4" w:space="0" w:color="auto"/>
              <w:right w:val="nil"/>
            </w:tcBorders>
            <w:vAlign w:val="center"/>
          </w:tcPr>
          <w:p w14:paraId="011362B2" w14:textId="77777777" w:rsidR="00871994" w:rsidRDefault="00871994" w:rsidP="00E06267">
            <w:pPr>
              <w:spacing w:line="254" w:lineRule="auto"/>
              <w:rPr>
                <w:rFonts w:cs="Calibri"/>
                <w:szCs w:val="22"/>
                <w:lang w:eastAsia="en-US"/>
              </w:rPr>
            </w:pPr>
          </w:p>
        </w:tc>
      </w:tr>
      <w:tr w:rsidR="00871994" w14:paraId="67A40CD4"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1E40AE" w14:textId="77777777" w:rsidR="00871994" w:rsidRDefault="00871994" w:rsidP="00E06267">
            <w:pPr>
              <w:spacing w:line="254" w:lineRule="auto"/>
              <w:rPr>
                <w:rFonts w:cs="Calibri"/>
                <w:szCs w:val="22"/>
                <w:lang w:eastAsia="en-US"/>
              </w:rPr>
            </w:pPr>
            <w:r>
              <w:rPr>
                <w:rFonts w:cs="Calibri"/>
                <w:b/>
                <w:szCs w:val="22"/>
                <w:lang w:eastAsia="en-US"/>
              </w:rPr>
              <w:t>PODRUČJE PRIMJENE</w:t>
            </w:r>
          </w:p>
        </w:tc>
      </w:tr>
      <w:tr w:rsidR="00871994" w14:paraId="0E6BA819" w14:textId="77777777" w:rsidTr="00E06267">
        <w:tc>
          <w:tcPr>
            <w:tcW w:w="8698" w:type="dxa"/>
            <w:gridSpan w:val="8"/>
            <w:tcBorders>
              <w:top w:val="single" w:sz="4" w:space="0" w:color="auto"/>
              <w:left w:val="single" w:sz="4" w:space="0" w:color="auto"/>
              <w:bottom w:val="single" w:sz="4" w:space="0" w:color="auto"/>
              <w:right w:val="single" w:sz="4" w:space="0" w:color="auto"/>
            </w:tcBorders>
            <w:vAlign w:val="center"/>
            <w:hideMark/>
          </w:tcPr>
          <w:p w14:paraId="1B8D1502" w14:textId="77777777" w:rsidR="00871994" w:rsidRDefault="00871994" w:rsidP="00E06267">
            <w:pPr>
              <w:spacing w:line="254" w:lineRule="auto"/>
              <w:rPr>
                <w:rFonts w:cs="Calibri"/>
                <w:szCs w:val="22"/>
                <w:lang w:eastAsia="en-US"/>
              </w:rPr>
            </w:pPr>
            <w:r>
              <w:rPr>
                <w:rFonts w:cs="Calibri"/>
                <w:szCs w:val="22"/>
                <w:lang w:eastAsia="en-US"/>
              </w:rPr>
              <w:t>Upravni odjeli Grada.</w:t>
            </w:r>
          </w:p>
        </w:tc>
      </w:tr>
      <w:tr w:rsidR="00871994" w14:paraId="097390A6" w14:textId="77777777" w:rsidTr="00E06267">
        <w:tc>
          <w:tcPr>
            <w:tcW w:w="8698" w:type="dxa"/>
            <w:gridSpan w:val="8"/>
            <w:tcBorders>
              <w:top w:val="single" w:sz="4" w:space="0" w:color="auto"/>
              <w:left w:val="nil"/>
              <w:bottom w:val="single" w:sz="4" w:space="0" w:color="auto"/>
              <w:right w:val="nil"/>
            </w:tcBorders>
            <w:vAlign w:val="center"/>
          </w:tcPr>
          <w:p w14:paraId="531C8DAA" w14:textId="77777777" w:rsidR="00871994" w:rsidRDefault="00871994" w:rsidP="00E06267">
            <w:pPr>
              <w:spacing w:line="254" w:lineRule="auto"/>
              <w:rPr>
                <w:rFonts w:cs="Calibri"/>
                <w:szCs w:val="22"/>
                <w:lang w:eastAsia="en-US"/>
              </w:rPr>
            </w:pPr>
          </w:p>
        </w:tc>
      </w:tr>
      <w:tr w:rsidR="00871994" w14:paraId="365C3C19"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80D445" w14:textId="77777777" w:rsidR="00871994" w:rsidRDefault="00871994" w:rsidP="00E06267">
            <w:pPr>
              <w:spacing w:line="254" w:lineRule="auto"/>
              <w:rPr>
                <w:rFonts w:cs="Calibri"/>
                <w:szCs w:val="22"/>
                <w:lang w:eastAsia="en-US"/>
              </w:rPr>
            </w:pPr>
            <w:r>
              <w:rPr>
                <w:rFonts w:cs="Calibri"/>
                <w:b/>
                <w:szCs w:val="22"/>
                <w:lang w:eastAsia="en-US"/>
              </w:rPr>
              <w:t>DRUGA DOKUMENTACIJA</w:t>
            </w:r>
          </w:p>
        </w:tc>
      </w:tr>
      <w:tr w:rsidR="00871994" w14:paraId="72C91488"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0B7A6D8B" w14:textId="77777777" w:rsidR="00871994" w:rsidRDefault="00871994" w:rsidP="00E06267">
            <w:pPr>
              <w:spacing w:line="254" w:lineRule="auto"/>
              <w:rPr>
                <w:rFonts w:cs="Calibri"/>
                <w:b/>
                <w:szCs w:val="22"/>
                <w:lang w:eastAsia="en-US"/>
              </w:rPr>
            </w:pPr>
            <w:r>
              <w:rPr>
                <w:rFonts w:cs="Calibri"/>
                <w:szCs w:val="22"/>
                <w:lang w:eastAsia="en-US"/>
              </w:rPr>
              <w:t>Glavne i pomoćne uredske knjige.</w:t>
            </w:r>
          </w:p>
        </w:tc>
      </w:tr>
      <w:tr w:rsidR="00871994" w14:paraId="68359B87" w14:textId="77777777" w:rsidTr="00E06267">
        <w:tc>
          <w:tcPr>
            <w:tcW w:w="8698" w:type="dxa"/>
            <w:gridSpan w:val="8"/>
            <w:tcBorders>
              <w:top w:val="single" w:sz="4" w:space="0" w:color="auto"/>
              <w:left w:val="nil"/>
              <w:bottom w:val="single" w:sz="4" w:space="0" w:color="auto"/>
              <w:right w:val="nil"/>
            </w:tcBorders>
            <w:vAlign w:val="center"/>
          </w:tcPr>
          <w:p w14:paraId="27259799" w14:textId="77777777" w:rsidR="00871994" w:rsidRDefault="00871994" w:rsidP="00E06267">
            <w:pPr>
              <w:spacing w:line="254" w:lineRule="auto"/>
              <w:rPr>
                <w:rFonts w:cs="Calibri"/>
                <w:szCs w:val="22"/>
                <w:lang w:eastAsia="en-US"/>
              </w:rPr>
            </w:pPr>
          </w:p>
        </w:tc>
      </w:tr>
      <w:tr w:rsidR="00871994" w14:paraId="6A20C1BA"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B9C66CD" w14:textId="77777777" w:rsidR="00871994" w:rsidRDefault="00871994" w:rsidP="00E06267">
            <w:pPr>
              <w:spacing w:line="254" w:lineRule="auto"/>
              <w:rPr>
                <w:rFonts w:cs="Calibri"/>
                <w:szCs w:val="22"/>
                <w:lang w:eastAsia="en-US"/>
              </w:rPr>
            </w:pPr>
            <w:r>
              <w:rPr>
                <w:rFonts w:cs="Calibri"/>
                <w:b/>
                <w:szCs w:val="22"/>
                <w:lang w:eastAsia="en-US"/>
              </w:rPr>
              <w:t>ODGOVORNOST I OVLAŠTENJA</w:t>
            </w:r>
          </w:p>
        </w:tc>
      </w:tr>
      <w:tr w:rsidR="00871994" w14:paraId="0A2CD6CC" w14:textId="77777777" w:rsidTr="00E06267">
        <w:tc>
          <w:tcPr>
            <w:tcW w:w="8698" w:type="dxa"/>
            <w:gridSpan w:val="8"/>
            <w:tcBorders>
              <w:top w:val="single" w:sz="4" w:space="0" w:color="auto"/>
              <w:left w:val="single" w:sz="4" w:space="0" w:color="auto"/>
              <w:bottom w:val="single" w:sz="4" w:space="0" w:color="auto"/>
              <w:right w:val="single" w:sz="4" w:space="0" w:color="auto"/>
            </w:tcBorders>
            <w:vAlign w:val="center"/>
            <w:hideMark/>
          </w:tcPr>
          <w:p w14:paraId="05B4F522" w14:textId="77777777" w:rsidR="00871994" w:rsidRDefault="00871994" w:rsidP="00E06267">
            <w:pPr>
              <w:spacing w:line="254" w:lineRule="auto"/>
              <w:jc w:val="both"/>
              <w:rPr>
                <w:rFonts w:cs="Calibri"/>
                <w:szCs w:val="22"/>
                <w:lang w:eastAsia="en-US"/>
              </w:rPr>
            </w:pPr>
            <w:r>
              <w:rPr>
                <w:rFonts w:cs="Calibri"/>
                <w:szCs w:val="22"/>
                <w:lang w:eastAsia="en-US"/>
              </w:rPr>
              <w:t>Voditeljica Odjeljka pisarnice ima odgovornost i ovlaštenja upravljati poslovima urednog provođenja procesa uredskog poslovanja unutar Grada za sve upravne odjele.</w:t>
            </w:r>
          </w:p>
        </w:tc>
      </w:tr>
      <w:tr w:rsidR="00871994" w14:paraId="26FAE6C9" w14:textId="77777777" w:rsidTr="00E06267">
        <w:tc>
          <w:tcPr>
            <w:tcW w:w="8698" w:type="dxa"/>
            <w:gridSpan w:val="8"/>
            <w:tcBorders>
              <w:top w:val="single" w:sz="4" w:space="0" w:color="auto"/>
              <w:left w:val="nil"/>
              <w:bottom w:val="single" w:sz="4" w:space="0" w:color="auto"/>
              <w:right w:val="nil"/>
            </w:tcBorders>
            <w:vAlign w:val="center"/>
          </w:tcPr>
          <w:p w14:paraId="7539017C" w14:textId="77777777" w:rsidR="00871994" w:rsidRDefault="00871994" w:rsidP="00E06267">
            <w:pPr>
              <w:spacing w:line="254" w:lineRule="auto"/>
              <w:rPr>
                <w:rFonts w:cs="Calibri"/>
                <w:szCs w:val="22"/>
                <w:lang w:eastAsia="en-US"/>
              </w:rPr>
            </w:pPr>
          </w:p>
        </w:tc>
      </w:tr>
      <w:tr w:rsidR="00871994" w14:paraId="4B667798" w14:textId="77777777" w:rsidTr="00E06267">
        <w:tc>
          <w:tcPr>
            <w:tcW w:w="8698"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7486DD" w14:textId="77777777" w:rsidR="00871994" w:rsidRDefault="00871994" w:rsidP="00E06267">
            <w:pPr>
              <w:spacing w:line="254" w:lineRule="auto"/>
              <w:rPr>
                <w:rFonts w:cs="Calibri"/>
                <w:szCs w:val="22"/>
                <w:lang w:eastAsia="en-US"/>
              </w:rPr>
            </w:pPr>
            <w:r>
              <w:rPr>
                <w:rFonts w:cs="Calibri"/>
                <w:b/>
                <w:szCs w:val="22"/>
                <w:lang w:eastAsia="en-US"/>
              </w:rPr>
              <w:t>ZAKONSKI I PODZAKONSKI OKVIR</w:t>
            </w:r>
          </w:p>
        </w:tc>
      </w:tr>
      <w:tr w:rsidR="00871994" w14:paraId="6323D4E6" w14:textId="77777777" w:rsidTr="00E06267">
        <w:tc>
          <w:tcPr>
            <w:tcW w:w="8698" w:type="dxa"/>
            <w:gridSpan w:val="8"/>
            <w:tcBorders>
              <w:top w:val="single" w:sz="4" w:space="0" w:color="auto"/>
              <w:left w:val="single" w:sz="4" w:space="0" w:color="auto"/>
              <w:bottom w:val="single" w:sz="4" w:space="0" w:color="auto"/>
              <w:right w:val="single" w:sz="4" w:space="0" w:color="auto"/>
            </w:tcBorders>
            <w:vAlign w:val="center"/>
            <w:hideMark/>
          </w:tcPr>
          <w:p w14:paraId="3506DB9D" w14:textId="77777777" w:rsidR="00871994" w:rsidRDefault="00871994" w:rsidP="00E06267">
            <w:pPr>
              <w:spacing w:line="254" w:lineRule="auto"/>
              <w:rPr>
                <w:rFonts w:cs="Calibri"/>
                <w:szCs w:val="22"/>
                <w:lang w:eastAsia="en-US"/>
              </w:rPr>
            </w:pPr>
            <w:r>
              <w:rPr>
                <w:rFonts w:cs="Calibri"/>
                <w:szCs w:val="22"/>
                <w:lang w:eastAsia="en-US"/>
              </w:rPr>
              <w:t>Zakon o općem upravnom postupku,</w:t>
            </w:r>
            <w:r>
              <w:rPr>
                <w:rFonts w:cs="Calibri"/>
                <w:b/>
                <w:szCs w:val="22"/>
                <w:lang w:eastAsia="en-US"/>
              </w:rPr>
              <w:t xml:space="preserve"> </w:t>
            </w:r>
            <w:r>
              <w:rPr>
                <w:rFonts w:cs="Calibri"/>
                <w:szCs w:val="22"/>
                <w:lang w:eastAsia="en-US"/>
              </w:rPr>
              <w:t>Uredba o uredskom poslovanju, Pravilnik o zaštiti i čuvanju arhivskog i registraturnog gradiva, Plan klasifikacijskih i brojčanih oznaka unutarnjih ustrojstvenih jedinica te stvaratelja i primatelja akata u uredskom poslovanju Grada Koprivnice, Pravilnik o uredskom poslovanju, Zakon o upravnim pristojbama, Uredba o tarifi upravnih pristojbi</w:t>
            </w:r>
          </w:p>
        </w:tc>
      </w:tr>
      <w:tr w:rsidR="00871994" w14:paraId="7A3F5B1B" w14:textId="77777777" w:rsidTr="00E06267">
        <w:tc>
          <w:tcPr>
            <w:tcW w:w="8698" w:type="dxa"/>
            <w:gridSpan w:val="8"/>
            <w:tcBorders>
              <w:top w:val="single" w:sz="4" w:space="0" w:color="auto"/>
              <w:left w:val="nil"/>
              <w:bottom w:val="single" w:sz="4" w:space="0" w:color="auto"/>
              <w:right w:val="nil"/>
            </w:tcBorders>
            <w:vAlign w:val="center"/>
          </w:tcPr>
          <w:p w14:paraId="70AB649A" w14:textId="77777777" w:rsidR="00871994" w:rsidRDefault="00871994" w:rsidP="00E06267">
            <w:pPr>
              <w:spacing w:line="254" w:lineRule="auto"/>
              <w:rPr>
                <w:rFonts w:cs="Calibri"/>
                <w:szCs w:val="22"/>
                <w:lang w:eastAsia="en-US"/>
              </w:rPr>
            </w:pPr>
          </w:p>
        </w:tc>
      </w:tr>
      <w:tr w:rsidR="00871994" w14:paraId="2E99E390" w14:textId="77777777" w:rsidTr="00E06267">
        <w:trPr>
          <w:gridAfter w:val="1"/>
          <w:wAfter w:w="13" w:type="dxa"/>
          <w:trHeight w:val="69"/>
        </w:trPr>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B97220D" w14:textId="77777777" w:rsidR="00871994" w:rsidRDefault="00871994" w:rsidP="00E06267">
            <w:pPr>
              <w:spacing w:line="254" w:lineRule="auto"/>
              <w:rPr>
                <w:rFonts w:cs="Calibri"/>
                <w:szCs w:val="22"/>
                <w:lang w:eastAsia="en-US"/>
              </w:rPr>
            </w:pPr>
          </w:p>
        </w:tc>
        <w:tc>
          <w:tcPr>
            <w:tcW w:w="171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0247AF" w14:textId="77777777" w:rsidR="00871994" w:rsidRDefault="00871994" w:rsidP="00E06267">
            <w:pPr>
              <w:spacing w:line="254" w:lineRule="auto"/>
              <w:rPr>
                <w:rFonts w:cs="Calibri"/>
                <w:szCs w:val="22"/>
                <w:lang w:eastAsia="en-US"/>
              </w:rPr>
            </w:pPr>
            <w:r>
              <w:rPr>
                <w:rFonts w:cs="Calibri"/>
                <w:szCs w:val="22"/>
                <w:lang w:eastAsia="en-US"/>
              </w:rPr>
              <w:t>Ime i prezime</w:t>
            </w:r>
          </w:p>
        </w:tc>
        <w:tc>
          <w:tcPr>
            <w:tcW w:w="255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84BAE6" w14:textId="77777777" w:rsidR="00871994" w:rsidRDefault="00871994" w:rsidP="00E06267">
            <w:pPr>
              <w:spacing w:line="254" w:lineRule="auto"/>
              <w:rPr>
                <w:rFonts w:cs="Calibri"/>
                <w:szCs w:val="22"/>
                <w:lang w:eastAsia="en-US"/>
              </w:rPr>
            </w:pPr>
            <w:r>
              <w:rPr>
                <w:rFonts w:cs="Calibri"/>
                <w:szCs w:val="22"/>
                <w:lang w:eastAsia="en-US"/>
              </w:rPr>
              <w:t>Funkcija</w:t>
            </w:r>
          </w:p>
        </w:tc>
        <w:tc>
          <w:tcPr>
            <w:tcW w:w="141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02D77C" w14:textId="77777777" w:rsidR="00871994" w:rsidRDefault="00871994" w:rsidP="00E06267">
            <w:pPr>
              <w:spacing w:line="254" w:lineRule="auto"/>
              <w:rPr>
                <w:rFonts w:cs="Calibri"/>
                <w:szCs w:val="22"/>
                <w:lang w:eastAsia="en-US"/>
              </w:rPr>
            </w:pPr>
            <w:r>
              <w:rPr>
                <w:rFonts w:cs="Calibri"/>
                <w:szCs w:val="22"/>
                <w:lang w:eastAsia="en-US"/>
              </w:rPr>
              <w:t>Datum</w:t>
            </w:r>
          </w:p>
        </w:tc>
        <w:tc>
          <w:tcPr>
            <w:tcW w:w="117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115FED" w14:textId="77777777" w:rsidR="00871994" w:rsidRDefault="00871994" w:rsidP="00E06267">
            <w:pPr>
              <w:spacing w:line="254" w:lineRule="auto"/>
              <w:rPr>
                <w:rFonts w:cs="Calibri"/>
                <w:szCs w:val="22"/>
                <w:lang w:eastAsia="en-US"/>
              </w:rPr>
            </w:pPr>
            <w:r>
              <w:rPr>
                <w:rFonts w:cs="Calibri"/>
                <w:szCs w:val="22"/>
                <w:lang w:eastAsia="en-US"/>
              </w:rPr>
              <w:t>Potpis</w:t>
            </w:r>
          </w:p>
        </w:tc>
      </w:tr>
      <w:tr w:rsidR="00871994" w14:paraId="30234517" w14:textId="77777777" w:rsidTr="00E06267">
        <w:trPr>
          <w:gridAfter w:val="1"/>
          <w:wAfter w:w="13" w:type="dxa"/>
          <w:trHeight w:val="67"/>
        </w:trPr>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BBC455" w14:textId="77777777" w:rsidR="00871994" w:rsidRDefault="00871994" w:rsidP="00E06267">
            <w:pPr>
              <w:spacing w:line="254" w:lineRule="auto"/>
              <w:rPr>
                <w:rFonts w:cs="Calibri"/>
                <w:szCs w:val="22"/>
                <w:lang w:eastAsia="en-US"/>
              </w:rPr>
            </w:pPr>
            <w:r>
              <w:rPr>
                <w:rFonts w:cs="Calibri"/>
                <w:szCs w:val="22"/>
                <w:lang w:eastAsia="en-US"/>
              </w:rPr>
              <w:t>Izradio:</w:t>
            </w:r>
          </w:p>
        </w:tc>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1E67D37D" w14:textId="77777777" w:rsidR="00871994" w:rsidRDefault="00871994" w:rsidP="00E06267">
            <w:pPr>
              <w:spacing w:line="254" w:lineRule="auto"/>
              <w:rPr>
                <w:rFonts w:cs="Calibri"/>
                <w:szCs w:val="22"/>
                <w:lang w:eastAsia="en-US"/>
              </w:rPr>
            </w:pPr>
            <w:r>
              <w:rPr>
                <w:rFonts w:cs="Calibri"/>
                <w:szCs w:val="22"/>
                <w:lang w:eastAsia="en-US"/>
              </w:rPr>
              <w:t>Kristinka Bukvić</w:t>
            </w:r>
          </w:p>
        </w:tc>
        <w:tc>
          <w:tcPr>
            <w:tcW w:w="2552" w:type="dxa"/>
            <w:tcBorders>
              <w:top w:val="single" w:sz="4" w:space="0" w:color="auto"/>
              <w:left w:val="single" w:sz="4" w:space="0" w:color="auto"/>
              <w:bottom w:val="single" w:sz="4" w:space="0" w:color="auto"/>
              <w:right w:val="single" w:sz="4" w:space="0" w:color="auto"/>
            </w:tcBorders>
            <w:vAlign w:val="center"/>
            <w:hideMark/>
          </w:tcPr>
          <w:p w14:paraId="10291763" w14:textId="77777777" w:rsidR="00871994" w:rsidRDefault="00871994" w:rsidP="00E06267">
            <w:pPr>
              <w:spacing w:line="254" w:lineRule="auto"/>
              <w:rPr>
                <w:rFonts w:cs="Calibri"/>
                <w:szCs w:val="22"/>
                <w:lang w:eastAsia="en-US"/>
              </w:rPr>
            </w:pPr>
            <w:r>
              <w:rPr>
                <w:rFonts w:cs="Calibri"/>
                <w:szCs w:val="22"/>
                <w:lang w:eastAsia="en-US"/>
              </w:rPr>
              <w:t>Voditeljica Odjeljka pisarnice</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1372F48E" w14:textId="77777777" w:rsidR="00871994" w:rsidRDefault="00871994" w:rsidP="00E06267">
            <w:pPr>
              <w:spacing w:line="254" w:lineRule="auto"/>
              <w:rPr>
                <w:rFonts w:cs="Calibri"/>
                <w:szCs w:val="22"/>
                <w:lang w:eastAsia="en-US"/>
              </w:rPr>
            </w:pPr>
            <w:r>
              <w:rPr>
                <w:rFonts w:cs="Calibri"/>
                <w:szCs w:val="22"/>
                <w:lang w:eastAsia="en-US"/>
              </w:rPr>
              <w:t>11.06.2021.</w:t>
            </w:r>
          </w:p>
        </w:tc>
        <w:tc>
          <w:tcPr>
            <w:tcW w:w="1177" w:type="dxa"/>
            <w:tcBorders>
              <w:top w:val="single" w:sz="4" w:space="0" w:color="auto"/>
              <w:left w:val="single" w:sz="4" w:space="0" w:color="auto"/>
              <w:bottom w:val="single" w:sz="4" w:space="0" w:color="auto"/>
              <w:right w:val="single" w:sz="4" w:space="0" w:color="auto"/>
            </w:tcBorders>
            <w:vAlign w:val="center"/>
          </w:tcPr>
          <w:p w14:paraId="3C1C98EB" w14:textId="77777777" w:rsidR="00871994" w:rsidRDefault="00871994" w:rsidP="00E06267">
            <w:pPr>
              <w:spacing w:line="254" w:lineRule="auto"/>
              <w:rPr>
                <w:rFonts w:cs="Calibri"/>
                <w:szCs w:val="22"/>
                <w:lang w:eastAsia="en-US"/>
              </w:rPr>
            </w:pPr>
          </w:p>
        </w:tc>
      </w:tr>
      <w:tr w:rsidR="00871994" w14:paraId="2A59DD05" w14:textId="77777777" w:rsidTr="00E06267">
        <w:trPr>
          <w:gridAfter w:val="1"/>
          <w:wAfter w:w="13" w:type="dxa"/>
          <w:trHeight w:val="67"/>
        </w:trPr>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1E5567" w14:textId="77777777" w:rsidR="00871994" w:rsidRDefault="00871994" w:rsidP="00E06267">
            <w:pPr>
              <w:spacing w:line="254" w:lineRule="auto"/>
              <w:rPr>
                <w:rFonts w:cs="Calibri"/>
                <w:szCs w:val="22"/>
                <w:lang w:eastAsia="en-US"/>
              </w:rPr>
            </w:pPr>
            <w:r>
              <w:rPr>
                <w:rFonts w:cs="Calibri"/>
                <w:szCs w:val="22"/>
                <w:lang w:eastAsia="en-US"/>
              </w:rPr>
              <w:t>Kontrolirao:</w:t>
            </w:r>
          </w:p>
        </w:tc>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2ABF264A" w14:textId="77777777" w:rsidR="00871994" w:rsidRDefault="00871994" w:rsidP="00E06267">
            <w:pPr>
              <w:spacing w:line="254" w:lineRule="auto"/>
              <w:rPr>
                <w:rFonts w:cs="Calibri"/>
                <w:szCs w:val="22"/>
                <w:lang w:eastAsia="en-US"/>
              </w:rPr>
            </w:pPr>
            <w:r>
              <w:rPr>
                <w:rFonts w:cs="Calibri"/>
                <w:szCs w:val="22"/>
                <w:lang w:eastAsia="en-US"/>
              </w:rPr>
              <w:t>Dubravka Kardaš</w:t>
            </w:r>
          </w:p>
        </w:tc>
        <w:tc>
          <w:tcPr>
            <w:tcW w:w="2552" w:type="dxa"/>
            <w:tcBorders>
              <w:top w:val="single" w:sz="4" w:space="0" w:color="auto"/>
              <w:left w:val="single" w:sz="4" w:space="0" w:color="auto"/>
              <w:bottom w:val="single" w:sz="4" w:space="0" w:color="auto"/>
              <w:right w:val="single" w:sz="4" w:space="0" w:color="auto"/>
            </w:tcBorders>
            <w:vAlign w:val="center"/>
            <w:hideMark/>
          </w:tcPr>
          <w:p w14:paraId="022C9E82" w14:textId="77777777" w:rsidR="00871994" w:rsidRDefault="00871994" w:rsidP="00E06267">
            <w:pPr>
              <w:spacing w:line="254" w:lineRule="auto"/>
              <w:rPr>
                <w:rFonts w:cs="Calibri"/>
                <w:szCs w:val="22"/>
                <w:lang w:eastAsia="en-US"/>
              </w:rPr>
            </w:pPr>
            <w:r>
              <w:rPr>
                <w:rFonts w:cs="Calibri"/>
                <w:szCs w:val="22"/>
                <w:lang w:eastAsia="en-US"/>
              </w:rPr>
              <w:t>Pročelnica UO za poslove Gradskog vijeća i opće poslove</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04C9887E" w14:textId="77777777" w:rsidR="00871994" w:rsidRDefault="00871994" w:rsidP="00E06267">
            <w:pPr>
              <w:spacing w:line="254" w:lineRule="auto"/>
              <w:rPr>
                <w:rFonts w:cs="Calibri"/>
                <w:szCs w:val="22"/>
                <w:lang w:eastAsia="en-US"/>
              </w:rPr>
            </w:pPr>
            <w:r>
              <w:rPr>
                <w:rFonts w:cs="Calibri"/>
                <w:szCs w:val="22"/>
                <w:lang w:eastAsia="en-US"/>
              </w:rPr>
              <w:t>11.06.2021.</w:t>
            </w:r>
          </w:p>
        </w:tc>
        <w:tc>
          <w:tcPr>
            <w:tcW w:w="1177" w:type="dxa"/>
            <w:tcBorders>
              <w:top w:val="single" w:sz="4" w:space="0" w:color="auto"/>
              <w:left w:val="single" w:sz="4" w:space="0" w:color="auto"/>
              <w:bottom w:val="single" w:sz="4" w:space="0" w:color="auto"/>
              <w:right w:val="single" w:sz="4" w:space="0" w:color="auto"/>
            </w:tcBorders>
            <w:vAlign w:val="center"/>
          </w:tcPr>
          <w:p w14:paraId="42860425" w14:textId="77777777" w:rsidR="00871994" w:rsidRDefault="00871994" w:rsidP="00E06267">
            <w:pPr>
              <w:spacing w:line="254" w:lineRule="auto"/>
              <w:rPr>
                <w:rFonts w:cs="Calibri"/>
                <w:szCs w:val="22"/>
                <w:lang w:eastAsia="en-US"/>
              </w:rPr>
            </w:pPr>
          </w:p>
        </w:tc>
      </w:tr>
      <w:tr w:rsidR="00871994" w14:paraId="2DA00A8B" w14:textId="77777777" w:rsidTr="00E06267">
        <w:trPr>
          <w:gridAfter w:val="1"/>
          <w:wAfter w:w="13" w:type="dxa"/>
          <w:trHeight w:val="67"/>
        </w:trPr>
        <w:tc>
          <w:tcPr>
            <w:tcW w:w="182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80CE59" w14:textId="77777777" w:rsidR="00871994" w:rsidRDefault="00871994" w:rsidP="00E06267">
            <w:pPr>
              <w:spacing w:line="254" w:lineRule="auto"/>
              <w:rPr>
                <w:rFonts w:cs="Calibri"/>
                <w:szCs w:val="22"/>
                <w:lang w:eastAsia="en-US"/>
              </w:rPr>
            </w:pPr>
            <w:r>
              <w:rPr>
                <w:rFonts w:cs="Calibri"/>
                <w:szCs w:val="22"/>
                <w:lang w:eastAsia="en-US"/>
              </w:rPr>
              <w:t>Odobrio:</w:t>
            </w:r>
          </w:p>
        </w:tc>
        <w:tc>
          <w:tcPr>
            <w:tcW w:w="1711" w:type="dxa"/>
            <w:gridSpan w:val="2"/>
            <w:tcBorders>
              <w:top w:val="single" w:sz="4" w:space="0" w:color="auto"/>
              <w:left w:val="single" w:sz="4" w:space="0" w:color="auto"/>
              <w:bottom w:val="single" w:sz="4" w:space="0" w:color="auto"/>
              <w:right w:val="single" w:sz="4" w:space="0" w:color="auto"/>
            </w:tcBorders>
            <w:vAlign w:val="center"/>
            <w:hideMark/>
          </w:tcPr>
          <w:p w14:paraId="6C791BBF" w14:textId="77777777" w:rsidR="00871994" w:rsidRDefault="00871994" w:rsidP="00E06267">
            <w:pPr>
              <w:spacing w:line="254" w:lineRule="auto"/>
              <w:rPr>
                <w:rFonts w:cs="Calibri"/>
                <w:szCs w:val="22"/>
                <w:lang w:eastAsia="en-US"/>
              </w:rPr>
            </w:pPr>
            <w:r>
              <w:rPr>
                <w:rFonts w:cs="Calibri"/>
                <w:szCs w:val="22"/>
                <w:lang w:eastAsia="en-US"/>
              </w:rPr>
              <w:t>Zdravko Punčikar</w:t>
            </w:r>
          </w:p>
        </w:tc>
        <w:tc>
          <w:tcPr>
            <w:tcW w:w="2552" w:type="dxa"/>
            <w:tcBorders>
              <w:top w:val="single" w:sz="4" w:space="0" w:color="auto"/>
              <w:left w:val="single" w:sz="4" w:space="0" w:color="auto"/>
              <w:bottom w:val="single" w:sz="4" w:space="0" w:color="auto"/>
              <w:right w:val="single" w:sz="4" w:space="0" w:color="auto"/>
            </w:tcBorders>
            <w:vAlign w:val="center"/>
            <w:hideMark/>
          </w:tcPr>
          <w:p w14:paraId="7D2A7268" w14:textId="77777777" w:rsidR="00871994" w:rsidRDefault="00871994" w:rsidP="00E06267">
            <w:pPr>
              <w:spacing w:line="254" w:lineRule="auto"/>
              <w:rPr>
                <w:rFonts w:cs="Calibri"/>
                <w:szCs w:val="22"/>
                <w:lang w:eastAsia="en-US"/>
              </w:rPr>
            </w:pPr>
            <w:r>
              <w:rPr>
                <w:rFonts w:cs="Calibri"/>
                <w:szCs w:val="22"/>
                <w:lang w:eastAsia="en-US"/>
              </w:rPr>
              <w:t>Pročelnik UO za financije, gospodarstvo i europske poslove</w:t>
            </w:r>
          </w:p>
        </w:tc>
        <w:tc>
          <w:tcPr>
            <w:tcW w:w="1417" w:type="dxa"/>
            <w:gridSpan w:val="2"/>
            <w:tcBorders>
              <w:top w:val="single" w:sz="4" w:space="0" w:color="auto"/>
              <w:left w:val="single" w:sz="4" w:space="0" w:color="auto"/>
              <w:bottom w:val="single" w:sz="4" w:space="0" w:color="auto"/>
              <w:right w:val="single" w:sz="4" w:space="0" w:color="auto"/>
            </w:tcBorders>
            <w:vAlign w:val="center"/>
            <w:hideMark/>
          </w:tcPr>
          <w:p w14:paraId="60740214" w14:textId="77777777" w:rsidR="00871994" w:rsidRDefault="00871994" w:rsidP="00E06267">
            <w:pPr>
              <w:spacing w:line="254" w:lineRule="auto"/>
              <w:rPr>
                <w:rFonts w:cs="Calibri"/>
                <w:szCs w:val="22"/>
                <w:lang w:eastAsia="en-US"/>
              </w:rPr>
            </w:pPr>
            <w:r>
              <w:rPr>
                <w:rFonts w:cs="Calibri"/>
                <w:szCs w:val="22"/>
                <w:lang w:eastAsia="en-US"/>
              </w:rPr>
              <w:t>14.06.2021.</w:t>
            </w:r>
          </w:p>
        </w:tc>
        <w:tc>
          <w:tcPr>
            <w:tcW w:w="1177" w:type="dxa"/>
            <w:tcBorders>
              <w:top w:val="single" w:sz="4" w:space="0" w:color="auto"/>
              <w:left w:val="single" w:sz="4" w:space="0" w:color="auto"/>
              <w:bottom w:val="single" w:sz="4" w:space="0" w:color="auto"/>
              <w:right w:val="single" w:sz="4" w:space="0" w:color="auto"/>
            </w:tcBorders>
            <w:vAlign w:val="center"/>
          </w:tcPr>
          <w:p w14:paraId="5D80B4AC" w14:textId="77777777" w:rsidR="00871994" w:rsidRDefault="00871994" w:rsidP="00E06267">
            <w:pPr>
              <w:spacing w:line="254" w:lineRule="auto"/>
              <w:rPr>
                <w:rFonts w:cs="Calibri"/>
                <w:szCs w:val="22"/>
                <w:lang w:eastAsia="en-US"/>
              </w:rPr>
            </w:pPr>
          </w:p>
        </w:tc>
      </w:tr>
    </w:tbl>
    <w:p w14:paraId="6FC14B16" w14:textId="77777777" w:rsidR="00871994" w:rsidRDefault="00871994" w:rsidP="00871994">
      <w:pPr>
        <w:jc w:val="both"/>
      </w:pPr>
    </w:p>
    <w:p w14:paraId="656A8DF7" w14:textId="77777777" w:rsidR="00871994" w:rsidRDefault="00871994" w:rsidP="00871994">
      <w:pPr>
        <w:jc w:val="both"/>
      </w:pPr>
    </w:p>
    <w:p w14:paraId="43D52A0D" w14:textId="77777777" w:rsidR="00871994" w:rsidRDefault="00871994" w:rsidP="00871994">
      <w:pPr>
        <w:outlineLvl w:val="0"/>
      </w:pPr>
    </w:p>
    <w:p w14:paraId="63BB0F16" w14:textId="77777777" w:rsidR="00871994" w:rsidRDefault="00871994" w:rsidP="00871994">
      <w:pPr>
        <w:outlineLvl w:val="0"/>
      </w:pPr>
    </w:p>
    <w:p w14:paraId="1A3E9B15" w14:textId="77777777" w:rsidR="00871994" w:rsidRDefault="00871994" w:rsidP="00871994">
      <w:pPr>
        <w:outlineLvl w:val="0"/>
      </w:pPr>
    </w:p>
    <w:p w14:paraId="6ED0312B" w14:textId="77777777" w:rsidR="00871994" w:rsidRDefault="00871994" w:rsidP="00871994">
      <w:pPr>
        <w:outlineLvl w:val="0"/>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095"/>
        <w:gridCol w:w="1728"/>
        <w:gridCol w:w="2253"/>
      </w:tblGrid>
      <w:tr w:rsidR="00871994" w14:paraId="2C339871" w14:textId="77777777" w:rsidTr="00E06267">
        <w:trPr>
          <w:trHeight w:val="135"/>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3FB35D5" w14:textId="77777777" w:rsidR="00871994" w:rsidRDefault="00871994" w:rsidP="00E06267">
            <w:pPr>
              <w:rPr>
                <w:rFonts w:cs="Calibri"/>
                <w:b/>
                <w:szCs w:val="22"/>
              </w:rPr>
            </w:pPr>
            <w:r>
              <w:rPr>
                <w:rFonts w:cs="Calibri"/>
                <w:b/>
                <w:szCs w:val="22"/>
              </w:rPr>
              <w:t>OPIS AKTIVNOSTI</w:t>
            </w:r>
          </w:p>
          <w:p w14:paraId="174D05EC" w14:textId="77777777" w:rsidR="00871994" w:rsidRPr="009E20D2" w:rsidRDefault="00871994" w:rsidP="00E06267">
            <w:pPr>
              <w:rPr>
                <w:rFonts w:cs="Calibri"/>
                <w:b/>
                <w:szCs w:val="22"/>
              </w:rPr>
            </w:pPr>
            <w:r w:rsidRPr="00A80749">
              <w:rPr>
                <w:rFonts w:cs="Calibri"/>
                <w:b/>
                <w:szCs w:val="22"/>
              </w:rPr>
              <w:t>Uredsko poslovanje</w:t>
            </w:r>
          </w:p>
        </w:tc>
        <w:tc>
          <w:tcPr>
            <w:tcW w:w="38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0E8E489" w14:textId="77777777" w:rsidR="00871994" w:rsidRDefault="00871994" w:rsidP="00E06267">
            <w:pPr>
              <w:rPr>
                <w:rFonts w:cs="Calibri"/>
                <w:b/>
                <w:szCs w:val="22"/>
              </w:rPr>
            </w:pPr>
            <w:r>
              <w:rPr>
                <w:rFonts w:cs="Calibri"/>
                <w:b/>
                <w:szCs w:val="22"/>
              </w:rPr>
              <w:t>IZVRŠENJE</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1941F49" w14:textId="77777777" w:rsidR="00871994" w:rsidRDefault="00871994" w:rsidP="00E06267">
            <w:pPr>
              <w:rPr>
                <w:rFonts w:cs="Calibri"/>
                <w:b/>
                <w:szCs w:val="22"/>
              </w:rPr>
            </w:pPr>
            <w:r>
              <w:rPr>
                <w:rFonts w:cs="Calibri"/>
                <w:b/>
                <w:szCs w:val="22"/>
              </w:rPr>
              <w:t>POPRATNI</w:t>
            </w:r>
          </w:p>
          <w:p w14:paraId="2A80D9E3" w14:textId="77777777" w:rsidR="00871994" w:rsidRDefault="00871994" w:rsidP="00E06267">
            <w:pPr>
              <w:rPr>
                <w:rFonts w:cs="Calibri"/>
                <w:szCs w:val="22"/>
              </w:rPr>
            </w:pPr>
            <w:r>
              <w:rPr>
                <w:rFonts w:cs="Calibri"/>
                <w:b/>
                <w:szCs w:val="22"/>
              </w:rPr>
              <w:t>DOKUMENTI</w:t>
            </w:r>
          </w:p>
        </w:tc>
      </w:tr>
      <w:tr w:rsidR="00871994" w14:paraId="60B00F1A" w14:textId="77777777" w:rsidTr="00E06267">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26BF05E" w14:textId="77777777" w:rsidR="00871994" w:rsidRDefault="00871994" w:rsidP="00E06267">
            <w:pPr>
              <w:jc w:val="left"/>
              <w:rPr>
                <w:rFonts w:cs="Calibri"/>
                <w:b/>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F12905" w14:textId="77777777" w:rsidR="00871994" w:rsidRDefault="00871994" w:rsidP="00E06267">
            <w:pPr>
              <w:rPr>
                <w:rFonts w:cs="Calibri"/>
                <w:szCs w:val="22"/>
              </w:rPr>
            </w:pPr>
            <w:r>
              <w:rPr>
                <w:rFonts w:cs="Calibri"/>
                <w:b/>
                <w:szCs w:val="22"/>
              </w:rPr>
              <w:t>ODGOVORNOST</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BF5EF5" w14:textId="77777777" w:rsidR="00871994" w:rsidRDefault="00871994" w:rsidP="00E06267">
            <w:pPr>
              <w:rPr>
                <w:rFonts w:cs="Calibri"/>
                <w:b/>
                <w:szCs w:val="22"/>
              </w:rPr>
            </w:pPr>
            <w:r>
              <w:rPr>
                <w:rFonts w:cs="Calibri"/>
                <w:b/>
                <w:szCs w:val="22"/>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7AADB69" w14:textId="77777777" w:rsidR="00871994" w:rsidRDefault="00871994" w:rsidP="00E06267">
            <w:pPr>
              <w:jc w:val="left"/>
              <w:rPr>
                <w:rFonts w:cs="Calibri"/>
                <w:szCs w:val="22"/>
              </w:rPr>
            </w:pPr>
          </w:p>
        </w:tc>
      </w:tr>
      <w:tr w:rsidR="00871994" w14:paraId="3DD230E6" w14:textId="77777777" w:rsidTr="00E06267">
        <w:trPr>
          <w:trHeight w:val="701"/>
        </w:trPr>
        <w:tc>
          <w:tcPr>
            <w:tcW w:w="3085" w:type="dxa"/>
            <w:tcBorders>
              <w:top w:val="single" w:sz="4" w:space="0" w:color="auto"/>
              <w:left w:val="single" w:sz="4" w:space="0" w:color="auto"/>
              <w:bottom w:val="single" w:sz="4" w:space="0" w:color="auto"/>
              <w:right w:val="single" w:sz="4" w:space="0" w:color="auto"/>
            </w:tcBorders>
          </w:tcPr>
          <w:p w14:paraId="5D404EFB" w14:textId="77777777" w:rsidR="00871994" w:rsidRDefault="00871994" w:rsidP="00E06267">
            <w:pPr>
              <w:rPr>
                <w:rFonts w:cs="Calibri"/>
                <w:szCs w:val="22"/>
              </w:rPr>
            </w:pPr>
          </w:p>
          <w:p w14:paraId="0722DAAA" w14:textId="77777777" w:rsidR="00871994" w:rsidRDefault="00871994" w:rsidP="00E06267">
            <w:pPr>
              <w:rPr>
                <w:rFonts w:cs="Calibri"/>
                <w:szCs w:val="22"/>
              </w:rPr>
            </w:pPr>
            <w:r>
              <w:rPr>
                <w:rFonts w:cs="Calibri"/>
                <w:szCs w:val="22"/>
              </w:rPr>
              <w:t>Primanje i pregled  te razvrstavanje i raspoređivanje</w:t>
            </w:r>
          </w:p>
          <w:p w14:paraId="5F2B5950" w14:textId="77777777" w:rsidR="00871994" w:rsidRDefault="00871994" w:rsidP="00E06267">
            <w:pPr>
              <w:rPr>
                <w:rFonts w:cs="Calibri"/>
                <w:szCs w:val="22"/>
              </w:rPr>
            </w:pPr>
          </w:p>
          <w:p w14:paraId="1D0E3CB0" w14:textId="77777777" w:rsidR="00871994" w:rsidRDefault="00871994" w:rsidP="00E06267">
            <w:pPr>
              <w:rPr>
                <w:rFonts w:cs="Calibri"/>
                <w:szCs w:val="22"/>
              </w:rPr>
            </w:pPr>
          </w:p>
          <w:p w14:paraId="463AF19F" w14:textId="77777777" w:rsidR="00871994" w:rsidRDefault="00871994" w:rsidP="00E06267">
            <w:pPr>
              <w:rPr>
                <w:rFonts w:cs="Calibri"/>
                <w:szCs w:val="22"/>
              </w:rPr>
            </w:pPr>
          </w:p>
          <w:p w14:paraId="5E5437C0" w14:textId="77777777" w:rsidR="00871994" w:rsidRDefault="00871994" w:rsidP="00E06267">
            <w:pPr>
              <w:rPr>
                <w:rFonts w:cs="Calibri"/>
                <w:szCs w:val="22"/>
              </w:rPr>
            </w:pPr>
            <w:r>
              <w:rPr>
                <w:rFonts w:cs="Calibri"/>
                <w:szCs w:val="22"/>
              </w:rPr>
              <w:t>Upisivanje akata u glavne i pomoćne knjige/evidencije i dostava akata u rad nakon upisivanja u urudžbeni zapisnik i upisnik predmeta upravnog postupka</w:t>
            </w:r>
          </w:p>
          <w:p w14:paraId="5FEBBC88" w14:textId="77777777" w:rsidR="00871994" w:rsidRDefault="00871994" w:rsidP="00E06267">
            <w:pPr>
              <w:rPr>
                <w:rFonts w:cs="Calibri"/>
                <w:szCs w:val="22"/>
              </w:rPr>
            </w:pPr>
            <w:r>
              <w:rPr>
                <w:rFonts w:cs="Calibri"/>
                <w:szCs w:val="22"/>
              </w:rPr>
              <w:t xml:space="preserve"> </w:t>
            </w:r>
          </w:p>
          <w:p w14:paraId="71AC89F1" w14:textId="77777777" w:rsidR="00871994" w:rsidRDefault="00871994" w:rsidP="00E06267">
            <w:pPr>
              <w:rPr>
                <w:rFonts w:cs="Calibri"/>
                <w:szCs w:val="22"/>
              </w:rPr>
            </w:pPr>
          </w:p>
          <w:p w14:paraId="0334C8E8" w14:textId="77777777" w:rsidR="00871994" w:rsidRDefault="00871994" w:rsidP="00E06267">
            <w:pPr>
              <w:rPr>
                <w:rFonts w:cs="Calibri"/>
                <w:szCs w:val="22"/>
              </w:rPr>
            </w:pPr>
          </w:p>
          <w:p w14:paraId="1B0C248E" w14:textId="77777777" w:rsidR="00871994" w:rsidRDefault="00871994" w:rsidP="00E06267">
            <w:pPr>
              <w:rPr>
                <w:rFonts w:cs="Calibri"/>
                <w:szCs w:val="22"/>
              </w:rPr>
            </w:pPr>
          </w:p>
          <w:p w14:paraId="3BE31EE0" w14:textId="77777777" w:rsidR="00871994" w:rsidRDefault="00871994" w:rsidP="00E06267">
            <w:pPr>
              <w:rPr>
                <w:rFonts w:cs="Calibri"/>
                <w:szCs w:val="22"/>
              </w:rPr>
            </w:pPr>
          </w:p>
          <w:p w14:paraId="13244634" w14:textId="77777777" w:rsidR="00871994" w:rsidRDefault="00871994" w:rsidP="00E06267">
            <w:pPr>
              <w:rPr>
                <w:rFonts w:cs="Calibri"/>
                <w:szCs w:val="22"/>
              </w:rPr>
            </w:pPr>
            <w:r>
              <w:rPr>
                <w:rFonts w:cs="Calibri"/>
                <w:szCs w:val="22"/>
              </w:rPr>
              <w:t>Administrativno tehnička obrada akata, pravilo o postupanju s aktima, otprema akata i razvođenje akata</w:t>
            </w:r>
          </w:p>
          <w:p w14:paraId="71A5EFA9" w14:textId="77777777" w:rsidR="00871994" w:rsidRDefault="00871994" w:rsidP="00E06267">
            <w:pPr>
              <w:rPr>
                <w:rFonts w:cs="Calibri"/>
                <w:szCs w:val="22"/>
              </w:rPr>
            </w:pPr>
          </w:p>
          <w:p w14:paraId="05E81E22" w14:textId="77777777" w:rsidR="00871994" w:rsidRDefault="00871994" w:rsidP="00E06267">
            <w:pPr>
              <w:rPr>
                <w:rFonts w:cs="Calibri"/>
                <w:szCs w:val="22"/>
              </w:rPr>
            </w:pPr>
          </w:p>
          <w:p w14:paraId="34D8BC05" w14:textId="77777777" w:rsidR="00871994" w:rsidRDefault="00871994" w:rsidP="00E06267">
            <w:pPr>
              <w:jc w:val="both"/>
              <w:rPr>
                <w:rFonts w:cs="Calibri"/>
                <w:szCs w:val="22"/>
              </w:rPr>
            </w:pPr>
          </w:p>
          <w:p w14:paraId="79B1D219" w14:textId="77777777" w:rsidR="00871994" w:rsidRDefault="00871994" w:rsidP="00E06267">
            <w:pPr>
              <w:rPr>
                <w:rFonts w:cs="Calibri"/>
                <w:szCs w:val="22"/>
              </w:rPr>
            </w:pPr>
          </w:p>
          <w:p w14:paraId="35D5F175" w14:textId="77777777" w:rsidR="00871994" w:rsidRDefault="00871994" w:rsidP="00E06267">
            <w:pPr>
              <w:rPr>
                <w:rFonts w:cs="Calibri"/>
                <w:szCs w:val="22"/>
              </w:rPr>
            </w:pPr>
            <w:r>
              <w:rPr>
                <w:rFonts w:cs="Calibri"/>
                <w:szCs w:val="22"/>
              </w:rPr>
              <w:t>Arhiviranje i čuvanje akata</w:t>
            </w:r>
          </w:p>
        </w:tc>
        <w:tc>
          <w:tcPr>
            <w:tcW w:w="2126" w:type="dxa"/>
            <w:tcBorders>
              <w:top w:val="single" w:sz="4" w:space="0" w:color="auto"/>
              <w:left w:val="single" w:sz="4" w:space="0" w:color="auto"/>
              <w:bottom w:val="single" w:sz="4" w:space="0" w:color="auto"/>
              <w:right w:val="single" w:sz="4" w:space="0" w:color="auto"/>
            </w:tcBorders>
          </w:tcPr>
          <w:p w14:paraId="6B9CF064" w14:textId="77777777" w:rsidR="00871994" w:rsidRDefault="00871994" w:rsidP="00E06267">
            <w:pPr>
              <w:rPr>
                <w:rFonts w:cs="Calibri"/>
                <w:szCs w:val="22"/>
              </w:rPr>
            </w:pPr>
          </w:p>
          <w:p w14:paraId="7EBF12D4" w14:textId="77777777" w:rsidR="00871994" w:rsidRDefault="00871994" w:rsidP="00E06267">
            <w:pPr>
              <w:rPr>
                <w:rFonts w:cs="Calibri"/>
                <w:szCs w:val="22"/>
              </w:rPr>
            </w:pPr>
            <w:r>
              <w:rPr>
                <w:rFonts w:cs="Calibri"/>
                <w:szCs w:val="22"/>
              </w:rPr>
              <w:t xml:space="preserve">Voditeljica Odjeljka pisarnice </w:t>
            </w:r>
          </w:p>
          <w:p w14:paraId="03423B71" w14:textId="77777777" w:rsidR="00871994" w:rsidRDefault="00871994" w:rsidP="00E06267">
            <w:pPr>
              <w:rPr>
                <w:rFonts w:cs="Calibri"/>
                <w:szCs w:val="22"/>
              </w:rPr>
            </w:pPr>
          </w:p>
          <w:p w14:paraId="1EEF0B3C" w14:textId="77777777" w:rsidR="00871994" w:rsidRDefault="00871994" w:rsidP="00E06267">
            <w:pPr>
              <w:rPr>
                <w:rFonts w:cs="Calibri"/>
                <w:szCs w:val="22"/>
              </w:rPr>
            </w:pPr>
          </w:p>
          <w:p w14:paraId="538EC494" w14:textId="77777777" w:rsidR="00871994" w:rsidRDefault="00871994" w:rsidP="00E06267">
            <w:pPr>
              <w:rPr>
                <w:rFonts w:cs="Calibri"/>
                <w:szCs w:val="22"/>
              </w:rPr>
            </w:pPr>
          </w:p>
          <w:p w14:paraId="2718530F" w14:textId="77777777" w:rsidR="00871994" w:rsidRDefault="00871994" w:rsidP="00E06267">
            <w:pPr>
              <w:rPr>
                <w:rFonts w:cs="Calibri"/>
                <w:szCs w:val="22"/>
              </w:rPr>
            </w:pPr>
            <w:r>
              <w:rPr>
                <w:rFonts w:cs="Calibri"/>
                <w:szCs w:val="22"/>
              </w:rPr>
              <w:t>Voditeljica Odjeljka pisarnice</w:t>
            </w:r>
          </w:p>
          <w:p w14:paraId="6B373280" w14:textId="77777777" w:rsidR="00871994" w:rsidRDefault="00871994" w:rsidP="00E06267">
            <w:pPr>
              <w:rPr>
                <w:rFonts w:cs="Calibri"/>
                <w:szCs w:val="22"/>
              </w:rPr>
            </w:pPr>
          </w:p>
          <w:p w14:paraId="3F99405A" w14:textId="77777777" w:rsidR="00871994" w:rsidRDefault="00871994" w:rsidP="00E06267">
            <w:pPr>
              <w:rPr>
                <w:rFonts w:cs="Calibri"/>
                <w:szCs w:val="22"/>
              </w:rPr>
            </w:pPr>
          </w:p>
          <w:p w14:paraId="75468D3E" w14:textId="77777777" w:rsidR="00871994" w:rsidRDefault="00871994" w:rsidP="00E06267">
            <w:pPr>
              <w:rPr>
                <w:rFonts w:cs="Calibri"/>
                <w:szCs w:val="22"/>
              </w:rPr>
            </w:pPr>
          </w:p>
          <w:p w14:paraId="2EA5677B" w14:textId="77777777" w:rsidR="00871994" w:rsidRDefault="00871994" w:rsidP="00E06267">
            <w:pPr>
              <w:rPr>
                <w:rFonts w:cs="Calibri"/>
                <w:szCs w:val="22"/>
              </w:rPr>
            </w:pPr>
          </w:p>
          <w:p w14:paraId="1A7F9927" w14:textId="77777777" w:rsidR="00871994" w:rsidRDefault="00871994" w:rsidP="00E06267">
            <w:pPr>
              <w:rPr>
                <w:rFonts w:cs="Calibri"/>
                <w:szCs w:val="22"/>
              </w:rPr>
            </w:pPr>
          </w:p>
          <w:p w14:paraId="2C231AE0" w14:textId="77777777" w:rsidR="00871994" w:rsidRDefault="00871994" w:rsidP="00E06267">
            <w:pPr>
              <w:rPr>
                <w:rFonts w:cs="Calibri"/>
                <w:szCs w:val="22"/>
              </w:rPr>
            </w:pPr>
          </w:p>
          <w:p w14:paraId="59CAD592" w14:textId="77777777" w:rsidR="00871994" w:rsidRDefault="00871994" w:rsidP="00E06267">
            <w:pPr>
              <w:rPr>
                <w:rFonts w:cs="Calibri"/>
                <w:szCs w:val="22"/>
              </w:rPr>
            </w:pPr>
          </w:p>
          <w:p w14:paraId="557025D8" w14:textId="77777777" w:rsidR="00871994" w:rsidRDefault="00871994" w:rsidP="00E06267">
            <w:pPr>
              <w:rPr>
                <w:rFonts w:cs="Calibri"/>
                <w:szCs w:val="22"/>
              </w:rPr>
            </w:pPr>
          </w:p>
          <w:p w14:paraId="4A68A736" w14:textId="77777777" w:rsidR="00871994" w:rsidRDefault="00871994" w:rsidP="00E06267">
            <w:pPr>
              <w:jc w:val="both"/>
              <w:rPr>
                <w:rFonts w:cs="Calibri"/>
                <w:szCs w:val="22"/>
              </w:rPr>
            </w:pPr>
          </w:p>
          <w:p w14:paraId="2BE390FE" w14:textId="77777777" w:rsidR="00871994" w:rsidRDefault="00871994" w:rsidP="00E06267">
            <w:pPr>
              <w:rPr>
                <w:rFonts w:cs="Calibri"/>
                <w:szCs w:val="22"/>
              </w:rPr>
            </w:pPr>
            <w:r>
              <w:rPr>
                <w:rFonts w:cs="Calibri"/>
                <w:szCs w:val="22"/>
              </w:rPr>
              <w:t>Voditeljica Odjeljka pisarnice /</w:t>
            </w:r>
          </w:p>
          <w:p w14:paraId="543E39F6" w14:textId="77777777" w:rsidR="00871994" w:rsidRPr="00FF0C4B" w:rsidRDefault="00871994" w:rsidP="00E06267">
            <w:pPr>
              <w:rPr>
                <w:rFonts w:cs="Calibri"/>
                <w:szCs w:val="22"/>
              </w:rPr>
            </w:pPr>
            <w:r w:rsidRPr="00FF0C4B">
              <w:t xml:space="preserve">Namještenica u pisarnici </w:t>
            </w:r>
          </w:p>
          <w:p w14:paraId="72427C77" w14:textId="77777777" w:rsidR="00871994" w:rsidRDefault="00871994" w:rsidP="00E06267">
            <w:pPr>
              <w:rPr>
                <w:rFonts w:cs="Calibri"/>
                <w:szCs w:val="22"/>
              </w:rPr>
            </w:pPr>
          </w:p>
          <w:p w14:paraId="7BADC2DC" w14:textId="77777777" w:rsidR="00871994" w:rsidRDefault="00871994" w:rsidP="00E06267">
            <w:pPr>
              <w:rPr>
                <w:rFonts w:cs="Calibri"/>
                <w:szCs w:val="22"/>
              </w:rPr>
            </w:pPr>
          </w:p>
          <w:p w14:paraId="541965D6" w14:textId="77777777" w:rsidR="00871994" w:rsidRDefault="00871994" w:rsidP="00E06267">
            <w:pPr>
              <w:rPr>
                <w:rFonts w:cs="Calibri"/>
                <w:szCs w:val="22"/>
              </w:rPr>
            </w:pPr>
          </w:p>
          <w:p w14:paraId="6D649C94" w14:textId="77777777" w:rsidR="00871994" w:rsidRDefault="00871994" w:rsidP="00E06267">
            <w:pPr>
              <w:rPr>
                <w:rFonts w:cs="Calibri"/>
                <w:szCs w:val="22"/>
              </w:rPr>
            </w:pPr>
          </w:p>
          <w:p w14:paraId="47D7D1CD" w14:textId="77777777" w:rsidR="00871994" w:rsidRDefault="00871994" w:rsidP="00E06267">
            <w:pPr>
              <w:rPr>
                <w:rFonts w:cs="Calibri"/>
                <w:szCs w:val="22"/>
              </w:rPr>
            </w:pPr>
            <w:r w:rsidRPr="00FF0C4B">
              <w:t xml:space="preserve">Namještenica u pisarnici </w:t>
            </w:r>
          </w:p>
        </w:tc>
        <w:tc>
          <w:tcPr>
            <w:tcW w:w="1755" w:type="dxa"/>
            <w:tcBorders>
              <w:top w:val="single" w:sz="4" w:space="0" w:color="auto"/>
              <w:left w:val="single" w:sz="4" w:space="0" w:color="auto"/>
              <w:bottom w:val="single" w:sz="4" w:space="0" w:color="auto"/>
              <w:right w:val="single" w:sz="4" w:space="0" w:color="auto"/>
            </w:tcBorders>
          </w:tcPr>
          <w:p w14:paraId="3D987F03" w14:textId="77777777" w:rsidR="00871994" w:rsidRDefault="00871994" w:rsidP="00E06267">
            <w:pPr>
              <w:rPr>
                <w:rFonts w:cs="Calibri"/>
                <w:szCs w:val="22"/>
              </w:rPr>
            </w:pPr>
          </w:p>
          <w:p w14:paraId="1E4D7241" w14:textId="77777777" w:rsidR="00871994" w:rsidRDefault="00871994" w:rsidP="00E06267">
            <w:pPr>
              <w:rPr>
                <w:rFonts w:cs="Calibri"/>
                <w:szCs w:val="22"/>
              </w:rPr>
            </w:pPr>
            <w:r>
              <w:rPr>
                <w:rFonts w:cs="Calibri"/>
                <w:szCs w:val="22"/>
              </w:rPr>
              <w:t>Kontinuirano tijekom godine</w:t>
            </w:r>
          </w:p>
          <w:p w14:paraId="1C24EB20" w14:textId="77777777" w:rsidR="00871994" w:rsidRDefault="00871994" w:rsidP="00E06267">
            <w:pPr>
              <w:rPr>
                <w:rFonts w:cs="Calibri"/>
                <w:szCs w:val="22"/>
              </w:rPr>
            </w:pPr>
            <w:r>
              <w:rPr>
                <w:rFonts w:cs="Calibri"/>
                <w:szCs w:val="22"/>
              </w:rPr>
              <w:t>/svaki dan/</w:t>
            </w:r>
          </w:p>
          <w:p w14:paraId="4F5CF75A" w14:textId="77777777" w:rsidR="00871994" w:rsidRDefault="00871994" w:rsidP="00E06267">
            <w:pPr>
              <w:rPr>
                <w:rFonts w:cs="Calibri"/>
                <w:szCs w:val="22"/>
              </w:rPr>
            </w:pPr>
          </w:p>
          <w:p w14:paraId="3C8A1189" w14:textId="77777777" w:rsidR="00871994" w:rsidRDefault="00871994" w:rsidP="00E06267">
            <w:pPr>
              <w:rPr>
                <w:rFonts w:cs="Calibri"/>
                <w:szCs w:val="22"/>
              </w:rPr>
            </w:pPr>
          </w:p>
          <w:p w14:paraId="17CF8672" w14:textId="77777777" w:rsidR="00871994" w:rsidRDefault="00871994" w:rsidP="00E06267">
            <w:pPr>
              <w:rPr>
                <w:rFonts w:cs="Calibri"/>
                <w:szCs w:val="22"/>
              </w:rPr>
            </w:pPr>
            <w:r>
              <w:rPr>
                <w:rFonts w:cs="Calibri"/>
                <w:szCs w:val="22"/>
              </w:rPr>
              <w:t>Kontinuirano tijekom godine</w:t>
            </w:r>
          </w:p>
          <w:p w14:paraId="0F657672" w14:textId="77777777" w:rsidR="00871994" w:rsidRDefault="00871994" w:rsidP="00E06267">
            <w:pPr>
              <w:rPr>
                <w:rFonts w:cs="Calibri"/>
                <w:szCs w:val="22"/>
              </w:rPr>
            </w:pPr>
            <w:r>
              <w:rPr>
                <w:rFonts w:cs="Calibri"/>
                <w:szCs w:val="22"/>
              </w:rPr>
              <w:t>/svaki dan/</w:t>
            </w:r>
          </w:p>
          <w:p w14:paraId="427D9B47" w14:textId="77777777" w:rsidR="00871994" w:rsidRDefault="00871994" w:rsidP="00E06267">
            <w:pPr>
              <w:rPr>
                <w:rFonts w:cs="Calibri"/>
                <w:szCs w:val="22"/>
              </w:rPr>
            </w:pPr>
          </w:p>
          <w:p w14:paraId="67BABE8B" w14:textId="77777777" w:rsidR="00871994" w:rsidRDefault="00871994" w:rsidP="00E06267">
            <w:pPr>
              <w:rPr>
                <w:rFonts w:cs="Calibri"/>
                <w:szCs w:val="22"/>
              </w:rPr>
            </w:pPr>
          </w:p>
          <w:p w14:paraId="022CCCD7" w14:textId="77777777" w:rsidR="00871994" w:rsidRDefault="00871994" w:rsidP="00E06267">
            <w:pPr>
              <w:rPr>
                <w:rFonts w:cs="Calibri"/>
                <w:szCs w:val="22"/>
              </w:rPr>
            </w:pPr>
          </w:p>
          <w:p w14:paraId="0BBB0EA1" w14:textId="77777777" w:rsidR="00871994" w:rsidRDefault="00871994" w:rsidP="00E06267">
            <w:pPr>
              <w:rPr>
                <w:rFonts w:cs="Calibri"/>
                <w:szCs w:val="22"/>
              </w:rPr>
            </w:pPr>
          </w:p>
          <w:p w14:paraId="222CE4A6" w14:textId="77777777" w:rsidR="00871994" w:rsidRDefault="00871994" w:rsidP="00E06267">
            <w:pPr>
              <w:rPr>
                <w:rFonts w:cs="Calibri"/>
                <w:szCs w:val="22"/>
              </w:rPr>
            </w:pPr>
          </w:p>
          <w:p w14:paraId="2F4C7A94" w14:textId="77777777" w:rsidR="00871994" w:rsidRDefault="00871994" w:rsidP="00E06267">
            <w:pPr>
              <w:rPr>
                <w:rFonts w:cs="Calibri"/>
                <w:szCs w:val="22"/>
              </w:rPr>
            </w:pPr>
          </w:p>
          <w:p w14:paraId="240758E5" w14:textId="77777777" w:rsidR="00871994" w:rsidRDefault="00871994" w:rsidP="00E06267">
            <w:pPr>
              <w:jc w:val="both"/>
              <w:rPr>
                <w:rFonts w:cs="Calibri"/>
                <w:szCs w:val="22"/>
              </w:rPr>
            </w:pPr>
          </w:p>
          <w:p w14:paraId="48EA1235" w14:textId="77777777" w:rsidR="00871994" w:rsidRDefault="00871994" w:rsidP="00E06267">
            <w:pPr>
              <w:rPr>
                <w:rFonts w:cs="Calibri"/>
                <w:szCs w:val="22"/>
              </w:rPr>
            </w:pPr>
          </w:p>
          <w:p w14:paraId="56C9689C" w14:textId="77777777" w:rsidR="00871994" w:rsidRDefault="00871994" w:rsidP="00E06267">
            <w:pPr>
              <w:rPr>
                <w:rFonts w:cs="Calibri"/>
                <w:szCs w:val="22"/>
              </w:rPr>
            </w:pPr>
            <w:r>
              <w:rPr>
                <w:rFonts w:cs="Calibri"/>
                <w:szCs w:val="22"/>
              </w:rPr>
              <w:t>Kontinuirano tijekom godine</w:t>
            </w:r>
          </w:p>
          <w:p w14:paraId="07BF19AB" w14:textId="77777777" w:rsidR="00871994" w:rsidRDefault="00871994" w:rsidP="00E06267">
            <w:pPr>
              <w:rPr>
                <w:rFonts w:cs="Calibri"/>
                <w:szCs w:val="22"/>
              </w:rPr>
            </w:pPr>
            <w:r>
              <w:rPr>
                <w:rFonts w:cs="Calibri"/>
                <w:szCs w:val="22"/>
              </w:rPr>
              <w:t>/svaki dan/</w:t>
            </w:r>
          </w:p>
          <w:p w14:paraId="4948654D" w14:textId="77777777" w:rsidR="00871994" w:rsidRDefault="00871994" w:rsidP="00E06267">
            <w:pPr>
              <w:rPr>
                <w:rFonts w:cs="Calibri"/>
                <w:szCs w:val="22"/>
              </w:rPr>
            </w:pPr>
          </w:p>
          <w:p w14:paraId="79630CF1" w14:textId="77777777" w:rsidR="00871994" w:rsidRDefault="00871994" w:rsidP="00E06267">
            <w:pPr>
              <w:rPr>
                <w:rFonts w:cs="Calibri"/>
                <w:szCs w:val="22"/>
              </w:rPr>
            </w:pPr>
          </w:p>
          <w:p w14:paraId="67F46ED0" w14:textId="77777777" w:rsidR="00871994" w:rsidRDefault="00871994" w:rsidP="00E06267">
            <w:pPr>
              <w:rPr>
                <w:rFonts w:cs="Calibri"/>
                <w:szCs w:val="22"/>
              </w:rPr>
            </w:pPr>
          </w:p>
          <w:p w14:paraId="274C05BE" w14:textId="77777777" w:rsidR="00871994" w:rsidRDefault="00871994" w:rsidP="00E06267">
            <w:pPr>
              <w:rPr>
                <w:rFonts w:cs="Calibri"/>
                <w:szCs w:val="22"/>
              </w:rPr>
            </w:pPr>
          </w:p>
          <w:p w14:paraId="2A851E3F" w14:textId="77777777" w:rsidR="00871994" w:rsidRDefault="00871994" w:rsidP="00E06267">
            <w:pPr>
              <w:rPr>
                <w:rFonts w:cs="Calibri"/>
                <w:szCs w:val="22"/>
              </w:rPr>
            </w:pPr>
          </w:p>
          <w:p w14:paraId="4FE610A8" w14:textId="77777777" w:rsidR="00871994" w:rsidRDefault="00871994" w:rsidP="00E06267">
            <w:pPr>
              <w:rPr>
                <w:rFonts w:cs="Calibri"/>
                <w:szCs w:val="22"/>
              </w:rPr>
            </w:pPr>
            <w:r>
              <w:rPr>
                <w:rFonts w:cs="Calibri"/>
                <w:szCs w:val="22"/>
              </w:rPr>
              <w:t>Kontinuirano tijekom godine</w:t>
            </w:r>
          </w:p>
          <w:p w14:paraId="4819D898" w14:textId="77777777" w:rsidR="00871994" w:rsidRDefault="00871994" w:rsidP="00E06267">
            <w:pPr>
              <w:rPr>
                <w:rFonts w:cs="Calibri"/>
                <w:szCs w:val="22"/>
              </w:rPr>
            </w:pPr>
            <w:r>
              <w:rPr>
                <w:rFonts w:cs="Calibri"/>
                <w:szCs w:val="22"/>
              </w:rPr>
              <w:t>/svaki dan/</w:t>
            </w:r>
          </w:p>
          <w:p w14:paraId="229717B6" w14:textId="77777777" w:rsidR="00871994" w:rsidRDefault="00871994" w:rsidP="00E06267">
            <w:pPr>
              <w:rPr>
                <w:rFonts w:cs="Calibri"/>
                <w:szCs w:val="22"/>
              </w:rPr>
            </w:pPr>
          </w:p>
          <w:p w14:paraId="19756874" w14:textId="77777777" w:rsidR="00871994" w:rsidRDefault="00871994" w:rsidP="00E06267">
            <w:pPr>
              <w:rPr>
                <w:rFonts w:cs="Calibri"/>
                <w:szCs w:val="22"/>
              </w:rPr>
            </w:pPr>
          </w:p>
        </w:tc>
        <w:tc>
          <w:tcPr>
            <w:tcW w:w="2322" w:type="dxa"/>
            <w:tcBorders>
              <w:top w:val="single" w:sz="4" w:space="0" w:color="auto"/>
              <w:left w:val="single" w:sz="4" w:space="0" w:color="auto"/>
              <w:bottom w:val="single" w:sz="4" w:space="0" w:color="auto"/>
              <w:right w:val="single" w:sz="4" w:space="0" w:color="auto"/>
            </w:tcBorders>
          </w:tcPr>
          <w:p w14:paraId="4834DA9E" w14:textId="77777777" w:rsidR="00871994" w:rsidRDefault="00871994" w:rsidP="00E06267">
            <w:pPr>
              <w:rPr>
                <w:rFonts w:cs="Calibri"/>
                <w:szCs w:val="22"/>
              </w:rPr>
            </w:pPr>
          </w:p>
          <w:p w14:paraId="2EB3CD3F" w14:textId="77777777" w:rsidR="00871994" w:rsidRDefault="00871994" w:rsidP="00E06267">
            <w:pPr>
              <w:rPr>
                <w:rFonts w:cs="Calibri"/>
                <w:szCs w:val="22"/>
              </w:rPr>
            </w:pPr>
            <w:r>
              <w:rPr>
                <w:rFonts w:cs="Calibri"/>
                <w:szCs w:val="22"/>
              </w:rPr>
              <w:t>Prilozi uz zaprimljena pismena</w:t>
            </w:r>
          </w:p>
          <w:p w14:paraId="42D5A84D" w14:textId="77777777" w:rsidR="00871994" w:rsidRDefault="00871994" w:rsidP="00E06267">
            <w:pPr>
              <w:rPr>
                <w:rFonts w:cs="Calibri"/>
                <w:szCs w:val="22"/>
              </w:rPr>
            </w:pPr>
          </w:p>
          <w:p w14:paraId="19A67794" w14:textId="77777777" w:rsidR="00871994" w:rsidRDefault="00871994" w:rsidP="00E06267">
            <w:pPr>
              <w:rPr>
                <w:rFonts w:cs="Calibri"/>
                <w:szCs w:val="22"/>
              </w:rPr>
            </w:pPr>
          </w:p>
          <w:p w14:paraId="224627EF" w14:textId="77777777" w:rsidR="00871994" w:rsidRDefault="00871994" w:rsidP="00E06267">
            <w:pPr>
              <w:rPr>
                <w:rFonts w:cs="Calibri"/>
                <w:szCs w:val="22"/>
              </w:rPr>
            </w:pPr>
          </w:p>
          <w:p w14:paraId="7876B404" w14:textId="77777777" w:rsidR="00871994" w:rsidRDefault="00871994" w:rsidP="00E06267">
            <w:pPr>
              <w:rPr>
                <w:rFonts w:cs="Calibri"/>
                <w:szCs w:val="22"/>
              </w:rPr>
            </w:pPr>
            <w:r>
              <w:rPr>
                <w:rFonts w:cs="Calibri"/>
                <w:szCs w:val="22"/>
              </w:rPr>
              <w:t>Omot predmeta (spis),</w:t>
            </w:r>
          </w:p>
          <w:p w14:paraId="7CE5067E" w14:textId="77777777" w:rsidR="00871994" w:rsidRDefault="00871994" w:rsidP="00E06267">
            <w:pPr>
              <w:rPr>
                <w:rFonts w:cs="Calibri"/>
                <w:szCs w:val="22"/>
              </w:rPr>
            </w:pPr>
            <w:r>
              <w:rPr>
                <w:rFonts w:cs="Calibri"/>
                <w:szCs w:val="22"/>
              </w:rPr>
              <w:t>zaprimljeni akt, prilog, dokument</w:t>
            </w:r>
          </w:p>
          <w:p w14:paraId="79371884" w14:textId="77777777" w:rsidR="00871994" w:rsidRDefault="00871994" w:rsidP="00E06267">
            <w:pPr>
              <w:rPr>
                <w:rFonts w:cs="Calibri"/>
                <w:szCs w:val="22"/>
              </w:rPr>
            </w:pPr>
          </w:p>
          <w:p w14:paraId="51B46CD3" w14:textId="77777777" w:rsidR="00871994" w:rsidRDefault="00871994" w:rsidP="00E06267">
            <w:pPr>
              <w:rPr>
                <w:rFonts w:cs="Calibri"/>
                <w:szCs w:val="22"/>
              </w:rPr>
            </w:pPr>
          </w:p>
          <w:p w14:paraId="11BFB1A6" w14:textId="77777777" w:rsidR="00871994" w:rsidRDefault="00871994" w:rsidP="00E06267">
            <w:pPr>
              <w:rPr>
                <w:rFonts w:cs="Calibri"/>
                <w:szCs w:val="22"/>
              </w:rPr>
            </w:pPr>
          </w:p>
          <w:p w14:paraId="020EDC5D" w14:textId="77777777" w:rsidR="00871994" w:rsidRDefault="00871994" w:rsidP="00E06267">
            <w:pPr>
              <w:rPr>
                <w:rFonts w:cs="Calibri"/>
                <w:szCs w:val="22"/>
              </w:rPr>
            </w:pPr>
          </w:p>
          <w:p w14:paraId="0F2891F6" w14:textId="77777777" w:rsidR="00871994" w:rsidRDefault="00871994" w:rsidP="00E06267">
            <w:pPr>
              <w:rPr>
                <w:rFonts w:cs="Calibri"/>
                <w:szCs w:val="22"/>
              </w:rPr>
            </w:pPr>
          </w:p>
          <w:p w14:paraId="22744A5C" w14:textId="77777777" w:rsidR="00871994" w:rsidRDefault="00871994" w:rsidP="00E06267">
            <w:pPr>
              <w:rPr>
                <w:rFonts w:cs="Calibri"/>
                <w:szCs w:val="22"/>
              </w:rPr>
            </w:pPr>
          </w:p>
          <w:p w14:paraId="62557A8B" w14:textId="77777777" w:rsidR="00871994" w:rsidRDefault="00871994" w:rsidP="00E06267">
            <w:pPr>
              <w:rPr>
                <w:rFonts w:cs="Calibri"/>
                <w:szCs w:val="22"/>
              </w:rPr>
            </w:pPr>
          </w:p>
          <w:p w14:paraId="044B1F82" w14:textId="77777777" w:rsidR="00871994" w:rsidRDefault="00871994" w:rsidP="00E06267">
            <w:pPr>
              <w:jc w:val="both"/>
              <w:rPr>
                <w:rFonts w:cs="Calibri"/>
                <w:szCs w:val="22"/>
              </w:rPr>
            </w:pPr>
          </w:p>
          <w:p w14:paraId="51047F1D" w14:textId="77777777" w:rsidR="00871994" w:rsidRDefault="00871994" w:rsidP="00E06267">
            <w:pPr>
              <w:rPr>
                <w:rFonts w:cs="Calibri"/>
                <w:szCs w:val="22"/>
              </w:rPr>
            </w:pPr>
            <w:r>
              <w:rPr>
                <w:rFonts w:cs="Calibri"/>
                <w:szCs w:val="22"/>
              </w:rPr>
              <w:t xml:space="preserve">Riješeni predmeti /dostavljaju se u pisarnicu s uputom radi otpreme ili arhiviranja </w:t>
            </w:r>
          </w:p>
          <w:p w14:paraId="348D60EA" w14:textId="77777777" w:rsidR="00871994" w:rsidRPr="00D6435A" w:rsidRDefault="00871994" w:rsidP="00E06267">
            <w:pPr>
              <w:rPr>
                <w:rFonts w:cs="Calibri"/>
                <w:szCs w:val="22"/>
              </w:rPr>
            </w:pPr>
          </w:p>
          <w:p w14:paraId="2ECBC1A2" w14:textId="77777777" w:rsidR="00871994" w:rsidRPr="00D6435A" w:rsidRDefault="00871994" w:rsidP="00E06267">
            <w:pPr>
              <w:rPr>
                <w:rFonts w:cs="Calibri"/>
                <w:szCs w:val="22"/>
              </w:rPr>
            </w:pPr>
          </w:p>
          <w:p w14:paraId="59D02869" w14:textId="77777777" w:rsidR="00871994" w:rsidRDefault="00871994" w:rsidP="00E06267">
            <w:pPr>
              <w:rPr>
                <w:rFonts w:cs="Calibri"/>
                <w:szCs w:val="22"/>
              </w:rPr>
            </w:pPr>
          </w:p>
          <w:p w14:paraId="21AB25B4" w14:textId="77777777" w:rsidR="00871994" w:rsidRPr="00D6435A" w:rsidRDefault="00871994" w:rsidP="00E06267">
            <w:pPr>
              <w:jc w:val="left"/>
              <w:rPr>
                <w:rFonts w:cs="Calibri"/>
                <w:szCs w:val="22"/>
              </w:rPr>
            </w:pPr>
            <w:r>
              <w:rPr>
                <w:rFonts w:cs="Calibri"/>
                <w:szCs w:val="22"/>
              </w:rPr>
              <w:t>Riješeni predmeti koji se odlažu u arhivu odvojeno predmeti upravnog postupka od neupravnih predmeta</w:t>
            </w:r>
          </w:p>
        </w:tc>
      </w:tr>
    </w:tbl>
    <w:p w14:paraId="43AABE79" w14:textId="77777777" w:rsidR="00871994" w:rsidRDefault="00871994" w:rsidP="00871994">
      <w:pPr>
        <w:jc w:val="both"/>
      </w:pPr>
    </w:p>
    <w:p w14:paraId="0859F669" w14:textId="77777777" w:rsidR="00871994" w:rsidRDefault="00871994" w:rsidP="00871994">
      <w:pPr>
        <w:jc w:val="both"/>
      </w:pPr>
    </w:p>
    <w:p w14:paraId="7E4ED46F" w14:textId="77777777" w:rsidR="00871994" w:rsidRDefault="00871994" w:rsidP="00871994">
      <w:pPr>
        <w:jc w:val="both"/>
      </w:pPr>
    </w:p>
    <w:p w14:paraId="3138B2AB" w14:textId="77777777" w:rsidR="00871994" w:rsidRDefault="00871994" w:rsidP="00871994">
      <w:pPr>
        <w:jc w:val="both"/>
      </w:pPr>
    </w:p>
    <w:p w14:paraId="672B05D6" w14:textId="77777777" w:rsidR="00871994" w:rsidRDefault="00871994" w:rsidP="00871994">
      <w:pPr>
        <w:jc w:val="both"/>
      </w:pPr>
    </w:p>
    <w:p w14:paraId="788BDA06" w14:textId="77777777" w:rsidR="00871994" w:rsidRDefault="00871994" w:rsidP="00871994">
      <w:pPr>
        <w:jc w:val="both"/>
      </w:pPr>
    </w:p>
    <w:p w14:paraId="28381EFA" w14:textId="77777777" w:rsidR="00871994" w:rsidRDefault="00871994" w:rsidP="00871994">
      <w:pPr>
        <w:jc w:val="both"/>
      </w:pPr>
    </w:p>
    <w:p w14:paraId="0C092DF9" w14:textId="77777777" w:rsidR="00871994" w:rsidRDefault="00871994" w:rsidP="00871994">
      <w:pPr>
        <w:jc w:val="both"/>
      </w:pPr>
    </w:p>
    <w:p w14:paraId="57355211" w14:textId="77777777" w:rsidR="00871994" w:rsidRDefault="00871994" w:rsidP="00871994">
      <w:pPr>
        <w:jc w:val="both"/>
      </w:pPr>
    </w:p>
    <w:p w14:paraId="339A4140" w14:textId="77777777" w:rsidR="00871994" w:rsidRDefault="00871994" w:rsidP="00871994">
      <w:pPr>
        <w:jc w:val="both"/>
      </w:pPr>
    </w:p>
    <w:p w14:paraId="3FC5FD61" w14:textId="77777777" w:rsidR="00871994" w:rsidRDefault="00871994" w:rsidP="00871994">
      <w:pPr>
        <w:jc w:val="both"/>
      </w:pPr>
    </w:p>
    <w:p w14:paraId="299656DE" w14:textId="77777777" w:rsidR="00871994" w:rsidRDefault="00871994" w:rsidP="00871994">
      <w:pPr>
        <w:jc w:val="both"/>
      </w:pPr>
    </w:p>
    <w:p w14:paraId="078F5A51" w14:textId="77777777" w:rsidR="00871994" w:rsidRDefault="00871994" w:rsidP="00871994">
      <w:pPr>
        <w:jc w:val="both"/>
      </w:pPr>
    </w:p>
    <w:p w14:paraId="21889CD6" w14:textId="77777777" w:rsidR="00871994" w:rsidRDefault="00871994" w:rsidP="00871994">
      <w:pPr>
        <w:jc w:val="both"/>
      </w:pPr>
    </w:p>
    <w:p w14:paraId="10F57531" w14:textId="77777777" w:rsidR="00871994" w:rsidRDefault="00871994" w:rsidP="00871994">
      <w:pPr>
        <w:jc w:val="both"/>
      </w:pPr>
    </w:p>
    <w:p w14:paraId="339D9C2A" w14:textId="77777777" w:rsidR="00871994" w:rsidRDefault="00871994" w:rsidP="00871994">
      <w:pPr>
        <w:jc w:val="both"/>
      </w:pPr>
    </w:p>
    <w:p w14:paraId="407CB60C" w14:textId="77777777" w:rsidR="00871994" w:rsidRDefault="00871994" w:rsidP="00871994">
      <w:pPr>
        <w:jc w:val="both"/>
      </w:pPr>
    </w:p>
    <w:p w14:paraId="0B60CC72" w14:textId="77777777" w:rsidR="00871994" w:rsidRDefault="00871994" w:rsidP="00871994">
      <w:pPr>
        <w:jc w:val="both"/>
      </w:pPr>
    </w:p>
    <w:p w14:paraId="1B8FDBFA" w14:textId="77777777" w:rsidR="00871994" w:rsidRDefault="00871994" w:rsidP="00871994">
      <w:pPr>
        <w:jc w:val="both"/>
      </w:pPr>
    </w:p>
    <w:tbl>
      <w:tblPr>
        <w:tblpPr w:leftFromText="180" w:rightFromText="180" w:vertAnchor="text" w:horzAnchor="margin" w:tblpY="25"/>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961"/>
      </w:tblGrid>
      <w:tr w:rsidR="00871994" w:rsidRPr="00F15609" w14:paraId="198BCBB0" w14:textId="77777777" w:rsidTr="00E06267">
        <w:tc>
          <w:tcPr>
            <w:tcW w:w="4390" w:type="dxa"/>
            <w:shd w:val="clear" w:color="auto" w:fill="D9D9D9" w:themeFill="background1" w:themeFillShade="D9"/>
          </w:tcPr>
          <w:p w14:paraId="78F6BFE3" w14:textId="77777777" w:rsidR="00871994" w:rsidRPr="00910D2A" w:rsidRDefault="00871994" w:rsidP="00E06267">
            <w:pPr>
              <w:rPr>
                <w:rFonts w:cs="Calibri"/>
                <w:szCs w:val="22"/>
              </w:rPr>
            </w:pPr>
            <w:r w:rsidRPr="00910D2A">
              <w:rPr>
                <w:rFonts w:cs="Calibri"/>
                <w:szCs w:val="22"/>
              </w:rPr>
              <w:t>Grad Koprivnica</w:t>
            </w:r>
          </w:p>
          <w:p w14:paraId="2D2C5EE7" w14:textId="77777777" w:rsidR="00871994" w:rsidRPr="00910D2A" w:rsidRDefault="00871994" w:rsidP="00E06267">
            <w:pPr>
              <w:rPr>
                <w:rFonts w:cs="Calibri"/>
                <w:b/>
                <w:szCs w:val="22"/>
              </w:rPr>
            </w:pPr>
            <w:r w:rsidRPr="00910D2A">
              <w:rPr>
                <w:rFonts w:cs="Calibri"/>
                <w:b/>
                <w:szCs w:val="22"/>
              </w:rPr>
              <w:t xml:space="preserve">UPRAVNI ODJEL ZA </w:t>
            </w:r>
            <w:r>
              <w:rPr>
                <w:rFonts w:cs="Calibri"/>
                <w:b/>
                <w:szCs w:val="22"/>
              </w:rPr>
              <w:t>POSLOVE GRADSKOG VIJEĆA I OPĆE POSLOVE</w:t>
            </w:r>
          </w:p>
          <w:p w14:paraId="1A418C14" w14:textId="77777777" w:rsidR="00871994" w:rsidRPr="00910D2A" w:rsidRDefault="00871994" w:rsidP="00E06267">
            <w:pPr>
              <w:rPr>
                <w:rFonts w:cs="Calibri"/>
                <w:szCs w:val="22"/>
              </w:rPr>
            </w:pPr>
            <w:r w:rsidRPr="00910D2A">
              <w:rPr>
                <w:rFonts w:cs="Calibri"/>
                <w:szCs w:val="22"/>
              </w:rPr>
              <w:t>Zrinski trg 1</w:t>
            </w:r>
          </w:p>
        </w:tc>
        <w:tc>
          <w:tcPr>
            <w:tcW w:w="4961" w:type="dxa"/>
            <w:shd w:val="clear" w:color="auto" w:fill="D9D9D9" w:themeFill="background1" w:themeFillShade="D9"/>
          </w:tcPr>
          <w:p w14:paraId="5FA78BAB" w14:textId="77777777" w:rsidR="00871994" w:rsidRPr="00E75B6A" w:rsidRDefault="00871994" w:rsidP="00E06267">
            <w:pPr>
              <w:rPr>
                <w:rFonts w:cs="Calibri"/>
                <w:b/>
                <w:szCs w:val="22"/>
              </w:rPr>
            </w:pPr>
            <w:r w:rsidRPr="00E75B6A">
              <w:rPr>
                <w:rFonts w:cs="Calibri"/>
                <w:b/>
                <w:szCs w:val="22"/>
              </w:rPr>
              <w:t>PARNICA RADI NAKNADE ŠTETE</w:t>
            </w:r>
          </w:p>
          <w:p w14:paraId="39A60600" w14:textId="77777777" w:rsidR="00871994" w:rsidRPr="009E20D2" w:rsidRDefault="00871994" w:rsidP="00E06267">
            <w:pPr>
              <w:rPr>
                <w:rFonts w:cs="Calibri"/>
                <w:b/>
              </w:rPr>
            </w:pPr>
          </w:p>
          <w:p w14:paraId="3140F08A" w14:textId="77777777" w:rsidR="00871994" w:rsidRPr="00BA72F7" w:rsidRDefault="00871994" w:rsidP="00E06267">
            <w:pPr>
              <w:rPr>
                <w:rFonts w:cs="Calibri"/>
                <w:b/>
                <w:szCs w:val="22"/>
              </w:rPr>
            </w:pPr>
            <w:r>
              <w:rPr>
                <w:rFonts w:cs="Calibri"/>
                <w:b/>
                <w:szCs w:val="22"/>
              </w:rPr>
              <w:t xml:space="preserve">3.2.3. </w:t>
            </w:r>
            <w:r w:rsidRPr="00A80749">
              <w:rPr>
                <w:rFonts w:cs="Calibri"/>
                <w:b/>
                <w:szCs w:val="22"/>
              </w:rPr>
              <w:t>Parnični postupak radi naknade štete</w:t>
            </w:r>
          </w:p>
          <w:p w14:paraId="23589D00" w14:textId="77777777" w:rsidR="00871994" w:rsidRPr="00A80749" w:rsidRDefault="00871994" w:rsidP="00E06267">
            <w:pPr>
              <w:rPr>
                <w:rFonts w:cs="Calibri"/>
                <w:b/>
                <w:szCs w:val="22"/>
              </w:rPr>
            </w:pPr>
          </w:p>
        </w:tc>
      </w:tr>
      <w:tr w:rsidR="00871994" w:rsidRPr="00F15609" w14:paraId="2F38D325" w14:textId="77777777" w:rsidTr="00E06267">
        <w:tc>
          <w:tcPr>
            <w:tcW w:w="4390" w:type="dxa"/>
          </w:tcPr>
          <w:p w14:paraId="2311EBBE" w14:textId="77777777" w:rsidR="00871994" w:rsidRPr="00910D2A" w:rsidRDefault="00871994" w:rsidP="00E06267">
            <w:pPr>
              <w:ind w:left="-120" w:firstLine="120"/>
              <w:rPr>
                <w:rFonts w:cs="Calibri"/>
                <w:b/>
                <w:szCs w:val="22"/>
              </w:rPr>
            </w:pPr>
            <w:r w:rsidRPr="00910D2A">
              <w:rPr>
                <w:rFonts w:cs="Calibri"/>
                <w:b/>
                <w:szCs w:val="22"/>
              </w:rPr>
              <w:t>DIJAGRAM TIJEKA</w:t>
            </w:r>
          </w:p>
        </w:tc>
        <w:tc>
          <w:tcPr>
            <w:tcW w:w="4961" w:type="dxa"/>
          </w:tcPr>
          <w:p w14:paraId="018D9279" w14:textId="77777777" w:rsidR="00871994" w:rsidRPr="00910D2A" w:rsidRDefault="00871994" w:rsidP="00E06267">
            <w:pPr>
              <w:rPr>
                <w:rFonts w:cs="Calibri"/>
                <w:b/>
                <w:szCs w:val="22"/>
              </w:rPr>
            </w:pPr>
            <w:r w:rsidRPr="00910D2A">
              <w:rPr>
                <w:rFonts w:cs="Calibri"/>
                <w:b/>
                <w:szCs w:val="22"/>
              </w:rPr>
              <w:t>OPIS AKTIVNOSTI</w:t>
            </w:r>
          </w:p>
        </w:tc>
      </w:tr>
      <w:tr w:rsidR="00871994" w:rsidRPr="00F15609" w14:paraId="3088DED6" w14:textId="77777777" w:rsidTr="00E06267">
        <w:trPr>
          <w:trHeight w:val="3393"/>
        </w:trPr>
        <w:tc>
          <w:tcPr>
            <w:tcW w:w="4390" w:type="dxa"/>
          </w:tcPr>
          <w:p w14:paraId="32090C35"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504384" behindDoc="0" locked="0" layoutInCell="1" allowOverlap="1" wp14:anchorId="0B6C982D" wp14:editId="6016BCB4">
                      <wp:simplePos x="0" y="0"/>
                      <wp:positionH relativeFrom="column">
                        <wp:posOffset>774700</wp:posOffset>
                      </wp:positionH>
                      <wp:positionV relativeFrom="paragraph">
                        <wp:posOffset>48260</wp:posOffset>
                      </wp:positionV>
                      <wp:extent cx="1156970" cy="363855"/>
                      <wp:effectExtent l="0" t="0" r="24130" b="17145"/>
                      <wp:wrapNone/>
                      <wp:docPr id="366" name="Elipsa 3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3324AF3D" w14:textId="77777777" w:rsidR="00871994" w:rsidRDefault="00871994" w:rsidP="00871994">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B6C982D" id="Elipsa 366" o:spid="_x0000_s1126" style="position:absolute;left:0;text-align:left;margin-left:61pt;margin-top:3.8pt;width:91.1pt;height:28.65pt;z-index:25550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" strokecolor="#a5a5a5" strokeweight="2pt">
                      <v:textbox>
                        <w:txbxContent>
                          <w:p w14:paraId="3324AF3D" w14:textId="77777777" w:rsidR="00871994" w:rsidRDefault="00871994" w:rsidP="00871994">
                            <w:pPr>
                              <w:shd w:val="clear" w:color="auto" w:fill="A6A6A6"/>
                              <w:rPr>
                                <w:rFonts w:cs="Calibri"/>
                              </w:rPr>
                            </w:pPr>
                            <w:r>
                              <w:rPr>
                                <w:rFonts w:cs="Calibri"/>
                                <w:szCs w:val="22"/>
                              </w:rPr>
                              <w:t>POČETAK</w:t>
                            </w:r>
                          </w:p>
                        </w:txbxContent>
                      </v:textbox>
                    </v:oval>
                  </w:pict>
                </mc:Fallback>
              </mc:AlternateContent>
            </w:r>
          </w:p>
          <w:p w14:paraId="20262376" w14:textId="77777777" w:rsidR="00871994" w:rsidRDefault="00871994" w:rsidP="00E06267">
            <w:pPr>
              <w:rPr>
                <w:rFonts w:cs="Calibri"/>
              </w:rPr>
            </w:pPr>
          </w:p>
          <w:p w14:paraId="722B2BA9" w14:textId="77777777" w:rsidR="00871994" w:rsidRDefault="00871994" w:rsidP="00E06267">
            <w:pPr>
              <w:rPr>
                <w:rFonts w:cs="Calibri"/>
              </w:rPr>
            </w:pPr>
            <w:r>
              <w:rPr>
                <w:rFonts w:cs="Calibri"/>
                <w:noProof/>
                <w:lang w:val="en-US" w:eastAsia="en-US"/>
              </w:rPr>
              <mc:AlternateContent>
                <mc:Choice Requires="wps">
                  <w:drawing>
                    <wp:anchor distT="0" distB="0" distL="114300" distR="114300" simplePos="0" relativeHeight="255476736" behindDoc="0" locked="0" layoutInCell="1" allowOverlap="1" wp14:anchorId="635234BB" wp14:editId="63BDE6FD">
                      <wp:simplePos x="0" y="0"/>
                      <wp:positionH relativeFrom="column">
                        <wp:posOffset>1323975</wp:posOffset>
                      </wp:positionH>
                      <wp:positionV relativeFrom="paragraph">
                        <wp:posOffset>75565</wp:posOffset>
                      </wp:positionV>
                      <wp:extent cx="0" cy="302895"/>
                      <wp:effectExtent l="76200" t="0" r="57150" b="59055"/>
                      <wp:wrapNone/>
                      <wp:docPr id="69" name="Ravni poveznik sa strelicom 69"/>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6E36C3" id="Ravni poveznik sa strelicom 69" o:spid="_x0000_s1026" type="#_x0000_t32" style="position:absolute;margin-left:104.25pt;margin-top:5.95pt;width:0;height:23.85pt;z-index:255476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" strokecolor="black [3200]" strokeweight=".5pt">
                      <v:stroke endarrow="block" joinstyle="miter"/>
                    </v:shape>
                  </w:pict>
                </mc:Fallback>
              </mc:AlternateContent>
            </w:r>
          </w:p>
          <w:p w14:paraId="7D36E704" w14:textId="77777777" w:rsidR="00871994" w:rsidRDefault="00871994" w:rsidP="00E06267">
            <w:pPr>
              <w:rPr>
                <w:rFonts w:cs="Calibri"/>
              </w:rPr>
            </w:pPr>
          </w:p>
          <w:p w14:paraId="3E498D59" w14:textId="77777777" w:rsidR="00871994" w:rsidRDefault="00871994" w:rsidP="00E06267">
            <w:pPr>
              <w:rPr>
                <w:rFonts w:cs="Calibri"/>
              </w:rPr>
            </w:pPr>
            <w:r w:rsidRPr="009E7C93">
              <w:rPr>
                <w:noProof/>
                <w:lang w:val="en-US" w:eastAsia="en-US"/>
              </w:rPr>
              <mc:AlternateContent>
                <mc:Choice Requires="wps">
                  <w:drawing>
                    <wp:anchor distT="0" distB="0" distL="114300" distR="114300" simplePos="0" relativeHeight="255501312" behindDoc="0" locked="0" layoutInCell="1" allowOverlap="1" wp14:anchorId="075357D2" wp14:editId="235CD9F3">
                      <wp:simplePos x="0" y="0"/>
                      <wp:positionH relativeFrom="column">
                        <wp:posOffset>565150</wp:posOffset>
                      </wp:positionH>
                      <wp:positionV relativeFrom="paragraph">
                        <wp:posOffset>27940</wp:posOffset>
                      </wp:positionV>
                      <wp:extent cx="1613535" cy="619125"/>
                      <wp:effectExtent l="0" t="0" r="24765" b="28575"/>
                      <wp:wrapNone/>
                      <wp:docPr id="523" name="Pravokutnik 5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3535" cy="6191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40EFB0E" w14:textId="77777777" w:rsidR="00871994" w:rsidRDefault="00871994" w:rsidP="00871994">
                                  <w:pPr>
                                    <w:rPr>
                                      <w:rFonts w:cs="Calibri"/>
                                    </w:rPr>
                                  </w:pPr>
                                  <w:r>
                                    <w:rPr>
                                      <w:rFonts w:cs="Calibri"/>
                                      <w:szCs w:val="22"/>
                                    </w:rPr>
                                    <w:t>ZAPRIMANJE I PROUČAVANJE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357D2" id="Pravokutnik 523" o:spid="_x0000_s1127" style="position:absolute;left:0;text-align:left;margin-left:44.5pt;margin-top:2.2pt;width:127.05pt;height:48.75pt;z-index:2555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" fillcolor="window" strokecolor="#a6a6a6" strokeweight="2pt">
                      <v:path arrowok="t"/>
                      <v:textbox>
                        <w:txbxContent>
                          <w:p w14:paraId="040EFB0E" w14:textId="77777777" w:rsidR="00871994" w:rsidRDefault="00871994" w:rsidP="00871994">
                            <w:pPr>
                              <w:rPr>
                                <w:rFonts w:cs="Calibri"/>
                              </w:rPr>
                            </w:pPr>
                            <w:r>
                              <w:rPr>
                                <w:rFonts w:cs="Calibri"/>
                                <w:szCs w:val="22"/>
                              </w:rPr>
                              <w:t>ZAPRIMANJE I PROUČAVANJE DOKUMENTACIJE</w:t>
                            </w:r>
                          </w:p>
                        </w:txbxContent>
                      </v:textbox>
                    </v:rect>
                  </w:pict>
                </mc:Fallback>
              </mc:AlternateContent>
            </w:r>
          </w:p>
          <w:p w14:paraId="26C063C7" w14:textId="77777777" w:rsidR="00871994" w:rsidRDefault="00871994" w:rsidP="00E06267">
            <w:pPr>
              <w:rPr>
                <w:rFonts w:cs="Calibri"/>
              </w:rPr>
            </w:pPr>
          </w:p>
          <w:p w14:paraId="3DC097F8" w14:textId="77777777" w:rsidR="00871994" w:rsidRDefault="00871994" w:rsidP="00E06267">
            <w:pPr>
              <w:rPr>
                <w:rFonts w:cs="Calibri"/>
              </w:rPr>
            </w:pPr>
          </w:p>
          <w:p w14:paraId="2092D44C" w14:textId="77777777" w:rsidR="00871994" w:rsidRDefault="00871994" w:rsidP="00E06267">
            <w:pPr>
              <w:jc w:val="both"/>
              <w:rPr>
                <w:rFonts w:cs="Calibri"/>
              </w:rPr>
            </w:pPr>
            <w:r>
              <w:rPr>
                <w:rFonts w:cs="Calibri"/>
                <w:noProof/>
                <w:lang w:val="en-US" w:eastAsia="en-US"/>
              </w:rPr>
              <mc:AlternateContent>
                <mc:Choice Requires="wps">
                  <w:drawing>
                    <wp:anchor distT="0" distB="0" distL="114300" distR="114300" simplePos="0" relativeHeight="255478784" behindDoc="0" locked="0" layoutInCell="1" allowOverlap="1" wp14:anchorId="3C21FDC5" wp14:editId="7F1134C5">
                      <wp:simplePos x="0" y="0"/>
                      <wp:positionH relativeFrom="column">
                        <wp:posOffset>1314450</wp:posOffset>
                      </wp:positionH>
                      <wp:positionV relativeFrom="paragraph">
                        <wp:posOffset>135255</wp:posOffset>
                      </wp:positionV>
                      <wp:extent cx="0" cy="314325"/>
                      <wp:effectExtent l="76200" t="0" r="57150" b="47625"/>
                      <wp:wrapNone/>
                      <wp:docPr id="70" name="Ravni poveznik sa strelicom 70"/>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265E9A" id="Ravni poveznik sa strelicom 70" o:spid="_x0000_s1026" type="#_x0000_t32" style="position:absolute;margin-left:103.5pt;margin-top:10.65pt;width:0;height:24.75pt;z-index:255478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" strokecolor="black [3200]" strokeweight=".5pt">
                      <v:stroke endarrow="block" joinstyle="miter"/>
                    </v:shape>
                  </w:pict>
                </mc:Fallback>
              </mc:AlternateContent>
            </w:r>
          </w:p>
          <w:p w14:paraId="3BE71ADC" w14:textId="77777777" w:rsidR="00871994" w:rsidRDefault="00871994" w:rsidP="00E06267">
            <w:pPr>
              <w:rPr>
                <w:rFonts w:cs="Calibri"/>
              </w:rPr>
            </w:pPr>
          </w:p>
          <w:p w14:paraId="2BFE4D0E"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32704" behindDoc="0" locked="0" layoutInCell="1" allowOverlap="1" wp14:anchorId="52227156" wp14:editId="0E62CF2E">
                      <wp:simplePos x="0" y="0"/>
                      <wp:positionH relativeFrom="column">
                        <wp:posOffset>726440</wp:posOffset>
                      </wp:positionH>
                      <wp:positionV relativeFrom="paragraph">
                        <wp:posOffset>99060</wp:posOffset>
                      </wp:positionV>
                      <wp:extent cx="1254760" cy="341630"/>
                      <wp:effectExtent l="0" t="0" r="21590" b="20320"/>
                      <wp:wrapNone/>
                      <wp:docPr id="524" name="Dijagram toka: Dokument 5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341630"/>
                              </a:xfrm>
                              <a:prstGeom prst="flowChartDocument">
                                <a:avLst/>
                              </a:prstGeom>
                              <a:solidFill>
                                <a:srgbClr val="FFFFFF"/>
                              </a:solidFill>
                              <a:ln w="25400">
                                <a:solidFill>
                                  <a:srgbClr val="A5A5A5"/>
                                </a:solidFill>
                                <a:miter lim="800000"/>
                                <a:headEnd/>
                                <a:tailEnd/>
                              </a:ln>
                            </wps:spPr>
                            <wps:txbx>
                              <w:txbxContent>
                                <w:p w14:paraId="25BFD648" w14:textId="77777777" w:rsidR="00871994" w:rsidRPr="00F24CBE" w:rsidRDefault="00871994" w:rsidP="00871994">
                                  <w:pPr>
                                    <w:rPr>
                                      <w:rFonts w:cs="Calibri"/>
                                    </w:rPr>
                                  </w:pPr>
                                  <w:r>
                                    <w:rPr>
                                      <w:rFonts w:cs="Calibri"/>
                                      <w:szCs w:val="22"/>
                                    </w:rPr>
                                    <w:t xml:space="preserve">IZRADA </w:t>
                                  </w:r>
                                  <w:r w:rsidRPr="00F24CBE">
                                    <w:rPr>
                                      <w:rFonts w:cs="Calibri"/>
                                      <w:szCs w:val="22"/>
                                    </w:rPr>
                                    <w:t xml:space="preserve">TUŽBE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227156" id="Dijagram toka: Dokument 524" o:spid="_x0000_s1128" type="#_x0000_t114" style="position:absolute;left:0;text-align:left;margin-left:57.2pt;margin-top:7.8pt;width:98.8pt;height:26.9pt;z-index:25543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" strokecolor="#a5a5a5" strokeweight="2pt">
                      <v:textbox>
                        <w:txbxContent>
                          <w:p w14:paraId="25BFD648" w14:textId="77777777" w:rsidR="00871994" w:rsidRPr="00F24CBE" w:rsidRDefault="00871994" w:rsidP="00871994">
                            <w:pPr>
                              <w:rPr>
                                <w:rFonts w:cs="Calibri"/>
                              </w:rPr>
                            </w:pPr>
                            <w:r>
                              <w:rPr>
                                <w:rFonts w:cs="Calibri"/>
                                <w:szCs w:val="22"/>
                              </w:rPr>
                              <w:t xml:space="preserve">IZRADA </w:t>
                            </w:r>
                            <w:r w:rsidRPr="00F24CBE">
                              <w:rPr>
                                <w:rFonts w:cs="Calibri"/>
                                <w:szCs w:val="22"/>
                              </w:rPr>
                              <w:t xml:space="preserve">TUŽBE </w:t>
                            </w:r>
                          </w:p>
                        </w:txbxContent>
                      </v:textbox>
                    </v:shape>
                  </w:pict>
                </mc:Fallback>
              </mc:AlternateContent>
            </w:r>
          </w:p>
          <w:p w14:paraId="55DED179" w14:textId="77777777" w:rsidR="00871994" w:rsidRDefault="00871994" w:rsidP="00E06267">
            <w:pPr>
              <w:rPr>
                <w:rFonts w:cs="Calibri"/>
              </w:rPr>
            </w:pPr>
          </w:p>
          <w:p w14:paraId="6017026B" w14:textId="77777777" w:rsidR="00871994" w:rsidRDefault="00871994" w:rsidP="00E06267">
            <w:pPr>
              <w:rPr>
                <w:rFonts w:cs="Calibri"/>
              </w:rPr>
            </w:pPr>
            <w:r>
              <w:rPr>
                <w:rFonts w:cs="Calibri"/>
                <w:noProof/>
                <w:lang w:val="en-US" w:eastAsia="en-US"/>
              </w:rPr>
              <mc:AlternateContent>
                <mc:Choice Requires="wps">
                  <w:drawing>
                    <wp:anchor distT="0" distB="0" distL="114300" distR="114300" simplePos="0" relativeHeight="255479808" behindDoc="0" locked="0" layoutInCell="1" allowOverlap="1" wp14:anchorId="7FB2D081" wp14:editId="09F5D8EE">
                      <wp:simplePos x="0" y="0"/>
                      <wp:positionH relativeFrom="column">
                        <wp:posOffset>1295400</wp:posOffset>
                      </wp:positionH>
                      <wp:positionV relativeFrom="paragraph">
                        <wp:posOffset>99695</wp:posOffset>
                      </wp:positionV>
                      <wp:extent cx="0" cy="287020"/>
                      <wp:effectExtent l="76200" t="0" r="57150" b="55880"/>
                      <wp:wrapNone/>
                      <wp:docPr id="71" name="Ravni poveznik sa strelicom 71"/>
                      <wp:cNvGraphicFramePr/>
                      <a:graphic xmlns:a="http://schemas.openxmlformats.org/drawingml/2006/main">
                        <a:graphicData uri="http://schemas.microsoft.com/office/word/2010/wordprocessingShape">
                          <wps:wsp>
                            <wps:cNvCnPr/>
                            <wps:spPr>
                              <a:xfrm>
                                <a:off x="0" y="0"/>
                                <a:ext cx="0" cy="2870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B82B67" id="Ravni poveznik sa strelicom 71" o:spid="_x0000_s1026" type="#_x0000_t32" style="position:absolute;margin-left:102pt;margin-top:7.85pt;width:0;height:22.6pt;z-index:255479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" strokecolor="black [3200]" strokeweight=".5pt">
                      <v:stroke endarrow="block" joinstyle="miter"/>
                    </v:shape>
                  </w:pict>
                </mc:Fallback>
              </mc:AlternateContent>
            </w:r>
          </w:p>
          <w:p w14:paraId="6DC4BF8D" w14:textId="77777777" w:rsidR="00871994" w:rsidRDefault="00871994" w:rsidP="00E06267">
            <w:pPr>
              <w:rPr>
                <w:rFonts w:cs="Calibri"/>
              </w:rPr>
            </w:pPr>
          </w:p>
          <w:p w14:paraId="2FF567A7"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502336" behindDoc="0" locked="0" layoutInCell="1" allowOverlap="1" wp14:anchorId="378FE3E0" wp14:editId="2625D1CE">
                      <wp:simplePos x="0" y="0"/>
                      <wp:positionH relativeFrom="column">
                        <wp:posOffset>443230</wp:posOffset>
                      </wp:positionH>
                      <wp:positionV relativeFrom="paragraph">
                        <wp:posOffset>25400</wp:posOffset>
                      </wp:positionV>
                      <wp:extent cx="1845945" cy="316865"/>
                      <wp:effectExtent l="0" t="0" r="20955" b="26035"/>
                      <wp:wrapNone/>
                      <wp:docPr id="525" name="Pravokutnik 5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31686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E348362" w14:textId="77777777" w:rsidR="00871994" w:rsidRDefault="00871994" w:rsidP="00871994">
                                  <w:pPr>
                                    <w:rPr>
                                      <w:rFonts w:cs="Calibri"/>
                                    </w:rPr>
                                  </w:pPr>
                                  <w:r>
                                    <w:rPr>
                                      <w:rFonts w:cs="Calibri"/>
                                      <w:szCs w:val="22"/>
                                    </w:rPr>
                                    <w:t>POTPIS I SLANJE TUŽBE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FE3E0" id="Pravokutnik 525" o:spid="_x0000_s1129" style="position:absolute;left:0;text-align:left;margin-left:34.9pt;margin-top:2pt;width:145.35pt;height:24.95pt;z-index:25550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" fillcolor="window" strokecolor="#a6a6a6" strokeweight="2pt">
                      <v:path arrowok="t"/>
                      <v:textbox>
                        <w:txbxContent>
                          <w:p w14:paraId="5E348362" w14:textId="77777777" w:rsidR="00871994" w:rsidRDefault="00871994" w:rsidP="00871994">
                            <w:pPr>
                              <w:rPr>
                                <w:rFonts w:cs="Calibri"/>
                              </w:rPr>
                            </w:pPr>
                            <w:r>
                              <w:rPr>
                                <w:rFonts w:cs="Calibri"/>
                                <w:szCs w:val="22"/>
                              </w:rPr>
                              <w:t>POTPIS I SLANJE TUŽBE</w:t>
                            </w:r>
                          </w:p>
                        </w:txbxContent>
                      </v:textbox>
                    </v:rect>
                  </w:pict>
                </mc:Fallback>
              </mc:AlternateContent>
            </w:r>
          </w:p>
          <w:p w14:paraId="74964D01" w14:textId="77777777" w:rsidR="00871994" w:rsidRDefault="00871994" w:rsidP="00E06267">
            <w:pPr>
              <w:jc w:val="both"/>
              <w:rPr>
                <w:rFonts w:cs="Calibri"/>
              </w:rPr>
            </w:pPr>
            <w:r>
              <w:rPr>
                <w:rFonts w:cs="Calibri"/>
                <w:noProof/>
                <w:lang w:val="en-US" w:eastAsia="en-US"/>
              </w:rPr>
              <mc:AlternateContent>
                <mc:Choice Requires="wps">
                  <w:drawing>
                    <wp:anchor distT="0" distB="0" distL="114300" distR="114300" simplePos="0" relativeHeight="255482880" behindDoc="0" locked="0" layoutInCell="1" allowOverlap="1" wp14:anchorId="13EEA5FA" wp14:editId="45622F01">
                      <wp:simplePos x="0" y="0"/>
                      <wp:positionH relativeFrom="column">
                        <wp:posOffset>1352550</wp:posOffset>
                      </wp:positionH>
                      <wp:positionV relativeFrom="paragraph">
                        <wp:posOffset>160655</wp:posOffset>
                      </wp:positionV>
                      <wp:extent cx="9525" cy="323850"/>
                      <wp:effectExtent l="38100" t="0" r="66675" b="57150"/>
                      <wp:wrapNone/>
                      <wp:docPr id="72" name="Ravni poveznik sa strelicom 72"/>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FB0301" id="Ravni poveznik sa strelicom 72" o:spid="_x0000_s1026" type="#_x0000_t32" style="position:absolute;margin-left:106.5pt;margin-top:12.65pt;width:.75pt;height:25.5pt;z-index:255482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" strokecolor="black [3200]" strokeweight=".5pt">
                      <v:stroke endarrow="block" joinstyle="miter"/>
                    </v:shape>
                  </w:pict>
                </mc:Fallback>
              </mc:AlternateContent>
            </w:r>
          </w:p>
          <w:p w14:paraId="45150950" w14:textId="77777777" w:rsidR="00871994" w:rsidRDefault="00871994" w:rsidP="00E06267">
            <w:pPr>
              <w:jc w:val="both"/>
              <w:rPr>
                <w:rFonts w:cs="Calibri"/>
              </w:rPr>
            </w:pPr>
          </w:p>
          <w:p w14:paraId="531315E8"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49088" behindDoc="0" locked="0" layoutInCell="1" allowOverlap="1" wp14:anchorId="62B20244" wp14:editId="620DE0CA">
                      <wp:simplePos x="0" y="0"/>
                      <wp:positionH relativeFrom="column">
                        <wp:posOffset>90805</wp:posOffset>
                      </wp:positionH>
                      <wp:positionV relativeFrom="paragraph">
                        <wp:posOffset>135890</wp:posOffset>
                      </wp:positionV>
                      <wp:extent cx="2538095" cy="573405"/>
                      <wp:effectExtent l="95250" t="38100" r="90805" b="36195"/>
                      <wp:wrapNone/>
                      <wp:docPr id="368" name="Dijagram toka: Odluka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8095" cy="573405"/>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690FC42" w14:textId="77777777" w:rsidR="00871994" w:rsidRDefault="00871994" w:rsidP="00871994">
                                  <w:pPr>
                                    <w:rPr>
                                      <w:rFonts w:cs="Calibri"/>
                                      <w:sz w:val="16"/>
                                      <w:szCs w:val="16"/>
                                    </w:rPr>
                                  </w:pPr>
                                  <w:r>
                                    <w:rPr>
                                      <w:rFonts w:cs="Calibri"/>
                                      <w:sz w:val="16"/>
                                      <w:szCs w:val="16"/>
                                    </w:rPr>
                                    <w:t xml:space="preserve"> ODGOVOR  NA TUŽBU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B20244" id="Dijagram toka: Odluka 368" o:spid="_x0000_s1130" type="#_x0000_t110" style="position:absolute;left:0;text-align:left;margin-left:7.15pt;margin-top:10.7pt;width:199.85pt;height:45.15pt;z-index:25544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" strokecolor="#a5a5a5" strokeweight="2.5pt">
                      <v:shadow color="#868686"/>
                      <v:textbox>
                        <w:txbxContent>
                          <w:p w14:paraId="0690FC42" w14:textId="77777777" w:rsidR="00871994" w:rsidRDefault="00871994" w:rsidP="00871994">
                            <w:pPr>
                              <w:rPr>
                                <w:rFonts w:cs="Calibri"/>
                                <w:sz w:val="16"/>
                                <w:szCs w:val="16"/>
                              </w:rPr>
                            </w:pPr>
                            <w:r>
                              <w:rPr>
                                <w:rFonts w:cs="Calibri"/>
                                <w:sz w:val="16"/>
                                <w:szCs w:val="16"/>
                              </w:rPr>
                              <w:t xml:space="preserve"> ODGOVOR  NA TUŽBU </w:t>
                            </w:r>
                          </w:p>
                        </w:txbxContent>
                      </v:textbox>
                    </v:shape>
                  </w:pict>
                </mc:Fallback>
              </mc:AlternateContent>
            </w:r>
            <w:r>
              <w:rPr>
                <w:rFonts w:cs="Calibri"/>
                <w:szCs w:val="22"/>
              </w:rPr>
              <w:t xml:space="preserve">   </w:t>
            </w:r>
          </w:p>
          <w:p w14:paraId="1E3C48F0" w14:textId="77777777" w:rsidR="00871994" w:rsidRDefault="00871994" w:rsidP="00E06267">
            <w:pPr>
              <w:rPr>
                <w:rFonts w:cs="Calibri"/>
              </w:rPr>
            </w:pPr>
          </w:p>
          <w:p w14:paraId="09C6E8FF" w14:textId="77777777" w:rsidR="00871994" w:rsidRDefault="00871994" w:rsidP="00E06267">
            <w:pPr>
              <w:rPr>
                <w:rFonts w:cs="Calibri"/>
              </w:rPr>
            </w:pPr>
            <w:r>
              <w:rPr>
                <w:rFonts w:cs="Calibri"/>
                <w:szCs w:val="22"/>
              </w:rPr>
              <w:t xml:space="preserve">                            </w:t>
            </w:r>
          </w:p>
          <w:p w14:paraId="2EE52EE4" w14:textId="77777777" w:rsidR="00871994" w:rsidRDefault="00871994" w:rsidP="00E06267">
            <w:pPr>
              <w:rPr>
                <w:rFonts w:cs="Calibri"/>
              </w:rPr>
            </w:pPr>
          </w:p>
          <w:p w14:paraId="2944B9C5"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52160" behindDoc="0" locked="0" layoutInCell="1" allowOverlap="1" wp14:anchorId="49758969" wp14:editId="3D256DCB">
                      <wp:simplePos x="0" y="0"/>
                      <wp:positionH relativeFrom="column">
                        <wp:posOffset>1369059</wp:posOffset>
                      </wp:positionH>
                      <wp:positionV relativeFrom="paragraph">
                        <wp:posOffset>31115</wp:posOffset>
                      </wp:positionV>
                      <wp:extent cx="0" cy="282575"/>
                      <wp:effectExtent l="0" t="0" r="19050" b="22225"/>
                      <wp:wrapNone/>
                      <wp:docPr id="369" name="Ravni poveznik sa strelicom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25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3D25C1" id="Ravni poveznik sa strelicom 369" o:spid="_x0000_s1026" type="#_x0000_t32" style="position:absolute;margin-left:107.8pt;margin-top:2.45pt;width:0;height:22.25pt;z-index:2554521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"/>
                  </w:pict>
                </mc:Fallback>
              </mc:AlternateContent>
            </w:r>
            <w:r>
              <w:rPr>
                <w:rFonts w:cs="Calibri"/>
                <w:szCs w:val="22"/>
              </w:rPr>
              <w:t xml:space="preserve">     </w:t>
            </w:r>
          </w:p>
          <w:p w14:paraId="4C978558"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57280" behindDoc="0" locked="0" layoutInCell="1" allowOverlap="1" wp14:anchorId="5FF1C6C2" wp14:editId="5962DB4A">
                      <wp:simplePos x="0" y="0"/>
                      <wp:positionH relativeFrom="column">
                        <wp:posOffset>2178684</wp:posOffset>
                      </wp:positionH>
                      <wp:positionV relativeFrom="paragraph">
                        <wp:posOffset>142875</wp:posOffset>
                      </wp:positionV>
                      <wp:extent cx="0" cy="574040"/>
                      <wp:effectExtent l="76200" t="0" r="57150" b="54610"/>
                      <wp:wrapNone/>
                      <wp:docPr id="370" name="Ravni poveznik sa strelicom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40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5FBD29" id="Ravni poveznik sa strelicom 370" o:spid="_x0000_s1026" type="#_x0000_t32" style="position:absolute;margin-left:171.55pt;margin-top:11.25pt;width:0;height:45.2pt;z-index:25545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">
                      <v:stroke endarrow="block"/>
                    </v:shape>
                  </w:pict>
                </mc:Fallback>
              </mc:AlternateContent>
            </w:r>
            <w:r>
              <w:rPr>
                <w:noProof/>
                <w:lang w:val="en-US" w:eastAsia="en-US"/>
              </w:rPr>
              <mc:AlternateContent>
                <mc:Choice Requires="wps">
                  <w:drawing>
                    <wp:anchor distT="0" distB="0" distL="114299" distR="114299" simplePos="0" relativeHeight="255455232" behindDoc="0" locked="0" layoutInCell="1" allowOverlap="1" wp14:anchorId="4083856B" wp14:editId="10A2240E">
                      <wp:simplePos x="0" y="0"/>
                      <wp:positionH relativeFrom="column">
                        <wp:posOffset>565149</wp:posOffset>
                      </wp:positionH>
                      <wp:positionV relativeFrom="paragraph">
                        <wp:posOffset>142240</wp:posOffset>
                      </wp:positionV>
                      <wp:extent cx="0" cy="159385"/>
                      <wp:effectExtent l="76200" t="0" r="57150" b="50165"/>
                      <wp:wrapNone/>
                      <wp:docPr id="377" name="Ravni poveznik sa strelicom 3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9B2CBD" id="Ravni poveznik sa strelicom 377" o:spid="_x0000_s1026" type="#_x0000_t32" style="position:absolute;margin-left:44.5pt;margin-top:11.2pt;width:0;height:12.55pt;z-index:255455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">
                      <v:stroke endarrow="block"/>
                    </v:shape>
                  </w:pict>
                </mc:Fallback>
              </mc:AlternateContent>
            </w:r>
            <w:r>
              <w:rPr>
                <w:noProof/>
                <w:lang w:val="en-US" w:eastAsia="en-US"/>
              </w:rPr>
              <mc:AlternateContent>
                <mc:Choice Requires="wps">
                  <w:drawing>
                    <wp:anchor distT="4294967295" distB="4294967295" distL="114300" distR="114300" simplePos="0" relativeHeight="255454208" behindDoc="0" locked="0" layoutInCell="1" allowOverlap="1" wp14:anchorId="374DD9D2" wp14:editId="40AA11A0">
                      <wp:simplePos x="0" y="0"/>
                      <wp:positionH relativeFrom="column">
                        <wp:posOffset>565150</wp:posOffset>
                      </wp:positionH>
                      <wp:positionV relativeFrom="paragraph">
                        <wp:posOffset>142874</wp:posOffset>
                      </wp:positionV>
                      <wp:extent cx="1613535" cy="0"/>
                      <wp:effectExtent l="0" t="0" r="24765" b="19050"/>
                      <wp:wrapNone/>
                      <wp:docPr id="382" name="Ravni poveznik sa strelicom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C2DF63" id="Ravni poveznik sa strelicom 382" o:spid="_x0000_s1026" type="#_x0000_t32" style="position:absolute;margin-left:44.5pt;margin-top:11.25pt;width:127.05pt;height:0;flip:x;z-index:255454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"/>
                  </w:pict>
                </mc:Fallback>
              </mc:AlternateContent>
            </w:r>
            <w:r>
              <w:rPr>
                <w:rFonts w:cs="Calibri"/>
                <w:szCs w:val="22"/>
              </w:rPr>
              <w:t xml:space="preserve">    NE                            DA</w:t>
            </w:r>
          </w:p>
          <w:p w14:paraId="6BE36572"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35776" behindDoc="0" locked="0" layoutInCell="1" allowOverlap="1" wp14:anchorId="5772F3C7" wp14:editId="6FFEEC29">
                      <wp:simplePos x="0" y="0"/>
                      <wp:positionH relativeFrom="column">
                        <wp:posOffset>42545</wp:posOffset>
                      </wp:positionH>
                      <wp:positionV relativeFrom="paragraph">
                        <wp:posOffset>130810</wp:posOffset>
                      </wp:positionV>
                      <wp:extent cx="979805" cy="476250"/>
                      <wp:effectExtent l="0" t="0" r="10795" b="19050"/>
                      <wp:wrapNone/>
                      <wp:docPr id="383" name="Dijagram toka: Dokument 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47625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00DE7EFE" w14:textId="77777777" w:rsidR="00871994" w:rsidRDefault="00871994" w:rsidP="00871994">
                                  <w:pPr>
                                    <w:rPr>
                                      <w:rFonts w:cs="Calibri"/>
                                      <w:sz w:val="18"/>
                                      <w:szCs w:val="18"/>
                                    </w:rPr>
                                  </w:pPr>
                                  <w:r>
                                    <w:rPr>
                                      <w:rFonts w:cs="Calibri"/>
                                      <w:sz w:val="18"/>
                                      <w:szCs w:val="18"/>
                                    </w:rPr>
                                    <w:t>PRESUDA ZBOG OGLUHE</w:t>
                                  </w:r>
                                </w:p>
                                <w:p w14:paraId="72BA8002"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772F3C7" id="Dijagram toka: Dokument 383" o:spid="_x0000_s1131" type="#_x0000_t114" style="position:absolute;left:0;text-align:left;margin-left:3.35pt;margin-top:10.3pt;width:77.15pt;height:37.5pt;z-index:25543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" fillcolor="window" strokecolor="#a6a6a6" strokeweight="2pt">
                      <v:path arrowok="t"/>
                      <v:textbox>
                        <w:txbxContent>
                          <w:p w14:paraId="00DE7EFE" w14:textId="77777777" w:rsidR="00871994" w:rsidRDefault="00871994" w:rsidP="00871994">
                            <w:pPr>
                              <w:rPr>
                                <w:rFonts w:cs="Calibri"/>
                                <w:sz w:val="18"/>
                                <w:szCs w:val="18"/>
                              </w:rPr>
                            </w:pPr>
                            <w:r>
                              <w:rPr>
                                <w:rFonts w:cs="Calibri"/>
                                <w:sz w:val="18"/>
                                <w:szCs w:val="18"/>
                              </w:rPr>
                              <w:t>PRESUDA ZBOG OGLUHE</w:t>
                            </w:r>
                          </w:p>
                          <w:p w14:paraId="72BA8002" w14:textId="77777777" w:rsidR="00871994" w:rsidRDefault="00871994" w:rsidP="00871994">
                            <w:pPr>
                              <w:rPr>
                                <w:rFonts w:cs="Calibri"/>
                              </w:rPr>
                            </w:pPr>
                          </w:p>
                        </w:txbxContent>
                      </v:textbox>
                    </v:shape>
                  </w:pict>
                </mc:Fallback>
              </mc:AlternateContent>
            </w:r>
            <w:r>
              <w:rPr>
                <w:noProof/>
                <w:lang w:val="en-US" w:eastAsia="en-US"/>
              </w:rPr>
              <mc:AlternateContent>
                <mc:Choice Requires="wps">
                  <w:drawing>
                    <wp:anchor distT="0" distB="0" distL="114299" distR="114299" simplePos="0" relativeHeight="255466496" behindDoc="0" locked="0" layoutInCell="1" allowOverlap="1" wp14:anchorId="21B6DD0E" wp14:editId="7F4B14CF">
                      <wp:simplePos x="0" y="0"/>
                      <wp:positionH relativeFrom="column">
                        <wp:posOffset>347979</wp:posOffset>
                      </wp:positionH>
                      <wp:positionV relativeFrom="paragraph">
                        <wp:posOffset>605790</wp:posOffset>
                      </wp:positionV>
                      <wp:extent cx="0" cy="3114675"/>
                      <wp:effectExtent l="0" t="0" r="19050" b="9525"/>
                      <wp:wrapNone/>
                      <wp:docPr id="384" name="Ravni poveznik sa strelicom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1467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8FA9B0" id="Ravni poveznik sa strelicom 384" o:spid="_x0000_s1026" type="#_x0000_t32" style="position:absolute;margin-left:27.4pt;margin-top:47.7pt;width:0;height:245.25pt;z-index:25546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"/>
                  </w:pict>
                </mc:Fallback>
              </mc:AlternateContent>
            </w:r>
            <w:r>
              <w:rPr>
                <w:noProof/>
                <w:lang w:val="en-US" w:eastAsia="en-US"/>
              </w:rPr>
              <mc:AlternateContent>
                <mc:Choice Requires="wps">
                  <w:drawing>
                    <wp:anchor distT="0" distB="0" distL="114300" distR="114300" simplePos="0" relativeHeight="255490048" behindDoc="0" locked="0" layoutInCell="1" allowOverlap="1" wp14:anchorId="7E6A4846" wp14:editId="4E63A807">
                      <wp:simplePos x="0" y="0"/>
                      <wp:positionH relativeFrom="column">
                        <wp:posOffset>854710</wp:posOffset>
                      </wp:positionH>
                      <wp:positionV relativeFrom="paragraph">
                        <wp:posOffset>1802130</wp:posOffset>
                      </wp:positionV>
                      <wp:extent cx="979805" cy="320675"/>
                      <wp:effectExtent l="0" t="0" r="10795" b="22225"/>
                      <wp:wrapNone/>
                      <wp:docPr id="389" name="Dijagram toka: Dokument 3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79805" cy="32067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BEDEDAB" w14:textId="77777777" w:rsidR="00871994" w:rsidRDefault="00871994" w:rsidP="00871994">
                                  <w:pPr>
                                    <w:rPr>
                                      <w:rFonts w:cs="Calibri"/>
                                      <w:sz w:val="18"/>
                                      <w:szCs w:val="18"/>
                                    </w:rPr>
                                  </w:pPr>
                                  <w:r>
                                    <w:rPr>
                                      <w:rFonts w:cs="Calibri"/>
                                      <w:sz w:val="18"/>
                                      <w:szCs w:val="18"/>
                                    </w:rPr>
                                    <w:t>PUNOMOĆ</w:t>
                                  </w:r>
                                </w:p>
                                <w:p w14:paraId="61C371B1"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6A4846" id="Dijagram toka: Dokument 389" o:spid="_x0000_s1132" type="#_x0000_t114" style="position:absolute;left:0;text-align:left;margin-left:67.3pt;margin-top:141.9pt;width:77.15pt;height:25.25pt;z-index:2554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" fillcolor="window" strokecolor="#a6a6a6" strokeweight="2pt">
                      <v:path arrowok="t"/>
                      <v:textbox>
                        <w:txbxContent>
                          <w:p w14:paraId="2BEDEDAB" w14:textId="77777777" w:rsidR="00871994" w:rsidRDefault="00871994" w:rsidP="00871994">
                            <w:pPr>
                              <w:rPr>
                                <w:rFonts w:cs="Calibri"/>
                                <w:sz w:val="18"/>
                                <w:szCs w:val="18"/>
                              </w:rPr>
                            </w:pPr>
                            <w:r>
                              <w:rPr>
                                <w:rFonts w:cs="Calibri"/>
                                <w:sz w:val="18"/>
                                <w:szCs w:val="18"/>
                              </w:rPr>
                              <w:t>PUNOMOĆ</w:t>
                            </w:r>
                          </w:p>
                          <w:p w14:paraId="61C371B1" w14:textId="77777777" w:rsidR="00871994" w:rsidRDefault="00871994" w:rsidP="00871994">
                            <w:pPr>
                              <w:rPr>
                                <w:rFonts w:cs="Calibri"/>
                              </w:rPr>
                            </w:pPr>
                          </w:p>
                        </w:txbxContent>
                      </v:textbox>
                    </v:shape>
                  </w:pict>
                </mc:Fallback>
              </mc:AlternateContent>
            </w:r>
          </w:p>
          <w:p w14:paraId="0DB7B683" w14:textId="77777777" w:rsidR="00871994" w:rsidRDefault="00871994" w:rsidP="00E06267">
            <w:pPr>
              <w:rPr>
                <w:rFonts w:cs="Calibri"/>
              </w:rPr>
            </w:pPr>
          </w:p>
          <w:p w14:paraId="5BE168E0" w14:textId="77777777" w:rsidR="00871994" w:rsidRDefault="00871994" w:rsidP="00E06267">
            <w:pPr>
              <w:rPr>
                <w:rFonts w:cs="Calibri"/>
              </w:rPr>
            </w:pPr>
          </w:p>
          <w:p w14:paraId="7181366F"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36800" behindDoc="0" locked="0" layoutInCell="1" allowOverlap="1" wp14:anchorId="60320575" wp14:editId="7A084F70">
                      <wp:simplePos x="0" y="0"/>
                      <wp:positionH relativeFrom="column">
                        <wp:posOffset>1071880</wp:posOffset>
                      </wp:positionH>
                      <wp:positionV relativeFrom="paragraph">
                        <wp:posOffset>37465</wp:posOffset>
                      </wp:positionV>
                      <wp:extent cx="1558290" cy="466725"/>
                      <wp:effectExtent l="0" t="0" r="22860" b="28575"/>
                      <wp:wrapNone/>
                      <wp:docPr id="390" name="Pravokutnik 3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290" cy="4667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D4CE692" w14:textId="77777777" w:rsidR="00871994" w:rsidRDefault="00871994" w:rsidP="00871994">
                                  <w:r>
                                    <w:rPr>
                                      <w:rFonts w:cs="Calibri"/>
                                      <w:szCs w:val="22"/>
                                    </w:rPr>
                                    <w:t>SAZIVANJE PRIPREMNOG  ROČIŠTA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320575" id="Pravokutnik 390" o:spid="_x0000_s1133" style="position:absolute;left:0;text-align:left;margin-left:84.4pt;margin-top:2.95pt;width:122.7pt;height:36.75pt;z-index:25543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" fillcolor="window" strokecolor="#a6a6a6" strokeweight="2pt">
                      <v:path arrowok="t"/>
                      <v:textbox>
                        <w:txbxContent>
                          <w:p w14:paraId="2D4CE692" w14:textId="77777777" w:rsidR="00871994" w:rsidRDefault="00871994" w:rsidP="00871994">
                            <w:r>
                              <w:rPr>
                                <w:rFonts w:cs="Calibri"/>
                                <w:szCs w:val="22"/>
                              </w:rPr>
                              <w:t>SAZIVANJE PRIPREMNOG  ROČIŠTA</w:t>
                            </w:r>
                          </w:p>
                        </w:txbxContent>
                      </v:textbox>
                    </v:rect>
                  </w:pict>
                </mc:Fallback>
              </mc:AlternateContent>
            </w:r>
          </w:p>
          <w:p w14:paraId="05123118" w14:textId="77777777" w:rsidR="00871994" w:rsidRDefault="00871994" w:rsidP="00E06267">
            <w:pPr>
              <w:rPr>
                <w:rFonts w:cs="Calibri"/>
              </w:rPr>
            </w:pPr>
          </w:p>
          <w:p w14:paraId="25F2276F" w14:textId="77777777" w:rsidR="00871994" w:rsidRDefault="00871994" w:rsidP="00E06267">
            <w:pPr>
              <w:rPr>
                <w:rFonts w:cs="Calibri"/>
              </w:rPr>
            </w:pPr>
          </w:p>
          <w:p w14:paraId="55DF8C43"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58304" behindDoc="0" locked="0" layoutInCell="1" allowOverlap="1" wp14:anchorId="2BDC7825" wp14:editId="43F9F20B">
                      <wp:simplePos x="0" y="0"/>
                      <wp:positionH relativeFrom="column">
                        <wp:posOffset>1481455</wp:posOffset>
                      </wp:positionH>
                      <wp:positionV relativeFrom="paragraph">
                        <wp:posOffset>-7620</wp:posOffset>
                      </wp:positionV>
                      <wp:extent cx="0" cy="129540"/>
                      <wp:effectExtent l="76200" t="0" r="57150" b="60960"/>
                      <wp:wrapNone/>
                      <wp:docPr id="391" name="Ravni poveznik sa strelicom 3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1E88E" id="Ravni poveznik sa strelicom 391" o:spid="_x0000_s1026" type="#_x0000_t32" style="position:absolute;margin-left:116.65pt;margin-top:-.6pt;width:0;height:10.2pt;z-index:2554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">
                      <v:stroke endarrow="block"/>
                    </v:shape>
                  </w:pict>
                </mc:Fallback>
              </mc:AlternateContent>
            </w:r>
            <w:r>
              <w:rPr>
                <w:noProof/>
                <w:lang w:val="en-US" w:eastAsia="en-US"/>
              </w:rPr>
              <mc:AlternateContent>
                <mc:Choice Requires="wps">
                  <w:drawing>
                    <wp:anchor distT="0" distB="0" distL="114300" distR="114300" simplePos="0" relativeHeight="255433728" behindDoc="0" locked="0" layoutInCell="1" allowOverlap="1" wp14:anchorId="66C7583A" wp14:editId="089086CF">
                      <wp:simplePos x="0" y="0"/>
                      <wp:positionH relativeFrom="column">
                        <wp:posOffset>567055</wp:posOffset>
                      </wp:positionH>
                      <wp:positionV relativeFrom="paragraph">
                        <wp:posOffset>125730</wp:posOffset>
                      </wp:positionV>
                      <wp:extent cx="1800225" cy="495300"/>
                      <wp:effectExtent l="0" t="0" r="28575" b="19050"/>
                      <wp:wrapNone/>
                      <wp:docPr id="392" name="Pravokutnik 3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4953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BEABBB4" w14:textId="77777777" w:rsidR="00871994" w:rsidRDefault="00871994" w:rsidP="00871994">
                                  <w:pPr>
                                    <w:rPr>
                                      <w:rFonts w:cs="Calibri"/>
                                      <w:sz w:val="20"/>
                                      <w:szCs w:val="20"/>
                                    </w:rPr>
                                  </w:pPr>
                                  <w:r>
                                    <w:rPr>
                                      <w:rFonts w:cs="Calibri"/>
                                      <w:sz w:val="20"/>
                                      <w:szCs w:val="20"/>
                                    </w:rPr>
                                    <w:t>PRIPREMA ZA PRIPREMNO ROČIŠTE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C7583A" id="Pravokutnik 392" o:spid="_x0000_s1134" style="position:absolute;left:0;text-align:left;margin-left:44.65pt;margin-top:9.9pt;width:141.75pt;height:39pt;z-index:25543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" fillcolor="window" strokecolor="#a6a6a6" strokeweight="2pt">
                      <v:path arrowok="t"/>
                      <v:textbox>
                        <w:txbxContent>
                          <w:p w14:paraId="0BEABBB4" w14:textId="77777777" w:rsidR="00871994" w:rsidRDefault="00871994" w:rsidP="00871994">
                            <w:pPr>
                              <w:rPr>
                                <w:rFonts w:cs="Calibri"/>
                                <w:sz w:val="20"/>
                                <w:szCs w:val="20"/>
                              </w:rPr>
                            </w:pPr>
                            <w:r>
                              <w:rPr>
                                <w:rFonts w:cs="Calibri"/>
                                <w:sz w:val="20"/>
                                <w:szCs w:val="20"/>
                              </w:rPr>
                              <w:t>PRIPREMA ZA PRIPREMNO ROČIŠTE</w:t>
                            </w:r>
                          </w:p>
                        </w:txbxContent>
                      </v:textbox>
                    </v:rect>
                  </w:pict>
                </mc:Fallback>
              </mc:AlternateContent>
            </w:r>
          </w:p>
          <w:p w14:paraId="7C14D65B" w14:textId="77777777" w:rsidR="00871994" w:rsidRDefault="00871994" w:rsidP="00E06267">
            <w:pPr>
              <w:rPr>
                <w:rFonts w:cs="Calibri"/>
              </w:rPr>
            </w:pPr>
          </w:p>
          <w:p w14:paraId="4670501A" w14:textId="77777777" w:rsidR="00871994" w:rsidRDefault="00871994" w:rsidP="00E06267">
            <w:pPr>
              <w:rPr>
                <w:rFonts w:cs="Calibri"/>
              </w:rPr>
            </w:pPr>
          </w:p>
          <w:p w14:paraId="5DBDD6C7"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51136" behindDoc="0" locked="0" layoutInCell="1" allowOverlap="1" wp14:anchorId="2B906F98" wp14:editId="5F15DD21">
                      <wp:simplePos x="0" y="0"/>
                      <wp:positionH relativeFrom="column">
                        <wp:posOffset>1357630</wp:posOffset>
                      </wp:positionH>
                      <wp:positionV relativeFrom="paragraph">
                        <wp:posOffset>109855</wp:posOffset>
                      </wp:positionV>
                      <wp:extent cx="10160" cy="154940"/>
                      <wp:effectExtent l="38100" t="0" r="66040" b="54610"/>
                      <wp:wrapNone/>
                      <wp:docPr id="394" name="Ravni poveznik sa strelicom 3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16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0B7E4AF" id="Ravni poveznik sa strelicom 394" o:spid="_x0000_s1026" type="#_x0000_t32" style="position:absolute;margin-left:106.9pt;margin-top:8.65pt;width:.8pt;height:12.2pt;flip:x;z-index:2554511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">
                      <v:stroke endarrow="block"/>
                    </v:shape>
                  </w:pict>
                </mc:Fallback>
              </mc:AlternateContent>
            </w:r>
          </w:p>
          <w:p w14:paraId="56E56842" w14:textId="77777777" w:rsidR="00871994" w:rsidRDefault="00871994" w:rsidP="00E06267">
            <w:pPr>
              <w:rPr>
                <w:rFonts w:cs="Calibri"/>
              </w:rPr>
            </w:pPr>
          </w:p>
          <w:p w14:paraId="39DD8F42" w14:textId="77777777" w:rsidR="00871994" w:rsidRDefault="00871994" w:rsidP="00E06267">
            <w:pPr>
              <w:rPr>
                <w:rFonts w:cs="Calibri"/>
              </w:rPr>
            </w:pPr>
          </w:p>
          <w:p w14:paraId="03CDA44E" w14:textId="77777777" w:rsidR="00871994" w:rsidRDefault="00871994" w:rsidP="00E06267">
            <w:pPr>
              <w:tabs>
                <w:tab w:val="left" w:pos="1058"/>
              </w:tabs>
              <w:rPr>
                <w:rFonts w:cs="Calibri"/>
              </w:rPr>
            </w:pPr>
            <w:r>
              <w:rPr>
                <w:noProof/>
                <w:lang w:val="en-US" w:eastAsia="en-US"/>
              </w:rPr>
              <mc:AlternateContent>
                <mc:Choice Requires="wps">
                  <w:drawing>
                    <wp:anchor distT="0" distB="0" distL="114300" distR="114300" simplePos="0" relativeHeight="255489024" behindDoc="0" locked="0" layoutInCell="1" allowOverlap="1" wp14:anchorId="64D11CB1" wp14:editId="4546AD1C">
                      <wp:simplePos x="0" y="0"/>
                      <wp:positionH relativeFrom="column">
                        <wp:posOffset>1356995</wp:posOffset>
                      </wp:positionH>
                      <wp:positionV relativeFrom="paragraph">
                        <wp:posOffset>67310</wp:posOffset>
                      </wp:positionV>
                      <wp:extent cx="635" cy="284480"/>
                      <wp:effectExtent l="76200" t="0" r="75565" b="58420"/>
                      <wp:wrapNone/>
                      <wp:docPr id="395" name="Ravni poveznik sa strelicom 3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844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5DDD57" id="Ravni poveznik sa strelicom 395" o:spid="_x0000_s1026" type="#_x0000_t32" style="position:absolute;margin-left:106.85pt;margin-top:5.3pt;width:.05pt;height:22.4pt;z-index:2554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">
                      <v:stroke endarrow="block"/>
                    </v:shape>
                  </w:pict>
                </mc:Fallback>
              </mc:AlternateContent>
            </w:r>
            <w:r>
              <w:rPr>
                <w:rFonts w:cs="Calibri"/>
                <w:szCs w:val="22"/>
              </w:rPr>
              <w:tab/>
              <w:t xml:space="preserve">                 </w:t>
            </w:r>
          </w:p>
          <w:p w14:paraId="03250933" w14:textId="77777777" w:rsidR="00871994" w:rsidRDefault="00871994" w:rsidP="00E06267">
            <w:pPr>
              <w:tabs>
                <w:tab w:val="left" w:pos="1058"/>
              </w:tabs>
              <w:rPr>
                <w:rFonts w:cs="Calibri"/>
              </w:rPr>
            </w:pPr>
            <w:r>
              <w:rPr>
                <w:rFonts w:cs="Calibri"/>
                <w:szCs w:val="22"/>
              </w:rPr>
              <w:t xml:space="preserve">  </w:t>
            </w:r>
          </w:p>
          <w:p w14:paraId="3EDE9A3B"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30656" behindDoc="0" locked="0" layoutInCell="1" allowOverlap="1" wp14:anchorId="436BD9D9" wp14:editId="1B912909">
                      <wp:simplePos x="0" y="0"/>
                      <wp:positionH relativeFrom="column">
                        <wp:posOffset>681355</wp:posOffset>
                      </wp:positionH>
                      <wp:positionV relativeFrom="paragraph">
                        <wp:posOffset>47625</wp:posOffset>
                      </wp:positionV>
                      <wp:extent cx="1828800" cy="440690"/>
                      <wp:effectExtent l="0" t="0" r="19050" b="16510"/>
                      <wp:wrapNone/>
                      <wp:docPr id="396" name="Pravokutnik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40690"/>
                              </a:xfrm>
                              <a:prstGeom prst="rect">
                                <a:avLst/>
                              </a:prstGeom>
                              <a:solidFill>
                                <a:srgbClr val="FFFFFF"/>
                              </a:solidFill>
                              <a:ln w="25400">
                                <a:solidFill>
                                  <a:srgbClr val="A5A5A5"/>
                                </a:solidFill>
                                <a:miter lim="800000"/>
                                <a:headEnd/>
                                <a:tailEnd/>
                              </a:ln>
                            </wps:spPr>
                            <wps:txbx>
                              <w:txbxContent>
                                <w:p w14:paraId="0927DD90" w14:textId="77777777" w:rsidR="00871994" w:rsidRDefault="00871994" w:rsidP="00871994">
                                  <w:pPr>
                                    <w:rPr>
                                      <w:rFonts w:cs="Calibri"/>
                                      <w:sz w:val="20"/>
                                      <w:szCs w:val="20"/>
                                    </w:rPr>
                                  </w:pPr>
                                  <w:r>
                                    <w:rPr>
                                      <w:rFonts w:cs="Calibri"/>
                                      <w:sz w:val="20"/>
                                      <w:szCs w:val="20"/>
                                    </w:rPr>
                                    <w:t>ZASTUPANJE NA PRIPREMNOM</w:t>
                                  </w:r>
                                </w:p>
                                <w:p w14:paraId="596BA59E" w14:textId="77777777" w:rsidR="00871994" w:rsidRDefault="00871994" w:rsidP="00871994">
                                  <w:pPr>
                                    <w:rPr>
                                      <w:sz w:val="20"/>
                                      <w:szCs w:val="20"/>
                                    </w:rPr>
                                  </w:pPr>
                                  <w:r>
                                    <w:rPr>
                                      <w:rFonts w:cs="Calibri"/>
                                      <w:sz w:val="20"/>
                                      <w:szCs w:val="20"/>
                                    </w:rPr>
                                    <w:t xml:space="preserve"> ROČIŠTU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36BD9D9" id="Pravokutnik 396" o:spid="_x0000_s1135" style="position:absolute;left:0;text-align:left;margin-left:53.65pt;margin-top:3.75pt;width:2in;height:34.7pt;z-index:25543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" strokecolor="#a5a5a5" strokeweight="2pt">
                      <v:textbox>
                        <w:txbxContent>
                          <w:p w14:paraId="0927DD90" w14:textId="77777777" w:rsidR="00871994" w:rsidRDefault="00871994" w:rsidP="00871994">
                            <w:pPr>
                              <w:rPr>
                                <w:rFonts w:cs="Calibri"/>
                                <w:sz w:val="20"/>
                                <w:szCs w:val="20"/>
                              </w:rPr>
                            </w:pPr>
                            <w:r>
                              <w:rPr>
                                <w:rFonts w:cs="Calibri"/>
                                <w:sz w:val="20"/>
                                <w:szCs w:val="20"/>
                              </w:rPr>
                              <w:t>ZASTUPANJE NA PRIPREMNOM</w:t>
                            </w:r>
                          </w:p>
                          <w:p w14:paraId="596BA59E" w14:textId="77777777" w:rsidR="00871994" w:rsidRDefault="00871994" w:rsidP="00871994">
                            <w:pPr>
                              <w:rPr>
                                <w:sz w:val="20"/>
                                <w:szCs w:val="20"/>
                              </w:rPr>
                            </w:pPr>
                            <w:r>
                              <w:rPr>
                                <w:rFonts w:cs="Calibri"/>
                                <w:sz w:val="20"/>
                                <w:szCs w:val="20"/>
                              </w:rPr>
                              <w:t xml:space="preserve"> ROČIŠTU</w:t>
                            </w:r>
                          </w:p>
                        </w:txbxContent>
                      </v:textbox>
                    </v:rect>
                  </w:pict>
                </mc:Fallback>
              </mc:AlternateContent>
            </w:r>
          </w:p>
          <w:p w14:paraId="7CCFA5D2" w14:textId="77777777" w:rsidR="00871994" w:rsidRDefault="00871994" w:rsidP="00E06267">
            <w:pPr>
              <w:rPr>
                <w:rFonts w:cs="Calibri"/>
              </w:rPr>
            </w:pPr>
            <w:r>
              <w:rPr>
                <w:rFonts w:cs="Calibri"/>
                <w:szCs w:val="22"/>
              </w:rPr>
              <w:t xml:space="preserve">    </w:t>
            </w:r>
          </w:p>
          <w:p w14:paraId="451958B5"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38848" behindDoc="0" locked="0" layoutInCell="1" allowOverlap="1" wp14:anchorId="2ADFF186" wp14:editId="6C415E72">
                      <wp:simplePos x="0" y="0"/>
                      <wp:positionH relativeFrom="column">
                        <wp:posOffset>1133475</wp:posOffset>
                      </wp:positionH>
                      <wp:positionV relativeFrom="paragraph">
                        <wp:posOffset>414655</wp:posOffset>
                      </wp:positionV>
                      <wp:extent cx="419735" cy="366395"/>
                      <wp:effectExtent l="0" t="0" r="18415" b="14605"/>
                      <wp:wrapNone/>
                      <wp:docPr id="397" name="Dijagram toka: Poveznik 3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366395"/>
                              </a:xfrm>
                              <a:prstGeom prst="flowChartConnector">
                                <a:avLst/>
                              </a:prstGeom>
                              <a:solidFill>
                                <a:srgbClr val="FFFFFF"/>
                              </a:solidFill>
                              <a:ln w="25400">
                                <a:solidFill>
                                  <a:srgbClr val="A5A5A5"/>
                                </a:solidFill>
                                <a:round/>
                                <a:headEnd/>
                                <a:tailEnd/>
                              </a:ln>
                            </wps:spPr>
                            <wps:txbx>
                              <w:txbxContent>
                                <w:p w14:paraId="2E5B5B15" w14:textId="77777777" w:rsidR="00871994" w:rsidRDefault="00871994" w:rsidP="00871994">
                                  <w:pPr>
                                    <w:shd w:val="clear" w:color="auto" w:fill="808080"/>
                                  </w:pPr>
                                  <w:r>
                                    <w:rPr>
                                      <w:szCs w:val="22"/>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ADFF186" id="Dijagram toka: Poveznik 397" o:spid="_x0000_s1136" type="#_x0000_t120" style="position:absolute;left:0;text-align:left;margin-left:89.25pt;margin-top:32.65pt;width:33.05pt;height:28.85pt;z-index:25543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" strokecolor="#a5a5a5" strokeweight="2pt">
                      <v:textbox>
                        <w:txbxContent>
                          <w:p w14:paraId="2E5B5B15" w14:textId="77777777" w:rsidR="00871994" w:rsidRDefault="00871994" w:rsidP="00871994">
                            <w:pPr>
                              <w:shd w:val="clear" w:color="auto" w:fill="808080"/>
                            </w:pPr>
                            <w:r>
                              <w:rPr>
                                <w:szCs w:val="22"/>
                              </w:rPr>
                              <w:t>A</w:t>
                            </w:r>
                          </w:p>
                        </w:txbxContent>
                      </v:textbox>
                    </v:shape>
                  </w:pict>
                </mc:Fallback>
              </mc:AlternateContent>
            </w:r>
            <w:r>
              <w:rPr>
                <w:noProof/>
                <w:lang w:val="en-US" w:eastAsia="en-US"/>
              </w:rPr>
              <mc:AlternateContent>
                <mc:Choice Requires="wps">
                  <w:drawing>
                    <wp:anchor distT="0" distB="0" distL="114300" distR="114300" simplePos="0" relativeHeight="255460352" behindDoc="0" locked="0" layoutInCell="1" allowOverlap="1" wp14:anchorId="22D1212B" wp14:editId="4BF23BDF">
                      <wp:simplePos x="0" y="0"/>
                      <wp:positionH relativeFrom="column">
                        <wp:posOffset>1358265</wp:posOffset>
                      </wp:positionH>
                      <wp:positionV relativeFrom="paragraph">
                        <wp:posOffset>153035</wp:posOffset>
                      </wp:positionV>
                      <wp:extent cx="9525" cy="259715"/>
                      <wp:effectExtent l="76200" t="0" r="66675" b="64135"/>
                      <wp:wrapNone/>
                      <wp:docPr id="398" name="Ravni poveznik sa strelicom 3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4539F1F" id="Ravni poveznik sa strelicom 398" o:spid="_x0000_s1026" type="#_x0000_t32" style="position:absolute;margin-left:106.95pt;margin-top:12.05pt;width:.75pt;height:20.45pt;flip:x;z-index:25546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">
                      <v:stroke endarrow="block"/>
                    </v:shape>
                  </w:pict>
                </mc:Fallback>
              </mc:AlternateContent>
            </w:r>
            <w:r>
              <w:rPr>
                <w:noProof/>
                <w:lang w:val="en-US" w:eastAsia="en-US"/>
              </w:rPr>
              <mc:AlternateContent>
                <mc:Choice Requires="wps">
                  <w:drawing>
                    <wp:anchor distT="0" distB="0" distL="114300" distR="114300" simplePos="0" relativeHeight="255444992" behindDoc="0" locked="0" layoutInCell="1" allowOverlap="1" wp14:anchorId="26EFBE45" wp14:editId="566311E4">
                      <wp:simplePos x="0" y="0"/>
                      <wp:positionH relativeFrom="column">
                        <wp:posOffset>678815</wp:posOffset>
                      </wp:positionH>
                      <wp:positionV relativeFrom="paragraph">
                        <wp:posOffset>2485390</wp:posOffset>
                      </wp:positionV>
                      <wp:extent cx="1409065" cy="414020"/>
                      <wp:effectExtent l="0" t="0" r="19685" b="24130"/>
                      <wp:wrapNone/>
                      <wp:docPr id="400" name="Pravokutnik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9065" cy="4140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950AA32" w14:textId="77777777" w:rsidR="00871994" w:rsidRDefault="00871994" w:rsidP="00871994">
                                  <w:pPr>
                                    <w:rPr>
                                      <w:sz w:val="20"/>
                                      <w:szCs w:val="20"/>
                                    </w:rPr>
                                  </w:pPr>
                                  <w:r>
                                    <w:rPr>
                                      <w:rFonts w:cs="Calibri"/>
                                      <w:sz w:val="20"/>
                                      <w:szCs w:val="20"/>
                                    </w:rPr>
                                    <w:t>ZASTUPANJE NA ZAVRŠNOM ROČIŠTU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EFBE45" id="Pravokutnik 400" o:spid="_x0000_s1137" style="position:absolute;left:0;text-align:left;margin-left:53.45pt;margin-top:195.7pt;width:110.95pt;height:32.6pt;z-index:25544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" fillcolor="window" strokecolor="#a6a6a6" strokeweight="2pt">
                      <v:path arrowok="t"/>
                      <v:textbox>
                        <w:txbxContent>
                          <w:p w14:paraId="0950AA32" w14:textId="77777777" w:rsidR="00871994" w:rsidRDefault="00871994" w:rsidP="00871994">
                            <w:pPr>
                              <w:rPr>
                                <w:sz w:val="20"/>
                                <w:szCs w:val="20"/>
                              </w:rPr>
                            </w:pPr>
                            <w:r>
                              <w:rPr>
                                <w:rFonts w:cs="Calibri"/>
                                <w:sz w:val="20"/>
                                <w:szCs w:val="20"/>
                              </w:rPr>
                              <w:t>ZASTUPANJE NA ZAVRŠNOM ROČIŠTU</w:t>
                            </w:r>
                          </w:p>
                        </w:txbxContent>
                      </v:textbox>
                    </v:rect>
                  </w:pict>
                </mc:Fallback>
              </mc:AlternateContent>
            </w:r>
            <w:r>
              <w:rPr>
                <w:noProof/>
                <w:lang w:val="en-US" w:eastAsia="en-US"/>
              </w:rPr>
              <mc:AlternateContent>
                <mc:Choice Requires="wps">
                  <w:drawing>
                    <wp:anchor distT="0" distB="0" distL="114300" distR="114300" simplePos="0" relativeHeight="255463424" behindDoc="0" locked="0" layoutInCell="1" allowOverlap="1" wp14:anchorId="31B233D7" wp14:editId="1C7B9B0C">
                      <wp:simplePos x="0" y="0"/>
                      <wp:positionH relativeFrom="column">
                        <wp:posOffset>1330325</wp:posOffset>
                      </wp:positionH>
                      <wp:positionV relativeFrom="paragraph">
                        <wp:posOffset>2901950</wp:posOffset>
                      </wp:positionV>
                      <wp:extent cx="635" cy="509270"/>
                      <wp:effectExtent l="76200" t="0" r="75565" b="62230"/>
                      <wp:wrapNone/>
                      <wp:docPr id="402" name="Ravni poveznik sa strelicom 4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5092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E90C64" id="Ravni poveznik sa strelicom 402" o:spid="_x0000_s1026" type="#_x0000_t32" style="position:absolute;margin-left:104.75pt;margin-top:228.5pt;width:.05pt;height:40.1pt;z-index:25546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">
                      <v:stroke endarrow="block"/>
                    </v:shape>
                  </w:pict>
                </mc:Fallback>
              </mc:AlternateContent>
            </w:r>
          </w:p>
          <w:p w14:paraId="786CF57C" w14:textId="77777777" w:rsidR="00871994" w:rsidRDefault="00871994" w:rsidP="00E06267">
            <w:pPr>
              <w:rPr>
                <w:rFonts w:cs="Calibri"/>
              </w:rPr>
            </w:pPr>
          </w:p>
          <w:p w14:paraId="07129F2B" w14:textId="77777777" w:rsidR="00871994" w:rsidRDefault="00871994" w:rsidP="00E06267">
            <w:pPr>
              <w:rPr>
                <w:rFonts w:cs="Calibri"/>
              </w:rPr>
            </w:pPr>
          </w:p>
          <w:p w14:paraId="7070F7AE" w14:textId="77777777" w:rsidR="00871994" w:rsidRDefault="00871994" w:rsidP="00E06267">
            <w:pPr>
              <w:rPr>
                <w:rFonts w:cs="Calibri"/>
              </w:rPr>
            </w:pPr>
          </w:p>
          <w:p w14:paraId="38DABDDB" w14:textId="77777777" w:rsidR="00871994" w:rsidRDefault="00871994" w:rsidP="00E06267">
            <w:pPr>
              <w:rPr>
                <w:rFonts w:cs="Calibri"/>
              </w:rPr>
            </w:pPr>
          </w:p>
          <w:p w14:paraId="3AB246E9" w14:textId="77777777" w:rsidR="00871994" w:rsidRDefault="00871994" w:rsidP="00E06267">
            <w:pPr>
              <w:jc w:val="both"/>
              <w:rPr>
                <w:rFonts w:cs="Calibri"/>
              </w:rPr>
            </w:pPr>
          </w:p>
          <w:p w14:paraId="64573601" w14:textId="77777777" w:rsidR="00871994" w:rsidRDefault="00871994" w:rsidP="00E06267">
            <w:pPr>
              <w:jc w:val="both"/>
              <w:rPr>
                <w:rFonts w:cs="Calibri"/>
              </w:rPr>
            </w:pPr>
          </w:p>
          <w:p w14:paraId="00BFAAA5" w14:textId="77777777" w:rsidR="00871994" w:rsidRPr="00F24CBE" w:rsidRDefault="00871994" w:rsidP="00E06267">
            <w:pPr>
              <w:jc w:val="both"/>
              <w:rPr>
                <w:rFonts w:cs="Calibri"/>
              </w:rPr>
            </w:pPr>
            <w:r w:rsidRPr="00F24CBE">
              <w:rPr>
                <w:noProof/>
                <w:lang w:val="en-US" w:eastAsia="en-US"/>
              </w:rPr>
              <w:lastRenderedPageBreak/>
              <mc:AlternateContent>
                <mc:Choice Requires="wps">
                  <w:drawing>
                    <wp:anchor distT="0" distB="0" distL="114300" distR="114300" simplePos="0" relativeHeight="255439872" behindDoc="0" locked="0" layoutInCell="1" allowOverlap="1" wp14:anchorId="4CF7C9F7" wp14:editId="590BE1D2">
                      <wp:simplePos x="0" y="0"/>
                      <wp:positionH relativeFrom="column">
                        <wp:posOffset>1127125</wp:posOffset>
                      </wp:positionH>
                      <wp:positionV relativeFrom="paragraph">
                        <wp:posOffset>92710</wp:posOffset>
                      </wp:positionV>
                      <wp:extent cx="419735" cy="410210"/>
                      <wp:effectExtent l="0" t="0" r="18415" b="27940"/>
                      <wp:wrapNone/>
                      <wp:docPr id="403" name="Dijagram toka: Poveznik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6730DE8" w14:textId="77777777" w:rsidR="00871994" w:rsidRDefault="00871994" w:rsidP="00871994">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F7C9F7" id="Dijagram toka: Poveznik 403" o:spid="_x0000_s1138" type="#_x0000_t120" style="position:absolute;left:0;text-align:left;margin-left:88.75pt;margin-top:7.3pt;width:33.05pt;height:32.3pt;z-index:25543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" strokecolor="#a5a5a5" strokeweight="2pt">
                      <v:textbox>
                        <w:txbxContent>
                          <w:p w14:paraId="26730DE8" w14:textId="77777777" w:rsidR="00871994" w:rsidRDefault="00871994" w:rsidP="00871994">
                            <w:pPr>
                              <w:shd w:val="clear" w:color="auto" w:fill="808080"/>
                            </w:pPr>
                            <w:r>
                              <w:t>A</w:t>
                            </w:r>
                          </w:p>
                        </w:txbxContent>
                      </v:textbox>
                    </v:shape>
                  </w:pict>
                </mc:Fallback>
              </mc:AlternateContent>
            </w:r>
          </w:p>
          <w:p w14:paraId="54022D18" w14:textId="77777777" w:rsidR="00871994" w:rsidRDefault="00871994" w:rsidP="00E06267">
            <w:pPr>
              <w:rPr>
                <w:rFonts w:cs="Calibri"/>
              </w:rPr>
            </w:pPr>
            <w:r w:rsidRPr="00F24CBE">
              <w:rPr>
                <w:noProof/>
                <w:lang w:val="en-US" w:eastAsia="en-US"/>
              </w:rPr>
              <mc:AlternateContent>
                <mc:Choice Requires="wps">
                  <w:drawing>
                    <wp:anchor distT="0" distB="0" distL="114300" distR="114300" simplePos="0" relativeHeight="255499264" behindDoc="0" locked="0" layoutInCell="1" allowOverlap="1" wp14:anchorId="37E30E01" wp14:editId="1C9D189A">
                      <wp:simplePos x="0" y="0"/>
                      <wp:positionH relativeFrom="column">
                        <wp:posOffset>270510</wp:posOffset>
                      </wp:positionH>
                      <wp:positionV relativeFrom="paragraph">
                        <wp:posOffset>48895</wp:posOffset>
                      </wp:positionV>
                      <wp:extent cx="0" cy="6217920"/>
                      <wp:effectExtent l="0" t="0" r="19050" b="11430"/>
                      <wp:wrapNone/>
                      <wp:docPr id="291" name="Ravni poveznik 291"/>
                      <wp:cNvGraphicFramePr/>
                      <a:graphic xmlns:a="http://schemas.openxmlformats.org/drawingml/2006/main">
                        <a:graphicData uri="http://schemas.microsoft.com/office/word/2010/wordprocessingShape">
                          <wps:wsp>
                            <wps:cNvCnPr/>
                            <wps:spPr>
                              <a:xfrm>
                                <a:off x="0" y="0"/>
                                <a:ext cx="0" cy="621792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8ED7D70" id="Ravni poveznik 291" o:spid="_x0000_s1026" style="position:absolute;z-index:255499264;visibility:visible;mso-wrap-style:square;mso-wrap-distance-left:9pt;mso-wrap-distance-top:0;mso-wrap-distance-right:9pt;mso-wrap-distance-bottom:0;mso-position-horizontal:absolute;mso-position-horizontal-relative:text;mso-position-vertical:absolute;mso-position-vertical-relative:text" from="21.3pt,3.85pt" to="21.3pt,49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" strokecolor="black [3213]" strokeweight=".5pt">
                      <v:stroke joinstyle="miter"/>
                    </v:line>
                  </w:pict>
                </mc:Fallback>
              </mc:AlternateContent>
            </w:r>
          </w:p>
          <w:p w14:paraId="7288D18D" w14:textId="77777777" w:rsidR="00871994" w:rsidRDefault="00871994" w:rsidP="00E06267">
            <w:pPr>
              <w:rPr>
                <w:rFonts w:cs="Calibri"/>
              </w:rPr>
            </w:pPr>
          </w:p>
          <w:p w14:paraId="05DBFFBE"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96192" behindDoc="0" locked="0" layoutInCell="1" allowOverlap="1" wp14:anchorId="51C5966C" wp14:editId="24289C35">
                      <wp:simplePos x="0" y="0"/>
                      <wp:positionH relativeFrom="column">
                        <wp:posOffset>1329055</wp:posOffset>
                      </wp:positionH>
                      <wp:positionV relativeFrom="paragraph">
                        <wp:posOffset>-7620</wp:posOffset>
                      </wp:positionV>
                      <wp:extent cx="0" cy="452120"/>
                      <wp:effectExtent l="76200" t="0" r="57150" b="62230"/>
                      <wp:wrapNone/>
                      <wp:docPr id="404" name="Ravni poveznik sa strelicom 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B6F95E" id="Ravni poveznik sa strelicom 404" o:spid="_x0000_s1026" type="#_x0000_t32" style="position:absolute;margin-left:104.65pt;margin-top:-.6pt;width:0;height:35.6pt;z-index:255496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">
                      <v:stroke endarrow="block"/>
                    </v:shape>
                  </w:pict>
                </mc:Fallback>
              </mc:AlternateContent>
            </w:r>
          </w:p>
          <w:p w14:paraId="63EED6B1" w14:textId="77777777" w:rsidR="00871994" w:rsidRDefault="00871994" w:rsidP="00E06267">
            <w:pPr>
              <w:rPr>
                <w:rFonts w:cs="Calibri"/>
              </w:rPr>
            </w:pPr>
          </w:p>
          <w:p w14:paraId="5CAF26C1"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61376" behindDoc="0" locked="0" layoutInCell="1" allowOverlap="1" wp14:anchorId="44FD511B" wp14:editId="451D46F5">
                      <wp:simplePos x="0" y="0"/>
                      <wp:positionH relativeFrom="column">
                        <wp:posOffset>843280</wp:posOffset>
                      </wp:positionH>
                      <wp:positionV relativeFrom="paragraph">
                        <wp:posOffset>107950</wp:posOffset>
                      </wp:positionV>
                      <wp:extent cx="1064260" cy="666750"/>
                      <wp:effectExtent l="0" t="0" r="21590" b="19050"/>
                      <wp:wrapNone/>
                      <wp:docPr id="405" name="Pravokutnik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4260" cy="666750"/>
                              </a:xfrm>
                              <a:prstGeom prst="rect">
                                <a:avLst/>
                              </a:prstGeom>
                              <a:solidFill>
                                <a:srgbClr val="FFFFFF"/>
                              </a:solidFill>
                              <a:ln w="25400">
                                <a:solidFill>
                                  <a:srgbClr val="A5A5A5"/>
                                </a:solidFill>
                                <a:miter lim="800000"/>
                                <a:headEnd/>
                                <a:tailEnd/>
                              </a:ln>
                            </wps:spPr>
                            <wps:txbx>
                              <w:txbxContent>
                                <w:p w14:paraId="5EA3AA3F" w14:textId="77777777" w:rsidR="00871994" w:rsidRDefault="00871994" w:rsidP="00871994">
                                  <w:r>
                                    <w:rPr>
                                      <w:rFonts w:cs="Calibri"/>
                                      <w:szCs w:val="22"/>
                                    </w:rPr>
                                    <w:t>ZASTUPANJE NA GLAVNOJ RASPRAVI</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4FD511B" id="Pravokutnik 405" o:spid="_x0000_s1139" style="position:absolute;left:0;text-align:left;margin-left:66.4pt;margin-top:8.5pt;width:83.8pt;height:52.5pt;z-index:25546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" strokecolor="#a5a5a5" strokeweight="2pt">
                      <v:textbox>
                        <w:txbxContent>
                          <w:p w14:paraId="5EA3AA3F" w14:textId="77777777" w:rsidR="00871994" w:rsidRDefault="00871994" w:rsidP="00871994">
                            <w:r>
                              <w:rPr>
                                <w:rFonts w:cs="Calibri"/>
                                <w:szCs w:val="22"/>
                              </w:rPr>
                              <w:t>ZASTUPANJE NA GLAVNOJ RASPRAVI</w:t>
                            </w:r>
                          </w:p>
                        </w:txbxContent>
                      </v:textbox>
                    </v:rect>
                  </w:pict>
                </mc:Fallback>
              </mc:AlternateContent>
            </w:r>
          </w:p>
          <w:p w14:paraId="466EADE1" w14:textId="77777777" w:rsidR="00871994" w:rsidRDefault="00871994" w:rsidP="00E06267">
            <w:pPr>
              <w:rPr>
                <w:rFonts w:cs="Calibri"/>
              </w:rPr>
            </w:pPr>
          </w:p>
          <w:p w14:paraId="1F115C91" w14:textId="77777777" w:rsidR="00871994" w:rsidRDefault="00871994" w:rsidP="00E06267">
            <w:pPr>
              <w:rPr>
                <w:rFonts w:cs="Calibri"/>
              </w:rPr>
            </w:pPr>
          </w:p>
          <w:p w14:paraId="7818F99E" w14:textId="77777777" w:rsidR="00871994" w:rsidRDefault="00871994" w:rsidP="00E06267">
            <w:pPr>
              <w:rPr>
                <w:rFonts w:cs="Calibri"/>
              </w:rPr>
            </w:pPr>
          </w:p>
          <w:p w14:paraId="712D2585"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98240" behindDoc="0" locked="0" layoutInCell="1" allowOverlap="1" wp14:anchorId="0F381028" wp14:editId="74D07843">
                      <wp:simplePos x="0" y="0"/>
                      <wp:positionH relativeFrom="column">
                        <wp:posOffset>1338580</wp:posOffset>
                      </wp:positionH>
                      <wp:positionV relativeFrom="paragraph">
                        <wp:posOffset>92710</wp:posOffset>
                      </wp:positionV>
                      <wp:extent cx="0" cy="743585"/>
                      <wp:effectExtent l="76200" t="0" r="57150" b="56515"/>
                      <wp:wrapNone/>
                      <wp:docPr id="406" name="Ravni poveznik sa strelicom 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43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C86190" id="Ravni poveznik sa strelicom 406" o:spid="_x0000_s1026" type="#_x0000_t32" style="position:absolute;margin-left:105.4pt;margin-top:7.3pt;width:0;height:58.55pt;z-index:255498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">
                      <v:stroke endarrow="block"/>
                    </v:shape>
                  </w:pict>
                </mc:Fallback>
              </mc:AlternateContent>
            </w:r>
          </w:p>
          <w:p w14:paraId="6C055AB9" w14:textId="77777777" w:rsidR="00871994" w:rsidRDefault="00871994" w:rsidP="00E06267">
            <w:pPr>
              <w:rPr>
                <w:rFonts w:cs="Calibri"/>
              </w:rPr>
            </w:pPr>
          </w:p>
          <w:p w14:paraId="24764B58" w14:textId="77777777" w:rsidR="00871994" w:rsidRDefault="00871994" w:rsidP="00E06267">
            <w:pPr>
              <w:rPr>
                <w:rFonts w:cs="Calibri"/>
              </w:rPr>
            </w:pPr>
          </w:p>
          <w:p w14:paraId="6935243E" w14:textId="77777777" w:rsidR="00871994" w:rsidRDefault="00871994" w:rsidP="00E06267">
            <w:pPr>
              <w:rPr>
                <w:rFonts w:cs="Calibri"/>
              </w:rPr>
            </w:pPr>
            <w:r>
              <w:rPr>
                <w:rFonts w:cs="Calibri"/>
                <w:szCs w:val="22"/>
              </w:rPr>
              <w:t xml:space="preserve">          </w:t>
            </w:r>
          </w:p>
          <w:p w14:paraId="36BC3DFC" w14:textId="77777777" w:rsidR="00871994" w:rsidRDefault="00871994" w:rsidP="00E06267">
            <w:pPr>
              <w:rPr>
                <w:rFonts w:cs="Calibri"/>
              </w:rPr>
            </w:pPr>
          </w:p>
          <w:p w14:paraId="6EA2AFC1"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41920" behindDoc="0" locked="0" layoutInCell="1" allowOverlap="1" wp14:anchorId="7CA2A935" wp14:editId="074254A9">
                      <wp:simplePos x="0" y="0"/>
                      <wp:positionH relativeFrom="column">
                        <wp:posOffset>643255</wp:posOffset>
                      </wp:positionH>
                      <wp:positionV relativeFrom="paragraph">
                        <wp:posOffset>-15240</wp:posOffset>
                      </wp:positionV>
                      <wp:extent cx="1505585" cy="448310"/>
                      <wp:effectExtent l="0" t="0" r="18415" b="27940"/>
                      <wp:wrapNone/>
                      <wp:docPr id="407" name="Pravokutnik 4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44831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B4E4116" w14:textId="77777777" w:rsidR="00871994" w:rsidRDefault="00871994" w:rsidP="00871994">
                                  <w:pPr>
                                    <w:rPr>
                                      <w:sz w:val="20"/>
                                      <w:szCs w:val="20"/>
                                    </w:rPr>
                                  </w:pPr>
                                  <w:r>
                                    <w:rPr>
                                      <w:rFonts w:cs="Calibri"/>
                                      <w:sz w:val="20"/>
                                      <w:szCs w:val="20"/>
                                    </w:rPr>
                                    <w:t>PRISUSTVOVANJE OBJAVI PRESUDE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A2A935" id="Pravokutnik 407" o:spid="_x0000_s1140" style="position:absolute;left:0;text-align:left;margin-left:50.65pt;margin-top:-1.2pt;width:118.55pt;height:35.3pt;z-index:25544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" fillcolor="window" strokecolor="#a6a6a6" strokeweight="2pt">
                      <v:path arrowok="t"/>
                      <v:textbox>
                        <w:txbxContent>
                          <w:p w14:paraId="3B4E4116" w14:textId="77777777" w:rsidR="00871994" w:rsidRDefault="00871994" w:rsidP="00871994">
                            <w:pPr>
                              <w:rPr>
                                <w:sz w:val="20"/>
                                <w:szCs w:val="20"/>
                              </w:rPr>
                            </w:pPr>
                            <w:r>
                              <w:rPr>
                                <w:rFonts w:cs="Calibri"/>
                                <w:sz w:val="20"/>
                                <w:szCs w:val="20"/>
                              </w:rPr>
                              <w:t>PRISUSTVOVANJE OBJAVI PRESUDE</w:t>
                            </w:r>
                          </w:p>
                        </w:txbxContent>
                      </v:textbox>
                    </v:rect>
                  </w:pict>
                </mc:Fallback>
              </mc:AlternateContent>
            </w:r>
            <w:r>
              <w:rPr>
                <w:noProof/>
                <w:lang w:val="en-US" w:eastAsia="en-US"/>
              </w:rPr>
              <mc:AlternateContent>
                <mc:Choice Requires="wps">
                  <w:drawing>
                    <wp:anchor distT="0" distB="0" distL="114300" distR="114300" simplePos="0" relativeHeight="255464448" behindDoc="0" locked="0" layoutInCell="1" allowOverlap="1" wp14:anchorId="16B69B5B" wp14:editId="7672C23B">
                      <wp:simplePos x="0" y="0"/>
                      <wp:positionH relativeFrom="column">
                        <wp:posOffset>594360</wp:posOffset>
                      </wp:positionH>
                      <wp:positionV relativeFrom="paragraph">
                        <wp:posOffset>746760</wp:posOffset>
                      </wp:positionV>
                      <wp:extent cx="1554480" cy="501015"/>
                      <wp:effectExtent l="76200" t="38100" r="26670" b="32385"/>
                      <wp:wrapNone/>
                      <wp:docPr id="408" name="Dijagram toka: Odluka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4480" cy="501015"/>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A553E4B" w14:textId="77777777" w:rsidR="00871994" w:rsidRDefault="00871994" w:rsidP="00871994">
                                  <w:pPr>
                                    <w:rPr>
                                      <w:rFonts w:cs="Calibri"/>
                                      <w:sz w:val="16"/>
                                      <w:szCs w:val="16"/>
                                    </w:rPr>
                                  </w:pPr>
                                  <w:r>
                                    <w:rPr>
                                      <w:rFonts w:cs="Calibri"/>
                                      <w:sz w:val="16"/>
                                      <w:szCs w:val="16"/>
                                    </w:rPr>
                                    <w:t>PRESUDA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69B5B" id="Dijagram toka: Odluka 408" o:spid="_x0000_s1141" type="#_x0000_t110" style="position:absolute;left:0;text-align:left;margin-left:46.8pt;margin-top:58.8pt;width:122.4pt;height:39.45pt;z-index:25546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" strokecolor="#a5a5a5" strokeweight="2.5pt">
                      <v:shadow color="#868686"/>
                      <v:textbox>
                        <w:txbxContent>
                          <w:p w14:paraId="2A553E4B" w14:textId="77777777" w:rsidR="00871994" w:rsidRDefault="00871994" w:rsidP="00871994">
                            <w:pPr>
                              <w:rPr>
                                <w:rFonts w:cs="Calibri"/>
                                <w:sz w:val="16"/>
                                <w:szCs w:val="16"/>
                              </w:rPr>
                            </w:pPr>
                            <w:r>
                              <w:rPr>
                                <w:rFonts w:cs="Calibri"/>
                                <w:sz w:val="16"/>
                                <w:szCs w:val="16"/>
                              </w:rPr>
                              <w:t>PRESUDA</w:t>
                            </w:r>
                          </w:p>
                        </w:txbxContent>
                      </v:textbox>
                    </v:shape>
                  </w:pict>
                </mc:Fallback>
              </mc:AlternateContent>
            </w:r>
            <w:r>
              <w:rPr>
                <w:noProof/>
                <w:lang w:val="en-US" w:eastAsia="en-US"/>
              </w:rPr>
              <mc:AlternateContent>
                <mc:Choice Requires="wps">
                  <w:drawing>
                    <wp:anchor distT="0" distB="0" distL="114299" distR="114299" simplePos="0" relativeHeight="255469568" behindDoc="0" locked="0" layoutInCell="1" allowOverlap="1" wp14:anchorId="2B9238E9" wp14:editId="239E16A4">
                      <wp:simplePos x="0" y="0"/>
                      <wp:positionH relativeFrom="column">
                        <wp:posOffset>1330959</wp:posOffset>
                      </wp:positionH>
                      <wp:positionV relativeFrom="paragraph">
                        <wp:posOffset>434975</wp:posOffset>
                      </wp:positionV>
                      <wp:extent cx="0" cy="309880"/>
                      <wp:effectExtent l="76200" t="0" r="57150" b="52070"/>
                      <wp:wrapNone/>
                      <wp:docPr id="409" name="Ravni poveznik sa strelicom 4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96A187" id="Ravni poveznik sa strelicom 409" o:spid="_x0000_s1026" type="#_x0000_t32" style="position:absolute;margin-left:104.8pt;margin-top:34.25pt;width:0;height:24.4pt;z-index:255469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">
                      <v:stroke endarrow="block"/>
                    </v:shape>
                  </w:pict>
                </mc:Fallback>
              </mc:AlternateContent>
            </w:r>
            <w:r>
              <w:rPr>
                <w:noProof/>
                <w:lang w:val="en-US" w:eastAsia="en-US"/>
              </w:rPr>
              <mc:AlternateContent>
                <mc:Choice Requires="wps">
                  <w:drawing>
                    <wp:anchor distT="0" distB="0" distL="114300" distR="114300" simplePos="0" relativeHeight="255470592" behindDoc="0" locked="0" layoutInCell="1" allowOverlap="1" wp14:anchorId="02D75CCF" wp14:editId="1B1032C4">
                      <wp:simplePos x="0" y="0"/>
                      <wp:positionH relativeFrom="column">
                        <wp:posOffset>1330325</wp:posOffset>
                      </wp:positionH>
                      <wp:positionV relativeFrom="paragraph">
                        <wp:posOffset>1250315</wp:posOffset>
                      </wp:positionV>
                      <wp:extent cx="635" cy="480060"/>
                      <wp:effectExtent l="0" t="0" r="37465" b="15240"/>
                      <wp:wrapNone/>
                      <wp:docPr id="410" name="Ravni poveznik sa strelicom 4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800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F940E5" id="Ravni poveznik sa strelicom 410" o:spid="_x0000_s1026" type="#_x0000_t32" style="position:absolute;margin-left:104.75pt;margin-top:98.45pt;width:.05pt;height:37.8pt;z-index:25547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"/>
                  </w:pict>
                </mc:Fallback>
              </mc:AlternateContent>
            </w:r>
          </w:p>
          <w:p w14:paraId="723D7CB1" w14:textId="77777777" w:rsidR="00871994" w:rsidRDefault="00871994" w:rsidP="00E06267">
            <w:pPr>
              <w:rPr>
                <w:rFonts w:cs="Calibri"/>
              </w:rPr>
            </w:pPr>
          </w:p>
          <w:p w14:paraId="3BE57CA0" w14:textId="77777777" w:rsidR="00871994" w:rsidRDefault="00871994" w:rsidP="00E06267">
            <w:pPr>
              <w:rPr>
                <w:rFonts w:cs="Calibri"/>
              </w:rPr>
            </w:pPr>
          </w:p>
          <w:p w14:paraId="6DEAD65F" w14:textId="77777777" w:rsidR="00871994" w:rsidRDefault="00871994" w:rsidP="00E06267">
            <w:pPr>
              <w:rPr>
                <w:rFonts w:cs="Calibri"/>
              </w:rPr>
            </w:pPr>
          </w:p>
          <w:p w14:paraId="652EE8F4" w14:textId="77777777" w:rsidR="00871994" w:rsidRDefault="00871994" w:rsidP="00E06267">
            <w:pPr>
              <w:rPr>
                <w:rFonts w:cs="Calibri"/>
              </w:rPr>
            </w:pPr>
          </w:p>
          <w:p w14:paraId="53ABCEF4" w14:textId="77777777" w:rsidR="00871994" w:rsidRDefault="00871994" w:rsidP="00E06267">
            <w:pPr>
              <w:rPr>
                <w:rFonts w:cs="Calibri"/>
              </w:rPr>
            </w:pPr>
          </w:p>
          <w:p w14:paraId="012F3937" w14:textId="77777777" w:rsidR="00871994" w:rsidRDefault="00871994" w:rsidP="00E06267">
            <w:pPr>
              <w:rPr>
                <w:rFonts w:cs="Calibri"/>
              </w:rPr>
            </w:pPr>
          </w:p>
          <w:p w14:paraId="0BB2ACE7" w14:textId="77777777" w:rsidR="00871994" w:rsidRDefault="00871994" w:rsidP="00E06267">
            <w:pPr>
              <w:rPr>
                <w:rFonts w:cs="Calibri"/>
              </w:rPr>
            </w:pPr>
          </w:p>
          <w:p w14:paraId="609FDD0E" w14:textId="77777777" w:rsidR="00871994" w:rsidRDefault="00871994" w:rsidP="00E06267">
            <w:pPr>
              <w:rPr>
                <w:rFonts w:cs="Calibri"/>
              </w:rPr>
            </w:pPr>
            <w:r>
              <w:rPr>
                <w:rFonts w:cs="Calibri"/>
                <w:szCs w:val="22"/>
              </w:rPr>
              <w:t xml:space="preserve"> Tužbeni zahtjev</w:t>
            </w:r>
          </w:p>
          <w:p w14:paraId="6FF03DD5" w14:textId="77777777" w:rsidR="00871994" w:rsidRDefault="00871994" w:rsidP="00E06267">
            <w:pPr>
              <w:rPr>
                <w:rFonts w:cs="Calibri"/>
              </w:rPr>
            </w:pPr>
            <w:r>
              <w:rPr>
                <w:rFonts w:cs="Calibri"/>
                <w:szCs w:val="22"/>
              </w:rPr>
              <w:t xml:space="preserve">  Usvojen             Odbijen</w:t>
            </w:r>
          </w:p>
          <w:p w14:paraId="6E811182"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72640" behindDoc="0" locked="0" layoutInCell="1" allowOverlap="1" wp14:anchorId="57783A35" wp14:editId="3A5DEC27">
                      <wp:simplePos x="0" y="0"/>
                      <wp:positionH relativeFrom="column">
                        <wp:posOffset>643255</wp:posOffset>
                      </wp:positionH>
                      <wp:positionV relativeFrom="paragraph">
                        <wp:posOffset>18415</wp:posOffset>
                      </wp:positionV>
                      <wp:extent cx="1409065" cy="635"/>
                      <wp:effectExtent l="0" t="0" r="19685" b="37465"/>
                      <wp:wrapNone/>
                      <wp:docPr id="411" name="Ravni poveznik sa strelicom 4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40906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F895FD" id="Ravni poveznik sa strelicom 411" o:spid="_x0000_s1026" type="#_x0000_t32" style="position:absolute;margin-left:50.65pt;margin-top:1.45pt;width:110.95pt;height:.05pt;flip:x;z-index:2554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"/>
                  </w:pict>
                </mc:Fallback>
              </mc:AlternateContent>
            </w:r>
            <w:r>
              <w:rPr>
                <w:noProof/>
                <w:lang w:val="en-US" w:eastAsia="en-US"/>
              </w:rPr>
              <mc:AlternateContent>
                <mc:Choice Requires="wps">
                  <w:drawing>
                    <wp:anchor distT="0" distB="0" distL="114299" distR="114299" simplePos="0" relativeHeight="255473664" behindDoc="0" locked="0" layoutInCell="1" allowOverlap="1" wp14:anchorId="40397965" wp14:editId="77F300BD">
                      <wp:simplePos x="0" y="0"/>
                      <wp:positionH relativeFrom="column">
                        <wp:posOffset>643254</wp:posOffset>
                      </wp:positionH>
                      <wp:positionV relativeFrom="paragraph">
                        <wp:posOffset>19050</wp:posOffset>
                      </wp:positionV>
                      <wp:extent cx="0" cy="201930"/>
                      <wp:effectExtent l="76200" t="0" r="57150" b="64770"/>
                      <wp:wrapNone/>
                      <wp:docPr id="412" name="Ravni poveznik sa strelicom 4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4D2270" id="Ravni poveznik sa strelicom 412" o:spid="_x0000_s1026" type="#_x0000_t32" style="position:absolute;margin-left:50.65pt;margin-top:1.5pt;width:0;height:15.9pt;z-index:255473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">
                      <v:stroke endarrow="block"/>
                    </v:shape>
                  </w:pict>
                </mc:Fallback>
              </mc:AlternateContent>
            </w:r>
            <w:r>
              <w:rPr>
                <w:noProof/>
                <w:lang w:val="en-US" w:eastAsia="en-US"/>
              </w:rPr>
              <mc:AlternateContent>
                <mc:Choice Requires="wps">
                  <w:drawing>
                    <wp:anchor distT="0" distB="0" distL="114299" distR="114299" simplePos="0" relativeHeight="255475712" behindDoc="0" locked="0" layoutInCell="1" allowOverlap="1" wp14:anchorId="407045D3" wp14:editId="2E339089">
                      <wp:simplePos x="0" y="0"/>
                      <wp:positionH relativeFrom="column">
                        <wp:posOffset>2052319</wp:posOffset>
                      </wp:positionH>
                      <wp:positionV relativeFrom="paragraph">
                        <wp:posOffset>19050</wp:posOffset>
                      </wp:positionV>
                      <wp:extent cx="0" cy="201930"/>
                      <wp:effectExtent l="76200" t="0" r="57150" b="64770"/>
                      <wp:wrapNone/>
                      <wp:docPr id="413" name="Ravni poveznik sa strelicom 4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19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973A28" id="Ravni poveznik sa strelicom 413" o:spid="_x0000_s1026" type="#_x0000_t32" style="position:absolute;margin-left:161.6pt;margin-top:1.5pt;width:0;height:15.9pt;z-index:25547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">
                      <v:stroke endarrow="block"/>
                    </v:shape>
                  </w:pict>
                </mc:Fallback>
              </mc:AlternateContent>
            </w:r>
          </w:p>
          <w:p w14:paraId="68898F40"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86976" behindDoc="0" locked="0" layoutInCell="1" allowOverlap="1" wp14:anchorId="0B3CAC4B" wp14:editId="31AA6887">
                      <wp:simplePos x="0" y="0"/>
                      <wp:positionH relativeFrom="column">
                        <wp:posOffset>1654810</wp:posOffset>
                      </wp:positionH>
                      <wp:positionV relativeFrom="paragraph">
                        <wp:posOffset>50165</wp:posOffset>
                      </wp:positionV>
                      <wp:extent cx="812800" cy="469265"/>
                      <wp:effectExtent l="0" t="0" r="25400" b="26035"/>
                      <wp:wrapNone/>
                      <wp:docPr id="414" name="Pravokutnik 4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2800" cy="46926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3F3E667" w14:textId="77777777" w:rsidR="00871994" w:rsidRDefault="00871994" w:rsidP="00871994">
                                  <w:pPr>
                                    <w:rPr>
                                      <w:rFonts w:cs="Calibri"/>
                                      <w:sz w:val="16"/>
                                      <w:szCs w:val="16"/>
                                    </w:rPr>
                                  </w:pPr>
                                  <w:r>
                                    <w:rPr>
                                      <w:rFonts w:cs="Calibri"/>
                                      <w:sz w:val="16"/>
                                      <w:szCs w:val="16"/>
                                    </w:rPr>
                                    <w:t>ŽALBA</w:t>
                                  </w:r>
                                </w:p>
                                <w:p w14:paraId="6EDAF4ED" w14:textId="77777777" w:rsidR="00871994" w:rsidRDefault="00871994" w:rsidP="00871994">
                                  <w:pPr>
                                    <w:rPr>
                                      <w:sz w:val="16"/>
                                      <w:szCs w:val="16"/>
                                    </w:rPr>
                                  </w:pPr>
                                  <w:r>
                                    <w:rPr>
                                      <w:rFonts w:cs="Calibri"/>
                                      <w:sz w:val="16"/>
                                      <w:szCs w:val="16"/>
                                    </w:rPr>
                                    <w:t xml:space="preserve"> GRADA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3CAC4B" id="Pravokutnik 414" o:spid="_x0000_s1142" style="position:absolute;left:0;text-align:left;margin-left:130.3pt;margin-top:3.95pt;width:64pt;height:36.95pt;z-index:25548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" fillcolor="window" strokecolor="#a6a6a6" strokeweight="2pt">
                      <v:path arrowok="t"/>
                      <v:textbox>
                        <w:txbxContent>
                          <w:p w14:paraId="73F3E667" w14:textId="77777777" w:rsidR="00871994" w:rsidRDefault="00871994" w:rsidP="00871994">
                            <w:pPr>
                              <w:rPr>
                                <w:rFonts w:cs="Calibri"/>
                                <w:sz w:val="16"/>
                                <w:szCs w:val="16"/>
                              </w:rPr>
                            </w:pPr>
                            <w:r>
                              <w:rPr>
                                <w:rFonts w:cs="Calibri"/>
                                <w:sz w:val="16"/>
                                <w:szCs w:val="16"/>
                              </w:rPr>
                              <w:t>ŽALBA</w:t>
                            </w:r>
                          </w:p>
                          <w:p w14:paraId="6EDAF4ED" w14:textId="77777777" w:rsidR="00871994" w:rsidRDefault="00871994" w:rsidP="00871994">
                            <w:pPr>
                              <w:rPr>
                                <w:sz w:val="16"/>
                                <w:szCs w:val="16"/>
                              </w:rPr>
                            </w:pPr>
                            <w:r>
                              <w:rPr>
                                <w:rFonts w:cs="Calibri"/>
                                <w:sz w:val="16"/>
                                <w:szCs w:val="16"/>
                              </w:rPr>
                              <w:t xml:space="preserve"> GRADA</w:t>
                            </w:r>
                          </w:p>
                        </w:txbxContent>
                      </v:textbox>
                    </v:rect>
                  </w:pict>
                </mc:Fallback>
              </mc:AlternateContent>
            </w:r>
            <w:r>
              <w:rPr>
                <w:noProof/>
                <w:lang w:val="en-US" w:eastAsia="en-US"/>
              </w:rPr>
              <mc:AlternateContent>
                <mc:Choice Requires="wps">
                  <w:drawing>
                    <wp:anchor distT="0" distB="0" distL="114300" distR="114300" simplePos="0" relativeHeight="255467520" behindDoc="0" locked="0" layoutInCell="1" allowOverlap="1" wp14:anchorId="7178CE1E" wp14:editId="42885540">
                      <wp:simplePos x="0" y="0"/>
                      <wp:positionH relativeFrom="column">
                        <wp:posOffset>414020</wp:posOffset>
                      </wp:positionH>
                      <wp:positionV relativeFrom="paragraph">
                        <wp:posOffset>50165</wp:posOffset>
                      </wp:positionV>
                      <wp:extent cx="916940" cy="471805"/>
                      <wp:effectExtent l="0" t="0" r="16510" b="23495"/>
                      <wp:wrapNone/>
                      <wp:docPr id="415" name="Pravokutnik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6940" cy="47180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9BFF657" w14:textId="77777777" w:rsidR="00871994" w:rsidRDefault="00871994" w:rsidP="00871994">
                                  <w:pPr>
                                    <w:rPr>
                                      <w:sz w:val="16"/>
                                      <w:szCs w:val="16"/>
                                    </w:rPr>
                                  </w:pPr>
                                  <w:r>
                                    <w:rPr>
                                      <w:rFonts w:cs="Calibri"/>
                                      <w:sz w:val="16"/>
                                      <w:szCs w:val="16"/>
                                    </w:rPr>
                                    <w:t>ŽALBA PROTIVNE STRANKE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78CE1E" id="Pravokutnik 415" o:spid="_x0000_s1143" style="position:absolute;left:0;text-align:left;margin-left:32.6pt;margin-top:3.95pt;width:72.2pt;height:37.15pt;z-index:2554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" fillcolor="window" strokecolor="#a6a6a6" strokeweight="2pt">
                      <v:path arrowok="t"/>
                      <v:textbox>
                        <w:txbxContent>
                          <w:p w14:paraId="69BFF657" w14:textId="77777777" w:rsidR="00871994" w:rsidRDefault="00871994" w:rsidP="00871994">
                            <w:pPr>
                              <w:rPr>
                                <w:sz w:val="16"/>
                                <w:szCs w:val="16"/>
                              </w:rPr>
                            </w:pPr>
                            <w:r>
                              <w:rPr>
                                <w:rFonts w:cs="Calibri"/>
                                <w:sz w:val="16"/>
                                <w:szCs w:val="16"/>
                              </w:rPr>
                              <w:t>ŽALBA PROTIVNE STRANKE</w:t>
                            </w:r>
                          </w:p>
                        </w:txbxContent>
                      </v:textbox>
                    </v:rect>
                  </w:pict>
                </mc:Fallback>
              </mc:AlternateContent>
            </w:r>
            <w:r>
              <w:rPr>
                <w:rFonts w:cs="Calibri"/>
                <w:szCs w:val="22"/>
              </w:rPr>
              <w:t xml:space="preserve">     </w:t>
            </w:r>
          </w:p>
          <w:p w14:paraId="0049812A" w14:textId="77777777" w:rsidR="00871994" w:rsidRDefault="00871994" w:rsidP="00E06267">
            <w:pPr>
              <w:rPr>
                <w:rFonts w:cs="Calibri"/>
              </w:rPr>
            </w:pPr>
          </w:p>
          <w:p w14:paraId="1EECE5DA" w14:textId="77777777" w:rsidR="00871994" w:rsidRDefault="00871994" w:rsidP="00E06267">
            <w:pPr>
              <w:rPr>
                <w:rFonts w:cs="Calibri"/>
              </w:rPr>
            </w:pPr>
          </w:p>
          <w:p w14:paraId="013A9B84"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93120" behindDoc="0" locked="0" layoutInCell="1" allowOverlap="1" wp14:anchorId="033B57F0" wp14:editId="16A943F1">
                      <wp:simplePos x="0" y="0"/>
                      <wp:positionH relativeFrom="column">
                        <wp:posOffset>2148839</wp:posOffset>
                      </wp:positionH>
                      <wp:positionV relativeFrom="paragraph">
                        <wp:posOffset>10160</wp:posOffset>
                      </wp:positionV>
                      <wp:extent cx="0" cy="571500"/>
                      <wp:effectExtent l="0" t="0" r="19050" b="19050"/>
                      <wp:wrapNone/>
                      <wp:docPr id="194" name="Ravni poveznik sa strelicom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15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86C14FD" id="Ravni poveznik sa strelicom 194" o:spid="_x0000_s1026" type="#_x0000_t32" style="position:absolute;margin-left:169.2pt;margin-top:.8pt;width:0;height:45pt;z-index:2554931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"/>
                  </w:pict>
                </mc:Fallback>
              </mc:AlternateContent>
            </w:r>
            <w:r>
              <w:rPr>
                <w:noProof/>
                <w:lang w:val="en-US" w:eastAsia="en-US"/>
              </w:rPr>
              <mc:AlternateContent>
                <mc:Choice Requires="wps">
                  <w:drawing>
                    <wp:anchor distT="0" distB="0" distL="114299" distR="114299" simplePos="0" relativeHeight="255481856" behindDoc="0" locked="0" layoutInCell="1" allowOverlap="1" wp14:anchorId="76A03F67" wp14:editId="7CAD54DD">
                      <wp:simplePos x="0" y="0"/>
                      <wp:positionH relativeFrom="column">
                        <wp:posOffset>1209039</wp:posOffset>
                      </wp:positionH>
                      <wp:positionV relativeFrom="paragraph">
                        <wp:posOffset>10160</wp:posOffset>
                      </wp:positionV>
                      <wp:extent cx="0" cy="346710"/>
                      <wp:effectExtent l="76200" t="0" r="76200" b="53340"/>
                      <wp:wrapNone/>
                      <wp:docPr id="195" name="Ravni poveznik sa strelicom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67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AD4EE" id="Ravni poveznik sa strelicom 195" o:spid="_x0000_s1026" type="#_x0000_t32" style="position:absolute;margin-left:95.2pt;margin-top:.8pt;width:0;height:27.3pt;z-index:25548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">
                      <v:stroke endarrow="block"/>
                    </v:shape>
                  </w:pict>
                </mc:Fallback>
              </mc:AlternateContent>
            </w:r>
            <w:r>
              <w:rPr>
                <w:rFonts w:cs="Calibri"/>
                <w:szCs w:val="22"/>
              </w:rPr>
              <w:t xml:space="preserve">                                                </w:t>
            </w:r>
          </w:p>
          <w:p w14:paraId="406CC51C" w14:textId="77777777" w:rsidR="00871994" w:rsidRDefault="00871994" w:rsidP="00E06267">
            <w:pPr>
              <w:rPr>
                <w:rFonts w:cs="Calibri"/>
              </w:rPr>
            </w:pPr>
          </w:p>
          <w:p w14:paraId="27D298D1"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92096" behindDoc="0" locked="0" layoutInCell="1" allowOverlap="1" wp14:anchorId="209DABA2" wp14:editId="5BCE1761">
                      <wp:simplePos x="0" y="0"/>
                      <wp:positionH relativeFrom="column">
                        <wp:posOffset>643255</wp:posOffset>
                      </wp:positionH>
                      <wp:positionV relativeFrom="paragraph">
                        <wp:posOffset>15875</wp:posOffset>
                      </wp:positionV>
                      <wp:extent cx="1226185" cy="492125"/>
                      <wp:effectExtent l="0" t="0" r="12065" b="22225"/>
                      <wp:wrapNone/>
                      <wp:docPr id="417" name="Pravokutnik 4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185" cy="4921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93979CD" w14:textId="77777777" w:rsidR="00871994" w:rsidRDefault="00871994" w:rsidP="00871994">
                                  <w:pPr>
                                    <w:rPr>
                                      <w:rFonts w:cs="Calibri"/>
                                      <w:sz w:val="16"/>
                                      <w:szCs w:val="16"/>
                                    </w:rPr>
                                  </w:pPr>
                                  <w:r>
                                    <w:rPr>
                                      <w:rFonts w:cs="Calibri"/>
                                      <w:sz w:val="16"/>
                                      <w:szCs w:val="16"/>
                                    </w:rPr>
                                    <w:t>PRESUDA ILI RJEŠENJE DRUGOSTUPANJSKOG SUDA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ABA2" id="Pravokutnik 417" o:spid="_x0000_s1144" style="position:absolute;left:0;text-align:left;margin-left:50.65pt;margin-top:1.25pt;width:96.55pt;height:38.75pt;z-index:25549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" fillcolor="window" strokecolor="#a6a6a6" strokeweight="2pt">
                      <v:path arrowok="t"/>
                      <v:textbox>
                        <w:txbxContent>
                          <w:p w14:paraId="193979CD" w14:textId="77777777" w:rsidR="00871994" w:rsidRDefault="00871994" w:rsidP="00871994">
                            <w:pPr>
                              <w:rPr>
                                <w:rFonts w:cs="Calibri"/>
                                <w:sz w:val="16"/>
                                <w:szCs w:val="16"/>
                              </w:rPr>
                            </w:pPr>
                            <w:r>
                              <w:rPr>
                                <w:rFonts w:cs="Calibri"/>
                                <w:sz w:val="16"/>
                                <w:szCs w:val="16"/>
                              </w:rPr>
                              <w:t>PRESUDA ILI RJEŠENJE DRUGOSTUPANJSKOG SUDA</w:t>
                            </w:r>
                          </w:p>
                        </w:txbxContent>
                      </v:textbox>
                    </v:rect>
                  </w:pict>
                </mc:Fallback>
              </mc:AlternateContent>
            </w:r>
            <w:r>
              <w:rPr>
                <w:noProof/>
                <w:lang w:val="en-US" w:eastAsia="en-US"/>
              </w:rPr>
              <mc:AlternateContent>
                <mc:Choice Requires="wps">
                  <w:drawing>
                    <wp:anchor distT="4294967295" distB="4294967295" distL="114300" distR="114300" simplePos="0" relativeHeight="255495168" behindDoc="0" locked="0" layoutInCell="1" allowOverlap="1" wp14:anchorId="0C63C08E" wp14:editId="69DEB2AB">
                      <wp:simplePos x="0" y="0"/>
                      <wp:positionH relativeFrom="column">
                        <wp:posOffset>1905000</wp:posOffset>
                      </wp:positionH>
                      <wp:positionV relativeFrom="paragraph">
                        <wp:posOffset>241934</wp:posOffset>
                      </wp:positionV>
                      <wp:extent cx="243840" cy="0"/>
                      <wp:effectExtent l="38100" t="76200" r="0" b="95250"/>
                      <wp:wrapNone/>
                      <wp:docPr id="419" name="Ravni poveznik sa strelicom 4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438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3B0B59C" id="Ravni poveznik sa strelicom 419" o:spid="_x0000_s1026" type="#_x0000_t32" style="position:absolute;margin-left:150pt;margin-top:19.05pt;width:19.2pt;height:0;flip:x;z-index:25549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">
                      <v:stroke endarrow="block"/>
                    </v:shape>
                  </w:pict>
                </mc:Fallback>
              </mc:AlternateContent>
            </w:r>
          </w:p>
          <w:p w14:paraId="553D6078" w14:textId="77777777" w:rsidR="00871994" w:rsidRDefault="00871994" w:rsidP="00E06267">
            <w:pPr>
              <w:rPr>
                <w:rFonts w:cs="Calibri"/>
              </w:rPr>
            </w:pPr>
          </w:p>
          <w:p w14:paraId="2EAAAD91" w14:textId="77777777" w:rsidR="00871994" w:rsidRDefault="00871994" w:rsidP="00E06267">
            <w:pPr>
              <w:rPr>
                <w:rFonts w:cs="Calibri"/>
              </w:rPr>
            </w:pPr>
          </w:p>
          <w:p w14:paraId="64D16293" w14:textId="77777777" w:rsidR="00871994" w:rsidRPr="00665301" w:rsidRDefault="00871994" w:rsidP="00E06267">
            <w:pPr>
              <w:rPr>
                <w:rFonts w:cs="Calibri"/>
                <w:b/>
                <w:bCs/>
              </w:rPr>
            </w:pPr>
            <w:r>
              <w:rPr>
                <w:noProof/>
                <w:lang w:val="en-US" w:eastAsia="en-US"/>
              </w:rPr>
              <mc:AlternateContent>
                <mc:Choice Requires="wps">
                  <w:drawing>
                    <wp:anchor distT="0" distB="0" distL="114299" distR="114299" simplePos="0" relativeHeight="255534080" behindDoc="0" locked="0" layoutInCell="1" allowOverlap="1" wp14:anchorId="1F7934F9" wp14:editId="07F1E8B0">
                      <wp:simplePos x="0" y="0"/>
                      <wp:positionH relativeFrom="column">
                        <wp:posOffset>1231900</wp:posOffset>
                      </wp:positionH>
                      <wp:positionV relativeFrom="paragraph">
                        <wp:posOffset>52070</wp:posOffset>
                      </wp:positionV>
                      <wp:extent cx="0" cy="452120"/>
                      <wp:effectExtent l="76200" t="0" r="57150" b="62230"/>
                      <wp:wrapNone/>
                      <wp:docPr id="373" name="Ravni poveznik sa strelicom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2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4F11D33" id="Ravni poveznik sa strelicom 373" o:spid="_x0000_s1026" type="#_x0000_t32" style="position:absolute;margin-left:97pt;margin-top:4.1pt;width:0;height:35.6pt;z-index:25553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">
                      <v:stroke endarrow="block"/>
                    </v:shape>
                  </w:pict>
                </mc:Fallback>
              </mc:AlternateContent>
            </w:r>
          </w:p>
          <w:p w14:paraId="4FBF8582" w14:textId="77777777" w:rsidR="00871994" w:rsidRPr="00665301" w:rsidRDefault="00871994" w:rsidP="00E06267">
            <w:pPr>
              <w:rPr>
                <w:rFonts w:cs="Calibri"/>
                <w:b/>
                <w:bCs/>
              </w:rPr>
            </w:pPr>
          </w:p>
          <w:p w14:paraId="0171997B"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48064" behindDoc="0" locked="0" layoutInCell="1" allowOverlap="1" wp14:anchorId="66784C33" wp14:editId="30103D6F">
                      <wp:simplePos x="0" y="0"/>
                      <wp:positionH relativeFrom="column">
                        <wp:posOffset>643255</wp:posOffset>
                      </wp:positionH>
                      <wp:positionV relativeFrom="paragraph">
                        <wp:posOffset>155575</wp:posOffset>
                      </wp:positionV>
                      <wp:extent cx="1226185" cy="495300"/>
                      <wp:effectExtent l="0" t="0" r="12065" b="19050"/>
                      <wp:wrapNone/>
                      <wp:docPr id="201" name="Pravokutnik 2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6185" cy="4953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E820521" w14:textId="77777777" w:rsidR="00871994" w:rsidRDefault="00871994" w:rsidP="00871994">
                                  <w:r>
                                    <w:rPr>
                                      <w:rFonts w:cs="Calibri"/>
                                      <w:szCs w:val="22"/>
                                    </w:rPr>
                                    <w:t>IZRAČUN KAMATE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784C33" id="Pravokutnik 201" o:spid="_x0000_s1145" style="position:absolute;left:0;text-align:left;margin-left:50.65pt;margin-top:12.25pt;width:96.55pt;height:39pt;z-index:25544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" fillcolor="window" strokecolor="#a6a6a6" strokeweight="2pt">
                      <v:path arrowok="t"/>
                      <v:textbox>
                        <w:txbxContent>
                          <w:p w14:paraId="6E820521" w14:textId="77777777" w:rsidR="00871994" w:rsidRDefault="00871994" w:rsidP="00871994">
                            <w:r>
                              <w:rPr>
                                <w:rFonts w:cs="Calibri"/>
                                <w:szCs w:val="22"/>
                              </w:rPr>
                              <w:t>IZRAČUN KAMATE</w:t>
                            </w:r>
                          </w:p>
                        </w:txbxContent>
                      </v:textbox>
                    </v:rect>
                  </w:pict>
                </mc:Fallback>
              </mc:AlternateContent>
            </w:r>
          </w:p>
          <w:p w14:paraId="7E19C192" w14:textId="77777777" w:rsidR="00871994" w:rsidRDefault="00871994" w:rsidP="00E06267">
            <w:pPr>
              <w:rPr>
                <w:rFonts w:cs="Calibri"/>
              </w:rPr>
            </w:pPr>
          </w:p>
          <w:p w14:paraId="3D23FF97"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83904" behindDoc="0" locked="0" layoutInCell="1" allowOverlap="1" wp14:anchorId="7A119D4B" wp14:editId="10CC3B83">
                      <wp:simplePos x="0" y="0"/>
                      <wp:positionH relativeFrom="column">
                        <wp:posOffset>267335</wp:posOffset>
                      </wp:positionH>
                      <wp:positionV relativeFrom="paragraph">
                        <wp:posOffset>111125</wp:posOffset>
                      </wp:positionV>
                      <wp:extent cx="378460" cy="635"/>
                      <wp:effectExtent l="0" t="76200" r="21590" b="94615"/>
                      <wp:wrapNone/>
                      <wp:docPr id="202" name="Ravni poveznik sa strelicom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7846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2D2750" id="Ravni poveznik sa strelicom 202" o:spid="_x0000_s1026" type="#_x0000_t32" style="position:absolute;margin-left:21.05pt;margin-top:8.75pt;width:29.8pt;height:.05pt;z-index:2554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">
                      <v:stroke endarrow="block"/>
                    </v:shape>
                  </w:pict>
                </mc:Fallback>
              </mc:AlternateContent>
            </w:r>
          </w:p>
          <w:p w14:paraId="29112B7C" w14:textId="77777777" w:rsidR="00871994" w:rsidRDefault="00871994" w:rsidP="00E06267">
            <w:pPr>
              <w:rPr>
                <w:rFonts w:cs="Calibri"/>
              </w:rPr>
            </w:pPr>
            <w:r>
              <w:rPr>
                <w:noProof/>
                <w:lang w:val="en-US" w:eastAsia="en-US"/>
              </w:rPr>
              <mc:AlternateContent>
                <mc:Choice Requires="wps">
                  <w:drawing>
                    <wp:anchor distT="0" distB="0" distL="114299" distR="114299" simplePos="0" relativeHeight="255484928" behindDoc="0" locked="0" layoutInCell="1" allowOverlap="1" wp14:anchorId="0613CE69" wp14:editId="40E24000">
                      <wp:simplePos x="0" y="0"/>
                      <wp:positionH relativeFrom="column">
                        <wp:posOffset>1214120</wp:posOffset>
                      </wp:positionH>
                      <wp:positionV relativeFrom="paragraph">
                        <wp:posOffset>136525</wp:posOffset>
                      </wp:positionV>
                      <wp:extent cx="0" cy="428625"/>
                      <wp:effectExtent l="76200" t="0" r="76200" b="47625"/>
                      <wp:wrapNone/>
                      <wp:docPr id="204" name="Ravni poveznik sa strelicom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86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5B9755" id="Ravni poveznik sa strelicom 204" o:spid="_x0000_s1026" type="#_x0000_t32" style="position:absolute;margin-left:95.6pt;margin-top:10.75pt;width:0;height:33.75pt;z-index:2554849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">
                      <v:stroke endarrow="block"/>
                    </v:shape>
                  </w:pict>
                </mc:Fallback>
              </mc:AlternateContent>
            </w:r>
          </w:p>
          <w:p w14:paraId="12BDEF8B" w14:textId="77777777" w:rsidR="00871994" w:rsidRDefault="00871994" w:rsidP="00E06267">
            <w:pPr>
              <w:rPr>
                <w:rFonts w:cs="Calibri"/>
              </w:rPr>
            </w:pPr>
          </w:p>
          <w:p w14:paraId="1B9B6384" w14:textId="77777777" w:rsidR="00871994" w:rsidRDefault="00871994" w:rsidP="00E06267">
            <w:pPr>
              <w:rPr>
                <w:rFonts w:cs="Calibri"/>
              </w:rPr>
            </w:pPr>
          </w:p>
          <w:p w14:paraId="33458563" w14:textId="77777777" w:rsidR="00871994" w:rsidRDefault="00871994" w:rsidP="00E06267">
            <w:pPr>
              <w:rPr>
                <w:rFonts w:cs="Calibri"/>
              </w:rPr>
            </w:pPr>
            <w:r>
              <w:rPr>
                <w:noProof/>
                <w:lang w:val="en-US" w:eastAsia="en-US"/>
              </w:rPr>
              <mc:AlternateContent>
                <mc:Choice Requires="wps">
                  <w:drawing>
                    <wp:anchor distT="0" distB="0" distL="114300" distR="114300" simplePos="0" relativeHeight="255446016" behindDoc="0" locked="0" layoutInCell="1" allowOverlap="1" wp14:anchorId="42BE2022" wp14:editId="12E393EB">
                      <wp:simplePos x="0" y="0"/>
                      <wp:positionH relativeFrom="column">
                        <wp:posOffset>548005</wp:posOffset>
                      </wp:positionH>
                      <wp:positionV relativeFrom="paragraph">
                        <wp:posOffset>74930</wp:posOffset>
                      </wp:positionV>
                      <wp:extent cx="1321435" cy="438150"/>
                      <wp:effectExtent l="0" t="0" r="12065" b="19050"/>
                      <wp:wrapNone/>
                      <wp:docPr id="199" name="Pravokutnik 1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1435" cy="4381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515BA1A" w14:textId="77777777" w:rsidR="00871994" w:rsidRDefault="00871994" w:rsidP="00871994">
                                  <w:r>
                                    <w:rPr>
                                      <w:rFonts w:cs="Calibri"/>
                                      <w:szCs w:val="22"/>
                                    </w:rPr>
                                    <w:t>NAPLATA POTRAŽIVANJA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E2022" id="Pravokutnik 199" o:spid="_x0000_s1146" style="position:absolute;left:0;text-align:left;margin-left:43.15pt;margin-top:5.9pt;width:104.05pt;height:34.5pt;z-index:25544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" fillcolor="window" strokecolor="#a6a6a6" strokeweight="2pt">
                      <v:path arrowok="t"/>
                      <v:textbox>
                        <w:txbxContent>
                          <w:p w14:paraId="1515BA1A" w14:textId="77777777" w:rsidR="00871994" w:rsidRDefault="00871994" w:rsidP="00871994">
                            <w:r>
                              <w:rPr>
                                <w:rFonts w:cs="Calibri"/>
                                <w:szCs w:val="22"/>
                              </w:rPr>
                              <w:t>NAPLATA POTRAŽIVANJA</w:t>
                            </w:r>
                          </w:p>
                        </w:txbxContent>
                      </v:textbox>
                    </v:rect>
                  </w:pict>
                </mc:Fallback>
              </mc:AlternateContent>
            </w:r>
          </w:p>
          <w:p w14:paraId="0D1AF6EB" w14:textId="77777777" w:rsidR="00871994" w:rsidRDefault="00871994" w:rsidP="00E06267">
            <w:pPr>
              <w:tabs>
                <w:tab w:val="left" w:pos="1117"/>
              </w:tabs>
              <w:rPr>
                <w:rFonts w:cs="Calibri"/>
              </w:rPr>
            </w:pPr>
          </w:p>
          <w:p w14:paraId="5E7F4194" w14:textId="77777777" w:rsidR="00871994" w:rsidRDefault="00871994" w:rsidP="00E06267">
            <w:pPr>
              <w:tabs>
                <w:tab w:val="left" w:pos="1117"/>
              </w:tabs>
              <w:rPr>
                <w:rFonts w:cs="Calibri"/>
              </w:rPr>
            </w:pPr>
            <w:r>
              <w:rPr>
                <w:noProof/>
                <w:lang w:val="en-US" w:eastAsia="en-US"/>
              </w:rPr>
              <mc:AlternateContent>
                <mc:Choice Requires="wps">
                  <w:drawing>
                    <wp:anchor distT="0" distB="0" distL="114300" distR="114300" simplePos="0" relativeHeight="255535104" behindDoc="0" locked="0" layoutInCell="1" allowOverlap="1" wp14:anchorId="3FAE5080" wp14:editId="1D5305D6">
                      <wp:simplePos x="0" y="0"/>
                      <wp:positionH relativeFrom="column">
                        <wp:posOffset>1212850</wp:posOffset>
                      </wp:positionH>
                      <wp:positionV relativeFrom="paragraph">
                        <wp:posOffset>153035</wp:posOffset>
                      </wp:positionV>
                      <wp:extent cx="9525" cy="259715"/>
                      <wp:effectExtent l="76200" t="0" r="66675" b="64135"/>
                      <wp:wrapNone/>
                      <wp:docPr id="374" name="Ravni poveznik sa strelicom 3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2597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26C12B" id="Ravni poveznik sa strelicom 374" o:spid="_x0000_s1026" type="#_x0000_t32" style="position:absolute;margin-left:95.5pt;margin-top:12.05pt;width:.75pt;height:20.45pt;flip:x;z-index:25553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">
                      <v:stroke endarrow="block"/>
                    </v:shape>
                  </w:pict>
                </mc:Fallback>
              </mc:AlternateContent>
            </w:r>
          </w:p>
          <w:p w14:paraId="5303AB0C" w14:textId="77777777" w:rsidR="00871994" w:rsidRDefault="00871994" w:rsidP="00E06267">
            <w:pPr>
              <w:tabs>
                <w:tab w:val="left" w:pos="1117"/>
              </w:tabs>
              <w:jc w:val="both"/>
              <w:rPr>
                <w:rFonts w:cs="Calibri"/>
              </w:rPr>
            </w:pPr>
          </w:p>
          <w:p w14:paraId="4EC5D4DC" w14:textId="77777777" w:rsidR="00871994" w:rsidRDefault="00871994" w:rsidP="00E06267">
            <w:pPr>
              <w:tabs>
                <w:tab w:val="left" w:pos="1117"/>
              </w:tabs>
              <w:rPr>
                <w:rFonts w:cs="Calibri"/>
              </w:rPr>
            </w:pPr>
            <w:r>
              <w:rPr>
                <w:noProof/>
                <w:lang w:val="en-US" w:eastAsia="en-US"/>
              </w:rPr>
              <mc:AlternateContent>
                <mc:Choice Requires="wps">
                  <w:drawing>
                    <wp:anchor distT="0" distB="0" distL="114300" distR="114300" simplePos="0" relativeHeight="255442944" behindDoc="0" locked="0" layoutInCell="1" allowOverlap="1" wp14:anchorId="15139339" wp14:editId="2B03B931">
                      <wp:simplePos x="0" y="0"/>
                      <wp:positionH relativeFrom="column">
                        <wp:posOffset>843280</wp:posOffset>
                      </wp:positionH>
                      <wp:positionV relativeFrom="paragraph">
                        <wp:posOffset>60960</wp:posOffset>
                      </wp:positionV>
                      <wp:extent cx="764540" cy="391795"/>
                      <wp:effectExtent l="0" t="0" r="16510" b="27305"/>
                      <wp:wrapNone/>
                      <wp:docPr id="420" name="Elipsa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481C6F65" w14:textId="77777777" w:rsidR="00871994" w:rsidRDefault="00871994" w:rsidP="00871994">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15139339" id="Elipsa 420" o:spid="_x0000_s1147" style="position:absolute;left:0;text-align:left;margin-left:66.4pt;margin-top:4.8pt;width:60.2pt;height:30.85pt;z-index:25544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" strokecolor="#a5a5a5" strokeweight="2pt">
                      <v:textbox>
                        <w:txbxContent>
                          <w:p w14:paraId="481C6F65" w14:textId="77777777" w:rsidR="00871994" w:rsidRDefault="00871994" w:rsidP="00871994">
                            <w:pPr>
                              <w:shd w:val="clear" w:color="auto" w:fill="808080"/>
                              <w:rPr>
                                <w:rFonts w:cs="Calibri"/>
                              </w:rPr>
                            </w:pPr>
                            <w:r>
                              <w:rPr>
                                <w:rFonts w:cs="Calibri"/>
                                <w:szCs w:val="22"/>
                              </w:rPr>
                              <w:t>KRAJ</w:t>
                            </w:r>
                          </w:p>
                        </w:txbxContent>
                      </v:textbox>
                    </v:oval>
                  </w:pict>
                </mc:Fallback>
              </mc:AlternateContent>
            </w:r>
          </w:p>
          <w:p w14:paraId="1683CC2C" w14:textId="77777777" w:rsidR="00871994" w:rsidRDefault="00871994" w:rsidP="00E06267">
            <w:pPr>
              <w:tabs>
                <w:tab w:val="left" w:pos="1117"/>
              </w:tabs>
              <w:rPr>
                <w:rFonts w:cs="Calibri"/>
              </w:rPr>
            </w:pPr>
          </w:p>
          <w:p w14:paraId="593C7C10" w14:textId="77777777" w:rsidR="00871994" w:rsidRPr="008E7CEA" w:rsidRDefault="00871994" w:rsidP="00E06267">
            <w:pPr>
              <w:rPr>
                <w:rFonts w:cs="Calibri"/>
                <w:sz w:val="16"/>
                <w:szCs w:val="16"/>
              </w:rPr>
            </w:pPr>
          </w:p>
        </w:tc>
        <w:tc>
          <w:tcPr>
            <w:tcW w:w="4961" w:type="dxa"/>
          </w:tcPr>
          <w:p w14:paraId="007067FB" w14:textId="77777777" w:rsidR="00871994" w:rsidRDefault="00871994" w:rsidP="00E06267">
            <w:pPr>
              <w:jc w:val="left"/>
              <w:rPr>
                <w:rFonts w:cs="Calibri"/>
              </w:rPr>
            </w:pPr>
          </w:p>
          <w:p w14:paraId="7351A674" w14:textId="77777777" w:rsidR="00871994" w:rsidRDefault="00871994" w:rsidP="00E06267">
            <w:pPr>
              <w:jc w:val="left"/>
              <w:rPr>
                <w:rFonts w:cs="Calibri"/>
              </w:rPr>
            </w:pPr>
            <w:r>
              <w:rPr>
                <w:rFonts w:cs="Calibri"/>
                <w:szCs w:val="22"/>
              </w:rPr>
              <w:t xml:space="preserve">Zaprimanje i proučavanje dokumentacije o pretrpljenoj šteti na objektima u vlasništvu Grada </w:t>
            </w:r>
            <w:r>
              <w:rPr>
                <w:rFonts w:cs="Calibri"/>
                <w:sz w:val="18"/>
                <w:szCs w:val="18"/>
              </w:rPr>
              <w:t xml:space="preserve">(fotografije; zapisnik komunalnog redara </w:t>
            </w:r>
            <w:r w:rsidRPr="00C85038">
              <w:rPr>
                <w:rFonts w:cs="Calibri"/>
                <w:sz w:val="18"/>
                <w:szCs w:val="18"/>
              </w:rPr>
              <w:t>iz UO za</w:t>
            </w:r>
            <w:r w:rsidRPr="00F24CBE">
              <w:rPr>
                <w:rFonts w:cs="Calibri"/>
                <w:sz w:val="18"/>
                <w:szCs w:val="18"/>
              </w:rPr>
              <w:t xml:space="preserve"> </w:t>
            </w:r>
            <w:r>
              <w:rPr>
                <w:rFonts w:cs="Calibri"/>
                <w:sz w:val="18"/>
                <w:szCs w:val="18"/>
              </w:rPr>
              <w:t>izgradnju grada, upravljanje nekretninama</w:t>
            </w:r>
            <w:r w:rsidRPr="00F24CBE">
              <w:rPr>
                <w:rFonts w:cs="Calibri"/>
                <w:sz w:val="18"/>
                <w:szCs w:val="18"/>
              </w:rPr>
              <w:t xml:space="preserve"> i </w:t>
            </w:r>
            <w:r w:rsidRPr="00C85038">
              <w:rPr>
                <w:rFonts w:cs="Calibri"/>
                <w:sz w:val="18"/>
                <w:szCs w:val="18"/>
              </w:rPr>
              <w:t>komunalno gospodarstvo</w:t>
            </w:r>
            <w:r>
              <w:rPr>
                <w:rFonts w:cs="Calibri"/>
                <w:sz w:val="18"/>
                <w:szCs w:val="18"/>
              </w:rPr>
              <w:t>;</w:t>
            </w:r>
            <w:r w:rsidRPr="00F24CBE">
              <w:rPr>
                <w:rFonts w:cs="Calibri"/>
                <w:sz w:val="18"/>
                <w:szCs w:val="18"/>
              </w:rPr>
              <w:t xml:space="preserve"> njegov zahtjev MUP-u za dobivanje </w:t>
            </w:r>
            <w:r>
              <w:rPr>
                <w:rFonts w:cs="Calibri"/>
                <w:sz w:val="18"/>
                <w:szCs w:val="18"/>
              </w:rPr>
              <w:t>zapisnika o očevidu, te podataka o vozilu i osiguravatelju vozila; zahtjev osiguravatelju vozila za naknadu štete),</w:t>
            </w:r>
            <w:r>
              <w:rPr>
                <w:rFonts w:cs="Calibri"/>
                <w:szCs w:val="22"/>
              </w:rPr>
              <w:t xml:space="preserve"> te prikupljanje potrebnih obavijesti od očevidaca ukoliko je to potrebno.</w:t>
            </w:r>
          </w:p>
          <w:p w14:paraId="1E6B98AB" w14:textId="77777777" w:rsidR="00871994" w:rsidRDefault="00871994" w:rsidP="00E06267">
            <w:pPr>
              <w:jc w:val="left"/>
              <w:rPr>
                <w:rFonts w:cs="Calibri"/>
              </w:rPr>
            </w:pPr>
          </w:p>
          <w:p w14:paraId="20CCA620" w14:textId="77777777" w:rsidR="00871994" w:rsidRDefault="00871994" w:rsidP="00E06267">
            <w:pPr>
              <w:jc w:val="left"/>
              <w:rPr>
                <w:rFonts w:cs="Calibri"/>
              </w:rPr>
            </w:pPr>
            <w:r>
              <w:rPr>
                <w:rFonts w:cs="Calibri"/>
                <w:szCs w:val="22"/>
              </w:rPr>
              <w:t>Na temelju zaprimljene dokumentacije vrši se izrada tužbe i kompletiranje dokaznog materijala.</w:t>
            </w:r>
          </w:p>
          <w:p w14:paraId="660DD078" w14:textId="77777777" w:rsidR="00871994" w:rsidRDefault="00871994" w:rsidP="00E06267">
            <w:pPr>
              <w:jc w:val="left"/>
              <w:rPr>
                <w:rFonts w:cs="Calibri"/>
              </w:rPr>
            </w:pPr>
          </w:p>
          <w:p w14:paraId="3B038A4C" w14:textId="77777777" w:rsidR="00871994" w:rsidRDefault="00871994" w:rsidP="00E06267">
            <w:pPr>
              <w:jc w:val="left"/>
              <w:rPr>
                <w:rFonts w:cs="Calibri"/>
              </w:rPr>
            </w:pPr>
            <w:r>
              <w:rPr>
                <w:rFonts w:cs="Calibri"/>
                <w:szCs w:val="22"/>
              </w:rPr>
              <w:t>Po potpisu elektroničkim potpisom tužbe od strane zakonskog zastupnika, tužba se putem eKomunikacije šalje nadležnom općinskom sudu.</w:t>
            </w:r>
          </w:p>
          <w:p w14:paraId="11DD655F" w14:textId="77777777" w:rsidR="00871994" w:rsidRDefault="00871994" w:rsidP="00E06267">
            <w:pPr>
              <w:jc w:val="left"/>
              <w:rPr>
                <w:rFonts w:cs="Calibri"/>
              </w:rPr>
            </w:pPr>
          </w:p>
          <w:p w14:paraId="7586A63B" w14:textId="77777777" w:rsidR="00871994" w:rsidRDefault="00871994" w:rsidP="00E06267">
            <w:pPr>
              <w:jc w:val="left"/>
              <w:rPr>
                <w:rFonts w:cs="Calibri"/>
              </w:rPr>
            </w:pPr>
          </w:p>
          <w:p w14:paraId="49A41287" w14:textId="77777777" w:rsidR="00871994" w:rsidRDefault="00871994" w:rsidP="00E06267">
            <w:pPr>
              <w:jc w:val="left"/>
              <w:rPr>
                <w:rFonts w:cs="Calibri"/>
              </w:rPr>
            </w:pPr>
            <w:r>
              <w:rPr>
                <w:rFonts w:cs="Calibri"/>
                <w:szCs w:val="22"/>
              </w:rPr>
              <w:t>Općinski sud dostavlja tužbu tuženiku i poziva ga na davanje odgovora na tužbu.</w:t>
            </w:r>
          </w:p>
          <w:p w14:paraId="3667B0DE" w14:textId="77777777" w:rsidR="00871994" w:rsidRDefault="00871994" w:rsidP="00E06267">
            <w:pPr>
              <w:jc w:val="left"/>
              <w:rPr>
                <w:rFonts w:cs="Calibri"/>
              </w:rPr>
            </w:pPr>
          </w:p>
          <w:p w14:paraId="42F8F6BC" w14:textId="77777777" w:rsidR="00871994" w:rsidRDefault="00871994" w:rsidP="00E06267">
            <w:pPr>
              <w:jc w:val="left"/>
              <w:rPr>
                <w:rFonts w:cs="Calibri"/>
              </w:rPr>
            </w:pPr>
          </w:p>
          <w:p w14:paraId="641E6C14" w14:textId="77777777" w:rsidR="00871994" w:rsidRDefault="00871994" w:rsidP="00E06267">
            <w:pPr>
              <w:jc w:val="left"/>
              <w:rPr>
                <w:rFonts w:cs="Calibri"/>
              </w:rPr>
            </w:pPr>
            <w:r>
              <w:rPr>
                <w:rFonts w:cs="Calibri"/>
                <w:szCs w:val="22"/>
              </w:rPr>
              <w:t>Ukoliko tuženik u naloženom roku (po ZPP-u ne može biti kraći od 30 niti duži od 45 dana) ne da odgovor na tužbu, sud donosi presudu zbog ogluhe kojom usvaja tužbeni zahtjev Grada.</w:t>
            </w:r>
          </w:p>
          <w:p w14:paraId="7E2516AD" w14:textId="77777777" w:rsidR="00871994" w:rsidRDefault="00871994" w:rsidP="00E06267">
            <w:pPr>
              <w:jc w:val="left"/>
              <w:rPr>
                <w:rFonts w:cs="Calibri"/>
              </w:rPr>
            </w:pPr>
            <w:r>
              <w:rPr>
                <w:rFonts w:cs="Calibri"/>
                <w:szCs w:val="22"/>
              </w:rPr>
              <w:t>Ukoliko tuženik u zakonskom roku podnese odgovor na tužbu, sud dostavlja odgovor na tužbu Gradu, te saziva pripremno ročište.</w:t>
            </w:r>
          </w:p>
          <w:p w14:paraId="6FE3DBC3" w14:textId="77777777" w:rsidR="00871994" w:rsidRDefault="00871994" w:rsidP="00E06267">
            <w:pPr>
              <w:jc w:val="left"/>
              <w:rPr>
                <w:rFonts w:cs="Calibri"/>
              </w:rPr>
            </w:pPr>
          </w:p>
          <w:p w14:paraId="1372BDDB" w14:textId="77777777" w:rsidR="00871994" w:rsidRDefault="00871994" w:rsidP="00E06267">
            <w:pPr>
              <w:jc w:val="left"/>
              <w:rPr>
                <w:rFonts w:cs="Calibri"/>
              </w:rPr>
            </w:pPr>
            <w:r>
              <w:rPr>
                <w:rFonts w:cs="Calibri"/>
                <w:szCs w:val="22"/>
              </w:rPr>
              <w:t>Zaprimanje i proučavanje odgovora na tužbu, te priprema za pripremno ročište.</w:t>
            </w:r>
          </w:p>
          <w:p w14:paraId="33EA3155" w14:textId="77777777" w:rsidR="00871994" w:rsidRDefault="00871994" w:rsidP="00E06267">
            <w:pPr>
              <w:jc w:val="left"/>
              <w:rPr>
                <w:rFonts w:cs="Calibri"/>
              </w:rPr>
            </w:pPr>
          </w:p>
          <w:p w14:paraId="3A735B40" w14:textId="77777777" w:rsidR="00871994" w:rsidRPr="00F24CBE" w:rsidRDefault="00871994" w:rsidP="00E06267">
            <w:pPr>
              <w:jc w:val="left"/>
              <w:rPr>
                <w:rFonts w:cs="Calibri"/>
              </w:rPr>
            </w:pPr>
            <w:r>
              <w:rPr>
                <w:rFonts w:cs="Calibri"/>
                <w:szCs w:val="22"/>
              </w:rPr>
              <w:t xml:space="preserve">Izrada punomoći, </w:t>
            </w:r>
            <w:r w:rsidRPr="00C85038">
              <w:rPr>
                <w:rFonts w:cs="Calibri"/>
                <w:szCs w:val="22"/>
              </w:rPr>
              <w:t>potpis zakonsk</w:t>
            </w:r>
            <w:r w:rsidRPr="00F24CBE">
              <w:rPr>
                <w:rFonts w:cs="Calibri"/>
                <w:szCs w:val="22"/>
              </w:rPr>
              <w:t>og</w:t>
            </w:r>
            <w:r w:rsidRPr="00C85038">
              <w:rPr>
                <w:rFonts w:cs="Calibri"/>
                <w:szCs w:val="22"/>
              </w:rPr>
              <w:t xml:space="preserve"> zastupni</w:t>
            </w:r>
            <w:r w:rsidRPr="00F24CBE">
              <w:rPr>
                <w:rFonts w:cs="Calibri"/>
                <w:szCs w:val="22"/>
              </w:rPr>
              <w:t>ka</w:t>
            </w:r>
            <w:r w:rsidRPr="00C85038">
              <w:rPr>
                <w:rFonts w:cs="Calibri"/>
                <w:szCs w:val="22"/>
              </w:rPr>
              <w:t xml:space="preserve"> i ovjera pečatom gradonačelnika.</w:t>
            </w:r>
          </w:p>
          <w:p w14:paraId="76808A20" w14:textId="77777777" w:rsidR="00871994" w:rsidRDefault="00871994" w:rsidP="00E06267">
            <w:pPr>
              <w:jc w:val="left"/>
              <w:rPr>
                <w:rFonts w:cs="Calibri"/>
              </w:rPr>
            </w:pPr>
          </w:p>
          <w:p w14:paraId="3C3FF2B3" w14:textId="77777777" w:rsidR="00871994" w:rsidRDefault="00871994" w:rsidP="00E06267">
            <w:pPr>
              <w:jc w:val="left"/>
              <w:rPr>
                <w:rFonts w:cs="Calibri"/>
              </w:rPr>
            </w:pPr>
          </w:p>
          <w:p w14:paraId="7C4E8747" w14:textId="77777777" w:rsidR="00871994" w:rsidRDefault="00871994" w:rsidP="00E06267">
            <w:pPr>
              <w:jc w:val="left"/>
              <w:rPr>
                <w:rFonts w:cs="Calibri"/>
              </w:rPr>
            </w:pPr>
            <w:r>
              <w:rPr>
                <w:rFonts w:cs="Calibri"/>
                <w:szCs w:val="22"/>
              </w:rPr>
              <w:t>Zastupanje na pripremnom ročištu i predlaganje izvođenja dokaza saslušanjem svjedoka, a po potrebi i očevidom na licu mjesta i vještačenjem.</w:t>
            </w:r>
          </w:p>
          <w:p w14:paraId="6BA8AF38" w14:textId="77777777" w:rsidR="00871994" w:rsidRDefault="00871994" w:rsidP="00E06267">
            <w:pPr>
              <w:jc w:val="left"/>
              <w:rPr>
                <w:rFonts w:cs="Calibri"/>
              </w:rPr>
            </w:pPr>
          </w:p>
          <w:p w14:paraId="4156DE12" w14:textId="77777777" w:rsidR="00871994" w:rsidRDefault="00871994" w:rsidP="00E06267">
            <w:pPr>
              <w:jc w:val="left"/>
              <w:rPr>
                <w:rFonts w:cs="Calibri"/>
              </w:rPr>
            </w:pPr>
          </w:p>
          <w:p w14:paraId="3C923394" w14:textId="77777777" w:rsidR="00871994" w:rsidRDefault="00871994" w:rsidP="00E06267">
            <w:pPr>
              <w:jc w:val="left"/>
              <w:rPr>
                <w:rFonts w:cs="Calibri"/>
              </w:rPr>
            </w:pPr>
          </w:p>
          <w:p w14:paraId="4FD182D7" w14:textId="77777777" w:rsidR="00871994" w:rsidRDefault="00871994" w:rsidP="00E06267">
            <w:pPr>
              <w:jc w:val="left"/>
              <w:rPr>
                <w:rFonts w:cs="Calibri"/>
                <w:szCs w:val="22"/>
              </w:rPr>
            </w:pPr>
          </w:p>
          <w:p w14:paraId="33955649" w14:textId="77777777" w:rsidR="00871994" w:rsidRDefault="00871994" w:rsidP="00E06267">
            <w:pPr>
              <w:jc w:val="left"/>
              <w:rPr>
                <w:rFonts w:cs="Calibri"/>
                <w:szCs w:val="22"/>
              </w:rPr>
            </w:pPr>
          </w:p>
          <w:p w14:paraId="031C02BE" w14:textId="77777777" w:rsidR="00871994" w:rsidRDefault="00871994" w:rsidP="00E06267">
            <w:pPr>
              <w:jc w:val="left"/>
              <w:rPr>
                <w:rFonts w:cs="Calibri"/>
                <w:szCs w:val="22"/>
              </w:rPr>
            </w:pPr>
          </w:p>
          <w:p w14:paraId="64A1ECCB" w14:textId="77777777" w:rsidR="00871994" w:rsidRDefault="00871994" w:rsidP="00E06267">
            <w:pPr>
              <w:jc w:val="left"/>
              <w:rPr>
                <w:rFonts w:cs="Calibri"/>
                <w:szCs w:val="22"/>
              </w:rPr>
            </w:pPr>
          </w:p>
          <w:p w14:paraId="33060350" w14:textId="77777777" w:rsidR="00871994" w:rsidRDefault="00871994" w:rsidP="00E06267">
            <w:pPr>
              <w:jc w:val="left"/>
              <w:rPr>
                <w:rFonts w:cs="Calibri"/>
                <w:szCs w:val="22"/>
              </w:rPr>
            </w:pPr>
          </w:p>
          <w:p w14:paraId="08B9DD32" w14:textId="77777777" w:rsidR="00871994" w:rsidRDefault="00871994" w:rsidP="00E06267">
            <w:pPr>
              <w:jc w:val="left"/>
              <w:rPr>
                <w:rFonts w:cs="Calibri"/>
                <w:szCs w:val="22"/>
              </w:rPr>
            </w:pPr>
          </w:p>
          <w:p w14:paraId="5D67856E" w14:textId="77777777" w:rsidR="00871994" w:rsidRDefault="00871994" w:rsidP="00E06267">
            <w:pPr>
              <w:jc w:val="left"/>
              <w:rPr>
                <w:rFonts w:cs="Calibri"/>
                <w:szCs w:val="22"/>
              </w:rPr>
            </w:pPr>
          </w:p>
          <w:p w14:paraId="6776A4A0" w14:textId="77777777" w:rsidR="00871994" w:rsidRDefault="00871994" w:rsidP="00E06267">
            <w:pPr>
              <w:jc w:val="left"/>
              <w:rPr>
                <w:rFonts w:cs="Calibri"/>
              </w:rPr>
            </w:pPr>
            <w:r>
              <w:rPr>
                <w:rFonts w:cs="Calibri"/>
                <w:szCs w:val="22"/>
              </w:rPr>
              <w:t>Na glavnoj raspravi izvode se dokazi saslušanjem svjedoka i stranaka u postupku, očevidom na licu mjesta i vještačenjem sudskih vještaka.</w:t>
            </w:r>
          </w:p>
          <w:p w14:paraId="4D967BE5" w14:textId="77777777" w:rsidR="00871994" w:rsidRDefault="00871994" w:rsidP="00E06267">
            <w:pPr>
              <w:jc w:val="left"/>
              <w:rPr>
                <w:rFonts w:cs="Calibri"/>
              </w:rPr>
            </w:pPr>
            <w:r>
              <w:rPr>
                <w:rFonts w:cs="Calibri"/>
                <w:szCs w:val="22"/>
              </w:rPr>
              <w:t>Nakon izvođenja svih dokaza traži se prihvaćanje tužbenog zahtjeva u cijelosti i naknada parničnih troškova.</w:t>
            </w:r>
          </w:p>
          <w:p w14:paraId="211BDE01" w14:textId="77777777" w:rsidR="00871994" w:rsidRPr="00D63204" w:rsidRDefault="00871994" w:rsidP="00E06267">
            <w:pPr>
              <w:jc w:val="left"/>
              <w:rPr>
                <w:rFonts w:cs="Calibri"/>
                <w:sz w:val="18"/>
                <w:szCs w:val="18"/>
              </w:rPr>
            </w:pPr>
            <w:r>
              <w:rPr>
                <w:rFonts w:cs="Calibri"/>
                <w:sz w:val="18"/>
                <w:szCs w:val="18"/>
              </w:rPr>
              <w:t>Prema Zakonu o parničnom postupku, sud je obvezan u roku 45 dana od dana zaključenja glavne rasprave, presudu donijeti, objaviti, izraditi i uručiti ili otpremiti.</w:t>
            </w:r>
          </w:p>
          <w:p w14:paraId="45208FB9" w14:textId="77777777" w:rsidR="00871994" w:rsidRDefault="00871994" w:rsidP="00E06267">
            <w:pPr>
              <w:jc w:val="left"/>
              <w:rPr>
                <w:rFonts w:cs="Calibri"/>
              </w:rPr>
            </w:pPr>
          </w:p>
          <w:p w14:paraId="0D36915D" w14:textId="77777777" w:rsidR="00871994" w:rsidRDefault="00871994" w:rsidP="00E06267">
            <w:pPr>
              <w:jc w:val="left"/>
              <w:rPr>
                <w:rFonts w:cs="Calibri"/>
              </w:rPr>
            </w:pPr>
          </w:p>
          <w:p w14:paraId="01735882" w14:textId="77777777" w:rsidR="00871994" w:rsidRDefault="00871994" w:rsidP="00E06267">
            <w:pPr>
              <w:jc w:val="left"/>
              <w:rPr>
                <w:rFonts w:cs="Calibri"/>
              </w:rPr>
            </w:pPr>
            <w:r>
              <w:rPr>
                <w:rFonts w:cs="Calibri"/>
                <w:szCs w:val="22"/>
              </w:rPr>
              <w:t xml:space="preserve">Prisustvovanje objavi presude i zaprimanje presude. </w:t>
            </w:r>
          </w:p>
          <w:p w14:paraId="41171DC9" w14:textId="77777777" w:rsidR="00871994" w:rsidRDefault="00871994" w:rsidP="00E06267">
            <w:pPr>
              <w:jc w:val="left"/>
              <w:rPr>
                <w:rFonts w:cs="Calibri"/>
              </w:rPr>
            </w:pPr>
          </w:p>
          <w:p w14:paraId="2EDE8874" w14:textId="77777777" w:rsidR="00871994" w:rsidRDefault="00871994" w:rsidP="00E06267">
            <w:pPr>
              <w:jc w:val="left"/>
              <w:rPr>
                <w:rFonts w:cs="Calibri"/>
              </w:rPr>
            </w:pPr>
          </w:p>
          <w:p w14:paraId="2A25A6AE" w14:textId="77777777" w:rsidR="00871994" w:rsidRDefault="00871994" w:rsidP="00E06267">
            <w:pPr>
              <w:jc w:val="left"/>
              <w:rPr>
                <w:rFonts w:cs="Calibri"/>
              </w:rPr>
            </w:pPr>
          </w:p>
          <w:p w14:paraId="01782134" w14:textId="77777777" w:rsidR="00871994" w:rsidRDefault="00871994" w:rsidP="00E06267">
            <w:pPr>
              <w:jc w:val="left"/>
              <w:rPr>
                <w:rFonts w:cs="Calibri"/>
                <w:szCs w:val="22"/>
              </w:rPr>
            </w:pPr>
          </w:p>
          <w:p w14:paraId="789E8002" w14:textId="77777777" w:rsidR="00871994" w:rsidRDefault="00871994" w:rsidP="00E06267">
            <w:pPr>
              <w:jc w:val="left"/>
              <w:rPr>
                <w:rFonts w:cs="Calibri"/>
              </w:rPr>
            </w:pPr>
            <w:r>
              <w:rPr>
                <w:rFonts w:cs="Calibri"/>
                <w:szCs w:val="22"/>
              </w:rPr>
              <w:t xml:space="preserve">Proučavanje presude u pismenom obliku.  </w:t>
            </w:r>
          </w:p>
          <w:p w14:paraId="73A1CECD" w14:textId="77777777" w:rsidR="00871994" w:rsidRDefault="00871994" w:rsidP="00E06267">
            <w:pPr>
              <w:jc w:val="left"/>
              <w:rPr>
                <w:rFonts w:cs="Calibri"/>
                <w:sz w:val="18"/>
                <w:szCs w:val="18"/>
              </w:rPr>
            </w:pPr>
          </w:p>
          <w:p w14:paraId="21878071" w14:textId="77777777" w:rsidR="00871994" w:rsidRDefault="00871994" w:rsidP="00E06267">
            <w:pPr>
              <w:jc w:val="left"/>
              <w:rPr>
                <w:rFonts w:cs="Calibri"/>
                <w:sz w:val="18"/>
                <w:szCs w:val="18"/>
              </w:rPr>
            </w:pPr>
          </w:p>
          <w:p w14:paraId="66572D2A" w14:textId="77777777" w:rsidR="00871994" w:rsidRDefault="00871994" w:rsidP="00E06267">
            <w:pPr>
              <w:jc w:val="left"/>
              <w:rPr>
                <w:rFonts w:cs="Calibri"/>
                <w:sz w:val="18"/>
                <w:szCs w:val="18"/>
              </w:rPr>
            </w:pPr>
          </w:p>
          <w:p w14:paraId="396C945A" w14:textId="77777777" w:rsidR="00871994" w:rsidRDefault="00871994" w:rsidP="00E06267">
            <w:pPr>
              <w:jc w:val="left"/>
              <w:rPr>
                <w:rFonts w:cs="Calibri"/>
                <w:sz w:val="18"/>
                <w:szCs w:val="18"/>
              </w:rPr>
            </w:pPr>
          </w:p>
          <w:p w14:paraId="15841059" w14:textId="77777777" w:rsidR="00871994" w:rsidRDefault="00871994" w:rsidP="00E06267">
            <w:pPr>
              <w:jc w:val="left"/>
              <w:rPr>
                <w:rFonts w:cs="Calibri"/>
                <w:sz w:val="18"/>
                <w:szCs w:val="18"/>
              </w:rPr>
            </w:pPr>
          </w:p>
          <w:p w14:paraId="0673DD09" w14:textId="77777777" w:rsidR="00871994" w:rsidRDefault="00871994" w:rsidP="00E06267">
            <w:pPr>
              <w:jc w:val="left"/>
              <w:rPr>
                <w:rFonts w:cs="Calibri"/>
                <w:sz w:val="18"/>
                <w:szCs w:val="18"/>
              </w:rPr>
            </w:pPr>
          </w:p>
          <w:p w14:paraId="25F34650" w14:textId="77777777" w:rsidR="00871994" w:rsidRDefault="00871994" w:rsidP="00E06267">
            <w:pPr>
              <w:jc w:val="left"/>
              <w:rPr>
                <w:rFonts w:cs="Calibri"/>
                <w:szCs w:val="22"/>
              </w:rPr>
            </w:pPr>
            <w:r>
              <w:rPr>
                <w:rFonts w:cs="Calibri"/>
                <w:szCs w:val="22"/>
              </w:rPr>
              <w:t>U slučaju odbijanja tužbenog zahtjeva Grada, vrši se izrada i podnošenje žalbe na presudu u zakonskom roku koji je 15 dana od dana dostave presude.</w:t>
            </w:r>
          </w:p>
          <w:p w14:paraId="00DD2CB4" w14:textId="77777777" w:rsidR="00871994" w:rsidRDefault="00871994" w:rsidP="00E06267">
            <w:pPr>
              <w:jc w:val="left"/>
              <w:rPr>
                <w:rFonts w:cs="Calibri"/>
              </w:rPr>
            </w:pPr>
          </w:p>
          <w:p w14:paraId="4008AD5D" w14:textId="77777777" w:rsidR="00871994" w:rsidRDefault="00871994" w:rsidP="00E06267">
            <w:pPr>
              <w:jc w:val="left"/>
              <w:rPr>
                <w:rFonts w:cs="Calibri"/>
              </w:rPr>
            </w:pPr>
            <w:r>
              <w:rPr>
                <w:rFonts w:cs="Calibri"/>
                <w:szCs w:val="22"/>
              </w:rPr>
              <w:t>Po zaprimanju presude nadležnog županijskog suda, kao suda drugog stupnja, slijedi njezino proučavanje, te ukoliko je žalba Grada usvojena, odnosno žalba protivne stranke odbijena, stupanje u kontakt sa tuženikom i traženje da postupi po pravomoćnoj presudi uz prijetnju ovrhe.</w:t>
            </w:r>
          </w:p>
          <w:p w14:paraId="27EF9690" w14:textId="77777777" w:rsidR="00871994" w:rsidRDefault="00871994" w:rsidP="00E06267">
            <w:pPr>
              <w:jc w:val="left"/>
              <w:rPr>
                <w:rFonts w:cs="Calibri"/>
              </w:rPr>
            </w:pPr>
          </w:p>
          <w:p w14:paraId="2D6FE615" w14:textId="77777777" w:rsidR="00871994" w:rsidRDefault="00871994" w:rsidP="00E06267">
            <w:pPr>
              <w:jc w:val="left"/>
              <w:rPr>
                <w:rFonts w:cs="Calibri"/>
              </w:rPr>
            </w:pPr>
            <w:r>
              <w:rPr>
                <w:rFonts w:cs="Calibri"/>
                <w:szCs w:val="22"/>
              </w:rPr>
              <w:t>Izračunava se kamata preko posebnog programa, na dan isplate, u skladu s odredbama Zakona o obveznim odnosima.</w:t>
            </w:r>
          </w:p>
          <w:p w14:paraId="38DA9051" w14:textId="77777777" w:rsidR="00871994" w:rsidRDefault="00871994" w:rsidP="00E06267">
            <w:pPr>
              <w:jc w:val="left"/>
              <w:rPr>
                <w:rFonts w:cs="Calibri"/>
              </w:rPr>
            </w:pPr>
          </w:p>
          <w:p w14:paraId="33DF415A" w14:textId="77777777" w:rsidR="00871994" w:rsidRPr="00F24CBE" w:rsidRDefault="00871994" w:rsidP="00E06267">
            <w:pPr>
              <w:jc w:val="left"/>
              <w:rPr>
                <w:rFonts w:cs="Calibri"/>
                <w:szCs w:val="22"/>
              </w:rPr>
            </w:pPr>
            <w:r>
              <w:rPr>
                <w:rFonts w:cs="Calibri"/>
                <w:szCs w:val="22"/>
              </w:rPr>
              <w:t>Vrši se naplata cjelokupnog dosuđenog potraživanja na način da tuženik sam uplaćuje dužni iznos na račun Grada ili u slučaju da ne izvrši svoju obvezu, primjenom odredaba Ovršnog zakona.</w:t>
            </w:r>
          </w:p>
          <w:p w14:paraId="16DAEFF1" w14:textId="77777777" w:rsidR="00871994" w:rsidRDefault="00871994" w:rsidP="00E06267">
            <w:pPr>
              <w:jc w:val="left"/>
              <w:rPr>
                <w:rFonts w:cs="Calibri"/>
              </w:rPr>
            </w:pPr>
          </w:p>
          <w:p w14:paraId="6833A6A6" w14:textId="77777777" w:rsidR="00871994" w:rsidRDefault="00871994" w:rsidP="00E06267">
            <w:pPr>
              <w:rPr>
                <w:rFonts w:cs="Calibri"/>
                <w:szCs w:val="22"/>
              </w:rPr>
            </w:pPr>
          </w:p>
          <w:p w14:paraId="208D0DB1" w14:textId="77777777" w:rsidR="00871994" w:rsidRDefault="00871994" w:rsidP="00E06267">
            <w:pPr>
              <w:pStyle w:val="Odlomakpopisa"/>
              <w:ind w:left="0"/>
              <w:jc w:val="both"/>
              <w:rPr>
                <w:rFonts w:cs="Calibri"/>
                <w:sz w:val="20"/>
                <w:szCs w:val="20"/>
              </w:rPr>
            </w:pPr>
          </w:p>
          <w:p w14:paraId="5E52FB8B" w14:textId="77777777" w:rsidR="00871994" w:rsidRPr="00BA72F7" w:rsidRDefault="00871994" w:rsidP="00E06267">
            <w:pPr>
              <w:pStyle w:val="Odlomakpopisa"/>
              <w:ind w:left="0"/>
              <w:jc w:val="both"/>
              <w:rPr>
                <w:rFonts w:cs="Calibri"/>
                <w:sz w:val="20"/>
                <w:szCs w:val="20"/>
              </w:rPr>
            </w:pPr>
          </w:p>
        </w:tc>
      </w:tr>
    </w:tbl>
    <w:p w14:paraId="0DD97B55" w14:textId="77777777" w:rsidR="00871994" w:rsidRDefault="00871994" w:rsidP="00871994">
      <w:pPr>
        <w:pBdr>
          <w:bottom w:val="single" w:sz="4" w:space="1" w:color="auto"/>
        </w:pBdr>
        <w:jc w:val="both"/>
      </w:pPr>
    </w:p>
    <w:p w14:paraId="6B5D1935" w14:textId="77777777" w:rsidR="00871994" w:rsidRDefault="00871994" w:rsidP="00871994">
      <w:pPr>
        <w:pBdr>
          <w:bottom w:val="single" w:sz="4" w:space="1" w:color="auto"/>
        </w:pBdr>
        <w:jc w:val="both"/>
      </w:pPr>
    </w:p>
    <w:p w14:paraId="6D9D0255" w14:textId="77777777" w:rsidR="00871994" w:rsidRDefault="00871994" w:rsidP="00871994">
      <w:pPr>
        <w:pBdr>
          <w:bottom w:val="single" w:sz="4" w:space="1" w:color="auto"/>
        </w:pBdr>
        <w:jc w:val="both"/>
      </w:pPr>
    </w:p>
    <w:p w14:paraId="3B6F6F4A" w14:textId="77777777" w:rsidR="00871994" w:rsidRDefault="00871994" w:rsidP="00871994">
      <w:pPr>
        <w:pBdr>
          <w:bottom w:val="single" w:sz="4" w:space="1" w:color="auto"/>
        </w:pBdr>
        <w:jc w:val="both"/>
      </w:pPr>
    </w:p>
    <w:tbl>
      <w:tblPr>
        <w:tblpPr w:leftFromText="180" w:rightFromText="180" w:bottomFromText="16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14:paraId="68221F2D" w14:textId="77777777" w:rsidTr="00E06267">
        <w:tc>
          <w:tcPr>
            <w:tcW w:w="30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D0D3FD3" w14:textId="77777777" w:rsidR="00871994" w:rsidRDefault="00871994" w:rsidP="00E06267">
            <w:pPr>
              <w:spacing w:line="256" w:lineRule="auto"/>
              <w:rPr>
                <w:rFonts w:cs="Calibri"/>
                <w:b/>
                <w:szCs w:val="22"/>
                <w:lang w:eastAsia="en-US"/>
              </w:rPr>
            </w:pPr>
          </w:p>
          <w:p w14:paraId="4056689B" w14:textId="77777777" w:rsidR="00871994" w:rsidRDefault="00871994" w:rsidP="00E06267">
            <w:pPr>
              <w:spacing w:line="256" w:lineRule="auto"/>
              <w:rPr>
                <w:rFonts w:cs="Calibri"/>
                <w:b/>
                <w:szCs w:val="22"/>
                <w:lang w:eastAsia="en-US"/>
              </w:rPr>
            </w:pPr>
            <w:r>
              <w:rPr>
                <w:rFonts w:cs="Calibri"/>
                <w:b/>
                <w:szCs w:val="22"/>
                <w:lang w:eastAsia="en-US"/>
              </w:rPr>
              <w:t>KORISNIK</w:t>
            </w:r>
          </w:p>
          <w:p w14:paraId="4DF7CBD0" w14:textId="77777777" w:rsidR="00871994" w:rsidRDefault="00871994" w:rsidP="00E06267">
            <w:pPr>
              <w:spacing w:line="256" w:lineRule="auto"/>
              <w:rPr>
                <w:rFonts w:cs="Calibri"/>
                <w:b/>
                <w:szCs w:val="22"/>
                <w:lang w:eastAsia="en-US"/>
              </w:rPr>
            </w:pPr>
            <w:r>
              <w:rPr>
                <w:rFonts w:cs="Calibri"/>
                <w:b/>
                <w:szCs w:val="22"/>
                <w:lang w:eastAsia="en-US"/>
              </w:rPr>
              <w:t>GRAD KOPRIVNICA</w:t>
            </w:r>
          </w:p>
          <w:p w14:paraId="3652CBAC" w14:textId="77777777" w:rsidR="00871994" w:rsidRDefault="00871994" w:rsidP="00E06267">
            <w:pPr>
              <w:spacing w:line="256" w:lineRule="auto"/>
              <w:rPr>
                <w:rFonts w:cs="Calibri"/>
                <w:szCs w:val="22"/>
                <w:lang w:eastAsia="en-US"/>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15C488C" w14:textId="77777777" w:rsidR="00871994" w:rsidRDefault="00871994" w:rsidP="00E06267">
            <w:pPr>
              <w:spacing w:line="256" w:lineRule="auto"/>
              <w:rPr>
                <w:rFonts w:cs="Calibri"/>
                <w:b/>
                <w:szCs w:val="22"/>
                <w:lang w:eastAsia="en-US"/>
              </w:rPr>
            </w:pPr>
          </w:p>
          <w:p w14:paraId="6C57EC23" w14:textId="77777777" w:rsidR="00871994" w:rsidRDefault="00871994" w:rsidP="00E06267">
            <w:pPr>
              <w:spacing w:line="256" w:lineRule="auto"/>
              <w:rPr>
                <w:rFonts w:cs="Calibri"/>
                <w:b/>
                <w:szCs w:val="22"/>
                <w:lang w:eastAsia="en-US"/>
              </w:rPr>
            </w:pPr>
            <w:r>
              <w:rPr>
                <w:rFonts w:cs="Calibri"/>
                <w:b/>
                <w:szCs w:val="22"/>
                <w:lang w:eastAsia="en-US"/>
              </w:rPr>
              <w:t>PARNIČNI POSTUPAK RADI NAKNADE ŠTETE</w:t>
            </w:r>
          </w:p>
          <w:p w14:paraId="040AED49" w14:textId="77777777" w:rsidR="00871994" w:rsidRDefault="00871994" w:rsidP="00E06267">
            <w:pPr>
              <w:spacing w:line="256" w:lineRule="auto"/>
              <w:rPr>
                <w:rFonts w:cs="Calibri"/>
                <w:szCs w:val="22"/>
                <w:lang w:eastAsia="en-US"/>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3DB2A8" w14:textId="77777777" w:rsidR="00871994" w:rsidRDefault="00871994" w:rsidP="00E06267">
            <w:pPr>
              <w:spacing w:line="256" w:lineRule="auto"/>
              <w:rPr>
                <w:rFonts w:cs="Calibri"/>
                <w:b/>
                <w:szCs w:val="22"/>
                <w:lang w:eastAsia="en-US"/>
              </w:rPr>
            </w:pPr>
            <w:r>
              <w:rPr>
                <w:rFonts w:cs="Calibri"/>
                <w:b/>
                <w:szCs w:val="22"/>
                <w:lang w:eastAsia="en-US"/>
              </w:rPr>
              <w:t>ŠIFRA PROCESA</w:t>
            </w:r>
          </w:p>
          <w:p w14:paraId="03FBA629" w14:textId="77777777" w:rsidR="00871994" w:rsidRDefault="00871994" w:rsidP="00E06267">
            <w:pPr>
              <w:spacing w:line="256" w:lineRule="auto"/>
              <w:rPr>
                <w:rFonts w:cs="Calibri"/>
                <w:szCs w:val="22"/>
                <w:lang w:eastAsia="en-US"/>
              </w:rPr>
            </w:pPr>
            <w:r>
              <w:rPr>
                <w:rFonts w:cs="Calibri"/>
                <w:szCs w:val="22"/>
                <w:lang w:eastAsia="en-US"/>
              </w:rPr>
              <w:t>3.2.3.</w:t>
            </w:r>
          </w:p>
        </w:tc>
      </w:tr>
      <w:tr w:rsidR="00871994" w14:paraId="68711023" w14:textId="77777777" w:rsidTr="00E06267">
        <w:tc>
          <w:tcPr>
            <w:tcW w:w="30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012E89A" w14:textId="77777777" w:rsidR="00871994" w:rsidRDefault="00871994" w:rsidP="00E06267">
            <w:pPr>
              <w:spacing w:line="256" w:lineRule="auto"/>
              <w:rPr>
                <w:rFonts w:cs="Calibri"/>
                <w:b/>
                <w:szCs w:val="22"/>
                <w:lang w:eastAsia="en-US"/>
              </w:rPr>
            </w:pPr>
          </w:p>
          <w:p w14:paraId="70721AF5" w14:textId="77777777" w:rsidR="00871994" w:rsidRDefault="00871994" w:rsidP="00E06267">
            <w:pPr>
              <w:shd w:val="clear" w:color="auto" w:fill="D9D9D9" w:themeFill="background1" w:themeFillShade="D9"/>
              <w:spacing w:line="256" w:lineRule="auto"/>
              <w:rPr>
                <w:rFonts w:cs="Calibri"/>
                <w:b/>
                <w:szCs w:val="22"/>
                <w:lang w:eastAsia="en-US"/>
              </w:rPr>
            </w:pPr>
            <w:r>
              <w:rPr>
                <w:rFonts w:cs="Calibri"/>
                <w:b/>
                <w:szCs w:val="22"/>
                <w:lang w:eastAsia="en-US"/>
              </w:rPr>
              <w:t>VLASNIK PROCESA</w:t>
            </w:r>
          </w:p>
          <w:p w14:paraId="64811FFD" w14:textId="77777777" w:rsidR="00871994" w:rsidRDefault="00871994" w:rsidP="00E06267">
            <w:pPr>
              <w:spacing w:line="256" w:lineRule="auto"/>
              <w:rPr>
                <w:rFonts w:cs="Calibri"/>
                <w:szCs w:val="22"/>
                <w:lang w:eastAsia="en-US"/>
              </w:rPr>
            </w:pPr>
          </w:p>
        </w:tc>
        <w:tc>
          <w:tcPr>
            <w:tcW w:w="6032" w:type="dxa"/>
            <w:gridSpan w:val="2"/>
            <w:tcBorders>
              <w:top w:val="single" w:sz="4" w:space="0" w:color="auto"/>
              <w:left w:val="single" w:sz="4" w:space="0" w:color="auto"/>
              <w:bottom w:val="single" w:sz="4" w:space="0" w:color="auto"/>
              <w:right w:val="single" w:sz="4" w:space="0" w:color="auto"/>
            </w:tcBorders>
            <w:vAlign w:val="center"/>
            <w:hideMark/>
          </w:tcPr>
          <w:p w14:paraId="48B5259F" w14:textId="77777777" w:rsidR="00871994" w:rsidRPr="00871994" w:rsidRDefault="00871994" w:rsidP="00E06267">
            <w:pPr>
              <w:spacing w:line="256" w:lineRule="auto"/>
              <w:rPr>
                <w:rFonts w:cs="Calibri"/>
                <w:b/>
                <w:bCs/>
                <w:color w:val="000000"/>
                <w:szCs w:val="22"/>
                <w:lang w:eastAsia="en-US"/>
              </w:rPr>
            </w:pPr>
            <w:r w:rsidRPr="00871994">
              <w:rPr>
                <w:rStyle w:val="Naglaeno"/>
                <w:rFonts w:eastAsia="Calibri"/>
                <w:b w:val="0"/>
                <w:bCs w:val="0"/>
                <w:szCs w:val="22"/>
                <w:bdr w:val="none" w:sz="0" w:space="0" w:color="auto" w:frame="1"/>
                <w:shd w:val="clear" w:color="auto" w:fill="FFFFFF"/>
                <w:lang w:eastAsia="en-US"/>
              </w:rPr>
              <w:t xml:space="preserve">Voditelj Odsjeka za opće i pravne poslove </w:t>
            </w:r>
          </w:p>
        </w:tc>
      </w:tr>
      <w:tr w:rsidR="00871994" w14:paraId="0E0D70E5" w14:textId="77777777" w:rsidTr="00E06267">
        <w:tc>
          <w:tcPr>
            <w:tcW w:w="9062" w:type="dxa"/>
            <w:gridSpan w:val="4"/>
            <w:tcBorders>
              <w:top w:val="single" w:sz="4" w:space="0" w:color="auto"/>
              <w:left w:val="nil"/>
              <w:bottom w:val="single" w:sz="4" w:space="0" w:color="auto"/>
              <w:right w:val="nil"/>
            </w:tcBorders>
            <w:vAlign w:val="center"/>
          </w:tcPr>
          <w:p w14:paraId="54850493" w14:textId="77777777" w:rsidR="00871994" w:rsidRDefault="00871994" w:rsidP="00E06267">
            <w:pPr>
              <w:spacing w:line="256" w:lineRule="auto"/>
              <w:rPr>
                <w:rFonts w:cs="Calibri"/>
                <w:szCs w:val="22"/>
                <w:lang w:eastAsia="en-US"/>
              </w:rPr>
            </w:pPr>
          </w:p>
        </w:tc>
      </w:tr>
      <w:tr w:rsidR="00871994" w14:paraId="78FBE234"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4B0AD7A" w14:textId="77777777" w:rsidR="00871994" w:rsidRDefault="00871994" w:rsidP="00E06267">
            <w:pPr>
              <w:spacing w:line="256" w:lineRule="auto"/>
              <w:rPr>
                <w:rFonts w:cs="Calibri"/>
                <w:szCs w:val="22"/>
                <w:lang w:eastAsia="en-US"/>
              </w:rPr>
            </w:pPr>
            <w:r>
              <w:rPr>
                <w:rFonts w:cs="Calibri"/>
                <w:b/>
                <w:szCs w:val="22"/>
                <w:lang w:eastAsia="en-US"/>
              </w:rPr>
              <w:t>NAZIV PROCESA / PODPROCESA</w:t>
            </w:r>
          </w:p>
        </w:tc>
      </w:tr>
      <w:tr w:rsidR="00871994" w14:paraId="1B19478D"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7221F0A1" w14:textId="77777777" w:rsidR="00871994" w:rsidRDefault="00871994" w:rsidP="00E06267">
            <w:pPr>
              <w:spacing w:line="256" w:lineRule="auto"/>
              <w:rPr>
                <w:rFonts w:cs="Calibri"/>
                <w:szCs w:val="22"/>
                <w:lang w:eastAsia="en-US"/>
              </w:rPr>
            </w:pPr>
            <w:r>
              <w:rPr>
                <w:rFonts w:cs="Calibri"/>
                <w:szCs w:val="22"/>
                <w:lang w:eastAsia="en-US"/>
              </w:rPr>
              <w:t>Parnični postupak radi naknade štete</w:t>
            </w:r>
          </w:p>
        </w:tc>
      </w:tr>
      <w:tr w:rsidR="00871994" w14:paraId="68CAFE0E" w14:textId="77777777" w:rsidTr="00E06267">
        <w:tc>
          <w:tcPr>
            <w:tcW w:w="9062" w:type="dxa"/>
            <w:gridSpan w:val="4"/>
            <w:tcBorders>
              <w:top w:val="single" w:sz="4" w:space="0" w:color="auto"/>
              <w:left w:val="nil"/>
              <w:bottom w:val="single" w:sz="4" w:space="0" w:color="auto"/>
              <w:right w:val="nil"/>
            </w:tcBorders>
            <w:vAlign w:val="center"/>
          </w:tcPr>
          <w:p w14:paraId="33DAB7D4" w14:textId="77777777" w:rsidR="00871994" w:rsidRDefault="00871994" w:rsidP="00E06267">
            <w:pPr>
              <w:spacing w:line="256" w:lineRule="auto"/>
              <w:rPr>
                <w:rFonts w:cs="Calibri"/>
                <w:szCs w:val="22"/>
                <w:lang w:eastAsia="en-US"/>
              </w:rPr>
            </w:pPr>
          </w:p>
        </w:tc>
      </w:tr>
      <w:tr w:rsidR="00871994" w14:paraId="50BC1363"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14836" w14:textId="77777777" w:rsidR="00871994" w:rsidRDefault="00871994" w:rsidP="00E06267">
            <w:pPr>
              <w:spacing w:line="256" w:lineRule="auto"/>
              <w:rPr>
                <w:rFonts w:cs="Calibri"/>
                <w:szCs w:val="22"/>
                <w:lang w:eastAsia="en-US"/>
              </w:rPr>
            </w:pPr>
            <w:r>
              <w:rPr>
                <w:rFonts w:cs="Calibri"/>
                <w:b/>
                <w:szCs w:val="22"/>
                <w:lang w:eastAsia="en-US"/>
              </w:rPr>
              <w:t>CILJ PROCESA / PODPROCESA</w:t>
            </w:r>
          </w:p>
        </w:tc>
      </w:tr>
      <w:tr w:rsidR="00871994" w14:paraId="7B536997"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5A4099A6" w14:textId="77777777" w:rsidR="00871994" w:rsidRDefault="00871994" w:rsidP="00E06267">
            <w:pPr>
              <w:pStyle w:val="Bezproreda"/>
              <w:spacing w:line="276" w:lineRule="auto"/>
              <w:rPr>
                <w:rFonts w:cs="Calibri"/>
                <w:b w:val="0"/>
                <w:szCs w:val="22"/>
                <w:lang w:eastAsia="en-US"/>
              </w:rPr>
            </w:pPr>
            <w:r>
              <w:rPr>
                <w:rFonts w:cs="Calibri"/>
                <w:b w:val="0"/>
                <w:szCs w:val="22"/>
                <w:lang w:eastAsia="en-US"/>
              </w:rPr>
              <w:t>Naknada pretrpljene štete.</w:t>
            </w:r>
          </w:p>
        </w:tc>
      </w:tr>
      <w:tr w:rsidR="00871994" w14:paraId="005F0568" w14:textId="77777777" w:rsidTr="00E06267">
        <w:tc>
          <w:tcPr>
            <w:tcW w:w="9062" w:type="dxa"/>
            <w:gridSpan w:val="4"/>
            <w:tcBorders>
              <w:top w:val="single" w:sz="4" w:space="0" w:color="auto"/>
              <w:left w:val="nil"/>
              <w:bottom w:val="single" w:sz="4" w:space="0" w:color="auto"/>
              <w:right w:val="nil"/>
            </w:tcBorders>
            <w:vAlign w:val="center"/>
          </w:tcPr>
          <w:p w14:paraId="4A06C276" w14:textId="77777777" w:rsidR="00871994" w:rsidRDefault="00871994" w:rsidP="00E06267">
            <w:pPr>
              <w:spacing w:line="256" w:lineRule="auto"/>
              <w:rPr>
                <w:rFonts w:cs="Calibri"/>
                <w:szCs w:val="22"/>
                <w:lang w:eastAsia="en-US"/>
              </w:rPr>
            </w:pPr>
          </w:p>
        </w:tc>
      </w:tr>
      <w:tr w:rsidR="00871994" w14:paraId="555F320D"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5F26C5" w14:textId="77777777" w:rsidR="00871994" w:rsidRDefault="00871994" w:rsidP="00E06267">
            <w:pPr>
              <w:spacing w:line="256" w:lineRule="auto"/>
              <w:rPr>
                <w:rFonts w:cs="Calibri"/>
                <w:szCs w:val="22"/>
                <w:lang w:eastAsia="en-US"/>
              </w:rPr>
            </w:pPr>
            <w:r>
              <w:rPr>
                <w:rFonts w:cs="Calibri"/>
                <w:b/>
                <w:szCs w:val="22"/>
                <w:lang w:eastAsia="en-US"/>
              </w:rPr>
              <w:t>GLAVNI RIZICI</w:t>
            </w:r>
          </w:p>
        </w:tc>
      </w:tr>
      <w:tr w:rsidR="00871994" w14:paraId="41E287EC"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401006D2" w14:textId="77777777" w:rsidR="00871994" w:rsidRDefault="00871994" w:rsidP="00E06267">
            <w:pPr>
              <w:spacing w:line="256" w:lineRule="auto"/>
              <w:jc w:val="both"/>
              <w:rPr>
                <w:rFonts w:cs="Calibri"/>
                <w:szCs w:val="22"/>
                <w:lang w:eastAsia="en-US"/>
              </w:rPr>
            </w:pPr>
            <w:r>
              <w:rPr>
                <w:rFonts w:cs="Calibri"/>
                <w:szCs w:val="22"/>
                <w:lang w:eastAsia="en-US"/>
              </w:rPr>
              <w:t>Neosigurano vozilo počinitelja materijalne štete; odbijanje tužbenog zahtjeva djelomično ili u cijelosti; nemogućnost namirenja po uspješno okončanoj parnici (jer stranka nema nikakvu imovinu).</w:t>
            </w:r>
          </w:p>
        </w:tc>
      </w:tr>
      <w:tr w:rsidR="00871994" w14:paraId="537D8869" w14:textId="77777777" w:rsidTr="00E06267">
        <w:tc>
          <w:tcPr>
            <w:tcW w:w="9062" w:type="dxa"/>
            <w:gridSpan w:val="4"/>
            <w:tcBorders>
              <w:top w:val="single" w:sz="4" w:space="0" w:color="auto"/>
              <w:left w:val="nil"/>
              <w:bottom w:val="single" w:sz="4" w:space="0" w:color="auto"/>
              <w:right w:val="nil"/>
            </w:tcBorders>
            <w:vAlign w:val="center"/>
          </w:tcPr>
          <w:p w14:paraId="2A853636" w14:textId="77777777" w:rsidR="00871994" w:rsidRDefault="00871994" w:rsidP="00E06267">
            <w:pPr>
              <w:spacing w:line="256" w:lineRule="auto"/>
              <w:rPr>
                <w:rFonts w:cs="Calibri"/>
                <w:szCs w:val="22"/>
                <w:lang w:eastAsia="en-US"/>
              </w:rPr>
            </w:pPr>
          </w:p>
        </w:tc>
      </w:tr>
      <w:tr w:rsidR="00871994" w14:paraId="69C3AF03"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E71956" w14:textId="77777777" w:rsidR="00871994" w:rsidRDefault="00871994" w:rsidP="00E06267">
            <w:pPr>
              <w:spacing w:line="256" w:lineRule="auto"/>
              <w:rPr>
                <w:rFonts w:cs="Calibri"/>
                <w:szCs w:val="22"/>
                <w:lang w:eastAsia="en-US"/>
              </w:rPr>
            </w:pPr>
            <w:r>
              <w:rPr>
                <w:rFonts w:cs="Calibri"/>
                <w:b/>
                <w:szCs w:val="22"/>
                <w:lang w:eastAsia="en-US"/>
              </w:rPr>
              <w:t>NAZIV PROCESA / PODPROCESA</w:t>
            </w:r>
          </w:p>
        </w:tc>
      </w:tr>
      <w:tr w:rsidR="00871994" w14:paraId="7EED1F1D"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131DFDD4" w14:textId="77777777" w:rsidR="00871994" w:rsidRDefault="00871994" w:rsidP="00E06267">
            <w:pPr>
              <w:spacing w:line="256" w:lineRule="auto"/>
              <w:rPr>
                <w:rFonts w:cs="Calibri"/>
                <w:szCs w:val="22"/>
                <w:lang w:eastAsia="en-US"/>
              </w:rPr>
            </w:pPr>
            <w:r>
              <w:rPr>
                <w:rFonts w:cs="Calibri"/>
                <w:b/>
                <w:szCs w:val="22"/>
                <w:lang w:eastAsia="en-US"/>
              </w:rPr>
              <w:t>ULAZ:</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009F6B89" w14:textId="77777777" w:rsidR="00871994" w:rsidRDefault="00871994" w:rsidP="00E06267">
            <w:pPr>
              <w:spacing w:line="256" w:lineRule="auto"/>
              <w:jc w:val="left"/>
              <w:rPr>
                <w:rFonts w:cs="Calibri"/>
                <w:lang w:eastAsia="en-US"/>
              </w:rPr>
            </w:pPr>
            <w:r>
              <w:rPr>
                <w:rFonts w:cs="Calibri"/>
                <w:szCs w:val="22"/>
                <w:lang w:eastAsia="en-US"/>
              </w:rPr>
              <w:t>Zaprimanje i proučavanje dokumentacije o počinjenoj šteti.</w:t>
            </w:r>
          </w:p>
        </w:tc>
      </w:tr>
      <w:tr w:rsidR="00871994" w14:paraId="48A76F0C"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69CF8C27" w14:textId="77777777" w:rsidR="00871994" w:rsidRDefault="00871994" w:rsidP="00E06267">
            <w:pPr>
              <w:spacing w:line="256" w:lineRule="auto"/>
              <w:rPr>
                <w:rFonts w:cs="Calibri"/>
                <w:szCs w:val="22"/>
                <w:lang w:eastAsia="en-US"/>
              </w:rPr>
            </w:pPr>
            <w:r>
              <w:rPr>
                <w:rFonts w:cs="Calibri"/>
                <w:b/>
                <w:szCs w:val="22"/>
                <w:lang w:eastAsia="en-US"/>
              </w:rPr>
              <w:t>AKTIVNOSTI:</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5A4099D8" w14:textId="77777777" w:rsidR="00871994" w:rsidRDefault="00871994" w:rsidP="00E06267">
            <w:pPr>
              <w:spacing w:line="256" w:lineRule="auto"/>
              <w:jc w:val="left"/>
              <w:rPr>
                <w:rFonts w:cs="Calibri"/>
                <w:lang w:eastAsia="en-US"/>
              </w:rPr>
            </w:pPr>
            <w:r>
              <w:rPr>
                <w:rFonts w:cs="Calibri"/>
                <w:szCs w:val="22"/>
                <w:lang w:eastAsia="en-US"/>
              </w:rPr>
              <w:t>- Izrada tužbe,</w:t>
            </w:r>
          </w:p>
          <w:p w14:paraId="7B5ADFF6" w14:textId="77777777" w:rsidR="00871994" w:rsidRDefault="00871994" w:rsidP="00E06267">
            <w:pPr>
              <w:spacing w:line="256" w:lineRule="auto"/>
              <w:jc w:val="left"/>
              <w:rPr>
                <w:rFonts w:cs="Calibri"/>
                <w:szCs w:val="22"/>
                <w:lang w:eastAsia="en-US"/>
              </w:rPr>
            </w:pPr>
            <w:r>
              <w:rPr>
                <w:rFonts w:cs="Calibri"/>
                <w:szCs w:val="22"/>
                <w:lang w:eastAsia="en-US"/>
              </w:rPr>
              <w:t>- Slanje tužbe sudu putem eKomunikaciije,</w:t>
            </w:r>
          </w:p>
          <w:p w14:paraId="684EE12B" w14:textId="77777777" w:rsidR="00871994" w:rsidRDefault="00871994" w:rsidP="00E06267">
            <w:pPr>
              <w:spacing w:line="256" w:lineRule="auto"/>
              <w:jc w:val="left"/>
              <w:rPr>
                <w:rFonts w:cs="Calibri"/>
                <w:lang w:eastAsia="en-US"/>
              </w:rPr>
            </w:pPr>
            <w:r>
              <w:rPr>
                <w:rFonts w:cs="Calibri"/>
                <w:lang w:eastAsia="en-US"/>
              </w:rPr>
              <w:t>- Pripreme za ročišta,</w:t>
            </w:r>
          </w:p>
          <w:p w14:paraId="352111C1" w14:textId="77777777" w:rsidR="00871994" w:rsidRDefault="00871994" w:rsidP="00E06267">
            <w:pPr>
              <w:spacing w:line="256" w:lineRule="auto"/>
              <w:jc w:val="left"/>
              <w:rPr>
                <w:rFonts w:cs="Calibri"/>
                <w:lang w:eastAsia="en-US"/>
              </w:rPr>
            </w:pPr>
            <w:r>
              <w:rPr>
                <w:rFonts w:cs="Calibri"/>
                <w:szCs w:val="22"/>
                <w:lang w:eastAsia="en-US"/>
              </w:rPr>
              <w:t>- Zastupanje na ročištima,</w:t>
            </w:r>
          </w:p>
          <w:p w14:paraId="50B2D880" w14:textId="77777777" w:rsidR="00871994" w:rsidRDefault="00871994" w:rsidP="00E06267">
            <w:pPr>
              <w:spacing w:line="256" w:lineRule="auto"/>
              <w:jc w:val="left"/>
              <w:rPr>
                <w:rFonts w:cs="Calibri"/>
                <w:szCs w:val="22"/>
                <w:lang w:eastAsia="en-US"/>
              </w:rPr>
            </w:pPr>
            <w:r>
              <w:rPr>
                <w:rFonts w:cs="Calibri"/>
                <w:szCs w:val="22"/>
                <w:lang w:eastAsia="en-US"/>
              </w:rPr>
              <w:t>- Izrada žalbe,</w:t>
            </w:r>
          </w:p>
          <w:p w14:paraId="782899F6" w14:textId="77777777" w:rsidR="00871994" w:rsidRDefault="00871994" w:rsidP="00E06267">
            <w:pPr>
              <w:spacing w:line="256" w:lineRule="auto"/>
              <w:jc w:val="left"/>
              <w:rPr>
                <w:rFonts w:cs="Calibri"/>
                <w:lang w:eastAsia="en-US"/>
              </w:rPr>
            </w:pPr>
            <w:r>
              <w:rPr>
                <w:rFonts w:cs="Calibri"/>
                <w:lang w:eastAsia="en-US"/>
              </w:rPr>
              <w:t>- Obračun potraživanja.</w:t>
            </w:r>
          </w:p>
        </w:tc>
      </w:tr>
      <w:tr w:rsidR="00871994" w14:paraId="3E47CEEC"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5A5C02CA" w14:textId="77777777" w:rsidR="00871994" w:rsidRDefault="00871994" w:rsidP="00E06267">
            <w:pPr>
              <w:spacing w:line="256" w:lineRule="auto"/>
              <w:rPr>
                <w:rFonts w:cs="Calibri"/>
                <w:szCs w:val="22"/>
                <w:lang w:eastAsia="en-US"/>
              </w:rPr>
            </w:pPr>
            <w:r>
              <w:rPr>
                <w:rFonts w:cs="Calibri"/>
                <w:b/>
                <w:szCs w:val="22"/>
                <w:lang w:eastAsia="en-US"/>
              </w:rPr>
              <w:t>IZLAZ:</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16E3DAA6" w14:textId="77777777" w:rsidR="00871994" w:rsidRDefault="00871994" w:rsidP="00E06267">
            <w:pPr>
              <w:spacing w:line="256" w:lineRule="auto"/>
              <w:jc w:val="left"/>
              <w:rPr>
                <w:rFonts w:cs="Calibri"/>
                <w:bCs/>
                <w:lang w:eastAsia="en-US"/>
              </w:rPr>
            </w:pPr>
            <w:r>
              <w:rPr>
                <w:rFonts w:cs="Calibri"/>
                <w:bCs/>
                <w:szCs w:val="22"/>
                <w:lang w:eastAsia="en-US"/>
              </w:rPr>
              <w:t>Naplata</w:t>
            </w:r>
            <w:r>
              <w:rPr>
                <w:rFonts w:cs="Calibri"/>
                <w:szCs w:val="22"/>
                <w:lang w:eastAsia="en-US"/>
              </w:rPr>
              <w:t xml:space="preserve"> cjelokupnog dosuđenog potraživanja.</w:t>
            </w:r>
          </w:p>
        </w:tc>
      </w:tr>
      <w:tr w:rsidR="00871994" w14:paraId="3EF9F591" w14:textId="77777777" w:rsidTr="00E06267">
        <w:tc>
          <w:tcPr>
            <w:tcW w:w="9062" w:type="dxa"/>
            <w:gridSpan w:val="4"/>
            <w:tcBorders>
              <w:top w:val="single" w:sz="4" w:space="0" w:color="auto"/>
              <w:left w:val="nil"/>
              <w:bottom w:val="single" w:sz="4" w:space="0" w:color="auto"/>
              <w:right w:val="nil"/>
            </w:tcBorders>
            <w:vAlign w:val="center"/>
          </w:tcPr>
          <w:p w14:paraId="63DA0B8C" w14:textId="77777777" w:rsidR="00871994" w:rsidRDefault="00871994" w:rsidP="00E06267">
            <w:pPr>
              <w:spacing w:line="256" w:lineRule="auto"/>
              <w:rPr>
                <w:rFonts w:cs="Calibri"/>
                <w:szCs w:val="22"/>
                <w:lang w:eastAsia="en-US"/>
              </w:rPr>
            </w:pPr>
          </w:p>
        </w:tc>
      </w:tr>
      <w:tr w:rsidR="00871994" w14:paraId="5F26E1FF"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4E913F" w14:textId="77777777" w:rsidR="00871994" w:rsidRDefault="00871994" w:rsidP="00E06267">
            <w:pPr>
              <w:spacing w:line="256" w:lineRule="auto"/>
              <w:rPr>
                <w:rFonts w:cs="Calibri"/>
                <w:szCs w:val="22"/>
                <w:lang w:eastAsia="en-US"/>
              </w:rPr>
            </w:pPr>
            <w:r>
              <w:rPr>
                <w:rFonts w:cs="Calibri"/>
                <w:b/>
                <w:szCs w:val="22"/>
                <w:lang w:eastAsia="en-US"/>
              </w:rPr>
              <w:t>VEZE S DRUGIM PROCESIMA / PODPROCESIMA / POSTUPCIMA</w:t>
            </w:r>
          </w:p>
        </w:tc>
      </w:tr>
      <w:tr w:rsidR="00871994" w14:paraId="5A536B9F"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71B8D1BE" w14:textId="77777777" w:rsidR="00871994" w:rsidRDefault="00871994" w:rsidP="00E06267">
            <w:pPr>
              <w:spacing w:line="256" w:lineRule="auto"/>
              <w:rPr>
                <w:rFonts w:cs="Calibri"/>
                <w:szCs w:val="22"/>
                <w:lang w:eastAsia="en-US"/>
              </w:rPr>
            </w:pPr>
            <w:r>
              <w:rPr>
                <w:rFonts w:cs="Calibri"/>
                <w:szCs w:val="22"/>
                <w:lang w:eastAsia="en-US"/>
              </w:rPr>
              <w:t>Postupak nadzora komunalnog redara i ovršni postupak.</w:t>
            </w:r>
          </w:p>
        </w:tc>
      </w:tr>
      <w:tr w:rsidR="00871994" w14:paraId="3EDF4A69" w14:textId="77777777" w:rsidTr="00E06267">
        <w:tc>
          <w:tcPr>
            <w:tcW w:w="9062" w:type="dxa"/>
            <w:gridSpan w:val="4"/>
            <w:tcBorders>
              <w:top w:val="single" w:sz="4" w:space="0" w:color="auto"/>
              <w:left w:val="nil"/>
              <w:bottom w:val="single" w:sz="4" w:space="0" w:color="auto"/>
              <w:right w:val="nil"/>
            </w:tcBorders>
            <w:vAlign w:val="center"/>
          </w:tcPr>
          <w:p w14:paraId="4D548781" w14:textId="77777777" w:rsidR="00871994" w:rsidRDefault="00871994" w:rsidP="00E06267">
            <w:pPr>
              <w:spacing w:line="256" w:lineRule="auto"/>
              <w:rPr>
                <w:rFonts w:cs="Calibri"/>
                <w:szCs w:val="22"/>
                <w:lang w:eastAsia="en-US"/>
              </w:rPr>
            </w:pPr>
          </w:p>
        </w:tc>
      </w:tr>
      <w:tr w:rsidR="00871994" w14:paraId="2154FCD2"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36833A" w14:textId="77777777" w:rsidR="00871994" w:rsidRDefault="00871994" w:rsidP="00E06267">
            <w:pPr>
              <w:spacing w:line="256" w:lineRule="auto"/>
              <w:rPr>
                <w:rFonts w:cs="Calibri"/>
                <w:szCs w:val="22"/>
                <w:lang w:eastAsia="en-US"/>
              </w:rPr>
            </w:pPr>
            <w:r>
              <w:rPr>
                <w:rFonts w:cs="Calibri"/>
                <w:b/>
                <w:szCs w:val="22"/>
                <w:lang w:eastAsia="en-US"/>
              </w:rPr>
              <w:t>RESURSI POTREBNI ZA REALIZACIJU PROCESA / PODPROCESA</w:t>
            </w:r>
          </w:p>
        </w:tc>
      </w:tr>
      <w:tr w:rsidR="00871994" w14:paraId="7B6571EF"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5473D955" w14:textId="77777777" w:rsidR="00871994" w:rsidRDefault="00871994" w:rsidP="00E06267">
            <w:pPr>
              <w:pStyle w:val="Odlomakpopisa"/>
              <w:spacing w:line="256" w:lineRule="auto"/>
              <w:ind w:left="0"/>
              <w:rPr>
                <w:rFonts w:cs="Calibri"/>
                <w:szCs w:val="22"/>
                <w:lang w:eastAsia="en-US"/>
              </w:rPr>
            </w:pPr>
            <w:r>
              <w:rPr>
                <w:rFonts w:cs="Calibri"/>
                <w:szCs w:val="22"/>
                <w:lang w:eastAsia="en-US"/>
              </w:rPr>
              <w:t>Dokumentacija o štetnom događaju koja se koristi kao dokazni materijal i diplomirani pravnik/magistar prava sa položenim pravosudnim ispitom, iskustvom u zastupanju na sudovima i ovlaštenjem za zastupanje Grada u korištenju usluga eKomunikacije.</w:t>
            </w:r>
          </w:p>
        </w:tc>
      </w:tr>
      <w:tr w:rsidR="00871994" w14:paraId="50194D58" w14:textId="77777777" w:rsidTr="00E06267">
        <w:tc>
          <w:tcPr>
            <w:tcW w:w="9062" w:type="dxa"/>
            <w:gridSpan w:val="4"/>
            <w:tcBorders>
              <w:top w:val="single" w:sz="4" w:space="0" w:color="auto"/>
              <w:left w:val="nil"/>
              <w:bottom w:val="single" w:sz="4" w:space="0" w:color="auto"/>
              <w:right w:val="nil"/>
            </w:tcBorders>
            <w:vAlign w:val="center"/>
          </w:tcPr>
          <w:p w14:paraId="7DD0D8C7" w14:textId="77777777" w:rsidR="00871994" w:rsidRDefault="00871994" w:rsidP="00E06267">
            <w:pPr>
              <w:spacing w:line="256" w:lineRule="auto"/>
              <w:rPr>
                <w:rFonts w:cs="Calibri"/>
                <w:szCs w:val="22"/>
                <w:lang w:eastAsia="en-US"/>
              </w:rPr>
            </w:pPr>
          </w:p>
        </w:tc>
      </w:tr>
      <w:tr w:rsidR="00871994" w14:paraId="53E7654E"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B8F6F7" w14:textId="77777777" w:rsidR="00871994" w:rsidRDefault="00871994" w:rsidP="00E06267">
            <w:pPr>
              <w:spacing w:line="256" w:lineRule="auto"/>
              <w:rPr>
                <w:rFonts w:cs="Calibri"/>
                <w:szCs w:val="22"/>
                <w:lang w:eastAsia="en-US"/>
              </w:rPr>
            </w:pPr>
            <w:r>
              <w:rPr>
                <w:rFonts w:cs="Calibri"/>
                <w:b/>
                <w:szCs w:val="22"/>
                <w:lang w:eastAsia="en-US"/>
              </w:rPr>
              <w:t>ŠIFRE I NAZIVI POSTUPAKA</w:t>
            </w:r>
          </w:p>
        </w:tc>
      </w:tr>
      <w:tr w:rsidR="00871994" w14:paraId="287F819C"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6F2639AD" w14:textId="77777777" w:rsidR="00871994" w:rsidRDefault="00871994" w:rsidP="00E06267">
            <w:pPr>
              <w:spacing w:line="256" w:lineRule="auto"/>
              <w:rPr>
                <w:rFonts w:cs="Calibri"/>
                <w:szCs w:val="22"/>
                <w:lang w:eastAsia="en-US"/>
              </w:rPr>
            </w:pPr>
            <w:r>
              <w:rPr>
                <w:rFonts w:cs="Calibri"/>
                <w:szCs w:val="22"/>
                <w:lang w:eastAsia="en-US"/>
              </w:rPr>
              <w:t>3.2.3.  Parnični postupak radi naknade štete</w:t>
            </w:r>
          </w:p>
        </w:tc>
      </w:tr>
    </w:tbl>
    <w:p w14:paraId="3E9BF68B" w14:textId="77777777" w:rsidR="00871994" w:rsidRDefault="00871994" w:rsidP="00871994"/>
    <w:p w14:paraId="004E072B" w14:textId="77777777" w:rsidR="00871994" w:rsidRDefault="00871994" w:rsidP="00871994"/>
    <w:p w14:paraId="4C75B9D6" w14:textId="77777777" w:rsidR="00871994" w:rsidRDefault="00871994" w:rsidP="00871994"/>
    <w:p w14:paraId="5B672FF1" w14:textId="77777777" w:rsidR="00871994" w:rsidRDefault="00871994" w:rsidP="00871994"/>
    <w:p w14:paraId="20A719AD" w14:textId="77777777" w:rsidR="00871994" w:rsidRDefault="00871994" w:rsidP="00871994"/>
    <w:p w14:paraId="4590D59E" w14:textId="77777777" w:rsidR="00871994" w:rsidRDefault="00871994" w:rsidP="00871994"/>
    <w:p w14:paraId="605FEB15" w14:textId="77777777" w:rsidR="00871994" w:rsidRDefault="00871994" w:rsidP="00871994"/>
    <w:p w14:paraId="5ACA78EB" w14:textId="77777777" w:rsidR="00871994" w:rsidRDefault="00871994" w:rsidP="00871994"/>
    <w:p w14:paraId="248DA59E" w14:textId="77777777" w:rsidR="00871994" w:rsidRDefault="00871994" w:rsidP="00871994">
      <w:pPr>
        <w:jc w:val="both"/>
      </w:pPr>
    </w:p>
    <w:tbl>
      <w:tblPr>
        <w:tblpPr w:leftFromText="180" w:rightFromText="180" w:bottomFromText="160" w:vertAnchor="text" w:horzAnchor="margin" w:tblpY="25"/>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08"/>
        <w:gridCol w:w="359"/>
        <w:gridCol w:w="2694"/>
        <w:gridCol w:w="615"/>
        <w:gridCol w:w="1186"/>
        <w:gridCol w:w="1807"/>
        <w:gridCol w:w="12"/>
      </w:tblGrid>
      <w:tr w:rsidR="00871994" w14:paraId="1E5DAD3A" w14:textId="77777777" w:rsidTr="00E06267">
        <w:tc>
          <w:tcPr>
            <w:tcW w:w="30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917547F" w14:textId="77777777" w:rsidR="00871994" w:rsidRDefault="00871994" w:rsidP="00E06267">
            <w:pPr>
              <w:spacing w:line="256" w:lineRule="auto"/>
              <w:rPr>
                <w:rFonts w:cs="Calibri"/>
                <w:b/>
                <w:szCs w:val="22"/>
                <w:lang w:eastAsia="en-US"/>
              </w:rPr>
            </w:pPr>
          </w:p>
          <w:p w14:paraId="3F116B85" w14:textId="77777777" w:rsidR="00871994" w:rsidRDefault="00871994" w:rsidP="00E06267">
            <w:pPr>
              <w:spacing w:line="256" w:lineRule="auto"/>
              <w:rPr>
                <w:rFonts w:cs="Calibri"/>
                <w:b/>
                <w:szCs w:val="22"/>
                <w:lang w:eastAsia="en-US"/>
              </w:rPr>
            </w:pPr>
            <w:r>
              <w:rPr>
                <w:rFonts w:cs="Calibri"/>
                <w:b/>
                <w:szCs w:val="22"/>
                <w:lang w:eastAsia="en-US"/>
              </w:rPr>
              <w:t>KORISNIK</w:t>
            </w:r>
          </w:p>
          <w:p w14:paraId="1A56AFED" w14:textId="77777777" w:rsidR="00871994" w:rsidRDefault="00871994" w:rsidP="00E06267">
            <w:pPr>
              <w:spacing w:line="256" w:lineRule="auto"/>
              <w:rPr>
                <w:rFonts w:cs="Calibri"/>
                <w:b/>
                <w:szCs w:val="22"/>
                <w:lang w:eastAsia="en-US"/>
              </w:rPr>
            </w:pPr>
            <w:r>
              <w:rPr>
                <w:rFonts w:cs="Calibri"/>
                <w:b/>
                <w:szCs w:val="22"/>
                <w:lang w:eastAsia="en-US"/>
              </w:rPr>
              <w:t>GRAD KOPRIVNICA</w:t>
            </w:r>
          </w:p>
          <w:p w14:paraId="0AA7CC13" w14:textId="77777777" w:rsidR="00871994" w:rsidRDefault="00871994" w:rsidP="00E06267">
            <w:pPr>
              <w:spacing w:line="256" w:lineRule="auto"/>
              <w:rPr>
                <w:rFonts w:cs="Calibri"/>
                <w:szCs w:val="22"/>
                <w:lang w:eastAsia="en-US"/>
              </w:rPr>
            </w:pPr>
          </w:p>
        </w:tc>
        <w:tc>
          <w:tcPr>
            <w:tcW w:w="366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24CB87C" w14:textId="77777777" w:rsidR="00871994" w:rsidRDefault="00871994" w:rsidP="00E06267">
            <w:pPr>
              <w:spacing w:line="256" w:lineRule="auto"/>
              <w:rPr>
                <w:rFonts w:cs="Calibri"/>
                <w:b/>
                <w:szCs w:val="22"/>
                <w:lang w:eastAsia="en-US"/>
              </w:rPr>
            </w:pPr>
            <w:r>
              <w:rPr>
                <w:rFonts w:cs="Calibri"/>
                <w:b/>
                <w:szCs w:val="22"/>
                <w:lang w:eastAsia="en-US"/>
              </w:rPr>
              <w:t>PARNIČNI POSTUPAK RADI NAKNADE ŠTETE</w:t>
            </w:r>
          </w:p>
          <w:p w14:paraId="344E671B" w14:textId="77777777" w:rsidR="00871994" w:rsidRDefault="00871994" w:rsidP="00E06267">
            <w:pPr>
              <w:spacing w:line="256" w:lineRule="auto"/>
              <w:rPr>
                <w:rFonts w:cs="Calibri"/>
                <w:szCs w:val="22"/>
                <w:lang w:eastAsia="en-US"/>
              </w:rPr>
            </w:pPr>
          </w:p>
        </w:tc>
        <w:tc>
          <w:tcPr>
            <w:tcW w:w="30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ED64C87" w14:textId="77777777" w:rsidR="00871994" w:rsidRDefault="00871994" w:rsidP="00E06267">
            <w:pPr>
              <w:spacing w:line="256" w:lineRule="auto"/>
              <w:rPr>
                <w:rFonts w:cs="Calibri"/>
                <w:b/>
                <w:szCs w:val="22"/>
                <w:lang w:eastAsia="en-US"/>
              </w:rPr>
            </w:pPr>
            <w:r>
              <w:rPr>
                <w:rFonts w:cs="Calibri"/>
                <w:b/>
                <w:szCs w:val="22"/>
                <w:lang w:eastAsia="en-US"/>
              </w:rPr>
              <w:t>ŠIFRA PROCESA</w:t>
            </w:r>
          </w:p>
          <w:p w14:paraId="3E42A917" w14:textId="77777777" w:rsidR="00871994" w:rsidRDefault="00871994" w:rsidP="00E06267">
            <w:pPr>
              <w:spacing w:line="256" w:lineRule="auto"/>
              <w:rPr>
                <w:rFonts w:cs="Calibri"/>
                <w:szCs w:val="22"/>
                <w:lang w:eastAsia="en-US"/>
              </w:rPr>
            </w:pPr>
            <w:r>
              <w:rPr>
                <w:rFonts w:cs="Calibri"/>
                <w:szCs w:val="22"/>
                <w:lang w:eastAsia="en-US"/>
              </w:rPr>
              <w:t xml:space="preserve">3.2.3.  </w:t>
            </w:r>
          </w:p>
        </w:tc>
      </w:tr>
      <w:tr w:rsidR="00871994" w14:paraId="6D09DE40" w14:textId="77777777" w:rsidTr="00E06267">
        <w:tc>
          <w:tcPr>
            <w:tcW w:w="30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ACB43B2" w14:textId="77777777" w:rsidR="00871994" w:rsidRDefault="00871994" w:rsidP="00E06267">
            <w:pPr>
              <w:spacing w:line="256" w:lineRule="auto"/>
              <w:rPr>
                <w:rFonts w:cs="Calibri"/>
                <w:b/>
                <w:szCs w:val="22"/>
                <w:lang w:eastAsia="en-US"/>
              </w:rPr>
            </w:pPr>
          </w:p>
          <w:p w14:paraId="32F0AAED" w14:textId="77777777" w:rsidR="00871994" w:rsidRDefault="00871994" w:rsidP="00E06267">
            <w:pPr>
              <w:shd w:val="clear" w:color="auto" w:fill="D9D9D9" w:themeFill="background1" w:themeFillShade="D9"/>
              <w:spacing w:line="256" w:lineRule="auto"/>
              <w:rPr>
                <w:rFonts w:cs="Calibri"/>
                <w:b/>
                <w:szCs w:val="22"/>
                <w:lang w:eastAsia="en-US"/>
              </w:rPr>
            </w:pPr>
            <w:r>
              <w:rPr>
                <w:rFonts w:cs="Calibri"/>
                <w:b/>
                <w:szCs w:val="22"/>
                <w:lang w:eastAsia="en-US"/>
              </w:rPr>
              <w:t>VLASNIK PROCESA</w:t>
            </w:r>
          </w:p>
          <w:p w14:paraId="55DA26D4" w14:textId="77777777" w:rsidR="00871994" w:rsidRDefault="00871994" w:rsidP="00E06267">
            <w:pPr>
              <w:spacing w:line="256" w:lineRule="auto"/>
              <w:rPr>
                <w:rFonts w:cs="Calibri"/>
                <w:szCs w:val="22"/>
                <w:lang w:eastAsia="en-US"/>
              </w:rPr>
            </w:pPr>
          </w:p>
        </w:tc>
        <w:tc>
          <w:tcPr>
            <w:tcW w:w="6673" w:type="dxa"/>
            <w:gridSpan w:val="6"/>
            <w:tcBorders>
              <w:top w:val="single" w:sz="4" w:space="0" w:color="auto"/>
              <w:left w:val="single" w:sz="4" w:space="0" w:color="auto"/>
              <w:bottom w:val="single" w:sz="4" w:space="0" w:color="auto"/>
              <w:right w:val="single" w:sz="4" w:space="0" w:color="auto"/>
            </w:tcBorders>
            <w:vAlign w:val="center"/>
            <w:hideMark/>
          </w:tcPr>
          <w:p w14:paraId="2D107FF6" w14:textId="77777777" w:rsidR="00871994" w:rsidRPr="00871994" w:rsidRDefault="00871994" w:rsidP="00E06267">
            <w:pPr>
              <w:spacing w:line="256" w:lineRule="auto"/>
              <w:rPr>
                <w:rFonts w:cs="Calibri"/>
                <w:b/>
                <w:bCs/>
                <w:szCs w:val="22"/>
                <w:lang w:eastAsia="en-US"/>
              </w:rPr>
            </w:pPr>
            <w:r w:rsidRPr="00871994">
              <w:rPr>
                <w:rStyle w:val="Naglaeno"/>
                <w:rFonts w:eastAsia="Calibri"/>
                <w:b w:val="0"/>
                <w:bCs w:val="0"/>
                <w:szCs w:val="22"/>
                <w:bdr w:val="none" w:sz="0" w:space="0" w:color="auto" w:frame="1"/>
                <w:shd w:val="clear" w:color="auto" w:fill="FFFFFF"/>
                <w:lang w:eastAsia="en-US"/>
              </w:rPr>
              <w:t xml:space="preserve">Voditelj Odsjeka za opće i pravne poslove </w:t>
            </w:r>
          </w:p>
        </w:tc>
      </w:tr>
      <w:tr w:rsidR="00871994" w14:paraId="520F5795" w14:textId="77777777" w:rsidTr="00E06267">
        <w:tc>
          <w:tcPr>
            <w:tcW w:w="9711" w:type="dxa"/>
            <w:gridSpan w:val="8"/>
            <w:tcBorders>
              <w:top w:val="single" w:sz="4" w:space="0" w:color="auto"/>
              <w:left w:val="nil"/>
              <w:bottom w:val="single" w:sz="4" w:space="0" w:color="auto"/>
              <w:right w:val="nil"/>
            </w:tcBorders>
            <w:vAlign w:val="center"/>
          </w:tcPr>
          <w:p w14:paraId="2EA02DF2" w14:textId="77777777" w:rsidR="00871994" w:rsidRDefault="00871994" w:rsidP="00E06267">
            <w:pPr>
              <w:spacing w:line="256" w:lineRule="auto"/>
              <w:rPr>
                <w:rFonts w:cs="Calibri"/>
                <w:szCs w:val="22"/>
                <w:lang w:eastAsia="en-US"/>
              </w:rPr>
            </w:pPr>
          </w:p>
        </w:tc>
      </w:tr>
      <w:tr w:rsidR="00871994" w14:paraId="5B3834E4"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9FD196" w14:textId="77777777" w:rsidR="00871994" w:rsidRDefault="00871994" w:rsidP="00E06267">
            <w:pPr>
              <w:spacing w:line="256" w:lineRule="auto"/>
              <w:rPr>
                <w:rFonts w:cs="Calibri"/>
                <w:szCs w:val="22"/>
                <w:lang w:eastAsia="en-US"/>
              </w:rPr>
            </w:pPr>
            <w:r>
              <w:rPr>
                <w:rFonts w:cs="Calibri"/>
                <w:b/>
                <w:szCs w:val="22"/>
                <w:lang w:eastAsia="en-US"/>
              </w:rPr>
              <w:t>NAZIV POSTUPKA</w:t>
            </w:r>
          </w:p>
        </w:tc>
      </w:tr>
      <w:tr w:rsidR="00871994" w14:paraId="62FDEFC3" w14:textId="77777777" w:rsidTr="00E06267">
        <w:tc>
          <w:tcPr>
            <w:tcW w:w="9711" w:type="dxa"/>
            <w:gridSpan w:val="8"/>
            <w:tcBorders>
              <w:top w:val="single" w:sz="4" w:space="0" w:color="auto"/>
              <w:left w:val="single" w:sz="4" w:space="0" w:color="auto"/>
              <w:bottom w:val="single" w:sz="4" w:space="0" w:color="auto"/>
              <w:right w:val="single" w:sz="4" w:space="0" w:color="auto"/>
            </w:tcBorders>
            <w:vAlign w:val="center"/>
            <w:hideMark/>
          </w:tcPr>
          <w:p w14:paraId="16520106" w14:textId="77777777" w:rsidR="00871994" w:rsidRDefault="00871994" w:rsidP="00E06267">
            <w:pPr>
              <w:spacing w:line="256" w:lineRule="auto"/>
              <w:rPr>
                <w:rFonts w:cs="Calibri"/>
                <w:szCs w:val="22"/>
                <w:lang w:eastAsia="en-US"/>
              </w:rPr>
            </w:pPr>
            <w:r>
              <w:rPr>
                <w:rFonts w:cs="Calibri"/>
                <w:szCs w:val="22"/>
                <w:lang w:eastAsia="en-US"/>
              </w:rPr>
              <w:t>Parnični postupak radi naknade štete</w:t>
            </w:r>
          </w:p>
        </w:tc>
      </w:tr>
      <w:tr w:rsidR="00871994" w14:paraId="3C5F30D7" w14:textId="77777777" w:rsidTr="00E06267">
        <w:tc>
          <w:tcPr>
            <w:tcW w:w="9711" w:type="dxa"/>
            <w:gridSpan w:val="8"/>
            <w:tcBorders>
              <w:top w:val="single" w:sz="4" w:space="0" w:color="auto"/>
              <w:left w:val="nil"/>
              <w:bottom w:val="single" w:sz="4" w:space="0" w:color="auto"/>
              <w:right w:val="nil"/>
            </w:tcBorders>
            <w:vAlign w:val="center"/>
          </w:tcPr>
          <w:p w14:paraId="42E3E89A" w14:textId="77777777" w:rsidR="00871994" w:rsidRDefault="00871994" w:rsidP="00E06267">
            <w:pPr>
              <w:spacing w:line="256" w:lineRule="auto"/>
              <w:rPr>
                <w:rFonts w:cs="Calibri"/>
                <w:szCs w:val="22"/>
                <w:lang w:eastAsia="en-US"/>
              </w:rPr>
            </w:pPr>
          </w:p>
        </w:tc>
      </w:tr>
      <w:tr w:rsidR="00871994" w14:paraId="271ADFE9"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E17A3A" w14:textId="77777777" w:rsidR="00871994" w:rsidRDefault="00871994" w:rsidP="00E06267">
            <w:pPr>
              <w:spacing w:line="256" w:lineRule="auto"/>
              <w:rPr>
                <w:rFonts w:cs="Calibri"/>
                <w:szCs w:val="22"/>
                <w:lang w:eastAsia="en-US"/>
              </w:rPr>
            </w:pPr>
            <w:r>
              <w:rPr>
                <w:rFonts w:cs="Calibri"/>
                <w:b/>
                <w:szCs w:val="22"/>
                <w:lang w:eastAsia="en-US"/>
              </w:rPr>
              <w:t>SVRHA I CILJ PROCESA / PODPROCESA</w:t>
            </w:r>
          </w:p>
        </w:tc>
      </w:tr>
      <w:tr w:rsidR="00871994" w14:paraId="78DB9070" w14:textId="77777777" w:rsidTr="00E06267">
        <w:tc>
          <w:tcPr>
            <w:tcW w:w="9711" w:type="dxa"/>
            <w:gridSpan w:val="8"/>
            <w:tcBorders>
              <w:top w:val="single" w:sz="4" w:space="0" w:color="auto"/>
              <w:left w:val="single" w:sz="4" w:space="0" w:color="auto"/>
              <w:bottom w:val="single" w:sz="4" w:space="0" w:color="auto"/>
              <w:right w:val="single" w:sz="4" w:space="0" w:color="auto"/>
            </w:tcBorders>
            <w:vAlign w:val="center"/>
            <w:hideMark/>
          </w:tcPr>
          <w:p w14:paraId="4D0CA325" w14:textId="77777777" w:rsidR="00871994" w:rsidRDefault="00871994" w:rsidP="00E06267">
            <w:pPr>
              <w:spacing w:line="256" w:lineRule="auto"/>
              <w:rPr>
                <w:rFonts w:cs="Calibri"/>
                <w:lang w:eastAsia="en-US"/>
              </w:rPr>
            </w:pPr>
            <w:r>
              <w:rPr>
                <w:rFonts w:cs="Calibri"/>
                <w:szCs w:val="22"/>
                <w:lang w:eastAsia="en-US"/>
              </w:rPr>
              <w:t>Naknada pretrpljene štete.</w:t>
            </w:r>
          </w:p>
        </w:tc>
      </w:tr>
      <w:tr w:rsidR="00871994" w14:paraId="4EE60EAE" w14:textId="77777777" w:rsidTr="00E06267">
        <w:tc>
          <w:tcPr>
            <w:tcW w:w="9711" w:type="dxa"/>
            <w:gridSpan w:val="8"/>
            <w:tcBorders>
              <w:top w:val="single" w:sz="4" w:space="0" w:color="auto"/>
              <w:left w:val="nil"/>
              <w:bottom w:val="single" w:sz="4" w:space="0" w:color="auto"/>
              <w:right w:val="nil"/>
            </w:tcBorders>
            <w:vAlign w:val="center"/>
          </w:tcPr>
          <w:p w14:paraId="1A411C44" w14:textId="77777777" w:rsidR="00871994" w:rsidRDefault="00871994" w:rsidP="00E06267">
            <w:pPr>
              <w:spacing w:line="256" w:lineRule="auto"/>
              <w:rPr>
                <w:rFonts w:cs="Calibri"/>
                <w:szCs w:val="22"/>
                <w:lang w:eastAsia="en-US"/>
              </w:rPr>
            </w:pPr>
          </w:p>
        </w:tc>
      </w:tr>
      <w:tr w:rsidR="00871994" w14:paraId="7D3AF12D"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ACE08F8" w14:textId="77777777" w:rsidR="00871994" w:rsidRDefault="00871994" w:rsidP="00E06267">
            <w:pPr>
              <w:spacing w:line="256" w:lineRule="auto"/>
              <w:rPr>
                <w:rFonts w:cs="Calibri"/>
                <w:szCs w:val="22"/>
                <w:lang w:eastAsia="en-US"/>
              </w:rPr>
            </w:pPr>
            <w:r>
              <w:rPr>
                <w:rFonts w:cs="Calibri"/>
                <w:b/>
                <w:szCs w:val="22"/>
                <w:lang w:eastAsia="en-US"/>
              </w:rPr>
              <w:t>PODRUČJE PRIMJENE</w:t>
            </w:r>
          </w:p>
        </w:tc>
      </w:tr>
      <w:tr w:rsidR="00871994" w14:paraId="02DC12D2" w14:textId="77777777" w:rsidTr="00E06267">
        <w:tc>
          <w:tcPr>
            <w:tcW w:w="9711" w:type="dxa"/>
            <w:gridSpan w:val="8"/>
            <w:tcBorders>
              <w:top w:val="single" w:sz="4" w:space="0" w:color="auto"/>
              <w:left w:val="single" w:sz="4" w:space="0" w:color="auto"/>
              <w:bottom w:val="single" w:sz="4" w:space="0" w:color="auto"/>
              <w:right w:val="single" w:sz="4" w:space="0" w:color="auto"/>
            </w:tcBorders>
            <w:vAlign w:val="center"/>
            <w:hideMark/>
          </w:tcPr>
          <w:p w14:paraId="59433884" w14:textId="77777777" w:rsidR="00871994" w:rsidRDefault="00871994" w:rsidP="00E06267">
            <w:pPr>
              <w:spacing w:line="256" w:lineRule="auto"/>
              <w:rPr>
                <w:rFonts w:cs="Calibri"/>
                <w:lang w:eastAsia="en-US"/>
              </w:rPr>
            </w:pPr>
            <w:r>
              <w:rPr>
                <w:rFonts w:cs="Calibri"/>
                <w:szCs w:val="22"/>
                <w:lang w:eastAsia="en-US"/>
              </w:rPr>
              <w:t>Zastupanje Grada u parnici pred općinskim sudom.</w:t>
            </w:r>
          </w:p>
        </w:tc>
      </w:tr>
      <w:tr w:rsidR="00871994" w14:paraId="3149B3BF" w14:textId="77777777" w:rsidTr="00E06267">
        <w:tc>
          <w:tcPr>
            <w:tcW w:w="9711" w:type="dxa"/>
            <w:gridSpan w:val="8"/>
            <w:tcBorders>
              <w:top w:val="single" w:sz="4" w:space="0" w:color="auto"/>
              <w:left w:val="nil"/>
              <w:bottom w:val="single" w:sz="4" w:space="0" w:color="auto"/>
              <w:right w:val="nil"/>
            </w:tcBorders>
            <w:vAlign w:val="center"/>
          </w:tcPr>
          <w:p w14:paraId="4FCAC739" w14:textId="77777777" w:rsidR="00871994" w:rsidRDefault="00871994" w:rsidP="00E06267">
            <w:pPr>
              <w:spacing w:line="256" w:lineRule="auto"/>
              <w:rPr>
                <w:rFonts w:cs="Calibri"/>
                <w:szCs w:val="22"/>
                <w:lang w:eastAsia="en-US"/>
              </w:rPr>
            </w:pPr>
          </w:p>
        </w:tc>
      </w:tr>
      <w:tr w:rsidR="00871994" w14:paraId="47975FF8"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3816F4A" w14:textId="77777777" w:rsidR="00871994" w:rsidRDefault="00871994" w:rsidP="00E06267">
            <w:pPr>
              <w:spacing w:line="256" w:lineRule="auto"/>
              <w:rPr>
                <w:rFonts w:cs="Calibri"/>
                <w:szCs w:val="22"/>
                <w:lang w:eastAsia="en-US"/>
              </w:rPr>
            </w:pPr>
            <w:r>
              <w:rPr>
                <w:rFonts w:cs="Calibri"/>
                <w:b/>
                <w:szCs w:val="22"/>
                <w:lang w:eastAsia="en-US"/>
              </w:rPr>
              <w:t>DRUGA DOKUMENTACIJA</w:t>
            </w:r>
          </w:p>
        </w:tc>
      </w:tr>
      <w:tr w:rsidR="00871994" w14:paraId="42513EE8"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FFFFFF"/>
            <w:vAlign w:val="center"/>
            <w:hideMark/>
          </w:tcPr>
          <w:p w14:paraId="15499120" w14:textId="77777777" w:rsidR="00871994" w:rsidRPr="00D46C1E" w:rsidRDefault="00871994" w:rsidP="00E06267">
            <w:pPr>
              <w:spacing w:line="256" w:lineRule="auto"/>
              <w:rPr>
                <w:rFonts w:cs="Calibri"/>
                <w:b/>
                <w:szCs w:val="22"/>
                <w:lang w:eastAsia="en-US"/>
              </w:rPr>
            </w:pPr>
            <w:r w:rsidRPr="00D46C1E">
              <w:rPr>
                <w:rFonts w:cs="Calibri"/>
                <w:szCs w:val="22"/>
                <w:lang w:eastAsia="en-US"/>
              </w:rPr>
              <w:t>Dokazni materijali, rješenja i zaključci suda, presuda.</w:t>
            </w:r>
          </w:p>
        </w:tc>
      </w:tr>
      <w:tr w:rsidR="00871994" w14:paraId="5D8F31D8" w14:textId="77777777" w:rsidTr="00E06267">
        <w:tc>
          <w:tcPr>
            <w:tcW w:w="9711" w:type="dxa"/>
            <w:gridSpan w:val="8"/>
            <w:tcBorders>
              <w:top w:val="single" w:sz="4" w:space="0" w:color="auto"/>
              <w:left w:val="nil"/>
              <w:bottom w:val="single" w:sz="4" w:space="0" w:color="auto"/>
              <w:right w:val="nil"/>
            </w:tcBorders>
            <w:vAlign w:val="center"/>
          </w:tcPr>
          <w:p w14:paraId="41E732A8" w14:textId="77777777" w:rsidR="00871994" w:rsidRDefault="00871994" w:rsidP="00E06267">
            <w:pPr>
              <w:spacing w:line="256" w:lineRule="auto"/>
              <w:rPr>
                <w:rFonts w:cs="Calibri"/>
                <w:szCs w:val="22"/>
                <w:lang w:eastAsia="en-US"/>
              </w:rPr>
            </w:pPr>
          </w:p>
        </w:tc>
      </w:tr>
      <w:tr w:rsidR="00871994" w14:paraId="6D4AEF8A"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9780B00" w14:textId="77777777" w:rsidR="00871994" w:rsidRDefault="00871994" w:rsidP="00E06267">
            <w:pPr>
              <w:spacing w:line="256" w:lineRule="auto"/>
              <w:rPr>
                <w:rFonts w:cs="Calibri"/>
                <w:szCs w:val="22"/>
                <w:lang w:eastAsia="en-US"/>
              </w:rPr>
            </w:pPr>
            <w:r>
              <w:rPr>
                <w:rFonts w:cs="Calibri"/>
                <w:b/>
                <w:szCs w:val="22"/>
                <w:lang w:eastAsia="en-US"/>
              </w:rPr>
              <w:t>ODGOVORNOST I OVLAŠTENJA</w:t>
            </w:r>
          </w:p>
        </w:tc>
      </w:tr>
      <w:tr w:rsidR="00871994" w14:paraId="686FDDA0" w14:textId="77777777" w:rsidTr="00E06267">
        <w:tc>
          <w:tcPr>
            <w:tcW w:w="9711" w:type="dxa"/>
            <w:gridSpan w:val="8"/>
            <w:tcBorders>
              <w:top w:val="single" w:sz="4" w:space="0" w:color="auto"/>
              <w:left w:val="single" w:sz="4" w:space="0" w:color="auto"/>
              <w:bottom w:val="single" w:sz="4" w:space="0" w:color="auto"/>
              <w:right w:val="single" w:sz="4" w:space="0" w:color="auto"/>
            </w:tcBorders>
            <w:vAlign w:val="center"/>
            <w:hideMark/>
          </w:tcPr>
          <w:p w14:paraId="6ED47A97" w14:textId="77777777" w:rsidR="00871994" w:rsidRPr="00056695" w:rsidRDefault="00871994" w:rsidP="00E06267">
            <w:pPr>
              <w:spacing w:line="256" w:lineRule="auto"/>
              <w:jc w:val="both"/>
              <w:rPr>
                <w:rFonts w:cs="Calibri"/>
                <w:szCs w:val="22"/>
                <w:lang w:eastAsia="en-US"/>
              </w:rPr>
            </w:pPr>
            <w:r w:rsidRPr="00871994">
              <w:rPr>
                <w:rStyle w:val="Naglaeno"/>
                <w:rFonts w:eastAsia="Calibri"/>
                <w:b w:val="0"/>
                <w:bCs w:val="0"/>
                <w:szCs w:val="22"/>
                <w:bdr w:val="none" w:sz="0" w:space="0" w:color="auto" w:frame="1"/>
                <w:shd w:val="clear" w:color="auto" w:fill="FFFFFF"/>
                <w:lang w:eastAsia="en-US"/>
              </w:rPr>
              <w:t xml:space="preserve">Voditelj Odsjeka za opće i pravne poslove odgovoran je za zakonitu i stručnu utemeljenost izrađenih podnesaka, </w:t>
            </w:r>
            <w:r w:rsidRPr="00871994">
              <w:rPr>
                <w:rStyle w:val="Naglaeno"/>
                <w:rFonts w:eastAsia="Calibri"/>
                <w:b w:val="0"/>
                <w:bCs w:val="0"/>
                <w:bdr w:val="none" w:sz="0" w:space="0" w:color="auto" w:frame="1"/>
                <w:shd w:val="clear" w:color="auto" w:fill="FFFFFF"/>
              </w:rPr>
              <w:t>slanje podnesaka sudu putem eKomunikacije,</w:t>
            </w:r>
            <w:r w:rsidRPr="00871994">
              <w:rPr>
                <w:rStyle w:val="Naglaeno"/>
                <w:rFonts w:eastAsia="Calibri"/>
                <w:b w:val="0"/>
                <w:bCs w:val="0"/>
                <w:szCs w:val="22"/>
                <w:bdr w:val="none" w:sz="0" w:space="0" w:color="auto" w:frame="1"/>
                <w:shd w:val="clear" w:color="auto" w:fill="FFFFFF"/>
                <w:lang w:eastAsia="en-US"/>
              </w:rPr>
              <w:t xml:space="preserve"> stručno zastupanje pred sudovima i ostvarenje najboljih mogućih rezultata u parnicama koje vodi. U</w:t>
            </w:r>
            <w:r w:rsidRPr="00056695">
              <w:rPr>
                <w:rStyle w:val="Naglaeno"/>
                <w:rFonts w:eastAsia="Calibri"/>
                <w:szCs w:val="22"/>
                <w:bdr w:val="none" w:sz="0" w:space="0" w:color="auto" w:frame="1"/>
                <w:shd w:val="clear" w:color="auto" w:fill="FFFFFF"/>
                <w:lang w:eastAsia="en-US"/>
              </w:rPr>
              <w:t xml:space="preserve"> </w:t>
            </w:r>
            <w:r w:rsidRPr="00056695">
              <w:rPr>
                <w:rFonts w:cs="Calibri"/>
                <w:szCs w:val="22"/>
                <w:lang w:eastAsia="en-US"/>
              </w:rPr>
              <w:t xml:space="preserve">parnicama  je ovlašten u granicama dobivene punomoći u skladu sa zakonskim odredbama. </w:t>
            </w:r>
          </w:p>
        </w:tc>
      </w:tr>
      <w:tr w:rsidR="00871994" w14:paraId="6CB609CA" w14:textId="77777777" w:rsidTr="00E06267">
        <w:tc>
          <w:tcPr>
            <w:tcW w:w="9711" w:type="dxa"/>
            <w:gridSpan w:val="8"/>
            <w:tcBorders>
              <w:top w:val="single" w:sz="4" w:space="0" w:color="auto"/>
              <w:left w:val="nil"/>
              <w:bottom w:val="single" w:sz="4" w:space="0" w:color="auto"/>
              <w:right w:val="nil"/>
            </w:tcBorders>
            <w:vAlign w:val="center"/>
          </w:tcPr>
          <w:p w14:paraId="26963D2F" w14:textId="77777777" w:rsidR="00871994" w:rsidRDefault="00871994" w:rsidP="00E06267">
            <w:pPr>
              <w:spacing w:line="256" w:lineRule="auto"/>
              <w:rPr>
                <w:rFonts w:cs="Calibri"/>
                <w:szCs w:val="22"/>
                <w:lang w:eastAsia="en-US"/>
              </w:rPr>
            </w:pPr>
          </w:p>
        </w:tc>
      </w:tr>
      <w:tr w:rsidR="00871994" w14:paraId="5B807BB0" w14:textId="77777777" w:rsidTr="00E06267">
        <w:tc>
          <w:tcPr>
            <w:tcW w:w="971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A282CC" w14:textId="77777777" w:rsidR="00871994" w:rsidRDefault="00871994" w:rsidP="00E06267">
            <w:pPr>
              <w:spacing w:line="256" w:lineRule="auto"/>
              <w:rPr>
                <w:rFonts w:cs="Calibri"/>
                <w:szCs w:val="22"/>
                <w:lang w:eastAsia="en-US"/>
              </w:rPr>
            </w:pPr>
            <w:r>
              <w:rPr>
                <w:rFonts w:cs="Calibri"/>
                <w:b/>
                <w:szCs w:val="22"/>
                <w:lang w:eastAsia="en-US"/>
              </w:rPr>
              <w:t>ZAKONSKI I PODZAKONSKI OKVIR</w:t>
            </w:r>
          </w:p>
        </w:tc>
      </w:tr>
      <w:tr w:rsidR="00871994" w14:paraId="4486F555" w14:textId="77777777" w:rsidTr="00E06267">
        <w:tc>
          <w:tcPr>
            <w:tcW w:w="9711" w:type="dxa"/>
            <w:gridSpan w:val="8"/>
            <w:tcBorders>
              <w:top w:val="single" w:sz="4" w:space="0" w:color="auto"/>
              <w:left w:val="single" w:sz="4" w:space="0" w:color="auto"/>
              <w:bottom w:val="single" w:sz="4" w:space="0" w:color="auto"/>
              <w:right w:val="single" w:sz="4" w:space="0" w:color="auto"/>
            </w:tcBorders>
            <w:vAlign w:val="center"/>
            <w:hideMark/>
          </w:tcPr>
          <w:p w14:paraId="6B15F5E3" w14:textId="77777777" w:rsidR="00871994" w:rsidRDefault="00871994" w:rsidP="00E06267">
            <w:pPr>
              <w:spacing w:line="256" w:lineRule="auto"/>
              <w:rPr>
                <w:rFonts w:cs="Calibri"/>
                <w:szCs w:val="22"/>
                <w:lang w:eastAsia="en-US"/>
              </w:rPr>
            </w:pPr>
            <w:r>
              <w:rPr>
                <w:rFonts w:cs="Calibri"/>
                <w:szCs w:val="22"/>
                <w:lang w:eastAsia="en-US"/>
              </w:rPr>
              <w:t>Zakon o parničnom postupku i Zakon o obveznim odnosima.</w:t>
            </w:r>
          </w:p>
        </w:tc>
      </w:tr>
      <w:tr w:rsidR="00871994" w14:paraId="7CA8F2D7" w14:textId="77777777" w:rsidTr="00E06267">
        <w:tc>
          <w:tcPr>
            <w:tcW w:w="9711" w:type="dxa"/>
            <w:gridSpan w:val="8"/>
            <w:tcBorders>
              <w:top w:val="single" w:sz="4" w:space="0" w:color="auto"/>
              <w:left w:val="nil"/>
              <w:bottom w:val="single" w:sz="4" w:space="0" w:color="auto"/>
              <w:right w:val="nil"/>
            </w:tcBorders>
            <w:vAlign w:val="center"/>
          </w:tcPr>
          <w:p w14:paraId="087E9F11" w14:textId="77777777" w:rsidR="00871994" w:rsidRDefault="00871994" w:rsidP="00E06267">
            <w:pPr>
              <w:spacing w:line="256" w:lineRule="auto"/>
              <w:rPr>
                <w:rFonts w:cs="Calibri"/>
                <w:szCs w:val="22"/>
                <w:lang w:eastAsia="en-US"/>
              </w:rPr>
            </w:pPr>
          </w:p>
        </w:tc>
      </w:tr>
      <w:tr w:rsidR="00871994" w14:paraId="3711C189" w14:textId="77777777" w:rsidTr="00E06267">
        <w:trPr>
          <w:gridAfter w:val="1"/>
          <w:wAfter w:w="12" w:type="dxa"/>
          <w:trHeight w:val="69"/>
        </w:trPr>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790DA0" w14:textId="77777777" w:rsidR="00871994" w:rsidRDefault="00871994" w:rsidP="00E06267">
            <w:pPr>
              <w:spacing w:line="256" w:lineRule="auto"/>
              <w:rPr>
                <w:rFonts w:cs="Calibri"/>
                <w:szCs w:val="22"/>
                <w:lang w:eastAsia="en-US"/>
              </w:rPr>
            </w:pPr>
          </w:p>
        </w:tc>
        <w:tc>
          <w:tcPr>
            <w:tcW w:w="1567"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0CA624" w14:textId="77777777" w:rsidR="00871994" w:rsidRDefault="00871994" w:rsidP="00E06267">
            <w:pPr>
              <w:spacing w:line="256" w:lineRule="auto"/>
              <w:rPr>
                <w:rFonts w:cs="Calibri"/>
                <w:szCs w:val="22"/>
                <w:lang w:eastAsia="en-US"/>
              </w:rPr>
            </w:pPr>
            <w:r>
              <w:rPr>
                <w:rFonts w:cs="Calibri"/>
                <w:szCs w:val="22"/>
                <w:lang w:eastAsia="en-US"/>
              </w:rPr>
              <w:t>Ime i prezime</w:t>
            </w:r>
          </w:p>
        </w:tc>
        <w:tc>
          <w:tcPr>
            <w:tcW w:w="269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4E8607" w14:textId="77777777" w:rsidR="00871994" w:rsidRDefault="00871994" w:rsidP="00E06267">
            <w:pPr>
              <w:spacing w:line="256" w:lineRule="auto"/>
              <w:rPr>
                <w:rFonts w:cs="Calibri"/>
                <w:szCs w:val="22"/>
                <w:lang w:eastAsia="en-US"/>
              </w:rPr>
            </w:pPr>
            <w:r>
              <w:rPr>
                <w:rFonts w:cs="Calibri"/>
                <w:szCs w:val="22"/>
                <w:lang w:eastAsia="en-US"/>
              </w:rPr>
              <w:t>Funkcija</w:t>
            </w:r>
          </w:p>
        </w:tc>
        <w:tc>
          <w:tcPr>
            <w:tcW w:w="1801"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7870F1" w14:textId="77777777" w:rsidR="00871994" w:rsidRDefault="00871994" w:rsidP="00E06267">
            <w:pPr>
              <w:spacing w:line="256" w:lineRule="auto"/>
              <w:rPr>
                <w:rFonts w:cs="Calibri"/>
                <w:szCs w:val="22"/>
                <w:lang w:eastAsia="en-US"/>
              </w:rPr>
            </w:pPr>
            <w:r>
              <w:rPr>
                <w:rFonts w:cs="Calibri"/>
                <w:szCs w:val="22"/>
                <w:lang w:eastAsia="en-US"/>
              </w:rPr>
              <w:t>Datum</w:t>
            </w:r>
          </w:p>
        </w:tc>
        <w:tc>
          <w:tcPr>
            <w:tcW w:w="1807"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91A271" w14:textId="77777777" w:rsidR="00871994" w:rsidRDefault="00871994" w:rsidP="00E06267">
            <w:pPr>
              <w:spacing w:line="256" w:lineRule="auto"/>
              <w:rPr>
                <w:rFonts w:cs="Calibri"/>
                <w:szCs w:val="22"/>
                <w:lang w:eastAsia="en-US"/>
              </w:rPr>
            </w:pPr>
            <w:r>
              <w:rPr>
                <w:rFonts w:cs="Calibri"/>
                <w:szCs w:val="22"/>
                <w:lang w:eastAsia="en-US"/>
              </w:rPr>
              <w:t>Potpis</w:t>
            </w:r>
          </w:p>
        </w:tc>
      </w:tr>
      <w:tr w:rsidR="00871994" w14:paraId="55802FC2" w14:textId="77777777" w:rsidTr="00E06267">
        <w:trPr>
          <w:gridAfter w:val="1"/>
          <w:wAfter w:w="12" w:type="dxa"/>
          <w:trHeight w:val="67"/>
        </w:trPr>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F3A819B" w14:textId="77777777" w:rsidR="00871994" w:rsidRDefault="00871994" w:rsidP="00E06267">
            <w:pPr>
              <w:spacing w:line="256" w:lineRule="auto"/>
              <w:rPr>
                <w:rFonts w:cs="Calibri"/>
                <w:szCs w:val="22"/>
                <w:lang w:eastAsia="en-US"/>
              </w:rPr>
            </w:pPr>
            <w:r>
              <w:rPr>
                <w:rFonts w:cs="Calibri"/>
                <w:szCs w:val="22"/>
                <w:lang w:eastAsia="en-US"/>
              </w:rPr>
              <w:t>Izradio:</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14:paraId="428AF32C" w14:textId="77777777" w:rsidR="00871994" w:rsidRDefault="00871994" w:rsidP="00E06267">
            <w:pPr>
              <w:spacing w:line="256" w:lineRule="auto"/>
              <w:rPr>
                <w:rFonts w:cs="Calibri"/>
                <w:szCs w:val="22"/>
                <w:lang w:eastAsia="en-US"/>
              </w:rPr>
            </w:pPr>
            <w:r>
              <w:rPr>
                <w:rFonts w:cs="Calibri"/>
                <w:szCs w:val="22"/>
                <w:lang w:eastAsia="en-US"/>
              </w:rPr>
              <w:t>Mladen Evačić</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79FACFC" w14:textId="77777777" w:rsidR="00871994" w:rsidRPr="00665301" w:rsidRDefault="00871994" w:rsidP="00E06267">
            <w:pPr>
              <w:spacing w:line="256" w:lineRule="auto"/>
              <w:rPr>
                <w:rFonts w:cs="Calibri"/>
                <w:b/>
                <w:bCs/>
                <w:szCs w:val="22"/>
                <w:lang w:eastAsia="en-US"/>
              </w:rPr>
            </w:pPr>
            <w:r w:rsidRPr="00665301">
              <w:rPr>
                <w:rStyle w:val="Naglaeno"/>
                <w:rFonts w:eastAsia="Calibri"/>
                <w:b w:val="0"/>
                <w:bCs w:val="0"/>
                <w:szCs w:val="22"/>
                <w:bdr w:val="none" w:sz="0" w:space="0" w:color="auto" w:frame="1"/>
                <w:shd w:val="clear" w:color="auto" w:fill="FFFFFF"/>
                <w:lang w:eastAsia="en-US"/>
              </w:rPr>
              <w:t xml:space="preserve">Voditelj Odsjeka za opće i pravne poslove </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14:paraId="73BC1CC1" w14:textId="77777777" w:rsidR="00871994" w:rsidRDefault="00871994" w:rsidP="00E06267">
            <w:pPr>
              <w:spacing w:line="256" w:lineRule="auto"/>
              <w:rPr>
                <w:rFonts w:cs="Calibri"/>
                <w:szCs w:val="22"/>
                <w:lang w:eastAsia="en-US"/>
              </w:rPr>
            </w:pPr>
            <w:r>
              <w:rPr>
                <w:rFonts w:cs="Calibri"/>
                <w:szCs w:val="22"/>
                <w:lang w:eastAsia="en-US"/>
              </w:rPr>
              <w:t>11.06.2021.</w:t>
            </w:r>
          </w:p>
        </w:tc>
        <w:tc>
          <w:tcPr>
            <w:tcW w:w="1807" w:type="dxa"/>
            <w:tcBorders>
              <w:top w:val="single" w:sz="4" w:space="0" w:color="auto"/>
              <w:left w:val="single" w:sz="4" w:space="0" w:color="auto"/>
              <w:bottom w:val="single" w:sz="4" w:space="0" w:color="auto"/>
              <w:right w:val="single" w:sz="4" w:space="0" w:color="auto"/>
            </w:tcBorders>
            <w:vAlign w:val="center"/>
          </w:tcPr>
          <w:p w14:paraId="12A816D2" w14:textId="77777777" w:rsidR="00871994" w:rsidRDefault="00871994" w:rsidP="00E06267">
            <w:pPr>
              <w:spacing w:line="256" w:lineRule="auto"/>
              <w:rPr>
                <w:rFonts w:cs="Calibri"/>
                <w:szCs w:val="22"/>
                <w:lang w:eastAsia="en-US"/>
              </w:rPr>
            </w:pPr>
          </w:p>
        </w:tc>
      </w:tr>
      <w:tr w:rsidR="00871994" w14:paraId="009668BF" w14:textId="77777777" w:rsidTr="00E06267">
        <w:trPr>
          <w:gridAfter w:val="1"/>
          <w:wAfter w:w="12" w:type="dxa"/>
          <w:trHeight w:val="67"/>
        </w:trPr>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B50B88" w14:textId="77777777" w:rsidR="00871994" w:rsidRDefault="00871994" w:rsidP="00E06267">
            <w:pPr>
              <w:spacing w:line="256" w:lineRule="auto"/>
              <w:rPr>
                <w:rFonts w:cs="Calibri"/>
                <w:szCs w:val="22"/>
                <w:lang w:eastAsia="en-US"/>
              </w:rPr>
            </w:pPr>
            <w:r>
              <w:rPr>
                <w:rFonts w:cs="Calibri"/>
                <w:szCs w:val="22"/>
                <w:lang w:eastAsia="en-US"/>
              </w:rPr>
              <w:t>Kontrolirao:</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14:paraId="09882305" w14:textId="77777777" w:rsidR="00871994" w:rsidRDefault="00871994" w:rsidP="00E06267">
            <w:pPr>
              <w:spacing w:line="256" w:lineRule="auto"/>
              <w:rPr>
                <w:rFonts w:cs="Calibri"/>
                <w:szCs w:val="22"/>
                <w:lang w:eastAsia="en-US"/>
              </w:rPr>
            </w:pPr>
            <w:r>
              <w:rPr>
                <w:rFonts w:cs="Calibri"/>
                <w:szCs w:val="22"/>
              </w:rPr>
              <w:t>Dubravka Kardaš</w:t>
            </w:r>
          </w:p>
        </w:tc>
        <w:tc>
          <w:tcPr>
            <w:tcW w:w="2694" w:type="dxa"/>
            <w:tcBorders>
              <w:top w:val="single" w:sz="4" w:space="0" w:color="auto"/>
              <w:left w:val="single" w:sz="4" w:space="0" w:color="auto"/>
              <w:bottom w:val="single" w:sz="4" w:space="0" w:color="auto"/>
              <w:right w:val="single" w:sz="4" w:space="0" w:color="auto"/>
            </w:tcBorders>
            <w:vAlign w:val="center"/>
            <w:hideMark/>
          </w:tcPr>
          <w:p w14:paraId="46B43CA6" w14:textId="77777777" w:rsidR="00871994" w:rsidRDefault="00871994" w:rsidP="00E06267">
            <w:pPr>
              <w:spacing w:line="256" w:lineRule="auto"/>
              <w:rPr>
                <w:rFonts w:cs="Calibri"/>
                <w:szCs w:val="22"/>
                <w:lang w:eastAsia="en-US"/>
              </w:rPr>
            </w:pPr>
            <w:r w:rsidRPr="00326DB3">
              <w:rPr>
                <w:rFonts w:cs="Calibri"/>
                <w:szCs w:val="22"/>
              </w:rPr>
              <w:t>Pročelnica UO</w:t>
            </w:r>
            <w:r>
              <w:rPr>
                <w:rFonts w:cs="Calibri"/>
                <w:szCs w:val="22"/>
              </w:rPr>
              <w:t xml:space="preserve"> za poslove Gradskog vijeća i opće poslove</w:t>
            </w:r>
          </w:p>
        </w:tc>
        <w:tc>
          <w:tcPr>
            <w:tcW w:w="1801" w:type="dxa"/>
            <w:gridSpan w:val="2"/>
            <w:tcBorders>
              <w:top w:val="single" w:sz="4" w:space="0" w:color="auto"/>
              <w:left w:val="single" w:sz="4" w:space="0" w:color="auto"/>
              <w:bottom w:val="single" w:sz="4" w:space="0" w:color="auto"/>
              <w:right w:val="single" w:sz="4" w:space="0" w:color="auto"/>
            </w:tcBorders>
            <w:vAlign w:val="center"/>
          </w:tcPr>
          <w:p w14:paraId="0B87913D" w14:textId="77777777" w:rsidR="00871994" w:rsidRDefault="00871994" w:rsidP="00E06267">
            <w:pPr>
              <w:spacing w:line="256" w:lineRule="auto"/>
              <w:rPr>
                <w:rFonts w:cs="Calibri"/>
                <w:szCs w:val="22"/>
                <w:lang w:eastAsia="en-US"/>
              </w:rPr>
            </w:pPr>
            <w:r>
              <w:rPr>
                <w:rFonts w:cs="Calibri"/>
                <w:szCs w:val="22"/>
                <w:lang w:eastAsia="en-US"/>
              </w:rPr>
              <w:t>11.06.2021.</w:t>
            </w:r>
          </w:p>
        </w:tc>
        <w:tc>
          <w:tcPr>
            <w:tcW w:w="1807" w:type="dxa"/>
            <w:tcBorders>
              <w:top w:val="single" w:sz="4" w:space="0" w:color="auto"/>
              <w:left w:val="single" w:sz="4" w:space="0" w:color="auto"/>
              <w:bottom w:val="single" w:sz="4" w:space="0" w:color="auto"/>
              <w:right w:val="single" w:sz="4" w:space="0" w:color="auto"/>
            </w:tcBorders>
            <w:vAlign w:val="center"/>
          </w:tcPr>
          <w:p w14:paraId="6ADB77F9" w14:textId="77777777" w:rsidR="00871994" w:rsidRDefault="00871994" w:rsidP="00E06267">
            <w:pPr>
              <w:spacing w:line="256" w:lineRule="auto"/>
              <w:rPr>
                <w:rFonts w:cs="Calibri"/>
                <w:szCs w:val="22"/>
                <w:lang w:eastAsia="en-US"/>
              </w:rPr>
            </w:pPr>
          </w:p>
        </w:tc>
      </w:tr>
      <w:tr w:rsidR="00871994" w14:paraId="3DB0FDBD" w14:textId="77777777" w:rsidTr="00E06267">
        <w:trPr>
          <w:gridAfter w:val="1"/>
          <w:wAfter w:w="12" w:type="dxa"/>
          <w:trHeight w:val="67"/>
        </w:trPr>
        <w:tc>
          <w:tcPr>
            <w:tcW w:w="18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53D2069" w14:textId="77777777" w:rsidR="00871994" w:rsidRDefault="00871994" w:rsidP="00E06267">
            <w:pPr>
              <w:spacing w:line="256" w:lineRule="auto"/>
              <w:rPr>
                <w:rFonts w:cs="Calibri"/>
                <w:szCs w:val="22"/>
                <w:lang w:eastAsia="en-US"/>
              </w:rPr>
            </w:pPr>
            <w:r>
              <w:rPr>
                <w:rFonts w:cs="Calibri"/>
                <w:szCs w:val="22"/>
                <w:lang w:eastAsia="en-US"/>
              </w:rPr>
              <w:t>Odobrio:</w:t>
            </w:r>
          </w:p>
        </w:tc>
        <w:tc>
          <w:tcPr>
            <w:tcW w:w="1567" w:type="dxa"/>
            <w:gridSpan w:val="2"/>
            <w:tcBorders>
              <w:top w:val="single" w:sz="4" w:space="0" w:color="auto"/>
              <w:left w:val="single" w:sz="4" w:space="0" w:color="auto"/>
              <w:bottom w:val="single" w:sz="4" w:space="0" w:color="auto"/>
              <w:right w:val="single" w:sz="4" w:space="0" w:color="auto"/>
            </w:tcBorders>
            <w:vAlign w:val="center"/>
            <w:hideMark/>
          </w:tcPr>
          <w:p w14:paraId="35111864" w14:textId="77777777" w:rsidR="00871994" w:rsidRDefault="00871994" w:rsidP="00E06267">
            <w:pPr>
              <w:spacing w:line="256" w:lineRule="auto"/>
              <w:rPr>
                <w:rFonts w:cs="Calibri"/>
                <w:szCs w:val="22"/>
                <w:lang w:eastAsia="en-US"/>
              </w:rPr>
            </w:pPr>
            <w:r w:rsidRPr="00493581">
              <w:rPr>
                <w:rFonts w:cs="Calibri"/>
                <w:szCs w:val="22"/>
              </w:rPr>
              <w:t>Zdravko Punčikar</w:t>
            </w:r>
          </w:p>
        </w:tc>
        <w:tc>
          <w:tcPr>
            <w:tcW w:w="2694" w:type="dxa"/>
            <w:tcBorders>
              <w:top w:val="single" w:sz="4" w:space="0" w:color="auto"/>
              <w:left w:val="single" w:sz="4" w:space="0" w:color="auto"/>
              <w:bottom w:val="single" w:sz="4" w:space="0" w:color="auto"/>
              <w:right w:val="single" w:sz="4" w:space="0" w:color="auto"/>
            </w:tcBorders>
            <w:vAlign w:val="center"/>
            <w:hideMark/>
          </w:tcPr>
          <w:p w14:paraId="6BE174CD" w14:textId="77777777" w:rsidR="00871994" w:rsidRDefault="00871994" w:rsidP="00E06267">
            <w:pPr>
              <w:spacing w:line="256" w:lineRule="auto"/>
              <w:rPr>
                <w:rFonts w:cs="Calibri"/>
                <w:szCs w:val="22"/>
                <w:lang w:eastAsia="en-US"/>
              </w:rPr>
            </w:pPr>
            <w:r>
              <w:rPr>
                <w:rFonts w:cs="Calibri"/>
                <w:szCs w:val="22"/>
              </w:rPr>
              <w:t>Pročelnik UO za financije, gospodarstvo i europske poslove</w:t>
            </w:r>
          </w:p>
        </w:tc>
        <w:tc>
          <w:tcPr>
            <w:tcW w:w="1801" w:type="dxa"/>
            <w:gridSpan w:val="2"/>
            <w:tcBorders>
              <w:top w:val="single" w:sz="4" w:space="0" w:color="auto"/>
              <w:left w:val="single" w:sz="4" w:space="0" w:color="auto"/>
              <w:bottom w:val="single" w:sz="4" w:space="0" w:color="auto"/>
              <w:right w:val="single" w:sz="4" w:space="0" w:color="auto"/>
            </w:tcBorders>
            <w:vAlign w:val="center"/>
            <w:hideMark/>
          </w:tcPr>
          <w:p w14:paraId="434AD512" w14:textId="77777777" w:rsidR="00871994" w:rsidRDefault="00871994" w:rsidP="00E06267">
            <w:pPr>
              <w:spacing w:line="256" w:lineRule="auto"/>
              <w:rPr>
                <w:rFonts w:cs="Calibri"/>
                <w:szCs w:val="22"/>
                <w:lang w:eastAsia="en-US"/>
              </w:rPr>
            </w:pPr>
            <w:r>
              <w:rPr>
                <w:rFonts w:cs="Calibri"/>
                <w:szCs w:val="22"/>
                <w:lang w:eastAsia="en-US"/>
              </w:rPr>
              <w:t>14.06.2021.</w:t>
            </w:r>
          </w:p>
        </w:tc>
        <w:tc>
          <w:tcPr>
            <w:tcW w:w="1807" w:type="dxa"/>
            <w:tcBorders>
              <w:top w:val="single" w:sz="4" w:space="0" w:color="auto"/>
              <w:left w:val="single" w:sz="4" w:space="0" w:color="auto"/>
              <w:bottom w:val="single" w:sz="4" w:space="0" w:color="auto"/>
              <w:right w:val="single" w:sz="4" w:space="0" w:color="auto"/>
            </w:tcBorders>
            <w:vAlign w:val="center"/>
          </w:tcPr>
          <w:p w14:paraId="28DCE7AF" w14:textId="77777777" w:rsidR="00871994" w:rsidRDefault="00871994" w:rsidP="00E06267">
            <w:pPr>
              <w:spacing w:line="256" w:lineRule="auto"/>
              <w:rPr>
                <w:rFonts w:cs="Calibri"/>
                <w:szCs w:val="22"/>
                <w:lang w:eastAsia="en-US"/>
              </w:rPr>
            </w:pPr>
          </w:p>
        </w:tc>
      </w:tr>
    </w:tbl>
    <w:p w14:paraId="4A031B58" w14:textId="77777777" w:rsidR="00871994" w:rsidRDefault="00871994" w:rsidP="00871994"/>
    <w:p w14:paraId="743CD715" w14:textId="77777777" w:rsidR="00871994" w:rsidRDefault="00871994" w:rsidP="00871994"/>
    <w:p w14:paraId="5D1431D8" w14:textId="77777777" w:rsidR="00871994" w:rsidRDefault="00871994" w:rsidP="00871994"/>
    <w:p w14:paraId="6AC916FD" w14:textId="77777777" w:rsidR="00871994" w:rsidRDefault="00871994" w:rsidP="00871994"/>
    <w:p w14:paraId="3F83DADA" w14:textId="77777777" w:rsidR="00871994" w:rsidRDefault="00871994" w:rsidP="00871994"/>
    <w:p w14:paraId="406FA93F" w14:textId="77777777" w:rsidR="00871994" w:rsidRDefault="00871994" w:rsidP="00871994">
      <w:pPr>
        <w:jc w:val="both"/>
      </w:pPr>
    </w:p>
    <w:p w14:paraId="16BCBDBD" w14:textId="77777777" w:rsidR="00871994" w:rsidRDefault="00871994" w:rsidP="00871994">
      <w:pPr>
        <w:jc w:val="both"/>
      </w:pPr>
    </w:p>
    <w:p w14:paraId="61C7CC0E" w14:textId="77777777" w:rsidR="00871994" w:rsidRDefault="00871994" w:rsidP="00871994">
      <w:pPr>
        <w:jc w:val="both"/>
      </w:pPr>
    </w:p>
    <w:tbl>
      <w:tblPr>
        <w:tblpPr w:leftFromText="180" w:rightFromText="180" w:bottomFromText="160" w:vertAnchor="text" w:horzAnchor="margin" w:tblpY="157"/>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1702"/>
        <w:gridCol w:w="1948"/>
        <w:gridCol w:w="2976"/>
      </w:tblGrid>
      <w:tr w:rsidR="00871994" w14:paraId="58801498" w14:textId="77777777" w:rsidTr="00E06267">
        <w:trPr>
          <w:trHeight w:val="135"/>
        </w:trPr>
        <w:tc>
          <w:tcPr>
            <w:tcW w:w="297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EC3177" w14:textId="77777777" w:rsidR="00871994" w:rsidRDefault="00871994" w:rsidP="00E06267">
            <w:pPr>
              <w:spacing w:line="256" w:lineRule="auto"/>
              <w:rPr>
                <w:rFonts w:cs="Calibri"/>
                <w:b/>
                <w:szCs w:val="22"/>
                <w:lang w:eastAsia="en-US"/>
              </w:rPr>
            </w:pPr>
            <w:r>
              <w:rPr>
                <w:rFonts w:cs="Calibri"/>
                <w:b/>
                <w:szCs w:val="22"/>
                <w:lang w:eastAsia="en-US"/>
              </w:rPr>
              <w:t>OPIS AKTIVNOSTI</w:t>
            </w:r>
          </w:p>
          <w:p w14:paraId="28329027" w14:textId="77777777" w:rsidR="00871994" w:rsidRDefault="00871994" w:rsidP="00E06267">
            <w:pPr>
              <w:spacing w:line="256" w:lineRule="auto"/>
              <w:rPr>
                <w:rFonts w:cs="Calibri"/>
                <w:szCs w:val="22"/>
                <w:lang w:eastAsia="en-US"/>
              </w:rPr>
            </w:pPr>
          </w:p>
          <w:p w14:paraId="36D0ED8D" w14:textId="77777777" w:rsidR="00871994" w:rsidRDefault="00871994" w:rsidP="00E06267">
            <w:pPr>
              <w:spacing w:line="256" w:lineRule="auto"/>
              <w:rPr>
                <w:rFonts w:cs="Calibri"/>
                <w:b/>
                <w:szCs w:val="22"/>
                <w:lang w:eastAsia="en-US"/>
              </w:rPr>
            </w:pPr>
            <w:r>
              <w:rPr>
                <w:rFonts w:cs="Calibri"/>
                <w:szCs w:val="22"/>
                <w:lang w:eastAsia="en-US"/>
              </w:rPr>
              <w:t xml:space="preserve"> </w:t>
            </w:r>
          </w:p>
        </w:tc>
        <w:tc>
          <w:tcPr>
            <w:tcW w:w="365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8361BB5" w14:textId="77777777" w:rsidR="00871994" w:rsidRDefault="00871994" w:rsidP="00E06267">
            <w:pPr>
              <w:spacing w:line="256" w:lineRule="auto"/>
              <w:rPr>
                <w:rFonts w:cs="Calibri"/>
                <w:b/>
                <w:szCs w:val="22"/>
                <w:lang w:eastAsia="en-US"/>
              </w:rPr>
            </w:pPr>
            <w:r>
              <w:rPr>
                <w:rFonts w:cs="Calibri"/>
                <w:b/>
                <w:szCs w:val="22"/>
                <w:lang w:eastAsia="en-US"/>
              </w:rPr>
              <w:t>IZVRŠENJE</w:t>
            </w:r>
          </w:p>
        </w:tc>
        <w:tc>
          <w:tcPr>
            <w:tcW w:w="297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D1AE4C" w14:textId="77777777" w:rsidR="00871994" w:rsidRDefault="00871994" w:rsidP="00E06267">
            <w:pPr>
              <w:spacing w:line="256" w:lineRule="auto"/>
              <w:rPr>
                <w:rFonts w:cs="Calibri"/>
                <w:b/>
                <w:szCs w:val="22"/>
                <w:lang w:eastAsia="en-US"/>
              </w:rPr>
            </w:pPr>
            <w:r>
              <w:rPr>
                <w:rFonts w:cs="Calibri"/>
                <w:b/>
                <w:szCs w:val="22"/>
                <w:lang w:eastAsia="en-US"/>
              </w:rPr>
              <w:t>POPRATNI</w:t>
            </w:r>
          </w:p>
          <w:p w14:paraId="6D184E48" w14:textId="77777777" w:rsidR="00871994" w:rsidRDefault="00871994" w:rsidP="00E06267">
            <w:pPr>
              <w:spacing w:line="256" w:lineRule="auto"/>
              <w:rPr>
                <w:rFonts w:cs="Calibri"/>
                <w:szCs w:val="22"/>
                <w:lang w:eastAsia="en-US"/>
              </w:rPr>
            </w:pPr>
            <w:r>
              <w:rPr>
                <w:rFonts w:cs="Calibri"/>
                <w:b/>
                <w:szCs w:val="22"/>
                <w:lang w:eastAsia="en-US"/>
              </w:rPr>
              <w:t>DOKUMENTI</w:t>
            </w:r>
          </w:p>
        </w:tc>
      </w:tr>
      <w:tr w:rsidR="00871994" w14:paraId="64D0209A" w14:textId="77777777" w:rsidTr="00E06267">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4A2EF8C" w14:textId="77777777" w:rsidR="00871994" w:rsidRDefault="00871994" w:rsidP="00E06267">
            <w:pPr>
              <w:spacing w:line="256" w:lineRule="auto"/>
              <w:jc w:val="left"/>
              <w:rPr>
                <w:rFonts w:cs="Calibri"/>
                <w:b/>
                <w:szCs w:val="22"/>
                <w:lang w:eastAsia="en-US"/>
              </w:rPr>
            </w:pPr>
          </w:p>
        </w:tc>
        <w:tc>
          <w:tcPr>
            <w:tcW w:w="17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9CCB004" w14:textId="77777777" w:rsidR="00871994" w:rsidRPr="00D46C1E" w:rsidRDefault="00871994" w:rsidP="00E06267">
            <w:pPr>
              <w:spacing w:line="256" w:lineRule="auto"/>
              <w:rPr>
                <w:rFonts w:cs="Calibri"/>
                <w:bCs/>
                <w:szCs w:val="22"/>
                <w:lang w:eastAsia="en-US"/>
              </w:rPr>
            </w:pPr>
            <w:r w:rsidRPr="00D46C1E">
              <w:rPr>
                <w:rFonts w:cs="Calibri"/>
                <w:bCs/>
                <w:szCs w:val="22"/>
                <w:lang w:eastAsia="en-US"/>
              </w:rPr>
              <w:t>ODGOVORNOST</w:t>
            </w:r>
          </w:p>
        </w:tc>
        <w:tc>
          <w:tcPr>
            <w:tcW w:w="194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C896157" w14:textId="77777777" w:rsidR="00871994" w:rsidRDefault="00871994" w:rsidP="00E06267">
            <w:pPr>
              <w:spacing w:line="256" w:lineRule="auto"/>
              <w:rPr>
                <w:rFonts w:cs="Calibri"/>
                <w:b/>
                <w:szCs w:val="22"/>
                <w:lang w:eastAsia="en-US"/>
              </w:rPr>
            </w:pPr>
            <w:r>
              <w:rPr>
                <w:rFonts w:cs="Calibri"/>
                <w:b/>
                <w:szCs w:val="22"/>
                <w:lang w:eastAsia="en-US"/>
              </w:rPr>
              <w:t>ROK</w:t>
            </w:r>
          </w:p>
        </w:tc>
        <w:tc>
          <w:tcPr>
            <w:tcW w:w="2976" w:type="dxa"/>
            <w:tcBorders>
              <w:top w:val="single" w:sz="4" w:space="0" w:color="auto"/>
              <w:left w:val="single" w:sz="4" w:space="0" w:color="auto"/>
              <w:bottom w:val="single" w:sz="4" w:space="0" w:color="auto"/>
              <w:right w:val="single" w:sz="4" w:space="0" w:color="auto"/>
            </w:tcBorders>
            <w:shd w:val="clear" w:color="auto" w:fill="BFBFBF"/>
          </w:tcPr>
          <w:p w14:paraId="3D684948" w14:textId="77777777" w:rsidR="00871994" w:rsidRDefault="00871994" w:rsidP="00E06267">
            <w:pPr>
              <w:spacing w:line="256" w:lineRule="auto"/>
              <w:rPr>
                <w:rFonts w:cs="Calibri"/>
                <w:szCs w:val="22"/>
                <w:lang w:eastAsia="en-US"/>
              </w:rPr>
            </w:pPr>
          </w:p>
        </w:tc>
      </w:tr>
      <w:tr w:rsidR="00871994" w14:paraId="613BBE2E" w14:textId="77777777" w:rsidTr="00E06267">
        <w:tc>
          <w:tcPr>
            <w:tcW w:w="2972" w:type="dxa"/>
            <w:tcBorders>
              <w:top w:val="single" w:sz="4" w:space="0" w:color="auto"/>
              <w:left w:val="single" w:sz="4" w:space="0" w:color="auto"/>
              <w:bottom w:val="single" w:sz="4" w:space="0" w:color="auto"/>
              <w:right w:val="single" w:sz="4" w:space="0" w:color="auto"/>
            </w:tcBorders>
          </w:tcPr>
          <w:p w14:paraId="1F7F9ECC" w14:textId="77777777" w:rsidR="00871994" w:rsidRDefault="00871994" w:rsidP="00E06267">
            <w:pPr>
              <w:rPr>
                <w:lang w:eastAsia="en-US"/>
              </w:rPr>
            </w:pPr>
          </w:p>
          <w:p w14:paraId="7DFBAC55" w14:textId="77777777" w:rsidR="00871994" w:rsidRDefault="00871994" w:rsidP="00E06267">
            <w:pPr>
              <w:rPr>
                <w:lang w:eastAsia="en-US"/>
              </w:rPr>
            </w:pPr>
            <w:r>
              <w:rPr>
                <w:szCs w:val="22"/>
                <w:lang w:eastAsia="en-US"/>
              </w:rPr>
              <w:t>Zaprimanje i proučavanje dokumentacije o pretrpljenoj šteti na objektima u vlasništvu Grada te prikupljanje potrebnih obavijesti od očevidaca ukoliko je to potrebno</w:t>
            </w:r>
          </w:p>
          <w:p w14:paraId="3B0F29DF" w14:textId="77777777" w:rsidR="00871994" w:rsidRDefault="00871994" w:rsidP="00E06267">
            <w:pPr>
              <w:rPr>
                <w:lang w:eastAsia="en-US"/>
              </w:rPr>
            </w:pPr>
          </w:p>
          <w:p w14:paraId="4FC6268E" w14:textId="77777777" w:rsidR="00871994" w:rsidRDefault="00871994" w:rsidP="00E06267">
            <w:pPr>
              <w:rPr>
                <w:lang w:eastAsia="en-US"/>
              </w:rPr>
            </w:pPr>
          </w:p>
          <w:p w14:paraId="7FC1E78E" w14:textId="77777777" w:rsidR="00871994" w:rsidRDefault="00871994" w:rsidP="00E06267">
            <w:pPr>
              <w:rPr>
                <w:lang w:eastAsia="en-US"/>
              </w:rPr>
            </w:pPr>
          </w:p>
          <w:p w14:paraId="4CDD27D9" w14:textId="77777777" w:rsidR="00871994" w:rsidRDefault="00871994" w:rsidP="00E06267">
            <w:pPr>
              <w:rPr>
                <w:lang w:eastAsia="en-US"/>
              </w:rPr>
            </w:pPr>
          </w:p>
          <w:p w14:paraId="5B4E9403" w14:textId="77777777" w:rsidR="00871994" w:rsidRDefault="00871994" w:rsidP="00E06267">
            <w:pPr>
              <w:rPr>
                <w:lang w:eastAsia="en-US"/>
              </w:rPr>
            </w:pPr>
            <w:r>
              <w:rPr>
                <w:szCs w:val="22"/>
                <w:lang w:eastAsia="en-US"/>
              </w:rPr>
              <w:t>Izrada tužbe i kompletiranje dokaznog materijala</w:t>
            </w:r>
          </w:p>
          <w:p w14:paraId="70910B4E" w14:textId="77777777" w:rsidR="00871994" w:rsidRDefault="00871994" w:rsidP="00E06267">
            <w:pPr>
              <w:rPr>
                <w:lang w:eastAsia="en-US"/>
              </w:rPr>
            </w:pPr>
          </w:p>
          <w:p w14:paraId="076BB5D6" w14:textId="77777777" w:rsidR="00871994" w:rsidRDefault="00871994" w:rsidP="00E06267">
            <w:pPr>
              <w:rPr>
                <w:lang w:eastAsia="en-US"/>
              </w:rPr>
            </w:pPr>
          </w:p>
          <w:p w14:paraId="4A2B8804" w14:textId="77777777" w:rsidR="00871994" w:rsidRDefault="00871994" w:rsidP="00E06267">
            <w:pPr>
              <w:rPr>
                <w:lang w:eastAsia="en-US"/>
              </w:rPr>
            </w:pPr>
          </w:p>
          <w:p w14:paraId="030DE0EA" w14:textId="77777777" w:rsidR="00871994" w:rsidRDefault="00871994" w:rsidP="00E06267">
            <w:pPr>
              <w:rPr>
                <w:lang w:eastAsia="en-US"/>
              </w:rPr>
            </w:pPr>
          </w:p>
          <w:p w14:paraId="467A3438" w14:textId="77777777" w:rsidR="00871994" w:rsidRDefault="00871994" w:rsidP="00E06267">
            <w:pPr>
              <w:rPr>
                <w:lang w:eastAsia="en-US"/>
              </w:rPr>
            </w:pPr>
            <w:r>
              <w:rPr>
                <w:szCs w:val="22"/>
                <w:lang w:eastAsia="en-US"/>
              </w:rPr>
              <w:t>Slanje tužbe nadležnom općinskom sudu putem eKomunikacije</w:t>
            </w:r>
          </w:p>
          <w:p w14:paraId="59321F90" w14:textId="77777777" w:rsidR="00871994" w:rsidRDefault="00871994" w:rsidP="00E06267">
            <w:pPr>
              <w:rPr>
                <w:lang w:eastAsia="en-US"/>
              </w:rPr>
            </w:pPr>
          </w:p>
          <w:p w14:paraId="72F1B246" w14:textId="77777777" w:rsidR="00871994" w:rsidRDefault="00871994" w:rsidP="00E06267">
            <w:pPr>
              <w:rPr>
                <w:lang w:eastAsia="en-US"/>
              </w:rPr>
            </w:pPr>
          </w:p>
          <w:p w14:paraId="3D5114E7" w14:textId="77777777" w:rsidR="00871994" w:rsidRDefault="00871994" w:rsidP="00E06267">
            <w:pPr>
              <w:rPr>
                <w:lang w:eastAsia="en-US"/>
              </w:rPr>
            </w:pPr>
            <w:r>
              <w:rPr>
                <w:szCs w:val="22"/>
                <w:lang w:eastAsia="en-US"/>
              </w:rPr>
              <w:t>Općinski sud dostavlja tužbu tuženiku i poziva ga na davanje odgovora na tužbu.</w:t>
            </w:r>
          </w:p>
          <w:p w14:paraId="6A9BA3ED" w14:textId="77777777" w:rsidR="00871994" w:rsidRDefault="00871994" w:rsidP="00E06267">
            <w:pPr>
              <w:rPr>
                <w:lang w:eastAsia="en-US"/>
              </w:rPr>
            </w:pPr>
            <w:r>
              <w:rPr>
                <w:szCs w:val="22"/>
                <w:lang w:eastAsia="en-US"/>
              </w:rPr>
              <w:t>(Ukoliko tuženik ne podnese odgovor u roku, sud donosi presudu zbog ogluhe kojom usvaja tužbeni zahtjev Grada)</w:t>
            </w:r>
          </w:p>
          <w:p w14:paraId="6FECBC45" w14:textId="77777777" w:rsidR="00871994" w:rsidRDefault="00871994" w:rsidP="00E06267">
            <w:pPr>
              <w:rPr>
                <w:lang w:eastAsia="en-US"/>
              </w:rPr>
            </w:pPr>
          </w:p>
          <w:p w14:paraId="67FFA8F6" w14:textId="77777777" w:rsidR="00871994" w:rsidRDefault="00871994" w:rsidP="00E06267">
            <w:pPr>
              <w:rPr>
                <w:lang w:eastAsia="en-US"/>
              </w:rPr>
            </w:pPr>
            <w:r>
              <w:rPr>
                <w:szCs w:val="22"/>
                <w:lang w:eastAsia="en-US"/>
              </w:rPr>
              <w:t>Zaprimanje i proučavanje odgovora na tužbu, te priprema za pripremno ročište</w:t>
            </w:r>
          </w:p>
          <w:p w14:paraId="5601D5FC" w14:textId="77777777" w:rsidR="00871994" w:rsidRDefault="00871994" w:rsidP="00E06267">
            <w:pPr>
              <w:rPr>
                <w:lang w:eastAsia="en-US"/>
              </w:rPr>
            </w:pPr>
          </w:p>
          <w:p w14:paraId="1F7AFE9D" w14:textId="77777777" w:rsidR="00871994" w:rsidRDefault="00871994" w:rsidP="00E06267">
            <w:pPr>
              <w:rPr>
                <w:szCs w:val="22"/>
                <w:lang w:eastAsia="en-US"/>
              </w:rPr>
            </w:pPr>
          </w:p>
          <w:p w14:paraId="4C868D40" w14:textId="77777777" w:rsidR="00871994" w:rsidRDefault="00871994" w:rsidP="00E06267">
            <w:pPr>
              <w:rPr>
                <w:lang w:eastAsia="en-US"/>
              </w:rPr>
            </w:pPr>
            <w:r>
              <w:rPr>
                <w:szCs w:val="22"/>
                <w:lang w:eastAsia="en-US"/>
              </w:rPr>
              <w:t>Izrada punomoći</w:t>
            </w:r>
          </w:p>
          <w:p w14:paraId="60E59D46" w14:textId="77777777" w:rsidR="00871994" w:rsidRDefault="00871994" w:rsidP="00E06267">
            <w:pPr>
              <w:rPr>
                <w:lang w:eastAsia="en-US"/>
              </w:rPr>
            </w:pPr>
          </w:p>
          <w:p w14:paraId="63CF7C24" w14:textId="77777777" w:rsidR="00871994" w:rsidRDefault="00871994" w:rsidP="00E06267">
            <w:pPr>
              <w:rPr>
                <w:lang w:eastAsia="en-US"/>
              </w:rPr>
            </w:pPr>
            <w:r>
              <w:rPr>
                <w:szCs w:val="22"/>
                <w:lang w:eastAsia="en-US"/>
              </w:rPr>
              <w:t>Zastupanje na pripremnom ročištu i predlaganje izvođenja dokaza saslušanjem svjedoka, a po potrebi i očevidom na licu mjesta i vještačenjem</w:t>
            </w:r>
          </w:p>
          <w:p w14:paraId="29DA58A1" w14:textId="77777777" w:rsidR="00871994" w:rsidRDefault="00871994" w:rsidP="00E06267">
            <w:pPr>
              <w:rPr>
                <w:lang w:eastAsia="en-US"/>
              </w:rPr>
            </w:pPr>
          </w:p>
          <w:p w14:paraId="3886F361" w14:textId="77777777" w:rsidR="00871994" w:rsidRDefault="00871994" w:rsidP="00E06267">
            <w:pPr>
              <w:rPr>
                <w:lang w:eastAsia="en-US"/>
              </w:rPr>
            </w:pPr>
            <w:r>
              <w:rPr>
                <w:szCs w:val="22"/>
                <w:lang w:eastAsia="en-US"/>
              </w:rPr>
              <w:t xml:space="preserve">Na glavnoj raspravi izvode se dokazi saslušanjem svjedoka i stranaka u postupku, </w:t>
            </w:r>
            <w:r>
              <w:rPr>
                <w:szCs w:val="22"/>
                <w:lang w:eastAsia="en-US"/>
              </w:rPr>
              <w:lastRenderedPageBreak/>
              <w:t>očevidom na licu mjesta i vještačenjem sudskih vještaka.</w:t>
            </w:r>
          </w:p>
          <w:p w14:paraId="2C339061" w14:textId="77777777" w:rsidR="00871994" w:rsidRDefault="00871994" w:rsidP="00E06267">
            <w:pPr>
              <w:rPr>
                <w:lang w:eastAsia="en-US"/>
              </w:rPr>
            </w:pPr>
            <w:r>
              <w:rPr>
                <w:szCs w:val="22"/>
                <w:lang w:eastAsia="en-US"/>
              </w:rPr>
              <w:t>Nakon izvođenja svih dokaza traži se prihvaćanje tužbenog zahtjeva u cijelosti i naknada parničnih troškova.</w:t>
            </w:r>
          </w:p>
          <w:p w14:paraId="51369F4C" w14:textId="77777777" w:rsidR="00871994" w:rsidRDefault="00871994" w:rsidP="00E06267">
            <w:pPr>
              <w:rPr>
                <w:lang w:eastAsia="en-US"/>
              </w:rPr>
            </w:pPr>
          </w:p>
          <w:p w14:paraId="3789FA15" w14:textId="77777777" w:rsidR="00871994" w:rsidRDefault="00871994" w:rsidP="00E06267">
            <w:pPr>
              <w:rPr>
                <w:lang w:eastAsia="en-US"/>
              </w:rPr>
            </w:pPr>
            <w:r>
              <w:rPr>
                <w:szCs w:val="22"/>
                <w:lang w:eastAsia="en-US"/>
              </w:rPr>
              <w:t>Prisustvovanje objavi presude</w:t>
            </w:r>
          </w:p>
          <w:p w14:paraId="434BB871" w14:textId="77777777" w:rsidR="00871994" w:rsidRDefault="00871994" w:rsidP="00E06267">
            <w:pPr>
              <w:rPr>
                <w:lang w:eastAsia="en-US"/>
              </w:rPr>
            </w:pPr>
          </w:p>
          <w:p w14:paraId="4AEFA576" w14:textId="77777777" w:rsidR="00871994" w:rsidRDefault="00871994" w:rsidP="00E06267">
            <w:pPr>
              <w:rPr>
                <w:lang w:eastAsia="en-US"/>
              </w:rPr>
            </w:pPr>
          </w:p>
          <w:p w14:paraId="66AB749C" w14:textId="77777777" w:rsidR="00871994" w:rsidRDefault="00871994" w:rsidP="00E06267">
            <w:pPr>
              <w:rPr>
                <w:szCs w:val="22"/>
                <w:lang w:eastAsia="en-US"/>
              </w:rPr>
            </w:pPr>
          </w:p>
          <w:p w14:paraId="5AA56F38" w14:textId="77777777" w:rsidR="00871994" w:rsidRDefault="00871994" w:rsidP="00E06267">
            <w:pPr>
              <w:rPr>
                <w:szCs w:val="22"/>
                <w:lang w:eastAsia="en-US"/>
              </w:rPr>
            </w:pPr>
          </w:p>
          <w:p w14:paraId="17A89C6D" w14:textId="77777777" w:rsidR="00871994" w:rsidRDefault="00871994" w:rsidP="00E06267">
            <w:pPr>
              <w:rPr>
                <w:lang w:eastAsia="en-US"/>
              </w:rPr>
            </w:pPr>
            <w:r>
              <w:rPr>
                <w:szCs w:val="22"/>
                <w:lang w:eastAsia="en-US"/>
              </w:rPr>
              <w:t xml:space="preserve">Proučavanje presude u pismenom obliku  </w:t>
            </w:r>
          </w:p>
          <w:p w14:paraId="3A85B659" w14:textId="77777777" w:rsidR="00871994" w:rsidRDefault="00871994" w:rsidP="00E06267">
            <w:pPr>
              <w:rPr>
                <w:sz w:val="18"/>
                <w:szCs w:val="18"/>
                <w:lang w:eastAsia="en-US"/>
              </w:rPr>
            </w:pPr>
          </w:p>
          <w:p w14:paraId="36B14960" w14:textId="77777777" w:rsidR="00871994" w:rsidRDefault="00871994" w:rsidP="00E06267">
            <w:pPr>
              <w:rPr>
                <w:sz w:val="18"/>
                <w:szCs w:val="18"/>
                <w:lang w:eastAsia="en-US"/>
              </w:rPr>
            </w:pPr>
          </w:p>
          <w:p w14:paraId="4A58C7EF" w14:textId="77777777" w:rsidR="00871994" w:rsidRDefault="00871994" w:rsidP="00E06267">
            <w:pPr>
              <w:rPr>
                <w:sz w:val="18"/>
                <w:szCs w:val="18"/>
              </w:rPr>
            </w:pPr>
          </w:p>
          <w:p w14:paraId="4AFAF06B" w14:textId="77777777" w:rsidR="00871994" w:rsidRDefault="00871994" w:rsidP="00E06267">
            <w:pPr>
              <w:rPr>
                <w:sz w:val="18"/>
                <w:szCs w:val="18"/>
                <w:lang w:eastAsia="en-US"/>
              </w:rPr>
            </w:pPr>
          </w:p>
          <w:p w14:paraId="17E6157C" w14:textId="77777777" w:rsidR="00871994" w:rsidRDefault="00871994" w:rsidP="00E06267">
            <w:pPr>
              <w:rPr>
                <w:lang w:eastAsia="en-US"/>
              </w:rPr>
            </w:pPr>
            <w:r>
              <w:rPr>
                <w:szCs w:val="22"/>
                <w:lang w:eastAsia="en-US"/>
              </w:rPr>
              <w:t>U slučaju odbijanja tužbenog zahtjeva, vrši se izrada i podnošenje žalbe na presudu koja se pismeno izrađuje i šalje  putem eKomunikacije sudu</w:t>
            </w:r>
          </w:p>
          <w:p w14:paraId="70D2FD00" w14:textId="77777777" w:rsidR="00871994" w:rsidRDefault="00871994" w:rsidP="00E06267">
            <w:pPr>
              <w:jc w:val="both"/>
              <w:rPr>
                <w:lang w:eastAsia="en-US"/>
              </w:rPr>
            </w:pPr>
          </w:p>
          <w:p w14:paraId="6940E9BA" w14:textId="77777777" w:rsidR="00871994" w:rsidRDefault="00871994" w:rsidP="00E06267">
            <w:pPr>
              <w:rPr>
                <w:lang w:eastAsia="en-US"/>
              </w:rPr>
            </w:pPr>
            <w:r>
              <w:rPr>
                <w:szCs w:val="22"/>
                <w:lang w:eastAsia="en-US"/>
              </w:rPr>
              <w:t>Ukoliko je žalba usvojena, slijedi stupanje u kontakt sa tuženikom i traženje da postupi po pravomoćnoj presudi uz prijetnju ovrhe</w:t>
            </w:r>
          </w:p>
          <w:p w14:paraId="7A5360CE" w14:textId="77777777" w:rsidR="00871994" w:rsidRDefault="00871994" w:rsidP="00E06267">
            <w:pPr>
              <w:rPr>
                <w:szCs w:val="22"/>
                <w:lang w:eastAsia="en-US"/>
              </w:rPr>
            </w:pPr>
          </w:p>
          <w:p w14:paraId="6BB5AFAD" w14:textId="77777777" w:rsidR="00871994" w:rsidRDefault="00871994" w:rsidP="00E06267">
            <w:pPr>
              <w:rPr>
                <w:lang w:eastAsia="en-US"/>
              </w:rPr>
            </w:pPr>
            <w:r>
              <w:rPr>
                <w:szCs w:val="22"/>
                <w:lang w:eastAsia="en-US"/>
              </w:rPr>
              <w:t xml:space="preserve">Izračun kamata </w:t>
            </w:r>
          </w:p>
          <w:p w14:paraId="34216EF8" w14:textId="77777777" w:rsidR="00871994" w:rsidRDefault="00871994" w:rsidP="00E06267">
            <w:pPr>
              <w:rPr>
                <w:lang w:eastAsia="en-US"/>
              </w:rPr>
            </w:pPr>
          </w:p>
          <w:p w14:paraId="01AAE1F6" w14:textId="77777777" w:rsidR="00871994" w:rsidRDefault="00871994" w:rsidP="00E06267">
            <w:pPr>
              <w:rPr>
                <w:lang w:eastAsia="en-US"/>
              </w:rPr>
            </w:pPr>
          </w:p>
          <w:p w14:paraId="13AB40E2" w14:textId="77777777" w:rsidR="00871994" w:rsidRDefault="00871994" w:rsidP="00E06267">
            <w:pPr>
              <w:rPr>
                <w:lang w:eastAsia="en-US"/>
              </w:rPr>
            </w:pPr>
          </w:p>
          <w:p w14:paraId="2BE4DF85" w14:textId="77777777" w:rsidR="00871994" w:rsidRDefault="00871994" w:rsidP="00E06267">
            <w:pPr>
              <w:rPr>
                <w:lang w:eastAsia="en-US"/>
              </w:rPr>
            </w:pPr>
          </w:p>
          <w:p w14:paraId="065FAB64" w14:textId="77777777" w:rsidR="00871994" w:rsidRDefault="00871994" w:rsidP="00E06267">
            <w:pPr>
              <w:rPr>
                <w:lang w:eastAsia="en-US"/>
              </w:rPr>
            </w:pPr>
            <w:r>
              <w:rPr>
                <w:szCs w:val="22"/>
                <w:lang w:eastAsia="en-US"/>
              </w:rPr>
              <w:t>Naplata cjelokupnog dosuđenog potraživanja</w:t>
            </w:r>
          </w:p>
          <w:p w14:paraId="1F3EC60A" w14:textId="77777777" w:rsidR="00871994" w:rsidRDefault="00871994" w:rsidP="00E06267">
            <w:pPr>
              <w:rPr>
                <w:szCs w:val="22"/>
                <w:lang w:eastAsia="en-US"/>
              </w:rPr>
            </w:pPr>
          </w:p>
        </w:tc>
        <w:tc>
          <w:tcPr>
            <w:tcW w:w="1702" w:type="dxa"/>
            <w:tcBorders>
              <w:top w:val="single" w:sz="4" w:space="0" w:color="auto"/>
              <w:left w:val="single" w:sz="4" w:space="0" w:color="auto"/>
              <w:bottom w:val="single" w:sz="4" w:space="0" w:color="auto"/>
              <w:right w:val="single" w:sz="4" w:space="0" w:color="auto"/>
            </w:tcBorders>
          </w:tcPr>
          <w:p w14:paraId="464035A4"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p>
          <w:p w14:paraId="28569D69"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1DE18DE7"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710D98B4"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31A81DAA"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1986C85E"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62C18E2C"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36780786"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35C57BD8" w14:textId="7CDAFA20" w:rsidR="00871994" w:rsidRDefault="00871994" w:rsidP="00E06267">
            <w:pPr>
              <w:rPr>
                <w:rStyle w:val="Naglaeno"/>
                <w:rFonts w:eastAsia="Calibri"/>
                <w:b w:val="0"/>
                <w:bCs w:val="0"/>
                <w:bdr w:val="none" w:sz="0" w:space="0" w:color="auto" w:frame="1"/>
                <w:shd w:val="clear" w:color="auto" w:fill="FFFFFF"/>
                <w:lang w:eastAsia="en-US"/>
              </w:rPr>
            </w:pPr>
          </w:p>
          <w:p w14:paraId="77BA9BBA"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742CD0FA"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lang w:eastAsia="en-US"/>
              </w:rPr>
              <w:t xml:space="preserve">Voditelj Odsjeka za opće i pravne </w:t>
            </w:r>
            <w:r w:rsidRPr="00871994">
              <w:rPr>
                <w:rStyle w:val="Naglaeno"/>
                <w:rFonts w:eastAsia="Calibri"/>
                <w:b w:val="0"/>
                <w:bCs w:val="0"/>
                <w:szCs w:val="22"/>
                <w:bdr w:val="none" w:sz="0" w:space="0" w:color="auto" w:frame="1"/>
                <w:shd w:val="clear" w:color="auto" w:fill="FFFFFF"/>
              </w:rPr>
              <w:t>poslove,</w:t>
            </w:r>
          </w:p>
          <w:p w14:paraId="7659F9E8"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bdr w:val="none" w:sz="0" w:space="0" w:color="auto" w:frame="1"/>
                <w:shd w:val="clear" w:color="auto" w:fill="FFFFFF"/>
              </w:rPr>
              <w:t>Gradonačelnik</w:t>
            </w:r>
            <w:r w:rsidRPr="00871994">
              <w:rPr>
                <w:rStyle w:val="Naglaeno"/>
                <w:rFonts w:eastAsia="Calibri"/>
                <w:b w:val="0"/>
                <w:bCs w:val="0"/>
                <w:szCs w:val="22"/>
                <w:bdr w:val="none" w:sz="0" w:space="0" w:color="auto" w:frame="1"/>
                <w:shd w:val="clear" w:color="auto" w:fill="FFFFFF"/>
                <w:lang w:eastAsia="en-US"/>
              </w:rPr>
              <w:t xml:space="preserve"> </w:t>
            </w:r>
          </w:p>
          <w:p w14:paraId="74D5397B" w14:textId="4CF52362" w:rsidR="00871994" w:rsidRDefault="00871994" w:rsidP="00E06267">
            <w:pPr>
              <w:rPr>
                <w:rStyle w:val="Naglaeno"/>
                <w:rFonts w:eastAsia="Calibri"/>
                <w:b w:val="0"/>
                <w:bCs w:val="0"/>
                <w:szCs w:val="22"/>
                <w:bdr w:val="none" w:sz="0" w:space="0" w:color="auto" w:frame="1"/>
                <w:shd w:val="clear" w:color="auto" w:fill="FFFFFF"/>
                <w:lang w:eastAsia="en-US"/>
              </w:rPr>
            </w:pPr>
          </w:p>
          <w:p w14:paraId="735B4755"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p>
          <w:p w14:paraId="330B1BCB"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4C361B2E" w14:textId="0FCC74D4" w:rsidR="00871994" w:rsidRDefault="00871994" w:rsidP="00E06267">
            <w:pPr>
              <w:jc w:val="both"/>
              <w:rPr>
                <w:rStyle w:val="Naglaeno"/>
                <w:rFonts w:eastAsia="Calibri"/>
                <w:b w:val="0"/>
                <w:bCs w:val="0"/>
                <w:szCs w:val="22"/>
                <w:bdr w:val="none" w:sz="0" w:space="0" w:color="auto" w:frame="1"/>
                <w:shd w:val="clear" w:color="auto" w:fill="FFFFFF"/>
                <w:lang w:eastAsia="en-US"/>
              </w:rPr>
            </w:pPr>
          </w:p>
          <w:p w14:paraId="31AAA0B0" w14:textId="77777777" w:rsidR="00871994" w:rsidRPr="00871994" w:rsidRDefault="00871994" w:rsidP="00E06267">
            <w:pPr>
              <w:jc w:val="both"/>
              <w:rPr>
                <w:rStyle w:val="Naglaeno"/>
                <w:rFonts w:eastAsia="Calibri"/>
                <w:b w:val="0"/>
                <w:bCs w:val="0"/>
                <w:szCs w:val="22"/>
                <w:bdr w:val="none" w:sz="0" w:space="0" w:color="auto" w:frame="1"/>
                <w:shd w:val="clear" w:color="auto" w:fill="FFFFFF"/>
                <w:lang w:eastAsia="en-US"/>
              </w:rPr>
            </w:pPr>
          </w:p>
          <w:p w14:paraId="52BD84C8"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 xml:space="preserve">Voditelj Odsjeka za opće i pravne poslove  </w:t>
            </w:r>
          </w:p>
          <w:p w14:paraId="4B9BDB06"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352E6460"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4FCD7FA1"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19A62BA4" w14:textId="79E35833" w:rsidR="00871994" w:rsidRDefault="00871994" w:rsidP="00E06267">
            <w:pPr>
              <w:rPr>
                <w:rStyle w:val="Naglaeno"/>
                <w:rFonts w:eastAsia="Calibri"/>
                <w:b w:val="0"/>
                <w:bCs w:val="0"/>
                <w:szCs w:val="22"/>
                <w:bdr w:val="none" w:sz="0" w:space="0" w:color="auto" w:frame="1"/>
                <w:shd w:val="clear" w:color="auto" w:fill="FFFFFF"/>
                <w:lang w:eastAsia="en-US"/>
              </w:rPr>
            </w:pPr>
          </w:p>
          <w:p w14:paraId="21BB9BAF"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p>
          <w:p w14:paraId="16E4F87D"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 xml:space="preserve">Voditelj Odsjeka za opće i pravne poslove </w:t>
            </w:r>
          </w:p>
          <w:p w14:paraId="691D98F1" w14:textId="3550457E" w:rsidR="00871994" w:rsidRDefault="00871994" w:rsidP="00E06267">
            <w:pPr>
              <w:rPr>
                <w:rStyle w:val="Naglaeno"/>
                <w:rFonts w:eastAsia="Calibri"/>
                <w:b w:val="0"/>
                <w:bCs w:val="0"/>
                <w:szCs w:val="22"/>
                <w:bdr w:val="none" w:sz="0" w:space="0" w:color="auto" w:frame="1"/>
                <w:shd w:val="clear" w:color="auto" w:fill="FFFFFF"/>
                <w:lang w:eastAsia="en-US"/>
              </w:rPr>
            </w:pPr>
          </w:p>
          <w:p w14:paraId="6386C019"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p>
          <w:p w14:paraId="2F8144F8"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bdr w:val="none" w:sz="0" w:space="0" w:color="auto" w:frame="1"/>
                <w:shd w:val="clear" w:color="auto" w:fill="FFFFFF"/>
              </w:rPr>
              <w:t>Gradonačelnik</w:t>
            </w:r>
            <w:r w:rsidRPr="00871994">
              <w:rPr>
                <w:rStyle w:val="Naglaeno"/>
                <w:rFonts w:eastAsia="Calibri"/>
                <w:b w:val="0"/>
                <w:bCs w:val="0"/>
                <w:szCs w:val="22"/>
                <w:bdr w:val="none" w:sz="0" w:space="0" w:color="auto" w:frame="1"/>
                <w:shd w:val="clear" w:color="auto" w:fill="FFFFFF"/>
                <w:lang w:eastAsia="en-US"/>
              </w:rPr>
              <w:t xml:space="preserve"> </w:t>
            </w:r>
          </w:p>
          <w:p w14:paraId="0D3FBBC2"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6112B6E6"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25FF82F4"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 xml:space="preserve"> </w:t>
            </w:r>
          </w:p>
          <w:p w14:paraId="564F859C" w14:textId="43846A4E" w:rsidR="00871994" w:rsidRDefault="00871994" w:rsidP="00E06267">
            <w:pPr>
              <w:jc w:val="both"/>
              <w:rPr>
                <w:rStyle w:val="Naglaeno"/>
                <w:rFonts w:eastAsia="Calibri"/>
                <w:b w:val="0"/>
                <w:bCs w:val="0"/>
                <w:szCs w:val="22"/>
                <w:bdr w:val="none" w:sz="0" w:space="0" w:color="auto" w:frame="1"/>
                <w:shd w:val="clear" w:color="auto" w:fill="FFFFFF"/>
                <w:lang w:eastAsia="en-US"/>
              </w:rPr>
            </w:pPr>
          </w:p>
          <w:p w14:paraId="49EF0967" w14:textId="77777777" w:rsidR="00871994" w:rsidRPr="00871994" w:rsidRDefault="00871994" w:rsidP="00E06267">
            <w:pPr>
              <w:jc w:val="both"/>
              <w:rPr>
                <w:rStyle w:val="Naglaeno"/>
                <w:rFonts w:eastAsia="Calibri"/>
                <w:b w:val="0"/>
                <w:bCs w:val="0"/>
                <w:szCs w:val="22"/>
                <w:bdr w:val="none" w:sz="0" w:space="0" w:color="auto" w:frame="1"/>
                <w:shd w:val="clear" w:color="auto" w:fill="FFFFFF"/>
                <w:lang w:eastAsia="en-US"/>
              </w:rPr>
            </w:pPr>
          </w:p>
          <w:p w14:paraId="43C589A3"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0C3E1580"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44CB7676"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4C8C7817"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43E7E16C"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31BFC89F"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2580542E"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472A2913"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377698DE"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5BD343C1" w14:textId="724890CD" w:rsidR="00871994" w:rsidRDefault="00871994" w:rsidP="00E06267">
            <w:pPr>
              <w:rPr>
                <w:rStyle w:val="Naglaeno"/>
                <w:rFonts w:eastAsia="Calibri"/>
                <w:b w:val="0"/>
                <w:bCs w:val="0"/>
                <w:bdr w:val="none" w:sz="0" w:space="0" w:color="auto" w:frame="1"/>
                <w:shd w:val="clear" w:color="auto" w:fill="FFFFFF"/>
                <w:lang w:eastAsia="en-US"/>
              </w:rPr>
            </w:pPr>
          </w:p>
          <w:p w14:paraId="64E80740"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52DB2B6A"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3D1D555A" w14:textId="346B08FA" w:rsidR="00871994" w:rsidRDefault="00871994" w:rsidP="00E06267">
            <w:pPr>
              <w:rPr>
                <w:rStyle w:val="Naglaeno"/>
                <w:rFonts w:eastAsia="Calibri"/>
                <w:b w:val="0"/>
                <w:bCs w:val="0"/>
                <w:szCs w:val="22"/>
                <w:bdr w:val="none" w:sz="0" w:space="0" w:color="auto" w:frame="1"/>
                <w:shd w:val="clear" w:color="auto" w:fill="FFFFFF"/>
                <w:lang w:eastAsia="en-US"/>
              </w:rPr>
            </w:pPr>
          </w:p>
          <w:p w14:paraId="037102EE" w14:textId="77777777" w:rsidR="00871994" w:rsidRPr="00871994" w:rsidRDefault="00871994" w:rsidP="00871994">
            <w:pPr>
              <w:jc w:val="both"/>
              <w:rPr>
                <w:rStyle w:val="Naglaeno"/>
                <w:rFonts w:eastAsia="Calibri"/>
                <w:b w:val="0"/>
                <w:bCs w:val="0"/>
                <w:szCs w:val="22"/>
                <w:bdr w:val="none" w:sz="0" w:space="0" w:color="auto" w:frame="1"/>
                <w:shd w:val="clear" w:color="auto" w:fill="FFFFFF"/>
                <w:lang w:eastAsia="en-US"/>
              </w:rPr>
            </w:pPr>
          </w:p>
          <w:p w14:paraId="2960415A" w14:textId="77777777"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 Gradonačelnik</w:t>
            </w:r>
          </w:p>
          <w:p w14:paraId="6CB7E37F"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659F7C1D" w14:textId="34FC710F" w:rsidR="00871994" w:rsidRDefault="00871994" w:rsidP="00E06267">
            <w:pPr>
              <w:jc w:val="both"/>
              <w:rPr>
                <w:rStyle w:val="Naglaeno"/>
                <w:rFonts w:eastAsia="Calibri"/>
                <w:b w:val="0"/>
                <w:bCs w:val="0"/>
                <w:bdr w:val="none" w:sz="0" w:space="0" w:color="auto" w:frame="1"/>
                <w:shd w:val="clear" w:color="auto" w:fill="FFFFFF"/>
                <w:lang w:eastAsia="en-US"/>
              </w:rPr>
            </w:pPr>
          </w:p>
          <w:p w14:paraId="538A2311"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326963D7"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1027F9E3" w14:textId="77777777" w:rsidR="00871994" w:rsidRPr="00871994" w:rsidRDefault="00871994" w:rsidP="00E06267">
            <w:pPr>
              <w:rPr>
                <w:rStyle w:val="Naglaeno"/>
                <w:rFonts w:eastAsia="Calibri"/>
                <w:b w:val="0"/>
                <w:bCs w:val="0"/>
                <w:bdr w:val="none" w:sz="0" w:space="0" w:color="auto" w:frame="1"/>
                <w:shd w:val="clear" w:color="auto" w:fill="FFFFFF"/>
                <w:lang w:eastAsia="en-US"/>
              </w:rPr>
            </w:pPr>
          </w:p>
          <w:p w14:paraId="68AA3794" w14:textId="75701C1D" w:rsidR="00871994" w:rsidRDefault="00871994" w:rsidP="00E06267">
            <w:pPr>
              <w:jc w:val="both"/>
              <w:rPr>
                <w:rStyle w:val="Naglaeno"/>
                <w:rFonts w:eastAsia="Calibri"/>
                <w:b w:val="0"/>
                <w:bCs w:val="0"/>
                <w:bdr w:val="none" w:sz="0" w:space="0" w:color="auto" w:frame="1"/>
                <w:shd w:val="clear" w:color="auto" w:fill="FFFFFF"/>
                <w:lang w:eastAsia="en-US"/>
              </w:rPr>
            </w:pPr>
          </w:p>
          <w:p w14:paraId="68F375AD" w14:textId="77777777" w:rsidR="00871994" w:rsidRPr="00871994" w:rsidRDefault="00871994" w:rsidP="00E06267">
            <w:pPr>
              <w:jc w:val="both"/>
              <w:rPr>
                <w:rStyle w:val="Naglaeno"/>
                <w:rFonts w:eastAsia="Calibri"/>
                <w:b w:val="0"/>
                <w:bCs w:val="0"/>
                <w:bdr w:val="none" w:sz="0" w:space="0" w:color="auto" w:frame="1"/>
                <w:shd w:val="clear" w:color="auto" w:fill="FFFFFF"/>
                <w:lang w:eastAsia="en-US"/>
              </w:rPr>
            </w:pPr>
          </w:p>
          <w:p w14:paraId="652318DB" w14:textId="77777777" w:rsidR="00871994" w:rsidRPr="00871994" w:rsidRDefault="00871994" w:rsidP="00E06267">
            <w:pPr>
              <w:rPr>
                <w:rStyle w:val="Naglaeno"/>
                <w:rFonts w:eastAsia="Calibri"/>
                <w:b w:val="0"/>
                <w:bCs w:val="0"/>
                <w:szCs w:val="22"/>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Voditelj Odsjeka za opće i pravne poslove</w:t>
            </w:r>
          </w:p>
          <w:p w14:paraId="2AC6E9FD" w14:textId="77777777" w:rsidR="00871994" w:rsidRDefault="00871994" w:rsidP="00E06267">
            <w:pPr>
              <w:rPr>
                <w:rStyle w:val="Naglaeno"/>
                <w:rFonts w:eastAsia="Calibri"/>
                <w:b w:val="0"/>
                <w:bCs w:val="0"/>
                <w:szCs w:val="22"/>
                <w:bdr w:val="none" w:sz="0" w:space="0" w:color="auto" w:frame="1"/>
                <w:shd w:val="clear" w:color="auto" w:fill="FFFFFF"/>
                <w:lang w:eastAsia="en-US"/>
              </w:rPr>
            </w:pPr>
          </w:p>
          <w:p w14:paraId="0E7D7F93" w14:textId="5EF6527A" w:rsidR="00871994" w:rsidRPr="00871994" w:rsidRDefault="00871994" w:rsidP="00E06267">
            <w:pPr>
              <w:rPr>
                <w:rStyle w:val="Naglaeno"/>
                <w:rFonts w:eastAsia="Calibri"/>
                <w:b w:val="0"/>
                <w:bCs w:val="0"/>
                <w:bdr w:val="none" w:sz="0" w:space="0" w:color="auto" w:frame="1"/>
                <w:shd w:val="clear" w:color="auto" w:fill="FFFFFF"/>
                <w:lang w:eastAsia="en-US"/>
              </w:rPr>
            </w:pPr>
            <w:r w:rsidRPr="00871994">
              <w:rPr>
                <w:rStyle w:val="Naglaeno"/>
                <w:rFonts w:eastAsia="Calibri"/>
                <w:b w:val="0"/>
                <w:bCs w:val="0"/>
                <w:szCs w:val="22"/>
                <w:bdr w:val="none" w:sz="0" w:space="0" w:color="auto" w:frame="1"/>
                <w:shd w:val="clear" w:color="auto" w:fill="FFFFFF"/>
                <w:lang w:eastAsia="en-US"/>
              </w:rPr>
              <w:t xml:space="preserve"> </w:t>
            </w:r>
          </w:p>
          <w:p w14:paraId="7F93E119" w14:textId="77777777" w:rsidR="00871994" w:rsidRPr="00871994" w:rsidRDefault="00871994" w:rsidP="00E06267">
            <w:r w:rsidRPr="00871994">
              <w:rPr>
                <w:rStyle w:val="Naglaeno"/>
                <w:rFonts w:eastAsia="Calibri"/>
                <w:b w:val="0"/>
                <w:bCs w:val="0"/>
                <w:szCs w:val="22"/>
                <w:bdr w:val="none" w:sz="0" w:space="0" w:color="auto" w:frame="1"/>
                <w:shd w:val="clear" w:color="auto" w:fill="FFFFFF"/>
                <w:lang w:eastAsia="en-US"/>
              </w:rPr>
              <w:t xml:space="preserve">Voditelj Odsjeka za opće i pravne poslove </w:t>
            </w:r>
          </w:p>
        </w:tc>
        <w:tc>
          <w:tcPr>
            <w:tcW w:w="1948" w:type="dxa"/>
            <w:tcBorders>
              <w:top w:val="single" w:sz="4" w:space="0" w:color="auto"/>
              <w:left w:val="single" w:sz="4" w:space="0" w:color="auto"/>
              <w:bottom w:val="single" w:sz="4" w:space="0" w:color="auto"/>
              <w:right w:val="single" w:sz="4" w:space="0" w:color="auto"/>
            </w:tcBorders>
          </w:tcPr>
          <w:p w14:paraId="672F6CD9" w14:textId="77777777" w:rsidR="00871994" w:rsidRDefault="00871994" w:rsidP="00E06267">
            <w:pPr>
              <w:rPr>
                <w:lang w:eastAsia="en-US"/>
              </w:rPr>
            </w:pPr>
          </w:p>
          <w:p w14:paraId="216FA8E9" w14:textId="77777777" w:rsidR="00871994" w:rsidRDefault="00871994" w:rsidP="00E06267">
            <w:pPr>
              <w:rPr>
                <w:lang w:eastAsia="en-US"/>
              </w:rPr>
            </w:pPr>
            <w:r>
              <w:rPr>
                <w:szCs w:val="22"/>
                <w:lang w:eastAsia="en-US"/>
              </w:rPr>
              <w:t>---------</w:t>
            </w:r>
          </w:p>
          <w:p w14:paraId="53AFB195" w14:textId="77777777" w:rsidR="00871994" w:rsidRDefault="00871994" w:rsidP="00E06267">
            <w:pPr>
              <w:rPr>
                <w:lang w:eastAsia="en-US"/>
              </w:rPr>
            </w:pPr>
          </w:p>
          <w:p w14:paraId="163C9126" w14:textId="77777777" w:rsidR="00871994" w:rsidRDefault="00871994" w:rsidP="00E06267">
            <w:pPr>
              <w:rPr>
                <w:lang w:eastAsia="en-US"/>
              </w:rPr>
            </w:pPr>
          </w:p>
          <w:p w14:paraId="2C99277D" w14:textId="77777777" w:rsidR="00871994" w:rsidRDefault="00871994" w:rsidP="00E06267">
            <w:pPr>
              <w:rPr>
                <w:lang w:eastAsia="en-US"/>
              </w:rPr>
            </w:pPr>
          </w:p>
          <w:p w14:paraId="0A8CA13C" w14:textId="77777777" w:rsidR="00871994" w:rsidRDefault="00871994" w:rsidP="00E06267">
            <w:pPr>
              <w:rPr>
                <w:lang w:eastAsia="en-US"/>
              </w:rPr>
            </w:pPr>
          </w:p>
          <w:p w14:paraId="50121E76" w14:textId="77777777" w:rsidR="00871994" w:rsidRDefault="00871994" w:rsidP="00E06267">
            <w:pPr>
              <w:rPr>
                <w:lang w:eastAsia="en-US"/>
              </w:rPr>
            </w:pPr>
          </w:p>
          <w:p w14:paraId="62278063" w14:textId="77777777" w:rsidR="00871994" w:rsidRDefault="00871994" w:rsidP="00E06267">
            <w:pPr>
              <w:rPr>
                <w:lang w:eastAsia="en-US"/>
              </w:rPr>
            </w:pPr>
          </w:p>
          <w:p w14:paraId="207548E8" w14:textId="77777777" w:rsidR="00871994" w:rsidRDefault="00871994" w:rsidP="00E06267">
            <w:pPr>
              <w:rPr>
                <w:lang w:eastAsia="en-US"/>
              </w:rPr>
            </w:pPr>
          </w:p>
          <w:p w14:paraId="4E7AB82F" w14:textId="77777777" w:rsidR="00871994" w:rsidRDefault="00871994" w:rsidP="00E06267">
            <w:pPr>
              <w:rPr>
                <w:lang w:eastAsia="en-US"/>
              </w:rPr>
            </w:pPr>
          </w:p>
          <w:p w14:paraId="54F8BCFD" w14:textId="77777777" w:rsidR="00871994" w:rsidRDefault="00871994" w:rsidP="00E06267">
            <w:pPr>
              <w:rPr>
                <w:lang w:eastAsia="en-US"/>
              </w:rPr>
            </w:pPr>
          </w:p>
          <w:p w14:paraId="65770E8C" w14:textId="77777777" w:rsidR="00871994" w:rsidRDefault="00871994" w:rsidP="00E06267">
            <w:pPr>
              <w:rPr>
                <w:lang w:eastAsia="en-US"/>
              </w:rPr>
            </w:pPr>
          </w:p>
          <w:p w14:paraId="23760C7E" w14:textId="77777777" w:rsidR="00871994" w:rsidRDefault="00871994" w:rsidP="00E06267">
            <w:pPr>
              <w:rPr>
                <w:lang w:eastAsia="en-US"/>
              </w:rPr>
            </w:pPr>
            <w:r>
              <w:rPr>
                <w:szCs w:val="22"/>
                <w:lang w:eastAsia="en-US"/>
              </w:rPr>
              <w:t>---------</w:t>
            </w:r>
          </w:p>
          <w:p w14:paraId="02CA0C61" w14:textId="77777777" w:rsidR="00871994" w:rsidRDefault="00871994" w:rsidP="00E06267">
            <w:pPr>
              <w:rPr>
                <w:lang w:eastAsia="en-US"/>
              </w:rPr>
            </w:pPr>
          </w:p>
          <w:p w14:paraId="1C49871C" w14:textId="77777777" w:rsidR="00871994" w:rsidRDefault="00871994" w:rsidP="00E06267">
            <w:pPr>
              <w:rPr>
                <w:lang w:eastAsia="en-US"/>
              </w:rPr>
            </w:pPr>
          </w:p>
          <w:p w14:paraId="4BD0F48C" w14:textId="77777777" w:rsidR="00871994" w:rsidRDefault="00871994" w:rsidP="00E06267">
            <w:pPr>
              <w:rPr>
                <w:lang w:eastAsia="en-US"/>
              </w:rPr>
            </w:pPr>
          </w:p>
          <w:p w14:paraId="2A427242" w14:textId="77777777" w:rsidR="00871994" w:rsidRDefault="00871994" w:rsidP="00E06267">
            <w:pPr>
              <w:rPr>
                <w:lang w:eastAsia="en-US"/>
              </w:rPr>
            </w:pPr>
          </w:p>
          <w:p w14:paraId="522607D2" w14:textId="77777777" w:rsidR="00871994" w:rsidRDefault="00871994" w:rsidP="00E06267">
            <w:pPr>
              <w:rPr>
                <w:lang w:eastAsia="en-US"/>
              </w:rPr>
            </w:pPr>
          </w:p>
          <w:p w14:paraId="1806E5D3" w14:textId="77777777" w:rsidR="00871994" w:rsidRDefault="00871994" w:rsidP="00E06267">
            <w:pPr>
              <w:rPr>
                <w:lang w:eastAsia="en-US"/>
              </w:rPr>
            </w:pPr>
            <w:r>
              <w:rPr>
                <w:szCs w:val="22"/>
                <w:lang w:eastAsia="en-US"/>
              </w:rPr>
              <w:t>---------</w:t>
            </w:r>
          </w:p>
          <w:p w14:paraId="5BAB7DA8" w14:textId="77777777" w:rsidR="00871994" w:rsidRDefault="00871994" w:rsidP="00E06267">
            <w:pPr>
              <w:rPr>
                <w:lang w:eastAsia="en-US"/>
              </w:rPr>
            </w:pPr>
          </w:p>
          <w:p w14:paraId="5D008419" w14:textId="77777777" w:rsidR="00871994" w:rsidRDefault="00871994" w:rsidP="00E06267">
            <w:pPr>
              <w:rPr>
                <w:lang w:eastAsia="en-US"/>
              </w:rPr>
            </w:pPr>
          </w:p>
          <w:p w14:paraId="77D8ACC3" w14:textId="77777777" w:rsidR="00871994" w:rsidRDefault="00871994" w:rsidP="00E06267">
            <w:pPr>
              <w:rPr>
                <w:lang w:eastAsia="en-US"/>
              </w:rPr>
            </w:pPr>
          </w:p>
          <w:p w14:paraId="4E68B471" w14:textId="77777777" w:rsidR="00871994" w:rsidRDefault="00871994" w:rsidP="00E06267">
            <w:pPr>
              <w:rPr>
                <w:lang w:eastAsia="en-US"/>
              </w:rPr>
            </w:pPr>
          </w:p>
          <w:p w14:paraId="21DF39C8" w14:textId="77777777" w:rsidR="00871994" w:rsidRDefault="00871994" w:rsidP="00E06267">
            <w:pPr>
              <w:jc w:val="both"/>
              <w:rPr>
                <w:lang w:eastAsia="en-US"/>
              </w:rPr>
            </w:pPr>
            <w:r>
              <w:rPr>
                <w:szCs w:val="22"/>
                <w:lang w:eastAsia="en-US"/>
              </w:rPr>
              <w:t>Po ZPP-u ne može biti kraći od 30 niti duži od 45 dana od zaprimanja tužbe</w:t>
            </w:r>
          </w:p>
          <w:p w14:paraId="0BB86242" w14:textId="77777777" w:rsidR="00871994" w:rsidRDefault="00871994" w:rsidP="00E06267">
            <w:pPr>
              <w:rPr>
                <w:lang w:eastAsia="en-US"/>
              </w:rPr>
            </w:pPr>
          </w:p>
          <w:p w14:paraId="3B9E4516" w14:textId="77777777" w:rsidR="00871994" w:rsidRDefault="00871994" w:rsidP="00E06267">
            <w:pPr>
              <w:rPr>
                <w:lang w:eastAsia="en-US"/>
              </w:rPr>
            </w:pPr>
          </w:p>
          <w:p w14:paraId="41CD1EEE" w14:textId="77777777" w:rsidR="00871994" w:rsidRDefault="00871994" w:rsidP="00E06267">
            <w:pPr>
              <w:rPr>
                <w:lang w:eastAsia="en-US"/>
              </w:rPr>
            </w:pPr>
          </w:p>
          <w:p w14:paraId="7528644E" w14:textId="77777777" w:rsidR="00871994" w:rsidRDefault="00871994" w:rsidP="00E06267">
            <w:pPr>
              <w:rPr>
                <w:lang w:eastAsia="en-US"/>
              </w:rPr>
            </w:pPr>
          </w:p>
          <w:p w14:paraId="299CE7FE" w14:textId="77777777" w:rsidR="00871994" w:rsidRDefault="00871994" w:rsidP="00E06267">
            <w:pPr>
              <w:rPr>
                <w:lang w:eastAsia="en-US"/>
              </w:rPr>
            </w:pPr>
            <w:r>
              <w:rPr>
                <w:szCs w:val="22"/>
                <w:lang w:eastAsia="en-US"/>
              </w:rPr>
              <w:t>---------</w:t>
            </w:r>
          </w:p>
          <w:p w14:paraId="037CC53B" w14:textId="77777777" w:rsidR="00871994" w:rsidRDefault="00871994" w:rsidP="00E06267">
            <w:pPr>
              <w:rPr>
                <w:lang w:eastAsia="en-US"/>
              </w:rPr>
            </w:pPr>
          </w:p>
          <w:p w14:paraId="64A7269F" w14:textId="77777777" w:rsidR="00871994" w:rsidRDefault="00871994" w:rsidP="00E06267">
            <w:pPr>
              <w:rPr>
                <w:lang w:eastAsia="en-US"/>
              </w:rPr>
            </w:pPr>
          </w:p>
          <w:p w14:paraId="7B8198D2" w14:textId="77777777" w:rsidR="00871994" w:rsidRDefault="00871994" w:rsidP="00E06267">
            <w:pPr>
              <w:rPr>
                <w:lang w:eastAsia="en-US"/>
              </w:rPr>
            </w:pPr>
          </w:p>
          <w:p w14:paraId="35D0A22E" w14:textId="77777777" w:rsidR="00871994" w:rsidRDefault="00871994" w:rsidP="00E06267">
            <w:pPr>
              <w:rPr>
                <w:lang w:eastAsia="en-US"/>
              </w:rPr>
            </w:pPr>
          </w:p>
          <w:p w14:paraId="1FEA9C26" w14:textId="77777777" w:rsidR="00871994" w:rsidRDefault="00871994" w:rsidP="00E06267">
            <w:pPr>
              <w:rPr>
                <w:lang w:eastAsia="en-US"/>
              </w:rPr>
            </w:pPr>
            <w:r>
              <w:rPr>
                <w:szCs w:val="22"/>
                <w:lang w:eastAsia="en-US"/>
              </w:rPr>
              <w:t>---------</w:t>
            </w:r>
          </w:p>
          <w:p w14:paraId="067524B1" w14:textId="77777777" w:rsidR="00871994" w:rsidRDefault="00871994" w:rsidP="00E06267">
            <w:pPr>
              <w:jc w:val="both"/>
              <w:rPr>
                <w:lang w:eastAsia="en-US"/>
              </w:rPr>
            </w:pPr>
          </w:p>
          <w:p w14:paraId="570D4755" w14:textId="77777777" w:rsidR="00871994" w:rsidRDefault="00871994" w:rsidP="00E06267">
            <w:pPr>
              <w:rPr>
                <w:lang w:eastAsia="en-US"/>
              </w:rPr>
            </w:pPr>
            <w:r>
              <w:rPr>
                <w:szCs w:val="22"/>
                <w:lang w:eastAsia="en-US"/>
              </w:rPr>
              <w:t>---------</w:t>
            </w:r>
          </w:p>
          <w:p w14:paraId="33766817" w14:textId="77777777" w:rsidR="00871994" w:rsidRDefault="00871994" w:rsidP="00E06267">
            <w:pPr>
              <w:rPr>
                <w:lang w:eastAsia="en-US"/>
              </w:rPr>
            </w:pPr>
          </w:p>
          <w:p w14:paraId="6083F685" w14:textId="77777777" w:rsidR="00871994" w:rsidRDefault="00871994" w:rsidP="00E06267">
            <w:pPr>
              <w:rPr>
                <w:lang w:eastAsia="en-US"/>
              </w:rPr>
            </w:pPr>
          </w:p>
          <w:p w14:paraId="4195470D" w14:textId="77777777" w:rsidR="00871994" w:rsidRDefault="00871994" w:rsidP="00E06267">
            <w:pPr>
              <w:rPr>
                <w:lang w:eastAsia="en-US"/>
              </w:rPr>
            </w:pPr>
          </w:p>
          <w:p w14:paraId="16D3856F" w14:textId="77777777" w:rsidR="00871994" w:rsidRDefault="00871994" w:rsidP="00E06267">
            <w:pPr>
              <w:rPr>
                <w:lang w:eastAsia="en-US"/>
              </w:rPr>
            </w:pPr>
          </w:p>
          <w:p w14:paraId="4BB2A048" w14:textId="77777777" w:rsidR="00871994" w:rsidRDefault="00871994" w:rsidP="00E06267">
            <w:pPr>
              <w:rPr>
                <w:lang w:eastAsia="en-US"/>
              </w:rPr>
            </w:pPr>
          </w:p>
          <w:p w14:paraId="1EBBC366" w14:textId="77777777" w:rsidR="00871994" w:rsidRDefault="00871994" w:rsidP="00E06267">
            <w:pPr>
              <w:rPr>
                <w:lang w:eastAsia="en-US"/>
              </w:rPr>
            </w:pPr>
            <w:r>
              <w:rPr>
                <w:szCs w:val="22"/>
                <w:lang w:eastAsia="en-US"/>
              </w:rPr>
              <w:t>---------</w:t>
            </w:r>
          </w:p>
          <w:p w14:paraId="2443E058" w14:textId="77777777" w:rsidR="00871994" w:rsidRDefault="00871994" w:rsidP="00E06267">
            <w:pPr>
              <w:rPr>
                <w:lang w:eastAsia="en-US"/>
              </w:rPr>
            </w:pPr>
          </w:p>
          <w:p w14:paraId="5B0263F6" w14:textId="77777777" w:rsidR="00871994" w:rsidRDefault="00871994" w:rsidP="00E06267">
            <w:pPr>
              <w:rPr>
                <w:lang w:eastAsia="en-US"/>
              </w:rPr>
            </w:pPr>
          </w:p>
          <w:p w14:paraId="05C1C5F6" w14:textId="77777777" w:rsidR="00871994" w:rsidRDefault="00871994" w:rsidP="00E06267">
            <w:pPr>
              <w:rPr>
                <w:lang w:eastAsia="en-US"/>
              </w:rPr>
            </w:pPr>
          </w:p>
          <w:p w14:paraId="75D42FED" w14:textId="77777777" w:rsidR="00871994" w:rsidRDefault="00871994" w:rsidP="00E06267">
            <w:pPr>
              <w:rPr>
                <w:lang w:eastAsia="en-US"/>
              </w:rPr>
            </w:pPr>
          </w:p>
          <w:p w14:paraId="683F94D3" w14:textId="77777777" w:rsidR="00871994" w:rsidRDefault="00871994" w:rsidP="00E06267">
            <w:pPr>
              <w:rPr>
                <w:lang w:eastAsia="en-US"/>
              </w:rPr>
            </w:pPr>
          </w:p>
          <w:p w14:paraId="6A3D5B0F" w14:textId="77777777" w:rsidR="00871994" w:rsidRDefault="00871994" w:rsidP="00E06267">
            <w:pPr>
              <w:rPr>
                <w:lang w:eastAsia="en-US"/>
              </w:rPr>
            </w:pPr>
          </w:p>
          <w:p w14:paraId="4EDB4AAE" w14:textId="77777777" w:rsidR="00871994" w:rsidRDefault="00871994" w:rsidP="00E06267">
            <w:pPr>
              <w:rPr>
                <w:lang w:eastAsia="en-US"/>
              </w:rPr>
            </w:pPr>
          </w:p>
          <w:p w14:paraId="4DCCD532" w14:textId="77777777" w:rsidR="00871994" w:rsidRDefault="00871994" w:rsidP="00E06267">
            <w:pPr>
              <w:rPr>
                <w:szCs w:val="22"/>
                <w:lang w:eastAsia="en-US"/>
              </w:rPr>
            </w:pPr>
          </w:p>
          <w:p w14:paraId="461BACCA" w14:textId="77777777" w:rsidR="00871994" w:rsidRDefault="00871994" w:rsidP="00E06267">
            <w:pPr>
              <w:rPr>
                <w:lang w:eastAsia="en-US"/>
              </w:rPr>
            </w:pPr>
          </w:p>
          <w:p w14:paraId="2EC0A21E" w14:textId="77777777" w:rsidR="00871994" w:rsidRDefault="00871994" w:rsidP="00E06267">
            <w:pPr>
              <w:rPr>
                <w:lang w:eastAsia="en-US"/>
              </w:rPr>
            </w:pPr>
          </w:p>
          <w:p w14:paraId="2F181F7B" w14:textId="77777777" w:rsidR="00871994" w:rsidRDefault="00871994" w:rsidP="00E06267">
            <w:pPr>
              <w:rPr>
                <w:lang w:eastAsia="en-US"/>
              </w:rPr>
            </w:pPr>
            <w:r>
              <w:rPr>
                <w:szCs w:val="22"/>
                <w:lang w:eastAsia="en-US"/>
              </w:rPr>
              <w:t>---------</w:t>
            </w:r>
          </w:p>
          <w:p w14:paraId="4B7C8F92" w14:textId="77777777" w:rsidR="00871994" w:rsidRDefault="00871994" w:rsidP="00E06267">
            <w:pPr>
              <w:rPr>
                <w:lang w:eastAsia="en-US"/>
              </w:rPr>
            </w:pPr>
          </w:p>
          <w:p w14:paraId="049C9E5F" w14:textId="77777777" w:rsidR="00871994" w:rsidRDefault="00871994" w:rsidP="00E06267">
            <w:pPr>
              <w:rPr>
                <w:lang w:eastAsia="en-US"/>
              </w:rPr>
            </w:pPr>
          </w:p>
          <w:p w14:paraId="07745D2F" w14:textId="77777777" w:rsidR="00871994" w:rsidRDefault="00871994" w:rsidP="00E06267">
            <w:pPr>
              <w:rPr>
                <w:lang w:eastAsia="en-US"/>
              </w:rPr>
            </w:pPr>
          </w:p>
          <w:p w14:paraId="1627902B" w14:textId="77777777" w:rsidR="00871994" w:rsidRDefault="00871994" w:rsidP="00E06267">
            <w:pPr>
              <w:rPr>
                <w:lang w:eastAsia="en-US"/>
              </w:rPr>
            </w:pPr>
          </w:p>
          <w:p w14:paraId="06D28F07" w14:textId="77777777" w:rsidR="00871994" w:rsidRDefault="00871994" w:rsidP="00E06267">
            <w:pPr>
              <w:rPr>
                <w:lang w:eastAsia="en-US"/>
              </w:rPr>
            </w:pPr>
            <w:r>
              <w:rPr>
                <w:szCs w:val="22"/>
                <w:lang w:eastAsia="en-US"/>
              </w:rPr>
              <w:t>---------</w:t>
            </w:r>
          </w:p>
          <w:p w14:paraId="56C5A502" w14:textId="77777777" w:rsidR="00871994" w:rsidRDefault="00871994" w:rsidP="00E06267">
            <w:pPr>
              <w:rPr>
                <w:lang w:eastAsia="en-US"/>
              </w:rPr>
            </w:pPr>
          </w:p>
          <w:p w14:paraId="775810AB" w14:textId="77777777" w:rsidR="00871994" w:rsidRDefault="00871994" w:rsidP="00E06267">
            <w:pPr>
              <w:rPr>
                <w:lang w:eastAsia="en-US"/>
              </w:rPr>
            </w:pPr>
          </w:p>
          <w:p w14:paraId="08847340" w14:textId="77777777" w:rsidR="00871994" w:rsidRDefault="00871994" w:rsidP="00E06267">
            <w:pPr>
              <w:jc w:val="both"/>
              <w:rPr>
                <w:lang w:eastAsia="en-US"/>
              </w:rPr>
            </w:pPr>
          </w:p>
          <w:p w14:paraId="5C460CEE" w14:textId="77777777" w:rsidR="00871994" w:rsidRDefault="00871994" w:rsidP="00E06267">
            <w:pPr>
              <w:jc w:val="both"/>
              <w:rPr>
                <w:lang w:eastAsia="en-US"/>
              </w:rPr>
            </w:pPr>
          </w:p>
          <w:p w14:paraId="066AE686" w14:textId="77777777" w:rsidR="00871994" w:rsidRDefault="00871994" w:rsidP="00E06267">
            <w:pPr>
              <w:rPr>
                <w:lang w:eastAsia="en-US"/>
              </w:rPr>
            </w:pPr>
            <w:r>
              <w:rPr>
                <w:szCs w:val="22"/>
                <w:lang w:eastAsia="en-US"/>
              </w:rPr>
              <w:t>15 dana od primitka prijepisa presude</w:t>
            </w:r>
          </w:p>
          <w:p w14:paraId="4E1A50E9" w14:textId="77777777" w:rsidR="00871994" w:rsidRDefault="00871994" w:rsidP="00E06267">
            <w:pPr>
              <w:rPr>
                <w:lang w:eastAsia="en-US"/>
              </w:rPr>
            </w:pPr>
          </w:p>
          <w:p w14:paraId="629ED741" w14:textId="77777777" w:rsidR="00871994" w:rsidRDefault="00871994" w:rsidP="00E06267">
            <w:pPr>
              <w:jc w:val="both"/>
              <w:rPr>
                <w:lang w:eastAsia="en-US"/>
              </w:rPr>
            </w:pPr>
          </w:p>
          <w:p w14:paraId="02B4C5F0" w14:textId="77777777" w:rsidR="00871994" w:rsidRDefault="00871994" w:rsidP="00E06267">
            <w:pPr>
              <w:jc w:val="both"/>
              <w:rPr>
                <w:lang w:eastAsia="en-US"/>
              </w:rPr>
            </w:pPr>
          </w:p>
          <w:p w14:paraId="6C1A3C2F" w14:textId="77777777" w:rsidR="00871994" w:rsidRDefault="00871994" w:rsidP="00E06267">
            <w:pPr>
              <w:jc w:val="both"/>
              <w:rPr>
                <w:lang w:eastAsia="en-US"/>
              </w:rPr>
            </w:pPr>
          </w:p>
          <w:p w14:paraId="4583D987" w14:textId="77777777" w:rsidR="00871994" w:rsidRDefault="00871994" w:rsidP="00E06267">
            <w:pPr>
              <w:rPr>
                <w:lang w:eastAsia="en-US"/>
              </w:rPr>
            </w:pPr>
            <w:r>
              <w:rPr>
                <w:szCs w:val="22"/>
                <w:lang w:eastAsia="en-US"/>
              </w:rPr>
              <w:t>---------</w:t>
            </w:r>
          </w:p>
          <w:p w14:paraId="6E3CE396" w14:textId="77777777" w:rsidR="00871994" w:rsidRDefault="00871994" w:rsidP="00E06267">
            <w:pPr>
              <w:rPr>
                <w:lang w:eastAsia="en-US"/>
              </w:rPr>
            </w:pPr>
          </w:p>
          <w:p w14:paraId="30F3DFA3" w14:textId="77777777" w:rsidR="00871994" w:rsidRDefault="00871994" w:rsidP="00E06267">
            <w:pPr>
              <w:rPr>
                <w:lang w:eastAsia="en-US"/>
              </w:rPr>
            </w:pPr>
          </w:p>
          <w:p w14:paraId="16D74AA8" w14:textId="77777777" w:rsidR="00871994" w:rsidRDefault="00871994" w:rsidP="00E06267">
            <w:pPr>
              <w:rPr>
                <w:lang w:eastAsia="en-US"/>
              </w:rPr>
            </w:pPr>
          </w:p>
          <w:p w14:paraId="5C57CBB9" w14:textId="77777777" w:rsidR="00871994" w:rsidRDefault="00871994" w:rsidP="00E06267">
            <w:pPr>
              <w:rPr>
                <w:lang w:eastAsia="en-US"/>
              </w:rPr>
            </w:pPr>
          </w:p>
          <w:p w14:paraId="2F2F56FE" w14:textId="77777777" w:rsidR="00871994" w:rsidRDefault="00871994" w:rsidP="00E06267">
            <w:pPr>
              <w:rPr>
                <w:lang w:eastAsia="en-US"/>
              </w:rPr>
            </w:pPr>
          </w:p>
          <w:p w14:paraId="46291F7F" w14:textId="77777777" w:rsidR="00871994" w:rsidRDefault="00871994" w:rsidP="00E06267">
            <w:pPr>
              <w:rPr>
                <w:lang w:eastAsia="en-US"/>
              </w:rPr>
            </w:pPr>
            <w:r>
              <w:rPr>
                <w:lang w:eastAsia="en-US"/>
              </w:rPr>
              <w:t>---------</w:t>
            </w:r>
          </w:p>
          <w:p w14:paraId="32AA2115" w14:textId="77777777" w:rsidR="00871994" w:rsidRDefault="00871994" w:rsidP="00E06267">
            <w:pPr>
              <w:rPr>
                <w:lang w:eastAsia="en-US"/>
              </w:rPr>
            </w:pPr>
          </w:p>
          <w:p w14:paraId="43C3E338" w14:textId="77777777" w:rsidR="00871994" w:rsidRDefault="00871994" w:rsidP="00E06267">
            <w:pPr>
              <w:rPr>
                <w:lang w:eastAsia="en-US"/>
              </w:rPr>
            </w:pPr>
          </w:p>
          <w:p w14:paraId="4CF0A4D9" w14:textId="77777777" w:rsidR="00871994" w:rsidRDefault="00871994" w:rsidP="00E06267">
            <w:pPr>
              <w:rPr>
                <w:lang w:eastAsia="en-US"/>
              </w:rPr>
            </w:pPr>
          </w:p>
          <w:p w14:paraId="46F0F9F0" w14:textId="77777777" w:rsidR="00871994" w:rsidRDefault="00871994" w:rsidP="00E06267">
            <w:pPr>
              <w:rPr>
                <w:lang w:eastAsia="en-US"/>
              </w:rPr>
            </w:pPr>
          </w:p>
          <w:p w14:paraId="25B1559D" w14:textId="77777777" w:rsidR="00871994" w:rsidRDefault="00871994" w:rsidP="00E06267">
            <w:pPr>
              <w:rPr>
                <w:szCs w:val="22"/>
                <w:lang w:eastAsia="en-US"/>
              </w:rPr>
            </w:pPr>
            <w:r>
              <w:rPr>
                <w:szCs w:val="22"/>
                <w:lang w:eastAsia="en-US"/>
              </w:rPr>
              <w:t>---------</w:t>
            </w:r>
          </w:p>
        </w:tc>
        <w:tc>
          <w:tcPr>
            <w:tcW w:w="2976" w:type="dxa"/>
            <w:tcBorders>
              <w:top w:val="single" w:sz="4" w:space="0" w:color="auto"/>
              <w:left w:val="single" w:sz="4" w:space="0" w:color="auto"/>
              <w:bottom w:val="single" w:sz="4" w:space="0" w:color="auto"/>
              <w:right w:val="single" w:sz="4" w:space="0" w:color="auto"/>
            </w:tcBorders>
          </w:tcPr>
          <w:p w14:paraId="1F2E3151" w14:textId="77777777" w:rsidR="00871994" w:rsidRDefault="00871994" w:rsidP="00E06267">
            <w:pPr>
              <w:rPr>
                <w:lang w:eastAsia="en-US"/>
              </w:rPr>
            </w:pPr>
          </w:p>
          <w:p w14:paraId="4A26BCA1" w14:textId="77777777" w:rsidR="00871994" w:rsidRDefault="00871994" w:rsidP="00E06267">
            <w:pPr>
              <w:rPr>
                <w:lang w:eastAsia="en-US"/>
              </w:rPr>
            </w:pPr>
            <w:r>
              <w:rPr>
                <w:szCs w:val="22"/>
                <w:lang w:eastAsia="en-US"/>
              </w:rPr>
              <w:t>Fotografije; zapisnik kom. redara iz UO za izgradnju grada, upravljanje nekretninama i komunalno gospodarstvo; njegov zahtjev MUP-u za dobivanje zapisnika o očevidu, te podataka o vozilu i osiguravatelju vozila; zahtjev osiguravatelju vozila za naknadu štete</w:t>
            </w:r>
          </w:p>
          <w:p w14:paraId="4B1F3BE9" w14:textId="77777777" w:rsidR="00871994" w:rsidRDefault="00871994" w:rsidP="00E06267">
            <w:pPr>
              <w:rPr>
                <w:lang w:eastAsia="en-US"/>
              </w:rPr>
            </w:pPr>
          </w:p>
          <w:p w14:paraId="084A482B" w14:textId="77777777" w:rsidR="00871994" w:rsidRDefault="00871994" w:rsidP="00E06267">
            <w:pPr>
              <w:rPr>
                <w:lang w:eastAsia="en-US"/>
              </w:rPr>
            </w:pPr>
            <w:r>
              <w:rPr>
                <w:szCs w:val="22"/>
                <w:lang w:eastAsia="en-US"/>
              </w:rPr>
              <w:t>Tužba sa cjelokupnom prethodno opisanom dokumentacijom kao dokazima</w:t>
            </w:r>
          </w:p>
          <w:p w14:paraId="24BF4A07" w14:textId="77777777" w:rsidR="00871994" w:rsidRDefault="00871994" w:rsidP="00E06267">
            <w:pPr>
              <w:rPr>
                <w:lang w:eastAsia="en-US"/>
              </w:rPr>
            </w:pPr>
          </w:p>
          <w:p w14:paraId="5987AF0E" w14:textId="77777777" w:rsidR="00871994" w:rsidRDefault="00871994" w:rsidP="00E06267">
            <w:pPr>
              <w:rPr>
                <w:lang w:eastAsia="en-US"/>
              </w:rPr>
            </w:pPr>
          </w:p>
          <w:p w14:paraId="455394FC" w14:textId="77777777" w:rsidR="00871994" w:rsidRDefault="00871994" w:rsidP="00E06267">
            <w:pPr>
              <w:rPr>
                <w:lang w:eastAsia="en-US"/>
              </w:rPr>
            </w:pPr>
            <w:r>
              <w:rPr>
                <w:szCs w:val="22"/>
                <w:lang w:eastAsia="en-US"/>
              </w:rPr>
              <w:t>O</w:t>
            </w:r>
            <w:r>
              <w:t>bavijest o primitku elektroničkog podneska</w:t>
            </w:r>
          </w:p>
          <w:p w14:paraId="32876CC7" w14:textId="77777777" w:rsidR="00871994" w:rsidRDefault="00871994" w:rsidP="00E06267">
            <w:pPr>
              <w:rPr>
                <w:lang w:eastAsia="en-US"/>
              </w:rPr>
            </w:pPr>
          </w:p>
          <w:p w14:paraId="1064D0FB" w14:textId="77777777" w:rsidR="00871994" w:rsidRDefault="00871994" w:rsidP="00E06267">
            <w:pPr>
              <w:rPr>
                <w:lang w:eastAsia="en-US"/>
              </w:rPr>
            </w:pPr>
          </w:p>
          <w:p w14:paraId="06B1F9FD" w14:textId="77777777" w:rsidR="00871994" w:rsidRDefault="00871994" w:rsidP="00E06267">
            <w:pPr>
              <w:rPr>
                <w:lang w:eastAsia="en-US"/>
              </w:rPr>
            </w:pPr>
          </w:p>
          <w:p w14:paraId="74D0195A" w14:textId="77777777" w:rsidR="00871994" w:rsidRDefault="00871994" w:rsidP="00E06267">
            <w:pPr>
              <w:rPr>
                <w:lang w:eastAsia="en-US"/>
              </w:rPr>
            </w:pPr>
          </w:p>
          <w:p w14:paraId="6E69859B" w14:textId="77777777" w:rsidR="00871994" w:rsidRDefault="00871994" w:rsidP="00E06267">
            <w:pPr>
              <w:rPr>
                <w:lang w:eastAsia="en-US"/>
              </w:rPr>
            </w:pPr>
            <w:r>
              <w:rPr>
                <w:szCs w:val="22"/>
                <w:lang w:eastAsia="en-US"/>
              </w:rPr>
              <w:t>Presuda zbog ogluhe</w:t>
            </w:r>
          </w:p>
          <w:p w14:paraId="61378B82" w14:textId="77777777" w:rsidR="00871994" w:rsidRDefault="00871994" w:rsidP="00E06267">
            <w:pPr>
              <w:rPr>
                <w:lang w:eastAsia="en-US"/>
              </w:rPr>
            </w:pPr>
          </w:p>
          <w:p w14:paraId="2AEFF257" w14:textId="77777777" w:rsidR="00871994" w:rsidRDefault="00871994" w:rsidP="00E06267">
            <w:pPr>
              <w:rPr>
                <w:lang w:eastAsia="en-US"/>
              </w:rPr>
            </w:pPr>
          </w:p>
          <w:p w14:paraId="5230AD99" w14:textId="77777777" w:rsidR="00871994" w:rsidRDefault="00871994" w:rsidP="00E06267">
            <w:pPr>
              <w:rPr>
                <w:lang w:eastAsia="en-US"/>
              </w:rPr>
            </w:pPr>
          </w:p>
          <w:p w14:paraId="3080B70D" w14:textId="77777777" w:rsidR="00871994" w:rsidRDefault="00871994" w:rsidP="00E06267">
            <w:pPr>
              <w:rPr>
                <w:lang w:eastAsia="en-US"/>
              </w:rPr>
            </w:pPr>
          </w:p>
          <w:p w14:paraId="54FB39D9" w14:textId="77777777" w:rsidR="00871994" w:rsidRDefault="00871994" w:rsidP="00E06267">
            <w:pPr>
              <w:jc w:val="both"/>
              <w:rPr>
                <w:lang w:eastAsia="en-US"/>
              </w:rPr>
            </w:pPr>
          </w:p>
          <w:p w14:paraId="44E728A7" w14:textId="77777777" w:rsidR="00871994" w:rsidRDefault="00871994" w:rsidP="00E06267">
            <w:pPr>
              <w:rPr>
                <w:lang w:eastAsia="en-US"/>
              </w:rPr>
            </w:pPr>
          </w:p>
          <w:p w14:paraId="730F5AF1" w14:textId="77777777" w:rsidR="00871994" w:rsidRDefault="00871994" w:rsidP="00E06267">
            <w:pPr>
              <w:rPr>
                <w:lang w:eastAsia="en-US"/>
              </w:rPr>
            </w:pPr>
            <w:r>
              <w:rPr>
                <w:szCs w:val="22"/>
                <w:lang w:eastAsia="en-US"/>
              </w:rPr>
              <w:t>Odgovor na tužbu</w:t>
            </w:r>
          </w:p>
          <w:p w14:paraId="2F20CC4F" w14:textId="77777777" w:rsidR="00871994" w:rsidRDefault="00871994" w:rsidP="00E06267">
            <w:pPr>
              <w:rPr>
                <w:lang w:eastAsia="en-US"/>
              </w:rPr>
            </w:pPr>
          </w:p>
          <w:p w14:paraId="184AB6D0" w14:textId="77777777" w:rsidR="00871994" w:rsidRDefault="00871994" w:rsidP="00E06267">
            <w:pPr>
              <w:rPr>
                <w:lang w:eastAsia="en-US"/>
              </w:rPr>
            </w:pPr>
          </w:p>
          <w:p w14:paraId="05540150" w14:textId="77777777" w:rsidR="00871994" w:rsidRDefault="00871994" w:rsidP="00E06267">
            <w:pPr>
              <w:rPr>
                <w:lang w:eastAsia="en-US"/>
              </w:rPr>
            </w:pPr>
          </w:p>
          <w:p w14:paraId="02C312F0" w14:textId="77777777" w:rsidR="00871994" w:rsidRDefault="00871994" w:rsidP="00E06267">
            <w:pPr>
              <w:rPr>
                <w:lang w:eastAsia="en-US"/>
              </w:rPr>
            </w:pPr>
          </w:p>
          <w:p w14:paraId="10BA2F7F" w14:textId="77777777" w:rsidR="00871994" w:rsidRDefault="00871994" w:rsidP="00E06267">
            <w:pPr>
              <w:rPr>
                <w:lang w:eastAsia="en-US"/>
              </w:rPr>
            </w:pPr>
            <w:r>
              <w:rPr>
                <w:szCs w:val="22"/>
                <w:lang w:eastAsia="en-US"/>
              </w:rPr>
              <w:t>Punomoć</w:t>
            </w:r>
          </w:p>
          <w:p w14:paraId="51BCD85B" w14:textId="77777777" w:rsidR="00871994" w:rsidRDefault="00871994" w:rsidP="00E06267">
            <w:pPr>
              <w:rPr>
                <w:lang w:eastAsia="en-US"/>
              </w:rPr>
            </w:pPr>
          </w:p>
          <w:p w14:paraId="54C4F4E6" w14:textId="77777777" w:rsidR="00871994" w:rsidRDefault="00871994" w:rsidP="00E06267">
            <w:pPr>
              <w:rPr>
                <w:lang w:eastAsia="en-US"/>
              </w:rPr>
            </w:pPr>
            <w:r>
              <w:rPr>
                <w:szCs w:val="22"/>
                <w:lang w:eastAsia="en-US"/>
              </w:rPr>
              <w:t>Tužba sa dokumentacijom kao dokazima i punomoć</w:t>
            </w:r>
          </w:p>
          <w:p w14:paraId="22F3ED3B" w14:textId="77777777" w:rsidR="00871994" w:rsidRDefault="00871994" w:rsidP="00E06267">
            <w:pPr>
              <w:rPr>
                <w:lang w:eastAsia="en-US"/>
              </w:rPr>
            </w:pPr>
          </w:p>
          <w:p w14:paraId="02E0A377" w14:textId="77777777" w:rsidR="00871994" w:rsidRDefault="00871994" w:rsidP="00E06267">
            <w:pPr>
              <w:rPr>
                <w:lang w:eastAsia="en-US"/>
              </w:rPr>
            </w:pPr>
          </w:p>
          <w:p w14:paraId="7EEBB417" w14:textId="77777777" w:rsidR="00871994" w:rsidRDefault="00871994" w:rsidP="00E06267">
            <w:pPr>
              <w:rPr>
                <w:lang w:eastAsia="en-US"/>
              </w:rPr>
            </w:pPr>
          </w:p>
          <w:p w14:paraId="3368C87A" w14:textId="77777777" w:rsidR="00871994" w:rsidRDefault="00871994" w:rsidP="00E06267">
            <w:pPr>
              <w:rPr>
                <w:lang w:eastAsia="en-US"/>
              </w:rPr>
            </w:pPr>
          </w:p>
          <w:p w14:paraId="55DFACF0" w14:textId="77777777" w:rsidR="00871994" w:rsidRDefault="00871994" w:rsidP="00E06267">
            <w:pPr>
              <w:rPr>
                <w:lang w:eastAsia="en-US"/>
              </w:rPr>
            </w:pPr>
            <w:r>
              <w:rPr>
                <w:szCs w:val="22"/>
                <w:lang w:eastAsia="en-US"/>
              </w:rPr>
              <w:t xml:space="preserve">   Dokazi</w:t>
            </w:r>
          </w:p>
          <w:p w14:paraId="00FA4B02" w14:textId="77777777" w:rsidR="00871994" w:rsidRDefault="00871994" w:rsidP="00E06267">
            <w:pPr>
              <w:rPr>
                <w:lang w:eastAsia="en-US"/>
              </w:rPr>
            </w:pPr>
          </w:p>
          <w:p w14:paraId="1D1C3AB6" w14:textId="77777777" w:rsidR="00871994" w:rsidRDefault="00871994" w:rsidP="00E06267">
            <w:pPr>
              <w:rPr>
                <w:lang w:eastAsia="en-US"/>
              </w:rPr>
            </w:pPr>
          </w:p>
          <w:p w14:paraId="5F050752" w14:textId="77777777" w:rsidR="00871994" w:rsidRDefault="00871994" w:rsidP="00E06267">
            <w:pPr>
              <w:rPr>
                <w:lang w:eastAsia="en-US"/>
              </w:rPr>
            </w:pPr>
          </w:p>
          <w:p w14:paraId="5EF6CAC3" w14:textId="77777777" w:rsidR="00871994" w:rsidRDefault="00871994" w:rsidP="00E06267">
            <w:pPr>
              <w:rPr>
                <w:lang w:eastAsia="en-US"/>
              </w:rPr>
            </w:pPr>
          </w:p>
          <w:p w14:paraId="3CCD87A3" w14:textId="77777777" w:rsidR="00871994" w:rsidRDefault="00871994" w:rsidP="00E06267">
            <w:pPr>
              <w:rPr>
                <w:lang w:eastAsia="en-US"/>
              </w:rPr>
            </w:pPr>
          </w:p>
          <w:p w14:paraId="33D9482A" w14:textId="77777777" w:rsidR="00871994" w:rsidRDefault="00871994" w:rsidP="00E06267">
            <w:pPr>
              <w:rPr>
                <w:lang w:eastAsia="en-US"/>
              </w:rPr>
            </w:pPr>
          </w:p>
          <w:p w14:paraId="31B245D4" w14:textId="77777777" w:rsidR="00871994" w:rsidRDefault="00871994" w:rsidP="00E06267">
            <w:pPr>
              <w:rPr>
                <w:lang w:eastAsia="en-US"/>
              </w:rPr>
            </w:pPr>
          </w:p>
          <w:p w14:paraId="1F2DB64D" w14:textId="77777777" w:rsidR="00871994" w:rsidRDefault="00871994" w:rsidP="00E06267">
            <w:pPr>
              <w:rPr>
                <w:lang w:eastAsia="en-US"/>
              </w:rPr>
            </w:pPr>
          </w:p>
          <w:p w14:paraId="37B76B1C" w14:textId="77777777" w:rsidR="00871994" w:rsidRDefault="00871994" w:rsidP="00E06267">
            <w:pPr>
              <w:rPr>
                <w:lang w:eastAsia="en-US"/>
              </w:rPr>
            </w:pPr>
          </w:p>
          <w:p w14:paraId="1294E16C" w14:textId="77777777" w:rsidR="00871994" w:rsidRDefault="00871994" w:rsidP="00E06267">
            <w:pPr>
              <w:rPr>
                <w:lang w:eastAsia="en-US"/>
              </w:rPr>
            </w:pPr>
          </w:p>
          <w:p w14:paraId="7498B450" w14:textId="77777777" w:rsidR="00871994" w:rsidRDefault="00871994" w:rsidP="00E06267">
            <w:pPr>
              <w:rPr>
                <w:lang w:eastAsia="en-US"/>
              </w:rPr>
            </w:pPr>
            <w:r>
              <w:rPr>
                <w:szCs w:val="22"/>
                <w:lang w:eastAsia="en-US"/>
              </w:rPr>
              <w:t xml:space="preserve">Presuda </w:t>
            </w:r>
          </w:p>
          <w:p w14:paraId="214A573A" w14:textId="77777777" w:rsidR="00871994" w:rsidRDefault="00871994" w:rsidP="00E06267">
            <w:pPr>
              <w:rPr>
                <w:lang w:eastAsia="en-US"/>
              </w:rPr>
            </w:pPr>
          </w:p>
          <w:p w14:paraId="3C0110C8" w14:textId="77777777" w:rsidR="00871994" w:rsidRDefault="00871994" w:rsidP="00E06267">
            <w:pPr>
              <w:rPr>
                <w:lang w:eastAsia="en-US"/>
              </w:rPr>
            </w:pPr>
          </w:p>
          <w:p w14:paraId="0FED91CA" w14:textId="77777777" w:rsidR="00871994" w:rsidRDefault="00871994" w:rsidP="00E06267">
            <w:pPr>
              <w:rPr>
                <w:lang w:eastAsia="en-US"/>
              </w:rPr>
            </w:pPr>
          </w:p>
          <w:p w14:paraId="27FEB0A6" w14:textId="77777777" w:rsidR="00871994" w:rsidRDefault="00871994" w:rsidP="00E06267">
            <w:pPr>
              <w:rPr>
                <w:lang w:eastAsia="en-US"/>
              </w:rPr>
            </w:pPr>
          </w:p>
          <w:p w14:paraId="70CBA7F8" w14:textId="77777777" w:rsidR="00871994" w:rsidRDefault="00871994" w:rsidP="00E06267">
            <w:pPr>
              <w:rPr>
                <w:lang w:eastAsia="en-US"/>
              </w:rPr>
            </w:pPr>
            <w:r>
              <w:rPr>
                <w:szCs w:val="22"/>
                <w:lang w:eastAsia="en-US"/>
              </w:rPr>
              <w:t xml:space="preserve">Presuda </w:t>
            </w:r>
          </w:p>
          <w:p w14:paraId="4FF7C2DD" w14:textId="77777777" w:rsidR="00871994" w:rsidRDefault="00871994" w:rsidP="00E06267">
            <w:pPr>
              <w:rPr>
                <w:lang w:eastAsia="en-US"/>
              </w:rPr>
            </w:pPr>
          </w:p>
          <w:p w14:paraId="6EFB762B" w14:textId="77777777" w:rsidR="00871994" w:rsidRDefault="00871994" w:rsidP="00E06267">
            <w:pPr>
              <w:jc w:val="both"/>
              <w:rPr>
                <w:lang w:eastAsia="en-US"/>
              </w:rPr>
            </w:pPr>
          </w:p>
          <w:p w14:paraId="3FF14050" w14:textId="77777777" w:rsidR="00871994" w:rsidRDefault="00871994" w:rsidP="00E06267">
            <w:pPr>
              <w:jc w:val="both"/>
              <w:rPr>
                <w:lang w:eastAsia="en-US"/>
              </w:rPr>
            </w:pPr>
          </w:p>
          <w:p w14:paraId="253D1E19" w14:textId="77777777" w:rsidR="00871994" w:rsidRDefault="00871994" w:rsidP="00E06267">
            <w:pPr>
              <w:rPr>
                <w:lang w:eastAsia="en-US"/>
              </w:rPr>
            </w:pPr>
          </w:p>
          <w:p w14:paraId="34B8612D" w14:textId="77777777" w:rsidR="00871994" w:rsidRDefault="00871994" w:rsidP="00E06267">
            <w:pPr>
              <w:rPr>
                <w:lang w:eastAsia="en-US"/>
              </w:rPr>
            </w:pPr>
            <w:r>
              <w:rPr>
                <w:szCs w:val="22"/>
                <w:lang w:eastAsia="en-US"/>
              </w:rPr>
              <w:t>Žalba</w:t>
            </w:r>
          </w:p>
          <w:p w14:paraId="2074C8C0" w14:textId="77777777" w:rsidR="00871994" w:rsidRDefault="00871994" w:rsidP="00E06267">
            <w:pPr>
              <w:rPr>
                <w:lang w:eastAsia="en-US"/>
              </w:rPr>
            </w:pPr>
          </w:p>
          <w:p w14:paraId="3B463994" w14:textId="77777777" w:rsidR="00871994" w:rsidRDefault="00871994" w:rsidP="00E06267">
            <w:pPr>
              <w:rPr>
                <w:lang w:eastAsia="en-US"/>
              </w:rPr>
            </w:pPr>
          </w:p>
          <w:p w14:paraId="101BB5B7" w14:textId="77777777" w:rsidR="00871994" w:rsidRDefault="00871994" w:rsidP="00E06267">
            <w:pPr>
              <w:rPr>
                <w:lang w:eastAsia="en-US"/>
              </w:rPr>
            </w:pPr>
          </w:p>
          <w:p w14:paraId="1216E3E2" w14:textId="77777777" w:rsidR="00871994" w:rsidRDefault="00871994" w:rsidP="00E06267">
            <w:pPr>
              <w:jc w:val="both"/>
              <w:rPr>
                <w:lang w:eastAsia="en-US"/>
              </w:rPr>
            </w:pPr>
          </w:p>
          <w:p w14:paraId="133103A3" w14:textId="77777777" w:rsidR="00871994" w:rsidRDefault="00871994" w:rsidP="00E06267">
            <w:pPr>
              <w:rPr>
                <w:lang w:eastAsia="en-US"/>
              </w:rPr>
            </w:pPr>
          </w:p>
          <w:p w14:paraId="5A652FF9" w14:textId="77777777" w:rsidR="00871994" w:rsidRDefault="00871994" w:rsidP="00E06267">
            <w:pPr>
              <w:rPr>
                <w:lang w:eastAsia="en-US"/>
              </w:rPr>
            </w:pPr>
          </w:p>
          <w:p w14:paraId="76EE404A" w14:textId="77777777" w:rsidR="00871994" w:rsidRDefault="00871994" w:rsidP="00E06267">
            <w:pPr>
              <w:rPr>
                <w:lang w:eastAsia="en-US"/>
              </w:rPr>
            </w:pPr>
            <w:r>
              <w:rPr>
                <w:szCs w:val="22"/>
                <w:lang w:eastAsia="en-US"/>
              </w:rPr>
              <w:t>Presuda (rješenje)</w:t>
            </w:r>
          </w:p>
          <w:p w14:paraId="2D25591C" w14:textId="77777777" w:rsidR="00871994" w:rsidRDefault="00871994" w:rsidP="00E06267">
            <w:pPr>
              <w:rPr>
                <w:lang w:eastAsia="en-US"/>
              </w:rPr>
            </w:pPr>
          </w:p>
          <w:p w14:paraId="0CD85553" w14:textId="77777777" w:rsidR="00871994" w:rsidRDefault="00871994" w:rsidP="00E06267">
            <w:pPr>
              <w:rPr>
                <w:lang w:eastAsia="en-US"/>
              </w:rPr>
            </w:pPr>
          </w:p>
          <w:p w14:paraId="624E15EF" w14:textId="77777777" w:rsidR="00871994" w:rsidRDefault="00871994" w:rsidP="00E06267">
            <w:pPr>
              <w:rPr>
                <w:lang w:eastAsia="en-US"/>
              </w:rPr>
            </w:pPr>
          </w:p>
          <w:p w14:paraId="68AC6849" w14:textId="77777777" w:rsidR="00871994" w:rsidRDefault="00871994" w:rsidP="00E06267">
            <w:pPr>
              <w:rPr>
                <w:lang w:eastAsia="en-US"/>
              </w:rPr>
            </w:pPr>
          </w:p>
          <w:p w14:paraId="39299907" w14:textId="77777777" w:rsidR="00871994" w:rsidRDefault="00871994" w:rsidP="00E06267">
            <w:pPr>
              <w:rPr>
                <w:lang w:eastAsia="en-US"/>
              </w:rPr>
            </w:pPr>
          </w:p>
          <w:p w14:paraId="0BE07996" w14:textId="77777777" w:rsidR="00871994" w:rsidRDefault="00871994" w:rsidP="00E06267">
            <w:pPr>
              <w:rPr>
                <w:lang w:eastAsia="en-US"/>
              </w:rPr>
            </w:pPr>
            <w:r>
              <w:rPr>
                <w:szCs w:val="22"/>
                <w:lang w:eastAsia="en-US"/>
              </w:rPr>
              <w:t>Izračun kamata</w:t>
            </w:r>
          </w:p>
          <w:p w14:paraId="3DA53361" w14:textId="77777777" w:rsidR="00871994" w:rsidRDefault="00871994" w:rsidP="00E06267">
            <w:pPr>
              <w:rPr>
                <w:szCs w:val="22"/>
                <w:lang w:eastAsia="en-US"/>
              </w:rPr>
            </w:pPr>
          </w:p>
          <w:p w14:paraId="05B0D972" w14:textId="77777777" w:rsidR="00871994" w:rsidRDefault="00871994" w:rsidP="00E06267">
            <w:pPr>
              <w:rPr>
                <w:szCs w:val="22"/>
                <w:lang w:eastAsia="en-US"/>
              </w:rPr>
            </w:pPr>
          </w:p>
          <w:p w14:paraId="6C92AFA5" w14:textId="77777777" w:rsidR="00871994" w:rsidRDefault="00871994" w:rsidP="00E06267">
            <w:pPr>
              <w:rPr>
                <w:szCs w:val="22"/>
                <w:lang w:eastAsia="en-US"/>
              </w:rPr>
            </w:pPr>
          </w:p>
          <w:p w14:paraId="526946D9" w14:textId="77777777" w:rsidR="00871994" w:rsidRDefault="00871994" w:rsidP="00E06267">
            <w:pPr>
              <w:rPr>
                <w:szCs w:val="22"/>
                <w:lang w:eastAsia="en-US"/>
              </w:rPr>
            </w:pPr>
          </w:p>
          <w:p w14:paraId="2BCFE10E" w14:textId="77777777" w:rsidR="00871994" w:rsidRDefault="00871994" w:rsidP="00E06267">
            <w:pPr>
              <w:rPr>
                <w:lang w:eastAsia="en-US"/>
              </w:rPr>
            </w:pPr>
            <w:r>
              <w:rPr>
                <w:szCs w:val="22"/>
                <w:lang w:eastAsia="en-US"/>
              </w:rPr>
              <w:t>---------</w:t>
            </w:r>
          </w:p>
          <w:p w14:paraId="60F990FA" w14:textId="77777777" w:rsidR="00871994" w:rsidRDefault="00871994" w:rsidP="00E06267">
            <w:pPr>
              <w:rPr>
                <w:szCs w:val="22"/>
                <w:lang w:eastAsia="en-US"/>
              </w:rPr>
            </w:pPr>
          </w:p>
        </w:tc>
      </w:tr>
    </w:tbl>
    <w:p w14:paraId="4BFBD21D" w14:textId="77777777" w:rsidR="00871994" w:rsidRDefault="00871994" w:rsidP="00871994">
      <w:pPr>
        <w:jc w:val="both"/>
      </w:pPr>
    </w:p>
    <w:p w14:paraId="16B86F7D" w14:textId="77777777" w:rsidR="00871994" w:rsidRDefault="00871994" w:rsidP="00871994">
      <w:pPr>
        <w:jc w:val="both"/>
      </w:pPr>
    </w:p>
    <w:p w14:paraId="3C99D6CB" w14:textId="77777777" w:rsidR="00871994" w:rsidRDefault="00871994" w:rsidP="00871994">
      <w:pPr>
        <w:jc w:val="both"/>
      </w:pPr>
    </w:p>
    <w:p w14:paraId="74D1EF0D" w14:textId="77777777" w:rsidR="00871994" w:rsidRDefault="00871994" w:rsidP="00871994">
      <w:pPr>
        <w:jc w:val="both"/>
      </w:pPr>
    </w:p>
    <w:p w14:paraId="34CCC69A" w14:textId="77777777" w:rsidR="00871994" w:rsidRDefault="00871994" w:rsidP="00871994">
      <w:pPr>
        <w:jc w:val="both"/>
      </w:pPr>
    </w:p>
    <w:p w14:paraId="2EEBC59B" w14:textId="77777777" w:rsidR="00871994" w:rsidRDefault="00871994" w:rsidP="00871994">
      <w:pPr>
        <w:jc w:val="both"/>
      </w:pPr>
    </w:p>
    <w:p w14:paraId="2608A5F9" w14:textId="17BEBD62" w:rsidR="00871994" w:rsidRDefault="00871994" w:rsidP="00871994">
      <w:pPr>
        <w:jc w:val="both"/>
      </w:pPr>
    </w:p>
    <w:p w14:paraId="0B740470" w14:textId="77777777" w:rsidR="00871994" w:rsidRDefault="00871994" w:rsidP="00871994">
      <w:pPr>
        <w:jc w:val="both"/>
      </w:pPr>
    </w:p>
    <w:p w14:paraId="34D4130E" w14:textId="77777777" w:rsidR="00871994" w:rsidRDefault="00871994" w:rsidP="00871994">
      <w:pPr>
        <w:jc w:val="both"/>
      </w:pPr>
    </w:p>
    <w:p w14:paraId="46EBD282" w14:textId="77777777" w:rsidR="00871994" w:rsidRDefault="00871994" w:rsidP="00871994">
      <w:pPr>
        <w:jc w:val="both"/>
      </w:pPr>
    </w:p>
    <w:p w14:paraId="5FF79792" w14:textId="77777777" w:rsidR="00871994" w:rsidRDefault="00871994" w:rsidP="00871994">
      <w:pPr>
        <w:jc w:val="both"/>
      </w:pPr>
    </w:p>
    <w:p w14:paraId="387EADC8" w14:textId="77777777" w:rsidR="00871994" w:rsidRDefault="00871994" w:rsidP="00871994">
      <w:pPr>
        <w:jc w:val="both"/>
      </w:pPr>
    </w:p>
    <w:p w14:paraId="6EDDA127" w14:textId="77777777" w:rsidR="00871994" w:rsidRDefault="00871994" w:rsidP="00871994">
      <w:pPr>
        <w:jc w:val="both"/>
      </w:pPr>
    </w:p>
    <w:tbl>
      <w:tblPr>
        <w:tblpPr w:leftFromText="180" w:rightFromText="180" w:bottomFromText="16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61"/>
      </w:tblGrid>
      <w:tr w:rsidR="00871994" w14:paraId="0E39E733" w14:textId="77777777" w:rsidTr="00E06267">
        <w:tc>
          <w:tcPr>
            <w:tcW w:w="4106"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77C4AA8" w14:textId="77777777" w:rsidR="00871994" w:rsidRPr="00D46C1E" w:rsidRDefault="00871994" w:rsidP="00E06267">
            <w:pPr>
              <w:tabs>
                <w:tab w:val="left" w:pos="255"/>
                <w:tab w:val="center" w:pos="1945"/>
              </w:tabs>
              <w:jc w:val="left"/>
              <w:rPr>
                <w:rFonts w:cs="Calibri"/>
                <w:sz w:val="20"/>
                <w:szCs w:val="20"/>
              </w:rPr>
            </w:pPr>
            <w:r w:rsidRPr="00D46C1E">
              <w:rPr>
                <w:rFonts w:cs="Calibri"/>
                <w:sz w:val="20"/>
                <w:szCs w:val="20"/>
              </w:rPr>
              <w:lastRenderedPageBreak/>
              <w:tab/>
            </w:r>
            <w:r w:rsidRPr="00D46C1E">
              <w:rPr>
                <w:rFonts w:cs="Calibri"/>
                <w:sz w:val="20"/>
                <w:szCs w:val="20"/>
              </w:rPr>
              <w:tab/>
              <w:t>Grad Koprivnica</w:t>
            </w:r>
          </w:p>
          <w:p w14:paraId="0648E1AE" w14:textId="77777777" w:rsidR="00871994" w:rsidRPr="00D46C1E" w:rsidRDefault="00871994" w:rsidP="00E06267">
            <w:pPr>
              <w:rPr>
                <w:rFonts w:cs="Calibri"/>
                <w:b/>
                <w:sz w:val="20"/>
                <w:szCs w:val="20"/>
              </w:rPr>
            </w:pPr>
            <w:r w:rsidRPr="00D46C1E">
              <w:rPr>
                <w:rFonts w:cs="Calibri"/>
                <w:b/>
                <w:sz w:val="20"/>
                <w:szCs w:val="20"/>
              </w:rPr>
              <w:t>UPRAVNI ODJEL ZA POSLOVE GRADSKOG VIJEĆA I OPĆE POSLOVE</w:t>
            </w:r>
          </w:p>
          <w:p w14:paraId="3506911A" w14:textId="77777777" w:rsidR="00871994" w:rsidRPr="00D46C1E" w:rsidRDefault="00871994" w:rsidP="00E06267">
            <w:pPr>
              <w:rPr>
                <w:rFonts w:cs="Calibri"/>
                <w:sz w:val="20"/>
                <w:szCs w:val="20"/>
              </w:rPr>
            </w:pPr>
            <w:r w:rsidRPr="00D46C1E">
              <w:rPr>
                <w:rFonts w:cs="Calibri"/>
                <w:sz w:val="20"/>
                <w:szCs w:val="20"/>
              </w:rPr>
              <w:t>Zrinski trg 1</w:t>
            </w:r>
          </w:p>
        </w:tc>
        <w:tc>
          <w:tcPr>
            <w:tcW w:w="496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7F95175" w14:textId="77777777" w:rsidR="00871994" w:rsidRPr="00D46C1E" w:rsidRDefault="00871994" w:rsidP="00E06267">
            <w:pPr>
              <w:rPr>
                <w:rFonts w:cs="Calibri"/>
                <w:b/>
                <w:sz w:val="20"/>
                <w:szCs w:val="20"/>
              </w:rPr>
            </w:pPr>
            <w:r w:rsidRPr="00D46C1E">
              <w:rPr>
                <w:rFonts w:cs="Calibri"/>
                <w:b/>
                <w:sz w:val="20"/>
                <w:szCs w:val="20"/>
              </w:rPr>
              <w:t>PROVEDBA OVRHE</w:t>
            </w:r>
          </w:p>
          <w:p w14:paraId="12B6EC7E" w14:textId="77777777" w:rsidR="00871994" w:rsidRPr="00D46C1E" w:rsidRDefault="00871994" w:rsidP="00E06267">
            <w:pPr>
              <w:rPr>
                <w:rFonts w:cs="Calibri"/>
                <w:b/>
                <w:sz w:val="20"/>
                <w:szCs w:val="20"/>
              </w:rPr>
            </w:pPr>
          </w:p>
          <w:p w14:paraId="0E9B6256" w14:textId="77777777" w:rsidR="00871994" w:rsidRPr="00D46C1E" w:rsidRDefault="00871994" w:rsidP="00E06267">
            <w:pPr>
              <w:rPr>
                <w:rFonts w:cs="Calibri"/>
                <w:b/>
                <w:sz w:val="20"/>
                <w:szCs w:val="20"/>
              </w:rPr>
            </w:pPr>
            <w:r w:rsidRPr="00D46C1E">
              <w:rPr>
                <w:rFonts w:cs="Calibri"/>
                <w:b/>
                <w:sz w:val="20"/>
                <w:szCs w:val="20"/>
              </w:rPr>
              <w:t xml:space="preserve">3.2.4. Ovršni postupak na nekretninama radi </w:t>
            </w:r>
          </w:p>
          <w:p w14:paraId="7A18386F" w14:textId="77777777" w:rsidR="00871994" w:rsidRPr="00D46C1E" w:rsidRDefault="00871994" w:rsidP="00E06267">
            <w:pPr>
              <w:rPr>
                <w:rFonts w:cs="Calibri"/>
                <w:b/>
                <w:sz w:val="20"/>
                <w:szCs w:val="20"/>
              </w:rPr>
            </w:pPr>
            <w:r w:rsidRPr="00D46C1E">
              <w:rPr>
                <w:rFonts w:cs="Calibri"/>
                <w:b/>
                <w:sz w:val="20"/>
                <w:szCs w:val="20"/>
              </w:rPr>
              <w:t xml:space="preserve">naplate komunalnog doprinosa u iznosu većem od </w:t>
            </w:r>
            <w:r>
              <w:rPr>
                <w:rFonts w:cs="Calibri"/>
                <w:b/>
                <w:sz w:val="20"/>
                <w:szCs w:val="20"/>
              </w:rPr>
              <w:t>4</w:t>
            </w:r>
            <w:r w:rsidRPr="00D46C1E">
              <w:rPr>
                <w:rFonts w:cs="Calibri"/>
                <w:b/>
                <w:sz w:val="20"/>
                <w:szCs w:val="20"/>
              </w:rPr>
              <w:t>0.000,00 kuna</w:t>
            </w:r>
          </w:p>
        </w:tc>
      </w:tr>
      <w:tr w:rsidR="00871994" w14:paraId="55AB2DD0" w14:textId="77777777" w:rsidTr="00E06267">
        <w:tc>
          <w:tcPr>
            <w:tcW w:w="4106" w:type="dxa"/>
            <w:tcBorders>
              <w:top w:val="single" w:sz="4" w:space="0" w:color="auto"/>
              <w:left w:val="single" w:sz="4" w:space="0" w:color="auto"/>
              <w:bottom w:val="single" w:sz="4" w:space="0" w:color="auto"/>
              <w:right w:val="single" w:sz="4" w:space="0" w:color="auto"/>
            </w:tcBorders>
            <w:hideMark/>
          </w:tcPr>
          <w:p w14:paraId="5E674027" w14:textId="77777777" w:rsidR="00871994" w:rsidRPr="00D46C1E" w:rsidRDefault="00871994" w:rsidP="00E06267">
            <w:pPr>
              <w:rPr>
                <w:rFonts w:cs="Calibri"/>
                <w:b/>
                <w:sz w:val="20"/>
                <w:szCs w:val="20"/>
              </w:rPr>
            </w:pPr>
            <w:r w:rsidRPr="00D46C1E">
              <w:rPr>
                <w:rFonts w:cs="Calibri"/>
                <w:b/>
                <w:sz w:val="20"/>
                <w:szCs w:val="20"/>
              </w:rPr>
              <w:t>DIJAGRAM TIJEKA</w:t>
            </w:r>
          </w:p>
        </w:tc>
        <w:tc>
          <w:tcPr>
            <w:tcW w:w="4961" w:type="dxa"/>
            <w:tcBorders>
              <w:top w:val="single" w:sz="4" w:space="0" w:color="auto"/>
              <w:left w:val="single" w:sz="4" w:space="0" w:color="auto"/>
              <w:bottom w:val="single" w:sz="4" w:space="0" w:color="auto"/>
              <w:right w:val="single" w:sz="4" w:space="0" w:color="auto"/>
            </w:tcBorders>
            <w:hideMark/>
          </w:tcPr>
          <w:p w14:paraId="3A1513F3" w14:textId="77777777" w:rsidR="00871994" w:rsidRPr="00D46C1E" w:rsidRDefault="00871994" w:rsidP="00E06267">
            <w:pPr>
              <w:rPr>
                <w:rFonts w:cs="Calibri"/>
                <w:b/>
                <w:sz w:val="20"/>
                <w:szCs w:val="20"/>
              </w:rPr>
            </w:pPr>
            <w:r w:rsidRPr="00D46C1E">
              <w:rPr>
                <w:rFonts w:cs="Calibri"/>
                <w:b/>
                <w:sz w:val="20"/>
                <w:szCs w:val="20"/>
              </w:rPr>
              <w:t>OPIS AKTIVNOSTI</w:t>
            </w:r>
          </w:p>
        </w:tc>
      </w:tr>
      <w:tr w:rsidR="00871994" w14:paraId="0E0A4F8A" w14:textId="77777777" w:rsidTr="00E06267">
        <w:trPr>
          <w:trHeight w:val="3393"/>
        </w:trPr>
        <w:tc>
          <w:tcPr>
            <w:tcW w:w="4106" w:type="dxa"/>
            <w:tcBorders>
              <w:top w:val="single" w:sz="4" w:space="0" w:color="auto"/>
              <w:left w:val="single" w:sz="4" w:space="0" w:color="auto"/>
              <w:bottom w:val="single" w:sz="4" w:space="0" w:color="auto"/>
              <w:right w:val="single" w:sz="4" w:space="0" w:color="auto"/>
            </w:tcBorders>
          </w:tcPr>
          <w:p w14:paraId="23096AEB"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420416" behindDoc="0" locked="0" layoutInCell="1" allowOverlap="1" wp14:anchorId="48E44B37" wp14:editId="79266294">
                      <wp:simplePos x="0" y="0"/>
                      <wp:positionH relativeFrom="column">
                        <wp:posOffset>1367154</wp:posOffset>
                      </wp:positionH>
                      <wp:positionV relativeFrom="paragraph">
                        <wp:posOffset>429895</wp:posOffset>
                      </wp:positionV>
                      <wp:extent cx="0" cy="361950"/>
                      <wp:effectExtent l="76200" t="0" r="76200" b="57150"/>
                      <wp:wrapNone/>
                      <wp:docPr id="423" name="Ravni poveznik sa strelicom 4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619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A70D9F" id="Ravni poveznik sa strelicom 423" o:spid="_x0000_s1026" type="#_x0000_t32" style="position:absolute;margin-left:107.65pt;margin-top:33.85pt;width:0;height:28.5pt;flip:x;z-index:2554204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">
                      <v:stroke endarrow="block"/>
                    </v:shape>
                  </w:pict>
                </mc:Fallback>
              </mc:AlternateContent>
            </w:r>
            <w:r w:rsidRPr="00D46C1E">
              <w:rPr>
                <w:noProof/>
                <w:sz w:val="20"/>
                <w:szCs w:val="20"/>
                <w:lang w:val="en-US" w:eastAsia="en-US"/>
              </w:rPr>
              <mc:AlternateContent>
                <mc:Choice Requires="wps">
                  <w:drawing>
                    <wp:anchor distT="0" distB="0" distL="114300" distR="114300" simplePos="0" relativeHeight="255410176" behindDoc="0" locked="0" layoutInCell="1" allowOverlap="1" wp14:anchorId="50A0D3A8" wp14:editId="44E4B2AA">
                      <wp:simplePos x="0" y="0"/>
                      <wp:positionH relativeFrom="column">
                        <wp:posOffset>797560</wp:posOffset>
                      </wp:positionH>
                      <wp:positionV relativeFrom="paragraph">
                        <wp:posOffset>66040</wp:posOffset>
                      </wp:positionV>
                      <wp:extent cx="1156970" cy="363855"/>
                      <wp:effectExtent l="0" t="0" r="24130" b="17145"/>
                      <wp:wrapNone/>
                      <wp:docPr id="429" name="Elipsa 4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0778B769" w14:textId="77777777" w:rsidR="00871994" w:rsidRDefault="00871994" w:rsidP="00871994">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0A0D3A8" id="Elipsa 429" o:spid="_x0000_s1148" style="position:absolute;left:0;text-align:left;margin-left:62.8pt;margin-top:5.2pt;width:91.1pt;height:28.65pt;z-index:2554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" strokecolor="#a5a5a5" strokeweight="2pt">
                      <v:textbox>
                        <w:txbxContent>
                          <w:p w14:paraId="0778B769" w14:textId="77777777" w:rsidR="00871994" w:rsidRDefault="00871994" w:rsidP="00871994">
                            <w:pPr>
                              <w:shd w:val="clear" w:color="auto" w:fill="A6A6A6"/>
                              <w:rPr>
                                <w:rFonts w:cs="Calibri"/>
                              </w:rPr>
                            </w:pPr>
                            <w:r>
                              <w:rPr>
                                <w:rFonts w:cs="Calibri"/>
                                <w:szCs w:val="22"/>
                              </w:rPr>
                              <w:t>POČETAK</w:t>
                            </w:r>
                          </w:p>
                        </w:txbxContent>
                      </v:textbox>
                    </v:oval>
                  </w:pict>
                </mc:Fallback>
              </mc:AlternateContent>
            </w:r>
          </w:p>
          <w:p w14:paraId="3B57717E" w14:textId="77777777" w:rsidR="00871994" w:rsidRPr="00D46C1E" w:rsidRDefault="00871994" w:rsidP="00E06267">
            <w:pPr>
              <w:rPr>
                <w:rFonts w:cs="Calibri"/>
                <w:sz w:val="20"/>
                <w:szCs w:val="20"/>
              </w:rPr>
            </w:pPr>
          </w:p>
          <w:p w14:paraId="24A9CA7D" w14:textId="77777777" w:rsidR="00871994" w:rsidRPr="00D46C1E" w:rsidRDefault="00871994" w:rsidP="00E06267">
            <w:pPr>
              <w:rPr>
                <w:rFonts w:cs="Calibri"/>
                <w:sz w:val="20"/>
                <w:szCs w:val="20"/>
              </w:rPr>
            </w:pPr>
          </w:p>
          <w:p w14:paraId="20C9DD7A" w14:textId="77777777" w:rsidR="00871994" w:rsidRPr="00D46C1E" w:rsidRDefault="00871994" w:rsidP="00E06267">
            <w:pPr>
              <w:rPr>
                <w:rFonts w:cs="Calibri"/>
                <w:sz w:val="20"/>
                <w:szCs w:val="20"/>
              </w:rPr>
            </w:pPr>
          </w:p>
          <w:p w14:paraId="7B425068"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3248" behindDoc="0" locked="0" layoutInCell="1" allowOverlap="1" wp14:anchorId="14A70D69" wp14:editId="67BA2CF7">
                      <wp:simplePos x="0" y="0"/>
                      <wp:positionH relativeFrom="column">
                        <wp:posOffset>647065</wp:posOffset>
                      </wp:positionH>
                      <wp:positionV relativeFrom="paragraph">
                        <wp:posOffset>137160</wp:posOffset>
                      </wp:positionV>
                      <wp:extent cx="1475105" cy="626745"/>
                      <wp:effectExtent l="0" t="0" r="10795" b="20955"/>
                      <wp:wrapNone/>
                      <wp:docPr id="422" name="Pravokutnik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5105" cy="626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5090E16" w14:textId="77777777" w:rsidR="00871994" w:rsidRDefault="00871994" w:rsidP="00871994">
                                  <w:pPr>
                                    <w:rPr>
                                      <w:rFonts w:cs="Calibri"/>
                                    </w:rPr>
                                  </w:pPr>
                                  <w:r>
                                    <w:rPr>
                                      <w:rFonts w:cs="Calibri"/>
                                      <w:szCs w:val="22"/>
                                    </w:rPr>
                                    <w:t>ZAPRIMANJE I PROUČAVANJE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A70D69" id="Pravokutnik 422" o:spid="_x0000_s1149" style="position:absolute;left:0;text-align:left;margin-left:50.95pt;margin-top:10.8pt;width:116.15pt;height:49.35pt;z-index:2554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" fillcolor="window" strokecolor="#a6a6a6" strokeweight="2pt">
                      <v:path arrowok="t"/>
                      <v:textbox>
                        <w:txbxContent>
                          <w:p w14:paraId="35090E16" w14:textId="77777777" w:rsidR="00871994" w:rsidRDefault="00871994" w:rsidP="00871994">
                            <w:pPr>
                              <w:rPr>
                                <w:rFonts w:cs="Calibri"/>
                              </w:rPr>
                            </w:pPr>
                            <w:r>
                              <w:rPr>
                                <w:rFonts w:cs="Calibri"/>
                                <w:szCs w:val="22"/>
                              </w:rPr>
                              <w:t>ZAPRIMANJE I PROUČAVANJE RJEŠENJA</w:t>
                            </w:r>
                          </w:p>
                        </w:txbxContent>
                      </v:textbox>
                    </v:rect>
                  </w:pict>
                </mc:Fallback>
              </mc:AlternateContent>
            </w:r>
          </w:p>
          <w:p w14:paraId="3A13A3BD" w14:textId="77777777" w:rsidR="00871994" w:rsidRPr="00D46C1E" w:rsidRDefault="00871994" w:rsidP="00E06267">
            <w:pPr>
              <w:rPr>
                <w:rFonts w:cs="Calibri"/>
                <w:sz w:val="20"/>
                <w:szCs w:val="20"/>
              </w:rPr>
            </w:pPr>
          </w:p>
          <w:p w14:paraId="1E7D4A2D" w14:textId="77777777" w:rsidR="00871994" w:rsidRPr="00D46C1E" w:rsidRDefault="00871994" w:rsidP="00E06267">
            <w:pPr>
              <w:rPr>
                <w:rFonts w:cs="Calibri"/>
                <w:sz w:val="20"/>
                <w:szCs w:val="20"/>
              </w:rPr>
            </w:pPr>
          </w:p>
          <w:p w14:paraId="479362E2" w14:textId="77777777" w:rsidR="00871994" w:rsidRPr="00D46C1E" w:rsidRDefault="00871994" w:rsidP="00E06267">
            <w:pPr>
              <w:rPr>
                <w:rFonts w:cs="Calibri"/>
                <w:sz w:val="20"/>
                <w:szCs w:val="20"/>
              </w:rPr>
            </w:pPr>
          </w:p>
          <w:p w14:paraId="7C455D54"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33056" behindDoc="0" locked="0" layoutInCell="1" allowOverlap="1" wp14:anchorId="6C5BE5EE" wp14:editId="1C90D260">
                      <wp:simplePos x="0" y="0"/>
                      <wp:positionH relativeFrom="column">
                        <wp:posOffset>1384300</wp:posOffset>
                      </wp:positionH>
                      <wp:positionV relativeFrom="paragraph">
                        <wp:posOffset>141605</wp:posOffset>
                      </wp:positionV>
                      <wp:extent cx="0" cy="209550"/>
                      <wp:effectExtent l="76200" t="0" r="57150" b="57150"/>
                      <wp:wrapNone/>
                      <wp:docPr id="375" name="Ravni poveznik sa strelicom 3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0FD0B6" id="Ravni poveznik sa strelicom 375" o:spid="_x0000_s1026" type="#_x0000_t32" style="position:absolute;margin-left:109pt;margin-top:11.15pt;width:0;height:16.5pt;z-index:25553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">
                      <v:stroke endarrow="block"/>
                    </v:shape>
                  </w:pict>
                </mc:Fallback>
              </mc:AlternateContent>
            </w:r>
          </w:p>
          <w:p w14:paraId="0C1A4892" w14:textId="77777777" w:rsidR="00871994" w:rsidRPr="00D46C1E" w:rsidRDefault="00871994" w:rsidP="00E06267">
            <w:pPr>
              <w:rPr>
                <w:rFonts w:cs="Calibri"/>
                <w:sz w:val="20"/>
                <w:szCs w:val="20"/>
              </w:rPr>
            </w:pPr>
          </w:p>
          <w:p w14:paraId="675EAFA0"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1200" behindDoc="0" locked="0" layoutInCell="1" allowOverlap="1" wp14:anchorId="7AE36A8A" wp14:editId="017B1CC8">
                      <wp:simplePos x="0" y="0"/>
                      <wp:positionH relativeFrom="column">
                        <wp:posOffset>699770</wp:posOffset>
                      </wp:positionH>
                      <wp:positionV relativeFrom="paragraph">
                        <wp:posOffset>51435</wp:posOffset>
                      </wp:positionV>
                      <wp:extent cx="1254760" cy="455295"/>
                      <wp:effectExtent l="0" t="0" r="21590" b="20955"/>
                      <wp:wrapNone/>
                      <wp:docPr id="421" name="Dijagram toka: Dokument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455295"/>
                              </a:xfrm>
                              <a:prstGeom prst="flowChartDocument">
                                <a:avLst/>
                              </a:prstGeom>
                              <a:solidFill>
                                <a:srgbClr val="FFFFFF"/>
                              </a:solidFill>
                              <a:ln w="25400">
                                <a:solidFill>
                                  <a:srgbClr val="A5A5A5"/>
                                </a:solidFill>
                                <a:miter lim="800000"/>
                                <a:headEnd/>
                                <a:tailEnd/>
                              </a:ln>
                            </wps:spPr>
                            <wps:txbx>
                              <w:txbxContent>
                                <w:p w14:paraId="1A987073" w14:textId="77777777" w:rsidR="00871994" w:rsidRDefault="00871994" w:rsidP="00871994">
                                  <w:pPr>
                                    <w:rPr>
                                      <w:rFonts w:cs="Calibri"/>
                                      <w:sz w:val="18"/>
                                      <w:szCs w:val="18"/>
                                    </w:rPr>
                                  </w:pPr>
                                  <w:r>
                                    <w:rPr>
                                      <w:rFonts w:cs="Calibri"/>
                                      <w:sz w:val="18"/>
                                      <w:szCs w:val="18"/>
                                    </w:rPr>
                                    <w:t xml:space="preserve">ZAHTJEV PREMA GRUNTOVNICI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E36A8A" id="Dijagram toka: Dokument 421" o:spid="_x0000_s1150" type="#_x0000_t114" style="position:absolute;left:0;text-align:left;margin-left:55.1pt;margin-top:4.05pt;width:98.8pt;height:35.85pt;z-index:2554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" strokecolor="#a5a5a5" strokeweight="2pt">
                      <v:textbox>
                        <w:txbxContent>
                          <w:p w14:paraId="1A987073" w14:textId="77777777" w:rsidR="00871994" w:rsidRDefault="00871994" w:rsidP="00871994">
                            <w:pPr>
                              <w:rPr>
                                <w:rFonts w:cs="Calibri"/>
                                <w:sz w:val="18"/>
                                <w:szCs w:val="18"/>
                              </w:rPr>
                            </w:pPr>
                            <w:r>
                              <w:rPr>
                                <w:rFonts w:cs="Calibri"/>
                                <w:sz w:val="18"/>
                                <w:szCs w:val="18"/>
                              </w:rPr>
                              <w:t xml:space="preserve">ZAHTJEV PREMA GRUNTOVNICI </w:t>
                            </w:r>
                          </w:p>
                        </w:txbxContent>
                      </v:textbox>
                    </v:shape>
                  </w:pict>
                </mc:Fallback>
              </mc:AlternateContent>
            </w:r>
          </w:p>
          <w:p w14:paraId="36847BDF" w14:textId="77777777" w:rsidR="00871994" w:rsidRPr="00D46C1E" w:rsidRDefault="00871994" w:rsidP="00E06267">
            <w:pPr>
              <w:rPr>
                <w:rFonts w:cs="Calibri"/>
                <w:sz w:val="20"/>
                <w:szCs w:val="20"/>
              </w:rPr>
            </w:pPr>
          </w:p>
          <w:p w14:paraId="1390DF53"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32032" behindDoc="0" locked="0" layoutInCell="1" allowOverlap="1" wp14:anchorId="6B0BE6D1" wp14:editId="42A2C8AD">
                      <wp:simplePos x="0" y="0"/>
                      <wp:positionH relativeFrom="column">
                        <wp:posOffset>1412875</wp:posOffset>
                      </wp:positionH>
                      <wp:positionV relativeFrom="paragraph">
                        <wp:posOffset>113665</wp:posOffset>
                      </wp:positionV>
                      <wp:extent cx="0" cy="209550"/>
                      <wp:effectExtent l="76200" t="0" r="57150" b="57150"/>
                      <wp:wrapNone/>
                      <wp:docPr id="376" name="Ravni poveznik sa strelicom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9E59F7" id="Ravni poveznik sa strelicom 376" o:spid="_x0000_s1026" type="#_x0000_t32" style="position:absolute;margin-left:111.25pt;margin-top:8.95pt;width:0;height:16.5pt;z-index:25553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">
                      <v:stroke endarrow="block"/>
                    </v:shape>
                  </w:pict>
                </mc:Fallback>
              </mc:AlternateContent>
            </w:r>
          </w:p>
          <w:p w14:paraId="37D4274E"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34752" behindDoc="0" locked="0" layoutInCell="1" allowOverlap="1" wp14:anchorId="79F977AD" wp14:editId="72711816">
                      <wp:simplePos x="0" y="0"/>
                      <wp:positionH relativeFrom="column">
                        <wp:posOffset>735330</wp:posOffset>
                      </wp:positionH>
                      <wp:positionV relativeFrom="paragraph">
                        <wp:posOffset>161925</wp:posOffset>
                      </wp:positionV>
                      <wp:extent cx="1389380" cy="455295"/>
                      <wp:effectExtent l="0" t="0" r="20320" b="20955"/>
                      <wp:wrapNone/>
                      <wp:docPr id="428" name="Dijagram toka: Dokument 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9380" cy="455295"/>
                              </a:xfrm>
                              <a:prstGeom prst="flowChartDocument">
                                <a:avLst/>
                              </a:prstGeom>
                              <a:solidFill>
                                <a:srgbClr val="FFFFFF"/>
                              </a:solidFill>
                              <a:ln w="25400">
                                <a:solidFill>
                                  <a:srgbClr val="A5A5A5"/>
                                </a:solidFill>
                                <a:miter lim="800000"/>
                                <a:headEnd/>
                                <a:tailEnd/>
                              </a:ln>
                            </wps:spPr>
                            <wps:txbx>
                              <w:txbxContent>
                                <w:p w14:paraId="667F27DD" w14:textId="77777777" w:rsidR="00871994" w:rsidRDefault="00871994" w:rsidP="00871994">
                                  <w:pPr>
                                    <w:rPr>
                                      <w:rFonts w:cs="Calibri"/>
                                      <w:sz w:val="18"/>
                                      <w:szCs w:val="18"/>
                                    </w:rPr>
                                  </w:pPr>
                                  <w:r>
                                    <w:rPr>
                                      <w:rFonts w:cs="Calibri"/>
                                      <w:sz w:val="18"/>
                                      <w:szCs w:val="18"/>
                                    </w:rPr>
                                    <w:t xml:space="preserve">IZRADA PRIJEDLOGA ZA OVRHU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F977AD" id="Dijagram toka: Dokument 428" o:spid="_x0000_s1151" type="#_x0000_t114" style="position:absolute;left:0;text-align:left;margin-left:57.9pt;margin-top:12.75pt;width:109.4pt;height:35.85pt;z-index:25543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" strokecolor="#a5a5a5" strokeweight="2pt">
                      <v:textbox>
                        <w:txbxContent>
                          <w:p w14:paraId="667F27DD" w14:textId="77777777" w:rsidR="00871994" w:rsidRDefault="00871994" w:rsidP="00871994">
                            <w:pPr>
                              <w:rPr>
                                <w:rFonts w:cs="Calibri"/>
                                <w:sz w:val="18"/>
                                <w:szCs w:val="18"/>
                              </w:rPr>
                            </w:pPr>
                            <w:r>
                              <w:rPr>
                                <w:rFonts w:cs="Calibri"/>
                                <w:sz w:val="18"/>
                                <w:szCs w:val="18"/>
                              </w:rPr>
                              <w:t xml:space="preserve">IZRADA PRIJEDLOGA ZA OVRHU </w:t>
                            </w:r>
                          </w:p>
                        </w:txbxContent>
                      </v:textbox>
                    </v:shape>
                  </w:pict>
                </mc:Fallback>
              </mc:AlternateContent>
            </w:r>
          </w:p>
          <w:p w14:paraId="60F49EFF" w14:textId="77777777" w:rsidR="00871994" w:rsidRPr="00D46C1E" w:rsidRDefault="00871994" w:rsidP="00E06267">
            <w:pPr>
              <w:rPr>
                <w:rFonts w:cs="Calibri"/>
                <w:sz w:val="20"/>
                <w:szCs w:val="20"/>
              </w:rPr>
            </w:pPr>
          </w:p>
          <w:p w14:paraId="2384774D" w14:textId="77777777" w:rsidR="00871994" w:rsidRPr="00D46C1E" w:rsidRDefault="00871994" w:rsidP="00E06267">
            <w:pPr>
              <w:jc w:val="both"/>
              <w:rPr>
                <w:rFonts w:cs="Calibri"/>
                <w:sz w:val="20"/>
                <w:szCs w:val="20"/>
              </w:rPr>
            </w:pPr>
          </w:p>
          <w:p w14:paraId="2BE19692"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421440" behindDoc="0" locked="0" layoutInCell="1" allowOverlap="1" wp14:anchorId="77B60816" wp14:editId="1D613D30">
                      <wp:simplePos x="0" y="0"/>
                      <wp:positionH relativeFrom="column">
                        <wp:posOffset>1376045</wp:posOffset>
                      </wp:positionH>
                      <wp:positionV relativeFrom="paragraph">
                        <wp:posOffset>104775</wp:posOffset>
                      </wp:positionV>
                      <wp:extent cx="0" cy="209550"/>
                      <wp:effectExtent l="76200" t="0" r="57150" b="57150"/>
                      <wp:wrapNone/>
                      <wp:docPr id="426" name="Ravni poveznik sa strelicom 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FD3BC9" id="Ravni poveznik sa strelicom 426" o:spid="_x0000_s1026" type="#_x0000_t32" style="position:absolute;margin-left:108.35pt;margin-top:8.25pt;width:0;height:16.5pt;z-index:2554214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">
                      <v:stroke endarrow="block"/>
                    </v:shape>
                  </w:pict>
                </mc:Fallback>
              </mc:AlternateContent>
            </w:r>
          </w:p>
          <w:p w14:paraId="085A3177"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22464" behindDoc="0" locked="0" layoutInCell="1" allowOverlap="1" wp14:anchorId="36752465" wp14:editId="4701F4E2">
                      <wp:simplePos x="0" y="0"/>
                      <wp:positionH relativeFrom="column">
                        <wp:posOffset>142875</wp:posOffset>
                      </wp:positionH>
                      <wp:positionV relativeFrom="paragraph">
                        <wp:posOffset>159385</wp:posOffset>
                      </wp:positionV>
                      <wp:extent cx="2408555" cy="685800"/>
                      <wp:effectExtent l="76200" t="38100" r="48895" b="38100"/>
                      <wp:wrapNone/>
                      <wp:docPr id="427" name="Dijagram toka: Odluka 4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8555" cy="685800"/>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48AE261" w14:textId="77777777" w:rsidR="00871994" w:rsidRDefault="00871994" w:rsidP="00871994">
                                  <w:pPr>
                                    <w:rPr>
                                      <w:rFonts w:cs="Calibri"/>
                                      <w:sz w:val="16"/>
                                      <w:szCs w:val="16"/>
                                    </w:rPr>
                                  </w:pPr>
                                  <w:r>
                                    <w:rPr>
                                      <w:rFonts w:cs="Calibri"/>
                                      <w:sz w:val="16"/>
                                      <w:szCs w:val="16"/>
                                    </w:rPr>
                                    <w:t>POTPIS I SLANJE PRIJEDLOGA ZA OVRHU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752465" id="Dijagram toka: Odluka 427" o:spid="_x0000_s1152" type="#_x0000_t110" style="position:absolute;left:0;text-align:left;margin-left:11.25pt;margin-top:12.55pt;width:189.65pt;height:54pt;z-index:25542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" strokecolor="#a5a5a5" strokeweight="2.5pt">
                      <v:shadow color="#868686"/>
                      <v:textbox>
                        <w:txbxContent>
                          <w:p w14:paraId="448AE261" w14:textId="77777777" w:rsidR="00871994" w:rsidRDefault="00871994" w:rsidP="00871994">
                            <w:pPr>
                              <w:rPr>
                                <w:rFonts w:cs="Calibri"/>
                                <w:sz w:val="16"/>
                                <w:szCs w:val="16"/>
                              </w:rPr>
                            </w:pPr>
                            <w:r>
                              <w:rPr>
                                <w:rFonts w:cs="Calibri"/>
                                <w:sz w:val="16"/>
                                <w:szCs w:val="16"/>
                              </w:rPr>
                              <w:t>POTPIS I SLANJE PRIJEDLOGA ZA OVRHU</w:t>
                            </w:r>
                          </w:p>
                        </w:txbxContent>
                      </v:textbox>
                    </v:shape>
                  </w:pict>
                </mc:Fallback>
              </mc:AlternateContent>
            </w:r>
          </w:p>
          <w:p w14:paraId="07284E38" w14:textId="77777777" w:rsidR="00871994" w:rsidRPr="00D46C1E" w:rsidRDefault="00871994" w:rsidP="00E06267">
            <w:pPr>
              <w:rPr>
                <w:rFonts w:cs="Calibri"/>
                <w:sz w:val="20"/>
                <w:szCs w:val="20"/>
              </w:rPr>
            </w:pPr>
          </w:p>
          <w:p w14:paraId="304D5F5C" w14:textId="77777777" w:rsidR="00871994" w:rsidRPr="00D46C1E" w:rsidRDefault="00871994" w:rsidP="00E06267">
            <w:pPr>
              <w:rPr>
                <w:rFonts w:cs="Calibri"/>
                <w:sz w:val="20"/>
                <w:szCs w:val="20"/>
              </w:rPr>
            </w:pPr>
            <w:r w:rsidRPr="00D46C1E">
              <w:rPr>
                <w:rFonts w:cs="Calibri"/>
                <w:sz w:val="20"/>
                <w:szCs w:val="20"/>
              </w:rPr>
              <w:t xml:space="preserve">                            </w:t>
            </w:r>
          </w:p>
          <w:p w14:paraId="23501BEC" w14:textId="77777777" w:rsidR="00871994" w:rsidRPr="00D46C1E" w:rsidRDefault="00871994" w:rsidP="00E06267">
            <w:pPr>
              <w:rPr>
                <w:rFonts w:cs="Calibri"/>
                <w:sz w:val="20"/>
                <w:szCs w:val="20"/>
              </w:rPr>
            </w:pPr>
          </w:p>
          <w:p w14:paraId="534BFBDC" w14:textId="77777777" w:rsidR="00871994" w:rsidRPr="00D46C1E" w:rsidRDefault="00871994" w:rsidP="00E06267">
            <w:pPr>
              <w:rPr>
                <w:rFonts w:cs="Calibri"/>
                <w:sz w:val="20"/>
                <w:szCs w:val="20"/>
              </w:rPr>
            </w:pPr>
            <w:r w:rsidRPr="00D46C1E">
              <w:rPr>
                <w:rFonts w:cs="Calibri"/>
                <w:sz w:val="20"/>
                <w:szCs w:val="20"/>
              </w:rPr>
              <w:t xml:space="preserve">     </w:t>
            </w:r>
          </w:p>
          <w:p w14:paraId="2509F992" w14:textId="77777777" w:rsidR="00871994" w:rsidRPr="00D46C1E" w:rsidRDefault="00871994" w:rsidP="00E06267">
            <w:pPr>
              <w:tabs>
                <w:tab w:val="left" w:pos="191"/>
                <w:tab w:val="left" w:pos="1170"/>
                <w:tab w:val="center" w:pos="1945"/>
                <w:tab w:val="left" w:pos="2670"/>
              </w:tabs>
              <w:jc w:val="left"/>
              <w:rPr>
                <w:rFonts w:cs="Calibri"/>
                <w:sz w:val="20"/>
                <w:szCs w:val="20"/>
              </w:rPr>
            </w:pPr>
            <w:r>
              <w:rPr>
                <w:rFonts w:cs="Calibri"/>
                <w:sz w:val="20"/>
                <w:szCs w:val="20"/>
              </w:rPr>
              <w:tab/>
            </w:r>
            <w:r>
              <w:rPr>
                <w:rFonts w:cs="Calibri"/>
                <w:sz w:val="20"/>
                <w:szCs w:val="20"/>
              </w:rPr>
              <w:tab/>
              <w:t>NE</w:t>
            </w:r>
            <w:r>
              <w:rPr>
                <w:rFonts w:cs="Calibri"/>
                <w:sz w:val="20"/>
                <w:szCs w:val="20"/>
              </w:rPr>
              <w:tab/>
            </w:r>
            <w:r w:rsidRPr="00D46C1E">
              <w:rPr>
                <w:noProof/>
                <w:sz w:val="20"/>
                <w:szCs w:val="20"/>
                <w:lang w:val="en-US" w:eastAsia="en-US"/>
              </w:rPr>
              <mc:AlternateContent>
                <mc:Choice Requires="wps">
                  <w:drawing>
                    <wp:anchor distT="0" distB="0" distL="114299" distR="114299" simplePos="0" relativeHeight="255423488" behindDoc="0" locked="0" layoutInCell="1" allowOverlap="1" wp14:anchorId="311C52CD" wp14:editId="26A14E01">
                      <wp:simplePos x="0" y="0"/>
                      <wp:positionH relativeFrom="column">
                        <wp:posOffset>1357630</wp:posOffset>
                      </wp:positionH>
                      <wp:positionV relativeFrom="paragraph">
                        <wp:posOffset>73025</wp:posOffset>
                      </wp:positionV>
                      <wp:extent cx="0" cy="131445"/>
                      <wp:effectExtent l="0" t="0" r="19050" b="20955"/>
                      <wp:wrapNone/>
                      <wp:docPr id="433" name="Ravni poveznik sa strelicom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14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FAE786" id="Ravni poveznik sa strelicom 433" o:spid="_x0000_s1026" type="#_x0000_t32" style="position:absolute;margin-left:106.9pt;margin-top:5.75pt;width:0;height:10.35pt;z-index:255423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"/>
                  </w:pict>
                </mc:Fallback>
              </mc:AlternateContent>
            </w:r>
            <w:r>
              <w:rPr>
                <w:rFonts w:cs="Calibri"/>
                <w:sz w:val="20"/>
                <w:szCs w:val="20"/>
              </w:rPr>
              <w:tab/>
              <w:t>DA</w:t>
            </w:r>
          </w:p>
          <w:p w14:paraId="0AB816EE"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4294967295" distB="4294967295" distL="114300" distR="114300" simplePos="0" relativeHeight="255424512" behindDoc="0" locked="0" layoutInCell="1" allowOverlap="1" wp14:anchorId="153A3370" wp14:editId="74D41691">
                      <wp:simplePos x="0" y="0"/>
                      <wp:positionH relativeFrom="column">
                        <wp:posOffset>574675</wp:posOffset>
                      </wp:positionH>
                      <wp:positionV relativeFrom="paragraph">
                        <wp:posOffset>33655</wp:posOffset>
                      </wp:positionV>
                      <wp:extent cx="1613535" cy="0"/>
                      <wp:effectExtent l="0" t="0" r="24765" b="19050"/>
                      <wp:wrapNone/>
                      <wp:docPr id="432" name="Ravni poveznik sa strelicom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353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52BD3D0" id="Ravni poveznik sa strelicom 432" o:spid="_x0000_s1026" type="#_x0000_t32" style="position:absolute;margin-left:45.25pt;margin-top:2.65pt;width:127.05pt;height:0;flip:x;z-index:255424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"/>
                  </w:pict>
                </mc:Fallback>
              </mc:AlternateContent>
            </w:r>
            <w:r w:rsidRPr="00D46C1E">
              <w:rPr>
                <w:noProof/>
                <w:sz w:val="20"/>
                <w:szCs w:val="20"/>
                <w:lang w:val="en-US" w:eastAsia="en-US"/>
              </w:rPr>
              <mc:AlternateContent>
                <mc:Choice Requires="wps">
                  <w:drawing>
                    <wp:anchor distT="0" distB="0" distL="114299" distR="114299" simplePos="0" relativeHeight="255425536" behindDoc="0" locked="0" layoutInCell="1" allowOverlap="1" wp14:anchorId="0772B270" wp14:editId="56342C9B">
                      <wp:simplePos x="0" y="0"/>
                      <wp:positionH relativeFrom="column">
                        <wp:posOffset>570865</wp:posOffset>
                      </wp:positionH>
                      <wp:positionV relativeFrom="paragraph">
                        <wp:posOffset>49530</wp:posOffset>
                      </wp:positionV>
                      <wp:extent cx="0" cy="159385"/>
                      <wp:effectExtent l="76200" t="0" r="57150" b="50165"/>
                      <wp:wrapNone/>
                      <wp:docPr id="431" name="Ravni poveznik sa strelicom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9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5D5740" id="Ravni poveznik sa strelicom 431" o:spid="_x0000_s1026" type="#_x0000_t32" style="position:absolute;margin-left:44.95pt;margin-top:3.9pt;width:0;height:12.55pt;z-index:2554255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">
                      <v:stroke endarrow="block"/>
                    </v:shape>
                  </w:pict>
                </mc:Fallback>
              </mc:AlternateContent>
            </w:r>
            <w:r w:rsidRPr="00D46C1E">
              <w:rPr>
                <w:noProof/>
                <w:sz w:val="20"/>
                <w:szCs w:val="20"/>
                <w:lang w:val="en-US" w:eastAsia="en-US"/>
              </w:rPr>
              <mc:AlternateContent>
                <mc:Choice Requires="wps">
                  <w:drawing>
                    <wp:anchor distT="0" distB="0" distL="114299" distR="114299" simplePos="0" relativeHeight="255426560" behindDoc="0" locked="0" layoutInCell="1" allowOverlap="1" wp14:anchorId="2AA01FCF" wp14:editId="5BF11872">
                      <wp:simplePos x="0" y="0"/>
                      <wp:positionH relativeFrom="column">
                        <wp:posOffset>2173605</wp:posOffset>
                      </wp:positionH>
                      <wp:positionV relativeFrom="paragraph">
                        <wp:posOffset>50165</wp:posOffset>
                      </wp:positionV>
                      <wp:extent cx="0" cy="1045210"/>
                      <wp:effectExtent l="76200" t="0" r="57150" b="59690"/>
                      <wp:wrapNone/>
                      <wp:docPr id="430" name="Ravni poveznik sa strelicom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452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E6CC48" id="Ravni poveznik sa strelicom 430" o:spid="_x0000_s1026" type="#_x0000_t32" style="position:absolute;margin-left:171.15pt;margin-top:3.95pt;width:0;height:82.3pt;z-index:2554265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">
                      <v:stroke endarrow="block"/>
                    </v:shape>
                  </w:pict>
                </mc:Fallback>
              </mc:AlternateContent>
            </w:r>
            <w:r w:rsidRPr="00D46C1E">
              <w:rPr>
                <w:rFonts w:cs="Calibri"/>
                <w:sz w:val="20"/>
                <w:szCs w:val="20"/>
              </w:rPr>
              <w:t xml:space="preserve">                             </w:t>
            </w:r>
          </w:p>
          <w:p w14:paraId="5354677A"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4272" behindDoc="0" locked="0" layoutInCell="1" allowOverlap="1" wp14:anchorId="4B43BBDC" wp14:editId="008AB6BA">
                      <wp:simplePos x="0" y="0"/>
                      <wp:positionH relativeFrom="column">
                        <wp:posOffset>144780</wp:posOffset>
                      </wp:positionH>
                      <wp:positionV relativeFrom="paragraph">
                        <wp:posOffset>50800</wp:posOffset>
                      </wp:positionV>
                      <wp:extent cx="902970" cy="794385"/>
                      <wp:effectExtent l="0" t="0" r="11430" b="24765"/>
                      <wp:wrapNone/>
                      <wp:docPr id="434" name="Dijagram toka: Dokument 4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2970" cy="79438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79DCD97D" w14:textId="77777777" w:rsidR="00871994" w:rsidRDefault="00871994" w:rsidP="00871994">
                                  <w:pPr>
                                    <w:rPr>
                                      <w:rFonts w:cs="Calibri"/>
                                    </w:rPr>
                                  </w:pPr>
                                  <w:r>
                                    <w:rPr>
                                      <w:rFonts w:cs="Calibri"/>
                                      <w:sz w:val="18"/>
                                      <w:szCs w:val="18"/>
                                    </w:rPr>
                                    <w:t>RJEŠENJE (ODBAČEN PRIJEDLOG ZA OVRHU)</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B43BBDC" id="Dijagram toka: Dokument 434" o:spid="_x0000_s1153" type="#_x0000_t114" style="position:absolute;left:0;text-align:left;margin-left:11.4pt;margin-top:4pt;width:71.1pt;height:62.55pt;z-index:25541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" fillcolor="window" strokecolor="#a6a6a6" strokeweight="2pt">
                      <v:path arrowok="t"/>
                      <v:textbox>
                        <w:txbxContent>
                          <w:p w14:paraId="79DCD97D" w14:textId="77777777" w:rsidR="00871994" w:rsidRDefault="00871994" w:rsidP="00871994">
                            <w:pPr>
                              <w:rPr>
                                <w:rFonts w:cs="Calibri"/>
                              </w:rPr>
                            </w:pPr>
                            <w:r>
                              <w:rPr>
                                <w:rFonts w:cs="Calibri"/>
                                <w:sz w:val="18"/>
                                <w:szCs w:val="18"/>
                              </w:rPr>
                              <w:t>RJEŠENJE (ODBAČEN PRIJEDLOG ZA OVRHU)</w:t>
                            </w:r>
                          </w:p>
                        </w:txbxContent>
                      </v:textbox>
                    </v:shape>
                  </w:pict>
                </mc:Fallback>
              </mc:AlternateContent>
            </w:r>
          </w:p>
          <w:p w14:paraId="681283F1" w14:textId="77777777" w:rsidR="00871994" w:rsidRPr="00D46C1E" w:rsidRDefault="00871994" w:rsidP="00E06267">
            <w:pPr>
              <w:rPr>
                <w:rFonts w:cs="Calibri"/>
                <w:sz w:val="20"/>
                <w:szCs w:val="20"/>
              </w:rPr>
            </w:pPr>
          </w:p>
          <w:p w14:paraId="295C9F7A" w14:textId="77777777" w:rsidR="00871994" w:rsidRPr="00D46C1E" w:rsidRDefault="00871994" w:rsidP="00E06267">
            <w:pPr>
              <w:rPr>
                <w:rFonts w:cs="Calibri"/>
                <w:sz w:val="20"/>
                <w:szCs w:val="20"/>
              </w:rPr>
            </w:pPr>
          </w:p>
          <w:p w14:paraId="615EC683" w14:textId="77777777" w:rsidR="00871994" w:rsidRPr="00D46C1E" w:rsidRDefault="00871994" w:rsidP="00E06267">
            <w:pPr>
              <w:rPr>
                <w:rFonts w:cs="Calibri"/>
                <w:sz w:val="20"/>
                <w:szCs w:val="20"/>
              </w:rPr>
            </w:pPr>
          </w:p>
          <w:p w14:paraId="0BF27C77" w14:textId="77777777" w:rsidR="00871994" w:rsidRPr="00D46C1E" w:rsidRDefault="00871994" w:rsidP="00E06267">
            <w:pPr>
              <w:rPr>
                <w:rFonts w:cs="Calibri"/>
                <w:sz w:val="20"/>
                <w:szCs w:val="20"/>
              </w:rPr>
            </w:pPr>
          </w:p>
          <w:p w14:paraId="709D91C8" w14:textId="77777777" w:rsidR="00871994" w:rsidRPr="00D46C1E" w:rsidRDefault="00871994" w:rsidP="00E06267">
            <w:pPr>
              <w:tabs>
                <w:tab w:val="center" w:pos="2001"/>
              </w:tabs>
              <w:rPr>
                <w:rFonts w:cs="Calibri"/>
                <w:sz w:val="20"/>
                <w:szCs w:val="20"/>
              </w:rPr>
            </w:pPr>
            <w:r w:rsidRPr="00D46C1E">
              <w:rPr>
                <w:noProof/>
                <w:sz w:val="20"/>
                <w:szCs w:val="20"/>
                <w:lang w:val="en-US" w:eastAsia="en-US"/>
              </w:rPr>
              <mc:AlternateContent>
                <mc:Choice Requires="wps">
                  <w:drawing>
                    <wp:anchor distT="0" distB="0" distL="114299" distR="114299" simplePos="0" relativeHeight="255443968" behindDoc="0" locked="0" layoutInCell="1" allowOverlap="1" wp14:anchorId="64909BD7" wp14:editId="1AB76FA2">
                      <wp:simplePos x="0" y="0"/>
                      <wp:positionH relativeFrom="column">
                        <wp:posOffset>445769</wp:posOffset>
                      </wp:positionH>
                      <wp:positionV relativeFrom="paragraph">
                        <wp:posOffset>71755</wp:posOffset>
                      </wp:positionV>
                      <wp:extent cx="0" cy="142240"/>
                      <wp:effectExtent l="76200" t="0" r="76200" b="48260"/>
                      <wp:wrapNone/>
                      <wp:docPr id="435" name="Ravni poveznik sa strelicom 4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FF198D" id="Ravni poveznik sa strelicom 435" o:spid="_x0000_s1026" type="#_x0000_t32" style="position:absolute;margin-left:35.1pt;margin-top:5.65pt;width:0;height:11.2pt;z-index:255443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">
                      <v:stroke endarrow="block"/>
                    </v:shape>
                  </w:pict>
                </mc:Fallback>
              </mc:AlternateContent>
            </w:r>
            <w:r w:rsidRPr="00D46C1E">
              <w:rPr>
                <w:rFonts w:cs="Calibri"/>
                <w:sz w:val="20"/>
                <w:szCs w:val="20"/>
              </w:rPr>
              <w:tab/>
            </w:r>
          </w:p>
          <w:p w14:paraId="67EE9A78"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47040" behindDoc="0" locked="0" layoutInCell="1" allowOverlap="1" wp14:anchorId="0A4267B5" wp14:editId="309133AB">
                      <wp:simplePos x="0" y="0"/>
                      <wp:positionH relativeFrom="column">
                        <wp:posOffset>-25152</wp:posOffset>
                      </wp:positionH>
                      <wp:positionV relativeFrom="paragraph">
                        <wp:posOffset>45719</wp:posOffset>
                      </wp:positionV>
                      <wp:extent cx="1092835" cy="469127"/>
                      <wp:effectExtent l="0" t="0" r="12065" b="26670"/>
                      <wp:wrapNone/>
                      <wp:docPr id="436" name="Dijagram toka: Dokument 4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469127"/>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4E2DDB97" w14:textId="77777777" w:rsidR="00871994" w:rsidRDefault="00871994" w:rsidP="00871994">
                                  <w:pPr>
                                    <w:rPr>
                                      <w:rFonts w:cs="Calibri"/>
                                      <w:sz w:val="18"/>
                                      <w:szCs w:val="18"/>
                                    </w:rPr>
                                  </w:pPr>
                                  <w:r>
                                    <w:rPr>
                                      <w:rFonts w:cs="Calibri"/>
                                      <w:sz w:val="18"/>
                                      <w:szCs w:val="18"/>
                                    </w:rPr>
                                    <w:t>ŽALBA OVRHOVODITELJA</w:t>
                                  </w:r>
                                </w:p>
                                <w:p w14:paraId="504E11DC"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0A4267B5" id="Dijagram toka: Dokument 436" o:spid="_x0000_s1154" type="#_x0000_t114" style="position:absolute;left:0;text-align:left;margin-left:-2pt;margin-top:3.6pt;width:86.05pt;height:36.95pt;z-index:25544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" fillcolor="window" strokecolor="#a6a6a6" strokeweight="2pt">
                      <v:path arrowok="t"/>
                      <v:textbox>
                        <w:txbxContent>
                          <w:p w14:paraId="4E2DDB97" w14:textId="77777777" w:rsidR="00871994" w:rsidRDefault="00871994" w:rsidP="00871994">
                            <w:pPr>
                              <w:rPr>
                                <w:rFonts w:cs="Calibri"/>
                                <w:sz w:val="18"/>
                                <w:szCs w:val="18"/>
                              </w:rPr>
                            </w:pPr>
                            <w:r>
                              <w:rPr>
                                <w:rFonts w:cs="Calibri"/>
                                <w:sz w:val="18"/>
                                <w:szCs w:val="18"/>
                              </w:rPr>
                              <w:t>ŽALBA OVRHOVODITELJA</w:t>
                            </w:r>
                          </w:p>
                          <w:p w14:paraId="504E11DC" w14:textId="77777777" w:rsidR="00871994" w:rsidRDefault="00871994" w:rsidP="00871994">
                            <w:pPr>
                              <w:rPr>
                                <w:rFonts w:cs="Calibri"/>
                              </w:rPr>
                            </w:pPr>
                          </w:p>
                        </w:txbxContent>
                      </v:textbox>
                    </v:shape>
                  </w:pict>
                </mc:Fallback>
              </mc:AlternateContent>
            </w:r>
            <w:r w:rsidRPr="00D46C1E">
              <w:rPr>
                <w:noProof/>
                <w:sz w:val="20"/>
                <w:szCs w:val="20"/>
                <w:lang w:val="en-US" w:eastAsia="en-US"/>
              </w:rPr>
              <mc:AlternateContent>
                <mc:Choice Requires="wps">
                  <w:drawing>
                    <wp:anchor distT="0" distB="0" distL="114300" distR="114300" simplePos="0" relativeHeight="255415296" behindDoc="0" locked="0" layoutInCell="1" allowOverlap="1" wp14:anchorId="4D77E157" wp14:editId="0B0CA59E">
                      <wp:simplePos x="0" y="0"/>
                      <wp:positionH relativeFrom="column">
                        <wp:posOffset>1450975</wp:posOffset>
                      </wp:positionH>
                      <wp:positionV relativeFrom="paragraph">
                        <wp:posOffset>-5080</wp:posOffset>
                      </wp:positionV>
                      <wp:extent cx="1103630" cy="421640"/>
                      <wp:effectExtent l="0" t="0" r="20320" b="16510"/>
                      <wp:wrapNone/>
                      <wp:docPr id="439" name="Pravokutnik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3630" cy="42164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A0BA9B7" w14:textId="77777777" w:rsidR="00871994" w:rsidRDefault="00871994" w:rsidP="00871994">
                                  <w:pPr>
                                    <w:rPr>
                                      <w:rFonts w:cs="Calibri"/>
                                    </w:rPr>
                                  </w:pPr>
                                  <w:r>
                                    <w:rPr>
                                      <w:rFonts w:cs="Calibri"/>
                                      <w:szCs w:val="22"/>
                                    </w:rPr>
                                    <w:t xml:space="preserve">RJEŠENJE O </w:t>
                                  </w:r>
                                </w:p>
                                <w:p w14:paraId="1C7AA22E" w14:textId="77777777" w:rsidR="00871994" w:rsidRDefault="00871994" w:rsidP="00871994">
                                  <w:r>
                                    <w:rPr>
                                      <w:rFonts w:cs="Calibri"/>
                                      <w:szCs w:val="22"/>
                                    </w:rPr>
                                    <w:t>OVRSI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7E157" id="Pravokutnik 439" o:spid="_x0000_s1155" style="position:absolute;left:0;text-align:left;margin-left:114.25pt;margin-top:-.4pt;width:86.9pt;height:33.2pt;z-index:25541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" fillcolor="window" strokecolor="#a6a6a6" strokeweight="2pt">
                      <v:path arrowok="t"/>
                      <v:textbox>
                        <w:txbxContent>
                          <w:p w14:paraId="2A0BA9B7" w14:textId="77777777" w:rsidR="00871994" w:rsidRDefault="00871994" w:rsidP="00871994">
                            <w:pPr>
                              <w:rPr>
                                <w:rFonts w:cs="Calibri"/>
                              </w:rPr>
                            </w:pPr>
                            <w:r>
                              <w:rPr>
                                <w:rFonts w:cs="Calibri"/>
                                <w:szCs w:val="22"/>
                              </w:rPr>
                              <w:t xml:space="preserve">RJEŠENJE O </w:t>
                            </w:r>
                          </w:p>
                          <w:p w14:paraId="1C7AA22E" w14:textId="77777777" w:rsidR="00871994" w:rsidRDefault="00871994" w:rsidP="00871994">
                            <w:r>
                              <w:rPr>
                                <w:rFonts w:cs="Calibri"/>
                                <w:szCs w:val="22"/>
                              </w:rPr>
                              <w:t>OVRSI</w:t>
                            </w:r>
                          </w:p>
                        </w:txbxContent>
                      </v:textbox>
                    </v:rect>
                  </w:pict>
                </mc:Fallback>
              </mc:AlternateContent>
            </w:r>
            <w:r w:rsidRPr="00D46C1E">
              <w:rPr>
                <w:noProof/>
                <w:sz w:val="20"/>
                <w:szCs w:val="20"/>
                <w:lang w:val="en-US" w:eastAsia="en-US"/>
              </w:rPr>
              <mc:AlternateContent>
                <mc:Choice Requires="wps">
                  <w:drawing>
                    <wp:anchor distT="0" distB="0" distL="114300" distR="114300" simplePos="0" relativeHeight="255427584" behindDoc="0" locked="0" layoutInCell="1" allowOverlap="1" wp14:anchorId="7F3A5E29" wp14:editId="7D3B3AD6">
                      <wp:simplePos x="0" y="0"/>
                      <wp:positionH relativeFrom="column">
                        <wp:posOffset>2122170</wp:posOffset>
                      </wp:positionH>
                      <wp:positionV relativeFrom="paragraph">
                        <wp:posOffset>417830</wp:posOffset>
                      </wp:positionV>
                      <wp:extent cx="635" cy="327025"/>
                      <wp:effectExtent l="76200" t="0" r="75565" b="53975"/>
                      <wp:wrapNone/>
                      <wp:docPr id="440" name="Ravni poveznik sa strelicom 4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27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F5B32D" id="Ravni poveznik sa strelicom 440" o:spid="_x0000_s1026" type="#_x0000_t32" style="position:absolute;margin-left:167.1pt;margin-top:32.9pt;width:.05pt;height:25.75pt;z-index:25542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">
                      <v:stroke endarrow="block"/>
                    </v:shape>
                  </w:pict>
                </mc:Fallback>
              </mc:AlternateContent>
            </w:r>
            <w:r w:rsidRPr="00D46C1E">
              <w:rPr>
                <w:noProof/>
                <w:sz w:val="20"/>
                <w:szCs w:val="20"/>
                <w:lang w:val="en-US" w:eastAsia="en-US"/>
              </w:rPr>
              <mc:AlternateContent>
                <mc:Choice Requires="wps">
                  <w:drawing>
                    <wp:anchor distT="0" distB="0" distL="114300" distR="114300" simplePos="0" relativeHeight="255462400" behindDoc="0" locked="0" layoutInCell="1" allowOverlap="1" wp14:anchorId="644D0BF7" wp14:editId="7AD0F60B">
                      <wp:simplePos x="0" y="0"/>
                      <wp:positionH relativeFrom="column">
                        <wp:posOffset>1133475</wp:posOffset>
                      </wp:positionH>
                      <wp:positionV relativeFrom="paragraph">
                        <wp:posOffset>156210</wp:posOffset>
                      </wp:positionV>
                      <wp:extent cx="635" cy="1595120"/>
                      <wp:effectExtent l="0" t="0" r="37465" b="24130"/>
                      <wp:wrapNone/>
                      <wp:docPr id="441" name="Ravni poveznik sa strelicom 4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5951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ED9C425" id="Ravni poveznik sa strelicom 441" o:spid="_x0000_s1026" type="#_x0000_t32" style="position:absolute;margin-left:89.25pt;margin-top:12.3pt;width:.05pt;height:125.6pt;flip:y;z-index:25546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"/>
                  </w:pict>
                </mc:Fallback>
              </mc:AlternateContent>
            </w:r>
            <w:r w:rsidRPr="00D46C1E">
              <w:rPr>
                <w:noProof/>
                <w:sz w:val="20"/>
                <w:szCs w:val="20"/>
                <w:lang w:val="en-US" w:eastAsia="en-US"/>
              </w:rPr>
              <mc:AlternateContent>
                <mc:Choice Requires="wps">
                  <w:drawing>
                    <wp:anchor distT="4294967295" distB="4294967295" distL="114300" distR="114300" simplePos="0" relativeHeight="255465472" behindDoc="0" locked="0" layoutInCell="1" allowOverlap="1" wp14:anchorId="3D7BF2BE" wp14:editId="571C287B">
                      <wp:simplePos x="0" y="0"/>
                      <wp:positionH relativeFrom="column">
                        <wp:posOffset>1133475</wp:posOffset>
                      </wp:positionH>
                      <wp:positionV relativeFrom="paragraph">
                        <wp:posOffset>158114</wp:posOffset>
                      </wp:positionV>
                      <wp:extent cx="317500" cy="0"/>
                      <wp:effectExtent l="0" t="76200" r="25400" b="95250"/>
                      <wp:wrapNone/>
                      <wp:docPr id="442" name="Ravni poveznik sa strelicom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0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F6317D" id="Ravni poveznik sa strelicom 442" o:spid="_x0000_s1026" type="#_x0000_t32" style="position:absolute;margin-left:89.25pt;margin-top:12.45pt;width:25pt;height:0;z-index:255465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">
                      <v:stroke endarrow="block"/>
                    </v:shape>
                  </w:pict>
                </mc:Fallback>
              </mc:AlternateContent>
            </w:r>
            <w:r w:rsidRPr="00D46C1E">
              <w:rPr>
                <w:noProof/>
                <w:sz w:val="20"/>
                <w:szCs w:val="20"/>
                <w:lang w:val="en-US" w:eastAsia="en-US"/>
              </w:rPr>
              <mc:AlternateContent>
                <mc:Choice Requires="wps">
                  <w:drawing>
                    <wp:anchor distT="0" distB="0" distL="114300" distR="114300" simplePos="0" relativeHeight="255468544" behindDoc="0" locked="0" layoutInCell="1" allowOverlap="1" wp14:anchorId="6E49DF22" wp14:editId="2301FD23">
                      <wp:simplePos x="0" y="0"/>
                      <wp:positionH relativeFrom="column">
                        <wp:posOffset>1430655</wp:posOffset>
                      </wp:positionH>
                      <wp:positionV relativeFrom="paragraph">
                        <wp:posOffset>746760</wp:posOffset>
                      </wp:positionV>
                      <wp:extent cx="1123950" cy="313690"/>
                      <wp:effectExtent l="0" t="0" r="19050" b="10160"/>
                      <wp:wrapNone/>
                      <wp:docPr id="443" name="Dijagram toka: Dokument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31369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1402399" w14:textId="77777777" w:rsidR="00871994" w:rsidRDefault="00871994" w:rsidP="00871994">
                                  <w:pPr>
                                    <w:rPr>
                                      <w:rFonts w:cs="Calibri"/>
                                      <w:sz w:val="18"/>
                                      <w:szCs w:val="18"/>
                                    </w:rPr>
                                  </w:pPr>
                                  <w:r>
                                    <w:rPr>
                                      <w:rFonts w:cs="Calibri"/>
                                      <w:sz w:val="18"/>
                                      <w:szCs w:val="18"/>
                                    </w:rPr>
                                    <w:t>ŽALBA OVRŠENIKA</w:t>
                                  </w:r>
                                </w:p>
                                <w:p w14:paraId="34A26B77"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E49DF22" id="Dijagram toka: Dokument 443" o:spid="_x0000_s1156" type="#_x0000_t114" style="position:absolute;left:0;text-align:left;margin-left:112.65pt;margin-top:58.8pt;width:88.5pt;height:24.7pt;z-index:2554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" fillcolor="window" strokecolor="#a6a6a6" strokeweight="2pt">
                      <v:path arrowok="t"/>
                      <v:textbox>
                        <w:txbxContent>
                          <w:p w14:paraId="21402399" w14:textId="77777777" w:rsidR="00871994" w:rsidRDefault="00871994" w:rsidP="00871994">
                            <w:pPr>
                              <w:rPr>
                                <w:rFonts w:cs="Calibri"/>
                                <w:sz w:val="18"/>
                                <w:szCs w:val="18"/>
                              </w:rPr>
                            </w:pPr>
                            <w:r>
                              <w:rPr>
                                <w:rFonts w:cs="Calibri"/>
                                <w:sz w:val="18"/>
                                <w:szCs w:val="18"/>
                              </w:rPr>
                              <w:t>ŽALBA OVRŠENIKA</w:t>
                            </w:r>
                          </w:p>
                          <w:p w14:paraId="34A26B77" w14:textId="77777777" w:rsidR="00871994" w:rsidRDefault="00871994" w:rsidP="00871994">
                            <w:pPr>
                              <w:rPr>
                                <w:rFonts w:cs="Calibri"/>
                              </w:rPr>
                            </w:pPr>
                          </w:p>
                        </w:txbxContent>
                      </v:textbox>
                    </v:shape>
                  </w:pict>
                </mc:Fallback>
              </mc:AlternateContent>
            </w:r>
          </w:p>
          <w:p w14:paraId="47A8CE53" w14:textId="77777777" w:rsidR="00871994" w:rsidRPr="00D46C1E" w:rsidRDefault="00871994" w:rsidP="00E06267">
            <w:pPr>
              <w:rPr>
                <w:rFonts w:cs="Calibri"/>
                <w:sz w:val="20"/>
                <w:szCs w:val="20"/>
              </w:rPr>
            </w:pPr>
          </w:p>
          <w:p w14:paraId="32003319" w14:textId="77777777" w:rsidR="00871994" w:rsidRPr="00D46C1E" w:rsidRDefault="00871994" w:rsidP="00E06267">
            <w:pPr>
              <w:rPr>
                <w:rFonts w:cs="Calibri"/>
                <w:sz w:val="20"/>
                <w:szCs w:val="20"/>
              </w:rPr>
            </w:pPr>
          </w:p>
          <w:p w14:paraId="4CB523F7"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50112" behindDoc="0" locked="0" layoutInCell="1" allowOverlap="1" wp14:anchorId="1E58DCD7" wp14:editId="521CF5A0">
                      <wp:simplePos x="0" y="0"/>
                      <wp:positionH relativeFrom="column">
                        <wp:posOffset>452562</wp:posOffset>
                      </wp:positionH>
                      <wp:positionV relativeFrom="paragraph">
                        <wp:posOffset>3175</wp:posOffset>
                      </wp:positionV>
                      <wp:extent cx="0" cy="281305"/>
                      <wp:effectExtent l="76200" t="0" r="57150" b="61595"/>
                      <wp:wrapNone/>
                      <wp:docPr id="437" name="Ravni poveznik sa strelicom 4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13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1A9708" id="Ravni poveznik sa strelicom 437" o:spid="_x0000_s1026" type="#_x0000_t32" style="position:absolute;margin-left:35.65pt;margin-top:.25pt;width:0;height:22.15pt;z-index:25545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">
                      <v:stroke endarrow="block"/>
                    </v:shape>
                  </w:pict>
                </mc:Fallback>
              </mc:AlternateContent>
            </w:r>
          </w:p>
          <w:p w14:paraId="5C31AB6C"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53184" behindDoc="0" locked="0" layoutInCell="1" allowOverlap="1" wp14:anchorId="3C07ECF1" wp14:editId="1719B005">
                      <wp:simplePos x="0" y="0"/>
                      <wp:positionH relativeFrom="column">
                        <wp:posOffset>-97155</wp:posOffset>
                      </wp:positionH>
                      <wp:positionV relativeFrom="paragraph">
                        <wp:posOffset>127000</wp:posOffset>
                      </wp:positionV>
                      <wp:extent cx="1092835" cy="828675"/>
                      <wp:effectExtent l="0" t="0" r="12065" b="28575"/>
                      <wp:wrapNone/>
                      <wp:docPr id="438" name="Dijagram toka: Dokument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2835" cy="82867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13BCE556" w14:textId="77777777" w:rsidR="00871994" w:rsidRDefault="00871994" w:rsidP="00871994">
                                  <w:pPr>
                                    <w:rPr>
                                      <w:rFonts w:cs="Calibri"/>
                                      <w:sz w:val="18"/>
                                      <w:szCs w:val="18"/>
                                    </w:rPr>
                                  </w:pPr>
                                  <w:r>
                                    <w:rPr>
                                      <w:rFonts w:cs="Calibri"/>
                                      <w:sz w:val="18"/>
                                      <w:szCs w:val="18"/>
                                    </w:rPr>
                                    <w:t>RJEŠENJE ŽUPANIJSKOG SUDA (prihvaćena žalba)</w:t>
                                  </w:r>
                                </w:p>
                                <w:p w14:paraId="50B6D069"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C07ECF1" id="Dijagram toka: Dokument 438" o:spid="_x0000_s1157" type="#_x0000_t114" style="position:absolute;left:0;text-align:left;margin-left:-7.65pt;margin-top:10pt;width:86.05pt;height:65.25pt;z-index:25545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" fillcolor="window" strokecolor="#a6a6a6" strokeweight="2pt">
                      <v:path arrowok="t"/>
                      <v:textbox>
                        <w:txbxContent>
                          <w:p w14:paraId="13BCE556" w14:textId="77777777" w:rsidR="00871994" w:rsidRDefault="00871994" w:rsidP="00871994">
                            <w:pPr>
                              <w:rPr>
                                <w:rFonts w:cs="Calibri"/>
                                <w:sz w:val="18"/>
                                <w:szCs w:val="18"/>
                              </w:rPr>
                            </w:pPr>
                            <w:r>
                              <w:rPr>
                                <w:rFonts w:cs="Calibri"/>
                                <w:sz w:val="18"/>
                                <w:szCs w:val="18"/>
                              </w:rPr>
                              <w:t>RJEŠENJE ŽUPANIJSKOG SUDA (prihvaćena žalba)</w:t>
                            </w:r>
                          </w:p>
                          <w:p w14:paraId="50B6D069" w14:textId="77777777" w:rsidR="00871994" w:rsidRDefault="00871994" w:rsidP="00871994">
                            <w:pPr>
                              <w:rPr>
                                <w:rFonts w:cs="Calibri"/>
                              </w:rPr>
                            </w:pPr>
                          </w:p>
                        </w:txbxContent>
                      </v:textbox>
                    </v:shape>
                  </w:pict>
                </mc:Fallback>
              </mc:AlternateContent>
            </w:r>
          </w:p>
          <w:p w14:paraId="788A2F43" w14:textId="77777777" w:rsidR="00871994" w:rsidRPr="00D46C1E" w:rsidRDefault="00871994" w:rsidP="00E06267">
            <w:pPr>
              <w:tabs>
                <w:tab w:val="left" w:pos="1058"/>
              </w:tabs>
              <w:rPr>
                <w:rFonts w:cs="Calibri"/>
                <w:sz w:val="20"/>
                <w:szCs w:val="20"/>
              </w:rPr>
            </w:pPr>
            <w:r w:rsidRPr="00D46C1E">
              <w:rPr>
                <w:rFonts w:cs="Calibri"/>
                <w:sz w:val="20"/>
                <w:szCs w:val="20"/>
              </w:rPr>
              <w:tab/>
              <w:t xml:space="preserve">                   </w:t>
            </w:r>
          </w:p>
          <w:p w14:paraId="68442628"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74688" behindDoc="0" locked="0" layoutInCell="1" allowOverlap="1" wp14:anchorId="4F827AD2" wp14:editId="5BAE9D4F">
                      <wp:simplePos x="0" y="0"/>
                      <wp:positionH relativeFrom="column">
                        <wp:posOffset>2122805</wp:posOffset>
                      </wp:positionH>
                      <wp:positionV relativeFrom="paragraph">
                        <wp:posOffset>33655</wp:posOffset>
                      </wp:positionV>
                      <wp:extent cx="635" cy="384175"/>
                      <wp:effectExtent l="76200" t="0" r="94615" b="53975"/>
                      <wp:wrapNone/>
                      <wp:docPr id="444" name="Ravni poveznik sa strelicom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841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A6F634" id="Ravni poveznik sa strelicom 444" o:spid="_x0000_s1026" type="#_x0000_t32" style="position:absolute;margin-left:167.15pt;margin-top:2.65pt;width:.05pt;height:30.25pt;flip:x;z-index:25547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">
                      <v:stroke endarrow="block"/>
                    </v:shape>
                  </w:pict>
                </mc:Fallback>
              </mc:AlternateContent>
            </w:r>
          </w:p>
          <w:p w14:paraId="1978C073" w14:textId="77777777" w:rsidR="00871994" w:rsidRPr="00D46C1E" w:rsidRDefault="00871994" w:rsidP="00E06267">
            <w:pPr>
              <w:rPr>
                <w:rFonts w:cs="Calibri"/>
                <w:sz w:val="20"/>
                <w:szCs w:val="20"/>
              </w:rPr>
            </w:pPr>
          </w:p>
          <w:p w14:paraId="487BAF2E"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71616" behindDoc="0" locked="0" layoutInCell="1" allowOverlap="1" wp14:anchorId="54D5C36E" wp14:editId="27B723BC">
                      <wp:simplePos x="0" y="0"/>
                      <wp:positionH relativeFrom="column">
                        <wp:posOffset>1348105</wp:posOffset>
                      </wp:positionH>
                      <wp:positionV relativeFrom="paragraph">
                        <wp:posOffset>77470</wp:posOffset>
                      </wp:positionV>
                      <wp:extent cx="1123950" cy="427355"/>
                      <wp:effectExtent l="0" t="0" r="19050" b="10795"/>
                      <wp:wrapNone/>
                      <wp:docPr id="446" name="Dijagram toka: Dokument 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3950" cy="42735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38FA2FA9" w14:textId="77777777" w:rsidR="00871994" w:rsidRDefault="00871994" w:rsidP="00871994">
                                  <w:pPr>
                                    <w:rPr>
                                      <w:rFonts w:cs="Calibri"/>
                                      <w:sz w:val="16"/>
                                      <w:szCs w:val="16"/>
                                    </w:rPr>
                                  </w:pPr>
                                  <w:r>
                                    <w:rPr>
                                      <w:rFonts w:cs="Calibri"/>
                                      <w:sz w:val="16"/>
                                      <w:szCs w:val="16"/>
                                    </w:rPr>
                                    <w:t>RJEŠENJE ŽUPANIJSKOG SUDA</w:t>
                                  </w:r>
                                </w:p>
                                <w:p w14:paraId="710339B6"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4D5C36E" id="Dijagram toka: Dokument 446" o:spid="_x0000_s1158" type="#_x0000_t114" style="position:absolute;left:0;text-align:left;margin-left:106.15pt;margin-top:6.1pt;width:88.5pt;height:33.65pt;z-index:2554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" fillcolor="window" strokecolor="#a6a6a6" strokeweight="2pt">
                      <v:path arrowok="t"/>
                      <v:textbox>
                        <w:txbxContent>
                          <w:p w14:paraId="38FA2FA9" w14:textId="77777777" w:rsidR="00871994" w:rsidRDefault="00871994" w:rsidP="00871994">
                            <w:pPr>
                              <w:rPr>
                                <w:rFonts w:cs="Calibri"/>
                                <w:sz w:val="16"/>
                                <w:szCs w:val="16"/>
                              </w:rPr>
                            </w:pPr>
                            <w:r>
                              <w:rPr>
                                <w:rFonts w:cs="Calibri"/>
                                <w:sz w:val="16"/>
                                <w:szCs w:val="16"/>
                              </w:rPr>
                              <w:t>RJEŠENJE ŽUPANIJSKOG SUDA</w:t>
                            </w:r>
                          </w:p>
                          <w:p w14:paraId="710339B6" w14:textId="77777777" w:rsidR="00871994" w:rsidRDefault="00871994" w:rsidP="00871994">
                            <w:pPr>
                              <w:rPr>
                                <w:rFonts w:cs="Calibri"/>
                              </w:rPr>
                            </w:pPr>
                          </w:p>
                        </w:txbxContent>
                      </v:textbox>
                    </v:shape>
                  </w:pict>
                </mc:Fallback>
              </mc:AlternateContent>
            </w:r>
            <w:r w:rsidRPr="00D46C1E">
              <w:rPr>
                <w:rFonts w:cs="Calibri"/>
                <w:sz w:val="20"/>
                <w:szCs w:val="20"/>
              </w:rPr>
              <w:t xml:space="preserve">    </w:t>
            </w:r>
          </w:p>
          <w:p w14:paraId="4BFC426A"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56256" behindDoc="0" locked="0" layoutInCell="1" allowOverlap="1" wp14:anchorId="37E2B5CB" wp14:editId="0F650610">
                      <wp:simplePos x="0" y="0"/>
                      <wp:positionH relativeFrom="column">
                        <wp:posOffset>567690</wp:posOffset>
                      </wp:positionH>
                      <wp:positionV relativeFrom="paragraph">
                        <wp:posOffset>128905</wp:posOffset>
                      </wp:positionV>
                      <wp:extent cx="6350" cy="196215"/>
                      <wp:effectExtent l="0" t="0" r="31750" b="13335"/>
                      <wp:wrapNone/>
                      <wp:docPr id="445" name="Ravni poveznik sa strelicom 4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96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7A714B" id="Ravni poveznik sa strelicom 445" o:spid="_x0000_s1026" type="#_x0000_t32" style="position:absolute;margin-left:44.7pt;margin-top:10.15pt;width:.5pt;height:15.45pt;flip:x;z-index:25545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"/>
                  </w:pict>
                </mc:Fallback>
              </mc:AlternateContent>
            </w:r>
          </w:p>
          <w:p w14:paraId="278CBA05"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6320" behindDoc="0" locked="0" layoutInCell="1" allowOverlap="1" wp14:anchorId="31A65B12" wp14:editId="56009169">
                      <wp:simplePos x="0" y="0"/>
                      <wp:positionH relativeFrom="column">
                        <wp:posOffset>937895</wp:posOffset>
                      </wp:positionH>
                      <wp:positionV relativeFrom="paragraph">
                        <wp:posOffset>374650</wp:posOffset>
                      </wp:positionV>
                      <wp:extent cx="419735" cy="410210"/>
                      <wp:effectExtent l="0" t="0" r="18415" b="27940"/>
                      <wp:wrapNone/>
                      <wp:docPr id="448" name="Dijagram toka: Poveznik 4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6A44B93" w14:textId="77777777" w:rsidR="00871994" w:rsidRDefault="00871994" w:rsidP="00871994">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1A65B12" id="Dijagram toka: Poveznik 448" o:spid="_x0000_s1159" type="#_x0000_t120" style="position:absolute;left:0;text-align:left;margin-left:73.85pt;margin-top:29.5pt;width:33.05pt;height:32.3pt;z-index:25541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" strokecolor="#a5a5a5" strokeweight="2pt">
                      <v:textbox>
                        <w:txbxContent>
                          <w:p w14:paraId="16A44B93" w14:textId="77777777" w:rsidR="00871994" w:rsidRDefault="00871994" w:rsidP="00871994">
                            <w:pPr>
                              <w:shd w:val="clear" w:color="auto" w:fill="808080"/>
                            </w:pPr>
                            <w:r>
                              <w:t>A</w:t>
                            </w:r>
                          </w:p>
                        </w:txbxContent>
                      </v:textbox>
                    </v:shape>
                  </w:pict>
                </mc:Fallback>
              </mc:AlternateContent>
            </w:r>
            <w:r w:rsidRPr="00D46C1E">
              <w:rPr>
                <w:noProof/>
                <w:sz w:val="20"/>
                <w:szCs w:val="20"/>
                <w:lang w:val="en-US" w:eastAsia="en-US"/>
              </w:rPr>
              <mc:AlternateContent>
                <mc:Choice Requires="wps">
                  <w:drawing>
                    <wp:anchor distT="0" distB="0" distL="114300" distR="114300" simplePos="0" relativeHeight="255477760" behindDoc="0" locked="0" layoutInCell="1" allowOverlap="1" wp14:anchorId="6ED75B1C" wp14:editId="56CF2593">
                      <wp:simplePos x="0" y="0"/>
                      <wp:positionH relativeFrom="column">
                        <wp:posOffset>2122170</wp:posOffset>
                      </wp:positionH>
                      <wp:positionV relativeFrom="paragraph">
                        <wp:posOffset>102870</wp:posOffset>
                      </wp:positionV>
                      <wp:extent cx="1270" cy="490220"/>
                      <wp:effectExtent l="0" t="0" r="36830" b="24130"/>
                      <wp:wrapNone/>
                      <wp:docPr id="449" name="Ravni poveznik sa strelicom 4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70" cy="49022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2D71B2" id="Ravni poveznik sa strelicom 449" o:spid="_x0000_s1026" type="#_x0000_t32" style="position:absolute;margin-left:167.1pt;margin-top:8.1pt;width:.1pt;height:38.6pt;flip:x;z-index:2554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"/>
                  </w:pict>
                </mc:Fallback>
              </mc:AlternateContent>
            </w:r>
            <w:r w:rsidRPr="00D46C1E">
              <w:rPr>
                <w:noProof/>
                <w:sz w:val="20"/>
                <w:szCs w:val="20"/>
                <w:lang w:val="en-US" w:eastAsia="en-US"/>
              </w:rPr>
              <mc:AlternateContent>
                <mc:Choice Requires="wps">
                  <w:drawing>
                    <wp:anchor distT="4294967295" distB="4294967295" distL="114300" distR="114300" simplePos="0" relativeHeight="255513600" behindDoc="0" locked="0" layoutInCell="1" allowOverlap="1" wp14:anchorId="63E16186" wp14:editId="58674BD0">
                      <wp:simplePos x="0" y="0"/>
                      <wp:positionH relativeFrom="column">
                        <wp:posOffset>1348105</wp:posOffset>
                      </wp:positionH>
                      <wp:positionV relativeFrom="paragraph">
                        <wp:posOffset>595629</wp:posOffset>
                      </wp:positionV>
                      <wp:extent cx="774065" cy="0"/>
                      <wp:effectExtent l="38100" t="76200" r="0" b="95250"/>
                      <wp:wrapNone/>
                      <wp:docPr id="450" name="Ravni poveznik sa strelicom 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7406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113A9A" id="Ravni poveznik sa strelicom 450" o:spid="_x0000_s1026" type="#_x0000_t32" style="position:absolute;margin-left:106.15pt;margin-top:46.9pt;width:60.95pt;height:0;flip:x;z-index:25551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">
                      <v:stroke endarrow="block"/>
                    </v:shape>
                  </w:pict>
                </mc:Fallback>
              </mc:AlternateContent>
            </w:r>
            <w:r w:rsidRPr="00D46C1E">
              <w:rPr>
                <w:noProof/>
                <w:sz w:val="20"/>
                <w:szCs w:val="20"/>
                <w:lang w:val="en-US" w:eastAsia="en-US"/>
              </w:rPr>
              <mc:AlternateContent>
                <mc:Choice Requires="wps">
                  <w:drawing>
                    <wp:anchor distT="0" distB="0" distL="114299" distR="114299" simplePos="0" relativeHeight="255428608" behindDoc="0" locked="0" layoutInCell="1" allowOverlap="1" wp14:anchorId="0DD44741" wp14:editId="23BE302D">
                      <wp:simplePos x="0" y="0"/>
                      <wp:positionH relativeFrom="column">
                        <wp:posOffset>1320799</wp:posOffset>
                      </wp:positionH>
                      <wp:positionV relativeFrom="paragraph">
                        <wp:posOffset>3498850</wp:posOffset>
                      </wp:positionV>
                      <wp:extent cx="0" cy="132080"/>
                      <wp:effectExtent l="76200" t="0" r="57150" b="58420"/>
                      <wp:wrapNone/>
                      <wp:docPr id="452" name="Ravni poveznik sa strelicom 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20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BA0A33" id="Ravni poveznik sa strelicom 452" o:spid="_x0000_s1026" type="#_x0000_t32" style="position:absolute;margin-left:104pt;margin-top:275.5pt;width:0;height:10.4pt;z-index:2554286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">
                      <v:stroke endarrow="block"/>
                    </v:shape>
                  </w:pict>
                </mc:Fallback>
              </mc:AlternateContent>
            </w:r>
            <w:r w:rsidRPr="00D46C1E">
              <w:rPr>
                <w:noProof/>
                <w:sz w:val="20"/>
                <w:szCs w:val="20"/>
                <w:lang w:val="en-US" w:eastAsia="en-US"/>
              </w:rPr>
              <mc:AlternateContent>
                <mc:Choice Requires="wps">
                  <w:drawing>
                    <wp:anchor distT="0" distB="0" distL="114300" distR="114300" simplePos="0" relativeHeight="255485952" behindDoc="0" locked="0" layoutInCell="1" allowOverlap="1" wp14:anchorId="524B0497" wp14:editId="22FBF152">
                      <wp:simplePos x="0" y="0"/>
                      <wp:positionH relativeFrom="column">
                        <wp:posOffset>1330960</wp:posOffset>
                      </wp:positionH>
                      <wp:positionV relativeFrom="paragraph">
                        <wp:posOffset>2703195</wp:posOffset>
                      </wp:positionV>
                      <wp:extent cx="635" cy="341630"/>
                      <wp:effectExtent l="76200" t="0" r="75565" b="58420"/>
                      <wp:wrapNone/>
                      <wp:docPr id="455" name="Ravni poveznik sa strelicom 4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90DCA0" id="Ravni poveznik sa strelicom 455" o:spid="_x0000_s1026" type="#_x0000_t32" style="position:absolute;margin-left:104.8pt;margin-top:212.85pt;width:.05pt;height:26.9pt;flip:x;z-index:25548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">
                      <v:stroke endarrow="block"/>
                    </v:shape>
                  </w:pict>
                </mc:Fallback>
              </mc:AlternateContent>
            </w:r>
          </w:p>
          <w:p w14:paraId="5CC91FAA" w14:textId="77777777" w:rsidR="00871994" w:rsidRPr="00D46C1E"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300" distR="114300" simplePos="0" relativeHeight="255459328" behindDoc="0" locked="0" layoutInCell="1" allowOverlap="1" wp14:anchorId="36658FCF" wp14:editId="714ADACD">
                      <wp:simplePos x="0" y="0"/>
                      <wp:positionH relativeFrom="column">
                        <wp:posOffset>575945</wp:posOffset>
                      </wp:positionH>
                      <wp:positionV relativeFrom="paragraph">
                        <wp:posOffset>9525</wp:posOffset>
                      </wp:positionV>
                      <wp:extent cx="568325" cy="635"/>
                      <wp:effectExtent l="0" t="0" r="22225" b="37465"/>
                      <wp:wrapNone/>
                      <wp:docPr id="447" name="Ravni poveznik sa strelicom 4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83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2B22C1" id="Ravni poveznik sa strelicom 447" o:spid="_x0000_s1026" type="#_x0000_t32" style="position:absolute;margin-left:45.35pt;margin-top:.75pt;width:44.75pt;height:.05pt;z-index:25545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"/>
                  </w:pict>
                </mc:Fallback>
              </mc:AlternateContent>
            </w:r>
          </w:p>
          <w:p w14:paraId="2AD0B266" w14:textId="77777777" w:rsidR="00871994" w:rsidRPr="00D46C1E" w:rsidRDefault="00871994" w:rsidP="00E06267">
            <w:pPr>
              <w:jc w:val="both"/>
              <w:rPr>
                <w:rFonts w:cs="Calibri"/>
                <w:sz w:val="20"/>
                <w:szCs w:val="20"/>
              </w:rPr>
            </w:pPr>
          </w:p>
          <w:p w14:paraId="2358AD47" w14:textId="77777777" w:rsidR="00871994" w:rsidRPr="00D46C1E" w:rsidRDefault="00871994" w:rsidP="00E06267">
            <w:pPr>
              <w:jc w:val="both"/>
              <w:rPr>
                <w:rFonts w:cs="Calibri"/>
                <w:sz w:val="20"/>
                <w:szCs w:val="20"/>
              </w:rPr>
            </w:pPr>
          </w:p>
          <w:p w14:paraId="1BFC3571" w14:textId="77777777" w:rsidR="00871994" w:rsidRPr="00D46C1E" w:rsidRDefault="00871994" w:rsidP="00E06267">
            <w:pPr>
              <w:jc w:val="both"/>
              <w:rPr>
                <w:rFonts w:cs="Calibri"/>
                <w:sz w:val="20"/>
                <w:szCs w:val="20"/>
              </w:rPr>
            </w:pPr>
          </w:p>
          <w:p w14:paraId="359AEFD1" w14:textId="77777777" w:rsidR="00871994" w:rsidRPr="00D46C1E" w:rsidRDefault="00871994" w:rsidP="00E06267">
            <w:pPr>
              <w:jc w:val="both"/>
              <w:rPr>
                <w:rFonts w:cs="Calibri"/>
                <w:sz w:val="20"/>
                <w:szCs w:val="20"/>
              </w:rPr>
            </w:pPr>
          </w:p>
          <w:p w14:paraId="13EEEE82" w14:textId="77777777" w:rsidR="00871994" w:rsidRPr="00D46C1E" w:rsidRDefault="00871994" w:rsidP="00E06267">
            <w:pPr>
              <w:jc w:val="both"/>
              <w:rPr>
                <w:rFonts w:cs="Calibri"/>
                <w:sz w:val="20"/>
                <w:szCs w:val="20"/>
              </w:rPr>
            </w:pPr>
          </w:p>
          <w:p w14:paraId="5040B2F0" w14:textId="2C0B5652" w:rsidR="00871994" w:rsidRDefault="00871994" w:rsidP="00E06267">
            <w:pPr>
              <w:jc w:val="both"/>
              <w:rPr>
                <w:rFonts w:cs="Calibri"/>
                <w:sz w:val="20"/>
                <w:szCs w:val="20"/>
              </w:rPr>
            </w:pPr>
          </w:p>
          <w:p w14:paraId="49FB3F3C" w14:textId="46B5CA85" w:rsidR="00871994" w:rsidRDefault="00871994" w:rsidP="00E06267">
            <w:pPr>
              <w:jc w:val="both"/>
              <w:rPr>
                <w:rFonts w:cs="Calibri"/>
                <w:sz w:val="20"/>
                <w:szCs w:val="20"/>
              </w:rPr>
            </w:pPr>
          </w:p>
          <w:p w14:paraId="47273578" w14:textId="463B1EAD" w:rsidR="00871994" w:rsidRDefault="00871994" w:rsidP="00E06267">
            <w:pPr>
              <w:jc w:val="both"/>
              <w:rPr>
                <w:rFonts w:cs="Calibri"/>
                <w:sz w:val="20"/>
                <w:szCs w:val="20"/>
              </w:rPr>
            </w:pPr>
          </w:p>
          <w:p w14:paraId="6514A3C5" w14:textId="77777777" w:rsidR="00871994" w:rsidRPr="00D46C1E" w:rsidRDefault="00871994" w:rsidP="00E06267">
            <w:pPr>
              <w:jc w:val="both"/>
              <w:rPr>
                <w:rFonts w:cs="Calibri"/>
                <w:sz w:val="20"/>
                <w:szCs w:val="20"/>
              </w:rPr>
            </w:pPr>
          </w:p>
          <w:p w14:paraId="5D1D867D" w14:textId="77777777" w:rsidR="00871994" w:rsidRPr="00D46C1E" w:rsidRDefault="00871994" w:rsidP="00E06267">
            <w:pPr>
              <w:jc w:val="both"/>
              <w:rPr>
                <w:rFonts w:cs="Calibri"/>
                <w:sz w:val="20"/>
                <w:szCs w:val="20"/>
              </w:rPr>
            </w:pPr>
            <w:r w:rsidRPr="00D46C1E">
              <w:rPr>
                <w:noProof/>
                <w:sz w:val="20"/>
                <w:szCs w:val="20"/>
                <w:lang w:val="en-US" w:eastAsia="en-US"/>
              </w:rPr>
              <w:lastRenderedPageBreak/>
              <mc:AlternateContent>
                <mc:Choice Requires="wps">
                  <w:drawing>
                    <wp:anchor distT="0" distB="0" distL="114300" distR="114300" simplePos="0" relativeHeight="255417344" behindDoc="0" locked="0" layoutInCell="1" allowOverlap="1" wp14:anchorId="5FB8EC2C" wp14:editId="54493E02">
                      <wp:simplePos x="0" y="0"/>
                      <wp:positionH relativeFrom="column">
                        <wp:posOffset>1099185</wp:posOffset>
                      </wp:positionH>
                      <wp:positionV relativeFrom="paragraph">
                        <wp:posOffset>-635</wp:posOffset>
                      </wp:positionV>
                      <wp:extent cx="419735" cy="410210"/>
                      <wp:effectExtent l="0" t="0" r="18415" b="27940"/>
                      <wp:wrapNone/>
                      <wp:docPr id="457" name="Dijagram toka: Poveznik 4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5F11C79" w14:textId="77777777" w:rsidR="00871994" w:rsidRDefault="00871994" w:rsidP="00871994">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B8EC2C" id="Dijagram toka: Poveznik 457" o:spid="_x0000_s1160" type="#_x0000_t120" style="position:absolute;left:0;text-align:left;margin-left:86.55pt;margin-top:-.05pt;width:33.05pt;height:32.3pt;z-index:25541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" strokecolor="#a5a5a5" strokeweight="2pt">
                      <v:textbox>
                        <w:txbxContent>
                          <w:p w14:paraId="25F11C79" w14:textId="77777777" w:rsidR="00871994" w:rsidRDefault="00871994" w:rsidP="00871994">
                            <w:pPr>
                              <w:shd w:val="clear" w:color="auto" w:fill="808080"/>
                            </w:pPr>
                            <w:r>
                              <w:t>A</w:t>
                            </w:r>
                          </w:p>
                        </w:txbxContent>
                      </v:textbox>
                    </v:shape>
                  </w:pict>
                </mc:Fallback>
              </mc:AlternateContent>
            </w:r>
          </w:p>
          <w:p w14:paraId="50BD596D" w14:textId="77777777" w:rsidR="00871994" w:rsidRDefault="00871994" w:rsidP="00E06267">
            <w:pPr>
              <w:jc w:val="both"/>
              <w:rPr>
                <w:rFonts w:cs="Calibri"/>
                <w:sz w:val="20"/>
                <w:szCs w:val="20"/>
              </w:rPr>
            </w:pPr>
          </w:p>
          <w:p w14:paraId="0B1C99A5" w14:textId="77777777" w:rsidR="00871994" w:rsidRPr="00D46C1E" w:rsidRDefault="00871994" w:rsidP="00E06267">
            <w:pPr>
              <w:jc w:val="both"/>
              <w:rPr>
                <w:rFonts w:cs="Calibri"/>
                <w:sz w:val="20"/>
                <w:szCs w:val="20"/>
              </w:rPr>
            </w:pPr>
            <w:r>
              <w:rPr>
                <w:rFonts w:cs="Calibri"/>
                <w:noProof/>
                <w:sz w:val="20"/>
                <w:szCs w:val="20"/>
              </w:rPr>
              <mc:AlternateContent>
                <mc:Choice Requires="wps">
                  <w:drawing>
                    <wp:anchor distT="0" distB="0" distL="114300" distR="114300" simplePos="0" relativeHeight="255531008" behindDoc="0" locked="0" layoutInCell="1" allowOverlap="1" wp14:anchorId="18DCAD64" wp14:editId="64F4A6EC">
                      <wp:simplePos x="0" y="0"/>
                      <wp:positionH relativeFrom="column">
                        <wp:posOffset>1304925</wp:posOffset>
                      </wp:positionH>
                      <wp:positionV relativeFrom="paragraph">
                        <wp:posOffset>117475</wp:posOffset>
                      </wp:positionV>
                      <wp:extent cx="9525" cy="161925"/>
                      <wp:effectExtent l="76200" t="0" r="66675" b="47625"/>
                      <wp:wrapNone/>
                      <wp:docPr id="2245" name="Ravni poveznik sa strelicom 2245"/>
                      <wp:cNvGraphicFramePr/>
                      <a:graphic xmlns:a="http://schemas.openxmlformats.org/drawingml/2006/main">
                        <a:graphicData uri="http://schemas.microsoft.com/office/word/2010/wordprocessingShape">
                          <wps:wsp>
                            <wps:cNvCnPr/>
                            <wps:spPr>
                              <a:xfrm flipH="1">
                                <a:off x="0" y="0"/>
                                <a:ext cx="9525"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B49A72" id="Ravni poveznik sa strelicom 2245" o:spid="_x0000_s1026" type="#_x0000_t32" style="position:absolute;margin-left:102.75pt;margin-top:9.25pt;width:.75pt;height:12.75pt;flip:x;z-index:25553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" strokecolor="black [3200]" strokeweight=".5pt">
                      <v:stroke endarrow="block" joinstyle="miter"/>
                    </v:shape>
                  </w:pict>
                </mc:Fallback>
              </mc:AlternateContent>
            </w:r>
          </w:p>
          <w:p w14:paraId="633F09C2"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520768" behindDoc="0" locked="0" layoutInCell="1" allowOverlap="1" wp14:anchorId="18B4A486" wp14:editId="651854A9">
                      <wp:simplePos x="0" y="0"/>
                      <wp:positionH relativeFrom="column">
                        <wp:posOffset>609600</wp:posOffset>
                      </wp:positionH>
                      <wp:positionV relativeFrom="paragraph">
                        <wp:posOffset>125730</wp:posOffset>
                      </wp:positionV>
                      <wp:extent cx="1400175" cy="796290"/>
                      <wp:effectExtent l="0" t="0" r="28575" b="22860"/>
                      <wp:wrapNone/>
                      <wp:docPr id="471" name="Dijagram toka: Dokument 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00175" cy="79629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3B149809" w14:textId="77777777" w:rsidR="00871994" w:rsidRDefault="00871994" w:rsidP="00871994">
                                  <w:pPr>
                                    <w:rPr>
                                      <w:rFonts w:cs="Calibri"/>
                                      <w:sz w:val="18"/>
                                      <w:szCs w:val="18"/>
                                    </w:rPr>
                                  </w:pPr>
                                  <w:r>
                                    <w:rPr>
                                      <w:rFonts w:cs="Calibri"/>
                                      <w:sz w:val="18"/>
                                      <w:szCs w:val="18"/>
                                    </w:rPr>
                                    <w:t xml:space="preserve">ZAKLJUČAK O ODREĐIVANJU </w:t>
                                  </w:r>
                                  <w:r w:rsidRPr="00D46C1E">
                                    <w:rPr>
                                      <w:rFonts w:cs="Calibri"/>
                                      <w:sz w:val="18"/>
                                      <w:szCs w:val="18"/>
                                    </w:rPr>
                                    <w:t xml:space="preserve">OČEVIDA </w:t>
                                  </w:r>
                                  <w:r>
                                    <w:rPr>
                                      <w:rFonts w:cs="Calibri"/>
                                      <w:sz w:val="18"/>
                                      <w:szCs w:val="18"/>
                                    </w:rPr>
                                    <w:t>(donosi sud)</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8B4A486" id="Dijagram toka: Dokument 471" o:spid="_x0000_s1161" type="#_x0000_t114" style="position:absolute;left:0;text-align:left;margin-left:48pt;margin-top:9.9pt;width:110.25pt;height:62.7pt;z-index:25552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" fillcolor="window" strokecolor="#a6a6a6" strokeweight="2pt">
                      <v:path arrowok="t"/>
                      <v:textbox>
                        <w:txbxContent>
                          <w:p w14:paraId="3B149809" w14:textId="77777777" w:rsidR="00871994" w:rsidRDefault="00871994" w:rsidP="00871994">
                            <w:pPr>
                              <w:rPr>
                                <w:rFonts w:cs="Calibri"/>
                                <w:sz w:val="18"/>
                                <w:szCs w:val="18"/>
                              </w:rPr>
                            </w:pPr>
                            <w:r>
                              <w:rPr>
                                <w:rFonts w:cs="Calibri"/>
                                <w:sz w:val="18"/>
                                <w:szCs w:val="18"/>
                              </w:rPr>
                              <w:t xml:space="preserve">ZAKLJUČAK O ODREĐIVANJU </w:t>
                            </w:r>
                            <w:r w:rsidRPr="00D46C1E">
                              <w:rPr>
                                <w:rFonts w:cs="Calibri"/>
                                <w:sz w:val="18"/>
                                <w:szCs w:val="18"/>
                              </w:rPr>
                              <w:t xml:space="preserve">OČEVIDA </w:t>
                            </w:r>
                            <w:r>
                              <w:rPr>
                                <w:rFonts w:cs="Calibri"/>
                                <w:sz w:val="18"/>
                                <w:szCs w:val="18"/>
                              </w:rPr>
                              <w:t>(donosi sud)</w:t>
                            </w:r>
                          </w:p>
                        </w:txbxContent>
                      </v:textbox>
                    </v:shape>
                  </w:pict>
                </mc:Fallback>
              </mc:AlternateContent>
            </w:r>
          </w:p>
          <w:p w14:paraId="046647DF" w14:textId="77777777" w:rsidR="00871994" w:rsidRPr="00D46C1E" w:rsidRDefault="00871994" w:rsidP="00E06267">
            <w:pPr>
              <w:rPr>
                <w:rFonts w:cs="Calibri"/>
                <w:sz w:val="20"/>
                <w:szCs w:val="20"/>
              </w:rPr>
            </w:pPr>
          </w:p>
          <w:p w14:paraId="62DFFB2B" w14:textId="77777777" w:rsidR="00871994" w:rsidRPr="00D46C1E" w:rsidRDefault="00871994" w:rsidP="00E06267">
            <w:pPr>
              <w:rPr>
                <w:rFonts w:cs="Calibri"/>
                <w:sz w:val="20"/>
                <w:szCs w:val="20"/>
              </w:rPr>
            </w:pPr>
          </w:p>
          <w:p w14:paraId="45B39390" w14:textId="77777777" w:rsidR="00871994" w:rsidRPr="00D46C1E" w:rsidRDefault="00871994" w:rsidP="00E06267">
            <w:pPr>
              <w:rPr>
                <w:rFonts w:cs="Calibri"/>
                <w:sz w:val="20"/>
                <w:szCs w:val="20"/>
              </w:rPr>
            </w:pPr>
          </w:p>
          <w:p w14:paraId="1530C738" w14:textId="77777777" w:rsidR="00871994" w:rsidRPr="00D46C1E" w:rsidRDefault="00871994" w:rsidP="00E06267">
            <w:pPr>
              <w:jc w:val="both"/>
              <w:rPr>
                <w:rFonts w:cs="Calibri"/>
                <w:sz w:val="20"/>
                <w:szCs w:val="20"/>
              </w:rPr>
            </w:pPr>
          </w:p>
          <w:p w14:paraId="0B5762E6"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480832" behindDoc="0" locked="0" layoutInCell="1" allowOverlap="1" wp14:anchorId="7174C922" wp14:editId="28551337">
                      <wp:simplePos x="0" y="0"/>
                      <wp:positionH relativeFrom="column">
                        <wp:posOffset>1310640</wp:posOffset>
                      </wp:positionH>
                      <wp:positionV relativeFrom="paragraph">
                        <wp:posOffset>70485</wp:posOffset>
                      </wp:positionV>
                      <wp:extent cx="0" cy="170815"/>
                      <wp:effectExtent l="76200" t="0" r="57150" b="57785"/>
                      <wp:wrapNone/>
                      <wp:docPr id="458" name="Ravni poveznik sa strelicom 4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15966C" id="Ravni poveznik sa strelicom 458" o:spid="_x0000_s1026" type="#_x0000_t32" style="position:absolute;margin-left:103.2pt;margin-top:5.55pt;width:0;height:13.45pt;z-index:2554808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">
                      <v:stroke endarrow="block"/>
                    </v:shape>
                  </w:pict>
                </mc:Fallback>
              </mc:AlternateContent>
            </w:r>
          </w:p>
          <w:p w14:paraId="3279C3D5"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2224" behindDoc="0" locked="0" layoutInCell="1" allowOverlap="1" wp14:anchorId="62CEF42E" wp14:editId="387A6253">
                      <wp:simplePos x="0" y="0"/>
                      <wp:positionH relativeFrom="column">
                        <wp:posOffset>692150</wp:posOffset>
                      </wp:positionH>
                      <wp:positionV relativeFrom="paragraph">
                        <wp:posOffset>66040</wp:posOffset>
                      </wp:positionV>
                      <wp:extent cx="1240790" cy="476250"/>
                      <wp:effectExtent l="0" t="0" r="16510" b="19050"/>
                      <wp:wrapNone/>
                      <wp:docPr id="459" name="Pravokutnik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790" cy="4762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BA771E8" w14:textId="77777777" w:rsidR="00871994" w:rsidRPr="00D46C1E" w:rsidRDefault="00871994" w:rsidP="00871994">
                                  <w:pPr>
                                    <w:rPr>
                                      <w:rFonts w:cs="Calibri"/>
                                    </w:rPr>
                                  </w:pPr>
                                  <w:r w:rsidRPr="00D46C1E">
                                    <w:rPr>
                                      <w:rFonts w:cs="Calibri"/>
                                      <w:szCs w:val="22"/>
                                    </w:rPr>
                                    <w:t>UPLATA PREDUJMA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EF42E" id="Pravokutnik 459" o:spid="_x0000_s1162" style="position:absolute;left:0;text-align:left;margin-left:54.5pt;margin-top:5.2pt;width:97.7pt;height:37.5pt;z-index:2554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" fillcolor="window" strokecolor="#a6a6a6" strokeweight="2pt">
                      <v:path arrowok="t"/>
                      <v:textbox>
                        <w:txbxContent>
                          <w:p w14:paraId="0BA771E8" w14:textId="77777777" w:rsidR="00871994" w:rsidRPr="00D46C1E" w:rsidRDefault="00871994" w:rsidP="00871994">
                            <w:pPr>
                              <w:rPr>
                                <w:rFonts w:cs="Calibri"/>
                              </w:rPr>
                            </w:pPr>
                            <w:r w:rsidRPr="00D46C1E">
                              <w:rPr>
                                <w:rFonts w:cs="Calibri"/>
                                <w:szCs w:val="22"/>
                              </w:rPr>
                              <w:t>UPLATA PREDUJMA</w:t>
                            </w:r>
                          </w:p>
                        </w:txbxContent>
                      </v:textbox>
                    </v:rect>
                  </w:pict>
                </mc:Fallback>
              </mc:AlternateContent>
            </w:r>
          </w:p>
          <w:p w14:paraId="045A97A7" w14:textId="77777777" w:rsidR="00871994" w:rsidRPr="00D46C1E" w:rsidRDefault="00871994" w:rsidP="00E06267">
            <w:pPr>
              <w:rPr>
                <w:rFonts w:cs="Calibri"/>
                <w:sz w:val="20"/>
                <w:szCs w:val="20"/>
              </w:rPr>
            </w:pPr>
          </w:p>
          <w:p w14:paraId="227889E8" w14:textId="77777777" w:rsidR="00871994" w:rsidRPr="00D46C1E" w:rsidRDefault="00871994" w:rsidP="00E06267">
            <w:pPr>
              <w:rPr>
                <w:rFonts w:cs="Calibri"/>
                <w:sz w:val="20"/>
                <w:szCs w:val="20"/>
              </w:rPr>
            </w:pPr>
          </w:p>
          <w:p w14:paraId="054F5184"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17696" behindDoc="0" locked="0" layoutInCell="1" allowOverlap="1" wp14:anchorId="4A1AED48" wp14:editId="060DC8EA">
                      <wp:simplePos x="0" y="0"/>
                      <wp:positionH relativeFrom="column">
                        <wp:posOffset>1310640</wp:posOffset>
                      </wp:positionH>
                      <wp:positionV relativeFrom="paragraph">
                        <wp:posOffset>36195</wp:posOffset>
                      </wp:positionV>
                      <wp:extent cx="0" cy="170815"/>
                      <wp:effectExtent l="76200" t="0" r="57150" b="57785"/>
                      <wp:wrapNone/>
                      <wp:docPr id="460" name="Ravni poveznik sa strelicom 4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F5F3F" id="Ravni poveznik sa strelicom 460" o:spid="_x0000_s1026" type="#_x0000_t32" style="position:absolute;margin-left:103.2pt;margin-top:2.85pt;width:0;height:13.45pt;z-index:25551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">
                      <v:stroke endarrow="block"/>
                    </v:shape>
                  </w:pict>
                </mc:Fallback>
              </mc:AlternateContent>
            </w:r>
          </w:p>
          <w:p w14:paraId="4EF6EC53" w14:textId="77777777" w:rsidR="00871994" w:rsidRPr="00D46C1E" w:rsidRDefault="00871994" w:rsidP="00E06267">
            <w:pPr>
              <w:rPr>
                <w:rFonts w:cs="Calibri"/>
                <w:sz w:val="20"/>
                <w:szCs w:val="20"/>
              </w:rPr>
            </w:pPr>
            <w:r w:rsidRPr="00D46C1E">
              <w:rPr>
                <w:rFonts w:ascii="Times New Roman" w:hAnsi="Times New Roman"/>
                <w:noProof/>
                <w:sz w:val="20"/>
                <w:szCs w:val="20"/>
                <w:lang w:val="en-US" w:eastAsia="en-US"/>
              </w:rPr>
              <mc:AlternateContent>
                <mc:Choice Requires="wps">
                  <w:drawing>
                    <wp:anchor distT="0" distB="0" distL="114300" distR="114300" simplePos="0" relativeHeight="255514624" behindDoc="0" locked="0" layoutInCell="1" allowOverlap="1" wp14:anchorId="59E15FBF" wp14:editId="3622F8B4">
                      <wp:simplePos x="0" y="0"/>
                      <wp:positionH relativeFrom="column">
                        <wp:posOffset>831850</wp:posOffset>
                      </wp:positionH>
                      <wp:positionV relativeFrom="paragraph">
                        <wp:posOffset>25400</wp:posOffset>
                      </wp:positionV>
                      <wp:extent cx="1009650" cy="313690"/>
                      <wp:effectExtent l="0" t="0" r="19050" b="10160"/>
                      <wp:wrapNone/>
                      <wp:docPr id="461" name="Dijagram toka: Dokument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9650" cy="31369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1A7B3DB6" w14:textId="77777777" w:rsidR="00871994" w:rsidRDefault="00871994" w:rsidP="00871994">
                                  <w:pPr>
                                    <w:rPr>
                                      <w:rFonts w:cs="Calibri"/>
                                    </w:rPr>
                                  </w:pPr>
                                  <w:r>
                                    <w:rPr>
                                      <w:rFonts w:cs="Calibri"/>
                                    </w:rPr>
                                    <w:t>PUNOMOĆ</w:t>
                                  </w:r>
                                </w:p>
                                <w:p w14:paraId="04FB39E6"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9E15FBF" id="Dijagram toka: Dokument 461" o:spid="_x0000_s1163" type="#_x0000_t114" style="position:absolute;left:0;text-align:left;margin-left:65.5pt;margin-top:2pt;width:79.5pt;height:24.7pt;z-index:25551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" fillcolor="window" strokecolor="#a6a6a6" strokeweight="2pt">
                      <v:path arrowok="t"/>
                      <v:textbox>
                        <w:txbxContent>
                          <w:p w14:paraId="1A7B3DB6" w14:textId="77777777" w:rsidR="00871994" w:rsidRDefault="00871994" w:rsidP="00871994">
                            <w:pPr>
                              <w:rPr>
                                <w:rFonts w:cs="Calibri"/>
                              </w:rPr>
                            </w:pPr>
                            <w:r>
                              <w:rPr>
                                <w:rFonts w:cs="Calibri"/>
                              </w:rPr>
                              <w:t>PUNOMOĆ</w:t>
                            </w:r>
                          </w:p>
                          <w:p w14:paraId="04FB39E6" w14:textId="77777777" w:rsidR="00871994" w:rsidRDefault="00871994" w:rsidP="00871994">
                            <w:pPr>
                              <w:rPr>
                                <w:rFonts w:cs="Calibri"/>
                              </w:rPr>
                            </w:pPr>
                          </w:p>
                        </w:txbxContent>
                      </v:textbox>
                    </v:shape>
                  </w:pict>
                </mc:Fallback>
              </mc:AlternateContent>
            </w:r>
          </w:p>
          <w:p w14:paraId="71D50EE8" w14:textId="77777777" w:rsidR="00871994" w:rsidRPr="00D46C1E" w:rsidRDefault="00871994" w:rsidP="00E06267">
            <w:pPr>
              <w:rPr>
                <w:rFonts w:cs="Calibri"/>
                <w:sz w:val="20"/>
                <w:szCs w:val="20"/>
              </w:rPr>
            </w:pPr>
          </w:p>
          <w:p w14:paraId="15A9C38F"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18720" behindDoc="0" locked="0" layoutInCell="1" allowOverlap="1" wp14:anchorId="76ABF4D1" wp14:editId="3DDBF78D">
                      <wp:simplePos x="0" y="0"/>
                      <wp:positionH relativeFrom="column">
                        <wp:posOffset>1301115</wp:posOffset>
                      </wp:positionH>
                      <wp:positionV relativeFrom="paragraph">
                        <wp:posOffset>-635</wp:posOffset>
                      </wp:positionV>
                      <wp:extent cx="0" cy="170815"/>
                      <wp:effectExtent l="76200" t="0" r="57150" b="57785"/>
                      <wp:wrapNone/>
                      <wp:docPr id="462" name="Ravni poveznik sa strelicom 4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27D344" id="Ravni poveznik sa strelicom 462" o:spid="_x0000_s1026" type="#_x0000_t32" style="position:absolute;margin-left:102.45pt;margin-top:-.05pt;width:0;height:13.45pt;z-index:25551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">
                      <v:stroke endarrow="block"/>
                    </v:shape>
                  </w:pict>
                </mc:Fallback>
              </mc:AlternateContent>
            </w:r>
          </w:p>
          <w:p w14:paraId="2CC0005E" w14:textId="77777777" w:rsidR="00871994" w:rsidRPr="00D46C1E" w:rsidRDefault="00871994" w:rsidP="00E06267">
            <w:pPr>
              <w:rPr>
                <w:rFonts w:cs="Calibri"/>
                <w:sz w:val="20"/>
                <w:szCs w:val="20"/>
              </w:rPr>
            </w:pPr>
            <w:r w:rsidRPr="00D46C1E">
              <w:rPr>
                <w:rFonts w:ascii="Times New Roman" w:hAnsi="Times New Roman"/>
                <w:noProof/>
                <w:sz w:val="20"/>
                <w:szCs w:val="20"/>
                <w:lang w:val="en-US" w:eastAsia="en-US"/>
              </w:rPr>
              <mc:AlternateContent>
                <mc:Choice Requires="wps">
                  <w:drawing>
                    <wp:anchor distT="0" distB="0" distL="114300" distR="114300" simplePos="0" relativeHeight="255516672" behindDoc="0" locked="0" layoutInCell="1" allowOverlap="1" wp14:anchorId="3AB4BF5A" wp14:editId="431DC573">
                      <wp:simplePos x="0" y="0"/>
                      <wp:positionH relativeFrom="column">
                        <wp:posOffset>776605</wp:posOffset>
                      </wp:positionH>
                      <wp:positionV relativeFrom="paragraph">
                        <wp:posOffset>-3810</wp:posOffset>
                      </wp:positionV>
                      <wp:extent cx="1153160" cy="449580"/>
                      <wp:effectExtent l="0" t="0" r="27940" b="26670"/>
                      <wp:wrapNone/>
                      <wp:docPr id="463" name="Pravokutnik 4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3160" cy="449580"/>
                              </a:xfrm>
                              <a:prstGeom prst="rect">
                                <a:avLst/>
                              </a:prstGeom>
                              <a:solidFill>
                                <a:srgbClr val="FFFFFF"/>
                              </a:solidFill>
                              <a:ln w="25400">
                                <a:solidFill>
                                  <a:srgbClr val="A5A5A5"/>
                                </a:solidFill>
                                <a:miter lim="800000"/>
                                <a:headEnd/>
                                <a:tailEnd/>
                              </a:ln>
                            </wps:spPr>
                            <wps:txbx>
                              <w:txbxContent>
                                <w:p w14:paraId="667F9236" w14:textId="77777777" w:rsidR="00871994" w:rsidRDefault="00871994" w:rsidP="00871994">
                                  <w:pPr>
                                    <w:rPr>
                                      <w:rFonts w:cs="Calibri"/>
                                      <w:sz w:val="20"/>
                                      <w:szCs w:val="20"/>
                                    </w:rPr>
                                  </w:pPr>
                                  <w:r>
                                    <w:rPr>
                                      <w:rFonts w:cs="Calibri"/>
                                      <w:sz w:val="20"/>
                                      <w:szCs w:val="20"/>
                                    </w:rPr>
                                    <w:t>ZASTUPANJE NA</w:t>
                                  </w:r>
                                </w:p>
                                <w:p w14:paraId="471917A1" w14:textId="77777777" w:rsidR="00871994" w:rsidRPr="00D46C1E" w:rsidRDefault="00871994" w:rsidP="00871994">
                                  <w:pPr>
                                    <w:rPr>
                                      <w:rFonts w:cstheme="minorBidi"/>
                                      <w:sz w:val="20"/>
                                      <w:szCs w:val="20"/>
                                    </w:rPr>
                                  </w:pPr>
                                  <w:r w:rsidRPr="00D46C1E">
                                    <w:rPr>
                                      <w:rFonts w:cs="Calibri"/>
                                      <w:sz w:val="20"/>
                                      <w:szCs w:val="20"/>
                                    </w:rPr>
                                    <w:t xml:space="preserve"> OČEVIDU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AB4BF5A" id="Pravokutnik 463" o:spid="_x0000_s1164" style="position:absolute;left:0;text-align:left;margin-left:61.15pt;margin-top:-.3pt;width:90.8pt;height:35.4pt;z-index:25551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" strokecolor="#a5a5a5" strokeweight="2pt">
                      <v:textbox>
                        <w:txbxContent>
                          <w:p w14:paraId="667F9236" w14:textId="77777777" w:rsidR="00871994" w:rsidRDefault="00871994" w:rsidP="00871994">
                            <w:pPr>
                              <w:rPr>
                                <w:rFonts w:cs="Calibri"/>
                                <w:sz w:val="20"/>
                                <w:szCs w:val="20"/>
                              </w:rPr>
                            </w:pPr>
                            <w:r>
                              <w:rPr>
                                <w:rFonts w:cs="Calibri"/>
                                <w:sz w:val="20"/>
                                <w:szCs w:val="20"/>
                              </w:rPr>
                              <w:t>ZASTUPANJE NA</w:t>
                            </w:r>
                          </w:p>
                          <w:p w14:paraId="471917A1" w14:textId="77777777" w:rsidR="00871994" w:rsidRPr="00D46C1E" w:rsidRDefault="00871994" w:rsidP="00871994">
                            <w:pPr>
                              <w:rPr>
                                <w:rFonts w:cstheme="minorBidi"/>
                                <w:sz w:val="20"/>
                                <w:szCs w:val="20"/>
                              </w:rPr>
                            </w:pPr>
                            <w:r w:rsidRPr="00D46C1E">
                              <w:rPr>
                                <w:rFonts w:cs="Calibri"/>
                                <w:sz w:val="20"/>
                                <w:szCs w:val="20"/>
                              </w:rPr>
                              <w:t xml:space="preserve"> OČEVIDU</w:t>
                            </w:r>
                          </w:p>
                        </w:txbxContent>
                      </v:textbox>
                    </v:rect>
                  </w:pict>
                </mc:Fallback>
              </mc:AlternateContent>
            </w:r>
          </w:p>
          <w:p w14:paraId="5CDAF18F" w14:textId="77777777" w:rsidR="00871994" w:rsidRPr="00D46C1E" w:rsidRDefault="00871994" w:rsidP="00E06267">
            <w:pPr>
              <w:rPr>
                <w:rFonts w:cs="Calibri"/>
                <w:sz w:val="20"/>
                <w:szCs w:val="20"/>
              </w:rPr>
            </w:pPr>
          </w:p>
          <w:p w14:paraId="5671EBDD"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25888" behindDoc="0" locked="0" layoutInCell="1" allowOverlap="1" wp14:anchorId="682C99E0" wp14:editId="1218230F">
                      <wp:simplePos x="0" y="0"/>
                      <wp:positionH relativeFrom="column">
                        <wp:posOffset>1322705</wp:posOffset>
                      </wp:positionH>
                      <wp:positionV relativeFrom="paragraph">
                        <wp:posOffset>104775</wp:posOffset>
                      </wp:positionV>
                      <wp:extent cx="0" cy="170815"/>
                      <wp:effectExtent l="76200" t="0" r="57150" b="57785"/>
                      <wp:wrapNone/>
                      <wp:docPr id="31" name="Ravni poveznik sa strelicom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AB378C" id="Ravni poveznik sa strelicom 31" o:spid="_x0000_s1026" type="#_x0000_t32" style="position:absolute;margin-left:104.15pt;margin-top:8.25pt;width:0;height:13.45pt;z-index:25552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">
                      <v:stroke endarrow="block"/>
                    </v:shape>
                  </w:pict>
                </mc:Fallback>
              </mc:AlternateContent>
            </w:r>
          </w:p>
          <w:p w14:paraId="6B727338"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521792" behindDoc="0" locked="0" layoutInCell="1" allowOverlap="1" wp14:anchorId="4305B384" wp14:editId="4CC4AA37">
                      <wp:simplePos x="0" y="0"/>
                      <wp:positionH relativeFrom="column">
                        <wp:posOffset>733425</wp:posOffset>
                      </wp:positionH>
                      <wp:positionV relativeFrom="paragraph">
                        <wp:posOffset>95885</wp:posOffset>
                      </wp:positionV>
                      <wp:extent cx="1191260" cy="392430"/>
                      <wp:effectExtent l="0" t="0" r="27940" b="26670"/>
                      <wp:wrapNone/>
                      <wp:docPr id="473" name="Pravokutnik 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924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6CDE3A0" w14:textId="77777777" w:rsidR="00871994" w:rsidRDefault="00871994" w:rsidP="00871994">
                                  <w:pPr>
                                    <w:rPr>
                                      <w:rFonts w:cs="Calibri"/>
                                      <w:sz w:val="18"/>
                                      <w:szCs w:val="18"/>
                                    </w:rPr>
                                  </w:pPr>
                                  <w:r>
                                    <w:rPr>
                                      <w:rFonts w:cs="Calibri"/>
                                      <w:sz w:val="18"/>
                                      <w:szCs w:val="18"/>
                                    </w:rPr>
                                    <w:t>NALAZ  I MIŠLJENJE VJEŠTAKA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5B384" id="Pravokutnik 473" o:spid="_x0000_s1165" style="position:absolute;left:0;text-align:left;margin-left:57.75pt;margin-top:7.55pt;width:93.8pt;height:30.9pt;z-index:25552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" fillcolor="window" strokecolor="#a6a6a6" strokeweight="2pt">
                      <v:path arrowok="t"/>
                      <v:textbox>
                        <w:txbxContent>
                          <w:p w14:paraId="76CDE3A0" w14:textId="77777777" w:rsidR="00871994" w:rsidRDefault="00871994" w:rsidP="00871994">
                            <w:pPr>
                              <w:rPr>
                                <w:rFonts w:cs="Calibri"/>
                                <w:sz w:val="18"/>
                                <w:szCs w:val="18"/>
                              </w:rPr>
                            </w:pPr>
                            <w:r>
                              <w:rPr>
                                <w:rFonts w:cs="Calibri"/>
                                <w:sz w:val="18"/>
                                <w:szCs w:val="18"/>
                              </w:rPr>
                              <w:t>NALAZ  I MIŠLJENJE VJEŠTAKA</w:t>
                            </w:r>
                          </w:p>
                        </w:txbxContent>
                      </v:textbox>
                    </v:rect>
                  </w:pict>
                </mc:Fallback>
              </mc:AlternateContent>
            </w:r>
          </w:p>
          <w:p w14:paraId="20BB27CD" w14:textId="77777777" w:rsidR="00871994" w:rsidRPr="00D46C1E" w:rsidRDefault="00871994" w:rsidP="00E06267">
            <w:pPr>
              <w:rPr>
                <w:rFonts w:cs="Calibri"/>
                <w:sz w:val="20"/>
                <w:szCs w:val="20"/>
              </w:rPr>
            </w:pPr>
          </w:p>
          <w:p w14:paraId="46F2B213"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27936" behindDoc="0" locked="0" layoutInCell="1" allowOverlap="1" wp14:anchorId="2FC2E2F6" wp14:editId="6289CF2E">
                      <wp:simplePos x="0" y="0"/>
                      <wp:positionH relativeFrom="column">
                        <wp:posOffset>1303655</wp:posOffset>
                      </wp:positionH>
                      <wp:positionV relativeFrom="paragraph">
                        <wp:posOffset>144145</wp:posOffset>
                      </wp:positionV>
                      <wp:extent cx="0" cy="170815"/>
                      <wp:effectExtent l="76200" t="0" r="57150" b="57785"/>
                      <wp:wrapNone/>
                      <wp:docPr id="33" name="Ravni poveznik sa strelicom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D6A710B" id="Ravni poveznik sa strelicom 33" o:spid="_x0000_s1026" type="#_x0000_t32" style="position:absolute;margin-left:102.65pt;margin-top:11.35pt;width:0;height:13.45pt;z-index:2555279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">
                      <v:stroke endarrow="block"/>
                    </v:shape>
                  </w:pict>
                </mc:Fallback>
              </mc:AlternateContent>
            </w:r>
          </w:p>
          <w:p w14:paraId="67A64B22" w14:textId="77777777" w:rsidR="00871994" w:rsidRPr="00D46C1E"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300" distR="114300" simplePos="0" relativeHeight="255526912" behindDoc="0" locked="0" layoutInCell="1" allowOverlap="1" wp14:anchorId="5BDE136B" wp14:editId="719BC570">
                      <wp:simplePos x="0" y="0"/>
                      <wp:positionH relativeFrom="column">
                        <wp:posOffset>732155</wp:posOffset>
                      </wp:positionH>
                      <wp:positionV relativeFrom="paragraph">
                        <wp:posOffset>148590</wp:posOffset>
                      </wp:positionV>
                      <wp:extent cx="1191260" cy="392430"/>
                      <wp:effectExtent l="0" t="0" r="27940" b="26670"/>
                      <wp:wrapNone/>
                      <wp:docPr id="32" name="Pravokutnik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91260" cy="3924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641FEF6" w14:textId="77777777" w:rsidR="00871994" w:rsidRDefault="00871994" w:rsidP="00871994">
                                  <w:pPr>
                                    <w:rPr>
                                      <w:rFonts w:cs="Calibri"/>
                                      <w:sz w:val="18"/>
                                      <w:szCs w:val="18"/>
                                    </w:rPr>
                                  </w:pPr>
                                  <w:r>
                                    <w:rPr>
                                      <w:rFonts w:cs="Calibri"/>
                                      <w:sz w:val="18"/>
                                      <w:szCs w:val="18"/>
                                    </w:rPr>
                                    <w:t>ZASTUPANJE MA ROČIŠTU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DE136B" id="Pravokutnik 32" o:spid="_x0000_s1166" style="position:absolute;left:0;text-align:left;margin-left:57.65pt;margin-top:11.7pt;width:93.8pt;height:30.9pt;z-index:25552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" fillcolor="window" strokecolor="#a6a6a6" strokeweight="2pt">
                      <v:path arrowok="t"/>
                      <v:textbox>
                        <w:txbxContent>
                          <w:p w14:paraId="1641FEF6" w14:textId="77777777" w:rsidR="00871994" w:rsidRDefault="00871994" w:rsidP="00871994">
                            <w:pPr>
                              <w:rPr>
                                <w:rFonts w:cs="Calibri"/>
                                <w:sz w:val="18"/>
                                <w:szCs w:val="18"/>
                              </w:rPr>
                            </w:pPr>
                            <w:r>
                              <w:rPr>
                                <w:rFonts w:cs="Calibri"/>
                                <w:sz w:val="18"/>
                                <w:szCs w:val="18"/>
                              </w:rPr>
                              <w:t>ZASTUPANJE MA ROČIŠTU</w:t>
                            </w:r>
                          </w:p>
                        </w:txbxContent>
                      </v:textbox>
                    </v:rect>
                  </w:pict>
                </mc:Fallback>
              </mc:AlternateContent>
            </w:r>
          </w:p>
          <w:p w14:paraId="719D3516" w14:textId="77777777" w:rsidR="00871994" w:rsidRPr="00D46C1E" w:rsidRDefault="00871994" w:rsidP="00E06267">
            <w:pPr>
              <w:jc w:val="both"/>
              <w:rPr>
                <w:rFonts w:cs="Calibri"/>
                <w:sz w:val="20"/>
                <w:szCs w:val="20"/>
              </w:rPr>
            </w:pPr>
          </w:p>
          <w:p w14:paraId="370A6FC0" w14:textId="77777777" w:rsidR="00871994" w:rsidRPr="00D46C1E" w:rsidRDefault="00871994" w:rsidP="00E06267">
            <w:pPr>
              <w:jc w:val="both"/>
              <w:rPr>
                <w:rFonts w:cs="Calibri"/>
                <w:sz w:val="20"/>
                <w:szCs w:val="20"/>
              </w:rPr>
            </w:pPr>
          </w:p>
          <w:p w14:paraId="266DDBD0"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528960" behindDoc="0" locked="0" layoutInCell="1" allowOverlap="1" wp14:anchorId="7FF24428" wp14:editId="0C2DB715">
                      <wp:simplePos x="0" y="0"/>
                      <wp:positionH relativeFrom="column">
                        <wp:posOffset>1341755</wp:posOffset>
                      </wp:positionH>
                      <wp:positionV relativeFrom="paragraph">
                        <wp:posOffset>18415</wp:posOffset>
                      </wp:positionV>
                      <wp:extent cx="0" cy="170815"/>
                      <wp:effectExtent l="76200" t="0" r="57150" b="57785"/>
                      <wp:wrapNone/>
                      <wp:docPr id="34" name="Ravni poveznik sa strelicom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4339410" id="Ravni poveznik sa strelicom 34" o:spid="_x0000_s1026" type="#_x0000_t32" style="position:absolute;margin-left:105.65pt;margin-top:1.45pt;width:0;height:13.45pt;z-index:255528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">
                      <v:stroke endarrow="block"/>
                    </v:shape>
                  </w:pict>
                </mc:Fallback>
              </mc:AlternateContent>
            </w:r>
          </w:p>
          <w:p w14:paraId="5F9683D7" w14:textId="77777777" w:rsidR="00871994" w:rsidRPr="00D46C1E"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300" distR="114300" simplePos="0" relativeHeight="255488000" behindDoc="0" locked="0" layoutInCell="1" allowOverlap="1" wp14:anchorId="50D5608B" wp14:editId="24E58C04">
                      <wp:simplePos x="0" y="0"/>
                      <wp:positionH relativeFrom="column">
                        <wp:posOffset>782955</wp:posOffset>
                      </wp:positionH>
                      <wp:positionV relativeFrom="paragraph">
                        <wp:posOffset>38735</wp:posOffset>
                      </wp:positionV>
                      <wp:extent cx="1140460" cy="1104900"/>
                      <wp:effectExtent l="0" t="0" r="21590" b="19050"/>
                      <wp:wrapNone/>
                      <wp:docPr id="480" name="Dijagram toka: Dokument 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0460" cy="110490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0FD5E0C0" w14:textId="77777777" w:rsidR="00871994" w:rsidRDefault="00871994" w:rsidP="00871994">
                                  <w:pPr>
                                    <w:rPr>
                                      <w:rFonts w:cs="Calibri"/>
                                      <w:sz w:val="16"/>
                                      <w:szCs w:val="16"/>
                                    </w:rPr>
                                  </w:pPr>
                                  <w:r>
                                    <w:rPr>
                                      <w:rFonts w:cs="Calibri"/>
                                      <w:sz w:val="16"/>
                                      <w:szCs w:val="16"/>
                                    </w:rPr>
                                    <w:t>ZAKLJUČAK O UTVRĐIVANJU VRIJEDNOSTI NEKRETNINA I DOSTAVA ZAHTJEVA ZA PRODAJU FINA-i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0D5608B" id="Dijagram toka: Dokument 480" o:spid="_x0000_s1167" type="#_x0000_t114" style="position:absolute;left:0;text-align:left;margin-left:61.65pt;margin-top:3.05pt;width:89.8pt;height:87pt;z-index:2554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" fillcolor="window" strokecolor="#a6a6a6" strokeweight="2pt">
                      <v:path arrowok="t"/>
                      <v:textbox>
                        <w:txbxContent>
                          <w:p w14:paraId="0FD5E0C0" w14:textId="77777777" w:rsidR="00871994" w:rsidRDefault="00871994" w:rsidP="00871994">
                            <w:pPr>
                              <w:rPr>
                                <w:rFonts w:cs="Calibri"/>
                                <w:sz w:val="16"/>
                                <w:szCs w:val="16"/>
                              </w:rPr>
                            </w:pPr>
                            <w:r>
                              <w:rPr>
                                <w:rFonts w:cs="Calibri"/>
                                <w:sz w:val="16"/>
                                <w:szCs w:val="16"/>
                              </w:rPr>
                              <w:t>ZAKLJUČAK O UTVRĐIVANJU VRIJEDNOSTI NEKRETNINA I DOSTAVA ZAHTJEVA ZA PRODAJU FINA-i</w:t>
                            </w:r>
                          </w:p>
                        </w:txbxContent>
                      </v:textbox>
                    </v:shape>
                  </w:pict>
                </mc:Fallback>
              </mc:AlternateContent>
            </w:r>
          </w:p>
          <w:p w14:paraId="2C4CC1AC" w14:textId="77777777" w:rsidR="00871994" w:rsidRPr="00D46C1E" w:rsidRDefault="00871994" w:rsidP="00E06267">
            <w:pPr>
              <w:rPr>
                <w:rFonts w:cs="Calibri"/>
                <w:sz w:val="20"/>
                <w:szCs w:val="20"/>
              </w:rPr>
            </w:pPr>
          </w:p>
          <w:p w14:paraId="17AEB2E9" w14:textId="77777777" w:rsidR="00871994" w:rsidRPr="00D46C1E" w:rsidRDefault="00871994" w:rsidP="00E06267">
            <w:pPr>
              <w:rPr>
                <w:rFonts w:cs="Calibri"/>
                <w:sz w:val="20"/>
                <w:szCs w:val="20"/>
              </w:rPr>
            </w:pPr>
          </w:p>
          <w:p w14:paraId="24125CCD" w14:textId="77777777" w:rsidR="00871994" w:rsidRPr="00D46C1E" w:rsidRDefault="00871994" w:rsidP="00E06267">
            <w:pPr>
              <w:rPr>
                <w:rFonts w:cs="Calibri"/>
                <w:sz w:val="20"/>
                <w:szCs w:val="20"/>
              </w:rPr>
            </w:pPr>
          </w:p>
          <w:p w14:paraId="6F7EFB3D" w14:textId="77777777" w:rsidR="00871994" w:rsidRPr="00D46C1E" w:rsidRDefault="00871994" w:rsidP="00E06267">
            <w:pPr>
              <w:rPr>
                <w:rFonts w:cs="Calibri"/>
                <w:sz w:val="20"/>
                <w:szCs w:val="20"/>
              </w:rPr>
            </w:pPr>
          </w:p>
          <w:p w14:paraId="75793A09" w14:textId="77777777" w:rsidR="00871994" w:rsidRPr="00D46C1E" w:rsidRDefault="00871994" w:rsidP="00E06267">
            <w:pPr>
              <w:rPr>
                <w:rFonts w:cs="Calibri"/>
                <w:sz w:val="20"/>
                <w:szCs w:val="20"/>
              </w:rPr>
            </w:pPr>
          </w:p>
          <w:p w14:paraId="46B4543E" w14:textId="77777777" w:rsidR="00871994" w:rsidRPr="00D46C1E"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299" distR="114299" simplePos="0" relativeHeight="255529984" behindDoc="0" locked="0" layoutInCell="1" allowOverlap="1" wp14:anchorId="15392EED" wp14:editId="4DC9F9C9">
                      <wp:simplePos x="0" y="0"/>
                      <wp:positionH relativeFrom="column">
                        <wp:posOffset>1322705</wp:posOffset>
                      </wp:positionH>
                      <wp:positionV relativeFrom="paragraph">
                        <wp:posOffset>127635</wp:posOffset>
                      </wp:positionV>
                      <wp:extent cx="0" cy="170815"/>
                      <wp:effectExtent l="76200" t="0" r="57150" b="57785"/>
                      <wp:wrapNone/>
                      <wp:docPr id="35" name="Ravni poveznik sa strelicom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1FCAF4B" id="Ravni poveznik sa strelicom 35" o:spid="_x0000_s1026" type="#_x0000_t32" style="position:absolute;margin-left:104.15pt;margin-top:10.05pt;width:0;height:13.45pt;z-index:25552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">
                      <v:stroke endarrow="block"/>
                    </v:shape>
                  </w:pict>
                </mc:Fallback>
              </mc:AlternateContent>
            </w:r>
          </w:p>
          <w:p w14:paraId="0F10BACC"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9392" behindDoc="0" locked="0" layoutInCell="1" allowOverlap="1" wp14:anchorId="58807CFE" wp14:editId="54480878">
                      <wp:simplePos x="0" y="0"/>
                      <wp:positionH relativeFrom="column">
                        <wp:posOffset>636905</wp:posOffset>
                      </wp:positionH>
                      <wp:positionV relativeFrom="paragraph">
                        <wp:posOffset>142875</wp:posOffset>
                      </wp:positionV>
                      <wp:extent cx="1463675" cy="426720"/>
                      <wp:effectExtent l="0" t="0" r="22225" b="11430"/>
                      <wp:wrapNone/>
                      <wp:docPr id="482" name="Pravokutnik 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3675" cy="4267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80D04DD" w14:textId="77777777" w:rsidR="00871994" w:rsidRDefault="00871994" w:rsidP="00871994">
                                  <w:pPr>
                                    <w:rPr>
                                      <w:sz w:val="20"/>
                                      <w:szCs w:val="20"/>
                                    </w:rPr>
                                  </w:pPr>
                                  <w:r>
                                    <w:rPr>
                                      <w:rFonts w:cs="Calibri"/>
                                      <w:sz w:val="20"/>
                                      <w:szCs w:val="20"/>
                                    </w:rPr>
                                    <w:t>PRVA DRAŽBA ZA PRODAJU NEKRETNINA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07CFE" id="Pravokutnik 482" o:spid="_x0000_s1168" style="position:absolute;left:0;text-align:left;margin-left:50.15pt;margin-top:11.25pt;width:115.25pt;height:33.6pt;z-index:25541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" fillcolor="window" strokecolor="#a6a6a6" strokeweight="2pt">
                      <v:path arrowok="t"/>
                      <v:textbox>
                        <w:txbxContent>
                          <w:p w14:paraId="180D04DD" w14:textId="77777777" w:rsidR="00871994" w:rsidRDefault="00871994" w:rsidP="00871994">
                            <w:pPr>
                              <w:rPr>
                                <w:sz w:val="20"/>
                                <w:szCs w:val="20"/>
                              </w:rPr>
                            </w:pPr>
                            <w:r>
                              <w:rPr>
                                <w:rFonts w:cs="Calibri"/>
                                <w:sz w:val="20"/>
                                <w:szCs w:val="20"/>
                              </w:rPr>
                              <w:t>PRVA DRAŽBA ZA PRODAJU NEKRETNINA</w:t>
                            </w:r>
                          </w:p>
                        </w:txbxContent>
                      </v:textbox>
                    </v:rect>
                  </w:pict>
                </mc:Fallback>
              </mc:AlternateContent>
            </w:r>
          </w:p>
          <w:p w14:paraId="0FDAE9A5" w14:textId="77777777" w:rsidR="00871994" w:rsidRPr="00D46C1E" w:rsidRDefault="00871994" w:rsidP="00E06267">
            <w:pPr>
              <w:rPr>
                <w:rFonts w:cs="Calibri"/>
                <w:sz w:val="20"/>
                <w:szCs w:val="20"/>
              </w:rPr>
            </w:pPr>
          </w:p>
          <w:p w14:paraId="5C4227FF" w14:textId="77777777" w:rsidR="00871994" w:rsidRDefault="00871994" w:rsidP="00E06267">
            <w:pPr>
              <w:jc w:val="both"/>
              <w:rPr>
                <w:rFonts w:cs="Calibri"/>
                <w:sz w:val="20"/>
                <w:szCs w:val="20"/>
              </w:rPr>
            </w:pPr>
          </w:p>
          <w:p w14:paraId="71053F4B" w14:textId="77777777" w:rsidR="00871994"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299" distR="114299" simplePos="0" relativeHeight="255522816" behindDoc="0" locked="0" layoutInCell="1" allowOverlap="1" wp14:anchorId="6A79C885" wp14:editId="5D0E89DB">
                      <wp:simplePos x="0" y="0"/>
                      <wp:positionH relativeFrom="column">
                        <wp:posOffset>1332230</wp:posOffset>
                      </wp:positionH>
                      <wp:positionV relativeFrom="paragraph">
                        <wp:posOffset>102870</wp:posOffset>
                      </wp:positionV>
                      <wp:extent cx="0" cy="170815"/>
                      <wp:effectExtent l="76200" t="0" r="57150" b="57785"/>
                      <wp:wrapNone/>
                      <wp:docPr id="26" name="Ravni poveznik sa strelicom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9B3F0A" id="Ravni poveznik sa strelicom 26" o:spid="_x0000_s1026" type="#_x0000_t32" style="position:absolute;margin-left:104.9pt;margin-top:8.1pt;width:0;height:13.45pt;z-index:255522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">
                      <v:stroke endarrow="block"/>
                    </v:shape>
                  </w:pict>
                </mc:Fallback>
              </mc:AlternateContent>
            </w:r>
          </w:p>
          <w:p w14:paraId="715A2265" w14:textId="77777777" w:rsidR="00871994" w:rsidRPr="00D46C1E"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300" distR="114300" simplePos="0" relativeHeight="255494144" behindDoc="0" locked="0" layoutInCell="1" allowOverlap="1" wp14:anchorId="11CB73D9" wp14:editId="452804C7">
                      <wp:simplePos x="0" y="0"/>
                      <wp:positionH relativeFrom="column">
                        <wp:posOffset>123825</wp:posOffset>
                      </wp:positionH>
                      <wp:positionV relativeFrom="paragraph">
                        <wp:posOffset>120650</wp:posOffset>
                      </wp:positionV>
                      <wp:extent cx="2371725" cy="571500"/>
                      <wp:effectExtent l="95250" t="38100" r="104775" b="38100"/>
                      <wp:wrapNone/>
                      <wp:docPr id="479" name="Dijagram toka: Odluka 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71725" cy="571500"/>
                              </a:xfrm>
                              <a:prstGeom prst="flowChartDecision">
                                <a:avLst/>
                              </a:prstGeom>
                              <a:solidFill>
                                <a:srgbClr val="FFFFFF"/>
                              </a:solidFill>
                              <a:ln w="31750">
                                <a:solidFill>
                                  <a:srgbClr val="A5A5A5"/>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3C18756" w14:textId="77777777" w:rsidR="00871994" w:rsidRDefault="00871994" w:rsidP="00871994">
                                  <w:pPr>
                                    <w:rPr>
                                      <w:rFonts w:cs="Calibri"/>
                                      <w:sz w:val="14"/>
                                      <w:szCs w:val="14"/>
                                    </w:rPr>
                                  </w:pPr>
                                  <w:r>
                                    <w:rPr>
                                      <w:rFonts w:cs="Calibri"/>
                                      <w:sz w:val="14"/>
                                      <w:szCs w:val="14"/>
                                    </w:rPr>
                                    <w:t>PRODAJA NEKRETNINA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CB73D9" id="Dijagram toka: Odluka 479" o:spid="_x0000_s1169" type="#_x0000_t110" style="position:absolute;left:0;text-align:left;margin-left:9.75pt;margin-top:9.5pt;width:186.75pt;height:45pt;z-index:25549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" strokecolor="#a5a5a5" strokeweight="2.5pt">
                      <v:shadow color="#868686"/>
                      <v:textbox>
                        <w:txbxContent>
                          <w:p w14:paraId="43C18756" w14:textId="77777777" w:rsidR="00871994" w:rsidRDefault="00871994" w:rsidP="00871994">
                            <w:pPr>
                              <w:rPr>
                                <w:rFonts w:cs="Calibri"/>
                                <w:sz w:val="14"/>
                                <w:szCs w:val="14"/>
                              </w:rPr>
                            </w:pPr>
                            <w:r>
                              <w:rPr>
                                <w:rFonts w:cs="Calibri"/>
                                <w:sz w:val="14"/>
                                <w:szCs w:val="14"/>
                              </w:rPr>
                              <w:t>PRODAJA NEKRETNINA</w:t>
                            </w:r>
                          </w:p>
                        </w:txbxContent>
                      </v:textbox>
                    </v:shape>
                  </w:pict>
                </mc:Fallback>
              </mc:AlternateContent>
            </w:r>
          </w:p>
          <w:p w14:paraId="29E66A2A" w14:textId="77777777" w:rsidR="00871994" w:rsidRPr="00D46C1E" w:rsidRDefault="00871994" w:rsidP="00E06267">
            <w:pPr>
              <w:rPr>
                <w:rFonts w:cs="Calibri"/>
                <w:sz w:val="20"/>
                <w:szCs w:val="20"/>
              </w:rPr>
            </w:pPr>
          </w:p>
          <w:p w14:paraId="07838F46" w14:textId="77777777" w:rsidR="00871994" w:rsidRPr="00D46C1E" w:rsidRDefault="00871994" w:rsidP="00E06267">
            <w:pPr>
              <w:rPr>
                <w:rFonts w:cs="Calibri"/>
                <w:sz w:val="20"/>
                <w:szCs w:val="20"/>
              </w:rPr>
            </w:pPr>
          </w:p>
          <w:p w14:paraId="5D1C24E1" w14:textId="77777777" w:rsidR="00871994" w:rsidRPr="00D46C1E" w:rsidRDefault="00871994" w:rsidP="00E06267">
            <w:pPr>
              <w:jc w:val="both"/>
              <w:rPr>
                <w:rFonts w:cs="Calibri"/>
                <w:sz w:val="20"/>
                <w:szCs w:val="20"/>
              </w:rPr>
            </w:pPr>
          </w:p>
          <w:p w14:paraId="1BBFAB46"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497216" behindDoc="0" locked="0" layoutInCell="1" allowOverlap="1" wp14:anchorId="2B4C21EF" wp14:editId="22BE86EC">
                      <wp:simplePos x="0" y="0"/>
                      <wp:positionH relativeFrom="column">
                        <wp:posOffset>1273809</wp:posOffset>
                      </wp:positionH>
                      <wp:positionV relativeFrom="paragraph">
                        <wp:posOffset>44450</wp:posOffset>
                      </wp:positionV>
                      <wp:extent cx="0" cy="120650"/>
                      <wp:effectExtent l="0" t="0" r="19050" b="12700"/>
                      <wp:wrapNone/>
                      <wp:docPr id="483" name="Ravni poveznik sa strelicom 4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06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D5D422" id="Ravni poveznik sa strelicom 483" o:spid="_x0000_s1026" type="#_x0000_t32" style="position:absolute;margin-left:100.3pt;margin-top:3.5pt;width:0;height:9.5pt;z-index:255497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"/>
                  </w:pict>
                </mc:Fallback>
              </mc:AlternateContent>
            </w:r>
            <w:r w:rsidRPr="00D46C1E">
              <w:rPr>
                <w:rFonts w:cs="Calibri"/>
                <w:sz w:val="20"/>
                <w:szCs w:val="20"/>
              </w:rPr>
              <w:t xml:space="preserve">                     DA                          NE</w:t>
            </w:r>
          </w:p>
          <w:p w14:paraId="231A669C"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91072" behindDoc="0" locked="0" layoutInCell="1" allowOverlap="1" wp14:anchorId="024ACEF3" wp14:editId="0AF1F122">
                      <wp:simplePos x="0" y="0"/>
                      <wp:positionH relativeFrom="column">
                        <wp:posOffset>1100456</wp:posOffset>
                      </wp:positionH>
                      <wp:positionV relativeFrom="paragraph">
                        <wp:posOffset>133350</wp:posOffset>
                      </wp:positionV>
                      <wp:extent cx="1456690" cy="426720"/>
                      <wp:effectExtent l="0" t="0" r="10160" b="11430"/>
                      <wp:wrapNone/>
                      <wp:docPr id="484" name="Pravokutnik 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6690" cy="4267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368D00B" w14:textId="77777777" w:rsidR="00871994" w:rsidRDefault="00871994" w:rsidP="00871994">
                                  <w:pPr>
                                    <w:rPr>
                                      <w:sz w:val="20"/>
                                      <w:szCs w:val="20"/>
                                    </w:rPr>
                                  </w:pPr>
                                  <w:r>
                                    <w:rPr>
                                      <w:rFonts w:cs="Calibri"/>
                                      <w:sz w:val="20"/>
                                      <w:szCs w:val="20"/>
                                    </w:rPr>
                                    <w:t>DRUGA DRAŽBA ZA PRODAJU NAKRETNINA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ACEF3" id="Pravokutnik 484" o:spid="_x0000_s1170" style="position:absolute;left:0;text-align:left;margin-left:86.65pt;margin-top:10.5pt;width:114.7pt;height:33.6pt;z-index:25549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" fillcolor="window" strokecolor="#a6a6a6" strokeweight="2pt">
                      <v:path arrowok="t"/>
                      <v:textbox>
                        <w:txbxContent>
                          <w:p w14:paraId="1368D00B" w14:textId="77777777" w:rsidR="00871994" w:rsidRDefault="00871994" w:rsidP="00871994">
                            <w:pPr>
                              <w:rPr>
                                <w:sz w:val="20"/>
                                <w:szCs w:val="20"/>
                              </w:rPr>
                            </w:pPr>
                            <w:r>
                              <w:rPr>
                                <w:rFonts w:cs="Calibri"/>
                                <w:sz w:val="20"/>
                                <w:szCs w:val="20"/>
                              </w:rPr>
                              <w:t>DRUGA DRAŽBA ZA PRODAJU NAKRETNINA</w:t>
                            </w:r>
                          </w:p>
                        </w:txbxContent>
                      </v:textbox>
                    </v:rect>
                  </w:pict>
                </mc:Fallback>
              </mc:AlternateContent>
            </w:r>
            <w:r w:rsidRPr="00D46C1E">
              <w:rPr>
                <w:noProof/>
                <w:sz w:val="20"/>
                <w:szCs w:val="20"/>
                <w:lang w:val="en-US" w:eastAsia="en-US"/>
              </w:rPr>
              <mc:AlternateContent>
                <mc:Choice Requires="wps">
                  <w:drawing>
                    <wp:anchor distT="0" distB="0" distL="114300" distR="114300" simplePos="0" relativeHeight="255500288" behindDoc="0" locked="0" layoutInCell="1" allowOverlap="1" wp14:anchorId="7EBC694F" wp14:editId="1D21093B">
                      <wp:simplePos x="0" y="0"/>
                      <wp:positionH relativeFrom="column">
                        <wp:posOffset>643255</wp:posOffset>
                      </wp:positionH>
                      <wp:positionV relativeFrom="paragraph">
                        <wp:posOffset>-5715</wp:posOffset>
                      </wp:positionV>
                      <wp:extent cx="1217295" cy="635"/>
                      <wp:effectExtent l="0" t="0" r="20955" b="37465"/>
                      <wp:wrapNone/>
                      <wp:docPr id="485" name="Ravni poveznik sa strelicom 4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729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EF08BA" id="Ravni poveznik sa strelicom 485" o:spid="_x0000_s1026" type="#_x0000_t32" style="position:absolute;margin-left:50.65pt;margin-top:-.45pt;width:95.85pt;height:.05pt;flip:x;z-index:2555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"/>
                  </w:pict>
                </mc:Fallback>
              </mc:AlternateContent>
            </w:r>
            <w:r w:rsidRPr="00D46C1E">
              <w:rPr>
                <w:noProof/>
                <w:sz w:val="20"/>
                <w:szCs w:val="20"/>
                <w:lang w:val="en-US" w:eastAsia="en-US"/>
              </w:rPr>
              <mc:AlternateContent>
                <mc:Choice Requires="wps">
                  <w:drawing>
                    <wp:anchor distT="0" distB="0" distL="114299" distR="114299" simplePos="0" relativeHeight="255503360" behindDoc="0" locked="0" layoutInCell="1" allowOverlap="1" wp14:anchorId="176BEBA3" wp14:editId="223B7F78">
                      <wp:simplePos x="0" y="0"/>
                      <wp:positionH relativeFrom="column">
                        <wp:posOffset>643254</wp:posOffset>
                      </wp:positionH>
                      <wp:positionV relativeFrom="paragraph">
                        <wp:posOffset>-5080</wp:posOffset>
                      </wp:positionV>
                      <wp:extent cx="0" cy="753745"/>
                      <wp:effectExtent l="76200" t="0" r="57150" b="65405"/>
                      <wp:wrapNone/>
                      <wp:docPr id="486" name="Ravni poveznik sa strelicom 4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3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0BB0F" id="Ravni poveznik sa strelicom 486" o:spid="_x0000_s1026" type="#_x0000_t32" style="position:absolute;margin-left:50.65pt;margin-top:-.4pt;width:0;height:59.35pt;z-index:255503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">
                      <v:stroke endarrow="block"/>
                    </v:shape>
                  </w:pict>
                </mc:Fallback>
              </mc:AlternateContent>
            </w:r>
            <w:r w:rsidRPr="00D46C1E">
              <w:rPr>
                <w:noProof/>
                <w:sz w:val="20"/>
                <w:szCs w:val="20"/>
                <w:lang w:val="en-US" w:eastAsia="en-US"/>
              </w:rPr>
              <mc:AlternateContent>
                <mc:Choice Requires="wps">
                  <w:drawing>
                    <wp:anchor distT="0" distB="0" distL="114299" distR="114299" simplePos="0" relativeHeight="255505408" behindDoc="0" locked="0" layoutInCell="1" allowOverlap="1" wp14:anchorId="5F95DB5C" wp14:editId="130D3E2D">
                      <wp:simplePos x="0" y="0"/>
                      <wp:positionH relativeFrom="column">
                        <wp:posOffset>1860549</wp:posOffset>
                      </wp:positionH>
                      <wp:positionV relativeFrom="paragraph">
                        <wp:posOffset>-5715</wp:posOffset>
                      </wp:positionV>
                      <wp:extent cx="0" cy="138430"/>
                      <wp:effectExtent l="76200" t="0" r="57150" b="52070"/>
                      <wp:wrapNone/>
                      <wp:docPr id="487" name="Ravni poveznik sa strelicom 4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8F20DA" id="Ravni poveznik sa strelicom 487" o:spid="_x0000_s1026" type="#_x0000_t32" style="position:absolute;margin-left:146.5pt;margin-top:-.45pt;width:0;height:10.9pt;z-index:25550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">
                      <v:stroke endarrow="block"/>
                    </v:shape>
                  </w:pict>
                </mc:Fallback>
              </mc:AlternateContent>
            </w:r>
            <w:r w:rsidRPr="00D46C1E">
              <w:rPr>
                <w:noProof/>
                <w:sz w:val="20"/>
                <w:szCs w:val="20"/>
                <w:lang w:val="en-US" w:eastAsia="en-US"/>
              </w:rPr>
              <mc:AlternateContent>
                <mc:Choice Requires="wps">
                  <w:drawing>
                    <wp:anchor distT="0" distB="0" distL="114300" distR="114300" simplePos="0" relativeHeight="255506432" behindDoc="0" locked="0" layoutInCell="1" allowOverlap="1" wp14:anchorId="7E171172" wp14:editId="56053F18">
                      <wp:simplePos x="0" y="0"/>
                      <wp:positionH relativeFrom="column">
                        <wp:posOffset>165735</wp:posOffset>
                      </wp:positionH>
                      <wp:positionV relativeFrom="paragraph">
                        <wp:posOffset>752475</wp:posOffset>
                      </wp:positionV>
                      <wp:extent cx="1155065" cy="474980"/>
                      <wp:effectExtent l="0" t="0" r="26035" b="20320"/>
                      <wp:wrapNone/>
                      <wp:docPr id="488" name="Dijagram toka: Dokument 4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5065" cy="47498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613283EF" w14:textId="77777777" w:rsidR="00871994" w:rsidRDefault="00871994" w:rsidP="00871994">
                                  <w:pPr>
                                    <w:rPr>
                                      <w:rFonts w:cs="Calibri"/>
                                      <w:sz w:val="18"/>
                                      <w:szCs w:val="18"/>
                                    </w:rPr>
                                  </w:pPr>
                                  <w:r>
                                    <w:rPr>
                                      <w:rFonts w:cs="Calibri"/>
                                      <w:sz w:val="18"/>
                                      <w:szCs w:val="18"/>
                                    </w:rPr>
                                    <w:t>RJEŠENJE O DOSUDI NEKRETNINA</w:t>
                                  </w:r>
                                </w:p>
                                <w:p w14:paraId="69FC6062"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E171172" id="Dijagram toka: Dokument 488" o:spid="_x0000_s1171" type="#_x0000_t114" style="position:absolute;left:0;text-align:left;margin-left:13.05pt;margin-top:59.25pt;width:90.95pt;height:37.4pt;z-index:25550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" fillcolor="window" strokecolor="#a6a6a6" strokeweight="2pt">
                      <v:path arrowok="t"/>
                      <v:textbox>
                        <w:txbxContent>
                          <w:p w14:paraId="613283EF" w14:textId="77777777" w:rsidR="00871994" w:rsidRDefault="00871994" w:rsidP="00871994">
                            <w:pPr>
                              <w:rPr>
                                <w:rFonts w:cs="Calibri"/>
                                <w:sz w:val="18"/>
                                <w:szCs w:val="18"/>
                              </w:rPr>
                            </w:pPr>
                            <w:r>
                              <w:rPr>
                                <w:rFonts w:cs="Calibri"/>
                                <w:sz w:val="18"/>
                                <w:szCs w:val="18"/>
                              </w:rPr>
                              <w:t>RJEŠENJE O DOSUDI NEKRETNINA</w:t>
                            </w:r>
                          </w:p>
                          <w:p w14:paraId="69FC6062" w14:textId="77777777" w:rsidR="00871994" w:rsidRDefault="00871994" w:rsidP="00871994">
                            <w:pPr>
                              <w:rPr>
                                <w:rFonts w:cs="Calibri"/>
                              </w:rPr>
                            </w:pPr>
                          </w:p>
                        </w:txbxContent>
                      </v:textbox>
                    </v:shape>
                  </w:pict>
                </mc:Fallback>
              </mc:AlternateContent>
            </w:r>
            <w:r w:rsidRPr="00D46C1E">
              <w:rPr>
                <w:noProof/>
                <w:sz w:val="20"/>
                <w:szCs w:val="20"/>
                <w:lang w:val="en-US" w:eastAsia="en-US"/>
              </w:rPr>
              <mc:AlternateContent>
                <mc:Choice Requires="wps">
                  <w:drawing>
                    <wp:anchor distT="0" distB="0" distL="114299" distR="114299" simplePos="0" relativeHeight="255508480" behindDoc="0" locked="0" layoutInCell="1" allowOverlap="1" wp14:anchorId="22525F27" wp14:editId="4D191011">
                      <wp:simplePos x="0" y="0"/>
                      <wp:positionH relativeFrom="column">
                        <wp:posOffset>1860549</wp:posOffset>
                      </wp:positionH>
                      <wp:positionV relativeFrom="paragraph">
                        <wp:posOffset>561975</wp:posOffset>
                      </wp:positionV>
                      <wp:extent cx="0" cy="302260"/>
                      <wp:effectExtent l="0" t="0" r="19050" b="21590"/>
                      <wp:wrapNone/>
                      <wp:docPr id="490" name="Ravni poveznik sa strelicom 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194117" id="Ravni poveznik sa strelicom 490" o:spid="_x0000_s1026" type="#_x0000_t32" style="position:absolute;margin-left:146.5pt;margin-top:44.25pt;width:0;height:23.8pt;z-index:25550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"/>
                  </w:pict>
                </mc:Fallback>
              </mc:AlternateContent>
            </w:r>
            <w:r w:rsidRPr="00D46C1E">
              <w:rPr>
                <w:noProof/>
                <w:sz w:val="20"/>
                <w:szCs w:val="20"/>
                <w:lang w:val="en-US" w:eastAsia="en-US"/>
              </w:rPr>
              <mc:AlternateContent>
                <mc:Choice Requires="wps">
                  <w:drawing>
                    <wp:anchor distT="4294967295" distB="4294967295" distL="114300" distR="114300" simplePos="0" relativeHeight="255509504" behindDoc="0" locked="0" layoutInCell="1" allowOverlap="1" wp14:anchorId="558A3F28" wp14:editId="33A5B959">
                      <wp:simplePos x="0" y="0"/>
                      <wp:positionH relativeFrom="column">
                        <wp:posOffset>1330960</wp:posOffset>
                      </wp:positionH>
                      <wp:positionV relativeFrom="paragraph">
                        <wp:posOffset>866139</wp:posOffset>
                      </wp:positionV>
                      <wp:extent cx="529590" cy="0"/>
                      <wp:effectExtent l="38100" t="76200" r="0" b="95250"/>
                      <wp:wrapNone/>
                      <wp:docPr id="491" name="Ravni poveznik sa strelicom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95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6DC251" id="Ravni poveznik sa strelicom 491" o:spid="_x0000_s1026" type="#_x0000_t32" style="position:absolute;margin-left:104.8pt;margin-top:68.2pt;width:41.7pt;height:0;flip:x;z-index:25550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">
                      <v:stroke endarrow="block"/>
                    </v:shape>
                  </w:pict>
                </mc:Fallback>
              </mc:AlternateContent>
            </w:r>
            <w:r w:rsidRPr="00D46C1E">
              <w:rPr>
                <w:noProof/>
                <w:sz w:val="20"/>
                <w:szCs w:val="20"/>
                <w:lang w:val="en-US" w:eastAsia="en-US"/>
              </w:rPr>
              <mc:AlternateContent>
                <mc:Choice Requires="wps">
                  <w:drawing>
                    <wp:anchor distT="0" distB="0" distL="114299" distR="114299" simplePos="0" relativeHeight="255510528" behindDoc="0" locked="0" layoutInCell="1" allowOverlap="1" wp14:anchorId="77C460AC" wp14:editId="43BDA26A">
                      <wp:simplePos x="0" y="0"/>
                      <wp:positionH relativeFrom="column">
                        <wp:posOffset>868679</wp:posOffset>
                      </wp:positionH>
                      <wp:positionV relativeFrom="paragraph">
                        <wp:posOffset>1183640</wp:posOffset>
                      </wp:positionV>
                      <wp:extent cx="0" cy="95250"/>
                      <wp:effectExtent l="0" t="0" r="19050" b="19050"/>
                      <wp:wrapNone/>
                      <wp:docPr id="492" name="Ravni poveznik sa strelicom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4A459B" id="Ravni poveznik sa strelicom 492" o:spid="_x0000_s1026" type="#_x0000_t32" style="position:absolute;margin-left:68.4pt;margin-top:93.2pt;width:0;height:7.5pt;z-index:25551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"/>
                  </w:pict>
                </mc:Fallback>
              </mc:AlternateContent>
            </w:r>
            <w:r w:rsidRPr="00D46C1E">
              <w:rPr>
                <w:noProof/>
                <w:sz w:val="20"/>
                <w:szCs w:val="20"/>
                <w:lang w:val="en-US" w:eastAsia="en-US"/>
              </w:rPr>
              <mc:AlternateContent>
                <mc:Choice Requires="wps">
                  <w:drawing>
                    <wp:anchor distT="0" distB="0" distL="114300" distR="114300" simplePos="0" relativeHeight="255511552" behindDoc="0" locked="0" layoutInCell="1" allowOverlap="1" wp14:anchorId="5D0CA721" wp14:editId="49748909">
                      <wp:simplePos x="0" y="0"/>
                      <wp:positionH relativeFrom="column">
                        <wp:posOffset>886460</wp:posOffset>
                      </wp:positionH>
                      <wp:positionV relativeFrom="paragraph">
                        <wp:posOffset>1279525</wp:posOffset>
                      </wp:positionV>
                      <wp:extent cx="641350" cy="635"/>
                      <wp:effectExtent l="0" t="76200" r="25400" b="94615"/>
                      <wp:wrapNone/>
                      <wp:docPr id="493" name="Ravni poveznik sa strelicom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41350"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CF888" id="Ravni poveznik sa strelicom 493" o:spid="_x0000_s1026" type="#_x0000_t32" style="position:absolute;margin-left:69.8pt;margin-top:100.75pt;width:50.5pt;height:.05pt;z-index:25551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">
                      <v:stroke endarrow="block"/>
                    </v:shape>
                  </w:pict>
                </mc:Fallback>
              </mc:AlternateContent>
            </w:r>
          </w:p>
          <w:p w14:paraId="46DF41C4" w14:textId="77777777" w:rsidR="00871994" w:rsidRPr="00D46C1E" w:rsidRDefault="00871994" w:rsidP="00E06267">
            <w:pPr>
              <w:rPr>
                <w:rFonts w:cs="Calibri"/>
                <w:sz w:val="20"/>
                <w:szCs w:val="20"/>
              </w:rPr>
            </w:pPr>
          </w:p>
          <w:p w14:paraId="7DEAE6E6" w14:textId="77777777" w:rsidR="00871994" w:rsidRPr="00D46C1E" w:rsidRDefault="00871994" w:rsidP="00E06267">
            <w:pPr>
              <w:rPr>
                <w:rFonts w:cs="Calibri"/>
                <w:sz w:val="20"/>
                <w:szCs w:val="20"/>
              </w:rPr>
            </w:pPr>
          </w:p>
          <w:p w14:paraId="37A8F892" w14:textId="77777777" w:rsidR="00871994" w:rsidRPr="00D46C1E" w:rsidRDefault="00871994" w:rsidP="00E06267">
            <w:pPr>
              <w:rPr>
                <w:rFonts w:cs="Calibri"/>
                <w:sz w:val="20"/>
                <w:szCs w:val="20"/>
              </w:rPr>
            </w:pPr>
          </w:p>
          <w:p w14:paraId="6854CBFC" w14:textId="77777777" w:rsidR="00871994" w:rsidRPr="00D46C1E" w:rsidRDefault="00871994" w:rsidP="00E06267">
            <w:pPr>
              <w:rPr>
                <w:rFonts w:cs="Calibri"/>
                <w:sz w:val="20"/>
                <w:szCs w:val="20"/>
              </w:rPr>
            </w:pPr>
          </w:p>
          <w:p w14:paraId="18225F50" w14:textId="77777777" w:rsidR="00871994" w:rsidRPr="00D46C1E" w:rsidRDefault="00871994" w:rsidP="00E06267">
            <w:pPr>
              <w:rPr>
                <w:rFonts w:cs="Calibri"/>
                <w:sz w:val="20"/>
                <w:szCs w:val="20"/>
              </w:rPr>
            </w:pPr>
          </w:p>
          <w:p w14:paraId="79AF2E97"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507456" behindDoc="0" locked="0" layoutInCell="1" allowOverlap="1" wp14:anchorId="16B9F544" wp14:editId="7702E0C1">
                      <wp:simplePos x="0" y="0"/>
                      <wp:positionH relativeFrom="column">
                        <wp:posOffset>1530350</wp:posOffset>
                      </wp:positionH>
                      <wp:positionV relativeFrom="paragraph">
                        <wp:posOffset>114935</wp:posOffset>
                      </wp:positionV>
                      <wp:extent cx="419735" cy="410210"/>
                      <wp:effectExtent l="0" t="0" r="18415" b="27940"/>
                      <wp:wrapNone/>
                      <wp:docPr id="489" name="Dijagram toka: Poveznik 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5FA3486" w14:textId="77777777" w:rsidR="00871994" w:rsidRDefault="00871994" w:rsidP="00871994">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6B9F544" id="Dijagram toka: Poveznik 489" o:spid="_x0000_s1172" type="#_x0000_t120" style="position:absolute;left:0;text-align:left;margin-left:120.5pt;margin-top:9.05pt;width:33.05pt;height:32.3pt;z-index:25550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" strokecolor="#a5a5a5" strokeweight="2pt">
                      <v:textbox>
                        <w:txbxContent>
                          <w:p w14:paraId="35FA3486" w14:textId="77777777" w:rsidR="00871994" w:rsidRDefault="00871994" w:rsidP="00871994">
                            <w:pPr>
                              <w:shd w:val="clear" w:color="auto" w:fill="808080"/>
                            </w:pPr>
                            <w:r>
                              <w:t>A</w:t>
                            </w:r>
                          </w:p>
                        </w:txbxContent>
                      </v:textbox>
                    </v:shape>
                  </w:pict>
                </mc:Fallback>
              </mc:AlternateContent>
            </w:r>
          </w:p>
          <w:p w14:paraId="509B4F57" w14:textId="77777777" w:rsidR="00871994" w:rsidRPr="00D46C1E" w:rsidRDefault="00871994" w:rsidP="00E06267">
            <w:pPr>
              <w:rPr>
                <w:rFonts w:cs="Calibri"/>
                <w:sz w:val="20"/>
                <w:szCs w:val="20"/>
              </w:rPr>
            </w:pPr>
          </w:p>
          <w:p w14:paraId="713F9970" w14:textId="77777777" w:rsidR="00871994" w:rsidRPr="00D46C1E" w:rsidRDefault="00871994" w:rsidP="00E06267">
            <w:pPr>
              <w:rPr>
                <w:rFonts w:cs="Calibri"/>
                <w:sz w:val="20"/>
                <w:szCs w:val="20"/>
              </w:rPr>
            </w:pPr>
          </w:p>
          <w:p w14:paraId="2FEE5FEA" w14:textId="77777777" w:rsidR="00871994" w:rsidRPr="00D46C1E" w:rsidRDefault="00871994" w:rsidP="00E06267">
            <w:pPr>
              <w:jc w:val="both"/>
              <w:rPr>
                <w:rFonts w:cs="Calibri"/>
                <w:sz w:val="20"/>
                <w:szCs w:val="20"/>
              </w:rPr>
            </w:pPr>
          </w:p>
          <w:p w14:paraId="66E26228" w14:textId="77777777" w:rsidR="00871994" w:rsidRPr="00D46C1E" w:rsidRDefault="00871994" w:rsidP="00E06267">
            <w:pPr>
              <w:jc w:val="both"/>
              <w:rPr>
                <w:rFonts w:cs="Calibri"/>
                <w:sz w:val="20"/>
                <w:szCs w:val="20"/>
              </w:rPr>
            </w:pPr>
          </w:p>
          <w:p w14:paraId="15DC83AE" w14:textId="77777777" w:rsidR="00871994" w:rsidRDefault="00871994" w:rsidP="00E06267">
            <w:pPr>
              <w:jc w:val="both"/>
              <w:rPr>
                <w:rFonts w:cs="Calibri"/>
                <w:sz w:val="20"/>
                <w:szCs w:val="20"/>
              </w:rPr>
            </w:pPr>
          </w:p>
          <w:p w14:paraId="47B47A4F" w14:textId="77777777" w:rsidR="00871994" w:rsidRDefault="00871994" w:rsidP="00E06267">
            <w:pPr>
              <w:jc w:val="both"/>
              <w:rPr>
                <w:rFonts w:cs="Calibri"/>
                <w:sz w:val="20"/>
                <w:szCs w:val="20"/>
              </w:rPr>
            </w:pPr>
          </w:p>
          <w:p w14:paraId="71C50934" w14:textId="77777777" w:rsidR="00871994" w:rsidRDefault="00871994" w:rsidP="00E06267">
            <w:pPr>
              <w:jc w:val="both"/>
              <w:rPr>
                <w:rFonts w:cs="Calibri"/>
                <w:sz w:val="20"/>
                <w:szCs w:val="20"/>
              </w:rPr>
            </w:pPr>
          </w:p>
          <w:p w14:paraId="2EFF0E4C" w14:textId="77777777" w:rsidR="00871994" w:rsidRPr="00D46C1E" w:rsidRDefault="00871994" w:rsidP="00E06267">
            <w:pPr>
              <w:jc w:val="both"/>
              <w:rPr>
                <w:rFonts w:cs="Calibri"/>
                <w:sz w:val="20"/>
                <w:szCs w:val="20"/>
              </w:rPr>
            </w:pPr>
          </w:p>
          <w:p w14:paraId="09D43D93" w14:textId="77777777" w:rsidR="00871994" w:rsidRPr="00D46C1E" w:rsidRDefault="00871994" w:rsidP="00E06267">
            <w:pPr>
              <w:jc w:val="both"/>
              <w:rPr>
                <w:rFonts w:cs="Calibri"/>
                <w:sz w:val="20"/>
                <w:szCs w:val="20"/>
              </w:rPr>
            </w:pPr>
            <w:r w:rsidRPr="00D46C1E">
              <w:rPr>
                <w:noProof/>
                <w:sz w:val="20"/>
                <w:szCs w:val="20"/>
                <w:lang w:val="en-US" w:eastAsia="en-US"/>
              </w:rPr>
              <w:lastRenderedPageBreak/>
              <mc:AlternateContent>
                <mc:Choice Requires="wps">
                  <w:drawing>
                    <wp:anchor distT="0" distB="0" distL="114300" distR="114300" simplePos="0" relativeHeight="255519744" behindDoc="0" locked="0" layoutInCell="1" allowOverlap="1" wp14:anchorId="44754F03" wp14:editId="63650C84">
                      <wp:simplePos x="0" y="0"/>
                      <wp:positionH relativeFrom="column">
                        <wp:posOffset>1012825</wp:posOffset>
                      </wp:positionH>
                      <wp:positionV relativeFrom="paragraph">
                        <wp:posOffset>120650</wp:posOffset>
                      </wp:positionV>
                      <wp:extent cx="419735" cy="410210"/>
                      <wp:effectExtent l="0" t="0" r="18415" b="27940"/>
                      <wp:wrapNone/>
                      <wp:docPr id="200" name="Dijagram toka: Poveznik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D8A3DC7" w14:textId="77777777" w:rsidR="00871994" w:rsidRDefault="00871994" w:rsidP="00871994">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4754F03" id="Dijagram toka: Poveznik 200" o:spid="_x0000_s1173" type="#_x0000_t120" style="position:absolute;left:0;text-align:left;margin-left:79.75pt;margin-top:9.5pt;width:33.05pt;height:32.3pt;z-index:25551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" strokecolor="#a5a5a5" strokeweight="2pt">
                      <v:textbox>
                        <w:txbxContent>
                          <w:p w14:paraId="3D8A3DC7" w14:textId="77777777" w:rsidR="00871994" w:rsidRDefault="00871994" w:rsidP="00871994">
                            <w:pPr>
                              <w:shd w:val="clear" w:color="auto" w:fill="808080"/>
                            </w:pPr>
                            <w:r>
                              <w:t>A</w:t>
                            </w:r>
                          </w:p>
                        </w:txbxContent>
                      </v:textbox>
                    </v:shape>
                  </w:pict>
                </mc:Fallback>
              </mc:AlternateContent>
            </w:r>
          </w:p>
          <w:p w14:paraId="2E4ADA37" w14:textId="77777777" w:rsidR="00871994" w:rsidRPr="00D46C1E" w:rsidRDefault="00871994" w:rsidP="00E06267">
            <w:pPr>
              <w:rPr>
                <w:rFonts w:cs="Calibri"/>
                <w:sz w:val="20"/>
                <w:szCs w:val="20"/>
              </w:rPr>
            </w:pPr>
          </w:p>
          <w:p w14:paraId="08A23119" w14:textId="77777777" w:rsidR="00871994" w:rsidRPr="00D46C1E" w:rsidRDefault="00871994" w:rsidP="00E06267">
            <w:pPr>
              <w:rPr>
                <w:rFonts w:cs="Calibri"/>
                <w:sz w:val="20"/>
                <w:szCs w:val="20"/>
              </w:rPr>
            </w:pPr>
          </w:p>
          <w:p w14:paraId="514239A3"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523840" behindDoc="0" locked="0" layoutInCell="1" allowOverlap="1" wp14:anchorId="369E0968" wp14:editId="67DBB25F">
                      <wp:simplePos x="0" y="0"/>
                      <wp:positionH relativeFrom="column">
                        <wp:posOffset>1208405</wp:posOffset>
                      </wp:positionH>
                      <wp:positionV relativeFrom="paragraph">
                        <wp:posOffset>17780</wp:posOffset>
                      </wp:positionV>
                      <wp:extent cx="635" cy="309245"/>
                      <wp:effectExtent l="76200" t="0" r="75565" b="52705"/>
                      <wp:wrapNone/>
                      <wp:docPr id="29" name="Ravni poveznik sa strelicom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7527F4" id="Ravni poveznik sa strelicom 29" o:spid="_x0000_s1026" type="#_x0000_t32" style="position:absolute;margin-left:95.15pt;margin-top:1.4pt;width:.05pt;height:24.35pt;z-index:25552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">
                      <v:stroke endarrow="block"/>
                    </v:shape>
                  </w:pict>
                </mc:Fallback>
              </mc:AlternateContent>
            </w:r>
          </w:p>
          <w:p w14:paraId="74AA0CD6" w14:textId="77777777" w:rsidR="00871994" w:rsidRPr="00D46C1E" w:rsidRDefault="00871994" w:rsidP="00E06267">
            <w:pPr>
              <w:jc w:val="both"/>
              <w:rPr>
                <w:rFonts w:cs="Calibri"/>
                <w:sz w:val="20"/>
                <w:szCs w:val="20"/>
              </w:rPr>
            </w:pPr>
            <w:r w:rsidRPr="00D46C1E">
              <w:rPr>
                <w:noProof/>
                <w:sz w:val="20"/>
                <w:szCs w:val="20"/>
                <w:lang w:val="en-US" w:eastAsia="en-US"/>
              </w:rPr>
              <mc:AlternateContent>
                <mc:Choice Requires="wps">
                  <w:drawing>
                    <wp:anchor distT="0" distB="0" distL="114300" distR="114300" simplePos="0" relativeHeight="255440896" behindDoc="0" locked="0" layoutInCell="1" allowOverlap="1" wp14:anchorId="7256CD50" wp14:editId="070F57FF">
                      <wp:simplePos x="0" y="0"/>
                      <wp:positionH relativeFrom="column">
                        <wp:posOffset>661035</wp:posOffset>
                      </wp:positionH>
                      <wp:positionV relativeFrom="paragraph">
                        <wp:posOffset>146685</wp:posOffset>
                      </wp:positionV>
                      <wp:extent cx="1182370" cy="552450"/>
                      <wp:effectExtent l="0" t="0" r="17780" b="19050"/>
                      <wp:wrapNone/>
                      <wp:docPr id="495" name="Dijagram toka: Dokument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2370" cy="55245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F5D512D" w14:textId="77777777" w:rsidR="00871994" w:rsidRDefault="00871994" w:rsidP="00871994">
                                  <w:pPr>
                                    <w:rPr>
                                      <w:rFonts w:cs="Calibri"/>
                                    </w:rPr>
                                  </w:pPr>
                                  <w:r>
                                    <w:rPr>
                                      <w:rFonts w:cs="Calibri"/>
                                      <w:szCs w:val="22"/>
                                    </w:rPr>
                                    <w:t>OBRADA POTRAŽIVANJA</w:t>
                                  </w:r>
                                </w:p>
                                <w:p w14:paraId="29FFF8E6" w14:textId="77777777" w:rsidR="00871994" w:rsidRDefault="00871994" w:rsidP="00871994">
                                  <w:pPr>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7256CD50" id="Dijagram toka: Dokument 495" o:spid="_x0000_s1174" type="#_x0000_t114" style="position:absolute;left:0;text-align:left;margin-left:52.05pt;margin-top:11.55pt;width:93.1pt;height:43.5pt;z-index:25544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" fillcolor="window" strokecolor="#a6a6a6" strokeweight="2pt">
                      <v:path arrowok="t"/>
                      <v:textbox>
                        <w:txbxContent>
                          <w:p w14:paraId="2F5D512D" w14:textId="77777777" w:rsidR="00871994" w:rsidRDefault="00871994" w:rsidP="00871994">
                            <w:pPr>
                              <w:rPr>
                                <w:rFonts w:cs="Calibri"/>
                              </w:rPr>
                            </w:pPr>
                            <w:r>
                              <w:rPr>
                                <w:rFonts w:cs="Calibri"/>
                                <w:szCs w:val="22"/>
                              </w:rPr>
                              <w:t>OBRADA POTRAŽIVANJA</w:t>
                            </w:r>
                          </w:p>
                          <w:p w14:paraId="29FFF8E6" w14:textId="77777777" w:rsidR="00871994" w:rsidRDefault="00871994" w:rsidP="00871994">
                            <w:pPr>
                              <w:rPr>
                                <w:rFonts w:cs="Calibri"/>
                              </w:rPr>
                            </w:pPr>
                          </w:p>
                        </w:txbxContent>
                      </v:textbox>
                    </v:shape>
                  </w:pict>
                </mc:Fallback>
              </mc:AlternateContent>
            </w:r>
          </w:p>
          <w:p w14:paraId="3ABB59CA" w14:textId="77777777" w:rsidR="00871994" w:rsidRPr="00D46C1E" w:rsidRDefault="00871994" w:rsidP="00E06267">
            <w:pPr>
              <w:rPr>
                <w:rFonts w:cs="Calibri"/>
                <w:sz w:val="20"/>
                <w:szCs w:val="20"/>
              </w:rPr>
            </w:pPr>
          </w:p>
          <w:p w14:paraId="40707186" w14:textId="77777777" w:rsidR="00871994" w:rsidRPr="00D46C1E" w:rsidRDefault="00871994" w:rsidP="00E06267">
            <w:pPr>
              <w:rPr>
                <w:rFonts w:cs="Calibri"/>
                <w:sz w:val="20"/>
                <w:szCs w:val="20"/>
              </w:rPr>
            </w:pPr>
          </w:p>
          <w:p w14:paraId="34C00509" w14:textId="77777777" w:rsidR="00871994" w:rsidRPr="00D46C1E" w:rsidRDefault="00871994" w:rsidP="00E06267">
            <w:pPr>
              <w:rPr>
                <w:rFonts w:cs="Calibri"/>
                <w:sz w:val="20"/>
                <w:szCs w:val="20"/>
              </w:rPr>
            </w:pPr>
            <w:r w:rsidRPr="00D46C1E">
              <w:rPr>
                <w:rFonts w:cs="Calibri"/>
                <w:sz w:val="20"/>
                <w:szCs w:val="20"/>
              </w:rPr>
              <w:t xml:space="preserve">         </w:t>
            </w:r>
          </w:p>
          <w:p w14:paraId="458DFE90"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299" distR="114299" simplePos="0" relativeHeight="255429632" behindDoc="0" locked="0" layoutInCell="1" allowOverlap="1" wp14:anchorId="72AF94B2" wp14:editId="54E8604E">
                      <wp:simplePos x="0" y="0"/>
                      <wp:positionH relativeFrom="column">
                        <wp:posOffset>1214754</wp:posOffset>
                      </wp:positionH>
                      <wp:positionV relativeFrom="paragraph">
                        <wp:posOffset>-13970</wp:posOffset>
                      </wp:positionV>
                      <wp:extent cx="0" cy="271145"/>
                      <wp:effectExtent l="76200" t="0" r="57150" b="52705"/>
                      <wp:wrapNone/>
                      <wp:docPr id="496" name="Ravni poveznik sa strelicom 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1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4D46A6" id="Ravni poveznik sa strelicom 496" o:spid="_x0000_s1026" type="#_x0000_t32" style="position:absolute;margin-left:95.65pt;margin-top:-1.1pt;width:0;height:21.35pt;z-index:255429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">
                      <v:stroke endarrow="block"/>
                    </v:shape>
                  </w:pict>
                </mc:Fallback>
              </mc:AlternateContent>
            </w:r>
          </w:p>
          <w:p w14:paraId="736BC169"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512576" behindDoc="0" locked="0" layoutInCell="1" allowOverlap="1" wp14:anchorId="71C3830C" wp14:editId="74876715">
                      <wp:simplePos x="0" y="0"/>
                      <wp:positionH relativeFrom="column">
                        <wp:posOffset>445770</wp:posOffset>
                      </wp:positionH>
                      <wp:positionV relativeFrom="paragraph">
                        <wp:posOffset>92710</wp:posOffset>
                      </wp:positionV>
                      <wp:extent cx="1595755" cy="458470"/>
                      <wp:effectExtent l="0" t="0" r="23495" b="17780"/>
                      <wp:wrapNone/>
                      <wp:docPr id="497" name="Pravokutnik 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5755" cy="45847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D61397D" w14:textId="77777777" w:rsidR="00871994" w:rsidRDefault="00871994" w:rsidP="00871994">
                                  <w:pPr>
                                    <w:rPr>
                                      <w:rFonts w:cs="Calibri"/>
                                      <w:sz w:val="20"/>
                                      <w:szCs w:val="20"/>
                                    </w:rPr>
                                  </w:pPr>
                                  <w:r>
                                    <w:rPr>
                                      <w:rFonts w:cs="Calibri"/>
                                      <w:sz w:val="20"/>
                                      <w:szCs w:val="20"/>
                                    </w:rPr>
                                    <w:t>ZASTUPANJE NA ROČIŠTU RADI NAMIRENJA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C3830C" id="Pravokutnik 497" o:spid="_x0000_s1175" style="position:absolute;left:0;text-align:left;margin-left:35.1pt;margin-top:7.3pt;width:125.65pt;height:36.1pt;z-index:25551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" fillcolor="window" strokecolor="#a6a6a6" strokeweight="2pt">
                      <v:path arrowok="t"/>
                      <v:textbox>
                        <w:txbxContent>
                          <w:p w14:paraId="7D61397D" w14:textId="77777777" w:rsidR="00871994" w:rsidRDefault="00871994" w:rsidP="00871994">
                            <w:pPr>
                              <w:rPr>
                                <w:rFonts w:cs="Calibri"/>
                                <w:sz w:val="20"/>
                                <w:szCs w:val="20"/>
                              </w:rPr>
                            </w:pPr>
                            <w:r>
                              <w:rPr>
                                <w:rFonts w:cs="Calibri"/>
                                <w:sz w:val="20"/>
                                <w:szCs w:val="20"/>
                              </w:rPr>
                              <w:t>ZASTUPANJE NA ROČIŠTU RADI NAMIRENJA</w:t>
                            </w:r>
                          </w:p>
                        </w:txbxContent>
                      </v:textbox>
                    </v:rect>
                  </w:pict>
                </mc:Fallback>
              </mc:AlternateContent>
            </w:r>
            <w:r w:rsidRPr="00D46C1E">
              <w:rPr>
                <w:rFonts w:cs="Calibri"/>
                <w:sz w:val="20"/>
                <w:szCs w:val="20"/>
              </w:rPr>
              <w:t xml:space="preserve"> </w:t>
            </w:r>
          </w:p>
          <w:p w14:paraId="07E7D6F4" w14:textId="77777777" w:rsidR="00871994" w:rsidRPr="00D46C1E" w:rsidRDefault="00871994" w:rsidP="00E06267">
            <w:pPr>
              <w:rPr>
                <w:rFonts w:cs="Calibri"/>
                <w:sz w:val="20"/>
                <w:szCs w:val="20"/>
              </w:rPr>
            </w:pPr>
          </w:p>
          <w:p w14:paraId="642E0137" w14:textId="77777777" w:rsidR="00871994" w:rsidRPr="00D46C1E" w:rsidRDefault="00871994" w:rsidP="00E06267">
            <w:pPr>
              <w:rPr>
                <w:rFonts w:cs="Calibri"/>
                <w:sz w:val="20"/>
                <w:szCs w:val="20"/>
              </w:rPr>
            </w:pPr>
          </w:p>
          <w:p w14:paraId="53F18C1F"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524864" behindDoc="0" locked="0" layoutInCell="1" allowOverlap="1" wp14:anchorId="098A770F" wp14:editId="2006399E">
                      <wp:simplePos x="0" y="0"/>
                      <wp:positionH relativeFrom="column">
                        <wp:posOffset>1207770</wp:posOffset>
                      </wp:positionH>
                      <wp:positionV relativeFrom="paragraph">
                        <wp:posOffset>46990</wp:posOffset>
                      </wp:positionV>
                      <wp:extent cx="635" cy="309245"/>
                      <wp:effectExtent l="76200" t="0" r="75565" b="52705"/>
                      <wp:wrapNone/>
                      <wp:docPr id="30" name="Ravni poveznik sa strelicom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9BC9B57" id="Ravni poveznik sa strelicom 30" o:spid="_x0000_s1026" type="#_x0000_t32" style="position:absolute;margin-left:95.1pt;margin-top:3.7pt;width:.05pt;height:24.35pt;z-index:2555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">
                      <v:stroke endarrow="block"/>
                    </v:shape>
                  </w:pict>
                </mc:Fallback>
              </mc:AlternateContent>
            </w:r>
          </w:p>
          <w:p w14:paraId="749965BD"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418368" behindDoc="0" locked="0" layoutInCell="1" allowOverlap="1" wp14:anchorId="29DD1A99" wp14:editId="22521BE7">
                      <wp:simplePos x="0" y="0"/>
                      <wp:positionH relativeFrom="column">
                        <wp:posOffset>832485</wp:posOffset>
                      </wp:positionH>
                      <wp:positionV relativeFrom="paragraph">
                        <wp:posOffset>971550</wp:posOffset>
                      </wp:positionV>
                      <wp:extent cx="764540" cy="391795"/>
                      <wp:effectExtent l="0" t="0" r="16510" b="27305"/>
                      <wp:wrapNone/>
                      <wp:docPr id="498" name="Elipsa 4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6B64E25E" w14:textId="77777777" w:rsidR="00871994" w:rsidRDefault="00871994" w:rsidP="00871994">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29DD1A99" id="Elipsa 498" o:spid="_x0000_s1176" style="position:absolute;left:0;text-align:left;margin-left:65.55pt;margin-top:76.5pt;width:60.2pt;height:30.85pt;z-index:2554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" strokecolor="#a5a5a5" strokeweight="2pt">
                      <v:textbox>
                        <w:txbxContent>
                          <w:p w14:paraId="6B64E25E" w14:textId="77777777" w:rsidR="00871994" w:rsidRDefault="00871994" w:rsidP="00871994">
                            <w:pPr>
                              <w:shd w:val="clear" w:color="auto" w:fill="808080"/>
                              <w:rPr>
                                <w:rFonts w:cs="Calibri"/>
                              </w:rPr>
                            </w:pPr>
                            <w:r>
                              <w:rPr>
                                <w:rFonts w:cs="Calibri"/>
                                <w:szCs w:val="22"/>
                              </w:rPr>
                              <w:t>KRAJ</w:t>
                            </w:r>
                          </w:p>
                        </w:txbxContent>
                      </v:textbox>
                    </v:oval>
                  </w:pict>
                </mc:Fallback>
              </mc:AlternateContent>
            </w:r>
            <w:r w:rsidRPr="00D46C1E">
              <w:rPr>
                <w:noProof/>
                <w:sz w:val="20"/>
                <w:szCs w:val="20"/>
                <w:lang w:val="en-US" w:eastAsia="en-US"/>
              </w:rPr>
              <mc:AlternateContent>
                <mc:Choice Requires="wps">
                  <w:drawing>
                    <wp:anchor distT="0" distB="0" distL="114300" distR="114300" simplePos="0" relativeHeight="255431680" behindDoc="0" locked="0" layoutInCell="1" allowOverlap="1" wp14:anchorId="430528DC" wp14:editId="37FD65C0">
                      <wp:simplePos x="0" y="0"/>
                      <wp:positionH relativeFrom="column">
                        <wp:posOffset>1212850</wp:posOffset>
                      </wp:positionH>
                      <wp:positionV relativeFrom="paragraph">
                        <wp:posOffset>660400</wp:posOffset>
                      </wp:positionV>
                      <wp:extent cx="635" cy="309245"/>
                      <wp:effectExtent l="76200" t="0" r="75565" b="52705"/>
                      <wp:wrapNone/>
                      <wp:docPr id="499" name="Ravni poveznik sa strelicom 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2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59215F" id="Ravni poveznik sa strelicom 499" o:spid="_x0000_s1026" type="#_x0000_t32" style="position:absolute;margin-left:95.5pt;margin-top:52pt;width:.05pt;height:24.35pt;z-index:25543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">
                      <v:stroke endarrow="block"/>
                    </v:shape>
                  </w:pict>
                </mc:Fallback>
              </mc:AlternateContent>
            </w:r>
            <w:r w:rsidRPr="00D46C1E">
              <w:rPr>
                <w:noProof/>
                <w:sz w:val="20"/>
                <w:szCs w:val="20"/>
                <w:lang w:val="en-US" w:eastAsia="en-US"/>
              </w:rPr>
              <mc:AlternateContent>
                <mc:Choice Requires="wps">
                  <w:drawing>
                    <wp:anchor distT="0" distB="0" distL="114300" distR="114300" simplePos="0" relativeHeight="255437824" behindDoc="0" locked="0" layoutInCell="1" allowOverlap="1" wp14:anchorId="0F354AD3" wp14:editId="0A842C7D">
                      <wp:simplePos x="0" y="0"/>
                      <wp:positionH relativeFrom="column">
                        <wp:posOffset>635635</wp:posOffset>
                      </wp:positionH>
                      <wp:positionV relativeFrom="paragraph">
                        <wp:posOffset>210185</wp:posOffset>
                      </wp:positionV>
                      <wp:extent cx="1244600" cy="448310"/>
                      <wp:effectExtent l="0" t="0" r="12700" b="27940"/>
                      <wp:wrapNone/>
                      <wp:docPr id="500" name="Pravokutnik 5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4600" cy="44831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2AF70C0" w14:textId="77777777" w:rsidR="00871994" w:rsidRDefault="00871994" w:rsidP="00871994">
                                  <w:pPr>
                                    <w:rPr>
                                      <w:sz w:val="20"/>
                                      <w:szCs w:val="20"/>
                                    </w:rPr>
                                  </w:pPr>
                                  <w:r>
                                    <w:rPr>
                                      <w:rFonts w:cs="Calibri"/>
                                      <w:sz w:val="20"/>
                                      <w:szCs w:val="20"/>
                                    </w:rPr>
                                    <w:t>NAPLATA POTRAŽIVANJA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54AD3" id="Pravokutnik 500" o:spid="_x0000_s1177" style="position:absolute;left:0;text-align:left;margin-left:50.05pt;margin-top:16.55pt;width:98pt;height:35.3pt;z-index:25543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" fillcolor="window" strokecolor="#a6a6a6" strokeweight="2pt">
                      <v:path arrowok="t"/>
                      <v:textbox>
                        <w:txbxContent>
                          <w:p w14:paraId="62AF70C0" w14:textId="77777777" w:rsidR="00871994" w:rsidRDefault="00871994" w:rsidP="00871994">
                            <w:pPr>
                              <w:rPr>
                                <w:sz w:val="20"/>
                                <w:szCs w:val="20"/>
                              </w:rPr>
                            </w:pPr>
                            <w:r>
                              <w:rPr>
                                <w:rFonts w:cs="Calibri"/>
                                <w:sz w:val="20"/>
                                <w:szCs w:val="20"/>
                              </w:rPr>
                              <w:t>NAPLATA POTRAŽIVANJA</w:t>
                            </w:r>
                          </w:p>
                        </w:txbxContent>
                      </v:textbox>
                    </v:rect>
                  </w:pict>
                </mc:Fallback>
              </mc:AlternateContent>
            </w:r>
          </w:p>
          <w:p w14:paraId="3BE0F3C1" w14:textId="77777777" w:rsidR="00871994" w:rsidRPr="00D46C1E" w:rsidRDefault="00871994" w:rsidP="00E06267">
            <w:pPr>
              <w:rPr>
                <w:rFonts w:cs="Calibri"/>
                <w:sz w:val="20"/>
                <w:szCs w:val="20"/>
              </w:rPr>
            </w:pPr>
          </w:p>
          <w:p w14:paraId="3FF402C3" w14:textId="77777777" w:rsidR="00871994" w:rsidRPr="00D46C1E" w:rsidRDefault="00871994" w:rsidP="00E06267">
            <w:pPr>
              <w:rPr>
                <w:rFonts w:cs="Calibri"/>
                <w:sz w:val="20"/>
                <w:szCs w:val="20"/>
              </w:rPr>
            </w:pPr>
          </w:p>
          <w:p w14:paraId="0F1ACFE7" w14:textId="77777777" w:rsidR="00871994" w:rsidRPr="00D46C1E" w:rsidRDefault="00871994" w:rsidP="00E06267">
            <w:pPr>
              <w:rPr>
                <w:rFonts w:cs="Calibri"/>
                <w:sz w:val="20"/>
                <w:szCs w:val="20"/>
              </w:rPr>
            </w:pPr>
          </w:p>
          <w:p w14:paraId="12A69B53" w14:textId="77777777" w:rsidR="00871994" w:rsidRPr="00D46C1E" w:rsidRDefault="00871994" w:rsidP="00E06267">
            <w:pPr>
              <w:rPr>
                <w:rFonts w:cs="Calibri"/>
                <w:sz w:val="20"/>
                <w:szCs w:val="20"/>
              </w:rPr>
            </w:pPr>
          </w:p>
          <w:p w14:paraId="1CA180CB" w14:textId="77777777" w:rsidR="00871994" w:rsidRPr="00D46C1E" w:rsidRDefault="00871994" w:rsidP="00E06267">
            <w:pPr>
              <w:rPr>
                <w:rFonts w:cs="Calibri"/>
                <w:sz w:val="20"/>
                <w:szCs w:val="20"/>
              </w:rPr>
            </w:pPr>
          </w:p>
          <w:p w14:paraId="7AD6A3B7" w14:textId="77777777" w:rsidR="00871994" w:rsidRPr="00D46C1E" w:rsidRDefault="00871994" w:rsidP="00E06267">
            <w:pPr>
              <w:rPr>
                <w:rFonts w:cs="Calibri"/>
                <w:sz w:val="20"/>
                <w:szCs w:val="20"/>
              </w:rPr>
            </w:pPr>
          </w:p>
          <w:p w14:paraId="1753979F" w14:textId="77777777" w:rsidR="00871994" w:rsidRPr="00D46C1E" w:rsidRDefault="00871994" w:rsidP="00E06267">
            <w:pPr>
              <w:rPr>
                <w:rFonts w:cs="Calibri"/>
                <w:sz w:val="20"/>
                <w:szCs w:val="20"/>
              </w:rPr>
            </w:pPr>
          </w:p>
          <w:p w14:paraId="7CEC7737" w14:textId="77777777" w:rsidR="00871994" w:rsidRPr="00D46C1E" w:rsidRDefault="00871994" w:rsidP="00E06267">
            <w:pPr>
              <w:rPr>
                <w:rFonts w:cs="Calibri"/>
                <w:sz w:val="20"/>
                <w:szCs w:val="20"/>
              </w:rPr>
            </w:pPr>
          </w:p>
        </w:tc>
        <w:tc>
          <w:tcPr>
            <w:tcW w:w="4961" w:type="dxa"/>
            <w:tcBorders>
              <w:top w:val="single" w:sz="4" w:space="0" w:color="auto"/>
              <w:left w:val="single" w:sz="4" w:space="0" w:color="auto"/>
              <w:bottom w:val="single" w:sz="4" w:space="0" w:color="auto"/>
              <w:right w:val="single" w:sz="4" w:space="0" w:color="auto"/>
            </w:tcBorders>
          </w:tcPr>
          <w:p w14:paraId="16A66BA0" w14:textId="77777777" w:rsidR="00871994" w:rsidRPr="00D46C1E" w:rsidRDefault="00871994" w:rsidP="00E06267">
            <w:pPr>
              <w:jc w:val="left"/>
              <w:rPr>
                <w:rFonts w:cs="Calibri"/>
                <w:sz w:val="20"/>
                <w:szCs w:val="20"/>
              </w:rPr>
            </w:pPr>
            <w:r w:rsidRPr="00D46C1E">
              <w:rPr>
                <w:rFonts w:cs="Calibri"/>
                <w:sz w:val="20"/>
                <w:szCs w:val="20"/>
              </w:rPr>
              <w:lastRenderedPageBreak/>
              <w:t xml:space="preserve">Temeljem utvrđenog dugovanja za komunalni doprinos u iznosu većem od </w:t>
            </w:r>
            <w:r>
              <w:rPr>
                <w:rFonts w:cs="Calibri"/>
                <w:sz w:val="20"/>
                <w:szCs w:val="20"/>
              </w:rPr>
              <w:t>4</w:t>
            </w:r>
            <w:r w:rsidRPr="00D46C1E">
              <w:rPr>
                <w:rFonts w:cs="Calibri"/>
                <w:sz w:val="20"/>
                <w:szCs w:val="20"/>
              </w:rPr>
              <w:t xml:space="preserve">0.000,00 kuna i nakon što dužnik ne podmiri dug po zaprimljenoj opomeni, počinju se poduzimati radnje za prisilnu naplatu duga.  </w:t>
            </w:r>
          </w:p>
          <w:p w14:paraId="097B894F" w14:textId="77777777" w:rsidR="00871994" w:rsidRPr="00D46C1E" w:rsidRDefault="00871994" w:rsidP="00E06267">
            <w:pPr>
              <w:jc w:val="left"/>
              <w:rPr>
                <w:rFonts w:cs="Calibri"/>
                <w:sz w:val="20"/>
                <w:szCs w:val="20"/>
              </w:rPr>
            </w:pPr>
          </w:p>
          <w:p w14:paraId="634F474E" w14:textId="77777777" w:rsidR="00871994" w:rsidRPr="00D46C1E" w:rsidRDefault="00871994" w:rsidP="00E06267">
            <w:pPr>
              <w:jc w:val="left"/>
              <w:rPr>
                <w:rFonts w:cs="Calibri"/>
                <w:sz w:val="20"/>
                <w:szCs w:val="20"/>
              </w:rPr>
            </w:pPr>
            <w:r w:rsidRPr="00D46C1E">
              <w:rPr>
                <w:rFonts w:cs="Calibri"/>
                <w:sz w:val="20"/>
                <w:szCs w:val="20"/>
              </w:rPr>
              <w:t>Zaprimanje i proučavanje Rješenja o određivanju komunalnog doprinosa s klauzulom izvršnosti, analitičke kartice dužnika i podataka iz DGU (Katastar) o nekretninama u vlasništvu dužnika.</w:t>
            </w:r>
          </w:p>
          <w:p w14:paraId="736F7099" w14:textId="77777777" w:rsidR="00871994" w:rsidRPr="00D46C1E" w:rsidRDefault="00871994" w:rsidP="00E06267">
            <w:pPr>
              <w:jc w:val="left"/>
              <w:rPr>
                <w:rFonts w:cs="Calibri"/>
                <w:sz w:val="20"/>
                <w:szCs w:val="20"/>
              </w:rPr>
            </w:pPr>
          </w:p>
          <w:p w14:paraId="153F81B0" w14:textId="77777777" w:rsidR="00871994" w:rsidRPr="00D46C1E" w:rsidRDefault="00871994" w:rsidP="00E06267">
            <w:pPr>
              <w:jc w:val="left"/>
              <w:rPr>
                <w:rFonts w:cs="Calibri"/>
                <w:sz w:val="20"/>
                <w:szCs w:val="20"/>
              </w:rPr>
            </w:pPr>
            <w:r w:rsidRPr="00D46C1E">
              <w:rPr>
                <w:rFonts w:cs="Calibri"/>
                <w:sz w:val="20"/>
                <w:szCs w:val="20"/>
              </w:rPr>
              <w:t>Šalje se zahtjev prema Zemljišnoknjižnom odjelu nadležnog općinskog suda za izdavanje ZK izvatka za nekretninu nešto veće vrijednosti od duga dužnika.</w:t>
            </w:r>
          </w:p>
          <w:p w14:paraId="405F0A30" w14:textId="77777777" w:rsidR="00871994" w:rsidRPr="00D46C1E" w:rsidRDefault="00871994" w:rsidP="00E06267">
            <w:pPr>
              <w:jc w:val="left"/>
              <w:rPr>
                <w:rFonts w:cs="Calibri"/>
                <w:sz w:val="20"/>
                <w:szCs w:val="20"/>
              </w:rPr>
            </w:pPr>
          </w:p>
          <w:p w14:paraId="1916B7B2" w14:textId="77777777" w:rsidR="00871994" w:rsidRPr="00D46C1E" w:rsidRDefault="00871994" w:rsidP="00E06267">
            <w:pPr>
              <w:jc w:val="left"/>
              <w:rPr>
                <w:rFonts w:cs="Calibri"/>
                <w:sz w:val="20"/>
                <w:szCs w:val="20"/>
              </w:rPr>
            </w:pPr>
            <w:r w:rsidRPr="00D46C1E">
              <w:rPr>
                <w:rFonts w:cs="Calibri"/>
                <w:sz w:val="20"/>
                <w:szCs w:val="20"/>
              </w:rPr>
              <w:t xml:space="preserve">Izrada </w:t>
            </w:r>
            <w:r>
              <w:rPr>
                <w:rFonts w:cs="Calibri"/>
                <w:sz w:val="20"/>
                <w:szCs w:val="20"/>
              </w:rPr>
              <w:t>p</w:t>
            </w:r>
            <w:r w:rsidRPr="00D46C1E">
              <w:rPr>
                <w:rFonts w:cs="Calibri"/>
                <w:sz w:val="20"/>
                <w:szCs w:val="20"/>
              </w:rPr>
              <w:t>rijedloga za ovrhu na nekretninama i ko</w:t>
            </w:r>
            <w:r>
              <w:rPr>
                <w:rFonts w:cs="Calibri"/>
                <w:sz w:val="20"/>
                <w:szCs w:val="20"/>
              </w:rPr>
              <w:t>mplet</w:t>
            </w:r>
            <w:r w:rsidRPr="00D46C1E">
              <w:rPr>
                <w:rFonts w:cs="Calibri"/>
                <w:sz w:val="20"/>
                <w:szCs w:val="20"/>
              </w:rPr>
              <w:t>iranje dokaznog materijala.</w:t>
            </w:r>
          </w:p>
          <w:p w14:paraId="1791DC7E" w14:textId="77777777" w:rsidR="00871994" w:rsidRDefault="00871994" w:rsidP="00E06267">
            <w:pPr>
              <w:jc w:val="left"/>
              <w:rPr>
                <w:rFonts w:cs="Calibri"/>
                <w:sz w:val="20"/>
                <w:szCs w:val="20"/>
              </w:rPr>
            </w:pPr>
          </w:p>
          <w:p w14:paraId="51C4836C" w14:textId="77777777" w:rsidR="00871994" w:rsidRDefault="00871994" w:rsidP="00E06267">
            <w:pPr>
              <w:jc w:val="left"/>
              <w:rPr>
                <w:rFonts w:cs="Calibri"/>
                <w:sz w:val="20"/>
                <w:szCs w:val="20"/>
              </w:rPr>
            </w:pPr>
          </w:p>
          <w:p w14:paraId="7AF2A22B" w14:textId="77777777" w:rsidR="00871994" w:rsidRPr="00D46C1E" w:rsidRDefault="00871994" w:rsidP="00E06267">
            <w:pPr>
              <w:jc w:val="left"/>
              <w:rPr>
                <w:rFonts w:cs="Calibri"/>
                <w:sz w:val="20"/>
                <w:szCs w:val="20"/>
              </w:rPr>
            </w:pPr>
          </w:p>
          <w:p w14:paraId="494446F4" w14:textId="77777777" w:rsidR="00871994" w:rsidRPr="00D46C1E" w:rsidRDefault="00871994" w:rsidP="00E06267">
            <w:pPr>
              <w:jc w:val="left"/>
              <w:rPr>
                <w:rFonts w:cs="Calibri"/>
                <w:sz w:val="20"/>
                <w:szCs w:val="20"/>
              </w:rPr>
            </w:pPr>
            <w:r w:rsidRPr="00D46C1E">
              <w:rPr>
                <w:rFonts w:cs="Calibri"/>
                <w:sz w:val="20"/>
                <w:szCs w:val="20"/>
              </w:rPr>
              <w:t>Po potpisu</w:t>
            </w:r>
            <w:r>
              <w:rPr>
                <w:rFonts w:cs="Calibri"/>
                <w:sz w:val="20"/>
                <w:szCs w:val="20"/>
              </w:rPr>
              <w:t xml:space="preserve"> elektroničkim potpisom</w:t>
            </w:r>
            <w:r w:rsidRPr="00D46C1E">
              <w:rPr>
                <w:rFonts w:cs="Calibri"/>
                <w:sz w:val="20"/>
                <w:szCs w:val="20"/>
              </w:rPr>
              <w:t xml:space="preserve"> prijedloga za ovrhu od strane zakonskog zastupnika, prijedlog za ovrhu šalje se</w:t>
            </w:r>
            <w:r>
              <w:rPr>
                <w:rFonts w:cs="Calibri"/>
                <w:sz w:val="20"/>
                <w:szCs w:val="20"/>
              </w:rPr>
              <w:t xml:space="preserve"> putem eKomunikacije</w:t>
            </w:r>
            <w:r w:rsidRPr="00D46C1E">
              <w:rPr>
                <w:rFonts w:cs="Calibri"/>
                <w:sz w:val="20"/>
                <w:szCs w:val="20"/>
              </w:rPr>
              <w:t xml:space="preserve"> nadležnom općinskom sudu.</w:t>
            </w:r>
          </w:p>
          <w:p w14:paraId="5B62D7E1" w14:textId="77777777" w:rsidR="00871994" w:rsidRPr="00D46C1E" w:rsidRDefault="00871994" w:rsidP="00E06267">
            <w:pPr>
              <w:jc w:val="left"/>
              <w:rPr>
                <w:rFonts w:cs="Calibri"/>
                <w:sz w:val="20"/>
                <w:szCs w:val="20"/>
              </w:rPr>
            </w:pPr>
          </w:p>
          <w:p w14:paraId="7A00B963" w14:textId="77777777" w:rsidR="00871994" w:rsidRPr="00D46C1E" w:rsidRDefault="00871994" w:rsidP="00E06267">
            <w:pPr>
              <w:jc w:val="left"/>
              <w:rPr>
                <w:rFonts w:cs="Calibri"/>
                <w:sz w:val="20"/>
                <w:szCs w:val="20"/>
              </w:rPr>
            </w:pPr>
            <w:r w:rsidRPr="00D46C1E">
              <w:rPr>
                <w:rFonts w:cs="Calibri"/>
                <w:sz w:val="20"/>
                <w:szCs w:val="20"/>
              </w:rPr>
              <w:t xml:space="preserve">Općinski sud donosi rješenje o odbačaju prijedloga za ovrhu. </w:t>
            </w:r>
          </w:p>
          <w:p w14:paraId="08D50554" w14:textId="77777777" w:rsidR="00871994" w:rsidRPr="00D46C1E" w:rsidRDefault="00871994" w:rsidP="00E06267">
            <w:pPr>
              <w:jc w:val="left"/>
              <w:rPr>
                <w:rFonts w:cs="Calibri"/>
                <w:sz w:val="20"/>
                <w:szCs w:val="20"/>
              </w:rPr>
            </w:pPr>
            <w:r w:rsidRPr="00D46C1E">
              <w:rPr>
                <w:rFonts w:cs="Calibri"/>
                <w:sz w:val="20"/>
                <w:szCs w:val="20"/>
              </w:rPr>
              <w:t xml:space="preserve">Protiv tog rješenja ovrhovoditelj podnosi žalbu županijskom sudu. Županijski sud prihvaća žalbu, ukida rješenje o odbačaju i predmet vraća sudu prvog stupnja na ponovni postupak. </w:t>
            </w:r>
          </w:p>
          <w:p w14:paraId="6F3A0C74" w14:textId="77777777" w:rsidR="00871994" w:rsidRDefault="00871994" w:rsidP="00E06267">
            <w:pPr>
              <w:jc w:val="left"/>
              <w:rPr>
                <w:rFonts w:cs="Calibri"/>
                <w:sz w:val="20"/>
                <w:szCs w:val="20"/>
              </w:rPr>
            </w:pPr>
          </w:p>
          <w:p w14:paraId="20FCAD09" w14:textId="77777777" w:rsidR="00871994" w:rsidRPr="00D46C1E" w:rsidRDefault="00871994" w:rsidP="00E06267">
            <w:pPr>
              <w:jc w:val="left"/>
              <w:rPr>
                <w:rFonts w:cs="Calibri"/>
                <w:sz w:val="20"/>
                <w:szCs w:val="20"/>
              </w:rPr>
            </w:pPr>
          </w:p>
          <w:p w14:paraId="18870585" w14:textId="77777777" w:rsidR="00871994" w:rsidRPr="00D46C1E" w:rsidRDefault="00871994" w:rsidP="00E06267">
            <w:pPr>
              <w:jc w:val="left"/>
              <w:rPr>
                <w:rFonts w:cs="Calibri"/>
                <w:sz w:val="20"/>
                <w:szCs w:val="20"/>
              </w:rPr>
            </w:pPr>
            <w:r w:rsidRPr="00D46C1E">
              <w:rPr>
                <w:rFonts w:cs="Calibri"/>
                <w:sz w:val="20"/>
                <w:szCs w:val="20"/>
              </w:rPr>
              <w:t>Općinski sud donosi rješenje o ovrsi na nekretninama.</w:t>
            </w:r>
          </w:p>
          <w:p w14:paraId="0EEB6B3A" w14:textId="77777777" w:rsidR="00871994" w:rsidRDefault="00871994" w:rsidP="00E06267">
            <w:pPr>
              <w:jc w:val="left"/>
              <w:rPr>
                <w:rFonts w:cs="Calibri"/>
                <w:sz w:val="20"/>
                <w:szCs w:val="20"/>
              </w:rPr>
            </w:pPr>
          </w:p>
          <w:p w14:paraId="787D547A" w14:textId="77777777" w:rsidR="00871994" w:rsidRPr="00D46C1E" w:rsidRDefault="00871994" w:rsidP="00E06267">
            <w:pPr>
              <w:jc w:val="left"/>
              <w:rPr>
                <w:rFonts w:cs="Calibri"/>
                <w:sz w:val="20"/>
                <w:szCs w:val="20"/>
              </w:rPr>
            </w:pPr>
          </w:p>
          <w:p w14:paraId="7B1EC64D" w14:textId="77777777" w:rsidR="00871994" w:rsidRPr="00D46C1E" w:rsidRDefault="00871994" w:rsidP="00E06267">
            <w:pPr>
              <w:jc w:val="left"/>
              <w:rPr>
                <w:rFonts w:cs="Calibri"/>
                <w:sz w:val="20"/>
                <w:szCs w:val="20"/>
              </w:rPr>
            </w:pPr>
            <w:r w:rsidRPr="00D46C1E">
              <w:rPr>
                <w:rFonts w:cs="Calibri"/>
                <w:sz w:val="20"/>
                <w:szCs w:val="20"/>
              </w:rPr>
              <w:t>Ovršenik u roku od 8 dana po primitku rješenja o ovrsi podnosi žalbu protiv rješenja o ovrsi nadležnom županijskom sudu.</w:t>
            </w:r>
          </w:p>
          <w:p w14:paraId="66AA6D15" w14:textId="77777777" w:rsidR="00871994" w:rsidRPr="00D46C1E" w:rsidRDefault="00871994" w:rsidP="00E06267">
            <w:pPr>
              <w:jc w:val="left"/>
              <w:rPr>
                <w:rFonts w:cs="Calibri"/>
                <w:sz w:val="20"/>
                <w:szCs w:val="20"/>
              </w:rPr>
            </w:pPr>
          </w:p>
          <w:p w14:paraId="3327BB3C" w14:textId="77777777" w:rsidR="00871994" w:rsidRPr="00D46C1E" w:rsidRDefault="00871994" w:rsidP="00E06267">
            <w:pPr>
              <w:jc w:val="left"/>
              <w:rPr>
                <w:rFonts w:cs="Calibri"/>
                <w:sz w:val="20"/>
                <w:szCs w:val="20"/>
              </w:rPr>
            </w:pPr>
            <w:r w:rsidRPr="00D46C1E">
              <w:rPr>
                <w:rFonts w:cs="Calibri"/>
                <w:sz w:val="20"/>
                <w:szCs w:val="20"/>
              </w:rPr>
              <w:t xml:space="preserve">Nadležni </w:t>
            </w:r>
            <w:r>
              <w:rPr>
                <w:rFonts w:cs="Calibri"/>
                <w:sz w:val="20"/>
                <w:szCs w:val="20"/>
              </w:rPr>
              <w:t>ž</w:t>
            </w:r>
            <w:r w:rsidRPr="00D46C1E">
              <w:rPr>
                <w:rFonts w:cs="Calibri"/>
                <w:sz w:val="20"/>
                <w:szCs w:val="20"/>
              </w:rPr>
              <w:t>upanijski sud kao sud drugog stupnja donosi rješenje o odbijanju žalbe ovršenika i nastavku ovršnog postupka.</w:t>
            </w:r>
          </w:p>
          <w:p w14:paraId="1646C943" w14:textId="77777777" w:rsidR="00871994" w:rsidRPr="00D46C1E" w:rsidRDefault="00871994" w:rsidP="00E06267">
            <w:pPr>
              <w:jc w:val="left"/>
              <w:rPr>
                <w:rFonts w:cs="Calibri"/>
                <w:sz w:val="20"/>
                <w:szCs w:val="20"/>
              </w:rPr>
            </w:pPr>
          </w:p>
          <w:p w14:paraId="34A3C85C" w14:textId="77777777" w:rsidR="00871994" w:rsidRPr="00D46C1E" w:rsidRDefault="00871994" w:rsidP="00E06267">
            <w:pPr>
              <w:jc w:val="left"/>
              <w:rPr>
                <w:rFonts w:cs="Calibri"/>
                <w:sz w:val="20"/>
                <w:szCs w:val="20"/>
              </w:rPr>
            </w:pPr>
          </w:p>
          <w:p w14:paraId="0A4A5408" w14:textId="77777777" w:rsidR="00871994" w:rsidRPr="00D46C1E" w:rsidRDefault="00871994" w:rsidP="00E06267">
            <w:pPr>
              <w:jc w:val="left"/>
              <w:rPr>
                <w:rFonts w:cs="Calibri"/>
                <w:sz w:val="20"/>
                <w:szCs w:val="20"/>
              </w:rPr>
            </w:pPr>
          </w:p>
          <w:p w14:paraId="60866BE1" w14:textId="77777777" w:rsidR="00871994" w:rsidRPr="00D46C1E" w:rsidRDefault="00871994" w:rsidP="00E06267">
            <w:pPr>
              <w:jc w:val="left"/>
              <w:rPr>
                <w:rFonts w:cs="Calibri"/>
                <w:sz w:val="20"/>
                <w:szCs w:val="20"/>
              </w:rPr>
            </w:pPr>
          </w:p>
          <w:p w14:paraId="1FE580B0" w14:textId="77777777" w:rsidR="00871994" w:rsidRPr="00D46C1E" w:rsidRDefault="00871994" w:rsidP="00E06267">
            <w:pPr>
              <w:jc w:val="left"/>
              <w:rPr>
                <w:rFonts w:cs="Calibri"/>
                <w:sz w:val="20"/>
                <w:szCs w:val="20"/>
              </w:rPr>
            </w:pPr>
          </w:p>
          <w:p w14:paraId="4286B3A2" w14:textId="77777777" w:rsidR="00871994" w:rsidRPr="00D46C1E" w:rsidRDefault="00871994" w:rsidP="00E06267">
            <w:pPr>
              <w:jc w:val="left"/>
              <w:rPr>
                <w:rFonts w:cs="Calibri"/>
                <w:sz w:val="20"/>
                <w:szCs w:val="20"/>
              </w:rPr>
            </w:pPr>
          </w:p>
          <w:p w14:paraId="44A62392" w14:textId="77777777" w:rsidR="00871994" w:rsidRPr="00D46C1E" w:rsidRDefault="00871994" w:rsidP="00E06267">
            <w:pPr>
              <w:jc w:val="left"/>
              <w:rPr>
                <w:rFonts w:cs="Calibri"/>
                <w:sz w:val="20"/>
                <w:szCs w:val="20"/>
              </w:rPr>
            </w:pPr>
          </w:p>
          <w:p w14:paraId="34AF6A16" w14:textId="77777777" w:rsidR="00871994" w:rsidRPr="00D46C1E" w:rsidRDefault="00871994" w:rsidP="00E06267">
            <w:pPr>
              <w:jc w:val="left"/>
              <w:rPr>
                <w:rFonts w:cs="Calibri"/>
                <w:sz w:val="20"/>
                <w:szCs w:val="20"/>
              </w:rPr>
            </w:pPr>
          </w:p>
          <w:p w14:paraId="4885A3DC" w14:textId="77777777" w:rsidR="00871994" w:rsidRPr="00D46C1E" w:rsidRDefault="00871994" w:rsidP="00E06267">
            <w:pPr>
              <w:jc w:val="left"/>
              <w:rPr>
                <w:rFonts w:cs="Calibri"/>
                <w:sz w:val="20"/>
                <w:szCs w:val="20"/>
              </w:rPr>
            </w:pPr>
          </w:p>
          <w:p w14:paraId="49EC0EE8" w14:textId="77777777" w:rsidR="00871994" w:rsidRPr="00D46C1E" w:rsidRDefault="00871994" w:rsidP="00E06267">
            <w:pPr>
              <w:jc w:val="left"/>
              <w:rPr>
                <w:rFonts w:cs="Calibri"/>
                <w:sz w:val="20"/>
                <w:szCs w:val="20"/>
              </w:rPr>
            </w:pPr>
          </w:p>
          <w:p w14:paraId="0004A7E9" w14:textId="77777777" w:rsidR="00871994" w:rsidRPr="00D46C1E" w:rsidRDefault="00871994" w:rsidP="00E06267">
            <w:pPr>
              <w:jc w:val="left"/>
              <w:rPr>
                <w:rFonts w:cs="Calibri"/>
                <w:sz w:val="20"/>
                <w:szCs w:val="20"/>
              </w:rPr>
            </w:pPr>
          </w:p>
          <w:p w14:paraId="4DAA5003" w14:textId="77777777" w:rsidR="00871994" w:rsidRDefault="00871994" w:rsidP="00E06267">
            <w:pPr>
              <w:jc w:val="left"/>
              <w:rPr>
                <w:rFonts w:cs="Calibri"/>
                <w:sz w:val="20"/>
                <w:szCs w:val="20"/>
              </w:rPr>
            </w:pPr>
          </w:p>
          <w:p w14:paraId="19CC700A" w14:textId="77777777" w:rsidR="00871994" w:rsidRPr="00D46C1E" w:rsidRDefault="00871994" w:rsidP="00E06267">
            <w:pPr>
              <w:jc w:val="left"/>
              <w:rPr>
                <w:rFonts w:cs="Calibri"/>
                <w:sz w:val="20"/>
                <w:szCs w:val="20"/>
              </w:rPr>
            </w:pPr>
            <w:r w:rsidRPr="00D46C1E">
              <w:rPr>
                <w:rFonts w:cs="Calibri"/>
                <w:sz w:val="20"/>
                <w:szCs w:val="20"/>
              </w:rPr>
              <w:t>Općinski sud zaključkom određuje očevid na nekretninama ovršenika i poziva ovrhovoditelja na uplatu predujma za izlazak suda i građevinskog vještaka.</w:t>
            </w:r>
          </w:p>
          <w:p w14:paraId="52F2F504" w14:textId="77777777" w:rsidR="00871994" w:rsidRPr="00D46C1E" w:rsidRDefault="00871994" w:rsidP="00E06267">
            <w:pPr>
              <w:jc w:val="left"/>
              <w:rPr>
                <w:rFonts w:cs="Calibri"/>
                <w:sz w:val="20"/>
                <w:szCs w:val="20"/>
              </w:rPr>
            </w:pPr>
          </w:p>
          <w:p w14:paraId="4DAE7BEF" w14:textId="77777777" w:rsidR="00871994" w:rsidRPr="00D46C1E" w:rsidRDefault="00871994" w:rsidP="00E06267">
            <w:pPr>
              <w:jc w:val="left"/>
              <w:rPr>
                <w:rFonts w:cs="Calibri"/>
                <w:sz w:val="20"/>
                <w:szCs w:val="20"/>
              </w:rPr>
            </w:pPr>
          </w:p>
          <w:p w14:paraId="39D565BA" w14:textId="77777777" w:rsidR="00871994" w:rsidRPr="00D46C1E" w:rsidRDefault="00871994" w:rsidP="00E06267">
            <w:pPr>
              <w:jc w:val="left"/>
              <w:rPr>
                <w:rFonts w:cs="Calibri"/>
                <w:sz w:val="20"/>
                <w:szCs w:val="20"/>
              </w:rPr>
            </w:pPr>
            <w:r w:rsidRPr="00D46C1E">
              <w:rPr>
                <w:rFonts w:cs="Calibri"/>
                <w:sz w:val="20"/>
                <w:szCs w:val="20"/>
              </w:rPr>
              <w:t>Ovrhovoditelj uplaćuje predujam i potvrdu naloga dostavlja sudu.</w:t>
            </w:r>
          </w:p>
          <w:p w14:paraId="4AAC6B9C" w14:textId="77777777" w:rsidR="00871994" w:rsidRPr="00D46C1E" w:rsidRDefault="00871994" w:rsidP="00E06267">
            <w:pPr>
              <w:jc w:val="left"/>
              <w:rPr>
                <w:rFonts w:cs="Calibri"/>
                <w:sz w:val="20"/>
                <w:szCs w:val="20"/>
              </w:rPr>
            </w:pPr>
          </w:p>
          <w:p w14:paraId="53A90DBF" w14:textId="77777777" w:rsidR="00871994" w:rsidRPr="00D46C1E" w:rsidRDefault="00871994" w:rsidP="00E06267">
            <w:pPr>
              <w:jc w:val="left"/>
              <w:rPr>
                <w:rFonts w:cs="Calibri"/>
                <w:sz w:val="20"/>
                <w:szCs w:val="20"/>
              </w:rPr>
            </w:pPr>
            <w:r w:rsidRPr="00D46C1E">
              <w:rPr>
                <w:rFonts w:cs="Calibri"/>
                <w:sz w:val="20"/>
                <w:szCs w:val="20"/>
              </w:rPr>
              <w:t>Izrada punomoći, potpis zakonskog zastupnika i ovjera pečatom gradonačelnika.</w:t>
            </w:r>
          </w:p>
          <w:p w14:paraId="17813C92" w14:textId="77777777" w:rsidR="00871994" w:rsidRPr="00D46C1E" w:rsidRDefault="00871994" w:rsidP="00E06267">
            <w:pPr>
              <w:jc w:val="left"/>
              <w:rPr>
                <w:rFonts w:cs="Calibri"/>
                <w:sz w:val="20"/>
                <w:szCs w:val="20"/>
              </w:rPr>
            </w:pPr>
          </w:p>
          <w:p w14:paraId="53FD5AE5" w14:textId="77777777" w:rsidR="00871994" w:rsidRPr="00D46C1E" w:rsidRDefault="00871994" w:rsidP="00E06267">
            <w:pPr>
              <w:jc w:val="left"/>
              <w:rPr>
                <w:rFonts w:cs="Calibri"/>
                <w:sz w:val="20"/>
                <w:szCs w:val="20"/>
              </w:rPr>
            </w:pPr>
            <w:r w:rsidRPr="00D46C1E">
              <w:rPr>
                <w:rFonts w:cs="Calibri"/>
                <w:sz w:val="20"/>
                <w:szCs w:val="20"/>
              </w:rPr>
              <w:t>Zastupanje na očevidu na nekretninama na kojem sudski vještak na nekretninama pribavlja podatke potrebne za provođenje vještačenja.</w:t>
            </w:r>
          </w:p>
          <w:p w14:paraId="3994E353" w14:textId="77777777" w:rsidR="00871994" w:rsidRPr="00D46C1E" w:rsidRDefault="00871994" w:rsidP="00E06267">
            <w:pPr>
              <w:jc w:val="left"/>
              <w:rPr>
                <w:rFonts w:cs="Calibri"/>
                <w:sz w:val="20"/>
                <w:szCs w:val="20"/>
              </w:rPr>
            </w:pPr>
          </w:p>
          <w:p w14:paraId="1FE1C2B8" w14:textId="77777777" w:rsidR="00871994" w:rsidRDefault="00871994" w:rsidP="00E06267">
            <w:pPr>
              <w:jc w:val="left"/>
              <w:rPr>
                <w:rFonts w:cs="Calibri"/>
                <w:sz w:val="20"/>
                <w:szCs w:val="20"/>
              </w:rPr>
            </w:pPr>
            <w:r w:rsidRPr="00D46C1E">
              <w:rPr>
                <w:rFonts w:cs="Calibri"/>
                <w:sz w:val="20"/>
                <w:szCs w:val="20"/>
              </w:rPr>
              <w:t>Sudski vještak provodi vještačenje i dostavlja sudu nalaz i mišljenje.</w:t>
            </w:r>
          </w:p>
          <w:p w14:paraId="32F7BEF9" w14:textId="77777777" w:rsidR="00871994" w:rsidRPr="00D46C1E" w:rsidRDefault="00871994" w:rsidP="00E06267">
            <w:pPr>
              <w:jc w:val="left"/>
              <w:rPr>
                <w:rFonts w:cs="Calibri"/>
                <w:sz w:val="20"/>
                <w:szCs w:val="20"/>
              </w:rPr>
            </w:pPr>
          </w:p>
          <w:p w14:paraId="65661DC9" w14:textId="77777777" w:rsidR="00871994" w:rsidRPr="00D46C1E" w:rsidRDefault="00871994" w:rsidP="00E06267">
            <w:pPr>
              <w:jc w:val="left"/>
              <w:rPr>
                <w:rFonts w:cs="Calibri"/>
                <w:sz w:val="20"/>
                <w:szCs w:val="20"/>
              </w:rPr>
            </w:pPr>
            <w:r w:rsidRPr="00D46C1E">
              <w:rPr>
                <w:rFonts w:cs="Calibri"/>
                <w:sz w:val="20"/>
                <w:szCs w:val="20"/>
              </w:rPr>
              <w:t>Sud dostavlja nalaz i mišljenje strankama, te ih poziva na ročište radi utvrđivanja vrijednosti nekretnina.</w:t>
            </w:r>
          </w:p>
          <w:p w14:paraId="1991A53A" w14:textId="77777777" w:rsidR="00871994" w:rsidRDefault="00871994" w:rsidP="00E06267">
            <w:pPr>
              <w:jc w:val="left"/>
              <w:rPr>
                <w:rFonts w:cs="Calibri"/>
                <w:sz w:val="20"/>
                <w:szCs w:val="20"/>
              </w:rPr>
            </w:pPr>
          </w:p>
          <w:p w14:paraId="037C698E" w14:textId="77777777" w:rsidR="00871994" w:rsidRPr="00D46C1E" w:rsidRDefault="00871994" w:rsidP="00E06267">
            <w:pPr>
              <w:jc w:val="left"/>
              <w:rPr>
                <w:rFonts w:cs="Calibri"/>
                <w:sz w:val="20"/>
                <w:szCs w:val="20"/>
              </w:rPr>
            </w:pPr>
          </w:p>
          <w:p w14:paraId="56EA2B00" w14:textId="77777777" w:rsidR="00871994" w:rsidRPr="00D46C1E" w:rsidRDefault="00871994" w:rsidP="00E06267">
            <w:pPr>
              <w:jc w:val="left"/>
              <w:rPr>
                <w:rFonts w:cs="Calibri"/>
                <w:sz w:val="20"/>
                <w:szCs w:val="20"/>
              </w:rPr>
            </w:pPr>
            <w:r w:rsidRPr="00D46C1E">
              <w:rPr>
                <w:rFonts w:cs="Calibri"/>
                <w:sz w:val="20"/>
                <w:szCs w:val="20"/>
              </w:rPr>
              <w:t>Na temelju nalaza i mišljenja vještaka sud donosi zaključak o utvrđivanju vrijednosti nekretnina i Financijskoj agenciji dostavlja zahtjev za prodaju nekretnina koja prodaju obavlja elektroničkom javnom dražbom.</w:t>
            </w:r>
          </w:p>
          <w:p w14:paraId="7080849A" w14:textId="77777777" w:rsidR="00871994" w:rsidRDefault="00871994" w:rsidP="00E06267">
            <w:pPr>
              <w:jc w:val="left"/>
              <w:rPr>
                <w:rFonts w:cs="Calibri"/>
                <w:sz w:val="20"/>
                <w:szCs w:val="20"/>
              </w:rPr>
            </w:pPr>
          </w:p>
          <w:p w14:paraId="0D6BED7A" w14:textId="77777777" w:rsidR="00871994" w:rsidRDefault="00871994" w:rsidP="00E06267">
            <w:pPr>
              <w:jc w:val="left"/>
              <w:rPr>
                <w:rFonts w:cs="Calibri"/>
                <w:sz w:val="20"/>
                <w:szCs w:val="20"/>
              </w:rPr>
            </w:pPr>
          </w:p>
          <w:p w14:paraId="00821998" w14:textId="77777777" w:rsidR="00871994" w:rsidRPr="00D46C1E" w:rsidRDefault="00871994" w:rsidP="00E06267">
            <w:pPr>
              <w:jc w:val="left"/>
              <w:rPr>
                <w:rFonts w:cs="Calibri"/>
                <w:sz w:val="20"/>
                <w:szCs w:val="20"/>
              </w:rPr>
            </w:pPr>
          </w:p>
          <w:p w14:paraId="1A1C9F82" w14:textId="77777777" w:rsidR="00871994" w:rsidRPr="00D46C1E" w:rsidRDefault="00871994" w:rsidP="00E06267">
            <w:pPr>
              <w:jc w:val="left"/>
              <w:rPr>
                <w:rFonts w:cs="Calibri"/>
                <w:sz w:val="20"/>
                <w:szCs w:val="20"/>
              </w:rPr>
            </w:pPr>
            <w:r w:rsidRPr="00D46C1E">
              <w:rPr>
                <w:rFonts w:cs="Calibri"/>
                <w:sz w:val="20"/>
                <w:szCs w:val="20"/>
              </w:rPr>
              <w:t>Kupac</w:t>
            </w:r>
            <w:r>
              <w:rPr>
                <w:rFonts w:cs="Calibri"/>
                <w:sz w:val="20"/>
                <w:szCs w:val="20"/>
              </w:rPr>
              <w:t>,</w:t>
            </w:r>
            <w:r w:rsidRPr="00D46C1E">
              <w:rPr>
                <w:rFonts w:cs="Calibri"/>
                <w:sz w:val="20"/>
                <w:szCs w:val="20"/>
              </w:rPr>
              <w:t xml:space="preserve"> da bi sudjelovao na dražbi</w:t>
            </w:r>
            <w:r>
              <w:rPr>
                <w:rFonts w:cs="Calibri"/>
                <w:sz w:val="20"/>
                <w:szCs w:val="20"/>
              </w:rPr>
              <w:t>,</w:t>
            </w:r>
            <w:r w:rsidRPr="00D46C1E">
              <w:rPr>
                <w:rFonts w:cs="Calibri"/>
                <w:sz w:val="20"/>
                <w:szCs w:val="20"/>
              </w:rPr>
              <w:t xml:space="preserve"> mora uplatiti jamčevinu. </w:t>
            </w:r>
          </w:p>
          <w:p w14:paraId="571FF60C" w14:textId="77777777" w:rsidR="00871994" w:rsidRPr="00D46C1E" w:rsidRDefault="00871994" w:rsidP="00E06267">
            <w:pPr>
              <w:jc w:val="left"/>
              <w:rPr>
                <w:rFonts w:cs="Calibri"/>
                <w:sz w:val="20"/>
                <w:szCs w:val="20"/>
              </w:rPr>
            </w:pPr>
            <w:r w:rsidRPr="00D46C1E">
              <w:rPr>
                <w:rFonts w:cs="Calibri"/>
                <w:sz w:val="20"/>
                <w:szCs w:val="20"/>
              </w:rPr>
              <w:t xml:space="preserve">Na prvoj elektroničkoj javnoj  dražbi nekretnine se ne mogu prodati ispod 4/5 utvrđene vrijednosti nekretnine. </w:t>
            </w:r>
          </w:p>
          <w:p w14:paraId="002F1C11" w14:textId="77777777" w:rsidR="00871994" w:rsidRDefault="00871994" w:rsidP="00E06267">
            <w:pPr>
              <w:jc w:val="left"/>
              <w:rPr>
                <w:rFonts w:cs="Calibri"/>
                <w:sz w:val="20"/>
                <w:szCs w:val="20"/>
              </w:rPr>
            </w:pPr>
          </w:p>
          <w:p w14:paraId="2A5470F9" w14:textId="77777777" w:rsidR="00871994" w:rsidRDefault="00871994" w:rsidP="00E06267">
            <w:pPr>
              <w:jc w:val="left"/>
              <w:rPr>
                <w:rFonts w:cs="Calibri"/>
                <w:sz w:val="20"/>
                <w:szCs w:val="20"/>
              </w:rPr>
            </w:pPr>
            <w:r w:rsidRPr="00D46C1E">
              <w:rPr>
                <w:rFonts w:cs="Calibri"/>
                <w:sz w:val="20"/>
                <w:szCs w:val="20"/>
              </w:rPr>
              <w:t>Prodaja nekretnina koje su predmet ovrhe kupcu koji je ponudio najvišu</w:t>
            </w:r>
            <w:r>
              <w:rPr>
                <w:rFonts w:cs="Calibri"/>
                <w:sz w:val="20"/>
                <w:szCs w:val="20"/>
              </w:rPr>
              <w:t xml:space="preserve"> cijenu n</w:t>
            </w:r>
            <w:r w:rsidRPr="00D46C1E">
              <w:rPr>
                <w:rFonts w:cs="Calibri"/>
                <w:sz w:val="20"/>
                <w:szCs w:val="20"/>
              </w:rPr>
              <w:t xml:space="preserve">a </w:t>
            </w:r>
            <w:r>
              <w:rPr>
                <w:rFonts w:cs="Calibri"/>
                <w:sz w:val="20"/>
                <w:szCs w:val="20"/>
              </w:rPr>
              <w:t>1.</w:t>
            </w:r>
            <w:r w:rsidRPr="00D46C1E">
              <w:rPr>
                <w:rFonts w:cs="Calibri"/>
                <w:sz w:val="20"/>
                <w:szCs w:val="20"/>
              </w:rPr>
              <w:t xml:space="preserve"> elektroničkoj javnoj dražbi</w:t>
            </w:r>
            <w:r>
              <w:rPr>
                <w:rFonts w:cs="Calibri"/>
                <w:sz w:val="20"/>
                <w:szCs w:val="20"/>
              </w:rPr>
              <w:t>.</w:t>
            </w:r>
          </w:p>
          <w:p w14:paraId="047ECE2A" w14:textId="77777777" w:rsidR="00871994" w:rsidRDefault="00871994" w:rsidP="00E06267">
            <w:pPr>
              <w:jc w:val="left"/>
              <w:rPr>
                <w:rFonts w:cs="Calibri"/>
                <w:sz w:val="20"/>
                <w:szCs w:val="20"/>
              </w:rPr>
            </w:pPr>
          </w:p>
          <w:p w14:paraId="0FB7CA9F" w14:textId="77777777" w:rsidR="00871994" w:rsidRPr="00D46C1E" w:rsidRDefault="00871994" w:rsidP="00E06267">
            <w:pPr>
              <w:jc w:val="left"/>
              <w:rPr>
                <w:rFonts w:cs="Calibri"/>
                <w:sz w:val="20"/>
                <w:szCs w:val="20"/>
              </w:rPr>
            </w:pPr>
          </w:p>
          <w:p w14:paraId="18E4F36E" w14:textId="77777777" w:rsidR="00871994" w:rsidRPr="00D46C1E" w:rsidRDefault="00871994" w:rsidP="00E06267">
            <w:pPr>
              <w:jc w:val="left"/>
              <w:rPr>
                <w:rFonts w:cs="Calibri"/>
                <w:sz w:val="20"/>
                <w:szCs w:val="20"/>
              </w:rPr>
            </w:pPr>
            <w:r w:rsidRPr="00D46C1E">
              <w:rPr>
                <w:rFonts w:cs="Calibri"/>
                <w:sz w:val="20"/>
                <w:szCs w:val="20"/>
              </w:rPr>
              <w:t>U slučaju neuspješne prve, slijedi druga elektronička javna dražba na kojoj se nekretnine ne mogu prodati ispod 3/5 utvrđene vrijednosti nekretnine.</w:t>
            </w:r>
          </w:p>
          <w:p w14:paraId="225B893F" w14:textId="77777777" w:rsidR="00871994" w:rsidRDefault="00871994" w:rsidP="00E06267">
            <w:pPr>
              <w:jc w:val="left"/>
              <w:rPr>
                <w:rFonts w:cs="Calibri"/>
                <w:sz w:val="20"/>
                <w:szCs w:val="20"/>
              </w:rPr>
            </w:pPr>
            <w:r w:rsidRPr="00D46C1E">
              <w:rPr>
                <w:rFonts w:cs="Calibri"/>
                <w:sz w:val="20"/>
                <w:szCs w:val="20"/>
              </w:rPr>
              <w:t>Prodaja nekretnina koje su predmet ovrhe kupcu koji je ponudio najvišu</w:t>
            </w:r>
            <w:r>
              <w:rPr>
                <w:rFonts w:cs="Calibri"/>
                <w:sz w:val="20"/>
                <w:szCs w:val="20"/>
              </w:rPr>
              <w:t xml:space="preserve"> cijenu n</w:t>
            </w:r>
            <w:r w:rsidRPr="00D46C1E">
              <w:rPr>
                <w:rFonts w:cs="Calibri"/>
                <w:sz w:val="20"/>
                <w:szCs w:val="20"/>
              </w:rPr>
              <w:t xml:space="preserve">a </w:t>
            </w:r>
            <w:r>
              <w:rPr>
                <w:rFonts w:cs="Calibri"/>
                <w:sz w:val="20"/>
                <w:szCs w:val="20"/>
              </w:rPr>
              <w:t>2.</w:t>
            </w:r>
            <w:r w:rsidRPr="00D46C1E">
              <w:rPr>
                <w:rFonts w:cs="Calibri"/>
                <w:sz w:val="20"/>
                <w:szCs w:val="20"/>
              </w:rPr>
              <w:t xml:space="preserve"> elektroničkoj javnoj dražbi</w:t>
            </w:r>
            <w:r>
              <w:rPr>
                <w:rFonts w:cs="Calibri"/>
                <w:sz w:val="20"/>
                <w:szCs w:val="20"/>
              </w:rPr>
              <w:t>.</w:t>
            </w:r>
          </w:p>
          <w:p w14:paraId="2CACF7E6" w14:textId="77777777" w:rsidR="00871994" w:rsidRDefault="00871994" w:rsidP="00E06267">
            <w:pPr>
              <w:jc w:val="left"/>
              <w:rPr>
                <w:rFonts w:cs="Calibri"/>
                <w:sz w:val="20"/>
                <w:szCs w:val="20"/>
              </w:rPr>
            </w:pPr>
          </w:p>
          <w:p w14:paraId="02AF0D5F" w14:textId="77777777" w:rsidR="00871994" w:rsidRPr="00D46C1E" w:rsidRDefault="00871994" w:rsidP="00E06267">
            <w:pPr>
              <w:jc w:val="left"/>
              <w:rPr>
                <w:rFonts w:cs="Calibri"/>
                <w:sz w:val="20"/>
                <w:szCs w:val="20"/>
              </w:rPr>
            </w:pPr>
            <w:r>
              <w:rPr>
                <w:rFonts w:cs="Calibri"/>
                <w:sz w:val="20"/>
                <w:szCs w:val="20"/>
              </w:rPr>
              <w:t xml:space="preserve">Sud </w:t>
            </w:r>
            <w:r w:rsidRPr="00D46C1E">
              <w:rPr>
                <w:rFonts w:cs="Calibri"/>
                <w:sz w:val="20"/>
                <w:szCs w:val="20"/>
              </w:rPr>
              <w:t>dono</w:t>
            </w:r>
            <w:r>
              <w:rPr>
                <w:rFonts w:cs="Calibri"/>
                <w:sz w:val="20"/>
                <w:szCs w:val="20"/>
              </w:rPr>
              <w:t>si</w:t>
            </w:r>
            <w:r w:rsidRPr="00D46C1E">
              <w:rPr>
                <w:rFonts w:cs="Calibri"/>
                <w:sz w:val="20"/>
                <w:szCs w:val="20"/>
              </w:rPr>
              <w:t xml:space="preserve"> rješenj</w:t>
            </w:r>
            <w:r>
              <w:rPr>
                <w:rFonts w:cs="Calibri"/>
                <w:sz w:val="20"/>
                <w:szCs w:val="20"/>
              </w:rPr>
              <w:t>e</w:t>
            </w:r>
            <w:r w:rsidRPr="00D46C1E">
              <w:rPr>
                <w:rFonts w:cs="Calibri"/>
                <w:sz w:val="20"/>
                <w:szCs w:val="20"/>
              </w:rPr>
              <w:t xml:space="preserve"> o dosudi nekretnina.</w:t>
            </w:r>
          </w:p>
          <w:p w14:paraId="10A0AEAF" w14:textId="77777777" w:rsidR="00871994" w:rsidRDefault="00871994" w:rsidP="00E06267">
            <w:pPr>
              <w:jc w:val="left"/>
              <w:rPr>
                <w:rFonts w:cs="Calibri"/>
                <w:sz w:val="20"/>
                <w:szCs w:val="20"/>
              </w:rPr>
            </w:pPr>
          </w:p>
          <w:p w14:paraId="7F5A39C1" w14:textId="77777777" w:rsidR="00871994" w:rsidRPr="00D46C1E" w:rsidRDefault="00871994" w:rsidP="00E06267">
            <w:pPr>
              <w:jc w:val="left"/>
              <w:rPr>
                <w:rFonts w:cs="Calibri"/>
                <w:sz w:val="20"/>
                <w:szCs w:val="20"/>
              </w:rPr>
            </w:pPr>
          </w:p>
          <w:p w14:paraId="43668B36" w14:textId="77777777" w:rsidR="00871994" w:rsidRPr="00D46C1E" w:rsidRDefault="00871994" w:rsidP="00E06267">
            <w:pPr>
              <w:jc w:val="left"/>
              <w:rPr>
                <w:rFonts w:cs="Calibri"/>
                <w:sz w:val="20"/>
                <w:szCs w:val="20"/>
              </w:rPr>
            </w:pPr>
            <w:r w:rsidRPr="00D46C1E">
              <w:rPr>
                <w:rFonts w:cs="Calibri"/>
                <w:sz w:val="20"/>
                <w:szCs w:val="20"/>
              </w:rPr>
              <w:t xml:space="preserve">Ukoliko </w:t>
            </w:r>
            <w:r>
              <w:rPr>
                <w:rFonts w:cs="Calibri"/>
                <w:sz w:val="20"/>
                <w:szCs w:val="20"/>
              </w:rPr>
              <w:t>se</w:t>
            </w:r>
            <w:r w:rsidRPr="00D46C1E">
              <w:rPr>
                <w:rFonts w:cs="Calibri"/>
                <w:sz w:val="20"/>
                <w:szCs w:val="20"/>
              </w:rPr>
              <w:t xml:space="preserve"> nekretnine koje su predmet ovrhe</w:t>
            </w:r>
            <w:r>
              <w:rPr>
                <w:rFonts w:cs="Calibri"/>
                <w:sz w:val="20"/>
                <w:szCs w:val="20"/>
              </w:rPr>
              <w:t xml:space="preserve"> ne prodaju</w:t>
            </w:r>
            <w:r w:rsidRPr="00D46C1E">
              <w:rPr>
                <w:rFonts w:cs="Calibri"/>
                <w:sz w:val="20"/>
                <w:szCs w:val="20"/>
              </w:rPr>
              <w:t xml:space="preserve"> na drugoj</w:t>
            </w:r>
            <w:r>
              <w:rPr>
                <w:rFonts w:cs="Calibri"/>
                <w:sz w:val="20"/>
                <w:szCs w:val="20"/>
              </w:rPr>
              <w:t xml:space="preserve"> elektroničkoj javnoj</w:t>
            </w:r>
            <w:r w:rsidRPr="00D46C1E">
              <w:rPr>
                <w:rFonts w:cs="Calibri"/>
                <w:sz w:val="20"/>
                <w:szCs w:val="20"/>
              </w:rPr>
              <w:t xml:space="preserve"> dražbi, </w:t>
            </w:r>
            <w:r>
              <w:rPr>
                <w:rFonts w:cs="Calibri"/>
                <w:sz w:val="20"/>
                <w:szCs w:val="20"/>
              </w:rPr>
              <w:t>sud</w:t>
            </w:r>
            <w:r w:rsidRPr="00D46C1E">
              <w:rPr>
                <w:rFonts w:cs="Calibri"/>
                <w:sz w:val="20"/>
                <w:szCs w:val="20"/>
              </w:rPr>
              <w:t xml:space="preserve"> obustavlja</w:t>
            </w:r>
            <w:r>
              <w:rPr>
                <w:rFonts w:cs="Calibri"/>
                <w:sz w:val="20"/>
                <w:szCs w:val="20"/>
              </w:rPr>
              <w:t xml:space="preserve"> postupak, a</w:t>
            </w:r>
            <w:r w:rsidRPr="00D46C1E">
              <w:rPr>
                <w:rFonts w:cs="Calibri"/>
                <w:sz w:val="20"/>
                <w:szCs w:val="20"/>
              </w:rPr>
              <w:t xml:space="preserve"> Grad predlaže uknjižbu založnog prava na nekretninama (time postoji teret na nekretninama</w:t>
            </w:r>
            <w:r>
              <w:rPr>
                <w:rFonts w:cs="Calibri"/>
                <w:sz w:val="20"/>
                <w:szCs w:val="20"/>
              </w:rPr>
              <w:t xml:space="preserve"> koji omogućava naplatu u novom ovršnom postupku</w:t>
            </w:r>
            <w:r w:rsidRPr="00D46C1E">
              <w:rPr>
                <w:rFonts w:cs="Calibri"/>
                <w:sz w:val="20"/>
                <w:szCs w:val="20"/>
              </w:rPr>
              <w:t>).</w:t>
            </w:r>
          </w:p>
          <w:p w14:paraId="4FF77840" w14:textId="77777777" w:rsidR="00871994" w:rsidRPr="00D46C1E" w:rsidRDefault="00871994" w:rsidP="00E06267">
            <w:pPr>
              <w:jc w:val="left"/>
              <w:rPr>
                <w:rFonts w:cs="Calibri"/>
                <w:sz w:val="20"/>
                <w:szCs w:val="20"/>
              </w:rPr>
            </w:pPr>
          </w:p>
          <w:p w14:paraId="63CCFCB9" w14:textId="77777777" w:rsidR="00871994" w:rsidRPr="00D46C1E" w:rsidRDefault="00871994" w:rsidP="00E06267">
            <w:pPr>
              <w:jc w:val="left"/>
              <w:rPr>
                <w:rFonts w:cs="Calibri"/>
                <w:sz w:val="20"/>
                <w:szCs w:val="20"/>
              </w:rPr>
            </w:pPr>
          </w:p>
          <w:p w14:paraId="4A083E5E" w14:textId="77777777" w:rsidR="00871994" w:rsidRPr="00D46C1E" w:rsidRDefault="00871994" w:rsidP="00E06267">
            <w:pPr>
              <w:jc w:val="left"/>
              <w:rPr>
                <w:rFonts w:cs="Calibri"/>
                <w:sz w:val="20"/>
                <w:szCs w:val="20"/>
              </w:rPr>
            </w:pPr>
          </w:p>
          <w:p w14:paraId="394D6AF9" w14:textId="77777777" w:rsidR="00871994" w:rsidRPr="00D46C1E" w:rsidRDefault="00871994" w:rsidP="00E06267">
            <w:pPr>
              <w:jc w:val="left"/>
              <w:rPr>
                <w:rFonts w:cs="Calibri"/>
                <w:sz w:val="20"/>
                <w:szCs w:val="20"/>
              </w:rPr>
            </w:pPr>
          </w:p>
          <w:p w14:paraId="6A0DAF97" w14:textId="77777777" w:rsidR="00871994" w:rsidRPr="00D46C1E" w:rsidRDefault="00871994" w:rsidP="00E06267">
            <w:pPr>
              <w:jc w:val="left"/>
              <w:rPr>
                <w:rFonts w:cs="Calibri"/>
                <w:sz w:val="20"/>
                <w:szCs w:val="20"/>
              </w:rPr>
            </w:pPr>
          </w:p>
          <w:p w14:paraId="2A162B98" w14:textId="77777777" w:rsidR="00871994" w:rsidRPr="00D46C1E" w:rsidRDefault="00871994" w:rsidP="00E06267">
            <w:pPr>
              <w:jc w:val="left"/>
              <w:rPr>
                <w:rFonts w:cs="Calibri"/>
                <w:sz w:val="20"/>
                <w:szCs w:val="20"/>
              </w:rPr>
            </w:pPr>
          </w:p>
          <w:p w14:paraId="2F9323BC" w14:textId="77777777" w:rsidR="00871994" w:rsidRPr="00D46C1E" w:rsidRDefault="00871994" w:rsidP="00E06267">
            <w:pPr>
              <w:jc w:val="left"/>
              <w:rPr>
                <w:rFonts w:cs="Calibri"/>
                <w:sz w:val="20"/>
                <w:szCs w:val="20"/>
              </w:rPr>
            </w:pPr>
            <w:r w:rsidRPr="00D46C1E">
              <w:rPr>
                <w:rFonts w:cs="Calibri"/>
                <w:sz w:val="20"/>
                <w:szCs w:val="20"/>
              </w:rPr>
              <w:t>Izrada obračuna potraživanja ovjerenog od UO za financije i njegova dostava općinskom sudu.</w:t>
            </w:r>
          </w:p>
          <w:p w14:paraId="3ACEC202" w14:textId="77777777" w:rsidR="00871994" w:rsidRPr="00D46C1E" w:rsidRDefault="00871994" w:rsidP="00E06267">
            <w:pPr>
              <w:jc w:val="left"/>
              <w:rPr>
                <w:rFonts w:cs="Calibri"/>
                <w:sz w:val="20"/>
                <w:szCs w:val="20"/>
              </w:rPr>
            </w:pPr>
          </w:p>
          <w:p w14:paraId="28F590FB" w14:textId="77777777" w:rsidR="00871994" w:rsidRPr="00D46C1E" w:rsidRDefault="00871994" w:rsidP="00E06267">
            <w:pPr>
              <w:jc w:val="left"/>
              <w:rPr>
                <w:rFonts w:cs="Calibri"/>
                <w:sz w:val="20"/>
                <w:szCs w:val="20"/>
              </w:rPr>
            </w:pPr>
          </w:p>
          <w:p w14:paraId="6FC7C73F" w14:textId="77777777" w:rsidR="00871994" w:rsidRPr="00D46C1E" w:rsidRDefault="00871994" w:rsidP="00E06267">
            <w:pPr>
              <w:jc w:val="left"/>
              <w:rPr>
                <w:rFonts w:cs="Calibri"/>
                <w:sz w:val="20"/>
                <w:szCs w:val="20"/>
              </w:rPr>
            </w:pPr>
            <w:r w:rsidRPr="00D46C1E">
              <w:rPr>
                <w:rFonts w:cs="Calibri"/>
                <w:sz w:val="20"/>
                <w:szCs w:val="20"/>
              </w:rPr>
              <w:t>Zastupanje na ročištu radi namirenja, zaprimanje i proučavanje sudskog rješenja o namirenju.</w:t>
            </w:r>
          </w:p>
          <w:p w14:paraId="5E33A276" w14:textId="77777777" w:rsidR="00871994" w:rsidRDefault="00871994" w:rsidP="00E06267">
            <w:pPr>
              <w:jc w:val="left"/>
              <w:rPr>
                <w:rFonts w:cs="Calibri"/>
                <w:sz w:val="20"/>
                <w:szCs w:val="20"/>
              </w:rPr>
            </w:pPr>
          </w:p>
          <w:p w14:paraId="7DEC7C54" w14:textId="77777777" w:rsidR="00871994" w:rsidRPr="00D46C1E" w:rsidRDefault="00871994" w:rsidP="00E06267">
            <w:pPr>
              <w:jc w:val="left"/>
              <w:rPr>
                <w:rFonts w:cs="Calibri"/>
                <w:sz w:val="20"/>
                <w:szCs w:val="20"/>
              </w:rPr>
            </w:pPr>
          </w:p>
          <w:p w14:paraId="746A9F32" w14:textId="77777777" w:rsidR="00871994" w:rsidRPr="00D46C1E" w:rsidRDefault="00871994" w:rsidP="00E06267">
            <w:pPr>
              <w:jc w:val="left"/>
              <w:rPr>
                <w:rFonts w:cs="Calibri"/>
                <w:sz w:val="20"/>
                <w:szCs w:val="20"/>
              </w:rPr>
            </w:pPr>
            <w:r w:rsidRPr="00D46C1E">
              <w:rPr>
                <w:rFonts w:cs="Calibri"/>
                <w:sz w:val="20"/>
                <w:szCs w:val="20"/>
              </w:rPr>
              <w:t>Naplata potraživanja po sudskom rješenju o namirenju odnosno doznaka novčanog iznosa određenog rješenjem o namirenju iz depozita općinskog suda u proračun Grada.</w:t>
            </w:r>
          </w:p>
          <w:p w14:paraId="396A2498" w14:textId="77777777" w:rsidR="00871994" w:rsidRPr="00D46C1E" w:rsidRDefault="00871994" w:rsidP="00E06267">
            <w:pPr>
              <w:jc w:val="left"/>
              <w:rPr>
                <w:rFonts w:cs="Calibri"/>
                <w:sz w:val="20"/>
                <w:szCs w:val="20"/>
              </w:rPr>
            </w:pPr>
          </w:p>
          <w:p w14:paraId="380AB68F" w14:textId="77777777" w:rsidR="00871994" w:rsidRPr="00D46C1E" w:rsidRDefault="00871994" w:rsidP="00E06267">
            <w:pPr>
              <w:pStyle w:val="Odlomakpopisa"/>
              <w:ind w:left="0"/>
              <w:jc w:val="both"/>
              <w:rPr>
                <w:rFonts w:cs="Calibri"/>
                <w:sz w:val="20"/>
                <w:szCs w:val="20"/>
              </w:rPr>
            </w:pPr>
          </w:p>
        </w:tc>
      </w:tr>
    </w:tbl>
    <w:p w14:paraId="3C9A0E77" w14:textId="77777777" w:rsidR="00871994" w:rsidRDefault="00871994" w:rsidP="00871994">
      <w:pPr>
        <w:jc w:val="both"/>
      </w:pPr>
    </w:p>
    <w:p w14:paraId="7D29C0F2" w14:textId="77777777" w:rsidR="00871994" w:rsidRDefault="00871994" w:rsidP="00871994">
      <w:pPr>
        <w:jc w:val="both"/>
      </w:pPr>
    </w:p>
    <w:p w14:paraId="45DBFC53" w14:textId="77777777" w:rsidR="00871994" w:rsidRDefault="00871994" w:rsidP="00871994">
      <w:pPr>
        <w:jc w:val="both"/>
      </w:pPr>
    </w:p>
    <w:p w14:paraId="236BD219" w14:textId="77777777" w:rsidR="00871994" w:rsidRDefault="00871994" w:rsidP="00871994">
      <w:pPr>
        <w:jc w:val="both"/>
      </w:pPr>
    </w:p>
    <w:p w14:paraId="7A67C9AB" w14:textId="77777777" w:rsidR="00871994" w:rsidRDefault="00871994" w:rsidP="00871994">
      <w:pPr>
        <w:jc w:val="both"/>
      </w:pPr>
    </w:p>
    <w:p w14:paraId="7AB094FC" w14:textId="77777777" w:rsidR="00871994" w:rsidRDefault="00871994" w:rsidP="00871994">
      <w:pPr>
        <w:jc w:val="both"/>
      </w:pPr>
    </w:p>
    <w:p w14:paraId="63508F17" w14:textId="77777777" w:rsidR="00871994" w:rsidRDefault="00871994" w:rsidP="00871994">
      <w:pPr>
        <w:jc w:val="both"/>
      </w:pPr>
    </w:p>
    <w:p w14:paraId="248E55D3" w14:textId="77777777" w:rsidR="00871994" w:rsidRDefault="00871994" w:rsidP="00871994">
      <w:pPr>
        <w:jc w:val="both"/>
      </w:pPr>
    </w:p>
    <w:p w14:paraId="037F4BC9" w14:textId="77777777" w:rsidR="00871994" w:rsidRDefault="00871994" w:rsidP="00871994">
      <w:pPr>
        <w:jc w:val="both"/>
      </w:pPr>
    </w:p>
    <w:p w14:paraId="458B001D" w14:textId="77777777" w:rsidR="00871994" w:rsidRDefault="00871994" w:rsidP="00871994">
      <w:pPr>
        <w:jc w:val="both"/>
      </w:pPr>
    </w:p>
    <w:p w14:paraId="009024D1" w14:textId="77777777" w:rsidR="00871994" w:rsidRDefault="00871994" w:rsidP="00871994">
      <w:pPr>
        <w:jc w:val="both"/>
      </w:pPr>
    </w:p>
    <w:p w14:paraId="34E115F5" w14:textId="77777777" w:rsidR="00871994" w:rsidRDefault="00871994" w:rsidP="00871994">
      <w:pPr>
        <w:jc w:val="both"/>
      </w:pPr>
    </w:p>
    <w:p w14:paraId="3A141C0A" w14:textId="77777777" w:rsidR="00871994" w:rsidRDefault="00871994" w:rsidP="00871994">
      <w:pPr>
        <w:jc w:val="both"/>
      </w:pPr>
    </w:p>
    <w:p w14:paraId="30848E47" w14:textId="77777777" w:rsidR="00871994" w:rsidRDefault="00871994" w:rsidP="00871994">
      <w:pPr>
        <w:jc w:val="both"/>
      </w:pPr>
    </w:p>
    <w:p w14:paraId="68530578" w14:textId="77777777" w:rsidR="00871994" w:rsidRDefault="00871994" w:rsidP="00871994">
      <w:pPr>
        <w:jc w:val="both"/>
      </w:pPr>
    </w:p>
    <w:p w14:paraId="5405B7F7" w14:textId="77777777" w:rsidR="00871994" w:rsidRDefault="00871994" w:rsidP="00871994">
      <w:pPr>
        <w:jc w:val="both"/>
      </w:pPr>
    </w:p>
    <w:p w14:paraId="7A6F63BB" w14:textId="77777777" w:rsidR="00871994" w:rsidRDefault="00871994" w:rsidP="00871994">
      <w:pPr>
        <w:jc w:val="both"/>
      </w:pPr>
    </w:p>
    <w:p w14:paraId="1E51F772" w14:textId="77777777" w:rsidR="00871994" w:rsidRDefault="00871994" w:rsidP="00871994">
      <w:pPr>
        <w:jc w:val="both"/>
      </w:pPr>
    </w:p>
    <w:p w14:paraId="498E834A" w14:textId="77777777" w:rsidR="00871994" w:rsidRDefault="00871994" w:rsidP="00871994">
      <w:pPr>
        <w:jc w:val="both"/>
      </w:pPr>
    </w:p>
    <w:p w14:paraId="7B4F9488" w14:textId="77777777" w:rsidR="00871994" w:rsidRDefault="00871994" w:rsidP="00871994">
      <w:pPr>
        <w:jc w:val="both"/>
      </w:pPr>
    </w:p>
    <w:p w14:paraId="37021FC4" w14:textId="77777777" w:rsidR="00871994" w:rsidRDefault="00871994" w:rsidP="00871994">
      <w:pPr>
        <w:jc w:val="both"/>
      </w:pPr>
    </w:p>
    <w:p w14:paraId="67896D81" w14:textId="77777777" w:rsidR="00871994" w:rsidRDefault="00871994" w:rsidP="00871994">
      <w:pPr>
        <w:jc w:val="both"/>
      </w:pPr>
    </w:p>
    <w:p w14:paraId="1E3ADCC2" w14:textId="77777777" w:rsidR="00871994" w:rsidRDefault="00871994" w:rsidP="00871994">
      <w:pPr>
        <w:jc w:val="both"/>
      </w:pPr>
    </w:p>
    <w:p w14:paraId="5333D1B9" w14:textId="77777777" w:rsidR="00871994" w:rsidRDefault="00871994" w:rsidP="00871994">
      <w:pPr>
        <w:jc w:val="both"/>
      </w:pPr>
    </w:p>
    <w:p w14:paraId="0601787B" w14:textId="77777777" w:rsidR="00871994" w:rsidRDefault="00871994" w:rsidP="00871994">
      <w:pPr>
        <w:jc w:val="both"/>
      </w:pPr>
    </w:p>
    <w:p w14:paraId="0177CB19" w14:textId="77777777" w:rsidR="00871994" w:rsidRDefault="00871994" w:rsidP="00871994">
      <w:pPr>
        <w:jc w:val="both"/>
      </w:pPr>
    </w:p>
    <w:p w14:paraId="6BB72B56" w14:textId="77777777" w:rsidR="00871994" w:rsidRDefault="00871994" w:rsidP="00871994">
      <w:pPr>
        <w:jc w:val="both"/>
      </w:pPr>
    </w:p>
    <w:p w14:paraId="6D06775B" w14:textId="77777777" w:rsidR="00871994" w:rsidRDefault="00871994" w:rsidP="00871994">
      <w:pPr>
        <w:jc w:val="both"/>
      </w:pPr>
    </w:p>
    <w:p w14:paraId="2C1DBFD7" w14:textId="77777777" w:rsidR="00871994" w:rsidRDefault="00871994" w:rsidP="00871994">
      <w:pPr>
        <w:jc w:val="both"/>
      </w:pPr>
    </w:p>
    <w:p w14:paraId="0C557699" w14:textId="77777777" w:rsidR="00871994" w:rsidRDefault="00871994" w:rsidP="00871994">
      <w:pPr>
        <w:jc w:val="both"/>
      </w:pPr>
    </w:p>
    <w:tbl>
      <w:tblPr>
        <w:tblpPr w:leftFromText="180" w:rightFromText="180" w:bottomFromText="16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14:paraId="32587203" w14:textId="77777777" w:rsidTr="00E06267">
        <w:tc>
          <w:tcPr>
            <w:tcW w:w="30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B376BE" w14:textId="77777777" w:rsidR="00871994" w:rsidRPr="00910D2A" w:rsidRDefault="00871994" w:rsidP="00E06267">
            <w:pPr>
              <w:rPr>
                <w:rFonts w:cs="Calibri"/>
                <w:b/>
                <w:szCs w:val="22"/>
              </w:rPr>
            </w:pPr>
          </w:p>
          <w:p w14:paraId="10DF227B" w14:textId="77777777" w:rsidR="00871994" w:rsidRPr="00910D2A" w:rsidRDefault="00871994" w:rsidP="00E06267">
            <w:pPr>
              <w:rPr>
                <w:rFonts w:cs="Calibri"/>
                <w:b/>
                <w:szCs w:val="22"/>
              </w:rPr>
            </w:pPr>
            <w:r w:rsidRPr="00910D2A">
              <w:rPr>
                <w:rFonts w:cs="Calibri"/>
                <w:b/>
                <w:szCs w:val="22"/>
              </w:rPr>
              <w:t>KORISNIK</w:t>
            </w:r>
          </w:p>
          <w:p w14:paraId="5B3A78C9" w14:textId="77777777" w:rsidR="00871994" w:rsidRPr="00910D2A" w:rsidRDefault="00871994" w:rsidP="00E06267">
            <w:pPr>
              <w:rPr>
                <w:rFonts w:cs="Calibri"/>
                <w:b/>
                <w:szCs w:val="22"/>
              </w:rPr>
            </w:pPr>
            <w:r w:rsidRPr="00910D2A">
              <w:rPr>
                <w:rFonts w:cs="Calibri"/>
                <w:b/>
                <w:szCs w:val="22"/>
              </w:rPr>
              <w:t>GRAD KOPRIVNICA</w:t>
            </w:r>
          </w:p>
          <w:p w14:paraId="6D38A862" w14:textId="77777777" w:rsidR="00871994" w:rsidRPr="00910D2A" w:rsidRDefault="00871994" w:rsidP="00E06267">
            <w:pPr>
              <w:rPr>
                <w:rFonts w:cs="Calibri"/>
                <w:szCs w:val="22"/>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1A0B0FD" w14:textId="77777777" w:rsidR="00871994" w:rsidRPr="00910D2A" w:rsidRDefault="00871994" w:rsidP="00E06267">
            <w:pPr>
              <w:rPr>
                <w:rFonts w:cs="Calibri"/>
                <w:b/>
                <w:szCs w:val="22"/>
              </w:rPr>
            </w:pPr>
          </w:p>
          <w:p w14:paraId="7CB29746" w14:textId="77777777" w:rsidR="00871994" w:rsidRPr="00910D2A" w:rsidRDefault="00871994" w:rsidP="00E06267">
            <w:pPr>
              <w:rPr>
                <w:rFonts w:cs="Calibri"/>
                <w:b/>
                <w:szCs w:val="22"/>
              </w:rPr>
            </w:pPr>
            <w:r>
              <w:rPr>
                <w:rFonts w:cs="Calibri"/>
                <w:b/>
                <w:szCs w:val="22"/>
              </w:rPr>
              <w:t>OVRŠNI POSTUPAK NA NEKRETNINAMA RADI NAPLATE KOMUNALNOG DOPRINOSA</w:t>
            </w:r>
          </w:p>
          <w:p w14:paraId="6A624F90" w14:textId="77777777" w:rsidR="00871994" w:rsidRPr="00910D2A" w:rsidRDefault="00871994" w:rsidP="00E06267">
            <w:pPr>
              <w:rPr>
                <w:rFonts w:cs="Calibri"/>
                <w:szCs w:val="22"/>
              </w:rPr>
            </w:pPr>
          </w:p>
        </w:tc>
        <w:tc>
          <w:tcPr>
            <w:tcW w:w="30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934052" w14:textId="77777777" w:rsidR="00871994" w:rsidRPr="00910D2A" w:rsidRDefault="00871994" w:rsidP="00E06267">
            <w:pPr>
              <w:rPr>
                <w:rFonts w:cs="Calibri"/>
                <w:b/>
                <w:szCs w:val="22"/>
              </w:rPr>
            </w:pPr>
            <w:r w:rsidRPr="00910D2A">
              <w:rPr>
                <w:rFonts w:cs="Calibri"/>
                <w:b/>
                <w:szCs w:val="22"/>
              </w:rPr>
              <w:t>ŠIFRA PROCESA</w:t>
            </w:r>
          </w:p>
          <w:p w14:paraId="2417710B" w14:textId="77777777" w:rsidR="00871994" w:rsidRPr="00910D2A" w:rsidRDefault="00871994" w:rsidP="00E06267">
            <w:pPr>
              <w:rPr>
                <w:rFonts w:cs="Calibri"/>
                <w:szCs w:val="22"/>
              </w:rPr>
            </w:pPr>
            <w:r>
              <w:rPr>
                <w:rFonts w:cs="Calibri"/>
                <w:szCs w:val="22"/>
              </w:rPr>
              <w:t>3.2.4.</w:t>
            </w:r>
          </w:p>
        </w:tc>
      </w:tr>
      <w:tr w:rsidR="00871994" w14:paraId="5135EEB1" w14:textId="77777777" w:rsidTr="00E06267">
        <w:tc>
          <w:tcPr>
            <w:tcW w:w="3030"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1AADB7" w14:textId="77777777" w:rsidR="00871994" w:rsidRPr="00910D2A" w:rsidRDefault="00871994" w:rsidP="00E06267">
            <w:pPr>
              <w:rPr>
                <w:rFonts w:cs="Calibri"/>
                <w:b/>
                <w:szCs w:val="22"/>
              </w:rPr>
            </w:pPr>
          </w:p>
          <w:p w14:paraId="48870A0A" w14:textId="77777777" w:rsidR="00871994" w:rsidRPr="00910D2A" w:rsidRDefault="00871994" w:rsidP="00E06267">
            <w:pPr>
              <w:shd w:val="clear" w:color="auto" w:fill="D9D9D9" w:themeFill="background1" w:themeFillShade="D9"/>
              <w:rPr>
                <w:rFonts w:cs="Calibri"/>
                <w:b/>
                <w:szCs w:val="22"/>
              </w:rPr>
            </w:pPr>
            <w:r w:rsidRPr="00910D2A">
              <w:rPr>
                <w:rFonts w:cs="Calibri"/>
                <w:b/>
                <w:szCs w:val="22"/>
              </w:rPr>
              <w:t>VLASNIK PROCESA</w:t>
            </w:r>
          </w:p>
          <w:p w14:paraId="7F990330" w14:textId="77777777" w:rsidR="00871994" w:rsidRPr="00910D2A" w:rsidRDefault="00871994" w:rsidP="00E06267">
            <w:pPr>
              <w:rPr>
                <w:rFonts w:cs="Calibri"/>
                <w:szCs w:val="22"/>
              </w:rPr>
            </w:pPr>
          </w:p>
        </w:tc>
        <w:tc>
          <w:tcPr>
            <w:tcW w:w="6032" w:type="dxa"/>
            <w:gridSpan w:val="2"/>
            <w:tcBorders>
              <w:top w:val="single" w:sz="4" w:space="0" w:color="auto"/>
              <w:left w:val="single" w:sz="4" w:space="0" w:color="auto"/>
              <w:bottom w:val="single" w:sz="4" w:space="0" w:color="auto"/>
              <w:right w:val="single" w:sz="4" w:space="0" w:color="auto"/>
            </w:tcBorders>
            <w:vAlign w:val="center"/>
            <w:hideMark/>
          </w:tcPr>
          <w:p w14:paraId="2C1C354F" w14:textId="77777777" w:rsidR="00871994" w:rsidRPr="00871994" w:rsidRDefault="00871994" w:rsidP="00E06267">
            <w:pPr>
              <w:rPr>
                <w:rFonts w:cs="Calibri"/>
                <w:b/>
                <w:bCs/>
                <w:color w:val="000000"/>
                <w:szCs w:val="22"/>
              </w:rPr>
            </w:pPr>
            <w:r w:rsidRPr="00871994">
              <w:rPr>
                <w:rStyle w:val="Naglaeno"/>
                <w:rFonts w:eastAsia="Calibri"/>
                <w:b w:val="0"/>
                <w:bCs w:val="0"/>
                <w:szCs w:val="22"/>
                <w:bdr w:val="none" w:sz="0" w:space="0" w:color="auto" w:frame="1"/>
                <w:shd w:val="clear" w:color="auto" w:fill="FFFFFF"/>
              </w:rPr>
              <w:t>Voditelj Odsjeka za opće i pravne poslove</w:t>
            </w:r>
          </w:p>
        </w:tc>
      </w:tr>
      <w:tr w:rsidR="00871994" w14:paraId="76045C61" w14:textId="77777777" w:rsidTr="00E06267">
        <w:tc>
          <w:tcPr>
            <w:tcW w:w="9062" w:type="dxa"/>
            <w:gridSpan w:val="4"/>
            <w:tcBorders>
              <w:top w:val="single" w:sz="4" w:space="0" w:color="auto"/>
              <w:left w:val="nil"/>
              <w:bottom w:val="single" w:sz="4" w:space="0" w:color="auto"/>
              <w:right w:val="nil"/>
            </w:tcBorders>
            <w:vAlign w:val="center"/>
          </w:tcPr>
          <w:p w14:paraId="1D12D1B9" w14:textId="77777777" w:rsidR="00871994" w:rsidRPr="00910D2A" w:rsidRDefault="00871994" w:rsidP="00E06267">
            <w:pPr>
              <w:rPr>
                <w:rFonts w:cs="Calibri"/>
                <w:szCs w:val="22"/>
              </w:rPr>
            </w:pPr>
          </w:p>
        </w:tc>
      </w:tr>
      <w:tr w:rsidR="00871994" w14:paraId="0BED0E7E"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8DB98" w14:textId="77777777" w:rsidR="00871994" w:rsidRPr="00910D2A" w:rsidRDefault="00871994" w:rsidP="00E06267">
            <w:pPr>
              <w:rPr>
                <w:rFonts w:cs="Calibri"/>
                <w:szCs w:val="22"/>
              </w:rPr>
            </w:pPr>
            <w:r w:rsidRPr="00910D2A">
              <w:rPr>
                <w:rFonts w:cs="Calibri"/>
                <w:b/>
                <w:szCs w:val="22"/>
              </w:rPr>
              <w:t>NAZIV PROCESA / PODPROCESA</w:t>
            </w:r>
          </w:p>
        </w:tc>
      </w:tr>
      <w:tr w:rsidR="00871994" w14:paraId="7A820CA1"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2051BB10" w14:textId="77777777" w:rsidR="00871994" w:rsidRPr="00E527E6" w:rsidRDefault="00871994" w:rsidP="00E06267">
            <w:pPr>
              <w:rPr>
                <w:rFonts w:cs="Calibri"/>
                <w:szCs w:val="22"/>
              </w:rPr>
            </w:pPr>
            <w:r w:rsidRPr="00E527E6">
              <w:rPr>
                <w:rFonts w:cs="Calibri"/>
                <w:szCs w:val="22"/>
              </w:rPr>
              <w:t xml:space="preserve">Ovršni postupak na nekretninama radi naplate komunalnog doprinosa u iznosu većem od </w:t>
            </w:r>
            <w:r>
              <w:rPr>
                <w:rFonts w:cs="Calibri"/>
                <w:szCs w:val="22"/>
              </w:rPr>
              <w:t>4</w:t>
            </w:r>
            <w:r w:rsidRPr="00E527E6">
              <w:rPr>
                <w:rFonts w:cs="Calibri"/>
                <w:szCs w:val="22"/>
              </w:rPr>
              <w:t>0.000,00 kuna</w:t>
            </w:r>
          </w:p>
        </w:tc>
      </w:tr>
      <w:tr w:rsidR="00871994" w14:paraId="2335AEA3" w14:textId="77777777" w:rsidTr="00E06267">
        <w:tc>
          <w:tcPr>
            <w:tcW w:w="9062" w:type="dxa"/>
            <w:gridSpan w:val="4"/>
            <w:tcBorders>
              <w:top w:val="single" w:sz="4" w:space="0" w:color="auto"/>
              <w:left w:val="nil"/>
              <w:bottom w:val="single" w:sz="4" w:space="0" w:color="auto"/>
              <w:right w:val="nil"/>
            </w:tcBorders>
            <w:vAlign w:val="center"/>
          </w:tcPr>
          <w:p w14:paraId="6A2B890D" w14:textId="77777777" w:rsidR="00871994" w:rsidRPr="00910D2A" w:rsidRDefault="00871994" w:rsidP="00E06267">
            <w:pPr>
              <w:rPr>
                <w:rFonts w:cs="Calibri"/>
                <w:szCs w:val="22"/>
              </w:rPr>
            </w:pPr>
          </w:p>
        </w:tc>
      </w:tr>
      <w:tr w:rsidR="00871994" w14:paraId="1483A484"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7960CE" w14:textId="77777777" w:rsidR="00871994" w:rsidRPr="00910D2A" w:rsidRDefault="00871994" w:rsidP="00E06267">
            <w:pPr>
              <w:rPr>
                <w:rFonts w:cs="Calibri"/>
                <w:szCs w:val="22"/>
              </w:rPr>
            </w:pPr>
            <w:r w:rsidRPr="00910D2A">
              <w:rPr>
                <w:rFonts w:cs="Calibri"/>
                <w:b/>
                <w:szCs w:val="22"/>
              </w:rPr>
              <w:t>CILJ PROCESA / PODPROCESA</w:t>
            </w:r>
          </w:p>
        </w:tc>
      </w:tr>
      <w:tr w:rsidR="00871994" w14:paraId="7267806E"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194B2217" w14:textId="77777777" w:rsidR="00871994" w:rsidRPr="00A80749" w:rsidRDefault="00871994" w:rsidP="00E06267">
            <w:pPr>
              <w:pStyle w:val="Bezproreda"/>
              <w:spacing w:line="276" w:lineRule="auto"/>
              <w:rPr>
                <w:rFonts w:cs="Calibri"/>
                <w:b w:val="0"/>
                <w:szCs w:val="22"/>
              </w:rPr>
            </w:pPr>
            <w:r w:rsidRPr="00A80749">
              <w:rPr>
                <w:rFonts w:cs="Calibri"/>
                <w:b w:val="0"/>
                <w:szCs w:val="22"/>
              </w:rPr>
              <w:t>Naplata potraživanja.</w:t>
            </w:r>
          </w:p>
        </w:tc>
      </w:tr>
      <w:tr w:rsidR="00871994" w14:paraId="0D967B64" w14:textId="77777777" w:rsidTr="00E06267">
        <w:tc>
          <w:tcPr>
            <w:tcW w:w="9062" w:type="dxa"/>
            <w:gridSpan w:val="4"/>
            <w:tcBorders>
              <w:top w:val="single" w:sz="4" w:space="0" w:color="auto"/>
              <w:left w:val="nil"/>
              <w:bottom w:val="single" w:sz="4" w:space="0" w:color="auto"/>
              <w:right w:val="nil"/>
            </w:tcBorders>
            <w:vAlign w:val="center"/>
          </w:tcPr>
          <w:p w14:paraId="07B6DF05" w14:textId="77777777" w:rsidR="00871994" w:rsidRPr="00910D2A" w:rsidRDefault="00871994" w:rsidP="00E06267">
            <w:pPr>
              <w:rPr>
                <w:rFonts w:cs="Calibri"/>
                <w:szCs w:val="22"/>
              </w:rPr>
            </w:pPr>
          </w:p>
        </w:tc>
      </w:tr>
      <w:tr w:rsidR="00871994" w14:paraId="19F5ED54"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108641F" w14:textId="77777777" w:rsidR="00871994" w:rsidRPr="00910D2A" w:rsidRDefault="00871994" w:rsidP="00E06267">
            <w:pPr>
              <w:rPr>
                <w:rFonts w:cs="Calibri"/>
                <w:szCs w:val="22"/>
              </w:rPr>
            </w:pPr>
            <w:r w:rsidRPr="00910D2A">
              <w:rPr>
                <w:rFonts w:cs="Calibri"/>
                <w:b/>
                <w:szCs w:val="22"/>
              </w:rPr>
              <w:t>GLAVNI RIZICI</w:t>
            </w:r>
          </w:p>
        </w:tc>
      </w:tr>
      <w:tr w:rsidR="00871994" w14:paraId="7B5C4404"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0A9E70DB" w14:textId="77777777" w:rsidR="00871994" w:rsidRPr="00910D2A" w:rsidRDefault="00871994" w:rsidP="00E06267">
            <w:pPr>
              <w:jc w:val="both"/>
              <w:rPr>
                <w:rFonts w:cs="Calibri"/>
                <w:szCs w:val="22"/>
              </w:rPr>
            </w:pPr>
            <w:r>
              <w:rPr>
                <w:rFonts w:cs="Calibri"/>
                <w:szCs w:val="22"/>
              </w:rPr>
              <w:t xml:space="preserve">Dužnik nema nikakve nekretnine; Odbačaj prijedloga za ovrhu od strane općinskog suda; Zastara potraživanja; Nekretnine se nisu prodale niti na prvoj niti na drugoj elektroničkoj javnoj dražbi. </w:t>
            </w:r>
          </w:p>
        </w:tc>
      </w:tr>
      <w:tr w:rsidR="00871994" w14:paraId="2A1B9039" w14:textId="77777777" w:rsidTr="00E06267">
        <w:tc>
          <w:tcPr>
            <w:tcW w:w="9062" w:type="dxa"/>
            <w:gridSpan w:val="4"/>
            <w:tcBorders>
              <w:top w:val="single" w:sz="4" w:space="0" w:color="auto"/>
              <w:left w:val="nil"/>
              <w:bottom w:val="single" w:sz="4" w:space="0" w:color="auto"/>
              <w:right w:val="nil"/>
            </w:tcBorders>
            <w:vAlign w:val="center"/>
          </w:tcPr>
          <w:p w14:paraId="1DAA5214" w14:textId="77777777" w:rsidR="00871994" w:rsidRPr="00910D2A" w:rsidRDefault="00871994" w:rsidP="00E06267">
            <w:pPr>
              <w:rPr>
                <w:rFonts w:cs="Calibri"/>
                <w:szCs w:val="22"/>
              </w:rPr>
            </w:pPr>
          </w:p>
        </w:tc>
      </w:tr>
      <w:tr w:rsidR="00871994" w14:paraId="77C74F9F"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E78B511" w14:textId="77777777" w:rsidR="00871994" w:rsidRPr="00910D2A" w:rsidRDefault="00871994" w:rsidP="00E06267">
            <w:pPr>
              <w:rPr>
                <w:rFonts w:cs="Calibri"/>
                <w:szCs w:val="22"/>
              </w:rPr>
            </w:pPr>
            <w:r w:rsidRPr="00910D2A">
              <w:rPr>
                <w:rFonts w:cs="Calibri"/>
                <w:b/>
                <w:szCs w:val="22"/>
              </w:rPr>
              <w:t>NAZIV PROCESA / PODPROCESA</w:t>
            </w:r>
          </w:p>
        </w:tc>
      </w:tr>
      <w:tr w:rsidR="00871994" w14:paraId="05B33658"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3446901B" w14:textId="77777777" w:rsidR="00871994" w:rsidRPr="00910D2A" w:rsidRDefault="00871994" w:rsidP="00E06267">
            <w:pPr>
              <w:rPr>
                <w:rFonts w:cs="Calibri"/>
                <w:szCs w:val="22"/>
              </w:rPr>
            </w:pPr>
            <w:r w:rsidRPr="00910D2A">
              <w:rPr>
                <w:rFonts w:cs="Calibri"/>
                <w:b/>
                <w:szCs w:val="22"/>
              </w:rPr>
              <w:t>ULAZ:</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121333B4" w14:textId="77777777" w:rsidR="00871994" w:rsidRPr="00E527E6" w:rsidRDefault="00871994" w:rsidP="00E06267">
            <w:pPr>
              <w:jc w:val="left"/>
              <w:rPr>
                <w:rFonts w:cs="Calibri"/>
              </w:rPr>
            </w:pPr>
            <w:r>
              <w:rPr>
                <w:rFonts w:cs="Calibri"/>
                <w:szCs w:val="22"/>
              </w:rPr>
              <w:t>Zaprimanje i proučavanje rješenja o određivanju komunalnog doprinosa.</w:t>
            </w:r>
          </w:p>
        </w:tc>
      </w:tr>
      <w:tr w:rsidR="00871994" w14:paraId="0C7A3E1A"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4738790D" w14:textId="77777777" w:rsidR="00871994" w:rsidRPr="00910D2A" w:rsidRDefault="00871994" w:rsidP="00E06267">
            <w:pPr>
              <w:rPr>
                <w:rFonts w:cs="Calibri"/>
                <w:szCs w:val="22"/>
              </w:rPr>
            </w:pPr>
            <w:r w:rsidRPr="00910D2A">
              <w:rPr>
                <w:rFonts w:cs="Calibri"/>
                <w:b/>
                <w:szCs w:val="22"/>
              </w:rPr>
              <w:t>AKTIVNOSTI:</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5C88D292" w14:textId="77777777" w:rsidR="00871994" w:rsidRDefault="00871994" w:rsidP="00E06267">
            <w:pPr>
              <w:jc w:val="both"/>
              <w:rPr>
                <w:rFonts w:cs="Calibri"/>
                <w:szCs w:val="22"/>
              </w:rPr>
            </w:pPr>
            <w:r>
              <w:rPr>
                <w:rFonts w:cs="Calibri"/>
                <w:szCs w:val="22"/>
              </w:rPr>
              <w:t>-Izrada prijedloga za ovrhu,</w:t>
            </w:r>
          </w:p>
          <w:p w14:paraId="080305A2" w14:textId="77777777" w:rsidR="00871994" w:rsidRDefault="00871994" w:rsidP="00E06267">
            <w:pPr>
              <w:jc w:val="both"/>
              <w:rPr>
                <w:rFonts w:cs="Calibri"/>
              </w:rPr>
            </w:pPr>
            <w:r>
              <w:rPr>
                <w:rFonts w:cs="Calibri"/>
                <w:szCs w:val="22"/>
              </w:rPr>
              <w:t>-Slanje prijedloga za ovrhu sudu putem eKomunikacije,</w:t>
            </w:r>
          </w:p>
          <w:p w14:paraId="76FBBC1D" w14:textId="77777777" w:rsidR="00871994" w:rsidRDefault="00871994" w:rsidP="00E06267">
            <w:pPr>
              <w:jc w:val="both"/>
              <w:rPr>
                <w:rFonts w:cs="Calibri"/>
              </w:rPr>
            </w:pPr>
            <w:r>
              <w:rPr>
                <w:rFonts w:cs="Calibri"/>
                <w:szCs w:val="22"/>
              </w:rPr>
              <w:t>-Zastupanje na ročištima,</w:t>
            </w:r>
          </w:p>
          <w:p w14:paraId="326CA171" w14:textId="77777777" w:rsidR="00871994" w:rsidRPr="00E527E6" w:rsidRDefault="00871994" w:rsidP="00E06267">
            <w:pPr>
              <w:jc w:val="both"/>
              <w:rPr>
                <w:rFonts w:cs="Calibri"/>
              </w:rPr>
            </w:pPr>
            <w:r>
              <w:rPr>
                <w:rFonts w:cs="Calibri"/>
                <w:szCs w:val="22"/>
              </w:rPr>
              <w:t>-Obračun potraživanja.</w:t>
            </w:r>
          </w:p>
        </w:tc>
      </w:tr>
      <w:tr w:rsidR="00871994" w14:paraId="0F1623F8" w14:textId="77777777" w:rsidTr="00E06267">
        <w:trPr>
          <w:trHeight w:val="90"/>
        </w:trPr>
        <w:tc>
          <w:tcPr>
            <w:tcW w:w="1930" w:type="dxa"/>
            <w:tcBorders>
              <w:top w:val="single" w:sz="4" w:space="0" w:color="auto"/>
              <w:left w:val="single" w:sz="4" w:space="0" w:color="auto"/>
              <w:bottom w:val="single" w:sz="4" w:space="0" w:color="auto"/>
              <w:right w:val="single" w:sz="4" w:space="0" w:color="auto"/>
            </w:tcBorders>
            <w:vAlign w:val="center"/>
            <w:hideMark/>
          </w:tcPr>
          <w:p w14:paraId="48AD1AF3" w14:textId="77777777" w:rsidR="00871994" w:rsidRPr="00910D2A" w:rsidRDefault="00871994" w:rsidP="00E06267">
            <w:pPr>
              <w:rPr>
                <w:rFonts w:cs="Calibri"/>
                <w:szCs w:val="22"/>
              </w:rPr>
            </w:pPr>
            <w:r w:rsidRPr="00910D2A">
              <w:rPr>
                <w:rFonts w:cs="Calibri"/>
                <w:b/>
                <w:szCs w:val="22"/>
              </w:rPr>
              <w:t>IZLAZ:</w:t>
            </w:r>
          </w:p>
        </w:tc>
        <w:tc>
          <w:tcPr>
            <w:tcW w:w="7132" w:type="dxa"/>
            <w:gridSpan w:val="3"/>
            <w:tcBorders>
              <w:top w:val="single" w:sz="4" w:space="0" w:color="auto"/>
              <w:left w:val="single" w:sz="4" w:space="0" w:color="auto"/>
              <w:bottom w:val="single" w:sz="4" w:space="0" w:color="auto"/>
              <w:right w:val="single" w:sz="4" w:space="0" w:color="auto"/>
            </w:tcBorders>
            <w:vAlign w:val="center"/>
            <w:hideMark/>
          </w:tcPr>
          <w:p w14:paraId="33EFBC43" w14:textId="77777777" w:rsidR="00871994" w:rsidRPr="00E527E6" w:rsidRDefault="00871994" w:rsidP="00E06267">
            <w:pPr>
              <w:jc w:val="both"/>
              <w:rPr>
                <w:rFonts w:cs="Calibri"/>
                <w:bCs/>
              </w:rPr>
            </w:pPr>
            <w:r>
              <w:rPr>
                <w:rFonts w:cs="Calibri"/>
                <w:bCs/>
                <w:szCs w:val="22"/>
              </w:rPr>
              <w:t>Naplata potraživanja.</w:t>
            </w:r>
          </w:p>
        </w:tc>
      </w:tr>
      <w:tr w:rsidR="00871994" w14:paraId="314EEAD0" w14:textId="77777777" w:rsidTr="00E06267">
        <w:tc>
          <w:tcPr>
            <w:tcW w:w="9062" w:type="dxa"/>
            <w:gridSpan w:val="4"/>
            <w:tcBorders>
              <w:top w:val="single" w:sz="4" w:space="0" w:color="auto"/>
              <w:left w:val="nil"/>
              <w:bottom w:val="single" w:sz="4" w:space="0" w:color="auto"/>
              <w:right w:val="nil"/>
            </w:tcBorders>
            <w:vAlign w:val="center"/>
          </w:tcPr>
          <w:p w14:paraId="5F6E9B76" w14:textId="77777777" w:rsidR="00871994" w:rsidRPr="00910D2A" w:rsidRDefault="00871994" w:rsidP="00E06267">
            <w:pPr>
              <w:rPr>
                <w:rFonts w:cs="Calibri"/>
                <w:szCs w:val="22"/>
              </w:rPr>
            </w:pPr>
          </w:p>
        </w:tc>
      </w:tr>
      <w:tr w:rsidR="00871994" w14:paraId="132B051C"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B930B73" w14:textId="77777777" w:rsidR="00871994" w:rsidRPr="00910D2A" w:rsidRDefault="00871994" w:rsidP="00E06267">
            <w:pPr>
              <w:rPr>
                <w:rFonts w:cs="Calibri"/>
                <w:szCs w:val="22"/>
              </w:rPr>
            </w:pPr>
            <w:r w:rsidRPr="00910D2A">
              <w:rPr>
                <w:rFonts w:cs="Calibri"/>
                <w:b/>
                <w:szCs w:val="22"/>
              </w:rPr>
              <w:t>VEZE S DRUGIM PROCESIMA / PODPROCESIMA / POSTUPCIMA</w:t>
            </w:r>
          </w:p>
        </w:tc>
      </w:tr>
      <w:tr w:rsidR="00871994" w14:paraId="7DD2C38F"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746FBDD6" w14:textId="77777777" w:rsidR="00871994" w:rsidRPr="00910D2A" w:rsidRDefault="00871994" w:rsidP="00E06267">
            <w:pPr>
              <w:rPr>
                <w:rFonts w:cs="Calibri"/>
                <w:szCs w:val="22"/>
              </w:rPr>
            </w:pPr>
            <w:r>
              <w:rPr>
                <w:rFonts w:cs="Calibri"/>
                <w:szCs w:val="22"/>
              </w:rPr>
              <w:t xml:space="preserve">Upravni postupak donošenja rješenja o </w:t>
            </w:r>
            <w:r w:rsidRPr="008E4184">
              <w:rPr>
                <w:rFonts w:cs="Calibri"/>
                <w:szCs w:val="22"/>
              </w:rPr>
              <w:t>određivanju k</w:t>
            </w:r>
            <w:r>
              <w:rPr>
                <w:rFonts w:cs="Calibri"/>
                <w:szCs w:val="22"/>
              </w:rPr>
              <w:t>omunalnog doprinosa.</w:t>
            </w:r>
          </w:p>
        </w:tc>
      </w:tr>
      <w:tr w:rsidR="00871994" w14:paraId="7283501F" w14:textId="77777777" w:rsidTr="00E06267">
        <w:tc>
          <w:tcPr>
            <w:tcW w:w="9062" w:type="dxa"/>
            <w:gridSpan w:val="4"/>
            <w:tcBorders>
              <w:top w:val="single" w:sz="4" w:space="0" w:color="auto"/>
              <w:left w:val="nil"/>
              <w:bottom w:val="single" w:sz="4" w:space="0" w:color="auto"/>
              <w:right w:val="nil"/>
            </w:tcBorders>
            <w:vAlign w:val="center"/>
          </w:tcPr>
          <w:p w14:paraId="19A538DE" w14:textId="77777777" w:rsidR="00871994" w:rsidRPr="00910D2A" w:rsidRDefault="00871994" w:rsidP="00E06267">
            <w:pPr>
              <w:rPr>
                <w:rFonts w:cs="Calibri"/>
                <w:szCs w:val="22"/>
              </w:rPr>
            </w:pPr>
          </w:p>
        </w:tc>
      </w:tr>
      <w:tr w:rsidR="00871994" w14:paraId="18F61627"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2A5AD4C" w14:textId="77777777" w:rsidR="00871994" w:rsidRPr="00910D2A" w:rsidRDefault="00871994" w:rsidP="00E06267">
            <w:pPr>
              <w:rPr>
                <w:rFonts w:cs="Calibri"/>
                <w:szCs w:val="22"/>
              </w:rPr>
            </w:pPr>
            <w:r w:rsidRPr="00910D2A">
              <w:rPr>
                <w:rFonts w:cs="Calibri"/>
                <w:b/>
                <w:szCs w:val="22"/>
              </w:rPr>
              <w:t>RESURSI POTREBNI ZA REALIZACIJU PROCESA / PODPROCESA</w:t>
            </w:r>
          </w:p>
        </w:tc>
      </w:tr>
      <w:tr w:rsidR="00871994" w14:paraId="63526C9A"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33BC8BF8" w14:textId="77777777" w:rsidR="00871994" w:rsidRPr="00910D2A" w:rsidRDefault="00871994" w:rsidP="00E06267">
            <w:pPr>
              <w:pStyle w:val="Odlomakpopisa"/>
              <w:ind w:left="0"/>
              <w:rPr>
                <w:rFonts w:cs="Calibri"/>
                <w:szCs w:val="22"/>
              </w:rPr>
            </w:pPr>
            <w:r>
              <w:rPr>
                <w:rFonts w:cs="Calibri"/>
                <w:szCs w:val="22"/>
              </w:rPr>
              <w:t xml:space="preserve">Izvršno rješenje </w:t>
            </w:r>
            <w:r w:rsidRPr="008E4184">
              <w:rPr>
                <w:rFonts w:cs="Calibri"/>
                <w:szCs w:val="22"/>
              </w:rPr>
              <w:t xml:space="preserve">o određivanju obveze plaćanja </w:t>
            </w:r>
            <w:r>
              <w:rPr>
                <w:rFonts w:cs="Calibri"/>
                <w:szCs w:val="22"/>
              </w:rPr>
              <w:t>komunalnog doprinosa, analitička kartica dužnika, podaci iz DGU (katastar) i izvadak iz zemljišne knjige koji se koriste kao dokazni materijal, te diplomirani pravnik/magistar prava sa položenim pravosudnim ispitom, iskustvom u zastupanju na sudovima i ovlaštenjem za</w:t>
            </w:r>
            <w:r>
              <w:t xml:space="preserve"> </w:t>
            </w:r>
            <w:r w:rsidRPr="00665301">
              <w:rPr>
                <w:rFonts w:cs="Calibri"/>
                <w:szCs w:val="22"/>
              </w:rPr>
              <w:t>zastup</w:t>
            </w:r>
            <w:r>
              <w:rPr>
                <w:rFonts w:cs="Calibri"/>
                <w:szCs w:val="22"/>
              </w:rPr>
              <w:t>anje</w:t>
            </w:r>
            <w:r w:rsidRPr="00665301">
              <w:rPr>
                <w:rFonts w:cs="Calibri"/>
                <w:szCs w:val="22"/>
              </w:rPr>
              <w:t xml:space="preserve"> Grad</w:t>
            </w:r>
            <w:r>
              <w:rPr>
                <w:rFonts w:cs="Calibri"/>
                <w:szCs w:val="22"/>
              </w:rPr>
              <w:t>a</w:t>
            </w:r>
            <w:r w:rsidRPr="00665301">
              <w:rPr>
                <w:rFonts w:cs="Calibri"/>
                <w:szCs w:val="22"/>
              </w:rPr>
              <w:t xml:space="preserve"> u korištenju usluga eKomunikacije</w:t>
            </w:r>
            <w:r>
              <w:rPr>
                <w:rFonts w:cs="Calibri"/>
                <w:szCs w:val="22"/>
              </w:rPr>
              <w:t>.</w:t>
            </w:r>
          </w:p>
        </w:tc>
      </w:tr>
      <w:tr w:rsidR="00871994" w14:paraId="39A18A1C" w14:textId="77777777" w:rsidTr="00E06267">
        <w:tc>
          <w:tcPr>
            <w:tcW w:w="9062" w:type="dxa"/>
            <w:gridSpan w:val="4"/>
            <w:tcBorders>
              <w:top w:val="single" w:sz="4" w:space="0" w:color="auto"/>
              <w:left w:val="nil"/>
              <w:bottom w:val="single" w:sz="4" w:space="0" w:color="auto"/>
              <w:right w:val="nil"/>
            </w:tcBorders>
            <w:vAlign w:val="center"/>
          </w:tcPr>
          <w:p w14:paraId="6C1D4308" w14:textId="77777777" w:rsidR="00871994" w:rsidRPr="00910D2A" w:rsidRDefault="00871994" w:rsidP="00E06267">
            <w:pPr>
              <w:rPr>
                <w:rFonts w:cs="Calibri"/>
                <w:szCs w:val="22"/>
              </w:rPr>
            </w:pPr>
          </w:p>
        </w:tc>
      </w:tr>
      <w:tr w:rsidR="00871994" w14:paraId="6F8788BA" w14:textId="77777777" w:rsidTr="00E06267">
        <w:tc>
          <w:tcPr>
            <w:tcW w:w="9062"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53C25EC" w14:textId="77777777" w:rsidR="00871994" w:rsidRPr="00910D2A" w:rsidRDefault="00871994" w:rsidP="00E06267">
            <w:pPr>
              <w:rPr>
                <w:rFonts w:cs="Calibri"/>
                <w:szCs w:val="22"/>
              </w:rPr>
            </w:pPr>
            <w:r w:rsidRPr="00910D2A">
              <w:rPr>
                <w:rFonts w:cs="Calibri"/>
                <w:b/>
                <w:szCs w:val="22"/>
              </w:rPr>
              <w:t>ŠIFRE I NAZIVI POSTUPAKA</w:t>
            </w:r>
          </w:p>
        </w:tc>
      </w:tr>
      <w:tr w:rsidR="00871994" w14:paraId="2093A3D6" w14:textId="77777777" w:rsidTr="00E06267">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3D95380A" w14:textId="77777777" w:rsidR="00871994" w:rsidRPr="00910D2A" w:rsidRDefault="00871994" w:rsidP="00E06267">
            <w:pPr>
              <w:rPr>
                <w:rFonts w:cs="Calibri"/>
                <w:szCs w:val="22"/>
              </w:rPr>
            </w:pPr>
            <w:r>
              <w:rPr>
                <w:rFonts w:cs="Calibri"/>
                <w:szCs w:val="22"/>
              </w:rPr>
              <w:t>3.2.4.  Ovršni postupak na nekretninama radi naplate komunalnog doprinosa u iznosu većem od 40.000,00 kuna</w:t>
            </w:r>
          </w:p>
        </w:tc>
      </w:tr>
    </w:tbl>
    <w:p w14:paraId="5B01182A" w14:textId="77777777" w:rsidR="00871994" w:rsidRDefault="00871994" w:rsidP="00871994"/>
    <w:p w14:paraId="5408F1C7" w14:textId="77777777" w:rsidR="00871994" w:rsidRDefault="00871994" w:rsidP="00871994"/>
    <w:p w14:paraId="7630360F" w14:textId="77777777" w:rsidR="00871994" w:rsidRDefault="00871994" w:rsidP="00871994"/>
    <w:p w14:paraId="3296C454" w14:textId="77777777" w:rsidR="00871994" w:rsidRDefault="00871994" w:rsidP="00871994"/>
    <w:p w14:paraId="5CF68D20" w14:textId="77777777" w:rsidR="00871994" w:rsidRDefault="00871994" w:rsidP="00871994"/>
    <w:p w14:paraId="7990F0D1" w14:textId="77777777" w:rsidR="00871994" w:rsidRDefault="00871994" w:rsidP="00871994"/>
    <w:p w14:paraId="48738D38" w14:textId="77777777" w:rsidR="00871994" w:rsidRDefault="00871994" w:rsidP="00871994"/>
    <w:p w14:paraId="13FD6A99" w14:textId="77777777" w:rsidR="00871994" w:rsidRDefault="00871994" w:rsidP="00871994">
      <w:pPr>
        <w:jc w:val="both"/>
      </w:pPr>
    </w:p>
    <w:tbl>
      <w:tblPr>
        <w:tblpPr w:leftFromText="180" w:rightFromText="180" w:vertAnchor="text" w:horzAnchor="margin" w:tblpY="25"/>
        <w:tblW w:w="95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08"/>
        <w:gridCol w:w="218"/>
        <w:gridCol w:w="2693"/>
        <w:gridCol w:w="624"/>
        <w:gridCol w:w="1177"/>
        <w:gridCol w:w="1807"/>
        <w:gridCol w:w="21"/>
      </w:tblGrid>
      <w:tr w:rsidR="00871994" w:rsidRPr="00F15609" w14:paraId="1CA0E560" w14:textId="77777777" w:rsidTr="00E06267">
        <w:tc>
          <w:tcPr>
            <w:tcW w:w="3038" w:type="dxa"/>
            <w:gridSpan w:val="2"/>
            <w:shd w:val="clear" w:color="auto" w:fill="D9D9D9" w:themeFill="background1" w:themeFillShade="D9"/>
            <w:vAlign w:val="center"/>
          </w:tcPr>
          <w:p w14:paraId="7BEF2D78" w14:textId="77777777" w:rsidR="00871994" w:rsidRPr="00910D2A" w:rsidRDefault="00871994" w:rsidP="00E06267">
            <w:pPr>
              <w:rPr>
                <w:rFonts w:cs="Calibri"/>
                <w:b/>
                <w:szCs w:val="22"/>
              </w:rPr>
            </w:pPr>
          </w:p>
          <w:p w14:paraId="21B05626" w14:textId="77777777" w:rsidR="00871994" w:rsidRPr="00910D2A" w:rsidRDefault="00871994" w:rsidP="00E06267">
            <w:pPr>
              <w:rPr>
                <w:rFonts w:cs="Calibri"/>
                <w:b/>
                <w:szCs w:val="22"/>
              </w:rPr>
            </w:pPr>
            <w:r w:rsidRPr="00910D2A">
              <w:rPr>
                <w:rFonts w:cs="Calibri"/>
                <w:b/>
                <w:szCs w:val="22"/>
              </w:rPr>
              <w:t>KORISNIK</w:t>
            </w:r>
          </w:p>
          <w:p w14:paraId="04E5A588" w14:textId="77777777" w:rsidR="00871994" w:rsidRPr="00910D2A" w:rsidRDefault="00871994" w:rsidP="00E06267">
            <w:pPr>
              <w:rPr>
                <w:rFonts w:cs="Calibri"/>
                <w:b/>
                <w:szCs w:val="22"/>
              </w:rPr>
            </w:pPr>
            <w:r w:rsidRPr="00910D2A">
              <w:rPr>
                <w:rFonts w:cs="Calibri"/>
                <w:b/>
                <w:szCs w:val="22"/>
              </w:rPr>
              <w:t>GRAD KOPRIVNICA</w:t>
            </w:r>
          </w:p>
          <w:p w14:paraId="790C0EF2" w14:textId="77777777" w:rsidR="00871994" w:rsidRPr="00910D2A" w:rsidRDefault="00871994" w:rsidP="00E06267">
            <w:pPr>
              <w:rPr>
                <w:rFonts w:cs="Calibri"/>
                <w:szCs w:val="22"/>
              </w:rPr>
            </w:pPr>
          </w:p>
        </w:tc>
        <w:tc>
          <w:tcPr>
            <w:tcW w:w="3535" w:type="dxa"/>
            <w:gridSpan w:val="3"/>
            <w:shd w:val="clear" w:color="auto" w:fill="D9D9D9" w:themeFill="background1" w:themeFillShade="D9"/>
            <w:vAlign w:val="center"/>
          </w:tcPr>
          <w:p w14:paraId="5EA65120" w14:textId="77777777" w:rsidR="00871994" w:rsidRDefault="00871994" w:rsidP="00E06267">
            <w:pPr>
              <w:rPr>
                <w:rFonts w:cs="Calibri"/>
                <w:b/>
                <w:szCs w:val="22"/>
              </w:rPr>
            </w:pPr>
          </w:p>
          <w:p w14:paraId="2D83122A" w14:textId="77777777" w:rsidR="00871994" w:rsidRDefault="00871994" w:rsidP="00E06267">
            <w:pPr>
              <w:rPr>
                <w:rFonts w:cs="Calibri"/>
                <w:b/>
                <w:szCs w:val="22"/>
              </w:rPr>
            </w:pPr>
            <w:r>
              <w:rPr>
                <w:rFonts w:cs="Calibri"/>
                <w:b/>
                <w:szCs w:val="22"/>
              </w:rPr>
              <w:t>OVRŠNI POSTUPAK NA NEKRETNINAMA RADI NAPLATE KOMUNALNOG DOPRINOSA</w:t>
            </w:r>
          </w:p>
          <w:p w14:paraId="185CB16C" w14:textId="77777777" w:rsidR="00871994" w:rsidRPr="00910D2A" w:rsidRDefault="00871994" w:rsidP="00E06267">
            <w:pPr>
              <w:rPr>
                <w:rFonts w:cs="Calibri"/>
                <w:szCs w:val="22"/>
              </w:rPr>
            </w:pPr>
          </w:p>
        </w:tc>
        <w:tc>
          <w:tcPr>
            <w:tcW w:w="3005" w:type="dxa"/>
            <w:gridSpan w:val="3"/>
            <w:shd w:val="clear" w:color="auto" w:fill="D9D9D9" w:themeFill="background1" w:themeFillShade="D9"/>
            <w:vAlign w:val="center"/>
          </w:tcPr>
          <w:p w14:paraId="370F3FBF" w14:textId="77777777" w:rsidR="00871994" w:rsidRPr="00910D2A" w:rsidRDefault="00871994" w:rsidP="00E06267">
            <w:pPr>
              <w:rPr>
                <w:rFonts w:cs="Calibri"/>
                <w:b/>
                <w:szCs w:val="22"/>
              </w:rPr>
            </w:pPr>
            <w:r w:rsidRPr="00910D2A">
              <w:rPr>
                <w:rFonts w:cs="Calibri"/>
                <w:b/>
                <w:szCs w:val="22"/>
              </w:rPr>
              <w:t>ŠIFRA PROCESA</w:t>
            </w:r>
          </w:p>
          <w:p w14:paraId="5F0D4F1D" w14:textId="77777777" w:rsidR="00871994" w:rsidRPr="00910D2A" w:rsidRDefault="00871994" w:rsidP="00E06267">
            <w:pPr>
              <w:rPr>
                <w:rFonts w:cs="Calibri"/>
                <w:szCs w:val="22"/>
              </w:rPr>
            </w:pPr>
            <w:r>
              <w:rPr>
                <w:rFonts w:cs="Calibri"/>
                <w:szCs w:val="22"/>
              </w:rPr>
              <w:t>3.2.4.</w:t>
            </w:r>
          </w:p>
        </w:tc>
      </w:tr>
      <w:tr w:rsidR="00871994" w:rsidRPr="00F15609" w14:paraId="4E02CEE1" w14:textId="77777777" w:rsidTr="00E06267">
        <w:tc>
          <w:tcPr>
            <w:tcW w:w="3038" w:type="dxa"/>
            <w:gridSpan w:val="2"/>
            <w:shd w:val="clear" w:color="auto" w:fill="D9D9D9" w:themeFill="background1" w:themeFillShade="D9"/>
            <w:vAlign w:val="center"/>
          </w:tcPr>
          <w:p w14:paraId="638C658C" w14:textId="77777777" w:rsidR="00871994" w:rsidRPr="00910D2A" w:rsidRDefault="00871994" w:rsidP="00E06267">
            <w:pPr>
              <w:rPr>
                <w:rFonts w:cs="Calibri"/>
                <w:b/>
                <w:szCs w:val="22"/>
              </w:rPr>
            </w:pPr>
          </w:p>
          <w:p w14:paraId="1C208540" w14:textId="77777777" w:rsidR="00871994" w:rsidRPr="00910D2A" w:rsidRDefault="00871994" w:rsidP="00E06267">
            <w:pPr>
              <w:shd w:val="clear" w:color="auto" w:fill="D9D9D9" w:themeFill="background1" w:themeFillShade="D9"/>
              <w:rPr>
                <w:rFonts w:cs="Calibri"/>
                <w:b/>
                <w:szCs w:val="22"/>
              </w:rPr>
            </w:pPr>
            <w:r w:rsidRPr="00910D2A">
              <w:rPr>
                <w:rFonts w:cs="Calibri"/>
                <w:b/>
                <w:szCs w:val="22"/>
              </w:rPr>
              <w:t>VLASNIK PROCESA</w:t>
            </w:r>
          </w:p>
          <w:p w14:paraId="26A4B67A" w14:textId="77777777" w:rsidR="00871994" w:rsidRPr="00910D2A" w:rsidRDefault="00871994" w:rsidP="00E06267">
            <w:pPr>
              <w:rPr>
                <w:rFonts w:cs="Calibri"/>
                <w:szCs w:val="22"/>
              </w:rPr>
            </w:pPr>
          </w:p>
        </w:tc>
        <w:tc>
          <w:tcPr>
            <w:tcW w:w="6540" w:type="dxa"/>
            <w:gridSpan w:val="6"/>
            <w:vAlign w:val="center"/>
          </w:tcPr>
          <w:p w14:paraId="17F93213" w14:textId="77777777" w:rsidR="00871994" w:rsidRPr="00871994" w:rsidRDefault="00871994" w:rsidP="00E06267">
            <w:pPr>
              <w:rPr>
                <w:rFonts w:cs="Calibri"/>
                <w:b/>
                <w:bCs/>
                <w:szCs w:val="22"/>
              </w:rPr>
            </w:pPr>
            <w:r w:rsidRPr="00871994">
              <w:rPr>
                <w:rStyle w:val="Naglaeno"/>
                <w:rFonts w:eastAsia="Calibri"/>
                <w:b w:val="0"/>
                <w:bCs w:val="0"/>
                <w:szCs w:val="22"/>
                <w:bdr w:val="none" w:sz="0" w:space="0" w:color="auto" w:frame="1"/>
                <w:shd w:val="clear" w:color="auto" w:fill="FFFFFF"/>
              </w:rPr>
              <w:t>Voditelj Odsjeka za opće i pravne poslove</w:t>
            </w:r>
          </w:p>
        </w:tc>
      </w:tr>
      <w:tr w:rsidR="00871994" w:rsidRPr="00F15609" w14:paraId="69EB9E47" w14:textId="77777777" w:rsidTr="00E06267">
        <w:tc>
          <w:tcPr>
            <w:tcW w:w="9578" w:type="dxa"/>
            <w:gridSpan w:val="8"/>
            <w:tcBorders>
              <w:left w:val="nil"/>
              <w:right w:val="nil"/>
            </w:tcBorders>
            <w:vAlign w:val="center"/>
          </w:tcPr>
          <w:p w14:paraId="5CC76E9E" w14:textId="77777777" w:rsidR="00871994" w:rsidRPr="00910D2A" w:rsidRDefault="00871994" w:rsidP="00E06267">
            <w:pPr>
              <w:rPr>
                <w:rFonts w:cs="Calibri"/>
                <w:szCs w:val="22"/>
              </w:rPr>
            </w:pPr>
          </w:p>
        </w:tc>
      </w:tr>
      <w:tr w:rsidR="00871994" w:rsidRPr="00F15609" w14:paraId="73FF548C" w14:textId="77777777" w:rsidTr="00E06267">
        <w:tc>
          <w:tcPr>
            <w:tcW w:w="9578" w:type="dxa"/>
            <w:gridSpan w:val="8"/>
            <w:shd w:val="clear" w:color="auto" w:fill="D9D9D9" w:themeFill="background1" w:themeFillShade="D9"/>
            <w:vAlign w:val="center"/>
          </w:tcPr>
          <w:p w14:paraId="0F2405CD" w14:textId="77777777" w:rsidR="00871994" w:rsidRPr="00910D2A" w:rsidRDefault="00871994" w:rsidP="00E06267">
            <w:pPr>
              <w:rPr>
                <w:rFonts w:cs="Calibri"/>
                <w:szCs w:val="22"/>
              </w:rPr>
            </w:pPr>
            <w:r w:rsidRPr="00910D2A">
              <w:rPr>
                <w:rFonts w:cs="Calibri"/>
                <w:b/>
                <w:szCs w:val="22"/>
              </w:rPr>
              <w:t>NAZIV POSTUPKA</w:t>
            </w:r>
          </w:p>
        </w:tc>
      </w:tr>
      <w:tr w:rsidR="00871994" w:rsidRPr="00F15609" w14:paraId="422C1A4D" w14:textId="77777777" w:rsidTr="00E06267">
        <w:tc>
          <w:tcPr>
            <w:tcW w:w="9578" w:type="dxa"/>
            <w:gridSpan w:val="8"/>
            <w:vAlign w:val="center"/>
          </w:tcPr>
          <w:p w14:paraId="255B7F37" w14:textId="77777777" w:rsidR="00871994" w:rsidRPr="00E527E6" w:rsidRDefault="00871994" w:rsidP="00E06267">
            <w:pPr>
              <w:rPr>
                <w:rFonts w:cs="Calibri"/>
                <w:szCs w:val="22"/>
              </w:rPr>
            </w:pPr>
            <w:r w:rsidRPr="00E527E6">
              <w:rPr>
                <w:rFonts w:cs="Calibri"/>
                <w:szCs w:val="22"/>
              </w:rPr>
              <w:t xml:space="preserve">Ovršni postupak na nekretninama radi naplate komunalnog doprinosa u iznosu većem od </w:t>
            </w:r>
            <w:r>
              <w:rPr>
                <w:rFonts w:cs="Calibri"/>
                <w:szCs w:val="22"/>
              </w:rPr>
              <w:t>4</w:t>
            </w:r>
            <w:r w:rsidRPr="00E527E6">
              <w:rPr>
                <w:rFonts w:cs="Calibri"/>
                <w:szCs w:val="22"/>
              </w:rPr>
              <w:t>0.000,00 kuna</w:t>
            </w:r>
          </w:p>
        </w:tc>
      </w:tr>
      <w:tr w:rsidR="00871994" w:rsidRPr="00F15609" w14:paraId="7B4A4135" w14:textId="77777777" w:rsidTr="00E06267">
        <w:tc>
          <w:tcPr>
            <w:tcW w:w="9578" w:type="dxa"/>
            <w:gridSpan w:val="8"/>
            <w:tcBorders>
              <w:left w:val="nil"/>
              <w:right w:val="nil"/>
            </w:tcBorders>
            <w:vAlign w:val="center"/>
          </w:tcPr>
          <w:p w14:paraId="30F9D417" w14:textId="77777777" w:rsidR="00871994" w:rsidRPr="00910D2A" w:rsidRDefault="00871994" w:rsidP="00E06267">
            <w:pPr>
              <w:rPr>
                <w:rFonts w:cs="Calibri"/>
                <w:szCs w:val="22"/>
              </w:rPr>
            </w:pPr>
          </w:p>
        </w:tc>
      </w:tr>
      <w:tr w:rsidR="00871994" w:rsidRPr="00F15609" w14:paraId="28ADB427" w14:textId="77777777" w:rsidTr="00E06267">
        <w:tc>
          <w:tcPr>
            <w:tcW w:w="9578" w:type="dxa"/>
            <w:gridSpan w:val="8"/>
            <w:shd w:val="clear" w:color="auto" w:fill="D9D9D9" w:themeFill="background1" w:themeFillShade="D9"/>
            <w:vAlign w:val="center"/>
          </w:tcPr>
          <w:p w14:paraId="6AB479B3" w14:textId="77777777" w:rsidR="00871994" w:rsidRPr="00910D2A" w:rsidRDefault="00871994" w:rsidP="00E06267">
            <w:pPr>
              <w:rPr>
                <w:rFonts w:cs="Calibri"/>
                <w:szCs w:val="22"/>
              </w:rPr>
            </w:pPr>
            <w:r w:rsidRPr="00910D2A">
              <w:rPr>
                <w:rFonts w:cs="Calibri"/>
                <w:b/>
                <w:szCs w:val="22"/>
              </w:rPr>
              <w:t>SVRHA I CILJ PROCESA / PODPROCESA</w:t>
            </w:r>
          </w:p>
        </w:tc>
      </w:tr>
      <w:tr w:rsidR="00871994" w:rsidRPr="00F15609" w14:paraId="2C687780" w14:textId="77777777" w:rsidTr="00E06267">
        <w:tc>
          <w:tcPr>
            <w:tcW w:w="9578" w:type="dxa"/>
            <w:gridSpan w:val="8"/>
            <w:vAlign w:val="center"/>
          </w:tcPr>
          <w:p w14:paraId="2AE4F3C4" w14:textId="77777777" w:rsidR="00871994" w:rsidRPr="00E527E6" w:rsidRDefault="00871994" w:rsidP="00E06267">
            <w:pPr>
              <w:rPr>
                <w:rFonts w:cs="Calibri"/>
              </w:rPr>
            </w:pPr>
            <w:r>
              <w:rPr>
                <w:rFonts w:cs="Calibri"/>
                <w:szCs w:val="22"/>
              </w:rPr>
              <w:t>Naplata potraživanja.</w:t>
            </w:r>
          </w:p>
        </w:tc>
      </w:tr>
      <w:tr w:rsidR="00871994" w:rsidRPr="00F15609" w14:paraId="7E430CF9" w14:textId="77777777" w:rsidTr="00E06267">
        <w:tc>
          <w:tcPr>
            <w:tcW w:w="9578" w:type="dxa"/>
            <w:gridSpan w:val="8"/>
            <w:tcBorders>
              <w:left w:val="nil"/>
              <w:right w:val="nil"/>
            </w:tcBorders>
            <w:vAlign w:val="center"/>
          </w:tcPr>
          <w:p w14:paraId="3EBD4669" w14:textId="77777777" w:rsidR="00871994" w:rsidRPr="00910D2A" w:rsidRDefault="00871994" w:rsidP="00E06267">
            <w:pPr>
              <w:rPr>
                <w:rFonts w:cs="Calibri"/>
                <w:szCs w:val="22"/>
              </w:rPr>
            </w:pPr>
          </w:p>
        </w:tc>
      </w:tr>
      <w:tr w:rsidR="00871994" w:rsidRPr="00F15609" w14:paraId="08695CC4" w14:textId="77777777" w:rsidTr="00E06267">
        <w:tc>
          <w:tcPr>
            <w:tcW w:w="9578" w:type="dxa"/>
            <w:gridSpan w:val="8"/>
            <w:shd w:val="clear" w:color="auto" w:fill="D9D9D9" w:themeFill="background1" w:themeFillShade="D9"/>
            <w:vAlign w:val="center"/>
          </w:tcPr>
          <w:p w14:paraId="6D559CB2" w14:textId="77777777" w:rsidR="00871994" w:rsidRPr="00910D2A" w:rsidRDefault="00871994" w:rsidP="00E06267">
            <w:pPr>
              <w:rPr>
                <w:rFonts w:cs="Calibri"/>
                <w:szCs w:val="22"/>
              </w:rPr>
            </w:pPr>
            <w:r w:rsidRPr="00910D2A">
              <w:rPr>
                <w:rFonts w:cs="Calibri"/>
                <w:b/>
                <w:szCs w:val="22"/>
              </w:rPr>
              <w:t>PODRUČJE PRIMJENE</w:t>
            </w:r>
          </w:p>
        </w:tc>
      </w:tr>
      <w:tr w:rsidR="00871994" w:rsidRPr="00F15609" w14:paraId="41199B5D" w14:textId="77777777" w:rsidTr="00E06267">
        <w:tc>
          <w:tcPr>
            <w:tcW w:w="9578" w:type="dxa"/>
            <w:gridSpan w:val="8"/>
            <w:vAlign w:val="center"/>
          </w:tcPr>
          <w:p w14:paraId="4D1887AB" w14:textId="77777777" w:rsidR="00871994" w:rsidRPr="00E527E6" w:rsidRDefault="00871994" w:rsidP="00E06267">
            <w:pPr>
              <w:rPr>
                <w:rFonts w:cs="Calibri"/>
              </w:rPr>
            </w:pPr>
            <w:r>
              <w:rPr>
                <w:rFonts w:cs="Calibri"/>
                <w:szCs w:val="22"/>
              </w:rPr>
              <w:t>Zastupanje Grada u ovršnom postupku pred općinskim sudom.</w:t>
            </w:r>
          </w:p>
        </w:tc>
      </w:tr>
      <w:tr w:rsidR="00871994" w:rsidRPr="00F15609" w14:paraId="17CF3D55" w14:textId="77777777" w:rsidTr="00E06267">
        <w:tc>
          <w:tcPr>
            <w:tcW w:w="9578" w:type="dxa"/>
            <w:gridSpan w:val="8"/>
            <w:tcBorders>
              <w:left w:val="nil"/>
              <w:right w:val="nil"/>
            </w:tcBorders>
            <w:vAlign w:val="center"/>
          </w:tcPr>
          <w:p w14:paraId="0E6A1C60" w14:textId="77777777" w:rsidR="00871994" w:rsidRPr="00910D2A" w:rsidRDefault="00871994" w:rsidP="00E06267">
            <w:pPr>
              <w:rPr>
                <w:rFonts w:cs="Calibri"/>
                <w:szCs w:val="22"/>
              </w:rPr>
            </w:pPr>
          </w:p>
        </w:tc>
      </w:tr>
      <w:tr w:rsidR="00871994" w:rsidRPr="00F15609" w14:paraId="724460DC" w14:textId="77777777" w:rsidTr="00E06267">
        <w:tc>
          <w:tcPr>
            <w:tcW w:w="9578" w:type="dxa"/>
            <w:gridSpan w:val="8"/>
            <w:shd w:val="clear" w:color="auto" w:fill="D9D9D9" w:themeFill="background1" w:themeFillShade="D9"/>
            <w:vAlign w:val="center"/>
          </w:tcPr>
          <w:p w14:paraId="0470B109" w14:textId="77777777" w:rsidR="00871994" w:rsidRPr="00910D2A" w:rsidRDefault="00871994" w:rsidP="00E06267">
            <w:pPr>
              <w:rPr>
                <w:rFonts w:cs="Calibri"/>
                <w:szCs w:val="22"/>
              </w:rPr>
            </w:pPr>
            <w:r w:rsidRPr="00910D2A">
              <w:rPr>
                <w:rFonts w:cs="Calibri"/>
                <w:b/>
                <w:szCs w:val="22"/>
              </w:rPr>
              <w:t>DRUGA DOKUMENTACIJA</w:t>
            </w:r>
          </w:p>
        </w:tc>
      </w:tr>
      <w:tr w:rsidR="00871994" w:rsidRPr="00F15609" w14:paraId="20635287" w14:textId="77777777" w:rsidTr="00E06267">
        <w:tc>
          <w:tcPr>
            <w:tcW w:w="9578" w:type="dxa"/>
            <w:gridSpan w:val="8"/>
            <w:shd w:val="clear" w:color="auto" w:fill="FFFFFF"/>
            <w:vAlign w:val="center"/>
          </w:tcPr>
          <w:p w14:paraId="4444D9C6" w14:textId="77777777" w:rsidR="00871994" w:rsidRPr="00910D2A" w:rsidRDefault="00871994" w:rsidP="00E06267">
            <w:pPr>
              <w:rPr>
                <w:rFonts w:cs="Calibri"/>
                <w:b/>
                <w:szCs w:val="22"/>
              </w:rPr>
            </w:pPr>
            <w:r w:rsidRPr="00D46C1E">
              <w:rPr>
                <w:rFonts w:cs="Calibri"/>
                <w:szCs w:val="22"/>
                <w:lang w:eastAsia="en-US"/>
              </w:rPr>
              <w:t>Dokazni materijali,</w:t>
            </w:r>
            <w:r w:rsidRPr="00D46C1E">
              <w:rPr>
                <w:rFonts w:cs="Calibri"/>
                <w:szCs w:val="22"/>
              </w:rPr>
              <w:t xml:space="preserve"> rješenje o ovrsi, rješenja i zaključci suda.</w:t>
            </w:r>
          </w:p>
        </w:tc>
      </w:tr>
      <w:tr w:rsidR="00871994" w:rsidRPr="00F15609" w14:paraId="4D93C293" w14:textId="77777777" w:rsidTr="00E06267">
        <w:tc>
          <w:tcPr>
            <w:tcW w:w="9578" w:type="dxa"/>
            <w:gridSpan w:val="8"/>
            <w:tcBorders>
              <w:left w:val="nil"/>
              <w:right w:val="nil"/>
            </w:tcBorders>
            <w:vAlign w:val="center"/>
          </w:tcPr>
          <w:p w14:paraId="1D61D777" w14:textId="77777777" w:rsidR="00871994" w:rsidRPr="00910D2A" w:rsidRDefault="00871994" w:rsidP="00E06267">
            <w:pPr>
              <w:rPr>
                <w:rFonts w:cs="Calibri"/>
                <w:szCs w:val="22"/>
              </w:rPr>
            </w:pPr>
          </w:p>
        </w:tc>
      </w:tr>
      <w:tr w:rsidR="00871994" w:rsidRPr="00F15609" w14:paraId="64FA21F0" w14:textId="77777777" w:rsidTr="00E06267">
        <w:tc>
          <w:tcPr>
            <w:tcW w:w="9578" w:type="dxa"/>
            <w:gridSpan w:val="8"/>
            <w:shd w:val="clear" w:color="auto" w:fill="D9D9D9" w:themeFill="background1" w:themeFillShade="D9"/>
            <w:vAlign w:val="center"/>
          </w:tcPr>
          <w:p w14:paraId="389C7325" w14:textId="77777777" w:rsidR="00871994" w:rsidRPr="00910D2A" w:rsidRDefault="00871994" w:rsidP="00E06267">
            <w:pPr>
              <w:rPr>
                <w:rFonts w:cs="Calibri"/>
                <w:szCs w:val="22"/>
              </w:rPr>
            </w:pPr>
            <w:r w:rsidRPr="00910D2A">
              <w:rPr>
                <w:rFonts w:cs="Calibri"/>
                <w:b/>
                <w:szCs w:val="22"/>
              </w:rPr>
              <w:t>ODGOVORNOST I OVLAŠTENJA</w:t>
            </w:r>
          </w:p>
        </w:tc>
      </w:tr>
      <w:tr w:rsidR="00871994" w:rsidRPr="00F15609" w14:paraId="50B5647E" w14:textId="77777777" w:rsidTr="00E06267">
        <w:tc>
          <w:tcPr>
            <w:tcW w:w="9578" w:type="dxa"/>
            <w:gridSpan w:val="8"/>
            <w:vAlign w:val="center"/>
          </w:tcPr>
          <w:p w14:paraId="6AF4E9AC" w14:textId="77777777" w:rsidR="00871994" w:rsidRPr="00E527E6" w:rsidRDefault="00871994" w:rsidP="00E06267">
            <w:pPr>
              <w:jc w:val="both"/>
              <w:rPr>
                <w:rFonts w:cs="Calibri"/>
                <w:b/>
                <w:szCs w:val="22"/>
              </w:rPr>
            </w:pPr>
            <w:r w:rsidRPr="00871994">
              <w:rPr>
                <w:rStyle w:val="Naglaeno"/>
                <w:rFonts w:eastAsia="Calibri"/>
                <w:b w:val="0"/>
                <w:bCs w:val="0"/>
                <w:szCs w:val="22"/>
                <w:bdr w:val="none" w:sz="0" w:space="0" w:color="auto" w:frame="1"/>
                <w:shd w:val="clear" w:color="auto" w:fill="FFFFFF"/>
              </w:rPr>
              <w:t>Voditelj Odsjeka za opće i pravne poslove odgovoran je za zakonitu i stručnu utemeljenost izrađenih podnesaka, odabir odgovarajućih nekretnina na kojima će se provesti ovrha i njena objektivna procjena,  sl</w:t>
            </w:r>
            <w:r w:rsidRPr="00871994">
              <w:rPr>
                <w:rStyle w:val="Naglaeno"/>
                <w:rFonts w:eastAsia="Calibri"/>
                <w:b w:val="0"/>
                <w:bCs w:val="0"/>
                <w:bdr w:val="none" w:sz="0" w:space="0" w:color="auto" w:frame="1"/>
                <w:shd w:val="clear" w:color="auto" w:fill="FFFFFF"/>
              </w:rPr>
              <w:t>anje podnesaka sudu putem eKomunikacije,</w:t>
            </w:r>
            <w:r w:rsidRPr="00871994">
              <w:rPr>
                <w:rStyle w:val="Naglaeno"/>
                <w:rFonts w:eastAsia="Calibri"/>
                <w:b w:val="0"/>
                <w:bCs w:val="0"/>
                <w:szCs w:val="22"/>
                <w:bdr w:val="none" w:sz="0" w:space="0" w:color="auto" w:frame="1"/>
                <w:shd w:val="clear" w:color="auto" w:fill="FFFFFF"/>
              </w:rPr>
              <w:t xml:space="preserve"> te stručno zastupanje pred sudovima. Treba nastojati namiriti potraživanje ako je ikako moguće bez prodaje nekretnina ovršenika, a u slučaju nemogućnosti takvog namirenja, treba nastojati da se prodajom nekretnina u cijelosti namiri potraživanje (pronalazak potencijalnog kupca koji će kupiti nekretnine na prvoj odnosno drugoj elektroničkoj javnoj dražbi). U</w:t>
            </w:r>
            <w:r w:rsidRPr="00EE3152">
              <w:rPr>
                <w:rFonts w:cs="Calibri"/>
                <w:b/>
                <w:szCs w:val="22"/>
              </w:rPr>
              <w:t xml:space="preserve"> </w:t>
            </w:r>
            <w:r w:rsidRPr="00E527E6">
              <w:rPr>
                <w:rFonts w:cs="Calibri"/>
                <w:szCs w:val="22"/>
              </w:rPr>
              <w:t>ovršnim postupcima ovlašten je u granicama dobivene punomoći u skladu sa zakonskim odredbama.</w:t>
            </w:r>
          </w:p>
        </w:tc>
      </w:tr>
      <w:tr w:rsidR="00871994" w:rsidRPr="00F15609" w14:paraId="12B2346E" w14:textId="77777777" w:rsidTr="00E06267">
        <w:tc>
          <w:tcPr>
            <w:tcW w:w="9578" w:type="dxa"/>
            <w:gridSpan w:val="8"/>
            <w:tcBorders>
              <w:left w:val="nil"/>
              <w:right w:val="nil"/>
            </w:tcBorders>
            <w:vAlign w:val="center"/>
          </w:tcPr>
          <w:p w14:paraId="59DD1D19" w14:textId="77777777" w:rsidR="00871994" w:rsidRPr="00910D2A" w:rsidRDefault="00871994" w:rsidP="00E06267">
            <w:pPr>
              <w:rPr>
                <w:rFonts w:cs="Calibri"/>
                <w:szCs w:val="22"/>
              </w:rPr>
            </w:pPr>
          </w:p>
        </w:tc>
      </w:tr>
      <w:tr w:rsidR="00871994" w:rsidRPr="00F15609" w14:paraId="57C0962A" w14:textId="77777777" w:rsidTr="00E06267">
        <w:tc>
          <w:tcPr>
            <w:tcW w:w="9578" w:type="dxa"/>
            <w:gridSpan w:val="8"/>
            <w:shd w:val="clear" w:color="auto" w:fill="D9D9D9" w:themeFill="background1" w:themeFillShade="D9"/>
            <w:vAlign w:val="center"/>
          </w:tcPr>
          <w:p w14:paraId="59922C76" w14:textId="77777777" w:rsidR="00871994" w:rsidRPr="00910D2A" w:rsidRDefault="00871994" w:rsidP="00E06267">
            <w:pPr>
              <w:rPr>
                <w:rFonts w:cs="Calibri"/>
                <w:szCs w:val="22"/>
              </w:rPr>
            </w:pPr>
            <w:r w:rsidRPr="00910D2A">
              <w:rPr>
                <w:rFonts w:cs="Calibri"/>
                <w:b/>
                <w:szCs w:val="22"/>
              </w:rPr>
              <w:t>ZAKONSKI I PODZAKONSKI OKVIR</w:t>
            </w:r>
          </w:p>
        </w:tc>
      </w:tr>
      <w:tr w:rsidR="00871994" w:rsidRPr="00F15609" w14:paraId="4817C083" w14:textId="77777777" w:rsidTr="00E06267">
        <w:tc>
          <w:tcPr>
            <w:tcW w:w="9578" w:type="dxa"/>
            <w:gridSpan w:val="8"/>
            <w:vAlign w:val="center"/>
          </w:tcPr>
          <w:p w14:paraId="124DA74C" w14:textId="77777777" w:rsidR="00871994" w:rsidRPr="00910D2A" w:rsidRDefault="00871994" w:rsidP="00E06267">
            <w:pPr>
              <w:rPr>
                <w:rFonts w:cs="Calibri"/>
                <w:szCs w:val="22"/>
              </w:rPr>
            </w:pPr>
            <w:r>
              <w:rPr>
                <w:rFonts w:cs="Calibri"/>
                <w:szCs w:val="22"/>
              </w:rPr>
              <w:t>Ovršni zakon, Opći porezni zakon, Zakon o komunalnom gospodarstvu, Zakon o porezu na dohodak i Zakon o porezu na dobit.</w:t>
            </w:r>
          </w:p>
        </w:tc>
      </w:tr>
      <w:tr w:rsidR="00871994" w:rsidRPr="00F15609" w14:paraId="2B697E72" w14:textId="77777777" w:rsidTr="00E06267">
        <w:tc>
          <w:tcPr>
            <w:tcW w:w="9578" w:type="dxa"/>
            <w:gridSpan w:val="8"/>
            <w:tcBorders>
              <w:left w:val="nil"/>
              <w:right w:val="nil"/>
            </w:tcBorders>
            <w:vAlign w:val="center"/>
          </w:tcPr>
          <w:p w14:paraId="52413A61" w14:textId="77777777" w:rsidR="00871994" w:rsidRPr="00910D2A" w:rsidRDefault="00871994" w:rsidP="00E06267">
            <w:pPr>
              <w:rPr>
                <w:rFonts w:cs="Calibri"/>
                <w:szCs w:val="22"/>
              </w:rPr>
            </w:pPr>
          </w:p>
        </w:tc>
      </w:tr>
      <w:tr w:rsidR="00871994" w:rsidRPr="00F15609" w14:paraId="74C58A81" w14:textId="77777777" w:rsidTr="00E06267">
        <w:trPr>
          <w:gridAfter w:val="1"/>
          <w:wAfter w:w="21" w:type="dxa"/>
          <w:trHeight w:val="69"/>
        </w:trPr>
        <w:tc>
          <w:tcPr>
            <w:tcW w:w="1830" w:type="dxa"/>
            <w:shd w:val="clear" w:color="auto" w:fill="D9D9D9" w:themeFill="background1" w:themeFillShade="D9"/>
            <w:vAlign w:val="center"/>
          </w:tcPr>
          <w:p w14:paraId="0924A1C7" w14:textId="77777777" w:rsidR="00871994" w:rsidRPr="00910D2A" w:rsidRDefault="00871994" w:rsidP="00E06267">
            <w:pPr>
              <w:rPr>
                <w:rFonts w:cs="Calibri"/>
                <w:szCs w:val="22"/>
              </w:rPr>
            </w:pPr>
          </w:p>
        </w:tc>
        <w:tc>
          <w:tcPr>
            <w:tcW w:w="1426" w:type="dxa"/>
            <w:gridSpan w:val="2"/>
            <w:shd w:val="clear" w:color="auto" w:fill="D9D9D9" w:themeFill="background1" w:themeFillShade="D9"/>
            <w:vAlign w:val="center"/>
          </w:tcPr>
          <w:p w14:paraId="5D5EF1E9" w14:textId="77777777" w:rsidR="00871994" w:rsidRPr="00910D2A" w:rsidRDefault="00871994" w:rsidP="00E06267">
            <w:pPr>
              <w:rPr>
                <w:rFonts w:cs="Calibri"/>
                <w:szCs w:val="22"/>
              </w:rPr>
            </w:pPr>
            <w:r w:rsidRPr="00910D2A">
              <w:rPr>
                <w:rFonts w:cs="Calibri"/>
                <w:szCs w:val="22"/>
              </w:rPr>
              <w:t>Ime i prezime</w:t>
            </w:r>
          </w:p>
        </w:tc>
        <w:tc>
          <w:tcPr>
            <w:tcW w:w="2693" w:type="dxa"/>
            <w:shd w:val="clear" w:color="auto" w:fill="D9D9D9" w:themeFill="background1" w:themeFillShade="D9"/>
            <w:vAlign w:val="center"/>
          </w:tcPr>
          <w:p w14:paraId="1E734E57" w14:textId="77777777" w:rsidR="00871994" w:rsidRPr="00910D2A" w:rsidRDefault="00871994" w:rsidP="00E06267">
            <w:pPr>
              <w:rPr>
                <w:rFonts w:cs="Calibri"/>
                <w:szCs w:val="22"/>
              </w:rPr>
            </w:pPr>
            <w:r w:rsidRPr="00910D2A">
              <w:rPr>
                <w:rFonts w:cs="Calibri"/>
                <w:szCs w:val="22"/>
              </w:rPr>
              <w:t>Funkcija</w:t>
            </w:r>
          </w:p>
        </w:tc>
        <w:tc>
          <w:tcPr>
            <w:tcW w:w="1801" w:type="dxa"/>
            <w:gridSpan w:val="2"/>
            <w:shd w:val="clear" w:color="auto" w:fill="D9D9D9" w:themeFill="background1" w:themeFillShade="D9"/>
            <w:vAlign w:val="center"/>
          </w:tcPr>
          <w:p w14:paraId="48911926" w14:textId="77777777" w:rsidR="00871994" w:rsidRPr="00910D2A" w:rsidRDefault="00871994" w:rsidP="00E06267">
            <w:pPr>
              <w:rPr>
                <w:rFonts w:cs="Calibri"/>
                <w:szCs w:val="22"/>
              </w:rPr>
            </w:pPr>
            <w:r w:rsidRPr="00910D2A">
              <w:rPr>
                <w:rFonts w:cs="Calibri"/>
                <w:szCs w:val="22"/>
              </w:rPr>
              <w:t>Datum</w:t>
            </w:r>
          </w:p>
        </w:tc>
        <w:tc>
          <w:tcPr>
            <w:tcW w:w="1807" w:type="dxa"/>
            <w:shd w:val="clear" w:color="auto" w:fill="D9D9D9" w:themeFill="background1" w:themeFillShade="D9"/>
            <w:vAlign w:val="center"/>
          </w:tcPr>
          <w:p w14:paraId="017EB3D4" w14:textId="77777777" w:rsidR="00871994" w:rsidRPr="00910D2A" w:rsidRDefault="00871994" w:rsidP="00E06267">
            <w:pPr>
              <w:rPr>
                <w:rFonts w:cs="Calibri"/>
                <w:szCs w:val="22"/>
              </w:rPr>
            </w:pPr>
            <w:r w:rsidRPr="00910D2A">
              <w:rPr>
                <w:rFonts w:cs="Calibri"/>
                <w:szCs w:val="22"/>
              </w:rPr>
              <w:t>Potpis</w:t>
            </w:r>
          </w:p>
        </w:tc>
      </w:tr>
      <w:tr w:rsidR="00871994" w:rsidRPr="00F15609" w14:paraId="5F759873" w14:textId="77777777" w:rsidTr="00E06267">
        <w:trPr>
          <w:gridAfter w:val="1"/>
          <w:wAfter w:w="21" w:type="dxa"/>
          <w:trHeight w:val="67"/>
        </w:trPr>
        <w:tc>
          <w:tcPr>
            <w:tcW w:w="1830" w:type="dxa"/>
            <w:shd w:val="clear" w:color="auto" w:fill="D9D9D9" w:themeFill="background1" w:themeFillShade="D9"/>
            <w:vAlign w:val="center"/>
          </w:tcPr>
          <w:p w14:paraId="595F636F" w14:textId="77777777" w:rsidR="00871994" w:rsidRPr="00910D2A" w:rsidRDefault="00871994" w:rsidP="00E06267">
            <w:pPr>
              <w:rPr>
                <w:rFonts w:cs="Calibri"/>
                <w:szCs w:val="22"/>
              </w:rPr>
            </w:pPr>
            <w:r w:rsidRPr="00910D2A">
              <w:rPr>
                <w:rFonts w:cs="Calibri"/>
                <w:szCs w:val="22"/>
              </w:rPr>
              <w:t>Izradio:</w:t>
            </w:r>
          </w:p>
        </w:tc>
        <w:tc>
          <w:tcPr>
            <w:tcW w:w="1426" w:type="dxa"/>
            <w:gridSpan w:val="2"/>
            <w:vAlign w:val="center"/>
          </w:tcPr>
          <w:p w14:paraId="3B768658" w14:textId="77777777" w:rsidR="00871994" w:rsidRPr="00910D2A" w:rsidRDefault="00871994" w:rsidP="00E06267">
            <w:pPr>
              <w:rPr>
                <w:rFonts w:cs="Calibri"/>
                <w:szCs w:val="22"/>
              </w:rPr>
            </w:pPr>
            <w:r>
              <w:rPr>
                <w:rFonts w:cs="Calibri"/>
                <w:szCs w:val="22"/>
              </w:rPr>
              <w:t>Mladen Evačić</w:t>
            </w:r>
          </w:p>
        </w:tc>
        <w:tc>
          <w:tcPr>
            <w:tcW w:w="2693" w:type="dxa"/>
            <w:vAlign w:val="center"/>
          </w:tcPr>
          <w:p w14:paraId="4D0CC2D2" w14:textId="77777777" w:rsidR="00871994" w:rsidRPr="00665301" w:rsidRDefault="00871994" w:rsidP="00E06267">
            <w:pPr>
              <w:rPr>
                <w:rFonts w:cs="Calibri"/>
                <w:b/>
                <w:bCs/>
                <w:szCs w:val="22"/>
              </w:rPr>
            </w:pPr>
            <w:r w:rsidRPr="00665301">
              <w:rPr>
                <w:rStyle w:val="Naglaeno"/>
                <w:rFonts w:eastAsia="Calibri"/>
                <w:b w:val="0"/>
                <w:bCs w:val="0"/>
                <w:szCs w:val="22"/>
                <w:bdr w:val="none" w:sz="0" w:space="0" w:color="auto" w:frame="1"/>
                <w:shd w:val="clear" w:color="auto" w:fill="FFFFFF"/>
              </w:rPr>
              <w:t>Voditelj Odsjeka za opće i pravne poslove</w:t>
            </w:r>
          </w:p>
        </w:tc>
        <w:tc>
          <w:tcPr>
            <w:tcW w:w="1801" w:type="dxa"/>
            <w:gridSpan w:val="2"/>
            <w:vAlign w:val="center"/>
          </w:tcPr>
          <w:p w14:paraId="7D9ADEDB" w14:textId="77777777" w:rsidR="00871994" w:rsidRPr="00910D2A" w:rsidRDefault="00871994" w:rsidP="00E06267">
            <w:pPr>
              <w:rPr>
                <w:rFonts w:cs="Calibri"/>
                <w:szCs w:val="22"/>
              </w:rPr>
            </w:pPr>
            <w:r>
              <w:rPr>
                <w:rFonts w:cs="Calibri"/>
                <w:szCs w:val="22"/>
              </w:rPr>
              <w:t>11.06.2021.</w:t>
            </w:r>
          </w:p>
        </w:tc>
        <w:tc>
          <w:tcPr>
            <w:tcW w:w="1807" w:type="dxa"/>
            <w:vAlign w:val="center"/>
          </w:tcPr>
          <w:p w14:paraId="39647F54" w14:textId="77777777" w:rsidR="00871994" w:rsidRPr="00910D2A" w:rsidRDefault="00871994" w:rsidP="00E06267">
            <w:pPr>
              <w:rPr>
                <w:rFonts w:cs="Calibri"/>
                <w:szCs w:val="22"/>
              </w:rPr>
            </w:pPr>
          </w:p>
        </w:tc>
      </w:tr>
      <w:tr w:rsidR="00871994" w:rsidRPr="00F15609" w14:paraId="49D266A3" w14:textId="77777777" w:rsidTr="00E06267">
        <w:trPr>
          <w:gridAfter w:val="1"/>
          <w:wAfter w:w="21" w:type="dxa"/>
          <w:trHeight w:val="67"/>
        </w:trPr>
        <w:tc>
          <w:tcPr>
            <w:tcW w:w="1830" w:type="dxa"/>
            <w:shd w:val="clear" w:color="auto" w:fill="D9D9D9" w:themeFill="background1" w:themeFillShade="D9"/>
            <w:vAlign w:val="center"/>
          </w:tcPr>
          <w:p w14:paraId="3D6652F0" w14:textId="77777777" w:rsidR="00871994" w:rsidRPr="00910D2A" w:rsidRDefault="00871994" w:rsidP="00E06267">
            <w:pPr>
              <w:rPr>
                <w:rFonts w:cs="Calibri"/>
                <w:szCs w:val="22"/>
              </w:rPr>
            </w:pPr>
            <w:r w:rsidRPr="00910D2A">
              <w:rPr>
                <w:rFonts w:cs="Calibri"/>
                <w:szCs w:val="22"/>
              </w:rPr>
              <w:t>Kontrolirao:</w:t>
            </w:r>
          </w:p>
        </w:tc>
        <w:tc>
          <w:tcPr>
            <w:tcW w:w="1426" w:type="dxa"/>
            <w:gridSpan w:val="2"/>
            <w:vAlign w:val="center"/>
          </w:tcPr>
          <w:p w14:paraId="19888EE4" w14:textId="77777777" w:rsidR="00871994" w:rsidRPr="00910D2A" w:rsidRDefault="00871994" w:rsidP="00E06267">
            <w:pPr>
              <w:rPr>
                <w:rFonts w:cs="Calibri"/>
                <w:szCs w:val="22"/>
              </w:rPr>
            </w:pPr>
            <w:r>
              <w:rPr>
                <w:rFonts w:cs="Calibri"/>
                <w:szCs w:val="22"/>
              </w:rPr>
              <w:t>Dubravka Kardaš</w:t>
            </w:r>
          </w:p>
        </w:tc>
        <w:tc>
          <w:tcPr>
            <w:tcW w:w="2693" w:type="dxa"/>
            <w:vAlign w:val="center"/>
          </w:tcPr>
          <w:p w14:paraId="26DE822B" w14:textId="77777777" w:rsidR="00871994" w:rsidRPr="00910D2A" w:rsidRDefault="00871994" w:rsidP="00E06267">
            <w:pPr>
              <w:rPr>
                <w:rFonts w:cs="Calibri"/>
                <w:szCs w:val="22"/>
              </w:rPr>
            </w:pPr>
            <w:r w:rsidRPr="00326DB3">
              <w:rPr>
                <w:rFonts w:cs="Calibri"/>
                <w:szCs w:val="22"/>
              </w:rPr>
              <w:t>Pročelnica UO</w:t>
            </w:r>
            <w:r>
              <w:rPr>
                <w:rFonts w:cs="Calibri"/>
                <w:szCs w:val="22"/>
              </w:rPr>
              <w:t xml:space="preserve"> za poslove Gradskog vijeća i opće poslove</w:t>
            </w:r>
          </w:p>
        </w:tc>
        <w:tc>
          <w:tcPr>
            <w:tcW w:w="1801" w:type="dxa"/>
            <w:gridSpan w:val="2"/>
            <w:vAlign w:val="center"/>
          </w:tcPr>
          <w:p w14:paraId="41346E15" w14:textId="77777777" w:rsidR="00871994" w:rsidRPr="00910D2A" w:rsidRDefault="00871994" w:rsidP="00E06267">
            <w:pPr>
              <w:rPr>
                <w:rFonts w:cs="Calibri"/>
                <w:szCs w:val="22"/>
              </w:rPr>
            </w:pPr>
            <w:r>
              <w:rPr>
                <w:rFonts w:cs="Calibri"/>
                <w:szCs w:val="22"/>
              </w:rPr>
              <w:t>11.06.2021.</w:t>
            </w:r>
          </w:p>
        </w:tc>
        <w:tc>
          <w:tcPr>
            <w:tcW w:w="1807" w:type="dxa"/>
            <w:vAlign w:val="center"/>
          </w:tcPr>
          <w:p w14:paraId="136FF9E4" w14:textId="77777777" w:rsidR="00871994" w:rsidRPr="00910D2A" w:rsidRDefault="00871994" w:rsidP="00E06267">
            <w:pPr>
              <w:rPr>
                <w:rFonts w:cs="Calibri"/>
                <w:szCs w:val="22"/>
              </w:rPr>
            </w:pPr>
          </w:p>
        </w:tc>
      </w:tr>
      <w:tr w:rsidR="00871994" w:rsidRPr="00F15609" w14:paraId="3F7C32B7" w14:textId="77777777" w:rsidTr="00E06267">
        <w:trPr>
          <w:gridAfter w:val="1"/>
          <w:wAfter w:w="21" w:type="dxa"/>
          <w:trHeight w:val="67"/>
        </w:trPr>
        <w:tc>
          <w:tcPr>
            <w:tcW w:w="1830" w:type="dxa"/>
            <w:shd w:val="clear" w:color="auto" w:fill="D9D9D9" w:themeFill="background1" w:themeFillShade="D9"/>
            <w:vAlign w:val="center"/>
          </w:tcPr>
          <w:p w14:paraId="27B847A5" w14:textId="77777777" w:rsidR="00871994" w:rsidRPr="00910D2A" w:rsidRDefault="00871994" w:rsidP="00E06267">
            <w:pPr>
              <w:rPr>
                <w:rFonts w:cs="Calibri"/>
                <w:szCs w:val="22"/>
              </w:rPr>
            </w:pPr>
            <w:r w:rsidRPr="00910D2A">
              <w:rPr>
                <w:rFonts w:cs="Calibri"/>
                <w:szCs w:val="22"/>
              </w:rPr>
              <w:t>Odobrio:</w:t>
            </w:r>
          </w:p>
        </w:tc>
        <w:tc>
          <w:tcPr>
            <w:tcW w:w="1426" w:type="dxa"/>
            <w:gridSpan w:val="2"/>
            <w:vAlign w:val="center"/>
          </w:tcPr>
          <w:p w14:paraId="63A142E8" w14:textId="77777777" w:rsidR="00871994" w:rsidRPr="00910D2A" w:rsidRDefault="00871994" w:rsidP="00E06267">
            <w:pPr>
              <w:rPr>
                <w:rFonts w:cs="Calibri"/>
                <w:szCs w:val="22"/>
              </w:rPr>
            </w:pPr>
            <w:r w:rsidRPr="00493581">
              <w:rPr>
                <w:rFonts w:cs="Calibri"/>
                <w:szCs w:val="22"/>
              </w:rPr>
              <w:t>Zdravko Punčikar</w:t>
            </w:r>
          </w:p>
        </w:tc>
        <w:tc>
          <w:tcPr>
            <w:tcW w:w="2693" w:type="dxa"/>
            <w:vAlign w:val="center"/>
          </w:tcPr>
          <w:p w14:paraId="3C90A070" w14:textId="77777777" w:rsidR="00871994" w:rsidRPr="00910D2A" w:rsidRDefault="00871994" w:rsidP="00E06267">
            <w:pPr>
              <w:rPr>
                <w:rFonts w:cs="Calibri"/>
                <w:szCs w:val="22"/>
              </w:rPr>
            </w:pPr>
            <w:r>
              <w:rPr>
                <w:rFonts w:cs="Calibri"/>
                <w:szCs w:val="22"/>
              </w:rPr>
              <w:t>Pročelnik UO za financije, gospodarstvo i europske poslove</w:t>
            </w:r>
          </w:p>
        </w:tc>
        <w:tc>
          <w:tcPr>
            <w:tcW w:w="1801" w:type="dxa"/>
            <w:gridSpan w:val="2"/>
            <w:vAlign w:val="center"/>
          </w:tcPr>
          <w:p w14:paraId="1367C095" w14:textId="77777777" w:rsidR="00871994" w:rsidRPr="00910D2A" w:rsidRDefault="00871994" w:rsidP="00E06267">
            <w:pPr>
              <w:rPr>
                <w:rFonts w:cs="Calibri"/>
                <w:szCs w:val="22"/>
              </w:rPr>
            </w:pPr>
            <w:r>
              <w:rPr>
                <w:rFonts w:cs="Calibri"/>
                <w:szCs w:val="22"/>
              </w:rPr>
              <w:t>14.06.2021.</w:t>
            </w:r>
          </w:p>
        </w:tc>
        <w:tc>
          <w:tcPr>
            <w:tcW w:w="1807" w:type="dxa"/>
            <w:vAlign w:val="center"/>
          </w:tcPr>
          <w:p w14:paraId="0E53CA15" w14:textId="77777777" w:rsidR="00871994" w:rsidRPr="00910D2A" w:rsidRDefault="00871994" w:rsidP="00E06267">
            <w:pPr>
              <w:rPr>
                <w:rFonts w:cs="Calibri"/>
                <w:szCs w:val="22"/>
              </w:rPr>
            </w:pPr>
          </w:p>
        </w:tc>
      </w:tr>
    </w:tbl>
    <w:p w14:paraId="1AB25AF8" w14:textId="77777777" w:rsidR="00871994" w:rsidRDefault="00871994" w:rsidP="00871994">
      <w:pPr>
        <w:jc w:val="both"/>
      </w:pPr>
    </w:p>
    <w:p w14:paraId="47589052" w14:textId="77777777" w:rsidR="00871994" w:rsidRDefault="00871994" w:rsidP="00871994">
      <w:pPr>
        <w:jc w:val="both"/>
      </w:pPr>
    </w:p>
    <w:p w14:paraId="2BA5646B" w14:textId="77777777" w:rsidR="00871994" w:rsidRDefault="00871994" w:rsidP="00871994">
      <w:pPr>
        <w:jc w:val="both"/>
      </w:pPr>
    </w:p>
    <w:p w14:paraId="030A336B" w14:textId="77777777" w:rsidR="00871994" w:rsidRDefault="00871994" w:rsidP="00871994">
      <w:pPr>
        <w:jc w:val="both"/>
      </w:pPr>
    </w:p>
    <w:p w14:paraId="39633B7B" w14:textId="77777777" w:rsidR="00871994" w:rsidRDefault="00871994" w:rsidP="00871994">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238"/>
        <w:gridCol w:w="1828"/>
        <w:gridCol w:w="2272"/>
      </w:tblGrid>
      <w:tr w:rsidR="00871994" w:rsidRPr="00F15609" w14:paraId="2E2A1A77" w14:textId="77777777" w:rsidTr="00E06267">
        <w:trPr>
          <w:trHeight w:val="135"/>
        </w:trPr>
        <w:tc>
          <w:tcPr>
            <w:tcW w:w="2724" w:type="dxa"/>
            <w:vMerge w:val="restart"/>
            <w:shd w:val="clear" w:color="auto" w:fill="D9D9D9" w:themeFill="background1" w:themeFillShade="D9"/>
            <w:vAlign w:val="center"/>
          </w:tcPr>
          <w:p w14:paraId="2EEDAC96" w14:textId="77777777" w:rsidR="00871994" w:rsidRPr="00910D2A" w:rsidRDefault="00871994" w:rsidP="00E06267">
            <w:pPr>
              <w:rPr>
                <w:rFonts w:cs="Calibri"/>
                <w:b/>
                <w:szCs w:val="22"/>
              </w:rPr>
            </w:pPr>
            <w:r w:rsidRPr="00910D2A">
              <w:rPr>
                <w:rFonts w:cs="Calibri"/>
                <w:b/>
                <w:szCs w:val="22"/>
              </w:rPr>
              <w:lastRenderedPageBreak/>
              <w:t>OPIS AKTIVNOSTI</w:t>
            </w:r>
          </w:p>
          <w:p w14:paraId="6F02CB3C" w14:textId="77777777" w:rsidR="00871994" w:rsidRDefault="00871994" w:rsidP="00E06267">
            <w:pPr>
              <w:rPr>
                <w:rFonts w:cs="Calibri"/>
                <w:szCs w:val="22"/>
              </w:rPr>
            </w:pPr>
          </w:p>
          <w:p w14:paraId="593BA758" w14:textId="77777777" w:rsidR="00871994" w:rsidRPr="00910D2A" w:rsidRDefault="00871994" w:rsidP="00E06267">
            <w:pPr>
              <w:rPr>
                <w:rFonts w:cs="Calibri"/>
                <w:b/>
                <w:szCs w:val="22"/>
              </w:rPr>
            </w:pPr>
            <w:r>
              <w:rPr>
                <w:rFonts w:cs="Calibri"/>
                <w:szCs w:val="22"/>
              </w:rPr>
              <w:t xml:space="preserve"> </w:t>
            </w:r>
          </w:p>
        </w:tc>
        <w:tc>
          <w:tcPr>
            <w:tcW w:w="4066" w:type="dxa"/>
            <w:gridSpan w:val="2"/>
            <w:shd w:val="clear" w:color="auto" w:fill="D9D9D9" w:themeFill="background1" w:themeFillShade="D9"/>
            <w:vAlign w:val="center"/>
          </w:tcPr>
          <w:p w14:paraId="608FC032" w14:textId="77777777" w:rsidR="00871994" w:rsidRPr="00910D2A" w:rsidRDefault="00871994" w:rsidP="00E06267">
            <w:pPr>
              <w:rPr>
                <w:rFonts w:cs="Calibri"/>
                <w:b/>
                <w:szCs w:val="22"/>
              </w:rPr>
            </w:pPr>
            <w:r w:rsidRPr="00910D2A">
              <w:rPr>
                <w:rFonts w:cs="Calibri"/>
                <w:b/>
                <w:szCs w:val="22"/>
              </w:rPr>
              <w:t>IZVRŠENJE</w:t>
            </w:r>
          </w:p>
        </w:tc>
        <w:tc>
          <w:tcPr>
            <w:tcW w:w="2272" w:type="dxa"/>
            <w:vMerge w:val="restart"/>
            <w:shd w:val="clear" w:color="auto" w:fill="D9D9D9" w:themeFill="background1" w:themeFillShade="D9"/>
            <w:vAlign w:val="center"/>
          </w:tcPr>
          <w:p w14:paraId="05CD2738" w14:textId="77777777" w:rsidR="00871994" w:rsidRPr="00910D2A" w:rsidRDefault="00871994" w:rsidP="00E06267">
            <w:pPr>
              <w:rPr>
                <w:rFonts w:cs="Calibri"/>
                <w:b/>
                <w:szCs w:val="22"/>
              </w:rPr>
            </w:pPr>
            <w:r w:rsidRPr="00910D2A">
              <w:rPr>
                <w:rFonts w:cs="Calibri"/>
                <w:b/>
                <w:szCs w:val="22"/>
              </w:rPr>
              <w:t>POPRATNI</w:t>
            </w:r>
          </w:p>
          <w:p w14:paraId="2A6635C9" w14:textId="77777777" w:rsidR="00871994" w:rsidRPr="00910D2A" w:rsidRDefault="00871994" w:rsidP="00E06267">
            <w:pPr>
              <w:rPr>
                <w:rFonts w:cs="Calibri"/>
                <w:szCs w:val="22"/>
              </w:rPr>
            </w:pPr>
            <w:r w:rsidRPr="00910D2A">
              <w:rPr>
                <w:rFonts w:cs="Calibri"/>
                <w:b/>
                <w:szCs w:val="22"/>
              </w:rPr>
              <w:t>DOKUMENTI</w:t>
            </w:r>
          </w:p>
        </w:tc>
      </w:tr>
      <w:tr w:rsidR="00871994" w:rsidRPr="00F15609" w14:paraId="4D1993E1" w14:textId="77777777" w:rsidTr="00E06267">
        <w:trPr>
          <w:trHeight w:val="135"/>
        </w:trPr>
        <w:tc>
          <w:tcPr>
            <w:tcW w:w="2724" w:type="dxa"/>
            <w:vMerge/>
          </w:tcPr>
          <w:p w14:paraId="204614C9" w14:textId="77777777" w:rsidR="00871994" w:rsidRPr="00910D2A" w:rsidRDefault="00871994" w:rsidP="00E06267">
            <w:pPr>
              <w:rPr>
                <w:rFonts w:cs="Calibri"/>
                <w:szCs w:val="22"/>
              </w:rPr>
            </w:pPr>
          </w:p>
        </w:tc>
        <w:tc>
          <w:tcPr>
            <w:tcW w:w="2238" w:type="dxa"/>
            <w:shd w:val="clear" w:color="auto" w:fill="D9D9D9" w:themeFill="background1" w:themeFillShade="D9"/>
            <w:vAlign w:val="center"/>
          </w:tcPr>
          <w:p w14:paraId="3B98166C" w14:textId="77777777" w:rsidR="00871994" w:rsidRPr="00910D2A" w:rsidRDefault="00871994" w:rsidP="00E06267">
            <w:pPr>
              <w:rPr>
                <w:rFonts w:cs="Calibri"/>
                <w:szCs w:val="22"/>
              </w:rPr>
            </w:pPr>
            <w:r w:rsidRPr="00910D2A">
              <w:rPr>
                <w:rFonts w:cs="Calibri"/>
                <w:b/>
                <w:szCs w:val="22"/>
              </w:rPr>
              <w:t>ODGOVORNOST</w:t>
            </w:r>
          </w:p>
        </w:tc>
        <w:tc>
          <w:tcPr>
            <w:tcW w:w="1828" w:type="dxa"/>
            <w:shd w:val="clear" w:color="auto" w:fill="D9D9D9" w:themeFill="background1" w:themeFillShade="D9"/>
            <w:vAlign w:val="center"/>
          </w:tcPr>
          <w:p w14:paraId="54A0F7F0" w14:textId="77777777" w:rsidR="00871994" w:rsidRPr="00910D2A" w:rsidRDefault="00871994" w:rsidP="00E06267">
            <w:pPr>
              <w:rPr>
                <w:rFonts w:cs="Calibri"/>
                <w:b/>
                <w:szCs w:val="22"/>
              </w:rPr>
            </w:pPr>
            <w:r w:rsidRPr="00910D2A">
              <w:rPr>
                <w:rFonts w:cs="Calibri"/>
                <w:b/>
                <w:szCs w:val="22"/>
              </w:rPr>
              <w:t>ROK</w:t>
            </w:r>
          </w:p>
        </w:tc>
        <w:tc>
          <w:tcPr>
            <w:tcW w:w="2272" w:type="dxa"/>
            <w:vMerge/>
            <w:shd w:val="clear" w:color="auto" w:fill="BFBFBF"/>
          </w:tcPr>
          <w:p w14:paraId="3E548FB3" w14:textId="77777777" w:rsidR="00871994" w:rsidRPr="00910D2A" w:rsidRDefault="00871994" w:rsidP="00E06267">
            <w:pPr>
              <w:rPr>
                <w:rFonts w:cs="Calibri"/>
                <w:szCs w:val="22"/>
              </w:rPr>
            </w:pPr>
          </w:p>
        </w:tc>
      </w:tr>
      <w:tr w:rsidR="00871994" w:rsidRPr="00F15609" w14:paraId="0BE05A1C" w14:textId="77777777" w:rsidTr="00E06267">
        <w:tc>
          <w:tcPr>
            <w:tcW w:w="2724" w:type="dxa"/>
          </w:tcPr>
          <w:p w14:paraId="694AEE03" w14:textId="77777777" w:rsidR="00871994" w:rsidRPr="00D46C1E" w:rsidRDefault="00871994" w:rsidP="00E06267">
            <w:pPr>
              <w:rPr>
                <w:rFonts w:cs="Calibri"/>
              </w:rPr>
            </w:pPr>
          </w:p>
          <w:p w14:paraId="7A99C9AB" w14:textId="77777777" w:rsidR="00871994" w:rsidRDefault="00871994" w:rsidP="00E06267">
            <w:pPr>
              <w:rPr>
                <w:rFonts w:cs="Calibri"/>
                <w:szCs w:val="22"/>
              </w:rPr>
            </w:pPr>
            <w:r w:rsidRPr="00D46C1E">
              <w:rPr>
                <w:rFonts w:cs="Calibri"/>
                <w:szCs w:val="22"/>
              </w:rPr>
              <w:t>Zaprimanje i proučavanje</w:t>
            </w:r>
          </w:p>
          <w:p w14:paraId="78DAAA7E" w14:textId="77777777" w:rsidR="00871994" w:rsidRPr="00D46C1E" w:rsidRDefault="00871994" w:rsidP="00E06267">
            <w:pPr>
              <w:jc w:val="both"/>
              <w:rPr>
                <w:rFonts w:cs="Calibri"/>
              </w:rPr>
            </w:pPr>
            <w:r w:rsidRPr="00D46C1E">
              <w:rPr>
                <w:rFonts w:cs="Calibri"/>
                <w:szCs w:val="22"/>
              </w:rPr>
              <w:t xml:space="preserve">zaprimljene dokumentacije </w:t>
            </w:r>
          </w:p>
          <w:p w14:paraId="77CB89E6" w14:textId="77777777" w:rsidR="00871994" w:rsidRPr="00D46C1E" w:rsidRDefault="00871994" w:rsidP="00E06267">
            <w:pPr>
              <w:rPr>
                <w:rFonts w:cs="Calibri"/>
              </w:rPr>
            </w:pPr>
          </w:p>
          <w:p w14:paraId="56762C92" w14:textId="77777777" w:rsidR="00871994" w:rsidRPr="00D46C1E" w:rsidRDefault="00871994" w:rsidP="00E06267">
            <w:pPr>
              <w:rPr>
                <w:rFonts w:cs="Calibri"/>
              </w:rPr>
            </w:pPr>
          </w:p>
          <w:p w14:paraId="0E98CC29" w14:textId="77777777" w:rsidR="00871994" w:rsidRPr="00D46C1E" w:rsidRDefault="00871994" w:rsidP="00E06267">
            <w:pPr>
              <w:rPr>
                <w:rFonts w:cs="Calibri"/>
              </w:rPr>
            </w:pPr>
          </w:p>
          <w:p w14:paraId="16DD02AF" w14:textId="77777777" w:rsidR="00871994" w:rsidRPr="00D46C1E" w:rsidRDefault="00871994" w:rsidP="00E06267">
            <w:pPr>
              <w:jc w:val="both"/>
              <w:rPr>
                <w:rFonts w:cs="Calibri"/>
              </w:rPr>
            </w:pPr>
          </w:p>
          <w:p w14:paraId="37BCB97C" w14:textId="77777777" w:rsidR="00871994" w:rsidRPr="00D46C1E" w:rsidRDefault="00871994" w:rsidP="00E06267">
            <w:pPr>
              <w:jc w:val="both"/>
              <w:rPr>
                <w:rFonts w:cs="Calibri"/>
              </w:rPr>
            </w:pPr>
          </w:p>
          <w:p w14:paraId="5E248F94" w14:textId="77777777" w:rsidR="00871994" w:rsidRPr="00D46C1E" w:rsidRDefault="00871994" w:rsidP="00E06267">
            <w:pPr>
              <w:rPr>
                <w:rFonts w:cs="Calibri"/>
              </w:rPr>
            </w:pPr>
            <w:r w:rsidRPr="00D46C1E">
              <w:rPr>
                <w:rFonts w:cs="Calibri"/>
                <w:szCs w:val="22"/>
              </w:rPr>
              <w:t>Slanje zahtjeva prema zemljišnoknjižnom odjelu nadležnog općinskog suda za izdavanje ZK izvatka</w:t>
            </w:r>
          </w:p>
          <w:p w14:paraId="3BA5102F" w14:textId="77777777" w:rsidR="00871994" w:rsidRDefault="00871994" w:rsidP="00E06267">
            <w:pPr>
              <w:jc w:val="both"/>
              <w:rPr>
                <w:rFonts w:cs="Calibri"/>
              </w:rPr>
            </w:pPr>
          </w:p>
          <w:p w14:paraId="466AB8BC" w14:textId="77777777" w:rsidR="00871994" w:rsidRPr="00D46C1E" w:rsidRDefault="00871994" w:rsidP="00E06267">
            <w:pPr>
              <w:jc w:val="both"/>
              <w:rPr>
                <w:rFonts w:cs="Calibri"/>
              </w:rPr>
            </w:pPr>
          </w:p>
          <w:p w14:paraId="073DE016" w14:textId="77777777" w:rsidR="00871994" w:rsidRPr="00D46C1E" w:rsidRDefault="00871994" w:rsidP="00E06267">
            <w:pPr>
              <w:rPr>
                <w:rFonts w:cs="Calibri"/>
              </w:rPr>
            </w:pPr>
            <w:r w:rsidRPr="00D46C1E">
              <w:rPr>
                <w:rFonts w:cs="Calibri"/>
                <w:szCs w:val="22"/>
              </w:rPr>
              <w:t>Izrada prijedloga za ovrhu  na nekretninama i ko</w:t>
            </w:r>
            <w:r>
              <w:rPr>
                <w:rFonts w:cs="Calibri"/>
                <w:szCs w:val="22"/>
              </w:rPr>
              <w:t>mplet</w:t>
            </w:r>
            <w:r w:rsidRPr="00D46C1E">
              <w:rPr>
                <w:rFonts w:cs="Calibri"/>
                <w:szCs w:val="22"/>
              </w:rPr>
              <w:t>iranje dokaznog materijala</w:t>
            </w:r>
          </w:p>
          <w:p w14:paraId="6BCA7306" w14:textId="77777777" w:rsidR="00871994" w:rsidRDefault="00871994" w:rsidP="00E06267">
            <w:pPr>
              <w:rPr>
                <w:rFonts w:cs="Calibri"/>
              </w:rPr>
            </w:pPr>
          </w:p>
          <w:p w14:paraId="50AB8E83" w14:textId="77777777" w:rsidR="00871994" w:rsidRPr="00D46C1E" w:rsidRDefault="00871994" w:rsidP="00E06267">
            <w:pPr>
              <w:rPr>
                <w:rFonts w:cs="Calibri"/>
              </w:rPr>
            </w:pPr>
          </w:p>
          <w:p w14:paraId="60870FA1" w14:textId="77777777" w:rsidR="00871994" w:rsidRPr="00D46C1E" w:rsidRDefault="00871994" w:rsidP="00E06267">
            <w:pPr>
              <w:rPr>
                <w:rFonts w:cs="Calibri"/>
              </w:rPr>
            </w:pPr>
            <w:r w:rsidRPr="00D46C1E">
              <w:rPr>
                <w:rFonts w:cs="Calibri"/>
                <w:szCs w:val="22"/>
              </w:rPr>
              <w:t>Slanje prijedloga za ovrhu nadležnom općinskom sudu</w:t>
            </w:r>
            <w:r>
              <w:rPr>
                <w:rFonts w:cs="Calibri"/>
                <w:szCs w:val="22"/>
              </w:rPr>
              <w:t xml:space="preserve"> putem eKomunikacije</w:t>
            </w:r>
          </w:p>
          <w:p w14:paraId="386F7DBD" w14:textId="77777777" w:rsidR="00871994" w:rsidRDefault="00871994" w:rsidP="00E06267">
            <w:pPr>
              <w:jc w:val="both"/>
              <w:rPr>
                <w:rFonts w:cs="Calibri"/>
              </w:rPr>
            </w:pPr>
          </w:p>
          <w:p w14:paraId="283784DE" w14:textId="77777777" w:rsidR="00871994" w:rsidRPr="00D46C1E" w:rsidRDefault="00871994" w:rsidP="00E06267">
            <w:pPr>
              <w:jc w:val="both"/>
              <w:rPr>
                <w:rFonts w:cs="Calibri"/>
              </w:rPr>
            </w:pPr>
          </w:p>
          <w:p w14:paraId="74F0FDE1" w14:textId="77777777" w:rsidR="00871994" w:rsidRPr="00D46C1E" w:rsidRDefault="00871994" w:rsidP="00E06267">
            <w:pPr>
              <w:rPr>
                <w:rFonts w:cs="Calibri"/>
              </w:rPr>
            </w:pPr>
            <w:r w:rsidRPr="00D46C1E">
              <w:rPr>
                <w:rFonts w:cs="Calibri"/>
                <w:szCs w:val="22"/>
              </w:rPr>
              <w:t xml:space="preserve">Ukoliko općinski sud donese rješenje o odbačaju prijedloga za ovrhu protiv rješenja podnosi se žalba županijskom sudu. Ukoliko se ona prihvati, rješenje o odbačaju se ukida, a predmet se vraća sudu prvog stupnja na ponovni postupak </w:t>
            </w:r>
          </w:p>
          <w:p w14:paraId="5C489AA5" w14:textId="77777777" w:rsidR="00871994" w:rsidRDefault="00871994" w:rsidP="00E06267">
            <w:pPr>
              <w:rPr>
                <w:rFonts w:cs="Calibri"/>
              </w:rPr>
            </w:pPr>
          </w:p>
          <w:p w14:paraId="68619A29" w14:textId="77777777" w:rsidR="00871994" w:rsidRPr="00D46C1E" w:rsidRDefault="00871994" w:rsidP="00E06267">
            <w:pPr>
              <w:jc w:val="both"/>
              <w:rPr>
                <w:rFonts w:cs="Calibri"/>
              </w:rPr>
            </w:pPr>
          </w:p>
          <w:p w14:paraId="0363F828" w14:textId="77777777" w:rsidR="00871994" w:rsidRPr="00D46C1E" w:rsidRDefault="00871994" w:rsidP="00E06267">
            <w:pPr>
              <w:rPr>
                <w:rFonts w:cs="Calibri"/>
              </w:rPr>
            </w:pPr>
            <w:r w:rsidRPr="00D46C1E">
              <w:rPr>
                <w:rFonts w:cs="Calibri"/>
                <w:szCs w:val="22"/>
              </w:rPr>
              <w:t>Nakon što općinski sud donese rješenje o ovrsi na nekretninama, ovršenik po primitku rješenja o ovrsi može podnijeti žalbu protiv rješenja o ovrsi nadležnom županijskom sudu koji u pravilu donosi rješenje o odbijanju žalbe ovršenika i nastavku ovršnog postupka</w:t>
            </w:r>
          </w:p>
          <w:p w14:paraId="2D33C12B" w14:textId="77777777" w:rsidR="00871994" w:rsidRPr="00D46C1E" w:rsidRDefault="00871994" w:rsidP="00E06267">
            <w:pPr>
              <w:rPr>
                <w:rFonts w:cs="Calibri"/>
                <w:szCs w:val="22"/>
              </w:rPr>
            </w:pPr>
            <w:r w:rsidRPr="00D46C1E">
              <w:rPr>
                <w:rFonts w:cs="Calibri"/>
                <w:szCs w:val="22"/>
              </w:rPr>
              <w:lastRenderedPageBreak/>
              <w:t>Sud zaključkom određuje očevid na nekretninama ovršenika i poziva ovrhovoditelja na uplatu predujma za izlazak suda i građevinskog vještaka</w:t>
            </w:r>
          </w:p>
          <w:p w14:paraId="35864FA9" w14:textId="77777777" w:rsidR="00871994" w:rsidRDefault="00871994" w:rsidP="00E06267">
            <w:pPr>
              <w:jc w:val="both"/>
              <w:rPr>
                <w:rFonts w:cs="Calibri"/>
                <w:szCs w:val="22"/>
              </w:rPr>
            </w:pPr>
          </w:p>
          <w:p w14:paraId="7CAAD358" w14:textId="77777777" w:rsidR="00871994" w:rsidRPr="00D46C1E" w:rsidRDefault="00871994" w:rsidP="00E06267">
            <w:pPr>
              <w:rPr>
                <w:rFonts w:cs="Calibri"/>
                <w:szCs w:val="22"/>
              </w:rPr>
            </w:pPr>
          </w:p>
          <w:p w14:paraId="407AC5B7" w14:textId="77777777" w:rsidR="00871994" w:rsidRPr="00D46C1E" w:rsidRDefault="00871994" w:rsidP="00E06267">
            <w:pPr>
              <w:rPr>
                <w:rFonts w:cs="Calibri"/>
              </w:rPr>
            </w:pPr>
            <w:r w:rsidRPr="00D46C1E">
              <w:rPr>
                <w:rFonts w:cs="Calibri"/>
              </w:rPr>
              <w:t>Ovrhovoditelj uplaćuje predujam i potvrdu naloga dostavlja sudu</w:t>
            </w:r>
          </w:p>
          <w:p w14:paraId="40FFC2F0" w14:textId="77777777" w:rsidR="00871994" w:rsidRDefault="00871994" w:rsidP="00E06267">
            <w:pPr>
              <w:rPr>
                <w:rFonts w:cs="Calibri"/>
                <w:szCs w:val="22"/>
              </w:rPr>
            </w:pPr>
          </w:p>
          <w:p w14:paraId="2EE659A4" w14:textId="77777777" w:rsidR="00871994" w:rsidRPr="00D46C1E" w:rsidRDefault="00871994" w:rsidP="00E06267">
            <w:pPr>
              <w:rPr>
                <w:rFonts w:cs="Calibri"/>
                <w:szCs w:val="22"/>
              </w:rPr>
            </w:pPr>
          </w:p>
          <w:p w14:paraId="5609A3FF" w14:textId="77777777" w:rsidR="00871994" w:rsidRPr="00D46C1E" w:rsidRDefault="00871994" w:rsidP="00E06267">
            <w:pPr>
              <w:rPr>
                <w:rFonts w:cs="Calibri"/>
              </w:rPr>
            </w:pPr>
            <w:r w:rsidRPr="00D46C1E">
              <w:rPr>
                <w:rFonts w:cs="Calibri"/>
                <w:szCs w:val="22"/>
              </w:rPr>
              <w:t>Izrada punomoći</w:t>
            </w:r>
          </w:p>
          <w:p w14:paraId="4AE5490D" w14:textId="77777777" w:rsidR="00871994" w:rsidRPr="00D46C1E" w:rsidRDefault="00871994" w:rsidP="00E06267">
            <w:pPr>
              <w:rPr>
                <w:rFonts w:cs="Calibri"/>
              </w:rPr>
            </w:pPr>
          </w:p>
          <w:p w14:paraId="59304246" w14:textId="77777777" w:rsidR="00871994" w:rsidRPr="00D46C1E" w:rsidRDefault="00871994" w:rsidP="00E06267">
            <w:pPr>
              <w:jc w:val="both"/>
              <w:rPr>
                <w:rFonts w:cs="Calibri"/>
              </w:rPr>
            </w:pPr>
          </w:p>
          <w:p w14:paraId="2B6B6D5E" w14:textId="77777777" w:rsidR="00871994" w:rsidRPr="00D46C1E" w:rsidRDefault="00871994" w:rsidP="00E06267">
            <w:pPr>
              <w:rPr>
                <w:rFonts w:cs="Calibri"/>
              </w:rPr>
            </w:pPr>
            <w:r w:rsidRPr="00D46C1E">
              <w:rPr>
                <w:rFonts w:cs="Calibri"/>
                <w:szCs w:val="22"/>
              </w:rPr>
              <w:t>Zastupanje na očevidu</w:t>
            </w:r>
          </w:p>
          <w:p w14:paraId="534F853D" w14:textId="77777777" w:rsidR="00871994" w:rsidRPr="00D46C1E" w:rsidRDefault="00871994" w:rsidP="00E06267">
            <w:pPr>
              <w:rPr>
                <w:rFonts w:cs="Calibri"/>
              </w:rPr>
            </w:pPr>
          </w:p>
          <w:p w14:paraId="2CB76A0D" w14:textId="77777777" w:rsidR="00871994" w:rsidRPr="00D46C1E" w:rsidRDefault="00871994" w:rsidP="00E06267">
            <w:pPr>
              <w:jc w:val="both"/>
              <w:rPr>
                <w:rFonts w:cs="Calibri"/>
              </w:rPr>
            </w:pPr>
          </w:p>
          <w:p w14:paraId="136C35FD" w14:textId="77777777" w:rsidR="00871994" w:rsidRDefault="00871994" w:rsidP="00E06267">
            <w:pPr>
              <w:rPr>
                <w:rFonts w:cs="Calibri"/>
                <w:szCs w:val="22"/>
              </w:rPr>
            </w:pPr>
            <w:r w:rsidRPr="00D46C1E">
              <w:rPr>
                <w:rFonts w:cs="Calibri"/>
                <w:szCs w:val="22"/>
              </w:rPr>
              <w:t>Sudski vještak provodi vještačenje i dostavlja sudu nalaz i mišljenje, koje sud prosljeđuje strankama, te saziva</w:t>
            </w:r>
            <w:r w:rsidRPr="00D46C1E">
              <w:rPr>
                <w:rFonts w:cs="Calibri"/>
              </w:rPr>
              <w:t xml:space="preserve"> </w:t>
            </w:r>
            <w:r w:rsidRPr="00D46C1E">
              <w:rPr>
                <w:rFonts w:cs="Calibri"/>
                <w:szCs w:val="22"/>
              </w:rPr>
              <w:t xml:space="preserve">ročište </w:t>
            </w:r>
          </w:p>
          <w:p w14:paraId="395FE667" w14:textId="77777777" w:rsidR="00871994" w:rsidRPr="00D46C1E" w:rsidRDefault="00871994" w:rsidP="00E06267">
            <w:pPr>
              <w:rPr>
                <w:rFonts w:cs="Calibri"/>
                <w:szCs w:val="22"/>
              </w:rPr>
            </w:pPr>
          </w:p>
          <w:p w14:paraId="2F16DFCD" w14:textId="77777777" w:rsidR="00871994" w:rsidRPr="00D46C1E" w:rsidRDefault="00871994" w:rsidP="00E06267">
            <w:pPr>
              <w:rPr>
                <w:rFonts w:cs="Calibri"/>
              </w:rPr>
            </w:pPr>
            <w:r w:rsidRPr="00D46C1E">
              <w:rPr>
                <w:rFonts w:cs="Calibri"/>
                <w:szCs w:val="22"/>
              </w:rPr>
              <w:t>Sud na ročištu utvrđuje vrijednost nekretnina, te FINA-i dostavlja zahtjev za prodaju nekretnina</w:t>
            </w:r>
          </w:p>
          <w:p w14:paraId="1B9481E8" w14:textId="77777777" w:rsidR="00871994" w:rsidRDefault="00871994" w:rsidP="00E06267">
            <w:pPr>
              <w:jc w:val="both"/>
              <w:rPr>
                <w:rFonts w:cs="Calibri"/>
              </w:rPr>
            </w:pPr>
          </w:p>
          <w:p w14:paraId="2B48713B" w14:textId="77777777" w:rsidR="00871994" w:rsidRPr="00D46C1E" w:rsidRDefault="00871994" w:rsidP="00E06267">
            <w:pPr>
              <w:jc w:val="both"/>
              <w:rPr>
                <w:rFonts w:cs="Calibri"/>
              </w:rPr>
            </w:pPr>
          </w:p>
          <w:p w14:paraId="152CB702" w14:textId="77777777" w:rsidR="00871994" w:rsidRDefault="00871994" w:rsidP="00E06267">
            <w:pPr>
              <w:rPr>
                <w:rFonts w:cs="Calibri"/>
              </w:rPr>
            </w:pPr>
            <w:r w:rsidRPr="00D46C1E">
              <w:rPr>
                <w:rFonts w:cs="Calibri"/>
                <w:szCs w:val="22"/>
              </w:rPr>
              <w:t>Prodaja nekretnina koje su predmet ovrhe (uknjižba založnog prava u slučaju da se nekretnine ne prodaju)</w:t>
            </w:r>
          </w:p>
          <w:p w14:paraId="6F7581A5" w14:textId="77777777" w:rsidR="00871994" w:rsidRPr="00D46C1E" w:rsidRDefault="00871994" w:rsidP="00E06267">
            <w:pPr>
              <w:jc w:val="both"/>
              <w:rPr>
                <w:rFonts w:cs="Calibri"/>
              </w:rPr>
            </w:pPr>
          </w:p>
          <w:p w14:paraId="09FB8072" w14:textId="77777777" w:rsidR="00871994" w:rsidRPr="00D46C1E" w:rsidRDefault="00871994" w:rsidP="00E06267">
            <w:pPr>
              <w:rPr>
                <w:rFonts w:cs="Calibri"/>
              </w:rPr>
            </w:pPr>
            <w:r w:rsidRPr="00D46C1E">
              <w:rPr>
                <w:rFonts w:cs="Calibri"/>
                <w:szCs w:val="22"/>
              </w:rPr>
              <w:t>Izrada obračuna potraživanja i njegova dostava općinskom sudu</w:t>
            </w:r>
          </w:p>
          <w:p w14:paraId="107B3F4D" w14:textId="77777777" w:rsidR="00871994" w:rsidRPr="00D46C1E" w:rsidRDefault="00871994" w:rsidP="00E06267">
            <w:pPr>
              <w:jc w:val="both"/>
              <w:rPr>
                <w:rFonts w:cs="Calibri"/>
              </w:rPr>
            </w:pPr>
          </w:p>
          <w:p w14:paraId="6338350D" w14:textId="77777777" w:rsidR="00871994" w:rsidRPr="00D46C1E" w:rsidRDefault="00871994" w:rsidP="00E06267">
            <w:pPr>
              <w:rPr>
                <w:rFonts w:cs="Calibri"/>
              </w:rPr>
            </w:pPr>
            <w:r w:rsidRPr="00D46C1E">
              <w:rPr>
                <w:rFonts w:cs="Calibri"/>
                <w:szCs w:val="22"/>
              </w:rPr>
              <w:t>Zastupanje na ročištu radi namirenja</w:t>
            </w:r>
          </w:p>
          <w:p w14:paraId="7E5829E2" w14:textId="77777777" w:rsidR="00871994" w:rsidRPr="00D46C1E" w:rsidRDefault="00871994" w:rsidP="00E06267">
            <w:pPr>
              <w:jc w:val="both"/>
              <w:rPr>
                <w:rFonts w:cs="Calibri"/>
              </w:rPr>
            </w:pPr>
          </w:p>
          <w:p w14:paraId="174BAE1A" w14:textId="77777777" w:rsidR="00871994" w:rsidRPr="00D46C1E" w:rsidRDefault="00871994" w:rsidP="00E06267">
            <w:pPr>
              <w:rPr>
                <w:rFonts w:cs="Calibri"/>
              </w:rPr>
            </w:pPr>
            <w:r w:rsidRPr="00D46C1E">
              <w:rPr>
                <w:rFonts w:cs="Calibri"/>
                <w:szCs w:val="22"/>
              </w:rPr>
              <w:t xml:space="preserve">Naplata potraživanja po sudskom rješenju o namirenju </w:t>
            </w:r>
          </w:p>
          <w:p w14:paraId="4D62DD9B" w14:textId="77777777" w:rsidR="00871994" w:rsidRPr="00D46C1E" w:rsidRDefault="00871994" w:rsidP="00E06267">
            <w:pPr>
              <w:pStyle w:val="Odlomakpopisa"/>
              <w:ind w:left="0"/>
              <w:rPr>
                <w:rFonts w:cs="Calibri"/>
                <w:szCs w:val="22"/>
              </w:rPr>
            </w:pPr>
          </w:p>
        </w:tc>
        <w:tc>
          <w:tcPr>
            <w:tcW w:w="2238" w:type="dxa"/>
          </w:tcPr>
          <w:p w14:paraId="64DC6C0E" w14:textId="77777777" w:rsidR="00871994" w:rsidRPr="00871994" w:rsidRDefault="00871994" w:rsidP="00E06267">
            <w:pPr>
              <w:rPr>
                <w:rFonts w:cs="Calibri"/>
              </w:rPr>
            </w:pPr>
          </w:p>
          <w:p w14:paraId="772A52BD"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2DB50DF4" w14:textId="77777777" w:rsidR="00871994" w:rsidRPr="00871994" w:rsidRDefault="00871994" w:rsidP="00E06267">
            <w:pPr>
              <w:rPr>
                <w:rStyle w:val="Naglaeno"/>
                <w:rFonts w:eastAsia="Calibri"/>
                <w:b w:val="0"/>
                <w:bCs w:val="0"/>
                <w:bdr w:val="none" w:sz="0" w:space="0" w:color="auto" w:frame="1"/>
                <w:shd w:val="clear" w:color="auto" w:fill="FFFFFF"/>
              </w:rPr>
            </w:pPr>
          </w:p>
          <w:p w14:paraId="15E515B2" w14:textId="77777777" w:rsidR="00871994" w:rsidRPr="00871994" w:rsidRDefault="00871994" w:rsidP="00E06267">
            <w:pPr>
              <w:rPr>
                <w:rStyle w:val="Naglaeno"/>
                <w:rFonts w:eastAsia="Calibri"/>
                <w:b w:val="0"/>
                <w:bCs w:val="0"/>
                <w:bdr w:val="none" w:sz="0" w:space="0" w:color="auto" w:frame="1"/>
                <w:shd w:val="clear" w:color="auto" w:fill="FFFFFF"/>
              </w:rPr>
            </w:pPr>
          </w:p>
          <w:p w14:paraId="107E0F28" w14:textId="77777777" w:rsidR="00871994" w:rsidRPr="00871994" w:rsidRDefault="00871994" w:rsidP="00E06267">
            <w:pPr>
              <w:rPr>
                <w:rStyle w:val="Naglaeno"/>
                <w:rFonts w:eastAsia="Calibri"/>
                <w:b w:val="0"/>
                <w:bCs w:val="0"/>
                <w:bdr w:val="none" w:sz="0" w:space="0" w:color="auto" w:frame="1"/>
                <w:shd w:val="clear" w:color="auto" w:fill="FFFFFF"/>
              </w:rPr>
            </w:pPr>
          </w:p>
          <w:p w14:paraId="4F181B91"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6AE65FB1" w14:textId="77777777" w:rsidR="00871994" w:rsidRPr="00871994" w:rsidRDefault="00871994" w:rsidP="00E06267">
            <w:pPr>
              <w:rPr>
                <w:rStyle w:val="Naglaeno"/>
                <w:rFonts w:eastAsia="Calibri"/>
                <w:b w:val="0"/>
                <w:bCs w:val="0"/>
                <w:bdr w:val="none" w:sz="0" w:space="0" w:color="auto" w:frame="1"/>
                <w:shd w:val="clear" w:color="auto" w:fill="FFFFFF"/>
              </w:rPr>
            </w:pPr>
          </w:p>
          <w:p w14:paraId="22F1F739" w14:textId="77777777" w:rsidR="00871994" w:rsidRPr="00871994" w:rsidRDefault="00871994" w:rsidP="00E06267">
            <w:pPr>
              <w:rPr>
                <w:rStyle w:val="Naglaeno"/>
                <w:rFonts w:eastAsia="Calibri"/>
                <w:b w:val="0"/>
                <w:bCs w:val="0"/>
                <w:szCs w:val="22"/>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37A60B2B" w14:textId="77777777" w:rsidR="00871994" w:rsidRPr="00871994" w:rsidRDefault="00871994" w:rsidP="00E06267">
            <w:pPr>
              <w:rPr>
                <w:rStyle w:val="Naglaeno"/>
                <w:rFonts w:eastAsia="Calibri"/>
                <w:b w:val="0"/>
                <w:bCs w:val="0"/>
                <w:bdr w:val="none" w:sz="0" w:space="0" w:color="auto" w:frame="1"/>
                <w:shd w:val="clear" w:color="auto" w:fill="FFFFFF"/>
              </w:rPr>
            </w:pPr>
          </w:p>
          <w:p w14:paraId="780732B4" w14:textId="77777777" w:rsidR="00871994" w:rsidRPr="00871994" w:rsidRDefault="00871994" w:rsidP="00E06267">
            <w:pPr>
              <w:rPr>
                <w:rStyle w:val="Naglaeno"/>
                <w:rFonts w:eastAsia="Calibri"/>
                <w:b w:val="0"/>
                <w:bCs w:val="0"/>
                <w:bdr w:val="none" w:sz="0" w:space="0" w:color="auto" w:frame="1"/>
                <w:shd w:val="clear" w:color="auto" w:fill="FFFFFF"/>
              </w:rPr>
            </w:pPr>
          </w:p>
          <w:p w14:paraId="47312B89"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44600242"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32436F80"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Voditelj Odsjeka za opće i pravne poslove, Gradonačelnik</w:t>
            </w:r>
          </w:p>
          <w:p w14:paraId="60194CF3"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45AA031C" w14:textId="63DB9CFF" w:rsidR="00871994" w:rsidRPr="00871994" w:rsidRDefault="00871994" w:rsidP="00E06267">
            <w:pPr>
              <w:jc w:val="both"/>
              <w:rPr>
                <w:rStyle w:val="Naglaeno"/>
                <w:rFonts w:eastAsia="Calibri"/>
                <w:b w:val="0"/>
                <w:bCs w:val="0"/>
                <w:bdr w:val="none" w:sz="0" w:space="0" w:color="auto" w:frame="1"/>
                <w:shd w:val="clear" w:color="auto" w:fill="FFFFFF"/>
              </w:rPr>
            </w:pPr>
          </w:p>
          <w:p w14:paraId="7B22DA12"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2646142D" w14:textId="77777777" w:rsidR="00871994" w:rsidRPr="00871994" w:rsidRDefault="00871994" w:rsidP="00E06267">
            <w:pPr>
              <w:rPr>
                <w:rStyle w:val="Naglaeno"/>
                <w:rFonts w:eastAsia="Calibri"/>
                <w:b w:val="0"/>
                <w:bCs w:val="0"/>
                <w:szCs w:val="22"/>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Voditelj Odsjeka za opće i pravne poslove</w:t>
            </w:r>
          </w:p>
          <w:p w14:paraId="6980D55E" w14:textId="77777777" w:rsidR="00871994" w:rsidRPr="00871994" w:rsidRDefault="00871994" w:rsidP="00E06267">
            <w:pPr>
              <w:rPr>
                <w:rStyle w:val="Naglaeno"/>
                <w:rFonts w:eastAsia="Calibri"/>
                <w:b w:val="0"/>
                <w:bCs w:val="0"/>
                <w:bdr w:val="none" w:sz="0" w:space="0" w:color="auto" w:frame="1"/>
                <w:shd w:val="clear" w:color="auto" w:fill="FFFFFF"/>
              </w:rPr>
            </w:pPr>
          </w:p>
          <w:p w14:paraId="0E865AE2" w14:textId="77777777" w:rsidR="00871994" w:rsidRPr="00871994" w:rsidRDefault="00871994" w:rsidP="00E06267">
            <w:pPr>
              <w:rPr>
                <w:rStyle w:val="Naglaeno"/>
                <w:rFonts w:eastAsia="Calibri"/>
                <w:b w:val="0"/>
                <w:bCs w:val="0"/>
                <w:bdr w:val="none" w:sz="0" w:space="0" w:color="auto" w:frame="1"/>
                <w:shd w:val="clear" w:color="auto" w:fill="FFFFFF"/>
              </w:rPr>
            </w:pPr>
          </w:p>
          <w:p w14:paraId="53593A83" w14:textId="77777777" w:rsidR="00871994" w:rsidRPr="00871994" w:rsidRDefault="00871994" w:rsidP="00E06267">
            <w:pPr>
              <w:rPr>
                <w:rStyle w:val="Naglaeno"/>
                <w:rFonts w:eastAsia="Calibri"/>
                <w:b w:val="0"/>
                <w:bCs w:val="0"/>
                <w:bdr w:val="none" w:sz="0" w:space="0" w:color="auto" w:frame="1"/>
                <w:shd w:val="clear" w:color="auto" w:fill="FFFFFF"/>
              </w:rPr>
            </w:pPr>
          </w:p>
          <w:p w14:paraId="21268617"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Voditelj Odsjeka za opće i pravne poslove,</w:t>
            </w:r>
          </w:p>
          <w:p w14:paraId="5DF2D34E"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Gradonačelnik</w:t>
            </w:r>
          </w:p>
          <w:p w14:paraId="47A144F5" w14:textId="77777777" w:rsidR="00871994" w:rsidRPr="00871994" w:rsidRDefault="00871994" w:rsidP="00E06267">
            <w:pPr>
              <w:rPr>
                <w:rStyle w:val="Naglaeno"/>
                <w:rFonts w:eastAsia="Calibri"/>
                <w:b w:val="0"/>
                <w:bCs w:val="0"/>
                <w:bdr w:val="none" w:sz="0" w:space="0" w:color="auto" w:frame="1"/>
                <w:shd w:val="clear" w:color="auto" w:fill="FFFFFF"/>
              </w:rPr>
            </w:pPr>
          </w:p>
          <w:p w14:paraId="10DF3AE1" w14:textId="77777777" w:rsidR="00871994" w:rsidRPr="00871994" w:rsidRDefault="00871994" w:rsidP="00E06267">
            <w:pPr>
              <w:rPr>
                <w:rStyle w:val="Naglaeno"/>
                <w:rFonts w:eastAsia="Calibri"/>
                <w:b w:val="0"/>
                <w:bCs w:val="0"/>
                <w:bdr w:val="none" w:sz="0" w:space="0" w:color="auto" w:frame="1"/>
                <w:shd w:val="clear" w:color="auto" w:fill="FFFFFF"/>
              </w:rPr>
            </w:pPr>
          </w:p>
          <w:p w14:paraId="5EE29557" w14:textId="77777777" w:rsidR="00871994" w:rsidRPr="00871994" w:rsidRDefault="00871994" w:rsidP="00E06267">
            <w:pPr>
              <w:rPr>
                <w:rStyle w:val="Naglaeno"/>
                <w:rFonts w:eastAsia="Calibri"/>
                <w:b w:val="0"/>
                <w:bCs w:val="0"/>
                <w:bdr w:val="none" w:sz="0" w:space="0" w:color="auto" w:frame="1"/>
                <w:shd w:val="clear" w:color="auto" w:fill="FFFFFF"/>
              </w:rPr>
            </w:pPr>
          </w:p>
          <w:p w14:paraId="35880F03" w14:textId="77777777" w:rsidR="00871994" w:rsidRPr="00871994" w:rsidRDefault="00871994" w:rsidP="00E06267">
            <w:pPr>
              <w:rPr>
                <w:rStyle w:val="Naglaeno"/>
                <w:rFonts w:eastAsia="Calibri"/>
                <w:b w:val="0"/>
                <w:bCs w:val="0"/>
                <w:bdr w:val="none" w:sz="0" w:space="0" w:color="auto" w:frame="1"/>
                <w:shd w:val="clear" w:color="auto" w:fill="FFFFFF"/>
              </w:rPr>
            </w:pPr>
          </w:p>
          <w:p w14:paraId="3FB4A8DA" w14:textId="77777777" w:rsidR="00871994" w:rsidRPr="00871994" w:rsidRDefault="00871994" w:rsidP="00E06267">
            <w:pPr>
              <w:rPr>
                <w:rStyle w:val="Naglaeno"/>
                <w:rFonts w:eastAsia="Calibri"/>
                <w:b w:val="0"/>
                <w:bCs w:val="0"/>
                <w:bdr w:val="none" w:sz="0" w:space="0" w:color="auto" w:frame="1"/>
                <w:shd w:val="clear" w:color="auto" w:fill="FFFFFF"/>
              </w:rPr>
            </w:pPr>
          </w:p>
          <w:p w14:paraId="10BE86F8"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784C8E6A" w14:textId="0314D2EA" w:rsidR="00871994" w:rsidRPr="00871994" w:rsidRDefault="00871994" w:rsidP="00E06267">
            <w:pPr>
              <w:jc w:val="both"/>
              <w:rPr>
                <w:rStyle w:val="Naglaeno"/>
                <w:rFonts w:eastAsia="Calibri"/>
                <w:b w:val="0"/>
                <w:bCs w:val="0"/>
                <w:bdr w:val="none" w:sz="0" w:space="0" w:color="auto" w:frame="1"/>
                <w:shd w:val="clear" w:color="auto" w:fill="FFFFFF"/>
              </w:rPr>
            </w:pPr>
          </w:p>
          <w:p w14:paraId="50EBFD8D"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2C006CCC"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275AA45B"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Voditelj Odsjeka za opće i pravne poslove</w:t>
            </w:r>
          </w:p>
          <w:p w14:paraId="5B5FED28" w14:textId="77777777" w:rsidR="00871994" w:rsidRPr="00871994" w:rsidRDefault="00871994" w:rsidP="00E06267">
            <w:pPr>
              <w:rPr>
                <w:rStyle w:val="Naglaeno"/>
                <w:rFonts w:eastAsia="Calibri"/>
                <w:b w:val="0"/>
                <w:bCs w:val="0"/>
                <w:bdr w:val="none" w:sz="0" w:space="0" w:color="auto" w:frame="1"/>
                <w:shd w:val="clear" w:color="auto" w:fill="FFFFFF"/>
              </w:rPr>
            </w:pPr>
          </w:p>
          <w:p w14:paraId="0A19F6EB" w14:textId="77777777" w:rsidR="00871994" w:rsidRPr="00871994" w:rsidRDefault="00871994" w:rsidP="00E06267">
            <w:pPr>
              <w:rPr>
                <w:rStyle w:val="Naglaeno"/>
                <w:rFonts w:eastAsia="Calibri"/>
                <w:b w:val="0"/>
                <w:bCs w:val="0"/>
                <w:bdr w:val="none" w:sz="0" w:space="0" w:color="auto" w:frame="1"/>
                <w:shd w:val="clear" w:color="auto" w:fill="FFFFFF"/>
              </w:rPr>
            </w:pPr>
          </w:p>
          <w:p w14:paraId="2122519E" w14:textId="77777777" w:rsidR="00871994" w:rsidRPr="00871994" w:rsidRDefault="00871994" w:rsidP="00E06267">
            <w:pPr>
              <w:rPr>
                <w:rStyle w:val="Naglaeno"/>
                <w:rFonts w:eastAsia="Calibri"/>
                <w:b w:val="0"/>
                <w:bCs w:val="0"/>
                <w:bdr w:val="none" w:sz="0" w:space="0" w:color="auto" w:frame="1"/>
                <w:shd w:val="clear" w:color="auto" w:fill="FFFFFF"/>
              </w:rPr>
            </w:pPr>
          </w:p>
          <w:p w14:paraId="3CA1CF60" w14:textId="77777777" w:rsidR="00871994" w:rsidRPr="00871994" w:rsidRDefault="00871994" w:rsidP="00E06267">
            <w:pPr>
              <w:rPr>
                <w:rStyle w:val="Naglaeno"/>
                <w:rFonts w:eastAsia="Calibri"/>
                <w:b w:val="0"/>
                <w:bCs w:val="0"/>
                <w:bdr w:val="none" w:sz="0" w:space="0" w:color="auto" w:frame="1"/>
                <w:shd w:val="clear" w:color="auto" w:fill="FFFFFF"/>
              </w:rPr>
            </w:pPr>
          </w:p>
          <w:p w14:paraId="269D5976" w14:textId="77777777" w:rsidR="00871994" w:rsidRPr="00871994" w:rsidRDefault="00871994" w:rsidP="00E06267">
            <w:pPr>
              <w:rPr>
                <w:rStyle w:val="Naglaeno"/>
                <w:rFonts w:eastAsia="Calibri"/>
                <w:b w:val="0"/>
                <w:bCs w:val="0"/>
                <w:bdr w:val="none" w:sz="0" w:space="0" w:color="auto" w:frame="1"/>
                <w:shd w:val="clear" w:color="auto" w:fill="FFFFFF"/>
              </w:rPr>
            </w:pPr>
          </w:p>
          <w:p w14:paraId="7D7DD78F" w14:textId="77777777" w:rsidR="00871994" w:rsidRPr="00871994" w:rsidRDefault="00871994" w:rsidP="00E06267">
            <w:pPr>
              <w:rPr>
                <w:rStyle w:val="Naglaeno"/>
                <w:rFonts w:eastAsia="Calibri"/>
                <w:b w:val="0"/>
                <w:bCs w:val="0"/>
                <w:bdr w:val="none" w:sz="0" w:space="0" w:color="auto" w:frame="1"/>
                <w:shd w:val="clear" w:color="auto" w:fill="FFFFFF"/>
              </w:rPr>
            </w:pPr>
          </w:p>
          <w:p w14:paraId="5FC38507" w14:textId="77777777" w:rsidR="00871994" w:rsidRPr="00871994" w:rsidRDefault="00871994" w:rsidP="00E06267">
            <w:pPr>
              <w:rPr>
                <w:rStyle w:val="Naglaeno"/>
                <w:rFonts w:eastAsia="Calibri"/>
                <w:b w:val="0"/>
                <w:bCs w:val="0"/>
                <w:bdr w:val="none" w:sz="0" w:space="0" w:color="auto" w:frame="1"/>
                <w:shd w:val="clear" w:color="auto" w:fill="FFFFFF"/>
              </w:rPr>
            </w:pPr>
          </w:p>
          <w:p w14:paraId="6AD355F3"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48954782" w14:textId="77777777" w:rsidR="00871994" w:rsidRPr="00871994" w:rsidRDefault="00871994" w:rsidP="00E06267">
            <w:pPr>
              <w:rPr>
                <w:rStyle w:val="Naglaeno"/>
                <w:rFonts w:eastAsia="Calibri"/>
                <w:b w:val="0"/>
                <w:bCs w:val="0"/>
                <w:szCs w:val="22"/>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lastRenderedPageBreak/>
              <w:t>Voditelj Odsjeka za opće i pravne poslove</w:t>
            </w:r>
          </w:p>
          <w:p w14:paraId="21E5265D" w14:textId="77777777" w:rsidR="00871994" w:rsidRPr="00871994" w:rsidRDefault="00871994" w:rsidP="00E06267">
            <w:pPr>
              <w:rPr>
                <w:rStyle w:val="Naglaeno"/>
                <w:rFonts w:eastAsia="Calibri"/>
                <w:b w:val="0"/>
                <w:bCs w:val="0"/>
                <w:bdr w:val="none" w:sz="0" w:space="0" w:color="auto" w:frame="1"/>
                <w:shd w:val="clear" w:color="auto" w:fill="FFFFFF"/>
              </w:rPr>
            </w:pPr>
          </w:p>
          <w:p w14:paraId="6EFD72FB" w14:textId="77777777" w:rsidR="00871994" w:rsidRPr="00871994" w:rsidRDefault="00871994" w:rsidP="00E06267">
            <w:pPr>
              <w:rPr>
                <w:rStyle w:val="Naglaeno"/>
                <w:rFonts w:eastAsia="Calibri"/>
                <w:b w:val="0"/>
                <w:bCs w:val="0"/>
                <w:bdr w:val="none" w:sz="0" w:space="0" w:color="auto" w:frame="1"/>
                <w:shd w:val="clear" w:color="auto" w:fill="FFFFFF"/>
              </w:rPr>
            </w:pPr>
          </w:p>
          <w:p w14:paraId="0C31060A" w14:textId="77777777" w:rsidR="00871994" w:rsidRPr="00871994" w:rsidRDefault="00871994" w:rsidP="00E06267">
            <w:pPr>
              <w:rPr>
                <w:rStyle w:val="Naglaeno"/>
                <w:rFonts w:eastAsia="Calibri"/>
                <w:b w:val="0"/>
                <w:bCs w:val="0"/>
                <w:bdr w:val="none" w:sz="0" w:space="0" w:color="auto" w:frame="1"/>
                <w:shd w:val="clear" w:color="auto" w:fill="FFFFFF"/>
              </w:rPr>
            </w:pPr>
          </w:p>
          <w:p w14:paraId="4FC1750A" w14:textId="77777777" w:rsidR="00871994" w:rsidRPr="00871994" w:rsidRDefault="00871994" w:rsidP="00E06267">
            <w:pPr>
              <w:rPr>
                <w:rStyle w:val="Naglaeno"/>
                <w:rFonts w:eastAsia="Calibri"/>
                <w:b w:val="0"/>
                <w:bCs w:val="0"/>
                <w:bdr w:val="none" w:sz="0" w:space="0" w:color="auto" w:frame="1"/>
                <w:shd w:val="clear" w:color="auto" w:fill="FFFFFF"/>
              </w:rPr>
            </w:pPr>
          </w:p>
          <w:p w14:paraId="4BB3DE71"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4E697EC6"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40315715"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bdr w:val="none" w:sz="0" w:space="0" w:color="auto" w:frame="1"/>
                <w:shd w:val="clear" w:color="auto" w:fill="FFFFFF"/>
              </w:rPr>
              <w:t>Gradonačelnik,</w:t>
            </w:r>
          </w:p>
          <w:p w14:paraId="3FE6A2B6" w14:textId="77777777" w:rsidR="00871994" w:rsidRPr="00871994" w:rsidRDefault="00871994" w:rsidP="00E06267">
            <w:pPr>
              <w:rPr>
                <w:rStyle w:val="Naglaeno"/>
                <w:rFonts w:eastAsia="Calibri"/>
                <w:b w:val="0"/>
                <w:bCs w:val="0"/>
                <w:szCs w:val="22"/>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Voditelj Odsjeka za</w:t>
            </w:r>
          </w:p>
          <w:p w14:paraId="0DFCF10B" w14:textId="77777777" w:rsidR="00871994" w:rsidRPr="00871994" w:rsidRDefault="00871994" w:rsidP="00E06267">
            <w:pPr>
              <w:rPr>
                <w:rStyle w:val="Naglaeno"/>
                <w:rFonts w:eastAsia="Calibri"/>
                <w:b w:val="0"/>
                <w:bCs w:val="0"/>
                <w:szCs w:val="22"/>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opće i pravne poslove </w:t>
            </w:r>
          </w:p>
          <w:p w14:paraId="3BB7ED11" w14:textId="77777777" w:rsidR="00871994" w:rsidRPr="00871994" w:rsidRDefault="00871994" w:rsidP="00E06267">
            <w:pPr>
              <w:rPr>
                <w:rStyle w:val="Naglaeno"/>
                <w:rFonts w:eastAsia="Calibri"/>
                <w:b w:val="0"/>
                <w:bCs w:val="0"/>
                <w:bdr w:val="none" w:sz="0" w:space="0" w:color="auto" w:frame="1"/>
                <w:shd w:val="clear" w:color="auto" w:fill="FFFFFF"/>
              </w:rPr>
            </w:pPr>
          </w:p>
          <w:p w14:paraId="1A0E7640" w14:textId="77777777" w:rsidR="00871994" w:rsidRPr="00871994" w:rsidRDefault="00871994" w:rsidP="00E06267">
            <w:pPr>
              <w:rPr>
                <w:rStyle w:val="Naglaeno"/>
                <w:rFonts w:eastAsia="Calibri"/>
                <w:b w:val="0"/>
                <w:bCs w:val="0"/>
                <w:bdr w:val="none" w:sz="0" w:space="0" w:color="auto" w:frame="1"/>
                <w:shd w:val="clear" w:color="auto" w:fill="FFFFFF"/>
              </w:rPr>
            </w:pPr>
          </w:p>
          <w:p w14:paraId="37DB3D42"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Gradonačelnik</w:t>
            </w:r>
          </w:p>
          <w:p w14:paraId="70C9D5CE"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0A1C2EF5"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76422EDD"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640CC786"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594F479B"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517ADCAD" w14:textId="77777777" w:rsidR="00871994" w:rsidRPr="00871994" w:rsidRDefault="00871994" w:rsidP="00E06267">
            <w:pPr>
              <w:rPr>
                <w:rStyle w:val="Naglaeno"/>
                <w:rFonts w:eastAsia="Calibri"/>
                <w:b w:val="0"/>
                <w:bCs w:val="0"/>
                <w:bdr w:val="none" w:sz="0" w:space="0" w:color="auto" w:frame="1"/>
                <w:shd w:val="clear" w:color="auto" w:fill="FFFFFF"/>
              </w:rPr>
            </w:pPr>
          </w:p>
          <w:p w14:paraId="7170AABE" w14:textId="77777777" w:rsidR="00871994" w:rsidRPr="00871994" w:rsidRDefault="00871994" w:rsidP="00E06267">
            <w:pPr>
              <w:rPr>
                <w:rStyle w:val="Naglaeno"/>
                <w:rFonts w:eastAsia="Calibri"/>
                <w:b w:val="0"/>
                <w:bCs w:val="0"/>
                <w:bdr w:val="none" w:sz="0" w:space="0" w:color="auto" w:frame="1"/>
                <w:shd w:val="clear" w:color="auto" w:fill="FFFFFF"/>
              </w:rPr>
            </w:pPr>
          </w:p>
          <w:p w14:paraId="0A532952" w14:textId="77777777" w:rsidR="00871994" w:rsidRPr="00871994" w:rsidRDefault="00871994" w:rsidP="00E06267">
            <w:pPr>
              <w:rPr>
                <w:rStyle w:val="Naglaeno"/>
                <w:rFonts w:eastAsia="Calibri"/>
                <w:b w:val="0"/>
                <w:bCs w:val="0"/>
                <w:bdr w:val="none" w:sz="0" w:space="0" w:color="auto" w:frame="1"/>
                <w:shd w:val="clear" w:color="auto" w:fill="FFFFFF"/>
              </w:rPr>
            </w:pPr>
          </w:p>
          <w:p w14:paraId="3364F0A7"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4271038B"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04A1D347" w14:textId="77777777" w:rsidR="00871994" w:rsidRPr="00871994" w:rsidRDefault="00871994" w:rsidP="00E06267">
            <w:pPr>
              <w:rPr>
                <w:rStyle w:val="Naglaeno"/>
                <w:rFonts w:eastAsia="Calibri"/>
                <w:b w:val="0"/>
                <w:bCs w:val="0"/>
                <w:bdr w:val="none" w:sz="0" w:space="0" w:color="auto" w:frame="1"/>
                <w:shd w:val="clear" w:color="auto" w:fill="FFFFFF"/>
              </w:rPr>
            </w:pPr>
          </w:p>
          <w:p w14:paraId="4F32EDDC" w14:textId="77777777" w:rsidR="00871994" w:rsidRPr="00871994" w:rsidRDefault="00871994" w:rsidP="00E06267">
            <w:pPr>
              <w:jc w:val="both"/>
              <w:rPr>
                <w:rStyle w:val="Naglaeno"/>
                <w:rFonts w:eastAsia="Calibri"/>
                <w:b w:val="0"/>
                <w:bCs w:val="0"/>
                <w:szCs w:val="22"/>
                <w:bdr w:val="none" w:sz="0" w:space="0" w:color="auto" w:frame="1"/>
                <w:shd w:val="clear" w:color="auto" w:fill="FFFFFF"/>
              </w:rPr>
            </w:pPr>
          </w:p>
          <w:p w14:paraId="6FDBEB0F" w14:textId="77777777" w:rsidR="00871994" w:rsidRPr="00871994" w:rsidRDefault="00871994" w:rsidP="00E06267">
            <w:pPr>
              <w:jc w:val="both"/>
              <w:rPr>
                <w:rStyle w:val="Naglaeno"/>
                <w:rFonts w:eastAsia="Calibri"/>
                <w:b w:val="0"/>
                <w:bCs w:val="0"/>
                <w:szCs w:val="22"/>
                <w:bdr w:val="none" w:sz="0" w:space="0" w:color="auto" w:frame="1"/>
                <w:shd w:val="clear" w:color="auto" w:fill="FFFFFF"/>
              </w:rPr>
            </w:pPr>
          </w:p>
          <w:p w14:paraId="62D58BFE" w14:textId="77777777" w:rsidR="00871994" w:rsidRPr="00871994" w:rsidRDefault="00871994" w:rsidP="00E06267">
            <w:pPr>
              <w:jc w:val="both"/>
              <w:rPr>
                <w:rStyle w:val="Naglaeno"/>
                <w:rFonts w:eastAsia="Calibri"/>
                <w:b w:val="0"/>
                <w:bCs w:val="0"/>
                <w:szCs w:val="22"/>
                <w:bdr w:val="none" w:sz="0" w:space="0" w:color="auto" w:frame="1"/>
                <w:shd w:val="clear" w:color="auto" w:fill="FFFFFF"/>
              </w:rPr>
            </w:pPr>
          </w:p>
          <w:p w14:paraId="35687EB1"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04D129F7" w14:textId="77777777" w:rsidR="00871994" w:rsidRPr="00871994" w:rsidRDefault="00871994" w:rsidP="00E06267">
            <w:pPr>
              <w:rPr>
                <w:rStyle w:val="Naglaeno"/>
                <w:rFonts w:eastAsia="Calibri"/>
                <w:b w:val="0"/>
                <w:bCs w:val="0"/>
                <w:bdr w:val="none" w:sz="0" w:space="0" w:color="auto" w:frame="1"/>
                <w:shd w:val="clear" w:color="auto" w:fill="FFFFFF"/>
              </w:rPr>
            </w:pPr>
          </w:p>
          <w:p w14:paraId="67439E27"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28172B91"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1BEF14A6"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 xml:space="preserve">Voditelj Odsjeka za opće i pravne poslove </w:t>
            </w:r>
          </w:p>
          <w:p w14:paraId="3DF7D5E8" w14:textId="77777777" w:rsidR="00871994" w:rsidRPr="00871994" w:rsidRDefault="00871994" w:rsidP="00E06267">
            <w:pPr>
              <w:rPr>
                <w:rStyle w:val="Naglaeno"/>
                <w:rFonts w:eastAsia="Calibri"/>
                <w:b w:val="0"/>
                <w:bCs w:val="0"/>
                <w:bdr w:val="none" w:sz="0" w:space="0" w:color="auto" w:frame="1"/>
                <w:shd w:val="clear" w:color="auto" w:fill="FFFFFF"/>
              </w:rPr>
            </w:pPr>
          </w:p>
          <w:p w14:paraId="67D6088F"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191349A4" w14:textId="77777777" w:rsidR="00871994" w:rsidRPr="00871994" w:rsidRDefault="00871994" w:rsidP="00E06267">
            <w:pPr>
              <w:rPr>
                <w:rStyle w:val="Naglaeno"/>
                <w:rFonts w:eastAsia="Calibri"/>
                <w:b w:val="0"/>
                <w:bCs w:val="0"/>
                <w:bdr w:val="none" w:sz="0" w:space="0" w:color="auto" w:frame="1"/>
                <w:shd w:val="clear" w:color="auto" w:fill="FFFFFF"/>
              </w:rPr>
            </w:pPr>
            <w:r w:rsidRPr="00871994">
              <w:rPr>
                <w:rStyle w:val="Naglaeno"/>
                <w:rFonts w:eastAsia="Calibri"/>
                <w:b w:val="0"/>
                <w:bCs w:val="0"/>
                <w:szCs w:val="22"/>
                <w:bdr w:val="none" w:sz="0" w:space="0" w:color="auto" w:frame="1"/>
                <w:shd w:val="clear" w:color="auto" w:fill="FFFFFF"/>
              </w:rPr>
              <w:t>Voditelj Odsjeka za opće i pravne poslove</w:t>
            </w:r>
          </w:p>
          <w:p w14:paraId="13FCDD71" w14:textId="77777777" w:rsidR="00871994" w:rsidRPr="00871994" w:rsidRDefault="00871994" w:rsidP="00E06267">
            <w:pPr>
              <w:jc w:val="both"/>
              <w:rPr>
                <w:rStyle w:val="Naglaeno"/>
                <w:rFonts w:eastAsia="Calibri"/>
                <w:b w:val="0"/>
                <w:bCs w:val="0"/>
                <w:bdr w:val="none" w:sz="0" w:space="0" w:color="auto" w:frame="1"/>
                <w:shd w:val="clear" w:color="auto" w:fill="FFFFFF"/>
              </w:rPr>
            </w:pPr>
          </w:p>
          <w:p w14:paraId="66C7E8C1" w14:textId="77777777" w:rsidR="00871994" w:rsidRPr="00871994" w:rsidRDefault="00871994" w:rsidP="00E06267">
            <w:pPr>
              <w:rPr>
                <w:rFonts w:cs="Calibri"/>
                <w:szCs w:val="22"/>
              </w:rPr>
            </w:pPr>
            <w:r w:rsidRPr="00871994">
              <w:rPr>
                <w:rStyle w:val="Naglaeno"/>
                <w:rFonts w:eastAsia="Calibri"/>
                <w:b w:val="0"/>
                <w:bCs w:val="0"/>
                <w:szCs w:val="22"/>
                <w:bdr w:val="none" w:sz="0" w:space="0" w:color="auto" w:frame="1"/>
                <w:shd w:val="clear" w:color="auto" w:fill="FFFFFF"/>
              </w:rPr>
              <w:t xml:space="preserve">Voditelj Odsjeka za opće i pravne poslove </w:t>
            </w:r>
          </w:p>
        </w:tc>
        <w:tc>
          <w:tcPr>
            <w:tcW w:w="1828" w:type="dxa"/>
          </w:tcPr>
          <w:p w14:paraId="1E391081" w14:textId="77777777" w:rsidR="00871994" w:rsidRPr="00D46C1E" w:rsidRDefault="00871994" w:rsidP="00E06267">
            <w:pPr>
              <w:rPr>
                <w:rFonts w:cs="Calibri"/>
              </w:rPr>
            </w:pPr>
          </w:p>
          <w:p w14:paraId="0E3AD6EB" w14:textId="77777777" w:rsidR="00871994" w:rsidRPr="00D46C1E" w:rsidRDefault="00871994" w:rsidP="00E06267">
            <w:pPr>
              <w:jc w:val="both"/>
              <w:rPr>
                <w:rFonts w:cs="Calibri"/>
              </w:rPr>
            </w:pPr>
            <w:r>
              <w:rPr>
                <w:rFonts w:cs="Calibri"/>
              </w:rPr>
              <w:t xml:space="preserve">        </w:t>
            </w:r>
            <w:r w:rsidRPr="00D46C1E">
              <w:rPr>
                <w:rFonts w:cs="Calibri"/>
                <w:szCs w:val="22"/>
              </w:rPr>
              <w:t>-----------</w:t>
            </w:r>
          </w:p>
          <w:p w14:paraId="0253B5BD" w14:textId="77777777" w:rsidR="00871994" w:rsidRPr="00D46C1E" w:rsidRDefault="00871994" w:rsidP="00E06267">
            <w:pPr>
              <w:rPr>
                <w:rFonts w:cs="Calibri"/>
              </w:rPr>
            </w:pPr>
          </w:p>
          <w:p w14:paraId="606FC842" w14:textId="77777777" w:rsidR="00871994" w:rsidRPr="00D46C1E" w:rsidRDefault="00871994" w:rsidP="00E06267">
            <w:pPr>
              <w:rPr>
                <w:rFonts w:cs="Calibri"/>
              </w:rPr>
            </w:pPr>
          </w:p>
          <w:p w14:paraId="3B627973" w14:textId="77777777" w:rsidR="00871994" w:rsidRDefault="00871994" w:rsidP="00E06267">
            <w:pPr>
              <w:rPr>
                <w:rFonts w:cs="Calibri"/>
              </w:rPr>
            </w:pPr>
          </w:p>
          <w:p w14:paraId="4BDA09B8" w14:textId="77777777" w:rsidR="00871994" w:rsidRPr="00D46C1E" w:rsidRDefault="00871994" w:rsidP="00E06267">
            <w:pPr>
              <w:rPr>
                <w:rFonts w:cs="Calibri"/>
              </w:rPr>
            </w:pPr>
          </w:p>
          <w:p w14:paraId="06B3A2A0" w14:textId="77777777" w:rsidR="00871994" w:rsidRPr="00D46C1E" w:rsidRDefault="00871994" w:rsidP="00E06267">
            <w:pPr>
              <w:jc w:val="both"/>
              <w:rPr>
                <w:rFonts w:cs="Calibri"/>
              </w:rPr>
            </w:pPr>
          </w:p>
          <w:p w14:paraId="3472923E" w14:textId="77777777" w:rsidR="00871994" w:rsidRPr="00D46C1E" w:rsidRDefault="00871994" w:rsidP="00E06267">
            <w:pPr>
              <w:rPr>
                <w:rFonts w:cs="Calibri"/>
              </w:rPr>
            </w:pPr>
          </w:p>
          <w:p w14:paraId="2A611E41" w14:textId="77777777" w:rsidR="00871994" w:rsidRPr="00D46C1E" w:rsidRDefault="00871994" w:rsidP="00E06267">
            <w:pPr>
              <w:rPr>
                <w:rFonts w:cs="Calibri"/>
              </w:rPr>
            </w:pPr>
            <w:r w:rsidRPr="00D46C1E">
              <w:rPr>
                <w:rFonts w:cs="Calibri"/>
                <w:szCs w:val="22"/>
              </w:rPr>
              <w:t>-----------</w:t>
            </w:r>
          </w:p>
          <w:p w14:paraId="6AD27343" w14:textId="77777777" w:rsidR="00871994" w:rsidRPr="00D46C1E" w:rsidRDefault="00871994" w:rsidP="00E06267">
            <w:pPr>
              <w:rPr>
                <w:rFonts w:cs="Calibri"/>
              </w:rPr>
            </w:pPr>
          </w:p>
          <w:p w14:paraId="269CAE67" w14:textId="77777777" w:rsidR="00871994" w:rsidRPr="00D46C1E" w:rsidRDefault="00871994" w:rsidP="00E06267">
            <w:pPr>
              <w:rPr>
                <w:rFonts w:cs="Calibri"/>
              </w:rPr>
            </w:pPr>
          </w:p>
          <w:p w14:paraId="63DB6FF8" w14:textId="77777777" w:rsidR="00871994" w:rsidRDefault="00871994" w:rsidP="00E06267">
            <w:pPr>
              <w:rPr>
                <w:rFonts w:cs="Calibri"/>
              </w:rPr>
            </w:pPr>
          </w:p>
          <w:p w14:paraId="74637307" w14:textId="77777777" w:rsidR="00871994" w:rsidRPr="00D46C1E" w:rsidRDefault="00871994" w:rsidP="00E06267">
            <w:pPr>
              <w:rPr>
                <w:rFonts w:cs="Calibri"/>
              </w:rPr>
            </w:pPr>
          </w:p>
          <w:p w14:paraId="2640D000" w14:textId="77777777" w:rsidR="00871994" w:rsidRPr="00D46C1E" w:rsidRDefault="00871994" w:rsidP="00E06267">
            <w:pPr>
              <w:jc w:val="both"/>
              <w:rPr>
                <w:rFonts w:cs="Calibri"/>
              </w:rPr>
            </w:pPr>
          </w:p>
          <w:p w14:paraId="1F785E9A" w14:textId="77777777" w:rsidR="00871994" w:rsidRPr="00D46C1E" w:rsidRDefault="00871994" w:rsidP="00E06267">
            <w:pPr>
              <w:rPr>
                <w:rFonts w:cs="Calibri"/>
              </w:rPr>
            </w:pPr>
            <w:r w:rsidRPr="00D46C1E">
              <w:rPr>
                <w:rFonts w:cs="Calibri"/>
                <w:szCs w:val="22"/>
              </w:rPr>
              <w:t>-----------</w:t>
            </w:r>
          </w:p>
          <w:p w14:paraId="67D2022D" w14:textId="77777777" w:rsidR="00871994" w:rsidRPr="00D46C1E" w:rsidRDefault="00871994" w:rsidP="00E06267">
            <w:pPr>
              <w:rPr>
                <w:rFonts w:cs="Calibri"/>
              </w:rPr>
            </w:pPr>
          </w:p>
          <w:p w14:paraId="7EAA5614" w14:textId="77777777" w:rsidR="00871994" w:rsidRPr="00D46C1E" w:rsidRDefault="00871994" w:rsidP="00E06267">
            <w:pPr>
              <w:rPr>
                <w:rFonts w:cs="Calibri"/>
              </w:rPr>
            </w:pPr>
          </w:p>
          <w:p w14:paraId="67B54662" w14:textId="77777777" w:rsidR="00871994" w:rsidRDefault="00871994" w:rsidP="00E06267">
            <w:pPr>
              <w:rPr>
                <w:rFonts w:cs="Calibri"/>
              </w:rPr>
            </w:pPr>
          </w:p>
          <w:p w14:paraId="305A0707" w14:textId="77777777" w:rsidR="00871994" w:rsidRPr="00D46C1E" w:rsidRDefault="00871994" w:rsidP="00E06267">
            <w:pPr>
              <w:rPr>
                <w:rFonts w:cs="Calibri"/>
              </w:rPr>
            </w:pPr>
          </w:p>
          <w:p w14:paraId="08CC60D4" w14:textId="77777777" w:rsidR="00871994" w:rsidRPr="00D46C1E" w:rsidRDefault="00871994" w:rsidP="00E06267">
            <w:pPr>
              <w:jc w:val="both"/>
              <w:rPr>
                <w:rFonts w:cs="Calibri"/>
              </w:rPr>
            </w:pPr>
          </w:p>
          <w:p w14:paraId="23AB4ADB" w14:textId="77777777" w:rsidR="00871994" w:rsidRPr="00D46C1E" w:rsidRDefault="00871994" w:rsidP="00E06267">
            <w:pPr>
              <w:rPr>
                <w:rFonts w:cs="Calibri"/>
              </w:rPr>
            </w:pPr>
            <w:r w:rsidRPr="00D46C1E">
              <w:rPr>
                <w:rFonts w:cs="Calibri"/>
                <w:szCs w:val="22"/>
              </w:rPr>
              <w:t>-----------</w:t>
            </w:r>
          </w:p>
          <w:p w14:paraId="7D6382FB" w14:textId="77777777" w:rsidR="00871994" w:rsidRPr="00D46C1E" w:rsidRDefault="00871994" w:rsidP="00E06267">
            <w:pPr>
              <w:jc w:val="both"/>
              <w:rPr>
                <w:rFonts w:cs="Calibri"/>
              </w:rPr>
            </w:pPr>
          </w:p>
          <w:p w14:paraId="6DA4C5B3" w14:textId="77777777" w:rsidR="00871994" w:rsidRDefault="00871994" w:rsidP="00E06267">
            <w:pPr>
              <w:jc w:val="both"/>
              <w:rPr>
                <w:rFonts w:cs="Calibri"/>
              </w:rPr>
            </w:pPr>
          </w:p>
          <w:p w14:paraId="6541613B" w14:textId="77777777" w:rsidR="00871994" w:rsidRDefault="00871994" w:rsidP="00E06267">
            <w:pPr>
              <w:jc w:val="both"/>
              <w:rPr>
                <w:rFonts w:cs="Calibri"/>
              </w:rPr>
            </w:pPr>
          </w:p>
          <w:p w14:paraId="183C025B" w14:textId="77777777" w:rsidR="00871994" w:rsidRPr="00D46C1E" w:rsidRDefault="00871994" w:rsidP="00E06267">
            <w:pPr>
              <w:jc w:val="both"/>
              <w:rPr>
                <w:rFonts w:cs="Calibri"/>
              </w:rPr>
            </w:pPr>
          </w:p>
          <w:p w14:paraId="51332271" w14:textId="77777777" w:rsidR="00871994" w:rsidRPr="00D46C1E" w:rsidRDefault="00871994" w:rsidP="00E06267">
            <w:pPr>
              <w:rPr>
                <w:rFonts w:cs="Calibri"/>
              </w:rPr>
            </w:pPr>
            <w:r w:rsidRPr="00D46C1E">
              <w:rPr>
                <w:rFonts w:cs="Calibri"/>
                <w:szCs w:val="22"/>
              </w:rPr>
              <w:t>Rok za žalbu iznosi 8 dana od primitka rješenja o odbačaju</w:t>
            </w:r>
          </w:p>
          <w:p w14:paraId="31BD2A89" w14:textId="77777777" w:rsidR="00871994" w:rsidRPr="00D46C1E" w:rsidRDefault="00871994" w:rsidP="00E06267">
            <w:pPr>
              <w:rPr>
                <w:rFonts w:cs="Calibri"/>
              </w:rPr>
            </w:pPr>
          </w:p>
          <w:p w14:paraId="4115894F" w14:textId="77777777" w:rsidR="00871994" w:rsidRPr="00D46C1E" w:rsidRDefault="00871994" w:rsidP="00E06267">
            <w:pPr>
              <w:rPr>
                <w:rFonts w:cs="Calibri"/>
              </w:rPr>
            </w:pPr>
          </w:p>
          <w:p w14:paraId="724176BC" w14:textId="77777777" w:rsidR="00871994" w:rsidRPr="00D46C1E" w:rsidRDefault="00871994" w:rsidP="00E06267">
            <w:pPr>
              <w:rPr>
                <w:rFonts w:cs="Calibri"/>
              </w:rPr>
            </w:pPr>
          </w:p>
          <w:p w14:paraId="5474FEBC" w14:textId="77777777" w:rsidR="00871994" w:rsidRPr="00D46C1E" w:rsidRDefault="00871994" w:rsidP="00E06267">
            <w:pPr>
              <w:rPr>
                <w:rFonts w:cs="Calibri"/>
              </w:rPr>
            </w:pPr>
          </w:p>
          <w:p w14:paraId="275D56A1" w14:textId="77777777" w:rsidR="00871994" w:rsidRPr="00D46C1E" w:rsidRDefault="00871994" w:rsidP="00E06267">
            <w:pPr>
              <w:rPr>
                <w:rFonts w:cs="Calibri"/>
              </w:rPr>
            </w:pPr>
          </w:p>
          <w:p w14:paraId="42D11A48" w14:textId="77777777" w:rsidR="00871994" w:rsidRPr="00D46C1E" w:rsidRDefault="00871994" w:rsidP="00E06267">
            <w:pPr>
              <w:rPr>
                <w:rFonts w:cs="Calibri"/>
              </w:rPr>
            </w:pPr>
          </w:p>
          <w:p w14:paraId="6AEA140B" w14:textId="77777777" w:rsidR="00871994" w:rsidRDefault="00871994" w:rsidP="00E06267">
            <w:pPr>
              <w:jc w:val="both"/>
              <w:rPr>
                <w:rFonts w:cs="Calibri"/>
              </w:rPr>
            </w:pPr>
          </w:p>
          <w:p w14:paraId="310FECAC" w14:textId="77777777" w:rsidR="00871994" w:rsidRPr="00D46C1E" w:rsidRDefault="00871994" w:rsidP="00E06267">
            <w:pPr>
              <w:rPr>
                <w:rFonts w:cs="Calibri"/>
              </w:rPr>
            </w:pPr>
          </w:p>
          <w:p w14:paraId="4AF753EE" w14:textId="77777777" w:rsidR="00871994" w:rsidRPr="00D46C1E" w:rsidRDefault="00871994" w:rsidP="00E06267">
            <w:pPr>
              <w:rPr>
                <w:rFonts w:cs="Calibri"/>
              </w:rPr>
            </w:pPr>
            <w:r w:rsidRPr="00D46C1E">
              <w:rPr>
                <w:rFonts w:cs="Calibri"/>
                <w:szCs w:val="22"/>
              </w:rPr>
              <w:t>Žalba se podnosi u roku od 8 dana po primitku rješenja o ovrsi</w:t>
            </w:r>
          </w:p>
          <w:p w14:paraId="0D5BBC50" w14:textId="77777777" w:rsidR="00871994" w:rsidRPr="00D46C1E" w:rsidRDefault="00871994" w:rsidP="00E06267">
            <w:pPr>
              <w:rPr>
                <w:rFonts w:cs="Calibri"/>
              </w:rPr>
            </w:pPr>
          </w:p>
          <w:p w14:paraId="1353FD4A" w14:textId="77777777" w:rsidR="00871994" w:rsidRPr="00D46C1E" w:rsidRDefault="00871994" w:rsidP="00E06267">
            <w:pPr>
              <w:rPr>
                <w:rFonts w:cs="Calibri"/>
              </w:rPr>
            </w:pPr>
          </w:p>
          <w:p w14:paraId="1828CA84" w14:textId="77777777" w:rsidR="00871994" w:rsidRPr="00D46C1E" w:rsidRDefault="00871994" w:rsidP="00E06267">
            <w:pPr>
              <w:rPr>
                <w:rFonts w:cs="Calibri"/>
              </w:rPr>
            </w:pPr>
          </w:p>
          <w:p w14:paraId="6FEDDA21" w14:textId="77777777" w:rsidR="00871994" w:rsidRPr="00D46C1E" w:rsidRDefault="00871994" w:rsidP="00E06267">
            <w:pPr>
              <w:rPr>
                <w:rFonts w:cs="Calibri"/>
              </w:rPr>
            </w:pPr>
          </w:p>
          <w:p w14:paraId="12D61C54" w14:textId="77777777" w:rsidR="00871994" w:rsidRDefault="00871994" w:rsidP="00E06267">
            <w:pPr>
              <w:rPr>
                <w:rFonts w:cs="Calibri"/>
              </w:rPr>
            </w:pPr>
          </w:p>
          <w:p w14:paraId="3B096B34" w14:textId="77777777" w:rsidR="00871994" w:rsidRPr="00D46C1E" w:rsidRDefault="00871994" w:rsidP="00E06267">
            <w:pPr>
              <w:rPr>
                <w:rFonts w:cs="Calibri"/>
              </w:rPr>
            </w:pPr>
          </w:p>
          <w:p w14:paraId="73627591" w14:textId="77777777" w:rsidR="00871994" w:rsidRPr="00D46C1E" w:rsidRDefault="00871994" w:rsidP="00E06267">
            <w:pPr>
              <w:jc w:val="both"/>
              <w:rPr>
                <w:rFonts w:cs="Calibri"/>
              </w:rPr>
            </w:pPr>
          </w:p>
          <w:p w14:paraId="2345270D" w14:textId="77777777" w:rsidR="00871994" w:rsidRPr="00D46C1E" w:rsidRDefault="00871994" w:rsidP="00E06267">
            <w:pPr>
              <w:rPr>
                <w:rFonts w:cs="Calibri"/>
              </w:rPr>
            </w:pPr>
            <w:r w:rsidRPr="00D46C1E">
              <w:rPr>
                <w:rFonts w:cs="Calibri"/>
                <w:szCs w:val="22"/>
              </w:rPr>
              <w:lastRenderedPageBreak/>
              <w:t>-----------</w:t>
            </w:r>
          </w:p>
          <w:p w14:paraId="2EF7DC70" w14:textId="77777777" w:rsidR="00871994" w:rsidRPr="00D46C1E" w:rsidRDefault="00871994" w:rsidP="00E06267">
            <w:pPr>
              <w:rPr>
                <w:rFonts w:cs="Calibri"/>
              </w:rPr>
            </w:pPr>
          </w:p>
          <w:p w14:paraId="75D08FCC" w14:textId="77777777" w:rsidR="00871994" w:rsidRPr="00D46C1E" w:rsidRDefault="00871994" w:rsidP="00E06267">
            <w:pPr>
              <w:jc w:val="both"/>
              <w:rPr>
                <w:rFonts w:cs="Calibri"/>
              </w:rPr>
            </w:pPr>
          </w:p>
          <w:p w14:paraId="5D298084" w14:textId="77777777" w:rsidR="00871994" w:rsidRPr="00D46C1E" w:rsidRDefault="00871994" w:rsidP="00E06267">
            <w:pPr>
              <w:rPr>
                <w:rFonts w:cs="Calibri"/>
                <w:szCs w:val="22"/>
              </w:rPr>
            </w:pPr>
          </w:p>
          <w:p w14:paraId="1C342817" w14:textId="77777777" w:rsidR="00871994" w:rsidRPr="00D46C1E" w:rsidRDefault="00871994" w:rsidP="00E06267">
            <w:pPr>
              <w:rPr>
                <w:rFonts w:cs="Calibri"/>
                <w:szCs w:val="22"/>
              </w:rPr>
            </w:pPr>
          </w:p>
          <w:p w14:paraId="17F2AF8F" w14:textId="77777777" w:rsidR="00871994" w:rsidRPr="00D46C1E" w:rsidRDefault="00871994" w:rsidP="00E06267">
            <w:pPr>
              <w:rPr>
                <w:rFonts w:cs="Calibri"/>
                <w:szCs w:val="22"/>
              </w:rPr>
            </w:pPr>
          </w:p>
          <w:p w14:paraId="5445B313" w14:textId="77777777" w:rsidR="00871994" w:rsidRDefault="00871994" w:rsidP="00E06267">
            <w:pPr>
              <w:jc w:val="both"/>
              <w:rPr>
                <w:rFonts w:cs="Calibri"/>
                <w:szCs w:val="22"/>
              </w:rPr>
            </w:pPr>
          </w:p>
          <w:p w14:paraId="10F3CD9A" w14:textId="77777777" w:rsidR="00871994" w:rsidRPr="00D46C1E" w:rsidRDefault="00871994" w:rsidP="00E06267">
            <w:pPr>
              <w:jc w:val="both"/>
              <w:rPr>
                <w:rFonts w:cs="Calibri"/>
                <w:szCs w:val="22"/>
              </w:rPr>
            </w:pPr>
          </w:p>
          <w:p w14:paraId="74233D6C" w14:textId="77777777" w:rsidR="00871994" w:rsidRPr="00D46C1E" w:rsidRDefault="00871994" w:rsidP="00E06267">
            <w:pPr>
              <w:rPr>
                <w:rFonts w:cs="Calibri"/>
              </w:rPr>
            </w:pPr>
            <w:r w:rsidRPr="00D46C1E">
              <w:rPr>
                <w:rFonts w:cs="Calibri"/>
                <w:szCs w:val="22"/>
              </w:rPr>
              <w:t>-----------</w:t>
            </w:r>
          </w:p>
          <w:p w14:paraId="06F84615" w14:textId="77777777" w:rsidR="00871994" w:rsidRPr="00D46C1E" w:rsidRDefault="00871994" w:rsidP="00E06267">
            <w:pPr>
              <w:rPr>
                <w:rFonts w:cs="Calibri"/>
              </w:rPr>
            </w:pPr>
          </w:p>
          <w:p w14:paraId="7DA55231" w14:textId="77777777" w:rsidR="00871994" w:rsidRPr="00D46C1E" w:rsidRDefault="00871994" w:rsidP="00E06267">
            <w:pPr>
              <w:rPr>
                <w:rFonts w:cs="Calibri"/>
              </w:rPr>
            </w:pPr>
          </w:p>
          <w:p w14:paraId="4A4F1557" w14:textId="77777777" w:rsidR="00871994" w:rsidRDefault="00871994" w:rsidP="00E06267">
            <w:pPr>
              <w:jc w:val="both"/>
              <w:rPr>
                <w:rFonts w:cs="Calibri"/>
              </w:rPr>
            </w:pPr>
          </w:p>
          <w:p w14:paraId="56F2880A" w14:textId="77777777" w:rsidR="00871994" w:rsidRPr="00D46C1E" w:rsidRDefault="00871994" w:rsidP="00E06267">
            <w:pPr>
              <w:jc w:val="both"/>
              <w:rPr>
                <w:rFonts w:cs="Calibri"/>
              </w:rPr>
            </w:pPr>
          </w:p>
          <w:p w14:paraId="3159D4E1" w14:textId="77777777" w:rsidR="00871994" w:rsidRPr="00D46C1E" w:rsidRDefault="00871994" w:rsidP="00E06267">
            <w:pPr>
              <w:rPr>
                <w:rFonts w:cs="Calibri"/>
              </w:rPr>
            </w:pPr>
            <w:r w:rsidRPr="00D46C1E">
              <w:rPr>
                <w:rFonts w:cs="Calibri"/>
                <w:szCs w:val="22"/>
              </w:rPr>
              <w:t>-----------</w:t>
            </w:r>
          </w:p>
          <w:p w14:paraId="5E488F22" w14:textId="77777777" w:rsidR="00871994" w:rsidRPr="00D46C1E" w:rsidRDefault="00871994" w:rsidP="00E06267">
            <w:pPr>
              <w:rPr>
                <w:rFonts w:cs="Calibri"/>
              </w:rPr>
            </w:pPr>
          </w:p>
          <w:p w14:paraId="20A7EB90" w14:textId="77777777" w:rsidR="00871994" w:rsidRPr="00D46C1E" w:rsidRDefault="00871994" w:rsidP="00E06267">
            <w:pPr>
              <w:jc w:val="both"/>
              <w:rPr>
                <w:rFonts w:cs="Calibri"/>
              </w:rPr>
            </w:pPr>
          </w:p>
          <w:p w14:paraId="6504AF7A" w14:textId="77777777" w:rsidR="00871994" w:rsidRPr="00D46C1E" w:rsidRDefault="00871994" w:rsidP="00E06267">
            <w:pPr>
              <w:rPr>
                <w:rFonts w:cs="Calibri"/>
              </w:rPr>
            </w:pPr>
            <w:r w:rsidRPr="00D46C1E">
              <w:rPr>
                <w:rFonts w:cs="Calibri"/>
                <w:szCs w:val="22"/>
              </w:rPr>
              <w:t>-----------</w:t>
            </w:r>
          </w:p>
          <w:p w14:paraId="7FCCD60D" w14:textId="77777777" w:rsidR="00871994" w:rsidRPr="00D46C1E" w:rsidRDefault="00871994" w:rsidP="00E06267">
            <w:pPr>
              <w:rPr>
                <w:rFonts w:cs="Calibri"/>
              </w:rPr>
            </w:pPr>
          </w:p>
          <w:p w14:paraId="703C9ECA" w14:textId="77777777" w:rsidR="00871994" w:rsidRPr="00D46C1E" w:rsidRDefault="00871994" w:rsidP="00E06267">
            <w:pPr>
              <w:jc w:val="both"/>
              <w:rPr>
                <w:rFonts w:cs="Calibri"/>
              </w:rPr>
            </w:pPr>
          </w:p>
          <w:p w14:paraId="60A4A524" w14:textId="77777777" w:rsidR="00871994" w:rsidRPr="00D46C1E" w:rsidRDefault="00871994" w:rsidP="00E06267">
            <w:pPr>
              <w:rPr>
                <w:rFonts w:cs="Calibri"/>
              </w:rPr>
            </w:pPr>
            <w:r w:rsidRPr="00D46C1E">
              <w:rPr>
                <w:rFonts w:cs="Calibri"/>
                <w:szCs w:val="22"/>
              </w:rPr>
              <w:t>-----------</w:t>
            </w:r>
          </w:p>
          <w:p w14:paraId="2760365D" w14:textId="77777777" w:rsidR="00871994" w:rsidRPr="00D46C1E" w:rsidRDefault="00871994" w:rsidP="00E06267">
            <w:pPr>
              <w:rPr>
                <w:rFonts w:cs="Calibri"/>
              </w:rPr>
            </w:pPr>
          </w:p>
          <w:p w14:paraId="311250EC" w14:textId="77777777" w:rsidR="00871994" w:rsidRPr="00D46C1E" w:rsidRDefault="00871994" w:rsidP="00E06267">
            <w:pPr>
              <w:rPr>
                <w:rFonts w:cs="Calibri"/>
              </w:rPr>
            </w:pPr>
          </w:p>
          <w:p w14:paraId="26B73DFC" w14:textId="77777777" w:rsidR="00871994" w:rsidRPr="00D46C1E" w:rsidRDefault="00871994" w:rsidP="00E06267">
            <w:pPr>
              <w:rPr>
                <w:rFonts w:cs="Calibri"/>
              </w:rPr>
            </w:pPr>
          </w:p>
          <w:p w14:paraId="5ED1B4A0" w14:textId="77777777" w:rsidR="00871994" w:rsidRPr="00D46C1E" w:rsidRDefault="00871994" w:rsidP="00E06267">
            <w:pPr>
              <w:rPr>
                <w:rFonts w:cs="Calibri"/>
              </w:rPr>
            </w:pPr>
          </w:p>
          <w:p w14:paraId="2E0B544A" w14:textId="77777777" w:rsidR="00871994" w:rsidRPr="00D46C1E" w:rsidRDefault="00871994" w:rsidP="00E06267">
            <w:pPr>
              <w:jc w:val="both"/>
              <w:rPr>
                <w:rFonts w:cs="Calibri"/>
              </w:rPr>
            </w:pPr>
          </w:p>
          <w:p w14:paraId="03AD5F85" w14:textId="77777777" w:rsidR="00871994" w:rsidRPr="00D46C1E" w:rsidRDefault="00871994" w:rsidP="00E06267">
            <w:pPr>
              <w:rPr>
                <w:rFonts w:cs="Calibri"/>
              </w:rPr>
            </w:pPr>
            <w:r w:rsidRPr="00D46C1E">
              <w:rPr>
                <w:rFonts w:cs="Calibri"/>
                <w:szCs w:val="22"/>
              </w:rPr>
              <w:t>-----------</w:t>
            </w:r>
          </w:p>
          <w:p w14:paraId="2D36337B" w14:textId="77777777" w:rsidR="00871994" w:rsidRPr="00D46C1E" w:rsidRDefault="00871994" w:rsidP="00E06267">
            <w:pPr>
              <w:rPr>
                <w:rFonts w:cs="Calibri"/>
              </w:rPr>
            </w:pPr>
          </w:p>
          <w:p w14:paraId="1361B813" w14:textId="77777777" w:rsidR="00871994" w:rsidRPr="00D46C1E" w:rsidRDefault="00871994" w:rsidP="00E06267">
            <w:pPr>
              <w:rPr>
                <w:rFonts w:cs="Calibri"/>
              </w:rPr>
            </w:pPr>
          </w:p>
          <w:p w14:paraId="26DF61D5" w14:textId="77777777" w:rsidR="00871994" w:rsidRPr="00D46C1E" w:rsidRDefault="00871994" w:rsidP="00E06267">
            <w:pPr>
              <w:rPr>
                <w:rFonts w:cs="Calibri"/>
              </w:rPr>
            </w:pPr>
          </w:p>
          <w:p w14:paraId="62B8F34E" w14:textId="77777777" w:rsidR="00871994" w:rsidRDefault="00871994" w:rsidP="00E06267">
            <w:pPr>
              <w:jc w:val="both"/>
              <w:rPr>
                <w:rFonts w:cs="Calibri"/>
              </w:rPr>
            </w:pPr>
          </w:p>
          <w:p w14:paraId="6C5AE9C0" w14:textId="77777777" w:rsidR="00871994" w:rsidRPr="00D46C1E" w:rsidRDefault="00871994" w:rsidP="00E06267">
            <w:pPr>
              <w:jc w:val="both"/>
              <w:rPr>
                <w:rFonts w:cs="Calibri"/>
              </w:rPr>
            </w:pPr>
          </w:p>
          <w:p w14:paraId="76C65299" w14:textId="77777777" w:rsidR="00871994" w:rsidRPr="00D46C1E" w:rsidRDefault="00871994" w:rsidP="00E06267">
            <w:pPr>
              <w:rPr>
                <w:rFonts w:cs="Calibri"/>
              </w:rPr>
            </w:pPr>
            <w:r w:rsidRPr="00D46C1E">
              <w:rPr>
                <w:rFonts w:cs="Calibri"/>
                <w:szCs w:val="22"/>
              </w:rPr>
              <w:t>-----------</w:t>
            </w:r>
          </w:p>
          <w:p w14:paraId="315BAE7F" w14:textId="77777777" w:rsidR="00871994" w:rsidRPr="00D46C1E" w:rsidRDefault="00871994" w:rsidP="00E06267">
            <w:pPr>
              <w:rPr>
                <w:rFonts w:cs="Calibri"/>
              </w:rPr>
            </w:pPr>
          </w:p>
          <w:p w14:paraId="2541FBCE" w14:textId="77777777" w:rsidR="00871994" w:rsidRPr="00D46C1E" w:rsidRDefault="00871994" w:rsidP="00E06267">
            <w:pPr>
              <w:jc w:val="both"/>
              <w:rPr>
                <w:rFonts w:cs="Calibri"/>
              </w:rPr>
            </w:pPr>
          </w:p>
          <w:p w14:paraId="6F65D41E" w14:textId="77777777" w:rsidR="00871994" w:rsidRDefault="00871994" w:rsidP="00E06267">
            <w:pPr>
              <w:jc w:val="both"/>
              <w:rPr>
                <w:rFonts w:cs="Calibri"/>
              </w:rPr>
            </w:pPr>
          </w:p>
          <w:p w14:paraId="30876B46" w14:textId="77777777" w:rsidR="00871994" w:rsidRPr="00D46C1E" w:rsidRDefault="00871994" w:rsidP="00E06267">
            <w:pPr>
              <w:jc w:val="both"/>
              <w:rPr>
                <w:rFonts w:cs="Calibri"/>
              </w:rPr>
            </w:pPr>
          </w:p>
          <w:p w14:paraId="562B3751" w14:textId="77777777" w:rsidR="00871994" w:rsidRPr="00D46C1E" w:rsidRDefault="00871994" w:rsidP="00E06267">
            <w:pPr>
              <w:rPr>
                <w:rFonts w:cs="Calibri"/>
              </w:rPr>
            </w:pPr>
            <w:r w:rsidRPr="00D46C1E">
              <w:rPr>
                <w:rFonts w:cs="Calibri"/>
                <w:szCs w:val="22"/>
              </w:rPr>
              <w:t>-----------</w:t>
            </w:r>
          </w:p>
          <w:p w14:paraId="52F604ED" w14:textId="77777777" w:rsidR="00871994" w:rsidRPr="00D46C1E" w:rsidRDefault="00871994" w:rsidP="00E06267">
            <w:pPr>
              <w:rPr>
                <w:rFonts w:cs="Calibri"/>
              </w:rPr>
            </w:pPr>
          </w:p>
          <w:p w14:paraId="4327E485" w14:textId="77777777" w:rsidR="00871994" w:rsidRPr="00D46C1E" w:rsidRDefault="00871994" w:rsidP="00E06267">
            <w:pPr>
              <w:jc w:val="both"/>
              <w:rPr>
                <w:rFonts w:cs="Calibri"/>
              </w:rPr>
            </w:pPr>
          </w:p>
          <w:p w14:paraId="6C7695C9" w14:textId="77777777" w:rsidR="00871994" w:rsidRPr="00D46C1E" w:rsidRDefault="00871994" w:rsidP="00E06267">
            <w:pPr>
              <w:jc w:val="both"/>
              <w:rPr>
                <w:rFonts w:cs="Calibri"/>
              </w:rPr>
            </w:pPr>
          </w:p>
          <w:p w14:paraId="1C5D2733" w14:textId="77777777" w:rsidR="00871994" w:rsidRPr="00D46C1E" w:rsidRDefault="00871994" w:rsidP="00E06267">
            <w:pPr>
              <w:rPr>
                <w:rFonts w:cs="Calibri"/>
              </w:rPr>
            </w:pPr>
            <w:r w:rsidRPr="00D46C1E">
              <w:rPr>
                <w:rFonts w:cs="Calibri"/>
                <w:szCs w:val="22"/>
              </w:rPr>
              <w:t>-----------</w:t>
            </w:r>
          </w:p>
          <w:p w14:paraId="3CB587A6" w14:textId="77777777" w:rsidR="00871994" w:rsidRPr="00D46C1E" w:rsidRDefault="00871994" w:rsidP="00E06267">
            <w:pPr>
              <w:jc w:val="both"/>
              <w:rPr>
                <w:rFonts w:cs="Calibri"/>
                <w:szCs w:val="22"/>
              </w:rPr>
            </w:pPr>
          </w:p>
          <w:p w14:paraId="1B21C705" w14:textId="77777777" w:rsidR="00871994" w:rsidRPr="00D46C1E" w:rsidRDefault="00871994" w:rsidP="00E06267">
            <w:pPr>
              <w:jc w:val="both"/>
              <w:rPr>
                <w:rFonts w:cs="Calibri"/>
                <w:szCs w:val="22"/>
              </w:rPr>
            </w:pPr>
          </w:p>
          <w:p w14:paraId="79DCCAE0" w14:textId="77777777" w:rsidR="00871994" w:rsidRPr="00D46C1E" w:rsidRDefault="00871994" w:rsidP="00E06267">
            <w:pPr>
              <w:rPr>
                <w:rFonts w:cs="Calibri"/>
              </w:rPr>
            </w:pPr>
            <w:r w:rsidRPr="00D46C1E">
              <w:rPr>
                <w:rFonts w:cs="Calibri"/>
                <w:szCs w:val="22"/>
              </w:rPr>
              <w:t>-----------</w:t>
            </w:r>
          </w:p>
          <w:p w14:paraId="265FFF31" w14:textId="77777777" w:rsidR="00871994" w:rsidRPr="00D46C1E" w:rsidRDefault="00871994" w:rsidP="00E06267">
            <w:pPr>
              <w:jc w:val="both"/>
              <w:rPr>
                <w:rFonts w:cs="Calibri"/>
                <w:szCs w:val="22"/>
              </w:rPr>
            </w:pPr>
          </w:p>
        </w:tc>
        <w:tc>
          <w:tcPr>
            <w:tcW w:w="2272" w:type="dxa"/>
          </w:tcPr>
          <w:p w14:paraId="4BCDD28B" w14:textId="77777777" w:rsidR="00871994" w:rsidRPr="00D46C1E" w:rsidRDefault="00871994" w:rsidP="00E06267">
            <w:pPr>
              <w:rPr>
                <w:rFonts w:cs="Calibri"/>
              </w:rPr>
            </w:pPr>
          </w:p>
          <w:p w14:paraId="3212ECDF" w14:textId="77777777" w:rsidR="00871994" w:rsidRDefault="00871994" w:rsidP="00E06267">
            <w:pPr>
              <w:rPr>
                <w:rFonts w:cs="Calibri"/>
                <w:szCs w:val="22"/>
              </w:rPr>
            </w:pPr>
            <w:r w:rsidRPr="00665301">
              <w:rPr>
                <w:rFonts w:cs="Calibri"/>
                <w:szCs w:val="22"/>
              </w:rPr>
              <w:t>Rješenj</w:t>
            </w:r>
            <w:r>
              <w:rPr>
                <w:rFonts w:cs="Calibri"/>
                <w:szCs w:val="22"/>
              </w:rPr>
              <w:t>e</w:t>
            </w:r>
            <w:r w:rsidRPr="00665301">
              <w:rPr>
                <w:rFonts w:cs="Calibri"/>
                <w:szCs w:val="22"/>
              </w:rPr>
              <w:t xml:space="preserve"> o određivanju</w:t>
            </w:r>
          </w:p>
          <w:p w14:paraId="1B1600B4" w14:textId="77777777" w:rsidR="00871994" w:rsidRDefault="00871994" w:rsidP="00E06267">
            <w:pPr>
              <w:rPr>
                <w:rFonts w:cs="Calibri"/>
                <w:szCs w:val="22"/>
              </w:rPr>
            </w:pPr>
            <w:r w:rsidRPr="00665301">
              <w:rPr>
                <w:rFonts w:cs="Calibri"/>
                <w:szCs w:val="22"/>
              </w:rPr>
              <w:t>komunalnog doprinosa, analitičke</w:t>
            </w:r>
          </w:p>
          <w:p w14:paraId="3625BD20" w14:textId="77777777" w:rsidR="00871994" w:rsidRDefault="00871994" w:rsidP="00E06267">
            <w:pPr>
              <w:rPr>
                <w:rFonts w:cs="Calibri"/>
                <w:szCs w:val="22"/>
              </w:rPr>
            </w:pPr>
            <w:r w:rsidRPr="00665301">
              <w:rPr>
                <w:rFonts w:cs="Calibri"/>
                <w:szCs w:val="22"/>
              </w:rPr>
              <w:t>kartice dužnika i</w:t>
            </w:r>
          </w:p>
          <w:p w14:paraId="60D55641" w14:textId="77777777" w:rsidR="00871994" w:rsidRDefault="00871994" w:rsidP="00E06267">
            <w:pPr>
              <w:rPr>
                <w:rFonts w:cs="Calibri"/>
                <w:szCs w:val="22"/>
              </w:rPr>
            </w:pPr>
            <w:r w:rsidRPr="00665301">
              <w:rPr>
                <w:rFonts w:cs="Calibri"/>
                <w:szCs w:val="22"/>
              </w:rPr>
              <w:t>poda</w:t>
            </w:r>
            <w:r>
              <w:rPr>
                <w:rFonts w:cs="Calibri"/>
                <w:szCs w:val="22"/>
              </w:rPr>
              <w:t>ci</w:t>
            </w:r>
            <w:r w:rsidRPr="00665301">
              <w:rPr>
                <w:rFonts w:cs="Calibri"/>
                <w:szCs w:val="22"/>
              </w:rPr>
              <w:t xml:space="preserve"> iz DGU o</w:t>
            </w:r>
          </w:p>
          <w:p w14:paraId="735AEF73" w14:textId="77777777" w:rsidR="00871994" w:rsidRDefault="00871994" w:rsidP="00E06267">
            <w:pPr>
              <w:rPr>
                <w:rFonts w:cs="Calibri"/>
                <w:szCs w:val="22"/>
              </w:rPr>
            </w:pPr>
            <w:r w:rsidRPr="00665301">
              <w:rPr>
                <w:rFonts w:cs="Calibri"/>
                <w:szCs w:val="22"/>
              </w:rPr>
              <w:t>nekretninama u</w:t>
            </w:r>
          </w:p>
          <w:p w14:paraId="02A107F1" w14:textId="77777777" w:rsidR="00871994" w:rsidRPr="00665301" w:rsidRDefault="00871994" w:rsidP="00E06267">
            <w:pPr>
              <w:rPr>
                <w:rFonts w:cs="Calibri"/>
                <w:szCs w:val="22"/>
              </w:rPr>
            </w:pPr>
            <w:r w:rsidRPr="00665301">
              <w:rPr>
                <w:rFonts w:cs="Calibri"/>
                <w:szCs w:val="22"/>
              </w:rPr>
              <w:t>vlasništvu dužnika</w:t>
            </w:r>
          </w:p>
          <w:p w14:paraId="76BA5115" w14:textId="77777777" w:rsidR="00871994" w:rsidRPr="00D46C1E" w:rsidRDefault="00871994" w:rsidP="00E06267">
            <w:pPr>
              <w:jc w:val="both"/>
              <w:rPr>
                <w:rFonts w:cs="Calibri"/>
              </w:rPr>
            </w:pPr>
          </w:p>
          <w:p w14:paraId="64C59D19" w14:textId="77777777" w:rsidR="00871994" w:rsidRDefault="00871994" w:rsidP="00E06267">
            <w:pPr>
              <w:rPr>
                <w:rFonts w:cs="Calibri"/>
              </w:rPr>
            </w:pPr>
            <w:r>
              <w:rPr>
                <w:rFonts w:cs="Calibri"/>
              </w:rPr>
              <w:t>Podnesak ovrhovoditelja i ZK</w:t>
            </w:r>
          </w:p>
          <w:p w14:paraId="0C28AC6A" w14:textId="77777777" w:rsidR="00871994" w:rsidRPr="00D46C1E" w:rsidRDefault="00871994" w:rsidP="00E06267">
            <w:pPr>
              <w:rPr>
                <w:rFonts w:cs="Calibri"/>
              </w:rPr>
            </w:pPr>
            <w:r>
              <w:rPr>
                <w:rFonts w:cs="Calibri"/>
              </w:rPr>
              <w:t>izvadak</w:t>
            </w:r>
          </w:p>
          <w:p w14:paraId="0F6B1A4E" w14:textId="77777777" w:rsidR="00871994" w:rsidRDefault="00871994" w:rsidP="00E06267">
            <w:pPr>
              <w:jc w:val="both"/>
              <w:rPr>
                <w:rFonts w:cs="Calibri"/>
              </w:rPr>
            </w:pPr>
          </w:p>
          <w:p w14:paraId="1ADCD3DE" w14:textId="77777777" w:rsidR="00871994" w:rsidRPr="00D46C1E" w:rsidRDefault="00871994" w:rsidP="00E06267">
            <w:pPr>
              <w:jc w:val="both"/>
              <w:rPr>
                <w:rFonts w:cs="Calibri"/>
              </w:rPr>
            </w:pPr>
          </w:p>
          <w:p w14:paraId="24B8A199" w14:textId="77777777" w:rsidR="00871994" w:rsidRPr="00D46C1E" w:rsidRDefault="00871994" w:rsidP="00E06267">
            <w:pPr>
              <w:rPr>
                <w:rFonts w:cs="Calibri"/>
              </w:rPr>
            </w:pPr>
            <w:r w:rsidRPr="00D46C1E">
              <w:rPr>
                <w:rFonts w:cs="Calibri"/>
                <w:szCs w:val="22"/>
              </w:rPr>
              <w:t>prijedlog za ovrhu na nekretninama</w:t>
            </w:r>
            <w:r>
              <w:rPr>
                <w:rFonts w:cs="Calibri"/>
                <w:szCs w:val="22"/>
              </w:rPr>
              <w:t xml:space="preserve"> sa </w:t>
            </w:r>
            <w:r w:rsidRPr="00D46C1E">
              <w:rPr>
                <w:rFonts w:cs="Calibri"/>
                <w:szCs w:val="22"/>
              </w:rPr>
              <w:t>dokazn</w:t>
            </w:r>
            <w:r>
              <w:rPr>
                <w:rFonts w:cs="Calibri"/>
                <w:szCs w:val="22"/>
              </w:rPr>
              <w:t>im</w:t>
            </w:r>
            <w:r w:rsidRPr="00D46C1E">
              <w:rPr>
                <w:rFonts w:cs="Calibri"/>
                <w:szCs w:val="22"/>
              </w:rPr>
              <w:t xml:space="preserve"> materij</w:t>
            </w:r>
            <w:r>
              <w:rPr>
                <w:rFonts w:cs="Calibri"/>
                <w:szCs w:val="22"/>
              </w:rPr>
              <w:t>a</w:t>
            </w:r>
            <w:r w:rsidRPr="00D46C1E">
              <w:rPr>
                <w:rFonts w:cs="Calibri"/>
                <w:szCs w:val="22"/>
              </w:rPr>
              <w:t>l</w:t>
            </w:r>
            <w:r>
              <w:rPr>
                <w:rFonts w:cs="Calibri"/>
                <w:szCs w:val="22"/>
              </w:rPr>
              <w:t>om</w:t>
            </w:r>
          </w:p>
          <w:p w14:paraId="5A1C3C07" w14:textId="77777777" w:rsidR="00871994" w:rsidRPr="00D46C1E" w:rsidRDefault="00871994" w:rsidP="00E06267">
            <w:pPr>
              <w:rPr>
                <w:rFonts w:cs="Calibri"/>
              </w:rPr>
            </w:pPr>
          </w:p>
          <w:p w14:paraId="0837C365" w14:textId="77777777" w:rsidR="00871994" w:rsidRDefault="00871994" w:rsidP="00E06267">
            <w:pPr>
              <w:jc w:val="both"/>
              <w:rPr>
                <w:rFonts w:cs="Calibri"/>
                <w:szCs w:val="22"/>
              </w:rPr>
            </w:pPr>
          </w:p>
          <w:p w14:paraId="5E4FADEA" w14:textId="77777777" w:rsidR="00871994" w:rsidRDefault="00871994" w:rsidP="00E06267">
            <w:pPr>
              <w:jc w:val="both"/>
              <w:rPr>
                <w:rFonts w:cs="Calibri"/>
              </w:rPr>
            </w:pPr>
          </w:p>
          <w:p w14:paraId="31CFDB00" w14:textId="77777777" w:rsidR="00871994" w:rsidRDefault="00871994" w:rsidP="00E06267">
            <w:pPr>
              <w:jc w:val="both"/>
              <w:rPr>
                <w:rFonts w:cs="Calibri"/>
              </w:rPr>
            </w:pPr>
            <w:r>
              <w:rPr>
                <w:rFonts w:cs="Calibri"/>
              </w:rPr>
              <w:t xml:space="preserve">Obavijest o primitku elektroničkog podneska </w:t>
            </w:r>
          </w:p>
          <w:p w14:paraId="0E11658C" w14:textId="77777777" w:rsidR="00871994" w:rsidRDefault="00871994" w:rsidP="00E06267">
            <w:pPr>
              <w:jc w:val="both"/>
              <w:rPr>
                <w:rFonts w:cs="Calibri"/>
              </w:rPr>
            </w:pPr>
          </w:p>
          <w:p w14:paraId="4C715778" w14:textId="77777777" w:rsidR="00871994" w:rsidRPr="00D46C1E" w:rsidRDefault="00871994" w:rsidP="00E06267">
            <w:pPr>
              <w:jc w:val="both"/>
              <w:rPr>
                <w:rFonts w:cs="Calibri"/>
              </w:rPr>
            </w:pPr>
          </w:p>
          <w:p w14:paraId="3335657F" w14:textId="77777777" w:rsidR="00871994" w:rsidRDefault="00871994" w:rsidP="00E06267">
            <w:pPr>
              <w:rPr>
                <w:rFonts w:cs="Calibri"/>
                <w:szCs w:val="22"/>
              </w:rPr>
            </w:pPr>
            <w:r>
              <w:rPr>
                <w:rFonts w:cs="Calibri"/>
                <w:szCs w:val="22"/>
              </w:rPr>
              <w:t>Rješenje općinskog suda, žalba ovrhovoditelja, rješenje županijskog suda</w:t>
            </w:r>
          </w:p>
          <w:p w14:paraId="228376E1" w14:textId="77777777" w:rsidR="00871994" w:rsidRDefault="00871994" w:rsidP="00E06267">
            <w:pPr>
              <w:rPr>
                <w:rFonts w:cs="Calibri"/>
              </w:rPr>
            </w:pPr>
          </w:p>
          <w:p w14:paraId="287462FE" w14:textId="77777777" w:rsidR="00871994" w:rsidRDefault="00871994" w:rsidP="00E06267">
            <w:pPr>
              <w:rPr>
                <w:rFonts w:cs="Calibri"/>
              </w:rPr>
            </w:pPr>
          </w:p>
          <w:p w14:paraId="1406682B" w14:textId="77777777" w:rsidR="00871994" w:rsidRDefault="00871994" w:rsidP="00E06267">
            <w:pPr>
              <w:rPr>
                <w:rFonts w:cs="Calibri"/>
              </w:rPr>
            </w:pPr>
          </w:p>
          <w:p w14:paraId="54D6EE72" w14:textId="77777777" w:rsidR="00871994" w:rsidRDefault="00871994" w:rsidP="00E06267">
            <w:pPr>
              <w:rPr>
                <w:rFonts w:cs="Calibri"/>
              </w:rPr>
            </w:pPr>
          </w:p>
          <w:p w14:paraId="5486676D" w14:textId="77777777" w:rsidR="00871994" w:rsidRDefault="00871994" w:rsidP="00E06267">
            <w:pPr>
              <w:rPr>
                <w:rFonts w:cs="Calibri"/>
              </w:rPr>
            </w:pPr>
          </w:p>
          <w:p w14:paraId="433A9C89" w14:textId="77777777" w:rsidR="00871994" w:rsidRDefault="00871994" w:rsidP="00E06267">
            <w:pPr>
              <w:jc w:val="both"/>
              <w:rPr>
                <w:rFonts w:cs="Calibri"/>
              </w:rPr>
            </w:pPr>
          </w:p>
          <w:p w14:paraId="3A9408BD" w14:textId="77777777" w:rsidR="00871994" w:rsidRPr="00D46C1E" w:rsidRDefault="00871994" w:rsidP="00E06267">
            <w:pPr>
              <w:jc w:val="both"/>
              <w:rPr>
                <w:rFonts w:cs="Calibri"/>
              </w:rPr>
            </w:pPr>
          </w:p>
          <w:p w14:paraId="5C2013C0" w14:textId="77777777" w:rsidR="00871994" w:rsidRDefault="00871994" w:rsidP="00E06267">
            <w:pPr>
              <w:rPr>
                <w:rFonts w:cs="Calibri"/>
                <w:szCs w:val="22"/>
              </w:rPr>
            </w:pPr>
            <w:r>
              <w:rPr>
                <w:rFonts w:cs="Calibri"/>
                <w:szCs w:val="22"/>
              </w:rPr>
              <w:t>Rješenje općinskog suda, žalba ovršenika, rješenje županijskog suda</w:t>
            </w:r>
          </w:p>
          <w:p w14:paraId="55A28577" w14:textId="77777777" w:rsidR="00871994" w:rsidRDefault="00871994" w:rsidP="00E06267">
            <w:pPr>
              <w:jc w:val="both"/>
              <w:rPr>
                <w:rFonts w:cs="Calibri"/>
                <w:szCs w:val="22"/>
              </w:rPr>
            </w:pPr>
          </w:p>
          <w:p w14:paraId="56E70277" w14:textId="77777777" w:rsidR="00871994" w:rsidRDefault="00871994" w:rsidP="00E06267">
            <w:pPr>
              <w:jc w:val="both"/>
              <w:rPr>
                <w:rFonts w:cs="Calibri"/>
              </w:rPr>
            </w:pPr>
          </w:p>
          <w:p w14:paraId="77568012" w14:textId="77777777" w:rsidR="00871994" w:rsidRDefault="00871994" w:rsidP="00E06267">
            <w:pPr>
              <w:jc w:val="both"/>
              <w:rPr>
                <w:rFonts w:cs="Calibri"/>
              </w:rPr>
            </w:pPr>
          </w:p>
          <w:p w14:paraId="4C7C2182" w14:textId="77777777" w:rsidR="00871994" w:rsidRDefault="00871994" w:rsidP="00E06267">
            <w:pPr>
              <w:jc w:val="both"/>
              <w:rPr>
                <w:rFonts w:cs="Calibri"/>
              </w:rPr>
            </w:pPr>
          </w:p>
          <w:p w14:paraId="511E5284" w14:textId="77777777" w:rsidR="00871994" w:rsidRDefault="00871994" w:rsidP="00E06267">
            <w:pPr>
              <w:jc w:val="both"/>
              <w:rPr>
                <w:rFonts w:cs="Calibri"/>
              </w:rPr>
            </w:pPr>
          </w:p>
          <w:p w14:paraId="13506713" w14:textId="77777777" w:rsidR="00871994" w:rsidRPr="00D46C1E" w:rsidRDefault="00871994" w:rsidP="00E06267">
            <w:pPr>
              <w:jc w:val="both"/>
              <w:rPr>
                <w:rFonts w:cs="Calibri"/>
              </w:rPr>
            </w:pPr>
          </w:p>
          <w:p w14:paraId="0E8F0492" w14:textId="77777777" w:rsidR="00871994" w:rsidRDefault="00871994" w:rsidP="00E06267">
            <w:pPr>
              <w:rPr>
                <w:rFonts w:cs="Calibri"/>
                <w:szCs w:val="22"/>
              </w:rPr>
            </w:pPr>
            <w:r>
              <w:rPr>
                <w:rFonts w:cs="Calibri"/>
                <w:szCs w:val="22"/>
              </w:rPr>
              <w:lastRenderedPageBreak/>
              <w:t>Zaključak općinskog suda</w:t>
            </w:r>
          </w:p>
          <w:p w14:paraId="1FAEFF27" w14:textId="77777777" w:rsidR="00871994" w:rsidRDefault="00871994" w:rsidP="00E06267">
            <w:pPr>
              <w:rPr>
                <w:rFonts w:cs="Calibri"/>
                <w:szCs w:val="22"/>
              </w:rPr>
            </w:pPr>
            <w:r w:rsidRPr="00D46C1E">
              <w:rPr>
                <w:rFonts w:cs="Calibri"/>
                <w:szCs w:val="22"/>
              </w:rPr>
              <w:t xml:space="preserve"> </w:t>
            </w:r>
          </w:p>
          <w:p w14:paraId="177F31CB" w14:textId="77777777" w:rsidR="00871994" w:rsidRDefault="00871994" w:rsidP="00E06267">
            <w:pPr>
              <w:rPr>
                <w:rFonts w:cs="Calibri"/>
                <w:szCs w:val="22"/>
              </w:rPr>
            </w:pPr>
          </w:p>
          <w:p w14:paraId="05A5FC2F" w14:textId="77777777" w:rsidR="00871994" w:rsidRDefault="00871994" w:rsidP="00E06267">
            <w:pPr>
              <w:rPr>
                <w:rFonts w:cs="Calibri"/>
                <w:szCs w:val="22"/>
              </w:rPr>
            </w:pPr>
          </w:p>
          <w:p w14:paraId="4BC85CD5" w14:textId="77777777" w:rsidR="00871994" w:rsidRDefault="00871994" w:rsidP="00E06267">
            <w:pPr>
              <w:rPr>
                <w:rFonts w:cs="Calibri"/>
                <w:szCs w:val="22"/>
              </w:rPr>
            </w:pPr>
          </w:p>
          <w:p w14:paraId="609E3556" w14:textId="77777777" w:rsidR="00871994" w:rsidRDefault="00871994" w:rsidP="00E06267">
            <w:pPr>
              <w:rPr>
                <w:rFonts w:cs="Calibri"/>
                <w:szCs w:val="22"/>
              </w:rPr>
            </w:pPr>
          </w:p>
          <w:p w14:paraId="30711BE7" w14:textId="77777777" w:rsidR="00871994" w:rsidRPr="00D46C1E" w:rsidRDefault="00871994" w:rsidP="00E06267">
            <w:pPr>
              <w:rPr>
                <w:rFonts w:cs="Calibri"/>
                <w:szCs w:val="22"/>
              </w:rPr>
            </w:pPr>
          </w:p>
          <w:p w14:paraId="7E4849D3" w14:textId="77777777" w:rsidR="00871994" w:rsidRPr="00D46C1E" w:rsidRDefault="00871994" w:rsidP="00E06267">
            <w:pPr>
              <w:rPr>
                <w:rFonts w:cs="Calibri"/>
              </w:rPr>
            </w:pPr>
            <w:r>
              <w:rPr>
                <w:rFonts w:cs="Calibri"/>
              </w:rPr>
              <w:t>Nalog za plaćanje predujma, potvrda naloga, podnesak ovrhovoditelja</w:t>
            </w:r>
          </w:p>
          <w:p w14:paraId="36452CD9" w14:textId="77777777" w:rsidR="00871994" w:rsidRPr="00D46C1E" w:rsidRDefault="00871994" w:rsidP="00E06267">
            <w:pPr>
              <w:rPr>
                <w:rFonts w:cs="Calibri"/>
                <w:szCs w:val="22"/>
              </w:rPr>
            </w:pPr>
          </w:p>
          <w:p w14:paraId="16D64ACA" w14:textId="77777777" w:rsidR="00871994" w:rsidRPr="00D46C1E" w:rsidRDefault="00871994" w:rsidP="00E06267">
            <w:pPr>
              <w:rPr>
                <w:rFonts w:cs="Calibri"/>
              </w:rPr>
            </w:pPr>
            <w:r>
              <w:rPr>
                <w:rFonts w:cs="Calibri"/>
                <w:szCs w:val="22"/>
              </w:rPr>
              <w:t>P</w:t>
            </w:r>
            <w:r w:rsidRPr="00D46C1E">
              <w:rPr>
                <w:rFonts w:cs="Calibri"/>
                <w:szCs w:val="22"/>
              </w:rPr>
              <w:t>unomoć</w:t>
            </w:r>
          </w:p>
          <w:p w14:paraId="35FFE593" w14:textId="77777777" w:rsidR="00871994" w:rsidRDefault="00871994" w:rsidP="00E06267">
            <w:pPr>
              <w:jc w:val="both"/>
              <w:rPr>
                <w:rFonts w:cs="Calibri"/>
              </w:rPr>
            </w:pPr>
          </w:p>
          <w:p w14:paraId="3517091A" w14:textId="77777777" w:rsidR="00871994" w:rsidRPr="00D46C1E" w:rsidRDefault="00871994" w:rsidP="00E06267">
            <w:pPr>
              <w:jc w:val="both"/>
              <w:rPr>
                <w:rFonts w:cs="Calibri"/>
              </w:rPr>
            </w:pPr>
          </w:p>
          <w:p w14:paraId="4FC4F5F9" w14:textId="77777777" w:rsidR="00871994" w:rsidRPr="00D46C1E" w:rsidRDefault="00871994" w:rsidP="00E06267">
            <w:pPr>
              <w:rPr>
                <w:rFonts w:cs="Calibri"/>
              </w:rPr>
            </w:pPr>
            <w:r>
              <w:rPr>
                <w:rFonts w:cs="Calibri"/>
                <w:szCs w:val="22"/>
              </w:rPr>
              <w:t>Zapisnik</w:t>
            </w:r>
          </w:p>
          <w:p w14:paraId="521D2EE4" w14:textId="77777777" w:rsidR="00871994" w:rsidRPr="00D46C1E" w:rsidRDefault="00871994" w:rsidP="00E06267">
            <w:pPr>
              <w:rPr>
                <w:rFonts w:cs="Calibri"/>
              </w:rPr>
            </w:pPr>
          </w:p>
          <w:p w14:paraId="449CCE13" w14:textId="77777777" w:rsidR="00871994" w:rsidRPr="00D46C1E" w:rsidRDefault="00871994" w:rsidP="00E06267">
            <w:pPr>
              <w:jc w:val="both"/>
              <w:rPr>
                <w:rFonts w:cs="Calibri"/>
              </w:rPr>
            </w:pPr>
          </w:p>
          <w:p w14:paraId="4E9A824C" w14:textId="77777777" w:rsidR="00871994" w:rsidRDefault="00871994" w:rsidP="00E06267">
            <w:pPr>
              <w:rPr>
                <w:rFonts w:cs="Calibri"/>
                <w:szCs w:val="22"/>
              </w:rPr>
            </w:pPr>
            <w:r>
              <w:rPr>
                <w:rFonts w:cs="Calibri"/>
                <w:szCs w:val="22"/>
              </w:rPr>
              <w:t>Nalaz i mišljenje sudskog vještaka, poziv na ročište</w:t>
            </w:r>
          </w:p>
          <w:p w14:paraId="18857DD2" w14:textId="77777777" w:rsidR="00871994" w:rsidRDefault="00871994" w:rsidP="00E06267">
            <w:pPr>
              <w:rPr>
                <w:rFonts w:cs="Calibri"/>
                <w:szCs w:val="22"/>
              </w:rPr>
            </w:pPr>
          </w:p>
          <w:p w14:paraId="54389D75" w14:textId="77777777" w:rsidR="00871994" w:rsidRPr="00D46C1E" w:rsidRDefault="00871994" w:rsidP="00E06267">
            <w:pPr>
              <w:jc w:val="both"/>
              <w:rPr>
                <w:rFonts w:cs="Calibri"/>
                <w:szCs w:val="22"/>
              </w:rPr>
            </w:pPr>
          </w:p>
          <w:p w14:paraId="1AFD65E0" w14:textId="77777777" w:rsidR="00871994" w:rsidRPr="00D46C1E" w:rsidRDefault="00871994" w:rsidP="00E06267">
            <w:pPr>
              <w:rPr>
                <w:rFonts w:cs="Calibri"/>
                <w:szCs w:val="22"/>
              </w:rPr>
            </w:pPr>
          </w:p>
          <w:p w14:paraId="063A0A16" w14:textId="77777777" w:rsidR="00871994" w:rsidRDefault="00871994" w:rsidP="00E06267">
            <w:pPr>
              <w:rPr>
                <w:rFonts w:cs="Calibri"/>
                <w:szCs w:val="22"/>
              </w:rPr>
            </w:pPr>
            <w:r>
              <w:rPr>
                <w:rFonts w:cs="Calibri"/>
                <w:szCs w:val="22"/>
              </w:rPr>
              <w:t>Zaključak suda o utvrđenju vrijednosti nekretnina</w:t>
            </w:r>
          </w:p>
          <w:p w14:paraId="7BA19AF2" w14:textId="77777777" w:rsidR="00871994" w:rsidRDefault="00871994" w:rsidP="00E06267">
            <w:pPr>
              <w:rPr>
                <w:rFonts w:cs="Calibri"/>
              </w:rPr>
            </w:pPr>
          </w:p>
          <w:p w14:paraId="01C23585" w14:textId="77777777" w:rsidR="00871994" w:rsidRPr="00D46C1E" w:rsidRDefault="00871994" w:rsidP="00E06267">
            <w:pPr>
              <w:rPr>
                <w:rFonts w:cs="Calibri"/>
              </w:rPr>
            </w:pPr>
          </w:p>
          <w:p w14:paraId="128BEFAF" w14:textId="77777777" w:rsidR="00871994" w:rsidRPr="00D46C1E" w:rsidRDefault="00871994" w:rsidP="00E06267">
            <w:pPr>
              <w:jc w:val="both"/>
              <w:rPr>
                <w:rFonts w:cs="Calibri"/>
              </w:rPr>
            </w:pPr>
          </w:p>
          <w:p w14:paraId="1D76C12E" w14:textId="77777777" w:rsidR="00871994" w:rsidRDefault="00871994" w:rsidP="00E06267">
            <w:pPr>
              <w:rPr>
                <w:rFonts w:cs="Calibri"/>
                <w:szCs w:val="22"/>
              </w:rPr>
            </w:pPr>
            <w:r>
              <w:rPr>
                <w:rFonts w:cs="Calibri"/>
                <w:szCs w:val="22"/>
              </w:rPr>
              <w:t>Rješenje o dosudi nekretnina (rješenje o obustavi postupka)</w:t>
            </w:r>
          </w:p>
          <w:p w14:paraId="6FDDB974" w14:textId="77777777" w:rsidR="00871994" w:rsidRPr="00D46C1E" w:rsidRDefault="00871994" w:rsidP="00E06267">
            <w:pPr>
              <w:jc w:val="both"/>
              <w:rPr>
                <w:rFonts w:cs="Calibri"/>
              </w:rPr>
            </w:pPr>
          </w:p>
          <w:p w14:paraId="28209CBD" w14:textId="77777777" w:rsidR="00871994" w:rsidRPr="00D46C1E" w:rsidRDefault="00871994" w:rsidP="00E06267">
            <w:pPr>
              <w:jc w:val="both"/>
              <w:rPr>
                <w:rFonts w:cs="Calibri"/>
              </w:rPr>
            </w:pPr>
          </w:p>
          <w:p w14:paraId="0629D368" w14:textId="77777777" w:rsidR="00871994" w:rsidRPr="00D46C1E" w:rsidRDefault="00871994" w:rsidP="00E06267">
            <w:pPr>
              <w:rPr>
                <w:rFonts w:cs="Calibri"/>
              </w:rPr>
            </w:pPr>
            <w:r>
              <w:rPr>
                <w:rFonts w:cs="Calibri"/>
                <w:szCs w:val="22"/>
              </w:rPr>
              <w:t>Obračun potraživanja, podnesak ovrhovoditelja</w:t>
            </w:r>
          </w:p>
          <w:p w14:paraId="0DA000F8" w14:textId="77777777" w:rsidR="00871994" w:rsidRPr="00D46C1E" w:rsidRDefault="00871994" w:rsidP="00E06267">
            <w:pPr>
              <w:jc w:val="both"/>
              <w:rPr>
                <w:rFonts w:cs="Calibri"/>
              </w:rPr>
            </w:pPr>
          </w:p>
          <w:p w14:paraId="4E51E8CF" w14:textId="77777777" w:rsidR="00871994" w:rsidRPr="00D46C1E" w:rsidRDefault="00871994" w:rsidP="00E06267">
            <w:pPr>
              <w:rPr>
                <w:rFonts w:cs="Calibri"/>
              </w:rPr>
            </w:pPr>
            <w:r>
              <w:rPr>
                <w:rFonts w:cs="Calibri"/>
                <w:szCs w:val="22"/>
              </w:rPr>
              <w:t>Zapisnik</w:t>
            </w:r>
          </w:p>
          <w:p w14:paraId="375D2850" w14:textId="77777777" w:rsidR="00871994" w:rsidRPr="00D46C1E" w:rsidRDefault="00871994" w:rsidP="00E06267">
            <w:pPr>
              <w:jc w:val="both"/>
              <w:rPr>
                <w:rFonts w:cs="Calibri"/>
                <w:szCs w:val="22"/>
              </w:rPr>
            </w:pPr>
          </w:p>
        </w:tc>
      </w:tr>
    </w:tbl>
    <w:p w14:paraId="38ED9DDE" w14:textId="77777777" w:rsidR="00871994" w:rsidRDefault="00871994" w:rsidP="00871994"/>
    <w:p w14:paraId="0ECE223F" w14:textId="77777777" w:rsidR="00871994" w:rsidRDefault="00871994" w:rsidP="00871994"/>
    <w:p w14:paraId="15048123" w14:textId="77777777" w:rsidR="00871994" w:rsidRDefault="00871994" w:rsidP="00871994"/>
    <w:p w14:paraId="68DAE2AB" w14:textId="77777777" w:rsidR="00871994" w:rsidRDefault="00871994" w:rsidP="00871994"/>
    <w:p w14:paraId="3036BAD9" w14:textId="77777777" w:rsidR="00871994" w:rsidRDefault="00871994" w:rsidP="00871994">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97"/>
        <w:gridCol w:w="5529"/>
      </w:tblGrid>
      <w:tr w:rsidR="00871994" w:rsidRPr="000B6DA3" w14:paraId="70987EBB" w14:textId="77777777" w:rsidTr="00E06267">
        <w:tc>
          <w:tcPr>
            <w:tcW w:w="3397" w:type="dxa"/>
            <w:shd w:val="clear" w:color="auto" w:fill="D9D9D9" w:themeFill="background1" w:themeFillShade="D9"/>
          </w:tcPr>
          <w:p w14:paraId="3EAAF2EB" w14:textId="77777777" w:rsidR="00871994" w:rsidRPr="00D46C1E" w:rsidRDefault="00871994" w:rsidP="00E06267">
            <w:pPr>
              <w:rPr>
                <w:rFonts w:cs="Calibri"/>
                <w:sz w:val="20"/>
                <w:szCs w:val="20"/>
              </w:rPr>
            </w:pPr>
            <w:r w:rsidRPr="00D46C1E">
              <w:rPr>
                <w:rFonts w:cs="Calibri"/>
                <w:sz w:val="20"/>
                <w:szCs w:val="20"/>
              </w:rPr>
              <w:lastRenderedPageBreak/>
              <w:t>Grad Koprivnica</w:t>
            </w:r>
          </w:p>
          <w:p w14:paraId="3F360447" w14:textId="77777777" w:rsidR="00871994" w:rsidRPr="00D46C1E" w:rsidRDefault="00871994" w:rsidP="00E06267">
            <w:pPr>
              <w:rPr>
                <w:rFonts w:cs="Calibri"/>
                <w:b/>
                <w:sz w:val="20"/>
                <w:szCs w:val="20"/>
              </w:rPr>
            </w:pPr>
            <w:r w:rsidRPr="00D46C1E">
              <w:rPr>
                <w:rFonts w:cs="Calibri"/>
                <w:b/>
                <w:sz w:val="20"/>
                <w:szCs w:val="20"/>
              </w:rPr>
              <w:t>UPRAVNI ODJEL ZA POSLOVE GRADSKOG VIJEĆA I OPĆE POSLOVE</w:t>
            </w:r>
          </w:p>
          <w:p w14:paraId="164EE8A5" w14:textId="77777777" w:rsidR="00871994" w:rsidRPr="00D46C1E" w:rsidRDefault="00871994" w:rsidP="00E06267">
            <w:pPr>
              <w:rPr>
                <w:rFonts w:cs="Calibri"/>
                <w:sz w:val="20"/>
                <w:szCs w:val="20"/>
              </w:rPr>
            </w:pPr>
            <w:r w:rsidRPr="00D46C1E">
              <w:rPr>
                <w:rFonts w:cs="Calibri"/>
                <w:sz w:val="20"/>
                <w:szCs w:val="20"/>
              </w:rPr>
              <w:t>Zrinski trg 1</w:t>
            </w:r>
          </w:p>
        </w:tc>
        <w:tc>
          <w:tcPr>
            <w:tcW w:w="5529" w:type="dxa"/>
            <w:shd w:val="clear" w:color="auto" w:fill="D9D9D9" w:themeFill="background1" w:themeFillShade="D9"/>
          </w:tcPr>
          <w:p w14:paraId="6C3FB50A" w14:textId="77777777" w:rsidR="00871994" w:rsidRPr="00D46C1E" w:rsidRDefault="00871994" w:rsidP="00E06267">
            <w:pPr>
              <w:rPr>
                <w:rFonts w:cs="Calibri"/>
                <w:b/>
                <w:sz w:val="20"/>
                <w:szCs w:val="20"/>
              </w:rPr>
            </w:pPr>
            <w:r w:rsidRPr="00D46C1E">
              <w:rPr>
                <w:rFonts w:cs="Calibri"/>
                <w:b/>
                <w:sz w:val="20"/>
                <w:szCs w:val="20"/>
              </w:rPr>
              <w:t>SLUŽBENIČKI ODNOSI</w:t>
            </w:r>
          </w:p>
          <w:p w14:paraId="63113C30" w14:textId="77777777" w:rsidR="00871994" w:rsidRPr="00D46C1E" w:rsidRDefault="00871994" w:rsidP="00E06267">
            <w:pPr>
              <w:rPr>
                <w:rFonts w:cs="Calibri"/>
                <w:b/>
                <w:sz w:val="20"/>
                <w:szCs w:val="20"/>
              </w:rPr>
            </w:pPr>
          </w:p>
          <w:p w14:paraId="273EEB82" w14:textId="77777777" w:rsidR="00871994" w:rsidRPr="00D46C1E" w:rsidRDefault="00871994" w:rsidP="00E06267">
            <w:pPr>
              <w:rPr>
                <w:rFonts w:cs="Calibri"/>
                <w:b/>
                <w:sz w:val="20"/>
                <w:szCs w:val="20"/>
              </w:rPr>
            </w:pPr>
            <w:r w:rsidRPr="00D46C1E">
              <w:rPr>
                <w:rFonts w:cs="Calibri"/>
                <w:b/>
                <w:sz w:val="20"/>
                <w:szCs w:val="20"/>
              </w:rPr>
              <w:t xml:space="preserve">3.2.5. Postupak provedbe javnog natječaja za prijam </w:t>
            </w:r>
          </w:p>
          <w:p w14:paraId="33DDAD8C" w14:textId="77777777" w:rsidR="00871994" w:rsidRPr="00D46C1E" w:rsidRDefault="00871994" w:rsidP="00E06267">
            <w:pPr>
              <w:rPr>
                <w:rFonts w:cs="Calibri"/>
                <w:b/>
                <w:sz w:val="20"/>
                <w:szCs w:val="20"/>
              </w:rPr>
            </w:pPr>
            <w:r w:rsidRPr="00D46C1E">
              <w:rPr>
                <w:rFonts w:cs="Calibri"/>
                <w:b/>
                <w:sz w:val="20"/>
                <w:szCs w:val="20"/>
              </w:rPr>
              <w:t>u radni odnos na neodređeno vrijeme</w:t>
            </w:r>
          </w:p>
          <w:p w14:paraId="5A57AD19" w14:textId="77777777" w:rsidR="00871994" w:rsidRPr="00D46C1E" w:rsidRDefault="00871994" w:rsidP="00E06267">
            <w:pPr>
              <w:rPr>
                <w:rFonts w:cs="Calibri"/>
                <w:b/>
                <w:sz w:val="20"/>
                <w:szCs w:val="20"/>
              </w:rPr>
            </w:pPr>
          </w:p>
        </w:tc>
      </w:tr>
      <w:tr w:rsidR="00871994" w:rsidRPr="000B6DA3" w14:paraId="4BA847C1" w14:textId="77777777" w:rsidTr="00E06267">
        <w:tc>
          <w:tcPr>
            <w:tcW w:w="3397" w:type="dxa"/>
          </w:tcPr>
          <w:p w14:paraId="2542C64B" w14:textId="77777777" w:rsidR="00871994" w:rsidRPr="00D46C1E" w:rsidRDefault="00871994" w:rsidP="00E06267">
            <w:pPr>
              <w:rPr>
                <w:rFonts w:cs="Calibri"/>
                <w:b/>
                <w:sz w:val="20"/>
                <w:szCs w:val="20"/>
              </w:rPr>
            </w:pPr>
            <w:r w:rsidRPr="00D46C1E">
              <w:rPr>
                <w:rFonts w:cs="Calibri"/>
                <w:b/>
                <w:sz w:val="20"/>
                <w:szCs w:val="20"/>
              </w:rPr>
              <w:t>DIJAGRAM TIJEKA</w:t>
            </w:r>
          </w:p>
        </w:tc>
        <w:tc>
          <w:tcPr>
            <w:tcW w:w="5529" w:type="dxa"/>
          </w:tcPr>
          <w:p w14:paraId="0DBDF68D" w14:textId="77777777" w:rsidR="00871994" w:rsidRPr="00D46C1E" w:rsidRDefault="00871994" w:rsidP="00E06267">
            <w:pPr>
              <w:rPr>
                <w:rFonts w:cs="Calibri"/>
                <w:b/>
                <w:sz w:val="20"/>
                <w:szCs w:val="20"/>
              </w:rPr>
            </w:pPr>
            <w:r w:rsidRPr="00D46C1E">
              <w:rPr>
                <w:rFonts w:cs="Calibri"/>
                <w:b/>
                <w:sz w:val="20"/>
                <w:szCs w:val="20"/>
              </w:rPr>
              <w:t>OPIS AKTIVNOSTI</w:t>
            </w:r>
          </w:p>
        </w:tc>
      </w:tr>
      <w:tr w:rsidR="00871994" w:rsidRPr="000B6DA3" w14:paraId="643807F2" w14:textId="77777777" w:rsidTr="00E06267">
        <w:trPr>
          <w:trHeight w:val="3393"/>
        </w:trPr>
        <w:tc>
          <w:tcPr>
            <w:tcW w:w="3397" w:type="dxa"/>
          </w:tcPr>
          <w:p w14:paraId="11D58A5D" w14:textId="77777777" w:rsidR="00871994" w:rsidRPr="00D46C1E" w:rsidRDefault="00871994" w:rsidP="00E06267">
            <w:pPr>
              <w:rPr>
                <w:rFonts w:cs="Calibri"/>
                <w:sz w:val="20"/>
                <w:szCs w:val="20"/>
              </w:rPr>
            </w:pPr>
          </w:p>
          <w:p w14:paraId="4829BDB1" w14:textId="77777777" w:rsidR="00871994" w:rsidRPr="00D46C1E" w:rsidRDefault="00871994" w:rsidP="00E06267">
            <w:pPr>
              <w:rPr>
                <w:rFonts w:cs="Calibri"/>
                <w:sz w:val="20"/>
                <w:szCs w:val="20"/>
              </w:rPr>
            </w:pPr>
            <w:r>
              <w:rPr>
                <w:rFonts w:cs="Calibri"/>
                <w:noProof/>
                <w:sz w:val="20"/>
                <w:szCs w:val="20"/>
                <w:lang w:val="en-US" w:eastAsia="en-US"/>
              </w:rPr>
              <mc:AlternateContent>
                <mc:Choice Requires="wps">
                  <w:drawing>
                    <wp:anchor distT="0" distB="0" distL="114300" distR="114300" simplePos="0" relativeHeight="255515648" behindDoc="0" locked="0" layoutInCell="1" allowOverlap="1" wp14:anchorId="0BAB74DB" wp14:editId="4BAEA6F0">
                      <wp:simplePos x="0" y="0"/>
                      <wp:positionH relativeFrom="column">
                        <wp:posOffset>1047750</wp:posOffset>
                      </wp:positionH>
                      <wp:positionV relativeFrom="paragraph">
                        <wp:posOffset>5575935</wp:posOffset>
                      </wp:positionV>
                      <wp:extent cx="0" cy="1104900"/>
                      <wp:effectExtent l="76200" t="0" r="57150" b="57150"/>
                      <wp:wrapNone/>
                      <wp:docPr id="2235" name="Ravni poveznik sa strelicom 2235"/>
                      <wp:cNvGraphicFramePr/>
                      <a:graphic xmlns:a="http://schemas.openxmlformats.org/drawingml/2006/main">
                        <a:graphicData uri="http://schemas.microsoft.com/office/word/2010/wordprocessingShape">
                          <wps:wsp>
                            <wps:cNvCnPr/>
                            <wps:spPr>
                              <a:xfrm>
                                <a:off x="0" y="0"/>
                                <a:ext cx="0" cy="1104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4821B0F" id="Ravni poveznik sa strelicom 2235" o:spid="_x0000_s1026" type="#_x0000_t32" style="position:absolute;margin-left:82.5pt;margin-top:439.05pt;width:0;height:87pt;z-index:25551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" strokecolor="black [3200]" strokeweight=".5pt">
                      <v:stroke endarrow="block" joinstyle="miter"/>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65120" behindDoc="0" locked="0" layoutInCell="1" allowOverlap="1" wp14:anchorId="06471391" wp14:editId="6FC65500">
                      <wp:simplePos x="0" y="0"/>
                      <wp:positionH relativeFrom="column">
                        <wp:posOffset>879475</wp:posOffset>
                      </wp:positionH>
                      <wp:positionV relativeFrom="paragraph">
                        <wp:posOffset>6689090</wp:posOffset>
                      </wp:positionV>
                      <wp:extent cx="352425" cy="381000"/>
                      <wp:effectExtent l="0" t="0" r="28575" b="19050"/>
                      <wp:wrapNone/>
                      <wp:docPr id="83" name="Dijagram toka: Poveznik 83"/>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28248D" w14:textId="77777777" w:rsidR="00871994" w:rsidRPr="00EC682F" w:rsidRDefault="00871994" w:rsidP="00871994">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471391" id="Dijagram toka: Poveznik 83" o:spid="_x0000_s1178" type="#_x0000_t120" style="position:absolute;left:0;text-align:left;margin-left:69.25pt;margin-top:526.7pt;width:27.75pt;height:30pt;z-index:2553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" filled="f" strokecolor="black [3213]" strokeweight="1pt">
                      <v:stroke joinstyle="miter"/>
                      <v:textbox>
                        <w:txbxContent>
                          <w:p w14:paraId="3B28248D" w14:textId="77777777" w:rsidR="00871994" w:rsidRPr="00EC682F" w:rsidRDefault="00871994" w:rsidP="00871994">
                            <w:pPr>
                              <w:rPr>
                                <w:color w:val="000000" w:themeColor="text1"/>
                              </w:rPr>
                            </w:pPr>
                            <w:r w:rsidRPr="00EC682F">
                              <w:rPr>
                                <w:color w:val="000000" w:themeColor="text1"/>
                              </w:rPr>
                              <w:t>A</w:t>
                            </w:r>
                          </w:p>
                        </w:txbxContent>
                      </v:textbox>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79456" behindDoc="0" locked="0" layoutInCell="1" allowOverlap="1" wp14:anchorId="26B7CB1A" wp14:editId="73F75FB6">
                      <wp:simplePos x="0" y="0"/>
                      <wp:positionH relativeFrom="column">
                        <wp:posOffset>1019175</wp:posOffset>
                      </wp:positionH>
                      <wp:positionV relativeFrom="paragraph">
                        <wp:posOffset>3881755</wp:posOffset>
                      </wp:positionV>
                      <wp:extent cx="0" cy="1314450"/>
                      <wp:effectExtent l="76200" t="0" r="57150" b="57150"/>
                      <wp:wrapNone/>
                      <wp:docPr id="74" name="Ravni poveznik sa strelicom 74"/>
                      <wp:cNvGraphicFramePr/>
                      <a:graphic xmlns:a="http://schemas.openxmlformats.org/drawingml/2006/main">
                        <a:graphicData uri="http://schemas.microsoft.com/office/word/2010/wordprocessingShape">
                          <wps:wsp>
                            <wps:cNvCnPr/>
                            <wps:spPr>
                              <a:xfrm>
                                <a:off x="0" y="0"/>
                                <a:ext cx="0" cy="1314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458366" id="Ravni poveznik sa strelicom 74" o:spid="_x0000_s1026" type="#_x0000_t32" style="position:absolute;margin-left:80.25pt;margin-top:305.65pt;width:0;height:103.5pt;z-index:25537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" strokecolor="black [3200]" strokeweight=".5pt">
                      <v:stroke endarrow="block" joinstyle="miter"/>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78432" behindDoc="0" locked="0" layoutInCell="1" allowOverlap="1" wp14:anchorId="741FBCF4" wp14:editId="00A0D5F4">
                      <wp:simplePos x="0" y="0"/>
                      <wp:positionH relativeFrom="column">
                        <wp:posOffset>1000125</wp:posOffset>
                      </wp:positionH>
                      <wp:positionV relativeFrom="paragraph">
                        <wp:posOffset>2748280</wp:posOffset>
                      </wp:positionV>
                      <wp:extent cx="9525" cy="742950"/>
                      <wp:effectExtent l="38100" t="0" r="66675" b="57150"/>
                      <wp:wrapNone/>
                      <wp:docPr id="75" name="Ravni poveznik sa strelicom 75"/>
                      <wp:cNvGraphicFramePr/>
                      <a:graphic xmlns:a="http://schemas.openxmlformats.org/drawingml/2006/main">
                        <a:graphicData uri="http://schemas.microsoft.com/office/word/2010/wordprocessingShape">
                          <wps:wsp>
                            <wps:cNvCnPr/>
                            <wps:spPr>
                              <a:xfrm>
                                <a:off x="0" y="0"/>
                                <a:ext cx="9525"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7E2385" id="Ravni poveznik sa strelicom 75" o:spid="_x0000_s1026" type="#_x0000_t32" style="position:absolute;margin-left:78.75pt;margin-top:216.4pt;width:.75pt;height:58.5pt;z-index:25537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" strokecolor="black [3200]" strokeweight=".5pt">
                      <v:stroke endarrow="block" joinstyle="miter"/>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77408" behindDoc="0" locked="0" layoutInCell="1" allowOverlap="1" wp14:anchorId="353CA81D" wp14:editId="730A3C65">
                      <wp:simplePos x="0" y="0"/>
                      <wp:positionH relativeFrom="column">
                        <wp:posOffset>981075</wp:posOffset>
                      </wp:positionH>
                      <wp:positionV relativeFrom="paragraph">
                        <wp:posOffset>1671955</wp:posOffset>
                      </wp:positionV>
                      <wp:extent cx="9525" cy="685800"/>
                      <wp:effectExtent l="38100" t="0" r="66675" b="57150"/>
                      <wp:wrapNone/>
                      <wp:docPr id="76" name="Ravni poveznik sa strelicom 76"/>
                      <wp:cNvGraphicFramePr/>
                      <a:graphic xmlns:a="http://schemas.openxmlformats.org/drawingml/2006/main">
                        <a:graphicData uri="http://schemas.microsoft.com/office/word/2010/wordprocessingShape">
                          <wps:wsp>
                            <wps:cNvCnPr/>
                            <wps:spPr>
                              <a:xfrm>
                                <a:off x="0" y="0"/>
                                <a:ext cx="952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BAD99" id="Ravni poveznik sa strelicom 76" o:spid="_x0000_s1026" type="#_x0000_t32" style="position:absolute;margin-left:77.25pt;margin-top:131.65pt;width:.75pt;height:54pt;z-index:25537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" strokecolor="black [3200]" strokeweight=".5pt">
                      <v:stroke endarrow="block" joinstyle="miter"/>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76384" behindDoc="0" locked="0" layoutInCell="1" allowOverlap="1" wp14:anchorId="6ABBEE8E" wp14:editId="46BBA98F">
                      <wp:simplePos x="0" y="0"/>
                      <wp:positionH relativeFrom="column">
                        <wp:posOffset>962025</wp:posOffset>
                      </wp:positionH>
                      <wp:positionV relativeFrom="paragraph">
                        <wp:posOffset>948055</wp:posOffset>
                      </wp:positionV>
                      <wp:extent cx="0" cy="333375"/>
                      <wp:effectExtent l="76200" t="0" r="76200" b="47625"/>
                      <wp:wrapNone/>
                      <wp:docPr id="77" name="Ravni poveznik sa strelicom 77"/>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F9F86E" id="Ravni poveznik sa strelicom 77" o:spid="_x0000_s1026" type="#_x0000_t32" style="position:absolute;margin-left:75.75pt;margin-top:74.65pt;width:0;height:26.25pt;z-index:25537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" strokecolor="black [3200]" strokeweight=".5pt">
                      <v:stroke endarrow="block" joinstyle="miter"/>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75360" behindDoc="0" locked="0" layoutInCell="1" allowOverlap="1" wp14:anchorId="2864A2F9" wp14:editId="37CD03FF">
                      <wp:simplePos x="0" y="0"/>
                      <wp:positionH relativeFrom="column">
                        <wp:posOffset>962025</wp:posOffset>
                      </wp:positionH>
                      <wp:positionV relativeFrom="paragraph">
                        <wp:posOffset>433705</wp:posOffset>
                      </wp:positionV>
                      <wp:extent cx="0" cy="123825"/>
                      <wp:effectExtent l="76200" t="0" r="57150" b="47625"/>
                      <wp:wrapNone/>
                      <wp:docPr id="78" name="Ravni poveznik sa strelicom 78"/>
                      <wp:cNvGraphicFramePr/>
                      <a:graphic xmlns:a="http://schemas.openxmlformats.org/drawingml/2006/main">
                        <a:graphicData uri="http://schemas.microsoft.com/office/word/2010/wordprocessingShape">
                          <wps:wsp>
                            <wps:cNvCnPr/>
                            <wps:spPr>
                              <a:xfrm>
                                <a:off x="0" y="0"/>
                                <a:ext cx="0" cy="123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F95A25" id="Ravni poveznik sa strelicom 78" o:spid="_x0000_s1026" type="#_x0000_t32" style="position:absolute;margin-left:75.75pt;margin-top:34.15pt;width:0;height:9.75pt;z-index:25537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" strokecolor="black [3200]" strokeweight=".5pt">
                      <v:stroke endarrow="block" joinstyle="miter"/>
                    </v:shape>
                  </w:pict>
                </mc:Fallback>
              </mc:AlternateContent>
            </w:r>
            <w:r w:rsidRPr="00D46C1E">
              <w:rPr>
                <w:rFonts w:cs="Calibri"/>
                <w:noProof/>
                <w:sz w:val="20"/>
                <w:szCs w:val="20"/>
                <w:lang w:val="en-US" w:eastAsia="en-US"/>
              </w:rPr>
              <mc:AlternateContent>
                <mc:Choice Requires="wps">
                  <w:drawing>
                    <wp:anchor distT="0" distB="0" distL="114300" distR="114300" simplePos="0" relativeHeight="255369216" behindDoc="0" locked="0" layoutInCell="1" allowOverlap="1" wp14:anchorId="4F1F29CC" wp14:editId="799360FB">
                      <wp:simplePos x="0" y="0"/>
                      <wp:positionH relativeFrom="column">
                        <wp:posOffset>336550</wp:posOffset>
                      </wp:positionH>
                      <wp:positionV relativeFrom="paragraph">
                        <wp:posOffset>5188585</wp:posOffset>
                      </wp:positionV>
                      <wp:extent cx="1428750" cy="400050"/>
                      <wp:effectExtent l="0" t="0" r="19050" b="19050"/>
                      <wp:wrapNone/>
                      <wp:docPr id="79" name="Pravokutnik 79"/>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071851F" w14:textId="77777777" w:rsidR="00871994" w:rsidRPr="0081424A" w:rsidRDefault="00871994" w:rsidP="00871994">
                                  <w:pPr>
                                    <w:rPr>
                                      <w:color w:val="000000" w:themeColor="text1"/>
                                      <w:sz w:val="20"/>
                                      <w:szCs w:val="20"/>
                                    </w:rPr>
                                  </w:pPr>
                                  <w:r>
                                    <w:rPr>
                                      <w:color w:val="000000" w:themeColor="text1"/>
                                      <w:sz w:val="20"/>
                                      <w:szCs w:val="20"/>
                                    </w:rPr>
                                    <w:t>PROVOĐENJE PROVJERE KANDIDATA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F29CC" id="Pravokutnik 79" o:spid="_x0000_s1179" style="position:absolute;left:0;text-align:left;margin-left:26.5pt;margin-top:408.55pt;width:112.5pt;height:31.5pt;z-index:255369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" filled="f" strokecolor="black [3213]" strokeweight="1pt">
                      <v:textbox>
                        <w:txbxContent>
                          <w:p w14:paraId="7071851F" w14:textId="77777777" w:rsidR="00871994" w:rsidRPr="0081424A" w:rsidRDefault="00871994" w:rsidP="00871994">
                            <w:pPr>
                              <w:rPr>
                                <w:color w:val="000000" w:themeColor="text1"/>
                                <w:sz w:val="20"/>
                                <w:szCs w:val="20"/>
                              </w:rPr>
                            </w:pPr>
                            <w:r>
                              <w:rPr>
                                <w:color w:val="000000" w:themeColor="text1"/>
                                <w:sz w:val="20"/>
                                <w:szCs w:val="20"/>
                              </w:rPr>
                              <w:t>PROVOĐENJE PROVJERE KANDIDATA</w:t>
                            </w:r>
                          </w:p>
                        </w:txbxContent>
                      </v:textbox>
                    </v:rect>
                  </w:pict>
                </mc:Fallback>
              </mc:AlternateContent>
            </w:r>
            <w:r w:rsidRPr="00D46C1E">
              <w:rPr>
                <w:rFonts w:cs="Calibri"/>
                <w:noProof/>
                <w:sz w:val="20"/>
                <w:szCs w:val="20"/>
                <w:lang w:val="en-US" w:eastAsia="en-US"/>
              </w:rPr>
              <mc:AlternateContent>
                <mc:Choice Requires="wps">
                  <w:drawing>
                    <wp:anchor distT="0" distB="0" distL="114300" distR="114300" simplePos="0" relativeHeight="255368192" behindDoc="0" locked="0" layoutInCell="1" allowOverlap="1" wp14:anchorId="25FC7046" wp14:editId="606C0744">
                      <wp:simplePos x="0" y="0"/>
                      <wp:positionH relativeFrom="column">
                        <wp:posOffset>327025</wp:posOffset>
                      </wp:positionH>
                      <wp:positionV relativeFrom="paragraph">
                        <wp:posOffset>3481705</wp:posOffset>
                      </wp:positionV>
                      <wp:extent cx="1428750" cy="400050"/>
                      <wp:effectExtent l="0" t="0" r="19050" b="19050"/>
                      <wp:wrapNone/>
                      <wp:docPr id="80" name="Pravokutnik 80"/>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3047D37" w14:textId="77777777" w:rsidR="00871994" w:rsidRPr="0081424A" w:rsidRDefault="00871994" w:rsidP="00871994">
                                  <w:pPr>
                                    <w:rPr>
                                      <w:color w:val="000000" w:themeColor="text1"/>
                                      <w:sz w:val="20"/>
                                      <w:szCs w:val="20"/>
                                    </w:rPr>
                                  </w:pPr>
                                  <w:r>
                                    <w:rPr>
                                      <w:color w:val="000000" w:themeColor="text1"/>
                                      <w:sz w:val="20"/>
                                      <w:szCs w:val="20"/>
                                    </w:rPr>
                                    <w:t>UTVRĐIVANJE RANG LISTE KANDIDATA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FC7046" id="Pravokutnik 80" o:spid="_x0000_s1180" style="position:absolute;left:0;text-align:left;margin-left:25.75pt;margin-top:274.15pt;width:112.5pt;height:31.5pt;z-index:2553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" filled="f" strokecolor="black [3213]" strokeweight="1pt">
                      <v:textbox>
                        <w:txbxContent>
                          <w:p w14:paraId="63047D37" w14:textId="77777777" w:rsidR="00871994" w:rsidRPr="0081424A" w:rsidRDefault="00871994" w:rsidP="00871994">
                            <w:pPr>
                              <w:rPr>
                                <w:color w:val="000000" w:themeColor="text1"/>
                                <w:sz w:val="20"/>
                                <w:szCs w:val="20"/>
                              </w:rPr>
                            </w:pPr>
                            <w:r>
                              <w:rPr>
                                <w:color w:val="000000" w:themeColor="text1"/>
                                <w:sz w:val="20"/>
                                <w:szCs w:val="20"/>
                              </w:rPr>
                              <w:t>UTVRĐIVANJE RANG LISTE KANDIDATA</w:t>
                            </w:r>
                          </w:p>
                        </w:txbxContent>
                      </v:textbox>
                    </v:rect>
                  </w:pict>
                </mc:Fallback>
              </mc:AlternateContent>
            </w:r>
            <w:r w:rsidRPr="00D46C1E">
              <w:rPr>
                <w:rFonts w:cs="Calibri"/>
                <w:noProof/>
                <w:sz w:val="20"/>
                <w:szCs w:val="20"/>
                <w:lang w:val="en-US" w:eastAsia="en-US"/>
              </w:rPr>
              <mc:AlternateContent>
                <mc:Choice Requires="wps">
                  <w:drawing>
                    <wp:anchor distT="0" distB="0" distL="114300" distR="114300" simplePos="0" relativeHeight="255367168" behindDoc="0" locked="0" layoutInCell="1" allowOverlap="1" wp14:anchorId="2B5FB3BD" wp14:editId="117F330E">
                      <wp:simplePos x="0" y="0"/>
                      <wp:positionH relativeFrom="column">
                        <wp:posOffset>307975</wp:posOffset>
                      </wp:positionH>
                      <wp:positionV relativeFrom="paragraph">
                        <wp:posOffset>2352040</wp:posOffset>
                      </wp:positionV>
                      <wp:extent cx="1428750" cy="400050"/>
                      <wp:effectExtent l="0" t="0" r="19050" b="19050"/>
                      <wp:wrapNone/>
                      <wp:docPr id="81" name="Pravokutnik 81"/>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93939FB" w14:textId="77777777" w:rsidR="00871994" w:rsidRPr="0081424A" w:rsidRDefault="00871994" w:rsidP="00871994">
                                  <w:pPr>
                                    <w:rPr>
                                      <w:color w:val="000000" w:themeColor="text1"/>
                                      <w:sz w:val="20"/>
                                      <w:szCs w:val="20"/>
                                    </w:rPr>
                                  </w:pPr>
                                  <w:r>
                                    <w:rPr>
                                      <w:color w:val="000000" w:themeColor="text1"/>
                                      <w:sz w:val="20"/>
                                      <w:szCs w:val="20"/>
                                    </w:rPr>
                                    <w:t>ZAPRIMANJE PRIJAVA KANDIDATA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FB3BD" id="Pravokutnik 81" o:spid="_x0000_s1181" style="position:absolute;left:0;text-align:left;margin-left:24.25pt;margin-top:185.2pt;width:112.5pt;height:31.5pt;z-index:2553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" filled="f" strokecolor="black [3213]" strokeweight="1pt">
                      <v:textbox>
                        <w:txbxContent>
                          <w:p w14:paraId="693939FB" w14:textId="77777777" w:rsidR="00871994" w:rsidRPr="0081424A" w:rsidRDefault="00871994" w:rsidP="00871994">
                            <w:pPr>
                              <w:rPr>
                                <w:color w:val="000000" w:themeColor="text1"/>
                                <w:sz w:val="20"/>
                                <w:szCs w:val="20"/>
                              </w:rPr>
                            </w:pPr>
                            <w:r>
                              <w:rPr>
                                <w:color w:val="000000" w:themeColor="text1"/>
                                <w:sz w:val="20"/>
                                <w:szCs w:val="20"/>
                              </w:rPr>
                              <w:t>ZAPRIMANJE PRIJAVA KANDIDATA</w:t>
                            </w:r>
                          </w:p>
                        </w:txbxContent>
                      </v:textbox>
                    </v:rect>
                  </w:pict>
                </mc:Fallback>
              </mc:AlternateContent>
            </w:r>
            <w:r w:rsidRPr="00D46C1E">
              <w:rPr>
                <w:rFonts w:cs="Calibri"/>
                <w:noProof/>
                <w:sz w:val="20"/>
                <w:szCs w:val="20"/>
                <w:lang w:val="en-US" w:eastAsia="en-US"/>
              </w:rPr>
              <mc:AlternateContent>
                <mc:Choice Requires="wps">
                  <w:drawing>
                    <wp:anchor distT="0" distB="0" distL="114300" distR="114300" simplePos="0" relativeHeight="255366144" behindDoc="0" locked="0" layoutInCell="1" allowOverlap="1" wp14:anchorId="57D647F2" wp14:editId="52930107">
                      <wp:simplePos x="0" y="0"/>
                      <wp:positionH relativeFrom="column">
                        <wp:posOffset>298450</wp:posOffset>
                      </wp:positionH>
                      <wp:positionV relativeFrom="paragraph">
                        <wp:posOffset>1273175</wp:posOffset>
                      </wp:positionV>
                      <wp:extent cx="1428750" cy="400050"/>
                      <wp:effectExtent l="0" t="0" r="19050" b="19050"/>
                      <wp:wrapNone/>
                      <wp:docPr id="82" name="Pravokutnik 82"/>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ED60AED" w14:textId="77777777" w:rsidR="00871994" w:rsidRPr="0081424A" w:rsidRDefault="00871994" w:rsidP="00871994">
                                  <w:pPr>
                                    <w:rPr>
                                      <w:color w:val="000000" w:themeColor="text1"/>
                                      <w:sz w:val="20"/>
                                      <w:szCs w:val="20"/>
                                    </w:rPr>
                                  </w:pPr>
                                  <w:r>
                                    <w:rPr>
                                      <w:color w:val="000000" w:themeColor="text1"/>
                                      <w:sz w:val="20"/>
                                      <w:szCs w:val="20"/>
                                    </w:rPr>
                                    <w:t>RASPISIVANJE JAVNOG NATJEČAJA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647F2" id="Pravokutnik 82" o:spid="_x0000_s1182" style="position:absolute;left:0;text-align:left;margin-left:23.5pt;margin-top:100.25pt;width:112.5pt;height:31.5pt;z-index:2553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" filled="f" strokecolor="black [3213]" strokeweight="1pt">
                      <v:textbox>
                        <w:txbxContent>
                          <w:p w14:paraId="5ED60AED" w14:textId="77777777" w:rsidR="00871994" w:rsidRPr="0081424A" w:rsidRDefault="00871994" w:rsidP="00871994">
                            <w:pPr>
                              <w:rPr>
                                <w:color w:val="000000" w:themeColor="text1"/>
                                <w:sz w:val="20"/>
                                <w:szCs w:val="20"/>
                              </w:rPr>
                            </w:pPr>
                            <w:r>
                              <w:rPr>
                                <w:color w:val="000000" w:themeColor="text1"/>
                                <w:sz w:val="20"/>
                                <w:szCs w:val="20"/>
                              </w:rPr>
                              <w:t>RASPISIVANJE JAVNOG NATJEČAJA</w:t>
                            </w:r>
                          </w:p>
                        </w:txbxContent>
                      </v:textbox>
                    </v:rect>
                  </w:pict>
                </mc:Fallback>
              </mc:AlternateContent>
            </w:r>
            <w:r w:rsidRPr="00D46C1E">
              <w:rPr>
                <w:rFonts w:cs="Calibri"/>
                <w:noProof/>
                <w:sz w:val="20"/>
                <w:szCs w:val="20"/>
                <w:lang w:val="en-US" w:eastAsia="en-US"/>
              </w:rPr>
              <mc:AlternateContent>
                <mc:Choice Requires="wps">
                  <w:drawing>
                    <wp:anchor distT="0" distB="0" distL="114300" distR="114300" simplePos="0" relativeHeight="255364096" behindDoc="0" locked="0" layoutInCell="1" allowOverlap="1" wp14:anchorId="6C9B5BE2" wp14:editId="1F20CDFC">
                      <wp:simplePos x="0" y="0"/>
                      <wp:positionH relativeFrom="column">
                        <wp:posOffset>279400</wp:posOffset>
                      </wp:positionH>
                      <wp:positionV relativeFrom="paragraph">
                        <wp:posOffset>549275</wp:posOffset>
                      </wp:positionV>
                      <wp:extent cx="1428750" cy="400050"/>
                      <wp:effectExtent l="0" t="0" r="19050" b="19050"/>
                      <wp:wrapNone/>
                      <wp:docPr id="84" name="Pravokutnik 84"/>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E5065B6" w14:textId="77777777" w:rsidR="00871994" w:rsidRPr="0081424A" w:rsidRDefault="00871994" w:rsidP="00871994">
                                  <w:pPr>
                                    <w:rPr>
                                      <w:color w:val="000000" w:themeColor="text1"/>
                                      <w:sz w:val="20"/>
                                      <w:szCs w:val="20"/>
                                    </w:rPr>
                                  </w:pPr>
                                  <w:r>
                                    <w:rPr>
                                      <w:color w:val="000000" w:themeColor="text1"/>
                                      <w:sz w:val="20"/>
                                      <w:szCs w:val="20"/>
                                    </w:rPr>
                                    <w:t>ISKAZANA POTREBA ZA ZAPOŠLJAVANJEM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B5BE2" id="Pravokutnik 84" o:spid="_x0000_s1183" style="position:absolute;left:0;text-align:left;margin-left:22pt;margin-top:43.25pt;width:112.5pt;height:31.5pt;z-index:25536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" filled="f" strokecolor="black [3213]" strokeweight="1pt">
                      <v:textbox>
                        <w:txbxContent>
                          <w:p w14:paraId="1E5065B6" w14:textId="77777777" w:rsidR="00871994" w:rsidRPr="0081424A" w:rsidRDefault="00871994" w:rsidP="00871994">
                            <w:pPr>
                              <w:rPr>
                                <w:color w:val="000000" w:themeColor="text1"/>
                                <w:sz w:val="20"/>
                                <w:szCs w:val="20"/>
                              </w:rPr>
                            </w:pPr>
                            <w:r>
                              <w:rPr>
                                <w:color w:val="000000" w:themeColor="text1"/>
                                <w:sz w:val="20"/>
                                <w:szCs w:val="20"/>
                              </w:rPr>
                              <w:t>ISKAZANA POTREBA ZA ZAPOŠLJAVANJEM</w:t>
                            </w:r>
                          </w:p>
                        </w:txbxContent>
                      </v:textbox>
                    </v:rect>
                  </w:pict>
                </mc:Fallback>
              </mc:AlternateContent>
            </w:r>
            <w:r w:rsidRPr="00D46C1E">
              <w:rPr>
                <w:rFonts w:cs="Calibri"/>
                <w:noProof/>
                <w:sz w:val="20"/>
                <w:szCs w:val="20"/>
                <w:lang w:val="en-US" w:eastAsia="en-US"/>
              </w:rPr>
              <mc:AlternateContent>
                <mc:Choice Requires="wps">
                  <w:drawing>
                    <wp:anchor distT="0" distB="0" distL="114300" distR="114300" simplePos="0" relativeHeight="255363072" behindDoc="0" locked="0" layoutInCell="1" allowOverlap="1" wp14:anchorId="488B1124" wp14:editId="1A1D6EB1">
                      <wp:simplePos x="0" y="0"/>
                      <wp:positionH relativeFrom="column">
                        <wp:posOffset>412750</wp:posOffset>
                      </wp:positionH>
                      <wp:positionV relativeFrom="paragraph">
                        <wp:posOffset>38735</wp:posOffset>
                      </wp:positionV>
                      <wp:extent cx="1047750" cy="390525"/>
                      <wp:effectExtent l="0" t="0" r="19050" b="19050"/>
                      <wp:wrapNone/>
                      <wp:docPr id="85" name="Elipsa 85"/>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C07271A" w14:textId="77777777" w:rsidR="00871994" w:rsidRPr="0081424A" w:rsidRDefault="00871994" w:rsidP="00871994">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88B1124" id="Elipsa 85" o:spid="_x0000_s1184" style="position:absolute;left:0;text-align:left;margin-left:32.5pt;margin-top:3.05pt;width:82.5pt;height:30.75pt;z-index:25536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" fillcolor="white [3201]" strokecolor="black [3200]" strokeweight="1pt">
                      <v:stroke joinstyle="miter"/>
                      <v:textbox>
                        <w:txbxContent>
                          <w:p w14:paraId="6C07271A" w14:textId="77777777" w:rsidR="00871994" w:rsidRPr="0081424A" w:rsidRDefault="00871994" w:rsidP="00871994">
                            <w:pPr>
                              <w:rPr>
                                <w:sz w:val="20"/>
                                <w:szCs w:val="20"/>
                              </w:rPr>
                            </w:pPr>
                            <w:r w:rsidRPr="0081424A">
                              <w:rPr>
                                <w:sz w:val="20"/>
                                <w:szCs w:val="20"/>
                              </w:rPr>
                              <w:t>POČETAKAK</w:t>
                            </w:r>
                          </w:p>
                        </w:txbxContent>
                      </v:textbox>
                    </v:oval>
                  </w:pict>
                </mc:Fallback>
              </mc:AlternateContent>
            </w:r>
          </w:p>
        </w:tc>
        <w:tc>
          <w:tcPr>
            <w:tcW w:w="5529" w:type="dxa"/>
          </w:tcPr>
          <w:p w14:paraId="045F1A14" w14:textId="77777777" w:rsidR="00871994" w:rsidRPr="00D46C1E" w:rsidRDefault="00871994" w:rsidP="00E06267">
            <w:pPr>
              <w:jc w:val="both"/>
              <w:rPr>
                <w:rFonts w:cs="Calibri"/>
                <w:sz w:val="20"/>
                <w:szCs w:val="20"/>
              </w:rPr>
            </w:pPr>
          </w:p>
          <w:p w14:paraId="4F781E86" w14:textId="77777777" w:rsidR="00871994" w:rsidRPr="00D46C1E" w:rsidRDefault="00871994" w:rsidP="00E06267">
            <w:pPr>
              <w:jc w:val="both"/>
              <w:rPr>
                <w:rFonts w:cs="Calibri"/>
                <w:sz w:val="20"/>
                <w:szCs w:val="20"/>
              </w:rPr>
            </w:pPr>
          </w:p>
          <w:p w14:paraId="4E37C96E" w14:textId="77777777" w:rsidR="00871994" w:rsidRPr="00D46C1E" w:rsidRDefault="00871994" w:rsidP="00E06267">
            <w:pPr>
              <w:jc w:val="both"/>
              <w:rPr>
                <w:b/>
                <w:sz w:val="20"/>
                <w:szCs w:val="20"/>
              </w:rPr>
            </w:pPr>
          </w:p>
          <w:p w14:paraId="4D375721" w14:textId="77777777" w:rsidR="00871994" w:rsidRPr="00D46C1E" w:rsidRDefault="00871994" w:rsidP="00E06267">
            <w:pPr>
              <w:jc w:val="both"/>
              <w:rPr>
                <w:sz w:val="20"/>
                <w:szCs w:val="20"/>
              </w:rPr>
            </w:pPr>
          </w:p>
          <w:p w14:paraId="5F16627B" w14:textId="77777777" w:rsidR="00871994" w:rsidRPr="00D46C1E" w:rsidRDefault="00871994" w:rsidP="00E06267">
            <w:pPr>
              <w:jc w:val="both"/>
              <w:rPr>
                <w:rFonts w:asciiTheme="minorHAnsi" w:eastAsiaTheme="minorHAnsi" w:hAnsiTheme="minorHAnsi" w:cstheme="minorBidi"/>
                <w:sz w:val="20"/>
                <w:szCs w:val="20"/>
                <w:lang w:eastAsia="en-US"/>
              </w:rPr>
            </w:pPr>
            <w:r w:rsidRPr="00D46C1E">
              <w:rPr>
                <w:rFonts w:asciiTheme="minorHAnsi" w:eastAsiaTheme="minorHAnsi" w:hAnsiTheme="minorHAnsi" w:cstheme="minorBidi"/>
                <w:sz w:val="20"/>
                <w:szCs w:val="20"/>
                <w:lang w:eastAsia="en-US"/>
              </w:rPr>
              <w:t>Utvrđuje se stvarna potreba za zapošljavanjem.</w:t>
            </w:r>
          </w:p>
          <w:p w14:paraId="78CCEC2F" w14:textId="77777777" w:rsidR="00871994" w:rsidRPr="00D46C1E" w:rsidRDefault="00871994" w:rsidP="00E06267">
            <w:pPr>
              <w:tabs>
                <w:tab w:val="left" w:pos="459"/>
              </w:tabs>
              <w:jc w:val="both"/>
              <w:rPr>
                <w:sz w:val="20"/>
                <w:szCs w:val="20"/>
              </w:rPr>
            </w:pPr>
            <w:r w:rsidRPr="00D46C1E">
              <w:rPr>
                <w:sz w:val="20"/>
                <w:szCs w:val="20"/>
              </w:rPr>
              <w:tab/>
            </w:r>
          </w:p>
          <w:p w14:paraId="688DCFAB" w14:textId="77777777" w:rsidR="00871994" w:rsidRPr="00D46C1E" w:rsidRDefault="00871994" w:rsidP="00E06267">
            <w:pPr>
              <w:spacing w:after="200" w:line="276" w:lineRule="auto"/>
              <w:jc w:val="both"/>
              <w:rPr>
                <w:rFonts w:asciiTheme="minorHAnsi" w:eastAsiaTheme="minorHAnsi" w:hAnsiTheme="minorHAnsi" w:cstheme="minorBidi"/>
                <w:sz w:val="20"/>
                <w:szCs w:val="20"/>
                <w:lang w:eastAsia="en-US"/>
              </w:rPr>
            </w:pPr>
            <w:r w:rsidRPr="00D46C1E">
              <w:rPr>
                <w:rFonts w:asciiTheme="minorHAnsi" w:eastAsiaTheme="minorHAnsi" w:hAnsiTheme="minorHAnsi" w:cstheme="minorBidi"/>
                <w:sz w:val="20"/>
                <w:szCs w:val="20"/>
                <w:lang w:eastAsia="en-US"/>
              </w:rPr>
              <w:t>U radni odnos na neodređeno vrijeme prima se temeljem raspisanog Javnog natječaja koji se obavezno objavljuje u Narodnim novinama. U tekstu natječaja navode se uvjeti koje kandidati moraju ispunjavati, rok za istek prijava na javni natječaj koji iznosi 8 dana od dana objave u Narodnim novinama.</w:t>
            </w:r>
          </w:p>
          <w:p w14:paraId="2364B20F" w14:textId="77777777" w:rsidR="00871994" w:rsidRPr="00D46C1E" w:rsidRDefault="00871994" w:rsidP="00E06267">
            <w:pPr>
              <w:spacing w:after="200" w:line="276" w:lineRule="auto"/>
              <w:jc w:val="both"/>
              <w:rPr>
                <w:rFonts w:asciiTheme="minorHAnsi" w:eastAsiaTheme="minorHAnsi" w:hAnsiTheme="minorHAnsi" w:cstheme="minorBidi"/>
                <w:sz w:val="20"/>
                <w:szCs w:val="20"/>
                <w:lang w:eastAsia="en-US"/>
              </w:rPr>
            </w:pPr>
            <w:r w:rsidRPr="00D46C1E">
              <w:rPr>
                <w:rFonts w:asciiTheme="minorHAnsi" w:eastAsiaTheme="minorHAnsi" w:hAnsiTheme="minorHAnsi" w:cstheme="minorBidi"/>
                <w:sz w:val="20"/>
                <w:szCs w:val="20"/>
                <w:lang w:eastAsia="en-US"/>
              </w:rPr>
              <w:t>U periodu trajanja javnog natječaja zaprimaju se zamolbe kandidata. Ukoliko nema prijavljenih kandidata ili niti jedan od kandidata ne zadovoljava uvjete iz natječaja, donosi se odluka o poništenju javnog natječaja.</w:t>
            </w:r>
          </w:p>
          <w:p w14:paraId="690FA23E" w14:textId="77777777" w:rsidR="00871994" w:rsidRPr="00D46C1E" w:rsidRDefault="00871994" w:rsidP="00E06267">
            <w:pPr>
              <w:tabs>
                <w:tab w:val="left" w:pos="459"/>
              </w:tabs>
              <w:jc w:val="both"/>
              <w:rPr>
                <w:sz w:val="20"/>
                <w:szCs w:val="20"/>
              </w:rPr>
            </w:pPr>
            <w:r w:rsidRPr="00D46C1E">
              <w:rPr>
                <w:sz w:val="20"/>
                <w:szCs w:val="20"/>
              </w:rPr>
              <w:tab/>
            </w:r>
          </w:p>
          <w:p w14:paraId="17D01897" w14:textId="77777777" w:rsidR="00871994" w:rsidRPr="00D46C1E" w:rsidRDefault="00871994" w:rsidP="00E06267">
            <w:pPr>
              <w:spacing w:after="200" w:line="276" w:lineRule="auto"/>
              <w:jc w:val="both"/>
              <w:rPr>
                <w:rFonts w:asciiTheme="minorHAnsi" w:eastAsiaTheme="minorHAnsi" w:hAnsiTheme="minorHAnsi" w:cstheme="minorBidi"/>
                <w:sz w:val="20"/>
                <w:szCs w:val="20"/>
                <w:lang w:eastAsia="en-US"/>
              </w:rPr>
            </w:pPr>
            <w:r w:rsidRPr="00D46C1E">
              <w:rPr>
                <w:rFonts w:asciiTheme="minorHAnsi" w:eastAsiaTheme="minorHAnsi" w:hAnsiTheme="minorHAnsi" w:cstheme="minorBidi"/>
                <w:sz w:val="20"/>
                <w:szCs w:val="20"/>
                <w:lang w:eastAsia="en-US"/>
              </w:rPr>
              <w:t>Nakon isteka roka za podnošenje prijava na natječaj, utvrđuje se koji kandidati ispunjavaju uvjete iz natječaja, pozivaju se na provjeru znanja i sposobnosti, no ukoliko neki od kandidata ne pristupe provjeri znanja i sposobnosti, smatra se da su povukli prijavu ja javni natječaj i ne smatraju se kandidatima prijavljenim na javni natječaj.</w:t>
            </w:r>
          </w:p>
          <w:p w14:paraId="254C1A32" w14:textId="77777777" w:rsidR="00871994" w:rsidRPr="00D46C1E" w:rsidRDefault="00871994" w:rsidP="00E06267">
            <w:pPr>
              <w:spacing w:after="200" w:line="276" w:lineRule="auto"/>
              <w:jc w:val="both"/>
              <w:rPr>
                <w:rFonts w:asciiTheme="minorHAnsi" w:eastAsiaTheme="minorHAnsi" w:hAnsiTheme="minorHAnsi" w:cstheme="minorBidi"/>
                <w:sz w:val="20"/>
                <w:szCs w:val="20"/>
                <w:lang w:eastAsia="en-US"/>
              </w:rPr>
            </w:pPr>
          </w:p>
          <w:p w14:paraId="7395B29F" w14:textId="77777777" w:rsidR="00871994" w:rsidRPr="00D46C1E" w:rsidRDefault="00871994" w:rsidP="00E06267">
            <w:pPr>
              <w:jc w:val="both"/>
              <w:rPr>
                <w:rFonts w:eastAsiaTheme="minorHAnsi"/>
                <w:sz w:val="20"/>
                <w:szCs w:val="20"/>
                <w:lang w:eastAsia="en-US"/>
              </w:rPr>
            </w:pPr>
            <w:r w:rsidRPr="00D46C1E">
              <w:rPr>
                <w:rFonts w:eastAsiaTheme="minorHAnsi"/>
                <w:sz w:val="20"/>
                <w:szCs w:val="20"/>
                <w:lang w:eastAsia="en-US"/>
              </w:rPr>
              <w:t>Najmanje 5 dana prije održavanja provjere znanja i sposobnosti, kandidatima se dostavlja poziv za provjeru.</w:t>
            </w:r>
          </w:p>
          <w:p w14:paraId="50F28262" w14:textId="77777777" w:rsidR="00871994" w:rsidRPr="00D46C1E" w:rsidRDefault="00871994" w:rsidP="00E06267">
            <w:pPr>
              <w:jc w:val="both"/>
              <w:rPr>
                <w:rFonts w:eastAsiaTheme="minorHAnsi"/>
                <w:sz w:val="20"/>
                <w:szCs w:val="20"/>
                <w:lang w:eastAsia="en-US"/>
              </w:rPr>
            </w:pPr>
            <w:r w:rsidRPr="00D46C1E">
              <w:rPr>
                <w:rFonts w:eastAsiaTheme="minorHAnsi"/>
                <w:sz w:val="20"/>
                <w:szCs w:val="20"/>
                <w:lang w:eastAsia="en-US"/>
              </w:rPr>
              <w:t>Provjeru prolaze kandidati koji ispunjavaju uvjete iz natječaja. Nakon provedenog pisanog dijela provjere znanja i sposobnosti vrši se bodovanje testova. Kandidati koju su ostvarili najmanje 50% bodova na pisanom dijelu provjere znanja i sposobnosti, pozivaju se na intervju. Nakon toga, zbrajaju se bodovi sa pisane provjere znanja i sposobnosti te intervjua. Utvrđuje se rang lista kandidata prema ukupnom broju ostvarenih bodova, te se šalje izvješće o provedenom postupku javnog natječaja nadležnom pročelniku.</w:t>
            </w:r>
          </w:p>
          <w:p w14:paraId="0280D6ED" w14:textId="77777777" w:rsidR="00871994" w:rsidRPr="00D46C1E" w:rsidRDefault="00871994" w:rsidP="00E06267">
            <w:pPr>
              <w:spacing w:after="200" w:line="276" w:lineRule="auto"/>
              <w:jc w:val="both"/>
              <w:rPr>
                <w:rFonts w:asciiTheme="minorHAnsi" w:eastAsiaTheme="minorHAnsi" w:hAnsiTheme="minorHAnsi" w:cstheme="minorBidi"/>
                <w:sz w:val="20"/>
                <w:szCs w:val="20"/>
                <w:lang w:eastAsia="en-US"/>
              </w:rPr>
            </w:pPr>
          </w:p>
          <w:p w14:paraId="23C1F61A" w14:textId="77777777" w:rsidR="00871994" w:rsidRDefault="00871994" w:rsidP="00E06267">
            <w:pPr>
              <w:tabs>
                <w:tab w:val="left" w:pos="459"/>
              </w:tabs>
              <w:jc w:val="both"/>
              <w:rPr>
                <w:sz w:val="20"/>
                <w:szCs w:val="20"/>
              </w:rPr>
            </w:pPr>
          </w:p>
          <w:p w14:paraId="630AF92B" w14:textId="77777777" w:rsidR="00871994" w:rsidRDefault="00871994" w:rsidP="00E06267">
            <w:pPr>
              <w:tabs>
                <w:tab w:val="left" w:pos="459"/>
              </w:tabs>
              <w:jc w:val="both"/>
              <w:rPr>
                <w:sz w:val="20"/>
                <w:szCs w:val="20"/>
              </w:rPr>
            </w:pPr>
          </w:p>
          <w:p w14:paraId="3705E088" w14:textId="77777777" w:rsidR="00871994" w:rsidRDefault="00871994" w:rsidP="00E06267">
            <w:pPr>
              <w:tabs>
                <w:tab w:val="left" w:pos="459"/>
              </w:tabs>
              <w:jc w:val="both"/>
              <w:rPr>
                <w:sz w:val="20"/>
                <w:szCs w:val="20"/>
              </w:rPr>
            </w:pPr>
          </w:p>
          <w:p w14:paraId="7783892F" w14:textId="77777777" w:rsidR="00871994" w:rsidRDefault="00871994" w:rsidP="00E06267">
            <w:pPr>
              <w:tabs>
                <w:tab w:val="left" w:pos="459"/>
              </w:tabs>
              <w:jc w:val="both"/>
              <w:rPr>
                <w:sz w:val="20"/>
                <w:szCs w:val="20"/>
              </w:rPr>
            </w:pPr>
          </w:p>
          <w:p w14:paraId="0C32D0BB" w14:textId="77777777" w:rsidR="00871994" w:rsidRPr="00D46C1E" w:rsidRDefault="00871994" w:rsidP="00E06267">
            <w:pPr>
              <w:tabs>
                <w:tab w:val="left" w:pos="459"/>
              </w:tabs>
              <w:jc w:val="both"/>
              <w:rPr>
                <w:sz w:val="20"/>
                <w:szCs w:val="20"/>
              </w:rPr>
            </w:pPr>
          </w:p>
          <w:p w14:paraId="147E44C4" w14:textId="77777777" w:rsidR="00871994" w:rsidRPr="00D46C1E" w:rsidRDefault="00871994" w:rsidP="00E06267">
            <w:pPr>
              <w:tabs>
                <w:tab w:val="left" w:pos="459"/>
              </w:tabs>
              <w:jc w:val="both"/>
              <w:rPr>
                <w:sz w:val="20"/>
                <w:szCs w:val="20"/>
              </w:rPr>
            </w:pPr>
          </w:p>
          <w:p w14:paraId="4B20DAD6" w14:textId="77777777" w:rsidR="00871994" w:rsidRPr="00D46C1E" w:rsidRDefault="00871994" w:rsidP="00E06267">
            <w:pPr>
              <w:tabs>
                <w:tab w:val="left" w:pos="459"/>
              </w:tabs>
              <w:jc w:val="both"/>
              <w:rPr>
                <w:sz w:val="20"/>
                <w:szCs w:val="20"/>
              </w:rPr>
            </w:pPr>
          </w:p>
          <w:p w14:paraId="46781018" w14:textId="77777777" w:rsidR="00871994" w:rsidRPr="00D46C1E" w:rsidRDefault="00871994" w:rsidP="00E06267">
            <w:pPr>
              <w:tabs>
                <w:tab w:val="left" w:pos="459"/>
              </w:tabs>
              <w:jc w:val="both"/>
              <w:rPr>
                <w:sz w:val="20"/>
                <w:szCs w:val="20"/>
              </w:rPr>
            </w:pPr>
          </w:p>
          <w:p w14:paraId="070E4615" w14:textId="77777777" w:rsidR="00871994" w:rsidRPr="00D46C1E" w:rsidRDefault="00871994" w:rsidP="00E06267">
            <w:pPr>
              <w:tabs>
                <w:tab w:val="left" w:pos="459"/>
              </w:tabs>
              <w:jc w:val="both"/>
              <w:rPr>
                <w:sz w:val="20"/>
                <w:szCs w:val="20"/>
              </w:rPr>
            </w:pPr>
          </w:p>
          <w:p w14:paraId="49A3538B" w14:textId="77777777" w:rsidR="00871994" w:rsidRPr="00D46C1E" w:rsidRDefault="00871994" w:rsidP="00E06267">
            <w:pPr>
              <w:tabs>
                <w:tab w:val="left" w:pos="459"/>
              </w:tabs>
              <w:jc w:val="both"/>
              <w:rPr>
                <w:sz w:val="20"/>
                <w:szCs w:val="20"/>
              </w:rPr>
            </w:pPr>
            <w:r w:rsidRPr="00D46C1E">
              <w:rPr>
                <w:rFonts w:cs="Calibri"/>
                <w:noProof/>
                <w:sz w:val="20"/>
                <w:szCs w:val="20"/>
                <w:lang w:val="en-US" w:eastAsia="en-US"/>
              </w:rPr>
              <w:lastRenderedPageBreak/>
              <mc:AlternateContent>
                <mc:Choice Requires="wps">
                  <w:drawing>
                    <wp:anchor distT="0" distB="0" distL="114300" distR="114300" simplePos="0" relativeHeight="255370240" behindDoc="0" locked="0" layoutInCell="1" allowOverlap="1" wp14:anchorId="762C4341" wp14:editId="1B1D1558">
                      <wp:simplePos x="0" y="0"/>
                      <wp:positionH relativeFrom="column">
                        <wp:posOffset>-1306195</wp:posOffset>
                      </wp:positionH>
                      <wp:positionV relativeFrom="paragraph">
                        <wp:posOffset>-34925</wp:posOffset>
                      </wp:positionV>
                      <wp:extent cx="352425" cy="381000"/>
                      <wp:effectExtent l="0" t="0" r="28575" b="19050"/>
                      <wp:wrapNone/>
                      <wp:docPr id="86" name="Dijagram toka: Poveznik 86"/>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21D3FBF" w14:textId="77777777" w:rsidR="00871994" w:rsidRPr="00EC682F" w:rsidRDefault="00871994" w:rsidP="00871994">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2C4341" id="Dijagram toka: Poveznik 86" o:spid="_x0000_s1185" type="#_x0000_t120" style="position:absolute;left:0;text-align:left;margin-left:-102.85pt;margin-top:-2.75pt;width:27.75pt;height:30pt;z-index:2553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" filled="f" strokecolor="black [3213]" strokeweight="1pt">
                      <v:stroke joinstyle="miter"/>
                      <v:textbox>
                        <w:txbxContent>
                          <w:p w14:paraId="221D3FBF" w14:textId="77777777" w:rsidR="00871994" w:rsidRPr="00EC682F" w:rsidRDefault="00871994" w:rsidP="00871994">
                            <w:pPr>
                              <w:rPr>
                                <w:color w:val="000000" w:themeColor="text1"/>
                              </w:rPr>
                            </w:pPr>
                            <w:r w:rsidRPr="00EC682F">
                              <w:rPr>
                                <w:color w:val="000000" w:themeColor="text1"/>
                              </w:rPr>
                              <w:t>A</w:t>
                            </w:r>
                          </w:p>
                        </w:txbxContent>
                      </v:textbox>
                    </v:shape>
                  </w:pict>
                </mc:Fallback>
              </mc:AlternateContent>
            </w:r>
            <w:r w:rsidRPr="00D46C1E">
              <w:rPr>
                <w:noProof/>
                <w:sz w:val="20"/>
                <w:szCs w:val="20"/>
                <w:lang w:val="en-US" w:eastAsia="en-US"/>
              </w:rPr>
              <mc:AlternateContent>
                <mc:Choice Requires="wps">
                  <w:drawing>
                    <wp:anchor distT="0" distB="0" distL="114300" distR="114300" simplePos="0" relativeHeight="255373312" behindDoc="0" locked="0" layoutInCell="1" allowOverlap="1" wp14:anchorId="45C886D8" wp14:editId="38E9D6F3">
                      <wp:simplePos x="0" y="0"/>
                      <wp:positionH relativeFrom="column">
                        <wp:posOffset>-1137920</wp:posOffset>
                      </wp:positionH>
                      <wp:positionV relativeFrom="paragraph">
                        <wp:posOffset>266065</wp:posOffset>
                      </wp:positionV>
                      <wp:extent cx="9525" cy="514350"/>
                      <wp:effectExtent l="38100" t="0" r="66675" b="57150"/>
                      <wp:wrapNone/>
                      <wp:docPr id="87" name="Ravni poveznik sa strelicom 87"/>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450E3E" id="Ravni poveznik sa strelicom 87" o:spid="_x0000_s1026" type="#_x0000_t32" style="position:absolute;margin-left:-89.6pt;margin-top:20.95pt;width:.75pt;height:40.5pt;z-index:255373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" strokecolor="black [3200]" strokeweight=".5pt">
                      <v:stroke endarrow="block" joinstyle="miter"/>
                    </v:shape>
                  </w:pict>
                </mc:Fallback>
              </mc:AlternateContent>
            </w:r>
          </w:p>
          <w:p w14:paraId="19C8D304" w14:textId="77777777" w:rsidR="00871994" w:rsidRPr="00D46C1E" w:rsidRDefault="00871994" w:rsidP="00E06267">
            <w:pPr>
              <w:tabs>
                <w:tab w:val="left" w:pos="459"/>
              </w:tabs>
              <w:jc w:val="both"/>
              <w:rPr>
                <w:sz w:val="20"/>
                <w:szCs w:val="20"/>
              </w:rPr>
            </w:pPr>
          </w:p>
          <w:p w14:paraId="4853F9EC" w14:textId="77777777" w:rsidR="00871994" w:rsidRPr="00D46C1E" w:rsidRDefault="00871994" w:rsidP="00E06267">
            <w:pPr>
              <w:tabs>
                <w:tab w:val="left" w:pos="459"/>
              </w:tabs>
              <w:jc w:val="both"/>
              <w:rPr>
                <w:sz w:val="20"/>
                <w:szCs w:val="20"/>
              </w:rPr>
            </w:pPr>
          </w:p>
          <w:p w14:paraId="58A7B8C9" w14:textId="77777777" w:rsidR="00871994" w:rsidRPr="00D46C1E" w:rsidRDefault="00871994" w:rsidP="00E06267">
            <w:pPr>
              <w:tabs>
                <w:tab w:val="left" w:pos="459"/>
              </w:tabs>
              <w:jc w:val="both"/>
              <w:rPr>
                <w:sz w:val="20"/>
                <w:szCs w:val="20"/>
              </w:rPr>
            </w:pPr>
            <w:r w:rsidRPr="00D46C1E">
              <w:rPr>
                <w:rFonts w:cs="Calibri"/>
                <w:noProof/>
                <w:sz w:val="20"/>
                <w:szCs w:val="20"/>
                <w:lang w:val="en-US" w:eastAsia="en-US"/>
              </w:rPr>
              <mc:AlternateContent>
                <mc:Choice Requires="wps">
                  <w:drawing>
                    <wp:anchor distT="0" distB="0" distL="114300" distR="114300" simplePos="0" relativeHeight="255371264" behindDoc="0" locked="0" layoutInCell="1" allowOverlap="1" wp14:anchorId="7DE7F0E1" wp14:editId="4610E851">
                      <wp:simplePos x="0" y="0"/>
                      <wp:positionH relativeFrom="column">
                        <wp:posOffset>-1858645</wp:posOffset>
                      </wp:positionH>
                      <wp:positionV relativeFrom="paragraph">
                        <wp:posOffset>262890</wp:posOffset>
                      </wp:positionV>
                      <wp:extent cx="1457325" cy="612648"/>
                      <wp:effectExtent l="0" t="0" r="28575" b="16510"/>
                      <wp:wrapNone/>
                      <wp:docPr id="88" name="Dijagram toka: Dokument 88"/>
                      <wp:cNvGraphicFramePr/>
                      <a:graphic xmlns:a="http://schemas.openxmlformats.org/drawingml/2006/main">
                        <a:graphicData uri="http://schemas.microsoft.com/office/word/2010/wordprocessingShape">
                          <wps:wsp>
                            <wps:cNvSpPr/>
                            <wps:spPr>
                              <a:xfrm>
                                <a:off x="0" y="0"/>
                                <a:ext cx="1457325" cy="612648"/>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8E5430" w14:textId="77777777" w:rsidR="00871994" w:rsidRPr="00EC682F" w:rsidRDefault="00871994" w:rsidP="00871994">
                                  <w:pPr>
                                    <w:rPr>
                                      <w:color w:val="000000" w:themeColor="text1"/>
                                    </w:rPr>
                                  </w:pPr>
                                  <w:r>
                                    <w:rPr>
                                      <w:color w:val="000000" w:themeColor="text1"/>
                                    </w:rPr>
                                    <w:t>ODLUKA O ODABIRU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DE7F0E1" id="Dijagram toka: Dokument 88" o:spid="_x0000_s1186" type="#_x0000_t114" style="position:absolute;left:0;text-align:left;margin-left:-146.35pt;margin-top:20.7pt;width:114.75pt;height:48.25pt;z-index:255371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" filled="f" strokecolor="black [3213]" strokeweight="1pt">
                      <v:textbox>
                        <w:txbxContent>
                          <w:p w14:paraId="7C8E5430" w14:textId="77777777" w:rsidR="00871994" w:rsidRPr="00EC682F" w:rsidRDefault="00871994" w:rsidP="00871994">
                            <w:pPr>
                              <w:rPr>
                                <w:color w:val="000000" w:themeColor="text1"/>
                              </w:rPr>
                            </w:pPr>
                            <w:r>
                              <w:rPr>
                                <w:color w:val="000000" w:themeColor="text1"/>
                              </w:rPr>
                              <w:t>ODLUKA O ODABIRU</w:t>
                            </w:r>
                          </w:p>
                        </w:txbxContent>
                      </v:textbox>
                    </v:shape>
                  </w:pict>
                </mc:Fallback>
              </mc:AlternateContent>
            </w:r>
          </w:p>
          <w:p w14:paraId="3568DFFF" w14:textId="77777777" w:rsidR="00871994" w:rsidRPr="00D46C1E" w:rsidRDefault="00871994" w:rsidP="00E06267">
            <w:pPr>
              <w:tabs>
                <w:tab w:val="left" w:pos="459"/>
              </w:tabs>
              <w:jc w:val="both"/>
              <w:rPr>
                <w:sz w:val="20"/>
                <w:szCs w:val="20"/>
              </w:rPr>
            </w:pPr>
          </w:p>
          <w:p w14:paraId="1365FF79" w14:textId="77777777" w:rsidR="00871994" w:rsidRPr="00D46C1E" w:rsidRDefault="00871994" w:rsidP="00E06267">
            <w:pPr>
              <w:rPr>
                <w:rFonts w:cs="Calibri"/>
                <w:sz w:val="20"/>
                <w:szCs w:val="20"/>
              </w:rPr>
            </w:pPr>
            <w:r w:rsidRPr="00D46C1E">
              <w:rPr>
                <w:noProof/>
                <w:sz w:val="20"/>
                <w:szCs w:val="20"/>
                <w:lang w:val="en-US" w:eastAsia="en-US"/>
              </w:rPr>
              <mc:AlternateContent>
                <mc:Choice Requires="wps">
                  <w:drawing>
                    <wp:anchor distT="0" distB="0" distL="114300" distR="114300" simplePos="0" relativeHeight="255374336" behindDoc="0" locked="0" layoutInCell="1" allowOverlap="1" wp14:anchorId="11AD3994" wp14:editId="3D86A78D">
                      <wp:simplePos x="0" y="0"/>
                      <wp:positionH relativeFrom="column">
                        <wp:posOffset>-1118870</wp:posOffset>
                      </wp:positionH>
                      <wp:positionV relativeFrom="paragraph">
                        <wp:posOffset>480695</wp:posOffset>
                      </wp:positionV>
                      <wp:extent cx="0" cy="523875"/>
                      <wp:effectExtent l="76200" t="0" r="57150" b="47625"/>
                      <wp:wrapNone/>
                      <wp:docPr id="89" name="Ravni poveznik sa strelicom 89"/>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C44E9B" id="Ravni poveznik sa strelicom 89" o:spid="_x0000_s1026" type="#_x0000_t32" style="position:absolute;margin-left:-88.1pt;margin-top:37.85pt;width:0;height:41.25pt;z-index:255374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" strokecolor="black [3200]" strokeweight=".5pt">
                      <v:stroke endarrow="block" joinstyle="miter"/>
                    </v:shape>
                  </w:pict>
                </mc:Fallback>
              </mc:AlternateContent>
            </w:r>
            <w:r w:rsidRPr="00D46C1E">
              <w:rPr>
                <w:sz w:val="20"/>
                <w:szCs w:val="20"/>
              </w:rPr>
              <w:t>Nakon primitka izvješća o provedenom postupku javnog natječaja nadležni pročelnik donosi odluku o odabiru kandidata odnosno donosi rješenje o prijmu u službu.</w:t>
            </w:r>
          </w:p>
          <w:p w14:paraId="4B068386" w14:textId="77777777" w:rsidR="00871994" w:rsidRPr="00D46C1E" w:rsidRDefault="00871994" w:rsidP="00E06267">
            <w:pPr>
              <w:rPr>
                <w:rFonts w:cs="Calibri"/>
                <w:sz w:val="20"/>
                <w:szCs w:val="20"/>
              </w:rPr>
            </w:pPr>
          </w:p>
          <w:p w14:paraId="53F078DB" w14:textId="77777777" w:rsidR="00871994" w:rsidRPr="00D46C1E" w:rsidRDefault="00871994" w:rsidP="00E06267">
            <w:pPr>
              <w:pStyle w:val="Odlomakpopisa"/>
              <w:ind w:left="0"/>
              <w:jc w:val="both"/>
              <w:rPr>
                <w:rFonts w:cs="Calibri"/>
                <w:sz w:val="20"/>
                <w:szCs w:val="20"/>
              </w:rPr>
            </w:pPr>
            <w:r w:rsidRPr="00D46C1E">
              <w:rPr>
                <w:rFonts w:cs="Calibri"/>
                <w:noProof/>
                <w:sz w:val="20"/>
                <w:szCs w:val="20"/>
                <w:lang w:val="en-US" w:eastAsia="en-US"/>
              </w:rPr>
              <mc:AlternateContent>
                <mc:Choice Requires="wps">
                  <w:drawing>
                    <wp:anchor distT="0" distB="0" distL="114300" distR="114300" simplePos="0" relativeHeight="255372288" behindDoc="0" locked="0" layoutInCell="1" allowOverlap="1" wp14:anchorId="71D69C51" wp14:editId="5137D64C">
                      <wp:simplePos x="0" y="0"/>
                      <wp:positionH relativeFrom="column">
                        <wp:posOffset>-1658620</wp:posOffset>
                      </wp:positionH>
                      <wp:positionV relativeFrom="paragraph">
                        <wp:posOffset>310515</wp:posOffset>
                      </wp:positionV>
                      <wp:extent cx="1047750" cy="390525"/>
                      <wp:effectExtent l="0" t="0" r="19050" b="28575"/>
                      <wp:wrapNone/>
                      <wp:docPr id="90" name="Elipsa 90"/>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AA51BD8" w14:textId="77777777" w:rsidR="00871994" w:rsidRPr="0081424A" w:rsidRDefault="00871994" w:rsidP="00871994">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1D69C51" id="Elipsa 90" o:spid="_x0000_s1187" style="position:absolute;left:0;text-align:left;margin-left:-130.6pt;margin-top:24.45pt;width:82.5pt;height:30.75pt;z-index:255372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" fillcolor="white [3201]" strokecolor="black [3200]" strokeweight="1pt">
                      <v:stroke joinstyle="miter"/>
                      <v:textbox>
                        <w:txbxContent>
                          <w:p w14:paraId="7AA51BD8" w14:textId="77777777" w:rsidR="00871994" w:rsidRPr="0081424A" w:rsidRDefault="00871994" w:rsidP="00871994">
                            <w:pPr>
                              <w:rPr>
                                <w:sz w:val="20"/>
                                <w:szCs w:val="20"/>
                              </w:rPr>
                            </w:pPr>
                            <w:r>
                              <w:rPr>
                                <w:sz w:val="20"/>
                                <w:szCs w:val="20"/>
                              </w:rPr>
                              <w:t>KRAJ</w:t>
                            </w:r>
                          </w:p>
                        </w:txbxContent>
                      </v:textbox>
                    </v:oval>
                  </w:pict>
                </mc:Fallback>
              </mc:AlternateContent>
            </w:r>
          </w:p>
          <w:p w14:paraId="4B5946D8" w14:textId="77777777" w:rsidR="00871994" w:rsidRPr="00D46C1E" w:rsidRDefault="00871994" w:rsidP="00E06267">
            <w:pPr>
              <w:pStyle w:val="Odlomakpopisa"/>
              <w:ind w:left="0"/>
              <w:jc w:val="both"/>
              <w:rPr>
                <w:rFonts w:cs="Calibri"/>
                <w:sz w:val="20"/>
                <w:szCs w:val="20"/>
              </w:rPr>
            </w:pPr>
          </w:p>
          <w:p w14:paraId="3AFFABC7" w14:textId="77777777" w:rsidR="00871994" w:rsidRPr="00D46C1E" w:rsidRDefault="00871994" w:rsidP="00E06267">
            <w:pPr>
              <w:pStyle w:val="Odlomakpopisa"/>
              <w:ind w:left="0"/>
              <w:jc w:val="both"/>
              <w:rPr>
                <w:rFonts w:cs="Calibri"/>
                <w:sz w:val="20"/>
                <w:szCs w:val="20"/>
              </w:rPr>
            </w:pPr>
          </w:p>
          <w:p w14:paraId="7D6DCCED" w14:textId="77777777" w:rsidR="00871994" w:rsidRPr="00D46C1E" w:rsidRDefault="00871994" w:rsidP="00E06267">
            <w:pPr>
              <w:pStyle w:val="Odlomakpopisa"/>
              <w:ind w:left="0"/>
              <w:rPr>
                <w:rFonts w:cs="Calibri"/>
                <w:sz w:val="20"/>
                <w:szCs w:val="20"/>
              </w:rPr>
            </w:pPr>
          </w:p>
          <w:p w14:paraId="785BA5EB" w14:textId="77777777" w:rsidR="00871994" w:rsidRPr="00D46C1E" w:rsidRDefault="00871994" w:rsidP="00E06267">
            <w:pPr>
              <w:pStyle w:val="Odlomakpopisa"/>
              <w:ind w:left="0"/>
              <w:rPr>
                <w:rFonts w:cs="Calibri"/>
                <w:sz w:val="20"/>
                <w:szCs w:val="20"/>
              </w:rPr>
            </w:pPr>
          </w:p>
          <w:p w14:paraId="6EF91218" w14:textId="77777777" w:rsidR="00871994" w:rsidRPr="00D46C1E" w:rsidRDefault="00871994" w:rsidP="00E06267">
            <w:pPr>
              <w:pStyle w:val="Odlomakpopisa"/>
              <w:ind w:left="0"/>
              <w:jc w:val="both"/>
              <w:rPr>
                <w:rFonts w:cs="Calibri"/>
                <w:sz w:val="20"/>
                <w:szCs w:val="20"/>
              </w:rPr>
            </w:pPr>
          </w:p>
        </w:tc>
      </w:tr>
    </w:tbl>
    <w:p w14:paraId="5495B80A" w14:textId="77777777" w:rsidR="00871994" w:rsidRPr="000B6DA3" w:rsidRDefault="00871994" w:rsidP="00871994">
      <w:pPr>
        <w:jc w:val="both"/>
      </w:pPr>
    </w:p>
    <w:p w14:paraId="0EC22B68" w14:textId="77777777" w:rsidR="00871994" w:rsidRPr="000B6DA3" w:rsidRDefault="00871994" w:rsidP="00871994">
      <w:pPr>
        <w:jc w:val="both"/>
      </w:pPr>
    </w:p>
    <w:p w14:paraId="4A07EB1B" w14:textId="77777777" w:rsidR="00871994" w:rsidRPr="000B6DA3" w:rsidRDefault="00871994" w:rsidP="00871994">
      <w:pPr>
        <w:jc w:val="both"/>
      </w:pPr>
    </w:p>
    <w:p w14:paraId="2CD338BC" w14:textId="77777777" w:rsidR="00871994" w:rsidRPr="000B6DA3" w:rsidRDefault="00871994" w:rsidP="00871994">
      <w:pPr>
        <w:jc w:val="both"/>
      </w:pPr>
    </w:p>
    <w:p w14:paraId="3E345A8A" w14:textId="77777777" w:rsidR="00871994" w:rsidRPr="000B6DA3" w:rsidRDefault="00871994" w:rsidP="00871994">
      <w:pPr>
        <w:jc w:val="both"/>
      </w:pPr>
    </w:p>
    <w:p w14:paraId="79823C97" w14:textId="77777777" w:rsidR="00871994" w:rsidRPr="000B6DA3" w:rsidRDefault="00871994" w:rsidP="00871994">
      <w:pPr>
        <w:jc w:val="both"/>
      </w:pPr>
    </w:p>
    <w:p w14:paraId="145B729B" w14:textId="77777777" w:rsidR="00871994" w:rsidRPr="000B6DA3" w:rsidRDefault="00871994" w:rsidP="00871994">
      <w:pPr>
        <w:jc w:val="both"/>
      </w:pPr>
    </w:p>
    <w:p w14:paraId="134860A1" w14:textId="77777777" w:rsidR="00871994" w:rsidRPr="000B6DA3" w:rsidRDefault="00871994" w:rsidP="00871994">
      <w:pPr>
        <w:jc w:val="both"/>
      </w:pPr>
    </w:p>
    <w:p w14:paraId="5AAFBC6E" w14:textId="77777777" w:rsidR="00871994" w:rsidRPr="000B6DA3" w:rsidRDefault="00871994" w:rsidP="00871994">
      <w:pPr>
        <w:jc w:val="both"/>
      </w:pPr>
    </w:p>
    <w:p w14:paraId="22DCADCA" w14:textId="77777777" w:rsidR="00871994" w:rsidRPr="000B6DA3" w:rsidRDefault="00871994" w:rsidP="00871994">
      <w:pPr>
        <w:jc w:val="both"/>
      </w:pPr>
    </w:p>
    <w:p w14:paraId="0703F275" w14:textId="77777777" w:rsidR="00871994" w:rsidRPr="000B6DA3" w:rsidRDefault="00871994" w:rsidP="00871994">
      <w:pPr>
        <w:jc w:val="both"/>
      </w:pPr>
    </w:p>
    <w:p w14:paraId="3D791E56" w14:textId="77777777" w:rsidR="00871994" w:rsidRDefault="00871994" w:rsidP="00871994">
      <w:pPr>
        <w:jc w:val="both"/>
      </w:pPr>
    </w:p>
    <w:p w14:paraId="6A8DAD0B" w14:textId="77777777" w:rsidR="00871994" w:rsidRDefault="00871994" w:rsidP="00871994">
      <w:pPr>
        <w:jc w:val="both"/>
      </w:pPr>
    </w:p>
    <w:p w14:paraId="58347D19" w14:textId="77777777" w:rsidR="00871994" w:rsidRDefault="00871994" w:rsidP="00871994">
      <w:pPr>
        <w:jc w:val="both"/>
      </w:pPr>
    </w:p>
    <w:p w14:paraId="70B01CD1" w14:textId="77777777" w:rsidR="00871994" w:rsidRDefault="00871994" w:rsidP="00871994">
      <w:pPr>
        <w:jc w:val="both"/>
      </w:pPr>
    </w:p>
    <w:p w14:paraId="2F4E7DFB" w14:textId="77777777" w:rsidR="00871994" w:rsidRDefault="00871994" w:rsidP="00871994">
      <w:pPr>
        <w:jc w:val="both"/>
      </w:pPr>
    </w:p>
    <w:p w14:paraId="7143C9FE" w14:textId="77777777" w:rsidR="00871994" w:rsidRDefault="00871994" w:rsidP="00871994">
      <w:pPr>
        <w:jc w:val="both"/>
      </w:pPr>
    </w:p>
    <w:p w14:paraId="50A8FDDF" w14:textId="77777777" w:rsidR="00871994" w:rsidRDefault="00871994" w:rsidP="00871994">
      <w:pPr>
        <w:jc w:val="both"/>
      </w:pPr>
    </w:p>
    <w:p w14:paraId="7E2043BA" w14:textId="77777777" w:rsidR="00871994" w:rsidRDefault="00871994" w:rsidP="00871994">
      <w:pPr>
        <w:jc w:val="both"/>
      </w:pPr>
    </w:p>
    <w:p w14:paraId="36D3301B" w14:textId="77777777" w:rsidR="00871994" w:rsidRDefault="00871994" w:rsidP="00871994">
      <w:pPr>
        <w:jc w:val="both"/>
      </w:pPr>
    </w:p>
    <w:p w14:paraId="5EE94743" w14:textId="77777777" w:rsidR="00871994" w:rsidRDefault="00871994" w:rsidP="00871994">
      <w:pPr>
        <w:jc w:val="both"/>
      </w:pPr>
    </w:p>
    <w:p w14:paraId="365FABCF" w14:textId="77777777" w:rsidR="00871994" w:rsidRDefault="00871994" w:rsidP="00871994">
      <w:pPr>
        <w:jc w:val="both"/>
      </w:pPr>
    </w:p>
    <w:p w14:paraId="0F4EEF35" w14:textId="77777777" w:rsidR="00871994" w:rsidRDefault="00871994" w:rsidP="00871994">
      <w:pPr>
        <w:jc w:val="both"/>
      </w:pPr>
    </w:p>
    <w:p w14:paraId="623B70E9" w14:textId="77777777" w:rsidR="00871994" w:rsidRDefault="00871994" w:rsidP="00871994">
      <w:pPr>
        <w:jc w:val="both"/>
      </w:pPr>
    </w:p>
    <w:p w14:paraId="1D677E60" w14:textId="77777777" w:rsidR="00871994" w:rsidRDefault="00871994" w:rsidP="00871994">
      <w:pPr>
        <w:jc w:val="both"/>
      </w:pPr>
    </w:p>
    <w:p w14:paraId="2667F9A6" w14:textId="77777777" w:rsidR="00871994" w:rsidRPr="000B6DA3" w:rsidRDefault="00871994" w:rsidP="00871994">
      <w:pPr>
        <w:jc w:val="both"/>
      </w:pPr>
    </w:p>
    <w:p w14:paraId="7DE127CC" w14:textId="77777777" w:rsidR="00871994" w:rsidRPr="000B6DA3" w:rsidRDefault="00871994" w:rsidP="00871994">
      <w:pPr>
        <w:jc w:val="both"/>
      </w:pPr>
    </w:p>
    <w:p w14:paraId="41C0BCCA" w14:textId="77777777" w:rsidR="00871994" w:rsidRPr="000B6DA3" w:rsidRDefault="00871994" w:rsidP="00871994">
      <w:pPr>
        <w:jc w:val="both"/>
      </w:pPr>
    </w:p>
    <w:p w14:paraId="1A1758A4" w14:textId="77777777" w:rsidR="00871994" w:rsidRDefault="00871994" w:rsidP="00871994">
      <w:pPr>
        <w:jc w:val="both"/>
      </w:pPr>
    </w:p>
    <w:p w14:paraId="0CB05B75" w14:textId="77777777" w:rsidR="00871994" w:rsidRDefault="00871994" w:rsidP="00871994">
      <w:pPr>
        <w:jc w:val="both"/>
      </w:pPr>
    </w:p>
    <w:p w14:paraId="64B13CBE" w14:textId="77777777" w:rsidR="00871994" w:rsidRDefault="00871994" w:rsidP="00871994">
      <w:pPr>
        <w:jc w:val="both"/>
      </w:pPr>
    </w:p>
    <w:p w14:paraId="7E74296D" w14:textId="77777777" w:rsidR="00871994" w:rsidRDefault="00871994" w:rsidP="00871994">
      <w:pPr>
        <w:jc w:val="both"/>
      </w:pPr>
    </w:p>
    <w:p w14:paraId="496623B9" w14:textId="77777777" w:rsidR="00871994" w:rsidRDefault="00871994" w:rsidP="00871994">
      <w:pPr>
        <w:jc w:val="both"/>
      </w:pPr>
    </w:p>
    <w:p w14:paraId="6E75440D" w14:textId="77777777" w:rsidR="00871994" w:rsidRPr="000B6DA3" w:rsidRDefault="00871994" w:rsidP="00871994">
      <w:pPr>
        <w:jc w:val="both"/>
      </w:pPr>
    </w:p>
    <w:p w14:paraId="23C08A61" w14:textId="77777777" w:rsidR="00871994" w:rsidRPr="000B6DA3" w:rsidRDefault="00871994" w:rsidP="00871994">
      <w:pPr>
        <w:jc w:val="both"/>
      </w:pPr>
    </w:p>
    <w:p w14:paraId="2C897532" w14:textId="77777777" w:rsidR="00871994" w:rsidRPr="000B6DA3" w:rsidRDefault="00871994" w:rsidP="00871994">
      <w:pPr>
        <w:jc w:val="both"/>
      </w:pPr>
    </w:p>
    <w:p w14:paraId="3061BD5B" w14:textId="77777777" w:rsidR="00871994" w:rsidRPr="000B6DA3" w:rsidRDefault="00871994" w:rsidP="00871994">
      <w:pPr>
        <w:jc w:val="both"/>
      </w:pPr>
    </w:p>
    <w:p w14:paraId="30AA1CC2" w14:textId="77777777" w:rsidR="00871994" w:rsidRDefault="00871994" w:rsidP="00871994">
      <w:pPr>
        <w:jc w:val="both"/>
      </w:pPr>
    </w:p>
    <w:p w14:paraId="091E0A02" w14:textId="77777777" w:rsidR="00871994" w:rsidRPr="000B6DA3" w:rsidRDefault="00871994" w:rsidP="00871994">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rsidRPr="000B6DA3" w14:paraId="49715F4B" w14:textId="77777777" w:rsidTr="00E06267">
        <w:tc>
          <w:tcPr>
            <w:tcW w:w="3030" w:type="dxa"/>
            <w:gridSpan w:val="2"/>
            <w:shd w:val="clear" w:color="auto" w:fill="D9D9D9" w:themeFill="background1" w:themeFillShade="D9"/>
            <w:vAlign w:val="center"/>
          </w:tcPr>
          <w:p w14:paraId="6072A5CC" w14:textId="77777777" w:rsidR="00871994" w:rsidRPr="000B6DA3" w:rsidRDefault="00871994" w:rsidP="00E06267">
            <w:pPr>
              <w:rPr>
                <w:rFonts w:cs="Calibri"/>
                <w:b/>
                <w:szCs w:val="22"/>
              </w:rPr>
            </w:pPr>
          </w:p>
          <w:p w14:paraId="294F705B" w14:textId="77777777" w:rsidR="00871994" w:rsidRPr="000B6DA3" w:rsidRDefault="00871994" w:rsidP="00E06267">
            <w:pPr>
              <w:rPr>
                <w:rFonts w:cs="Calibri"/>
                <w:b/>
                <w:szCs w:val="22"/>
              </w:rPr>
            </w:pPr>
            <w:r w:rsidRPr="000B6DA3">
              <w:rPr>
                <w:rFonts w:cs="Calibri"/>
                <w:b/>
                <w:szCs w:val="22"/>
              </w:rPr>
              <w:t>KORISNIK</w:t>
            </w:r>
          </w:p>
          <w:p w14:paraId="67962674" w14:textId="77777777" w:rsidR="00871994" w:rsidRPr="000B6DA3" w:rsidRDefault="00871994" w:rsidP="00E06267">
            <w:pPr>
              <w:rPr>
                <w:rFonts w:cs="Calibri"/>
                <w:b/>
                <w:szCs w:val="22"/>
              </w:rPr>
            </w:pPr>
            <w:r w:rsidRPr="000B6DA3">
              <w:rPr>
                <w:rFonts w:cs="Calibri"/>
                <w:b/>
                <w:szCs w:val="22"/>
              </w:rPr>
              <w:t>GRAD KOPRIVNICA</w:t>
            </w:r>
          </w:p>
          <w:p w14:paraId="064E105A" w14:textId="77777777" w:rsidR="00871994" w:rsidRPr="000B6DA3" w:rsidRDefault="00871994" w:rsidP="00E06267">
            <w:pPr>
              <w:rPr>
                <w:rFonts w:cs="Calibri"/>
                <w:szCs w:val="22"/>
              </w:rPr>
            </w:pPr>
          </w:p>
        </w:tc>
        <w:tc>
          <w:tcPr>
            <w:tcW w:w="3016" w:type="dxa"/>
            <w:shd w:val="clear" w:color="auto" w:fill="D9D9D9" w:themeFill="background1" w:themeFillShade="D9"/>
            <w:vAlign w:val="center"/>
          </w:tcPr>
          <w:p w14:paraId="7BD608DC" w14:textId="77777777" w:rsidR="00871994" w:rsidRPr="000B6DA3" w:rsidRDefault="00871994" w:rsidP="00E06267">
            <w:pPr>
              <w:rPr>
                <w:rFonts w:cs="Calibri"/>
                <w:b/>
                <w:szCs w:val="22"/>
              </w:rPr>
            </w:pPr>
          </w:p>
          <w:p w14:paraId="5D1EDAA7" w14:textId="77777777" w:rsidR="00871994" w:rsidRPr="000B6DA3" w:rsidRDefault="00871994" w:rsidP="00E06267">
            <w:pPr>
              <w:rPr>
                <w:rFonts w:cs="Calibri"/>
                <w:b/>
                <w:szCs w:val="22"/>
              </w:rPr>
            </w:pPr>
            <w:r>
              <w:rPr>
                <w:rFonts w:cs="Calibri"/>
                <w:b/>
                <w:szCs w:val="22"/>
              </w:rPr>
              <w:t>POSTUPAK PROVEDBE JAVNOG NATJEČAJA ZA PRIJAM U RADNI ODNOS</w:t>
            </w:r>
          </w:p>
          <w:p w14:paraId="03B726E4" w14:textId="77777777" w:rsidR="00871994" w:rsidRPr="000B6DA3" w:rsidRDefault="00871994" w:rsidP="00E06267">
            <w:pPr>
              <w:rPr>
                <w:rFonts w:cs="Calibri"/>
                <w:szCs w:val="22"/>
              </w:rPr>
            </w:pPr>
          </w:p>
        </w:tc>
        <w:tc>
          <w:tcPr>
            <w:tcW w:w="3016" w:type="dxa"/>
            <w:shd w:val="clear" w:color="auto" w:fill="D9D9D9" w:themeFill="background1" w:themeFillShade="D9"/>
            <w:vAlign w:val="center"/>
          </w:tcPr>
          <w:p w14:paraId="245BB3B9" w14:textId="77777777" w:rsidR="00871994" w:rsidRPr="000B6DA3" w:rsidRDefault="00871994" w:rsidP="00E06267">
            <w:pPr>
              <w:rPr>
                <w:rFonts w:cs="Calibri"/>
                <w:b/>
                <w:szCs w:val="22"/>
              </w:rPr>
            </w:pPr>
            <w:r w:rsidRPr="000B6DA3">
              <w:rPr>
                <w:rFonts w:cs="Calibri"/>
                <w:b/>
                <w:szCs w:val="22"/>
              </w:rPr>
              <w:t>ŠIFRA PROCESA</w:t>
            </w:r>
          </w:p>
          <w:p w14:paraId="6D0A9134"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5</w:t>
            </w:r>
            <w:r w:rsidRPr="000B6DA3">
              <w:rPr>
                <w:rFonts w:cs="Calibri"/>
                <w:szCs w:val="22"/>
              </w:rPr>
              <w:t>.</w:t>
            </w:r>
          </w:p>
        </w:tc>
      </w:tr>
      <w:tr w:rsidR="00871994" w:rsidRPr="000B6DA3" w14:paraId="4BB14131" w14:textId="77777777" w:rsidTr="00E06267">
        <w:tc>
          <w:tcPr>
            <w:tcW w:w="3030" w:type="dxa"/>
            <w:gridSpan w:val="2"/>
            <w:shd w:val="clear" w:color="auto" w:fill="D9D9D9" w:themeFill="background1" w:themeFillShade="D9"/>
            <w:vAlign w:val="center"/>
          </w:tcPr>
          <w:p w14:paraId="1D618D33" w14:textId="77777777" w:rsidR="00871994" w:rsidRPr="000B6DA3" w:rsidRDefault="00871994" w:rsidP="00E06267">
            <w:pPr>
              <w:rPr>
                <w:rFonts w:cs="Calibri"/>
                <w:b/>
                <w:szCs w:val="22"/>
              </w:rPr>
            </w:pPr>
          </w:p>
          <w:p w14:paraId="4272A5E9" w14:textId="77777777" w:rsidR="00871994" w:rsidRPr="000B6DA3" w:rsidRDefault="00871994" w:rsidP="00E06267">
            <w:pPr>
              <w:shd w:val="clear" w:color="auto" w:fill="D9D9D9" w:themeFill="background1" w:themeFillShade="D9"/>
              <w:rPr>
                <w:rFonts w:cs="Calibri"/>
                <w:b/>
                <w:szCs w:val="22"/>
              </w:rPr>
            </w:pPr>
            <w:r w:rsidRPr="000B6DA3">
              <w:rPr>
                <w:rFonts w:cs="Calibri"/>
                <w:b/>
                <w:szCs w:val="22"/>
              </w:rPr>
              <w:t>VLASNIK PROCESA</w:t>
            </w:r>
          </w:p>
          <w:p w14:paraId="4353A0F4" w14:textId="77777777" w:rsidR="00871994" w:rsidRPr="000B6DA3" w:rsidRDefault="00871994" w:rsidP="00E06267">
            <w:pPr>
              <w:rPr>
                <w:rFonts w:cs="Calibri"/>
                <w:szCs w:val="22"/>
              </w:rPr>
            </w:pPr>
          </w:p>
        </w:tc>
        <w:tc>
          <w:tcPr>
            <w:tcW w:w="6032" w:type="dxa"/>
            <w:gridSpan w:val="2"/>
            <w:vAlign w:val="center"/>
          </w:tcPr>
          <w:p w14:paraId="7A528B27" w14:textId="77777777" w:rsidR="00871994" w:rsidRPr="000B6DA3" w:rsidRDefault="00871994" w:rsidP="00E06267">
            <w:pPr>
              <w:rPr>
                <w:rFonts w:cs="Calibri"/>
                <w:szCs w:val="22"/>
              </w:rPr>
            </w:pPr>
            <w:r w:rsidRPr="000B6DA3">
              <w:t>Viša savjetnica za službeničke odnose</w:t>
            </w:r>
          </w:p>
        </w:tc>
      </w:tr>
      <w:tr w:rsidR="00871994" w:rsidRPr="000B6DA3" w14:paraId="3B0CB9B3" w14:textId="77777777" w:rsidTr="00E06267">
        <w:tc>
          <w:tcPr>
            <w:tcW w:w="9062" w:type="dxa"/>
            <w:gridSpan w:val="4"/>
            <w:tcBorders>
              <w:left w:val="nil"/>
              <w:right w:val="nil"/>
            </w:tcBorders>
            <w:vAlign w:val="center"/>
          </w:tcPr>
          <w:p w14:paraId="6A1ECF89" w14:textId="77777777" w:rsidR="00871994" w:rsidRPr="000B6DA3" w:rsidRDefault="00871994" w:rsidP="00E06267">
            <w:pPr>
              <w:rPr>
                <w:rFonts w:cs="Calibri"/>
                <w:szCs w:val="22"/>
              </w:rPr>
            </w:pPr>
          </w:p>
        </w:tc>
      </w:tr>
      <w:tr w:rsidR="00871994" w:rsidRPr="000B6DA3" w14:paraId="22F7273D" w14:textId="77777777" w:rsidTr="00E06267">
        <w:tc>
          <w:tcPr>
            <w:tcW w:w="9062" w:type="dxa"/>
            <w:gridSpan w:val="4"/>
            <w:shd w:val="clear" w:color="auto" w:fill="D9D9D9" w:themeFill="background1" w:themeFillShade="D9"/>
            <w:vAlign w:val="center"/>
          </w:tcPr>
          <w:p w14:paraId="723CD653" w14:textId="77777777" w:rsidR="00871994" w:rsidRPr="000B6DA3" w:rsidRDefault="00871994" w:rsidP="00E06267">
            <w:pPr>
              <w:rPr>
                <w:rFonts w:cs="Calibri"/>
                <w:szCs w:val="22"/>
              </w:rPr>
            </w:pPr>
            <w:r w:rsidRPr="000B6DA3">
              <w:rPr>
                <w:rFonts w:cs="Calibri"/>
                <w:b/>
                <w:szCs w:val="22"/>
              </w:rPr>
              <w:t>NAZIV PROCESA / PODPROCESA</w:t>
            </w:r>
          </w:p>
        </w:tc>
      </w:tr>
      <w:tr w:rsidR="00871994" w:rsidRPr="000B6DA3" w14:paraId="37E4D5B6" w14:textId="77777777" w:rsidTr="00E06267">
        <w:tc>
          <w:tcPr>
            <w:tcW w:w="9062" w:type="dxa"/>
            <w:gridSpan w:val="4"/>
            <w:vAlign w:val="center"/>
          </w:tcPr>
          <w:p w14:paraId="7EA91703" w14:textId="77777777" w:rsidR="00871994" w:rsidRPr="000B6DA3" w:rsidRDefault="00871994" w:rsidP="00E06267">
            <w:pPr>
              <w:rPr>
                <w:rFonts w:cs="Calibri"/>
                <w:szCs w:val="22"/>
              </w:rPr>
            </w:pPr>
            <w:r w:rsidRPr="000B6DA3">
              <w:rPr>
                <w:rFonts w:cs="Calibri"/>
                <w:szCs w:val="22"/>
              </w:rPr>
              <w:t xml:space="preserve">Postupak </w:t>
            </w:r>
            <w:r w:rsidRPr="000B6DA3">
              <w:t xml:space="preserve"> provedbe javnog natječaja za prijam u radni odnos na neodređeno vrijeme</w:t>
            </w:r>
          </w:p>
        </w:tc>
      </w:tr>
      <w:tr w:rsidR="00871994" w:rsidRPr="000B6DA3" w14:paraId="2AFD97AE" w14:textId="77777777" w:rsidTr="00E06267">
        <w:tc>
          <w:tcPr>
            <w:tcW w:w="9062" w:type="dxa"/>
            <w:gridSpan w:val="4"/>
            <w:tcBorders>
              <w:left w:val="nil"/>
              <w:right w:val="nil"/>
            </w:tcBorders>
            <w:vAlign w:val="center"/>
          </w:tcPr>
          <w:p w14:paraId="60E77843" w14:textId="77777777" w:rsidR="00871994" w:rsidRPr="000B6DA3" w:rsidRDefault="00871994" w:rsidP="00E06267">
            <w:pPr>
              <w:rPr>
                <w:rFonts w:cs="Calibri"/>
                <w:szCs w:val="22"/>
              </w:rPr>
            </w:pPr>
          </w:p>
        </w:tc>
      </w:tr>
      <w:tr w:rsidR="00871994" w:rsidRPr="000B6DA3" w14:paraId="5ECCD0DD" w14:textId="77777777" w:rsidTr="00E06267">
        <w:tc>
          <w:tcPr>
            <w:tcW w:w="9062" w:type="dxa"/>
            <w:gridSpan w:val="4"/>
            <w:shd w:val="clear" w:color="auto" w:fill="D9D9D9" w:themeFill="background1" w:themeFillShade="D9"/>
            <w:vAlign w:val="center"/>
          </w:tcPr>
          <w:p w14:paraId="5DB0B2EB" w14:textId="77777777" w:rsidR="00871994" w:rsidRPr="000B6DA3" w:rsidRDefault="00871994" w:rsidP="00E06267">
            <w:pPr>
              <w:rPr>
                <w:rFonts w:cs="Calibri"/>
                <w:szCs w:val="22"/>
              </w:rPr>
            </w:pPr>
            <w:r w:rsidRPr="000B6DA3">
              <w:rPr>
                <w:rFonts w:cs="Calibri"/>
                <w:b/>
                <w:szCs w:val="22"/>
              </w:rPr>
              <w:t>CILJ PROCESA / PODPROCESA</w:t>
            </w:r>
          </w:p>
        </w:tc>
      </w:tr>
      <w:tr w:rsidR="00871994" w:rsidRPr="000B6DA3" w14:paraId="2391F2AD" w14:textId="77777777" w:rsidTr="00E06267">
        <w:tc>
          <w:tcPr>
            <w:tcW w:w="9062" w:type="dxa"/>
            <w:gridSpan w:val="4"/>
            <w:vAlign w:val="center"/>
          </w:tcPr>
          <w:p w14:paraId="727592E9" w14:textId="77777777" w:rsidR="00871994" w:rsidRPr="000B6DA3" w:rsidRDefault="00871994" w:rsidP="00E06267">
            <w:pPr>
              <w:pStyle w:val="Bezproreda"/>
              <w:spacing w:line="276" w:lineRule="auto"/>
              <w:rPr>
                <w:rFonts w:cs="Calibri"/>
                <w:b w:val="0"/>
                <w:szCs w:val="22"/>
              </w:rPr>
            </w:pPr>
            <w:r w:rsidRPr="000B6DA3">
              <w:rPr>
                <w:rFonts w:asciiTheme="minorHAnsi" w:eastAsiaTheme="minorHAnsi" w:hAnsiTheme="minorHAnsi" w:cstheme="minorBidi"/>
                <w:b w:val="0"/>
                <w:szCs w:val="22"/>
                <w:lang w:eastAsia="en-US"/>
              </w:rPr>
              <w:t>Zapošljavanje osobe sa stručnom spremom i strukom sukladno Pravilniku o unutarnjem redu Upravnih tijela Grada Koprivnice.</w:t>
            </w:r>
          </w:p>
        </w:tc>
      </w:tr>
      <w:tr w:rsidR="00871994" w:rsidRPr="000B6DA3" w14:paraId="7224C12A" w14:textId="77777777" w:rsidTr="00E06267">
        <w:tc>
          <w:tcPr>
            <w:tcW w:w="9062" w:type="dxa"/>
            <w:gridSpan w:val="4"/>
            <w:tcBorders>
              <w:left w:val="nil"/>
              <w:right w:val="nil"/>
            </w:tcBorders>
            <w:vAlign w:val="center"/>
          </w:tcPr>
          <w:p w14:paraId="31179E68" w14:textId="77777777" w:rsidR="00871994" w:rsidRPr="000B6DA3" w:rsidRDefault="00871994" w:rsidP="00E06267">
            <w:pPr>
              <w:rPr>
                <w:rFonts w:cs="Calibri"/>
                <w:szCs w:val="22"/>
              </w:rPr>
            </w:pPr>
          </w:p>
        </w:tc>
      </w:tr>
      <w:tr w:rsidR="00871994" w:rsidRPr="000B6DA3" w14:paraId="0A00BDA4" w14:textId="77777777" w:rsidTr="00E06267">
        <w:tc>
          <w:tcPr>
            <w:tcW w:w="9062" w:type="dxa"/>
            <w:gridSpan w:val="4"/>
            <w:shd w:val="clear" w:color="auto" w:fill="D9D9D9" w:themeFill="background1" w:themeFillShade="D9"/>
            <w:vAlign w:val="center"/>
          </w:tcPr>
          <w:p w14:paraId="071349BE" w14:textId="77777777" w:rsidR="00871994" w:rsidRPr="000B6DA3" w:rsidRDefault="00871994" w:rsidP="00E06267">
            <w:pPr>
              <w:rPr>
                <w:rFonts w:cs="Calibri"/>
                <w:szCs w:val="22"/>
              </w:rPr>
            </w:pPr>
            <w:r w:rsidRPr="000B6DA3">
              <w:rPr>
                <w:rFonts w:cs="Calibri"/>
                <w:b/>
                <w:szCs w:val="22"/>
              </w:rPr>
              <w:t>GLAVNI RIZICI</w:t>
            </w:r>
          </w:p>
        </w:tc>
      </w:tr>
      <w:tr w:rsidR="00871994" w:rsidRPr="000B6DA3" w14:paraId="6A7A6CA9" w14:textId="77777777" w:rsidTr="00E06267">
        <w:tc>
          <w:tcPr>
            <w:tcW w:w="9062" w:type="dxa"/>
            <w:gridSpan w:val="4"/>
            <w:vAlign w:val="center"/>
          </w:tcPr>
          <w:p w14:paraId="5977F838" w14:textId="77777777" w:rsidR="00871994" w:rsidRPr="000B6DA3" w:rsidRDefault="00871994" w:rsidP="00E06267">
            <w:pPr>
              <w:jc w:val="both"/>
              <w:rPr>
                <w:rFonts w:cs="Calibri"/>
                <w:szCs w:val="22"/>
              </w:rPr>
            </w:pPr>
            <w:r w:rsidRPr="000B6DA3">
              <w:rPr>
                <w:rFonts w:asciiTheme="minorHAnsi" w:eastAsiaTheme="minorHAnsi" w:hAnsiTheme="minorHAnsi" w:cstheme="minorBidi"/>
                <w:szCs w:val="22"/>
                <w:lang w:eastAsia="en-US"/>
              </w:rPr>
              <w:t>Netransparentnost, nezadovoljavanje uvjeta iz natječaja i sl.</w:t>
            </w:r>
          </w:p>
        </w:tc>
      </w:tr>
      <w:tr w:rsidR="00871994" w:rsidRPr="000B6DA3" w14:paraId="341801FA" w14:textId="77777777" w:rsidTr="00E06267">
        <w:tc>
          <w:tcPr>
            <w:tcW w:w="9062" w:type="dxa"/>
            <w:gridSpan w:val="4"/>
            <w:tcBorders>
              <w:left w:val="nil"/>
              <w:right w:val="nil"/>
            </w:tcBorders>
            <w:vAlign w:val="center"/>
          </w:tcPr>
          <w:p w14:paraId="75A773F2" w14:textId="77777777" w:rsidR="00871994" w:rsidRPr="000B6DA3" w:rsidRDefault="00871994" w:rsidP="00E06267">
            <w:pPr>
              <w:rPr>
                <w:rFonts w:cs="Calibri"/>
                <w:szCs w:val="22"/>
              </w:rPr>
            </w:pPr>
          </w:p>
        </w:tc>
      </w:tr>
      <w:tr w:rsidR="00871994" w:rsidRPr="000B6DA3" w14:paraId="50C0D6A3" w14:textId="77777777" w:rsidTr="00E06267">
        <w:tc>
          <w:tcPr>
            <w:tcW w:w="9062" w:type="dxa"/>
            <w:gridSpan w:val="4"/>
            <w:shd w:val="clear" w:color="auto" w:fill="D9D9D9" w:themeFill="background1" w:themeFillShade="D9"/>
            <w:vAlign w:val="center"/>
          </w:tcPr>
          <w:p w14:paraId="18109F6D" w14:textId="77777777" w:rsidR="00871994" w:rsidRPr="000B6DA3" w:rsidRDefault="00871994" w:rsidP="00E06267">
            <w:pPr>
              <w:rPr>
                <w:rFonts w:cs="Calibri"/>
                <w:szCs w:val="22"/>
              </w:rPr>
            </w:pPr>
            <w:r w:rsidRPr="000B6DA3">
              <w:rPr>
                <w:rFonts w:cs="Calibri"/>
                <w:b/>
                <w:szCs w:val="22"/>
              </w:rPr>
              <w:t>NAZIV PROCESA / PODPROCESA</w:t>
            </w:r>
          </w:p>
        </w:tc>
      </w:tr>
      <w:tr w:rsidR="00871994" w:rsidRPr="000B6DA3" w14:paraId="72113C8F" w14:textId="77777777" w:rsidTr="00E06267">
        <w:trPr>
          <w:trHeight w:val="90"/>
        </w:trPr>
        <w:tc>
          <w:tcPr>
            <w:tcW w:w="1930" w:type="dxa"/>
            <w:vAlign w:val="center"/>
          </w:tcPr>
          <w:p w14:paraId="10F71458" w14:textId="77777777" w:rsidR="00871994" w:rsidRPr="000B6DA3" w:rsidRDefault="00871994" w:rsidP="00E06267">
            <w:pPr>
              <w:rPr>
                <w:rFonts w:cs="Calibri"/>
                <w:szCs w:val="22"/>
              </w:rPr>
            </w:pPr>
            <w:r w:rsidRPr="000B6DA3">
              <w:rPr>
                <w:rFonts w:cs="Calibri"/>
                <w:b/>
                <w:szCs w:val="22"/>
              </w:rPr>
              <w:t>ULAZ:</w:t>
            </w:r>
          </w:p>
        </w:tc>
        <w:tc>
          <w:tcPr>
            <w:tcW w:w="7132" w:type="dxa"/>
            <w:gridSpan w:val="3"/>
            <w:vAlign w:val="center"/>
          </w:tcPr>
          <w:p w14:paraId="71D4215F" w14:textId="77777777" w:rsidR="00871994" w:rsidRPr="000B6DA3" w:rsidRDefault="00871994" w:rsidP="00E06267">
            <w:pPr>
              <w:jc w:val="both"/>
              <w:rPr>
                <w:rFonts w:cs="Calibri"/>
                <w:szCs w:val="22"/>
              </w:rPr>
            </w:pPr>
            <w:r w:rsidRPr="000B6DA3">
              <w:t>Ukazana potreba za zapošljavanjem</w:t>
            </w:r>
            <w:r w:rsidRPr="000B6DA3">
              <w:rPr>
                <w:rFonts w:cs="Calibri"/>
                <w:bCs/>
                <w:szCs w:val="22"/>
              </w:rPr>
              <w:t>.</w:t>
            </w:r>
          </w:p>
        </w:tc>
      </w:tr>
      <w:tr w:rsidR="00871994" w:rsidRPr="000B6DA3" w14:paraId="4ED60756" w14:textId="77777777" w:rsidTr="00E06267">
        <w:trPr>
          <w:trHeight w:val="90"/>
        </w:trPr>
        <w:tc>
          <w:tcPr>
            <w:tcW w:w="1930" w:type="dxa"/>
            <w:vAlign w:val="center"/>
          </w:tcPr>
          <w:p w14:paraId="1A4D2E51" w14:textId="77777777" w:rsidR="00871994" w:rsidRPr="000B6DA3" w:rsidRDefault="00871994" w:rsidP="00E06267">
            <w:pPr>
              <w:rPr>
                <w:rFonts w:cs="Calibri"/>
                <w:szCs w:val="22"/>
              </w:rPr>
            </w:pPr>
            <w:r w:rsidRPr="000B6DA3">
              <w:rPr>
                <w:rFonts w:cs="Calibri"/>
                <w:b/>
                <w:szCs w:val="22"/>
              </w:rPr>
              <w:t>AKTIVNOSTI:</w:t>
            </w:r>
          </w:p>
        </w:tc>
        <w:tc>
          <w:tcPr>
            <w:tcW w:w="7132" w:type="dxa"/>
            <w:gridSpan w:val="3"/>
            <w:vAlign w:val="center"/>
          </w:tcPr>
          <w:p w14:paraId="1DF6905A" w14:textId="77777777" w:rsidR="00871994" w:rsidRPr="000B6DA3" w:rsidRDefault="00871994" w:rsidP="00871994">
            <w:pPr>
              <w:pStyle w:val="Odlomakpopisa"/>
              <w:numPr>
                <w:ilvl w:val="0"/>
                <w:numId w:val="11"/>
              </w:numPr>
              <w:spacing w:after="200"/>
              <w:ind w:left="371"/>
              <w:jc w:val="left"/>
              <w:rPr>
                <w:rFonts w:cs="Calibri"/>
                <w:sz w:val="16"/>
                <w:szCs w:val="16"/>
              </w:rPr>
            </w:pPr>
            <w:r w:rsidRPr="000B6DA3">
              <w:rPr>
                <w:rFonts w:asciiTheme="minorHAnsi" w:eastAsiaTheme="minorHAnsi" w:hAnsiTheme="minorHAnsi" w:cstheme="minorBidi"/>
                <w:szCs w:val="22"/>
                <w:lang w:eastAsia="en-US"/>
              </w:rPr>
              <w:t>utvrđivanje potrebe za zapošljavanjem,</w:t>
            </w:r>
          </w:p>
          <w:p w14:paraId="170C85A5"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utvrđivanje uvjeta za prijam sukladno Pravilniku o unutarnjem redu za radno mjesto iz javnog natječaja,</w:t>
            </w:r>
          </w:p>
          <w:p w14:paraId="566FC037"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objava javnog natječaja,</w:t>
            </w:r>
          </w:p>
          <w:p w14:paraId="182DDD71"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zaprimanje dokumentacije kandidata na javni natječaj,</w:t>
            </w:r>
          </w:p>
          <w:p w14:paraId="3294FB43"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utvrđivanje rang liste kandidata koji ispunjavanju/ne ispunjavaju uvjete iz javnog natječaja,</w:t>
            </w:r>
          </w:p>
          <w:p w14:paraId="1878108F"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provedba provjere znanja i sposobnosti kandidata koji zadovoljavaju uvjete iz javnog natječaja,</w:t>
            </w:r>
          </w:p>
          <w:p w14:paraId="512001E9"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utvrđivanje rang liste nakon provedene provjere znanja i sposobnosti odnosno intervjua sa kandidatima,</w:t>
            </w:r>
          </w:p>
          <w:p w14:paraId="53F617D1"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utvrđivanje izvješća nakon provedenog postupka javnog natječaja,</w:t>
            </w:r>
          </w:p>
          <w:p w14:paraId="22FC9467" w14:textId="77777777" w:rsidR="00871994" w:rsidRPr="000B6DA3" w:rsidRDefault="00871994" w:rsidP="00871994">
            <w:pPr>
              <w:pStyle w:val="Odlomakpopisa"/>
              <w:numPr>
                <w:ilvl w:val="0"/>
                <w:numId w:val="11"/>
              </w:numPr>
              <w:spacing w:after="200"/>
              <w:ind w:left="368" w:hanging="357"/>
              <w:jc w:val="left"/>
              <w:rPr>
                <w:rFonts w:cs="Calibri"/>
                <w:sz w:val="16"/>
                <w:szCs w:val="16"/>
              </w:rPr>
            </w:pPr>
            <w:r w:rsidRPr="000B6DA3">
              <w:rPr>
                <w:rFonts w:asciiTheme="minorHAnsi" w:eastAsiaTheme="minorHAnsi" w:hAnsiTheme="minorHAnsi" w:cstheme="minorBidi"/>
                <w:szCs w:val="22"/>
                <w:lang w:eastAsia="en-US"/>
              </w:rPr>
              <w:t>odabir kandidata</w:t>
            </w:r>
          </w:p>
        </w:tc>
      </w:tr>
      <w:tr w:rsidR="00871994" w:rsidRPr="000B6DA3" w14:paraId="1B904DE0" w14:textId="77777777" w:rsidTr="00E06267">
        <w:trPr>
          <w:trHeight w:val="90"/>
        </w:trPr>
        <w:tc>
          <w:tcPr>
            <w:tcW w:w="1930" w:type="dxa"/>
            <w:vAlign w:val="center"/>
          </w:tcPr>
          <w:p w14:paraId="03E458DE" w14:textId="77777777" w:rsidR="00871994" w:rsidRPr="000B6DA3" w:rsidRDefault="00871994" w:rsidP="00E06267">
            <w:pPr>
              <w:rPr>
                <w:rFonts w:cs="Calibri"/>
                <w:szCs w:val="22"/>
              </w:rPr>
            </w:pPr>
            <w:r w:rsidRPr="000B6DA3">
              <w:rPr>
                <w:rFonts w:cs="Calibri"/>
                <w:b/>
                <w:szCs w:val="22"/>
              </w:rPr>
              <w:t>IZLAZ:</w:t>
            </w:r>
          </w:p>
        </w:tc>
        <w:tc>
          <w:tcPr>
            <w:tcW w:w="7132" w:type="dxa"/>
            <w:gridSpan w:val="3"/>
            <w:vAlign w:val="center"/>
          </w:tcPr>
          <w:p w14:paraId="6A320254" w14:textId="77777777" w:rsidR="00871994" w:rsidRPr="000B6DA3" w:rsidRDefault="00871994" w:rsidP="00E06267">
            <w:pPr>
              <w:jc w:val="both"/>
              <w:rPr>
                <w:rFonts w:cs="Calibri"/>
                <w:szCs w:val="22"/>
              </w:rPr>
            </w:pPr>
            <w:r w:rsidRPr="000B6DA3">
              <w:rPr>
                <w:rFonts w:cs="Calibri"/>
                <w:szCs w:val="22"/>
              </w:rPr>
              <w:t>Odluka o odabiru</w:t>
            </w:r>
          </w:p>
        </w:tc>
      </w:tr>
      <w:tr w:rsidR="00871994" w:rsidRPr="000B6DA3" w14:paraId="78900D7F" w14:textId="77777777" w:rsidTr="00E06267">
        <w:tc>
          <w:tcPr>
            <w:tcW w:w="9062" w:type="dxa"/>
            <w:gridSpan w:val="4"/>
            <w:tcBorders>
              <w:left w:val="nil"/>
              <w:right w:val="nil"/>
            </w:tcBorders>
            <w:vAlign w:val="center"/>
          </w:tcPr>
          <w:p w14:paraId="0A08396F" w14:textId="77777777" w:rsidR="00871994" w:rsidRPr="000B6DA3" w:rsidRDefault="00871994" w:rsidP="00E06267">
            <w:pPr>
              <w:rPr>
                <w:rFonts w:cs="Calibri"/>
                <w:szCs w:val="22"/>
              </w:rPr>
            </w:pPr>
          </w:p>
        </w:tc>
      </w:tr>
      <w:tr w:rsidR="00871994" w:rsidRPr="000B6DA3" w14:paraId="68C0450B" w14:textId="77777777" w:rsidTr="00E06267">
        <w:tc>
          <w:tcPr>
            <w:tcW w:w="9062" w:type="dxa"/>
            <w:gridSpan w:val="4"/>
            <w:shd w:val="clear" w:color="auto" w:fill="D9D9D9" w:themeFill="background1" w:themeFillShade="D9"/>
            <w:vAlign w:val="center"/>
          </w:tcPr>
          <w:p w14:paraId="4962A77D" w14:textId="77777777" w:rsidR="00871994" w:rsidRPr="000B6DA3" w:rsidRDefault="00871994" w:rsidP="00E06267">
            <w:pPr>
              <w:rPr>
                <w:rFonts w:cs="Calibri"/>
                <w:szCs w:val="22"/>
              </w:rPr>
            </w:pPr>
            <w:r w:rsidRPr="000B6DA3">
              <w:rPr>
                <w:rFonts w:cs="Calibri"/>
                <w:b/>
                <w:szCs w:val="22"/>
              </w:rPr>
              <w:t>VEZE S DRUGIM PROCESIMA / PODPROCESIMA / POSTUPCIMA</w:t>
            </w:r>
          </w:p>
        </w:tc>
      </w:tr>
      <w:tr w:rsidR="00871994" w:rsidRPr="000B6DA3" w14:paraId="4590B820" w14:textId="77777777" w:rsidTr="00E06267">
        <w:tc>
          <w:tcPr>
            <w:tcW w:w="9062" w:type="dxa"/>
            <w:gridSpan w:val="4"/>
            <w:vAlign w:val="center"/>
          </w:tcPr>
          <w:p w14:paraId="3325A0A5" w14:textId="77777777" w:rsidR="00871994" w:rsidRPr="000B6DA3" w:rsidRDefault="00871994" w:rsidP="00E06267">
            <w:pPr>
              <w:rPr>
                <w:rFonts w:cs="Calibri"/>
                <w:szCs w:val="22"/>
              </w:rPr>
            </w:pPr>
            <w:r w:rsidRPr="000B6DA3">
              <w:rPr>
                <w:rFonts w:cs="Calibri"/>
                <w:szCs w:val="22"/>
              </w:rPr>
              <w:t>/</w:t>
            </w:r>
          </w:p>
        </w:tc>
      </w:tr>
      <w:tr w:rsidR="00871994" w:rsidRPr="000B6DA3" w14:paraId="4F585A90" w14:textId="77777777" w:rsidTr="00E06267">
        <w:tc>
          <w:tcPr>
            <w:tcW w:w="9062" w:type="dxa"/>
            <w:gridSpan w:val="4"/>
            <w:tcBorders>
              <w:left w:val="nil"/>
              <w:right w:val="nil"/>
            </w:tcBorders>
            <w:vAlign w:val="center"/>
          </w:tcPr>
          <w:p w14:paraId="5BF489D3" w14:textId="77777777" w:rsidR="00871994" w:rsidRPr="000B6DA3" w:rsidRDefault="00871994" w:rsidP="00E06267">
            <w:pPr>
              <w:rPr>
                <w:rFonts w:cs="Calibri"/>
                <w:szCs w:val="22"/>
              </w:rPr>
            </w:pPr>
          </w:p>
        </w:tc>
      </w:tr>
      <w:tr w:rsidR="00871994" w:rsidRPr="000B6DA3" w14:paraId="413D5862" w14:textId="77777777" w:rsidTr="00E06267">
        <w:tc>
          <w:tcPr>
            <w:tcW w:w="9062" w:type="dxa"/>
            <w:gridSpan w:val="4"/>
            <w:shd w:val="clear" w:color="auto" w:fill="D9D9D9" w:themeFill="background1" w:themeFillShade="D9"/>
            <w:vAlign w:val="center"/>
          </w:tcPr>
          <w:p w14:paraId="0B972A45" w14:textId="77777777" w:rsidR="00871994" w:rsidRPr="000B6DA3" w:rsidRDefault="00871994" w:rsidP="00E06267">
            <w:pPr>
              <w:rPr>
                <w:rFonts w:cs="Calibri"/>
                <w:szCs w:val="22"/>
              </w:rPr>
            </w:pPr>
            <w:r w:rsidRPr="000B6DA3">
              <w:rPr>
                <w:rFonts w:cs="Calibri"/>
                <w:b/>
                <w:szCs w:val="22"/>
              </w:rPr>
              <w:t>RESURSI POTREBNI ZA REALIZACIJU PROCESA / PODPROCESA</w:t>
            </w:r>
          </w:p>
        </w:tc>
      </w:tr>
      <w:tr w:rsidR="00871994" w:rsidRPr="000B6DA3" w14:paraId="32A29FBD" w14:textId="77777777" w:rsidTr="00E06267">
        <w:tc>
          <w:tcPr>
            <w:tcW w:w="9062" w:type="dxa"/>
            <w:gridSpan w:val="4"/>
            <w:vAlign w:val="center"/>
          </w:tcPr>
          <w:p w14:paraId="69746DBB" w14:textId="77777777" w:rsidR="00871994" w:rsidRPr="000B6DA3" w:rsidRDefault="00871994" w:rsidP="00E06267">
            <w:pPr>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Informatička oprema prilikom provjere znanja i sposobnosti kandidata</w:t>
            </w:r>
          </w:p>
        </w:tc>
      </w:tr>
      <w:tr w:rsidR="00871994" w:rsidRPr="000B6DA3" w14:paraId="0350A57C" w14:textId="77777777" w:rsidTr="00E06267">
        <w:tc>
          <w:tcPr>
            <w:tcW w:w="9062" w:type="dxa"/>
            <w:gridSpan w:val="4"/>
            <w:tcBorders>
              <w:left w:val="nil"/>
              <w:right w:val="nil"/>
            </w:tcBorders>
            <w:vAlign w:val="center"/>
          </w:tcPr>
          <w:p w14:paraId="23D6D25B" w14:textId="77777777" w:rsidR="00871994" w:rsidRPr="000B6DA3" w:rsidRDefault="00871994" w:rsidP="00E06267">
            <w:pPr>
              <w:rPr>
                <w:rFonts w:cs="Calibri"/>
                <w:szCs w:val="22"/>
              </w:rPr>
            </w:pPr>
          </w:p>
        </w:tc>
      </w:tr>
      <w:tr w:rsidR="00871994" w:rsidRPr="000B6DA3" w14:paraId="58060A3A" w14:textId="77777777" w:rsidTr="00E06267">
        <w:tc>
          <w:tcPr>
            <w:tcW w:w="9062" w:type="dxa"/>
            <w:gridSpan w:val="4"/>
            <w:shd w:val="clear" w:color="auto" w:fill="D9D9D9" w:themeFill="background1" w:themeFillShade="D9"/>
            <w:vAlign w:val="center"/>
          </w:tcPr>
          <w:p w14:paraId="47E930E8" w14:textId="77777777" w:rsidR="00871994" w:rsidRPr="000B6DA3" w:rsidRDefault="00871994" w:rsidP="00E06267">
            <w:pPr>
              <w:rPr>
                <w:rFonts w:cs="Calibri"/>
                <w:szCs w:val="22"/>
              </w:rPr>
            </w:pPr>
            <w:r w:rsidRPr="000B6DA3">
              <w:rPr>
                <w:rFonts w:cs="Calibri"/>
                <w:b/>
                <w:szCs w:val="22"/>
              </w:rPr>
              <w:t>ŠIFRE I NAZIVI POSTUPAKA</w:t>
            </w:r>
          </w:p>
        </w:tc>
      </w:tr>
      <w:tr w:rsidR="00871994" w:rsidRPr="000B6DA3" w14:paraId="2C487C33" w14:textId="77777777" w:rsidTr="00E06267">
        <w:tc>
          <w:tcPr>
            <w:tcW w:w="9062" w:type="dxa"/>
            <w:gridSpan w:val="4"/>
            <w:vAlign w:val="center"/>
          </w:tcPr>
          <w:p w14:paraId="7AC32AA9"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5</w:t>
            </w:r>
            <w:r w:rsidRPr="000B6DA3">
              <w:rPr>
                <w:rFonts w:cs="Calibri"/>
                <w:szCs w:val="22"/>
              </w:rPr>
              <w:t xml:space="preserve">. </w:t>
            </w:r>
            <w:r w:rsidRPr="000B6DA3">
              <w:rPr>
                <w:rFonts w:cs="Calibri"/>
                <w:b/>
                <w:szCs w:val="22"/>
              </w:rPr>
              <w:t xml:space="preserve"> </w:t>
            </w:r>
            <w:r w:rsidRPr="000B6DA3">
              <w:rPr>
                <w:rFonts w:cs="Calibri"/>
                <w:szCs w:val="22"/>
              </w:rPr>
              <w:t xml:space="preserve">Postupak </w:t>
            </w:r>
            <w:r w:rsidRPr="000B6DA3">
              <w:rPr>
                <w:b/>
              </w:rPr>
              <w:t xml:space="preserve"> </w:t>
            </w:r>
            <w:r w:rsidRPr="000B6DA3">
              <w:t>provedbe javnog natječaja za prijam u radni odnos na neodređeno vrijeme</w:t>
            </w:r>
          </w:p>
        </w:tc>
      </w:tr>
    </w:tbl>
    <w:p w14:paraId="73D16C18" w14:textId="77777777" w:rsidR="00871994" w:rsidRDefault="00871994" w:rsidP="00871994">
      <w:pPr>
        <w:jc w:val="both"/>
      </w:pPr>
    </w:p>
    <w:p w14:paraId="442CBE11" w14:textId="77777777" w:rsidR="00871994" w:rsidRDefault="00871994" w:rsidP="00871994">
      <w:pPr>
        <w:jc w:val="both"/>
      </w:pPr>
    </w:p>
    <w:p w14:paraId="03847B01" w14:textId="77777777" w:rsidR="00871994" w:rsidRDefault="00871994" w:rsidP="00871994">
      <w:pPr>
        <w:jc w:val="both"/>
      </w:pPr>
    </w:p>
    <w:p w14:paraId="0C6F8D43" w14:textId="77777777" w:rsidR="00871994" w:rsidRPr="000B6DA3" w:rsidRDefault="00871994" w:rsidP="00871994">
      <w:pPr>
        <w:jc w:val="both"/>
      </w:pPr>
    </w:p>
    <w:tbl>
      <w:tblPr>
        <w:tblpPr w:leftFromText="180" w:rightFromText="180" w:vertAnchor="text" w:horzAnchor="margin" w:tblpY="25"/>
        <w:tblW w:w="9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5"/>
        <w:gridCol w:w="223"/>
        <w:gridCol w:w="2551"/>
        <w:gridCol w:w="624"/>
        <w:gridCol w:w="1176"/>
        <w:gridCol w:w="1808"/>
        <w:gridCol w:w="18"/>
      </w:tblGrid>
      <w:tr w:rsidR="00871994" w:rsidRPr="000B6DA3" w14:paraId="1EF8EDDC" w14:textId="77777777" w:rsidTr="00E06267">
        <w:tc>
          <w:tcPr>
            <w:tcW w:w="3033" w:type="dxa"/>
            <w:gridSpan w:val="2"/>
            <w:shd w:val="clear" w:color="auto" w:fill="D9D9D9" w:themeFill="background1" w:themeFillShade="D9"/>
            <w:vAlign w:val="center"/>
          </w:tcPr>
          <w:p w14:paraId="2E8B0A26" w14:textId="77777777" w:rsidR="00871994" w:rsidRPr="000B6DA3" w:rsidRDefault="00871994" w:rsidP="00E06267">
            <w:pPr>
              <w:rPr>
                <w:rFonts w:cs="Calibri"/>
                <w:b/>
                <w:szCs w:val="22"/>
              </w:rPr>
            </w:pPr>
          </w:p>
          <w:p w14:paraId="2711203C" w14:textId="77777777" w:rsidR="00871994" w:rsidRPr="000B6DA3" w:rsidRDefault="00871994" w:rsidP="00E06267">
            <w:pPr>
              <w:rPr>
                <w:rFonts w:cs="Calibri"/>
                <w:b/>
                <w:szCs w:val="22"/>
              </w:rPr>
            </w:pPr>
            <w:r w:rsidRPr="000B6DA3">
              <w:rPr>
                <w:rFonts w:cs="Calibri"/>
                <w:b/>
                <w:szCs w:val="22"/>
              </w:rPr>
              <w:t>KORISNIK</w:t>
            </w:r>
          </w:p>
          <w:p w14:paraId="570E5BC3" w14:textId="77777777" w:rsidR="00871994" w:rsidRPr="000B6DA3" w:rsidRDefault="00871994" w:rsidP="00E06267">
            <w:pPr>
              <w:rPr>
                <w:rFonts w:cs="Calibri"/>
                <w:b/>
                <w:szCs w:val="22"/>
              </w:rPr>
            </w:pPr>
            <w:r w:rsidRPr="000B6DA3">
              <w:rPr>
                <w:rFonts w:cs="Calibri"/>
                <w:b/>
                <w:szCs w:val="22"/>
              </w:rPr>
              <w:t>GRAD KOPRIVNICA</w:t>
            </w:r>
          </w:p>
          <w:p w14:paraId="5CE329FF" w14:textId="77777777" w:rsidR="00871994" w:rsidRPr="000B6DA3" w:rsidRDefault="00871994" w:rsidP="00E06267">
            <w:pPr>
              <w:rPr>
                <w:rFonts w:cs="Calibri"/>
                <w:szCs w:val="22"/>
              </w:rPr>
            </w:pPr>
          </w:p>
        </w:tc>
        <w:tc>
          <w:tcPr>
            <w:tcW w:w="3398" w:type="dxa"/>
            <w:gridSpan w:val="3"/>
            <w:shd w:val="clear" w:color="auto" w:fill="D9D9D9" w:themeFill="background1" w:themeFillShade="D9"/>
            <w:vAlign w:val="center"/>
          </w:tcPr>
          <w:p w14:paraId="11CEF388" w14:textId="77777777" w:rsidR="00871994" w:rsidRPr="000B6DA3" w:rsidRDefault="00871994" w:rsidP="00E06267">
            <w:pPr>
              <w:rPr>
                <w:rFonts w:cs="Calibri"/>
                <w:b/>
                <w:szCs w:val="22"/>
              </w:rPr>
            </w:pPr>
          </w:p>
          <w:p w14:paraId="4B615E5B" w14:textId="77777777" w:rsidR="00871994" w:rsidRPr="005A5028" w:rsidRDefault="00871994" w:rsidP="00E06267">
            <w:pPr>
              <w:rPr>
                <w:rFonts w:cs="Calibri"/>
                <w:b/>
                <w:szCs w:val="22"/>
              </w:rPr>
            </w:pPr>
            <w:r>
              <w:rPr>
                <w:rFonts w:cs="Calibri"/>
                <w:b/>
                <w:szCs w:val="22"/>
              </w:rPr>
              <w:t>POSTUPAK PROVEDBE JAVNOG NATJEČAJA ZA PRIJAM U RADNI ODNOS</w:t>
            </w:r>
          </w:p>
        </w:tc>
        <w:tc>
          <w:tcPr>
            <w:tcW w:w="3002" w:type="dxa"/>
            <w:gridSpan w:val="3"/>
            <w:shd w:val="clear" w:color="auto" w:fill="D9D9D9" w:themeFill="background1" w:themeFillShade="D9"/>
            <w:vAlign w:val="center"/>
          </w:tcPr>
          <w:p w14:paraId="716D9A81" w14:textId="77777777" w:rsidR="00871994" w:rsidRPr="000B6DA3" w:rsidRDefault="00871994" w:rsidP="00E06267">
            <w:pPr>
              <w:rPr>
                <w:rFonts w:cs="Calibri"/>
                <w:b/>
                <w:szCs w:val="22"/>
              </w:rPr>
            </w:pPr>
            <w:r w:rsidRPr="000B6DA3">
              <w:rPr>
                <w:rFonts w:cs="Calibri"/>
                <w:b/>
                <w:szCs w:val="22"/>
              </w:rPr>
              <w:t>ŠIFRA PROCESA</w:t>
            </w:r>
          </w:p>
          <w:p w14:paraId="14CD31B7"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5</w:t>
            </w:r>
            <w:r w:rsidRPr="000B6DA3">
              <w:rPr>
                <w:rFonts w:cs="Calibri"/>
                <w:szCs w:val="22"/>
              </w:rPr>
              <w:t>.</w:t>
            </w:r>
          </w:p>
        </w:tc>
      </w:tr>
      <w:tr w:rsidR="00871994" w:rsidRPr="000B6DA3" w14:paraId="002462B4" w14:textId="77777777" w:rsidTr="00E06267">
        <w:tc>
          <w:tcPr>
            <w:tcW w:w="3033" w:type="dxa"/>
            <w:gridSpan w:val="2"/>
            <w:shd w:val="clear" w:color="auto" w:fill="D9D9D9" w:themeFill="background1" w:themeFillShade="D9"/>
            <w:vAlign w:val="center"/>
          </w:tcPr>
          <w:p w14:paraId="4EC9C320" w14:textId="77777777" w:rsidR="00871994" w:rsidRPr="000B6DA3" w:rsidRDefault="00871994" w:rsidP="00E06267">
            <w:pPr>
              <w:rPr>
                <w:rFonts w:cs="Calibri"/>
                <w:b/>
                <w:szCs w:val="22"/>
              </w:rPr>
            </w:pPr>
          </w:p>
          <w:p w14:paraId="2D4F70ED" w14:textId="77777777" w:rsidR="00871994" w:rsidRPr="000B6DA3" w:rsidRDefault="00871994" w:rsidP="00E06267">
            <w:pPr>
              <w:shd w:val="clear" w:color="auto" w:fill="D9D9D9" w:themeFill="background1" w:themeFillShade="D9"/>
              <w:rPr>
                <w:rFonts w:cs="Calibri"/>
                <w:b/>
                <w:szCs w:val="22"/>
              </w:rPr>
            </w:pPr>
            <w:r w:rsidRPr="000B6DA3">
              <w:rPr>
                <w:rFonts w:cs="Calibri"/>
                <w:b/>
                <w:szCs w:val="22"/>
              </w:rPr>
              <w:t>VLASNIK PROCESA</w:t>
            </w:r>
          </w:p>
          <w:p w14:paraId="5BAC06D1" w14:textId="77777777" w:rsidR="00871994" w:rsidRPr="000B6DA3" w:rsidRDefault="00871994" w:rsidP="00E06267">
            <w:pPr>
              <w:rPr>
                <w:rFonts w:cs="Calibri"/>
                <w:szCs w:val="22"/>
              </w:rPr>
            </w:pPr>
          </w:p>
        </w:tc>
        <w:tc>
          <w:tcPr>
            <w:tcW w:w="6400" w:type="dxa"/>
            <w:gridSpan w:val="6"/>
            <w:vAlign w:val="center"/>
          </w:tcPr>
          <w:p w14:paraId="718E6E25" w14:textId="77777777" w:rsidR="00871994" w:rsidRPr="000B6DA3" w:rsidRDefault="00871994" w:rsidP="00E06267">
            <w:pPr>
              <w:rPr>
                <w:rFonts w:cs="Calibri"/>
                <w:szCs w:val="22"/>
              </w:rPr>
            </w:pPr>
            <w:r w:rsidRPr="000B6DA3">
              <w:t>Viša savjetnica za službeničke odnose</w:t>
            </w:r>
          </w:p>
        </w:tc>
      </w:tr>
      <w:tr w:rsidR="00871994" w:rsidRPr="000B6DA3" w14:paraId="71BD1352" w14:textId="77777777" w:rsidTr="00E06267">
        <w:tc>
          <w:tcPr>
            <w:tcW w:w="9433" w:type="dxa"/>
            <w:gridSpan w:val="8"/>
            <w:tcBorders>
              <w:left w:val="nil"/>
              <w:right w:val="nil"/>
            </w:tcBorders>
            <w:vAlign w:val="center"/>
          </w:tcPr>
          <w:p w14:paraId="0EEB3E2E" w14:textId="77777777" w:rsidR="00871994" w:rsidRPr="000B6DA3" w:rsidRDefault="00871994" w:rsidP="00E06267">
            <w:pPr>
              <w:rPr>
                <w:rFonts w:cs="Calibri"/>
                <w:szCs w:val="22"/>
              </w:rPr>
            </w:pPr>
          </w:p>
        </w:tc>
      </w:tr>
      <w:tr w:rsidR="00871994" w:rsidRPr="000B6DA3" w14:paraId="44AFE5A3" w14:textId="77777777" w:rsidTr="00E06267">
        <w:tc>
          <w:tcPr>
            <w:tcW w:w="9433" w:type="dxa"/>
            <w:gridSpan w:val="8"/>
            <w:shd w:val="clear" w:color="auto" w:fill="D9D9D9" w:themeFill="background1" w:themeFillShade="D9"/>
            <w:vAlign w:val="center"/>
          </w:tcPr>
          <w:p w14:paraId="7D9B2A3A" w14:textId="77777777" w:rsidR="00871994" w:rsidRPr="000B6DA3" w:rsidRDefault="00871994" w:rsidP="00E06267">
            <w:pPr>
              <w:rPr>
                <w:rFonts w:cs="Calibri"/>
                <w:szCs w:val="22"/>
              </w:rPr>
            </w:pPr>
            <w:r w:rsidRPr="000B6DA3">
              <w:rPr>
                <w:rFonts w:cs="Calibri"/>
                <w:b/>
                <w:szCs w:val="22"/>
              </w:rPr>
              <w:t>NAZIV POSTUPKA</w:t>
            </w:r>
          </w:p>
        </w:tc>
      </w:tr>
      <w:tr w:rsidR="00871994" w:rsidRPr="000B6DA3" w14:paraId="23C2D49B" w14:textId="77777777" w:rsidTr="00E06267">
        <w:tc>
          <w:tcPr>
            <w:tcW w:w="9433" w:type="dxa"/>
            <w:gridSpan w:val="8"/>
            <w:vAlign w:val="center"/>
          </w:tcPr>
          <w:p w14:paraId="2B096DB7" w14:textId="77777777" w:rsidR="00871994" w:rsidRPr="000B6DA3" w:rsidRDefault="00871994" w:rsidP="00E06267">
            <w:pPr>
              <w:rPr>
                <w:rFonts w:cs="Calibri"/>
                <w:szCs w:val="22"/>
              </w:rPr>
            </w:pPr>
            <w:r w:rsidRPr="000B6DA3">
              <w:rPr>
                <w:rFonts w:cs="Calibri"/>
                <w:szCs w:val="22"/>
              </w:rPr>
              <w:t xml:space="preserve">Postupak </w:t>
            </w:r>
            <w:r w:rsidRPr="000B6DA3">
              <w:t xml:space="preserve"> provedbe javnog natječaja za prijam u radni odnos na neodređeno vrijeme</w:t>
            </w:r>
          </w:p>
        </w:tc>
      </w:tr>
      <w:tr w:rsidR="00871994" w:rsidRPr="000B6DA3" w14:paraId="678E47E4" w14:textId="77777777" w:rsidTr="00E06267">
        <w:tc>
          <w:tcPr>
            <w:tcW w:w="9433" w:type="dxa"/>
            <w:gridSpan w:val="8"/>
            <w:tcBorders>
              <w:left w:val="nil"/>
              <w:right w:val="nil"/>
            </w:tcBorders>
            <w:vAlign w:val="center"/>
          </w:tcPr>
          <w:p w14:paraId="046310F5" w14:textId="77777777" w:rsidR="00871994" w:rsidRPr="000B6DA3" w:rsidRDefault="00871994" w:rsidP="00E06267">
            <w:pPr>
              <w:rPr>
                <w:rFonts w:cs="Calibri"/>
                <w:szCs w:val="22"/>
              </w:rPr>
            </w:pPr>
          </w:p>
        </w:tc>
      </w:tr>
      <w:tr w:rsidR="00871994" w:rsidRPr="000B6DA3" w14:paraId="49AE50E0" w14:textId="77777777" w:rsidTr="00E06267">
        <w:tc>
          <w:tcPr>
            <w:tcW w:w="9433" w:type="dxa"/>
            <w:gridSpan w:val="8"/>
            <w:shd w:val="clear" w:color="auto" w:fill="D9D9D9" w:themeFill="background1" w:themeFillShade="D9"/>
            <w:vAlign w:val="center"/>
          </w:tcPr>
          <w:p w14:paraId="5868DB34" w14:textId="77777777" w:rsidR="00871994" w:rsidRPr="000B6DA3" w:rsidRDefault="00871994" w:rsidP="00E06267">
            <w:pPr>
              <w:rPr>
                <w:rFonts w:cs="Calibri"/>
                <w:szCs w:val="22"/>
              </w:rPr>
            </w:pPr>
            <w:r w:rsidRPr="000B6DA3">
              <w:rPr>
                <w:rFonts w:cs="Calibri"/>
                <w:b/>
                <w:szCs w:val="22"/>
              </w:rPr>
              <w:t>SVRHA I CILJ PROCESA / PODPROCESA</w:t>
            </w:r>
          </w:p>
        </w:tc>
      </w:tr>
      <w:tr w:rsidR="00871994" w:rsidRPr="000B6DA3" w14:paraId="1C50212B" w14:textId="77777777" w:rsidTr="00E06267">
        <w:tc>
          <w:tcPr>
            <w:tcW w:w="9433" w:type="dxa"/>
            <w:gridSpan w:val="8"/>
            <w:vAlign w:val="center"/>
          </w:tcPr>
          <w:p w14:paraId="3F618C4C"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Zapošljavanje osobe sa odgovarajućom stručnom spremom i strukom, te odgovarajućim radnim iskustvom.</w:t>
            </w:r>
          </w:p>
        </w:tc>
      </w:tr>
      <w:tr w:rsidR="00871994" w:rsidRPr="000B6DA3" w14:paraId="4DA409E8" w14:textId="77777777" w:rsidTr="00E06267">
        <w:tc>
          <w:tcPr>
            <w:tcW w:w="9433" w:type="dxa"/>
            <w:gridSpan w:val="8"/>
            <w:tcBorders>
              <w:left w:val="nil"/>
              <w:right w:val="nil"/>
            </w:tcBorders>
            <w:vAlign w:val="center"/>
          </w:tcPr>
          <w:p w14:paraId="49153521" w14:textId="77777777" w:rsidR="00871994" w:rsidRPr="000B6DA3" w:rsidRDefault="00871994" w:rsidP="00E06267">
            <w:pPr>
              <w:rPr>
                <w:rFonts w:cs="Calibri"/>
                <w:szCs w:val="22"/>
              </w:rPr>
            </w:pPr>
          </w:p>
        </w:tc>
      </w:tr>
      <w:tr w:rsidR="00871994" w:rsidRPr="000B6DA3" w14:paraId="528D0197" w14:textId="77777777" w:rsidTr="00E06267">
        <w:tc>
          <w:tcPr>
            <w:tcW w:w="9433" w:type="dxa"/>
            <w:gridSpan w:val="8"/>
            <w:shd w:val="clear" w:color="auto" w:fill="D9D9D9" w:themeFill="background1" w:themeFillShade="D9"/>
            <w:vAlign w:val="center"/>
          </w:tcPr>
          <w:p w14:paraId="291CD7BC" w14:textId="77777777" w:rsidR="00871994" w:rsidRPr="000B6DA3" w:rsidRDefault="00871994" w:rsidP="00E06267">
            <w:pPr>
              <w:rPr>
                <w:rFonts w:cs="Calibri"/>
                <w:szCs w:val="22"/>
              </w:rPr>
            </w:pPr>
            <w:r w:rsidRPr="000B6DA3">
              <w:rPr>
                <w:rFonts w:cs="Calibri"/>
                <w:b/>
                <w:szCs w:val="22"/>
              </w:rPr>
              <w:t>PODRUČJE PRIMJENE</w:t>
            </w:r>
          </w:p>
        </w:tc>
      </w:tr>
      <w:tr w:rsidR="00871994" w:rsidRPr="000B6DA3" w14:paraId="666B4462" w14:textId="77777777" w:rsidTr="00E06267">
        <w:tc>
          <w:tcPr>
            <w:tcW w:w="9433" w:type="dxa"/>
            <w:gridSpan w:val="8"/>
            <w:vAlign w:val="center"/>
          </w:tcPr>
          <w:p w14:paraId="0682E3D6"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Zasnivanje radnog odnosa u Upravnim odjelima Grada.</w:t>
            </w:r>
          </w:p>
        </w:tc>
      </w:tr>
      <w:tr w:rsidR="00871994" w:rsidRPr="000B6DA3" w14:paraId="653F42EC" w14:textId="77777777" w:rsidTr="00E06267">
        <w:tc>
          <w:tcPr>
            <w:tcW w:w="9433" w:type="dxa"/>
            <w:gridSpan w:val="8"/>
            <w:tcBorders>
              <w:left w:val="nil"/>
              <w:right w:val="nil"/>
            </w:tcBorders>
            <w:vAlign w:val="center"/>
          </w:tcPr>
          <w:p w14:paraId="3C2B53EB" w14:textId="77777777" w:rsidR="00871994" w:rsidRPr="000B6DA3" w:rsidRDefault="00871994" w:rsidP="00E06267">
            <w:pPr>
              <w:rPr>
                <w:rFonts w:cs="Calibri"/>
                <w:szCs w:val="22"/>
              </w:rPr>
            </w:pPr>
          </w:p>
        </w:tc>
      </w:tr>
      <w:tr w:rsidR="00871994" w:rsidRPr="000B6DA3" w14:paraId="1896B3A4" w14:textId="77777777" w:rsidTr="00E06267">
        <w:tc>
          <w:tcPr>
            <w:tcW w:w="9433" w:type="dxa"/>
            <w:gridSpan w:val="8"/>
            <w:shd w:val="clear" w:color="auto" w:fill="D9D9D9" w:themeFill="background1" w:themeFillShade="D9"/>
            <w:vAlign w:val="center"/>
          </w:tcPr>
          <w:p w14:paraId="46F74ECC" w14:textId="77777777" w:rsidR="00871994" w:rsidRPr="000B6DA3" w:rsidRDefault="00871994" w:rsidP="00E06267">
            <w:pPr>
              <w:rPr>
                <w:rFonts w:cs="Calibri"/>
                <w:szCs w:val="22"/>
              </w:rPr>
            </w:pPr>
            <w:r w:rsidRPr="000B6DA3">
              <w:rPr>
                <w:rFonts w:cs="Calibri"/>
                <w:b/>
                <w:szCs w:val="22"/>
              </w:rPr>
              <w:t>DRUGA DOKUMENTACIJA</w:t>
            </w:r>
          </w:p>
        </w:tc>
      </w:tr>
      <w:tr w:rsidR="00871994" w:rsidRPr="000B6DA3" w14:paraId="61FE069E" w14:textId="77777777" w:rsidTr="00E06267">
        <w:tc>
          <w:tcPr>
            <w:tcW w:w="9433" w:type="dxa"/>
            <w:gridSpan w:val="8"/>
            <w:shd w:val="clear" w:color="auto" w:fill="FFFFFF"/>
            <w:vAlign w:val="center"/>
          </w:tcPr>
          <w:p w14:paraId="687651A6" w14:textId="77777777" w:rsidR="00871994" w:rsidRPr="000B6DA3" w:rsidRDefault="00871994" w:rsidP="00E06267">
            <w:pPr>
              <w:rPr>
                <w:rFonts w:cs="Calibri"/>
                <w:b/>
                <w:szCs w:val="22"/>
              </w:rPr>
            </w:pPr>
          </w:p>
          <w:p w14:paraId="1E273A8D" w14:textId="77777777" w:rsidR="00871994" w:rsidRPr="000B6DA3" w:rsidRDefault="00871994" w:rsidP="00E06267">
            <w:pPr>
              <w:rPr>
                <w:rFonts w:cs="Calibri"/>
                <w:b/>
                <w:szCs w:val="22"/>
              </w:rPr>
            </w:pPr>
          </w:p>
        </w:tc>
      </w:tr>
      <w:tr w:rsidR="00871994" w:rsidRPr="000B6DA3" w14:paraId="593A0BD7" w14:textId="77777777" w:rsidTr="00E06267">
        <w:tc>
          <w:tcPr>
            <w:tcW w:w="9433" w:type="dxa"/>
            <w:gridSpan w:val="8"/>
            <w:tcBorders>
              <w:left w:val="nil"/>
              <w:right w:val="nil"/>
            </w:tcBorders>
            <w:vAlign w:val="center"/>
          </w:tcPr>
          <w:p w14:paraId="6950BB9B" w14:textId="77777777" w:rsidR="00871994" w:rsidRPr="000B6DA3" w:rsidRDefault="00871994" w:rsidP="00E06267">
            <w:pPr>
              <w:rPr>
                <w:rFonts w:cs="Calibri"/>
                <w:szCs w:val="22"/>
              </w:rPr>
            </w:pPr>
          </w:p>
        </w:tc>
      </w:tr>
      <w:tr w:rsidR="00871994" w:rsidRPr="000B6DA3" w14:paraId="47F60F07" w14:textId="77777777" w:rsidTr="00E06267">
        <w:tc>
          <w:tcPr>
            <w:tcW w:w="9433" w:type="dxa"/>
            <w:gridSpan w:val="8"/>
            <w:shd w:val="clear" w:color="auto" w:fill="D9D9D9" w:themeFill="background1" w:themeFillShade="D9"/>
            <w:vAlign w:val="center"/>
          </w:tcPr>
          <w:p w14:paraId="22E50B7A" w14:textId="77777777" w:rsidR="00871994" w:rsidRPr="000B6DA3" w:rsidRDefault="00871994" w:rsidP="00E06267">
            <w:pPr>
              <w:rPr>
                <w:rFonts w:cs="Calibri"/>
                <w:szCs w:val="22"/>
              </w:rPr>
            </w:pPr>
            <w:r w:rsidRPr="000B6DA3">
              <w:rPr>
                <w:rFonts w:cs="Calibri"/>
                <w:b/>
                <w:szCs w:val="22"/>
              </w:rPr>
              <w:t>ODGOVORNOST I OVLAŠTENJA</w:t>
            </w:r>
          </w:p>
        </w:tc>
      </w:tr>
      <w:tr w:rsidR="00871994" w:rsidRPr="000B6DA3" w14:paraId="5896C186" w14:textId="77777777" w:rsidTr="00E06267">
        <w:tc>
          <w:tcPr>
            <w:tcW w:w="9433" w:type="dxa"/>
            <w:gridSpan w:val="8"/>
            <w:vAlign w:val="center"/>
          </w:tcPr>
          <w:p w14:paraId="45AB52DD" w14:textId="77777777" w:rsidR="00871994" w:rsidRPr="000B6DA3" w:rsidRDefault="00871994" w:rsidP="00E06267">
            <w:pPr>
              <w:jc w:val="both"/>
              <w:rPr>
                <w:rFonts w:cs="Calibri"/>
                <w:szCs w:val="22"/>
              </w:rPr>
            </w:pPr>
            <w:r w:rsidRPr="000B6DA3">
              <w:rPr>
                <w:rFonts w:asciiTheme="minorHAnsi" w:eastAsiaTheme="minorHAnsi" w:hAnsiTheme="minorHAnsi" w:cstheme="minorBidi"/>
                <w:szCs w:val="22"/>
                <w:lang w:eastAsia="en-US"/>
              </w:rPr>
              <w:t>Za svaki Upravni odjel nadležni pročelnik raspisuje Javni natječaj za prijam u službu  te donosi rješenje o prijmu u službu temeljem Zakona o službenicima i namještenicima u lokalnoj i regionalnoj (područnoj) samoupravi. Povjerenstvo za provedbu javnog natječaja odgovorno je za točnost podataka sadržanih u dokumentaciji koja se odnosi na javni natječaj i za utvrđivanje Izvješća o provedenom postupku javnog natječaja.</w:t>
            </w:r>
          </w:p>
        </w:tc>
      </w:tr>
      <w:tr w:rsidR="00871994" w:rsidRPr="000B6DA3" w14:paraId="353148E0" w14:textId="77777777" w:rsidTr="00E06267">
        <w:tc>
          <w:tcPr>
            <w:tcW w:w="9433" w:type="dxa"/>
            <w:gridSpan w:val="8"/>
            <w:tcBorders>
              <w:left w:val="nil"/>
              <w:right w:val="nil"/>
            </w:tcBorders>
            <w:vAlign w:val="center"/>
          </w:tcPr>
          <w:p w14:paraId="2A8B1855" w14:textId="77777777" w:rsidR="00871994" w:rsidRPr="000B6DA3" w:rsidRDefault="00871994" w:rsidP="00E06267">
            <w:pPr>
              <w:rPr>
                <w:rFonts w:cs="Calibri"/>
                <w:szCs w:val="22"/>
              </w:rPr>
            </w:pPr>
          </w:p>
        </w:tc>
      </w:tr>
      <w:tr w:rsidR="00871994" w:rsidRPr="000B6DA3" w14:paraId="3A7CEFDF" w14:textId="77777777" w:rsidTr="00E06267">
        <w:tc>
          <w:tcPr>
            <w:tcW w:w="9433" w:type="dxa"/>
            <w:gridSpan w:val="8"/>
            <w:shd w:val="clear" w:color="auto" w:fill="D9D9D9" w:themeFill="background1" w:themeFillShade="D9"/>
            <w:vAlign w:val="center"/>
          </w:tcPr>
          <w:p w14:paraId="3EC5849A" w14:textId="77777777" w:rsidR="00871994" w:rsidRPr="000B6DA3" w:rsidRDefault="00871994" w:rsidP="00E06267">
            <w:pPr>
              <w:rPr>
                <w:rFonts w:cs="Calibri"/>
                <w:szCs w:val="22"/>
              </w:rPr>
            </w:pPr>
            <w:r w:rsidRPr="000B6DA3">
              <w:rPr>
                <w:rFonts w:cs="Calibri"/>
                <w:b/>
                <w:szCs w:val="22"/>
              </w:rPr>
              <w:t>ZAKONSKI I PODZAKONSKI OKVIR</w:t>
            </w:r>
          </w:p>
        </w:tc>
      </w:tr>
      <w:tr w:rsidR="00871994" w:rsidRPr="000B6DA3" w14:paraId="523FFC22" w14:textId="77777777" w:rsidTr="00E06267">
        <w:tc>
          <w:tcPr>
            <w:tcW w:w="9433" w:type="dxa"/>
            <w:gridSpan w:val="8"/>
            <w:vAlign w:val="center"/>
          </w:tcPr>
          <w:p w14:paraId="660B1560"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Zakon o službenicima i namještenicima u lokalnoj i područnoj (regionalnoj) samoupravi</w:t>
            </w:r>
            <w:r w:rsidRPr="000B6DA3">
              <w:rPr>
                <w:rFonts w:cs="Calibri"/>
                <w:szCs w:val="22"/>
              </w:rPr>
              <w:t xml:space="preserve"> </w:t>
            </w:r>
          </w:p>
        </w:tc>
      </w:tr>
      <w:tr w:rsidR="00871994" w:rsidRPr="000B6DA3" w14:paraId="72DEAC2A" w14:textId="77777777" w:rsidTr="00E06267">
        <w:tc>
          <w:tcPr>
            <w:tcW w:w="9433" w:type="dxa"/>
            <w:gridSpan w:val="8"/>
            <w:tcBorders>
              <w:left w:val="nil"/>
              <w:right w:val="nil"/>
            </w:tcBorders>
            <w:vAlign w:val="center"/>
          </w:tcPr>
          <w:p w14:paraId="7BB892A5" w14:textId="77777777" w:rsidR="00871994" w:rsidRPr="000B6DA3" w:rsidRDefault="00871994" w:rsidP="00E06267">
            <w:pPr>
              <w:rPr>
                <w:rFonts w:cs="Calibri"/>
                <w:szCs w:val="22"/>
              </w:rPr>
            </w:pPr>
          </w:p>
        </w:tc>
      </w:tr>
      <w:tr w:rsidR="00871994" w:rsidRPr="000B6DA3" w14:paraId="3B4228B5" w14:textId="77777777" w:rsidTr="00E06267">
        <w:trPr>
          <w:gridAfter w:val="1"/>
          <w:wAfter w:w="18" w:type="dxa"/>
          <w:trHeight w:val="69"/>
        </w:trPr>
        <w:tc>
          <w:tcPr>
            <w:tcW w:w="1828" w:type="dxa"/>
            <w:shd w:val="clear" w:color="auto" w:fill="D9D9D9" w:themeFill="background1" w:themeFillShade="D9"/>
            <w:vAlign w:val="center"/>
          </w:tcPr>
          <w:p w14:paraId="637FBA92" w14:textId="77777777" w:rsidR="00871994" w:rsidRPr="000B6DA3" w:rsidRDefault="00871994" w:rsidP="00E06267">
            <w:pPr>
              <w:rPr>
                <w:rFonts w:cs="Calibri"/>
                <w:szCs w:val="22"/>
              </w:rPr>
            </w:pPr>
          </w:p>
        </w:tc>
        <w:tc>
          <w:tcPr>
            <w:tcW w:w="1428" w:type="dxa"/>
            <w:gridSpan w:val="2"/>
            <w:shd w:val="clear" w:color="auto" w:fill="D9D9D9" w:themeFill="background1" w:themeFillShade="D9"/>
            <w:vAlign w:val="center"/>
          </w:tcPr>
          <w:p w14:paraId="362561DC" w14:textId="77777777" w:rsidR="00871994" w:rsidRPr="000B6DA3" w:rsidRDefault="00871994" w:rsidP="00E06267">
            <w:pPr>
              <w:rPr>
                <w:rFonts w:cs="Calibri"/>
                <w:szCs w:val="22"/>
              </w:rPr>
            </w:pPr>
            <w:r w:rsidRPr="000B6DA3">
              <w:rPr>
                <w:rFonts w:cs="Calibri"/>
                <w:szCs w:val="22"/>
              </w:rPr>
              <w:t>Ime i prezime</w:t>
            </w:r>
          </w:p>
        </w:tc>
        <w:tc>
          <w:tcPr>
            <w:tcW w:w="2551" w:type="dxa"/>
            <w:shd w:val="clear" w:color="auto" w:fill="D9D9D9" w:themeFill="background1" w:themeFillShade="D9"/>
            <w:vAlign w:val="center"/>
          </w:tcPr>
          <w:p w14:paraId="53280133" w14:textId="77777777" w:rsidR="00871994" w:rsidRPr="000B6DA3" w:rsidRDefault="00871994" w:rsidP="00E06267">
            <w:pPr>
              <w:rPr>
                <w:rFonts w:cs="Calibri"/>
                <w:szCs w:val="22"/>
              </w:rPr>
            </w:pPr>
            <w:r w:rsidRPr="000B6DA3">
              <w:rPr>
                <w:rFonts w:cs="Calibri"/>
                <w:szCs w:val="22"/>
              </w:rPr>
              <w:t>Funkcija</w:t>
            </w:r>
          </w:p>
        </w:tc>
        <w:tc>
          <w:tcPr>
            <w:tcW w:w="1800" w:type="dxa"/>
            <w:gridSpan w:val="2"/>
            <w:shd w:val="clear" w:color="auto" w:fill="D9D9D9" w:themeFill="background1" w:themeFillShade="D9"/>
            <w:vAlign w:val="center"/>
          </w:tcPr>
          <w:p w14:paraId="40C2D7EC" w14:textId="77777777" w:rsidR="00871994" w:rsidRPr="000B6DA3" w:rsidRDefault="00871994" w:rsidP="00E06267">
            <w:pPr>
              <w:rPr>
                <w:rFonts w:cs="Calibri"/>
                <w:szCs w:val="22"/>
              </w:rPr>
            </w:pPr>
            <w:r w:rsidRPr="000B6DA3">
              <w:rPr>
                <w:rFonts w:cs="Calibri"/>
                <w:szCs w:val="22"/>
              </w:rPr>
              <w:t>Datum</w:t>
            </w:r>
          </w:p>
        </w:tc>
        <w:tc>
          <w:tcPr>
            <w:tcW w:w="1808" w:type="dxa"/>
            <w:shd w:val="clear" w:color="auto" w:fill="D9D9D9" w:themeFill="background1" w:themeFillShade="D9"/>
            <w:vAlign w:val="center"/>
          </w:tcPr>
          <w:p w14:paraId="0DE23CC6" w14:textId="77777777" w:rsidR="00871994" w:rsidRPr="000B6DA3" w:rsidRDefault="00871994" w:rsidP="00E06267">
            <w:pPr>
              <w:rPr>
                <w:rFonts w:cs="Calibri"/>
                <w:szCs w:val="22"/>
              </w:rPr>
            </w:pPr>
            <w:r w:rsidRPr="000B6DA3">
              <w:rPr>
                <w:rFonts w:cs="Calibri"/>
                <w:szCs w:val="22"/>
              </w:rPr>
              <w:t>Potpis</w:t>
            </w:r>
          </w:p>
        </w:tc>
      </w:tr>
      <w:tr w:rsidR="00871994" w:rsidRPr="000B6DA3" w14:paraId="59F7100B" w14:textId="77777777" w:rsidTr="00E06267">
        <w:trPr>
          <w:gridAfter w:val="1"/>
          <w:wAfter w:w="18" w:type="dxa"/>
          <w:trHeight w:val="67"/>
        </w:trPr>
        <w:tc>
          <w:tcPr>
            <w:tcW w:w="1828" w:type="dxa"/>
            <w:shd w:val="clear" w:color="auto" w:fill="D9D9D9" w:themeFill="background1" w:themeFillShade="D9"/>
            <w:vAlign w:val="center"/>
          </w:tcPr>
          <w:p w14:paraId="74208B1B" w14:textId="77777777" w:rsidR="00871994" w:rsidRPr="000B6DA3" w:rsidRDefault="00871994" w:rsidP="00E06267">
            <w:pPr>
              <w:rPr>
                <w:rFonts w:cs="Calibri"/>
                <w:szCs w:val="22"/>
              </w:rPr>
            </w:pPr>
            <w:r w:rsidRPr="000B6DA3">
              <w:rPr>
                <w:rFonts w:cs="Calibri"/>
                <w:szCs w:val="22"/>
              </w:rPr>
              <w:t>Izradio:</w:t>
            </w:r>
          </w:p>
        </w:tc>
        <w:tc>
          <w:tcPr>
            <w:tcW w:w="1428" w:type="dxa"/>
            <w:gridSpan w:val="2"/>
            <w:vAlign w:val="center"/>
          </w:tcPr>
          <w:p w14:paraId="1F858578" w14:textId="77777777" w:rsidR="00871994" w:rsidRPr="000B6DA3" w:rsidRDefault="00871994" w:rsidP="00E06267">
            <w:pPr>
              <w:rPr>
                <w:rFonts w:cs="Calibri"/>
                <w:szCs w:val="22"/>
              </w:rPr>
            </w:pPr>
            <w:r w:rsidRPr="000B6DA3">
              <w:rPr>
                <w:rFonts w:cs="Calibri"/>
                <w:szCs w:val="22"/>
              </w:rPr>
              <w:t>Renata Štefec</w:t>
            </w:r>
          </w:p>
        </w:tc>
        <w:tc>
          <w:tcPr>
            <w:tcW w:w="2551" w:type="dxa"/>
            <w:vAlign w:val="center"/>
          </w:tcPr>
          <w:p w14:paraId="605E0D68" w14:textId="77777777" w:rsidR="00871994" w:rsidRPr="000B6DA3" w:rsidRDefault="00871994" w:rsidP="00E06267">
            <w:pPr>
              <w:rPr>
                <w:rFonts w:cs="Calibri"/>
                <w:szCs w:val="22"/>
              </w:rPr>
            </w:pPr>
            <w:r w:rsidRPr="000B6DA3">
              <w:rPr>
                <w:rFonts w:cs="Calibri"/>
                <w:szCs w:val="22"/>
              </w:rPr>
              <w:t>Viša savjetnica za službeničke odnose</w:t>
            </w:r>
          </w:p>
        </w:tc>
        <w:tc>
          <w:tcPr>
            <w:tcW w:w="1800" w:type="dxa"/>
            <w:gridSpan w:val="2"/>
            <w:vAlign w:val="center"/>
          </w:tcPr>
          <w:p w14:paraId="13352D32" w14:textId="77777777" w:rsidR="00871994" w:rsidRPr="000B6DA3" w:rsidRDefault="00871994" w:rsidP="00E06267">
            <w:pPr>
              <w:rPr>
                <w:rFonts w:cs="Calibri"/>
                <w:szCs w:val="22"/>
              </w:rPr>
            </w:pPr>
            <w:r w:rsidRPr="000B6DA3">
              <w:rPr>
                <w:rFonts w:cs="Calibri"/>
                <w:szCs w:val="22"/>
              </w:rPr>
              <w:t>26.06.2018.</w:t>
            </w:r>
          </w:p>
        </w:tc>
        <w:tc>
          <w:tcPr>
            <w:tcW w:w="1808" w:type="dxa"/>
            <w:vAlign w:val="center"/>
          </w:tcPr>
          <w:p w14:paraId="7A13858B" w14:textId="77777777" w:rsidR="00871994" w:rsidRPr="000B6DA3" w:rsidRDefault="00871994" w:rsidP="00E06267">
            <w:pPr>
              <w:rPr>
                <w:rFonts w:cs="Calibri"/>
                <w:szCs w:val="22"/>
              </w:rPr>
            </w:pPr>
          </w:p>
        </w:tc>
      </w:tr>
      <w:tr w:rsidR="00871994" w:rsidRPr="000B6DA3" w14:paraId="228E604F" w14:textId="77777777" w:rsidTr="00E06267">
        <w:trPr>
          <w:gridAfter w:val="1"/>
          <w:wAfter w:w="18" w:type="dxa"/>
          <w:trHeight w:val="67"/>
        </w:trPr>
        <w:tc>
          <w:tcPr>
            <w:tcW w:w="1828" w:type="dxa"/>
            <w:shd w:val="clear" w:color="auto" w:fill="D9D9D9" w:themeFill="background1" w:themeFillShade="D9"/>
            <w:vAlign w:val="center"/>
          </w:tcPr>
          <w:p w14:paraId="762F5B39" w14:textId="77777777" w:rsidR="00871994" w:rsidRPr="000B6DA3" w:rsidRDefault="00871994" w:rsidP="00E06267">
            <w:pPr>
              <w:rPr>
                <w:rFonts w:cs="Calibri"/>
                <w:szCs w:val="22"/>
              </w:rPr>
            </w:pPr>
            <w:r w:rsidRPr="000B6DA3">
              <w:rPr>
                <w:rFonts w:cs="Calibri"/>
                <w:szCs w:val="22"/>
              </w:rPr>
              <w:t>Kontrolirao:</w:t>
            </w:r>
          </w:p>
        </w:tc>
        <w:tc>
          <w:tcPr>
            <w:tcW w:w="1428" w:type="dxa"/>
            <w:gridSpan w:val="2"/>
            <w:vAlign w:val="center"/>
          </w:tcPr>
          <w:p w14:paraId="11CB82C2" w14:textId="77777777" w:rsidR="00871994" w:rsidRPr="000B6DA3" w:rsidRDefault="00871994" w:rsidP="00E06267">
            <w:pPr>
              <w:rPr>
                <w:rFonts w:cs="Calibri"/>
                <w:szCs w:val="22"/>
              </w:rPr>
            </w:pPr>
            <w:r>
              <w:rPr>
                <w:rFonts w:cs="Calibri"/>
                <w:szCs w:val="22"/>
              </w:rPr>
              <w:t>Dubravka Kardaš</w:t>
            </w:r>
          </w:p>
        </w:tc>
        <w:tc>
          <w:tcPr>
            <w:tcW w:w="2551" w:type="dxa"/>
            <w:vAlign w:val="center"/>
          </w:tcPr>
          <w:p w14:paraId="4764196E" w14:textId="77777777" w:rsidR="00871994" w:rsidRPr="000B6DA3" w:rsidRDefault="00871994" w:rsidP="00E06267">
            <w:pPr>
              <w:rPr>
                <w:rFonts w:cs="Calibri"/>
                <w:szCs w:val="22"/>
              </w:rPr>
            </w:pPr>
            <w:r w:rsidRPr="00326DB3">
              <w:rPr>
                <w:rFonts w:cs="Calibri"/>
                <w:szCs w:val="22"/>
              </w:rPr>
              <w:t>Pročelnica UO</w:t>
            </w:r>
            <w:r>
              <w:rPr>
                <w:rFonts w:cs="Calibri"/>
                <w:szCs w:val="22"/>
              </w:rPr>
              <w:t xml:space="preserve"> za poslove Gradskog vijeća i opće poslove</w:t>
            </w:r>
          </w:p>
        </w:tc>
        <w:tc>
          <w:tcPr>
            <w:tcW w:w="1800" w:type="dxa"/>
            <w:gridSpan w:val="2"/>
            <w:vAlign w:val="center"/>
          </w:tcPr>
          <w:p w14:paraId="66305957" w14:textId="7FA1D5BA" w:rsidR="00871994" w:rsidRPr="000B6DA3" w:rsidRDefault="00871994" w:rsidP="00E06267">
            <w:pPr>
              <w:rPr>
                <w:rFonts w:cs="Calibri"/>
                <w:szCs w:val="22"/>
              </w:rPr>
            </w:pPr>
            <w:r>
              <w:rPr>
                <w:rFonts w:cs="Calibri"/>
                <w:szCs w:val="22"/>
              </w:rPr>
              <w:t>11.06.2021.</w:t>
            </w:r>
          </w:p>
        </w:tc>
        <w:tc>
          <w:tcPr>
            <w:tcW w:w="1808" w:type="dxa"/>
            <w:vAlign w:val="center"/>
          </w:tcPr>
          <w:p w14:paraId="67E04A46" w14:textId="77777777" w:rsidR="00871994" w:rsidRPr="000B6DA3" w:rsidRDefault="00871994" w:rsidP="00E06267">
            <w:pPr>
              <w:rPr>
                <w:rFonts w:cs="Calibri"/>
                <w:szCs w:val="22"/>
              </w:rPr>
            </w:pPr>
          </w:p>
        </w:tc>
      </w:tr>
      <w:tr w:rsidR="00871994" w:rsidRPr="000B6DA3" w14:paraId="42992A59" w14:textId="77777777" w:rsidTr="00E06267">
        <w:trPr>
          <w:gridAfter w:val="1"/>
          <w:wAfter w:w="18" w:type="dxa"/>
          <w:trHeight w:val="67"/>
        </w:trPr>
        <w:tc>
          <w:tcPr>
            <w:tcW w:w="1828" w:type="dxa"/>
            <w:shd w:val="clear" w:color="auto" w:fill="D9D9D9" w:themeFill="background1" w:themeFillShade="D9"/>
            <w:vAlign w:val="center"/>
          </w:tcPr>
          <w:p w14:paraId="4B117A5C" w14:textId="77777777" w:rsidR="00871994" w:rsidRPr="000B6DA3" w:rsidRDefault="00871994" w:rsidP="00E06267">
            <w:pPr>
              <w:rPr>
                <w:rFonts w:cs="Calibri"/>
                <w:szCs w:val="22"/>
              </w:rPr>
            </w:pPr>
            <w:r w:rsidRPr="000B6DA3">
              <w:rPr>
                <w:rFonts w:cs="Calibri"/>
                <w:szCs w:val="22"/>
              </w:rPr>
              <w:t>Odobrio:</w:t>
            </w:r>
          </w:p>
        </w:tc>
        <w:tc>
          <w:tcPr>
            <w:tcW w:w="1428" w:type="dxa"/>
            <w:gridSpan w:val="2"/>
            <w:vAlign w:val="center"/>
          </w:tcPr>
          <w:p w14:paraId="788FF615" w14:textId="77777777" w:rsidR="00871994" w:rsidRPr="000B6DA3" w:rsidRDefault="00871994" w:rsidP="00E06267">
            <w:pPr>
              <w:rPr>
                <w:rFonts w:cs="Calibri"/>
                <w:szCs w:val="22"/>
              </w:rPr>
            </w:pPr>
            <w:r w:rsidRPr="00493581">
              <w:rPr>
                <w:rFonts w:cs="Calibri"/>
                <w:szCs w:val="22"/>
              </w:rPr>
              <w:t>Zdravko Punčikar</w:t>
            </w:r>
          </w:p>
        </w:tc>
        <w:tc>
          <w:tcPr>
            <w:tcW w:w="2551" w:type="dxa"/>
            <w:vAlign w:val="center"/>
          </w:tcPr>
          <w:p w14:paraId="45E07B97" w14:textId="77777777" w:rsidR="00871994" w:rsidRPr="000B6DA3" w:rsidRDefault="00871994" w:rsidP="00E06267">
            <w:pPr>
              <w:rPr>
                <w:rFonts w:cs="Calibri"/>
                <w:szCs w:val="22"/>
              </w:rPr>
            </w:pPr>
            <w:r>
              <w:rPr>
                <w:rFonts w:cs="Calibri"/>
                <w:szCs w:val="22"/>
              </w:rPr>
              <w:t>Pročelnik UO za financije, gospodarstvo i europske poslove</w:t>
            </w:r>
          </w:p>
        </w:tc>
        <w:tc>
          <w:tcPr>
            <w:tcW w:w="1800" w:type="dxa"/>
            <w:gridSpan w:val="2"/>
            <w:vAlign w:val="center"/>
          </w:tcPr>
          <w:p w14:paraId="4FF2225A" w14:textId="7B24CB1C" w:rsidR="00871994" w:rsidRPr="000B6DA3" w:rsidRDefault="00871994" w:rsidP="00E06267">
            <w:pPr>
              <w:rPr>
                <w:rFonts w:cs="Calibri"/>
                <w:szCs w:val="22"/>
              </w:rPr>
            </w:pPr>
            <w:r>
              <w:rPr>
                <w:rFonts w:cs="Calibri"/>
                <w:szCs w:val="22"/>
              </w:rPr>
              <w:t>14.06.2021.</w:t>
            </w:r>
          </w:p>
        </w:tc>
        <w:tc>
          <w:tcPr>
            <w:tcW w:w="1808" w:type="dxa"/>
            <w:vAlign w:val="center"/>
          </w:tcPr>
          <w:p w14:paraId="171CB003" w14:textId="77777777" w:rsidR="00871994" w:rsidRPr="000B6DA3" w:rsidRDefault="00871994" w:rsidP="00E06267">
            <w:pPr>
              <w:rPr>
                <w:rFonts w:cs="Calibri"/>
                <w:szCs w:val="22"/>
              </w:rPr>
            </w:pPr>
          </w:p>
        </w:tc>
      </w:tr>
    </w:tbl>
    <w:p w14:paraId="08FA6836" w14:textId="77777777" w:rsidR="00871994" w:rsidRPr="000B6DA3" w:rsidRDefault="00871994" w:rsidP="00871994"/>
    <w:p w14:paraId="097C84DC" w14:textId="77777777" w:rsidR="00871994" w:rsidRPr="000B6DA3" w:rsidRDefault="00871994" w:rsidP="00871994"/>
    <w:p w14:paraId="0901A9F7" w14:textId="77777777" w:rsidR="00871994" w:rsidRPr="000B6DA3" w:rsidRDefault="00871994" w:rsidP="00871994"/>
    <w:p w14:paraId="1FE22B7E" w14:textId="77777777" w:rsidR="00871994" w:rsidRDefault="00871994" w:rsidP="00871994"/>
    <w:p w14:paraId="42AB548B" w14:textId="77777777" w:rsidR="00871994" w:rsidRDefault="00871994" w:rsidP="00871994"/>
    <w:p w14:paraId="41D7352F" w14:textId="77777777" w:rsidR="00871994" w:rsidRDefault="00871994" w:rsidP="00871994"/>
    <w:p w14:paraId="782019FF" w14:textId="77777777" w:rsidR="00871994" w:rsidRPr="000B6DA3" w:rsidRDefault="00871994" w:rsidP="00871994"/>
    <w:p w14:paraId="0292483F" w14:textId="77777777" w:rsidR="00871994" w:rsidRPr="000B6DA3" w:rsidRDefault="00871994" w:rsidP="00871994">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5"/>
        <w:gridCol w:w="2220"/>
        <w:gridCol w:w="1884"/>
        <w:gridCol w:w="2243"/>
      </w:tblGrid>
      <w:tr w:rsidR="00871994" w:rsidRPr="000B6DA3" w14:paraId="6AE418E9" w14:textId="77777777" w:rsidTr="00E06267">
        <w:trPr>
          <w:trHeight w:val="135"/>
        </w:trPr>
        <w:tc>
          <w:tcPr>
            <w:tcW w:w="2802" w:type="dxa"/>
            <w:vMerge w:val="restart"/>
            <w:shd w:val="clear" w:color="auto" w:fill="D9D9D9" w:themeFill="background1" w:themeFillShade="D9"/>
            <w:vAlign w:val="center"/>
          </w:tcPr>
          <w:p w14:paraId="40EA4F0F" w14:textId="77777777" w:rsidR="00871994" w:rsidRPr="000B6DA3" w:rsidRDefault="00871994" w:rsidP="00E06267">
            <w:pPr>
              <w:rPr>
                <w:rFonts w:cs="Calibri"/>
                <w:b/>
                <w:szCs w:val="22"/>
              </w:rPr>
            </w:pPr>
            <w:r w:rsidRPr="000B6DA3">
              <w:rPr>
                <w:rFonts w:cs="Calibri"/>
                <w:b/>
                <w:szCs w:val="22"/>
              </w:rPr>
              <w:lastRenderedPageBreak/>
              <w:t>OPIS AKTIVNOSTI</w:t>
            </w:r>
          </w:p>
          <w:p w14:paraId="77E7D8CD" w14:textId="77777777" w:rsidR="00871994" w:rsidRPr="000B6DA3" w:rsidRDefault="00871994" w:rsidP="00E06267">
            <w:pPr>
              <w:rPr>
                <w:rFonts w:cs="Calibri"/>
                <w:szCs w:val="22"/>
              </w:rPr>
            </w:pPr>
          </w:p>
          <w:p w14:paraId="147525F7" w14:textId="77777777" w:rsidR="00871994" w:rsidRPr="000B6DA3" w:rsidRDefault="00871994" w:rsidP="00E06267">
            <w:pPr>
              <w:rPr>
                <w:rFonts w:cs="Calibri"/>
                <w:b/>
                <w:szCs w:val="22"/>
              </w:rPr>
            </w:pPr>
            <w:r w:rsidRPr="000B6DA3">
              <w:rPr>
                <w:rFonts w:cs="Calibri"/>
                <w:szCs w:val="22"/>
              </w:rPr>
              <w:t xml:space="preserve"> </w:t>
            </w:r>
          </w:p>
        </w:tc>
        <w:tc>
          <w:tcPr>
            <w:tcW w:w="4164" w:type="dxa"/>
            <w:gridSpan w:val="2"/>
            <w:shd w:val="clear" w:color="auto" w:fill="D9D9D9" w:themeFill="background1" w:themeFillShade="D9"/>
            <w:vAlign w:val="center"/>
          </w:tcPr>
          <w:p w14:paraId="6D3E2103" w14:textId="77777777" w:rsidR="00871994" w:rsidRPr="000B6DA3" w:rsidRDefault="00871994" w:rsidP="00E06267">
            <w:pPr>
              <w:rPr>
                <w:rFonts w:cs="Calibri"/>
                <w:b/>
                <w:szCs w:val="22"/>
              </w:rPr>
            </w:pPr>
            <w:r w:rsidRPr="000B6DA3">
              <w:rPr>
                <w:rFonts w:cs="Calibri"/>
                <w:b/>
                <w:szCs w:val="22"/>
              </w:rPr>
              <w:t>IZVRŠENJE</w:t>
            </w:r>
          </w:p>
        </w:tc>
        <w:tc>
          <w:tcPr>
            <w:tcW w:w="2322" w:type="dxa"/>
            <w:vMerge w:val="restart"/>
            <w:shd w:val="clear" w:color="auto" w:fill="D9D9D9" w:themeFill="background1" w:themeFillShade="D9"/>
            <w:vAlign w:val="center"/>
          </w:tcPr>
          <w:p w14:paraId="03855758" w14:textId="77777777" w:rsidR="00871994" w:rsidRPr="000B6DA3" w:rsidRDefault="00871994" w:rsidP="00E06267">
            <w:pPr>
              <w:rPr>
                <w:rFonts w:cs="Calibri"/>
                <w:b/>
                <w:szCs w:val="22"/>
              </w:rPr>
            </w:pPr>
            <w:r w:rsidRPr="000B6DA3">
              <w:rPr>
                <w:rFonts w:cs="Calibri"/>
                <w:b/>
                <w:szCs w:val="22"/>
              </w:rPr>
              <w:t>POPRATNI</w:t>
            </w:r>
          </w:p>
          <w:p w14:paraId="2D748A22" w14:textId="77777777" w:rsidR="00871994" w:rsidRPr="000B6DA3" w:rsidRDefault="00871994" w:rsidP="00E06267">
            <w:pPr>
              <w:rPr>
                <w:rFonts w:cs="Calibri"/>
                <w:szCs w:val="22"/>
              </w:rPr>
            </w:pPr>
            <w:r w:rsidRPr="000B6DA3">
              <w:rPr>
                <w:rFonts w:cs="Calibri"/>
                <w:b/>
                <w:szCs w:val="22"/>
              </w:rPr>
              <w:t>DOKUMENTI</w:t>
            </w:r>
          </w:p>
        </w:tc>
      </w:tr>
      <w:tr w:rsidR="00871994" w:rsidRPr="000B6DA3" w14:paraId="501B69AD" w14:textId="77777777" w:rsidTr="00E06267">
        <w:trPr>
          <w:trHeight w:val="135"/>
        </w:trPr>
        <w:tc>
          <w:tcPr>
            <w:tcW w:w="2802" w:type="dxa"/>
            <w:vMerge/>
          </w:tcPr>
          <w:p w14:paraId="4B9C8553" w14:textId="77777777" w:rsidR="00871994" w:rsidRPr="000B6DA3" w:rsidRDefault="00871994" w:rsidP="00E06267">
            <w:pPr>
              <w:rPr>
                <w:rFonts w:cs="Calibri"/>
                <w:szCs w:val="22"/>
              </w:rPr>
            </w:pPr>
          </w:p>
        </w:tc>
        <w:tc>
          <w:tcPr>
            <w:tcW w:w="2268" w:type="dxa"/>
            <w:shd w:val="clear" w:color="auto" w:fill="D9D9D9" w:themeFill="background1" w:themeFillShade="D9"/>
            <w:vAlign w:val="center"/>
          </w:tcPr>
          <w:p w14:paraId="4EB3A388" w14:textId="77777777" w:rsidR="00871994" w:rsidRPr="000B6DA3" w:rsidRDefault="00871994" w:rsidP="00E06267">
            <w:pPr>
              <w:rPr>
                <w:rFonts w:cs="Calibri"/>
                <w:szCs w:val="22"/>
              </w:rPr>
            </w:pPr>
            <w:r w:rsidRPr="000B6DA3">
              <w:rPr>
                <w:rFonts w:cs="Calibri"/>
                <w:b/>
                <w:szCs w:val="22"/>
              </w:rPr>
              <w:t>ODGOVORNOST</w:t>
            </w:r>
          </w:p>
        </w:tc>
        <w:tc>
          <w:tcPr>
            <w:tcW w:w="1896" w:type="dxa"/>
            <w:shd w:val="clear" w:color="auto" w:fill="D9D9D9" w:themeFill="background1" w:themeFillShade="D9"/>
            <w:vAlign w:val="center"/>
          </w:tcPr>
          <w:p w14:paraId="5C958533" w14:textId="77777777" w:rsidR="00871994" w:rsidRPr="000B6DA3" w:rsidRDefault="00871994" w:rsidP="00E06267">
            <w:pPr>
              <w:rPr>
                <w:rFonts w:cs="Calibri"/>
                <w:b/>
                <w:szCs w:val="22"/>
              </w:rPr>
            </w:pPr>
            <w:r w:rsidRPr="000B6DA3">
              <w:rPr>
                <w:rFonts w:cs="Calibri"/>
                <w:b/>
                <w:szCs w:val="22"/>
              </w:rPr>
              <w:t>ROK</w:t>
            </w:r>
          </w:p>
        </w:tc>
        <w:tc>
          <w:tcPr>
            <w:tcW w:w="2322" w:type="dxa"/>
            <w:vMerge/>
            <w:shd w:val="clear" w:color="auto" w:fill="BFBFBF"/>
          </w:tcPr>
          <w:p w14:paraId="6F23EBD6" w14:textId="77777777" w:rsidR="00871994" w:rsidRPr="000B6DA3" w:rsidRDefault="00871994" w:rsidP="00E06267">
            <w:pPr>
              <w:rPr>
                <w:rFonts w:cs="Calibri"/>
                <w:szCs w:val="22"/>
              </w:rPr>
            </w:pPr>
          </w:p>
        </w:tc>
      </w:tr>
      <w:tr w:rsidR="00871994" w:rsidRPr="000B6DA3" w14:paraId="7B62807D" w14:textId="77777777" w:rsidTr="00E06267">
        <w:tc>
          <w:tcPr>
            <w:tcW w:w="2802" w:type="dxa"/>
          </w:tcPr>
          <w:p w14:paraId="46B1F248" w14:textId="77777777" w:rsidR="00871994" w:rsidRPr="000B6DA3" w:rsidRDefault="00871994" w:rsidP="00E06267"/>
          <w:p w14:paraId="33A8853B" w14:textId="77777777" w:rsidR="00871994" w:rsidRPr="000B6DA3" w:rsidRDefault="00871994" w:rsidP="00E06267">
            <w:pPr>
              <w:rPr>
                <w:rFonts w:cs="Calibri"/>
                <w:szCs w:val="22"/>
              </w:rPr>
            </w:pPr>
            <w:r w:rsidRPr="000B6DA3">
              <w:t>Iskazana potreba za prijam u radni odnos</w:t>
            </w:r>
          </w:p>
          <w:p w14:paraId="630BF070" w14:textId="77777777" w:rsidR="00871994" w:rsidRPr="000B6DA3" w:rsidRDefault="00871994" w:rsidP="00E06267">
            <w:pPr>
              <w:jc w:val="both"/>
              <w:rPr>
                <w:rFonts w:cs="Calibri"/>
                <w:szCs w:val="22"/>
              </w:rPr>
            </w:pPr>
          </w:p>
          <w:p w14:paraId="5C13E7E1" w14:textId="77777777" w:rsidR="00871994" w:rsidRPr="000B6DA3" w:rsidRDefault="00871994" w:rsidP="00E06267">
            <w:pPr>
              <w:jc w:val="both"/>
              <w:rPr>
                <w:rFonts w:cs="Calibri"/>
                <w:szCs w:val="22"/>
              </w:rPr>
            </w:pPr>
          </w:p>
          <w:p w14:paraId="02B391DC" w14:textId="77777777" w:rsidR="00871994" w:rsidRPr="000B6DA3" w:rsidRDefault="00871994" w:rsidP="00E06267">
            <w:r w:rsidRPr="000B6DA3">
              <w:t xml:space="preserve">Raspisivanje javnog natječaja koji se obvezno objavljuje u Narodnim novinama, službenim </w:t>
            </w:r>
          </w:p>
          <w:p w14:paraId="3DEF66B6" w14:textId="77777777" w:rsidR="00871994" w:rsidRPr="000B6DA3" w:rsidRDefault="00871994" w:rsidP="00E06267">
            <w:r w:rsidRPr="000B6DA3">
              <w:t>stranicama Grada</w:t>
            </w:r>
          </w:p>
          <w:p w14:paraId="24441A08" w14:textId="77777777" w:rsidR="00871994" w:rsidRPr="000B6DA3" w:rsidRDefault="00871994" w:rsidP="00E06267">
            <w:pPr>
              <w:jc w:val="both"/>
            </w:pPr>
          </w:p>
          <w:p w14:paraId="63A75B14" w14:textId="77777777" w:rsidR="00871994" w:rsidRPr="000B6DA3" w:rsidRDefault="00871994" w:rsidP="00E06267">
            <w:r w:rsidRPr="000B6DA3">
              <w:t>Zaprimanje zamolbi kandidata za vrijeme trajanja natječaja</w:t>
            </w:r>
          </w:p>
          <w:p w14:paraId="265DF49F" w14:textId="77777777" w:rsidR="00871994" w:rsidRPr="000B6DA3" w:rsidRDefault="00871994" w:rsidP="00E06267"/>
          <w:p w14:paraId="7D7E2FE1" w14:textId="77777777" w:rsidR="00871994" w:rsidRPr="000B6DA3" w:rsidRDefault="00871994" w:rsidP="00E06267"/>
          <w:p w14:paraId="6CFFCCD0" w14:textId="77777777" w:rsidR="00871994" w:rsidRPr="000B6DA3" w:rsidRDefault="00871994" w:rsidP="00E06267"/>
          <w:p w14:paraId="2C612DFE" w14:textId="77777777" w:rsidR="00871994" w:rsidRPr="000B6DA3" w:rsidRDefault="00871994" w:rsidP="00E06267">
            <w:r w:rsidRPr="000B6DA3">
              <w:t>Utvrđivanje rang liste kandidata koji ispunjavaju/ne ispunjavaju propisane uvjete</w:t>
            </w:r>
          </w:p>
          <w:p w14:paraId="272E2871" w14:textId="77777777" w:rsidR="00871994" w:rsidRPr="000B6DA3" w:rsidRDefault="00871994" w:rsidP="00E06267">
            <w:pPr>
              <w:jc w:val="both"/>
            </w:pPr>
          </w:p>
          <w:p w14:paraId="30D22F40" w14:textId="77777777" w:rsidR="00871994" w:rsidRPr="000B6DA3" w:rsidRDefault="00871994" w:rsidP="00E06267">
            <w:r w:rsidRPr="000B6DA3">
              <w:t>Provođenje provjere znanja i sposobnosti kandidata koji zadovoljavaju uvjete iz javnog natječaja</w:t>
            </w:r>
          </w:p>
          <w:p w14:paraId="0A6B6692" w14:textId="77777777" w:rsidR="00871994" w:rsidRPr="000B6DA3" w:rsidRDefault="00871994" w:rsidP="00E06267">
            <w:pPr>
              <w:jc w:val="both"/>
              <w:rPr>
                <w:rFonts w:cs="Calibri"/>
                <w:szCs w:val="22"/>
              </w:rPr>
            </w:pPr>
          </w:p>
          <w:p w14:paraId="554AAAFB" w14:textId="77777777" w:rsidR="00871994" w:rsidRPr="000B6DA3" w:rsidRDefault="00871994" w:rsidP="00E06267">
            <w:r w:rsidRPr="000B6DA3">
              <w:t>Utvrđivanje rang liste kandidata prema ukupno ostvarenim bodovima pisanog dijela provjere znanja i sposobnosti te intervjua</w:t>
            </w:r>
          </w:p>
          <w:p w14:paraId="2C8E4503" w14:textId="77777777" w:rsidR="00871994" w:rsidRPr="000B6DA3" w:rsidRDefault="00871994" w:rsidP="00E06267">
            <w:pPr>
              <w:jc w:val="both"/>
            </w:pPr>
          </w:p>
          <w:p w14:paraId="68FA5828" w14:textId="77777777" w:rsidR="00871994" w:rsidRPr="000B6DA3" w:rsidRDefault="00871994" w:rsidP="00E06267">
            <w:r w:rsidRPr="000B6DA3">
              <w:t>Utvrđivanje i slanje izvješća o provedenom postupku javnog natječaja pročelniku UO za koji se provodi javni natječaj</w:t>
            </w:r>
          </w:p>
          <w:p w14:paraId="6714EF17" w14:textId="77777777" w:rsidR="00871994" w:rsidRPr="000B6DA3" w:rsidRDefault="00871994" w:rsidP="00E06267">
            <w:pPr>
              <w:jc w:val="both"/>
            </w:pPr>
          </w:p>
          <w:p w14:paraId="29252929" w14:textId="77777777" w:rsidR="00871994" w:rsidRPr="000B6DA3" w:rsidRDefault="00871994" w:rsidP="00E06267">
            <w:pPr>
              <w:pStyle w:val="Odlomakpopisa"/>
              <w:ind w:left="0"/>
              <w:rPr>
                <w:rFonts w:cs="Calibri"/>
                <w:szCs w:val="22"/>
              </w:rPr>
            </w:pPr>
            <w:r w:rsidRPr="000B6DA3">
              <w:t>Odluka o odabiru kandidata/prijam u radni odnos</w:t>
            </w:r>
          </w:p>
        </w:tc>
        <w:tc>
          <w:tcPr>
            <w:tcW w:w="2268" w:type="dxa"/>
          </w:tcPr>
          <w:p w14:paraId="11A8E1A4" w14:textId="77777777" w:rsidR="00871994" w:rsidRPr="000B6DA3" w:rsidRDefault="00871994" w:rsidP="00E06267">
            <w:pPr>
              <w:rPr>
                <w:rFonts w:cs="Calibri"/>
                <w:szCs w:val="22"/>
              </w:rPr>
            </w:pPr>
          </w:p>
          <w:p w14:paraId="6921928B" w14:textId="5A94A730" w:rsidR="00871994" w:rsidRDefault="00871994" w:rsidP="00871994">
            <w:r w:rsidRPr="000B6DA3">
              <w:t>Pročelnik UO za koji se provodi javni natječaj</w:t>
            </w:r>
          </w:p>
          <w:p w14:paraId="47FFC898" w14:textId="77777777" w:rsidR="00871994" w:rsidRPr="000B6DA3" w:rsidRDefault="00871994" w:rsidP="00E06267"/>
          <w:p w14:paraId="3ABF50DA" w14:textId="77777777" w:rsidR="00871994" w:rsidRPr="000B6DA3" w:rsidRDefault="00871994" w:rsidP="00E06267">
            <w:r w:rsidRPr="000B6DA3">
              <w:t>Pročelnik UO za koji se provodi javni natječaj</w:t>
            </w:r>
          </w:p>
          <w:p w14:paraId="588D88AC" w14:textId="77777777" w:rsidR="00871994" w:rsidRPr="000B6DA3" w:rsidRDefault="00871994" w:rsidP="00E06267">
            <w:pPr>
              <w:jc w:val="both"/>
            </w:pPr>
          </w:p>
          <w:p w14:paraId="48C10148" w14:textId="77777777" w:rsidR="00871994" w:rsidRPr="000B6DA3" w:rsidRDefault="00871994" w:rsidP="00E06267">
            <w:pPr>
              <w:jc w:val="both"/>
            </w:pPr>
          </w:p>
          <w:p w14:paraId="4F9B7B52" w14:textId="77777777" w:rsidR="00871994" w:rsidRPr="000B6DA3" w:rsidRDefault="00871994" w:rsidP="00871994">
            <w:pPr>
              <w:jc w:val="both"/>
            </w:pPr>
          </w:p>
          <w:p w14:paraId="1AD6CA2A" w14:textId="77777777" w:rsidR="00871994" w:rsidRPr="000B6DA3" w:rsidRDefault="00871994" w:rsidP="00E06267">
            <w:r w:rsidRPr="000B6DA3">
              <w:t>Povjerenstvo za provedbu javnog natječaja</w:t>
            </w:r>
          </w:p>
          <w:p w14:paraId="3D166AC6" w14:textId="77777777" w:rsidR="00871994" w:rsidRPr="000B6DA3" w:rsidRDefault="00871994" w:rsidP="00E06267"/>
          <w:p w14:paraId="200B0CA4" w14:textId="77777777" w:rsidR="00871994" w:rsidRPr="000B6DA3" w:rsidRDefault="00871994" w:rsidP="00E06267"/>
          <w:p w14:paraId="62F0B9D5" w14:textId="77777777" w:rsidR="00871994" w:rsidRPr="000B6DA3" w:rsidRDefault="00871994" w:rsidP="00E06267"/>
          <w:p w14:paraId="4815FA71" w14:textId="77777777" w:rsidR="00871994" w:rsidRPr="000B6DA3" w:rsidRDefault="00871994" w:rsidP="00E06267">
            <w:r w:rsidRPr="000B6DA3">
              <w:t>Povjerenstvo za provedbu javnog natječaja</w:t>
            </w:r>
          </w:p>
          <w:p w14:paraId="0E35A7A2" w14:textId="77777777" w:rsidR="00871994" w:rsidRPr="000B6DA3" w:rsidRDefault="00871994" w:rsidP="00E06267"/>
          <w:p w14:paraId="3B6C9884" w14:textId="77777777" w:rsidR="00871994" w:rsidRPr="000B6DA3" w:rsidRDefault="00871994" w:rsidP="00E06267"/>
          <w:p w14:paraId="5023CF4D" w14:textId="77777777" w:rsidR="00871994" w:rsidRPr="000B6DA3" w:rsidRDefault="00871994" w:rsidP="00E06267">
            <w:r w:rsidRPr="000B6DA3">
              <w:t>Povjerenstvo za provedbu javnog natječaja</w:t>
            </w:r>
          </w:p>
          <w:p w14:paraId="08D4A487" w14:textId="77777777" w:rsidR="00871994" w:rsidRPr="000B6DA3" w:rsidRDefault="00871994" w:rsidP="00E06267">
            <w:pPr>
              <w:jc w:val="both"/>
            </w:pPr>
          </w:p>
          <w:p w14:paraId="60B88391" w14:textId="77777777" w:rsidR="00871994" w:rsidRPr="000B6DA3" w:rsidRDefault="00871994" w:rsidP="00E06267"/>
          <w:p w14:paraId="219C382E" w14:textId="77777777" w:rsidR="00871994" w:rsidRPr="000B6DA3" w:rsidRDefault="00871994" w:rsidP="00E06267">
            <w:r w:rsidRPr="000B6DA3">
              <w:t>Povjerenstvo za provedbu javnog natječaja</w:t>
            </w:r>
          </w:p>
          <w:p w14:paraId="012402C6" w14:textId="77777777" w:rsidR="00871994" w:rsidRPr="000B6DA3" w:rsidRDefault="00871994" w:rsidP="00E06267"/>
          <w:p w14:paraId="5D8B1309" w14:textId="77777777" w:rsidR="00871994" w:rsidRPr="000B6DA3" w:rsidRDefault="00871994" w:rsidP="00E06267"/>
          <w:p w14:paraId="3B662773" w14:textId="77777777" w:rsidR="00871994" w:rsidRPr="000B6DA3" w:rsidRDefault="00871994" w:rsidP="00E06267"/>
          <w:p w14:paraId="59042A49" w14:textId="77777777" w:rsidR="00871994" w:rsidRPr="000B6DA3" w:rsidRDefault="00871994" w:rsidP="00E06267"/>
          <w:p w14:paraId="0FD7259D" w14:textId="77777777" w:rsidR="00871994" w:rsidRPr="000B6DA3" w:rsidRDefault="00871994" w:rsidP="00E06267">
            <w:r w:rsidRPr="000B6DA3">
              <w:t>Povjerenstvo za provedbu javnog natječaja</w:t>
            </w:r>
          </w:p>
          <w:p w14:paraId="4BCAAB83" w14:textId="77777777" w:rsidR="00871994" w:rsidRPr="000B6DA3" w:rsidRDefault="00871994" w:rsidP="00E06267"/>
          <w:p w14:paraId="39229243" w14:textId="77777777" w:rsidR="00871994" w:rsidRPr="000B6DA3" w:rsidRDefault="00871994" w:rsidP="00E06267">
            <w:pPr>
              <w:jc w:val="both"/>
            </w:pPr>
          </w:p>
          <w:p w14:paraId="7E51EDBA" w14:textId="77777777" w:rsidR="00871994" w:rsidRPr="000B6DA3" w:rsidRDefault="00871994" w:rsidP="00E06267"/>
          <w:p w14:paraId="2819ED29" w14:textId="77777777" w:rsidR="00871994" w:rsidRPr="000B6DA3" w:rsidRDefault="00871994" w:rsidP="00E06267">
            <w:pPr>
              <w:jc w:val="both"/>
              <w:rPr>
                <w:rFonts w:cs="Calibri"/>
                <w:szCs w:val="22"/>
                <w:shd w:val="clear" w:color="auto" w:fill="FFFFFF"/>
              </w:rPr>
            </w:pPr>
            <w:r w:rsidRPr="000B6DA3">
              <w:t>Pročelnik UO za koji se provodi javni natječaj</w:t>
            </w:r>
          </w:p>
          <w:p w14:paraId="05AC09A7" w14:textId="77777777" w:rsidR="00871994" w:rsidRPr="000B6DA3" w:rsidRDefault="00871994" w:rsidP="00E06267">
            <w:pPr>
              <w:rPr>
                <w:rFonts w:cs="Calibri"/>
                <w:szCs w:val="22"/>
              </w:rPr>
            </w:pPr>
          </w:p>
        </w:tc>
        <w:tc>
          <w:tcPr>
            <w:tcW w:w="1896" w:type="dxa"/>
          </w:tcPr>
          <w:p w14:paraId="33FAF148" w14:textId="77777777" w:rsidR="00871994" w:rsidRPr="000B6DA3" w:rsidRDefault="00871994" w:rsidP="00E06267">
            <w:pPr>
              <w:rPr>
                <w:rFonts w:cs="Calibri"/>
                <w:szCs w:val="22"/>
              </w:rPr>
            </w:pPr>
          </w:p>
          <w:p w14:paraId="3D07380A" w14:textId="77777777" w:rsidR="00871994" w:rsidRPr="000B6DA3" w:rsidRDefault="00871994" w:rsidP="00E06267">
            <w:pPr>
              <w:rPr>
                <w:rFonts w:cs="Calibri"/>
                <w:szCs w:val="22"/>
              </w:rPr>
            </w:pPr>
            <w:r w:rsidRPr="000B6DA3">
              <w:t>Prema ukazanoj potrebi</w:t>
            </w:r>
            <w:r w:rsidRPr="000B6DA3">
              <w:rPr>
                <w:rFonts w:cs="Calibri"/>
                <w:szCs w:val="22"/>
              </w:rPr>
              <w:t xml:space="preserve"> </w:t>
            </w:r>
          </w:p>
          <w:p w14:paraId="58FDAC27" w14:textId="77777777" w:rsidR="00871994" w:rsidRPr="000B6DA3" w:rsidRDefault="00871994" w:rsidP="00E06267">
            <w:pPr>
              <w:rPr>
                <w:rFonts w:cs="Calibri"/>
                <w:szCs w:val="22"/>
              </w:rPr>
            </w:pPr>
          </w:p>
          <w:p w14:paraId="16C229D0" w14:textId="77777777" w:rsidR="00871994" w:rsidRPr="000B6DA3" w:rsidRDefault="00871994" w:rsidP="00E06267">
            <w:pPr>
              <w:jc w:val="both"/>
              <w:rPr>
                <w:rFonts w:cs="Calibri"/>
                <w:szCs w:val="22"/>
              </w:rPr>
            </w:pPr>
          </w:p>
          <w:p w14:paraId="31CADBA4" w14:textId="77777777" w:rsidR="00871994" w:rsidRPr="000B6DA3" w:rsidRDefault="00871994" w:rsidP="00E06267">
            <w:pPr>
              <w:rPr>
                <w:rFonts w:cs="Calibri"/>
                <w:szCs w:val="22"/>
              </w:rPr>
            </w:pPr>
            <w:r w:rsidRPr="000B6DA3">
              <w:rPr>
                <w:rFonts w:cs="Calibri"/>
                <w:szCs w:val="22"/>
              </w:rPr>
              <w:t>-----------</w:t>
            </w:r>
          </w:p>
          <w:p w14:paraId="4E58FC91" w14:textId="77777777" w:rsidR="00871994" w:rsidRPr="000B6DA3" w:rsidRDefault="00871994" w:rsidP="00E06267">
            <w:pPr>
              <w:rPr>
                <w:rFonts w:cs="Calibri"/>
                <w:szCs w:val="22"/>
              </w:rPr>
            </w:pPr>
          </w:p>
          <w:p w14:paraId="46DE2649" w14:textId="77777777" w:rsidR="00871994" w:rsidRPr="000B6DA3" w:rsidRDefault="00871994" w:rsidP="00E06267">
            <w:pPr>
              <w:jc w:val="both"/>
              <w:rPr>
                <w:rFonts w:cs="Calibri"/>
                <w:szCs w:val="22"/>
              </w:rPr>
            </w:pPr>
          </w:p>
          <w:p w14:paraId="536F8FAA" w14:textId="77777777" w:rsidR="00871994" w:rsidRPr="000B6DA3" w:rsidRDefault="00871994" w:rsidP="00E06267">
            <w:pPr>
              <w:rPr>
                <w:rFonts w:cs="Calibri"/>
                <w:szCs w:val="22"/>
              </w:rPr>
            </w:pPr>
          </w:p>
          <w:p w14:paraId="79E76218" w14:textId="77777777" w:rsidR="00871994" w:rsidRPr="000B6DA3" w:rsidRDefault="00871994" w:rsidP="00E06267">
            <w:pPr>
              <w:rPr>
                <w:rFonts w:cs="Calibri"/>
                <w:szCs w:val="22"/>
              </w:rPr>
            </w:pPr>
          </w:p>
          <w:p w14:paraId="3CAB1DCB" w14:textId="77777777" w:rsidR="00871994" w:rsidRPr="000B6DA3" w:rsidRDefault="00871994" w:rsidP="00E06267">
            <w:pPr>
              <w:rPr>
                <w:rFonts w:cs="Calibri"/>
                <w:szCs w:val="22"/>
              </w:rPr>
            </w:pPr>
          </w:p>
          <w:p w14:paraId="0BA2BDF4" w14:textId="77777777" w:rsidR="00871994" w:rsidRPr="000B6DA3" w:rsidRDefault="00871994" w:rsidP="00E06267">
            <w:pPr>
              <w:rPr>
                <w:rFonts w:cs="Calibri"/>
                <w:szCs w:val="22"/>
              </w:rPr>
            </w:pPr>
            <w:r w:rsidRPr="000B6DA3">
              <w:t xml:space="preserve">Rok za zaprimanje zamolbi je 8 dana od dana objavne u Narodnim novinama </w:t>
            </w:r>
            <w:r w:rsidRPr="000B6DA3">
              <w:rPr>
                <w:rFonts w:cs="Calibri"/>
                <w:szCs w:val="22"/>
              </w:rPr>
              <w:t xml:space="preserve"> </w:t>
            </w:r>
          </w:p>
          <w:p w14:paraId="7D5DFEDF" w14:textId="77777777" w:rsidR="00871994" w:rsidRPr="000B6DA3" w:rsidRDefault="00871994" w:rsidP="00E06267">
            <w:pPr>
              <w:jc w:val="both"/>
              <w:rPr>
                <w:rFonts w:cs="Calibri"/>
                <w:szCs w:val="22"/>
              </w:rPr>
            </w:pPr>
          </w:p>
          <w:p w14:paraId="1A07AAEC" w14:textId="77777777" w:rsidR="00871994" w:rsidRPr="000B6DA3" w:rsidRDefault="00871994" w:rsidP="00E06267">
            <w:pPr>
              <w:rPr>
                <w:rFonts w:cs="Calibri"/>
                <w:szCs w:val="22"/>
              </w:rPr>
            </w:pPr>
            <w:r w:rsidRPr="000B6DA3">
              <w:rPr>
                <w:rFonts w:cs="Calibri"/>
                <w:szCs w:val="22"/>
              </w:rPr>
              <w:t>-----------</w:t>
            </w:r>
          </w:p>
          <w:p w14:paraId="3334E797" w14:textId="77777777" w:rsidR="00871994" w:rsidRPr="000B6DA3" w:rsidRDefault="00871994" w:rsidP="00E06267">
            <w:pPr>
              <w:rPr>
                <w:rFonts w:cs="Calibri"/>
                <w:szCs w:val="22"/>
              </w:rPr>
            </w:pPr>
            <w:r w:rsidRPr="000B6DA3">
              <w:rPr>
                <w:rFonts w:cs="Calibri"/>
                <w:szCs w:val="22"/>
              </w:rPr>
              <w:t xml:space="preserve"> </w:t>
            </w:r>
          </w:p>
          <w:p w14:paraId="0FA56D1E" w14:textId="77777777" w:rsidR="00871994" w:rsidRPr="000B6DA3" w:rsidRDefault="00871994" w:rsidP="00E06267">
            <w:pPr>
              <w:jc w:val="both"/>
              <w:rPr>
                <w:rFonts w:cs="Calibri"/>
                <w:szCs w:val="22"/>
              </w:rPr>
            </w:pPr>
          </w:p>
          <w:p w14:paraId="5857C288" w14:textId="77777777" w:rsidR="00871994" w:rsidRPr="000B6DA3" w:rsidRDefault="00871994" w:rsidP="00E06267">
            <w:pPr>
              <w:rPr>
                <w:rFonts w:cs="Calibri"/>
                <w:szCs w:val="22"/>
              </w:rPr>
            </w:pPr>
          </w:p>
          <w:p w14:paraId="39CEC2CF" w14:textId="77777777" w:rsidR="00871994" w:rsidRPr="000B6DA3" w:rsidRDefault="00871994" w:rsidP="00E06267">
            <w:pPr>
              <w:rPr>
                <w:rFonts w:cs="Calibri"/>
                <w:szCs w:val="22"/>
              </w:rPr>
            </w:pPr>
          </w:p>
          <w:p w14:paraId="4C144C26" w14:textId="77777777" w:rsidR="00871994" w:rsidRPr="000B6DA3" w:rsidRDefault="00871994" w:rsidP="00E06267">
            <w:pPr>
              <w:rPr>
                <w:rFonts w:cs="Calibri"/>
                <w:szCs w:val="22"/>
              </w:rPr>
            </w:pPr>
            <w:r w:rsidRPr="000B6DA3">
              <w:rPr>
                <w:rFonts w:cs="Calibri"/>
                <w:szCs w:val="22"/>
              </w:rPr>
              <w:t>-----------</w:t>
            </w:r>
          </w:p>
          <w:p w14:paraId="41BA3C8D" w14:textId="77777777" w:rsidR="00871994" w:rsidRPr="000B6DA3" w:rsidRDefault="00871994" w:rsidP="00E06267">
            <w:pPr>
              <w:rPr>
                <w:rFonts w:cs="Calibri"/>
                <w:szCs w:val="22"/>
              </w:rPr>
            </w:pPr>
          </w:p>
          <w:p w14:paraId="20B1B289" w14:textId="77777777" w:rsidR="00871994" w:rsidRPr="000B6DA3" w:rsidRDefault="00871994" w:rsidP="00E06267">
            <w:pPr>
              <w:rPr>
                <w:rFonts w:cs="Calibri"/>
                <w:szCs w:val="22"/>
              </w:rPr>
            </w:pPr>
          </w:p>
          <w:p w14:paraId="5C1AE5EB" w14:textId="77777777" w:rsidR="00871994" w:rsidRPr="000B6DA3" w:rsidRDefault="00871994" w:rsidP="00E06267">
            <w:pPr>
              <w:rPr>
                <w:rFonts w:cs="Calibri"/>
                <w:szCs w:val="22"/>
              </w:rPr>
            </w:pPr>
          </w:p>
          <w:p w14:paraId="0EF35266" w14:textId="77777777" w:rsidR="00871994" w:rsidRPr="000B6DA3" w:rsidRDefault="00871994" w:rsidP="00E06267">
            <w:pPr>
              <w:jc w:val="both"/>
              <w:rPr>
                <w:rFonts w:cs="Calibri"/>
                <w:szCs w:val="22"/>
              </w:rPr>
            </w:pPr>
          </w:p>
          <w:p w14:paraId="27ACC75B" w14:textId="77777777" w:rsidR="00871994" w:rsidRPr="000B6DA3" w:rsidRDefault="00871994" w:rsidP="00E06267">
            <w:pPr>
              <w:rPr>
                <w:rFonts w:cs="Calibri"/>
                <w:szCs w:val="22"/>
              </w:rPr>
            </w:pPr>
            <w:r w:rsidRPr="000B6DA3">
              <w:rPr>
                <w:rFonts w:cs="Calibri"/>
                <w:szCs w:val="22"/>
              </w:rPr>
              <w:t>-----------</w:t>
            </w:r>
          </w:p>
          <w:p w14:paraId="2A68BFA8" w14:textId="77777777" w:rsidR="00871994" w:rsidRPr="000B6DA3" w:rsidRDefault="00871994" w:rsidP="00E06267">
            <w:pPr>
              <w:rPr>
                <w:rFonts w:cs="Calibri"/>
                <w:szCs w:val="22"/>
              </w:rPr>
            </w:pPr>
          </w:p>
          <w:p w14:paraId="0F8D6275" w14:textId="77777777" w:rsidR="00871994" w:rsidRPr="000B6DA3" w:rsidRDefault="00871994" w:rsidP="00E06267">
            <w:pPr>
              <w:rPr>
                <w:rFonts w:cs="Calibri"/>
                <w:szCs w:val="22"/>
              </w:rPr>
            </w:pPr>
          </w:p>
          <w:p w14:paraId="3E06CE7D" w14:textId="77777777" w:rsidR="00871994" w:rsidRPr="000B6DA3" w:rsidRDefault="00871994" w:rsidP="00E06267">
            <w:pPr>
              <w:rPr>
                <w:rFonts w:cs="Calibri"/>
                <w:szCs w:val="22"/>
              </w:rPr>
            </w:pPr>
          </w:p>
          <w:p w14:paraId="262C5CCA" w14:textId="77777777" w:rsidR="00871994" w:rsidRPr="000B6DA3" w:rsidRDefault="00871994" w:rsidP="00E06267">
            <w:pPr>
              <w:rPr>
                <w:rFonts w:cs="Calibri"/>
                <w:szCs w:val="22"/>
              </w:rPr>
            </w:pPr>
          </w:p>
          <w:p w14:paraId="0EF080E3" w14:textId="77777777" w:rsidR="00871994" w:rsidRPr="000B6DA3" w:rsidRDefault="00871994" w:rsidP="00E06267">
            <w:pPr>
              <w:rPr>
                <w:rFonts w:cs="Calibri"/>
                <w:szCs w:val="22"/>
              </w:rPr>
            </w:pPr>
          </w:p>
          <w:p w14:paraId="3B8D2D3A" w14:textId="77777777" w:rsidR="00871994" w:rsidRPr="000B6DA3" w:rsidRDefault="00871994" w:rsidP="00E06267">
            <w:pPr>
              <w:rPr>
                <w:rFonts w:cs="Calibri"/>
                <w:szCs w:val="22"/>
              </w:rPr>
            </w:pPr>
          </w:p>
          <w:p w14:paraId="320CDCB8" w14:textId="77777777" w:rsidR="00871994" w:rsidRPr="000B6DA3" w:rsidRDefault="00871994" w:rsidP="00E06267">
            <w:pPr>
              <w:rPr>
                <w:rFonts w:cs="Calibri"/>
                <w:szCs w:val="22"/>
              </w:rPr>
            </w:pPr>
            <w:r w:rsidRPr="000B6DA3">
              <w:rPr>
                <w:rFonts w:cs="Calibri"/>
                <w:szCs w:val="22"/>
              </w:rPr>
              <w:t>-----------</w:t>
            </w:r>
          </w:p>
          <w:p w14:paraId="327C3FBC" w14:textId="77777777" w:rsidR="00871994" w:rsidRPr="000B6DA3" w:rsidRDefault="00871994" w:rsidP="00E06267">
            <w:pPr>
              <w:rPr>
                <w:rFonts w:cs="Calibri"/>
                <w:szCs w:val="22"/>
              </w:rPr>
            </w:pPr>
          </w:p>
          <w:p w14:paraId="63A5CE4F" w14:textId="77777777" w:rsidR="00871994" w:rsidRPr="000B6DA3" w:rsidRDefault="00871994" w:rsidP="00E06267">
            <w:pPr>
              <w:rPr>
                <w:rFonts w:cs="Calibri"/>
                <w:szCs w:val="22"/>
              </w:rPr>
            </w:pPr>
          </w:p>
          <w:p w14:paraId="6AE8A3AF" w14:textId="77777777" w:rsidR="00871994" w:rsidRPr="000B6DA3" w:rsidRDefault="00871994" w:rsidP="00E06267">
            <w:pPr>
              <w:rPr>
                <w:rFonts w:cs="Calibri"/>
                <w:szCs w:val="22"/>
              </w:rPr>
            </w:pPr>
          </w:p>
          <w:p w14:paraId="79DC5B7E" w14:textId="77777777" w:rsidR="00871994" w:rsidRDefault="00871994" w:rsidP="00E06267">
            <w:pPr>
              <w:jc w:val="both"/>
              <w:rPr>
                <w:rFonts w:cs="Calibri"/>
                <w:szCs w:val="22"/>
              </w:rPr>
            </w:pPr>
          </w:p>
          <w:p w14:paraId="15AEF8C5" w14:textId="77777777" w:rsidR="00871994" w:rsidRPr="000B6DA3" w:rsidRDefault="00871994" w:rsidP="00E06267">
            <w:pPr>
              <w:jc w:val="both"/>
              <w:rPr>
                <w:rFonts w:cs="Calibri"/>
                <w:szCs w:val="22"/>
              </w:rPr>
            </w:pPr>
          </w:p>
          <w:p w14:paraId="748A6B1D" w14:textId="77777777" w:rsidR="00871994" w:rsidRPr="000B6DA3" w:rsidRDefault="00871994" w:rsidP="00E06267">
            <w:pPr>
              <w:jc w:val="both"/>
              <w:rPr>
                <w:rFonts w:cs="Calibri"/>
                <w:szCs w:val="22"/>
              </w:rPr>
            </w:pPr>
            <w:r w:rsidRPr="000B6DA3">
              <w:t>Rok za donošenje odluke/završetak postupka je 60 dana od dana isteka roka za podnošenje prijava na javni natječaj</w:t>
            </w:r>
          </w:p>
        </w:tc>
        <w:tc>
          <w:tcPr>
            <w:tcW w:w="2322" w:type="dxa"/>
          </w:tcPr>
          <w:p w14:paraId="7D3C37A9" w14:textId="77777777" w:rsidR="00871994" w:rsidRPr="000B6DA3" w:rsidRDefault="00871994" w:rsidP="00E06267">
            <w:pPr>
              <w:rPr>
                <w:rFonts w:cs="Calibri"/>
                <w:szCs w:val="22"/>
              </w:rPr>
            </w:pPr>
          </w:p>
          <w:p w14:paraId="0A303F9D" w14:textId="77777777" w:rsidR="00871994" w:rsidRPr="000B6DA3" w:rsidRDefault="00871994" w:rsidP="00E06267">
            <w:pPr>
              <w:rPr>
                <w:rFonts w:cs="Calibri"/>
                <w:szCs w:val="22"/>
              </w:rPr>
            </w:pPr>
          </w:p>
          <w:p w14:paraId="78052F31" w14:textId="77777777" w:rsidR="00871994" w:rsidRPr="000B6DA3" w:rsidRDefault="00871994" w:rsidP="00E06267">
            <w:pPr>
              <w:rPr>
                <w:rFonts w:cs="Calibri"/>
                <w:szCs w:val="22"/>
              </w:rPr>
            </w:pPr>
          </w:p>
          <w:p w14:paraId="79F05DBD" w14:textId="77777777" w:rsidR="00871994" w:rsidRPr="000B6DA3" w:rsidRDefault="00871994" w:rsidP="00E06267">
            <w:pPr>
              <w:rPr>
                <w:rFonts w:cs="Calibri"/>
                <w:szCs w:val="22"/>
              </w:rPr>
            </w:pPr>
          </w:p>
          <w:p w14:paraId="15490E14" w14:textId="77777777" w:rsidR="00871994" w:rsidRPr="000B6DA3" w:rsidRDefault="00871994" w:rsidP="00E06267">
            <w:pPr>
              <w:rPr>
                <w:rFonts w:cs="Calibri"/>
                <w:szCs w:val="22"/>
              </w:rPr>
            </w:pPr>
          </w:p>
          <w:p w14:paraId="2EADD6D4" w14:textId="77777777" w:rsidR="00871994" w:rsidRPr="000B6DA3" w:rsidRDefault="00871994" w:rsidP="00E06267">
            <w:pPr>
              <w:rPr>
                <w:rFonts w:cs="Calibri"/>
                <w:szCs w:val="22"/>
              </w:rPr>
            </w:pPr>
            <w:r w:rsidRPr="000B6DA3">
              <w:rPr>
                <w:rFonts w:cs="Calibri"/>
                <w:szCs w:val="22"/>
              </w:rPr>
              <w:t>----------</w:t>
            </w:r>
          </w:p>
          <w:p w14:paraId="5E175A61" w14:textId="77777777" w:rsidR="00871994" w:rsidRPr="000B6DA3" w:rsidRDefault="00871994" w:rsidP="00E06267">
            <w:pPr>
              <w:rPr>
                <w:rFonts w:cs="Calibri"/>
                <w:szCs w:val="22"/>
              </w:rPr>
            </w:pPr>
          </w:p>
          <w:p w14:paraId="40F33380" w14:textId="77777777" w:rsidR="00871994" w:rsidRPr="000B6DA3" w:rsidRDefault="00871994" w:rsidP="00E06267">
            <w:pPr>
              <w:rPr>
                <w:rFonts w:cs="Calibri"/>
                <w:szCs w:val="22"/>
              </w:rPr>
            </w:pPr>
          </w:p>
          <w:p w14:paraId="4D0B7D6E" w14:textId="77777777" w:rsidR="00871994" w:rsidRPr="000B6DA3" w:rsidRDefault="00871994" w:rsidP="00E06267">
            <w:pPr>
              <w:jc w:val="both"/>
              <w:rPr>
                <w:rFonts w:cs="Calibri"/>
                <w:szCs w:val="22"/>
              </w:rPr>
            </w:pPr>
          </w:p>
          <w:p w14:paraId="4CD7CD30" w14:textId="77777777" w:rsidR="00871994" w:rsidRPr="000B6DA3" w:rsidRDefault="00871994" w:rsidP="00E06267">
            <w:pPr>
              <w:rPr>
                <w:rFonts w:cs="Calibri"/>
                <w:szCs w:val="22"/>
              </w:rPr>
            </w:pPr>
          </w:p>
          <w:p w14:paraId="0DE77751" w14:textId="77777777" w:rsidR="00871994" w:rsidRPr="000B6DA3" w:rsidRDefault="00871994" w:rsidP="00E06267">
            <w:pPr>
              <w:rPr>
                <w:rFonts w:cs="Calibri"/>
                <w:szCs w:val="22"/>
              </w:rPr>
            </w:pPr>
          </w:p>
          <w:p w14:paraId="03D91FD8" w14:textId="77777777" w:rsidR="00871994" w:rsidRPr="000B6DA3" w:rsidRDefault="00871994" w:rsidP="00E06267">
            <w:pPr>
              <w:rPr>
                <w:rFonts w:cs="Calibri"/>
                <w:szCs w:val="22"/>
              </w:rPr>
            </w:pPr>
            <w:r w:rsidRPr="000B6DA3">
              <w:rPr>
                <w:rFonts w:cs="Calibri"/>
                <w:szCs w:val="22"/>
              </w:rPr>
              <w:t>-----------</w:t>
            </w:r>
          </w:p>
          <w:p w14:paraId="3BA74489" w14:textId="77777777" w:rsidR="00871994" w:rsidRPr="000B6DA3" w:rsidRDefault="00871994" w:rsidP="00E06267">
            <w:pPr>
              <w:rPr>
                <w:rFonts w:cs="Calibri"/>
                <w:szCs w:val="22"/>
              </w:rPr>
            </w:pPr>
          </w:p>
          <w:p w14:paraId="1AFD15E9" w14:textId="77777777" w:rsidR="00871994" w:rsidRPr="000B6DA3" w:rsidRDefault="00871994" w:rsidP="00E06267">
            <w:pPr>
              <w:rPr>
                <w:rFonts w:cs="Calibri"/>
                <w:szCs w:val="22"/>
              </w:rPr>
            </w:pPr>
          </w:p>
          <w:p w14:paraId="7A3E52D3" w14:textId="77777777" w:rsidR="00871994" w:rsidRPr="000B6DA3" w:rsidRDefault="00871994" w:rsidP="00E06267">
            <w:pPr>
              <w:rPr>
                <w:rFonts w:cs="Calibri"/>
                <w:szCs w:val="22"/>
              </w:rPr>
            </w:pPr>
          </w:p>
          <w:p w14:paraId="43FC57EC" w14:textId="77777777" w:rsidR="00871994" w:rsidRPr="000B6DA3" w:rsidRDefault="00871994" w:rsidP="00E06267">
            <w:pPr>
              <w:rPr>
                <w:rFonts w:cs="Calibri"/>
                <w:szCs w:val="22"/>
              </w:rPr>
            </w:pPr>
          </w:p>
          <w:p w14:paraId="42C5C888" w14:textId="77777777" w:rsidR="00871994" w:rsidRPr="000B6DA3" w:rsidRDefault="00871994" w:rsidP="00E06267">
            <w:pPr>
              <w:jc w:val="both"/>
              <w:rPr>
                <w:rFonts w:cs="Calibri"/>
                <w:szCs w:val="22"/>
              </w:rPr>
            </w:pPr>
          </w:p>
          <w:p w14:paraId="38AAF468" w14:textId="77777777" w:rsidR="00871994" w:rsidRPr="000B6DA3" w:rsidRDefault="00871994" w:rsidP="00E06267">
            <w:pPr>
              <w:rPr>
                <w:rFonts w:cs="Calibri"/>
                <w:szCs w:val="22"/>
              </w:rPr>
            </w:pPr>
            <w:r w:rsidRPr="000B6DA3">
              <w:rPr>
                <w:rFonts w:cs="Calibri"/>
                <w:szCs w:val="22"/>
              </w:rPr>
              <w:t>-----------</w:t>
            </w:r>
          </w:p>
          <w:p w14:paraId="116EFBF2" w14:textId="77777777" w:rsidR="00871994" w:rsidRPr="000B6DA3" w:rsidRDefault="00871994" w:rsidP="00E06267">
            <w:pPr>
              <w:rPr>
                <w:rFonts w:cs="Calibri"/>
                <w:szCs w:val="22"/>
              </w:rPr>
            </w:pPr>
          </w:p>
          <w:p w14:paraId="69C4354C" w14:textId="77777777" w:rsidR="00871994" w:rsidRPr="000B6DA3" w:rsidRDefault="00871994" w:rsidP="00E06267">
            <w:pPr>
              <w:jc w:val="both"/>
              <w:rPr>
                <w:rFonts w:cs="Calibri"/>
                <w:szCs w:val="22"/>
              </w:rPr>
            </w:pPr>
          </w:p>
          <w:p w14:paraId="273DA244" w14:textId="77777777" w:rsidR="00871994" w:rsidRPr="000B6DA3" w:rsidRDefault="00871994" w:rsidP="00E06267">
            <w:pPr>
              <w:rPr>
                <w:rFonts w:cs="Calibri"/>
                <w:szCs w:val="22"/>
              </w:rPr>
            </w:pPr>
          </w:p>
          <w:p w14:paraId="0286D5A3" w14:textId="77777777" w:rsidR="00871994" w:rsidRPr="000B6DA3" w:rsidRDefault="00871994" w:rsidP="00E06267">
            <w:pPr>
              <w:rPr>
                <w:rFonts w:cs="Calibri"/>
                <w:szCs w:val="22"/>
              </w:rPr>
            </w:pPr>
          </w:p>
          <w:p w14:paraId="09BE73E8" w14:textId="77777777" w:rsidR="00871994" w:rsidRPr="000B6DA3" w:rsidRDefault="00871994" w:rsidP="00E06267">
            <w:pPr>
              <w:rPr>
                <w:rFonts w:cs="Calibri"/>
                <w:szCs w:val="22"/>
              </w:rPr>
            </w:pPr>
            <w:r w:rsidRPr="000B6DA3">
              <w:rPr>
                <w:rFonts w:cs="Calibri"/>
                <w:szCs w:val="22"/>
              </w:rPr>
              <w:t>-----------</w:t>
            </w:r>
          </w:p>
          <w:p w14:paraId="6A714CC5" w14:textId="77777777" w:rsidR="00871994" w:rsidRPr="000B6DA3" w:rsidRDefault="00871994" w:rsidP="00E06267">
            <w:pPr>
              <w:rPr>
                <w:rFonts w:cs="Calibri"/>
                <w:szCs w:val="22"/>
              </w:rPr>
            </w:pPr>
          </w:p>
          <w:p w14:paraId="179B08F6" w14:textId="77777777" w:rsidR="00871994" w:rsidRPr="000B6DA3" w:rsidRDefault="00871994" w:rsidP="00E06267">
            <w:pPr>
              <w:rPr>
                <w:rFonts w:cs="Calibri"/>
                <w:szCs w:val="22"/>
              </w:rPr>
            </w:pPr>
          </w:p>
          <w:p w14:paraId="31B38309" w14:textId="77777777" w:rsidR="00871994" w:rsidRPr="000B6DA3" w:rsidRDefault="00871994" w:rsidP="00E06267">
            <w:pPr>
              <w:rPr>
                <w:rFonts w:cs="Calibri"/>
                <w:szCs w:val="22"/>
              </w:rPr>
            </w:pPr>
          </w:p>
          <w:p w14:paraId="4EB6B68D" w14:textId="77777777" w:rsidR="00871994" w:rsidRPr="000B6DA3" w:rsidRDefault="00871994" w:rsidP="00E06267">
            <w:pPr>
              <w:rPr>
                <w:rFonts w:cs="Calibri"/>
                <w:szCs w:val="22"/>
              </w:rPr>
            </w:pPr>
          </w:p>
          <w:p w14:paraId="52862799" w14:textId="77777777" w:rsidR="00871994" w:rsidRPr="000B6DA3" w:rsidRDefault="00871994" w:rsidP="00E06267">
            <w:pPr>
              <w:rPr>
                <w:rFonts w:cs="Calibri"/>
                <w:szCs w:val="22"/>
              </w:rPr>
            </w:pPr>
            <w:r w:rsidRPr="000B6DA3">
              <w:rPr>
                <w:rFonts w:cs="Calibri"/>
                <w:szCs w:val="22"/>
              </w:rPr>
              <w:t>-----------</w:t>
            </w:r>
          </w:p>
          <w:p w14:paraId="7FA9F364" w14:textId="77777777" w:rsidR="00871994" w:rsidRPr="000B6DA3" w:rsidRDefault="00871994" w:rsidP="00E06267">
            <w:pPr>
              <w:rPr>
                <w:rFonts w:cs="Calibri"/>
                <w:szCs w:val="22"/>
              </w:rPr>
            </w:pPr>
          </w:p>
          <w:p w14:paraId="35EB493A" w14:textId="77777777" w:rsidR="00871994" w:rsidRPr="000B6DA3" w:rsidRDefault="00871994" w:rsidP="00E06267">
            <w:pPr>
              <w:rPr>
                <w:rFonts w:cs="Calibri"/>
                <w:szCs w:val="22"/>
              </w:rPr>
            </w:pPr>
          </w:p>
          <w:p w14:paraId="1E650054" w14:textId="77777777" w:rsidR="00871994" w:rsidRPr="000B6DA3" w:rsidRDefault="00871994" w:rsidP="00E06267">
            <w:pPr>
              <w:rPr>
                <w:rFonts w:cs="Calibri"/>
                <w:szCs w:val="22"/>
              </w:rPr>
            </w:pPr>
          </w:p>
          <w:p w14:paraId="23CA4A38" w14:textId="77777777" w:rsidR="00871994" w:rsidRPr="000B6DA3" w:rsidRDefault="00871994" w:rsidP="00E06267">
            <w:pPr>
              <w:rPr>
                <w:rFonts w:cs="Calibri"/>
                <w:szCs w:val="22"/>
              </w:rPr>
            </w:pPr>
          </w:p>
          <w:p w14:paraId="228E068F" w14:textId="77777777" w:rsidR="00871994" w:rsidRPr="000B6DA3" w:rsidRDefault="00871994" w:rsidP="00E06267">
            <w:pPr>
              <w:rPr>
                <w:rFonts w:cs="Calibri"/>
                <w:szCs w:val="22"/>
              </w:rPr>
            </w:pPr>
          </w:p>
          <w:p w14:paraId="3D9E68FA" w14:textId="77777777" w:rsidR="00871994" w:rsidRPr="000B6DA3" w:rsidRDefault="00871994" w:rsidP="00E06267">
            <w:pPr>
              <w:rPr>
                <w:rFonts w:cs="Calibri"/>
                <w:szCs w:val="22"/>
              </w:rPr>
            </w:pPr>
          </w:p>
          <w:p w14:paraId="012E0E2C" w14:textId="77777777" w:rsidR="00871994" w:rsidRPr="000B6DA3" w:rsidRDefault="00871994" w:rsidP="00E06267">
            <w:pPr>
              <w:rPr>
                <w:rFonts w:cs="Calibri"/>
                <w:szCs w:val="22"/>
              </w:rPr>
            </w:pPr>
            <w:r w:rsidRPr="000B6DA3">
              <w:rPr>
                <w:rFonts w:cs="Calibri"/>
                <w:szCs w:val="22"/>
              </w:rPr>
              <w:t>-----------</w:t>
            </w:r>
          </w:p>
          <w:p w14:paraId="5EE26F2C" w14:textId="77777777" w:rsidR="00871994" w:rsidRPr="000B6DA3" w:rsidRDefault="00871994" w:rsidP="00E06267">
            <w:pPr>
              <w:rPr>
                <w:rFonts w:cs="Calibri"/>
                <w:szCs w:val="22"/>
              </w:rPr>
            </w:pPr>
          </w:p>
          <w:p w14:paraId="2FCFC5E0" w14:textId="77777777" w:rsidR="00871994" w:rsidRPr="000B6DA3" w:rsidRDefault="00871994" w:rsidP="00E06267">
            <w:pPr>
              <w:rPr>
                <w:rFonts w:cs="Calibri"/>
                <w:szCs w:val="22"/>
              </w:rPr>
            </w:pPr>
          </w:p>
          <w:p w14:paraId="50E6EDFA" w14:textId="77777777" w:rsidR="00871994" w:rsidRPr="000B6DA3" w:rsidRDefault="00871994" w:rsidP="00E06267">
            <w:pPr>
              <w:jc w:val="both"/>
              <w:rPr>
                <w:rFonts w:cs="Calibri"/>
                <w:szCs w:val="22"/>
              </w:rPr>
            </w:pPr>
          </w:p>
          <w:p w14:paraId="46447439" w14:textId="77777777" w:rsidR="00871994" w:rsidRPr="000B6DA3" w:rsidRDefault="00871994" w:rsidP="00E06267">
            <w:pPr>
              <w:rPr>
                <w:rFonts w:cs="Calibri"/>
                <w:szCs w:val="22"/>
              </w:rPr>
            </w:pPr>
          </w:p>
          <w:p w14:paraId="4B2B97D5" w14:textId="77777777" w:rsidR="00871994" w:rsidRPr="000B6DA3" w:rsidRDefault="00871994" w:rsidP="00E06267">
            <w:pPr>
              <w:rPr>
                <w:rFonts w:cs="Calibri"/>
                <w:szCs w:val="22"/>
              </w:rPr>
            </w:pPr>
          </w:p>
          <w:p w14:paraId="626C9A26" w14:textId="77777777" w:rsidR="00871994" w:rsidRPr="000B6DA3" w:rsidRDefault="00871994" w:rsidP="00E06267">
            <w:pPr>
              <w:jc w:val="both"/>
              <w:rPr>
                <w:rFonts w:cs="Calibri"/>
                <w:szCs w:val="22"/>
              </w:rPr>
            </w:pPr>
            <w:r w:rsidRPr="000B6DA3">
              <w:t>Rješenje o prijmu u službu</w:t>
            </w:r>
          </w:p>
        </w:tc>
      </w:tr>
    </w:tbl>
    <w:p w14:paraId="0CE82FB4" w14:textId="77777777" w:rsidR="00871994" w:rsidRDefault="00871994" w:rsidP="00871994">
      <w:pPr>
        <w:jc w:val="both"/>
      </w:pPr>
    </w:p>
    <w:p w14:paraId="427ABC45" w14:textId="77777777" w:rsidR="00871994" w:rsidRPr="000B6DA3" w:rsidRDefault="00871994" w:rsidP="00871994">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387"/>
      </w:tblGrid>
      <w:tr w:rsidR="00871994" w:rsidRPr="000B6DA3" w14:paraId="117A91C6" w14:textId="77777777" w:rsidTr="00E06267">
        <w:tc>
          <w:tcPr>
            <w:tcW w:w="3539" w:type="dxa"/>
            <w:shd w:val="clear" w:color="auto" w:fill="D9D9D9" w:themeFill="background1" w:themeFillShade="D9"/>
          </w:tcPr>
          <w:p w14:paraId="79957F86" w14:textId="77777777" w:rsidR="00871994" w:rsidRPr="000B6DA3" w:rsidRDefault="00871994" w:rsidP="00E06267">
            <w:pPr>
              <w:rPr>
                <w:rFonts w:cs="Calibri"/>
                <w:szCs w:val="22"/>
              </w:rPr>
            </w:pPr>
            <w:r w:rsidRPr="000B6DA3">
              <w:rPr>
                <w:rFonts w:cs="Calibri"/>
                <w:szCs w:val="22"/>
              </w:rPr>
              <w:t>Grad Koprivnica</w:t>
            </w:r>
          </w:p>
          <w:p w14:paraId="774A3D6C" w14:textId="77777777" w:rsidR="00871994" w:rsidRPr="000B6DA3" w:rsidRDefault="00871994" w:rsidP="00E06267">
            <w:pPr>
              <w:rPr>
                <w:rFonts w:cs="Calibri"/>
                <w:b/>
                <w:szCs w:val="22"/>
              </w:rPr>
            </w:pPr>
            <w:bookmarkStart w:id="7" w:name="OLE_LINK17"/>
            <w:r w:rsidRPr="000B6DA3">
              <w:rPr>
                <w:rFonts w:cs="Calibri"/>
                <w:b/>
                <w:szCs w:val="22"/>
              </w:rPr>
              <w:t>UPRAVNI ODJEL ZA POSLOVE GRADSKOG VIJEĆA I OPĆE POSLOVE</w:t>
            </w:r>
          </w:p>
          <w:bookmarkEnd w:id="7"/>
          <w:p w14:paraId="76236146" w14:textId="77777777" w:rsidR="00871994" w:rsidRPr="000B6DA3" w:rsidRDefault="00871994" w:rsidP="00E06267">
            <w:pPr>
              <w:rPr>
                <w:rFonts w:cs="Calibri"/>
                <w:szCs w:val="22"/>
              </w:rPr>
            </w:pPr>
            <w:r w:rsidRPr="000B6DA3">
              <w:rPr>
                <w:rFonts w:cs="Calibri"/>
                <w:szCs w:val="22"/>
              </w:rPr>
              <w:t>Zrinski trg 1</w:t>
            </w:r>
          </w:p>
        </w:tc>
        <w:tc>
          <w:tcPr>
            <w:tcW w:w="5387" w:type="dxa"/>
            <w:shd w:val="clear" w:color="auto" w:fill="D9D9D9" w:themeFill="background1" w:themeFillShade="D9"/>
          </w:tcPr>
          <w:p w14:paraId="4657C32C" w14:textId="77777777" w:rsidR="00871994" w:rsidRPr="000B6DA3" w:rsidRDefault="00871994" w:rsidP="00E06267">
            <w:pPr>
              <w:rPr>
                <w:rFonts w:cs="Calibri"/>
                <w:b/>
                <w:szCs w:val="22"/>
              </w:rPr>
            </w:pPr>
            <w:r w:rsidRPr="000B6DA3">
              <w:rPr>
                <w:rFonts w:cs="Calibri"/>
                <w:b/>
                <w:szCs w:val="22"/>
              </w:rPr>
              <w:t>SLUŽBENIČKI ODNOSI</w:t>
            </w:r>
          </w:p>
          <w:p w14:paraId="2FE75BDB" w14:textId="77777777" w:rsidR="00871994" w:rsidRPr="000B6DA3" w:rsidRDefault="00871994" w:rsidP="00E06267">
            <w:pPr>
              <w:rPr>
                <w:rFonts w:cs="Calibri"/>
                <w:b/>
                <w:szCs w:val="22"/>
              </w:rPr>
            </w:pPr>
          </w:p>
          <w:p w14:paraId="59BBB779" w14:textId="77777777" w:rsidR="00871994" w:rsidRPr="000B6DA3" w:rsidRDefault="00871994" w:rsidP="00E06267">
            <w:pPr>
              <w:rPr>
                <w:rFonts w:cs="Calibri"/>
                <w:b/>
                <w:szCs w:val="22"/>
              </w:rPr>
            </w:pPr>
            <w:r w:rsidRPr="000B6DA3">
              <w:rPr>
                <w:rFonts w:cs="Calibri"/>
                <w:b/>
                <w:szCs w:val="22"/>
              </w:rPr>
              <w:t>3.</w:t>
            </w:r>
            <w:r>
              <w:rPr>
                <w:rFonts w:cs="Calibri"/>
                <w:b/>
                <w:szCs w:val="22"/>
              </w:rPr>
              <w:t>2.6</w:t>
            </w:r>
            <w:r w:rsidRPr="000B6DA3">
              <w:rPr>
                <w:rFonts w:cs="Calibri"/>
                <w:b/>
                <w:szCs w:val="22"/>
              </w:rPr>
              <w:t>. Postupak utvrđivanja prava na korištenje plaćenog dopusta temeljem Kolektivnog ugovora</w:t>
            </w:r>
          </w:p>
        </w:tc>
      </w:tr>
      <w:tr w:rsidR="00871994" w:rsidRPr="000B6DA3" w14:paraId="77D5B694" w14:textId="77777777" w:rsidTr="00E06267">
        <w:tc>
          <w:tcPr>
            <w:tcW w:w="3539" w:type="dxa"/>
          </w:tcPr>
          <w:p w14:paraId="2637133A" w14:textId="77777777" w:rsidR="00871994" w:rsidRPr="000B6DA3" w:rsidRDefault="00871994" w:rsidP="00E06267">
            <w:pPr>
              <w:rPr>
                <w:rFonts w:cs="Calibri"/>
                <w:b/>
                <w:szCs w:val="22"/>
              </w:rPr>
            </w:pPr>
            <w:r w:rsidRPr="000B6DA3">
              <w:rPr>
                <w:rFonts w:cs="Calibri"/>
                <w:b/>
                <w:szCs w:val="22"/>
              </w:rPr>
              <w:t>DIJAGRAM TIJEKA</w:t>
            </w:r>
          </w:p>
        </w:tc>
        <w:tc>
          <w:tcPr>
            <w:tcW w:w="5387" w:type="dxa"/>
          </w:tcPr>
          <w:p w14:paraId="29E957B0" w14:textId="77777777" w:rsidR="00871994" w:rsidRPr="000B6DA3" w:rsidRDefault="00871994" w:rsidP="00E06267">
            <w:pPr>
              <w:rPr>
                <w:rFonts w:cs="Calibri"/>
                <w:b/>
                <w:szCs w:val="22"/>
              </w:rPr>
            </w:pPr>
            <w:r w:rsidRPr="000B6DA3">
              <w:rPr>
                <w:rFonts w:cs="Calibri"/>
                <w:b/>
                <w:szCs w:val="22"/>
              </w:rPr>
              <w:t>OPIS AKTIVNOSTI</w:t>
            </w:r>
          </w:p>
        </w:tc>
      </w:tr>
      <w:tr w:rsidR="00871994" w:rsidRPr="000B6DA3" w14:paraId="69D9D791" w14:textId="77777777" w:rsidTr="00E06267">
        <w:trPr>
          <w:trHeight w:val="3393"/>
        </w:trPr>
        <w:tc>
          <w:tcPr>
            <w:tcW w:w="3539" w:type="dxa"/>
          </w:tcPr>
          <w:p w14:paraId="5CCA3C15" w14:textId="77777777" w:rsidR="00871994" w:rsidRPr="000B6DA3" w:rsidRDefault="00871994" w:rsidP="00E06267">
            <w:pPr>
              <w:rPr>
                <w:rFonts w:cs="Calibri"/>
                <w:noProof/>
                <w:sz w:val="20"/>
                <w:szCs w:val="20"/>
              </w:rPr>
            </w:pPr>
          </w:p>
          <w:p w14:paraId="556FD642" w14:textId="77777777" w:rsidR="00871994" w:rsidRPr="000B6DA3" w:rsidRDefault="00871994" w:rsidP="00E06267">
            <w:pPr>
              <w:rPr>
                <w:rFonts w:cs="Calibri"/>
                <w:sz w:val="16"/>
                <w:szCs w:val="16"/>
              </w:rPr>
            </w:pPr>
            <w:r w:rsidRPr="000B6DA3">
              <w:rPr>
                <w:rFonts w:cs="Calibri"/>
                <w:noProof/>
                <w:sz w:val="20"/>
                <w:szCs w:val="20"/>
                <w:lang w:val="en-US" w:eastAsia="en-US"/>
              </w:rPr>
              <mc:AlternateContent>
                <mc:Choice Requires="wps">
                  <w:drawing>
                    <wp:anchor distT="0" distB="0" distL="114300" distR="114300" simplePos="0" relativeHeight="255395840" behindDoc="0" locked="0" layoutInCell="1" allowOverlap="1" wp14:anchorId="6624F9A6" wp14:editId="338A3F8E">
                      <wp:simplePos x="0" y="0"/>
                      <wp:positionH relativeFrom="column">
                        <wp:posOffset>142875</wp:posOffset>
                      </wp:positionH>
                      <wp:positionV relativeFrom="paragraph">
                        <wp:posOffset>6003290</wp:posOffset>
                      </wp:positionV>
                      <wp:extent cx="381000" cy="9525"/>
                      <wp:effectExtent l="0" t="57150" r="38100" b="85725"/>
                      <wp:wrapNone/>
                      <wp:docPr id="91" name="Ravni poveznik sa strelicom 91"/>
                      <wp:cNvGraphicFramePr/>
                      <a:graphic xmlns:a="http://schemas.openxmlformats.org/drawingml/2006/main">
                        <a:graphicData uri="http://schemas.microsoft.com/office/word/2010/wordprocessingShape">
                          <wps:wsp>
                            <wps:cNvCnPr/>
                            <wps:spPr>
                              <a:xfrm>
                                <a:off x="0" y="0"/>
                                <a:ext cx="38100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CA7F82" id="Ravni poveznik sa strelicom 91" o:spid="_x0000_s1026" type="#_x0000_t32" style="position:absolute;margin-left:11.25pt;margin-top:472.7pt;width:30pt;height:.75pt;z-index:25539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94816" behindDoc="0" locked="0" layoutInCell="1" allowOverlap="1" wp14:anchorId="59B4F3CA" wp14:editId="0DF977FC">
                      <wp:simplePos x="0" y="0"/>
                      <wp:positionH relativeFrom="column">
                        <wp:posOffset>133350</wp:posOffset>
                      </wp:positionH>
                      <wp:positionV relativeFrom="paragraph">
                        <wp:posOffset>1993264</wp:posOffset>
                      </wp:positionV>
                      <wp:extent cx="9525" cy="3990975"/>
                      <wp:effectExtent l="0" t="0" r="28575" b="28575"/>
                      <wp:wrapNone/>
                      <wp:docPr id="92" name="Ravni poveznik 92"/>
                      <wp:cNvGraphicFramePr/>
                      <a:graphic xmlns:a="http://schemas.openxmlformats.org/drawingml/2006/main">
                        <a:graphicData uri="http://schemas.microsoft.com/office/word/2010/wordprocessingShape">
                          <wps:wsp>
                            <wps:cNvCnPr/>
                            <wps:spPr>
                              <a:xfrm>
                                <a:off x="0" y="0"/>
                                <a:ext cx="9525" cy="3990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E24920F" id="Ravni poveznik 92" o:spid="_x0000_s1026" style="position:absolute;z-index:255394816;visibility:visible;mso-wrap-style:square;mso-wrap-distance-left:9pt;mso-wrap-distance-top:0;mso-wrap-distance-right:9pt;mso-wrap-distance-bottom:0;mso-position-horizontal:absolute;mso-position-horizontal-relative:text;mso-position-vertical:absolute;mso-position-vertical-relative:text" from="10.5pt,156.95pt" to="11.25pt,4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" strokecolor="black [3200]" strokeweight=".5pt">
                      <v:stroke joinstyle="miter"/>
                    </v:line>
                  </w:pict>
                </mc:Fallback>
              </mc:AlternateContent>
            </w:r>
            <w:r w:rsidRPr="000B6DA3">
              <w:rPr>
                <w:rFonts w:cs="Calibri"/>
                <w:noProof/>
                <w:sz w:val="20"/>
                <w:szCs w:val="20"/>
                <w:lang w:val="en-US" w:eastAsia="en-US"/>
              </w:rPr>
              <mc:AlternateContent>
                <mc:Choice Requires="wps">
                  <w:drawing>
                    <wp:anchor distT="0" distB="0" distL="114300" distR="114300" simplePos="0" relativeHeight="255393792" behindDoc="0" locked="0" layoutInCell="1" allowOverlap="1" wp14:anchorId="367CABBB" wp14:editId="67D4ECB6">
                      <wp:simplePos x="0" y="0"/>
                      <wp:positionH relativeFrom="column">
                        <wp:posOffset>123825</wp:posOffset>
                      </wp:positionH>
                      <wp:positionV relativeFrom="paragraph">
                        <wp:posOffset>1993265</wp:posOffset>
                      </wp:positionV>
                      <wp:extent cx="171450" cy="0"/>
                      <wp:effectExtent l="0" t="0" r="0" b="0"/>
                      <wp:wrapNone/>
                      <wp:docPr id="93" name="Ravni poveznik 93"/>
                      <wp:cNvGraphicFramePr/>
                      <a:graphic xmlns:a="http://schemas.openxmlformats.org/drawingml/2006/main">
                        <a:graphicData uri="http://schemas.microsoft.com/office/word/2010/wordprocessingShape">
                          <wps:wsp>
                            <wps:cNvCnPr/>
                            <wps:spPr>
                              <a:xfrm flipH="1">
                                <a:off x="0" y="0"/>
                                <a:ext cx="1714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2D2A8F7" id="Ravni poveznik 93" o:spid="_x0000_s1026" style="position:absolute;flip:x;z-index:255393792;visibility:visible;mso-wrap-style:square;mso-wrap-distance-left:9pt;mso-wrap-distance-top:0;mso-wrap-distance-right:9pt;mso-wrap-distance-bottom:0;mso-position-horizontal:absolute;mso-position-horizontal-relative:text;mso-position-vertical:absolute;mso-position-vertical-relative:text" from="9.75pt,156.95pt" to="23.25pt,1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" strokecolor="black [3200]" strokeweight=".5pt">
                      <v:stroke joinstyle="miter"/>
                    </v:line>
                  </w:pict>
                </mc:Fallback>
              </mc:AlternateContent>
            </w:r>
            <w:r w:rsidRPr="000B6DA3">
              <w:rPr>
                <w:rFonts w:cs="Calibri"/>
                <w:noProof/>
                <w:sz w:val="20"/>
                <w:szCs w:val="20"/>
                <w:lang w:val="en-US" w:eastAsia="en-US"/>
              </w:rPr>
              <mc:AlternateContent>
                <mc:Choice Requires="wps">
                  <w:drawing>
                    <wp:anchor distT="0" distB="0" distL="114300" distR="114300" simplePos="0" relativeHeight="255392768" behindDoc="0" locked="0" layoutInCell="1" allowOverlap="1" wp14:anchorId="6E8A02C4" wp14:editId="3F9914AF">
                      <wp:simplePos x="0" y="0"/>
                      <wp:positionH relativeFrom="column">
                        <wp:posOffset>1019175</wp:posOffset>
                      </wp:positionH>
                      <wp:positionV relativeFrom="paragraph">
                        <wp:posOffset>5053330</wp:posOffset>
                      </wp:positionV>
                      <wp:extent cx="0" cy="762000"/>
                      <wp:effectExtent l="76200" t="0" r="57150" b="57150"/>
                      <wp:wrapNone/>
                      <wp:docPr id="94" name="Ravni poveznik sa strelicom 94"/>
                      <wp:cNvGraphicFramePr/>
                      <a:graphic xmlns:a="http://schemas.openxmlformats.org/drawingml/2006/main">
                        <a:graphicData uri="http://schemas.microsoft.com/office/word/2010/wordprocessingShape">
                          <wps:wsp>
                            <wps:cNvCnPr/>
                            <wps:spPr>
                              <a:xfrm>
                                <a:off x="0" y="0"/>
                                <a:ext cx="0" cy="762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9C78B9" id="Ravni poveznik sa strelicom 94" o:spid="_x0000_s1026" type="#_x0000_t32" style="position:absolute;margin-left:80.25pt;margin-top:397.9pt;width:0;height:60pt;z-index:25539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91744" behindDoc="0" locked="0" layoutInCell="1" allowOverlap="1" wp14:anchorId="6EBB6499" wp14:editId="260F386C">
                      <wp:simplePos x="0" y="0"/>
                      <wp:positionH relativeFrom="column">
                        <wp:posOffset>1019175</wp:posOffset>
                      </wp:positionH>
                      <wp:positionV relativeFrom="paragraph">
                        <wp:posOffset>3643630</wp:posOffset>
                      </wp:positionV>
                      <wp:extent cx="9525" cy="1047750"/>
                      <wp:effectExtent l="38100" t="0" r="66675" b="57150"/>
                      <wp:wrapNone/>
                      <wp:docPr id="95" name="Ravni poveznik sa strelicom 95"/>
                      <wp:cNvGraphicFramePr/>
                      <a:graphic xmlns:a="http://schemas.openxmlformats.org/drawingml/2006/main">
                        <a:graphicData uri="http://schemas.microsoft.com/office/word/2010/wordprocessingShape">
                          <wps:wsp>
                            <wps:cNvCnPr/>
                            <wps:spPr>
                              <a:xfrm>
                                <a:off x="0" y="0"/>
                                <a:ext cx="9525" cy="1047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C61C9C" id="Ravni poveznik sa strelicom 95" o:spid="_x0000_s1026" type="#_x0000_t32" style="position:absolute;margin-left:80.25pt;margin-top:286.9pt;width:.75pt;height:82.5pt;z-index:25539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90720" behindDoc="0" locked="0" layoutInCell="1" allowOverlap="1" wp14:anchorId="30F43E02" wp14:editId="24FBA41A">
                      <wp:simplePos x="0" y="0"/>
                      <wp:positionH relativeFrom="column">
                        <wp:posOffset>1019175</wp:posOffset>
                      </wp:positionH>
                      <wp:positionV relativeFrom="paragraph">
                        <wp:posOffset>2224405</wp:posOffset>
                      </wp:positionV>
                      <wp:extent cx="9525" cy="704850"/>
                      <wp:effectExtent l="38100" t="0" r="66675" b="57150"/>
                      <wp:wrapNone/>
                      <wp:docPr id="116" name="Ravni poveznik sa strelicom 116"/>
                      <wp:cNvGraphicFramePr/>
                      <a:graphic xmlns:a="http://schemas.openxmlformats.org/drawingml/2006/main">
                        <a:graphicData uri="http://schemas.microsoft.com/office/word/2010/wordprocessingShape">
                          <wps:wsp>
                            <wps:cNvCnPr/>
                            <wps:spPr>
                              <a:xfrm>
                                <a:off x="0" y="0"/>
                                <a:ext cx="952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2BB0F7" id="Ravni poveznik sa strelicom 116" o:spid="_x0000_s1026" type="#_x0000_t32" style="position:absolute;margin-left:80.25pt;margin-top:175.15pt;width:.75pt;height:55.5pt;z-index:25539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89696" behindDoc="0" locked="0" layoutInCell="1" allowOverlap="1" wp14:anchorId="64D336F6" wp14:editId="15F05A14">
                      <wp:simplePos x="0" y="0"/>
                      <wp:positionH relativeFrom="column">
                        <wp:posOffset>990600</wp:posOffset>
                      </wp:positionH>
                      <wp:positionV relativeFrom="paragraph">
                        <wp:posOffset>1214755</wp:posOffset>
                      </wp:positionV>
                      <wp:extent cx="19050" cy="533400"/>
                      <wp:effectExtent l="57150" t="0" r="57150" b="57150"/>
                      <wp:wrapNone/>
                      <wp:docPr id="118" name="Ravni poveznik sa strelicom 118"/>
                      <wp:cNvGraphicFramePr/>
                      <a:graphic xmlns:a="http://schemas.openxmlformats.org/drawingml/2006/main">
                        <a:graphicData uri="http://schemas.microsoft.com/office/word/2010/wordprocessingShape">
                          <wps:wsp>
                            <wps:cNvCnPr/>
                            <wps:spPr>
                              <a:xfrm>
                                <a:off x="0" y="0"/>
                                <a:ext cx="1905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744687" id="Ravni poveznik sa strelicom 118" o:spid="_x0000_s1026" type="#_x0000_t32" style="position:absolute;margin-left:78pt;margin-top:95.65pt;width:1.5pt;height:42pt;z-index:25538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88672" behindDoc="0" locked="0" layoutInCell="1" allowOverlap="1" wp14:anchorId="40BC7B85" wp14:editId="19DB7762">
                      <wp:simplePos x="0" y="0"/>
                      <wp:positionH relativeFrom="column">
                        <wp:posOffset>981075</wp:posOffset>
                      </wp:positionH>
                      <wp:positionV relativeFrom="paragraph">
                        <wp:posOffset>433705</wp:posOffset>
                      </wp:positionV>
                      <wp:extent cx="0" cy="409575"/>
                      <wp:effectExtent l="76200" t="0" r="57150" b="47625"/>
                      <wp:wrapNone/>
                      <wp:docPr id="123" name="Ravni poveznik sa strelicom 123"/>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EC337A" id="Ravni poveznik sa strelicom 123" o:spid="_x0000_s1026" type="#_x0000_t32" style="position:absolute;margin-left:77.25pt;margin-top:34.15pt;width:0;height:32.25pt;z-index:25538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87648" behindDoc="0" locked="0" layoutInCell="1" allowOverlap="1" wp14:anchorId="137FAAD1" wp14:editId="23C8E0F4">
                      <wp:simplePos x="0" y="0"/>
                      <wp:positionH relativeFrom="column">
                        <wp:posOffset>-76200</wp:posOffset>
                      </wp:positionH>
                      <wp:positionV relativeFrom="paragraph">
                        <wp:posOffset>1576705</wp:posOffset>
                      </wp:positionV>
                      <wp:extent cx="695325" cy="247650"/>
                      <wp:effectExtent l="0" t="0" r="28575" b="19050"/>
                      <wp:wrapNone/>
                      <wp:docPr id="125" name="Tekstni okvir 125"/>
                      <wp:cNvGraphicFramePr/>
                      <a:graphic xmlns:a="http://schemas.openxmlformats.org/drawingml/2006/main">
                        <a:graphicData uri="http://schemas.microsoft.com/office/word/2010/wordprocessingShape">
                          <wps:wsp>
                            <wps:cNvSpPr txBox="1"/>
                            <wps:spPr>
                              <a:xfrm>
                                <a:off x="0" y="0"/>
                                <a:ext cx="695325" cy="247650"/>
                              </a:xfrm>
                              <a:prstGeom prst="rect">
                                <a:avLst/>
                              </a:prstGeom>
                              <a:solidFill>
                                <a:schemeClr val="lt1"/>
                              </a:solidFill>
                              <a:ln w="6350">
                                <a:solidFill>
                                  <a:prstClr val="black"/>
                                </a:solidFill>
                              </a:ln>
                            </wps:spPr>
                            <wps:txbx>
                              <w:txbxContent>
                                <w:p w14:paraId="0BBF75E4" w14:textId="77777777" w:rsidR="00871994" w:rsidRDefault="00871994" w:rsidP="00871994">
                                  <w:r>
                                    <w:t>ODBIJEN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7FAAD1" id="Tekstni okvir 125" o:spid="_x0000_s1188" type="#_x0000_t202" style="position:absolute;left:0;text-align:left;margin-left:-6pt;margin-top:124.15pt;width:54.75pt;height:19.5pt;z-index:2553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" fillcolor="white [3201]" strokeweight=".5pt">
                      <v:textbox>
                        <w:txbxContent>
                          <w:p w14:paraId="0BBF75E4" w14:textId="77777777" w:rsidR="00871994" w:rsidRDefault="00871994" w:rsidP="00871994">
                            <w:r>
                              <w:t>ODBIJEN</w:t>
                            </w:r>
                          </w:p>
                        </w:txbxContent>
                      </v:textbox>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86624" behindDoc="0" locked="0" layoutInCell="1" allowOverlap="1" wp14:anchorId="6C6ABFFD" wp14:editId="56543476">
                      <wp:simplePos x="0" y="0"/>
                      <wp:positionH relativeFrom="column">
                        <wp:posOffset>1114425</wp:posOffset>
                      </wp:positionH>
                      <wp:positionV relativeFrom="paragraph">
                        <wp:posOffset>2367280</wp:posOffset>
                      </wp:positionV>
                      <wp:extent cx="914400" cy="247650"/>
                      <wp:effectExtent l="0" t="0" r="19050" b="19050"/>
                      <wp:wrapNone/>
                      <wp:docPr id="127" name="Tekstni okvir 127"/>
                      <wp:cNvGraphicFramePr/>
                      <a:graphic xmlns:a="http://schemas.openxmlformats.org/drawingml/2006/main">
                        <a:graphicData uri="http://schemas.microsoft.com/office/word/2010/wordprocessingShape">
                          <wps:wsp>
                            <wps:cNvSpPr txBox="1"/>
                            <wps:spPr>
                              <a:xfrm>
                                <a:off x="0" y="0"/>
                                <a:ext cx="914400" cy="247650"/>
                              </a:xfrm>
                              <a:prstGeom prst="rect">
                                <a:avLst/>
                              </a:prstGeom>
                              <a:solidFill>
                                <a:schemeClr val="lt1"/>
                              </a:solidFill>
                              <a:ln w="6350">
                                <a:solidFill>
                                  <a:prstClr val="black"/>
                                </a:solidFill>
                              </a:ln>
                            </wps:spPr>
                            <wps:txbx>
                              <w:txbxContent>
                                <w:p w14:paraId="4DFDA28D" w14:textId="77777777" w:rsidR="00871994" w:rsidRDefault="00871994" w:rsidP="00871994">
                                  <w:r>
                                    <w:t>PRIHVAĆEN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6ABFFD" id="Tekstni okvir 127" o:spid="_x0000_s1189" type="#_x0000_t202" style="position:absolute;left:0;text-align:left;margin-left:87.75pt;margin-top:186.4pt;width:1in;height:19.5pt;z-index:25538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" fillcolor="white [3201]" strokeweight=".5pt">
                      <v:textbox>
                        <w:txbxContent>
                          <w:p w14:paraId="4DFDA28D" w14:textId="77777777" w:rsidR="00871994" w:rsidRDefault="00871994" w:rsidP="00871994">
                            <w:r>
                              <w:t>PRIHVAĆEN</w:t>
                            </w:r>
                          </w:p>
                        </w:txbxContent>
                      </v:textbox>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85600" behindDoc="0" locked="0" layoutInCell="1" allowOverlap="1" wp14:anchorId="776D6DE7" wp14:editId="3C1E2B5B">
                      <wp:simplePos x="0" y="0"/>
                      <wp:positionH relativeFrom="column">
                        <wp:posOffset>279400</wp:posOffset>
                      </wp:positionH>
                      <wp:positionV relativeFrom="paragraph">
                        <wp:posOffset>1743075</wp:posOffset>
                      </wp:positionV>
                      <wp:extent cx="1476375" cy="495300"/>
                      <wp:effectExtent l="38100" t="19050" r="28575" b="38100"/>
                      <wp:wrapNone/>
                      <wp:docPr id="132" name="Romb 132"/>
                      <wp:cNvGraphicFramePr/>
                      <a:graphic xmlns:a="http://schemas.openxmlformats.org/drawingml/2006/main">
                        <a:graphicData uri="http://schemas.microsoft.com/office/word/2010/wordprocessingShape">
                          <wps:wsp>
                            <wps:cNvSpPr/>
                            <wps:spPr>
                              <a:xfrm>
                                <a:off x="0" y="0"/>
                                <a:ext cx="1476375" cy="4953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19FBFA" w14:textId="77777777" w:rsidR="00871994" w:rsidRPr="0081424A" w:rsidRDefault="00871994" w:rsidP="00871994">
                                  <w:pPr>
                                    <w:rPr>
                                      <w:color w:val="000000" w:themeColor="text1"/>
                                      <w:sz w:val="16"/>
                                      <w:szCs w:val="16"/>
                                    </w:rPr>
                                  </w:pPr>
                                  <w:r>
                                    <w:rPr>
                                      <w:color w:val="000000" w:themeColor="text1"/>
                                      <w:sz w:val="16"/>
                                      <w:szCs w:val="16"/>
                                    </w:rPr>
                                    <w:t>ZAHTJEV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76D6DE7" id="_x0000_t4" coordsize="21600,21600" o:spt="4" path="m10800,l,10800,10800,21600,21600,10800xe">
                      <v:stroke joinstyle="miter"/>
                      <v:path gradientshapeok="t" o:connecttype="rect" textboxrect="5400,5400,16200,16200"/>
                    </v:shapetype>
                    <v:shape id="Romb 132" o:spid="_x0000_s1190" type="#_x0000_t4" style="position:absolute;left:0;text-align:left;margin-left:22pt;margin-top:137.25pt;width:116.25pt;height:39pt;z-index:2553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" filled="f" strokecolor="black [3213]" strokeweight="1pt">
                      <v:textbox>
                        <w:txbxContent>
                          <w:p w14:paraId="5C19FBFA" w14:textId="77777777" w:rsidR="00871994" w:rsidRPr="0081424A" w:rsidRDefault="00871994" w:rsidP="00871994">
                            <w:pPr>
                              <w:rPr>
                                <w:color w:val="000000" w:themeColor="text1"/>
                                <w:sz w:val="16"/>
                                <w:szCs w:val="16"/>
                              </w:rPr>
                            </w:pPr>
                            <w:r>
                              <w:rPr>
                                <w:color w:val="000000" w:themeColor="text1"/>
                                <w:sz w:val="16"/>
                                <w:szCs w:val="16"/>
                              </w:rPr>
                              <w:t>ZAHTJEV</w:t>
                            </w:r>
                          </w:p>
                        </w:txbxContent>
                      </v:textbox>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84576" behindDoc="0" locked="0" layoutInCell="1" allowOverlap="1" wp14:anchorId="6C722663" wp14:editId="7237861E">
                      <wp:simplePos x="0" y="0"/>
                      <wp:positionH relativeFrom="column">
                        <wp:posOffset>323850</wp:posOffset>
                      </wp:positionH>
                      <wp:positionV relativeFrom="paragraph">
                        <wp:posOffset>4681855</wp:posOffset>
                      </wp:positionV>
                      <wp:extent cx="1428750" cy="371475"/>
                      <wp:effectExtent l="0" t="0" r="19050" b="28575"/>
                      <wp:wrapNone/>
                      <wp:docPr id="133" name="Pravokutnik 133"/>
                      <wp:cNvGraphicFramePr/>
                      <a:graphic xmlns:a="http://schemas.openxmlformats.org/drawingml/2006/main">
                        <a:graphicData uri="http://schemas.microsoft.com/office/word/2010/wordprocessingShape">
                          <wps:wsp>
                            <wps:cNvSpPr/>
                            <wps:spPr>
                              <a:xfrm>
                                <a:off x="0" y="0"/>
                                <a:ext cx="1428750" cy="3714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75E6F70" w14:textId="77777777" w:rsidR="00871994" w:rsidRPr="0081424A" w:rsidRDefault="00871994" w:rsidP="00871994">
                                  <w:pPr>
                                    <w:rPr>
                                      <w:color w:val="000000" w:themeColor="text1"/>
                                      <w:sz w:val="20"/>
                                      <w:szCs w:val="20"/>
                                    </w:rPr>
                                  </w:pPr>
                                  <w:r>
                                    <w:rPr>
                                      <w:color w:val="000000" w:themeColor="text1"/>
                                      <w:sz w:val="20"/>
                                      <w:szCs w:val="20"/>
                                    </w:rPr>
                                    <w:t>DONOŠENJE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722663" id="Pravokutnik 133" o:spid="_x0000_s1191" style="position:absolute;left:0;text-align:left;margin-left:25.5pt;margin-top:368.65pt;width:112.5pt;height:29.25pt;z-index:2553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" filled="f" strokecolor="black [3213]" strokeweight="1pt">
                      <v:textbox>
                        <w:txbxContent>
                          <w:p w14:paraId="375E6F70" w14:textId="77777777" w:rsidR="00871994" w:rsidRPr="0081424A" w:rsidRDefault="00871994" w:rsidP="00871994">
                            <w:pPr>
                              <w:rPr>
                                <w:color w:val="000000" w:themeColor="text1"/>
                                <w:sz w:val="20"/>
                                <w:szCs w:val="20"/>
                              </w:rPr>
                            </w:pPr>
                            <w:r>
                              <w:rPr>
                                <w:color w:val="000000" w:themeColor="text1"/>
                                <w:sz w:val="20"/>
                                <w:szCs w:val="20"/>
                              </w:rPr>
                              <w:t>DONOŠENJE RJEŠENJA</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381504" behindDoc="0" locked="0" layoutInCell="1" allowOverlap="1" wp14:anchorId="57212B4D" wp14:editId="2E87134C">
                      <wp:simplePos x="0" y="0"/>
                      <wp:positionH relativeFrom="column">
                        <wp:posOffset>508000</wp:posOffset>
                      </wp:positionH>
                      <wp:positionV relativeFrom="paragraph">
                        <wp:posOffset>5803265</wp:posOffset>
                      </wp:positionV>
                      <wp:extent cx="1047750" cy="390525"/>
                      <wp:effectExtent l="0" t="0" r="19050" b="28575"/>
                      <wp:wrapNone/>
                      <wp:docPr id="148" name="Elipsa 148"/>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DAFC636" w14:textId="77777777" w:rsidR="00871994" w:rsidRPr="0081424A" w:rsidRDefault="00871994" w:rsidP="00871994">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7212B4D" id="Elipsa 148" o:spid="_x0000_s1192" style="position:absolute;left:0;text-align:left;margin-left:40pt;margin-top:456.95pt;width:82.5pt;height:30.75pt;z-index:255381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" fillcolor="white [3201]" strokecolor="black [3200]" strokeweight="1pt">
                      <v:stroke joinstyle="miter"/>
                      <v:textbox>
                        <w:txbxContent>
                          <w:p w14:paraId="5DAFC636" w14:textId="77777777" w:rsidR="00871994" w:rsidRPr="0081424A" w:rsidRDefault="00871994" w:rsidP="00871994">
                            <w:pPr>
                              <w:rPr>
                                <w:sz w:val="20"/>
                                <w:szCs w:val="20"/>
                              </w:rPr>
                            </w:pPr>
                            <w:r>
                              <w:rPr>
                                <w:sz w:val="20"/>
                                <w:szCs w:val="20"/>
                              </w:rPr>
                              <w:t>KRAJ</w:t>
                            </w:r>
                          </w:p>
                        </w:txbxContent>
                      </v:textbox>
                    </v:oval>
                  </w:pict>
                </mc:Fallback>
              </mc:AlternateContent>
            </w:r>
            <w:r w:rsidRPr="000B6DA3">
              <w:rPr>
                <w:rFonts w:cs="Calibri"/>
                <w:noProof/>
                <w:sz w:val="20"/>
                <w:szCs w:val="20"/>
                <w:lang w:val="en-US" w:eastAsia="en-US"/>
              </w:rPr>
              <mc:AlternateContent>
                <mc:Choice Requires="wps">
                  <w:drawing>
                    <wp:anchor distT="0" distB="0" distL="114300" distR="114300" simplePos="0" relativeHeight="255382528" behindDoc="0" locked="0" layoutInCell="1" allowOverlap="1" wp14:anchorId="0EFC1AC9" wp14:editId="789C5221">
                      <wp:simplePos x="0" y="0"/>
                      <wp:positionH relativeFrom="column">
                        <wp:posOffset>304800</wp:posOffset>
                      </wp:positionH>
                      <wp:positionV relativeFrom="paragraph">
                        <wp:posOffset>2919730</wp:posOffset>
                      </wp:positionV>
                      <wp:extent cx="1428750" cy="723900"/>
                      <wp:effectExtent l="0" t="0" r="19050" b="19050"/>
                      <wp:wrapNone/>
                      <wp:docPr id="149" name="Pravokutnik 149"/>
                      <wp:cNvGraphicFramePr/>
                      <a:graphic xmlns:a="http://schemas.openxmlformats.org/drawingml/2006/main">
                        <a:graphicData uri="http://schemas.microsoft.com/office/word/2010/wordprocessingShape">
                          <wps:wsp>
                            <wps:cNvSpPr/>
                            <wps:spPr>
                              <a:xfrm>
                                <a:off x="0" y="0"/>
                                <a:ext cx="1428750" cy="7239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00BAB00" w14:textId="77777777" w:rsidR="00871994" w:rsidRPr="0081424A" w:rsidRDefault="00871994" w:rsidP="00871994">
                                  <w:pPr>
                                    <w:rPr>
                                      <w:color w:val="000000" w:themeColor="text1"/>
                                      <w:sz w:val="20"/>
                                      <w:szCs w:val="20"/>
                                    </w:rPr>
                                  </w:pPr>
                                  <w:r>
                                    <w:rPr>
                                      <w:color w:val="000000" w:themeColor="text1"/>
                                      <w:sz w:val="20"/>
                                      <w:szCs w:val="20"/>
                                    </w:rPr>
                                    <w:t>OBRAĐIVANJE ZAHTJEVA ZA KORIŠTENJE PRAVANA PLAĆENI DOPUST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FC1AC9" id="Pravokutnik 149" o:spid="_x0000_s1193" style="position:absolute;left:0;text-align:left;margin-left:24pt;margin-top:229.9pt;width:112.5pt;height:57pt;z-index:25538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" filled="f" strokecolor="black [3213]" strokeweight="1pt">
                      <v:textbox>
                        <w:txbxContent>
                          <w:p w14:paraId="200BAB00" w14:textId="77777777" w:rsidR="00871994" w:rsidRPr="0081424A" w:rsidRDefault="00871994" w:rsidP="00871994">
                            <w:pPr>
                              <w:rPr>
                                <w:color w:val="000000" w:themeColor="text1"/>
                                <w:sz w:val="20"/>
                                <w:szCs w:val="20"/>
                              </w:rPr>
                            </w:pPr>
                            <w:r>
                              <w:rPr>
                                <w:color w:val="000000" w:themeColor="text1"/>
                                <w:sz w:val="20"/>
                                <w:szCs w:val="20"/>
                              </w:rPr>
                              <w:t>OBRAĐIVANJE ZAHTJEVA ZA KORIŠTENJE PRAVANA PLAĆENI DOPUST</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383552" behindDoc="0" locked="0" layoutInCell="1" allowOverlap="1" wp14:anchorId="2007B646" wp14:editId="62E85FB0">
                      <wp:simplePos x="0" y="0"/>
                      <wp:positionH relativeFrom="column">
                        <wp:posOffset>295275</wp:posOffset>
                      </wp:positionH>
                      <wp:positionV relativeFrom="paragraph">
                        <wp:posOffset>833755</wp:posOffset>
                      </wp:positionV>
                      <wp:extent cx="1428750" cy="381000"/>
                      <wp:effectExtent l="0" t="0" r="19050" b="19050"/>
                      <wp:wrapNone/>
                      <wp:docPr id="150" name="Pravokutnik 150"/>
                      <wp:cNvGraphicFramePr/>
                      <a:graphic xmlns:a="http://schemas.openxmlformats.org/drawingml/2006/main">
                        <a:graphicData uri="http://schemas.microsoft.com/office/word/2010/wordprocessingShape">
                          <wps:wsp>
                            <wps:cNvSpPr/>
                            <wps:spPr>
                              <a:xfrm>
                                <a:off x="0" y="0"/>
                                <a:ext cx="1428750" cy="3810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E7C8F8F" w14:textId="77777777" w:rsidR="00871994" w:rsidRPr="0081424A" w:rsidRDefault="00871994" w:rsidP="00871994">
                                  <w:pPr>
                                    <w:rPr>
                                      <w:color w:val="000000" w:themeColor="text1"/>
                                      <w:sz w:val="20"/>
                                      <w:szCs w:val="20"/>
                                    </w:rPr>
                                  </w:pPr>
                                  <w:r>
                                    <w:rPr>
                                      <w:color w:val="000000" w:themeColor="text1"/>
                                      <w:sz w:val="20"/>
                                      <w:szCs w:val="20"/>
                                    </w:rPr>
                                    <w:t>PROVJERAVANJE NAVODA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07B646" id="Pravokutnik 150" o:spid="_x0000_s1194" style="position:absolute;left:0;text-align:left;margin-left:23.25pt;margin-top:65.65pt;width:112.5pt;height:30pt;z-index:2553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" filled="f" strokecolor="black [3213]" strokeweight="1pt">
                      <v:textbox>
                        <w:txbxContent>
                          <w:p w14:paraId="2E7C8F8F" w14:textId="77777777" w:rsidR="00871994" w:rsidRPr="0081424A" w:rsidRDefault="00871994" w:rsidP="00871994">
                            <w:pPr>
                              <w:rPr>
                                <w:color w:val="000000" w:themeColor="text1"/>
                                <w:sz w:val="20"/>
                                <w:szCs w:val="20"/>
                              </w:rPr>
                            </w:pPr>
                            <w:r>
                              <w:rPr>
                                <w:color w:val="000000" w:themeColor="text1"/>
                                <w:sz w:val="20"/>
                                <w:szCs w:val="20"/>
                              </w:rPr>
                              <w:t>PROVJERAVANJE NAVODA</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380480" behindDoc="0" locked="0" layoutInCell="1" allowOverlap="1" wp14:anchorId="07ABCEFD" wp14:editId="65307089">
                      <wp:simplePos x="0" y="0"/>
                      <wp:positionH relativeFrom="column">
                        <wp:posOffset>441325</wp:posOffset>
                      </wp:positionH>
                      <wp:positionV relativeFrom="paragraph">
                        <wp:posOffset>55880</wp:posOffset>
                      </wp:positionV>
                      <wp:extent cx="1047750" cy="390525"/>
                      <wp:effectExtent l="0" t="0" r="19050" b="19050"/>
                      <wp:wrapNone/>
                      <wp:docPr id="151" name="Elipsa 151"/>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39F2805" w14:textId="77777777" w:rsidR="00871994" w:rsidRPr="0081424A" w:rsidRDefault="00871994" w:rsidP="00871994">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ABCEFD" id="Elipsa 151" o:spid="_x0000_s1195" style="position:absolute;left:0;text-align:left;margin-left:34.75pt;margin-top:4.4pt;width:82.5pt;height:30.75pt;z-index:25538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" fillcolor="white [3201]" strokecolor="black [3200]" strokeweight="1pt">
                      <v:stroke joinstyle="miter"/>
                      <v:textbox>
                        <w:txbxContent>
                          <w:p w14:paraId="339F2805" w14:textId="77777777" w:rsidR="00871994" w:rsidRPr="0081424A" w:rsidRDefault="00871994" w:rsidP="00871994">
                            <w:pPr>
                              <w:rPr>
                                <w:sz w:val="20"/>
                                <w:szCs w:val="20"/>
                              </w:rPr>
                            </w:pPr>
                            <w:r w:rsidRPr="0081424A">
                              <w:rPr>
                                <w:sz w:val="20"/>
                                <w:szCs w:val="20"/>
                              </w:rPr>
                              <w:t>POČETAKAK</w:t>
                            </w:r>
                          </w:p>
                        </w:txbxContent>
                      </v:textbox>
                    </v:oval>
                  </w:pict>
                </mc:Fallback>
              </mc:AlternateContent>
            </w:r>
          </w:p>
        </w:tc>
        <w:tc>
          <w:tcPr>
            <w:tcW w:w="5387" w:type="dxa"/>
          </w:tcPr>
          <w:p w14:paraId="3E7B79A5" w14:textId="77777777" w:rsidR="00871994" w:rsidRPr="000B6DA3" w:rsidRDefault="00871994" w:rsidP="00E06267">
            <w:pPr>
              <w:jc w:val="both"/>
              <w:rPr>
                <w:rFonts w:cs="Calibri"/>
                <w:szCs w:val="22"/>
              </w:rPr>
            </w:pPr>
          </w:p>
          <w:p w14:paraId="21F6765A" w14:textId="77777777" w:rsidR="00871994" w:rsidRPr="000B6DA3" w:rsidRDefault="00871994" w:rsidP="00E06267">
            <w:pPr>
              <w:jc w:val="both"/>
              <w:rPr>
                <w:b/>
                <w:szCs w:val="22"/>
              </w:rPr>
            </w:pPr>
          </w:p>
          <w:p w14:paraId="07271225" w14:textId="77777777" w:rsidR="00871994" w:rsidRPr="000B6DA3" w:rsidRDefault="00871994" w:rsidP="00E06267">
            <w:pPr>
              <w:jc w:val="both"/>
              <w:rPr>
                <w:szCs w:val="22"/>
              </w:rPr>
            </w:pPr>
          </w:p>
          <w:p w14:paraId="00EFD8CE" w14:textId="77777777" w:rsidR="00871994" w:rsidRPr="000B6DA3" w:rsidRDefault="00871994" w:rsidP="00E06267">
            <w:pPr>
              <w:jc w:val="both"/>
              <w:rPr>
                <w:szCs w:val="22"/>
              </w:rPr>
            </w:pPr>
          </w:p>
          <w:p w14:paraId="0C5D15A1" w14:textId="77777777" w:rsidR="00871994" w:rsidRPr="000B6DA3" w:rsidRDefault="00871994" w:rsidP="00E06267">
            <w:pPr>
              <w:jc w:val="both"/>
              <w:rPr>
                <w:szCs w:val="22"/>
              </w:rPr>
            </w:pPr>
          </w:p>
          <w:p w14:paraId="6A137D34"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Po zaprimanju zahtjeva za plaćeni dopust provjeravaju se navodi na kojima se temelji zahtjev.</w:t>
            </w:r>
          </w:p>
          <w:p w14:paraId="08B736AF"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p>
          <w:p w14:paraId="77B979E3"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Temeljem kolektivnog ugovora utvrđuje se pravo na korištenje plaćenog dopusta.</w:t>
            </w:r>
          </w:p>
          <w:p w14:paraId="21860103"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p>
          <w:p w14:paraId="2CE19A32"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p>
          <w:p w14:paraId="65E53C4A"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Nakon obrade zahtjeva utvrđeno je da podnositelj ne ispunjava uvjete za korištenje prava na plaćeni dopust:  korištenje plaćenog dopusta izvan vremena nastupa okolnosti na osnovi kojih se traži plaćeni dopust,  već iskorišteni plaćeni dopust za istu svrhu i sl.</w:t>
            </w:r>
          </w:p>
          <w:p w14:paraId="2646D1B4"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p>
          <w:p w14:paraId="05E7B2AC"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p>
          <w:p w14:paraId="24BE2084"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r w:rsidRPr="000B6DA3">
              <w:t>Nakon obrade zahtjeva utvrđeno je pravo na ostvarivanje  plaćenog dopusta, te nadležn</w:t>
            </w:r>
            <w:r>
              <w:t>i</w:t>
            </w:r>
            <w:r w:rsidRPr="000B6DA3">
              <w:t xml:space="preserve"> pročelni</w:t>
            </w:r>
            <w:r>
              <w:t>k</w:t>
            </w:r>
            <w:r w:rsidRPr="000B6DA3">
              <w:t xml:space="preserve"> donosi rješenje o korištenju plaćenog dopusta.</w:t>
            </w:r>
          </w:p>
          <w:p w14:paraId="2CF22BFD" w14:textId="77777777" w:rsidR="00871994" w:rsidRPr="000B6DA3" w:rsidRDefault="00871994" w:rsidP="00E06267">
            <w:pPr>
              <w:rPr>
                <w:rFonts w:cs="Calibri"/>
                <w:szCs w:val="22"/>
              </w:rPr>
            </w:pPr>
          </w:p>
          <w:p w14:paraId="618E600D" w14:textId="77777777" w:rsidR="00871994" w:rsidRPr="000B6DA3" w:rsidRDefault="00871994" w:rsidP="00E06267">
            <w:pPr>
              <w:rPr>
                <w:rFonts w:cs="Calibri"/>
                <w:szCs w:val="22"/>
              </w:rPr>
            </w:pPr>
          </w:p>
          <w:p w14:paraId="2E07B614" w14:textId="77777777" w:rsidR="00871994" w:rsidRPr="000B6DA3" w:rsidRDefault="00871994" w:rsidP="00E06267">
            <w:pPr>
              <w:pStyle w:val="Odlomakpopisa"/>
              <w:ind w:left="0"/>
              <w:jc w:val="both"/>
              <w:rPr>
                <w:rFonts w:cs="Calibri"/>
                <w:sz w:val="20"/>
                <w:szCs w:val="20"/>
              </w:rPr>
            </w:pPr>
          </w:p>
          <w:p w14:paraId="78E0F18F" w14:textId="77777777" w:rsidR="00871994" w:rsidRPr="000B6DA3" w:rsidRDefault="00871994" w:rsidP="00E06267">
            <w:pPr>
              <w:pStyle w:val="Odlomakpopisa"/>
              <w:ind w:left="0"/>
              <w:jc w:val="both"/>
              <w:rPr>
                <w:rFonts w:cs="Calibri"/>
                <w:sz w:val="20"/>
                <w:szCs w:val="20"/>
              </w:rPr>
            </w:pPr>
          </w:p>
          <w:p w14:paraId="689FE20C" w14:textId="77777777" w:rsidR="00871994" w:rsidRPr="000B6DA3" w:rsidRDefault="00871994" w:rsidP="00E06267">
            <w:pPr>
              <w:pStyle w:val="Odlomakpopisa"/>
              <w:ind w:left="0"/>
              <w:jc w:val="both"/>
              <w:rPr>
                <w:rFonts w:cs="Calibri"/>
                <w:sz w:val="20"/>
                <w:szCs w:val="20"/>
              </w:rPr>
            </w:pPr>
          </w:p>
          <w:p w14:paraId="58AFE42A" w14:textId="77777777" w:rsidR="00871994" w:rsidRPr="000B6DA3" w:rsidRDefault="00871994" w:rsidP="00E06267">
            <w:pPr>
              <w:pStyle w:val="Odlomakpopisa"/>
              <w:ind w:left="0"/>
              <w:jc w:val="both"/>
              <w:rPr>
                <w:rFonts w:cs="Calibri"/>
                <w:sz w:val="20"/>
                <w:szCs w:val="20"/>
              </w:rPr>
            </w:pPr>
          </w:p>
          <w:p w14:paraId="6ED0F81F" w14:textId="77777777" w:rsidR="00871994" w:rsidRPr="000B6DA3" w:rsidRDefault="00871994" w:rsidP="00E06267">
            <w:pPr>
              <w:pStyle w:val="Odlomakpopisa"/>
              <w:ind w:left="0"/>
              <w:jc w:val="both"/>
              <w:rPr>
                <w:rFonts w:cs="Calibri"/>
                <w:sz w:val="20"/>
                <w:szCs w:val="20"/>
              </w:rPr>
            </w:pPr>
          </w:p>
          <w:p w14:paraId="61CBA76F" w14:textId="77777777" w:rsidR="00871994" w:rsidRPr="000B6DA3" w:rsidRDefault="00871994" w:rsidP="00E06267">
            <w:pPr>
              <w:pStyle w:val="Odlomakpopisa"/>
              <w:ind w:left="0"/>
              <w:jc w:val="both"/>
              <w:rPr>
                <w:rFonts w:cs="Calibri"/>
                <w:sz w:val="20"/>
                <w:szCs w:val="20"/>
              </w:rPr>
            </w:pPr>
          </w:p>
          <w:p w14:paraId="5CE335FF" w14:textId="77777777" w:rsidR="00871994" w:rsidRPr="000B6DA3" w:rsidRDefault="00871994" w:rsidP="00E06267">
            <w:pPr>
              <w:pStyle w:val="Odlomakpopisa"/>
              <w:ind w:left="0"/>
              <w:jc w:val="both"/>
              <w:rPr>
                <w:rFonts w:cs="Calibri"/>
                <w:sz w:val="20"/>
                <w:szCs w:val="20"/>
              </w:rPr>
            </w:pPr>
          </w:p>
          <w:p w14:paraId="139B6E53" w14:textId="77777777" w:rsidR="00871994" w:rsidRPr="000B6DA3" w:rsidRDefault="00871994" w:rsidP="00E06267">
            <w:pPr>
              <w:pStyle w:val="Odlomakpopisa"/>
              <w:ind w:left="0"/>
              <w:jc w:val="both"/>
              <w:rPr>
                <w:rFonts w:cs="Calibri"/>
                <w:sz w:val="20"/>
                <w:szCs w:val="20"/>
              </w:rPr>
            </w:pPr>
          </w:p>
          <w:p w14:paraId="4CE43534" w14:textId="77777777" w:rsidR="00871994" w:rsidRPr="000B6DA3" w:rsidRDefault="00871994" w:rsidP="00E06267">
            <w:pPr>
              <w:pStyle w:val="Odlomakpopisa"/>
              <w:ind w:left="0"/>
              <w:jc w:val="both"/>
              <w:rPr>
                <w:rFonts w:cs="Calibri"/>
                <w:sz w:val="20"/>
                <w:szCs w:val="20"/>
              </w:rPr>
            </w:pPr>
          </w:p>
        </w:tc>
      </w:tr>
    </w:tbl>
    <w:p w14:paraId="652FC10C" w14:textId="77777777" w:rsidR="00871994" w:rsidRDefault="00871994" w:rsidP="00871994">
      <w:pPr>
        <w:jc w:val="both"/>
      </w:pPr>
    </w:p>
    <w:p w14:paraId="740DCE5C" w14:textId="77777777" w:rsidR="00871994" w:rsidRPr="000B6DA3" w:rsidRDefault="00871994" w:rsidP="00871994">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rsidRPr="000B6DA3" w14:paraId="6A90C28E" w14:textId="77777777" w:rsidTr="00E06267">
        <w:tc>
          <w:tcPr>
            <w:tcW w:w="3030" w:type="dxa"/>
            <w:gridSpan w:val="2"/>
            <w:shd w:val="clear" w:color="auto" w:fill="D9D9D9" w:themeFill="background1" w:themeFillShade="D9"/>
            <w:vAlign w:val="center"/>
          </w:tcPr>
          <w:p w14:paraId="50B299EE" w14:textId="77777777" w:rsidR="00871994" w:rsidRPr="000B6DA3" w:rsidRDefault="00871994" w:rsidP="00E06267">
            <w:pPr>
              <w:rPr>
                <w:rFonts w:cs="Calibri"/>
                <w:b/>
                <w:szCs w:val="22"/>
              </w:rPr>
            </w:pPr>
          </w:p>
          <w:p w14:paraId="6EC818B3" w14:textId="77777777" w:rsidR="00871994" w:rsidRPr="000B6DA3" w:rsidRDefault="00871994" w:rsidP="00E06267">
            <w:pPr>
              <w:rPr>
                <w:rFonts w:cs="Calibri"/>
                <w:b/>
                <w:szCs w:val="22"/>
              </w:rPr>
            </w:pPr>
            <w:r w:rsidRPr="000B6DA3">
              <w:rPr>
                <w:rFonts w:cs="Calibri"/>
                <w:b/>
                <w:szCs w:val="22"/>
              </w:rPr>
              <w:t>KORISNIK</w:t>
            </w:r>
          </w:p>
          <w:p w14:paraId="0D6871AF" w14:textId="77777777" w:rsidR="00871994" w:rsidRPr="000B6DA3" w:rsidRDefault="00871994" w:rsidP="00E06267">
            <w:pPr>
              <w:rPr>
                <w:rFonts w:cs="Calibri"/>
                <w:b/>
                <w:szCs w:val="22"/>
              </w:rPr>
            </w:pPr>
            <w:r w:rsidRPr="000B6DA3">
              <w:rPr>
                <w:rFonts w:cs="Calibri"/>
                <w:b/>
                <w:szCs w:val="22"/>
              </w:rPr>
              <w:t>GRAD KOPRIVNICA</w:t>
            </w:r>
          </w:p>
          <w:p w14:paraId="7ADDF45A" w14:textId="77777777" w:rsidR="00871994" w:rsidRPr="000B6DA3" w:rsidRDefault="00871994" w:rsidP="00E06267">
            <w:pPr>
              <w:rPr>
                <w:rFonts w:cs="Calibri"/>
                <w:szCs w:val="22"/>
              </w:rPr>
            </w:pPr>
          </w:p>
        </w:tc>
        <w:tc>
          <w:tcPr>
            <w:tcW w:w="3016" w:type="dxa"/>
            <w:shd w:val="clear" w:color="auto" w:fill="D9D9D9" w:themeFill="background1" w:themeFillShade="D9"/>
            <w:vAlign w:val="center"/>
          </w:tcPr>
          <w:p w14:paraId="2FF42039" w14:textId="77777777" w:rsidR="00871994" w:rsidRPr="000B6DA3" w:rsidRDefault="00871994" w:rsidP="00E06267">
            <w:pPr>
              <w:rPr>
                <w:rFonts w:cs="Calibri"/>
                <w:b/>
                <w:szCs w:val="22"/>
              </w:rPr>
            </w:pPr>
          </w:p>
          <w:p w14:paraId="43850A8A" w14:textId="77777777" w:rsidR="00871994" w:rsidRPr="002C7150" w:rsidRDefault="00871994" w:rsidP="00E06267">
            <w:pPr>
              <w:rPr>
                <w:rFonts w:cs="Calibri"/>
                <w:b/>
                <w:szCs w:val="22"/>
              </w:rPr>
            </w:pPr>
            <w:r>
              <w:rPr>
                <w:rFonts w:cs="Calibri"/>
                <w:b/>
                <w:szCs w:val="22"/>
              </w:rPr>
              <w:t>POSTUPAK UTRVRĐIVANJA PRAVA NA KORIŠTENJE PLAĆENOG DOPUSTA</w:t>
            </w:r>
          </w:p>
        </w:tc>
        <w:tc>
          <w:tcPr>
            <w:tcW w:w="3016" w:type="dxa"/>
            <w:shd w:val="clear" w:color="auto" w:fill="D9D9D9" w:themeFill="background1" w:themeFillShade="D9"/>
            <w:vAlign w:val="center"/>
          </w:tcPr>
          <w:p w14:paraId="61F2362F" w14:textId="77777777" w:rsidR="00871994" w:rsidRPr="000B6DA3" w:rsidRDefault="00871994" w:rsidP="00E06267">
            <w:pPr>
              <w:rPr>
                <w:rFonts w:cs="Calibri"/>
                <w:b/>
                <w:szCs w:val="22"/>
              </w:rPr>
            </w:pPr>
            <w:r w:rsidRPr="000B6DA3">
              <w:rPr>
                <w:rFonts w:cs="Calibri"/>
                <w:b/>
                <w:szCs w:val="22"/>
              </w:rPr>
              <w:t>ŠIFRA PROCESA</w:t>
            </w:r>
          </w:p>
          <w:p w14:paraId="2415920D"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6</w:t>
            </w:r>
            <w:r w:rsidRPr="000B6DA3">
              <w:rPr>
                <w:rFonts w:cs="Calibri"/>
                <w:szCs w:val="22"/>
              </w:rPr>
              <w:t>.</w:t>
            </w:r>
          </w:p>
        </w:tc>
      </w:tr>
      <w:tr w:rsidR="00871994" w:rsidRPr="000B6DA3" w14:paraId="463C904C" w14:textId="77777777" w:rsidTr="00E06267">
        <w:tc>
          <w:tcPr>
            <w:tcW w:w="3030" w:type="dxa"/>
            <w:gridSpan w:val="2"/>
            <w:shd w:val="clear" w:color="auto" w:fill="D9D9D9" w:themeFill="background1" w:themeFillShade="D9"/>
            <w:vAlign w:val="center"/>
          </w:tcPr>
          <w:p w14:paraId="4E84A684" w14:textId="77777777" w:rsidR="00871994" w:rsidRPr="000B6DA3" w:rsidRDefault="00871994" w:rsidP="00E06267">
            <w:pPr>
              <w:rPr>
                <w:rFonts w:cs="Calibri"/>
                <w:b/>
                <w:szCs w:val="22"/>
              </w:rPr>
            </w:pPr>
          </w:p>
          <w:p w14:paraId="51F4E321" w14:textId="77777777" w:rsidR="00871994" w:rsidRPr="000B6DA3" w:rsidRDefault="00871994" w:rsidP="00E06267">
            <w:pPr>
              <w:shd w:val="clear" w:color="auto" w:fill="D9D9D9" w:themeFill="background1" w:themeFillShade="D9"/>
              <w:rPr>
                <w:rFonts w:cs="Calibri"/>
                <w:b/>
                <w:szCs w:val="22"/>
              </w:rPr>
            </w:pPr>
            <w:r w:rsidRPr="000B6DA3">
              <w:rPr>
                <w:rFonts w:cs="Calibri"/>
                <w:b/>
                <w:szCs w:val="22"/>
              </w:rPr>
              <w:t>VLASNIK PROCESA</w:t>
            </w:r>
          </w:p>
          <w:p w14:paraId="3ABA4646" w14:textId="77777777" w:rsidR="00871994" w:rsidRPr="000B6DA3" w:rsidRDefault="00871994" w:rsidP="00E06267">
            <w:pPr>
              <w:rPr>
                <w:rFonts w:cs="Calibri"/>
                <w:szCs w:val="22"/>
              </w:rPr>
            </w:pPr>
          </w:p>
        </w:tc>
        <w:tc>
          <w:tcPr>
            <w:tcW w:w="6032" w:type="dxa"/>
            <w:gridSpan w:val="2"/>
            <w:vAlign w:val="center"/>
          </w:tcPr>
          <w:p w14:paraId="1726CABE" w14:textId="77777777" w:rsidR="00871994" w:rsidRPr="000B6DA3" w:rsidRDefault="00871994" w:rsidP="00E06267">
            <w:pPr>
              <w:rPr>
                <w:rFonts w:cs="Calibri"/>
                <w:szCs w:val="22"/>
              </w:rPr>
            </w:pPr>
            <w:r w:rsidRPr="000B6DA3">
              <w:t>Viša savjetnica za službeničke odnose</w:t>
            </w:r>
          </w:p>
        </w:tc>
      </w:tr>
      <w:tr w:rsidR="00871994" w:rsidRPr="000B6DA3" w14:paraId="58AEDCC0" w14:textId="77777777" w:rsidTr="00E06267">
        <w:tc>
          <w:tcPr>
            <w:tcW w:w="9062" w:type="dxa"/>
            <w:gridSpan w:val="4"/>
            <w:tcBorders>
              <w:left w:val="nil"/>
              <w:right w:val="nil"/>
            </w:tcBorders>
            <w:vAlign w:val="center"/>
          </w:tcPr>
          <w:p w14:paraId="1C789312" w14:textId="77777777" w:rsidR="00871994" w:rsidRPr="000B6DA3" w:rsidRDefault="00871994" w:rsidP="00E06267">
            <w:pPr>
              <w:rPr>
                <w:rFonts w:cs="Calibri"/>
                <w:szCs w:val="22"/>
              </w:rPr>
            </w:pPr>
          </w:p>
        </w:tc>
      </w:tr>
      <w:tr w:rsidR="00871994" w:rsidRPr="000B6DA3" w14:paraId="042E560F" w14:textId="77777777" w:rsidTr="00E06267">
        <w:tc>
          <w:tcPr>
            <w:tcW w:w="9062" w:type="dxa"/>
            <w:gridSpan w:val="4"/>
            <w:shd w:val="clear" w:color="auto" w:fill="D9D9D9" w:themeFill="background1" w:themeFillShade="D9"/>
            <w:vAlign w:val="center"/>
          </w:tcPr>
          <w:p w14:paraId="475788F7" w14:textId="77777777" w:rsidR="00871994" w:rsidRPr="000B6DA3" w:rsidRDefault="00871994" w:rsidP="00E06267">
            <w:pPr>
              <w:rPr>
                <w:rFonts w:cs="Calibri"/>
                <w:szCs w:val="22"/>
              </w:rPr>
            </w:pPr>
            <w:r w:rsidRPr="000B6DA3">
              <w:rPr>
                <w:rFonts w:cs="Calibri"/>
                <w:b/>
                <w:szCs w:val="22"/>
              </w:rPr>
              <w:t>NAZIV PROCESA / PODPROCESA</w:t>
            </w:r>
          </w:p>
        </w:tc>
      </w:tr>
      <w:tr w:rsidR="00871994" w:rsidRPr="000B6DA3" w14:paraId="4DF6F674" w14:textId="77777777" w:rsidTr="00E06267">
        <w:tc>
          <w:tcPr>
            <w:tcW w:w="9062" w:type="dxa"/>
            <w:gridSpan w:val="4"/>
            <w:vAlign w:val="center"/>
          </w:tcPr>
          <w:p w14:paraId="00A82743"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Postupak utvrđivanja prava na korištenje plaćenog dopusta temeljem Kolektivnog ugovora</w:t>
            </w:r>
          </w:p>
        </w:tc>
      </w:tr>
      <w:tr w:rsidR="00871994" w:rsidRPr="000B6DA3" w14:paraId="0591F98A" w14:textId="77777777" w:rsidTr="00E06267">
        <w:tc>
          <w:tcPr>
            <w:tcW w:w="9062" w:type="dxa"/>
            <w:gridSpan w:val="4"/>
            <w:tcBorders>
              <w:left w:val="nil"/>
              <w:right w:val="nil"/>
            </w:tcBorders>
            <w:vAlign w:val="center"/>
          </w:tcPr>
          <w:p w14:paraId="16599410" w14:textId="77777777" w:rsidR="00871994" w:rsidRPr="000B6DA3" w:rsidRDefault="00871994" w:rsidP="00E06267">
            <w:pPr>
              <w:rPr>
                <w:rFonts w:cs="Calibri"/>
                <w:szCs w:val="22"/>
              </w:rPr>
            </w:pPr>
          </w:p>
        </w:tc>
      </w:tr>
      <w:tr w:rsidR="00871994" w:rsidRPr="000B6DA3" w14:paraId="57A2DEC1" w14:textId="77777777" w:rsidTr="00E06267">
        <w:tc>
          <w:tcPr>
            <w:tcW w:w="9062" w:type="dxa"/>
            <w:gridSpan w:val="4"/>
            <w:shd w:val="clear" w:color="auto" w:fill="D9D9D9" w:themeFill="background1" w:themeFillShade="D9"/>
            <w:vAlign w:val="center"/>
          </w:tcPr>
          <w:p w14:paraId="4C1EE0CC" w14:textId="77777777" w:rsidR="00871994" w:rsidRPr="000B6DA3" w:rsidRDefault="00871994" w:rsidP="00E06267">
            <w:pPr>
              <w:rPr>
                <w:rFonts w:cs="Calibri"/>
                <w:szCs w:val="22"/>
              </w:rPr>
            </w:pPr>
            <w:r w:rsidRPr="000B6DA3">
              <w:rPr>
                <w:rFonts w:cs="Calibri"/>
                <w:b/>
                <w:szCs w:val="22"/>
              </w:rPr>
              <w:t>CILJ PROCESA / PODPROCESA</w:t>
            </w:r>
          </w:p>
        </w:tc>
      </w:tr>
      <w:tr w:rsidR="00871994" w:rsidRPr="000B6DA3" w14:paraId="5D8FE839" w14:textId="77777777" w:rsidTr="00E06267">
        <w:tc>
          <w:tcPr>
            <w:tcW w:w="9062" w:type="dxa"/>
            <w:gridSpan w:val="4"/>
            <w:vAlign w:val="center"/>
          </w:tcPr>
          <w:p w14:paraId="1E487A7E" w14:textId="77777777" w:rsidR="00871994" w:rsidRPr="000B6DA3" w:rsidRDefault="00871994" w:rsidP="00E06267">
            <w:pPr>
              <w:pStyle w:val="Bezproreda"/>
              <w:spacing w:line="276" w:lineRule="auto"/>
              <w:rPr>
                <w:rFonts w:cs="Calibri"/>
                <w:b w:val="0"/>
                <w:szCs w:val="22"/>
              </w:rPr>
            </w:pPr>
            <w:r w:rsidRPr="000B6DA3">
              <w:rPr>
                <w:rFonts w:asciiTheme="minorHAnsi" w:eastAsiaTheme="minorHAnsi" w:hAnsiTheme="minorHAnsi" w:cstheme="minorBidi"/>
                <w:b w:val="0"/>
                <w:szCs w:val="22"/>
                <w:lang w:eastAsia="en-US"/>
              </w:rPr>
              <w:t>Utvrđivanje prava na korištenje plaćenog dopusta</w:t>
            </w:r>
          </w:p>
        </w:tc>
      </w:tr>
      <w:tr w:rsidR="00871994" w:rsidRPr="000B6DA3" w14:paraId="6BDEBEB3" w14:textId="77777777" w:rsidTr="00E06267">
        <w:tc>
          <w:tcPr>
            <w:tcW w:w="9062" w:type="dxa"/>
            <w:gridSpan w:val="4"/>
            <w:tcBorders>
              <w:left w:val="nil"/>
              <w:right w:val="nil"/>
            </w:tcBorders>
            <w:vAlign w:val="center"/>
          </w:tcPr>
          <w:p w14:paraId="74CCB23D" w14:textId="77777777" w:rsidR="00871994" w:rsidRPr="000B6DA3" w:rsidRDefault="00871994" w:rsidP="00E06267">
            <w:pPr>
              <w:rPr>
                <w:rFonts w:cs="Calibri"/>
                <w:szCs w:val="22"/>
              </w:rPr>
            </w:pPr>
          </w:p>
        </w:tc>
      </w:tr>
      <w:tr w:rsidR="00871994" w:rsidRPr="000B6DA3" w14:paraId="470B8990" w14:textId="77777777" w:rsidTr="00E06267">
        <w:tc>
          <w:tcPr>
            <w:tcW w:w="9062" w:type="dxa"/>
            <w:gridSpan w:val="4"/>
            <w:shd w:val="clear" w:color="auto" w:fill="D9D9D9" w:themeFill="background1" w:themeFillShade="D9"/>
            <w:vAlign w:val="center"/>
          </w:tcPr>
          <w:p w14:paraId="5B46D2A2" w14:textId="77777777" w:rsidR="00871994" w:rsidRPr="000B6DA3" w:rsidRDefault="00871994" w:rsidP="00E06267">
            <w:pPr>
              <w:rPr>
                <w:rFonts w:cs="Calibri"/>
                <w:szCs w:val="22"/>
              </w:rPr>
            </w:pPr>
            <w:r w:rsidRPr="000B6DA3">
              <w:rPr>
                <w:rFonts w:cs="Calibri"/>
                <w:b/>
                <w:szCs w:val="22"/>
              </w:rPr>
              <w:t>GLAVNI RIZICI</w:t>
            </w:r>
          </w:p>
        </w:tc>
      </w:tr>
      <w:tr w:rsidR="00871994" w:rsidRPr="000B6DA3" w14:paraId="13F169CD" w14:textId="77777777" w:rsidTr="00E06267">
        <w:tc>
          <w:tcPr>
            <w:tcW w:w="9062" w:type="dxa"/>
            <w:gridSpan w:val="4"/>
            <w:vAlign w:val="center"/>
          </w:tcPr>
          <w:p w14:paraId="20A924B1"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Zahtjev podnesen nakon isteka nastupa okolnosti na osnovi kojih se traži plaćeni dopust.</w:t>
            </w:r>
          </w:p>
        </w:tc>
      </w:tr>
      <w:tr w:rsidR="00871994" w:rsidRPr="000B6DA3" w14:paraId="2A0E3C3B" w14:textId="77777777" w:rsidTr="00E06267">
        <w:tc>
          <w:tcPr>
            <w:tcW w:w="9062" w:type="dxa"/>
            <w:gridSpan w:val="4"/>
            <w:tcBorders>
              <w:left w:val="nil"/>
              <w:right w:val="nil"/>
            </w:tcBorders>
            <w:vAlign w:val="center"/>
          </w:tcPr>
          <w:p w14:paraId="2F74AC99" w14:textId="77777777" w:rsidR="00871994" w:rsidRPr="000B6DA3" w:rsidRDefault="00871994" w:rsidP="00E06267">
            <w:pPr>
              <w:rPr>
                <w:rFonts w:cs="Calibri"/>
                <w:szCs w:val="22"/>
              </w:rPr>
            </w:pPr>
          </w:p>
        </w:tc>
      </w:tr>
      <w:tr w:rsidR="00871994" w:rsidRPr="000B6DA3" w14:paraId="71FA832A" w14:textId="77777777" w:rsidTr="00E06267">
        <w:tc>
          <w:tcPr>
            <w:tcW w:w="9062" w:type="dxa"/>
            <w:gridSpan w:val="4"/>
            <w:shd w:val="clear" w:color="auto" w:fill="D9D9D9" w:themeFill="background1" w:themeFillShade="D9"/>
            <w:vAlign w:val="center"/>
          </w:tcPr>
          <w:p w14:paraId="7F296451" w14:textId="77777777" w:rsidR="00871994" w:rsidRPr="000B6DA3" w:rsidRDefault="00871994" w:rsidP="00E06267">
            <w:pPr>
              <w:rPr>
                <w:rFonts w:cs="Calibri"/>
                <w:szCs w:val="22"/>
              </w:rPr>
            </w:pPr>
            <w:r w:rsidRPr="000B6DA3">
              <w:rPr>
                <w:rFonts w:cs="Calibri"/>
                <w:b/>
                <w:szCs w:val="22"/>
              </w:rPr>
              <w:t>NAZIV PROCESA / PODPROCESA</w:t>
            </w:r>
          </w:p>
        </w:tc>
      </w:tr>
      <w:tr w:rsidR="00871994" w:rsidRPr="000B6DA3" w14:paraId="4D6BE2BB" w14:textId="77777777" w:rsidTr="00E06267">
        <w:trPr>
          <w:trHeight w:val="90"/>
        </w:trPr>
        <w:tc>
          <w:tcPr>
            <w:tcW w:w="1930" w:type="dxa"/>
            <w:vAlign w:val="center"/>
          </w:tcPr>
          <w:p w14:paraId="3286D952" w14:textId="77777777" w:rsidR="00871994" w:rsidRPr="000B6DA3" w:rsidRDefault="00871994" w:rsidP="00E06267">
            <w:pPr>
              <w:rPr>
                <w:rFonts w:cs="Calibri"/>
                <w:szCs w:val="22"/>
              </w:rPr>
            </w:pPr>
            <w:r w:rsidRPr="000B6DA3">
              <w:rPr>
                <w:rFonts w:cs="Calibri"/>
                <w:b/>
                <w:szCs w:val="22"/>
              </w:rPr>
              <w:t>ULAZ:</w:t>
            </w:r>
          </w:p>
        </w:tc>
        <w:tc>
          <w:tcPr>
            <w:tcW w:w="7132" w:type="dxa"/>
            <w:gridSpan w:val="3"/>
            <w:vAlign w:val="center"/>
          </w:tcPr>
          <w:p w14:paraId="7A4BEA63" w14:textId="77777777" w:rsidR="00871994" w:rsidRPr="000B6DA3" w:rsidRDefault="00871994" w:rsidP="00E06267">
            <w:pPr>
              <w:jc w:val="both"/>
              <w:rPr>
                <w:rFonts w:cs="Calibri"/>
                <w:szCs w:val="22"/>
              </w:rPr>
            </w:pPr>
            <w:r w:rsidRPr="000B6DA3">
              <w:t>Utvrđivanje određenog prava temeljem Kolektivnog ugovora</w:t>
            </w:r>
          </w:p>
        </w:tc>
      </w:tr>
      <w:tr w:rsidR="00871994" w:rsidRPr="000B6DA3" w14:paraId="37C2EA3A" w14:textId="77777777" w:rsidTr="00E06267">
        <w:trPr>
          <w:trHeight w:val="90"/>
        </w:trPr>
        <w:tc>
          <w:tcPr>
            <w:tcW w:w="1930" w:type="dxa"/>
            <w:vAlign w:val="center"/>
          </w:tcPr>
          <w:p w14:paraId="3EE6090F" w14:textId="77777777" w:rsidR="00871994" w:rsidRPr="000B6DA3" w:rsidRDefault="00871994" w:rsidP="00E06267">
            <w:pPr>
              <w:rPr>
                <w:rFonts w:cs="Calibri"/>
                <w:szCs w:val="22"/>
              </w:rPr>
            </w:pPr>
            <w:r w:rsidRPr="000B6DA3">
              <w:rPr>
                <w:rFonts w:cs="Calibri"/>
                <w:b/>
                <w:szCs w:val="22"/>
              </w:rPr>
              <w:t>AKTIVNOSTI:</w:t>
            </w:r>
          </w:p>
        </w:tc>
        <w:tc>
          <w:tcPr>
            <w:tcW w:w="7132" w:type="dxa"/>
            <w:gridSpan w:val="3"/>
            <w:vAlign w:val="center"/>
          </w:tcPr>
          <w:p w14:paraId="19F65839" w14:textId="77777777" w:rsidR="00871994" w:rsidRPr="000B6DA3" w:rsidRDefault="00871994" w:rsidP="00871994">
            <w:pPr>
              <w:numPr>
                <w:ilvl w:val="0"/>
                <w:numId w:val="12"/>
              </w:numPr>
              <w:spacing w:after="200" w:line="276" w:lineRule="auto"/>
              <w:contextualSpacing/>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 xml:space="preserve">Provjera zahtjeva, </w:t>
            </w:r>
          </w:p>
          <w:p w14:paraId="1AA33908" w14:textId="77777777" w:rsidR="00871994" w:rsidRPr="000B6DA3" w:rsidRDefault="00871994" w:rsidP="00871994">
            <w:pPr>
              <w:numPr>
                <w:ilvl w:val="0"/>
                <w:numId w:val="12"/>
              </w:numPr>
              <w:spacing w:after="200" w:line="276" w:lineRule="auto"/>
              <w:contextualSpacing/>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Utvrđivanje prava,</w:t>
            </w:r>
          </w:p>
          <w:p w14:paraId="02CFB5D6" w14:textId="77777777" w:rsidR="00871994" w:rsidRPr="000B6DA3" w:rsidRDefault="00871994" w:rsidP="00871994">
            <w:pPr>
              <w:numPr>
                <w:ilvl w:val="0"/>
                <w:numId w:val="12"/>
              </w:numPr>
              <w:spacing w:after="200" w:line="276" w:lineRule="auto"/>
              <w:contextualSpacing/>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Odbijanje zahtjeva,</w:t>
            </w:r>
          </w:p>
          <w:p w14:paraId="757F829E" w14:textId="77777777" w:rsidR="00871994" w:rsidRPr="000B6DA3" w:rsidRDefault="00871994" w:rsidP="00871994">
            <w:pPr>
              <w:numPr>
                <w:ilvl w:val="0"/>
                <w:numId w:val="12"/>
              </w:numPr>
              <w:spacing w:after="200" w:line="276" w:lineRule="auto"/>
              <w:contextualSpacing/>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Prihvaćanje zahtjeva.</w:t>
            </w:r>
          </w:p>
        </w:tc>
      </w:tr>
      <w:tr w:rsidR="00871994" w:rsidRPr="000B6DA3" w14:paraId="6E006F07" w14:textId="77777777" w:rsidTr="00E06267">
        <w:trPr>
          <w:trHeight w:val="90"/>
        </w:trPr>
        <w:tc>
          <w:tcPr>
            <w:tcW w:w="1930" w:type="dxa"/>
            <w:vAlign w:val="center"/>
          </w:tcPr>
          <w:p w14:paraId="4BA0832B" w14:textId="77777777" w:rsidR="00871994" w:rsidRPr="000B6DA3" w:rsidRDefault="00871994" w:rsidP="00E06267">
            <w:pPr>
              <w:rPr>
                <w:rFonts w:cs="Calibri"/>
                <w:szCs w:val="22"/>
              </w:rPr>
            </w:pPr>
            <w:r w:rsidRPr="000B6DA3">
              <w:rPr>
                <w:rFonts w:cs="Calibri"/>
                <w:b/>
                <w:szCs w:val="22"/>
              </w:rPr>
              <w:t>IZLAZ:</w:t>
            </w:r>
          </w:p>
        </w:tc>
        <w:tc>
          <w:tcPr>
            <w:tcW w:w="7132" w:type="dxa"/>
            <w:gridSpan w:val="3"/>
            <w:vAlign w:val="center"/>
          </w:tcPr>
          <w:p w14:paraId="67D4E920" w14:textId="77777777" w:rsidR="00871994" w:rsidRPr="000B6DA3" w:rsidRDefault="00871994" w:rsidP="00E06267">
            <w:pPr>
              <w:jc w:val="both"/>
              <w:rPr>
                <w:rFonts w:cs="Calibri"/>
                <w:szCs w:val="22"/>
              </w:rPr>
            </w:pPr>
            <w:r w:rsidRPr="000B6DA3">
              <w:rPr>
                <w:rFonts w:cs="Calibri"/>
                <w:szCs w:val="22"/>
              </w:rPr>
              <w:t>Odbijanje ili prihvaćanje zahtjeva</w:t>
            </w:r>
          </w:p>
        </w:tc>
      </w:tr>
      <w:tr w:rsidR="00871994" w:rsidRPr="000B6DA3" w14:paraId="030BBA1B" w14:textId="77777777" w:rsidTr="00E06267">
        <w:tc>
          <w:tcPr>
            <w:tcW w:w="9062" w:type="dxa"/>
            <w:gridSpan w:val="4"/>
            <w:tcBorders>
              <w:left w:val="nil"/>
              <w:right w:val="nil"/>
            </w:tcBorders>
            <w:vAlign w:val="center"/>
          </w:tcPr>
          <w:p w14:paraId="21B049CB" w14:textId="77777777" w:rsidR="00871994" w:rsidRPr="000B6DA3" w:rsidRDefault="00871994" w:rsidP="00E06267">
            <w:pPr>
              <w:rPr>
                <w:rFonts w:cs="Calibri"/>
                <w:szCs w:val="22"/>
              </w:rPr>
            </w:pPr>
          </w:p>
        </w:tc>
      </w:tr>
      <w:tr w:rsidR="00871994" w:rsidRPr="000B6DA3" w14:paraId="3E0E5AB4" w14:textId="77777777" w:rsidTr="00E06267">
        <w:tc>
          <w:tcPr>
            <w:tcW w:w="9062" w:type="dxa"/>
            <w:gridSpan w:val="4"/>
            <w:shd w:val="clear" w:color="auto" w:fill="D9D9D9" w:themeFill="background1" w:themeFillShade="D9"/>
            <w:vAlign w:val="center"/>
          </w:tcPr>
          <w:p w14:paraId="73EF4A9D" w14:textId="77777777" w:rsidR="00871994" w:rsidRPr="000B6DA3" w:rsidRDefault="00871994" w:rsidP="00E06267">
            <w:pPr>
              <w:rPr>
                <w:rFonts w:cs="Calibri"/>
                <w:szCs w:val="22"/>
              </w:rPr>
            </w:pPr>
            <w:r w:rsidRPr="000B6DA3">
              <w:rPr>
                <w:rFonts w:cs="Calibri"/>
                <w:b/>
                <w:szCs w:val="22"/>
              </w:rPr>
              <w:t>VEZE S DRUGIM PROCESIMA / PODPROCESIMA / POSTUPCIMA</w:t>
            </w:r>
          </w:p>
        </w:tc>
      </w:tr>
      <w:tr w:rsidR="00871994" w:rsidRPr="000B6DA3" w14:paraId="5A707046" w14:textId="77777777" w:rsidTr="00E06267">
        <w:tc>
          <w:tcPr>
            <w:tcW w:w="9062" w:type="dxa"/>
            <w:gridSpan w:val="4"/>
            <w:vAlign w:val="center"/>
          </w:tcPr>
          <w:p w14:paraId="47BA8AED" w14:textId="77777777" w:rsidR="00871994" w:rsidRPr="000B6DA3" w:rsidRDefault="00871994" w:rsidP="00E06267">
            <w:pPr>
              <w:rPr>
                <w:rFonts w:cs="Calibri"/>
                <w:szCs w:val="22"/>
              </w:rPr>
            </w:pPr>
            <w:r w:rsidRPr="000B6DA3">
              <w:rPr>
                <w:rFonts w:cs="Calibri"/>
                <w:szCs w:val="22"/>
              </w:rPr>
              <w:t>/</w:t>
            </w:r>
          </w:p>
        </w:tc>
      </w:tr>
      <w:tr w:rsidR="00871994" w:rsidRPr="000B6DA3" w14:paraId="0330BD2B" w14:textId="77777777" w:rsidTr="00E06267">
        <w:tc>
          <w:tcPr>
            <w:tcW w:w="9062" w:type="dxa"/>
            <w:gridSpan w:val="4"/>
            <w:tcBorders>
              <w:left w:val="nil"/>
              <w:right w:val="nil"/>
            </w:tcBorders>
            <w:vAlign w:val="center"/>
          </w:tcPr>
          <w:p w14:paraId="269026E4" w14:textId="77777777" w:rsidR="00871994" w:rsidRPr="000B6DA3" w:rsidRDefault="00871994" w:rsidP="00E06267">
            <w:pPr>
              <w:rPr>
                <w:rFonts w:cs="Calibri"/>
                <w:szCs w:val="22"/>
              </w:rPr>
            </w:pPr>
          </w:p>
        </w:tc>
      </w:tr>
      <w:tr w:rsidR="00871994" w:rsidRPr="000B6DA3" w14:paraId="46567D84" w14:textId="77777777" w:rsidTr="00E06267">
        <w:tc>
          <w:tcPr>
            <w:tcW w:w="9062" w:type="dxa"/>
            <w:gridSpan w:val="4"/>
            <w:shd w:val="clear" w:color="auto" w:fill="D9D9D9" w:themeFill="background1" w:themeFillShade="D9"/>
            <w:vAlign w:val="center"/>
          </w:tcPr>
          <w:p w14:paraId="7FD5C0E8" w14:textId="77777777" w:rsidR="00871994" w:rsidRPr="000B6DA3" w:rsidRDefault="00871994" w:rsidP="00E06267">
            <w:pPr>
              <w:rPr>
                <w:rFonts w:cs="Calibri"/>
                <w:szCs w:val="22"/>
              </w:rPr>
            </w:pPr>
            <w:r w:rsidRPr="000B6DA3">
              <w:rPr>
                <w:rFonts w:cs="Calibri"/>
                <w:b/>
                <w:szCs w:val="22"/>
              </w:rPr>
              <w:t>RESURSI POTREBNI ZA REALIZACIJU PROCESA / PODPROCESA</w:t>
            </w:r>
          </w:p>
        </w:tc>
      </w:tr>
      <w:tr w:rsidR="00871994" w:rsidRPr="000B6DA3" w14:paraId="27F6FE92" w14:textId="77777777" w:rsidTr="00E06267">
        <w:tc>
          <w:tcPr>
            <w:tcW w:w="9062" w:type="dxa"/>
            <w:gridSpan w:val="4"/>
            <w:vAlign w:val="center"/>
          </w:tcPr>
          <w:p w14:paraId="7F1A1DD2" w14:textId="77777777" w:rsidR="00871994" w:rsidRPr="000B6DA3" w:rsidRDefault="00871994" w:rsidP="00E06267">
            <w:pPr>
              <w:pStyle w:val="Odlomakpopisa"/>
              <w:ind w:left="0"/>
              <w:rPr>
                <w:rFonts w:cs="Calibri"/>
                <w:szCs w:val="22"/>
              </w:rPr>
            </w:pPr>
            <w:r w:rsidRPr="000B6DA3">
              <w:rPr>
                <w:rFonts w:asciiTheme="minorHAnsi" w:eastAsiaTheme="minorHAnsi" w:hAnsiTheme="minorHAnsi" w:cstheme="minorBidi"/>
                <w:szCs w:val="22"/>
                <w:lang w:eastAsia="en-US"/>
              </w:rPr>
              <w:t>Zahtjev za korištenje prava na plaćeni dopust</w:t>
            </w:r>
          </w:p>
        </w:tc>
      </w:tr>
      <w:tr w:rsidR="00871994" w:rsidRPr="000B6DA3" w14:paraId="59269D11" w14:textId="77777777" w:rsidTr="00E06267">
        <w:tc>
          <w:tcPr>
            <w:tcW w:w="9062" w:type="dxa"/>
            <w:gridSpan w:val="4"/>
            <w:tcBorders>
              <w:left w:val="nil"/>
              <w:right w:val="nil"/>
            </w:tcBorders>
            <w:vAlign w:val="center"/>
          </w:tcPr>
          <w:p w14:paraId="4990F57D" w14:textId="77777777" w:rsidR="00871994" w:rsidRPr="000B6DA3" w:rsidRDefault="00871994" w:rsidP="00E06267">
            <w:pPr>
              <w:rPr>
                <w:rFonts w:cs="Calibri"/>
                <w:szCs w:val="22"/>
              </w:rPr>
            </w:pPr>
          </w:p>
        </w:tc>
      </w:tr>
      <w:tr w:rsidR="00871994" w:rsidRPr="000B6DA3" w14:paraId="5ED5692C" w14:textId="77777777" w:rsidTr="00E06267">
        <w:tc>
          <w:tcPr>
            <w:tcW w:w="9062" w:type="dxa"/>
            <w:gridSpan w:val="4"/>
            <w:shd w:val="clear" w:color="auto" w:fill="D9D9D9" w:themeFill="background1" w:themeFillShade="D9"/>
            <w:vAlign w:val="center"/>
          </w:tcPr>
          <w:p w14:paraId="39647B27" w14:textId="77777777" w:rsidR="00871994" w:rsidRPr="000B6DA3" w:rsidRDefault="00871994" w:rsidP="00E06267">
            <w:pPr>
              <w:rPr>
                <w:rFonts w:cs="Calibri"/>
                <w:szCs w:val="22"/>
              </w:rPr>
            </w:pPr>
            <w:r w:rsidRPr="000B6DA3">
              <w:rPr>
                <w:rFonts w:cs="Calibri"/>
                <w:b/>
                <w:szCs w:val="22"/>
              </w:rPr>
              <w:t>ŠIFRE I NAZIVI POSTUPAKA</w:t>
            </w:r>
          </w:p>
        </w:tc>
      </w:tr>
      <w:tr w:rsidR="00871994" w:rsidRPr="000B6DA3" w14:paraId="32754787" w14:textId="77777777" w:rsidTr="00E06267">
        <w:tc>
          <w:tcPr>
            <w:tcW w:w="9062" w:type="dxa"/>
            <w:gridSpan w:val="4"/>
            <w:vAlign w:val="center"/>
          </w:tcPr>
          <w:p w14:paraId="3C30AD4D"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6</w:t>
            </w:r>
            <w:r w:rsidRPr="000B6DA3">
              <w:rPr>
                <w:rFonts w:cs="Calibri"/>
                <w:szCs w:val="22"/>
              </w:rPr>
              <w:t xml:space="preserve">. </w:t>
            </w:r>
            <w:r w:rsidRPr="000B6DA3">
              <w:rPr>
                <w:rFonts w:cs="Calibri"/>
                <w:b/>
                <w:szCs w:val="22"/>
              </w:rPr>
              <w:t xml:space="preserve"> </w:t>
            </w:r>
            <w:r w:rsidRPr="000B6DA3">
              <w:rPr>
                <w:rFonts w:asciiTheme="minorHAnsi" w:eastAsiaTheme="minorHAnsi" w:hAnsiTheme="minorHAnsi" w:cstheme="minorBidi"/>
                <w:b/>
                <w:szCs w:val="22"/>
                <w:lang w:eastAsia="en-US"/>
              </w:rPr>
              <w:t xml:space="preserve"> </w:t>
            </w:r>
            <w:r w:rsidRPr="000B6DA3">
              <w:rPr>
                <w:rFonts w:asciiTheme="minorHAnsi" w:eastAsiaTheme="minorHAnsi" w:hAnsiTheme="minorHAnsi" w:cstheme="minorBidi"/>
                <w:szCs w:val="22"/>
                <w:lang w:eastAsia="en-US"/>
              </w:rPr>
              <w:t>Postupak utvrđivanja prava na korištenje plaćenog dopusta temeljem Kolektivnog ugovora</w:t>
            </w:r>
          </w:p>
        </w:tc>
      </w:tr>
    </w:tbl>
    <w:p w14:paraId="5845D6BD" w14:textId="77777777" w:rsidR="00871994" w:rsidRPr="000B6DA3" w:rsidRDefault="00871994" w:rsidP="00871994"/>
    <w:p w14:paraId="0A4C028E" w14:textId="77777777" w:rsidR="00871994" w:rsidRPr="000B6DA3" w:rsidRDefault="00871994" w:rsidP="00871994"/>
    <w:p w14:paraId="210AB8A9" w14:textId="77777777" w:rsidR="00871994" w:rsidRPr="000B6DA3" w:rsidRDefault="00871994" w:rsidP="00871994"/>
    <w:p w14:paraId="335AF247" w14:textId="77777777" w:rsidR="00871994" w:rsidRPr="000B6DA3" w:rsidRDefault="00871994" w:rsidP="00871994"/>
    <w:p w14:paraId="430D6130" w14:textId="77777777" w:rsidR="00871994" w:rsidRPr="000B6DA3" w:rsidRDefault="00871994" w:rsidP="00871994"/>
    <w:p w14:paraId="73564EA5" w14:textId="77777777" w:rsidR="00871994" w:rsidRDefault="00871994" w:rsidP="00871994"/>
    <w:p w14:paraId="5113F279" w14:textId="77777777" w:rsidR="00871994" w:rsidRDefault="00871994" w:rsidP="00871994"/>
    <w:p w14:paraId="0549E068" w14:textId="77777777" w:rsidR="00871994" w:rsidRDefault="00871994" w:rsidP="00871994"/>
    <w:p w14:paraId="7E329E17" w14:textId="77777777" w:rsidR="00871994" w:rsidRPr="000B6DA3" w:rsidRDefault="00871994" w:rsidP="00871994"/>
    <w:p w14:paraId="76E7CDEA" w14:textId="77777777" w:rsidR="00871994" w:rsidRPr="000B6DA3" w:rsidRDefault="00871994" w:rsidP="00871994"/>
    <w:p w14:paraId="35D38A10" w14:textId="77777777" w:rsidR="00871994" w:rsidRPr="000B6DA3" w:rsidRDefault="00871994" w:rsidP="00871994"/>
    <w:p w14:paraId="0F644BA0" w14:textId="77777777" w:rsidR="00871994" w:rsidRPr="000B6DA3" w:rsidRDefault="00871994" w:rsidP="00871994"/>
    <w:p w14:paraId="15B5FB5D" w14:textId="77777777" w:rsidR="00871994" w:rsidRPr="000B6DA3" w:rsidRDefault="00871994" w:rsidP="00871994"/>
    <w:p w14:paraId="0178E825" w14:textId="77777777" w:rsidR="00871994" w:rsidRPr="000B6DA3" w:rsidRDefault="00871994" w:rsidP="00871994"/>
    <w:p w14:paraId="166E8040" w14:textId="77777777" w:rsidR="00871994" w:rsidRPr="000B6DA3" w:rsidRDefault="00871994" w:rsidP="00871994">
      <w:pPr>
        <w:jc w:val="both"/>
      </w:pPr>
    </w:p>
    <w:tbl>
      <w:tblPr>
        <w:tblpPr w:leftFromText="180" w:rightFromText="180" w:vertAnchor="text" w:horzAnchor="margin" w:tblpY="25"/>
        <w:tblW w:w="9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5"/>
        <w:gridCol w:w="364"/>
        <w:gridCol w:w="2268"/>
        <w:gridCol w:w="618"/>
        <w:gridCol w:w="1182"/>
        <w:gridCol w:w="1808"/>
        <w:gridCol w:w="12"/>
      </w:tblGrid>
      <w:tr w:rsidR="00871994" w:rsidRPr="000B6DA3" w14:paraId="06AD7CFA" w14:textId="77777777" w:rsidTr="00E06267">
        <w:tc>
          <w:tcPr>
            <w:tcW w:w="3033" w:type="dxa"/>
            <w:gridSpan w:val="2"/>
            <w:shd w:val="clear" w:color="auto" w:fill="D9D9D9" w:themeFill="background1" w:themeFillShade="D9"/>
            <w:vAlign w:val="center"/>
          </w:tcPr>
          <w:p w14:paraId="283AE28E" w14:textId="77777777" w:rsidR="00871994" w:rsidRPr="000B6DA3" w:rsidRDefault="00871994" w:rsidP="00E06267">
            <w:pPr>
              <w:rPr>
                <w:rFonts w:cs="Calibri"/>
                <w:b/>
                <w:szCs w:val="22"/>
              </w:rPr>
            </w:pPr>
          </w:p>
          <w:p w14:paraId="7612359D" w14:textId="77777777" w:rsidR="00871994" w:rsidRPr="000B6DA3" w:rsidRDefault="00871994" w:rsidP="00E06267">
            <w:pPr>
              <w:rPr>
                <w:rFonts w:cs="Calibri"/>
                <w:b/>
                <w:szCs w:val="22"/>
              </w:rPr>
            </w:pPr>
            <w:r w:rsidRPr="000B6DA3">
              <w:rPr>
                <w:rFonts w:cs="Calibri"/>
                <w:b/>
                <w:szCs w:val="22"/>
              </w:rPr>
              <w:t>KORISNIK</w:t>
            </w:r>
          </w:p>
          <w:p w14:paraId="339FD04B" w14:textId="77777777" w:rsidR="00871994" w:rsidRPr="000B6DA3" w:rsidRDefault="00871994" w:rsidP="00E06267">
            <w:pPr>
              <w:rPr>
                <w:rFonts w:cs="Calibri"/>
                <w:b/>
                <w:szCs w:val="22"/>
              </w:rPr>
            </w:pPr>
            <w:r w:rsidRPr="000B6DA3">
              <w:rPr>
                <w:rFonts w:cs="Calibri"/>
                <w:b/>
                <w:szCs w:val="22"/>
              </w:rPr>
              <w:t>GRAD KOPRIVNICA</w:t>
            </w:r>
          </w:p>
          <w:p w14:paraId="1506A00B" w14:textId="77777777" w:rsidR="00871994" w:rsidRPr="000B6DA3" w:rsidRDefault="00871994" w:rsidP="00E06267">
            <w:pPr>
              <w:rPr>
                <w:rFonts w:cs="Calibri"/>
                <w:szCs w:val="22"/>
              </w:rPr>
            </w:pPr>
          </w:p>
        </w:tc>
        <w:tc>
          <w:tcPr>
            <w:tcW w:w="3250" w:type="dxa"/>
            <w:gridSpan w:val="3"/>
            <w:shd w:val="clear" w:color="auto" w:fill="D9D9D9" w:themeFill="background1" w:themeFillShade="D9"/>
            <w:vAlign w:val="center"/>
          </w:tcPr>
          <w:p w14:paraId="3A3694D2" w14:textId="77777777" w:rsidR="00871994" w:rsidRPr="000B6DA3" w:rsidRDefault="00871994" w:rsidP="00E06267">
            <w:pPr>
              <w:rPr>
                <w:rFonts w:cs="Calibri"/>
                <w:szCs w:val="22"/>
              </w:rPr>
            </w:pPr>
            <w:r>
              <w:rPr>
                <w:rFonts w:cs="Calibri"/>
                <w:b/>
                <w:szCs w:val="22"/>
              </w:rPr>
              <w:t>POSTUPAK UTRVRĐIVANJA PRAVA NA KORIŠTENJE PLAĆENOG DOPUSTA</w:t>
            </w:r>
            <w:r w:rsidRPr="000B6DA3">
              <w:rPr>
                <w:rFonts w:cs="Calibri"/>
                <w:szCs w:val="22"/>
              </w:rPr>
              <w:t xml:space="preserve"> </w:t>
            </w:r>
          </w:p>
        </w:tc>
        <w:tc>
          <w:tcPr>
            <w:tcW w:w="3002" w:type="dxa"/>
            <w:gridSpan w:val="3"/>
            <w:shd w:val="clear" w:color="auto" w:fill="D9D9D9" w:themeFill="background1" w:themeFillShade="D9"/>
            <w:vAlign w:val="center"/>
          </w:tcPr>
          <w:p w14:paraId="5AF8196C" w14:textId="77777777" w:rsidR="00871994" w:rsidRPr="000B6DA3" w:rsidRDefault="00871994" w:rsidP="00E06267">
            <w:pPr>
              <w:rPr>
                <w:rFonts w:cs="Calibri"/>
                <w:b/>
                <w:szCs w:val="22"/>
              </w:rPr>
            </w:pPr>
            <w:r w:rsidRPr="000B6DA3">
              <w:rPr>
                <w:rFonts w:cs="Calibri"/>
                <w:b/>
                <w:szCs w:val="22"/>
              </w:rPr>
              <w:t>ŠIFRA PROCESA</w:t>
            </w:r>
          </w:p>
          <w:p w14:paraId="7AF43BF7"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6</w:t>
            </w:r>
            <w:r w:rsidRPr="000B6DA3">
              <w:rPr>
                <w:rFonts w:cs="Calibri"/>
                <w:szCs w:val="22"/>
              </w:rPr>
              <w:t>.</w:t>
            </w:r>
          </w:p>
        </w:tc>
      </w:tr>
      <w:tr w:rsidR="00871994" w:rsidRPr="000B6DA3" w14:paraId="25F0BD1A" w14:textId="77777777" w:rsidTr="00E06267">
        <w:tc>
          <w:tcPr>
            <w:tcW w:w="3033" w:type="dxa"/>
            <w:gridSpan w:val="2"/>
            <w:shd w:val="clear" w:color="auto" w:fill="D9D9D9" w:themeFill="background1" w:themeFillShade="D9"/>
            <w:vAlign w:val="center"/>
          </w:tcPr>
          <w:p w14:paraId="48A03B3E" w14:textId="77777777" w:rsidR="00871994" w:rsidRPr="000B6DA3" w:rsidRDefault="00871994" w:rsidP="00E06267">
            <w:pPr>
              <w:rPr>
                <w:rFonts w:cs="Calibri"/>
                <w:b/>
                <w:szCs w:val="22"/>
              </w:rPr>
            </w:pPr>
          </w:p>
          <w:p w14:paraId="460D8ABF" w14:textId="77777777" w:rsidR="00871994" w:rsidRPr="000B6DA3" w:rsidRDefault="00871994" w:rsidP="00E06267">
            <w:pPr>
              <w:shd w:val="clear" w:color="auto" w:fill="D9D9D9" w:themeFill="background1" w:themeFillShade="D9"/>
              <w:rPr>
                <w:rFonts w:cs="Calibri"/>
                <w:b/>
                <w:szCs w:val="22"/>
              </w:rPr>
            </w:pPr>
            <w:r w:rsidRPr="000B6DA3">
              <w:rPr>
                <w:rFonts w:cs="Calibri"/>
                <w:b/>
                <w:szCs w:val="22"/>
              </w:rPr>
              <w:t>VLASNIK PROCESA</w:t>
            </w:r>
          </w:p>
          <w:p w14:paraId="10909755" w14:textId="77777777" w:rsidR="00871994" w:rsidRPr="000B6DA3" w:rsidRDefault="00871994" w:rsidP="00E06267">
            <w:pPr>
              <w:rPr>
                <w:rFonts w:cs="Calibri"/>
                <w:szCs w:val="22"/>
              </w:rPr>
            </w:pPr>
          </w:p>
        </w:tc>
        <w:tc>
          <w:tcPr>
            <w:tcW w:w="6252" w:type="dxa"/>
            <w:gridSpan w:val="6"/>
            <w:vAlign w:val="center"/>
          </w:tcPr>
          <w:p w14:paraId="160A5878" w14:textId="77777777" w:rsidR="00871994" w:rsidRPr="000B6DA3" w:rsidRDefault="00871994" w:rsidP="00E06267">
            <w:pPr>
              <w:rPr>
                <w:rFonts w:cs="Calibri"/>
                <w:szCs w:val="22"/>
              </w:rPr>
            </w:pPr>
            <w:r w:rsidRPr="000B6DA3">
              <w:t>Viša savjetnica za službeničke odnose</w:t>
            </w:r>
          </w:p>
        </w:tc>
      </w:tr>
      <w:tr w:rsidR="00871994" w:rsidRPr="000B6DA3" w14:paraId="706B9FDC" w14:textId="77777777" w:rsidTr="00E06267">
        <w:tc>
          <w:tcPr>
            <w:tcW w:w="9285" w:type="dxa"/>
            <w:gridSpan w:val="8"/>
            <w:tcBorders>
              <w:left w:val="nil"/>
              <w:right w:val="nil"/>
            </w:tcBorders>
            <w:vAlign w:val="center"/>
          </w:tcPr>
          <w:p w14:paraId="1F934931" w14:textId="77777777" w:rsidR="00871994" w:rsidRPr="000B6DA3" w:rsidRDefault="00871994" w:rsidP="00E06267">
            <w:pPr>
              <w:rPr>
                <w:rFonts w:cs="Calibri"/>
                <w:szCs w:val="22"/>
              </w:rPr>
            </w:pPr>
          </w:p>
        </w:tc>
      </w:tr>
      <w:tr w:rsidR="00871994" w:rsidRPr="000B6DA3" w14:paraId="24FC4908" w14:textId="77777777" w:rsidTr="00E06267">
        <w:tc>
          <w:tcPr>
            <w:tcW w:w="9285" w:type="dxa"/>
            <w:gridSpan w:val="8"/>
            <w:shd w:val="clear" w:color="auto" w:fill="D9D9D9" w:themeFill="background1" w:themeFillShade="D9"/>
            <w:vAlign w:val="center"/>
          </w:tcPr>
          <w:p w14:paraId="6BE0AA90" w14:textId="77777777" w:rsidR="00871994" w:rsidRPr="000B6DA3" w:rsidRDefault="00871994" w:rsidP="00E06267">
            <w:pPr>
              <w:rPr>
                <w:rFonts w:cs="Calibri"/>
                <w:szCs w:val="22"/>
              </w:rPr>
            </w:pPr>
            <w:r w:rsidRPr="000B6DA3">
              <w:rPr>
                <w:rFonts w:cs="Calibri"/>
                <w:b/>
                <w:szCs w:val="22"/>
              </w:rPr>
              <w:t>NAZIV POSTUPKA</w:t>
            </w:r>
          </w:p>
        </w:tc>
      </w:tr>
      <w:tr w:rsidR="00871994" w:rsidRPr="000B6DA3" w14:paraId="42D05A11" w14:textId="77777777" w:rsidTr="00E06267">
        <w:tc>
          <w:tcPr>
            <w:tcW w:w="9285" w:type="dxa"/>
            <w:gridSpan w:val="8"/>
            <w:vAlign w:val="center"/>
          </w:tcPr>
          <w:p w14:paraId="7D8A6EFA"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Postupak utvrđivanja prava na korištenje plaćenog dopusta temeljem Kolektivnog ugovora</w:t>
            </w:r>
            <w:r w:rsidRPr="000B6DA3">
              <w:rPr>
                <w:rFonts w:cs="Calibri"/>
                <w:szCs w:val="22"/>
              </w:rPr>
              <w:t xml:space="preserve"> </w:t>
            </w:r>
          </w:p>
        </w:tc>
      </w:tr>
      <w:tr w:rsidR="00871994" w:rsidRPr="000B6DA3" w14:paraId="25E0ADFE" w14:textId="77777777" w:rsidTr="00E06267">
        <w:tc>
          <w:tcPr>
            <w:tcW w:w="9285" w:type="dxa"/>
            <w:gridSpan w:val="8"/>
            <w:tcBorders>
              <w:left w:val="nil"/>
              <w:right w:val="nil"/>
            </w:tcBorders>
            <w:vAlign w:val="center"/>
          </w:tcPr>
          <w:p w14:paraId="4E1C11B8" w14:textId="77777777" w:rsidR="00871994" w:rsidRPr="000B6DA3" w:rsidRDefault="00871994" w:rsidP="00E06267">
            <w:pPr>
              <w:rPr>
                <w:rFonts w:cs="Calibri"/>
                <w:szCs w:val="22"/>
              </w:rPr>
            </w:pPr>
          </w:p>
        </w:tc>
      </w:tr>
      <w:tr w:rsidR="00871994" w:rsidRPr="000B6DA3" w14:paraId="35BE82A6" w14:textId="77777777" w:rsidTr="00E06267">
        <w:tc>
          <w:tcPr>
            <w:tcW w:w="9285" w:type="dxa"/>
            <w:gridSpan w:val="8"/>
            <w:shd w:val="clear" w:color="auto" w:fill="D9D9D9" w:themeFill="background1" w:themeFillShade="D9"/>
            <w:vAlign w:val="center"/>
          </w:tcPr>
          <w:p w14:paraId="377F9D33" w14:textId="77777777" w:rsidR="00871994" w:rsidRPr="000B6DA3" w:rsidRDefault="00871994" w:rsidP="00E06267">
            <w:pPr>
              <w:rPr>
                <w:rFonts w:cs="Calibri"/>
                <w:szCs w:val="22"/>
              </w:rPr>
            </w:pPr>
            <w:r w:rsidRPr="000B6DA3">
              <w:rPr>
                <w:rFonts w:cs="Calibri"/>
                <w:b/>
                <w:szCs w:val="22"/>
              </w:rPr>
              <w:t>SVRHA I CILJ PROCESA / PODPROCESA</w:t>
            </w:r>
          </w:p>
        </w:tc>
      </w:tr>
      <w:tr w:rsidR="00871994" w:rsidRPr="000B6DA3" w14:paraId="642B2C91" w14:textId="77777777" w:rsidTr="00E06267">
        <w:tc>
          <w:tcPr>
            <w:tcW w:w="9285" w:type="dxa"/>
            <w:gridSpan w:val="8"/>
            <w:vAlign w:val="center"/>
          </w:tcPr>
          <w:p w14:paraId="68A6DAF7"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Korištenje prava koja proizlaze iz Kolektivnog ugovora.</w:t>
            </w:r>
          </w:p>
        </w:tc>
      </w:tr>
      <w:tr w:rsidR="00871994" w:rsidRPr="000B6DA3" w14:paraId="7282A431" w14:textId="77777777" w:rsidTr="00E06267">
        <w:tc>
          <w:tcPr>
            <w:tcW w:w="9285" w:type="dxa"/>
            <w:gridSpan w:val="8"/>
            <w:tcBorders>
              <w:left w:val="nil"/>
              <w:right w:val="nil"/>
            </w:tcBorders>
            <w:vAlign w:val="center"/>
          </w:tcPr>
          <w:p w14:paraId="675993A9" w14:textId="77777777" w:rsidR="00871994" w:rsidRPr="000B6DA3" w:rsidRDefault="00871994" w:rsidP="00E06267">
            <w:pPr>
              <w:rPr>
                <w:rFonts w:cs="Calibri"/>
                <w:szCs w:val="22"/>
              </w:rPr>
            </w:pPr>
          </w:p>
        </w:tc>
      </w:tr>
      <w:tr w:rsidR="00871994" w:rsidRPr="000B6DA3" w14:paraId="2B2556C5" w14:textId="77777777" w:rsidTr="00E06267">
        <w:tc>
          <w:tcPr>
            <w:tcW w:w="9285" w:type="dxa"/>
            <w:gridSpan w:val="8"/>
            <w:shd w:val="clear" w:color="auto" w:fill="D9D9D9" w:themeFill="background1" w:themeFillShade="D9"/>
            <w:vAlign w:val="center"/>
          </w:tcPr>
          <w:p w14:paraId="18E1D7ED" w14:textId="77777777" w:rsidR="00871994" w:rsidRPr="000B6DA3" w:rsidRDefault="00871994" w:rsidP="00E06267">
            <w:pPr>
              <w:rPr>
                <w:rFonts w:cs="Calibri"/>
                <w:szCs w:val="22"/>
              </w:rPr>
            </w:pPr>
            <w:r w:rsidRPr="000B6DA3">
              <w:rPr>
                <w:rFonts w:cs="Calibri"/>
                <w:b/>
                <w:szCs w:val="22"/>
              </w:rPr>
              <w:t>PODRUČJE PRIMJENE</w:t>
            </w:r>
          </w:p>
        </w:tc>
      </w:tr>
      <w:tr w:rsidR="00871994" w:rsidRPr="000B6DA3" w14:paraId="5E2D132B" w14:textId="77777777" w:rsidTr="00E06267">
        <w:tc>
          <w:tcPr>
            <w:tcW w:w="9285" w:type="dxa"/>
            <w:gridSpan w:val="8"/>
            <w:vAlign w:val="center"/>
          </w:tcPr>
          <w:p w14:paraId="527E9BD5"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UO Grada Koprivnice</w:t>
            </w:r>
          </w:p>
        </w:tc>
      </w:tr>
      <w:tr w:rsidR="00871994" w:rsidRPr="000B6DA3" w14:paraId="3514FA60" w14:textId="77777777" w:rsidTr="00E06267">
        <w:tc>
          <w:tcPr>
            <w:tcW w:w="9285" w:type="dxa"/>
            <w:gridSpan w:val="8"/>
            <w:tcBorders>
              <w:left w:val="nil"/>
              <w:right w:val="nil"/>
            </w:tcBorders>
            <w:vAlign w:val="center"/>
          </w:tcPr>
          <w:p w14:paraId="02453BD5" w14:textId="77777777" w:rsidR="00871994" w:rsidRPr="000B6DA3" w:rsidRDefault="00871994" w:rsidP="00E06267">
            <w:pPr>
              <w:rPr>
                <w:rFonts w:cs="Calibri"/>
                <w:szCs w:val="22"/>
              </w:rPr>
            </w:pPr>
          </w:p>
        </w:tc>
      </w:tr>
      <w:tr w:rsidR="00871994" w:rsidRPr="000B6DA3" w14:paraId="2C78A841" w14:textId="77777777" w:rsidTr="00E06267">
        <w:tc>
          <w:tcPr>
            <w:tcW w:w="9285" w:type="dxa"/>
            <w:gridSpan w:val="8"/>
            <w:shd w:val="clear" w:color="auto" w:fill="D9D9D9" w:themeFill="background1" w:themeFillShade="D9"/>
            <w:vAlign w:val="center"/>
          </w:tcPr>
          <w:p w14:paraId="00D5FDDD" w14:textId="77777777" w:rsidR="00871994" w:rsidRPr="000B6DA3" w:rsidRDefault="00871994" w:rsidP="00E06267">
            <w:pPr>
              <w:rPr>
                <w:rFonts w:cs="Calibri"/>
                <w:szCs w:val="22"/>
              </w:rPr>
            </w:pPr>
            <w:r w:rsidRPr="000B6DA3">
              <w:rPr>
                <w:rFonts w:cs="Calibri"/>
                <w:b/>
                <w:szCs w:val="22"/>
              </w:rPr>
              <w:t>DRUGA DOKUMENTACIJA</w:t>
            </w:r>
          </w:p>
        </w:tc>
      </w:tr>
      <w:tr w:rsidR="00871994" w:rsidRPr="000B6DA3" w14:paraId="230E077D" w14:textId="77777777" w:rsidTr="00E06267">
        <w:trPr>
          <w:trHeight w:val="415"/>
        </w:trPr>
        <w:tc>
          <w:tcPr>
            <w:tcW w:w="9285" w:type="dxa"/>
            <w:gridSpan w:val="8"/>
            <w:shd w:val="clear" w:color="auto" w:fill="FFFFFF"/>
            <w:vAlign w:val="center"/>
          </w:tcPr>
          <w:p w14:paraId="2BDB9C75" w14:textId="77777777" w:rsidR="00871994" w:rsidRPr="000B6DA3" w:rsidRDefault="00871994" w:rsidP="00E06267">
            <w:pPr>
              <w:rPr>
                <w:rFonts w:cs="Calibri"/>
                <w:b/>
                <w:szCs w:val="22"/>
              </w:rPr>
            </w:pPr>
            <w:r w:rsidRPr="000B6DA3">
              <w:rPr>
                <w:rFonts w:cs="Calibri"/>
                <w:b/>
                <w:szCs w:val="22"/>
              </w:rPr>
              <w:t>/</w:t>
            </w:r>
          </w:p>
        </w:tc>
      </w:tr>
      <w:tr w:rsidR="00871994" w:rsidRPr="000B6DA3" w14:paraId="3DF1EEF9" w14:textId="77777777" w:rsidTr="00E06267">
        <w:tc>
          <w:tcPr>
            <w:tcW w:w="9285" w:type="dxa"/>
            <w:gridSpan w:val="8"/>
            <w:tcBorders>
              <w:left w:val="nil"/>
              <w:right w:val="nil"/>
            </w:tcBorders>
            <w:vAlign w:val="center"/>
          </w:tcPr>
          <w:p w14:paraId="6C421379" w14:textId="77777777" w:rsidR="00871994" w:rsidRPr="000B6DA3" w:rsidRDefault="00871994" w:rsidP="00E06267">
            <w:pPr>
              <w:rPr>
                <w:rFonts w:cs="Calibri"/>
                <w:szCs w:val="22"/>
              </w:rPr>
            </w:pPr>
          </w:p>
        </w:tc>
      </w:tr>
      <w:tr w:rsidR="00871994" w:rsidRPr="000B6DA3" w14:paraId="3F17E237" w14:textId="77777777" w:rsidTr="00E06267">
        <w:tc>
          <w:tcPr>
            <w:tcW w:w="9285" w:type="dxa"/>
            <w:gridSpan w:val="8"/>
            <w:shd w:val="clear" w:color="auto" w:fill="D9D9D9" w:themeFill="background1" w:themeFillShade="D9"/>
            <w:vAlign w:val="center"/>
          </w:tcPr>
          <w:p w14:paraId="056998CF" w14:textId="77777777" w:rsidR="00871994" w:rsidRPr="000B6DA3" w:rsidRDefault="00871994" w:rsidP="00E06267">
            <w:pPr>
              <w:rPr>
                <w:rFonts w:cs="Calibri"/>
                <w:szCs w:val="22"/>
              </w:rPr>
            </w:pPr>
            <w:r w:rsidRPr="000B6DA3">
              <w:rPr>
                <w:rFonts w:cs="Calibri"/>
                <w:b/>
                <w:szCs w:val="22"/>
              </w:rPr>
              <w:t>ODGOVORNOST I OVLAŠTENJA</w:t>
            </w:r>
          </w:p>
        </w:tc>
      </w:tr>
      <w:tr w:rsidR="00871994" w:rsidRPr="000B6DA3" w14:paraId="5B4D68CE" w14:textId="77777777" w:rsidTr="00E06267">
        <w:tc>
          <w:tcPr>
            <w:tcW w:w="9285" w:type="dxa"/>
            <w:gridSpan w:val="8"/>
            <w:vAlign w:val="center"/>
          </w:tcPr>
          <w:p w14:paraId="124E277C" w14:textId="77777777" w:rsidR="00871994" w:rsidRPr="000B6DA3" w:rsidRDefault="00871994" w:rsidP="00E06267">
            <w:pPr>
              <w:jc w:val="both"/>
              <w:rPr>
                <w:rFonts w:cs="Calibri"/>
                <w:szCs w:val="22"/>
              </w:rPr>
            </w:pPr>
            <w:r w:rsidRPr="000B6DA3">
              <w:rPr>
                <w:rFonts w:asciiTheme="minorHAnsi" w:eastAsiaTheme="minorHAnsi" w:hAnsiTheme="minorHAnsi" w:cstheme="minorBidi"/>
                <w:szCs w:val="22"/>
                <w:lang w:eastAsia="en-US"/>
              </w:rPr>
              <w:t>Viša savjetnica za službeničke odnose provjerava navode iz zahtjeva te utvrđuje da li podnositelj zahtjeva ima pravo na korištenje plaćenog dopusta. Nadležni pročelnik donosi rješenje o odobrenju korištenja prava na plaćeni dopust na temelju Kolektivnog ugovora i činjenica na kojima se zasniva traženo pravo.</w:t>
            </w:r>
          </w:p>
        </w:tc>
      </w:tr>
      <w:tr w:rsidR="00871994" w:rsidRPr="000B6DA3" w14:paraId="699308B8" w14:textId="77777777" w:rsidTr="00E06267">
        <w:tc>
          <w:tcPr>
            <w:tcW w:w="9285" w:type="dxa"/>
            <w:gridSpan w:val="8"/>
            <w:tcBorders>
              <w:left w:val="nil"/>
              <w:right w:val="nil"/>
            </w:tcBorders>
            <w:vAlign w:val="center"/>
          </w:tcPr>
          <w:p w14:paraId="43BA9FD8" w14:textId="77777777" w:rsidR="00871994" w:rsidRPr="000B6DA3" w:rsidRDefault="00871994" w:rsidP="00E06267">
            <w:pPr>
              <w:rPr>
                <w:rFonts w:cs="Calibri"/>
                <w:szCs w:val="22"/>
              </w:rPr>
            </w:pPr>
          </w:p>
        </w:tc>
      </w:tr>
      <w:tr w:rsidR="00871994" w:rsidRPr="000B6DA3" w14:paraId="63F23B54" w14:textId="77777777" w:rsidTr="00E06267">
        <w:tc>
          <w:tcPr>
            <w:tcW w:w="9285" w:type="dxa"/>
            <w:gridSpan w:val="8"/>
            <w:shd w:val="clear" w:color="auto" w:fill="D9D9D9" w:themeFill="background1" w:themeFillShade="D9"/>
            <w:vAlign w:val="center"/>
          </w:tcPr>
          <w:p w14:paraId="48C26039" w14:textId="77777777" w:rsidR="00871994" w:rsidRPr="000B6DA3" w:rsidRDefault="00871994" w:rsidP="00E06267">
            <w:pPr>
              <w:rPr>
                <w:rFonts w:cs="Calibri"/>
                <w:szCs w:val="22"/>
              </w:rPr>
            </w:pPr>
            <w:r w:rsidRPr="000B6DA3">
              <w:rPr>
                <w:rFonts w:cs="Calibri"/>
                <w:b/>
                <w:szCs w:val="22"/>
              </w:rPr>
              <w:t>ZAKONSKI I PODZAKONSKI OKVIR</w:t>
            </w:r>
          </w:p>
        </w:tc>
      </w:tr>
      <w:tr w:rsidR="00871994" w:rsidRPr="000B6DA3" w14:paraId="1046DA3F" w14:textId="77777777" w:rsidTr="00E06267">
        <w:tc>
          <w:tcPr>
            <w:tcW w:w="9285" w:type="dxa"/>
            <w:gridSpan w:val="8"/>
            <w:vAlign w:val="center"/>
          </w:tcPr>
          <w:p w14:paraId="5EDAF070"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Kolektivni ugovor za službenike i namještenike u Upravnim tijelima Grada Koprivnice</w:t>
            </w:r>
            <w:r w:rsidRPr="000B6DA3">
              <w:rPr>
                <w:rFonts w:cs="Calibri"/>
                <w:szCs w:val="22"/>
              </w:rPr>
              <w:t xml:space="preserve"> </w:t>
            </w:r>
          </w:p>
        </w:tc>
      </w:tr>
      <w:tr w:rsidR="00871994" w:rsidRPr="000B6DA3" w14:paraId="7AEB1E9B" w14:textId="77777777" w:rsidTr="00E06267">
        <w:tc>
          <w:tcPr>
            <w:tcW w:w="9285" w:type="dxa"/>
            <w:gridSpan w:val="8"/>
            <w:tcBorders>
              <w:left w:val="nil"/>
              <w:right w:val="nil"/>
            </w:tcBorders>
            <w:vAlign w:val="center"/>
          </w:tcPr>
          <w:p w14:paraId="092F6966" w14:textId="77777777" w:rsidR="00871994" w:rsidRPr="000B6DA3" w:rsidRDefault="00871994" w:rsidP="00E06267">
            <w:pPr>
              <w:rPr>
                <w:rFonts w:cs="Calibri"/>
                <w:szCs w:val="22"/>
              </w:rPr>
            </w:pPr>
          </w:p>
        </w:tc>
      </w:tr>
      <w:tr w:rsidR="00871994" w:rsidRPr="000B6DA3" w14:paraId="4A2A3FBE" w14:textId="77777777" w:rsidTr="00E06267">
        <w:trPr>
          <w:gridAfter w:val="1"/>
          <w:wAfter w:w="12" w:type="dxa"/>
          <w:trHeight w:val="69"/>
        </w:trPr>
        <w:tc>
          <w:tcPr>
            <w:tcW w:w="1828" w:type="dxa"/>
            <w:shd w:val="clear" w:color="auto" w:fill="D9D9D9" w:themeFill="background1" w:themeFillShade="D9"/>
            <w:vAlign w:val="center"/>
          </w:tcPr>
          <w:p w14:paraId="29021520" w14:textId="77777777" w:rsidR="00871994" w:rsidRPr="000B6DA3" w:rsidRDefault="00871994" w:rsidP="00E06267">
            <w:pPr>
              <w:rPr>
                <w:rFonts w:cs="Calibri"/>
                <w:szCs w:val="22"/>
              </w:rPr>
            </w:pPr>
          </w:p>
        </w:tc>
        <w:tc>
          <w:tcPr>
            <w:tcW w:w="1569" w:type="dxa"/>
            <w:gridSpan w:val="2"/>
            <w:shd w:val="clear" w:color="auto" w:fill="D9D9D9" w:themeFill="background1" w:themeFillShade="D9"/>
            <w:vAlign w:val="center"/>
          </w:tcPr>
          <w:p w14:paraId="4FF126FE" w14:textId="77777777" w:rsidR="00871994" w:rsidRPr="000B6DA3" w:rsidRDefault="00871994" w:rsidP="00E06267">
            <w:pPr>
              <w:rPr>
                <w:rFonts w:cs="Calibri"/>
                <w:szCs w:val="22"/>
              </w:rPr>
            </w:pPr>
            <w:r w:rsidRPr="000B6DA3">
              <w:rPr>
                <w:rFonts w:cs="Calibri"/>
                <w:szCs w:val="22"/>
              </w:rPr>
              <w:t>Ime i prezime</w:t>
            </w:r>
          </w:p>
        </w:tc>
        <w:tc>
          <w:tcPr>
            <w:tcW w:w="2268" w:type="dxa"/>
            <w:shd w:val="clear" w:color="auto" w:fill="D9D9D9" w:themeFill="background1" w:themeFillShade="D9"/>
            <w:vAlign w:val="center"/>
          </w:tcPr>
          <w:p w14:paraId="7171CB37" w14:textId="77777777" w:rsidR="00871994" w:rsidRPr="000B6DA3" w:rsidRDefault="00871994" w:rsidP="00E06267">
            <w:pPr>
              <w:rPr>
                <w:rFonts w:cs="Calibri"/>
                <w:szCs w:val="22"/>
              </w:rPr>
            </w:pPr>
            <w:r w:rsidRPr="000B6DA3">
              <w:rPr>
                <w:rFonts w:cs="Calibri"/>
                <w:szCs w:val="22"/>
              </w:rPr>
              <w:t>Funkcija</w:t>
            </w:r>
          </w:p>
        </w:tc>
        <w:tc>
          <w:tcPr>
            <w:tcW w:w="1800" w:type="dxa"/>
            <w:gridSpan w:val="2"/>
            <w:shd w:val="clear" w:color="auto" w:fill="D9D9D9" w:themeFill="background1" w:themeFillShade="D9"/>
            <w:vAlign w:val="center"/>
          </w:tcPr>
          <w:p w14:paraId="358E013B" w14:textId="77777777" w:rsidR="00871994" w:rsidRPr="000B6DA3" w:rsidRDefault="00871994" w:rsidP="00E06267">
            <w:pPr>
              <w:rPr>
                <w:rFonts w:cs="Calibri"/>
                <w:szCs w:val="22"/>
              </w:rPr>
            </w:pPr>
            <w:r w:rsidRPr="000B6DA3">
              <w:rPr>
                <w:rFonts w:cs="Calibri"/>
                <w:szCs w:val="22"/>
              </w:rPr>
              <w:t>Datum</w:t>
            </w:r>
          </w:p>
        </w:tc>
        <w:tc>
          <w:tcPr>
            <w:tcW w:w="1808" w:type="dxa"/>
            <w:shd w:val="clear" w:color="auto" w:fill="D9D9D9" w:themeFill="background1" w:themeFillShade="D9"/>
            <w:vAlign w:val="center"/>
          </w:tcPr>
          <w:p w14:paraId="23D1FED7" w14:textId="77777777" w:rsidR="00871994" w:rsidRPr="000B6DA3" w:rsidRDefault="00871994" w:rsidP="00E06267">
            <w:pPr>
              <w:rPr>
                <w:rFonts w:cs="Calibri"/>
                <w:szCs w:val="22"/>
              </w:rPr>
            </w:pPr>
            <w:r w:rsidRPr="000B6DA3">
              <w:rPr>
                <w:rFonts w:cs="Calibri"/>
                <w:szCs w:val="22"/>
              </w:rPr>
              <w:t>Potpis</w:t>
            </w:r>
          </w:p>
        </w:tc>
      </w:tr>
      <w:tr w:rsidR="00871994" w:rsidRPr="000B6DA3" w14:paraId="0EF5CCFE" w14:textId="77777777" w:rsidTr="00E06267">
        <w:trPr>
          <w:gridAfter w:val="1"/>
          <w:wAfter w:w="12" w:type="dxa"/>
          <w:trHeight w:val="67"/>
        </w:trPr>
        <w:tc>
          <w:tcPr>
            <w:tcW w:w="1828" w:type="dxa"/>
            <w:shd w:val="clear" w:color="auto" w:fill="D9D9D9" w:themeFill="background1" w:themeFillShade="D9"/>
            <w:vAlign w:val="center"/>
          </w:tcPr>
          <w:p w14:paraId="51DC3A5B" w14:textId="77777777" w:rsidR="00871994" w:rsidRPr="000B6DA3" w:rsidRDefault="00871994" w:rsidP="00E06267">
            <w:pPr>
              <w:rPr>
                <w:rFonts w:cs="Calibri"/>
                <w:szCs w:val="22"/>
              </w:rPr>
            </w:pPr>
            <w:r w:rsidRPr="000B6DA3">
              <w:rPr>
                <w:rFonts w:cs="Calibri"/>
                <w:szCs w:val="22"/>
              </w:rPr>
              <w:t>Izradio:</w:t>
            </w:r>
          </w:p>
        </w:tc>
        <w:tc>
          <w:tcPr>
            <w:tcW w:w="1569" w:type="dxa"/>
            <w:gridSpan w:val="2"/>
            <w:vAlign w:val="center"/>
          </w:tcPr>
          <w:p w14:paraId="08B7A933" w14:textId="77777777" w:rsidR="00871994" w:rsidRPr="000B6DA3" w:rsidRDefault="00871994" w:rsidP="00E06267">
            <w:pPr>
              <w:rPr>
                <w:rFonts w:cs="Calibri"/>
                <w:szCs w:val="22"/>
              </w:rPr>
            </w:pPr>
            <w:r w:rsidRPr="000B6DA3">
              <w:rPr>
                <w:rFonts w:cs="Calibri"/>
                <w:szCs w:val="22"/>
              </w:rPr>
              <w:t>Renata Štefec</w:t>
            </w:r>
          </w:p>
        </w:tc>
        <w:tc>
          <w:tcPr>
            <w:tcW w:w="2268" w:type="dxa"/>
            <w:vAlign w:val="center"/>
          </w:tcPr>
          <w:p w14:paraId="08E2D1D6" w14:textId="77777777" w:rsidR="00871994" w:rsidRPr="000B6DA3" w:rsidRDefault="00871994" w:rsidP="00E06267">
            <w:pPr>
              <w:rPr>
                <w:rFonts w:cs="Calibri"/>
                <w:szCs w:val="22"/>
              </w:rPr>
            </w:pPr>
            <w:r w:rsidRPr="000B6DA3">
              <w:rPr>
                <w:rFonts w:cs="Calibri"/>
                <w:szCs w:val="22"/>
              </w:rPr>
              <w:t>Viša savjetnica za službeničke odnose</w:t>
            </w:r>
          </w:p>
        </w:tc>
        <w:tc>
          <w:tcPr>
            <w:tcW w:w="1800" w:type="dxa"/>
            <w:gridSpan w:val="2"/>
            <w:vAlign w:val="center"/>
          </w:tcPr>
          <w:p w14:paraId="0098BD16" w14:textId="77777777" w:rsidR="00871994" w:rsidRPr="000B6DA3" w:rsidRDefault="00871994" w:rsidP="00E06267">
            <w:pPr>
              <w:rPr>
                <w:rFonts w:cs="Calibri"/>
                <w:szCs w:val="22"/>
              </w:rPr>
            </w:pPr>
            <w:r w:rsidRPr="000B6DA3">
              <w:rPr>
                <w:rFonts w:cs="Calibri"/>
                <w:szCs w:val="22"/>
              </w:rPr>
              <w:t>26.06.2018.</w:t>
            </w:r>
          </w:p>
        </w:tc>
        <w:tc>
          <w:tcPr>
            <w:tcW w:w="1808" w:type="dxa"/>
            <w:vAlign w:val="center"/>
          </w:tcPr>
          <w:p w14:paraId="7E9AAD43" w14:textId="77777777" w:rsidR="00871994" w:rsidRPr="000B6DA3" w:rsidRDefault="00871994" w:rsidP="00E06267">
            <w:pPr>
              <w:rPr>
                <w:rFonts w:cs="Calibri"/>
                <w:szCs w:val="22"/>
              </w:rPr>
            </w:pPr>
          </w:p>
        </w:tc>
      </w:tr>
      <w:tr w:rsidR="00871994" w:rsidRPr="000B6DA3" w14:paraId="2A52EBD0" w14:textId="77777777" w:rsidTr="00E06267">
        <w:trPr>
          <w:gridAfter w:val="1"/>
          <w:wAfter w:w="12" w:type="dxa"/>
          <w:trHeight w:val="67"/>
        </w:trPr>
        <w:tc>
          <w:tcPr>
            <w:tcW w:w="1828" w:type="dxa"/>
            <w:shd w:val="clear" w:color="auto" w:fill="D9D9D9" w:themeFill="background1" w:themeFillShade="D9"/>
            <w:vAlign w:val="center"/>
          </w:tcPr>
          <w:p w14:paraId="06C5EFA3" w14:textId="77777777" w:rsidR="00871994" w:rsidRPr="000B6DA3" w:rsidRDefault="00871994" w:rsidP="00E06267">
            <w:pPr>
              <w:rPr>
                <w:rFonts w:cs="Calibri"/>
                <w:szCs w:val="22"/>
              </w:rPr>
            </w:pPr>
            <w:r w:rsidRPr="000B6DA3">
              <w:rPr>
                <w:rFonts w:cs="Calibri"/>
                <w:szCs w:val="22"/>
              </w:rPr>
              <w:t>Kontrolirao:</w:t>
            </w:r>
          </w:p>
        </w:tc>
        <w:tc>
          <w:tcPr>
            <w:tcW w:w="1569" w:type="dxa"/>
            <w:gridSpan w:val="2"/>
            <w:vAlign w:val="center"/>
          </w:tcPr>
          <w:p w14:paraId="7286FF01" w14:textId="77777777" w:rsidR="00871994" w:rsidRPr="000B6DA3" w:rsidRDefault="00871994" w:rsidP="00E06267">
            <w:pPr>
              <w:rPr>
                <w:rFonts w:cs="Calibri"/>
                <w:szCs w:val="22"/>
              </w:rPr>
            </w:pPr>
            <w:r>
              <w:rPr>
                <w:rFonts w:cs="Calibri"/>
                <w:szCs w:val="22"/>
              </w:rPr>
              <w:t>Dubravka Kardaš</w:t>
            </w:r>
          </w:p>
        </w:tc>
        <w:tc>
          <w:tcPr>
            <w:tcW w:w="2268" w:type="dxa"/>
            <w:vAlign w:val="center"/>
          </w:tcPr>
          <w:p w14:paraId="3FF1AB72" w14:textId="77777777" w:rsidR="00871994" w:rsidRPr="000B6DA3" w:rsidRDefault="00871994" w:rsidP="00E06267">
            <w:pPr>
              <w:rPr>
                <w:rFonts w:cs="Calibri"/>
                <w:szCs w:val="22"/>
              </w:rPr>
            </w:pPr>
            <w:r w:rsidRPr="00326DB3">
              <w:rPr>
                <w:rFonts w:cs="Calibri"/>
                <w:szCs w:val="22"/>
              </w:rPr>
              <w:t>Pročelnica UO</w:t>
            </w:r>
            <w:r>
              <w:rPr>
                <w:rFonts w:cs="Calibri"/>
                <w:szCs w:val="22"/>
              </w:rPr>
              <w:t xml:space="preserve"> za poslove Gradskog vijeća i opće poslove</w:t>
            </w:r>
          </w:p>
        </w:tc>
        <w:tc>
          <w:tcPr>
            <w:tcW w:w="1800" w:type="dxa"/>
            <w:gridSpan w:val="2"/>
            <w:vAlign w:val="center"/>
          </w:tcPr>
          <w:p w14:paraId="354B056A" w14:textId="7A8DDD2C" w:rsidR="00871994" w:rsidRPr="000B6DA3" w:rsidRDefault="00871994" w:rsidP="00E06267">
            <w:pPr>
              <w:rPr>
                <w:rFonts w:cs="Calibri"/>
                <w:szCs w:val="22"/>
              </w:rPr>
            </w:pPr>
            <w:r>
              <w:rPr>
                <w:rFonts w:cs="Calibri"/>
                <w:szCs w:val="22"/>
              </w:rPr>
              <w:t>11.06.2021.</w:t>
            </w:r>
          </w:p>
        </w:tc>
        <w:tc>
          <w:tcPr>
            <w:tcW w:w="1808" w:type="dxa"/>
            <w:vAlign w:val="center"/>
          </w:tcPr>
          <w:p w14:paraId="1A1B748C" w14:textId="77777777" w:rsidR="00871994" w:rsidRPr="000B6DA3" w:rsidRDefault="00871994" w:rsidP="00E06267">
            <w:pPr>
              <w:rPr>
                <w:rFonts w:cs="Calibri"/>
                <w:szCs w:val="22"/>
              </w:rPr>
            </w:pPr>
          </w:p>
        </w:tc>
      </w:tr>
      <w:tr w:rsidR="00871994" w:rsidRPr="000B6DA3" w14:paraId="5F0CA728" w14:textId="77777777" w:rsidTr="00E06267">
        <w:trPr>
          <w:gridAfter w:val="1"/>
          <w:wAfter w:w="12" w:type="dxa"/>
          <w:trHeight w:val="67"/>
        </w:trPr>
        <w:tc>
          <w:tcPr>
            <w:tcW w:w="1828" w:type="dxa"/>
            <w:shd w:val="clear" w:color="auto" w:fill="D9D9D9" w:themeFill="background1" w:themeFillShade="D9"/>
            <w:vAlign w:val="center"/>
          </w:tcPr>
          <w:p w14:paraId="4A2D52F1" w14:textId="77777777" w:rsidR="00871994" w:rsidRPr="000B6DA3" w:rsidRDefault="00871994" w:rsidP="00E06267">
            <w:pPr>
              <w:rPr>
                <w:rFonts w:cs="Calibri"/>
                <w:szCs w:val="22"/>
              </w:rPr>
            </w:pPr>
            <w:r w:rsidRPr="000B6DA3">
              <w:rPr>
                <w:rFonts w:cs="Calibri"/>
                <w:szCs w:val="22"/>
              </w:rPr>
              <w:t>Odobrio:</w:t>
            </w:r>
          </w:p>
        </w:tc>
        <w:tc>
          <w:tcPr>
            <w:tcW w:w="1569" w:type="dxa"/>
            <w:gridSpan w:val="2"/>
            <w:vAlign w:val="center"/>
          </w:tcPr>
          <w:p w14:paraId="47D3D339" w14:textId="77777777" w:rsidR="00871994" w:rsidRPr="000B6DA3" w:rsidRDefault="00871994" w:rsidP="00E06267">
            <w:pPr>
              <w:rPr>
                <w:rFonts w:cs="Calibri"/>
                <w:szCs w:val="22"/>
              </w:rPr>
            </w:pPr>
            <w:r>
              <w:rPr>
                <w:rFonts w:cs="Calibri"/>
                <w:szCs w:val="22"/>
              </w:rPr>
              <w:t>Zdravko Punčikar</w:t>
            </w:r>
          </w:p>
        </w:tc>
        <w:tc>
          <w:tcPr>
            <w:tcW w:w="2268" w:type="dxa"/>
            <w:vAlign w:val="center"/>
          </w:tcPr>
          <w:p w14:paraId="245B0C39" w14:textId="77777777" w:rsidR="00871994" w:rsidRPr="000B6DA3" w:rsidRDefault="00871994" w:rsidP="00E06267">
            <w:pPr>
              <w:rPr>
                <w:rFonts w:cs="Calibri"/>
                <w:szCs w:val="22"/>
              </w:rPr>
            </w:pPr>
            <w:r>
              <w:rPr>
                <w:rFonts w:cs="Calibri"/>
                <w:szCs w:val="22"/>
              </w:rPr>
              <w:t>Pročelnik UO za financije, gospodarstvo i europske poslove</w:t>
            </w:r>
          </w:p>
        </w:tc>
        <w:tc>
          <w:tcPr>
            <w:tcW w:w="1800" w:type="dxa"/>
            <w:gridSpan w:val="2"/>
            <w:vAlign w:val="center"/>
          </w:tcPr>
          <w:p w14:paraId="53F0AA5E" w14:textId="4AFC3792" w:rsidR="00871994" w:rsidRPr="000B6DA3" w:rsidRDefault="00871994" w:rsidP="00E06267">
            <w:pPr>
              <w:rPr>
                <w:rFonts w:cs="Calibri"/>
                <w:szCs w:val="22"/>
              </w:rPr>
            </w:pPr>
            <w:r>
              <w:rPr>
                <w:rFonts w:cs="Calibri"/>
                <w:szCs w:val="22"/>
              </w:rPr>
              <w:t>14.06.2021.</w:t>
            </w:r>
          </w:p>
        </w:tc>
        <w:tc>
          <w:tcPr>
            <w:tcW w:w="1808" w:type="dxa"/>
            <w:vAlign w:val="center"/>
          </w:tcPr>
          <w:p w14:paraId="52C4B2D0" w14:textId="77777777" w:rsidR="00871994" w:rsidRPr="000B6DA3" w:rsidRDefault="00871994" w:rsidP="00E06267">
            <w:pPr>
              <w:rPr>
                <w:rFonts w:cs="Calibri"/>
                <w:szCs w:val="22"/>
              </w:rPr>
            </w:pPr>
          </w:p>
        </w:tc>
      </w:tr>
    </w:tbl>
    <w:p w14:paraId="0375A252" w14:textId="77777777" w:rsidR="00871994" w:rsidRPr="000B6DA3" w:rsidRDefault="00871994" w:rsidP="00871994"/>
    <w:p w14:paraId="52E0CFC5" w14:textId="77777777" w:rsidR="00871994" w:rsidRPr="000B6DA3" w:rsidRDefault="00871994" w:rsidP="00871994"/>
    <w:p w14:paraId="158FAA4F" w14:textId="77777777" w:rsidR="00871994" w:rsidRPr="000B6DA3" w:rsidRDefault="00871994" w:rsidP="00871994"/>
    <w:p w14:paraId="43856833" w14:textId="77777777" w:rsidR="00871994" w:rsidRPr="000B6DA3" w:rsidRDefault="00871994" w:rsidP="00871994"/>
    <w:p w14:paraId="6FFB3BA6" w14:textId="77777777" w:rsidR="00871994" w:rsidRDefault="00871994" w:rsidP="00871994"/>
    <w:p w14:paraId="142C4851" w14:textId="77777777" w:rsidR="00871994" w:rsidRDefault="00871994" w:rsidP="00871994"/>
    <w:p w14:paraId="01DF0C65" w14:textId="77777777" w:rsidR="00871994" w:rsidRDefault="00871994" w:rsidP="00871994"/>
    <w:p w14:paraId="64EB1E4F" w14:textId="77777777" w:rsidR="00871994" w:rsidRDefault="00871994" w:rsidP="00871994"/>
    <w:p w14:paraId="2AF6AF91" w14:textId="77777777" w:rsidR="00871994" w:rsidRDefault="00871994" w:rsidP="00871994"/>
    <w:p w14:paraId="54BA299D" w14:textId="77777777" w:rsidR="00871994" w:rsidRDefault="00871994" w:rsidP="00871994"/>
    <w:p w14:paraId="04DB4102" w14:textId="77777777" w:rsidR="00871994" w:rsidRPr="000B6DA3" w:rsidRDefault="00871994" w:rsidP="00871994">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4"/>
        <w:gridCol w:w="2234"/>
        <w:gridCol w:w="1849"/>
        <w:gridCol w:w="2265"/>
      </w:tblGrid>
      <w:tr w:rsidR="00871994" w:rsidRPr="000B6DA3" w14:paraId="080EF490" w14:textId="77777777" w:rsidTr="00E06267">
        <w:trPr>
          <w:trHeight w:val="135"/>
        </w:trPr>
        <w:tc>
          <w:tcPr>
            <w:tcW w:w="2802" w:type="dxa"/>
            <w:vMerge w:val="restart"/>
            <w:shd w:val="clear" w:color="auto" w:fill="D9D9D9" w:themeFill="background1" w:themeFillShade="D9"/>
            <w:vAlign w:val="center"/>
          </w:tcPr>
          <w:p w14:paraId="6A599C73" w14:textId="77777777" w:rsidR="00871994" w:rsidRPr="000B6DA3" w:rsidRDefault="00871994" w:rsidP="00E06267">
            <w:pPr>
              <w:rPr>
                <w:rFonts w:cs="Calibri"/>
                <w:b/>
                <w:szCs w:val="22"/>
              </w:rPr>
            </w:pPr>
            <w:r w:rsidRPr="000B6DA3">
              <w:rPr>
                <w:rFonts w:cs="Calibri"/>
                <w:b/>
                <w:szCs w:val="22"/>
              </w:rPr>
              <w:lastRenderedPageBreak/>
              <w:t>OPIS AKTIVNOSTI</w:t>
            </w:r>
          </w:p>
          <w:p w14:paraId="0AD3E6DC" w14:textId="77777777" w:rsidR="00871994" w:rsidRPr="000B6DA3" w:rsidRDefault="00871994" w:rsidP="00E06267">
            <w:pPr>
              <w:rPr>
                <w:rFonts w:cs="Calibri"/>
                <w:szCs w:val="22"/>
              </w:rPr>
            </w:pPr>
          </w:p>
          <w:p w14:paraId="7E4C3BCB" w14:textId="77777777" w:rsidR="00871994" w:rsidRPr="000B6DA3" w:rsidRDefault="00871994" w:rsidP="00E06267">
            <w:pPr>
              <w:rPr>
                <w:rFonts w:cs="Calibri"/>
                <w:b/>
                <w:szCs w:val="22"/>
              </w:rPr>
            </w:pPr>
            <w:r w:rsidRPr="000B6DA3">
              <w:rPr>
                <w:rFonts w:cs="Calibri"/>
                <w:szCs w:val="22"/>
              </w:rPr>
              <w:t xml:space="preserve"> </w:t>
            </w:r>
          </w:p>
        </w:tc>
        <w:tc>
          <w:tcPr>
            <w:tcW w:w="4164" w:type="dxa"/>
            <w:gridSpan w:val="2"/>
            <w:shd w:val="clear" w:color="auto" w:fill="D9D9D9" w:themeFill="background1" w:themeFillShade="D9"/>
            <w:vAlign w:val="center"/>
          </w:tcPr>
          <w:p w14:paraId="4D9ECB96" w14:textId="77777777" w:rsidR="00871994" w:rsidRPr="000B6DA3" w:rsidRDefault="00871994" w:rsidP="00E06267">
            <w:pPr>
              <w:rPr>
                <w:rFonts w:cs="Calibri"/>
                <w:b/>
                <w:szCs w:val="22"/>
              </w:rPr>
            </w:pPr>
            <w:r w:rsidRPr="000B6DA3">
              <w:rPr>
                <w:rFonts w:cs="Calibri"/>
                <w:b/>
                <w:szCs w:val="22"/>
              </w:rPr>
              <w:t>IZVRŠENJE</w:t>
            </w:r>
          </w:p>
        </w:tc>
        <w:tc>
          <w:tcPr>
            <w:tcW w:w="2322" w:type="dxa"/>
            <w:vMerge w:val="restart"/>
            <w:shd w:val="clear" w:color="auto" w:fill="D9D9D9" w:themeFill="background1" w:themeFillShade="D9"/>
            <w:vAlign w:val="center"/>
          </w:tcPr>
          <w:p w14:paraId="5FF5289C" w14:textId="77777777" w:rsidR="00871994" w:rsidRPr="000B6DA3" w:rsidRDefault="00871994" w:rsidP="00E06267">
            <w:pPr>
              <w:rPr>
                <w:rFonts w:cs="Calibri"/>
                <w:b/>
                <w:szCs w:val="22"/>
              </w:rPr>
            </w:pPr>
            <w:r w:rsidRPr="000B6DA3">
              <w:rPr>
                <w:rFonts w:cs="Calibri"/>
                <w:b/>
                <w:szCs w:val="22"/>
              </w:rPr>
              <w:t>POPRATNI</w:t>
            </w:r>
          </w:p>
          <w:p w14:paraId="5B23D0D2" w14:textId="77777777" w:rsidR="00871994" w:rsidRPr="000B6DA3" w:rsidRDefault="00871994" w:rsidP="00E06267">
            <w:pPr>
              <w:rPr>
                <w:rFonts w:cs="Calibri"/>
                <w:szCs w:val="22"/>
              </w:rPr>
            </w:pPr>
            <w:r w:rsidRPr="000B6DA3">
              <w:rPr>
                <w:rFonts w:cs="Calibri"/>
                <w:b/>
                <w:szCs w:val="22"/>
              </w:rPr>
              <w:t>DOKUMENTI</w:t>
            </w:r>
          </w:p>
        </w:tc>
      </w:tr>
      <w:tr w:rsidR="00871994" w:rsidRPr="000B6DA3" w14:paraId="66EB9447" w14:textId="77777777" w:rsidTr="00E06267">
        <w:trPr>
          <w:trHeight w:val="135"/>
        </w:trPr>
        <w:tc>
          <w:tcPr>
            <w:tcW w:w="2802" w:type="dxa"/>
            <w:vMerge/>
          </w:tcPr>
          <w:p w14:paraId="40C8FDD9" w14:textId="77777777" w:rsidR="00871994" w:rsidRPr="000B6DA3" w:rsidRDefault="00871994" w:rsidP="00E06267">
            <w:pPr>
              <w:rPr>
                <w:rFonts w:cs="Calibri"/>
                <w:szCs w:val="22"/>
              </w:rPr>
            </w:pPr>
          </w:p>
        </w:tc>
        <w:tc>
          <w:tcPr>
            <w:tcW w:w="2268" w:type="dxa"/>
            <w:shd w:val="clear" w:color="auto" w:fill="D9D9D9" w:themeFill="background1" w:themeFillShade="D9"/>
            <w:vAlign w:val="center"/>
          </w:tcPr>
          <w:p w14:paraId="79BF36E2" w14:textId="77777777" w:rsidR="00871994" w:rsidRPr="000B6DA3" w:rsidRDefault="00871994" w:rsidP="00E06267">
            <w:pPr>
              <w:rPr>
                <w:rFonts w:cs="Calibri"/>
                <w:szCs w:val="22"/>
              </w:rPr>
            </w:pPr>
            <w:r w:rsidRPr="000B6DA3">
              <w:rPr>
                <w:rFonts w:cs="Calibri"/>
                <w:b/>
                <w:szCs w:val="22"/>
              </w:rPr>
              <w:t>ODGOVORNOST</w:t>
            </w:r>
          </w:p>
        </w:tc>
        <w:tc>
          <w:tcPr>
            <w:tcW w:w="1896" w:type="dxa"/>
            <w:shd w:val="clear" w:color="auto" w:fill="D9D9D9" w:themeFill="background1" w:themeFillShade="D9"/>
            <w:vAlign w:val="center"/>
          </w:tcPr>
          <w:p w14:paraId="37A98020" w14:textId="77777777" w:rsidR="00871994" w:rsidRPr="000B6DA3" w:rsidRDefault="00871994" w:rsidP="00E06267">
            <w:pPr>
              <w:rPr>
                <w:rFonts w:cs="Calibri"/>
                <w:b/>
                <w:szCs w:val="22"/>
              </w:rPr>
            </w:pPr>
            <w:r w:rsidRPr="000B6DA3">
              <w:rPr>
                <w:rFonts w:cs="Calibri"/>
                <w:b/>
                <w:szCs w:val="22"/>
              </w:rPr>
              <w:t>ROK</w:t>
            </w:r>
          </w:p>
        </w:tc>
        <w:tc>
          <w:tcPr>
            <w:tcW w:w="2322" w:type="dxa"/>
            <w:vMerge/>
            <w:shd w:val="clear" w:color="auto" w:fill="BFBFBF"/>
          </w:tcPr>
          <w:p w14:paraId="7CA5278F" w14:textId="77777777" w:rsidR="00871994" w:rsidRPr="000B6DA3" w:rsidRDefault="00871994" w:rsidP="00E06267">
            <w:pPr>
              <w:rPr>
                <w:rFonts w:cs="Calibri"/>
                <w:szCs w:val="22"/>
              </w:rPr>
            </w:pPr>
          </w:p>
        </w:tc>
      </w:tr>
      <w:tr w:rsidR="00871994" w:rsidRPr="000B6DA3" w14:paraId="23F44929" w14:textId="77777777" w:rsidTr="00E06267">
        <w:tc>
          <w:tcPr>
            <w:tcW w:w="2802" w:type="dxa"/>
          </w:tcPr>
          <w:p w14:paraId="76A46765" w14:textId="77777777" w:rsidR="00871994" w:rsidRPr="000B6DA3" w:rsidRDefault="00871994" w:rsidP="00E06267"/>
          <w:p w14:paraId="1C1F7458" w14:textId="77777777" w:rsidR="00871994" w:rsidRPr="000B6DA3" w:rsidRDefault="00871994" w:rsidP="00E06267">
            <w:pPr>
              <w:jc w:val="both"/>
            </w:pPr>
            <w:r w:rsidRPr="000B6DA3">
              <w:t>Po primitku zahtjeva utvrđuje se opseg prava na korištenje plaćenog dopusta</w:t>
            </w:r>
          </w:p>
          <w:p w14:paraId="7DBF281C" w14:textId="77777777" w:rsidR="00871994" w:rsidRPr="000B6DA3" w:rsidRDefault="00871994" w:rsidP="00E06267">
            <w:pPr>
              <w:jc w:val="both"/>
            </w:pPr>
          </w:p>
          <w:p w14:paraId="2972B9B4" w14:textId="77777777" w:rsidR="00871994" w:rsidRPr="000B6DA3" w:rsidRDefault="00871994" w:rsidP="00E06267">
            <w:pPr>
              <w:jc w:val="both"/>
            </w:pPr>
            <w:r w:rsidRPr="000B6DA3">
              <w:t>Utvrđuje se pravo na korištenje plaćenog dopusta</w:t>
            </w:r>
          </w:p>
          <w:p w14:paraId="314AE7DD" w14:textId="77777777" w:rsidR="00871994" w:rsidRPr="000B6DA3" w:rsidRDefault="00871994" w:rsidP="00E06267">
            <w:pPr>
              <w:jc w:val="both"/>
            </w:pPr>
          </w:p>
          <w:p w14:paraId="21ADC8FA" w14:textId="77777777" w:rsidR="00871994" w:rsidRPr="000B6DA3" w:rsidRDefault="00871994" w:rsidP="00E06267">
            <w:pPr>
              <w:jc w:val="both"/>
              <w:rPr>
                <w:rFonts w:cs="Calibri"/>
                <w:szCs w:val="22"/>
              </w:rPr>
            </w:pPr>
            <w:r w:rsidRPr="000B6DA3">
              <w:t>Donosi se rješenje o odbijanju ili odobrenju prava na plaćeni dopust</w:t>
            </w:r>
          </w:p>
          <w:p w14:paraId="2303E16F" w14:textId="77777777" w:rsidR="00871994" w:rsidRPr="000B6DA3" w:rsidRDefault="00871994" w:rsidP="00E06267">
            <w:pPr>
              <w:jc w:val="both"/>
              <w:rPr>
                <w:rFonts w:cs="Calibri"/>
                <w:szCs w:val="22"/>
              </w:rPr>
            </w:pPr>
          </w:p>
          <w:p w14:paraId="66EC2528" w14:textId="77777777" w:rsidR="00871994" w:rsidRPr="000B6DA3" w:rsidRDefault="00871994" w:rsidP="00E06267">
            <w:pPr>
              <w:pStyle w:val="Odlomakpopisa"/>
              <w:ind w:left="0"/>
              <w:rPr>
                <w:rFonts w:cs="Calibri"/>
                <w:szCs w:val="22"/>
              </w:rPr>
            </w:pPr>
          </w:p>
        </w:tc>
        <w:tc>
          <w:tcPr>
            <w:tcW w:w="2268" w:type="dxa"/>
          </w:tcPr>
          <w:p w14:paraId="0C5A5477" w14:textId="77777777" w:rsidR="00871994" w:rsidRPr="000B6DA3" w:rsidRDefault="00871994" w:rsidP="00E06267">
            <w:pPr>
              <w:rPr>
                <w:rFonts w:cs="Calibri"/>
                <w:szCs w:val="22"/>
              </w:rPr>
            </w:pPr>
          </w:p>
          <w:p w14:paraId="0067000C" w14:textId="77777777" w:rsidR="00871994" w:rsidRPr="000B6DA3" w:rsidRDefault="00871994" w:rsidP="00E06267">
            <w:r w:rsidRPr="000B6DA3">
              <w:t>Viša savjetnica za službeničke odnose</w:t>
            </w:r>
          </w:p>
          <w:p w14:paraId="0A798349" w14:textId="77777777" w:rsidR="00871994" w:rsidRPr="000B6DA3" w:rsidRDefault="00871994" w:rsidP="00E06267">
            <w:pPr>
              <w:rPr>
                <w:rFonts w:cs="Calibri"/>
                <w:szCs w:val="22"/>
              </w:rPr>
            </w:pPr>
          </w:p>
          <w:p w14:paraId="72AE4077" w14:textId="77777777" w:rsidR="00871994" w:rsidRPr="000B6DA3" w:rsidRDefault="00871994" w:rsidP="00E06267">
            <w:pPr>
              <w:rPr>
                <w:rFonts w:cs="Calibri"/>
                <w:szCs w:val="22"/>
              </w:rPr>
            </w:pPr>
          </w:p>
          <w:p w14:paraId="21EBFF3F" w14:textId="77777777" w:rsidR="00871994" w:rsidRPr="000B6DA3" w:rsidRDefault="00871994" w:rsidP="00E06267">
            <w:pPr>
              <w:rPr>
                <w:rFonts w:cs="Calibri"/>
                <w:szCs w:val="22"/>
              </w:rPr>
            </w:pPr>
          </w:p>
          <w:p w14:paraId="75ABDF56" w14:textId="77777777" w:rsidR="00871994" w:rsidRPr="000B6DA3" w:rsidRDefault="00871994" w:rsidP="00E06267">
            <w:r w:rsidRPr="000B6DA3">
              <w:t>Viša savjetnica za službeničke odnose</w:t>
            </w:r>
          </w:p>
          <w:p w14:paraId="5DA3E312" w14:textId="77777777" w:rsidR="00871994" w:rsidRPr="000B6DA3" w:rsidRDefault="00871994" w:rsidP="00E06267"/>
          <w:p w14:paraId="734B1B0D" w14:textId="77777777" w:rsidR="00871994" w:rsidRPr="000B6DA3" w:rsidRDefault="00871994" w:rsidP="00E06267"/>
          <w:p w14:paraId="2359C90C" w14:textId="77777777" w:rsidR="00871994" w:rsidRPr="000B6DA3" w:rsidRDefault="00871994" w:rsidP="00E06267">
            <w:pPr>
              <w:jc w:val="both"/>
              <w:rPr>
                <w:rFonts w:cs="Calibri"/>
                <w:szCs w:val="22"/>
                <w:shd w:val="clear" w:color="auto" w:fill="FFFFFF"/>
              </w:rPr>
            </w:pPr>
            <w:r w:rsidRPr="000B6DA3">
              <w:t>Pročelnik nadležnog UO; viša savjetnica za službeničke odnose</w:t>
            </w:r>
          </w:p>
          <w:p w14:paraId="468286A2" w14:textId="77777777" w:rsidR="00871994" w:rsidRPr="000B6DA3" w:rsidRDefault="00871994" w:rsidP="00E06267">
            <w:pPr>
              <w:rPr>
                <w:rFonts w:cs="Calibri"/>
                <w:szCs w:val="22"/>
              </w:rPr>
            </w:pPr>
          </w:p>
        </w:tc>
        <w:tc>
          <w:tcPr>
            <w:tcW w:w="1896" w:type="dxa"/>
          </w:tcPr>
          <w:p w14:paraId="1873D450" w14:textId="77777777" w:rsidR="00871994" w:rsidRPr="000B6DA3" w:rsidRDefault="00871994" w:rsidP="00E06267">
            <w:pPr>
              <w:rPr>
                <w:rFonts w:cs="Calibri"/>
                <w:szCs w:val="22"/>
              </w:rPr>
            </w:pPr>
          </w:p>
          <w:p w14:paraId="2EA4C446" w14:textId="77777777" w:rsidR="00871994" w:rsidRPr="000B6DA3" w:rsidRDefault="00871994" w:rsidP="00E06267">
            <w:pPr>
              <w:rPr>
                <w:rFonts w:cs="Calibri"/>
                <w:szCs w:val="22"/>
              </w:rPr>
            </w:pPr>
            <w:r w:rsidRPr="000B6DA3">
              <w:t>Odmah po primitku</w:t>
            </w:r>
          </w:p>
          <w:p w14:paraId="020A88A6" w14:textId="77777777" w:rsidR="00871994" w:rsidRPr="000B6DA3" w:rsidRDefault="00871994" w:rsidP="00E06267">
            <w:pPr>
              <w:rPr>
                <w:rFonts w:cs="Calibri"/>
                <w:szCs w:val="22"/>
              </w:rPr>
            </w:pPr>
          </w:p>
          <w:p w14:paraId="69290C43" w14:textId="77777777" w:rsidR="00871994" w:rsidRPr="000B6DA3" w:rsidRDefault="00871994" w:rsidP="00E06267">
            <w:pPr>
              <w:rPr>
                <w:rFonts w:cs="Calibri"/>
                <w:szCs w:val="22"/>
              </w:rPr>
            </w:pPr>
          </w:p>
          <w:p w14:paraId="66C85CE0" w14:textId="77777777" w:rsidR="00871994" w:rsidRPr="000B6DA3" w:rsidRDefault="00871994" w:rsidP="00E06267">
            <w:pPr>
              <w:jc w:val="both"/>
              <w:rPr>
                <w:rFonts w:cs="Calibri"/>
                <w:szCs w:val="22"/>
              </w:rPr>
            </w:pPr>
          </w:p>
          <w:p w14:paraId="2F9FFBDB" w14:textId="77777777" w:rsidR="00871994" w:rsidRPr="000B6DA3" w:rsidRDefault="00871994" w:rsidP="00E06267">
            <w:pPr>
              <w:rPr>
                <w:rFonts w:cs="Calibri"/>
                <w:szCs w:val="22"/>
              </w:rPr>
            </w:pPr>
            <w:r w:rsidRPr="000B6DA3">
              <w:rPr>
                <w:rFonts w:cs="Calibri"/>
                <w:szCs w:val="22"/>
              </w:rPr>
              <w:t>-----------</w:t>
            </w:r>
          </w:p>
          <w:p w14:paraId="278DCB6A" w14:textId="77777777" w:rsidR="00871994" w:rsidRPr="000B6DA3" w:rsidRDefault="00871994" w:rsidP="00E06267">
            <w:pPr>
              <w:rPr>
                <w:rFonts w:cs="Calibri"/>
                <w:szCs w:val="22"/>
              </w:rPr>
            </w:pPr>
          </w:p>
          <w:p w14:paraId="05C16698" w14:textId="77777777" w:rsidR="00871994" w:rsidRPr="000B6DA3" w:rsidRDefault="00871994" w:rsidP="00E06267">
            <w:pPr>
              <w:rPr>
                <w:rFonts w:cs="Calibri"/>
                <w:szCs w:val="22"/>
              </w:rPr>
            </w:pPr>
          </w:p>
          <w:p w14:paraId="67899AD3" w14:textId="77777777" w:rsidR="00871994" w:rsidRPr="000B6DA3" w:rsidRDefault="00871994" w:rsidP="00E06267">
            <w:pPr>
              <w:jc w:val="both"/>
              <w:rPr>
                <w:rFonts w:cs="Calibri"/>
                <w:szCs w:val="22"/>
              </w:rPr>
            </w:pPr>
          </w:p>
          <w:p w14:paraId="2505870A" w14:textId="77777777" w:rsidR="00871994" w:rsidRPr="000B6DA3" w:rsidRDefault="00871994" w:rsidP="00E06267">
            <w:pPr>
              <w:jc w:val="both"/>
              <w:rPr>
                <w:rFonts w:cs="Calibri"/>
                <w:szCs w:val="22"/>
              </w:rPr>
            </w:pPr>
            <w:r w:rsidRPr="000B6DA3">
              <w:t>Minimalni rok zbog nastupa okolnosti radi kojih se odobrava korištenje plaćenog dopusta</w:t>
            </w:r>
          </w:p>
        </w:tc>
        <w:tc>
          <w:tcPr>
            <w:tcW w:w="2322" w:type="dxa"/>
          </w:tcPr>
          <w:p w14:paraId="601A642C" w14:textId="77777777" w:rsidR="00871994" w:rsidRPr="000B6DA3" w:rsidRDefault="00871994" w:rsidP="00E06267">
            <w:pPr>
              <w:rPr>
                <w:rFonts w:cs="Calibri"/>
                <w:szCs w:val="22"/>
              </w:rPr>
            </w:pPr>
          </w:p>
          <w:p w14:paraId="6F81C825" w14:textId="77777777" w:rsidR="00871994" w:rsidRPr="000B6DA3" w:rsidRDefault="00871994" w:rsidP="00E06267">
            <w:pPr>
              <w:rPr>
                <w:rFonts w:cs="Calibri"/>
                <w:szCs w:val="22"/>
              </w:rPr>
            </w:pPr>
            <w:r w:rsidRPr="000B6DA3">
              <w:rPr>
                <w:rFonts w:cs="Calibri"/>
                <w:szCs w:val="22"/>
              </w:rPr>
              <w:t>Zahtjev</w:t>
            </w:r>
          </w:p>
          <w:p w14:paraId="60E81D50" w14:textId="77777777" w:rsidR="00871994" w:rsidRPr="000B6DA3" w:rsidRDefault="00871994" w:rsidP="00E06267">
            <w:pPr>
              <w:rPr>
                <w:rFonts w:cs="Calibri"/>
                <w:szCs w:val="22"/>
              </w:rPr>
            </w:pPr>
          </w:p>
          <w:p w14:paraId="43B9793A" w14:textId="77777777" w:rsidR="00871994" w:rsidRPr="000B6DA3" w:rsidRDefault="00871994" w:rsidP="00E06267">
            <w:pPr>
              <w:rPr>
                <w:rFonts w:cs="Calibri"/>
                <w:szCs w:val="22"/>
              </w:rPr>
            </w:pPr>
          </w:p>
          <w:p w14:paraId="3D6C86E1" w14:textId="77777777" w:rsidR="00871994" w:rsidRPr="000B6DA3" w:rsidRDefault="00871994" w:rsidP="00E06267">
            <w:pPr>
              <w:jc w:val="both"/>
              <w:rPr>
                <w:rFonts w:cs="Calibri"/>
                <w:szCs w:val="22"/>
              </w:rPr>
            </w:pPr>
          </w:p>
          <w:p w14:paraId="077F334B" w14:textId="77777777" w:rsidR="00871994" w:rsidRPr="000B6DA3" w:rsidRDefault="00871994" w:rsidP="00E06267">
            <w:pPr>
              <w:rPr>
                <w:rFonts w:cs="Calibri"/>
                <w:szCs w:val="22"/>
              </w:rPr>
            </w:pPr>
          </w:p>
          <w:p w14:paraId="35DF77A6" w14:textId="77777777" w:rsidR="00871994" w:rsidRPr="000B6DA3" w:rsidRDefault="00871994" w:rsidP="00E06267">
            <w:pPr>
              <w:rPr>
                <w:rFonts w:cs="Calibri"/>
                <w:szCs w:val="22"/>
              </w:rPr>
            </w:pPr>
            <w:r w:rsidRPr="000B6DA3">
              <w:rPr>
                <w:rFonts w:cs="Calibri"/>
                <w:szCs w:val="22"/>
              </w:rPr>
              <w:t>-----------</w:t>
            </w:r>
          </w:p>
          <w:p w14:paraId="58FDE602" w14:textId="77777777" w:rsidR="00871994" w:rsidRPr="000B6DA3" w:rsidRDefault="00871994" w:rsidP="00E06267">
            <w:pPr>
              <w:rPr>
                <w:rFonts w:cs="Calibri"/>
                <w:szCs w:val="22"/>
              </w:rPr>
            </w:pPr>
          </w:p>
          <w:p w14:paraId="1F6DB83D" w14:textId="77777777" w:rsidR="00871994" w:rsidRPr="000B6DA3" w:rsidRDefault="00871994" w:rsidP="00E06267">
            <w:pPr>
              <w:rPr>
                <w:rFonts w:cs="Calibri"/>
                <w:szCs w:val="22"/>
              </w:rPr>
            </w:pPr>
          </w:p>
          <w:p w14:paraId="4F41CA03" w14:textId="77777777" w:rsidR="00871994" w:rsidRPr="000B6DA3" w:rsidRDefault="00871994" w:rsidP="00E06267">
            <w:pPr>
              <w:jc w:val="both"/>
              <w:rPr>
                <w:rFonts w:cs="Calibri"/>
                <w:szCs w:val="22"/>
              </w:rPr>
            </w:pPr>
          </w:p>
          <w:p w14:paraId="29EFA45E" w14:textId="77777777" w:rsidR="00871994" w:rsidRPr="000B6DA3" w:rsidRDefault="00871994" w:rsidP="00E06267">
            <w:pPr>
              <w:rPr>
                <w:rFonts w:cs="Calibri"/>
                <w:szCs w:val="22"/>
              </w:rPr>
            </w:pPr>
            <w:r w:rsidRPr="000B6DA3">
              <w:rPr>
                <w:rFonts w:cs="Calibri"/>
                <w:szCs w:val="22"/>
              </w:rPr>
              <w:t>-----------</w:t>
            </w:r>
          </w:p>
          <w:p w14:paraId="6981645E" w14:textId="77777777" w:rsidR="00871994" w:rsidRPr="000B6DA3" w:rsidRDefault="00871994" w:rsidP="00E06267">
            <w:pPr>
              <w:jc w:val="both"/>
              <w:rPr>
                <w:rFonts w:cs="Calibri"/>
                <w:szCs w:val="22"/>
              </w:rPr>
            </w:pPr>
          </w:p>
        </w:tc>
      </w:tr>
    </w:tbl>
    <w:p w14:paraId="6DA769A8" w14:textId="77777777" w:rsidR="00871994" w:rsidRPr="000B6DA3" w:rsidRDefault="00871994" w:rsidP="00871994"/>
    <w:p w14:paraId="4A8D41F9" w14:textId="77777777" w:rsidR="00871994" w:rsidRPr="000B6DA3" w:rsidRDefault="00871994" w:rsidP="00871994"/>
    <w:p w14:paraId="2828D5AF" w14:textId="77777777" w:rsidR="00871994" w:rsidRPr="000B6DA3" w:rsidRDefault="00871994" w:rsidP="00871994"/>
    <w:p w14:paraId="419A6773" w14:textId="77777777" w:rsidR="00871994" w:rsidRPr="000B6DA3" w:rsidRDefault="00871994" w:rsidP="00871994"/>
    <w:p w14:paraId="5B7F8E8D" w14:textId="77777777" w:rsidR="00871994" w:rsidRPr="000B6DA3" w:rsidRDefault="00871994" w:rsidP="00871994"/>
    <w:p w14:paraId="478CA704" w14:textId="77777777" w:rsidR="00871994" w:rsidRPr="000B6DA3" w:rsidRDefault="00871994" w:rsidP="00871994"/>
    <w:p w14:paraId="79F01E97" w14:textId="77777777" w:rsidR="00871994" w:rsidRPr="000B6DA3" w:rsidRDefault="00871994" w:rsidP="00871994"/>
    <w:p w14:paraId="0BD27467" w14:textId="77777777" w:rsidR="00871994" w:rsidRPr="000B6DA3" w:rsidRDefault="00871994" w:rsidP="00871994"/>
    <w:p w14:paraId="23C85C7A" w14:textId="77777777" w:rsidR="00871994" w:rsidRPr="000B6DA3" w:rsidRDefault="00871994" w:rsidP="00871994"/>
    <w:p w14:paraId="58906B9E" w14:textId="77777777" w:rsidR="00871994" w:rsidRPr="000B6DA3" w:rsidRDefault="00871994" w:rsidP="00871994"/>
    <w:p w14:paraId="377D6830" w14:textId="77777777" w:rsidR="00871994" w:rsidRPr="000B6DA3" w:rsidRDefault="00871994" w:rsidP="00871994"/>
    <w:p w14:paraId="6112C078" w14:textId="77777777" w:rsidR="00871994" w:rsidRPr="000B6DA3" w:rsidRDefault="00871994" w:rsidP="00871994"/>
    <w:p w14:paraId="276E9CED" w14:textId="77777777" w:rsidR="00871994" w:rsidRPr="000B6DA3" w:rsidRDefault="00871994" w:rsidP="00871994"/>
    <w:p w14:paraId="59870810" w14:textId="77777777" w:rsidR="00871994" w:rsidRPr="000B6DA3" w:rsidRDefault="00871994" w:rsidP="00871994"/>
    <w:p w14:paraId="2C4D3118" w14:textId="77777777" w:rsidR="00871994" w:rsidRPr="000B6DA3" w:rsidRDefault="00871994" w:rsidP="00871994"/>
    <w:p w14:paraId="2861330C" w14:textId="77777777" w:rsidR="00871994" w:rsidRPr="000B6DA3" w:rsidRDefault="00871994" w:rsidP="00871994"/>
    <w:p w14:paraId="33F01838" w14:textId="77777777" w:rsidR="00871994" w:rsidRPr="000B6DA3" w:rsidRDefault="00871994" w:rsidP="00871994"/>
    <w:p w14:paraId="1CDDF36A" w14:textId="77777777" w:rsidR="00871994" w:rsidRPr="000B6DA3" w:rsidRDefault="00871994" w:rsidP="00871994"/>
    <w:p w14:paraId="09CFDF89" w14:textId="77777777" w:rsidR="00871994" w:rsidRPr="000B6DA3" w:rsidRDefault="00871994" w:rsidP="00871994"/>
    <w:p w14:paraId="06BF3CD3" w14:textId="77777777" w:rsidR="00871994" w:rsidRDefault="00871994" w:rsidP="00871994"/>
    <w:p w14:paraId="718D2B03" w14:textId="77777777" w:rsidR="00871994" w:rsidRDefault="00871994" w:rsidP="00871994"/>
    <w:p w14:paraId="4FB8136A" w14:textId="77777777" w:rsidR="00871994" w:rsidRDefault="00871994" w:rsidP="00871994"/>
    <w:p w14:paraId="63CDB720" w14:textId="77777777" w:rsidR="00871994" w:rsidRDefault="00871994" w:rsidP="00871994"/>
    <w:p w14:paraId="65F73CDC" w14:textId="77777777" w:rsidR="00871994" w:rsidRPr="000B6DA3" w:rsidRDefault="00871994" w:rsidP="00871994"/>
    <w:p w14:paraId="58E6B5E3" w14:textId="77777777" w:rsidR="00871994" w:rsidRPr="000B6DA3" w:rsidRDefault="00871994" w:rsidP="00871994"/>
    <w:p w14:paraId="25DCA9DF" w14:textId="77777777" w:rsidR="00871994" w:rsidRPr="000B6DA3" w:rsidRDefault="00871994" w:rsidP="00871994"/>
    <w:p w14:paraId="1D6D92C6" w14:textId="77777777" w:rsidR="00871994" w:rsidRPr="000B6DA3" w:rsidRDefault="00871994" w:rsidP="00871994"/>
    <w:p w14:paraId="0FA489B4" w14:textId="77777777" w:rsidR="00871994" w:rsidRPr="000B6DA3" w:rsidRDefault="00871994" w:rsidP="00871994"/>
    <w:p w14:paraId="364374B7" w14:textId="77777777" w:rsidR="00871994" w:rsidRPr="000B6DA3" w:rsidRDefault="00871994" w:rsidP="00871994"/>
    <w:p w14:paraId="54E15E68" w14:textId="77777777" w:rsidR="00871994" w:rsidRPr="000B6DA3" w:rsidRDefault="00871994" w:rsidP="00871994"/>
    <w:p w14:paraId="64EF9206" w14:textId="77777777" w:rsidR="00871994" w:rsidRPr="000B6DA3" w:rsidRDefault="00871994" w:rsidP="00871994">
      <w:pPr>
        <w:jc w:val="both"/>
      </w:pPr>
    </w:p>
    <w:p w14:paraId="55C1CCA4" w14:textId="77777777" w:rsidR="00871994" w:rsidRPr="000B6DA3" w:rsidRDefault="00871994" w:rsidP="00871994">
      <w:pPr>
        <w:jc w:val="both"/>
      </w:pPr>
    </w:p>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5528"/>
      </w:tblGrid>
      <w:tr w:rsidR="00871994" w:rsidRPr="000B6DA3" w14:paraId="53B4E5C1" w14:textId="77777777" w:rsidTr="00E06267">
        <w:tc>
          <w:tcPr>
            <w:tcW w:w="3539" w:type="dxa"/>
            <w:shd w:val="clear" w:color="auto" w:fill="D9D9D9" w:themeFill="background1" w:themeFillShade="D9"/>
          </w:tcPr>
          <w:p w14:paraId="06D48EF7" w14:textId="77777777" w:rsidR="00871994" w:rsidRPr="000B6DA3" w:rsidRDefault="00871994" w:rsidP="00E06267">
            <w:pPr>
              <w:rPr>
                <w:rFonts w:cs="Calibri"/>
                <w:szCs w:val="22"/>
              </w:rPr>
            </w:pPr>
            <w:r w:rsidRPr="000B6DA3">
              <w:rPr>
                <w:rFonts w:cs="Calibri"/>
                <w:szCs w:val="22"/>
              </w:rPr>
              <w:lastRenderedPageBreak/>
              <w:t>Grad Koprivnica</w:t>
            </w:r>
          </w:p>
          <w:p w14:paraId="237D55FA" w14:textId="77777777" w:rsidR="00871994" w:rsidRPr="000B6DA3" w:rsidRDefault="00871994" w:rsidP="00E06267">
            <w:pPr>
              <w:rPr>
                <w:rFonts w:cs="Calibri"/>
                <w:b/>
                <w:szCs w:val="22"/>
              </w:rPr>
            </w:pPr>
            <w:r w:rsidRPr="000B6DA3">
              <w:rPr>
                <w:rFonts w:cs="Calibri"/>
                <w:b/>
                <w:szCs w:val="22"/>
              </w:rPr>
              <w:t>UPRAVNI ODJEL ZA POSLOVE GRADSKOG VIJEĆA I OPĆE POSLOVE</w:t>
            </w:r>
          </w:p>
          <w:p w14:paraId="1A580CCC" w14:textId="77777777" w:rsidR="00871994" w:rsidRPr="000B6DA3" w:rsidRDefault="00871994" w:rsidP="00E06267">
            <w:pPr>
              <w:rPr>
                <w:rFonts w:cs="Calibri"/>
                <w:szCs w:val="22"/>
              </w:rPr>
            </w:pPr>
            <w:r w:rsidRPr="000B6DA3">
              <w:rPr>
                <w:rFonts w:cs="Calibri"/>
                <w:szCs w:val="22"/>
              </w:rPr>
              <w:t>Zrinski trg 1</w:t>
            </w:r>
          </w:p>
        </w:tc>
        <w:tc>
          <w:tcPr>
            <w:tcW w:w="5528" w:type="dxa"/>
            <w:shd w:val="clear" w:color="auto" w:fill="D9D9D9" w:themeFill="background1" w:themeFillShade="D9"/>
          </w:tcPr>
          <w:p w14:paraId="3EEFB1B2" w14:textId="77777777" w:rsidR="00871994" w:rsidRPr="000B6DA3" w:rsidRDefault="00871994" w:rsidP="00E06267">
            <w:pPr>
              <w:rPr>
                <w:rFonts w:cs="Calibri"/>
                <w:b/>
                <w:szCs w:val="22"/>
              </w:rPr>
            </w:pPr>
            <w:r w:rsidRPr="000B6DA3">
              <w:rPr>
                <w:rFonts w:cs="Calibri"/>
                <w:b/>
                <w:szCs w:val="22"/>
              </w:rPr>
              <w:t>SLUŽBENIČKI ODNOSI</w:t>
            </w:r>
          </w:p>
          <w:p w14:paraId="0C80CD5D" w14:textId="77777777" w:rsidR="00871994" w:rsidRPr="000B6DA3" w:rsidRDefault="00871994" w:rsidP="00E06267">
            <w:pPr>
              <w:rPr>
                <w:rFonts w:cs="Calibri"/>
                <w:b/>
                <w:szCs w:val="22"/>
              </w:rPr>
            </w:pPr>
          </w:p>
          <w:p w14:paraId="44531824" w14:textId="77777777" w:rsidR="00871994" w:rsidRPr="000B6DA3" w:rsidRDefault="00871994" w:rsidP="00E06267">
            <w:pPr>
              <w:rPr>
                <w:rFonts w:cs="Calibri"/>
                <w:b/>
                <w:szCs w:val="22"/>
              </w:rPr>
            </w:pPr>
            <w:r w:rsidRPr="000B6DA3">
              <w:rPr>
                <w:rFonts w:cs="Calibri"/>
                <w:b/>
                <w:szCs w:val="22"/>
              </w:rPr>
              <w:t>3.</w:t>
            </w:r>
            <w:r>
              <w:rPr>
                <w:rFonts w:cs="Calibri"/>
                <w:b/>
                <w:szCs w:val="22"/>
              </w:rPr>
              <w:t>2</w:t>
            </w:r>
            <w:r w:rsidRPr="000B6DA3">
              <w:rPr>
                <w:rFonts w:cs="Calibri"/>
                <w:b/>
                <w:szCs w:val="22"/>
              </w:rPr>
              <w:t>.</w:t>
            </w:r>
            <w:r>
              <w:rPr>
                <w:rFonts w:cs="Calibri"/>
                <w:b/>
                <w:szCs w:val="22"/>
              </w:rPr>
              <w:t>7</w:t>
            </w:r>
            <w:r w:rsidRPr="000B6DA3">
              <w:rPr>
                <w:rFonts w:cs="Calibri"/>
                <w:b/>
                <w:szCs w:val="22"/>
              </w:rPr>
              <w:t xml:space="preserve">. Postupak po žalbi na rješenje o prijmu u službu </w:t>
            </w:r>
          </w:p>
          <w:p w14:paraId="42D1EF20" w14:textId="77777777" w:rsidR="00871994" w:rsidRPr="000B6DA3" w:rsidRDefault="00871994" w:rsidP="00E06267">
            <w:pPr>
              <w:rPr>
                <w:rFonts w:cs="Calibri"/>
                <w:b/>
                <w:szCs w:val="22"/>
              </w:rPr>
            </w:pPr>
            <w:r w:rsidRPr="000B6DA3">
              <w:rPr>
                <w:rFonts w:cs="Calibri"/>
                <w:b/>
                <w:szCs w:val="22"/>
              </w:rPr>
              <w:t>na neodređeno vrijeme</w:t>
            </w:r>
          </w:p>
          <w:p w14:paraId="0ACF747F" w14:textId="77777777" w:rsidR="00871994" w:rsidRPr="000B6DA3" w:rsidRDefault="00871994" w:rsidP="00E06267">
            <w:pPr>
              <w:rPr>
                <w:rFonts w:cs="Calibri"/>
                <w:b/>
                <w:szCs w:val="22"/>
              </w:rPr>
            </w:pPr>
          </w:p>
        </w:tc>
      </w:tr>
      <w:tr w:rsidR="00871994" w:rsidRPr="000B6DA3" w14:paraId="0040F24C" w14:textId="77777777" w:rsidTr="00E06267">
        <w:tc>
          <w:tcPr>
            <w:tcW w:w="3539" w:type="dxa"/>
          </w:tcPr>
          <w:p w14:paraId="5DDF111A" w14:textId="77777777" w:rsidR="00871994" w:rsidRPr="000B6DA3" w:rsidRDefault="00871994" w:rsidP="00E06267">
            <w:pPr>
              <w:rPr>
                <w:rFonts w:cs="Calibri"/>
                <w:b/>
                <w:szCs w:val="22"/>
              </w:rPr>
            </w:pPr>
            <w:r w:rsidRPr="000B6DA3">
              <w:rPr>
                <w:rFonts w:cs="Calibri"/>
                <w:b/>
                <w:szCs w:val="22"/>
              </w:rPr>
              <w:t>DIJAGRAM TIJEKA</w:t>
            </w:r>
          </w:p>
        </w:tc>
        <w:tc>
          <w:tcPr>
            <w:tcW w:w="5528" w:type="dxa"/>
          </w:tcPr>
          <w:p w14:paraId="519FF32D" w14:textId="77777777" w:rsidR="00871994" w:rsidRPr="000B6DA3" w:rsidRDefault="00871994" w:rsidP="00E06267">
            <w:pPr>
              <w:rPr>
                <w:rFonts w:cs="Calibri"/>
                <w:b/>
                <w:szCs w:val="22"/>
              </w:rPr>
            </w:pPr>
            <w:r w:rsidRPr="000B6DA3">
              <w:rPr>
                <w:rFonts w:cs="Calibri"/>
                <w:b/>
                <w:szCs w:val="22"/>
              </w:rPr>
              <w:t>OPIS AKTIVNOSTI</w:t>
            </w:r>
          </w:p>
        </w:tc>
      </w:tr>
      <w:tr w:rsidR="00871994" w:rsidRPr="000B6DA3" w14:paraId="0EBDC25E" w14:textId="77777777" w:rsidTr="00E06267">
        <w:trPr>
          <w:trHeight w:val="3393"/>
        </w:trPr>
        <w:tc>
          <w:tcPr>
            <w:tcW w:w="3539" w:type="dxa"/>
          </w:tcPr>
          <w:p w14:paraId="569C0521" w14:textId="77777777" w:rsidR="00871994" w:rsidRPr="000B6DA3" w:rsidRDefault="00871994" w:rsidP="00E06267">
            <w:pPr>
              <w:rPr>
                <w:rFonts w:cs="Calibri"/>
                <w:sz w:val="16"/>
                <w:szCs w:val="16"/>
              </w:rPr>
            </w:pPr>
            <w:r w:rsidRPr="000B6DA3">
              <w:rPr>
                <w:rFonts w:cs="Calibri"/>
                <w:noProof/>
                <w:sz w:val="20"/>
                <w:szCs w:val="20"/>
                <w:lang w:val="en-US" w:eastAsia="en-US"/>
              </w:rPr>
              <mc:AlternateContent>
                <mc:Choice Requires="wps">
                  <w:drawing>
                    <wp:anchor distT="0" distB="0" distL="114300" distR="114300" simplePos="0" relativeHeight="255398912" behindDoc="0" locked="0" layoutInCell="1" allowOverlap="1" wp14:anchorId="0E5A338E" wp14:editId="357884C3">
                      <wp:simplePos x="0" y="0"/>
                      <wp:positionH relativeFrom="column">
                        <wp:posOffset>593725</wp:posOffset>
                      </wp:positionH>
                      <wp:positionV relativeFrom="paragraph">
                        <wp:posOffset>6720840</wp:posOffset>
                      </wp:positionV>
                      <wp:extent cx="1047750" cy="390525"/>
                      <wp:effectExtent l="0" t="0" r="19050" b="28575"/>
                      <wp:wrapNone/>
                      <wp:docPr id="152" name="Elipsa 152"/>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50E72E8" w14:textId="77777777" w:rsidR="00871994" w:rsidRPr="0081424A" w:rsidRDefault="00871994" w:rsidP="00871994">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E5A338E" id="Elipsa 152" o:spid="_x0000_s1196" style="position:absolute;left:0;text-align:left;margin-left:46.75pt;margin-top:529.2pt;width:82.5pt;height:30.75pt;z-index:255398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" fillcolor="white [3201]" strokecolor="black [3200]" strokeweight="1pt">
                      <v:stroke joinstyle="miter"/>
                      <v:textbox>
                        <w:txbxContent>
                          <w:p w14:paraId="550E72E8" w14:textId="77777777" w:rsidR="00871994" w:rsidRPr="0081424A" w:rsidRDefault="00871994" w:rsidP="00871994">
                            <w:pPr>
                              <w:rPr>
                                <w:sz w:val="20"/>
                                <w:szCs w:val="20"/>
                              </w:rPr>
                            </w:pPr>
                            <w:r>
                              <w:rPr>
                                <w:sz w:val="20"/>
                                <w:szCs w:val="20"/>
                              </w:rPr>
                              <w:t>KRAJ</w:t>
                            </w:r>
                          </w:p>
                        </w:txbxContent>
                      </v:textbox>
                    </v:oval>
                  </w:pict>
                </mc:Fallback>
              </mc:AlternateContent>
            </w:r>
            <w:r w:rsidRPr="000B6DA3">
              <w:rPr>
                <w:rFonts w:cs="Calibri"/>
                <w:noProof/>
                <w:sz w:val="20"/>
                <w:szCs w:val="20"/>
                <w:lang w:val="en-US" w:eastAsia="en-US"/>
              </w:rPr>
              <mc:AlternateContent>
                <mc:Choice Requires="wps">
                  <w:drawing>
                    <wp:anchor distT="0" distB="0" distL="114300" distR="114300" simplePos="0" relativeHeight="255409152" behindDoc="0" locked="0" layoutInCell="1" allowOverlap="1" wp14:anchorId="6B89ECD4" wp14:editId="254F5F81">
                      <wp:simplePos x="0" y="0"/>
                      <wp:positionH relativeFrom="column">
                        <wp:posOffset>1095375</wp:posOffset>
                      </wp:positionH>
                      <wp:positionV relativeFrom="paragraph">
                        <wp:posOffset>6177280</wp:posOffset>
                      </wp:positionV>
                      <wp:extent cx="0" cy="552450"/>
                      <wp:effectExtent l="76200" t="0" r="57150" b="57150"/>
                      <wp:wrapNone/>
                      <wp:docPr id="153" name="Ravni poveznik sa strelicom 153"/>
                      <wp:cNvGraphicFramePr/>
                      <a:graphic xmlns:a="http://schemas.openxmlformats.org/drawingml/2006/main">
                        <a:graphicData uri="http://schemas.microsoft.com/office/word/2010/wordprocessingShape">
                          <wps:wsp>
                            <wps:cNvCnPr/>
                            <wps:spPr>
                              <a:xfrm>
                                <a:off x="0" y="0"/>
                                <a:ext cx="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3170A5" id="Ravni poveznik sa strelicom 153" o:spid="_x0000_s1026" type="#_x0000_t32" style="position:absolute;margin-left:86.25pt;margin-top:486.4pt;width:0;height:43.5pt;z-index:25540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408128" behindDoc="0" locked="0" layoutInCell="1" allowOverlap="1" wp14:anchorId="710F8D49" wp14:editId="7CAC16E9">
                      <wp:simplePos x="0" y="0"/>
                      <wp:positionH relativeFrom="column">
                        <wp:posOffset>1085850</wp:posOffset>
                      </wp:positionH>
                      <wp:positionV relativeFrom="paragraph">
                        <wp:posOffset>4605654</wp:posOffset>
                      </wp:positionV>
                      <wp:extent cx="9525" cy="1190625"/>
                      <wp:effectExtent l="38100" t="0" r="66675" b="47625"/>
                      <wp:wrapNone/>
                      <wp:docPr id="154" name="Ravni poveznik sa strelicom 154"/>
                      <wp:cNvGraphicFramePr/>
                      <a:graphic xmlns:a="http://schemas.openxmlformats.org/drawingml/2006/main">
                        <a:graphicData uri="http://schemas.microsoft.com/office/word/2010/wordprocessingShape">
                          <wps:wsp>
                            <wps:cNvCnPr/>
                            <wps:spPr>
                              <a:xfrm>
                                <a:off x="0" y="0"/>
                                <a:ext cx="9525" cy="1190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DC266" id="Ravni poveznik sa strelicom 154" o:spid="_x0000_s1026" type="#_x0000_t32" style="position:absolute;margin-left:85.5pt;margin-top:362.65pt;width:.75pt;height:93.75pt;z-index:25540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407104" behindDoc="0" locked="0" layoutInCell="1" allowOverlap="1" wp14:anchorId="70F7F056" wp14:editId="72CC11A5">
                      <wp:simplePos x="0" y="0"/>
                      <wp:positionH relativeFrom="column">
                        <wp:posOffset>1076325</wp:posOffset>
                      </wp:positionH>
                      <wp:positionV relativeFrom="paragraph">
                        <wp:posOffset>3538855</wp:posOffset>
                      </wp:positionV>
                      <wp:extent cx="0" cy="628650"/>
                      <wp:effectExtent l="76200" t="0" r="76200" b="57150"/>
                      <wp:wrapNone/>
                      <wp:docPr id="155" name="Ravni poveznik sa strelicom 155"/>
                      <wp:cNvGraphicFramePr/>
                      <a:graphic xmlns:a="http://schemas.openxmlformats.org/drawingml/2006/main">
                        <a:graphicData uri="http://schemas.microsoft.com/office/word/2010/wordprocessingShape">
                          <wps:wsp>
                            <wps:cNvCnPr/>
                            <wps:spPr>
                              <a:xfrm>
                                <a:off x="0" y="0"/>
                                <a:ext cx="0" cy="628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DCF6C1" id="Ravni poveznik sa strelicom 155" o:spid="_x0000_s1026" type="#_x0000_t32" style="position:absolute;margin-left:84.75pt;margin-top:278.65pt;width:0;height:49.5pt;z-index:255407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406080" behindDoc="0" locked="0" layoutInCell="1" allowOverlap="1" wp14:anchorId="19CDD144" wp14:editId="07E1EDF4">
                      <wp:simplePos x="0" y="0"/>
                      <wp:positionH relativeFrom="column">
                        <wp:posOffset>1066800</wp:posOffset>
                      </wp:positionH>
                      <wp:positionV relativeFrom="paragraph">
                        <wp:posOffset>2233930</wp:posOffset>
                      </wp:positionV>
                      <wp:extent cx="9525" cy="971550"/>
                      <wp:effectExtent l="38100" t="0" r="66675" b="57150"/>
                      <wp:wrapNone/>
                      <wp:docPr id="156" name="Ravni poveznik sa strelicom 156"/>
                      <wp:cNvGraphicFramePr/>
                      <a:graphic xmlns:a="http://schemas.openxmlformats.org/drawingml/2006/main">
                        <a:graphicData uri="http://schemas.microsoft.com/office/word/2010/wordprocessingShape">
                          <wps:wsp>
                            <wps:cNvCnPr/>
                            <wps:spPr>
                              <a:xfrm>
                                <a:off x="0" y="0"/>
                                <a:ext cx="952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C6DF1D" id="Ravni poveznik sa strelicom 156" o:spid="_x0000_s1026" type="#_x0000_t32" style="position:absolute;margin-left:84pt;margin-top:175.9pt;width:.75pt;height:76.5pt;z-index:255406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405056" behindDoc="0" locked="0" layoutInCell="1" allowOverlap="1" wp14:anchorId="017271BA" wp14:editId="1E819602">
                      <wp:simplePos x="0" y="0"/>
                      <wp:positionH relativeFrom="column">
                        <wp:posOffset>1076325</wp:posOffset>
                      </wp:positionH>
                      <wp:positionV relativeFrom="paragraph">
                        <wp:posOffset>1386205</wp:posOffset>
                      </wp:positionV>
                      <wp:extent cx="0" cy="581025"/>
                      <wp:effectExtent l="76200" t="0" r="57150" b="47625"/>
                      <wp:wrapNone/>
                      <wp:docPr id="157" name="Ravni poveznik sa strelicom 157"/>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6F87C4" id="Ravni poveznik sa strelicom 157" o:spid="_x0000_s1026" type="#_x0000_t32" style="position:absolute;margin-left:84.75pt;margin-top:109.15pt;width:0;height:45.75pt;z-index:255405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404032" behindDoc="0" locked="0" layoutInCell="1" allowOverlap="1" wp14:anchorId="6C648F5C" wp14:editId="68DCB072">
                      <wp:simplePos x="0" y="0"/>
                      <wp:positionH relativeFrom="column">
                        <wp:posOffset>1076325</wp:posOffset>
                      </wp:positionH>
                      <wp:positionV relativeFrom="paragraph">
                        <wp:posOffset>443230</wp:posOffset>
                      </wp:positionV>
                      <wp:extent cx="0" cy="333375"/>
                      <wp:effectExtent l="76200" t="0" r="76200" b="47625"/>
                      <wp:wrapNone/>
                      <wp:docPr id="158" name="Ravni poveznik sa strelicom 158"/>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EA55A" id="Ravni poveznik sa strelicom 158" o:spid="_x0000_s1026" type="#_x0000_t32" style="position:absolute;margin-left:84.75pt;margin-top:34.9pt;width:0;height:26.25pt;z-index:255404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" strokecolor="black [3200]" strokeweight=".5pt">
                      <v:stroke endarrow="block" joinstyle="miter"/>
                    </v:shape>
                  </w:pict>
                </mc:Fallback>
              </mc:AlternateContent>
            </w:r>
            <w:r w:rsidRPr="000B6DA3">
              <w:rPr>
                <w:rFonts w:cs="Calibri"/>
                <w:noProof/>
                <w:sz w:val="20"/>
                <w:szCs w:val="20"/>
                <w:lang w:val="en-US" w:eastAsia="en-US"/>
              </w:rPr>
              <mc:AlternateContent>
                <mc:Choice Requires="wps">
                  <w:drawing>
                    <wp:anchor distT="0" distB="0" distL="114300" distR="114300" simplePos="0" relativeHeight="255396864" behindDoc="0" locked="0" layoutInCell="1" allowOverlap="1" wp14:anchorId="7569FCEC" wp14:editId="7E18DF12">
                      <wp:simplePos x="0" y="0"/>
                      <wp:positionH relativeFrom="column">
                        <wp:posOffset>546100</wp:posOffset>
                      </wp:positionH>
                      <wp:positionV relativeFrom="paragraph">
                        <wp:posOffset>48260</wp:posOffset>
                      </wp:positionV>
                      <wp:extent cx="1047750" cy="390525"/>
                      <wp:effectExtent l="0" t="0" r="19050" b="19050"/>
                      <wp:wrapNone/>
                      <wp:docPr id="159" name="Elipsa 159"/>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147316A" w14:textId="77777777" w:rsidR="00871994" w:rsidRPr="0081424A" w:rsidRDefault="00871994" w:rsidP="00871994">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69FCEC" id="Elipsa 159" o:spid="_x0000_s1197" style="position:absolute;left:0;text-align:left;margin-left:43pt;margin-top:3.8pt;width:82.5pt;height:30.75pt;z-index:25539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" fillcolor="white [3201]" strokecolor="black [3200]" strokeweight="1pt">
                      <v:stroke joinstyle="miter"/>
                      <v:textbox>
                        <w:txbxContent>
                          <w:p w14:paraId="1147316A" w14:textId="77777777" w:rsidR="00871994" w:rsidRPr="0081424A" w:rsidRDefault="00871994" w:rsidP="00871994">
                            <w:pPr>
                              <w:rPr>
                                <w:sz w:val="20"/>
                                <w:szCs w:val="20"/>
                              </w:rPr>
                            </w:pPr>
                            <w:r w:rsidRPr="0081424A">
                              <w:rPr>
                                <w:sz w:val="20"/>
                                <w:szCs w:val="20"/>
                              </w:rPr>
                              <w:t>POČETAKAK</w:t>
                            </w:r>
                          </w:p>
                        </w:txbxContent>
                      </v:textbox>
                    </v:oval>
                  </w:pict>
                </mc:Fallback>
              </mc:AlternateContent>
            </w:r>
            <w:r w:rsidRPr="000B6DA3">
              <w:rPr>
                <w:rFonts w:cs="Calibri"/>
                <w:noProof/>
                <w:sz w:val="20"/>
                <w:szCs w:val="20"/>
                <w:lang w:val="en-US" w:eastAsia="en-US"/>
              </w:rPr>
              <mc:AlternateContent>
                <mc:Choice Requires="wps">
                  <w:drawing>
                    <wp:anchor distT="0" distB="0" distL="114300" distR="114300" simplePos="0" relativeHeight="255400960" behindDoc="0" locked="0" layoutInCell="1" allowOverlap="1" wp14:anchorId="1B32A0C4" wp14:editId="004E2FFC">
                      <wp:simplePos x="0" y="0"/>
                      <wp:positionH relativeFrom="column">
                        <wp:posOffset>161925</wp:posOffset>
                      </wp:positionH>
                      <wp:positionV relativeFrom="paragraph">
                        <wp:posOffset>3195955</wp:posOffset>
                      </wp:positionV>
                      <wp:extent cx="1790700" cy="342900"/>
                      <wp:effectExtent l="0" t="0" r="19050" b="19050"/>
                      <wp:wrapNone/>
                      <wp:docPr id="192" name="Pravokutnik 192"/>
                      <wp:cNvGraphicFramePr/>
                      <a:graphic xmlns:a="http://schemas.openxmlformats.org/drawingml/2006/main">
                        <a:graphicData uri="http://schemas.microsoft.com/office/word/2010/wordprocessingShape">
                          <wps:wsp>
                            <wps:cNvSpPr/>
                            <wps:spPr>
                              <a:xfrm>
                                <a:off x="0" y="0"/>
                                <a:ext cx="1790700" cy="3429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2C7E394" w14:textId="77777777" w:rsidR="00871994" w:rsidRPr="0081424A" w:rsidRDefault="00871994" w:rsidP="00871994">
                                  <w:pPr>
                                    <w:rPr>
                                      <w:color w:val="000000" w:themeColor="text1"/>
                                      <w:sz w:val="20"/>
                                      <w:szCs w:val="20"/>
                                    </w:rPr>
                                  </w:pPr>
                                  <w:r>
                                    <w:rPr>
                                      <w:color w:val="000000" w:themeColor="text1"/>
                                      <w:sz w:val="20"/>
                                      <w:szCs w:val="20"/>
                                    </w:rPr>
                                    <w:t>OTPREMA RJEŠENJA O ŽALBI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32A0C4" id="Pravokutnik 192" o:spid="_x0000_s1198" style="position:absolute;left:0;text-align:left;margin-left:12.75pt;margin-top:251.65pt;width:141pt;height:27pt;z-index:2554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" filled="f" strokecolor="black [3213]" strokeweight="1pt">
                      <v:textbox>
                        <w:txbxContent>
                          <w:p w14:paraId="62C7E394" w14:textId="77777777" w:rsidR="00871994" w:rsidRPr="0081424A" w:rsidRDefault="00871994" w:rsidP="00871994">
                            <w:pPr>
                              <w:rPr>
                                <w:color w:val="000000" w:themeColor="text1"/>
                                <w:sz w:val="20"/>
                                <w:szCs w:val="20"/>
                              </w:rPr>
                            </w:pPr>
                            <w:r>
                              <w:rPr>
                                <w:color w:val="000000" w:themeColor="text1"/>
                                <w:sz w:val="20"/>
                                <w:szCs w:val="20"/>
                              </w:rPr>
                              <w:t>OTPREMA RJEŠENJA O ŽALBI</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401984" behindDoc="0" locked="0" layoutInCell="1" allowOverlap="1" wp14:anchorId="5293938A" wp14:editId="028FE96F">
                      <wp:simplePos x="0" y="0"/>
                      <wp:positionH relativeFrom="column">
                        <wp:posOffset>171450</wp:posOffset>
                      </wp:positionH>
                      <wp:positionV relativeFrom="paragraph">
                        <wp:posOffset>4157980</wp:posOffset>
                      </wp:positionV>
                      <wp:extent cx="1790700" cy="447675"/>
                      <wp:effectExtent l="0" t="0" r="19050" b="28575"/>
                      <wp:wrapNone/>
                      <wp:docPr id="193" name="Pravokutnik 193"/>
                      <wp:cNvGraphicFramePr/>
                      <a:graphic xmlns:a="http://schemas.openxmlformats.org/drawingml/2006/main">
                        <a:graphicData uri="http://schemas.microsoft.com/office/word/2010/wordprocessingShape">
                          <wps:wsp>
                            <wps:cNvSpPr/>
                            <wps:spPr>
                              <a:xfrm>
                                <a:off x="0" y="0"/>
                                <a:ext cx="1790700" cy="4476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A473CC6" w14:textId="77777777" w:rsidR="00871994" w:rsidRPr="0081424A" w:rsidRDefault="00871994" w:rsidP="00871994">
                                  <w:pPr>
                                    <w:rPr>
                                      <w:color w:val="000000" w:themeColor="text1"/>
                                      <w:sz w:val="20"/>
                                      <w:szCs w:val="20"/>
                                    </w:rPr>
                                  </w:pPr>
                                  <w:r>
                                    <w:rPr>
                                      <w:color w:val="000000" w:themeColor="text1"/>
                                      <w:sz w:val="20"/>
                                      <w:szCs w:val="20"/>
                                    </w:rPr>
                                    <w:t>IZVRŠNOST RJEŠENJA O PRIJAMU U SLUŽBU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93938A" id="Pravokutnik 193" o:spid="_x0000_s1199" style="position:absolute;left:0;text-align:left;margin-left:13.5pt;margin-top:327.4pt;width:141pt;height:35.25pt;z-index:2554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" filled="f" strokecolor="black [3213]" strokeweight="1pt">
                      <v:textbox>
                        <w:txbxContent>
                          <w:p w14:paraId="2A473CC6" w14:textId="77777777" w:rsidR="00871994" w:rsidRPr="0081424A" w:rsidRDefault="00871994" w:rsidP="00871994">
                            <w:pPr>
                              <w:rPr>
                                <w:color w:val="000000" w:themeColor="text1"/>
                                <w:sz w:val="20"/>
                                <w:szCs w:val="20"/>
                              </w:rPr>
                            </w:pPr>
                            <w:r>
                              <w:rPr>
                                <w:color w:val="000000" w:themeColor="text1"/>
                                <w:sz w:val="20"/>
                                <w:szCs w:val="20"/>
                              </w:rPr>
                              <w:t>IZVRŠNOST RJEŠENJA O PRIJAMU U SLUŽBU</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403008" behindDoc="0" locked="0" layoutInCell="1" allowOverlap="1" wp14:anchorId="65FAF015" wp14:editId="66D94EA3">
                      <wp:simplePos x="0" y="0"/>
                      <wp:positionH relativeFrom="column">
                        <wp:posOffset>180975</wp:posOffset>
                      </wp:positionH>
                      <wp:positionV relativeFrom="paragraph">
                        <wp:posOffset>5786755</wp:posOffset>
                      </wp:positionV>
                      <wp:extent cx="1790700" cy="390525"/>
                      <wp:effectExtent l="0" t="0" r="19050" b="28575"/>
                      <wp:wrapNone/>
                      <wp:docPr id="196" name="Pravokutnik 196"/>
                      <wp:cNvGraphicFramePr/>
                      <a:graphic xmlns:a="http://schemas.openxmlformats.org/drawingml/2006/main">
                        <a:graphicData uri="http://schemas.microsoft.com/office/word/2010/wordprocessingShape">
                          <wps:wsp>
                            <wps:cNvSpPr/>
                            <wps:spPr>
                              <a:xfrm>
                                <a:off x="0" y="0"/>
                                <a:ext cx="1790700" cy="3905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2F72DE1" w14:textId="77777777" w:rsidR="00871994" w:rsidRPr="0081424A" w:rsidRDefault="00871994" w:rsidP="00871994">
                                  <w:pPr>
                                    <w:rPr>
                                      <w:color w:val="000000" w:themeColor="text1"/>
                                      <w:sz w:val="20"/>
                                      <w:szCs w:val="20"/>
                                    </w:rPr>
                                  </w:pPr>
                                  <w:r>
                                    <w:rPr>
                                      <w:color w:val="000000" w:themeColor="text1"/>
                                      <w:sz w:val="20"/>
                                      <w:szCs w:val="20"/>
                                    </w:rPr>
                                    <w:t>RASPORED NA RADNO MJESTO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FAF015" id="Pravokutnik 196" o:spid="_x0000_s1200" style="position:absolute;left:0;text-align:left;margin-left:14.25pt;margin-top:455.65pt;width:141pt;height:30.75pt;z-index:25540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" filled="f" strokecolor="black [3213]" strokeweight="1pt">
                      <v:textbox>
                        <w:txbxContent>
                          <w:p w14:paraId="52F72DE1" w14:textId="77777777" w:rsidR="00871994" w:rsidRPr="0081424A" w:rsidRDefault="00871994" w:rsidP="00871994">
                            <w:pPr>
                              <w:rPr>
                                <w:color w:val="000000" w:themeColor="text1"/>
                                <w:sz w:val="20"/>
                                <w:szCs w:val="20"/>
                              </w:rPr>
                            </w:pPr>
                            <w:r>
                              <w:rPr>
                                <w:color w:val="000000" w:themeColor="text1"/>
                                <w:sz w:val="20"/>
                                <w:szCs w:val="20"/>
                              </w:rPr>
                              <w:t>RASPORED NA RADNO MJESTO</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399936" behindDoc="0" locked="0" layoutInCell="1" allowOverlap="1" wp14:anchorId="39AAC178" wp14:editId="66CCF4E7">
                      <wp:simplePos x="0" y="0"/>
                      <wp:positionH relativeFrom="column">
                        <wp:posOffset>200025</wp:posOffset>
                      </wp:positionH>
                      <wp:positionV relativeFrom="paragraph">
                        <wp:posOffset>1957705</wp:posOffset>
                      </wp:positionV>
                      <wp:extent cx="1790700" cy="276225"/>
                      <wp:effectExtent l="0" t="0" r="19050" b="28575"/>
                      <wp:wrapNone/>
                      <wp:docPr id="197" name="Pravokutnik 197"/>
                      <wp:cNvGraphicFramePr/>
                      <a:graphic xmlns:a="http://schemas.openxmlformats.org/drawingml/2006/main">
                        <a:graphicData uri="http://schemas.microsoft.com/office/word/2010/wordprocessingShape">
                          <wps:wsp>
                            <wps:cNvSpPr/>
                            <wps:spPr>
                              <a:xfrm>
                                <a:off x="0" y="0"/>
                                <a:ext cx="1790700" cy="2762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B31DB29" w14:textId="77777777" w:rsidR="00871994" w:rsidRPr="0081424A" w:rsidRDefault="00871994" w:rsidP="00871994">
                                  <w:pPr>
                                    <w:rPr>
                                      <w:color w:val="000000" w:themeColor="text1"/>
                                      <w:sz w:val="20"/>
                                      <w:szCs w:val="20"/>
                                    </w:rPr>
                                  </w:pPr>
                                  <w:r>
                                    <w:rPr>
                                      <w:color w:val="000000" w:themeColor="text1"/>
                                      <w:sz w:val="20"/>
                                      <w:szCs w:val="20"/>
                                    </w:rPr>
                                    <w:t>ODLUČIVANJE O ŽALBI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AAC178" id="Pravokutnik 197" o:spid="_x0000_s1201" style="position:absolute;left:0;text-align:left;margin-left:15.75pt;margin-top:154.15pt;width:141pt;height:21.75pt;z-index:2553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" filled="f" strokecolor="black [3213]" strokeweight="1pt">
                      <v:textbox>
                        <w:txbxContent>
                          <w:p w14:paraId="1B31DB29" w14:textId="77777777" w:rsidR="00871994" w:rsidRPr="0081424A" w:rsidRDefault="00871994" w:rsidP="00871994">
                            <w:pPr>
                              <w:rPr>
                                <w:color w:val="000000" w:themeColor="text1"/>
                                <w:sz w:val="20"/>
                                <w:szCs w:val="20"/>
                              </w:rPr>
                            </w:pPr>
                            <w:r>
                              <w:rPr>
                                <w:color w:val="000000" w:themeColor="text1"/>
                                <w:sz w:val="20"/>
                                <w:szCs w:val="20"/>
                              </w:rPr>
                              <w:t>ODLUČIVANJE O ŽALBI</w:t>
                            </w:r>
                          </w:p>
                        </w:txbxContent>
                      </v:textbox>
                    </v:rect>
                  </w:pict>
                </mc:Fallback>
              </mc:AlternateContent>
            </w:r>
            <w:r w:rsidRPr="000B6DA3">
              <w:rPr>
                <w:rFonts w:cs="Calibri"/>
                <w:noProof/>
                <w:sz w:val="20"/>
                <w:szCs w:val="20"/>
                <w:lang w:val="en-US" w:eastAsia="en-US"/>
              </w:rPr>
              <mc:AlternateContent>
                <mc:Choice Requires="wps">
                  <w:drawing>
                    <wp:anchor distT="0" distB="0" distL="114300" distR="114300" simplePos="0" relativeHeight="255397888" behindDoc="0" locked="0" layoutInCell="1" allowOverlap="1" wp14:anchorId="5FDC39BA" wp14:editId="1E9F7F6C">
                      <wp:simplePos x="0" y="0"/>
                      <wp:positionH relativeFrom="column">
                        <wp:posOffset>180975</wp:posOffset>
                      </wp:positionH>
                      <wp:positionV relativeFrom="paragraph">
                        <wp:posOffset>767080</wp:posOffset>
                      </wp:positionV>
                      <wp:extent cx="1790700" cy="619125"/>
                      <wp:effectExtent l="0" t="0" r="19050" b="28575"/>
                      <wp:wrapNone/>
                      <wp:docPr id="198" name="Pravokutnik 198"/>
                      <wp:cNvGraphicFramePr/>
                      <a:graphic xmlns:a="http://schemas.openxmlformats.org/drawingml/2006/main">
                        <a:graphicData uri="http://schemas.microsoft.com/office/word/2010/wordprocessingShape">
                          <wps:wsp>
                            <wps:cNvSpPr/>
                            <wps:spPr>
                              <a:xfrm>
                                <a:off x="0" y="0"/>
                                <a:ext cx="1790700" cy="6191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BF6EC40" w14:textId="77777777" w:rsidR="00871994" w:rsidRPr="0081424A" w:rsidRDefault="00871994" w:rsidP="00871994">
                                  <w:pPr>
                                    <w:rPr>
                                      <w:color w:val="000000" w:themeColor="text1"/>
                                      <w:sz w:val="20"/>
                                      <w:szCs w:val="20"/>
                                    </w:rPr>
                                  </w:pPr>
                                  <w:r>
                                    <w:rPr>
                                      <w:color w:val="000000" w:themeColor="text1"/>
                                      <w:sz w:val="20"/>
                                      <w:szCs w:val="20"/>
                                    </w:rPr>
                                    <w:t>UTVRĐIVANJE LEGITIMACIJE PRAVA PODNOŠENJA PRAVNOG LIJEKA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C39BA" id="Pravokutnik 198" o:spid="_x0000_s1202" style="position:absolute;left:0;text-align:left;margin-left:14.25pt;margin-top:60.4pt;width:141pt;height:48.75pt;z-index:25539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" filled="f" strokecolor="black [3213]" strokeweight="1pt">
                      <v:textbox>
                        <w:txbxContent>
                          <w:p w14:paraId="4BF6EC40" w14:textId="77777777" w:rsidR="00871994" w:rsidRPr="0081424A" w:rsidRDefault="00871994" w:rsidP="00871994">
                            <w:pPr>
                              <w:rPr>
                                <w:color w:val="000000" w:themeColor="text1"/>
                                <w:sz w:val="20"/>
                                <w:szCs w:val="20"/>
                              </w:rPr>
                            </w:pPr>
                            <w:r>
                              <w:rPr>
                                <w:color w:val="000000" w:themeColor="text1"/>
                                <w:sz w:val="20"/>
                                <w:szCs w:val="20"/>
                              </w:rPr>
                              <w:t>UTVRĐIVANJE LEGITIMACIJE PRAVA PODNOŠENJA PRAVNOG LIJEKA</w:t>
                            </w:r>
                          </w:p>
                        </w:txbxContent>
                      </v:textbox>
                    </v:rect>
                  </w:pict>
                </mc:Fallback>
              </mc:AlternateContent>
            </w:r>
          </w:p>
        </w:tc>
        <w:tc>
          <w:tcPr>
            <w:tcW w:w="5528" w:type="dxa"/>
          </w:tcPr>
          <w:p w14:paraId="3A7DB3AF" w14:textId="77777777" w:rsidR="00871994" w:rsidRPr="000B6DA3" w:rsidRDefault="00871994" w:rsidP="00E06267">
            <w:pPr>
              <w:tabs>
                <w:tab w:val="left" w:pos="1320"/>
              </w:tabs>
              <w:jc w:val="both"/>
              <w:rPr>
                <w:rFonts w:asciiTheme="minorHAnsi" w:hAnsiTheme="minorHAnsi" w:cstheme="minorHAnsi"/>
                <w:szCs w:val="22"/>
              </w:rPr>
            </w:pPr>
            <w:r w:rsidRPr="000B6DA3">
              <w:rPr>
                <w:rFonts w:asciiTheme="minorHAnsi" w:hAnsiTheme="minorHAnsi" w:cstheme="minorHAnsi"/>
                <w:szCs w:val="22"/>
              </w:rPr>
              <w:tab/>
            </w:r>
          </w:p>
          <w:p w14:paraId="036309A2" w14:textId="77777777" w:rsidR="00871994" w:rsidRPr="000B6DA3" w:rsidRDefault="00871994" w:rsidP="00E06267">
            <w:pPr>
              <w:jc w:val="both"/>
              <w:rPr>
                <w:rFonts w:asciiTheme="minorHAnsi" w:hAnsiTheme="minorHAnsi" w:cstheme="minorHAnsi"/>
                <w:szCs w:val="22"/>
              </w:rPr>
            </w:pPr>
          </w:p>
          <w:p w14:paraId="09754327" w14:textId="77777777" w:rsidR="00871994" w:rsidRPr="000B6DA3" w:rsidRDefault="00871994" w:rsidP="00E06267">
            <w:pPr>
              <w:jc w:val="both"/>
              <w:rPr>
                <w:rFonts w:asciiTheme="minorHAnsi" w:hAnsiTheme="minorHAnsi" w:cstheme="minorHAnsi"/>
                <w:b/>
                <w:szCs w:val="22"/>
              </w:rPr>
            </w:pPr>
          </w:p>
          <w:p w14:paraId="729DE497" w14:textId="77777777" w:rsidR="00871994" w:rsidRPr="000B6DA3" w:rsidRDefault="00871994" w:rsidP="00E06267">
            <w:pPr>
              <w:jc w:val="both"/>
              <w:rPr>
                <w:rFonts w:asciiTheme="minorHAnsi" w:hAnsiTheme="minorHAnsi" w:cstheme="minorHAnsi"/>
                <w:szCs w:val="22"/>
              </w:rPr>
            </w:pPr>
          </w:p>
          <w:p w14:paraId="2E576241" w14:textId="77777777" w:rsidR="00871994" w:rsidRPr="000B6DA3" w:rsidRDefault="00871994" w:rsidP="00E06267">
            <w:pPr>
              <w:spacing w:after="200" w:line="276" w:lineRule="auto"/>
              <w:jc w:val="both"/>
              <w:rPr>
                <w:rFonts w:asciiTheme="minorHAnsi" w:eastAsiaTheme="minorHAnsi" w:hAnsiTheme="minorHAnsi" w:cstheme="minorHAnsi"/>
                <w:szCs w:val="22"/>
                <w:lang w:eastAsia="en-US"/>
              </w:rPr>
            </w:pPr>
            <w:r w:rsidRPr="000B6DA3">
              <w:rPr>
                <w:rFonts w:asciiTheme="minorHAnsi" w:eastAsiaTheme="minorHAnsi" w:hAnsiTheme="minorHAnsi" w:cstheme="minorHAnsi"/>
                <w:szCs w:val="22"/>
                <w:lang w:eastAsia="en-US"/>
              </w:rPr>
              <w:t xml:space="preserve">Po zaprimanju žalbe utvrđuje se dopuštenost i pravodobnost podnošenja pravnog lijeka, te da li je žalba izjavljena </w:t>
            </w:r>
            <w:r>
              <w:rPr>
                <w:rFonts w:asciiTheme="minorHAnsi" w:eastAsiaTheme="minorHAnsi" w:hAnsiTheme="minorHAnsi" w:cstheme="minorHAnsi"/>
                <w:szCs w:val="22"/>
                <w:lang w:eastAsia="en-US"/>
              </w:rPr>
              <w:t xml:space="preserve">od </w:t>
            </w:r>
            <w:r w:rsidRPr="000B6DA3">
              <w:rPr>
                <w:rFonts w:asciiTheme="minorHAnsi" w:eastAsiaTheme="minorHAnsi" w:hAnsiTheme="minorHAnsi" w:cstheme="minorHAnsi"/>
                <w:szCs w:val="22"/>
                <w:lang w:eastAsia="en-US"/>
              </w:rPr>
              <w:t>ovlaštene  osobe.</w:t>
            </w:r>
          </w:p>
          <w:p w14:paraId="69611294" w14:textId="77777777" w:rsidR="00871994" w:rsidRPr="000B6DA3" w:rsidRDefault="00871994" w:rsidP="00E06267">
            <w:pPr>
              <w:tabs>
                <w:tab w:val="left" w:pos="459"/>
              </w:tabs>
              <w:jc w:val="both"/>
              <w:rPr>
                <w:rFonts w:asciiTheme="minorHAnsi" w:hAnsiTheme="minorHAnsi" w:cstheme="minorHAnsi"/>
                <w:szCs w:val="22"/>
              </w:rPr>
            </w:pPr>
          </w:p>
          <w:p w14:paraId="4C12B618" w14:textId="77777777" w:rsidR="00871994" w:rsidRPr="000B6DA3" w:rsidRDefault="00871994" w:rsidP="00E06267">
            <w:pPr>
              <w:tabs>
                <w:tab w:val="left" w:pos="459"/>
              </w:tabs>
              <w:jc w:val="both"/>
              <w:rPr>
                <w:rFonts w:asciiTheme="minorHAnsi" w:hAnsiTheme="minorHAnsi" w:cstheme="minorHAnsi"/>
                <w:szCs w:val="22"/>
              </w:rPr>
            </w:pPr>
          </w:p>
          <w:p w14:paraId="04E09A01" w14:textId="77777777" w:rsidR="00871994" w:rsidRPr="000B6DA3" w:rsidRDefault="00871994" w:rsidP="00E06267">
            <w:pPr>
              <w:spacing w:after="200" w:line="276" w:lineRule="auto"/>
              <w:jc w:val="both"/>
              <w:rPr>
                <w:rFonts w:asciiTheme="minorHAnsi" w:eastAsiaTheme="minorHAnsi" w:hAnsiTheme="minorHAnsi" w:cstheme="minorHAnsi"/>
                <w:szCs w:val="22"/>
                <w:lang w:eastAsia="en-US"/>
              </w:rPr>
            </w:pPr>
            <w:r w:rsidRPr="000B6DA3">
              <w:rPr>
                <w:rFonts w:asciiTheme="minorHAnsi" w:eastAsiaTheme="minorHAnsi" w:hAnsiTheme="minorHAnsi" w:cstheme="minorHAnsi"/>
                <w:szCs w:val="22"/>
                <w:lang w:eastAsia="en-US"/>
              </w:rPr>
              <w:t xml:space="preserve">Nakon utvrđivanja dopuštenosti, pravodobnosti, te da li je  žalba izjavljena od ovlaštene osobe, navodi žalbe će se razmotriti, ispitati zakonitost te ocijeniti svrhovitost rješenja koje se žalbom osporava. </w:t>
            </w:r>
          </w:p>
          <w:p w14:paraId="3780BF54" w14:textId="77777777" w:rsidR="00871994" w:rsidRPr="000B6DA3" w:rsidRDefault="00871994" w:rsidP="00E06267">
            <w:pPr>
              <w:spacing w:after="200" w:line="276" w:lineRule="auto"/>
              <w:jc w:val="both"/>
              <w:rPr>
                <w:rFonts w:asciiTheme="minorHAnsi" w:eastAsiaTheme="minorHAnsi" w:hAnsiTheme="minorHAnsi" w:cstheme="minorHAnsi"/>
                <w:szCs w:val="22"/>
                <w:lang w:eastAsia="en-US"/>
              </w:rPr>
            </w:pPr>
            <w:r w:rsidRPr="000B6DA3">
              <w:rPr>
                <w:rFonts w:asciiTheme="minorHAnsi" w:eastAsiaTheme="minorHAnsi" w:hAnsiTheme="minorHAnsi" w:cstheme="minorHAnsi"/>
                <w:szCs w:val="22"/>
                <w:lang w:eastAsia="en-US"/>
              </w:rPr>
              <w:t>Rok za odlučivanje o žalbi odnosno za donošenje rješenja o žalbi iznosi 30 dana od dana zaprimanja žalbe.</w:t>
            </w:r>
          </w:p>
          <w:p w14:paraId="6138BE5F" w14:textId="77777777" w:rsidR="00871994" w:rsidRPr="000B6DA3" w:rsidRDefault="00871994" w:rsidP="00E06267">
            <w:pPr>
              <w:spacing w:after="200" w:line="276" w:lineRule="auto"/>
              <w:jc w:val="both"/>
              <w:rPr>
                <w:rFonts w:asciiTheme="minorHAnsi" w:eastAsiaTheme="minorHAnsi" w:hAnsiTheme="minorHAnsi" w:cstheme="minorHAnsi"/>
                <w:szCs w:val="22"/>
                <w:lang w:eastAsia="en-US"/>
              </w:rPr>
            </w:pPr>
            <w:r w:rsidRPr="000B6DA3">
              <w:rPr>
                <w:rFonts w:asciiTheme="minorHAnsi" w:eastAsiaTheme="minorHAnsi" w:hAnsiTheme="minorHAnsi" w:cstheme="minorHAnsi"/>
                <w:szCs w:val="22"/>
                <w:lang w:eastAsia="en-US"/>
              </w:rPr>
              <w:t>Nakon što gradonačelnik</w:t>
            </w:r>
            <w:r>
              <w:rPr>
                <w:rFonts w:asciiTheme="minorHAnsi" w:eastAsiaTheme="minorHAnsi" w:hAnsiTheme="minorHAnsi" w:cstheme="minorHAnsi"/>
                <w:szCs w:val="22"/>
                <w:lang w:eastAsia="en-US"/>
              </w:rPr>
              <w:t>,</w:t>
            </w:r>
            <w:r w:rsidRPr="000B6DA3">
              <w:rPr>
                <w:rFonts w:asciiTheme="minorHAnsi" w:eastAsiaTheme="minorHAnsi" w:hAnsiTheme="minorHAnsi" w:cstheme="minorHAnsi"/>
                <w:szCs w:val="22"/>
                <w:lang w:eastAsia="en-US"/>
              </w:rPr>
              <w:t xml:space="preserve"> kao prvostupanjsko tijelo</w:t>
            </w:r>
            <w:r>
              <w:rPr>
                <w:rFonts w:asciiTheme="minorHAnsi" w:eastAsiaTheme="minorHAnsi" w:hAnsiTheme="minorHAnsi" w:cstheme="minorHAnsi"/>
                <w:szCs w:val="22"/>
                <w:lang w:eastAsia="en-US"/>
              </w:rPr>
              <w:t>,</w:t>
            </w:r>
            <w:r w:rsidRPr="000B6DA3">
              <w:rPr>
                <w:rFonts w:asciiTheme="minorHAnsi" w:eastAsiaTheme="minorHAnsi" w:hAnsiTheme="minorHAnsi" w:cstheme="minorHAnsi"/>
                <w:szCs w:val="22"/>
                <w:lang w:eastAsia="en-US"/>
              </w:rPr>
              <w:t xml:space="preserve"> odluči o žalbi, rješenje o žalbi se bez odgode dostavlja osobi koja je podnijela pravni lijek protiv rješenja o prijmu u službu. </w:t>
            </w:r>
          </w:p>
          <w:p w14:paraId="58EC3FF1" w14:textId="77777777" w:rsidR="00871994" w:rsidRPr="000B6DA3" w:rsidRDefault="00871994" w:rsidP="00E06267">
            <w:pPr>
              <w:tabs>
                <w:tab w:val="left" w:pos="459"/>
              </w:tabs>
              <w:jc w:val="both"/>
              <w:rPr>
                <w:rFonts w:asciiTheme="minorHAnsi" w:hAnsiTheme="minorHAnsi" w:cstheme="minorHAnsi"/>
                <w:szCs w:val="22"/>
              </w:rPr>
            </w:pPr>
          </w:p>
          <w:p w14:paraId="7A5DDCEF" w14:textId="77777777" w:rsidR="00871994" w:rsidRPr="000B6DA3" w:rsidRDefault="00871994" w:rsidP="00E06267">
            <w:pPr>
              <w:spacing w:after="200" w:line="276" w:lineRule="auto"/>
              <w:jc w:val="both"/>
              <w:rPr>
                <w:rFonts w:asciiTheme="minorHAnsi" w:eastAsiaTheme="minorHAnsi" w:hAnsiTheme="minorHAnsi" w:cstheme="minorHAnsi"/>
                <w:szCs w:val="22"/>
                <w:lang w:eastAsia="en-US"/>
              </w:rPr>
            </w:pPr>
            <w:r w:rsidRPr="000B6DA3">
              <w:rPr>
                <w:rFonts w:asciiTheme="minorHAnsi" w:eastAsiaTheme="minorHAnsi" w:hAnsiTheme="minorHAnsi" w:cstheme="minorHAnsi"/>
                <w:szCs w:val="22"/>
                <w:lang w:eastAsia="en-US"/>
              </w:rPr>
              <w:t>Rješenje doneseno u upravnom postupku izvršava se nakon što postane izvršno. U ovom slučaju prvostupanjsko rješenje postaje izvršno istekom roka za žalbu</w:t>
            </w:r>
            <w:r>
              <w:rPr>
                <w:rFonts w:asciiTheme="minorHAnsi" w:eastAsiaTheme="minorHAnsi" w:hAnsiTheme="minorHAnsi" w:cstheme="minorHAnsi"/>
                <w:szCs w:val="22"/>
                <w:lang w:eastAsia="en-US"/>
              </w:rPr>
              <w:t>,</w:t>
            </w:r>
            <w:r w:rsidRPr="000B6DA3">
              <w:rPr>
                <w:rFonts w:asciiTheme="minorHAnsi" w:eastAsiaTheme="minorHAnsi" w:hAnsiTheme="minorHAnsi" w:cstheme="minorHAnsi"/>
                <w:szCs w:val="22"/>
                <w:lang w:eastAsia="en-US"/>
              </w:rPr>
              <w:t xml:space="preserve"> ako žalba nije izjavljena, dostavom stranci rješenja kojim se žalba odbacuje ili odbija.</w:t>
            </w:r>
          </w:p>
          <w:p w14:paraId="7DF1BB99" w14:textId="77777777" w:rsidR="00871994" w:rsidRPr="000B6DA3" w:rsidRDefault="00871994" w:rsidP="00E06267">
            <w:pPr>
              <w:spacing w:after="200" w:line="276" w:lineRule="auto"/>
              <w:jc w:val="both"/>
              <w:rPr>
                <w:rFonts w:asciiTheme="minorHAnsi" w:hAnsiTheme="minorHAnsi" w:cstheme="minorHAnsi"/>
                <w:szCs w:val="22"/>
              </w:rPr>
            </w:pPr>
          </w:p>
          <w:p w14:paraId="3DB6E9AC" w14:textId="77777777" w:rsidR="00871994" w:rsidRPr="000B6DA3" w:rsidRDefault="00871994" w:rsidP="00E06267">
            <w:pPr>
              <w:jc w:val="both"/>
              <w:rPr>
                <w:rFonts w:asciiTheme="minorHAnsi" w:hAnsiTheme="minorHAnsi" w:cstheme="minorHAnsi"/>
                <w:szCs w:val="22"/>
              </w:rPr>
            </w:pPr>
            <w:r w:rsidRPr="000B6DA3">
              <w:rPr>
                <w:rFonts w:asciiTheme="minorHAnsi" w:hAnsiTheme="minorHAnsi" w:cstheme="minorHAnsi"/>
              </w:rPr>
              <w:t>Nakon što rješenje o prijmu u službu na neodređeno vrijeme postane izvršno, nadlež</w:t>
            </w:r>
            <w:r>
              <w:rPr>
                <w:rFonts w:asciiTheme="minorHAnsi" w:hAnsiTheme="minorHAnsi" w:cstheme="minorHAnsi"/>
              </w:rPr>
              <w:t>ni</w:t>
            </w:r>
            <w:r w:rsidRPr="000B6DA3">
              <w:rPr>
                <w:rFonts w:asciiTheme="minorHAnsi" w:hAnsiTheme="minorHAnsi" w:cstheme="minorHAnsi"/>
              </w:rPr>
              <w:t xml:space="preserve"> pročelni</w:t>
            </w:r>
            <w:r>
              <w:rPr>
                <w:rFonts w:asciiTheme="minorHAnsi" w:hAnsiTheme="minorHAnsi" w:cstheme="minorHAnsi"/>
              </w:rPr>
              <w:t>k</w:t>
            </w:r>
            <w:r w:rsidRPr="000B6DA3">
              <w:rPr>
                <w:rFonts w:asciiTheme="minorHAnsi" w:hAnsiTheme="minorHAnsi" w:cstheme="minorHAnsi"/>
              </w:rPr>
              <w:t xml:space="preserve"> donosi rješenje o rasporedu na radno mjesto, te osoba koja je primljena u službu od dana naznačenog u rješenju o rasporedu ostvaruje prava i obveze iz službe  odnosno radnog mjesta na koje se raspoređuje.</w:t>
            </w:r>
          </w:p>
          <w:p w14:paraId="2D2F4686" w14:textId="77777777" w:rsidR="00871994" w:rsidRPr="000B6DA3" w:rsidRDefault="00871994" w:rsidP="00E06267">
            <w:pPr>
              <w:rPr>
                <w:rFonts w:asciiTheme="minorHAnsi" w:hAnsiTheme="minorHAnsi" w:cstheme="minorHAnsi"/>
                <w:szCs w:val="22"/>
              </w:rPr>
            </w:pPr>
          </w:p>
          <w:p w14:paraId="09B150C2" w14:textId="77777777" w:rsidR="00871994" w:rsidRPr="000B6DA3" w:rsidRDefault="00871994" w:rsidP="00E06267">
            <w:pPr>
              <w:pStyle w:val="Odlomakpopisa"/>
              <w:ind w:left="0"/>
              <w:jc w:val="both"/>
              <w:rPr>
                <w:rFonts w:asciiTheme="minorHAnsi" w:hAnsiTheme="minorHAnsi" w:cstheme="minorHAnsi"/>
                <w:sz w:val="20"/>
                <w:szCs w:val="20"/>
              </w:rPr>
            </w:pPr>
          </w:p>
          <w:p w14:paraId="7273E04A" w14:textId="77777777" w:rsidR="00871994" w:rsidRPr="000B6DA3" w:rsidRDefault="00871994" w:rsidP="00E06267">
            <w:pPr>
              <w:pStyle w:val="Odlomakpopisa"/>
              <w:ind w:left="0"/>
              <w:jc w:val="both"/>
              <w:rPr>
                <w:rFonts w:asciiTheme="minorHAnsi" w:hAnsiTheme="minorHAnsi" w:cstheme="minorHAnsi"/>
                <w:sz w:val="20"/>
                <w:szCs w:val="20"/>
              </w:rPr>
            </w:pPr>
          </w:p>
          <w:p w14:paraId="62707177" w14:textId="77777777" w:rsidR="00871994" w:rsidRPr="000B6DA3" w:rsidRDefault="00871994" w:rsidP="00E06267">
            <w:pPr>
              <w:pStyle w:val="Odlomakpopisa"/>
              <w:ind w:left="0"/>
              <w:jc w:val="both"/>
              <w:rPr>
                <w:rFonts w:asciiTheme="minorHAnsi" w:hAnsiTheme="minorHAnsi" w:cstheme="minorHAnsi"/>
                <w:sz w:val="20"/>
                <w:szCs w:val="20"/>
              </w:rPr>
            </w:pPr>
          </w:p>
        </w:tc>
      </w:tr>
    </w:tbl>
    <w:p w14:paraId="20D6455A" w14:textId="77777777" w:rsidR="00871994" w:rsidRDefault="00871994" w:rsidP="00871994">
      <w:pPr>
        <w:jc w:val="both"/>
      </w:pPr>
    </w:p>
    <w:p w14:paraId="572F3FD2" w14:textId="77777777" w:rsidR="00871994" w:rsidRDefault="00871994" w:rsidP="00871994">
      <w:pPr>
        <w:jc w:val="both"/>
      </w:pPr>
    </w:p>
    <w:p w14:paraId="4AB048FC" w14:textId="77777777" w:rsidR="00871994" w:rsidRPr="000B6DA3" w:rsidRDefault="00871994" w:rsidP="00871994">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871994" w:rsidRPr="000B6DA3" w14:paraId="20B935B6" w14:textId="77777777" w:rsidTr="00E06267">
        <w:tc>
          <w:tcPr>
            <w:tcW w:w="3030" w:type="dxa"/>
            <w:gridSpan w:val="2"/>
            <w:shd w:val="clear" w:color="auto" w:fill="D9D9D9" w:themeFill="background1" w:themeFillShade="D9"/>
            <w:vAlign w:val="center"/>
          </w:tcPr>
          <w:p w14:paraId="67ECC263" w14:textId="77777777" w:rsidR="00871994" w:rsidRPr="000B6DA3" w:rsidRDefault="00871994" w:rsidP="00E06267">
            <w:pPr>
              <w:rPr>
                <w:rFonts w:cs="Calibri"/>
                <w:b/>
                <w:szCs w:val="22"/>
              </w:rPr>
            </w:pPr>
          </w:p>
          <w:p w14:paraId="00EA3DD0" w14:textId="77777777" w:rsidR="00871994" w:rsidRPr="000B6DA3" w:rsidRDefault="00871994" w:rsidP="00E06267">
            <w:pPr>
              <w:rPr>
                <w:rFonts w:cs="Calibri"/>
                <w:b/>
                <w:szCs w:val="22"/>
              </w:rPr>
            </w:pPr>
            <w:r w:rsidRPr="000B6DA3">
              <w:rPr>
                <w:rFonts w:cs="Calibri"/>
                <w:b/>
                <w:szCs w:val="22"/>
              </w:rPr>
              <w:t>KORISNIK</w:t>
            </w:r>
          </w:p>
          <w:p w14:paraId="355212FB" w14:textId="77777777" w:rsidR="00871994" w:rsidRPr="000B6DA3" w:rsidRDefault="00871994" w:rsidP="00E06267">
            <w:pPr>
              <w:rPr>
                <w:rFonts w:cs="Calibri"/>
                <w:b/>
                <w:szCs w:val="22"/>
              </w:rPr>
            </w:pPr>
            <w:r w:rsidRPr="000B6DA3">
              <w:rPr>
                <w:rFonts w:cs="Calibri"/>
                <w:b/>
                <w:szCs w:val="22"/>
              </w:rPr>
              <w:t>GRAD KOPRIVNICA</w:t>
            </w:r>
          </w:p>
          <w:p w14:paraId="28AEE66D" w14:textId="77777777" w:rsidR="00871994" w:rsidRPr="000B6DA3" w:rsidRDefault="00871994" w:rsidP="00E06267">
            <w:pPr>
              <w:rPr>
                <w:rFonts w:cs="Calibri"/>
                <w:szCs w:val="22"/>
              </w:rPr>
            </w:pPr>
          </w:p>
        </w:tc>
        <w:tc>
          <w:tcPr>
            <w:tcW w:w="3016" w:type="dxa"/>
            <w:shd w:val="clear" w:color="auto" w:fill="D9D9D9" w:themeFill="background1" w:themeFillShade="D9"/>
            <w:vAlign w:val="center"/>
          </w:tcPr>
          <w:p w14:paraId="58CAAE43" w14:textId="77777777" w:rsidR="00871994" w:rsidRPr="000B6DA3" w:rsidRDefault="00871994" w:rsidP="00E06267">
            <w:pPr>
              <w:rPr>
                <w:rFonts w:cs="Calibri"/>
                <w:b/>
                <w:szCs w:val="22"/>
              </w:rPr>
            </w:pPr>
          </w:p>
          <w:p w14:paraId="728C2D8C" w14:textId="77777777" w:rsidR="00871994" w:rsidRPr="00333666" w:rsidRDefault="00871994" w:rsidP="00E06267">
            <w:pPr>
              <w:rPr>
                <w:rFonts w:cs="Calibri"/>
                <w:b/>
                <w:szCs w:val="22"/>
              </w:rPr>
            </w:pPr>
            <w:r>
              <w:rPr>
                <w:rFonts w:cs="Calibri"/>
                <w:b/>
                <w:szCs w:val="22"/>
              </w:rPr>
              <w:t>POSTUPAK PO ŽALBI NA RJEŠENJE O PRIJEMU U SLUŽBU NA NEODREĐENO VRIJEME</w:t>
            </w:r>
          </w:p>
        </w:tc>
        <w:tc>
          <w:tcPr>
            <w:tcW w:w="3016" w:type="dxa"/>
            <w:shd w:val="clear" w:color="auto" w:fill="D9D9D9" w:themeFill="background1" w:themeFillShade="D9"/>
            <w:vAlign w:val="center"/>
          </w:tcPr>
          <w:p w14:paraId="06BC36EB" w14:textId="77777777" w:rsidR="00871994" w:rsidRPr="000B6DA3" w:rsidRDefault="00871994" w:rsidP="00E06267">
            <w:pPr>
              <w:rPr>
                <w:rFonts w:cs="Calibri"/>
                <w:b/>
                <w:szCs w:val="22"/>
              </w:rPr>
            </w:pPr>
            <w:r w:rsidRPr="000B6DA3">
              <w:rPr>
                <w:rFonts w:cs="Calibri"/>
                <w:b/>
                <w:szCs w:val="22"/>
              </w:rPr>
              <w:t>ŠIFRA PROCESA</w:t>
            </w:r>
          </w:p>
          <w:p w14:paraId="7D938DF0"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7</w:t>
            </w:r>
            <w:r w:rsidRPr="000B6DA3">
              <w:rPr>
                <w:rFonts w:cs="Calibri"/>
                <w:szCs w:val="22"/>
              </w:rPr>
              <w:t>.</w:t>
            </w:r>
          </w:p>
        </w:tc>
      </w:tr>
      <w:tr w:rsidR="00871994" w:rsidRPr="000B6DA3" w14:paraId="6E7A4275" w14:textId="77777777" w:rsidTr="00E06267">
        <w:tc>
          <w:tcPr>
            <w:tcW w:w="3030" w:type="dxa"/>
            <w:gridSpan w:val="2"/>
            <w:shd w:val="clear" w:color="auto" w:fill="D9D9D9" w:themeFill="background1" w:themeFillShade="D9"/>
            <w:vAlign w:val="center"/>
          </w:tcPr>
          <w:p w14:paraId="7C4E54F7" w14:textId="77777777" w:rsidR="00871994" w:rsidRPr="000B6DA3" w:rsidRDefault="00871994" w:rsidP="00E06267">
            <w:pPr>
              <w:rPr>
                <w:rFonts w:cs="Calibri"/>
                <w:b/>
                <w:szCs w:val="22"/>
              </w:rPr>
            </w:pPr>
          </w:p>
          <w:p w14:paraId="641E7D5E" w14:textId="77777777" w:rsidR="00871994" w:rsidRPr="000B6DA3" w:rsidRDefault="00871994" w:rsidP="00E06267">
            <w:pPr>
              <w:shd w:val="clear" w:color="auto" w:fill="D9D9D9" w:themeFill="background1" w:themeFillShade="D9"/>
              <w:rPr>
                <w:rFonts w:cs="Calibri"/>
                <w:b/>
                <w:szCs w:val="22"/>
              </w:rPr>
            </w:pPr>
            <w:r w:rsidRPr="000B6DA3">
              <w:rPr>
                <w:rFonts w:cs="Calibri"/>
                <w:b/>
                <w:szCs w:val="22"/>
              </w:rPr>
              <w:t>VLASNIK PROCESA</w:t>
            </w:r>
          </w:p>
          <w:p w14:paraId="00BC5FE3" w14:textId="77777777" w:rsidR="00871994" w:rsidRPr="000B6DA3" w:rsidRDefault="00871994" w:rsidP="00E06267">
            <w:pPr>
              <w:rPr>
                <w:rFonts w:cs="Calibri"/>
                <w:szCs w:val="22"/>
              </w:rPr>
            </w:pPr>
          </w:p>
        </w:tc>
        <w:tc>
          <w:tcPr>
            <w:tcW w:w="6032" w:type="dxa"/>
            <w:gridSpan w:val="2"/>
            <w:vAlign w:val="center"/>
          </w:tcPr>
          <w:p w14:paraId="55B727AF" w14:textId="77777777" w:rsidR="00871994" w:rsidRPr="000B6DA3" w:rsidRDefault="00871994" w:rsidP="00E06267">
            <w:pPr>
              <w:rPr>
                <w:rFonts w:cs="Calibri"/>
                <w:szCs w:val="22"/>
              </w:rPr>
            </w:pPr>
            <w:r w:rsidRPr="000B6DA3">
              <w:t>Viša savjetnica za službeničke odnose</w:t>
            </w:r>
          </w:p>
        </w:tc>
      </w:tr>
      <w:tr w:rsidR="00871994" w:rsidRPr="000B6DA3" w14:paraId="3B8BF27C" w14:textId="77777777" w:rsidTr="00E06267">
        <w:tc>
          <w:tcPr>
            <w:tcW w:w="9062" w:type="dxa"/>
            <w:gridSpan w:val="4"/>
            <w:tcBorders>
              <w:left w:val="nil"/>
              <w:right w:val="nil"/>
            </w:tcBorders>
            <w:vAlign w:val="center"/>
          </w:tcPr>
          <w:p w14:paraId="63547EA9" w14:textId="77777777" w:rsidR="00871994" w:rsidRPr="000B6DA3" w:rsidRDefault="00871994" w:rsidP="00E06267">
            <w:pPr>
              <w:rPr>
                <w:rFonts w:cs="Calibri"/>
                <w:szCs w:val="22"/>
              </w:rPr>
            </w:pPr>
          </w:p>
        </w:tc>
      </w:tr>
      <w:tr w:rsidR="00871994" w:rsidRPr="000B6DA3" w14:paraId="404DB014" w14:textId="77777777" w:rsidTr="00E06267">
        <w:tc>
          <w:tcPr>
            <w:tcW w:w="9062" w:type="dxa"/>
            <w:gridSpan w:val="4"/>
            <w:shd w:val="clear" w:color="auto" w:fill="D9D9D9" w:themeFill="background1" w:themeFillShade="D9"/>
            <w:vAlign w:val="center"/>
          </w:tcPr>
          <w:p w14:paraId="02E257C4" w14:textId="77777777" w:rsidR="00871994" w:rsidRPr="000B6DA3" w:rsidRDefault="00871994" w:rsidP="00E06267">
            <w:pPr>
              <w:rPr>
                <w:rFonts w:cs="Calibri"/>
                <w:szCs w:val="22"/>
              </w:rPr>
            </w:pPr>
            <w:r w:rsidRPr="000B6DA3">
              <w:rPr>
                <w:rFonts w:cs="Calibri"/>
                <w:b/>
                <w:szCs w:val="22"/>
              </w:rPr>
              <w:t>NAZIV PROCESA / PODPROCESA</w:t>
            </w:r>
          </w:p>
        </w:tc>
      </w:tr>
      <w:tr w:rsidR="00871994" w:rsidRPr="000B6DA3" w14:paraId="6FAAB3FE" w14:textId="77777777" w:rsidTr="00E06267">
        <w:tc>
          <w:tcPr>
            <w:tcW w:w="9062" w:type="dxa"/>
            <w:gridSpan w:val="4"/>
            <w:vAlign w:val="center"/>
          </w:tcPr>
          <w:p w14:paraId="7F68B9BE" w14:textId="77777777" w:rsidR="00871994" w:rsidRPr="000B6DA3" w:rsidRDefault="00871994" w:rsidP="00E06267">
            <w:pPr>
              <w:rPr>
                <w:rFonts w:cs="Calibri"/>
                <w:szCs w:val="22"/>
              </w:rPr>
            </w:pPr>
            <w:r w:rsidRPr="000B6DA3">
              <w:rPr>
                <w:rFonts w:cs="Calibri"/>
                <w:szCs w:val="22"/>
              </w:rPr>
              <w:t>Postupak po žalbi na rješenje o prijmu u službu na neodređeno vrijeme</w:t>
            </w:r>
          </w:p>
        </w:tc>
      </w:tr>
      <w:tr w:rsidR="00871994" w:rsidRPr="000B6DA3" w14:paraId="4FEC0411" w14:textId="77777777" w:rsidTr="00E06267">
        <w:tc>
          <w:tcPr>
            <w:tcW w:w="9062" w:type="dxa"/>
            <w:gridSpan w:val="4"/>
            <w:tcBorders>
              <w:left w:val="nil"/>
              <w:right w:val="nil"/>
            </w:tcBorders>
            <w:vAlign w:val="center"/>
          </w:tcPr>
          <w:p w14:paraId="02C80ECA" w14:textId="77777777" w:rsidR="00871994" w:rsidRPr="000B6DA3" w:rsidRDefault="00871994" w:rsidP="00E06267">
            <w:pPr>
              <w:rPr>
                <w:rFonts w:cs="Calibri"/>
                <w:szCs w:val="22"/>
              </w:rPr>
            </w:pPr>
          </w:p>
        </w:tc>
      </w:tr>
      <w:tr w:rsidR="00871994" w:rsidRPr="000B6DA3" w14:paraId="37AD2A5B" w14:textId="77777777" w:rsidTr="00E06267">
        <w:tc>
          <w:tcPr>
            <w:tcW w:w="9062" w:type="dxa"/>
            <w:gridSpan w:val="4"/>
            <w:shd w:val="clear" w:color="auto" w:fill="D9D9D9" w:themeFill="background1" w:themeFillShade="D9"/>
            <w:vAlign w:val="center"/>
          </w:tcPr>
          <w:p w14:paraId="2C64F238" w14:textId="77777777" w:rsidR="00871994" w:rsidRPr="000B6DA3" w:rsidRDefault="00871994" w:rsidP="00E06267">
            <w:pPr>
              <w:rPr>
                <w:rFonts w:cs="Calibri"/>
                <w:szCs w:val="22"/>
              </w:rPr>
            </w:pPr>
            <w:r w:rsidRPr="000B6DA3">
              <w:rPr>
                <w:rFonts w:cs="Calibri"/>
                <w:b/>
                <w:szCs w:val="22"/>
              </w:rPr>
              <w:t>CILJ PROCESA / PODPROCESA</w:t>
            </w:r>
          </w:p>
        </w:tc>
      </w:tr>
      <w:tr w:rsidR="00871994" w:rsidRPr="000B6DA3" w14:paraId="477ECB9B" w14:textId="77777777" w:rsidTr="00E06267">
        <w:tc>
          <w:tcPr>
            <w:tcW w:w="9062" w:type="dxa"/>
            <w:gridSpan w:val="4"/>
            <w:vAlign w:val="center"/>
          </w:tcPr>
          <w:p w14:paraId="093EC100" w14:textId="77777777" w:rsidR="00871994" w:rsidRPr="000B6DA3" w:rsidRDefault="00871994" w:rsidP="00E06267">
            <w:pPr>
              <w:pStyle w:val="Bezproreda"/>
              <w:spacing w:line="276" w:lineRule="auto"/>
              <w:rPr>
                <w:rFonts w:cs="Calibri"/>
                <w:b w:val="0"/>
                <w:szCs w:val="22"/>
              </w:rPr>
            </w:pPr>
            <w:r w:rsidRPr="000B6DA3">
              <w:rPr>
                <w:rFonts w:asciiTheme="minorHAnsi" w:eastAsiaTheme="minorHAnsi" w:hAnsiTheme="minorHAnsi" w:cstheme="minorBidi"/>
                <w:b w:val="0"/>
                <w:szCs w:val="22"/>
                <w:lang w:eastAsia="en-US"/>
              </w:rPr>
              <w:t>Ispitivanje zakonitosti i svrhovitosti rješenja koje se žalbom pobija te provjera postupka koji je prethodio donošenju rješenja o prijmu u službu.</w:t>
            </w:r>
          </w:p>
        </w:tc>
      </w:tr>
      <w:tr w:rsidR="00871994" w:rsidRPr="000B6DA3" w14:paraId="05756BC6" w14:textId="77777777" w:rsidTr="00E06267">
        <w:tc>
          <w:tcPr>
            <w:tcW w:w="9062" w:type="dxa"/>
            <w:gridSpan w:val="4"/>
            <w:tcBorders>
              <w:left w:val="nil"/>
              <w:right w:val="nil"/>
            </w:tcBorders>
            <w:vAlign w:val="center"/>
          </w:tcPr>
          <w:p w14:paraId="6655D265" w14:textId="77777777" w:rsidR="00871994" w:rsidRPr="000B6DA3" w:rsidRDefault="00871994" w:rsidP="00E06267">
            <w:pPr>
              <w:rPr>
                <w:rFonts w:cs="Calibri"/>
                <w:szCs w:val="22"/>
              </w:rPr>
            </w:pPr>
          </w:p>
        </w:tc>
      </w:tr>
      <w:tr w:rsidR="00871994" w:rsidRPr="000B6DA3" w14:paraId="1226E951" w14:textId="77777777" w:rsidTr="00E06267">
        <w:tc>
          <w:tcPr>
            <w:tcW w:w="9062" w:type="dxa"/>
            <w:gridSpan w:val="4"/>
            <w:shd w:val="clear" w:color="auto" w:fill="D9D9D9" w:themeFill="background1" w:themeFillShade="D9"/>
            <w:vAlign w:val="center"/>
          </w:tcPr>
          <w:p w14:paraId="04B440CF" w14:textId="77777777" w:rsidR="00871994" w:rsidRPr="000B6DA3" w:rsidRDefault="00871994" w:rsidP="00E06267">
            <w:pPr>
              <w:rPr>
                <w:rFonts w:cs="Calibri"/>
                <w:szCs w:val="22"/>
              </w:rPr>
            </w:pPr>
            <w:r w:rsidRPr="000B6DA3">
              <w:rPr>
                <w:rFonts w:cs="Calibri"/>
                <w:b/>
                <w:szCs w:val="22"/>
              </w:rPr>
              <w:t>GLAVNI RIZICI</w:t>
            </w:r>
          </w:p>
        </w:tc>
      </w:tr>
      <w:tr w:rsidR="00871994" w:rsidRPr="000B6DA3" w14:paraId="77B5BA1E" w14:textId="77777777" w:rsidTr="00E06267">
        <w:tc>
          <w:tcPr>
            <w:tcW w:w="9062" w:type="dxa"/>
            <w:gridSpan w:val="4"/>
            <w:vAlign w:val="center"/>
          </w:tcPr>
          <w:p w14:paraId="79D19107"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Nepotpuno ili pogrešno utvrđeno činjenično stanje.</w:t>
            </w:r>
          </w:p>
        </w:tc>
      </w:tr>
      <w:tr w:rsidR="00871994" w:rsidRPr="000B6DA3" w14:paraId="7586785D" w14:textId="77777777" w:rsidTr="00E06267">
        <w:tc>
          <w:tcPr>
            <w:tcW w:w="9062" w:type="dxa"/>
            <w:gridSpan w:val="4"/>
            <w:tcBorders>
              <w:left w:val="nil"/>
              <w:right w:val="nil"/>
            </w:tcBorders>
            <w:vAlign w:val="center"/>
          </w:tcPr>
          <w:p w14:paraId="11B2056A" w14:textId="77777777" w:rsidR="00871994" w:rsidRPr="000B6DA3" w:rsidRDefault="00871994" w:rsidP="00E06267">
            <w:pPr>
              <w:rPr>
                <w:rFonts w:cs="Calibri"/>
                <w:szCs w:val="22"/>
              </w:rPr>
            </w:pPr>
          </w:p>
        </w:tc>
      </w:tr>
      <w:tr w:rsidR="00871994" w:rsidRPr="000B6DA3" w14:paraId="08376B85" w14:textId="77777777" w:rsidTr="00E06267">
        <w:tc>
          <w:tcPr>
            <w:tcW w:w="9062" w:type="dxa"/>
            <w:gridSpan w:val="4"/>
            <w:shd w:val="clear" w:color="auto" w:fill="D9D9D9" w:themeFill="background1" w:themeFillShade="D9"/>
            <w:vAlign w:val="center"/>
          </w:tcPr>
          <w:p w14:paraId="42C48537" w14:textId="77777777" w:rsidR="00871994" w:rsidRPr="000B6DA3" w:rsidRDefault="00871994" w:rsidP="00E06267">
            <w:pPr>
              <w:rPr>
                <w:rFonts w:cs="Calibri"/>
                <w:szCs w:val="22"/>
              </w:rPr>
            </w:pPr>
            <w:r w:rsidRPr="000B6DA3">
              <w:rPr>
                <w:rFonts w:cs="Calibri"/>
                <w:b/>
                <w:szCs w:val="22"/>
              </w:rPr>
              <w:t>NAZIV PROCESA / PODPROCESA</w:t>
            </w:r>
          </w:p>
        </w:tc>
      </w:tr>
      <w:tr w:rsidR="00871994" w:rsidRPr="000B6DA3" w14:paraId="7CF79EFF" w14:textId="77777777" w:rsidTr="00E06267">
        <w:trPr>
          <w:trHeight w:val="90"/>
        </w:trPr>
        <w:tc>
          <w:tcPr>
            <w:tcW w:w="1930" w:type="dxa"/>
            <w:vAlign w:val="center"/>
          </w:tcPr>
          <w:p w14:paraId="51248D4E" w14:textId="77777777" w:rsidR="00871994" w:rsidRPr="000B6DA3" w:rsidRDefault="00871994" w:rsidP="00E06267">
            <w:pPr>
              <w:rPr>
                <w:rFonts w:cs="Calibri"/>
                <w:szCs w:val="22"/>
              </w:rPr>
            </w:pPr>
            <w:r w:rsidRPr="000B6DA3">
              <w:rPr>
                <w:rFonts w:cs="Calibri"/>
                <w:b/>
                <w:szCs w:val="22"/>
              </w:rPr>
              <w:t>ULAZ:</w:t>
            </w:r>
          </w:p>
        </w:tc>
        <w:tc>
          <w:tcPr>
            <w:tcW w:w="7132" w:type="dxa"/>
            <w:gridSpan w:val="3"/>
            <w:vAlign w:val="center"/>
          </w:tcPr>
          <w:p w14:paraId="024DC7D3" w14:textId="77777777" w:rsidR="00871994" w:rsidRPr="000B6DA3" w:rsidRDefault="00871994" w:rsidP="00E06267">
            <w:pPr>
              <w:jc w:val="both"/>
              <w:rPr>
                <w:rFonts w:cs="Calibri"/>
                <w:szCs w:val="22"/>
              </w:rPr>
            </w:pPr>
            <w:r w:rsidRPr="000B6DA3">
              <w:rPr>
                <w:rFonts w:asciiTheme="minorHAnsi" w:eastAsiaTheme="minorHAnsi" w:hAnsiTheme="minorHAnsi" w:cstheme="minorHAnsi"/>
                <w:szCs w:val="22"/>
                <w:lang w:eastAsia="en-US"/>
              </w:rPr>
              <w:t>Utvrđivanje činjeničnog stanja na kojem se temelji rješenje o prijmu u službu</w:t>
            </w:r>
          </w:p>
        </w:tc>
      </w:tr>
      <w:tr w:rsidR="00871994" w:rsidRPr="000B6DA3" w14:paraId="75BA3AC2" w14:textId="77777777" w:rsidTr="00E06267">
        <w:trPr>
          <w:trHeight w:val="90"/>
        </w:trPr>
        <w:tc>
          <w:tcPr>
            <w:tcW w:w="1930" w:type="dxa"/>
            <w:vAlign w:val="center"/>
          </w:tcPr>
          <w:p w14:paraId="429BA96E" w14:textId="77777777" w:rsidR="00871994" w:rsidRPr="000B6DA3" w:rsidRDefault="00871994" w:rsidP="00E06267">
            <w:pPr>
              <w:rPr>
                <w:rFonts w:cs="Calibri"/>
                <w:szCs w:val="22"/>
              </w:rPr>
            </w:pPr>
            <w:r w:rsidRPr="000B6DA3">
              <w:rPr>
                <w:rFonts w:cs="Calibri"/>
                <w:b/>
                <w:szCs w:val="22"/>
              </w:rPr>
              <w:t>AKTIVNOSTI:</w:t>
            </w:r>
          </w:p>
        </w:tc>
        <w:tc>
          <w:tcPr>
            <w:tcW w:w="7132" w:type="dxa"/>
            <w:gridSpan w:val="3"/>
            <w:vAlign w:val="center"/>
          </w:tcPr>
          <w:p w14:paraId="68BFB70D" w14:textId="77777777" w:rsidR="00871994" w:rsidRPr="000B6DA3" w:rsidRDefault="00871994" w:rsidP="00871994">
            <w:pPr>
              <w:pStyle w:val="Odlomakpopisa"/>
              <w:numPr>
                <w:ilvl w:val="0"/>
                <w:numId w:val="13"/>
              </w:numPr>
              <w:spacing w:after="200"/>
              <w:jc w:val="left"/>
            </w:pPr>
            <w:r w:rsidRPr="000B6DA3">
              <w:t>utvrđivanje pravodobnosti, dopuštenosti te da li je žalba izjavljena od ovlaštene osobe,</w:t>
            </w:r>
          </w:p>
          <w:p w14:paraId="1DDE629D" w14:textId="77777777" w:rsidR="00871994" w:rsidRPr="000B6DA3" w:rsidRDefault="00871994" w:rsidP="00871994">
            <w:pPr>
              <w:pStyle w:val="Odlomakpopisa"/>
              <w:numPr>
                <w:ilvl w:val="0"/>
                <w:numId w:val="13"/>
              </w:numPr>
              <w:spacing w:after="200"/>
              <w:jc w:val="left"/>
            </w:pPr>
            <w:r w:rsidRPr="000B6DA3">
              <w:t>odlučivanje o žalbi,</w:t>
            </w:r>
          </w:p>
          <w:p w14:paraId="7779E24B" w14:textId="77777777" w:rsidR="00871994" w:rsidRPr="000B6DA3" w:rsidRDefault="00871994" w:rsidP="00871994">
            <w:pPr>
              <w:pStyle w:val="Odlomakpopisa"/>
              <w:numPr>
                <w:ilvl w:val="0"/>
                <w:numId w:val="13"/>
              </w:numPr>
              <w:spacing w:after="200"/>
              <w:jc w:val="left"/>
            </w:pPr>
            <w:r w:rsidRPr="000B6DA3">
              <w:t>otprema rješenja o žalbi podnositelju pravnog lijeka,</w:t>
            </w:r>
          </w:p>
          <w:p w14:paraId="19EB5F78" w14:textId="77777777" w:rsidR="00871994" w:rsidRPr="000B6DA3" w:rsidRDefault="00871994" w:rsidP="00871994">
            <w:pPr>
              <w:pStyle w:val="Odlomakpopisa"/>
              <w:numPr>
                <w:ilvl w:val="0"/>
                <w:numId w:val="13"/>
              </w:numPr>
              <w:spacing w:after="200"/>
              <w:jc w:val="left"/>
            </w:pPr>
            <w:r w:rsidRPr="000B6DA3">
              <w:t>izvršnost rješenja o prijmu te raspoređivanje primljenog kandidata na radno mjesto.</w:t>
            </w:r>
          </w:p>
        </w:tc>
      </w:tr>
      <w:tr w:rsidR="00871994" w:rsidRPr="000B6DA3" w14:paraId="355E5D37" w14:textId="77777777" w:rsidTr="00E06267">
        <w:trPr>
          <w:trHeight w:val="90"/>
        </w:trPr>
        <w:tc>
          <w:tcPr>
            <w:tcW w:w="1930" w:type="dxa"/>
            <w:vAlign w:val="center"/>
          </w:tcPr>
          <w:p w14:paraId="046D1F37" w14:textId="77777777" w:rsidR="00871994" w:rsidRPr="000B6DA3" w:rsidRDefault="00871994" w:rsidP="00E06267">
            <w:pPr>
              <w:rPr>
                <w:rFonts w:cs="Calibri"/>
                <w:szCs w:val="22"/>
              </w:rPr>
            </w:pPr>
            <w:r w:rsidRPr="000B6DA3">
              <w:rPr>
                <w:rFonts w:cs="Calibri"/>
                <w:b/>
                <w:szCs w:val="22"/>
              </w:rPr>
              <w:t>IZLAZ:</w:t>
            </w:r>
          </w:p>
        </w:tc>
        <w:tc>
          <w:tcPr>
            <w:tcW w:w="7132" w:type="dxa"/>
            <w:gridSpan w:val="3"/>
            <w:vAlign w:val="center"/>
          </w:tcPr>
          <w:p w14:paraId="69532279" w14:textId="77777777" w:rsidR="00871994" w:rsidRPr="000B6DA3" w:rsidRDefault="00871994" w:rsidP="00E06267">
            <w:pPr>
              <w:jc w:val="both"/>
              <w:rPr>
                <w:rFonts w:cs="Calibri"/>
                <w:szCs w:val="22"/>
              </w:rPr>
            </w:pPr>
            <w:r w:rsidRPr="000B6DA3">
              <w:rPr>
                <w:rFonts w:cs="Calibri"/>
                <w:szCs w:val="22"/>
              </w:rPr>
              <w:t>Raspored na radno mjesto</w:t>
            </w:r>
          </w:p>
        </w:tc>
      </w:tr>
      <w:tr w:rsidR="00871994" w:rsidRPr="000B6DA3" w14:paraId="06AC793A" w14:textId="77777777" w:rsidTr="00E06267">
        <w:tc>
          <w:tcPr>
            <w:tcW w:w="9062" w:type="dxa"/>
            <w:gridSpan w:val="4"/>
            <w:tcBorders>
              <w:left w:val="nil"/>
              <w:right w:val="nil"/>
            </w:tcBorders>
            <w:vAlign w:val="center"/>
          </w:tcPr>
          <w:p w14:paraId="002AD7FB" w14:textId="77777777" w:rsidR="00871994" w:rsidRPr="000B6DA3" w:rsidRDefault="00871994" w:rsidP="00E06267">
            <w:pPr>
              <w:rPr>
                <w:rFonts w:cs="Calibri"/>
                <w:szCs w:val="22"/>
              </w:rPr>
            </w:pPr>
          </w:p>
        </w:tc>
      </w:tr>
      <w:tr w:rsidR="00871994" w:rsidRPr="000B6DA3" w14:paraId="7690C626" w14:textId="77777777" w:rsidTr="00E06267">
        <w:tc>
          <w:tcPr>
            <w:tcW w:w="9062" w:type="dxa"/>
            <w:gridSpan w:val="4"/>
            <w:shd w:val="clear" w:color="auto" w:fill="D9D9D9" w:themeFill="background1" w:themeFillShade="D9"/>
            <w:vAlign w:val="center"/>
          </w:tcPr>
          <w:p w14:paraId="21B34CA9" w14:textId="77777777" w:rsidR="00871994" w:rsidRPr="000B6DA3" w:rsidRDefault="00871994" w:rsidP="00E06267">
            <w:pPr>
              <w:rPr>
                <w:rFonts w:cs="Calibri"/>
                <w:szCs w:val="22"/>
              </w:rPr>
            </w:pPr>
            <w:r w:rsidRPr="000B6DA3">
              <w:rPr>
                <w:rFonts w:cs="Calibri"/>
                <w:b/>
                <w:szCs w:val="22"/>
              </w:rPr>
              <w:t>VEZE S DRUGIM PROCESIMA / PODPROCESIMA / POSTUPCIMA</w:t>
            </w:r>
          </w:p>
        </w:tc>
      </w:tr>
      <w:tr w:rsidR="00871994" w:rsidRPr="000B6DA3" w14:paraId="6AC87240" w14:textId="77777777" w:rsidTr="00E06267">
        <w:tc>
          <w:tcPr>
            <w:tcW w:w="9062" w:type="dxa"/>
            <w:gridSpan w:val="4"/>
            <w:vAlign w:val="center"/>
          </w:tcPr>
          <w:p w14:paraId="2B0E9DCC"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Javni natječaj za prijam u službu.</w:t>
            </w:r>
          </w:p>
        </w:tc>
      </w:tr>
      <w:tr w:rsidR="00871994" w:rsidRPr="000B6DA3" w14:paraId="29F5E2C1" w14:textId="77777777" w:rsidTr="00E06267">
        <w:tc>
          <w:tcPr>
            <w:tcW w:w="9062" w:type="dxa"/>
            <w:gridSpan w:val="4"/>
            <w:tcBorders>
              <w:left w:val="nil"/>
              <w:right w:val="nil"/>
            </w:tcBorders>
            <w:vAlign w:val="center"/>
          </w:tcPr>
          <w:p w14:paraId="26D3E49B" w14:textId="77777777" w:rsidR="00871994" w:rsidRPr="000B6DA3" w:rsidRDefault="00871994" w:rsidP="00E06267">
            <w:pPr>
              <w:rPr>
                <w:rFonts w:cs="Calibri"/>
                <w:szCs w:val="22"/>
              </w:rPr>
            </w:pPr>
          </w:p>
        </w:tc>
      </w:tr>
      <w:tr w:rsidR="00871994" w:rsidRPr="000B6DA3" w14:paraId="42D81895" w14:textId="77777777" w:rsidTr="00E06267">
        <w:tc>
          <w:tcPr>
            <w:tcW w:w="9062" w:type="dxa"/>
            <w:gridSpan w:val="4"/>
            <w:shd w:val="clear" w:color="auto" w:fill="D9D9D9" w:themeFill="background1" w:themeFillShade="D9"/>
            <w:vAlign w:val="center"/>
          </w:tcPr>
          <w:p w14:paraId="5908D4C9" w14:textId="77777777" w:rsidR="00871994" w:rsidRPr="000B6DA3" w:rsidRDefault="00871994" w:rsidP="00E06267">
            <w:pPr>
              <w:rPr>
                <w:rFonts w:cs="Calibri"/>
                <w:szCs w:val="22"/>
              </w:rPr>
            </w:pPr>
            <w:r w:rsidRPr="000B6DA3">
              <w:rPr>
                <w:rFonts w:cs="Calibri"/>
                <w:b/>
                <w:szCs w:val="22"/>
              </w:rPr>
              <w:t>RESURSI POTREBNI ZA REALIZACIJU PROCESA / PODPROCESA</w:t>
            </w:r>
          </w:p>
        </w:tc>
      </w:tr>
      <w:tr w:rsidR="00871994" w:rsidRPr="000B6DA3" w14:paraId="1D018D28" w14:textId="77777777" w:rsidTr="00E06267">
        <w:tc>
          <w:tcPr>
            <w:tcW w:w="9062" w:type="dxa"/>
            <w:gridSpan w:val="4"/>
            <w:vAlign w:val="center"/>
          </w:tcPr>
          <w:p w14:paraId="7733E5BD" w14:textId="77777777" w:rsidR="00871994" w:rsidRPr="000B6DA3" w:rsidRDefault="00871994" w:rsidP="00E06267">
            <w:pPr>
              <w:pStyle w:val="Odlomakpopisa"/>
              <w:ind w:left="0"/>
              <w:rPr>
                <w:rFonts w:cs="Calibri"/>
                <w:szCs w:val="22"/>
              </w:rPr>
            </w:pPr>
            <w:r w:rsidRPr="000B6DA3">
              <w:rPr>
                <w:rFonts w:asciiTheme="minorHAnsi" w:eastAsiaTheme="minorHAnsi" w:hAnsiTheme="minorHAnsi" w:cstheme="minorBidi"/>
                <w:szCs w:val="22"/>
                <w:lang w:eastAsia="en-US"/>
              </w:rPr>
              <w:t>Dokumentacija koja se odnosi na cjelokupni natječajni postupak.</w:t>
            </w:r>
          </w:p>
        </w:tc>
      </w:tr>
      <w:tr w:rsidR="00871994" w:rsidRPr="000B6DA3" w14:paraId="576068B5" w14:textId="77777777" w:rsidTr="00E06267">
        <w:tc>
          <w:tcPr>
            <w:tcW w:w="9062" w:type="dxa"/>
            <w:gridSpan w:val="4"/>
            <w:tcBorders>
              <w:left w:val="nil"/>
              <w:right w:val="nil"/>
            </w:tcBorders>
            <w:vAlign w:val="center"/>
          </w:tcPr>
          <w:p w14:paraId="5F90F6FE" w14:textId="77777777" w:rsidR="00871994" w:rsidRPr="000B6DA3" w:rsidRDefault="00871994" w:rsidP="00E06267">
            <w:pPr>
              <w:rPr>
                <w:rFonts w:cs="Calibri"/>
                <w:szCs w:val="22"/>
              </w:rPr>
            </w:pPr>
          </w:p>
        </w:tc>
      </w:tr>
      <w:tr w:rsidR="00871994" w:rsidRPr="000B6DA3" w14:paraId="45F38315" w14:textId="77777777" w:rsidTr="00E06267">
        <w:tc>
          <w:tcPr>
            <w:tcW w:w="9062" w:type="dxa"/>
            <w:gridSpan w:val="4"/>
            <w:shd w:val="clear" w:color="auto" w:fill="D9D9D9" w:themeFill="background1" w:themeFillShade="D9"/>
            <w:vAlign w:val="center"/>
          </w:tcPr>
          <w:p w14:paraId="289DB9F4" w14:textId="77777777" w:rsidR="00871994" w:rsidRPr="000B6DA3" w:rsidRDefault="00871994" w:rsidP="00E06267">
            <w:pPr>
              <w:rPr>
                <w:rFonts w:cs="Calibri"/>
                <w:szCs w:val="22"/>
              </w:rPr>
            </w:pPr>
            <w:r w:rsidRPr="000B6DA3">
              <w:rPr>
                <w:rFonts w:cs="Calibri"/>
                <w:b/>
                <w:szCs w:val="22"/>
              </w:rPr>
              <w:t>ŠIFRE I NAZIVI POSTUPAKA</w:t>
            </w:r>
          </w:p>
        </w:tc>
      </w:tr>
      <w:tr w:rsidR="00871994" w:rsidRPr="000B6DA3" w14:paraId="4060CEE3" w14:textId="77777777" w:rsidTr="00E06267">
        <w:tc>
          <w:tcPr>
            <w:tcW w:w="9062" w:type="dxa"/>
            <w:gridSpan w:val="4"/>
            <w:vAlign w:val="center"/>
          </w:tcPr>
          <w:p w14:paraId="29F8945F"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7</w:t>
            </w:r>
            <w:r w:rsidRPr="000B6DA3">
              <w:rPr>
                <w:rFonts w:cs="Calibri"/>
                <w:szCs w:val="22"/>
              </w:rPr>
              <w:t xml:space="preserve">. </w:t>
            </w:r>
            <w:r w:rsidRPr="000B6DA3">
              <w:rPr>
                <w:rFonts w:cs="Calibri"/>
                <w:b/>
                <w:szCs w:val="22"/>
              </w:rPr>
              <w:t xml:space="preserve"> </w:t>
            </w:r>
            <w:r w:rsidRPr="000B6DA3">
              <w:rPr>
                <w:rFonts w:asciiTheme="minorHAnsi" w:eastAsiaTheme="minorHAnsi" w:hAnsiTheme="minorHAnsi" w:cstheme="minorBidi"/>
                <w:b/>
                <w:szCs w:val="22"/>
                <w:lang w:eastAsia="en-US"/>
              </w:rPr>
              <w:t xml:space="preserve"> </w:t>
            </w:r>
            <w:r w:rsidRPr="000B6DA3">
              <w:rPr>
                <w:rFonts w:cs="Calibri"/>
                <w:b/>
                <w:szCs w:val="22"/>
              </w:rPr>
              <w:t xml:space="preserve"> </w:t>
            </w:r>
            <w:r w:rsidRPr="000B6DA3">
              <w:rPr>
                <w:rFonts w:cs="Calibri"/>
                <w:szCs w:val="22"/>
              </w:rPr>
              <w:t>Postupak po žalbi na rješenje o prijmu u službu na neodređeno vrijeme</w:t>
            </w:r>
          </w:p>
        </w:tc>
      </w:tr>
    </w:tbl>
    <w:p w14:paraId="5CEDB427" w14:textId="77777777" w:rsidR="00871994" w:rsidRPr="000B6DA3" w:rsidRDefault="00871994" w:rsidP="00871994"/>
    <w:p w14:paraId="26252645" w14:textId="77777777" w:rsidR="00871994" w:rsidRDefault="00871994" w:rsidP="00871994"/>
    <w:p w14:paraId="7A39E055" w14:textId="77777777" w:rsidR="00871994" w:rsidRDefault="00871994" w:rsidP="00871994"/>
    <w:p w14:paraId="196010B9" w14:textId="77777777" w:rsidR="00871994" w:rsidRDefault="00871994" w:rsidP="00871994"/>
    <w:p w14:paraId="156E35CB" w14:textId="77777777" w:rsidR="00871994" w:rsidRDefault="00871994" w:rsidP="00871994"/>
    <w:p w14:paraId="40126325" w14:textId="77777777" w:rsidR="00871994" w:rsidRDefault="00871994" w:rsidP="00871994"/>
    <w:p w14:paraId="1C725756" w14:textId="77777777" w:rsidR="00871994" w:rsidRPr="000B6DA3" w:rsidRDefault="00871994" w:rsidP="00871994"/>
    <w:p w14:paraId="698D505D" w14:textId="77777777" w:rsidR="00871994" w:rsidRPr="000B6DA3" w:rsidRDefault="00871994" w:rsidP="00871994"/>
    <w:p w14:paraId="6D50DC9E" w14:textId="77777777" w:rsidR="00871994" w:rsidRPr="000B6DA3" w:rsidRDefault="00871994" w:rsidP="00871994"/>
    <w:p w14:paraId="522C9B9F" w14:textId="77777777" w:rsidR="00871994" w:rsidRPr="000B6DA3" w:rsidRDefault="00871994" w:rsidP="00871994"/>
    <w:p w14:paraId="145B1747" w14:textId="77777777" w:rsidR="00871994" w:rsidRPr="000B6DA3" w:rsidRDefault="00871994" w:rsidP="00871994"/>
    <w:p w14:paraId="0598C395" w14:textId="77777777" w:rsidR="00871994" w:rsidRPr="000B6DA3" w:rsidRDefault="00871994" w:rsidP="00871994">
      <w:pPr>
        <w:jc w:val="both"/>
      </w:pPr>
    </w:p>
    <w:tbl>
      <w:tblPr>
        <w:tblpPr w:leftFromText="180" w:rightFromText="180" w:vertAnchor="text" w:horzAnchor="margin" w:tblpY="25"/>
        <w:tblW w:w="9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5"/>
        <w:gridCol w:w="364"/>
        <w:gridCol w:w="2694"/>
        <w:gridCol w:w="618"/>
        <w:gridCol w:w="1182"/>
        <w:gridCol w:w="1808"/>
        <w:gridCol w:w="12"/>
      </w:tblGrid>
      <w:tr w:rsidR="00871994" w:rsidRPr="000B6DA3" w14:paraId="2BDF2A64" w14:textId="77777777" w:rsidTr="00E06267">
        <w:tc>
          <w:tcPr>
            <w:tcW w:w="3033" w:type="dxa"/>
            <w:gridSpan w:val="2"/>
            <w:shd w:val="clear" w:color="auto" w:fill="D9D9D9" w:themeFill="background1" w:themeFillShade="D9"/>
            <w:vAlign w:val="center"/>
          </w:tcPr>
          <w:p w14:paraId="5093D4DD" w14:textId="77777777" w:rsidR="00871994" w:rsidRPr="000B6DA3" w:rsidRDefault="00871994" w:rsidP="00E06267">
            <w:pPr>
              <w:rPr>
                <w:rFonts w:cs="Calibri"/>
                <w:b/>
                <w:szCs w:val="22"/>
              </w:rPr>
            </w:pPr>
          </w:p>
          <w:p w14:paraId="525A02CB" w14:textId="77777777" w:rsidR="00871994" w:rsidRPr="000B6DA3" w:rsidRDefault="00871994" w:rsidP="00E06267">
            <w:pPr>
              <w:rPr>
                <w:rFonts w:cs="Calibri"/>
                <w:b/>
                <w:szCs w:val="22"/>
              </w:rPr>
            </w:pPr>
            <w:r w:rsidRPr="000B6DA3">
              <w:rPr>
                <w:rFonts w:cs="Calibri"/>
                <w:b/>
                <w:szCs w:val="22"/>
              </w:rPr>
              <w:t>KORISNIK</w:t>
            </w:r>
          </w:p>
          <w:p w14:paraId="6229FDC9" w14:textId="77777777" w:rsidR="00871994" w:rsidRPr="000B6DA3" w:rsidRDefault="00871994" w:rsidP="00E06267">
            <w:pPr>
              <w:rPr>
                <w:rFonts w:cs="Calibri"/>
                <w:b/>
                <w:szCs w:val="22"/>
              </w:rPr>
            </w:pPr>
            <w:r w:rsidRPr="000B6DA3">
              <w:rPr>
                <w:rFonts w:cs="Calibri"/>
                <w:b/>
                <w:szCs w:val="22"/>
              </w:rPr>
              <w:t>GRAD KOPRIVNICA</w:t>
            </w:r>
          </w:p>
          <w:p w14:paraId="7FF9F244" w14:textId="77777777" w:rsidR="00871994" w:rsidRPr="000B6DA3" w:rsidRDefault="00871994" w:rsidP="00E06267">
            <w:pPr>
              <w:rPr>
                <w:rFonts w:cs="Calibri"/>
                <w:szCs w:val="22"/>
              </w:rPr>
            </w:pPr>
          </w:p>
        </w:tc>
        <w:tc>
          <w:tcPr>
            <w:tcW w:w="3676" w:type="dxa"/>
            <w:gridSpan w:val="3"/>
            <w:shd w:val="clear" w:color="auto" w:fill="D9D9D9" w:themeFill="background1" w:themeFillShade="D9"/>
            <w:vAlign w:val="center"/>
          </w:tcPr>
          <w:p w14:paraId="32D00A46" w14:textId="77777777" w:rsidR="00871994" w:rsidRPr="000B6DA3" w:rsidRDefault="00871994" w:rsidP="00E06267">
            <w:pPr>
              <w:rPr>
                <w:rFonts w:cs="Calibri"/>
                <w:b/>
                <w:szCs w:val="22"/>
              </w:rPr>
            </w:pPr>
          </w:p>
          <w:p w14:paraId="7226E4BC" w14:textId="77777777" w:rsidR="00871994" w:rsidRPr="000B6DA3" w:rsidRDefault="00871994" w:rsidP="00E06267">
            <w:pPr>
              <w:rPr>
                <w:rFonts w:cs="Calibri"/>
                <w:szCs w:val="22"/>
              </w:rPr>
            </w:pPr>
            <w:r>
              <w:rPr>
                <w:rFonts w:cs="Calibri"/>
                <w:b/>
                <w:szCs w:val="22"/>
              </w:rPr>
              <w:t>POSTUPAK PO ŽALBI NA RJEŠENJE O PRIJEMU U SLUŽBU NA NEODREĐENO VRIJEME</w:t>
            </w:r>
            <w:r w:rsidRPr="000B6DA3">
              <w:rPr>
                <w:rFonts w:cs="Calibri"/>
                <w:szCs w:val="22"/>
              </w:rPr>
              <w:t xml:space="preserve"> </w:t>
            </w:r>
          </w:p>
        </w:tc>
        <w:tc>
          <w:tcPr>
            <w:tcW w:w="3002" w:type="dxa"/>
            <w:gridSpan w:val="3"/>
            <w:shd w:val="clear" w:color="auto" w:fill="D9D9D9" w:themeFill="background1" w:themeFillShade="D9"/>
            <w:vAlign w:val="center"/>
          </w:tcPr>
          <w:p w14:paraId="5922012C" w14:textId="77777777" w:rsidR="00871994" w:rsidRPr="000B6DA3" w:rsidRDefault="00871994" w:rsidP="00E06267">
            <w:pPr>
              <w:rPr>
                <w:rFonts w:cs="Calibri"/>
                <w:b/>
                <w:szCs w:val="22"/>
              </w:rPr>
            </w:pPr>
            <w:r w:rsidRPr="000B6DA3">
              <w:rPr>
                <w:rFonts w:cs="Calibri"/>
                <w:b/>
                <w:szCs w:val="22"/>
              </w:rPr>
              <w:t>ŠIFRA PROCESA</w:t>
            </w:r>
          </w:p>
          <w:p w14:paraId="0893DF03" w14:textId="77777777" w:rsidR="00871994" w:rsidRPr="000B6DA3" w:rsidRDefault="00871994" w:rsidP="00E06267">
            <w:pPr>
              <w:rPr>
                <w:rFonts w:cs="Calibri"/>
                <w:szCs w:val="22"/>
              </w:rPr>
            </w:pPr>
            <w:r w:rsidRPr="000B6DA3">
              <w:rPr>
                <w:rFonts w:cs="Calibri"/>
                <w:szCs w:val="22"/>
              </w:rPr>
              <w:t>3.</w:t>
            </w:r>
            <w:r>
              <w:rPr>
                <w:rFonts w:cs="Calibri"/>
                <w:szCs w:val="22"/>
              </w:rPr>
              <w:t>2</w:t>
            </w:r>
            <w:r w:rsidRPr="000B6DA3">
              <w:rPr>
                <w:rFonts w:cs="Calibri"/>
                <w:szCs w:val="22"/>
              </w:rPr>
              <w:t>.</w:t>
            </w:r>
            <w:r>
              <w:rPr>
                <w:rFonts w:cs="Calibri"/>
                <w:szCs w:val="22"/>
              </w:rPr>
              <w:t>7</w:t>
            </w:r>
            <w:r w:rsidRPr="000B6DA3">
              <w:rPr>
                <w:rFonts w:cs="Calibri"/>
                <w:szCs w:val="22"/>
              </w:rPr>
              <w:t>.</w:t>
            </w:r>
          </w:p>
        </w:tc>
      </w:tr>
      <w:tr w:rsidR="00871994" w:rsidRPr="000B6DA3" w14:paraId="0B6ECC38" w14:textId="77777777" w:rsidTr="00E06267">
        <w:tc>
          <w:tcPr>
            <w:tcW w:w="3033" w:type="dxa"/>
            <w:gridSpan w:val="2"/>
            <w:shd w:val="clear" w:color="auto" w:fill="D9D9D9" w:themeFill="background1" w:themeFillShade="D9"/>
            <w:vAlign w:val="center"/>
          </w:tcPr>
          <w:p w14:paraId="2B6A0FED" w14:textId="77777777" w:rsidR="00871994" w:rsidRPr="000B6DA3" w:rsidRDefault="00871994" w:rsidP="00E06267">
            <w:pPr>
              <w:rPr>
                <w:rFonts w:cs="Calibri"/>
                <w:b/>
                <w:szCs w:val="22"/>
              </w:rPr>
            </w:pPr>
          </w:p>
          <w:p w14:paraId="1EF1C985" w14:textId="77777777" w:rsidR="00871994" w:rsidRPr="000B6DA3" w:rsidRDefault="00871994" w:rsidP="00E06267">
            <w:pPr>
              <w:shd w:val="clear" w:color="auto" w:fill="D9D9D9" w:themeFill="background1" w:themeFillShade="D9"/>
              <w:rPr>
                <w:rFonts w:cs="Calibri"/>
                <w:b/>
                <w:szCs w:val="22"/>
              </w:rPr>
            </w:pPr>
            <w:r w:rsidRPr="000B6DA3">
              <w:rPr>
                <w:rFonts w:cs="Calibri"/>
                <w:b/>
                <w:szCs w:val="22"/>
              </w:rPr>
              <w:t>VLASNIK PROCESA</w:t>
            </w:r>
          </w:p>
          <w:p w14:paraId="3CCCC5AA" w14:textId="77777777" w:rsidR="00871994" w:rsidRPr="000B6DA3" w:rsidRDefault="00871994" w:rsidP="00E06267">
            <w:pPr>
              <w:rPr>
                <w:rFonts w:cs="Calibri"/>
                <w:szCs w:val="22"/>
              </w:rPr>
            </w:pPr>
          </w:p>
        </w:tc>
        <w:tc>
          <w:tcPr>
            <w:tcW w:w="6678" w:type="dxa"/>
            <w:gridSpan w:val="6"/>
            <w:vAlign w:val="center"/>
          </w:tcPr>
          <w:p w14:paraId="16C7D623" w14:textId="77777777" w:rsidR="00871994" w:rsidRPr="000B6DA3" w:rsidRDefault="00871994" w:rsidP="00E06267">
            <w:pPr>
              <w:rPr>
                <w:rFonts w:cs="Calibri"/>
                <w:szCs w:val="22"/>
              </w:rPr>
            </w:pPr>
            <w:r w:rsidRPr="000B6DA3">
              <w:t>Viša savjetnica za službeničke odnose</w:t>
            </w:r>
          </w:p>
        </w:tc>
      </w:tr>
      <w:tr w:rsidR="00871994" w:rsidRPr="000B6DA3" w14:paraId="0C3EC375" w14:textId="77777777" w:rsidTr="00E06267">
        <w:tc>
          <w:tcPr>
            <w:tcW w:w="9711" w:type="dxa"/>
            <w:gridSpan w:val="8"/>
            <w:tcBorders>
              <w:left w:val="nil"/>
              <w:right w:val="nil"/>
            </w:tcBorders>
            <w:vAlign w:val="center"/>
          </w:tcPr>
          <w:p w14:paraId="349D291B" w14:textId="77777777" w:rsidR="00871994" w:rsidRPr="000B6DA3" w:rsidRDefault="00871994" w:rsidP="00E06267">
            <w:pPr>
              <w:rPr>
                <w:rFonts w:cs="Calibri"/>
                <w:szCs w:val="22"/>
              </w:rPr>
            </w:pPr>
          </w:p>
        </w:tc>
      </w:tr>
      <w:tr w:rsidR="00871994" w:rsidRPr="000B6DA3" w14:paraId="643081B4" w14:textId="77777777" w:rsidTr="00E06267">
        <w:tc>
          <w:tcPr>
            <w:tcW w:w="9711" w:type="dxa"/>
            <w:gridSpan w:val="8"/>
            <w:shd w:val="clear" w:color="auto" w:fill="D9D9D9" w:themeFill="background1" w:themeFillShade="D9"/>
            <w:vAlign w:val="center"/>
          </w:tcPr>
          <w:p w14:paraId="5EDD2064" w14:textId="77777777" w:rsidR="00871994" w:rsidRPr="000B6DA3" w:rsidRDefault="00871994" w:rsidP="00E06267">
            <w:pPr>
              <w:rPr>
                <w:rFonts w:cs="Calibri"/>
                <w:szCs w:val="22"/>
              </w:rPr>
            </w:pPr>
            <w:r w:rsidRPr="000B6DA3">
              <w:rPr>
                <w:rFonts w:cs="Calibri"/>
                <w:b/>
                <w:szCs w:val="22"/>
              </w:rPr>
              <w:t>NAZIV POSTUPKA</w:t>
            </w:r>
          </w:p>
        </w:tc>
      </w:tr>
      <w:tr w:rsidR="00871994" w:rsidRPr="000B6DA3" w14:paraId="1E8FC6CD" w14:textId="77777777" w:rsidTr="00E06267">
        <w:tc>
          <w:tcPr>
            <w:tcW w:w="9711" w:type="dxa"/>
            <w:gridSpan w:val="8"/>
            <w:vAlign w:val="center"/>
          </w:tcPr>
          <w:p w14:paraId="33ECCD61" w14:textId="77777777" w:rsidR="00871994" w:rsidRPr="000B6DA3" w:rsidRDefault="00871994" w:rsidP="00E06267">
            <w:pPr>
              <w:rPr>
                <w:rFonts w:cs="Calibri"/>
                <w:szCs w:val="22"/>
              </w:rPr>
            </w:pPr>
            <w:r w:rsidRPr="000B6DA3">
              <w:rPr>
                <w:rFonts w:cs="Calibri"/>
                <w:szCs w:val="22"/>
              </w:rPr>
              <w:t>Postupak po žalbi na rješenje o prijmu u službu na neodređeno vrijeme</w:t>
            </w:r>
          </w:p>
        </w:tc>
      </w:tr>
      <w:tr w:rsidR="00871994" w:rsidRPr="000B6DA3" w14:paraId="4B11A3A1" w14:textId="77777777" w:rsidTr="00E06267">
        <w:tc>
          <w:tcPr>
            <w:tcW w:w="9711" w:type="dxa"/>
            <w:gridSpan w:val="8"/>
            <w:tcBorders>
              <w:left w:val="nil"/>
              <w:right w:val="nil"/>
            </w:tcBorders>
            <w:vAlign w:val="center"/>
          </w:tcPr>
          <w:p w14:paraId="0CCA61AB" w14:textId="77777777" w:rsidR="00871994" w:rsidRPr="000B6DA3" w:rsidRDefault="00871994" w:rsidP="00E06267">
            <w:pPr>
              <w:rPr>
                <w:rFonts w:cs="Calibri"/>
                <w:szCs w:val="22"/>
              </w:rPr>
            </w:pPr>
          </w:p>
        </w:tc>
      </w:tr>
      <w:tr w:rsidR="00871994" w:rsidRPr="000B6DA3" w14:paraId="07641A3C" w14:textId="77777777" w:rsidTr="00E06267">
        <w:tc>
          <w:tcPr>
            <w:tcW w:w="9711" w:type="dxa"/>
            <w:gridSpan w:val="8"/>
            <w:shd w:val="clear" w:color="auto" w:fill="D9D9D9" w:themeFill="background1" w:themeFillShade="D9"/>
            <w:vAlign w:val="center"/>
          </w:tcPr>
          <w:p w14:paraId="7EBF2E67" w14:textId="77777777" w:rsidR="00871994" w:rsidRPr="000B6DA3" w:rsidRDefault="00871994" w:rsidP="00E06267">
            <w:pPr>
              <w:rPr>
                <w:rFonts w:cs="Calibri"/>
                <w:szCs w:val="22"/>
              </w:rPr>
            </w:pPr>
            <w:r w:rsidRPr="000B6DA3">
              <w:rPr>
                <w:rFonts w:cs="Calibri"/>
                <w:b/>
                <w:szCs w:val="22"/>
              </w:rPr>
              <w:t>SVRHA I CILJ PROCESA / PODPROCESA</w:t>
            </w:r>
          </w:p>
        </w:tc>
      </w:tr>
      <w:tr w:rsidR="00871994" w:rsidRPr="000B6DA3" w14:paraId="46117A34" w14:textId="77777777" w:rsidTr="00E06267">
        <w:tc>
          <w:tcPr>
            <w:tcW w:w="9711" w:type="dxa"/>
            <w:gridSpan w:val="8"/>
            <w:vAlign w:val="center"/>
          </w:tcPr>
          <w:p w14:paraId="264F2A2B"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Ispitivanje zakonitosti rješenja koje se žalbom pobija.</w:t>
            </w:r>
          </w:p>
        </w:tc>
      </w:tr>
      <w:tr w:rsidR="00871994" w:rsidRPr="000B6DA3" w14:paraId="73666E9E" w14:textId="77777777" w:rsidTr="00E06267">
        <w:tc>
          <w:tcPr>
            <w:tcW w:w="9711" w:type="dxa"/>
            <w:gridSpan w:val="8"/>
            <w:tcBorders>
              <w:left w:val="nil"/>
              <w:right w:val="nil"/>
            </w:tcBorders>
            <w:vAlign w:val="center"/>
          </w:tcPr>
          <w:p w14:paraId="2789FAC7" w14:textId="77777777" w:rsidR="00871994" w:rsidRPr="000B6DA3" w:rsidRDefault="00871994" w:rsidP="00E06267">
            <w:pPr>
              <w:rPr>
                <w:rFonts w:cs="Calibri"/>
                <w:szCs w:val="22"/>
              </w:rPr>
            </w:pPr>
          </w:p>
        </w:tc>
      </w:tr>
      <w:tr w:rsidR="00871994" w:rsidRPr="000B6DA3" w14:paraId="36DB1047" w14:textId="77777777" w:rsidTr="00E06267">
        <w:tc>
          <w:tcPr>
            <w:tcW w:w="9711" w:type="dxa"/>
            <w:gridSpan w:val="8"/>
            <w:shd w:val="clear" w:color="auto" w:fill="D9D9D9" w:themeFill="background1" w:themeFillShade="D9"/>
            <w:vAlign w:val="center"/>
          </w:tcPr>
          <w:p w14:paraId="3BAEAACB" w14:textId="77777777" w:rsidR="00871994" w:rsidRPr="000B6DA3" w:rsidRDefault="00871994" w:rsidP="00E06267">
            <w:pPr>
              <w:rPr>
                <w:rFonts w:cs="Calibri"/>
                <w:szCs w:val="22"/>
              </w:rPr>
            </w:pPr>
            <w:r w:rsidRPr="000B6DA3">
              <w:rPr>
                <w:rFonts w:cs="Calibri"/>
                <w:b/>
                <w:szCs w:val="22"/>
              </w:rPr>
              <w:t>PODRUČJE PRIMJENE</w:t>
            </w:r>
          </w:p>
        </w:tc>
      </w:tr>
      <w:tr w:rsidR="00871994" w:rsidRPr="000B6DA3" w14:paraId="2B393AF7" w14:textId="77777777" w:rsidTr="00E06267">
        <w:tc>
          <w:tcPr>
            <w:tcW w:w="9711" w:type="dxa"/>
            <w:gridSpan w:val="8"/>
            <w:vAlign w:val="center"/>
          </w:tcPr>
          <w:p w14:paraId="0D0C482A"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Prijam u službu u Grad Koprivnicu</w:t>
            </w:r>
            <w:r w:rsidRPr="000B6DA3">
              <w:rPr>
                <w:rFonts w:cs="Calibri"/>
                <w:szCs w:val="22"/>
              </w:rPr>
              <w:t xml:space="preserve"> </w:t>
            </w:r>
          </w:p>
        </w:tc>
      </w:tr>
      <w:tr w:rsidR="00871994" w:rsidRPr="000B6DA3" w14:paraId="57D470F6" w14:textId="77777777" w:rsidTr="00E06267">
        <w:tc>
          <w:tcPr>
            <w:tcW w:w="9711" w:type="dxa"/>
            <w:gridSpan w:val="8"/>
            <w:tcBorders>
              <w:left w:val="nil"/>
              <w:right w:val="nil"/>
            </w:tcBorders>
            <w:vAlign w:val="center"/>
          </w:tcPr>
          <w:p w14:paraId="4D97E90D" w14:textId="77777777" w:rsidR="00871994" w:rsidRPr="000B6DA3" w:rsidRDefault="00871994" w:rsidP="00E06267">
            <w:pPr>
              <w:rPr>
                <w:rFonts w:cs="Calibri"/>
                <w:szCs w:val="22"/>
              </w:rPr>
            </w:pPr>
          </w:p>
        </w:tc>
      </w:tr>
      <w:tr w:rsidR="00871994" w:rsidRPr="000B6DA3" w14:paraId="3BB5B7D0" w14:textId="77777777" w:rsidTr="00E06267">
        <w:tc>
          <w:tcPr>
            <w:tcW w:w="9711" w:type="dxa"/>
            <w:gridSpan w:val="8"/>
            <w:shd w:val="clear" w:color="auto" w:fill="D9D9D9" w:themeFill="background1" w:themeFillShade="D9"/>
            <w:vAlign w:val="center"/>
          </w:tcPr>
          <w:p w14:paraId="0BFE7406" w14:textId="77777777" w:rsidR="00871994" w:rsidRPr="000B6DA3" w:rsidRDefault="00871994" w:rsidP="00E06267">
            <w:pPr>
              <w:rPr>
                <w:rFonts w:cs="Calibri"/>
                <w:szCs w:val="22"/>
              </w:rPr>
            </w:pPr>
            <w:r w:rsidRPr="000B6DA3">
              <w:rPr>
                <w:rFonts w:cs="Calibri"/>
                <w:b/>
                <w:szCs w:val="22"/>
              </w:rPr>
              <w:t>DRUGA DOKUMENTACIJA</w:t>
            </w:r>
          </w:p>
        </w:tc>
      </w:tr>
      <w:tr w:rsidR="00871994" w:rsidRPr="000B6DA3" w14:paraId="136F3A50" w14:textId="77777777" w:rsidTr="00E06267">
        <w:tc>
          <w:tcPr>
            <w:tcW w:w="9711" w:type="dxa"/>
            <w:gridSpan w:val="8"/>
            <w:shd w:val="clear" w:color="auto" w:fill="FFFFFF"/>
            <w:vAlign w:val="center"/>
          </w:tcPr>
          <w:p w14:paraId="455971CA" w14:textId="77777777" w:rsidR="00871994" w:rsidRPr="000B6DA3" w:rsidRDefault="00871994" w:rsidP="00E06267">
            <w:pPr>
              <w:rPr>
                <w:rFonts w:cs="Calibri"/>
                <w:b/>
                <w:szCs w:val="22"/>
              </w:rPr>
            </w:pPr>
            <w:r w:rsidRPr="000B6DA3">
              <w:rPr>
                <w:rFonts w:cs="Calibri"/>
                <w:b/>
                <w:szCs w:val="22"/>
              </w:rPr>
              <w:t>/</w:t>
            </w:r>
          </w:p>
        </w:tc>
      </w:tr>
      <w:tr w:rsidR="00871994" w:rsidRPr="000B6DA3" w14:paraId="43011E13" w14:textId="77777777" w:rsidTr="00E06267">
        <w:tc>
          <w:tcPr>
            <w:tcW w:w="9711" w:type="dxa"/>
            <w:gridSpan w:val="8"/>
            <w:tcBorders>
              <w:left w:val="nil"/>
              <w:right w:val="nil"/>
            </w:tcBorders>
            <w:vAlign w:val="center"/>
          </w:tcPr>
          <w:p w14:paraId="2D1CC011" w14:textId="77777777" w:rsidR="00871994" w:rsidRPr="000B6DA3" w:rsidRDefault="00871994" w:rsidP="00E06267">
            <w:pPr>
              <w:rPr>
                <w:rFonts w:cs="Calibri"/>
                <w:szCs w:val="22"/>
              </w:rPr>
            </w:pPr>
          </w:p>
        </w:tc>
      </w:tr>
      <w:tr w:rsidR="00871994" w:rsidRPr="000B6DA3" w14:paraId="12A0819B" w14:textId="77777777" w:rsidTr="00E06267">
        <w:tc>
          <w:tcPr>
            <w:tcW w:w="9711" w:type="dxa"/>
            <w:gridSpan w:val="8"/>
            <w:shd w:val="clear" w:color="auto" w:fill="D9D9D9" w:themeFill="background1" w:themeFillShade="D9"/>
            <w:vAlign w:val="center"/>
          </w:tcPr>
          <w:p w14:paraId="1CEB86D6" w14:textId="77777777" w:rsidR="00871994" w:rsidRPr="000B6DA3" w:rsidRDefault="00871994" w:rsidP="00E06267">
            <w:pPr>
              <w:rPr>
                <w:rFonts w:cs="Calibri"/>
                <w:szCs w:val="22"/>
              </w:rPr>
            </w:pPr>
            <w:r w:rsidRPr="000B6DA3">
              <w:rPr>
                <w:rFonts w:cs="Calibri"/>
                <w:b/>
                <w:szCs w:val="22"/>
              </w:rPr>
              <w:t>ODGOVORNOST I OVLAŠTENJA</w:t>
            </w:r>
          </w:p>
        </w:tc>
      </w:tr>
      <w:tr w:rsidR="00871994" w:rsidRPr="000B6DA3" w14:paraId="2E76C6DA" w14:textId="77777777" w:rsidTr="00E06267">
        <w:tc>
          <w:tcPr>
            <w:tcW w:w="9711" w:type="dxa"/>
            <w:gridSpan w:val="8"/>
            <w:vAlign w:val="center"/>
          </w:tcPr>
          <w:p w14:paraId="3298E430" w14:textId="77777777" w:rsidR="00871994" w:rsidRPr="000B6DA3" w:rsidRDefault="00871994" w:rsidP="00E06267">
            <w:pPr>
              <w:jc w:val="both"/>
              <w:rPr>
                <w:rFonts w:cs="Calibri"/>
                <w:szCs w:val="22"/>
              </w:rPr>
            </w:pPr>
            <w:r w:rsidRPr="000B6DA3">
              <w:rPr>
                <w:rFonts w:asciiTheme="minorHAnsi" w:eastAsiaTheme="minorHAnsi" w:hAnsiTheme="minorHAnsi" w:cstheme="minorBidi"/>
                <w:szCs w:val="22"/>
                <w:lang w:eastAsia="en-US"/>
              </w:rPr>
              <w:t>Gradonačelnik Grada Koprivnice</w:t>
            </w:r>
            <w:r>
              <w:rPr>
                <w:rFonts w:asciiTheme="minorHAnsi" w:eastAsiaTheme="minorHAnsi" w:hAnsiTheme="minorHAnsi" w:cstheme="minorBidi"/>
                <w:szCs w:val="22"/>
                <w:lang w:eastAsia="en-US"/>
              </w:rPr>
              <w:t>,</w:t>
            </w:r>
            <w:r w:rsidRPr="000B6DA3">
              <w:rPr>
                <w:rFonts w:asciiTheme="minorHAnsi" w:eastAsiaTheme="minorHAnsi" w:hAnsiTheme="minorHAnsi" w:cstheme="minorBidi"/>
                <w:szCs w:val="22"/>
                <w:lang w:eastAsia="en-US"/>
              </w:rPr>
              <w:t xml:space="preserve"> kao prvostupanjsko tijelo</w:t>
            </w:r>
            <w:r>
              <w:rPr>
                <w:rFonts w:asciiTheme="minorHAnsi" w:eastAsiaTheme="minorHAnsi" w:hAnsiTheme="minorHAnsi" w:cstheme="minorBidi"/>
                <w:szCs w:val="22"/>
                <w:lang w:eastAsia="en-US"/>
              </w:rPr>
              <w:t>,</w:t>
            </w:r>
            <w:r w:rsidRPr="000B6DA3">
              <w:rPr>
                <w:rFonts w:asciiTheme="minorHAnsi" w:eastAsiaTheme="minorHAnsi" w:hAnsiTheme="minorHAnsi" w:cstheme="minorBidi"/>
                <w:szCs w:val="22"/>
                <w:lang w:eastAsia="en-US"/>
              </w:rPr>
              <w:t xml:space="preserve"> odlučuje o žalbi koja je podnijeta protiv rješenja o prijmu u službu na neodređeno vrijeme</w:t>
            </w:r>
            <w:r>
              <w:rPr>
                <w:rFonts w:asciiTheme="minorHAnsi" w:eastAsiaTheme="minorHAnsi" w:hAnsiTheme="minorHAnsi" w:cstheme="minorBidi"/>
                <w:szCs w:val="22"/>
                <w:lang w:eastAsia="en-US"/>
              </w:rPr>
              <w:t>,</w:t>
            </w:r>
            <w:r w:rsidRPr="000B6DA3">
              <w:rPr>
                <w:rFonts w:asciiTheme="minorHAnsi" w:eastAsiaTheme="minorHAnsi" w:hAnsiTheme="minorHAnsi" w:cstheme="minorBidi"/>
                <w:szCs w:val="22"/>
                <w:lang w:eastAsia="en-US"/>
              </w:rPr>
              <w:t xml:space="preserve"> a koje rješenje je donio nadležni pročelnik (rješenja o prijmu u službu donose pročelnici svaki za svoj UO).  Viša savjetnica za službeničke odnose je dužna pravovremeno obavijestiti gradonačelnika o podnijetoj žalbi na rješenje o prijmu, izraditi potrebnu dokumentaciju, te pravovremeno otpremiti rješenje o žalbi kandidatu koji je podnio pravni lijek protiv rješenja o prijmu u službu na neodređeno vrijeme.</w:t>
            </w:r>
          </w:p>
        </w:tc>
      </w:tr>
      <w:tr w:rsidR="00871994" w:rsidRPr="000B6DA3" w14:paraId="1F4F6E44" w14:textId="77777777" w:rsidTr="00E06267">
        <w:tc>
          <w:tcPr>
            <w:tcW w:w="9711" w:type="dxa"/>
            <w:gridSpan w:val="8"/>
            <w:tcBorders>
              <w:left w:val="nil"/>
              <w:right w:val="nil"/>
            </w:tcBorders>
            <w:vAlign w:val="center"/>
          </w:tcPr>
          <w:p w14:paraId="1DB762A1" w14:textId="77777777" w:rsidR="00871994" w:rsidRPr="000B6DA3" w:rsidRDefault="00871994" w:rsidP="00E06267">
            <w:pPr>
              <w:rPr>
                <w:rFonts w:cs="Calibri"/>
                <w:szCs w:val="22"/>
              </w:rPr>
            </w:pPr>
          </w:p>
        </w:tc>
      </w:tr>
      <w:tr w:rsidR="00871994" w:rsidRPr="000B6DA3" w14:paraId="26C3E65F" w14:textId="77777777" w:rsidTr="00E06267">
        <w:tc>
          <w:tcPr>
            <w:tcW w:w="9711" w:type="dxa"/>
            <w:gridSpan w:val="8"/>
            <w:shd w:val="clear" w:color="auto" w:fill="D9D9D9" w:themeFill="background1" w:themeFillShade="D9"/>
            <w:vAlign w:val="center"/>
          </w:tcPr>
          <w:p w14:paraId="4545EDE3" w14:textId="77777777" w:rsidR="00871994" w:rsidRPr="000B6DA3" w:rsidRDefault="00871994" w:rsidP="00E06267">
            <w:pPr>
              <w:rPr>
                <w:rFonts w:cs="Calibri"/>
                <w:szCs w:val="22"/>
              </w:rPr>
            </w:pPr>
            <w:r w:rsidRPr="000B6DA3">
              <w:rPr>
                <w:rFonts w:cs="Calibri"/>
                <w:b/>
                <w:szCs w:val="22"/>
              </w:rPr>
              <w:t>ZAKONSKI I PODZAKONSKI OKVIR</w:t>
            </w:r>
          </w:p>
        </w:tc>
      </w:tr>
      <w:tr w:rsidR="00871994" w:rsidRPr="000B6DA3" w14:paraId="4521324C" w14:textId="77777777" w:rsidTr="00E06267">
        <w:tc>
          <w:tcPr>
            <w:tcW w:w="9711" w:type="dxa"/>
            <w:gridSpan w:val="8"/>
            <w:vAlign w:val="center"/>
          </w:tcPr>
          <w:p w14:paraId="44699A3C" w14:textId="77777777" w:rsidR="00871994" w:rsidRPr="000B6DA3" w:rsidRDefault="00871994" w:rsidP="00E06267">
            <w:pPr>
              <w:spacing w:after="200" w:line="276" w:lineRule="auto"/>
              <w:contextualSpacing/>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Zakon o službenicima i namještenicima u lokalnoj i područnoj (regionalnoj) samoupravi</w:t>
            </w:r>
          </w:p>
          <w:p w14:paraId="224ED3D4" w14:textId="77777777" w:rsidR="00871994" w:rsidRPr="000B6DA3" w:rsidRDefault="00871994" w:rsidP="00E06267">
            <w:pPr>
              <w:rPr>
                <w:rFonts w:cs="Calibri"/>
                <w:szCs w:val="22"/>
              </w:rPr>
            </w:pPr>
            <w:r w:rsidRPr="000B6DA3">
              <w:rPr>
                <w:rFonts w:asciiTheme="minorHAnsi" w:eastAsiaTheme="minorHAnsi" w:hAnsiTheme="minorHAnsi" w:cstheme="minorBidi"/>
                <w:szCs w:val="22"/>
                <w:lang w:eastAsia="en-US"/>
              </w:rPr>
              <w:t>Zakon o općem upravnom postupku</w:t>
            </w:r>
          </w:p>
        </w:tc>
      </w:tr>
      <w:tr w:rsidR="00871994" w:rsidRPr="000B6DA3" w14:paraId="25221F5D" w14:textId="77777777" w:rsidTr="00E06267">
        <w:tc>
          <w:tcPr>
            <w:tcW w:w="9711" w:type="dxa"/>
            <w:gridSpan w:val="8"/>
            <w:tcBorders>
              <w:left w:val="nil"/>
              <w:right w:val="nil"/>
            </w:tcBorders>
            <w:vAlign w:val="center"/>
          </w:tcPr>
          <w:p w14:paraId="259375FD" w14:textId="77777777" w:rsidR="00871994" w:rsidRPr="000B6DA3" w:rsidRDefault="00871994" w:rsidP="00E06267">
            <w:pPr>
              <w:rPr>
                <w:rFonts w:cs="Calibri"/>
                <w:szCs w:val="22"/>
              </w:rPr>
            </w:pPr>
          </w:p>
        </w:tc>
      </w:tr>
      <w:tr w:rsidR="00871994" w:rsidRPr="000B6DA3" w14:paraId="725531EB" w14:textId="77777777" w:rsidTr="00E06267">
        <w:trPr>
          <w:gridAfter w:val="1"/>
          <w:wAfter w:w="12" w:type="dxa"/>
          <w:trHeight w:val="69"/>
        </w:trPr>
        <w:tc>
          <w:tcPr>
            <w:tcW w:w="1828" w:type="dxa"/>
            <w:shd w:val="clear" w:color="auto" w:fill="D9D9D9" w:themeFill="background1" w:themeFillShade="D9"/>
            <w:vAlign w:val="center"/>
          </w:tcPr>
          <w:p w14:paraId="2919EBF5" w14:textId="77777777" w:rsidR="00871994" w:rsidRPr="000B6DA3" w:rsidRDefault="00871994" w:rsidP="00E06267">
            <w:pPr>
              <w:rPr>
                <w:rFonts w:cs="Calibri"/>
                <w:szCs w:val="22"/>
              </w:rPr>
            </w:pPr>
          </w:p>
        </w:tc>
        <w:tc>
          <w:tcPr>
            <w:tcW w:w="1569" w:type="dxa"/>
            <w:gridSpan w:val="2"/>
            <w:shd w:val="clear" w:color="auto" w:fill="D9D9D9" w:themeFill="background1" w:themeFillShade="D9"/>
            <w:vAlign w:val="center"/>
          </w:tcPr>
          <w:p w14:paraId="627DE02E" w14:textId="77777777" w:rsidR="00871994" w:rsidRPr="000B6DA3" w:rsidRDefault="00871994" w:rsidP="00E06267">
            <w:pPr>
              <w:rPr>
                <w:rFonts w:cs="Calibri"/>
                <w:szCs w:val="22"/>
              </w:rPr>
            </w:pPr>
            <w:r w:rsidRPr="000B6DA3">
              <w:rPr>
                <w:rFonts w:cs="Calibri"/>
                <w:szCs w:val="22"/>
              </w:rPr>
              <w:t>Ime i prezime</w:t>
            </w:r>
          </w:p>
        </w:tc>
        <w:tc>
          <w:tcPr>
            <w:tcW w:w="2694" w:type="dxa"/>
            <w:shd w:val="clear" w:color="auto" w:fill="D9D9D9" w:themeFill="background1" w:themeFillShade="D9"/>
            <w:vAlign w:val="center"/>
          </w:tcPr>
          <w:p w14:paraId="120E3E2C" w14:textId="77777777" w:rsidR="00871994" w:rsidRPr="000B6DA3" w:rsidRDefault="00871994" w:rsidP="00E06267">
            <w:pPr>
              <w:rPr>
                <w:rFonts w:cs="Calibri"/>
                <w:szCs w:val="22"/>
              </w:rPr>
            </w:pPr>
            <w:r w:rsidRPr="000B6DA3">
              <w:rPr>
                <w:rFonts w:cs="Calibri"/>
                <w:szCs w:val="22"/>
              </w:rPr>
              <w:t>Funkcija</w:t>
            </w:r>
          </w:p>
        </w:tc>
        <w:tc>
          <w:tcPr>
            <w:tcW w:w="1800" w:type="dxa"/>
            <w:gridSpan w:val="2"/>
            <w:shd w:val="clear" w:color="auto" w:fill="D9D9D9" w:themeFill="background1" w:themeFillShade="D9"/>
            <w:vAlign w:val="center"/>
          </w:tcPr>
          <w:p w14:paraId="4773E252" w14:textId="77777777" w:rsidR="00871994" w:rsidRPr="000B6DA3" w:rsidRDefault="00871994" w:rsidP="00E06267">
            <w:pPr>
              <w:rPr>
                <w:rFonts w:cs="Calibri"/>
                <w:szCs w:val="22"/>
              </w:rPr>
            </w:pPr>
            <w:r w:rsidRPr="000B6DA3">
              <w:rPr>
                <w:rFonts w:cs="Calibri"/>
                <w:szCs w:val="22"/>
              </w:rPr>
              <w:t>Datum</w:t>
            </w:r>
          </w:p>
        </w:tc>
        <w:tc>
          <w:tcPr>
            <w:tcW w:w="1808" w:type="dxa"/>
            <w:shd w:val="clear" w:color="auto" w:fill="D9D9D9" w:themeFill="background1" w:themeFillShade="D9"/>
            <w:vAlign w:val="center"/>
          </w:tcPr>
          <w:p w14:paraId="43BE3071" w14:textId="77777777" w:rsidR="00871994" w:rsidRPr="000B6DA3" w:rsidRDefault="00871994" w:rsidP="00E06267">
            <w:pPr>
              <w:rPr>
                <w:rFonts w:cs="Calibri"/>
                <w:szCs w:val="22"/>
              </w:rPr>
            </w:pPr>
            <w:r w:rsidRPr="000B6DA3">
              <w:rPr>
                <w:rFonts w:cs="Calibri"/>
                <w:szCs w:val="22"/>
              </w:rPr>
              <w:t>Potpis</w:t>
            </w:r>
          </w:p>
        </w:tc>
      </w:tr>
      <w:tr w:rsidR="00871994" w:rsidRPr="000B6DA3" w14:paraId="22E9DF85" w14:textId="77777777" w:rsidTr="00E06267">
        <w:trPr>
          <w:gridAfter w:val="1"/>
          <w:wAfter w:w="12" w:type="dxa"/>
          <w:trHeight w:val="67"/>
        </w:trPr>
        <w:tc>
          <w:tcPr>
            <w:tcW w:w="1828" w:type="dxa"/>
            <w:shd w:val="clear" w:color="auto" w:fill="D9D9D9" w:themeFill="background1" w:themeFillShade="D9"/>
            <w:vAlign w:val="center"/>
          </w:tcPr>
          <w:p w14:paraId="49690087" w14:textId="77777777" w:rsidR="00871994" w:rsidRPr="000B6DA3" w:rsidRDefault="00871994" w:rsidP="00E06267">
            <w:pPr>
              <w:rPr>
                <w:rFonts w:cs="Calibri"/>
                <w:szCs w:val="22"/>
              </w:rPr>
            </w:pPr>
            <w:r w:rsidRPr="000B6DA3">
              <w:rPr>
                <w:rFonts w:cs="Calibri"/>
                <w:szCs w:val="22"/>
              </w:rPr>
              <w:t>Izradio:</w:t>
            </w:r>
          </w:p>
        </w:tc>
        <w:tc>
          <w:tcPr>
            <w:tcW w:w="1569" w:type="dxa"/>
            <w:gridSpan w:val="2"/>
            <w:vAlign w:val="center"/>
          </w:tcPr>
          <w:p w14:paraId="5C461422" w14:textId="77777777" w:rsidR="00871994" w:rsidRPr="000B6DA3" w:rsidRDefault="00871994" w:rsidP="00E06267">
            <w:pPr>
              <w:rPr>
                <w:rFonts w:cs="Calibri"/>
                <w:szCs w:val="22"/>
              </w:rPr>
            </w:pPr>
            <w:r w:rsidRPr="000B6DA3">
              <w:rPr>
                <w:rFonts w:cs="Calibri"/>
                <w:szCs w:val="22"/>
              </w:rPr>
              <w:t>Renata Štefec</w:t>
            </w:r>
          </w:p>
        </w:tc>
        <w:tc>
          <w:tcPr>
            <w:tcW w:w="2694" w:type="dxa"/>
            <w:vAlign w:val="center"/>
          </w:tcPr>
          <w:p w14:paraId="077F3512" w14:textId="77777777" w:rsidR="00871994" w:rsidRPr="000B6DA3" w:rsidRDefault="00871994" w:rsidP="00E06267">
            <w:pPr>
              <w:rPr>
                <w:rFonts w:cs="Calibri"/>
                <w:szCs w:val="22"/>
              </w:rPr>
            </w:pPr>
            <w:r w:rsidRPr="000B6DA3">
              <w:rPr>
                <w:rFonts w:cs="Calibri"/>
                <w:szCs w:val="22"/>
              </w:rPr>
              <w:t>Viša savjetnica za službeničke odnose</w:t>
            </w:r>
          </w:p>
        </w:tc>
        <w:tc>
          <w:tcPr>
            <w:tcW w:w="1800" w:type="dxa"/>
            <w:gridSpan w:val="2"/>
            <w:vAlign w:val="center"/>
          </w:tcPr>
          <w:p w14:paraId="3623A96A" w14:textId="77777777" w:rsidR="00871994" w:rsidRPr="000B6DA3" w:rsidRDefault="00871994" w:rsidP="00E06267">
            <w:pPr>
              <w:rPr>
                <w:rFonts w:cs="Calibri"/>
                <w:szCs w:val="22"/>
              </w:rPr>
            </w:pPr>
            <w:r w:rsidRPr="000B6DA3">
              <w:rPr>
                <w:rFonts w:cs="Calibri"/>
                <w:szCs w:val="22"/>
              </w:rPr>
              <w:t>26.06.2018.</w:t>
            </w:r>
          </w:p>
        </w:tc>
        <w:tc>
          <w:tcPr>
            <w:tcW w:w="1808" w:type="dxa"/>
            <w:vAlign w:val="center"/>
          </w:tcPr>
          <w:p w14:paraId="112711FD" w14:textId="77777777" w:rsidR="00871994" w:rsidRPr="000B6DA3" w:rsidRDefault="00871994" w:rsidP="00E06267">
            <w:pPr>
              <w:rPr>
                <w:rFonts w:cs="Calibri"/>
                <w:szCs w:val="22"/>
              </w:rPr>
            </w:pPr>
          </w:p>
        </w:tc>
      </w:tr>
      <w:tr w:rsidR="00871994" w:rsidRPr="000B6DA3" w14:paraId="0F7830BF" w14:textId="77777777" w:rsidTr="00E06267">
        <w:trPr>
          <w:gridAfter w:val="1"/>
          <w:wAfter w:w="12" w:type="dxa"/>
          <w:trHeight w:val="67"/>
        </w:trPr>
        <w:tc>
          <w:tcPr>
            <w:tcW w:w="1828" w:type="dxa"/>
            <w:shd w:val="clear" w:color="auto" w:fill="D9D9D9" w:themeFill="background1" w:themeFillShade="D9"/>
            <w:vAlign w:val="center"/>
          </w:tcPr>
          <w:p w14:paraId="0130A52C" w14:textId="77777777" w:rsidR="00871994" w:rsidRPr="000B6DA3" w:rsidRDefault="00871994" w:rsidP="00E06267">
            <w:pPr>
              <w:rPr>
                <w:rFonts w:cs="Calibri"/>
                <w:szCs w:val="22"/>
              </w:rPr>
            </w:pPr>
            <w:r w:rsidRPr="000B6DA3">
              <w:rPr>
                <w:rFonts w:cs="Calibri"/>
                <w:szCs w:val="22"/>
              </w:rPr>
              <w:t>Kontrolirao:</w:t>
            </w:r>
          </w:p>
        </w:tc>
        <w:tc>
          <w:tcPr>
            <w:tcW w:w="1569" w:type="dxa"/>
            <w:gridSpan w:val="2"/>
            <w:vAlign w:val="center"/>
          </w:tcPr>
          <w:p w14:paraId="423D30C6" w14:textId="77777777" w:rsidR="00871994" w:rsidRPr="000B6DA3" w:rsidRDefault="00871994" w:rsidP="00E06267">
            <w:pPr>
              <w:rPr>
                <w:rFonts w:cs="Calibri"/>
                <w:szCs w:val="22"/>
              </w:rPr>
            </w:pPr>
            <w:r>
              <w:rPr>
                <w:rFonts w:cs="Calibri"/>
                <w:szCs w:val="22"/>
              </w:rPr>
              <w:t>Dubravka Kardaš</w:t>
            </w:r>
          </w:p>
        </w:tc>
        <w:tc>
          <w:tcPr>
            <w:tcW w:w="2694" w:type="dxa"/>
            <w:vAlign w:val="center"/>
          </w:tcPr>
          <w:p w14:paraId="4084E0B7" w14:textId="77777777" w:rsidR="00871994" w:rsidRPr="000B6DA3" w:rsidRDefault="00871994" w:rsidP="00E06267">
            <w:pPr>
              <w:rPr>
                <w:rFonts w:cs="Calibri"/>
                <w:szCs w:val="22"/>
              </w:rPr>
            </w:pPr>
            <w:r w:rsidRPr="00326DB3">
              <w:rPr>
                <w:rFonts w:cs="Calibri"/>
                <w:szCs w:val="22"/>
              </w:rPr>
              <w:t>Pročelnica UO</w:t>
            </w:r>
            <w:r>
              <w:rPr>
                <w:rFonts w:cs="Calibri"/>
                <w:szCs w:val="22"/>
              </w:rPr>
              <w:t xml:space="preserve"> za poslove Gradskog vijeća i opće poslove</w:t>
            </w:r>
          </w:p>
        </w:tc>
        <w:tc>
          <w:tcPr>
            <w:tcW w:w="1800" w:type="dxa"/>
            <w:gridSpan w:val="2"/>
            <w:vAlign w:val="center"/>
          </w:tcPr>
          <w:p w14:paraId="44ADA80B" w14:textId="11D3416D" w:rsidR="00871994" w:rsidRPr="000B6DA3" w:rsidRDefault="00871994" w:rsidP="00E06267">
            <w:pPr>
              <w:rPr>
                <w:rFonts w:cs="Calibri"/>
                <w:szCs w:val="22"/>
              </w:rPr>
            </w:pPr>
            <w:r>
              <w:rPr>
                <w:rFonts w:cs="Calibri"/>
                <w:szCs w:val="22"/>
              </w:rPr>
              <w:t>11.06.2021.</w:t>
            </w:r>
          </w:p>
        </w:tc>
        <w:tc>
          <w:tcPr>
            <w:tcW w:w="1808" w:type="dxa"/>
            <w:vAlign w:val="center"/>
          </w:tcPr>
          <w:p w14:paraId="5514867C" w14:textId="77777777" w:rsidR="00871994" w:rsidRPr="000B6DA3" w:rsidRDefault="00871994" w:rsidP="00E06267">
            <w:pPr>
              <w:rPr>
                <w:rFonts w:cs="Calibri"/>
                <w:szCs w:val="22"/>
              </w:rPr>
            </w:pPr>
          </w:p>
        </w:tc>
      </w:tr>
      <w:tr w:rsidR="00871994" w:rsidRPr="000B6DA3" w14:paraId="14703359" w14:textId="77777777" w:rsidTr="00E06267">
        <w:trPr>
          <w:gridAfter w:val="1"/>
          <w:wAfter w:w="12" w:type="dxa"/>
          <w:trHeight w:val="67"/>
        </w:trPr>
        <w:tc>
          <w:tcPr>
            <w:tcW w:w="1828" w:type="dxa"/>
            <w:shd w:val="clear" w:color="auto" w:fill="D9D9D9" w:themeFill="background1" w:themeFillShade="D9"/>
            <w:vAlign w:val="center"/>
          </w:tcPr>
          <w:p w14:paraId="10F2BFDE" w14:textId="77777777" w:rsidR="00871994" w:rsidRPr="000B6DA3" w:rsidRDefault="00871994" w:rsidP="00E06267">
            <w:pPr>
              <w:rPr>
                <w:rFonts w:cs="Calibri"/>
                <w:szCs w:val="22"/>
              </w:rPr>
            </w:pPr>
            <w:r w:rsidRPr="000B6DA3">
              <w:rPr>
                <w:rFonts w:cs="Calibri"/>
                <w:szCs w:val="22"/>
              </w:rPr>
              <w:t>Odobrio:</w:t>
            </w:r>
          </w:p>
        </w:tc>
        <w:tc>
          <w:tcPr>
            <w:tcW w:w="1569" w:type="dxa"/>
            <w:gridSpan w:val="2"/>
            <w:vAlign w:val="center"/>
          </w:tcPr>
          <w:p w14:paraId="4BB76F21" w14:textId="77777777" w:rsidR="00871994" w:rsidRPr="000B6DA3" w:rsidRDefault="00871994" w:rsidP="00E06267">
            <w:pPr>
              <w:rPr>
                <w:rFonts w:cs="Calibri"/>
                <w:szCs w:val="22"/>
              </w:rPr>
            </w:pPr>
            <w:r w:rsidRPr="00493581">
              <w:rPr>
                <w:rFonts w:cs="Calibri"/>
                <w:szCs w:val="22"/>
              </w:rPr>
              <w:t>Zdravko Punčikar</w:t>
            </w:r>
          </w:p>
        </w:tc>
        <w:tc>
          <w:tcPr>
            <w:tcW w:w="2694" w:type="dxa"/>
            <w:vAlign w:val="center"/>
          </w:tcPr>
          <w:p w14:paraId="572F29C4" w14:textId="77777777" w:rsidR="00871994" w:rsidRPr="000B6DA3" w:rsidRDefault="00871994" w:rsidP="00E06267">
            <w:pPr>
              <w:rPr>
                <w:rFonts w:cs="Calibri"/>
                <w:szCs w:val="22"/>
              </w:rPr>
            </w:pPr>
            <w:r>
              <w:rPr>
                <w:rFonts w:cs="Calibri"/>
                <w:szCs w:val="22"/>
              </w:rPr>
              <w:t>Pročelnik UO za financije, gospodarstvo i europske poslove</w:t>
            </w:r>
          </w:p>
        </w:tc>
        <w:tc>
          <w:tcPr>
            <w:tcW w:w="1800" w:type="dxa"/>
            <w:gridSpan w:val="2"/>
            <w:vAlign w:val="center"/>
          </w:tcPr>
          <w:p w14:paraId="476229CE" w14:textId="779C8640" w:rsidR="00871994" w:rsidRPr="000B6DA3" w:rsidRDefault="00871994" w:rsidP="00E06267">
            <w:pPr>
              <w:rPr>
                <w:rFonts w:cs="Calibri"/>
                <w:szCs w:val="22"/>
              </w:rPr>
            </w:pPr>
            <w:r>
              <w:rPr>
                <w:rFonts w:cs="Calibri"/>
                <w:szCs w:val="22"/>
              </w:rPr>
              <w:t>14.06.2021.</w:t>
            </w:r>
          </w:p>
        </w:tc>
        <w:tc>
          <w:tcPr>
            <w:tcW w:w="1808" w:type="dxa"/>
            <w:vAlign w:val="center"/>
          </w:tcPr>
          <w:p w14:paraId="1BEAA95E" w14:textId="77777777" w:rsidR="00871994" w:rsidRPr="000B6DA3" w:rsidRDefault="00871994" w:rsidP="00E06267">
            <w:pPr>
              <w:rPr>
                <w:rFonts w:cs="Calibri"/>
                <w:szCs w:val="22"/>
              </w:rPr>
            </w:pPr>
          </w:p>
        </w:tc>
      </w:tr>
    </w:tbl>
    <w:p w14:paraId="2F6E99A7" w14:textId="77777777" w:rsidR="00871994" w:rsidRPr="000B6DA3" w:rsidRDefault="00871994" w:rsidP="00871994"/>
    <w:p w14:paraId="4109579C" w14:textId="77777777" w:rsidR="00871994" w:rsidRPr="000B6DA3" w:rsidRDefault="00871994" w:rsidP="00871994"/>
    <w:p w14:paraId="1E72E180" w14:textId="77777777" w:rsidR="00871994" w:rsidRPr="000B6DA3" w:rsidRDefault="00871994" w:rsidP="00871994"/>
    <w:p w14:paraId="3841BF92" w14:textId="77777777" w:rsidR="00871994" w:rsidRDefault="00871994" w:rsidP="00871994"/>
    <w:p w14:paraId="4D5F163C" w14:textId="77777777" w:rsidR="00871994" w:rsidRDefault="00871994" w:rsidP="00871994"/>
    <w:p w14:paraId="53E4DF9A" w14:textId="77777777" w:rsidR="00871994" w:rsidRDefault="00871994" w:rsidP="00871994"/>
    <w:p w14:paraId="0E62EEB1" w14:textId="77777777" w:rsidR="00871994" w:rsidRPr="000B6DA3" w:rsidRDefault="00871994" w:rsidP="00871994"/>
    <w:p w14:paraId="046BA451" w14:textId="77777777" w:rsidR="00871994" w:rsidRDefault="00871994" w:rsidP="00871994"/>
    <w:p w14:paraId="308B6AC1" w14:textId="77777777" w:rsidR="00871994" w:rsidRPr="000B6DA3" w:rsidRDefault="00871994" w:rsidP="00871994">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2"/>
        <w:gridCol w:w="2228"/>
        <w:gridCol w:w="1866"/>
        <w:gridCol w:w="2256"/>
      </w:tblGrid>
      <w:tr w:rsidR="00871994" w:rsidRPr="000B6DA3" w14:paraId="3E5EB8E1" w14:textId="77777777" w:rsidTr="00E06267">
        <w:trPr>
          <w:trHeight w:val="135"/>
        </w:trPr>
        <w:tc>
          <w:tcPr>
            <w:tcW w:w="2802" w:type="dxa"/>
            <w:vMerge w:val="restart"/>
            <w:shd w:val="clear" w:color="auto" w:fill="D9D9D9" w:themeFill="background1" w:themeFillShade="D9"/>
            <w:vAlign w:val="center"/>
          </w:tcPr>
          <w:p w14:paraId="6F8B31D9" w14:textId="77777777" w:rsidR="00871994" w:rsidRPr="000B6DA3" w:rsidRDefault="00871994" w:rsidP="00E06267">
            <w:pPr>
              <w:rPr>
                <w:rFonts w:cs="Calibri"/>
                <w:b/>
                <w:szCs w:val="22"/>
              </w:rPr>
            </w:pPr>
            <w:r w:rsidRPr="000B6DA3">
              <w:rPr>
                <w:rFonts w:cs="Calibri"/>
                <w:b/>
                <w:szCs w:val="22"/>
              </w:rPr>
              <w:lastRenderedPageBreak/>
              <w:t>OPIS AKTIVNOSTI</w:t>
            </w:r>
          </w:p>
          <w:p w14:paraId="4A043377" w14:textId="77777777" w:rsidR="00871994" w:rsidRPr="000B6DA3" w:rsidRDefault="00871994" w:rsidP="00E06267">
            <w:pPr>
              <w:rPr>
                <w:rFonts w:cs="Calibri"/>
                <w:szCs w:val="22"/>
              </w:rPr>
            </w:pPr>
          </w:p>
          <w:p w14:paraId="1E3729C9" w14:textId="77777777" w:rsidR="00871994" w:rsidRPr="000B6DA3" w:rsidRDefault="00871994" w:rsidP="00E06267">
            <w:pPr>
              <w:rPr>
                <w:rFonts w:cs="Calibri"/>
                <w:b/>
                <w:szCs w:val="22"/>
              </w:rPr>
            </w:pPr>
            <w:r w:rsidRPr="000B6DA3">
              <w:rPr>
                <w:rFonts w:cs="Calibri"/>
                <w:szCs w:val="22"/>
              </w:rPr>
              <w:t xml:space="preserve"> </w:t>
            </w:r>
          </w:p>
        </w:tc>
        <w:tc>
          <w:tcPr>
            <w:tcW w:w="4164" w:type="dxa"/>
            <w:gridSpan w:val="2"/>
            <w:shd w:val="clear" w:color="auto" w:fill="D9D9D9" w:themeFill="background1" w:themeFillShade="D9"/>
            <w:vAlign w:val="center"/>
          </w:tcPr>
          <w:p w14:paraId="454AB76C" w14:textId="77777777" w:rsidR="00871994" w:rsidRPr="000B6DA3" w:rsidRDefault="00871994" w:rsidP="00E06267">
            <w:pPr>
              <w:rPr>
                <w:rFonts w:cs="Calibri"/>
                <w:b/>
                <w:szCs w:val="22"/>
              </w:rPr>
            </w:pPr>
            <w:r w:rsidRPr="000B6DA3">
              <w:rPr>
                <w:rFonts w:cs="Calibri"/>
                <w:b/>
                <w:szCs w:val="22"/>
              </w:rPr>
              <w:t>IZVRŠENJE</w:t>
            </w:r>
          </w:p>
        </w:tc>
        <w:tc>
          <w:tcPr>
            <w:tcW w:w="2322" w:type="dxa"/>
            <w:vMerge w:val="restart"/>
            <w:shd w:val="clear" w:color="auto" w:fill="D9D9D9" w:themeFill="background1" w:themeFillShade="D9"/>
            <w:vAlign w:val="center"/>
          </w:tcPr>
          <w:p w14:paraId="5E6B74F0" w14:textId="77777777" w:rsidR="00871994" w:rsidRPr="000B6DA3" w:rsidRDefault="00871994" w:rsidP="00E06267">
            <w:pPr>
              <w:rPr>
                <w:rFonts w:cs="Calibri"/>
                <w:b/>
                <w:szCs w:val="22"/>
              </w:rPr>
            </w:pPr>
            <w:r w:rsidRPr="000B6DA3">
              <w:rPr>
                <w:rFonts w:cs="Calibri"/>
                <w:b/>
                <w:szCs w:val="22"/>
              </w:rPr>
              <w:t>POPRATNI</w:t>
            </w:r>
          </w:p>
          <w:p w14:paraId="5B71F8B2" w14:textId="77777777" w:rsidR="00871994" w:rsidRPr="000B6DA3" w:rsidRDefault="00871994" w:rsidP="00E06267">
            <w:pPr>
              <w:rPr>
                <w:rFonts w:cs="Calibri"/>
                <w:szCs w:val="22"/>
              </w:rPr>
            </w:pPr>
            <w:r w:rsidRPr="000B6DA3">
              <w:rPr>
                <w:rFonts w:cs="Calibri"/>
                <w:b/>
                <w:szCs w:val="22"/>
              </w:rPr>
              <w:t>DOKUMENTI</w:t>
            </w:r>
          </w:p>
        </w:tc>
      </w:tr>
      <w:tr w:rsidR="00871994" w:rsidRPr="000B6DA3" w14:paraId="20A56D80" w14:textId="77777777" w:rsidTr="00E06267">
        <w:trPr>
          <w:trHeight w:val="135"/>
        </w:trPr>
        <w:tc>
          <w:tcPr>
            <w:tcW w:w="2802" w:type="dxa"/>
            <w:vMerge/>
          </w:tcPr>
          <w:p w14:paraId="52E75F03" w14:textId="77777777" w:rsidR="00871994" w:rsidRPr="000B6DA3" w:rsidRDefault="00871994" w:rsidP="00E06267">
            <w:pPr>
              <w:rPr>
                <w:rFonts w:cs="Calibri"/>
                <w:szCs w:val="22"/>
              </w:rPr>
            </w:pPr>
          </w:p>
        </w:tc>
        <w:tc>
          <w:tcPr>
            <w:tcW w:w="2268" w:type="dxa"/>
            <w:shd w:val="clear" w:color="auto" w:fill="D9D9D9" w:themeFill="background1" w:themeFillShade="D9"/>
            <w:vAlign w:val="center"/>
          </w:tcPr>
          <w:p w14:paraId="1134D6AD" w14:textId="77777777" w:rsidR="00871994" w:rsidRPr="000B6DA3" w:rsidRDefault="00871994" w:rsidP="00E06267">
            <w:pPr>
              <w:rPr>
                <w:rFonts w:cs="Calibri"/>
                <w:szCs w:val="22"/>
              </w:rPr>
            </w:pPr>
            <w:r w:rsidRPr="000B6DA3">
              <w:rPr>
                <w:rFonts w:cs="Calibri"/>
                <w:b/>
                <w:szCs w:val="22"/>
              </w:rPr>
              <w:t>ODGOVORNOST</w:t>
            </w:r>
          </w:p>
        </w:tc>
        <w:tc>
          <w:tcPr>
            <w:tcW w:w="1896" w:type="dxa"/>
            <w:shd w:val="clear" w:color="auto" w:fill="D9D9D9" w:themeFill="background1" w:themeFillShade="D9"/>
            <w:vAlign w:val="center"/>
          </w:tcPr>
          <w:p w14:paraId="331C637F" w14:textId="77777777" w:rsidR="00871994" w:rsidRPr="000B6DA3" w:rsidRDefault="00871994" w:rsidP="00E06267">
            <w:pPr>
              <w:rPr>
                <w:rFonts w:cs="Calibri"/>
                <w:b/>
                <w:szCs w:val="22"/>
              </w:rPr>
            </w:pPr>
            <w:r w:rsidRPr="000B6DA3">
              <w:rPr>
                <w:rFonts w:cs="Calibri"/>
                <w:b/>
                <w:szCs w:val="22"/>
              </w:rPr>
              <w:t>ROK</w:t>
            </w:r>
          </w:p>
        </w:tc>
        <w:tc>
          <w:tcPr>
            <w:tcW w:w="2322" w:type="dxa"/>
            <w:vMerge/>
            <w:shd w:val="clear" w:color="auto" w:fill="BFBFBF"/>
          </w:tcPr>
          <w:p w14:paraId="6321BEE6" w14:textId="77777777" w:rsidR="00871994" w:rsidRPr="000B6DA3" w:rsidRDefault="00871994" w:rsidP="00E06267">
            <w:pPr>
              <w:rPr>
                <w:rFonts w:cs="Calibri"/>
                <w:szCs w:val="22"/>
              </w:rPr>
            </w:pPr>
          </w:p>
        </w:tc>
      </w:tr>
      <w:tr w:rsidR="00871994" w:rsidRPr="000B6DA3" w14:paraId="63810EC9" w14:textId="77777777" w:rsidTr="00E06267">
        <w:tc>
          <w:tcPr>
            <w:tcW w:w="2802" w:type="dxa"/>
          </w:tcPr>
          <w:p w14:paraId="05668937" w14:textId="77777777" w:rsidR="00871994" w:rsidRPr="000B6DA3" w:rsidRDefault="00871994" w:rsidP="00E06267"/>
          <w:p w14:paraId="49AAC1EC" w14:textId="77777777" w:rsidR="00871994" w:rsidRPr="000B6DA3" w:rsidRDefault="00871994" w:rsidP="00E06267">
            <w:pPr>
              <w:jc w:val="both"/>
            </w:pPr>
            <w:r w:rsidRPr="000B6DA3">
              <w:t xml:space="preserve">Po primitku žalbe, utvrđuje se pravodobnost, dopuštenost te da li je žalba izjavljena od ovlaštene osobe </w:t>
            </w:r>
          </w:p>
          <w:p w14:paraId="36DE4464" w14:textId="77777777" w:rsidR="00871994" w:rsidRPr="000B6DA3" w:rsidRDefault="00871994" w:rsidP="00E06267">
            <w:pPr>
              <w:jc w:val="both"/>
              <w:rPr>
                <w:rFonts w:cs="Calibri"/>
                <w:szCs w:val="22"/>
              </w:rPr>
            </w:pPr>
          </w:p>
          <w:p w14:paraId="07F27903" w14:textId="77777777" w:rsidR="00871994" w:rsidRPr="000B6DA3" w:rsidRDefault="00871994" w:rsidP="00E06267">
            <w:pPr>
              <w:jc w:val="both"/>
            </w:pPr>
            <w:r w:rsidRPr="000B6DA3">
              <w:t>Razmatraju se navodi žalbe, ispituje zakonitost rješenja koje se žalbom pobija</w:t>
            </w:r>
          </w:p>
          <w:p w14:paraId="7C1922E8" w14:textId="77777777" w:rsidR="00871994" w:rsidRPr="000B6DA3" w:rsidRDefault="00871994" w:rsidP="00E06267">
            <w:pPr>
              <w:jc w:val="both"/>
            </w:pPr>
          </w:p>
          <w:p w14:paraId="6B5D0EAC" w14:textId="77777777" w:rsidR="00871994" w:rsidRPr="000B6DA3" w:rsidRDefault="00871994" w:rsidP="00E06267">
            <w:pPr>
              <w:jc w:val="both"/>
            </w:pPr>
            <w:r w:rsidRPr="000B6DA3">
              <w:t>Donosi se rješenje o žalbi</w:t>
            </w:r>
          </w:p>
          <w:p w14:paraId="6C08C801" w14:textId="77777777" w:rsidR="00871994" w:rsidRPr="000B6DA3" w:rsidRDefault="00871994" w:rsidP="00E06267">
            <w:pPr>
              <w:jc w:val="both"/>
            </w:pPr>
          </w:p>
          <w:p w14:paraId="27EDC161" w14:textId="77777777" w:rsidR="00871994" w:rsidRPr="000B6DA3" w:rsidRDefault="00871994" w:rsidP="00E06267">
            <w:pPr>
              <w:jc w:val="both"/>
            </w:pPr>
          </w:p>
          <w:p w14:paraId="6720792F" w14:textId="77777777" w:rsidR="00871994" w:rsidRPr="000B6DA3" w:rsidRDefault="00871994" w:rsidP="00E06267">
            <w:pPr>
              <w:jc w:val="both"/>
            </w:pPr>
          </w:p>
          <w:p w14:paraId="63D5DCD5" w14:textId="77777777" w:rsidR="00871994" w:rsidRPr="000B6DA3" w:rsidRDefault="00871994" w:rsidP="00E06267">
            <w:pPr>
              <w:jc w:val="both"/>
            </w:pPr>
          </w:p>
          <w:p w14:paraId="1E85D2A3" w14:textId="77777777" w:rsidR="00871994" w:rsidRPr="000B6DA3" w:rsidRDefault="00871994" w:rsidP="00E06267">
            <w:pPr>
              <w:jc w:val="both"/>
            </w:pPr>
          </w:p>
          <w:p w14:paraId="0EEE8957" w14:textId="77777777" w:rsidR="00871994" w:rsidRPr="000B6DA3" w:rsidRDefault="00871994" w:rsidP="00E06267">
            <w:pPr>
              <w:jc w:val="both"/>
            </w:pPr>
          </w:p>
          <w:p w14:paraId="70178513" w14:textId="77777777" w:rsidR="00871994" w:rsidRPr="000B6DA3" w:rsidRDefault="00871994" w:rsidP="00E06267">
            <w:pPr>
              <w:jc w:val="both"/>
            </w:pPr>
          </w:p>
          <w:p w14:paraId="51592C21" w14:textId="77777777" w:rsidR="00871994" w:rsidRPr="000B6DA3" w:rsidRDefault="00871994" w:rsidP="00E06267">
            <w:pPr>
              <w:jc w:val="both"/>
            </w:pPr>
            <w:r w:rsidRPr="000B6DA3">
              <w:t>Dostava rješenje o žalbi</w:t>
            </w:r>
          </w:p>
          <w:p w14:paraId="64FEBC23" w14:textId="77777777" w:rsidR="00871994" w:rsidRPr="000B6DA3" w:rsidRDefault="00871994" w:rsidP="00E06267">
            <w:pPr>
              <w:jc w:val="both"/>
            </w:pPr>
          </w:p>
          <w:p w14:paraId="1B8475DD" w14:textId="77777777" w:rsidR="00871994" w:rsidRPr="000B6DA3" w:rsidRDefault="00871994" w:rsidP="00E06267">
            <w:pPr>
              <w:jc w:val="both"/>
            </w:pPr>
          </w:p>
          <w:p w14:paraId="43AA6F62" w14:textId="77777777" w:rsidR="00871994" w:rsidRPr="000B6DA3" w:rsidRDefault="00871994" w:rsidP="00E06267">
            <w:pPr>
              <w:jc w:val="both"/>
            </w:pPr>
          </w:p>
          <w:p w14:paraId="7C7FE31B" w14:textId="77777777" w:rsidR="00871994" w:rsidRPr="000B6DA3" w:rsidRDefault="00871994" w:rsidP="00E06267">
            <w:pPr>
              <w:jc w:val="both"/>
            </w:pPr>
            <w:r w:rsidRPr="000B6DA3">
              <w:t>Izvršnost rješenja o prijmu u službu na neodređeno vrijeme</w:t>
            </w:r>
          </w:p>
          <w:p w14:paraId="51388136" w14:textId="77777777" w:rsidR="00871994" w:rsidRPr="000B6DA3" w:rsidRDefault="00871994" w:rsidP="00E06267">
            <w:pPr>
              <w:jc w:val="both"/>
            </w:pPr>
          </w:p>
          <w:p w14:paraId="7FC1DEF0" w14:textId="77777777" w:rsidR="00871994" w:rsidRPr="000B6DA3" w:rsidRDefault="00871994" w:rsidP="00E06267">
            <w:pPr>
              <w:pStyle w:val="Odlomakpopisa"/>
              <w:ind w:left="0"/>
              <w:rPr>
                <w:rFonts w:cs="Calibri"/>
                <w:szCs w:val="22"/>
              </w:rPr>
            </w:pPr>
          </w:p>
        </w:tc>
        <w:tc>
          <w:tcPr>
            <w:tcW w:w="2268" w:type="dxa"/>
          </w:tcPr>
          <w:p w14:paraId="4B9293B9" w14:textId="77777777" w:rsidR="00871994" w:rsidRPr="000B6DA3" w:rsidRDefault="00871994" w:rsidP="00E06267">
            <w:pPr>
              <w:rPr>
                <w:rFonts w:cs="Calibri"/>
                <w:szCs w:val="22"/>
              </w:rPr>
            </w:pPr>
          </w:p>
          <w:p w14:paraId="513A07D5" w14:textId="77777777" w:rsidR="00871994" w:rsidRPr="000B6DA3" w:rsidRDefault="00871994" w:rsidP="00E06267">
            <w:r w:rsidRPr="000B6DA3">
              <w:t>Viša savjetnica za službeničke odnose</w:t>
            </w:r>
          </w:p>
          <w:p w14:paraId="3A4B583C" w14:textId="77777777" w:rsidR="00871994" w:rsidRPr="000B6DA3" w:rsidRDefault="00871994" w:rsidP="00E06267">
            <w:pPr>
              <w:rPr>
                <w:rFonts w:cs="Calibri"/>
                <w:szCs w:val="22"/>
              </w:rPr>
            </w:pPr>
          </w:p>
          <w:p w14:paraId="7784D82D" w14:textId="77777777" w:rsidR="00871994" w:rsidRPr="000B6DA3" w:rsidRDefault="00871994" w:rsidP="00E06267">
            <w:pPr>
              <w:rPr>
                <w:rFonts w:cs="Calibri"/>
                <w:szCs w:val="22"/>
              </w:rPr>
            </w:pPr>
          </w:p>
          <w:p w14:paraId="3E662325" w14:textId="77777777" w:rsidR="00871994" w:rsidRPr="000B6DA3" w:rsidRDefault="00871994" w:rsidP="00E06267"/>
          <w:p w14:paraId="6F5F1263" w14:textId="77777777" w:rsidR="00871994" w:rsidRPr="000B6DA3" w:rsidRDefault="00871994" w:rsidP="00E06267"/>
          <w:p w14:paraId="2D5158E7" w14:textId="77777777" w:rsidR="00871994" w:rsidRPr="000B6DA3" w:rsidRDefault="00871994" w:rsidP="00E06267">
            <w:r w:rsidRPr="000B6DA3">
              <w:t>Viša savjetnica za službeničke odnose</w:t>
            </w:r>
          </w:p>
          <w:p w14:paraId="24CC4FFD" w14:textId="77777777" w:rsidR="00871994" w:rsidRPr="000B6DA3" w:rsidRDefault="00871994" w:rsidP="00E06267">
            <w:pPr>
              <w:jc w:val="both"/>
            </w:pPr>
          </w:p>
          <w:p w14:paraId="4D256DFB" w14:textId="77777777" w:rsidR="00871994" w:rsidRPr="000B6DA3" w:rsidRDefault="00871994" w:rsidP="00E06267">
            <w:pPr>
              <w:jc w:val="left"/>
              <w:rPr>
                <w:rFonts w:asciiTheme="minorHAnsi" w:eastAsiaTheme="minorHAnsi" w:hAnsiTheme="minorHAnsi" w:cstheme="minorBidi"/>
                <w:szCs w:val="22"/>
                <w:lang w:eastAsia="en-US"/>
              </w:rPr>
            </w:pPr>
          </w:p>
          <w:p w14:paraId="2FF9248E" w14:textId="77777777" w:rsidR="00871994" w:rsidRPr="000B6DA3" w:rsidRDefault="00871994" w:rsidP="00E06267">
            <w:pPr>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Gradonačelnik Grada Koprivnice;</w:t>
            </w:r>
          </w:p>
          <w:p w14:paraId="03FC246C" w14:textId="77777777" w:rsidR="00871994" w:rsidRPr="000B6DA3" w:rsidRDefault="00871994" w:rsidP="00E06267">
            <w:pPr>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Pročelnica UO za poslove Gradskog vijeća i opće poslove;</w:t>
            </w:r>
          </w:p>
          <w:p w14:paraId="7B0DE5A0" w14:textId="77777777" w:rsidR="00871994" w:rsidRDefault="00871994" w:rsidP="00E06267">
            <w:pPr>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viša savjetnica za službeničke odnose</w:t>
            </w:r>
          </w:p>
          <w:p w14:paraId="5F2F1346" w14:textId="77777777" w:rsidR="00871994" w:rsidRPr="000B6DA3" w:rsidRDefault="00871994" w:rsidP="00E06267">
            <w:pPr>
              <w:jc w:val="both"/>
            </w:pPr>
          </w:p>
          <w:p w14:paraId="2C0350DA" w14:textId="77777777" w:rsidR="00871994" w:rsidRPr="000B6DA3" w:rsidRDefault="00871994" w:rsidP="00E06267">
            <w:r w:rsidRPr="000B6DA3">
              <w:t>Viša savjetnica za službeničke odnose</w:t>
            </w:r>
          </w:p>
          <w:p w14:paraId="16418EAB" w14:textId="77777777" w:rsidR="00871994" w:rsidRPr="000B6DA3" w:rsidRDefault="00871994" w:rsidP="00E06267"/>
          <w:p w14:paraId="6C0AF6EF" w14:textId="77777777" w:rsidR="00871994" w:rsidRPr="000B6DA3" w:rsidRDefault="00871994" w:rsidP="00E06267">
            <w:pPr>
              <w:jc w:val="both"/>
            </w:pPr>
          </w:p>
          <w:p w14:paraId="7BB00D3B" w14:textId="77777777" w:rsidR="00871994" w:rsidRPr="000B6DA3" w:rsidRDefault="00871994" w:rsidP="00E06267">
            <w:pPr>
              <w:jc w:val="both"/>
              <w:rPr>
                <w:rFonts w:cs="Calibri"/>
                <w:szCs w:val="22"/>
                <w:shd w:val="clear" w:color="auto" w:fill="FFFFFF"/>
              </w:rPr>
            </w:pPr>
            <w:r w:rsidRPr="000B6DA3">
              <w:t>Pročelnik nadležnog UO; viša savjetnica za službeničke odnose</w:t>
            </w:r>
          </w:p>
          <w:p w14:paraId="2BF88B8B" w14:textId="77777777" w:rsidR="00871994" w:rsidRPr="000B6DA3" w:rsidRDefault="00871994" w:rsidP="00E06267">
            <w:pPr>
              <w:rPr>
                <w:rFonts w:cs="Calibri"/>
                <w:szCs w:val="22"/>
              </w:rPr>
            </w:pPr>
          </w:p>
        </w:tc>
        <w:tc>
          <w:tcPr>
            <w:tcW w:w="1896" w:type="dxa"/>
          </w:tcPr>
          <w:p w14:paraId="790E17C1" w14:textId="77777777" w:rsidR="00871994" w:rsidRPr="000B6DA3" w:rsidRDefault="00871994" w:rsidP="00E06267">
            <w:pPr>
              <w:jc w:val="both"/>
              <w:rPr>
                <w:rFonts w:cs="Calibri"/>
                <w:szCs w:val="22"/>
              </w:rPr>
            </w:pPr>
          </w:p>
          <w:p w14:paraId="2CB23329" w14:textId="77777777" w:rsidR="00871994" w:rsidRPr="000B6DA3" w:rsidRDefault="00871994" w:rsidP="00E06267">
            <w:pPr>
              <w:rPr>
                <w:rFonts w:cs="Calibri"/>
                <w:szCs w:val="22"/>
              </w:rPr>
            </w:pPr>
            <w:r w:rsidRPr="000B6DA3">
              <w:t>Po primitku žalbe odmah se obavještava gradonačelnik</w:t>
            </w:r>
          </w:p>
          <w:p w14:paraId="4B618309" w14:textId="77777777" w:rsidR="00871994" w:rsidRPr="000B6DA3" w:rsidRDefault="00871994" w:rsidP="00E06267">
            <w:pPr>
              <w:rPr>
                <w:rFonts w:cs="Calibri"/>
                <w:szCs w:val="22"/>
              </w:rPr>
            </w:pPr>
          </w:p>
          <w:p w14:paraId="76ECD39F" w14:textId="77777777" w:rsidR="00871994" w:rsidRPr="000B6DA3" w:rsidRDefault="00871994" w:rsidP="00E06267">
            <w:pPr>
              <w:jc w:val="both"/>
              <w:rPr>
                <w:rFonts w:cs="Calibri"/>
                <w:szCs w:val="22"/>
              </w:rPr>
            </w:pPr>
          </w:p>
          <w:p w14:paraId="767F756B" w14:textId="77777777" w:rsidR="00871994" w:rsidRPr="000B6DA3" w:rsidRDefault="00871994" w:rsidP="00E06267">
            <w:pPr>
              <w:rPr>
                <w:rFonts w:cs="Calibri"/>
                <w:szCs w:val="22"/>
              </w:rPr>
            </w:pPr>
            <w:r w:rsidRPr="000B6DA3">
              <w:rPr>
                <w:rFonts w:cs="Calibri"/>
                <w:szCs w:val="22"/>
              </w:rPr>
              <w:t>-----------</w:t>
            </w:r>
          </w:p>
          <w:p w14:paraId="12C8710D" w14:textId="77777777" w:rsidR="00871994" w:rsidRPr="000B6DA3" w:rsidRDefault="00871994" w:rsidP="00E06267">
            <w:pPr>
              <w:rPr>
                <w:rFonts w:cs="Calibri"/>
                <w:szCs w:val="22"/>
              </w:rPr>
            </w:pPr>
          </w:p>
          <w:p w14:paraId="2EA5B7D8" w14:textId="77777777" w:rsidR="00871994" w:rsidRPr="000B6DA3" w:rsidRDefault="00871994" w:rsidP="00E06267">
            <w:pPr>
              <w:rPr>
                <w:rFonts w:cs="Calibri"/>
                <w:szCs w:val="22"/>
              </w:rPr>
            </w:pPr>
          </w:p>
          <w:p w14:paraId="268AB52F" w14:textId="77777777" w:rsidR="00871994" w:rsidRPr="000B6DA3" w:rsidRDefault="00871994" w:rsidP="00E06267">
            <w:pPr>
              <w:jc w:val="both"/>
              <w:rPr>
                <w:rFonts w:cs="Calibri"/>
                <w:szCs w:val="22"/>
              </w:rPr>
            </w:pPr>
          </w:p>
          <w:p w14:paraId="32558C24" w14:textId="77777777" w:rsidR="00871994" w:rsidRPr="000B6DA3" w:rsidRDefault="00871994" w:rsidP="00E06267">
            <w:r w:rsidRPr="000B6DA3">
              <w:t>Rok za odlučivanje o žalbi je 30 dana od dana zaprimanja žalbe</w:t>
            </w:r>
          </w:p>
          <w:p w14:paraId="16EE002C" w14:textId="77777777" w:rsidR="00871994" w:rsidRPr="000B6DA3" w:rsidRDefault="00871994" w:rsidP="00E06267"/>
          <w:p w14:paraId="43894936" w14:textId="77777777" w:rsidR="00871994" w:rsidRPr="000B6DA3" w:rsidRDefault="00871994" w:rsidP="00E06267">
            <w:pPr>
              <w:jc w:val="both"/>
            </w:pPr>
          </w:p>
          <w:p w14:paraId="04CA836C" w14:textId="77777777" w:rsidR="00871994" w:rsidRPr="000B6DA3" w:rsidRDefault="00871994" w:rsidP="00E06267">
            <w:pPr>
              <w:jc w:val="both"/>
            </w:pPr>
          </w:p>
          <w:p w14:paraId="682081CD" w14:textId="77777777" w:rsidR="00871994" w:rsidRPr="000B6DA3" w:rsidRDefault="00871994" w:rsidP="00E06267">
            <w:pPr>
              <w:spacing w:after="200" w:line="276" w:lineRule="auto"/>
              <w:jc w:val="left"/>
              <w:rPr>
                <w:rFonts w:asciiTheme="minorHAnsi" w:eastAsiaTheme="minorHAnsi" w:hAnsiTheme="minorHAnsi" w:cstheme="minorBidi"/>
                <w:szCs w:val="22"/>
                <w:lang w:eastAsia="en-US"/>
              </w:rPr>
            </w:pPr>
            <w:r w:rsidRPr="000B6DA3">
              <w:rPr>
                <w:rFonts w:asciiTheme="minorHAnsi" w:eastAsiaTheme="minorHAnsi" w:hAnsiTheme="minorHAnsi" w:cstheme="minorBidi"/>
                <w:szCs w:val="22"/>
                <w:lang w:eastAsia="en-US"/>
              </w:rPr>
              <w:t>Bez odgode se dostavlja podnositelju žalbe</w:t>
            </w:r>
          </w:p>
          <w:p w14:paraId="42207ED2" w14:textId="77777777" w:rsidR="00871994" w:rsidRPr="000B6DA3" w:rsidRDefault="00871994" w:rsidP="00E06267">
            <w:r w:rsidRPr="000B6DA3">
              <w:t>Rješenje o prijmu u službu na neodređeno vrijeme postaje izvršno dostavom rješenja o žalbi podnositelju pravnog lijeka</w:t>
            </w:r>
          </w:p>
          <w:p w14:paraId="73AE26F6" w14:textId="77777777" w:rsidR="00871994" w:rsidRPr="000B6DA3" w:rsidRDefault="00871994" w:rsidP="00E06267">
            <w:pPr>
              <w:rPr>
                <w:rFonts w:cs="Calibri"/>
                <w:szCs w:val="22"/>
              </w:rPr>
            </w:pPr>
          </w:p>
        </w:tc>
        <w:tc>
          <w:tcPr>
            <w:tcW w:w="2322" w:type="dxa"/>
          </w:tcPr>
          <w:p w14:paraId="7B19A20D" w14:textId="77777777" w:rsidR="00871994" w:rsidRPr="000B6DA3" w:rsidRDefault="00871994" w:rsidP="00E06267">
            <w:pPr>
              <w:rPr>
                <w:rFonts w:cs="Calibri"/>
                <w:szCs w:val="22"/>
              </w:rPr>
            </w:pPr>
          </w:p>
          <w:p w14:paraId="216AC223" w14:textId="77777777" w:rsidR="00871994" w:rsidRPr="000B6DA3" w:rsidRDefault="00871994" w:rsidP="00E06267">
            <w:pPr>
              <w:jc w:val="both"/>
              <w:rPr>
                <w:rFonts w:cs="Calibri"/>
                <w:szCs w:val="22"/>
              </w:rPr>
            </w:pPr>
            <w:r w:rsidRPr="000B6DA3">
              <w:t>Rješenje o prijmu u službu na neodređeno vrijeme</w:t>
            </w:r>
          </w:p>
          <w:p w14:paraId="17A68478" w14:textId="77777777" w:rsidR="00871994" w:rsidRPr="000B6DA3" w:rsidRDefault="00871994" w:rsidP="00E06267">
            <w:pPr>
              <w:jc w:val="both"/>
              <w:rPr>
                <w:rFonts w:cs="Calibri"/>
                <w:szCs w:val="22"/>
              </w:rPr>
            </w:pPr>
          </w:p>
          <w:p w14:paraId="6A34BB92" w14:textId="77777777" w:rsidR="00871994" w:rsidRPr="000B6DA3" w:rsidRDefault="00871994" w:rsidP="00E06267">
            <w:pPr>
              <w:rPr>
                <w:rFonts w:cs="Calibri"/>
                <w:szCs w:val="22"/>
              </w:rPr>
            </w:pPr>
          </w:p>
          <w:p w14:paraId="040CB0ED" w14:textId="77777777" w:rsidR="00871994" w:rsidRPr="000B6DA3" w:rsidRDefault="00871994" w:rsidP="00E06267">
            <w:pPr>
              <w:jc w:val="both"/>
              <w:rPr>
                <w:rFonts w:cs="Calibri"/>
                <w:szCs w:val="22"/>
              </w:rPr>
            </w:pPr>
          </w:p>
          <w:p w14:paraId="75EC2240" w14:textId="77777777" w:rsidR="00871994" w:rsidRPr="000B6DA3" w:rsidRDefault="00871994" w:rsidP="00E06267">
            <w:pPr>
              <w:rPr>
                <w:rFonts w:cs="Calibri"/>
                <w:szCs w:val="22"/>
              </w:rPr>
            </w:pPr>
            <w:r w:rsidRPr="000B6DA3">
              <w:rPr>
                <w:rFonts w:cs="Calibri"/>
                <w:szCs w:val="22"/>
              </w:rPr>
              <w:t>-----------</w:t>
            </w:r>
          </w:p>
          <w:p w14:paraId="7EEAED41" w14:textId="77777777" w:rsidR="00871994" w:rsidRPr="000B6DA3" w:rsidRDefault="00871994" w:rsidP="00E06267">
            <w:pPr>
              <w:rPr>
                <w:rFonts w:cs="Calibri"/>
                <w:szCs w:val="22"/>
              </w:rPr>
            </w:pPr>
          </w:p>
          <w:p w14:paraId="159CC822" w14:textId="77777777" w:rsidR="00871994" w:rsidRPr="000B6DA3" w:rsidRDefault="00871994" w:rsidP="00E06267">
            <w:pPr>
              <w:rPr>
                <w:rFonts w:cs="Calibri"/>
                <w:szCs w:val="22"/>
              </w:rPr>
            </w:pPr>
          </w:p>
          <w:p w14:paraId="3AB67B05" w14:textId="77777777" w:rsidR="00871994" w:rsidRPr="000B6DA3" w:rsidRDefault="00871994" w:rsidP="00E06267">
            <w:pPr>
              <w:rPr>
                <w:rFonts w:cs="Calibri"/>
                <w:szCs w:val="22"/>
              </w:rPr>
            </w:pPr>
          </w:p>
          <w:p w14:paraId="059A5147" w14:textId="77777777" w:rsidR="00871994" w:rsidRPr="000B6DA3" w:rsidRDefault="00871994" w:rsidP="00E06267">
            <w:pPr>
              <w:rPr>
                <w:rFonts w:cs="Calibri"/>
                <w:szCs w:val="22"/>
              </w:rPr>
            </w:pPr>
          </w:p>
          <w:p w14:paraId="0C2CB7D6" w14:textId="77777777" w:rsidR="00871994" w:rsidRPr="000B6DA3" w:rsidRDefault="00871994" w:rsidP="00E06267">
            <w:pPr>
              <w:rPr>
                <w:rFonts w:cs="Calibri"/>
                <w:szCs w:val="22"/>
              </w:rPr>
            </w:pPr>
            <w:r w:rsidRPr="000B6DA3">
              <w:rPr>
                <w:rFonts w:cs="Calibri"/>
                <w:szCs w:val="22"/>
              </w:rPr>
              <w:t>-----------</w:t>
            </w:r>
          </w:p>
          <w:p w14:paraId="2A953235" w14:textId="77777777" w:rsidR="00871994" w:rsidRPr="000B6DA3" w:rsidRDefault="00871994" w:rsidP="00E06267">
            <w:pPr>
              <w:rPr>
                <w:rFonts w:cs="Calibri"/>
                <w:szCs w:val="22"/>
              </w:rPr>
            </w:pPr>
          </w:p>
          <w:p w14:paraId="38B3EE33" w14:textId="77777777" w:rsidR="00871994" w:rsidRPr="000B6DA3" w:rsidRDefault="00871994" w:rsidP="00E06267">
            <w:pPr>
              <w:rPr>
                <w:rFonts w:cs="Calibri"/>
                <w:szCs w:val="22"/>
              </w:rPr>
            </w:pPr>
          </w:p>
          <w:p w14:paraId="69C5F749" w14:textId="77777777" w:rsidR="00871994" w:rsidRPr="000B6DA3" w:rsidRDefault="00871994" w:rsidP="00E06267">
            <w:pPr>
              <w:rPr>
                <w:rFonts w:cs="Calibri"/>
                <w:szCs w:val="22"/>
              </w:rPr>
            </w:pPr>
          </w:p>
          <w:p w14:paraId="6AACA6C6" w14:textId="77777777" w:rsidR="00871994" w:rsidRPr="000B6DA3" w:rsidRDefault="00871994" w:rsidP="00E06267">
            <w:pPr>
              <w:rPr>
                <w:rFonts w:cs="Calibri"/>
                <w:szCs w:val="22"/>
              </w:rPr>
            </w:pPr>
          </w:p>
          <w:p w14:paraId="7C86F269" w14:textId="77777777" w:rsidR="00871994" w:rsidRPr="000B6DA3" w:rsidRDefault="00871994" w:rsidP="00E06267">
            <w:pPr>
              <w:jc w:val="both"/>
              <w:rPr>
                <w:rFonts w:cs="Calibri"/>
                <w:szCs w:val="22"/>
              </w:rPr>
            </w:pPr>
          </w:p>
          <w:p w14:paraId="600EA958" w14:textId="77777777" w:rsidR="00871994" w:rsidRPr="000B6DA3" w:rsidRDefault="00871994" w:rsidP="00E06267">
            <w:pPr>
              <w:jc w:val="both"/>
              <w:rPr>
                <w:rFonts w:cs="Calibri"/>
                <w:szCs w:val="22"/>
              </w:rPr>
            </w:pPr>
          </w:p>
          <w:p w14:paraId="2D8370E8" w14:textId="77777777" w:rsidR="00871994" w:rsidRPr="000B6DA3" w:rsidRDefault="00871994" w:rsidP="00E06267">
            <w:pPr>
              <w:rPr>
                <w:rFonts w:cs="Calibri"/>
                <w:szCs w:val="22"/>
              </w:rPr>
            </w:pPr>
            <w:r w:rsidRPr="000B6DA3">
              <w:rPr>
                <w:rFonts w:cs="Calibri"/>
                <w:szCs w:val="22"/>
              </w:rPr>
              <w:t>-----------</w:t>
            </w:r>
          </w:p>
          <w:p w14:paraId="268F4940" w14:textId="77777777" w:rsidR="00871994" w:rsidRPr="000B6DA3" w:rsidRDefault="00871994" w:rsidP="00E06267">
            <w:pPr>
              <w:rPr>
                <w:rFonts w:cs="Calibri"/>
                <w:szCs w:val="22"/>
              </w:rPr>
            </w:pPr>
          </w:p>
          <w:p w14:paraId="61F9F557" w14:textId="77777777" w:rsidR="00871994" w:rsidRPr="000B6DA3" w:rsidRDefault="00871994" w:rsidP="00E06267">
            <w:pPr>
              <w:rPr>
                <w:rFonts w:cs="Calibri"/>
                <w:szCs w:val="22"/>
              </w:rPr>
            </w:pPr>
          </w:p>
          <w:p w14:paraId="4D45E352" w14:textId="77777777" w:rsidR="00871994" w:rsidRPr="000B6DA3" w:rsidRDefault="00871994" w:rsidP="00E06267">
            <w:pPr>
              <w:jc w:val="both"/>
              <w:rPr>
                <w:rFonts w:cs="Calibri"/>
                <w:szCs w:val="22"/>
              </w:rPr>
            </w:pPr>
          </w:p>
          <w:p w14:paraId="0D2E9D07" w14:textId="77777777" w:rsidR="00871994" w:rsidRPr="000B6DA3" w:rsidRDefault="00871994" w:rsidP="00E06267">
            <w:pPr>
              <w:rPr>
                <w:rFonts w:cs="Calibri"/>
                <w:szCs w:val="22"/>
              </w:rPr>
            </w:pPr>
            <w:r w:rsidRPr="000B6DA3">
              <w:rPr>
                <w:rFonts w:cs="Calibri"/>
                <w:szCs w:val="22"/>
              </w:rPr>
              <w:t>-----------</w:t>
            </w:r>
          </w:p>
          <w:p w14:paraId="504AE005" w14:textId="77777777" w:rsidR="00871994" w:rsidRPr="000B6DA3" w:rsidRDefault="00871994" w:rsidP="00E06267">
            <w:pPr>
              <w:jc w:val="both"/>
              <w:rPr>
                <w:rFonts w:cs="Calibri"/>
                <w:szCs w:val="22"/>
              </w:rPr>
            </w:pPr>
          </w:p>
        </w:tc>
      </w:tr>
    </w:tbl>
    <w:p w14:paraId="69210F3B" w14:textId="77777777" w:rsidR="00871994" w:rsidRPr="000B6DA3" w:rsidRDefault="00871994" w:rsidP="00871994"/>
    <w:p w14:paraId="34523EF3" w14:textId="77777777" w:rsidR="00871994" w:rsidRPr="000B6DA3" w:rsidRDefault="00871994" w:rsidP="00871994"/>
    <w:p w14:paraId="5245B510" w14:textId="77777777" w:rsidR="00871994" w:rsidRDefault="00871994" w:rsidP="00871994"/>
    <w:p w14:paraId="573FF6E9" w14:textId="77777777" w:rsidR="00871994" w:rsidRDefault="00871994" w:rsidP="00871994"/>
    <w:p w14:paraId="4BF02927" w14:textId="77777777" w:rsidR="00871994" w:rsidRDefault="00871994" w:rsidP="00871994"/>
    <w:p w14:paraId="57679535" w14:textId="77777777" w:rsidR="00871994" w:rsidRDefault="00871994" w:rsidP="00871994"/>
    <w:p w14:paraId="3BD3FC81" w14:textId="77777777" w:rsidR="00871994" w:rsidRDefault="00871994" w:rsidP="00871994"/>
    <w:p w14:paraId="4E8AAA11" w14:textId="77777777" w:rsidR="00871994" w:rsidRDefault="00871994" w:rsidP="00871994"/>
    <w:p w14:paraId="38AB39C6" w14:textId="77777777" w:rsidR="00871994" w:rsidRDefault="00871994" w:rsidP="00871994"/>
    <w:p w14:paraId="1BD4347A" w14:textId="77777777" w:rsidR="00871994" w:rsidRDefault="00871994" w:rsidP="00871994"/>
    <w:p w14:paraId="36EDF41A" w14:textId="77777777" w:rsidR="00871994" w:rsidRDefault="00871994" w:rsidP="00871994"/>
    <w:p w14:paraId="14255F78" w14:textId="77777777" w:rsidR="00E03734" w:rsidRPr="000B6DA3" w:rsidRDefault="00E03734" w:rsidP="00E03734"/>
    <w:p w14:paraId="78CC488B" w14:textId="77777777" w:rsidR="00E03734" w:rsidRDefault="00E03734" w:rsidP="00E03734"/>
    <w:p w14:paraId="5008076A" w14:textId="77777777" w:rsidR="00E03734" w:rsidRDefault="00E03734" w:rsidP="00E03734"/>
    <w:p w14:paraId="5F113E5B" w14:textId="77777777" w:rsidR="00E03734" w:rsidRDefault="00E03734" w:rsidP="00E03734"/>
    <w:p w14:paraId="33920286" w14:textId="77777777" w:rsidR="00E03734" w:rsidRDefault="00E03734" w:rsidP="00E03734"/>
    <w:p w14:paraId="0377A3E1" w14:textId="77777777" w:rsidR="00E03734" w:rsidRDefault="00E03734" w:rsidP="00E03734"/>
    <w:bookmarkEnd w:id="6"/>
    <w:p w14:paraId="1A6E206D" w14:textId="532E8BDB" w:rsidR="00BC153A" w:rsidRDefault="00BC153A">
      <w:pPr>
        <w:spacing w:after="160" w:line="259" w:lineRule="auto"/>
        <w:jc w:val="left"/>
      </w:pPr>
    </w:p>
    <w:p w14:paraId="72DCBD34" w14:textId="77777777" w:rsidR="00BC153A" w:rsidRDefault="00BC153A" w:rsidP="00BC153A">
      <w:pPr>
        <w:pStyle w:val="Bezproreda"/>
        <w:outlineLvl w:val="1"/>
      </w:pPr>
      <w:bookmarkStart w:id="8" w:name="_Toc329180560"/>
      <w:bookmarkStart w:id="9" w:name="_Toc456265439"/>
      <w:r w:rsidRPr="004C3805">
        <w:t>3</w:t>
      </w:r>
      <w:r>
        <w:t>.3.  UPRAVNI ODJEL ZA FINANCIJE,</w:t>
      </w:r>
      <w:r w:rsidRPr="004C3805">
        <w:t xml:space="preserve"> </w:t>
      </w:r>
      <w:bookmarkEnd w:id="8"/>
      <w:bookmarkEnd w:id="9"/>
      <w:r>
        <w:t>GOSPODARSTVO</w:t>
      </w:r>
    </w:p>
    <w:p w14:paraId="1953572C" w14:textId="77777777" w:rsidR="00BC153A" w:rsidRPr="004C3805" w:rsidRDefault="00BC153A" w:rsidP="00BC153A">
      <w:pPr>
        <w:pStyle w:val="Bezproreda"/>
        <w:outlineLvl w:val="1"/>
      </w:pPr>
      <w:r>
        <w:t xml:space="preserve"> I EUROPSKE POSLOVE</w:t>
      </w:r>
    </w:p>
    <w:p w14:paraId="2D440063" w14:textId="77777777" w:rsidR="00BC153A" w:rsidRPr="00B411D5" w:rsidRDefault="00BC153A" w:rsidP="00BC153A">
      <w:pPr>
        <w:spacing w:line="276" w:lineRule="auto"/>
        <w:ind w:firstLine="708"/>
        <w:jc w:val="both"/>
        <w:rPr>
          <w:rFonts w:cs="Calibri"/>
          <w:szCs w:val="22"/>
        </w:rPr>
      </w:pPr>
    </w:p>
    <w:p w14:paraId="24CFA1CB" w14:textId="77777777" w:rsidR="00BC153A" w:rsidRPr="00B411D5" w:rsidRDefault="00BC153A" w:rsidP="00BC153A">
      <w:pPr>
        <w:spacing w:line="276" w:lineRule="auto"/>
        <w:ind w:firstLine="708"/>
        <w:jc w:val="both"/>
        <w:rPr>
          <w:rFonts w:cs="Calibri"/>
          <w:szCs w:val="22"/>
        </w:rPr>
      </w:pPr>
    </w:p>
    <w:p w14:paraId="4C7EBBB1" w14:textId="77777777" w:rsidR="00BC153A" w:rsidRPr="00B411D5" w:rsidRDefault="00BC153A" w:rsidP="00BC153A">
      <w:pPr>
        <w:spacing w:line="276" w:lineRule="auto"/>
        <w:ind w:firstLine="708"/>
        <w:jc w:val="both"/>
        <w:rPr>
          <w:rFonts w:cs="Calibri"/>
          <w:szCs w:val="22"/>
        </w:rPr>
      </w:pPr>
    </w:p>
    <w:p w14:paraId="34F35210" w14:textId="77777777" w:rsidR="00BC153A" w:rsidRPr="00B411D5" w:rsidRDefault="00BC153A" w:rsidP="00BC153A">
      <w:pPr>
        <w:spacing w:line="276" w:lineRule="auto"/>
        <w:jc w:val="both"/>
        <w:rPr>
          <w:rFonts w:cs="Calibri"/>
          <w:b/>
          <w:szCs w:val="22"/>
        </w:rPr>
      </w:pPr>
      <w:r w:rsidRPr="00B411D5">
        <w:rPr>
          <w:rFonts w:cs="Calibri"/>
          <w:b/>
          <w:szCs w:val="22"/>
        </w:rPr>
        <w:t>UO provodi poslove iz nadležnosti Grada Koprivnice kao jedinice lokalne samouprave koji se odnose na:</w:t>
      </w:r>
    </w:p>
    <w:p w14:paraId="75A004B4" w14:textId="77777777" w:rsidR="00BC153A" w:rsidRPr="006C2744" w:rsidRDefault="00BC153A" w:rsidP="00BC153A">
      <w:pPr>
        <w:jc w:val="both"/>
        <w:rPr>
          <w:rFonts w:cs="Calibri"/>
          <w:b/>
        </w:rPr>
      </w:pPr>
    </w:p>
    <w:p w14:paraId="16E165E1" w14:textId="77777777" w:rsidR="00BC153A" w:rsidRPr="006C2744" w:rsidRDefault="00BC153A" w:rsidP="00BC153A">
      <w:pPr>
        <w:numPr>
          <w:ilvl w:val="0"/>
          <w:numId w:val="32"/>
        </w:numPr>
        <w:jc w:val="both"/>
        <w:rPr>
          <w:rFonts w:cs="Calibri"/>
        </w:rPr>
      </w:pPr>
      <w:r w:rsidRPr="006C2744">
        <w:rPr>
          <w:rFonts w:cs="Calibri"/>
        </w:rPr>
        <w:t xml:space="preserve">Rukovođenje radom te organizira, koordinira i odgovara za  zakonito i pravodobno izvršavanje poslova iz nadležnosti Odjela, </w:t>
      </w:r>
    </w:p>
    <w:p w14:paraId="600E1F36" w14:textId="77777777" w:rsidR="00BC153A" w:rsidRPr="006C2744" w:rsidRDefault="00BC153A" w:rsidP="00BC153A">
      <w:pPr>
        <w:numPr>
          <w:ilvl w:val="0"/>
          <w:numId w:val="32"/>
        </w:numPr>
        <w:jc w:val="both"/>
        <w:rPr>
          <w:rFonts w:cs="Calibri"/>
        </w:rPr>
      </w:pPr>
      <w:r w:rsidRPr="006C2744">
        <w:rPr>
          <w:rFonts w:cs="Calibri"/>
        </w:rPr>
        <w:t>osigurava obavljanje stručnih poslova za potrebe gradonačelnika i Gradskog vijeća,</w:t>
      </w:r>
    </w:p>
    <w:p w14:paraId="18D0367B" w14:textId="77777777" w:rsidR="00BC153A" w:rsidRPr="006C2744" w:rsidRDefault="00BC153A" w:rsidP="00BC153A">
      <w:pPr>
        <w:numPr>
          <w:ilvl w:val="0"/>
          <w:numId w:val="32"/>
        </w:numPr>
        <w:jc w:val="both"/>
        <w:rPr>
          <w:rFonts w:cs="Calibri"/>
        </w:rPr>
      </w:pPr>
      <w:r w:rsidRPr="006C2744">
        <w:rPr>
          <w:rFonts w:cs="Calibri"/>
        </w:rPr>
        <w:t xml:space="preserve">brine o izvršenju poslova prema državnoj upravi, </w:t>
      </w:r>
    </w:p>
    <w:p w14:paraId="06C6DAB0" w14:textId="77777777" w:rsidR="00BC153A" w:rsidRPr="006C2744" w:rsidRDefault="00BC153A" w:rsidP="00BC153A">
      <w:pPr>
        <w:numPr>
          <w:ilvl w:val="0"/>
          <w:numId w:val="32"/>
        </w:numPr>
        <w:jc w:val="both"/>
        <w:rPr>
          <w:rFonts w:cs="Calibri"/>
        </w:rPr>
      </w:pPr>
      <w:r w:rsidRPr="006C2744">
        <w:rPr>
          <w:rFonts w:cs="Calibri"/>
        </w:rPr>
        <w:t xml:space="preserve">priprema nacrt proračuna i godišnjeg obračuna, </w:t>
      </w:r>
    </w:p>
    <w:p w14:paraId="15C048CA" w14:textId="77777777" w:rsidR="00BC153A" w:rsidRPr="006C2744" w:rsidRDefault="00BC153A" w:rsidP="00BC153A">
      <w:pPr>
        <w:numPr>
          <w:ilvl w:val="0"/>
          <w:numId w:val="32"/>
        </w:numPr>
        <w:jc w:val="both"/>
        <w:rPr>
          <w:rFonts w:cs="Calibri"/>
        </w:rPr>
      </w:pPr>
      <w:r w:rsidRPr="006C2744">
        <w:rPr>
          <w:rFonts w:cs="Calibri"/>
        </w:rPr>
        <w:t>obavlja stručne poslove vezane uz razvoj i poticanje poduzetništva,</w:t>
      </w:r>
    </w:p>
    <w:p w14:paraId="0CB51F5D" w14:textId="77777777" w:rsidR="00BC153A" w:rsidRPr="006C2744" w:rsidRDefault="00BC153A" w:rsidP="00BC153A">
      <w:pPr>
        <w:numPr>
          <w:ilvl w:val="0"/>
          <w:numId w:val="32"/>
        </w:numPr>
        <w:jc w:val="both"/>
        <w:rPr>
          <w:rFonts w:cs="Calibri"/>
        </w:rPr>
      </w:pPr>
      <w:r w:rsidRPr="006C2744">
        <w:rPr>
          <w:rFonts w:cs="Calibri"/>
        </w:rPr>
        <w:t>surađuje u izradi akata za Gradsko vijeće,</w:t>
      </w:r>
    </w:p>
    <w:p w14:paraId="1B80EC2F" w14:textId="77777777" w:rsidR="00BC153A" w:rsidRDefault="00BC153A" w:rsidP="00BC153A">
      <w:pPr>
        <w:numPr>
          <w:ilvl w:val="0"/>
          <w:numId w:val="32"/>
        </w:numPr>
        <w:jc w:val="both"/>
        <w:rPr>
          <w:rFonts w:cs="Calibri"/>
        </w:rPr>
      </w:pPr>
      <w:r w:rsidRPr="006C2744">
        <w:rPr>
          <w:rFonts w:cs="Calibri"/>
        </w:rPr>
        <w:t xml:space="preserve">obavlja poslove </w:t>
      </w:r>
      <w:r>
        <w:rPr>
          <w:rFonts w:cs="Calibri"/>
        </w:rPr>
        <w:t>vezano uz</w:t>
      </w:r>
      <w:r w:rsidRPr="006C2744">
        <w:rPr>
          <w:rFonts w:cs="Calibri"/>
        </w:rPr>
        <w:t xml:space="preserve"> finan</w:t>
      </w:r>
      <w:r>
        <w:rPr>
          <w:rFonts w:cs="Calibri"/>
        </w:rPr>
        <w:t>cijsko upravljanje i kontrolu</w:t>
      </w:r>
    </w:p>
    <w:p w14:paraId="3BF17FCC" w14:textId="77777777" w:rsidR="00BC153A" w:rsidRDefault="00BC153A" w:rsidP="00BC153A">
      <w:pPr>
        <w:numPr>
          <w:ilvl w:val="0"/>
          <w:numId w:val="32"/>
        </w:numPr>
        <w:spacing w:line="276" w:lineRule="auto"/>
        <w:jc w:val="both"/>
        <w:rPr>
          <w:rFonts w:cs="Calibri"/>
          <w:szCs w:val="22"/>
        </w:rPr>
      </w:pPr>
      <w:r>
        <w:rPr>
          <w:rFonts w:cs="Calibri"/>
          <w:szCs w:val="22"/>
        </w:rPr>
        <w:t xml:space="preserve">Izrađuje programe i izvještaje u skladu sa Zakonom  o komunalnom gospodarstvu, </w:t>
      </w:r>
    </w:p>
    <w:p w14:paraId="3AC07BD8" w14:textId="77777777" w:rsidR="00BC153A" w:rsidRDefault="00BC153A" w:rsidP="00BC153A">
      <w:pPr>
        <w:numPr>
          <w:ilvl w:val="0"/>
          <w:numId w:val="32"/>
        </w:numPr>
        <w:spacing w:line="276" w:lineRule="auto"/>
        <w:jc w:val="both"/>
        <w:rPr>
          <w:rFonts w:cs="Calibri"/>
          <w:szCs w:val="22"/>
        </w:rPr>
      </w:pPr>
      <w:r>
        <w:rPr>
          <w:rFonts w:cs="Calibri"/>
          <w:szCs w:val="22"/>
        </w:rPr>
        <w:t>donosi rješenja o komunalnoj naknadi i komunalnom doprinosu,</w:t>
      </w:r>
    </w:p>
    <w:p w14:paraId="055BD2EE" w14:textId="77777777" w:rsidR="00BC153A" w:rsidRPr="006C2744" w:rsidRDefault="00BC153A" w:rsidP="00BC153A">
      <w:pPr>
        <w:numPr>
          <w:ilvl w:val="0"/>
          <w:numId w:val="32"/>
        </w:numPr>
        <w:jc w:val="both"/>
        <w:rPr>
          <w:rFonts w:cs="Calibri"/>
        </w:rPr>
      </w:pPr>
      <w:r w:rsidRPr="006C2744">
        <w:rPr>
          <w:rFonts w:cs="Calibri"/>
        </w:rPr>
        <w:t>obavlja i druge poslove koje mu povjeri gradonačelnik.</w:t>
      </w:r>
    </w:p>
    <w:p w14:paraId="2EB7B68D" w14:textId="77777777" w:rsidR="00BC153A" w:rsidRPr="006C2744" w:rsidRDefault="00BC153A" w:rsidP="00BC153A">
      <w:pPr>
        <w:jc w:val="both"/>
        <w:rPr>
          <w:rFonts w:cs="Calibri"/>
        </w:rPr>
      </w:pPr>
    </w:p>
    <w:p w14:paraId="58E2FAA4" w14:textId="77777777" w:rsidR="00BC153A" w:rsidRPr="006C2744" w:rsidRDefault="00BC153A" w:rsidP="00BC153A">
      <w:pPr>
        <w:jc w:val="both"/>
        <w:rPr>
          <w:rFonts w:cs="Calibri"/>
        </w:rPr>
      </w:pPr>
    </w:p>
    <w:p w14:paraId="16B640FE" w14:textId="77777777" w:rsidR="00BC153A" w:rsidRPr="006C2744" w:rsidRDefault="00BC153A" w:rsidP="00BC153A">
      <w:pPr>
        <w:jc w:val="both"/>
        <w:rPr>
          <w:rFonts w:cs="Calibri"/>
          <w:b/>
        </w:rPr>
      </w:pPr>
      <w:r w:rsidRPr="006C2744">
        <w:rPr>
          <w:rFonts w:cs="Calibri"/>
          <w:b/>
        </w:rPr>
        <w:t xml:space="preserve">UO je organiziran unutar </w:t>
      </w:r>
      <w:r>
        <w:rPr>
          <w:rFonts w:cs="Calibri"/>
          <w:b/>
        </w:rPr>
        <w:t>tri</w:t>
      </w:r>
      <w:r w:rsidRPr="006C2744">
        <w:rPr>
          <w:rFonts w:cs="Calibri"/>
          <w:b/>
        </w:rPr>
        <w:t xml:space="preserve"> odsjeka:</w:t>
      </w:r>
    </w:p>
    <w:p w14:paraId="68E81AD3" w14:textId="77777777" w:rsidR="00BC153A" w:rsidRPr="006C2744" w:rsidRDefault="00BC153A" w:rsidP="00BC153A">
      <w:pPr>
        <w:jc w:val="both"/>
        <w:rPr>
          <w:rFonts w:cs="Calibri"/>
          <w:b/>
        </w:rPr>
      </w:pPr>
    </w:p>
    <w:p w14:paraId="2B5A0697" w14:textId="77777777" w:rsidR="00BC153A" w:rsidRPr="006C2744" w:rsidRDefault="00BC153A" w:rsidP="00BC153A">
      <w:pPr>
        <w:numPr>
          <w:ilvl w:val="0"/>
          <w:numId w:val="33"/>
        </w:numPr>
        <w:jc w:val="both"/>
        <w:rPr>
          <w:rFonts w:cs="Calibri"/>
        </w:rPr>
      </w:pPr>
      <w:r>
        <w:rPr>
          <w:rFonts w:cs="Calibri"/>
        </w:rPr>
        <w:t>Odsjek za financije,</w:t>
      </w:r>
      <w:r w:rsidRPr="006C2744">
        <w:rPr>
          <w:rFonts w:cs="Calibri"/>
        </w:rPr>
        <w:t xml:space="preserve"> </w:t>
      </w:r>
    </w:p>
    <w:p w14:paraId="37BBA4F3" w14:textId="77777777" w:rsidR="00BC153A" w:rsidRDefault="00BC153A" w:rsidP="00BC153A">
      <w:pPr>
        <w:numPr>
          <w:ilvl w:val="0"/>
          <w:numId w:val="33"/>
        </w:numPr>
        <w:jc w:val="both"/>
        <w:rPr>
          <w:rFonts w:cs="Calibri"/>
        </w:rPr>
      </w:pPr>
      <w:r>
        <w:rPr>
          <w:rFonts w:cs="Calibri"/>
        </w:rPr>
        <w:t>Odsjek za europske poslove</w:t>
      </w:r>
    </w:p>
    <w:p w14:paraId="34B3CCCE" w14:textId="77777777" w:rsidR="00BC153A" w:rsidRPr="006C2744" w:rsidRDefault="00BC153A" w:rsidP="00BC153A">
      <w:pPr>
        <w:jc w:val="both"/>
        <w:rPr>
          <w:rFonts w:cs="Calibri"/>
        </w:rPr>
      </w:pPr>
    </w:p>
    <w:p w14:paraId="70C4BC19" w14:textId="77777777" w:rsidR="00BC153A" w:rsidRPr="006C2744" w:rsidRDefault="00BC153A" w:rsidP="00BC153A">
      <w:pPr>
        <w:jc w:val="both"/>
        <w:rPr>
          <w:rFonts w:cs="Calibri"/>
          <w:b/>
        </w:rPr>
      </w:pPr>
      <w:r w:rsidRPr="006C2744">
        <w:rPr>
          <w:rFonts w:cs="Calibri"/>
          <w:b/>
        </w:rPr>
        <w:t>Djelokrug poslova Odsjeka za financije obuhvaća slijedeće poslove:</w:t>
      </w:r>
    </w:p>
    <w:p w14:paraId="4670ECF0" w14:textId="77777777" w:rsidR="00BC153A" w:rsidRPr="006C2744" w:rsidRDefault="00BC153A" w:rsidP="00BC153A">
      <w:pPr>
        <w:jc w:val="both"/>
        <w:rPr>
          <w:rFonts w:cs="Calibri"/>
          <w:b/>
        </w:rPr>
      </w:pPr>
    </w:p>
    <w:p w14:paraId="753E95B7" w14:textId="77777777" w:rsidR="00BC153A" w:rsidRPr="0054007C" w:rsidRDefault="00BC153A" w:rsidP="00BC153A">
      <w:pPr>
        <w:numPr>
          <w:ilvl w:val="0"/>
          <w:numId w:val="34"/>
        </w:numPr>
        <w:jc w:val="both"/>
        <w:rPr>
          <w:rFonts w:cs="Calibri"/>
        </w:rPr>
      </w:pPr>
      <w:r w:rsidRPr="006C2744">
        <w:rPr>
          <w:rFonts w:cs="Calibri"/>
        </w:rPr>
        <w:t>Rukovodi radom odsjeka, sudjeluje u izradi proračuna i godišnjeg obračuna Grada, vodi brigu o točnosti i ažurnosti knjigovodstvenih evidencija,  vrši kontrolu evidentiranja poslovnih promjena u glavnoj knjizi, izrađuje plan rada za godišnji popis sredstava, vodi brigu o pravovremenosti računovodstvenih izvješća i njihovoj usklađenosti sa zakonskim propisima, vodi brigu o zakonitosti rada odsjeka i izrađuje mjesečna izvješća o izvršenju proračuna.</w:t>
      </w:r>
    </w:p>
    <w:p w14:paraId="7D028836" w14:textId="77777777" w:rsidR="00BC153A" w:rsidRPr="0054007C" w:rsidRDefault="00BC153A" w:rsidP="00BC153A">
      <w:pPr>
        <w:numPr>
          <w:ilvl w:val="0"/>
          <w:numId w:val="35"/>
        </w:numPr>
        <w:jc w:val="both"/>
        <w:rPr>
          <w:rFonts w:cs="Calibri"/>
        </w:rPr>
      </w:pPr>
      <w:r w:rsidRPr="006C2744">
        <w:rPr>
          <w:rFonts w:cs="Calibri"/>
        </w:rPr>
        <w:t>Zadužen je za određivanje konta i pripreme dokumentacije proračuna Grada potrebnih za knjiženje, provodi usklađivanja potraživanja glavne knjige sa uplatama u glavnoj knjizi, usklađivanja sintetičkih računa s analitikama po vrstama prihoda,  sastavljanje polugodišnjih i godišnjih izvješća, kontroliranja knjige blagajne i putnih računa, izrade izvješća o dospjelim obavezama i doznačenim sredstvima za decentraliziranu funkciju osnovnog školstva, poslove izrade zahtjeva za plaćanje potpore izravnanja za decentralizirane funkcije.</w:t>
      </w:r>
    </w:p>
    <w:p w14:paraId="65306DD6" w14:textId="77777777" w:rsidR="00BC153A" w:rsidRPr="0054007C" w:rsidRDefault="00BC153A" w:rsidP="00BC153A">
      <w:pPr>
        <w:numPr>
          <w:ilvl w:val="0"/>
          <w:numId w:val="36"/>
        </w:numPr>
        <w:jc w:val="both"/>
        <w:rPr>
          <w:rFonts w:cs="Calibri"/>
        </w:rPr>
      </w:pPr>
      <w:r w:rsidRPr="006C2744">
        <w:rPr>
          <w:rFonts w:cs="Calibri"/>
        </w:rPr>
        <w:t>Vodi analitičku evidenciju razreza, zaduženja i naplate komunalne naknade, vodi brigu o ažurnosti naplate potraživanja, prema potrebi izrađuje  izvješća vezana uz evidencije komunalne naknade, osnovnih sredstava i sitnog inventara, obavlja poslove vezane uz pripremu godišnjeg popisa  (inventure) te po potrebi vrši i obračun plaća.</w:t>
      </w:r>
    </w:p>
    <w:p w14:paraId="0DF28C14" w14:textId="77777777" w:rsidR="00BC153A" w:rsidRPr="0054007C" w:rsidRDefault="00BC153A" w:rsidP="00BC153A">
      <w:pPr>
        <w:numPr>
          <w:ilvl w:val="0"/>
          <w:numId w:val="36"/>
        </w:numPr>
        <w:jc w:val="both"/>
        <w:rPr>
          <w:rFonts w:cs="Calibri"/>
        </w:rPr>
      </w:pPr>
      <w:r w:rsidRPr="006C2744">
        <w:rPr>
          <w:rFonts w:cs="Calibri"/>
        </w:rPr>
        <w:t>Vodi analitičku evidenciju poreznih obveznika po svim gradskim porezima, evidenciju garaža u zakupu i stanova u vlasništvu Grada; vodi brigu o ažurnosti naplate potraživanja, unosi podatke sa izvoda žiroračuna i temeljnica u glavnu knjigu; obavlja poslove na kontiranju proračuna te sudjeluje u izradi izvješća proračuna i konsolidacije.</w:t>
      </w:r>
    </w:p>
    <w:p w14:paraId="2CF48CDF" w14:textId="77777777" w:rsidR="00BC153A" w:rsidRPr="0054007C" w:rsidRDefault="00BC153A" w:rsidP="00BC153A">
      <w:pPr>
        <w:numPr>
          <w:ilvl w:val="0"/>
          <w:numId w:val="36"/>
        </w:numPr>
        <w:jc w:val="both"/>
        <w:rPr>
          <w:rFonts w:cs="Calibri"/>
        </w:rPr>
      </w:pPr>
      <w:r w:rsidRPr="006C2744">
        <w:rPr>
          <w:rFonts w:cs="Calibri"/>
        </w:rPr>
        <w:lastRenderedPageBreak/>
        <w:t xml:space="preserve">Ustrojava evidenciju poreznih obveznika po svim gradskim porezima, poduzima mjere za pravovremenu naplatu gradskih poreza i naknada, vodi prvostupanjski upravni postupak o  utvrđivanju gradskih poreza, vodi prvostupanjski upravni postupak u žalbenim postupcima, vodi postupak prijave i dokazivanja za ostvarivanje prava na </w:t>
      </w:r>
      <w:r>
        <w:rPr>
          <w:rFonts w:cs="Calibri"/>
        </w:rPr>
        <w:t>potpore male vrijednosti</w:t>
      </w:r>
      <w:r w:rsidRPr="006C2744">
        <w:rPr>
          <w:rFonts w:cs="Calibri"/>
        </w:rPr>
        <w:t xml:space="preserve"> za poljoprivredne proizvođače.</w:t>
      </w:r>
    </w:p>
    <w:p w14:paraId="3CCD03EE" w14:textId="77777777" w:rsidR="00BC153A" w:rsidRPr="0054007C" w:rsidRDefault="00BC153A" w:rsidP="00BC153A">
      <w:pPr>
        <w:numPr>
          <w:ilvl w:val="0"/>
          <w:numId w:val="36"/>
        </w:numPr>
        <w:jc w:val="both"/>
        <w:rPr>
          <w:rFonts w:cs="Calibri"/>
        </w:rPr>
      </w:pPr>
      <w:r w:rsidRPr="006C2744">
        <w:rPr>
          <w:rFonts w:cs="Calibri"/>
        </w:rPr>
        <w:t>Vodi analitičke evidencije dobavljača, gradskih priključaka na vodovodnu,  plinsku i kanalizacijsku mrežu, ugovora o zakupu poljoprivrednog zemljišta te evidenciju plaćanja i praćenja po investicijama; vodi knjigu i obavlja likvidaturu ulaznih računa, analitiku priključaka u prigradskim naseljima.</w:t>
      </w:r>
    </w:p>
    <w:p w14:paraId="201C8ECA" w14:textId="77777777" w:rsidR="00BC153A" w:rsidRPr="0054007C" w:rsidRDefault="00BC153A" w:rsidP="00BC153A">
      <w:pPr>
        <w:numPr>
          <w:ilvl w:val="0"/>
          <w:numId w:val="36"/>
        </w:numPr>
        <w:jc w:val="both"/>
        <w:rPr>
          <w:rFonts w:cs="Calibri"/>
        </w:rPr>
      </w:pPr>
      <w:r w:rsidRPr="006C2744">
        <w:rPr>
          <w:rFonts w:cs="Calibri"/>
        </w:rPr>
        <w:t>Vodi analitičke evidencije kupaca stanova i ugovora o kupoprodaji stanova; provodi zaduženja poreza na potrošnju, sredstava komunalnog doprinosa, studentskih kredita, prodaje gradskog zemljišta, poduzetničkih kredita te po potrebi vrši obračun svih vrsta naknada; vodi brigu o ažurnosti naplate potraživanja.</w:t>
      </w:r>
    </w:p>
    <w:p w14:paraId="029EA03F" w14:textId="77777777" w:rsidR="00BC153A" w:rsidRPr="0054007C" w:rsidRDefault="00BC153A" w:rsidP="00BC153A">
      <w:pPr>
        <w:numPr>
          <w:ilvl w:val="0"/>
          <w:numId w:val="36"/>
        </w:numPr>
        <w:jc w:val="both"/>
        <w:rPr>
          <w:rFonts w:cs="Calibri"/>
        </w:rPr>
      </w:pPr>
      <w:r w:rsidRPr="006C2744">
        <w:rPr>
          <w:rFonts w:cs="Calibri"/>
        </w:rPr>
        <w:t>Vodi blagajničko poslovanje, radi obračun i isplatu plaća i drugih primanja službenika, radi  obračun i isplate naknada koje imaju karakter oporezivih primanja; vodi analitičke evidencije zakupaca poslovnog prostora i potrošnje goriva za službena vozila; izrađuje izvješća propisana zakonom vezana uz plaće, doprinose MIO, obračune i uplate poreza te prati prihode i rashode mjesnih odbora.</w:t>
      </w:r>
    </w:p>
    <w:p w14:paraId="1A764198" w14:textId="77777777" w:rsidR="00BC153A" w:rsidRPr="0054007C" w:rsidRDefault="00BC153A" w:rsidP="00BC153A">
      <w:pPr>
        <w:numPr>
          <w:ilvl w:val="0"/>
          <w:numId w:val="36"/>
        </w:numPr>
        <w:jc w:val="both"/>
        <w:rPr>
          <w:rFonts w:cs="Calibri"/>
        </w:rPr>
      </w:pPr>
      <w:r w:rsidRPr="006C2744">
        <w:rPr>
          <w:rFonts w:cs="Calibri"/>
        </w:rPr>
        <w:t>Rukovodi radom odsjeka, vodi brigu o zakonitosti rada odsjeka; radi na programu poticanja i razvoja poduzetništva, sudjeluje u izradi programa financiranja javnih potreba, brine se o radu poduzetničkog inkubatora, obavlja poslove vezane uz poduzetničku zonu i prati provođenje programa gospodarenja poljoprivrednim zemljištem.</w:t>
      </w:r>
    </w:p>
    <w:p w14:paraId="45BF1A3F" w14:textId="77777777" w:rsidR="00BC153A" w:rsidRPr="0054007C" w:rsidRDefault="00BC153A" w:rsidP="00BC153A">
      <w:pPr>
        <w:numPr>
          <w:ilvl w:val="0"/>
          <w:numId w:val="36"/>
        </w:numPr>
        <w:jc w:val="both"/>
        <w:rPr>
          <w:rFonts w:cs="Calibri"/>
        </w:rPr>
      </w:pPr>
      <w:r w:rsidRPr="006C2744">
        <w:rPr>
          <w:rFonts w:cs="Calibri"/>
        </w:rPr>
        <w:t>Obavlja poslove vezane uz razvoj i praćenje poduzetništva, poduzetničke zone i poduzetničkog inkubatora, pruža stručnu pomoć poduzetnicima kod realizacije njihovih poduzetničkih programa; obavlja poslove vezane uz  program gospodarenja poljoprivrednim zemljištem , obavlja poslove vezane uz turizam, vatrogastvo i javni red, obavlja i druge poslove koje mu po</w:t>
      </w:r>
      <w:r>
        <w:rPr>
          <w:rFonts w:cs="Calibri"/>
        </w:rPr>
        <w:t>vjeri gradonačelnik ili pročelnik</w:t>
      </w:r>
      <w:r w:rsidRPr="006C2744">
        <w:rPr>
          <w:rFonts w:cs="Calibri"/>
        </w:rPr>
        <w:t>.</w:t>
      </w:r>
    </w:p>
    <w:p w14:paraId="4F5EABF1" w14:textId="77777777" w:rsidR="00BC153A" w:rsidRPr="006C2744" w:rsidRDefault="00BC153A" w:rsidP="00BC153A">
      <w:pPr>
        <w:numPr>
          <w:ilvl w:val="0"/>
          <w:numId w:val="36"/>
        </w:numPr>
        <w:jc w:val="both"/>
        <w:rPr>
          <w:rFonts w:cs="Calibri"/>
        </w:rPr>
      </w:pPr>
      <w:r w:rsidRPr="006C2744">
        <w:rPr>
          <w:rFonts w:cs="Calibri"/>
        </w:rPr>
        <w:t>Osim ovih obavlja i druge poslove koje mu povjeri gradonačelnik</w:t>
      </w:r>
      <w:r>
        <w:rPr>
          <w:rFonts w:cs="Calibri"/>
        </w:rPr>
        <w:t xml:space="preserve"> ili pročelnik</w:t>
      </w:r>
      <w:r w:rsidRPr="006C2744">
        <w:rPr>
          <w:rFonts w:cs="Calibri"/>
        </w:rPr>
        <w:t>.</w:t>
      </w:r>
    </w:p>
    <w:p w14:paraId="7DF71A35" w14:textId="77777777" w:rsidR="00BC153A" w:rsidRPr="006C2744" w:rsidRDefault="00BC153A" w:rsidP="00BC153A">
      <w:pPr>
        <w:rPr>
          <w:rFonts w:cs="Calibri"/>
        </w:rPr>
      </w:pPr>
    </w:p>
    <w:p w14:paraId="0BB56568" w14:textId="77777777" w:rsidR="00BC153A" w:rsidRPr="006C2744" w:rsidRDefault="00BC153A" w:rsidP="00BC153A">
      <w:pPr>
        <w:jc w:val="both"/>
        <w:rPr>
          <w:rFonts w:cs="Calibri"/>
          <w:b/>
        </w:rPr>
      </w:pPr>
    </w:p>
    <w:p w14:paraId="49000DE3" w14:textId="77777777" w:rsidR="00BC153A" w:rsidRPr="006C2744" w:rsidRDefault="00BC153A" w:rsidP="00BC153A">
      <w:pPr>
        <w:ind w:left="720"/>
        <w:contextualSpacing/>
        <w:rPr>
          <w:rFonts w:cs="Calibri"/>
        </w:rPr>
      </w:pPr>
    </w:p>
    <w:p w14:paraId="2221A5C4" w14:textId="77777777" w:rsidR="00BC153A" w:rsidRDefault="00BC153A" w:rsidP="00BC153A">
      <w:pPr>
        <w:jc w:val="both"/>
        <w:rPr>
          <w:rFonts w:cs="Calibri"/>
          <w:b/>
        </w:rPr>
      </w:pPr>
      <w:r w:rsidRPr="006C2744">
        <w:rPr>
          <w:rFonts w:cs="Calibri"/>
          <w:b/>
        </w:rPr>
        <w:t xml:space="preserve">Djelokrug poslova Odsjeka za </w:t>
      </w:r>
      <w:r>
        <w:rPr>
          <w:rFonts w:cs="Calibri"/>
          <w:b/>
        </w:rPr>
        <w:t>europske poslove</w:t>
      </w:r>
      <w:r w:rsidRPr="006C2744">
        <w:rPr>
          <w:rFonts w:cs="Calibri"/>
          <w:b/>
        </w:rPr>
        <w:t xml:space="preserve"> obuhvaća slijedeće poslove:</w:t>
      </w:r>
    </w:p>
    <w:p w14:paraId="7FE1240B" w14:textId="77777777" w:rsidR="00BC153A" w:rsidRDefault="00BC153A" w:rsidP="00BC153A">
      <w:pPr>
        <w:jc w:val="both"/>
        <w:rPr>
          <w:rFonts w:cs="Calibri"/>
          <w:b/>
        </w:rPr>
      </w:pPr>
    </w:p>
    <w:p w14:paraId="7B30C403"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 xml:space="preserve">Obavlja poslove iz područja Europskih poslova i održivog razvoja, što uključuje stručnu, administrativnu i tehničku pripremu dokumentacije u svrhu prijave na projekte sufinancirane od strane Europske unije, provedbu projekata iz svih područja važnih za razvoj Grada kao što je gospodarstvo, kultura, turizam, obrazovanje te svih ostalih područja u nadležnosti Grada;  </w:t>
      </w:r>
    </w:p>
    <w:p w14:paraId="18DC9769"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 xml:space="preserve">koordinaciju sa stručnim službama Grada kao i gradskih ustanova i poduzeća; </w:t>
      </w:r>
    </w:p>
    <w:p w14:paraId="61A95569"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edukaciju djelatnika gradskih službi, ustanova i poduzeća u svrhu podizanja administrativnog kapaciteta Grada radi što veće uspješnosti u povlačenju sredstva iz raspoloživih programa i fondova Europske Unije;</w:t>
      </w:r>
    </w:p>
    <w:p w14:paraId="383E74D0"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izradu razvojne strategije grada  temeljene na smjernicama razvoja i ostalih strateških razvojnih projekata Grada u suradnji s drugim Upravnim odjelima Grada kao i praćenje te izvještavanje o statusu istih;</w:t>
      </w:r>
    </w:p>
    <w:p w14:paraId="4F1416F8"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koordinacija s potpornim poduzećima i institucijama Grada (Koprivnički poduzetnik d.o.o., REA Sjever, Pučko otvoreno učilište, Kampus d.o.o.) vezanim uz prijave na EU fondove; pomoć u razradi projekata te tehnička i administrativna potpora u skladu s Razvojnom strategijom Grada te podstrategijama prema sektorima</w:t>
      </w:r>
    </w:p>
    <w:p w14:paraId="50C205E7"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pravno praćenje poslova iz nadležnosti Odjela kao i investicijskih projekata izgradnje objekata iz nadležnosti Grada (javna nabava, ugovori, opći i pojedinačni akti i drugi pravni poslovi);</w:t>
      </w:r>
    </w:p>
    <w:p w14:paraId="3E6958A4"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lastRenderedPageBreak/>
        <w:t xml:space="preserve">suradnju s tijelima državne uprave, razvojnim agencijama, tijelima Europske komisije i drugim međunarodnim i nacionalnim tijelima vezano uz korištenje sredstava iz fondova Europske unije, suradnju sa Fondom za zaštitu okoliša i energetsku učinkovitost, suradnju s Uredom hrvatskih regija u Bruxelles-u; </w:t>
      </w:r>
    </w:p>
    <w:p w14:paraId="6A7A70BB"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 xml:space="preserve">uključivanje mjera održivog razvoja u projekte i akte Grada u suradnji s nadležnim upravnim odjelima; </w:t>
      </w:r>
    </w:p>
    <w:p w14:paraId="76439803" w14:textId="77777777" w:rsidR="00BC153A" w:rsidRDefault="00BC153A" w:rsidP="00BC153A">
      <w:pPr>
        <w:pStyle w:val="Odlomakpopisa"/>
        <w:numPr>
          <w:ilvl w:val="0"/>
          <w:numId w:val="29"/>
        </w:numPr>
        <w:tabs>
          <w:tab w:val="left" w:pos="7545"/>
        </w:tabs>
        <w:jc w:val="both"/>
        <w:rPr>
          <w:rFonts w:asciiTheme="minorHAnsi" w:hAnsiTheme="minorHAnsi" w:cs="Calibri"/>
        </w:rPr>
      </w:pPr>
      <w:r>
        <w:rPr>
          <w:rFonts w:asciiTheme="minorHAnsi" w:hAnsiTheme="minorHAnsi" w:cs="Calibri"/>
        </w:rPr>
        <w:t>edukaciju javnosti o mogućnostima korištenja fondova i programa Europske unije;</w:t>
      </w:r>
    </w:p>
    <w:p w14:paraId="1A2BA261"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poslove protokola, informiranja i odnose s javnošću;</w:t>
      </w:r>
    </w:p>
    <w:p w14:paraId="17011D4F"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aktivnosti pripreme i provedbe projekata Europske unije te za potrebe svih tijela Grada, organizacija konferencija, službenih sastanaka i drugih događanja,</w:t>
      </w:r>
    </w:p>
    <w:p w14:paraId="20CE30C6"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izvještavanje javnosti o provedbi projekata te ostalim aktivnostima Grada, suradnju i komunikaciju sa medijima;</w:t>
      </w:r>
    </w:p>
    <w:p w14:paraId="2131E3F0"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 xml:space="preserve">promociju Grada na nacionalnoj i međunarodnoj razini;  </w:t>
      </w:r>
    </w:p>
    <w:p w14:paraId="12023705"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pripremu javnih natječaja za potrebe provedbe projekata;</w:t>
      </w:r>
    </w:p>
    <w:p w14:paraId="7A058392"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obavljanje poslova službenog protokola, organizacije posjeta, službenih i svečanih manifestacija;</w:t>
      </w:r>
    </w:p>
    <w:p w14:paraId="40956031"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poslovi vezani uz odnose s javnošću i službene web stranice Grada Koprivnice;</w:t>
      </w:r>
    </w:p>
    <w:p w14:paraId="3D97FDDC"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poslove vezane uz suradnju s svim nacionalnim tijelima (agencijama, ministarstvima) vezanim uz provođenje projekta sufinanciranih iz strukturnih fondova, Kohezijskog fonda te programa europske unije;</w:t>
      </w:r>
    </w:p>
    <w:p w14:paraId="0AF2B465" w14:textId="77777777" w:rsidR="00BC153A" w:rsidRDefault="00BC153A" w:rsidP="00BC153A">
      <w:pPr>
        <w:pStyle w:val="Odlomakpopisa"/>
        <w:numPr>
          <w:ilvl w:val="0"/>
          <w:numId w:val="29"/>
        </w:numPr>
        <w:tabs>
          <w:tab w:val="left" w:pos="7545"/>
        </w:tabs>
        <w:jc w:val="left"/>
        <w:rPr>
          <w:rFonts w:asciiTheme="minorHAnsi" w:hAnsiTheme="minorHAnsi" w:cs="Calibri"/>
        </w:rPr>
      </w:pPr>
      <w:r>
        <w:rPr>
          <w:rFonts w:asciiTheme="minorHAnsi" w:hAnsiTheme="minorHAnsi" w:cs="Calibri"/>
        </w:rPr>
        <w:t>uspostavljanje prekogranične te transnacionalne suradnje sa jedinicama lokalne i područne (regionalne) samouprave radi izrade i provedbe projekata.</w:t>
      </w:r>
    </w:p>
    <w:p w14:paraId="1BFF4782" w14:textId="77777777" w:rsidR="00BC153A" w:rsidRDefault="00BC153A" w:rsidP="00BC153A">
      <w:pPr>
        <w:jc w:val="left"/>
        <w:rPr>
          <w:b/>
        </w:rPr>
      </w:pPr>
    </w:p>
    <w:p w14:paraId="2B66FE46" w14:textId="77777777" w:rsidR="00BC153A" w:rsidRDefault="00BC153A" w:rsidP="00BC153A">
      <w:pPr>
        <w:jc w:val="left"/>
        <w:rPr>
          <w:b/>
        </w:rPr>
      </w:pPr>
    </w:p>
    <w:p w14:paraId="2935982D" w14:textId="77777777" w:rsidR="00BC153A" w:rsidRDefault="00BC153A" w:rsidP="00BC153A">
      <w:pPr>
        <w:jc w:val="left"/>
        <w:rPr>
          <w:b/>
        </w:rPr>
      </w:pPr>
    </w:p>
    <w:p w14:paraId="081BBA89" w14:textId="77777777" w:rsidR="00BC153A" w:rsidRPr="00A55C75" w:rsidRDefault="00BC153A" w:rsidP="00BC153A">
      <w:pPr>
        <w:jc w:val="left"/>
        <w:rPr>
          <w:b/>
        </w:rPr>
      </w:pPr>
      <w:r w:rsidRPr="00A55C75">
        <w:rPr>
          <w:b/>
        </w:rPr>
        <w:t xml:space="preserve">U knjizi procesa nastavno su prikazani svi poslovni procesi UO za financije, </w:t>
      </w:r>
      <w:r>
        <w:rPr>
          <w:b/>
        </w:rPr>
        <w:t>gospodarstvo</w:t>
      </w:r>
      <w:r w:rsidRPr="00A55C75">
        <w:rPr>
          <w:b/>
        </w:rPr>
        <w:t xml:space="preserve"> i </w:t>
      </w:r>
      <w:r>
        <w:rPr>
          <w:b/>
        </w:rPr>
        <w:t>europske poslove</w:t>
      </w:r>
      <w:r w:rsidRPr="00A55C75">
        <w:rPr>
          <w:b/>
        </w:rPr>
        <w:t>:</w:t>
      </w:r>
    </w:p>
    <w:p w14:paraId="2ACFD87C" w14:textId="77777777" w:rsidR="00BC153A" w:rsidRPr="006C2744" w:rsidRDefault="00BC153A" w:rsidP="00BC153A"/>
    <w:p w14:paraId="02B0E82A" w14:textId="77777777" w:rsidR="00BC153A" w:rsidRPr="00155C93" w:rsidRDefault="00BC153A" w:rsidP="00BC153A">
      <w:pPr>
        <w:pStyle w:val="Odlomakpopisa"/>
        <w:numPr>
          <w:ilvl w:val="0"/>
          <w:numId w:val="37"/>
        </w:numPr>
        <w:jc w:val="left"/>
      </w:pPr>
      <w:r w:rsidRPr="00155C93">
        <w:t xml:space="preserve">Planiranje i izrada proračuna, </w:t>
      </w:r>
    </w:p>
    <w:p w14:paraId="57C741F0" w14:textId="77777777" w:rsidR="00BC153A" w:rsidRDefault="00BC153A" w:rsidP="00BC153A">
      <w:pPr>
        <w:pStyle w:val="Odlomakpopisa"/>
        <w:numPr>
          <w:ilvl w:val="0"/>
          <w:numId w:val="37"/>
        </w:numPr>
        <w:jc w:val="left"/>
      </w:pPr>
      <w:r w:rsidRPr="000761D6">
        <w:t>Zaduživanje i naplata komunalne naknade,</w:t>
      </w:r>
      <w:r>
        <w:t xml:space="preserve"> </w:t>
      </w:r>
    </w:p>
    <w:p w14:paraId="12397440" w14:textId="77777777" w:rsidR="00BC153A" w:rsidRDefault="00BC153A" w:rsidP="00BC153A">
      <w:pPr>
        <w:pStyle w:val="Odlomakpopisa"/>
        <w:numPr>
          <w:ilvl w:val="0"/>
          <w:numId w:val="37"/>
        </w:numPr>
        <w:jc w:val="left"/>
      </w:pPr>
      <w:r w:rsidRPr="000761D6">
        <w:t xml:space="preserve">Zaduživanje i naplata gradskih poreza, </w:t>
      </w:r>
    </w:p>
    <w:p w14:paraId="412D807C" w14:textId="77777777" w:rsidR="00BC153A" w:rsidRDefault="00BC153A" w:rsidP="00BC153A">
      <w:pPr>
        <w:pStyle w:val="Odlomakpopisa"/>
        <w:numPr>
          <w:ilvl w:val="0"/>
          <w:numId w:val="37"/>
        </w:numPr>
        <w:jc w:val="left"/>
      </w:pPr>
      <w:r w:rsidRPr="000761D6">
        <w:t>Prijedlog ovrhe na imovinu,</w:t>
      </w:r>
      <w:r>
        <w:t xml:space="preserve"> </w:t>
      </w:r>
    </w:p>
    <w:p w14:paraId="09A6E898" w14:textId="77777777" w:rsidR="00BC153A" w:rsidRDefault="00BC153A" w:rsidP="00BC153A">
      <w:pPr>
        <w:pStyle w:val="Odlomakpopisa"/>
        <w:numPr>
          <w:ilvl w:val="0"/>
          <w:numId w:val="37"/>
        </w:numPr>
        <w:jc w:val="left"/>
      </w:pPr>
      <w:r>
        <w:t>Postupak naplate u blagajničkom poslovanju</w:t>
      </w:r>
    </w:p>
    <w:p w14:paraId="6335D700" w14:textId="77777777" w:rsidR="00BC153A" w:rsidRDefault="00BC153A" w:rsidP="00BC153A">
      <w:pPr>
        <w:pStyle w:val="Odlomakpopisa"/>
        <w:numPr>
          <w:ilvl w:val="0"/>
          <w:numId w:val="37"/>
        </w:numPr>
        <w:jc w:val="left"/>
      </w:pPr>
      <w:r>
        <w:t>Postupak isplate u blagajničkom poslovanju</w:t>
      </w:r>
    </w:p>
    <w:p w14:paraId="2385F54A" w14:textId="77777777" w:rsidR="00BC153A" w:rsidRDefault="00BC153A" w:rsidP="00BC153A">
      <w:pPr>
        <w:pStyle w:val="Odlomakpopisa"/>
        <w:numPr>
          <w:ilvl w:val="0"/>
          <w:numId w:val="37"/>
        </w:numPr>
        <w:jc w:val="left"/>
      </w:pPr>
      <w:r w:rsidRPr="000761D6">
        <w:t>Plaćanje obveza Grada,</w:t>
      </w:r>
      <w:r>
        <w:t xml:space="preserve"> </w:t>
      </w:r>
    </w:p>
    <w:p w14:paraId="651FED00" w14:textId="77777777" w:rsidR="00BC153A" w:rsidRDefault="00BC153A" w:rsidP="00BC153A">
      <w:pPr>
        <w:pStyle w:val="Odlomakpopisa"/>
        <w:numPr>
          <w:ilvl w:val="0"/>
          <w:numId w:val="37"/>
        </w:numPr>
        <w:jc w:val="left"/>
      </w:pPr>
      <w:r w:rsidRPr="000761D6">
        <w:t>Obračun i isplata plaća,</w:t>
      </w:r>
      <w:r>
        <w:t xml:space="preserve"> </w:t>
      </w:r>
    </w:p>
    <w:p w14:paraId="14D40008" w14:textId="77777777" w:rsidR="00BC153A" w:rsidRDefault="00BC153A" w:rsidP="00BC153A">
      <w:pPr>
        <w:pStyle w:val="Odlomakpopisa"/>
        <w:numPr>
          <w:ilvl w:val="0"/>
          <w:numId w:val="37"/>
        </w:numPr>
        <w:jc w:val="left"/>
      </w:pPr>
      <w:r>
        <w:t>Postupak obračuna i isplate putnih naloga</w:t>
      </w:r>
    </w:p>
    <w:p w14:paraId="2411DD05" w14:textId="77777777" w:rsidR="00BC153A" w:rsidRPr="008F4CFA" w:rsidRDefault="00BC153A" w:rsidP="00BC153A">
      <w:pPr>
        <w:pStyle w:val="Odlomakpopisa"/>
        <w:numPr>
          <w:ilvl w:val="0"/>
          <w:numId w:val="37"/>
        </w:numPr>
        <w:jc w:val="left"/>
        <w:rPr>
          <w:bCs/>
        </w:rPr>
      </w:pPr>
      <w:r w:rsidRPr="008F4CFA">
        <w:rPr>
          <w:rFonts w:cs="Calibri"/>
          <w:bCs/>
        </w:rPr>
        <w:t>Postupak provođenja popisa osnovnih sredstava/ inventura</w:t>
      </w:r>
    </w:p>
    <w:p w14:paraId="5C58BF70" w14:textId="77777777" w:rsidR="00BC153A" w:rsidRDefault="00BC153A" w:rsidP="00BC153A">
      <w:pPr>
        <w:pStyle w:val="Odlomakpopisa"/>
        <w:numPr>
          <w:ilvl w:val="0"/>
          <w:numId w:val="37"/>
        </w:numPr>
        <w:tabs>
          <w:tab w:val="left" w:pos="7545"/>
        </w:tabs>
        <w:jc w:val="left"/>
        <w:rPr>
          <w:rFonts w:asciiTheme="minorHAnsi" w:hAnsiTheme="minorHAnsi" w:cs="Calibri"/>
        </w:rPr>
      </w:pPr>
      <w:r>
        <w:rPr>
          <w:rFonts w:asciiTheme="minorHAnsi" w:hAnsiTheme="minorHAnsi" w:cs="Calibri"/>
        </w:rPr>
        <w:t>Poslovi vezani uz praćenje natječaja fondova i programa EU</w:t>
      </w:r>
    </w:p>
    <w:p w14:paraId="53B5157C" w14:textId="77777777" w:rsidR="00BC153A" w:rsidRDefault="00BC153A" w:rsidP="00BC153A">
      <w:pPr>
        <w:pStyle w:val="Odlomakpopisa"/>
        <w:numPr>
          <w:ilvl w:val="0"/>
          <w:numId w:val="37"/>
        </w:numPr>
        <w:jc w:val="left"/>
      </w:pPr>
      <w:r>
        <w:rPr>
          <w:rFonts w:asciiTheme="minorHAnsi" w:hAnsiTheme="minorHAnsi" w:cs="Calibri"/>
        </w:rPr>
        <w:t>Postupak vođenja projekata</w:t>
      </w:r>
    </w:p>
    <w:p w14:paraId="6506222B" w14:textId="77777777" w:rsidR="00BC153A" w:rsidRPr="008F4CFA" w:rsidRDefault="00BC153A" w:rsidP="00BC153A">
      <w:pPr>
        <w:pStyle w:val="Odlomakpopisa"/>
        <w:numPr>
          <w:ilvl w:val="0"/>
          <w:numId w:val="37"/>
        </w:numPr>
        <w:tabs>
          <w:tab w:val="left" w:pos="7545"/>
        </w:tabs>
        <w:jc w:val="left"/>
        <w:rPr>
          <w:rFonts w:asciiTheme="minorHAnsi" w:hAnsiTheme="minorHAnsi" w:cs="Calibri"/>
          <w:bCs/>
        </w:rPr>
      </w:pPr>
      <w:r w:rsidRPr="008F4CFA">
        <w:rPr>
          <w:rFonts w:cs="Calibri"/>
          <w:bCs/>
          <w:szCs w:val="22"/>
          <w:lang w:eastAsia="en-US"/>
        </w:rPr>
        <w:t>Postupak vođenja projekata - poduzetništvo</w:t>
      </w:r>
    </w:p>
    <w:p w14:paraId="3759A995" w14:textId="77777777" w:rsidR="00BC153A" w:rsidRDefault="00BC153A" w:rsidP="00BC153A">
      <w:pPr>
        <w:pStyle w:val="Odlomakpopisa"/>
        <w:numPr>
          <w:ilvl w:val="0"/>
          <w:numId w:val="37"/>
        </w:numPr>
        <w:tabs>
          <w:tab w:val="left" w:pos="7545"/>
        </w:tabs>
        <w:jc w:val="left"/>
        <w:rPr>
          <w:rFonts w:asciiTheme="minorHAnsi" w:hAnsiTheme="minorHAnsi" w:cs="Calibri"/>
        </w:rPr>
      </w:pPr>
      <w:r>
        <w:rPr>
          <w:rFonts w:asciiTheme="minorHAnsi" w:hAnsiTheme="minorHAnsi" w:cs="Calibri"/>
        </w:rPr>
        <w:t>Koordinacija gradskih ustanova i poduzeća</w:t>
      </w:r>
    </w:p>
    <w:p w14:paraId="05CB8A6E" w14:textId="77777777" w:rsidR="00BC153A" w:rsidRDefault="00BC153A" w:rsidP="00BC153A">
      <w:pPr>
        <w:pStyle w:val="Odlomakpopisa"/>
        <w:numPr>
          <w:ilvl w:val="0"/>
          <w:numId w:val="37"/>
        </w:numPr>
        <w:tabs>
          <w:tab w:val="left" w:pos="7545"/>
        </w:tabs>
        <w:jc w:val="left"/>
        <w:rPr>
          <w:rFonts w:asciiTheme="minorHAnsi" w:hAnsiTheme="minorHAnsi" w:cs="Calibri"/>
        </w:rPr>
      </w:pPr>
      <w:r>
        <w:rPr>
          <w:rFonts w:asciiTheme="minorHAnsi" w:hAnsiTheme="minorHAnsi" w:cs="Calibri"/>
        </w:rPr>
        <w:t>Baza prijavljenih projekata</w:t>
      </w:r>
    </w:p>
    <w:p w14:paraId="11D8E20F" w14:textId="77777777" w:rsidR="00BC153A" w:rsidRPr="008F4CFA" w:rsidRDefault="00BC153A" w:rsidP="00BC153A">
      <w:pPr>
        <w:pStyle w:val="Odlomakpopisa"/>
        <w:numPr>
          <w:ilvl w:val="0"/>
          <w:numId w:val="37"/>
        </w:numPr>
        <w:tabs>
          <w:tab w:val="left" w:pos="7545"/>
        </w:tabs>
        <w:jc w:val="left"/>
        <w:rPr>
          <w:rFonts w:asciiTheme="minorHAnsi" w:hAnsiTheme="minorHAnsi" w:cs="Calibri"/>
          <w:bCs/>
        </w:rPr>
      </w:pPr>
      <w:r w:rsidRPr="008F4CFA">
        <w:rPr>
          <w:rFonts w:cs="Calibri"/>
          <w:bCs/>
        </w:rPr>
        <w:t>Procedura prijenosa ulaganja u dugotrajnu imovinu</w:t>
      </w:r>
    </w:p>
    <w:p w14:paraId="48652367" w14:textId="77777777" w:rsidR="00BC153A" w:rsidRPr="008F4CFA" w:rsidRDefault="00BC153A" w:rsidP="00BC153A">
      <w:pPr>
        <w:pStyle w:val="Odlomakpopisa"/>
        <w:numPr>
          <w:ilvl w:val="0"/>
          <w:numId w:val="37"/>
        </w:numPr>
        <w:tabs>
          <w:tab w:val="left" w:pos="7545"/>
        </w:tabs>
        <w:jc w:val="left"/>
        <w:rPr>
          <w:rFonts w:asciiTheme="minorHAnsi" w:hAnsiTheme="minorHAnsi" w:cs="Calibri"/>
          <w:bCs/>
        </w:rPr>
      </w:pPr>
      <w:r w:rsidRPr="008F4CFA">
        <w:rPr>
          <w:rFonts w:cs="Calibri"/>
          <w:bCs/>
        </w:rPr>
        <w:t>Zaprimanje i postupak obrade i ovjere ulaznih računa</w:t>
      </w:r>
    </w:p>
    <w:p w14:paraId="6B0C0AF8" w14:textId="77777777" w:rsidR="00BC153A" w:rsidRDefault="00BC153A" w:rsidP="00BC153A"/>
    <w:p w14:paraId="480DC328" w14:textId="77777777" w:rsidR="00BC153A" w:rsidRDefault="00BC153A" w:rsidP="00BC153A">
      <w:pPr>
        <w:ind w:left="360"/>
        <w:jc w:val="left"/>
      </w:pPr>
    </w:p>
    <w:p w14:paraId="5304A122" w14:textId="77777777" w:rsidR="00BC153A" w:rsidRPr="006C2744" w:rsidRDefault="00BC153A" w:rsidP="00BC153A">
      <w:pPr>
        <w:jc w:val="both"/>
        <w:rPr>
          <w:rFonts w:cs="Calibri"/>
        </w:rPr>
      </w:pPr>
    </w:p>
    <w:p w14:paraId="73A679C1" w14:textId="77777777" w:rsidR="00BC153A" w:rsidRDefault="00BC153A" w:rsidP="00BC153A">
      <w:pPr>
        <w:jc w:val="both"/>
        <w:rPr>
          <w:rFonts w:cs="Calibri"/>
        </w:rPr>
      </w:pPr>
    </w:p>
    <w:p w14:paraId="5499CA3D" w14:textId="77777777" w:rsidR="00BC153A" w:rsidRDefault="00BC153A" w:rsidP="00BC153A">
      <w:pPr>
        <w:jc w:val="both"/>
        <w:rPr>
          <w:rFonts w:cs="Calibri"/>
        </w:rPr>
      </w:pPr>
    </w:p>
    <w:p w14:paraId="2AF05A02" w14:textId="77777777" w:rsidR="00BC153A" w:rsidRDefault="00BC153A" w:rsidP="00BC153A">
      <w:pPr>
        <w:jc w:val="both"/>
        <w:rPr>
          <w:rFonts w:cs="Calibri"/>
        </w:rPr>
      </w:pPr>
    </w:p>
    <w:p w14:paraId="61B9BC04" w14:textId="77777777" w:rsidR="00BC153A" w:rsidRDefault="00BC153A" w:rsidP="00BC153A">
      <w:pPr>
        <w:jc w:val="both"/>
        <w:rPr>
          <w:rFonts w:cs="Calibri"/>
        </w:rPr>
      </w:pPr>
    </w:p>
    <w:p w14:paraId="2D6ED59F" w14:textId="77777777" w:rsidR="00BC153A" w:rsidRDefault="00BC153A" w:rsidP="00BC153A">
      <w:pPr>
        <w:jc w:val="both"/>
        <w:rPr>
          <w:rFonts w:cs="Calibri"/>
        </w:rPr>
      </w:pPr>
    </w:p>
    <w:p w14:paraId="10060B62" w14:textId="77777777" w:rsidR="00BC153A" w:rsidRDefault="00BC153A" w:rsidP="00BC153A">
      <w:pPr>
        <w:jc w:val="both"/>
        <w:rPr>
          <w:rFonts w:cs="Calibri"/>
        </w:rPr>
      </w:pPr>
    </w:p>
    <w:p w14:paraId="52EF612D"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3"/>
        <w:gridCol w:w="4529"/>
      </w:tblGrid>
      <w:tr w:rsidR="00BC153A" w:rsidRPr="00F15609" w14:paraId="193C7F2C" w14:textId="77777777" w:rsidTr="001652AB">
        <w:tc>
          <w:tcPr>
            <w:tcW w:w="4644" w:type="dxa"/>
            <w:shd w:val="clear" w:color="auto" w:fill="D9D9D9" w:themeFill="background1" w:themeFillShade="D9"/>
          </w:tcPr>
          <w:p w14:paraId="446FEC7D" w14:textId="77777777" w:rsidR="00BC153A" w:rsidRPr="00910D2A" w:rsidRDefault="00BC153A" w:rsidP="001652AB">
            <w:pPr>
              <w:rPr>
                <w:rFonts w:cs="Calibri"/>
                <w:szCs w:val="22"/>
              </w:rPr>
            </w:pPr>
            <w:r w:rsidRPr="00910D2A">
              <w:rPr>
                <w:rFonts w:cs="Calibri"/>
                <w:szCs w:val="22"/>
              </w:rPr>
              <w:t>Grad Koprivnica</w:t>
            </w:r>
          </w:p>
          <w:p w14:paraId="14D05BE4"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1862038F" w14:textId="77777777" w:rsidR="00BC153A" w:rsidRPr="00910D2A" w:rsidRDefault="00BC153A" w:rsidP="001652AB">
            <w:pPr>
              <w:rPr>
                <w:rFonts w:cs="Calibri"/>
                <w:szCs w:val="22"/>
              </w:rPr>
            </w:pPr>
            <w:r w:rsidRPr="00910D2A">
              <w:rPr>
                <w:rFonts w:cs="Calibri"/>
                <w:szCs w:val="22"/>
              </w:rPr>
              <w:t>Zrinski trg 1</w:t>
            </w:r>
          </w:p>
        </w:tc>
        <w:tc>
          <w:tcPr>
            <w:tcW w:w="4644" w:type="dxa"/>
            <w:shd w:val="clear" w:color="auto" w:fill="D9D9D9" w:themeFill="background1" w:themeFillShade="D9"/>
          </w:tcPr>
          <w:p w14:paraId="032F549A" w14:textId="77777777" w:rsidR="00BC153A" w:rsidRDefault="00BC153A" w:rsidP="001652AB">
            <w:pPr>
              <w:rPr>
                <w:rFonts w:cs="Calibri"/>
                <w:b/>
              </w:rPr>
            </w:pPr>
          </w:p>
          <w:p w14:paraId="49CD4EA5" w14:textId="77777777" w:rsidR="00BC153A" w:rsidRPr="006C2744" w:rsidRDefault="00BC153A" w:rsidP="001652AB">
            <w:pPr>
              <w:rPr>
                <w:rFonts w:cs="Calibri"/>
                <w:b/>
              </w:rPr>
            </w:pPr>
            <w:r w:rsidRPr="006C2744">
              <w:rPr>
                <w:rFonts w:cs="Calibri"/>
                <w:b/>
              </w:rPr>
              <w:t>POSTUPAK IZRADE PRORAČUNA</w:t>
            </w:r>
          </w:p>
          <w:p w14:paraId="644EDA58" w14:textId="77777777" w:rsidR="00BC153A" w:rsidRPr="00065B45" w:rsidRDefault="00BC153A" w:rsidP="001652AB">
            <w:pPr>
              <w:rPr>
                <w:rFonts w:cs="Calibri"/>
                <w:b/>
              </w:rPr>
            </w:pPr>
            <w:r>
              <w:rPr>
                <w:rFonts w:cs="Calibri"/>
                <w:b/>
              </w:rPr>
              <w:t>3.3.1.</w:t>
            </w:r>
          </w:p>
          <w:p w14:paraId="401B60F9" w14:textId="77777777" w:rsidR="00BC153A" w:rsidRPr="00BA72F7" w:rsidRDefault="00BC153A" w:rsidP="001652AB">
            <w:pPr>
              <w:rPr>
                <w:rFonts w:cs="Calibri"/>
                <w:b/>
                <w:szCs w:val="22"/>
              </w:rPr>
            </w:pPr>
            <w:r w:rsidRPr="00065B45">
              <w:rPr>
                <w:rFonts w:cs="Calibri"/>
                <w:b/>
              </w:rPr>
              <w:t>Planiranje i izrada proračuna</w:t>
            </w:r>
            <w:r w:rsidRPr="00BA72F7">
              <w:rPr>
                <w:rFonts w:cs="Calibri"/>
                <w:b/>
                <w:szCs w:val="22"/>
              </w:rPr>
              <w:t xml:space="preserve"> </w:t>
            </w:r>
          </w:p>
          <w:p w14:paraId="756405B9" w14:textId="77777777" w:rsidR="00BC153A" w:rsidRPr="00A80749" w:rsidRDefault="00BC153A" w:rsidP="001652AB">
            <w:pPr>
              <w:rPr>
                <w:rFonts w:cs="Calibri"/>
                <w:b/>
                <w:szCs w:val="22"/>
              </w:rPr>
            </w:pPr>
          </w:p>
        </w:tc>
      </w:tr>
      <w:tr w:rsidR="00BC153A" w:rsidRPr="00F15609" w14:paraId="20986321" w14:textId="77777777" w:rsidTr="001652AB">
        <w:tc>
          <w:tcPr>
            <w:tcW w:w="4644" w:type="dxa"/>
          </w:tcPr>
          <w:p w14:paraId="40E7834A" w14:textId="77777777" w:rsidR="00BC153A" w:rsidRPr="00910D2A" w:rsidRDefault="00BC153A" w:rsidP="001652AB">
            <w:pPr>
              <w:rPr>
                <w:rFonts w:cs="Calibri"/>
                <w:b/>
                <w:szCs w:val="22"/>
              </w:rPr>
            </w:pPr>
            <w:r w:rsidRPr="00910D2A">
              <w:rPr>
                <w:rFonts w:cs="Calibri"/>
                <w:b/>
                <w:szCs w:val="22"/>
              </w:rPr>
              <w:t>DIJAGRAM TIJEKA</w:t>
            </w:r>
          </w:p>
        </w:tc>
        <w:tc>
          <w:tcPr>
            <w:tcW w:w="4644" w:type="dxa"/>
          </w:tcPr>
          <w:p w14:paraId="0CA49297"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5AE41D7C" w14:textId="77777777" w:rsidTr="001652AB">
        <w:trPr>
          <w:trHeight w:val="3393"/>
        </w:trPr>
        <w:tc>
          <w:tcPr>
            <w:tcW w:w="4644" w:type="dxa"/>
          </w:tcPr>
          <w:p w14:paraId="111FAC47" w14:textId="77777777" w:rsidR="00BC153A" w:rsidRDefault="00BC153A" w:rsidP="001652AB">
            <w:pPr>
              <w:jc w:val="both"/>
              <w:rPr>
                <w:rFonts w:cs="Calibri"/>
                <w:sz w:val="20"/>
                <w:szCs w:val="20"/>
              </w:rPr>
            </w:pPr>
            <w:r w:rsidRPr="0081424A">
              <w:rPr>
                <w:rFonts w:cs="Calibri"/>
                <w:noProof/>
                <w:sz w:val="20"/>
                <w:szCs w:val="20"/>
              </w:rPr>
              <mc:AlternateContent>
                <mc:Choice Requires="wps">
                  <w:drawing>
                    <wp:anchor distT="0" distB="0" distL="114300" distR="114300" simplePos="0" relativeHeight="254100480" behindDoc="0" locked="0" layoutInCell="1" allowOverlap="1" wp14:anchorId="72998A35" wp14:editId="07580825">
                      <wp:simplePos x="0" y="0"/>
                      <wp:positionH relativeFrom="column">
                        <wp:posOffset>885825</wp:posOffset>
                      </wp:positionH>
                      <wp:positionV relativeFrom="paragraph">
                        <wp:posOffset>88900</wp:posOffset>
                      </wp:positionV>
                      <wp:extent cx="1047750" cy="390525"/>
                      <wp:effectExtent l="0" t="0" r="19050" b="28575"/>
                      <wp:wrapNone/>
                      <wp:docPr id="1627" name="Elipsa 1627"/>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36B1F3A"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2998A35" id="Elipsa 1627" o:spid="_x0000_s1203" style="position:absolute;left:0;text-align:left;margin-left:69.75pt;margin-top:7pt;width:82.5pt;height:30.75pt;z-index:254100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" fillcolor="white [3201]" strokecolor="black [3200]" strokeweight="1pt">
                      <v:stroke joinstyle="miter"/>
                      <v:textbox>
                        <w:txbxContent>
                          <w:p w14:paraId="236B1F3A" w14:textId="77777777" w:rsidR="00BC153A" w:rsidRPr="0081424A" w:rsidRDefault="00BC153A" w:rsidP="00BC153A">
                            <w:pPr>
                              <w:rPr>
                                <w:sz w:val="20"/>
                                <w:szCs w:val="20"/>
                              </w:rPr>
                            </w:pPr>
                            <w:r w:rsidRPr="0081424A">
                              <w:rPr>
                                <w:sz w:val="20"/>
                                <w:szCs w:val="20"/>
                              </w:rPr>
                              <w:t>POČETAKAK</w:t>
                            </w:r>
                          </w:p>
                        </w:txbxContent>
                      </v:textbox>
                    </v:oval>
                  </w:pict>
                </mc:Fallback>
              </mc:AlternateContent>
            </w:r>
          </w:p>
          <w:p w14:paraId="0720D79E" w14:textId="77777777" w:rsidR="00BC153A" w:rsidRDefault="00BC153A" w:rsidP="001652AB">
            <w:pPr>
              <w:jc w:val="both"/>
              <w:rPr>
                <w:rFonts w:cs="Calibri"/>
                <w:sz w:val="20"/>
                <w:szCs w:val="20"/>
              </w:rPr>
            </w:pPr>
          </w:p>
          <w:p w14:paraId="11FC883E" w14:textId="77777777" w:rsidR="00BC153A" w:rsidRDefault="00BC153A" w:rsidP="001652AB">
            <w:pPr>
              <w:jc w:val="both"/>
              <w:rPr>
                <w:rFonts w:cs="Calibri"/>
                <w:sz w:val="20"/>
                <w:szCs w:val="20"/>
              </w:rPr>
            </w:pPr>
          </w:p>
          <w:p w14:paraId="20035CB6" w14:textId="77777777" w:rsidR="00BC153A" w:rsidRPr="0081424A" w:rsidRDefault="00BC153A" w:rsidP="001652AB">
            <w:pPr>
              <w:jc w:val="both"/>
              <w:rPr>
                <w:rFonts w:cs="Calibri"/>
                <w:sz w:val="20"/>
                <w:szCs w:val="20"/>
              </w:rPr>
            </w:pPr>
            <w:r>
              <w:rPr>
                <w:rFonts w:cs="Calibri"/>
                <w:noProof/>
                <w:sz w:val="20"/>
                <w:szCs w:val="20"/>
              </w:rPr>
              <mc:AlternateContent>
                <mc:Choice Requires="wps">
                  <w:drawing>
                    <wp:anchor distT="0" distB="0" distL="114300" distR="114300" simplePos="0" relativeHeight="254120960" behindDoc="0" locked="0" layoutInCell="1" allowOverlap="1" wp14:anchorId="573D34B4" wp14:editId="621BBF3F">
                      <wp:simplePos x="0" y="0"/>
                      <wp:positionH relativeFrom="column">
                        <wp:posOffset>1362075</wp:posOffset>
                      </wp:positionH>
                      <wp:positionV relativeFrom="paragraph">
                        <wp:posOffset>6226175</wp:posOffset>
                      </wp:positionV>
                      <wp:extent cx="9525" cy="400050"/>
                      <wp:effectExtent l="76200" t="0" r="66675" b="57150"/>
                      <wp:wrapNone/>
                      <wp:docPr id="1582" name="Straight Arrow Connector 1582"/>
                      <wp:cNvGraphicFramePr/>
                      <a:graphic xmlns:a="http://schemas.openxmlformats.org/drawingml/2006/main">
                        <a:graphicData uri="http://schemas.microsoft.com/office/word/2010/wordprocessingShape">
                          <wps:wsp>
                            <wps:cNvCnPr/>
                            <wps:spPr>
                              <a:xfrm flipH="1">
                                <a:off x="0" y="0"/>
                                <a:ext cx="9525"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810E74C" id="Straight Arrow Connector 1582" o:spid="_x0000_s1026" type="#_x0000_t32" style="position:absolute;margin-left:107.25pt;margin-top:490.25pt;width:.75pt;height:31.5pt;flip:x;z-index:254120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18912" behindDoc="0" locked="0" layoutInCell="1" allowOverlap="1" wp14:anchorId="5D84B644" wp14:editId="47513B80">
                      <wp:simplePos x="0" y="0"/>
                      <wp:positionH relativeFrom="column">
                        <wp:posOffset>1165225</wp:posOffset>
                      </wp:positionH>
                      <wp:positionV relativeFrom="paragraph">
                        <wp:posOffset>6611620</wp:posOffset>
                      </wp:positionV>
                      <wp:extent cx="352425" cy="381000"/>
                      <wp:effectExtent l="0" t="0" r="28575" b="19050"/>
                      <wp:wrapNone/>
                      <wp:docPr id="1580" name="Dijagram toka: Poveznik 168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99B987"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4B644" id="Dijagram toka: Poveznik 1687" o:spid="_x0000_s1204" type="#_x0000_t120" style="position:absolute;left:0;text-align:left;margin-left:91.75pt;margin-top:520.6pt;width:27.75pt;height:30pt;z-index:25411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" filled="f" strokecolor="black [3213]" strokeweight="1pt">
                      <v:stroke joinstyle="miter"/>
                      <v:textbox>
                        <w:txbxContent>
                          <w:p w14:paraId="5F99B987"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4114816" behindDoc="0" locked="0" layoutInCell="1" allowOverlap="1" wp14:anchorId="12646D74" wp14:editId="31C7A759">
                      <wp:simplePos x="0" y="0"/>
                      <wp:positionH relativeFrom="column">
                        <wp:posOffset>1371600</wp:posOffset>
                      </wp:positionH>
                      <wp:positionV relativeFrom="paragraph">
                        <wp:posOffset>5330825</wp:posOffset>
                      </wp:positionV>
                      <wp:extent cx="9525" cy="428625"/>
                      <wp:effectExtent l="38100" t="0" r="66675" b="47625"/>
                      <wp:wrapNone/>
                      <wp:docPr id="1576" name="Straight Arrow Connector 1576"/>
                      <wp:cNvGraphicFramePr/>
                      <a:graphic xmlns:a="http://schemas.openxmlformats.org/drawingml/2006/main">
                        <a:graphicData uri="http://schemas.microsoft.com/office/word/2010/wordprocessingShape">
                          <wps:wsp>
                            <wps:cNvCnPr/>
                            <wps:spPr>
                              <a:xfrm>
                                <a:off x="0" y="0"/>
                                <a:ext cx="95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A3E176D" id="Straight Arrow Connector 1576" o:spid="_x0000_s1026" type="#_x0000_t32" style="position:absolute;margin-left:108pt;margin-top:419.75pt;width:.75pt;height:33.75pt;z-index:25411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13792" behindDoc="0" locked="0" layoutInCell="1" allowOverlap="1" wp14:anchorId="536BE19D" wp14:editId="6CBB2D88">
                      <wp:simplePos x="0" y="0"/>
                      <wp:positionH relativeFrom="column">
                        <wp:posOffset>1381125</wp:posOffset>
                      </wp:positionH>
                      <wp:positionV relativeFrom="paragraph">
                        <wp:posOffset>3435350</wp:posOffset>
                      </wp:positionV>
                      <wp:extent cx="0" cy="361950"/>
                      <wp:effectExtent l="76200" t="0" r="76200" b="57150"/>
                      <wp:wrapNone/>
                      <wp:docPr id="1575" name="Straight Arrow Connector 1575"/>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C4592F" id="Straight Arrow Connector 1575" o:spid="_x0000_s1026" type="#_x0000_t32" style="position:absolute;margin-left:108.75pt;margin-top:270.5pt;width:0;height:28.5pt;z-index:25411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12768" behindDoc="0" locked="0" layoutInCell="1" allowOverlap="1" wp14:anchorId="63CEB104" wp14:editId="0B69D4FA">
                      <wp:simplePos x="0" y="0"/>
                      <wp:positionH relativeFrom="column">
                        <wp:posOffset>1362075</wp:posOffset>
                      </wp:positionH>
                      <wp:positionV relativeFrom="paragraph">
                        <wp:posOffset>1987550</wp:posOffset>
                      </wp:positionV>
                      <wp:extent cx="0" cy="1009650"/>
                      <wp:effectExtent l="76200" t="0" r="57150" b="57150"/>
                      <wp:wrapNone/>
                      <wp:docPr id="1574" name="Straight Arrow Connector 1574"/>
                      <wp:cNvGraphicFramePr/>
                      <a:graphic xmlns:a="http://schemas.openxmlformats.org/drawingml/2006/main">
                        <a:graphicData uri="http://schemas.microsoft.com/office/word/2010/wordprocessingShape">
                          <wps:wsp>
                            <wps:cNvCnPr/>
                            <wps:spPr>
                              <a:xfrm>
                                <a:off x="0" y="0"/>
                                <a:ext cx="0" cy="1009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170B98" id="Straight Arrow Connector 1574" o:spid="_x0000_s1026" type="#_x0000_t32" style="position:absolute;margin-left:107.25pt;margin-top:156.5pt;width:0;height:79.5pt;z-index:25411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11744" behindDoc="0" locked="0" layoutInCell="1" allowOverlap="1" wp14:anchorId="761C2B39" wp14:editId="31B31096">
                      <wp:simplePos x="0" y="0"/>
                      <wp:positionH relativeFrom="column">
                        <wp:posOffset>1352550</wp:posOffset>
                      </wp:positionH>
                      <wp:positionV relativeFrom="paragraph">
                        <wp:posOffset>625475</wp:posOffset>
                      </wp:positionV>
                      <wp:extent cx="9525" cy="733425"/>
                      <wp:effectExtent l="38100" t="0" r="66675" b="47625"/>
                      <wp:wrapNone/>
                      <wp:docPr id="1573" name="Straight Arrow Connector 1573"/>
                      <wp:cNvGraphicFramePr/>
                      <a:graphic xmlns:a="http://schemas.openxmlformats.org/drawingml/2006/main">
                        <a:graphicData uri="http://schemas.microsoft.com/office/word/2010/wordprocessingShape">
                          <wps:wsp>
                            <wps:cNvCnPr/>
                            <wps:spPr>
                              <a:xfrm>
                                <a:off x="0" y="0"/>
                                <a:ext cx="9525"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B6D1EC" id="Straight Arrow Connector 1573" o:spid="_x0000_s1026" type="#_x0000_t32" style="position:absolute;margin-left:106.5pt;margin-top:49.25pt;width:.75pt;height:57.75pt;z-index:25411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10720" behindDoc="0" locked="0" layoutInCell="1" allowOverlap="1" wp14:anchorId="3D900D1B" wp14:editId="5A538AA4">
                      <wp:simplePos x="0" y="0"/>
                      <wp:positionH relativeFrom="column">
                        <wp:posOffset>1371600</wp:posOffset>
                      </wp:positionH>
                      <wp:positionV relativeFrom="paragraph">
                        <wp:posOffset>15875</wp:posOffset>
                      </wp:positionV>
                      <wp:extent cx="0" cy="247650"/>
                      <wp:effectExtent l="76200" t="0" r="57150" b="57150"/>
                      <wp:wrapNone/>
                      <wp:docPr id="1572" name="Straight Arrow Connector 157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01D17C" id="Straight Arrow Connector 1572" o:spid="_x0000_s1026" type="#_x0000_t32" style="position:absolute;margin-left:108pt;margin-top:1.25pt;width:0;height:19.5pt;z-index:254110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4105600" behindDoc="0" locked="0" layoutInCell="1" allowOverlap="1" wp14:anchorId="51FA9A81" wp14:editId="16063A68">
                      <wp:simplePos x="0" y="0"/>
                      <wp:positionH relativeFrom="column">
                        <wp:posOffset>676275</wp:posOffset>
                      </wp:positionH>
                      <wp:positionV relativeFrom="paragraph">
                        <wp:posOffset>5751830</wp:posOffset>
                      </wp:positionV>
                      <wp:extent cx="1419225" cy="495300"/>
                      <wp:effectExtent l="0" t="0" r="28575" b="28575"/>
                      <wp:wrapNone/>
                      <wp:docPr id="1622" name="Dijagram toka: Dokument 1622"/>
                      <wp:cNvGraphicFramePr/>
                      <a:graphic xmlns:a="http://schemas.openxmlformats.org/drawingml/2006/main">
                        <a:graphicData uri="http://schemas.microsoft.com/office/word/2010/wordprocessingShape">
                          <wps:wsp>
                            <wps:cNvSpPr/>
                            <wps:spPr>
                              <a:xfrm>
                                <a:off x="0" y="0"/>
                                <a:ext cx="1419225" cy="4953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F587F" w14:textId="77777777" w:rsidR="00BC153A" w:rsidRPr="0081424A" w:rsidRDefault="00BC153A" w:rsidP="00BC153A">
                                  <w:pPr>
                                    <w:rPr>
                                      <w:color w:val="000000" w:themeColor="text1"/>
                                      <w:sz w:val="20"/>
                                      <w:szCs w:val="20"/>
                                    </w:rPr>
                                  </w:pPr>
                                  <w:r w:rsidRPr="0081424A">
                                    <w:rPr>
                                      <w:color w:val="000000" w:themeColor="text1"/>
                                      <w:sz w:val="20"/>
                                      <w:szCs w:val="20"/>
                                    </w:rPr>
                                    <w:t>KONAČAN PRIJEDLOG PRORAČUNA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FA9A81" id="Dijagram toka: Dokument 1622" o:spid="_x0000_s1205" type="#_x0000_t114" style="position:absolute;left:0;text-align:left;margin-left:53.25pt;margin-top:452.9pt;width:111.75pt;height:39pt;z-index:25410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" filled="f" strokecolor="black [3213]" strokeweight="1pt">
                      <v:textbox>
                        <w:txbxContent>
                          <w:p w14:paraId="276F587F" w14:textId="77777777" w:rsidR="00BC153A" w:rsidRPr="0081424A" w:rsidRDefault="00BC153A" w:rsidP="00BC153A">
                            <w:pPr>
                              <w:rPr>
                                <w:color w:val="000000" w:themeColor="text1"/>
                                <w:sz w:val="20"/>
                                <w:szCs w:val="20"/>
                              </w:rPr>
                            </w:pPr>
                            <w:r w:rsidRPr="0081424A">
                              <w:rPr>
                                <w:color w:val="000000" w:themeColor="text1"/>
                                <w:sz w:val="20"/>
                                <w:szCs w:val="20"/>
                              </w:rPr>
                              <w:t>KONAČAN PRIJEDLOG PRORAČUNA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104576" behindDoc="0" locked="0" layoutInCell="1" allowOverlap="1" wp14:anchorId="07FB5EB5" wp14:editId="516CFEB3">
                      <wp:simplePos x="0" y="0"/>
                      <wp:positionH relativeFrom="column">
                        <wp:posOffset>257175</wp:posOffset>
                      </wp:positionH>
                      <wp:positionV relativeFrom="paragraph">
                        <wp:posOffset>3768725</wp:posOffset>
                      </wp:positionV>
                      <wp:extent cx="2228400" cy="1573200"/>
                      <wp:effectExtent l="19050" t="19050" r="19685" b="46355"/>
                      <wp:wrapNone/>
                      <wp:docPr id="1623" name="Romb 1623"/>
                      <wp:cNvGraphicFramePr/>
                      <a:graphic xmlns:a="http://schemas.openxmlformats.org/drawingml/2006/main">
                        <a:graphicData uri="http://schemas.microsoft.com/office/word/2010/wordprocessingShape">
                          <wps:wsp>
                            <wps:cNvSpPr/>
                            <wps:spPr>
                              <a:xfrm>
                                <a:off x="0" y="0"/>
                                <a:ext cx="2228400" cy="1573200"/>
                              </a:xfrm>
                              <a:prstGeom prst="diamond">
                                <a:avLst/>
                              </a:prstGeom>
                              <a:ln>
                                <a:solidFill>
                                  <a:schemeClr val="tx1"/>
                                </a:solidFill>
                              </a:ln>
                            </wps:spPr>
                            <wps:style>
                              <a:lnRef idx="2">
                                <a:schemeClr val="dk1"/>
                              </a:lnRef>
                              <a:fillRef idx="1">
                                <a:schemeClr val="lt1"/>
                              </a:fillRef>
                              <a:effectRef idx="0">
                                <a:schemeClr val="dk1"/>
                              </a:effectRef>
                              <a:fontRef idx="minor">
                                <a:schemeClr val="dk1"/>
                              </a:fontRef>
                            </wps:style>
                            <wps:txbx>
                              <w:txbxContent>
                                <w:p w14:paraId="75A2BB8D" w14:textId="77777777" w:rsidR="00BC153A" w:rsidRPr="00154853" w:rsidRDefault="00BC153A" w:rsidP="00BC153A">
                                  <w:pPr>
                                    <w:rPr>
                                      <w:color w:val="000000" w:themeColor="text1"/>
                                      <w:sz w:val="18"/>
                                      <w:szCs w:val="18"/>
                                    </w:rPr>
                                  </w:pPr>
                                  <w:r w:rsidRPr="00154853">
                                    <w:rPr>
                                      <w:color w:val="000000" w:themeColor="text1"/>
                                      <w:sz w:val="18"/>
                                      <w:szCs w:val="18"/>
                                    </w:rPr>
                                    <w:t>ANALIZA EVENTUALNIH  IZMJENA I DOPUNA PRIJEDLOGA PRORAČUNA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FB5EB5" id="Romb 1623" o:spid="_x0000_s1206" type="#_x0000_t4" style="position:absolute;left:0;text-align:left;margin-left:20.25pt;margin-top:296.75pt;width:175.45pt;height:123.85pt;z-index:25410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" fillcolor="white [3201]" strokecolor="black [3213]" strokeweight="1pt">
                      <v:textbox>
                        <w:txbxContent>
                          <w:p w14:paraId="75A2BB8D" w14:textId="77777777" w:rsidR="00BC153A" w:rsidRPr="00154853" w:rsidRDefault="00BC153A" w:rsidP="00BC153A">
                            <w:pPr>
                              <w:rPr>
                                <w:color w:val="000000" w:themeColor="text1"/>
                                <w:sz w:val="18"/>
                                <w:szCs w:val="18"/>
                              </w:rPr>
                            </w:pPr>
                            <w:r w:rsidRPr="00154853">
                              <w:rPr>
                                <w:color w:val="000000" w:themeColor="text1"/>
                                <w:sz w:val="18"/>
                                <w:szCs w:val="18"/>
                              </w:rPr>
                              <w:t>ANALIZA EVENTUALNIH  IZMJENA I DOPUNA PRIJEDLOGA PRORAČUNA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103552" behindDoc="0" locked="0" layoutInCell="1" allowOverlap="1" wp14:anchorId="5D73F4AA" wp14:editId="447DFD37">
                      <wp:simplePos x="0" y="0"/>
                      <wp:positionH relativeFrom="column">
                        <wp:posOffset>695325</wp:posOffset>
                      </wp:positionH>
                      <wp:positionV relativeFrom="paragraph">
                        <wp:posOffset>2988945</wp:posOffset>
                      </wp:positionV>
                      <wp:extent cx="1419225" cy="476250"/>
                      <wp:effectExtent l="0" t="0" r="28575" b="19050"/>
                      <wp:wrapNone/>
                      <wp:docPr id="1624" name="Dijagram toka: Dokument 1624"/>
                      <wp:cNvGraphicFramePr/>
                      <a:graphic xmlns:a="http://schemas.openxmlformats.org/drawingml/2006/main">
                        <a:graphicData uri="http://schemas.microsoft.com/office/word/2010/wordprocessingShape">
                          <wps:wsp>
                            <wps:cNvSpPr/>
                            <wps:spPr>
                              <a:xfrm>
                                <a:off x="0" y="0"/>
                                <a:ext cx="1419225" cy="4762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0211FF" w14:textId="77777777" w:rsidR="00BC153A" w:rsidRPr="0081424A" w:rsidRDefault="00BC153A" w:rsidP="00BC153A">
                                  <w:pPr>
                                    <w:rPr>
                                      <w:color w:val="000000" w:themeColor="text1"/>
                                      <w:sz w:val="20"/>
                                      <w:szCs w:val="20"/>
                                    </w:rPr>
                                  </w:pPr>
                                  <w:r w:rsidRPr="0081424A">
                                    <w:rPr>
                                      <w:color w:val="000000" w:themeColor="text1"/>
                                      <w:sz w:val="20"/>
                                      <w:szCs w:val="20"/>
                                    </w:rPr>
                                    <w:t>IZRADA PRIJEDLOGA PRORAČUNA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3F4AA" id="Dijagram toka: Dokument 1624" o:spid="_x0000_s1207" type="#_x0000_t114" style="position:absolute;left:0;text-align:left;margin-left:54.75pt;margin-top:235.35pt;width:111.75pt;height:37.5pt;z-index:25410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" filled="f" strokecolor="black [3213]" strokeweight="1pt">
                      <v:textbox>
                        <w:txbxContent>
                          <w:p w14:paraId="7F0211FF" w14:textId="77777777" w:rsidR="00BC153A" w:rsidRPr="0081424A" w:rsidRDefault="00BC153A" w:rsidP="00BC153A">
                            <w:pPr>
                              <w:rPr>
                                <w:color w:val="000000" w:themeColor="text1"/>
                                <w:sz w:val="20"/>
                                <w:szCs w:val="20"/>
                              </w:rPr>
                            </w:pPr>
                            <w:r w:rsidRPr="0081424A">
                              <w:rPr>
                                <w:color w:val="000000" w:themeColor="text1"/>
                                <w:sz w:val="20"/>
                                <w:szCs w:val="20"/>
                              </w:rPr>
                              <w:t>IZRADA PRIJEDLOGA PRORAČUNA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102528" behindDoc="0" locked="0" layoutInCell="1" allowOverlap="1" wp14:anchorId="3068108E" wp14:editId="234FEECE">
                      <wp:simplePos x="0" y="0"/>
                      <wp:positionH relativeFrom="column">
                        <wp:posOffset>142875</wp:posOffset>
                      </wp:positionH>
                      <wp:positionV relativeFrom="paragraph">
                        <wp:posOffset>1350645</wp:posOffset>
                      </wp:positionV>
                      <wp:extent cx="2457450" cy="638175"/>
                      <wp:effectExtent l="0" t="0" r="19050" b="28575"/>
                      <wp:wrapNone/>
                      <wp:docPr id="1625" name="Pravokutnik 1625"/>
                      <wp:cNvGraphicFramePr/>
                      <a:graphic xmlns:a="http://schemas.openxmlformats.org/drawingml/2006/main">
                        <a:graphicData uri="http://schemas.microsoft.com/office/word/2010/wordprocessingShape">
                          <wps:wsp>
                            <wps:cNvSpPr/>
                            <wps:spPr>
                              <a:xfrm>
                                <a:off x="0" y="0"/>
                                <a:ext cx="245745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D79548F" w14:textId="77777777" w:rsidR="00BC153A" w:rsidRPr="0081424A" w:rsidRDefault="00BC153A" w:rsidP="00BC153A">
                                  <w:pPr>
                                    <w:rPr>
                                      <w:color w:val="000000" w:themeColor="text1"/>
                                      <w:sz w:val="20"/>
                                      <w:szCs w:val="20"/>
                                    </w:rPr>
                                  </w:pPr>
                                  <w:r>
                                    <w:rPr>
                                      <w:color w:val="000000" w:themeColor="text1"/>
                                      <w:sz w:val="20"/>
                                      <w:szCs w:val="20"/>
                                    </w:rPr>
                                    <w:t>UPUTE ZA UPRAVNE ODJELE I  PRORAČUNSKE KORISNIKE IZ NADLEŽNOSTI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68108E" id="Pravokutnik 1625" o:spid="_x0000_s1208" style="position:absolute;left:0;text-align:left;margin-left:11.25pt;margin-top:106.35pt;width:193.5pt;height:50.25pt;z-index:25410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" filled="f" strokecolor="black [3213]" strokeweight="1pt">
                      <v:textbox>
                        <w:txbxContent>
                          <w:p w14:paraId="0D79548F" w14:textId="77777777" w:rsidR="00BC153A" w:rsidRPr="0081424A" w:rsidRDefault="00BC153A" w:rsidP="00BC153A">
                            <w:pPr>
                              <w:rPr>
                                <w:color w:val="000000" w:themeColor="text1"/>
                                <w:sz w:val="20"/>
                                <w:szCs w:val="20"/>
                              </w:rPr>
                            </w:pPr>
                            <w:r>
                              <w:rPr>
                                <w:color w:val="000000" w:themeColor="text1"/>
                                <w:sz w:val="20"/>
                                <w:szCs w:val="20"/>
                              </w:rPr>
                              <w:t>UPUTE ZA UPRAVNE ODJELE I  PRORAČUNSKE KORISNIKE IZ NADLEŽNOSTI</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4101504" behindDoc="0" locked="0" layoutInCell="1" allowOverlap="1" wp14:anchorId="4C8918CC" wp14:editId="42891A48">
                      <wp:simplePos x="0" y="0"/>
                      <wp:positionH relativeFrom="column">
                        <wp:posOffset>647700</wp:posOffset>
                      </wp:positionH>
                      <wp:positionV relativeFrom="paragraph">
                        <wp:posOffset>243205</wp:posOffset>
                      </wp:positionV>
                      <wp:extent cx="1428750" cy="381000"/>
                      <wp:effectExtent l="0" t="0" r="19050" b="19050"/>
                      <wp:wrapNone/>
                      <wp:docPr id="1626" name="Pravokutnik 1626"/>
                      <wp:cNvGraphicFramePr/>
                      <a:graphic xmlns:a="http://schemas.openxmlformats.org/drawingml/2006/main">
                        <a:graphicData uri="http://schemas.microsoft.com/office/word/2010/wordprocessingShape">
                          <wps:wsp>
                            <wps:cNvSpPr/>
                            <wps:spPr>
                              <a:xfrm>
                                <a:off x="0" y="0"/>
                                <a:ext cx="1428750" cy="3810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2AD9B3D" w14:textId="77777777" w:rsidR="00BC153A" w:rsidRPr="0081424A" w:rsidRDefault="00BC153A" w:rsidP="00BC153A">
                                  <w:pPr>
                                    <w:rPr>
                                      <w:color w:val="000000" w:themeColor="text1"/>
                                      <w:sz w:val="20"/>
                                      <w:szCs w:val="20"/>
                                    </w:rPr>
                                  </w:pPr>
                                  <w:r w:rsidRPr="0081424A">
                                    <w:rPr>
                                      <w:color w:val="000000" w:themeColor="text1"/>
                                      <w:sz w:val="20"/>
                                      <w:szCs w:val="20"/>
                                    </w:rPr>
                                    <w:t>SMJERNICE I UPUTE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8918CC" id="Pravokutnik 1626" o:spid="_x0000_s1209" style="position:absolute;left:0;text-align:left;margin-left:51pt;margin-top:19.15pt;width:112.5pt;height:30pt;z-index:25410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" filled="f" strokecolor="black [3213]" strokeweight="1pt">
                      <v:textbox>
                        <w:txbxContent>
                          <w:p w14:paraId="02AD9B3D" w14:textId="77777777" w:rsidR="00BC153A" w:rsidRPr="0081424A" w:rsidRDefault="00BC153A" w:rsidP="00BC153A">
                            <w:pPr>
                              <w:rPr>
                                <w:color w:val="000000" w:themeColor="text1"/>
                                <w:sz w:val="20"/>
                                <w:szCs w:val="20"/>
                              </w:rPr>
                            </w:pPr>
                            <w:r w:rsidRPr="0081424A">
                              <w:rPr>
                                <w:color w:val="000000" w:themeColor="text1"/>
                                <w:sz w:val="20"/>
                                <w:szCs w:val="20"/>
                              </w:rPr>
                              <w:t>SMJERNICE I UPUTE</w:t>
                            </w:r>
                          </w:p>
                        </w:txbxContent>
                      </v:textbox>
                    </v:rect>
                  </w:pict>
                </mc:Fallback>
              </mc:AlternateContent>
            </w:r>
          </w:p>
        </w:tc>
        <w:tc>
          <w:tcPr>
            <w:tcW w:w="4644" w:type="dxa"/>
          </w:tcPr>
          <w:p w14:paraId="3C086FB5" w14:textId="77777777" w:rsidR="00BC153A" w:rsidRPr="0081424A" w:rsidRDefault="00BC153A" w:rsidP="001652AB">
            <w:pPr>
              <w:rPr>
                <w:rFonts w:cs="Calibri"/>
                <w:sz w:val="20"/>
                <w:szCs w:val="20"/>
              </w:rPr>
            </w:pPr>
          </w:p>
          <w:p w14:paraId="2AB2586F" w14:textId="77777777" w:rsidR="00BC153A" w:rsidRPr="0081424A" w:rsidRDefault="00BC153A" w:rsidP="001652AB">
            <w:pPr>
              <w:rPr>
                <w:rFonts w:cs="Calibri"/>
                <w:sz w:val="20"/>
                <w:szCs w:val="20"/>
              </w:rPr>
            </w:pPr>
          </w:p>
          <w:p w14:paraId="16F76076" w14:textId="77777777" w:rsidR="00BC153A" w:rsidRPr="0081424A" w:rsidRDefault="00BC153A" w:rsidP="001652AB">
            <w:pPr>
              <w:pStyle w:val="Odlomakpopisa"/>
              <w:ind w:left="0"/>
              <w:jc w:val="both"/>
              <w:rPr>
                <w:rFonts w:cs="Calibri"/>
                <w:sz w:val="20"/>
                <w:szCs w:val="20"/>
              </w:rPr>
            </w:pPr>
          </w:p>
          <w:p w14:paraId="2B3C42F2" w14:textId="77777777" w:rsidR="00BC153A" w:rsidRDefault="00BC153A" w:rsidP="001652AB">
            <w:pPr>
              <w:rPr>
                <w:rFonts w:cs="Calibri"/>
                <w:sz w:val="20"/>
                <w:szCs w:val="20"/>
              </w:rPr>
            </w:pPr>
          </w:p>
          <w:p w14:paraId="41E0FA9B" w14:textId="77777777" w:rsidR="00BC153A" w:rsidRPr="0081424A" w:rsidRDefault="00BC153A" w:rsidP="001652AB">
            <w:pPr>
              <w:rPr>
                <w:rFonts w:cs="Calibri"/>
                <w:sz w:val="20"/>
                <w:szCs w:val="20"/>
              </w:rPr>
            </w:pPr>
            <w:r w:rsidRPr="0081424A">
              <w:rPr>
                <w:rFonts w:cs="Calibri"/>
                <w:sz w:val="20"/>
                <w:szCs w:val="20"/>
              </w:rPr>
              <w:t>Zaprimanje Uputa Ministarstva financija i Smjernica Vlade</w:t>
            </w:r>
            <w:r>
              <w:rPr>
                <w:rFonts w:cs="Calibri"/>
                <w:sz w:val="20"/>
                <w:szCs w:val="20"/>
              </w:rPr>
              <w:t xml:space="preserve"> do 15. kolovoza sukladno članku 27. ZOP</w:t>
            </w:r>
            <w:r w:rsidRPr="0081424A">
              <w:rPr>
                <w:rFonts w:cs="Calibri"/>
                <w:sz w:val="20"/>
                <w:szCs w:val="20"/>
              </w:rPr>
              <w:t>.</w:t>
            </w:r>
          </w:p>
          <w:p w14:paraId="6EFAEB17" w14:textId="77777777" w:rsidR="00BC153A" w:rsidRDefault="00BC153A" w:rsidP="001652AB">
            <w:pPr>
              <w:pStyle w:val="Odlomakpopisa"/>
              <w:ind w:left="0"/>
              <w:jc w:val="both"/>
              <w:rPr>
                <w:rFonts w:cs="Calibri"/>
                <w:sz w:val="20"/>
                <w:szCs w:val="20"/>
              </w:rPr>
            </w:pPr>
          </w:p>
          <w:p w14:paraId="2B19C8F1" w14:textId="77777777" w:rsidR="00BC153A" w:rsidRDefault="00BC153A" w:rsidP="001652AB">
            <w:pPr>
              <w:pStyle w:val="Odlomakpopisa"/>
              <w:ind w:left="0"/>
              <w:jc w:val="both"/>
              <w:rPr>
                <w:rFonts w:cs="Calibri"/>
                <w:sz w:val="20"/>
                <w:szCs w:val="20"/>
              </w:rPr>
            </w:pPr>
          </w:p>
          <w:p w14:paraId="173E9B7F" w14:textId="77777777" w:rsidR="00BC153A" w:rsidRPr="0081424A" w:rsidRDefault="00BC153A" w:rsidP="001652AB">
            <w:pPr>
              <w:pStyle w:val="Odlomakpopisa"/>
              <w:ind w:left="0"/>
              <w:jc w:val="both"/>
              <w:rPr>
                <w:rFonts w:cs="Calibri"/>
                <w:sz w:val="20"/>
                <w:szCs w:val="20"/>
              </w:rPr>
            </w:pPr>
            <w:r>
              <w:rPr>
                <w:rFonts w:cs="Calibri"/>
                <w:sz w:val="20"/>
                <w:szCs w:val="20"/>
              </w:rPr>
              <w:t xml:space="preserve">Na temelju ostvarenja proračunskih pozicija utvrđenih izvršenjem godine koja prethodi izradi proračuna, polugodišnjem ostvarenju tekuće godine te uz realnu procjenu prihoda i primitaka izrađuju se upute za upravne odjele grada. U uputama se definiraju limiti izvora 1 – opći prihodi i primici. Upute za proračunske korisnike sadrže dvostruke limite izvora 1: limit 1 - za već postojeće aktivnosti u provedbi te limit 2 – za uvođenje novih aktivnosti i programa. </w:t>
            </w:r>
            <w:r w:rsidRPr="0081424A">
              <w:rPr>
                <w:rFonts w:cs="Calibri"/>
                <w:sz w:val="20"/>
                <w:szCs w:val="20"/>
              </w:rPr>
              <w:t xml:space="preserve">Na temelju </w:t>
            </w:r>
            <w:r>
              <w:rPr>
                <w:rFonts w:cs="Calibri"/>
                <w:sz w:val="20"/>
                <w:szCs w:val="20"/>
              </w:rPr>
              <w:t xml:space="preserve"> prijedloga </w:t>
            </w:r>
            <w:r w:rsidRPr="0081424A">
              <w:rPr>
                <w:rFonts w:cs="Calibri"/>
                <w:sz w:val="20"/>
                <w:szCs w:val="20"/>
              </w:rPr>
              <w:t xml:space="preserve">financijskih planova proračunski korisnika i </w:t>
            </w:r>
            <w:r>
              <w:rPr>
                <w:rFonts w:cs="Calibri"/>
                <w:sz w:val="20"/>
                <w:szCs w:val="20"/>
              </w:rPr>
              <w:t xml:space="preserve">upravnih odjela </w:t>
            </w:r>
            <w:r w:rsidRPr="0081424A">
              <w:rPr>
                <w:rFonts w:cs="Calibri"/>
                <w:sz w:val="20"/>
                <w:szCs w:val="20"/>
              </w:rPr>
              <w:t>Grada pripremaju se podaci za izradu plana proračuna.</w:t>
            </w:r>
          </w:p>
          <w:p w14:paraId="57E017B9" w14:textId="77777777" w:rsidR="00BC153A" w:rsidRPr="0081424A" w:rsidRDefault="00BC153A" w:rsidP="001652AB">
            <w:pPr>
              <w:pStyle w:val="Odlomakpopisa"/>
              <w:ind w:left="0"/>
              <w:jc w:val="both"/>
              <w:rPr>
                <w:rFonts w:cs="Calibri"/>
                <w:sz w:val="20"/>
                <w:szCs w:val="20"/>
              </w:rPr>
            </w:pPr>
          </w:p>
          <w:p w14:paraId="4AFB0413" w14:textId="77777777" w:rsidR="00BC153A" w:rsidRPr="0081424A" w:rsidRDefault="00BC153A" w:rsidP="001652AB">
            <w:pPr>
              <w:rPr>
                <w:rFonts w:cs="Calibri"/>
                <w:sz w:val="20"/>
                <w:szCs w:val="20"/>
              </w:rPr>
            </w:pPr>
            <w:r w:rsidRPr="0081424A">
              <w:rPr>
                <w:rFonts w:cs="Calibri"/>
                <w:sz w:val="20"/>
                <w:szCs w:val="20"/>
              </w:rPr>
              <w:t>Temeljem Uputa i dogovorenih sredstava izrađuje se prijedlog proračuna klasificiran prema funkcijskoj, programskoj, ekonomskoj,  organizacijskoj i lokacijskoj klasifikaciji i izvorima sredstava.</w:t>
            </w:r>
          </w:p>
          <w:p w14:paraId="1AD82E03" w14:textId="77777777" w:rsidR="00BC153A" w:rsidRPr="0081424A" w:rsidRDefault="00BC153A" w:rsidP="001652AB">
            <w:pPr>
              <w:rPr>
                <w:rFonts w:cs="Calibri"/>
                <w:sz w:val="20"/>
                <w:szCs w:val="20"/>
              </w:rPr>
            </w:pPr>
          </w:p>
          <w:p w14:paraId="7269EC26" w14:textId="77777777" w:rsidR="00BC153A" w:rsidRDefault="00BC153A" w:rsidP="001652AB">
            <w:pPr>
              <w:rPr>
                <w:rFonts w:cs="Calibri"/>
                <w:sz w:val="20"/>
                <w:szCs w:val="20"/>
              </w:rPr>
            </w:pPr>
          </w:p>
          <w:p w14:paraId="64955D72" w14:textId="77777777" w:rsidR="00BC153A" w:rsidRDefault="00BC153A" w:rsidP="001652AB">
            <w:pPr>
              <w:rPr>
                <w:rFonts w:cs="Calibri"/>
                <w:sz w:val="20"/>
                <w:szCs w:val="20"/>
              </w:rPr>
            </w:pPr>
          </w:p>
          <w:p w14:paraId="512ED121" w14:textId="77777777" w:rsidR="00BC153A" w:rsidRDefault="00BC153A" w:rsidP="001652AB">
            <w:pPr>
              <w:rPr>
                <w:rFonts w:cs="Calibri"/>
                <w:sz w:val="20"/>
                <w:szCs w:val="20"/>
              </w:rPr>
            </w:pPr>
          </w:p>
          <w:p w14:paraId="0C19BC5A" w14:textId="77777777" w:rsidR="00BC153A" w:rsidRDefault="00BC153A" w:rsidP="001652AB">
            <w:pPr>
              <w:rPr>
                <w:rFonts w:cs="Calibri"/>
                <w:sz w:val="20"/>
                <w:szCs w:val="20"/>
              </w:rPr>
            </w:pPr>
          </w:p>
          <w:p w14:paraId="525B889C" w14:textId="77777777" w:rsidR="00BC153A" w:rsidRPr="0081424A" w:rsidRDefault="00BC153A" w:rsidP="001652AB">
            <w:pPr>
              <w:rPr>
                <w:rFonts w:cs="Calibri"/>
                <w:sz w:val="20"/>
                <w:szCs w:val="20"/>
              </w:rPr>
            </w:pPr>
          </w:p>
          <w:p w14:paraId="1C94A031" w14:textId="77777777" w:rsidR="00BC153A" w:rsidRPr="0081424A" w:rsidRDefault="00BC153A" w:rsidP="001652AB">
            <w:pPr>
              <w:rPr>
                <w:rFonts w:cs="Calibri"/>
                <w:sz w:val="20"/>
                <w:szCs w:val="20"/>
              </w:rPr>
            </w:pPr>
            <w:r w:rsidRPr="0081424A">
              <w:rPr>
                <w:rFonts w:cs="Calibri"/>
                <w:sz w:val="20"/>
                <w:szCs w:val="20"/>
              </w:rPr>
              <w:t>Provodi se detaljna analiza izrađenog prijedloga i vrše se potrebne izmjene i dopune</w:t>
            </w:r>
            <w:r>
              <w:rPr>
                <w:rFonts w:cs="Calibri"/>
                <w:sz w:val="20"/>
                <w:szCs w:val="20"/>
              </w:rPr>
              <w:t xml:space="preserve"> te se izrađuje konačna verzija prijedloga proračuna</w:t>
            </w:r>
          </w:p>
          <w:p w14:paraId="0CD23146" w14:textId="77777777" w:rsidR="00BC153A" w:rsidRPr="0081424A" w:rsidRDefault="00BC153A" w:rsidP="001652AB">
            <w:pPr>
              <w:rPr>
                <w:rFonts w:cs="Calibri"/>
                <w:sz w:val="20"/>
                <w:szCs w:val="20"/>
              </w:rPr>
            </w:pPr>
          </w:p>
          <w:p w14:paraId="76B90A1E" w14:textId="77777777" w:rsidR="00BC153A" w:rsidRPr="0081424A" w:rsidRDefault="00BC153A" w:rsidP="001652AB">
            <w:pPr>
              <w:rPr>
                <w:rFonts w:cs="Calibri"/>
                <w:sz w:val="20"/>
                <w:szCs w:val="20"/>
              </w:rPr>
            </w:pPr>
          </w:p>
          <w:p w14:paraId="33C609E0" w14:textId="77777777" w:rsidR="00BC153A" w:rsidRDefault="00BC153A" w:rsidP="001652AB">
            <w:pPr>
              <w:rPr>
                <w:rFonts w:cs="Calibri"/>
                <w:sz w:val="20"/>
                <w:szCs w:val="20"/>
              </w:rPr>
            </w:pPr>
          </w:p>
          <w:p w14:paraId="4F759C48" w14:textId="77777777" w:rsidR="00BC153A" w:rsidRDefault="00BC153A" w:rsidP="001652AB">
            <w:pPr>
              <w:rPr>
                <w:rFonts w:cs="Calibri"/>
                <w:sz w:val="20"/>
                <w:szCs w:val="20"/>
              </w:rPr>
            </w:pPr>
          </w:p>
          <w:p w14:paraId="6DF9620D" w14:textId="77777777" w:rsidR="00BC153A" w:rsidRDefault="00BC153A" w:rsidP="001652AB">
            <w:pPr>
              <w:rPr>
                <w:rFonts w:cs="Calibri"/>
                <w:sz w:val="20"/>
                <w:szCs w:val="20"/>
              </w:rPr>
            </w:pPr>
          </w:p>
          <w:p w14:paraId="13337C25" w14:textId="77777777" w:rsidR="00BC153A" w:rsidRDefault="00BC153A" w:rsidP="001652AB">
            <w:pPr>
              <w:rPr>
                <w:rFonts w:cs="Calibri"/>
                <w:sz w:val="20"/>
                <w:szCs w:val="20"/>
              </w:rPr>
            </w:pPr>
          </w:p>
          <w:p w14:paraId="392E4ED0" w14:textId="77777777" w:rsidR="00BC153A" w:rsidRDefault="00BC153A" w:rsidP="001652AB">
            <w:pPr>
              <w:rPr>
                <w:rFonts w:cs="Calibri"/>
                <w:sz w:val="20"/>
                <w:szCs w:val="20"/>
              </w:rPr>
            </w:pPr>
          </w:p>
          <w:p w14:paraId="40926451" w14:textId="77777777" w:rsidR="00BC153A" w:rsidRDefault="00BC153A" w:rsidP="001652AB">
            <w:pPr>
              <w:rPr>
                <w:rFonts w:cs="Calibri"/>
                <w:sz w:val="20"/>
                <w:szCs w:val="20"/>
              </w:rPr>
            </w:pPr>
          </w:p>
          <w:p w14:paraId="4B1F60B3" w14:textId="77777777" w:rsidR="00BC153A" w:rsidRPr="0081424A" w:rsidRDefault="00BC153A" w:rsidP="001652AB">
            <w:pPr>
              <w:jc w:val="both"/>
              <w:rPr>
                <w:rFonts w:cs="Calibri"/>
                <w:sz w:val="20"/>
                <w:szCs w:val="20"/>
              </w:rPr>
            </w:pPr>
          </w:p>
          <w:p w14:paraId="0DCD94BD" w14:textId="77777777" w:rsidR="00BC153A" w:rsidRDefault="00BC153A" w:rsidP="001652AB">
            <w:pPr>
              <w:rPr>
                <w:rFonts w:cs="Calibri"/>
                <w:sz w:val="20"/>
                <w:szCs w:val="20"/>
              </w:rPr>
            </w:pPr>
          </w:p>
          <w:p w14:paraId="22CFC4BE" w14:textId="77777777" w:rsidR="00BC153A" w:rsidRDefault="00BC153A" w:rsidP="001652AB">
            <w:pPr>
              <w:rPr>
                <w:rFonts w:cs="Calibri"/>
                <w:sz w:val="20"/>
                <w:szCs w:val="20"/>
              </w:rPr>
            </w:pPr>
          </w:p>
          <w:p w14:paraId="17BB7BB3" w14:textId="77777777" w:rsidR="00BC153A" w:rsidRDefault="00BC153A" w:rsidP="001652AB">
            <w:pPr>
              <w:rPr>
                <w:rFonts w:cs="Calibri"/>
                <w:sz w:val="20"/>
                <w:szCs w:val="20"/>
              </w:rPr>
            </w:pPr>
          </w:p>
          <w:p w14:paraId="0E85513B" w14:textId="77777777" w:rsidR="00BC153A" w:rsidRDefault="00BC153A" w:rsidP="001652AB">
            <w:pPr>
              <w:rPr>
                <w:rFonts w:cs="Calibri"/>
                <w:sz w:val="20"/>
                <w:szCs w:val="20"/>
              </w:rPr>
            </w:pPr>
          </w:p>
          <w:p w14:paraId="2B89F7B0" w14:textId="77777777" w:rsidR="00BC153A" w:rsidRDefault="00BC153A" w:rsidP="001652AB">
            <w:pPr>
              <w:rPr>
                <w:rFonts w:cs="Calibri"/>
                <w:sz w:val="20"/>
                <w:szCs w:val="20"/>
              </w:rPr>
            </w:pPr>
          </w:p>
          <w:p w14:paraId="66EFD7B4" w14:textId="77777777" w:rsidR="00BC153A" w:rsidRDefault="00BC153A" w:rsidP="001652AB">
            <w:pPr>
              <w:rPr>
                <w:rFonts w:cs="Calibri"/>
                <w:sz w:val="20"/>
                <w:szCs w:val="20"/>
              </w:rPr>
            </w:pPr>
          </w:p>
          <w:p w14:paraId="1A32FA25" w14:textId="77777777" w:rsidR="00BC153A" w:rsidRDefault="00BC153A" w:rsidP="001652AB">
            <w:pPr>
              <w:rPr>
                <w:rFonts w:cs="Calibri"/>
                <w:sz w:val="20"/>
                <w:szCs w:val="20"/>
              </w:rPr>
            </w:pPr>
          </w:p>
          <w:p w14:paraId="30B32A8B" w14:textId="77777777" w:rsidR="00BC153A" w:rsidRDefault="00BC153A" w:rsidP="001652AB">
            <w:pPr>
              <w:rPr>
                <w:rFonts w:cs="Calibri"/>
                <w:sz w:val="20"/>
                <w:szCs w:val="20"/>
              </w:rPr>
            </w:pPr>
            <w:r>
              <w:rPr>
                <w:rFonts w:cs="Calibri"/>
                <w:noProof/>
                <w:sz w:val="20"/>
                <w:szCs w:val="20"/>
              </w:rPr>
              <mc:AlternateContent>
                <mc:Choice Requires="wps">
                  <w:drawing>
                    <wp:anchor distT="0" distB="0" distL="114300" distR="114300" simplePos="0" relativeHeight="254119936" behindDoc="0" locked="0" layoutInCell="1" allowOverlap="1" wp14:anchorId="20C223A2" wp14:editId="52DDD1C5">
                      <wp:simplePos x="0" y="0"/>
                      <wp:positionH relativeFrom="column">
                        <wp:posOffset>-1703705</wp:posOffset>
                      </wp:positionH>
                      <wp:positionV relativeFrom="paragraph">
                        <wp:posOffset>50800</wp:posOffset>
                      </wp:positionV>
                      <wp:extent cx="352425" cy="381000"/>
                      <wp:effectExtent l="0" t="0" r="28575" b="19050"/>
                      <wp:wrapNone/>
                      <wp:docPr id="1581" name="Dijagram toka: Poveznik 168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2929DB" w14:textId="77777777" w:rsidR="00BC153A" w:rsidRPr="002D5725" w:rsidRDefault="00BC153A" w:rsidP="00BC153A">
                                  <w:pPr>
                                    <w:rPr>
                                      <w:b/>
                                      <w:bCs/>
                                      <w:color w:val="000000" w:themeColor="text1"/>
                                    </w:rPr>
                                  </w:pPr>
                                  <w:r>
                                    <w:rPr>
                                      <w:b/>
                                      <w:bCs/>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C223A2" id="_x0000_s1210" type="#_x0000_t120" style="position:absolute;left:0;text-align:left;margin-left:-134.15pt;margin-top:4pt;width:27.75pt;height:30pt;z-index:25411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" filled="f" strokecolor="black [3213]" strokeweight="1pt">
                      <v:stroke joinstyle="miter"/>
                      <v:textbox>
                        <w:txbxContent>
                          <w:p w14:paraId="592929DB" w14:textId="77777777" w:rsidR="00BC153A" w:rsidRPr="002D5725" w:rsidRDefault="00BC153A" w:rsidP="00BC153A">
                            <w:pPr>
                              <w:rPr>
                                <w:b/>
                                <w:bCs/>
                                <w:color w:val="000000" w:themeColor="text1"/>
                              </w:rPr>
                            </w:pPr>
                            <w:r>
                              <w:rPr>
                                <w:b/>
                                <w:bCs/>
                                <w:color w:val="000000" w:themeColor="text1"/>
                              </w:rPr>
                              <w:t>A</w:t>
                            </w:r>
                          </w:p>
                        </w:txbxContent>
                      </v:textbox>
                    </v:shape>
                  </w:pict>
                </mc:Fallback>
              </mc:AlternateContent>
            </w:r>
          </w:p>
          <w:p w14:paraId="6473ECD0" w14:textId="77777777" w:rsidR="00BC153A" w:rsidRDefault="00BC153A" w:rsidP="001652AB">
            <w:pPr>
              <w:rPr>
                <w:rFonts w:cs="Calibri"/>
                <w:sz w:val="20"/>
                <w:szCs w:val="20"/>
              </w:rPr>
            </w:pPr>
            <w:r>
              <w:rPr>
                <w:rFonts w:cs="Calibri"/>
                <w:noProof/>
                <w:sz w:val="20"/>
                <w:szCs w:val="20"/>
              </w:rPr>
              <mc:AlternateContent>
                <mc:Choice Requires="wps">
                  <w:drawing>
                    <wp:anchor distT="0" distB="0" distL="114300" distR="114300" simplePos="0" relativeHeight="254121984" behindDoc="0" locked="0" layoutInCell="1" allowOverlap="1" wp14:anchorId="22C55D31" wp14:editId="0894E67D">
                      <wp:simplePos x="0" y="0"/>
                      <wp:positionH relativeFrom="column">
                        <wp:posOffset>-1535430</wp:posOffset>
                      </wp:positionH>
                      <wp:positionV relativeFrom="paragraph">
                        <wp:posOffset>281940</wp:posOffset>
                      </wp:positionV>
                      <wp:extent cx="0" cy="276225"/>
                      <wp:effectExtent l="76200" t="0" r="57150" b="47625"/>
                      <wp:wrapNone/>
                      <wp:docPr id="1583" name="Straight Arrow Connector 1583"/>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77D565" id="Straight Arrow Connector 1583" o:spid="_x0000_s1026" type="#_x0000_t32" style="position:absolute;margin-left:-120.9pt;margin-top:22.2pt;width:0;height:21.75pt;z-index:254121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" strokecolor="black [3200]" strokeweight=".5pt">
                      <v:stroke endarrow="block" joinstyle="miter"/>
                    </v:shape>
                  </w:pict>
                </mc:Fallback>
              </mc:AlternateContent>
            </w:r>
          </w:p>
          <w:p w14:paraId="4E50CAFE" w14:textId="77777777" w:rsidR="00BC153A" w:rsidRDefault="00BC153A" w:rsidP="001652AB">
            <w:pPr>
              <w:rPr>
                <w:rFonts w:cs="Calibri"/>
                <w:sz w:val="20"/>
                <w:szCs w:val="20"/>
              </w:rPr>
            </w:pPr>
          </w:p>
          <w:p w14:paraId="0C884D8A" w14:textId="77777777" w:rsidR="00BC153A" w:rsidRDefault="00BC153A" w:rsidP="001652AB">
            <w:pPr>
              <w:rPr>
                <w:rFonts w:cs="Calibri"/>
                <w:sz w:val="20"/>
                <w:szCs w:val="20"/>
              </w:rPr>
            </w:pPr>
            <w:r w:rsidRPr="0081424A">
              <w:rPr>
                <w:rFonts w:cs="Calibri"/>
                <w:noProof/>
                <w:sz w:val="20"/>
                <w:szCs w:val="20"/>
              </w:rPr>
              <mc:AlternateContent>
                <mc:Choice Requires="wps">
                  <w:drawing>
                    <wp:anchor distT="0" distB="0" distL="114300" distR="114300" simplePos="0" relativeHeight="254109696" behindDoc="0" locked="0" layoutInCell="1" allowOverlap="1" wp14:anchorId="535AFA0A" wp14:editId="6437270D">
                      <wp:simplePos x="0" y="0"/>
                      <wp:positionH relativeFrom="column">
                        <wp:posOffset>-2659380</wp:posOffset>
                      </wp:positionH>
                      <wp:positionV relativeFrom="paragraph">
                        <wp:posOffset>249555</wp:posOffset>
                      </wp:positionV>
                      <wp:extent cx="2419350" cy="361950"/>
                      <wp:effectExtent l="0" t="0" r="19050" b="19050"/>
                      <wp:wrapNone/>
                      <wp:docPr id="1476" name="Dijagram toka: Dokument 7"/>
                      <wp:cNvGraphicFramePr/>
                      <a:graphic xmlns:a="http://schemas.openxmlformats.org/drawingml/2006/main">
                        <a:graphicData uri="http://schemas.microsoft.com/office/word/2010/wordprocessingShape">
                          <wps:wsp>
                            <wps:cNvSpPr/>
                            <wps:spPr>
                              <a:xfrm>
                                <a:off x="0" y="0"/>
                                <a:ext cx="2419350" cy="3619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37A755" w14:textId="77777777" w:rsidR="00BC153A" w:rsidRPr="0081424A" w:rsidRDefault="00BC153A" w:rsidP="00BC153A">
                                  <w:pPr>
                                    <w:rPr>
                                      <w:color w:val="000000" w:themeColor="text1"/>
                                      <w:sz w:val="20"/>
                                      <w:szCs w:val="20"/>
                                    </w:rPr>
                                  </w:pPr>
                                  <w:r>
                                    <w:rPr>
                                      <w:color w:val="000000" w:themeColor="text1"/>
                                      <w:sz w:val="20"/>
                                      <w:szCs w:val="20"/>
                                    </w:rPr>
                                    <w:t>DOSTAVA ČELNIKU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5AFA0A" id="Dijagram toka: Dokument 7" o:spid="_x0000_s1211" type="#_x0000_t114" style="position:absolute;left:0;text-align:left;margin-left:-209.4pt;margin-top:19.65pt;width:190.5pt;height:28.5pt;z-index:25410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" filled="f" strokecolor="black [3213]" strokeweight="1pt">
                      <v:textbox>
                        <w:txbxContent>
                          <w:p w14:paraId="1B37A755" w14:textId="77777777" w:rsidR="00BC153A" w:rsidRPr="0081424A" w:rsidRDefault="00BC153A" w:rsidP="00BC153A">
                            <w:pPr>
                              <w:rPr>
                                <w:color w:val="000000" w:themeColor="text1"/>
                                <w:sz w:val="20"/>
                                <w:szCs w:val="20"/>
                              </w:rPr>
                            </w:pPr>
                            <w:r>
                              <w:rPr>
                                <w:color w:val="000000" w:themeColor="text1"/>
                                <w:sz w:val="20"/>
                                <w:szCs w:val="20"/>
                              </w:rPr>
                              <w:t>DOSTAVA ČELNIKU</w:t>
                            </w:r>
                          </w:p>
                        </w:txbxContent>
                      </v:textbox>
                    </v:shape>
                  </w:pict>
                </mc:Fallback>
              </mc:AlternateContent>
            </w:r>
          </w:p>
          <w:p w14:paraId="641363BF" w14:textId="77777777" w:rsidR="00BC153A" w:rsidRPr="0081424A" w:rsidRDefault="00BC153A" w:rsidP="001652AB">
            <w:pPr>
              <w:rPr>
                <w:rFonts w:cs="Calibri"/>
                <w:sz w:val="20"/>
                <w:szCs w:val="20"/>
              </w:rPr>
            </w:pPr>
            <w:r>
              <w:rPr>
                <w:rFonts w:cs="Calibri"/>
                <w:noProof/>
                <w:sz w:val="20"/>
                <w:szCs w:val="20"/>
              </w:rPr>
              <mc:AlternateContent>
                <mc:Choice Requires="wps">
                  <w:drawing>
                    <wp:anchor distT="0" distB="0" distL="114300" distR="114300" simplePos="0" relativeHeight="254115840" behindDoc="0" locked="0" layoutInCell="1" allowOverlap="1" wp14:anchorId="32E1FA43" wp14:editId="224A9C55">
                      <wp:simplePos x="0" y="0"/>
                      <wp:positionH relativeFrom="column">
                        <wp:posOffset>-1573530</wp:posOffset>
                      </wp:positionH>
                      <wp:positionV relativeFrom="paragraph">
                        <wp:posOffset>426085</wp:posOffset>
                      </wp:positionV>
                      <wp:extent cx="9525" cy="676275"/>
                      <wp:effectExtent l="76200" t="0" r="66675" b="47625"/>
                      <wp:wrapNone/>
                      <wp:docPr id="1577" name="Straight Arrow Connector 1577"/>
                      <wp:cNvGraphicFramePr/>
                      <a:graphic xmlns:a="http://schemas.openxmlformats.org/drawingml/2006/main">
                        <a:graphicData uri="http://schemas.microsoft.com/office/word/2010/wordprocessingShape">
                          <wps:wsp>
                            <wps:cNvCnPr/>
                            <wps:spPr>
                              <a:xfrm flipH="1">
                                <a:off x="0" y="0"/>
                                <a:ext cx="9525"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7DACFB" id="Straight Arrow Connector 1577" o:spid="_x0000_s1026" type="#_x0000_t32" style="position:absolute;margin-left:-123.9pt;margin-top:33.55pt;width:.75pt;height:53.25pt;flip:x;z-index:25411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" strokecolor="black [3200]" strokeweight=".5pt">
                      <v:stroke endarrow="block" joinstyle="miter"/>
                    </v:shape>
                  </w:pict>
                </mc:Fallback>
              </mc:AlternateContent>
            </w:r>
            <w:r w:rsidRPr="0081424A">
              <w:rPr>
                <w:rFonts w:cs="Calibri"/>
                <w:sz w:val="20"/>
                <w:szCs w:val="20"/>
              </w:rPr>
              <w:t>Nakon izrade konačnog prijedloga sa potrebnim izmjenama i dopunama ide usklađivanje proračuna sa novim elementima i šalje se Gradonačelniku i zamjenicima dogradonačelnika na raspravu.</w:t>
            </w:r>
          </w:p>
          <w:p w14:paraId="56E69491" w14:textId="77777777" w:rsidR="00BC153A" w:rsidRDefault="00BC153A" w:rsidP="001652AB">
            <w:pPr>
              <w:rPr>
                <w:rFonts w:cs="Calibri"/>
                <w:sz w:val="20"/>
                <w:szCs w:val="20"/>
              </w:rPr>
            </w:pPr>
          </w:p>
          <w:p w14:paraId="66DE5404" w14:textId="77777777" w:rsidR="00BC153A" w:rsidRDefault="00BC153A" w:rsidP="001652AB">
            <w:pPr>
              <w:rPr>
                <w:rFonts w:cs="Calibri"/>
                <w:sz w:val="20"/>
                <w:szCs w:val="20"/>
              </w:rPr>
            </w:pPr>
            <w:r w:rsidRPr="0081424A">
              <w:rPr>
                <w:rFonts w:cs="Calibri"/>
                <w:noProof/>
                <w:sz w:val="20"/>
                <w:szCs w:val="20"/>
              </w:rPr>
              <mc:AlternateContent>
                <mc:Choice Requires="wps">
                  <w:drawing>
                    <wp:anchor distT="0" distB="0" distL="114300" distR="114300" simplePos="0" relativeHeight="254108672" behindDoc="0" locked="0" layoutInCell="1" allowOverlap="1" wp14:anchorId="235C2101" wp14:editId="206AD8B7">
                      <wp:simplePos x="0" y="0"/>
                      <wp:positionH relativeFrom="column">
                        <wp:posOffset>-2478405</wp:posOffset>
                      </wp:positionH>
                      <wp:positionV relativeFrom="paragraph">
                        <wp:posOffset>319405</wp:posOffset>
                      </wp:positionV>
                      <wp:extent cx="1866900" cy="476250"/>
                      <wp:effectExtent l="0" t="0" r="19050" b="19050"/>
                      <wp:wrapNone/>
                      <wp:docPr id="1569" name="Dijagram toka: Dokument 6"/>
                      <wp:cNvGraphicFramePr/>
                      <a:graphic xmlns:a="http://schemas.openxmlformats.org/drawingml/2006/main">
                        <a:graphicData uri="http://schemas.microsoft.com/office/word/2010/wordprocessingShape">
                          <wps:wsp>
                            <wps:cNvSpPr/>
                            <wps:spPr>
                              <a:xfrm>
                                <a:off x="0" y="0"/>
                                <a:ext cx="1866900" cy="4762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1B1A28" w14:textId="77777777" w:rsidR="00BC153A" w:rsidRPr="0081424A" w:rsidRDefault="00BC153A" w:rsidP="00BC153A">
                                  <w:pPr>
                                    <w:rPr>
                                      <w:color w:val="000000" w:themeColor="text1"/>
                                      <w:sz w:val="20"/>
                                      <w:szCs w:val="20"/>
                                    </w:rPr>
                                  </w:pPr>
                                  <w:r>
                                    <w:rPr>
                                      <w:color w:val="000000" w:themeColor="text1"/>
                                      <w:sz w:val="20"/>
                                      <w:szCs w:val="20"/>
                                    </w:rPr>
                                    <w:t>DOSTAVA PREDSTAVNIČKOM TIJELU NA USVAJANJE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5C2101" id="Dijagram toka: Dokument 6" o:spid="_x0000_s1212" type="#_x0000_t114" style="position:absolute;left:0;text-align:left;margin-left:-195.15pt;margin-top:25.15pt;width:147pt;height:37.5pt;z-index:25410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" filled="f" strokecolor="black [3213]" strokeweight="1pt">
                      <v:textbox>
                        <w:txbxContent>
                          <w:p w14:paraId="411B1A28" w14:textId="77777777" w:rsidR="00BC153A" w:rsidRPr="0081424A" w:rsidRDefault="00BC153A" w:rsidP="00BC153A">
                            <w:pPr>
                              <w:rPr>
                                <w:color w:val="000000" w:themeColor="text1"/>
                                <w:sz w:val="20"/>
                                <w:szCs w:val="20"/>
                              </w:rPr>
                            </w:pPr>
                            <w:r>
                              <w:rPr>
                                <w:color w:val="000000" w:themeColor="text1"/>
                                <w:sz w:val="20"/>
                                <w:szCs w:val="20"/>
                              </w:rPr>
                              <w:t>DOSTAVA PREDSTAVNIČKOM TIJELU NA USVAJANJE</w:t>
                            </w:r>
                          </w:p>
                        </w:txbxContent>
                      </v:textbox>
                    </v:shape>
                  </w:pict>
                </mc:Fallback>
              </mc:AlternateContent>
            </w:r>
          </w:p>
          <w:p w14:paraId="7A4A1962" w14:textId="77777777" w:rsidR="00BC153A" w:rsidRDefault="00BC153A" w:rsidP="001652AB">
            <w:pPr>
              <w:rPr>
                <w:rFonts w:cs="Calibri"/>
                <w:sz w:val="20"/>
                <w:szCs w:val="20"/>
              </w:rPr>
            </w:pPr>
          </w:p>
          <w:p w14:paraId="07BCAF14" w14:textId="77777777" w:rsidR="00BC153A" w:rsidRPr="0081424A" w:rsidRDefault="00BC153A" w:rsidP="001652AB">
            <w:pPr>
              <w:rPr>
                <w:rFonts w:cs="Calibri"/>
                <w:sz w:val="20"/>
                <w:szCs w:val="20"/>
              </w:rPr>
            </w:pPr>
            <w:r>
              <w:rPr>
                <w:rFonts w:cs="Calibri"/>
                <w:noProof/>
                <w:sz w:val="20"/>
                <w:szCs w:val="20"/>
              </w:rPr>
              <mc:AlternateContent>
                <mc:Choice Requires="wps">
                  <w:drawing>
                    <wp:anchor distT="0" distB="0" distL="114300" distR="114300" simplePos="0" relativeHeight="254116864" behindDoc="0" locked="0" layoutInCell="1" allowOverlap="1" wp14:anchorId="3E08A48B" wp14:editId="6C9D4DF2">
                      <wp:simplePos x="0" y="0"/>
                      <wp:positionH relativeFrom="column">
                        <wp:posOffset>-1583055</wp:posOffset>
                      </wp:positionH>
                      <wp:positionV relativeFrom="paragraph">
                        <wp:posOffset>455295</wp:posOffset>
                      </wp:positionV>
                      <wp:extent cx="0" cy="428625"/>
                      <wp:effectExtent l="76200" t="0" r="57150" b="47625"/>
                      <wp:wrapNone/>
                      <wp:docPr id="1578" name="Straight Arrow Connector 1578"/>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CEC0E" id="Straight Arrow Connector 1578" o:spid="_x0000_s1026" type="#_x0000_t32" style="position:absolute;margin-left:-124.65pt;margin-top:35.85pt;width:0;height:33.75pt;z-index:25411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" strokecolor="black [3200]" strokeweight=".5pt">
                      <v:stroke endarrow="block" joinstyle="miter"/>
                    </v:shape>
                  </w:pict>
                </mc:Fallback>
              </mc:AlternateContent>
            </w:r>
            <w:r w:rsidRPr="0081424A">
              <w:rPr>
                <w:rFonts w:cs="Calibri"/>
                <w:sz w:val="20"/>
                <w:szCs w:val="20"/>
              </w:rPr>
              <w:t>Nakon rasprave i izvršenih promjena Gradonačelnik donosi odluku o dostavljanju proračuna na usvajanje Gradskom vijeću.</w:t>
            </w:r>
          </w:p>
          <w:p w14:paraId="6C954A16" w14:textId="77777777" w:rsidR="00BC153A" w:rsidRPr="0081424A" w:rsidRDefault="00BC153A" w:rsidP="001652AB">
            <w:pPr>
              <w:rPr>
                <w:rFonts w:cs="Calibri"/>
                <w:sz w:val="20"/>
                <w:szCs w:val="20"/>
              </w:rPr>
            </w:pPr>
          </w:p>
          <w:p w14:paraId="36481432" w14:textId="77777777" w:rsidR="00BC153A" w:rsidRPr="0081424A" w:rsidRDefault="00BC153A" w:rsidP="001652AB">
            <w:pPr>
              <w:rPr>
                <w:rFonts w:cs="Calibri"/>
                <w:sz w:val="20"/>
                <w:szCs w:val="20"/>
              </w:rPr>
            </w:pPr>
            <w:r w:rsidRPr="0081424A">
              <w:rPr>
                <w:rFonts w:cs="Calibri"/>
                <w:noProof/>
                <w:sz w:val="20"/>
                <w:szCs w:val="20"/>
              </w:rPr>
              <mc:AlternateContent>
                <mc:Choice Requires="wps">
                  <w:drawing>
                    <wp:anchor distT="0" distB="0" distL="114300" distR="114300" simplePos="0" relativeHeight="254106624" behindDoc="0" locked="0" layoutInCell="1" allowOverlap="1" wp14:anchorId="69C43ADE" wp14:editId="28133D87">
                      <wp:simplePos x="0" y="0"/>
                      <wp:positionH relativeFrom="column">
                        <wp:posOffset>-2468880</wp:posOffset>
                      </wp:positionH>
                      <wp:positionV relativeFrom="paragraph">
                        <wp:posOffset>259080</wp:posOffset>
                      </wp:positionV>
                      <wp:extent cx="1762125" cy="1028700"/>
                      <wp:effectExtent l="19050" t="19050" r="47625" b="38100"/>
                      <wp:wrapNone/>
                      <wp:docPr id="1621" name="Romb 1621"/>
                      <wp:cNvGraphicFramePr/>
                      <a:graphic xmlns:a="http://schemas.openxmlformats.org/drawingml/2006/main">
                        <a:graphicData uri="http://schemas.microsoft.com/office/word/2010/wordprocessingShape">
                          <wps:wsp>
                            <wps:cNvSpPr/>
                            <wps:spPr>
                              <a:xfrm>
                                <a:off x="0" y="0"/>
                                <a:ext cx="1762125" cy="10287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C745CD" w14:textId="77777777" w:rsidR="00BC153A" w:rsidRPr="00154853" w:rsidRDefault="00BC153A" w:rsidP="00BC153A">
                                  <w:pPr>
                                    <w:rPr>
                                      <w:color w:val="000000" w:themeColor="text1"/>
                                      <w:sz w:val="20"/>
                                      <w:szCs w:val="20"/>
                                    </w:rPr>
                                  </w:pPr>
                                  <w:r w:rsidRPr="00154853">
                                    <w:rPr>
                                      <w:color w:val="000000" w:themeColor="text1"/>
                                      <w:sz w:val="20"/>
                                      <w:szCs w:val="20"/>
                                    </w:rPr>
                                    <w:t xml:space="preserve">USVAJANJE </w:t>
                                  </w:r>
                                </w:p>
                                <w:p w14:paraId="42CD9813" w14:textId="77777777" w:rsidR="00BC153A" w:rsidRPr="00154853" w:rsidRDefault="00BC153A" w:rsidP="00BC153A">
                                  <w:pPr>
                                    <w:rPr>
                                      <w:color w:val="000000" w:themeColor="text1"/>
                                      <w:sz w:val="20"/>
                                      <w:szCs w:val="20"/>
                                    </w:rPr>
                                  </w:pPr>
                                  <w:r w:rsidRPr="00154853">
                                    <w:rPr>
                                      <w:color w:val="000000" w:themeColor="text1"/>
                                      <w:sz w:val="20"/>
                                      <w:szCs w:val="20"/>
                                    </w:rPr>
                                    <w:t xml:space="preserve">PRORAČUNA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C43ADE" id="Romb 1621" o:spid="_x0000_s1213" type="#_x0000_t4" style="position:absolute;left:0;text-align:left;margin-left:-194.4pt;margin-top:20.4pt;width:138.75pt;height:81pt;z-index:25410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" filled="f" strokecolor="black [3213]" strokeweight="1pt">
                      <v:textbox>
                        <w:txbxContent>
                          <w:p w14:paraId="47C745CD" w14:textId="77777777" w:rsidR="00BC153A" w:rsidRPr="00154853" w:rsidRDefault="00BC153A" w:rsidP="00BC153A">
                            <w:pPr>
                              <w:rPr>
                                <w:color w:val="000000" w:themeColor="text1"/>
                                <w:sz w:val="20"/>
                                <w:szCs w:val="20"/>
                              </w:rPr>
                            </w:pPr>
                            <w:r w:rsidRPr="00154853">
                              <w:rPr>
                                <w:color w:val="000000" w:themeColor="text1"/>
                                <w:sz w:val="20"/>
                                <w:szCs w:val="20"/>
                              </w:rPr>
                              <w:t xml:space="preserve">USVAJANJE </w:t>
                            </w:r>
                          </w:p>
                          <w:p w14:paraId="42CD9813" w14:textId="77777777" w:rsidR="00BC153A" w:rsidRPr="00154853" w:rsidRDefault="00BC153A" w:rsidP="00BC153A">
                            <w:pPr>
                              <w:rPr>
                                <w:color w:val="000000" w:themeColor="text1"/>
                                <w:sz w:val="20"/>
                                <w:szCs w:val="20"/>
                              </w:rPr>
                            </w:pPr>
                            <w:r w:rsidRPr="00154853">
                              <w:rPr>
                                <w:color w:val="000000" w:themeColor="text1"/>
                                <w:sz w:val="20"/>
                                <w:szCs w:val="20"/>
                              </w:rPr>
                              <w:t xml:space="preserve">PRORAČUNA </w:t>
                            </w:r>
                          </w:p>
                        </w:txbxContent>
                      </v:textbox>
                    </v:shape>
                  </w:pict>
                </mc:Fallback>
              </mc:AlternateContent>
            </w:r>
          </w:p>
          <w:p w14:paraId="063B92B7" w14:textId="77777777" w:rsidR="00BC153A" w:rsidRPr="0081424A" w:rsidRDefault="00BC153A" w:rsidP="001652AB">
            <w:pPr>
              <w:rPr>
                <w:rFonts w:cs="Calibri"/>
                <w:sz w:val="20"/>
                <w:szCs w:val="20"/>
              </w:rPr>
            </w:pPr>
          </w:p>
          <w:p w14:paraId="36783413" w14:textId="77777777" w:rsidR="00BC153A" w:rsidRPr="0081424A" w:rsidRDefault="00BC153A" w:rsidP="001652AB">
            <w:pPr>
              <w:rPr>
                <w:rFonts w:cs="Calibri"/>
                <w:sz w:val="20"/>
                <w:szCs w:val="20"/>
              </w:rPr>
            </w:pPr>
          </w:p>
          <w:p w14:paraId="3C727C38" w14:textId="77777777" w:rsidR="00BC153A" w:rsidRPr="0081424A" w:rsidRDefault="00BC153A" w:rsidP="001652AB">
            <w:pPr>
              <w:rPr>
                <w:rFonts w:cs="Calibri"/>
                <w:sz w:val="20"/>
                <w:szCs w:val="20"/>
              </w:rPr>
            </w:pPr>
            <w:r w:rsidRPr="0081424A">
              <w:rPr>
                <w:rFonts w:cs="Calibri"/>
                <w:sz w:val="20"/>
                <w:szCs w:val="20"/>
              </w:rPr>
              <w:t>Tijekom godine kontinuirano se prate pozicije proračuna s ciljem učinkovite i kvalitetnije realizacije sredstava.</w:t>
            </w:r>
          </w:p>
          <w:p w14:paraId="0F14367B" w14:textId="77777777" w:rsidR="00BC153A" w:rsidRPr="0081424A" w:rsidRDefault="00BC153A" w:rsidP="001652AB">
            <w:pPr>
              <w:pStyle w:val="Odlomakpopisa"/>
              <w:ind w:left="0"/>
              <w:jc w:val="both"/>
              <w:rPr>
                <w:rFonts w:cs="Calibri"/>
                <w:sz w:val="20"/>
                <w:szCs w:val="20"/>
              </w:rPr>
            </w:pPr>
          </w:p>
          <w:p w14:paraId="157AC0C3" w14:textId="77777777" w:rsidR="00BC153A" w:rsidRPr="0081424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4117888" behindDoc="0" locked="0" layoutInCell="1" allowOverlap="1" wp14:anchorId="052C2695" wp14:editId="09D0E0FF">
                      <wp:simplePos x="0" y="0"/>
                      <wp:positionH relativeFrom="column">
                        <wp:posOffset>-1583055</wp:posOffset>
                      </wp:positionH>
                      <wp:positionV relativeFrom="paragraph">
                        <wp:posOffset>188595</wp:posOffset>
                      </wp:positionV>
                      <wp:extent cx="9525" cy="304800"/>
                      <wp:effectExtent l="38100" t="0" r="66675" b="57150"/>
                      <wp:wrapNone/>
                      <wp:docPr id="1579" name="Straight Arrow Connector 1579"/>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6A7DA" id="Straight Arrow Connector 1579" o:spid="_x0000_s1026" type="#_x0000_t32" style="position:absolute;margin-left:-124.65pt;margin-top:14.85pt;width:.75pt;height:24pt;z-index:25411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" strokecolor="black [3200]" strokeweight=".5pt">
                      <v:stroke endarrow="block" joinstyle="miter"/>
                    </v:shape>
                  </w:pict>
                </mc:Fallback>
              </mc:AlternateContent>
            </w:r>
          </w:p>
          <w:p w14:paraId="2141B589" w14:textId="77777777" w:rsidR="00BC153A" w:rsidRDefault="00BC153A"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4107648" behindDoc="0" locked="0" layoutInCell="1" allowOverlap="1" wp14:anchorId="2D545953" wp14:editId="17F391F5">
                      <wp:simplePos x="0" y="0"/>
                      <wp:positionH relativeFrom="column">
                        <wp:posOffset>-2122805</wp:posOffset>
                      </wp:positionH>
                      <wp:positionV relativeFrom="paragraph">
                        <wp:posOffset>330200</wp:posOffset>
                      </wp:positionV>
                      <wp:extent cx="1047750" cy="390525"/>
                      <wp:effectExtent l="0" t="0" r="19050" b="28575"/>
                      <wp:wrapNone/>
                      <wp:docPr id="1610" name="Elipsa 1610"/>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44FD922"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D545953" id="Elipsa 1610" o:spid="_x0000_s1214" style="position:absolute;left:0;text-align:left;margin-left:-167.15pt;margin-top:26pt;width:82.5pt;height:30.75pt;z-index:25410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" fillcolor="white [3201]" strokecolor="black [3200]" strokeweight="1pt">
                      <v:stroke joinstyle="miter"/>
                      <v:textbox>
                        <w:txbxContent>
                          <w:p w14:paraId="644FD922" w14:textId="77777777" w:rsidR="00BC153A" w:rsidRPr="0081424A" w:rsidRDefault="00BC153A" w:rsidP="00BC153A">
                            <w:pPr>
                              <w:rPr>
                                <w:sz w:val="20"/>
                                <w:szCs w:val="20"/>
                              </w:rPr>
                            </w:pPr>
                            <w:r>
                              <w:rPr>
                                <w:sz w:val="20"/>
                                <w:szCs w:val="20"/>
                              </w:rPr>
                              <w:t>KRAJ</w:t>
                            </w:r>
                          </w:p>
                        </w:txbxContent>
                      </v:textbox>
                    </v:oval>
                  </w:pict>
                </mc:Fallback>
              </mc:AlternateContent>
            </w:r>
          </w:p>
          <w:p w14:paraId="70DE0130" w14:textId="77777777" w:rsidR="00BC153A" w:rsidRDefault="00BC153A" w:rsidP="001652AB">
            <w:pPr>
              <w:pStyle w:val="Odlomakpopisa"/>
              <w:ind w:left="0"/>
              <w:jc w:val="both"/>
              <w:rPr>
                <w:rFonts w:cs="Calibri"/>
                <w:sz w:val="20"/>
                <w:szCs w:val="20"/>
              </w:rPr>
            </w:pPr>
          </w:p>
          <w:p w14:paraId="0FE08607" w14:textId="77777777" w:rsidR="00BC153A" w:rsidRDefault="00BC153A" w:rsidP="001652AB">
            <w:pPr>
              <w:pStyle w:val="Odlomakpopisa"/>
              <w:ind w:left="0"/>
              <w:jc w:val="both"/>
              <w:rPr>
                <w:rFonts w:cs="Calibri"/>
                <w:sz w:val="20"/>
                <w:szCs w:val="20"/>
              </w:rPr>
            </w:pPr>
          </w:p>
          <w:p w14:paraId="33826A20" w14:textId="77777777" w:rsidR="00BC153A" w:rsidRPr="0081424A" w:rsidRDefault="00BC153A" w:rsidP="001652AB">
            <w:pPr>
              <w:pStyle w:val="Odlomakpopisa"/>
              <w:ind w:left="0"/>
              <w:jc w:val="both"/>
              <w:rPr>
                <w:rFonts w:cs="Calibri"/>
                <w:sz w:val="20"/>
                <w:szCs w:val="20"/>
              </w:rPr>
            </w:pPr>
          </w:p>
          <w:p w14:paraId="2D2E0E37" w14:textId="77777777" w:rsidR="00BC153A" w:rsidRPr="0081424A" w:rsidRDefault="00BC153A" w:rsidP="001652AB">
            <w:pPr>
              <w:pStyle w:val="Odlomakpopisa"/>
              <w:ind w:left="0"/>
              <w:jc w:val="both"/>
              <w:rPr>
                <w:rFonts w:cs="Calibri"/>
                <w:sz w:val="20"/>
                <w:szCs w:val="20"/>
              </w:rPr>
            </w:pPr>
          </w:p>
        </w:tc>
      </w:tr>
    </w:tbl>
    <w:p w14:paraId="7C4BFF27" w14:textId="77777777" w:rsidR="00BC153A" w:rsidRDefault="00BC153A" w:rsidP="00BC153A"/>
    <w:p w14:paraId="0A886498" w14:textId="77777777" w:rsidR="00BC153A" w:rsidRDefault="00BC153A" w:rsidP="00BC153A"/>
    <w:p w14:paraId="2D87E493" w14:textId="77777777" w:rsidR="00BC153A" w:rsidRDefault="00BC153A" w:rsidP="00BC153A"/>
    <w:p w14:paraId="5158AE92" w14:textId="77777777" w:rsidR="00BC153A" w:rsidRDefault="00BC153A" w:rsidP="00BC153A"/>
    <w:p w14:paraId="522E08B4" w14:textId="77777777" w:rsidR="00BC153A" w:rsidRDefault="00BC153A" w:rsidP="00BC153A"/>
    <w:p w14:paraId="4B10D049" w14:textId="77777777" w:rsidR="00BC153A" w:rsidRDefault="00BC153A" w:rsidP="00BC153A"/>
    <w:p w14:paraId="5F1353C3" w14:textId="77777777" w:rsidR="00BC153A" w:rsidRDefault="00BC153A" w:rsidP="00BC153A"/>
    <w:p w14:paraId="0381587A" w14:textId="77777777" w:rsidR="00BC153A" w:rsidRDefault="00BC153A" w:rsidP="00BC153A"/>
    <w:p w14:paraId="142C04BC" w14:textId="77777777" w:rsidR="00BC153A" w:rsidRDefault="00BC153A" w:rsidP="00BC153A"/>
    <w:p w14:paraId="77BE4D8D" w14:textId="77777777" w:rsidR="00BC153A" w:rsidRDefault="00BC153A" w:rsidP="00BC153A"/>
    <w:p w14:paraId="5AB20F56" w14:textId="77777777" w:rsidR="00BC153A" w:rsidRDefault="00BC153A" w:rsidP="00BC153A"/>
    <w:p w14:paraId="7C032C7B" w14:textId="77777777" w:rsidR="00BC153A" w:rsidRDefault="00BC153A" w:rsidP="00BC153A"/>
    <w:p w14:paraId="20CE6D83" w14:textId="77777777" w:rsidR="00BC153A" w:rsidRDefault="00BC153A" w:rsidP="00BC153A"/>
    <w:p w14:paraId="2A4BF3C3" w14:textId="77777777" w:rsidR="00BC153A" w:rsidRDefault="00BC153A" w:rsidP="00BC153A"/>
    <w:p w14:paraId="3ED34A05" w14:textId="77777777" w:rsidR="00BC153A" w:rsidRDefault="00BC153A" w:rsidP="00BC153A"/>
    <w:p w14:paraId="4ACB74E9" w14:textId="77777777" w:rsidR="00BC153A" w:rsidRDefault="00BC153A" w:rsidP="00BC153A"/>
    <w:p w14:paraId="7A50F957" w14:textId="77777777" w:rsidR="00BC153A" w:rsidRDefault="00BC153A" w:rsidP="00BC153A"/>
    <w:p w14:paraId="0F7A71A0" w14:textId="77777777" w:rsidR="00BC153A" w:rsidRDefault="00BC153A" w:rsidP="00BC153A"/>
    <w:p w14:paraId="6765B3B5" w14:textId="77777777" w:rsidR="00BC153A" w:rsidRDefault="00BC153A" w:rsidP="00BC153A"/>
    <w:p w14:paraId="43AC0384" w14:textId="77777777" w:rsidR="00BC153A" w:rsidRDefault="00BC153A" w:rsidP="00BC153A"/>
    <w:p w14:paraId="390FB3D9" w14:textId="77777777" w:rsidR="00BC153A" w:rsidRDefault="00BC153A" w:rsidP="00BC153A"/>
    <w:p w14:paraId="2A735DF5" w14:textId="77777777" w:rsidR="00BC153A" w:rsidRDefault="00BC153A" w:rsidP="00BC153A"/>
    <w:p w14:paraId="26E8367B" w14:textId="77777777" w:rsidR="00BC153A" w:rsidRDefault="00BC153A" w:rsidP="00BC153A"/>
    <w:p w14:paraId="357EC22F" w14:textId="77777777" w:rsidR="00BC153A" w:rsidRDefault="00BC153A" w:rsidP="00BC153A"/>
    <w:p w14:paraId="5AEC5313" w14:textId="77777777" w:rsidR="00BC153A" w:rsidRDefault="00BC153A" w:rsidP="00BC153A"/>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2B9A14A4" w14:textId="77777777" w:rsidTr="001652AB">
        <w:tc>
          <w:tcPr>
            <w:tcW w:w="3030" w:type="dxa"/>
            <w:gridSpan w:val="2"/>
            <w:shd w:val="clear" w:color="auto" w:fill="D9D9D9" w:themeFill="background1" w:themeFillShade="D9"/>
            <w:vAlign w:val="center"/>
          </w:tcPr>
          <w:p w14:paraId="373BDD1D" w14:textId="77777777" w:rsidR="00BC153A" w:rsidRPr="00910D2A" w:rsidRDefault="00BC153A" w:rsidP="001652AB">
            <w:pPr>
              <w:rPr>
                <w:rFonts w:cs="Calibri"/>
                <w:b/>
                <w:szCs w:val="22"/>
              </w:rPr>
            </w:pPr>
          </w:p>
          <w:p w14:paraId="0E9E79E1" w14:textId="77777777" w:rsidR="00BC153A" w:rsidRPr="00910D2A" w:rsidRDefault="00BC153A" w:rsidP="001652AB">
            <w:pPr>
              <w:rPr>
                <w:rFonts w:cs="Calibri"/>
                <w:b/>
                <w:szCs w:val="22"/>
              </w:rPr>
            </w:pPr>
            <w:r w:rsidRPr="00910D2A">
              <w:rPr>
                <w:rFonts w:cs="Calibri"/>
                <w:b/>
                <w:szCs w:val="22"/>
              </w:rPr>
              <w:t>KORISNIK</w:t>
            </w:r>
          </w:p>
          <w:p w14:paraId="70B66621" w14:textId="77777777" w:rsidR="00BC153A" w:rsidRPr="00910D2A" w:rsidRDefault="00BC153A" w:rsidP="001652AB">
            <w:pPr>
              <w:rPr>
                <w:rFonts w:cs="Calibri"/>
                <w:b/>
                <w:szCs w:val="22"/>
              </w:rPr>
            </w:pPr>
            <w:r w:rsidRPr="00910D2A">
              <w:rPr>
                <w:rFonts w:cs="Calibri"/>
                <w:b/>
                <w:szCs w:val="22"/>
              </w:rPr>
              <w:t>GRAD KOPRIVNICA</w:t>
            </w:r>
          </w:p>
          <w:p w14:paraId="20790570"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5DD2607E" w14:textId="77777777" w:rsidR="00BC153A" w:rsidRPr="00910D2A" w:rsidRDefault="00BC153A" w:rsidP="001652AB">
            <w:pPr>
              <w:rPr>
                <w:rFonts w:cs="Calibri"/>
                <w:b/>
                <w:szCs w:val="22"/>
              </w:rPr>
            </w:pPr>
          </w:p>
          <w:p w14:paraId="6ACCB490" w14:textId="77777777" w:rsidR="00BC153A" w:rsidRPr="00910D2A" w:rsidRDefault="00BC153A" w:rsidP="001652AB">
            <w:pPr>
              <w:rPr>
                <w:rFonts w:cs="Calibri"/>
                <w:b/>
                <w:szCs w:val="22"/>
              </w:rPr>
            </w:pPr>
            <w:r>
              <w:rPr>
                <w:rFonts w:cs="Calibri"/>
                <w:b/>
                <w:szCs w:val="22"/>
              </w:rPr>
              <w:t>POSTUPAK IZRADE PRORAČUNA</w:t>
            </w:r>
          </w:p>
          <w:p w14:paraId="4A37DCA4"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5C1861CF" w14:textId="77777777" w:rsidR="00BC153A" w:rsidRPr="006C2744" w:rsidRDefault="00BC153A" w:rsidP="001652AB">
            <w:pPr>
              <w:rPr>
                <w:rFonts w:cs="Calibri"/>
                <w:b/>
              </w:rPr>
            </w:pPr>
            <w:r w:rsidRPr="006C2744">
              <w:rPr>
                <w:rFonts w:cs="Calibri"/>
                <w:b/>
              </w:rPr>
              <w:t>ŠIFRA PROCESA</w:t>
            </w:r>
          </w:p>
          <w:p w14:paraId="2E6D210F"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.1.</w:t>
            </w:r>
          </w:p>
        </w:tc>
      </w:tr>
      <w:tr w:rsidR="00BC153A" w:rsidRPr="00F15609" w14:paraId="1AE8EF51" w14:textId="77777777" w:rsidTr="001652AB">
        <w:tc>
          <w:tcPr>
            <w:tcW w:w="3030" w:type="dxa"/>
            <w:gridSpan w:val="2"/>
            <w:shd w:val="clear" w:color="auto" w:fill="D9D9D9" w:themeFill="background1" w:themeFillShade="D9"/>
            <w:vAlign w:val="center"/>
          </w:tcPr>
          <w:p w14:paraId="5116A966" w14:textId="77777777" w:rsidR="00BC153A" w:rsidRPr="00910D2A" w:rsidRDefault="00BC153A" w:rsidP="001652AB">
            <w:pPr>
              <w:rPr>
                <w:rFonts w:cs="Calibri"/>
                <w:b/>
                <w:szCs w:val="22"/>
              </w:rPr>
            </w:pPr>
          </w:p>
          <w:p w14:paraId="6D6D9561" w14:textId="77777777" w:rsidR="00BC153A" w:rsidRPr="00910D2A" w:rsidRDefault="00BC153A" w:rsidP="001652AB">
            <w:pPr>
              <w:rPr>
                <w:rFonts w:cs="Calibri"/>
                <w:b/>
                <w:szCs w:val="22"/>
              </w:rPr>
            </w:pPr>
            <w:r w:rsidRPr="00910D2A">
              <w:rPr>
                <w:rFonts w:cs="Calibri"/>
                <w:b/>
                <w:szCs w:val="22"/>
              </w:rPr>
              <w:t>VLASNIK PROCESA</w:t>
            </w:r>
          </w:p>
          <w:p w14:paraId="20089696" w14:textId="77777777" w:rsidR="00BC153A" w:rsidRPr="00910D2A" w:rsidRDefault="00BC153A" w:rsidP="001652AB">
            <w:pPr>
              <w:rPr>
                <w:rFonts w:cs="Calibri"/>
                <w:szCs w:val="22"/>
              </w:rPr>
            </w:pPr>
          </w:p>
        </w:tc>
        <w:tc>
          <w:tcPr>
            <w:tcW w:w="6032" w:type="dxa"/>
            <w:gridSpan w:val="2"/>
            <w:vAlign w:val="center"/>
          </w:tcPr>
          <w:p w14:paraId="0485C526" w14:textId="77777777" w:rsidR="00BC153A" w:rsidRPr="000C4852" w:rsidRDefault="00BC153A" w:rsidP="001652AB">
            <w:pPr>
              <w:rPr>
                <w:rFonts w:cs="Calibri"/>
                <w:color w:val="000000"/>
                <w:szCs w:val="22"/>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r>
      <w:tr w:rsidR="00BC153A" w:rsidRPr="00F15609" w14:paraId="0CB49B94" w14:textId="77777777" w:rsidTr="001652AB">
        <w:tc>
          <w:tcPr>
            <w:tcW w:w="9062" w:type="dxa"/>
            <w:gridSpan w:val="4"/>
            <w:tcBorders>
              <w:left w:val="nil"/>
              <w:right w:val="nil"/>
            </w:tcBorders>
            <w:vAlign w:val="center"/>
          </w:tcPr>
          <w:p w14:paraId="7531A5DA" w14:textId="77777777" w:rsidR="00BC153A" w:rsidRPr="00910D2A" w:rsidRDefault="00BC153A" w:rsidP="001652AB">
            <w:pPr>
              <w:rPr>
                <w:rFonts w:cs="Calibri"/>
                <w:szCs w:val="22"/>
              </w:rPr>
            </w:pPr>
          </w:p>
        </w:tc>
      </w:tr>
      <w:tr w:rsidR="00BC153A" w:rsidRPr="00F15609" w14:paraId="182E1A2A" w14:textId="77777777" w:rsidTr="001652AB">
        <w:tc>
          <w:tcPr>
            <w:tcW w:w="9062" w:type="dxa"/>
            <w:gridSpan w:val="4"/>
            <w:shd w:val="clear" w:color="auto" w:fill="D9D9D9" w:themeFill="background1" w:themeFillShade="D9"/>
            <w:vAlign w:val="center"/>
          </w:tcPr>
          <w:p w14:paraId="07C12827"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318BC6EA" w14:textId="77777777" w:rsidTr="001652AB">
        <w:tc>
          <w:tcPr>
            <w:tcW w:w="9062" w:type="dxa"/>
            <w:gridSpan w:val="4"/>
            <w:vAlign w:val="center"/>
          </w:tcPr>
          <w:p w14:paraId="3BAE875D" w14:textId="77777777" w:rsidR="00BC153A" w:rsidRPr="0081424A" w:rsidRDefault="00BC153A" w:rsidP="001652AB">
            <w:pPr>
              <w:rPr>
                <w:rFonts w:cs="Calibri"/>
              </w:rPr>
            </w:pPr>
            <w:r w:rsidRPr="0081424A">
              <w:rPr>
                <w:rFonts w:cs="Calibri"/>
              </w:rPr>
              <w:t>Planiranje i izrada proračuna</w:t>
            </w:r>
          </w:p>
        </w:tc>
      </w:tr>
      <w:tr w:rsidR="00BC153A" w:rsidRPr="00F15609" w14:paraId="67A2EC81" w14:textId="77777777" w:rsidTr="001652AB">
        <w:tc>
          <w:tcPr>
            <w:tcW w:w="9062" w:type="dxa"/>
            <w:gridSpan w:val="4"/>
            <w:tcBorders>
              <w:left w:val="nil"/>
              <w:right w:val="nil"/>
            </w:tcBorders>
            <w:vAlign w:val="center"/>
          </w:tcPr>
          <w:p w14:paraId="5A5AC776" w14:textId="77777777" w:rsidR="00BC153A" w:rsidRPr="00910D2A" w:rsidRDefault="00BC153A" w:rsidP="001652AB">
            <w:pPr>
              <w:rPr>
                <w:rFonts w:cs="Calibri"/>
                <w:szCs w:val="22"/>
              </w:rPr>
            </w:pPr>
          </w:p>
        </w:tc>
      </w:tr>
      <w:tr w:rsidR="00BC153A" w:rsidRPr="00F15609" w14:paraId="7D0F50CB" w14:textId="77777777" w:rsidTr="001652AB">
        <w:tc>
          <w:tcPr>
            <w:tcW w:w="9062" w:type="dxa"/>
            <w:gridSpan w:val="4"/>
            <w:shd w:val="clear" w:color="auto" w:fill="D9D9D9" w:themeFill="background1" w:themeFillShade="D9"/>
            <w:vAlign w:val="center"/>
          </w:tcPr>
          <w:p w14:paraId="70580D9E"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1A876FAF" w14:textId="77777777" w:rsidTr="001652AB">
        <w:tc>
          <w:tcPr>
            <w:tcW w:w="9062" w:type="dxa"/>
            <w:gridSpan w:val="4"/>
            <w:vAlign w:val="center"/>
          </w:tcPr>
          <w:p w14:paraId="4F9B7940" w14:textId="77777777" w:rsidR="00BC153A" w:rsidRPr="0081424A" w:rsidRDefault="00BC153A" w:rsidP="001652AB">
            <w:pPr>
              <w:pStyle w:val="Bezproreda"/>
              <w:spacing w:line="276" w:lineRule="auto"/>
              <w:rPr>
                <w:rFonts w:cs="Calibri"/>
                <w:b w:val="0"/>
                <w:szCs w:val="22"/>
              </w:rPr>
            </w:pPr>
            <w:r w:rsidRPr="0081424A">
              <w:rPr>
                <w:rFonts w:cs="Calibri"/>
                <w:b w:val="0"/>
              </w:rPr>
              <w:t>Cilj procesa je sastaviti proračun na temelju Uputa za izradu proračuna jedinica lokalne samouprave dostavljenih od Ministarstva financija.</w:t>
            </w:r>
          </w:p>
        </w:tc>
      </w:tr>
      <w:tr w:rsidR="00BC153A" w:rsidRPr="00F15609" w14:paraId="61E0A1F0" w14:textId="77777777" w:rsidTr="001652AB">
        <w:tc>
          <w:tcPr>
            <w:tcW w:w="9062" w:type="dxa"/>
            <w:gridSpan w:val="4"/>
            <w:tcBorders>
              <w:left w:val="nil"/>
              <w:right w:val="nil"/>
            </w:tcBorders>
            <w:vAlign w:val="center"/>
          </w:tcPr>
          <w:p w14:paraId="58D44179" w14:textId="77777777" w:rsidR="00BC153A" w:rsidRPr="00910D2A" w:rsidRDefault="00BC153A" w:rsidP="001652AB">
            <w:pPr>
              <w:rPr>
                <w:rFonts w:cs="Calibri"/>
                <w:szCs w:val="22"/>
              </w:rPr>
            </w:pPr>
          </w:p>
        </w:tc>
      </w:tr>
      <w:tr w:rsidR="00BC153A" w:rsidRPr="00F15609" w14:paraId="09BD97B6" w14:textId="77777777" w:rsidTr="001652AB">
        <w:tc>
          <w:tcPr>
            <w:tcW w:w="9062" w:type="dxa"/>
            <w:gridSpan w:val="4"/>
            <w:shd w:val="clear" w:color="auto" w:fill="D9D9D9" w:themeFill="background1" w:themeFillShade="D9"/>
            <w:vAlign w:val="center"/>
          </w:tcPr>
          <w:p w14:paraId="01B14C02" w14:textId="77777777" w:rsidR="00BC153A" w:rsidRPr="0081424A" w:rsidRDefault="00BC153A" w:rsidP="001652AB">
            <w:pPr>
              <w:rPr>
                <w:rFonts w:cs="Calibri"/>
                <w:color w:val="000000" w:themeColor="text1"/>
                <w:szCs w:val="22"/>
              </w:rPr>
            </w:pPr>
            <w:r w:rsidRPr="0081424A">
              <w:rPr>
                <w:rFonts w:cs="Calibri"/>
                <w:b/>
                <w:color w:val="000000" w:themeColor="text1"/>
                <w:szCs w:val="22"/>
              </w:rPr>
              <w:t>GLAVNI RIZICI</w:t>
            </w:r>
          </w:p>
        </w:tc>
      </w:tr>
      <w:tr w:rsidR="00BC153A" w:rsidRPr="00F15609" w14:paraId="2E51DB42" w14:textId="77777777" w:rsidTr="001652AB">
        <w:tc>
          <w:tcPr>
            <w:tcW w:w="9062" w:type="dxa"/>
            <w:gridSpan w:val="4"/>
            <w:vAlign w:val="center"/>
          </w:tcPr>
          <w:p w14:paraId="4971D053" w14:textId="77777777" w:rsidR="00BC153A" w:rsidRPr="00910D2A" w:rsidRDefault="00BC153A" w:rsidP="001652AB">
            <w:pPr>
              <w:jc w:val="both"/>
              <w:rPr>
                <w:rFonts w:cs="Calibri"/>
                <w:szCs w:val="22"/>
              </w:rPr>
            </w:pPr>
            <w:r w:rsidRPr="006C2744">
              <w:rPr>
                <w:rFonts w:cs="Calibri"/>
              </w:rPr>
              <w:t>Nepoštivanje zakonske procedure i Uputa voditelja za financije, izrada plana temeljena na nepotpunim i netočnim ulaznim parametrima, nemogućnost predviđanja značajnih poslovnih događaja čija je posljedica neizvršenje dijela plana ili bitno odstupanje od godišnjeg plana, promjena zakonskog okvira.</w:t>
            </w:r>
          </w:p>
        </w:tc>
      </w:tr>
      <w:tr w:rsidR="00BC153A" w:rsidRPr="00F15609" w14:paraId="016E6243" w14:textId="77777777" w:rsidTr="001652AB">
        <w:tc>
          <w:tcPr>
            <w:tcW w:w="9062" w:type="dxa"/>
            <w:gridSpan w:val="4"/>
            <w:tcBorders>
              <w:left w:val="nil"/>
              <w:right w:val="nil"/>
            </w:tcBorders>
            <w:vAlign w:val="center"/>
          </w:tcPr>
          <w:p w14:paraId="155538BD" w14:textId="77777777" w:rsidR="00BC153A" w:rsidRPr="00910D2A" w:rsidRDefault="00BC153A" w:rsidP="001652AB">
            <w:pPr>
              <w:rPr>
                <w:rFonts w:cs="Calibri"/>
                <w:szCs w:val="22"/>
              </w:rPr>
            </w:pPr>
          </w:p>
        </w:tc>
      </w:tr>
      <w:tr w:rsidR="00BC153A" w:rsidRPr="00F15609" w14:paraId="0D3A0D58" w14:textId="77777777" w:rsidTr="001652AB">
        <w:tc>
          <w:tcPr>
            <w:tcW w:w="9062" w:type="dxa"/>
            <w:gridSpan w:val="4"/>
            <w:shd w:val="clear" w:color="auto" w:fill="D9D9D9" w:themeFill="background1" w:themeFillShade="D9"/>
            <w:vAlign w:val="center"/>
          </w:tcPr>
          <w:p w14:paraId="02BC4F47"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4633912A" w14:textId="77777777" w:rsidTr="001652AB">
        <w:trPr>
          <w:trHeight w:val="90"/>
        </w:trPr>
        <w:tc>
          <w:tcPr>
            <w:tcW w:w="1930" w:type="dxa"/>
            <w:vAlign w:val="center"/>
          </w:tcPr>
          <w:p w14:paraId="071EB0F0"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3F76A8B9" w14:textId="77777777" w:rsidR="00BC153A" w:rsidRPr="006C2744" w:rsidRDefault="00BC153A" w:rsidP="001652AB">
            <w:pPr>
              <w:jc w:val="both"/>
              <w:rPr>
                <w:rFonts w:cs="Calibri"/>
              </w:rPr>
            </w:pPr>
            <w:r w:rsidRPr="006C2744">
              <w:rPr>
                <w:rFonts w:cs="Calibri"/>
              </w:rPr>
              <w:t>Upute Gradonačelni</w:t>
            </w:r>
            <w:r>
              <w:rPr>
                <w:rFonts w:cs="Calibri"/>
              </w:rPr>
              <w:t>ka</w:t>
            </w:r>
            <w:r w:rsidRPr="006C2744">
              <w:rPr>
                <w:rFonts w:cs="Calibri"/>
              </w:rPr>
              <w:t xml:space="preserve"> i pročelnika Upravnih odjela, analiza izvršenja proračuna iz proteklog razdoblja, Razvojna strategija Grada Koprivnice.</w:t>
            </w:r>
          </w:p>
        </w:tc>
      </w:tr>
      <w:tr w:rsidR="00BC153A" w:rsidRPr="00F15609" w14:paraId="25F5E898" w14:textId="77777777" w:rsidTr="001652AB">
        <w:trPr>
          <w:trHeight w:val="90"/>
        </w:trPr>
        <w:tc>
          <w:tcPr>
            <w:tcW w:w="1930" w:type="dxa"/>
            <w:vAlign w:val="center"/>
          </w:tcPr>
          <w:p w14:paraId="4354DA1D"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29406CEB" w14:textId="77777777" w:rsidR="00BC153A" w:rsidRPr="006C2744" w:rsidRDefault="00BC153A" w:rsidP="001652AB">
            <w:pPr>
              <w:jc w:val="left"/>
              <w:rPr>
                <w:rFonts w:cs="Calibri"/>
              </w:rPr>
            </w:pPr>
            <w:r w:rsidRPr="006C2744">
              <w:rPr>
                <w:rFonts w:cs="Calibri"/>
              </w:rPr>
              <w:t>-  Planiranje proračuna / rebalansa proračuna</w:t>
            </w:r>
          </w:p>
          <w:p w14:paraId="279F39CE" w14:textId="77777777" w:rsidR="00BC153A" w:rsidRPr="006C2744" w:rsidRDefault="00BC153A" w:rsidP="001652AB">
            <w:pPr>
              <w:jc w:val="left"/>
              <w:rPr>
                <w:rFonts w:cs="Calibri"/>
              </w:rPr>
            </w:pPr>
            <w:r w:rsidRPr="006C2744">
              <w:rPr>
                <w:rFonts w:cs="Calibri"/>
              </w:rPr>
              <w:t>-  Izrada proračuna i projekcija proračuna</w:t>
            </w:r>
          </w:p>
          <w:p w14:paraId="227963C9" w14:textId="77777777" w:rsidR="00BC153A" w:rsidRPr="006C2744" w:rsidRDefault="00BC153A" w:rsidP="001652AB">
            <w:pPr>
              <w:jc w:val="left"/>
              <w:rPr>
                <w:rFonts w:cs="Calibri"/>
              </w:rPr>
            </w:pPr>
            <w:r w:rsidRPr="006C2744">
              <w:rPr>
                <w:rFonts w:cs="Calibri"/>
              </w:rPr>
              <w:t>-  Praćenje izvršenja proračuna</w:t>
            </w:r>
          </w:p>
        </w:tc>
      </w:tr>
      <w:tr w:rsidR="00BC153A" w:rsidRPr="00F15609" w14:paraId="79C8673A" w14:textId="77777777" w:rsidTr="001652AB">
        <w:trPr>
          <w:trHeight w:val="90"/>
        </w:trPr>
        <w:tc>
          <w:tcPr>
            <w:tcW w:w="1930" w:type="dxa"/>
            <w:vAlign w:val="center"/>
          </w:tcPr>
          <w:p w14:paraId="65E8C923"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2E792D37" w14:textId="77777777" w:rsidR="00BC153A" w:rsidRPr="006C2744" w:rsidRDefault="00BC153A" w:rsidP="001652AB">
            <w:pPr>
              <w:jc w:val="both"/>
              <w:rPr>
                <w:rFonts w:cs="Calibri"/>
              </w:rPr>
            </w:pPr>
            <w:r w:rsidRPr="006C2744">
              <w:rPr>
                <w:rFonts w:cs="Calibri"/>
              </w:rPr>
              <w:t>Proračun, rebalans proračuna, izvješća o realizaciji proračuna na polugodišnjem i godišnjem nivou.</w:t>
            </w:r>
          </w:p>
        </w:tc>
      </w:tr>
      <w:tr w:rsidR="00BC153A" w:rsidRPr="00F15609" w14:paraId="12F939E8" w14:textId="77777777" w:rsidTr="001652AB">
        <w:tc>
          <w:tcPr>
            <w:tcW w:w="9062" w:type="dxa"/>
            <w:gridSpan w:val="4"/>
            <w:tcBorders>
              <w:left w:val="nil"/>
              <w:right w:val="nil"/>
            </w:tcBorders>
            <w:vAlign w:val="center"/>
          </w:tcPr>
          <w:p w14:paraId="182D0A84" w14:textId="77777777" w:rsidR="00BC153A" w:rsidRPr="00910D2A" w:rsidRDefault="00BC153A" w:rsidP="001652AB">
            <w:pPr>
              <w:rPr>
                <w:rFonts w:cs="Calibri"/>
                <w:szCs w:val="22"/>
              </w:rPr>
            </w:pPr>
          </w:p>
        </w:tc>
      </w:tr>
      <w:tr w:rsidR="00BC153A" w:rsidRPr="00F15609" w14:paraId="71BE0CB1" w14:textId="77777777" w:rsidTr="001652AB">
        <w:tc>
          <w:tcPr>
            <w:tcW w:w="9062" w:type="dxa"/>
            <w:gridSpan w:val="4"/>
            <w:shd w:val="clear" w:color="auto" w:fill="D9D9D9" w:themeFill="background1" w:themeFillShade="D9"/>
            <w:vAlign w:val="center"/>
          </w:tcPr>
          <w:p w14:paraId="7E2F257C"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640F27AA" w14:textId="77777777" w:rsidTr="001652AB">
        <w:tc>
          <w:tcPr>
            <w:tcW w:w="9062" w:type="dxa"/>
            <w:gridSpan w:val="4"/>
            <w:vAlign w:val="center"/>
          </w:tcPr>
          <w:p w14:paraId="22F9CBE0" w14:textId="77777777" w:rsidR="00BC153A" w:rsidRPr="006C2744" w:rsidRDefault="00BC153A" w:rsidP="001652AB">
            <w:pPr>
              <w:rPr>
                <w:rFonts w:cs="Calibri"/>
              </w:rPr>
            </w:pPr>
            <w:r w:rsidRPr="006C2744">
              <w:rPr>
                <w:rFonts w:cs="Calibri"/>
              </w:rPr>
              <w:t>Povezanost sa svim procesima i Upravnim odjelima Grada Koprivnice.</w:t>
            </w:r>
          </w:p>
        </w:tc>
      </w:tr>
      <w:tr w:rsidR="00BC153A" w:rsidRPr="00F15609" w14:paraId="04963CC7" w14:textId="77777777" w:rsidTr="001652AB">
        <w:tc>
          <w:tcPr>
            <w:tcW w:w="9062" w:type="dxa"/>
            <w:gridSpan w:val="4"/>
            <w:tcBorders>
              <w:left w:val="nil"/>
              <w:right w:val="nil"/>
            </w:tcBorders>
            <w:vAlign w:val="center"/>
          </w:tcPr>
          <w:p w14:paraId="3471960D" w14:textId="77777777" w:rsidR="00BC153A" w:rsidRPr="00910D2A" w:rsidRDefault="00BC153A" w:rsidP="001652AB">
            <w:pPr>
              <w:rPr>
                <w:rFonts w:cs="Calibri"/>
                <w:szCs w:val="22"/>
              </w:rPr>
            </w:pPr>
          </w:p>
        </w:tc>
      </w:tr>
      <w:tr w:rsidR="00BC153A" w:rsidRPr="00F15609" w14:paraId="13B54C0F" w14:textId="77777777" w:rsidTr="001652AB">
        <w:tc>
          <w:tcPr>
            <w:tcW w:w="9062" w:type="dxa"/>
            <w:gridSpan w:val="4"/>
            <w:shd w:val="clear" w:color="auto" w:fill="D9D9D9" w:themeFill="background1" w:themeFillShade="D9"/>
            <w:vAlign w:val="center"/>
          </w:tcPr>
          <w:p w14:paraId="12A65FC9"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2D6C525E" w14:textId="77777777" w:rsidTr="001652AB">
        <w:tc>
          <w:tcPr>
            <w:tcW w:w="9062" w:type="dxa"/>
            <w:gridSpan w:val="4"/>
            <w:vAlign w:val="center"/>
          </w:tcPr>
          <w:p w14:paraId="2D338B1B" w14:textId="77777777" w:rsidR="00BC153A" w:rsidRPr="00910D2A" w:rsidRDefault="00BC153A" w:rsidP="001652AB">
            <w:pPr>
              <w:pStyle w:val="Odlomakpopisa"/>
              <w:ind w:left="0"/>
              <w:rPr>
                <w:rFonts w:cs="Calibri"/>
                <w:szCs w:val="22"/>
              </w:rPr>
            </w:pPr>
            <w:r w:rsidRPr="006C2744">
              <w:rPr>
                <w:rFonts w:cs="Calibri"/>
              </w:rPr>
              <w:t>Upute i Smjernice za izradu proračuna, analize izvršenja proračuna, Razvojna strategija Grada Koprivnice; programska i informatička oprema te zaposlenici koji rade na izradi proračuna.</w:t>
            </w:r>
          </w:p>
        </w:tc>
      </w:tr>
      <w:tr w:rsidR="00BC153A" w:rsidRPr="00F15609" w14:paraId="40FB33E3" w14:textId="77777777" w:rsidTr="001652AB">
        <w:tc>
          <w:tcPr>
            <w:tcW w:w="9062" w:type="dxa"/>
            <w:gridSpan w:val="4"/>
            <w:tcBorders>
              <w:left w:val="nil"/>
              <w:right w:val="nil"/>
            </w:tcBorders>
            <w:vAlign w:val="center"/>
          </w:tcPr>
          <w:p w14:paraId="2FA0A589" w14:textId="77777777" w:rsidR="00BC153A" w:rsidRPr="00910D2A" w:rsidRDefault="00BC153A" w:rsidP="001652AB">
            <w:pPr>
              <w:rPr>
                <w:rFonts w:cs="Calibri"/>
                <w:szCs w:val="22"/>
              </w:rPr>
            </w:pPr>
          </w:p>
        </w:tc>
      </w:tr>
      <w:tr w:rsidR="00BC153A" w:rsidRPr="00F15609" w14:paraId="78C3FE2F" w14:textId="77777777" w:rsidTr="001652AB">
        <w:tc>
          <w:tcPr>
            <w:tcW w:w="9062" w:type="dxa"/>
            <w:gridSpan w:val="4"/>
            <w:shd w:val="clear" w:color="auto" w:fill="D9D9D9" w:themeFill="background1" w:themeFillShade="D9"/>
            <w:vAlign w:val="center"/>
          </w:tcPr>
          <w:p w14:paraId="0002715F"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6FA6A4B4" w14:textId="77777777" w:rsidTr="001652AB">
        <w:tc>
          <w:tcPr>
            <w:tcW w:w="9062" w:type="dxa"/>
            <w:gridSpan w:val="4"/>
            <w:vAlign w:val="center"/>
          </w:tcPr>
          <w:p w14:paraId="11FB4584"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.1.</w:t>
            </w:r>
            <w:r>
              <w:rPr>
                <w:rFonts w:cs="Calibri"/>
              </w:rPr>
              <w:t xml:space="preserve"> </w:t>
            </w:r>
            <w:r w:rsidRPr="0081424A">
              <w:rPr>
                <w:rFonts w:cs="Calibri"/>
              </w:rPr>
              <w:t xml:space="preserve"> Planiranje i izrada proračuna</w:t>
            </w:r>
          </w:p>
        </w:tc>
      </w:tr>
    </w:tbl>
    <w:p w14:paraId="67097FBB" w14:textId="77777777" w:rsidR="00BC153A" w:rsidRDefault="00BC153A" w:rsidP="00BC153A">
      <w:pPr>
        <w:jc w:val="both"/>
      </w:pPr>
    </w:p>
    <w:p w14:paraId="727609F7" w14:textId="77777777" w:rsidR="00BC153A" w:rsidRDefault="00BC153A" w:rsidP="00BC153A">
      <w:pPr>
        <w:jc w:val="both"/>
      </w:pPr>
    </w:p>
    <w:p w14:paraId="35692B30" w14:textId="77777777" w:rsidR="00BC153A" w:rsidRDefault="00BC153A" w:rsidP="00BC153A">
      <w:pPr>
        <w:jc w:val="both"/>
      </w:pPr>
    </w:p>
    <w:p w14:paraId="1EAA9DFE" w14:textId="77777777" w:rsidR="00BC153A" w:rsidRDefault="00BC153A" w:rsidP="00BC153A">
      <w:pPr>
        <w:jc w:val="both"/>
      </w:pPr>
    </w:p>
    <w:p w14:paraId="127BCCAD" w14:textId="77777777" w:rsidR="00BC153A" w:rsidRDefault="00BC153A" w:rsidP="00BC153A">
      <w:pPr>
        <w:jc w:val="both"/>
      </w:pPr>
    </w:p>
    <w:p w14:paraId="3267D38D" w14:textId="77777777" w:rsidR="00BC153A" w:rsidRDefault="00BC153A" w:rsidP="00BC153A">
      <w:pPr>
        <w:jc w:val="both"/>
      </w:pPr>
    </w:p>
    <w:p w14:paraId="542BA5BB" w14:textId="77777777" w:rsidR="00BC153A" w:rsidRDefault="00BC153A" w:rsidP="00BC153A">
      <w:pPr>
        <w:jc w:val="both"/>
      </w:pPr>
    </w:p>
    <w:p w14:paraId="2981EB26" w14:textId="77777777" w:rsidR="00BC153A" w:rsidRDefault="00BC153A" w:rsidP="00BC153A">
      <w:pPr>
        <w:jc w:val="both"/>
      </w:pPr>
    </w:p>
    <w:p w14:paraId="7826E013" w14:textId="77777777" w:rsidR="00BC153A" w:rsidRDefault="00BC153A" w:rsidP="00BC153A">
      <w:pPr>
        <w:jc w:val="both"/>
      </w:pPr>
    </w:p>
    <w:p w14:paraId="066F3FDA" w14:textId="77777777" w:rsidR="00BC153A" w:rsidRDefault="00BC153A" w:rsidP="00BC153A">
      <w:pPr>
        <w:jc w:val="both"/>
      </w:pPr>
    </w:p>
    <w:p w14:paraId="74F146EA"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5"/>
        <w:gridCol w:w="1480"/>
        <w:gridCol w:w="362"/>
        <w:gridCol w:w="2552"/>
        <w:gridCol w:w="111"/>
        <w:gridCol w:w="1196"/>
        <w:gridCol w:w="1806"/>
      </w:tblGrid>
      <w:tr w:rsidR="00BC153A" w:rsidRPr="00F15609" w14:paraId="5BA4A898" w14:textId="77777777" w:rsidTr="001652AB">
        <w:tc>
          <w:tcPr>
            <w:tcW w:w="3035" w:type="dxa"/>
            <w:gridSpan w:val="2"/>
            <w:shd w:val="clear" w:color="auto" w:fill="D9D9D9" w:themeFill="background1" w:themeFillShade="D9"/>
            <w:vAlign w:val="center"/>
          </w:tcPr>
          <w:p w14:paraId="673A6C1A" w14:textId="77777777" w:rsidR="00BC153A" w:rsidRPr="00910D2A" w:rsidRDefault="00BC153A" w:rsidP="001652AB">
            <w:pPr>
              <w:rPr>
                <w:rFonts w:cs="Calibri"/>
                <w:b/>
                <w:szCs w:val="22"/>
              </w:rPr>
            </w:pPr>
          </w:p>
          <w:p w14:paraId="47520D44" w14:textId="77777777" w:rsidR="00BC153A" w:rsidRPr="00910D2A" w:rsidRDefault="00BC153A" w:rsidP="001652AB">
            <w:pPr>
              <w:rPr>
                <w:rFonts w:cs="Calibri"/>
                <w:b/>
                <w:szCs w:val="22"/>
              </w:rPr>
            </w:pPr>
            <w:r w:rsidRPr="00910D2A">
              <w:rPr>
                <w:rFonts w:cs="Calibri"/>
                <w:b/>
                <w:szCs w:val="22"/>
              </w:rPr>
              <w:t>KORISNIK</w:t>
            </w:r>
          </w:p>
          <w:p w14:paraId="31D3D228" w14:textId="77777777" w:rsidR="00BC153A" w:rsidRPr="00910D2A" w:rsidRDefault="00BC153A" w:rsidP="001652AB">
            <w:pPr>
              <w:rPr>
                <w:rFonts w:cs="Calibri"/>
                <w:b/>
                <w:szCs w:val="22"/>
              </w:rPr>
            </w:pPr>
            <w:r w:rsidRPr="00910D2A">
              <w:rPr>
                <w:rFonts w:cs="Calibri"/>
                <w:b/>
                <w:szCs w:val="22"/>
              </w:rPr>
              <w:t>GRAD KOPRIVNICA</w:t>
            </w:r>
          </w:p>
          <w:p w14:paraId="263203F4" w14:textId="77777777" w:rsidR="00BC153A" w:rsidRPr="00910D2A" w:rsidRDefault="00BC153A" w:rsidP="001652AB">
            <w:pPr>
              <w:rPr>
                <w:rFonts w:cs="Calibri"/>
                <w:szCs w:val="22"/>
              </w:rPr>
            </w:pPr>
          </w:p>
        </w:tc>
        <w:tc>
          <w:tcPr>
            <w:tcW w:w="3025" w:type="dxa"/>
            <w:gridSpan w:val="3"/>
            <w:shd w:val="clear" w:color="auto" w:fill="D9D9D9" w:themeFill="background1" w:themeFillShade="D9"/>
            <w:vAlign w:val="center"/>
          </w:tcPr>
          <w:p w14:paraId="67CE5CB0" w14:textId="77777777" w:rsidR="00BC153A" w:rsidRDefault="00BC153A" w:rsidP="001652AB">
            <w:pPr>
              <w:rPr>
                <w:rFonts w:cs="Calibri"/>
                <w:b/>
                <w:szCs w:val="22"/>
              </w:rPr>
            </w:pPr>
          </w:p>
          <w:p w14:paraId="72C6BCDA" w14:textId="77777777" w:rsidR="00BC153A" w:rsidRPr="006C2744" w:rsidRDefault="00BC153A" w:rsidP="001652AB">
            <w:pPr>
              <w:rPr>
                <w:rFonts w:cs="Calibri"/>
                <w:b/>
              </w:rPr>
            </w:pPr>
            <w:r w:rsidRPr="006C2744">
              <w:rPr>
                <w:rFonts w:cs="Calibri"/>
                <w:b/>
              </w:rPr>
              <w:t>POSTUPAK IZRADE PRORAČUNA</w:t>
            </w:r>
          </w:p>
          <w:p w14:paraId="4D47ED22" w14:textId="77777777" w:rsidR="00BC153A" w:rsidRPr="00910D2A" w:rsidRDefault="00BC153A" w:rsidP="001652AB">
            <w:pPr>
              <w:rPr>
                <w:rFonts w:cs="Calibri"/>
                <w:szCs w:val="22"/>
              </w:rPr>
            </w:pPr>
          </w:p>
        </w:tc>
        <w:tc>
          <w:tcPr>
            <w:tcW w:w="3002" w:type="dxa"/>
            <w:gridSpan w:val="2"/>
            <w:shd w:val="clear" w:color="auto" w:fill="D9D9D9" w:themeFill="background1" w:themeFillShade="D9"/>
            <w:vAlign w:val="center"/>
          </w:tcPr>
          <w:p w14:paraId="5B610798" w14:textId="77777777" w:rsidR="00BC153A" w:rsidRPr="00910D2A" w:rsidRDefault="00BC153A" w:rsidP="001652AB">
            <w:pPr>
              <w:rPr>
                <w:rFonts w:cs="Calibri"/>
                <w:b/>
                <w:szCs w:val="22"/>
              </w:rPr>
            </w:pPr>
            <w:r w:rsidRPr="00910D2A">
              <w:rPr>
                <w:rFonts w:cs="Calibri"/>
                <w:b/>
                <w:szCs w:val="22"/>
              </w:rPr>
              <w:t>ŠIFRA PROCESA</w:t>
            </w:r>
          </w:p>
          <w:p w14:paraId="346D2EAE"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.1.</w:t>
            </w:r>
          </w:p>
        </w:tc>
      </w:tr>
      <w:tr w:rsidR="00BC153A" w:rsidRPr="00F15609" w14:paraId="29E9CB1E" w14:textId="77777777" w:rsidTr="001652AB">
        <w:tc>
          <w:tcPr>
            <w:tcW w:w="3035" w:type="dxa"/>
            <w:gridSpan w:val="2"/>
            <w:shd w:val="clear" w:color="auto" w:fill="D9D9D9" w:themeFill="background1" w:themeFillShade="D9"/>
            <w:vAlign w:val="center"/>
          </w:tcPr>
          <w:p w14:paraId="56E4B1D3" w14:textId="77777777" w:rsidR="00BC153A" w:rsidRPr="00910D2A" w:rsidRDefault="00BC153A" w:rsidP="001652AB">
            <w:pPr>
              <w:rPr>
                <w:rFonts w:cs="Calibri"/>
                <w:b/>
                <w:szCs w:val="22"/>
              </w:rPr>
            </w:pPr>
          </w:p>
          <w:p w14:paraId="1E86C6FE" w14:textId="77777777" w:rsidR="00BC153A" w:rsidRPr="00910D2A" w:rsidRDefault="00BC153A" w:rsidP="001652AB">
            <w:pPr>
              <w:rPr>
                <w:rFonts w:cs="Calibri"/>
                <w:b/>
                <w:szCs w:val="22"/>
              </w:rPr>
            </w:pPr>
            <w:r w:rsidRPr="00910D2A">
              <w:rPr>
                <w:rFonts w:cs="Calibri"/>
                <w:b/>
                <w:szCs w:val="22"/>
              </w:rPr>
              <w:t>VLASNIK PROCESA</w:t>
            </w:r>
          </w:p>
          <w:p w14:paraId="338CC1DC" w14:textId="77777777" w:rsidR="00BC153A" w:rsidRPr="00910D2A" w:rsidRDefault="00BC153A" w:rsidP="001652AB">
            <w:pPr>
              <w:rPr>
                <w:rFonts w:cs="Calibri"/>
                <w:szCs w:val="22"/>
              </w:rPr>
            </w:pPr>
          </w:p>
        </w:tc>
        <w:tc>
          <w:tcPr>
            <w:tcW w:w="6027" w:type="dxa"/>
            <w:gridSpan w:val="5"/>
            <w:vAlign w:val="center"/>
          </w:tcPr>
          <w:p w14:paraId="39F5E89E" w14:textId="77777777" w:rsidR="00BC153A" w:rsidRPr="00910D2A" w:rsidRDefault="00BC153A" w:rsidP="001652AB">
            <w:pPr>
              <w:rPr>
                <w:rFonts w:cs="Calibri"/>
                <w:szCs w:val="22"/>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r>
      <w:tr w:rsidR="00BC153A" w:rsidRPr="00F15609" w14:paraId="7ACA8CC7" w14:textId="77777777" w:rsidTr="001652AB">
        <w:tc>
          <w:tcPr>
            <w:tcW w:w="9062" w:type="dxa"/>
            <w:gridSpan w:val="7"/>
            <w:tcBorders>
              <w:left w:val="nil"/>
              <w:right w:val="nil"/>
            </w:tcBorders>
            <w:vAlign w:val="center"/>
          </w:tcPr>
          <w:p w14:paraId="09220FF3" w14:textId="77777777" w:rsidR="00BC153A" w:rsidRPr="00910D2A" w:rsidRDefault="00BC153A" w:rsidP="001652AB">
            <w:pPr>
              <w:rPr>
                <w:rFonts w:cs="Calibri"/>
                <w:szCs w:val="22"/>
              </w:rPr>
            </w:pPr>
          </w:p>
        </w:tc>
      </w:tr>
      <w:tr w:rsidR="00BC153A" w:rsidRPr="00F15609" w14:paraId="3C29C548" w14:textId="77777777" w:rsidTr="001652AB">
        <w:tc>
          <w:tcPr>
            <w:tcW w:w="9062" w:type="dxa"/>
            <w:gridSpan w:val="7"/>
            <w:shd w:val="clear" w:color="auto" w:fill="D9D9D9" w:themeFill="background1" w:themeFillShade="D9"/>
            <w:vAlign w:val="center"/>
          </w:tcPr>
          <w:p w14:paraId="4787B4A4"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7F8BF698" w14:textId="77777777" w:rsidTr="001652AB">
        <w:tc>
          <w:tcPr>
            <w:tcW w:w="9062" w:type="dxa"/>
            <w:gridSpan w:val="7"/>
            <w:vAlign w:val="center"/>
          </w:tcPr>
          <w:p w14:paraId="29821C7F" w14:textId="77777777" w:rsidR="00BC153A" w:rsidRPr="0081424A" w:rsidRDefault="00BC153A" w:rsidP="001652AB">
            <w:pPr>
              <w:rPr>
                <w:rFonts w:cs="Calibri"/>
              </w:rPr>
            </w:pPr>
            <w:r w:rsidRPr="0081424A">
              <w:rPr>
                <w:rFonts w:cs="Calibri"/>
              </w:rPr>
              <w:t>Postupak odvijanja izrade i praćenja proračuna grada Koprivnice.</w:t>
            </w:r>
          </w:p>
        </w:tc>
      </w:tr>
      <w:tr w:rsidR="00BC153A" w:rsidRPr="00F15609" w14:paraId="4AD20A6D" w14:textId="77777777" w:rsidTr="001652AB">
        <w:tc>
          <w:tcPr>
            <w:tcW w:w="9062" w:type="dxa"/>
            <w:gridSpan w:val="7"/>
            <w:tcBorders>
              <w:left w:val="nil"/>
              <w:right w:val="nil"/>
            </w:tcBorders>
            <w:vAlign w:val="center"/>
          </w:tcPr>
          <w:p w14:paraId="378029D8" w14:textId="77777777" w:rsidR="00BC153A" w:rsidRPr="00910D2A" w:rsidRDefault="00BC153A" w:rsidP="001652AB">
            <w:pPr>
              <w:rPr>
                <w:rFonts w:cs="Calibri"/>
                <w:szCs w:val="22"/>
              </w:rPr>
            </w:pPr>
          </w:p>
        </w:tc>
      </w:tr>
      <w:tr w:rsidR="00BC153A" w:rsidRPr="00F15609" w14:paraId="1011A675" w14:textId="77777777" w:rsidTr="001652AB">
        <w:tc>
          <w:tcPr>
            <w:tcW w:w="9062" w:type="dxa"/>
            <w:gridSpan w:val="7"/>
            <w:shd w:val="clear" w:color="auto" w:fill="D9D9D9" w:themeFill="background1" w:themeFillShade="D9"/>
            <w:vAlign w:val="center"/>
          </w:tcPr>
          <w:p w14:paraId="76E6D1F5"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72B7E413" w14:textId="77777777" w:rsidTr="001652AB">
        <w:tc>
          <w:tcPr>
            <w:tcW w:w="9062" w:type="dxa"/>
            <w:gridSpan w:val="7"/>
            <w:vAlign w:val="center"/>
          </w:tcPr>
          <w:p w14:paraId="102B9320" w14:textId="77777777" w:rsidR="00BC153A" w:rsidRPr="006C2744" w:rsidRDefault="00BC153A" w:rsidP="001652AB">
            <w:pPr>
              <w:rPr>
                <w:rFonts w:cs="Calibri"/>
              </w:rPr>
            </w:pPr>
            <w:r w:rsidRPr="006C2744">
              <w:rPr>
                <w:rFonts w:cs="Calibri"/>
              </w:rPr>
              <w:t>Izrada i praćenje proračuna, financijskih planova i kriterija za financiranje.</w:t>
            </w:r>
          </w:p>
        </w:tc>
      </w:tr>
      <w:tr w:rsidR="00BC153A" w:rsidRPr="00F15609" w14:paraId="3B123E51" w14:textId="77777777" w:rsidTr="001652AB">
        <w:tc>
          <w:tcPr>
            <w:tcW w:w="9062" w:type="dxa"/>
            <w:gridSpan w:val="7"/>
            <w:tcBorders>
              <w:left w:val="nil"/>
              <w:right w:val="nil"/>
            </w:tcBorders>
            <w:vAlign w:val="center"/>
          </w:tcPr>
          <w:p w14:paraId="13B5A89D" w14:textId="77777777" w:rsidR="00BC153A" w:rsidRPr="00910D2A" w:rsidRDefault="00BC153A" w:rsidP="001652AB">
            <w:pPr>
              <w:rPr>
                <w:rFonts w:cs="Calibri"/>
                <w:szCs w:val="22"/>
              </w:rPr>
            </w:pPr>
          </w:p>
        </w:tc>
      </w:tr>
      <w:tr w:rsidR="00BC153A" w:rsidRPr="00F15609" w14:paraId="419B52DA" w14:textId="77777777" w:rsidTr="001652AB">
        <w:tc>
          <w:tcPr>
            <w:tcW w:w="9062" w:type="dxa"/>
            <w:gridSpan w:val="7"/>
            <w:shd w:val="clear" w:color="auto" w:fill="D9D9D9" w:themeFill="background1" w:themeFillShade="D9"/>
            <w:vAlign w:val="center"/>
          </w:tcPr>
          <w:p w14:paraId="45ED7481"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19B033FC" w14:textId="77777777" w:rsidTr="001652AB">
        <w:tc>
          <w:tcPr>
            <w:tcW w:w="9062" w:type="dxa"/>
            <w:gridSpan w:val="7"/>
            <w:vAlign w:val="center"/>
          </w:tcPr>
          <w:p w14:paraId="7EC654CD" w14:textId="77777777" w:rsidR="00BC153A" w:rsidRPr="006C2744" w:rsidRDefault="00BC153A" w:rsidP="001652AB">
            <w:pPr>
              <w:rPr>
                <w:rFonts w:cs="Calibri"/>
              </w:rPr>
            </w:pPr>
            <w:r w:rsidRPr="006C2744">
              <w:rPr>
                <w:rFonts w:cs="Calibri"/>
              </w:rPr>
              <w:t>Korisnici proračunskih sredstava Grada Koprivnice.</w:t>
            </w:r>
          </w:p>
        </w:tc>
      </w:tr>
      <w:tr w:rsidR="00BC153A" w:rsidRPr="00F15609" w14:paraId="4C2DCE42" w14:textId="77777777" w:rsidTr="001652AB">
        <w:tc>
          <w:tcPr>
            <w:tcW w:w="9062" w:type="dxa"/>
            <w:gridSpan w:val="7"/>
            <w:tcBorders>
              <w:left w:val="nil"/>
              <w:right w:val="nil"/>
            </w:tcBorders>
            <w:vAlign w:val="center"/>
          </w:tcPr>
          <w:p w14:paraId="17C71999" w14:textId="77777777" w:rsidR="00BC153A" w:rsidRPr="00910D2A" w:rsidRDefault="00BC153A" w:rsidP="001652AB">
            <w:pPr>
              <w:rPr>
                <w:rFonts w:cs="Calibri"/>
                <w:szCs w:val="22"/>
              </w:rPr>
            </w:pPr>
          </w:p>
        </w:tc>
      </w:tr>
      <w:tr w:rsidR="00BC153A" w:rsidRPr="00F15609" w14:paraId="282A2C56" w14:textId="77777777" w:rsidTr="001652AB">
        <w:tc>
          <w:tcPr>
            <w:tcW w:w="9062" w:type="dxa"/>
            <w:gridSpan w:val="7"/>
            <w:shd w:val="clear" w:color="auto" w:fill="D9D9D9" w:themeFill="background1" w:themeFillShade="D9"/>
            <w:vAlign w:val="center"/>
          </w:tcPr>
          <w:p w14:paraId="144EA55A"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4435B621" w14:textId="77777777" w:rsidTr="001652AB">
        <w:tc>
          <w:tcPr>
            <w:tcW w:w="9062" w:type="dxa"/>
            <w:gridSpan w:val="7"/>
            <w:shd w:val="clear" w:color="auto" w:fill="FFFFFF"/>
            <w:vAlign w:val="center"/>
          </w:tcPr>
          <w:p w14:paraId="74F3B362" w14:textId="77777777" w:rsidR="00BC153A" w:rsidRPr="0081424A" w:rsidRDefault="00BC153A" w:rsidP="001652AB">
            <w:pPr>
              <w:rPr>
                <w:rFonts w:cs="Calibri"/>
                <w:szCs w:val="22"/>
              </w:rPr>
            </w:pPr>
            <w:r w:rsidRPr="0081424A">
              <w:rPr>
                <w:rFonts w:cs="Calibri"/>
              </w:rPr>
              <w:t>Planovi proračunskih korisnika.</w:t>
            </w:r>
          </w:p>
        </w:tc>
      </w:tr>
      <w:tr w:rsidR="00BC153A" w:rsidRPr="00F15609" w14:paraId="15353158" w14:textId="77777777" w:rsidTr="001652AB">
        <w:tc>
          <w:tcPr>
            <w:tcW w:w="9062" w:type="dxa"/>
            <w:gridSpan w:val="7"/>
            <w:tcBorders>
              <w:left w:val="nil"/>
              <w:right w:val="nil"/>
            </w:tcBorders>
            <w:vAlign w:val="center"/>
          </w:tcPr>
          <w:p w14:paraId="5B98EFD2" w14:textId="77777777" w:rsidR="00BC153A" w:rsidRPr="00910D2A" w:rsidRDefault="00BC153A" w:rsidP="001652AB">
            <w:pPr>
              <w:rPr>
                <w:rFonts w:cs="Calibri"/>
                <w:szCs w:val="22"/>
              </w:rPr>
            </w:pPr>
          </w:p>
        </w:tc>
      </w:tr>
      <w:tr w:rsidR="00BC153A" w:rsidRPr="00F15609" w14:paraId="486C7CF6" w14:textId="77777777" w:rsidTr="001652AB">
        <w:tc>
          <w:tcPr>
            <w:tcW w:w="9062" w:type="dxa"/>
            <w:gridSpan w:val="7"/>
            <w:shd w:val="clear" w:color="auto" w:fill="D9D9D9" w:themeFill="background1" w:themeFillShade="D9"/>
            <w:vAlign w:val="center"/>
          </w:tcPr>
          <w:p w14:paraId="34B2BF95"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57B106C9" w14:textId="77777777" w:rsidTr="001652AB">
        <w:tc>
          <w:tcPr>
            <w:tcW w:w="9062" w:type="dxa"/>
            <w:gridSpan w:val="7"/>
            <w:vAlign w:val="center"/>
          </w:tcPr>
          <w:p w14:paraId="0502CE4D" w14:textId="77777777" w:rsidR="00BC153A" w:rsidRPr="00910D2A" w:rsidRDefault="00BC153A" w:rsidP="001652AB">
            <w:pPr>
              <w:jc w:val="both"/>
              <w:rPr>
                <w:rFonts w:cs="Calibri"/>
                <w:szCs w:val="22"/>
              </w:rPr>
            </w:pPr>
            <w:r>
              <w:rPr>
                <w:rFonts w:cs="Calibri"/>
              </w:rPr>
              <w:t>Odsjek za financije u suradnji sa ostalim odjelima</w:t>
            </w:r>
            <w:r w:rsidRPr="006C2744">
              <w:rPr>
                <w:rFonts w:cs="Calibri"/>
              </w:rPr>
              <w:t xml:space="preserve"> dužna</w:t>
            </w:r>
            <w:r>
              <w:rPr>
                <w:rFonts w:cs="Calibri"/>
              </w:rPr>
              <w:t xml:space="preserve"> je</w:t>
            </w:r>
            <w:r w:rsidRPr="006C2744">
              <w:rPr>
                <w:rFonts w:cs="Calibri"/>
              </w:rPr>
              <w:t xml:space="preserve"> izraditi financijske planove Grada, izvršiti analizu izvršenja proračunskih pozicija. Obvezuje se ishoditi sredstva za proračunske pozicije prema stvarnim mogućnostima proračunskih prihoda i razvojnim prioritetima u odnosu na ostale odjele. Temeljem uputa i dogovorenih sredstava izraditi proračun klasificiran prema funkcijskoj, programskoj, ekonomskoj i organizacijskoj klasifikaciji i izvorima sredstava.</w:t>
            </w:r>
          </w:p>
        </w:tc>
      </w:tr>
      <w:tr w:rsidR="00BC153A" w:rsidRPr="00F15609" w14:paraId="6089D1A5" w14:textId="77777777" w:rsidTr="001652AB">
        <w:tc>
          <w:tcPr>
            <w:tcW w:w="9062" w:type="dxa"/>
            <w:gridSpan w:val="7"/>
            <w:tcBorders>
              <w:left w:val="nil"/>
              <w:right w:val="nil"/>
            </w:tcBorders>
            <w:vAlign w:val="center"/>
          </w:tcPr>
          <w:p w14:paraId="3D5E2A4E" w14:textId="77777777" w:rsidR="00BC153A" w:rsidRPr="00910D2A" w:rsidRDefault="00BC153A" w:rsidP="001652AB">
            <w:pPr>
              <w:rPr>
                <w:rFonts w:cs="Calibri"/>
                <w:szCs w:val="22"/>
              </w:rPr>
            </w:pPr>
          </w:p>
        </w:tc>
      </w:tr>
      <w:tr w:rsidR="00BC153A" w:rsidRPr="00F15609" w14:paraId="066A473A" w14:textId="77777777" w:rsidTr="001652AB">
        <w:tc>
          <w:tcPr>
            <w:tcW w:w="9062" w:type="dxa"/>
            <w:gridSpan w:val="7"/>
            <w:shd w:val="clear" w:color="auto" w:fill="D9D9D9" w:themeFill="background1" w:themeFillShade="D9"/>
            <w:vAlign w:val="center"/>
          </w:tcPr>
          <w:p w14:paraId="223C8295"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19F78460" w14:textId="77777777" w:rsidTr="001652AB">
        <w:tc>
          <w:tcPr>
            <w:tcW w:w="9062" w:type="dxa"/>
            <w:gridSpan w:val="7"/>
            <w:vAlign w:val="center"/>
          </w:tcPr>
          <w:p w14:paraId="363B3F48" w14:textId="77777777" w:rsidR="00BC153A" w:rsidRPr="00910D2A" w:rsidRDefault="00BC153A" w:rsidP="001652AB">
            <w:pPr>
              <w:rPr>
                <w:rFonts w:cs="Calibri"/>
                <w:szCs w:val="22"/>
              </w:rPr>
            </w:pPr>
            <w:r w:rsidRPr="006C2744">
              <w:rPr>
                <w:rFonts w:cs="Calibri"/>
              </w:rPr>
              <w:t>Zakon o proračunu, Upute Ministarstva financija i smjernica Vlade.</w:t>
            </w:r>
          </w:p>
        </w:tc>
      </w:tr>
      <w:tr w:rsidR="00BC153A" w:rsidRPr="00F15609" w14:paraId="177853EB" w14:textId="77777777" w:rsidTr="001652AB">
        <w:tc>
          <w:tcPr>
            <w:tcW w:w="9062" w:type="dxa"/>
            <w:gridSpan w:val="7"/>
            <w:tcBorders>
              <w:left w:val="nil"/>
              <w:right w:val="nil"/>
            </w:tcBorders>
            <w:vAlign w:val="center"/>
          </w:tcPr>
          <w:p w14:paraId="479E1AD6" w14:textId="77777777" w:rsidR="00BC153A" w:rsidRPr="00910D2A" w:rsidRDefault="00BC153A" w:rsidP="001652AB">
            <w:pPr>
              <w:rPr>
                <w:rFonts w:cs="Calibri"/>
                <w:szCs w:val="22"/>
              </w:rPr>
            </w:pPr>
          </w:p>
        </w:tc>
      </w:tr>
      <w:tr w:rsidR="00BC153A" w:rsidRPr="00F15609" w14:paraId="179167E0" w14:textId="77777777" w:rsidTr="001652AB">
        <w:trPr>
          <w:trHeight w:val="69"/>
        </w:trPr>
        <w:tc>
          <w:tcPr>
            <w:tcW w:w="1555" w:type="dxa"/>
            <w:shd w:val="clear" w:color="auto" w:fill="D9D9D9" w:themeFill="background1" w:themeFillShade="D9"/>
            <w:vAlign w:val="center"/>
          </w:tcPr>
          <w:p w14:paraId="7E381F7B" w14:textId="77777777" w:rsidR="00BC153A" w:rsidRPr="00910D2A" w:rsidRDefault="00BC153A" w:rsidP="001652AB">
            <w:pPr>
              <w:rPr>
                <w:rFonts w:cs="Calibri"/>
                <w:szCs w:val="22"/>
              </w:rPr>
            </w:pPr>
          </w:p>
        </w:tc>
        <w:tc>
          <w:tcPr>
            <w:tcW w:w="1842" w:type="dxa"/>
            <w:gridSpan w:val="2"/>
            <w:shd w:val="clear" w:color="auto" w:fill="D9D9D9" w:themeFill="background1" w:themeFillShade="D9"/>
            <w:vAlign w:val="center"/>
          </w:tcPr>
          <w:p w14:paraId="4A1CABF7" w14:textId="77777777" w:rsidR="00BC153A" w:rsidRPr="00910D2A" w:rsidRDefault="00BC153A"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48FE0D5A" w14:textId="77777777" w:rsidR="00BC153A" w:rsidRPr="00910D2A" w:rsidRDefault="00BC153A" w:rsidP="001652AB">
            <w:pPr>
              <w:rPr>
                <w:rFonts w:cs="Calibri"/>
                <w:szCs w:val="22"/>
              </w:rPr>
            </w:pPr>
            <w:r w:rsidRPr="00910D2A">
              <w:rPr>
                <w:rFonts w:cs="Calibri"/>
                <w:szCs w:val="22"/>
              </w:rPr>
              <w:t>Funkcija</w:t>
            </w:r>
          </w:p>
        </w:tc>
        <w:tc>
          <w:tcPr>
            <w:tcW w:w="1307" w:type="dxa"/>
            <w:gridSpan w:val="2"/>
            <w:shd w:val="clear" w:color="auto" w:fill="D9D9D9" w:themeFill="background1" w:themeFillShade="D9"/>
            <w:vAlign w:val="center"/>
          </w:tcPr>
          <w:p w14:paraId="555321BE"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71424D03" w14:textId="77777777" w:rsidR="00BC153A" w:rsidRPr="00910D2A" w:rsidRDefault="00BC153A" w:rsidP="001652AB">
            <w:pPr>
              <w:rPr>
                <w:rFonts w:cs="Calibri"/>
                <w:szCs w:val="22"/>
              </w:rPr>
            </w:pPr>
            <w:r w:rsidRPr="00910D2A">
              <w:rPr>
                <w:rFonts w:cs="Calibri"/>
                <w:szCs w:val="22"/>
              </w:rPr>
              <w:t>Potpis</w:t>
            </w:r>
          </w:p>
        </w:tc>
      </w:tr>
      <w:tr w:rsidR="00BC153A" w:rsidRPr="00F15609" w14:paraId="4A324275" w14:textId="77777777" w:rsidTr="001652AB">
        <w:trPr>
          <w:trHeight w:val="67"/>
        </w:trPr>
        <w:tc>
          <w:tcPr>
            <w:tcW w:w="1555" w:type="dxa"/>
            <w:shd w:val="clear" w:color="auto" w:fill="D9D9D9" w:themeFill="background1" w:themeFillShade="D9"/>
            <w:vAlign w:val="center"/>
          </w:tcPr>
          <w:p w14:paraId="404AB28C" w14:textId="77777777" w:rsidR="00BC153A" w:rsidRPr="00910D2A" w:rsidRDefault="00BC153A" w:rsidP="001652AB">
            <w:pPr>
              <w:rPr>
                <w:rFonts w:cs="Calibri"/>
                <w:szCs w:val="22"/>
              </w:rPr>
            </w:pPr>
            <w:r w:rsidRPr="00910D2A">
              <w:rPr>
                <w:rFonts w:cs="Calibri"/>
                <w:szCs w:val="22"/>
              </w:rPr>
              <w:t>Izradio:</w:t>
            </w:r>
          </w:p>
        </w:tc>
        <w:tc>
          <w:tcPr>
            <w:tcW w:w="1842" w:type="dxa"/>
            <w:gridSpan w:val="2"/>
            <w:vAlign w:val="center"/>
          </w:tcPr>
          <w:p w14:paraId="0CB08B37" w14:textId="77777777" w:rsidR="00BC153A" w:rsidRPr="00205727" w:rsidRDefault="00BC153A" w:rsidP="001652AB">
            <w:pPr>
              <w:rPr>
                <w:rFonts w:cs="Calibri"/>
                <w:szCs w:val="22"/>
              </w:rPr>
            </w:pPr>
            <w:r>
              <w:rPr>
                <w:rFonts w:cs="Calibri"/>
                <w:szCs w:val="22"/>
              </w:rPr>
              <w:t>Ines Horvatić Jambor</w:t>
            </w:r>
          </w:p>
        </w:tc>
        <w:tc>
          <w:tcPr>
            <w:tcW w:w="2552" w:type="dxa"/>
            <w:vAlign w:val="center"/>
          </w:tcPr>
          <w:p w14:paraId="6BD97519" w14:textId="77777777" w:rsidR="00BC153A" w:rsidRPr="00205727" w:rsidRDefault="00BC153A" w:rsidP="001652AB">
            <w:pPr>
              <w:rPr>
                <w:rFonts w:cs="Calibri"/>
                <w:szCs w:val="22"/>
              </w:rPr>
            </w:pPr>
            <w:r>
              <w:rPr>
                <w:rFonts w:cs="Calibri"/>
                <w:szCs w:val="22"/>
              </w:rPr>
              <w:t>Voditeljica Odsjeka za financije</w:t>
            </w:r>
          </w:p>
        </w:tc>
        <w:tc>
          <w:tcPr>
            <w:tcW w:w="1307" w:type="dxa"/>
            <w:gridSpan w:val="2"/>
            <w:vAlign w:val="center"/>
          </w:tcPr>
          <w:p w14:paraId="106E4229" w14:textId="77777777" w:rsidR="00BC153A" w:rsidRPr="00205727" w:rsidRDefault="00BC153A" w:rsidP="001652AB">
            <w:pPr>
              <w:rPr>
                <w:rFonts w:cs="Calibri"/>
                <w:sz w:val="20"/>
                <w:szCs w:val="20"/>
              </w:rPr>
            </w:pPr>
            <w:r>
              <w:rPr>
                <w:rFonts w:cs="Calibri"/>
                <w:sz w:val="20"/>
                <w:szCs w:val="20"/>
              </w:rPr>
              <w:t>30.06.2020</w:t>
            </w:r>
          </w:p>
        </w:tc>
        <w:tc>
          <w:tcPr>
            <w:tcW w:w="1806" w:type="dxa"/>
            <w:vAlign w:val="center"/>
          </w:tcPr>
          <w:p w14:paraId="70ECDEF5" w14:textId="77777777" w:rsidR="00BC153A" w:rsidRPr="00205727" w:rsidRDefault="00BC153A" w:rsidP="001652AB">
            <w:pPr>
              <w:rPr>
                <w:rFonts w:cs="Calibri"/>
                <w:sz w:val="20"/>
                <w:szCs w:val="20"/>
              </w:rPr>
            </w:pPr>
          </w:p>
        </w:tc>
      </w:tr>
      <w:tr w:rsidR="00BC153A" w:rsidRPr="00F15609" w14:paraId="6BDEC12A" w14:textId="77777777" w:rsidTr="001652AB">
        <w:trPr>
          <w:trHeight w:val="67"/>
        </w:trPr>
        <w:tc>
          <w:tcPr>
            <w:tcW w:w="1555" w:type="dxa"/>
            <w:shd w:val="clear" w:color="auto" w:fill="D9D9D9" w:themeFill="background1" w:themeFillShade="D9"/>
            <w:vAlign w:val="center"/>
          </w:tcPr>
          <w:p w14:paraId="052C5A40" w14:textId="77777777" w:rsidR="00BC153A" w:rsidRPr="00910D2A" w:rsidRDefault="00BC153A" w:rsidP="001652AB">
            <w:pPr>
              <w:rPr>
                <w:rFonts w:cs="Calibri"/>
                <w:szCs w:val="22"/>
              </w:rPr>
            </w:pPr>
            <w:r w:rsidRPr="00910D2A">
              <w:rPr>
                <w:rFonts w:cs="Calibri"/>
                <w:szCs w:val="22"/>
              </w:rPr>
              <w:t>Kontrolirao:</w:t>
            </w:r>
          </w:p>
        </w:tc>
        <w:tc>
          <w:tcPr>
            <w:tcW w:w="1842" w:type="dxa"/>
            <w:gridSpan w:val="2"/>
            <w:vAlign w:val="center"/>
          </w:tcPr>
          <w:p w14:paraId="118EF144" w14:textId="77777777" w:rsidR="00BC153A" w:rsidRPr="00205727" w:rsidRDefault="00BC153A" w:rsidP="001652AB">
            <w:pPr>
              <w:rPr>
                <w:rFonts w:cs="Calibri"/>
                <w:szCs w:val="22"/>
              </w:rPr>
            </w:pPr>
            <w:r w:rsidRPr="00205727">
              <w:rPr>
                <w:rFonts w:cs="Calibri"/>
                <w:szCs w:val="22"/>
              </w:rPr>
              <w:t>Ines Horvatić Jambor</w:t>
            </w:r>
          </w:p>
        </w:tc>
        <w:tc>
          <w:tcPr>
            <w:tcW w:w="2552" w:type="dxa"/>
            <w:vAlign w:val="center"/>
          </w:tcPr>
          <w:p w14:paraId="33CA7108" w14:textId="77777777" w:rsidR="00BC153A" w:rsidRPr="00205727" w:rsidRDefault="00BC153A" w:rsidP="001652AB">
            <w:pPr>
              <w:rPr>
                <w:rFonts w:cs="Calibri"/>
                <w:szCs w:val="22"/>
              </w:rPr>
            </w:pPr>
            <w:r>
              <w:rPr>
                <w:rFonts w:cs="Calibri"/>
                <w:szCs w:val="22"/>
              </w:rPr>
              <w:t>Voditeljica Odsjeka za financije</w:t>
            </w:r>
          </w:p>
        </w:tc>
        <w:tc>
          <w:tcPr>
            <w:tcW w:w="1307" w:type="dxa"/>
            <w:gridSpan w:val="2"/>
            <w:vAlign w:val="center"/>
          </w:tcPr>
          <w:p w14:paraId="785F03A3" w14:textId="2F3D6061" w:rsidR="00BC153A" w:rsidRPr="00205727" w:rsidRDefault="00573F00" w:rsidP="001652AB">
            <w:pPr>
              <w:rPr>
                <w:rFonts w:cs="Calibri"/>
                <w:sz w:val="20"/>
                <w:szCs w:val="20"/>
              </w:rPr>
            </w:pPr>
            <w:r>
              <w:rPr>
                <w:rFonts w:cs="Calibri"/>
                <w:sz w:val="20"/>
                <w:szCs w:val="20"/>
              </w:rPr>
              <w:t>23</w:t>
            </w:r>
            <w:r w:rsidR="00BC153A">
              <w:rPr>
                <w:rFonts w:cs="Calibri"/>
                <w:sz w:val="20"/>
                <w:szCs w:val="20"/>
              </w:rPr>
              <w:t>.06.202</w:t>
            </w:r>
            <w:r>
              <w:rPr>
                <w:rFonts w:cs="Calibri"/>
                <w:sz w:val="20"/>
                <w:szCs w:val="20"/>
              </w:rPr>
              <w:t>1</w:t>
            </w:r>
          </w:p>
        </w:tc>
        <w:tc>
          <w:tcPr>
            <w:tcW w:w="1806" w:type="dxa"/>
            <w:vAlign w:val="center"/>
          </w:tcPr>
          <w:p w14:paraId="701B8C35" w14:textId="77777777" w:rsidR="00BC153A" w:rsidRPr="00205727" w:rsidRDefault="00BC153A" w:rsidP="001652AB">
            <w:pPr>
              <w:rPr>
                <w:rFonts w:cs="Calibri"/>
                <w:sz w:val="20"/>
                <w:szCs w:val="20"/>
              </w:rPr>
            </w:pPr>
          </w:p>
        </w:tc>
      </w:tr>
      <w:tr w:rsidR="00BC153A" w:rsidRPr="00F15609" w14:paraId="0795FD67" w14:textId="77777777" w:rsidTr="001652AB">
        <w:trPr>
          <w:trHeight w:val="67"/>
        </w:trPr>
        <w:tc>
          <w:tcPr>
            <w:tcW w:w="1555" w:type="dxa"/>
            <w:shd w:val="clear" w:color="auto" w:fill="D9D9D9" w:themeFill="background1" w:themeFillShade="D9"/>
            <w:vAlign w:val="center"/>
          </w:tcPr>
          <w:p w14:paraId="5BA56875" w14:textId="77777777" w:rsidR="00BC153A" w:rsidRPr="00910D2A" w:rsidRDefault="00BC153A" w:rsidP="001652AB">
            <w:pPr>
              <w:rPr>
                <w:rFonts w:cs="Calibri"/>
                <w:szCs w:val="22"/>
              </w:rPr>
            </w:pPr>
            <w:r w:rsidRPr="00910D2A">
              <w:rPr>
                <w:rFonts w:cs="Calibri"/>
                <w:szCs w:val="22"/>
              </w:rPr>
              <w:t>Odobrio:</w:t>
            </w:r>
          </w:p>
        </w:tc>
        <w:tc>
          <w:tcPr>
            <w:tcW w:w="1842" w:type="dxa"/>
            <w:gridSpan w:val="2"/>
            <w:vAlign w:val="center"/>
          </w:tcPr>
          <w:p w14:paraId="73A5489C" w14:textId="77777777" w:rsidR="00BC153A" w:rsidRPr="00205727" w:rsidRDefault="00BC153A" w:rsidP="001652AB">
            <w:pPr>
              <w:rPr>
                <w:rFonts w:cs="Calibri"/>
                <w:szCs w:val="22"/>
              </w:rPr>
            </w:pPr>
            <w:r>
              <w:rPr>
                <w:rFonts w:cs="Calibri"/>
                <w:szCs w:val="22"/>
              </w:rPr>
              <w:t>Zdravko Punčikar</w:t>
            </w:r>
          </w:p>
        </w:tc>
        <w:tc>
          <w:tcPr>
            <w:tcW w:w="2552" w:type="dxa"/>
            <w:vAlign w:val="center"/>
          </w:tcPr>
          <w:p w14:paraId="26DF8F65" w14:textId="77777777" w:rsidR="00BC153A" w:rsidRPr="00205727" w:rsidRDefault="00BC153A" w:rsidP="001652AB">
            <w:pPr>
              <w:rPr>
                <w:rFonts w:cs="Calibri"/>
                <w:szCs w:val="22"/>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307" w:type="dxa"/>
            <w:gridSpan w:val="2"/>
            <w:vAlign w:val="center"/>
          </w:tcPr>
          <w:p w14:paraId="698CDFF1" w14:textId="232FFCE8" w:rsidR="00BC153A" w:rsidRPr="00205727" w:rsidRDefault="00573F00" w:rsidP="001652AB">
            <w:pPr>
              <w:rPr>
                <w:rFonts w:cs="Calibri"/>
                <w:sz w:val="20"/>
                <w:szCs w:val="20"/>
              </w:rPr>
            </w:pPr>
            <w:r>
              <w:rPr>
                <w:rFonts w:cs="Calibri"/>
                <w:sz w:val="20"/>
                <w:szCs w:val="20"/>
              </w:rPr>
              <w:t>24</w:t>
            </w:r>
            <w:r w:rsidR="00BC153A">
              <w:rPr>
                <w:rFonts w:cs="Calibri"/>
                <w:sz w:val="20"/>
                <w:szCs w:val="20"/>
              </w:rPr>
              <w:t>.06.202</w:t>
            </w:r>
            <w:r>
              <w:rPr>
                <w:rFonts w:cs="Calibri"/>
                <w:sz w:val="20"/>
                <w:szCs w:val="20"/>
              </w:rPr>
              <w:t>1</w:t>
            </w:r>
          </w:p>
        </w:tc>
        <w:tc>
          <w:tcPr>
            <w:tcW w:w="1806" w:type="dxa"/>
            <w:vAlign w:val="center"/>
          </w:tcPr>
          <w:p w14:paraId="5C7820FA" w14:textId="77777777" w:rsidR="00BC153A" w:rsidRPr="00205727" w:rsidRDefault="00BC153A" w:rsidP="001652AB">
            <w:pPr>
              <w:rPr>
                <w:rFonts w:cs="Calibri"/>
                <w:sz w:val="20"/>
                <w:szCs w:val="20"/>
              </w:rPr>
            </w:pPr>
          </w:p>
        </w:tc>
      </w:tr>
    </w:tbl>
    <w:p w14:paraId="2026FF15" w14:textId="77777777" w:rsidR="00BC153A" w:rsidRDefault="00BC153A" w:rsidP="00BC153A"/>
    <w:p w14:paraId="131497FB" w14:textId="77777777" w:rsidR="00BC153A" w:rsidRDefault="00BC153A" w:rsidP="00BC153A">
      <w:pPr>
        <w:jc w:val="both"/>
      </w:pPr>
    </w:p>
    <w:p w14:paraId="18173960" w14:textId="77777777" w:rsidR="00BC153A" w:rsidRDefault="00BC153A" w:rsidP="00BC153A">
      <w:pPr>
        <w:jc w:val="both"/>
      </w:pPr>
    </w:p>
    <w:p w14:paraId="4E00CC66" w14:textId="77777777" w:rsidR="00BC153A" w:rsidRDefault="00BC153A" w:rsidP="00BC153A">
      <w:pPr>
        <w:jc w:val="both"/>
      </w:pPr>
    </w:p>
    <w:p w14:paraId="0FAE4B8F" w14:textId="77777777" w:rsidR="00BC153A" w:rsidRDefault="00BC153A" w:rsidP="00BC153A">
      <w:pPr>
        <w:jc w:val="both"/>
      </w:pPr>
    </w:p>
    <w:p w14:paraId="2C957302" w14:textId="77777777" w:rsidR="00BC153A" w:rsidRDefault="00BC153A" w:rsidP="00BC153A">
      <w:pPr>
        <w:jc w:val="both"/>
      </w:pPr>
    </w:p>
    <w:p w14:paraId="7C69E731" w14:textId="77777777" w:rsidR="00BC153A" w:rsidRDefault="00BC153A" w:rsidP="00BC153A">
      <w:pPr>
        <w:jc w:val="both"/>
      </w:pPr>
    </w:p>
    <w:p w14:paraId="05D75058" w14:textId="77777777" w:rsidR="00BC153A" w:rsidRDefault="00BC153A" w:rsidP="00BC153A">
      <w:pPr>
        <w:jc w:val="both"/>
      </w:pPr>
    </w:p>
    <w:p w14:paraId="3031F817" w14:textId="77777777" w:rsidR="00BC153A" w:rsidRDefault="00BC153A" w:rsidP="00BC153A">
      <w:pPr>
        <w:jc w:val="both"/>
      </w:pPr>
    </w:p>
    <w:p w14:paraId="08076612" w14:textId="77777777" w:rsidR="00BC153A" w:rsidRDefault="00BC153A" w:rsidP="00BC153A">
      <w:pPr>
        <w:jc w:val="both"/>
      </w:pPr>
    </w:p>
    <w:p w14:paraId="1EE3809B" w14:textId="77777777" w:rsidR="00BC153A" w:rsidRDefault="00BC153A" w:rsidP="00BC153A">
      <w:pPr>
        <w:jc w:val="both"/>
      </w:pPr>
    </w:p>
    <w:p w14:paraId="18C97967" w14:textId="77777777" w:rsidR="00BC153A" w:rsidRDefault="00BC153A" w:rsidP="00BC153A"/>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238"/>
        <w:gridCol w:w="1828"/>
        <w:gridCol w:w="2272"/>
      </w:tblGrid>
      <w:tr w:rsidR="00BC153A" w:rsidRPr="00F15609" w14:paraId="1354E8FA" w14:textId="77777777" w:rsidTr="001652AB">
        <w:trPr>
          <w:trHeight w:val="135"/>
        </w:trPr>
        <w:tc>
          <w:tcPr>
            <w:tcW w:w="2724" w:type="dxa"/>
            <w:vMerge w:val="restart"/>
            <w:shd w:val="clear" w:color="auto" w:fill="D9D9D9" w:themeFill="background1" w:themeFillShade="D9"/>
            <w:vAlign w:val="center"/>
          </w:tcPr>
          <w:p w14:paraId="044315A6" w14:textId="77777777" w:rsidR="00BC153A" w:rsidRPr="00910D2A" w:rsidRDefault="00BC153A" w:rsidP="001652AB">
            <w:pPr>
              <w:rPr>
                <w:rFonts w:cs="Calibri"/>
                <w:b/>
                <w:szCs w:val="22"/>
              </w:rPr>
            </w:pPr>
            <w:r w:rsidRPr="00910D2A">
              <w:rPr>
                <w:rFonts w:cs="Calibri"/>
                <w:b/>
                <w:szCs w:val="22"/>
              </w:rPr>
              <w:t>OPIS AKTIVNOSTI</w:t>
            </w:r>
          </w:p>
          <w:p w14:paraId="1CA241BF" w14:textId="77777777" w:rsidR="00BC153A" w:rsidRDefault="00BC153A" w:rsidP="001652AB">
            <w:pPr>
              <w:rPr>
                <w:rFonts w:cs="Calibri"/>
                <w:szCs w:val="22"/>
              </w:rPr>
            </w:pPr>
          </w:p>
          <w:p w14:paraId="17C0F7F5" w14:textId="77777777" w:rsidR="00BC153A" w:rsidRPr="00910D2A" w:rsidRDefault="00BC153A" w:rsidP="001652AB">
            <w:pPr>
              <w:rPr>
                <w:rFonts w:cs="Calibri"/>
                <w:b/>
                <w:szCs w:val="22"/>
              </w:rPr>
            </w:pPr>
            <w:r>
              <w:rPr>
                <w:rFonts w:cs="Calibri"/>
                <w:szCs w:val="22"/>
              </w:rPr>
              <w:t xml:space="preserve"> </w:t>
            </w:r>
          </w:p>
        </w:tc>
        <w:tc>
          <w:tcPr>
            <w:tcW w:w="4066" w:type="dxa"/>
            <w:gridSpan w:val="2"/>
            <w:shd w:val="clear" w:color="auto" w:fill="D9D9D9" w:themeFill="background1" w:themeFillShade="D9"/>
            <w:vAlign w:val="center"/>
          </w:tcPr>
          <w:p w14:paraId="60F534FD" w14:textId="77777777" w:rsidR="00BC153A" w:rsidRPr="00910D2A" w:rsidRDefault="00BC153A" w:rsidP="001652AB">
            <w:pPr>
              <w:rPr>
                <w:rFonts w:cs="Calibri"/>
                <w:b/>
                <w:szCs w:val="22"/>
              </w:rPr>
            </w:pPr>
            <w:r w:rsidRPr="00910D2A">
              <w:rPr>
                <w:rFonts w:cs="Calibri"/>
                <w:b/>
                <w:szCs w:val="22"/>
              </w:rPr>
              <w:t>IZVRŠENJE</w:t>
            </w:r>
          </w:p>
        </w:tc>
        <w:tc>
          <w:tcPr>
            <w:tcW w:w="2272" w:type="dxa"/>
            <w:vMerge w:val="restart"/>
            <w:shd w:val="clear" w:color="auto" w:fill="D9D9D9" w:themeFill="background1" w:themeFillShade="D9"/>
            <w:vAlign w:val="center"/>
          </w:tcPr>
          <w:p w14:paraId="39FEB696" w14:textId="77777777" w:rsidR="00BC153A" w:rsidRPr="00910D2A" w:rsidRDefault="00BC153A" w:rsidP="001652AB">
            <w:pPr>
              <w:rPr>
                <w:rFonts w:cs="Calibri"/>
                <w:b/>
                <w:szCs w:val="22"/>
              </w:rPr>
            </w:pPr>
            <w:r w:rsidRPr="00910D2A">
              <w:rPr>
                <w:rFonts w:cs="Calibri"/>
                <w:b/>
                <w:szCs w:val="22"/>
              </w:rPr>
              <w:t>POPRATNI</w:t>
            </w:r>
          </w:p>
          <w:p w14:paraId="7BAF68D0" w14:textId="77777777" w:rsidR="00BC153A" w:rsidRPr="00910D2A" w:rsidRDefault="00BC153A" w:rsidP="001652AB">
            <w:pPr>
              <w:rPr>
                <w:rFonts w:cs="Calibri"/>
                <w:szCs w:val="22"/>
              </w:rPr>
            </w:pPr>
            <w:r w:rsidRPr="00910D2A">
              <w:rPr>
                <w:rFonts w:cs="Calibri"/>
                <w:b/>
                <w:szCs w:val="22"/>
              </w:rPr>
              <w:t>DOKUMENTI</w:t>
            </w:r>
          </w:p>
        </w:tc>
      </w:tr>
      <w:tr w:rsidR="00BC153A" w:rsidRPr="00F15609" w14:paraId="6658C64C" w14:textId="77777777" w:rsidTr="001652AB">
        <w:trPr>
          <w:trHeight w:val="135"/>
        </w:trPr>
        <w:tc>
          <w:tcPr>
            <w:tcW w:w="2724" w:type="dxa"/>
            <w:vMerge/>
          </w:tcPr>
          <w:p w14:paraId="3B7A8A93" w14:textId="77777777" w:rsidR="00BC153A" w:rsidRPr="00910D2A" w:rsidRDefault="00BC153A" w:rsidP="001652AB">
            <w:pPr>
              <w:rPr>
                <w:rFonts w:cs="Calibri"/>
                <w:szCs w:val="22"/>
              </w:rPr>
            </w:pPr>
          </w:p>
        </w:tc>
        <w:tc>
          <w:tcPr>
            <w:tcW w:w="2238" w:type="dxa"/>
            <w:shd w:val="clear" w:color="auto" w:fill="D9D9D9" w:themeFill="background1" w:themeFillShade="D9"/>
            <w:vAlign w:val="center"/>
          </w:tcPr>
          <w:p w14:paraId="6722F561" w14:textId="77777777" w:rsidR="00BC153A" w:rsidRPr="00910D2A" w:rsidRDefault="00BC153A" w:rsidP="001652AB">
            <w:pPr>
              <w:rPr>
                <w:rFonts w:cs="Calibri"/>
                <w:szCs w:val="22"/>
              </w:rPr>
            </w:pPr>
            <w:r w:rsidRPr="00910D2A">
              <w:rPr>
                <w:rFonts w:cs="Calibri"/>
                <w:b/>
                <w:szCs w:val="22"/>
              </w:rPr>
              <w:t>ODGOVORNOST</w:t>
            </w:r>
          </w:p>
        </w:tc>
        <w:tc>
          <w:tcPr>
            <w:tcW w:w="1828" w:type="dxa"/>
            <w:shd w:val="clear" w:color="auto" w:fill="D9D9D9" w:themeFill="background1" w:themeFillShade="D9"/>
            <w:vAlign w:val="center"/>
          </w:tcPr>
          <w:p w14:paraId="432C6B1F" w14:textId="77777777" w:rsidR="00BC153A" w:rsidRPr="00910D2A" w:rsidRDefault="00BC153A" w:rsidP="001652AB">
            <w:pPr>
              <w:rPr>
                <w:rFonts w:cs="Calibri"/>
                <w:b/>
                <w:szCs w:val="22"/>
              </w:rPr>
            </w:pPr>
            <w:r w:rsidRPr="00910D2A">
              <w:rPr>
                <w:rFonts w:cs="Calibri"/>
                <w:b/>
                <w:szCs w:val="22"/>
              </w:rPr>
              <w:t>ROK</w:t>
            </w:r>
          </w:p>
        </w:tc>
        <w:tc>
          <w:tcPr>
            <w:tcW w:w="2272" w:type="dxa"/>
            <w:vMerge/>
            <w:shd w:val="clear" w:color="auto" w:fill="BFBFBF"/>
          </w:tcPr>
          <w:p w14:paraId="1A1658C9" w14:textId="77777777" w:rsidR="00BC153A" w:rsidRPr="00910D2A" w:rsidRDefault="00BC153A" w:rsidP="001652AB">
            <w:pPr>
              <w:rPr>
                <w:rFonts w:cs="Calibri"/>
                <w:szCs w:val="22"/>
              </w:rPr>
            </w:pPr>
          </w:p>
        </w:tc>
      </w:tr>
      <w:tr w:rsidR="00BC153A" w:rsidRPr="00F15609" w14:paraId="33C37CC4" w14:textId="77777777" w:rsidTr="001652AB">
        <w:trPr>
          <w:trHeight w:val="10379"/>
        </w:trPr>
        <w:tc>
          <w:tcPr>
            <w:tcW w:w="2724" w:type="dxa"/>
          </w:tcPr>
          <w:p w14:paraId="76BC430C" w14:textId="77777777" w:rsidR="00BC153A" w:rsidRPr="006C2744" w:rsidRDefault="00BC153A" w:rsidP="001652AB">
            <w:pPr>
              <w:jc w:val="both"/>
              <w:rPr>
                <w:rFonts w:cs="Calibri"/>
              </w:rPr>
            </w:pPr>
          </w:p>
          <w:p w14:paraId="2F6523B6" w14:textId="77777777" w:rsidR="00BC153A" w:rsidRPr="006C2744" w:rsidRDefault="00BC153A" w:rsidP="001652AB">
            <w:pPr>
              <w:rPr>
                <w:rFonts w:cs="Calibri"/>
              </w:rPr>
            </w:pPr>
            <w:r w:rsidRPr="006C2744">
              <w:rPr>
                <w:rFonts w:cs="Calibri"/>
              </w:rPr>
              <w:t>Na temelju planiranih aktivnosti Grada Koprivnice, Uputa Ministarstva i smjernica Vlade Upravni odjel za financije planira proračunska sredstva kojima će se omogućiti učinkovit rad Grada. Isto tako radi se i u slučaju izrade rebalansa proračuna.</w:t>
            </w:r>
          </w:p>
          <w:p w14:paraId="5617DCCD" w14:textId="77777777" w:rsidR="00BC153A" w:rsidRPr="006C2744" w:rsidRDefault="00BC153A" w:rsidP="001652AB">
            <w:pPr>
              <w:jc w:val="both"/>
              <w:rPr>
                <w:rFonts w:cs="Calibri"/>
              </w:rPr>
            </w:pPr>
          </w:p>
          <w:p w14:paraId="6C7E7C96" w14:textId="77777777" w:rsidR="00BC153A" w:rsidRPr="006C2744" w:rsidRDefault="00BC153A" w:rsidP="001652AB">
            <w:pPr>
              <w:rPr>
                <w:rFonts w:cs="Calibri"/>
              </w:rPr>
            </w:pPr>
            <w:r w:rsidRPr="006C2744">
              <w:rPr>
                <w:rFonts w:cs="Calibri"/>
              </w:rPr>
              <w:t xml:space="preserve">Na </w:t>
            </w:r>
            <w:r>
              <w:rPr>
                <w:rFonts w:cs="Calibri"/>
              </w:rPr>
              <w:t>temelju dostavljenih limita</w:t>
            </w:r>
            <w:r w:rsidRPr="006C2744">
              <w:rPr>
                <w:rFonts w:cs="Calibri"/>
              </w:rPr>
              <w:t xml:space="preserve"> Upravni odjeli Grada</w:t>
            </w:r>
            <w:r>
              <w:rPr>
                <w:rFonts w:cs="Calibri"/>
              </w:rPr>
              <w:t xml:space="preserve"> te proračunski korisnici iz nadležnosti </w:t>
            </w:r>
            <w:r w:rsidRPr="006C2744">
              <w:rPr>
                <w:rFonts w:cs="Calibri"/>
              </w:rPr>
              <w:t>rade prijedlog proračuna i dostavljaju ga Upravnom odjelu za financije koji ide na raspravu Gradonačelni</w:t>
            </w:r>
            <w:r>
              <w:rPr>
                <w:rFonts w:cs="Calibri"/>
              </w:rPr>
              <w:t>ka</w:t>
            </w:r>
            <w:r w:rsidRPr="006C2744">
              <w:rPr>
                <w:rFonts w:cs="Calibri"/>
              </w:rPr>
              <w:t xml:space="preserve"> i </w:t>
            </w:r>
            <w:r>
              <w:rPr>
                <w:rFonts w:cs="Calibri"/>
              </w:rPr>
              <w:t xml:space="preserve">zamjenicima </w:t>
            </w:r>
            <w:r w:rsidRPr="006C2744">
              <w:rPr>
                <w:rFonts w:cs="Calibri"/>
              </w:rPr>
              <w:t>gradonačelni</w:t>
            </w:r>
            <w:r>
              <w:rPr>
                <w:rFonts w:cs="Calibri"/>
              </w:rPr>
              <w:t>ka</w:t>
            </w:r>
            <w:r w:rsidRPr="006C2744">
              <w:rPr>
                <w:rFonts w:cs="Calibri"/>
              </w:rPr>
              <w:t xml:space="preserve">. Nakon rasprave rade se izmjene </w:t>
            </w:r>
            <w:r>
              <w:rPr>
                <w:rFonts w:cs="Calibri"/>
              </w:rPr>
              <w:t>prijedloga,</w:t>
            </w:r>
            <w:r w:rsidRPr="006C2744">
              <w:rPr>
                <w:rFonts w:cs="Calibri"/>
              </w:rPr>
              <w:t xml:space="preserve"> usklađivanje proračuna sa novim elementima na temelju čega gradonačelnik donosi odluku o dostavljanju </w:t>
            </w:r>
            <w:r>
              <w:rPr>
                <w:rFonts w:cs="Calibri"/>
              </w:rPr>
              <w:t xml:space="preserve">prijedloga </w:t>
            </w:r>
            <w:r w:rsidRPr="006C2744">
              <w:rPr>
                <w:rFonts w:cs="Calibri"/>
              </w:rPr>
              <w:t>proračuna na usvajanje Gradskom vijeću.</w:t>
            </w:r>
          </w:p>
          <w:p w14:paraId="4B7E77B5" w14:textId="77777777" w:rsidR="00BC153A" w:rsidRDefault="00BC153A" w:rsidP="001652AB">
            <w:pPr>
              <w:rPr>
                <w:rFonts w:cs="Calibri"/>
              </w:rPr>
            </w:pPr>
          </w:p>
          <w:p w14:paraId="4DC34647" w14:textId="77777777" w:rsidR="00BC153A" w:rsidRDefault="00BC153A" w:rsidP="001652AB">
            <w:pPr>
              <w:rPr>
                <w:rFonts w:cs="Calibri"/>
              </w:rPr>
            </w:pPr>
          </w:p>
          <w:p w14:paraId="576BDE5E" w14:textId="77777777" w:rsidR="00BC153A" w:rsidRDefault="00BC153A" w:rsidP="001652AB">
            <w:pPr>
              <w:rPr>
                <w:rFonts w:cs="Calibri"/>
              </w:rPr>
            </w:pPr>
          </w:p>
          <w:p w14:paraId="603EAE6A" w14:textId="77777777" w:rsidR="00BC153A" w:rsidRPr="006C2744" w:rsidRDefault="00BC153A" w:rsidP="001652AB">
            <w:pPr>
              <w:rPr>
                <w:rFonts w:cs="Calibri"/>
              </w:rPr>
            </w:pPr>
            <w:r>
              <w:rPr>
                <w:rFonts w:cs="Calibri"/>
              </w:rPr>
              <w:t>Usvajanje proračuna</w:t>
            </w:r>
          </w:p>
          <w:p w14:paraId="5FB5F26C" w14:textId="77777777" w:rsidR="00BC153A" w:rsidRDefault="00BC153A" w:rsidP="001652AB">
            <w:pPr>
              <w:jc w:val="both"/>
              <w:rPr>
                <w:rFonts w:cs="Calibri"/>
              </w:rPr>
            </w:pPr>
          </w:p>
          <w:p w14:paraId="6221F1DF" w14:textId="77777777" w:rsidR="00BC153A" w:rsidRDefault="00BC153A" w:rsidP="001652AB">
            <w:pPr>
              <w:jc w:val="both"/>
              <w:rPr>
                <w:rFonts w:cs="Calibri"/>
              </w:rPr>
            </w:pPr>
          </w:p>
          <w:p w14:paraId="4B48F3A5" w14:textId="77777777" w:rsidR="00BC153A" w:rsidRPr="006C2744" w:rsidRDefault="00BC153A" w:rsidP="001652AB">
            <w:pPr>
              <w:jc w:val="both"/>
              <w:rPr>
                <w:rFonts w:cs="Calibri"/>
              </w:rPr>
            </w:pPr>
          </w:p>
          <w:p w14:paraId="48B7CF8A" w14:textId="77777777" w:rsidR="00BC153A" w:rsidRDefault="00BC153A" w:rsidP="001652AB">
            <w:pPr>
              <w:jc w:val="both"/>
              <w:rPr>
                <w:rFonts w:cs="Calibri"/>
              </w:rPr>
            </w:pPr>
          </w:p>
          <w:p w14:paraId="4EA1CFBA" w14:textId="77777777" w:rsidR="00BC153A" w:rsidRPr="006C2744" w:rsidRDefault="00BC153A" w:rsidP="001652AB">
            <w:pPr>
              <w:jc w:val="both"/>
              <w:rPr>
                <w:rFonts w:cs="Calibri"/>
              </w:rPr>
            </w:pPr>
          </w:p>
        </w:tc>
        <w:tc>
          <w:tcPr>
            <w:tcW w:w="2238" w:type="dxa"/>
          </w:tcPr>
          <w:p w14:paraId="30AAF04F" w14:textId="77777777" w:rsidR="00BC153A" w:rsidRDefault="00BC153A" w:rsidP="001652AB">
            <w:pPr>
              <w:jc w:val="both"/>
              <w:rPr>
                <w:rFonts w:cs="Calibri"/>
                <w:color w:val="000000"/>
                <w:szCs w:val="22"/>
                <w:shd w:val="clear" w:color="auto" w:fill="FFFFFF"/>
              </w:rPr>
            </w:pPr>
          </w:p>
          <w:p w14:paraId="28D1C318"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r w:rsidRPr="006C2744">
              <w:rPr>
                <w:rFonts w:cs="Calibri"/>
              </w:rPr>
              <w:t xml:space="preserve"> </w:t>
            </w:r>
          </w:p>
          <w:p w14:paraId="123632A2" w14:textId="77777777" w:rsidR="00BC153A" w:rsidRPr="006C2744" w:rsidRDefault="00BC153A" w:rsidP="001652AB">
            <w:pPr>
              <w:rPr>
                <w:rFonts w:cs="Calibri"/>
              </w:rPr>
            </w:pPr>
          </w:p>
          <w:p w14:paraId="44412C32" w14:textId="77777777" w:rsidR="00BC153A" w:rsidRPr="006C2744" w:rsidRDefault="00BC153A" w:rsidP="001652AB">
            <w:pPr>
              <w:rPr>
                <w:rFonts w:cs="Calibri"/>
              </w:rPr>
            </w:pPr>
          </w:p>
          <w:p w14:paraId="13494E9C" w14:textId="77777777" w:rsidR="00BC153A" w:rsidRPr="006C2744" w:rsidRDefault="00BC153A" w:rsidP="001652AB">
            <w:pPr>
              <w:rPr>
                <w:rFonts w:cs="Calibri"/>
              </w:rPr>
            </w:pPr>
          </w:p>
          <w:p w14:paraId="7E598558" w14:textId="77777777" w:rsidR="00BC153A" w:rsidRDefault="00BC153A" w:rsidP="001652AB">
            <w:pPr>
              <w:jc w:val="both"/>
              <w:rPr>
                <w:rFonts w:cs="Calibri"/>
              </w:rPr>
            </w:pPr>
          </w:p>
          <w:p w14:paraId="4B5D7688" w14:textId="77777777" w:rsidR="00BC153A" w:rsidRDefault="00BC153A" w:rsidP="001652AB">
            <w:pPr>
              <w:jc w:val="both"/>
              <w:rPr>
                <w:rFonts w:cs="Calibri"/>
              </w:rPr>
            </w:pPr>
          </w:p>
          <w:p w14:paraId="5B991918" w14:textId="77777777" w:rsidR="00BC153A" w:rsidRPr="006C2744" w:rsidRDefault="00BC153A" w:rsidP="001652AB">
            <w:pPr>
              <w:jc w:val="both"/>
              <w:rPr>
                <w:rFonts w:cs="Calibri"/>
              </w:rPr>
            </w:pPr>
          </w:p>
          <w:p w14:paraId="1B6497D2" w14:textId="77777777" w:rsidR="00BC153A" w:rsidRPr="006C2744" w:rsidRDefault="00BC153A" w:rsidP="001652AB">
            <w:pPr>
              <w:rPr>
                <w:rFonts w:cs="Calibri"/>
              </w:rPr>
            </w:pPr>
          </w:p>
          <w:p w14:paraId="7D210E8E"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r w:rsidRPr="006C2744">
              <w:rPr>
                <w:rFonts w:cs="Calibri"/>
              </w:rPr>
              <w:t xml:space="preserve"> </w:t>
            </w:r>
          </w:p>
          <w:p w14:paraId="7838516C" w14:textId="77777777" w:rsidR="00BC153A" w:rsidRPr="006C2744" w:rsidRDefault="00BC153A" w:rsidP="001652AB">
            <w:pPr>
              <w:rPr>
                <w:rFonts w:cs="Calibri"/>
              </w:rPr>
            </w:pPr>
          </w:p>
          <w:p w14:paraId="2398958C" w14:textId="77777777" w:rsidR="00BC153A" w:rsidRPr="006C2744" w:rsidRDefault="00BC153A" w:rsidP="001652AB">
            <w:pPr>
              <w:rPr>
                <w:rFonts w:cs="Calibri"/>
              </w:rPr>
            </w:pPr>
          </w:p>
          <w:p w14:paraId="2FADD255" w14:textId="77777777" w:rsidR="00BC153A" w:rsidRPr="006C2744" w:rsidRDefault="00BC153A" w:rsidP="001652AB">
            <w:pPr>
              <w:rPr>
                <w:rFonts w:cs="Calibri"/>
              </w:rPr>
            </w:pPr>
          </w:p>
          <w:p w14:paraId="3A6AE2BE" w14:textId="77777777" w:rsidR="00BC153A" w:rsidRPr="006C2744" w:rsidRDefault="00BC153A" w:rsidP="001652AB">
            <w:pPr>
              <w:rPr>
                <w:rFonts w:cs="Calibri"/>
              </w:rPr>
            </w:pPr>
          </w:p>
          <w:p w14:paraId="31896106" w14:textId="77777777" w:rsidR="00BC153A" w:rsidRPr="006C2744" w:rsidRDefault="00BC153A" w:rsidP="001652AB">
            <w:pPr>
              <w:rPr>
                <w:rFonts w:cs="Calibri"/>
              </w:rPr>
            </w:pPr>
          </w:p>
          <w:p w14:paraId="7E5C0063" w14:textId="77777777" w:rsidR="00BC153A" w:rsidRPr="006C2744" w:rsidRDefault="00BC153A" w:rsidP="001652AB">
            <w:pPr>
              <w:rPr>
                <w:rFonts w:cs="Calibri"/>
              </w:rPr>
            </w:pPr>
          </w:p>
          <w:p w14:paraId="2A87D4AC" w14:textId="77777777" w:rsidR="00BC153A" w:rsidRPr="006C2744" w:rsidRDefault="00BC153A" w:rsidP="001652AB">
            <w:pPr>
              <w:rPr>
                <w:rFonts w:cs="Calibri"/>
              </w:rPr>
            </w:pPr>
          </w:p>
          <w:p w14:paraId="37F683F5" w14:textId="77777777" w:rsidR="00BC153A" w:rsidRPr="006C2744" w:rsidRDefault="00BC153A" w:rsidP="001652AB">
            <w:pPr>
              <w:rPr>
                <w:rFonts w:cs="Calibri"/>
              </w:rPr>
            </w:pPr>
          </w:p>
          <w:p w14:paraId="07310DB2" w14:textId="77777777" w:rsidR="00BC153A" w:rsidRPr="006C2744" w:rsidRDefault="00BC153A" w:rsidP="001652AB">
            <w:pPr>
              <w:rPr>
                <w:rFonts w:cs="Calibri"/>
              </w:rPr>
            </w:pPr>
          </w:p>
          <w:p w14:paraId="7FE72846" w14:textId="77777777" w:rsidR="00BC153A" w:rsidRPr="006C2744" w:rsidRDefault="00BC153A" w:rsidP="001652AB">
            <w:pPr>
              <w:jc w:val="both"/>
              <w:rPr>
                <w:rFonts w:cs="Calibri"/>
              </w:rPr>
            </w:pPr>
          </w:p>
          <w:p w14:paraId="6200F1A0" w14:textId="77777777" w:rsidR="00BC153A" w:rsidRDefault="00BC153A" w:rsidP="001652AB">
            <w:pPr>
              <w:rPr>
                <w:rFonts w:cs="Calibri"/>
              </w:rPr>
            </w:pPr>
          </w:p>
          <w:p w14:paraId="59426C0D" w14:textId="77777777" w:rsidR="00BC153A" w:rsidRDefault="00BC153A" w:rsidP="001652AB">
            <w:pPr>
              <w:rPr>
                <w:rFonts w:cs="Calibri"/>
              </w:rPr>
            </w:pPr>
          </w:p>
          <w:p w14:paraId="64382243" w14:textId="77777777" w:rsidR="00BC153A" w:rsidRDefault="00BC153A" w:rsidP="001652AB">
            <w:pPr>
              <w:rPr>
                <w:rFonts w:cs="Calibri"/>
              </w:rPr>
            </w:pPr>
          </w:p>
          <w:p w14:paraId="588741A0" w14:textId="77777777" w:rsidR="00BC153A" w:rsidRDefault="00BC153A" w:rsidP="001652AB">
            <w:pPr>
              <w:rPr>
                <w:rFonts w:cs="Calibri"/>
              </w:rPr>
            </w:pPr>
          </w:p>
          <w:p w14:paraId="57ED766F" w14:textId="77777777" w:rsidR="00BC153A" w:rsidRDefault="00BC153A" w:rsidP="001652AB">
            <w:pPr>
              <w:rPr>
                <w:rFonts w:cs="Calibri"/>
              </w:rPr>
            </w:pPr>
          </w:p>
          <w:p w14:paraId="4BE55BF6" w14:textId="77777777" w:rsidR="00BC153A" w:rsidRDefault="00BC153A" w:rsidP="001652AB">
            <w:pPr>
              <w:rPr>
                <w:rFonts w:cs="Calibri"/>
              </w:rPr>
            </w:pPr>
          </w:p>
          <w:p w14:paraId="3905CBD4" w14:textId="77777777" w:rsidR="00BC153A" w:rsidRPr="006C2744" w:rsidRDefault="00BC153A" w:rsidP="001652AB">
            <w:pPr>
              <w:rPr>
                <w:rFonts w:cs="Calibri"/>
              </w:rPr>
            </w:pPr>
          </w:p>
          <w:p w14:paraId="2E69473A" w14:textId="77777777" w:rsidR="00BC153A" w:rsidRPr="006C2744" w:rsidRDefault="00BC153A" w:rsidP="001652AB">
            <w:pPr>
              <w:rPr>
                <w:rFonts w:cs="Calibri"/>
              </w:rPr>
            </w:pPr>
            <w:r>
              <w:rPr>
                <w:rFonts w:cs="Calibri"/>
              </w:rPr>
              <w:t xml:space="preserve">Predstavničko tijelo </w:t>
            </w:r>
          </w:p>
          <w:p w14:paraId="17DE534A" w14:textId="77777777" w:rsidR="00BC153A" w:rsidRPr="006C2744" w:rsidRDefault="00BC153A" w:rsidP="001652AB">
            <w:pPr>
              <w:rPr>
                <w:rFonts w:cs="Calibri"/>
              </w:rPr>
            </w:pPr>
          </w:p>
          <w:p w14:paraId="472E01D8" w14:textId="77777777" w:rsidR="00BC153A" w:rsidRPr="006C2744" w:rsidRDefault="00BC153A" w:rsidP="001652AB">
            <w:pPr>
              <w:rPr>
                <w:rFonts w:cs="Calibri"/>
              </w:rPr>
            </w:pPr>
          </w:p>
          <w:p w14:paraId="4B098BA4" w14:textId="77777777" w:rsidR="00BC153A" w:rsidRDefault="00BC153A" w:rsidP="001652AB">
            <w:pPr>
              <w:jc w:val="both"/>
              <w:rPr>
                <w:rFonts w:cs="Calibri"/>
              </w:rPr>
            </w:pPr>
          </w:p>
          <w:p w14:paraId="483EFA0E" w14:textId="77777777" w:rsidR="00BC153A" w:rsidRDefault="00BC153A" w:rsidP="001652AB">
            <w:pPr>
              <w:jc w:val="both"/>
              <w:rPr>
                <w:rFonts w:cs="Calibri"/>
              </w:rPr>
            </w:pPr>
          </w:p>
          <w:p w14:paraId="330BBF02" w14:textId="77777777" w:rsidR="00BC153A" w:rsidRPr="006C2744" w:rsidRDefault="00BC153A" w:rsidP="001652AB">
            <w:pPr>
              <w:jc w:val="both"/>
              <w:rPr>
                <w:rFonts w:cs="Calibri"/>
              </w:rPr>
            </w:pPr>
          </w:p>
          <w:p w14:paraId="64AB73FC" w14:textId="77777777" w:rsidR="00BC153A" w:rsidRDefault="00BC153A" w:rsidP="001652AB">
            <w:pPr>
              <w:rPr>
                <w:rFonts w:cs="Calibri"/>
              </w:rPr>
            </w:pPr>
          </w:p>
          <w:p w14:paraId="208D7699" w14:textId="77777777" w:rsidR="00BC153A" w:rsidRPr="00910D2A" w:rsidRDefault="00BC153A" w:rsidP="001652AB">
            <w:pPr>
              <w:rPr>
                <w:rFonts w:cs="Calibri"/>
                <w:szCs w:val="22"/>
              </w:rPr>
            </w:pPr>
          </w:p>
        </w:tc>
        <w:tc>
          <w:tcPr>
            <w:tcW w:w="1828" w:type="dxa"/>
          </w:tcPr>
          <w:p w14:paraId="6E0B7C35" w14:textId="77777777" w:rsidR="00BC153A" w:rsidRDefault="00BC153A" w:rsidP="001652AB">
            <w:pPr>
              <w:rPr>
                <w:rFonts w:cs="Calibri"/>
              </w:rPr>
            </w:pPr>
          </w:p>
          <w:p w14:paraId="49A8F909" w14:textId="77777777" w:rsidR="00BC153A" w:rsidRPr="006C2744" w:rsidRDefault="00BC153A" w:rsidP="001652AB">
            <w:pPr>
              <w:rPr>
                <w:rFonts w:cs="Calibri"/>
              </w:rPr>
            </w:pPr>
            <w:r w:rsidRPr="006C2744">
              <w:rPr>
                <w:rFonts w:cs="Calibri"/>
              </w:rPr>
              <w:t>15.1</w:t>
            </w:r>
            <w:r>
              <w:rPr>
                <w:rFonts w:cs="Calibri"/>
              </w:rPr>
              <w:t>0</w:t>
            </w:r>
            <w:r w:rsidRPr="006C2744">
              <w:rPr>
                <w:rFonts w:cs="Calibri"/>
              </w:rPr>
              <w:t>. tekuće godine/ prema potrebi tijekom godine</w:t>
            </w:r>
          </w:p>
          <w:p w14:paraId="7266AACE" w14:textId="77777777" w:rsidR="00BC153A" w:rsidRPr="006C2744" w:rsidRDefault="00BC153A" w:rsidP="001652AB">
            <w:pPr>
              <w:rPr>
                <w:rFonts w:cs="Calibri"/>
                <w:color w:val="FF0000"/>
              </w:rPr>
            </w:pPr>
          </w:p>
          <w:p w14:paraId="67B38730" w14:textId="77777777" w:rsidR="00BC153A" w:rsidRPr="006C2744" w:rsidRDefault="00BC153A" w:rsidP="001652AB">
            <w:pPr>
              <w:rPr>
                <w:rFonts w:cs="Calibri"/>
                <w:color w:val="FF0000"/>
              </w:rPr>
            </w:pPr>
          </w:p>
          <w:p w14:paraId="6D561B12" w14:textId="77777777" w:rsidR="00BC153A" w:rsidRPr="006C2744" w:rsidRDefault="00BC153A" w:rsidP="001652AB">
            <w:pPr>
              <w:rPr>
                <w:rFonts w:cs="Calibri"/>
                <w:color w:val="FF0000"/>
              </w:rPr>
            </w:pPr>
          </w:p>
          <w:p w14:paraId="1B596B31" w14:textId="77777777" w:rsidR="00BC153A" w:rsidRPr="006C2744" w:rsidRDefault="00BC153A" w:rsidP="001652AB">
            <w:pPr>
              <w:rPr>
                <w:rFonts w:cs="Calibri"/>
                <w:color w:val="FF0000"/>
              </w:rPr>
            </w:pPr>
          </w:p>
          <w:p w14:paraId="5071EEC6" w14:textId="77777777" w:rsidR="00BC153A" w:rsidRPr="006C2744" w:rsidRDefault="00BC153A" w:rsidP="001652AB">
            <w:pPr>
              <w:rPr>
                <w:rFonts w:cs="Calibri"/>
                <w:color w:val="FF0000"/>
              </w:rPr>
            </w:pPr>
          </w:p>
          <w:p w14:paraId="3DE1EFB5" w14:textId="77777777" w:rsidR="00BC153A" w:rsidRPr="006C2744" w:rsidRDefault="00BC153A" w:rsidP="001652AB">
            <w:pPr>
              <w:rPr>
                <w:rFonts w:cs="Calibri"/>
                <w:color w:val="FF0000"/>
              </w:rPr>
            </w:pPr>
          </w:p>
          <w:p w14:paraId="1FB5BB10" w14:textId="77777777" w:rsidR="00BC153A" w:rsidRPr="006C2744" w:rsidRDefault="00BC153A" w:rsidP="001652AB">
            <w:pPr>
              <w:jc w:val="both"/>
              <w:rPr>
                <w:rFonts w:cs="Calibri"/>
                <w:color w:val="FF0000"/>
              </w:rPr>
            </w:pPr>
          </w:p>
          <w:p w14:paraId="19D61328" w14:textId="77777777" w:rsidR="00BC153A" w:rsidRPr="006C2744" w:rsidRDefault="00BC153A" w:rsidP="001652AB">
            <w:pPr>
              <w:rPr>
                <w:rFonts w:cs="Calibri"/>
              </w:rPr>
            </w:pPr>
            <w:r w:rsidRPr="006C2744">
              <w:rPr>
                <w:rFonts w:cs="Calibri"/>
              </w:rPr>
              <w:t xml:space="preserve">Do 15.11. tekuće godine za proračun i projekcija  proračuna za slijedeće 2 godine </w:t>
            </w:r>
          </w:p>
          <w:p w14:paraId="44A99DCD" w14:textId="77777777" w:rsidR="00BC153A" w:rsidRPr="006C2744" w:rsidRDefault="00BC153A" w:rsidP="001652AB">
            <w:pPr>
              <w:rPr>
                <w:rFonts w:cs="Calibri"/>
                <w:color w:val="FF0000"/>
              </w:rPr>
            </w:pPr>
          </w:p>
          <w:p w14:paraId="3A17AB1F" w14:textId="77777777" w:rsidR="00BC153A" w:rsidRPr="006C2744" w:rsidRDefault="00BC153A" w:rsidP="001652AB">
            <w:pPr>
              <w:rPr>
                <w:rFonts w:cs="Calibri"/>
                <w:color w:val="FF0000"/>
              </w:rPr>
            </w:pPr>
          </w:p>
          <w:p w14:paraId="390CA273" w14:textId="77777777" w:rsidR="00BC153A" w:rsidRPr="006C2744" w:rsidRDefault="00BC153A" w:rsidP="001652AB">
            <w:pPr>
              <w:rPr>
                <w:rFonts w:cs="Calibri"/>
                <w:color w:val="FF0000"/>
              </w:rPr>
            </w:pPr>
          </w:p>
          <w:p w14:paraId="34C0D59E" w14:textId="77777777" w:rsidR="00BC153A" w:rsidRPr="006C2744" w:rsidRDefault="00BC153A" w:rsidP="001652AB">
            <w:pPr>
              <w:rPr>
                <w:rFonts w:cs="Calibri"/>
                <w:color w:val="FF0000"/>
              </w:rPr>
            </w:pPr>
          </w:p>
          <w:p w14:paraId="64CFDEF2" w14:textId="77777777" w:rsidR="00BC153A" w:rsidRPr="006C2744" w:rsidRDefault="00BC153A" w:rsidP="001652AB">
            <w:pPr>
              <w:rPr>
                <w:rFonts w:cs="Calibri"/>
                <w:color w:val="FF0000"/>
              </w:rPr>
            </w:pPr>
          </w:p>
          <w:p w14:paraId="15A8CDDF" w14:textId="77777777" w:rsidR="00BC153A" w:rsidRPr="006C2744" w:rsidRDefault="00BC153A" w:rsidP="001652AB">
            <w:pPr>
              <w:rPr>
                <w:rFonts w:cs="Calibri"/>
                <w:color w:val="FF0000"/>
              </w:rPr>
            </w:pPr>
          </w:p>
          <w:p w14:paraId="07EEA354" w14:textId="77777777" w:rsidR="00BC153A" w:rsidRPr="006C2744" w:rsidRDefault="00BC153A" w:rsidP="001652AB">
            <w:pPr>
              <w:rPr>
                <w:rFonts w:cs="Calibri"/>
                <w:color w:val="FF0000"/>
              </w:rPr>
            </w:pPr>
          </w:p>
          <w:p w14:paraId="68FC93A5" w14:textId="77777777" w:rsidR="00BC153A" w:rsidRPr="006C2744" w:rsidRDefault="00BC153A" w:rsidP="001652AB">
            <w:pPr>
              <w:rPr>
                <w:rFonts w:cs="Calibri"/>
                <w:color w:val="FF0000"/>
              </w:rPr>
            </w:pPr>
          </w:p>
          <w:p w14:paraId="3CB921BE" w14:textId="77777777" w:rsidR="00BC153A" w:rsidRDefault="00BC153A" w:rsidP="001652AB">
            <w:pPr>
              <w:rPr>
                <w:rFonts w:cs="Calibri"/>
                <w:color w:val="FF0000"/>
              </w:rPr>
            </w:pPr>
          </w:p>
          <w:p w14:paraId="25505915" w14:textId="77777777" w:rsidR="00BC153A" w:rsidRDefault="00BC153A" w:rsidP="001652AB">
            <w:pPr>
              <w:rPr>
                <w:rFonts w:cs="Calibri"/>
                <w:color w:val="FF0000"/>
              </w:rPr>
            </w:pPr>
          </w:p>
          <w:p w14:paraId="1676330E" w14:textId="77777777" w:rsidR="00BC153A" w:rsidRPr="006C2744" w:rsidRDefault="00BC153A" w:rsidP="001652AB">
            <w:pPr>
              <w:rPr>
                <w:rFonts w:cs="Calibri"/>
                <w:color w:val="FF0000"/>
              </w:rPr>
            </w:pPr>
          </w:p>
          <w:p w14:paraId="4F914AF2" w14:textId="77777777" w:rsidR="00BC153A" w:rsidRPr="006C2744" w:rsidRDefault="00BC153A" w:rsidP="001652AB">
            <w:pPr>
              <w:jc w:val="both"/>
              <w:rPr>
                <w:rFonts w:cs="Calibri"/>
                <w:color w:val="FF0000"/>
              </w:rPr>
            </w:pPr>
          </w:p>
          <w:p w14:paraId="13F4FBDC" w14:textId="77777777" w:rsidR="00BC153A" w:rsidRDefault="00BC153A" w:rsidP="001652AB">
            <w:pPr>
              <w:rPr>
                <w:rFonts w:cs="Calibri"/>
              </w:rPr>
            </w:pPr>
          </w:p>
          <w:p w14:paraId="386EE783" w14:textId="77777777" w:rsidR="00BC153A" w:rsidRDefault="00BC153A" w:rsidP="001652AB">
            <w:pPr>
              <w:rPr>
                <w:rFonts w:cs="Calibri"/>
              </w:rPr>
            </w:pPr>
          </w:p>
          <w:p w14:paraId="11B45619" w14:textId="77777777" w:rsidR="00BC153A" w:rsidRDefault="00BC153A" w:rsidP="001652AB">
            <w:pPr>
              <w:rPr>
                <w:rFonts w:cs="Calibri"/>
              </w:rPr>
            </w:pPr>
          </w:p>
          <w:p w14:paraId="4E57B7D3" w14:textId="77777777" w:rsidR="00BC153A" w:rsidRPr="006C2744" w:rsidRDefault="00BC153A" w:rsidP="001652AB">
            <w:pPr>
              <w:rPr>
                <w:rFonts w:cs="Calibri"/>
              </w:rPr>
            </w:pPr>
            <w:r>
              <w:rPr>
                <w:rFonts w:cs="Calibri"/>
              </w:rPr>
              <w:t>Do kraja tekuće godine za narednu</w:t>
            </w:r>
          </w:p>
          <w:p w14:paraId="16340314" w14:textId="77777777" w:rsidR="00BC153A" w:rsidRPr="006C2744" w:rsidRDefault="00BC153A" w:rsidP="001652AB">
            <w:pPr>
              <w:rPr>
                <w:rFonts w:cs="Calibri"/>
              </w:rPr>
            </w:pPr>
          </w:p>
          <w:p w14:paraId="6466DF8B" w14:textId="77777777" w:rsidR="00BC153A" w:rsidRPr="006C2744" w:rsidRDefault="00BC153A" w:rsidP="001652AB">
            <w:pPr>
              <w:rPr>
                <w:rFonts w:cs="Calibri"/>
                <w:color w:val="FF0000"/>
              </w:rPr>
            </w:pPr>
          </w:p>
          <w:p w14:paraId="599ACA0F" w14:textId="77777777" w:rsidR="00BC153A" w:rsidRPr="006C2744" w:rsidRDefault="00BC153A" w:rsidP="001652AB">
            <w:pPr>
              <w:rPr>
                <w:rFonts w:cs="Calibri"/>
                <w:color w:val="FF0000"/>
              </w:rPr>
            </w:pPr>
          </w:p>
          <w:p w14:paraId="2246973D" w14:textId="77777777" w:rsidR="00BC153A" w:rsidRPr="006C2744" w:rsidRDefault="00BC153A" w:rsidP="001652AB">
            <w:pPr>
              <w:jc w:val="both"/>
              <w:rPr>
                <w:rFonts w:cs="Calibri"/>
                <w:color w:val="FF0000"/>
              </w:rPr>
            </w:pPr>
          </w:p>
          <w:p w14:paraId="0924C752" w14:textId="77777777" w:rsidR="00BC153A" w:rsidRDefault="00BC153A" w:rsidP="001652AB">
            <w:pPr>
              <w:jc w:val="both"/>
              <w:rPr>
                <w:rFonts w:cs="Calibri"/>
              </w:rPr>
            </w:pPr>
          </w:p>
          <w:p w14:paraId="62FF4531" w14:textId="77777777" w:rsidR="00BC153A" w:rsidRPr="00910D2A" w:rsidRDefault="00BC153A" w:rsidP="001652AB">
            <w:pPr>
              <w:jc w:val="both"/>
              <w:rPr>
                <w:rFonts w:cs="Calibri"/>
                <w:szCs w:val="22"/>
              </w:rPr>
            </w:pPr>
          </w:p>
        </w:tc>
        <w:tc>
          <w:tcPr>
            <w:tcW w:w="2272" w:type="dxa"/>
          </w:tcPr>
          <w:p w14:paraId="760E4FAD" w14:textId="77777777" w:rsidR="00BC153A" w:rsidRDefault="00BC153A" w:rsidP="001652AB">
            <w:pPr>
              <w:rPr>
                <w:rFonts w:cs="Calibri"/>
              </w:rPr>
            </w:pPr>
          </w:p>
          <w:p w14:paraId="1E1388C0" w14:textId="77777777" w:rsidR="00BC153A" w:rsidRPr="006C2744" w:rsidRDefault="00BC153A" w:rsidP="001652AB">
            <w:pPr>
              <w:rPr>
                <w:rFonts w:cs="Calibri"/>
              </w:rPr>
            </w:pPr>
            <w:r>
              <w:rPr>
                <w:rFonts w:cs="Calibri"/>
              </w:rPr>
              <w:t>Prijedlog proračuna, obrazloženje proračuna i plan razvojnih programa</w:t>
            </w:r>
          </w:p>
          <w:p w14:paraId="6E71EC9D" w14:textId="77777777" w:rsidR="00BC153A" w:rsidRPr="006C2744" w:rsidRDefault="00BC153A" w:rsidP="001652AB">
            <w:pPr>
              <w:rPr>
                <w:rFonts w:cs="Calibri"/>
              </w:rPr>
            </w:pPr>
          </w:p>
          <w:p w14:paraId="238F2C16" w14:textId="77777777" w:rsidR="00BC153A" w:rsidRPr="006C2744" w:rsidRDefault="00BC153A" w:rsidP="001652AB">
            <w:pPr>
              <w:rPr>
                <w:rFonts w:cs="Calibri"/>
              </w:rPr>
            </w:pPr>
          </w:p>
          <w:p w14:paraId="469B14F2" w14:textId="77777777" w:rsidR="00BC153A" w:rsidRPr="006C2744" w:rsidRDefault="00BC153A" w:rsidP="001652AB">
            <w:pPr>
              <w:rPr>
                <w:rFonts w:cs="Calibri"/>
              </w:rPr>
            </w:pPr>
          </w:p>
          <w:p w14:paraId="467F504B" w14:textId="77777777" w:rsidR="00BC153A" w:rsidRPr="006C2744" w:rsidRDefault="00BC153A" w:rsidP="001652AB">
            <w:pPr>
              <w:rPr>
                <w:rFonts w:cs="Calibri"/>
              </w:rPr>
            </w:pPr>
          </w:p>
          <w:p w14:paraId="1D3838EC" w14:textId="77777777" w:rsidR="00BC153A" w:rsidRPr="006C2744" w:rsidRDefault="00BC153A" w:rsidP="001652AB">
            <w:pPr>
              <w:rPr>
                <w:rFonts w:cs="Calibri"/>
              </w:rPr>
            </w:pPr>
          </w:p>
          <w:p w14:paraId="10EC69E3" w14:textId="77777777" w:rsidR="00BC153A" w:rsidRPr="006C2744" w:rsidRDefault="00BC153A" w:rsidP="001652AB">
            <w:pPr>
              <w:rPr>
                <w:rFonts w:cs="Calibri"/>
              </w:rPr>
            </w:pPr>
          </w:p>
          <w:p w14:paraId="58A6ED20" w14:textId="77777777" w:rsidR="00BC153A" w:rsidRPr="006C2744" w:rsidRDefault="00BC153A" w:rsidP="001652AB">
            <w:pPr>
              <w:jc w:val="both"/>
              <w:rPr>
                <w:rFonts w:cs="Calibri"/>
              </w:rPr>
            </w:pPr>
          </w:p>
          <w:p w14:paraId="16E3BF4B" w14:textId="77777777" w:rsidR="00BC153A" w:rsidRPr="006C2744" w:rsidRDefault="00BC153A" w:rsidP="001652AB">
            <w:pPr>
              <w:rPr>
                <w:rFonts w:cs="Calibri"/>
              </w:rPr>
            </w:pPr>
            <w:r>
              <w:rPr>
                <w:rFonts w:cs="Calibri"/>
              </w:rPr>
              <w:t>Prijedlog proračuna, obrazloženje proračuna i plan razvojnih programa</w:t>
            </w:r>
          </w:p>
          <w:p w14:paraId="3A2E4B7B" w14:textId="77777777" w:rsidR="00BC153A" w:rsidRPr="006C2744" w:rsidRDefault="00BC153A" w:rsidP="001652AB">
            <w:pPr>
              <w:rPr>
                <w:rFonts w:cs="Calibri"/>
              </w:rPr>
            </w:pPr>
          </w:p>
          <w:p w14:paraId="1D12801B" w14:textId="77777777" w:rsidR="00BC153A" w:rsidRPr="006C2744" w:rsidRDefault="00BC153A" w:rsidP="001652AB">
            <w:pPr>
              <w:rPr>
                <w:rFonts w:cs="Calibri"/>
              </w:rPr>
            </w:pPr>
          </w:p>
          <w:p w14:paraId="69C95E27" w14:textId="77777777" w:rsidR="00BC153A" w:rsidRPr="006C2744" w:rsidRDefault="00BC153A" w:rsidP="001652AB">
            <w:pPr>
              <w:rPr>
                <w:rFonts w:cs="Calibri"/>
              </w:rPr>
            </w:pPr>
          </w:p>
          <w:p w14:paraId="6D2DEFE8" w14:textId="77777777" w:rsidR="00BC153A" w:rsidRPr="006C2744" w:rsidRDefault="00BC153A" w:rsidP="001652AB">
            <w:pPr>
              <w:rPr>
                <w:rFonts w:cs="Calibri"/>
              </w:rPr>
            </w:pPr>
          </w:p>
          <w:p w14:paraId="16598D25" w14:textId="77777777" w:rsidR="00BC153A" w:rsidRPr="006C2744" w:rsidRDefault="00BC153A" w:rsidP="001652AB">
            <w:pPr>
              <w:rPr>
                <w:rFonts w:cs="Calibri"/>
              </w:rPr>
            </w:pPr>
          </w:p>
          <w:p w14:paraId="048893A5" w14:textId="77777777" w:rsidR="00BC153A" w:rsidRPr="006C2744" w:rsidRDefault="00BC153A" w:rsidP="001652AB">
            <w:pPr>
              <w:rPr>
                <w:rFonts w:cs="Calibri"/>
              </w:rPr>
            </w:pPr>
          </w:p>
          <w:p w14:paraId="0694D432" w14:textId="77777777" w:rsidR="00BC153A" w:rsidRPr="006C2744" w:rsidRDefault="00BC153A" w:rsidP="001652AB">
            <w:pPr>
              <w:rPr>
                <w:rFonts w:cs="Calibri"/>
              </w:rPr>
            </w:pPr>
          </w:p>
          <w:p w14:paraId="169D3EEF" w14:textId="77777777" w:rsidR="00BC153A" w:rsidRPr="006C2744" w:rsidRDefault="00BC153A" w:rsidP="001652AB">
            <w:pPr>
              <w:rPr>
                <w:rFonts w:cs="Calibri"/>
              </w:rPr>
            </w:pPr>
          </w:p>
          <w:p w14:paraId="29841637" w14:textId="77777777" w:rsidR="00BC153A" w:rsidRPr="006C2744" w:rsidRDefault="00BC153A" w:rsidP="001652AB">
            <w:pPr>
              <w:rPr>
                <w:rFonts w:cs="Calibri"/>
              </w:rPr>
            </w:pPr>
          </w:p>
          <w:p w14:paraId="4B550915" w14:textId="77777777" w:rsidR="00BC153A" w:rsidRPr="006C2744" w:rsidRDefault="00BC153A" w:rsidP="001652AB">
            <w:pPr>
              <w:rPr>
                <w:rFonts w:cs="Calibri"/>
              </w:rPr>
            </w:pPr>
          </w:p>
          <w:p w14:paraId="184A40F3" w14:textId="77777777" w:rsidR="00BC153A" w:rsidRPr="006C2744" w:rsidRDefault="00BC153A" w:rsidP="001652AB">
            <w:pPr>
              <w:rPr>
                <w:rFonts w:cs="Calibri"/>
              </w:rPr>
            </w:pPr>
          </w:p>
          <w:p w14:paraId="73AA6757" w14:textId="77777777" w:rsidR="00BC153A" w:rsidRDefault="00BC153A" w:rsidP="001652AB">
            <w:pPr>
              <w:rPr>
                <w:rFonts w:cs="Calibri"/>
              </w:rPr>
            </w:pPr>
          </w:p>
          <w:p w14:paraId="6B4B763B" w14:textId="77777777" w:rsidR="00BC153A" w:rsidRPr="006C2744" w:rsidRDefault="00BC153A" w:rsidP="001652AB">
            <w:pPr>
              <w:rPr>
                <w:rFonts w:cs="Calibri"/>
              </w:rPr>
            </w:pPr>
          </w:p>
          <w:p w14:paraId="49039890" w14:textId="77777777" w:rsidR="00BC153A" w:rsidRDefault="00BC153A" w:rsidP="001652AB">
            <w:pPr>
              <w:rPr>
                <w:rFonts w:cs="Calibri"/>
              </w:rPr>
            </w:pPr>
          </w:p>
          <w:p w14:paraId="2A00B224" w14:textId="77777777" w:rsidR="00BC153A" w:rsidRPr="006C2744" w:rsidRDefault="00BC153A" w:rsidP="001652AB">
            <w:pPr>
              <w:rPr>
                <w:rFonts w:cs="Calibri"/>
              </w:rPr>
            </w:pPr>
          </w:p>
          <w:p w14:paraId="77BEE325" w14:textId="77777777" w:rsidR="00BC153A" w:rsidRDefault="00BC153A" w:rsidP="001652AB">
            <w:pPr>
              <w:jc w:val="both"/>
              <w:rPr>
                <w:rFonts w:cs="Calibri"/>
              </w:rPr>
            </w:pPr>
          </w:p>
          <w:p w14:paraId="711CFB00" w14:textId="77777777" w:rsidR="00BC153A" w:rsidRPr="006C2744" w:rsidRDefault="00BC153A" w:rsidP="001652AB">
            <w:pPr>
              <w:jc w:val="both"/>
              <w:rPr>
                <w:rFonts w:cs="Calibri"/>
              </w:rPr>
            </w:pPr>
          </w:p>
          <w:p w14:paraId="7FD612E0" w14:textId="77777777" w:rsidR="00BC153A" w:rsidRPr="006C2744" w:rsidRDefault="00BC153A" w:rsidP="001652AB">
            <w:pPr>
              <w:rPr>
                <w:rFonts w:cs="Calibri"/>
              </w:rPr>
            </w:pPr>
            <w:r>
              <w:rPr>
                <w:rFonts w:cs="Calibri"/>
              </w:rPr>
              <w:t>Prijedlog proračuna, obrazloženje proračuna i plan razvojnih programa</w:t>
            </w:r>
          </w:p>
          <w:p w14:paraId="529F2086" w14:textId="77777777" w:rsidR="00BC153A" w:rsidRPr="006C2744" w:rsidRDefault="00BC153A" w:rsidP="001652AB">
            <w:pPr>
              <w:rPr>
                <w:rFonts w:cs="Calibri"/>
              </w:rPr>
            </w:pPr>
          </w:p>
          <w:p w14:paraId="3DAF85FA" w14:textId="77777777" w:rsidR="00BC153A" w:rsidRPr="006C2744" w:rsidRDefault="00BC153A" w:rsidP="001652AB">
            <w:pPr>
              <w:rPr>
                <w:rFonts w:cs="Calibri"/>
              </w:rPr>
            </w:pPr>
          </w:p>
          <w:p w14:paraId="11B3A4BC" w14:textId="77777777" w:rsidR="00BC153A" w:rsidRPr="00F3257F" w:rsidRDefault="00BC153A" w:rsidP="001652AB">
            <w:pPr>
              <w:jc w:val="both"/>
              <w:rPr>
                <w:rFonts w:cs="Calibri"/>
                <w:szCs w:val="22"/>
              </w:rPr>
            </w:pPr>
          </w:p>
        </w:tc>
      </w:tr>
    </w:tbl>
    <w:p w14:paraId="6D963514" w14:textId="77777777" w:rsidR="00BC153A" w:rsidRDefault="00BC153A" w:rsidP="00BC153A"/>
    <w:p w14:paraId="367F4437" w14:textId="77777777" w:rsidR="00BC153A" w:rsidRDefault="00BC153A" w:rsidP="00BC153A">
      <w:pPr>
        <w:jc w:val="both"/>
      </w:pPr>
    </w:p>
    <w:p w14:paraId="4B68C6E0" w14:textId="77777777" w:rsidR="00BC153A" w:rsidRDefault="00BC153A" w:rsidP="00BC153A">
      <w:pPr>
        <w:jc w:val="both"/>
      </w:pPr>
    </w:p>
    <w:p w14:paraId="0DA25180" w14:textId="77777777" w:rsidR="00BC153A" w:rsidRDefault="00BC153A" w:rsidP="00BC153A">
      <w:pPr>
        <w:jc w:val="both"/>
      </w:pPr>
    </w:p>
    <w:p w14:paraId="271D51FA" w14:textId="77777777" w:rsidR="00BC153A" w:rsidRDefault="00BC153A" w:rsidP="00BC153A">
      <w:pPr>
        <w:jc w:val="both"/>
      </w:pPr>
    </w:p>
    <w:p w14:paraId="2ADE9952"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5"/>
        <w:gridCol w:w="4527"/>
      </w:tblGrid>
      <w:tr w:rsidR="00BC153A" w:rsidRPr="00F15609" w14:paraId="7415E59E" w14:textId="77777777" w:rsidTr="001652AB">
        <w:tc>
          <w:tcPr>
            <w:tcW w:w="4644" w:type="dxa"/>
            <w:shd w:val="clear" w:color="auto" w:fill="D9D9D9" w:themeFill="background1" w:themeFillShade="D9"/>
          </w:tcPr>
          <w:p w14:paraId="38ACACCA" w14:textId="77777777" w:rsidR="00BC153A" w:rsidRPr="00910D2A" w:rsidRDefault="00BC153A" w:rsidP="001652AB">
            <w:pPr>
              <w:rPr>
                <w:rFonts w:cs="Calibri"/>
                <w:szCs w:val="22"/>
              </w:rPr>
            </w:pPr>
            <w:r w:rsidRPr="00910D2A">
              <w:rPr>
                <w:rFonts w:cs="Calibri"/>
                <w:szCs w:val="22"/>
              </w:rPr>
              <w:t>Grad Koprivnica</w:t>
            </w:r>
          </w:p>
          <w:p w14:paraId="536D9E98"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2F6A058F" w14:textId="77777777" w:rsidR="00BC153A" w:rsidRPr="00910D2A" w:rsidRDefault="00BC153A" w:rsidP="001652AB">
            <w:pPr>
              <w:rPr>
                <w:rFonts w:cs="Calibri"/>
                <w:szCs w:val="22"/>
              </w:rPr>
            </w:pPr>
            <w:r w:rsidRPr="00910D2A">
              <w:rPr>
                <w:rFonts w:cs="Calibri"/>
                <w:szCs w:val="22"/>
              </w:rPr>
              <w:t>Zrinski trg 1</w:t>
            </w:r>
          </w:p>
        </w:tc>
        <w:tc>
          <w:tcPr>
            <w:tcW w:w="4644" w:type="dxa"/>
            <w:shd w:val="clear" w:color="auto" w:fill="D9D9D9" w:themeFill="background1" w:themeFillShade="D9"/>
          </w:tcPr>
          <w:p w14:paraId="11641EB6" w14:textId="77777777" w:rsidR="00BC153A" w:rsidRDefault="00BC153A" w:rsidP="001652AB">
            <w:pPr>
              <w:rPr>
                <w:rFonts w:cs="Calibri"/>
                <w:b/>
              </w:rPr>
            </w:pPr>
          </w:p>
          <w:p w14:paraId="48FAE4D6" w14:textId="77777777" w:rsidR="00BC153A" w:rsidRPr="006C2744" w:rsidRDefault="00BC153A" w:rsidP="001652AB">
            <w:pPr>
              <w:rPr>
                <w:rFonts w:cs="Calibri"/>
                <w:b/>
              </w:rPr>
            </w:pPr>
            <w:r w:rsidRPr="006C2744">
              <w:rPr>
                <w:rFonts w:cs="Calibri"/>
                <w:b/>
              </w:rPr>
              <w:t>NAPLATA KOMUNALNE NAKNADE</w:t>
            </w:r>
          </w:p>
          <w:p w14:paraId="5C29D2D6" w14:textId="77777777" w:rsidR="00BC153A" w:rsidRPr="00065B45" w:rsidRDefault="00BC153A" w:rsidP="001652AB">
            <w:pPr>
              <w:rPr>
                <w:rFonts w:cs="Calibri"/>
                <w:b/>
              </w:rPr>
            </w:pPr>
            <w:r>
              <w:rPr>
                <w:rFonts w:cs="Calibri"/>
                <w:b/>
              </w:rPr>
              <w:t>3.3.2.</w:t>
            </w:r>
          </w:p>
          <w:p w14:paraId="4B8A4790" w14:textId="77777777" w:rsidR="00BC153A" w:rsidRPr="00BA72F7" w:rsidRDefault="00BC153A" w:rsidP="001652AB">
            <w:pPr>
              <w:rPr>
                <w:rFonts w:cs="Calibri"/>
                <w:b/>
                <w:szCs w:val="22"/>
              </w:rPr>
            </w:pPr>
            <w:r w:rsidRPr="00065B45">
              <w:rPr>
                <w:rFonts w:cs="Calibri"/>
                <w:b/>
              </w:rPr>
              <w:t>Naplata prihoda od komunalne naknade</w:t>
            </w:r>
            <w:r w:rsidRPr="00BA72F7">
              <w:rPr>
                <w:rFonts w:cs="Calibri"/>
                <w:b/>
                <w:szCs w:val="22"/>
              </w:rPr>
              <w:t xml:space="preserve"> </w:t>
            </w:r>
          </w:p>
          <w:p w14:paraId="12E847C4" w14:textId="77777777" w:rsidR="00BC153A" w:rsidRPr="00A80749" w:rsidRDefault="00BC153A" w:rsidP="001652AB">
            <w:pPr>
              <w:rPr>
                <w:rFonts w:cs="Calibri"/>
                <w:b/>
                <w:szCs w:val="22"/>
              </w:rPr>
            </w:pPr>
          </w:p>
        </w:tc>
      </w:tr>
      <w:tr w:rsidR="00BC153A" w:rsidRPr="00F15609" w14:paraId="6BCDB57D" w14:textId="77777777" w:rsidTr="001652AB">
        <w:tc>
          <w:tcPr>
            <w:tcW w:w="4644" w:type="dxa"/>
          </w:tcPr>
          <w:p w14:paraId="0716E02E" w14:textId="77777777" w:rsidR="00BC153A" w:rsidRPr="00910D2A" w:rsidRDefault="00BC153A" w:rsidP="001652AB">
            <w:pPr>
              <w:rPr>
                <w:rFonts w:cs="Calibri"/>
                <w:b/>
                <w:szCs w:val="22"/>
              </w:rPr>
            </w:pPr>
            <w:r w:rsidRPr="00910D2A">
              <w:rPr>
                <w:rFonts w:cs="Calibri"/>
                <w:b/>
                <w:szCs w:val="22"/>
              </w:rPr>
              <w:t>DIJAGRAM TIJEKA</w:t>
            </w:r>
          </w:p>
        </w:tc>
        <w:tc>
          <w:tcPr>
            <w:tcW w:w="4644" w:type="dxa"/>
          </w:tcPr>
          <w:p w14:paraId="13A2E8E8"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344806D8" w14:textId="77777777" w:rsidTr="001652AB">
        <w:trPr>
          <w:trHeight w:val="3393"/>
        </w:trPr>
        <w:tc>
          <w:tcPr>
            <w:tcW w:w="4644" w:type="dxa"/>
          </w:tcPr>
          <w:p w14:paraId="4DB878DE" w14:textId="3D88231B" w:rsidR="00BC153A" w:rsidRPr="008E7CEA" w:rsidRDefault="00573F00" w:rsidP="001652AB">
            <w:pPr>
              <w:rPr>
                <w:rFonts w:cs="Calibri"/>
                <w:sz w:val="16"/>
                <w:szCs w:val="16"/>
              </w:rPr>
            </w:pPr>
            <w:r>
              <w:rPr>
                <w:rFonts w:cs="Calibri"/>
                <w:noProof/>
                <w:sz w:val="20"/>
                <w:szCs w:val="20"/>
              </w:rPr>
              <mc:AlternateContent>
                <mc:Choice Requires="wps">
                  <w:drawing>
                    <wp:anchor distT="0" distB="0" distL="114300" distR="114300" simplePos="0" relativeHeight="255582208" behindDoc="0" locked="0" layoutInCell="1" allowOverlap="1" wp14:anchorId="2AB78BDE" wp14:editId="05BB57A5">
                      <wp:simplePos x="0" y="0"/>
                      <wp:positionH relativeFrom="column">
                        <wp:posOffset>1371600</wp:posOffset>
                      </wp:positionH>
                      <wp:positionV relativeFrom="paragraph">
                        <wp:posOffset>1378584</wp:posOffset>
                      </wp:positionV>
                      <wp:extent cx="19050" cy="1704975"/>
                      <wp:effectExtent l="57150" t="0" r="57150" b="47625"/>
                      <wp:wrapNone/>
                      <wp:docPr id="378" name="Ravni poveznik sa strelicom 378"/>
                      <wp:cNvGraphicFramePr/>
                      <a:graphic xmlns:a="http://schemas.openxmlformats.org/drawingml/2006/main">
                        <a:graphicData uri="http://schemas.microsoft.com/office/word/2010/wordprocessingShape">
                          <wps:wsp>
                            <wps:cNvCnPr/>
                            <wps:spPr>
                              <a:xfrm>
                                <a:off x="0" y="0"/>
                                <a:ext cx="19050" cy="1704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F4DDCC" id="Ravni poveznik sa strelicom 378" o:spid="_x0000_s1026" type="#_x0000_t32" style="position:absolute;margin-left:108pt;margin-top:108.55pt;width:1.5pt;height:134.25pt;z-index:25558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" strokecolor="black [3200]" strokeweight=".5pt">
                      <v:stroke endarrow="block" joinstyle="miter"/>
                    </v:shape>
                  </w:pict>
                </mc:Fallback>
              </mc:AlternateContent>
            </w:r>
            <w:r w:rsidR="00BC153A">
              <w:rPr>
                <w:rFonts w:cs="Calibri"/>
                <w:noProof/>
                <w:sz w:val="20"/>
                <w:szCs w:val="20"/>
              </w:rPr>
              <mc:AlternateContent>
                <mc:Choice Requires="wps">
                  <w:drawing>
                    <wp:anchor distT="0" distB="0" distL="114300" distR="114300" simplePos="0" relativeHeight="253778944" behindDoc="0" locked="0" layoutInCell="1" allowOverlap="1" wp14:anchorId="76331E72" wp14:editId="6572538F">
                      <wp:simplePos x="0" y="0"/>
                      <wp:positionH relativeFrom="column">
                        <wp:posOffset>2343150</wp:posOffset>
                      </wp:positionH>
                      <wp:positionV relativeFrom="paragraph">
                        <wp:posOffset>6253480</wp:posOffset>
                      </wp:positionV>
                      <wp:extent cx="371475" cy="247650"/>
                      <wp:effectExtent l="0" t="0" r="28575" b="19050"/>
                      <wp:wrapNone/>
                      <wp:docPr id="1628" name="Tekstni okvir 1628"/>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6649CB16"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6331E72" id="Tekstni okvir 1628" o:spid="_x0000_s1215" type="#_x0000_t202" style="position:absolute;left:0;text-align:left;margin-left:184.5pt;margin-top:492.4pt;width:29.25pt;height:19.5pt;z-index:25377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" fillcolor="white [3201]" strokecolor="black [3200]" strokeweight="1pt">
                      <v:textbox>
                        <w:txbxContent>
                          <w:p w14:paraId="6649CB16" w14:textId="77777777" w:rsidR="00BC153A" w:rsidRDefault="00BC153A" w:rsidP="00BC153A">
                            <w:r>
                              <w:t>NE</w:t>
                            </w:r>
                          </w:p>
                        </w:txbxContent>
                      </v:textbox>
                    </v:shape>
                  </w:pict>
                </mc:Fallback>
              </mc:AlternateContent>
            </w:r>
            <w:r w:rsidR="00BC153A">
              <w:rPr>
                <w:rFonts w:cs="Calibri"/>
                <w:noProof/>
                <w:sz w:val="20"/>
                <w:szCs w:val="20"/>
              </w:rPr>
              <mc:AlternateContent>
                <mc:Choice Requires="wps">
                  <w:drawing>
                    <wp:anchor distT="0" distB="0" distL="114300" distR="114300" simplePos="0" relativeHeight="253777920" behindDoc="0" locked="0" layoutInCell="1" allowOverlap="1" wp14:anchorId="57A1435B" wp14:editId="60A1CBBB">
                      <wp:simplePos x="0" y="0"/>
                      <wp:positionH relativeFrom="column">
                        <wp:posOffset>942975</wp:posOffset>
                      </wp:positionH>
                      <wp:positionV relativeFrom="paragraph">
                        <wp:posOffset>6482080</wp:posOffset>
                      </wp:positionV>
                      <wp:extent cx="400050" cy="247650"/>
                      <wp:effectExtent l="0" t="0" r="19050" b="19050"/>
                      <wp:wrapNone/>
                      <wp:docPr id="1629" name="Tekstni okvir 1629"/>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3800EDC0"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435B" id="Tekstni okvir 1629" o:spid="_x0000_s1216" type="#_x0000_t202" style="position:absolute;left:0;text-align:left;margin-left:74.25pt;margin-top:510.4pt;width:31.5pt;height:19.5pt;z-index:25377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" fillcolor="white [3201]" strokeweight=".5pt">
                      <v:textbox>
                        <w:txbxContent>
                          <w:p w14:paraId="3800EDC0" w14:textId="77777777" w:rsidR="00BC153A" w:rsidRDefault="00BC153A" w:rsidP="00BC153A">
                            <w:r>
                              <w:t>DA</w:t>
                            </w:r>
                          </w:p>
                        </w:txbxContent>
                      </v:textbox>
                    </v:shape>
                  </w:pict>
                </mc:Fallback>
              </mc:AlternateContent>
            </w:r>
            <w:r w:rsidR="00BC153A">
              <w:rPr>
                <w:rFonts w:cs="Calibri"/>
                <w:noProof/>
                <w:sz w:val="20"/>
                <w:szCs w:val="20"/>
              </w:rPr>
              <mc:AlternateContent>
                <mc:Choice Requires="wps">
                  <w:drawing>
                    <wp:anchor distT="0" distB="0" distL="114300" distR="114300" simplePos="0" relativeHeight="253776896" behindDoc="0" locked="0" layoutInCell="1" allowOverlap="1" wp14:anchorId="3A119E53" wp14:editId="50F3A460">
                      <wp:simplePos x="0" y="0"/>
                      <wp:positionH relativeFrom="column">
                        <wp:posOffset>2257425</wp:posOffset>
                      </wp:positionH>
                      <wp:positionV relativeFrom="paragraph">
                        <wp:posOffset>6129655</wp:posOffset>
                      </wp:positionV>
                      <wp:extent cx="0" cy="571500"/>
                      <wp:effectExtent l="76200" t="0" r="57150" b="57150"/>
                      <wp:wrapNone/>
                      <wp:docPr id="1630" name="Ravni poveznik sa strelicom 1630"/>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F2D9BE" id="Ravni poveznik sa strelicom 1630" o:spid="_x0000_s1026" type="#_x0000_t32" style="position:absolute;margin-left:177.75pt;margin-top:482.65pt;width:0;height:45pt;z-index:253776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" strokecolor="black [3200]" strokeweight=".5pt">
                      <v:stroke endarrow="block" joinstyle="miter"/>
                    </v:shape>
                  </w:pict>
                </mc:Fallback>
              </mc:AlternateContent>
            </w:r>
            <w:r w:rsidR="00BC153A">
              <w:rPr>
                <w:rFonts w:cs="Calibri"/>
                <w:noProof/>
                <w:sz w:val="20"/>
                <w:szCs w:val="20"/>
              </w:rPr>
              <mc:AlternateContent>
                <mc:Choice Requires="wps">
                  <w:drawing>
                    <wp:anchor distT="0" distB="0" distL="114300" distR="114300" simplePos="0" relativeHeight="253775872" behindDoc="0" locked="0" layoutInCell="1" allowOverlap="1" wp14:anchorId="2DF5E8FE" wp14:editId="4DF82440">
                      <wp:simplePos x="0" y="0"/>
                      <wp:positionH relativeFrom="column">
                        <wp:posOffset>2133600</wp:posOffset>
                      </wp:positionH>
                      <wp:positionV relativeFrom="paragraph">
                        <wp:posOffset>6129655</wp:posOffset>
                      </wp:positionV>
                      <wp:extent cx="133350" cy="0"/>
                      <wp:effectExtent l="0" t="0" r="0" b="0"/>
                      <wp:wrapNone/>
                      <wp:docPr id="1631" name="Ravni poveznik 1631"/>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08E33" id="Ravni poveznik 1631" o:spid="_x0000_s1026" style="position:absolute;z-index:253775872;visibility:visible;mso-wrap-style:square;mso-wrap-distance-left:9pt;mso-wrap-distance-top:0;mso-wrap-distance-right:9pt;mso-wrap-distance-bottom:0;mso-position-horizontal:absolute;mso-position-horizontal-relative:text;mso-position-vertical:absolute;mso-position-vertical-relative:text" from="168pt,482.65pt" to="178.5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" strokecolor="black [3200]" strokeweight=".5pt">
                      <v:stroke joinstyle="miter"/>
                    </v:line>
                  </w:pict>
                </mc:Fallback>
              </mc:AlternateContent>
            </w:r>
            <w:r w:rsidR="00BC153A" w:rsidRPr="0081424A">
              <w:rPr>
                <w:rFonts w:cs="Calibri"/>
                <w:noProof/>
                <w:sz w:val="20"/>
                <w:szCs w:val="20"/>
              </w:rPr>
              <mc:AlternateContent>
                <mc:Choice Requires="wps">
                  <w:drawing>
                    <wp:anchor distT="0" distB="0" distL="114300" distR="114300" simplePos="0" relativeHeight="253762560" behindDoc="0" locked="0" layoutInCell="1" allowOverlap="1" wp14:anchorId="43938C22" wp14:editId="0E73C8E0">
                      <wp:simplePos x="0" y="0"/>
                      <wp:positionH relativeFrom="column">
                        <wp:posOffset>869950</wp:posOffset>
                      </wp:positionH>
                      <wp:positionV relativeFrom="paragraph">
                        <wp:posOffset>7106285</wp:posOffset>
                      </wp:positionV>
                      <wp:extent cx="1047750" cy="390525"/>
                      <wp:effectExtent l="0" t="0" r="19050" b="28575"/>
                      <wp:wrapNone/>
                      <wp:docPr id="1632" name="Elipsa 1632"/>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6ADA1AA"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3938C22" id="Elipsa 1632" o:spid="_x0000_s1217" style="position:absolute;left:0;text-align:left;margin-left:68.5pt;margin-top:559.55pt;width:82.5pt;height:30.75pt;z-index:253762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" fillcolor="white [3201]" strokecolor="black [3200]" strokeweight="1pt">
                      <v:stroke joinstyle="miter"/>
                      <v:textbox>
                        <w:txbxContent>
                          <w:p w14:paraId="16ADA1AA" w14:textId="77777777" w:rsidR="00BC153A" w:rsidRPr="0081424A" w:rsidRDefault="00BC153A" w:rsidP="00BC153A">
                            <w:pPr>
                              <w:rPr>
                                <w:sz w:val="20"/>
                                <w:szCs w:val="20"/>
                              </w:rPr>
                            </w:pPr>
                            <w:r>
                              <w:rPr>
                                <w:sz w:val="20"/>
                                <w:szCs w:val="20"/>
                              </w:rPr>
                              <w:t>KRAJ</w:t>
                            </w:r>
                          </w:p>
                        </w:txbxContent>
                      </v:textbox>
                    </v:oval>
                  </w:pict>
                </mc:Fallback>
              </mc:AlternateContent>
            </w:r>
            <w:r w:rsidR="00BC153A">
              <w:rPr>
                <w:rFonts w:cs="Calibri"/>
                <w:noProof/>
                <w:sz w:val="20"/>
                <w:szCs w:val="20"/>
              </w:rPr>
              <mc:AlternateContent>
                <mc:Choice Requires="wps">
                  <w:drawing>
                    <wp:anchor distT="0" distB="0" distL="114300" distR="114300" simplePos="0" relativeHeight="253774848" behindDoc="0" locked="0" layoutInCell="1" allowOverlap="1" wp14:anchorId="0AEDE8A9" wp14:editId="6403401C">
                      <wp:simplePos x="0" y="0"/>
                      <wp:positionH relativeFrom="column">
                        <wp:posOffset>1409700</wp:posOffset>
                      </wp:positionH>
                      <wp:positionV relativeFrom="paragraph">
                        <wp:posOffset>6367780</wp:posOffset>
                      </wp:positionV>
                      <wp:extent cx="0" cy="742950"/>
                      <wp:effectExtent l="76200" t="0" r="57150" b="57150"/>
                      <wp:wrapNone/>
                      <wp:docPr id="1633" name="Ravni poveznik sa strelicom 1633"/>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1907C5" id="Ravni poveznik sa strelicom 1633" o:spid="_x0000_s1026" type="#_x0000_t32" style="position:absolute;margin-left:111pt;margin-top:501.4pt;width:0;height:58.5pt;z-index:253774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" strokecolor="black [3200]" strokeweight=".5pt">
                      <v:stroke endarrow="block" joinstyle="miter"/>
                    </v:shape>
                  </w:pict>
                </mc:Fallback>
              </mc:AlternateContent>
            </w:r>
            <w:r w:rsidR="00BC153A" w:rsidRPr="0081424A">
              <w:rPr>
                <w:rFonts w:cs="Calibri"/>
                <w:noProof/>
                <w:sz w:val="20"/>
                <w:szCs w:val="20"/>
              </w:rPr>
              <mc:AlternateContent>
                <mc:Choice Requires="wps">
                  <w:drawing>
                    <wp:anchor distT="0" distB="0" distL="114300" distR="114300" simplePos="0" relativeHeight="253763584" behindDoc="0" locked="0" layoutInCell="1" allowOverlap="1" wp14:anchorId="6BBF4C29" wp14:editId="24D9A081">
                      <wp:simplePos x="0" y="0"/>
                      <wp:positionH relativeFrom="column">
                        <wp:posOffset>666750</wp:posOffset>
                      </wp:positionH>
                      <wp:positionV relativeFrom="paragraph">
                        <wp:posOffset>5872480</wp:posOffset>
                      </wp:positionV>
                      <wp:extent cx="1476375" cy="495300"/>
                      <wp:effectExtent l="38100" t="19050" r="28575" b="38100"/>
                      <wp:wrapNone/>
                      <wp:docPr id="1634" name="Romb 1634"/>
                      <wp:cNvGraphicFramePr/>
                      <a:graphic xmlns:a="http://schemas.openxmlformats.org/drawingml/2006/main">
                        <a:graphicData uri="http://schemas.microsoft.com/office/word/2010/wordprocessingShape">
                          <wps:wsp>
                            <wps:cNvSpPr/>
                            <wps:spPr>
                              <a:xfrm>
                                <a:off x="0" y="0"/>
                                <a:ext cx="1476375" cy="4953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FB21A"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BF4C29" id="Romb 1634" o:spid="_x0000_s1218" type="#_x0000_t4" style="position:absolute;left:0;text-align:left;margin-left:52.5pt;margin-top:462.4pt;width:116.25pt;height:39pt;z-index:25376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" filled="f" strokecolor="black [3213]" strokeweight="1pt">
                      <v:textbox>
                        <w:txbxContent>
                          <w:p w14:paraId="1E1FB21A"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v:textbox>
                    </v:shape>
                  </w:pict>
                </mc:Fallback>
              </mc:AlternateContent>
            </w:r>
            <w:r w:rsidR="00BC153A">
              <w:rPr>
                <w:rFonts w:cs="Calibri"/>
                <w:noProof/>
                <w:sz w:val="20"/>
                <w:szCs w:val="20"/>
              </w:rPr>
              <mc:AlternateContent>
                <mc:Choice Requires="wps">
                  <w:drawing>
                    <wp:anchor distT="0" distB="0" distL="114300" distR="114300" simplePos="0" relativeHeight="253773824" behindDoc="0" locked="0" layoutInCell="1" allowOverlap="1" wp14:anchorId="4BEF4603" wp14:editId="355DB011">
                      <wp:simplePos x="0" y="0"/>
                      <wp:positionH relativeFrom="column">
                        <wp:posOffset>1400175</wp:posOffset>
                      </wp:positionH>
                      <wp:positionV relativeFrom="paragraph">
                        <wp:posOffset>5615305</wp:posOffset>
                      </wp:positionV>
                      <wp:extent cx="0" cy="247650"/>
                      <wp:effectExtent l="76200" t="0" r="57150" b="57150"/>
                      <wp:wrapNone/>
                      <wp:docPr id="1635" name="Ravni poveznik sa strelicom 1635"/>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4EF323" id="Ravni poveznik sa strelicom 1635" o:spid="_x0000_s1026" type="#_x0000_t32" style="position:absolute;margin-left:110.25pt;margin-top:442.15pt;width:0;height:19.5pt;z-index:253773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" strokecolor="black [3200]" strokeweight=".5pt">
                      <v:stroke endarrow="block" joinstyle="miter"/>
                    </v:shape>
                  </w:pict>
                </mc:Fallback>
              </mc:AlternateContent>
            </w:r>
            <w:r w:rsidR="00BC153A">
              <w:rPr>
                <w:rFonts w:cs="Calibri"/>
                <w:noProof/>
                <w:sz w:val="20"/>
                <w:szCs w:val="20"/>
              </w:rPr>
              <mc:AlternateContent>
                <mc:Choice Requires="wps">
                  <w:drawing>
                    <wp:anchor distT="0" distB="0" distL="114300" distR="114300" simplePos="0" relativeHeight="253772800" behindDoc="0" locked="0" layoutInCell="1" allowOverlap="1" wp14:anchorId="663840E2" wp14:editId="171E0D99">
                      <wp:simplePos x="0" y="0"/>
                      <wp:positionH relativeFrom="column">
                        <wp:posOffset>1409700</wp:posOffset>
                      </wp:positionH>
                      <wp:positionV relativeFrom="paragraph">
                        <wp:posOffset>4824730</wp:posOffset>
                      </wp:positionV>
                      <wp:extent cx="0" cy="400050"/>
                      <wp:effectExtent l="76200" t="0" r="57150" b="57150"/>
                      <wp:wrapNone/>
                      <wp:docPr id="1636" name="Ravni poveznik sa strelicom 1636"/>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172F47" id="Ravni poveznik sa strelicom 1636" o:spid="_x0000_s1026" type="#_x0000_t32" style="position:absolute;margin-left:111pt;margin-top:379.9pt;width:0;height:31.5pt;z-index:253772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" strokecolor="black [3200]" strokeweight=".5pt">
                      <v:stroke endarrow="block" joinstyle="miter"/>
                    </v:shape>
                  </w:pict>
                </mc:Fallback>
              </mc:AlternateContent>
            </w:r>
            <w:r w:rsidR="00BC153A">
              <w:rPr>
                <w:rFonts w:cs="Calibri"/>
                <w:noProof/>
                <w:sz w:val="20"/>
                <w:szCs w:val="20"/>
              </w:rPr>
              <mc:AlternateContent>
                <mc:Choice Requires="wps">
                  <w:drawing>
                    <wp:anchor distT="0" distB="0" distL="114300" distR="114300" simplePos="0" relativeHeight="253771776" behindDoc="0" locked="0" layoutInCell="1" allowOverlap="1" wp14:anchorId="76FC64D8" wp14:editId="7AB25A31">
                      <wp:simplePos x="0" y="0"/>
                      <wp:positionH relativeFrom="column">
                        <wp:posOffset>1409700</wp:posOffset>
                      </wp:positionH>
                      <wp:positionV relativeFrom="paragraph">
                        <wp:posOffset>3738880</wp:posOffset>
                      </wp:positionV>
                      <wp:extent cx="0" cy="695325"/>
                      <wp:effectExtent l="76200" t="0" r="57150" b="47625"/>
                      <wp:wrapNone/>
                      <wp:docPr id="1637" name="Ravni poveznik sa strelicom 1637"/>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7083B5" id="Ravni poveznik sa strelicom 1637" o:spid="_x0000_s1026" type="#_x0000_t32" style="position:absolute;margin-left:111pt;margin-top:294.4pt;width:0;height:54.75pt;z-index:253771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" strokecolor="black [3200]" strokeweight=".5pt">
                      <v:stroke endarrow="block" joinstyle="miter"/>
                    </v:shape>
                  </w:pict>
                </mc:Fallback>
              </mc:AlternateContent>
            </w:r>
            <w:r w:rsidR="00BC153A">
              <w:rPr>
                <w:rFonts w:cs="Calibri"/>
                <w:noProof/>
                <w:sz w:val="20"/>
                <w:szCs w:val="20"/>
              </w:rPr>
              <mc:AlternateContent>
                <mc:Choice Requires="wps">
                  <w:drawing>
                    <wp:anchor distT="0" distB="0" distL="114300" distR="114300" simplePos="0" relativeHeight="253768704" behindDoc="0" locked="0" layoutInCell="1" allowOverlap="1" wp14:anchorId="5A5CC8B0" wp14:editId="0926DB36">
                      <wp:simplePos x="0" y="0"/>
                      <wp:positionH relativeFrom="column">
                        <wp:posOffset>1390650</wp:posOffset>
                      </wp:positionH>
                      <wp:positionV relativeFrom="paragraph">
                        <wp:posOffset>538480</wp:posOffset>
                      </wp:positionV>
                      <wp:extent cx="0" cy="428625"/>
                      <wp:effectExtent l="76200" t="0" r="57150" b="47625"/>
                      <wp:wrapNone/>
                      <wp:docPr id="1640" name="Ravni poveznik sa strelicom 1640"/>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65F127" id="Ravni poveznik sa strelicom 1640" o:spid="_x0000_s1026" type="#_x0000_t32" style="position:absolute;margin-left:109.5pt;margin-top:42.4pt;width:0;height:33.75pt;z-index:253768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" strokecolor="black [3200]" strokeweight=".5pt">
                      <v:stroke endarrow="block" joinstyle="miter"/>
                    </v:shape>
                  </w:pict>
                </mc:Fallback>
              </mc:AlternateContent>
            </w:r>
            <w:r w:rsidR="00BC153A" w:rsidRPr="0081424A">
              <w:rPr>
                <w:rFonts w:cs="Calibri"/>
                <w:noProof/>
                <w:sz w:val="20"/>
                <w:szCs w:val="20"/>
              </w:rPr>
              <mc:AlternateContent>
                <mc:Choice Requires="wps">
                  <w:drawing>
                    <wp:anchor distT="0" distB="0" distL="114300" distR="114300" simplePos="0" relativeHeight="253767680" behindDoc="0" locked="0" layoutInCell="1" allowOverlap="1" wp14:anchorId="795DD30D" wp14:editId="1F76944F">
                      <wp:simplePos x="0" y="0"/>
                      <wp:positionH relativeFrom="column">
                        <wp:posOffset>1751965</wp:posOffset>
                      </wp:positionH>
                      <wp:positionV relativeFrom="paragraph">
                        <wp:posOffset>6691630</wp:posOffset>
                      </wp:positionV>
                      <wp:extent cx="923925" cy="400050"/>
                      <wp:effectExtent l="0" t="0" r="28575" b="19050"/>
                      <wp:wrapNone/>
                      <wp:docPr id="1641" name="Pravokutnik 1641"/>
                      <wp:cNvGraphicFramePr/>
                      <a:graphic xmlns:a="http://schemas.openxmlformats.org/drawingml/2006/main">
                        <a:graphicData uri="http://schemas.microsoft.com/office/word/2010/wordprocessingShape">
                          <wps:wsp>
                            <wps:cNvSpPr/>
                            <wps:spPr>
                              <a:xfrm>
                                <a:off x="0" y="0"/>
                                <a:ext cx="92392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10063E4" w14:textId="77777777" w:rsidR="00BC153A" w:rsidRPr="0081424A" w:rsidRDefault="00BC153A" w:rsidP="00BC153A">
                                  <w:pPr>
                                    <w:rPr>
                                      <w:color w:val="000000" w:themeColor="text1"/>
                                      <w:sz w:val="20"/>
                                      <w:szCs w:val="20"/>
                                    </w:rPr>
                                  </w:pPr>
                                  <w:r>
                                    <w:rPr>
                                      <w:color w:val="000000" w:themeColor="text1"/>
                                      <w:sz w:val="20"/>
                                      <w:szCs w:val="20"/>
                                    </w:rPr>
                                    <w:t>PRIJEDLOG ZA OVRHU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5DD30D" id="Pravokutnik 1641" o:spid="_x0000_s1219" style="position:absolute;left:0;text-align:left;margin-left:137.95pt;margin-top:526.9pt;width:72.75pt;height:31.5pt;z-index:25376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" filled="f" strokecolor="black [3213]" strokeweight="1pt">
                      <v:textbox>
                        <w:txbxContent>
                          <w:p w14:paraId="410063E4" w14:textId="77777777" w:rsidR="00BC153A" w:rsidRPr="0081424A" w:rsidRDefault="00BC153A" w:rsidP="00BC153A">
                            <w:pPr>
                              <w:rPr>
                                <w:color w:val="000000" w:themeColor="text1"/>
                                <w:sz w:val="20"/>
                                <w:szCs w:val="20"/>
                              </w:rPr>
                            </w:pPr>
                            <w:r>
                              <w:rPr>
                                <w:color w:val="000000" w:themeColor="text1"/>
                                <w:sz w:val="20"/>
                                <w:szCs w:val="20"/>
                              </w:rPr>
                              <w:t>PRIJEDLOG ZA OVRHU</w:t>
                            </w:r>
                          </w:p>
                        </w:txbxContent>
                      </v:textbox>
                    </v:rect>
                  </w:pict>
                </mc:Fallback>
              </mc:AlternateContent>
            </w:r>
            <w:r w:rsidR="00BC153A" w:rsidRPr="0081424A">
              <w:rPr>
                <w:rFonts w:cs="Calibri"/>
                <w:noProof/>
                <w:sz w:val="20"/>
                <w:szCs w:val="20"/>
              </w:rPr>
              <mc:AlternateContent>
                <mc:Choice Requires="wps">
                  <w:drawing>
                    <wp:anchor distT="0" distB="0" distL="114300" distR="114300" simplePos="0" relativeHeight="253766656" behindDoc="0" locked="0" layoutInCell="1" allowOverlap="1" wp14:anchorId="23245479" wp14:editId="43C95B28">
                      <wp:simplePos x="0" y="0"/>
                      <wp:positionH relativeFrom="column">
                        <wp:posOffset>688975</wp:posOffset>
                      </wp:positionH>
                      <wp:positionV relativeFrom="paragraph">
                        <wp:posOffset>5210810</wp:posOffset>
                      </wp:positionV>
                      <wp:extent cx="1428750" cy="400050"/>
                      <wp:effectExtent l="0" t="0" r="19050" b="19050"/>
                      <wp:wrapNone/>
                      <wp:docPr id="1642" name="Pravokutnik 1642"/>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704F081" w14:textId="77777777" w:rsidR="00BC153A" w:rsidRPr="0081424A" w:rsidRDefault="00BC153A" w:rsidP="00BC153A">
                                  <w:pPr>
                                    <w:rPr>
                                      <w:color w:val="000000" w:themeColor="text1"/>
                                      <w:sz w:val="20"/>
                                      <w:szCs w:val="20"/>
                                    </w:rPr>
                                  </w:pPr>
                                  <w:r>
                                    <w:rPr>
                                      <w:color w:val="000000" w:themeColor="text1"/>
                                      <w:sz w:val="20"/>
                                      <w:szCs w:val="20"/>
                                    </w:rPr>
                                    <w:t>PRAĆENJE NAPLATE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245479" id="Pravokutnik 1642" o:spid="_x0000_s1220" style="position:absolute;left:0;text-align:left;margin-left:54.25pt;margin-top:410.3pt;width:112.5pt;height:31.5pt;z-index:25376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" filled="f" strokecolor="black [3213]" strokeweight="1pt">
                      <v:textbox>
                        <w:txbxContent>
                          <w:p w14:paraId="4704F081" w14:textId="77777777" w:rsidR="00BC153A" w:rsidRPr="0081424A" w:rsidRDefault="00BC153A" w:rsidP="00BC153A">
                            <w:pPr>
                              <w:rPr>
                                <w:color w:val="000000" w:themeColor="text1"/>
                                <w:sz w:val="20"/>
                                <w:szCs w:val="20"/>
                              </w:rPr>
                            </w:pPr>
                            <w:r>
                              <w:rPr>
                                <w:color w:val="000000" w:themeColor="text1"/>
                                <w:sz w:val="20"/>
                                <w:szCs w:val="20"/>
                              </w:rPr>
                              <w:t>PRAĆENJE NAPLATE</w:t>
                            </w:r>
                          </w:p>
                        </w:txbxContent>
                      </v:textbox>
                    </v:rect>
                  </w:pict>
                </mc:Fallback>
              </mc:AlternateContent>
            </w:r>
            <w:r w:rsidR="00BC153A" w:rsidRPr="0081424A">
              <w:rPr>
                <w:rFonts w:cs="Calibri"/>
                <w:noProof/>
                <w:sz w:val="20"/>
                <w:szCs w:val="20"/>
              </w:rPr>
              <mc:AlternateContent>
                <mc:Choice Requires="wps">
                  <w:drawing>
                    <wp:anchor distT="0" distB="0" distL="114300" distR="114300" simplePos="0" relativeHeight="253765632" behindDoc="0" locked="0" layoutInCell="1" allowOverlap="1" wp14:anchorId="2D52E76F" wp14:editId="00DB29A3">
                      <wp:simplePos x="0" y="0"/>
                      <wp:positionH relativeFrom="column">
                        <wp:posOffset>688975</wp:posOffset>
                      </wp:positionH>
                      <wp:positionV relativeFrom="paragraph">
                        <wp:posOffset>4420235</wp:posOffset>
                      </wp:positionV>
                      <wp:extent cx="1428750" cy="400050"/>
                      <wp:effectExtent l="0" t="0" r="19050" b="19050"/>
                      <wp:wrapNone/>
                      <wp:docPr id="1644" name="Pravokutnik 1644"/>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324C36E" w14:textId="7FE716D1" w:rsidR="00BC153A" w:rsidRPr="0081424A" w:rsidRDefault="00BC153A" w:rsidP="00BC153A">
                                  <w:pPr>
                                    <w:rPr>
                                      <w:color w:val="000000" w:themeColor="text1"/>
                                      <w:sz w:val="20"/>
                                      <w:szCs w:val="20"/>
                                    </w:rPr>
                                  </w:pPr>
                                  <w:r>
                                    <w:rPr>
                                      <w:color w:val="000000" w:themeColor="text1"/>
                                      <w:sz w:val="20"/>
                                      <w:szCs w:val="20"/>
                                    </w:rPr>
                                    <w:t xml:space="preserve">SLANJE UPLATNICA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2E76F" id="Pravokutnik 1644" o:spid="_x0000_s1221" style="position:absolute;left:0;text-align:left;margin-left:54.25pt;margin-top:348.05pt;width:112.5pt;height:31.5pt;z-index:25376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" filled="f" strokecolor="black [3213]" strokeweight="1pt">
                      <v:textbox>
                        <w:txbxContent>
                          <w:p w14:paraId="3324C36E" w14:textId="7FE716D1" w:rsidR="00BC153A" w:rsidRPr="0081424A" w:rsidRDefault="00BC153A" w:rsidP="00BC153A">
                            <w:pPr>
                              <w:rPr>
                                <w:color w:val="000000" w:themeColor="text1"/>
                                <w:sz w:val="20"/>
                                <w:szCs w:val="20"/>
                              </w:rPr>
                            </w:pPr>
                            <w:r>
                              <w:rPr>
                                <w:color w:val="000000" w:themeColor="text1"/>
                                <w:sz w:val="20"/>
                                <w:szCs w:val="20"/>
                              </w:rPr>
                              <w:t xml:space="preserve">SLANJE UPLATNICA </w:t>
                            </w:r>
                          </w:p>
                        </w:txbxContent>
                      </v:textbox>
                    </v:rect>
                  </w:pict>
                </mc:Fallback>
              </mc:AlternateContent>
            </w:r>
            <w:r w:rsidR="00BC153A" w:rsidRPr="0081424A">
              <w:rPr>
                <w:rFonts w:cs="Calibri"/>
                <w:noProof/>
                <w:sz w:val="20"/>
                <w:szCs w:val="20"/>
              </w:rPr>
              <mc:AlternateContent>
                <mc:Choice Requires="wps">
                  <w:drawing>
                    <wp:anchor distT="0" distB="0" distL="114300" distR="114300" simplePos="0" relativeHeight="253759488" behindDoc="0" locked="0" layoutInCell="1" allowOverlap="1" wp14:anchorId="76135E9D" wp14:editId="6021AFEF">
                      <wp:simplePos x="0" y="0"/>
                      <wp:positionH relativeFrom="column">
                        <wp:posOffset>869950</wp:posOffset>
                      </wp:positionH>
                      <wp:positionV relativeFrom="paragraph">
                        <wp:posOffset>143510</wp:posOffset>
                      </wp:positionV>
                      <wp:extent cx="1047750" cy="390525"/>
                      <wp:effectExtent l="0" t="0" r="19050" b="28575"/>
                      <wp:wrapNone/>
                      <wp:docPr id="1645" name="Elipsa 1645"/>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46A0FBB"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135E9D" id="Elipsa 1645" o:spid="_x0000_s1222" style="position:absolute;left:0;text-align:left;margin-left:68.5pt;margin-top:11.3pt;width:82.5pt;height:30.75pt;z-index:2537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" fillcolor="white [3201]" strokecolor="black [3200]" strokeweight="1pt">
                      <v:stroke joinstyle="miter"/>
                      <v:textbox>
                        <w:txbxContent>
                          <w:p w14:paraId="246A0FBB" w14:textId="77777777" w:rsidR="00BC153A" w:rsidRPr="0081424A" w:rsidRDefault="00BC153A" w:rsidP="00BC153A">
                            <w:pPr>
                              <w:rPr>
                                <w:sz w:val="20"/>
                                <w:szCs w:val="20"/>
                              </w:rPr>
                            </w:pPr>
                            <w:r w:rsidRPr="0081424A">
                              <w:rPr>
                                <w:sz w:val="20"/>
                                <w:szCs w:val="20"/>
                              </w:rPr>
                              <w:t>POČETAKAK</w:t>
                            </w:r>
                          </w:p>
                        </w:txbxContent>
                      </v:textbox>
                    </v:oval>
                  </w:pict>
                </mc:Fallback>
              </mc:AlternateContent>
            </w:r>
            <w:r w:rsidR="00BC153A" w:rsidRPr="0081424A">
              <w:rPr>
                <w:rFonts w:cs="Calibri"/>
                <w:noProof/>
                <w:sz w:val="20"/>
                <w:szCs w:val="20"/>
              </w:rPr>
              <mc:AlternateContent>
                <mc:Choice Requires="wps">
                  <w:drawing>
                    <wp:anchor distT="0" distB="0" distL="114300" distR="114300" simplePos="0" relativeHeight="253760512" behindDoc="0" locked="0" layoutInCell="1" allowOverlap="1" wp14:anchorId="07674A41" wp14:editId="20985EB5">
                      <wp:simplePos x="0" y="0"/>
                      <wp:positionH relativeFrom="column">
                        <wp:posOffset>676275</wp:posOffset>
                      </wp:positionH>
                      <wp:positionV relativeFrom="paragraph">
                        <wp:posOffset>957580</wp:posOffset>
                      </wp:positionV>
                      <wp:extent cx="1428750" cy="400050"/>
                      <wp:effectExtent l="0" t="0" r="19050" b="19050"/>
                      <wp:wrapNone/>
                      <wp:docPr id="1646" name="Pravokutnik 1646"/>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3EA3853" w14:textId="77777777" w:rsidR="00BC153A" w:rsidRPr="0081424A" w:rsidRDefault="00BC153A" w:rsidP="00BC153A">
                                  <w:pPr>
                                    <w:rPr>
                                      <w:color w:val="000000" w:themeColor="text1"/>
                                      <w:sz w:val="20"/>
                                      <w:szCs w:val="20"/>
                                    </w:rPr>
                                  </w:pPr>
                                  <w:r>
                                    <w:rPr>
                                      <w:color w:val="000000" w:themeColor="text1"/>
                                      <w:sz w:val="20"/>
                                      <w:szCs w:val="20"/>
                                    </w:rPr>
                                    <w:t>ZAPRIMANJE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674A41" id="Pravokutnik 1646" o:spid="_x0000_s1223" style="position:absolute;left:0;text-align:left;margin-left:53.25pt;margin-top:75.4pt;width:112.5pt;height:31.5pt;z-index:25376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" filled="f" strokecolor="black [3213]" strokeweight="1pt">
                      <v:textbox>
                        <w:txbxContent>
                          <w:p w14:paraId="13EA3853" w14:textId="77777777" w:rsidR="00BC153A" w:rsidRPr="0081424A" w:rsidRDefault="00BC153A" w:rsidP="00BC153A">
                            <w:pPr>
                              <w:rPr>
                                <w:color w:val="000000" w:themeColor="text1"/>
                                <w:sz w:val="20"/>
                                <w:szCs w:val="20"/>
                              </w:rPr>
                            </w:pPr>
                            <w:r>
                              <w:rPr>
                                <w:color w:val="000000" w:themeColor="text1"/>
                                <w:sz w:val="20"/>
                                <w:szCs w:val="20"/>
                              </w:rPr>
                              <w:t>ZAPRIMANJE DOKUMENTACIJE</w:t>
                            </w:r>
                          </w:p>
                        </w:txbxContent>
                      </v:textbox>
                    </v:rect>
                  </w:pict>
                </mc:Fallback>
              </mc:AlternateContent>
            </w:r>
            <w:r w:rsidR="00BC153A">
              <w:rPr>
                <w:rFonts w:cs="Calibri"/>
                <w:noProof/>
                <w:sz w:val="20"/>
                <w:szCs w:val="20"/>
              </w:rPr>
              <mc:AlternateContent>
                <mc:Choice Requires="wps">
                  <w:drawing>
                    <wp:anchor distT="0" distB="0" distL="114300" distR="114300" simplePos="0" relativeHeight="253761536" behindDoc="0" locked="0" layoutInCell="1" allowOverlap="1" wp14:anchorId="1075F6FC" wp14:editId="1890E1FD">
                      <wp:simplePos x="0" y="0"/>
                      <wp:positionH relativeFrom="column">
                        <wp:posOffset>717550</wp:posOffset>
                      </wp:positionH>
                      <wp:positionV relativeFrom="paragraph">
                        <wp:posOffset>3029585</wp:posOffset>
                      </wp:positionV>
                      <wp:extent cx="1419225" cy="758952"/>
                      <wp:effectExtent l="0" t="0" r="28575" b="22225"/>
                      <wp:wrapNone/>
                      <wp:docPr id="1647" name="Dijagram toka: Višestruki dokument 1647"/>
                      <wp:cNvGraphicFramePr/>
                      <a:graphic xmlns:a="http://schemas.openxmlformats.org/drawingml/2006/main">
                        <a:graphicData uri="http://schemas.microsoft.com/office/word/2010/wordprocessingShape">
                          <wps:wsp>
                            <wps:cNvSpPr/>
                            <wps:spPr>
                              <a:xfrm>
                                <a:off x="0" y="0"/>
                                <a:ext cx="1419225" cy="758952"/>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7F9542" w14:textId="77777777" w:rsidR="00BC153A" w:rsidRPr="0081424A" w:rsidRDefault="00BC153A" w:rsidP="00BC153A">
                                  <w:pPr>
                                    <w:rPr>
                                      <w:color w:val="000000" w:themeColor="text1"/>
                                    </w:rPr>
                                  </w:pPr>
                                  <w:r>
                                    <w:rPr>
                                      <w:color w:val="000000" w:themeColor="text1"/>
                                    </w:rPr>
                                    <w:t>ZADUŽENJE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075F6FC" id="_x0000_t115" coordsize="21600,21600" o:spt="115" path="m,20465v810,317,1620,452,2397,725c3077,21325,3790,21417,4405,21597v1620,,2202,-180,2657,-272c7580,21280,8002,21010,8455,20917v422,-135,810,-405,1327,-542c10205,20150,10657,19967,11080,19742v517,-182,970,-407,1425,-590c13087,19017,13605,18745,14255,18610v615,-180,1262,-318,1942,-408c16975,18202,17785,18022,18595,18022r,-1670l19192,16252r808,l20000,14467r722,-75l21597,14392,21597,,2972,r,1815l1532,1815r,1860l,3675,,20465xem1532,3675nfl18595,3675r,12677em2972,1815nfl20000,1815r,12652e">
                      <v:stroke joinstyle="miter"/>
                      <v:path o:extrusionok="f" o:connecttype="custom" o:connectlocs="10800,0;0,10800;10800,19890;21600,10800" textboxrect="0,3675,18595,18022"/>
                    </v:shapetype>
                    <v:shape id="Dijagram toka: Višestruki dokument 1647" o:spid="_x0000_s1224" type="#_x0000_t115" style="position:absolute;left:0;text-align:left;margin-left:56.5pt;margin-top:238.55pt;width:111.75pt;height:59.75pt;z-index:253761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" filled="f" strokecolor="black [3213]" strokeweight="1pt">
                      <v:textbox>
                        <w:txbxContent>
                          <w:p w14:paraId="1B7F9542" w14:textId="77777777" w:rsidR="00BC153A" w:rsidRPr="0081424A" w:rsidRDefault="00BC153A" w:rsidP="00BC153A">
                            <w:pPr>
                              <w:rPr>
                                <w:color w:val="000000" w:themeColor="text1"/>
                              </w:rPr>
                            </w:pPr>
                            <w:r>
                              <w:rPr>
                                <w:color w:val="000000" w:themeColor="text1"/>
                              </w:rPr>
                              <w:t>ZADUŽENJE</w:t>
                            </w:r>
                          </w:p>
                        </w:txbxContent>
                      </v:textbox>
                    </v:shape>
                  </w:pict>
                </mc:Fallback>
              </mc:AlternateContent>
            </w:r>
          </w:p>
        </w:tc>
        <w:tc>
          <w:tcPr>
            <w:tcW w:w="4644" w:type="dxa"/>
          </w:tcPr>
          <w:p w14:paraId="3901AB40" w14:textId="77777777" w:rsidR="00BC153A" w:rsidRPr="006C2744" w:rsidRDefault="00BC153A" w:rsidP="001652AB">
            <w:pPr>
              <w:rPr>
                <w:rFonts w:cs="Calibri"/>
              </w:rPr>
            </w:pPr>
            <w:r w:rsidRPr="006C2744">
              <w:rPr>
                <w:rFonts w:cs="Calibri"/>
              </w:rPr>
              <w:t>Dokumentacija potrebna za zaduživanje obveznika:</w:t>
            </w:r>
          </w:p>
          <w:p w14:paraId="10137E7C" w14:textId="77777777" w:rsidR="00BC153A" w:rsidRPr="006C2744" w:rsidRDefault="00BC153A" w:rsidP="001652AB">
            <w:pPr>
              <w:rPr>
                <w:rFonts w:cs="Calibri"/>
                <w:sz w:val="18"/>
                <w:szCs w:val="18"/>
              </w:rPr>
            </w:pPr>
            <w:r w:rsidRPr="006C2744">
              <w:rPr>
                <w:rFonts w:cs="Calibri"/>
                <w:sz w:val="18"/>
                <w:szCs w:val="18"/>
              </w:rPr>
              <w:t xml:space="preserve">   OTPLATA STANA - ugovori su zaprimljeni od osobe koja je ovlaštena za sklapanje ugovora o prodaji stanova.</w:t>
            </w:r>
          </w:p>
          <w:p w14:paraId="56E8126B" w14:textId="77777777" w:rsidR="00BC153A" w:rsidRDefault="00BC153A" w:rsidP="001652AB">
            <w:pPr>
              <w:rPr>
                <w:rFonts w:cs="Calibri"/>
                <w:sz w:val="18"/>
                <w:szCs w:val="18"/>
              </w:rPr>
            </w:pPr>
            <w:r w:rsidRPr="006C2744">
              <w:rPr>
                <w:rFonts w:cs="Calibri"/>
                <w:sz w:val="18"/>
                <w:szCs w:val="18"/>
              </w:rPr>
              <w:t xml:space="preserve">  KOMUNALNI DOPRINOS - zaprima se rješenje od strane Upravnog odjela za </w:t>
            </w:r>
            <w:r>
              <w:rPr>
                <w:rFonts w:cs="Calibri"/>
                <w:sz w:val="18"/>
                <w:szCs w:val="18"/>
              </w:rPr>
              <w:t>izgradnju grada, upravljanje nekretninama i komunalno gospodarstvo</w:t>
            </w:r>
            <w:r w:rsidRPr="006C2744">
              <w:rPr>
                <w:rFonts w:cs="Calibri"/>
                <w:sz w:val="18"/>
                <w:szCs w:val="18"/>
              </w:rPr>
              <w:t>.</w:t>
            </w:r>
          </w:p>
          <w:p w14:paraId="201775A1" w14:textId="77777777" w:rsidR="00BC153A" w:rsidRDefault="00BC153A" w:rsidP="001652AB">
            <w:pPr>
              <w:rPr>
                <w:rFonts w:cs="Calibri"/>
                <w:sz w:val="18"/>
                <w:szCs w:val="18"/>
              </w:rPr>
            </w:pPr>
            <w:r>
              <w:rPr>
                <w:rFonts w:cs="Calibri"/>
                <w:sz w:val="18"/>
                <w:szCs w:val="18"/>
              </w:rPr>
              <w:t xml:space="preserve">KOMUNALNA NAKNADA - </w:t>
            </w:r>
            <w:r w:rsidRPr="006C2744">
              <w:rPr>
                <w:rFonts w:cs="Calibri"/>
                <w:sz w:val="18"/>
                <w:szCs w:val="18"/>
              </w:rPr>
              <w:t xml:space="preserve">zaprima se rješenje od strane Upravnog </w:t>
            </w:r>
            <w:r>
              <w:rPr>
                <w:rFonts w:cs="Calibri"/>
                <w:sz w:val="18"/>
                <w:szCs w:val="18"/>
              </w:rPr>
              <w:t xml:space="preserve">   </w:t>
            </w:r>
            <w:r w:rsidRPr="006C2744">
              <w:rPr>
                <w:rFonts w:cs="Calibri"/>
                <w:sz w:val="18"/>
                <w:szCs w:val="18"/>
              </w:rPr>
              <w:t xml:space="preserve">odjela  za </w:t>
            </w:r>
            <w:r>
              <w:rPr>
                <w:rFonts w:cs="Calibri"/>
                <w:sz w:val="18"/>
                <w:szCs w:val="18"/>
              </w:rPr>
              <w:t>izgradnju grada, upravljanje nekretninama i komunalno gospodarstvo</w:t>
            </w:r>
            <w:r w:rsidRPr="006C2744">
              <w:rPr>
                <w:rFonts w:cs="Calibri"/>
                <w:sz w:val="18"/>
                <w:szCs w:val="18"/>
              </w:rPr>
              <w:t xml:space="preserve"> .</w:t>
            </w:r>
          </w:p>
          <w:p w14:paraId="3F086466" w14:textId="77777777" w:rsidR="00BC153A" w:rsidRPr="006C2744" w:rsidRDefault="00BC153A" w:rsidP="001652AB">
            <w:pPr>
              <w:rPr>
                <w:rFonts w:cs="Calibri"/>
                <w:sz w:val="18"/>
                <w:szCs w:val="18"/>
              </w:rPr>
            </w:pPr>
            <w:r>
              <w:rPr>
                <w:rFonts w:cs="Calibri"/>
                <w:sz w:val="18"/>
                <w:szCs w:val="18"/>
              </w:rPr>
              <w:t xml:space="preserve">SPOMENIČKA RENTA - </w:t>
            </w:r>
            <w:r w:rsidRPr="006C2744">
              <w:rPr>
                <w:rFonts w:cs="Calibri"/>
                <w:sz w:val="18"/>
                <w:szCs w:val="18"/>
              </w:rPr>
              <w:t xml:space="preserve">zaprima se rješenje od strane Upravnog odjela  za </w:t>
            </w:r>
            <w:r>
              <w:rPr>
                <w:rFonts w:cs="Calibri"/>
                <w:sz w:val="18"/>
                <w:szCs w:val="18"/>
              </w:rPr>
              <w:t>izgradnju grada, upravljanje nekretninama i komunalno gospodarstvo</w:t>
            </w:r>
            <w:r w:rsidRPr="006C2744">
              <w:rPr>
                <w:rFonts w:cs="Calibri"/>
                <w:sz w:val="18"/>
                <w:szCs w:val="18"/>
              </w:rPr>
              <w:t>.</w:t>
            </w:r>
          </w:p>
          <w:p w14:paraId="56B56631" w14:textId="76EBCE45" w:rsidR="00BC153A" w:rsidRPr="00573F00" w:rsidRDefault="00573F00" w:rsidP="001652AB">
            <w:pPr>
              <w:rPr>
                <w:rFonts w:cs="Calibri"/>
                <w:sz w:val="18"/>
                <w:szCs w:val="18"/>
              </w:rPr>
            </w:pPr>
            <w:r w:rsidRPr="00573F00">
              <w:rPr>
                <w:rFonts w:cs="Calibri"/>
                <w:sz w:val="18"/>
                <w:szCs w:val="18"/>
              </w:rPr>
              <w:t>NAKANDA ZA ZADRŽAVANJE NEZAKONITO IZGRAĐENIH GRAĐEVINA U PROSTORU – zaprima se rješenje od strane UO za izgradnju grada</w:t>
            </w:r>
          </w:p>
          <w:p w14:paraId="1619C855" w14:textId="77777777" w:rsidR="00573F00" w:rsidRDefault="00573F00" w:rsidP="00573F00">
            <w:pPr>
              <w:jc w:val="both"/>
              <w:rPr>
                <w:rFonts w:cs="Calibri"/>
              </w:rPr>
            </w:pPr>
          </w:p>
          <w:p w14:paraId="2F438F33" w14:textId="77777777" w:rsidR="00573F00" w:rsidRDefault="00573F00" w:rsidP="001652AB">
            <w:pPr>
              <w:rPr>
                <w:rFonts w:cs="Calibri"/>
              </w:rPr>
            </w:pPr>
          </w:p>
          <w:p w14:paraId="28C6835C" w14:textId="77777777" w:rsidR="00573F00" w:rsidRDefault="00573F00" w:rsidP="001652AB">
            <w:pPr>
              <w:rPr>
                <w:rFonts w:cs="Calibri"/>
              </w:rPr>
            </w:pPr>
          </w:p>
          <w:p w14:paraId="783E77F7" w14:textId="4A60170F" w:rsidR="00BC153A" w:rsidRPr="006C2744" w:rsidRDefault="00573F00" w:rsidP="00573F00">
            <w:pPr>
              <w:rPr>
                <w:rFonts w:cs="Calibri"/>
              </w:rPr>
            </w:pPr>
            <w:r>
              <w:rPr>
                <w:rFonts w:cs="Calibri"/>
              </w:rPr>
              <w:t>Radi</w:t>
            </w:r>
            <w:r w:rsidR="00BC153A" w:rsidRPr="006C2744">
              <w:rPr>
                <w:rFonts w:cs="Calibri"/>
              </w:rPr>
              <w:t xml:space="preserve"> se obrada </w:t>
            </w:r>
            <w:r>
              <w:rPr>
                <w:rFonts w:cs="Calibri"/>
              </w:rPr>
              <w:t>zaduženja</w:t>
            </w:r>
            <w:r w:rsidR="00BC153A" w:rsidRPr="006C2744">
              <w:rPr>
                <w:rFonts w:cs="Calibri"/>
              </w:rPr>
              <w:t xml:space="preserve"> za svaku pojedinu vrstu prihoda i to za svaku pravnu i fizičku osobu.</w:t>
            </w:r>
          </w:p>
          <w:p w14:paraId="0F8D253C" w14:textId="77777777" w:rsidR="00BC153A" w:rsidRPr="006C2744" w:rsidRDefault="00BC153A" w:rsidP="001652AB">
            <w:pPr>
              <w:rPr>
                <w:rFonts w:cs="Calibri"/>
              </w:rPr>
            </w:pPr>
          </w:p>
          <w:p w14:paraId="34DA34DB" w14:textId="77777777" w:rsidR="00BC153A" w:rsidRDefault="00BC153A" w:rsidP="001652AB">
            <w:pPr>
              <w:rPr>
                <w:rFonts w:cs="Calibri"/>
              </w:rPr>
            </w:pPr>
          </w:p>
          <w:p w14:paraId="322A8908" w14:textId="77777777" w:rsidR="00BC153A" w:rsidRDefault="00BC153A" w:rsidP="001652AB">
            <w:pPr>
              <w:rPr>
                <w:rFonts w:cs="Calibri"/>
              </w:rPr>
            </w:pPr>
          </w:p>
          <w:p w14:paraId="24D7B8B9" w14:textId="77777777" w:rsidR="00BC153A" w:rsidRDefault="00BC153A" w:rsidP="001652AB">
            <w:pPr>
              <w:rPr>
                <w:rFonts w:cs="Calibri"/>
              </w:rPr>
            </w:pPr>
          </w:p>
          <w:p w14:paraId="02D64942" w14:textId="77777777" w:rsidR="00BC153A" w:rsidRDefault="00BC153A" w:rsidP="001652AB">
            <w:pPr>
              <w:rPr>
                <w:rFonts w:cs="Calibri"/>
              </w:rPr>
            </w:pPr>
          </w:p>
          <w:p w14:paraId="71C5175B" w14:textId="77777777" w:rsidR="00BC153A" w:rsidRPr="006C2744" w:rsidRDefault="00BC153A" w:rsidP="001652AB">
            <w:pPr>
              <w:rPr>
                <w:rFonts w:cs="Calibri"/>
              </w:rPr>
            </w:pPr>
            <w:r w:rsidRPr="006C2744">
              <w:rPr>
                <w:rFonts w:cs="Calibri"/>
              </w:rPr>
              <w:t>Na temelju te obrade automatski se zadužuju obveznici.</w:t>
            </w:r>
          </w:p>
          <w:p w14:paraId="311DE89C" w14:textId="3A885321" w:rsidR="00BC153A" w:rsidRPr="006C2744" w:rsidRDefault="00BC153A" w:rsidP="001652AB">
            <w:pPr>
              <w:rPr>
                <w:rFonts w:cs="Calibri"/>
              </w:rPr>
            </w:pPr>
            <w:r>
              <w:rPr>
                <w:rFonts w:cs="Calibri"/>
              </w:rPr>
              <w:t>Ispis uplatnica</w:t>
            </w:r>
            <w:r w:rsidRPr="006C2744">
              <w:rPr>
                <w:rFonts w:cs="Calibri"/>
              </w:rPr>
              <w:t xml:space="preserve">. </w:t>
            </w:r>
          </w:p>
          <w:p w14:paraId="63717E77" w14:textId="7ECD6054" w:rsidR="00BC153A" w:rsidRPr="006C2744" w:rsidRDefault="00BC153A" w:rsidP="001652AB">
            <w:pPr>
              <w:rPr>
                <w:rFonts w:cs="Calibri"/>
              </w:rPr>
            </w:pPr>
            <w:r w:rsidRPr="006C2744">
              <w:rPr>
                <w:rFonts w:cs="Calibri"/>
              </w:rPr>
              <w:t>Za svakog o</w:t>
            </w:r>
            <w:r>
              <w:rPr>
                <w:rFonts w:cs="Calibri"/>
              </w:rPr>
              <w:t>bveznika se u koverte pakiraju uplatnice</w:t>
            </w:r>
            <w:r w:rsidRPr="006C2744">
              <w:rPr>
                <w:rFonts w:cs="Calibri"/>
              </w:rPr>
              <w:t>.</w:t>
            </w:r>
          </w:p>
          <w:p w14:paraId="140D7440" w14:textId="77777777" w:rsidR="00BC153A" w:rsidRPr="006C2744" w:rsidRDefault="00BC153A" w:rsidP="001652AB">
            <w:pPr>
              <w:rPr>
                <w:rFonts w:cs="Calibri"/>
                <w:sz w:val="20"/>
                <w:szCs w:val="20"/>
              </w:rPr>
            </w:pPr>
          </w:p>
          <w:p w14:paraId="633166A2" w14:textId="77777777" w:rsidR="00BC153A" w:rsidRPr="006C2744" w:rsidRDefault="00BC153A" w:rsidP="001652AB">
            <w:pPr>
              <w:rPr>
                <w:rFonts w:cs="Calibri"/>
              </w:rPr>
            </w:pPr>
          </w:p>
          <w:p w14:paraId="793B3535" w14:textId="77777777" w:rsidR="00BC153A" w:rsidRPr="006C2744" w:rsidRDefault="00BC153A" w:rsidP="001652AB">
            <w:pPr>
              <w:rPr>
                <w:rFonts w:cs="Calibri"/>
              </w:rPr>
            </w:pPr>
            <w:r w:rsidRPr="006C2744">
              <w:rPr>
                <w:rFonts w:cs="Calibri"/>
              </w:rPr>
              <w:t>Vrši se svakodnevno preko izvoda i blagajne.</w:t>
            </w:r>
          </w:p>
          <w:p w14:paraId="6F7522B8" w14:textId="77777777" w:rsidR="00BC153A" w:rsidRPr="006C2744" w:rsidRDefault="00BC153A" w:rsidP="001652AB">
            <w:pPr>
              <w:rPr>
                <w:rFonts w:cs="Calibri"/>
              </w:rPr>
            </w:pPr>
          </w:p>
          <w:p w14:paraId="7BC1DF68" w14:textId="77777777" w:rsidR="00BC153A" w:rsidRPr="006C2744" w:rsidRDefault="00BC153A" w:rsidP="001652AB">
            <w:pPr>
              <w:rPr>
                <w:rFonts w:cs="Calibri"/>
              </w:rPr>
            </w:pPr>
          </w:p>
          <w:p w14:paraId="57A48EA4" w14:textId="77777777" w:rsidR="00BC153A" w:rsidRPr="006C2744" w:rsidRDefault="00BC153A" w:rsidP="001652AB">
            <w:pPr>
              <w:rPr>
                <w:rFonts w:cs="Calibri"/>
              </w:rPr>
            </w:pPr>
          </w:p>
          <w:p w14:paraId="5F011F24" w14:textId="77777777" w:rsidR="00BC153A" w:rsidRPr="006C2744" w:rsidRDefault="00BC153A" w:rsidP="001652AB">
            <w:pPr>
              <w:rPr>
                <w:rFonts w:cs="Calibri"/>
              </w:rPr>
            </w:pPr>
            <w:r>
              <w:rPr>
                <w:rFonts w:cs="Calibri"/>
              </w:rPr>
              <w:t>Ispisuje</w:t>
            </w:r>
            <w:r w:rsidRPr="006C2744">
              <w:rPr>
                <w:rFonts w:cs="Calibri"/>
              </w:rPr>
              <w:t xml:space="preserve"> se lista dužnika.</w:t>
            </w:r>
          </w:p>
          <w:p w14:paraId="491481B1" w14:textId="77777777" w:rsidR="00BC153A" w:rsidRPr="006C2744" w:rsidRDefault="00BC153A" w:rsidP="001652AB">
            <w:pPr>
              <w:rPr>
                <w:rFonts w:cs="Calibri"/>
              </w:rPr>
            </w:pPr>
            <w:r w:rsidRPr="006C2744">
              <w:rPr>
                <w:rFonts w:cs="Calibri"/>
              </w:rPr>
              <w:t>Na temelju toga kontrolira se naplata.</w:t>
            </w:r>
          </w:p>
          <w:p w14:paraId="32C0466F" w14:textId="77777777" w:rsidR="00BC153A" w:rsidRPr="006C2744" w:rsidRDefault="00BC153A" w:rsidP="001652AB">
            <w:pPr>
              <w:rPr>
                <w:rFonts w:cs="Calibri"/>
              </w:rPr>
            </w:pPr>
          </w:p>
          <w:p w14:paraId="155ACFB7" w14:textId="77777777" w:rsidR="00BC153A" w:rsidRPr="006C2744" w:rsidRDefault="00BC153A" w:rsidP="001652AB">
            <w:pPr>
              <w:rPr>
                <w:rFonts w:cs="Calibri"/>
                <w:sz w:val="20"/>
                <w:szCs w:val="20"/>
              </w:rPr>
            </w:pPr>
            <w:r w:rsidRPr="006C2744">
              <w:rPr>
                <w:rFonts w:cs="Calibri"/>
                <w:sz w:val="20"/>
                <w:szCs w:val="20"/>
              </w:rPr>
              <w:t>U slučaju postojanja dugovanj</w:t>
            </w:r>
            <w:r>
              <w:rPr>
                <w:rFonts w:cs="Calibri"/>
                <w:sz w:val="20"/>
                <w:szCs w:val="20"/>
              </w:rPr>
              <w:t>a obveznika šalju se opomene jedan</w:t>
            </w:r>
            <w:r w:rsidRPr="006C2744">
              <w:rPr>
                <w:rFonts w:cs="Calibri"/>
                <w:sz w:val="20"/>
                <w:szCs w:val="20"/>
              </w:rPr>
              <w:t xml:space="preserve"> puta godišnje.</w:t>
            </w:r>
          </w:p>
          <w:p w14:paraId="31556673" w14:textId="50734E19" w:rsidR="00BC153A" w:rsidRPr="00573F00" w:rsidRDefault="00BC153A" w:rsidP="00573F00">
            <w:pPr>
              <w:rPr>
                <w:rFonts w:cs="Calibri"/>
                <w:szCs w:val="22"/>
              </w:rPr>
            </w:pPr>
            <w:r w:rsidRPr="006C2744">
              <w:rPr>
                <w:rFonts w:cs="Calibri"/>
                <w:sz w:val="20"/>
                <w:szCs w:val="20"/>
              </w:rPr>
              <w:t>Ako se u roku od 15 dana ne podmiri dugovanje obveznika pokreće se postupak ovrhe.</w:t>
            </w:r>
          </w:p>
        </w:tc>
      </w:tr>
    </w:tbl>
    <w:p w14:paraId="4A3B67BB"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45CF2152" w14:textId="77777777" w:rsidTr="001652AB">
        <w:tc>
          <w:tcPr>
            <w:tcW w:w="3030" w:type="dxa"/>
            <w:gridSpan w:val="2"/>
            <w:shd w:val="clear" w:color="auto" w:fill="D9D9D9" w:themeFill="background1" w:themeFillShade="D9"/>
            <w:vAlign w:val="center"/>
          </w:tcPr>
          <w:p w14:paraId="640753E9" w14:textId="77777777" w:rsidR="00BC153A" w:rsidRPr="00910D2A" w:rsidRDefault="00BC153A" w:rsidP="001652AB">
            <w:pPr>
              <w:rPr>
                <w:rFonts w:cs="Calibri"/>
                <w:b/>
                <w:szCs w:val="22"/>
              </w:rPr>
            </w:pPr>
          </w:p>
          <w:p w14:paraId="082B0FD4" w14:textId="77777777" w:rsidR="00BC153A" w:rsidRPr="00910D2A" w:rsidRDefault="00BC153A" w:rsidP="001652AB">
            <w:pPr>
              <w:rPr>
                <w:rFonts w:cs="Calibri"/>
                <w:b/>
                <w:szCs w:val="22"/>
              </w:rPr>
            </w:pPr>
            <w:r w:rsidRPr="00910D2A">
              <w:rPr>
                <w:rFonts w:cs="Calibri"/>
                <w:b/>
                <w:szCs w:val="22"/>
              </w:rPr>
              <w:t>KORISNIK</w:t>
            </w:r>
          </w:p>
          <w:p w14:paraId="770AE6FE" w14:textId="77777777" w:rsidR="00BC153A" w:rsidRPr="00910D2A" w:rsidRDefault="00BC153A" w:rsidP="001652AB">
            <w:pPr>
              <w:rPr>
                <w:rFonts w:cs="Calibri"/>
                <w:b/>
                <w:szCs w:val="22"/>
              </w:rPr>
            </w:pPr>
            <w:r w:rsidRPr="00910D2A">
              <w:rPr>
                <w:rFonts w:cs="Calibri"/>
                <w:b/>
                <w:szCs w:val="22"/>
              </w:rPr>
              <w:t>GRAD KOPRIVNICA</w:t>
            </w:r>
          </w:p>
          <w:p w14:paraId="784C9A34"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2DC4A784" w14:textId="77777777" w:rsidR="00BC153A" w:rsidRPr="00910D2A" w:rsidRDefault="00BC153A" w:rsidP="001652AB">
            <w:pPr>
              <w:rPr>
                <w:rFonts w:cs="Calibri"/>
                <w:b/>
                <w:szCs w:val="22"/>
              </w:rPr>
            </w:pPr>
          </w:p>
          <w:p w14:paraId="6C5B38B6" w14:textId="77777777" w:rsidR="00BC153A" w:rsidRPr="00910D2A" w:rsidRDefault="00BC153A" w:rsidP="001652AB">
            <w:pPr>
              <w:rPr>
                <w:rFonts w:cs="Calibri"/>
                <w:b/>
                <w:szCs w:val="22"/>
              </w:rPr>
            </w:pPr>
            <w:r>
              <w:rPr>
                <w:rFonts w:cs="Calibri"/>
                <w:b/>
                <w:szCs w:val="22"/>
              </w:rPr>
              <w:t>NAPLATA PRIHODA OD KOMUNALNE NAKNADE</w:t>
            </w:r>
          </w:p>
          <w:p w14:paraId="029B7C15"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21F3DCB7" w14:textId="77777777" w:rsidR="00BC153A" w:rsidRPr="00910D2A" w:rsidRDefault="00BC153A" w:rsidP="001652AB">
            <w:pPr>
              <w:rPr>
                <w:rFonts w:cs="Calibri"/>
                <w:b/>
                <w:szCs w:val="22"/>
              </w:rPr>
            </w:pPr>
            <w:r w:rsidRPr="00910D2A">
              <w:rPr>
                <w:rFonts w:cs="Calibri"/>
                <w:b/>
                <w:szCs w:val="22"/>
              </w:rPr>
              <w:t>ŠIFRA PROCESA</w:t>
            </w:r>
          </w:p>
          <w:p w14:paraId="23671CF8"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.2.</w:t>
            </w:r>
          </w:p>
        </w:tc>
      </w:tr>
      <w:tr w:rsidR="00BC153A" w:rsidRPr="00F15609" w14:paraId="42EBE283" w14:textId="77777777" w:rsidTr="001652AB">
        <w:tc>
          <w:tcPr>
            <w:tcW w:w="3030" w:type="dxa"/>
            <w:gridSpan w:val="2"/>
            <w:shd w:val="clear" w:color="auto" w:fill="D9D9D9" w:themeFill="background1" w:themeFillShade="D9"/>
            <w:vAlign w:val="center"/>
          </w:tcPr>
          <w:p w14:paraId="363E2EB7" w14:textId="77777777" w:rsidR="00BC153A" w:rsidRPr="00910D2A" w:rsidRDefault="00BC153A" w:rsidP="001652AB">
            <w:pPr>
              <w:rPr>
                <w:rFonts w:cs="Calibri"/>
                <w:b/>
                <w:szCs w:val="22"/>
              </w:rPr>
            </w:pPr>
          </w:p>
          <w:p w14:paraId="0A92F9DA"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4387CBBB" w14:textId="77777777" w:rsidR="00BC153A" w:rsidRPr="00910D2A" w:rsidRDefault="00BC153A" w:rsidP="001652AB">
            <w:pPr>
              <w:rPr>
                <w:rFonts w:cs="Calibri"/>
                <w:szCs w:val="22"/>
              </w:rPr>
            </w:pPr>
          </w:p>
        </w:tc>
        <w:tc>
          <w:tcPr>
            <w:tcW w:w="6032" w:type="dxa"/>
            <w:gridSpan w:val="2"/>
            <w:vAlign w:val="center"/>
          </w:tcPr>
          <w:p w14:paraId="4B9F8CDD" w14:textId="77777777" w:rsidR="00BC153A" w:rsidRPr="000C4852" w:rsidRDefault="00BC153A" w:rsidP="001652AB">
            <w:pPr>
              <w:rPr>
                <w:rFonts w:cs="Calibri"/>
                <w:color w:val="000000"/>
                <w:szCs w:val="22"/>
              </w:rPr>
            </w:pPr>
            <w:r w:rsidRPr="006C2744">
              <w:rPr>
                <w:rFonts w:cs="Calibri"/>
              </w:rPr>
              <w:t>Referent za vođenje evidencije komunalne naknade</w:t>
            </w:r>
          </w:p>
        </w:tc>
      </w:tr>
      <w:tr w:rsidR="00BC153A" w:rsidRPr="00F15609" w14:paraId="15492502" w14:textId="77777777" w:rsidTr="001652AB">
        <w:tc>
          <w:tcPr>
            <w:tcW w:w="9062" w:type="dxa"/>
            <w:gridSpan w:val="4"/>
            <w:tcBorders>
              <w:left w:val="nil"/>
              <w:right w:val="nil"/>
            </w:tcBorders>
            <w:vAlign w:val="center"/>
          </w:tcPr>
          <w:p w14:paraId="6E5D8877" w14:textId="77777777" w:rsidR="00BC153A" w:rsidRPr="00910D2A" w:rsidRDefault="00BC153A" w:rsidP="001652AB">
            <w:pPr>
              <w:rPr>
                <w:rFonts w:cs="Calibri"/>
                <w:szCs w:val="22"/>
              </w:rPr>
            </w:pPr>
          </w:p>
        </w:tc>
      </w:tr>
      <w:tr w:rsidR="00BC153A" w:rsidRPr="00F15609" w14:paraId="31D9C38B" w14:textId="77777777" w:rsidTr="001652AB">
        <w:tc>
          <w:tcPr>
            <w:tcW w:w="9062" w:type="dxa"/>
            <w:gridSpan w:val="4"/>
            <w:shd w:val="clear" w:color="auto" w:fill="D9D9D9" w:themeFill="background1" w:themeFillShade="D9"/>
            <w:vAlign w:val="center"/>
          </w:tcPr>
          <w:p w14:paraId="321D873B"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58B12D3A" w14:textId="77777777" w:rsidTr="001652AB">
        <w:tc>
          <w:tcPr>
            <w:tcW w:w="9062" w:type="dxa"/>
            <w:gridSpan w:val="4"/>
            <w:vAlign w:val="center"/>
          </w:tcPr>
          <w:p w14:paraId="0A2F6E8F" w14:textId="77777777" w:rsidR="00BC153A" w:rsidRPr="00B400E5" w:rsidRDefault="00BC153A" w:rsidP="001652AB">
            <w:pPr>
              <w:rPr>
                <w:rFonts w:cs="Calibri"/>
                <w:szCs w:val="22"/>
              </w:rPr>
            </w:pPr>
            <w:r w:rsidRPr="00B400E5">
              <w:rPr>
                <w:rFonts w:cs="Calibri"/>
              </w:rPr>
              <w:t>Naplata</w:t>
            </w:r>
            <w:r>
              <w:rPr>
                <w:rFonts w:cs="Calibri"/>
              </w:rPr>
              <w:t xml:space="preserve"> prihoda od</w:t>
            </w:r>
            <w:r w:rsidRPr="00B400E5">
              <w:rPr>
                <w:rFonts w:cs="Calibri"/>
              </w:rPr>
              <w:t xml:space="preserve"> komunalne naknade</w:t>
            </w:r>
          </w:p>
        </w:tc>
      </w:tr>
      <w:tr w:rsidR="00BC153A" w:rsidRPr="00F15609" w14:paraId="2C88C8A4" w14:textId="77777777" w:rsidTr="001652AB">
        <w:tc>
          <w:tcPr>
            <w:tcW w:w="9062" w:type="dxa"/>
            <w:gridSpan w:val="4"/>
            <w:tcBorders>
              <w:left w:val="nil"/>
              <w:right w:val="nil"/>
            </w:tcBorders>
            <w:vAlign w:val="center"/>
          </w:tcPr>
          <w:p w14:paraId="2020FCA3" w14:textId="77777777" w:rsidR="00BC153A" w:rsidRPr="00910D2A" w:rsidRDefault="00BC153A" w:rsidP="001652AB">
            <w:pPr>
              <w:rPr>
                <w:rFonts w:cs="Calibri"/>
                <w:szCs w:val="22"/>
              </w:rPr>
            </w:pPr>
          </w:p>
        </w:tc>
      </w:tr>
      <w:tr w:rsidR="00BC153A" w:rsidRPr="00F15609" w14:paraId="2E4A1A11" w14:textId="77777777" w:rsidTr="001652AB">
        <w:tc>
          <w:tcPr>
            <w:tcW w:w="9062" w:type="dxa"/>
            <w:gridSpan w:val="4"/>
            <w:shd w:val="clear" w:color="auto" w:fill="D9D9D9" w:themeFill="background1" w:themeFillShade="D9"/>
            <w:vAlign w:val="center"/>
          </w:tcPr>
          <w:p w14:paraId="168603BD"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285E4ED7" w14:textId="77777777" w:rsidTr="001652AB">
        <w:tc>
          <w:tcPr>
            <w:tcW w:w="9062" w:type="dxa"/>
            <w:gridSpan w:val="4"/>
            <w:vAlign w:val="center"/>
          </w:tcPr>
          <w:p w14:paraId="6BD6BEB0" w14:textId="77777777" w:rsidR="00BC153A" w:rsidRPr="00B400E5" w:rsidRDefault="00BC153A" w:rsidP="001652AB">
            <w:pPr>
              <w:pStyle w:val="Bezproreda"/>
              <w:spacing w:line="276" w:lineRule="auto"/>
              <w:rPr>
                <w:rFonts w:cs="Calibri"/>
                <w:b w:val="0"/>
                <w:szCs w:val="22"/>
              </w:rPr>
            </w:pPr>
            <w:r w:rsidRPr="00B400E5">
              <w:rPr>
                <w:rFonts w:cs="Calibri"/>
                <w:b w:val="0"/>
              </w:rPr>
              <w:t>Cilj procesa je pravovremena naplata obveza i eliminacija potencijalnih rizika u procesima naplate komunalne naknade.</w:t>
            </w:r>
          </w:p>
        </w:tc>
      </w:tr>
      <w:tr w:rsidR="00BC153A" w:rsidRPr="00F15609" w14:paraId="2AACAF25" w14:textId="77777777" w:rsidTr="001652AB">
        <w:tc>
          <w:tcPr>
            <w:tcW w:w="9062" w:type="dxa"/>
            <w:gridSpan w:val="4"/>
            <w:tcBorders>
              <w:left w:val="nil"/>
              <w:right w:val="nil"/>
            </w:tcBorders>
            <w:vAlign w:val="center"/>
          </w:tcPr>
          <w:p w14:paraId="45034CF8" w14:textId="77777777" w:rsidR="00BC153A" w:rsidRPr="00910D2A" w:rsidRDefault="00BC153A" w:rsidP="001652AB">
            <w:pPr>
              <w:rPr>
                <w:rFonts w:cs="Calibri"/>
                <w:szCs w:val="22"/>
              </w:rPr>
            </w:pPr>
          </w:p>
        </w:tc>
      </w:tr>
      <w:tr w:rsidR="00BC153A" w:rsidRPr="00F15609" w14:paraId="39988A55" w14:textId="77777777" w:rsidTr="001652AB">
        <w:tc>
          <w:tcPr>
            <w:tcW w:w="9062" w:type="dxa"/>
            <w:gridSpan w:val="4"/>
            <w:shd w:val="clear" w:color="auto" w:fill="D9D9D9" w:themeFill="background1" w:themeFillShade="D9"/>
            <w:vAlign w:val="center"/>
          </w:tcPr>
          <w:p w14:paraId="3DC7EB3E"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0A86D1BB" w14:textId="77777777" w:rsidTr="001652AB">
        <w:tc>
          <w:tcPr>
            <w:tcW w:w="9062" w:type="dxa"/>
            <w:gridSpan w:val="4"/>
            <w:vAlign w:val="center"/>
          </w:tcPr>
          <w:p w14:paraId="2BFFAC6E" w14:textId="77777777" w:rsidR="00BC153A" w:rsidRPr="00910D2A" w:rsidRDefault="00BC153A" w:rsidP="001652AB">
            <w:pPr>
              <w:jc w:val="both"/>
              <w:rPr>
                <w:rFonts w:cs="Calibri"/>
                <w:szCs w:val="22"/>
              </w:rPr>
            </w:pPr>
            <w:r w:rsidRPr="006C2744">
              <w:rPr>
                <w:rFonts w:cs="Calibri"/>
              </w:rPr>
              <w:t>Greške programa u izradi rješenja, nepravovaljana dokumentacija, neslaganje dužnika sa iznosom zaduženja i/ili podacima unesenim u dokumentaciji te ignoriranje rješenja od strane dužnika.</w:t>
            </w:r>
          </w:p>
        </w:tc>
      </w:tr>
      <w:tr w:rsidR="00BC153A" w:rsidRPr="00F15609" w14:paraId="3D4035F1" w14:textId="77777777" w:rsidTr="001652AB">
        <w:tc>
          <w:tcPr>
            <w:tcW w:w="9062" w:type="dxa"/>
            <w:gridSpan w:val="4"/>
            <w:tcBorders>
              <w:left w:val="nil"/>
              <w:right w:val="nil"/>
            </w:tcBorders>
            <w:vAlign w:val="center"/>
          </w:tcPr>
          <w:p w14:paraId="71289745" w14:textId="77777777" w:rsidR="00BC153A" w:rsidRPr="00910D2A" w:rsidRDefault="00BC153A" w:rsidP="001652AB">
            <w:pPr>
              <w:rPr>
                <w:rFonts w:cs="Calibri"/>
                <w:szCs w:val="22"/>
              </w:rPr>
            </w:pPr>
          </w:p>
        </w:tc>
      </w:tr>
      <w:tr w:rsidR="00BC153A" w:rsidRPr="00F15609" w14:paraId="484E3AB1" w14:textId="77777777" w:rsidTr="001652AB">
        <w:tc>
          <w:tcPr>
            <w:tcW w:w="9062" w:type="dxa"/>
            <w:gridSpan w:val="4"/>
            <w:shd w:val="clear" w:color="auto" w:fill="D9D9D9" w:themeFill="background1" w:themeFillShade="D9"/>
            <w:vAlign w:val="center"/>
          </w:tcPr>
          <w:p w14:paraId="63622C66"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422DF94D" w14:textId="77777777" w:rsidTr="001652AB">
        <w:trPr>
          <w:trHeight w:val="90"/>
        </w:trPr>
        <w:tc>
          <w:tcPr>
            <w:tcW w:w="1930" w:type="dxa"/>
            <w:vAlign w:val="center"/>
          </w:tcPr>
          <w:p w14:paraId="7C2E78E1"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1DE0551D" w14:textId="26FD5663" w:rsidR="00BC153A" w:rsidRPr="006C2744" w:rsidRDefault="00BC153A" w:rsidP="001652AB">
            <w:pPr>
              <w:jc w:val="both"/>
              <w:rPr>
                <w:rFonts w:cs="Calibri"/>
              </w:rPr>
            </w:pPr>
            <w:r w:rsidRPr="006C2744">
              <w:rPr>
                <w:rFonts w:cs="Calibri"/>
              </w:rPr>
              <w:t xml:space="preserve">Zaprimanje dokumentacije potrebne za zaduživanje obveznika: </w:t>
            </w:r>
            <w:r>
              <w:rPr>
                <w:rFonts w:cs="Calibri"/>
              </w:rPr>
              <w:t xml:space="preserve">komunalna naknada, komunalni doprinos, </w:t>
            </w:r>
            <w:r w:rsidRPr="006C2744">
              <w:rPr>
                <w:rFonts w:cs="Calibri"/>
              </w:rPr>
              <w:t>otplata stana</w:t>
            </w:r>
            <w:r w:rsidR="00573F00">
              <w:rPr>
                <w:rFonts w:cs="Calibri"/>
              </w:rPr>
              <w:t>,</w:t>
            </w:r>
            <w:r>
              <w:rPr>
                <w:rFonts w:cs="Calibri"/>
              </w:rPr>
              <w:t xml:space="preserve"> spomenička renta</w:t>
            </w:r>
            <w:r w:rsidR="00573F00">
              <w:rPr>
                <w:rFonts w:cs="Calibri"/>
              </w:rPr>
              <w:t xml:space="preserve"> i naknada za zadržavanje nezakonito izgrađenih objekata u prostoru</w:t>
            </w:r>
            <w:r w:rsidRPr="006C2744">
              <w:rPr>
                <w:rFonts w:cs="Calibri"/>
              </w:rPr>
              <w:t>.</w:t>
            </w:r>
          </w:p>
        </w:tc>
      </w:tr>
      <w:tr w:rsidR="00BC153A" w:rsidRPr="00F15609" w14:paraId="06C1DB55" w14:textId="77777777" w:rsidTr="001652AB">
        <w:trPr>
          <w:trHeight w:val="90"/>
        </w:trPr>
        <w:tc>
          <w:tcPr>
            <w:tcW w:w="1930" w:type="dxa"/>
            <w:vAlign w:val="center"/>
          </w:tcPr>
          <w:p w14:paraId="78C1C88D"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3D37B14C" w14:textId="11D01717" w:rsidR="00BC153A" w:rsidRPr="006C2744" w:rsidRDefault="00BC153A" w:rsidP="001652AB">
            <w:pPr>
              <w:jc w:val="both"/>
              <w:rPr>
                <w:rFonts w:cs="Calibri"/>
              </w:rPr>
            </w:pPr>
            <w:r w:rsidRPr="006C2744">
              <w:rPr>
                <w:rFonts w:cs="Calibri"/>
              </w:rPr>
              <w:t xml:space="preserve">-  Unos potrebnih podataka </w:t>
            </w:r>
            <w:r w:rsidR="00573F00">
              <w:rPr>
                <w:rFonts w:cs="Calibri"/>
              </w:rPr>
              <w:t>za stvaranje zaduženja</w:t>
            </w:r>
            <w:r w:rsidRPr="006C2744">
              <w:rPr>
                <w:rFonts w:cs="Calibri"/>
              </w:rPr>
              <w:t xml:space="preserve"> </w:t>
            </w:r>
          </w:p>
          <w:p w14:paraId="1C9995FD" w14:textId="213104C5" w:rsidR="00BC153A" w:rsidRDefault="00BC153A" w:rsidP="001652AB">
            <w:pPr>
              <w:jc w:val="both"/>
              <w:rPr>
                <w:rFonts w:cs="Calibri"/>
              </w:rPr>
            </w:pPr>
            <w:r w:rsidRPr="006C2744">
              <w:rPr>
                <w:rFonts w:cs="Calibri"/>
              </w:rPr>
              <w:t>-  Provjera ispravnosti podataka te ispis uplatnica</w:t>
            </w:r>
          </w:p>
          <w:p w14:paraId="4B1BDB88" w14:textId="77777777" w:rsidR="00BC153A" w:rsidRPr="006C2744" w:rsidRDefault="00BC153A" w:rsidP="001652AB">
            <w:pPr>
              <w:jc w:val="both"/>
              <w:rPr>
                <w:rFonts w:cs="Calibri"/>
              </w:rPr>
            </w:pPr>
            <w:r w:rsidRPr="006C2744">
              <w:rPr>
                <w:rFonts w:cs="Calibri"/>
              </w:rPr>
              <w:t>-  Slanje zaduženja obveznicima</w:t>
            </w:r>
          </w:p>
        </w:tc>
      </w:tr>
      <w:tr w:rsidR="00BC153A" w:rsidRPr="00F15609" w14:paraId="73DBD50F" w14:textId="77777777" w:rsidTr="001652AB">
        <w:trPr>
          <w:trHeight w:val="90"/>
        </w:trPr>
        <w:tc>
          <w:tcPr>
            <w:tcW w:w="1930" w:type="dxa"/>
            <w:vAlign w:val="center"/>
          </w:tcPr>
          <w:p w14:paraId="56080712"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0D042A6A" w14:textId="628CFACB" w:rsidR="00BC153A" w:rsidRPr="006C2744" w:rsidRDefault="00BC153A" w:rsidP="001652AB">
            <w:pPr>
              <w:jc w:val="both"/>
              <w:rPr>
                <w:rFonts w:cs="Calibri"/>
              </w:rPr>
            </w:pPr>
            <w:r>
              <w:rPr>
                <w:rFonts w:cs="Calibri"/>
              </w:rPr>
              <w:t>U</w:t>
            </w:r>
            <w:r w:rsidRPr="006C2744">
              <w:rPr>
                <w:rFonts w:cs="Calibri"/>
              </w:rPr>
              <w:t>platnice</w:t>
            </w:r>
            <w:r>
              <w:rPr>
                <w:rFonts w:cs="Calibri"/>
              </w:rPr>
              <w:t xml:space="preserve"> u kovertama</w:t>
            </w:r>
            <w:r w:rsidRPr="006C2744">
              <w:rPr>
                <w:rFonts w:cs="Calibri"/>
              </w:rPr>
              <w:t>.</w:t>
            </w:r>
          </w:p>
        </w:tc>
      </w:tr>
      <w:tr w:rsidR="00BC153A" w:rsidRPr="00F15609" w14:paraId="60300C12" w14:textId="77777777" w:rsidTr="001652AB">
        <w:tc>
          <w:tcPr>
            <w:tcW w:w="9062" w:type="dxa"/>
            <w:gridSpan w:val="4"/>
            <w:tcBorders>
              <w:left w:val="nil"/>
              <w:right w:val="nil"/>
            </w:tcBorders>
            <w:vAlign w:val="center"/>
          </w:tcPr>
          <w:p w14:paraId="53899543" w14:textId="77777777" w:rsidR="00BC153A" w:rsidRPr="00910D2A" w:rsidRDefault="00BC153A" w:rsidP="001652AB">
            <w:pPr>
              <w:rPr>
                <w:rFonts w:cs="Calibri"/>
                <w:szCs w:val="22"/>
              </w:rPr>
            </w:pPr>
          </w:p>
        </w:tc>
      </w:tr>
      <w:tr w:rsidR="00BC153A" w:rsidRPr="00F15609" w14:paraId="33FBA1EF" w14:textId="77777777" w:rsidTr="001652AB">
        <w:tc>
          <w:tcPr>
            <w:tcW w:w="9062" w:type="dxa"/>
            <w:gridSpan w:val="4"/>
            <w:shd w:val="clear" w:color="auto" w:fill="D9D9D9" w:themeFill="background1" w:themeFillShade="D9"/>
            <w:vAlign w:val="center"/>
          </w:tcPr>
          <w:p w14:paraId="2E4BFB7C"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682B7133" w14:textId="77777777" w:rsidTr="001652AB">
        <w:tc>
          <w:tcPr>
            <w:tcW w:w="9062" w:type="dxa"/>
            <w:gridSpan w:val="4"/>
            <w:vAlign w:val="center"/>
          </w:tcPr>
          <w:p w14:paraId="57801827" w14:textId="77777777" w:rsidR="00BC153A" w:rsidRPr="00910D2A" w:rsidRDefault="00BC153A" w:rsidP="001652AB">
            <w:pPr>
              <w:rPr>
                <w:rFonts w:cs="Calibri"/>
                <w:szCs w:val="22"/>
              </w:rPr>
            </w:pPr>
            <w:r w:rsidRPr="006C2744">
              <w:rPr>
                <w:rFonts w:cs="Calibri"/>
              </w:rPr>
              <w:t>Povezanost sa procesom planiranja i izrade proračuna.</w:t>
            </w:r>
          </w:p>
        </w:tc>
      </w:tr>
      <w:tr w:rsidR="00BC153A" w:rsidRPr="00F15609" w14:paraId="2913F7F3" w14:textId="77777777" w:rsidTr="001652AB">
        <w:tc>
          <w:tcPr>
            <w:tcW w:w="9062" w:type="dxa"/>
            <w:gridSpan w:val="4"/>
            <w:tcBorders>
              <w:left w:val="nil"/>
              <w:right w:val="nil"/>
            </w:tcBorders>
            <w:vAlign w:val="center"/>
          </w:tcPr>
          <w:p w14:paraId="65A293FB" w14:textId="77777777" w:rsidR="00BC153A" w:rsidRPr="00910D2A" w:rsidRDefault="00BC153A" w:rsidP="001652AB">
            <w:pPr>
              <w:rPr>
                <w:rFonts w:cs="Calibri"/>
                <w:szCs w:val="22"/>
              </w:rPr>
            </w:pPr>
          </w:p>
        </w:tc>
      </w:tr>
      <w:tr w:rsidR="00BC153A" w:rsidRPr="00F15609" w14:paraId="10FD6BC2" w14:textId="77777777" w:rsidTr="001652AB">
        <w:tc>
          <w:tcPr>
            <w:tcW w:w="9062" w:type="dxa"/>
            <w:gridSpan w:val="4"/>
            <w:shd w:val="clear" w:color="auto" w:fill="D9D9D9" w:themeFill="background1" w:themeFillShade="D9"/>
            <w:vAlign w:val="center"/>
          </w:tcPr>
          <w:p w14:paraId="7E1BF11A"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7106F123" w14:textId="77777777" w:rsidTr="001652AB">
        <w:tc>
          <w:tcPr>
            <w:tcW w:w="9062" w:type="dxa"/>
            <w:gridSpan w:val="4"/>
            <w:vAlign w:val="center"/>
          </w:tcPr>
          <w:p w14:paraId="651BA7F3" w14:textId="77777777" w:rsidR="00BC153A" w:rsidRPr="00910D2A" w:rsidRDefault="00BC153A" w:rsidP="001652AB">
            <w:pPr>
              <w:pStyle w:val="Odlomakpopisa"/>
              <w:ind w:left="0"/>
              <w:rPr>
                <w:rFonts w:cs="Calibri"/>
                <w:szCs w:val="22"/>
              </w:rPr>
            </w:pPr>
            <w:r w:rsidRPr="006C2744">
              <w:rPr>
                <w:rFonts w:cs="Calibri"/>
              </w:rPr>
              <w:t>Rješenja temeljem kojeg je utvrđena obveza plaćanja</w:t>
            </w:r>
          </w:p>
        </w:tc>
      </w:tr>
      <w:tr w:rsidR="00BC153A" w:rsidRPr="00F15609" w14:paraId="519E9C8D" w14:textId="77777777" w:rsidTr="001652AB">
        <w:tc>
          <w:tcPr>
            <w:tcW w:w="9062" w:type="dxa"/>
            <w:gridSpan w:val="4"/>
            <w:tcBorders>
              <w:left w:val="nil"/>
              <w:right w:val="nil"/>
            </w:tcBorders>
            <w:vAlign w:val="center"/>
          </w:tcPr>
          <w:p w14:paraId="325DC014" w14:textId="77777777" w:rsidR="00BC153A" w:rsidRPr="00910D2A" w:rsidRDefault="00BC153A" w:rsidP="001652AB">
            <w:pPr>
              <w:rPr>
                <w:rFonts w:cs="Calibri"/>
                <w:szCs w:val="22"/>
              </w:rPr>
            </w:pPr>
          </w:p>
        </w:tc>
      </w:tr>
      <w:tr w:rsidR="00BC153A" w:rsidRPr="00F15609" w14:paraId="152FB90C" w14:textId="77777777" w:rsidTr="001652AB">
        <w:tc>
          <w:tcPr>
            <w:tcW w:w="9062" w:type="dxa"/>
            <w:gridSpan w:val="4"/>
            <w:shd w:val="clear" w:color="auto" w:fill="D9D9D9" w:themeFill="background1" w:themeFillShade="D9"/>
            <w:vAlign w:val="center"/>
          </w:tcPr>
          <w:p w14:paraId="4CE8AC88"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7C2FDDB6" w14:textId="77777777" w:rsidTr="001652AB">
        <w:tc>
          <w:tcPr>
            <w:tcW w:w="9062" w:type="dxa"/>
            <w:gridSpan w:val="4"/>
            <w:vAlign w:val="center"/>
          </w:tcPr>
          <w:p w14:paraId="62DABA74"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.2. Postupak zaduživanja i naplate komunalne naknade</w:t>
            </w:r>
          </w:p>
        </w:tc>
      </w:tr>
    </w:tbl>
    <w:p w14:paraId="53598CB2" w14:textId="77777777" w:rsidR="00BC153A" w:rsidRDefault="00BC153A" w:rsidP="00BC153A"/>
    <w:p w14:paraId="2D7772FD" w14:textId="77777777" w:rsidR="00BC153A" w:rsidRDefault="00BC153A" w:rsidP="00BC153A"/>
    <w:p w14:paraId="5A832415" w14:textId="77777777" w:rsidR="00BC153A" w:rsidRDefault="00BC153A" w:rsidP="00BC153A"/>
    <w:p w14:paraId="740C211A" w14:textId="77777777" w:rsidR="00BC153A" w:rsidRDefault="00BC153A" w:rsidP="00BC153A"/>
    <w:p w14:paraId="105EDCBB" w14:textId="77777777" w:rsidR="00BC153A" w:rsidRDefault="00BC153A" w:rsidP="00BC153A"/>
    <w:p w14:paraId="2246B632" w14:textId="77777777" w:rsidR="00BC153A" w:rsidRDefault="00BC153A" w:rsidP="00BC153A"/>
    <w:p w14:paraId="0DC861DA" w14:textId="77777777" w:rsidR="00BC153A" w:rsidRDefault="00BC153A" w:rsidP="00BC153A"/>
    <w:p w14:paraId="5B5E98D3" w14:textId="77777777" w:rsidR="00BC153A" w:rsidRDefault="00BC153A" w:rsidP="00BC153A"/>
    <w:p w14:paraId="5719AC12" w14:textId="77777777" w:rsidR="00BC153A" w:rsidRDefault="00BC153A" w:rsidP="00BC153A"/>
    <w:p w14:paraId="0EEB0B14" w14:textId="77777777" w:rsidR="00BC153A" w:rsidRDefault="00BC153A" w:rsidP="00BC153A"/>
    <w:p w14:paraId="6A14BE41" w14:textId="77777777" w:rsidR="00BC153A" w:rsidRDefault="00BC153A" w:rsidP="00BC153A"/>
    <w:p w14:paraId="38D3A219" w14:textId="77777777" w:rsidR="00BC153A" w:rsidRDefault="00BC153A" w:rsidP="00BC153A"/>
    <w:p w14:paraId="29FE74CC" w14:textId="77777777" w:rsidR="00BC153A" w:rsidRDefault="00BC153A" w:rsidP="00BC153A"/>
    <w:p w14:paraId="21D3762D" w14:textId="77777777" w:rsidR="00BC153A" w:rsidRDefault="00BC153A" w:rsidP="00BC153A"/>
    <w:p w14:paraId="48695B70"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362"/>
        <w:gridCol w:w="2552"/>
        <w:gridCol w:w="111"/>
        <w:gridCol w:w="1196"/>
        <w:gridCol w:w="1806"/>
      </w:tblGrid>
      <w:tr w:rsidR="00BC153A" w:rsidRPr="00F15609" w14:paraId="6B427F17" w14:textId="77777777" w:rsidTr="001652AB">
        <w:tc>
          <w:tcPr>
            <w:tcW w:w="3035" w:type="dxa"/>
            <w:gridSpan w:val="2"/>
            <w:shd w:val="clear" w:color="auto" w:fill="D9D9D9" w:themeFill="background1" w:themeFillShade="D9"/>
            <w:vAlign w:val="center"/>
          </w:tcPr>
          <w:p w14:paraId="0CE5AF48" w14:textId="77777777" w:rsidR="00BC153A" w:rsidRPr="00910D2A" w:rsidRDefault="00BC153A" w:rsidP="001652AB">
            <w:pPr>
              <w:rPr>
                <w:rFonts w:cs="Calibri"/>
                <w:b/>
                <w:szCs w:val="22"/>
              </w:rPr>
            </w:pPr>
          </w:p>
          <w:p w14:paraId="62821D98" w14:textId="77777777" w:rsidR="00BC153A" w:rsidRPr="00910D2A" w:rsidRDefault="00BC153A" w:rsidP="001652AB">
            <w:pPr>
              <w:rPr>
                <w:rFonts w:cs="Calibri"/>
                <w:b/>
                <w:szCs w:val="22"/>
              </w:rPr>
            </w:pPr>
            <w:r w:rsidRPr="00910D2A">
              <w:rPr>
                <w:rFonts w:cs="Calibri"/>
                <w:b/>
                <w:szCs w:val="22"/>
              </w:rPr>
              <w:t>KORISNIK</w:t>
            </w:r>
          </w:p>
          <w:p w14:paraId="34B63227" w14:textId="77777777" w:rsidR="00BC153A" w:rsidRPr="00910D2A" w:rsidRDefault="00BC153A" w:rsidP="001652AB">
            <w:pPr>
              <w:rPr>
                <w:rFonts w:cs="Calibri"/>
                <w:b/>
                <w:szCs w:val="22"/>
              </w:rPr>
            </w:pPr>
            <w:r w:rsidRPr="00910D2A">
              <w:rPr>
                <w:rFonts w:cs="Calibri"/>
                <w:b/>
                <w:szCs w:val="22"/>
              </w:rPr>
              <w:t>GRAD KOPRIVNICA</w:t>
            </w:r>
          </w:p>
          <w:p w14:paraId="4CAEC527" w14:textId="77777777" w:rsidR="00BC153A" w:rsidRPr="00910D2A" w:rsidRDefault="00BC153A" w:rsidP="001652AB">
            <w:pPr>
              <w:rPr>
                <w:rFonts w:cs="Calibri"/>
                <w:szCs w:val="22"/>
              </w:rPr>
            </w:pPr>
          </w:p>
        </w:tc>
        <w:tc>
          <w:tcPr>
            <w:tcW w:w="3025" w:type="dxa"/>
            <w:gridSpan w:val="3"/>
            <w:shd w:val="clear" w:color="auto" w:fill="D9D9D9" w:themeFill="background1" w:themeFillShade="D9"/>
            <w:vAlign w:val="center"/>
          </w:tcPr>
          <w:p w14:paraId="67CE51D7" w14:textId="77777777" w:rsidR="00BC153A" w:rsidRDefault="00BC153A" w:rsidP="001652AB">
            <w:pPr>
              <w:rPr>
                <w:rFonts w:cs="Calibri"/>
                <w:b/>
                <w:szCs w:val="22"/>
              </w:rPr>
            </w:pPr>
          </w:p>
          <w:p w14:paraId="71269BCA" w14:textId="77777777" w:rsidR="00BC153A" w:rsidRPr="00910D2A" w:rsidRDefault="00BC153A" w:rsidP="001652AB">
            <w:pPr>
              <w:rPr>
                <w:rFonts w:cs="Calibri"/>
                <w:b/>
                <w:szCs w:val="22"/>
              </w:rPr>
            </w:pPr>
            <w:r>
              <w:rPr>
                <w:rFonts w:cs="Calibri"/>
                <w:b/>
                <w:szCs w:val="22"/>
              </w:rPr>
              <w:t>NAPLATA PRIHODA OD KOMUNALNE NAKNADE</w:t>
            </w:r>
          </w:p>
          <w:p w14:paraId="713389CB" w14:textId="77777777" w:rsidR="00BC153A" w:rsidRPr="00910D2A" w:rsidRDefault="00BC153A" w:rsidP="001652AB">
            <w:pPr>
              <w:rPr>
                <w:rFonts w:cs="Calibri"/>
                <w:szCs w:val="22"/>
              </w:rPr>
            </w:pPr>
          </w:p>
        </w:tc>
        <w:tc>
          <w:tcPr>
            <w:tcW w:w="3002" w:type="dxa"/>
            <w:gridSpan w:val="2"/>
            <w:shd w:val="clear" w:color="auto" w:fill="D9D9D9" w:themeFill="background1" w:themeFillShade="D9"/>
            <w:vAlign w:val="center"/>
          </w:tcPr>
          <w:p w14:paraId="613A22DC" w14:textId="77777777" w:rsidR="00BC153A" w:rsidRPr="00910D2A" w:rsidRDefault="00BC153A" w:rsidP="001652AB">
            <w:pPr>
              <w:rPr>
                <w:rFonts w:cs="Calibri"/>
                <w:b/>
                <w:szCs w:val="22"/>
              </w:rPr>
            </w:pPr>
            <w:r w:rsidRPr="00910D2A">
              <w:rPr>
                <w:rFonts w:cs="Calibri"/>
                <w:b/>
                <w:szCs w:val="22"/>
              </w:rPr>
              <w:t>ŠIFRA PROCESA</w:t>
            </w:r>
          </w:p>
          <w:p w14:paraId="0E584457"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.2.</w:t>
            </w:r>
          </w:p>
        </w:tc>
      </w:tr>
      <w:tr w:rsidR="00BC153A" w:rsidRPr="00F15609" w14:paraId="7A788AFC" w14:textId="77777777" w:rsidTr="001652AB">
        <w:tc>
          <w:tcPr>
            <w:tcW w:w="3035" w:type="dxa"/>
            <w:gridSpan w:val="2"/>
            <w:shd w:val="clear" w:color="auto" w:fill="D9D9D9" w:themeFill="background1" w:themeFillShade="D9"/>
            <w:vAlign w:val="center"/>
          </w:tcPr>
          <w:p w14:paraId="71128C1D" w14:textId="77777777" w:rsidR="00BC153A" w:rsidRPr="00910D2A" w:rsidRDefault="00BC153A" w:rsidP="001652AB">
            <w:pPr>
              <w:rPr>
                <w:rFonts w:cs="Calibri"/>
                <w:b/>
                <w:szCs w:val="22"/>
              </w:rPr>
            </w:pPr>
          </w:p>
          <w:p w14:paraId="6F9630FD"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6FE24EDF" w14:textId="77777777" w:rsidR="00BC153A" w:rsidRPr="00910D2A" w:rsidRDefault="00BC153A" w:rsidP="001652AB">
            <w:pPr>
              <w:rPr>
                <w:rFonts w:cs="Calibri"/>
                <w:szCs w:val="22"/>
              </w:rPr>
            </w:pPr>
          </w:p>
        </w:tc>
        <w:tc>
          <w:tcPr>
            <w:tcW w:w="6027" w:type="dxa"/>
            <w:gridSpan w:val="5"/>
            <w:vAlign w:val="center"/>
          </w:tcPr>
          <w:p w14:paraId="57F8AFAE" w14:textId="77777777" w:rsidR="00BC153A" w:rsidRPr="00910D2A" w:rsidRDefault="00BC153A" w:rsidP="001652AB">
            <w:pPr>
              <w:rPr>
                <w:rFonts w:cs="Calibri"/>
                <w:szCs w:val="22"/>
              </w:rPr>
            </w:pPr>
            <w:r w:rsidRPr="006C2744">
              <w:rPr>
                <w:rFonts w:cs="Calibri"/>
              </w:rPr>
              <w:t>Referent za vođenje evidencije komunalne naknade</w:t>
            </w:r>
          </w:p>
        </w:tc>
      </w:tr>
      <w:tr w:rsidR="00BC153A" w:rsidRPr="00F15609" w14:paraId="23D6141F" w14:textId="77777777" w:rsidTr="001652AB">
        <w:tc>
          <w:tcPr>
            <w:tcW w:w="9062" w:type="dxa"/>
            <w:gridSpan w:val="7"/>
            <w:tcBorders>
              <w:left w:val="nil"/>
              <w:right w:val="nil"/>
            </w:tcBorders>
            <w:vAlign w:val="center"/>
          </w:tcPr>
          <w:p w14:paraId="7D78F182" w14:textId="77777777" w:rsidR="00BC153A" w:rsidRPr="00910D2A" w:rsidRDefault="00BC153A" w:rsidP="001652AB">
            <w:pPr>
              <w:rPr>
                <w:rFonts w:cs="Calibri"/>
                <w:szCs w:val="22"/>
              </w:rPr>
            </w:pPr>
          </w:p>
        </w:tc>
      </w:tr>
      <w:tr w:rsidR="00BC153A" w:rsidRPr="00F15609" w14:paraId="2017C80F" w14:textId="77777777" w:rsidTr="001652AB">
        <w:tc>
          <w:tcPr>
            <w:tcW w:w="9062" w:type="dxa"/>
            <w:gridSpan w:val="7"/>
            <w:shd w:val="clear" w:color="auto" w:fill="D9D9D9" w:themeFill="background1" w:themeFillShade="D9"/>
            <w:vAlign w:val="center"/>
          </w:tcPr>
          <w:p w14:paraId="66CEA188"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21850045" w14:textId="77777777" w:rsidTr="001652AB">
        <w:tc>
          <w:tcPr>
            <w:tcW w:w="9062" w:type="dxa"/>
            <w:gridSpan w:val="7"/>
            <w:vAlign w:val="center"/>
          </w:tcPr>
          <w:p w14:paraId="4B629F45" w14:textId="77777777" w:rsidR="00BC153A" w:rsidRPr="00B400E5" w:rsidRDefault="00BC153A" w:rsidP="001652AB">
            <w:pPr>
              <w:rPr>
                <w:rFonts w:cs="Calibri"/>
                <w:szCs w:val="22"/>
              </w:rPr>
            </w:pPr>
            <w:r w:rsidRPr="00B400E5">
              <w:rPr>
                <w:rFonts w:cs="Calibri"/>
              </w:rPr>
              <w:t>Naplata komunalne naknade</w:t>
            </w:r>
          </w:p>
        </w:tc>
      </w:tr>
      <w:tr w:rsidR="00BC153A" w:rsidRPr="00F15609" w14:paraId="64C495FD" w14:textId="77777777" w:rsidTr="001652AB">
        <w:tc>
          <w:tcPr>
            <w:tcW w:w="9062" w:type="dxa"/>
            <w:gridSpan w:val="7"/>
            <w:tcBorders>
              <w:left w:val="nil"/>
              <w:right w:val="nil"/>
            </w:tcBorders>
            <w:vAlign w:val="center"/>
          </w:tcPr>
          <w:p w14:paraId="0668279E" w14:textId="77777777" w:rsidR="00BC153A" w:rsidRPr="00910D2A" w:rsidRDefault="00BC153A" w:rsidP="001652AB">
            <w:pPr>
              <w:rPr>
                <w:rFonts w:cs="Calibri"/>
                <w:szCs w:val="22"/>
              </w:rPr>
            </w:pPr>
          </w:p>
        </w:tc>
      </w:tr>
      <w:tr w:rsidR="00BC153A" w:rsidRPr="00F15609" w14:paraId="72AC96FC" w14:textId="77777777" w:rsidTr="001652AB">
        <w:tc>
          <w:tcPr>
            <w:tcW w:w="9062" w:type="dxa"/>
            <w:gridSpan w:val="7"/>
            <w:shd w:val="clear" w:color="auto" w:fill="D9D9D9" w:themeFill="background1" w:themeFillShade="D9"/>
            <w:vAlign w:val="center"/>
          </w:tcPr>
          <w:p w14:paraId="64BAF096"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63E33376" w14:textId="77777777" w:rsidTr="001652AB">
        <w:tc>
          <w:tcPr>
            <w:tcW w:w="9062" w:type="dxa"/>
            <w:gridSpan w:val="7"/>
            <w:vAlign w:val="center"/>
          </w:tcPr>
          <w:p w14:paraId="62294259" w14:textId="77777777" w:rsidR="00BC153A" w:rsidRPr="006C2744" w:rsidRDefault="00BC153A" w:rsidP="001652AB">
            <w:pPr>
              <w:rPr>
                <w:rFonts w:cs="Calibri"/>
              </w:rPr>
            </w:pPr>
            <w:r w:rsidRPr="006C2744">
              <w:rPr>
                <w:rFonts w:cs="Calibri"/>
              </w:rPr>
              <w:t>Izdavanje rješenja i uplatnica.</w:t>
            </w:r>
          </w:p>
        </w:tc>
      </w:tr>
      <w:tr w:rsidR="00BC153A" w:rsidRPr="00F15609" w14:paraId="36426FDD" w14:textId="77777777" w:rsidTr="001652AB">
        <w:tc>
          <w:tcPr>
            <w:tcW w:w="9062" w:type="dxa"/>
            <w:gridSpan w:val="7"/>
            <w:tcBorders>
              <w:left w:val="nil"/>
              <w:right w:val="nil"/>
            </w:tcBorders>
            <w:vAlign w:val="center"/>
          </w:tcPr>
          <w:p w14:paraId="1E3A1B9F" w14:textId="77777777" w:rsidR="00BC153A" w:rsidRPr="00910D2A" w:rsidRDefault="00BC153A" w:rsidP="001652AB">
            <w:pPr>
              <w:rPr>
                <w:rFonts w:cs="Calibri"/>
                <w:szCs w:val="22"/>
              </w:rPr>
            </w:pPr>
          </w:p>
        </w:tc>
      </w:tr>
      <w:tr w:rsidR="00BC153A" w:rsidRPr="00F15609" w14:paraId="4429C260" w14:textId="77777777" w:rsidTr="001652AB">
        <w:tc>
          <w:tcPr>
            <w:tcW w:w="9062" w:type="dxa"/>
            <w:gridSpan w:val="7"/>
            <w:shd w:val="clear" w:color="auto" w:fill="D9D9D9" w:themeFill="background1" w:themeFillShade="D9"/>
            <w:vAlign w:val="center"/>
          </w:tcPr>
          <w:p w14:paraId="2DCA479B"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162EF9B3" w14:textId="77777777" w:rsidTr="001652AB">
        <w:tc>
          <w:tcPr>
            <w:tcW w:w="9062" w:type="dxa"/>
            <w:gridSpan w:val="7"/>
            <w:vAlign w:val="center"/>
          </w:tcPr>
          <w:p w14:paraId="1112B824" w14:textId="77777777" w:rsidR="00BC153A" w:rsidRPr="00910D2A" w:rsidRDefault="00BC153A" w:rsidP="001652AB">
            <w:pPr>
              <w:rPr>
                <w:rFonts w:cs="Calibri"/>
                <w:szCs w:val="22"/>
              </w:rPr>
            </w:pPr>
            <w:r w:rsidRPr="006C2744">
              <w:rPr>
                <w:rFonts w:cs="Calibri"/>
              </w:rPr>
              <w:t>Punjenje proračuna Grada.</w:t>
            </w:r>
          </w:p>
        </w:tc>
      </w:tr>
      <w:tr w:rsidR="00BC153A" w:rsidRPr="00F15609" w14:paraId="35C8B907" w14:textId="77777777" w:rsidTr="001652AB">
        <w:tc>
          <w:tcPr>
            <w:tcW w:w="9062" w:type="dxa"/>
            <w:gridSpan w:val="7"/>
            <w:tcBorders>
              <w:left w:val="nil"/>
              <w:right w:val="nil"/>
            </w:tcBorders>
            <w:vAlign w:val="center"/>
          </w:tcPr>
          <w:p w14:paraId="232DF97B" w14:textId="77777777" w:rsidR="00BC153A" w:rsidRPr="00910D2A" w:rsidRDefault="00BC153A" w:rsidP="001652AB">
            <w:pPr>
              <w:rPr>
                <w:rFonts w:cs="Calibri"/>
                <w:szCs w:val="22"/>
              </w:rPr>
            </w:pPr>
          </w:p>
        </w:tc>
      </w:tr>
      <w:tr w:rsidR="00BC153A" w:rsidRPr="00F15609" w14:paraId="70D677A4" w14:textId="77777777" w:rsidTr="001652AB">
        <w:tc>
          <w:tcPr>
            <w:tcW w:w="9062" w:type="dxa"/>
            <w:gridSpan w:val="7"/>
            <w:shd w:val="clear" w:color="auto" w:fill="D9D9D9" w:themeFill="background1" w:themeFillShade="D9"/>
            <w:vAlign w:val="center"/>
          </w:tcPr>
          <w:p w14:paraId="706F171C"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438858E7" w14:textId="77777777" w:rsidTr="001652AB">
        <w:tc>
          <w:tcPr>
            <w:tcW w:w="9062" w:type="dxa"/>
            <w:gridSpan w:val="7"/>
            <w:shd w:val="clear" w:color="auto" w:fill="FFFFFF"/>
            <w:vAlign w:val="center"/>
          </w:tcPr>
          <w:p w14:paraId="6EB8D320" w14:textId="77777777" w:rsidR="00BC153A" w:rsidRPr="00B400E5" w:rsidRDefault="00BC153A" w:rsidP="001652AB">
            <w:pPr>
              <w:rPr>
                <w:rFonts w:cs="Calibri"/>
                <w:szCs w:val="22"/>
              </w:rPr>
            </w:pPr>
            <w:r w:rsidRPr="00B400E5">
              <w:rPr>
                <w:rFonts w:cs="Calibri"/>
              </w:rPr>
              <w:t>/</w:t>
            </w:r>
          </w:p>
        </w:tc>
      </w:tr>
      <w:tr w:rsidR="00BC153A" w:rsidRPr="00F15609" w14:paraId="5DC0FB07" w14:textId="77777777" w:rsidTr="001652AB">
        <w:tc>
          <w:tcPr>
            <w:tcW w:w="9062" w:type="dxa"/>
            <w:gridSpan w:val="7"/>
            <w:tcBorders>
              <w:left w:val="nil"/>
              <w:right w:val="nil"/>
            </w:tcBorders>
            <w:vAlign w:val="center"/>
          </w:tcPr>
          <w:p w14:paraId="60C76D82" w14:textId="77777777" w:rsidR="00BC153A" w:rsidRPr="00910D2A" w:rsidRDefault="00BC153A" w:rsidP="001652AB">
            <w:pPr>
              <w:rPr>
                <w:rFonts w:cs="Calibri"/>
                <w:szCs w:val="22"/>
              </w:rPr>
            </w:pPr>
          </w:p>
        </w:tc>
      </w:tr>
      <w:tr w:rsidR="00BC153A" w:rsidRPr="00F15609" w14:paraId="5B56944E" w14:textId="77777777" w:rsidTr="001652AB">
        <w:tc>
          <w:tcPr>
            <w:tcW w:w="9062" w:type="dxa"/>
            <w:gridSpan w:val="7"/>
            <w:shd w:val="clear" w:color="auto" w:fill="D9D9D9" w:themeFill="background1" w:themeFillShade="D9"/>
            <w:vAlign w:val="center"/>
          </w:tcPr>
          <w:p w14:paraId="4F6B1D79"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27F10C6A" w14:textId="77777777" w:rsidTr="001652AB">
        <w:tc>
          <w:tcPr>
            <w:tcW w:w="9062" w:type="dxa"/>
            <w:gridSpan w:val="7"/>
            <w:vAlign w:val="center"/>
          </w:tcPr>
          <w:p w14:paraId="23845D03" w14:textId="77777777" w:rsidR="00BC153A" w:rsidRPr="00B400E5" w:rsidRDefault="00BC153A" w:rsidP="001652AB">
            <w:pPr>
              <w:rPr>
                <w:rFonts w:cs="Calibri"/>
              </w:rPr>
            </w:pPr>
            <w:r w:rsidRPr="006C2744">
              <w:rPr>
                <w:rFonts w:cs="Calibri"/>
              </w:rPr>
              <w:t>Referent za vođenje evidencije komunalne naknade je dužan temeljem rje</w:t>
            </w:r>
            <w:r>
              <w:rPr>
                <w:rFonts w:cs="Calibri"/>
              </w:rPr>
              <w:t xml:space="preserve">šenja zaprimljenih od referenata Upravnog </w:t>
            </w:r>
            <w:r w:rsidRPr="0019403A">
              <w:rPr>
                <w:rFonts w:cs="Calibri"/>
                <w:szCs w:val="22"/>
              </w:rPr>
              <w:t>odjela  za izgradnju grada, upravljanje nekretninama i komunalno gospodarstvo</w:t>
            </w:r>
            <w:r w:rsidRPr="006C2744">
              <w:rPr>
                <w:rFonts w:cs="Calibri"/>
              </w:rPr>
              <w:t xml:space="preserve"> izdati račune, odnosno uplatn</w:t>
            </w:r>
            <w:r>
              <w:rPr>
                <w:rFonts w:cs="Calibri"/>
              </w:rPr>
              <w:t>ice i pratiti naplatu prema zaduž</w:t>
            </w:r>
            <w:r w:rsidRPr="006C2744">
              <w:rPr>
                <w:rFonts w:cs="Calibri"/>
              </w:rPr>
              <w:t>enjima.</w:t>
            </w:r>
          </w:p>
        </w:tc>
      </w:tr>
      <w:tr w:rsidR="00BC153A" w:rsidRPr="00F15609" w14:paraId="7CF2F2A0" w14:textId="77777777" w:rsidTr="001652AB">
        <w:tc>
          <w:tcPr>
            <w:tcW w:w="9062" w:type="dxa"/>
            <w:gridSpan w:val="7"/>
            <w:tcBorders>
              <w:left w:val="nil"/>
              <w:right w:val="nil"/>
            </w:tcBorders>
            <w:vAlign w:val="center"/>
          </w:tcPr>
          <w:p w14:paraId="65760D8E" w14:textId="77777777" w:rsidR="00BC153A" w:rsidRPr="00910D2A" w:rsidRDefault="00BC153A" w:rsidP="001652AB">
            <w:pPr>
              <w:rPr>
                <w:rFonts w:cs="Calibri"/>
                <w:szCs w:val="22"/>
              </w:rPr>
            </w:pPr>
          </w:p>
        </w:tc>
      </w:tr>
      <w:tr w:rsidR="00BC153A" w:rsidRPr="00F15609" w14:paraId="76EF2036" w14:textId="77777777" w:rsidTr="001652AB">
        <w:tc>
          <w:tcPr>
            <w:tcW w:w="9062" w:type="dxa"/>
            <w:gridSpan w:val="7"/>
            <w:shd w:val="clear" w:color="auto" w:fill="D9D9D9" w:themeFill="background1" w:themeFillShade="D9"/>
            <w:vAlign w:val="center"/>
          </w:tcPr>
          <w:p w14:paraId="0F52CF80"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5FD0A2C3" w14:textId="77777777" w:rsidTr="001652AB">
        <w:tc>
          <w:tcPr>
            <w:tcW w:w="9062" w:type="dxa"/>
            <w:gridSpan w:val="7"/>
            <w:vAlign w:val="center"/>
          </w:tcPr>
          <w:p w14:paraId="4EB3B918" w14:textId="77777777" w:rsidR="00BC153A" w:rsidRPr="00910D2A" w:rsidRDefault="00BC153A" w:rsidP="001652AB">
            <w:pPr>
              <w:rPr>
                <w:rFonts w:cs="Calibri"/>
                <w:szCs w:val="22"/>
              </w:rPr>
            </w:pPr>
            <w:r w:rsidRPr="006C2744">
              <w:rPr>
                <w:rFonts w:cs="Calibri"/>
              </w:rPr>
              <w:t>/</w:t>
            </w:r>
          </w:p>
        </w:tc>
      </w:tr>
      <w:tr w:rsidR="00BC153A" w:rsidRPr="00F15609" w14:paraId="59733626" w14:textId="77777777" w:rsidTr="001652AB">
        <w:tc>
          <w:tcPr>
            <w:tcW w:w="9062" w:type="dxa"/>
            <w:gridSpan w:val="7"/>
            <w:tcBorders>
              <w:left w:val="nil"/>
              <w:right w:val="nil"/>
            </w:tcBorders>
            <w:vAlign w:val="center"/>
          </w:tcPr>
          <w:p w14:paraId="6200F2E5" w14:textId="77777777" w:rsidR="00BC153A" w:rsidRPr="00910D2A" w:rsidRDefault="00BC153A" w:rsidP="001652AB">
            <w:pPr>
              <w:rPr>
                <w:rFonts w:cs="Calibri"/>
                <w:szCs w:val="22"/>
              </w:rPr>
            </w:pPr>
          </w:p>
        </w:tc>
      </w:tr>
      <w:tr w:rsidR="00BC153A" w:rsidRPr="00F15609" w14:paraId="38225A4C" w14:textId="77777777" w:rsidTr="001652AB">
        <w:trPr>
          <w:trHeight w:val="69"/>
        </w:trPr>
        <w:tc>
          <w:tcPr>
            <w:tcW w:w="1829" w:type="dxa"/>
            <w:shd w:val="clear" w:color="auto" w:fill="D9D9D9" w:themeFill="background1" w:themeFillShade="D9"/>
            <w:vAlign w:val="center"/>
          </w:tcPr>
          <w:p w14:paraId="33F12C6B" w14:textId="77777777" w:rsidR="00BC153A" w:rsidRPr="00910D2A" w:rsidRDefault="00BC153A" w:rsidP="001652AB">
            <w:pPr>
              <w:rPr>
                <w:rFonts w:cs="Calibri"/>
                <w:szCs w:val="22"/>
              </w:rPr>
            </w:pPr>
          </w:p>
        </w:tc>
        <w:tc>
          <w:tcPr>
            <w:tcW w:w="1568" w:type="dxa"/>
            <w:gridSpan w:val="2"/>
            <w:shd w:val="clear" w:color="auto" w:fill="D9D9D9" w:themeFill="background1" w:themeFillShade="D9"/>
            <w:vAlign w:val="center"/>
          </w:tcPr>
          <w:p w14:paraId="4641CBD4" w14:textId="77777777" w:rsidR="00BC153A" w:rsidRPr="00910D2A" w:rsidRDefault="00BC153A"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65355E61" w14:textId="77777777" w:rsidR="00BC153A" w:rsidRPr="00910D2A" w:rsidRDefault="00BC153A" w:rsidP="001652AB">
            <w:pPr>
              <w:rPr>
                <w:rFonts w:cs="Calibri"/>
                <w:szCs w:val="22"/>
              </w:rPr>
            </w:pPr>
            <w:r w:rsidRPr="00910D2A">
              <w:rPr>
                <w:rFonts w:cs="Calibri"/>
                <w:szCs w:val="22"/>
              </w:rPr>
              <w:t>Funkcija</w:t>
            </w:r>
          </w:p>
        </w:tc>
        <w:tc>
          <w:tcPr>
            <w:tcW w:w="1307" w:type="dxa"/>
            <w:gridSpan w:val="2"/>
            <w:shd w:val="clear" w:color="auto" w:fill="D9D9D9" w:themeFill="background1" w:themeFillShade="D9"/>
            <w:vAlign w:val="center"/>
          </w:tcPr>
          <w:p w14:paraId="4B728B53"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0457D210" w14:textId="77777777" w:rsidR="00BC153A" w:rsidRPr="00910D2A" w:rsidRDefault="00BC153A" w:rsidP="001652AB">
            <w:pPr>
              <w:rPr>
                <w:rFonts w:cs="Calibri"/>
                <w:szCs w:val="22"/>
              </w:rPr>
            </w:pPr>
            <w:r w:rsidRPr="00910D2A">
              <w:rPr>
                <w:rFonts w:cs="Calibri"/>
                <w:szCs w:val="22"/>
              </w:rPr>
              <w:t>Potpis</w:t>
            </w:r>
          </w:p>
        </w:tc>
      </w:tr>
      <w:tr w:rsidR="00BC153A" w:rsidRPr="00F15609" w14:paraId="7392C7EF" w14:textId="77777777" w:rsidTr="001652AB">
        <w:trPr>
          <w:trHeight w:val="67"/>
        </w:trPr>
        <w:tc>
          <w:tcPr>
            <w:tcW w:w="1829" w:type="dxa"/>
            <w:shd w:val="clear" w:color="auto" w:fill="D9D9D9" w:themeFill="background1" w:themeFillShade="D9"/>
            <w:vAlign w:val="center"/>
          </w:tcPr>
          <w:p w14:paraId="18EEEF14" w14:textId="77777777" w:rsidR="00BC153A" w:rsidRPr="00910D2A" w:rsidRDefault="00BC153A" w:rsidP="001652AB">
            <w:pPr>
              <w:rPr>
                <w:rFonts w:cs="Calibri"/>
                <w:szCs w:val="22"/>
              </w:rPr>
            </w:pPr>
            <w:r w:rsidRPr="00910D2A">
              <w:rPr>
                <w:rFonts w:cs="Calibri"/>
                <w:szCs w:val="22"/>
              </w:rPr>
              <w:t>Izradio:</w:t>
            </w:r>
          </w:p>
        </w:tc>
        <w:tc>
          <w:tcPr>
            <w:tcW w:w="1568" w:type="dxa"/>
            <w:gridSpan w:val="2"/>
            <w:vAlign w:val="center"/>
          </w:tcPr>
          <w:p w14:paraId="21568119" w14:textId="77777777" w:rsidR="00BC153A" w:rsidRPr="006C2744" w:rsidRDefault="00BC153A" w:rsidP="001652AB">
            <w:pPr>
              <w:rPr>
                <w:rFonts w:cs="Calibri"/>
              </w:rPr>
            </w:pPr>
            <w:r w:rsidRPr="006C2744">
              <w:rPr>
                <w:rFonts w:cs="Calibri"/>
              </w:rPr>
              <w:t>Jelena Galinec</w:t>
            </w:r>
          </w:p>
        </w:tc>
        <w:tc>
          <w:tcPr>
            <w:tcW w:w="2552" w:type="dxa"/>
            <w:vAlign w:val="center"/>
          </w:tcPr>
          <w:p w14:paraId="0EA363B8" w14:textId="77777777" w:rsidR="00BC153A" w:rsidRPr="006C2744" w:rsidRDefault="00BC153A" w:rsidP="001652AB">
            <w:pPr>
              <w:rPr>
                <w:rFonts w:cs="Calibri"/>
              </w:rPr>
            </w:pPr>
            <w:r w:rsidRPr="006C2744">
              <w:rPr>
                <w:rFonts w:cs="Calibri"/>
              </w:rPr>
              <w:t>Referent</w:t>
            </w:r>
            <w:r>
              <w:rPr>
                <w:rFonts w:cs="Calibri"/>
              </w:rPr>
              <w:t>ica</w:t>
            </w:r>
            <w:r w:rsidRPr="006C2744">
              <w:rPr>
                <w:rFonts w:cs="Calibri"/>
              </w:rPr>
              <w:t xml:space="preserve"> za vođenje evidencije komunalne naknade</w:t>
            </w:r>
          </w:p>
        </w:tc>
        <w:tc>
          <w:tcPr>
            <w:tcW w:w="1307" w:type="dxa"/>
            <w:gridSpan w:val="2"/>
            <w:vAlign w:val="center"/>
          </w:tcPr>
          <w:p w14:paraId="2D352FD5" w14:textId="3D621991" w:rsidR="00BC153A" w:rsidRPr="006C2744" w:rsidRDefault="00573F00" w:rsidP="001652AB">
            <w:pPr>
              <w:rPr>
                <w:rFonts w:cs="Calibri"/>
              </w:rPr>
            </w:pPr>
            <w:r>
              <w:rPr>
                <w:rFonts w:cs="Calibri"/>
                <w:sz w:val="20"/>
                <w:szCs w:val="20"/>
              </w:rPr>
              <w:t>28</w:t>
            </w:r>
            <w:r w:rsidR="00BC153A">
              <w:rPr>
                <w:rFonts w:cs="Calibri"/>
                <w:sz w:val="20"/>
                <w:szCs w:val="20"/>
              </w:rPr>
              <w:t>.0</w:t>
            </w:r>
            <w:r>
              <w:rPr>
                <w:rFonts w:cs="Calibri"/>
                <w:sz w:val="20"/>
                <w:szCs w:val="20"/>
              </w:rPr>
              <w:t>5</w:t>
            </w:r>
            <w:r w:rsidR="00BC153A">
              <w:rPr>
                <w:rFonts w:cs="Calibri"/>
                <w:sz w:val="20"/>
                <w:szCs w:val="20"/>
              </w:rPr>
              <w:t>.20</w:t>
            </w:r>
            <w:r>
              <w:rPr>
                <w:rFonts w:cs="Calibri"/>
                <w:sz w:val="20"/>
                <w:szCs w:val="20"/>
              </w:rPr>
              <w:t>21</w:t>
            </w:r>
          </w:p>
        </w:tc>
        <w:tc>
          <w:tcPr>
            <w:tcW w:w="1806" w:type="dxa"/>
            <w:vAlign w:val="center"/>
          </w:tcPr>
          <w:p w14:paraId="6C78DBBD" w14:textId="77777777" w:rsidR="00BC153A" w:rsidRPr="006C2744" w:rsidRDefault="00BC153A" w:rsidP="001652AB">
            <w:pPr>
              <w:rPr>
                <w:rFonts w:cs="Calibri"/>
              </w:rPr>
            </w:pPr>
          </w:p>
        </w:tc>
      </w:tr>
      <w:tr w:rsidR="00BC153A" w:rsidRPr="00F15609" w14:paraId="357B0BD0" w14:textId="77777777" w:rsidTr="001652AB">
        <w:trPr>
          <w:trHeight w:val="67"/>
        </w:trPr>
        <w:tc>
          <w:tcPr>
            <w:tcW w:w="1829" w:type="dxa"/>
            <w:shd w:val="clear" w:color="auto" w:fill="D9D9D9" w:themeFill="background1" w:themeFillShade="D9"/>
            <w:vAlign w:val="center"/>
          </w:tcPr>
          <w:p w14:paraId="610D19C7" w14:textId="77777777" w:rsidR="00BC153A" w:rsidRPr="00910D2A" w:rsidRDefault="00BC153A" w:rsidP="001652AB">
            <w:pPr>
              <w:rPr>
                <w:rFonts w:cs="Calibri"/>
                <w:szCs w:val="22"/>
              </w:rPr>
            </w:pPr>
            <w:r w:rsidRPr="00910D2A">
              <w:rPr>
                <w:rFonts w:cs="Calibri"/>
                <w:szCs w:val="22"/>
              </w:rPr>
              <w:t>Kontrolirao:</w:t>
            </w:r>
          </w:p>
        </w:tc>
        <w:tc>
          <w:tcPr>
            <w:tcW w:w="1568" w:type="dxa"/>
            <w:gridSpan w:val="2"/>
            <w:vAlign w:val="center"/>
          </w:tcPr>
          <w:p w14:paraId="4EA2CE2B" w14:textId="77777777" w:rsidR="00BC153A" w:rsidRPr="006C2744" w:rsidRDefault="00BC153A" w:rsidP="001652AB">
            <w:pPr>
              <w:rPr>
                <w:rFonts w:cs="Calibri"/>
              </w:rPr>
            </w:pPr>
            <w:r w:rsidRPr="006C2744">
              <w:rPr>
                <w:rFonts w:cs="Calibri"/>
              </w:rPr>
              <w:t>Robert Balažin</w:t>
            </w:r>
          </w:p>
        </w:tc>
        <w:tc>
          <w:tcPr>
            <w:tcW w:w="2552" w:type="dxa"/>
            <w:vAlign w:val="center"/>
          </w:tcPr>
          <w:p w14:paraId="56CC3085" w14:textId="77777777" w:rsidR="00BC153A" w:rsidRPr="006C2744" w:rsidRDefault="00BC153A" w:rsidP="001652AB">
            <w:pPr>
              <w:rPr>
                <w:rFonts w:cs="Calibri"/>
              </w:rPr>
            </w:pPr>
            <w:r w:rsidRPr="006C2744">
              <w:rPr>
                <w:rFonts w:cs="Calibri"/>
              </w:rPr>
              <w:t>Viši st</w:t>
            </w:r>
            <w:r>
              <w:rPr>
                <w:rFonts w:cs="Calibri"/>
              </w:rPr>
              <w:t>r</w:t>
            </w:r>
            <w:r w:rsidRPr="006C2744">
              <w:rPr>
                <w:rFonts w:cs="Calibri"/>
              </w:rPr>
              <w:t xml:space="preserve">učni suradnik za </w:t>
            </w:r>
            <w:r>
              <w:rPr>
                <w:rFonts w:cs="Calibri"/>
              </w:rPr>
              <w:t xml:space="preserve"> gospodarstvo</w:t>
            </w:r>
          </w:p>
        </w:tc>
        <w:tc>
          <w:tcPr>
            <w:tcW w:w="1307" w:type="dxa"/>
            <w:gridSpan w:val="2"/>
            <w:vAlign w:val="center"/>
          </w:tcPr>
          <w:p w14:paraId="726E438B" w14:textId="79012401" w:rsidR="00BC153A" w:rsidRPr="006C2744" w:rsidRDefault="00573F00" w:rsidP="001652AB">
            <w:pPr>
              <w:rPr>
                <w:rFonts w:cs="Calibri"/>
              </w:rPr>
            </w:pPr>
            <w:r>
              <w:rPr>
                <w:rFonts w:cs="Calibri"/>
                <w:sz w:val="20"/>
                <w:szCs w:val="20"/>
              </w:rPr>
              <w:t>14</w:t>
            </w:r>
            <w:r w:rsidR="00BC153A">
              <w:rPr>
                <w:rFonts w:cs="Calibri"/>
                <w:sz w:val="20"/>
                <w:szCs w:val="20"/>
              </w:rPr>
              <w:t>.06.202</w:t>
            </w:r>
            <w:r>
              <w:rPr>
                <w:rFonts w:cs="Calibri"/>
                <w:sz w:val="20"/>
                <w:szCs w:val="20"/>
              </w:rPr>
              <w:t>1</w:t>
            </w:r>
          </w:p>
        </w:tc>
        <w:tc>
          <w:tcPr>
            <w:tcW w:w="1806" w:type="dxa"/>
            <w:vAlign w:val="center"/>
          </w:tcPr>
          <w:p w14:paraId="0B22148D" w14:textId="77777777" w:rsidR="00BC153A" w:rsidRPr="006C2744" w:rsidRDefault="00BC153A" w:rsidP="001652AB">
            <w:pPr>
              <w:rPr>
                <w:rFonts w:cs="Calibri"/>
              </w:rPr>
            </w:pPr>
          </w:p>
        </w:tc>
      </w:tr>
      <w:tr w:rsidR="00BC153A" w:rsidRPr="00F15609" w14:paraId="2FF7C729" w14:textId="77777777" w:rsidTr="001652AB">
        <w:trPr>
          <w:trHeight w:val="67"/>
        </w:trPr>
        <w:tc>
          <w:tcPr>
            <w:tcW w:w="1829" w:type="dxa"/>
            <w:shd w:val="clear" w:color="auto" w:fill="D9D9D9" w:themeFill="background1" w:themeFillShade="D9"/>
            <w:vAlign w:val="center"/>
          </w:tcPr>
          <w:p w14:paraId="4C80F2F1" w14:textId="77777777" w:rsidR="00BC153A" w:rsidRPr="00910D2A" w:rsidRDefault="00BC153A" w:rsidP="001652AB">
            <w:pPr>
              <w:rPr>
                <w:rFonts w:cs="Calibri"/>
                <w:szCs w:val="22"/>
              </w:rPr>
            </w:pPr>
            <w:r w:rsidRPr="00910D2A">
              <w:rPr>
                <w:rFonts w:cs="Calibri"/>
                <w:szCs w:val="22"/>
              </w:rPr>
              <w:t>Odobrio:</w:t>
            </w:r>
          </w:p>
        </w:tc>
        <w:tc>
          <w:tcPr>
            <w:tcW w:w="1568" w:type="dxa"/>
            <w:gridSpan w:val="2"/>
            <w:vAlign w:val="center"/>
          </w:tcPr>
          <w:p w14:paraId="09F4F33A" w14:textId="77777777" w:rsidR="00BC153A" w:rsidRPr="006C2744" w:rsidRDefault="00BC153A" w:rsidP="001652AB">
            <w:pPr>
              <w:rPr>
                <w:rFonts w:cs="Calibri"/>
              </w:rPr>
            </w:pPr>
            <w:r>
              <w:rPr>
                <w:rFonts w:cs="Calibri"/>
              </w:rPr>
              <w:t>Zdravko Punčikar</w:t>
            </w:r>
          </w:p>
        </w:tc>
        <w:tc>
          <w:tcPr>
            <w:tcW w:w="2552" w:type="dxa"/>
            <w:vAlign w:val="center"/>
          </w:tcPr>
          <w:p w14:paraId="1523AC39" w14:textId="77777777" w:rsidR="00BC153A" w:rsidRPr="00205727"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307" w:type="dxa"/>
            <w:gridSpan w:val="2"/>
            <w:vAlign w:val="center"/>
          </w:tcPr>
          <w:p w14:paraId="1492CA5F" w14:textId="033177E5" w:rsidR="00BC153A" w:rsidRPr="006C2744" w:rsidRDefault="00573F00" w:rsidP="001652AB">
            <w:pPr>
              <w:rPr>
                <w:rFonts w:cs="Calibri"/>
              </w:rPr>
            </w:pPr>
            <w:r>
              <w:rPr>
                <w:rFonts w:cs="Calibri"/>
                <w:sz w:val="20"/>
                <w:szCs w:val="20"/>
              </w:rPr>
              <w:t>17</w:t>
            </w:r>
            <w:r w:rsidR="00BC153A">
              <w:rPr>
                <w:rFonts w:cs="Calibri"/>
                <w:sz w:val="20"/>
                <w:szCs w:val="20"/>
              </w:rPr>
              <w:t>.06.202</w:t>
            </w:r>
            <w:r>
              <w:rPr>
                <w:rFonts w:cs="Calibri"/>
                <w:sz w:val="20"/>
                <w:szCs w:val="20"/>
              </w:rPr>
              <w:t>1</w:t>
            </w:r>
          </w:p>
        </w:tc>
        <w:tc>
          <w:tcPr>
            <w:tcW w:w="1806" w:type="dxa"/>
            <w:vAlign w:val="center"/>
          </w:tcPr>
          <w:p w14:paraId="5E6A52CF" w14:textId="77777777" w:rsidR="00BC153A" w:rsidRPr="006C2744" w:rsidRDefault="00BC153A" w:rsidP="001652AB">
            <w:pPr>
              <w:rPr>
                <w:rFonts w:cs="Calibri"/>
              </w:rPr>
            </w:pPr>
          </w:p>
        </w:tc>
      </w:tr>
    </w:tbl>
    <w:p w14:paraId="4FA04251" w14:textId="77777777" w:rsidR="00BC153A" w:rsidRDefault="00BC153A" w:rsidP="00BC153A"/>
    <w:p w14:paraId="521CEFC5" w14:textId="77777777" w:rsidR="00BC153A" w:rsidRDefault="00BC153A" w:rsidP="00BC153A"/>
    <w:p w14:paraId="3B274A4F" w14:textId="77777777" w:rsidR="00BC153A" w:rsidRDefault="00BC153A" w:rsidP="00BC153A"/>
    <w:p w14:paraId="6D5A8832" w14:textId="77777777" w:rsidR="00BC153A" w:rsidRDefault="00BC153A" w:rsidP="00BC153A"/>
    <w:p w14:paraId="4527DBA7" w14:textId="77777777" w:rsidR="00BC153A" w:rsidRDefault="00BC153A" w:rsidP="00BC153A"/>
    <w:p w14:paraId="25226851" w14:textId="77777777" w:rsidR="00BC153A" w:rsidRDefault="00BC153A" w:rsidP="00BC153A"/>
    <w:p w14:paraId="3408AC51" w14:textId="77777777" w:rsidR="00BC153A" w:rsidRDefault="00BC153A" w:rsidP="00BC153A"/>
    <w:p w14:paraId="4BC75E71" w14:textId="77777777" w:rsidR="00BC153A" w:rsidRDefault="00BC153A" w:rsidP="00BC153A"/>
    <w:p w14:paraId="3A7EE5AD" w14:textId="77777777" w:rsidR="00BC153A" w:rsidRDefault="00BC153A" w:rsidP="00BC153A"/>
    <w:p w14:paraId="313DE269" w14:textId="77777777" w:rsidR="00BC153A" w:rsidRDefault="00BC153A" w:rsidP="00BC153A">
      <w:pPr>
        <w:jc w:val="both"/>
      </w:pPr>
    </w:p>
    <w:p w14:paraId="2E239157" w14:textId="77777777" w:rsidR="00BC153A" w:rsidRDefault="00BC153A" w:rsidP="00BC153A">
      <w:pPr>
        <w:jc w:val="both"/>
      </w:pPr>
    </w:p>
    <w:p w14:paraId="258B7D1D"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5"/>
        <w:gridCol w:w="2268"/>
        <w:gridCol w:w="2125"/>
        <w:gridCol w:w="2264"/>
      </w:tblGrid>
      <w:tr w:rsidR="00BC153A" w:rsidRPr="00F15609" w14:paraId="5BCAC5F7" w14:textId="77777777" w:rsidTr="001652AB">
        <w:trPr>
          <w:trHeight w:val="135"/>
        </w:trPr>
        <w:tc>
          <w:tcPr>
            <w:tcW w:w="2405" w:type="dxa"/>
            <w:vMerge w:val="restart"/>
            <w:shd w:val="clear" w:color="auto" w:fill="D9D9D9" w:themeFill="background1" w:themeFillShade="D9"/>
            <w:vAlign w:val="center"/>
          </w:tcPr>
          <w:p w14:paraId="734B9873" w14:textId="77777777" w:rsidR="00BC153A" w:rsidRPr="00910D2A" w:rsidRDefault="00BC153A" w:rsidP="001652AB">
            <w:pPr>
              <w:rPr>
                <w:rFonts w:cs="Calibri"/>
                <w:b/>
                <w:szCs w:val="22"/>
              </w:rPr>
            </w:pPr>
            <w:r w:rsidRPr="00910D2A">
              <w:rPr>
                <w:rFonts w:cs="Calibri"/>
                <w:b/>
                <w:szCs w:val="22"/>
              </w:rPr>
              <w:t>OPIS AKTIVNOSTI</w:t>
            </w:r>
          </w:p>
          <w:p w14:paraId="36246897" w14:textId="77777777" w:rsidR="00BC153A" w:rsidRDefault="00BC153A" w:rsidP="001652AB">
            <w:pPr>
              <w:rPr>
                <w:rFonts w:cs="Calibri"/>
                <w:szCs w:val="22"/>
              </w:rPr>
            </w:pPr>
          </w:p>
          <w:p w14:paraId="2DCD4997" w14:textId="77777777" w:rsidR="00BC153A" w:rsidRPr="00910D2A" w:rsidRDefault="00BC153A" w:rsidP="001652AB">
            <w:pPr>
              <w:rPr>
                <w:rFonts w:cs="Calibri"/>
                <w:b/>
                <w:szCs w:val="22"/>
              </w:rPr>
            </w:pPr>
            <w:r>
              <w:rPr>
                <w:rFonts w:cs="Calibri"/>
                <w:szCs w:val="22"/>
              </w:rPr>
              <w:t xml:space="preserve"> </w:t>
            </w:r>
          </w:p>
        </w:tc>
        <w:tc>
          <w:tcPr>
            <w:tcW w:w="4393" w:type="dxa"/>
            <w:gridSpan w:val="2"/>
            <w:shd w:val="clear" w:color="auto" w:fill="D9D9D9" w:themeFill="background1" w:themeFillShade="D9"/>
            <w:vAlign w:val="center"/>
          </w:tcPr>
          <w:p w14:paraId="378CEC70" w14:textId="77777777" w:rsidR="00BC153A" w:rsidRPr="00910D2A" w:rsidRDefault="00BC153A" w:rsidP="001652AB">
            <w:pPr>
              <w:rPr>
                <w:rFonts w:cs="Calibri"/>
                <w:b/>
                <w:szCs w:val="22"/>
              </w:rPr>
            </w:pPr>
            <w:r w:rsidRPr="00910D2A">
              <w:rPr>
                <w:rFonts w:cs="Calibri"/>
                <w:b/>
                <w:szCs w:val="22"/>
              </w:rPr>
              <w:t>IZVRŠENJE</w:t>
            </w:r>
          </w:p>
        </w:tc>
        <w:tc>
          <w:tcPr>
            <w:tcW w:w="2264" w:type="dxa"/>
            <w:vMerge w:val="restart"/>
            <w:shd w:val="clear" w:color="auto" w:fill="D9D9D9" w:themeFill="background1" w:themeFillShade="D9"/>
            <w:vAlign w:val="center"/>
          </w:tcPr>
          <w:p w14:paraId="34576293" w14:textId="77777777" w:rsidR="00BC153A" w:rsidRPr="00910D2A" w:rsidRDefault="00BC153A" w:rsidP="001652AB">
            <w:pPr>
              <w:rPr>
                <w:rFonts w:cs="Calibri"/>
                <w:b/>
                <w:szCs w:val="22"/>
              </w:rPr>
            </w:pPr>
            <w:r w:rsidRPr="00910D2A">
              <w:rPr>
                <w:rFonts w:cs="Calibri"/>
                <w:b/>
                <w:szCs w:val="22"/>
              </w:rPr>
              <w:t>POPRATNI</w:t>
            </w:r>
          </w:p>
          <w:p w14:paraId="176D6BBC" w14:textId="77777777" w:rsidR="00BC153A" w:rsidRPr="00910D2A" w:rsidRDefault="00BC153A" w:rsidP="001652AB">
            <w:pPr>
              <w:rPr>
                <w:rFonts w:cs="Calibri"/>
                <w:szCs w:val="22"/>
              </w:rPr>
            </w:pPr>
            <w:r w:rsidRPr="00910D2A">
              <w:rPr>
                <w:rFonts w:cs="Calibri"/>
                <w:b/>
                <w:szCs w:val="22"/>
              </w:rPr>
              <w:t>DOKUMENTI</w:t>
            </w:r>
          </w:p>
        </w:tc>
      </w:tr>
      <w:tr w:rsidR="00BC153A" w:rsidRPr="00F15609" w14:paraId="53151154" w14:textId="77777777" w:rsidTr="001652AB">
        <w:trPr>
          <w:trHeight w:val="135"/>
        </w:trPr>
        <w:tc>
          <w:tcPr>
            <w:tcW w:w="2405" w:type="dxa"/>
            <w:vMerge/>
          </w:tcPr>
          <w:p w14:paraId="0D197731" w14:textId="77777777" w:rsidR="00BC153A" w:rsidRPr="00910D2A" w:rsidRDefault="00BC153A" w:rsidP="001652AB">
            <w:pPr>
              <w:rPr>
                <w:rFonts w:cs="Calibri"/>
                <w:szCs w:val="22"/>
              </w:rPr>
            </w:pPr>
          </w:p>
        </w:tc>
        <w:tc>
          <w:tcPr>
            <w:tcW w:w="2268" w:type="dxa"/>
            <w:shd w:val="clear" w:color="auto" w:fill="D9D9D9" w:themeFill="background1" w:themeFillShade="D9"/>
            <w:vAlign w:val="center"/>
          </w:tcPr>
          <w:p w14:paraId="24FE39D7" w14:textId="77777777" w:rsidR="00BC153A" w:rsidRPr="00910D2A" w:rsidRDefault="00BC153A" w:rsidP="001652AB">
            <w:pPr>
              <w:rPr>
                <w:rFonts w:cs="Calibri"/>
                <w:szCs w:val="22"/>
              </w:rPr>
            </w:pPr>
            <w:r w:rsidRPr="00910D2A">
              <w:rPr>
                <w:rFonts w:cs="Calibri"/>
                <w:b/>
                <w:szCs w:val="22"/>
              </w:rPr>
              <w:t>ODGOVORNOST</w:t>
            </w:r>
          </w:p>
        </w:tc>
        <w:tc>
          <w:tcPr>
            <w:tcW w:w="2125" w:type="dxa"/>
            <w:shd w:val="clear" w:color="auto" w:fill="D9D9D9" w:themeFill="background1" w:themeFillShade="D9"/>
            <w:vAlign w:val="center"/>
          </w:tcPr>
          <w:p w14:paraId="47FDB8EF" w14:textId="77777777" w:rsidR="00BC153A" w:rsidRPr="00910D2A" w:rsidRDefault="00BC153A" w:rsidP="001652AB">
            <w:pPr>
              <w:rPr>
                <w:rFonts w:cs="Calibri"/>
                <w:b/>
                <w:szCs w:val="22"/>
              </w:rPr>
            </w:pPr>
            <w:r w:rsidRPr="00910D2A">
              <w:rPr>
                <w:rFonts w:cs="Calibri"/>
                <w:b/>
                <w:szCs w:val="22"/>
              </w:rPr>
              <w:t>ROK</w:t>
            </w:r>
          </w:p>
        </w:tc>
        <w:tc>
          <w:tcPr>
            <w:tcW w:w="2264" w:type="dxa"/>
            <w:vMerge/>
            <w:shd w:val="clear" w:color="auto" w:fill="BFBFBF"/>
          </w:tcPr>
          <w:p w14:paraId="6BAC7BC4" w14:textId="77777777" w:rsidR="00BC153A" w:rsidRPr="00910D2A" w:rsidRDefault="00BC153A" w:rsidP="001652AB">
            <w:pPr>
              <w:rPr>
                <w:rFonts w:cs="Calibri"/>
                <w:szCs w:val="22"/>
              </w:rPr>
            </w:pPr>
          </w:p>
        </w:tc>
      </w:tr>
      <w:tr w:rsidR="00BC153A" w:rsidRPr="00F15609" w14:paraId="1B68F516" w14:textId="77777777" w:rsidTr="001652AB">
        <w:tc>
          <w:tcPr>
            <w:tcW w:w="2405" w:type="dxa"/>
          </w:tcPr>
          <w:p w14:paraId="6A46988F" w14:textId="77777777" w:rsidR="00BC153A" w:rsidRDefault="00BC153A" w:rsidP="001652AB">
            <w:pPr>
              <w:rPr>
                <w:rFonts w:cs="Calibri"/>
              </w:rPr>
            </w:pPr>
          </w:p>
          <w:p w14:paraId="31578602" w14:textId="77777777" w:rsidR="00BC153A" w:rsidRDefault="00BC153A" w:rsidP="001652AB">
            <w:pPr>
              <w:rPr>
                <w:rFonts w:cs="Calibri"/>
              </w:rPr>
            </w:pPr>
            <w:r w:rsidRPr="006C2744">
              <w:rPr>
                <w:rFonts w:cs="Calibri"/>
              </w:rPr>
              <w:t xml:space="preserve">Vrši se provjera ispravnosti podataka i pušta ispis zaduženja na temelju čije obrade se automatski zadužuju obveznici. </w:t>
            </w:r>
          </w:p>
          <w:p w14:paraId="05BCCF53" w14:textId="77777777" w:rsidR="00BC153A" w:rsidRDefault="00BC153A" w:rsidP="001652AB">
            <w:pPr>
              <w:jc w:val="both"/>
              <w:rPr>
                <w:rFonts w:cs="Calibri"/>
              </w:rPr>
            </w:pPr>
          </w:p>
          <w:p w14:paraId="376A5967" w14:textId="77777777" w:rsidR="00BC153A" w:rsidRPr="006C2744" w:rsidRDefault="00BC153A" w:rsidP="001652AB">
            <w:pPr>
              <w:rPr>
                <w:rFonts w:cs="Calibri"/>
              </w:rPr>
            </w:pPr>
            <w:r w:rsidRPr="006C2744">
              <w:rPr>
                <w:rFonts w:cs="Calibri"/>
              </w:rPr>
              <w:t>Za svakog obveznika se pakira odgovarajuća dokumentacija i prati se naplata.</w:t>
            </w:r>
          </w:p>
          <w:p w14:paraId="05F48B61" w14:textId="77777777" w:rsidR="00BC153A" w:rsidRPr="006C2744" w:rsidRDefault="00BC153A" w:rsidP="001652AB">
            <w:pPr>
              <w:rPr>
                <w:rFonts w:cs="Calibri"/>
              </w:rPr>
            </w:pPr>
          </w:p>
          <w:p w14:paraId="1193BC3E" w14:textId="77777777" w:rsidR="00BC153A" w:rsidRPr="006C2744" w:rsidRDefault="00BC153A" w:rsidP="001652AB">
            <w:pPr>
              <w:rPr>
                <w:rFonts w:cs="Calibri"/>
              </w:rPr>
            </w:pPr>
          </w:p>
          <w:p w14:paraId="6BA94C3F" w14:textId="77777777" w:rsidR="00BC153A" w:rsidRDefault="00BC153A" w:rsidP="001652AB">
            <w:pPr>
              <w:rPr>
                <w:rFonts w:cs="Calibri"/>
              </w:rPr>
            </w:pPr>
          </w:p>
          <w:p w14:paraId="58DEEFCA" w14:textId="77777777" w:rsidR="00BC153A" w:rsidRDefault="00BC153A" w:rsidP="001652AB">
            <w:pPr>
              <w:rPr>
                <w:rFonts w:cs="Calibri"/>
              </w:rPr>
            </w:pPr>
          </w:p>
          <w:p w14:paraId="7BA20F97" w14:textId="77777777" w:rsidR="00BC153A" w:rsidRDefault="00BC153A" w:rsidP="001652AB">
            <w:pPr>
              <w:rPr>
                <w:rFonts w:cs="Calibri"/>
              </w:rPr>
            </w:pPr>
          </w:p>
          <w:p w14:paraId="133D13B0" w14:textId="77777777" w:rsidR="00BC153A" w:rsidRDefault="00BC153A" w:rsidP="001652AB">
            <w:pPr>
              <w:rPr>
                <w:rFonts w:cs="Calibri"/>
              </w:rPr>
            </w:pPr>
          </w:p>
          <w:p w14:paraId="2928F5EB" w14:textId="77777777" w:rsidR="00BC153A" w:rsidRDefault="00BC153A" w:rsidP="001652AB">
            <w:pPr>
              <w:rPr>
                <w:rFonts w:cs="Calibri"/>
              </w:rPr>
            </w:pPr>
          </w:p>
          <w:p w14:paraId="236F0DF1" w14:textId="77777777" w:rsidR="00BC153A" w:rsidRDefault="00BC153A" w:rsidP="001652AB">
            <w:pPr>
              <w:rPr>
                <w:rFonts w:cs="Calibri"/>
              </w:rPr>
            </w:pPr>
          </w:p>
          <w:p w14:paraId="76769AA8" w14:textId="77777777" w:rsidR="00BC153A" w:rsidRDefault="00BC153A" w:rsidP="001652AB">
            <w:pPr>
              <w:rPr>
                <w:rFonts w:cs="Calibri"/>
              </w:rPr>
            </w:pPr>
          </w:p>
          <w:p w14:paraId="3F182381" w14:textId="77777777" w:rsidR="00BC153A" w:rsidRDefault="00BC153A" w:rsidP="001652AB">
            <w:pPr>
              <w:rPr>
                <w:rFonts w:cs="Calibri"/>
              </w:rPr>
            </w:pPr>
          </w:p>
          <w:p w14:paraId="1C16EB1A" w14:textId="77777777" w:rsidR="00BC153A" w:rsidRDefault="00BC153A" w:rsidP="001652AB">
            <w:pPr>
              <w:rPr>
                <w:rFonts w:cs="Calibri"/>
              </w:rPr>
            </w:pPr>
          </w:p>
          <w:p w14:paraId="3645F2C0" w14:textId="77777777" w:rsidR="00BC153A" w:rsidRDefault="00BC153A" w:rsidP="001652AB">
            <w:pPr>
              <w:rPr>
                <w:rFonts w:cs="Calibri"/>
              </w:rPr>
            </w:pPr>
          </w:p>
          <w:p w14:paraId="347E9355" w14:textId="77777777" w:rsidR="00BC153A" w:rsidRDefault="00BC153A" w:rsidP="001652AB">
            <w:pPr>
              <w:rPr>
                <w:rFonts w:cs="Calibri"/>
              </w:rPr>
            </w:pPr>
          </w:p>
          <w:p w14:paraId="76E6E6B6" w14:textId="77777777" w:rsidR="00BC153A" w:rsidRDefault="00BC153A" w:rsidP="001652AB">
            <w:pPr>
              <w:rPr>
                <w:rFonts w:cs="Calibri"/>
              </w:rPr>
            </w:pPr>
          </w:p>
          <w:p w14:paraId="132DD539" w14:textId="77777777" w:rsidR="00BC153A" w:rsidRDefault="00BC153A" w:rsidP="001652AB">
            <w:pPr>
              <w:rPr>
                <w:rFonts w:cs="Calibri"/>
              </w:rPr>
            </w:pPr>
          </w:p>
          <w:p w14:paraId="60599DFB" w14:textId="77777777" w:rsidR="00BC153A" w:rsidRDefault="00BC153A" w:rsidP="001652AB">
            <w:pPr>
              <w:jc w:val="both"/>
              <w:rPr>
                <w:rFonts w:cs="Calibri"/>
              </w:rPr>
            </w:pPr>
          </w:p>
          <w:p w14:paraId="690EA1D0" w14:textId="77777777" w:rsidR="00BC153A" w:rsidRPr="006C2744" w:rsidRDefault="00BC153A" w:rsidP="001652AB">
            <w:pPr>
              <w:rPr>
                <w:rFonts w:cs="Calibri"/>
              </w:rPr>
            </w:pPr>
            <w:r w:rsidRPr="006C2744">
              <w:rPr>
                <w:rFonts w:cs="Calibri"/>
              </w:rPr>
              <w:t>Kontinuirano se kontroliraju naplate po zaduženjima, a ukol</w:t>
            </w:r>
            <w:r>
              <w:rPr>
                <w:rFonts w:cs="Calibri"/>
              </w:rPr>
              <w:t>iko naplata nije izvršena ispisuje</w:t>
            </w:r>
            <w:r w:rsidRPr="006C2744">
              <w:rPr>
                <w:rFonts w:cs="Calibri"/>
              </w:rPr>
              <w:t xml:space="preserve"> se lista dužnika. U slučaju postojanja dugovanja obveznika šalju se opomene.</w:t>
            </w:r>
          </w:p>
          <w:p w14:paraId="71629D86" w14:textId="77777777" w:rsidR="00BC153A" w:rsidRPr="00910D2A" w:rsidRDefault="00BC153A" w:rsidP="001652AB">
            <w:pPr>
              <w:pStyle w:val="Odlomakpopisa"/>
              <w:ind w:left="0"/>
              <w:rPr>
                <w:rFonts w:cs="Calibri"/>
                <w:szCs w:val="22"/>
              </w:rPr>
            </w:pPr>
          </w:p>
        </w:tc>
        <w:tc>
          <w:tcPr>
            <w:tcW w:w="2268" w:type="dxa"/>
          </w:tcPr>
          <w:p w14:paraId="6F420C45" w14:textId="77777777" w:rsidR="00BC153A" w:rsidRPr="006C2744" w:rsidRDefault="00BC153A" w:rsidP="001652AB">
            <w:pPr>
              <w:jc w:val="both"/>
              <w:rPr>
                <w:rFonts w:cs="Calibri"/>
              </w:rPr>
            </w:pPr>
          </w:p>
          <w:p w14:paraId="53DDB72A" w14:textId="77777777" w:rsidR="00BC153A" w:rsidRPr="006C2744" w:rsidRDefault="00BC153A" w:rsidP="001652AB">
            <w:pPr>
              <w:rPr>
                <w:rFonts w:cs="Calibri"/>
              </w:rPr>
            </w:pPr>
            <w:r w:rsidRPr="006C2744">
              <w:rPr>
                <w:rFonts w:cs="Calibri"/>
              </w:rPr>
              <w:t xml:space="preserve">Referent za vođenje evidencije komunalne naknade </w:t>
            </w:r>
          </w:p>
          <w:p w14:paraId="7BC8A916" w14:textId="77777777" w:rsidR="00BC153A" w:rsidRPr="006C2744" w:rsidRDefault="00BC153A" w:rsidP="001652AB">
            <w:pPr>
              <w:rPr>
                <w:rFonts w:cs="Calibri"/>
              </w:rPr>
            </w:pPr>
          </w:p>
          <w:p w14:paraId="5C0BA13C" w14:textId="77777777" w:rsidR="00BC153A" w:rsidRPr="006C2744" w:rsidRDefault="00BC153A" w:rsidP="001652AB">
            <w:pPr>
              <w:rPr>
                <w:rFonts w:cs="Calibri"/>
              </w:rPr>
            </w:pPr>
          </w:p>
          <w:p w14:paraId="45355888" w14:textId="77777777" w:rsidR="00BC153A" w:rsidRPr="006C2744" w:rsidRDefault="00BC153A" w:rsidP="001652AB">
            <w:pPr>
              <w:rPr>
                <w:rFonts w:cs="Calibri"/>
              </w:rPr>
            </w:pPr>
          </w:p>
          <w:p w14:paraId="2A923C2A" w14:textId="77777777" w:rsidR="00BC153A" w:rsidRDefault="00BC153A" w:rsidP="001652AB">
            <w:pPr>
              <w:jc w:val="both"/>
              <w:rPr>
                <w:rFonts w:cs="Calibri"/>
              </w:rPr>
            </w:pPr>
          </w:p>
          <w:p w14:paraId="471ADA2B" w14:textId="77777777" w:rsidR="00BC153A" w:rsidRPr="006C2744" w:rsidRDefault="00BC153A" w:rsidP="001652AB">
            <w:pPr>
              <w:rPr>
                <w:rFonts w:cs="Calibri"/>
              </w:rPr>
            </w:pPr>
            <w:r w:rsidRPr="006C2744">
              <w:rPr>
                <w:rFonts w:cs="Calibri"/>
              </w:rPr>
              <w:t xml:space="preserve">Referent za vođenje evidencije komunalne naknade </w:t>
            </w:r>
          </w:p>
          <w:p w14:paraId="6C308553" w14:textId="77777777" w:rsidR="00BC153A" w:rsidRPr="006C2744" w:rsidRDefault="00BC153A" w:rsidP="001652AB">
            <w:pPr>
              <w:rPr>
                <w:rFonts w:cs="Calibri"/>
              </w:rPr>
            </w:pPr>
          </w:p>
          <w:p w14:paraId="1C77BBF6" w14:textId="77777777" w:rsidR="00BC153A" w:rsidRPr="006C2744" w:rsidRDefault="00BC153A" w:rsidP="001652AB">
            <w:pPr>
              <w:rPr>
                <w:rFonts w:cs="Calibri"/>
              </w:rPr>
            </w:pPr>
          </w:p>
          <w:p w14:paraId="38729B1E" w14:textId="77777777" w:rsidR="00BC153A" w:rsidRPr="006C2744" w:rsidRDefault="00BC153A" w:rsidP="001652AB">
            <w:pPr>
              <w:rPr>
                <w:rFonts w:cs="Calibri"/>
              </w:rPr>
            </w:pPr>
          </w:p>
          <w:p w14:paraId="1FB5A411" w14:textId="77777777" w:rsidR="00BC153A" w:rsidRPr="006C2744" w:rsidRDefault="00BC153A" w:rsidP="001652AB">
            <w:pPr>
              <w:rPr>
                <w:rFonts w:cs="Calibri"/>
              </w:rPr>
            </w:pPr>
          </w:p>
          <w:p w14:paraId="1663F5AC" w14:textId="77777777" w:rsidR="00BC153A" w:rsidRPr="006C2744" w:rsidRDefault="00BC153A" w:rsidP="001652AB">
            <w:pPr>
              <w:rPr>
                <w:rFonts w:cs="Calibri"/>
              </w:rPr>
            </w:pPr>
          </w:p>
          <w:p w14:paraId="13D484A1" w14:textId="77777777" w:rsidR="00BC153A" w:rsidRPr="006C2744" w:rsidRDefault="00BC153A" w:rsidP="001652AB">
            <w:pPr>
              <w:rPr>
                <w:rFonts w:cs="Calibri"/>
              </w:rPr>
            </w:pPr>
          </w:p>
          <w:p w14:paraId="5AF0D05B" w14:textId="77777777" w:rsidR="00BC153A" w:rsidRPr="006C2744" w:rsidRDefault="00BC153A" w:rsidP="001652AB">
            <w:pPr>
              <w:rPr>
                <w:rFonts w:cs="Calibri"/>
              </w:rPr>
            </w:pPr>
          </w:p>
          <w:p w14:paraId="637611EA" w14:textId="77777777" w:rsidR="00BC153A" w:rsidRPr="006C2744" w:rsidRDefault="00BC153A" w:rsidP="001652AB">
            <w:pPr>
              <w:rPr>
                <w:rFonts w:cs="Calibri"/>
              </w:rPr>
            </w:pPr>
          </w:p>
          <w:p w14:paraId="439A3C90" w14:textId="77777777" w:rsidR="00BC153A" w:rsidRPr="006C2744" w:rsidRDefault="00BC153A" w:rsidP="001652AB">
            <w:pPr>
              <w:rPr>
                <w:rFonts w:cs="Calibri"/>
              </w:rPr>
            </w:pPr>
          </w:p>
          <w:p w14:paraId="0F123223" w14:textId="77777777" w:rsidR="00BC153A" w:rsidRPr="006C2744" w:rsidRDefault="00BC153A" w:rsidP="001652AB">
            <w:pPr>
              <w:rPr>
                <w:rFonts w:cs="Calibri"/>
              </w:rPr>
            </w:pPr>
          </w:p>
          <w:p w14:paraId="481A29AD" w14:textId="77777777" w:rsidR="00BC153A" w:rsidRPr="006C2744" w:rsidRDefault="00BC153A" w:rsidP="001652AB">
            <w:pPr>
              <w:rPr>
                <w:rFonts w:cs="Calibri"/>
              </w:rPr>
            </w:pPr>
          </w:p>
          <w:p w14:paraId="2EBDBE32" w14:textId="77777777" w:rsidR="00BC153A" w:rsidRPr="006C2744" w:rsidRDefault="00BC153A" w:rsidP="001652AB">
            <w:pPr>
              <w:rPr>
                <w:rFonts w:cs="Calibri"/>
              </w:rPr>
            </w:pPr>
          </w:p>
          <w:p w14:paraId="403650AB" w14:textId="77777777" w:rsidR="00BC153A" w:rsidRPr="006C2744" w:rsidRDefault="00BC153A" w:rsidP="001652AB">
            <w:pPr>
              <w:rPr>
                <w:rFonts w:cs="Calibri"/>
              </w:rPr>
            </w:pPr>
          </w:p>
          <w:p w14:paraId="7EC1750D" w14:textId="77777777" w:rsidR="00BC153A" w:rsidRDefault="00BC153A" w:rsidP="001652AB">
            <w:pPr>
              <w:rPr>
                <w:rFonts w:cs="Calibri"/>
              </w:rPr>
            </w:pPr>
          </w:p>
          <w:p w14:paraId="5EB4781F" w14:textId="77777777" w:rsidR="00BC153A" w:rsidRDefault="00BC153A" w:rsidP="001652AB">
            <w:pPr>
              <w:rPr>
                <w:rFonts w:cs="Calibri"/>
              </w:rPr>
            </w:pPr>
          </w:p>
          <w:p w14:paraId="4C71159A" w14:textId="77777777" w:rsidR="00BC153A" w:rsidRDefault="00BC153A" w:rsidP="001652AB">
            <w:pPr>
              <w:jc w:val="both"/>
              <w:rPr>
                <w:rFonts w:cs="Calibri"/>
              </w:rPr>
            </w:pPr>
          </w:p>
          <w:p w14:paraId="295694B5" w14:textId="77777777" w:rsidR="00BC153A" w:rsidRDefault="00BC153A" w:rsidP="001652AB">
            <w:pPr>
              <w:jc w:val="both"/>
              <w:rPr>
                <w:rFonts w:cs="Calibri"/>
              </w:rPr>
            </w:pPr>
          </w:p>
          <w:p w14:paraId="79939C79" w14:textId="77777777" w:rsidR="00BC153A" w:rsidRPr="006C2744" w:rsidRDefault="00BC153A" w:rsidP="001652AB">
            <w:pPr>
              <w:rPr>
                <w:rFonts w:cs="Calibri"/>
              </w:rPr>
            </w:pPr>
            <w:r w:rsidRPr="006C2744">
              <w:rPr>
                <w:rFonts w:cs="Calibri"/>
              </w:rPr>
              <w:t xml:space="preserve">Referent za vođenje evidencije komunalne naknade </w:t>
            </w:r>
          </w:p>
          <w:p w14:paraId="2EE6BB0E" w14:textId="77777777" w:rsidR="00BC153A" w:rsidRPr="006C2744" w:rsidRDefault="00BC153A" w:rsidP="001652AB">
            <w:pPr>
              <w:rPr>
                <w:rFonts w:cs="Calibri"/>
              </w:rPr>
            </w:pPr>
          </w:p>
          <w:p w14:paraId="64A2CD8B" w14:textId="77777777" w:rsidR="00BC153A" w:rsidRPr="006C2744" w:rsidRDefault="00BC153A" w:rsidP="001652AB">
            <w:pPr>
              <w:rPr>
                <w:rFonts w:cs="Calibri"/>
              </w:rPr>
            </w:pPr>
          </w:p>
          <w:p w14:paraId="54B435F2" w14:textId="77777777" w:rsidR="00BC153A" w:rsidRPr="00910D2A" w:rsidRDefault="00BC153A" w:rsidP="001652AB">
            <w:pPr>
              <w:rPr>
                <w:rFonts w:cs="Calibri"/>
                <w:szCs w:val="22"/>
              </w:rPr>
            </w:pPr>
          </w:p>
        </w:tc>
        <w:tc>
          <w:tcPr>
            <w:tcW w:w="2125" w:type="dxa"/>
          </w:tcPr>
          <w:p w14:paraId="208666B3" w14:textId="77777777" w:rsidR="00BC153A" w:rsidRDefault="00BC153A" w:rsidP="001652AB">
            <w:pPr>
              <w:rPr>
                <w:rFonts w:cs="Calibri"/>
              </w:rPr>
            </w:pPr>
          </w:p>
          <w:p w14:paraId="5F1E9613" w14:textId="77777777" w:rsidR="00BC153A" w:rsidRPr="006C2744" w:rsidRDefault="00BC153A" w:rsidP="001652AB">
            <w:pPr>
              <w:rPr>
                <w:rFonts w:cs="Calibri"/>
              </w:rPr>
            </w:pPr>
            <w:r w:rsidRPr="006C2744">
              <w:rPr>
                <w:rFonts w:cs="Calibri"/>
              </w:rPr>
              <w:t>Po primitku dokumentacije vrši se zaduženje</w:t>
            </w:r>
            <w:r>
              <w:rPr>
                <w:rFonts w:cs="Calibri"/>
              </w:rPr>
              <w:t>.</w:t>
            </w:r>
          </w:p>
          <w:p w14:paraId="337047D2" w14:textId="77777777" w:rsidR="00BC153A" w:rsidRPr="006C2744" w:rsidRDefault="00BC153A" w:rsidP="001652AB">
            <w:pPr>
              <w:rPr>
                <w:rFonts w:cs="Calibri"/>
              </w:rPr>
            </w:pPr>
          </w:p>
          <w:p w14:paraId="758012DC" w14:textId="77777777" w:rsidR="00BC153A" w:rsidRPr="006C2744" w:rsidRDefault="00BC153A" w:rsidP="001652AB">
            <w:pPr>
              <w:jc w:val="both"/>
              <w:rPr>
                <w:rFonts w:cs="Calibri"/>
              </w:rPr>
            </w:pPr>
          </w:p>
          <w:p w14:paraId="4D607E61" w14:textId="77777777" w:rsidR="00BC153A" w:rsidRDefault="00BC153A" w:rsidP="001652AB">
            <w:pPr>
              <w:rPr>
                <w:rFonts w:cs="Calibri"/>
              </w:rPr>
            </w:pPr>
          </w:p>
          <w:p w14:paraId="09DD1DD7" w14:textId="77777777" w:rsidR="00BC153A" w:rsidRDefault="00BC153A" w:rsidP="001652AB">
            <w:pPr>
              <w:jc w:val="both"/>
              <w:rPr>
                <w:rFonts w:cs="Calibri"/>
              </w:rPr>
            </w:pPr>
          </w:p>
          <w:p w14:paraId="02CE8957" w14:textId="77777777" w:rsidR="00BC153A" w:rsidRDefault="00BC153A" w:rsidP="001652AB">
            <w:pPr>
              <w:rPr>
                <w:rFonts w:cs="Calibri"/>
              </w:rPr>
            </w:pPr>
            <w:r w:rsidRPr="006C2744">
              <w:rPr>
                <w:rFonts w:cs="Calibri"/>
              </w:rPr>
              <w:t>Kom.</w:t>
            </w:r>
            <w:r>
              <w:rPr>
                <w:rFonts w:cs="Calibri"/>
              </w:rPr>
              <w:t xml:space="preserve"> </w:t>
            </w:r>
            <w:r w:rsidRPr="006C2744">
              <w:rPr>
                <w:rFonts w:cs="Calibri"/>
              </w:rPr>
              <w:t>naknada – 1-om godišnje</w:t>
            </w:r>
            <w:r>
              <w:rPr>
                <w:rFonts w:cs="Calibri"/>
              </w:rPr>
              <w:t xml:space="preserve"> do 31.03. tekuće godine</w:t>
            </w:r>
            <w:r w:rsidRPr="006C2744">
              <w:rPr>
                <w:rFonts w:cs="Calibri"/>
              </w:rPr>
              <w:t xml:space="preserve"> (za </w:t>
            </w:r>
            <w:r>
              <w:rPr>
                <w:rFonts w:cs="Calibri"/>
              </w:rPr>
              <w:t>s</w:t>
            </w:r>
            <w:r w:rsidRPr="006C2744">
              <w:rPr>
                <w:rFonts w:cs="Calibri"/>
              </w:rPr>
              <w:t xml:space="preserve">tambeni prostor) i </w:t>
            </w:r>
          </w:p>
          <w:p w14:paraId="487785FA" w14:textId="77777777" w:rsidR="00BC153A" w:rsidRDefault="00BC153A" w:rsidP="001652AB">
            <w:pPr>
              <w:rPr>
                <w:rFonts w:cs="Calibri"/>
              </w:rPr>
            </w:pPr>
            <w:r w:rsidRPr="006C2744">
              <w:rPr>
                <w:rFonts w:cs="Calibri"/>
              </w:rPr>
              <w:t xml:space="preserve">1-om </w:t>
            </w:r>
            <w:r>
              <w:rPr>
                <w:rFonts w:cs="Calibri"/>
              </w:rPr>
              <w:t>godišnje</w:t>
            </w:r>
          </w:p>
          <w:p w14:paraId="2C5BAA94" w14:textId="77777777" w:rsidR="00BC153A" w:rsidRDefault="00BC153A" w:rsidP="001652AB">
            <w:pPr>
              <w:rPr>
                <w:rFonts w:cs="Calibri"/>
              </w:rPr>
            </w:pPr>
            <w:r w:rsidRPr="006C2744">
              <w:rPr>
                <w:rFonts w:cs="Calibri"/>
              </w:rPr>
              <w:t xml:space="preserve"> (za poslovni prostor); </w:t>
            </w:r>
          </w:p>
          <w:p w14:paraId="53ABC9AE" w14:textId="77777777" w:rsidR="00BC153A" w:rsidRDefault="00BC153A" w:rsidP="001652AB">
            <w:pPr>
              <w:rPr>
                <w:rFonts w:cs="Calibri"/>
              </w:rPr>
            </w:pPr>
            <w:r w:rsidRPr="006C2744">
              <w:rPr>
                <w:rFonts w:cs="Calibri"/>
              </w:rPr>
              <w:t>Kom.</w:t>
            </w:r>
            <w:r>
              <w:rPr>
                <w:rFonts w:cs="Calibri"/>
              </w:rPr>
              <w:t xml:space="preserve"> doprinos – po izvršnosti rješenja; O</w:t>
            </w:r>
            <w:r w:rsidRPr="006C2744">
              <w:rPr>
                <w:rFonts w:cs="Calibri"/>
              </w:rPr>
              <w:t>tplata stana – 1-om mjesečno ( početkom mjeseca je</w:t>
            </w:r>
            <w:r>
              <w:rPr>
                <w:rFonts w:cs="Calibri"/>
              </w:rPr>
              <w:t>r se zaduženje  veže na tečaj  1-og u mjesecu);</w:t>
            </w:r>
          </w:p>
          <w:p w14:paraId="0064F0DB" w14:textId="77777777" w:rsidR="00BC153A" w:rsidRDefault="00BC153A" w:rsidP="001652AB">
            <w:pPr>
              <w:rPr>
                <w:rFonts w:cs="Calibri"/>
              </w:rPr>
            </w:pPr>
            <w:r>
              <w:rPr>
                <w:rFonts w:cs="Calibri"/>
              </w:rPr>
              <w:t>Spomenička renta-</w:t>
            </w:r>
          </w:p>
          <w:p w14:paraId="3B78B077" w14:textId="77777777" w:rsidR="00BC153A" w:rsidRPr="006C2744" w:rsidRDefault="00BC153A" w:rsidP="001652AB">
            <w:pPr>
              <w:rPr>
                <w:rFonts w:cs="Calibri"/>
              </w:rPr>
            </w:pPr>
            <w:r w:rsidRPr="006C2744">
              <w:rPr>
                <w:rFonts w:cs="Calibri"/>
              </w:rPr>
              <w:t>1-om godišnje</w:t>
            </w:r>
            <w:r>
              <w:rPr>
                <w:rFonts w:cs="Calibri"/>
              </w:rPr>
              <w:t xml:space="preserve"> prema izvršnosti rješenja</w:t>
            </w:r>
          </w:p>
          <w:p w14:paraId="201693D6" w14:textId="77777777" w:rsidR="00BC153A" w:rsidRPr="006C2744" w:rsidRDefault="00BC153A" w:rsidP="001652AB">
            <w:pPr>
              <w:jc w:val="both"/>
              <w:rPr>
                <w:rFonts w:cs="Calibri"/>
              </w:rPr>
            </w:pPr>
          </w:p>
          <w:p w14:paraId="1D322900" w14:textId="77777777" w:rsidR="00BC153A" w:rsidRPr="00910D2A" w:rsidRDefault="00BC153A" w:rsidP="001652AB">
            <w:pPr>
              <w:jc w:val="both"/>
              <w:rPr>
                <w:rFonts w:cs="Calibri"/>
                <w:szCs w:val="22"/>
              </w:rPr>
            </w:pPr>
            <w:r>
              <w:rPr>
                <w:rFonts w:cs="Calibri"/>
              </w:rPr>
              <w:t>Opomene se šalju jedan</w:t>
            </w:r>
            <w:r w:rsidRPr="006C2744">
              <w:rPr>
                <w:rFonts w:cs="Calibri"/>
              </w:rPr>
              <w:t xml:space="preserve"> puta godišnje, a ako se u roku od 15 dana ne podmiri dugovanje pokreće se postupak ovrhe</w:t>
            </w:r>
          </w:p>
        </w:tc>
        <w:tc>
          <w:tcPr>
            <w:tcW w:w="2264" w:type="dxa"/>
          </w:tcPr>
          <w:p w14:paraId="285B9794" w14:textId="77777777" w:rsidR="00BC153A" w:rsidRDefault="00BC153A" w:rsidP="001652AB">
            <w:pPr>
              <w:rPr>
                <w:rFonts w:cs="Calibri"/>
              </w:rPr>
            </w:pPr>
          </w:p>
          <w:p w14:paraId="5CD2D38B" w14:textId="77777777" w:rsidR="00BC153A" w:rsidRPr="006C2744" w:rsidRDefault="00BC153A" w:rsidP="001652AB">
            <w:pPr>
              <w:rPr>
                <w:rFonts w:cs="Calibri"/>
              </w:rPr>
            </w:pPr>
            <w:r w:rsidRPr="006C2744">
              <w:rPr>
                <w:rFonts w:cs="Calibri"/>
              </w:rPr>
              <w:t>Dokumentacija za zaduženje.</w:t>
            </w:r>
          </w:p>
          <w:p w14:paraId="1F0A5FFA" w14:textId="77777777" w:rsidR="00BC153A" w:rsidRPr="006C2744" w:rsidRDefault="00BC153A" w:rsidP="001652AB">
            <w:pPr>
              <w:rPr>
                <w:rFonts w:cs="Calibri"/>
              </w:rPr>
            </w:pPr>
          </w:p>
          <w:p w14:paraId="6C10C38C" w14:textId="77777777" w:rsidR="00BC153A" w:rsidRPr="006C2744" w:rsidRDefault="00BC153A" w:rsidP="001652AB">
            <w:pPr>
              <w:rPr>
                <w:rFonts w:cs="Calibri"/>
              </w:rPr>
            </w:pPr>
          </w:p>
          <w:p w14:paraId="5A2AC7DF" w14:textId="77777777" w:rsidR="00BC153A" w:rsidRPr="006C2744" w:rsidRDefault="00BC153A" w:rsidP="001652AB">
            <w:pPr>
              <w:rPr>
                <w:rFonts w:cs="Calibri"/>
              </w:rPr>
            </w:pPr>
          </w:p>
          <w:p w14:paraId="36429326" w14:textId="77777777" w:rsidR="00BC153A" w:rsidRDefault="00BC153A" w:rsidP="001652AB">
            <w:pPr>
              <w:rPr>
                <w:rFonts w:cs="Calibri"/>
              </w:rPr>
            </w:pPr>
          </w:p>
          <w:p w14:paraId="3313EA2E" w14:textId="77777777" w:rsidR="00BC153A" w:rsidRDefault="00BC153A" w:rsidP="001652AB">
            <w:pPr>
              <w:jc w:val="both"/>
              <w:rPr>
                <w:rFonts w:cs="Calibri"/>
              </w:rPr>
            </w:pPr>
          </w:p>
          <w:p w14:paraId="1E0BA43B" w14:textId="77777777" w:rsidR="00BC153A" w:rsidRDefault="00BC153A" w:rsidP="001652AB">
            <w:pPr>
              <w:rPr>
                <w:rFonts w:cs="Calibri"/>
              </w:rPr>
            </w:pPr>
            <w:r>
              <w:rPr>
                <w:rFonts w:cs="Calibri"/>
              </w:rPr>
              <w:t>- Komunalna naknada za stambeni prostor i otplata stanova šalju se uplatnice</w:t>
            </w:r>
          </w:p>
          <w:p w14:paraId="3FA823C8" w14:textId="77777777" w:rsidR="00BC153A" w:rsidRDefault="00BC153A" w:rsidP="001652AB">
            <w:pPr>
              <w:rPr>
                <w:rFonts w:cs="Calibri"/>
              </w:rPr>
            </w:pPr>
            <w:r>
              <w:rPr>
                <w:rFonts w:cs="Calibri"/>
              </w:rPr>
              <w:t>- Komunalna naknada za poslovni prostor šalju se uplatnice</w:t>
            </w:r>
          </w:p>
          <w:p w14:paraId="307179E9" w14:textId="13A6BD13" w:rsidR="00BC153A" w:rsidRDefault="00BC153A" w:rsidP="001652AB">
            <w:pPr>
              <w:rPr>
                <w:rFonts w:cs="Calibri"/>
              </w:rPr>
            </w:pPr>
            <w:r>
              <w:rPr>
                <w:rFonts w:cs="Calibri"/>
              </w:rPr>
              <w:t>-Komunalni doprinos</w:t>
            </w:r>
            <w:r w:rsidR="00573F00">
              <w:rPr>
                <w:rFonts w:cs="Calibri"/>
              </w:rPr>
              <w:t>,</w:t>
            </w:r>
            <w:r>
              <w:rPr>
                <w:rFonts w:cs="Calibri"/>
              </w:rPr>
              <w:t xml:space="preserve"> spomenička renta </w:t>
            </w:r>
            <w:r w:rsidR="00573F00">
              <w:rPr>
                <w:rFonts w:cs="Calibri"/>
              </w:rPr>
              <w:t xml:space="preserve">i naknada za zadržavanje nezakonito izgrađenih građevina u prostoru </w:t>
            </w:r>
            <w:r>
              <w:rPr>
                <w:rFonts w:cs="Calibri"/>
              </w:rPr>
              <w:t>se zadužuju temeljem izvršnog rješenja</w:t>
            </w:r>
          </w:p>
          <w:p w14:paraId="0C5EB9B6" w14:textId="77777777" w:rsidR="00BC153A" w:rsidRPr="006C2744" w:rsidRDefault="00BC153A" w:rsidP="001652AB">
            <w:pPr>
              <w:rPr>
                <w:rFonts w:cs="Calibri"/>
              </w:rPr>
            </w:pPr>
          </w:p>
          <w:p w14:paraId="29073B55" w14:textId="77777777" w:rsidR="00BC153A" w:rsidRPr="006C2744" w:rsidRDefault="00BC153A" w:rsidP="001652AB">
            <w:pPr>
              <w:rPr>
                <w:rFonts w:cs="Calibri"/>
              </w:rPr>
            </w:pPr>
          </w:p>
          <w:p w14:paraId="767225E4" w14:textId="77777777" w:rsidR="00BC153A" w:rsidRDefault="00BC153A" w:rsidP="00573F00">
            <w:pPr>
              <w:jc w:val="both"/>
              <w:rPr>
                <w:rFonts w:cs="Calibri"/>
              </w:rPr>
            </w:pPr>
          </w:p>
          <w:p w14:paraId="14248F38" w14:textId="77777777" w:rsidR="00BC153A" w:rsidRDefault="00BC153A" w:rsidP="001652AB">
            <w:pPr>
              <w:rPr>
                <w:rFonts w:cs="Calibri"/>
              </w:rPr>
            </w:pPr>
          </w:p>
          <w:p w14:paraId="599726B1" w14:textId="77777777" w:rsidR="00BC153A" w:rsidRDefault="00BC153A" w:rsidP="001652AB">
            <w:pPr>
              <w:jc w:val="both"/>
              <w:rPr>
                <w:rFonts w:cs="Calibri"/>
              </w:rPr>
            </w:pPr>
          </w:p>
          <w:p w14:paraId="16B43BDB" w14:textId="77777777" w:rsidR="00BC153A" w:rsidRPr="00F3257F" w:rsidRDefault="00BC153A" w:rsidP="001652AB">
            <w:pPr>
              <w:jc w:val="both"/>
              <w:rPr>
                <w:rFonts w:cs="Calibri"/>
                <w:szCs w:val="22"/>
              </w:rPr>
            </w:pPr>
            <w:r w:rsidRPr="006C2744">
              <w:rPr>
                <w:rFonts w:cs="Calibri"/>
              </w:rPr>
              <w:t>Lista dužnika, prijedlog ovrhe ili tužbe i rješenje o ovrsi</w:t>
            </w:r>
          </w:p>
        </w:tc>
      </w:tr>
    </w:tbl>
    <w:p w14:paraId="248F0D22" w14:textId="77777777" w:rsidR="00BC153A" w:rsidRDefault="00BC153A" w:rsidP="00BC153A"/>
    <w:p w14:paraId="1EF79769" w14:textId="77777777" w:rsidR="00BC153A" w:rsidRDefault="00BC153A" w:rsidP="00BC153A"/>
    <w:p w14:paraId="1B786A9E" w14:textId="77777777" w:rsidR="00BC153A" w:rsidRDefault="00BC153A" w:rsidP="00BC153A"/>
    <w:p w14:paraId="759EF035" w14:textId="77777777" w:rsidR="00BC153A" w:rsidRDefault="00BC153A" w:rsidP="00BC153A"/>
    <w:p w14:paraId="6D722606" w14:textId="77777777" w:rsidR="00BC153A" w:rsidRDefault="00BC153A" w:rsidP="00BC153A"/>
    <w:p w14:paraId="4F29AF49" w14:textId="77777777" w:rsidR="00BC153A" w:rsidRDefault="00BC153A" w:rsidP="00BC153A"/>
    <w:p w14:paraId="0D366E25" w14:textId="77777777" w:rsidR="00BC153A" w:rsidRDefault="00BC153A" w:rsidP="00BC153A"/>
    <w:p w14:paraId="7C2C471F" w14:textId="77777777" w:rsidR="00BC153A" w:rsidRDefault="00BC153A" w:rsidP="00BC153A"/>
    <w:p w14:paraId="49B16D9E" w14:textId="77777777" w:rsidR="00BC153A" w:rsidRDefault="00BC153A" w:rsidP="00BC153A"/>
    <w:p w14:paraId="36C71BE4" w14:textId="77777777" w:rsidR="00BC153A" w:rsidRDefault="00BC153A" w:rsidP="00BC153A"/>
    <w:p w14:paraId="0F85DD56"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4"/>
        <w:gridCol w:w="4528"/>
      </w:tblGrid>
      <w:tr w:rsidR="00BC153A" w:rsidRPr="00F15609" w14:paraId="357F4080" w14:textId="77777777" w:rsidTr="001652AB">
        <w:tc>
          <w:tcPr>
            <w:tcW w:w="4534" w:type="dxa"/>
            <w:shd w:val="clear" w:color="auto" w:fill="D9D9D9" w:themeFill="background1" w:themeFillShade="D9"/>
          </w:tcPr>
          <w:p w14:paraId="1D88E81D" w14:textId="77777777" w:rsidR="00BC153A" w:rsidRPr="00910D2A" w:rsidRDefault="00BC153A" w:rsidP="001652AB">
            <w:pPr>
              <w:rPr>
                <w:rFonts w:cs="Calibri"/>
                <w:szCs w:val="22"/>
              </w:rPr>
            </w:pPr>
            <w:r w:rsidRPr="00910D2A">
              <w:rPr>
                <w:rFonts w:cs="Calibri"/>
                <w:szCs w:val="22"/>
              </w:rPr>
              <w:t>Grad Koprivnica</w:t>
            </w:r>
          </w:p>
          <w:p w14:paraId="283D5908"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548D6019" w14:textId="77777777" w:rsidR="00BC153A" w:rsidRPr="00910D2A" w:rsidRDefault="00BC153A" w:rsidP="001652AB">
            <w:pPr>
              <w:rPr>
                <w:rFonts w:cs="Calibri"/>
                <w:szCs w:val="22"/>
              </w:rPr>
            </w:pPr>
            <w:r w:rsidRPr="00910D2A">
              <w:rPr>
                <w:rFonts w:cs="Calibri"/>
                <w:szCs w:val="22"/>
              </w:rPr>
              <w:t>Zrinski trg 1</w:t>
            </w:r>
          </w:p>
        </w:tc>
        <w:tc>
          <w:tcPr>
            <w:tcW w:w="4528" w:type="dxa"/>
            <w:shd w:val="clear" w:color="auto" w:fill="D9D9D9" w:themeFill="background1" w:themeFillShade="D9"/>
          </w:tcPr>
          <w:p w14:paraId="4EAC70E7" w14:textId="77777777" w:rsidR="00BC153A" w:rsidRDefault="00BC153A" w:rsidP="001652AB">
            <w:pPr>
              <w:rPr>
                <w:rFonts w:cs="Calibri"/>
                <w:b/>
              </w:rPr>
            </w:pPr>
          </w:p>
          <w:p w14:paraId="4874353E" w14:textId="77777777" w:rsidR="00BC153A" w:rsidRPr="006C2744" w:rsidRDefault="00BC153A" w:rsidP="001652AB">
            <w:pPr>
              <w:rPr>
                <w:rFonts w:cs="Calibri"/>
                <w:b/>
              </w:rPr>
            </w:pPr>
            <w:r w:rsidRPr="006C2744">
              <w:rPr>
                <w:rFonts w:cs="Calibri"/>
                <w:b/>
              </w:rPr>
              <w:t>ZADUŽIVANJE GRADSKIH POREZA</w:t>
            </w:r>
          </w:p>
          <w:p w14:paraId="2D2B77DF" w14:textId="77777777" w:rsidR="00BC153A" w:rsidRPr="00065B45" w:rsidRDefault="00BC153A" w:rsidP="001652AB">
            <w:pPr>
              <w:rPr>
                <w:rFonts w:cs="Calibri"/>
                <w:b/>
              </w:rPr>
            </w:pPr>
            <w:r>
              <w:rPr>
                <w:rFonts w:cs="Calibri"/>
                <w:b/>
              </w:rPr>
              <w:t>3.3.3.</w:t>
            </w:r>
          </w:p>
          <w:p w14:paraId="77A27283" w14:textId="77777777" w:rsidR="00BC153A" w:rsidRPr="00BA72F7" w:rsidRDefault="00BC153A" w:rsidP="001652AB">
            <w:pPr>
              <w:rPr>
                <w:rFonts w:cs="Calibri"/>
                <w:b/>
                <w:szCs w:val="22"/>
              </w:rPr>
            </w:pPr>
            <w:r w:rsidRPr="00065B45">
              <w:rPr>
                <w:rFonts w:cs="Calibri"/>
                <w:b/>
              </w:rPr>
              <w:t>Zaduživanja i naplata prihoda od poreza</w:t>
            </w:r>
          </w:p>
          <w:p w14:paraId="2E0FF6E3" w14:textId="77777777" w:rsidR="00BC153A" w:rsidRPr="00A80749" w:rsidRDefault="00BC153A" w:rsidP="001652AB">
            <w:pPr>
              <w:rPr>
                <w:rFonts w:cs="Calibri"/>
                <w:b/>
                <w:szCs w:val="22"/>
              </w:rPr>
            </w:pPr>
          </w:p>
        </w:tc>
      </w:tr>
      <w:tr w:rsidR="00BC153A" w:rsidRPr="00F15609" w14:paraId="5DC1E48D" w14:textId="77777777" w:rsidTr="001652AB">
        <w:tc>
          <w:tcPr>
            <w:tcW w:w="4534" w:type="dxa"/>
          </w:tcPr>
          <w:p w14:paraId="6DDA46C3" w14:textId="77777777" w:rsidR="00BC153A" w:rsidRPr="00910D2A" w:rsidRDefault="00BC153A" w:rsidP="001652AB">
            <w:pPr>
              <w:rPr>
                <w:rFonts w:cs="Calibri"/>
                <w:b/>
                <w:szCs w:val="22"/>
              </w:rPr>
            </w:pPr>
            <w:r w:rsidRPr="00910D2A">
              <w:rPr>
                <w:rFonts w:cs="Calibri"/>
                <w:b/>
                <w:szCs w:val="22"/>
              </w:rPr>
              <w:t>DIJAGRAM TIJEKA</w:t>
            </w:r>
          </w:p>
        </w:tc>
        <w:tc>
          <w:tcPr>
            <w:tcW w:w="4528" w:type="dxa"/>
          </w:tcPr>
          <w:p w14:paraId="69D9A5FE"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0F523F67" w14:textId="77777777" w:rsidTr="001652AB">
        <w:trPr>
          <w:trHeight w:val="3393"/>
        </w:trPr>
        <w:tc>
          <w:tcPr>
            <w:tcW w:w="4534" w:type="dxa"/>
          </w:tcPr>
          <w:p w14:paraId="7269E8E9"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3797376" behindDoc="0" locked="0" layoutInCell="1" allowOverlap="1" wp14:anchorId="093A627B" wp14:editId="1FE0CBAC">
                      <wp:simplePos x="0" y="0"/>
                      <wp:positionH relativeFrom="column">
                        <wp:posOffset>733425</wp:posOffset>
                      </wp:positionH>
                      <wp:positionV relativeFrom="paragraph">
                        <wp:posOffset>2595880</wp:posOffset>
                      </wp:positionV>
                      <wp:extent cx="1390650" cy="612648"/>
                      <wp:effectExtent l="0" t="0" r="19050" b="16510"/>
                      <wp:wrapNone/>
                      <wp:docPr id="1648" name="Dijagram toka: Dokument 1648"/>
                      <wp:cNvGraphicFramePr/>
                      <a:graphic xmlns:a="http://schemas.openxmlformats.org/drawingml/2006/main">
                        <a:graphicData uri="http://schemas.microsoft.com/office/word/2010/wordprocessingShape">
                          <wps:wsp>
                            <wps:cNvSpPr/>
                            <wps:spPr>
                              <a:xfrm>
                                <a:off x="0" y="0"/>
                                <a:ext cx="1390650" cy="612648"/>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9A74AAE" id="Dijagram toka: Dokument 1648" o:spid="_x0000_s1026" type="#_x0000_t114" style="position:absolute;margin-left:57.75pt;margin-top:204.4pt;width:109.5pt;height:48.25pt;z-index:253797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" filled="f" strokecolor="black [3213]" strokeweight="1pt"/>
                  </w:pict>
                </mc:Fallback>
              </mc:AlternateContent>
            </w:r>
            <w:r w:rsidRPr="0081424A">
              <w:rPr>
                <w:rFonts w:cs="Calibri"/>
                <w:noProof/>
                <w:sz w:val="20"/>
                <w:szCs w:val="20"/>
              </w:rPr>
              <mc:AlternateContent>
                <mc:Choice Requires="wps">
                  <w:drawing>
                    <wp:anchor distT="0" distB="0" distL="114300" distR="114300" simplePos="0" relativeHeight="253785088" behindDoc="0" locked="0" layoutInCell="1" allowOverlap="1" wp14:anchorId="0DF247CD" wp14:editId="22B92D6F">
                      <wp:simplePos x="0" y="0"/>
                      <wp:positionH relativeFrom="column">
                        <wp:posOffset>485775</wp:posOffset>
                      </wp:positionH>
                      <wp:positionV relativeFrom="paragraph">
                        <wp:posOffset>1891030</wp:posOffset>
                      </wp:positionV>
                      <wp:extent cx="1885950" cy="476250"/>
                      <wp:effectExtent l="0" t="0" r="19050" b="19050"/>
                      <wp:wrapNone/>
                      <wp:docPr id="1649" name="Pravokutnik 1649"/>
                      <wp:cNvGraphicFramePr/>
                      <a:graphic xmlns:a="http://schemas.openxmlformats.org/drawingml/2006/main">
                        <a:graphicData uri="http://schemas.microsoft.com/office/word/2010/wordprocessingShape">
                          <wps:wsp>
                            <wps:cNvSpPr/>
                            <wps:spPr>
                              <a:xfrm>
                                <a:off x="0" y="0"/>
                                <a:ext cx="1885950" cy="4762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88DB4EF" w14:textId="77777777" w:rsidR="00BC153A" w:rsidRPr="00B400E5" w:rsidRDefault="00BC153A" w:rsidP="00BC153A">
                                  <w:pPr>
                                    <w:rPr>
                                      <w:color w:val="000000" w:themeColor="text1"/>
                                      <w:sz w:val="16"/>
                                      <w:szCs w:val="16"/>
                                    </w:rPr>
                                  </w:pPr>
                                  <w:r w:rsidRPr="00B400E5">
                                    <w:rPr>
                                      <w:color w:val="000000" w:themeColor="text1"/>
                                      <w:sz w:val="16"/>
                                      <w:szCs w:val="16"/>
                                    </w:rPr>
                                    <w:t>UNOS PODATAKA I UTVRĐIVANJE OSNOVNIH ELEMENATA ZA ZADUŽENJE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F247CD" id="Pravokutnik 1649" o:spid="_x0000_s1225" style="position:absolute;left:0;text-align:left;margin-left:38.25pt;margin-top:148.9pt;width:148.5pt;height:37.5pt;z-index:25378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" filled="f" strokecolor="black [3213]" strokeweight="1pt">
                      <v:textbox>
                        <w:txbxContent>
                          <w:p w14:paraId="088DB4EF" w14:textId="77777777" w:rsidR="00BC153A" w:rsidRPr="00B400E5" w:rsidRDefault="00BC153A" w:rsidP="00BC153A">
                            <w:pPr>
                              <w:rPr>
                                <w:color w:val="000000" w:themeColor="text1"/>
                                <w:sz w:val="16"/>
                                <w:szCs w:val="16"/>
                              </w:rPr>
                            </w:pPr>
                            <w:r w:rsidRPr="00B400E5">
                              <w:rPr>
                                <w:color w:val="000000" w:themeColor="text1"/>
                                <w:sz w:val="16"/>
                                <w:szCs w:val="16"/>
                              </w:rPr>
                              <w:t>UNOS PODATAKA I UTVRĐIVANJE OSNOVNIH ELEMENATA ZA ZADUŽENJE</w:t>
                            </w:r>
                          </w:p>
                        </w:txbxContent>
                      </v:textbox>
                    </v:rect>
                  </w:pict>
                </mc:Fallback>
              </mc:AlternateContent>
            </w:r>
            <w:r>
              <w:rPr>
                <w:rFonts w:cs="Calibri"/>
                <w:noProof/>
                <w:sz w:val="20"/>
                <w:szCs w:val="20"/>
              </w:rPr>
              <mc:AlternateContent>
                <mc:Choice Requires="wps">
                  <w:drawing>
                    <wp:anchor distT="0" distB="0" distL="114300" distR="114300" simplePos="0" relativeHeight="253782016" behindDoc="0" locked="0" layoutInCell="1" allowOverlap="1" wp14:anchorId="3510CA60" wp14:editId="6030908D">
                      <wp:simplePos x="0" y="0"/>
                      <wp:positionH relativeFrom="column">
                        <wp:posOffset>698500</wp:posOffset>
                      </wp:positionH>
                      <wp:positionV relativeFrom="paragraph">
                        <wp:posOffset>3467735</wp:posOffset>
                      </wp:positionV>
                      <wp:extent cx="1419225" cy="758952"/>
                      <wp:effectExtent l="0" t="0" r="28575" b="22225"/>
                      <wp:wrapNone/>
                      <wp:docPr id="1650" name="Dijagram toka: Višestruki dokument 1650"/>
                      <wp:cNvGraphicFramePr/>
                      <a:graphic xmlns:a="http://schemas.openxmlformats.org/drawingml/2006/main">
                        <a:graphicData uri="http://schemas.microsoft.com/office/word/2010/wordprocessingShape">
                          <wps:wsp>
                            <wps:cNvSpPr/>
                            <wps:spPr>
                              <a:xfrm>
                                <a:off x="0" y="0"/>
                                <a:ext cx="1419225" cy="758952"/>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62F1E4" w14:textId="77777777" w:rsidR="00BC153A" w:rsidRPr="0081424A" w:rsidRDefault="00BC153A" w:rsidP="00BC153A">
                                  <w:pPr>
                                    <w:rPr>
                                      <w:color w:val="000000" w:themeColor="text1"/>
                                    </w:rPr>
                                  </w:pPr>
                                  <w:r>
                                    <w:rPr>
                                      <w:color w:val="000000" w:themeColor="text1"/>
                                    </w:rPr>
                                    <w:t>ZADUŽENJA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510CA60" id="Dijagram toka: Višestruki dokument 1650" o:spid="_x0000_s1226" type="#_x0000_t115" style="position:absolute;left:0;text-align:left;margin-left:55pt;margin-top:273.05pt;width:111.75pt;height:59.75pt;z-index:253782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" filled="f" strokecolor="black [3213]" strokeweight="1pt">
                      <v:textbox>
                        <w:txbxContent>
                          <w:p w14:paraId="3F62F1E4" w14:textId="77777777" w:rsidR="00BC153A" w:rsidRPr="0081424A" w:rsidRDefault="00BC153A" w:rsidP="00BC153A">
                            <w:pPr>
                              <w:rPr>
                                <w:color w:val="000000" w:themeColor="text1"/>
                              </w:rPr>
                            </w:pPr>
                            <w:r>
                              <w:rPr>
                                <w:color w:val="000000" w:themeColor="text1"/>
                              </w:rPr>
                              <w:t>ZADUŽENJA</w:t>
                            </w:r>
                          </w:p>
                        </w:txbxContent>
                      </v:textbox>
                    </v:shape>
                  </w:pict>
                </mc:Fallback>
              </mc:AlternateContent>
            </w:r>
            <w:r>
              <w:rPr>
                <w:rFonts w:cs="Calibri"/>
                <w:noProof/>
                <w:sz w:val="20"/>
                <w:szCs w:val="20"/>
              </w:rPr>
              <mc:AlternateContent>
                <mc:Choice Requires="wps">
                  <w:drawing>
                    <wp:anchor distT="0" distB="0" distL="114300" distR="114300" simplePos="0" relativeHeight="253796352" behindDoc="0" locked="0" layoutInCell="1" allowOverlap="1" wp14:anchorId="42265C98" wp14:editId="54BB1839">
                      <wp:simplePos x="0" y="0"/>
                      <wp:positionH relativeFrom="column">
                        <wp:posOffset>2343150</wp:posOffset>
                      </wp:positionH>
                      <wp:positionV relativeFrom="paragraph">
                        <wp:posOffset>6253480</wp:posOffset>
                      </wp:positionV>
                      <wp:extent cx="371475" cy="247650"/>
                      <wp:effectExtent l="0" t="0" r="28575" b="19050"/>
                      <wp:wrapNone/>
                      <wp:docPr id="1651" name="Tekstni okvir 1651"/>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51E69317"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2265C98" id="Tekstni okvir 1651" o:spid="_x0000_s1227" type="#_x0000_t202" style="position:absolute;left:0;text-align:left;margin-left:184.5pt;margin-top:492.4pt;width:29.25pt;height:19.5pt;z-index:253796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" fillcolor="white [3201]" strokecolor="black [3200]" strokeweight="1pt">
                      <v:textbox>
                        <w:txbxContent>
                          <w:p w14:paraId="51E69317"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3795328" behindDoc="0" locked="0" layoutInCell="1" allowOverlap="1" wp14:anchorId="289D16DA" wp14:editId="2D82825D">
                      <wp:simplePos x="0" y="0"/>
                      <wp:positionH relativeFrom="column">
                        <wp:posOffset>942975</wp:posOffset>
                      </wp:positionH>
                      <wp:positionV relativeFrom="paragraph">
                        <wp:posOffset>6482080</wp:posOffset>
                      </wp:positionV>
                      <wp:extent cx="400050" cy="247650"/>
                      <wp:effectExtent l="0" t="0" r="19050" b="19050"/>
                      <wp:wrapNone/>
                      <wp:docPr id="1652" name="Tekstni okvir 1652"/>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15A5BC57"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D16DA" id="Tekstni okvir 1652" o:spid="_x0000_s1228" type="#_x0000_t202" style="position:absolute;left:0;text-align:left;margin-left:74.25pt;margin-top:510.4pt;width:31.5pt;height:19.5pt;z-index:25379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" fillcolor="white [3201]" strokeweight=".5pt">
                      <v:textbox>
                        <w:txbxContent>
                          <w:p w14:paraId="15A5BC57" w14:textId="77777777" w:rsidR="00BC153A" w:rsidRDefault="00BC153A" w:rsidP="00BC153A">
                            <w:r>
                              <w:t>DA</w:t>
                            </w:r>
                          </w:p>
                        </w:txbxContent>
                      </v:textbox>
                    </v:shape>
                  </w:pict>
                </mc:Fallback>
              </mc:AlternateContent>
            </w:r>
            <w:r>
              <w:rPr>
                <w:rFonts w:cs="Calibri"/>
                <w:noProof/>
                <w:sz w:val="20"/>
                <w:szCs w:val="20"/>
              </w:rPr>
              <mc:AlternateContent>
                <mc:Choice Requires="wps">
                  <w:drawing>
                    <wp:anchor distT="0" distB="0" distL="114300" distR="114300" simplePos="0" relativeHeight="253794304" behindDoc="0" locked="0" layoutInCell="1" allowOverlap="1" wp14:anchorId="02CFE31C" wp14:editId="7C485AEC">
                      <wp:simplePos x="0" y="0"/>
                      <wp:positionH relativeFrom="column">
                        <wp:posOffset>2257425</wp:posOffset>
                      </wp:positionH>
                      <wp:positionV relativeFrom="paragraph">
                        <wp:posOffset>6129655</wp:posOffset>
                      </wp:positionV>
                      <wp:extent cx="0" cy="571500"/>
                      <wp:effectExtent l="76200" t="0" r="57150" b="57150"/>
                      <wp:wrapNone/>
                      <wp:docPr id="1653" name="Ravni poveznik sa strelicom 1653"/>
                      <wp:cNvGraphicFramePr/>
                      <a:graphic xmlns:a="http://schemas.openxmlformats.org/drawingml/2006/main">
                        <a:graphicData uri="http://schemas.microsoft.com/office/word/2010/wordprocessingShape">
                          <wps:wsp>
                            <wps:cNvCnPr/>
                            <wps:spPr>
                              <a:xfrm>
                                <a:off x="0" y="0"/>
                                <a:ext cx="0" cy="571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541B4D" id="Ravni poveznik sa strelicom 1653" o:spid="_x0000_s1026" type="#_x0000_t32" style="position:absolute;margin-left:177.75pt;margin-top:482.65pt;width:0;height:45pt;z-index:25379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793280" behindDoc="0" locked="0" layoutInCell="1" allowOverlap="1" wp14:anchorId="7ED500F3" wp14:editId="4C926CBA">
                      <wp:simplePos x="0" y="0"/>
                      <wp:positionH relativeFrom="column">
                        <wp:posOffset>2133600</wp:posOffset>
                      </wp:positionH>
                      <wp:positionV relativeFrom="paragraph">
                        <wp:posOffset>6129655</wp:posOffset>
                      </wp:positionV>
                      <wp:extent cx="133350" cy="0"/>
                      <wp:effectExtent l="0" t="0" r="0" b="0"/>
                      <wp:wrapNone/>
                      <wp:docPr id="1654" name="Ravni poveznik 1654"/>
                      <wp:cNvGraphicFramePr/>
                      <a:graphic xmlns:a="http://schemas.openxmlformats.org/drawingml/2006/main">
                        <a:graphicData uri="http://schemas.microsoft.com/office/word/2010/wordprocessingShape">
                          <wps:wsp>
                            <wps:cNvCnPr/>
                            <wps:spPr>
                              <a:xfrm>
                                <a:off x="0" y="0"/>
                                <a:ext cx="133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C5FB65" id="Ravni poveznik 1654" o:spid="_x0000_s1026" style="position:absolute;z-index:253793280;visibility:visible;mso-wrap-style:square;mso-wrap-distance-left:9pt;mso-wrap-distance-top:0;mso-wrap-distance-right:9pt;mso-wrap-distance-bottom:0;mso-position-horizontal:absolute;mso-position-horizontal-relative:text;mso-position-vertical:absolute;mso-position-vertical-relative:text" from="168pt,482.65pt" to="178.5pt,48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" strokecolor="black [3200]" strokeweight=".5pt">
                      <v:stroke joinstyle="miter"/>
                    </v:line>
                  </w:pict>
                </mc:Fallback>
              </mc:AlternateContent>
            </w:r>
            <w:r w:rsidRPr="0081424A">
              <w:rPr>
                <w:rFonts w:cs="Calibri"/>
                <w:noProof/>
                <w:sz w:val="20"/>
                <w:szCs w:val="20"/>
              </w:rPr>
              <mc:AlternateContent>
                <mc:Choice Requires="wps">
                  <w:drawing>
                    <wp:anchor distT="0" distB="0" distL="114300" distR="114300" simplePos="0" relativeHeight="253783040" behindDoc="0" locked="0" layoutInCell="1" allowOverlap="1" wp14:anchorId="2861FE8D" wp14:editId="526F3F0A">
                      <wp:simplePos x="0" y="0"/>
                      <wp:positionH relativeFrom="column">
                        <wp:posOffset>869950</wp:posOffset>
                      </wp:positionH>
                      <wp:positionV relativeFrom="paragraph">
                        <wp:posOffset>7106285</wp:posOffset>
                      </wp:positionV>
                      <wp:extent cx="1047750" cy="390525"/>
                      <wp:effectExtent l="0" t="0" r="19050" b="28575"/>
                      <wp:wrapNone/>
                      <wp:docPr id="1655" name="Elipsa 1655"/>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2370710"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861FE8D" id="Elipsa 1655" o:spid="_x0000_s1229" style="position:absolute;left:0;text-align:left;margin-left:68.5pt;margin-top:559.55pt;width:82.5pt;height:30.75pt;z-index:253783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" fillcolor="white [3201]" strokecolor="black [3200]" strokeweight="1pt">
                      <v:stroke joinstyle="miter"/>
                      <v:textbox>
                        <w:txbxContent>
                          <w:p w14:paraId="12370710" w14:textId="77777777" w:rsidR="00BC153A" w:rsidRPr="0081424A" w:rsidRDefault="00BC153A" w:rsidP="00BC153A">
                            <w:pPr>
                              <w:rPr>
                                <w:sz w:val="20"/>
                                <w:szCs w:val="20"/>
                              </w:rPr>
                            </w:pPr>
                            <w:r>
                              <w:rPr>
                                <w:sz w:val="20"/>
                                <w:szCs w:val="20"/>
                              </w:rPr>
                              <w:t>KRAJ</w:t>
                            </w:r>
                          </w:p>
                        </w:txbxContent>
                      </v:textbox>
                    </v:oval>
                  </w:pict>
                </mc:Fallback>
              </mc:AlternateContent>
            </w:r>
            <w:r>
              <w:rPr>
                <w:rFonts w:cs="Calibri"/>
                <w:noProof/>
                <w:sz w:val="20"/>
                <w:szCs w:val="20"/>
              </w:rPr>
              <mc:AlternateContent>
                <mc:Choice Requires="wps">
                  <w:drawing>
                    <wp:anchor distT="0" distB="0" distL="114300" distR="114300" simplePos="0" relativeHeight="253792256" behindDoc="0" locked="0" layoutInCell="1" allowOverlap="1" wp14:anchorId="10D237FB" wp14:editId="6BBA4763">
                      <wp:simplePos x="0" y="0"/>
                      <wp:positionH relativeFrom="column">
                        <wp:posOffset>1409700</wp:posOffset>
                      </wp:positionH>
                      <wp:positionV relativeFrom="paragraph">
                        <wp:posOffset>6367780</wp:posOffset>
                      </wp:positionV>
                      <wp:extent cx="0" cy="742950"/>
                      <wp:effectExtent l="76200" t="0" r="57150" b="57150"/>
                      <wp:wrapNone/>
                      <wp:docPr id="1656" name="Ravni poveznik sa strelicom 1656"/>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221D72" id="Ravni poveznik sa strelicom 1656" o:spid="_x0000_s1026" type="#_x0000_t32" style="position:absolute;margin-left:111pt;margin-top:501.4pt;width:0;height:58.5pt;z-index:25379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784064" behindDoc="0" locked="0" layoutInCell="1" allowOverlap="1" wp14:anchorId="64518B70" wp14:editId="275F25E0">
                      <wp:simplePos x="0" y="0"/>
                      <wp:positionH relativeFrom="column">
                        <wp:posOffset>666750</wp:posOffset>
                      </wp:positionH>
                      <wp:positionV relativeFrom="paragraph">
                        <wp:posOffset>5872480</wp:posOffset>
                      </wp:positionV>
                      <wp:extent cx="1476375" cy="495300"/>
                      <wp:effectExtent l="38100" t="19050" r="28575" b="38100"/>
                      <wp:wrapNone/>
                      <wp:docPr id="1657" name="Romb 1657"/>
                      <wp:cNvGraphicFramePr/>
                      <a:graphic xmlns:a="http://schemas.openxmlformats.org/drawingml/2006/main">
                        <a:graphicData uri="http://schemas.microsoft.com/office/word/2010/wordprocessingShape">
                          <wps:wsp>
                            <wps:cNvSpPr/>
                            <wps:spPr>
                              <a:xfrm>
                                <a:off x="0" y="0"/>
                                <a:ext cx="1476375" cy="4953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169FCA"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518B70" id="Romb 1657" o:spid="_x0000_s1230" type="#_x0000_t4" style="position:absolute;left:0;text-align:left;margin-left:52.5pt;margin-top:462.4pt;width:116.25pt;height:39pt;z-index:2537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" filled="f" strokecolor="black [3213]" strokeweight="1pt">
                      <v:textbox>
                        <w:txbxContent>
                          <w:p w14:paraId="64169FCA"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v:textbox>
                    </v:shape>
                  </w:pict>
                </mc:Fallback>
              </mc:AlternateContent>
            </w:r>
            <w:r>
              <w:rPr>
                <w:rFonts w:cs="Calibri"/>
                <w:noProof/>
                <w:sz w:val="20"/>
                <w:szCs w:val="20"/>
              </w:rPr>
              <mc:AlternateContent>
                <mc:Choice Requires="wps">
                  <w:drawing>
                    <wp:anchor distT="0" distB="0" distL="114300" distR="114300" simplePos="0" relativeHeight="253791232" behindDoc="0" locked="0" layoutInCell="1" allowOverlap="1" wp14:anchorId="083CC238" wp14:editId="1DF38888">
                      <wp:simplePos x="0" y="0"/>
                      <wp:positionH relativeFrom="column">
                        <wp:posOffset>1400175</wp:posOffset>
                      </wp:positionH>
                      <wp:positionV relativeFrom="paragraph">
                        <wp:posOffset>5615305</wp:posOffset>
                      </wp:positionV>
                      <wp:extent cx="0" cy="247650"/>
                      <wp:effectExtent l="76200" t="0" r="57150" b="57150"/>
                      <wp:wrapNone/>
                      <wp:docPr id="1658" name="Ravni poveznik sa strelicom 1658"/>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5EC79" id="Ravni poveznik sa strelicom 1658" o:spid="_x0000_s1026" type="#_x0000_t32" style="position:absolute;margin-left:110.25pt;margin-top:442.15pt;width:0;height:19.5pt;z-index:25379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790208" behindDoc="0" locked="0" layoutInCell="1" allowOverlap="1" wp14:anchorId="22C98700" wp14:editId="284CCA51">
                      <wp:simplePos x="0" y="0"/>
                      <wp:positionH relativeFrom="column">
                        <wp:posOffset>1409700</wp:posOffset>
                      </wp:positionH>
                      <wp:positionV relativeFrom="paragraph">
                        <wp:posOffset>4824730</wp:posOffset>
                      </wp:positionV>
                      <wp:extent cx="0" cy="400050"/>
                      <wp:effectExtent l="76200" t="0" r="57150" b="57150"/>
                      <wp:wrapNone/>
                      <wp:docPr id="1659" name="Ravni poveznik sa strelicom 1659"/>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A4A76C" id="Ravni poveznik sa strelicom 1659" o:spid="_x0000_s1026" type="#_x0000_t32" style="position:absolute;margin-left:111pt;margin-top:379.9pt;width:0;height:31.5pt;z-index:253790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789184" behindDoc="0" locked="0" layoutInCell="1" allowOverlap="1" wp14:anchorId="24FA4B90" wp14:editId="31318764">
                      <wp:simplePos x="0" y="0"/>
                      <wp:positionH relativeFrom="column">
                        <wp:posOffset>1390650</wp:posOffset>
                      </wp:positionH>
                      <wp:positionV relativeFrom="paragraph">
                        <wp:posOffset>538480</wp:posOffset>
                      </wp:positionV>
                      <wp:extent cx="0" cy="428625"/>
                      <wp:effectExtent l="76200" t="0" r="57150" b="47625"/>
                      <wp:wrapNone/>
                      <wp:docPr id="1660" name="Ravni poveznik sa strelicom 1660"/>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1EFF99" id="Ravni poveznik sa strelicom 1660" o:spid="_x0000_s1026" type="#_x0000_t32" style="position:absolute;margin-left:109.5pt;margin-top:42.4pt;width:0;height:33.75pt;z-index:253789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788160" behindDoc="0" locked="0" layoutInCell="1" allowOverlap="1" wp14:anchorId="5423C405" wp14:editId="7B23D299">
                      <wp:simplePos x="0" y="0"/>
                      <wp:positionH relativeFrom="column">
                        <wp:posOffset>1751965</wp:posOffset>
                      </wp:positionH>
                      <wp:positionV relativeFrom="paragraph">
                        <wp:posOffset>6691630</wp:posOffset>
                      </wp:positionV>
                      <wp:extent cx="923925" cy="400050"/>
                      <wp:effectExtent l="0" t="0" r="28575" b="19050"/>
                      <wp:wrapNone/>
                      <wp:docPr id="1661" name="Pravokutnik 1661"/>
                      <wp:cNvGraphicFramePr/>
                      <a:graphic xmlns:a="http://schemas.openxmlformats.org/drawingml/2006/main">
                        <a:graphicData uri="http://schemas.microsoft.com/office/word/2010/wordprocessingShape">
                          <wps:wsp>
                            <wps:cNvSpPr/>
                            <wps:spPr>
                              <a:xfrm>
                                <a:off x="0" y="0"/>
                                <a:ext cx="92392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2FD0450" w14:textId="77777777" w:rsidR="00BC153A" w:rsidRPr="0081424A" w:rsidRDefault="00BC153A" w:rsidP="00BC153A">
                                  <w:pPr>
                                    <w:rPr>
                                      <w:color w:val="000000" w:themeColor="text1"/>
                                      <w:sz w:val="20"/>
                                      <w:szCs w:val="20"/>
                                    </w:rPr>
                                  </w:pPr>
                                  <w:r>
                                    <w:rPr>
                                      <w:color w:val="000000" w:themeColor="text1"/>
                                      <w:sz w:val="20"/>
                                      <w:szCs w:val="20"/>
                                    </w:rPr>
                                    <w:t>PRIJEDLOG ZA OVRHU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3C405" id="Pravokutnik 1661" o:spid="_x0000_s1231" style="position:absolute;left:0;text-align:left;margin-left:137.95pt;margin-top:526.9pt;width:72.75pt;height:31.5pt;z-index:25378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" filled="f" strokecolor="black [3213]" strokeweight="1pt">
                      <v:textbox>
                        <w:txbxContent>
                          <w:p w14:paraId="52FD0450" w14:textId="77777777" w:rsidR="00BC153A" w:rsidRPr="0081424A" w:rsidRDefault="00BC153A" w:rsidP="00BC153A">
                            <w:pPr>
                              <w:rPr>
                                <w:color w:val="000000" w:themeColor="text1"/>
                                <w:sz w:val="20"/>
                                <w:szCs w:val="20"/>
                              </w:rPr>
                            </w:pPr>
                            <w:r>
                              <w:rPr>
                                <w:color w:val="000000" w:themeColor="text1"/>
                                <w:sz w:val="20"/>
                                <w:szCs w:val="20"/>
                              </w:rPr>
                              <w:t>PRIJEDLOG ZA OVRHU</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787136" behindDoc="0" locked="0" layoutInCell="1" allowOverlap="1" wp14:anchorId="28532F2B" wp14:editId="1A455A91">
                      <wp:simplePos x="0" y="0"/>
                      <wp:positionH relativeFrom="column">
                        <wp:posOffset>688975</wp:posOffset>
                      </wp:positionH>
                      <wp:positionV relativeFrom="paragraph">
                        <wp:posOffset>5210810</wp:posOffset>
                      </wp:positionV>
                      <wp:extent cx="1428750" cy="400050"/>
                      <wp:effectExtent l="0" t="0" r="19050" b="19050"/>
                      <wp:wrapNone/>
                      <wp:docPr id="1662" name="Pravokutnik 1662"/>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F9B5B89" w14:textId="77777777" w:rsidR="00BC153A" w:rsidRPr="0081424A" w:rsidRDefault="00BC153A" w:rsidP="00BC153A">
                                  <w:pPr>
                                    <w:rPr>
                                      <w:color w:val="000000" w:themeColor="text1"/>
                                      <w:sz w:val="20"/>
                                      <w:szCs w:val="20"/>
                                    </w:rPr>
                                  </w:pPr>
                                  <w:r>
                                    <w:rPr>
                                      <w:color w:val="000000" w:themeColor="text1"/>
                                      <w:sz w:val="20"/>
                                      <w:szCs w:val="20"/>
                                    </w:rPr>
                                    <w:t>PRAĆENJE NAPLATE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32F2B" id="Pravokutnik 1662" o:spid="_x0000_s1232" style="position:absolute;left:0;text-align:left;margin-left:54.25pt;margin-top:410.3pt;width:112.5pt;height:31.5pt;z-index:25378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" filled="f" strokecolor="black [3213]" strokeweight="1pt">
                      <v:textbox>
                        <w:txbxContent>
                          <w:p w14:paraId="4F9B5B89" w14:textId="77777777" w:rsidR="00BC153A" w:rsidRPr="0081424A" w:rsidRDefault="00BC153A" w:rsidP="00BC153A">
                            <w:pPr>
                              <w:rPr>
                                <w:color w:val="000000" w:themeColor="text1"/>
                                <w:sz w:val="20"/>
                                <w:szCs w:val="20"/>
                              </w:rPr>
                            </w:pPr>
                            <w:r>
                              <w:rPr>
                                <w:color w:val="000000" w:themeColor="text1"/>
                                <w:sz w:val="20"/>
                                <w:szCs w:val="20"/>
                              </w:rPr>
                              <w:t>PRAĆENJE NAPLATE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786112" behindDoc="0" locked="0" layoutInCell="1" allowOverlap="1" wp14:anchorId="71B02D43" wp14:editId="0EC55336">
                      <wp:simplePos x="0" y="0"/>
                      <wp:positionH relativeFrom="column">
                        <wp:posOffset>688975</wp:posOffset>
                      </wp:positionH>
                      <wp:positionV relativeFrom="paragraph">
                        <wp:posOffset>4420235</wp:posOffset>
                      </wp:positionV>
                      <wp:extent cx="1428750" cy="400050"/>
                      <wp:effectExtent l="0" t="0" r="19050" b="19050"/>
                      <wp:wrapNone/>
                      <wp:docPr id="1663" name="Pravokutnik 1663"/>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61374E2" w14:textId="77777777" w:rsidR="00BC153A" w:rsidRPr="0081424A" w:rsidRDefault="00BC153A" w:rsidP="00BC153A">
                                  <w:pPr>
                                    <w:rPr>
                                      <w:color w:val="000000" w:themeColor="text1"/>
                                      <w:sz w:val="20"/>
                                      <w:szCs w:val="20"/>
                                    </w:rPr>
                                  </w:pPr>
                                  <w:r>
                                    <w:rPr>
                                      <w:color w:val="000000" w:themeColor="text1"/>
                                      <w:sz w:val="20"/>
                                      <w:szCs w:val="20"/>
                                    </w:rPr>
                                    <w:t>SLANJE UPLATNICA I 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B02D43" id="Pravokutnik 1663" o:spid="_x0000_s1233" style="position:absolute;left:0;text-align:left;margin-left:54.25pt;margin-top:348.05pt;width:112.5pt;height:31.5pt;z-index:25378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" filled="f" strokecolor="black [3213]" strokeweight="1pt">
                      <v:textbox>
                        <w:txbxContent>
                          <w:p w14:paraId="161374E2" w14:textId="77777777" w:rsidR="00BC153A" w:rsidRPr="0081424A" w:rsidRDefault="00BC153A" w:rsidP="00BC153A">
                            <w:pPr>
                              <w:rPr>
                                <w:color w:val="000000" w:themeColor="text1"/>
                                <w:sz w:val="20"/>
                                <w:szCs w:val="20"/>
                              </w:rPr>
                            </w:pPr>
                            <w:r>
                              <w:rPr>
                                <w:color w:val="000000" w:themeColor="text1"/>
                                <w:sz w:val="20"/>
                                <w:szCs w:val="20"/>
                              </w:rPr>
                              <w:t>SLANJE UPLATNICA I RAČUNA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779968" behindDoc="0" locked="0" layoutInCell="1" allowOverlap="1" wp14:anchorId="4315F970" wp14:editId="3D0F07B8">
                      <wp:simplePos x="0" y="0"/>
                      <wp:positionH relativeFrom="column">
                        <wp:posOffset>869950</wp:posOffset>
                      </wp:positionH>
                      <wp:positionV relativeFrom="paragraph">
                        <wp:posOffset>143510</wp:posOffset>
                      </wp:positionV>
                      <wp:extent cx="1047750" cy="390525"/>
                      <wp:effectExtent l="0" t="0" r="19050" b="28575"/>
                      <wp:wrapNone/>
                      <wp:docPr id="1664" name="Elipsa 1664"/>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377BAFA"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315F970" id="Elipsa 1664" o:spid="_x0000_s1234" style="position:absolute;left:0;text-align:left;margin-left:68.5pt;margin-top:11.3pt;width:82.5pt;height:30.75pt;z-index:25377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" fillcolor="white [3201]" strokecolor="black [3200]" strokeweight="1pt">
                      <v:stroke joinstyle="miter"/>
                      <v:textbox>
                        <w:txbxContent>
                          <w:p w14:paraId="0377BAFA" w14:textId="77777777" w:rsidR="00BC153A" w:rsidRPr="0081424A" w:rsidRDefault="00BC153A" w:rsidP="00BC153A">
                            <w:pPr>
                              <w:rPr>
                                <w:sz w:val="20"/>
                                <w:szCs w:val="20"/>
                              </w:rPr>
                            </w:pPr>
                            <w:r w:rsidRPr="0081424A">
                              <w:rPr>
                                <w:sz w:val="20"/>
                                <w:szCs w:val="20"/>
                              </w:rPr>
                              <w:t>POČETAKAK</w:t>
                            </w:r>
                          </w:p>
                        </w:txbxContent>
                      </v:textbox>
                    </v:oval>
                  </w:pict>
                </mc:Fallback>
              </mc:AlternateContent>
            </w:r>
            <w:r w:rsidRPr="0081424A">
              <w:rPr>
                <w:rFonts w:cs="Calibri"/>
                <w:noProof/>
                <w:sz w:val="20"/>
                <w:szCs w:val="20"/>
              </w:rPr>
              <mc:AlternateContent>
                <mc:Choice Requires="wps">
                  <w:drawing>
                    <wp:anchor distT="0" distB="0" distL="114300" distR="114300" simplePos="0" relativeHeight="253780992" behindDoc="0" locked="0" layoutInCell="1" allowOverlap="1" wp14:anchorId="04A7E302" wp14:editId="37BC69F1">
                      <wp:simplePos x="0" y="0"/>
                      <wp:positionH relativeFrom="column">
                        <wp:posOffset>676275</wp:posOffset>
                      </wp:positionH>
                      <wp:positionV relativeFrom="paragraph">
                        <wp:posOffset>957580</wp:posOffset>
                      </wp:positionV>
                      <wp:extent cx="1428750" cy="400050"/>
                      <wp:effectExtent l="0" t="0" r="19050" b="19050"/>
                      <wp:wrapNone/>
                      <wp:docPr id="1665" name="Pravokutnik 1665"/>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34CB721" w14:textId="77777777" w:rsidR="00BC153A" w:rsidRPr="0081424A" w:rsidRDefault="00BC153A" w:rsidP="00BC153A">
                                  <w:pPr>
                                    <w:rPr>
                                      <w:color w:val="000000" w:themeColor="text1"/>
                                      <w:sz w:val="20"/>
                                      <w:szCs w:val="20"/>
                                    </w:rPr>
                                  </w:pPr>
                                  <w:r>
                                    <w:rPr>
                                      <w:color w:val="000000" w:themeColor="text1"/>
                                      <w:sz w:val="20"/>
                                      <w:szCs w:val="20"/>
                                    </w:rPr>
                                    <w:t>ZAPRIMANJE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A7E302" id="Pravokutnik 1665" o:spid="_x0000_s1235" style="position:absolute;left:0;text-align:left;margin-left:53.25pt;margin-top:75.4pt;width:112.5pt;height:31.5pt;z-index:25378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" filled="f" strokecolor="black [3213]" strokeweight="1pt">
                      <v:textbox>
                        <w:txbxContent>
                          <w:p w14:paraId="234CB721" w14:textId="77777777" w:rsidR="00BC153A" w:rsidRPr="0081424A" w:rsidRDefault="00BC153A" w:rsidP="00BC153A">
                            <w:pPr>
                              <w:rPr>
                                <w:color w:val="000000" w:themeColor="text1"/>
                                <w:sz w:val="20"/>
                                <w:szCs w:val="20"/>
                              </w:rPr>
                            </w:pPr>
                            <w:r>
                              <w:rPr>
                                <w:color w:val="000000" w:themeColor="text1"/>
                                <w:sz w:val="20"/>
                                <w:szCs w:val="20"/>
                              </w:rPr>
                              <w:t>ZAPRIMANJE DOKUMENTACIJE</w:t>
                            </w:r>
                          </w:p>
                        </w:txbxContent>
                      </v:textbox>
                    </v:rect>
                  </w:pict>
                </mc:Fallback>
              </mc:AlternateContent>
            </w:r>
          </w:p>
          <w:p w14:paraId="64191DDD" w14:textId="77777777" w:rsidR="00BC153A" w:rsidRPr="00637B58" w:rsidRDefault="00BC153A" w:rsidP="001652AB">
            <w:pPr>
              <w:rPr>
                <w:rFonts w:cs="Calibri"/>
                <w:sz w:val="16"/>
                <w:szCs w:val="16"/>
              </w:rPr>
            </w:pPr>
          </w:p>
          <w:p w14:paraId="329BA4CB" w14:textId="77777777" w:rsidR="00BC153A" w:rsidRPr="00637B58" w:rsidRDefault="00BC153A" w:rsidP="001652AB">
            <w:pPr>
              <w:rPr>
                <w:rFonts w:cs="Calibri"/>
                <w:sz w:val="16"/>
                <w:szCs w:val="16"/>
              </w:rPr>
            </w:pPr>
          </w:p>
          <w:p w14:paraId="180DBCBE" w14:textId="77777777" w:rsidR="00BC153A" w:rsidRPr="00637B58" w:rsidRDefault="00BC153A" w:rsidP="001652AB">
            <w:pPr>
              <w:rPr>
                <w:rFonts w:cs="Calibri"/>
                <w:sz w:val="16"/>
                <w:szCs w:val="16"/>
              </w:rPr>
            </w:pPr>
          </w:p>
          <w:p w14:paraId="620E72F4" w14:textId="77777777" w:rsidR="00BC153A" w:rsidRPr="00637B58" w:rsidRDefault="00BC153A" w:rsidP="001652AB">
            <w:pPr>
              <w:rPr>
                <w:rFonts w:cs="Calibri"/>
                <w:sz w:val="16"/>
                <w:szCs w:val="16"/>
              </w:rPr>
            </w:pPr>
          </w:p>
          <w:p w14:paraId="5F5CE1BE" w14:textId="77777777" w:rsidR="00BC153A" w:rsidRPr="00637B58" w:rsidRDefault="00BC153A" w:rsidP="001652AB">
            <w:pPr>
              <w:rPr>
                <w:rFonts w:cs="Calibri"/>
                <w:sz w:val="16"/>
                <w:szCs w:val="16"/>
              </w:rPr>
            </w:pPr>
          </w:p>
          <w:p w14:paraId="094D0D78" w14:textId="77777777" w:rsidR="00BC153A" w:rsidRPr="00637B58" w:rsidRDefault="00BC153A" w:rsidP="001652AB">
            <w:pPr>
              <w:rPr>
                <w:rFonts w:cs="Calibri"/>
                <w:sz w:val="16"/>
                <w:szCs w:val="16"/>
              </w:rPr>
            </w:pPr>
          </w:p>
          <w:p w14:paraId="6C0A6718" w14:textId="77777777" w:rsidR="00BC153A" w:rsidRPr="00637B58" w:rsidRDefault="00BC153A" w:rsidP="001652AB">
            <w:pPr>
              <w:rPr>
                <w:rFonts w:cs="Calibri"/>
                <w:sz w:val="16"/>
                <w:szCs w:val="16"/>
              </w:rPr>
            </w:pPr>
          </w:p>
          <w:p w14:paraId="6621EDE4" w14:textId="77777777" w:rsidR="00BC153A" w:rsidRPr="00637B58" w:rsidRDefault="00BC153A" w:rsidP="001652AB">
            <w:pPr>
              <w:rPr>
                <w:rFonts w:cs="Calibri"/>
                <w:sz w:val="16"/>
                <w:szCs w:val="16"/>
              </w:rPr>
            </w:pPr>
          </w:p>
          <w:p w14:paraId="3EB02C81" w14:textId="77777777" w:rsidR="00BC153A" w:rsidRPr="00637B58" w:rsidRDefault="00BC153A" w:rsidP="001652AB">
            <w:pPr>
              <w:rPr>
                <w:rFonts w:cs="Calibri"/>
                <w:sz w:val="16"/>
                <w:szCs w:val="16"/>
              </w:rPr>
            </w:pPr>
          </w:p>
          <w:p w14:paraId="07A82131" w14:textId="77777777" w:rsidR="00BC153A" w:rsidRPr="00637B5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3798400" behindDoc="0" locked="0" layoutInCell="1" allowOverlap="1" wp14:anchorId="52390E74" wp14:editId="71EC520D">
                      <wp:simplePos x="0" y="0"/>
                      <wp:positionH relativeFrom="column">
                        <wp:posOffset>1400175</wp:posOffset>
                      </wp:positionH>
                      <wp:positionV relativeFrom="paragraph">
                        <wp:posOffset>117475</wp:posOffset>
                      </wp:positionV>
                      <wp:extent cx="0" cy="542925"/>
                      <wp:effectExtent l="76200" t="0" r="57150" b="47625"/>
                      <wp:wrapNone/>
                      <wp:docPr id="1666" name="Ravni poveznik sa strelicom 1666"/>
                      <wp:cNvGraphicFramePr/>
                      <a:graphic xmlns:a="http://schemas.openxmlformats.org/drawingml/2006/main">
                        <a:graphicData uri="http://schemas.microsoft.com/office/word/2010/wordprocessingShape">
                          <wps:wsp>
                            <wps:cNvCnPr/>
                            <wps:spPr>
                              <a:xfrm>
                                <a:off x="0" y="0"/>
                                <a:ext cx="0" cy="5429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C94ECB" id="Ravni poveznik sa strelicom 1666" o:spid="_x0000_s1026" type="#_x0000_t32" style="position:absolute;margin-left:110.25pt;margin-top:9.25pt;width:0;height:42.75pt;z-index:25379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" strokecolor="black [3213]" strokeweight=".5pt">
                      <v:stroke endarrow="block" joinstyle="miter"/>
                    </v:shape>
                  </w:pict>
                </mc:Fallback>
              </mc:AlternateContent>
            </w:r>
          </w:p>
          <w:p w14:paraId="580DFD7C" w14:textId="77777777" w:rsidR="00BC153A" w:rsidRPr="00637B58" w:rsidRDefault="00BC153A" w:rsidP="001652AB">
            <w:pPr>
              <w:rPr>
                <w:rFonts w:cs="Calibri"/>
                <w:sz w:val="16"/>
                <w:szCs w:val="16"/>
              </w:rPr>
            </w:pPr>
          </w:p>
          <w:p w14:paraId="2BC27017" w14:textId="77777777" w:rsidR="00BC153A" w:rsidRPr="00637B58" w:rsidRDefault="00BC153A" w:rsidP="001652AB">
            <w:pPr>
              <w:rPr>
                <w:rFonts w:cs="Calibri"/>
                <w:sz w:val="16"/>
                <w:szCs w:val="16"/>
              </w:rPr>
            </w:pPr>
          </w:p>
          <w:p w14:paraId="5D52E75D" w14:textId="77777777" w:rsidR="00BC153A" w:rsidRPr="00637B58" w:rsidRDefault="00BC153A" w:rsidP="001652AB">
            <w:pPr>
              <w:rPr>
                <w:rFonts w:cs="Calibri"/>
                <w:sz w:val="16"/>
                <w:szCs w:val="16"/>
              </w:rPr>
            </w:pPr>
          </w:p>
          <w:p w14:paraId="5082BFCA" w14:textId="77777777" w:rsidR="00BC153A" w:rsidRPr="00637B58" w:rsidRDefault="00BC153A" w:rsidP="001652AB">
            <w:pPr>
              <w:rPr>
                <w:rFonts w:cs="Calibri"/>
                <w:sz w:val="16"/>
                <w:szCs w:val="16"/>
              </w:rPr>
            </w:pPr>
          </w:p>
          <w:p w14:paraId="43047C87" w14:textId="77777777" w:rsidR="00BC153A" w:rsidRPr="00637B58" w:rsidRDefault="00BC153A" w:rsidP="001652AB">
            <w:pPr>
              <w:rPr>
                <w:rFonts w:cs="Calibri"/>
                <w:sz w:val="16"/>
                <w:szCs w:val="16"/>
              </w:rPr>
            </w:pPr>
          </w:p>
          <w:p w14:paraId="1E2A2036" w14:textId="77777777" w:rsidR="00BC153A" w:rsidRPr="00637B58" w:rsidRDefault="00BC153A" w:rsidP="001652AB">
            <w:pPr>
              <w:rPr>
                <w:rFonts w:cs="Calibri"/>
                <w:sz w:val="16"/>
                <w:szCs w:val="16"/>
              </w:rPr>
            </w:pPr>
          </w:p>
          <w:p w14:paraId="512270F0" w14:textId="77777777" w:rsidR="00BC153A" w:rsidRPr="00637B58" w:rsidRDefault="00BC153A" w:rsidP="001652AB">
            <w:pPr>
              <w:rPr>
                <w:rFonts w:cs="Calibri"/>
                <w:sz w:val="16"/>
                <w:szCs w:val="16"/>
              </w:rPr>
            </w:pPr>
          </w:p>
          <w:p w14:paraId="31537F4E" w14:textId="77777777" w:rsidR="00BC153A" w:rsidRPr="00637B58" w:rsidRDefault="00BC153A" w:rsidP="001652AB">
            <w:pPr>
              <w:rPr>
                <w:rFonts w:cs="Calibri"/>
                <w:sz w:val="16"/>
                <w:szCs w:val="16"/>
              </w:rPr>
            </w:pPr>
          </w:p>
          <w:p w14:paraId="6B479E30" w14:textId="77777777" w:rsidR="00BC153A" w:rsidRPr="00637B5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3799424" behindDoc="0" locked="0" layoutInCell="1" allowOverlap="1" wp14:anchorId="1214BBBB" wp14:editId="4072A3EA">
                      <wp:simplePos x="0" y="0"/>
                      <wp:positionH relativeFrom="column">
                        <wp:posOffset>1409700</wp:posOffset>
                      </wp:positionH>
                      <wp:positionV relativeFrom="paragraph">
                        <wp:posOffset>10795</wp:posOffset>
                      </wp:positionV>
                      <wp:extent cx="0" cy="238125"/>
                      <wp:effectExtent l="76200" t="0" r="57150" b="47625"/>
                      <wp:wrapNone/>
                      <wp:docPr id="1667" name="Ravni poveznik sa strelicom 1667"/>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C857BE" id="Ravni poveznik sa strelicom 1667" o:spid="_x0000_s1026" type="#_x0000_t32" style="position:absolute;margin-left:111pt;margin-top:.85pt;width:0;height:18.75pt;z-index:25379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" strokecolor="black [3200]" strokeweight=".5pt">
                      <v:stroke endarrow="block" joinstyle="miter"/>
                    </v:shape>
                  </w:pict>
                </mc:Fallback>
              </mc:AlternateContent>
            </w:r>
          </w:p>
          <w:p w14:paraId="358C82E3" w14:textId="77777777" w:rsidR="00BC153A" w:rsidRPr="00637B58" w:rsidRDefault="00BC153A" w:rsidP="001652AB">
            <w:pPr>
              <w:rPr>
                <w:rFonts w:cs="Calibri"/>
                <w:sz w:val="16"/>
                <w:szCs w:val="16"/>
              </w:rPr>
            </w:pPr>
          </w:p>
          <w:p w14:paraId="6A860439" w14:textId="77777777" w:rsidR="00BC153A" w:rsidRDefault="00BC153A" w:rsidP="001652AB">
            <w:pPr>
              <w:rPr>
                <w:rFonts w:cs="Calibri"/>
                <w:sz w:val="16"/>
                <w:szCs w:val="16"/>
              </w:rPr>
            </w:pPr>
          </w:p>
          <w:p w14:paraId="325CDCAB" w14:textId="77777777" w:rsidR="00BC153A" w:rsidRPr="00637B58" w:rsidRDefault="00BC153A" w:rsidP="001652AB">
            <w:pPr>
              <w:rPr>
                <w:rFonts w:cs="Calibri"/>
                <w:szCs w:val="22"/>
              </w:rPr>
            </w:pPr>
            <w:r>
              <w:rPr>
                <w:rFonts w:cs="Calibri"/>
                <w:noProof/>
                <w:szCs w:val="22"/>
              </w:rPr>
              <mc:AlternateContent>
                <mc:Choice Requires="wps">
                  <w:drawing>
                    <wp:anchor distT="0" distB="0" distL="114300" distR="114300" simplePos="0" relativeHeight="253801472" behindDoc="0" locked="0" layoutInCell="1" allowOverlap="1" wp14:anchorId="09071D94" wp14:editId="71067ADF">
                      <wp:simplePos x="0" y="0"/>
                      <wp:positionH relativeFrom="column">
                        <wp:posOffset>1419225</wp:posOffset>
                      </wp:positionH>
                      <wp:positionV relativeFrom="paragraph">
                        <wp:posOffset>1438910</wp:posOffset>
                      </wp:positionV>
                      <wp:extent cx="9525" cy="266700"/>
                      <wp:effectExtent l="38100" t="0" r="66675" b="57150"/>
                      <wp:wrapNone/>
                      <wp:docPr id="1668" name="Ravni poveznik sa strelicom 1668"/>
                      <wp:cNvGraphicFramePr/>
                      <a:graphic xmlns:a="http://schemas.openxmlformats.org/drawingml/2006/main">
                        <a:graphicData uri="http://schemas.microsoft.com/office/word/2010/wordprocessingShape">
                          <wps:wsp>
                            <wps:cNvCnPr/>
                            <wps:spPr>
                              <a:xfrm>
                                <a:off x="0" y="0"/>
                                <a:ext cx="9525"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2FFBF7" id="Ravni poveznik sa strelicom 1668" o:spid="_x0000_s1026" type="#_x0000_t32" style="position:absolute;margin-left:111.75pt;margin-top:113.3pt;width:.75pt;height:21pt;z-index:25380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" strokecolor="black [3200]" strokeweight=".5pt">
                      <v:stroke endarrow="block" joinstyle="miter"/>
                    </v:shape>
                  </w:pict>
                </mc:Fallback>
              </mc:AlternateContent>
            </w:r>
            <w:r>
              <w:rPr>
                <w:rFonts w:cs="Calibri"/>
                <w:noProof/>
                <w:szCs w:val="22"/>
              </w:rPr>
              <mc:AlternateContent>
                <mc:Choice Requires="wps">
                  <w:drawing>
                    <wp:anchor distT="0" distB="0" distL="114300" distR="114300" simplePos="0" relativeHeight="253800448" behindDoc="0" locked="0" layoutInCell="1" allowOverlap="1" wp14:anchorId="20A4C17D" wp14:editId="6B9F9147">
                      <wp:simplePos x="0" y="0"/>
                      <wp:positionH relativeFrom="column">
                        <wp:posOffset>1428750</wp:posOffset>
                      </wp:positionH>
                      <wp:positionV relativeFrom="paragraph">
                        <wp:posOffset>429260</wp:posOffset>
                      </wp:positionV>
                      <wp:extent cx="9525" cy="323850"/>
                      <wp:effectExtent l="38100" t="0" r="66675" b="57150"/>
                      <wp:wrapNone/>
                      <wp:docPr id="1669" name="Ravni poveznik sa strelicom 1669"/>
                      <wp:cNvGraphicFramePr/>
                      <a:graphic xmlns:a="http://schemas.openxmlformats.org/drawingml/2006/main">
                        <a:graphicData uri="http://schemas.microsoft.com/office/word/2010/wordprocessingShape">
                          <wps:wsp>
                            <wps:cNvCnPr/>
                            <wps:spPr>
                              <a:xfrm>
                                <a:off x="0" y="0"/>
                                <a:ext cx="9525"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04050E" id="Ravni poveznik sa strelicom 1669" o:spid="_x0000_s1026" type="#_x0000_t32" style="position:absolute;margin-left:112.5pt;margin-top:33.8pt;width:.75pt;height:25.5pt;z-index:25380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" strokecolor="black [3200]" strokeweight=".5pt">
                      <v:stroke endarrow="block" joinstyle="miter"/>
                    </v:shape>
                  </w:pict>
                </mc:Fallback>
              </mc:AlternateContent>
            </w:r>
            <w:r w:rsidRPr="00637B58">
              <w:rPr>
                <w:rFonts w:cs="Calibri"/>
                <w:szCs w:val="22"/>
              </w:rPr>
              <w:t>IZRADA RJEŠENJA</w:t>
            </w:r>
          </w:p>
        </w:tc>
        <w:tc>
          <w:tcPr>
            <w:tcW w:w="4528" w:type="dxa"/>
          </w:tcPr>
          <w:p w14:paraId="2F8A5D6B" w14:textId="77777777" w:rsidR="00BC153A" w:rsidRPr="006C2744" w:rsidRDefault="00BC153A" w:rsidP="001652AB">
            <w:pPr>
              <w:rPr>
                <w:rFonts w:cs="Calibri"/>
              </w:rPr>
            </w:pPr>
            <w:r w:rsidRPr="006C2744">
              <w:rPr>
                <w:rFonts w:cs="Calibri"/>
              </w:rPr>
              <w:t>Dokumentacija potrebna za zaduživanje obveznika:</w:t>
            </w:r>
          </w:p>
          <w:p w14:paraId="6A2EAEC8" w14:textId="77777777" w:rsidR="00BC153A" w:rsidRPr="006C2744" w:rsidRDefault="00BC153A" w:rsidP="001652AB">
            <w:pPr>
              <w:rPr>
                <w:rFonts w:cs="Calibri"/>
                <w:sz w:val="18"/>
                <w:szCs w:val="18"/>
              </w:rPr>
            </w:pPr>
            <w:r w:rsidRPr="006C2744">
              <w:rPr>
                <w:rFonts w:cs="Calibri"/>
              </w:rPr>
              <w:t xml:space="preserve">  </w:t>
            </w:r>
          </w:p>
          <w:p w14:paraId="1BF4117D" w14:textId="77777777" w:rsidR="00BC153A" w:rsidRPr="00C72BF1" w:rsidRDefault="00BC153A" w:rsidP="001652AB">
            <w:pPr>
              <w:rPr>
                <w:rFonts w:cs="Calibri"/>
                <w:sz w:val="18"/>
                <w:szCs w:val="18"/>
              </w:rPr>
            </w:pPr>
            <w:r w:rsidRPr="006C2744">
              <w:rPr>
                <w:rFonts w:cs="Calibri"/>
                <w:sz w:val="18"/>
                <w:szCs w:val="18"/>
              </w:rPr>
              <w:t xml:space="preserve">  POREZ NA JAVNE POVRŠINE - </w:t>
            </w:r>
            <w:r w:rsidRPr="00C72BF1">
              <w:rPr>
                <w:rFonts w:cs="Calibri"/>
                <w:sz w:val="18"/>
                <w:szCs w:val="18"/>
              </w:rPr>
              <w:t>rješenje koje izdaje Upravni odjel za izgradnju grada, upravljanje nekretninama i komunalno gospodarstvo – odsjek za komunalno gospodarstvo</w:t>
            </w:r>
          </w:p>
          <w:p w14:paraId="7D4FB249" w14:textId="77777777" w:rsidR="00BC153A" w:rsidRPr="006C2744" w:rsidRDefault="00BC153A" w:rsidP="001652AB">
            <w:pPr>
              <w:rPr>
                <w:rFonts w:cs="Calibri"/>
                <w:sz w:val="18"/>
                <w:szCs w:val="18"/>
              </w:rPr>
            </w:pPr>
            <w:r w:rsidRPr="006C2744">
              <w:rPr>
                <w:rFonts w:cs="Calibri"/>
                <w:sz w:val="18"/>
                <w:szCs w:val="18"/>
              </w:rPr>
              <w:t xml:space="preserve">   POREZ NA POTROŠNJU - mjesečno zaprimanje obrazaca od stranaka</w:t>
            </w:r>
            <w:r>
              <w:rPr>
                <w:rFonts w:cs="Calibri"/>
                <w:sz w:val="18"/>
                <w:szCs w:val="18"/>
              </w:rPr>
              <w:t xml:space="preserve"> i putem web aplikacije</w:t>
            </w:r>
          </w:p>
          <w:p w14:paraId="75779E77" w14:textId="77777777" w:rsidR="00BC153A" w:rsidRDefault="00BC153A" w:rsidP="001652AB">
            <w:pPr>
              <w:rPr>
                <w:rFonts w:cs="Calibri"/>
              </w:rPr>
            </w:pPr>
          </w:p>
          <w:p w14:paraId="0907367E" w14:textId="77777777" w:rsidR="00BC153A" w:rsidRDefault="00BC153A" w:rsidP="001652AB">
            <w:pPr>
              <w:jc w:val="both"/>
              <w:rPr>
                <w:rFonts w:cs="Calibri"/>
              </w:rPr>
            </w:pPr>
          </w:p>
          <w:p w14:paraId="74C22B9B" w14:textId="77777777" w:rsidR="00BC153A" w:rsidRPr="006C2744" w:rsidRDefault="00BC153A" w:rsidP="001652AB">
            <w:pPr>
              <w:rPr>
                <w:rFonts w:cs="Calibri"/>
              </w:rPr>
            </w:pPr>
          </w:p>
          <w:p w14:paraId="580FBD1D" w14:textId="77777777" w:rsidR="00BC153A" w:rsidRPr="006C2744" w:rsidRDefault="00BC153A" w:rsidP="001652AB">
            <w:pPr>
              <w:rPr>
                <w:rFonts w:cs="Calibri"/>
              </w:rPr>
            </w:pPr>
            <w:r w:rsidRPr="006C2744">
              <w:rPr>
                <w:rFonts w:cs="Calibri"/>
              </w:rPr>
              <w:t>Unos potrebnih podataka i osnovnih elemenata pomoću kojih će se obveznik zadužiti na temelju zaprimljene dokumentacije.</w:t>
            </w:r>
          </w:p>
          <w:p w14:paraId="6ED6D946" w14:textId="77777777" w:rsidR="00BC153A" w:rsidRPr="006C2744" w:rsidRDefault="00BC153A" w:rsidP="001652AB">
            <w:pPr>
              <w:rPr>
                <w:rFonts w:cs="Calibri"/>
              </w:rPr>
            </w:pPr>
          </w:p>
          <w:p w14:paraId="435A472B" w14:textId="77777777" w:rsidR="00BC153A" w:rsidRPr="006C2744" w:rsidRDefault="00BC153A" w:rsidP="001652AB">
            <w:pPr>
              <w:rPr>
                <w:rFonts w:cs="Calibri"/>
              </w:rPr>
            </w:pPr>
            <w:r>
              <w:rPr>
                <w:rFonts w:cs="Calibri"/>
              </w:rPr>
              <w:t xml:space="preserve">Unos teksta rješenja za </w:t>
            </w:r>
            <w:r w:rsidRPr="006C2744">
              <w:rPr>
                <w:rFonts w:cs="Calibri"/>
              </w:rPr>
              <w:t>porez na korištenje</w:t>
            </w:r>
            <w:r>
              <w:rPr>
                <w:rFonts w:cs="Calibri"/>
              </w:rPr>
              <w:t xml:space="preserve"> </w:t>
            </w:r>
            <w:r w:rsidRPr="006C2744">
              <w:rPr>
                <w:rFonts w:cs="Calibri"/>
              </w:rPr>
              <w:t>javnih površina. Pušta  se obrada podataka za svaku pojedinu vrstu prihoda i to za svaku pravnu i fizičku osobu.</w:t>
            </w:r>
          </w:p>
          <w:p w14:paraId="79691675" w14:textId="77777777" w:rsidR="00BC153A" w:rsidRPr="006C2744" w:rsidRDefault="00BC153A" w:rsidP="001652AB">
            <w:pPr>
              <w:rPr>
                <w:rFonts w:cs="Calibri"/>
              </w:rPr>
            </w:pPr>
          </w:p>
          <w:p w14:paraId="4F8F7E8A" w14:textId="77777777" w:rsidR="00BC153A" w:rsidRPr="006C2744" w:rsidRDefault="00BC153A" w:rsidP="001652AB">
            <w:pPr>
              <w:rPr>
                <w:rFonts w:cs="Calibri"/>
              </w:rPr>
            </w:pPr>
            <w:r w:rsidRPr="006C2744">
              <w:rPr>
                <w:rFonts w:cs="Calibri"/>
              </w:rPr>
              <w:t xml:space="preserve">Provjera ispravnosti podataka te puštanje ispisa rješenja, uplatnica, računa i povratnica. </w:t>
            </w:r>
          </w:p>
          <w:p w14:paraId="4EF64DAC" w14:textId="77777777" w:rsidR="00BC153A" w:rsidRPr="006C2744" w:rsidRDefault="00BC153A" w:rsidP="001652AB">
            <w:pPr>
              <w:rPr>
                <w:rFonts w:cs="Calibri"/>
              </w:rPr>
            </w:pPr>
            <w:r w:rsidRPr="006C2744">
              <w:rPr>
                <w:rFonts w:cs="Calibri"/>
              </w:rPr>
              <w:t>Na temelju te obrade automatski se zadužuju obveznici.</w:t>
            </w:r>
          </w:p>
          <w:p w14:paraId="5A0E9BA5" w14:textId="77777777" w:rsidR="00BC153A" w:rsidRPr="006C2744" w:rsidRDefault="00BC153A" w:rsidP="001652AB">
            <w:pPr>
              <w:jc w:val="both"/>
              <w:rPr>
                <w:rFonts w:cs="Calibri"/>
              </w:rPr>
            </w:pPr>
          </w:p>
          <w:p w14:paraId="7D75F2D0" w14:textId="77777777" w:rsidR="00BC153A" w:rsidRPr="006C2744" w:rsidRDefault="00BC153A" w:rsidP="001652AB">
            <w:pPr>
              <w:rPr>
                <w:rFonts w:cs="Calibri"/>
              </w:rPr>
            </w:pPr>
            <w:r w:rsidRPr="006C2744">
              <w:rPr>
                <w:rFonts w:cs="Calibri"/>
              </w:rPr>
              <w:t>Za svakog obveznika se pakira odgovarajuća dokumentacija u koju spadaju rješenja, uplatnice i/ili računi u kuverte s povratnicama.</w:t>
            </w:r>
          </w:p>
          <w:p w14:paraId="30F108A7" w14:textId="77777777" w:rsidR="00BC153A" w:rsidRPr="006C2744" w:rsidRDefault="00BC153A" w:rsidP="001652AB">
            <w:pPr>
              <w:jc w:val="both"/>
              <w:rPr>
                <w:rFonts w:cs="Calibri"/>
              </w:rPr>
            </w:pPr>
          </w:p>
          <w:p w14:paraId="29E5C882" w14:textId="4B2BDF76" w:rsidR="00BC153A" w:rsidRPr="006C2744" w:rsidRDefault="00573F00" w:rsidP="001652AB">
            <w:pPr>
              <w:rPr>
                <w:rFonts w:cs="Calibri"/>
              </w:rPr>
            </w:pPr>
            <w:r>
              <w:rPr>
                <w:rFonts w:cs="Calibri"/>
              </w:rPr>
              <w:t>Kontrola naplate/plaćanja v</w:t>
            </w:r>
            <w:r w:rsidR="00BC153A" w:rsidRPr="006C2744">
              <w:rPr>
                <w:rFonts w:cs="Calibri"/>
              </w:rPr>
              <w:t xml:space="preserve">rši se svakodnevno preko </w:t>
            </w:r>
            <w:r>
              <w:rPr>
                <w:rFonts w:cs="Calibri"/>
              </w:rPr>
              <w:t xml:space="preserve">učitanja </w:t>
            </w:r>
            <w:r w:rsidR="00BC153A" w:rsidRPr="006C2744">
              <w:rPr>
                <w:rFonts w:cs="Calibri"/>
              </w:rPr>
              <w:t>izvoda i blagajne.</w:t>
            </w:r>
          </w:p>
          <w:p w14:paraId="6F49F4E5" w14:textId="77777777" w:rsidR="00BC153A" w:rsidRPr="006C2744" w:rsidRDefault="00BC153A" w:rsidP="001652AB">
            <w:pPr>
              <w:rPr>
                <w:rFonts w:cs="Calibri"/>
              </w:rPr>
            </w:pPr>
            <w:r>
              <w:rPr>
                <w:rFonts w:cs="Calibri"/>
              </w:rPr>
              <w:t>Ispisuje</w:t>
            </w:r>
            <w:r w:rsidRPr="006C2744">
              <w:rPr>
                <w:rFonts w:cs="Calibri"/>
              </w:rPr>
              <w:t xml:space="preserve"> se lista dužnika.</w:t>
            </w:r>
          </w:p>
          <w:p w14:paraId="0344F4F3" w14:textId="77777777" w:rsidR="00BC153A" w:rsidRPr="006C2744" w:rsidRDefault="00BC153A" w:rsidP="001652AB">
            <w:pPr>
              <w:rPr>
                <w:rFonts w:cs="Calibri"/>
              </w:rPr>
            </w:pPr>
            <w:r w:rsidRPr="006C2744">
              <w:rPr>
                <w:rFonts w:cs="Calibri"/>
              </w:rPr>
              <w:t>Na temelju toga kontrolira se naplata.</w:t>
            </w:r>
          </w:p>
          <w:p w14:paraId="0775B638" w14:textId="77777777" w:rsidR="00BC153A" w:rsidRDefault="00BC153A" w:rsidP="001652AB">
            <w:pPr>
              <w:rPr>
                <w:rFonts w:cs="Calibri"/>
              </w:rPr>
            </w:pPr>
          </w:p>
          <w:p w14:paraId="49DC2EB4" w14:textId="77777777" w:rsidR="00BC153A" w:rsidRPr="006C2744" w:rsidRDefault="00BC153A" w:rsidP="001652AB">
            <w:pPr>
              <w:rPr>
                <w:rFonts w:cs="Calibri"/>
              </w:rPr>
            </w:pPr>
          </w:p>
          <w:p w14:paraId="1EF88E3E" w14:textId="77777777" w:rsidR="00BC153A" w:rsidRPr="00EA20F2" w:rsidRDefault="00BC153A" w:rsidP="001652AB">
            <w:pPr>
              <w:rPr>
                <w:rFonts w:cs="Calibri"/>
                <w:szCs w:val="22"/>
              </w:rPr>
            </w:pPr>
            <w:r w:rsidRPr="00EA20F2">
              <w:rPr>
                <w:rFonts w:cs="Calibri"/>
                <w:szCs w:val="22"/>
              </w:rPr>
              <w:t>U slučaju postojanja dugovanja obveznika šalju se opomene jednom  godišnje.</w:t>
            </w:r>
          </w:p>
          <w:p w14:paraId="4075A96E" w14:textId="77777777" w:rsidR="00BC153A" w:rsidRDefault="00BC153A" w:rsidP="001652AB">
            <w:pPr>
              <w:rPr>
                <w:rFonts w:cs="Calibri"/>
                <w:szCs w:val="22"/>
              </w:rPr>
            </w:pPr>
            <w:r w:rsidRPr="00EA20F2">
              <w:rPr>
                <w:rFonts w:cs="Calibri"/>
                <w:szCs w:val="22"/>
              </w:rPr>
              <w:t>Ako se u roku od 15 dana ne podmiri dugovanje obveznika pokreće se postupak ovrhe.</w:t>
            </w:r>
          </w:p>
          <w:p w14:paraId="7CF1B0AE" w14:textId="77777777" w:rsidR="00BC153A" w:rsidRDefault="00BC153A" w:rsidP="001652AB">
            <w:pPr>
              <w:rPr>
                <w:rFonts w:cs="Calibri"/>
                <w:szCs w:val="22"/>
              </w:rPr>
            </w:pPr>
          </w:p>
          <w:p w14:paraId="5F140D9A" w14:textId="77777777" w:rsidR="00BC153A" w:rsidRDefault="00BC153A" w:rsidP="001652AB">
            <w:pPr>
              <w:pStyle w:val="Odlomakpopisa"/>
              <w:ind w:left="0"/>
              <w:jc w:val="both"/>
              <w:rPr>
                <w:rFonts w:cs="Calibri"/>
                <w:sz w:val="20"/>
                <w:szCs w:val="20"/>
              </w:rPr>
            </w:pPr>
          </w:p>
          <w:p w14:paraId="1F5AB9AB" w14:textId="77777777" w:rsidR="00BC153A" w:rsidRDefault="00BC153A" w:rsidP="001652AB">
            <w:pPr>
              <w:pStyle w:val="Odlomakpopisa"/>
              <w:ind w:left="0"/>
              <w:jc w:val="both"/>
              <w:rPr>
                <w:rFonts w:cs="Calibri"/>
                <w:sz w:val="20"/>
                <w:szCs w:val="20"/>
              </w:rPr>
            </w:pPr>
          </w:p>
          <w:p w14:paraId="76919E19" w14:textId="77777777" w:rsidR="00BC153A" w:rsidRDefault="00BC153A" w:rsidP="001652AB">
            <w:pPr>
              <w:pStyle w:val="Odlomakpopisa"/>
              <w:ind w:left="0"/>
              <w:jc w:val="both"/>
              <w:rPr>
                <w:rFonts w:cs="Calibri"/>
                <w:sz w:val="20"/>
                <w:szCs w:val="20"/>
              </w:rPr>
            </w:pPr>
          </w:p>
          <w:p w14:paraId="4B6B2223" w14:textId="77777777" w:rsidR="00BC153A" w:rsidRDefault="00BC153A" w:rsidP="001652AB">
            <w:pPr>
              <w:pStyle w:val="Odlomakpopisa"/>
              <w:ind w:left="0"/>
              <w:jc w:val="both"/>
              <w:rPr>
                <w:rFonts w:cs="Calibri"/>
                <w:sz w:val="20"/>
                <w:szCs w:val="20"/>
              </w:rPr>
            </w:pPr>
          </w:p>
          <w:p w14:paraId="4E6838A7" w14:textId="77777777" w:rsidR="00BC153A" w:rsidRPr="00BA72F7" w:rsidRDefault="00BC153A" w:rsidP="001652AB">
            <w:pPr>
              <w:pStyle w:val="Odlomakpopisa"/>
              <w:ind w:left="0"/>
              <w:jc w:val="both"/>
              <w:rPr>
                <w:rFonts w:cs="Calibri"/>
                <w:sz w:val="20"/>
                <w:szCs w:val="20"/>
              </w:rPr>
            </w:pPr>
          </w:p>
        </w:tc>
      </w:tr>
    </w:tbl>
    <w:p w14:paraId="61571900"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230ABD55" w14:textId="77777777" w:rsidTr="001652AB">
        <w:tc>
          <w:tcPr>
            <w:tcW w:w="3030" w:type="dxa"/>
            <w:gridSpan w:val="2"/>
            <w:shd w:val="clear" w:color="auto" w:fill="D9D9D9" w:themeFill="background1" w:themeFillShade="D9"/>
            <w:vAlign w:val="center"/>
          </w:tcPr>
          <w:p w14:paraId="6566F2E2" w14:textId="77777777" w:rsidR="00BC153A" w:rsidRPr="00910D2A" w:rsidRDefault="00BC153A" w:rsidP="001652AB">
            <w:pPr>
              <w:rPr>
                <w:rFonts w:cs="Calibri"/>
                <w:b/>
                <w:szCs w:val="22"/>
              </w:rPr>
            </w:pPr>
          </w:p>
          <w:p w14:paraId="3980B8CB" w14:textId="77777777" w:rsidR="00BC153A" w:rsidRPr="00910D2A" w:rsidRDefault="00BC153A" w:rsidP="001652AB">
            <w:pPr>
              <w:rPr>
                <w:rFonts w:cs="Calibri"/>
                <w:b/>
                <w:szCs w:val="22"/>
              </w:rPr>
            </w:pPr>
            <w:r w:rsidRPr="00910D2A">
              <w:rPr>
                <w:rFonts w:cs="Calibri"/>
                <w:b/>
                <w:szCs w:val="22"/>
              </w:rPr>
              <w:t>KORISNIK</w:t>
            </w:r>
          </w:p>
          <w:p w14:paraId="1A3E24C8" w14:textId="77777777" w:rsidR="00BC153A" w:rsidRPr="00910D2A" w:rsidRDefault="00BC153A" w:rsidP="001652AB">
            <w:pPr>
              <w:rPr>
                <w:rFonts w:cs="Calibri"/>
                <w:b/>
                <w:szCs w:val="22"/>
              </w:rPr>
            </w:pPr>
            <w:r w:rsidRPr="00910D2A">
              <w:rPr>
                <w:rFonts w:cs="Calibri"/>
                <w:b/>
                <w:szCs w:val="22"/>
              </w:rPr>
              <w:t>GRAD KOPRIVNICA</w:t>
            </w:r>
          </w:p>
          <w:p w14:paraId="5D15C8BF"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27C33B27" w14:textId="77777777" w:rsidR="00BC153A" w:rsidRPr="00910D2A" w:rsidRDefault="00BC153A" w:rsidP="001652AB">
            <w:pPr>
              <w:rPr>
                <w:rFonts w:cs="Calibri"/>
                <w:b/>
                <w:szCs w:val="22"/>
              </w:rPr>
            </w:pPr>
          </w:p>
          <w:p w14:paraId="07C11300" w14:textId="77777777" w:rsidR="00BC153A" w:rsidRPr="00910D2A" w:rsidRDefault="00BC153A" w:rsidP="001652AB">
            <w:pPr>
              <w:rPr>
                <w:rFonts w:cs="Calibri"/>
                <w:b/>
                <w:szCs w:val="22"/>
              </w:rPr>
            </w:pPr>
            <w:r>
              <w:rPr>
                <w:rFonts w:cs="Calibri"/>
                <w:b/>
                <w:szCs w:val="22"/>
              </w:rPr>
              <w:t>ZADUŽIVANJE I NAPLATA PRIHODA OD POREZA</w:t>
            </w:r>
          </w:p>
          <w:p w14:paraId="15029396"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1EE497E4" w14:textId="77777777" w:rsidR="00BC153A" w:rsidRPr="00910D2A" w:rsidRDefault="00BC153A" w:rsidP="001652AB">
            <w:pPr>
              <w:rPr>
                <w:rFonts w:cs="Calibri"/>
                <w:b/>
                <w:szCs w:val="22"/>
              </w:rPr>
            </w:pPr>
            <w:r w:rsidRPr="00910D2A">
              <w:rPr>
                <w:rFonts w:cs="Calibri"/>
                <w:b/>
                <w:szCs w:val="22"/>
              </w:rPr>
              <w:t>ŠIFRA PROCESA</w:t>
            </w:r>
          </w:p>
          <w:p w14:paraId="42A3DAB9"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.3.</w:t>
            </w:r>
          </w:p>
        </w:tc>
      </w:tr>
      <w:tr w:rsidR="00BC153A" w:rsidRPr="00F15609" w14:paraId="6C991988" w14:textId="77777777" w:rsidTr="001652AB">
        <w:tc>
          <w:tcPr>
            <w:tcW w:w="3030" w:type="dxa"/>
            <w:gridSpan w:val="2"/>
            <w:shd w:val="clear" w:color="auto" w:fill="D9D9D9" w:themeFill="background1" w:themeFillShade="D9"/>
            <w:vAlign w:val="center"/>
          </w:tcPr>
          <w:p w14:paraId="6E0E1C59" w14:textId="77777777" w:rsidR="00BC153A" w:rsidRPr="00910D2A" w:rsidRDefault="00BC153A" w:rsidP="001652AB">
            <w:pPr>
              <w:rPr>
                <w:rFonts w:cs="Calibri"/>
                <w:b/>
                <w:szCs w:val="22"/>
              </w:rPr>
            </w:pPr>
          </w:p>
          <w:p w14:paraId="2E62848F"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1484301A" w14:textId="77777777" w:rsidR="00BC153A" w:rsidRPr="00910D2A" w:rsidRDefault="00BC153A" w:rsidP="001652AB">
            <w:pPr>
              <w:rPr>
                <w:rFonts w:cs="Calibri"/>
                <w:szCs w:val="22"/>
              </w:rPr>
            </w:pPr>
          </w:p>
        </w:tc>
        <w:tc>
          <w:tcPr>
            <w:tcW w:w="6032" w:type="dxa"/>
            <w:gridSpan w:val="2"/>
            <w:vAlign w:val="center"/>
          </w:tcPr>
          <w:p w14:paraId="2E361A3B" w14:textId="77777777" w:rsidR="00BC153A" w:rsidRPr="000C4852" w:rsidRDefault="00BC153A" w:rsidP="001652AB">
            <w:pPr>
              <w:rPr>
                <w:rFonts w:cs="Calibri"/>
                <w:color w:val="000000"/>
                <w:szCs w:val="22"/>
              </w:rPr>
            </w:pPr>
            <w:r w:rsidRPr="006C2744">
              <w:rPr>
                <w:rFonts w:cs="Calibri"/>
              </w:rPr>
              <w:t>Referent za razrez gradskih poreza</w:t>
            </w:r>
          </w:p>
        </w:tc>
      </w:tr>
      <w:tr w:rsidR="00BC153A" w:rsidRPr="00F15609" w14:paraId="5894270C" w14:textId="77777777" w:rsidTr="001652AB">
        <w:tc>
          <w:tcPr>
            <w:tcW w:w="9062" w:type="dxa"/>
            <w:gridSpan w:val="4"/>
            <w:tcBorders>
              <w:left w:val="nil"/>
              <w:right w:val="nil"/>
            </w:tcBorders>
            <w:vAlign w:val="center"/>
          </w:tcPr>
          <w:p w14:paraId="487556EA" w14:textId="77777777" w:rsidR="00BC153A" w:rsidRPr="00910D2A" w:rsidRDefault="00BC153A" w:rsidP="001652AB">
            <w:pPr>
              <w:rPr>
                <w:rFonts w:cs="Calibri"/>
                <w:szCs w:val="22"/>
              </w:rPr>
            </w:pPr>
          </w:p>
        </w:tc>
      </w:tr>
      <w:tr w:rsidR="00BC153A" w:rsidRPr="00F15609" w14:paraId="249DE6E1" w14:textId="77777777" w:rsidTr="001652AB">
        <w:tc>
          <w:tcPr>
            <w:tcW w:w="9062" w:type="dxa"/>
            <w:gridSpan w:val="4"/>
            <w:shd w:val="clear" w:color="auto" w:fill="D9D9D9" w:themeFill="background1" w:themeFillShade="D9"/>
            <w:vAlign w:val="center"/>
          </w:tcPr>
          <w:p w14:paraId="46AAE19C"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4E44C600" w14:textId="77777777" w:rsidTr="001652AB">
        <w:tc>
          <w:tcPr>
            <w:tcW w:w="9062" w:type="dxa"/>
            <w:gridSpan w:val="4"/>
            <w:vAlign w:val="center"/>
          </w:tcPr>
          <w:p w14:paraId="58AF0AF9" w14:textId="77777777" w:rsidR="00BC153A" w:rsidRPr="00637B58" w:rsidRDefault="00BC153A" w:rsidP="001652AB">
            <w:pPr>
              <w:rPr>
                <w:rFonts w:cs="Calibri"/>
                <w:szCs w:val="22"/>
              </w:rPr>
            </w:pPr>
            <w:r w:rsidRPr="00637B58">
              <w:rPr>
                <w:rFonts w:cs="Calibri"/>
              </w:rPr>
              <w:t>Zaduživanje i naplata</w:t>
            </w:r>
            <w:r>
              <w:rPr>
                <w:rFonts w:cs="Calibri"/>
              </w:rPr>
              <w:t xml:space="preserve"> prihoda od poreza</w:t>
            </w:r>
            <w:r w:rsidRPr="00637B58">
              <w:rPr>
                <w:rFonts w:cs="Calibri"/>
              </w:rPr>
              <w:t xml:space="preserve"> </w:t>
            </w:r>
          </w:p>
        </w:tc>
      </w:tr>
      <w:tr w:rsidR="00BC153A" w:rsidRPr="00F15609" w14:paraId="4E4651BB" w14:textId="77777777" w:rsidTr="001652AB">
        <w:tc>
          <w:tcPr>
            <w:tcW w:w="9062" w:type="dxa"/>
            <w:gridSpan w:val="4"/>
            <w:tcBorders>
              <w:left w:val="nil"/>
              <w:right w:val="nil"/>
            </w:tcBorders>
            <w:vAlign w:val="center"/>
          </w:tcPr>
          <w:p w14:paraId="3F6CDC25" w14:textId="77777777" w:rsidR="00BC153A" w:rsidRPr="00910D2A" w:rsidRDefault="00BC153A" w:rsidP="001652AB">
            <w:pPr>
              <w:rPr>
                <w:rFonts w:cs="Calibri"/>
                <w:szCs w:val="22"/>
              </w:rPr>
            </w:pPr>
          </w:p>
        </w:tc>
      </w:tr>
      <w:tr w:rsidR="00BC153A" w:rsidRPr="00F15609" w14:paraId="576B01BF" w14:textId="77777777" w:rsidTr="001652AB">
        <w:tc>
          <w:tcPr>
            <w:tcW w:w="9062" w:type="dxa"/>
            <w:gridSpan w:val="4"/>
            <w:shd w:val="clear" w:color="auto" w:fill="D9D9D9" w:themeFill="background1" w:themeFillShade="D9"/>
            <w:vAlign w:val="center"/>
          </w:tcPr>
          <w:p w14:paraId="7ABA480D"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07388E91" w14:textId="77777777" w:rsidTr="001652AB">
        <w:tc>
          <w:tcPr>
            <w:tcW w:w="9062" w:type="dxa"/>
            <w:gridSpan w:val="4"/>
            <w:vAlign w:val="center"/>
          </w:tcPr>
          <w:p w14:paraId="3F2EF34C" w14:textId="77777777" w:rsidR="00BC153A" w:rsidRPr="00637B58" w:rsidRDefault="00BC153A" w:rsidP="001652AB">
            <w:pPr>
              <w:pStyle w:val="Bezproreda"/>
              <w:spacing w:line="276" w:lineRule="auto"/>
              <w:rPr>
                <w:rFonts w:cs="Calibri"/>
                <w:b w:val="0"/>
                <w:szCs w:val="22"/>
              </w:rPr>
            </w:pPr>
            <w:r w:rsidRPr="00637B58">
              <w:rPr>
                <w:rFonts w:cs="Calibri"/>
                <w:b w:val="0"/>
              </w:rPr>
              <w:t>Cilj procesa je pravovremena naplata obveza i eliminacija potencijalnih rizika u procesima naplate poreza.</w:t>
            </w:r>
          </w:p>
        </w:tc>
      </w:tr>
      <w:tr w:rsidR="00BC153A" w:rsidRPr="00F15609" w14:paraId="72EC4967" w14:textId="77777777" w:rsidTr="001652AB">
        <w:tc>
          <w:tcPr>
            <w:tcW w:w="9062" w:type="dxa"/>
            <w:gridSpan w:val="4"/>
            <w:tcBorders>
              <w:left w:val="nil"/>
              <w:right w:val="nil"/>
            </w:tcBorders>
            <w:vAlign w:val="center"/>
          </w:tcPr>
          <w:p w14:paraId="1FC20FFE" w14:textId="77777777" w:rsidR="00BC153A" w:rsidRPr="00910D2A" w:rsidRDefault="00BC153A" w:rsidP="001652AB">
            <w:pPr>
              <w:rPr>
                <w:rFonts w:cs="Calibri"/>
                <w:szCs w:val="22"/>
              </w:rPr>
            </w:pPr>
          </w:p>
        </w:tc>
      </w:tr>
      <w:tr w:rsidR="00BC153A" w:rsidRPr="00F15609" w14:paraId="51744879" w14:textId="77777777" w:rsidTr="001652AB">
        <w:tc>
          <w:tcPr>
            <w:tcW w:w="9062" w:type="dxa"/>
            <w:gridSpan w:val="4"/>
            <w:shd w:val="clear" w:color="auto" w:fill="D9D9D9" w:themeFill="background1" w:themeFillShade="D9"/>
            <w:vAlign w:val="center"/>
          </w:tcPr>
          <w:p w14:paraId="6DC8F538"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15EF0618" w14:textId="77777777" w:rsidTr="001652AB">
        <w:tc>
          <w:tcPr>
            <w:tcW w:w="9062" w:type="dxa"/>
            <w:gridSpan w:val="4"/>
            <w:vAlign w:val="center"/>
          </w:tcPr>
          <w:p w14:paraId="750D2FC8" w14:textId="77777777" w:rsidR="00BC153A" w:rsidRPr="00910D2A" w:rsidRDefault="00BC153A" w:rsidP="001652AB">
            <w:pPr>
              <w:jc w:val="both"/>
              <w:rPr>
                <w:rFonts w:cs="Calibri"/>
                <w:szCs w:val="22"/>
              </w:rPr>
            </w:pPr>
            <w:r w:rsidRPr="006C2744">
              <w:rPr>
                <w:rFonts w:cs="Calibri"/>
              </w:rPr>
              <w:t>Zaprimanje nepotpune dokumentacije, pogrešno zaduživanje zbog pogrešnog unosa podataka i osnovnih elemenata, greške programa u izradi rješenja, nepravovaljana dokumentacija, neslaganje dužnika sa iznosom zaduženja i/ili podacima unesenim u dokumentaciji te ignoriranje rješenja od strane dužnika.</w:t>
            </w:r>
          </w:p>
        </w:tc>
      </w:tr>
      <w:tr w:rsidR="00BC153A" w:rsidRPr="00F15609" w14:paraId="04422EC6" w14:textId="77777777" w:rsidTr="001652AB">
        <w:tc>
          <w:tcPr>
            <w:tcW w:w="9062" w:type="dxa"/>
            <w:gridSpan w:val="4"/>
            <w:tcBorders>
              <w:left w:val="nil"/>
              <w:right w:val="nil"/>
            </w:tcBorders>
            <w:vAlign w:val="center"/>
          </w:tcPr>
          <w:p w14:paraId="0DC972B4" w14:textId="77777777" w:rsidR="00BC153A" w:rsidRPr="00910D2A" w:rsidRDefault="00BC153A" w:rsidP="001652AB">
            <w:pPr>
              <w:rPr>
                <w:rFonts w:cs="Calibri"/>
                <w:szCs w:val="22"/>
              </w:rPr>
            </w:pPr>
          </w:p>
        </w:tc>
      </w:tr>
      <w:tr w:rsidR="00BC153A" w:rsidRPr="00F15609" w14:paraId="47FA5A4D" w14:textId="77777777" w:rsidTr="001652AB">
        <w:tc>
          <w:tcPr>
            <w:tcW w:w="9062" w:type="dxa"/>
            <w:gridSpan w:val="4"/>
            <w:shd w:val="clear" w:color="auto" w:fill="D9D9D9" w:themeFill="background1" w:themeFillShade="D9"/>
            <w:vAlign w:val="center"/>
          </w:tcPr>
          <w:p w14:paraId="7A090B10"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77A787AE" w14:textId="77777777" w:rsidTr="001652AB">
        <w:trPr>
          <w:trHeight w:val="90"/>
        </w:trPr>
        <w:tc>
          <w:tcPr>
            <w:tcW w:w="1930" w:type="dxa"/>
            <w:vAlign w:val="center"/>
          </w:tcPr>
          <w:p w14:paraId="6A670E9E"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0EA8AAA7" w14:textId="77777777" w:rsidR="00BC153A" w:rsidRPr="006C2744" w:rsidRDefault="00BC153A" w:rsidP="001652AB">
            <w:pPr>
              <w:jc w:val="both"/>
              <w:rPr>
                <w:rFonts w:cs="Calibri"/>
              </w:rPr>
            </w:pPr>
            <w:r w:rsidRPr="006C2744">
              <w:rPr>
                <w:rFonts w:cs="Calibri"/>
              </w:rPr>
              <w:t>Zaprimanje dokumentacije pot</w:t>
            </w:r>
            <w:r>
              <w:rPr>
                <w:rFonts w:cs="Calibri"/>
              </w:rPr>
              <w:t xml:space="preserve">rebne za zaduživanje obveznika: </w:t>
            </w:r>
            <w:r w:rsidRPr="006C2744">
              <w:rPr>
                <w:rFonts w:cs="Calibri"/>
              </w:rPr>
              <w:t>porez na javne površine, najamnine i garaže, porez na potrošnju.</w:t>
            </w:r>
          </w:p>
        </w:tc>
      </w:tr>
      <w:tr w:rsidR="00BC153A" w:rsidRPr="00F15609" w14:paraId="13448F8B" w14:textId="77777777" w:rsidTr="001652AB">
        <w:trPr>
          <w:trHeight w:val="90"/>
        </w:trPr>
        <w:tc>
          <w:tcPr>
            <w:tcW w:w="1930" w:type="dxa"/>
            <w:vAlign w:val="center"/>
          </w:tcPr>
          <w:p w14:paraId="710D1532"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1DF30A17" w14:textId="77777777" w:rsidR="00BC153A" w:rsidRPr="006C2744" w:rsidRDefault="00BC153A" w:rsidP="001652AB">
            <w:pPr>
              <w:jc w:val="left"/>
              <w:rPr>
                <w:rFonts w:cs="Calibri"/>
              </w:rPr>
            </w:pPr>
            <w:r w:rsidRPr="006C2744">
              <w:rPr>
                <w:rFonts w:cs="Calibri"/>
              </w:rPr>
              <w:t xml:space="preserve">-  Unos potrebnih podataka pomoću kojih se obveznika zadužuje </w:t>
            </w:r>
          </w:p>
          <w:p w14:paraId="0FD6CFA1" w14:textId="77777777" w:rsidR="00BC153A" w:rsidRPr="006C2744" w:rsidRDefault="00BC153A" w:rsidP="001652AB">
            <w:pPr>
              <w:jc w:val="left"/>
              <w:rPr>
                <w:rFonts w:cs="Calibri"/>
              </w:rPr>
            </w:pPr>
            <w:r w:rsidRPr="006C2744">
              <w:rPr>
                <w:rFonts w:cs="Calibri"/>
              </w:rPr>
              <w:t xml:space="preserve">-  Unos sadržaja rješenja </w:t>
            </w:r>
            <w:r>
              <w:rPr>
                <w:rFonts w:cs="Calibri"/>
              </w:rPr>
              <w:t xml:space="preserve">za </w:t>
            </w:r>
            <w:r w:rsidRPr="006C2744">
              <w:rPr>
                <w:rFonts w:cs="Calibri"/>
              </w:rPr>
              <w:t xml:space="preserve">porez na korištenje javnih </w:t>
            </w:r>
          </w:p>
          <w:p w14:paraId="3EE7FA9A" w14:textId="77777777" w:rsidR="00BC153A" w:rsidRPr="006C2744" w:rsidRDefault="00BC153A" w:rsidP="001652AB">
            <w:pPr>
              <w:jc w:val="left"/>
              <w:rPr>
                <w:rFonts w:cs="Calibri"/>
              </w:rPr>
            </w:pPr>
            <w:r w:rsidRPr="006C2744">
              <w:rPr>
                <w:rFonts w:cs="Calibri"/>
              </w:rPr>
              <w:t xml:space="preserve">    površina (za ostale se zaduživanje vrši bez        </w:t>
            </w:r>
          </w:p>
          <w:p w14:paraId="6485B8BD" w14:textId="77777777" w:rsidR="00BC153A" w:rsidRPr="006C2744" w:rsidRDefault="00BC153A" w:rsidP="001652AB">
            <w:pPr>
              <w:jc w:val="left"/>
              <w:rPr>
                <w:rFonts w:cs="Calibri"/>
              </w:rPr>
            </w:pPr>
            <w:r w:rsidRPr="006C2744">
              <w:rPr>
                <w:rFonts w:cs="Calibri"/>
              </w:rPr>
              <w:t xml:space="preserve">    pisanja rješenja)</w:t>
            </w:r>
          </w:p>
          <w:p w14:paraId="790D1FD8" w14:textId="77777777" w:rsidR="00BC153A" w:rsidRPr="006C2744" w:rsidRDefault="00BC153A" w:rsidP="001652AB">
            <w:pPr>
              <w:jc w:val="left"/>
              <w:rPr>
                <w:rFonts w:cs="Calibri"/>
              </w:rPr>
            </w:pPr>
            <w:r w:rsidRPr="006C2744">
              <w:rPr>
                <w:rFonts w:cs="Calibri"/>
              </w:rPr>
              <w:t xml:space="preserve">-  Provjera ispravnosti podataka te ispis rješenja i računa </w:t>
            </w:r>
          </w:p>
          <w:p w14:paraId="078BA4F9" w14:textId="77777777" w:rsidR="00BC153A" w:rsidRPr="006C2744" w:rsidRDefault="00BC153A" w:rsidP="001652AB">
            <w:pPr>
              <w:jc w:val="left"/>
              <w:rPr>
                <w:rFonts w:cs="Calibri"/>
              </w:rPr>
            </w:pPr>
            <w:r w:rsidRPr="006C2744">
              <w:rPr>
                <w:rFonts w:cs="Calibri"/>
              </w:rPr>
              <w:t>-  Slanje zaduženja obveznicima</w:t>
            </w:r>
          </w:p>
        </w:tc>
      </w:tr>
      <w:tr w:rsidR="00BC153A" w:rsidRPr="00F15609" w14:paraId="49D0D48F" w14:textId="77777777" w:rsidTr="001652AB">
        <w:trPr>
          <w:trHeight w:val="90"/>
        </w:trPr>
        <w:tc>
          <w:tcPr>
            <w:tcW w:w="1930" w:type="dxa"/>
            <w:vAlign w:val="center"/>
          </w:tcPr>
          <w:p w14:paraId="48438BFB"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625DF6C5" w14:textId="77777777" w:rsidR="00BC153A" w:rsidRPr="006C2744" w:rsidRDefault="00BC153A" w:rsidP="001652AB">
            <w:pPr>
              <w:jc w:val="both"/>
              <w:rPr>
                <w:rFonts w:cs="Calibri"/>
              </w:rPr>
            </w:pPr>
            <w:r w:rsidRPr="006C2744">
              <w:rPr>
                <w:rFonts w:cs="Calibri"/>
              </w:rPr>
              <w:t>Rješenja, uplatnice i/ili računi u kuvertama s povratnicama.</w:t>
            </w:r>
          </w:p>
        </w:tc>
      </w:tr>
      <w:tr w:rsidR="00BC153A" w:rsidRPr="00F15609" w14:paraId="5A24DBBE" w14:textId="77777777" w:rsidTr="001652AB">
        <w:tc>
          <w:tcPr>
            <w:tcW w:w="9062" w:type="dxa"/>
            <w:gridSpan w:val="4"/>
            <w:tcBorders>
              <w:left w:val="nil"/>
              <w:right w:val="nil"/>
            </w:tcBorders>
            <w:vAlign w:val="center"/>
          </w:tcPr>
          <w:p w14:paraId="6B77487D" w14:textId="77777777" w:rsidR="00BC153A" w:rsidRPr="00910D2A" w:rsidRDefault="00BC153A" w:rsidP="001652AB">
            <w:pPr>
              <w:rPr>
                <w:rFonts w:cs="Calibri"/>
                <w:szCs w:val="22"/>
              </w:rPr>
            </w:pPr>
          </w:p>
        </w:tc>
      </w:tr>
      <w:tr w:rsidR="00BC153A" w:rsidRPr="00F15609" w14:paraId="011D7D5F" w14:textId="77777777" w:rsidTr="001652AB">
        <w:tc>
          <w:tcPr>
            <w:tcW w:w="9062" w:type="dxa"/>
            <w:gridSpan w:val="4"/>
            <w:shd w:val="clear" w:color="auto" w:fill="D9D9D9" w:themeFill="background1" w:themeFillShade="D9"/>
            <w:vAlign w:val="center"/>
          </w:tcPr>
          <w:p w14:paraId="530EFD6F"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58C69789" w14:textId="77777777" w:rsidTr="001652AB">
        <w:tc>
          <w:tcPr>
            <w:tcW w:w="9062" w:type="dxa"/>
            <w:gridSpan w:val="4"/>
            <w:vAlign w:val="center"/>
          </w:tcPr>
          <w:p w14:paraId="635F4428" w14:textId="77777777" w:rsidR="00BC153A" w:rsidRPr="00910D2A" w:rsidRDefault="00BC153A" w:rsidP="001652AB">
            <w:pPr>
              <w:rPr>
                <w:rFonts w:cs="Calibri"/>
                <w:szCs w:val="22"/>
              </w:rPr>
            </w:pPr>
            <w:r w:rsidRPr="006C2744">
              <w:rPr>
                <w:rFonts w:cs="Calibri"/>
              </w:rPr>
              <w:t>Povezanost sa procesom planiranja i izrade proračuna.</w:t>
            </w:r>
          </w:p>
        </w:tc>
      </w:tr>
      <w:tr w:rsidR="00BC153A" w:rsidRPr="00F15609" w14:paraId="65EF5462" w14:textId="77777777" w:rsidTr="001652AB">
        <w:tc>
          <w:tcPr>
            <w:tcW w:w="9062" w:type="dxa"/>
            <w:gridSpan w:val="4"/>
            <w:tcBorders>
              <w:left w:val="nil"/>
              <w:right w:val="nil"/>
            </w:tcBorders>
            <w:vAlign w:val="center"/>
          </w:tcPr>
          <w:p w14:paraId="55B04261" w14:textId="77777777" w:rsidR="00BC153A" w:rsidRPr="00910D2A" w:rsidRDefault="00BC153A" w:rsidP="001652AB">
            <w:pPr>
              <w:rPr>
                <w:rFonts w:cs="Calibri"/>
                <w:szCs w:val="22"/>
              </w:rPr>
            </w:pPr>
          </w:p>
        </w:tc>
      </w:tr>
      <w:tr w:rsidR="00BC153A" w:rsidRPr="00F15609" w14:paraId="74806A42" w14:textId="77777777" w:rsidTr="001652AB">
        <w:tc>
          <w:tcPr>
            <w:tcW w:w="9062" w:type="dxa"/>
            <w:gridSpan w:val="4"/>
            <w:shd w:val="clear" w:color="auto" w:fill="D9D9D9" w:themeFill="background1" w:themeFillShade="D9"/>
            <w:vAlign w:val="center"/>
          </w:tcPr>
          <w:p w14:paraId="298528F1"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32D0C139" w14:textId="77777777" w:rsidTr="001652AB">
        <w:tc>
          <w:tcPr>
            <w:tcW w:w="9062" w:type="dxa"/>
            <w:gridSpan w:val="4"/>
            <w:vAlign w:val="center"/>
          </w:tcPr>
          <w:p w14:paraId="7D795577" w14:textId="77777777" w:rsidR="00BC153A" w:rsidRPr="006C2744" w:rsidRDefault="00BC153A" w:rsidP="001652AB">
            <w:pPr>
              <w:rPr>
                <w:rFonts w:cs="Calibri"/>
              </w:rPr>
            </w:pPr>
            <w:r w:rsidRPr="006C2744">
              <w:rPr>
                <w:rFonts w:cs="Calibri"/>
              </w:rPr>
              <w:t>Dokumentacija pomoću koje se zadužuje obveznik.</w:t>
            </w:r>
          </w:p>
        </w:tc>
      </w:tr>
      <w:tr w:rsidR="00BC153A" w:rsidRPr="00F15609" w14:paraId="21D32D28" w14:textId="77777777" w:rsidTr="001652AB">
        <w:tc>
          <w:tcPr>
            <w:tcW w:w="9062" w:type="dxa"/>
            <w:gridSpan w:val="4"/>
            <w:tcBorders>
              <w:left w:val="nil"/>
              <w:right w:val="nil"/>
            </w:tcBorders>
            <w:vAlign w:val="center"/>
          </w:tcPr>
          <w:p w14:paraId="0D917F74" w14:textId="77777777" w:rsidR="00BC153A" w:rsidRPr="00910D2A" w:rsidRDefault="00BC153A" w:rsidP="001652AB">
            <w:pPr>
              <w:rPr>
                <w:rFonts w:cs="Calibri"/>
                <w:szCs w:val="22"/>
              </w:rPr>
            </w:pPr>
          </w:p>
        </w:tc>
      </w:tr>
      <w:tr w:rsidR="00BC153A" w:rsidRPr="00F15609" w14:paraId="41455DA8" w14:textId="77777777" w:rsidTr="001652AB">
        <w:tc>
          <w:tcPr>
            <w:tcW w:w="9062" w:type="dxa"/>
            <w:gridSpan w:val="4"/>
            <w:shd w:val="clear" w:color="auto" w:fill="D9D9D9" w:themeFill="background1" w:themeFillShade="D9"/>
            <w:vAlign w:val="center"/>
          </w:tcPr>
          <w:p w14:paraId="3D780ADC"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762C623B" w14:textId="77777777" w:rsidTr="001652AB">
        <w:tc>
          <w:tcPr>
            <w:tcW w:w="9062" w:type="dxa"/>
            <w:gridSpan w:val="4"/>
            <w:vAlign w:val="center"/>
          </w:tcPr>
          <w:p w14:paraId="1D26D7AA"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3. Postupak zaduživanja i naplate gradskih poreza</w:t>
            </w:r>
          </w:p>
        </w:tc>
      </w:tr>
    </w:tbl>
    <w:p w14:paraId="1FC16A98" w14:textId="77777777" w:rsidR="00BC153A" w:rsidRDefault="00BC153A" w:rsidP="00BC153A"/>
    <w:p w14:paraId="5A23181E" w14:textId="77777777" w:rsidR="00BC153A" w:rsidRDefault="00BC153A" w:rsidP="00BC153A"/>
    <w:p w14:paraId="0F611B02" w14:textId="77777777" w:rsidR="00BC153A" w:rsidRDefault="00BC153A" w:rsidP="00BC153A"/>
    <w:p w14:paraId="1B55C29E" w14:textId="77777777" w:rsidR="00BC153A" w:rsidRDefault="00BC153A" w:rsidP="00BC153A"/>
    <w:p w14:paraId="4417E54A" w14:textId="77777777" w:rsidR="00BC153A" w:rsidRDefault="00BC153A" w:rsidP="00BC153A"/>
    <w:p w14:paraId="63C42312" w14:textId="77777777" w:rsidR="00BC153A" w:rsidRDefault="00BC153A" w:rsidP="00BC153A"/>
    <w:p w14:paraId="7682458C" w14:textId="77777777" w:rsidR="00BC153A" w:rsidRDefault="00BC153A" w:rsidP="00BC153A"/>
    <w:p w14:paraId="7EB30E28" w14:textId="77777777" w:rsidR="00BC153A" w:rsidRDefault="00BC153A" w:rsidP="00BC153A"/>
    <w:p w14:paraId="36330FF0" w14:textId="77777777" w:rsidR="00BC153A" w:rsidRDefault="00BC153A" w:rsidP="00BC153A"/>
    <w:p w14:paraId="5FF74A52"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221"/>
        <w:gridCol w:w="2804"/>
        <w:gridCol w:w="1196"/>
        <w:gridCol w:w="1806"/>
      </w:tblGrid>
      <w:tr w:rsidR="00BC153A" w:rsidRPr="00F15609" w14:paraId="30A20B3A" w14:textId="77777777" w:rsidTr="001652AB">
        <w:tc>
          <w:tcPr>
            <w:tcW w:w="3035" w:type="dxa"/>
            <w:gridSpan w:val="2"/>
            <w:shd w:val="clear" w:color="auto" w:fill="D9D9D9" w:themeFill="background1" w:themeFillShade="D9"/>
            <w:vAlign w:val="center"/>
          </w:tcPr>
          <w:p w14:paraId="2CEB075A" w14:textId="77777777" w:rsidR="00BC153A" w:rsidRPr="00910D2A" w:rsidRDefault="00BC153A" w:rsidP="001652AB">
            <w:pPr>
              <w:rPr>
                <w:rFonts w:cs="Calibri"/>
                <w:b/>
                <w:szCs w:val="22"/>
              </w:rPr>
            </w:pPr>
          </w:p>
          <w:p w14:paraId="4F85E02F" w14:textId="77777777" w:rsidR="00BC153A" w:rsidRPr="00910D2A" w:rsidRDefault="00BC153A" w:rsidP="001652AB">
            <w:pPr>
              <w:rPr>
                <w:rFonts w:cs="Calibri"/>
                <w:b/>
                <w:szCs w:val="22"/>
              </w:rPr>
            </w:pPr>
            <w:r w:rsidRPr="00910D2A">
              <w:rPr>
                <w:rFonts w:cs="Calibri"/>
                <w:b/>
                <w:szCs w:val="22"/>
              </w:rPr>
              <w:t>KORISNIK</w:t>
            </w:r>
          </w:p>
          <w:p w14:paraId="5DF658C5" w14:textId="77777777" w:rsidR="00BC153A" w:rsidRPr="00910D2A" w:rsidRDefault="00BC153A" w:rsidP="001652AB">
            <w:pPr>
              <w:rPr>
                <w:rFonts w:cs="Calibri"/>
                <w:b/>
                <w:szCs w:val="22"/>
              </w:rPr>
            </w:pPr>
            <w:r w:rsidRPr="00910D2A">
              <w:rPr>
                <w:rFonts w:cs="Calibri"/>
                <w:b/>
                <w:szCs w:val="22"/>
              </w:rPr>
              <w:t>GRAD KOPRIVNICA</w:t>
            </w:r>
          </w:p>
          <w:p w14:paraId="4EB85468" w14:textId="77777777" w:rsidR="00BC153A" w:rsidRPr="00910D2A" w:rsidRDefault="00BC153A" w:rsidP="001652AB">
            <w:pPr>
              <w:rPr>
                <w:rFonts w:cs="Calibri"/>
                <w:szCs w:val="22"/>
              </w:rPr>
            </w:pPr>
          </w:p>
        </w:tc>
        <w:tc>
          <w:tcPr>
            <w:tcW w:w="3025" w:type="dxa"/>
            <w:gridSpan w:val="2"/>
            <w:shd w:val="clear" w:color="auto" w:fill="D9D9D9" w:themeFill="background1" w:themeFillShade="D9"/>
            <w:vAlign w:val="center"/>
          </w:tcPr>
          <w:p w14:paraId="108B07A1" w14:textId="77777777" w:rsidR="00BC153A" w:rsidRDefault="00BC153A" w:rsidP="001652AB">
            <w:pPr>
              <w:rPr>
                <w:rFonts w:cs="Calibri"/>
                <w:b/>
                <w:szCs w:val="22"/>
              </w:rPr>
            </w:pPr>
          </w:p>
          <w:p w14:paraId="40B069E7" w14:textId="77777777" w:rsidR="00BC153A" w:rsidRPr="00910D2A" w:rsidRDefault="00BC153A" w:rsidP="001652AB">
            <w:pPr>
              <w:rPr>
                <w:rFonts w:cs="Calibri"/>
                <w:b/>
                <w:szCs w:val="22"/>
              </w:rPr>
            </w:pPr>
            <w:r>
              <w:rPr>
                <w:rFonts w:cs="Calibri"/>
                <w:b/>
                <w:szCs w:val="22"/>
              </w:rPr>
              <w:t>ZADUŽIVANJE I NAPLATA PRIHODA OD POREZA</w:t>
            </w:r>
          </w:p>
          <w:p w14:paraId="4ADBA885" w14:textId="77777777" w:rsidR="00BC153A" w:rsidRPr="00910D2A" w:rsidRDefault="00BC153A" w:rsidP="001652AB">
            <w:pPr>
              <w:rPr>
                <w:rFonts w:cs="Calibri"/>
                <w:szCs w:val="22"/>
              </w:rPr>
            </w:pPr>
          </w:p>
        </w:tc>
        <w:tc>
          <w:tcPr>
            <w:tcW w:w="3002" w:type="dxa"/>
            <w:gridSpan w:val="2"/>
            <w:shd w:val="clear" w:color="auto" w:fill="D9D9D9" w:themeFill="background1" w:themeFillShade="D9"/>
            <w:vAlign w:val="center"/>
          </w:tcPr>
          <w:p w14:paraId="67DCDBD8" w14:textId="77777777" w:rsidR="00BC153A" w:rsidRPr="00910D2A" w:rsidRDefault="00BC153A" w:rsidP="001652AB">
            <w:pPr>
              <w:rPr>
                <w:rFonts w:cs="Calibri"/>
                <w:b/>
                <w:szCs w:val="22"/>
              </w:rPr>
            </w:pPr>
            <w:r w:rsidRPr="00910D2A">
              <w:rPr>
                <w:rFonts w:cs="Calibri"/>
                <w:b/>
                <w:szCs w:val="22"/>
              </w:rPr>
              <w:t>ŠIFRA PROCESA</w:t>
            </w:r>
          </w:p>
          <w:p w14:paraId="1EEACC08"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.3.</w:t>
            </w:r>
          </w:p>
        </w:tc>
      </w:tr>
      <w:tr w:rsidR="00BC153A" w:rsidRPr="00F15609" w14:paraId="3CD6F8C4" w14:textId="77777777" w:rsidTr="001652AB">
        <w:tc>
          <w:tcPr>
            <w:tcW w:w="3035" w:type="dxa"/>
            <w:gridSpan w:val="2"/>
            <w:shd w:val="clear" w:color="auto" w:fill="D9D9D9" w:themeFill="background1" w:themeFillShade="D9"/>
            <w:vAlign w:val="center"/>
          </w:tcPr>
          <w:p w14:paraId="53956C03" w14:textId="77777777" w:rsidR="00BC153A" w:rsidRPr="00910D2A" w:rsidRDefault="00BC153A" w:rsidP="001652AB">
            <w:pPr>
              <w:rPr>
                <w:rFonts w:cs="Calibri"/>
                <w:b/>
                <w:szCs w:val="22"/>
              </w:rPr>
            </w:pPr>
          </w:p>
          <w:p w14:paraId="265D94EB"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6F26CF70" w14:textId="77777777" w:rsidR="00BC153A" w:rsidRPr="00910D2A" w:rsidRDefault="00BC153A" w:rsidP="001652AB">
            <w:pPr>
              <w:rPr>
                <w:rFonts w:cs="Calibri"/>
                <w:szCs w:val="22"/>
              </w:rPr>
            </w:pPr>
          </w:p>
        </w:tc>
        <w:tc>
          <w:tcPr>
            <w:tcW w:w="6027" w:type="dxa"/>
            <w:gridSpan w:val="4"/>
            <w:vAlign w:val="center"/>
          </w:tcPr>
          <w:p w14:paraId="3EF0F43F" w14:textId="77777777" w:rsidR="00BC153A" w:rsidRPr="00910D2A" w:rsidRDefault="00BC153A" w:rsidP="001652AB">
            <w:pPr>
              <w:rPr>
                <w:rFonts w:cs="Calibri"/>
                <w:szCs w:val="22"/>
              </w:rPr>
            </w:pPr>
            <w:r w:rsidRPr="006C2744">
              <w:rPr>
                <w:rFonts w:cs="Calibri"/>
              </w:rPr>
              <w:t>Referent za razrez gradskih poreza</w:t>
            </w:r>
          </w:p>
        </w:tc>
      </w:tr>
      <w:tr w:rsidR="00BC153A" w:rsidRPr="00F15609" w14:paraId="4076BC43" w14:textId="77777777" w:rsidTr="001652AB">
        <w:tc>
          <w:tcPr>
            <w:tcW w:w="9062" w:type="dxa"/>
            <w:gridSpan w:val="6"/>
            <w:tcBorders>
              <w:left w:val="nil"/>
              <w:right w:val="nil"/>
            </w:tcBorders>
            <w:vAlign w:val="center"/>
          </w:tcPr>
          <w:p w14:paraId="1E1255EA" w14:textId="77777777" w:rsidR="00BC153A" w:rsidRPr="00910D2A" w:rsidRDefault="00BC153A" w:rsidP="001652AB">
            <w:pPr>
              <w:rPr>
                <w:rFonts w:cs="Calibri"/>
                <w:szCs w:val="22"/>
              </w:rPr>
            </w:pPr>
          </w:p>
        </w:tc>
      </w:tr>
      <w:tr w:rsidR="00BC153A" w:rsidRPr="00F15609" w14:paraId="624AC5FE" w14:textId="77777777" w:rsidTr="001652AB">
        <w:tc>
          <w:tcPr>
            <w:tcW w:w="9062" w:type="dxa"/>
            <w:gridSpan w:val="6"/>
            <w:shd w:val="clear" w:color="auto" w:fill="D9D9D9" w:themeFill="background1" w:themeFillShade="D9"/>
            <w:vAlign w:val="center"/>
          </w:tcPr>
          <w:p w14:paraId="26213068"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6A460D1B" w14:textId="77777777" w:rsidTr="001652AB">
        <w:tc>
          <w:tcPr>
            <w:tcW w:w="9062" w:type="dxa"/>
            <w:gridSpan w:val="6"/>
            <w:vAlign w:val="center"/>
          </w:tcPr>
          <w:p w14:paraId="699A94A9" w14:textId="77777777" w:rsidR="00BC153A" w:rsidRPr="00637B58" w:rsidRDefault="00BC153A" w:rsidP="001652AB">
            <w:pPr>
              <w:rPr>
                <w:rFonts w:cs="Calibri"/>
                <w:szCs w:val="22"/>
              </w:rPr>
            </w:pPr>
            <w:r w:rsidRPr="00637B58">
              <w:rPr>
                <w:rFonts w:cs="Calibri"/>
              </w:rPr>
              <w:t>Postupak odvijanja zaduživanja i naplate gradskih poreza</w:t>
            </w:r>
          </w:p>
        </w:tc>
      </w:tr>
      <w:tr w:rsidR="00BC153A" w:rsidRPr="00F15609" w14:paraId="4FEE204F" w14:textId="77777777" w:rsidTr="001652AB">
        <w:tc>
          <w:tcPr>
            <w:tcW w:w="9062" w:type="dxa"/>
            <w:gridSpan w:val="6"/>
            <w:tcBorders>
              <w:left w:val="nil"/>
              <w:right w:val="nil"/>
            </w:tcBorders>
            <w:vAlign w:val="center"/>
          </w:tcPr>
          <w:p w14:paraId="1C71AC5D" w14:textId="77777777" w:rsidR="00BC153A" w:rsidRPr="00910D2A" w:rsidRDefault="00BC153A" w:rsidP="001652AB">
            <w:pPr>
              <w:rPr>
                <w:rFonts w:cs="Calibri"/>
                <w:szCs w:val="22"/>
              </w:rPr>
            </w:pPr>
          </w:p>
        </w:tc>
      </w:tr>
      <w:tr w:rsidR="00BC153A" w:rsidRPr="00F15609" w14:paraId="0EB659F4" w14:textId="77777777" w:rsidTr="001652AB">
        <w:tc>
          <w:tcPr>
            <w:tcW w:w="9062" w:type="dxa"/>
            <w:gridSpan w:val="6"/>
            <w:shd w:val="clear" w:color="auto" w:fill="D9D9D9" w:themeFill="background1" w:themeFillShade="D9"/>
            <w:vAlign w:val="center"/>
          </w:tcPr>
          <w:p w14:paraId="7D5A5D33"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5EFE706F" w14:textId="77777777" w:rsidTr="001652AB">
        <w:tc>
          <w:tcPr>
            <w:tcW w:w="9062" w:type="dxa"/>
            <w:gridSpan w:val="6"/>
            <w:vAlign w:val="center"/>
          </w:tcPr>
          <w:p w14:paraId="04A592D4" w14:textId="77777777" w:rsidR="00BC153A" w:rsidRPr="00910D2A" w:rsidRDefault="00BC153A" w:rsidP="001652AB">
            <w:pPr>
              <w:rPr>
                <w:rFonts w:cs="Calibri"/>
                <w:szCs w:val="22"/>
              </w:rPr>
            </w:pPr>
            <w:r w:rsidRPr="006C2744">
              <w:rPr>
                <w:rFonts w:cs="Calibri"/>
              </w:rPr>
              <w:t xml:space="preserve">Izrada pravovremene dokumentacije u skladu s predanim zahtjevima, izračun podataka, </w:t>
            </w:r>
            <w:r>
              <w:rPr>
                <w:rFonts w:cs="Calibri"/>
              </w:rPr>
              <w:t>ispis i</w:t>
            </w:r>
            <w:r w:rsidRPr="006C2744">
              <w:rPr>
                <w:rFonts w:cs="Calibri"/>
              </w:rPr>
              <w:t xml:space="preserve"> ovjera rješenja i izdavanje računa.</w:t>
            </w:r>
          </w:p>
        </w:tc>
      </w:tr>
      <w:tr w:rsidR="00BC153A" w:rsidRPr="00F15609" w14:paraId="53B85827" w14:textId="77777777" w:rsidTr="001652AB">
        <w:tc>
          <w:tcPr>
            <w:tcW w:w="9062" w:type="dxa"/>
            <w:gridSpan w:val="6"/>
            <w:tcBorders>
              <w:left w:val="nil"/>
              <w:right w:val="nil"/>
            </w:tcBorders>
            <w:vAlign w:val="center"/>
          </w:tcPr>
          <w:p w14:paraId="622C2C9C" w14:textId="77777777" w:rsidR="00BC153A" w:rsidRPr="00910D2A" w:rsidRDefault="00BC153A" w:rsidP="001652AB">
            <w:pPr>
              <w:rPr>
                <w:rFonts w:cs="Calibri"/>
                <w:szCs w:val="22"/>
              </w:rPr>
            </w:pPr>
          </w:p>
        </w:tc>
      </w:tr>
      <w:tr w:rsidR="00BC153A" w:rsidRPr="00F15609" w14:paraId="35F2C9A3" w14:textId="77777777" w:rsidTr="001652AB">
        <w:tc>
          <w:tcPr>
            <w:tcW w:w="9062" w:type="dxa"/>
            <w:gridSpan w:val="6"/>
            <w:shd w:val="clear" w:color="auto" w:fill="D9D9D9" w:themeFill="background1" w:themeFillShade="D9"/>
            <w:vAlign w:val="center"/>
          </w:tcPr>
          <w:p w14:paraId="621AB731"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11A14154" w14:textId="77777777" w:rsidTr="001652AB">
        <w:tc>
          <w:tcPr>
            <w:tcW w:w="9062" w:type="dxa"/>
            <w:gridSpan w:val="6"/>
            <w:vAlign w:val="center"/>
          </w:tcPr>
          <w:p w14:paraId="3E2E4F34" w14:textId="77777777" w:rsidR="00BC153A" w:rsidRPr="00910D2A" w:rsidRDefault="00BC153A" w:rsidP="001652AB">
            <w:pPr>
              <w:rPr>
                <w:rFonts w:cs="Calibri"/>
                <w:szCs w:val="22"/>
              </w:rPr>
            </w:pPr>
            <w:r w:rsidRPr="006C2744">
              <w:rPr>
                <w:rFonts w:cs="Calibri"/>
              </w:rPr>
              <w:t>Punjenje proračuna Grada.</w:t>
            </w:r>
          </w:p>
        </w:tc>
      </w:tr>
      <w:tr w:rsidR="00BC153A" w:rsidRPr="00F15609" w14:paraId="1A8ED064" w14:textId="77777777" w:rsidTr="001652AB">
        <w:tc>
          <w:tcPr>
            <w:tcW w:w="9062" w:type="dxa"/>
            <w:gridSpan w:val="6"/>
            <w:tcBorders>
              <w:left w:val="nil"/>
              <w:right w:val="nil"/>
            </w:tcBorders>
            <w:vAlign w:val="center"/>
          </w:tcPr>
          <w:p w14:paraId="7253F945" w14:textId="77777777" w:rsidR="00BC153A" w:rsidRPr="00910D2A" w:rsidRDefault="00BC153A" w:rsidP="001652AB">
            <w:pPr>
              <w:rPr>
                <w:rFonts w:cs="Calibri"/>
                <w:szCs w:val="22"/>
              </w:rPr>
            </w:pPr>
          </w:p>
        </w:tc>
      </w:tr>
      <w:tr w:rsidR="00BC153A" w:rsidRPr="00F15609" w14:paraId="0E635FC8" w14:textId="77777777" w:rsidTr="001652AB">
        <w:tc>
          <w:tcPr>
            <w:tcW w:w="9062" w:type="dxa"/>
            <w:gridSpan w:val="6"/>
            <w:shd w:val="clear" w:color="auto" w:fill="D9D9D9" w:themeFill="background1" w:themeFillShade="D9"/>
            <w:vAlign w:val="center"/>
          </w:tcPr>
          <w:p w14:paraId="73DD5DC6"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59657B78" w14:textId="77777777" w:rsidTr="001652AB">
        <w:tc>
          <w:tcPr>
            <w:tcW w:w="9062" w:type="dxa"/>
            <w:gridSpan w:val="6"/>
            <w:shd w:val="clear" w:color="auto" w:fill="FFFFFF"/>
            <w:vAlign w:val="center"/>
          </w:tcPr>
          <w:p w14:paraId="155E3009" w14:textId="77777777" w:rsidR="00BC153A" w:rsidRPr="00637B58" w:rsidRDefault="00BC153A" w:rsidP="001652AB">
            <w:pPr>
              <w:rPr>
                <w:rFonts w:cs="Calibri"/>
                <w:szCs w:val="22"/>
              </w:rPr>
            </w:pPr>
            <w:r w:rsidRPr="00637B58">
              <w:rPr>
                <w:rFonts w:cs="Calibri"/>
              </w:rPr>
              <w:t>/</w:t>
            </w:r>
          </w:p>
        </w:tc>
      </w:tr>
      <w:tr w:rsidR="00BC153A" w:rsidRPr="00F15609" w14:paraId="6E7079B2" w14:textId="77777777" w:rsidTr="001652AB">
        <w:tc>
          <w:tcPr>
            <w:tcW w:w="9062" w:type="dxa"/>
            <w:gridSpan w:val="6"/>
            <w:tcBorders>
              <w:left w:val="nil"/>
              <w:right w:val="nil"/>
            </w:tcBorders>
            <w:vAlign w:val="center"/>
          </w:tcPr>
          <w:p w14:paraId="253E9F42" w14:textId="77777777" w:rsidR="00BC153A" w:rsidRPr="00910D2A" w:rsidRDefault="00BC153A" w:rsidP="001652AB">
            <w:pPr>
              <w:rPr>
                <w:rFonts w:cs="Calibri"/>
                <w:szCs w:val="22"/>
              </w:rPr>
            </w:pPr>
          </w:p>
        </w:tc>
      </w:tr>
      <w:tr w:rsidR="00BC153A" w:rsidRPr="00F15609" w14:paraId="6011B26F" w14:textId="77777777" w:rsidTr="001652AB">
        <w:tc>
          <w:tcPr>
            <w:tcW w:w="9062" w:type="dxa"/>
            <w:gridSpan w:val="6"/>
            <w:shd w:val="clear" w:color="auto" w:fill="D9D9D9" w:themeFill="background1" w:themeFillShade="D9"/>
            <w:vAlign w:val="center"/>
          </w:tcPr>
          <w:p w14:paraId="6BF98FE2"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6CCA9879" w14:textId="77777777" w:rsidTr="001652AB">
        <w:tc>
          <w:tcPr>
            <w:tcW w:w="9062" w:type="dxa"/>
            <w:gridSpan w:val="6"/>
            <w:vAlign w:val="center"/>
          </w:tcPr>
          <w:p w14:paraId="21F7245E" w14:textId="7CCE5CD4" w:rsidR="00BC153A" w:rsidRPr="006C2744" w:rsidRDefault="00573F00" w:rsidP="001652AB">
            <w:pPr>
              <w:jc w:val="both"/>
              <w:rPr>
                <w:rFonts w:cs="Calibri"/>
              </w:rPr>
            </w:pPr>
            <w:r w:rsidRPr="006C2744">
              <w:rPr>
                <w:rFonts w:cs="Calibri"/>
              </w:rPr>
              <w:t xml:space="preserve">Referent za razrez gradskih poreza </w:t>
            </w:r>
            <w:r w:rsidR="00BC153A" w:rsidRPr="006C2744">
              <w:rPr>
                <w:rFonts w:cs="Calibri"/>
              </w:rPr>
              <w:t xml:space="preserve">je dužan pravovremeno  izraditi dokumentaciju zaduženja i napraviti izračun na temelju točnih podataka zaprimljenih od referenta. Obvezuje se </w:t>
            </w:r>
            <w:r w:rsidR="00BC153A">
              <w:rPr>
                <w:rFonts w:cs="Calibri"/>
              </w:rPr>
              <w:t>ispisat</w:t>
            </w:r>
            <w:r w:rsidR="00BC153A" w:rsidRPr="006C2744">
              <w:rPr>
                <w:rFonts w:cs="Calibri"/>
              </w:rPr>
              <w:t xml:space="preserve">i i ovjeriti rješenja da bi bili </w:t>
            </w:r>
          </w:p>
          <w:p w14:paraId="213AEE09" w14:textId="77777777" w:rsidR="00BC153A" w:rsidRPr="00910D2A" w:rsidRDefault="00BC153A" w:rsidP="001652AB">
            <w:pPr>
              <w:jc w:val="both"/>
              <w:rPr>
                <w:rFonts w:cs="Calibri"/>
                <w:szCs w:val="22"/>
              </w:rPr>
            </w:pPr>
            <w:r w:rsidRPr="006C2744">
              <w:rPr>
                <w:rFonts w:cs="Calibri"/>
              </w:rPr>
              <w:t>pravovaljani dokument. Nakon tih aktivnosti izdaju se računi i prati se naplata rješenja.</w:t>
            </w:r>
          </w:p>
        </w:tc>
      </w:tr>
      <w:tr w:rsidR="00BC153A" w:rsidRPr="00F15609" w14:paraId="76A12C21" w14:textId="77777777" w:rsidTr="001652AB">
        <w:tc>
          <w:tcPr>
            <w:tcW w:w="9062" w:type="dxa"/>
            <w:gridSpan w:val="6"/>
            <w:tcBorders>
              <w:left w:val="nil"/>
              <w:right w:val="nil"/>
            </w:tcBorders>
            <w:vAlign w:val="center"/>
          </w:tcPr>
          <w:p w14:paraId="3348458E" w14:textId="77777777" w:rsidR="00BC153A" w:rsidRPr="00910D2A" w:rsidRDefault="00BC153A" w:rsidP="001652AB">
            <w:pPr>
              <w:rPr>
                <w:rFonts w:cs="Calibri"/>
                <w:szCs w:val="22"/>
              </w:rPr>
            </w:pPr>
          </w:p>
        </w:tc>
      </w:tr>
      <w:tr w:rsidR="00BC153A" w:rsidRPr="00F15609" w14:paraId="0DD7DECB" w14:textId="77777777" w:rsidTr="001652AB">
        <w:tc>
          <w:tcPr>
            <w:tcW w:w="9062" w:type="dxa"/>
            <w:gridSpan w:val="6"/>
            <w:shd w:val="clear" w:color="auto" w:fill="D9D9D9" w:themeFill="background1" w:themeFillShade="D9"/>
            <w:vAlign w:val="center"/>
          </w:tcPr>
          <w:p w14:paraId="2026DC23"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411E7D79" w14:textId="77777777" w:rsidTr="001652AB">
        <w:tc>
          <w:tcPr>
            <w:tcW w:w="9062" w:type="dxa"/>
            <w:gridSpan w:val="6"/>
            <w:vAlign w:val="center"/>
          </w:tcPr>
          <w:p w14:paraId="2D8ACE71" w14:textId="77777777" w:rsidR="00BC153A" w:rsidRPr="00910D2A" w:rsidRDefault="00BC153A" w:rsidP="001652AB">
            <w:pPr>
              <w:rPr>
                <w:rFonts w:cs="Calibri"/>
                <w:szCs w:val="22"/>
              </w:rPr>
            </w:pPr>
            <w:r w:rsidRPr="006C2744">
              <w:rPr>
                <w:rFonts w:cs="Calibri"/>
              </w:rPr>
              <w:t>/</w:t>
            </w:r>
          </w:p>
        </w:tc>
      </w:tr>
      <w:tr w:rsidR="00BC153A" w:rsidRPr="00F15609" w14:paraId="739D26A7" w14:textId="77777777" w:rsidTr="001652AB">
        <w:tc>
          <w:tcPr>
            <w:tcW w:w="9062" w:type="dxa"/>
            <w:gridSpan w:val="6"/>
            <w:tcBorders>
              <w:left w:val="nil"/>
              <w:right w:val="nil"/>
            </w:tcBorders>
            <w:vAlign w:val="center"/>
          </w:tcPr>
          <w:p w14:paraId="49C05C2E" w14:textId="77777777" w:rsidR="00BC153A" w:rsidRPr="00910D2A" w:rsidRDefault="00BC153A" w:rsidP="001652AB">
            <w:pPr>
              <w:rPr>
                <w:rFonts w:cs="Calibri"/>
                <w:szCs w:val="22"/>
              </w:rPr>
            </w:pPr>
          </w:p>
        </w:tc>
      </w:tr>
      <w:tr w:rsidR="00BC153A" w:rsidRPr="00F15609" w14:paraId="3056B6ED" w14:textId="77777777" w:rsidTr="001652AB">
        <w:trPr>
          <w:trHeight w:val="69"/>
        </w:trPr>
        <w:tc>
          <w:tcPr>
            <w:tcW w:w="1829" w:type="dxa"/>
            <w:shd w:val="clear" w:color="auto" w:fill="D9D9D9" w:themeFill="background1" w:themeFillShade="D9"/>
            <w:vAlign w:val="center"/>
          </w:tcPr>
          <w:p w14:paraId="6EE0BB9E" w14:textId="77777777" w:rsidR="00BC153A" w:rsidRPr="00910D2A" w:rsidRDefault="00BC153A" w:rsidP="001652AB">
            <w:pPr>
              <w:rPr>
                <w:rFonts w:cs="Calibri"/>
                <w:szCs w:val="22"/>
              </w:rPr>
            </w:pPr>
          </w:p>
        </w:tc>
        <w:tc>
          <w:tcPr>
            <w:tcW w:w="1427" w:type="dxa"/>
            <w:gridSpan w:val="2"/>
            <w:shd w:val="clear" w:color="auto" w:fill="D9D9D9" w:themeFill="background1" w:themeFillShade="D9"/>
            <w:vAlign w:val="center"/>
          </w:tcPr>
          <w:p w14:paraId="3E8A8C6B" w14:textId="77777777" w:rsidR="00BC153A" w:rsidRPr="00910D2A" w:rsidRDefault="00BC153A" w:rsidP="001652AB">
            <w:pPr>
              <w:rPr>
                <w:rFonts w:cs="Calibri"/>
                <w:szCs w:val="22"/>
              </w:rPr>
            </w:pPr>
            <w:r w:rsidRPr="00910D2A">
              <w:rPr>
                <w:rFonts w:cs="Calibri"/>
                <w:szCs w:val="22"/>
              </w:rPr>
              <w:t>Ime i prezime</w:t>
            </w:r>
          </w:p>
        </w:tc>
        <w:tc>
          <w:tcPr>
            <w:tcW w:w="2804" w:type="dxa"/>
            <w:shd w:val="clear" w:color="auto" w:fill="D9D9D9" w:themeFill="background1" w:themeFillShade="D9"/>
            <w:vAlign w:val="center"/>
          </w:tcPr>
          <w:p w14:paraId="6439ADA0" w14:textId="77777777" w:rsidR="00BC153A" w:rsidRPr="00910D2A" w:rsidRDefault="00BC153A" w:rsidP="001652AB">
            <w:pPr>
              <w:rPr>
                <w:rFonts w:cs="Calibri"/>
                <w:szCs w:val="22"/>
              </w:rPr>
            </w:pPr>
            <w:r w:rsidRPr="00910D2A">
              <w:rPr>
                <w:rFonts w:cs="Calibri"/>
                <w:szCs w:val="22"/>
              </w:rPr>
              <w:t>Funkcija</w:t>
            </w:r>
          </w:p>
        </w:tc>
        <w:tc>
          <w:tcPr>
            <w:tcW w:w="1196" w:type="dxa"/>
            <w:shd w:val="clear" w:color="auto" w:fill="D9D9D9" w:themeFill="background1" w:themeFillShade="D9"/>
            <w:vAlign w:val="center"/>
          </w:tcPr>
          <w:p w14:paraId="13C6BB47"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4A0B58B3" w14:textId="77777777" w:rsidR="00BC153A" w:rsidRPr="00910D2A" w:rsidRDefault="00BC153A" w:rsidP="001652AB">
            <w:pPr>
              <w:rPr>
                <w:rFonts w:cs="Calibri"/>
                <w:szCs w:val="22"/>
              </w:rPr>
            </w:pPr>
            <w:r w:rsidRPr="00910D2A">
              <w:rPr>
                <w:rFonts w:cs="Calibri"/>
                <w:szCs w:val="22"/>
              </w:rPr>
              <w:t>Potpis</w:t>
            </w:r>
          </w:p>
        </w:tc>
      </w:tr>
      <w:tr w:rsidR="00BC153A" w:rsidRPr="00F15609" w14:paraId="381C6726" w14:textId="77777777" w:rsidTr="001652AB">
        <w:trPr>
          <w:trHeight w:val="67"/>
        </w:trPr>
        <w:tc>
          <w:tcPr>
            <w:tcW w:w="1829" w:type="dxa"/>
            <w:shd w:val="clear" w:color="auto" w:fill="D9D9D9" w:themeFill="background1" w:themeFillShade="D9"/>
            <w:vAlign w:val="center"/>
          </w:tcPr>
          <w:p w14:paraId="09B46B28" w14:textId="77777777" w:rsidR="00BC153A" w:rsidRPr="00910D2A" w:rsidRDefault="00BC153A" w:rsidP="001652AB">
            <w:pPr>
              <w:rPr>
                <w:rFonts w:cs="Calibri"/>
                <w:szCs w:val="22"/>
              </w:rPr>
            </w:pPr>
            <w:r w:rsidRPr="00910D2A">
              <w:rPr>
                <w:rFonts w:cs="Calibri"/>
                <w:szCs w:val="22"/>
              </w:rPr>
              <w:t>Izradio:</w:t>
            </w:r>
          </w:p>
        </w:tc>
        <w:tc>
          <w:tcPr>
            <w:tcW w:w="1427" w:type="dxa"/>
            <w:gridSpan w:val="2"/>
            <w:vAlign w:val="center"/>
          </w:tcPr>
          <w:p w14:paraId="697F94D3" w14:textId="77777777" w:rsidR="00BC153A" w:rsidRPr="006C2744" w:rsidRDefault="00BC153A" w:rsidP="001652AB">
            <w:pPr>
              <w:rPr>
                <w:rFonts w:cs="Calibri"/>
              </w:rPr>
            </w:pPr>
            <w:r w:rsidRPr="006C2744">
              <w:rPr>
                <w:rFonts w:cs="Calibri"/>
              </w:rPr>
              <w:t>Fonjak Josip</w:t>
            </w:r>
          </w:p>
        </w:tc>
        <w:tc>
          <w:tcPr>
            <w:tcW w:w="2804" w:type="dxa"/>
            <w:vAlign w:val="center"/>
          </w:tcPr>
          <w:p w14:paraId="5E7D64CD" w14:textId="77777777" w:rsidR="00BC153A" w:rsidRPr="006C2744" w:rsidRDefault="00BC153A" w:rsidP="001652AB">
            <w:pPr>
              <w:rPr>
                <w:rFonts w:cs="Calibri"/>
              </w:rPr>
            </w:pPr>
            <w:r w:rsidRPr="006C2744">
              <w:rPr>
                <w:rFonts w:cs="Calibri"/>
              </w:rPr>
              <w:t>Referent za razrez gradskih poreza</w:t>
            </w:r>
          </w:p>
        </w:tc>
        <w:tc>
          <w:tcPr>
            <w:tcW w:w="1196" w:type="dxa"/>
            <w:vAlign w:val="center"/>
          </w:tcPr>
          <w:p w14:paraId="0B90F9DF" w14:textId="77777777" w:rsidR="00BC153A" w:rsidRPr="006C2744" w:rsidRDefault="00BC153A" w:rsidP="001652AB">
            <w:pPr>
              <w:rPr>
                <w:rFonts w:cs="Calibri"/>
              </w:rPr>
            </w:pPr>
            <w:r>
              <w:rPr>
                <w:rFonts w:cs="Calibri"/>
                <w:sz w:val="20"/>
                <w:szCs w:val="20"/>
              </w:rPr>
              <w:t>09.07.2018</w:t>
            </w:r>
          </w:p>
        </w:tc>
        <w:tc>
          <w:tcPr>
            <w:tcW w:w="1806" w:type="dxa"/>
            <w:vAlign w:val="center"/>
          </w:tcPr>
          <w:p w14:paraId="53CE9AFB" w14:textId="77777777" w:rsidR="00BC153A" w:rsidRPr="006C2744" w:rsidRDefault="00BC153A" w:rsidP="001652AB">
            <w:pPr>
              <w:rPr>
                <w:rFonts w:cs="Calibri"/>
              </w:rPr>
            </w:pPr>
          </w:p>
        </w:tc>
      </w:tr>
      <w:tr w:rsidR="00BC153A" w:rsidRPr="00F15609" w14:paraId="0F05660C" w14:textId="77777777" w:rsidTr="001652AB">
        <w:trPr>
          <w:trHeight w:val="67"/>
        </w:trPr>
        <w:tc>
          <w:tcPr>
            <w:tcW w:w="1829" w:type="dxa"/>
            <w:shd w:val="clear" w:color="auto" w:fill="D9D9D9" w:themeFill="background1" w:themeFillShade="D9"/>
            <w:vAlign w:val="center"/>
          </w:tcPr>
          <w:p w14:paraId="34AE0016" w14:textId="77777777" w:rsidR="00BC153A" w:rsidRPr="00910D2A" w:rsidRDefault="00BC153A" w:rsidP="001652AB">
            <w:pPr>
              <w:rPr>
                <w:rFonts w:cs="Calibri"/>
                <w:szCs w:val="22"/>
              </w:rPr>
            </w:pPr>
            <w:r w:rsidRPr="00910D2A">
              <w:rPr>
                <w:rFonts w:cs="Calibri"/>
                <w:szCs w:val="22"/>
              </w:rPr>
              <w:t>Kontrolirao:</w:t>
            </w:r>
          </w:p>
        </w:tc>
        <w:tc>
          <w:tcPr>
            <w:tcW w:w="1427" w:type="dxa"/>
            <w:gridSpan w:val="2"/>
            <w:vAlign w:val="center"/>
          </w:tcPr>
          <w:p w14:paraId="12461952" w14:textId="77777777" w:rsidR="00BC153A" w:rsidRPr="006C2744" w:rsidRDefault="00BC153A" w:rsidP="001652AB">
            <w:pPr>
              <w:rPr>
                <w:rFonts w:cs="Calibri"/>
              </w:rPr>
            </w:pPr>
            <w:r>
              <w:rPr>
                <w:rFonts w:cs="Calibri"/>
              </w:rPr>
              <w:t>Robert Balažin</w:t>
            </w:r>
          </w:p>
        </w:tc>
        <w:tc>
          <w:tcPr>
            <w:tcW w:w="2804" w:type="dxa"/>
            <w:vAlign w:val="center"/>
          </w:tcPr>
          <w:p w14:paraId="264623A6" w14:textId="77777777" w:rsidR="00BC153A" w:rsidRPr="006C2744" w:rsidRDefault="00BC153A" w:rsidP="001652AB">
            <w:pPr>
              <w:rPr>
                <w:rFonts w:cs="Calibri"/>
              </w:rPr>
            </w:pPr>
            <w:r>
              <w:rPr>
                <w:rFonts w:cs="Calibri"/>
              </w:rPr>
              <w:t>Viši stručni suradnik za gospodarstvo</w:t>
            </w:r>
          </w:p>
        </w:tc>
        <w:tc>
          <w:tcPr>
            <w:tcW w:w="1196" w:type="dxa"/>
            <w:vAlign w:val="center"/>
          </w:tcPr>
          <w:p w14:paraId="6BD26E5E" w14:textId="5FB3082F" w:rsidR="00BC153A" w:rsidRPr="006C2744" w:rsidRDefault="00573F00" w:rsidP="001652AB">
            <w:pPr>
              <w:rPr>
                <w:rFonts w:cs="Calibri"/>
              </w:rPr>
            </w:pPr>
            <w:r>
              <w:rPr>
                <w:rFonts w:cs="Calibri"/>
                <w:sz w:val="20"/>
                <w:szCs w:val="20"/>
              </w:rPr>
              <w:t>14</w:t>
            </w:r>
            <w:r w:rsidR="00BC153A">
              <w:rPr>
                <w:rFonts w:cs="Calibri"/>
                <w:sz w:val="20"/>
                <w:szCs w:val="20"/>
              </w:rPr>
              <w:t>.06.202</w:t>
            </w:r>
            <w:r>
              <w:rPr>
                <w:rFonts w:cs="Calibri"/>
                <w:sz w:val="20"/>
                <w:szCs w:val="20"/>
              </w:rPr>
              <w:t>1</w:t>
            </w:r>
          </w:p>
        </w:tc>
        <w:tc>
          <w:tcPr>
            <w:tcW w:w="1806" w:type="dxa"/>
            <w:vAlign w:val="center"/>
          </w:tcPr>
          <w:p w14:paraId="02E10EE7" w14:textId="77777777" w:rsidR="00BC153A" w:rsidRPr="006C2744" w:rsidRDefault="00BC153A" w:rsidP="001652AB">
            <w:pPr>
              <w:rPr>
                <w:rFonts w:cs="Calibri"/>
              </w:rPr>
            </w:pPr>
          </w:p>
        </w:tc>
      </w:tr>
      <w:tr w:rsidR="00BC153A" w:rsidRPr="00F15609" w14:paraId="74885E80" w14:textId="77777777" w:rsidTr="001652AB">
        <w:trPr>
          <w:trHeight w:val="67"/>
        </w:trPr>
        <w:tc>
          <w:tcPr>
            <w:tcW w:w="1829" w:type="dxa"/>
            <w:shd w:val="clear" w:color="auto" w:fill="D9D9D9" w:themeFill="background1" w:themeFillShade="D9"/>
            <w:vAlign w:val="center"/>
          </w:tcPr>
          <w:p w14:paraId="5D28A1B1" w14:textId="77777777" w:rsidR="00BC153A" w:rsidRPr="00910D2A" w:rsidRDefault="00BC153A" w:rsidP="001652AB">
            <w:pPr>
              <w:rPr>
                <w:rFonts w:cs="Calibri"/>
                <w:szCs w:val="22"/>
              </w:rPr>
            </w:pPr>
            <w:r w:rsidRPr="00910D2A">
              <w:rPr>
                <w:rFonts w:cs="Calibri"/>
                <w:szCs w:val="22"/>
              </w:rPr>
              <w:t>Odobrio:</w:t>
            </w:r>
          </w:p>
        </w:tc>
        <w:tc>
          <w:tcPr>
            <w:tcW w:w="1427" w:type="dxa"/>
            <w:gridSpan w:val="2"/>
            <w:vAlign w:val="center"/>
          </w:tcPr>
          <w:p w14:paraId="7ACFF124" w14:textId="77777777" w:rsidR="00BC153A" w:rsidRPr="006C2744" w:rsidRDefault="00BC153A" w:rsidP="001652AB">
            <w:pPr>
              <w:rPr>
                <w:rFonts w:cs="Calibri"/>
              </w:rPr>
            </w:pPr>
            <w:r>
              <w:rPr>
                <w:rFonts w:cs="Calibri"/>
              </w:rPr>
              <w:t>Zdravko Punčikar</w:t>
            </w:r>
          </w:p>
        </w:tc>
        <w:tc>
          <w:tcPr>
            <w:tcW w:w="2804" w:type="dxa"/>
            <w:vAlign w:val="center"/>
          </w:tcPr>
          <w:p w14:paraId="1662FD39"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196" w:type="dxa"/>
            <w:vAlign w:val="center"/>
          </w:tcPr>
          <w:p w14:paraId="6E993305" w14:textId="2E17D89A" w:rsidR="00BC153A" w:rsidRPr="006C2744" w:rsidRDefault="00573F00" w:rsidP="00573F00">
            <w:pPr>
              <w:jc w:val="both"/>
              <w:rPr>
                <w:rFonts w:cs="Calibri"/>
              </w:rPr>
            </w:pPr>
            <w:r>
              <w:rPr>
                <w:rFonts w:cs="Calibri"/>
                <w:sz w:val="20"/>
                <w:szCs w:val="20"/>
              </w:rPr>
              <w:t xml:space="preserve"> 17</w:t>
            </w:r>
            <w:r w:rsidR="00BC153A">
              <w:rPr>
                <w:rFonts w:cs="Calibri"/>
                <w:sz w:val="20"/>
                <w:szCs w:val="20"/>
              </w:rPr>
              <w:t>.06.202</w:t>
            </w:r>
            <w:r>
              <w:rPr>
                <w:rFonts w:cs="Calibri"/>
                <w:sz w:val="20"/>
                <w:szCs w:val="20"/>
              </w:rPr>
              <w:t>1</w:t>
            </w:r>
          </w:p>
        </w:tc>
        <w:tc>
          <w:tcPr>
            <w:tcW w:w="1806" w:type="dxa"/>
            <w:vAlign w:val="center"/>
          </w:tcPr>
          <w:p w14:paraId="06473351" w14:textId="77777777" w:rsidR="00BC153A" w:rsidRPr="006C2744" w:rsidRDefault="00BC153A" w:rsidP="001652AB">
            <w:pPr>
              <w:rPr>
                <w:rFonts w:cs="Calibri"/>
              </w:rPr>
            </w:pPr>
          </w:p>
        </w:tc>
      </w:tr>
    </w:tbl>
    <w:p w14:paraId="2E9E378E" w14:textId="77777777" w:rsidR="00BC153A" w:rsidRDefault="00BC153A" w:rsidP="00BC153A"/>
    <w:p w14:paraId="06C62186" w14:textId="77777777" w:rsidR="00BC153A" w:rsidRDefault="00BC153A" w:rsidP="00BC153A"/>
    <w:p w14:paraId="7A00CA79" w14:textId="77777777" w:rsidR="00BC153A" w:rsidRDefault="00BC153A" w:rsidP="00BC153A"/>
    <w:p w14:paraId="0B647806" w14:textId="77777777" w:rsidR="00BC153A" w:rsidRDefault="00BC153A" w:rsidP="00BC153A"/>
    <w:p w14:paraId="285D3F98" w14:textId="77777777" w:rsidR="00BC153A" w:rsidRDefault="00BC153A" w:rsidP="00BC153A"/>
    <w:p w14:paraId="1C5D73A7" w14:textId="77777777" w:rsidR="00BC153A" w:rsidRDefault="00BC153A" w:rsidP="00BC153A"/>
    <w:p w14:paraId="482A8171" w14:textId="77777777" w:rsidR="00BC153A" w:rsidRDefault="00BC153A" w:rsidP="00BC153A"/>
    <w:p w14:paraId="21B4B999" w14:textId="77777777" w:rsidR="00BC153A" w:rsidRDefault="00BC153A" w:rsidP="00BC153A"/>
    <w:p w14:paraId="2D40EB7D" w14:textId="77777777" w:rsidR="00BC153A" w:rsidRDefault="00BC153A" w:rsidP="00BC153A"/>
    <w:p w14:paraId="2E96EA23" w14:textId="77777777" w:rsidR="00BC153A" w:rsidRDefault="00BC153A" w:rsidP="00BC153A"/>
    <w:p w14:paraId="6EA0FE61" w14:textId="77777777" w:rsidR="00BC153A" w:rsidRDefault="00BC153A" w:rsidP="00BC153A"/>
    <w:p w14:paraId="314BBBE3"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24"/>
        <w:gridCol w:w="2312"/>
        <w:gridCol w:w="2263"/>
      </w:tblGrid>
      <w:tr w:rsidR="00BC153A" w:rsidRPr="00F15609" w14:paraId="0ADA440F" w14:textId="77777777" w:rsidTr="001652AB">
        <w:trPr>
          <w:trHeight w:val="135"/>
        </w:trPr>
        <w:tc>
          <w:tcPr>
            <w:tcW w:w="2263" w:type="dxa"/>
            <w:vMerge w:val="restart"/>
            <w:shd w:val="clear" w:color="auto" w:fill="D9D9D9" w:themeFill="background1" w:themeFillShade="D9"/>
            <w:vAlign w:val="center"/>
          </w:tcPr>
          <w:p w14:paraId="4173B5A0" w14:textId="77777777" w:rsidR="00BC153A" w:rsidRPr="00910D2A" w:rsidRDefault="00BC153A" w:rsidP="001652AB">
            <w:pPr>
              <w:rPr>
                <w:rFonts w:cs="Calibri"/>
                <w:b/>
                <w:szCs w:val="22"/>
              </w:rPr>
            </w:pPr>
            <w:r w:rsidRPr="00910D2A">
              <w:rPr>
                <w:rFonts w:cs="Calibri"/>
                <w:b/>
                <w:szCs w:val="22"/>
              </w:rPr>
              <w:t>OPIS AKTIVNOSTI</w:t>
            </w:r>
          </w:p>
          <w:p w14:paraId="0F0BA3E1" w14:textId="77777777" w:rsidR="00BC153A" w:rsidRDefault="00BC153A" w:rsidP="001652AB">
            <w:pPr>
              <w:rPr>
                <w:rFonts w:cs="Calibri"/>
                <w:szCs w:val="22"/>
              </w:rPr>
            </w:pPr>
          </w:p>
          <w:p w14:paraId="4C9A9FAB" w14:textId="77777777" w:rsidR="00BC153A" w:rsidRPr="00910D2A" w:rsidRDefault="00BC153A" w:rsidP="001652AB">
            <w:pPr>
              <w:rPr>
                <w:rFonts w:cs="Calibri"/>
                <w:b/>
                <w:szCs w:val="22"/>
              </w:rPr>
            </w:pPr>
            <w:r>
              <w:rPr>
                <w:rFonts w:cs="Calibri"/>
                <w:szCs w:val="22"/>
              </w:rPr>
              <w:t xml:space="preserve"> </w:t>
            </w:r>
          </w:p>
        </w:tc>
        <w:tc>
          <w:tcPr>
            <w:tcW w:w="4536" w:type="dxa"/>
            <w:gridSpan w:val="2"/>
            <w:shd w:val="clear" w:color="auto" w:fill="D9D9D9" w:themeFill="background1" w:themeFillShade="D9"/>
            <w:vAlign w:val="center"/>
          </w:tcPr>
          <w:p w14:paraId="62EC2E0C" w14:textId="77777777" w:rsidR="00BC153A" w:rsidRPr="00910D2A" w:rsidRDefault="00BC153A" w:rsidP="001652AB">
            <w:pPr>
              <w:rPr>
                <w:rFonts w:cs="Calibri"/>
                <w:b/>
                <w:szCs w:val="22"/>
              </w:rPr>
            </w:pPr>
            <w:r w:rsidRPr="00910D2A">
              <w:rPr>
                <w:rFonts w:cs="Calibri"/>
                <w:b/>
                <w:szCs w:val="22"/>
              </w:rPr>
              <w:t>IZVRŠENJE</w:t>
            </w:r>
          </w:p>
        </w:tc>
        <w:tc>
          <w:tcPr>
            <w:tcW w:w="2263" w:type="dxa"/>
            <w:vMerge w:val="restart"/>
            <w:shd w:val="clear" w:color="auto" w:fill="D9D9D9" w:themeFill="background1" w:themeFillShade="D9"/>
            <w:vAlign w:val="center"/>
          </w:tcPr>
          <w:p w14:paraId="19AF74C7" w14:textId="77777777" w:rsidR="00BC153A" w:rsidRPr="00910D2A" w:rsidRDefault="00BC153A" w:rsidP="001652AB">
            <w:pPr>
              <w:rPr>
                <w:rFonts w:cs="Calibri"/>
                <w:b/>
                <w:szCs w:val="22"/>
              </w:rPr>
            </w:pPr>
            <w:r w:rsidRPr="00910D2A">
              <w:rPr>
                <w:rFonts w:cs="Calibri"/>
                <w:b/>
                <w:szCs w:val="22"/>
              </w:rPr>
              <w:t>POPRATNI</w:t>
            </w:r>
          </w:p>
          <w:p w14:paraId="7B1FB7C7" w14:textId="77777777" w:rsidR="00BC153A" w:rsidRPr="00910D2A" w:rsidRDefault="00BC153A" w:rsidP="001652AB">
            <w:pPr>
              <w:rPr>
                <w:rFonts w:cs="Calibri"/>
                <w:szCs w:val="22"/>
              </w:rPr>
            </w:pPr>
            <w:r w:rsidRPr="00910D2A">
              <w:rPr>
                <w:rFonts w:cs="Calibri"/>
                <w:b/>
                <w:szCs w:val="22"/>
              </w:rPr>
              <w:t>DOKUMENTI</w:t>
            </w:r>
          </w:p>
        </w:tc>
      </w:tr>
      <w:tr w:rsidR="00BC153A" w:rsidRPr="00F15609" w14:paraId="09FCE0BD" w14:textId="77777777" w:rsidTr="001652AB">
        <w:trPr>
          <w:trHeight w:val="135"/>
        </w:trPr>
        <w:tc>
          <w:tcPr>
            <w:tcW w:w="2263" w:type="dxa"/>
            <w:vMerge/>
          </w:tcPr>
          <w:p w14:paraId="7271A32D" w14:textId="77777777" w:rsidR="00BC153A" w:rsidRPr="00910D2A" w:rsidRDefault="00BC153A" w:rsidP="001652AB">
            <w:pPr>
              <w:rPr>
                <w:rFonts w:cs="Calibri"/>
                <w:szCs w:val="22"/>
              </w:rPr>
            </w:pPr>
          </w:p>
        </w:tc>
        <w:tc>
          <w:tcPr>
            <w:tcW w:w="2224" w:type="dxa"/>
            <w:shd w:val="clear" w:color="auto" w:fill="D9D9D9" w:themeFill="background1" w:themeFillShade="D9"/>
            <w:vAlign w:val="center"/>
          </w:tcPr>
          <w:p w14:paraId="0C8DEA3D" w14:textId="77777777" w:rsidR="00BC153A" w:rsidRPr="00910D2A" w:rsidRDefault="00BC153A" w:rsidP="001652AB">
            <w:pPr>
              <w:rPr>
                <w:rFonts w:cs="Calibri"/>
                <w:szCs w:val="22"/>
              </w:rPr>
            </w:pPr>
            <w:r w:rsidRPr="00910D2A">
              <w:rPr>
                <w:rFonts w:cs="Calibri"/>
                <w:b/>
                <w:szCs w:val="22"/>
              </w:rPr>
              <w:t>ODGOVORNOST</w:t>
            </w:r>
          </w:p>
        </w:tc>
        <w:tc>
          <w:tcPr>
            <w:tcW w:w="2312" w:type="dxa"/>
            <w:shd w:val="clear" w:color="auto" w:fill="D9D9D9" w:themeFill="background1" w:themeFillShade="D9"/>
            <w:vAlign w:val="center"/>
          </w:tcPr>
          <w:p w14:paraId="3B5FE76C" w14:textId="77777777" w:rsidR="00BC153A" w:rsidRPr="00910D2A" w:rsidRDefault="00BC153A" w:rsidP="001652AB">
            <w:pPr>
              <w:rPr>
                <w:rFonts w:cs="Calibri"/>
                <w:b/>
                <w:szCs w:val="22"/>
              </w:rPr>
            </w:pPr>
            <w:r w:rsidRPr="00910D2A">
              <w:rPr>
                <w:rFonts w:cs="Calibri"/>
                <w:b/>
                <w:szCs w:val="22"/>
              </w:rPr>
              <w:t>ROK</w:t>
            </w:r>
          </w:p>
        </w:tc>
        <w:tc>
          <w:tcPr>
            <w:tcW w:w="2263" w:type="dxa"/>
            <w:vMerge/>
            <w:shd w:val="clear" w:color="auto" w:fill="BFBFBF"/>
          </w:tcPr>
          <w:p w14:paraId="693DFC17" w14:textId="77777777" w:rsidR="00BC153A" w:rsidRPr="00910D2A" w:rsidRDefault="00BC153A" w:rsidP="001652AB">
            <w:pPr>
              <w:rPr>
                <w:rFonts w:cs="Calibri"/>
                <w:szCs w:val="22"/>
              </w:rPr>
            </w:pPr>
          </w:p>
        </w:tc>
      </w:tr>
      <w:tr w:rsidR="00BC153A" w:rsidRPr="00F15609" w14:paraId="45B0A6C1" w14:textId="77777777" w:rsidTr="001652AB">
        <w:tc>
          <w:tcPr>
            <w:tcW w:w="2263" w:type="dxa"/>
          </w:tcPr>
          <w:p w14:paraId="45467918" w14:textId="77777777" w:rsidR="00BC153A" w:rsidRDefault="00BC153A" w:rsidP="001652AB">
            <w:pPr>
              <w:rPr>
                <w:rFonts w:cs="Calibri"/>
              </w:rPr>
            </w:pPr>
          </w:p>
          <w:p w14:paraId="3BA05DAB" w14:textId="77777777" w:rsidR="00BC153A" w:rsidRPr="006C2744" w:rsidRDefault="00BC153A" w:rsidP="001652AB">
            <w:pPr>
              <w:rPr>
                <w:rFonts w:cs="Calibri"/>
              </w:rPr>
            </w:pPr>
            <w:r w:rsidRPr="006C2744">
              <w:rPr>
                <w:rFonts w:cs="Calibri"/>
              </w:rPr>
              <w:t>Na temelju zaprimljene dokumentacije za zaduživanje vrši se unos podataka i utvrđuju se osnovni elementi za zaduženje.</w:t>
            </w:r>
          </w:p>
          <w:p w14:paraId="12363BB2" w14:textId="77777777" w:rsidR="00BC153A" w:rsidRPr="006C2744" w:rsidRDefault="00BC153A" w:rsidP="001652AB">
            <w:pPr>
              <w:jc w:val="both"/>
              <w:rPr>
                <w:rFonts w:cs="Calibri"/>
              </w:rPr>
            </w:pPr>
          </w:p>
          <w:p w14:paraId="459CD595" w14:textId="77777777" w:rsidR="00BC153A" w:rsidRPr="006C2744" w:rsidRDefault="00BC153A" w:rsidP="001652AB">
            <w:pPr>
              <w:rPr>
                <w:rFonts w:cs="Calibri"/>
              </w:rPr>
            </w:pPr>
            <w:r w:rsidRPr="006C2744">
              <w:rPr>
                <w:rFonts w:cs="Calibri"/>
              </w:rPr>
              <w:t>Zadužuju se obveznici, pušta se obrada podataka za svaku pojedinu vrstu prihoda i to za svaku pravnu i fizičku osobu.</w:t>
            </w:r>
          </w:p>
          <w:p w14:paraId="2CBA9EA1" w14:textId="77777777" w:rsidR="00BC153A" w:rsidRPr="006C2744" w:rsidRDefault="00BC153A" w:rsidP="001652AB">
            <w:pPr>
              <w:jc w:val="both"/>
              <w:rPr>
                <w:rFonts w:cs="Calibri"/>
              </w:rPr>
            </w:pPr>
          </w:p>
          <w:p w14:paraId="0E6456BD" w14:textId="77777777" w:rsidR="00BC153A" w:rsidRPr="006C2744" w:rsidRDefault="00BC153A" w:rsidP="001652AB">
            <w:pPr>
              <w:rPr>
                <w:rFonts w:cs="Calibri"/>
              </w:rPr>
            </w:pPr>
            <w:r w:rsidRPr="006C2744">
              <w:rPr>
                <w:rFonts w:cs="Calibri"/>
              </w:rPr>
              <w:t>Vrši se provjera ispravnosti podataka i pušta ispis zaduženja na temelju čije obrade se automatski zadužuju obveznici. Za svakog obveznika se pakira odgovarajuća dokumentacija i prati se naplata.</w:t>
            </w:r>
          </w:p>
          <w:p w14:paraId="3A6058BE" w14:textId="77777777" w:rsidR="00BC153A" w:rsidRPr="006C2744" w:rsidRDefault="00BC153A" w:rsidP="001652AB">
            <w:pPr>
              <w:jc w:val="both"/>
              <w:rPr>
                <w:rFonts w:cs="Calibri"/>
              </w:rPr>
            </w:pPr>
          </w:p>
          <w:p w14:paraId="1D3940D3" w14:textId="77777777" w:rsidR="00BC153A" w:rsidRPr="00910D2A" w:rsidRDefault="00BC153A" w:rsidP="001652AB">
            <w:pPr>
              <w:pStyle w:val="Odlomakpopisa"/>
              <w:ind w:left="0"/>
              <w:rPr>
                <w:rFonts w:cs="Calibri"/>
                <w:szCs w:val="22"/>
              </w:rPr>
            </w:pPr>
            <w:r w:rsidRPr="006C2744">
              <w:rPr>
                <w:rFonts w:cs="Calibri"/>
              </w:rPr>
              <w:t>Kontinuirano se kontroliraju naplate po zaduženjima, a ukoliko naplata nije izvršena printa se lista dužnika. U slučaju postojanja dugovanja obveznika šalju se opomene.</w:t>
            </w:r>
          </w:p>
        </w:tc>
        <w:tc>
          <w:tcPr>
            <w:tcW w:w="2224" w:type="dxa"/>
          </w:tcPr>
          <w:p w14:paraId="3878A34A" w14:textId="77777777" w:rsidR="00BC153A" w:rsidRDefault="00BC153A" w:rsidP="001652AB">
            <w:pPr>
              <w:rPr>
                <w:rFonts w:cs="Calibri"/>
              </w:rPr>
            </w:pPr>
          </w:p>
          <w:p w14:paraId="071D100C" w14:textId="77777777" w:rsidR="00BC153A" w:rsidRPr="006C2744" w:rsidRDefault="00BC153A" w:rsidP="001652AB">
            <w:pPr>
              <w:rPr>
                <w:rFonts w:cs="Calibri"/>
              </w:rPr>
            </w:pPr>
            <w:r w:rsidRPr="006C2744">
              <w:rPr>
                <w:rFonts w:cs="Calibri"/>
              </w:rPr>
              <w:t xml:space="preserve">Referent za održavanje javnih površina i referent za razrez gradskih poreza </w:t>
            </w:r>
          </w:p>
          <w:p w14:paraId="00FD5EC0" w14:textId="77777777" w:rsidR="00BC153A" w:rsidRPr="006C2744" w:rsidRDefault="00BC153A" w:rsidP="001652AB">
            <w:pPr>
              <w:rPr>
                <w:rFonts w:cs="Calibri"/>
              </w:rPr>
            </w:pPr>
          </w:p>
          <w:p w14:paraId="13289CAE" w14:textId="77777777" w:rsidR="00BC153A" w:rsidRPr="006C2744" w:rsidRDefault="00BC153A" w:rsidP="001652AB">
            <w:pPr>
              <w:rPr>
                <w:rFonts w:cs="Calibri"/>
              </w:rPr>
            </w:pPr>
          </w:p>
          <w:p w14:paraId="180F8A25" w14:textId="77777777" w:rsidR="00BC153A" w:rsidRPr="006C2744" w:rsidRDefault="00BC153A" w:rsidP="001652AB">
            <w:pPr>
              <w:rPr>
                <w:rFonts w:cs="Calibri"/>
              </w:rPr>
            </w:pPr>
          </w:p>
          <w:p w14:paraId="27335EA2" w14:textId="77777777" w:rsidR="00BC153A" w:rsidRPr="006C2744" w:rsidRDefault="00BC153A" w:rsidP="001652AB">
            <w:pPr>
              <w:jc w:val="both"/>
              <w:rPr>
                <w:rFonts w:cs="Calibri"/>
              </w:rPr>
            </w:pPr>
          </w:p>
          <w:p w14:paraId="78C23CFC" w14:textId="77777777" w:rsidR="00BC153A" w:rsidRPr="006C2744" w:rsidRDefault="00BC153A" w:rsidP="001652AB">
            <w:pPr>
              <w:rPr>
                <w:rFonts w:cs="Calibri"/>
              </w:rPr>
            </w:pPr>
            <w:r w:rsidRPr="006C2744">
              <w:rPr>
                <w:rFonts w:cs="Calibri"/>
              </w:rPr>
              <w:t>Referent za razrez gradskih poreza</w:t>
            </w:r>
          </w:p>
          <w:p w14:paraId="4EAA86B8" w14:textId="77777777" w:rsidR="00BC153A" w:rsidRPr="006C2744" w:rsidRDefault="00BC153A" w:rsidP="001652AB">
            <w:pPr>
              <w:rPr>
                <w:rFonts w:cs="Calibri"/>
              </w:rPr>
            </w:pPr>
          </w:p>
          <w:p w14:paraId="7EFF2A1D" w14:textId="77777777" w:rsidR="00BC153A" w:rsidRPr="006C2744" w:rsidRDefault="00BC153A" w:rsidP="001652AB">
            <w:pPr>
              <w:rPr>
                <w:rFonts w:cs="Calibri"/>
              </w:rPr>
            </w:pPr>
          </w:p>
          <w:p w14:paraId="1DFFA29B" w14:textId="77777777" w:rsidR="00BC153A" w:rsidRPr="006C2744" w:rsidRDefault="00BC153A" w:rsidP="001652AB">
            <w:pPr>
              <w:rPr>
                <w:rFonts w:cs="Calibri"/>
              </w:rPr>
            </w:pPr>
          </w:p>
          <w:p w14:paraId="730DE8C0" w14:textId="77777777" w:rsidR="00BC153A" w:rsidRPr="006C2744" w:rsidRDefault="00BC153A" w:rsidP="001652AB">
            <w:pPr>
              <w:rPr>
                <w:rFonts w:cs="Calibri"/>
              </w:rPr>
            </w:pPr>
          </w:p>
          <w:p w14:paraId="77A702C9" w14:textId="77777777" w:rsidR="00BC153A" w:rsidRPr="006C2744" w:rsidRDefault="00BC153A" w:rsidP="001652AB">
            <w:pPr>
              <w:jc w:val="both"/>
              <w:rPr>
                <w:rFonts w:cs="Calibri"/>
              </w:rPr>
            </w:pPr>
          </w:p>
          <w:p w14:paraId="5D22CEBB" w14:textId="77777777" w:rsidR="00BC153A" w:rsidRPr="006C2744" w:rsidRDefault="00BC153A" w:rsidP="001652AB">
            <w:pPr>
              <w:rPr>
                <w:rFonts w:cs="Calibri"/>
              </w:rPr>
            </w:pPr>
            <w:r w:rsidRPr="006C2744">
              <w:rPr>
                <w:rFonts w:cs="Calibri"/>
              </w:rPr>
              <w:t>Referent za razrez gradskih poreza</w:t>
            </w:r>
          </w:p>
          <w:p w14:paraId="1B61C390" w14:textId="77777777" w:rsidR="00BC153A" w:rsidRPr="006C2744" w:rsidRDefault="00BC153A" w:rsidP="001652AB">
            <w:pPr>
              <w:rPr>
                <w:rFonts w:cs="Calibri"/>
              </w:rPr>
            </w:pPr>
          </w:p>
          <w:p w14:paraId="109826CF" w14:textId="77777777" w:rsidR="00BC153A" w:rsidRPr="006C2744" w:rsidRDefault="00BC153A" w:rsidP="001652AB">
            <w:pPr>
              <w:rPr>
                <w:rFonts w:cs="Calibri"/>
              </w:rPr>
            </w:pPr>
          </w:p>
          <w:p w14:paraId="38158F38" w14:textId="77777777" w:rsidR="00BC153A" w:rsidRPr="006C2744" w:rsidRDefault="00BC153A" w:rsidP="001652AB">
            <w:pPr>
              <w:rPr>
                <w:rFonts w:cs="Calibri"/>
              </w:rPr>
            </w:pPr>
          </w:p>
          <w:p w14:paraId="2E241DC7" w14:textId="77777777" w:rsidR="00BC153A" w:rsidRPr="006C2744" w:rsidRDefault="00BC153A" w:rsidP="001652AB">
            <w:pPr>
              <w:rPr>
                <w:rFonts w:cs="Calibri"/>
              </w:rPr>
            </w:pPr>
          </w:p>
          <w:p w14:paraId="3A972B3E" w14:textId="77777777" w:rsidR="00BC153A" w:rsidRPr="006C2744" w:rsidRDefault="00BC153A" w:rsidP="001652AB">
            <w:pPr>
              <w:rPr>
                <w:rFonts w:cs="Calibri"/>
              </w:rPr>
            </w:pPr>
          </w:p>
          <w:p w14:paraId="5462BC18" w14:textId="77777777" w:rsidR="00BC153A" w:rsidRPr="006C2744" w:rsidRDefault="00BC153A" w:rsidP="001652AB">
            <w:pPr>
              <w:rPr>
                <w:rFonts w:cs="Calibri"/>
              </w:rPr>
            </w:pPr>
          </w:p>
          <w:p w14:paraId="6AD6C500" w14:textId="77777777" w:rsidR="00BC153A" w:rsidRPr="006C2744" w:rsidRDefault="00BC153A" w:rsidP="001652AB">
            <w:pPr>
              <w:rPr>
                <w:rFonts w:cs="Calibri"/>
              </w:rPr>
            </w:pPr>
          </w:p>
          <w:p w14:paraId="4C507A80" w14:textId="77777777" w:rsidR="00BC153A" w:rsidRPr="006C2744" w:rsidRDefault="00BC153A" w:rsidP="001652AB">
            <w:pPr>
              <w:rPr>
                <w:rFonts w:cs="Calibri"/>
              </w:rPr>
            </w:pPr>
          </w:p>
          <w:p w14:paraId="467850C0" w14:textId="77777777" w:rsidR="00BC153A" w:rsidRPr="006C2744" w:rsidRDefault="00BC153A" w:rsidP="001652AB">
            <w:pPr>
              <w:jc w:val="both"/>
              <w:rPr>
                <w:rFonts w:cs="Calibri"/>
              </w:rPr>
            </w:pPr>
          </w:p>
          <w:p w14:paraId="10BE9DD6" w14:textId="77777777" w:rsidR="00BC153A" w:rsidRDefault="00BC153A" w:rsidP="001652AB">
            <w:pPr>
              <w:jc w:val="both"/>
              <w:rPr>
                <w:rFonts w:cs="Calibri"/>
                <w:color w:val="000000"/>
                <w:szCs w:val="22"/>
                <w:shd w:val="clear" w:color="auto" w:fill="FFFFFF"/>
              </w:rPr>
            </w:pPr>
            <w:r w:rsidRPr="006C2744">
              <w:rPr>
                <w:rFonts w:cs="Calibri"/>
              </w:rPr>
              <w:t>Referent za razrez gradskih poreza</w:t>
            </w:r>
          </w:p>
          <w:p w14:paraId="7BB9C42D" w14:textId="77777777" w:rsidR="00BC153A" w:rsidRPr="00910D2A" w:rsidRDefault="00BC153A" w:rsidP="001652AB">
            <w:pPr>
              <w:rPr>
                <w:rFonts w:cs="Calibri"/>
                <w:szCs w:val="22"/>
              </w:rPr>
            </w:pPr>
          </w:p>
        </w:tc>
        <w:tc>
          <w:tcPr>
            <w:tcW w:w="2312" w:type="dxa"/>
          </w:tcPr>
          <w:p w14:paraId="20A7DD59" w14:textId="77777777" w:rsidR="00BC153A" w:rsidRDefault="00BC153A" w:rsidP="001652AB">
            <w:pPr>
              <w:rPr>
                <w:rFonts w:cs="Calibri"/>
              </w:rPr>
            </w:pPr>
          </w:p>
          <w:p w14:paraId="62E3617E" w14:textId="77777777" w:rsidR="00BC153A" w:rsidRPr="006C2744" w:rsidRDefault="00BC153A" w:rsidP="001652AB">
            <w:pPr>
              <w:rPr>
                <w:rFonts w:cs="Calibri"/>
              </w:rPr>
            </w:pPr>
            <w:r w:rsidRPr="006C2744">
              <w:rPr>
                <w:rFonts w:cs="Calibri"/>
              </w:rPr>
              <w:t>Po primitku dokumentacije vrši se zaduženje</w:t>
            </w:r>
          </w:p>
          <w:p w14:paraId="48200786" w14:textId="77777777" w:rsidR="00BC153A" w:rsidRPr="006C2744" w:rsidRDefault="00BC153A" w:rsidP="001652AB">
            <w:pPr>
              <w:rPr>
                <w:rFonts w:cs="Calibri"/>
              </w:rPr>
            </w:pPr>
          </w:p>
          <w:p w14:paraId="0FCD76F9" w14:textId="77777777" w:rsidR="00BC153A" w:rsidRPr="006C2744" w:rsidRDefault="00BC153A" w:rsidP="001652AB">
            <w:pPr>
              <w:rPr>
                <w:rFonts w:cs="Calibri"/>
              </w:rPr>
            </w:pPr>
          </w:p>
          <w:p w14:paraId="5859F962" w14:textId="77777777" w:rsidR="00BC153A" w:rsidRPr="006C2744" w:rsidRDefault="00BC153A" w:rsidP="001652AB">
            <w:pPr>
              <w:rPr>
                <w:rFonts w:cs="Calibri"/>
              </w:rPr>
            </w:pPr>
          </w:p>
          <w:p w14:paraId="0EC11705" w14:textId="77777777" w:rsidR="00BC153A" w:rsidRPr="006C2744" w:rsidRDefault="00BC153A" w:rsidP="001652AB">
            <w:pPr>
              <w:rPr>
                <w:rFonts w:cs="Calibri"/>
              </w:rPr>
            </w:pPr>
          </w:p>
          <w:p w14:paraId="209CDC4E" w14:textId="77777777" w:rsidR="00BC153A" w:rsidRPr="006C2744" w:rsidRDefault="00BC153A" w:rsidP="001652AB">
            <w:pPr>
              <w:rPr>
                <w:rFonts w:cs="Calibri"/>
              </w:rPr>
            </w:pPr>
          </w:p>
          <w:p w14:paraId="3CBC6CBC" w14:textId="77777777" w:rsidR="00BC153A" w:rsidRPr="006C2744" w:rsidRDefault="00BC153A" w:rsidP="001652AB">
            <w:pPr>
              <w:rPr>
                <w:rFonts w:cs="Calibri"/>
              </w:rPr>
            </w:pPr>
            <w:r w:rsidRPr="006C2744">
              <w:rPr>
                <w:rFonts w:cs="Calibri"/>
              </w:rPr>
              <w:t>Najkasnije tjedan dana po primitku cjelokupne dokumentacije</w:t>
            </w:r>
          </w:p>
          <w:p w14:paraId="23A43E51" w14:textId="77777777" w:rsidR="00BC153A" w:rsidRPr="006C2744" w:rsidRDefault="00BC153A" w:rsidP="001652AB">
            <w:pPr>
              <w:rPr>
                <w:rFonts w:cs="Calibri"/>
              </w:rPr>
            </w:pPr>
          </w:p>
          <w:p w14:paraId="6EF770FB" w14:textId="77777777" w:rsidR="00BC153A" w:rsidRPr="006C2744" w:rsidRDefault="00BC153A" w:rsidP="001652AB">
            <w:pPr>
              <w:rPr>
                <w:rFonts w:cs="Calibri"/>
              </w:rPr>
            </w:pPr>
          </w:p>
          <w:p w14:paraId="25B638EF" w14:textId="77777777" w:rsidR="00BC153A" w:rsidRDefault="00BC153A" w:rsidP="001652AB">
            <w:pPr>
              <w:jc w:val="both"/>
              <w:rPr>
                <w:rFonts w:cs="Calibri"/>
              </w:rPr>
            </w:pPr>
          </w:p>
          <w:p w14:paraId="5AB2E417" w14:textId="77777777" w:rsidR="00BC153A" w:rsidRPr="006C2744" w:rsidRDefault="00BC153A" w:rsidP="001652AB">
            <w:pPr>
              <w:jc w:val="both"/>
              <w:rPr>
                <w:rFonts w:cs="Calibri"/>
              </w:rPr>
            </w:pPr>
          </w:p>
          <w:p w14:paraId="1BE53A32" w14:textId="77777777" w:rsidR="00BC153A" w:rsidRPr="006C2744" w:rsidRDefault="00BC153A" w:rsidP="001652AB">
            <w:pPr>
              <w:rPr>
                <w:rFonts w:cs="Calibri"/>
              </w:rPr>
            </w:pPr>
            <w:r w:rsidRPr="006C2744">
              <w:rPr>
                <w:rFonts w:cs="Calibri"/>
              </w:rPr>
              <w:t>Najkasnije tjedan dana po primitku cjelokupne dokumentacije</w:t>
            </w:r>
          </w:p>
          <w:p w14:paraId="43F662F6" w14:textId="77777777" w:rsidR="00BC153A" w:rsidRPr="006C2744" w:rsidRDefault="00BC153A" w:rsidP="001652AB">
            <w:pPr>
              <w:rPr>
                <w:rFonts w:cs="Calibri"/>
              </w:rPr>
            </w:pPr>
          </w:p>
          <w:p w14:paraId="5E3F4631" w14:textId="77777777" w:rsidR="00BC153A" w:rsidRPr="006C2744" w:rsidRDefault="00BC153A" w:rsidP="001652AB">
            <w:pPr>
              <w:rPr>
                <w:rFonts w:cs="Calibri"/>
              </w:rPr>
            </w:pPr>
          </w:p>
          <w:p w14:paraId="3C74A2F0" w14:textId="77777777" w:rsidR="00BC153A" w:rsidRPr="006C2744" w:rsidRDefault="00BC153A" w:rsidP="001652AB">
            <w:pPr>
              <w:rPr>
                <w:rFonts w:cs="Calibri"/>
              </w:rPr>
            </w:pPr>
          </w:p>
          <w:p w14:paraId="619BA28F" w14:textId="77777777" w:rsidR="00BC153A" w:rsidRPr="006C2744" w:rsidRDefault="00BC153A" w:rsidP="001652AB">
            <w:pPr>
              <w:rPr>
                <w:rFonts w:cs="Calibri"/>
              </w:rPr>
            </w:pPr>
          </w:p>
          <w:p w14:paraId="2AB82BD5" w14:textId="77777777" w:rsidR="00BC153A" w:rsidRPr="006C2744" w:rsidRDefault="00BC153A" w:rsidP="001652AB">
            <w:pPr>
              <w:rPr>
                <w:rFonts w:cs="Calibri"/>
              </w:rPr>
            </w:pPr>
          </w:p>
          <w:p w14:paraId="767642B9" w14:textId="77777777" w:rsidR="00BC153A" w:rsidRPr="006C2744" w:rsidRDefault="00BC153A" w:rsidP="001652AB">
            <w:pPr>
              <w:rPr>
                <w:rFonts w:cs="Calibri"/>
              </w:rPr>
            </w:pPr>
          </w:p>
          <w:p w14:paraId="31EAA3D3" w14:textId="77777777" w:rsidR="00BC153A" w:rsidRDefault="00BC153A" w:rsidP="001652AB">
            <w:pPr>
              <w:jc w:val="both"/>
              <w:rPr>
                <w:rFonts w:cs="Calibri"/>
              </w:rPr>
            </w:pPr>
          </w:p>
          <w:p w14:paraId="119BAFCB" w14:textId="77777777" w:rsidR="00BC153A" w:rsidRPr="006C2744" w:rsidRDefault="00BC153A" w:rsidP="001652AB">
            <w:pPr>
              <w:jc w:val="both"/>
              <w:rPr>
                <w:rFonts w:cs="Calibri"/>
              </w:rPr>
            </w:pPr>
          </w:p>
          <w:p w14:paraId="1CB3C5EE" w14:textId="77777777" w:rsidR="00BC153A" w:rsidRPr="00910D2A" w:rsidRDefault="00BC153A" w:rsidP="001652AB">
            <w:pPr>
              <w:jc w:val="both"/>
              <w:rPr>
                <w:rFonts w:cs="Calibri"/>
                <w:szCs w:val="22"/>
              </w:rPr>
            </w:pPr>
            <w:r w:rsidRPr="006C2744">
              <w:rPr>
                <w:rFonts w:cs="Calibri"/>
              </w:rPr>
              <w:t xml:space="preserve">Opomene se šalju </w:t>
            </w:r>
            <w:r>
              <w:rPr>
                <w:rFonts w:cs="Calibri"/>
              </w:rPr>
              <w:t>jednom</w:t>
            </w:r>
            <w:r w:rsidRPr="006C2744">
              <w:rPr>
                <w:rFonts w:cs="Calibri"/>
              </w:rPr>
              <w:t xml:space="preserve"> godišnje, a ako se u roku od 15 dana ne podmiri dugovanje pokreće se postupak ovrhe</w:t>
            </w:r>
          </w:p>
        </w:tc>
        <w:tc>
          <w:tcPr>
            <w:tcW w:w="2263" w:type="dxa"/>
          </w:tcPr>
          <w:p w14:paraId="37BD045E" w14:textId="77777777" w:rsidR="00BC153A" w:rsidRDefault="00BC153A" w:rsidP="001652AB">
            <w:pPr>
              <w:rPr>
                <w:rFonts w:cs="Calibri"/>
              </w:rPr>
            </w:pPr>
          </w:p>
          <w:p w14:paraId="695D59DF" w14:textId="77777777" w:rsidR="00BC153A" w:rsidRPr="006C2744" w:rsidRDefault="00BC153A" w:rsidP="001652AB">
            <w:pPr>
              <w:rPr>
                <w:rFonts w:cs="Calibri"/>
              </w:rPr>
            </w:pPr>
            <w:r w:rsidRPr="006C2744">
              <w:rPr>
                <w:rFonts w:cs="Calibri"/>
              </w:rPr>
              <w:t>Dokumentacija za zaduženje</w:t>
            </w:r>
          </w:p>
          <w:p w14:paraId="3D4DA40B" w14:textId="77777777" w:rsidR="00BC153A" w:rsidRPr="006C2744" w:rsidRDefault="00BC153A" w:rsidP="001652AB">
            <w:pPr>
              <w:rPr>
                <w:rFonts w:cs="Calibri"/>
              </w:rPr>
            </w:pPr>
          </w:p>
          <w:p w14:paraId="669B0047" w14:textId="77777777" w:rsidR="00BC153A" w:rsidRPr="006C2744" w:rsidRDefault="00BC153A" w:rsidP="001652AB">
            <w:pPr>
              <w:rPr>
                <w:rFonts w:cs="Calibri"/>
              </w:rPr>
            </w:pPr>
          </w:p>
          <w:p w14:paraId="63668C2B" w14:textId="77777777" w:rsidR="00BC153A" w:rsidRPr="006C2744" w:rsidRDefault="00BC153A" w:rsidP="001652AB">
            <w:pPr>
              <w:rPr>
                <w:rFonts w:cs="Calibri"/>
              </w:rPr>
            </w:pPr>
          </w:p>
          <w:p w14:paraId="701C286E" w14:textId="77777777" w:rsidR="00BC153A" w:rsidRPr="006C2744" w:rsidRDefault="00BC153A" w:rsidP="001652AB">
            <w:pPr>
              <w:rPr>
                <w:rFonts w:cs="Calibri"/>
              </w:rPr>
            </w:pPr>
          </w:p>
          <w:p w14:paraId="034809DD" w14:textId="77777777" w:rsidR="00BC153A" w:rsidRPr="006C2744" w:rsidRDefault="00BC153A" w:rsidP="001652AB">
            <w:pPr>
              <w:rPr>
                <w:rFonts w:cs="Calibri"/>
              </w:rPr>
            </w:pPr>
          </w:p>
          <w:p w14:paraId="7DAF072C" w14:textId="77777777" w:rsidR="00BC153A" w:rsidRPr="006C2744" w:rsidRDefault="00BC153A" w:rsidP="001652AB">
            <w:pPr>
              <w:rPr>
                <w:rFonts w:cs="Calibri"/>
              </w:rPr>
            </w:pPr>
          </w:p>
          <w:p w14:paraId="3EB3236A" w14:textId="77777777" w:rsidR="00BC153A" w:rsidRPr="006C2744" w:rsidRDefault="00BC153A" w:rsidP="001652AB">
            <w:pPr>
              <w:rPr>
                <w:rFonts w:cs="Calibri"/>
              </w:rPr>
            </w:pPr>
            <w:r w:rsidRPr="006C2744">
              <w:rPr>
                <w:rFonts w:cs="Calibri"/>
              </w:rPr>
              <w:t>Rješenje za porez na korištenje javnih površina, a za ostale poreze uplatnice, računi i povratnice.</w:t>
            </w:r>
          </w:p>
          <w:p w14:paraId="796270CC" w14:textId="77777777" w:rsidR="00BC153A" w:rsidRPr="006C2744" w:rsidRDefault="00BC153A" w:rsidP="001652AB">
            <w:pPr>
              <w:rPr>
                <w:rFonts w:cs="Calibri"/>
              </w:rPr>
            </w:pPr>
          </w:p>
          <w:p w14:paraId="508E3366" w14:textId="77777777" w:rsidR="00BC153A" w:rsidRPr="006C2744" w:rsidRDefault="00BC153A" w:rsidP="001652AB">
            <w:pPr>
              <w:rPr>
                <w:rFonts w:cs="Calibri"/>
              </w:rPr>
            </w:pPr>
          </w:p>
          <w:p w14:paraId="7A56C278" w14:textId="77777777" w:rsidR="00BC153A" w:rsidRPr="006C2744" w:rsidRDefault="00BC153A" w:rsidP="001652AB">
            <w:pPr>
              <w:rPr>
                <w:rFonts w:cs="Calibri"/>
              </w:rPr>
            </w:pPr>
            <w:r w:rsidRPr="006C2744">
              <w:rPr>
                <w:rFonts w:cs="Calibri"/>
              </w:rPr>
              <w:t>Rješenje za porez na korištenje javnih površina, a za ostale poreze uplatnice, računi i povratnice.</w:t>
            </w:r>
          </w:p>
          <w:p w14:paraId="6D6F5D71" w14:textId="77777777" w:rsidR="00BC153A" w:rsidRPr="006C2744" w:rsidRDefault="00BC153A" w:rsidP="001652AB">
            <w:pPr>
              <w:rPr>
                <w:rFonts w:cs="Calibri"/>
              </w:rPr>
            </w:pPr>
          </w:p>
          <w:p w14:paraId="6460AEF6" w14:textId="77777777" w:rsidR="00BC153A" w:rsidRPr="006C2744" w:rsidRDefault="00BC153A" w:rsidP="001652AB">
            <w:pPr>
              <w:rPr>
                <w:rFonts w:cs="Calibri"/>
              </w:rPr>
            </w:pPr>
          </w:p>
          <w:p w14:paraId="6C24F765" w14:textId="77777777" w:rsidR="00BC153A" w:rsidRPr="006C2744" w:rsidRDefault="00BC153A" w:rsidP="001652AB">
            <w:pPr>
              <w:rPr>
                <w:rFonts w:cs="Calibri"/>
              </w:rPr>
            </w:pPr>
          </w:p>
          <w:p w14:paraId="6133CA56" w14:textId="77777777" w:rsidR="00BC153A" w:rsidRPr="006C2744" w:rsidRDefault="00BC153A" w:rsidP="001652AB">
            <w:pPr>
              <w:rPr>
                <w:rFonts w:cs="Calibri"/>
              </w:rPr>
            </w:pPr>
          </w:p>
          <w:p w14:paraId="1AE62DC5" w14:textId="77777777" w:rsidR="00BC153A" w:rsidRPr="006C2744" w:rsidRDefault="00BC153A" w:rsidP="001652AB">
            <w:pPr>
              <w:rPr>
                <w:rFonts w:cs="Calibri"/>
              </w:rPr>
            </w:pPr>
          </w:p>
          <w:p w14:paraId="0B76A0F5" w14:textId="77777777" w:rsidR="00BC153A" w:rsidRPr="006C2744" w:rsidRDefault="00BC153A" w:rsidP="001652AB">
            <w:pPr>
              <w:jc w:val="both"/>
              <w:rPr>
                <w:rFonts w:cs="Calibri"/>
              </w:rPr>
            </w:pPr>
          </w:p>
          <w:p w14:paraId="610987EE" w14:textId="77777777" w:rsidR="00BC153A" w:rsidRPr="00F3257F" w:rsidRDefault="00BC153A" w:rsidP="001652AB">
            <w:pPr>
              <w:jc w:val="both"/>
              <w:rPr>
                <w:rFonts w:cs="Calibri"/>
                <w:szCs w:val="22"/>
              </w:rPr>
            </w:pPr>
            <w:r w:rsidRPr="006C2744">
              <w:rPr>
                <w:rFonts w:cs="Calibri"/>
              </w:rPr>
              <w:t>Lista dužnika, prijedlog ovrhe ili tužbe i rješenje o ovrsi</w:t>
            </w:r>
          </w:p>
        </w:tc>
      </w:tr>
    </w:tbl>
    <w:p w14:paraId="24FA062B" w14:textId="77777777" w:rsidR="00BC153A" w:rsidRDefault="00BC153A" w:rsidP="00BC153A"/>
    <w:p w14:paraId="26CB611C" w14:textId="77777777" w:rsidR="00BC153A" w:rsidRDefault="00BC153A" w:rsidP="00BC153A"/>
    <w:p w14:paraId="63593F91" w14:textId="77777777" w:rsidR="00BC153A" w:rsidRDefault="00BC153A" w:rsidP="00BC153A"/>
    <w:p w14:paraId="71E89A0E" w14:textId="77777777" w:rsidR="00BC153A" w:rsidRDefault="00BC153A" w:rsidP="00BC153A"/>
    <w:p w14:paraId="036AF903" w14:textId="77777777" w:rsidR="00BC153A" w:rsidRDefault="00BC153A" w:rsidP="00BC153A"/>
    <w:p w14:paraId="39DF8730" w14:textId="77777777" w:rsidR="00BC153A" w:rsidRDefault="00BC153A" w:rsidP="00BC153A"/>
    <w:p w14:paraId="4F51FE86" w14:textId="77777777" w:rsidR="00BC153A" w:rsidRDefault="00BC153A" w:rsidP="00BC153A"/>
    <w:p w14:paraId="179E3C77" w14:textId="77777777" w:rsidR="00BC153A" w:rsidRDefault="00BC153A" w:rsidP="00BC153A"/>
    <w:p w14:paraId="2C825648" w14:textId="77777777" w:rsidR="00BC153A" w:rsidRDefault="00BC153A" w:rsidP="00BC153A"/>
    <w:p w14:paraId="1F34D2B6" w14:textId="77777777" w:rsidR="00BC153A" w:rsidRDefault="00BC153A" w:rsidP="00BC153A"/>
    <w:p w14:paraId="48845FB1" w14:textId="77777777" w:rsidR="00BC153A" w:rsidRDefault="00BC153A" w:rsidP="00BC153A"/>
    <w:p w14:paraId="1957DF65"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528"/>
      </w:tblGrid>
      <w:tr w:rsidR="00BC153A" w:rsidRPr="00F15609" w14:paraId="17561C2D" w14:textId="77777777" w:rsidTr="001652AB">
        <w:tc>
          <w:tcPr>
            <w:tcW w:w="4106" w:type="dxa"/>
            <w:shd w:val="clear" w:color="auto" w:fill="D9D9D9" w:themeFill="background1" w:themeFillShade="D9"/>
          </w:tcPr>
          <w:p w14:paraId="5B21F437" w14:textId="77777777" w:rsidR="00BC153A" w:rsidRPr="00910D2A" w:rsidRDefault="00BC153A" w:rsidP="001652AB">
            <w:pPr>
              <w:rPr>
                <w:rFonts w:cs="Calibri"/>
                <w:szCs w:val="22"/>
              </w:rPr>
            </w:pPr>
            <w:r w:rsidRPr="00910D2A">
              <w:rPr>
                <w:rFonts w:cs="Calibri"/>
                <w:szCs w:val="22"/>
              </w:rPr>
              <w:t>Grad Koprivnica</w:t>
            </w:r>
          </w:p>
          <w:p w14:paraId="40A2C99B"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401D212A" w14:textId="77777777" w:rsidR="00BC153A" w:rsidRPr="00910D2A" w:rsidRDefault="00BC153A" w:rsidP="001652AB">
            <w:pPr>
              <w:rPr>
                <w:rFonts w:cs="Calibri"/>
                <w:szCs w:val="22"/>
              </w:rPr>
            </w:pPr>
            <w:r w:rsidRPr="00910D2A">
              <w:rPr>
                <w:rFonts w:cs="Calibri"/>
                <w:szCs w:val="22"/>
              </w:rPr>
              <w:t>Zrinski trg 1</w:t>
            </w:r>
          </w:p>
        </w:tc>
        <w:tc>
          <w:tcPr>
            <w:tcW w:w="4528" w:type="dxa"/>
            <w:shd w:val="clear" w:color="auto" w:fill="D9D9D9" w:themeFill="background1" w:themeFillShade="D9"/>
          </w:tcPr>
          <w:p w14:paraId="388E2AA4" w14:textId="77777777" w:rsidR="00BC153A" w:rsidRDefault="00BC153A" w:rsidP="001652AB">
            <w:pPr>
              <w:rPr>
                <w:rFonts w:cs="Calibri"/>
                <w:b/>
              </w:rPr>
            </w:pPr>
          </w:p>
          <w:p w14:paraId="41069C03" w14:textId="77777777" w:rsidR="00BC153A" w:rsidRPr="006C2744" w:rsidRDefault="00BC153A" w:rsidP="001652AB">
            <w:pPr>
              <w:rPr>
                <w:rFonts w:cs="Calibri"/>
                <w:b/>
              </w:rPr>
            </w:pPr>
            <w:r w:rsidRPr="006C2744">
              <w:rPr>
                <w:rFonts w:cs="Calibri"/>
                <w:b/>
              </w:rPr>
              <w:t>PRIJEDLOG OVRHE NA IMOVINU</w:t>
            </w:r>
          </w:p>
          <w:p w14:paraId="359BEF0A" w14:textId="77777777" w:rsidR="00BC153A" w:rsidRPr="00065B45" w:rsidRDefault="00BC153A" w:rsidP="001652AB">
            <w:pPr>
              <w:rPr>
                <w:rFonts w:cs="Calibri"/>
                <w:b/>
              </w:rPr>
            </w:pPr>
            <w:r>
              <w:rPr>
                <w:rFonts w:cs="Calibri"/>
                <w:b/>
              </w:rPr>
              <w:t>3.3.4.</w:t>
            </w:r>
          </w:p>
          <w:p w14:paraId="3A2E2534" w14:textId="77777777" w:rsidR="00BC153A" w:rsidRPr="00A80749" w:rsidRDefault="00BC153A" w:rsidP="001652AB">
            <w:pPr>
              <w:rPr>
                <w:rFonts w:cs="Calibri"/>
                <w:b/>
                <w:szCs w:val="22"/>
              </w:rPr>
            </w:pPr>
            <w:r w:rsidRPr="00065B45">
              <w:rPr>
                <w:rFonts w:cs="Calibri"/>
                <w:b/>
              </w:rPr>
              <w:t>Postupak izrade prijedloga ovrhe na imovinu</w:t>
            </w:r>
            <w:r w:rsidRPr="00A80749">
              <w:rPr>
                <w:rFonts w:cs="Calibri"/>
                <w:b/>
                <w:szCs w:val="22"/>
              </w:rPr>
              <w:t xml:space="preserve"> </w:t>
            </w:r>
          </w:p>
        </w:tc>
      </w:tr>
      <w:tr w:rsidR="00BC153A" w:rsidRPr="00F15609" w14:paraId="5499B1B1" w14:textId="77777777" w:rsidTr="001652AB">
        <w:tc>
          <w:tcPr>
            <w:tcW w:w="4106" w:type="dxa"/>
          </w:tcPr>
          <w:p w14:paraId="5D83AD7B" w14:textId="77777777" w:rsidR="00BC153A" w:rsidRPr="00910D2A" w:rsidRDefault="00BC153A" w:rsidP="001652AB">
            <w:pPr>
              <w:rPr>
                <w:rFonts w:cs="Calibri"/>
                <w:b/>
                <w:szCs w:val="22"/>
              </w:rPr>
            </w:pPr>
            <w:r w:rsidRPr="00910D2A">
              <w:rPr>
                <w:rFonts w:cs="Calibri"/>
                <w:b/>
                <w:szCs w:val="22"/>
              </w:rPr>
              <w:t>DIJAGRAM TIJEKA</w:t>
            </w:r>
          </w:p>
        </w:tc>
        <w:tc>
          <w:tcPr>
            <w:tcW w:w="4528" w:type="dxa"/>
          </w:tcPr>
          <w:p w14:paraId="1FA33E4C"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323601D2" w14:textId="77777777" w:rsidTr="001652AB">
        <w:trPr>
          <w:trHeight w:val="3393"/>
        </w:trPr>
        <w:tc>
          <w:tcPr>
            <w:tcW w:w="4106" w:type="dxa"/>
          </w:tcPr>
          <w:p w14:paraId="2742A31A" w14:textId="77777777" w:rsidR="00BC153A" w:rsidRDefault="00BC153A" w:rsidP="001652AB">
            <w:pPr>
              <w:rPr>
                <w:rFonts w:cs="Calibri"/>
                <w:sz w:val="16"/>
                <w:szCs w:val="16"/>
              </w:rPr>
            </w:pPr>
          </w:p>
          <w:p w14:paraId="4277E114" w14:textId="77777777" w:rsidR="00BC153A" w:rsidRPr="00637B5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3802496" behindDoc="0" locked="0" layoutInCell="1" allowOverlap="1" wp14:anchorId="63954BD3" wp14:editId="718AC161">
                      <wp:simplePos x="0" y="0"/>
                      <wp:positionH relativeFrom="column">
                        <wp:posOffset>669925</wp:posOffset>
                      </wp:positionH>
                      <wp:positionV relativeFrom="paragraph">
                        <wp:posOffset>19685</wp:posOffset>
                      </wp:positionV>
                      <wp:extent cx="1047750" cy="390525"/>
                      <wp:effectExtent l="0" t="0" r="19050" b="19050"/>
                      <wp:wrapNone/>
                      <wp:docPr id="1670" name="Elipsa 1670"/>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11A2A34"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3954BD3" id="Elipsa 1670" o:spid="_x0000_s1236" style="position:absolute;left:0;text-align:left;margin-left:52.75pt;margin-top:1.55pt;width:82.5pt;height:30.75pt;z-index:25380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" fillcolor="white [3201]" strokecolor="black [3200]" strokeweight="1pt">
                      <v:stroke joinstyle="miter"/>
                      <v:textbox>
                        <w:txbxContent>
                          <w:p w14:paraId="511A2A34" w14:textId="77777777" w:rsidR="00BC153A" w:rsidRPr="0081424A" w:rsidRDefault="00BC153A" w:rsidP="00BC153A">
                            <w:pPr>
                              <w:rPr>
                                <w:sz w:val="20"/>
                                <w:szCs w:val="20"/>
                              </w:rPr>
                            </w:pPr>
                            <w:r w:rsidRPr="0081424A">
                              <w:rPr>
                                <w:sz w:val="20"/>
                                <w:szCs w:val="20"/>
                              </w:rPr>
                              <w:t>POČETAKAK</w:t>
                            </w:r>
                          </w:p>
                        </w:txbxContent>
                      </v:textbox>
                    </v:oval>
                  </w:pict>
                </mc:Fallback>
              </mc:AlternateContent>
            </w:r>
          </w:p>
          <w:p w14:paraId="0C02A4CB" w14:textId="77777777" w:rsidR="00BC153A" w:rsidRPr="00637B58" w:rsidRDefault="00BC153A" w:rsidP="001652AB">
            <w:pPr>
              <w:rPr>
                <w:rFonts w:cs="Calibri"/>
                <w:sz w:val="16"/>
                <w:szCs w:val="16"/>
              </w:rPr>
            </w:pPr>
          </w:p>
          <w:p w14:paraId="5C78C222" w14:textId="77777777" w:rsidR="00BC153A" w:rsidRPr="00637B58" w:rsidRDefault="00BC153A" w:rsidP="001652AB">
            <w:pPr>
              <w:rPr>
                <w:rFonts w:cs="Calibri"/>
                <w:sz w:val="16"/>
                <w:szCs w:val="16"/>
              </w:rPr>
            </w:pPr>
          </w:p>
          <w:p w14:paraId="1FBC69A5" w14:textId="77777777" w:rsidR="00BC153A" w:rsidRPr="00637B5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3814784" behindDoc="0" locked="0" layoutInCell="1" allowOverlap="1" wp14:anchorId="73299D5F" wp14:editId="1E873E86">
                      <wp:simplePos x="0" y="0"/>
                      <wp:positionH relativeFrom="column">
                        <wp:posOffset>1219200</wp:posOffset>
                      </wp:positionH>
                      <wp:positionV relativeFrom="paragraph">
                        <wp:posOffset>52070</wp:posOffset>
                      </wp:positionV>
                      <wp:extent cx="0" cy="171450"/>
                      <wp:effectExtent l="76200" t="0" r="57150" b="57150"/>
                      <wp:wrapNone/>
                      <wp:docPr id="1671" name="Ravni poveznik sa strelicom 1671"/>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81EAF6" id="Ravni poveznik sa strelicom 1671" o:spid="_x0000_s1026" type="#_x0000_t32" style="position:absolute;margin-left:96pt;margin-top:4.1pt;width:0;height:13.5pt;z-index:25381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" strokecolor="black [3200]" strokeweight=".5pt">
                      <v:stroke endarrow="block" joinstyle="miter"/>
                    </v:shape>
                  </w:pict>
                </mc:Fallback>
              </mc:AlternateContent>
            </w:r>
          </w:p>
          <w:p w14:paraId="1A2DA9DF" w14:textId="77777777" w:rsidR="00BC153A" w:rsidRPr="00637B5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3803520" behindDoc="0" locked="0" layoutInCell="1" allowOverlap="1" wp14:anchorId="45765BA4" wp14:editId="68A68EEC">
                      <wp:simplePos x="0" y="0"/>
                      <wp:positionH relativeFrom="column">
                        <wp:posOffset>476250</wp:posOffset>
                      </wp:positionH>
                      <wp:positionV relativeFrom="paragraph">
                        <wp:posOffset>89535</wp:posOffset>
                      </wp:positionV>
                      <wp:extent cx="1428750" cy="400050"/>
                      <wp:effectExtent l="0" t="0" r="19050" b="19050"/>
                      <wp:wrapNone/>
                      <wp:docPr id="1672" name="Pravokutnik 1672"/>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3D1F616" w14:textId="77777777" w:rsidR="00BC153A" w:rsidRPr="0081424A" w:rsidRDefault="00BC153A" w:rsidP="00BC153A">
                                  <w:pPr>
                                    <w:rPr>
                                      <w:color w:val="000000" w:themeColor="text1"/>
                                      <w:sz w:val="20"/>
                                      <w:szCs w:val="20"/>
                                    </w:rPr>
                                  </w:pPr>
                                  <w:r>
                                    <w:rPr>
                                      <w:color w:val="000000" w:themeColor="text1"/>
                                      <w:sz w:val="20"/>
                                      <w:szCs w:val="20"/>
                                    </w:rPr>
                                    <w:t>UTVRĐIVANJE DUGOVANJA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765BA4" id="Pravokutnik 1672" o:spid="_x0000_s1237" style="position:absolute;left:0;text-align:left;margin-left:37.5pt;margin-top:7.05pt;width:112.5pt;height:31.5pt;z-index:25380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" filled="f" strokecolor="black [3213]" strokeweight="1pt">
                      <v:textbox>
                        <w:txbxContent>
                          <w:p w14:paraId="73D1F616" w14:textId="77777777" w:rsidR="00BC153A" w:rsidRPr="0081424A" w:rsidRDefault="00BC153A" w:rsidP="00BC153A">
                            <w:pPr>
                              <w:rPr>
                                <w:color w:val="000000" w:themeColor="text1"/>
                                <w:sz w:val="20"/>
                                <w:szCs w:val="20"/>
                              </w:rPr>
                            </w:pPr>
                            <w:r>
                              <w:rPr>
                                <w:color w:val="000000" w:themeColor="text1"/>
                                <w:sz w:val="20"/>
                                <w:szCs w:val="20"/>
                              </w:rPr>
                              <w:t>UTVRĐIVANJE DUGOVANJA</w:t>
                            </w:r>
                          </w:p>
                        </w:txbxContent>
                      </v:textbox>
                    </v:rect>
                  </w:pict>
                </mc:Fallback>
              </mc:AlternateContent>
            </w:r>
          </w:p>
          <w:p w14:paraId="64DA9C10" w14:textId="77777777" w:rsidR="00BC153A" w:rsidRPr="00637B58" w:rsidRDefault="00BC153A" w:rsidP="001652AB">
            <w:pPr>
              <w:rPr>
                <w:rFonts w:cs="Calibri"/>
                <w:sz w:val="16"/>
                <w:szCs w:val="16"/>
              </w:rPr>
            </w:pPr>
          </w:p>
          <w:p w14:paraId="31A1F9AA" w14:textId="77777777" w:rsidR="00BC153A" w:rsidRPr="00637B58" w:rsidRDefault="00BC153A" w:rsidP="001652AB">
            <w:pPr>
              <w:rPr>
                <w:rFonts w:cs="Calibri"/>
                <w:sz w:val="16"/>
                <w:szCs w:val="16"/>
              </w:rPr>
            </w:pPr>
          </w:p>
          <w:p w14:paraId="2DF3BF28" w14:textId="77777777" w:rsidR="00BC153A" w:rsidRPr="00637B5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3815808" behindDoc="0" locked="0" layoutInCell="1" allowOverlap="1" wp14:anchorId="58C5E699" wp14:editId="3B2C66E1">
                      <wp:simplePos x="0" y="0"/>
                      <wp:positionH relativeFrom="column">
                        <wp:posOffset>1228725</wp:posOffset>
                      </wp:positionH>
                      <wp:positionV relativeFrom="paragraph">
                        <wp:posOffset>117475</wp:posOffset>
                      </wp:positionV>
                      <wp:extent cx="0" cy="190500"/>
                      <wp:effectExtent l="76200" t="0" r="57150" b="57150"/>
                      <wp:wrapNone/>
                      <wp:docPr id="1673" name="Ravni poveznik sa strelicom 1673"/>
                      <wp:cNvGraphicFramePr/>
                      <a:graphic xmlns:a="http://schemas.openxmlformats.org/drawingml/2006/main">
                        <a:graphicData uri="http://schemas.microsoft.com/office/word/2010/wordprocessingShape">
                          <wps:wsp>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694D21" id="Ravni poveznik sa strelicom 1673" o:spid="_x0000_s1026" type="#_x0000_t32" style="position:absolute;margin-left:96.75pt;margin-top:9.25pt;width:0;height:15pt;z-index:25381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" strokecolor="black [3200]" strokeweight=".5pt">
                      <v:stroke endarrow="block" joinstyle="miter"/>
                    </v:shape>
                  </w:pict>
                </mc:Fallback>
              </mc:AlternateContent>
            </w:r>
          </w:p>
          <w:p w14:paraId="7AF9378C" w14:textId="77777777" w:rsidR="00BC153A" w:rsidRPr="00637B58" w:rsidRDefault="00BC153A" w:rsidP="001652AB">
            <w:pPr>
              <w:rPr>
                <w:rFonts w:cs="Calibri"/>
                <w:sz w:val="16"/>
                <w:szCs w:val="16"/>
              </w:rPr>
            </w:pPr>
          </w:p>
          <w:p w14:paraId="45D4E3C7" w14:textId="77777777" w:rsidR="00BC153A" w:rsidRPr="00637B5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3805568" behindDoc="0" locked="0" layoutInCell="1" allowOverlap="1" wp14:anchorId="3173A3C6" wp14:editId="3C5EBB32">
                      <wp:simplePos x="0" y="0"/>
                      <wp:positionH relativeFrom="column">
                        <wp:posOffset>476250</wp:posOffset>
                      </wp:positionH>
                      <wp:positionV relativeFrom="paragraph">
                        <wp:posOffset>50800</wp:posOffset>
                      </wp:positionV>
                      <wp:extent cx="1476375" cy="495300"/>
                      <wp:effectExtent l="38100" t="19050" r="28575" b="38100"/>
                      <wp:wrapNone/>
                      <wp:docPr id="1674" name="Romb 1674"/>
                      <wp:cNvGraphicFramePr/>
                      <a:graphic xmlns:a="http://schemas.openxmlformats.org/drawingml/2006/main">
                        <a:graphicData uri="http://schemas.microsoft.com/office/word/2010/wordprocessingShape">
                          <wps:wsp>
                            <wps:cNvSpPr/>
                            <wps:spPr>
                              <a:xfrm>
                                <a:off x="0" y="0"/>
                                <a:ext cx="1476375" cy="4953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DAAB18"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3A3C6" id="Romb 1674" o:spid="_x0000_s1238" type="#_x0000_t4" style="position:absolute;left:0;text-align:left;margin-left:37.5pt;margin-top:4pt;width:116.25pt;height:39pt;z-index:25380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" filled="f" strokecolor="black [3213]" strokeweight="1pt">
                      <v:textbox>
                        <w:txbxContent>
                          <w:p w14:paraId="58DAAB18"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v:textbox>
                    </v:shape>
                  </w:pict>
                </mc:Fallback>
              </mc:AlternateContent>
            </w:r>
          </w:p>
          <w:p w14:paraId="1333351E" w14:textId="77777777" w:rsidR="00BC153A" w:rsidRPr="00637B58" w:rsidRDefault="00BC153A" w:rsidP="001652AB">
            <w:pPr>
              <w:rPr>
                <w:rFonts w:cs="Calibri"/>
                <w:sz w:val="16"/>
                <w:szCs w:val="16"/>
              </w:rPr>
            </w:pPr>
          </w:p>
          <w:p w14:paraId="2E8981FD" w14:textId="77777777" w:rsidR="00BC153A" w:rsidRPr="00637B5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3818880" behindDoc="0" locked="0" layoutInCell="1" allowOverlap="1" wp14:anchorId="194045F5" wp14:editId="51C884D8">
                      <wp:simplePos x="0" y="0"/>
                      <wp:positionH relativeFrom="column">
                        <wp:posOffset>1943100</wp:posOffset>
                      </wp:positionH>
                      <wp:positionV relativeFrom="paragraph">
                        <wp:posOffset>50165</wp:posOffset>
                      </wp:positionV>
                      <wp:extent cx="85725" cy="9525"/>
                      <wp:effectExtent l="0" t="0" r="28575" b="28575"/>
                      <wp:wrapNone/>
                      <wp:docPr id="1675" name="Ravni poveznik 1675"/>
                      <wp:cNvGraphicFramePr/>
                      <a:graphic xmlns:a="http://schemas.openxmlformats.org/drawingml/2006/main">
                        <a:graphicData uri="http://schemas.microsoft.com/office/word/2010/wordprocessingShape">
                          <wps:wsp>
                            <wps:cNvCnPr/>
                            <wps:spPr>
                              <a:xfrm>
                                <a:off x="0" y="0"/>
                                <a:ext cx="8572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BA64BC4" id="Ravni poveznik 1675" o:spid="_x0000_s1026" style="position:absolute;z-index:253818880;visibility:visible;mso-wrap-style:square;mso-wrap-distance-left:9pt;mso-wrap-distance-top:0;mso-wrap-distance-right:9pt;mso-wrap-distance-bottom:0;mso-position-horizontal:absolute;mso-position-horizontal-relative:text;mso-position-vertical:absolute;mso-position-vertical-relative:text" from="153pt,3.95pt" to="159.75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" strokecolor="black [3200]" strokeweight=".5pt">
                      <v:stroke joinstyle="miter"/>
                    </v:line>
                  </w:pict>
                </mc:Fallback>
              </mc:AlternateContent>
            </w:r>
            <w:r>
              <w:rPr>
                <w:rFonts w:cs="Calibri"/>
                <w:noProof/>
                <w:sz w:val="16"/>
                <w:szCs w:val="16"/>
              </w:rPr>
              <mc:AlternateContent>
                <mc:Choice Requires="wps">
                  <w:drawing>
                    <wp:anchor distT="0" distB="0" distL="114300" distR="114300" simplePos="0" relativeHeight="253817856" behindDoc="0" locked="0" layoutInCell="1" allowOverlap="1" wp14:anchorId="149D3F31" wp14:editId="6F8E03C7">
                      <wp:simplePos x="0" y="0"/>
                      <wp:positionH relativeFrom="column">
                        <wp:posOffset>2019300</wp:posOffset>
                      </wp:positionH>
                      <wp:positionV relativeFrom="paragraph">
                        <wp:posOffset>50165</wp:posOffset>
                      </wp:positionV>
                      <wp:extent cx="0" cy="390525"/>
                      <wp:effectExtent l="76200" t="0" r="57150" b="47625"/>
                      <wp:wrapNone/>
                      <wp:docPr id="1676" name="Ravni poveznik sa strelicom 1676"/>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536F08" id="Ravni poveznik sa strelicom 1676" o:spid="_x0000_s1026" type="#_x0000_t32" style="position:absolute;margin-left:159pt;margin-top:3.95pt;width:0;height:30.75pt;z-index:253817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" strokecolor="black [3200]" strokeweight=".5pt">
                      <v:stroke endarrow="block" joinstyle="miter"/>
                    </v:shape>
                  </w:pict>
                </mc:Fallback>
              </mc:AlternateContent>
            </w:r>
          </w:p>
          <w:p w14:paraId="6C4C8253" w14:textId="77777777" w:rsidR="00BC153A" w:rsidRPr="00637B58"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3810688" behindDoc="0" locked="0" layoutInCell="1" allowOverlap="1" wp14:anchorId="3633E659" wp14:editId="0018C452">
                      <wp:simplePos x="0" y="0"/>
                      <wp:positionH relativeFrom="column">
                        <wp:posOffset>2114550</wp:posOffset>
                      </wp:positionH>
                      <wp:positionV relativeFrom="paragraph">
                        <wp:posOffset>12065</wp:posOffset>
                      </wp:positionV>
                      <wp:extent cx="400050" cy="247650"/>
                      <wp:effectExtent l="0" t="0" r="19050" b="19050"/>
                      <wp:wrapNone/>
                      <wp:docPr id="1677" name="Tekstni okvir 1677"/>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57E2905C"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33E659" id="Tekstni okvir 1677" o:spid="_x0000_s1239" type="#_x0000_t202" style="position:absolute;left:0;text-align:left;margin-left:166.5pt;margin-top:.95pt;width:31.5pt;height:19.5pt;z-index:25381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" fillcolor="white [3201]" strokeweight=".5pt">
                      <v:textbox>
                        <w:txbxContent>
                          <w:p w14:paraId="57E2905C" w14:textId="77777777" w:rsidR="00BC153A" w:rsidRDefault="00BC153A" w:rsidP="00BC153A">
                            <w:r>
                              <w:t>DA</w:t>
                            </w:r>
                          </w:p>
                        </w:txbxContent>
                      </v:textbox>
                    </v:shape>
                  </w:pict>
                </mc:Fallback>
              </mc:AlternateContent>
            </w:r>
          </w:p>
          <w:p w14:paraId="4E30ABED" w14:textId="77777777" w:rsidR="00BC153A" w:rsidRPr="00637B5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3816832" behindDoc="0" locked="0" layoutInCell="1" allowOverlap="1" wp14:anchorId="5130250D" wp14:editId="3F0A4475">
                      <wp:simplePos x="0" y="0"/>
                      <wp:positionH relativeFrom="column">
                        <wp:posOffset>1219200</wp:posOffset>
                      </wp:positionH>
                      <wp:positionV relativeFrom="paragraph">
                        <wp:posOffset>50165</wp:posOffset>
                      </wp:positionV>
                      <wp:extent cx="0" cy="695325"/>
                      <wp:effectExtent l="76200" t="0" r="57150" b="47625"/>
                      <wp:wrapNone/>
                      <wp:docPr id="1678" name="Ravni poveznik sa strelicom 1678"/>
                      <wp:cNvGraphicFramePr/>
                      <a:graphic xmlns:a="http://schemas.openxmlformats.org/drawingml/2006/main">
                        <a:graphicData uri="http://schemas.microsoft.com/office/word/2010/wordprocessingShape">
                          <wps:wsp>
                            <wps:cNvCnPr/>
                            <wps:spPr>
                              <a:xfrm>
                                <a:off x="0" y="0"/>
                                <a:ext cx="0" cy="695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E8E545" id="Ravni poveznik sa strelicom 1678" o:spid="_x0000_s1026" type="#_x0000_t32" style="position:absolute;margin-left:96pt;margin-top:3.95pt;width:0;height:54.75pt;z-index:253816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" strokecolor="black [3200]" strokeweight=".5pt">
                      <v:stroke endarrow="block" joinstyle="miter"/>
                    </v:shape>
                  </w:pict>
                </mc:Fallback>
              </mc:AlternateContent>
            </w:r>
          </w:p>
          <w:p w14:paraId="3C409404" w14:textId="77777777" w:rsidR="00BC153A" w:rsidRPr="00637B58"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3811712" behindDoc="0" locked="0" layoutInCell="1" allowOverlap="1" wp14:anchorId="07F110BA" wp14:editId="461B6957">
                      <wp:simplePos x="0" y="0"/>
                      <wp:positionH relativeFrom="column">
                        <wp:posOffset>742950</wp:posOffset>
                      </wp:positionH>
                      <wp:positionV relativeFrom="paragraph">
                        <wp:posOffset>116205</wp:posOffset>
                      </wp:positionV>
                      <wp:extent cx="371475" cy="247650"/>
                      <wp:effectExtent l="0" t="0" r="28575" b="19050"/>
                      <wp:wrapNone/>
                      <wp:docPr id="1679" name="Tekstni okvir 1679"/>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29C8EEB1"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7F110BA" id="Tekstni okvir 1679" o:spid="_x0000_s1240" type="#_x0000_t202" style="position:absolute;left:0;text-align:left;margin-left:58.5pt;margin-top:9.15pt;width:29.25pt;height:19.5pt;z-index:25381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" fillcolor="white [3201]" strokecolor="black [3200]" strokeweight="1pt">
                      <v:textbox>
                        <w:txbxContent>
                          <w:p w14:paraId="29C8EEB1" w14:textId="77777777" w:rsidR="00BC153A" w:rsidRDefault="00BC153A" w:rsidP="00BC153A">
                            <w:r>
                              <w:t>NE</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04544" behindDoc="0" locked="0" layoutInCell="1" allowOverlap="1" wp14:anchorId="24A50A2B" wp14:editId="6A83EC1C">
                      <wp:simplePos x="0" y="0"/>
                      <wp:positionH relativeFrom="column">
                        <wp:posOffset>1450975</wp:posOffset>
                      </wp:positionH>
                      <wp:positionV relativeFrom="paragraph">
                        <wp:posOffset>64135</wp:posOffset>
                      </wp:positionV>
                      <wp:extent cx="1047750" cy="390525"/>
                      <wp:effectExtent l="0" t="0" r="19050" b="28575"/>
                      <wp:wrapNone/>
                      <wp:docPr id="1680" name="Elipsa 1680"/>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C79CAE7"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4A50A2B" id="Elipsa 1680" o:spid="_x0000_s1241" style="position:absolute;left:0;text-align:left;margin-left:114.25pt;margin-top:5.05pt;width:82.5pt;height:30.75pt;z-index:25380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" fillcolor="white [3201]" strokecolor="black [3200]" strokeweight="1pt">
                      <v:stroke joinstyle="miter"/>
                      <v:textbox>
                        <w:txbxContent>
                          <w:p w14:paraId="1C79CAE7" w14:textId="77777777" w:rsidR="00BC153A" w:rsidRPr="0081424A" w:rsidRDefault="00BC153A" w:rsidP="00BC153A">
                            <w:pPr>
                              <w:rPr>
                                <w:sz w:val="20"/>
                                <w:szCs w:val="20"/>
                              </w:rPr>
                            </w:pPr>
                            <w:r>
                              <w:rPr>
                                <w:sz w:val="20"/>
                                <w:szCs w:val="20"/>
                              </w:rPr>
                              <w:t>KRAJ</w:t>
                            </w:r>
                          </w:p>
                        </w:txbxContent>
                      </v:textbox>
                    </v:oval>
                  </w:pict>
                </mc:Fallback>
              </mc:AlternateContent>
            </w:r>
          </w:p>
          <w:p w14:paraId="147B2D08" w14:textId="77777777" w:rsidR="00BC153A" w:rsidRPr="00637B58" w:rsidRDefault="00BC153A" w:rsidP="001652AB">
            <w:pPr>
              <w:rPr>
                <w:rFonts w:cs="Calibri"/>
                <w:sz w:val="16"/>
                <w:szCs w:val="16"/>
              </w:rPr>
            </w:pPr>
          </w:p>
          <w:p w14:paraId="547B3BA2" w14:textId="77777777" w:rsidR="00BC153A" w:rsidRPr="00637B58" w:rsidRDefault="00BC153A" w:rsidP="001652AB">
            <w:pPr>
              <w:rPr>
                <w:rFonts w:cs="Calibri"/>
                <w:sz w:val="16"/>
                <w:szCs w:val="16"/>
              </w:rPr>
            </w:pPr>
          </w:p>
          <w:p w14:paraId="16ABAABE" w14:textId="77777777" w:rsidR="00BC153A" w:rsidRPr="00637B58" w:rsidRDefault="00BC153A" w:rsidP="001652AB">
            <w:pPr>
              <w:rPr>
                <w:rFonts w:cs="Calibri"/>
                <w:sz w:val="16"/>
                <w:szCs w:val="16"/>
              </w:rPr>
            </w:pPr>
          </w:p>
          <w:p w14:paraId="52C1FC49" w14:textId="77777777" w:rsidR="00BC153A" w:rsidRPr="00637B5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3808640" behindDoc="0" locked="0" layoutInCell="1" allowOverlap="1" wp14:anchorId="6205DBDD" wp14:editId="15D0AA7E">
                      <wp:simplePos x="0" y="0"/>
                      <wp:positionH relativeFrom="column">
                        <wp:posOffset>488950</wp:posOffset>
                      </wp:positionH>
                      <wp:positionV relativeFrom="paragraph">
                        <wp:posOffset>111125</wp:posOffset>
                      </wp:positionV>
                      <wp:extent cx="1428750" cy="400050"/>
                      <wp:effectExtent l="0" t="0" r="19050" b="19050"/>
                      <wp:wrapNone/>
                      <wp:docPr id="1681" name="Pravokutnik 1681"/>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769C827" w14:textId="77777777" w:rsidR="00BC153A" w:rsidRPr="0081424A" w:rsidRDefault="00BC153A" w:rsidP="00BC153A">
                                  <w:pPr>
                                    <w:rPr>
                                      <w:color w:val="000000" w:themeColor="text1"/>
                                      <w:sz w:val="20"/>
                                      <w:szCs w:val="20"/>
                                    </w:rPr>
                                  </w:pPr>
                                  <w:r>
                                    <w:rPr>
                                      <w:color w:val="000000" w:themeColor="text1"/>
                                      <w:sz w:val="20"/>
                                      <w:szCs w:val="20"/>
                                    </w:rPr>
                                    <w:t>KOMPLETIRANJE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05DBDD" id="Pravokutnik 1681" o:spid="_x0000_s1242" style="position:absolute;left:0;text-align:left;margin-left:38.5pt;margin-top:8.75pt;width:112.5pt;height:31.5pt;z-index:25380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" filled="f" strokecolor="black [3213]" strokeweight="1pt">
                      <v:textbox>
                        <w:txbxContent>
                          <w:p w14:paraId="0769C827" w14:textId="77777777" w:rsidR="00BC153A" w:rsidRPr="0081424A" w:rsidRDefault="00BC153A" w:rsidP="00BC153A">
                            <w:pPr>
                              <w:rPr>
                                <w:color w:val="000000" w:themeColor="text1"/>
                                <w:sz w:val="20"/>
                                <w:szCs w:val="20"/>
                              </w:rPr>
                            </w:pPr>
                            <w:r>
                              <w:rPr>
                                <w:color w:val="000000" w:themeColor="text1"/>
                                <w:sz w:val="20"/>
                                <w:szCs w:val="20"/>
                              </w:rPr>
                              <w:t>KOMPLETIRANJE DOKUMENTACIJE</w:t>
                            </w:r>
                          </w:p>
                        </w:txbxContent>
                      </v:textbox>
                    </v:rect>
                  </w:pict>
                </mc:Fallback>
              </mc:AlternateContent>
            </w:r>
          </w:p>
          <w:p w14:paraId="76F85E5F" w14:textId="77777777" w:rsidR="00BC153A" w:rsidRPr="00637B58" w:rsidRDefault="00BC153A" w:rsidP="001652AB">
            <w:pPr>
              <w:rPr>
                <w:rFonts w:cs="Calibri"/>
                <w:sz w:val="16"/>
                <w:szCs w:val="16"/>
              </w:rPr>
            </w:pPr>
          </w:p>
          <w:p w14:paraId="31496B42" w14:textId="77777777" w:rsidR="00BC153A" w:rsidRDefault="00BC153A" w:rsidP="001652AB">
            <w:pPr>
              <w:rPr>
                <w:rFonts w:cs="Calibri"/>
                <w:sz w:val="16"/>
                <w:szCs w:val="16"/>
              </w:rPr>
            </w:pPr>
          </w:p>
          <w:p w14:paraId="68A4897B" w14:textId="77777777" w:rsidR="00BC153A" w:rsidRPr="00637B58" w:rsidRDefault="00BC153A" w:rsidP="001652AB">
            <w:pPr>
              <w:tabs>
                <w:tab w:val="left" w:pos="795"/>
              </w:tabs>
              <w:rPr>
                <w:rFonts w:cs="Calibri"/>
                <w:szCs w:val="22"/>
              </w:rPr>
            </w:pPr>
            <w:r>
              <w:rPr>
                <w:rFonts w:cs="Calibri"/>
                <w:noProof/>
                <w:sz w:val="20"/>
                <w:szCs w:val="20"/>
              </w:rPr>
              <mc:AlternateContent>
                <mc:Choice Requires="wps">
                  <w:drawing>
                    <wp:anchor distT="0" distB="0" distL="114300" distR="114300" simplePos="0" relativeHeight="253824000" behindDoc="0" locked="0" layoutInCell="1" allowOverlap="1" wp14:anchorId="01296B42" wp14:editId="2D048165">
                      <wp:simplePos x="0" y="0"/>
                      <wp:positionH relativeFrom="column">
                        <wp:posOffset>1238250</wp:posOffset>
                      </wp:positionH>
                      <wp:positionV relativeFrom="paragraph">
                        <wp:posOffset>4344035</wp:posOffset>
                      </wp:positionV>
                      <wp:extent cx="0" cy="171450"/>
                      <wp:effectExtent l="76200" t="0" r="57150" b="57150"/>
                      <wp:wrapNone/>
                      <wp:docPr id="1682" name="Ravni poveznik sa strelicom 1682"/>
                      <wp:cNvGraphicFramePr/>
                      <a:graphic xmlns:a="http://schemas.openxmlformats.org/drawingml/2006/main">
                        <a:graphicData uri="http://schemas.microsoft.com/office/word/2010/wordprocessingShape">
                          <wps:wsp>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B51AB0" id="Ravni poveznik sa strelicom 1682" o:spid="_x0000_s1026" type="#_x0000_t32" style="position:absolute;margin-left:97.5pt;margin-top:342.05pt;width:0;height:13.5pt;z-index:25382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22976" behindDoc="0" locked="0" layoutInCell="1" allowOverlap="1" wp14:anchorId="20E4BEEF" wp14:editId="027DA17F">
                      <wp:simplePos x="0" y="0"/>
                      <wp:positionH relativeFrom="column">
                        <wp:posOffset>1247775</wp:posOffset>
                      </wp:positionH>
                      <wp:positionV relativeFrom="paragraph">
                        <wp:posOffset>3534410</wp:posOffset>
                      </wp:positionV>
                      <wp:extent cx="0" cy="228600"/>
                      <wp:effectExtent l="76200" t="0" r="57150" b="57150"/>
                      <wp:wrapNone/>
                      <wp:docPr id="1683" name="Ravni poveznik sa strelicom 168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1ACC41" id="Ravni poveznik sa strelicom 1683" o:spid="_x0000_s1026" type="#_x0000_t32" style="position:absolute;margin-left:98.25pt;margin-top:278.3pt;width:0;height:18pt;z-index:25382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21952" behindDoc="0" locked="0" layoutInCell="1" allowOverlap="1" wp14:anchorId="28A9259F" wp14:editId="7C15017D">
                      <wp:simplePos x="0" y="0"/>
                      <wp:positionH relativeFrom="column">
                        <wp:posOffset>1257300</wp:posOffset>
                      </wp:positionH>
                      <wp:positionV relativeFrom="paragraph">
                        <wp:posOffset>2591435</wp:posOffset>
                      </wp:positionV>
                      <wp:extent cx="0" cy="476250"/>
                      <wp:effectExtent l="76200" t="0" r="57150" b="57150"/>
                      <wp:wrapNone/>
                      <wp:docPr id="1684" name="Ravni poveznik sa strelicom 1684"/>
                      <wp:cNvGraphicFramePr/>
                      <a:graphic xmlns:a="http://schemas.openxmlformats.org/drawingml/2006/main">
                        <a:graphicData uri="http://schemas.microsoft.com/office/word/2010/wordprocessingShape">
                          <wps:wsp>
                            <wps:cNvCnPr/>
                            <wps:spPr>
                              <a:xfrm>
                                <a:off x="0" y="0"/>
                                <a:ext cx="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0764C7" id="Ravni poveznik sa strelicom 1684" o:spid="_x0000_s1026" type="#_x0000_t32" style="position:absolute;margin-left:99pt;margin-top:204.05pt;width:0;height:37.5pt;z-index:25382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20928" behindDoc="0" locked="0" layoutInCell="1" allowOverlap="1" wp14:anchorId="4CE724DD" wp14:editId="5A7E0BAC">
                      <wp:simplePos x="0" y="0"/>
                      <wp:positionH relativeFrom="column">
                        <wp:posOffset>1228725</wp:posOffset>
                      </wp:positionH>
                      <wp:positionV relativeFrom="paragraph">
                        <wp:posOffset>1143635</wp:posOffset>
                      </wp:positionV>
                      <wp:extent cx="9525" cy="895350"/>
                      <wp:effectExtent l="38100" t="0" r="66675" b="57150"/>
                      <wp:wrapNone/>
                      <wp:docPr id="1685" name="Ravni poveznik sa strelicom 1685"/>
                      <wp:cNvGraphicFramePr/>
                      <a:graphic xmlns:a="http://schemas.openxmlformats.org/drawingml/2006/main">
                        <a:graphicData uri="http://schemas.microsoft.com/office/word/2010/wordprocessingShape">
                          <wps:wsp>
                            <wps:cNvCnPr/>
                            <wps:spPr>
                              <a:xfrm>
                                <a:off x="0" y="0"/>
                                <a:ext cx="9525"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E1C879A" id="Ravni poveznik sa strelicom 1685" o:spid="_x0000_s1026" type="#_x0000_t32" style="position:absolute;margin-left:96.75pt;margin-top:90.05pt;width:.75pt;height:70.5pt;z-index:25382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19904" behindDoc="0" locked="0" layoutInCell="1" allowOverlap="1" wp14:anchorId="3092BA13" wp14:editId="07F936A9">
                      <wp:simplePos x="0" y="0"/>
                      <wp:positionH relativeFrom="column">
                        <wp:posOffset>1228725</wp:posOffset>
                      </wp:positionH>
                      <wp:positionV relativeFrom="paragraph">
                        <wp:posOffset>133985</wp:posOffset>
                      </wp:positionV>
                      <wp:extent cx="0" cy="333375"/>
                      <wp:effectExtent l="76200" t="0" r="76200" b="47625"/>
                      <wp:wrapNone/>
                      <wp:docPr id="1686" name="Ravni poveznik sa strelicom 168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7BF0C8" id="Ravni poveznik sa strelicom 1686" o:spid="_x0000_s1026" type="#_x0000_t32" style="position:absolute;margin-left:96.75pt;margin-top:10.55pt;width:0;height:26.25pt;z-index:25381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13760" behindDoc="0" locked="0" layoutInCell="1" allowOverlap="1" wp14:anchorId="7EB29701" wp14:editId="2458089C">
                      <wp:simplePos x="0" y="0"/>
                      <wp:positionH relativeFrom="column">
                        <wp:posOffset>1047115</wp:posOffset>
                      </wp:positionH>
                      <wp:positionV relativeFrom="paragraph">
                        <wp:posOffset>4496435</wp:posOffset>
                      </wp:positionV>
                      <wp:extent cx="352425" cy="381000"/>
                      <wp:effectExtent l="0" t="0" r="28575" b="19050"/>
                      <wp:wrapNone/>
                      <wp:docPr id="1687" name="Dijagram toka: Poveznik 168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30378B"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B29701" id="_x0000_s1243" type="#_x0000_t120" style="position:absolute;left:0;text-align:left;margin-left:82.45pt;margin-top:354.05pt;width:27.75pt;height:30pt;z-index:2538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" filled="f" strokecolor="black [3213]" strokeweight="1pt">
                      <v:stroke joinstyle="miter"/>
                      <v:textbox>
                        <w:txbxContent>
                          <w:p w14:paraId="0030378B"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3812736" behindDoc="0" locked="0" layoutInCell="1" allowOverlap="1" wp14:anchorId="604F1D44" wp14:editId="56229650">
                      <wp:simplePos x="0" y="0"/>
                      <wp:positionH relativeFrom="column">
                        <wp:posOffset>485775</wp:posOffset>
                      </wp:positionH>
                      <wp:positionV relativeFrom="paragraph">
                        <wp:posOffset>2029460</wp:posOffset>
                      </wp:positionV>
                      <wp:extent cx="1457325" cy="612648"/>
                      <wp:effectExtent l="0" t="0" r="28575" b="16510"/>
                      <wp:wrapNone/>
                      <wp:docPr id="1688" name="Dijagram toka: Dokument 1688"/>
                      <wp:cNvGraphicFramePr/>
                      <a:graphic xmlns:a="http://schemas.openxmlformats.org/drawingml/2006/main">
                        <a:graphicData uri="http://schemas.microsoft.com/office/word/2010/wordprocessingShape">
                          <wps:wsp>
                            <wps:cNvSpPr/>
                            <wps:spPr>
                              <a:xfrm>
                                <a:off x="0" y="0"/>
                                <a:ext cx="1457325" cy="612648"/>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CF8BE3" w14:textId="77777777" w:rsidR="00BC153A" w:rsidRPr="00EC682F" w:rsidRDefault="00BC153A" w:rsidP="00BC153A">
                                  <w:pPr>
                                    <w:rPr>
                                      <w:color w:val="000000" w:themeColor="text1"/>
                                    </w:rPr>
                                  </w:pPr>
                                  <w:r>
                                    <w:rPr>
                                      <w:color w:val="000000" w:themeColor="text1"/>
                                    </w:rPr>
                                    <w:t>DONOŠENJE RJEŠENJA O</w:t>
                                  </w:r>
                                  <w:r w:rsidRPr="00EC682F">
                                    <w:rPr>
                                      <w:color w:val="000000" w:themeColor="text1"/>
                                    </w:rPr>
                                    <w:t xml:space="preserve"> OVRSI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04F1D44" id="Dijagram toka: Dokument 1688" o:spid="_x0000_s1244" type="#_x0000_t114" style="position:absolute;left:0;text-align:left;margin-left:38.25pt;margin-top:159.8pt;width:114.75pt;height:48.25pt;z-index:2538127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" filled="f" strokecolor="black [3213]" strokeweight="1pt">
                      <v:textbox>
                        <w:txbxContent>
                          <w:p w14:paraId="54CF8BE3" w14:textId="77777777" w:rsidR="00BC153A" w:rsidRPr="00EC682F" w:rsidRDefault="00BC153A" w:rsidP="00BC153A">
                            <w:pPr>
                              <w:rPr>
                                <w:color w:val="000000" w:themeColor="text1"/>
                              </w:rPr>
                            </w:pPr>
                            <w:r>
                              <w:rPr>
                                <w:color w:val="000000" w:themeColor="text1"/>
                              </w:rPr>
                              <w:t>DONOŠENJE RJEŠENJA O</w:t>
                            </w:r>
                            <w:r w:rsidRPr="00EC682F">
                              <w:rPr>
                                <w:color w:val="000000" w:themeColor="text1"/>
                              </w:rPr>
                              <w:t xml:space="preserve"> OVRSI</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06592" behindDoc="0" locked="0" layoutInCell="1" allowOverlap="1" wp14:anchorId="07ED6863" wp14:editId="39CA51F7">
                      <wp:simplePos x="0" y="0"/>
                      <wp:positionH relativeFrom="column">
                        <wp:posOffset>466725</wp:posOffset>
                      </wp:positionH>
                      <wp:positionV relativeFrom="paragraph">
                        <wp:posOffset>3058160</wp:posOffset>
                      </wp:positionV>
                      <wp:extent cx="1543050" cy="476250"/>
                      <wp:effectExtent l="0" t="0" r="19050" b="19050"/>
                      <wp:wrapNone/>
                      <wp:docPr id="1689" name="Pravokutnik 1689"/>
                      <wp:cNvGraphicFramePr/>
                      <a:graphic xmlns:a="http://schemas.openxmlformats.org/drawingml/2006/main">
                        <a:graphicData uri="http://schemas.microsoft.com/office/word/2010/wordprocessingShape">
                          <wps:wsp>
                            <wps:cNvSpPr/>
                            <wps:spPr>
                              <a:xfrm>
                                <a:off x="0" y="0"/>
                                <a:ext cx="1543050" cy="4762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9366CBE" w14:textId="77777777" w:rsidR="00BC153A" w:rsidRPr="00EC682F" w:rsidRDefault="00BC153A" w:rsidP="00BC153A">
                                  <w:pPr>
                                    <w:rPr>
                                      <w:color w:val="000000" w:themeColor="text1"/>
                                      <w:sz w:val="20"/>
                                      <w:szCs w:val="20"/>
                                    </w:rPr>
                                  </w:pPr>
                                  <w:r>
                                    <w:rPr>
                                      <w:color w:val="000000" w:themeColor="text1"/>
                                      <w:sz w:val="20"/>
                                      <w:szCs w:val="20"/>
                                    </w:rPr>
                                    <w:t>POTPIS OVLAŠTENE OSOBE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ED6863" id="Pravokutnik 1689" o:spid="_x0000_s1245" style="position:absolute;left:0;text-align:left;margin-left:36.75pt;margin-top:240.8pt;width:121.5pt;height:37.5pt;z-index:25380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" filled="f" strokecolor="black [3213]" strokeweight="1pt">
                      <v:textbox>
                        <w:txbxContent>
                          <w:p w14:paraId="39366CBE" w14:textId="77777777" w:rsidR="00BC153A" w:rsidRPr="00EC682F" w:rsidRDefault="00BC153A" w:rsidP="00BC153A">
                            <w:pPr>
                              <w:rPr>
                                <w:color w:val="000000" w:themeColor="text1"/>
                                <w:sz w:val="20"/>
                                <w:szCs w:val="20"/>
                              </w:rPr>
                            </w:pPr>
                            <w:r>
                              <w:rPr>
                                <w:color w:val="000000" w:themeColor="text1"/>
                                <w:sz w:val="20"/>
                                <w:szCs w:val="20"/>
                              </w:rPr>
                              <w:t>POTPIS OVLAŠTENE OSOBE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07616" behindDoc="0" locked="0" layoutInCell="1" allowOverlap="1" wp14:anchorId="21B74CD2" wp14:editId="100AD0D6">
                      <wp:simplePos x="0" y="0"/>
                      <wp:positionH relativeFrom="column">
                        <wp:posOffset>457200</wp:posOffset>
                      </wp:positionH>
                      <wp:positionV relativeFrom="paragraph">
                        <wp:posOffset>3772535</wp:posOffset>
                      </wp:positionV>
                      <wp:extent cx="1524000" cy="571500"/>
                      <wp:effectExtent l="0" t="0" r="19050" b="19050"/>
                      <wp:wrapNone/>
                      <wp:docPr id="1690" name="Pravokutnik 1690"/>
                      <wp:cNvGraphicFramePr/>
                      <a:graphic xmlns:a="http://schemas.openxmlformats.org/drawingml/2006/main">
                        <a:graphicData uri="http://schemas.microsoft.com/office/word/2010/wordprocessingShape">
                          <wps:wsp>
                            <wps:cNvSpPr/>
                            <wps:spPr>
                              <a:xfrm>
                                <a:off x="0" y="0"/>
                                <a:ext cx="1524000" cy="5715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7F67EC0" w14:textId="77777777" w:rsidR="00BC153A" w:rsidRPr="0081424A" w:rsidRDefault="00BC153A" w:rsidP="00BC153A">
                                  <w:pPr>
                                    <w:rPr>
                                      <w:color w:val="000000" w:themeColor="text1"/>
                                      <w:sz w:val="20"/>
                                      <w:szCs w:val="20"/>
                                    </w:rPr>
                                  </w:pPr>
                                  <w:r>
                                    <w:rPr>
                                      <w:color w:val="000000" w:themeColor="text1"/>
                                      <w:sz w:val="20"/>
                                      <w:szCs w:val="20"/>
                                    </w:rPr>
                                    <w:t>DOSTAVA DOKUMENTACIJE DUŽNIKU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74CD2" id="Pravokutnik 1690" o:spid="_x0000_s1246" style="position:absolute;left:0;text-align:left;margin-left:36pt;margin-top:297.05pt;width:120pt;height:45pt;z-index:25380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" filled="f" strokecolor="black [3213]" strokeweight="1pt">
                      <v:textbox>
                        <w:txbxContent>
                          <w:p w14:paraId="77F67EC0" w14:textId="77777777" w:rsidR="00BC153A" w:rsidRPr="0081424A" w:rsidRDefault="00BC153A" w:rsidP="00BC153A">
                            <w:pPr>
                              <w:rPr>
                                <w:color w:val="000000" w:themeColor="text1"/>
                                <w:sz w:val="20"/>
                                <w:szCs w:val="20"/>
                              </w:rPr>
                            </w:pPr>
                            <w:r>
                              <w:rPr>
                                <w:color w:val="000000" w:themeColor="text1"/>
                                <w:sz w:val="20"/>
                                <w:szCs w:val="20"/>
                              </w:rPr>
                              <w:t>DOSTAVA DOKUMENTACIJE DUŽNIKU</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09664" behindDoc="0" locked="0" layoutInCell="1" allowOverlap="1" wp14:anchorId="09FA4C3B" wp14:editId="624B2688">
                      <wp:simplePos x="0" y="0"/>
                      <wp:positionH relativeFrom="column">
                        <wp:posOffset>504825</wp:posOffset>
                      </wp:positionH>
                      <wp:positionV relativeFrom="paragraph">
                        <wp:posOffset>467360</wp:posOffset>
                      </wp:positionV>
                      <wp:extent cx="1390650" cy="676275"/>
                      <wp:effectExtent l="0" t="0" r="19050" b="28575"/>
                      <wp:wrapNone/>
                      <wp:docPr id="1691" name="Pravokutnik 1691"/>
                      <wp:cNvGraphicFramePr/>
                      <a:graphic xmlns:a="http://schemas.openxmlformats.org/drawingml/2006/main">
                        <a:graphicData uri="http://schemas.microsoft.com/office/word/2010/wordprocessingShape">
                          <wps:wsp>
                            <wps:cNvSpPr/>
                            <wps:spPr>
                              <a:xfrm>
                                <a:off x="0" y="0"/>
                                <a:ext cx="1390650" cy="676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66981C3" w14:textId="77777777" w:rsidR="00BC153A" w:rsidRPr="0081424A" w:rsidRDefault="00BC153A" w:rsidP="00BC153A">
                                  <w:pPr>
                                    <w:rPr>
                                      <w:color w:val="000000" w:themeColor="text1"/>
                                      <w:sz w:val="20"/>
                                      <w:szCs w:val="20"/>
                                    </w:rPr>
                                  </w:pPr>
                                  <w:r>
                                    <w:rPr>
                                      <w:color w:val="000000" w:themeColor="text1"/>
                                      <w:sz w:val="20"/>
                                      <w:szCs w:val="20"/>
                                    </w:rPr>
                                    <w:t>OBRAČUN KAMATA I PRIPREMA PODATAKA ZA OVRHU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FA4C3B" id="Pravokutnik 1691" o:spid="_x0000_s1247" style="position:absolute;left:0;text-align:left;margin-left:39.75pt;margin-top:36.8pt;width:109.5pt;height:53.25pt;z-index:2538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" filled="f" strokecolor="black [3213]" strokeweight="1pt">
                      <v:textbox>
                        <w:txbxContent>
                          <w:p w14:paraId="466981C3" w14:textId="77777777" w:rsidR="00BC153A" w:rsidRPr="0081424A" w:rsidRDefault="00BC153A" w:rsidP="00BC153A">
                            <w:pPr>
                              <w:rPr>
                                <w:color w:val="000000" w:themeColor="text1"/>
                                <w:sz w:val="20"/>
                                <w:szCs w:val="20"/>
                              </w:rPr>
                            </w:pPr>
                            <w:r>
                              <w:rPr>
                                <w:color w:val="000000" w:themeColor="text1"/>
                                <w:sz w:val="20"/>
                                <w:szCs w:val="20"/>
                              </w:rPr>
                              <w:t>OBRAČUN KAMATA I PRIPREMA PODATAKA ZA OVRHU</w:t>
                            </w:r>
                          </w:p>
                        </w:txbxContent>
                      </v:textbox>
                    </v:rect>
                  </w:pict>
                </mc:Fallback>
              </mc:AlternateContent>
            </w:r>
          </w:p>
        </w:tc>
        <w:tc>
          <w:tcPr>
            <w:tcW w:w="4528" w:type="dxa"/>
          </w:tcPr>
          <w:p w14:paraId="0B3B30F8" w14:textId="77777777" w:rsidR="00BC153A" w:rsidRDefault="00BC153A" w:rsidP="001652AB">
            <w:pPr>
              <w:rPr>
                <w:rFonts w:cs="Calibri"/>
                <w:sz w:val="20"/>
                <w:szCs w:val="20"/>
              </w:rPr>
            </w:pPr>
          </w:p>
          <w:p w14:paraId="78D2422D" w14:textId="77777777" w:rsidR="00BC153A" w:rsidRPr="00F066F3" w:rsidRDefault="00BC153A" w:rsidP="001652AB">
            <w:pPr>
              <w:rPr>
                <w:rFonts w:cs="Calibri"/>
                <w:sz w:val="20"/>
                <w:szCs w:val="20"/>
              </w:rPr>
            </w:pPr>
            <w:r w:rsidRPr="00F066F3">
              <w:rPr>
                <w:rFonts w:cs="Calibri"/>
                <w:sz w:val="20"/>
                <w:szCs w:val="20"/>
              </w:rPr>
              <w:t>Odsjek za financije utvrđuje postojanje dugovanja. Ako se radi o fizičkoj osobi traži se od HZMO podatak o dužniku da li dužnik prima plaću, po kojoj osnovi (radni odnos, samostalna djelatnosti ili samostalna dj. polj.) i kod koga , odnosno prima li mirovinu, invalidninu ili drugu stalnu naknadu o kojoj se vodi evidencija</w:t>
            </w:r>
          </w:p>
          <w:p w14:paraId="3541BF5F" w14:textId="77777777" w:rsidR="00BC153A" w:rsidRPr="00F066F3" w:rsidRDefault="00BC153A" w:rsidP="001652AB">
            <w:pPr>
              <w:rPr>
                <w:rFonts w:cs="Calibri"/>
                <w:sz w:val="20"/>
                <w:szCs w:val="20"/>
              </w:rPr>
            </w:pPr>
          </w:p>
          <w:p w14:paraId="36575F47" w14:textId="77777777" w:rsidR="00BC153A" w:rsidRPr="00F066F3" w:rsidRDefault="00BC153A" w:rsidP="001652AB">
            <w:pPr>
              <w:rPr>
                <w:rFonts w:cs="Calibri"/>
                <w:sz w:val="20"/>
                <w:szCs w:val="20"/>
              </w:rPr>
            </w:pPr>
            <w:r w:rsidRPr="00F066F3">
              <w:rPr>
                <w:rFonts w:cs="Calibri"/>
                <w:sz w:val="20"/>
                <w:szCs w:val="20"/>
              </w:rPr>
              <w:t>U slučaju postojanja dugovanja obveznika šalju se opomene jednom godišnje i prati se izvršenje naplate.</w:t>
            </w:r>
          </w:p>
          <w:p w14:paraId="50EEF05F" w14:textId="77777777" w:rsidR="00BC153A" w:rsidRPr="00F066F3" w:rsidRDefault="00BC153A" w:rsidP="001652AB">
            <w:pPr>
              <w:rPr>
                <w:rFonts w:cs="Calibri"/>
                <w:sz w:val="20"/>
                <w:szCs w:val="20"/>
              </w:rPr>
            </w:pPr>
          </w:p>
          <w:p w14:paraId="79885495" w14:textId="77777777" w:rsidR="00BC153A" w:rsidRPr="00F066F3" w:rsidRDefault="00BC153A" w:rsidP="001652AB">
            <w:pPr>
              <w:rPr>
                <w:rFonts w:cs="Calibri"/>
                <w:sz w:val="20"/>
                <w:szCs w:val="20"/>
              </w:rPr>
            </w:pPr>
            <w:r w:rsidRPr="00F066F3">
              <w:rPr>
                <w:rFonts w:cs="Calibri"/>
                <w:sz w:val="20"/>
                <w:szCs w:val="20"/>
              </w:rPr>
              <w:t>Ako se u roku od 15 dana ne podmiri dugovanje obveznika pokreće se postupak ovrhe koji obuhvaća prikupljanje potrebne dokumentacije:</w:t>
            </w:r>
          </w:p>
          <w:p w14:paraId="7E21E3CB" w14:textId="77777777" w:rsidR="00BC153A" w:rsidRPr="00F066F3" w:rsidRDefault="00BC153A" w:rsidP="001652AB">
            <w:pPr>
              <w:rPr>
                <w:rFonts w:cs="Calibri"/>
                <w:sz w:val="20"/>
                <w:szCs w:val="20"/>
              </w:rPr>
            </w:pPr>
            <w:r w:rsidRPr="00F066F3">
              <w:rPr>
                <w:rFonts w:cs="Calibri"/>
                <w:sz w:val="20"/>
                <w:szCs w:val="20"/>
              </w:rPr>
              <w:t xml:space="preserve">       Kopije rješenja komunalne naknade/ doprinosa/ poreza i povratnica o primitku rješenja te izlistavanje knjigovodstvene kartice i izračun kamate za dugovanje obveznika. </w:t>
            </w:r>
          </w:p>
          <w:p w14:paraId="752CD2C3" w14:textId="77777777" w:rsidR="00BC153A" w:rsidRPr="00F066F3" w:rsidRDefault="00BC153A" w:rsidP="001652AB">
            <w:pPr>
              <w:rPr>
                <w:rFonts w:cs="Calibri"/>
                <w:sz w:val="20"/>
                <w:szCs w:val="20"/>
              </w:rPr>
            </w:pPr>
          </w:p>
          <w:p w14:paraId="539E71F5" w14:textId="77777777" w:rsidR="00BC153A" w:rsidRPr="00F066F3" w:rsidRDefault="00BC153A" w:rsidP="001652AB">
            <w:pPr>
              <w:rPr>
                <w:rFonts w:cs="Calibri"/>
                <w:sz w:val="20"/>
                <w:szCs w:val="20"/>
              </w:rPr>
            </w:pPr>
            <w:r w:rsidRPr="00F066F3">
              <w:rPr>
                <w:rFonts w:cs="Calibri"/>
                <w:sz w:val="20"/>
                <w:szCs w:val="20"/>
              </w:rPr>
              <w:t>Za utvrđeni dug se obračunavaju kamate, koja se obračunava na temelju čl.130 Općeg poreznog zakona i čl.29, stavak 2. Zakona o obveznim odnosima, a obavlja se primjenom kamatne stope koja se određuje za svako polugodište, na način da se prosječna kamatna stopa na stanje kredita odobrenih na razdoblje dulje od godine dana nefinancijskim trgovačkim društvima koje prethodi tekućem polugodištu, uveća za 3 postotnih poena.</w:t>
            </w:r>
          </w:p>
          <w:p w14:paraId="0086AC3C" w14:textId="77777777" w:rsidR="00BC153A" w:rsidRPr="00F066F3" w:rsidRDefault="00BC153A" w:rsidP="001652AB">
            <w:pPr>
              <w:rPr>
                <w:rFonts w:cs="Calibri"/>
                <w:sz w:val="20"/>
                <w:szCs w:val="20"/>
              </w:rPr>
            </w:pPr>
          </w:p>
          <w:p w14:paraId="498A204F" w14:textId="77777777" w:rsidR="00BC153A" w:rsidRPr="00F066F3" w:rsidRDefault="00BC153A" w:rsidP="001652AB">
            <w:pPr>
              <w:rPr>
                <w:rFonts w:cs="Calibri"/>
                <w:sz w:val="20"/>
                <w:szCs w:val="20"/>
              </w:rPr>
            </w:pPr>
            <w:r w:rsidRPr="00F066F3">
              <w:rPr>
                <w:rFonts w:cs="Calibri"/>
                <w:sz w:val="20"/>
                <w:szCs w:val="20"/>
              </w:rPr>
              <w:t>Na temelju prethodnih podataka vrši se izrada i ispis rješenja o ovrsi. Rješenje o ovrsi kom. naknade i kom. doprinosa donosi se temeljem Zakona o kom. gospodarstvu, a rješenje o ovrsi gradskih poreza na temelju Općeg poreznog zakona.</w:t>
            </w:r>
          </w:p>
          <w:p w14:paraId="53065E7A" w14:textId="77777777" w:rsidR="00BC153A" w:rsidRPr="00F066F3" w:rsidRDefault="00BC153A" w:rsidP="001652AB">
            <w:pPr>
              <w:rPr>
                <w:rFonts w:cs="Calibri"/>
                <w:sz w:val="20"/>
                <w:szCs w:val="20"/>
              </w:rPr>
            </w:pPr>
          </w:p>
          <w:p w14:paraId="36634337" w14:textId="77777777" w:rsidR="00BC153A" w:rsidRPr="00F066F3" w:rsidRDefault="00BC153A" w:rsidP="001652AB">
            <w:pPr>
              <w:rPr>
                <w:rFonts w:cs="Calibri"/>
                <w:sz w:val="20"/>
                <w:szCs w:val="20"/>
              </w:rPr>
            </w:pPr>
            <w:r w:rsidRPr="00F066F3">
              <w:rPr>
                <w:rFonts w:cs="Calibri"/>
                <w:sz w:val="20"/>
                <w:szCs w:val="20"/>
              </w:rPr>
              <w:t>Pročelnik UO za financije i poticanje poduzetništva potpisuje sva rješenja.</w:t>
            </w:r>
          </w:p>
          <w:p w14:paraId="1916671B" w14:textId="77777777" w:rsidR="00BC153A" w:rsidRPr="00F066F3" w:rsidRDefault="00BC153A" w:rsidP="001652AB">
            <w:pPr>
              <w:rPr>
                <w:rFonts w:cs="Calibri"/>
                <w:sz w:val="20"/>
                <w:szCs w:val="20"/>
              </w:rPr>
            </w:pPr>
          </w:p>
          <w:p w14:paraId="0B7E2D49" w14:textId="77777777" w:rsidR="00BC153A" w:rsidRPr="00F066F3" w:rsidRDefault="00BC153A" w:rsidP="001652AB">
            <w:pPr>
              <w:rPr>
                <w:rFonts w:cs="Calibri"/>
                <w:sz w:val="20"/>
                <w:szCs w:val="20"/>
              </w:rPr>
            </w:pPr>
          </w:p>
          <w:p w14:paraId="029BFF06" w14:textId="77777777" w:rsidR="00BC153A" w:rsidRPr="00F066F3" w:rsidRDefault="00BC153A" w:rsidP="001652AB">
            <w:pPr>
              <w:rPr>
                <w:rFonts w:cs="Calibri"/>
                <w:sz w:val="20"/>
                <w:szCs w:val="20"/>
              </w:rPr>
            </w:pPr>
          </w:p>
          <w:p w14:paraId="359330D1" w14:textId="77777777" w:rsidR="00BC153A" w:rsidRPr="00F066F3" w:rsidRDefault="00BC153A" w:rsidP="001652AB">
            <w:pPr>
              <w:rPr>
                <w:rFonts w:cs="Calibri"/>
                <w:sz w:val="20"/>
                <w:szCs w:val="20"/>
              </w:rPr>
            </w:pPr>
            <w:r w:rsidRPr="00F066F3">
              <w:rPr>
                <w:rFonts w:cs="Calibri"/>
                <w:sz w:val="20"/>
                <w:szCs w:val="20"/>
              </w:rPr>
              <w:t>Kuvertiranje dokumenata i otprema  dužniku ovršeniku. Vraća se potpisana povratnica temeljem koje se na rješenje o ovrsi stavlja Klauzula ovršnosti – time rješenje postaje izvršno.</w:t>
            </w:r>
          </w:p>
          <w:p w14:paraId="6AC49F23" w14:textId="77777777" w:rsidR="00BC153A" w:rsidRPr="00F066F3" w:rsidRDefault="00BC153A" w:rsidP="001652AB">
            <w:pPr>
              <w:pStyle w:val="Odlomakpopisa"/>
              <w:ind w:left="0"/>
              <w:jc w:val="both"/>
              <w:rPr>
                <w:rFonts w:cs="Calibri"/>
                <w:sz w:val="20"/>
                <w:szCs w:val="20"/>
              </w:rPr>
            </w:pPr>
          </w:p>
          <w:p w14:paraId="1419F110" w14:textId="77777777" w:rsidR="00BC153A" w:rsidRDefault="00BC153A" w:rsidP="001652AB">
            <w:pPr>
              <w:pStyle w:val="Odlomakpopisa"/>
              <w:ind w:left="0"/>
              <w:jc w:val="both"/>
              <w:rPr>
                <w:rFonts w:cs="Calibri"/>
                <w:sz w:val="20"/>
                <w:szCs w:val="20"/>
              </w:rPr>
            </w:pPr>
          </w:p>
          <w:p w14:paraId="4241A324" w14:textId="77777777" w:rsidR="00BC153A" w:rsidRDefault="00BC153A" w:rsidP="001652AB">
            <w:pPr>
              <w:pStyle w:val="Odlomakpopisa"/>
              <w:ind w:left="0"/>
              <w:jc w:val="both"/>
              <w:rPr>
                <w:rFonts w:cs="Calibri"/>
                <w:sz w:val="20"/>
                <w:szCs w:val="20"/>
              </w:rPr>
            </w:pPr>
          </w:p>
          <w:p w14:paraId="6B1C7BFC" w14:textId="77777777" w:rsidR="00BC153A" w:rsidRDefault="00BC153A" w:rsidP="001652AB">
            <w:pPr>
              <w:pStyle w:val="Odlomakpopisa"/>
              <w:ind w:left="0"/>
              <w:jc w:val="both"/>
              <w:rPr>
                <w:rFonts w:cs="Calibri"/>
                <w:sz w:val="20"/>
                <w:szCs w:val="20"/>
              </w:rPr>
            </w:pPr>
          </w:p>
          <w:p w14:paraId="3ECD5F91" w14:textId="77777777" w:rsidR="00BC153A" w:rsidRDefault="00BC153A" w:rsidP="001652AB">
            <w:pPr>
              <w:pStyle w:val="Odlomakpopisa"/>
              <w:ind w:left="0"/>
              <w:jc w:val="both"/>
              <w:rPr>
                <w:rFonts w:cs="Calibri"/>
                <w:sz w:val="20"/>
                <w:szCs w:val="20"/>
              </w:rPr>
            </w:pPr>
          </w:p>
          <w:p w14:paraId="67D8229A"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835264" behindDoc="0" locked="0" layoutInCell="1" allowOverlap="1" wp14:anchorId="78122AF6" wp14:editId="6C070D5C">
                      <wp:simplePos x="0" y="0"/>
                      <wp:positionH relativeFrom="column">
                        <wp:posOffset>-1388110</wp:posOffset>
                      </wp:positionH>
                      <wp:positionV relativeFrom="paragraph">
                        <wp:posOffset>243840</wp:posOffset>
                      </wp:positionV>
                      <wp:extent cx="0" cy="276225"/>
                      <wp:effectExtent l="76200" t="0" r="57150" b="47625"/>
                      <wp:wrapNone/>
                      <wp:docPr id="1692" name="Ravni poveznik sa strelicom 1692"/>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2347D2" id="Ravni poveznik sa strelicom 1692" o:spid="_x0000_s1026" type="#_x0000_t32" style="position:absolute;margin-left:-109.3pt;margin-top:19.2pt;width:0;height:21.75pt;z-index:253835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" strokecolor="black [3200]" strokeweight=".5pt">
                      <v:stroke endarrow="block" joinstyle="miter"/>
                    </v:shape>
                  </w:pict>
                </mc:Fallback>
              </mc:AlternateContent>
            </w:r>
          </w:p>
          <w:p w14:paraId="69B4617C" w14:textId="77777777" w:rsidR="00BC153A" w:rsidRDefault="00BC153A"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826048" behindDoc="0" locked="0" layoutInCell="1" allowOverlap="1" wp14:anchorId="65987523" wp14:editId="24D29D27">
                      <wp:simplePos x="0" y="0"/>
                      <wp:positionH relativeFrom="column">
                        <wp:posOffset>-2127885</wp:posOffset>
                      </wp:positionH>
                      <wp:positionV relativeFrom="paragraph">
                        <wp:posOffset>351155</wp:posOffset>
                      </wp:positionV>
                      <wp:extent cx="1524000" cy="571500"/>
                      <wp:effectExtent l="0" t="0" r="19050" b="19050"/>
                      <wp:wrapNone/>
                      <wp:docPr id="1693" name="Pravokutnik 1693"/>
                      <wp:cNvGraphicFramePr/>
                      <a:graphic xmlns:a="http://schemas.openxmlformats.org/drawingml/2006/main">
                        <a:graphicData uri="http://schemas.microsoft.com/office/word/2010/wordprocessingShape">
                          <wps:wsp>
                            <wps:cNvSpPr/>
                            <wps:spPr>
                              <a:xfrm>
                                <a:off x="0" y="0"/>
                                <a:ext cx="1524000" cy="5715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8A3F2F9" w14:textId="77777777" w:rsidR="00BC153A" w:rsidRPr="0081424A" w:rsidRDefault="00BC153A" w:rsidP="00BC153A">
                                  <w:pPr>
                                    <w:rPr>
                                      <w:color w:val="000000" w:themeColor="text1"/>
                                      <w:sz w:val="20"/>
                                      <w:szCs w:val="20"/>
                                    </w:rPr>
                                  </w:pPr>
                                  <w:r>
                                    <w:rPr>
                                      <w:color w:val="000000" w:themeColor="text1"/>
                                      <w:sz w:val="20"/>
                                      <w:szCs w:val="20"/>
                                    </w:rPr>
                                    <w:t>OTPREMA RJEŠENJA NA IZVRŠENJE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987523" id="Pravokutnik 1693" o:spid="_x0000_s1248" style="position:absolute;left:0;text-align:left;margin-left:-167.55pt;margin-top:27.65pt;width:120pt;height:45pt;z-index:25382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" filled="f" strokecolor="black [3213]" strokeweight="1pt">
                      <v:textbox>
                        <w:txbxContent>
                          <w:p w14:paraId="58A3F2F9" w14:textId="77777777" w:rsidR="00BC153A" w:rsidRPr="0081424A" w:rsidRDefault="00BC153A" w:rsidP="00BC153A">
                            <w:pPr>
                              <w:rPr>
                                <w:color w:val="000000" w:themeColor="text1"/>
                                <w:sz w:val="20"/>
                                <w:szCs w:val="20"/>
                              </w:rPr>
                            </w:pPr>
                            <w:r>
                              <w:rPr>
                                <w:color w:val="000000" w:themeColor="text1"/>
                                <w:sz w:val="20"/>
                                <w:szCs w:val="20"/>
                              </w:rPr>
                              <w:t>OTPREMA RJEŠENJA NA IZVRŠENJE</w:t>
                            </w:r>
                          </w:p>
                        </w:txbxContent>
                      </v:textbox>
                    </v:rect>
                  </w:pict>
                </mc:Fallback>
              </mc:AlternateContent>
            </w:r>
          </w:p>
          <w:p w14:paraId="480CAF55" w14:textId="77777777" w:rsidR="00BC153A" w:rsidRDefault="00BC153A" w:rsidP="001652AB">
            <w:pPr>
              <w:pStyle w:val="Odlomakpopisa"/>
              <w:ind w:left="0"/>
              <w:jc w:val="both"/>
              <w:rPr>
                <w:rFonts w:cs="Calibri"/>
                <w:sz w:val="20"/>
                <w:szCs w:val="20"/>
              </w:rPr>
            </w:pPr>
          </w:p>
          <w:p w14:paraId="29AF2F30" w14:textId="77777777" w:rsidR="00BC153A" w:rsidRPr="006C2744" w:rsidRDefault="00BC153A" w:rsidP="001652AB">
            <w:pPr>
              <w:rPr>
                <w:rFonts w:cs="Calibri"/>
              </w:rPr>
            </w:pPr>
            <w:r w:rsidRPr="006C2744">
              <w:rPr>
                <w:rFonts w:cs="Calibri"/>
              </w:rPr>
              <w:t>U slučaju nepodmirenja dugovanja, rješenja se otpremaju na izvršenje Fini, HZMO ili poduzeću (na plaću) gdje je ovršenik zaposlen.</w:t>
            </w:r>
          </w:p>
          <w:p w14:paraId="40B22013"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836288" behindDoc="0" locked="0" layoutInCell="1" allowOverlap="1" wp14:anchorId="3EE3A80D" wp14:editId="3EB2CE1E">
                      <wp:simplePos x="0" y="0"/>
                      <wp:positionH relativeFrom="column">
                        <wp:posOffset>-1378585</wp:posOffset>
                      </wp:positionH>
                      <wp:positionV relativeFrom="paragraph">
                        <wp:posOffset>105410</wp:posOffset>
                      </wp:positionV>
                      <wp:extent cx="0" cy="304800"/>
                      <wp:effectExtent l="76200" t="0" r="57150" b="57150"/>
                      <wp:wrapNone/>
                      <wp:docPr id="1694" name="Ravni poveznik sa strelicom 1694"/>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D3F092" id="Ravni poveznik sa strelicom 1694" o:spid="_x0000_s1026" type="#_x0000_t32" style="position:absolute;margin-left:-108.55pt;margin-top:8.3pt;width:0;height:24pt;z-index:253836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" strokecolor="black [3200]" strokeweight=".5pt">
                      <v:stroke endarrow="block" joinstyle="miter"/>
                    </v:shape>
                  </w:pict>
                </mc:Fallback>
              </mc:AlternateContent>
            </w:r>
          </w:p>
          <w:p w14:paraId="0C85585D"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827072" behindDoc="0" locked="0" layoutInCell="1" allowOverlap="1" wp14:anchorId="6C9A351B" wp14:editId="72F42F56">
                      <wp:simplePos x="0" y="0"/>
                      <wp:positionH relativeFrom="column">
                        <wp:posOffset>-2127885</wp:posOffset>
                      </wp:positionH>
                      <wp:positionV relativeFrom="paragraph">
                        <wp:posOffset>234315</wp:posOffset>
                      </wp:positionV>
                      <wp:extent cx="1524000" cy="571500"/>
                      <wp:effectExtent l="0" t="0" r="19050" b="19050"/>
                      <wp:wrapNone/>
                      <wp:docPr id="1695" name="Pravokutnik 1695"/>
                      <wp:cNvGraphicFramePr/>
                      <a:graphic xmlns:a="http://schemas.openxmlformats.org/drawingml/2006/main">
                        <a:graphicData uri="http://schemas.microsoft.com/office/word/2010/wordprocessingShape">
                          <wps:wsp>
                            <wps:cNvSpPr/>
                            <wps:spPr>
                              <a:xfrm>
                                <a:off x="0" y="0"/>
                                <a:ext cx="1524000" cy="5715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4AD3232" w14:textId="77777777" w:rsidR="00BC153A" w:rsidRPr="0081424A" w:rsidRDefault="00BC153A" w:rsidP="00BC153A">
                                  <w:pPr>
                                    <w:rPr>
                                      <w:color w:val="000000" w:themeColor="text1"/>
                                      <w:sz w:val="20"/>
                                      <w:szCs w:val="20"/>
                                    </w:rPr>
                                  </w:pPr>
                                  <w:r>
                                    <w:rPr>
                                      <w:color w:val="000000" w:themeColor="text1"/>
                                      <w:sz w:val="20"/>
                                      <w:szCs w:val="20"/>
                                    </w:rPr>
                                    <w:t>PRAĆENJE IZVRŠENJA - NAPLATE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9A351B" id="Pravokutnik 1695" o:spid="_x0000_s1249" style="position:absolute;left:0;text-align:left;margin-left:-167.55pt;margin-top:18.45pt;width:120pt;height:45pt;z-index:2538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" filled="f" strokecolor="black [3213]" strokeweight="1pt">
                      <v:textbox>
                        <w:txbxContent>
                          <w:p w14:paraId="24AD3232" w14:textId="77777777" w:rsidR="00BC153A" w:rsidRPr="0081424A" w:rsidRDefault="00BC153A" w:rsidP="00BC153A">
                            <w:pPr>
                              <w:rPr>
                                <w:color w:val="000000" w:themeColor="text1"/>
                                <w:sz w:val="20"/>
                                <w:szCs w:val="20"/>
                              </w:rPr>
                            </w:pPr>
                            <w:r>
                              <w:rPr>
                                <w:color w:val="000000" w:themeColor="text1"/>
                                <w:sz w:val="20"/>
                                <w:szCs w:val="20"/>
                              </w:rPr>
                              <w:t>PRAĆENJE IZVRŠENJA - NAPLATE</w:t>
                            </w:r>
                          </w:p>
                        </w:txbxContent>
                      </v:textbox>
                    </v:rect>
                  </w:pict>
                </mc:Fallback>
              </mc:AlternateContent>
            </w:r>
          </w:p>
          <w:p w14:paraId="729BAAFE"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837312" behindDoc="0" locked="0" layoutInCell="1" allowOverlap="1" wp14:anchorId="1CC8F10D" wp14:editId="63D44E78">
                      <wp:simplePos x="0" y="0"/>
                      <wp:positionH relativeFrom="column">
                        <wp:posOffset>-1369060</wp:posOffset>
                      </wp:positionH>
                      <wp:positionV relativeFrom="paragraph">
                        <wp:posOffset>631190</wp:posOffset>
                      </wp:positionV>
                      <wp:extent cx="0" cy="333375"/>
                      <wp:effectExtent l="76200" t="0" r="76200" b="47625"/>
                      <wp:wrapNone/>
                      <wp:docPr id="1696" name="Ravni poveznik sa strelicom 1696"/>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35B9D9" id="Ravni poveznik sa strelicom 1696" o:spid="_x0000_s1026" type="#_x0000_t32" style="position:absolute;margin-left:-107.8pt;margin-top:49.7pt;width:0;height:26.25pt;z-index:253837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828096" behindDoc="0" locked="0" layoutInCell="1" allowOverlap="1" wp14:anchorId="62D34E1F" wp14:editId="5F68F71E">
                      <wp:simplePos x="0" y="0"/>
                      <wp:positionH relativeFrom="column">
                        <wp:posOffset>-2089785</wp:posOffset>
                      </wp:positionH>
                      <wp:positionV relativeFrom="paragraph">
                        <wp:posOffset>955040</wp:posOffset>
                      </wp:positionV>
                      <wp:extent cx="1476375" cy="495300"/>
                      <wp:effectExtent l="38100" t="19050" r="28575" b="38100"/>
                      <wp:wrapNone/>
                      <wp:docPr id="1697" name="Romb 1697"/>
                      <wp:cNvGraphicFramePr/>
                      <a:graphic xmlns:a="http://schemas.openxmlformats.org/drawingml/2006/main">
                        <a:graphicData uri="http://schemas.microsoft.com/office/word/2010/wordprocessingShape">
                          <wps:wsp>
                            <wps:cNvSpPr/>
                            <wps:spPr>
                              <a:xfrm>
                                <a:off x="0" y="0"/>
                                <a:ext cx="1476375" cy="4953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6B65AF"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D34E1F" id="Romb 1697" o:spid="_x0000_s1250" type="#_x0000_t4" style="position:absolute;left:0;text-align:left;margin-left:-164.55pt;margin-top:75.2pt;width:116.25pt;height:39pt;z-index:25382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" filled="f" strokecolor="black [3213]" strokeweight="1pt">
                      <v:textbox>
                        <w:txbxContent>
                          <w:p w14:paraId="236B65AF" w14:textId="77777777" w:rsidR="00BC153A" w:rsidRPr="0081424A" w:rsidRDefault="00BC153A" w:rsidP="00BC153A">
                            <w:pPr>
                              <w:rPr>
                                <w:color w:val="000000" w:themeColor="text1"/>
                                <w:sz w:val="16"/>
                                <w:szCs w:val="16"/>
                              </w:rPr>
                            </w:pPr>
                            <w:r>
                              <w:rPr>
                                <w:color w:val="000000" w:themeColor="text1"/>
                                <w:sz w:val="16"/>
                                <w:szCs w:val="16"/>
                              </w:rPr>
                              <w:t>NAPLAĆENO</w:t>
                            </w:r>
                            <w:r w:rsidRPr="0081424A">
                              <w:rPr>
                                <w:color w:val="000000" w:themeColor="text1"/>
                                <w:sz w:val="16"/>
                                <w:szCs w:val="16"/>
                              </w:rPr>
                              <w:t xml:space="preserve"> </w:t>
                            </w:r>
                          </w:p>
                        </w:txbxContent>
                      </v:textbox>
                    </v:shape>
                  </w:pict>
                </mc:Fallback>
              </mc:AlternateContent>
            </w:r>
            <w:r w:rsidRPr="006C2744">
              <w:rPr>
                <w:rFonts w:cs="Calibri"/>
              </w:rPr>
              <w:t>Dužnik ovršenika mora ovrhovoditelju u roku od 8 dana od dana primitka rješenja o ovrsi na tražbini ovršenika obav</w:t>
            </w:r>
            <w:r>
              <w:rPr>
                <w:rFonts w:cs="Calibri"/>
              </w:rPr>
              <w:t>i</w:t>
            </w:r>
            <w:r w:rsidRPr="006C2744">
              <w:rPr>
                <w:rFonts w:cs="Calibri"/>
              </w:rPr>
              <w:t xml:space="preserve">jestiti o tome priznaje li tražbinu kao utemeljenu, koja prava prema tražbini polažu druge osobe i je li i zbog kojih prava već zapljenjena za druge vjerovnike. </w:t>
            </w:r>
          </w:p>
          <w:p w14:paraId="58FBCFDA"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841408" behindDoc="0" locked="0" layoutInCell="1" allowOverlap="1" wp14:anchorId="58DD1D67" wp14:editId="35BDDAA6">
                      <wp:simplePos x="0" y="0"/>
                      <wp:positionH relativeFrom="column">
                        <wp:posOffset>-607060</wp:posOffset>
                      </wp:positionH>
                      <wp:positionV relativeFrom="paragraph">
                        <wp:posOffset>179070</wp:posOffset>
                      </wp:positionV>
                      <wp:extent cx="0" cy="581025"/>
                      <wp:effectExtent l="76200" t="0" r="57150" b="47625"/>
                      <wp:wrapNone/>
                      <wp:docPr id="1698" name="Ravni poveznik sa strelicom 1698"/>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A84FC38" id="Ravni poveznik sa strelicom 1698" o:spid="_x0000_s1026" type="#_x0000_t32" style="position:absolute;margin-left:-47.8pt;margin-top:14.1pt;width:0;height:45.75pt;z-index:253841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38336" behindDoc="0" locked="0" layoutInCell="1" allowOverlap="1" wp14:anchorId="4F79F12A" wp14:editId="1425B074">
                      <wp:simplePos x="0" y="0"/>
                      <wp:positionH relativeFrom="column">
                        <wp:posOffset>-1350010</wp:posOffset>
                      </wp:positionH>
                      <wp:positionV relativeFrom="paragraph">
                        <wp:posOffset>426720</wp:posOffset>
                      </wp:positionV>
                      <wp:extent cx="0" cy="1352550"/>
                      <wp:effectExtent l="76200" t="0" r="57150" b="57150"/>
                      <wp:wrapNone/>
                      <wp:docPr id="1699" name="Ravni poveznik sa strelicom 1699"/>
                      <wp:cNvGraphicFramePr/>
                      <a:graphic xmlns:a="http://schemas.openxmlformats.org/drawingml/2006/main">
                        <a:graphicData uri="http://schemas.microsoft.com/office/word/2010/wordprocessingShape">
                          <wps:wsp>
                            <wps:cNvCnPr/>
                            <wps:spPr>
                              <a:xfrm>
                                <a:off x="0" y="0"/>
                                <a:ext cx="0" cy="1352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BD6EAB" id="Ravni poveznik sa strelicom 1699" o:spid="_x0000_s1026" type="#_x0000_t32" style="position:absolute;margin-left:-106.3pt;margin-top:33.6pt;width:0;height:106.5pt;z-index:253838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30144" behindDoc="0" locked="0" layoutInCell="1" allowOverlap="1" wp14:anchorId="04EEFD9A" wp14:editId="5F83BDE8">
                      <wp:simplePos x="0" y="0"/>
                      <wp:positionH relativeFrom="column">
                        <wp:posOffset>-527685</wp:posOffset>
                      </wp:positionH>
                      <wp:positionV relativeFrom="paragraph">
                        <wp:posOffset>358775</wp:posOffset>
                      </wp:positionV>
                      <wp:extent cx="400050" cy="247650"/>
                      <wp:effectExtent l="0" t="0" r="19050" b="19050"/>
                      <wp:wrapNone/>
                      <wp:docPr id="1700" name="Tekstni okvir 1700"/>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6A28A2EB"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EFD9A" id="Tekstni okvir 1700" o:spid="_x0000_s1251" type="#_x0000_t202" style="position:absolute;left:0;text-align:left;margin-left:-41.55pt;margin-top:28.25pt;width:31.5pt;height:19.5pt;z-index:2538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" fillcolor="white [3201]" strokeweight=".5pt">
                      <v:textbox>
                        <w:txbxContent>
                          <w:p w14:paraId="6A28A2EB" w14:textId="77777777" w:rsidR="00BC153A" w:rsidRDefault="00BC153A" w:rsidP="00BC153A">
                            <w:r>
                              <w:t>DA</w:t>
                            </w:r>
                          </w:p>
                        </w:txbxContent>
                      </v:textbox>
                    </v:shape>
                  </w:pict>
                </mc:Fallback>
              </mc:AlternateContent>
            </w:r>
            <w:r>
              <w:rPr>
                <w:rFonts w:cs="Calibri"/>
                <w:noProof/>
                <w:sz w:val="20"/>
                <w:szCs w:val="20"/>
              </w:rPr>
              <mc:AlternateContent>
                <mc:Choice Requires="wps">
                  <w:drawing>
                    <wp:anchor distT="0" distB="0" distL="114300" distR="114300" simplePos="0" relativeHeight="253831168" behindDoc="0" locked="0" layoutInCell="1" allowOverlap="1" wp14:anchorId="5C1959A0" wp14:editId="539041FD">
                      <wp:simplePos x="0" y="0"/>
                      <wp:positionH relativeFrom="column">
                        <wp:posOffset>-1937385</wp:posOffset>
                      </wp:positionH>
                      <wp:positionV relativeFrom="paragraph">
                        <wp:posOffset>870585</wp:posOffset>
                      </wp:positionV>
                      <wp:extent cx="371475" cy="247650"/>
                      <wp:effectExtent l="0" t="0" r="28575" b="19050"/>
                      <wp:wrapNone/>
                      <wp:docPr id="1701" name="Tekstni okvir 1701"/>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33FF01FD"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1959A0" id="Tekstni okvir 1701" o:spid="_x0000_s1252" type="#_x0000_t202" style="position:absolute;left:0;text-align:left;margin-left:-152.55pt;margin-top:68.55pt;width:29.25pt;height:19.5pt;z-index:25383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" fillcolor="white [3201]" strokecolor="black [3200]" strokeweight="1pt">
                      <v:textbox>
                        <w:txbxContent>
                          <w:p w14:paraId="33FF01FD" w14:textId="77777777" w:rsidR="00BC153A" w:rsidRDefault="00BC153A" w:rsidP="00BC153A">
                            <w:r>
                              <w:t>NE</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29120" behindDoc="0" locked="0" layoutInCell="1" allowOverlap="1" wp14:anchorId="60407235" wp14:editId="236A394A">
                      <wp:simplePos x="0" y="0"/>
                      <wp:positionH relativeFrom="column">
                        <wp:posOffset>-1137285</wp:posOffset>
                      </wp:positionH>
                      <wp:positionV relativeFrom="paragraph">
                        <wp:posOffset>749300</wp:posOffset>
                      </wp:positionV>
                      <wp:extent cx="1047750" cy="390525"/>
                      <wp:effectExtent l="0" t="0" r="19050" b="28575"/>
                      <wp:wrapNone/>
                      <wp:docPr id="1702" name="Elipsa 1702"/>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8FC20F9"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0407235" id="Elipsa 1702" o:spid="_x0000_s1253" style="position:absolute;left:0;text-align:left;margin-left:-89.55pt;margin-top:59pt;width:82.5pt;height:30.75pt;z-index:2538291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" fillcolor="white [3201]" strokecolor="black [3200]" strokeweight="1pt">
                      <v:stroke joinstyle="miter"/>
                      <v:textbox>
                        <w:txbxContent>
                          <w:p w14:paraId="58FC20F9" w14:textId="77777777" w:rsidR="00BC153A" w:rsidRPr="0081424A" w:rsidRDefault="00BC153A" w:rsidP="00BC153A">
                            <w:pPr>
                              <w:rPr>
                                <w:sz w:val="20"/>
                                <w:szCs w:val="20"/>
                              </w:rPr>
                            </w:pPr>
                            <w:r>
                              <w:rPr>
                                <w:sz w:val="20"/>
                                <w:szCs w:val="20"/>
                              </w:rPr>
                              <w:t>KRAJ</w:t>
                            </w:r>
                          </w:p>
                        </w:txbxContent>
                      </v:textbox>
                    </v:oval>
                  </w:pict>
                </mc:Fallback>
              </mc:AlternateContent>
            </w:r>
            <w:r w:rsidRPr="006C2744">
              <w:rPr>
                <w:rFonts w:cs="Calibri"/>
              </w:rPr>
              <w:t>FINA dostavlja izvješće o stanju ovršenikovog računa, a poduzeće  izvješće o stanju ovršenikove plaće te se rješenje stavlja u redoslijed plaćanja.  Ako se ne može naplatiti dugovanje dužnika preko ovog rješenja,  predmet se daje u pravnu službu koja pokreće prijedlog za ovrhu putem tužbe na općinskom sudu.</w:t>
            </w:r>
          </w:p>
          <w:p w14:paraId="4F61C885" w14:textId="77777777" w:rsidR="00BC153A" w:rsidRPr="006C2744" w:rsidRDefault="00BC153A" w:rsidP="001652AB">
            <w:pPr>
              <w:rPr>
                <w:rFonts w:cs="Calibri"/>
              </w:rPr>
            </w:pPr>
          </w:p>
          <w:p w14:paraId="7556667D"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832192" behindDoc="0" locked="0" layoutInCell="1" allowOverlap="1" wp14:anchorId="3D24A426" wp14:editId="41BA1E98">
                      <wp:simplePos x="0" y="0"/>
                      <wp:positionH relativeFrom="column">
                        <wp:posOffset>-2089785</wp:posOffset>
                      </wp:positionH>
                      <wp:positionV relativeFrom="paragraph">
                        <wp:posOffset>237490</wp:posOffset>
                      </wp:positionV>
                      <wp:extent cx="1524000" cy="571500"/>
                      <wp:effectExtent l="0" t="0" r="19050" b="19050"/>
                      <wp:wrapNone/>
                      <wp:docPr id="1703" name="Pravokutnik 1703"/>
                      <wp:cNvGraphicFramePr/>
                      <a:graphic xmlns:a="http://schemas.openxmlformats.org/drawingml/2006/main">
                        <a:graphicData uri="http://schemas.microsoft.com/office/word/2010/wordprocessingShape">
                          <wps:wsp>
                            <wps:cNvSpPr/>
                            <wps:spPr>
                              <a:xfrm>
                                <a:off x="0" y="0"/>
                                <a:ext cx="1524000" cy="5715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B89D708" w14:textId="77777777" w:rsidR="00BC153A" w:rsidRPr="0081424A" w:rsidRDefault="00BC153A" w:rsidP="00BC153A">
                                  <w:pPr>
                                    <w:rPr>
                                      <w:color w:val="000000" w:themeColor="text1"/>
                                      <w:sz w:val="20"/>
                                      <w:szCs w:val="20"/>
                                    </w:rPr>
                                  </w:pPr>
                                  <w:r>
                                    <w:rPr>
                                      <w:color w:val="000000" w:themeColor="text1"/>
                                      <w:sz w:val="20"/>
                                      <w:szCs w:val="20"/>
                                    </w:rPr>
                                    <w:t>OVRHA NA PLAĆU/MIROVINU ILI NAKNADU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24A426" id="Pravokutnik 1703" o:spid="_x0000_s1254" style="position:absolute;left:0;text-align:left;margin-left:-164.55pt;margin-top:18.7pt;width:120pt;height:45pt;z-index:2538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" filled="f" strokecolor="black [3213]" strokeweight="1pt">
                      <v:textbox>
                        <w:txbxContent>
                          <w:p w14:paraId="5B89D708" w14:textId="77777777" w:rsidR="00BC153A" w:rsidRPr="0081424A" w:rsidRDefault="00BC153A" w:rsidP="00BC153A">
                            <w:pPr>
                              <w:rPr>
                                <w:color w:val="000000" w:themeColor="text1"/>
                                <w:sz w:val="20"/>
                                <w:szCs w:val="20"/>
                              </w:rPr>
                            </w:pPr>
                            <w:r>
                              <w:rPr>
                                <w:color w:val="000000" w:themeColor="text1"/>
                                <w:sz w:val="20"/>
                                <w:szCs w:val="20"/>
                              </w:rPr>
                              <w:t>OVRHA NA PLAĆU/MIROVINU ILI NAKNADU</w:t>
                            </w:r>
                          </w:p>
                        </w:txbxContent>
                      </v:textbox>
                    </v:rect>
                  </w:pict>
                </mc:Fallback>
              </mc:AlternateContent>
            </w:r>
          </w:p>
          <w:p w14:paraId="0EA6B0E4" w14:textId="77777777" w:rsidR="00BC153A" w:rsidRPr="006C2744" w:rsidRDefault="00BC153A" w:rsidP="001652AB">
            <w:pPr>
              <w:tabs>
                <w:tab w:val="left" w:pos="4056"/>
              </w:tabs>
              <w:rPr>
                <w:rFonts w:cs="Calibri"/>
              </w:rPr>
            </w:pPr>
            <w:r>
              <w:rPr>
                <w:rFonts w:cs="Calibri"/>
                <w:noProof/>
              </w:rPr>
              <mc:AlternateContent>
                <mc:Choice Requires="wps">
                  <w:drawing>
                    <wp:anchor distT="0" distB="0" distL="114300" distR="114300" simplePos="0" relativeHeight="253839360" behindDoc="0" locked="0" layoutInCell="1" allowOverlap="1" wp14:anchorId="1C34906D" wp14:editId="27956BF5">
                      <wp:simplePos x="0" y="0"/>
                      <wp:positionH relativeFrom="column">
                        <wp:posOffset>-1350010</wp:posOffset>
                      </wp:positionH>
                      <wp:positionV relativeFrom="paragraph">
                        <wp:posOffset>636269</wp:posOffset>
                      </wp:positionV>
                      <wp:extent cx="9525" cy="1685925"/>
                      <wp:effectExtent l="38100" t="0" r="66675" b="47625"/>
                      <wp:wrapNone/>
                      <wp:docPr id="1704" name="Ravni poveznik sa strelicom 1704"/>
                      <wp:cNvGraphicFramePr/>
                      <a:graphic xmlns:a="http://schemas.openxmlformats.org/drawingml/2006/main">
                        <a:graphicData uri="http://schemas.microsoft.com/office/word/2010/wordprocessingShape">
                          <wps:wsp>
                            <wps:cNvCnPr/>
                            <wps:spPr>
                              <a:xfrm>
                                <a:off x="0" y="0"/>
                                <a:ext cx="9525" cy="1685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0990D4" id="Ravni poveznik sa strelicom 1704" o:spid="_x0000_s1026" type="#_x0000_t32" style="position:absolute;margin-left:-106.3pt;margin-top:50.1pt;width:.75pt;height:132.75pt;z-index:253839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" strokecolor="black [3200]" strokeweight=".5pt">
                      <v:stroke endarrow="block" joinstyle="miter"/>
                    </v:shape>
                  </w:pict>
                </mc:Fallback>
              </mc:AlternateContent>
            </w:r>
            <w:r w:rsidRPr="006C2744">
              <w:rPr>
                <w:rFonts w:cs="Calibri"/>
              </w:rPr>
              <w:t>HZMO vrši ovrhu na mirovinu, a poslodavac na plaću. Ako je iznos mirovine ili plaće manji od iznosa minimalne plaće u RH utvrđene prema propisima o min.</w:t>
            </w:r>
            <w:r>
              <w:rPr>
                <w:rFonts w:cs="Calibri"/>
              </w:rPr>
              <w:t xml:space="preserve"> </w:t>
            </w:r>
            <w:r w:rsidRPr="006C2744">
              <w:rPr>
                <w:rFonts w:cs="Calibri"/>
              </w:rPr>
              <w:t xml:space="preserve">plaći donosi se rješenje o obustavi izvršenja, otprema se HZMO-u ili poslodavcu. </w:t>
            </w:r>
          </w:p>
          <w:p w14:paraId="2BDCC876" w14:textId="77777777" w:rsidR="00BC153A" w:rsidRPr="006C2744" w:rsidRDefault="00BC153A" w:rsidP="001652AB">
            <w:pPr>
              <w:tabs>
                <w:tab w:val="left" w:pos="4056"/>
              </w:tabs>
              <w:rPr>
                <w:rFonts w:cs="Calibri"/>
              </w:rPr>
            </w:pPr>
            <w:r w:rsidRPr="006C2744">
              <w:rPr>
                <w:rFonts w:cs="Calibri"/>
              </w:rPr>
              <w:t>Donosi se rješenje o ovrsi s nalogom Fini da provede ovrhu na novčanim sredstvima ovršenika sa svih ovršenikovih računa i na oročenim novčanim sredstvima, sukladno Zakonu o provedbi ovrhe na novčanim sredstvima.</w:t>
            </w:r>
          </w:p>
          <w:p w14:paraId="50032218" w14:textId="77777777" w:rsidR="00BC153A" w:rsidRPr="006C2744" w:rsidRDefault="00BC153A" w:rsidP="001652AB">
            <w:pPr>
              <w:tabs>
                <w:tab w:val="left" w:pos="4056"/>
              </w:tabs>
              <w:rPr>
                <w:rFonts w:cs="Calibri"/>
              </w:rPr>
            </w:pPr>
            <w:r w:rsidRPr="0081424A">
              <w:rPr>
                <w:rFonts w:cs="Calibri"/>
                <w:noProof/>
                <w:sz w:val="20"/>
                <w:szCs w:val="20"/>
              </w:rPr>
              <mc:AlternateContent>
                <mc:Choice Requires="wps">
                  <w:drawing>
                    <wp:anchor distT="0" distB="0" distL="114300" distR="114300" simplePos="0" relativeHeight="253833216" behindDoc="0" locked="0" layoutInCell="1" allowOverlap="1" wp14:anchorId="2A5B5EFC" wp14:editId="0E57C03E">
                      <wp:simplePos x="0" y="0"/>
                      <wp:positionH relativeFrom="column">
                        <wp:posOffset>-2102485</wp:posOffset>
                      </wp:positionH>
                      <wp:positionV relativeFrom="paragraph">
                        <wp:posOffset>266065</wp:posOffset>
                      </wp:positionV>
                      <wp:extent cx="1524000" cy="704850"/>
                      <wp:effectExtent l="0" t="0" r="19050" b="19050"/>
                      <wp:wrapNone/>
                      <wp:docPr id="1705" name="Pravokutnik 1705"/>
                      <wp:cNvGraphicFramePr/>
                      <a:graphic xmlns:a="http://schemas.openxmlformats.org/drawingml/2006/main">
                        <a:graphicData uri="http://schemas.microsoft.com/office/word/2010/wordprocessingShape">
                          <wps:wsp>
                            <wps:cNvSpPr/>
                            <wps:spPr>
                              <a:xfrm>
                                <a:off x="0" y="0"/>
                                <a:ext cx="1524000" cy="7048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20B414C" w14:textId="77777777" w:rsidR="00BC153A" w:rsidRPr="0081424A" w:rsidRDefault="00BC153A" w:rsidP="00BC153A">
                                  <w:pPr>
                                    <w:rPr>
                                      <w:color w:val="000000" w:themeColor="text1"/>
                                      <w:sz w:val="20"/>
                                      <w:szCs w:val="20"/>
                                    </w:rPr>
                                  </w:pPr>
                                  <w:r>
                                    <w:rPr>
                                      <w:color w:val="000000" w:themeColor="text1"/>
                                      <w:sz w:val="20"/>
                                      <w:szCs w:val="20"/>
                                    </w:rPr>
                                    <w:t>IZRADA PRIJEDLOGA OVRHE NA IMOVINU ILI TUŽBE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5B5EFC" id="Pravokutnik 1705" o:spid="_x0000_s1255" style="position:absolute;left:0;text-align:left;margin-left:-165.55pt;margin-top:20.95pt;width:120pt;height:55.5pt;z-index:2538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" filled="f" strokecolor="black [3213]" strokeweight="1pt">
                      <v:textbox>
                        <w:txbxContent>
                          <w:p w14:paraId="520B414C" w14:textId="77777777" w:rsidR="00BC153A" w:rsidRPr="0081424A" w:rsidRDefault="00BC153A" w:rsidP="00BC153A">
                            <w:pPr>
                              <w:rPr>
                                <w:color w:val="000000" w:themeColor="text1"/>
                                <w:sz w:val="20"/>
                                <w:szCs w:val="20"/>
                              </w:rPr>
                            </w:pPr>
                            <w:r>
                              <w:rPr>
                                <w:color w:val="000000" w:themeColor="text1"/>
                                <w:sz w:val="20"/>
                                <w:szCs w:val="20"/>
                              </w:rPr>
                              <w:t>IZRADA PRIJEDLOGA OVRHE NA IMOVINU ILI TUŽBE</w:t>
                            </w:r>
                          </w:p>
                        </w:txbxContent>
                      </v:textbox>
                    </v:rect>
                  </w:pict>
                </mc:Fallback>
              </mc:AlternateContent>
            </w:r>
          </w:p>
          <w:p w14:paraId="233FDAA5" w14:textId="77777777" w:rsidR="00BC153A" w:rsidRPr="006C2744" w:rsidRDefault="00BC153A" w:rsidP="001652AB">
            <w:pPr>
              <w:tabs>
                <w:tab w:val="left" w:pos="4056"/>
              </w:tabs>
              <w:rPr>
                <w:rFonts w:cs="Calibri"/>
              </w:rPr>
            </w:pPr>
          </w:p>
          <w:p w14:paraId="63B3C34E" w14:textId="77777777" w:rsidR="00BC153A" w:rsidRPr="006C2744" w:rsidRDefault="00BC153A" w:rsidP="001652AB">
            <w:pPr>
              <w:tabs>
                <w:tab w:val="left" w:pos="4056"/>
              </w:tabs>
              <w:rPr>
                <w:rFonts w:cs="Calibri"/>
              </w:rPr>
            </w:pPr>
            <w:r>
              <w:rPr>
                <w:rFonts w:cs="Calibri"/>
                <w:noProof/>
              </w:rPr>
              <mc:AlternateContent>
                <mc:Choice Requires="wps">
                  <w:drawing>
                    <wp:anchor distT="0" distB="0" distL="114300" distR="114300" simplePos="0" relativeHeight="253840384" behindDoc="0" locked="0" layoutInCell="1" allowOverlap="1" wp14:anchorId="5776C411" wp14:editId="024CAD33">
                      <wp:simplePos x="0" y="0"/>
                      <wp:positionH relativeFrom="column">
                        <wp:posOffset>-1340485</wp:posOffset>
                      </wp:positionH>
                      <wp:positionV relativeFrom="paragraph">
                        <wp:posOffset>620395</wp:posOffset>
                      </wp:positionV>
                      <wp:extent cx="9525" cy="466725"/>
                      <wp:effectExtent l="38100" t="0" r="66675" b="47625"/>
                      <wp:wrapNone/>
                      <wp:docPr id="1706" name="Ravni poveznik sa strelicom 1706"/>
                      <wp:cNvGraphicFramePr/>
                      <a:graphic xmlns:a="http://schemas.openxmlformats.org/drawingml/2006/main">
                        <a:graphicData uri="http://schemas.microsoft.com/office/word/2010/wordprocessingShape">
                          <wps:wsp>
                            <wps:cNvCnPr/>
                            <wps:spPr>
                              <a:xfrm>
                                <a:off x="0" y="0"/>
                                <a:ext cx="9525"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186195C" id="Ravni poveznik sa strelicom 1706" o:spid="_x0000_s1026" type="#_x0000_t32" style="position:absolute;margin-left:-105.55pt;margin-top:48.85pt;width:.75pt;height:36.75pt;z-index:253840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" strokecolor="black [3200]" strokeweight=".5pt">
                      <v:stroke endarrow="block" joinstyle="miter"/>
                    </v:shape>
                  </w:pict>
                </mc:Fallback>
              </mc:AlternateContent>
            </w:r>
            <w:r w:rsidRPr="006C2744">
              <w:rPr>
                <w:rFonts w:cs="Calibri"/>
              </w:rPr>
              <w:t>Ukoliko nas Fina obav</w:t>
            </w:r>
            <w:r>
              <w:rPr>
                <w:rFonts w:cs="Calibri"/>
              </w:rPr>
              <w:t>i</w:t>
            </w:r>
            <w:r w:rsidRPr="006C2744">
              <w:rPr>
                <w:rFonts w:cs="Calibri"/>
              </w:rPr>
              <w:t xml:space="preserve">jesti da stranka  NEMA SREDSTAVA na računima ili su ona manja od zakonski oslobodivog odbitka obustavlja se izvršenje rješenja putem Fine. </w:t>
            </w:r>
          </w:p>
          <w:p w14:paraId="02587F9A" w14:textId="77777777" w:rsidR="00BC153A" w:rsidRDefault="00BC153A"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834240" behindDoc="0" locked="0" layoutInCell="1" allowOverlap="1" wp14:anchorId="529D3C04" wp14:editId="75145206">
                      <wp:simplePos x="0" y="0"/>
                      <wp:positionH relativeFrom="column">
                        <wp:posOffset>-1823085</wp:posOffset>
                      </wp:positionH>
                      <wp:positionV relativeFrom="paragraph">
                        <wp:posOffset>397510</wp:posOffset>
                      </wp:positionV>
                      <wp:extent cx="1047750" cy="390525"/>
                      <wp:effectExtent l="0" t="0" r="19050" b="28575"/>
                      <wp:wrapNone/>
                      <wp:docPr id="1707" name="Elipsa 1707"/>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4D4CFF6"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29D3C04" id="Elipsa 1707" o:spid="_x0000_s1256" style="position:absolute;left:0;text-align:left;margin-left:-143.55pt;margin-top:31.3pt;width:82.5pt;height:30.75pt;z-index:253834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" fillcolor="white [3201]" strokecolor="black [3200]" strokeweight="1pt">
                      <v:stroke joinstyle="miter"/>
                      <v:textbox>
                        <w:txbxContent>
                          <w:p w14:paraId="14D4CFF6" w14:textId="77777777" w:rsidR="00BC153A" w:rsidRPr="0081424A" w:rsidRDefault="00BC153A" w:rsidP="00BC153A">
                            <w:pPr>
                              <w:rPr>
                                <w:sz w:val="20"/>
                                <w:szCs w:val="20"/>
                              </w:rPr>
                            </w:pPr>
                            <w:r>
                              <w:rPr>
                                <w:sz w:val="20"/>
                                <w:szCs w:val="20"/>
                              </w:rPr>
                              <w:t>KRAJ</w:t>
                            </w:r>
                          </w:p>
                        </w:txbxContent>
                      </v:textbox>
                    </v:oval>
                  </w:pict>
                </mc:Fallback>
              </mc:AlternateContent>
            </w:r>
            <w:r w:rsidRPr="006C2744">
              <w:rPr>
                <w:rFonts w:cs="Calibri"/>
              </w:rPr>
              <w:t>Nakon toga traži se od katastarskog operat</w:t>
            </w:r>
            <w:r>
              <w:rPr>
                <w:rFonts w:cs="Calibri"/>
              </w:rPr>
              <w:t>or</w:t>
            </w:r>
            <w:r w:rsidRPr="006C2744">
              <w:rPr>
                <w:rFonts w:cs="Calibri"/>
              </w:rPr>
              <w:t>a podatak o posjedovanju nekretnina te se pokreće postupak izrade prijedloga ovrhe na imovinu kojeg šaljemo u UO za poslove gradskog vijeća i gradonačelnika.</w:t>
            </w:r>
          </w:p>
          <w:p w14:paraId="1823D884" w14:textId="77777777" w:rsidR="00BC153A" w:rsidRPr="00BA72F7" w:rsidRDefault="00BC153A" w:rsidP="001652AB">
            <w:pPr>
              <w:pStyle w:val="Odlomakpopisa"/>
              <w:ind w:left="0"/>
              <w:jc w:val="both"/>
              <w:rPr>
                <w:rFonts w:cs="Calibri"/>
                <w:sz w:val="20"/>
                <w:szCs w:val="20"/>
              </w:rPr>
            </w:pPr>
          </w:p>
        </w:tc>
      </w:tr>
    </w:tbl>
    <w:p w14:paraId="5CF092CE" w14:textId="77777777" w:rsidR="00BC153A" w:rsidRDefault="00BC153A" w:rsidP="00BC153A">
      <w:pPr>
        <w:jc w:val="both"/>
      </w:pPr>
      <w:r>
        <w:rPr>
          <w:rFonts w:cs="Calibri"/>
          <w:noProof/>
          <w:sz w:val="20"/>
          <w:szCs w:val="20"/>
        </w:rPr>
        <mc:AlternateContent>
          <mc:Choice Requires="wps">
            <w:drawing>
              <wp:anchor distT="0" distB="0" distL="114300" distR="114300" simplePos="0" relativeHeight="253825024" behindDoc="0" locked="0" layoutInCell="1" allowOverlap="1" wp14:anchorId="279BA897" wp14:editId="199F7ECD">
                <wp:simplePos x="0" y="0"/>
                <wp:positionH relativeFrom="column">
                  <wp:posOffset>1103630</wp:posOffset>
                </wp:positionH>
                <wp:positionV relativeFrom="paragraph">
                  <wp:posOffset>28575</wp:posOffset>
                </wp:positionV>
                <wp:extent cx="352425" cy="381000"/>
                <wp:effectExtent l="0" t="0" r="28575" b="19050"/>
                <wp:wrapNone/>
                <wp:docPr id="1708" name="Dijagram toka: Poveznik 170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3AD18E"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9BA897" id="Dijagram toka: Poveznik 1708" o:spid="_x0000_s1257" type="#_x0000_t120" style="position:absolute;left:0;text-align:left;margin-left:86.9pt;margin-top:2.25pt;width:27.75pt;height:30pt;z-index:25382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" filled="f" strokecolor="black [3213]" strokeweight="1pt">
                <v:stroke joinstyle="miter"/>
                <v:textbox>
                  <w:txbxContent>
                    <w:p w14:paraId="433AD18E"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p>
    <w:p w14:paraId="143CC78C" w14:textId="77777777" w:rsidR="00BC153A" w:rsidRDefault="00BC153A" w:rsidP="00BC153A">
      <w:pPr>
        <w:jc w:val="both"/>
      </w:pPr>
    </w:p>
    <w:p w14:paraId="7AC0101C"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223A4E0B" w14:textId="77777777" w:rsidTr="001652AB">
        <w:tc>
          <w:tcPr>
            <w:tcW w:w="3030" w:type="dxa"/>
            <w:gridSpan w:val="2"/>
            <w:shd w:val="clear" w:color="auto" w:fill="D9D9D9" w:themeFill="background1" w:themeFillShade="D9"/>
            <w:vAlign w:val="center"/>
          </w:tcPr>
          <w:p w14:paraId="3537029A" w14:textId="77777777" w:rsidR="00BC153A" w:rsidRPr="00910D2A" w:rsidRDefault="00BC153A" w:rsidP="001652AB">
            <w:pPr>
              <w:rPr>
                <w:rFonts w:cs="Calibri"/>
                <w:b/>
                <w:szCs w:val="22"/>
              </w:rPr>
            </w:pPr>
          </w:p>
          <w:p w14:paraId="1A6B8E50" w14:textId="77777777" w:rsidR="00BC153A" w:rsidRPr="00910D2A" w:rsidRDefault="00BC153A" w:rsidP="001652AB">
            <w:pPr>
              <w:rPr>
                <w:rFonts w:cs="Calibri"/>
                <w:b/>
                <w:szCs w:val="22"/>
              </w:rPr>
            </w:pPr>
            <w:r w:rsidRPr="00910D2A">
              <w:rPr>
                <w:rFonts w:cs="Calibri"/>
                <w:b/>
                <w:szCs w:val="22"/>
              </w:rPr>
              <w:t>KORISNIK</w:t>
            </w:r>
          </w:p>
          <w:p w14:paraId="2B3F47AA" w14:textId="77777777" w:rsidR="00BC153A" w:rsidRPr="00910D2A" w:rsidRDefault="00BC153A" w:rsidP="001652AB">
            <w:pPr>
              <w:rPr>
                <w:rFonts w:cs="Calibri"/>
                <w:b/>
                <w:szCs w:val="22"/>
              </w:rPr>
            </w:pPr>
            <w:r w:rsidRPr="00910D2A">
              <w:rPr>
                <w:rFonts w:cs="Calibri"/>
                <w:b/>
                <w:szCs w:val="22"/>
              </w:rPr>
              <w:t>GRAD KOPRIVNICA</w:t>
            </w:r>
          </w:p>
          <w:p w14:paraId="35AD0BDE"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4AAD0596" w14:textId="77777777" w:rsidR="00BC153A" w:rsidRPr="00910D2A" w:rsidRDefault="00BC153A" w:rsidP="001652AB">
            <w:pPr>
              <w:rPr>
                <w:rFonts w:cs="Calibri"/>
                <w:b/>
                <w:szCs w:val="22"/>
              </w:rPr>
            </w:pPr>
          </w:p>
          <w:p w14:paraId="6ABC1F56" w14:textId="77777777" w:rsidR="00BC153A" w:rsidRPr="0090027C" w:rsidRDefault="00BC153A" w:rsidP="001652AB">
            <w:pPr>
              <w:rPr>
                <w:rFonts w:cs="Calibri"/>
                <w:b/>
                <w:szCs w:val="22"/>
              </w:rPr>
            </w:pPr>
            <w:r>
              <w:rPr>
                <w:rFonts w:cs="Calibri"/>
                <w:b/>
                <w:szCs w:val="22"/>
              </w:rPr>
              <w:t>POSTUPAK IZRADE PRIJEDLOGA OVRHE NA IMOVINU</w:t>
            </w:r>
          </w:p>
        </w:tc>
        <w:tc>
          <w:tcPr>
            <w:tcW w:w="3016" w:type="dxa"/>
            <w:shd w:val="clear" w:color="auto" w:fill="D9D9D9" w:themeFill="background1" w:themeFillShade="D9"/>
            <w:vAlign w:val="center"/>
          </w:tcPr>
          <w:p w14:paraId="4E0B09E5" w14:textId="77777777" w:rsidR="00BC153A" w:rsidRPr="00910D2A" w:rsidRDefault="00BC153A" w:rsidP="001652AB">
            <w:pPr>
              <w:rPr>
                <w:rFonts w:cs="Calibri"/>
                <w:b/>
                <w:szCs w:val="22"/>
              </w:rPr>
            </w:pPr>
            <w:r w:rsidRPr="00910D2A">
              <w:rPr>
                <w:rFonts w:cs="Calibri"/>
                <w:b/>
                <w:szCs w:val="22"/>
              </w:rPr>
              <w:t>ŠIFRA PROCESA</w:t>
            </w:r>
          </w:p>
          <w:p w14:paraId="1887865D"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w:t>
            </w:r>
            <w:r>
              <w:rPr>
                <w:rFonts w:cs="Calibri"/>
              </w:rPr>
              <w:t>4</w:t>
            </w:r>
            <w:r w:rsidRPr="006C2744">
              <w:rPr>
                <w:rFonts w:cs="Calibri"/>
              </w:rPr>
              <w:t>.</w:t>
            </w:r>
          </w:p>
        </w:tc>
      </w:tr>
      <w:tr w:rsidR="00BC153A" w:rsidRPr="00F15609" w14:paraId="7663270D" w14:textId="77777777" w:rsidTr="001652AB">
        <w:tc>
          <w:tcPr>
            <w:tcW w:w="3030" w:type="dxa"/>
            <w:gridSpan w:val="2"/>
            <w:shd w:val="clear" w:color="auto" w:fill="D9D9D9" w:themeFill="background1" w:themeFillShade="D9"/>
            <w:vAlign w:val="center"/>
          </w:tcPr>
          <w:p w14:paraId="31D0AE93" w14:textId="77777777" w:rsidR="00BC153A" w:rsidRPr="00910D2A" w:rsidRDefault="00BC153A" w:rsidP="001652AB">
            <w:pPr>
              <w:rPr>
                <w:rFonts w:cs="Calibri"/>
                <w:b/>
                <w:szCs w:val="22"/>
              </w:rPr>
            </w:pPr>
          </w:p>
          <w:p w14:paraId="2DC6082F"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2134B131" w14:textId="77777777" w:rsidR="00BC153A" w:rsidRPr="00910D2A" w:rsidRDefault="00BC153A" w:rsidP="001652AB">
            <w:pPr>
              <w:rPr>
                <w:rFonts w:cs="Calibri"/>
                <w:szCs w:val="22"/>
              </w:rPr>
            </w:pPr>
          </w:p>
        </w:tc>
        <w:tc>
          <w:tcPr>
            <w:tcW w:w="6032" w:type="dxa"/>
            <w:gridSpan w:val="2"/>
            <w:vAlign w:val="center"/>
          </w:tcPr>
          <w:p w14:paraId="7D7E6E87" w14:textId="77777777" w:rsidR="00BC153A" w:rsidRPr="000C4852" w:rsidRDefault="00BC153A" w:rsidP="001652AB">
            <w:pPr>
              <w:rPr>
                <w:rFonts w:cs="Calibri"/>
                <w:color w:val="000000"/>
                <w:szCs w:val="22"/>
              </w:rPr>
            </w:pPr>
            <w:r w:rsidRPr="006C2744">
              <w:rPr>
                <w:rFonts w:cs="Calibri"/>
              </w:rPr>
              <w:t>Referent za razrez gradskih poreza</w:t>
            </w:r>
          </w:p>
        </w:tc>
      </w:tr>
      <w:tr w:rsidR="00BC153A" w:rsidRPr="00F15609" w14:paraId="68AD5927" w14:textId="77777777" w:rsidTr="001652AB">
        <w:tc>
          <w:tcPr>
            <w:tcW w:w="9062" w:type="dxa"/>
            <w:gridSpan w:val="4"/>
            <w:tcBorders>
              <w:left w:val="nil"/>
              <w:right w:val="nil"/>
            </w:tcBorders>
            <w:vAlign w:val="center"/>
          </w:tcPr>
          <w:p w14:paraId="54DE2139" w14:textId="77777777" w:rsidR="00BC153A" w:rsidRPr="00910D2A" w:rsidRDefault="00BC153A" w:rsidP="001652AB">
            <w:pPr>
              <w:rPr>
                <w:rFonts w:cs="Calibri"/>
                <w:szCs w:val="22"/>
              </w:rPr>
            </w:pPr>
          </w:p>
        </w:tc>
      </w:tr>
      <w:tr w:rsidR="00BC153A" w:rsidRPr="00F15609" w14:paraId="4BA02C0B" w14:textId="77777777" w:rsidTr="001652AB">
        <w:tc>
          <w:tcPr>
            <w:tcW w:w="9062" w:type="dxa"/>
            <w:gridSpan w:val="4"/>
            <w:shd w:val="clear" w:color="auto" w:fill="D9D9D9" w:themeFill="background1" w:themeFillShade="D9"/>
            <w:vAlign w:val="center"/>
          </w:tcPr>
          <w:p w14:paraId="5D421804"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09420CAC" w14:textId="77777777" w:rsidTr="001652AB">
        <w:tc>
          <w:tcPr>
            <w:tcW w:w="9062" w:type="dxa"/>
            <w:gridSpan w:val="4"/>
            <w:vAlign w:val="center"/>
          </w:tcPr>
          <w:p w14:paraId="5AC66CA0" w14:textId="77777777" w:rsidR="00BC153A" w:rsidRPr="00EC682F" w:rsidRDefault="00BC153A" w:rsidP="001652AB">
            <w:pPr>
              <w:rPr>
                <w:rFonts w:cs="Calibri"/>
                <w:szCs w:val="22"/>
              </w:rPr>
            </w:pPr>
            <w:r>
              <w:rPr>
                <w:rFonts w:cs="Calibri"/>
              </w:rPr>
              <w:t>Postupak izrade</w:t>
            </w:r>
            <w:r w:rsidRPr="00EC682F">
              <w:rPr>
                <w:rFonts w:cs="Calibri"/>
              </w:rPr>
              <w:t xml:space="preserve"> prijedloga ovrh</w:t>
            </w:r>
            <w:r>
              <w:rPr>
                <w:rFonts w:cs="Calibri"/>
              </w:rPr>
              <w:t>e</w:t>
            </w:r>
            <w:r w:rsidRPr="00EC682F">
              <w:rPr>
                <w:rFonts w:cs="Calibri"/>
              </w:rPr>
              <w:t xml:space="preserve"> na imovin</w:t>
            </w:r>
            <w:r>
              <w:rPr>
                <w:rFonts w:cs="Calibri"/>
              </w:rPr>
              <w:t>u</w:t>
            </w:r>
          </w:p>
        </w:tc>
      </w:tr>
      <w:tr w:rsidR="00BC153A" w:rsidRPr="00F15609" w14:paraId="28AB3D9F" w14:textId="77777777" w:rsidTr="001652AB">
        <w:tc>
          <w:tcPr>
            <w:tcW w:w="9062" w:type="dxa"/>
            <w:gridSpan w:val="4"/>
            <w:tcBorders>
              <w:left w:val="nil"/>
              <w:right w:val="nil"/>
            </w:tcBorders>
            <w:vAlign w:val="center"/>
          </w:tcPr>
          <w:p w14:paraId="45ECCE18" w14:textId="77777777" w:rsidR="00BC153A" w:rsidRPr="00910D2A" w:rsidRDefault="00BC153A" w:rsidP="001652AB">
            <w:pPr>
              <w:rPr>
                <w:rFonts w:cs="Calibri"/>
                <w:szCs w:val="22"/>
              </w:rPr>
            </w:pPr>
          </w:p>
        </w:tc>
      </w:tr>
      <w:tr w:rsidR="00BC153A" w:rsidRPr="00F15609" w14:paraId="426AB41D" w14:textId="77777777" w:rsidTr="001652AB">
        <w:tc>
          <w:tcPr>
            <w:tcW w:w="9062" w:type="dxa"/>
            <w:gridSpan w:val="4"/>
            <w:shd w:val="clear" w:color="auto" w:fill="D9D9D9" w:themeFill="background1" w:themeFillShade="D9"/>
            <w:vAlign w:val="center"/>
          </w:tcPr>
          <w:p w14:paraId="4C67BA81"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38014092" w14:textId="77777777" w:rsidTr="001652AB">
        <w:tc>
          <w:tcPr>
            <w:tcW w:w="9062" w:type="dxa"/>
            <w:gridSpan w:val="4"/>
            <w:vAlign w:val="center"/>
          </w:tcPr>
          <w:p w14:paraId="128CA0CB" w14:textId="77777777" w:rsidR="00BC153A" w:rsidRPr="00EC682F" w:rsidRDefault="00BC153A" w:rsidP="001652AB">
            <w:pPr>
              <w:pStyle w:val="Bezproreda"/>
              <w:spacing w:line="276" w:lineRule="auto"/>
              <w:rPr>
                <w:rFonts w:cs="Calibri"/>
                <w:b w:val="0"/>
                <w:szCs w:val="22"/>
              </w:rPr>
            </w:pPr>
            <w:r w:rsidRPr="00EC682F">
              <w:rPr>
                <w:rFonts w:cs="Calibri"/>
                <w:b w:val="0"/>
              </w:rPr>
              <w:t>Cilj procesa je utvrditi točno dugovanje, obračunati kamate te pravovremeno izraditi prijedlog ovrhe.</w:t>
            </w:r>
          </w:p>
        </w:tc>
      </w:tr>
      <w:tr w:rsidR="00BC153A" w:rsidRPr="00F15609" w14:paraId="43F6B7A9" w14:textId="77777777" w:rsidTr="001652AB">
        <w:tc>
          <w:tcPr>
            <w:tcW w:w="9062" w:type="dxa"/>
            <w:gridSpan w:val="4"/>
            <w:tcBorders>
              <w:left w:val="nil"/>
              <w:right w:val="nil"/>
            </w:tcBorders>
            <w:vAlign w:val="center"/>
          </w:tcPr>
          <w:p w14:paraId="2316FD0E" w14:textId="77777777" w:rsidR="00BC153A" w:rsidRPr="00910D2A" w:rsidRDefault="00BC153A" w:rsidP="001652AB">
            <w:pPr>
              <w:rPr>
                <w:rFonts w:cs="Calibri"/>
                <w:szCs w:val="22"/>
              </w:rPr>
            </w:pPr>
          </w:p>
        </w:tc>
      </w:tr>
      <w:tr w:rsidR="00BC153A" w:rsidRPr="00F15609" w14:paraId="2CB7FFE0" w14:textId="77777777" w:rsidTr="001652AB">
        <w:tc>
          <w:tcPr>
            <w:tcW w:w="9062" w:type="dxa"/>
            <w:gridSpan w:val="4"/>
            <w:shd w:val="clear" w:color="auto" w:fill="D9D9D9" w:themeFill="background1" w:themeFillShade="D9"/>
            <w:vAlign w:val="center"/>
          </w:tcPr>
          <w:p w14:paraId="6AF0A35C"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1365E777" w14:textId="77777777" w:rsidTr="001652AB">
        <w:tc>
          <w:tcPr>
            <w:tcW w:w="9062" w:type="dxa"/>
            <w:gridSpan w:val="4"/>
            <w:vAlign w:val="center"/>
          </w:tcPr>
          <w:p w14:paraId="29E00D2B" w14:textId="77777777" w:rsidR="00BC153A" w:rsidRPr="00910D2A" w:rsidRDefault="00BC153A" w:rsidP="001652AB">
            <w:pPr>
              <w:jc w:val="both"/>
              <w:rPr>
                <w:rFonts w:cs="Calibri"/>
                <w:szCs w:val="22"/>
              </w:rPr>
            </w:pPr>
            <w:r w:rsidRPr="006C2744">
              <w:rPr>
                <w:rFonts w:cs="Calibri"/>
              </w:rPr>
              <w:t>Nepoštivanje zakonske procedure i Uputa voditelja za financije, prijedlozi temeljeni na nepotpunim i netočnim podacima/dokumentima.</w:t>
            </w:r>
          </w:p>
        </w:tc>
      </w:tr>
      <w:tr w:rsidR="00BC153A" w:rsidRPr="00F15609" w14:paraId="4FD117D6" w14:textId="77777777" w:rsidTr="001652AB">
        <w:tc>
          <w:tcPr>
            <w:tcW w:w="9062" w:type="dxa"/>
            <w:gridSpan w:val="4"/>
            <w:tcBorders>
              <w:left w:val="nil"/>
              <w:right w:val="nil"/>
            </w:tcBorders>
            <w:vAlign w:val="center"/>
          </w:tcPr>
          <w:p w14:paraId="476D8697" w14:textId="77777777" w:rsidR="00BC153A" w:rsidRPr="00910D2A" w:rsidRDefault="00BC153A" w:rsidP="001652AB">
            <w:pPr>
              <w:rPr>
                <w:rFonts w:cs="Calibri"/>
                <w:szCs w:val="22"/>
              </w:rPr>
            </w:pPr>
          </w:p>
        </w:tc>
      </w:tr>
      <w:tr w:rsidR="00BC153A" w:rsidRPr="00F15609" w14:paraId="5703D93B" w14:textId="77777777" w:rsidTr="001652AB">
        <w:tc>
          <w:tcPr>
            <w:tcW w:w="9062" w:type="dxa"/>
            <w:gridSpan w:val="4"/>
            <w:shd w:val="clear" w:color="auto" w:fill="D9D9D9" w:themeFill="background1" w:themeFillShade="D9"/>
            <w:vAlign w:val="center"/>
          </w:tcPr>
          <w:p w14:paraId="238C4370"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14FC8BD9" w14:textId="77777777" w:rsidTr="001652AB">
        <w:trPr>
          <w:trHeight w:val="90"/>
        </w:trPr>
        <w:tc>
          <w:tcPr>
            <w:tcW w:w="1930" w:type="dxa"/>
            <w:vAlign w:val="center"/>
          </w:tcPr>
          <w:p w14:paraId="49B19974"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3D58DBFF" w14:textId="77777777" w:rsidR="00BC153A" w:rsidRPr="006C2744" w:rsidRDefault="00BC153A" w:rsidP="001652AB">
            <w:pPr>
              <w:jc w:val="both"/>
              <w:rPr>
                <w:rFonts w:cs="Calibri"/>
              </w:rPr>
            </w:pPr>
            <w:r w:rsidRPr="006C2744">
              <w:rPr>
                <w:rFonts w:cs="Calibri"/>
              </w:rPr>
              <w:t>Utvrđivanje postojanja dugovanja.</w:t>
            </w:r>
          </w:p>
        </w:tc>
      </w:tr>
      <w:tr w:rsidR="00BC153A" w:rsidRPr="00F15609" w14:paraId="0FD0D11F" w14:textId="77777777" w:rsidTr="001652AB">
        <w:trPr>
          <w:trHeight w:val="90"/>
        </w:trPr>
        <w:tc>
          <w:tcPr>
            <w:tcW w:w="1930" w:type="dxa"/>
            <w:vAlign w:val="center"/>
          </w:tcPr>
          <w:p w14:paraId="378DBEE0"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53E0764F" w14:textId="77777777" w:rsidR="00BC153A" w:rsidRPr="006C2744" w:rsidRDefault="00BC153A" w:rsidP="001652AB">
            <w:pPr>
              <w:jc w:val="left"/>
              <w:rPr>
                <w:rFonts w:cs="Calibri"/>
              </w:rPr>
            </w:pPr>
            <w:r w:rsidRPr="006C2744">
              <w:rPr>
                <w:rFonts w:cs="Calibri"/>
              </w:rPr>
              <w:t xml:space="preserve">-  Kompletiranje dokumentacije </w:t>
            </w:r>
          </w:p>
          <w:p w14:paraId="652793DB" w14:textId="77777777" w:rsidR="00BC153A" w:rsidRPr="006C2744" w:rsidRDefault="00BC153A" w:rsidP="001652AB">
            <w:pPr>
              <w:jc w:val="left"/>
              <w:rPr>
                <w:rFonts w:cs="Calibri"/>
              </w:rPr>
            </w:pPr>
            <w:r w:rsidRPr="006C2744">
              <w:rPr>
                <w:rFonts w:cs="Calibri"/>
              </w:rPr>
              <w:t>-  Obračun kamate</w:t>
            </w:r>
          </w:p>
          <w:p w14:paraId="3A602CA0" w14:textId="77777777" w:rsidR="00BC153A" w:rsidRPr="006C2744" w:rsidRDefault="00BC153A" w:rsidP="001652AB">
            <w:pPr>
              <w:jc w:val="left"/>
              <w:rPr>
                <w:rFonts w:cs="Calibri"/>
              </w:rPr>
            </w:pPr>
            <w:r w:rsidRPr="006C2744">
              <w:rPr>
                <w:rFonts w:cs="Calibri"/>
              </w:rPr>
              <w:t>-  Donošenje rješenja i potpis ovlaštene osobe</w:t>
            </w:r>
          </w:p>
          <w:p w14:paraId="169CB777" w14:textId="77777777" w:rsidR="00BC153A" w:rsidRPr="006C2744" w:rsidRDefault="00BC153A" w:rsidP="001652AB">
            <w:pPr>
              <w:jc w:val="left"/>
              <w:rPr>
                <w:rFonts w:cs="Calibri"/>
              </w:rPr>
            </w:pPr>
            <w:r w:rsidRPr="006C2744">
              <w:rPr>
                <w:rFonts w:cs="Calibri"/>
              </w:rPr>
              <w:t>-  Slanje dokumentacije i otprema rješenja na izvršenje</w:t>
            </w:r>
          </w:p>
          <w:p w14:paraId="153712B2" w14:textId="77777777" w:rsidR="00BC153A" w:rsidRPr="006C2744" w:rsidRDefault="00BC153A" w:rsidP="001652AB">
            <w:pPr>
              <w:jc w:val="left"/>
              <w:rPr>
                <w:rFonts w:cs="Calibri"/>
              </w:rPr>
            </w:pPr>
            <w:r w:rsidRPr="006C2744">
              <w:rPr>
                <w:rFonts w:cs="Calibri"/>
              </w:rPr>
              <w:t>-  Praćenje izvršenja – naplate</w:t>
            </w:r>
          </w:p>
          <w:p w14:paraId="7CD4EE8F" w14:textId="77777777" w:rsidR="00BC153A" w:rsidRPr="006C2744" w:rsidRDefault="00BC153A" w:rsidP="001652AB">
            <w:pPr>
              <w:jc w:val="left"/>
              <w:rPr>
                <w:rFonts w:cs="Calibri"/>
              </w:rPr>
            </w:pPr>
            <w:r w:rsidRPr="006C2744">
              <w:rPr>
                <w:rFonts w:cs="Calibri"/>
              </w:rPr>
              <w:t>-  Ovrha na novčanim sredstvima ovršenika.</w:t>
            </w:r>
          </w:p>
        </w:tc>
      </w:tr>
      <w:tr w:rsidR="00BC153A" w:rsidRPr="00F15609" w14:paraId="6033FEC0" w14:textId="77777777" w:rsidTr="001652AB">
        <w:trPr>
          <w:trHeight w:val="90"/>
        </w:trPr>
        <w:tc>
          <w:tcPr>
            <w:tcW w:w="1930" w:type="dxa"/>
            <w:vAlign w:val="center"/>
          </w:tcPr>
          <w:p w14:paraId="58F35EC3"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0B874A24" w14:textId="77777777" w:rsidR="00BC153A" w:rsidRPr="006C2744" w:rsidRDefault="00BC153A" w:rsidP="001652AB">
            <w:pPr>
              <w:jc w:val="both"/>
              <w:rPr>
                <w:rFonts w:cs="Calibri"/>
              </w:rPr>
            </w:pPr>
            <w:r w:rsidRPr="006C2744">
              <w:rPr>
                <w:rFonts w:cs="Calibri"/>
              </w:rPr>
              <w:t>Izrada prijedloga za ovrhu na imovini.</w:t>
            </w:r>
          </w:p>
        </w:tc>
      </w:tr>
      <w:tr w:rsidR="00BC153A" w:rsidRPr="00F15609" w14:paraId="13F8463F" w14:textId="77777777" w:rsidTr="001652AB">
        <w:tc>
          <w:tcPr>
            <w:tcW w:w="9062" w:type="dxa"/>
            <w:gridSpan w:val="4"/>
            <w:tcBorders>
              <w:left w:val="nil"/>
              <w:right w:val="nil"/>
            </w:tcBorders>
            <w:vAlign w:val="center"/>
          </w:tcPr>
          <w:p w14:paraId="45C0E404" w14:textId="77777777" w:rsidR="00BC153A" w:rsidRPr="00910D2A" w:rsidRDefault="00BC153A" w:rsidP="001652AB">
            <w:pPr>
              <w:rPr>
                <w:rFonts w:cs="Calibri"/>
                <w:szCs w:val="22"/>
              </w:rPr>
            </w:pPr>
          </w:p>
        </w:tc>
      </w:tr>
      <w:tr w:rsidR="00BC153A" w:rsidRPr="00F15609" w14:paraId="70821B4A" w14:textId="77777777" w:rsidTr="001652AB">
        <w:tc>
          <w:tcPr>
            <w:tcW w:w="9062" w:type="dxa"/>
            <w:gridSpan w:val="4"/>
            <w:shd w:val="clear" w:color="auto" w:fill="D9D9D9" w:themeFill="background1" w:themeFillShade="D9"/>
            <w:vAlign w:val="center"/>
          </w:tcPr>
          <w:p w14:paraId="36AB9BBB"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0CC9E8EA" w14:textId="77777777" w:rsidTr="001652AB">
        <w:tc>
          <w:tcPr>
            <w:tcW w:w="9062" w:type="dxa"/>
            <w:gridSpan w:val="4"/>
            <w:vAlign w:val="center"/>
          </w:tcPr>
          <w:p w14:paraId="4A5DD53A" w14:textId="77777777" w:rsidR="00BC153A" w:rsidRPr="00910D2A" w:rsidRDefault="00BC153A" w:rsidP="001652AB">
            <w:pPr>
              <w:rPr>
                <w:rFonts w:cs="Calibri"/>
                <w:szCs w:val="22"/>
              </w:rPr>
            </w:pPr>
            <w:r w:rsidRPr="006C2744">
              <w:rPr>
                <w:rFonts w:cs="Calibri"/>
              </w:rPr>
              <w:t>Povezanost sa UO za financij</w:t>
            </w:r>
            <w:r>
              <w:rPr>
                <w:rFonts w:cs="Calibri"/>
              </w:rPr>
              <w:t>e, gospodarstvo i europske poslove</w:t>
            </w:r>
            <w:r w:rsidRPr="006C2744">
              <w:rPr>
                <w:rFonts w:cs="Calibri"/>
              </w:rPr>
              <w:t>.</w:t>
            </w:r>
          </w:p>
        </w:tc>
      </w:tr>
      <w:tr w:rsidR="00BC153A" w:rsidRPr="00F15609" w14:paraId="48604030" w14:textId="77777777" w:rsidTr="001652AB">
        <w:tc>
          <w:tcPr>
            <w:tcW w:w="9062" w:type="dxa"/>
            <w:gridSpan w:val="4"/>
            <w:tcBorders>
              <w:left w:val="nil"/>
              <w:right w:val="nil"/>
            </w:tcBorders>
            <w:vAlign w:val="center"/>
          </w:tcPr>
          <w:p w14:paraId="38F9207D" w14:textId="77777777" w:rsidR="00BC153A" w:rsidRPr="00910D2A" w:rsidRDefault="00BC153A" w:rsidP="001652AB">
            <w:pPr>
              <w:rPr>
                <w:rFonts w:cs="Calibri"/>
                <w:szCs w:val="22"/>
              </w:rPr>
            </w:pPr>
          </w:p>
        </w:tc>
      </w:tr>
      <w:tr w:rsidR="00BC153A" w:rsidRPr="00F15609" w14:paraId="0F97002A" w14:textId="77777777" w:rsidTr="001652AB">
        <w:tc>
          <w:tcPr>
            <w:tcW w:w="9062" w:type="dxa"/>
            <w:gridSpan w:val="4"/>
            <w:shd w:val="clear" w:color="auto" w:fill="D9D9D9" w:themeFill="background1" w:themeFillShade="D9"/>
            <w:vAlign w:val="center"/>
          </w:tcPr>
          <w:p w14:paraId="2F8B570B"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7C075BD1" w14:textId="77777777" w:rsidTr="001652AB">
        <w:tc>
          <w:tcPr>
            <w:tcW w:w="9062" w:type="dxa"/>
            <w:gridSpan w:val="4"/>
            <w:vAlign w:val="center"/>
          </w:tcPr>
          <w:p w14:paraId="2EEE0375" w14:textId="77777777" w:rsidR="00BC153A" w:rsidRPr="006C2744" w:rsidRDefault="00BC153A" w:rsidP="001652AB">
            <w:pPr>
              <w:rPr>
                <w:rFonts w:cs="Calibri"/>
              </w:rPr>
            </w:pPr>
            <w:r w:rsidRPr="006C2744">
              <w:rPr>
                <w:rFonts w:eastAsia="BookAntiqua" w:cs="Calibri"/>
              </w:rPr>
              <w:t>Programska i informatička podrška potrebna za izradu prijedloga za ovrhu</w:t>
            </w:r>
          </w:p>
        </w:tc>
      </w:tr>
      <w:tr w:rsidR="00BC153A" w:rsidRPr="00F15609" w14:paraId="4491D20C" w14:textId="77777777" w:rsidTr="001652AB">
        <w:tc>
          <w:tcPr>
            <w:tcW w:w="9062" w:type="dxa"/>
            <w:gridSpan w:val="4"/>
            <w:tcBorders>
              <w:left w:val="nil"/>
              <w:right w:val="nil"/>
            </w:tcBorders>
            <w:vAlign w:val="center"/>
          </w:tcPr>
          <w:p w14:paraId="415A6998" w14:textId="77777777" w:rsidR="00BC153A" w:rsidRPr="00910D2A" w:rsidRDefault="00BC153A" w:rsidP="001652AB">
            <w:pPr>
              <w:rPr>
                <w:rFonts w:cs="Calibri"/>
                <w:szCs w:val="22"/>
              </w:rPr>
            </w:pPr>
          </w:p>
        </w:tc>
      </w:tr>
      <w:tr w:rsidR="00BC153A" w:rsidRPr="00F15609" w14:paraId="47B55028" w14:textId="77777777" w:rsidTr="001652AB">
        <w:tc>
          <w:tcPr>
            <w:tcW w:w="9062" w:type="dxa"/>
            <w:gridSpan w:val="4"/>
            <w:shd w:val="clear" w:color="auto" w:fill="D9D9D9" w:themeFill="background1" w:themeFillShade="D9"/>
            <w:vAlign w:val="center"/>
          </w:tcPr>
          <w:p w14:paraId="2933EA6E"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17EDA4FC" w14:textId="77777777" w:rsidTr="001652AB">
        <w:tc>
          <w:tcPr>
            <w:tcW w:w="9062" w:type="dxa"/>
            <w:gridSpan w:val="4"/>
            <w:vAlign w:val="center"/>
          </w:tcPr>
          <w:p w14:paraId="11D0F257"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.4.  Postupak izrade prijedloga ovrhe na imovinu</w:t>
            </w:r>
          </w:p>
        </w:tc>
      </w:tr>
    </w:tbl>
    <w:p w14:paraId="12DF25ED" w14:textId="77777777" w:rsidR="00BC153A" w:rsidRDefault="00BC153A" w:rsidP="00BC153A"/>
    <w:p w14:paraId="15BEA86D" w14:textId="77777777" w:rsidR="00BC153A" w:rsidRDefault="00BC153A" w:rsidP="00BC153A"/>
    <w:p w14:paraId="4E502155" w14:textId="77777777" w:rsidR="00BC153A" w:rsidRDefault="00BC153A" w:rsidP="00BC153A"/>
    <w:p w14:paraId="731B9B82" w14:textId="77777777" w:rsidR="00BC153A" w:rsidRDefault="00BC153A" w:rsidP="00BC153A"/>
    <w:p w14:paraId="0529BE12" w14:textId="77777777" w:rsidR="00BC153A" w:rsidRDefault="00BC153A" w:rsidP="00BC153A"/>
    <w:p w14:paraId="2D6D651F" w14:textId="77777777" w:rsidR="00BC153A" w:rsidRDefault="00BC153A" w:rsidP="00BC153A"/>
    <w:p w14:paraId="58CD3306" w14:textId="77777777" w:rsidR="00BC153A" w:rsidRDefault="00BC153A" w:rsidP="00BC153A"/>
    <w:p w14:paraId="532B4213" w14:textId="77777777" w:rsidR="00BC153A" w:rsidRDefault="00BC153A" w:rsidP="00BC153A"/>
    <w:p w14:paraId="3D92A506" w14:textId="77777777" w:rsidR="00BC153A" w:rsidRDefault="00BC153A" w:rsidP="00BC153A"/>
    <w:p w14:paraId="3DD1B404" w14:textId="77777777" w:rsidR="00BC153A" w:rsidRDefault="00BC153A" w:rsidP="00BC153A"/>
    <w:p w14:paraId="30F3D951" w14:textId="77777777" w:rsidR="00BC153A" w:rsidRDefault="00BC153A" w:rsidP="00BC153A"/>
    <w:p w14:paraId="15E4C66E" w14:textId="77777777" w:rsidR="00BC153A" w:rsidRDefault="00BC153A" w:rsidP="00BC153A"/>
    <w:p w14:paraId="049D20D0"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221"/>
        <w:gridCol w:w="2804"/>
        <w:gridCol w:w="1196"/>
        <w:gridCol w:w="1806"/>
      </w:tblGrid>
      <w:tr w:rsidR="00BC153A" w:rsidRPr="00F15609" w14:paraId="162968AB" w14:textId="77777777" w:rsidTr="001652AB">
        <w:tc>
          <w:tcPr>
            <w:tcW w:w="3035" w:type="dxa"/>
            <w:gridSpan w:val="2"/>
            <w:shd w:val="clear" w:color="auto" w:fill="D9D9D9" w:themeFill="background1" w:themeFillShade="D9"/>
            <w:vAlign w:val="center"/>
          </w:tcPr>
          <w:p w14:paraId="1B007D8B" w14:textId="77777777" w:rsidR="00BC153A" w:rsidRPr="00910D2A" w:rsidRDefault="00BC153A" w:rsidP="001652AB">
            <w:pPr>
              <w:rPr>
                <w:rFonts w:cs="Calibri"/>
                <w:b/>
                <w:szCs w:val="22"/>
              </w:rPr>
            </w:pPr>
          </w:p>
          <w:p w14:paraId="7CDCF6E3" w14:textId="77777777" w:rsidR="00BC153A" w:rsidRPr="00910D2A" w:rsidRDefault="00BC153A" w:rsidP="001652AB">
            <w:pPr>
              <w:rPr>
                <w:rFonts w:cs="Calibri"/>
                <w:b/>
                <w:szCs w:val="22"/>
              </w:rPr>
            </w:pPr>
            <w:r w:rsidRPr="00910D2A">
              <w:rPr>
                <w:rFonts w:cs="Calibri"/>
                <w:b/>
                <w:szCs w:val="22"/>
              </w:rPr>
              <w:t>KORISNIK</w:t>
            </w:r>
          </w:p>
          <w:p w14:paraId="43F867EA" w14:textId="77777777" w:rsidR="00BC153A" w:rsidRPr="00910D2A" w:rsidRDefault="00BC153A" w:rsidP="001652AB">
            <w:pPr>
              <w:rPr>
                <w:rFonts w:cs="Calibri"/>
                <w:b/>
                <w:szCs w:val="22"/>
              </w:rPr>
            </w:pPr>
            <w:r w:rsidRPr="00910D2A">
              <w:rPr>
                <w:rFonts w:cs="Calibri"/>
                <w:b/>
                <w:szCs w:val="22"/>
              </w:rPr>
              <w:t>GRAD KOPRIVNICA</w:t>
            </w:r>
          </w:p>
          <w:p w14:paraId="2BB742D1" w14:textId="77777777" w:rsidR="00BC153A" w:rsidRPr="00910D2A" w:rsidRDefault="00BC153A" w:rsidP="001652AB">
            <w:pPr>
              <w:rPr>
                <w:rFonts w:cs="Calibri"/>
                <w:szCs w:val="22"/>
              </w:rPr>
            </w:pPr>
          </w:p>
        </w:tc>
        <w:tc>
          <w:tcPr>
            <w:tcW w:w="3025" w:type="dxa"/>
            <w:gridSpan w:val="2"/>
            <w:shd w:val="clear" w:color="auto" w:fill="D9D9D9" w:themeFill="background1" w:themeFillShade="D9"/>
            <w:vAlign w:val="center"/>
          </w:tcPr>
          <w:p w14:paraId="308B185B" w14:textId="77777777" w:rsidR="00BC153A" w:rsidRDefault="00BC153A" w:rsidP="001652AB">
            <w:pPr>
              <w:rPr>
                <w:rFonts w:cs="Calibri"/>
                <w:b/>
                <w:szCs w:val="22"/>
              </w:rPr>
            </w:pPr>
          </w:p>
          <w:p w14:paraId="63321906" w14:textId="77777777" w:rsidR="00BC153A" w:rsidRPr="00910D2A" w:rsidRDefault="00BC153A" w:rsidP="001652AB">
            <w:pPr>
              <w:rPr>
                <w:rFonts w:cs="Calibri"/>
                <w:szCs w:val="22"/>
              </w:rPr>
            </w:pPr>
            <w:r>
              <w:rPr>
                <w:rFonts w:cs="Calibri"/>
                <w:b/>
                <w:szCs w:val="22"/>
              </w:rPr>
              <w:t>POSTUPAK IZRADE PRIJEDLOGA OVRHE NA IMOVINU</w:t>
            </w:r>
            <w:r w:rsidRPr="00910D2A">
              <w:rPr>
                <w:rFonts w:cs="Calibri"/>
                <w:szCs w:val="22"/>
              </w:rPr>
              <w:t xml:space="preserve"> </w:t>
            </w:r>
          </w:p>
        </w:tc>
        <w:tc>
          <w:tcPr>
            <w:tcW w:w="3002" w:type="dxa"/>
            <w:gridSpan w:val="2"/>
            <w:shd w:val="clear" w:color="auto" w:fill="D9D9D9" w:themeFill="background1" w:themeFillShade="D9"/>
            <w:vAlign w:val="center"/>
          </w:tcPr>
          <w:p w14:paraId="13F6DD57" w14:textId="77777777" w:rsidR="00BC153A" w:rsidRPr="00910D2A" w:rsidRDefault="00BC153A" w:rsidP="001652AB">
            <w:pPr>
              <w:rPr>
                <w:rFonts w:cs="Calibri"/>
                <w:b/>
                <w:szCs w:val="22"/>
              </w:rPr>
            </w:pPr>
            <w:r w:rsidRPr="00910D2A">
              <w:rPr>
                <w:rFonts w:cs="Calibri"/>
                <w:b/>
                <w:szCs w:val="22"/>
              </w:rPr>
              <w:t>ŠIFRA PROCESA</w:t>
            </w:r>
          </w:p>
          <w:p w14:paraId="00960423"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w:t>
            </w:r>
            <w:r>
              <w:rPr>
                <w:rFonts w:cs="Calibri"/>
              </w:rPr>
              <w:t>4</w:t>
            </w:r>
            <w:r w:rsidRPr="006C2744">
              <w:rPr>
                <w:rFonts w:cs="Calibri"/>
              </w:rPr>
              <w:t>.</w:t>
            </w:r>
          </w:p>
        </w:tc>
      </w:tr>
      <w:tr w:rsidR="00BC153A" w:rsidRPr="00F15609" w14:paraId="07570E77" w14:textId="77777777" w:rsidTr="001652AB">
        <w:tc>
          <w:tcPr>
            <w:tcW w:w="3035" w:type="dxa"/>
            <w:gridSpan w:val="2"/>
            <w:shd w:val="clear" w:color="auto" w:fill="D9D9D9" w:themeFill="background1" w:themeFillShade="D9"/>
            <w:vAlign w:val="center"/>
          </w:tcPr>
          <w:p w14:paraId="4DA11335" w14:textId="77777777" w:rsidR="00BC153A" w:rsidRPr="00910D2A" w:rsidRDefault="00BC153A" w:rsidP="001652AB">
            <w:pPr>
              <w:rPr>
                <w:rFonts w:cs="Calibri"/>
                <w:b/>
                <w:szCs w:val="22"/>
              </w:rPr>
            </w:pPr>
          </w:p>
          <w:p w14:paraId="376AA83E"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11C5155D" w14:textId="77777777" w:rsidR="00BC153A" w:rsidRPr="00910D2A" w:rsidRDefault="00BC153A" w:rsidP="001652AB">
            <w:pPr>
              <w:rPr>
                <w:rFonts w:cs="Calibri"/>
                <w:szCs w:val="22"/>
              </w:rPr>
            </w:pPr>
          </w:p>
        </w:tc>
        <w:tc>
          <w:tcPr>
            <w:tcW w:w="6027" w:type="dxa"/>
            <w:gridSpan w:val="4"/>
            <w:vAlign w:val="center"/>
          </w:tcPr>
          <w:p w14:paraId="50D14529" w14:textId="77777777" w:rsidR="00BC153A" w:rsidRPr="00910D2A" w:rsidRDefault="00BC153A" w:rsidP="001652AB">
            <w:pPr>
              <w:rPr>
                <w:rFonts w:cs="Calibri"/>
                <w:szCs w:val="22"/>
              </w:rPr>
            </w:pPr>
            <w:r w:rsidRPr="006C2744">
              <w:rPr>
                <w:rFonts w:cs="Calibri"/>
              </w:rPr>
              <w:t>Referent za razrez gradskih poreza</w:t>
            </w:r>
          </w:p>
        </w:tc>
      </w:tr>
      <w:tr w:rsidR="00BC153A" w:rsidRPr="00F15609" w14:paraId="7664AB57" w14:textId="77777777" w:rsidTr="001652AB">
        <w:tc>
          <w:tcPr>
            <w:tcW w:w="9062" w:type="dxa"/>
            <w:gridSpan w:val="6"/>
            <w:tcBorders>
              <w:left w:val="nil"/>
              <w:right w:val="nil"/>
            </w:tcBorders>
            <w:vAlign w:val="center"/>
          </w:tcPr>
          <w:p w14:paraId="31D2932B" w14:textId="77777777" w:rsidR="00BC153A" w:rsidRPr="00910D2A" w:rsidRDefault="00BC153A" w:rsidP="001652AB">
            <w:pPr>
              <w:rPr>
                <w:rFonts w:cs="Calibri"/>
                <w:szCs w:val="22"/>
              </w:rPr>
            </w:pPr>
          </w:p>
        </w:tc>
      </w:tr>
      <w:tr w:rsidR="00BC153A" w:rsidRPr="00F15609" w14:paraId="2A8E7DFC" w14:textId="77777777" w:rsidTr="001652AB">
        <w:tc>
          <w:tcPr>
            <w:tcW w:w="9062" w:type="dxa"/>
            <w:gridSpan w:val="6"/>
            <w:shd w:val="clear" w:color="auto" w:fill="D9D9D9" w:themeFill="background1" w:themeFillShade="D9"/>
            <w:vAlign w:val="center"/>
          </w:tcPr>
          <w:p w14:paraId="0F0E16D4"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5EADF8DE" w14:textId="77777777" w:rsidTr="001652AB">
        <w:tc>
          <w:tcPr>
            <w:tcW w:w="9062" w:type="dxa"/>
            <w:gridSpan w:val="6"/>
            <w:vAlign w:val="center"/>
          </w:tcPr>
          <w:p w14:paraId="37840483" w14:textId="77777777" w:rsidR="00BC153A" w:rsidRPr="00EC682F" w:rsidRDefault="00BC153A" w:rsidP="001652AB">
            <w:pPr>
              <w:rPr>
                <w:rFonts w:cs="Calibri"/>
                <w:szCs w:val="22"/>
              </w:rPr>
            </w:pPr>
            <w:r w:rsidRPr="00EC682F">
              <w:rPr>
                <w:rFonts w:cs="Calibri"/>
              </w:rPr>
              <w:t>Postupak izrade prijedloga za ovrhu na imovini</w:t>
            </w:r>
          </w:p>
        </w:tc>
      </w:tr>
      <w:tr w:rsidR="00BC153A" w:rsidRPr="00F15609" w14:paraId="25E3DE77" w14:textId="77777777" w:rsidTr="001652AB">
        <w:tc>
          <w:tcPr>
            <w:tcW w:w="9062" w:type="dxa"/>
            <w:gridSpan w:val="6"/>
            <w:tcBorders>
              <w:left w:val="nil"/>
              <w:right w:val="nil"/>
            </w:tcBorders>
            <w:vAlign w:val="center"/>
          </w:tcPr>
          <w:p w14:paraId="53315056" w14:textId="77777777" w:rsidR="00BC153A" w:rsidRPr="00910D2A" w:rsidRDefault="00BC153A" w:rsidP="001652AB">
            <w:pPr>
              <w:rPr>
                <w:rFonts w:cs="Calibri"/>
                <w:szCs w:val="22"/>
              </w:rPr>
            </w:pPr>
          </w:p>
        </w:tc>
      </w:tr>
      <w:tr w:rsidR="00BC153A" w:rsidRPr="00F15609" w14:paraId="1F940A00" w14:textId="77777777" w:rsidTr="001652AB">
        <w:tc>
          <w:tcPr>
            <w:tcW w:w="9062" w:type="dxa"/>
            <w:gridSpan w:val="6"/>
            <w:shd w:val="clear" w:color="auto" w:fill="D9D9D9" w:themeFill="background1" w:themeFillShade="D9"/>
            <w:vAlign w:val="center"/>
          </w:tcPr>
          <w:p w14:paraId="31DA524C"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5DB55D73" w14:textId="77777777" w:rsidTr="001652AB">
        <w:tc>
          <w:tcPr>
            <w:tcW w:w="9062" w:type="dxa"/>
            <w:gridSpan w:val="6"/>
            <w:vAlign w:val="center"/>
          </w:tcPr>
          <w:p w14:paraId="0D50540E" w14:textId="77777777" w:rsidR="00BC153A" w:rsidRPr="006C2744" w:rsidRDefault="00BC153A" w:rsidP="001652AB">
            <w:pPr>
              <w:rPr>
                <w:rFonts w:cs="Calibri"/>
              </w:rPr>
            </w:pPr>
            <w:r w:rsidRPr="006C2744">
              <w:rPr>
                <w:rFonts w:cs="Calibri"/>
              </w:rPr>
              <w:t>Izvršiti točnu i pravodobnu izradu prijedloga za ovrhu na imovini.</w:t>
            </w:r>
          </w:p>
        </w:tc>
      </w:tr>
      <w:tr w:rsidR="00BC153A" w:rsidRPr="00F15609" w14:paraId="486A4321" w14:textId="77777777" w:rsidTr="001652AB">
        <w:tc>
          <w:tcPr>
            <w:tcW w:w="9062" w:type="dxa"/>
            <w:gridSpan w:val="6"/>
            <w:tcBorders>
              <w:left w:val="nil"/>
              <w:right w:val="nil"/>
            </w:tcBorders>
            <w:vAlign w:val="center"/>
          </w:tcPr>
          <w:p w14:paraId="11CEDFBE" w14:textId="77777777" w:rsidR="00BC153A" w:rsidRPr="00910D2A" w:rsidRDefault="00BC153A" w:rsidP="001652AB">
            <w:pPr>
              <w:rPr>
                <w:rFonts w:cs="Calibri"/>
                <w:szCs w:val="22"/>
              </w:rPr>
            </w:pPr>
          </w:p>
        </w:tc>
      </w:tr>
      <w:tr w:rsidR="00BC153A" w:rsidRPr="00F15609" w14:paraId="62D5B7BA" w14:textId="77777777" w:rsidTr="001652AB">
        <w:tc>
          <w:tcPr>
            <w:tcW w:w="9062" w:type="dxa"/>
            <w:gridSpan w:val="6"/>
            <w:shd w:val="clear" w:color="auto" w:fill="D9D9D9" w:themeFill="background1" w:themeFillShade="D9"/>
            <w:vAlign w:val="center"/>
          </w:tcPr>
          <w:p w14:paraId="2F9E314A"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70BE00DF" w14:textId="77777777" w:rsidTr="001652AB">
        <w:tc>
          <w:tcPr>
            <w:tcW w:w="9062" w:type="dxa"/>
            <w:gridSpan w:val="6"/>
            <w:vAlign w:val="center"/>
          </w:tcPr>
          <w:p w14:paraId="3BF63E3A" w14:textId="77777777" w:rsidR="00BC153A" w:rsidRPr="00910D2A" w:rsidRDefault="00BC153A" w:rsidP="001652AB">
            <w:pPr>
              <w:rPr>
                <w:rFonts w:cs="Calibri"/>
                <w:szCs w:val="22"/>
              </w:rPr>
            </w:pPr>
            <w:r w:rsidRPr="006C2744">
              <w:rPr>
                <w:rFonts w:cs="Calibri"/>
              </w:rPr>
              <w:t>Punjenje proračuna Grada.</w:t>
            </w:r>
          </w:p>
        </w:tc>
      </w:tr>
      <w:tr w:rsidR="00BC153A" w:rsidRPr="00F15609" w14:paraId="29865437" w14:textId="77777777" w:rsidTr="001652AB">
        <w:tc>
          <w:tcPr>
            <w:tcW w:w="9062" w:type="dxa"/>
            <w:gridSpan w:val="6"/>
            <w:tcBorders>
              <w:left w:val="nil"/>
              <w:right w:val="nil"/>
            </w:tcBorders>
            <w:vAlign w:val="center"/>
          </w:tcPr>
          <w:p w14:paraId="443467FE" w14:textId="77777777" w:rsidR="00BC153A" w:rsidRPr="00910D2A" w:rsidRDefault="00BC153A" w:rsidP="001652AB">
            <w:pPr>
              <w:rPr>
                <w:rFonts w:cs="Calibri"/>
                <w:szCs w:val="22"/>
              </w:rPr>
            </w:pPr>
          </w:p>
        </w:tc>
      </w:tr>
      <w:tr w:rsidR="00BC153A" w:rsidRPr="00F15609" w14:paraId="0379D2F6" w14:textId="77777777" w:rsidTr="001652AB">
        <w:tc>
          <w:tcPr>
            <w:tcW w:w="9062" w:type="dxa"/>
            <w:gridSpan w:val="6"/>
            <w:shd w:val="clear" w:color="auto" w:fill="D9D9D9" w:themeFill="background1" w:themeFillShade="D9"/>
            <w:vAlign w:val="center"/>
          </w:tcPr>
          <w:p w14:paraId="21598CC3"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2DD45DF2" w14:textId="77777777" w:rsidTr="001652AB">
        <w:tc>
          <w:tcPr>
            <w:tcW w:w="9062" w:type="dxa"/>
            <w:gridSpan w:val="6"/>
            <w:shd w:val="clear" w:color="auto" w:fill="FFFFFF"/>
            <w:vAlign w:val="center"/>
          </w:tcPr>
          <w:p w14:paraId="739ECABB" w14:textId="77777777" w:rsidR="00BC153A" w:rsidRPr="006C2744" w:rsidRDefault="00BC153A" w:rsidP="001652AB">
            <w:pPr>
              <w:rPr>
                <w:rFonts w:cs="Calibri"/>
              </w:rPr>
            </w:pPr>
            <w:r w:rsidRPr="006C2744">
              <w:rPr>
                <w:rFonts w:cs="Calibri"/>
              </w:rPr>
              <w:t>Rješenje o utvrđivanju komunalne naknade/doprinosa, Povratnica o primitku rješenja.</w:t>
            </w:r>
          </w:p>
        </w:tc>
      </w:tr>
      <w:tr w:rsidR="00BC153A" w:rsidRPr="00F15609" w14:paraId="6E33C618" w14:textId="77777777" w:rsidTr="001652AB">
        <w:tc>
          <w:tcPr>
            <w:tcW w:w="9062" w:type="dxa"/>
            <w:gridSpan w:val="6"/>
            <w:tcBorders>
              <w:left w:val="nil"/>
              <w:right w:val="nil"/>
            </w:tcBorders>
            <w:vAlign w:val="center"/>
          </w:tcPr>
          <w:p w14:paraId="4724EA0D" w14:textId="77777777" w:rsidR="00BC153A" w:rsidRPr="00910D2A" w:rsidRDefault="00BC153A" w:rsidP="001652AB">
            <w:pPr>
              <w:rPr>
                <w:rFonts w:cs="Calibri"/>
                <w:szCs w:val="22"/>
              </w:rPr>
            </w:pPr>
          </w:p>
        </w:tc>
      </w:tr>
      <w:tr w:rsidR="00BC153A" w:rsidRPr="00F15609" w14:paraId="5C5D4E5D" w14:textId="77777777" w:rsidTr="001652AB">
        <w:tc>
          <w:tcPr>
            <w:tcW w:w="9062" w:type="dxa"/>
            <w:gridSpan w:val="6"/>
            <w:shd w:val="clear" w:color="auto" w:fill="D9D9D9" w:themeFill="background1" w:themeFillShade="D9"/>
            <w:vAlign w:val="center"/>
          </w:tcPr>
          <w:p w14:paraId="53436A99"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0C033B75" w14:textId="77777777" w:rsidTr="001652AB">
        <w:tc>
          <w:tcPr>
            <w:tcW w:w="9062" w:type="dxa"/>
            <w:gridSpan w:val="6"/>
            <w:vAlign w:val="center"/>
          </w:tcPr>
          <w:p w14:paraId="02943D60" w14:textId="77777777" w:rsidR="00BC153A" w:rsidRPr="006C2744" w:rsidRDefault="00BC153A" w:rsidP="001652AB">
            <w:pPr>
              <w:jc w:val="both"/>
              <w:rPr>
                <w:rFonts w:cs="Calibri"/>
              </w:rPr>
            </w:pPr>
            <w:r w:rsidRPr="006C2744">
              <w:rPr>
                <w:rFonts w:cs="Calibri"/>
              </w:rPr>
              <w:t>Referent za komunalnu naknadu odgovoran je za ispravan obračun kamata po dugovanju, a referent za razrez gradskih poreza donosi i otprema rješenja na izvršenje te prati izvršenja naplate. Ovlaštena je za provođenje postupka ovrhe na plaću i izrade prijedloga za ovrhu na imovini.</w:t>
            </w:r>
          </w:p>
        </w:tc>
      </w:tr>
      <w:tr w:rsidR="00BC153A" w:rsidRPr="00F15609" w14:paraId="49FF5137" w14:textId="77777777" w:rsidTr="001652AB">
        <w:tc>
          <w:tcPr>
            <w:tcW w:w="9062" w:type="dxa"/>
            <w:gridSpan w:val="6"/>
            <w:tcBorders>
              <w:left w:val="nil"/>
              <w:right w:val="nil"/>
            </w:tcBorders>
            <w:vAlign w:val="center"/>
          </w:tcPr>
          <w:p w14:paraId="730CB817" w14:textId="77777777" w:rsidR="00BC153A" w:rsidRPr="00910D2A" w:rsidRDefault="00BC153A" w:rsidP="001652AB">
            <w:pPr>
              <w:rPr>
                <w:rFonts w:cs="Calibri"/>
                <w:szCs w:val="22"/>
              </w:rPr>
            </w:pPr>
          </w:p>
        </w:tc>
      </w:tr>
      <w:tr w:rsidR="00BC153A" w:rsidRPr="00F15609" w14:paraId="1DB958FA" w14:textId="77777777" w:rsidTr="001652AB">
        <w:tc>
          <w:tcPr>
            <w:tcW w:w="9062" w:type="dxa"/>
            <w:gridSpan w:val="6"/>
            <w:shd w:val="clear" w:color="auto" w:fill="D9D9D9" w:themeFill="background1" w:themeFillShade="D9"/>
            <w:vAlign w:val="center"/>
          </w:tcPr>
          <w:p w14:paraId="62DB9A3F"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44927DB1" w14:textId="77777777" w:rsidTr="001652AB">
        <w:tc>
          <w:tcPr>
            <w:tcW w:w="9062" w:type="dxa"/>
            <w:gridSpan w:val="6"/>
            <w:vAlign w:val="center"/>
          </w:tcPr>
          <w:p w14:paraId="6A972C7C" w14:textId="77777777" w:rsidR="00BC153A" w:rsidRPr="00910D2A" w:rsidRDefault="00BC153A" w:rsidP="001652AB">
            <w:pPr>
              <w:rPr>
                <w:rFonts w:cs="Calibri"/>
                <w:szCs w:val="22"/>
              </w:rPr>
            </w:pPr>
            <w:r w:rsidRPr="006C2744">
              <w:rPr>
                <w:rFonts w:cs="Calibri"/>
              </w:rPr>
              <w:t>/</w:t>
            </w:r>
          </w:p>
        </w:tc>
      </w:tr>
      <w:tr w:rsidR="00BC153A" w:rsidRPr="00F15609" w14:paraId="131AE2AA" w14:textId="77777777" w:rsidTr="001652AB">
        <w:tc>
          <w:tcPr>
            <w:tcW w:w="9062" w:type="dxa"/>
            <w:gridSpan w:val="6"/>
            <w:tcBorders>
              <w:left w:val="nil"/>
              <w:right w:val="nil"/>
            </w:tcBorders>
            <w:vAlign w:val="center"/>
          </w:tcPr>
          <w:p w14:paraId="42ECD7AD" w14:textId="77777777" w:rsidR="00BC153A" w:rsidRPr="00910D2A" w:rsidRDefault="00BC153A" w:rsidP="001652AB">
            <w:pPr>
              <w:rPr>
                <w:rFonts w:cs="Calibri"/>
                <w:szCs w:val="22"/>
              </w:rPr>
            </w:pPr>
          </w:p>
        </w:tc>
      </w:tr>
      <w:tr w:rsidR="00BC153A" w:rsidRPr="00F15609" w14:paraId="214FD485" w14:textId="77777777" w:rsidTr="001652AB">
        <w:trPr>
          <w:trHeight w:val="69"/>
        </w:trPr>
        <w:tc>
          <w:tcPr>
            <w:tcW w:w="1829" w:type="dxa"/>
            <w:shd w:val="clear" w:color="auto" w:fill="D9D9D9" w:themeFill="background1" w:themeFillShade="D9"/>
            <w:vAlign w:val="center"/>
          </w:tcPr>
          <w:p w14:paraId="09764CEF" w14:textId="77777777" w:rsidR="00BC153A" w:rsidRPr="00910D2A" w:rsidRDefault="00BC153A" w:rsidP="001652AB">
            <w:pPr>
              <w:rPr>
                <w:rFonts w:cs="Calibri"/>
                <w:szCs w:val="22"/>
              </w:rPr>
            </w:pPr>
          </w:p>
        </w:tc>
        <w:tc>
          <w:tcPr>
            <w:tcW w:w="1427" w:type="dxa"/>
            <w:gridSpan w:val="2"/>
            <w:shd w:val="clear" w:color="auto" w:fill="D9D9D9" w:themeFill="background1" w:themeFillShade="D9"/>
            <w:vAlign w:val="center"/>
          </w:tcPr>
          <w:p w14:paraId="1A7210A4" w14:textId="77777777" w:rsidR="00BC153A" w:rsidRPr="00910D2A" w:rsidRDefault="00BC153A" w:rsidP="001652AB">
            <w:pPr>
              <w:rPr>
                <w:rFonts w:cs="Calibri"/>
                <w:szCs w:val="22"/>
              </w:rPr>
            </w:pPr>
            <w:r w:rsidRPr="00910D2A">
              <w:rPr>
                <w:rFonts w:cs="Calibri"/>
                <w:szCs w:val="22"/>
              </w:rPr>
              <w:t>Ime i prezime</w:t>
            </w:r>
          </w:p>
        </w:tc>
        <w:tc>
          <w:tcPr>
            <w:tcW w:w="2804" w:type="dxa"/>
            <w:shd w:val="clear" w:color="auto" w:fill="D9D9D9" w:themeFill="background1" w:themeFillShade="D9"/>
            <w:vAlign w:val="center"/>
          </w:tcPr>
          <w:p w14:paraId="24F536AD" w14:textId="77777777" w:rsidR="00BC153A" w:rsidRPr="00910D2A" w:rsidRDefault="00BC153A" w:rsidP="001652AB">
            <w:pPr>
              <w:rPr>
                <w:rFonts w:cs="Calibri"/>
                <w:szCs w:val="22"/>
              </w:rPr>
            </w:pPr>
            <w:r w:rsidRPr="00910D2A">
              <w:rPr>
                <w:rFonts w:cs="Calibri"/>
                <w:szCs w:val="22"/>
              </w:rPr>
              <w:t>Funkcija</w:t>
            </w:r>
          </w:p>
        </w:tc>
        <w:tc>
          <w:tcPr>
            <w:tcW w:w="1196" w:type="dxa"/>
            <w:shd w:val="clear" w:color="auto" w:fill="D9D9D9" w:themeFill="background1" w:themeFillShade="D9"/>
            <w:vAlign w:val="center"/>
          </w:tcPr>
          <w:p w14:paraId="6E3F4F2E"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0DCD8ABB" w14:textId="77777777" w:rsidR="00BC153A" w:rsidRPr="00910D2A" w:rsidRDefault="00BC153A" w:rsidP="001652AB">
            <w:pPr>
              <w:rPr>
                <w:rFonts w:cs="Calibri"/>
                <w:szCs w:val="22"/>
              </w:rPr>
            </w:pPr>
            <w:r w:rsidRPr="00910D2A">
              <w:rPr>
                <w:rFonts w:cs="Calibri"/>
                <w:szCs w:val="22"/>
              </w:rPr>
              <w:t>Potpis</w:t>
            </w:r>
          </w:p>
        </w:tc>
      </w:tr>
      <w:tr w:rsidR="00BC153A" w:rsidRPr="00F15609" w14:paraId="3CFF9729" w14:textId="77777777" w:rsidTr="001652AB">
        <w:trPr>
          <w:trHeight w:val="67"/>
        </w:trPr>
        <w:tc>
          <w:tcPr>
            <w:tcW w:w="1829" w:type="dxa"/>
            <w:shd w:val="clear" w:color="auto" w:fill="D9D9D9" w:themeFill="background1" w:themeFillShade="D9"/>
            <w:vAlign w:val="center"/>
          </w:tcPr>
          <w:p w14:paraId="0E98A8B8" w14:textId="77777777" w:rsidR="00BC153A" w:rsidRPr="00910D2A" w:rsidRDefault="00BC153A" w:rsidP="001652AB">
            <w:pPr>
              <w:rPr>
                <w:rFonts w:cs="Calibri"/>
                <w:szCs w:val="22"/>
              </w:rPr>
            </w:pPr>
            <w:r w:rsidRPr="00910D2A">
              <w:rPr>
                <w:rFonts w:cs="Calibri"/>
                <w:szCs w:val="22"/>
              </w:rPr>
              <w:t>Izradio:</w:t>
            </w:r>
          </w:p>
        </w:tc>
        <w:tc>
          <w:tcPr>
            <w:tcW w:w="1427" w:type="dxa"/>
            <w:gridSpan w:val="2"/>
            <w:vAlign w:val="center"/>
          </w:tcPr>
          <w:p w14:paraId="118D4961" w14:textId="77777777" w:rsidR="00BC153A" w:rsidRPr="006C2744" w:rsidRDefault="00BC153A" w:rsidP="001652AB">
            <w:pPr>
              <w:rPr>
                <w:rFonts w:cs="Calibri"/>
              </w:rPr>
            </w:pPr>
            <w:r w:rsidRPr="006C2744">
              <w:rPr>
                <w:rFonts w:cs="Calibri"/>
              </w:rPr>
              <w:t>Fonjak Josip</w:t>
            </w:r>
          </w:p>
        </w:tc>
        <w:tc>
          <w:tcPr>
            <w:tcW w:w="2804" w:type="dxa"/>
            <w:vAlign w:val="center"/>
          </w:tcPr>
          <w:p w14:paraId="7444B9FE" w14:textId="77777777" w:rsidR="00BC153A" w:rsidRPr="006C2744" w:rsidRDefault="00BC153A" w:rsidP="001652AB">
            <w:pPr>
              <w:rPr>
                <w:rFonts w:cs="Calibri"/>
              </w:rPr>
            </w:pPr>
            <w:r w:rsidRPr="006C2744">
              <w:rPr>
                <w:rFonts w:cs="Calibri"/>
              </w:rPr>
              <w:t>Referent za razrez gradskih poreza</w:t>
            </w:r>
          </w:p>
        </w:tc>
        <w:tc>
          <w:tcPr>
            <w:tcW w:w="1196" w:type="dxa"/>
            <w:vAlign w:val="center"/>
          </w:tcPr>
          <w:p w14:paraId="0BA0487A" w14:textId="77777777" w:rsidR="00BC153A" w:rsidRPr="006C2744" w:rsidRDefault="00BC153A" w:rsidP="001652AB">
            <w:pPr>
              <w:rPr>
                <w:rFonts w:cs="Calibri"/>
              </w:rPr>
            </w:pPr>
            <w:r>
              <w:rPr>
                <w:rFonts w:cs="Calibri"/>
                <w:sz w:val="20"/>
                <w:szCs w:val="20"/>
              </w:rPr>
              <w:t>09.07.2018</w:t>
            </w:r>
          </w:p>
        </w:tc>
        <w:tc>
          <w:tcPr>
            <w:tcW w:w="1806" w:type="dxa"/>
            <w:vAlign w:val="center"/>
          </w:tcPr>
          <w:p w14:paraId="1F0925E5" w14:textId="77777777" w:rsidR="00BC153A" w:rsidRPr="006C2744" w:rsidRDefault="00BC153A" w:rsidP="001652AB">
            <w:pPr>
              <w:rPr>
                <w:rFonts w:cs="Calibri"/>
              </w:rPr>
            </w:pPr>
          </w:p>
        </w:tc>
      </w:tr>
      <w:tr w:rsidR="00BC153A" w:rsidRPr="00F15609" w14:paraId="02E5734A" w14:textId="77777777" w:rsidTr="001652AB">
        <w:trPr>
          <w:trHeight w:val="67"/>
        </w:trPr>
        <w:tc>
          <w:tcPr>
            <w:tcW w:w="1829" w:type="dxa"/>
            <w:shd w:val="clear" w:color="auto" w:fill="D9D9D9" w:themeFill="background1" w:themeFillShade="D9"/>
            <w:vAlign w:val="center"/>
          </w:tcPr>
          <w:p w14:paraId="3456D8FC" w14:textId="77777777" w:rsidR="00BC153A" w:rsidRPr="00910D2A" w:rsidRDefault="00BC153A" w:rsidP="001652AB">
            <w:pPr>
              <w:rPr>
                <w:rFonts w:cs="Calibri"/>
                <w:szCs w:val="22"/>
              </w:rPr>
            </w:pPr>
            <w:r w:rsidRPr="00910D2A">
              <w:rPr>
                <w:rFonts w:cs="Calibri"/>
                <w:szCs w:val="22"/>
              </w:rPr>
              <w:t>Kontrolirao:</w:t>
            </w:r>
          </w:p>
        </w:tc>
        <w:tc>
          <w:tcPr>
            <w:tcW w:w="1427" w:type="dxa"/>
            <w:gridSpan w:val="2"/>
            <w:vAlign w:val="center"/>
          </w:tcPr>
          <w:p w14:paraId="02CF1444" w14:textId="77777777" w:rsidR="00BC153A" w:rsidRPr="006C2744" w:rsidRDefault="00BC153A" w:rsidP="001652AB">
            <w:pPr>
              <w:rPr>
                <w:rFonts w:cs="Calibri"/>
              </w:rPr>
            </w:pPr>
            <w:r>
              <w:rPr>
                <w:rFonts w:cs="Calibri"/>
              </w:rPr>
              <w:t>Robert Balažin</w:t>
            </w:r>
          </w:p>
        </w:tc>
        <w:tc>
          <w:tcPr>
            <w:tcW w:w="2804" w:type="dxa"/>
            <w:vAlign w:val="center"/>
          </w:tcPr>
          <w:p w14:paraId="5D492A93" w14:textId="77777777" w:rsidR="00BC153A" w:rsidRPr="006C2744" w:rsidRDefault="00BC153A" w:rsidP="001652AB">
            <w:pPr>
              <w:rPr>
                <w:rFonts w:cs="Calibri"/>
              </w:rPr>
            </w:pPr>
            <w:r>
              <w:rPr>
                <w:rFonts w:cs="Calibri"/>
              </w:rPr>
              <w:t>Viši stručni suradnika za gospodarstvo</w:t>
            </w:r>
          </w:p>
        </w:tc>
        <w:tc>
          <w:tcPr>
            <w:tcW w:w="1196" w:type="dxa"/>
            <w:vAlign w:val="center"/>
          </w:tcPr>
          <w:p w14:paraId="5AF33A3F" w14:textId="001D785D" w:rsidR="00BC153A" w:rsidRPr="006C2744" w:rsidRDefault="00BC153A" w:rsidP="001652AB">
            <w:pPr>
              <w:rPr>
                <w:rFonts w:cs="Calibri"/>
              </w:rPr>
            </w:pPr>
            <w:r>
              <w:rPr>
                <w:rFonts w:cs="Calibri"/>
                <w:sz w:val="20"/>
                <w:szCs w:val="20"/>
              </w:rPr>
              <w:t>1</w:t>
            </w:r>
            <w:r w:rsidR="00573F00">
              <w:rPr>
                <w:rFonts w:cs="Calibri"/>
                <w:sz w:val="20"/>
                <w:szCs w:val="20"/>
              </w:rPr>
              <w:t>4</w:t>
            </w:r>
            <w:r>
              <w:rPr>
                <w:rFonts w:cs="Calibri"/>
                <w:sz w:val="20"/>
                <w:szCs w:val="20"/>
              </w:rPr>
              <w:t>.06.202</w:t>
            </w:r>
            <w:r w:rsidR="00573F00">
              <w:rPr>
                <w:rFonts w:cs="Calibri"/>
                <w:sz w:val="20"/>
                <w:szCs w:val="20"/>
              </w:rPr>
              <w:t>1</w:t>
            </w:r>
          </w:p>
        </w:tc>
        <w:tc>
          <w:tcPr>
            <w:tcW w:w="1806" w:type="dxa"/>
            <w:vAlign w:val="center"/>
          </w:tcPr>
          <w:p w14:paraId="400E627F" w14:textId="77777777" w:rsidR="00BC153A" w:rsidRPr="006C2744" w:rsidRDefault="00BC153A" w:rsidP="001652AB">
            <w:pPr>
              <w:rPr>
                <w:rFonts w:cs="Calibri"/>
              </w:rPr>
            </w:pPr>
          </w:p>
        </w:tc>
      </w:tr>
      <w:tr w:rsidR="00BC153A" w:rsidRPr="00F15609" w14:paraId="273CC9E2" w14:textId="77777777" w:rsidTr="001652AB">
        <w:trPr>
          <w:trHeight w:val="67"/>
        </w:trPr>
        <w:tc>
          <w:tcPr>
            <w:tcW w:w="1829" w:type="dxa"/>
            <w:shd w:val="clear" w:color="auto" w:fill="D9D9D9" w:themeFill="background1" w:themeFillShade="D9"/>
            <w:vAlign w:val="center"/>
          </w:tcPr>
          <w:p w14:paraId="3784867F" w14:textId="77777777" w:rsidR="00BC153A" w:rsidRPr="00910D2A" w:rsidRDefault="00BC153A" w:rsidP="001652AB">
            <w:pPr>
              <w:rPr>
                <w:rFonts w:cs="Calibri"/>
                <w:szCs w:val="22"/>
              </w:rPr>
            </w:pPr>
            <w:r w:rsidRPr="00910D2A">
              <w:rPr>
                <w:rFonts w:cs="Calibri"/>
                <w:szCs w:val="22"/>
              </w:rPr>
              <w:t>Odobrio:</w:t>
            </w:r>
          </w:p>
        </w:tc>
        <w:tc>
          <w:tcPr>
            <w:tcW w:w="1427" w:type="dxa"/>
            <w:gridSpan w:val="2"/>
            <w:vAlign w:val="center"/>
          </w:tcPr>
          <w:p w14:paraId="72287AD8" w14:textId="77777777" w:rsidR="00BC153A" w:rsidRPr="006C2744" w:rsidRDefault="00BC153A" w:rsidP="001652AB">
            <w:pPr>
              <w:rPr>
                <w:rFonts w:cs="Calibri"/>
              </w:rPr>
            </w:pPr>
            <w:r>
              <w:rPr>
                <w:rFonts w:cs="Calibri"/>
              </w:rPr>
              <w:t>Zdravko Punčikar</w:t>
            </w:r>
          </w:p>
        </w:tc>
        <w:tc>
          <w:tcPr>
            <w:tcW w:w="2804" w:type="dxa"/>
            <w:vAlign w:val="center"/>
          </w:tcPr>
          <w:p w14:paraId="15FDB6F8"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196" w:type="dxa"/>
            <w:vAlign w:val="center"/>
          </w:tcPr>
          <w:p w14:paraId="4160FD5E" w14:textId="3D33CF6C" w:rsidR="00BC153A" w:rsidRPr="006C2744" w:rsidRDefault="00BC153A" w:rsidP="001652AB">
            <w:pPr>
              <w:rPr>
                <w:rFonts w:cs="Calibri"/>
              </w:rPr>
            </w:pPr>
            <w:r>
              <w:rPr>
                <w:rFonts w:cs="Calibri"/>
                <w:sz w:val="20"/>
                <w:szCs w:val="20"/>
              </w:rPr>
              <w:t>1</w:t>
            </w:r>
            <w:r w:rsidR="00573F00">
              <w:rPr>
                <w:rFonts w:cs="Calibri"/>
                <w:sz w:val="20"/>
                <w:szCs w:val="20"/>
              </w:rPr>
              <w:t>7</w:t>
            </w:r>
            <w:r>
              <w:rPr>
                <w:rFonts w:cs="Calibri"/>
                <w:sz w:val="20"/>
                <w:szCs w:val="20"/>
              </w:rPr>
              <w:t>.06.202</w:t>
            </w:r>
            <w:r w:rsidR="00573F00">
              <w:rPr>
                <w:rFonts w:cs="Calibri"/>
                <w:sz w:val="20"/>
                <w:szCs w:val="20"/>
              </w:rPr>
              <w:t>1</w:t>
            </w:r>
          </w:p>
        </w:tc>
        <w:tc>
          <w:tcPr>
            <w:tcW w:w="1806" w:type="dxa"/>
            <w:vAlign w:val="center"/>
          </w:tcPr>
          <w:p w14:paraId="40E4DE9B" w14:textId="77777777" w:rsidR="00BC153A" w:rsidRPr="006C2744" w:rsidRDefault="00BC153A" w:rsidP="001652AB">
            <w:pPr>
              <w:rPr>
                <w:rFonts w:cs="Calibri"/>
              </w:rPr>
            </w:pPr>
          </w:p>
        </w:tc>
      </w:tr>
    </w:tbl>
    <w:p w14:paraId="6219BA51" w14:textId="77777777" w:rsidR="00BC153A" w:rsidRDefault="00BC153A" w:rsidP="00BC153A"/>
    <w:p w14:paraId="100D9FC1" w14:textId="77777777" w:rsidR="00BC153A" w:rsidRDefault="00BC153A" w:rsidP="00BC153A"/>
    <w:p w14:paraId="75B658EC" w14:textId="77777777" w:rsidR="00BC153A" w:rsidRDefault="00BC153A" w:rsidP="00BC153A"/>
    <w:p w14:paraId="6F7E3D35" w14:textId="77777777" w:rsidR="00BC153A" w:rsidRDefault="00BC153A" w:rsidP="00BC153A"/>
    <w:p w14:paraId="58FF149C" w14:textId="77777777" w:rsidR="00BC153A" w:rsidRDefault="00BC153A" w:rsidP="00BC153A"/>
    <w:p w14:paraId="4CC69656" w14:textId="77777777" w:rsidR="00BC153A" w:rsidRDefault="00BC153A" w:rsidP="00BC153A"/>
    <w:p w14:paraId="79825022" w14:textId="77777777" w:rsidR="00BC153A" w:rsidRDefault="00BC153A" w:rsidP="00BC153A"/>
    <w:p w14:paraId="174921F7" w14:textId="77777777" w:rsidR="00BC153A" w:rsidRDefault="00BC153A" w:rsidP="00BC153A"/>
    <w:p w14:paraId="6BA8ACB6" w14:textId="77777777" w:rsidR="00BC153A" w:rsidRDefault="00BC153A" w:rsidP="00BC153A">
      <w:pPr>
        <w:jc w:val="both"/>
      </w:pPr>
    </w:p>
    <w:p w14:paraId="40F6B3DC" w14:textId="77777777" w:rsidR="00BC153A" w:rsidRDefault="00BC153A" w:rsidP="00BC153A">
      <w:pPr>
        <w:jc w:val="both"/>
      </w:pPr>
    </w:p>
    <w:p w14:paraId="535ECE92" w14:textId="77777777" w:rsidR="00BC153A" w:rsidRDefault="00BC153A" w:rsidP="00BC153A">
      <w:pPr>
        <w:jc w:val="both"/>
      </w:pPr>
    </w:p>
    <w:p w14:paraId="77279419" w14:textId="77777777" w:rsidR="00BC153A" w:rsidRDefault="00BC153A" w:rsidP="00BC153A">
      <w:pPr>
        <w:jc w:val="both"/>
      </w:pPr>
    </w:p>
    <w:p w14:paraId="446973D9"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24"/>
        <w:gridCol w:w="2312"/>
        <w:gridCol w:w="2263"/>
      </w:tblGrid>
      <w:tr w:rsidR="00BC153A" w:rsidRPr="00F15609" w14:paraId="336CE476" w14:textId="77777777" w:rsidTr="001652AB">
        <w:trPr>
          <w:trHeight w:val="135"/>
        </w:trPr>
        <w:tc>
          <w:tcPr>
            <w:tcW w:w="2263" w:type="dxa"/>
            <w:vMerge w:val="restart"/>
            <w:shd w:val="clear" w:color="auto" w:fill="D9D9D9" w:themeFill="background1" w:themeFillShade="D9"/>
            <w:vAlign w:val="center"/>
          </w:tcPr>
          <w:p w14:paraId="1C8E33E9" w14:textId="77777777" w:rsidR="00BC153A" w:rsidRPr="00910D2A" w:rsidRDefault="00BC153A" w:rsidP="001652AB">
            <w:pPr>
              <w:rPr>
                <w:rFonts w:cs="Calibri"/>
                <w:b/>
                <w:szCs w:val="22"/>
              </w:rPr>
            </w:pPr>
            <w:r w:rsidRPr="00910D2A">
              <w:rPr>
                <w:rFonts w:cs="Calibri"/>
                <w:b/>
                <w:szCs w:val="22"/>
              </w:rPr>
              <w:t>OPIS AKTIVNOSTI</w:t>
            </w:r>
          </w:p>
          <w:p w14:paraId="166A3096" w14:textId="77777777" w:rsidR="00BC153A" w:rsidRPr="00910D2A" w:rsidRDefault="00BC153A" w:rsidP="001652AB">
            <w:pPr>
              <w:jc w:val="both"/>
              <w:rPr>
                <w:rFonts w:cs="Calibri"/>
                <w:b/>
                <w:szCs w:val="22"/>
              </w:rPr>
            </w:pPr>
            <w:r>
              <w:rPr>
                <w:rFonts w:cs="Calibri"/>
                <w:szCs w:val="22"/>
              </w:rPr>
              <w:t xml:space="preserve"> </w:t>
            </w:r>
          </w:p>
        </w:tc>
        <w:tc>
          <w:tcPr>
            <w:tcW w:w="4536" w:type="dxa"/>
            <w:gridSpan w:val="2"/>
            <w:shd w:val="clear" w:color="auto" w:fill="D9D9D9" w:themeFill="background1" w:themeFillShade="D9"/>
            <w:vAlign w:val="center"/>
          </w:tcPr>
          <w:p w14:paraId="02D6B427" w14:textId="77777777" w:rsidR="00BC153A" w:rsidRPr="00910D2A" w:rsidRDefault="00BC153A" w:rsidP="001652AB">
            <w:pPr>
              <w:rPr>
                <w:rFonts w:cs="Calibri"/>
                <w:b/>
                <w:szCs w:val="22"/>
              </w:rPr>
            </w:pPr>
            <w:r w:rsidRPr="00910D2A">
              <w:rPr>
                <w:rFonts w:cs="Calibri"/>
                <w:b/>
                <w:szCs w:val="22"/>
              </w:rPr>
              <w:t>IZVRŠENJE</w:t>
            </w:r>
          </w:p>
        </w:tc>
        <w:tc>
          <w:tcPr>
            <w:tcW w:w="2263" w:type="dxa"/>
            <w:vMerge w:val="restart"/>
            <w:shd w:val="clear" w:color="auto" w:fill="D9D9D9" w:themeFill="background1" w:themeFillShade="D9"/>
            <w:vAlign w:val="center"/>
          </w:tcPr>
          <w:p w14:paraId="01C9DE7D" w14:textId="77777777" w:rsidR="00BC153A" w:rsidRPr="00910D2A" w:rsidRDefault="00BC153A" w:rsidP="001652AB">
            <w:pPr>
              <w:rPr>
                <w:rFonts w:cs="Calibri"/>
                <w:b/>
                <w:szCs w:val="22"/>
              </w:rPr>
            </w:pPr>
            <w:r w:rsidRPr="00910D2A">
              <w:rPr>
                <w:rFonts w:cs="Calibri"/>
                <w:b/>
                <w:szCs w:val="22"/>
              </w:rPr>
              <w:t>POPRATNI</w:t>
            </w:r>
          </w:p>
          <w:p w14:paraId="38691C3B" w14:textId="77777777" w:rsidR="00BC153A" w:rsidRPr="00910D2A" w:rsidRDefault="00BC153A" w:rsidP="001652AB">
            <w:pPr>
              <w:rPr>
                <w:rFonts w:cs="Calibri"/>
                <w:szCs w:val="22"/>
              </w:rPr>
            </w:pPr>
            <w:r w:rsidRPr="00910D2A">
              <w:rPr>
                <w:rFonts w:cs="Calibri"/>
                <w:b/>
                <w:szCs w:val="22"/>
              </w:rPr>
              <w:t>DOKUMENTI</w:t>
            </w:r>
          </w:p>
        </w:tc>
      </w:tr>
      <w:tr w:rsidR="00BC153A" w:rsidRPr="00F15609" w14:paraId="46132B28" w14:textId="77777777" w:rsidTr="001652AB">
        <w:trPr>
          <w:trHeight w:val="135"/>
        </w:trPr>
        <w:tc>
          <w:tcPr>
            <w:tcW w:w="2263" w:type="dxa"/>
            <w:vMerge/>
          </w:tcPr>
          <w:p w14:paraId="73855DAD" w14:textId="77777777" w:rsidR="00BC153A" w:rsidRPr="00910D2A" w:rsidRDefault="00BC153A" w:rsidP="001652AB">
            <w:pPr>
              <w:rPr>
                <w:rFonts w:cs="Calibri"/>
                <w:szCs w:val="22"/>
              </w:rPr>
            </w:pPr>
          </w:p>
        </w:tc>
        <w:tc>
          <w:tcPr>
            <w:tcW w:w="2224" w:type="dxa"/>
            <w:shd w:val="clear" w:color="auto" w:fill="D9D9D9" w:themeFill="background1" w:themeFillShade="D9"/>
            <w:vAlign w:val="center"/>
          </w:tcPr>
          <w:p w14:paraId="5E67BBBE" w14:textId="77777777" w:rsidR="00BC153A" w:rsidRPr="00910D2A" w:rsidRDefault="00BC153A" w:rsidP="001652AB">
            <w:pPr>
              <w:rPr>
                <w:rFonts w:cs="Calibri"/>
                <w:szCs w:val="22"/>
              </w:rPr>
            </w:pPr>
            <w:r w:rsidRPr="00910D2A">
              <w:rPr>
                <w:rFonts w:cs="Calibri"/>
                <w:b/>
                <w:szCs w:val="22"/>
              </w:rPr>
              <w:t>ODGOVORNOST</w:t>
            </w:r>
          </w:p>
        </w:tc>
        <w:tc>
          <w:tcPr>
            <w:tcW w:w="2312" w:type="dxa"/>
            <w:shd w:val="clear" w:color="auto" w:fill="D9D9D9" w:themeFill="background1" w:themeFillShade="D9"/>
            <w:vAlign w:val="center"/>
          </w:tcPr>
          <w:p w14:paraId="4C9A58A4" w14:textId="77777777" w:rsidR="00BC153A" w:rsidRPr="00910D2A" w:rsidRDefault="00BC153A" w:rsidP="001652AB">
            <w:pPr>
              <w:rPr>
                <w:rFonts w:cs="Calibri"/>
                <w:b/>
                <w:szCs w:val="22"/>
              </w:rPr>
            </w:pPr>
            <w:r w:rsidRPr="00910D2A">
              <w:rPr>
                <w:rFonts w:cs="Calibri"/>
                <w:b/>
                <w:szCs w:val="22"/>
              </w:rPr>
              <w:t>ROK</w:t>
            </w:r>
          </w:p>
        </w:tc>
        <w:tc>
          <w:tcPr>
            <w:tcW w:w="2263" w:type="dxa"/>
            <w:vMerge/>
            <w:shd w:val="clear" w:color="auto" w:fill="BFBFBF"/>
          </w:tcPr>
          <w:p w14:paraId="584765A4" w14:textId="77777777" w:rsidR="00BC153A" w:rsidRPr="00910D2A" w:rsidRDefault="00BC153A" w:rsidP="001652AB">
            <w:pPr>
              <w:rPr>
                <w:rFonts w:cs="Calibri"/>
                <w:szCs w:val="22"/>
              </w:rPr>
            </w:pPr>
          </w:p>
        </w:tc>
      </w:tr>
      <w:tr w:rsidR="00BC153A" w:rsidRPr="00F15609" w14:paraId="0C923272" w14:textId="77777777" w:rsidTr="001652AB">
        <w:tc>
          <w:tcPr>
            <w:tcW w:w="2263" w:type="dxa"/>
          </w:tcPr>
          <w:p w14:paraId="686B6A8E" w14:textId="77777777" w:rsidR="00BC153A" w:rsidRDefault="00BC153A" w:rsidP="001652AB">
            <w:pPr>
              <w:rPr>
                <w:rFonts w:cs="Calibri"/>
              </w:rPr>
            </w:pPr>
          </w:p>
          <w:p w14:paraId="7BE3BF4C" w14:textId="77777777" w:rsidR="00BC153A" w:rsidRPr="006C2744" w:rsidRDefault="00BC153A" w:rsidP="001652AB">
            <w:pPr>
              <w:rPr>
                <w:rFonts w:cs="Calibri"/>
              </w:rPr>
            </w:pPr>
            <w:r w:rsidRPr="006C2744">
              <w:rPr>
                <w:rFonts w:cs="Calibri"/>
              </w:rPr>
              <w:t>Odsjek za financije utvrđuje postojanje dugovanja komunalne naknade/doprinosa ili poreza</w:t>
            </w:r>
          </w:p>
          <w:p w14:paraId="6B2EAE28" w14:textId="77777777" w:rsidR="00BC153A" w:rsidRPr="006C2744" w:rsidRDefault="00BC153A" w:rsidP="001652AB">
            <w:pPr>
              <w:jc w:val="both"/>
              <w:rPr>
                <w:rFonts w:cs="Calibri"/>
              </w:rPr>
            </w:pPr>
          </w:p>
          <w:p w14:paraId="78DC35EE" w14:textId="77777777" w:rsidR="00BC153A" w:rsidRPr="006C2744" w:rsidRDefault="00BC153A" w:rsidP="001652AB">
            <w:pPr>
              <w:rPr>
                <w:rFonts w:cs="Calibri"/>
              </w:rPr>
            </w:pPr>
            <w:r w:rsidRPr="006C2744">
              <w:rPr>
                <w:rFonts w:cs="Calibri"/>
              </w:rPr>
              <w:t>Kompletira se sva potrebna dokumentacija za pokretanje postupka izrade prijedloga za ovrhu</w:t>
            </w:r>
          </w:p>
          <w:p w14:paraId="330DDFFA" w14:textId="77777777" w:rsidR="00BC153A" w:rsidRPr="006C2744" w:rsidRDefault="00BC153A" w:rsidP="001652AB">
            <w:pPr>
              <w:jc w:val="both"/>
              <w:rPr>
                <w:rFonts w:cs="Calibri"/>
              </w:rPr>
            </w:pPr>
          </w:p>
          <w:p w14:paraId="36563EAE" w14:textId="77777777" w:rsidR="00BC153A" w:rsidRPr="006C2744" w:rsidRDefault="00BC153A" w:rsidP="001652AB">
            <w:pPr>
              <w:rPr>
                <w:rFonts w:cs="Calibri"/>
              </w:rPr>
            </w:pPr>
            <w:r w:rsidRPr="006C2744">
              <w:rPr>
                <w:rFonts w:cs="Calibri"/>
              </w:rPr>
              <w:t>Obračun kamata i donošenje rješenja</w:t>
            </w:r>
          </w:p>
          <w:p w14:paraId="25AF7048" w14:textId="77777777" w:rsidR="00BC153A" w:rsidRPr="006C2744" w:rsidRDefault="00BC153A" w:rsidP="001652AB">
            <w:pPr>
              <w:rPr>
                <w:rFonts w:cs="Calibri"/>
              </w:rPr>
            </w:pPr>
          </w:p>
          <w:p w14:paraId="5673302E" w14:textId="77777777" w:rsidR="00BC153A" w:rsidRPr="006C2744" w:rsidRDefault="00BC153A" w:rsidP="001652AB">
            <w:pPr>
              <w:jc w:val="both"/>
              <w:rPr>
                <w:rFonts w:cs="Calibri"/>
              </w:rPr>
            </w:pPr>
          </w:p>
          <w:p w14:paraId="1C0C2D21" w14:textId="77777777" w:rsidR="00BC153A" w:rsidRPr="006C2744" w:rsidRDefault="00BC153A" w:rsidP="001652AB">
            <w:pPr>
              <w:rPr>
                <w:rFonts w:cs="Calibri"/>
              </w:rPr>
            </w:pPr>
          </w:p>
          <w:p w14:paraId="1A2C0B5B" w14:textId="77777777" w:rsidR="00BC153A" w:rsidRPr="006C2744" w:rsidRDefault="00BC153A" w:rsidP="001652AB">
            <w:pPr>
              <w:rPr>
                <w:rFonts w:cs="Calibri"/>
              </w:rPr>
            </w:pPr>
            <w:r w:rsidRPr="006C2744">
              <w:rPr>
                <w:rFonts w:cs="Calibri"/>
              </w:rPr>
              <w:t>Potpis ovlaštene osobe i slanje dokumentacije</w:t>
            </w:r>
          </w:p>
          <w:p w14:paraId="26BC56A9" w14:textId="77777777" w:rsidR="00BC153A" w:rsidRPr="006C2744" w:rsidRDefault="00BC153A" w:rsidP="001652AB">
            <w:pPr>
              <w:jc w:val="both"/>
              <w:rPr>
                <w:rFonts w:cs="Calibri"/>
              </w:rPr>
            </w:pPr>
          </w:p>
          <w:p w14:paraId="22555881" w14:textId="77777777" w:rsidR="00BC153A" w:rsidRPr="006C2744" w:rsidRDefault="00BC153A" w:rsidP="001652AB">
            <w:pPr>
              <w:jc w:val="both"/>
              <w:rPr>
                <w:rFonts w:cs="Calibri"/>
              </w:rPr>
            </w:pPr>
          </w:p>
          <w:p w14:paraId="3F310ECD" w14:textId="77777777" w:rsidR="00BC153A" w:rsidRPr="006C2744" w:rsidRDefault="00BC153A" w:rsidP="001652AB">
            <w:pPr>
              <w:rPr>
                <w:rFonts w:cs="Calibri"/>
              </w:rPr>
            </w:pPr>
            <w:r w:rsidRPr="006C2744">
              <w:rPr>
                <w:rFonts w:cs="Calibri"/>
              </w:rPr>
              <w:t>Otprema rješenja na izvršenje i praćenje izvršenja – naplate</w:t>
            </w:r>
          </w:p>
          <w:p w14:paraId="5811A251" w14:textId="77777777" w:rsidR="00BC153A" w:rsidRPr="006C2744" w:rsidRDefault="00BC153A" w:rsidP="001652AB">
            <w:pPr>
              <w:jc w:val="both"/>
              <w:rPr>
                <w:rFonts w:cs="Calibri"/>
              </w:rPr>
            </w:pPr>
          </w:p>
          <w:p w14:paraId="378CE115" w14:textId="77777777" w:rsidR="00BC153A" w:rsidRPr="006C2744" w:rsidRDefault="00BC153A" w:rsidP="001652AB">
            <w:pPr>
              <w:rPr>
                <w:rFonts w:cs="Calibri"/>
              </w:rPr>
            </w:pPr>
            <w:r w:rsidRPr="006C2744">
              <w:rPr>
                <w:rFonts w:cs="Calibri"/>
              </w:rPr>
              <w:t xml:space="preserve">Ovrha na plaću </w:t>
            </w:r>
          </w:p>
          <w:p w14:paraId="32A3AC6F" w14:textId="77777777" w:rsidR="00BC153A" w:rsidRPr="006C2744" w:rsidRDefault="00BC153A" w:rsidP="001652AB">
            <w:pPr>
              <w:rPr>
                <w:rFonts w:cs="Calibri"/>
              </w:rPr>
            </w:pPr>
          </w:p>
          <w:p w14:paraId="4C1AF4F1" w14:textId="77777777" w:rsidR="00BC153A" w:rsidRPr="006C2744" w:rsidRDefault="00BC153A" w:rsidP="001652AB">
            <w:pPr>
              <w:rPr>
                <w:rFonts w:cs="Calibri"/>
              </w:rPr>
            </w:pPr>
          </w:p>
          <w:p w14:paraId="41339A7E" w14:textId="77777777" w:rsidR="00BC153A" w:rsidRPr="006C2744" w:rsidRDefault="00BC153A" w:rsidP="001652AB">
            <w:pPr>
              <w:jc w:val="both"/>
              <w:rPr>
                <w:rFonts w:cs="Calibri"/>
              </w:rPr>
            </w:pPr>
          </w:p>
          <w:p w14:paraId="73BA9E8D" w14:textId="77777777" w:rsidR="00BC153A" w:rsidRPr="00910D2A" w:rsidRDefault="00BC153A" w:rsidP="001652AB">
            <w:pPr>
              <w:pStyle w:val="Odlomakpopisa"/>
              <w:ind w:left="0"/>
              <w:rPr>
                <w:rFonts w:cs="Calibri"/>
                <w:szCs w:val="22"/>
              </w:rPr>
            </w:pPr>
            <w:r w:rsidRPr="006C2744">
              <w:rPr>
                <w:rFonts w:cs="Calibri"/>
              </w:rPr>
              <w:t>Izrada prijedloga za ovrhu na imovini</w:t>
            </w:r>
          </w:p>
        </w:tc>
        <w:tc>
          <w:tcPr>
            <w:tcW w:w="2224" w:type="dxa"/>
          </w:tcPr>
          <w:p w14:paraId="59616BB3" w14:textId="77777777" w:rsidR="00BC153A" w:rsidRDefault="00BC153A" w:rsidP="001652AB">
            <w:pPr>
              <w:rPr>
                <w:rFonts w:cs="Calibri"/>
              </w:rPr>
            </w:pPr>
          </w:p>
          <w:p w14:paraId="096DA233" w14:textId="77777777" w:rsidR="00BC153A" w:rsidRPr="006C2744" w:rsidRDefault="00BC153A" w:rsidP="001652AB">
            <w:pPr>
              <w:rPr>
                <w:rFonts w:cs="Calibri"/>
              </w:rPr>
            </w:pPr>
            <w:r w:rsidRPr="006C2744">
              <w:rPr>
                <w:rFonts w:cs="Calibri"/>
              </w:rPr>
              <w:t>Referent za razrez gradskih poreza</w:t>
            </w:r>
            <w:r>
              <w:rPr>
                <w:rFonts w:cs="Calibri"/>
              </w:rPr>
              <w:t>, Referentica za vođ</w:t>
            </w:r>
            <w:r w:rsidRPr="006C2744">
              <w:rPr>
                <w:rFonts w:cs="Calibri"/>
              </w:rPr>
              <w:t>enje evidencije komunalne naknade</w:t>
            </w:r>
          </w:p>
          <w:p w14:paraId="4DF42EC8" w14:textId="77777777" w:rsidR="00BC153A" w:rsidRPr="006C2744" w:rsidRDefault="00BC153A" w:rsidP="001652AB">
            <w:pPr>
              <w:jc w:val="both"/>
              <w:rPr>
                <w:rFonts w:cs="Calibri"/>
              </w:rPr>
            </w:pPr>
          </w:p>
          <w:p w14:paraId="2BB38799" w14:textId="77777777" w:rsidR="00BC153A" w:rsidRPr="006C2744" w:rsidRDefault="00BC153A" w:rsidP="001652AB">
            <w:pPr>
              <w:rPr>
                <w:rFonts w:cs="Calibri"/>
              </w:rPr>
            </w:pPr>
            <w:r w:rsidRPr="006C2744">
              <w:rPr>
                <w:rFonts w:cs="Calibri"/>
              </w:rPr>
              <w:t>Referent za razrez gradskih poreza</w:t>
            </w:r>
          </w:p>
          <w:p w14:paraId="2165C35D" w14:textId="77777777" w:rsidR="00BC153A" w:rsidRPr="006C2744" w:rsidRDefault="00BC153A" w:rsidP="001652AB">
            <w:pPr>
              <w:rPr>
                <w:rFonts w:cs="Calibri"/>
              </w:rPr>
            </w:pPr>
            <w:r w:rsidRPr="006C2744">
              <w:rPr>
                <w:rFonts w:cs="Calibri"/>
              </w:rPr>
              <w:t xml:space="preserve">i Referentica za vođenje komunalne naknade </w:t>
            </w:r>
          </w:p>
          <w:p w14:paraId="580484E6" w14:textId="77777777" w:rsidR="00BC153A" w:rsidRPr="006C2744" w:rsidRDefault="00BC153A" w:rsidP="001652AB">
            <w:pPr>
              <w:rPr>
                <w:rFonts w:cs="Calibri"/>
              </w:rPr>
            </w:pPr>
          </w:p>
          <w:p w14:paraId="406B5BA6" w14:textId="77777777" w:rsidR="00BC153A" w:rsidRPr="006C2744" w:rsidRDefault="00BC153A" w:rsidP="001652AB">
            <w:pPr>
              <w:jc w:val="both"/>
              <w:rPr>
                <w:rFonts w:cs="Calibri"/>
              </w:rPr>
            </w:pPr>
          </w:p>
          <w:p w14:paraId="71A7BEF3" w14:textId="77777777" w:rsidR="00BC153A" w:rsidRPr="006C2744" w:rsidRDefault="00BC153A" w:rsidP="001652AB">
            <w:pPr>
              <w:rPr>
                <w:rFonts w:cs="Calibri"/>
              </w:rPr>
            </w:pPr>
            <w:r w:rsidRPr="006C2744">
              <w:rPr>
                <w:rFonts w:cs="Calibri"/>
              </w:rPr>
              <w:t xml:space="preserve">Referentica za </w:t>
            </w:r>
            <w:r>
              <w:rPr>
                <w:rFonts w:cs="Calibri"/>
              </w:rPr>
              <w:t>vođenje</w:t>
            </w:r>
            <w:r w:rsidRPr="006C2744">
              <w:rPr>
                <w:rFonts w:cs="Calibri"/>
              </w:rPr>
              <w:t xml:space="preserve"> komunalne naknade</w:t>
            </w:r>
          </w:p>
          <w:p w14:paraId="4B5573B4" w14:textId="77777777" w:rsidR="00BC153A" w:rsidRPr="006C2744" w:rsidRDefault="00BC153A" w:rsidP="001652AB">
            <w:pPr>
              <w:rPr>
                <w:rFonts w:cs="Calibri"/>
              </w:rPr>
            </w:pPr>
          </w:p>
          <w:p w14:paraId="28448AF2" w14:textId="77777777" w:rsidR="00BC153A" w:rsidRPr="006C2744" w:rsidRDefault="00BC153A" w:rsidP="001652AB">
            <w:pPr>
              <w:jc w:val="both"/>
              <w:rPr>
                <w:rFonts w:cs="Calibri"/>
              </w:rPr>
            </w:pPr>
          </w:p>
          <w:p w14:paraId="6893357C" w14:textId="77777777" w:rsidR="00BC153A" w:rsidRPr="006C2744" w:rsidRDefault="00BC153A" w:rsidP="001652AB">
            <w:pPr>
              <w:rPr>
                <w:rFonts w:cs="Calibri"/>
              </w:rPr>
            </w:pPr>
            <w:r w:rsidRPr="006C2744">
              <w:rPr>
                <w:rFonts w:cs="Calibri"/>
              </w:rPr>
              <w:t>Pročelnik UO za financije i Referentica za vođenje komunalne naknade</w:t>
            </w:r>
          </w:p>
          <w:p w14:paraId="7277D280" w14:textId="77777777" w:rsidR="00BC153A" w:rsidRPr="006C2744" w:rsidRDefault="00BC153A" w:rsidP="001652AB">
            <w:pPr>
              <w:jc w:val="both"/>
              <w:rPr>
                <w:rFonts w:cs="Calibri"/>
              </w:rPr>
            </w:pPr>
          </w:p>
          <w:p w14:paraId="79D36D63" w14:textId="77777777" w:rsidR="00BC153A" w:rsidRPr="006C2744" w:rsidRDefault="00BC153A" w:rsidP="001652AB">
            <w:pPr>
              <w:rPr>
                <w:rFonts w:cs="Calibri"/>
              </w:rPr>
            </w:pPr>
            <w:r w:rsidRPr="006C2744">
              <w:rPr>
                <w:rFonts w:cs="Calibri"/>
              </w:rPr>
              <w:t xml:space="preserve">Referent za razrez gradskih poreza </w:t>
            </w:r>
          </w:p>
          <w:p w14:paraId="3F185697" w14:textId="77777777" w:rsidR="00BC153A" w:rsidRPr="006C2744" w:rsidRDefault="00BC153A" w:rsidP="001652AB">
            <w:pPr>
              <w:rPr>
                <w:rFonts w:cs="Calibri"/>
              </w:rPr>
            </w:pPr>
          </w:p>
          <w:p w14:paraId="23BEC0CA" w14:textId="77777777" w:rsidR="00BC153A" w:rsidRPr="006C2744" w:rsidRDefault="00BC153A" w:rsidP="001652AB">
            <w:pPr>
              <w:jc w:val="both"/>
              <w:rPr>
                <w:rFonts w:cs="Calibri"/>
              </w:rPr>
            </w:pPr>
          </w:p>
          <w:p w14:paraId="67F6C85E" w14:textId="77777777" w:rsidR="00BC153A" w:rsidRPr="006C2744" w:rsidRDefault="00BC153A" w:rsidP="001652AB">
            <w:pPr>
              <w:rPr>
                <w:rFonts w:cs="Calibri"/>
              </w:rPr>
            </w:pPr>
            <w:r w:rsidRPr="006C2744">
              <w:rPr>
                <w:rFonts w:cs="Calibri"/>
              </w:rPr>
              <w:t xml:space="preserve">Referent za razrez gradskih poreza </w:t>
            </w:r>
          </w:p>
          <w:p w14:paraId="0171A6D4" w14:textId="77777777" w:rsidR="00BC153A" w:rsidRDefault="00BC153A" w:rsidP="001652AB">
            <w:pPr>
              <w:jc w:val="both"/>
              <w:rPr>
                <w:rFonts w:cs="Calibri"/>
              </w:rPr>
            </w:pPr>
          </w:p>
          <w:p w14:paraId="0019BCFB" w14:textId="77777777" w:rsidR="00BC153A" w:rsidRPr="006C2744" w:rsidRDefault="00BC153A" w:rsidP="001652AB">
            <w:pPr>
              <w:jc w:val="both"/>
              <w:rPr>
                <w:rFonts w:cs="Calibri"/>
              </w:rPr>
            </w:pPr>
          </w:p>
          <w:p w14:paraId="767391DE" w14:textId="77777777" w:rsidR="00BC153A" w:rsidRPr="006C2744" w:rsidRDefault="00BC153A" w:rsidP="001652AB">
            <w:pPr>
              <w:rPr>
                <w:rFonts w:cs="Calibri"/>
              </w:rPr>
            </w:pPr>
            <w:r w:rsidRPr="006C2744">
              <w:rPr>
                <w:rFonts w:cs="Calibri"/>
              </w:rPr>
              <w:t xml:space="preserve">Referent za razrez gradskih poreza </w:t>
            </w:r>
          </w:p>
          <w:p w14:paraId="4AAFEF30" w14:textId="77777777" w:rsidR="00BC153A" w:rsidRPr="00910D2A" w:rsidRDefault="00BC153A" w:rsidP="001652AB">
            <w:pPr>
              <w:rPr>
                <w:rFonts w:cs="Calibri"/>
                <w:szCs w:val="22"/>
              </w:rPr>
            </w:pPr>
          </w:p>
        </w:tc>
        <w:tc>
          <w:tcPr>
            <w:tcW w:w="2312" w:type="dxa"/>
          </w:tcPr>
          <w:p w14:paraId="5A77E9AA" w14:textId="77777777" w:rsidR="00BC153A" w:rsidRDefault="00BC153A" w:rsidP="001652AB">
            <w:pPr>
              <w:rPr>
                <w:rFonts w:cs="Calibri"/>
              </w:rPr>
            </w:pPr>
          </w:p>
          <w:p w14:paraId="454C07CF" w14:textId="77777777" w:rsidR="00BC153A" w:rsidRPr="006C2744" w:rsidRDefault="00BC153A" w:rsidP="001652AB">
            <w:pPr>
              <w:rPr>
                <w:rFonts w:cs="Calibri"/>
              </w:rPr>
            </w:pPr>
            <w:r w:rsidRPr="006C2744">
              <w:rPr>
                <w:rFonts w:cs="Calibri"/>
              </w:rPr>
              <w:t>Po utvrđenom dugovanju</w:t>
            </w:r>
          </w:p>
          <w:p w14:paraId="10D45D01" w14:textId="77777777" w:rsidR="00BC153A" w:rsidRPr="006C2744" w:rsidRDefault="00BC153A" w:rsidP="001652AB">
            <w:pPr>
              <w:rPr>
                <w:rFonts w:cs="Calibri"/>
              </w:rPr>
            </w:pPr>
          </w:p>
          <w:p w14:paraId="3E00A9CF" w14:textId="77777777" w:rsidR="00BC153A" w:rsidRPr="006C2744" w:rsidRDefault="00BC153A" w:rsidP="001652AB">
            <w:pPr>
              <w:rPr>
                <w:rFonts w:cs="Calibri"/>
              </w:rPr>
            </w:pPr>
          </w:p>
          <w:p w14:paraId="3A7F37C0" w14:textId="77777777" w:rsidR="00BC153A" w:rsidRPr="006C2744" w:rsidRDefault="00BC153A" w:rsidP="001652AB">
            <w:pPr>
              <w:rPr>
                <w:rFonts w:cs="Calibri"/>
              </w:rPr>
            </w:pPr>
          </w:p>
          <w:p w14:paraId="3D8A9A84" w14:textId="77777777" w:rsidR="00BC153A" w:rsidRPr="006C2744" w:rsidRDefault="00BC153A" w:rsidP="001652AB">
            <w:pPr>
              <w:jc w:val="both"/>
              <w:rPr>
                <w:rFonts w:cs="Calibri"/>
              </w:rPr>
            </w:pPr>
          </w:p>
          <w:p w14:paraId="095684A9" w14:textId="77777777" w:rsidR="00BC153A" w:rsidRPr="006C2744" w:rsidRDefault="00BC153A" w:rsidP="001652AB">
            <w:pPr>
              <w:rPr>
                <w:rFonts w:cs="Calibri"/>
              </w:rPr>
            </w:pPr>
            <w:r w:rsidRPr="006C2744">
              <w:rPr>
                <w:rFonts w:cs="Calibri"/>
              </w:rPr>
              <w:t>--------------</w:t>
            </w:r>
          </w:p>
          <w:p w14:paraId="572BFE8A" w14:textId="77777777" w:rsidR="00BC153A" w:rsidRPr="006C2744" w:rsidRDefault="00BC153A" w:rsidP="001652AB">
            <w:pPr>
              <w:rPr>
                <w:rFonts w:cs="Calibri"/>
              </w:rPr>
            </w:pPr>
          </w:p>
          <w:p w14:paraId="4DD0E859" w14:textId="77777777" w:rsidR="00BC153A" w:rsidRPr="006C2744" w:rsidRDefault="00BC153A" w:rsidP="001652AB">
            <w:pPr>
              <w:rPr>
                <w:rFonts w:cs="Calibri"/>
              </w:rPr>
            </w:pPr>
          </w:p>
          <w:p w14:paraId="626E6D9B" w14:textId="77777777" w:rsidR="00BC153A" w:rsidRPr="006C2744" w:rsidRDefault="00BC153A" w:rsidP="001652AB">
            <w:pPr>
              <w:rPr>
                <w:rFonts w:cs="Calibri"/>
              </w:rPr>
            </w:pPr>
          </w:p>
          <w:p w14:paraId="416FB3E4" w14:textId="77777777" w:rsidR="00BC153A" w:rsidRPr="006C2744" w:rsidRDefault="00BC153A" w:rsidP="001652AB">
            <w:pPr>
              <w:rPr>
                <w:rFonts w:cs="Calibri"/>
              </w:rPr>
            </w:pPr>
          </w:p>
          <w:p w14:paraId="755510D6" w14:textId="77777777" w:rsidR="00BC153A" w:rsidRPr="006C2744" w:rsidRDefault="00BC153A" w:rsidP="001652AB">
            <w:pPr>
              <w:rPr>
                <w:rFonts w:cs="Calibri"/>
              </w:rPr>
            </w:pPr>
          </w:p>
          <w:p w14:paraId="5B73C7DE" w14:textId="77777777" w:rsidR="00BC153A" w:rsidRPr="006C2744" w:rsidRDefault="00BC153A" w:rsidP="001652AB">
            <w:pPr>
              <w:jc w:val="both"/>
              <w:rPr>
                <w:rFonts w:cs="Calibri"/>
              </w:rPr>
            </w:pPr>
          </w:p>
          <w:p w14:paraId="03C77FAC" w14:textId="77777777" w:rsidR="00BC153A" w:rsidRPr="006C2744" w:rsidRDefault="00BC153A" w:rsidP="001652AB">
            <w:pPr>
              <w:rPr>
                <w:rFonts w:cs="Calibri"/>
              </w:rPr>
            </w:pPr>
            <w:r w:rsidRPr="006C2744">
              <w:rPr>
                <w:rFonts w:cs="Calibri"/>
              </w:rPr>
              <w:t>--------------</w:t>
            </w:r>
          </w:p>
          <w:p w14:paraId="17798BCE" w14:textId="77777777" w:rsidR="00BC153A" w:rsidRPr="006C2744" w:rsidRDefault="00BC153A" w:rsidP="001652AB">
            <w:pPr>
              <w:rPr>
                <w:rFonts w:cs="Calibri"/>
              </w:rPr>
            </w:pPr>
          </w:p>
          <w:p w14:paraId="2CF518A8" w14:textId="77777777" w:rsidR="00BC153A" w:rsidRPr="006C2744" w:rsidRDefault="00BC153A" w:rsidP="001652AB">
            <w:pPr>
              <w:rPr>
                <w:rFonts w:cs="Calibri"/>
              </w:rPr>
            </w:pPr>
          </w:p>
          <w:p w14:paraId="51BFAF0F" w14:textId="77777777" w:rsidR="00BC153A" w:rsidRDefault="00BC153A" w:rsidP="001652AB">
            <w:pPr>
              <w:jc w:val="both"/>
              <w:rPr>
                <w:rFonts w:cs="Calibri"/>
              </w:rPr>
            </w:pPr>
          </w:p>
          <w:p w14:paraId="41ABBDF9" w14:textId="77777777" w:rsidR="00BC153A" w:rsidRPr="006C2744" w:rsidRDefault="00BC153A" w:rsidP="001652AB">
            <w:pPr>
              <w:jc w:val="both"/>
              <w:rPr>
                <w:rFonts w:cs="Calibri"/>
              </w:rPr>
            </w:pPr>
          </w:p>
          <w:p w14:paraId="74A3C608" w14:textId="77777777" w:rsidR="00BC153A" w:rsidRPr="006C2744" w:rsidRDefault="00BC153A" w:rsidP="001652AB">
            <w:pPr>
              <w:rPr>
                <w:rFonts w:cs="Calibri"/>
              </w:rPr>
            </w:pPr>
            <w:r w:rsidRPr="006C2744">
              <w:rPr>
                <w:rFonts w:cs="Calibri"/>
              </w:rPr>
              <w:t>--------------</w:t>
            </w:r>
          </w:p>
          <w:p w14:paraId="49F1132C" w14:textId="77777777" w:rsidR="00BC153A" w:rsidRPr="006C2744" w:rsidRDefault="00BC153A" w:rsidP="001652AB">
            <w:pPr>
              <w:rPr>
                <w:rFonts w:cs="Calibri"/>
              </w:rPr>
            </w:pPr>
          </w:p>
          <w:p w14:paraId="407958F9" w14:textId="77777777" w:rsidR="00BC153A" w:rsidRPr="006C2744" w:rsidRDefault="00BC153A" w:rsidP="001652AB">
            <w:pPr>
              <w:rPr>
                <w:rFonts w:cs="Calibri"/>
              </w:rPr>
            </w:pPr>
          </w:p>
          <w:p w14:paraId="0A572812" w14:textId="77777777" w:rsidR="00BC153A" w:rsidRPr="006C2744" w:rsidRDefault="00BC153A" w:rsidP="001652AB">
            <w:pPr>
              <w:rPr>
                <w:rFonts w:cs="Calibri"/>
              </w:rPr>
            </w:pPr>
          </w:p>
          <w:p w14:paraId="4CA8E553" w14:textId="77777777" w:rsidR="00BC153A" w:rsidRPr="006C2744" w:rsidRDefault="00BC153A" w:rsidP="001652AB">
            <w:pPr>
              <w:jc w:val="both"/>
              <w:rPr>
                <w:rFonts w:cs="Calibri"/>
              </w:rPr>
            </w:pPr>
          </w:p>
          <w:p w14:paraId="06727021" w14:textId="77777777" w:rsidR="00BC153A" w:rsidRPr="006C2744" w:rsidRDefault="00BC153A" w:rsidP="001652AB">
            <w:pPr>
              <w:rPr>
                <w:rFonts w:cs="Calibri"/>
              </w:rPr>
            </w:pPr>
            <w:r w:rsidRPr="006C2744">
              <w:rPr>
                <w:rFonts w:cs="Calibri"/>
              </w:rPr>
              <w:t xml:space="preserve">8 dana od dana primitka rješenja o ovrsi </w:t>
            </w:r>
          </w:p>
          <w:p w14:paraId="6F4466B2" w14:textId="77777777" w:rsidR="00BC153A" w:rsidRPr="006C2744" w:rsidRDefault="00BC153A" w:rsidP="001652AB">
            <w:pPr>
              <w:jc w:val="both"/>
              <w:rPr>
                <w:rFonts w:cs="Calibri"/>
              </w:rPr>
            </w:pPr>
          </w:p>
          <w:p w14:paraId="2E24AA29" w14:textId="77777777" w:rsidR="00BC153A" w:rsidRPr="006C2744" w:rsidRDefault="00BC153A" w:rsidP="001652AB">
            <w:pPr>
              <w:rPr>
                <w:rFonts w:cs="Calibri"/>
              </w:rPr>
            </w:pPr>
            <w:r w:rsidRPr="006C2744">
              <w:rPr>
                <w:rFonts w:cs="Calibri"/>
              </w:rPr>
              <w:t>--------------</w:t>
            </w:r>
          </w:p>
          <w:p w14:paraId="4FA0A529" w14:textId="77777777" w:rsidR="00BC153A" w:rsidRPr="006C2744" w:rsidRDefault="00BC153A" w:rsidP="001652AB">
            <w:pPr>
              <w:rPr>
                <w:rFonts w:cs="Calibri"/>
              </w:rPr>
            </w:pPr>
          </w:p>
          <w:p w14:paraId="60ECED8F" w14:textId="77777777" w:rsidR="00BC153A" w:rsidRPr="006C2744" w:rsidRDefault="00BC153A" w:rsidP="001652AB">
            <w:pPr>
              <w:jc w:val="both"/>
              <w:rPr>
                <w:rFonts w:cs="Calibri"/>
              </w:rPr>
            </w:pPr>
          </w:p>
          <w:p w14:paraId="7C6274B7" w14:textId="77777777" w:rsidR="00BC153A" w:rsidRPr="006C2744" w:rsidRDefault="00BC153A" w:rsidP="001652AB">
            <w:pPr>
              <w:rPr>
                <w:rFonts w:cs="Calibri"/>
              </w:rPr>
            </w:pPr>
          </w:p>
          <w:p w14:paraId="682494A7" w14:textId="77777777" w:rsidR="00BC153A" w:rsidRPr="006C2744" w:rsidRDefault="00BC153A" w:rsidP="001652AB">
            <w:pPr>
              <w:rPr>
                <w:rFonts w:cs="Calibri"/>
              </w:rPr>
            </w:pPr>
            <w:r w:rsidRPr="006C2744">
              <w:rPr>
                <w:rFonts w:cs="Calibri"/>
              </w:rPr>
              <w:t>--------------</w:t>
            </w:r>
          </w:p>
          <w:p w14:paraId="5E67B464" w14:textId="77777777" w:rsidR="00BC153A" w:rsidRPr="00910D2A" w:rsidRDefault="00BC153A" w:rsidP="001652AB">
            <w:pPr>
              <w:jc w:val="both"/>
              <w:rPr>
                <w:rFonts w:cs="Calibri"/>
                <w:szCs w:val="22"/>
              </w:rPr>
            </w:pPr>
          </w:p>
        </w:tc>
        <w:tc>
          <w:tcPr>
            <w:tcW w:w="2263" w:type="dxa"/>
          </w:tcPr>
          <w:p w14:paraId="4B80457B" w14:textId="77777777" w:rsidR="00BC153A" w:rsidRDefault="00BC153A" w:rsidP="001652AB">
            <w:pPr>
              <w:rPr>
                <w:rFonts w:cs="Calibri"/>
              </w:rPr>
            </w:pPr>
          </w:p>
          <w:p w14:paraId="12F661C5" w14:textId="77777777" w:rsidR="00BC153A" w:rsidRPr="006C2744" w:rsidRDefault="00BC153A" w:rsidP="001652AB">
            <w:pPr>
              <w:rPr>
                <w:rFonts w:cs="Calibri"/>
              </w:rPr>
            </w:pPr>
            <w:r w:rsidRPr="006C2744">
              <w:rPr>
                <w:rFonts w:cs="Calibri"/>
              </w:rPr>
              <w:t>Lista dužnika</w:t>
            </w:r>
          </w:p>
          <w:p w14:paraId="11116D21" w14:textId="77777777" w:rsidR="00BC153A" w:rsidRPr="006C2744" w:rsidRDefault="00BC153A" w:rsidP="001652AB">
            <w:pPr>
              <w:rPr>
                <w:rFonts w:cs="Calibri"/>
              </w:rPr>
            </w:pPr>
          </w:p>
          <w:p w14:paraId="6494450E" w14:textId="77777777" w:rsidR="00BC153A" w:rsidRPr="006C2744" w:rsidRDefault="00BC153A" w:rsidP="001652AB">
            <w:pPr>
              <w:rPr>
                <w:rFonts w:cs="Calibri"/>
              </w:rPr>
            </w:pPr>
          </w:p>
          <w:p w14:paraId="272A2186" w14:textId="77777777" w:rsidR="00BC153A" w:rsidRPr="006C2744" w:rsidRDefault="00BC153A" w:rsidP="001652AB">
            <w:pPr>
              <w:rPr>
                <w:rFonts w:cs="Calibri"/>
              </w:rPr>
            </w:pPr>
          </w:p>
          <w:p w14:paraId="1654D9B0" w14:textId="77777777" w:rsidR="00BC153A" w:rsidRPr="006C2744" w:rsidRDefault="00BC153A" w:rsidP="001652AB">
            <w:pPr>
              <w:jc w:val="both"/>
              <w:rPr>
                <w:rFonts w:cs="Calibri"/>
              </w:rPr>
            </w:pPr>
          </w:p>
          <w:p w14:paraId="502FFDC4" w14:textId="77777777" w:rsidR="00BC153A" w:rsidRPr="006C2744" w:rsidRDefault="00BC153A" w:rsidP="001652AB">
            <w:pPr>
              <w:rPr>
                <w:rFonts w:cs="Calibri"/>
              </w:rPr>
            </w:pPr>
          </w:p>
          <w:p w14:paraId="5C273752" w14:textId="77777777" w:rsidR="00BC153A" w:rsidRPr="006C2744" w:rsidRDefault="00BC153A" w:rsidP="001652AB">
            <w:pPr>
              <w:rPr>
                <w:rFonts w:cs="Calibri"/>
              </w:rPr>
            </w:pPr>
            <w:r w:rsidRPr="006C2744">
              <w:rPr>
                <w:rFonts w:cs="Calibri"/>
              </w:rPr>
              <w:t>Rješenje o utvrđivanju komunalne naknade/ doprinosa; Povratnica o primitku rješenja</w:t>
            </w:r>
          </w:p>
          <w:p w14:paraId="67822CF0" w14:textId="77777777" w:rsidR="00BC153A" w:rsidRPr="006C2744" w:rsidRDefault="00BC153A" w:rsidP="001652AB">
            <w:pPr>
              <w:rPr>
                <w:rFonts w:cs="Calibri"/>
              </w:rPr>
            </w:pPr>
          </w:p>
          <w:p w14:paraId="0802DF76" w14:textId="77777777" w:rsidR="00BC153A" w:rsidRPr="006C2744" w:rsidRDefault="00BC153A" w:rsidP="001652AB">
            <w:pPr>
              <w:rPr>
                <w:rFonts w:cs="Calibri"/>
              </w:rPr>
            </w:pPr>
          </w:p>
          <w:p w14:paraId="71437766" w14:textId="77777777" w:rsidR="00BC153A" w:rsidRPr="006C2744" w:rsidRDefault="00BC153A" w:rsidP="001652AB">
            <w:pPr>
              <w:jc w:val="both"/>
              <w:rPr>
                <w:rFonts w:cs="Calibri"/>
              </w:rPr>
            </w:pPr>
          </w:p>
          <w:p w14:paraId="44487379" w14:textId="77777777" w:rsidR="00BC153A" w:rsidRPr="006C2744" w:rsidRDefault="00BC153A" w:rsidP="001652AB">
            <w:pPr>
              <w:rPr>
                <w:rFonts w:cs="Calibri"/>
              </w:rPr>
            </w:pPr>
            <w:r w:rsidRPr="006C2744">
              <w:rPr>
                <w:rFonts w:cs="Calibri"/>
              </w:rPr>
              <w:t>Rješenje o ovrsi ko</w:t>
            </w:r>
            <w:r>
              <w:rPr>
                <w:rFonts w:cs="Calibri"/>
              </w:rPr>
              <w:t>m</w:t>
            </w:r>
            <w:r w:rsidRPr="006C2744">
              <w:rPr>
                <w:rFonts w:cs="Calibri"/>
              </w:rPr>
              <w:t>unalne naknade/ doprinosa; Rješenje o ovrsi gradskih poreza</w:t>
            </w:r>
          </w:p>
          <w:p w14:paraId="2A82C6B2" w14:textId="77777777" w:rsidR="00BC153A" w:rsidRPr="006C2744" w:rsidRDefault="00BC153A" w:rsidP="001652AB">
            <w:pPr>
              <w:jc w:val="both"/>
              <w:rPr>
                <w:rFonts w:cs="Calibri"/>
              </w:rPr>
            </w:pPr>
          </w:p>
          <w:p w14:paraId="760D570E" w14:textId="77777777" w:rsidR="00BC153A" w:rsidRPr="006C2744" w:rsidRDefault="00BC153A" w:rsidP="001652AB">
            <w:pPr>
              <w:rPr>
                <w:rFonts w:cs="Calibri"/>
              </w:rPr>
            </w:pPr>
            <w:r w:rsidRPr="006C2744">
              <w:rPr>
                <w:rFonts w:cs="Calibri"/>
              </w:rPr>
              <w:t xml:space="preserve">Povratnica </w:t>
            </w:r>
          </w:p>
          <w:p w14:paraId="78D19D5B" w14:textId="77777777" w:rsidR="00BC153A" w:rsidRPr="006C2744" w:rsidRDefault="00BC153A" w:rsidP="001652AB">
            <w:pPr>
              <w:rPr>
                <w:rFonts w:cs="Calibri"/>
              </w:rPr>
            </w:pPr>
          </w:p>
          <w:p w14:paraId="1C8EB435" w14:textId="77777777" w:rsidR="00BC153A" w:rsidRPr="006C2744" w:rsidRDefault="00BC153A" w:rsidP="001652AB">
            <w:pPr>
              <w:rPr>
                <w:rFonts w:cs="Calibri"/>
              </w:rPr>
            </w:pPr>
          </w:p>
          <w:p w14:paraId="29A40A61" w14:textId="77777777" w:rsidR="00BC153A" w:rsidRPr="006C2744" w:rsidRDefault="00BC153A" w:rsidP="001652AB">
            <w:pPr>
              <w:jc w:val="both"/>
              <w:rPr>
                <w:rFonts w:cs="Calibri"/>
              </w:rPr>
            </w:pPr>
          </w:p>
          <w:p w14:paraId="152EFCC3" w14:textId="77777777" w:rsidR="00BC153A" w:rsidRPr="006C2744" w:rsidRDefault="00BC153A" w:rsidP="001652AB">
            <w:pPr>
              <w:rPr>
                <w:rFonts w:cs="Calibri"/>
              </w:rPr>
            </w:pPr>
          </w:p>
          <w:p w14:paraId="46A3904B" w14:textId="77777777" w:rsidR="00BC153A" w:rsidRPr="006C2744" w:rsidRDefault="00BC153A" w:rsidP="001652AB">
            <w:pPr>
              <w:rPr>
                <w:rFonts w:cs="Calibri"/>
              </w:rPr>
            </w:pPr>
            <w:r w:rsidRPr="006C2744">
              <w:rPr>
                <w:rFonts w:cs="Calibri"/>
              </w:rPr>
              <w:t>--------------</w:t>
            </w:r>
          </w:p>
          <w:p w14:paraId="0BE363B8" w14:textId="77777777" w:rsidR="00BC153A" w:rsidRPr="006C2744" w:rsidRDefault="00BC153A" w:rsidP="001652AB">
            <w:pPr>
              <w:rPr>
                <w:rFonts w:cs="Calibri"/>
              </w:rPr>
            </w:pPr>
          </w:p>
          <w:p w14:paraId="2D752E7C" w14:textId="77777777" w:rsidR="00BC153A" w:rsidRPr="006C2744" w:rsidRDefault="00BC153A" w:rsidP="001652AB">
            <w:pPr>
              <w:jc w:val="both"/>
              <w:rPr>
                <w:rFonts w:cs="Calibri"/>
              </w:rPr>
            </w:pPr>
          </w:p>
          <w:p w14:paraId="03851E12" w14:textId="77777777" w:rsidR="00BC153A" w:rsidRPr="006C2744" w:rsidRDefault="00BC153A" w:rsidP="001652AB">
            <w:pPr>
              <w:rPr>
                <w:rFonts w:cs="Calibri"/>
              </w:rPr>
            </w:pPr>
          </w:p>
          <w:p w14:paraId="24DF55E8" w14:textId="77777777" w:rsidR="00BC153A" w:rsidRPr="006C2744" w:rsidRDefault="00BC153A" w:rsidP="001652AB">
            <w:pPr>
              <w:rPr>
                <w:rFonts w:cs="Calibri"/>
              </w:rPr>
            </w:pPr>
            <w:r w:rsidRPr="006C2744">
              <w:rPr>
                <w:rFonts w:cs="Calibri"/>
              </w:rPr>
              <w:t>Rješenje o obustavi izvršenja, Rješenje o ovrsi</w:t>
            </w:r>
          </w:p>
          <w:p w14:paraId="26EF760E" w14:textId="77777777" w:rsidR="00BC153A" w:rsidRPr="006C2744" w:rsidRDefault="00BC153A" w:rsidP="001652AB">
            <w:pPr>
              <w:jc w:val="both"/>
              <w:rPr>
                <w:rFonts w:cs="Calibri"/>
              </w:rPr>
            </w:pPr>
          </w:p>
          <w:p w14:paraId="4B90C995" w14:textId="77777777" w:rsidR="00BC153A" w:rsidRPr="00F3257F" w:rsidRDefault="00BC153A" w:rsidP="001652AB">
            <w:pPr>
              <w:jc w:val="both"/>
              <w:rPr>
                <w:rFonts w:cs="Calibri"/>
                <w:szCs w:val="22"/>
              </w:rPr>
            </w:pPr>
            <w:r w:rsidRPr="006C2744">
              <w:rPr>
                <w:rFonts w:cs="Calibri"/>
              </w:rPr>
              <w:t>Prijedlog za ovrhu na imovini</w:t>
            </w:r>
          </w:p>
        </w:tc>
      </w:tr>
    </w:tbl>
    <w:p w14:paraId="5FA606AB" w14:textId="77777777" w:rsidR="00BC153A" w:rsidRDefault="00BC153A" w:rsidP="00BC153A"/>
    <w:p w14:paraId="7F5AC45B" w14:textId="77777777" w:rsidR="00BC153A" w:rsidRDefault="00BC153A" w:rsidP="00BC153A"/>
    <w:p w14:paraId="582BC906" w14:textId="77777777" w:rsidR="00BC153A" w:rsidRDefault="00BC153A" w:rsidP="00BC153A"/>
    <w:p w14:paraId="22CBCFA9" w14:textId="77777777" w:rsidR="00BC153A" w:rsidRDefault="00BC153A" w:rsidP="00BC153A"/>
    <w:p w14:paraId="7FEA501F" w14:textId="77777777" w:rsidR="00BC153A" w:rsidRDefault="00BC153A" w:rsidP="00BC153A"/>
    <w:p w14:paraId="5B10AB46" w14:textId="77777777" w:rsidR="00BC153A" w:rsidRDefault="00BC153A" w:rsidP="00BC153A"/>
    <w:p w14:paraId="29877991" w14:textId="77777777" w:rsidR="00BC153A" w:rsidRDefault="00BC153A" w:rsidP="00BC153A"/>
    <w:p w14:paraId="4D4F810C" w14:textId="77777777" w:rsidR="00BC153A" w:rsidRDefault="00BC153A" w:rsidP="00BC153A"/>
    <w:p w14:paraId="7E168D3C" w14:textId="77777777" w:rsidR="00BC153A" w:rsidRDefault="00BC153A" w:rsidP="00BC153A"/>
    <w:p w14:paraId="42353BDF" w14:textId="77777777" w:rsidR="00BC153A" w:rsidRDefault="00BC153A" w:rsidP="00BC153A"/>
    <w:p w14:paraId="0F46A445" w14:textId="77777777" w:rsidR="00BC153A" w:rsidRDefault="00BC153A" w:rsidP="00BC153A"/>
    <w:p w14:paraId="24189EC5" w14:textId="77777777" w:rsidR="00BC153A" w:rsidRDefault="00BC153A" w:rsidP="00BC153A"/>
    <w:p w14:paraId="5F8FABC7" w14:textId="77777777" w:rsidR="00BC153A" w:rsidRDefault="00BC153A" w:rsidP="00BC153A"/>
    <w:p w14:paraId="25BDE4AF" w14:textId="77777777" w:rsidR="00BC153A" w:rsidRDefault="00BC153A" w:rsidP="00BC153A">
      <w:pPr>
        <w:jc w:val="both"/>
      </w:pPr>
    </w:p>
    <w:p w14:paraId="00FADCED" w14:textId="77777777" w:rsidR="00BC153A" w:rsidRDefault="00BC153A" w:rsidP="00BC153A"/>
    <w:p w14:paraId="32FA3149" w14:textId="77777777" w:rsidR="00BC153A" w:rsidRDefault="00BC153A" w:rsidP="00BC153A"/>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30"/>
      </w:tblGrid>
      <w:tr w:rsidR="00BC153A" w:rsidRPr="00F15609" w14:paraId="49A08722" w14:textId="77777777" w:rsidTr="001652AB">
        <w:tc>
          <w:tcPr>
            <w:tcW w:w="3964" w:type="dxa"/>
            <w:shd w:val="clear" w:color="auto" w:fill="D9D9D9" w:themeFill="background1" w:themeFillShade="D9"/>
          </w:tcPr>
          <w:p w14:paraId="43419869" w14:textId="77777777" w:rsidR="00BC153A" w:rsidRPr="00910D2A" w:rsidRDefault="00BC153A" w:rsidP="001652AB">
            <w:pPr>
              <w:rPr>
                <w:rFonts w:cs="Calibri"/>
                <w:szCs w:val="22"/>
              </w:rPr>
            </w:pPr>
            <w:r w:rsidRPr="00910D2A">
              <w:rPr>
                <w:rFonts w:cs="Calibri"/>
                <w:szCs w:val="22"/>
              </w:rPr>
              <w:t>Grad Koprivnica</w:t>
            </w:r>
          </w:p>
          <w:p w14:paraId="4680BFC9"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544A56B0" w14:textId="77777777" w:rsidR="00BC153A" w:rsidRPr="00910D2A" w:rsidRDefault="00BC153A" w:rsidP="001652AB">
            <w:pPr>
              <w:rPr>
                <w:rFonts w:cs="Calibri"/>
                <w:szCs w:val="22"/>
              </w:rPr>
            </w:pPr>
            <w:r w:rsidRPr="00910D2A">
              <w:rPr>
                <w:rFonts w:cs="Calibri"/>
                <w:szCs w:val="22"/>
              </w:rPr>
              <w:t>Zrinski trg 1</w:t>
            </w:r>
          </w:p>
        </w:tc>
        <w:tc>
          <w:tcPr>
            <w:tcW w:w="4530" w:type="dxa"/>
            <w:shd w:val="clear" w:color="auto" w:fill="D9D9D9" w:themeFill="background1" w:themeFillShade="D9"/>
          </w:tcPr>
          <w:p w14:paraId="42EC8184" w14:textId="77777777" w:rsidR="00BC153A" w:rsidRPr="00BA72F7" w:rsidRDefault="00BC153A" w:rsidP="001652AB">
            <w:pPr>
              <w:rPr>
                <w:rFonts w:cs="Calibri"/>
                <w:b/>
                <w:szCs w:val="22"/>
              </w:rPr>
            </w:pPr>
          </w:p>
          <w:p w14:paraId="06318E28" w14:textId="77777777" w:rsidR="00BC153A" w:rsidRPr="006C2744" w:rsidRDefault="00BC153A" w:rsidP="001652AB">
            <w:pPr>
              <w:rPr>
                <w:rFonts w:cs="Calibri"/>
                <w:b/>
              </w:rPr>
            </w:pPr>
            <w:r w:rsidRPr="006C2744">
              <w:rPr>
                <w:rFonts w:cs="Calibri"/>
                <w:b/>
              </w:rPr>
              <w:t>BLAGAJNIČKO POSLOVANJE</w:t>
            </w:r>
          </w:p>
          <w:p w14:paraId="362748E8" w14:textId="77777777" w:rsidR="00BC153A" w:rsidRPr="00065B45" w:rsidRDefault="00BC153A" w:rsidP="001652AB">
            <w:pPr>
              <w:rPr>
                <w:rFonts w:cs="Calibri"/>
                <w:b/>
              </w:rPr>
            </w:pPr>
            <w:r>
              <w:rPr>
                <w:rFonts w:cs="Calibri"/>
                <w:b/>
              </w:rPr>
              <w:t>3.3.5.</w:t>
            </w:r>
          </w:p>
          <w:p w14:paraId="1C24C4D9" w14:textId="77777777" w:rsidR="00BC153A" w:rsidRPr="00A80749" w:rsidRDefault="00BC153A" w:rsidP="001652AB">
            <w:pPr>
              <w:rPr>
                <w:rFonts w:cs="Calibri"/>
                <w:b/>
                <w:szCs w:val="22"/>
              </w:rPr>
            </w:pPr>
            <w:r w:rsidRPr="00065B45">
              <w:rPr>
                <w:rFonts w:cs="Calibri"/>
                <w:b/>
              </w:rPr>
              <w:t>Postupak naplate u blagajničkom poslovanju</w:t>
            </w:r>
          </w:p>
        </w:tc>
      </w:tr>
      <w:tr w:rsidR="00BC153A" w:rsidRPr="00F15609" w14:paraId="30C239BC" w14:textId="77777777" w:rsidTr="001652AB">
        <w:tc>
          <w:tcPr>
            <w:tcW w:w="3964" w:type="dxa"/>
          </w:tcPr>
          <w:p w14:paraId="2E6CF613" w14:textId="77777777" w:rsidR="00BC153A" w:rsidRPr="00910D2A" w:rsidRDefault="00BC153A" w:rsidP="001652AB">
            <w:pPr>
              <w:rPr>
                <w:rFonts w:cs="Calibri"/>
                <w:b/>
                <w:szCs w:val="22"/>
              </w:rPr>
            </w:pPr>
            <w:r w:rsidRPr="00910D2A">
              <w:rPr>
                <w:rFonts w:cs="Calibri"/>
                <w:b/>
                <w:szCs w:val="22"/>
              </w:rPr>
              <w:t>DIJAGRAM TIJEKA</w:t>
            </w:r>
          </w:p>
        </w:tc>
        <w:tc>
          <w:tcPr>
            <w:tcW w:w="4530" w:type="dxa"/>
          </w:tcPr>
          <w:p w14:paraId="2528FEC3"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37EE65ED" w14:textId="77777777" w:rsidTr="001652AB">
        <w:trPr>
          <w:trHeight w:val="3393"/>
        </w:trPr>
        <w:tc>
          <w:tcPr>
            <w:tcW w:w="3964" w:type="dxa"/>
          </w:tcPr>
          <w:p w14:paraId="262DB24C" w14:textId="77777777" w:rsidR="00BC153A" w:rsidRPr="008E7CE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246912" behindDoc="0" locked="0" layoutInCell="1" allowOverlap="1" wp14:anchorId="16D03F10" wp14:editId="4E101251">
                      <wp:simplePos x="0" y="0"/>
                      <wp:positionH relativeFrom="column">
                        <wp:posOffset>1247775</wp:posOffset>
                      </wp:positionH>
                      <wp:positionV relativeFrom="paragraph">
                        <wp:posOffset>6424930</wp:posOffset>
                      </wp:positionV>
                      <wp:extent cx="0" cy="361950"/>
                      <wp:effectExtent l="76200" t="0" r="76200" b="57150"/>
                      <wp:wrapNone/>
                      <wp:docPr id="1475" name="Straight Arrow Connector 1475"/>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EDF93D" id="Straight Arrow Connector 1475" o:spid="_x0000_s1026" type="#_x0000_t32" style="position:absolute;margin-left:98.25pt;margin-top:505.9pt;width:0;height:28.5pt;z-index:25424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44864" behindDoc="0" locked="0" layoutInCell="1" allowOverlap="1" wp14:anchorId="599B8E88" wp14:editId="3FB7E0D5">
                      <wp:simplePos x="0" y="0"/>
                      <wp:positionH relativeFrom="column">
                        <wp:posOffset>1079500</wp:posOffset>
                      </wp:positionH>
                      <wp:positionV relativeFrom="paragraph">
                        <wp:posOffset>6781165</wp:posOffset>
                      </wp:positionV>
                      <wp:extent cx="352425" cy="381000"/>
                      <wp:effectExtent l="0" t="0" r="28575" b="19050"/>
                      <wp:wrapNone/>
                      <wp:docPr id="1473" name="Dijagram toka: Poveznik 168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860F79"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9B8E88" id="_x0000_s1258" type="#_x0000_t120" style="position:absolute;left:0;text-align:left;margin-left:85pt;margin-top:533.95pt;width:27.75pt;height:30pt;z-index:25424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" filled="f" strokecolor="black [3213]" strokeweight="1pt">
                      <v:stroke joinstyle="miter"/>
                      <v:textbox>
                        <w:txbxContent>
                          <w:p w14:paraId="42860F79"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4241792" behindDoc="0" locked="0" layoutInCell="1" allowOverlap="1" wp14:anchorId="0C3914AA" wp14:editId="04DA639A">
                      <wp:simplePos x="0" y="0"/>
                      <wp:positionH relativeFrom="column">
                        <wp:posOffset>1276350</wp:posOffset>
                      </wp:positionH>
                      <wp:positionV relativeFrom="paragraph">
                        <wp:posOffset>4003674</wp:posOffset>
                      </wp:positionV>
                      <wp:extent cx="9525" cy="1800225"/>
                      <wp:effectExtent l="38100" t="0" r="66675" b="47625"/>
                      <wp:wrapNone/>
                      <wp:docPr id="1977" name="Straight Arrow Connector 1977"/>
                      <wp:cNvGraphicFramePr/>
                      <a:graphic xmlns:a="http://schemas.openxmlformats.org/drawingml/2006/main">
                        <a:graphicData uri="http://schemas.microsoft.com/office/word/2010/wordprocessingShape">
                          <wps:wsp>
                            <wps:cNvCnPr/>
                            <wps:spPr>
                              <a:xfrm>
                                <a:off x="0" y="0"/>
                                <a:ext cx="9525" cy="1800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C9E33A" id="Straight Arrow Connector 1977" o:spid="_x0000_s1026" type="#_x0000_t32" style="position:absolute;margin-left:100.5pt;margin-top:315.25pt;width:.75pt;height:141.75pt;z-index:25424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40768" behindDoc="0" locked="0" layoutInCell="1" allowOverlap="1" wp14:anchorId="492BB401" wp14:editId="2CA578E2">
                      <wp:simplePos x="0" y="0"/>
                      <wp:positionH relativeFrom="column">
                        <wp:posOffset>1247775</wp:posOffset>
                      </wp:positionH>
                      <wp:positionV relativeFrom="paragraph">
                        <wp:posOffset>1898649</wp:posOffset>
                      </wp:positionV>
                      <wp:extent cx="9525" cy="1076325"/>
                      <wp:effectExtent l="38100" t="0" r="66675" b="47625"/>
                      <wp:wrapNone/>
                      <wp:docPr id="1978" name="Straight Arrow Connector 1978"/>
                      <wp:cNvGraphicFramePr/>
                      <a:graphic xmlns:a="http://schemas.openxmlformats.org/drawingml/2006/main">
                        <a:graphicData uri="http://schemas.microsoft.com/office/word/2010/wordprocessingShape">
                          <wps:wsp>
                            <wps:cNvCnPr/>
                            <wps:spPr>
                              <a:xfrm>
                                <a:off x="0" y="0"/>
                                <a:ext cx="95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582B79" id="Straight Arrow Connector 1978" o:spid="_x0000_s1026" type="#_x0000_t32" style="position:absolute;margin-left:98.25pt;margin-top:149.5pt;width:.75pt;height:84.75pt;z-index:25424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4215168" behindDoc="0" locked="0" layoutInCell="1" allowOverlap="1" wp14:anchorId="631B4CDE" wp14:editId="2960C787">
                      <wp:simplePos x="0" y="0"/>
                      <wp:positionH relativeFrom="column">
                        <wp:posOffset>638175</wp:posOffset>
                      </wp:positionH>
                      <wp:positionV relativeFrom="paragraph">
                        <wp:posOffset>5789930</wp:posOffset>
                      </wp:positionV>
                      <wp:extent cx="1428750" cy="628650"/>
                      <wp:effectExtent l="0" t="0" r="19050" b="19050"/>
                      <wp:wrapNone/>
                      <wp:docPr id="1728" name="Pravokutnik 1728"/>
                      <wp:cNvGraphicFramePr/>
                      <a:graphic xmlns:a="http://schemas.openxmlformats.org/drawingml/2006/main">
                        <a:graphicData uri="http://schemas.microsoft.com/office/word/2010/wordprocessingShape">
                          <wps:wsp>
                            <wps:cNvSpPr/>
                            <wps:spPr>
                              <a:xfrm>
                                <a:off x="0" y="0"/>
                                <a:ext cx="1428750" cy="6286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C0C7B76" w14:textId="77777777" w:rsidR="00BC153A" w:rsidRPr="0081424A" w:rsidRDefault="00BC153A" w:rsidP="00BC153A">
                                  <w:pPr>
                                    <w:rPr>
                                      <w:color w:val="000000" w:themeColor="text1"/>
                                      <w:sz w:val="20"/>
                                      <w:szCs w:val="20"/>
                                    </w:rPr>
                                  </w:pPr>
                                  <w:r>
                                    <w:rPr>
                                      <w:color w:val="000000" w:themeColor="text1"/>
                                      <w:sz w:val="20"/>
                                      <w:szCs w:val="20"/>
                                    </w:rPr>
                                    <w:t>DETALJNA PROVJERA ZAPRIMLJENE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1B4CDE" id="Pravokutnik 1728" o:spid="_x0000_s1259" style="position:absolute;left:0;text-align:left;margin-left:50.25pt;margin-top:455.9pt;width:112.5pt;height:49.5pt;z-index:25421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" filled="f" strokecolor="black [3213]" strokeweight="1pt">
                      <v:textbox>
                        <w:txbxContent>
                          <w:p w14:paraId="2C0C7B76" w14:textId="77777777" w:rsidR="00BC153A" w:rsidRPr="0081424A" w:rsidRDefault="00BC153A" w:rsidP="00BC153A">
                            <w:pPr>
                              <w:rPr>
                                <w:color w:val="000000" w:themeColor="text1"/>
                                <w:sz w:val="20"/>
                                <w:szCs w:val="20"/>
                              </w:rPr>
                            </w:pPr>
                            <w:r>
                              <w:rPr>
                                <w:color w:val="000000" w:themeColor="text1"/>
                                <w:sz w:val="20"/>
                                <w:szCs w:val="20"/>
                              </w:rPr>
                              <w:t>DETALJNA PROVJERA ZAPRIMLJENE DOKUMENTACIJE</w:t>
                            </w:r>
                          </w:p>
                        </w:txbxContent>
                      </v:textbox>
                    </v:rect>
                  </w:pict>
                </mc:Fallback>
              </mc:AlternateContent>
            </w:r>
            <w:r>
              <w:rPr>
                <w:rFonts w:cs="Calibri"/>
                <w:noProof/>
                <w:sz w:val="20"/>
                <w:szCs w:val="20"/>
              </w:rPr>
              <mc:AlternateContent>
                <mc:Choice Requires="wps">
                  <w:drawing>
                    <wp:anchor distT="0" distB="0" distL="114300" distR="114300" simplePos="0" relativeHeight="254237696" behindDoc="0" locked="0" layoutInCell="1" allowOverlap="1" wp14:anchorId="00D34895" wp14:editId="44943AFE">
                      <wp:simplePos x="0" y="0"/>
                      <wp:positionH relativeFrom="column">
                        <wp:posOffset>419100</wp:posOffset>
                      </wp:positionH>
                      <wp:positionV relativeFrom="paragraph">
                        <wp:posOffset>2974975</wp:posOffset>
                      </wp:positionV>
                      <wp:extent cx="1781175" cy="1114425"/>
                      <wp:effectExtent l="0" t="0" r="28575" b="28575"/>
                      <wp:wrapNone/>
                      <wp:docPr id="1979" name="Dijagram toka: Višestruki dokument 1"/>
                      <wp:cNvGraphicFramePr/>
                      <a:graphic xmlns:a="http://schemas.openxmlformats.org/drawingml/2006/main">
                        <a:graphicData uri="http://schemas.microsoft.com/office/word/2010/wordprocessingShape">
                          <wps:wsp>
                            <wps:cNvSpPr/>
                            <wps:spPr>
                              <a:xfrm>
                                <a:off x="0" y="0"/>
                                <a:ext cx="1781175" cy="1114425"/>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923EC" w14:textId="77777777" w:rsidR="00BC153A" w:rsidRPr="007A77B1" w:rsidRDefault="00BC153A" w:rsidP="00BC153A">
                                  <w:pPr>
                                    <w:rPr>
                                      <w:color w:val="000000" w:themeColor="text1"/>
                                    </w:rPr>
                                  </w:pPr>
                                  <w:r>
                                    <w:rPr>
                                      <w:color w:val="000000" w:themeColor="text1"/>
                                      <w:sz w:val="20"/>
                                      <w:szCs w:val="20"/>
                                    </w:rPr>
                                    <w:t>ZAPRIMANJE BLAGAJNIČKE DOKUMENTACIJE OD GKP KOMUNALAC D.O.O.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D34895" id="Dijagram toka: Višestruki dokument 1" o:spid="_x0000_s1260" type="#_x0000_t115" style="position:absolute;left:0;text-align:left;margin-left:33pt;margin-top:234.25pt;width:140.25pt;height:87.75pt;z-index:25423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" filled="f" strokecolor="black [3213]" strokeweight="1pt">
                      <v:textbox>
                        <w:txbxContent>
                          <w:p w14:paraId="75E923EC" w14:textId="77777777" w:rsidR="00BC153A" w:rsidRPr="007A77B1" w:rsidRDefault="00BC153A" w:rsidP="00BC153A">
                            <w:pPr>
                              <w:rPr>
                                <w:color w:val="000000" w:themeColor="text1"/>
                              </w:rPr>
                            </w:pPr>
                            <w:r>
                              <w:rPr>
                                <w:color w:val="000000" w:themeColor="text1"/>
                                <w:sz w:val="20"/>
                                <w:szCs w:val="20"/>
                              </w:rPr>
                              <w:t>ZAPRIMANJE BLAGAJNIČKE DOKUMENTACIJE OD GKP KOMUNALAC D.O.O.</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214144" behindDoc="0" locked="0" layoutInCell="1" allowOverlap="1" wp14:anchorId="05A80B54" wp14:editId="1AC7476C">
                      <wp:simplePos x="0" y="0"/>
                      <wp:positionH relativeFrom="column">
                        <wp:posOffset>171450</wp:posOffset>
                      </wp:positionH>
                      <wp:positionV relativeFrom="paragraph">
                        <wp:posOffset>1031875</wp:posOffset>
                      </wp:positionV>
                      <wp:extent cx="2171700" cy="876300"/>
                      <wp:effectExtent l="0" t="0" r="19050" b="19050"/>
                      <wp:wrapNone/>
                      <wp:docPr id="1721" name="Elipsa 1721"/>
                      <wp:cNvGraphicFramePr/>
                      <a:graphic xmlns:a="http://schemas.openxmlformats.org/drawingml/2006/main">
                        <a:graphicData uri="http://schemas.microsoft.com/office/word/2010/wordprocessingShape">
                          <wps:wsp>
                            <wps:cNvSpPr/>
                            <wps:spPr>
                              <a:xfrm>
                                <a:off x="0" y="0"/>
                                <a:ext cx="2171700" cy="876300"/>
                              </a:xfrm>
                              <a:prstGeom prst="ellipse">
                                <a:avLst/>
                              </a:prstGeom>
                            </wps:spPr>
                            <wps:style>
                              <a:lnRef idx="2">
                                <a:schemeClr val="dk1"/>
                              </a:lnRef>
                              <a:fillRef idx="1">
                                <a:schemeClr val="lt1"/>
                              </a:fillRef>
                              <a:effectRef idx="0">
                                <a:schemeClr val="dk1"/>
                              </a:effectRef>
                              <a:fontRef idx="minor">
                                <a:schemeClr val="dk1"/>
                              </a:fontRef>
                            </wps:style>
                            <wps:txbx>
                              <w:txbxContent>
                                <w:p w14:paraId="0C140E92" w14:textId="77777777" w:rsidR="00BC153A" w:rsidRPr="0081424A" w:rsidRDefault="00BC153A" w:rsidP="00BC153A">
                                  <w:pPr>
                                    <w:rPr>
                                      <w:sz w:val="20"/>
                                      <w:szCs w:val="20"/>
                                    </w:rPr>
                                  </w:pPr>
                                  <w:r w:rsidRPr="0081424A">
                                    <w:rPr>
                                      <w:sz w:val="20"/>
                                      <w:szCs w:val="20"/>
                                    </w:rPr>
                                    <w:t>POČETAK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5A80B54" id="Elipsa 1721" o:spid="_x0000_s1261" style="position:absolute;left:0;text-align:left;margin-left:13.5pt;margin-top:81.25pt;width:171pt;height:69pt;z-index:25421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" fillcolor="white [3201]" strokecolor="black [3200]" strokeweight="1pt">
                      <v:stroke joinstyle="miter"/>
                      <v:textbox>
                        <w:txbxContent>
                          <w:p w14:paraId="0C140E92" w14:textId="77777777" w:rsidR="00BC153A" w:rsidRPr="0081424A" w:rsidRDefault="00BC153A" w:rsidP="00BC153A">
                            <w:pPr>
                              <w:rPr>
                                <w:sz w:val="20"/>
                                <w:szCs w:val="20"/>
                              </w:rPr>
                            </w:pPr>
                            <w:r w:rsidRPr="0081424A">
                              <w:rPr>
                                <w:sz w:val="20"/>
                                <w:szCs w:val="20"/>
                              </w:rPr>
                              <w:t>POČETAK</w:t>
                            </w:r>
                          </w:p>
                        </w:txbxContent>
                      </v:textbox>
                    </v:oval>
                  </w:pict>
                </mc:Fallback>
              </mc:AlternateContent>
            </w:r>
          </w:p>
        </w:tc>
        <w:tc>
          <w:tcPr>
            <w:tcW w:w="4530" w:type="dxa"/>
          </w:tcPr>
          <w:p w14:paraId="421DCEA6" w14:textId="77777777" w:rsidR="00BC153A" w:rsidRDefault="00BC153A" w:rsidP="001652AB">
            <w:pPr>
              <w:rPr>
                <w:rFonts w:cs="Calibri"/>
              </w:rPr>
            </w:pPr>
          </w:p>
          <w:p w14:paraId="0C8D8342" w14:textId="77777777" w:rsidR="00BC153A" w:rsidRDefault="00BC153A" w:rsidP="001652AB">
            <w:pPr>
              <w:rPr>
                <w:rFonts w:cs="Calibri"/>
              </w:rPr>
            </w:pPr>
            <w:r>
              <w:rPr>
                <w:rFonts w:cs="Calibri"/>
              </w:rPr>
              <w:t>GKP Komunalac d.o.o. je preuzeo odgovornost naplatu prihoda u blagajničkom poslovanju od Grada Koprivnice 01.02.2020. po ugovora broj 0087/2020</w:t>
            </w:r>
            <w:r w:rsidRPr="006C2744">
              <w:rPr>
                <w:rFonts w:cs="Calibri"/>
              </w:rPr>
              <w:t>.</w:t>
            </w:r>
            <w:r>
              <w:rPr>
                <w:rFonts w:cs="Calibri"/>
              </w:rPr>
              <w:t xml:space="preserve"> GKP Komunalac d.o.o. vrši naplatu prihoda grada Koprivnice preko blagajni na tri lokacije:</w:t>
            </w:r>
          </w:p>
          <w:p w14:paraId="2BF1435C" w14:textId="77777777" w:rsidR="00BC153A" w:rsidRDefault="00BC153A" w:rsidP="00BC153A">
            <w:pPr>
              <w:pStyle w:val="Odlomakpopisa"/>
              <w:numPr>
                <w:ilvl w:val="0"/>
                <w:numId w:val="62"/>
              </w:numPr>
              <w:jc w:val="left"/>
              <w:rPr>
                <w:rFonts w:cs="Calibri"/>
              </w:rPr>
            </w:pPr>
            <w:r>
              <w:rPr>
                <w:rFonts w:cs="Calibri"/>
              </w:rPr>
              <w:t>Mosna 15, Koprivnica</w:t>
            </w:r>
          </w:p>
          <w:p w14:paraId="61B1E5BB" w14:textId="77777777" w:rsidR="00BC153A" w:rsidRDefault="00BC153A" w:rsidP="00BC153A">
            <w:pPr>
              <w:pStyle w:val="Odlomakpopisa"/>
              <w:numPr>
                <w:ilvl w:val="0"/>
                <w:numId w:val="62"/>
              </w:numPr>
              <w:jc w:val="left"/>
              <w:rPr>
                <w:rFonts w:cs="Calibri"/>
              </w:rPr>
            </w:pPr>
            <w:r>
              <w:rPr>
                <w:rFonts w:cs="Calibri"/>
              </w:rPr>
              <w:t>Ivana Česmičkog 28, Koprivnica</w:t>
            </w:r>
          </w:p>
          <w:p w14:paraId="00C71173" w14:textId="77777777" w:rsidR="00BC153A" w:rsidRDefault="00BC153A" w:rsidP="00BC153A">
            <w:pPr>
              <w:pStyle w:val="Odlomakpopisa"/>
              <w:numPr>
                <w:ilvl w:val="0"/>
                <w:numId w:val="62"/>
              </w:numPr>
              <w:jc w:val="left"/>
              <w:rPr>
                <w:rFonts w:cs="Calibri"/>
              </w:rPr>
            </w:pPr>
            <w:r>
              <w:rPr>
                <w:rFonts w:cs="Calibri"/>
              </w:rPr>
              <w:t>Trg dr.T.Bardeka bb, Koprivnica</w:t>
            </w:r>
          </w:p>
          <w:p w14:paraId="6FF52C6F" w14:textId="77777777" w:rsidR="00BC153A" w:rsidRPr="00275DE2" w:rsidRDefault="00BC153A" w:rsidP="001652AB">
            <w:pPr>
              <w:rPr>
                <w:rFonts w:cs="Calibri"/>
              </w:rPr>
            </w:pPr>
            <w:r>
              <w:rPr>
                <w:rFonts w:cs="Calibri"/>
              </w:rPr>
              <w:t xml:space="preserve">Na kraju svakog radnog dana GKP Komunalac d.o.o. mora napraviti i provjeriti blagajnički izvještaj sa stvarnim stanjem za svaku blagajnu zasebno. Blagajnici GKP Komunalac d.o.o. svojim potpisom potvrđuje ispravnost podataka. Također se radi polog novaca na račun Grada Koprivnice ako on prijelazi blagajnički maksimum. </w:t>
            </w:r>
          </w:p>
          <w:p w14:paraId="2BB69F5A" w14:textId="77777777" w:rsidR="00BC153A" w:rsidRDefault="00BC153A" w:rsidP="001652AB">
            <w:pPr>
              <w:jc w:val="both"/>
              <w:rPr>
                <w:rFonts w:cs="Calibri"/>
              </w:rPr>
            </w:pPr>
          </w:p>
          <w:p w14:paraId="180C1CD5" w14:textId="77777777" w:rsidR="00BC153A" w:rsidRPr="006C2744" w:rsidRDefault="00BC153A" w:rsidP="001652AB">
            <w:pPr>
              <w:rPr>
                <w:rFonts w:cs="Calibri"/>
              </w:rPr>
            </w:pPr>
            <w:r>
              <w:rPr>
                <w:rFonts w:cs="Calibri"/>
              </w:rPr>
              <w:t>GKP Komunalac d.o.o. sakuplja svu dokumentaciju sa svih blagajni i jednom tjedno šalje u Grad Koprivnicu UO za financije, gospodarstvo i europske poslove (odsjek za financije). Od obvezne dokumentacije nalazi se potpisani blagajnički izvještaj od strane blagajnika, uplatnice od stranaka na temelju kojih je izvršena naplata prihoda i potvrde od EFTPOS terminala ako je bilo kartično plaćanje.</w:t>
            </w:r>
          </w:p>
          <w:p w14:paraId="23BAE8C1" w14:textId="77777777" w:rsidR="00BC153A" w:rsidRPr="003818CF" w:rsidRDefault="00BC153A" w:rsidP="001652AB">
            <w:pPr>
              <w:rPr>
                <w:rFonts w:cs="Calibri"/>
              </w:rPr>
            </w:pPr>
            <w:r>
              <w:rPr>
                <w:rFonts w:cs="Calibri"/>
              </w:rPr>
              <w:t xml:space="preserve"> </w:t>
            </w:r>
          </w:p>
          <w:p w14:paraId="547FF1A1" w14:textId="77777777" w:rsidR="00BC153A" w:rsidRDefault="00BC153A" w:rsidP="001652AB">
            <w:pPr>
              <w:pStyle w:val="Odlomakpopisa"/>
              <w:ind w:left="0"/>
              <w:rPr>
                <w:rFonts w:cs="Calibri"/>
                <w:szCs w:val="22"/>
              </w:rPr>
            </w:pPr>
            <w:r>
              <w:rPr>
                <w:rFonts w:cs="Calibri"/>
                <w:szCs w:val="22"/>
              </w:rPr>
              <w:t>Viša stručna suradnica za izvršenje proračuna provjerava zaprimljenu dokumentaciju od strane GKP Komunalac d.o.o. Provjerava se fizička dokumentacija (ako su zaprimljene sve uplatnice, da li se nalaze svi potpisi, postoje sve potvrde u slučaju kartičnog plaćanja…) Nakon toga se vrši programska kontrola svih blagajni gdje se provjerava šifra poslovnih partnera, ako je odabrana ispravna vrsta knjige, da li je izabrana ispravna kartica, odgovara li polog novaca uplaćenom iznosu na glavni račun Grada Koprivnice…</w:t>
            </w:r>
          </w:p>
          <w:p w14:paraId="4B658C33" w14:textId="77777777" w:rsidR="00BC153A" w:rsidRPr="00C32231" w:rsidRDefault="00BC153A" w:rsidP="001652AB">
            <w:pPr>
              <w:pStyle w:val="Odlomakpopisa"/>
              <w:ind w:left="0"/>
              <w:rPr>
                <w:rFonts w:cs="Calibri"/>
                <w:szCs w:val="22"/>
              </w:rPr>
            </w:pPr>
            <w:r>
              <w:rPr>
                <w:rFonts w:cs="Calibri"/>
                <w:szCs w:val="22"/>
              </w:rPr>
              <w:t xml:space="preserve">U slučaju da je nešto neispravno ili nedostaje odmah se prijavljuje voditelju obračuna usluga i naplate u GKP Komunalac d.o.o.  </w:t>
            </w:r>
          </w:p>
          <w:p w14:paraId="11C04AC9" w14:textId="77777777" w:rsidR="00BC153A" w:rsidRDefault="00BC153A" w:rsidP="001652AB">
            <w:pPr>
              <w:pStyle w:val="Odlomakpopisa"/>
              <w:ind w:left="0"/>
              <w:jc w:val="both"/>
              <w:rPr>
                <w:rFonts w:cs="Calibri"/>
                <w:szCs w:val="22"/>
              </w:rPr>
            </w:pPr>
          </w:p>
          <w:p w14:paraId="1901B4B9" w14:textId="77777777" w:rsidR="00BC153A" w:rsidRDefault="00BC153A" w:rsidP="001652AB">
            <w:pPr>
              <w:pStyle w:val="Odlomakpopisa"/>
              <w:ind w:left="0"/>
              <w:rPr>
                <w:rFonts w:cs="Calibri"/>
                <w:szCs w:val="22"/>
              </w:rPr>
            </w:pPr>
          </w:p>
          <w:p w14:paraId="717EDD6B" w14:textId="77777777" w:rsidR="00BC153A" w:rsidRDefault="00BC153A" w:rsidP="001652AB">
            <w:pPr>
              <w:pStyle w:val="Odlomakpopisa"/>
              <w:ind w:left="0"/>
              <w:rPr>
                <w:rFonts w:cs="Calibri"/>
                <w:szCs w:val="22"/>
              </w:rPr>
            </w:pPr>
          </w:p>
          <w:p w14:paraId="2B014543" w14:textId="77777777" w:rsidR="00BC153A" w:rsidRPr="00BB2B78" w:rsidRDefault="00BC153A" w:rsidP="001652AB">
            <w:pPr>
              <w:pStyle w:val="Odlomakpopisa"/>
              <w:ind w:left="0"/>
              <w:rPr>
                <w:rFonts w:cs="Calibri"/>
                <w:szCs w:val="22"/>
              </w:rPr>
            </w:pPr>
            <w:r>
              <w:rPr>
                <w:rFonts w:cs="Calibri"/>
                <w:szCs w:val="22"/>
              </w:rPr>
              <w:t xml:space="preserve">Nakon provjere ispravnosti fizičke i programske dokumentacije vrši se knjiženje svih blagajni u glavnu knjigu Grada Koprivnice. Knjiženje se radi po odgovarajućim kontima i pozicijama u skladu s proračunom. </w:t>
            </w:r>
          </w:p>
          <w:p w14:paraId="6ACAEAB0" w14:textId="77777777" w:rsidR="00BC153A" w:rsidRDefault="00BC153A" w:rsidP="001652AB">
            <w:pPr>
              <w:pStyle w:val="Odlomakpopisa"/>
              <w:ind w:left="0"/>
              <w:jc w:val="both"/>
              <w:rPr>
                <w:rFonts w:cs="Calibri"/>
                <w:sz w:val="20"/>
                <w:szCs w:val="20"/>
              </w:rPr>
            </w:pPr>
          </w:p>
          <w:p w14:paraId="059A497E" w14:textId="77777777" w:rsidR="00BC153A" w:rsidRDefault="00BC153A" w:rsidP="001652AB">
            <w:pPr>
              <w:pStyle w:val="Odlomakpopisa"/>
              <w:ind w:left="0"/>
              <w:jc w:val="both"/>
              <w:rPr>
                <w:rFonts w:cs="Calibri"/>
                <w:sz w:val="20"/>
                <w:szCs w:val="20"/>
              </w:rPr>
            </w:pPr>
          </w:p>
          <w:p w14:paraId="0B021B74" w14:textId="77777777" w:rsidR="00BC153A" w:rsidRDefault="00BC153A" w:rsidP="001652AB">
            <w:pPr>
              <w:pStyle w:val="Odlomakpopisa"/>
              <w:ind w:left="0"/>
              <w:jc w:val="both"/>
              <w:rPr>
                <w:rFonts w:cs="Calibri"/>
                <w:szCs w:val="22"/>
              </w:rPr>
            </w:pPr>
            <w:r w:rsidRPr="00BB2B78">
              <w:rPr>
                <w:rFonts w:cs="Calibri"/>
                <w:szCs w:val="22"/>
              </w:rPr>
              <w:t>Nakon knjiženja se radi arhiviranje</w:t>
            </w:r>
            <w:r>
              <w:rPr>
                <w:rFonts w:cs="Calibri"/>
                <w:szCs w:val="22"/>
              </w:rPr>
              <w:t xml:space="preserve"> sljedeće dokumentacije:</w:t>
            </w:r>
          </w:p>
          <w:p w14:paraId="6AE3D8DA" w14:textId="77777777" w:rsidR="00BC153A" w:rsidRDefault="00BC153A" w:rsidP="00BC153A">
            <w:pPr>
              <w:pStyle w:val="Odlomakpopisa"/>
              <w:numPr>
                <w:ilvl w:val="0"/>
                <w:numId w:val="63"/>
              </w:numPr>
              <w:jc w:val="both"/>
              <w:rPr>
                <w:rFonts w:cs="Calibri"/>
                <w:szCs w:val="22"/>
              </w:rPr>
            </w:pPr>
            <w:r>
              <w:rPr>
                <w:rFonts w:cs="Calibri"/>
                <w:szCs w:val="22"/>
              </w:rPr>
              <w:t>Temeljnica za blagajne prihoda</w:t>
            </w:r>
          </w:p>
          <w:p w14:paraId="42030760" w14:textId="77777777" w:rsidR="00BC153A" w:rsidRDefault="00BC153A" w:rsidP="00BC153A">
            <w:pPr>
              <w:pStyle w:val="Odlomakpopisa"/>
              <w:numPr>
                <w:ilvl w:val="0"/>
                <w:numId w:val="63"/>
              </w:numPr>
              <w:jc w:val="both"/>
              <w:rPr>
                <w:rFonts w:cs="Calibri"/>
                <w:szCs w:val="22"/>
              </w:rPr>
            </w:pPr>
            <w:r>
              <w:rPr>
                <w:rFonts w:cs="Calibri"/>
                <w:szCs w:val="22"/>
              </w:rPr>
              <w:t xml:space="preserve">Potpisani blagajnički izvještaji </w:t>
            </w:r>
          </w:p>
          <w:p w14:paraId="093EC22C" w14:textId="77777777" w:rsidR="00BC153A" w:rsidRDefault="00BC153A" w:rsidP="00BC153A">
            <w:pPr>
              <w:pStyle w:val="Odlomakpopisa"/>
              <w:numPr>
                <w:ilvl w:val="0"/>
                <w:numId w:val="63"/>
              </w:numPr>
              <w:jc w:val="both"/>
              <w:rPr>
                <w:rFonts w:cs="Calibri"/>
                <w:szCs w:val="22"/>
              </w:rPr>
            </w:pPr>
            <w:r>
              <w:rPr>
                <w:rFonts w:cs="Calibri"/>
                <w:szCs w:val="22"/>
              </w:rPr>
              <w:t>Pregled izvoda blagajne iz KIS-a</w:t>
            </w:r>
          </w:p>
          <w:p w14:paraId="47ABD2B9" w14:textId="77777777" w:rsidR="00BC153A" w:rsidRDefault="00BC153A" w:rsidP="00BC153A">
            <w:pPr>
              <w:pStyle w:val="Odlomakpopisa"/>
              <w:numPr>
                <w:ilvl w:val="0"/>
                <w:numId w:val="63"/>
              </w:numPr>
              <w:jc w:val="both"/>
              <w:rPr>
                <w:rFonts w:cs="Calibri"/>
                <w:szCs w:val="22"/>
              </w:rPr>
            </w:pPr>
            <w:r>
              <w:rPr>
                <w:rFonts w:cs="Calibri"/>
                <w:szCs w:val="22"/>
              </w:rPr>
              <w:t>Uplatnice i druge knjigovodstvene isprave na temelju kojih je napravljena naplata prihoda</w:t>
            </w:r>
          </w:p>
          <w:p w14:paraId="25BFDAA6" w14:textId="77777777" w:rsidR="00BC153A" w:rsidRPr="00BB2B78" w:rsidRDefault="00BC153A" w:rsidP="00BC153A">
            <w:pPr>
              <w:pStyle w:val="Odlomakpopisa"/>
              <w:numPr>
                <w:ilvl w:val="0"/>
                <w:numId w:val="63"/>
              </w:numPr>
              <w:jc w:val="both"/>
              <w:rPr>
                <w:rFonts w:cs="Calibri"/>
                <w:szCs w:val="22"/>
              </w:rPr>
            </w:pPr>
            <w:r>
              <w:rPr>
                <w:rFonts w:cs="Calibri"/>
                <w:szCs w:val="22"/>
              </w:rPr>
              <w:t>Potvrde o kartičnom plaćanju</w:t>
            </w:r>
          </w:p>
          <w:p w14:paraId="4C33EB2B" w14:textId="77777777" w:rsidR="00BC153A" w:rsidRDefault="00BC153A" w:rsidP="001652AB">
            <w:pPr>
              <w:pStyle w:val="Odlomakpopisa"/>
              <w:ind w:left="0"/>
              <w:jc w:val="both"/>
              <w:rPr>
                <w:rFonts w:cs="Calibri"/>
                <w:sz w:val="20"/>
                <w:szCs w:val="20"/>
              </w:rPr>
            </w:pPr>
          </w:p>
          <w:p w14:paraId="7ED1BACA" w14:textId="77777777" w:rsidR="00BC153A" w:rsidRDefault="00BC153A" w:rsidP="001652AB">
            <w:pPr>
              <w:pStyle w:val="Odlomakpopisa"/>
              <w:ind w:left="0"/>
              <w:jc w:val="both"/>
              <w:rPr>
                <w:rFonts w:cs="Calibri"/>
                <w:sz w:val="20"/>
                <w:szCs w:val="20"/>
              </w:rPr>
            </w:pPr>
          </w:p>
          <w:p w14:paraId="4EF7E658" w14:textId="77777777" w:rsidR="00BC153A" w:rsidRDefault="00BC153A" w:rsidP="001652AB">
            <w:pPr>
              <w:pStyle w:val="Odlomakpopisa"/>
              <w:ind w:left="0"/>
              <w:jc w:val="both"/>
              <w:rPr>
                <w:rFonts w:cs="Calibri"/>
                <w:sz w:val="20"/>
                <w:szCs w:val="20"/>
              </w:rPr>
            </w:pPr>
          </w:p>
          <w:p w14:paraId="174CADB1" w14:textId="77777777" w:rsidR="00BC153A" w:rsidRDefault="00BC153A" w:rsidP="001652AB">
            <w:pPr>
              <w:pStyle w:val="Odlomakpopisa"/>
              <w:ind w:left="0"/>
              <w:jc w:val="both"/>
              <w:rPr>
                <w:rFonts w:cs="Calibri"/>
                <w:sz w:val="20"/>
                <w:szCs w:val="20"/>
              </w:rPr>
            </w:pPr>
          </w:p>
          <w:p w14:paraId="73B00C1B" w14:textId="77777777" w:rsidR="00BC153A" w:rsidRDefault="00BC153A" w:rsidP="001652AB">
            <w:pPr>
              <w:pStyle w:val="Odlomakpopisa"/>
              <w:ind w:left="0"/>
              <w:jc w:val="both"/>
              <w:rPr>
                <w:rFonts w:cs="Calibri"/>
                <w:sz w:val="20"/>
                <w:szCs w:val="20"/>
              </w:rPr>
            </w:pPr>
          </w:p>
          <w:p w14:paraId="43CD597A" w14:textId="77777777" w:rsidR="00BC153A" w:rsidRPr="00BA72F7" w:rsidRDefault="00BC153A" w:rsidP="001652AB">
            <w:pPr>
              <w:pStyle w:val="Odlomakpopisa"/>
              <w:ind w:left="0"/>
              <w:jc w:val="both"/>
              <w:rPr>
                <w:rFonts w:cs="Calibri"/>
                <w:sz w:val="20"/>
                <w:szCs w:val="20"/>
              </w:rPr>
            </w:pPr>
          </w:p>
        </w:tc>
      </w:tr>
    </w:tbl>
    <w:p w14:paraId="4FC90F50" w14:textId="77777777" w:rsidR="00BC153A" w:rsidRDefault="00BC153A" w:rsidP="00BC153A">
      <w:pPr>
        <w:jc w:val="both"/>
      </w:pPr>
    </w:p>
    <w:p w14:paraId="6F5D3E36" w14:textId="77777777" w:rsidR="00BC153A" w:rsidRDefault="00BC153A" w:rsidP="00BC153A">
      <w:pPr>
        <w:jc w:val="both"/>
      </w:pPr>
      <w:r>
        <w:rPr>
          <w:rFonts w:cs="Calibri"/>
          <w:noProof/>
          <w:sz w:val="20"/>
          <w:szCs w:val="20"/>
        </w:rPr>
        <mc:AlternateContent>
          <mc:Choice Requires="wps">
            <w:drawing>
              <wp:anchor distT="0" distB="0" distL="114300" distR="114300" simplePos="0" relativeHeight="254245888" behindDoc="0" locked="0" layoutInCell="1" allowOverlap="1" wp14:anchorId="6A0BACA9" wp14:editId="5CEBB299">
                <wp:simplePos x="0" y="0"/>
                <wp:positionH relativeFrom="column">
                  <wp:posOffset>1075055</wp:posOffset>
                </wp:positionH>
                <wp:positionV relativeFrom="paragraph">
                  <wp:posOffset>3175</wp:posOffset>
                </wp:positionV>
                <wp:extent cx="352425" cy="381000"/>
                <wp:effectExtent l="0" t="0" r="28575" b="19050"/>
                <wp:wrapNone/>
                <wp:docPr id="1474" name="Dijagram toka: Poveznik 168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7FB800"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0BACA9" id="_x0000_s1262" type="#_x0000_t120" style="position:absolute;left:0;text-align:left;margin-left:84.65pt;margin-top:.25pt;width:27.75pt;height:30pt;z-index:25424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" filled="f" strokecolor="black [3213]" strokeweight="1pt">
                <v:stroke joinstyle="miter"/>
                <v:textbox>
                  <w:txbxContent>
                    <w:p w14:paraId="787FB800"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p>
    <w:p w14:paraId="672888C3" w14:textId="77777777" w:rsidR="00BC153A" w:rsidRDefault="00BC153A" w:rsidP="00BC153A">
      <w:pPr>
        <w:jc w:val="both"/>
      </w:pPr>
    </w:p>
    <w:p w14:paraId="19139774" w14:textId="77777777" w:rsidR="00BC153A" w:rsidRDefault="00BC153A" w:rsidP="00BC153A">
      <w:pPr>
        <w:jc w:val="both"/>
      </w:pPr>
      <w:r>
        <w:rPr>
          <w:noProof/>
        </w:rPr>
        <mc:AlternateContent>
          <mc:Choice Requires="wps">
            <w:drawing>
              <wp:anchor distT="0" distB="0" distL="114300" distR="114300" simplePos="0" relativeHeight="254247936" behindDoc="0" locked="0" layoutInCell="1" allowOverlap="1" wp14:anchorId="592F844D" wp14:editId="0EF36D52">
                <wp:simplePos x="0" y="0"/>
                <wp:positionH relativeFrom="column">
                  <wp:posOffset>1243330</wp:posOffset>
                </wp:positionH>
                <wp:positionV relativeFrom="paragraph">
                  <wp:posOffset>55245</wp:posOffset>
                </wp:positionV>
                <wp:extent cx="9525" cy="200025"/>
                <wp:effectExtent l="76200" t="0" r="66675" b="47625"/>
                <wp:wrapNone/>
                <wp:docPr id="1477" name="Straight Arrow Connector 1477"/>
                <wp:cNvGraphicFramePr/>
                <a:graphic xmlns:a="http://schemas.openxmlformats.org/drawingml/2006/main">
                  <a:graphicData uri="http://schemas.microsoft.com/office/word/2010/wordprocessingShape">
                    <wps:wsp>
                      <wps:cNvCnPr/>
                      <wps:spPr>
                        <a:xfrm flipH="1">
                          <a:off x="0" y="0"/>
                          <a:ext cx="95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9C9001" id="Straight Arrow Connector 1477" o:spid="_x0000_s1026" type="#_x0000_t32" style="position:absolute;margin-left:97.9pt;margin-top:4.35pt;width:.75pt;height:15.75pt;flip:x;z-index:25424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" strokecolor="black [3200]" strokeweight=".5pt">
                <v:stroke endarrow="block" joinstyle="miter"/>
              </v:shape>
            </w:pict>
          </mc:Fallback>
        </mc:AlternateContent>
      </w:r>
    </w:p>
    <w:p w14:paraId="1FA60539" w14:textId="77777777" w:rsidR="00BC153A" w:rsidRDefault="00BC153A" w:rsidP="00BC153A">
      <w:pPr>
        <w:jc w:val="both"/>
      </w:pPr>
      <w:r w:rsidRPr="0081424A">
        <w:rPr>
          <w:rFonts w:cs="Calibri"/>
          <w:noProof/>
          <w:sz w:val="20"/>
          <w:szCs w:val="20"/>
        </w:rPr>
        <mc:AlternateContent>
          <mc:Choice Requires="wps">
            <w:drawing>
              <wp:anchor distT="0" distB="0" distL="114300" distR="114300" simplePos="0" relativeHeight="254216192" behindDoc="0" locked="0" layoutInCell="1" allowOverlap="1" wp14:anchorId="2BB5931F" wp14:editId="6FD9C5CE">
                <wp:simplePos x="0" y="0"/>
                <wp:positionH relativeFrom="column">
                  <wp:posOffset>532130</wp:posOffset>
                </wp:positionH>
                <wp:positionV relativeFrom="paragraph">
                  <wp:posOffset>74930</wp:posOffset>
                </wp:positionV>
                <wp:extent cx="1428750" cy="400050"/>
                <wp:effectExtent l="0" t="0" r="19050" b="19050"/>
                <wp:wrapNone/>
                <wp:docPr id="1730" name="Pravokutnik 1730"/>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6C2C458" w14:textId="77777777" w:rsidR="00BC153A" w:rsidRPr="0081424A" w:rsidRDefault="00BC153A" w:rsidP="00BC153A">
                            <w:pPr>
                              <w:rPr>
                                <w:color w:val="000000" w:themeColor="text1"/>
                                <w:sz w:val="20"/>
                                <w:szCs w:val="20"/>
                              </w:rPr>
                            </w:pPr>
                            <w:r>
                              <w:rPr>
                                <w:color w:val="000000" w:themeColor="text1"/>
                                <w:sz w:val="20"/>
                                <w:szCs w:val="20"/>
                              </w:rPr>
                              <w:t>KNJIŽENJE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5931F" id="Pravokutnik 1730" o:spid="_x0000_s1263" style="position:absolute;left:0;text-align:left;margin-left:41.9pt;margin-top:5.9pt;width:112.5pt;height:31.5pt;z-index:25421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" filled="f" strokecolor="black [3213]" strokeweight="1pt">
                <v:textbox>
                  <w:txbxContent>
                    <w:p w14:paraId="56C2C458" w14:textId="77777777" w:rsidR="00BC153A" w:rsidRPr="0081424A" w:rsidRDefault="00BC153A" w:rsidP="00BC153A">
                      <w:pPr>
                        <w:rPr>
                          <w:color w:val="000000" w:themeColor="text1"/>
                          <w:sz w:val="20"/>
                          <w:szCs w:val="20"/>
                        </w:rPr>
                      </w:pPr>
                      <w:r>
                        <w:rPr>
                          <w:color w:val="000000" w:themeColor="text1"/>
                          <w:sz w:val="20"/>
                          <w:szCs w:val="20"/>
                        </w:rPr>
                        <w:t>KNJIŽENJE</w:t>
                      </w:r>
                    </w:p>
                  </w:txbxContent>
                </v:textbox>
              </v:rect>
            </w:pict>
          </mc:Fallback>
        </mc:AlternateContent>
      </w:r>
    </w:p>
    <w:p w14:paraId="3F232B82" w14:textId="77777777" w:rsidR="00BC153A" w:rsidRDefault="00BC153A" w:rsidP="00BC153A">
      <w:pPr>
        <w:jc w:val="both"/>
      </w:pPr>
    </w:p>
    <w:p w14:paraId="4348DEDC" w14:textId="77777777" w:rsidR="00BC153A" w:rsidRDefault="00BC153A" w:rsidP="00BC153A">
      <w:pPr>
        <w:jc w:val="both"/>
      </w:pPr>
      <w:r>
        <w:rPr>
          <w:noProof/>
        </w:rPr>
        <mc:AlternateContent>
          <mc:Choice Requires="wps">
            <w:drawing>
              <wp:anchor distT="0" distB="0" distL="114300" distR="114300" simplePos="0" relativeHeight="254243840" behindDoc="0" locked="0" layoutInCell="1" allowOverlap="1" wp14:anchorId="10865CDC" wp14:editId="0DA5227E">
                <wp:simplePos x="0" y="0"/>
                <wp:positionH relativeFrom="column">
                  <wp:posOffset>1233805</wp:posOffset>
                </wp:positionH>
                <wp:positionV relativeFrom="paragraph">
                  <wp:posOffset>144145</wp:posOffset>
                </wp:positionV>
                <wp:extent cx="19050" cy="676275"/>
                <wp:effectExtent l="57150" t="0" r="95250" b="47625"/>
                <wp:wrapNone/>
                <wp:docPr id="1980" name="Straight Arrow Connector 1980"/>
                <wp:cNvGraphicFramePr/>
                <a:graphic xmlns:a="http://schemas.openxmlformats.org/drawingml/2006/main">
                  <a:graphicData uri="http://schemas.microsoft.com/office/word/2010/wordprocessingShape">
                    <wps:wsp>
                      <wps:cNvCnPr/>
                      <wps:spPr>
                        <a:xfrm>
                          <a:off x="0" y="0"/>
                          <a:ext cx="19050" cy="676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6A338B" id="Straight Arrow Connector 1980" o:spid="_x0000_s1026" type="#_x0000_t32" style="position:absolute;margin-left:97.15pt;margin-top:11.35pt;width:1.5pt;height:53.25pt;z-index:25424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" strokecolor="black [3200]" strokeweight=".5pt">
                <v:stroke endarrow="block" joinstyle="miter"/>
              </v:shape>
            </w:pict>
          </mc:Fallback>
        </mc:AlternateContent>
      </w:r>
    </w:p>
    <w:p w14:paraId="5D9A8672" w14:textId="77777777" w:rsidR="00BC153A" w:rsidRDefault="00BC153A" w:rsidP="00BC153A">
      <w:pPr>
        <w:jc w:val="both"/>
      </w:pPr>
    </w:p>
    <w:p w14:paraId="0C24AC2B" w14:textId="77777777" w:rsidR="00BC153A" w:rsidRDefault="00BC153A" w:rsidP="00BC153A">
      <w:pPr>
        <w:jc w:val="both"/>
      </w:pPr>
    </w:p>
    <w:p w14:paraId="75ED9E8C" w14:textId="77777777" w:rsidR="00BC153A" w:rsidRDefault="00BC153A" w:rsidP="00BC153A">
      <w:pPr>
        <w:jc w:val="both"/>
      </w:pPr>
    </w:p>
    <w:p w14:paraId="37E85227" w14:textId="77777777" w:rsidR="00BC153A" w:rsidRDefault="00BC153A" w:rsidP="00BC153A">
      <w:pPr>
        <w:jc w:val="both"/>
      </w:pPr>
      <w:r>
        <w:rPr>
          <w:rFonts w:cs="Calibri"/>
          <w:noProof/>
        </w:rPr>
        <mc:AlternateContent>
          <mc:Choice Requires="wps">
            <w:drawing>
              <wp:anchor distT="0" distB="0" distL="114300" distR="114300" simplePos="0" relativeHeight="254238720" behindDoc="0" locked="0" layoutInCell="1" allowOverlap="1" wp14:anchorId="1328E297" wp14:editId="228971C8">
                <wp:simplePos x="0" y="0"/>
                <wp:positionH relativeFrom="column">
                  <wp:posOffset>474980</wp:posOffset>
                </wp:positionH>
                <wp:positionV relativeFrom="paragraph">
                  <wp:posOffset>126365</wp:posOffset>
                </wp:positionV>
                <wp:extent cx="1438275" cy="612648"/>
                <wp:effectExtent l="0" t="0" r="28575" b="16510"/>
                <wp:wrapNone/>
                <wp:docPr id="1981" name="Dijagram toka: Magnetni disk 2"/>
                <wp:cNvGraphicFramePr/>
                <a:graphic xmlns:a="http://schemas.openxmlformats.org/drawingml/2006/main">
                  <a:graphicData uri="http://schemas.microsoft.com/office/word/2010/wordprocessingShape">
                    <wps:wsp>
                      <wps:cNvSpPr/>
                      <wps:spPr>
                        <a:xfrm>
                          <a:off x="0" y="0"/>
                          <a:ext cx="1438275" cy="612648"/>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F356FD" w14:textId="77777777" w:rsidR="00BC153A" w:rsidRPr="007A77B1" w:rsidRDefault="00BC153A" w:rsidP="00BC153A">
                            <w:pPr>
                              <w:rPr>
                                <w:color w:val="000000" w:themeColor="text1"/>
                              </w:rPr>
                            </w:pPr>
                            <w:r w:rsidRPr="007A77B1">
                              <w:rPr>
                                <w:color w:val="000000" w:themeColor="text1"/>
                              </w:rPr>
                              <w:t>ARHIVIRANJE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1328E297"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Dijagram toka: Magnetni disk 2" o:spid="_x0000_s1264" type="#_x0000_t132" style="position:absolute;left:0;text-align:left;margin-left:37.4pt;margin-top:9.95pt;width:113.25pt;height:48.25pt;z-index:25423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" filled="f" strokecolor="black [3213]" strokeweight="1pt">
                <v:stroke joinstyle="miter"/>
                <v:textbox>
                  <w:txbxContent>
                    <w:p w14:paraId="08F356FD" w14:textId="77777777" w:rsidR="00BC153A" w:rsidRPr="007A77B1" w:rsidRDefault="00BC153A" w:rsidP="00BC153A">
                      <w:pPr>
                        <w:rPr>
                          <w:color w:val="000000" w:themeColor="text1"/>
                        </w:rPr>
                      </w:pPr>
                      <w:r w:rsidRPr="007A77B1">
                        <w:rPr>
                          <w:color w:val="000000" w:themeColor="text1"/>
                        </w:rPr>
                        <w:t>ARHIVIRANJE</w:t>
                      </w:r>
                    </w:p>
                  </w:txbxContent>
                </v:textbox>
              </v:shape>
            </w:pict>
          </mc:Fallback>
        </mc:AlternateContent>
      </w:r>
    </w:p>
    <w:p w14:paraId="66A46E38" w14:textId="77777777" w:rsidR="00BC153A" w:rsidRDefault="00BC153A" w:rsidP="00BC153A">
      <w:pPr>
        <w:jc w:val="both"/>
      </w:pPr>
    </w:p>
    <w:p w14:paraId="4D254232" w14:textId="77777777" w:rsidR="00BC153A" w:rsidRDefault="00BC153A" w:rsidP="00BC153A">
      <w:pPr>
        <w:jc w:val="both"/>
      </w:pPr>
    </w:p>
    <w:p w14:paraId="29694890" w14:textId="77777777" w:rsidR="00BC153A" w:rsidRDefault="00BC153A" w:rsidP="00BC153A">
      <w:pPr>
        <w:jc w:val="both"/>
      </w:pPr>
    </w:p>
    <w:p w14:paraId="47119254" w14:textId="77777777" w:rsidR="00BC153A" w:rsidRDefault="00BC153A" w:rsidP="00BC153A">
      <w:pPr>
        <w:jc w:val="both"/>
      </w:pPr>
      <w:r>
        <w:rPr>
          <w:noProof/>
        </w:rPr>
        <mc:AlternateContent>
          <mc:Choice Requires="wps">
            <w:drawing>
              <wp:anchor distT="0" distB="0" distL="114300" distR="114300" simplePos="0" relativeHeight="254242816" behindDoc="0" locked="0" layoutInCell="1" allowOverlap="1" wp14:anchorId="0DDEBE9B" wp14:editId="3542F595">
                <wp:simplePos x="0" y="0"/>
                <wp:positionH relativeFrom="column">
                  <wp:posOffset>1129030</wp:posOffset>
                </wp:positionH>
                <wp:positionV relativeFrom="paragraph">
                  <wp:posOffset>58420</wp:posOffset>
                </wp:positionV>
                <wp:extent cx="0" cy="816610"/>
                <wp:effectExtent l="76200" t="0" r="57150" b="59690"/>
                <wp:wrapNone/>
                <wp:docPr id="1982" name="Straight Arrow Connector 1982"/>
                <wp:cNvGraphicFramePr/>
                <a:graphic xmlns:a="http://schemas.openxmlformats.org/drawingml/2006/main">
                  <a:graphicData uri="http://schemas.microsoft.com/office/word/2010/wordprocessingShape">
                    <wps:wsp>
                      <wps:cNvCnPr/>
                      <wps:spPr>
                        <a:xfrm>
                          <a:off x="0" y="0"/>
                          <a:ext cx="0" cy="816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CBCA01" id="Straight Arrow Connector 1982" o:spid="_x0000_s1026" type="#_x0000_t32" style="position:absolute;margin-left:88.9pt;margin-top:4.6pt;width:0;height:64.3pt;z-index:25424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" strokecolor="black [3200]" strokeweight=".5pt">
                <v:stroke endarrow="block" joinstyle="miter"/>
              </v:shape>
            </w:pict>
          </mc:Fallback>
        </mc:AlternateContent>
      </w:r>
    </w:p>
    <w:p w14:paraId="08278E70" w14:textId="77777777" w:rsidR="00BC153A" w:rsidRDefault="00BC153A" w:rsidP="00BC153A">
      <w:pPr>
        <w:jc w:val="both"/>
      </w:pPr>
    </w:p>
    <w:p w14:paraId="70902412" w14:textId="77777777" w:rsidR="00BC153A" w:rsidRDefault="00BC153A" w:rsidP="00BC153A">
      <w:pPr>
        <w:jc w:val="both"/>
      </w:pPr>
    </w:p>
    <w:p w14:paraId="64C4A805" w14:textId="77777777" w:rsidR="00BC153A" w:rsidRDefault="00BC153A" w:rsidP="00BC153A">
      <w:pPr>
        <w:jc w:val="both"/>
      </w:pPr>
    </w:p>
    <w:p w14:paraId="676EADCB" w14:textId="77777777" w:rsidR="00BC153A" w:rsidRDefault="00BC153A" w:rsidP="00BC153A">
      <w:pPr>
        <w:jc w:val="both"/>
      </w:pPr>
    </w:p>
    <w:p w14:paraId="1C0E26C1" w14:textId="77777777" w:rsidR="00BC153A" w:rsidRDefault="00BC153A" w:rsidP="00BC153A">
      <w:pPr>
        <w:jc w:val="both"/>
      </w:pPr>
      <w:r w:rsidRPr="0081424A">
        <w:rPr>
          <w:rFonts w:cs="Calibri"/>
          <w:noProof/>
          <w:sz w:val="20"/>
          <w:szCs w:val="20"/>
        </w:rPr>
        <mc:AlternateContent>
          <mc:Choice Requires="wps">
            <w:drawing>
              <wp:anchor distT="0" distB="0" distL="114300" distR="114300" simplePos="0" relativeHeight="254239744" behindDoc="0" locked="0" layoutInCell="1" allowOverlap="1" wp14:anchorId="64D43496" wp14:editId="3BF24811">
                <wp:simplePos x="0" y="0"/>
                <wp:positionH relativeFrom="column">
                  <wp:posOffset>551180</wp:posOffset>
                </wp:positionH>
                <wp:positionV relativeFrom="paragraph">
                  <wp:posOffset>8255</wp:posOffset>
                </wp:positionV>
                <wp:extent cx="1047750" cy="390525"/>
                <wp:effectExtent l="0" t="0" r="19050" b="28575"/>
                <wp:wrapNone/>
                <wp:docPr id="1983" name="Elipsa 4"/>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A5CD46A"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4D43496" id="Elipsa 4" o:spid="_x0000_s1265" style="position:absolute;left:0;text-align:left;margin-left:43.4pt;margin-top:.65pt;width:82.5pt;height:30.75pt;z-index:25423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" fillcolor="white [3201]" strokecolor="black [3200]" strokeweight="1pt">
                <v:stroke joinstyle="miter"/>
                <v:textbox>
                  <w:txbxContent>
                    <w:p w14:paraId="7A5CD46A" w14:textId="77777777" w:rsidR="00BC153A" w:rsidRPr="0081424A" w:rsidRDefault="00BC153A" w:rsidP="00BC153A">
                      <w:pPr>
                        <w:rPr>
                          <w:sz w:val="20"/>
                          <w:szCs w:val="20"/>
                        </w:rPr>
                      </w:pPr>
                      <w:r>
                        <w:rPr>
                          <w:sz w:val="20"/>
                          <w:szCs w:val="20"/>
                        </w:rPr>
                        <w:t>KRAJ</w:t>
                      </w:r>
                    </w:p>
                  </w:txbxContent>
                </v:textbox>
              </v:oval>
            </w:pict>
          </mc:Fallback>
        </mc:AlternateContent>
      </w:r>
    </w:p>
    <w:p w14:paraId="65F18411" w14:textId="77777777" w:rsidR="00BC153A" w:rsidRDefault="00BC153A" w:rsidP="00BC153A">
      <w:pPr>
        <w:jc w:val="both"/>
      </w:pPr>
    </w:p>
    <w:p w14:paraId="7D6464BA" w14:textId="77777777" w:rsidR="00BC153A" w:rsidRDefault="00BC153A" w:rsidP="00BC153A">
      <w:pPr>
        <w:jc w:val="both"/>
      </w:pPr>
    </w:p>
    <w:p w14:paraId="0F792AA2" w14:textId="77777777" w:rsidR="00BC153A" w:rsidRDefault="00BC153A" w:rsidP="00BC153A">
      <w:pPr>
        <w:jc w:val="both"/>
      </w:pPr>
    </w:p>
    <w:p w14:paraId="36655475" w14:textId="77777777" w:rsidR="00BC153A" w:rsidRDefault="00BC153A" w:rsidP="00BC153A">
      <w:pPr>
        <w:jc w:val="both"/>
      </w:pPr>
    </w:p>
    <w:p w14:paraId="6865CA8B" w14:textId="77777777" w:rsidR="00BC153A" w:rsidRDefault="00BC153A" w:rsidP="00BC153A">
      <w:pPr>
        <w:jc w:val="both"/>
      </w:pPr>
    </w:p>
    <w:p w14:paraId="24181F9F" w14:textId="77777777" w:rsidR="00BC153A" w:rsidRDefault="00BC153A" w:rsidP="00BC153A">
      <w:pPr>
        <w:jc w:val="both"/>
      </w:pPr>
    </w:p>
    <w:p w14:paraId="4C81EA88" w14:textId="77777777" w:rsidR="00BC153A" w:rsidRDefault="00BC153A" w:rsidP="00BC153A">
      <w:pPr>
        <w:jc w:val="both"/>
      </w:pPr>
    </w:p>
    <w:p w14:paraId="2F0F4018" w14:textId="77777777" w:rsidR="00BC153A" w:rsidRDefault="00BC153A" w:rsidP="00BC153A">
      <w:pPr>
        <w:jc w:val="both"/>
      </w:pPr>
    </w:p>
    <w:p w14:paraId="771AA6A4" w14:textId="77777777" w:rsidR="00BC153A" w:rsidRDefault="00BC153A" w:rsidP="00BC153A">
      <w:pPr>
        <w:jc w:val="both"/>
      </w:pPr>
    </w:p>
    <w:p w14:paraId="5477DE2F" w14:textId="77777777" w:rsidR="00BC153A" w:rsidRDefault="00BC153A" w:rsidP="00BC153A">
      <w:pPr>
        <w:jc w:val="both"/>
      </w:pPr>
    </w:p>
    <w:p w14:paraId="15938D9D" w14:textId="77777777" w:rsidR="00BC153A" w:rsidRDefault="00BC153A" w:rsidP="00BC153A">
      <w:pPr>
        <w:jc w:val="both"/>
      </w:pPr>
    </w:p>
    <w:p w14:paraId="58AC8006" w14:textId="77777777" w:rsidR="00BC153A" w:rsidRDefault="00BC153A" w:rsidP="00BC153A">
      <w:pPr>
        <w:jc w:val="both"/>
      </w:pPr>
    </w:p>
    <w:p w14:paraId="6CB844A9" w14:textId="77777777" w:rsidR="00BC153A" w:rsidRDefault="00BC153A" w:rsidP="00BC153A">
      <w:pPr>
        <w:jc w:val="both"/>
      </w:pPr>
    </w:p>
    <w:p w14:paraId="742F0978" w14:textId="77777777" w:rsidR="00BC153A" w:rsidRDefault="00BC153A" w:rsidP="00BC153A">
      <w:pPr>
        <w:jc w:val="both"/>
      </w:pPr>
    </w:p>
    <w:p w14:paraId="4B8B2705" w14:textId="77777777" w:rsidR="00BC153A" w:rsidRDefault="00BC153A" w:rsidP="00BC153A">
      <w:pPr>
        <w:jc w:val="both"/>
      </w:pPr>
    </w:p>
    <w:p w14:paraId="3464D058" w14:textId="77777777" w:rsidR="00BC153A" w:rsidRDefault="00BC153A" w:rsidP="00BC153A">
      <w:pPr>
        <w:jc w:val="both"/>
      </w:pPr>
    </w:p>
    <w:p w14:paraId="1A999E88" w14:textId="77777777" w:rsidR="00BC153A" w:rsidRDefault="00BC153A" w:rsidP="00BC153A">
      <w:pPr>
        <w:jc w:val="both"/>
      </w:pPr>
    </w:p>
    <w:p w14:paraId="126383BA" w14:textId="77777777" w:rsidR="00BC153A" w:rsidRDefault="00BC153A" w:rsidP="00BC153A">
      <w:pPr>
        <w:jc w:val="both"/>
      </w:pPr>
    </w:p>
    <w:p w14:paraId="0EC13284" w14:textId="77777777" w:rsidR="00BC153A" w:rsidRDefault="00BC153A" w:rsidP="00BC153A">
      <w:pPr>
        <w:jc w:val="both"/>
      </w:pPr>
    </w:p>
    <w:p w14:paraId="24BBB16B" w14:textId="77777777" w:rsidR="00BC153A" w:rsidRDefault="00BC153A" w:rsidP="00BC153A">
      <w:pPr>
        <w:jc w:val="both"/>
      </w:pPr>
    </w:p>
    <w:p w14:paraId="4F9229F1" w14:textId="77777777" w:rsidR="00BC153A" w:rsidRDefault="00BC153A" w:rsidP="00BC153A">
      <w:pPr>
        <w:jc w:val="both"/>
      </w:pPr>
    </w:p>
    <w:p w14:paraId="355FD4C0" w14:textId="77777777" w:rsidR="00BC153A" w:rsidRDefault="00BC153A" w:rsidP="00BC153A">
      <w:pPr>
        <w:jc w:val="both"/>
      </w:pPr>
    </w:p>
    <w:p w14:paraId="38718731" w14:textId="77777777" w:rsidR="00BC153A" w:rsidRDefault="00BC153A" w:rsidP="00BC153A">
      <w:pPr>
        <w:jc w:val="both"/>
      </w:pPr>
    </w:p>
    <w:p w14:paraId="765C3A8A" w14:textId="77777777" w:rsidR="00BC153A" w:rsidRDefault="00BC153A" w:rsidP="00BC153A">
      <w:pPr>
        <w:jc w:val="both"/>
      </w:pPr>
    </w:p>
    <w:p w14:paraId="4B3EB4DF" w14:textId="77777777" w:rsidR="00BC153A" w:rsidRDefault="00BC153A" w:rsidP="00BC153A">
      <w:pPr>
        <w:jc w:val="both"/>
      </w:pPr>
    </w:p>
    <w:p w14:paraId="3FADA8DA" w14:textId="77777777" w:rsidR="00BC153A" w:rsidRDefault="00BC153A" w:rsidP="00BC153A">
      <w:pPr>
        <w:jc w:val="both"/>
      </w:pPr>
    </w:p>
    <w:p w14:paraId="043384DF" w14:textId="77777777" w:rsidR="00BC153A" w:rsidRDefault="00BC153A" w:rsidP="00BC153A">
      <w:pPr>
        <w:jc w:val="both"/>
      </w:pPr>
    </w:p>
    <w:p w14:paraId="477D120A" w14:textId="77777777" w:rsidR="00BC153A" w:rsidRDefault="00BC153A" w:rsidP="00BC153A">
      <w:pPr>
        <w:jc w:val="both"/>
      </w:pPr>
    </w:p>
    <w:p w14:paraId="2429D7DC" w14:textId="77777777" w:rsidR="00BC153A" w:rsidRDefault="00BC153A" w:rsidP="00BC153A">
      <w:pPr>
        <w:jc w:val="both"/>
      </w:pPr>
    </w:p>
    <w:p w14:paraId="744ADEAC" w14:textId="77777777" w:rsidR="00BC153A" w:rsidRDefault="00BC153A" w:rsidP="00BC153A">
      <w:pPr>
        <w:jc w:val="both"/>
      </w:pPr>
    </w:p>
    <w:p w14:paraId="774D5ED2"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069D0828" w14:textId="77777777" w:rsidTr="001652AB">
        <w:tc>
          <w:tcPr>
            <w:tcW w:w="3030" w:type="dxa"/>
            <w:gridSpan w:val="2"/>
            <w:shd w:val="clear" w:color="auto" w:fill="D9D9D9" w:themeFill="background1" w:themeFillShade="D9"/>
            <w:vAlign w:val="center"/>
          </w:tcPr>
          <w:p w14:paraId="6E3BA5AF" w14:textId="77777777" w:rsidR="00BC153A" w:rsidRPr="00910D2A" w:rsidRDefault="00BC153A" w:rsidP="001652AB">
            <w:pPr>
              <w:rPr>
                <w:rFonts w:cs="Calibri"/>
                <w:b/>
                <w:szCs w:val="22"/>
              </w:rPr>
            </w:pPr>
          </w:p>
          <w:p w14:paraId="01500D1C" w14:textId="77777777" w:rsidR="00BC153A" w:rsidRPr="00910D2A" w:rsidRDefault="00BC153A" w:rsidP="001652AB">
            <w:pPr>
              <w:rPr>
                <w:rFonts w:cs="Calibri"/>
                <w:b/>
                <w:szCs w:val="22"/>
              </w:rPr>
            </w:pPr>
            <w:r w:rsidRPr="00910D2A">
              <w:rPr>
                <w:rFonts w:cs="Calibri"/>
                <w:b/>
                <w:szCs w:val="22"/>
              </w:rPr>
              <w:t>KORISNIK</w:t>
            </w:r>
          </w:p>
          <w:p w14:paraId="77139940" w14:textId="77777777" w:rsidR="00BC153A" w:rsidRPr="00910D2A" w:rsidRDefault="00BC153A" w:rsidP="001652AB">
            <w:pPr>
              <w:rPr>
                <w:rFonts w:cs="Calibri"/>
                <w:b/>
                <w:szCs w:val="22"/>
              </w:rPr>
            </w:pPr>
            <w:r w:rsidRPr="00910D2A">
              <w:rPr>
                <w:rFonts w:cs="Calibri"/>
                <w:b/>
                <w:szCs w:val="22"/>
              </w:rPr>
              <w:t>GRAD KOPRIVNICA</w:t>
            </w:r>
          </w:p>
          <w:p w14:paraId="45EB214A"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6868EE9E" w14:textId="77777777" w:rsidR="00BC153A" w:rsidRPr="00910D2A" w:rsidRDefault="00BC153A" w:rsidP="001652AB">
            <w:pPr>
              <w:rPr>
                <w:rFonts w:cs="Calibri"/>
                <w:b/>
                <w:szCs w:val="22"/>
              </w:rPr>
            </w:pPr>
          </w:p>
          <w:p w14:paraId="1C972254" w14:textId="77777777" w:rsidR="00BC153A" w:rsidRPr="00910D2A" w:rsidRDefault="00BC153A" w:rsidP="001652AB">
            <w:pPr>
              <w:rPr>
                <w:rFonts w:cs="Calibri"/>
                <w:b/>
                <w:szCs w:val="22"/>
              </w:rPr>
            </w:pPr>
            <w:r>
              <w:rPr>
                <w:rFonts w:cs="Calibri"/>
                <w:b/>
                <w:szCs w:val="22"/>
              </w:rPr>
              <w:t>POSTUPAK NAPLATE U BLAGAJNIČKOM POSLOVANJU</w:t>
            </w:r>
          </w:p>
          <w:p w14:paraId="6D0CBED0"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1D012AA6" w14:textId="77777777" w:rsidR="00BC153A" w:rsidRPr="00910D2A" w:rsidRDefault="00BC153A" w:rsidP="001652AB">
            <w:pPr>
              <w:rPr>
                <w:rFonts w:cs="Calibri"/>
                <w:b/>
                <w:szCs w:val="22"/>
              </w:rPr>
            </w:pPr>
            <w:r w:rsidRPr="00910D2A">
              <w:rPr>
                <w:rFonts w:cs="Calibri"/>
                <w:b/>
                <w:szCs w:val="22"/>
              </w:rPr>
              <w:t>ŠIFRA PROCESA</w:t>
            </w:r>
          </w:p>
          <w:p w14:paraId="50CDEA29"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.5.</w:t>
            </w:r>
          </w:p>
        </w:tc>
      </w:tr>
      <w:tr w:rsidR="00BC153A" w:rsidRPr="00F15609" w14:paraId="049392CB" w14:textId="77777777" w:rsidTr="001652AB">
        <w:tc>
          <w:tcPr>
            <w:tcW w:w="3030" w:type="dxa"/>
            <w:gridSpan w:val="2"/>
            <w:shd w:val="clear" w:color="auto" w:fill="D9D9D9" w:themeFill="background1" w:themeFillShade="D9"/>
            <w:vAlign w:val="center"/>
          </w:tcPr>
          <w:p w14:paraId="514E912A" w14:textId="77777777" w:rsidR="00BC153A" w:rsidRPr="00910D2A" w:rsidRDefault="00BC153A" w:rsidP="001652AB">
            <w:pPr>
              <w:rPr>
                <w:rFonts w:cs="Calibri"/>
                <w:b/>
                <w:szCs w:val="22"/>
              </w:rPr>
            </w:pPr>
          </w:p>
          <w:p w14:paraId="4E23DFA9"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51482358" w14:textId="77777777" w:rsidR="00BC153A" w:rsidRPr="00910D2A" w:rsidRDefault="00BC153A" w:rsidP="001652AB">
            <w:pPr>
              <w:rPr>
                <w:rFonts w:cs="Calibri"/>
                <w:szCs w:val="22"/>
              </w:rPr>
            </w:pPr>
          </w:p>
        </w:tc>
        <w:tc>
          <w:tcPr>
            <w:tcW w:w="6032" w:type="dxa"/>
            <w:gridSpan w:val="2"/>
            <w:vAlign w:val="center"/>
          </w:tcPr>
          <w:p w14:paraId="5780D5B6" w14:textId="77777777" w:rsidR="00BC153A" w:rsidRPr="000C4852" w:rsidRDefault="00BC153A" w:rsidP="001652AB">
            <w:pPr>
              <w:rPr>
                <w:rFonts w:cs="Calibri"/>
                <w:color w:val="000000"/>
                <w:szCs w:val="22"/>
              </w:rPr>
            </w:pPr>
            <w:r>
              <w:rPr>
                <w:rFonts w:cs="Calibri"/>
              </w:rPr>
              <w:t>Viši stručni suradnik za riznicu</w:t>
            </w:r>
          </w:p>
        </w:tc>
      </w:tr>
      <w:tr w:rsidR="00BC153A" w:rsidRPr="00F15609" w14:paraId="591B2037" w14:textId="77777777" w:rsidTr="001652AB">
        <w:tc>
          <w:tcPr>
            <w:tcW w:w="9062" w:type="dxa"/>
            <w:gridSpan w:val="4"/>
            <w:tcBorders>
              <w:left w:val="nil"/>
              <w:right w:val="nil"/>
            </w:tcBorders>
            <w:vAlign w:val="center"/>
          </w:tcPr>
          <w:p w14:paraId="2C7329E6" w14:textId="77777777" w:rsidR="00BC153A" w:rsidRPr="00910D2A" w:rsidRDefault="00BC153A" w:rsidP="001652AB">
            <w:pPr>
              <w:rPr>
                <w:rFonts w:cs="Calibri"/>
                <w:szCs w:val="22"/>
              </w:rPr>
            </w:pPr>
          </w:p>
        </w:tc>
      </w:tr>
      <w:tr w:rsidR="00BC153A" w:rsidRPr="00F15609" w14:paraId="704B6389" w14:textId="77777777" w:rsidTr="001652AB">
        <w:tc>
          <w:tcPr>
            <w:tcW w:w="9062" w:type="dxa"/>
            <w:gridSpan w:val="4"/>
            <w:shd w:val="clear" w:color="auto" w:fill="D9D9D9" w:themeFill="background1" w:themeFillShade="D9"/>
            <w:vAlign w:val="center"/>
          </w:tcPr>
          <w:p w14:paraId="00AFB8A6"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1F956079" w14:textId="77777777" w:rsidTr="001652AB">
        <w:tc>
          <w:tcPr>
            <w:tcW w:w="9062" w:type="dxa"/>
            <w:gridSpan w:val="4"/>
            <w:vAlign w:val="center"/>
          </w:tcPr>
          <w:p w14:paraId="1736778F" w14:textId="77777777" w:rsidR="00BC153A" w:rsidRPr="00E32CD6" w:rsidRDefault="00BC153A" w:rsidP="001652AB">
            <w:pPr>
              <w:rPr>
                <w:rFonts w:cs="Calibri"/>
                <w:szCs w:val="22"/>
              </w:rPr>
            </w:pPr>
            <w:r>
              <w:rPr>
                <w:rFonts w:cs="Calibri"/>
              </w:rPr>
              <w:t>Postupak naplate u blagajničkom poslovanju</w:t>
            </w:r>
          </w:p>
        </w:tc>
      </w:tr>
      <w:tr w:rsidR="00BC153A" w:rsidRPr="00F15609" w14:paraId="4083ED8D" w14:textId="77777777" w:rsidTr="001652AB">
        <w:tc>
          <w:tcPr>
            <w:tcW w:w="9062" w:type="dxa"/>
            <w:gridSpan w:val="4"/>
            <w:tcBorders>
              <w:left w:val="nil"/>
              <w:right w:val="nil"/>
            </w:tcBorders>
            <w:vAlign w:val="center"/>
          </w:tcPr>
          <w:p w14:paraId="40A2CC49" w14:textId="77777777" w:rsidR="00BC153A" w:rsidRPr="00910D2A" w:rsidRDefault="00BC153A" w:rsidP="001652AB">
            <w:pPr>
              <w:rPr>
                <w:rFonts w:cs="Calibri"/>
                <w:szCs w:val="22"/>
              </w:rPr>
            </w:pPr>
          </w:p>
        </w:tc>
      </w:tr>
      <w:tr w:rsidR="00BC153A" w:rsidRPr="00F15609" w14:paraId="63820C9C" w14:textId="77777777" w:rsidTr="001652AB">
        <w:tc>
          <w:tcPr>
            <w:tcW w:w="9062" w:type="dxa"/>
            <w:gridSpan w:val="4"/>
            <w:shd w:val="clear" w:color="auto" w:fill="D9D9D9" w:themeFill="background1" w:themeFillShade="D9"/>
            <w:vAlign w:val="center"/>
          </w:tcPr>
          <w:p w14:paraId="203D1CAE"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7383273A" w14:textId="77777777" w:rsidTr="001652AB">
        <w:tc>
          <w:tcPr>
            <w:tcW w:w="9062" w:type="dxa"/>
            <w:gridSpan w:val="4"/>
            <w:vAlign w:val="center"/>
          </w:tcPr>
          <w:p w14:paraId="0F2AAEDE" w14:textId="77777777" w:rsidR="00BC153A" w:rsidRPr="006C2744" w:rsidRDefault="00BC153A" w:rsidP="001652AB">
            <w:pPr>
              <w:rPr>
                <w:rFonts w:cs="Calibri"/>
              </w:rPr>
            </w:pPr>
            <w:r w:rsidRPr="006C2744">
              <w:rPr>
                <w:rFonts w:cs="Calibri"/>
              </w:rPr>
              <w:t xml:space="preserve">Cilj procesa je </w:t>
            </w:r>
            <w:r>
              <w:rPr>
                <w:rFonts w:cs="Calibri"/>
              </w:rPr>
              <w:t xml:space="preserve">uspostaviti stabilan sustav kontrole i nadzora nad svim blagajnama GKP Komunalac d.o.o. koje pružaju usluge naplate gradskih prihoda.  </w:t>
            </w:r>
          </w:p>
        </w:tc>
      </w:tr>
      <w:tr w:rsidR="00BC153A" w:rsidRPr="00F15609" w14:paraId="49735635" w14:textId="77777777" w:rsidTr="001652AB">
        <w:tc>
          <w:tcPr>
            <w:tcW w:w="9062" w:type="dxa"/>
            <w:gridSpan w:val="4"/>
            <w:tcBorders>
              <w:left w:val="nil"/>
              <w:right w:val="nil"/>
            </w:tcBorders>
            <w:vAlign w:val="center"/>
          </w:tcPr>
          <w:p w14:paraId="0984DF33" w14:textId="77777777" w:rsidR="00BC153A" w:rsidRPr="00910D2A" w:rsidRDefault="00BC153A" w:rsidP="001652AB">
            <w:pPr>
              <w:rPr>
                <w:rFonts w:cs="Calibri"/>
                <w:szCs w:val="22"/>
              </w:rPr>
            </w:pPr>
          </w:p>
        </w:tc>
      </w:tr>
      <w:tr w:rsidR="00BC153A" w:rsidRPr="00F15609" w14:paraId="04BB44A9" w14:textId="77777777" w:rsidTr="001652AB">
        <w:tc>
          <w:tcPr>
            <w:tcW w:w="9062" w:type="dxa"/>
            <w:gridSpan w:val="4"/>
            <w:shd w:val="clear" w:color="auto" w:fill="D9D9D9" w:themeFill="background1" w:themeFillShade="D9"/>
            <w:vAlign w:val="center"/>
          </w:tcPr>
          <w:p w14:paraId="68BF0F4F"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518929E6" w14:textId="77777777" w:rsidTr="001652AB">
        <w:tc>
          <w:tcPr>
            <w:tcW w:w="9062" w:type="dxa"/>
            <w:gridSpan w:val="4"/>
            <w:vAlign w:val="center"/>
          </w:tcPr>
          <w:p w14:paraId="1F45BDA5" w14:textId="77777777" w:rsidR="00BC153A" w:rsidRPr="00910D2A" w:rsidRDefault="00BC153A" w:rsidP="001652AB">
            <w:pPr>
              <w:jc w:val="both"/>
              <w:rPr>
                <w:rFonts w:cs="Calibri"/>
                <w:szCs w:val="22"/>
              </w:rPr>
            </w:pPr>
            <w:r w:rsidRPr="006C2744">
              <w:rPr>
                <w:rFonts w:cs="Calibri"/>
              </w:rPr>
              <w:t xml:space="preserve">Nepoštivanje zakonske procedure i </w:t>
            </w:r>
            <w:r>
              <w:rPr>
                <w:rFonts w:cs="Calibri"/>
              </w:rPr>
              <w:t>u</w:t>
            </w:r>
            <w:r w:rsidRPr="006C2744">
              <w:rPr>
                <w:rFonts w:cs="Calibri"/>
              </w:rPr>
              <w:t xml:space="preserve">puta </w:t>
            </w:r>
            <w:r>
              <w:rPr>
                <w:rFonts w:cs="Calibri"/>
              </w:rPr>
              <w:t>UO za financije, gospodarstvo i EU poslove</w:t>
            </w:r>
            <w:r w:rsidRPr="006C2744">
              <w:rPr>
                <w:rFonts w:cs="Calibri"/>
              </w:rPr>
              <w:t>,</w:t>
            </w:r>
            <w:r>
              <w:rPr>
                <w:rFonts w:cs="Calibri"/>
              </w:rPr>
              <w:t xml:space="preserve"> ne snalaženje  u aplikaciji „Blagajna“, ne označavanje uplate koje su izvršene preko kartica, neispravan odabir vrste kartice, krivo rukovanje EFTPOS terminalima, nedostatak dokumentacije prilikom predaje blagajni Gradu Koprivnici, krivo ispunjene uplatnice za polog,</w:t>
            </w:r>
            <w:r w:rsidRPr="006C2744">
              <w:rPr>
                <w:rFonts w:cs="Calibri"/>
              </w:rPr>
              <w:t xml:space="preserve"> uplate temeljene na nepotpunim i netočnim podacima, ljudski faktor (krađa, krivi unos, izostanak koncentracije, trenutak nepažnje…).</w:t>
            </w:r>
          </w:p>
        </w:tc>
      </w:tr>
      <w:tr w:rsidR="00BC153A" w:rsidRPr="00F15609" w14:paraId="605CB175" w14:textId="77777777" w:rsidTr="001652AB">
        <w:tc>
          <w:tcPr>
            <w:tcW w:w="9062" w:type="dxa"/>
            <w:gridSpan w:val="4"/>
            <w:tcBorders>
              <w:left w:val="nil"/>
              <w:right w:val="nil"/>
            </w:tcBorders>
            <w:vAlign w:val="center"/>
          </w:tcPr>
          <w:p w14:paraId="161936EC" w14:textId="77777777" w:rsidR="00BC153A" w:rsidRPr="00910D2A" w:rsidRDefault="00BC153A" w:rsidP="001652AB">
            <w:pPr>
              <w:rPr>
                <w:rFonts w:cs="Calibri"/>
                <w:szCs w:val="22"/>
              </w:rPr>
            </w:pPr>
          </w:p>
        </w:tc>
      </w:tr>
      <w:tr w:rsidR="00BC153A" w:rsidRPr="00F15609" w14:paraId="1F7F64FF" w14:textId="77777777" w:rsidTr="001652AB">
        <w:tc>
          <w:tcPr>
            <w:tcW w:w="9062" w:type="dxa"/>
            <w:gridSpan w:val="4"/>
            <w:shd w:val="clear" w:color="auto" w:fill="D9D9D9" w:themeFill="background1" w:themeFillShade="D9"/>
            <w:vAlign w:val="center"/>
          </w:tcPr>
          <w:p w14:paraId="5F10B868"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6C85A943" w14:textId="77777777" w:rsidTr="001652AB">
        <w:trPr>
          <w:trHeight w:val="90"/>
        </w:trPr>
        <w:tc>
          <w:tcPr>
            <w:tcW w:w="1930" w:type="dxa"/>
            <w:vAlign w:val="center"/>
          </w:tcPr>
          <w:p w14:paraId="75523DBC"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6F1750DA" w14:textId="77777777" w:rsidR="00BC153A" w:rsidRPr="006C2744" w:rsidRDefault="00BC153A" w:rsidP="001652AB">
            <w:pPr>
              <w:jc w:val="both"/>
              <w:rPr>
                <w:rFonts w:cs="Calibri"/>
              </w:rPr>
            </w:pPr>
            <w:r>
              <w:rPr>
                <w:rFonts w:cs="Calibri"/>
              </w:rPr>
              <w:t>Zaprimanje blagajničke dokumentacije od GKP Komunalac d.o.o.</w:t>
            </w:r>
          </w:p>
        </w:tc>
      </w:tr>
      <w:tr w:rsidR="00BC153A" w:rsidRPr="00F15609" w14:paraId="695F42B8" w14:textId="77777777" w:rsidTr="001652AB">
        <w:trPr>
          <w:trHeight w:val="90"/>
        </w:trPr>
        <w:tc>
          <w:tcPr>
            <w:tcW w:w="1930" w:type="dxa"/>
            <w:vAlign w:val="center"/>
          </w:tcPr>
          <w:p w14:paraId="5EBB6919"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56BBC45D" w14:textId="77777777" w:rsidR="00BC153A" w:rsidRPr="006C2744" w:rsidRDefault="00BC153A" w:rsidP="001652AB">
            <w:pPr>
              <w:jc w:val="left"/>
              <w:rPr>
                <w:rFonts w:cs="Calibri"/>
              </w:rPr>
            </w:pPr>
            <w:r w:rsidRPr="006C2744">
              <w:rPr>
                <w:rFonts w:cs="Calibri"/>
              </w:rPr>
              <w:t xml:space="preserve">-  </w:t>
            </w:r>
            <w:r>
              <w:rPr>
                <w:rFonts w:cs="Calibri"/>
              </w:rPr>
              <w:t>Detaljna provjera zaprimljene dokumentacije</w:t>
            </w:r>
          </w:p>
          <w:p w14:paraId="7C690D48" w14:textId="77777777" w:rsidR="00BC153A" w:rsidRPr="006C2744" w:rsidRDefault="00BC153A" w:rsidP="001652AB">
            <w:pPr>
              <w:jc w:val="left"/>
              <w:rPr>
                <w:rFonts w:cs="Calibri"/>
              </w:rPr>
            </w:pPr>
            <w:r w:rsidRPr="006C2744">
              <w:rPr>
                <w:rFonts w:cs="Calibri"/>
              </w:rPr>
              <w:t xml:space="preserve">-  </w:t>
            </w:r>
            <w:r>
              <w:rPr>
                <w:rFonts w:cs="Calibri"/>
              </w:rPr>
              <w:t>Knjiženje</w:t>
            </w:r>
          </w:p>
          <w:p w14:paraId="652F79C4" w14:textId="77777777" w:rsidR="00BC153A" w:rsidRPr="006C2744" w:rsidRDefault="00BC153A" w:rsidP="001652AB">
            <w:pPr>
              <w:jc w:val="left"/>
              <w:rPr>
                <w:rFonts w:cs="Calibri"/>
              </w:rPr>
            </w:pPr>
            <w:r w:rsidRPr="006C2744">
              <w:rPr>
                <w:rFonts w:cs="Calibri"/>
              </w:rPr>
              <w:t xml:space="preserve">-  </w:t>
            </w:r>
            <w:r>
              <w:rPr>
                <w:rFonts w:cs="Calibri"/>
              </w:rPr>
              <w:t>Arhiviranje</w:t>
            </w:r>
          </w:p>
        </w:tc>
      </w:tr>
      <w:tr w:rsidR="00BC153A" w:rsidRPr="00F15609" w14:paraId="465931C7" w14:textId="77777777" w:rsidTr="001652AB">
        <w:trPr>
          <w:trHeight w:val="90"/>
        </w:trPr>
        <w:tc>
          <w:tcPr>
            <w:tcW w:w="1930" w:type="dxa"/>
            <w:vAlign w:val="center"/>
          </w:tcPr>
          <w:p w14:paraId="068F89FA"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4BACFC55" w14:textId="77777777" w:rsidR="00BC153A" w:rsidRPr="006C2744" w:rsidRDefault="00BC153A" w:rsidP="001652AB">
            <w:pPr>
              <w:jc w:val="both"/>
              <w:rPr>
                <w:rFonts w:cs="Calibri"/>
              </w:rPr>
            </w:pPr>
            <w:r>
              <w:rPr>
                <w:rFonts w:cs="Calibri"/>
              </w:rPr>
              <w:t>Pravilno knjiženje prihoda blagajničkog poslovanja prema ekonomskoj klasifikaciji u skladu s proračunom Grada Koprivnice i odgovarajućoj šifri poslovnog partnera</w:t>
            </w:r>
          </w:p>
        </w:tc>
      </w:tr>
      <w:tr w:rsidR="00BC153A" w:rsidRPr="00F15609" w14:paraId="7503CB5D" w14:textId="77777777" w:rsidTr="001652AB">
        <w:tc>
          <w:tcPr>
            <w:tcW w:w="9062" w:type="dxa"/>
            <w:gridSpan w:val="4"/>
            <w:tcBorders>
              <w:left w:val="nil"/>
              <w:right w:val="nil"/>
            </w:tcBorders>
            <w:vAlign w:val="center"/>
          </w:tcPr>
          <w:p w14:paraId="66D78485" w14:textId="77777777" w:rsidR="00BC153A" w:rsidRPr="00910D2A" w:rsidRDefault="00BC153A" w:rsidP="001652AB">
            <w:pPr>
              <w:rPr>
                <w:rFonts w:cs="Calibri"/>
                <w:szCs w:val="22"/>
              </w:rPr>
            </w:pPr>
          </w:p>
        </w:tc>
      </w:tr>
      <w:tr w:rsidR="00BC153A" w:rsidRPr="00F15609" w14:paraId="135AC82A" w14:textId="77777777" w:rsidTr="001652AB">
        <w:tc>
          <w:tcPr>
            <w:tcW w:w="9062" w:type="dxa"/>
            <w:gridSpan w:val="4"/>
            <w:shd w:val="clear" w:color="auto" w:fill="D9D9D9" w:themeFill="background1" w:themeFillShade="D9"/>
            <w:vAlign w:val="center"/>
          </w:tcPr>
          <w:p w14:paraId="2D9DA1F4"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31E63527" w14:textId="77777777" w:rsidTr="001652AB">
        <w:tc>
          <w:tcPr>
            <w:tcW w:w="9062" w:type="dxa"/>
            <w:gridSpan w:val="4"/>
            <w:vAlign w:val="center"/>
          </w:tcPr>
          <w:p w14:paraId="1CBDA16B" w14:textId="77777777" w:rsidR="00BC153A" w:rsidRPr="006C2744" w:rsidRDefault="00BC153A" w:rsidP="001652AB">
            <w:pPr>
              <w:jc w:val="both"/>
              <w:rPr>
                <w:rFonts w:cs="Calibri"/>
              </w:rPr>
            </w:pPr>
            <w:r w:rsidRPr="006C2744">
              <w:rPr>
                <w:rFonts w:cs="Calibri"/>
              </w:rPr>
              <w:t xml:space="preserve">Povezanost s </w:t>
            </w:r>
            <w:r>
              <w:rPr>
                <w:rFonts w:cs="Calibri"/>
              </w:rPr>
              <w:t>procesima Naplata prihoda od komunalne naknade i Zaduženje i naplata prihoda od poreza</w:t>
            </w:r>
          </w:p>
        </w:tc>
      </w:tr>
      <w:tr w:rsidR="00BC153A" w:rsidRPr="00F15609" w14:paraId="62EE1EE0" w14:textId="77777777" w:rsidTr="001652AB">
        <w:tc>
          <w:tcPr>
            <w:tcW w:w="9062" w:type="dxa"/>
            <w:gridSpan w:val="4"/>
            <w:tcBorders>
              <w:left w:val="nil"/>
              <w:right w:val="nil"/>
            </w:tcBorders>
            <w:vAlign w:val="center"/>
          </w:tcPr>
          <w:p w14:paraId="6791E43E" w14:textId="77777777" w:rsidR="00BC153A" w:rsidRPr="00910D2A" w:rsidRDefault="00BC153A" w:rsidP="001652AB">
            <w:pPr>
              <w:rPr>
                <w:rFonts w:cs="Calibri"/>
                <w:szCs w:val="22"/>
              </w:rPr>
            </w:pPr>
          </w:p>
        </w:tc>
      </w:tr>
      <w:tr w:rsidR="00BC153A" w:rsidRPr="00F15609" w14:paraId="3ACCD2B2" w14:textId="77777777" w:rsidTr="001652AB">
        <w:tc>
          <w:tcPr>
            <w:tcW w:w="9062" w:type="dxa"/>
            <w:gridSpan w:val="4"/>
            <w:shd w:val="clear" w:color="auto" w:fill="D9D9D9" w:themeFill="background1" w:themeFillShade="D9"/>
            <w:vAlign w:val="center"/>
          </w:tcPr>
          <w:p w14:paraId="642356FB"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6499E949" w14:textId="77777777" w:rsidTr="001652AB">
        <w:tc>
          <w:tcPr>
            <w:tcW w:w="9062" w:type="dxa"/>
            <w:gridSpan w:val="4"/>
            <w:vAlign w:val="center"/>
          </w:tcPr>
          <w:p w14:paraId="5EBBC5A3" w14:textId="77777777" w:rsidR="00BC153A" w:rsidRPr="006C2744" w:rsidRDefault="00BC153A" w:rsidP="001652AB">
            <w:pPr>
              <w:jc w:val="both"/>
              <w:rPr>
                <w:rFonts w:cs="Calibri"/>
              </w:rPr>
            </w:pPr>
            <w:r>
              <w:rPr>
                <w:rFonts w:cs="Calibri"/>
              </w:rPr>
              <w:t xml:space="preserve">Novčana sredstva za blagajne, uhodani poslovni proces za blagajničko poslovanje GKP Komunalac d.o.o., informatička oprema, odgovarajuće programske aplikacije koje mogu podnijeti rad više blagajni istovremeno i vršiti kontrolu i nadzor na dnevnoj, tjednoj i mjesečnoj bazi. </w:t>
            </w:r>
          </w:p>
        </w:tc>
      </w:tr>
      <w:tr w:rsidR="00BC153A" w:rsidRPr="00F15609" w14:paraId="72D6A8B7" w14:textId="77777777" w:rsidTr="001652AB">
        <w:tc>
          <w:tcPr>
            <w:tcW w:w="9062" w:type="dxa"/>
            <w:gridSpan w:val="4"/>
            <w:tcBorders>
              <w:left w:val="nil"/>
              <w:right w:val="nil"/>
            </w:tcBorders>
            <w:vAlign w:val="center"/>
          </w:tcPr>
          <w:p w14:paraId="7F978502" w14:textId="77777777" w:rsidR="00BC153A" w:rsidRPr="00910D2A" w:rsidRDefault="00BC153A" w:rsidP="001652AB">
            <w:pPr>
              <w:rPr>
                <w:rFonts w:cs="Calibri"/>
                <w:szCs w:val="22"/>
              </w:rPr>
            </w:pPr>
          </w:p>
        </w:tc>
      </w:tr>
      <w:tr w:rsidR="00BC153A" w:rsidRPr="00F15609" w14:paraId="751FB2F0" w14:textId="77777777" w:rsidTr="001652AB">
        <w:tc>
          <w:tcPr>
            <w:tcW w:w="9062" w:type="dxa"/>
            <w:gridSpan w:val="4"/>
            <w:shd w:val="clear" w:color="auto" w:fill="D9D9D9" w:themeFill="background1" w:themeFillShade="D9"/>
            <w:vAlign w:val="center"/>
          </w:tcPr>
          <w:p w14:paraId="30137296"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6BE1DF61" w14:textId="77777777" w:rsidTr="001652AB">
        <w:tc>
          <w:tcPr>
            <w:tcW w:w="9062" w:type="dxa"/>
            <w:gridSpan w:val="4"/>
            <w:vAlign w:val="center"/>
          </w:tcPr>
          <w:p w14:paraId="5C20A835"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.5. Postupak naplate u blagajničkom poslovanju</w:t>
            </w:r>
          </w:p>
        </w:tc>
      </w:tr>
    </w:tbl>
    <w:p w14:paraId="53437C2E" w14:textId="77777777" w:rsidR="00BC153A" w:rsidRDefault="00BC153A" w:rsidP="00BC153A"/>
    <w:p w14:paraId="5EFFD8EF" w14:textId="77777777" w:rsidR="00BC153A" w:rsidRDefault="00BC153A" w:rsidP="00BC153A"/>
    <w:p w14:paraId="18323C11" w14:textId="77777777" w:rsidR="00BC153A" w:rsidRDefault="00BC153A" w:rsidP="00BC153A"/>
    <w:p w14:paraId="5A371996" w14:textId="77777777" w:rsidR="00BC153A" w:rsidRDefault="00BC153A" w:rsidP="00BC153A"/>
    <w:p w14:paraId="0EDD7F4A" w14:textId="77777777" w:rsidR="00BC153A" w:rsidRDefault="00BC153A" w:rsidP="00BC153A"/>
    <w:p w14:paraId="6268EDA8" w14:textId="77777777" w:rsidR="00BC153A" w:rsidRDefault="00BC153A" w:rsidP="00BC153A"/>
    <w:p w14:paraId="6E723393" w14:textId="77777777" w:rsidR="00BC153A" w:rsidRDefault="00BC153A" w:rsidP="00BC153A"/>
    <w:p w14:paraId="2E317DAC" w14:textId="77777777" w:rsidR="00BC153A" w:rsidRDefault="00BC153A" w:rsidP="00BC153A"/>
    <w:p w14:paraId="3BAEFF49"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362"/>
        <w:gridCol w:w="2552"/>
        <w:gridCol w:w="111"/>
        <w:gridCol w:w="1196"/>
        <w:gridCol w:w="1806"/>
      </w:tblGrid>
      <w:tr w:rsidR="00BC153A" w:rsidRPr="00F15609" w14:paraId="56B22FED" w14:textId="77777777" w:rsidTr="001652AB">
        <w:tc>
          <w:tcPr>
            <w:tcW w:w="3035" w:type="dxa"/>
            <w:gridSpan w:val="2"/>
            <w:shd w:val="clear" w:color="auto" w:fill="D9D9D9" w:themeFill="background1" w:themeFillShade="D9"/>
            <w:vAlign w:val="center"/>
          </w:tcPr>
          <w:p w14:paraId="43845827" w14:textId="77777777" w:rsidR="00BC153A" w:rsidRPr="00910D2A" w:rsidRDefault="00BC153A" w:rsidP="001652AB">
            <w:pPr>
              <w:rPr>
                <w:rFonts w:cs="Calibri"/>
                <w:b/>
                <w:szCs w:val="22"/>
              </w:rPr>
            </w:pPr>
          </w:p>
          <w:p w14:paraId="4736B8B1" w14:textId="77777777" w:rsidR="00BC153A" w:rsidRPr="00910D2A" w:rsidRDefault="00BC153A" w:rsidP="001652AB">
            <w:pPr>
              <w:rPr>
                <w:rFonts w:cs="Calibri"/>
                <w:b/>
                <w:szCs w:val="22"/>
              </w:rPr>
            </w:pPr>
            <w:r w:rsidRPr="00910D2A">
              <w:rPr>
                <w:rFonts w:cs="Calibri"/>
                <w:b/>
                <w:szCs w:val="22"/>
              </w:rPr>
              <w:t>KORISNIK</w:t>
            </w:r>
          </w:p>
          <w:p w14:paraId="1958470E" w14:textId="77777777" w:rsidR="00BC153A" w:rsidRPr="00910D2A" w:rsidRDefault="00BC153A" w:rsidP="001652AB">
            <w:pPr>
              <w:rPr>
                <w:rFonts w:cs="Calibri"/>
                <w:b/>
                <w:szCs w:val="22"/>
              </w:rPr>
            </w:pPr>
            <w:r w:rsidRPr="00910D2A">
              <w:rPr>
                <w:rFonts w:cs="Calibri"/>
                <w:b/>
                <w:szCs w:val="22"/>
              </w:rPr>
              <w:t>GRAD KOPRIVNICA</w:t>
            </w:r>
          </w:p>
          <w:p w14:paraId="6AAA9503" w14:textId="77777777" w:rsidR="00BC153A" w:rsidRPr="00910D2A" w:rsidRDefault="00BC153A" w:rsidP="001652AB">
            <w:pPr>
              <w:rPr>
                <w:rFonts w:cs="Calibri"/>
                <w:szCs w:val="22"/>
              </w:rPr>
            </w:pPr>
          </w:p>
        </w:tc>
        <w:tc>
          <w:tcPr>
            <w:tcW w:w="3025" w:type="dxa"/>
            <w:gridSpan w:val="3"/>
            <w:shd w:val="clear" w:color="auto" w:fill="D9D9D9" w:themeFill="background1" w:themeFillShade="D9"/>
            <w:vAlign w:val="center"/>
          </w:tcPr>
          <w:p w14:paraId="2D238562" w14:textId="77777777" w:rsidR="00BC153A" w:rsidRDefault="00BC153A" w:rsidP="001652AB">
            <w:pPr>
              <w:rPr>
                <w:rFonts w:cs="Calibri"/>
                <w:b/>
                <w:szCs w:val="22"/>
              </w:rPr>
            </w:pPr>
          </w:p>
          <w:p w14:paraId="46C0CCA7" w14:textId="77777777" w:rsidR="00BC153A" w:rsidRPr="00910D2A" w:rsidRDefault="00BC153A" w:rsidP="001652AB">
            <w:pPr>
              <w:rPr>
                <w:rFonts w:cs="Calibri"/>
                <w:b/>
                <w:szCs w:val="22"/>
              </w:rPr>
            </w:pPr>
            <w:r>
              <w:rPr>
                <w:rFonts w:cs="Calibri"/>
                <w:b/>
                <w:szCs w:val="22"/>
              </w:rPr>
              <w:t>POSTUPAK NAPLATE U BLAGAJNIČKOM POSLOVANJU</w:t>
            </w:r>
          </w:p>
          <w:p w14:paraId="6D780A84" w14:textId="77777777" w:rsidR="00BC153A" w:rsidRPr="00910D2A" w:rsidRDefault="00BC153A" w:rsidP="001652AB">
            <w:pPr>
              <w:rPr>
                <w:rFonts w:cs="Calibri"/>
                <w:szCs w:val="22"/>
              </w:rPr>
            </w:pPr>
          </w:p>
        </w:tc>
        <w:tc>
          <w:tcPr>
            <w:tcW w:w="3002" w:type="dxa"/>
            <w:gridSpan w:val="2"/>
            <w:shd w:val="clear" w:color="auto" w:fill="D9D9D9" w:themeFill="background1" w:themeFillShade="D9"/>
            <w:vAlign w:val="center"/>
          </w:tcPr>
          <w:p w14:paraId="313860B7" w14:textId="77777777" w:rsidR="00BC153A" w:rsidRPr="00910D2A" w:rsidRDefault="00BC153A" w:rsidP="001652AB">
            <w:pPr>
              <w:rPr>
                <w:rFonts w:cs="Calibri"/>
                <w:b/>
                <w:szCs w:val="22"/>
              </w:rPr>
            </w:pPr>
            <w:r w:rsidRPr="00910D2A">
              <w:rPr>
                <w:rFonts w:cs="Calibri"/>
                <w:b/>
                <w:szCs w:val="22"/>
              </w:rPr>
              <w:t>ŠIFRA PROCESA</w:t>
            </w:r>
          </w:p>
          <w:p w14:paraId="5AE32292"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.5.</w:t>
            </w:r>
          </w:p>
        </w:tc>
      </w:tr>
      <w:tr w:rsidR="00BC153A" w:rsidRPr="00F15609" w14:paraId="51B0DE88" w14:textId="77777777" w:rsidTr="001652AB">
        <w:tc>
          <w:tcPr>
            <w:tcW w:w="3035" w:type="dxa"/>
            <w:gridSpan w:val="2"/>
            <w:shd w:val="clear" w:color="auto" w:fill="D9D9D9" w:themeFill="background1" w:themeFillShade="D9"/>
            <w:vAlign w:val="center"/>
          </w:tcPr>
          <w:p w14:paraId="0CE57EBA" w14:textId="77777777" w:rsidR="00BC153A" w:rsidRPr="00910D2A" w:rsidRDefault="00BC153A" w:rsidP="001652AB">
            <w:pPr>
              <w:rPr>
                <w:rFonts w:cs="Calibri"/>
                <w:b/>
                <w:szCs w:val="22"/>
              </w:rPr>
            </w:pPr>
          </w:p>
          <w:p w14:paraId="5B3B6110"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10078532" w14:textId="77777777" w:rsidR="00BC153A" w:rsidRPr="00910D2A" w:rsidRDefault="00BC153A" w:rsidP="001652AB">
            <w:pPr>
              <w:rPr>
                <w:rFonts w:cs="Calibri"/>
                <w:szCs w:val="22"/>
              </w:rPr>
            </w:pPr>
          </w:p>
        </w:tc>
        <w:tc>
          <w:tcPr>
            <w:tcW w:w="6027" w:type="dxa"/>
            <w:gridSpan w:val="5"/>
            <w:vAlign w:val="center"/>
          </w:tcPr>
          <w:p w14:paraId="0B8D959A" w14:textId="77777777" w:rsidR="00BC153A" w:rsidRPr="00910D2A" w:rsidRDefault="00BC153A" w:rsidP="001652AB">
            <w:pPr>
              <w:rPr>
                <w:rFonts w:cs="Calibri"/>
                <w:szCs w:val="22"/>
              </w:rPr>
            </w:pPr>
            <w:r>
              <w:rPr>
                <w:rFonts w:cs="Calibri"/>
              </w:rPr>
              <w:t>Viši stručni suradnik za riznicu</w:t>
            </w:r>
          </w:p>
        </w:tc>
      </w:tr>
      <w:tr w:rsidR="00BC153A" w:rsidRPr="00F15609" w14:paraId="3D982C1B" w14:textId="77777777" w:rsidTr="001652AB">
        <w:tc>
          <w:tcPr>
            <w:tcW w:w="9062" w:type="dxa"/>
            <w:gridSpan w:val="7"/>
            <w:tcBorders>
              <w:left w:val="nil"/>
              <w:right w:val="nil"/>
            </w:tcBorders>
            <w:vAlign w:val="center"/>
          </w:tcPr>
          <w:p w14:paraId="0955D9FB" w14:textId="77777777" w:rsidR="00BC153A" w:rsidRPr="00910D2A" w:rsidRDefault="00BC153A" w:rsidP="001652AB">
            <w:pPr>
              <w:rPr>
                <w:rFonts w:cs="Calibri"/>
                <w:szCs w:val="22"/>
              </w:rPr>
            </w:pPr>
          </w:p>
        </w:tc>
      </w:tr>
      <w:tr w:rsidR="00BC153A" w:rsidRPr="00F15609" w14:paraId="77D67629" w14:textId="77777777" w:rsidTr="001652AB">
        <w:tc>
          <w:tcPr>
            <w:tcW w:w="9062" w:type="dxa"/>
            <w:gridSpan w:val="7"/>
            <w:shd w:val="clear" w:color="auto" w:fill="D9D9D9" w:themeFill="background1" w:themeFillShade="D9"/>
            <w:vAlign w:val="center"/>
          </w:tcPr>
          <w:p w14:paraId="11E0CAF3"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3C5A668E" w14:textId="77777777" w:rsidTr="001652AB">
        <w:tc>
          <w:tcPr>
            <w:tcW w:w="9062" w:type="dxa"/>
            <w:gridSpan w:val="7"/>
            <w:vAlign w:val="center"/>
          </w:tcPr>
          <w:p w14:paraId="797FF156" w14:textId="77777777" w:rsidR="00BC153A" w:rsidRPr="00E32CD6" w:rsidRDefault="00BC153A" w:rsidP="001652AB">
            <w:pPr>
              <w:rPr>
                <w:rFonts w:cs="Calibri"/>
                <w:szCs w:val="22"/>
              </w:rPr>
            </w:pPr>
            <w:r w:rsidRPr="00E32CD6">
              <w:rPr>
                <w:rFonts w:cs="Calibri"/>
              </w:rPr>
              <w:t>Postupak naplate u blagajničkom poslovanju</w:t>
            </w:r>
          </w:p>
        </w:tc>
      </w:tr>
      <w:tr w:rsidR="00BC153A" w:rsidRPr="00F15609" w14:paraId="409D46AF" w14:textId="77777777" w:rsidTr="001652AB">
        <w:tc>
          <w:tcPr>
            <w:tcW w:w="9062" w:type="dxa"/>
            <w:gridSpan w:val="7"/>
            <w:tcBorders>
              <w:left w:val="nil"/>
              <w:right w:val="nil"/>
            </w:tcBorders>
            <w:vAlign w:val="center"/>
          </w:tcPr>
          <w:p w14:paraId="731D283B" w14:textId="77777777" w:rsidR="00BC153A" w:rsidRPr="00910D2A" w:rsidRDefault="00BC153A" w:rsidP="001652AB">
            <w:pPr>
              <w:rPr>
                <w:rFonts w:cs="Calibri"/>
                <w:szCs w:val="22"/>
              </w:rPr>
            </w:pPr>
          </w:p>
        </w:tc>
      </w:tr>
      <w:tr w:rsidR="00BC153A" w:rsidRPr="00F15609" w14:paraId="590AFD01" w14:textId="77777777" w:rsidTr="001652AB">
        <w:tc>
          <w:tcPr>
            <w:tcW w:w="9062" w:type="dxa"/>
            <w:gridSpan w:val="7"/>
            <w:shd w:val="clear" w:color="auto" w:fill="D9D9D9" w:themeFill="background1" w:themeFillShade="D9"/>
            <w:vAlign w:val="center"/>
          </w:tcPr>
          <w:p w14:paraId="6CAD8D1A"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2790320C" w14:textId="77777777" w:rsidTr="001652AB">
        <w:tc>
          <w:tcPr>
            <w:tcW w:w="9062" w:type="dxa"/>
            <w:gridSpan w:val="7"/>
            <w:vAlign w:val="center"/>
          </w:tcPr>
          <w:p w14:paraId="1598F232" w14:textId="77777777" w:rsidR="00BC153A" w:rsidRPr="006C2744" w:rsidRDefault="00BC153A" w:rsidP="001652AB">
            <w:pPr>
              <w:rPr>
                <w:rFonts w:cs="Calibri"/>
              </w:rPr>
            </w:pPr>
            <w:r w:rsidRPr="006C2744">
              <w:rPr>
                <w:rFonts w:cs="Calibri"/>
              </w:rPr>
              <w:t xml:space="preserve">Izvršiti točnu i pravodobnu naplatu po zaduženju </w:t>
            </w:r>
            <w:r>
              <w:rPr>
                <w:rFonts w:cs="Calibri"/>
              </w:rPr>
              <w:t>stranke/poslovnog partnera</w:t>
            </w:r>
            <w:r w:rsidRPr="006C2744">
              <w:rPr>
                <w:rFonts w:cs="Calibri"/>
              </w:rPr>
              <w:t xml:space="preserve"> </w:t>
            </w:r>
            <w:r>
              <w:rPr>
                <w:rFonts w:cs="Calibri"/>
              </w:rPr>
              <w:t xml:space="preserve">i istovremeno imati kontrolu nad svim blagajnama GKP Komunalac d.o.o. koje vrše uslugu naplatu gradskih prihoda preko blagajničkog poslovanja. </w:t>
            </w:r>
          </w:p>
        </w:tc>
      </w:tr>
      <w:tr w:rsidR="00BC153A" w:rsidRPr="00F15609" w14:paraId="69FC01F2" w14:textId="77777777" w:rsidTr="001652AB">
        <w:tc>
          <w:tcPr>
            <w:tcW w:w="9062" w:type="dxa"/>
            <w:gridSpan w:val="7"/>
            <w:tcBorders>
              <w:left w:val="nil"/>
              <w:right w:val="nil"/>
            </w:tcBorders>
            <w:vAlign w:val="center"/>
          </w:tcPr>
          <w:p w14:paraId="61DCAD94" w14:textId="77777777" w:rsidR="00BC153A" w:rsidRPr="00910D2A" w:rsidRDefault="00BC153A" w:rsidP="001652AB">
            <w:pPr>
              <w:rPr>
                <w:rFonts w:cs="Calibri"/>
                <w:szCs w:val="22"/>
              </w:rPr>
            </w:pPr>
          </w:p>
        </w:tc>
      </w:tr>
      <w:tr w:rsidR="00BC153A" w:rsidRPr="00F15609" w14:paraId="4C7566EB" w14:textId="77777777" w:rsidTr="001652AB">
        <w:tc>
          <w:tcPr>
            <w:tcW w:w="9062" w:type="dxa"/>
            <w:gridSpan w:val="7"/>
            <w:shd w:val="clear" w:color="auto" w:fill="D9D9D9" w:themeFill="background1" w:themeFillShade="D9"/>
            <w:vAlign w:val="center"/>
          </w:tcPr>
          <w:p w14:paraId="03E3926F"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6CCB6971" w14:textId="77777777" w:rsidTr="001652AB">
        <w:tc>
          <w:tcPr>
            <w:tcW w:w="9062" w:type="dxa"/>
            <w:gridSpan w:val="7"/>
            <w:vAlign w:val="center"/>
          </w:tcPr>
          <w:p w14:paraId="4EFA20DC" w14:textId="77777777" w:rsidR="00BC153A" w:rsidRPr="006C2744" w:rsidRDefault="00BC153A" w:rsidP="001652AB">
            <w:pPr>
              <w:rPr>
                <w:rFonts w:cs="Calibri"/>
              </w:rPr>
            </w:pPr>
            <w:r>
              <w:rPr>
                <w:rFonts w:cs="Calibri"/>
              </w:rPr>
              <w:t>Uplate u blagajne GKP Komunalac d.o.o., polog gotovine na žiro račun Grada Koprivnice, iskazivanje prihoda u proračunu…</w:t>
            </w:r>
          </w:p>
        </w:tc>
      </w:tr>
      <w:tr w:rsidR="00BC153A" w:rsidRPr="00F15609" w14:paraId="5382EC31" w14:textId="77777777" w:rsidTr="001652AB">
        <w:tc>
          <w:tcPr>
            <w:tcW w:w="9062" w:type="dxa"/>
            <w:gridSpan w:val="7"/>
            <w:tcBorders>
              <w:left w:val="nil"/>
              <w:right w:val="nil"/>
            </w:tcBorders>
            <w:vAlign w:val="center"/>
          </w:tcPr>
          <w:p w14:paraId="529905DE" w14:textId="77777777" w:rsidR="00BC153A" w:rsidRPr="00910D2A" w:rsidRDefault="00BC153A" w:rsidP="001652AB">
            <w:pPr>
              <w:rPr>
                <w:rFonts w:cs="Calibri"/>
                <w:szCs w:val="22"/>
              </w:rPr>
            </w:pPr>
          </w:p>
        </w:tc>
      </w:tr>
      <w:tr w:rsidR="00BC153A" w:rsidRPr="00F15609" w14:paraId="3D9AABD4" w14:textId="77777777" w:rsidTr="001652AB">
        <w:tc>
          <w:tcPr>
            <w:tcW w:w="9062" w:type="dxa"/>
            <w:gridSpan w:val="7"/>
            <w:shd w:val="clear" w:color="auto" w:fill="D9D9D9" w:themeFill="background1" w:themeFillShade="D9"/>
            <w:vAlign w:val="center"/>
          </w:tcPr>
          <w:p w14:paraId="60ABE5C5"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3F101A83" w14:textId="77777777" w:rsidTr="001652AB">
        <w:tc>
          <w:tcPr>
            <w:tcW w:w="9062" w:type="dxa"/>
            <w:gridSpan w:val="7"/>
            <w:shd w:val="clear" w:color="auto" w:fill="FFFFFF"/>
            <w:vAlign w:val="center"/>
          </w:tcPr>
          <w:p w14:paraId="71BEC81E" w14:textId="77777777" w:rsidR="00BC153A" w:rsidRPr="00910D2A" w:rsidRDefault="00BC153A" w:rsidP="001652AB">
            <w:pPr>
              <w:rPr>
                <w:rFonts w:cs="Calibri"/>
                <w:b/>
                <w:szCs w:val="22"/>
              </w:rPr>
            </w:pPr>
            <w:r w:rsidRPr="006C2744">
              <w:rPr>
                <w:rFonts w:cs="Calibri"/>
              </w:rPr>
              <w:t>Rješenje zaduženje dužnika</w:t>
            </w:r>
            <w:r>
              <w:rPr>
                <w:rFonts w:cs="Calibri"/>
              </w:rPr>
              <w:t>, kupoprodajni ugovori, natječaji za koje je potrebna jamčevina…</w:t>
            </w:r>
          </w:p>
        </w:tc>
      </w:tr>
      <w:tr w:rsidR="00BC153A" w:rsidRPr="00F15609" w14:paraId="1694D488" w14:textId="77777777" w:rsidTr="001652AB">
        <w:tc>
          <w:tcPr>
            <w:tcW w:w="9062" w:type="dxa"/>
            <w:gridSpan w:val="7"/>
            <w:tcBorders>
              <w:left w:val="nil"/>
              <w:right w:val="nil"/>
            </w:tcBorders>
            <w:vAlign w:val="center"/>
          </w:tcPr>
          <w:p w14:paraId="67D5F7EB" w14:textId="77777777" w:rsidR="00BC153A" w:rsidRPr="00910D2A" w:rsidRDefault="00BC153A" w:rsidP="001652AB">
            <w:pPr>
              <w:rPr>
                <w:rFonts w:cs="Calibri"/>
                <w:szCs w:val="22"/>
              </w:rPr>
            </w:pPr>
          </w:p>
        </w:tc>
      </w:tr>
      <w:tr w:rsidR="00BC153A" w:rsidRPr="00F15609" w14:paraId="263EAB23" w14:textId="77777777" w:rsidTr="001652AB">
        <w:tc>
          <w:tcPr>
            <w:tcW w:w="9062" w:type="dxa"/>
            <w:gridSpan w:val="7"/>
            <w:shd w:val="clear" w:color="auto" w:fill="D9D9D9" w:themeFill="background1" w:themeFillShade="D9"/>
            <w:vAlign w:val="center"/>
          </w:tcPr>
          <w:p w14:paraId="66AA16EF"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7F7622BD" w14:textId="77777777" w:rsidTr="001652AB">
        <w:tc>
          <w:tcPr>
            <w:tcW w:w="9062" w:type="dxa"/>
            <w:gridSpan w:val="7"/>
            <w:vAlign w:val="center"/>
          </w:tcPr>
          <w:p w14:paraId="4D382F29" w14:textId="77777777" w:rsidR="00BC153A" w:rsidRPr="00910D2A" w:rsidRDefault="00BC153A" w:rsidP="001652AB">
            <w:pPr>
              <w:rPr>
                <w:rFonts w:cs="Calibri"/>
                <w:szCs w:val="22"/>
              </w:rPr>
            </w:pPr>
            <w:r>
              <w:rPr>
                <w:rFonts w:cs="Calibri"/>
              </w:rPr>
              <w:t xml:space="preserve">GKP Komunalac d.o.o. je odgovoran za sve uplate prihoda preko blagajničkog poslovanja prema ugovoru 0087/2020. Odgovorni su za ispravan i svakodnevan rad blagajni koje primaju uplate za Grad Koprivnicu, točnog unosa podataka iz uplatnice u aplikaciju „Blagajna“, za vrijednost gotovine do blagajničkog maksimuma i za sigurnost novaca koji se uplaćuje na žiro račun Grada. UO za financije, gospodarstvo i EU poslove je odgovoran da detaljno provjeri zaprimljenu dokumentaciju od strane GKP Komunalca d.o.o. i kontrolira da li je u skladu sa stvarnim stanjem u programu i uplatama preko žiro-računa. </w:t>
            </w:r>
            <w:r>
              <w:rPr>
                <w:rFonts w:cs="Calibri"/>
              </w:rPr>
              <w:br/>
            </w:r>
          </w:p>
        </w:tc>
      </w:tr>
      <w:tr w:rsidR="00BC153A" w:rsidRPr="00F15609" w14:paraId="44542ABD" w14:textId="77777777" w:rsidTr="001652AB">
        <w:tc>
          <w:tcPr>
            <w:tcW w:w="9062" w:type="dxa"/>
            <w:gridSpan w:val="7"/>
            <w:tcBorders>
              <w:left w:val="nil"/>
              <w:right w:val="nil"/>
            </w:tcBorders>
            <w:vAlign w:val="center"/>
          </w:tcPr>
          <w:p w14:paraId="721FAD9C" w14:textId="77777777" w:rsidR="00BC153A" w:rsidRPr="00910D2A" w:rsidRDefault="00BC153A" w:rsidP="001652AB">
            <w:pPr>
              <w:rPr>
                <w:rFonts w:cs="Calibri"/>
                <w:szCs w:val="22"/>
              </w:rPr>
            </w:pPr>
          </w:p>
        </w:tc>
      </w:tr>
      <w:tr w:rsidR="00BC153A" w:rsidRPr="00F15609" w14:paraId="3543AFB5" w14:textId="77777777" w:rsidTr="001652AB">
        <w:tc>
          <w:tcPr>
            <w:tcW w:w="9062" w:type="dxa"/>
            <w:gridSpan w:val="7"/>
            <w:shd w:val="clear" w:color="auto" w:fill="D9D9D9" w:themeFill="background1" w:themeFillShade="D9"/>
            <w:vAlign w:val="center"/>
          </w:tcPr>
          <w:p w14:paraId="6BF8723E"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40C30E3D" w14:textId="77777777" w:rsidTr="001652AB">
        <w:tc>
          <w:tcPr>
            <w:tcW w:w="9062" w:type="dxa"/>
            <w:gridSpan w:val="7"/>
            <w:vAlign w:val="center"/>
          </w:tcPr>
          <w:p w14:paraId="00B87DE9" w14:textId="77777777" w:rsidR="00BC153A" w:rsidRPr="00910D2A" w:rsidRDefault="00BC153A" w:rsidP="001652AB">
            <w:pPr>
              <w:rPr>
                <w:rFonts w:cs="Calibri"/>
                <w:szCs w:val="22"/>
              </w:rPr>
            </w:pPr>
            <w:r w:rsidRPr="006C2744">
              <w:rPr>
                <w:rFonts w:cs="Calibri"/>
              </w:rPr>
              <w:t>/</w:t>
            </w:r>
          </w:p>
        </w:tc>
      </w:tr>
      <w:tr w:rsidR="00BC153A" w:rsidRPr="00F15609" w14:paraId="02795E4B" w14:textId="77777777" w:rsidTr="001652AB">
        <w:tc>
          <w:tcPr>
            <w:tcW w:w="9062" w:type="dxa"/>
            <w:gridSpan w:val="7"/>
            <w:tcBorders>
              <w:left w:val="nil"/>
              <w:right w:val="nil"/>
            </w:tcBorders>
            <w:vAlign w:val="center"/>
          </w:tcPr>
          <w:p w14:paraId="160615A7" w14:textId="77777777" w:rsidR="00BC153A" w:rsidRPr="00910D2A" w:rsidRDefault="00BC153A" w:rsidP="001652AB">
            <w:pPr>
              <w:rPr>
                <w:rFonts w:cs="Calibri"/>
                <w:szCs w:val="22"/>
              </w:rPr>
            </w:pPr>
          </w:p>
        </w:tc>
      </w:tr>
      <w:tr w:rsidR="00BC153A" w:rsidRPr="00F15609" w14:paraId="3D3EF6CF" w14:textId="77777777" w:rsidTr="001652AB">
        <w:trPr>
          <w:trHeight w:val="69"/>
        </w:trPr>
        <w:tc>
          <w:tcPr>
            <w:tcW w:w="1829" w:type="dxa"/>
            <w:shd w:val="clear" w:color="auto" w:fill="D9D9D9" w:themeFill="background1" w:themeFillShade="D9"/>
            <w:vAlign w:val="center"/>
          </w:tcPr>
          <w:p w14:paraId="052326AF" w14:textId="77777777" w:rsidR="00BC153A" w:rsidRPr="00910D2A" w:rsidRDefault="00BC153A" w:rsidP="001652AB">
            <w:pPr>
              <w:rPr>
                <w:rFonts w:cs="Calibri"/>
                <w:szCs w:val="22"/>
              </w:rPr>
            </w:pPr>
          </w:p>
        </w:tc>
        <w:tc>
          <w:tcPr>
            <w:tcW w:w="1568" w:type="dxa"/>
            <w:gridSpan w:val="2"/>
            <w:shd w:val="clear" w:color="auto" w:fill="D9D9D9" w:themeFill="background1" w:themeFillShade="D9"/>
            <w:vAlign w:val="center"/>
          </w:tcPr>
          <w:p w14:paraId="308FCD56" w14:textId="77777777" w:rsidR="00BC153A" w:rsidRPr="00910D2A" w:rsidRDefault="00BC153A"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17C52AD6" w14:textId="77777777" w:rsidR="00BC153A" w:rsidRPr="00910D2A" w:rsidRDefault="00BC153A" w:rsidP="001652AB">
            <w:pPr>
              <w:rPr>
                <w:rFonts w:cs="Calibri"/>
                <w:szCs w:val="22"/>
              </w:rPr>
            </w:pPr>
            <w:r w:rsidRPr="00910D2A">
              <w:rPr>
                <w:rFonts w:cs="Calibri"/>
                <w:szCs w:val="22"/>
              </w:rPr>
              <w:t>Funkcija</w:t>
            </w:r>
          </w:p>
        </w:tc>
        <w:tc>
          <w:tcPr>
            <w:tcW w:w="1307" w:type="dxa"/>
            <w:gridSpan w:val="2"/>
            <w:shd w:val="clear" w:color="auto" w:fill="D9D9D9" w:themeFill="background1" w:themeFillShade="D9"/>
            <w:vAlign w:val="center"/>
          </w:tcPr>
          <w:p w14:paraId="02090CBB"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303A0783" w14:textId="77777777" w:rsidR="00BC153A" w:rsidRPr="00910D2A" w:rsidRDefault="00BC153A" w:rsidP="001652AB">
            <w:pPr>
              <w:rPr>
                <w:rFonts w:cs="Calibri"/>
                <w:szCs w:val="22"/>
              </w:rPr>
            </w:pPr>
            <w:r w:rsidRPr="00910D2A">
              <w:rPr>
                <w:rFonts w:cs="Calibri"/>
                <w:szCs w:val="22"/>
              </w:rPr>
              <w:t>Potpis</w:t>
            </w:r>
          </w:p>
        </w:tc>
      </w:tr>
      <w:tr w:rsidR="00BC153A" w:rsidRPr="00F15609" w14:paraId="72E630BE" w14:textId="77777777" w:rsidTr="001652AB">
        <w:trPr>
          <w:trHeight w:val="67"/>
        </w:trPr>
        <w:tc>
          <w:tcPr>
            <w:tcW w:w="1829" w:type="dxa"/>
            <w:shd w:val="clear" w:color="auto" w:fill="D9D9D9" w:themeFill="background1" w:themeFillShade="D9"/>
            <w:vAlign w:val="center"/>
          </w:tcPr>
          <w:p w14:paraId="338F3D9A" w14:textId="77777777" w:rsidR="00BC153A" w:rsidRPr="00910D2A" w:rsidRDefault="00BC153A" w:rsidP="001652AB">
            <w:pPr>
              <w:rPr>
                <w:rFonts w:cs="Calibri"/>
                <w:szCs w:val="22"/>
              </w:rPr>
            </w:pPr>
            <w:r w:rsidRPr="00910D2A">
              <w:rPr>
                <w:rFonts w:cs="Calibri"/>
                <w:szCs w:val="22"/>
              </w:rPr>
              <w:t>Izradio:</w:t>
            </w:r>
          </w:p>
        </w:tc>
        <w:tc>
          <w:tcPr>
            <w:tcW w:w="1568" w:type="dxa"/>
            <w:gridSpan w:val="2"/>
            <w:vAlign w:val="center"/>
          </w:tcPr>
          <w:p w14:paraId="193B0960" w14:textId="77777777" w:rsidR="00BC153A" w:rsidRPr="006C2744" w:rsidRDefault="00BC153A" w:rsidP="001652AB">
            <w:pPr>
              <w:rPr>
                <w:rFonts w:cs="Calibri"/>
              </w:rPr>
            </w:pPr>
            <w:r>
              <w:rPr>
                <w:rFonts w:cs="Calibri"/>
              </w:rPr>
              <w:t>Mihovil Blažotić</w:t>
            </w:r>
          </w:p>
        </w:tc>
        <w:tc>
          <w:tcPr>
            <w:tcW w:w="2552" w:type="dxa"/>
            <w:vAlign w:val="center"/>
          </w:tcPr>
          <w:p w14:paraId="08E365D8" w14:textId="77777777" w:rsidR="00BC153A" w:rsidRPr="006C2744" w:rsidRDefault="00BC153A" w:rsidP="001652AB">
            <w:pPr>
              <w:rPr>
                <w:rFonts w:cs="Calibri"/>
              </w:rPr>
            </w:pPr>
            <w:r>
              <w:rPr>
                <w:rFonts w:cs="Calibri"/>
              </w:rPr>
              <w:t>Viši stručni suradnik za riznicu</w:t>
            </w:r>
          </w:p>
        </w:tc>
        <w:tc>
          <w:tcPr>
            <w:tcW w:w="1307" w:type="dxa"/>
            <w:gridSpan w:val="2"/>
            <w:vAlign w:val="center"/>
          </w:tcPr>
          <w:p w14:paraId="16C6CB44" w14:textId="77777777" w:rsidR="00BC153A" w:rsidRPr="006C2744" w:rsidRDefault="00BC153A" w:rsidP="001652AB">
            <w:pPr>
              <w:rPr>
                <w:rFonts w:cs="Calibri"/>
              </w:rPr>
            </w:pPr>
            <w:r>
              <w:rPr>
                <w:rFonts w:cs="Calibri"/>
              </w:rPr>
              <w:t>04.06.2020</w:t>
            </w:r>
          </w:p>
        </w:tc>
        <w:tc>
          <w:tcPr>
            <w:tcW w:w="1806" w:type="dxa"/>
            <w:vAlign w:val="center"/>
          </w:tcPr>
          <w:p w14:paraId="6370A13B" w14:textId="77777777" w:rsidR="00BC153A" w:rsidRPr="006C2744" w:rsidRDefault="00BC153A" w:rsidP="001652AB">
            <w:pPr>
              <w:rPr>
                <w:rFonts w:cs="Calibri"/>
              </w:rPr>
            </w:pPr>
          </w:p>
        </w:tc>
      </w:tr>
      <w:tr w:rsidR="00BC153A" w:rsidRPr="00F15609" w14:paraId="2092098D" w14:textId="77777777" w:rsidTr="001652AB">
        <w:trPr>
          <w:trHeight w:val="67"/>
        </w:trPr>
        <w:tc>
          <w:tcPr>
            <w:tcW w:w="1829" w:type="dxa"/>
            <w:shd w:val="clear" w:color="auto" w:fill="D9D9D9" w:themeFill="background1" w:themeFillShade="D9"/>
            <w:vAlign w:val="center"/>
          </w:tcPr>
          <w:p w14:paraId="03E8E0D6" w14:textId="77777777" w:rsidR="00BC153A" w:rsidRPr="00910D2A" w:rsidRDefault="00BC153A" w:rsidP="001652AB">
            <w:pPr>
              <w:rPr>
                <w:rFonts w:cs="Calibri"/>
                <w:szCs w:val="22"/>
              </w:rPr>
            </w:pPr>
            <w:r w:rsidRPr="00910D2A">
              <w:rPr>
                <w:rFonts w:cs="Calibri"/>
                <w:szCs w:val="22"/>
              </w:rPr>
              <w:t>Kontrolirao:</w:t>
            </w:r>
          </w:p>
        </w:tc>
        <w:tc>
          <w:tcPr>
            <w:tcW w:w="1568" w:type="dxa"/>
            <w:gridSpan w:val="2"/>
            <w:vAlign w:val="center"/>
          </w:tcPr>
          <w:p w14:paraId="1806364E" w14:textId="77777777" w:rsidR="00BC153A" w:rsidRPr="006C2744" w:rsidRDefault="00BC153A" w:rsidP="001652AB">
            <w:pPr>
              <w:rPr>
                <w:rFonts w:cs="Calibri"/>
              </w:rPr>
            </w:pPr>
            <w:r w:rsidRPr="006C2744">
              <w:rPr>
                <w:rFonts w:cs="Calibri"/>
              </w:rPr>
              <w:t>Robert Balažin</w:t>
            </w:r>
          </w:p>
        </w:tc>
        <w:tc>
          <w:tcPr>
            <w:tcW w:w="2552" w:type="dxa"/>
            <w:vAlign w:val="center"/>
          </w:tcPr>
          <w:p w14:paraId="415E0988" w14:textId="77777777" w:rsidR="00BC153A" w:rsidRPr="006C2744" w:rsidRDefault="00BC153A" w:rsidP="001652AB">
            <w:pPr>
              <w:rPr>
                <w:rFonts w:cs="Calibri"/>
              </w:rPr>
            </w:pPr>
            <w:r w:rsidRPr="006C2744">
              <w:rPr>
                <w:rFonts w:cs="Calibri"/>
              </w:rPr>
              <w:t xml:space="preserve">Viši stručni suradnik za </w:t>
            </w:r>
            <w:r>
              <w:rPr>
                <w:rFonts w:cs="Calibri"/>
              </w:rPr>
              <w:t>gospodarstvo</w:t>
            </w:r>
          </w:p>
        </w:tc>
        <w:tc>
          <w:tcPr>
            <w:tcW w:w="1307" w:type="dxa"/>
            <w:gridSpan w:val="2"/>
            <w:vAlign w:val="center"/>
          </w:tcPr>
          <w:p w14:paraId="4FA06CEA" w14:textId="08B5073D" w:rsidR="00BC153A" w:rsidRPr="006C2744" w:rsidRDefault="00573F00" w:rsidP="001652AB">
            <w:pPr>
              <w:rPr>
                <w:rFonts w:cs="Calibri"/>
              </w:rPr>
            </w:pPr>
            <w:r>
              <w:rPr>
                <w:rFonts w:cs="Calibri"/>
              </w:rPr>
              <w:t>1</w:t>
            </w:r>
            <w:r w:rsidR="00BC153A">
              <w:rPr>
                <w:rFonts w:cs="Calibri"/>
              </w:rPr>
              <w:t>4.06.202</w:t>
            </w:r>
            <w:r>
              <w:rPr>
                <w:rFonts w:cs="Calibri"/>
              </w:rPr>
              <w:t>1</w:t>
            </w:r>
          </w:p>
        </w:tc>
        <w:tc>
          <w:tcPr>
            <w:tcW w:w="1806" w:type="dxa"/>
            <w:vAlign w:val="center"/>
          </w:tcPr>
          <w:p w14:paraId="587F23EC" w14:textId="77777777" w:rsidR="00BC153A" w:rsidRPr="006C2744" w:rsidRDefault="00BC153A" w:rsidP="001652AB">
            <w:pPr>
              <w:rPr>
                <w:rFonts w:cs="Calibri"/>
              </w:rPr>
            </w:pPr>
          </w:p>
        </w:tc>
      </w:tr>
      <w:tr w:rsidR="00BC153A" w:rsidRPr="00F15609" w14:paraId="1777FC35" w14:textId="77777777" w:rsidTr="001652AB">
        <w:trPr>
          <w:trHeight w:val="67"/>
        </w:trPr>
        <w:tc>
          <w:tcPr>
            <w:tcW w:w="1829" w:type="dxa"/>
            <w:shd w:val="clear" w:color="auto" w:fill="D9D9D9" w:themeFill="background1" w:themeFillShade="D9"/>
            <w:vAlign w:val="center"/>
          </w:tcPr>
          <w:p w14:paraId="1D852085" w14:textId="77777777" w:rsidR="00BC153A" w:rsidRPr="00910D2A" w:rsidRDefault="00BC153A" w:rsidP="001652AB">
            <w:pPr>
              <w:rPr>
                <w:rFonts w:cs="Calibri"/>
                <w:szCs w:val="22"/>
              </w:rPr>
            </w:pPr>
            <w:r w:rsidRPr="00910D2A">
              <w:rPr>
                <w:rFonts w:cs="Calibri"/>
                <w:szCs w:val="22"/>
              </w:rPr>
              <w:t>Odobrio:</w:t>
            </w:r>
          </w:p>
        </w:tc>
        <w:tc>
          <w:tcPr>
            <w:tcW w:w="1568" w:type="dxa"/>
            <w:gridSpan w:val="2"/>
            <w:vAlign w:val="center"/>
          </w:tcPr>
          <w:p w14:paraId="173D4DEF" w14:textId="77777777" w:rsidR="00BC153A" w:rsidRPr="006C2744" w:rsidRDefault="00BC153A" w:rsidP="001652AB">
            <w:pPr>
              <w:rPr>
                <w:rFonts w:cs="Calibri"/>
              </w:rPr>
            </w:pPr>
            <w:r>
              <w:rPr>
                <w:rFonts w:cs="Calibri"/>
              </w:rPr>
              <w:t>Zdravko Punčikar</w:t>
            </w:r>
          </w:p>
        </w:tc>
        <w:tc>
          <w:tcPr>
            <w:tcW w:w="2552" w:type="dxa"/>
            <w:vAlign w:val="center"/>
          </w:tcPr>
          <w:p w14:paraId="25E38578"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307" w:type="dxa"/>
            <w:gridSpan w:val="2"/>
            <w:vAlign w:val="center"/>
          </w:tcPr>
          <w:p w14:paraId="2484168D" w14:textId="3C41BF9F" w:rsidR="00BC153A" w:rsidRPr="006C2744" w:rsidRDefault="00573F00" w:rsidP="001652AB">
            <w:pPr>
              <w:rPr>
                <w:rFonts w:cs="Calibri"/>
              </w:rPr>
            </w:pPr>
            <w:r>
              <w:rPr>
                <w:rFonts w:cs="Calibri"/>
              </w:rPr>
              <w:t>17</w:t>
            </w:r>
            <w:r w:rsidR="00BC153A">
              <w:rPr>
                <w:rFonts w:cs="Calibri"/>
              </w:rPr>
              <w:t>.06.202</w:t>
            </w:r>
            <w:r>
              <w:rPr>
                <w:rFonts w:cs="Calibri"/>
              </w:rPr>
              <w:t>1</w:t>
            </w:r>
          </w:p>
        </w:tc>
        <w:tc>
          <w:tcPr>
            <w:tcW w:w="1806" w:type="dxa"/>
            <w:vAlign w:val="center"/>
          </w:tcPr>
          <w:p w14:paraId="7A61DD69" w14:textId="77777777" w:rsidR="00BC153A" w:rsidRPr="006C2744" w:rsidRDefault="00BC153A" w:rsidP="001652AB">
            <w:pPr>
              <w:rPr>
                <w:rFonts w:cs="Calibri"/>
              </w:rPr>
            </w:pPr>
          </w:p>
        </w:tc>
      </w:tr>
    </w:tbl>
    <w:p w14:paraId="711348DB" w14:textId="77777777" w:rsidR="00BC153A" w:rsidRDefault="00BC153A" w:rsidP="00BC153A"/>
    <w:p w14:paraId="0BDEDDF7" w14:textId="77777777" w:rsidR="00BC153A" w:rsidRDefault="00BC153A" w:rsidP="00BC153A">
      <w:pPr>
        <w:jc w:val="both"/>
      </w:pPr>
    </w:p>
    <w:p w14:paraId="7FF60F7D" w14:textId="77777777" w:rsidR="00BC153A" w:rsidRDefault="00BC153A" w:rsidP="00BC153A">
      <w:pPr>
        <w:jc w:val="both"/>
      </w:pPr>
    </w:p>
    <w:p w14:paraId="1DBD288C"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5"/>
        <w:gridCol w:w="2225"/>
        <w:gridCol w:w="1859"/>
        <w:gridCol w:w="2273"/>
      </w:tblGrid>
      <w:tr w:rsidR="00BC153A" w:rsidRPr="00F15609" w14:paraId="62CCEB8F" w14:textId="77777777" w:rsidTr="001652AB">
        <w:trPr>
          <w:trHeight w:val="135"/>
        </w:trPr>
        <w:tc>
          <w:tcPr>
            <w:tcW w:w="2802" w:type="dxa"/>
            <w:vMerge w:val="restart"/>
            <w:shd w:val="clear" w:color="auto" w:fill="D9D9D9" w:themeFill="background1" w:themeFillShade="D9"/>
            <w:vAlign w:val="center"/>
          </w:tcPr>
          <w:p w14:paraId="7CC93954" w14:textId="77777777" w:rsidR="00BC153A" w:rsidRPr="00910D2A" w:rsidRDefault="00BC153A" w:rsidP="001652AB">
            <w:pPr>
              <w:rPr>
                <w:rFonts w:cs="Calibri"/>
                <w:b/>
                <w:szCs w:val="22"/>
              </w:rPr>
            </w:pPr>
            <w:r w:rsidRPr="00910D2A">
              <w:rPr>
                <w:rFonts w:cs="Calibri"/>
                <w:b/>
                <w:szCs w:val="22"/>
              </w:rPr>
              <w:t>OPIS AKTIVNOSTI</w:t>
            </w:r>
          </w:p>
          <w:p w14:paraId="4EA94DBE" w14:textId="77777777" w:rsidR="00BC153A" w:rsidRDefault="00BC153A" w:rsidP="001652AB">
            <w:pPr>
              <w:rPr>
                <w:rFonts w:cs="Calibri"/>
                <w:szCs w:val="22"/>
              </w:rPr>
            </w:pPr>
          </w:p>
          <w:p w14:paraId="5018402C" w14:textId="77777777" w:rsidR="00BC153A" w:rsidRPr="00910D2A" w:rsidRDefault="00BC153A" w:rsidP="001652AB">
            <w:pPr>
              <w:rPr>
                <w:rFonts w:cs="Calibri"/>
                <w:b/>
                <w:szCs w:val="22"/>
              </w:rPr>
            </w:pPr>
            <w:r>
              <w:rPr>
                <w:rFonts w:cs="Calibri"/>
                <w:szCs w:val="22"/>
              </w:rPr>
              <w:t xml:space="preserve"> </w:t>
            </w:r>
          </w:p>
        </w:tc>
        <w:tc>
          <w:tcPr>
            <w:tcW w:w="4164" w:type="dxa"/>
            <w:gridSpan w:val="2"/>
            <w:shd w:val="clear" w:color="auto" w:fill="D9D9D9" w:themeFill="background1" w:themeFillShade="D9"/>
            <w:vAlign w:val="center"/>
          </w:tcPr>
          <w:p w14:paraId="4D62C322" w14:textId="77777777" w:rsidR="00BC153A" w:rsidRPr="00910D2A" w:rsidRDefault="00BC153A" w:rsidP="001652AB">
            <w:pPr>
              <w:rPr>
                <w:rFonts w:cs="Calibri"/>
                <w:b/>
                <w:szCs w:val="22"/>
              </w:rPr>
            </w:pPr>
            <w:r w:rsidRPr="00910D2A">
              <w:rPr>
                <w:rFonts w:cs="Calibri"/>
                <w:b/>
                <w:szCs w:val="22"/>
              </w:rPr>
              <w:t>IZVRŠENJE</w:t>
            </w:r>
          </w:p>
        </w:tc>
        <w:tc>
          <w:tcPr>
            <w:tcW w:w="2322" w:type="dxa"/>
            <w:vMerge w:val="restart"/>
            <w:shd w:val="clear" w:color="auto" w:fill="D9D9D9" w:themeFill="background1" w:themeFillShade="D9"/>
            <w:vAlign w:val="center"/>
          </w:tcPr>
          <w:p w14:paraId="60E4BF73" w14:textId="77777777" w:rsidR="00BC153A" w:rsidRPr="00910D2A" w:rsidRDefault="00BC153A" w:rsidP="001652AB">
            <w:pPr>
              <w:rPr>
                <w:rFonts w:cs="Calibri"/>
                <w:b/>
                <w:szCs w:val="22"/>
              </w:rPr>
            </w:pPr>
            <w:r w:rsidRPr="00910D2A">
              <w:rPr>
                <w:rFonts w:cs="Calibri"/>
                <w:b/>
                <w:szCs w:val="22"/>
              </w:rPr>
              <w:t>POPRATNI</w:t>
            </w:r>
          </w:p>
          <w:p w14:paraId="42917F49" w14:textId="77777777" w:rsidR="00BC153A" w:rsidRPr="00910D2A" w:rsidRDefault="00BC153A" w:rsidP="001652AB">
            <w:pPr>
              <w:rPr>
                <w:rFonts w:cs="Calibri"/>
                <w:szCs w:val="22"/>
              </w:rPr>
            </w:pPr>
            <w:r w:rsidRPr="00910D2A">
              <w:rPr>
                <w:rFonts w:cs="Calibri"/>
                <w:b/>
                <w:szCs w:val="22"/>
              </w:rPr>
              <w:t>DOKUMENTI</w:t>
            </w:r>
          </w:p>
        </w:tc>
      </w:tr>
      <w:tr w:rsidR="00BC153A" w:rsidRPr="00F15609" w14:paraId="3A54FD6C" w14:textId="77777777" w:rsidTr="001652AB">
        <w:trPr>
          <w:trHeight w:val="135"/>
        </w:trPr>
        <w:tc>
          <w:tcPr>
            <w:tcW w:w="2802" w:type="dxa"/>
            <w:vMerge/>
          </w:tcPr>
          <w:p w14:paraId="6A75B732" w14:textId="77777777" w:rsidR="00BC153A" w:rsidRPr="00910D2A" w:rsidRDefault="00BC153A" w:rsidP="001652AB">
            <w:pPr>
              <w:rPr>
                <w:rFonts w:cs="Calibri"/>
                <w:szCs w:val="22"/>
              </w:rPr>
            </w:pPr>
          </w:p>
        </w:tc>
        <w:tc>
          <w:tcPr>
            <w:tcW w:w="2268" w:type="dxa"/>
            <w:shd w:val="clear" w:color="auto" w:fill="D9D9D9" w:themeFill="background1" w:themeFillShade="D9"/>
            <w:vAlign w:val="center"/>
          </w:tcPr>
          <w:p w14:paraId="4101E8BC" w14:textId="77777777" w:rsidR="00BC153A" w:rsidRPr="00910D2A" w:rsidRDefault="00BC153A" w:rsidP="001652AB">
            <w:pPr>
              <w:rPr>
                <w:rFonts w:cs="Calibri"/>
                <w:szCs w:val="22"/>
              </w:rPr>
            </w:pPr>
            <w:r w:rsidRPr="00910D2A">
              <w:rPr>
                <w:rFonts w:cs="Calibri"/>
                <w:b/>
                <w:szCs w:val="22"/>
              </w:rPr>
              <w:t>ODGOVORNOST</w:t>
            </w:r>
          </w:p>
        </w:tc>
        <w:tc>
          <w:tcPr>
            <w:tcW w:w="1896" w:type="dxa"/>
            <w:shd w:val="clear" w:color="auto" w:fill="D9D9D9" w:themeFill="background1" w:themeFillShade="D9"/>
            <w:vAlign w:val="center"/>
          </w:tcPr>
          <w:p w14:paraId="014A3989" w14:textId="77777777" w:rsidR="00BC153A" w:rsidRPr="00910D2A" w:rsidRDefault="00BC153A" w:rsidP="001652AB">
            <w:pPr>
              <w:rPr>
                <w:rFonts w:cs="Calibri"/>
                <w:b/>
                <w:szCs w:val="22"/>
              </w:rPr>
            </w:pPr>
            <w:r w:rsidRPr="00910D2A">
              <w:rPr>
                <w:rFonts w:cs="Calibri"/>
                <w:b/>
                <w:szCs w:val="22"/>
              </w:rPr>
              <w:t>ROK</w:t>
            </w:r>
          </w:p>
        </w:tc>
        <w:tc>
          <w:tcPr>
            <w:tcW w:w="2322" w:type="dxa"/>
            <w:vMerge/>
            <w:shd w:val="clear" w:color="auto" w:fill="BFBFBF"/>
          </w:tcPr>
          <w:p w14:paraId="178DE9F4" w14:textId="77777777" w:rsidR="00BC153A" w:rsidRPr="00910D2A" w:rsidRDefault="00BC153A" w:rsidP="001652AB">
            <w:pPr>
              <w:rPr>
                <w:rFonts w:cs="Calibri"/>
                <w:szCs w:val="22"/>
              </w:rPr>
            </w:pPr>
          </w:p>
        </w:tc>
      </w:tr>
      <w:tr w:rsidR="00BC153A" w:rsidRPr="00F15609" w14:paraId="7FCE1B2A" w14:textId="77777777" w:rsidTr="001652AB">
        <w:tc>
          <w:tcPr>
            <w:tcW w:w="2802" w:type="dxa"/>
          </w:tcPr>
          <w:p w14:paraId="698AFE06" w14:textId="77777777" w:rsidR="00BC153A" w:rsidRDefault="00BC153A" w:rsidP="001652AB">
            <w:pPr>
              <w:rPr>
                <w:rFonts w:cs="Calibri"/>
              </w:rPr>
            </w:pPr>
          </w:p>
          <w:p w14:paraId="14400FFD" w14:textId="77777777" w:rsidR="00BC153A" w:rsidRPr="00446A42" w:rsidRDefault="00BC153A" w:rsidP="001652AB">
            <w:pPr>
              <w:rPr>
                <w:rFonts w:cs="Calibri"/>
                <w:szCs w:val="22"/>
              </w:rPr>
            </w:pPr>
            <w:r w:rsidRPr="00446A42">
              <w:rPr>
                <w:rFonts w:cs="Calibri"/>
                <w:szCs w:val="22"/>
              </w:rPr>
              <w:t xml:space="preserve">GKP Komunalac d.o.o. je preuzeo i odgovornost naplatu prihoda u blagajničkom poslovanju od Grada Koprivnice 01.02.2020. preko ugovora broj 0087/2020. </w:t>
            </w:r>
          </w:p>
          <w:p w14:paraId="78B20E49" w14:textId="77777777" w:rsidR="00BC153A" w:rsidRPr="00446A42" w:rsidRDefault="00BC153A" w:rsidP="001652AB">
            <w:pPr>
              <w:rPr>
                <w:rFonts w:cs="Calibri"/>
                <w:szCs w:val="22"/>
              </w:rPr>
            </w:pPr>
          </w:p>
          <w:p w14:paraId="61DAFB42" w14:textId="77777777" w:rsidR="00BC153A" w:rsidRPr="00446A42" w:rsidRDefault="00BC153A" w:rsidP="001652AB">
            <w:pPr>
              <w:rPr>
                <w:rFonts w:cs="Calibri"/>
                <w:szCs w:val="22"/>
              </w:rPr>
            </w:pPr>
            <w:r w:rsidRPr="00446A42">
              <w:rPr>
                <w:rFonts w:cs="Calibri"/>
                <w:szCs w:val="22"/>
              </w:rPr>
              <w:t>Zaprimanje blagajničke dokumentacije od GKP Komunalac d.o.o.</w:t>
            </w:r>
          </w:p>
          <w:p w14:paraId="28E5ECD1" w14:textId="77777777" w:rsidR="00BC153A" w:rsidRPr="00446A42" w:rsidRDefault="00BC153A" w:rsidP="001652AB">
            <w:pPr>
              <w:jc w:val="both"/>
              <w:rPr>
                <w:rFonts w:cs="Calibri"/>
                <w:szCs w:val="22"/>
              </w:rPr>
            </w:pPr>
          </w:p>
          <w:p w14:paraId="17BADF9A" w14:textId="77777777" w:rsidR="00BC153A" w:rsidRPr="00446A42" w:rsidRDefault="00BC153A" w:rsidP="001652AB">
            <w:pPr>
              <w:jc w:val="both"/>
              <w:rPr>
                <w:rFonts w:cs="Calibri"/>
                <w:szCs w:val="22"/>
              </w:rPr>
            </w:pPr>
          </w:p>
          <w:p w14:paraId="7720C9F8" w14:textId="77777777" w:rsidR="00BC153A" w:rsidRDefault="00BC153A" w:rsidP="001652AB">
            <w:pPr>
              <w:rPr>
                <w:color w:val="000000" w:themeColor="text1"/>
                <w:szCs w:val="22"/>
              </w:rPr>
            </w:pPr>
          </w:p>
          <w:p w14:paraId="3FF123AF" w14:textId="77777777" w:rsidR="00BC153A" w:rsidRDefault="00BC153A" w:rsidP="001652AB">
            <w:pPr>
              <w:rPr>
                <w:color w:val="000000" w:themeColor="text1"/>
                <w:szCs w:val="22"/>
              </w:rPr>
            </w:pPr>
          </w:p>
          <w:p w14:paraId="20F2BC54" w14:textId="77777777" w:rsidR="00BC153A" w:rsidRPr="00446A42" w:rsidRDefault="00BC153A" w:rsidP="001652AB">
            <w:pPr>
              <w:rPr>
                <w:rFonts w:cs="Calibri"/>
                <w:szCs w:val="22"/>
              </w:rPr>
            </w:pPr>
            <w:r w:rsidRPr="00446A42">
              <w:rPr>
                <w:color w:val="000000" w:themeColor="text1"/>
                <w:szCs w:val="22"/>
              </w:rPr>
              <w:t>Detaljna provjera zaprimljene dokumentacije</w:t>
            </w:r>
          </w:p>
          <w:p w14:paraId="1B2FAE7F" w14:textId="77777777" w:rsidR="00BC153A" w:rsidRPr="00446A42" w:rsidRDefault="00BC153A" w:rsidP="001652AB">
            <w:pPr>
              <w:jc w:val="both"/>
              <w:rPr>
                <w:rFonts w:cs="Calibri"/>
                <w:szCs w:val="22"/>
              </w:rPr>
            </w:pPr>
          </w:p>
          <w:p w14:paraId="0F45F8A9" w14:textId="77777777" w:rsidR="00BC153A" w:rsidRPr="00446A42" w:rsidRDefault="00BC153A" w:rsidP="001652AB">
            <w:pPr>
              <w:rPr>
                <w:color w:val="000000" w:themeColor="text1"/>
                <w:szCs w:val="22"/>
              </w:rPr>
            </w:pPr>
          </w:p>
          <w:p w14:paraId="0A61198E" w14:textId="77777777" w:rsidR="00BC153A" w:rsidRDefault="00BC153A" w:rsidP="001652AB">
            <w:pPr>
              <w:rPr>
                <w:color w:val="000000" w:themeColor="text1"/>
                <w:szCs w:val="22"/>
              </w:rPr>
            </w:pPr>
          </w:p>
          <w:p w14:paraId="4A1E0BDE" w14:textId="77777777" w:rsidR="00BC153A" w:rsidRPr="00446A42" w:rsidRDefault="00BC153A" w:rsidP="001652AB">
            <w:pPr>
              <w:rPr>
                <w:color w:val="000000" w:themeColor="text1"/>
                <w:szCs w:val="22"/>
              </w:rPr>
            </w:pPr>
            <w:r w:rsidRPr="00446A42">
              <w:rPr>
                <w:color w:val="000000" w:themeColor="text1"/>
                <w:szCs w:val="22"/>
              </w:rPr>
              <w:t>Knjiženje svih blagajni</w:t>
            </w:r>
          </w:p>
          <w:p w14:paraId="7DBA0EB9" w14:textId="77777777" w:rsidR="00BC153A" w:rsidRPr="00446A42" w:rsidRDefault="00BC153A" w:rsidP="001652AB">
            <w:pPr>
              <w:rPr>
                <w:rFonts w:cs="Calibri"/>
                <w:szCs w:val="22"/>
              </w:rPr>
            </w:pPr>
          </w:p>
          <w:p w14:paraId="65D3CF8F" w14:textId="77777777" w:rsidR="00BC153A" w:rsidRPr="00446A42" w:rsidRDefault="00BC153A" w:rsidP="001652AB">
            <w:pPr>
              <w:jc w:val="both"/>
              <w:rPr>
                <w:rFonts w:cs="Calibri"/>
                <w:szCs w:val="22"/>
              </w:rPr>
            </w:pPr>
          </w:p>
          <w:p w14:paraId="09CE80A3" w14:textId="77777777" w:rsidR="00BC153A" w:rsidRPr="00446A42" w:rsidRDefault="00BC153A" w:rsidP="001652AB">
            <w:pPr>
              <w:jc w:val="both"/>
              <w:rPr>
                <w:rFonts w:cs="Calibri"/>
                <w:szCs w:val="22"/>
              </w:rPr>
            </w:pPr>
          </w:p>
          <w:p w14:paraId="52299EF7" w14:textId="77777777" w:rsidR="00BC153A" w:rsidRPr="00446A42" w:rsidRDefault="00BC153A" w:rsidP="001652AB">
            <w:pPr>
              <w:rPr>
                <w:rFonts w:cs="Calibri"/>
                <w:szCs w:val="22"/>
              </w:rPr>
            </w:pPr>
            <w:r w:rsidRPr="00446A42">
              <w:rPr>
                <w:rFonts w:cs="Calibri"/>
                <w:szCs w:val="22"/>
              </w:rPr>
              <w:t>Arhiviranje dokumenata u blagajnu</w:t>
            </w:r>
          </w:p>
          <w:p w14:paraId="21C45AF3" w14:textId="77777777" w:rsidR="00BC153A" w:rsidRDefault="00BC153A" w:rsidP="001652AB">
            <w:pPr>
              <w:pStyle w:val="Odlomakpopisa"/>
              <w:ind w:left="0"/>
              <w:rPr>
                <w:rFonts w:cs="Calibri"/>
                <w:szCs w:val="22"/>
              </w:rPr>
            </w:pPr>
          </w:p>
          <w:p w14:paraId="04E1E15D" w14:textId="77777777" w:rsidR="00BC153A" w:rsidRPr="00E32CD6" w:rsidRDefault="00BC153A" w:rsidP="001652AB"/>
        </w:tc>
        <w:tc>
          <w:tcPr>
            <w:tcW w:w="2268" w:type="dxa"/>
          </w:tcPr>
          <w:p w14:paraId="688F7264" w14:textId="77777777" w:rsidR="00BC153A" w:rsidRDefault="00BC153A" w:rsidP="001652AB">
            <w:pPr>
              <w:jc w:val="both"/>
              <w:rPr>
                <w:rFonts w:cs="Calibri"/>
                <w:szCs w:val="22"/>
              </w:rPr>
            </w:pPr>
          </w:p>
          <w:p w14:paraId="62245CB7" w14:textId="77777777" w:rsidR="00BC153A" w:rsidRDefault="00BC153A" w:rsidP="001652AB">
            <w:pPr>
              <w:rPr>
                <w:rFonts w:cs="Calibri"/>
                <w:szCs w:val="22"/>
              </w:rPr>
            </w:pPr>
            <w:r>
              <w:rPr>
                <w:rFonts w:cs="Calibri"/>
                <w:szCs w:val="22"/>
              </w:rPr>
              <w:t>GKP Komunalac d.o.o.</w:t>
            </w:r>
          </w:p>
          <w:p w14:paraId="2805B206" w14:textId="77777777" w:rsidR="00BC153A" w:rsidRPr="001B4F13" w:rsidRDefault="00BC153A" w:rsidP="001652AB">
            <w:pPr>
              <w:rPr>
                <w:rFonts w:cs="Calibri"/>
                <w:szCs w:val="22"/>
              </w:rPr>
            </w:pPr>
          </w:p>
          <w:p w14:paraId="7D8B45FA" w14:textId="77777777" w:rsidR="00BC153A" w:rsidRPr="001B4F13" w:rsidRDefault="00BC153A" w:rsidP="001652AB">
            <w:pPr>
              <w:rPr>
                <w:rFonts w:cs="Calibri"/>
                <w:szCs w:val="22"/>
              </w:rPr>
            </w:pPr>
          </w:p>
          <w:p w14:paraId="630871B1" w14:textId="77777777" w:rsidR="00BC153A" w:rsidRPr="001B4F13" w:rsidRDefault="00BC153A" w:rsidP="001652AB">
            <w:pPr>
              <w:rPr>
                <w:rFonts w:cs="Calibri"/>
                <w:szCs w:val="22"/>
              </w:rPr>
            </w:pPr>
          </w:p>
          <w:p w14:paraId="55FE8677" w14:textId="77777777" w:rsidR="00BC153A" w:rsidRPr="001B4F13" w:rsidRDefault="00BC153A" w:rsidP="001652AB">
            <w:pPr>
              <w:rPr>
                <w:rFonts w:cs="Calibri"/>
                <w:szCs w:val="22"/>
              </w:rPr>
            </w:pPr>
          </w:p>
          <w:p w14:paraId="2079640A" w14:textId="77777777" w:rsidR="00BC153A" w:rsidRDefault="00BC153A" w:rsidP="001652AB">
            <w:pPr>
              <w:rPr>
                <w:rFonts w:cs="Calibri"/>
                <w:szCs w:val="22"/>
              </w:rPr>
            </w:pPr>
          </w:p>
          <w:p w14:paraId="6BFFA12E" w14:textId="77777777" w:rsidR="00BC153A" w:rsidRDefault="00BC153A" w:rsidP="001652AB">
            <w:pPr>
              <w:rPr>
                <w:rFonts w:cs="Calibri"/>
                <w:szCs w:val="22"/>
              </w:rPr>
            </w:pPr>
          </w:p>
          <w:p w14:paraId="48D761D7" w14:textId="77777777" w:rsidR="00BC153A" w:rsidRPr="001B4F13" w:rsidRDefault="00BC153A" w:rsidP="001652AB">
            <w:pPr>
              <w:rPr>
                <w:rFonts w:cs="Calibri"/>
                <w:szCs w:val="22"/>
              </w:rPr>
            </w:pPr>
          </w:p>
          <w:p w14:paraId="09D13FF6" w14:textId="77777777" w:rsidR="00BC153A" w:rsidRDefault="00BC153A" w:rsidP="001652AB">
            <w:pPr>
              <w:rPr>
                <w:rFonts w:cs="Calibri"/>
                <w:szCs w:val="22"/>
              </w:rPr>
            </w:pPr>
            <w:r>
              <w:rPr>
                <w:rFonts w:cs="Calibri"/>
                <w:szCs w:val="22"/>
              </w:rPr>
              <w:t>Viša stručna suradnica za izvršenje proračuna</w:t>
            </w:r>
          </w:p>
          <w:p w14:paraId="3B8F8574" w14:textId="77777777" w:rsidR="00BC153A" w:rsidRDefault="00BC153A" w:rsidP="001652AB">
            <w:pPr>
              <w:rPr>
                <w:rFonts w:cs="Calibri"/>
                <w:szCs w:val="22"/>
              </w:rPr>
            </w:pPr>
          </w:p>
          <w:p w14:paraId="0BFF78C1" w14:textId="77777777" w:rsidR="00BC153A" w:rsidRDefault="00BC153A" w:rsidP="001652AB">
            <w:pPr>
              <w:rPr>
                <w:rFonts w:cs="Calibri"/>
                <w:szCs w:val="22"/>
              </w:rPr>
            </w:pPr>
          </w:p>
          <w:p w14:paraId="62C82DC6" w14:textId="77777777" w:rsidR="00BC153A" w:rsidRDefault="00BC153A" w:rsidP="001652AB">
            <w:pPr>
              <w:rPr>
                <w:rFonts w:cs="Calibri"/>
                <w:szCs w:val="22"/>
              </w:rPr>
            </w:pPr>
          </w:p>
          <w:p w14:paraId="3490DE78" w14:textId="77777777" w:rsidR="00BC153A" w:rsidRDefault="00BC153A" w:rsidP="001652AB">
            <w:pPr>
              <w:rPr>
                <w:rFonts w:cs="Calibri"/>
                <w:szCs w:val="22"/>
              </w:rPr>
            </w:pPr>
          </w:p>
          <w:p w14:paraId="34B37DC2" w14:textId="77777777" w:rsidR="00BC153A" w:rsidRDefault="00BC153A" w:rsidP="001652AB">
            <w:pPr>
              <w:rPr>
                <w:rFonts w:cs="Calibri"/>
                <w:szCs w:val="22"/>
              </w:rPr>
            </w:pPr>
          </w:p>
          <w:p w14:paraId="64EC3EFC" w14:textId="77777777" w:rsidR="00BC153A" w:rsidRDefault="00BC153A" w:rsidP="001652AB">
            <w:pPr>
              <w:rPr>
                <w:rFonts w:cs="Calibri"/>
                <w:szCs w:val="22"/>
              </w:rPr>
            </w:pPr>
            <w:r>
              <w:rPr>
                <w:rFonts w:cs="Calibri"/>
                <w:szCs w:val="22"/>
              </w:rPr>
              <w:t>Viša stručna suradnica za izvršenje proračuna</w:t>
            </w:r>
          </w:p>
          <w:p w14:paraId="56393CA3" w14:textId="77777777" w:rsidR="00BC153A" w:rsidRDefault="00BC153A" w:rsidP="001652AB">
            <w:pPr>
              <w:rPr>
                <w:rFonts w:cs="Calibri"/>
                <w:szCs w:val="22"/>
              </w:rPr>
            </w:pPr>
          </w:p>
          <w:p w14:paraId="6CD8130D" w14:textId="77777777" w:rsidR="00BC153A" w:rsidRDefault="00BC153A" w:rsidP="001652AB">
            <w:pPr>
              <w:rPr>
                <w:rFonts w:cs="Calibri"/>
                <w:szCs w:val="22"/>
              </w:rPr>
            </w:pPr>
          </w:p>
          <w:p w14:paraId="385FD1C2" w14:textId="77777777" w:rsidR="00BC153A" w:rsidRDefault="00BC153A" w:rsidP="001652AB">
            <w:pPr>
              <w:rPr>
                <w:rFonts w:cs="Calibri"/>
                <w:szCs w:val="22"/>
              </w:rPr>
            </w:pPr>
          </w:p>
          <w:p w14:paraId="4EFED904" w14:textId="77777777" w:rsidR="00BC153A" w:rsidRDefault="00BC153A" w:rsidP="001652AB">
            <w:pPr>
              <w:rPr>
                <w:rFonts w:cs="Calibri"/>
                <w:szCs w:val="22"/>
              </w:rPr>
            </w:pPr>
            <w:r>
              <w:rPr>
                <w:rFonts w:cs="Calibri"/>
                <w:szCs w:val="22"/>
              </w:rPr>
              <w:t>Viša stručna suradnica za izvršenje proračuna</w:t>
            </w:r>
          </w:p>
          <w:p w14:paraId="21D84A9E" w14:textId="77777777" w:rsidR="00BC153A" w:rsidRDefault="00BC153A" w:rsidP="001652AB">
            <w:pPr>
              <w:rPr>
                <w:rFonts w:cs="Calibri"/>
                <w:szCs w:val="22"/>
              </w:rPr>
            </w:pPr>
          </w:p>
          <w:p w14:paraId="01B352EA" w14:textId="77777777" w:rsidR="00BC153A" w:rsidRDefault="00BC153A" w:rsidP="001652AB">
            <w:pPr>
              <w:rPr>
                <w:rFonts w:cs="Calibri"/>
                <w:szCs w:val="22"/>
              </w:rPr>
            </w:pPr>
          </w:p>
          <w:p w14:paraId="5780815F" w14:textId="77777777" w:rsidR="00BC153A" w:rsidRDefault="00BC153A" w:rsidP="001652AB">
            <w:pPr>
              <w:rPr>
                <w:rFonts w:cs="Calibri"/>
                <w:szCs w:val="22"/>
              </w:rPr>
            </w:pPr>
            <w:r>
              <w:rPr>
                <w:rFonts w:cs="Calibri"/>
                <w:szCs w:val="22"/>
              </w:rPr>
              <w:t>Viša stručna suradnica za izvršenje proračuna</w:t>
            </w:r>
          </w:p>
          <w:p w14:paraId="77EFF35A" w14:textId="77777777" w:rsidR="00BC153A" w:rsidRPr="001B4F13" w:rsidRDefault="00BC153A" w:rsidP="001652AB">
            <w:pPr>
              <w:rPr>
                <w:rFonts w:cs="Calibri"/>
                <w:szCs w:val="22"/>
              </w:rPr>
            </w:pPr>
          </w:p>
        </w:tc>
        <w:tc>
          <w:tcPr>
            <w:tcW w:w="1896" w:type="dxa"/>
          </w:tcPr>
          <w:p w14:paraId="4B57AC5F" w14:textId="77777777" w:rsidR="00BC153A" w:rsidRDefault="00BC153A" w:rsidP="001652AB">
            <w:pPr>
              <w:jc w:val="both"/>
              <w:rPr>
                <w:rFonts w:cs="Calibri"/>
              </w:rPr>
            </w:pPr>
          </w:p>
          <w:p w14:paraId="7D7C88E8" w14:textId="77777777" w:rsidR="00BC153A" w:rsidRPr="006C2744" w:rsidRDefault="00BC153A" w:rsidP="001652AB">
            <w:pPr>
              <w:rPr>
                <w:rFonts w:cs="Calibri"/>
              </w:rPr>
            </w:pPr>
            <w:r w:rsidRPr="006C2744">
              <w:rPr>
                <w:rFonts w:cs="Calibri"/>
              </w:rPr>
              <w:t>Svakodnevno kroz cijeli mjesec</w:t>
            </w:r>
          </w:p>
          <w:p w14:paraId="2D9D28AA" w14:textId="77777777" w:rsidR="00BC153A" w:rsidRPr="006C2744" w:rsidRDefault="00BC153A" w:rsidP="001652AB">
            <w:pPr>
              <w:rPr>
                <w:rFonts w:cs="Calibri"/>
              </w:rPr>
            </w:pPr>
          </w:p>
          <w:p w14:paraId="012DC952" w14:textId="77777777" w:rsidR="00BC153A" w:rsidRPr="006C2744" w:rsidRDefault="00BC153A" w:rsidP="001652AB">
            <w:pPr>
              <w:jc w:val="both"/>
              <w:rPr>
                <w:rFonts w:cs="Calibri"/>
              </w:rPr>
            </w:pPr>
          </w:p>
          <w:p w14:paraId="5490EDCF" w14:textId="77777777" w:rsidR="00BC153A" w:rsidRDefault="00BC153A" w:rsidP="001652AB">
            <w:pPr>
              <w:jc w:val="both"/>
              <w:rPr>
                <w:rFonts w:cs="Calibri"/>
                <w:szCs w:val="22"/>
              </w:rPr>
            </w:pPr>
          </w:p>
          <w:p w14:paraId="56FFFFAE" w14:textId="77777777" w:rsidR="00BC153A" w:rsidRDefault="00BC153A" w:rsidP="001652AB">
            <w:pPr>
              <w:jc w:val="both"/>
              <w:rPr>
                <w:rFonts w:cs="Calibri"/>
                <w:szCs w:val="22"/>
              </w:rPr>
            </w:pPr>
          </w:p>
          <w:p w14:paraId="3600A794" w14:textId="77777777" w:rsidR="00BC153A" w:rsidRDefault="00BC153A" w:rsidP="001652AB">
            <w:pPr>
              <w:jc w:val="both"/>
              <w:rPr>
                <w:rFonts w:cs="Calibri"/>
                <w:szCs w:val="22"/>
              </w:rPr>
            </w:pPr>
          </w:p>
          <w:p w14:paraId="5229ABC9" w14:textId="77777777" w:rsidR="00BC153A" w:rsidRDefault="00BC153A" w:rsidP="001652AB">
            <w:pPr>
              <w:jc w:val="both"/>
              <w:rPr>
                <w:rFonts w:cs="Calibri"/>
                <w:szCs w:val="22"/>
              </w:rPr>
            </w:pPr>
          </w:p>
          <w:p w14:paraId="23B021C0" w14:textId="77777777" w:rsidR="00BC153A" w:rsidRPr="006C2744" w:rsidRDefault="00BC153A" w:rsidP="001652AB">
            <w:pPr>
              <w:rPr>
                <w:rFonts w:cs="Calibri"/>
              </w:rPr>
            </w:pPr>
            <w:r w:rsidRPr="006C2744">
              <w:rPr>
                <w:rFonts w:cs="Calibri"/>
              </w:rPr>
              <w:t>Svakodnevno kroz cijeli mjesec</w:t>
            </w:r>
          </w:p>
          <w:p w14:paraId="370B9386" w14:textId="77777777" w:rsidR="00BC153A" w:rsidRDefault="00BC153A" w:rsidP="001652AB">
            <w:pPr>
              <w:jc w:val="both"/>
              <w:rPr>
                <w:rFonts w:cs="Calibri"/>
                <w:szCs w:val="22"/>
              </w:rPr>
            </w:pPr>
          </w:p>
          <w:p w14:paraId="52274E2D" w14:textId="77777777" w:rsidR="00BC153A" w:rsidRDefault="00BC153A" w:rsidP="001652AB">
            <w:pPr>
              <w:jc w:val="both"/>
              <w:rPr>
                <w:rFonts w:cs="Calibri"/>
                <w:szCs w:val="22"/>
              </w:rPr>
            </w:pPr>
          </w:p>
          <w:p w14:paraId="48EEEDA9" w14:textId="77777777" w:rsidR="00BC153A" w:rsidRDefault="00BC153A" w:rsidP="001652AB">
            <w:pPr>
              <w:jc w:val="both"/>
              <w:rPr>
                <w:rFonts w:cs="Calibri"/>
                <w:szCs w:val="22"/>
              </w:rPr>
            </w:pPr>
          </w:p>
          <w:p w14:paraId="11205A05" w14:textId="77777777" w:rsidR="00BC153A" w:rsidRDefault="00BC153A" w:rsidP="001652AB">
            <w:pPr>
              <w:rPr>
                <w:rFonts w:cs="Calibri"/>
              </w:rPr>
            </w:pPr>
          </w:p>
          <w:p w14:paraId="212A1B54" w14:textId="77777777" w:rsidR="00BC153A" w:rsidRDefault="00BC153A" w:rsidP="001652AB">
            <w:pPr>
              <w:rPr>
                <w:rFonts w:cs="Calibri"/>
              </w:rPr>
            </w:pPr>
          </w:p>
          <w:p w14:paraId="6767311E" w14:textId="77777777" w:rsidR="00BC153A" w:rsidRPr="006C2744" w:rsidRDefault="00BC153A" w:rsidP="001652AB">
            <w:pPr>
              <w:rPr>
                <w:rFonts w:cs="Calibri"/>
              </w:rPr>
            </w:pPr>
            <w:r w:rsidRPr="006C2744">
              <w:rPr>
                <w:rFonts w:cs="Calibri"/>
              </w:rPr>
              <w:t>Svakodnevno kroz cijeli mjesec</w:t>
            </w:r>
          </w:p>
          <w:p w14:paraId="7CD4304D" w14:textId="77777777" w:rsidR="00BC153A" w:rsidRDefault="00BC153A" w:rsidP="001652AB">
            <w:pPr>
              <w:jc w:val="both"/>
              <w:rPr>
                <w:rFonts w:cs="Calibri"/>
                <w:szCs w:val="22"/>
              </w:rPr>
            </w:pPr>
          </w:p>
          <w:p w14:paraId="734DE318" w14:textId="77777777" w:rsidR="00BC153A" w:rsidRDefault="00BC153A" w:rsidP="001652AB">
            <w:pPr>
              <w:jc w:val="both"/>
              <w:rPr>
                <w:rFonts w:cs="Calibri"/>
                <w:szCs w:val="22"/>
              </w:rPr>
            </w:pPr>
          </w:p>
          <w:p w14:paraId="0E0E09EE" w14:textId="77777777" w:rsidR="00BC153A" w:rsidRDefault="00BC153A" w:rsidP="001652AB">
            <w:pPr>
              <w:rPr>
                <w:rFonts w:cs="Calibri"/>
              </w:rPr>
            </w:pPr>
          </w:p>
          <w:p w14:paraId="4B9FACD4" w14:textId="77777777" w:rsidR="00BC153A" w:rsidRPr="006C2744" w:rsidRDefault="00BC153A" w:rsidP="001652AB">
            <w:pPr>
              <w:rPr>
                <w:rFonts w:cs="Calibri"/>
              </w:rPr>
            </w:pPr>
            <w:r w:rsidRPr="006C2744">
              <w:rPr>
                <w:rFonts w:cs="Calibri"/>
              </w:rPr>
              <w:t>Svakodnevno kroz cijeli mjesec</w:t>
            </w:r>
          </w:p>
          <w:p w14:paraId="47B611CA" w14:textId="77777777" w:rsidR="00BC153A" w:rsidRDefault="00BC153A" w:rsidP="001652AB">
            <w:pPr>
              <w:jc w:val="both"/>
              <w:rPr>
                <w:rFonts w:cs="Calibri"/>
                <w:szCs w:val="22"/>
              </w:rPr>
            </w:pPr>
          </w:p>
          <w:p w14:paraId="2ED544E1" w14:textId="77777777" w:rsidR="00BC153A" w:rsidRDefault="00BC153A" w:rsidP="001652AB">
            <w:pPr>
              <w:jc w:val="both"/>
              <w:rPr>
                <w:rFonts w:cs="Calibri"/>
                <w:szCs w:val="22"/>
              </w:rPr>
            </w:pPr>
          </w:p>
          <w:p w14:paraId="46C0450D" w14:textId="77777777" w:rsidR="00BC153A" w:rsidRPr="00910D2A" w:rsidRDefault="00BC153A" w:rsidP="001652AB">
            <w:pPr>
              <w:rPr>
                <w:rFonts w:cs="Calibri"/>
                <w:szCs w:val="22"/>
              </w:rPr>
            </w:pPr>
            <w:r>
              <w:rPr>
                <w:rFonts w:cs="Calibri"/>
                <w:szCs w:val="22"/>
              </w:rPr>
              <w:t>Jedanput na tjedan</w:t>
            </w:r>
          </w:p>
        </w:tc>
        <w:tc>
          <w:tcPr>
            <w:tcW w:w="2322" w:type="dxa"/>
          </w:tcPr>
          <w:p w14:paraId="5925F157" w14:textId="77777777" w:rsidR="00BC153A" w:rsidRPr="006C2744" w:rsidRDefault="00BC153A" w:rsidP="001652AB">
            <w:pPr>
              <w:jc w:val="both"/>
              <w:rPr>
                <w:rFonts w:cs="Calibri"/>
              </w:rPr>
            </w:pPr>
          </w:p>
          <w:p w14:paraId="1FA88CD8" w14:textId="77777777" w:rsidR="00BC153A" w:rsidRPr="006C2744" w:rsidRDefault="00BC153A" w:rsidP="001652AB">
            <w:pPr>
              <w:rPr>
                <w:rFonts w:cs="Calibri"/>
              </w:rPr>
            </w:pPr>
            <w:r w:rsidRPr="006C2744">
              <w:rPr>
                <w:rFonts w:cs="Calibri"/>
              </w:rPr>
              <w:t>Računi,</w:t>
            </w:r>
            <w:r>
              <w:rPr>
                <w:rFonts w:cs="Calibri"/>
              </w:rPr>
              <w:t xml:space="preserve"> uplatnice. Ugovori,</w:t>
            </w:r>
            <w:r w:rsidRPr="006C2744">
              <w:rPr>
                <w:rFonts w:cs="Calibri"/>
              </w:rPr>
              <w:t xml:space="preserve"> rješenja i sl.</w:t>
            </w:r>
          </w:p>
          <w:p w14:paraId="20300613" w14:textId="77777777" w:rsidR="00BC153A" w:rsidRPr="006C2744" w:rsidRDefault="00BC153A" w:rsidP="001652AB">
            <w:pPr>
              <w:rPr>
                <w:rFonts w:cs="Calibri"/>
              </w:rPr>
            </w:pPr>
          </w:p>
          <w:p w14:paraId="6D65C4F1" w14:textId="77777777" w:rsidR="00BC153A" w:rsidRPr="006C2744" w:rsidRDefault="00BC153A" w:rsidP="001652AB">
            <w:pPr>
              <w:rPr>
                <w:rFonts w:cs="Calibri"/>
              </w:rPr>
            </w:pPr>
          </w:p>
          <w:p w14:paraId="74413AAC" w14:textId="77777777" w:rsidR="00BC153A" w:rsidRDefault="00BC153A" w:rsidP="001652AB">
            <w:pPr>
              <w:rPr>
                <w:rFonts w:cs="Calibri"/>
              </w:rPr>
            </w:pPr>
          </w:p>
          <w:p w14:paraId="0574D2B2" w14:textId="77777777" w:rsidR="00BC153A" w:rsidRDefault="00BC153A" w:rsidP="001652AB">
            <w:pPr>
              <w:rPr>
                <w:rFonts w:cs="Calibri"/>
              </w:rPr>
            </w:pPr>
          </w:p>
          <w:p w14:paraId="6DC3B407" w14:textId="77777777" w:rsidR="00BC153A" w:rsidRPr="006C2744" w:rsidRDefault="00BC153A" w:rsidP="001652AB">
            <w:pPr>
              <w:rPr>
                <w:rFonts w:cs="Calibri"/>
              </w:rPr>
            </w:pPr>
          </w:p>
          <w:p w14:paraId="07DE67AF" w14:textId="77777777" w:rsidR="00BC153A" w:rsidRPr="006C2744" w:rsidRDefault="00BC153A" w:rsidP="001652AB">
            <w:pPr>
              <w:jc w:val="both"/>
              <w:rPr>
                <w:rFonts w:cs="Calibri"/>
              </w:rPr>
            </w:pPr>
          </w:p>
          <w:p w14:paraId="7A3C50DB" w14:textId="77777777" w:rsidR="00BC153A" w:rsidRPr="006C2744" w:rsidRDefault="00BC153A" w:rsidP="001652AB">
            <w:pPr>
              <w:rPr>
                <w:rFonts w:cs="Calibri"/>
              </w:rPr>
            </w:pPr>
            <w:r>
              <w:rPr>
                <w:rFonts w:cs="Calibri"/>
              </w:rPr>
              <w:t>Blagajnički izvještaj, uplatnice i druge knjigovodstvene isprave na, potvrde od EFTPOS terminala</w:t>
            </w:r>
          </w:p>
          <w:p w14:paraId="76F6C8CF" w14:textId="77777777" w:rsidR="00BC153A" w:rsidRPr="006C2744" w:rsidRDefault="00BC153A" w:rsidP="001652AB">
            <w:pPr>
              <w:rPr>
                <w:rFonts w:cs="Calibri"/>
              </w:rPr>
            </w:pPr>
          </w:p>
          <w:p w14:paraId="748292B9" w14:textId="77777777" w:rsidR="00BC153A" w:rsidRPr="006C2744" w:rsidRDefault="00BC153A" w:rsidP="001652AB">
            <w:pPr>
              <w:rPr>
                <w:rFonts w:cs="Calibri"/>
              </w:rPr>
            </w:pPr>
          </w:p>
          <w:p w14:paraId="5043C834" w14:textId="77777777" w:rsidR="00BC153A" w:rsidRPr="006C2744" w:rsidRDefault="00BC153A" w:rsidP="001652AB">
            <w:pPr>
              <w:jc w:val="both"/>
              <w:rPr>
                <w:rFonts w:cs="Calibri"/>
              </w:rPr>
            </w:pPr>
            <w:r>
              <w:rPr>
                <w:rFonts w:cs="Calibri"/>
              </w:rPr>
              <w:t>------------------------------</w:t>
            </w:r>
          </w:p>
          <w:p w14:paraId="53645C9D" w14:textId="77777777" w:rsidR="00BC153A" w:rsidRPr="006C2744" w:rsidRDefault="00BC153A" w:rsidP="001652AB">
            <w:pPr>
              <w:jc w:val="both"/>
              <w:rPr>
                <w:rFonts w:cs="Calibri"/>
              </w:rPr>
            </w:pPr>
          </w:p>
          <w:p w14:paraId="4C41D830" w14:textId="77777777" w:rsidR="00BC153A" w:rsidRPr="006C2744" w:rsidRDefault="00BC153A" w:rsidP="001652AB">
            <w:pPr>
              <w:rPr>
                <w:rFonts w:cs="Calibri"/>
              </w:rPr>
            </w:pPr>
          </w:p>
          <w:p w14:paraId="150F8B86" w14:textId="77777777" w:rsidR="00BC153A" w:rsidRDefault="00BC153A" w:rsidP="001652AB">
            <w:pPr>
              <w:jc w:val="both"/>
              <w:rPr>
                <w:rFonts w:cs="Calibri"/>
                <w:szCs w:val="22"/>
              </w:rPr>
            </w:pPr>
          </w:p>
          <w:p w14:paraId="10683E3E" w14:textId="77777777" w:rsidR="00BC153A" w:rsidRDefault="00BC153A" w:rsidP="001652AB">
            <w:pPr>
              <w:jc w:val="both"/>
              <w:rPr>
                <w:rFonts w:cs="Calibri"/>
                <w:szCs w:val="22"/>
              </w:rPr>
            </w:pPr>
          </w:p>
          <w:p w14:paraId="0A288A99" w14:textId="77777777" w:rsidR="00BC153A" w:rsidRDefault="00BC153A" w:rsidP="001652AB">
            <w:pPr>
              <w:rPr>
                <w:rFonts w:cs="Calibri"/>
                <w:szCs w:val="22"/>
              </w:rPr>
            </w:pPr>
            <w:r>
              <w:rPr>
                <w:rFonts w:cs="Calibri"/>
                <w:szCs w:val="22"/>
              </w:rPr>
              <w:t>Temeljnica i izvod blagajne iz KIS-a</w:t>
            </w:r>
          </w:p>
          <w:p w14:paraId="5059BA4A" w14:textId="77777777" w:rsidR="00BC153A" w:rsidRDefault="00BC153A" w:rsidP="001652AB">
            <w:pPr>
              <w:rPr>
                <w:rFonts w:cs="Calibri"/>
                <w:szCs w:val="22"/>
              </w:rPr>
            </w:pPr>
          </w:p>
          <w:p w14:paraId="1D4C9741" w14:textId="77777777" w:rsidR="00BC153A" w:rsidRDefault="00BC153A" w:rsidP="001652AB">
            <w:pPr>
              <w:rPr>
                <w:rFonts w:cs="Calibri"/>
                <w:szCs w:val="22"/>
              </w:rPr>
            </w:pPr>
          </w:p>
          <w:p w14:paraId="1E536172" w14:textId="77777777" w:rsidR="00BC153A" w:rsidRPr="00F3257F" w:rsidRDefault="00BC153A" w:rsidP="001652AB">
            <w:pPr>
              <w:rPr>
                <w:rFonts w:cs="Calibri"/>
                <w:szCs w:val="22"/>
              </w:rPr>
            </w:pPr>
            <w:r>
              <w:rPr>
                <w:rFonts w:cs="Calibri"/>
                <w:szCs w:val="22"/>
              </w:rPr>
              <w:t>Arhiva blagajne</w:t>
            </w:r>
          </w:p>
        </w:tc>
      </w:tr>
    </w:tbl>
    <w:p w14:paraId="20F528C6" w14:textId="77777777" w:rsidR="00BC153A" w:rsidRDefault="00BC153A" w:rsidP="00BC153A"/>
    <w:p w14:paraId="7829F9FC" w14:textId="77777777" w:rsidR="00BC153A" w:rsidRDefault="00BC153A" w:rsidP="00BC153A"/>
    <w:p w14:paraId="7D683260" w14:textId="77777777" w:rsidR="00BC153A" w:rsidRDefault="00BC153A" w:rsidP="00BC153A"/>
    <w:p w14:paraId="21619A91" w14:textId="77777777" w:rsidR="00BC153A" w:rsidRDefault="00BC153A" w:rsidP="00BC153A"/>
    <w:p w14:paraId="387372BC" w14:textId="77777777" w:rsidR="00BC153A" w:rsidRDefault="00BC153A" w:rsidP="00BC153A"/>
    <w:p w14:paraId="400569C4" w14:textId="77777777" w:rsidR="00BC153A" w:rsidRDefault="00BC153A" w:rsidP="00BC153A"/>
    <w:p w14:paraId="2AB76B62" w14:textId="77777777" w:rsidR="00BC153A" w:rsidRDefault="00BC153A" w:rsidP="00BC153A"/>
    <w:p w14:paraId="599F46A6" w14:textId="77777777" w:rsidR="00BC153A" w:rsidRDefault="00BC153A" w:rsidP="00BC153A"/>
    <w:p w14:paraId="4E66230C" w14:textId="77777777" w:rsidR="00BC153A" w:rsidRDefault="00BC153A" w:rsidP="00BC153A"/>
    <w:p w14:paraId="3F5B6DE8" w14:textId="77777777" w:rsidR="00BC153A" w:rsidRDefault="00BC153A" w:rsidP="00BC153A"/>
    <w:p w14:paraId="3194425C" w14:textId="77777777" w:rsidR="00BC153A" w:rsidRDefault="00BC153A" w:rsidP="00BC153A"/>
    <w:p w14:paraId="1FC29E89" w14:textId="77777777" w:rsidR="00BC153A" w:rsidRDefault="00BC153A" w:rsidP="00BC153A"/>
    <w:p w14:paraId="0848C2D1" w14:textId="77777777" w:rsidR="00BC153A" w:rsidRDefault="00BC153A" w:rsidP="00BC153A"/>
    <w:p w14:paraId="6A66859E" w14:textId="77777777" w:rsidR="00BC153A" w:rsidRDefault="00BC153A" w:rsidP="00BC153A"/>
    <w:p w14:paraId="7A20F95A" w14:textId="77777777" w:rsidR="00BC153A" w:rsidRDefault="00BC153A" w:rsidP="00BC153A"/>
    <w:p w14:paraId="5E0AF4AB" w14:textId="77777777" w:rsidR="00BC153A" w:rsidRDefault="00BC153A" w:rsidP="00BC153A"/>
    <w:p w14:paraId="65593171" w14:textId="77777777" w:rsidR="00BC153A" w:rsidRDefault="00BC153A" w:rsidP="00BC153A">
      <w:pPr>
        <w:jc w:val="both"/>
      </w:pPr>
    </w:p>
    <w:p w14:paraId="29CA966A" w14:textId="77777777" w:rsidR="00BC153A" w:rsidRDefault="00BC153A" w:rsidP="00BC153A">
      <w:pPr>
        <w:jc w:val="both"/>
      </w:pPr>
    </w:p>
    <w:p w14:paraId="5BF93C98"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BC153A" w:rsidRPr="00F15609" w14:paraId="7D23CC88" w14:textId="77777777" w:rsidTr="001652AB">
        <w:tc>
          <w:tcPr>
            <w:tcW w:w="3964" w:type="dxa"/>
            <w:shd w:val="clear" w:color="auto" w:fill="D9D9D9" w:themeFill="background1" w:themeFillShade="D9"/>
          </w:tcPr>
          <w:p w14:paraId="03967621" w14:textId="77777777" w:rsidR="00BC153A" w:rsidRPr="00910D2A" w:rsidRDefault="00BC153A" w:rsidP="001652AB">
            <w:pPr>
              <w:rPr>
                <w:rFonts w:cs="Calibri"/>
                <w:szCs w:val="22"/>
              </w:rPr>
            </w:pPr>
            <w:r w:rsidRPr="00910D2A">
              <w:rPr>
                <w:rFonts w:cs="Calibri"/>
                <w:szCs w:val="22"/>
              </w:rPr>
              <w:t>Grad Koprivnica</w:t>
            </w:r>
          </w:p>
          <w:p w14:paraId="3E3E7A79"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7DED4D6B" w14:textId="77777777" w:rsidR="00BC153A" w:rsidRPr="00910D2A" w:rsidRDefault="00BC153A" w:rsidP="001652AB">
            <w:pPr>
              <w:rPr>
                <w:rFonts w:cs="Calibri"/>
                <w:szCs w:val="22"/>
              </w:rPr>
            </w:pPr>
            <w:r w:rsidRPr="00910D2A">
              <w:rPr>
                <w:rFonts w:cs="Calibri"/>
                <w:szCs w:val="22"/>
              </w:rPr>
              <w:t>Zrinski trg 1</w:t>
            </w:r>
          </w:p>
        </w:tc>
        <w:tc>
          <w:tcPr>
            <w:tcW w:w="5098" w:type="dxa"/>
            <w:shd w:val="clear" w:color="auto" w:fill="D9D9D9" w:themeFill="background1" w:themeFillShade="D9"/>
          </w:tcPr>
          <w:p w14:paraId="13BFFD6E" w14:textId="77777777" w:rsidR="00BC153A" w:rsidRPr="00BA72F7" w:rsidRDefault="00BC153A" w:rsidP="001652AB">
            <w:pPr>
              <w:rPr>
                <w:rFonts w:cs="Calibri"/>
                <w:b/>
                <w:szCs w:val="22"/>
              </w:rPr>
            </w:pPr>
          </w:p>
          <w:p w14:paraId="476A2CAB" w14:textId="77777777" w:rsidR="00BC153A" w:rsidRPr="006C2744" w:rsidRDefault="00BC153A" w:rsidP="001652AB">
            <w:pPr>
              <w:rPr>
                <w:rFonts w:cs="Calibri"/>
                <w:b/>
              </w:rPr>
            </w:pPr>
            <w:r w:rsidRPr="006C2744">
              <w:rPr>
                <w:rFonts w:cs="Calibri"/>
                <w:b/>
              </w:rPr>
              <w:t>BLAGAJNIČKO POSLOVANJE</w:t>
            </w:r>
          </w:p>
          <w:p w14:paraId="4F406F71" w14:textId="77777777" w:rsidR="00BC153A" w:rsidRPr="00065B45" w:rsidRDefault="00BC153A" w:rsidP="001652AB">
            <w:pPr>
              <w:rPr>
                <w:rFonts w:cs="Calibri"/>
                <w:b/>
              </w:rPr>
            </w:pPr>
            <w:r>
              <w:rPr>
                <w:rFonts w:cs="Calibri"/>
                <w:b/>
              </w:rPr>
              <w:t>3.3.6.</w:t>
            </w:r>
          </w:p>
          <w:p w14:paraId="76001B4A" w14:textId="77777777" w:rsidR="00BC153A" w:rsidRPr="00A80749" w:rsidRDefault="00BC153A" w:rsidP="001652AB">
            <w:pPr>
              <w:rPr>
                <w:rFonts w:cs="Calibri"/>
                <w:b/>
                <w:szCs w:val="22"/>
              </w:rPr>
            </w:pPr>
            <w:r w:rsidRPr="00065B45">
              <w:rPr>
                <w:rFonts w:cs="Calibri"/>
                <w:b/>
              </w:rPr>
              <w:t>Postupak isplate u blagajničkom poslovanju</w:t>
            </w:r>
          </w:p>
        </w:tc>
      </w:tr>
      <w:tr w:rsidR="00BC153A" w:rsidRPr="00F15609" w14:paraId="77ACC889" w14:textId="77777777" w:rsidTr="001652AB">
        <w:tc>
          <w:tcPr>
            <w:tcW w:w="3964" w:type="dxa"/>
          </w:tcPr>
          <w:p w14:paraId="616A77EA" w14:textId="77777777" w:rsidR="00BC153A" w:rsidRPr="00910D2A" w:rsidRDefault="00BC153A" w:rsidP="001652AB">
            <w:pPr>
              <w:rPr>
                <w:rFonts w:cs="Calibri"/>
                <w:b/>
                <w:szCs w:val="22"/>
              </w:rPr>
            </w:pPr>
            <w:r w:rsidRPr="00910D2A">
              <w:rPr>
                <w:rFonts w:cs="Calibri"/>
                <w:b/>
                <w:szCs w:val="22"/>
              </w:rPr>
              <w:t>DIJAGRAM TIJEKA</w:t>
            </w:r>
          </w:p>
        </w:tc>
        <w:tc>
          <w:tcPr>
            <w:tcW w:w="5098" w:type="dxa"/>
          </w:tcPr>
          <w:p w14:paraId="4C87253F"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2937D626" w14:textId="77777777" w:rsidTr="001652AB">
        <w:trPr>
          <w:trHeight w:val="3393"/>
        </w:trPr>
        <w:tc>
          <w:tcPr>
            <w:tcW w:w="3964" w:type="dxa"/>
          </w:tcPr>
          <w:p w14:paraId="3A962A21" w14:textId="77777777" w:rsidR="00BC153A" w:rsidRPr="008E7CE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234624" behindDoc="0" locked="0" layoutInCell="1" allowOverlap="1" wp14:anchorId="58C38B64" wp14:editId="60C765A6">
                      <wp:simplePos x="0" y="0"/>
                      <wp:positionH relativeFrom="column">
                        <wp:posOffset>1190625</wp:posOffset>
                      </wp:positionH>
                      <wp:positionV relativeFrom="paragraph">
                        <wp:posOffset>6320155</wp:posOffset>
                      </wp:positionV>
                      <wp:extent cx="0" cy="771525"/>
                      <wp:effectExtent l="76200" t="0" r="57150" b="47625"/>
                      <wp:wrapNone/>
                      <wp:docPr id="1735" name="Ravni poveznik sa strelicom 1735"/>
                      <wp:cNvGraphicFramePr/>
                      <a:graphic xmlns:a="http://schemas.openxmlformats.org/drawingml/2006/main">
                        <a:graphicData uri="http://schemas.microsoft.com/office/word/2010/wordprocessingShape">
                          <wps:wsp>
                            <wps:cNvCnPr/>
                            <wps:spPr>
                              <a:xfrm>
                                <a:off x="0" y="0"/>
                                <a:ext cx="0" cy="771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EA911A" id="Ravni poveznik sa strelicom 1735" o:spid="_x0000_s1026" type="#_x0000_t32" style="position:absolute;margin-left:93.75pt;margin-top:497.65pt;width:0;height:60.75pt;z-index:254234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33600" behindDoc="0" locked="0" layoutInCell="1" allowOverlap="1" wp14:anchorId="5C9387D7" wp14:editId="22CF2A95">
                      <wp:simplePos x="0" y="0"/>
                      <wp:positionH relativeFrom="column">
                        <wp:posOffset>1190625</wp:posOffset>
                      </wp:positionH>
                      <wp:positionV relativeFrom="paragraph">
                        <wp:posOffset>5139055</wp:posOffset>
                      </wp:positionV>
                      <wp:extent cx="0" cy="790575"/>
                      <wp:effectExtent l="76200" t="0" r="57150" b="47625"/>
                      <wp:wrapNone/>
                      <wp:docPr id="1736" name="Ravni poveznik sa strelicom 1736"/>
                      <wp:cNvGraphicFramePr/>
                      <a:graphic xmlns:a="http://schemas.openxmlformats.org/drawingml/2006/main">
                        <a:graphicData uri="http://schemas.microsoft.com/office/word/2010/wordprocessingShape">
                          <wps:wsp>
                            <wps:cNvCnPr/>
                            <wps:spPr>
                              <a:xfrm>
                                <a:off x="0" y="0"/>
                                <a:ext cx="0"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E8F93E" id="Ravni poveznik sa strelicom 1736" o:spid="_x0000_s1026" type="#_x0000_t32" style="position:absolute;margin-left:93.75pt;margin-top:404.65pt;width:0;height:62.25pt;z-index:254233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32576" behindDoc="0" locked="0" layoutInCell="1" allowOverlap="1" wp14:anchorId="00A16A0E" wp14:editId="4B6E38FB">
                      <wp:simplePos x="0" y="0"/>
                      <wp:positionH relativeFrom="column">
                        <wp:posOffset>1181100</wp:posOffset>
                      </wp:positionH>
                      <wp:positionV relativeFrom="paragraph">
                        <wp:posOffset>3957955</wp:posOffset>
                      </wp:positionV>
                      <wp:extent cx="0" cy="790575"/>
                      <wp:effectExtent l="76200" t="0" r="57150" b="47625"/>
                      <wp:wrapNone/>
                      <wp:docPr id="1737" name="Ravni poveznik sa strelicom 1737"/>
                      <wp:cNvGraphicFramePr/>
                      <a:graphic xmlns:a="http://schemas.openxmlformats.org/drawingml/2006/main">
                        <a:graphicData uri="http://schemas.microsoft.com/office/word/2010/wordprocessingShape">
                          <wps:wsp>
                            <wps:cNvCnPr/>
                            <wps:spPr>
                              <a:xfrm>
                                <a:off x="0" y="0"/>
                                <a:ext cx="0" cy="790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BC6A72" id="Ravni poveznik sa strelicom 1737" o:spid="_x0000_s1026" type="#_x0000_t32" style="position:absolute;margin-left:93pt;margin-top:311.65pt;width:0;height:62.25pt;z-index:254232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31552" behindDoc="0" locked="0" layoutInCell="1" allowOverlap="1" wp14:anchorId="5E8CE13B" wp14:editId="5DA976E3">
                      <wp:simplePos x="0" y="0"/>
                      <wp:positionH relativeFrom="column">
                        <wp:posOffset>1171575</wp:posOffset>
                      </wp:positionH>
                      <wp:positionV relativeFrom="paragraph">
                        <wp:posOffset>2710180</wp:posOffset>
                      </wp:positionV>
                      <wp:extent cx="0" cy="685800"/>
                      <wp:effectExtent l="76200" t="0" r="95250" b="57150"/>
                      <wp:wrapNone/>
                      <wp:docPr id="1738" name="Ravni poveznik sa strelicom 1738"/>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51BD1B" id="Ravni poveznik sa strelicom 1738" o:spid="_x0000_s1026" type="#_x0000_t32" style="position:absolute;margin-left:92.25pt;margin-top:213.4pt;width:0;height:54pt;z-index:254231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30528" behindDoc="0" locked="0" layoutInCell="1" allowOverlap="1" wp14:anchorId="4942D63B" wp14:editId="24216143">
                      <wp:simplePos x="0" y="0"/>
                      <wp:positionH relativeFrom="column">
                        <wp:posOffset>1162050</wp:posOffset>
                      </wp:positionH>
                      <wp:positionV relativeFrom="paragraph">
                        <wp:posOffset>1633855</wp:posOffset>
                      </wp:positionV>
                      <wp:extent cx="0" cy="685800"/>
                      <wp:effectExtent l="76200" t="0" r="95250" b="57150"/>
                      <wp:wrapNone/>
                      <wp:docPr id="1739" name="Ravni poveznik sa strelicom 1739"/>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95EEF9" id="Ravni poveznik sa strelicom 1739" o:spid="_x0000_s1026" type="#_x0000_t32" style="position:absolute;margin-left:91.5pt;margin-top:128.65pt;width:0;height:54pt;z-index:254230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29504" behindDoc="0" locked="0" layoutInCell="1" allowOverlap="1" wp14:anchorId="2F9D1A49" wp14:editId="39063F48">
                      <wp:simplePos x="0" y="0"/>
                      <wp:positionH relativeFrom="column">
                        <wp:posOffset>1152525</wp:posOffset>
                      </wp:positionH>
                      <wp:positionV relativeFrom="paragraph">
                        <wp:posOffset>490855</wp:posOffset>
                      </wp:positionV>
                      <wp:extent cx="0" cy="457200"/>
                      <wp:effectExtent l="76200" t="0" r="57150" b="57150"/>
                      <wp:wrapNone/>
                      <wp:docPr id="1740" name="Ravni poveznik sa strelicom 1740"/>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318C23" id="Ravni poveznik sa strelicom 1740" o:spid="_x0000_s1026" type="#_x0000_t32" style="position:absolute;margin-left:90.75pt;margin-top:38.65pt;width:0;height:36pt;z-index:25422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23360" behindDoc="0" locked="0" layoutInCell="1" allowOverlap="1" wp14:anchorId="3FB6820D" wp14:editId="57A7FED8">
                      <wp:simplePos x="0" y="0"/>
                      <wp:positionH relativeFrom="column">
                        <wp:posOffset>1022350</wp:posOffset>
                      </wp:positionH>
                      <wp:positionV relativeFrom="paragraph">
                        <wp:posOffset>7087235</wp:posOffset>
                      </wp:positionV>
                      <wp:extent cx="352425" cy="381000"/>
                      <wp:effectExtent l="0" t="0" r="28575" b="19050"/>
                      <wp:wrapNone/>
                      <wp:docPr id="1741" name="Dijagram toka: Poveznik 1741"/>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4DE2AA"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B6820D" id="Dijagram toka: Poveznik 1741" o:spid="_x0000_s1266" type="#_x0000_t120" style="position:absolute;left:0;text-align:left;margin-left:80.5pt;margin-top:558.05pt;width:27.75pt;height:30pt;z-index:25422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" filled="f" strokecolor="black [3213]" strokeweight="1pt">
                      <v:stroke joinstyle="miter"/>
                      <v:textbox>
                        <w:txbxContent>
                          <w:p w14:paraId="564DE2AA"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4220288" behindDoc="0" locked="0" layoutInCell="1" allowOverlap="1" wp14:anchorId="62E8814E" wp14:editId="0CB56934">
                      <wp:simplePos x="0" y="0"/>
                      <wp:positionH relativeFrom="column">
                        <wp:posOffset>476250</wp:posOffset>
                      </wp:positionH>
                      <wp:positionV relativeFrom="paragraph">
                        <wp:posOffset>3386455</wp:posOffset>
                      </wp:positionV>
                      <wp:extent cx="1419225" cy="612140"/>
                      <wp:effectExtent l="0" t="0" r="28575" b="16510"/>
                      <wp:wrapNone/>
                      <wp:docPr id="1742" name="Dijagram toka: Dokument 1742"/>
                      <wp:cNvGraphicFramePr/>
                      <a:graphic xmlns:a="http://schemas.openxmlformats.org/drawingml/2006/main">
                        <a:graphicData uri="http://schemas.microsoft.com/office/word/2010/wordprocessingShape">
                          <wps:wsp>
                            <wps:cNvSpPr/>
                            <wps:spPr>
                              <a:xfrm>
                                <a:off x="0" y="0"/>
                                <a:ext cx="1419225" cy="61214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D6CDA" w14:textId="77777777" w:rsidR="00BC153A" w:rsidRPr="007A77B1" w:rsidRDefault="00BC153A" w:rsidP="00BC153A">
                                  <w:pPr>
                                    <w:rPr>
                                      <w:color w:val="000000" w:themeColor="text1"/>
                                    </w:rPr>
                                  </w:pPr>
                                  <w:r w:rsidRPr="007A77B1">
                                    <w:rPr>
                                      <w:color w:val="000000" w:themeColor="text1"/>
                                    </w:rPr>
                                    <w:t>ISPIS POTVRDE O ISPLATI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E8814E" id="Dijagram toka: Dokument 1742" o:spid="_x0000_s1267" type="#_x0000_t114" style="position:absolute;left:0;text-align:left;margin-left:37.5pt;margin-top:266.65pt;width:111.75pt;height:48.2pt;z-index:25422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" filled="f" strokecolor="black [3213]" strokeweight="1pt">
                      <v:textbox>
                        <w:txbxContent>
                          <w:p w14:paraId="04FD6CDA" w14:textId="77777777" w:rsidR="00BC153A" w:rsidRPr="007A77B1" w:rsidRDefault="00BC153A" w:rsidP="00BC153A">
                            <w:pPr>
                              <w:rPr>
                                <w:color w:val="000000" w:themeColor="text1"/>
                              </w:rPr>
                            </w:pPr>
                            <w:r w:rsidRPr="007A77B1">
                              <w:rPr>
                                <w:color w:val="000000" w:themeColor="text1"/>
                              </w:rPr>
                              <w:t>ISPIS POTVRDE O ISPLATI</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222336" behindDoc="0" locked="0" layoutInCell="1" allowOverlap="1" wp14:anchorId="26919788" wp14:editId="3A6EF341">
                      <wp:simplePos x="0" y="0"/>
                      <wp:positionH relativeFrom="column">
                        <wp:posOffset>479425</wp:posOffset>
                      </wp:positionH>
                      <wp:positionV relativeFrom="paragraph">
                        <wp:posOffset>5915660</wp:posOffset>
                      </wp:positionV>
                      <wp:extent cx="1428750" cy="400050"/>
                      <wp:effectExtent l="0" t="0" r="19050" b="19050"/>
                      <wp:wrapNone/>
                      <wp:docPr id="1743" name="Pravokutnik 1743"/>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945998D" w14:textId="77777777" w:rsidR="00BC153A" w:rsidRPr="0081424A" w:rsidRDefault="00BC153A" w:rsidP="00BC153A">
                                  <w:pPr>
                                    <w:rPr>
                                      <w:color w:val="000000" w:themeColor="text1"/>
                                      <w:sz w:val="20"/>
                                      <w:szCs w:val="20"/>
                                    </w:rPr>
                                  </w:pPr>
                                  <w:r>
                                    <w:rPr>
                                      <w:color w:val="000000" w:themeColor="text1"/>
                                      <w:sz w:val="20"/>
                                      <w:szCs w:val="20"/>
                                    </w:rPr>
                                    <w:t>UTVRĐIVANJE STANJA DNEVNIH ISPLATA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919788" id="Pravokutnik 1743" o:spid="_x0000_s1268" style="position:absolute;left:0;text-align:left;margin-left:37.75pt;margin-top:465.8pt;width:112.5pt;height:31.5pt;z-index:25422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" filled="f" strokecolor="black [3213]" strokeweight="1pt">
                      <v:textbox>
                        <w:txbxContent>
                          <w:p w14:paraId="0945998D" w14:textId="77777777" w:rsidR="00BC153A" w:rsidRPr="0081424A" w:rsidRDefault="00BC153A" w:rsidP="00BC153A">
                            <w:pPr>
                              <w:rPr>
                                <w:color w:val="000000" w:themeColor="text1"/>
                                <w:sz w:val="20"/>
                                <w:szCs w:val="20"/>
                              </w:rPr>
                            </w:pPr>
                            <w:r>
                              <w:rPr>
                                <w:color w:val="000000" w:themeColor="text1"/>
                                <w:sz w:val="20"/>
                                <w:szCs w:val="20"/>
                              </w:rPr>
                              <w:t>UTVRĐIVANJE STANJA DNEVNIH ISPLATA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4221312" behindDoc="0" locked="0" layoutInCell="1" allowOverlap="1" wp14:anchorId="4D76DCF4" wp14:editId="64075C66">
                      <wp:simplePos x="0" y="0"/>
                      <wp:positionH relativeFrom="column">
                        <wp:posOffset>479425</wp:posOffset>
                      </wp:positionH>
                      <wp:positionV relativeFrom="paragraph">
                        <wp:posOffset>4740910</wp:posOffset>
                      </wp:positionV>
                      <wp:extent cx="1428750" cy="400050"/>
                      <wp:effectExtent l="0" t="0" r="19050" b="19050"/>
                      <wp:wrapNone/>
                      <wp:docPr id="1744" name="Pravokutnik 1744"/>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E206C18" w14:textId="77777777" w:rsidR="00BC153A" w:rsidRPr="0081424A" w:rsidRDefault="00BC153A" w:rsidP="00BC153A">
                                  <w:pPr>
                                    <w:rPr>
                                      <w:color w:val="000000" w:themeColor="text1"/>
                                      <w:sz w:val="20"/>
                                      <w:szCs w:val="20"/>
                                    </w:rPr>
                                  </w:pPr>
                                  <w:r>
                                    <w:rPr>
                                      <w:color w:val="000000" w:themeColor="text1"/>
                                      <w:sz w:val="20"/>
                                      <w:szCs w:val="20"/>
                                    </w:rPr>
                                    <w:t>ISPLATA GOTOVINE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76DCF4" id="Pravokutnik 1744" o:spid="_x0000_s1269" style="position:absolute;left:0;text-align:left;margin-left:37.75pt;margin-top:373.3pt;width:112.5pt;height:31.5pt;z-index:25422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" filled="f" strokecolor="black [3213]" strokeweight="1pt">
                      <v:textbox>
                        <w:txbxContent>
                          <w:p w14:paraId="4E206C18" w14:textId="77777777" w:rsidR="00BC153A" w:rsidRPr="0081424A" w:rsidRDefault="00BC153A" w:rsidP="00BC153A">
                            <w:pPr>
                              <w:rPr>
                                <w:color w:val="000000" w:themeColor="text1"/>
                                <w:sz w:val="20"/>
                                <w:szCs w:val="20"/>
                              </w:rPr>
                            </w:pPr>
                            <w:r>
                              <w:rPr>
                                <w:color w:val="000000" w:themeColor="text1"/>
                                <w:sz w:val="20"/>
                                <w:szCs w:val="20"/>
                              </w:rPr>
                              <w:t>ISPLATA GOTOVINE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4219264" behindDoc="0" locked="0" layoutInCell="1" allowOverlap="1" wp14:anchorId="09709424" wp14:editId="3EEFEFD0">
                      <wp:simplePos x="0" y="0"/>
                      <wp:positionH relativeFrom="column">
                        <wp:posOffset>469900</wp:posOffset>
                      </wp:positionH>
                      <wp:positionV relativeFrom="paragraph">
                        <wp:posOffset>2305685</wp:posOffset>
                      </wp:positionV>
                      <wp:extent cx="1428750" cy="400050"/>
                      <wp:effectExtent l="0" t="0" r="19050" b="19050"/>
                      <wp:wrapNone/>
                      <wp:docPr id="1745" name="Pravokutnik 1745"/>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CDFC58F" w14:textId="77777777" w:rsidR="00BC153A" w:rsidRPr="0081424A" w:rsidRDefault="00BC153A" w:rsidP="00BC153A">
                                  <w:pPr>
                                    <w:rPr>
                                      <w:color w:val="000000" w:themeColor="text1"/>
                                      <w:sz w:val="20"/>
                                      <w:szCs w:val="20"/>
                                    </w:rPr>
                                  </w:pPr>
                                  <w:r>
                                    <w:rPr>
                                      <w:color w:val="000000" w:themeColor="text1"/>
                                      <w:sz w:val="20"/>
                                      <w:szCs w:val="20"/>
                                    </w:rPr>
                                    <w:t>POZIVANJE STRANAKA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709424" id="Pravokutnik 1745" o:spid="_x0000_s1270" style="position:absolute;left:0;text-align:left;margin-left:37pt;margin-top:181.55pt;width:112.5pt;height:31.5pt;z-index:25421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" filled="f" strokecolor="black [3213]" strokeweight="1pt">
                      <v:textbox>
                        <w:txbxContent>
                          <w:p w14:paraId="4CDFC58F" w14:textId="77777777" w:rsidR="00BC153A" w:rsidRPr="0081424A" w:rsidRDefault="00BC153A" w:rsidP="00BC153A">
                            <w:pPr>
                              <w:rPr>
                                <w:color w:val="000000" w:themeColor="text1"/>
                                <w:sz w:val="20"/>
                                <w:szCs w:val="20"/>
                              </w:rPr>
                            </w:pPr>
                            <w:r>
                              <w:rPr>
                                <w:color w:val="000000" w:themeColor="text1"/>
                                <w:sz w:val="20"/>
                                <w:szCs w:val="20"/>
                              </w:rPr>
                              <w:t>POZIVANJE STRANAKA</w:t>
                            </w:r>
                          </w:p>
                        </w:txbxContent>
                      </v:textbox>
                    </v:rect>
                  </w:pict>
                </mc:Fallback>
              </mc:AlternateContent>
            </w:r>
            <w:r>
              <w:rPr>
                <w:rFonts w:cs="Calibri"/>
                <w:noProof/>
                <w:sz w:val="20"/>
                <w:szCs w:val="20"/>
              </w:rPr>
              <mc:AlternateContent>
                <mc:Choice Requires="wps">
                  <w:drawing>
                    <wp:anchor distT="0" distB="0" distL="114300" distR="114300" simplePos="0" relativeHeight="254218240" behindDoc="0" locked="0" layoutInCell="1" allowOverlap="1" wp14:anchorId="15CFC406" wp14:editId="5E9FDC44">
                      <wp:simplePos x="0" y="0"/>
                      <wp:positionH relativeFrom="column">
                        <wp:posOffset>409575</wp:posOffset>
                      </wp:positionH>
                      <wp:positionV relativeFrom="paragraph">
                        <wp:posOffset>938530</wp:posOffset>
                      </wp:positionV>
                      <wp:extent cx="1524000" cy="758952"/>
                      <wp:effectExtent l="0" t="0" r="19050" b="22225"/>
                      <wp:wrapNone/>
                      <wp:docPr id="1746" name="Dijagram toka: Višestruki dokument 1746"/>
                      <wp:cNvGraphicFramePr/>
                      <a:graphic xmlns:a="http://schemas.openxmlformats.org/drawingml/2006/main">
                        <a:graphicData uri="http://schemas.microsoft.com/office/word/2010/wordprocessingShape">
                          <wps:wsp>
                            <wps:cNvSpPr/>
                            <wps:spPr>
                              <a:xfrm>
                                <a:off x="0" y="0"/>
                                <a:ext cx="1524000" cy="758952"/>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AAEDEB" w14:textId="77777777" w:rsidR="00BC153A" w:rsidRPr="007A77B1" w:rsidRDefault="00BC153A" w:rsidP="00BC153A">
                                  <w:pPr>
                                    <w:rPr>
                                      <w:color w:val="000000" w:themeColor="text1"/>
                                    </w:rPr>
                                  </w:pPr>
                                  <w:r w:rsidRPr="007A77B1">
                                    <w:rPr>
                                      <w:color w:val="000000" w:themeColor="text1"/>
                                    </w:rPr>
                                    <w:t>ZAPRIMANJE DOKUMENATACIJE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5CFC406" id="Dijagram toka: Višestruki dokument 1746" o:spid="_x0000_s1271" type="#_x0000_t115" style="position:absolute;left:0;text-align:left;margin-left:32.25pt;margin-top:73.9pt;width:120pt;height:59.75pt;z-index:25421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" filled="f" strokecolor="black [3213]" strokeweight="1pt">
                      <v:textbox>
                        <w:txbxContent>
                          <w:p w14:paraId="3FAAEDEB" w14:textId="77777777" w:rsidR="00BC153A" w:rsidRPr="007A77B1" w:rsidRDefault="00BC153A" w:rsidP="00BC153A">
                            <w:pPr>
                              <w:rPr>
                                <w:color w:val="000000" w:themeColor="text1"/>
                              </w:rPr>
                            </w:pPr>
                            <w:r w:rsidRPr="007A77B1">
                              <w:rPr>
                                <w:color w:val="000000" w:themeColor="text1"/>
                              </w:rPr>
                              <w:t>ZAPRIMANJE DOKUMENATACIJE</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217216" behindDoc="0" locked="0" layoutInCell="1" allowOverlap="1" wp14:anchorId="35D1FE7C" wp14:editId="541CB675">
                      <wp:simplePos x="0" y="0"/>
                      <wp:positionH relativeFrom="column">
                        <wp:posOffset>631825</wp:posOffset>
                      </wp:positionH>
                      <wp:positionV relativeFrom="paragraph">
                        <wp:posOffset>95885</wp:posOffset>
                      </wp:positionV>
                      <wp:extent cx="1047750" cy="390525"/>
                      <wp:effectExtent l="0" t="0" r="19050" b="28575"/>
                      <wp:wrapNone/>
                      <wp:docPr id="1747" name="Elipsa 1747"/>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B762A96"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D1FE7C" id="Elipsa 1747" o:spid="_x0000_s1272" style="position:absolute;left:0;text-align:left;margin-left:49.75pt;margin-top:7.55pt;width:82.5pt;height:30.75pt;z-index:25421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" fillcolor="white [3201]" strokecolor="black [3200]" strokeweight="1pt">
                      <v:stroke joinstyle="miter"/>
                      <v:textbox>
                        <w:txbxContent>
                          <w:p w14:paraId="1B762A96" w14:textId="77777777" w:rsidR="00BC153A" w:rsidRPr="0081424A" w:rsidRDefault="00BC153A" w:rsidP="00BC153A">
                            <w:pPr>
                              <w:rPr>
                                <w:sz w:val="20"/>
                                <w:szCs w:val="20"/>
                              </w:rPr>
                            </w:pPr>
                            <w:r w:rsidRPr="0081424A">
                              <w:rPr>
                                <w:sz w:val="20"/>
                                <w:szCs w:val="20"/>
                              </w:rPr>
                              <w:t>POČETAKAK</w:t>
                            </w:r>
                          </w:p>
                        </w:txbxContent>
                      </v:textbox>
                    </v:oval>
                  </w:pict>
                </mc:Fallback>
              </mc:AlternateContent>
            </w:r>
          </w:p>
        </w:tc>
        <w:tc>
          <w:tcPr>
            <w:tcW w:w="5098" w:type="dxa"/>
          </w:tcPr>
          <w:p w14:paraId="2DDAFF4B" w14:textId="77777777" w:rsidR="00BC153A" w:rsidRDefault="00BC153A" w:rsidP="001652AB">
            <w:pPr>
              <w:rPr>
                <w:rFonts w:cs="Calibri"/>
                <w:szCs w:val="22"/>
              </w:rPr>
            </w:pPr>
          </w:p>
          <w:p w14:paraId="4580A8C7" w14:textId="77777777" w:rsidR="00BC153A" w:rsidRPr="009F37A8" w:rsidRDefault="00BC153A" w:rsidP="001652AB">
            <w:pPr>
              <w:rPr>
                <w:rFonts w:cs="Calibri"/>
                <w:szCs w:val="22"/>
              </w:rPr>
            </w:pPr>
            <w:r>
              <w:rPr>
                <w:rFonts w:cs="Calibri"/>
                <w:szCs w:val="22"/>
              </w:rPr>
              <w:t>U</w:t>
            </w:r>
            <w:r w:rsidRPr="009F37A8">
              <w:rPr>
                <w:rFonts w:cs="Calibri"/>
                <w:szCs w:val="22"/>
              </w:rPr>
              <w:t xml:space="preserve">tvrđuje </w:t>
            </w:r>
            <w:r>
              <w:rPr>
                <w:rFonts w:cs="Calibri"/>
                <w:szCs w:val="22"/>
              </w:rPr>
              <w:t xml:space="preserve">se </w:t>
            </w:r>
            <w:r w:rsidRPr="009F37A8">
              <w:rPr>
                <w:rFonts w:cs="Calibri"/>
                <w:szCs w:val="22"/>
              </w:rPr>
              <w:t>početno stanje iznosa blagajne</w:t>
            </w:r>
            <w:r>
              <w:rPr>
                <w:rFonts w:cs="Calibri"/>
                <w:szCs w:val="22"/>
              </w:rPr>
              <w:t xml:space="preserve"> troškova</w:t>
            </w:r>
            <w:r w:rsidRPr="009F37A8">
              <w:rPr>
                <w:rFonts w:cs="Calibri"/>
                <w:szCs w:val="22"/>
              </w:rPr>
              <w:t xml:space="preserve"> u gotovini s kojom </w:t>
            </w:r>
            <w:r>
              <w:rPr>
                <w:rFonts w:cs="Calibri"/>
                <w:szCs w:val="22"/>
              </w:rPr>
              <w:t>se</w:t>
            </w:r>
            <w:r w:rsidRPr="009F37A8">
              <w:rPr>
                <w:rFonts w:cs="Calibri"/>
                <w:szCs w:val="22"/>
              </w:rPr>
              <w:t xml:space="preserve"> vrši isplat</w:t>
            </w:r>
            <w:r>
              <w:rPr>
                <w:rFonts w:cs="Calibri"/>
                <w:szCs w:val="22"/>
              </w:rPr>
              <w:t>a</w:t>
            </w:r>
            <w:r w:rsidRPr="009F37A8">
              <w:rPr>
                <w:rFonts w:cs="Calibri"/>
                <w:szCs w:val="22"/>
              </w:rPr>
              <w:t>.</w:t>
            </w:r>
          </w:p>
          <w:p w14:paraId="73D7AD89" w14:textId="77777777" w:rsidR="00BC153A" w:rsidRPr="009F37A8" w:rsidRDefault="00BC153A" w:rsidP="001652AB">
            <w:pPr>
              <w:rPr>
                <w:rFonts w:cs="Calibri"/>
                <w:szCs w:val="22"/>
              </w:rPr>
            </w:pPr>
          </w:p>
          <w:p w14:paraId="34295968" w14:textId="77777777" w:rsidR="00BC153A" w:rsidRDefault="00BC153A" w:rsidP="001652AB">
            <w:pPr>
              <w:rPr>
                <w:rFonts w:cs="Calibri"/>
                <w:szCs w:val="22"/>
              </w:rPr>
            </w:pPr>
          </w:p>
          <w:p w14:paraId="3157AF58" w14:textId="77777777" w:rsidR="00BC153A" w:rsidRPr="009F37A8" w:rsidRDefault="00BC153A" w:rsidP="001652AB">
            <w:pPr>
              <w:rPr>
                <w:rFonts w:cs="Calibri"/>
                <w:szCs w:val="22"/>
              </w:rPr>
            </w:pPr>
            <w:r w:rsidRPr="009F37A8">
              <w:rPr>
                <w:rFonts w:cs="Calibri"/>
                <w:szCs w:val="22"/>
              </w:rPr>
              <w:t xml:space="preserve">Otvaranje blagajne i zaprimanje dokumentacije zaposlenika Grada po kojoj se vrši isplata gotovine na ruke. Obrađena dokumentacija dobiva se iz </w:t>
            </w:r>
            <w:r>
              <w:rPr>
                <w:rFonts w:cs="Calibri"/>
                <w:szCs w:val="22"/>
              </w:rPr>
              <w:t xml:space="preserve">nadležnog UO  zaposlenika </w:t>
            </w:r>
            <w:r w:rsidRPr="009F37A8">
              <w:rPr>
                <w:rFonts w:cs="Calibri"/>
                <w:szCs w:val="22"/>
              </w:rPr>
              <w:t>s potrebnim ovjerama. Tu spadaju</w:t>
            </w:r>
            <w:r>
              <w:rPr>
                <w:rFonts w:cs="Calibri"/>
                <w:szCs w:val="22"/>
              </w:rPr>
              <w:t xml:space="preserve"> </w:t>
            </w:r>
            <w:r w:rsidRPr="009F37A8">
              <w:rPr>
                <w:rFonts w:cs="Calibri"/>
                <w:szCs w:val="22"/>
              </w:rPr>
              <w:t>računi s potpisom</w:t>
            </w:r>
            <w:r>
              <w:rPr>
                <w:rFonts w:cs="Calibri"/>
                <w:szCs w:val="22"/>
              </w:rPr>
              <w:t xml:space="preserve">, </w:t>
            </w:r>
            <w:r w:rsidRPr="009F37A8">
              <w:rPr>
                <w:rFonts w:cs="Calibri"/>
                <w:szCs w:val="22"/>
              </w:rPr>
              <w:t>svrhom troška upisanih na  poleđini računa</w:t>
            </w:r>
            <w:r>
              <w:rPr>
                <w:rFonts w:cs="Calibri"/>
                <w:szCs w:val="22"/>
              </w:rPr>
              <w:t>, konto i pozicija</w:t>
            </w:r>
          </w:p>
          <w:p w14:paraId="0BEE7E2A" w14:textId="77777777" w:rsidR="00BC153A" w:rsidRPr="009F37A8" w:rsidRDefault="00BC153A" w:rsidP="001652AB">
            <w:pPr>
              <w:rPr>
                <w:rFonts w:cs="Calibri"/>
                <w:szCs w:val="22"/>
              </w:rPr>
            </w:pPr>
          </w:p>
          <w:p w14:paraId="576AD7C4" w14:textId="77777777" w:rsidR="00BC153A" w:rsidRPr="009F37A8" w:rsidRDefault="00BC153A" w:rsidP="001652AB">
            <w:pPr>
              <w:rPr>
                <w:rFonts w:cs="Calibri"/>
                <w:szCs w:val="22"/>
              </w:rPr>
            </w:pPr>
          </w:p>
          <w:p w14:paraId="38E4511F" w14:textId="77777777" w:rsidR="00BC153A" w:rsidRPr="009F37A8" w:rsidRDefault="00BC153A" w:rsidP="001652AB">
            <w:pPr>
              <w:rPr>
                <w:rFonts w:cs="Calibri"/>
                <w:szCs w:val="22"/>
              </w:rPr>
            </w:pPr>
            <w:r w:rsidRPr="009F37A8">
              <w:rPr>
                <w:rFonts w:cs="Calibri"/>
                <w:szCs w:val="22"/>
              </w:rPr>
              <w:t>Nakon zaprimljenog naloga za isplatu po dobivenoj dokumentaciji</w:t>
            </w:r>
            <w:r>
              <w:rPr>
                <w:rFonts w:cs="Calibri"/>
                <w:szCs w:val="22"/>
              </w:rPr>
              <w:t xml:space="preserve"> </w:t>
            </w:r>
            <w:r w:rsidRPr="009F37A8">
              <w:rPr>
                <w:rFonts w:cs="Calibri"/>
                <w:szCs w:val="22"/>
              </w:rPr>
              <w:t>zovemo stranku na potpis i preuzimanje gotovine</w:t>
            </w:r>
            <w:r>
              <w:rPr>
                <w:rFonts w:cs="Calibri"/>
                <w:szCs w:val="22"/>
              </w:rPr>
              <w:t xml:space="preserve"> ako je sve ispravno </w:t>
            </w:r>
            <w:r w:rsidRPr="009F37A8">
              <w:rPr>
                <w:rFonts w:cs="Calibri"/>
                <w:szCs w:val="22"/>
              </w:rPr>
              <w:t>.</w:t>
            </w:r>
          </w:p>
          <w:p w14:paraId="2A08E0B7" w14:textId="77777777" w:rsidR="00BC153A" w:rsidRPr="009F37A8" w:rsidRDefault="00BC153A" w:rsidP="001652AB">
            <w:pPr>
              <w:rPr>
                <w:rFonts w:cs="Calibri"/>
                <w:szCs w:val="22"/>
              </w:rPr>
            </w:pPr>
          </w:p>
          <w:p w14:paraId="31A186C7" w14:textId="77777777" w:rsidR="00BC153A" w:rsidRPr="009F37A8" w:rsidRDefault="00BC153A" w:rsidP="001652AB">
            <w:pPr>
              <w:rPr>
                <w:rFonts w:cs="Calibri"/>
                <w:szCs w:val="22"/>
              </w:rPr>
            </w:pPr>
          </w:p>
          <w:p w14:paraId="1CBC3FE9" w14:textId="77777777" w:rsidR="00BC153A" w:rsidRDefault="00BC153A" w:rsidP="001652AB">
            <w:pPr>
              <w:rPr>
                <w:rFonts w:cs="Calibri"/>
                <w:szCs w:val="22"/>
              </w:rPr>
            </w:pPr>
          </w:p>
          <w:p w14:paraId="7CEC8949" w14:textId="77777777" w:rsidR="00BC153A" w:rsidRDefault="00BC153A" w:rsidP="001652AB">
            <w:pPr>
              <w:rPr>
                <w:rFonts w:cs="Calibri"/>
                <w:szCs w:val="22"/>
              </w:rPr>
            </w:pPr>
          </w:p>
          <w:p w14:paraId="195BA5D7" w14:textId="77777777" w:rsidR="00BC153A" w:rsidRPr="009F37A8" w:rsidRDefault="00BC153A" w:rsidP="001652AB">
            <w:pPr>
              <w:rPr>
                <w:rFonts w:cs="Calibri"/>
                <w:szCs w:val="22"/>
              </w:rPr>
            </w:pPr>
            <w:r>
              <w:rPr>
                <w:rFonts w:cs="Calibri"/>
                <w:szCs w:val="22"/>
              </w:rPr>
              <w:t>U aplikaciji „Blagajna“ potrebno je napraviti ispis potvrde o isplati koja obavezno sadrži naziv zaposlenika, iznos koji se isplaćuje, kratki opis zašto se isplaćuje, datum i mjesto za potpis.</w:t>
            </w:r>
          </w:p>
          <w:p w14:paraId="6BF5E75E" w14:textId="77777777" w:rsidR="00BC153A" w:rsidRPr="009F37A8" w:rsidRDefault="00BC153A" w:rsidP="001652AB">
            <w:pPr>
              <w:rPr>
                <w:rFonts w:cs="Calibri"/>
                <w:szCs w:val="22"/>
              </w:rPr>
            </w:pPr>
          </w:p>
          <w:p w14:paraId="53B9FF2D" w14:textId="77777777" w:rsidR="00BC153A" w:rsidRPr="009F37A8" w:rsidRDefault="00BC153A" w:rsidP="001652AB">
            <w:pPr>
              <w:rPr>
                <w:rFonts w:cs="Calibri"/>
                <w:szCs w:val="22"/>
              </w:rPr>
            </w:pPr>
          </w:p>
          <w:p w14:paraId="217F4F45" w14:textId="77777777" w:rsidR="00BC153A" w:rsidRDefault="00BC153A" w:rsidP="001652AB">
            <w:pPr>
              <w:rPr>
                <w:rFonts w:cs="Calibri"/>
                <w:szCs w:val="22"/>
              </w:rPr>
            </w:pPr>
          </w:p>
          <w:p w14:paraId="2C10CF74" w14:textId="77777777" w:rsidR="00BC153A" w:rsidRPr="009F37A8" w:rsidRDefault="00BC153A" w:rsidP="001652AB">
            <w:pPr>
              <w:rPr>
                <w:rFonts w:cs="Calibri"/>
                <w:szCs w:val="22"/>
              </w:rPr>
            </w:pPr>
            <w:r>
              <w:rPr>
                <w:rFonts w:cs="Calibri"/>
                <w:szCs w:val="22"/>
              </w:rPr>
              <w:t>Zaposlenik</w:t>
            </w:r>
            <w:r w:rsidRPr="009F37A8">
              <w:rPr>
                <w:rFonts w:cs="Calibri"/>
                <w:szCs w:val="22"/>
              </w:rPr>
              <w:t xml:space="preserve"> je obvez</w:t>
            </w:r>
            <w:r>
              <w:rPr>
                <w:rFonts w:cs="Calibri"/>
                <w:szCs w:val="22"/>
              </w:rPr>
              <w:t>an</w:t>
            </w:r>
            <w:r w:rsidRPr="009F37A8">
              <w:rPr>
                <w:rFonts w:cs="Calibri"/>
                <w:szCs w:val="22"/>
              </w:rPr>
              <w:t xml:space="preserve"> pročitati izdanu potvrdu, prebrojati novce i ukoliko je isplata u redu potpisuje potvrdu o primitku navedenog i preuzetog iznosa.</w:t>
            </w:r>
          </w:p>
          <w:p w14:paraId="1BF35043" w14:textId="77777777" w:rsidR="00BC153A" w:rsidRPr="009F37A8" w:rsidRDefault="00BC153A" w:rsidP="001652AB">
            <w:pPr>
              <w:rPr>
                <w:rFonts w:cs="Calibri"/>
                <w:szCs w:val="22"/>
              </w:rPr>
            </w:pPr>
          </w:p>
          <w:p w14:paraId="605AD9E1" w14:textId="77777777" w:rsidR="00BC153A" w:rsidRDefault="00BC153A" w:rsidP="001652AB">
            <w:pPr>
              <w:rPr>
                <w:rFonts w:cs="Calibri"/>
                <w:szCs w:val="22"/>
              </w:rPr>
            </w:pPr>
          </w:p>
          <w:p w14:paraId="186567C7" w14:textId="77777777" w:rsidR="00BC153A" w:rsidRDefault="00BC153A" w:rsidP="001652AB">
            <w:pPr>
              <w:rPr>
                <w:rFonts w:cs="Calibri"/>
                <w:szCs w:val="22"/>
              </w:rPr>
            </w:pPr>
          </w:p>
          <w:p w14:paraId="054B0B5F" w14:textId="77777777" w:rsidR="00BC153A" w:rsidRDefault="00BC153A" w:rsidP="001652AB">
            <w:pPr>
              <w:rPr>
                <w:rFonts w:cs="Calibri"/>
                <w:szCs w:val="22"/>
              </w:rPr>
            </w:pPr>
          </w:p>
          <w:p w14:paraId="2AFFF954" w14:textId="77777777" w:rsidR="00BC153A" w:rsidRPr="009F37A8" w:rsidRDefault="00BC153A" w:rsidP="001652AB">
            <w:pPr>
              <w:rPr>
                <w:rFonts w:cs="Calibri"/>
                <w:szCs w:val="22"/>
              </w:rPr>
            </w:pPr>
            <w:r w:rsidRPr="009F37A8">
              <w:rPr>
                <w:rFonts w:cs="Calibri"/>
                <w:szCs w:val="22"/>
              </w:rPr>
              <w:t>Na kraju radnog vremena utvrđuje se iznos dnevnih isplata</w:t>
            </w:r>
            <w:r>
              <w:rPr>
                <w:rFonts w:cs="Calibri"/>
                <w:szCs w:val="22"/>
              </w:rPr>
              <w:t xml:space="preserve"> </w:t>
            </w:r>
            <w:r w:rsidRPr="009F37A8">
              <w:rPr>
                <w:rFonts w:cs="Calibri"/>
                <w:szCs w:val="22"/>
              </w:rPr>
              <w:t xml:space="preserve">i zbraja </w:t>
            </w:r>
            <w:r>
              <w:rPr>
                <w:rFonts w:cs="Calibri"/>
                <w:szCs w:val="22"/>
              </w:rPr>
              <w:t xml:space="preserve">se </w:t>
            </w:r>
            <w:r w:rsidRPr="009F37A8">
              <w:rPr>
                <w:rFonts w:cs="Calibri"/>
                <w:szCs w:val="22"/>
              </w:rPr>
              <w:t>ukupna vrijednost isplaćenog novca koji se mora slagati s</w:t>
            </w:r>
            <w:r>
              <w:rPr>
                <w:rFonts w:cs="Calibri"/>
                <w:szCs w:val="22"/>
              </w:rPr>
              <w:t xml:space="preserve"> </w:t>
            </w:r>
            <w:r w:rsidRPr="009F37A8">
              <w:rPr>
                <w:rFonts w:cs="Calibri"/>
                <w:szCs w:val="22"/>
              </w:rPr>
              <w:t>iznosom ukupno zaprimljenih naloga po datumu isplate</w:t>
            </w:r>
            <w:r>
              <w:rPr>
                <w:rFonts w:cs="Calibri"/>
                <w:szCs w:val="22"/>
              </w:rPr>
              <w:t xml:space="preserve"> i </w:t>
            </w:r>
            <w:r w:rsidRPr="009F37A8">
              <w:rPr>
                <w:rFonts w:cs="Calibri"/>
                <w:szCs w:val="22"/>
              </w:rPr>
              <w:t>vrši se provjera da li</w:t>
            </w:r>
            <w:r>
              <w:rPr>
                <w:rFonts w:cs="Calibri"/>
                <w:szCs w:val="22"/>
              </w:rPr>
              <w:t xml:space="preserve"> odgovora </w:t>
            </w:r>
            <w:r w:rsidRPr="009F37A8">
              <w:rPr>
                <w:rFonts w:cs="Calibri"/>
                <w:szCs w:val="22"/>
              </w:rPr>
              <w:t>po analitici. Ukoliko je sve u redu ispisuje</w:t>
            </w:r>
            <w:r>
              <w:rPr>
                <w:rFonts w:cs="Calibri"/>
                <w:szCs w:val="22"/>
              </w:rPr>
              <w:t xml:space="preserve"> se</w:t>
            </w:r>
            <w:r w:rsidRPr="009F37A8">
              <w:rPr>
                <w:rFonts w:cs="Calibri"/>
                <w:szCs w:val="22"/>
              </w:rPr>
              <w:t xml:space="preserve"> potvrd</w:t>
            </w:r>
            <w:r>
              <w:rPr>
                <w:rFonts w:cs="Calibri"/>
                <w:szCs w:val="22"/>
              </w:rPr>
              <w:t>a</w:t>
            </w:r>
            <w:r w:rsidRPr="009F37A8">
              <w:rPr>
                <w:rFonts w:cs="Calibri"/>
                <w:szCs w:val="22"/>
              </w:rPr>
              <w:t xml:space="preserve"> o isplati stanj</w:t>
            </w:r>
            <w:r>
              <w:rPr>
                <w:rFonts w:cs="Calibri"/>
                <w:szCs w:val="22"/>
              </w:rPr>
              <w:t>e</w:t>
            </w:r>
            <w:r w:rsidRPr="009F37A8">
              <w:rPr>
                <w:rFonts w:cs="Calibri"/>
                <w:szCs w:val="22"/>
              </w:rPr>
              <w:t xml:space="preserve"> naloga i stavlja </w:t>
            </w:r>
            <w:r>
              <w:rPr>
                <w:rFonts w:cs="Calibri"/>
                <w:szCs w:val="22"/>
              </w:rPr>
              <w:t xml:space="preserve">se </w:t>
            </w:r>
            <w:r w:rsidRPr="009F37A8">
              <w:rPr>
                <w:rFonts w:cs="Calibri"/>
                <w:szCs w:val="22"/>
              </w:rPr>
              <w:t>potpis blagajnika.</w:t>
            </w:r>
          </w:p>
          <w:p w14:paraId="390CDFBC" w14:textId="77777777" w:rsidR="00BC153A" w:rsidRPr="009F37A8" w:rsidRDefault="00BC153A" w:rsidP="001652AB">
            <w:pPr>
              <w:rPr>
                <w:rFonts w:cs="Calibri"/>
                <w:szCs w:val="22"/>
              </w:rPr>
            </w:pPr>
          </w:p>
          <w:p w14:paraId="3DF00F6E" w14:textId="77777777" w:rsidR="00BC153A" w:rsidRPr="009F37A8" w:rsidRDefault="00BC153A" w:rsidP="001652AB">
            <w:pPr>
              <w:pStyle w:val="Odlomakpopisa"/>
              <w:ind w:left="0"/>
              <w:jc w:val="both"/>
              <w:rPr>
                <w:rFonts w:cs="Calibri"/>
                <w:szCs w:val="22"/>
              </w:rPr>
            </w:pPr>
          </w:p>
          <w:p w14:paraId="3D8CCA86" w14:textId="77777777" w:rsidR="00BC153A" w:rsidRDefault="00BC153A" w:rsidP="001652AB">
            <w:pPr>
              <w:pStyle w:val="Odlomakpopisa"/>
              <w:ind w:left="0"/>
              <w:jc w:val="both"/>
              <w:rPr>
                <w:rFonts w:cs="Calibri"/>
                <w:szCs w:val="22"/>
              </w:rPr>
            </w:pPr>
          </w:p>
          <w:p w14:paraId="5D424F2B" w14:textId="77777777" w:rsidR="00BC153A" w:rsidRDefault="00BC153A" w:rsidP="001652AB">
            <w:pPr>
              <w:pStyle w:val="Odlomakpopisa"/>
              <w:ind w:left="0"/>
              <w:jc w:val="both"/>
              <w:rPr>
                <w:rFonts w:cs="Calibri"/>
                <w:szCs w:val="22"/>
              </w:rPr>
            </w:pPr>
          </w:p>
          <w:p w14:paraId="53E41251" w14:textId="77777777" w:rsidR="00BC153A" w:rsidRPr="009F37A8" w:rsidRDefault="00BC153A" w:rsidP="001652AB">
            <w:pPr>
              <w:pStyle w:val="Odlomakpopisa"/>
              <w:ind w:left="0"/>
              <w:jc w:val="both"/>
              <w:rPr>
                <w:rFonts w:cs="Calibri"/>
                <w:szCs w:val="22"/>
              </w:rPr>
            </w:pPr>
          </w:p>
          <w:p w14:paraId="6F9F8444" w14:textId="77777777" w:rsidR="00BC153A" w:rsidRPr="009F37A8" w:rsidRDefault="00BC153A" w:rsidP="001652AB">
            <w:pPr>
              <w:pStyle w:val="Odlomakpopisa"/>
              <w:ind w:left="0"/>
              <w:jc w:val="both"/>
              <w:rPr>
                <w:rFonts w:cs="Calibri"/>
                <w:szCs w:val="22"/>
              </w:rPr>
            </w:pPr>
          </w:p>
          <w:p w14:paraId="55A2128C" w14:textId="77777777" w:rsidR="00BC153A" w:rsidRPr="009F37A8" w:rsidRDefault="00BC153A" w:rsidP="001652AB">
            <w:pPr>
              <w:pStyle w:val="Odlomakpopisa"/>
              <w:ind w:left="0"/>
              <w:jc w:val="both"/>
              <w:rPr>
                <w:rFonts w:cs="Calibri"/>
                <w:szCs w:val="22"/>
              </w:rPr>
            </w:pPr>
            <w:r w:rsidRPr="009F37A8">
              <w:rPr>
                <w:rFonts w:cs="Calibri"/>
                <w:noProof/>
                <w:szCs w:val="22"/>
              </w:rPr>
              <mc:AlternateContent>
                <mc:Choice Requires="wps">
                  <w:drawing>
                    <wp:anchor distT="0" distB="0" distL="114300" distR="114300" simplePos="0" relativeHeight="254224384" behindDoc="0" locked="0" layoutInCell="1" allowOverlap="1" wp14:anchorId="6C90976B" wp14:editId="020DD9D0">
                      <wp:simplePos x="0" y="0"/>
                      <wp:positionH relativeFrom="column">
                        <wp:posOffset>-1551940</wp:posOffset>
                      </wp:positionH>
                      <wp:positionV relativeFrom="paragraph">
                        <wp:posOffset>72390</wp:posOffset>
                      </wp:positionV>
                      <wp:extent cx="352425" cy="381000"/>
                      <wp:effectExtent l="0" t="0" r="28575" b="19050"/>
                      <wp:wrapNone/>
                      <wp:docPr id="1748" name="Dijagram toka: Poveznik 174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4C8AA5"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90976B" id="Dijagram toka: Poveznik 1748" o:spid="_x0000_s1273" type="#_x0000_t120" style="position:absolute;left:0;text-align:left;margin-left:-122.2pt;margin-top:5.7pt;width:27.75pt;height:30pt;z-index:25422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" filled="f" strokecolor="black [3213]" strokeweight="1pt">
                      <v:stroke joinstyle="miter"/>
                      <v:textbox>
                        <w:txbxContent>
                          <w:p w14:paraId="1F4C8AA5"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p>
          <w:p w14:paraId="45AE69CA" w14:textId="77777777" w:rsidR="00BC153A" w:rsidRPr="009F37A8" w:rsidRDefault="00BC153A" w:rsidP="001652AB">
            <w:pPr>
              <w:pStyle w:val="Odlomakpopisa"/>
              <w:ind w:left="0"/>
              <w:jc w:val="both"/>
              <w:rPr>
                <w:rFonts w:cs="Calibri"/>
                <w:szCs w:val="22"/>
              </w:rPr>
            </w:pPr>
            <w:r w:rsidRPr="009F37A8">
              <w:rPr>
                <w:rFonts w:cs="Calibri"/>
                <w:noProof/>
                <w:szCs w:val="22"/>
              </w:rPr>
              <mc:AlternateContent>
                <mc:Choice Requires="wps">
                  <w:drawing>
                    <wp:anchor distT="0" distB="0" distL="114300" distR="114300" simplePos="0" relativeHeight="254235648" behindDoc="0" locked="0" layoutInCell="1" allowOverlap="1" wp14:anchorId="6869B071" wp14:editId="39A2BB84">
                      <wp:simplePos x="0" y="0"/>
                      <wp:positionH relativeFrom="column">
                        <wp:posOffset>-1374140</wp:posOffset>
                      </wp:positionH>
                      <wp:positionV relativeFrom="paragraph">
                        <wp:posOffset>291465</wp:posOffset>
                      </wp:positionV>
                      <wp:extent cx="0" cy="457200"/>
                      <wp:effectExtent l="76200" t="0" r="57150" b="57150"/>
                      <wp:wrapNone/>
                      <wp:docPr id="1749" name="Ravni poveznik sa strelicom 1749"/>
                      <wp:cNvGraphicFramePr/>
                      <a:graphic xmlns:a="http://schemas.openxmlformats.org/drawingml/2006/main">
                        <a:graphicData uri="http://schemas.microsoft.com/office/word/2010/wordprocessingShape">
                          <wps:wsp>
                            <wps:cNvCnPr/>
                            <wps:spPr>
                              <a:xfrm>
                                <a:off x="0" y="0"/>
                                <a:ext cx="0"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BCD0F07" id="Ravni poveznik sa strelicom 1749" o:spid="_x0000_s1026" type="#_x0000_t32" style="position:absolute;margin-left:-108.2pt;margin-top:22.95pt;width:0;height:36pt;z-index:25423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" strokecolor="black [3200]" strokeweight=".5pt">
                      <v:stroke endarrow="block" joinstyle="miter"/>
                    </v:shape>
                  </w:pict>
                </mc:Fallback>
              </mc:AlternateContent>
            </w:r>
          </w:p>
          <w:p w14:paraId="4F1D378F" w14:textId="77777777" w:rsidR="00BC153A" w:rsidRDefault="00BC153A" w:rsidP="001652AB">
            <w:pPr>
              <w:rPr>
                <w:rFonts w:cs="Calibri"/>
                <w:szCs w:val="22"/>
              </w:rPr>
            </w:pPr>
          </w:p>
          <w:p w14:paraId="2EE9463C" w14:textId="77777777" w:rsidR="00BC153A" w:rsidRPr="009F37A8" w:rsidRDefault="00BC153A" w:rsidP="001652AB">
            <w:pPr>
              <w:rPr>
                <w:rFonts w:cs="Calibri"/>
                <w:szCs w:val="22"/>
              </w:rPr>
            </w:pPr>
          </w:p>
          <w:p w14:paraId="46384B1B" w14:textId="77777777" w:rsidR="00BC153A" w:rsidRDefault="00BC153A" w:rsidP="001652AB">
            <w:pPr>
              <w:rPr>
                <w:rFonts w:cs="Calibri"/>
                <w:szCs w:val="22"/>
              </w:rPr>
            </w:pPr>
            <w:r w:rsidRPr="009F37A8">
              <w:rPr>
                <w:rFonts w:cs="Calibri"/>
                <w:noProof/>
                <w:szCs w:val="22"/>
              </w:rPr>
              <mc:AlternateContent>
                <mc:Choice Requires="wps">
                  <w:drawing>
                    <wp:anchor distT="0" distB="0" distL="114300" distR="114300" simplePos="0" relativeHeight="254225408" behindDoc="0" locked="0" layoutInCell="1" allowOverlap="1" wp14:anchorId="330086FA" wp14:editId="3646FE5C">
                      <wp:simplePos x="0" y="0"/>
                      <wp:positionH relativeFrom="column">
                        <wp:posOffset>-2029242</wp:posOffset>
                      </wp:positionH>
                      <wp:positionV relativeFrom="paragraph">
                        <wp:posOffset>283974</wp:posOffset>
                      </wp:positionV>
                      <wp:extent cx="1428750" cy="581025"/>
                      <wp:effectExtent l="0" t="0" r="19050" b="28575"/>
                      <wp:wrapNone/>
                      <wp:docPr id="1750" name="Pravokutnik 1750"/>
                      <wp:cNvGraphicFramePr/>
                      <a:graphic xmlns:a="http://schemas.openxmlformats.org/drawingml/2006/main">
                        <a:graphicData uri="http://schemas.microsoft.com/office/word/2010/wordprocessingShape">
                          <wps:wsp>
                            <wps:cNvSpPr/>
                            <wps:spPr>
                              <a:xfrm>
                                <a:off x="0" y="0"/>
                                <a:ext cx="1428750" cy="5810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66FA0B9" w14:textId="77777777" w:rsidR="00BC153A" w:rsidRPr="0081424A" w:rsidRDefault="00BC153A" w:rsidP="00BC153A">
                                  <w:pPr>
                                    <w:rPr>
                                      <w:color w:val="000000" w:themeColor="text1"/>
                                      <w:sz w:val="20"/>
                                      <w:szCs w:val="20"/>
                                    </w:rPr>
                                  </w:pPr>
                                  <w:r>
                                    <w:rPr>
                                      <w:color w:val="000000" w:themeColor="text1"/>
                                      <w:sz w:val="20"/>
                                      <w:szCs w:val="20"/>
                                    </w:rPr>
                                    <w:t>SLANJE DOKUMENTACIJE U RAČUNOVODSTVO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0086FA" id="Pravokutnik 1750" o:spid="_x0000_s1274" style="position:absolute;left:0;text-align:left;margin-left:-159.8pt;margin-top:22.35pt;width:112.5pt;height:45.75pt;z-index:25422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" filled="f" strokecolor="black [3213]" strokeweight="1pt">
                      <v:textbox>
                        <w:txbxContent>
                          <w:p w14:paraId="566FA0B9" w14:textId="77777777" w:rsidR="00BC153A" w:rsidRPr="0081424A" w:rsidRDefault="00BC153A" w:rsidP="00BC153A">
                            <w:pPr>
                              <w:rPr>
                                <w:color w:val="000000" w:themeColor="text1"/>
                                <w:sz w:val="20"/>
                                <w:szCs w:val="20"/>
                              </w:rPr>
                            </w:pPr>
                            <w:r>
                              <w:rPr>
                                <w:color w:val="000000" w:themeColor="text1"/>
                                <w:sz w:val="20"/>
                                <w:szCs w:val="20"/>
                              </w:rPr>
                              <w:t>SLANJE DOKUMENTACIJE U RAČUNOVODSTVO</w:t>
                            </w:r>
                          </w:p>
                        </w:txbxContent>
                      </v:textbox>
                    </v:rect>
                  </w:pict>
                </mc:Fallback>
              </mc:AlternateContent>
            </w:r>
          </w:p>
          <w:p w14:paraId="78A62671" w14:textId="77777777" w:rsidR="00BC153A" w:rsidRDefault="00BC153A" w:rsidP="001652AB">
            <w:pPr>
              <w:rPr>
                <w:rFonts w:cs="Calibri"/>
                <w:szCs w:val="22"/>
              </w:rPr>
            </w:pPr>
          </w:p>
          <w:p w14:paraId="191DC2E0" w14:textId="77777777" w:rsidR="00BC153A" w:rsidRDefault="00BC153A" w:rsidP="001652AB">
            <w:pPr>
              <w:rPr>
                <w:rFonts w:cs="Calibri"/>
                <w:szCs w:val="22"/>
              </w:rPr>
            </w:pPr>
            <w:r w:rsidRPr="009F37A8">
              <w:rPr>
                <w:rFonts w:cs="Calibri"/>
                <w:szCs w:val="22"/>
              </w:rPr>
              <w:t>Nakon završenih dnevnih isplata</w:t>
            </w:r>
            <w:r>
              <w:rPr>
                <w:rFonts w:cs="Calibri"/>
                <w:szCs w:val="22"/>
              </w:rPr>
              <w:t xml:space="preserve"> </w:t>
            </w:r>
            <w:r w:rsidRPr="009F37A8">
              <w:rPr>
                <w:rFonts w:cs="Calibri"/>
                <w:szCs w:val="22"/>
              </w:rPr>
              <w:t xml:space="preserve">dokumentacija </w:t>
            </w:r>
            <w:r>
              <w:rPr>
                <w:rFonts w:cs="Calibri"/>
                <w:szCs w:val="22"/>
              </w:rPr>
              <w:t>od blagajne troškova</w:t>
            </w:r>
            <w:r w:rsidRPr="009F37A8">
              <w:rPr>
                <w:rFonts w:cs="Calibri"/>
                <w:szCs w:val="22"/>
              </w:rPr>
              <w:t xml:space="preserve"> se </w:t>
            </w:r>
            <w:r>
              <w:rPr>
                <w:rFonts w:cs="Calibri"/>
                <w:szCs w:val="22"/>
              </w:rPr>
              <w:t>predaje</w:t>
            </w:r>
            <w:r w:rsidRPr="009F37A8">
              <w:rPr>
                <w:rFonts w:cs="Calibri"/>
                <w:szCs w:val="22"/>
              </w:rPr>
              <w:t xml:space="preserve"> u </w:t>
            </w:r>
            <w:r>
              <w:rPr>
                <w:rFonts w:cs="Calibri"/>
                <w:szCs w:val="22"/>
              </w:rPr>
              <w:t>UO za financije, gospodarstvo i EU poslove.</w:t>
            </w:r>
          </w:p>
          <w:p w14:paraId="25C9CEBD" w14:textId="77777777" w:rsidR="00BC153A" w:rsidRDefault="00BC153A" w:rsidP="001652AB">
            <w:pPr>
              <w:rPr>
                <w:rFonts w:cs="Calibri"/>
                <w:szCs w:val="22"/>
              </w:rPr>
            </w:pPr>
            <w:r>
              <w:rPr>
                <w:rFonts w:cs="Calibri"/>
                <w:noProof/>
                <w:szCs w:val="22"/>
              </w:rPr>
              <mc:AlternateContent>
                <mc:Choice Requires="wps">
                  <w:drawing>
                    <wp:anchor distT="0" distB="0" distL="114300" distR="114300" simplePos="0" relativeHeight="254248960" behindDoc="0" locked="0" layoutInCell="1" allowOverlap="1" wp14:anchorId="5C98EB95" wp14:editId="71929D00">
                      <wp:simplePos x="0" y="0"/>
                      <wp:positionH relativeFrom="column">
                        <wp:posOffset>-1402715</wp:posOffset>
                      </wp:positionH>
                      <wp:positionV relativeFrom="paragraph">
                        <wp:posOffset>7620</wp:posOffset>
                      </wp:positionV>
                      <wp:extent cx="0" cy="723900"/>
                      <wp:effectExtent l="76200" t="0" r="57150" b="57150"/>
                      <wp:wrapNone/>
                      <wp:docPr id="1570" name="Straight Arrow Connector 1570"/>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DAA477" id="Straight Arrow Connector 1570" o:spid="_x0000_s1026" type="#_x0000_t32" style="position:absolute;margin-left:-110.45pt;margin-top:.6pt;width:0;height:57pt;z-index:25424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" strokecolor="black [3200]" strokeweight=".5pt">
                      <v:stroke endarrow="block" joinstyle="miter"/>
                    </v:shape>
                  </w:pict>
                </mc:Fallback>
              </mc:AlternateContent>
            </w:r>
          </w:p>
          <w:p w14:paraId="4A0CE773" w14:textId="77777777" w:rsidR="00BC153A" w:rsidRDefault="00BC153A" w:rsidP="001652AB">
            <w:pPr>
              <w:rPr>
                <w:rFonts w:cs="Calibri"/>
                <w:szCs w:val="22"/>
              </w:rPr>
            </w:pPr>
          </w:p>
          <w:p w14:paraId="6C1808DB" w14:textId="77777777" w:rsidR="00BC153A" w:rsidRPr="009F37A8" w:rsidRDefault="00BC153A" w:rsidP="001652AB">
            <w:pPr>
              <w:rPr>
                <w:rFonts w:cs="Calibri"/>
                <w:szCs w:val="22"/>
              </w:rPr>
            </w:pPr>
          </w:p>
          <w:p w14:paraId="7118B0D7" w14:textId="77777777" w:rsidR="00BC153A" w:rsidRPr="009F37A8" w:rsidRDefault="00BC153A" w:rsidP="001652AB">
            <w:pPr>
              <w:rPr>
                <w:rFonts w:cs="Calibri"/>
                <w:szCs w:val="22"/>
              </w:rPr>
            </w:pPr>
            <w:r w:rsidRPr="009F37A8">
              <w:rPr>
                <w:rFonts w:cs="Calibri"/>
                <w:noProof/>
                <w:szCs w:val="22"/>
              </w:rPr>
              <mc:AlternateContent>
                <mc:Choice Requires="wps">
                  <w:drawing>
                    <wp:anchor distT="0" distB="0" distL="114300" distR="114300" simplePos="0" relativeHeight="254226432" behindDoc="0" locked="0" layoutInCell="1" allowOverlap="1" wp14:anchorId="209DFC18" wp14:editId="67DCD831">
                      <wp:simplePos x="0" y="0"/>
                      <wp:positionH relativeFrom="column">
                        <wp:posOffset>-2028190</wp:posOffset>
                      </wp:positionH>
                      <wp:positionV relativeFrom="paragraph">
                        <wp:posOffset>215265</wp:posOffset>
                      </wp:positionV>
                      <wp:extent cx="1428750" cy="400050"/>
                      <wp:effectExtent l="0" t="0" r="19050" b="19050"/>
                      <wp:wrapNone/>
                      <wp:docPr id="1752" name="Pravokutnik 1752"/>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375CFAC" w14:textId="77777777" w:rsidR="00BC153A" w:rsidRPr="0081424A" w:rsidRDefault="00BC153A" w:rsidP="00BC153A">
                                  <w:pPr>
                                    <w:rPr>
                                      <w:color w:val="000000" w:themeColor="text1"/>
                                      <w:sz w:val="20"/>
                                      <w:szCs w:val="20"/>
                                    </w:rPr>
                                  </w:pPr>
                                  <w:r>
                                    <w:rPr>
                                      <w:color w:val="000000" w:themeColor="text1"/>
                                      <w:sz w:val="20"/>
                                      <w:szCs w:val="20"/>
                                    </w:rPr>
                                    <w:t>KNJIŽENJE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9DFC18" id="Pravokutnik 1752" o:spid="_x0000_s1275" style="position:absolute;left:0;text-align:left;margin-left:-159.7pt;margin-top:16.95pt;width:112.5pt;height:31.5pt;z-index:25422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" filled="f" strokecolor="black [3213]" strokeweight="1pt">
                      <v:textbox>
                        <w:txbxContent>
                          <w:p w14:paraId="1375CFAC" w14:textId="77777777" w:rsidR="00BC153A" w:rsidRPr="0081424A" w:rsidRDefault="00BC153A" w:rsidP="00BC153A">
                            <w:pPr>
                              <w:rPr>
                                <w:color w:val="000000" w:themeColor="text1"/>
                                <w:sz w:val="20"/>
                                <w:szCs w:val="20"/>
                              </w:rPr>
                            </w:pPr>
                            <w:r>
                              <w:rPr>
                                <w:color w:val="000000" w:themeColor="text1"/>
                                <w:sz w:val="20"/>
                                <w:szCs w:val="20"/>
                              </w:rPr>
                              <w:t>KNJIŽENJE</w:t>
                            </w:r>
                          </w:p>
                        </w:txbxContent>
                      </v:textbox>
                    </v:rect>
                  </w:pict>
                </mc:Fallback>
              </mc:AlternateContent>
            </w:r>
          </w:p>
          <w:p w14:paraId="5B452EE6" w14:textId="77777777" w:rsidR="00BC153A" w:rsidRPr="009F37A8" w:rsidRDefault="00BC153A" w:rsidP="001652AB">
            <w:pPr>
              <w:rPr>
                <w:rFonts w:cs="Calibri"/>
                <w:szCs w:val="22"/>
              </w:rPr>
            </w:pPr>
            <w:r w:rsidRPr="009F37A8">
              <w:rPr>
                <w:rFonts w:cs="Calibri"/>
                <w:szCs w:val="22"/>
              </w:rPr>
              <w:t xml:space="preserve">Knjiženje izvršenih </w:t>
            </w:r>
            <w:r>
              <w:rPr>
                <w:rFonts w:cs="Calibri"/>
                <w:szCs w:val="22"/>
              </w:rPr>
              <w:t>isplata</w:t>
            </w:r>
            <w:r w:rsidRPr="009F37A8">
              <w:rPr>
                <w:rFonts w:cs="Calibri"/>
                <w:szCs w:val="22"/>
              </w:rPr>
              <w:t xml:space="preserve"> po kontima</w:t>
            </w:r>
            <w:r>
              <w:rPr>
                <w:rFonts w:cs="Calibri"/>
                <w:szCs w:val="22"/>
              </w:rPr>
              <w:t xml:space="preserve"> i pozicijama u skladu s proračunom Grada Koprivnice</w:t>
            </w:r>
            <w:r w:rsidRPr="009F37A8">
              <w:rPr>
                <w:rFonts w:cs="Calibri"/>
                <w:szCs w:val="22"/>
              </w:rPr>
              <w:t>.</w:t>
            </w:r>
          </w:p>
          <w:p w14:paraId="08252512" w14:textId="77777777" w:rsidR="00BC153A" w:rsidRPr="009F37A8" w:rsidRDefault="00BC153A" w:rsidP="001652AB">
            <w:pPr>
              <w:rPr>
                <w:rFonts w:cs="Calibri"/>
                <w:szCs w:val="22"/>
              </w:rPr>
            </w:pPr>
            <w:r w:rsidRPr="009F37A8">
              <w:rPr>
                <w:rFonts w:cs="Calibri"/>
                <w:noProof/>
                <w:szCs w:val="22"/>
              </w:rPr>
              <mc:AlternateContent>
                <mc:Choice Requires="wps">
                  <w:drawing>
                    <wp:anchor distT="0" distB="0" distL="114300" distR="114300" simplePos="0" relativeHeight="254236672" behindDoc="0" locked="0" layoutInCell="1" allowOverlap="1" wp14:anchorId="1E5EC7D7" wp14:editId="35253622">
                      <wp:simplePos x="0" y="0"/>
                      <wp:positionH relativeFrom="column">
                        <wp:posOffset>-1369408</wp:posOffset>
                      </wp:positionH>
                      <wp:positionV relativeFrom="paragraph">
                        <wp:posOffset>100407</wp:posOffset>
                      </wp:positionV>
                      <wp:extent cx="0" cy="323850"/>
                      <wp:effectExtent l="76200" t="0" r="76200" b="57150"/>
                      <wp:wrapNone/>
                      <wp:docPr id="1753" name="Ravni poveznik sa strelicom 1753"/>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6CED9" id="Ravni poveznik sa strelicom 1753" o:spid="_x0000_s1026" type="#_x0000_t32" style="position:absolute;margin-left:-107.85pt;margin-top:7.9pt;width:0;height:25.5pt;z-index:25423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" strokecolor="black [3200]" strokeweight=".5pt">
                      <v:stroke endarrow="block" joinstyle="miter"/>
                    </v:shape>
                  </w:pict>
                </mc:Fallback>
              </mc:AlternateContent>
            </w:r>
          </w:p>
          <w:p w14:paraId="140BCC27" w14:textId="77777777" w:rsidR="00BC153A" w:rsidRPr="009F37A8" w:rsidRDefault="00BC153A" w:rsidP="001652AB">
            <w:pPr>
              <w:rPr>
                <w:rFonts w:cs="Calibri"/>
                <w:szCs w:val="22"/>
              </w:rPr>
            </w:pPr>
            <w:r w:rsidRPr="009F37A8">
              <w:rPr>
                <w:rFonts w:cs="Calibri"/>
                <w:noProof/>
                <w:szCs w:val="22"/>
              </w:rPr>
              <mc:AlternateContent>
                <mc:Choice Requires="wps">
                  <w:drawing>
                    <wp:anchor distT="0" distB="0" distL="114300" distR="114300" simplePos="0" relativeHeight="254227456" behindDoc="0" locked="0" layoutInCell="1" allowOverlap="1" wp14:anchorId="6F9A8493" wp14:editId="15DCED85">
                      <wp:simplePos x="0" y="0"/>
                      <wp:positionH relativeFrom="column">
                        <wp:posOffset>-2050415</wp:posOffset>
                      </wp:positionH>
                      <wp:positionV relativeFrom="paragraph">
                        <wp:posOffset>245110</wp:posOffset>
                      </wp:positionV>
                      <wp:extent cx="1438275" cy="612648"/>
                      <wp:effectExtent l="0" t="0" r="28575" b="16510"/>
                      <wp:wrapNone/>
                      <wp:docPr id="1754" name="Dijagram toka: Magnetni disk 1754"/>
                      <wp:cNvGraphicFramePr/>
                      <a:graphic xmlns:a="http://schemas.openxmlformats.org/drawingml/2006/main">
                        <a:graphicData uri="http://schemas.microsoft.com/office/word/2010/wordprocessingShape">
                          <wps:wsp>
                            <wps:cNvSpPr/>
                            <wps:spPr>
                              <a:xfrm>
                                <a:off x="0" y="0"/>
                                <a:ext cx="1438275" cy="612648"/>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ACB3A1" w14:textId="77777777" w:rsidR="00BC153A" w:rsidRPr="007A77B1" w:rsidRDefault="00BC153A" w:rsidP="00BC153A">
                                  <w:pPr>
                                    <w:rPr>
                                      <w:color w:val="000000" w:themeColor="text1"/>
                                    </w:rPr>
                                  </w:pPr>
                                  <w:r w:rsidRPr="007A77B1">
                                    <w:rPr>
                                      <w:color w:val="000000" w:themeColor="text1"/>
                                    </w:rPr>
                                    <w:t>ARHIVIRANJE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F9A8493" id="Dijagram toka: Magnetni disk 1754" o:spid="_x0000_s1276" type="#_x0000_t132" style="position:absolute;left:0;text-align:left;margin-left:-161.45pt;margin-top:19.3pt;width:113.25pt;height:48.25pt;z-index:25422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" filled="f" strokecolor="black [3213]" strokeweight="1pt">
                      <v:stroke joinstyle="miter"/>
                      <v:textbox>
                        <w:txbxContent>
                          <w:p w14:paraId="29ACB3A1" w14:textId="77777777" w:rsidR="00BC153A" w:rsidRPr="007A77B1" w:rsidRDefault="00BC153A" w:rsidP="00BC153A">
                            <w:pPr>
                              <w:rPr>
                                <w:color w:val="000000" w:themeColor="text1"/>
                              </w:rPr>
                            </w:pPr>
                            <w:r w:rsidRPr="007A77B1">
                              <w:rPr>
                                <w:color w:val="000000" w:themeColor="text1"/>
                              </w:rPr>
                              <w:t>ARHIVIRANJE</w:t>
                            </w:r>
                          </w:p>
                        </w:txbxContent>
                      </v:textbox>
                    </v:shape>
                  </w:pict>
                </mc:Fallback>
              </mc:AlternateContent>
            </w:r>
          </w:p>
          <w:p w14:paraId="23A3B8E1" w14:textId="77777777" w:rsidR="00BC153A" w:rsidRDefault="00BC153A" w:rsidP="001652AB">
            <w:pPr>
              <w:rPr>
                <w:rFonts w:cs="Calibri"/>
                <w:szCs w:val="22"/>
              </w:rPr>
            </w:pPr>
            <w:r w:rsidRPr="009F37A8">
              <w:rPr>
                <w:rFonts w:cs="Calibri"/>
                <w:szCs w:val="22"/>
              </w:rPr>
              <w:t xml:space="preserve">U arhivu blagajne </w:t>
            </w:r>
            <w:r>
              <w:rPr>
                <w:rFonts w:cs="Calibri"/>
                <w:szCs w:val="22"/>
              </w:rPr>
              <w:t>troškove</w:t>
            </w:r>
            <w:r w:rsidRPr="009F37A8">
              <w:rPr>
                <w:rFonts w:cs="Calibri"/>
                <w:szCs w:val="22"/>
              </w:rPr>
              <w:t xml:space="preserve"> fizički prilažemo dokumentaciju: </w:t>
            </w:r>
          </w:p>
          <w:p w14:paraId="5AF858DE" w14:textId="77777777" w:rsidR="00BC153A" w:rsidRDefault="00BC153A" w:rsidP="00BC153A">
            <w:pPr>
              <w:pStyle w:val="Odlomakpopisa"/>
              <w:numPr>
                <w:ilvl w:val="0"/>
                <w:numId w:val="64"/>
              </w:numPr>
              <w:jc w:val="left"/>
              <w:rPr>
                <w:rFonts w:cs="Calibri"/>
                <w:szCs w:val="22"/>
              </w:rPr>
            </w:pPr>
            <w:r>
              <w:rPr>
                <w:rFonts w:cs="Calibri"/>
                <w:szCs w:val="22"/>
              </w:rPr>
              <w:t>Temeljnica</w:t>
            </w:r>
          </w:p>
          <w:p w14:paraId="04762148" w14:textId="77777777" w:rsidR="00BC153A" w:rsidRDefault="00BC153A" w:rsidP="00BC153A">
            <w:pPr>
              <w:pStyle w:val="Odlomakpopisa"/>
              <w:numPr>
                <w:ilvl w:val="0"/>
                <w:numId w:val="64"/>
              </w:numPr>
              <w:jc w:val="left"/>
              <w:rPr>
                <w:rFonts w:cs="Calibri"/>
                <w:szCs w:val="22"/>
              </w:rPr>
            </w:pPr>
            <w:r>
              <w:rPr>
                <w:rFonts w:cs="Calibri"/>
                <w:noProof/>
                <w:szCs w:val="22"/>
              </w:rPr>
              <mc:AlternateContent>
                <mc:Choice Requires="wps">
                  <w:drawing>
                    <wp:anchor distT="0" distB="0" distL="114300" distR="114300" simplePos="0" relativeHeight="254249984" behindDoc="0" locked="0" layoutInCell="1" allowOverlap="1" wp14:anchorId="5790D35E" wp14:editId="6A09A4FF">
                      <wp:simplePos x="0" y="0"/>
                      <wp:positionH relativeFrom="column">
                        <wp:posOffset>-1374140</wp:posOffset>
                      </wp:positionH>
                      <wp:positionV relativeFrom="paragraph">
                        <wp:posOffset>172720</wp:posOffset>
                      </wp:positionV>
                      <wp:extent cx="0" cy="873760"/>
                      <wp:effectExtent l="76200" t="0" r="57150" b="59690"/>
                      <wp:wrapNone/>
                      <wp:docPr id="1571" name="Straight Arrow Connector 1571"/>
                      <wp:cNvGraphicFramePr/>
                      <a:graphic xmlns:a="http://schemas.openxmlformats.org/drawingml/2006/main">
                        <a:graphicData uri="http://schemas.microsoft.com/office/word/2010/wordprocessingShape">
                          <wps:wsp>
                            <wps:cNvCnPr/>
                            <wps:spPr>
                              <a:xfrm>
                                <a:off x="0" y="0"/>
                                <a:ext cx="0" cy="8737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46270A" id="Straight Arrow Connector 1571" o:spid="_x0000_s1026" type="#_x0000_t32" style="position:absolute;margin-left:-108.2pt;margin-top:13.6pt;width:0;height:68.8pt;z-index:25424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" strokecolor="black [3200]" strokeweight=".5pt">
                      <v:stroke endarrow="block" joinstyle="miter"/>
                    </v:shape>
                  </w:pict>
                </mc:Fallback>
              </mc:AlternateContent>
            </w:r>
            <w:r>
              <w:rPr>
                <w:rFonts w:cs="Calibri"/>
                <w:szCs w:val="22"/>
              </w:rPr>
              <w:t>Blagajnički izvještaj</w:t>
            </w:r>
          </w:p>
          <w:p w14:paraId="42E77876" w14:textId="77777777" w:rsidR="00BC153A" w:rsidRDefault="00BC153A" w:rsidP="00BC153A">
            <w:pPr>
              <w:pStyle w:val="Odlomakpopisa"/>
              <w:numPr>
                <w:ilvl w:val="0"/>
                <w:numId w:val="64"/>
              </w:numPr>
              <w:jc w:val="left"/>
              <w:rPr>
                <w:rFonts w:cs="Calibri"/>
                <w:szCs w:val="22"/>
              </w:rPr>
            </w:pPr>
            <w:r>
              <w:rPr>
                <w:rFonts w:cs="Calibri"/>
                <w:szCs w:val="22"/>
              </w:rPr>
              <w:t>Isplatnica</w:t>
            </w:r>
          </w:p>
          <w:p w14:paraId="45050E46" w14:textId="77777777" w:rsidR="00BC153A" w:rsidRDefault="00BC153A" w:rsidP="00BC153A">
            <w:pPr>
              <w:pStyle w:val="Odlomakpopisa"/>
              <w:numPr>
                <w:ilvl w:val="0"/>
                <w:numId w:val="64"/>
              </w:numPr>
              <w:jc w:val="left"/>
              <w:rPr>
                <w:rFonts w:cs="Calibri"/>
                <w:szCs w:val="22"/>
              </w:rPr>
            </w:pPr>
            <w:r>
              <w:rPr>
                <w:rFonts w:cs="Calibri"/>
                <w:szCs w:val="22"/>
              </w:rPr>
              <w:t>Računi i druga knjigovodstvena isprava po kojoj se vršila isplata</w:t>
            </w:r>
          </w:p>
          <w:p w14:paraId="6E01713D" w14:textId="77777777" w:rsidR="00BC153A" w:rsidRPr="00DD46DD" w:rsidRDefault="00BC153A" w:rsidP="001652AB">
            <w:pPr>
              <w:pStyle w:val="Odlomakpopisa"/>
              <w:rPr>
                <w:rFonts w:cs="Calibri"/>
                <w:szCs w:val="22"/>
              </w:rPr>
            </w:pPr>
          </w:p>
          <w:p w14:paraId="48621AE2" w14:textId="77777777" w:rsidR="00BC153A" w:rsidRPr="009F37A8" w:rsidRDefault="00BC153A" w:rsidP="001652AB">
            <w:pPr>
              <w:pStyle w:val="Odlomakpopisa"/>
              <w:ind w:left="0"/>
              <w:jc w:val="both"/>
              <w:rPr>
                <w:rFonts w:cs="Calibri"/>
                <w:szCs w:val="22"/>
              </w:rPr>
            </w:pPr>
            <w:r w:rsidRPr="009F37A8">
              <w:rPr>
                <w:rFonts w:cs="Calibri"/>
                <w:noProof/>
                <w:szCs w:val="22"/>
              </w:rPr>
              <mc:AlternateContent>
                <mc:Choice Requires="wps">
                  <w:drawing>
                    <wp:anchor distT="0" distB="0" distL="114300" distR="114300" simplePos="0" relativeHeight="254228480" behindDoc="0" locked="0" layoutInCell="1" allowOverlap="1" wp14:anchorId="0F0BC167" wp14:editId="51073C12">
                      <wp:simplePos x="0" y="0"/>
                      <wp:positionH relativeFrom="column">
                        <wp:posOffset>-1864687</wp:posOffset>
                      </wp:positionH>
                      <wp:positionV relativeFrom="paragraph">
                        <wp:posOffset>182880</wp:posOffset>
                      </wp:positionV>
                      <wp:extent cx="1047750" cy="390525"/>
                      <wp:effectExtent l="0" t="0" r="19050" b="28575"/>
                      <wp:wrapNone/>
                      <wp:docPr id="1756" name="Elipsa 1756"/>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173FF87"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0BC167" id="Elipsa 1756" o:spid="_x0000_s1277" style="position:absolute;left:0;text-align:left;margin-left:-146.85pt;margin-top:14.4pt;width:82.5pt;height:30.75pt;z-index:25422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" fillcolor="white [3201]" strokecolor="black [3200]" strokeweight="1pt">
                      <v:stroke joinstyle="miter"/>
                      <v:textbox>
                        <w:txbxContent>
                          <w:p w14:paraId="6173FF87" w14:textId="77777777" w:rsidR="00BC153A" w:rsidRPr="0081424A" w:rsidRDefault="00BC153A" w:rsidP="00BC153A">
                            <w:pPr>
                              <w:rPr>
                                <w:sz w:val="20"/>
                                <w:szCs w:val="20"/>
                              </w:rPr>
                            </w:pPr>
                            <w:r>
                              <w:rPr>
                                <w:sz w:val="20"/>
                                <w:szCs w:val="20"/>
                              </w:rPr>
                              <w:t>KRAJ</w:t>
                            </w:r>
                          </w:p>
                        </w:txbxContent>
                      </v:textbox>
                    </v:oval>
                  </w:pict>
                </mc:Fallback>
              </mc:AlternateContent>
            </w:r>
          </w:p>
          <w:p w14:paraId="76AE3554" w14:textId="77777777" w:rsidR="00BC153A" w:rsidRPr="009F37A8" w:rsidRDefault="00BC153A" w:rsidP="001652AB">
            <w:pPr>
              <w:pStyle w:val="Odlomakpopisa"/>
              <w:ind w:left="0"/>
              <w:jc w:val="both"/>
              <w:rPr>
                <w:rFonts w:cs="Calibri"/>
                <w:szCs w:val="22"/>
              </w:rPr>
            </w:pPr>
          </w:p>
          <w:p w14:paraId="1440C091" w14:textId="77777777" w:rsidR="00BC153A" w:rsidRPr="009F37A8" w:rsidRDefault="00BC153A" w:rsidP="001652AB">
            <w:pPr>
              <w:pStyle w:val="Odlomakpopisa"/>
              <w:ind w:left="0"/>
              <w:jc w:val="both"/>
              <w:rPr>
                <w:rFonts w:cs="Calibri"/>
                <w:szCs w:val="22"/>
              </w:rPr>
            </w:pPr>
          </w:p>
          <w:p w14:paraId="132847A1" w14:textId="77777777" w:rsidR="00BC153A" w:rsidRPr="009F37A8" w:rsidRDefault="00BC153A" w:rsidP="001652AB">
            <w:pPr>
              <w:pStyle w:val="Odlomakpopisa"/>
              <w:ind w:left="0"/>
              <w:jc w:val="both"/>
              <w:rPr>
                <w:rFonts w:cs="Calibri"/>
                <w:szCs w:val="22"/>
              </w:rPr>
            </w:pPr>
          </w:p>
          <w:p w14:paraId="0B50B3DF" w14:textId="77777777" w:rsidR="00BC153A" w:rsidRPr="009F37A8" w:rsidRDefault="00BC153A" w:rsidP="001652AB">
            <w:pPr>
              <w:pStyle w:val="Odlomakpopisa"/>
              <w:ind w:left="0"/>
              <w:jc w:val="both"/>
              <w:rPr>
                <w:rFonts w:cs="Calibri"/>
                <w:szCs w:val="22"/>
              </w:rPr>
            </w:pPr>
          </w:p>
          <w:p w14:paraId="32113752" w14:textId="77777777" w:rsidR="00BC153A" w:rsidRPr="009F37A8" w:rsidRDefault="00BC153A" w:rsidP="001652AB">
            <w:pPr>
              <w:pStyle w:val="Odlomakpopisa"/>
              <w:ind w:left="0"/>
              <w:jc w:val="both"/>
              <w:rPr>
                <w:rFonts w:cs="Calibri"/>
                <w:szCs w:val="22"/>
              </w:rPr>
            </w:pPr>
          </w:p>
          <w:p w14:paraId="59841F4D" w14:textId="77777777" w:rsidR="00BC153A" w:rsidRPr="009F37A8" w:rsidRDefault="00BC153A" w:rsidP="001652AB">
            <w:pPr>
              <w:pStyle w:val="Odlomakpopisa"/>
              <w:ind w:left="0"/>
              <w:jc w:val="both"/>
              <w:rPr>
                <w:rFonts w:cs="Calibri"/>
                <w:szCs w:val="22"/>
              </w:rPr>
            </w:pPr>
          </w:p>
          <w:p w14:paraId="3CB1B6FF" w14:textId="77777777" w:rsidR="00BC153A" w:rsidRPr="009F37A8" w:rsidRDefault="00BC153A" w:rsidP="001652AB">
            <w:pPr>
              <w:pStyle w:val="Odlomakpopisa"/>
              <w:ind w:left="0"/>
              <w:jc w:val="both"/>
              <w:rPr>
                <w:rFonts w:cs="Calibri"/>
                <w:szCs w:val="22"/>
              </w:rPr>
            </w:pPr>
          </w:p>
          <w:p w14:paraId="08C62F4E" w14:textId="77777777" w:rsidR="00BC153A" w:rsidRPr="009F37A8" w:rsidRDefault="00BC153A" w:rsidP="001652AB">
            <w:pPr>
              <w:pStyle w:val="Odlomakpopisa"/>
              <w:ind w:left="0"/>
              <w:jc w:val="both"/>
              <w:rPr>
                <w:rFonts w:cs="Calibri"/>
                <w:szCs w:val="22"/>
              </w:rPr>
            </w:pPr>
          </w:p>
          <w:p w14:paraId="36116E92" w14:textId="77777777" w:rsidR="00BC153A" w:rsidRPr="009F37A8" w:rsidRDefault="00BC153A" w:rsidP="001652AB">
            <w:pPr>
              <w:pStyle w:val="Odlomakpopisa"/>
              <w:ind w:left="0"/>
              <w:jc w:val="both"/>
              <w:rPr>
                <w:rFonts w:cs="Calibri"/>
                <w:szCs w:val="22"/>
              </w:rPr>
            </w:pPr>
          </w:p>
          <w:p w14:paraId="55CBA976" w14:textId="77777777" w:rsidR="00BC153A" w:rsidRPr="009F37A8" w:rsidRDefault="00BC153A" w:rsidP="001652AB">
            <w:pPr>
              <w:pStyle w:val="Odlomakpopisa"/>
              <w:ind w:left="0"/>
              <w:jc w:val="both"/>
              <w:rPr>
                <w:rFonts w:cs="Calibri"/>
                <w:szCs w:val="22"/>
              </w:rPr>
            </w:pPr>
          </w:p>
          <w:p w14:paraId="0130E638" w14:textId="77777777" w:rsidR="00BC153A" w:rsidRPr="009F37A8" w:rsidRDefault="00BC153A" w:rsidP="001652AB">
            <w:pPr>
              <w:pStyle w:val="Odlomakpopisa"/>
              <w:ind w:left="0"/>
              <w:jc w:val="both"/>
              <w:rPr>
                <w:rFonts w:cs="Calibri"/>
                <w:szCs w:val="22"/>
              </w:rPr>
            </w:pPr>
          </w:p>
          <w:p w14:paraId="4BFC975C" w14:textId="77777777" w:rsidR="00BC153A" w:rsidRPr="009F37A8" w:rsidRDefault="00BC153A" w:rsidP="001652AB">
            <w:pPr>
              <w:pStyle w:val="Odlomakpopisa"/>
              <w:ind w:left="0"/>
              <w:jc w:val="both"/>
              <w:rPr>
                <w:rFonts w:cs="Calibri"/>
                <w:szCs w:val="22"/>
              </w:rPr>
            </w:pPr>
          </w:p>
          <w:p w14:paraId="344773EC" w14:textId="77777777" w:rsidR="00BC153A" w:rsidRPr="009F37A8" w:rsidRDefault="00BC153A" w:rsidP="001652AB">
            <w:pPr>
              <w:pStyle w:val="Odlomakpopisa"/>
              <w:ind w:left="0"/>
              <w:jc w:val="both"/>
              <w:rPr>
                <w:rFonts w:cs="Calibri"/>
                <w:szCs w:val="22"/>
              </w:rPr>
            </w:pPr>
          </w:p>
          <w:p w14:paraId="3436FF53" w14:textId="77777777" w:rsidR="00BC153A" w:rsidRPr="009F37A8" w:rsidRDefault="00BC153A" w:rsidP="001652AB">
            <w:pPr>
              <w:pStyle w:val="Odlomakpopisa"/>
              <w:ind w:left="0"/>
              <w:rPr>
                <w:rFonts w:cs="Calibri"/>
                <w:szCs w:val="22"/>
              </w:rPr>
            </w:pPr>
          </w:p>
          <w:p w14:paraId="3CEDDDC8" w14:textId="77777777" w:rsidR="00BC153A" w:rsidRPr="009F37A8" w:rsidRDefault="00BC153A" w:rsidP="001652AB">
            <w:pPr>
              <w:pStyle w:val="Odlomakpopisa"/>
              <w:ind w:left="0"/>
              <w:rPr>
                <w:rFonts w:cs="Calibri"/>
                <w:szCs w:val="22"/>
              </w:rPr>
            </w:pPr>
          </w:p>
          <w:p w14:paraId="0C621834" w14:textId="77777777" w:rsidR="00BC153A" w:rsidRDefault="00BC153A" w:rsidP="001652AB">
            <w:pPr>
              <w:pStyle w:val="Odlomakpopisa"/>
              <w:ind w:left="0"/>
              <w:rPr>
                <w:rFonts w:cs="Calibri"/>
                <w:sz w:val="20"/>
                <w:szCs w:val="20"/>
              </w:rPr>
            </w:pPr>
          </w:p>
          <w:p w14:paraId="2A472E80" w14:textId="77777777" w:rsidR="00BC153A" w:rsidRDefault="00BC153A" w:rsidP="001652AB">
            <w:pPr>
              <w:pStyle w:val="Odlomakpopisa"/>
              <w:ind w:left="0"/>
              <w:rPr>
                <w:rFonts w:cs="Calibri"/>
                <w:sz w:val="20"/>
                <w:szCs w:val="20"/>
              </w:rPr>
            </w:pPr>
          </w:p>
          <w:p w14:paraId="07CFB367" w14:textId="77777777" w:rsidR="00BC153A" w:rsidRDefault="00BC153A" w:rsidP="001652AB">
            <w:pPr>
              <w:pStyle w:val="Odlomakpopisa"/>
              <w:ind w:left="0"/>
              <w:rPr>
                <w:rFonts w:cs="Calibri"/>
                <w:sz w:val="20"/>
                <w:szCs w:val="20"/>
              </w:rPr>
            </w:pPr>
          </w:p>
          <w:p w14:paraId="46223429" w14:textId="77777777" w:rsidR="00BC153A" w:rsidRPr="00BA72F7" w:rsidRDefault="00BC153A" w:rsidP="001652AB">
            <w:pPr>
              <w:pStyle w:val="Odlomakpopisa"/>
              <w:ind w:left="0"/>
              <w:jc w:val="both"/>
              <w:rPr>
                <w:rFonts w:cs="Calibri"/>
                <w:sz w:val="20"/>
                <w:szCs w:val="20"/>
              </w:rPr>
            </w:pPr>
          </w:p>
        </w:tc>
      </w:tr>
    </w:tbl>
    <w:p w14:paraId="5E1F2DB2" w14:textId="77777777" w:rsidR="00BC153A" w:rsidRDefault="00BC153A" w:rsidP="00BC153A">
      <w:pPr>
        <w:jc w:val="both"/>
      </w:pPr>
    </w:p>
    <w:p w14:paraId="6D28E0D9" w14:textId="77777777" w:rsidR="00BC153A" w:rsidRDefault="00BC153A" w:rsidP="00BC153A">
      <w:pPr>
        <w:jc w:val="both"/>
      </w:pPr>
    </w:p>
    <w:p w14:paraId="5446E735" w14:textId="77777777" w:rsidR="00BC153A" w:rsidRDefault="00BC153A" w:rsidP="00BC153A">
      <w:pPr>
        <w:jc w:val="both"/>
      </w:pPr>
    </w:p>
    <w:p w14:paraId="3F20B831" w14:textId="77777777" w:rsidR="00BC153A" w:rsidRDefault="00BC153A" w:rsidP="00BC153A">
      <w:pPr>
        <w:jc w:val="both"/>
      </w:pPr>
    </w:p>
    <w:p w14:paraId="654704C4" w14:textId="77777777" w:rsidR="00BC153A" w:rsidRDefault="00BC153A" w:rsidP="00BC153A">
      <w:pPr>
        <w:jc w:val="both"/>
      </w:pPr>
    </w:p>
    <w:p w14:paraId="708ED2A7"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6FA23E6E" w14:textId="77777777" w:rsidTr="001652AB">
        <w:tc>
          <w:tcPr>
            <w:tcW w:w="3030" w:type="dxa"/>
            <w:gridSpan w:val="2"/>
            <w:shd w:val="clear" w:color="auto" w:fill="D9D9D9" w:themeFill="background1" w:themeFillShade="D9"/>
            <w:vAlign w:val="center"/>
          </w:tcPr>
          <w:p w14:paraId="32344FBF" w14:textId="77777777" w:rsidR="00BC153A" w:rsidRPr="00910D2A" w:rsidRDefault="00BC153A" w:rsidP="001652AB">
            <w:pPr>
              <w:rPr>
                <w:rFonts w:cs="Calibri"/>
                <w:b/>
                <w:szCs w:val="22"/>
              </w:rPr>
            </w:pPr>
          </w:p>
          <w:p w14:paraId="1BE42EA0" w14:textId="77777777" w:rsidR="00BC153A" w:rsidRPr="00910D2A" w:rsidRDefault="00BC153A" w:rsidP="001652AB">
            <w:pPr>
              <w:rPr>
                <w:rFonts w:cs="Calibri"/>
                <w:b/>
                <w:szCs w:val="22"/>
              </w:rPr>
            </w:pPr>
            <w:r w:rsidRPr="00910D2A">
              <w:rPr>
                <w:rFonts w:cs="Calibri"/>
                <w:b/>
                <w:szCs w:val="22"/>
              </w:rPr>
              <w:t>KORISNIK</w:t>
            </w:r>
          </w:p>
          <w:p w14:paraId="1BDD7A9B" w14:textId="77777777" w:rsidR="00BC153A" w:rsidRPr="00910D2A" w:rsidRDefault="00BC153A" w:rsidP="001652AB">
            <w:pPr>
              <w:rPr>
                <w:rFonts w:cs="Calibri"/>
                <w:b/>
                <w:szCs w:val="22"/>
              </w:rPr>
            </w:pPr>
            <w:r w:rsidRPr="00910D2A">
              <w:rPr>
                <w:rFonts w:cs="Calibri"/>
                <w:b/>
                <w:szCs w:val="22"/>
              </w:rPr>
              <w:t>GRAD KOPRIVNICA</w:t>
            </w:r>
          </w:p>
          <w:p w14:paraId="1AB554EB"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39876F39" w14:textId="77777777" w:rsidR="00BC153A" w:rsidRPr="00910D2A" w:rsidRDefault="00BC153A" w:rsidP="001652AB">
            <w:pPr>
              <w:rPr>
                <w:rFonts w:cs="Calibri"/>
                <w:b/>
                <w:szCs w:val="22"/>
              </w:rPr>
            </w:pPr>
          </w:p>
          <w:p w14:paraId="1BC2ABDC" w14:textId="77777777" w:rsidR="00BC153A" w:rsidRPr="00910D2A" w:rsidRDefault="00BC153A" w:rsidP="001652AB">
            <w:pPr>
              <w:rPr>
                <w:rFonts w:cs="Calibri"/>
                <w:b/>
                <w:szCs w:val="22"/>
              </w:rPr>
            </w:pPr>
            <w:r>
              <w:rPr>
                <w:rFonts w:cs="Calibri"/>
                <w:b/>
                <w:szCs w:val="22"/>
              </w:rPr>
              <w:t>POSTUPAK ISPLATE U BLAGAJNIČKOM POSLOVANJU</w:t>
            </w:r>
          </w:p>
          <w:p w14:paraId="1647DBB5"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5DC47EDA" w14:textId="77777777" w:rsidR="00BC153A" w:rsidRPr="00910D2A" w:rsidRDefault="00BC153A" w:rsidP="001652AB">
            <w:pPr>
              <w:rPr>
                <w:rFonts w:cs="Calibri"/>
                <w:b/>
                <w:szCs w:val="22"/>
              </w:rPr>
            </w:pPr>
            <w:r w:rsidRPr="00910D2A">
              <w:rPr>
                <w:rFonts w:cs="Calibri"/>
                <w:b/>
                <w:szCs w:val="22"/>
              </w:rPr>
              <w:t>ŠIFRA PROCESA</w:t>
            </w:r>
          </w:p>
          <w:p w14:paraId="564351B4"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.6.</w:t>
            </w:r>
          </w:p>
        </w:tc>
      </w:tr>
      <w:tr w:rsidR="00BC153A" w:rsidRPr="00F15609" w14:paraId="3DD93148" w14:textId="77777777" w:rsidTr="001652AB">
        <w:tc>
          <w:tcPr>
            <w:tcW w:w="3030" w:type="dxa"/>
            <w:gridSpan w:val="2"/>
            <w:shd w:val="clear" w:color="auto" w:fill="D9D9D9" w:themeFill="background1" w:themeFillShade="D9"/>
            <w:vAlign w:val="center"/>
          </w:tcPr>
          <w:p w14:paraId="3E41EC36" w14:textId="77777777" w:rsidR="00BC153A" w:rsidRPr="00910D2A" w:rsidRDefault="00BC153A" w:rsidP="001652AB">
            <w:pPr>
              <w:rPr>
                <w:rFonts w:cs="Calibri"/>
                <w:b/>
                <w:szCs w:val="22"/>
              </w:rPr>
            </w:pPr>
          </w:p>
          <w:p w14:paraId="020F9CFA"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2C05CFA1" w14:textId="77777777" w:rsidR="00BC153A" w:rsidRPr="00910D2A" w:rsidRDefault="00BC153A" w:rsidP="001652AB">
            <w:pPr>
              <w:rPr>
                <w:rFonts w:cs="Calibri"/>
                <w:szCs w:val="22"/>
              </w:rPr>
            </w:pPr>
          </w:p>
        </w:tc>
        <w:tc>
          <w:tcPr>
            <w:tcW w:w="6032" w:type="dxa"/>
            <w:gridSpan w:val="2"/>
            <w:vAlign w:val="center"/>
          </w:tcPr>
          <w:p w14:paraId="75FB1ECA" w14:textId="77777777" w:rsidR="00BC153A" w:rsidRPr="000C4852" w:rsidRDefault="00BC153A" w:rsidP="001652AB">
            <w:pPr>
              <w:rPr>
                <w:rFonts w:cs="Calibri"/>
                <w:color w:val="000000"/>
                <w:szCs w:val="22"/>
              </w:rPr>
            </w:pPr>
            <w:r w:rsidRPr="006C2744">
              <w:rPr>
                <w:rFonts w:cs="Calibri"/>
              </w:rPr>
              <w:t>Referentica – blagajnica</w:t>
            </w:r>
          </w:p>
        </w:tc>
      </w:tr>
      <w:tr w:rsidR="00BC153A" w:rsidRPr="00F15609" w14:paraId="6A59D335" w14:textId="77777777" w:rsidTr="001652AB">
        <w:tc>
          <w:tcPr>
            <w:tcW w:w="9062" w:type="dxa"/>
            <w:gridSpan w:val="4"/>
            <w:tcBorders>
              <w:left w:val="nil"/>
              <w:right w:val="nil"/>
            </w:tcBorders>
            <w:vAlign w:val="center"/>
          </w:tcPr>
          <w:p w14:paraId="50446169" w14:textId="77777777" w:rsidR="00BC153A" w:rsidRPr="00910D2A" w:rsidRDefault="00BC153A" w:rsidP="001652AB">
            <w:pPr>
              <w:rPr>
                <w:rFonts w:cs="Calibri"/>
                <w:szCs w:val="22"/>
              </w:rPr>
            </w:pPr>
          </w:p>
        </w:tc>
      </w:tr>
      <w:tr w:rsidR="00BC153A" w:rsidRPr="00F15609" w14:paraId="47F67E68" w14:textId="77777777" w:rsidTr="001652AB">
        <w:tc>
          <w:tcPr>
            <w:tcW w:w="9062" w:type="dxa"/>
            <w:gridSpan w:val="4"/>
            <w:shd w:val="clear" w:color="auto" w:fill="D9D9D9" w:themeFill="background1" w:themeFillShade="D9"/>
            <w:vAlign w:val="center"/>
          </w:tcPr>
          <w:p w14:paraId="13087ED5"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28EF788A" w14:textId="77777777" w:rsidTr="001652AB">
        <w:tc>
          <w:tcPr>
            <w:tcW w:w="9062" w:type="dxa"/>
            <w:gridSpan w:val="4"/>
            <w:vAlign w:val="center"/>
          </w:tcPr>
          <w:p w14:paraId="565C2B21" w14:textId="77777777" w:rsidR="00BC153A" w:rsidRPr="001178C5" w:rsidRDefault="00BC153A" w:rsidP="001652AB">
            <w:pPr>
              <w:rPr>
                <w:rFonts w:cs="Calibri"/>
              </w:rPr>
            </w:pPr>
            <w:r>
              <w:rPr>
                <w:rFonts w:cs="Calibri"/>
              </w:rPr>
              <w:t>Postupak isplate u blagajničkom poslovanju</w:t>
            </w:r>
            <w:r w:rsidRPr="001178C5">
              <w:rPr>
                <w:rFonts w:cs="Calibri"/>
              </w:rPr>
              <w:t xml:space="preserve"> </w:t>
            </w:r>
          </w:p>
        </w:tc>
      </w:tr>
      <w:tr w:rsidR="00BC153A" w:rsidRPr="00F15609" w14:paraId="682FA351" w14:textId="77777777" w:rsidTr="001652AB">
        <w:tc>
          <w:tcPr>
            <w:tcW w:w="9062" w:type="dxa"/>
            <w:gridSpan w:val="4"/>
            <w:tcBorders>
              <w:left w:val="nil"/>
              <w:right w:val="nil"/>
            </w:tcBorders>
            <w:vAlign w:val="center"/>
          </w:tcPr>
          <w:p w14:paraId="05F02106" w14:textId="77777777" w:rsidR="00BC153A" w:rsidRPr="00910D2A" w:rsidRDefault="00BC153A" w:rsidP="001652AB">
            <w:pPr>
              <w:rPr>
                <w:rFonts w:cs="Calibri"/>
                <w:szCs w:val="22"/>
              </w:rPr>
            </w:pPr>
          </w:p>
        </w:tc>
      </w:tr>
      <w:tr w:rsidR="00BC153A" w:rsidRPr="00F15609" w14:paraId="413FC64D" w14:textId="77777777" w:rsidTr="001652AB">
        <w:tc>
          <w:tcPr>
            <w:tcW w:w="9062" w:type="dxa"/>
            <w:gridSpan w:val="4"/>
            <w:shd w:val="clear" w:color="auto" w:fill="D9D9D9" w:themeFill="background1" w:themeFillShade="D9"/>
            <w:vAlign w:val="center"/>
          </w:tcPr>
          <w:p w14:paraId="069946DA"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1DFA1337" w14:textId="77777777" w:rsidTr="001652AB">
        <w:tc>
          <w:tcPr>
            <w:tcW w:w="9062" w:type="dxa"/>
            <w:gridSpan w:val="4"/>
            <w:vAlign w:val="center"/>
          </w:tcPr>
          <w:p w14:paraId="46A75F26" w14:textId="77777777" w:rsidR="00BC153A" w:rsidRPr="001178C5" w:rsidRDefault="00BC153A" w:rsidP="001652AB">
            <w:pPr>
              <w:pStyle w:val="Bezproreda"/>
              <w:spacing w:line="276" w:lineRule="auto"/>
              <w:rPr>
                <w:rFonts w:cs="Calibri"/>
                <w:b w:val="0"/>
                <w:szCs w:val="22"/>
              </w:rPr>
            </w:pPr>
            <w:r w:rsidRPr="001178C5">
              <w:rPr>
                <w:rFonts w:cs="Calibri"/>
                <w:b w:val="0"/>
              </w:rPr>
              <w:t>Cilj procesa je vršiti točne, ovjerene i provjerene isplate gotovine s blagajne  po vjerodostojnim dokumentima (računima</w:t>
            </w:r>
            <w:r>
              <w:rPr>
                <w:rFonts w:cs="Calibri"/>
                <w:b w:val="0"/>
              </w:rPr>
              <w:t>, zaključcima, odlukama</w:t>
            </w:r>
            <w:r w:rsidRPr="001178C5">
              <w:rPr>
                <w:rFonts w:cs="Calibri"/>
                <w:b w:val="0"/>
              </w:rPr>
              <w:t xml:space="preserve"> i sl.).</w:t>
            </w:r>
          </w:p>
        </w:tc>
      </w:tr>
      <w:tr w:rsidR="00BC153A" w:rsidRPr="00F15609" w14:paraId="68DC18C1" w14:textId="77777777" w:rsidTr="001652AB">
        <w:tc>
          <w:tcPr>
            <w:tcW w:w="9062" w:type="dxa"/>
            <w:gridSpan w:val="4"/>
            <w:tcBorders>
              <w:left w:val="nil"/>
              <w:right w:val="nil"/>
            </w:tcBorders>
            <w:vAlign w:val="center"/>
          </w:tcPr>
          <w:p w14:paraId="1DBFF9BA" w14:textId="77777777" w:rsidR="00BC153A" w:rsidRPr="00910D2A" w:rsidRDefault="00BC153A" w:rsidP="001652AB">
            <w:pPr>
              <w:rPr>
                <w:rFonts w:cs="Calibri"/>
                <w:szCs w:val="22"/>
              </w:rPr>
            </w:pPr>
          </w:p>
        </w:tc>
      </w:tr>
      <w:tr w:rsidR="00BC153A" w:rsidRPr="00F15609" w14:paraId="68D1F7E9" w14:textId="77777777" w:rsidTr="001652AB">
        <w:tc>
          <w:tcPr>
            <w:tcW w:w="9062" w:type="dxa"/>
            <w:gridSpan w:val="4"/>
            <w:shd w:val="clear" w:color="auto" w:fill="D9D9D9" w:themeFill="background1" w:themeFillShade="D9"/>
            <w:vAlign w:val="center"/>
          </w:tcPr>
          <w:p w14:paraId="5EAE8931"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30CF4FC8" w14:textId="77777777" w:rsidTr="001652AB">
        <w:tc>
          <w:tcPr>
            <w:tcW w:w="9062" w:type="dxa"/>
            <w:gridSpan w:val="4"/>
            <w:vAlign w:val="center"/>
          </w:tcPr>
          <w:p w14:paraId="5A20A10D" w14:textId="77777777" w:rsidR="00BC153A" w:rsidRPr="00910D2A" w:rsidRDefault="00BC153A" w:rsidP="001652AB">
            <w:pPr>
              <w:jc w:val="both"/>
              <w:rPr>
                <w:rFonts w:cs="Calibri"/>
                <w:szCs w:val="22"/>
              </w:rPr>
            </w:pPr>
            <w:r w:rsidRPr="006C2744">
              <w:rPr>
                <w:rFonts w:cs="Calibri"/>
              </w:rPr>
              <w:t xml:space="preserve">Nepoštivanje zakonske procedure i </w:t>
            </w:r>
            <w:r>
              <w:rPr>
                <w:rFonts w:cs="Calibri"/>
              </w:rPr>
              <w:t xml:space="preserve">upute </w:t>
            </w:r>
            <w:r w:rsidRPr="006C2744">
              <w:rPr>
                <w:rFonts w:cs="Calibri"/>
              </w:rPr>
              <w:t>U</w:t>
            </w:r>
            <w:r>
              <w:rPr>
                <w:rFonts w:cs="Calibri"/>
              </w:rPr>
              <w:t>O za financije, gospodarstvo i EU poslove</w:t>
            </w:r>
            <w:r w:rsidRPr="006C2744">
              <w:rPr>
                <w:rFonts w:cs="Calibri"/>
              </w:rPr>
              <w:t>, isplate temeljene na nepotpunim i netočnim podacima/dokumentima, nemogućnost predviđanja događaja čija je posljedica pogrešna isplata s blagajne, ljudski faktor (krađa, krivi unos, izostanak koncentracije, trenutak nepažnje…).</w:t>
            </w:r>
          </w:p>
        </w:tc>
      </w:tr>
      <w:tr w:rsidR="00BC153A" w:rsidRPr="00F15609" w14:paraId="2528F3DD" w14:textId="77777777" w:rsidTr="001652AB">
        <w:tc>
          <w:tcPr>
            <w:tcW w:w="9062" w:type="dxa"/>
            <w:gridSpan w:val="4"/>
            <w:tcBorders>
              <w:left w:val="nil"/>
              <w:right w:val="nil"/>
            </w:tcBorders>
            <w:vAlign w:val="center"/>
          </w:tcPr>
          <w:p w14:paraId="1C348041" w14:textId="77777777" w:rsidR="00BC153A" w:rsidRPr="00910D2A" w:rsidRDefault="00BC153A" w:rsidP="001652AB">
            <w:pPr>
              <w:rPr>
                <w:rFonts w:cs="Calibri"/>
                <w:szCs w:val="22"/>
              </w:rPr>
            </w:pPr>
          </w:p>
        </w:tc>
      </w:tr>
      <w:tr w:rsidR="00BC153A" w:rsidRPr="00F15609" w14:paraId="004E20E4" w14:textId="77777777" w:rsidTr="001652AB">
        <w:tc>
          <w:tcPr>
            <w:tcW w:w="9062" w:type="dxa"/>
            <w:gridSpan w:val="4"/>
            <w:shd w:val="clear" w:color="auto" w:fill="D9D9D9" w:themeFill="background1" w:themeFillShade="D9"/>
            <w:vAlign w:val="center"/>
          </w:tcPr>
          <w:p w14:paraId="2F202C3E"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00B9C53A" w14:textId="77777777" w:rsidTr="001652AB">
        <w:trPr>
          <w:trHeight w:val="90"/>
        </w:trPr>
        <w:tc>
          <w:tcPr>
            <w:tcW w:w="1930" w:type="dxa"/>
            <w:vAlign w:val="center"/>
          </w:tcPr>
          <w:p w14:paraId="5050808D"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3B608421" w14:textId="77777777" w:rsidR="00BC153A" w:rsidRPr="006C2744" w:rsidRDefault="00BC153A" w:rsidP="001652AB">
            <w:pPr>
              <w:jc w:val="both"/>
              <w:rPr>
                <w:rFonts w:cs="Calibri"/>
              </w:rPr>
            </w:pPr>
            <w:r w:rsidRPr="006C2744">
              <w:rPr>
                <w:rFonts w:cs="Calibri"/>
              </w:rPr>
              <w:t>Utvrđivanje početnog stanja, otvaranje blagajne i zaprimanje stranaka.</w:t>
            </w:r>
          </w:p>
        </w:tc>
      </w:tr>
      <w:tr w:rsidR="00BC153A" w:rsidRPr="00F15609" w14:paraId="60075E3D" w14:textId="77777777" w:rsidTr="001652AB">
        <w:trPr>
          <w:trHeight w:val="90"/>
        </w:trPr>
        <w:tc>
          <w:tcPr>
            <w:tcW w:w="1930" w:type="dxa"/>
            <w:vAlign w:val="center"/>
          </w:tcPr>
          <w:p w14:paraId="71CFF060"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51457675" w14:textId="77777777" w:rsidR="00BC153A" w:rsidRPr="006C2744" w:rsidRDefault="00BC153A" w:rsidP="001652AB">
            <w:pPr>
              <w:jc w:val="left"/>
              <w:rPr>
                <w:rFonts w:cs="Calibri"/>
              </w:rPr>
            </w:pPr>
            <w:r w:rsidRPr="006C2744">
              <w:rPr>
                <w:rFonts w:cs="Calibri"/>
              </w:rPr>
              <w:t>- Zaprimanje stranke/zaposlenika/suradnika na blagajni</w:t>
            </w:r>
          </w:p>
          <w:p w14:paraId="70DE34F4" w14:textId="77777777" w:rsidR="00BC153A" w:rsidRPr="006C2744" w:rsidRDefault="00BC153A" w:rsidP="001652AB">
            <w:pPr>
              <w:jc w:val="left"/>
              <w:rPr>
                <w:rFonts w:cs="Calibri"/>
              </w:rPr>
            </w:pPr>
            <w:r w:rsidRPr="006C2744">
              <w:rPr>
                <w:rFonts w:cs="Calibri"/>
              </w:rPr>
              <w:t>-  Zaprimanje dokumentacije (</w:t>
            </w:r>
            <w:r>
              <w:rPr>
                <w:rFonts w:cs="Calibri"/>
              </w:rPr>
              <w:t>računi i sl</w:t>
            </w:r>
            <w:r w:rsidRPr="006C2744">
              <w:rPr>
                <w:rFonts w:cs="Calibri"/>
              </w:rPr>
              <w:t>.)</w:t>
            </w:r>
          </w:p>
          <w:p w14:paraId="17A2554D" w14:textId="77777777" w:rsidR="00BC153A" w:rsidRPr="006C2744" w:rsidRDefault="00BC153A" w:rsidP="001652AB">
            <w:pPr>
              <w:jc w:val="left"/>
              <w:rPr>
                <w:rFonts w:cs="Calibri"/>
              </w:rPr>
            </w:pPr>
            <w:r w:rsidRPr="006C2744">
              <w:rPr>
                <w:rFonts w:cs="Calibri"/>
              </w:rPr>
              <w:t>-  Obrada naloga/dokumentacije za isplatu</w:t>
            </w:r>
          </w:p>
          <w:p w14:paraId="49AF2ABD" w14:textId="77777777" w:rsidR="00BC153A" w:rsidRPr="006C2744" w:rsidRDefault="00BC153A" w:rsidP="001652AB">
            <w:pPr>
              <w:jc w:val="left"/>
              <w:rPr>
                <w:rFonts w:cs="Calibri"/>
              </w:rPr>
            </w:pPr>
            <w:r w:rsidRPr="006C2744">
              <w:rPr>
                <w:rFonts w:cs="Calibri"/>
              </w:rPr>
              <w:t>-  Ovjera naloga isplate</w:t>
            </w:r>
          </w:p>
        </w:tc>
      </w:tr>
      <w:tr w:rsidR="00BC153A" w:rsidRPr="00F15609" w14:paraId="4C766819" w14:textId="77777777" w:rsidTr="001652AB">
        <w:trPr>
          <w:trHeight w:val="90"/>
        </w:trPr>
        <w:tc>
          <w:tcPr>
            <w:tcW w:w="1930" w:type="dxa"/>
            <w:vAlign w:val="center"/>
          </w:tcPr>
          <w:p w14:paraId="15B7323D"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300F0D1A" w14:textId="77777777" w:rsidR="00BC153A" w:rsidRPr="006C2744" w:rsidRDefault="00BC153A" w:rsidP="001652AB">
            <w:pPr>
              <w:jc w:val="both"/>
              <w:rPr>
                <w:rFonts w:cs="Calibri"/>
              </w:rPr>
            </w:pPr>
            <w:r w:rsidRPr="006C2744">
              <w:rPr>
                <w:rFonts w:cs="Calibri"/>
              </w:rPr>
              <w:t>Izdavanje potvrde o isplati, isplata gotovine sa blagajne.</w:t>
            </w:r>
          </w:p>
        </w:tc>
      </w:tr>
      <w:tr w:rsidR="00BC153A" w:rsidRPr="00F15609" w14:paraId="75B48ACE" w14:textId="77777777" w:rsidTr="001652AB">
        <w:tc>
          <w:tcPr>
            <w:tcW w:w="9062" w:type="dxa"/>
            <w:gridSpan w:val="4"/>
            <w:tcBorders>
              <w:left w:val="nil"/>
              <w:right w:val="nil"/>
            </w:tcBorders>
            <w:vAlign w:val="center"/>
          </w:tcPr>
          <w:p w14:paraId="7584761F" w14:textId="77777777" w:rsidR="00BC153A" w:rsidRPr="00910D2A" w:rsidRDefault="00BC153A" w:rsidP="001652AB">
            <w:pPr>
              <w:rPr>
                <w:rFonts w:cs="Calibri"/>
                <w:szCs w:val="22"/>
              </w:rPr>
            </w:pPr>
          </w:p>
        </w:tc>
      </w:tr>
      <w:tr w:rsidR="00BC153A" w:rsidRPr="00F15609" w14:paraId="255F098A" w14:textId="77777777" w:rsidTr="001652AB">
        <w:tc>
          <w:tcPr>
            <w:tcW w:w="9062" w:type="dxa"/>
            <w:gridSpan w:val="4"/>
            <w:shd w:val="clear" w:color="auto" w:fill="D9D9D9" w:themeFill="background1" w:themeFillShade="D9"/>
            <w:vAlign w:val="center"/>
          </w:tcPr>
          <w:p w14:paraId="2A3DF14E"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271DB01B" w14:textId="77777777" w:rsidTr="001652AB">
        <w:tc>
          <w:tcPr>
            <w:tcW w:w="9062" w:type="dxa"/>
            <w:gridSpan w:val="4"/>
            <w:vAlign w:val="center"/>
          </w:tcPr>
          <w:p w14:paraId="49FDC28E" w14:textId="77777777" w:rsidR="00BC153A" w:rsidRPr="00910D2A" w:rsidRDefault="00BC153A" w:rsidP="001652AB">
            <w:pPr>
              <w:rPr>
                <w:rFonts w:cs="Calibri"/>
                <w:szCs w:val="22"/>
              </w:rPr>
            </w:pPr>
            <w:r w:rsidRPr="006C2744">
              <w:rPr>
                <w:rFonts w:cs="Calibri"/>
              </w:rPr>
              <w:t>Povezanost sa svim procesima i Upravnim odjelima Grada Koprivnice.</w:t>
            </w:r>
          </w:p>
        </w:tc>
      </w:tr>
      <w:tr w:rsidR="00BC153A" w:rsidRPr="00F15609" w14:paraId="63103847" w14:textId="77777777" w:rsidTr="001652AB">
        <w:tc>
          <w:tcPr>
            <w:tcW w:w="9062" w:type="dxa"/>
            <w:gridSpan w:val="4"/>
            <w:tcBorders>
              <w:left w:val="nil"/>
              <w:right w:val="nil"/>
            </w:tcBorders>
            <w:vAlign w:val="center"/>
          </w:tcPr>
          <w:p w14:paraId="38F9D294" w14:textId="77777777" w:rsidR="00BC153A" w:rsidRPr="00910D2A" w:rsidRDefault="00BC153A" w:rsidP="001652AB">
            <w:pPr>
              <w:rPr>
                <w:rFonts w:cs="Calibri"/>
                <w:szCs w:val="22"/>
              </w:rPr>
            </w:pPr>
          </w:p>
        </w:tc>
      </w:tr>
      <w:tr w:rsidR="00BC153A" w:rsidRPr="00F15609" w14:paraId="7A913F87" w14:textId="77777777" w:rsidTr="001652AB">
        <w:tc>
          <w:tcPr>
            <w:tcW w:w="9062" w:type="dxa"/>
            <w:gridSpan w:val="4"/>
            <w:shd w:val="clear" w:color="auto" w:fill="D9D9D9" w:themeFill="background1" w:themeFillShade="D9"/>
            <w:vAlign w:val="center"/>
          </w:tcPr>
          <w:p w14:paraId="004BE4B2"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59FFFEE8" w14:textId="77777777" w:rsidTr="001652AB">
        <w:tc>
          <w:tcPr>
            <w:tcW w:w="9062" w:type="dxa"/>
            <w:gridSpan w:val="4"/>
            <w:vAlign w:val="center"/>
          </w:tcPr>
          <w:p w14:paraId="313F0718" w14:textId="77777777" w:rsidR="00BC153A" w:rsidRPr="00910D2A" w:rsidRDefault="00BC153A" w:rsidP="001652AB">
            <w:pPr>
              <w:pStyle w:val="Odlomakpopisa"/>
              <w:ind w:left="0"/>
              <w:rPr>
                <w:rFonts w:cs="Calibri"/>
                <w:szCs w:val="22"/>
              </w:rPr>
            </w:pPr>
            <w:r w:rsidRPr="006C2744">
              <w:rPr>
                <w:rFonts w:cs="Calibri"/>
              </w:rPr>
              <w:t xml:space="preserve">Sef, </w:t>
            </w:r>
            <w:r>
              <w:rPr>
                <w:rFonts w:cs="Calibri"/>
              </w:rPr>
              <w:t>n</w:t>
            </w:r>
            <w:r w:rsidRPr="006C2744">
              <w:rPr>
                <w:rFonts w:cs="Calibri"/>
              </w:rPr>
              <w:t>ovčana sredstva potrebna za isplat</w:t>
            </w:r>
            <w:r>
              <w:rPr>
                <w:rFonts w:cs="Calibri"/>
              </w:rPr>
              <w:t>e,</w:t>
            </w:r>
            <w:r w:rsidRPr="006C2744">
              <w:rPr>
                <w:rFonts w:cs="Calibri"/>
              </w:rPr>
              <w:t xml:space="preserve"> programska i informatička oprema te zaposlenici kojima se vrše isplate.</w:t>
            </w:r>
          </w:p>
        </w:tc>
      </w:tr>
      <w:tr w:rsidR="00BC153A" w:rsidRPr="00F15609" w14:paraId="37A9A72F" w14:textId="77777777" w:rsidTr="001652AB">
        <w:tc>
          <w:tcPr>
            <w:tcW w:w="9062" w:type="dxa"/>
            <w:gridSpan w:val="4"/>
            <w:tcBorders>
              <w:left w:val="nil"/>
              <w:right w:val="nil"/>
            </w:tcBorders>
            <w:vAlign w:val="center"/>
          </w:tcPr>
          <w:p w14:paraId="4CE2E64B" w14:textId="77777777" w:rsidR="00BC153A" w:rsidRPr="00910D2A" w:rsidRDefault="00BC153A" w:rsidP="001652AB">
            <w:pPr>
              <w:rPr>
                <w:rFonts w:cs="Calibri"/>
                <w:szCs w:val="22"/>
              </w:rPr>
            </w:pPr>
          </w:p>
        </w:tc>
      </w:tr>
      <w:tr w:rsidR="00BC153A" w:rsidRPr="00F15609" w14:paraId="7205FE15" w14:textId="77777777" w:rsidTr="001652AB">
        <w:tc>
          <w:tcPr>
            <w:tcW w:w="9062" w:type="dxa"/>
            <w:gridSpan w:val="4"/>
            <w:shd w:val="clear" w:color="auto" w:fill="D9D9D9" w:themeFill="background1" w:themeFillShade="D9"/>
            <w:vAlign w:val="center"/>
          </w:tcPr>
          <w:p w14:paraId="027F8B0C"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4A979511" w14:textId="77777777" w:rsidTr="001652AB">
        <w:tc>
          <w:tcPr>
            <w:tcW w:w="9062" w:type="dxa"/>
            <w:gridSpan w:val="4"/>
            <w:vAlign w:val="center"/>
          </w:tcPr>
          <w:p w14:paraId="6AF16AB5" w14:textId="77777777" w:rsidR="00BC153A" w:rsidRPr="006C2744" w:rsidRDefault="00BC153A" w:rsidP="001652AB">
            <w:pPr>
              <w:rPr>
                <w:rFonts w:cs="Calibri"/>
              </w:rPr>
            </w:pPr>
            <w:r w:rsidRPr="006C2744">
              <w:rPr>
                <w:rFonts w:cs="Calibri"/>
              </w:rPr>
              <w:t>3.</w:t>
            </w:r>
            <w:r>
              <w:rPr>
                <w:rFonts w:cs="Calibri"/>
              </w:rPr>
              <w:t>3</w:t>
            </w:r>
            <w:r w:rsidRPr="006C2744">
              <w:rPr>
                <w:rFonts w:cs="Calibri"/>
              </w:rPr>
              <w:t>.6. Postupak isplate u blagajničkom poslovanju</w:t>
            </w:r>
          </w:p>
        </w:tc>
      </w:tr>
    </w:tbl>
    <w:p w14:paraId="343E9BFF" w14:textId="77777777" w:rsidR="00BC153A" w:rsidRDefault="00BC153A" w:rsidP="00BC153A"/>
    <w:p w14:paraId="60F351E9" w14:textId="77777777" w:rsidR="00BC153A" w:rsidRDefault="00BC153A" w:rsidP="00BC153A"/>
    <w:p w14:paraId="719A5466" w14:textId="77777777" w:rsidR="00BC153A" w:rsidRDefault="00BC153A" w:rsidP="00BC153A"/>
    <w:p w14:paraId="48A4B774" w14:textId="77777777" w:rsidR="00BC153A" w:rsidRDefault="00BC153A" w:rsidP="00BC153A"/>
    <w:p w14:paraId="721EB448" w14:textId="77777777" w:rsidR="00BC153A" w:rsidRDefault="00BC153A" w:rsidP="00BC153A"/>
    <w:p w14:paraId="1EF71183" w14:textId="77777777" w:rsidR="00BC153A" w:rsidRDefault="00BC153A" w:rsidP="00BC153A"/>
    <w:p w14:paraId="0767A30A" w14:textId="77777777" w:rsidR="00BC153A" w:rsidRDefault="00BC153A" w:rsidP="00BC153A"/>
    <w:p w14:paraId="2DE65EF2" w14:textId="77777777" w:rsidR="00BC153A" w:rsidRDefault="00BC153A" w:rsidP="00BC153A"/>
    <w:p w14:paraId="79D5391C" w14:textId="77777777" w:rsidR="00BC153A" w:rsidRDefault="00BC153A" w:rsidP="00BC153A"/>
    <w:p w14:paraId="03FCE727" w14:textId="77777777" w:rsidR="00BC153A" w:rsidRDefault="00BC153A" w:rsidP="00BC153A"/>
    <w:p w14:paraId="183C7FF0" w14:textId="77777777" w:rsidR="00BC153A" w:rsidRDefault="00BC153A" w:rsidP="00BC153A"/>
    <w:p w14:paraId="6404D993" w14:textId="77777777" w:rsidR="00BC153A" w:rsidRDefault="00BC153A" w:rsidP="00BC153A"/>
    <w:p w14:paraId="291BCFDE"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3"/>
        <w:gridCol w:w="1167"/>
        <w:gridCol w:w="502"/>
        <w:gridCol w:w="2459"/>
        <w:gridCol w:w="163"/>
        <w:gridCol w:w="1220"/>
        <w:gridCol w:w="1748"/>
      </w:tblGrid>
      <w:tr w:rsidR="00BC153A" w:rsidRPr="00F15609" w14:paraId="6DA84B8A" w14:textId="77777777" w:rsidTr="001652AB">
        <w:tc>
          <w:tcPr>
            <w:tcW w:w="3035" w:type="dxa"/>
            <w:gridSpan w:val="2"/>
            <w:shd w:val="clear" w:color="auto" w:fill="D9D9D9" w:themeFill="background1" w:themeFillShade="D9"/>
            <w:vAlign w:val="center"/>
          </w:tcPr>
          <w:p w14:paraId="2B024DF8" w14:textId="77777777" w:rsidR="00BC153A" w:rsidRPr="00910D2A" w:rsidRDefault="00BC153A" w:rsidP="001652AB">
            <w:pPr>
              <w:rPr>
                <w:rFonts w:cs="Calibri"/>
                <w:b/>
                <w:szCs w:val="22"/>
              </w:rPr>
            </w:pPr>
          </w:p>
          <w:p w14:paraId="1275E02A" w14:textId="77777777" w:rsidR="00BC153A" w:rsidRPr="00910D2A" w:rsidRDefault="00BC153A" w:rsidP="001652AB">
            <w:pPr>
              <w:rPr>
                <w:rFonts w:cs="Calibri"/>
                <w:b/>
                <w:szCs w:val="22"/>
              </w:rPr>
            </w:pPr>
            <w:r w:rsidRPr="00910D2A">
              <w:rPr>
                <w:rFonts w:cs="Calibri"/>
                <w:b/>
                <w:szCs w:val="22"/>
              </w:rPr>
              <w:t>KORISNIK</w:t>
            </w:r>
          </w:p>
          <w:p w14:paraId="4F256028" w14:textId="77777777" w:rsidR="00BC153A" w:rsidRPr="00910D2A" w:rsidRDefault="00BC153A" w:rsidP="001652AB">
            <w:pPr>
              <w:rPr>
                <w:rFonts w:cs="Calibri"/>
                <w:b/>
                <w:szCs w:val="22"/>
              </w:rPr>
            </w:pPr>
            <w:r w:rsidRPr="00910D2A">
              <w:rPr>
                <w:rFonts w:cs="Calibri"/>
                <w:b/>
                <w:szCs w:val="22"/>
              </w:rPr>
              <w:t>GRAD KOPRIVNICA</w:t>
            </w:r>
          </w:p>
          <w:p w14:paraId="67E6C182" w14:textId="77777777" w:rsidR="00BC153A" w:rsidRPr="00910D2A" w:rsidRDefault="00BC153A" w:rsidP="001652AB">
            <w:pPr>
              <w:rPr>
                <w:rFonts w:cs="Calibri"/>
                <w:szCs w:val="22"/>
              </w:rPr>
            </w:pPr>
          </w:p>
        </w:tc>
        <w:tc>
          <w:tcPr>
            <w:tcW w:w="3025" w:type="dxa"/>
            <w:gridSpan w:val="2"/>
            <w:shd w:val="clear" w:color="auto" w:fill="D9D9D9" w:themeFill="background1" w:themeFillShade="D9"/>
            <w:vAlign w:val="center"/>
          </w:tcPr>
          <w:p w14:paraId="1A9A9669" w14:textId="77777777" w:rsidR="00BC153A" w:rsidRDefault="00BC153A" w:rsidP="001652AB">
            <w:pPr>
              <w:rPr>
                <w:rFonts w:cs="Calibri"/>
                <w:b/>
                <w:szCs w:val="22"/>
              </w:rPr>
            </w:pPr>
          </w:p>
          <w:p w14:paraId="3788E920" w14:textId="77777777" w:rsidR="00BC153A" w:rsidRPr="00FA37CA" w:rsidRDefault="00BC153A" w:rsidP="001652AB">
            <w:pPr>
              <w:rPr>
                <w:rFonts w:cs="Calibri"/>
                <w:b/>
                <w:szCs w:val="22"/>
              </w:rPr>
            </w:pPr>
            <w:r>
              <w:rPr>
                <w:rFonts w:cs="Calibri"/>
                <w:b/>
                <w:szCs w:val="22"/>
              </w:rPr>
              <w:t>POSTUPAK ISPLATE U BLAGAJNIČKOM POSLOVANJU</w:t>
            </w:r>
          </w:p>
        </w:tc>
        <w:tc>
          <w:tcPr>
            <w:tcW w:w="3002" w:type="dxa"/>
            <w:gridSpan w:val="3"/>
            <w:shd w:val="clear" w:color="auto" w:fill="D9D9D9" w:themeFill="background1" w:themeFillShade="D9"/>
            <w:vAlign w:val="center"/>
          </w:tcPr>
          <w:p w14:paraId="1A644632" w14:textId="77777777" w:rsidR="00BC153A" w:rsidRPr="00910D2A" w:rsidRDefault="00BC153A" w:rsidP="001652AB">
            <w:pPr>
              <w:rPr>
                <w:rFonts w:cs="Calibri"/>
                <w:b/>
                <w:szCs w:val="22"/>
              </w:rPr>
            </w:pPr>
            <w:r w:rsidRPr="00910D2A">
              <w:rPr>
                <w:rFonts w:cs="Calibri"/>
                <w:b/>
                <w:szCs w:val="22"/>
              </w:rPr>
              <w:t>ŠIFRA PROCESA</w:t>
            </w:r>
          </w:p>
          <w:p w14:paraId="13E5B047"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.6.</w:t>
            </w:r>
          </w:p>
        </w:tc>
      </w:tr>
      <w:tr w:rsidR="00BC153A" w:rsidRPr="00F15609" w14:paraId="7CBA3BA4" w14:textId="77777777" w:rsidTr="001652AB">
        <w:tc>
          <w:tcPr>
            <w:tcW w:w="3035" w:type="dxa"/>
            <w:gridSpan w:val="2"/>
            <w:shd w:val="clear" w:color="auto" w:fill="D9D9D9" w:themeFill="background1" w:themeFillShade="D9"/>
            <w:vAlign w:val="center"/>
          </w:tcPr>
          <w:p w14:paraId="6C66CC5D" w14:textId="77777777" w:rsidR="00BC153A" w:rsidRPr="00910D2A" w:rsidRDefault="00BC153A" w:rsidP="001652AB">
            <w:pPr>
              <w:rPr>
                <w:rFonts w:cs="Calibri"/>
                <w:b/>
                <w:szCs w:val="22"/>
              </w:rPr>
            </w:pPr>
          </w:p>
          <w:p w14:paraId="3EBB06E5"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28044374" w14:textId="77777777" w:rsidR="00BC153A" w:rsidRPr="00910D2A" w:rsidRDefault="00BC153A" w:rsidP="001652AB">
            <w:pPr>
              <w:rPr>
                <w:rFonts w:cs="Calibri"/>
                <w:szCs w:val="22"/>
              </w:rPr>
            </w:pPr>
          </w:p>
        </w:tc>
        <w:tc>
          <w:tcPr>
            <w:tcW w:w="6027" w:type="dxa"/>
            <w:gridSpan w:val="5"/>
            <w:vAlign w:val="center"/>
          </w:tcPr>
          <w:p w14:paraId="469C7ED3" w14:textId="77777777" w:rsidR="00BC153A" w:rsidRPr="00910D2A" w:rsidRDefault="00BC153A" w:rsidP="001652AB">
            <w:pPr>
              <w:rPr>
                <w:rFonts w:cs="Calibri"/>
                <w:szCs w:val="22"/>
              </w:rPr>
            </w:pPr>
            <w:r w:rsidRPr="006C2744">
              <w:rPr>
                <w:rFonts w:cs="Calibri"/>
              </w:rPr>
              <w:t>Referentica – blagajnica</w:t>
            </w:r>
          </w:p>
        </w:tc>
      </w:tr>
      <w:tr w:rsidR="00BC153A" w:rsidRPr="00F15609" w14:paraId="7BC0EBF4" w14:textId="77777777" w:rsidTr="001652AB">
        <w:tc>
          <w:tcPr>
            <w:tcW w:w="9062" w:type="dxa"/>
            <w:gridSpan w:val="7"/>
            <w:tcBorders>
              <w:left w:val="nil"/>
              <w:right w:val="nil"/>
            </w:tcBorders>
            <w:vAlign w:val="center"/>
          </w:tcPr>
          <w:p w14:paraId="0F8EFE5D" w14:textId="77777777" w:rsidR="00BC153A" w:rsidRPr="00910D2A" w:rsidRDefault="00BC153A" w:rsidP="001652AB">
            <w:pPr>
              <w:rPr>
                <w:rFonts w:cs="Calibri"/>
                <w:szCs w:val="22"/>
              </w:rPr>
            </w:pPr>
          </w:p>
        </w:tc>
      </w:tr>
      <w:tr w:rsidR="00BC153A" w:rsidRPr="00F15609" w14:paraId="46660DB1" w14:textId="77777777" w:rsidTr="001652AB">
        <w:tc>
          <w:tcPr>
            <w:tcW w:w="9062" w:type="dxa"/>
            <w:gridSpan w:val="7"/>
            <w:shd w:val="clear" w:color="auto" w:fill="D9D9D9" w:themeFill="background1" w:themeFillShade="D9"/>
            <w:vAlign w:val="center"/>
          </w:tcPr>
          <w:p w14:paraId="3328FC5B"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23B7D077" w14:textId="77777777" w:rsidTr="001652AB">
        <w:tc>
          <w:tcPr>
            <w:tcW w:w="9062" w:type="dxa"/>
            <w:gridSpan w:val="7"/>
            <w:vAlign w:val="center"/>
          </w:tcPr>
          <w:p w14:paraId="542828F3" w14:textId="77777777" w:rsidR="00BC153A" w:rsidRPr="001178C5" w:rsidRDefault="00BC153A" w:rsidP="001652AB">
            <w:pPr>
              <w:rPr>
                <w:rFonts w:cs="Calibri"/>
                <w:szCs w:val="22"/>
              </w:rPr>
            </w:pPr>
            <w:r w:rsidRPr="001178C5">
              <w:rPr>
                <w:rFonts w:cs="Calibri"/>
              </w:rPr>
              <w:t>Postupak isplate u blagajničkom poslovanju</w:t>
            </w:r>
          </w:p>
        </w:tc>
      </w:tr>
      <w:tr w:rsidR="00BC153A" w:rsidRPr="00F15609" w14:paraId="6F2BF416" w14:textId="77777777" w:rsidTr="001652AB">
        <w:tc>
          <w:tcPr>
            <w:tcW w:w="9062" w:type="dxa"/>
            <w:gridSpan w:val="7"/>
            <w:tcBorders>
              <w:left w:val="nil"/>
              <w:right w:val="nil"/>
            </w:tcBorders>
            <w:vAlign w:val="center"/>
          </w:tcPr>
          <w:p w14:paraId="5DC52511" w14:textId="77777777" w:rsidR="00BC153A" w:rsidRPr="00910D2A" w:rsidRDefault="00BC153A" w:rsidP="001652AB">
            <w:pPr>
              <w:rPr>
                <w:rFonts w:cs="Calibri"/>
                <w:szCs w:val="22"/>
              </w:rPr>
            </w:pPr>
          </w:p>
        </w:tc>
      </w:tr>
      <w:tr w:rsidR="00BC153A" w:rsidRPr="00F15609" w14:paraId="1FB2D0BE" w14:textId="77777777" w:rsidTr="001652AB">
        <w:tc>
          <w:tcPr>
            <w:tcW w:w="9062" w:type="dxa"/>
            <w:gridSpan w:val="7"/>
            <w:shd w:val="clear" w:color="auto" w:fill="D9D9D9" w:themeFill="background1" w:themeFillShade="D9"/>
            <w:vAlign w:val="center"/>
          </w:tcPr>
          <w:p w14:paraId="043FD3F3"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3174B3EB" w14:textId="77777777" w:rsidTr="001652AB">
        <w:tc>
          <w:tcPr>
            <w:tcW w:w="9062" w:type="dxa"/>
            <w:gridSpan w:val="7"/>
            <w:vAlign w:val="center"/>
          </w:tcPr>
          <w:p w14:paraId="29FEDD18" w14:textId="77777777" w:rsidR="00BC153A" w:rsidRPr="00910D2A" w:rsidRDefault="00BC153A" w:rsidP="001652AB">
            <w:pPr>
              <w:rPr>
                <w:rFonts w:cs="Calibri"/>
                <w:szCs w:val="22"/>
              </w:rPr>
            </w:pPr>
            <w:r w:rsidRPr="006C2744">
              <w:rPr>
                <w:rFonts w:cs="Calibri"/>
              </w:rPr>
              <w:t>Izvršiti točnu i pravodobnu isplatu po potvrđenom nalogu/dokumentu.</w:t>
            </w:r>
          </w:p>
        </w:tc>
      </w:tr>
      <w:tr w:rsidR="00BC153A" w:rsidRPr="00F15609" w14:paraId="2397324E" w14:textId="77777777" w:rsidTr="001652AB">
        <w:tc>
          <w:tcPr>
            <w:tcW w:w="9062" w:type="dxa"/>
            <w:gridSpan w:val="7"/>
            <w:tcBorders>
              <w:left w:val="nil"/>
              <w:right w:val="nil"/>
            </w:tcBorders>
            <w:vAlign w:val="center"/>
          </w:tcPr>
          <w:p w14:paraId="6526FBCF" w14:textId="77777777" w:rsidR="00BC153A" w:rsidRPr="00910D2A" w:rsidRDefault="00BC153A" w:rsidP="001652AB">
            <w:pPr>
              <w:rPr>
                <w:rFonts w:cs="Calibri"/>
                <w:szCs w:val="22"/>
              </w:rPr>
            </w:pPr>
          </w:p>
        </w:tc>
      </w:tr>
      <w:tr w:rsidR="00BC153A" w:rsidRPr="00F15609" w14:paraId="756227CE" w14:textId="77777777" w:rsidTr="001652AB">
        <w:tc>
          <w:tcPr>
            <w:tcW w:w="9062" w:type="dxa"/>
            <w:gridSpan w:val="7"/>
            <w:shd w:val="clear" w:color="auto" w:fill="D9D9D9" w:themeFill="background1" w:themeFillShade="D9"/>
            <w:vAlign w:val="center"/>
          </w:tcPr>
          <w:p w14:paraId="7A71A8B5"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33A6D967" w14:textId="77777777" w:rsidTr="001652AB">
        <w:tc>
          <w:tcPr>
            <w:tcW w:w="9062" w:type="dxa"/>
            <w:gridSpan w:val="7"/>
            <w:vAlign w:val="center"/>
          </w:tcPr>
          <w:p w14:paraId="519DF402" w14:textId="77777777" w:rsidR="00BC153A" w:rsidRPr="00910D2A" w:rsidRDefault="00BC153A" w:rsidP="001652AB">
            <w:pPr>
              <w:rPr>
                <w:rFonts w:cs="Calibri"/>
                <w:szCs w:val="22"/>
              </w:rPr>
            </w:pPr>
            <w:r>
              <w:rPr>
                <w:rFonts w:cs="Calibri"/>
              </w:rPr>
              <w:t>O</w:t>
            </w:r>
            <w:r w:rsidRPr="006C2744">
              <w:rPr>
                <w:rFonts w:cs="Calibri"/>
              </w:rPr>
              <w:t>pći troškovi zaposlenika.</w:t>
            </w:r>
          </w:p>
        </w:tc>
      </w:tr>
      <w:tr w:rsidR="00BC153A" w:rsidRPr="00F15609" w14:paraId="48FB8C13" w14:textId="77777777" w:rsidTr="001652AB">
        <w:tc>
          <w:tcPr>
            <w:tcW w:w="9062" w:type="dxa"/>
            <w:gridSpan w:val="7"/>
            <w:tcBorders>
              <w:left w:val="nil"/>
              <w:right w:val="nil"/>
            </w:tcBorders>
            <w:vAlign w:val="center"/>
          </w:tcPr>
          <w:p w14:paraId="22EF14BE" w14:textId="77777777" w:rsidR="00BC153A" w:rsidRPr="00910D2A" w:rsidRDefault="00BC153A" w:rsidP="001652AB">
            <w:pPr>
              <w:rPr>
                <w:rFonts w:cs="Calibri"/>
                <w:szCs w:val="22"/>
              </w:rPr>
            </w:pPr>
          </w:p>
        </w:tc>
      </w:tr>
      <w:tr w:rsidR="00BC153A" w:rsidRPr="00F15609" w14:paraId="3A069923" w14:textId="77777777" w:rsidTr="001652AB">
        <w:tc>
          <w:tcPr>
            <w:tcW w:w="9062" w:type="dxa"/>
            <w:gridSpan w:val="7"/>
            <w:shd w:val="clear" w:color="auto" w:fill="D9D9D9" w:themeFill="background1" w:themeFillShade="D9"/>
            <w:vAlign w:val="center"/>
          </w:tcPr>
          <w:p w14:paraId="75398094"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37171EDC" w14:textId="77777777" w:rsidTr="001652AB">
        <w:tc>
          <w:tcPr>
            <w:tcW w:w="9062" w:type="dxa"/>
            <w:gridSpan w:val="7"/>
            <w:shd w:val="clear" w:color="auto" w:fill="FFFFFF"/>
            <w:vAlign w:val="center"/>
          </w:tcPr>
          <w:p w14:paraId="2A2DB8CB" w14:textId="77777777" w:rsidR="00BC153A" w:rsidRPr="00910D2A" w:rsidRDefault="00BC153A" w:rsidP="001652AB">
            <w:pPr>
              <w:rPr>
                <w:rFonts w:cs="Calibri"/>
                <w:b/>
                <w:szCs w:val="22"/>
              </w:rPr>
            </w:pPr>
            <w:r>
              <w:rPr>
                <w:rFonts w:cs="Calibri"/>
              </w:rPr>
              <w:t>Računi, nalozi, zahtjevi, zaključci, odluke…</w:t>
            </w:r>
          </w:p>
        </w:tc>
      </w:tr>
      <w:tr w:rsidR="00BC153A" w:rsidRPr="00F15609" w14:paraId="7B698DC9" w14:textId="77777777" w:rsidTr="001652AB">
        <w:tc>
          <w:tcPr>
            <w:tcW w:w="9062" w:type="dxa"/>
            <w:gridSpan w:val="7"/>
            <w:tcBorders>
              <w:left w:val="nil"/>
              <w:right w:val="nil"/>
            </w:tcBorders>
            <w:vAlign w:val="center"/>
          </w:tcPr>
          <w:p w14:paraId="0D07B2F8" w14:textId="77777777" w:rsidR="00BC153A" w:rsidRPr="00910D2A" w:rsidRDefault="00BC153A" w:rsidP="001652AB">
            <w:pPr>
              <w:rPr>
                <w:rFonts w:cs="Calibri"/>
                <w:szCs w:val="22"/>
              </w:rPr>
            </w:pPr>
          </w:p>
        </w:tc>
      </w:tr>
      <w:tr w:rsidR="00BC153A" w:rsidRPr="00F15609" w14:paraId="65891D81" w14:textId="77777777" w:rsidTr="001652AB">
        <w:tc>
          <w:tcPr>
            <w:tcW w:w="9062" w:type="dxa"/>
            <w:gridSpan w:val="7"/>
            <w:shd w:val="clear" w:color="auto" w:fill="D9D9D9" w:themeFill="background1" w:themeFillShade="D9"/>
            <w:vAlign w:val="center"/>
          </w:tcPr>
          <w:p w14:paraId="1B7152FB"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56B3F869" w14:textId="77777777" w:rsidTr="001652AB">
        <w:tc>
          <w:tcPr>
            <w:tcW w:w="9062" w:type="dxa"/>
            <w:gridSpan w:val="7"/>
            <w:vAlign w:val="center"/>
          </w:tcPr>
          <w:p w14:paraId="583DD227" w14:textId="77777777" w:rsidR="00BC153A" w:rsidRPr="00910D2A" w:rsidRDefault="00BC153A" w:rsidP="001652AB">
            <w:pPr>
              <w:jc w:val="both"/>
              <w:rPr>
                <w:rFonts w:cs="Calibri"/>
                <w:szCs w:val="22"/>
              </w:rPr>
            </w:pPr>
            <w:r w:rsidRPr="006C2744">
              <w:rPr>
                <w:rFonts w:cs="Calibri"/>
              </w:rPr>
              <w:t>Referentica – blagajnica je</w:t>
            </w:r>
            <w:r>
              <w:rPr>
                <w:rFonts w:cs="Calibri"/>
              </w:rPr>
              <w:t xml:space="preserve"> zadužena</w:t>
            </w:r>
            <w:r w:rsidRPr="006C2744">
              <w:rPr>
                <w:rFonts w:cs="Calibri"/>
              </w:rPr>
              <w:t xml:space="preserve"> za svakodnevan rad blagajne</w:t>
            </w:r>
            <w:r>
              <w:rPr>
                <w:rFonts w:cs="Calibri"/>
              </w:rPr>
              <w:t xml:space="preserve"> troškova, odgovorna za novac koji se nalazi u sefu i isplate koje se vrše za zaposlenike preko blagajne. UO za financije, gospodarstvo i EU poslove je odgovoran da detaljno provjeri zaprimljenu dokumentaciju od strane referentice-blagajnice i napraviti kontrolu stvarnog stanja u programu sa fizičkim isplatama na blagajni.  </w:t>
            </w:r>
          </w:p>
        </w:tc>
      </w:tr>
      <w:tr w:rsidR="00BC153A" w:rsidRPr="00F15609" w14:paraId="2C7D09B2" w14:textId="77777777" w:rsidTr="001652AB">
        <w:tc>
          <w:tcPr>
            <w:tcW w:w="9062" w:type="dxa"/>
            <w:gridSpan w:val="7"/>
            <w:tcBorders>
              <w:left w:val="nil"/>
              <w:right w:val="nil"/>
            </w:tcBorders>
            <w:vAlign w:val="center"/>
          </w:tcPr>
          <w:p w14:paraId="514DB09B" w14:textId="77777777" w:rsidR="00BC153A" w:rsidRPr="00910D2A" w:rsidRDefault="00BC153A" w:rsidP="001652AB">
            <w:pPr>
              <w:rPr>
                <w:rFonts w:cs="Calibri"/>
                <w:szCs w:val="22"/>
              </w:rPr>
            </w:pPr>
          </w:p>
        </w:tc>
      </w:tr>
      <w:tr w:rsidR="00BC153A" w:rsidRPr="00F15609" w14:paraId="46C1789E" w14:textId="77777777" w:rsidTr="001652AB">
        <w:tc>
          <w:tcPr>
            <w:tcW w:w="9062" w:type="dxa"/>
            <w:gridSpan w:val="7"/>
            <w:shd w:val="clear" w:color="auto" w:fill="D9D9D9" w:themeFill="background1" w:themeFillShade="D9"/>
            <w:vAlign w:val="center"/>
          </w:tcPr>
          <w:p w14:paraId="53E9ADE8"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514E3D07" w14:textId="77777777" w:rsidTr="001652AB">
        <w:tc>
          <w:tcPr>
            <w:tcW w:w="9062" w:type="dxa"/>
            <w:gridSpan w:val="7"/>
            <w:vAlign w:val="center"/>
          </w:tcPr>
          <w:p w14:paraId="073D2F5A" w14:textId="77777777" w:rsidR="00BC153A" w:rsidRPr="00910D2A" w:rsidRDefault="00BC153A" w:rsidP="001652AB">
            <w:pPr>
              <w:rPr>
                <w:rFonts w:cs="Calibri"/>
                <w:szCs w:val="22"/>
              </w:rPr>
            </w:pPr>
            <w:r w:rsidRPr="006C2744">
              <w:rPr>
                <w:rFonts w:cs="Calibri"/>
              </w:rPr>
              <w:t>/</w:t>
            </w:r>
          </w:p>
        </w:tc>
      </w:tr>
      <w:tr w:rsidR="00BC153A" w:rsidRPr="00F15609" w14:paraId="1B24DB64" w14:textId="77777777" w:rsidTr="001652AB">
        <w:tc>
          <w:tcPr>
            <w:tcW w:w="9062" w:type="dxa"/>
            <w:gridSpan w:val="7"/>
            <w:tcBorders>
              <w:left w:val="nil"/>
              <w:right w:val="nil"/>
            </w:tcBorders>
            <w:vAlign w:val="center"/>
          </w:tcPr>
          <w:p w14:paraId="41880B43" w14:textId="77777777" w:rsidR="00BC153A" w:rsidRPr="00910D2A" w:rsidRDefault="00BC153A" w:rsidP="001652AB">
            <w:pPr>
              <w:rPr>
                <w:rFonts w:cs="Calibri"/>
                <w:szCs w:val="22"/>
              </w:rPr>
            </w:pPr>
          </w:p>
        </w:tc>
      </w:tr>
      <w:tr w:rsidR="00BC153A" w:rsidRPr="00F15609" w14:paraId="6B0D41C4" w14:textId="77777777" w:rsidTr="001652AB">
        <w:trPr>
          <w:trHeight w:val="69"/>
        </w:trPr>
        <w:tc>
          <w:tcPr>
            <w:tcW w:w="1829" w:type="dxa"/>
            <w:shd w:val="clear" w:color="auto" w:fill="D9D9D9" w:themeFill="background1" w:themeFillShade="D9"/>
            <w:vAlign w:val="center"/>
          </w:tcPr>
          <w:p w14:paraId="70013AD4" w14:textId="77777777" w:rsidR="00BC153A" w:rsidRPr="00910D2A" w:rsidRDefault="00BC153A" w:rsidP="001652AB">
            <w:pPr>
              <w:rPr>
                <w:rFonts w:cs="Calibri"/>
                <w:szCs w:val="22"/>
              </w:rPr>
            </w:pPr>
          </w:p>
        </w:tc>
        <w:tc>
          <w:tcPr>
            <w:tcW w:w="1710" w:type="dxa"/>
            <w:gridSpan w:val="2"/>
            <w:shd w:val="clear" w:color="auto" w:fill="D9D9D9" w:themeFill="background1" w:themeFillShade="D9"/>
            <w:vAlign w:val="center"/>
          </w:tcPr>
          <w:p w14:paraId="7A3ADD5C" w14:textId="77777777" w:rsidR="00BC153A" w:rsidRPr="00910D2A" w:rsidRDefault="00BC153A" w:rsidP="001652AB">
            <w:pPr>
              <w:rPr>
                <w:rFonts w:cs="Calibri"/>
                <w:szCs w:val="22"/>
              </w:rPr>
            </w:pPr>
            <w:r w:rsidRPr="00910D2A">
              <w:rPr>
                <w:rFonts w:cs="Calibri"/>
                <w:szCs w:val="22"/>
              </w:rPr>
              <w:t>Ime i prezime</w:t>
            </w:r>
          </w:p>
        </w:tc>
        <w:tc>
          <w:tcPr>
            <w:tcW w:w="2693" w:type="dxa"/>
            <w:gridSpan w:val="2"/>
            <w:shd w:val="clear" w:color="auto" w:fill="D9D9D9" w:themeFill="background1" w:themeFillShade="D9"/>
            <w:vAlign w:val="center"/>
          </w:tcPr>
          <w:p w14:paraId="3F4B067C" w14:textId="77777777" w:rsidR="00BC153A" w:rsidRPr="00910D2A" w:rsidRDefault="00BC153A" w:rsidP="001652AB">
            <w:pPr>
              <w:rPr>
                <w:rFonts w:cs="Calibri"/>
                <w:szCs w:val="22"/>
              </w:rPr>
            </w:pPr>
            <w:r w:rsidRPr="00910D2A">
              <w:rPr>
                <w:rFonts w:cs="Calibri"/>
                <w:szCs w:val="22"/>
              </w:rPr>
              <w:t>Funkcija</w:t>
            </w:r>
          </w:p>
        </w:tc>
        <w:tc>
          <w:tcPr>
            <w:tcW w:w="1024" w:type="dxa"/>
            <w:shd w:val="clear" w:color="auto" w:fill="D9D9D9" w:themeFill="background1" w:themeFillShade="D9"/>
            <w:vAlign w:val="center"/>
          </w:tcPr>
          <w:p w14:paraId="3C44AAD3"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315A2A15" w14:textId="77777777" w:rsidR="00BC153A" w:rsidRPr="00910D2A" w:rsidRDefault="00BC153A" w:rsidP="001652AB">
            <w:pPr>
              <w:rPr>
                <w:rFonts w:cs="Calibri"/>
                <w:szCs w:val="22"/>
              </w:rPr>
            </w:pPr>
            <w:r w:rsidRPr="00910D2A">
              <w:rPr>
                <w:rFonts w:cs="Calibri"/>
                <w:szCs w:val="22"/>
              </w:rPr>
              <w:t>Potpis</w:t>
            </w:r>
          </w:p>
        </w:tc>
      </w:tr>
      <w:tr w:rsidR="00BC153A" w:rsidRPr="00F15609" w14:paraId="058EAC58" w14:textId="77777777" w:rsidTr="001652AB">
        <w:trPr>
          <w:trHeight w:val="67"/>
        </w:trPr>
        <w:tc>
          <w:tcPr>
            <w:tcW w:w="1829" w:type="dxa"/>
            <w:shd w:val="clear" w:color="auto" w:fill="D9D9D9" w:themeFill="background1" w:themeFillShade="D9"/>
            <w:vAlign w:val="center"/>
          </w:tcPr>
          <w:p w14:paraId="76A0E9BF" w14:textId="77777777" w:rsidR="00BC153A" w:rsidRPr="00910D2A" w:rsidRDefault="00BC153A" w:rsidP="001652AB">
            <w:pPr>
              <w:rPr>
                <w:rFonts w:cs="Calibri"/>
                <w:szCs w:val="22"/>
              </w:rPr>
            </w:pPr>
            <w:r w:rsidRPr="00910D2A">
              <w:rPr>
                <w:rFonts w:cs="Calibri"/>
                <w:szCs w:val="22"/>
              </w:rPr>
              <w:t>Izradio:</w:t>
            </w:r>
          </w:p>
        </w:tc>
        <w:tc>
          <w:tcPr>
            <w:tcW w:w="1710" w:type="dxa"/>
            <w:gridSpan w:val="2"/>
            <w:vAlign w:val="center"/>
          </w:tcPr>
          <w:p w14:paraId="163433CF" w14:textId="77777777" w:rsidR="00BC153A" w:rsidRPr="006C2744" w:rsidRDefault="00BC153A" w:rsidP="001652AB">
            <w:pPr>
              <w:rPr>
                <w:rFonts w:cs="Calibri"/>
              </w:rPr>
            </w:pPr>
            <w:r w:rsidRPr="006C2744">
              <w:rPr>
                <w:rFonts w:cs="Calibri"/>
              </w:rPr>
              <w:t>Božica Funtek</w:t>
            </w:r>
          </w:p>
        </w:tc>
        <w:tc>
          <w:tcPr>
            <w:tcW w:w="2693" w:type="dxa"/>
            <w:gridSpan w:val="2"/>
            <w:vAlign w:val="center"/>
          </w:tcPr>
          <w:p w14:paraId="6BB44392" w14:textId="77777777" w:rsidR="00BC153A" w:rsidRPr="006C2744" w:rsidRDefault="00BC153A" w:rsidP="001652AB">
            <w:pPr>
              <w:rPr>
                <w:rFonts w:cs="Calibri"/>
              </w:rPr>
            </w:pPr>
            <w:r w:rsidRPr="006C2744">
              <w:rPr>
                <w:rFonts w:cs="Calibri"/>
              </w:rPr>
              <w:t>Referentica–blagajnica</w:t>
            </w:r>
          </w:p>
        </w:tc>
        <w:tc>
          <w:tcPr>
            <w:tcW w:w="1024" w:type="dxa"/>
            <w:vAlign w:val="center"/>
          </w:tcPr>
          <w:p w14:paraId="7D911ACB" w14:textId="77777777" w:rsidR="00BC153A" w:rsidRPr="0054586A" w:rsidRDefault="00BC153A" w:rsidP="001652AB">
            <w:pPr>
              <w:rPr>
                <w:rFonts w:cs="Calibri"/>
                <w:szCs w:val="22"/>
              </w:rPr>
            </w:pPr>
            <w:r>
              <w:rPr>
                <w:rFonts w:cs="Calibri"/>
                <w:szCs w:val="22"/>
              </w:rPr>
              <w:t>04.06.2020</w:t>
            </w:r>
          </w:p>
        </w:tc>
        <w:tc>
          <w:tcPr>
            <w:tcW w:w="1806" w:type="dxa"/>
            <w:vAlign w:val="center"/>
          </w:tcPr>
          <w:p w14:paraId="42BDC72C" w14:textId="77777777" w:rsidR="00BC153A" w:rsidRPr="006C2744" w:rsidRDefault="00BC153A" w:rsidP="001652AB">
            <w:pPr>
              <w:rPr>
                <w:rFonts w:cs="Calibri"/>
              </w:rPr>
            </w:pPr>
          </w:p>
        </w:tc>
      </w:tr>
      <w:tr w:rsidR="00BC153A" w:rsidRPr="00F15609" w14:paraId="27F8C6DF" w14:textId="77777777" w:rsidTr="001652AB">
        <w:trPr>
          <w:trHeight w:val="67"/>
        </w:trPr>
        <w:tc>
          <w:tcPr>
            <w:tcW w:w="1829" w:type="dxa"/>
            <w:shd w:val="clear" w:color="auto" w:fill="D9D9D9" w:themeFill="background1" w:themeFillShade="D9"/>
            <w:vAlign w:val="center"/>
          </w:tcPr>
          <w:p w14:paraId="4D7658C6" w14:textId="77777777" w:rsidR="00BC153A" w:rsidRPr="00910D2A" w:rsidRDefault="00BC153A" w:rsidP="001652AB">
            <w:pPr>
              <w:rPr>
                <w:rFonts w:cs="Calibri"/>
                <w:szCs w:val="22"/>
              </w:rPr>
            </w:pPr>
            <w:r w:rsidRPr="00910D2A">
              <w:rPr>
                <w:rFonts w:cs="Calibri"/>
                <w:szCs w:val="22"/>
              </w:rPr>
              <w:t>Kontrolirao:</w:t>
            </w:r>
          </w:p>
        </w:tc>
        <w:tc>
          <w:tcPr>
            <w:tcW w:w="1710" w:type="dxa"/>
            <w:gridSpan w:val="2"/>
            <w:vAlign w:val="center"/>
          </w:tcPr>
          <w:p w14:paraId="50389598" w14:textId="77777777" w:rsidR="00BC153A" w:rsidRPr="006C2744" w:rsidRDefault="00BC153A" w:rsidP="001652AB">
            <w:pPr>
              <w:rPr>
                <w:rFonts w:cs="Calibri"/>
              </w:rPr>
            </w:pPr>
            <w:r w:rsidRPr="006C2744">
              <w:rPr>
                <w:rFonts w:cs="Calibri"/>
              </w:rPr>
              <w:t>Robert Balažin</w:t>
            </w:r>
          </w:p>
        </w:tc>
        <w:tc>
          <w:tcPr>
            <w:tcW w:w="2693" w:type="dxa"/>
            <w:gridSpan w:val="2"/>
            <w:vAlign w:val="center"/>
          </w:tcPr>
          <w:p w14:paraId="25CFD71D" w14:textId="77777777" w:rsidR="00BC153A" w:rsidRPr="006C2744" w:rsidRDefault="00BC153A" w:rsidP="001652AB">
            <w:pPr>
              <w:rPr>
                <w:rFonts w:cs="Calibri"/>
              </w:rPr>
            </w:pPr>
            <w:r w:rsidRPr="006C2744">
              <w:rPr>
                <w:rFonts w:cs="Calibri"/>
              </w:rPr>
              <w:t xml:space="preserve">Viši stručni suradnik za </w:t>
            </w:r>
            <w:r>
              <w:rPr>
                <w:rFonts w:cs="Calibri"/>
              </w:rPr>
              <w:t xml:space="preserve"> gospodarstvo</w:t>
            </w:r>
          </w:p>
        </w:tc>
        <w:tc>
          <w:tcPr>
            <w:tcW w:w="1024" w:type="dxa"/>
            <w:vAlign w:val="center"/>
          </w:tcPr>
          <w:p w14:paraId="317C46C8" w14:textId="2341477B" w:rsidR="00BC153A" w:rsidRPr="0054586A" w:rsidRDefault="00573F00" w:rsidP="001652AB">
            <w:pPr>
              <w:rPr>
                <w:rFonts w:cs="Calibri"/>
                <w:szCs w:val="22"/>
              </w:rPr>
            </w:pPr>
            <w:r>
              <w:rPr>
                <w:rFonts w:cs="Calibri"/>
                <w:szCs w:val="22"/>
              </w:rPr>
              <w:t>1</w:t>
            </w:r>
            <w:r w:rsidR="00BC153A">
              <w:rPr>
                <w:rFonts w:cs="Calibri"/>
                <w:szCs w:val="22"/>
              </w:rPr>
              <w:t>4.06.202</w:t>
            </w:r>
            <w:r>
              <w:rPr>
                <w:rFonts w:cs="Calibri"/>
                <w:szCs w:val="22"/>
              </w:rPr>
              <w:t>1</w:t>
            </w:r>
          </w:p>
        </w:tc>
        <w:tc>
          <w:tcPr>
            <w:tcW w:w="1806" w:type="dxa"/>
            <w:vAlign w:val="center"/>
          </w:tcPr>
          <w:p w14:paraId="07B438EE" w14:textId="77777777" w:rsidR="00BC153A" w:rsidRPr="006C2744" w:rsidRDefault="00BC153A" w:rsidP="001652AB">
            <w:pPr>
              <w:rPr>
                <w:rFonts w:cs="Calibri"/>
              </w:rPr>
            </w:pPr>
          </w:p>
        </w:tc>
      </w:tr>
      <w:tr w:rsidR="00BC153A" w:rsidRPr="00F15609" w14:paraId="14F16F98" w14:textId="77777777" w:rsidTr="001652AB">
        <w:trPr>
          <w:trHeight w:val="67"/>
        </w:trPr>
        <w:tc>
          <w:tcPr>
            <w:tcW w:w="1829" w:type="dxa"/>
            <w:shd w:val="clear" w:color="auto" w:fill="D9D9D9" w:themeFill="background1" w:themeFillShade="D9"/>
            <w:vAlign w:val="center"/>
          </w:tcPr>
          <w:p w14:paraId="0DF22CA3" w14:textId="77777777" w:rsidR="00BC153A" w:rsidRPr="00910D2A" w:rsidRDefault="00BC153A" w:rsidP="001652AB">
            <w:pPr>
              <w:rPr>
                <w:rFonts w:cs="Calibri"/>
                <w:szCs w:val="22"/>
              </w:rPr>
            </w:pPr>
            <w:r w:rsidRPr="00910D2A">
              <w:rPr>
                <w:rFonts w:cs="Calibri"/>
                <w:szCs w:val="22"/>
              </w:rPr>
              <w:t>Odobrio:</w:t>
            </w:r>
          </w:p>
        </w:tc>
        <w:tc>
          <w:tcPr>
            <w:tcW w:w="1710" w:type="dxa"/>
            <w:gridSpan w:val="2"/>
            <w:vAlign w:val="center"/>
          </w:tcPr>
          <w:p w14:paraId="1EA7119B" w14:textId="77777777" w:rsidR="00BC153A" w:rsidRPr="006C2744" w:rsidRDefault="00BC153A" w:rsidP="001652AB">
            <w:pPr>
              <w:rPr>
                <w:rFonts w:cs="Calibri"/>
              </w:rPr>
            </w:pPr>
            <w:r>
              <w:rPr>
                <w:rFonts w:cs="Calibri"/>
              </w:rPr>
              <w:t>Zdravko Punčikar</w:t>
            </w:r>
          </w:p>
        </w:tc>
        <w:tc>
          <w:tcPr>
            <w:tcW w:w="2693" w:type="dxa"/>
            <w:gridSpan w:val="2"/>
            <w:vAlign w:val="center"/>
          </w:tcPr>
          <w:p w14:paraId="0A5B171E"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024" w:type="dxa"/>
            <w:vAlign w:val="center"/>
          </w:tcPr>
          <w:p w14:paraId="63928907" w14:textId="71FC774F" w:rsidR="00BC153A" w:rsidRPr="0054586A" w:rsidRDefault="00573F00" w:rsidP="001652AB">
            <w:pPr>
              <w:rPr>
                <w:rFonts w:cs="Calibri"/>
                <w:szCs w:val="22"/>
              </w:rPr>
            </w:pPr>
            <w:r>
              <w:rPr>
                <w:rFonts w:cs="Calibri"/>
                <w:szCs w:val="22"/>
              </w:rPr>
              <w:t>17</w:t>
            </w:r>
            <w:r w:rsidR="00BC153A">
              <w:rPr>
                <w:rFonts w:cs="Calibri"/>
                <w:szCs w:val="22"/>
              </w:rPr>
              <w:t>.06.202</w:t>
            </w:r>
            <w:r>
              <w:rPr>
                <w:rFonts w:cs="Calibri"/>
                <w:szCs w:val="22"/>
              </w:rPr>
              <w:t>1</w:t>
            </w:r>
          </w:p>
        </w:tc>
        <w:tc>
          <w:tcPr>
            <w:tcW w:w="1806" w:type="dxa"/>
            <w:vAlign w:val="center"/>
          </w:tcPr>
          <w:p w14:paraId="079FB50D" w14:textId="77777777" w:rsidR="00BC153A" w:rsidRPr="006C2744" w:rsidRDefault="00BC153A" w:rsidP="001652AB">
            <w:pPr>
              <w:rPr>
                <w:rFonts w:cs="Calibri"/>
              </w:rPr>
            </w:pPr>
          </w:p>
        </w:tc>
      </w:tr>
    </w:tbl>
    <w:p w14:paraId="0D52D2B8" w14:textId="77777777" w:rsidR="00BC153A" w:rsidRDefault="00BC153A" w:rsidP="00BC153A"/>
    <w:p w14:paraId="3D6A8EAC" w14:textId="77777777" w:rsidR="00BC153A" w:rsidRDefault="00BC153A" w:rsidP="00BC153A"/>
    <w:p w14:paraId="3BF02E4F" w14:textId="77777777" w:rsidR="00BC153A" w:rsidRDefault="00BC153A" w:rsidP="00BC153A"/>
    <w:p w14:paraId="082D4DAA" w14:textId="77777777" w:rsidR="00BC153A" w:rsidRDefault="00BC153A" w:rsidP="00BC153A"/>
    <w:p w14:paraId="4D0938BE" w14:textId="77777777" w:rsidR="00BC153A" w:rsidRDefault="00BC153A" w:rsidP="00BC153A"/>
    <w:p w14:paraId="75D29D86" w14:textId="77777777" w:rsidR="00BC153A" w:rsidRDefault="00BC153A" w:rsidP="00BC153A"/>
    <w:p w14:paraId="2BF208FB" w14:textId="77777777" w:rsidR="00BC153A" w:rsidRDefault="00BC153A" w:rsidP="00BC153A"/>
    <w:p w14:paraId="7F4F3CDA" w14:textId="77777777" w:rsidR="00BC153A" w:rsidRDefault="00BC153A" w:rsidP="00BC153A"/>
    <w:p w14:paraId="1DDE75D4" w14:textId="77777777" w:rsidR="00BC153A" w:rsidRDefault="00BC153A" w:rsidP="00BC153A"/>
    <w:p w14:paraId="7A5AF897" w14:textId="77777777" w:rsidR="00BC153A" w:rsidRDefault="00BC153A" w:rsidP="00BC153A"/>
    <w:p w14:paraId="0EFFAA00" w14:textId="77777777" w:rsidR="00BC153A" w:rsidRDefault="00BC153A" w:rsidP="00BC153A"/>
    <w:p w14:paraId="01298045" w14:textId="77777777" w:rsidR="00BC153A" w:rsidRDefault="00BC153A" w:rsidP="00BC153A"/>
    <w:p w14:paraId="302A885F" w14:textId="77777777" w:rsidR="00BC153A" w:rsidRDefault="00BC153A" w:rsidP="00BC153A"/>
    <w:p w14:paraId="6ABE6BEB" w14:textId="77777777" w:rsidR="00BC153A" w:rsidRDefault="00BC153A" w:rsidP="00BC153A">
      <w:pPr>
        <w:jc w:val="both"/>
      </w:pPr>
    </w:p>
    <w:tbl>
      <w:tblPr>
        <w:tblpPr w:leftFromText="180" w:rightFromText="180" w:vertAnchor="text" w:horzAnchor="margin" w:tblpY="157"/>
        <w:tblW w:w="90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20"/>
        <w:gridCol w:w="2316"/>
        <w:gridCol w:w="2290"/>
      </w:tblGrid>
      <w:tr w:rsidR="00BC153A" w:rsidRPr="00F15609" w14:paraId="033F1BE9" w14:textId="77777777" w:rsidTr="001652AB">
        <w:trPr>
          <w:trHeight w:val="135"/>
        </w:trPr>
        <w:tc>
          <w:tcPr>
            <w:tcW w:w="2263" w:type="dxa"/>
            <w:vMerge w:val="restart"/>
            <w:shd w:val="clear" w:color="auto" w:fill="D9D9D9" w:themeFill="background1" w:themeFillShade="D9"/>
            <w:vAlign w:val="center"/>
          </w:tcPr>
          <w:p w14:paraId="263EFFAF" w14:textId="77777777" w:rsidR="00BC153A" w:rsidRPr="00910D2A" w:rsidRDefault="00BC153A" w:rsidP="001652AB">
            <w:pPr>
              <w:rPr>
                <w:rFonts w:cs="Calibri"/>
                <w:b/>
                <w:szCs w:val="22"/>
              </w:rPr>
            </w:pPr>
            <w:r w:rsidRPr="00910D2A">
              <w:rPr>
                <w:rFonts w:cs="Calibri"/>
                <w:b/>
                <w:szCs w:val="22"/>
              </w:rPr>
              <w:t>OPIS AKTIVNOSTI</w:t>
            </w:r>
          </w:p>
          <w:p w14:paraId="59E3AE8B" w14:textId="77777777" w:rsidR="00BC153A" w:rsidRDefault="00BC153A" w:rsidP="001652AB">
            <w:pPr>
              <w:rPr>
                <w:rFonts w:cs="Calibri"/>
                <w:szCs w:val="22"/>
              </w:rPr>
            </w:pPr>
          </w:p>
          <w:p w14:paraId="0EABFFC3" w14:textId="77777777" w:rsidR="00BC153A" w:rsidRPr="00910D2A" w:rsidRDefault="00BC153A" w:rsidP="001652AB">
            <w:pPr>
              <w:rPr>
                <w:rFonts w:cs="Calibri"/>
                <w:b/>
                <w:szCs w:val="22"/>
              </w:rPr>
            </w:pPr>
            <w:r>
              <w:rPr>
                <w:rFonts w:cs="Calibri"/>
                <w:szCs w:val="22"/>
              </w:rPr>
              <w:t xml:space="preserve"> </w:t>
            </w:r>
          </w:p>
        </w:tc>
        <w:tc>
          <w:tcPr>
            <w:tcW w:w="4536" w:type="dxa"/>
            <w:gridSpan w:val="2"/>
            <w:shd w:val="clear" w:color="auto" w:fill="D9D9D9" w:themeFill="background1" w:themeFillShade="D9"/>
            <w:vAlign w:val="center"/>
          </w:tcPr>
          <w:p w14:paraId="777F9994" w14:textId="77777777" w:rsidR="00BC153A" w:rsidRPr="00910D2A" w:rsidRDefault="00BC153A" w:rsidP="001652AB">
            <w:pPr>
              <w:rPr>
                <w:rFonts w:cs="Calibri"/>
                <w:b/>
                <w:szCs w:val="22"/>
              </w:rPr>
            </w:pPr>
            <w:r w:rsidRPr="00910D2A">
              <w:rPr>
                <w:rFonts w:cs="Calibri"/>
                <w:b/>
                <w:szCs w:val="22"/>
              </w:rPr>
              <w:t>IZVRŠENJE</w:t>
            </w:r>
          </w:p>
        </w:tc>
        <w:tc>
          <w:tcPr>
            <w:tcW w:w="2290" w:type="dxa"/>
            <w:vMerge w:val="restart"/>
            <w:shd w:val="clear" w:color="auto" w:fill="D9D9D9" w:themeFill="background1" w:themeFillShade="D9"/>
            <w:vAlign w:val="center"/>
          </w:tcPr>
          <w:p w14:paraId="7533B661" w14:textId="77777777" w:rsidR="00BC153A" w:rsidRPr="00910D2A" w:rsidRDefault="00BC153A" w:rsidP="001652AB">
            <w:pPr>
              <w:rPr>
                <w:rFonts w:cs="Calibri"/>
                <w:b/>
                <w:szCs w:val="22"/>
              </w:rPr>
            </w:pPr>
            <w:r w:rsidRPr="00910D2A">
              <w:rPr>
                <w:rFonts w:cs="Calibri"/>
                <w:b/>
                <w:szCs w:val="22"/>
              </w:rPr>
              <w:t>POPRATNI</w:t>
            </w:r>
          </w:p>
          <w:p w14:paraId="5BE88B91" w14:textId="77777777" w:rsidR="00BC153A" w:rsidRPr="00910D2A" w:rsidRDefault="00BC153A" w:rsidP="001652AB">
            <w:pPr>
              <w:rPr>
                <w:rFonts w:cs="Calibri"/>
                <w:szCs w:val="22"/>
              </w:rPr>
            </w:pPr>
            <w:r w:rsidRPr="00910D2A">
              <w:rPr>
                <w:rFonts w:cs="Calibri"/>
                <w:b/>
                <w:szCs w:val="22"/>
              </w:rPr>
              <w:t>DOKUMENTI</w:t>
            </w:r>
          </w:p>
        </w:tc>
      </w:tr>
      <w:tr w:rsidR="00BC153A" w:rsidRPr="00F15609" w14:paraId="63FC3829" w14:textId="77777777" w:rsidTr="001652AB">
        <w:trPr>
          <w:trHeight w:val="135"/>
        </w:trPr>
        <w:tc>
          <w:tcPr>
            <w:tcW w:w="2263" w:type="dxa"/>
            <w:vMerge/>
          </w:tcPr>
          <w:p w14:paraId="271E7224" w14:textId="77777777" w:rsidR="00BC153A" w:rsidRPr="00910D2A" w:rsidRDefault="00BC153A" w:rsidP="001652AB">
            <w:pPr>
              <w:rPr>
                <w:rFonts w:cs="Calibri"/>
                <w:szCs w:val="22"/>
              </w:rPr>
            </w:pPr>
          </w:p>
        </w:tc>
        <w:tc>
          <w:tcPr>
            <w:tcW w:w="2220" w:type="dxa"/>
            <w:shd w:val="clear" w:color="auto" w:fill="D9D9D9" w:themeFill="background1" w:themeFillShade="D9"/>
            <w:vAlign w:val="center"/>
          </w:tcPr>
          <w:p w14:paraId="560DA745" w14:textId="77777777" w:rsidR="00BC153A" w:rsidRPr="00910D2A" w:rsidRDefault="00BC153A" w:rsidP="001652AB">
            <w:pPr>
              <w:rPr>
                <w:rFonts w:cs="Calibri"/>
                <w:szCs w:val="22"/>
              </w:rPr>
            </w:pPr>
            <w:r w:rsidRPr="00910D2A">
              <w:rPr>
                <w:rFonts w:cs="Calibri"/>
                <w:b/>
                <w:szCs w:val="22"/>
              </w:rPr>
              <w:t>ODGOVORNOST</w:t>
            </w:r>
          </w:p>
        </w:tc>
        <w:tc>
          <w:tcPr>
            <w:tcW w:w="2316" w:type="dxa"/>
            <w:shd w:val="clear" w:color="auto" w:fill="D9D9D9" w:themeFill="background1" w:themeFillShade="D9"/>
            <w:vAlign w:val="center"/>
          </w:tcPr>
          <w:p w14:paraId="64D6EAE4" w14:textId="77777777" w:rsidR="00BC153A" w:rsidRPr="00910D2A" w:rsidRDefault="00BC153A" w:rsidP="001652AB">
            <w:pPr>
              <w:rPr>
                <w:rFonts w:cs="Calibri"/>
                <w:b/>
                <w:szCs w:val="22"/>
              </w:rPr>
            </w:pPr>
            <w:r w:rsidRPr="00910D2A">
              <w:rPr>
                <w:rFonts w:cs="Calibri"/>
                <w:b/>
                <w:szCs w:val="22"/>
              </w:rPr>
              <w:t>ROK</w:t>
            </w:r>
          </w:p>
        </w:tc>
        <w:tc>
          <w:tcPr>
            <w:tcW w:w="2290" w:type="dxa"/>
            <w:vMerge/>
            <w:shd w:val="clear" w:color="auto" w:fill="BFBFBF"/>
          </w:tcPr>
          <w:p w14:paraId="23FE0B17" w14:textId="77777777" w:rsidR="00BC153A" w:rsidRPr="00910D2A" w:rsidRDefault="00BC153A" w:rsidP="001652AB">
            <w:pPr>
              <w:rPr>
                <w:rFonts w:cs="Calibri"/>
                <w:szCs w:val="22"/>
              </w:rPr>
            </w:pPr>
          </w:p>
        </w:tc>
      </w:tr>
      <w:tr w:rsidR="00BC153A" w:rsidRPr="00F15609" w14:paraId="5B6A4CA3" w14:textId="77777777" w:rsidTr="001652AB">
        <w:tc>
          <w:tcPr>
            <w:tcW w:w="2263" w:type="dxa"/>
          </w:tcPr>
          <w:p w14:paraId="5E036FAF" w14:textId="77777777" w:rsidR="00BC153A" w:rsidRPr="006C2744" w:rsidRDefault="00BC153A" w:rsidP="001652AB">
            <w:pPr>
              <w:rPr>
                <w:rFonts w:cs="Calibri"/>
              </w:rPr>
            </w:pPr>
            <w:r w:rsidRPr="006C2744">
              <w:rPr>
                <w:rFonts w:cs="Calibri"/>
              </w:rPr>
              <w:t>Prije početka rada blagajne</w:t>
            </w:r>
            <w:r>
              <w:rPr>
                <w:rFonts w:cs="Calibri"/>
              </w:rPr>
              <w:t xml:space="preserve"> potrebno je </w:t>
            </w:r>
            <w:r w:rsidRPr="006C2744">
              <w:rPr>
                <w:rFonts w:cs="Calibri"/>
              </w:rPr>
              <w:t xml:space="preserve"> </w:t>
            </w:r>
            <w:r>
              <w:rPr>
                <w:rFonts w:cs="Calibri"/>
              </w:rPr>
              <w:t xml:space="preserve">provjeriti </w:t>
            </w:r>
            <w:r w:rsidRPr="006C2744">
              <w:rPr>
                <w:rFonts w:cs="Calibri"/>
              </w:rPr>
              <w:t xml:space="preserve">početno stanje </w:t>
            </w:r>
          </w:p>
          <w:p w14:paraId="44E070E7" w14:textId="77777777" w:rsidR="00BC153A" w:rsidRPr="006C2744" w:rsidRDefault="00BC153A" w:rsidP="001652AB">
            <w:pPr>
              <w:jc w:val="both"/>
              <w:rPr>
                <w:rFonts w:cs="Calibri"/>
              </w:rPr>
            </w:pPr>
          </w:p>
          <w:p w14:paraId="71583012" w14:textId="77777777" w:rsidR="00BC153A" w:rsidRPr="006C2744" w:rsidRDefault="00BC153A" w:rsidP="001652AB">
            <w:pPr>
              <w:rPr>
                <w:rFonts w:cs="Calibri"/>
              </w:rPr>
            </w:pPr>
            <w:r w:rsidRPr="006C2744">
              <w:rPr>
                <w:rFonts w:cs="Calibri"/>
              </w:rPr>
              <w:t xml:space="preserve">Zaprimanje naloga za isplatu od stranke </w:t>
            </w:r>
          </w:p>
          <w:p w14:paraId="5F3920CB" w14:textId="77777777" w:rsidR="00BC153A" w:rsidRPr="006C2744" w:rsidRDefault="00BC153A" w:rsidP="001652AB">
            <w:pPr>
              <w:jc w:val="both"/>
              <w:rPr>
                <w:rFonts w:cs="Calibri"/>
              </w:rPr>
            </w:pPr>
          </w:p>
          <w:p w14:paraId="2DABE822" w14:textId="77777777" w:rsidR="00BC153A" w:rsidRPr="006C2744" w:rsidRDefault="00BC153A" w:rsidP="001652AB">
            <w:pPr>
              <w:rPr>
                <w:rFonts w:cs="Calibri"/>
              </w:rPr>
            </w:pPr>
          </w:p>
          <w:p w14:paraId="36F538C5" w14:textId="77777777" w:rsidR="00BC153A" w:rsidRPr="006C2744" w:rsidRDefault="00BC153A" w:rsidP="001652AB">
            <w:pPr>
              <w:rPr>
                <w:rFonts w:cs="Calibri"/>
              </w:rPr>
            </w:pPr>
            <w:r w:rsidRPr="006C2744">
              <w:rPr>
                <w:rFonts w:cs="Calibri"/>
              </w:rPr>
              <w:t>Ispis potvrde o isplati gotovine</w:t>
            </w:r>
          </w:p>
          <w:p w14:paraId="788F9DED" w14:textId="77777777" w:rsidR="00BC153A" w:rsidRPr="006C2744" w:rsidRDefault="00BC153A" w:rsidP="001652AB">
            <w:pPr>
              <w:jc w:val="both"/>
              <w:rPr>
                <w:rFonts w:cs="Calibri"/>
              </w:rPr>
            </w:pPr>
          </w:p>
          <w:p w14:paraId="38AA8E6D" w14:textId="77777777" w:rsidR="00BC153A" w:rsidRPr="006C2744" w:rsidRDefault="00BC153A" w:rsidP="001652AB">
            <w:pPr>
              <w:rPr>
                <w:rFonts w:cs="Calibri"/>
              </w:rPr>
            </w:pPr>
            <w:r w:rsidRPr="006C2744">
              <w:rPr>
                <w:rFonts w:cs="Calibri"/>
              </w:rPr>
              <w:t>Isplata gotovine</w:t>
            </w:r>
          </w:p>
          <w:p w14:paraId="0226B2DC" w14:textId="77777777" w:rsidR="00BC153A" w:rsidRPr="006C2744" w:rsidRDefault="00BC153A" w:rsidP="001652AB">
            <w:pPr>
              <w:rPr>
                <w:rFonts w:cs="Calibri"/>
              </w:rPr>
            </w:pPr>
          </w:p>
          <w:p w14:paraId="21A84B6F" w14:textId="77777777" w:rsidR="00BC153A" w:rsidRPr="006C2744" w:rsidRDefault="00BC153A" w:rsidP="001652AB">
            <w:pPr>
              <w:jc w:val="both"/>
              <w:rPr>
                <w:rFonts w:cs="Calibri"/>
              </w:rPr>
            </w:pPr>
          </w:p>
          <w:p w14:paraId="5062ACEE" w14:textId="77777777" w:rsidR="00BC153A" w:rsidRPr="006C2744" w:rsidRDefault="00BC153A" w:rsidP="001652AB">
            <w:pPr>
              <w:rPr>
                <w:rFonts w:cs="Calibri"/>
              </w:rPr>
            </w:pPr>
            <w:r w:rsidRPr="006C2744">
              <w:rPr>
                <w:rFonts w:cs="Calibri"/>
              </w:rPr>
              <w:t xml:space="preserve">Utvrđivanje stanja dnevnih isplata </w:t>
            </w:r>
          </w:p>
          <w:p w14:paraId="7490FB80" w14:textId="77777777" w:rsidR="00BC153A" w:rsidRPr="006C2744" w:rsidRDefault="00BC153A" w:rsidP="001652AB">
            <w:pPr>
              <w:jc w:val="both"/>
              <w:rPr>
                <w:rFonts w:cs="Calibri"/>
              </w:rPr>
            </w:pPr>
          </w:p>
          <w:p w14:paraId="790D63EB" w14:textId="77777777" w:rsidR="00BC153A" w:rsidRDefault="00BC153A" w:rsidP="001652AB">
            <w:pPr>
              <w:rPr>
                <w:rFonts w:cs="Calibri"/>
              </w:rPr>
            </w:pPr>
          </w:p>
          <w:p w14:paraId="11BF297B" w14:textId="77777777" w:rsidR="00BC153A" w:rsidRDefault="00BC153A" w:rsidP="001652AB"/>
          <w:p w14:paraId="6DA717F1" w14:textId="77777777" w:rsidR="00BC153A" w:rsidRDefault="00BC153A" w:rsidP="001652AB"/>
          <w:p w14:paraId="3E4E6499" w14:textId="77777777" w:rsidR="00BC153A" w:rsidRDefault="00BC153A" w:rsidP="001652AB">
            <w:r>
              <w:t>Slanje dokumentacije u UO za financije, gospodarstvo i EU poslove</w:t>
            </w:r>
          </w:p>
          <w:p w14:paraId="607618B9" w14:textId="77777777" w:rsidR="00BC153A" w:rsidRDefault="00BC153A" w:rsidP="001652AB"/>
          <w:p w14:paraId="2D9F5490" w14:textId="77777777" w:rsidR="00BC153A" w:rsidRDefault="00BC153A" w:rsidP="001652AB">
            <w:r>
              <w:t>Knjiženje blagajne troškova</w:t>
            </w:r>
          </w:p>
          <w:p w14:paraId="547BEC9B" w14:textId="77777777" w:rsidR="00BC153A" w:rsidRPr="006C2744" w:rsidRDefault="00BC153A" w:rsidP="001652AB">
            <w:pPr>
              <w:rPr>
                <w:rFonts w:cs="Calibri"/>
              </w:rPr>
            </w:pPr>
          </w:p>
          <w:p w14:paraId="3130DD69" w14:textId="77777777" w:rsidR="00BC153A" w:rsidRDefault="00BC153A" w:rsidP="001652AB">
            <w:pPr>
              <w:pStyle w:val="Odlomakpopisa"/>
              <w:ind w:left="0"/>
              <w:rPr>
                <w:rFonts w:cs="Calibri"/>
              </w:rPr>
            </w:pPr>
          </w:p>
          <w:p w14:paraId="3AAADC96" w14:textId="77777777" w:rsidR="00BC153A" w:rsidRPr="00910D2A" w:rsidRDefault="00BC153A" w:rsidP="001652AB">
            <w:pPr>
              <w:pStyle w:val="Odlomakpopisa"/>
              <w:ind w:left="0"/>
              <w:rPr>
                <w:rFonts w:cs="Calibri"/>
                <w:szCs w:val="22"/>
              </w:rPr>
            </w:pPr>
            <w:r w:rsidRPr="006C2744">
              <w:rPr>
                <w:rFonts w:cs="Calibri"/>
              </w:rPr>
              <w:t>Arhiviranje dokumenata u blagajnu</w:t>
            </w:r>
          </w:p>
        </w:tc>
        <w:tc>
          <w:tcPr>
            <w:tcW w:w="2220" w:type="dxa"/>
          </w:tcPr>
          <w:p w14:paraId="47DD3F5B" w14:textId="77777777" w:rsidR="00BC153A" w:rsidRPr="006C2744" w:rsidRDefault="00BC153A" w:rsidP="001652AB">
            <w:pPr>
              <w:rPr>
                <w:rFonts w:cs="Calibri"/>
              </w:rPr>
            </w:pPr>
            <w:r w:rsidRPr="006C2744">
              <w:rPr>
                <w:rFonts w:cs="Calibri"/>
              </w:rPr>
              <w:t xml:space="preserve">Referentica – blagajnica </w:t>
            </w:r>
          </w:p>
          <w:p w14:paraId="0DD4703C" w14:textId="77777777" w:rsidR="00BC153A" w:rsidRPr="006C2744" w:rsidRDefault="00BC153A" w:rsidP="001652AB">
            <w:pPr>
              <w:rPr>
                <w:rFonts w:cs="Calibri"/>
              </w:rPr>
            </w:pPr>
          </w:p>
          <w:p w14:paraId="29E27009" w14:textId="77777777" w:rsidR="00BC153A" w:rsidRPr="006C2744" w:rsidRDefault="00BC153A" w:rsidP="001652AB">
            <w:pPr>
              <w:rPr>
                <w:rFonts w:cs="Calibri"/>
              </w:rPr>
            </w:pPr>
          </w:p>
          <w:p w14:paraId="6EF0D29F" w14:textId="77777777" w:rsidR="00BC153A" w:rsidRPr="006C2744" w:rsidRDefault="00BC153A" w:rsidP="001652AB">
            <w:pPr>
              <w:jc w:val="both"/>
              <w:rPr>
                <w:rFonts w:cs="Calibri"/>
              </w:rPr>
            </w:pPr>
          </w:p>
          <w:p w14:paraId="27CD174C" w14:textId="77777777" w:rsidR="00BC153A" w:rsidRPr="006C2744" w:rsidRDefault="00BC153A" w:rsidP="001652AB">
            <w:pPr>
              <w:rPr>
                <w:rFonts w:cs="Calibri"/>
              </w:rPr>
            </w:pPr>
            <w:r w:rsidRPr="006C2744">
              <w:rPr>
                <w:rFonts w:cs="Calibri"/>
              </w:rPr>
              <w:t xml:space="preserve">Referentica – blagajnica </w:t>
            </w:r>
          </w:p>
          <w:p w14:paraId="02038A11" w14:textId="77777777" w:rsidR="00BC153A" w:rsidRPr="006C2744" w:rsidRDefault="00BC153A" w:rsidP="001652AB">
            <w:pPr>
              <w:rPr>
                <w:rFonts w:cs="Calibri"/>
              </w:rPr>
            </w:pPr>
          </w:p>
          <w:p w14:paraId="5CD45E47" w14:textId="77777777" w:rsidR="00BC153A" w:rsidRPr="006C2744" w:rsidRDefault="00BC153A" w:rsidP="001652AB">
            <w:pPr>
              <w:jc w:val="both"/>
              <w:rPr>
                <w:rFonts w:cs="Calibri"/>
              </w:rPr>
            </w:pPr>
          </w:p>
          <w:p w14:paraId="5A31BB29" w14:textId="77777777" w:rsidR="00BC153A" w:rsidRPr="006C2744" w:rsidRDefault="00BC153A" w:rsidP="001652AB">
            <w:pPr>
              <w:rPr>
                <w:rFonts w:cs="Calibri"/>
              </w:rPr>
            </w:pPr>
            <w:r w:rsidRPr="006C2744">
              <w:rPr>
                <w:rFonts w:cs="Calibri"/>
              </w:rPr>
              <w:t xml:space="preserve">Referentica – blagajnica </w:t>
            </w:r>
          </w:p>
          <w:p w14:paraId="40E5FDEB" w14:textId="77777777" w:rsidR="00BC153A" w:rsidRPr="006C2744" w:rsidRDefault="00BC153A" w:rsidP="001652AB">
            <w:pPr>
              <w:jc w:val="both"/>
              <w:rPr>
                <w:rFonts w:cs="Calibri"/>
              </w:rPr>
            </w:pPr>
          </w:p>
          <w:p w14:paraId="524AFB09" w14:textId="77777777" w:rsidR="00BC153A" w:rsidRPr="006C2744" w:rsidRDefault="00BC153A" w:rsidP="001652AB">
            <w:pPr>
              <w:rPr>
                <w:rFonts w:cs="Calibri"/>
              </w:rPr>
            </w:pPr>
            <w:r w:rsidRPr="006C2744">
              <w:rPr>
                <w:rFonts w:cs="Calibri"/>
              </w:rPr>
              <w:t xml:space="preserve">Referentica – blagajnica </w:t>
            </w:r>
          </w:p>
          <w:p w14:paraId="218D59DE" w14:textId="77777777" w:rsidR="00BC153A" w:rsidRPr="006C2744" w:rsidRDefault="00BC153A" w:rsidP="001652AB">
            <w:pPr>
              <w:jc w:val="both"/>
              <w:rPr>
                <w:rFonts w:cs="Calibri"/>
              </w:rPr>
            </w:pPr>
          </w:p>
          <w:p w14:paraId="46BD6C12" w14:textId="77777777" w:rsidR="00BC153A" w:rsidRPr="006C2744" w:rsidRDefault="00BC153A" w:rsidP="001652AB">
            <w:pPr>
              <w:rPr>
                <w:rFonts w:cs="Calibri"/>
              </w:rPr>
            </w:pPr>
            <w:r w:rsidRPr="006C2744">
              <w:rPr>
                <w:rFonts w:cs="Calibri"/>
              </w:rPr>
              <w:t xml:space="preserve">Referentica – blagajnica </w:t>
            </w:r>
          </w:p>
          <w:p w14:paraId="6BE7C0E2" w14:textId="77777777" w:rsidR="00BC153A" w:rsidRPr="006C2744" w:rsidRDefault="00BC153A" w:rsidP="001652AB">
            <w:pPr>
              <w:rPr>
                <w:rFonts w:cs="Calibri"/>
              </w:rPr>
            </w:pPr>
          </w:p>
          <w:p w14:paraId="34DF8FD8" w14:textId="77777777" w:rsidR="00BC153A" w:rsidRPr="006C2744" w:rsidRDefault="00BC153A" w:rsidP="001652AB">
            <w:pPr>
              <w:rPr>
                <w:rFonts w:cs="Calibri"/>
              </w:rPr>
            </w:pPr>
          </w:p>
          <w:p w14:paraId="7F9E211D" w14:textId="77777777" w:rsidR="00BC153A" w:rsidRDefault="00BC153A" w:rsidP="001652AB">
            <w:pPr>
              <w:rPr>
                <w:rFonts w:cs="Calibri"/>
              </w:rPr>
            </w:pPr>
          </w:p>
          <w:p w14:paraId="706958F5" w14:textId="77777777" w:rsidR="00BC153A" w:rsidRDefault="00BC153A" w:rsidP="001652AB">
            <w:pPr>
              <w:rPr>
                <w:rFonts w:cs="Calibri"/>
              </w:rPr>
            </w:pPr>
          </w:p>
          <w:p w14:paraId="14869FEC" w14:textId="77777777" w:rsidR="00BC153A" w:rsidRPr="006C2744" w:rsidRDefault="00BC153A" w:rsidP="001652AB">
            <w:pPr>
              <w:rPr>
                <w:rFonts w:cs="Calibri"/>
              </w:rPr>
            </w:pPr>
            <w:r>
              <w:rPr>
                <w:rFonts w:cs="Calibri"/>
              </w:rPr>
              <w:t>Viša stručna suradnica za izvršenje proračuna</w:t>
            </w:r>
          </w:p>
          <w:p w14:paraId="0BB1F063" w14:textId="77777777" w:rsidR="00BC153A" w:rsidRPr="006C2744" w:rsidRDefault="00BC153A" w:rsidP="001652AB">
            <w:pPr>
              <w:rPr>
                <w:rFonts w:cs="Calibri"/>
              </w:rPr>
            </w:pPr>
          </w:p>
          <w:p w14:paraId="445FBCAA" w14:textId="77777777" w:rsidR="00BC153A" w:rsidRDefault="00BC153A" w:rsidP="001652AB">
            <w:pPr>
              <w:jc w:val="both"/>
              <w:rPr>
                <w:rFonts w:cs="Calibri"/>
              </w:rPr>
            </w:pPr>
          </w:p>
          <w:p w14:paraId="27D5902A" w14:textId="77777777" w:rsidR="00BC153A" w:rsidRPr="006C2744" w:rsidRDefault="00BC153A" w:rsidP="001652AB">
            <w:pPr>
              <w:jc w:val="both"/>
              <w:rPr>
                <w:rFonts w:cs="Calibri"/>
              </w:rPr>
            </w:pPr>
          </w:p>
          <w:p w14:paraId="47085CE5" w14:textId="77777777" w:rsidR="00BC153A" w:rsidRPr="006C2744" w:rsidRDefault="00BC153A" w:rsidP="001652AB">
            <w:pPr>
              <w:rPr>
                <w:rFonts w:cs="Calibri"/>
              </w:rPr>
            </w:pPr>
            <w:r>
              <w:rPr>
                <w:rFonts w:cs="Calibri"/>
              </w:rPr>
              <w:t>Viša stručna suradnica za izvršenje proračuna</w:t>
            </w:r>
          </w:p>
          <w:p w14:paraId="26E09B87" w14:textId="77777777" w:rsidR="00BC153A" w:rsidRDefault="00BC153A" w:rsidP="001652AB">
            <w:pPr>
              <w:rPr>
                <w:rFonts w:cs="Calibri"/>
              </w:rPr>
            </w:pPr>
          </w:p>
          <w:p w14:paraId="11BB57D2" w14:textId="77777777" w:rsidR="00BC153A" w:rsidRDefault="00BC153A" w:rsidP="001652AB">
            <w:pPr>
              <w:rPr>
                <w:rFonts w:cs="Calibri"/>
              </w:rPr>
            </w:pPr>
          </w:p>
          <w:p w14:paraId="5B24DB98" w14:textId="77777777" w:rsidR="00BC153A" w:rsidRPr="006C2744" w:rsidRDefault="00BC153A" w:rsidP="001652AB">
            <w:pPr>
              <w:rPr>
                <w:rFonts w:cs="Calibri"/>
              </w:rPr>
            </w:pPr>
            <w:r>
              <w:rPr>
                <w:rFonts w:cs="Calibri"/>
              </w:rPr>
              <w:t>Viša stručna suradnica za izvršenje proračuna</w:t>
            </w:r>
          </w:p>
          <w:p w14:paraId="30093AEC" w14:textId="77777777" w:rsidR="00BC153A" w:rsidRDefault="00BC153A" w:rsidP="001652AB">
            <w:pPr>
              <w:ind w:firstLine="708"/>
              <w:jc w:val="both"/>
              <w:rPr>
                <w:rFonts w:cs="Calibri"/>
                <w:color w:val="000000"/>
                <w:szCs w:val="22"/>
                <w:shd w:val="clear" w:color="auto" w:fill="FFFFFF"/>
              </w:rPr>
            </w:pPr>
          </w:p>
          <w:p w14:paraId="6D264E5E" w14:textId="77777777" w:rsidR="00BC153A" w:rsidRPr="00910D2A" w:rsidRDefault="00BC153A" w:rsidP="001652AB">
            <w:pPr>
              <w:rPr>
                <w:rFonts w:cs="Calibri"/>
                <w:szCs w:val="22"/>
              </w:rPr>
            </w:pPr>
          </w:p>
        </w:tc>
        <w:tc>
          <w:tcPr>
            <w:tcW w:w="2316" w:type="dxa"/>
          </w:tcPr>
          <w:p w14:paraId="719955CB" w14:textId="77777777" w:rsidR="00BC153A" w:rsidRPr="006C2744" w:rsidRDefault="00BC153A" w:rsidP="001652AB">
            <w:pPr>
              <w:rPr>
                <w:rFonts w:cs="Calibri"/>
              </w:rPr>
            </w:pPr>
            <w:r w:rsidRPr="006C2744">
              <w:rPr>
                <w:rFonts w:cs="Calibri"/>
              </w:rPr>
              <w:t>Svakodnevno kroz cijeli mjesec</w:t>
            </w:r>
          </w:p>
          <w:p w14:paraId="227D5172" w14:textId="77777777" w:rsidR="00BC153A" w:rsidRPr="006C2744" w:rsidRDefault="00BC153A" w:rsidP="001652AB">
            <w:pPr>
              <w:rPr>
                <w:rFonts w:cs="Calibri"/>
              </w:rPr>
            </w:pPr>
          </w:p>
          <w:p w14:paraId="3CAA5044" w14:textId="77777777" w:rsidR="00BC153A" w:rsidRPr="006C2744" w:rsidRDefault="00BC153A" w:rsidP="001652AB">
            <w:pPr>
              <w:rPr>
                <w:rFonts w:cs="Calibri"/>
              </w:rPr>
            </w:pPr>
          </w:p>
          <w:p w14:paraId="6CD60FFA" w14:textId="77777777" w:rsidR="00BC153A" w:rsidRPr="006C2744" w:rsidRDefault="00BC153A" w:rsidP="001652AB">
            <w:pPr>
              <w:jc w:val="both"/>
              <w:rPr>
                <w:rFonts w:cs="Calibri"/>
              </w:rPr>
            </w:pPr>
          </w:p>
          <w:p w14:paraId="6B2FCA67" w14:textId="77777777" w:rsidR="00BC153A" w:rsidRPr="006C2744" w:rsidRDefault="00BC153A" w:rsidP="001652AB">
            <w:pPr>
              <w:rPr>
                <w:rFonts w:cs="Calibri"/>
              </w:rPr>
            </w:pPr>
            <w:r w:rsidRPr="006C2744">
              <w:rPr>
                <w:rFonts w:cs="Calibri"/>
              </w:rPr>
              <w:t>Svakodnevno kroz cijeli mjesec</w:t>
            </w:r>
          </w:p>
          <w:p w14:paraId="2374B081" w14:textId="77777777" w:rsidR="00BC153A" w:rsidRPr="006C2744" w:rsidRDefault="00BC153A" w:rsidP="001652AB">
            <w:pPr>
              <w:jc w:val="both"/>
              <w:rPr>
                <w:rFonts w:cs="Calibri"/>
              </w:rPr>
            </w:pPr>
          </w:p>
          <w:p w14:paraId="4EA40BAC" w14:textId="77777777" w:rsidR="00BC153A" w:rsidRPr="006C2744" w:rsidRDefault="00BC153A" w:rsidP="001652AB">
            <w:pPr>
              <w:rPr>
                <w:rFonts w:cs="Calibri"/>
              </w:rPr>
            </w:pPr>
          </w:p>
          <w:p w14:paraId="066091EA" w14:textId="77777777" w:rsidR="00BC153A" w:rsidRPr="006C2744" w:rsidRDefault="00BC153A" w:rsidP="001652AB">
            <w:pPr>
              <w:rPr>
                <w:rFonts w:cs="Calibri"/>
              </w:rPr>
            </w:pPr>
            <w:r w:rsidRPr="006C2744">
              <w:rPr>
                <w:rFonts w:cs="Calibri"/>
              </w:rPr>
              <w:t>Svakodnevno kroz cijeli mjesec</w:t>
            </w:r>
          </w:p>
          <w:p w14:paraId="41CA7BF9" w14:textId="77777777" w:rsidR="00BC153A" w:rsidRPr="006C2744" w:rsidRDefault="00BC153A" w:rsidP="001652AB">
            <w:pPr>
              <w:jc w:val="both"/>
              <w:rPr>
                <w:rFonts w:cs="Calibri"/>
              </w:rPr>
            </w:pPr>
          </w:p>
          <w:p w14:paraId="1002E19E" w14:textId="77777777" w:rsidR="00BC153A" w:rsidRPr="006C2744" w:rsidRDefault="00BC153A" w:rsidP="001652AB">
            <w:pPr>
              <w:rPr>
                <w:rFonts w:cs="Calibri"/>
              </w:rPr>
            </w:pPr>
            <w:r w:rsidRPr="006C2744">
              <w:rPr>
                <w:rFonts w:cs="Calibri"/>
              </w:rPr>
              <w:t>Svakodnevno kroz cijeli mjesec</w:t>
            </w:r>
          </w:p>
          <w:p w14:paraId="59961BED" w14:textId="77777777" w:rsidR="00BC153A" w:rsidRPr="006C2744" w:rsidRDefault="00BC153A" w:rsidP="001652AB">
            <w:pPr>
              <w:jc w:val="both"/>
              <w:rPr>
                <w:rFonts w:cs="Calibri"/>
              </w:rPr>
            </w:pPr>
          </w:p>
          <w:p w14:paraId="6EBA2F68" w14:textId="77777777" w:rsidR="00BC153A" w:rsidRPr="006C2744" w:rsidRDefault="00BC153A" w:rsidP="001652AB">
            <w:pPr>
              <w:rPr>
                <w:rFonts w:cs="Calibri"/>
              </w:rPr>
            </w:pPr>
            <w:r w:rsidRPr="006C2744">
              <w:rPr>
                <w:rFonts w:cs="Calibri"/>
              </w:rPr>
              <w:t>Svakodnevno kroz cijeli mjesec</w:t>
            </w:r>
          </w:p>
          <w:p w14:paraId="77B9A097" w14:textId="77777777" w:rsidR="00BC153A" w:rsidRPr="006C2744" w:rsidRDefault="00BC153A" w:rsidP="001652AB">
            <w:pPr>
              <w:rPr>
                <w:rFonts w:cs="Calibri"/>
              </w:rPr>
            </w:pPr>
          </w:p>
          <w:p w14:paraId="2752ABC8" w14:textId="77777777" w:rsidR="00BC153A" w:rsidRPr="006C2744" w:rsidRDefault="00BC153A" w:rsidP="001652AB">
            <w:pPr>
              <w:rPr>
                <w:rFonts w:cs="Calibri"/>
              </w:rPr>
            </w:pPr>
          </w:p>
          <w:p w14:paraId="2994D2ED" w14:textId="77777777" w:rsidR="00BC153A" w:rsidRPr="006C2744" w:rsidRDefault="00BC153A" w:rsidP="001652AB">
            <w:pPr>
              <w:rPr>
                <w:rFonts w:cs="Calibri"/>
              </w:rPr>
            </w:pPr>
          </w:p>
          <w:p w14:paraId="4D6C9B93" w14:textId="77777777" w:rsidR="00BC153A" w:rsidRPr="006C2744" w:rsidRDefault="00BC153A" w:rsidP="001652AB">
            <w:pPr>
              <w:rPr>
                <w:rFonts w:cs="Calibri"/>
              </w:rPr>
            </w:pPr>
          </w:p>
          <w:p w14:paraId="5A992932" w14:textId="77777777" w:rsidR="00BC153A" w:rsidRPr="006C2744" w:rsidRDefault="00BC153A" w:rsidP="001652AB">
            <w:pPr>
              <w:rPr>
                <w:rFonts w:cs="Calibri"/>
              </w:rPr>
            </w:pPr>
            <w:r w:rsidRPr="006C2744">
              <w:rPr>
                <w:rFonts w:cs="Calibri"/>
              </w:rPr>
              <w:t>Svakodnevno kroz cijeli mjesec</w:t>
            </w:r>
          </w:p>
          <w:p w14:paraId="40CE585A" w14:textId="77777777" w:rsidR="00BC153A" w:rsidRPr="006C2744" w:rsidRDefault="00BC153A" w:rsidP="001652AB">
            <w:pPr>
              <w:rPr>
                <w:rFonts w:cs="Calibri"/>
              </w:rPr>
            </w:pPr>
          </w:p>
          <w:p w14:paraId="472051D5" w14:textId="77777777" w:rsidR="00BC153A" w:rsidRPr="006C2744" w:rsidRDefault="00BC153A" w:rsidP="001652AB">
            <w:pPr>
              <w:jc w:val="both"/>
              <w:rPr>
                <w:rFonts w:cs="Calibri"/>
              </w:rPr>
            </w:pPr>
          </w:p>
          <w:p w14:paraId="3DF029C0" w14:textId="77777777" w:rsidR="00BC153A" w:rsidRPr="006C2744" w:rsidRDefault="00BC153A" w:rsidP="001652AB">
            <w:pPr>
              <w:rPr>
                <w:rFonts w:cs="Calibri"/>
              </w:rPr>
            </w:pPr>
          </w:p>
          <w:p w14:paraId="417E8EA1" w14:textId="77777777" w:rsidR="00BC153A" w:rsidRDefault="00BC153A" w:rsidP="001652AB">
            <w:pPr>
              <w:rPr>
                <w:rFonts w:cs="Calibri"/>
              </w:rPr>
            </w:pPr>
            <w:r w:rsidRPr="006C2744">
              <w:rPr>
                <w:rFonts w:cs="Calibri"/>
              </w:rPr>
              <w:t>Svakodnevno kroz cijeli mjesec</w:t>
            </w:r>
          </w:p>
          <w:p w14:paraId="2F329533" w14:textId="77777777" w:rsidR="00BC153A" w:rsidRDefault="00BC153A" w:rsidP="001652AB">
            <w:pPr>
              <w:jc w:val="both"/>
              <w:rPr>
                <w:rFonts w:cs="Calibri"/>
              </w:rPr>
            </w:pPr>
          </w:p>
          <w:p w14:paraId="42928FC8" w14:textId="77777777" w:rsidR="00BC153A" w:rsidRDefault="00BC153A" w:rsidP="001652AB">
            <w:pPr>
              <w:jc w:val="both"/>
              <w:rPr>
                <w:rFonts w:cs="Calibri"/>
              </w:rPr>
            </w:pPr>
          </w:p>
          <w:p w14:paraId="0BA2C5B9" w14:textId="77777777" w:rsidR="00BC153A" w:rsidRPr="00910D2A" w:rsidRDefault="00BC153A" w:rsidP="001652AB">
            <w:pPr>
              <w:rPr>
                <w:rFonts w:cs="Calibri"/>
                <w:szCs w:val="22"/>
              </w:rPr>
            </w:pPr>
            <w:r w:rsidRPr="006C2744">
              <w:rPr>
                <w:rFonts w:cs="Calibri"/>
              </w:rPr>
              <w:t>Svakodnevno kroz cijeli mjesec</w:t>
            </w:r>
          </w:p>
        </w:tc>
        <w:tc>
          <w:tcPr>
            <w:tcW w:w="2290" w:type="dxa"/>
          </w:tcPr>
          <w:p w14:paraId="7E880A6B" w14:textId="77777777" w:rsidR="00BC153A" w:rsidRPr="006C2744" w:rsidRDefault="00BC153A" w:rsidP="001652AB">
            <w:pPr>
              <w:rPr>
                <w:rFonts w:cs="Calibri"/>
              </w:rPr>
            </w:pPr>
            <w:r w:rsidRPr="006C2744">
              <w:rPr>
                <w:rFonts w:cs="Calibri"/>
              </w:rPr>
              <w:t>--------------</w:t>
            </w:r>
          </w:p>
          <w:p w14:paraId="44049E43" w14:textId="77777777" w:rsidR="00BC153A" w:rsidRPr="006C2744" w:rsidRDefault="00BC153A" w:rsidP="001652AB">
            <w:pPr>
              <w:rPr>
                <w:rFonts w:cs="Calibri"/>
              </w:rPr>
            </w:pPr>
          </w:p>
          <w:p w14:paraId="00383FB1" w14:textId="77777777" w:rsidR="00BC153A" w:rsidRPr="006C2744" w:rsidRDefault="00BC153A" w:rsidP="001652AB">
            <w:pPr>
              <w:rPr>
                <w:rFonts w:cs="Calibri"/>
              </w:rPr>
            </w:pPr>
          </w:p>
          <w:p w14:paraId="08F02A7E" w14:textId="77777777" w:rsidR="00BC153A" w:rsidRPr="006C2744" w:rsidRDefault="00BC153A" w:rsidP="001652AB">
            <w:pPr>
              <w:rPr>
                <w:rFonts w:cs="Calibri"/>
              </w:rPr>
            </w:pPr>
          </w:p>
          <w:p w14:paraId="009AD84E" w14:textId="77777777" w:rsidR="00BC153A" w:rsidRPr="006C2744" w:rsidRDefault="00BC153A" w:rsidP="001652AB">
            <w:pPr>
              <w:rPr>
                <w:rFonts w:cs="Calibri"/>
              </w:rPr>
            </w:pPr>
          </w:p>
          <w:p w14:paraId="4F68D07D" w14:textId="77777777" w:rsidR="00BC153A" w:rsidRPr="006C2744" w:rsidRDefault="00BC153A" w:rsidP="001652AB">
            <w:pPr>
              <w:rPr>
                <w:rFonts w:cs="Calibri"/>
              </w:rPr>
            </w:pPr>
            <w:r>
              <w:rPr>
                <w:rFonts w:cs="Calibri"/>
              </w:rPr>
              <w:t>Računi, nalozi, odluke, zaključci, zahtjevi…</w:t>
            </w:r>
          </w:p>
          <w:p w14:paraId="031323C9" w14:textId="77777777" w:rsidR="00BC153A" w:rsidRDefault="00BC153A" w:rsidP="001652AB">
            <w:pPr>
              <w:rPr>
                <w:rFonts w:cs="Calibri"/>
              </w:rPr>
            </w:pPr>
          </w:p>
          <w:p w14:paraId="10507BF0" w14:textId="77777777" w:rsidR="00BC153A" w:rsidRDefault="00BC153A" w:rsidP="001652AB">
            <w:pPr>
              <w:rPr>
                <w:rFonts w:cs="Calibri"/>
              </w:rPr>
            </w:pPr>
          </w:p>
          <w:p w14:paraId="7AAF5637" w14:textId="77777777" w:rsidR="00BC153A" w:rsidRPr="006C2744" w:rsidRDefault="00BC153A" w:rsidP="001652AB">
            <w:pPr>
              <w:rPr>
                <w:rFonts w:cs="Calibri"/>
              </w:rPr>
            </w:pPr>
            <w:r w:rsidRPr="006C2744">
              <w:rPr>
                <w:rFonts w:cs="Calibri"/>
              </w:rPr>
              <w:t>Potvrda o isplati gotovine</w:t>
            </w:r>
          </w:p>
          <w:p w14:paraId="338B7D62" w14:textId="77777777" w:rsidR="00BC153A" w:rsidRPr="006C2744" w:rsidRDefault="00BC153A" w:rsidP="001652AB">
            <w:pPr>
              <w:jc w:val="both"/>
              <w:rPr>
                <w:rFonts w:cs="Calibri"/>
              </w:rPr>
            </w:pPr>
          </w:p>
          <w:p w14:paraId="0955E6C1" w14:textId="77777777" w:rsidR="00BC153A" w:rsidRPr="006C2744" w:rsidRDefault="00BC153A" w:rsidP="001652AB">
            <w:pPr>
              <w:rPr>
                <w:rFonts w:cs="Calibri"/>
              </w:rPr>
            </w:pPr>
            <w:r w:rsidRPr="006C2744">
              <w:rPr>
                <w:rFonts w:cs="Calibri"/>
              </w:rPr>
              <w:t>-------------</w:t>
            </w:r>
          </w:p>
          <w:p w14:paraId="3F823EE6" w14:textId="77777777" w:rsidR="00BC153A" w:rsidRPr="006C2744" w:rsidRDefault="00BC153A" w:rsidP="001652AB">
            <w:pPr>
              <w:rPr>
                <w:rFonts w:cs="Calibri"/>
              </w:rPr>
            </w:pPr>
          </w:p>
          <w:p w14:paraId="02B3CDA8" w14:textId="77777777" w:rsidR="00BC153A" w:rsidRPr="006C2744" w:rsidRDefault="00BC153A" w:rsidP="001652AB">
            <w:pPr>
              <w:jc w:val="both"/>
              <w:rPr>
                <w:rFonts w:cs="Calibri"/>
              </w:rPr>
            </w:pPr>
          </w:p>
          <w:p w14:paraId="46E5602D" w14:textId="77777777" w:rsidR="00BC153A" w:rsidRPr="006C2744" w:rsidRDefault="00BC153A" w:rsidP="001652AB">
            <w:pPr>
              <w:rPr>
                <w:rFonts w:cs="Calibri"/>
              </w:rPr>
            </w:pPr>
            <w:r>
              <w:rPr>
                <w:rFonts w:cs="Calibri"/>
              </w:rPr>
              <w:t>Računi, nalozi, odluke, zaključci, zahtjevi, potvrda o isplati gotovine, blagajnički izvještaj..</w:t>
            </w:r>
          </w:p>
          <w:p w14:paraId="68A77663" w14:textId="77777777" w:rsidR="00BC153A" w:rsidRDefault="00BC153A" w:rsidP="001652AB">
            <w:pPr>
              <w:jc w:val="both"/>
              <w:rPr>
                <w:rFonts w:cs="Calibri"/>
              </w:rPr>
            </w:pPr>
          </w:p>
          <w:p w14:paraId="7B75B536" w14:textId="77777777" w:rsidR="00BC153A" w:rsidRPr="006C2744" w:rsidRDefault="00BC153A" w:rsidP="001652AB">
            <w:pPr>
              <w:rPr>
                <w:rFonts w:cs="Calibri"/>
              </w:rPr>
            </w:pPr>
            <w:r>
              <w:rPr>
                <w:rFonts w:cs="Calibri"/>
              </w:rPr>
              <w:t>-------------</w:t>
            </w:r>
          </w:p>
          <w:p w14:paraId="6DB5E57B" w14:textId="77777777" w:rsidR="00BC153A" w:rsidRPr="006C2744" w:rsidRDefault="00BC153A" w:rsidP="001652AB">
            <w:pPr>
              <w:rPr>
                <w:rFonts w:cs="Calibri"/>
              </w:rPr>
            </w:pPr>
          </w:p>
          <w:p w14:paraId="76318C1A" w14:textId="77777777" w:rsidR="00BC153A" w:rsidRPr="006C2744" w:rsidRDefault="00BC153A" w:rsidP="001652AB">
            <w:pPr>
              <w:rPr>
                <w:rFonts w:cs="Calibri"/>
              </w:rPr>
            </w:pPr>
          </w:p>
          <w:p w14:paraId="65D8BB5A" w14:textId="77777777" w:rsidR="00BC153A" w:rsidRPr="006C2744" w:rsidRDefault="00BC153A" w:rsidP="001652AB">
            <w:pPr>
              <w:jc w:val="both"/>
              <w:rPr>
                <w:rFonts w:cs="Calibri"/>
              </w:rPr>
            </w:pPr>
          </w:p>
          <w:p w14:paraId="469859EA" w14:textId="77777777" w:rsidR="00BC153A" w:rsidRDefault="00BC153A" w:rsidP="001652AB">
            <w:pPr>
              <w:jc w:val="both"/>
              <w:rPr>
                <w:rFonts w:cs="Calibri"/>
              </w:rPr>
            </w:pPr>
          </w:p>
          <w:p w14:paraId="5DBE4743" w14:textId="77777777" w:rsidR="00BC153A" w:rsidRDefault="00BC153A" w:rsidP="001652AB">
            <w:pPr>
              <w:rPr>
                <w:rFonts w:cs="Calibri"/>
              </w:rPr>
            </w:pPr>
            <w:r>
              <w:rPr>
                <w:rFonts w:cs="Calibri"/>
              </w:rPr>
              <w:t>Temeljnica</w:t>
            </w:r>
          </w:p>
          <w:p w14:paraId="67C0CCB3" w14:textId="77777777" w:rsidR="00BC153A" w:rsidRDefault="00BC153A" w:rsidP="001652AB">
            <w:pPr>
              <w:rPr>
                <w:rFonts w:cs="Calibri"/>
              </w:rPr>
            </w:pPr>
          </w:p>
          <w:p w14:paraId="6A79D66D" w14:textId="77777777" w:rsidR="00BC153A" w:rsidRDefault="00BC153A" w:rsidP="001652AB">
            <w:pPr>
              <w:rPr>
                <w:rFonts w:cs="Calibri"/>
              </w:rPr>
            </w:pPr>
          </w:p>
          <w:p w14:paraId="5F2406E9" w14:textId="77777777" w:rsidR="00BC153A" w:rsidRDefault="00BC153A" w:rsidP="001652AB">
            <w:pPr>
              <w:rPr>
                <w:rFonts w:cs="Calibri"/>
              </w:rPr>
            </w:pPr>
          </w:p>
          <w:p w14:paraId="042A0764" w14:textId="77777777" w:rsidR="00BC153A" w:rsidRPr="00F3257F" w:rsidRDefault="00BC153A" w:rsidP="001652AB">
            <w:pPr>
              <w:rPr>
                <w:rFonts w:cs="Calibri"/>
                <w:szCs w:val="22"/>
              </w:rPr>
            </w:pPr>
            <w:r w:rsidRPr="006C2744">
              <w:rPr>
                <w:rFonts w:cs="Calibri"/>
              </w:rPr>
              <w:t>Arhiva blagajne</w:t>
            </w:r>
          </w:p>
        </w:tc>
      </w:tr>
    </w:tbl>
    <w:p w14:paraId="180AE3BB" w14:textId="77777777" w:rsidR="00BC153A" w:rsidRDefault="00BC153A" w:rsidP="00BC153A"/>
    <w:p w14:paraId="74CF4097" w14:textId="77777777" w:rsidR="00BC153A" w:rsidRDefault="00BC153A" w:rsidP="00BC153A"/>
    <w:p w14:paraId="4DEDE1E2" w14:textId="77777777" w:rsidR="00BC153A" w:rsidRDefault="00BC153A" w:rsidP="00BC153A"/>
    <w:p w14:paraId="39FF6CD9" w14:textId="77777777" w:rsidR="00BC153A" w:rsidRDefault="00BC153A" w:rsidP="00BC153A"/>
    <w:p w14:paraId="16FFA131" w14:textId="77777777" w:rsidR="00BC153A" w:rsidRDefault="00BC153A" w:rsidP="00BC153A"/>
    <w:p w14:paraId="67D79EE7" w14:textId="77777777" w:rsidR="00BC153A" w:rsidRDefault="00BC153A" w:rsidP="00BC153A"/>
    <w:p w14:paraId="55F7F668" w14:textId="77777777" w:rsidR="00BC153A" w:rsidRDefault="00BC153A" w:rsidP="00BC153A"/>
    <w:p w14:paraId="24B4E29A" w14:textId="77777777" w:rsidR="00BC153A" w:rsidRDefault="00BC153A" w:rsidP="00BC153A"/>
    <w:p w14:paraId="4A65FA39" w14:textId="77777777" w:rsidR="00BC153A" w:rsidRDefault="00BC153A" w:rsidP="00BC153A"/>
    <w:p w14:paraId="453D3319" w14:textId="77777777" w:rsidR="00BC153A" w:rsidRDefault="00BC153A" w:rsidP="00BC153A"/>
    <w:p w14:paraId="57DE307B" w14:textId="77777777" w:rsidR="00BC153A" w:rsidRDefault="00BC153A" w:rsidP="00BC153A"/>
    <w:p w14:paraId="01F6B5D4" w14:textId="77777777" w:rsidR="00BC153A" w:rsidRDefault="00BC153A" w:rsidP="00BC153A">
      <w:pPr>
        <w:jc w:val="both"/>
      </w:pPr>
    </w:p>
    <w:p w14:paraId="70AA4301" w14:textId="77777777" w:rsidR="00BC153A" w:rsidRDefault="00BC153A" w:rsidP="00BC153A">
      <w:pPr>
        <w:jc w:val="both"/>
      </w:pPr>
    </w:p>
    <w:p w14:paraId="4ED97806"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4"/>
      </w:tblGrid>
      <w:tr w:rsidR="00BC153A" w:rsidRPr="00F15609" w14:paraId="3CC0DE57" w14:textId="77777777" w:rsidTr="001652AB">
        <w:tc>
          <w:tcPr>
            <w:tcW w:w="4248" w:type="dxa"/>
            <w:shd w:val="clear" w:color="auto" w:fill="D9D9D9" w:themeFill="background1" w:themeFillShade="D9"/>
          </w:tcPr>
          <w:p w14:paraId="07DE55ED" w14:textId="77777777" w:rsidR="00BC153A" w:rsidRPr="00910D2A" w:rsidRDefault="00BC153A" w:rsidP="001652AB">
            <w:pPr>
              <w:rPr>
                <w:rFonts w:cs="Calibri"/>
                <w:szCs w:val="22"/>
              </w:rPr>
            </w:pPr>
            <w:r w:rsidRPr="00910D2A">
              <w:rPr>
                <w:rFonts w:cs="Calibri"/>
                <w:szCs w:val="22"/>
              </w:rPr>
              <w:t>Grad Koprivnica</w:t>
            </w:r>
          </w:p>
          <w:p w14:paraId="77930D1B"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5F6AC4DC" w14:textId="77777777" w:rsidR="00BC153A" w:rsidRPr="00910D2A" w:rsidRDefault="00BC153A" w:rsidP="001652AB">
            <w:pPr>
              <w:rPr>
                <w:rFonts w:cs="Calibri"/>
                <w:szCs w:val="22"/>
              </w:rPr>
            </w:pPr>
            <w:r w:rsidRPr="00910D2A">
              <w:rPr>
                <w:rFonts w:cs="Calibri"/>
                <w:szCs w:val="22"/>
              </w:rPr>
              <w:t>Zrinski trg 1</w:t>
            </w:r>
          </w:p>
        </w:tc>
        <w:tc>
          <w:tcPr>
            <w:tcW w:w="4814" w:type="dxa"/>
            <w:shd w:val="clear" w:color="auto" w:fill="D9D9D9" w:themeFill="background1" w:themeFillShade="D9"/>
          </w:tcPr>
          <w:p w14:paraId="1E0F1619" w14:textId="77777777" w:rsidR="00BC153A" w:rsidRPr="00BA72F7" w:rsidRDefault="00BC153A" w:rsidP="001652AB">
            <w:pPr>
              <w:rPr>
                <w:rFonts w:cs="Calibri"/>
                <w:b/>
                <w:szCs w:val="22"/>
              </w:rPr>
            </w:pPr>
          </w:p>
          <w:p w14:paraId="43CF7F52" w14:textId="77777777" w:rsidR="00BC153A" w:rsidRPr="006C2744" w:rsidRDefault="00BC153A" w:rsidP="001652AB">
            <w:pPr>
              <w:rPr>
                <w:rFonts w:cs="Calibri"/>
                <w:b/>
              </w:rPr>
            </w:pPr>
            <w:r w:rsidRPr="006C2744">
              <w:rPr>
                <w:rFonts w:cs="Calibri"/>
                <w:b/>
              </w:rPr>
              <w:t>OBVEZE GRADA</w:t>
            </w:r>
          </w:p>
          <w:p w14:paraId="0A543626" w14:textId="77777777" w:rsidR="00BC153A" w:rsidRPr="00065B45" w:rsidRDefault="00BC153A" w:rsidP="001652AB">
            <w:pPr>
              <w:rPr>
                <w:rFonts w:cs="Calibri"/>
                <w:b/>
              </w:rPr>
            </w:pPr>
            <w:r>
              <w:rPr>
                <w:rFonts w:cs="Calibri"/>
                <w:b/>
              </w:rPr>
              <w:t>3.3.7.</w:t>
            </w:r>
          </w:p>
          <w:p w14:paraId="5BADFC9C" w14:textId="77777777" w:rsidR="00BC153A" w:rsidRPr="00A80749" w:rsidRDefault="00BC153A" w:rsidP="001652AB">
            <w:pPr>
              <w:rPr>
                <w:rFonts w:cs="Calibri"/>
                <w:b/>
                <w:szCs w:val="22"/>
              </w:rPr>
            </w:pPr>
            <w:r w:rsidRPr="00065B45">
              <w:rPr>
                <w:rFonts w:cs="Calibri"/>
                <w:b/>
              </w:rPr>
              <w:t>Plaćanje obveza Grada</w:t>
            </w:r>
          </w:p>
        </w:tc>
      </w:tr>
      <w:tr w:rsidR="00BC153A" w:rsidRPr="00F15609" w14:paraId="7BCC14A3" w14:textId="77777777" w:rsidTr="001652AB">
        <w:tc>
          <w:tcPr>
            <w:tcW w:w="4248" w:type="dxa"/>
          </w:tcPr>
          <w:p w14:paraId="4E1E7823" w14:textId="77777777" w:rsidR="00BC153A" w:rsidRPr="00910D2A" w:rsidRDefault="00BC153A" w:rsidP="001652AB">
            <w:pPr>
              <w:rPr>
                <w:rFonts w:cs="Calibri"/>
                <w:b/>
                <w:szCs w:val="22"/>
              </w:rPr>
            </w:pPr>
            <w:r w:rsidRPr="00910D2A">
              <w:rPr>
                <w:rFonts w:cs="Calibri"/>
                <w:b/>
                <w:szCs w:val="22"/>
              </w:rPr>
              <w:t>DIJAGRAM TIJEKA</w:t>
            </w:r>
          </w:p>
        </w:tc>
        <w:tc>
          <w:tcPr>
            <w:tcW w:w="4814" w:type="dxa"/>
          </w:tcPr>
          <w:p w14:paraId="01F3A9F7" w14:textId="77777777" w:rsidR="00BC153A" w:rsidRPr="00910D2A" w:rsidRDefault="00BC153A" w:rsidP="001652AB">
            <w:pPr>
              <w:rPr>
                <w:rFonts w:cs="Calibri"/>
                <w:b/>
                <w:szCs w:val="22"/>
              </w:rPr>
            </w:pPr>
            <w:r w:rsidRPr="00910D2A">
              <w:rPr>
                <w:rFonts w:cs="Calibri"/>
                <w:b/>
                <w:szCs w:val="22"/>
              </w:rPr>
              <w:t>OPIS AKTIVNOSTI</w:t>
            </w:r>
          </w:p>
        </w:tc>
      </w:tr>
      <w:tr w:rsidR="00BC153A" w:rsidRPr="00F06B69" w14:paraId="64B83F5A" w14:textId="77777777" w:rsidTr="001652AB">
        <w:trPr>
          <w:trHeight w:val="3393"/>
        </w:trPr>
        <w:tc>
          <w:tcPr>
            <w:tcW w:w="4248" w:type="dxa"/>
          </w:tcPr>
          <w:p w14:paraId="5F409BFD" w14:textId="37600975" w:rsidR="00BC153A" w:rsidRPr="008E7CEA" w:rsidRDefault="00B175E0" w:rsidP="001652AB">
            <w:pPr>
              <w:rPr>
                <w:rFonts w:cs="Calibri"/>
                <w:sz w:val="16"/>
                <w:szCs w:val="16"/>
              </w:rPr>
            </w:pPr>
            <w:r>
              <w:rPr>
                <w:rFonts w:cs="Calibri"/>
                <w:noProof/>
                <w:sz w:val="20"/>
                <w:szCs w:val="20"/>
              </w:rPr>
              <mc:AlternateContent>
                <mc:Choice Requires="wps">
                  <w:drawing>
                    <wp:anchor distT="0" distB="0" distL="114300" distR="114300" simplePos="0" relativeHeight="255361024" behindDoc="0" locked="0" layoutInCell="1" allowOverlap="1" wp14:anchorId="7A57AF0F" wp14:editId="730C071D">
                      <wp:simplePos x="0" y="0"/>
                      <wp:positionH relativeFrom="column">
                        <wp:posOffset>1343025</wp:posOffset>
                      </wp:positionH>
                      <wp:positionV relativeFrom="paragraph">
                        <wp:posOffset>7137400</wp:posOffset>
                      </wp:positionV>
                      <wp:extent cx="28575" cy="304800"/>
                      <wp:effectExtent l="57150" t="0" r="66675" b="57150"/>
                      <wp:wrapNone/>
                      <wp:docPr id="143" name="Ravni poveznik sa strelicom 143"/>
                      <wp:cNvGraphicFramePr/>
                      <a:graphic xmlns:a="http://schemas.openxmlformats.org/drawingml/2006/main">
                        <a:graphicData uri="http://schemas.microsoft.com/office/word/2010/wordprocessingShape">
                          <wps:wsp>
                            <wps:cNvCnPr/>
                            <wps:spPr>
                              <a:xfrm>
                                <a:off x="0" y="0"/>
                                <a:ext cx="2857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0484A7" id="Ravni poveznik sa strelicom 143" o:spid="_x0000_s1026" type="#_x0000_t32" style="position:absolute;margin-left:105.75pt;margin-top:562pt;width:2.25pt;height:24pt;z-index:255361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5360000" behindDoc="0" locked="0" layoutInCell="1" allowOverlap="1" wp14:anchorId="26491A3E" wp14:editId="71C7F010">
                      <wp:simplePos x="0" y="0"/>
                      <wp:positionH relativeFrom="column">
                        <wp:posOffset>1295400</wp:posOffset>
                      </wp:positionH>
                      <wp:positionV relativeFrom="paragraph">
                        <wp:posOffset>6432550</wp:posOffset>
                      </wp:positionV>
                      <wp:extent cx="28575" cy="457200"/>
                      <wp:effectExtent l="57150" t="0" r="66675" b="57150"/>
                      <wp:wrapNone/>
                      <wp:docPr id="141" name="Ravni poveznik sa strelicom 141"/>
                      <wp:cNvGraphicFramePr/>
                      <a:graphic xmlns:a="http://schemas.openxmlformats.org/drawingml/2006/main">
                        <a:graphicData uri="http://schemas.microsoft.com/office/word/2010/wordprocessingShape">
                          <wps:wsp>
                            <wps:cNvCnPr/>
                            <wps:spPr>
                              <a:xfrm>
                                <a:off x="0" y="0"/>
                                <a:ext cx="2857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169318" id="Ravni poveznik sa strelicom 141" o:spid="_x0000_s1026" type="#_x0000_t32" style="position:absolute;margin-left:102pt;margin-top:506.5pt;width:2.25pt;height:36pt;z-index:255360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5358976" behindDoc="0" locked="0" layoutInCell="1" allowOverlap="1" wp14:anchorId="1CCDF1EC" wp14:editId="72B2E369">
                      <wp:simplePos x="0" y="0"/>
                      <wp:positionH relativeFrom="column">
                        <wp:posOffset>1314450</wp:posOffset>
                      </wp:positionH>
                      <wp:positionV relativeFrom="paragraph">
                        <wp:posOffset>5651500</wp:posOffset>
                      </wp:positionV>
                      <wp:extent cx="0" cy="361950"/>
                      <wp:effectExtent l="76200" t="0" r="76200" b="57150"/>
                      <wp:wrapNone/>
                      <wp:docPr id="136" name="Ravni poveznik sa strelicom 136"/>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0DC0DA" id="Ravni poveznik sa strelicom 136" o:spid="_x0000_s1026" type="#_x0000_t32" style="position:absolute;margin-left:103.5pt;margin-top:445pt;width:0;height:28.5pt;z-index:255358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5357952" behindDoc="0" locked="0" layoutInCell="1" allowOverlap="1" wp14:anchorId="76180224" wp14:editId="164D7476">
                      <wp:simplePos x="0" y="0"/>
                      <wp:positionH relativeFrom="column">
                        <wp:posOffset>1304925</wp:posOffset>
                      </wp:positionH>
                      <wp:positionV relativeFrom="paragraph">
                        <wp:posOffset>4489450</wp:posOffset>
                      </wp:positionV>
                      <wp:extent cx="9525" cy="228600"/>
                      <wp:effectExtent l="38100" t="0" r="66675" b="57150"/>
                      <wp:wrapNone/>
                      <wp:docPr id="134" name="Ravni poveznik sa strelicom 134"/>
                      <wp:cNvGraphicFramePr/>
                      <a:graphic xmlns:a="http://schemas.openxmlformats.org/drawingml/2006/main">
                        <a:graphicData uri="http://schemas.microsoft.com/office/word/2010/wordprocessingShape">
                          <wps:wsp>
                            <wps:cNvCnPr/>
                            <wps:spPr>
                              <a:xfrm>
                                <a:off x="0" y="0"/>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C52DBE" id="Ravni poveznik sa strelicom 134" o:spid="_x0000_s1026" type="#_x0000_t32" style="position:absolute;margin-left:102.75pt;margin-top:353.5pt;width:.75pt;height:18pt;z-index:255357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5356928" behindDoc="0" locked="0" layoutInCell="1" allowOverlap="1" wp14:anchorId="04A9E35B" wp14:editId="7DB5592F">
                      <wp:simplePos x="0" y="0"/>
                      <wp:positionH relativeFrom="column">
                        <wp:posOffset>1285875</wp:posOffset>
                      </wp:positionH>
                      <wp:positionV relativeFrom="paragraph">
                        <wp:posOffset>3765550</wp:posOffset>
                      </wp:positionV>
                      <wp:extent cx="9525" cy="285750"/>
                      <wp:effectExtent l="38100" t="0" r="66675" b="57150"/>
                      <wp:wrapNone/>
                      <wp:docPr id="129" name="Ravni poveznik sa strelicom 129"/>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D8FDBD" id="Ravni poveznik sa strelicom 129" o:spid="_x0000_s1026" type="#_x0000_t32" style="position:absolute;margin-left:101.25pt;margin-top:296.5pt;width:.75pt;height:22.5pt;z-index:255356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5355904" behindDoc="0" locked="0" layoutInCell="1" allowOverlap="1" wp14:anchorId="4A72F7D9" wp14:editId="4E188646">
                      <wp:simplePos x="0" y="0"/>
                      <wp:positionH relativeFrom="column">
                        <wp:posOffset>1276350</wp:posOffset>
                      </wp:positionH>
                      <wp:positionV relativeFrom="paragraph">
                        <wp:posOffset>1936749</wp:posOffset>
                      </wp:positionV>
                      <wp:extent cx="19050" cy="1400175"/>
                      <wp:effectExtent l="57150" t="0" r="57150" b="47625"/>
                      <wp:wrapNone/>
                      <wp:docPr id="114" name="Ravni poveznik sa strelicom 114"/>
                      <wp:cNvGraphicFramePr/>
                      <a:graphic xmlns:a="http://schemas.openxmlformats.org/drawingml/2006/main">
                        <a:graphicData uri="http://schemas.microsoft.com/office/word/2010/wordprocessingShape">
                          <wps:wsp>
                            <wps:cNvCnPr/>
                            <wps:spPr>
                              <a:xfrm>
                                <a:off x="0" y="0"/>
                                <a:ext cx="19050" cy="1400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3D8A56" id="Ravni poveznik sa strelicom 114" o:spid="_x0000_s1026" type="#_x0000_t32" style="position:absolute;margin-left:100.5pt;margin-top:152.5pt;width:1.5pt;height:110.25pt;z-index:255355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5354880" behindDoc="0" locked="0" layoutInCell="1" allowOverlap="1" wp14:anchorId="000C0AD3" wp14:editId="3F5FD349">
                      <wp:simplePos x="0" y="0"/>
                      <wp:positionH relativeFrom="column">
                        <wp:posOffset>1276350</wp:posOffset>
                      </wp:positionH>
                      <wp:positionV relativeFrom="paragraph">
                        <wp:posOffset>488949</wp:posOffset>
                      </wp:positionV>
                      <wp:extent cx="9525" cy="1019175"/>
                      <wp:effectExtent l="38100" t="0" r="66675" b="47625"/>
                      <wp:wrapNone/>
                      <wp:docPr id="109" name="Ravni poveznik sa strelicom 109"/>
                      <wp:cNvGraphicFramePr/>
                      <a:graphic xmlns:a="http://schemas.openxmlformats.org/drawingml/2006/main">
                        <a:graphicData uri="http://schemas.microsoft.com/office/word/2010/wordprocessingShape">
                          <wps:wsp>
                            <wps:cNvCnPr/>
                            <wps:spPr>
                              <a:xfrm>
                                <a:off x="0" y="0"/>
                                <a:ext cx="9525"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7F9440" id="Ravni poveznik sa strelicom 109" o:spid="_x0000_s1026" type="#_x0000_t32" style="position:absolute;margin-left:100.5pt;margin-top:38.5pt;width:.75pt;height:80.25pt;z-index:255354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5353856" behindDoc="0" locked="0" layoutInCell="1" allowOverlap="1" wp14:anchorId="065A55D6" wp14:editId="32753226">
                      <wp:simplePos x="0" y="0"/>
                      <wp:positionH relativeFrom="column">
                        <wp:posOffset>898525</wp:posOffset>
                      </wp:positionH>
                      <wp:positionV relativeFrom="paragraph">
                        <wp:posOffset>7443470</wp:posOffset>
                      </wp:positionV>
                      <wp:extent cx="1047750" cy="390525"/>
                      <wp:effectExtent l="0" t="0" r="19050" b="28575"/>
                      <wp:wrapNone/>
                      <wp:docPr id="106" name="Elipsa 106"/>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5347399" w14:textId="3DFC930E" w:rsidR="00B175E0" w:rsidRPr="0081424A" w:rsidRDefault="00B175E0" w:rsidP="00B175E0">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5A55D6" id="Elipsa 106" o:spid="_x0000_s1278" style="position:absolute;left:0;text-align:left;margin-left:70.75pt;margin-top:586.1pt;width:82.5pt;height:30.75pt;z-index:2553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" fillcolor="white [3201]" strokecolor="black [3200]" strokeweight="1pt">
                      <v:stroke joinstyle="miter"/>
                      <v:textbox>
                        <w:txbxContent>
                          <w:p w14:paraId="35347399" w14:textId="3DFC930E" w:rsidR="00B175E0" w:rsidRPr="0081424A" w:rsidRDefault="00B175E0" w:rsidP="00B175E0">
                            <w:pPr>
                              <w:rPr>
                                <w:sz w:val="20"/>
                                <w:szCs w:val="20"/>
                              </w:rPr>
                            </w:pPr>
                            <w:r>
                              <w:rPr>
                                <w:sz w:val="20"/>
                                <w:szCs w:val="20"/>
                              </w:rPr>
                              <w:t>KRAJ</w:t>
                            </w:r>
                          </w:p>
                        </w:txbxContent>
                      </v:textbox>
                    </v:oval>
                  </w:pict>
                </mc:Fallback>
              </mc:AlternateContent>
            </w:r>
            <w:r w:rsidRPr="0081424A">
              <w:rPr>
                <w:rFonts w:cs="Calibri"/>
                <w:noProof/>
                <w:sz w:val="20"/>
                <w:szCs w:val="20"/>
              </w:rPr>
              <mc:AlternateContent>
                <mc:Choice Requires="wps">
                  <w:drawing>
                    <wp:anchor distT="0" distB="0" distL="114300" distR="114300" simplePos="0" relativeHeight="255351808" behindDoc="0" locked="0" layoutInCell="1" allowOverlap="1" wp14:anchorId="140B29E1" wp14:editId="59A42B1E">
                      <wp:simplePos x="0" y="0"/>
                      <wp:positionH relativeFrom="column">
                        <wp:posOffset>695325</wp:posOffset>
                      </wp:positionH>
                      <wp:positionV relativeFrom="paragraph">
                        <wp:posOffset>6880225</wp:posOffset>
                      </wp:positionV>
                      <wp:extent cx="1428750" cy="266700"/>
                      <wp:effectExtent l="0" t="0" r="19050" b="19050"/>
                      <wp:wrapNone/>
                      <wp:docPr id="105" name="Pravokutnik 105"/>
                      <wp:cNvGraphicFramePr/>
                      <a:graphic xmlns:a="http://schemas.openxmlformats.org/drawingml/2006/main">
                        <a:graphicData uri="http://schemas.microsoft.com/office/word/2010/wordprocessingShape">
                          <wps:wsp>
                            <wps:cNvSpPr/>
                            <wps:spPr>
                              <a:xfrm>
                                <a:off x="0" y="0"/>
                                <a:ext cx="1428750" cy="2667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3FBD742" w14:textId="1D99E06A" w:rsidR="00B175E0" w:rsidRPr="0081424A" w:rsidRDefault="00B175E0" w:rsidP="00B175E0">
                                  <w:pPr>
                                    <w:rPr>
                                      <w:color w:val="000000" w:themeColor="text1"/>
                                      <w:sz w:val="20"/>
                                      <w:szCs w:val="20"/>
                                    </w:rPr>
                                  </w:pPr>
                                  <w:r>
                                    <w:rPr>
                                      <w:color w:val="000000" w:themeColor="text1"/>
                                      <w:sz w:val="20"/>
                                      <w:szCs w:val="20"/>
                                    </w:rPr>
                                    <w:t>ARHIVIRANJE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0B29E1" id="Pravokutnik 105" o:spid="_x0000_s1279" style="position:absolute;left:0;text-align:left;margin-left:54.75pt;margin-top:541.75pt;width:112.5pt;height:21pt;z-index:25535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" filled="f" strokecolor="black [3213]" strokeweight="1pt">
                      <v:textbox>
                        <w:txbxContent>
                          <w:p w14:paraId="13FBD742" w14:textId="1D99E06A" w:rsidR="00B175E0" w:rsidRPr="0081424A" w:rsidRDefault="00B175E0" w:rsidP="00B175E0">
                            <w:pPr>
                              <w:rPr>
                                <w:color w:val="000000" w:themeColor="text1"/>
                                <w:sz w:val="20"/>
                                <w:szCs w:val="20"/>
                              </w:rPr>
                            </w:pPr>
                            <w:r>
                              <w:rPr>
                                <w:color w:val="000000" w:themeColor="text1"/>
                                <w:sz w:val="20"/>
                                <w:szCs w:val="20"/>
                              </w:rPr>
                              <w:t>ARHIVIRANJE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5349760" behindDoc="0" locked="0" layoutInCell="1" allowOverlap="1" wp14:anchorId="2A999895" wp14:editId="74031E0F">
                      <wp:simplePos x="0" y="0"/>
                      <wp:positionH relativeFrom="column">
                        <wp:posOffset>679450</wp:posOffset>
                      </wp:positionH>
                      <wp:positionV relativeFrom="paragraph">
                        <wp:posOffset>5994400</wp:posOffset>
                      </wp:positionV>
                      <wp:extent cx="1428750" cy="438150"/>
                      <wp:effectExtent l="0" t="0" r="19050" b="19050"/>
                      <wp:wrapNone/>
                      <wp:docPr id="104" name="Pravokutnik 104"/>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F10C8F4" w14:textId="3A9F7FEF" w:rsidR="00B175E0" w:rsidRPr="0081424A" w:rsidRDefault="00B175E0" w:rsidP="00B175E0">
                                  <w:pPr>
                                    <w:rPr>
                                      <w:color w:val="000000" w:themeColor="text1"/>
                                      <w:sz w:val="20"/>
                                      <w:szCs w:val="20"/>
                                    </w:rPr>
                                  </w:pPr>
                                  <w:r>
                                    <w:rPr>
                                      <w:color w:val="000000" w:themeColor="text1"/>
                                      <w:sz w:val="20"/>
                                      <w:szCs w:val="20"/>
                                    </w:rPr>
                                    <w:t>IZRADA NAREDBE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999895" id="Pravokutnik 104" o:spid="_x0000_s1280" style="position:absolute;left:0;text-align:left;margin-left:53.5pt;margin-top:472pt;width:112.5pt;height:34.5pt;z-index:25534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" filled="f" strokecolor="black [3213]" strokeweight="1pt">
                      <v:textbox>
                        <w:txbxContent>
                          <w:p w14:paraId="4F10C8F4" w14:textId="3A9F7FEF" w:rsidR="00B175E0" w:rsidRPr="0081424A" w:rsidRDefault="00B175E0" w:rsidP="00B175E0">
                            <w:pPr>
                              <w:rPr>
                                <w:color w:val="000000" w:themeColor="text1"/>
                                <w:sz w:val="20"/>
                                <w:szCs w:val="20"/>
                              </w:rPr>
                            </w:pPr>
                            <w:r>
                              <w:rPr>
                                <w:color w:val="000000" w:themeColor="text1"/>
                                <w:sz w:val="20"/>
                                <w:szCs w:val="20"/>
                              </w:rPr>
                              <w:t>IZRADA NAREDBE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5347712" behindDoc="0" locked="0" layoutInCell="1" allowOverlap="1" wp14:anchorId="7E0ABAE9" wp14:editId="2E4CB036">
                      <wp:simplePos x="0" y="0"/>
                      <wp:positionH relativeFrom="column">
                        <wp:posOffset>676275</wp:posOffset>
                      </wp:positionH>
                      <wp:positionV relativeFrom="paragraph">
                        <wp:posOffset>4708526</wp:posOffset>
                      </wp:positionV>
                      <wp:extent cx="1428750" cy="952500"/>
                      <wp:effectExtent l="0" t="0" r="19050" b="19050"/>
                      <wp:wrapNone/>
                      <wp:docPr id="103" name="Pravokutnik 103"/>
                      <wp:cNvGraphicFramePr/>
                      <a:graphic xmlns:a="http://schemas.openxmlformats.org/drawingml/2006/main">
                        <a:graphicData uri="http://schemas.microsoft.com/office/word/2010/wordprocessingShape">
                          <wps:wsp>
                            <wps:cNvSpPr/>
                            <wps:spPr>
                              <a:xfrm>
                                <a:off x="0" y="0"/>
                                <a:ext cx="1428750" cy="9525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C0E9FAD" w14:textId="71F18C05" w:rsidR="00B175E0" w:rsidRPr="0081424A" w:rsidRDefault="00B175E0" w:rsidP="00B175E0">
                                  <w:pPr>
                                    <w:rPr>
                                      <w:color w:val="000000" w:themeColor="text1"/>
                                      <w:sz w:val="20"/>
                                      <w:szCs w:val="20"/>
                                    </w:rPr>
                                  </w:pPr>
                                  <w:r>
                                    <w:rPr>
                                      <w:color w:val="000000" w:themeColor="text1"/>
                                      <w:sz w:val="20"/>
                                      <w:szCs w:val="20"/>
                                    </w:rPr>
                                    <w:t>FORMIRANJE NALOGA ZA PLAĆANJE I PLAĆANJE KROZ INTERNET BANKARSTVO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0ABAE9" id="Pravokutnik 103" o:spid="_x0000_s1281" style="position:absolute;left:0;text-align:left;margin-left:53.25pt;margin-top:370.75pt;width:112.5pt;height:75pt;z-index:2553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" filled="f" strokecolor="black [3213]" strokeweight="1pt">
                      <v:textbox>
                        <w:txbxContent>
                          <w:p w14:paraId="4C0E9FAD" w14:textId="71F18C05" w:rsidR="00B175E0" w:rsidRPr="0081424A" w:rsidRDefault="00B175E0" w:rsidP="00B175E0">
                            <w:pPr>
                              <w:rPr>
                                <w:color w:val="000000" w:themeColor="text1"/>
                                <w:sz w:val="20"/>
                                <w:szCs w:val="20"/>
                              </w:rPr>
                            </w:pPr>
                            <w:r>
                              <w:rPr>
                                <w:color w:val="000000" w:themeColor="text1"/>
                                <w:sz w:val="20"/>
                                <w:szCs w:val="20"/>
                              </w:rPr>
                              <w:t>FORMIRANJE NALOGA ZA PLAĆANJE I PLAĆANJE KROZ INTERNET BANKARSTVO</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5345664" behindDoc="0" locked="0" layoutInCell="1" allowOverlap="1" wp14:anchorId="44364CCF" wp14:editId="421C2044">
                      <wp:simplePos x="0" y="0"/>
                      <wp:positionH relativeFrom="column">
                        <wp:posOffset>669925</wp:posOffset>
                      </wp:positionH>
                      <wp:positionV relativeFrom="paragraph">
                        <wp:posOffset>4047490</wp:posOffset>
                      </wp:positionV>
                      <wp:extent cx="1428750" cy="438150"/>
                      <wp:effectExtent l="0" t="0" r="19050" b="19050"/>
                      <wp:wrapNone/>
                      <wp:docPr id="100" name="Pravokutnik 100"/>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3707888" w14:textId="65879EE7" w:rsidR="00B175E0" w:rsidRPr="0081424A" w:rsidRDefault="00B175E0" w:rsidP="00B175E0">
                                  <w:pPr>
                                    <w:rPr>
                                      <w:color w:val="000000" w:themeColor="text1"/>
                                      <w:sz w:val="20"/>
                                      <w:szCs w:val="20"/>
                                    </w:rPr>
                                  </w:pPr>
                                  <w:r>
                                    <w:rPr>
                                      <w:color w:val="000000" w:themeColor="text1"/>
                                      <w:sz w:val="20"/>
                                      <w:szCs w:val="20"/>
                                    </w:rPr>
                                    <w:t>IZRADA IZVJEŠTAJA ZA PLAĆANJE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64CCF" id="Pravokutnik 100" o:spid="_x0000_s1282" style="position:absolute;left:0;text-align:left;margin-left:52.75pt;margin-top:318.7pt;width:112.5pt;height:34.5pt;z-index:2553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" filled="f" strokecolor="black [3213]" strokeweight="1pt">
                      <v:textbox>
                        <w:txbxContent>
                          <w:p w14:paraId="73707888" w14:textId="65879EE7" w:rsidR="00B175E0" w:rsidRPr="0081424A" w:rsidRDefault="00B175E0" w:rsidP="00B175E0">
                            <w:pPr>
                              <w:rPr>
                                <w:color w:val="000000" w:themeColor="text1"/>
                                <w:sz w:val="20"/>
                                <w:szCs w:val="20"/>
                              </w:rPr>
                            </w:pPr>
                            <w:r>
                              <w:rPr>
                                <w:color w:val="000000" w:themeColor="text1"/>
                                <w:sz w:val="20"/>
                                <w:szCs w:val="20"/>
                              </w:rPr>
                              <w:t>IZRADA IZVJEŠTAJA ZA PLAĆANJE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5343616" behindDoc="0" locked="0" layoutInCell="1" allowOverlap="1" wp14:anchorId="0C09882A" wp14:editId="0CF9F380">
                      <wp:simplePos x="0" y="0"/>
                      <wp:positionH relativeFrom="column">
                        <wp:posOffset>641350</wp:posOffset>
                      </wp:positionH>
                      <wp:positionV relativeFrom="paragraph">
                        <wp:posOffset>3323590</wp:posOffset>
                      </wp:positionV>
                      <wp:extent cx="1428750" cy="438150"/>
                      <wp:effectExtent l="0" t="0" r="19050" b="19050"/>
                      <wp:wrapNone/>
                      <wp:docPr id="99" name="Pravokutnik 99"/>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DB5812A" w14:textId="25F99907" w:rsidR="00B175E0" w:rsidRPr="0081424A" w:rsidRDefault="00B175E0" w:rsidP="00B175E0">
                                  <w:pPr>
                                    <w:rPr>
                                      <w:color w:val="000000" w:themeColor="text1"/>
                                      <w:sz w:val="20"/>
                                      <w:szCs w:val="20"/>
                                    </w:rPr>
                                  </w:pPr>
                                  <w:r>
                                    <w:rPr>
                                      <w:color w:val="000000" w:themeColor="text1"/>
                                      <w:sz w:val="20"/>
                                      <w:szCs w:val="20"/>
                                    </w:rPr>
                                    <w:t>SUŠTINSKA KONTROLA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09882A" id="Pravokutnik 99" o:spid="_x0000_s1283" style="position:absolute;left:0;text-align:left;margin-left:50.5pt;margin-top:261.7pt;width:112.5pt;height:34.5pt;z-index:2553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" filled="f" strokecolor="black [3213]" strokeweight="1pt">
                      <v:textbox>
                        <w:txbxContent>
                          <w:p w14:paraId="1DB5812A" w14:textId="25F99907" w:rsidR="00B175E0" w:rsidRPr="0081424A" w:rsidRDefault="00B175E0" w:rsidP="00B175E0">
                            <w:pPr>
                              <w:rPr>
                                <w:color w:val="000000" w:themeColor="text1"/>
                                <w:sz w:val="20"/>
                                <w:szCs w:val="20"/>
                              </w:rPr>
                            </w:pPr>
                            <w:r>
                              <w:rPr>
                                <w:color w:val="000000" w:themeColor="text1"/>
                                <w:sz w:val="20"/>
                                <w:szCs w:val="20"/>
                              </w:rPr>
                              <w:t>SUŠTINSKA KONTROLA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5339520" behindDoc="0" locked="0" layoutInCell="1" allowOverlap="1" wp14:anchorId="1F93EC82" wp14:editId="68359021">
                      <wp:simplePos x="0" y="0"/>
                      <wp:positionH relativeFrom="column">
                        <wp:posOffset>755650</wp:posOffset>
                      </wp:positionH>
                      <wp:positionV relativeFrom="paragraph">
                        <wp:posOffset>94615</wp:posOffset>
                      </wp:positionV>
                      <wp:extent cx="1047750" cy="390525"/>
                      <wp:effectExtent l="0" t="0" r="19050" b="28575"/>
                      <wp:wrapNone/>
                      <wp:docPr id="96" name="Elipsa 96"/>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776DDF6" w14:textId="77777777" w:rsidR="00B175E0" w:rsidRPr="0081424A" w:rsidRDefault="00B175E0" w:rsidP="00B175E0">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3EC82" id="Elipsa 96" o:spid="_x0000_s1284" style="position:absolute;left:0;text-align:left;margin-left:59.5pt;margin-top:7.45pt;width:82.5pt;height:30.75pt;z-index:2553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" fillcolor="white [3201]" strokecolor="black [3200]" strokeweight="1pt">
                      <v:stroke joinstyle="miter"/>
                      <v:textbox>
                        <w:txbxContent>
                          <w:p w14:paraId="3776DDF6" w14:textId="77777777" w:rsidR="00B175E0" w:rsidRPr="0081424A" w:rsidRDefault="00B175E0" w:rsidP="00B175E0">
                            <w:pPr>
                              <w:rPr>
                                <w:sz w:val="20"/>
                                <w:szCs w:val="20"/>
                              </w:rPr>
                            </w:pPr>
                            <w:r w:rsidRPr="0081424A">
                              <w:rPr>
                                <w:sz w:val="20"/>
                                <w:szCs w:val="20"/>
                              </w:rPr>
                              <w:t>POČETAKAK</w:t>
                            </w:r>
                          </w:p>
                        </w:txbxContent>
                      </v:textbox>
                    </v:oval>
                  </w:pict>
                </mc:Fallback>
              </mc:AlternateContent>
            </w:r>
            <w:r w:rsidRPr="0081424A">
              <w:rPr>
                <w:rFonts w:cs="Calibri"/>
                <w:noProof/>
                <w:sz w:val="20"/>
                <w:szCs w:val="20"/>
              </w:rPr>
              <mc:AlternateContent>
                <mc:Choice Requires="wps">
                  <w:drawing>
                    <wp:anchor distT="0" distB="0" distL="114300" distR="114300" simplePos="0" relativeHeight="255341568" behindDoc="0" locked="0" layoutInCell="1" allowOverlap="1" wp14:anchorId="4B1B0B1A" wp14:editId="7B1A4D1E">
                      <wp:simplePos x="0" y="0"/>
                      <wp:positionH relativeFrom="column">
                        <wp:posOffset>555625</wp:posOffset>
                      </wp:positionH>
                      <wp:positionV relativeFrom="paragraph">
                        <wp:posOffset>1494790</wp:posOffset>
                      </wp:positionV>
                      <wp:extent cx="1428750" cy="438150"/>
                      <wp:effectExtent l="0" t="0" r="19050" b="19050"/>
                      <wp:wrapNone/>
                      <wp:docPr id="98" name="Pravokutnik 98"/>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F20A555" w14:textId="582206AC" w:rsidR="00B175E0" w:rsidRPr="0081424A" w:rsidRDefault="00B175E0" w:rsidP="00B175E0">
                                  <w:pPr>
                                    <w:rPr>
                                      <w:color w:val="000000" w:themeColor="text1"/>
                                      <w:sz w:val="20"/>
                                      <w:szCs w:val="20"/>
                                    </w:rPr>
                                  </w:pPr>
                                  <w:r>
                                    <w:rPr>
                                      <w:color w:val="000000" w:themeColor="text1"/>
                                      <w:sz w:val="20"/>
                                      <w:szCs w:val="20"/>
                                    </w:rPr>
                                    <w:t>ZAPRIMANJE E-RAČUNA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B0B1A" id="Pravokutnik 98" o:spid="_x0000_s1285" style="position:absolute;left:0;text-align:left;margin-left:43.75pt;margin-top:117.7pt;width:112.5pt;height:34.5pt;z-index:25534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" filled="f" strokecolor="black [3213]" strokeweight="1pt">
                      <v:textbox>
                        <w:txbxContent>
                          <w:p w14:paraId="7F20A555" w14:textId="582206AC" w:rsidR="00B175E0" w:rsidRPr="0081424A" w:rsidRDefault="00B175E0" w:rsidP="00B175E0">
                            <w:pPr>
                              <w:rPr>
                                <w:color w:val="000000" w:themeColor="text1"/>
                                <w:sz w:val="20"/>
                                <w:szCs w:val="20"/>
                              </w:rPr>
                            </w:pPr>
                            <w:r>
                              <w:rPr>
                                <w:color w:val="000000" w:themeColor="text1"/>
                                <w:sz w:val="20"/>
                                <w:szCs w:val="20"/>
                              </w:rPr>
                              <w:t>ZAPRIMANJE E-RAČUNA</w:t>
                            </w:r>
                          </w:p>
                        </w:txbxContent>
                      </v:textbox>
                    </v:rect>
                  </w:pict>
                </mc:Fallback>
              </mc:AlternateContent>
            </w:r>
          </w:p>
        </w:tc>
        <w:tc>
          <w:tcPr>
            <w:tcW w:w="4814" w:type="dxa"/>
          </w:tcPr>
          <w:p w14:paraId="4CAD2388" w14:textId="77777777" w:rsidR="00BC153A" w:rsidRPr="00472695" w:rsidRDefault="00BC153A" w:rsidP="001652AB">
            <w:pPr>
              <w:rPr>
                <w:rFonts w:cs="Calibri"/>
                <w:sz w:val="17"/>
                <w:szCs w:val="17"/>
              </w:rPr>
            </w:pPr>
            <w:r w:rsidRPr="00472695">
              <w:rPr>
                <w:rFonts w:cs="Calibri"/>
                <w:sz w:val="17"/>
                <w:szCs w:val="17"/>
              </w:rPr>
              <w:t xml:space="preserve">Knjigovodstvene isprave za plaćanje: </w:t>
            </w:r>
          </w:p>
          <w:p w14:paraId="29390474" w14:textId="77777777" w:rsidR="00BC153A" w:rsidRPr="00472695" w:rsidRDefault="00BC153A" w:rsidP="001652AB">
            <w:pPr>
              <w:rPr>
                <w:rFonts w:cs="Calibri"/>
                <w:sz w:val="17"/>
                <w:szCs w:val="17"/>
              </w:rPr>
            </w:pPr>
            <w:r w:rsidRPr="00472695">
              <w:rPr>
                <w:rFonts w:cs="Calibri"/>
                <w:sz w:val="17"/>
                <w:szCs w:val="17"/>
              </w:rPr>
              <w:t xml:space="preserve">   1) Ulazni računi dobavljača – podmiruju se kao direktna plaćanja dobavljaču ili kao obračunska plaćanja ili kombinirano;</w:t>
            </w:r>
          </w:p>
          <w:p w14:paraId="0B6CAD23" w14:textId="77777777" w:rsidR="00BC153A" w:rsidRPr="00472695" w:rsidRDefault="00BC153A" w:rsidP="001652AB">
            <w:pPr>
              <w:rPr>
                <w:rFonts w:cs="Calibri"/>
                <w:sz w:val="17"/>
                <w:szCs w:val="17"/>
              </w:rPr>
            </w:pPr>
            <w:r w:rsidRPr="00472695">
              <w:rPr>
                <w:rFonts w:cs="Calibri"/>
                <w:sz w:val="17"/>
                <w:szCs w:val="17"/>
              </w:rPr>
              <w:t xml:space="preserve">   2) Interni nalozi za plaćanje ili pravni akti formirani u drugim upravnim odjelima (npr. nalog za isplatu studentskih stipendija, ugovor o kupoprodaji zemljišta, </w:t>
            </w:r>
            <w:r>
              <w:rPr>
                <w:rFonts w:cs="Calibri"/>
                <w:sz w:val="17"/>
                <w:szCs w:val="17"/>
              </w:rPr>
              <w:t xml:space="preserve">predračun, </w:t>
            </w:r>
            <w:r w:rsidRPr="00472695">
              <w:rPr>
                <w:rFonts w:cs="Calibri"/>
                <w:sz w:val="17"/>
                <w:szCs w:val="17"/>
              </w:rPr>
              <w:t>…);</w:t>
            </w:r>
          </w:p>
          <w:p w14:paraId="633AC6C5" w14:textId="77777777" w:rsidR="00BC153A" w:rsidRPr="00472695" w:rsidRDefault="00BC153A" w:rsidP="001652AB">
            <w:pPr>
              <w:rPr>
                <w:rFonts w:cs="Calibri"/>
                <w:sz w:val="17"/>
                <w:szCs w:val="17"/>
              </w:rPr>
            </w:pPr>
            <w:r w:rsidRPr="00472695">
              <w:rPr>
                <w:rFonts w:cs="Calibri"/>
                <w:sz w:val="17"/>
                <w:szCs w:val="17"/>
              </w:rPr>
              <w:t xml:space="preserve">   3) Eksterni pravni akti (npr. sudska presuda temeljem koje Grad snosi sudske troškove, …)</w:t>
            </w:r>
          </w:p>
          <w:p w14:paraId="60E8501A" w14:textId="77777777" w:rsidR="00BC153A" w:rsidRPr="00472695" w:rsidRDefault="00BC153A" w:rsidP="001652AB">
            <w:pPr>
              <w:ind w:left="120"/>
              <w:rPr>
                <w:rFonts w:cs="Calibri"/>
                <w:sz w:val="17"/>
                <w:szCs w:val="17"/>
              </w:rPr>
            </w:pPr>
            <w:r w:rsidRPr="00472695">
              <w:rPr>
                <w:rFonts w:cs="Calibri"/>
                <w:sz w:val="17"/>
                <w:szCs w:val="17"/>
              </w:rPr>
              <w:t>Knjigovodstvene isprave za naplatu zaprimaju se od strane dobavljača, drugih upravnih odjela i pisarnice.</w:t>
            </w:r>
          </w:p>
          <w:p w14:paraId="4B55DBCC" w14:textId="77777777" w:rsidR="00BC153A" w:rsidRPr="00472695" w:rsidRDefault="00BC153A" w:rsidP="001652AB">
            <w:pPr>
              <w:rPr>
                <w:rFonts w:cs="Calibri"/>
                <w:sz w:val="17"/>
                <w:szCs w:val="17"/>
              </w:rPr>
            </w:pPr>
          </w:p>
          <w:p w14:paraId="37DDFF98" w14:textId="77777777" w:rsidR="00BC153A" w:rsidRDefault="00BC153A" w:rsidP="001652AB">
            <w:pPr>
              <w:rPr>
                <w:rFonts w:cs="Calibri"/>
                <w:sz w:val="17"/>
                <w:szCs w:val="17"/>
              </w:rPr>
            </w:pPr>
            <w:r w:rsidRPr="00472695">
              <w:rPr>
                <w:rFonts w:cs="Calibri"/>
                <w:sz w:val="17"/>
                <w:szCs w:val="17"/>
              </w:rPr>
              <w:t>Ulazni računi dobavljača zaprimaju se kao e-Računi te se kao takvi učitavaju/prenose u zaseban modul Likvidatura, a koji je sastavni dio integriranog računovodstvenog informacijskog sustava.</w:t>
            </w:r>
            <w:r>
              <w:rPr>
                <w:rFonts w:cs="Calibri"/>
                <w:sz w:val="17"/>
                <w:szCs w:val="17"/>
              </w:rPr>
              <w:t xml:space="preserve"> Da bi bili preneseni u Likvidaturu, ulazni računi prolaze kroz dvije razine ovjere.</w:t>
            </w:r>
            <w:r w:rsidRPr="00472695">
              <w:rPr>
                <w:rFonts w:cs="Calibri"/>
                <w:sz w:val="17"/>
                <w:szCs w:val="17"/>
              </w:rPr>
              <w:t xml:space="preserve"> Referentica-knjigovotkinja</w:t>
            </w:r>
            <w:r>
              <w:rPr>
                <w:rFonts w:cs="Calibri"/>
                <w:sz w:val="17"/>
                <w:szCs w:val="17"/>
              </w:rPr>
              <w:t xml:space="preserve"> zato</w:t>
            </w:r>
            <w:r w:rsidRPr="00472695">
              <w:rPr>
                <w:rFonts w:cs="Calibri"/>
                <w:sz w:val="17"/>
                <w:szCs w:val="17"/>
              </w:rPr>
              <w:t xml:space="preserve"> tu provodi formalnu i računsku kontrolu (ima li knjigovodstvena isprava sve propisane elemente, jesu li oni ispravni, točnost iskazanih iznosa, zbrojevi, valuta plaćanja, IBAN primatelja, …).</w:t>
            </w:r>
            <w:r>
              <w:rPr>
                <w:rFonts w:cs="Calibri"/>
                <w:sz w:val="17"/>
                <w:szCs w:val="17"/>
              </w:rPr>
              <w:t xml:space="preserve"> </w:t>
            </w:r>
            <w:r w:rsidRPr="00472695">
              <w:rPr>
                <w:rFonts w:cs="Calibri"/>
                <w:sz w:val="17"/>
                <w:szCs w:val="17"/>
              </w:rPr>
              <w:t>Suštinska kontrola ulaznih računa provodi se kod ovjerovitelja prve razine, a zatim</w:t>
            </w:r>
            <w:r>
              <w:rPr>
                <w:rFonts w:cs="Calibri"/>
                <w:sz w:val="17"/>
                <w:szCs w:val="17"/>
              </w:rPr>
              <w:t xml:space="preserve"> još</w:t>
            </w:r>
            <w:r w:rsidRPr="00472695">
              <w:rPr>
                <w:rFonts w:cs="Calibri"/>
                <w:sz w:val="17"/>
                <w:szCs w:val="17"/>
              </w:rPr>
              <w:t xml:space="preserve"> i kod likvidatora. Likvidatura ulaznih računa dobavljača potvrđuje se softverskom oznakom (budući da su u optjecaju e-Računi sastavljeni kao elektronički zapis oni se kontroliraju i ovjeravaju sukladno intern</w:t>
            </w:r>
            <w:r>
              <w:rPr>
                <w:rFonts w:cs="Calibri"/>
                <w:sz w:val="17"/>
                <w:szCs w:val="17"/>
              </w:rPr>
              <w:t>oj</w:t>
            </w:r>
            <w:r w:rsidRPr="00472695">
              <w:rPr>
                <w:rFonts w:cs="Calibri"/>
                <w:sz w:val="17"/>
                <w:szCs w:val="17"/>
              </w:rPr>
              <w:t xml:space="preserve"> procedur</w:t>
            </w:r>
            <w:r>
              <w:rPr>
                <w:rFonts w:cs="Calibri"/>
                <w:sz w:val="17"/>
                <w:szCs w:val="17"/>
              </w:rPr>
              <w:t>i</w:t>
            </w:r>
            <w:r w:rsidRPr="00472695">
              <w:rPr>
                <w:rFonts w:cs="Calibri"/>
                <w:sz w:val="17"/>
                <w:szCs w:val="17"/>
              </w:rPr>
              <w:t xml:space="preserve"> ugrađen</w:t>
            </w:r>
            <w:r>
              <w:rPr>
                <w:rFonts w:cs="Calibri"/>
                <w:sz w:val="17"/>
                <w:szCs w:val="17"/>
              </w:rPr>
              <w:t>oj</w:t>
            </w:r>
            <w:r w:rsidRPr="00472695">
              <w:rPr>
                <w:rFonts w:cs="Calibri"/>
                <w:sz w:val="17"/>
                <w:szCs w:val="17"/>
              </w:rPr>
              <w:t xml:space="preserve"> u informacijski sustav).</w:t>
            </w:r>
          </w:p>
          <w:p w14:paraId="5AA345EE" w14:textId="77777777" w:rsidR="00BC153A" w:rsidRDefault="00BC153A" w:rsidP="001652AB">
            <w:pPr>
              <w:rPr>
                <w:rFonts w:cs="Calibri"/>
                <w:sz w:val="17"/>
                <w:szCs w:val="17"/>
              </w:rPr>
            </w:pPr>
          </w:p>
          <w:p w14:paraId="44BEA1E3" w14:textId="77777777" w:rsidR="00BC153A" w:rsidRPr="00472695" w:rsidRDefault="00BC153A" w:rsidP="001652AB">
            <w:pPr>
              <w:rPr>
                <w:rFonts w:cs="Calibri"/>
                <w:sz w:val="17"/>
                <w:szCs w:val="17"/>
              </w:rPr>
            </w:pPr>
            <w:r w:rsidRPr="00472695">
              <w:rPr>
                <w:rFonts w:cs="Calibri"/>
                <w:sz w:val="17"/>
                <w:szCs w:val="17"/>
              </w:rPr>
              <w:t>Suštinska kontrola ostalih internih i eksternih naloga za plaćanje provodi se kod ovjerovitelja prve razine, a zatim i kod referentice-knjigovotkinje. Budući da takve isprave i dalje kolaju u fizičkom/papirnatom obliku, ako takve knjigovodstvene isprave ne sadrže ovjeru službene osobe, šalju se ovlaštenoj osobi na ovjeru.</w:t>
            </w:r>
          </w:p>
          <w:p w14:paraId="605566EB" w14:textId="77777777" w:rsidR="00BC153A" w:rsidRPr="00472695" w:rsidRDefault="00BC153A" w:rsidP="001652AB">
            <w:pPr>
              <w:rPr>
                <w:rFonts w:cs="Calibri"/>
                <w:sz w:val="17"/>
                <w:szCs w:val="17"/>
              </w:rPr>
            </w:pPr>
          </w:p>
          <w:p w14:paraId="475A1CF6" w14:textId="77777777" w:rsidR="00BC153A" w:rsidRPr="00472695" w:rsidRDefault="00BC153A" w:rsidP="001652AB">
            <w:pPr>
              <w:rPr>
                <w:rFonts w:cs="Calibri"/>
                <w:sz w:val="17"/>
                <w:szCs w:val="17"/>
              </w:rPr>
            </w:pPr>
            <w:r w:rsidRPr="00472695">
              <w:rPr>
                <w:rFonts w:cs="Calibri"/>
                <w:sz w:val="17"/>
                <w:szCs w:val="17"/>
              </w:rPr>
              <w:t>Pročelnik Upravnog odjela za financije</w:t>
            </w:r>
            <w:r>
              <w:rPr>
                <w:rFonts w:cs="Calibri"/>
                <w:sz w:val="17"/>
                <w:szCs w:val="17"/>
              </w:rPr>
              <w:t>, gospodarstvo i europske poslove</w:t>
            </w:r>
            <w:r w:rsidRPr="00472695">
              <w:rPr>
                <w:rFonts w:cs="Calibri"/>
                <w:sz w:val="17"/>
                <w:szCs w:val="17"/>
              </w:rPr>
              <w:t xml:space="preserve"> kroz modul Likvidatura izrađuje izvještaj kojim određuje dnevna plaćanja, tj. obveze</w:t>
            </w:r>
            <w:r>
              <w:rPr>
                <w:rFonts w:cs="Calibri"/>
                <w:sz w:val="17"/>
                <w:szCs w:val="17"/>
              </w:rPr>
              <w:t xml:space="preserve"> koje će se</w:t>
            </w:r>
            <w:r w:rsidRPr="00472695">
              <w:rPr>
                <w:rFonts w:cs="Calibri"/>
                <w:sz w:val="17"/>
                <w:szCs w:val="17"/>
              </w:rPr>
              <w:t xml:space="preserve"> tog dana podmiriti. Nakon što referentica-knjigovotkinja formira grupu za dnevno plaćanje</w:t>
            </w:r>
            <w:r>
              <w:rPr>
                <w:rFonts w:cs="Calibri"/>
                <w:sz w:val="17"/>
                <w:szCs w:val="17"/>
              </w:rPr>
              <w:t>, p</w:t>
            </w:r>
            <w:r w:rsidRPr="00472695">
              <w:rPr>
                <w:rFonts w:cs="Calibri"/>
                <w:sz w:val="17"/>
                <w:szCs w:val="17"/>
              </w:rPr>
              <w:t xml:space="preserve">laćanje se vrši korištenjem </w:t>
            </w:r>
            <w:r>
              <w:rPr>
                <w:rFonts w:cs="Calibri"/>
                <w:sz w:val="17"/>
                <w:szCs w:val="17"/>
              </w:rPr>
              <w:t>I</w:t>
            </w:r>
            <w:r w:rsidRPr="00472695">
              <w:rPr>
                <w:rFonts w:cs="Calibri"/>
                <w:sz w:val="17"/>
                <w:szCs w:val="17"/>
              </w:rPr>
              <w:t xml:space="preserve">nternet bankarstva poslovne banke u kojoj Grad ima otvoren transakcijski račun. </w:t>
            </w:r>
            <w:r>
              <w:rPr>
                <w:rFonts w:cs="Calibri"/>
                <w:sz w:val="17"/>
                <w:szCs w:val="17"/>
              </w:rPr>
              <w:t>Taj se p</w:t>
            </w:r>
            <w:r w:rsidRPr="00472695">
              <w:rPr>
                <w:rFonts w:cs="Calibri"/>
                <w:sz w:val="17"/>
                <w:szCs w:val="17"/>
              </w:rPr>
              <w:t>roces odvija u nekoliko koraka:</w:t>
            </w:r>
          </w:p>
          <w:p w14:paraId="6715F02B" w14:textId="7A8614EC" w:rsidR="00BC153A" w:rsidRPr="00472695" w:rsidRDefault="00BC153A" w:rsidP="00BC153A">
            <w:pPr>
              <w:numPr>
                <w:ilvl w:val="0"/>
                <w:numId w:val="39"/>
              </w:numPr>
              <w:contextualSpacing/>
              <w:rPr>
                <w:rFonts w:cs="Calibri"/>
                <w:sz w:val="17"/>
                <w:szCs w:val="17"/>
              </w:rPr>
            </w:pPr>
            <w:r w:rsidRPr="00472695">
              <w:rPr>
                <w:rFonts w:cs="Calibri"/>
                <w:sz w:val="17"/>
                <w:szCs w:val="17"/>
              </w:rPr>
              <w:t>zbrojni nalog za prijenos novčanih sredstava dobavljačima učitava se u formatu SEPA datoteke u POBAklik,</w:t>
            </w:r>
          </w:p>
          <w:p w14:paraId="4FAB838D" w14:textId="77777777" w:rsidR="00BC153A" w:rsidRPr="00472695" w:rsidRDefault="00BC153A" w:rsidP="00BC153A">
            <w:pPr>
              <w:numPr>
                <w:ilvl w:val="0"/>
                <w:numId w:val="39"/>
              </w:numPr>
              <w:contextualSpacing/>
              <w:rPr>
                <w:rFonts w:cs="Calibri"/>
                <w:sz w:val="17"/>
                <w:szCs w:val="17"/>
              </w:rPr>
            </w:pPr>
            <w:r w:rsidRPr="00472695">
              <w:rPr>
                <w:rFonts w:cs="Calibri"/>
                <w:sz w:val="17"/>
                <w:szCs w:val="17"/>
              </w:rPr>
              <w:t>nakon uvoza datoteke ti se nalozi autoriziraju,</w:t>
            </w:r>
          </w:p>
          <w:p w14:paraId="01E2A193" w14:textId="77777777" w:rsidR="00BC153A" w:rsidRPr="00472695" w:rsidRDefault="00BC153A" w:rsidP="00BC153A">
            <w:pPr>
              <w:numPr>
                <w:ilvl w:val="0"/>
                <w:numId w:val="39"/>
              </w:numPr>
              <w:contextualSpacing/>
              <w:rPr>
                <w:rFonts w:cs="Calibri"/>
                <w:sz w:val="17"/>
                <w:szCs w:val="17"/>
              </w:rPr>
            </w:pPr>
            <w:r w:rsidRPr="00472695">
              <w:rPr>
                <w:rFonts w:cs="Calibri"/>
                <w:sz w:val="17"/>
                <w:szCs w:val="17"/>
              </w:rPr>
              <w:t>zatim se ti isti nalozi verificiraju,</w:t>
            </w:r>
          </w:p>
          <w:p w14:paraId="6E5D46B6" w14:textId="77777777" w:rsidR="00BC153A" w:rsidRPr="00472695" w:rsidRDefault="00BC153A" w:rsidP="00BC153A">
            <w:pPr>
              <w:numPr>
                <w:ilvl w:val="0"/>
                <w:numId w:val="39"/>
              </w:numPr>
              <w:contextualSpacing/>
              <w:rPr>
                <w:rFonts w:cs="Calibri"/>
                <w:sz w:val="17"/>
                <w:szCs w:val="17"/>
              </w:rPr>
            </w:pPr>
            <w:r w:rsidRPr="00472695">
              <w:rPr>
                <w:rFonts w:cs="Calibri"/>
                <w:sz w:val="17"/>
                <w:szCs w:val="17"/>
              </w:rPr>
              <w:t>poslovna banka izvršava plaćanje dobavljačima.</w:t>
            </w:r>
          </w:p>
          <w:p w14:paraId="0B6EAACF" w14:textId="77777777" w:rsidR="00BC153A" w:rsidRPr="00472695" w:rsidRDefault="00BC153A" w:rsidP="001652AB">
            <w:pPr>
              <w:rPr>
                <w:rFonts w:cs="Calibri"/>
                <w:sz w:val="17"/>
                <w:szCs w:val="17"/>
              </w:rPr>
            </w:pPr>
          </w:p>
          <w:p w14:paraId="2F9B86F7" w14:textId="061B287F" w:rsidR="00BC153A" w:rsidRDefault="00BC153A" w:rsidP="001652AB">
            <w:pPr>
              <w:rPr>
                <w:rFonts w:cs="Calibri"/>
                <w:sz w:val="17"/>
                <w:szCs w:val="17"/>
              </w:rPr>
            </w:pPr>
            <w:r>
              <w:rPr>
                <w:rFonts w:cs="Calibri"/>
                <w:sz w:val="17"/>
                <w:szCs w:val="17"/>
              </w:rPr>
              <w:t>R</w:t>
            </w:r>
            <w:r w:rsidRPr="00472695">
              <w:rPr>
                <w:rFonts w:cs="Calibri"/>
                <w:sz w:val="17"/>
                <w:szCs w:val="17"/>
              </w:rPr>
              <w:t>eferentica-knjigovotkinja</w:t>
            </w:r>
            <w:r>
              <w:rPr>
                <w:rFonts w:cs="Calibri"/>
                <w:sz w:val="17"/>
                <w:szCs w:val="17"/>
              </w:rPr>
              <w:t xml:space="preserve"> zatim pristupa</w:t>
            </w:r>
            <w:r w:rsidRPr="00472695">
              <w:rPr>
                <w:rFonts w:cs="Calibri"/>
                <w:sz w:val="17"/>
                <w:szCs w:val="17"/>
              </w:rPr>
              <w:t xml:space="preserve"> izra</w:t>
            </w:r>
            <w:r>
              <w:rPr>
                <w:rFonts w:cs="Calibri"/>
                <w:sz w:val="17"/>
                <w:szCs w:val="17"/>
              </w:rPr>
              <w:t xml:space="preserve">di </w:t>
            </w:r>
            <w:r w:rsidRPr="00472695">
              <w:rPr>
                <w:rFonts w:cs="Calibri"/>
                <w:sz w:val="17"/>
                <w:szCs w:val="17"/>
              </w:rPr>
              <w:t>naredb</w:t>
            </w:r>
            <w:r>
              <w:rPr>
                <w:rFonts w:cs="Calibri"/>
                <w:sz w:val="17"/>
                <w:szCs w:val="17"/>
              </w:rPr>
              <w:t>e</w:t>
            </w:r>
            <w:r w:rsidRPr="00472695">
              <w:rPr>
                <w:rFonts w:cs="Calibri"/>
                <w:sz w:val="17"/>
                <w:szCs w:val="17"/>
              </w:rPr>
              <w:t xml:space="preserve"> koja sadrži informacije o provedenom dnevnom plaćanju (iznos, kome se plaća, kratki opis plaćanja, datum izdavanja naredbe, datum plaćanja i mjesto za potpis ovlaštene osobe – naredbodavatelja). Svojim potpisom zakonski predstavnik zapravo daje dopuštenje da se dotični račun ili nalog može platiti </w:t>
            </w:r>
            <w:r>
              <w:rPr>
                <w:rFonts w:cs="Calibri"/>
                <w:sz w:val="17"/>
                <w:szCs w:val="17"/>
              </w:rPr>
              <w:t>terećenjem</w:t>
            </w:r>
            <w:r w:rsidRPr="00472695">
              <w:rPr>
                <w:rFonts w:cs="Calibri"/>
                <w:sz w:val="17"/>
                <w:szCs w:val="17"/>
              </w:rPr>
              <w:t xml:space="preserve"> transakcijskog računa Grada.</w:t>
            </w:r>
          </w:p>
          <w:p w14:paraId="7C957B4F" w14:textId="77777777" w:rsidR="00BC153A" w:rsidRPr="00472695" w:rsidRDefault="00BC153A" w:rsidP="001652AB">
            <w:pPr>
              <w:rPr>
                <w:rFonts w:cs="Calibri"/>
                <w:sz w:val="17"/>
                <w:szCs w:val="17"/>
              </w:rPr>
            </w:pPr>
          </w:p>
          <w:p w14:paraId="0DA86DC7" w14:textId="77777777" w:rsidR="00BC153A" w:rsidRPr="00472695" w:rsidRDefault="00BC153A" w:rsidP="001652AB">
            <w:pPr>
              <w:rPr>
                <w:rFonts w:cs="Calibri"/>
                <w:sz w:val="17"/>
                <w:szCs w:val="17"/>
              </w:rPr>
            </w:pPr>
            <w:r w:rsidRPr="00472695">
              <w:rPr>
                <w:rFonts w:cs="Calibri"/>
                <w:sz w:val="17"/>
                <w:szCs w:val="17"/>
              </w:rPr>
              <w:t>Pohrana izvoda iz banke u odgovarajući registrator.</w:t>
            </w:r>
          </w:p>
          <w:p w14:paraId="11882A50" w14:textId="77777777" w:rsidR="00BC153A" w:rsidRPr="00472695" w:rsidRDefault="00BC153A" w:rsidP="001652AB">
            <w:pPr>
              <w:rPr>
                <w:rFonts w:cs="Calibri"/>
                <w:sz w:val="17"/>
                <w:szCs w:val="17"/>
              </w:rPr>
            </w:pPr>
            <w:r w:rsidRPr="00472695">
              <w:rPr>
                <w:rFonts w:cs="Calibri"/>
                <w:sz w:val="17"/>
                <w:szCs w:val="17"/>
              </w:rPr>
              <w:t>Bankovni izvod se dobiva svakodnevno, a služi kao zadnja kontrola da je plaćanje izvršeno te kao dokaz prema dobavljaču u slučaju spora.</w:t>
            </w:r>
          </w:p>
          <w:p w14:paraId="2FCBE953" w14:textId="16A498DA" w:rsidR="00BC153A" w:rsidRDefault="00BC153A" w:rsidP="001652AB">
            <w:pPr>
              <w:rPr>
                <w:rFonts w:cs="Calibri"/>
                <w:sz w:val="16"/>
                <w:szCs w:val="16"/>
              </w:rPr>
            </w:pPr>
          </w:p>
          <w:p w14:paraId="3CC2D9B6" w14:textId="77777777" w:rsidR="00BC153A" w:rsidRDefault="00BC153A" w:rsidP="001652AB">
            <w:pPr>
              <w:rPr>
                <w:rFonts w:cs="Calibri"/>
                <w:sz w:val="16"/>
                <w:szCs w:val="16"/>
              </w:rPr>
            </w:pPr>
          </w:p>
          <w:p w14:paraId="1A26FCAD" w14:textId="77777777" w:rsidR="00BC153A" w:rsidRPr="00F06B69" w:rsidRDefault="00BC153A" w:rsidP="001652AB">
            <w:pPr>
              <w:jc w:val="both"/>
              <w:rPr>
                <w:rFonts w:cs="Calibri"/>
                <w:sz w:val="18"/>
                <w:szCs w:val="18"/>
              </w:rPr>
            </w:pPr>
          </w:p>
        </w:tc>
      </w:tr>
    </w:tbl>
    <w:p w14:paraId="0B635CFB"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5449BCDA" w14:textId="77777777" w:rsidTr="001652AB">
        <w:tc>
          <w:tcPr>
            <w:tcW w:w="3030" w:type="dxa"/>
            <w:gridSpan w:val="2"/>
            <w:shd w:val="clear" w:color="auto" w:fill="D9D9D9" w:themeFill="background1" w:themeFillShade="D9"/>
            <w:vAlign w:val="center"/>
          </w:tcPr>
          <w:p w14:paraId="7DF2B144" w14:textId="77777777" w:rsidR="00BC153A" w:rsidRPr="00910D2A" w:rsidRDefault="00BC153A" w:rsidP="001652AB">
            <w:pPr>
              <w:rPr>
                <w:rFonts w:cs="Calibri"/>
                <w:b/>
                <w:szCs w:val="22"/>
              </w:rPr>
            </w:pPr>
          </w:p>
          <w:p w14:paraId="628784B9" w14:textId="77777777" w:rsidR="00BC153A" w:rsidRPr="00910D2A" w:rsidRDefault="00BC153A" w:rsidP="001652AB">
            <w:pPr>
              <w:rPr>
                <w:rFonts w:cs="Calibri"/>
                <w:b/>
                <w:szCs w:val="22"/>
              </w:rPr>
            </w:pPr>
            <w:r w:rsidRPr="00910D2A">
              <w:rPr>
                <w:rFonts w:cs="Calibri"/>
                <w:b/>
                <w:szCs w:val="22"/>
              </w:rPr>
              <w:t>KORISNIK</w:t>
            </w:r>
          </w:p>
          <w:p w14:paraId="03FB9357" w14:textId="77777777" w:rsidR="00BC153A" w:rsidRPr="00910D2A" w:rsidRDefault="00BC153A" w:rsidP="001652AB">
            <w:pPr>
              <w:rPr>
                <w:rFonts w:cs="Calibri"/>
                <w:b/>
                <w:szCs w:val="22"/>
              </w:rPr>
            </w:pPr>
            <w:r w:rsidRPr="00910D2A">
              <w:rPr>
                <w:rFonts w:cs="Calibri"/>
                <w:b/>
                <w:szCs w:val="22"/>
              </w:rPr>
              <w:t>GRAD KOPRIVNICA</w:t>
            </w:r>
          </w:p>
          <w:p w14:paraId="655013D2"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4C15475D" w14:textId="77777777" w:rsidR="00BC153A" w:rsidRPr="00910D2A" w:rsidRDefault="00BC153A" w:rsidP="001652AB">
            <w:pPr>
              <w:rPr>
                <w:rFonts w:cs="Calibri"/>
                <w:b/>
                <w:szCs w:val="22"/>
              </w:rPr>
            </w:pPr>
          </w:p>
          <w:p w14:paraId="675FA016" w14:textId="77777777" w:rsidR="00BC153A" w:rsidRPr="00910D2A" w:rsidRDefault="00BC153A" w:rsidP="001652AB">
            <w:pPr>
              <w:rPr>
                <w:rFonts w:cs="Calibri"/>
                <w:b/>
                <w:szCs w:val="22"/>
              </w:rPr>
            </w:pPr>
            <w:r>
              <w:rPr>
                <w:rFonts w:cs="Calibri"/>
                <w:b/>
                <w:szCs w:val="22"/>
              </w:rPr>
              <w:t>PLAĆANJE OBVEZA GRADA</w:t>
            </w:r>
          </w:p>
          <w:p w14:paraId="5A8D5C02"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7C0FA7C4" w14:textId="77777777" w:rsidR="00BC153A" w:rsidRPr="00910D2A" w:rsidRDefault="00BC153A" w:rsidP="001652AB">
            <w:pPr>
              <w:rPr>
                <w:rFonts w:cs="Calibri"/>
                <w:b/>
                <w:szCs w:val="22"/>
              </w:rPr>
            </w:pPr>
            <w:r w:rsidRPr="00910D2A">
              <w:rPr>
                <w:rFonts w:cs="Calibri"/>
                <w:b/>
                <w:szCs w:val="22"/>
              </w:rPr>
              <w:t>ŠIFRA PROCESA</w:t>
            </w:r>
          </w:p>
          <w:p w14:paraId="7FA411BF"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.7.</w:t>
            </w:r>
          </w:p>
        </w:tc>
      </w:tr>
      <w:tr w:rsidR="00BC153A" w:rsidRPr="00F15609" w14:paraId="204D35D1" w14:textId="77777777" w:rsidTr="001652AB">
        <w:tc>
          <w:tcPr>
            <w:tcW w:w="3030" w:type="dxa"/>
            <w:gridSpan w:val="2"/>
            <w:shd w:val="clear" w:color="auto" w:fill="D9D9D9" w:themeFill="background1" w:themeFillShade="D9"/>
            <w:vAlign w:val="center"/>
          </w:tcPr>
          <w:p w14:paraId="2BDEE9C3" w14:textId="77777777" w:rsidR="00BC153A" w:rsidRPr="00910D2A" w:rsidRDefault="00BC153A" w:rsidP="001652AB">
            <w:pPr>
              <w:rPr>
                <w:rFonts w:cs="Calibri"/>
                <w:b/>
                <w:szCs w:val="22"/>
              </w:rPr>
            </w:pPr>
          </w:p>
          <w:p w14:paraId="21BAAD44"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1195D1DD" w14:textId="77777777" w:rsidR="00BC153A" w:rsidRPr="00910D2A" w:rsidRDefault="00BC153A" w:rsidP="001652AB">
            <w:pPr>
              <w:rPr>
                <w:rFonts w:cs="Calibri"/>
                <w:szCs w:val="22"/>
              </w:rPr>
            </w:pPr>
          </w:p>
        </w:tc>
        <w:tc>
          <w:tcPr>
            <w:tcW w:w="6032" w:type="dxa"/>
            <w:gridSpan w:val="2"/>
            <w:vAlign w:val="center"/>
          </w:tcPr>
          <w:p w14:paraId="3BA0BBB0" w14:textId="77777777" w:rsidR="00BC153A" w:rsidRPr="000C4852" w:rsidRDefault="00BC153A" w:rsidP="001652AB">
            <w:pPr>
              <w:rPr>
                <w:rFonts w:cs="Calibri"/>
                <w:color w:val="000000"/>
                <w:szCs w:val="22"/>
              </w:rPr>
            </w:pPr>
            <w:r w:rsidRPr="006C2744">
              <w:rPr>
                <w:rFonts w:cs="Calibri"/>
              </w:rPr>
              <w:t>Referentica - knjigovotkinja</w:t>
            </w:r>
          </w:p>
        </w:tc>
      </w:tr>
      <w:tr w:rsidR="00BC153A" w:rsidRPr="00F15609" w14:paraId="6CD97518" w14:textId="77777777" w:rsidTr="001652AB">
        <w:tc>
          <w:tcPr>
            <w:tcW w:w="9062" w:type="dxa"/>
            <w:gridSpan w:val="4"/>
            <w:tcBorders>
              <w:left w:val="nil"/>
              <w:right w:val="nil"/>
            </w:tcBorders>
            <w:vAlign w:val="center"/>
          </w:tcPr>
          <w:p w14:paraId="4D165576" w14:textId="77777777" w:rsidR="00BC153A" w:rsidRPr="00910D2A" w:rsidRDefault="00BC153A" w:rsidP="001652AB">
            <w:pPr>
              <w:rPr>
                <w:rFonts w:cs="Calibri"/>
                <w:szCs w:val="22"/>
              </w:rPr>
            </w:pPr>
          </w:p>
        </w:tc>
      </w:tr>
      <w:tr w:rsidR="00BC153A" w:rsidRPr="00F15609" w14:paraId="306D0C85" w14:textId="77777777" w:rsidTr="001652AB">
        <w:tc>
          <w:tcPr>
            <w:tcW w:w="9062" w:type="dxa"/>
            <w:gridSpan w:val="4"/>
            <w:shd w:val="clear" w:color="auto" w:fill="D9D9D9" w:themeFill="background1" w:themeFillShade="D9"/>
            <w:vAlign w:val="center"/>
          </w:tcPr>
          <w:p w14:paraId="6D6E02C4"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4C8B0235" w14:textId="77777777" w:rsidTr="001652AB">
        <w:tc>
          <w:tcPr>
            <w:tcW w:w="9062" w:type="dxa"/>
            <w:gridSpan w:val="4"/>
            <w:vAlign w:val="center"/>
          </w:tcPr>
          <w:p w14:paraId="628612C5" w14:textId="77777777" w:rsidR="00BC153A" w:rsidRPr="00CF23D7" w:rsidRDefault="00BC153A" w:rsidP="001652AB">
            <w:pPr>
              <w:rPr>
                <w:rFonts w:cs="Calibri"/>
                <w:szCs w:val="22"/>
              </w:rPr>
            </w:pPr>
            <w:r w:rsidRPr="00CF23D7">
              <w:rPr>
                <w:rFonts w:cs="Calibri"/>
              </w:rPr>
              <w:t>Plaćanje obveza Grada</w:t>
            </w:r>
          </w:p>
        </w:tc>
      </w:tr>
      <w:tr w:rsidR="00BC153A" w:rsidRPr="00F15609" w14:paraId="3EDA8157" w14:textId="77777777" w:rsidTr="001652AB">
        <w:tc>
          <w:tcPr>
            <w:tcW w:w="9062" w:type="dxa"/>
            <w:gridSpan w:val="4"/>
            <w:tcBorders>
              <w:left w:val="nil"/>
              <w:right w:val="nil"/>
            </w:tcBorders>
            <w:vAlign w:val="center"/>
          </w:tcPr>
          <w:p w14:paraId="0BE081A6" w14:textId="77777777" w:rsidR="00BC153A" w:rsidRPr="00910D2A" w:rsidRDefault="00BC153A" w:rsidP="001652AB">
            <w:pPr>
              <w:rPr>
                <w:rFonts w:cs="Calibri"/>
                <w:szCs w:val="22"/>
              </w:rPr>
            </w:pPr>
          </w:p>
        </w:tc>
      </w:tr>
      <w:tr w:rsidR="00BC153A" w:rsidRPr="00F15609" w14:paraId="349C2BBE" w14:textId="77777777" w:rsidTr="001652AB">
        <w:tc>
          <w:tcPr>
            <w:tcW w:w="9062" w:type="dxa"/>
            <w:gridSpan w:val="4"/>
            <w:shd w:val="clear" w:color="auto" w:fill="D9D9D9" w:themeFill="background1" w:themeFillShade="D9"/>
            <w:vAlign w:val="center"/>
          </w:tcPr>
          <w:p w14:paraId="5FA0BDBF"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49E4C687" w14:textId="77777777" w:rsidTr="001652AB">
        <w:tc>
          <w:tcPr>
            <w:tcW w:w="9062" w:type="dxa"/>
            <w:gridSpan w:val="4"/>
            <w:vAlign w:val="center"/>
          </w:tcPr>
          <w:p w14:paraId="6646EC51" w14:textId="77777777" w:rsidR="00BC153A" w:rsidRPr="00CF23D7" w:rsidRDefault="00BC153A" w:rsidP="001652AB">
            <w:pPr>
              <w:pStyle w:val="Bezproreda"/>
              <w:spacing w:line="276" w:lineRule="auto"/>
              <w:rPr>
                <w:rFonts w:cs="Calibri"/>
                <w:b w:val="0"/>
                <w:szCs w:val="22"/>
              </w:rPr>
            </w:pPr>
            <w:r w:rsidRPr="00CF23D7">
              <w:rPr>
                <w:rFonts w:cs="Calibri"/>
                <w:b w:val="0"/>
              </w:rPr>
              <w:t xml:space="preserve">Cilj procesa je točnost i ažurnost usmjeravanja </w:t>
            </w:r>
            <w:r>
              <w:rPr>
                <w:rFonts w:cs="Calibri"/>
                <w:b w:val="0"/>
              </w:rPr>
              <w:t xml:space="preserve">novčanih </w:t>
            </w:r>
            <w:r w:rsidRPr="00CF23D7">
              <w:rPr>
                <w:rFonts w:cs="Calibri"/>
                <w:b w:val="0"/>
              </w:rPr>
              <w:t>sredstava korisnicima.</w:t>
            </w:r>
          </w:p>
        </w:tc>
      </w:tr>
      <w:tr w:rsidR="00BC153A" w:rsidRPr="00F15609" w14:paraId="039C6DEA" w14:textId="77777777" w:rsidTr="001652AB">
        <w:tc>
          <w:tcPr>
            <w:tcW w:w="9062" w:type="dxa"/>
            <w:gridSpan w:val="4"/>
            <w:tcBorders>
              <w:left w:val="nil"/>
              <w:right w:val="nil"/>
            </w:tcBorders>
            <w:vAlign w:val="center"/>
          </w:tcPr>
          <w:p w14:paraId="68A1007B" w14:textId="77777777" w:rsidR="00BC153A" w:rsidRPr="00910D2A" w:rsidRDefault="00BC153A" w:rsidP="001652AB">
            <w:pPr>
              <w:rPr>
                <w:rFonts w:cs="Calibri"/>
                <w:szCs w:val="22"/>
              </w:rPr>
            </w:pPr>
          </w:p>
        </w:tc>
      </w:tr>
      <w:tr w:rsidR="00BC153A" w:rsidRPr="00F15609" w14:paraId="3A4ED387" w14:textId="77777777" w:rsidTr="001652AB">
        <w:tc>
          <w:tcPr>
            <w:tcW w:w="9062" w:type="dxa"/>
            <w:gridSpan w:val="4"/>
            <w:shd w:val="clear" w:color="auto" w:fill="D9D9D9" w:themeFill="background1" w:themeFillShade="D9"/>
            <w:vAlign w:val="center"/>
          </w:tcPr>
          <w:p w14:paraId="23316DD2"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435D3B3A" w14:textId="77777777" w:rsidTr="001652AB">
        <w:tc>
          <w:tcPr>
            <w:tcW w:w="9062" w:type="dxa"/>
            <w:gridSpan w:val="4"/>
            <w:vAlign w:val="center"/>
          </w:tcPr>
          <w:p w14:paraId="7D15AB65" w14:textId="77777777" w:rsidR="00BC153A" w:rsidRPr="00910D2A" w:rsidRDefault="00BC153A" w:rsidP="001652AB">
            <w:pPr>
              <w:jc w:val="both"/>
              <w:rPr>
                <w:rFonts w:cs="Calibri"/>
                <w:szCs w:val="22"/>
              </w:rPr>
            </w:pPr>
            <w:r w:rsidRPr="006C2744">
              <w:rPr>
                <w:rFonts w:cs="Calibri"/>
              </w:rPr>
              <w:t>Pogrešno usmjerena sredstva, neizvršavanje obveza plaćanja, nedovoljna kontrola suglasnosti sudionika u kompenzaciji te neregulirani odnosi sudionika u plaćanju i pogrešno prebacivanje sredstava po neovjerenom dokumentu.</w:t>
            </w:r>
          </w:p>
        </w:tc>
      </w:tr>
      <w:tr w:rsidR="00BC153A" w:rsidRPr="00F15609" w14:paraId="60194A25" w14:textId="77777777" w:rsidTr="001652AB">
        <w:tc>
          <w:tcPr>
            <w:tcW w:w="9062" w:type="dxa"/>
            <w:gridSpan w:val="4"/>
            <w:tcBorders>
              <w:left w:val="nil"/>
              <w:right w:val="nil"/>
            </w:tcBorders>
            <w:vAlign w:val="center"/>
          </w:tcPr>
          <w:p w14:paraId="6AB5EB85" w14:textId="77777777" w:rsidR="00BC153A" w:rsidRPr="00910D2A" w:rsidRDefault="00BC153A" w:rsidP="001652AB">
            <w:pPr>
              <w:rPr>
                <w:rFonts w:cs="Calibri"/>
                <w:szCs w:val="22"/>
              </w:rPr>
            </w:pPr>
          </w:p>
        </w:tc>
      </w:tr>
      <w:tr w:rsidR="00BC153A" w:rsidRPr="00F15609" w14:paraId="04C7FE39" w14:textId="77777777" w:rsidTr="001652AB">
        <w:tc>
          <w:tcPr>
            <w:tcW w:w="9062" w:type="dxa"/>
            <w:gridSpan w:val="4"/>
            <w:shd w:val="clear" w:color="auto" w:fill="D9D9D9" w:themeFill="background1" w:themeFillShade="D9"/>
            <w:vAlign w:val="center"/>
          </w:tcPr>
          <w:p w14:paraId="453E5ECF"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2522A258" w14:textId="77777777" w:rsidTr="001652AB">
        <w:trPr>
          <w:trHeight w:val="90"/>
        </w:trPr>
        <w:tc>
          <w:tcPr>
            <w:tcW w:w="1930" w:type="dxa"/>
            <w:vAlign w:val="center"/>
          </w:tcPr>
          <w:p w14:paraId="07708E14"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04073FAE" w14:textId="77777777" w:rsidR="00BC153A" w:rsidRPr="006C2744" w:rsidRDefault="00BC153A" w:rsidP="001652AB">
            <w:pPr>
              <w:jc w:val="both"/>
              <w:rPr>
                <w:rFonts w:cs="Calibri"/>
              </w:rPr>
            </w:pPr>
            <w:r>
              <w:rPr>
                <w:rFonts w:cs="Calibri"/>
              </w:rPr>
              <w:t>Knjigovodstvene isprave</w:t>
            </w:r>
            <w:r w:rsidRPr="006C2744">
              <w:rPr>
                <w:rFonts w:cs="Calibri"/>
              </w:rPr>
              <w:t xml:space="preserve"> za plaćanje: računi, zaključci, situacije i ugovori.</w:t>
            </w:r>
          </w:p>
        </w:tc>
      </w:tr>
      <w:tr w:rsidR="00BC153A" w:rsidRPr="00F15609" w14:paraId="05F05F98" w14:textId="77777777" w:rsidTr="001652AB">
        <w:trPr>
          <w:trHeight w:val="90"/>
        </w:trPr>
        <w:tc>
          <w:tcPr>
            <w:tcW w:w="1930" w:type="dxa"/>
            <w:vAlign w:val="center"/>
          </w:tcPr>
          <w:p w14:paraId="3CBAE349"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68AE2EC6" w14:textId="77777777" w:rsidR="00BC153A" w:rsidRPr="006C2744" w:rsidRDefault="00BC153A" w:rsidP="001652AB">
            <w:pPr>
              <w:jc w:val="left"/>
              <w:rPr>
                <w:rFonts w:cs="Calibri"/>
              </w:rPr>
            </w:pPr>
            <w:r w:rsidRPr="006C2744">
              <w:rPr>
                <w:rFonts w:cs="Calibri"/>
              </w:rPr>
              <w:t xml:space="preserve">-  </w:t>
            </w:r>
            <w:r>
              <w:rPr>
                <w:rFonts w:cs="Calibri"/>
              </w:rPr>
              <w:t>z</w:t>
            </w:r>
            <w:r w:rsidRPr="006C2744">
              <w:rPr>
                <w:rFonts w:cs="Calibri"/>
              </w:rPr>
              <w:t xml:space="preserve">aprimanje </w:t>
            </w:r>
            <w:r>
              <w:rPr>
                <w:rFonts w:cs="Calibri"/>
              </w:rPr>
              <w:t>knjigovodstvenih isprava za plaćanje kroz razne kanale</w:t>
            </w:r>
          </w:p>
          <w:p w14:paraId="7D45582A" w14:textId="77777777" w:rsidR="00BC153A" w:rsidRDefault="00BC153A" w:rsidP="001652AB">
            <w:pPr>
              <w:jc w:val="left"/>
              <w:rPr>
                <w:rFonts w:cs="Calibri"/>
              </w:rPr>
            </w:pPr>
            <w:r w:rsidRPr="006C2744">
              <w:rPr>
                <w:rFonts w:cs="Calibri"/>
              </w:rPr>
              <w:t xml:space="preserve">-  </w:t>
            </w:r>
            <w:r>
              <w:rPr>
                <w:rFonts w:cs="Calibri"/>
              </w:rPr>
              <w:t>formalna, računska i suštinska kontrola dobivenih isprava</w:t>
            </w:r>
          </w:p>
          <w:p w14:paraId="68543539" w14:textId="77777777" w:rsidR="00BC153A" w:rsidRPr="006C2744" w:rsidRDefault="00BC153A" w:rsidP="001652AB">
            <w:pPr>
              <w:jc w:val="left"/>
              <w:rPr>
                <w:rFonts w:cs="Calibri"/>
              </w:rPr>
            </w:pPr>
            <w:r>
              <w:rPr>
                <w:rFonts w:cs="Calibri"/>
              </w:rPr>
              <w:t>- formiranje zbrojnog naloga za dnevno plaćanje temeljem pročelnikovog izvještaja (naloga za dnevno plaćanje)</w:t>
            </w:r>
          </w:p>
          <w:p w14:paraId="018AB031" w14:textId="77777777" w:rsidR="00BC153A" w:rsidRDefault="00BC153A" w:rsidP="001652AB">
            <w:pPr>
              <w:jc w:val="left"/>
              <w:rPr>
                <w:rFonts w:cs="Calibri"/>
              </w:rPr>
            </w:pPr>
            <w:r w:rsidRPr="006C2744">
              <w:rPr>
                <w:rFonts w:cs="Calibri"/>
              </w:rPr>
              <w:t xml:space="preserve">-  </w:t>
            </w:r>
            <w:r>
              <w:rPr>
                <w:rFonts w:cs="Calibri"/>
              </w:rPr>
              <w:t>provođenje plaćanja korištenjem Internet bankarstva</w:t>
            </w:r>
          </w:p>
          <w:p w14:paraId="4095EB2B" w14:textId="77777777" w:rsidR="00BC153A" w:rsidRPr="006C2744" w:rsidRDefault="00BC153A" w:rsidP="001652AB">
            <w:pPr>
              <w:jc w:val="left"/>
              <w:rPr>
                <w:rFonts w:cs="Calibri"/>
              </w:rPr>
            </w:pPr>
            <w:r>
              <w:rPr>
                <w:rFonts w:cs="Calibri"/>
              </w:rPr>
              <w:t>- izrada naredbe i odlaganje dokumentacije u za to predviđen registrator</w:t>
            </w:r>
          </w:p>
          <w:p w14:paraId="526BA045" w14:textId="77777777" w:rsidR="00BC153A" w:rsidRPr="006C2744" w:rsidRDefault="00BC153A" w:rsidP="001652AB">
            <w:pPr>
              <w:jc w:val="left"/>
              <w:rPr>
                <w:rFonts w:cs="Calibri"/>
              </w:rPr>
            </w:pPr>
            <w:r w:rsidRPr="006C2744">
              <w:rPr>
                <w:rFonts w:cs="Calibri"/>
              </w:rPr>
              <w:t xml:space="preserve">-  </w:t>
            </w:r>
            <w:r>
              <w:rPr>
                <w:rFonts w:cs="Calibri"/>
              </w:rPr>
              <w:t>d</w:t>
            </w:r>
            <w:r w:rsidRPr="006C2744">
              <w:rPr>
                <w:rFonts w:cs="Calibri"/>
              </w:rPr>
              <w:t>obivanje izvoda</w:t>
            </w:r>
            <w:r>
              <w:rPr>
                <w:rFonts w:cs="Calibri"/>
              </w:rPr>
              <w:t xml:space="preserve"> iz banke</w:t>
            </w:r>
            <w:r w:rsidRPr="006C2744">
              <w:rPr>
                <w:rFonts w:cs="Calibri"/>
              </w:rPr>
              <w:t xml:space="preserve"> i </w:t>
            </w:r>
            <w:r>
              <w:rPr>
                <w:rFonts w:cs="Calibri"/>
              </w:rPr>
              <w:t>od</w:t>
            </w:r>
            <w:r w:rsidRPr="006C2744">
              <w:rPr>
                <w:rFonts w:cs="Calibri"/>
              </w:rPr>
              <w:t>laganje u registrator</w:t>
            </w:r>
          </w:p>
        </w:tc>
      </w:tr>
      <w:tr w:rsidR="00BC153A" w:rsidRPr="00F15609" w14:paraId="48B977F3" w14:textId="77777777" w:rsidTr="001652AB">
        <w:trPr>
          <w:trHeight w:val="90"/>
        </w:trPr>
        <w:tc>
          <w:tcPr>
            <w:tcW w:w="1930" w:type="dxa"/>
            <w:vAlign w:val="center"/>
          </w:tcPr>
          <w:p w14:paraId="71900C9A"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3E406D9A" w14:textId="77777777" w:rsidR="00BC153A" w:rsidRPr="006C2744" w:rsidRDefault="00BC153A" w:rsidP="001652AB">
            <w:pPr>
              <w:jc w:val="both"/>
              <w:rPr>
                <w:rFonts w:cs="Calibri"/>
              </w:rPr>
            </w:pPr>
            <w:r w:rsidRPr="006C2744">
              <w:rPr>
                <w:rFonts w:cs="Calibri"/>
              </w:rPr>
              <w:t xml:space="preserve">Izvod </w:t>
            </w:r>
            <w:r>
              <w:rPr>
                <w:rFonts w:cs="Calibri"/>
              </w:rPr>
              <w:t xml:space="preserve">kao dokaz provedene </w:t>
            </w:r>
            <w:r w:rsidRPr="006C2744">
              <w:rPr>
                <w:rFonts w:cs="Calibri"/>
              </w:rPr>
              <w:t>naplate.</w:t>
            </w:r>
          </w:p>
        </w:tc>
      </w:tr>
      <w:tr w:rsidR="00BC153A" w:rsidRPr="00F15609" w14:paraId="1A82DF57" w14:textId="77777777" w:rsidTr="001652AB">
        <w:tc>
          <w:tcPr>
            <w:tcW w:w="9062" w:type="dxa"/>
            <w:gridSpan w:val="4"/>
            <w:tcBorders>
              <w:left w:val="nil"/>
              <w:right w:val="nil"/>
            </w:tcBorders>
            <w:vAlign w:val="center"/>
          </w:tcPr>
          <w:p w14:paraId="0E3B784D" w14:textId="77777777" w:rsidR="00BC153A" w:rsidRPr="00910D2A" w:rsidRDefault="00BC153A" w:rsidP="001652AB">
            <w:pPr>
              <w:rPr>
                <w:rFonts w:cs="Calibri"/>
                <w:szCs w:val="22"/>
              </w:rPr>
            </w:pPr>
          </w:p>
        </w:tc>
      </w:tr>
      <w:tr w:rsidR="00BC153A" w:rsidRPr="00F15609" w14:paraId="1A3FA4BD" w14:textId="77777777" w:rsidTr="001652AB">
        <w:tc>
          <w:tcPr>
            <w:tcW w:w="9062" w:type="dxa"/>
            <w:gridSpan w:val="4"/>
            <w:shd w:val="clear" w:color="auto" w:fill="D9D9D9" w:themeFill="background1" w:themeFillShade="D9"/>
            <w:vAlign w:val="center"/>
          </w:tcPr>
          <w:p w14:paraId="29BEDD61"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03D4E34C" w14:textId="77777777" w:rsidTr="001652AB">
        <w:tc>
          <w:tcPr>
            <w:tcW w:w="9062" w:type="dxa"/>
            <w:gridSpan w:val="4"/>
            <w:vAlign w:val="center"/>
          </w:tcPr>
          <w:p w14:paraId="169F999D" w14:textId="77777777" w:rsidR="00BC153A" w:rsidRPr="006C2744" w:rsidRDefault="00BC153A" w:rsidP="001652AB">
            <w:pPr>
              <w:rPr>
                <w:rFonts w:cs="Calibri"/>
              </w:rPr>
            </w:pPr>
            <w:r w:rsidRPr="006C2744">
              <w:rPr>
                <w:rFonts w:cs="Calibri"/>
              </w:rPr>
              <w:t>Povezanost sa svim procesima i Upravnim odjelima Grada Koprivnice.</w:t>
            </w:r>
          </w:p>
        </w:tc>
      </w:tr>
      <w:tr w:rsidR="00BC153A" w:rsidRPr="00F15609" w14:paraId="0F7964DE" w14:textId="77777777" w:rsidTr="001652AB">
        <w:tc>
          <w:tcPr>
            <w:tcW w:w="9062" w:type="dxa"/>
            <w:gridSpan w:val="4"/>
            <w:tcBorders>
              <w:left w:val="nil"/>
              <w:right w:val="nil"/>
            </w:tcBorders>
            <w:vAlign w:val="center"/>
          </w:tcPr>
          <w:p w14:paraId="1920841F" w14:textId="77777777" w:rsidR="00BC153A" w:rsidRPr="00910D2A" w:rsidRDefault="00BC153A" w:rsidP="001652AB">
            <w:pPr>
              <w:rPr>
                <w:rFonts w:cs="Calibri"/>
                <w:szCs w:val="22"/>
              </w:rPr>
            </w:pPr>
          </w:p>
        </w:tc>
      </w:tr>
      <w:tr w:rsidR="00BC153A" w:rsidRPr="00F15609" w14:paraId="304D8710" w14:textId="77777777" w:rsidTr="001652AB">
        <w:tc>
          <w:tcPr>
            <w:tcW w:w="9062" w:type="dxa"/>
            <w:gridSpan w:val="4"/>
            <w:shd w:val="clear" w:color="auto" w:fill="D9D9D9" w:themeFill="background1" w:themeFillShade="D9"/>
            <w:vAlign w:val="center"/>
          </w:tcPr>
          <w:p w14:paraId="3F1F56B0"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14AAE4D1" w14:textId="77777777" w:rsidTr="001652AB">
        <w:tc>
          <w:tcPr>
            <w:tcW w:w="9062" w:type="dxa"/>
            <w:gridSpan w:val="4"/>
            <w:vAlign w:val="center"/>
          </w:tcPr>
          <w:p w14:paraId="29434496" w14:textId="77777777" w:rsidR="00BC153A" w:rsidRPr="006C2744" w:rsidRDefault="00BC153A" w:rsidP="001652AB">
            <w:pPr>
              <w:rPr>
                <w:rFonts w:cs="Calibri"/>
              </w:rPr>
            </w:pPr>
            <w:r>
              <w:rPr>
                <w:rFonts w:cs="Calibri"/>
              </w:rPr>
              <w:t>Nalog</w:t>
            </w:r>
            <w:r w:rsidRPr="006C2744">
              <w:rPr>
                <w:rFonts w:cs="Calibri"/>
              </w:rPr>
              <w:t xml:space="preserve"> </w:t>
            </w:r>
            <w:r>
              <w:rPr>
                <w:rFonts w:cs="Calibri"/>
              </w:rPr>
              <w:t>p</w:t>
            </w:r>
            <w:r w:rsidRPr="006C2744">
              <w:rPr>
                <w:rFonts w:cs="Calibri"/>
              </w:rPr>
              <w:t>ročelni</w:t>
            </w:r>
            <w:r>
              <w:rPr>
                <w:rFonts w:cs="Calibri"/>
              </w:rPr>
              <w:t>ka</w:t>
            </w:r>
            <w:r w:rsidRPr="006C2744">
              <w:rPr>
                <w:rFonts w:cs="Calibri"/>
              </w:rPr>
              <w:t xml:space="preserve"> Upravnog odjela za financ</w:t>
            </w:r>
            <w:r>
              <w:rPr>
                <w:rFonts w:cs="Calibri"/>
              </w:rPr>
              <w:t>ije, gospodarstvo i europske poslove</w:t>
            </w:r>
            <w:r w:rsidRPr="006C2744">
              <w:rPr>
                <w:rFonts w:cs="Calibri"/>
              </w:rPr>
              <w:t>.</w:t>
            </w:r>
          </w:p>
        </w:tc>
      </w:tr>
      <w:tr w:rsidR="00BC153A" w:rsidRPr="00F15609" w14:paraId="074FC871" w14:textId="77777777" w:rsidTr="001652AB">
        <w:tc>
          <w:tcPr>
            <w:tcW w:w="9062" w:type="dxa"/>
            <w:gridSpan w:val="4"/>
            <w:tcBorders>
              <w:left w:val="nil"/>
              <w:right w:val="nil"/>
            </w:tcBorders>
            <w:vAlign w:val="center"/>
          </w:tcPr>
          <w:p w14:paraId="7B18F3D9" w14:textId="77777777" w:rsidR="00BC153A" w:rsidRPr="00910D2A" w:rsidRDefault="00BC153A" w:rsidP="001652AB">
            <w:pPr>
              <w:rPr>
                <w:rFonts w:cs="Calibri"/>
                <w:szCs w:val="22"/>
              </w:rPr>
            </w:pPr>
          </w:p>
        </w:tc>
      </w:tr>
      <w:tr w:rsidR="00BC153A" w:rsidRPr="00F15609" w14:paraId="37A46A0F" w14:textId="77777777" w:rsidTr="001652AB">
        <w:tc>
          <w:tcPr>
            <w:tcW w:w="9062" w:type="dxa"/>
            <w:gridSpan w:val="4"/>
            <w:shd w:val="clear" w:color="auto" w:fill="D9D9D9" w:themeFill="background1" w:themeFillShade="D9"/>
            <w:vAlign w:val="center"/>
          </w:tcPr>
          <w:p w14:paraId="1AC94D3A"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56556F89" w14:textId="77777777" w:rsidTr="001652AB">
        <w:tc>
          <w:tcPr>
            <w:tcW w:w="9062" w:type="dxa"/>
            <w:gridSpan w:val="4"/>
            <w:vAlign w:val="center"/>
          </w:tcPr>
          <w:p w14:paraId="39859FEF"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.7. Postupak plaćanja obveza Grada</w:t>
            </w:r>
          </w:p>
        </w:tc>
      </w:tr>
    </w:tbl>
    <w:p w14:paraId="26A4C133" w14:textId="77777777" w:rsidR="00BC153A" w:rsidRDefault="00BC153A" w:rsidP="00BC153A"/>
    <w:p w14:paraId="1994809F" w14:textId="77777777" w:rsidR="00BC153A" w:rsidRDefault="00BC153A" w:rsidP="00BC153A"/>
    <w:p w14:paraId="711704FD" w14:textId="77777777" w:rsidR="00BC153A" w:rsidRDefault="00BC153A" w:rsidP="00BC153A"/>
    <w:p w14:paraId="1B2744B7" w14:textId="77777777" w:rsidR="00BC153A" w:rsidRDefault="00BC153A" w:rsidP="00BC153A"/>
    <w:p w14:paraId="4C83DC0C" w14:textId="77777777" w:rsidR="00BC153A" w:rsidRDefault="00BC153A" w:rsidP="00BC153A"/>
    <w:p w14:paraId="799DA1B5" w14:textId="77777777" w:rsidR="00BC153A" w:rsidRDefault="00BC153A" w:rsidP="00BC153A"/>
    <w:p w14:paraId="2F51856E" w14:textId="77777777" w:rsidR="00BC153A" w:rsidRDefault="00BC153A" w:rsidP="00BC153A"/>
    <w:p w14:paraId="65789D5B" w14:textId="77777777" w:rsidR="00BC153A" w:rsidRDefault="00BC153A" w:rsidP="00BC153A"/>
    <w:p w14:paraId="5F39A870" w14:textId="77777777" w:rsidR="00BC153A" w:rsidRDefault="00BC153A" w:rsidP="00BC153A"/>
    <w:p w14:paraId="41FFBE9C" w14:textId="77777777" w:rsidR="00BC153A" w:rsidRDefault="00BC153A" w:rsidP="00BC153A"/>
    <w:p w14:paraId="0B402C0F" w14:textId="77777777" w:rsidR="00BC153A" w:rsidRDefault="00BC153A" w:rsidP="00BC153A"/>
    <w:p w14:paraId="37E6F692"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362"/>
        <w:gridCol w:w="2552"/>
        <w:gridCol w:w="111"/>
        <w:gridCol w:w="1196"/>
        <w:gridCol w:w="1806"/>
      </w:tblGrid>
      <w:tr w:rsidR="00BC153A" w:rsidRPr="00F15609" w14:paraId="6553B7AB" w14:textId="77777777" w:rsidTr="001652AB">
        <w:tc>
          <w:tcPr>
            <w:tcW w:w="3035" w:type="dxa"/>
            <w:gridSpan w:val="2"/>
            <w:shd w:val="clear" w:color="auto" w:fill="D9D9D9" w:themeFill="background1" w:themeFillShade="D9"/>
            <w:vAlign w:val="center"/>
          </w:tcPr>
          <w:p w14:paraId="328DFE94" w14:textId="77777777" w:rsidR="00BC153A" w:rsidRPr="00910D2A" w:rsidRDefault="00BC153A" w:rsidP="001652AB">
            <w:pPr>
              <w:rPr>
                <w:rFonts w:cs="Calibri"/>
                <w:b/>
                <w:szCs w:val="22"/>
              </w:rPr>
            </w:pPr>
          </w:p>
          <w:p w14:paraId="0C6C4ECF" w14:textId="77777777" w:rsidR="00BC153A" w:rsidRPr="00910D2A" w:rsidRDefault="00BC153A" w:rsidP="001652AB">
            <w:pPr>
              <w:rPr>
                <w:rFonts w:cs="Calibri"/>
                <w:b/>
                <w:szCs w:val="22"/>
              </w:rPr>
            </w:pPr>
            <w:r w:rsidRPr="00910D2A">
              <w:rPr>
                <w:rFonts w:cs="Calibri"/>
                <w:b/>
                <w:szCs w:val="22"/>
              </w:rPr>
              <w:t>KORISNIK</w:t>
            </w:r>
          </w:p>
          <w:p w14:paraId="321802EA" w14:textId="77777777" w:rsidR="00BC153A" w:rsidRPr="00910D2A" w:rsidRDefault="00BC153A" w:rsidP="001652AB">
            <w:pPr>
              <w:rPr>
                <w:rFonts w:cs="Calibri"/>
                <w:b/>
                <w:szCs w:val="22"/>
              </w:rPr>
            </w:pPr>
            <w:r w:rsidRPr="00910D2A">
              <w:rPr>
                <w:rFonts w:cs="Calibri"/>
                <w:b/>
                <w:szCs w:val="22"/>
              </w:rPr>
              <w:t>GRAD KOPRIVNICA</w:t>
            </w:r>
          </w:p>
          <w:p w14:paraId="5E3488D2" w14:textId="77777777" w:rsidR="00BC153A" w:rsidRPr="00910D2A" w:rsidRDefault="00BC153A" w:rsidP="001652AB">
            <w:pPr>
              <w:rPr>
                <w:rFonts w:cs="Calibri"/>
                <w:szCs w:val="22"/>
              </w:rPr>
            </w:pPr>
          </w:p>
        </w:tc>
        <w:tc>
          <w:tcPr>
            <w:tcW w:w="3025" w:type="dxa"/>
            <w:gridSpan w:val="3"/>
            <w:shd w:val="clear" w:color="auto" w:fill="D9D9D9" w:themeFill="background1" w:themeFillShade="D9"/>
            <w:vAlign w:val="center"/>
          </w:tcPr>
          <w:p w14:paraId="2071DAE0" w14:textId="77777777" w:rsidR="00BC153A" w:rsidRDefault="00BC153A" w:rsidP="001652AB">
            <w:pPr>
              <w:rPr>
                <w:rFonts w:cs="Calibri"/>
                <w:b/>
                <w:szCs w:val="22"/>
              </w:rPr>
            </w:pPr>
          </w:p>
          <w:p w14:paraId="4AE67D25" w14:textId="77777777" w:rsidR="00BC153A" w:rsidRPr="00910D2A" w:rsidRDefault="00BC153A" w:rsidP="001652AB">
            <w:pPr>
              <w:rPr>
                <w:rFonts w:cs="Calibri"/>
                <w:b/>
                <w:szCs w:val="22"/>
              </w:rPr>
            </w:pPr>
            <w:r>
              <w:rPr>
                <w:rFonts w:cs="Calibri"/>
                <w:b/>
                <w:szCs w:val="22"/>
              </w:rPr>
              <w:t>PLAĆANJE OBVEZA GRADA</w:t>
            </w:r>
          </w:p>
          <w:p w14:paraId="075BD002" w14:textId="77777777" w:rsidR="00BC153A" w:rsidRPr="00910D2A" w:rsidRDefault="00BC153A" w:rsidP="001652AB">
            <w:pPr>
              <w:rPr>
                <w:rFonts w:cs="Calibri"/>
                <w:szCs w:val="22"/>
              </w:rPr>
            </w:pPr>
          </w:p>
        </w:tc>
        <w:tc>
          <w:tcPr>
            <w:tcW w:w="3002" w:type="dxa"/>
            <w:gridSpan w:val="2"/>
            <w:shd w:val="clear" w:color="auto" w:fill="D9D9D9" w:themeFill="background1" w:themeFillShade="D9"/>
            <w:vAlign w:val="center"/>
          </w:tcPr>
          <w:p w14:paraId="68478EDA" w14:textId="77777777" w:rsidR="00BC153A" w:rsidRPr="00910D2A" w:rsidRDefault="00BC153A" w:rsidP="001652AB">
            <w:pPr>
              <w:rPr>
                <w:rFonts w:cs="Calibri"/>
                <w:b/>
                <w:szCs w:val="22"/>
              </w:rPr>
            </w:pPr>
            <w:r w:rsidRPr="00910D2A">
              <w:rPr>
                <w:rFonts w:cs="Calibri"/>
                <w:b/>
                <w:szCs w:val="22"/>
              </w:rPr>
              <w:t>ŠIFRA PROCESA</w:t>
            </w:r>
          </w:p>
          <w:p w14:paraId="1C402EE5"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.7.</w:t>
            </w:r>
          </w:p>
        </w:tc>
      </w:tr>
      <w:tr w:rsidR="00BC153A" w:rsidRPr="00F15609" w14:paraId="2434E50F" w14:textId="77777777" w:rsidTr="001652AB">
        <w:tc>
          <w:tcPr>
            <w:tcW w:w="3035" w:type="dxa"/>
            <w:gridSpan w:val="2"/>
            <w:shd w:val="clear" w:color="auto" w:fill="D9D9D9" w:themeFill="background1" w:themeFillShade="D9"/>
            <w:vAlign w:val="center"/>
          </w:tcPr>
          <w:p w14:paraId="57BA08F7" w14:textId="77777777" w:rsidR="00BC153A" w:rsidRPr="00910D2A" w:rsidRDefault="00BC153A" w:rsidP="001652AB">
            <w:pPr>
              <w:rPr>
                <w:rFonts w:cs="Calibri"/>
                <w:b/>
                <w:szCs w:val="22"/>
              </w:rPr>
            </w:pPr>
          </w:p>
          <w:p w14:paraId="16F6D083"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15A9F0D5" w14:textId="77777777" w:rsidR="00BC153A" w:rsidRPr="00910D2A" w:rsidRDefault="00BC153A" w:rsidP="001652AB">
            <w:pPr>
              <w:rPr>
                <w:rFonts w:cs="Calibri"/>
                <w:szCs w:val="22"/>
              </w:rPr>
            </w:pPr>
          </w:p>
        </w:tc>
        <w:tc>
          <w:tcPr>
            <w:tcW w:w="6027" w:type="dxa"/>
            <w:gridSpan w:val="5"/>
            <w:vAlign w:val="center"/>
          </w:tcPr>
          <w:p w14:paraId="3388DA8B" w14:textId="77777777" w:rsidR="00BC153A" w:rsidRPr="00910D2A" w:rsidRDefault="00BC153A" w:rsidP="001652AB">
            <w:pPr>
              <w:rPr>
                <w:rFonts w:cs="Calibri"/>
                <w:szCs w:val="22"/>
              </w:rPr>
            </w:pPr>
            <w:r w:rsidRPr="006C2744">
              <w:rPr>
                <w:rFonts w:cs="Calibri"/>
              </w:rPr>
              <w:t>Referentica – knjigovotkinja</w:t>
            </w:r>
          </w:p>
        </w:tc>
      </w:tr>
      <w:tr w:rsidR="00BC153A" w:rsidRPr="00F15609" w14:paraId="7E763D81" w14:textId="77777777" w:rsidTr="001652AB">
        <w:tc>
          <w:tcPr>
            <w:tcW w:w="9062" w:type="dxa"/>
            <w:gridSpan w:val="7"/>
            <w:tcBorders>
              <w:left w:val="nil"/>
              <w:right w:val="nil"/>
            </w:tcBorders>
            <w:vAlign w:val="center"/>
          </w:tcPr>
          <w:p w14:paraId="1C442CC5" w14:textId="77777777" w:rsidR="00BC153A" w:rsidRPr="00910D2A" w:rsidRDefault="00BC153A" w:rsidP="001652AB">
            <w:pPr>
              <w:rPr>
                <w:rFonts w:cs="Calibri"/>
                <w:szCs w:val="22"/>
              </w:rPr>
            </w:pPr>
          </w:p>
        </w:tc>
      </w:tr>
      <w:tr w:rsidR="00BC153A" w:rsidRPr="00F15609" w14:paraId="5D170F3B" w14:textId="77777777" w:rsidTr="001652AB">
        <w:tc>
          <w:tcPr>
            <w:tcW w:w="9062" w:type="dxa"/>
            <w:gridSpan w:val="7"/>
            <w:shd w:val="clear" w:color="auto" w:fill="D9D9D9" w:themeFill="background1" w:themeFillShade="D9"/>
            <w:vAlign w:val="center"/>
          </w:tcPr>
          <w:p w14:paraId="19228A0F"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78528443" w14:textId="77777777" w:rsidTr="001652AB">
        <w:tc>
          <w:tcPr>
            <w:tcW w:w="9062" w:type="dxa"/>
            <w:gridSpan w:val="7"/>
            <w:vAlign w:val="center"/>
          </w:tcPr>
          <w:p w14:paraId="58B02399" w14:textId="77777777" w:rsidR="00BC153A" w:rsidRPr="00CF23D7" w:rsidRDefault="00BC153A" w:rsidP="001652AB">
            <w:pPr>
              <w:rPr>
                <w:rFonts w:cs="Calibri"/>
                <w:szCs w:val="22"/>
              </w:rPr>
            </w:pPr>
            <w:r w:rsidRPr="00CF23D7">
              <w:rPr>
                <w:rFonts w:cs="Calibri"/>
              </w:rPr>
              <w:t xml:space="preserve">Postupak </w:t>
            </w:r>
            <w:r>
              <w:rPr>
                <w:rFonts w:cs="Calibri"/>
              </w:rPr>
              <w:t>plaćanja</w:t>
            </w:r>
            <w:r w:rsidRPr="00CF23D7">
              <w:rPr>
                <w:rFonts w:cs="Calibri"/>
              </w:rPr>
              <w:t xml:space="preserve"> obveza Grada</w:t>
            </w:r>
          </w:p>
        </w:tc>
      </w:tr>
      <w:tr w:rsidR="00BC153A" w:rsidRPr="00F15609" w14:paraId="3DF7CF25" w14:textId="77777777" w:rsidTr="001652AB">
        <w:tc>
          <w:tcPr>
            <w:tcW w:w="9062" w:type="dxa"/>
            <w:gridSpan w:val="7"/>
            <w:tcBorders>
              <w:left w:val="nil"/>
              <w:right w:val="nil"/>
            </w:tcBorders>
            <w:vAlign w:val="center"/>
          </w:tcPr>
          <w:p w14:paraId="10A8FCD2" w14:textId="77777777" w:rsidR="00BC153A" w:rsidRPr="00910D2A" w:rsidRDefault="00BC153A" w:rsidP="001652AB">
            <w:pPr>
              <w:rPr>
                <w:rFonts w:cs="Calibri"/>
                <w:szCs w:val="22"/>
              </w:rPr>
            </w:pPr>
          </w:p>
        </w:tc>
      </w:tr>
      <w:tr w:rsidR="00BC153A" w:rsidRPr="00F15609" w14:paraId="350C97A7" w14:textId="77777777" w:rsidTr="001652AB">
        <w:tc>
          <w:tcPr>
            <w:tcW w:w="9062" w:type="dxa"/>
            <w:gridSpan w:val="7"/>
            <w:shd w:val="clear" w:color="auto" w:fill="D9D9D9" w:themeFill="background1" w:themeFillShade="D9"/>
            <w:vAlign w:val="center"/>
          </w:tcPr>
          <w:p w14:paraId="66D28386"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3107ACD7" w14:textId="77777777" w:rsidTr="001652AB">
        <w:tc>
          <w:tcPr>
            <w:tcW w:w="9062" w:type="dxa"/>
            <w:gridSpan w:val="7"/>
            <w:vAlign w:val="center"/>
          </w:tcPr>
          <w:p w14:paraId="3F22B1B1" w14:textId="77777777" w:rsidR="00BC153A" w:rsidRPr="00910D2A" w:rsidRDefault="00BC153A" w:rsidP="001652AB">
            <w:pPr>
              <w:rPr>
                <w:rFonts w:cs="Calibri"/>
                <w:szCs w:val="22"/>
              </w:rPr>
            </w:pPr>
            <w:r w:rsidRPr="006C2744">
              <w:rPr>
                <w:rFonts w:cs="Calibri"/>
              </w:rPr>
              <w:t xml:space="preserve">Uspješna naplata računa i </w:t>
            </w:r>
            <w:r>
              <w:rPr>
                <w:rFonts w:cs="Calibri"/>
              </w:rPr>
              <w:t xml:space="preserve">provedba </w:t>
            </w:r>
            <w:r w:rsidRPr="006C2744">
              <w:rPr>
                <w:rFonts w:cs="Calibri"/>
              </w:rPr>
              <w:t>situacija za kompenzaciju.</w:t>
            </w:r>
          </w:p>
        </w:tc>
      </w:tr>
      <w:tr w:rsidR="00BC153A" w:rsidRPr="00F15609" w14:paraId="28716A94" w14:textId="77777777" w:rsidTr="001652AB">
        <w:tc>
          <w:tcPr>
            <w:tcW w:w="9062" w:type="dxa"/>
            <w:gridSpan w:val="7"/>
            <w:tcBorders>
              <w:left w:val="nil"/>
              <w:right w:val="nil"/>
            </w:tcBorders>
            <w:vAlign w:val="center"/>
          </w:tcPr>
          <w:p w14:paraId="0E7E9045" w14:textId="77777777" w:rsidR="00BC153A" w:rsidRPr="00910D2A" w:rsidRDefault="00BC153A" w:rsidP="001652AB">
            <w:pPr>
              <w:rPr>
                <w:rFonts w:cs="Calibri"/>
                <w:szCs w:val="22"/>
              </w:rPr>
            </w:pPr>
          </w:p>
        </w:tc>
      </w:tr>
      <w:tr w:rsidR="00BC153A" w:rsidRPr="00F15609" w14:paraId="3A3EC79D" w14:textId="77777777" w:rsidTr="001652AB">
        <w:tc>
          <w:tcPr>
            <w:tcW w:w="9062" w:type="dxa"/>
            <w:gridSpan w:val="7"/>
            <w:shd w:val="clear" w:color="auto" w:fill="D9D9D9" w:themeFill="background1" w:themeFillShade="D9"/>
            <w:vAlign w:val="center"/>
          </w:tcPr>
          <w:p w14:paraId="22127C7F"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69A13024" w14:textId="77777777" w:rsidTr="001652AB">
        <w:tc>
          <w:tcPr>
            <w:tcW w:w="9062" w:type="dxa"/>
            <w:gridSpan w:val="7"/>
            <w:vAlign w:val="center"/>
          </w:tcPr>
          <w:p w14:paraId="157CA3B6" w14:textId="77777777" w:rsidR="00BC153A" w:rsidRPr="00910D2A" w:rsidRDefault="00BC153A" w:rsidP="001652AB">
            <w:pPr>
              <w:rPr>
                <w:rFonts w:cs="Calibri"/>
                <w:szCs w:val="22"/>
              </w:rPr>
            </w:pPr>
            <w:r w:rsidRPr="006C2744">
              <w:rPr>
                <w:rFonts w:cs="Calibri"/>
              </w:rPr>
              <w:t>Upravni odjeli Grada.</w:t>
            </w:r>
          </w:p>
        </w:tc>
      </w:tr>
      <w:tr w:rsidR="00BC153A" w:rsidRPr="00F15609" w14:paraId="6A0570DF" w14:textId="77777777" w:rsidTr="001652AB">
        <w:tc>
          <w:tcPr>
            <w:tcW w:w="9062" w:type="dxa"/>
            <w:gridSpan w:val="7"/>
            <w:tcBorders>
              <w:left w:val="nil"/>
              <w:right w:val="nil"/>
            </w:tcBorders>
            <w:vAlign w:val="center"/>
          </w:tcPr>
          <w:p w14:paraId="67C0C9AA" w14:textId="77777777" w:rsidR="00BC153A" w:rsidRPr="00910D2A" w:rsidRDefault="00BC153A" w:rsidP="001652AB">
            <w:pPr>
              <w:rPr>
                <w:rFonts w:cs="Calibri"/>
                <w:szCs w:val="22"/>
              </w:rPr>
            </w:pPr>
          </w:p>
        </w:tc>
      </w:tr>
      <w:tr w:rsidR="00BC153A" w:rsidRPr="00F15609" w14:paraId="2EB51694" w14:textId="77777777" w:rsidTr="001652AB">
        <w:tc>
          <w:tcPr>
            <w:tcW w:w="9062" w:type="dxa"/>
            <w:gridSpan w:val="7"/>
            <w:shd w:val="clear" w:color="auto" w:fill="D9D9D9" w:themeFill="background1" w:themeFillShade="D9"/>
            <w:vAlign w:val="center"/>
          </w:tcPr>
          <w:p w14:paraId="6DC80D5A"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708AA608" w14:textId="77777777" w:rsidTr="001652AB">
        <w:tc>
          <w:tcPr>
            <w:tcW w:w="9062" w:type="dxa"/>
            <w:gridSpan w:val="7"/>
            <w:shd w:val="clear" w:color="auto" w:fill="FFFFFF"/>
            <w:vAlign w:val="center"/>
          </w:tcPr>
          <w:p w14:paraId="7430005B" w14:textId="77777777" w:rsidR="00BC153A" w:rsidRPr="00910D2A" w:rsidRDefault="00BC153A" w:rsidP="001652AB">
            <w:pPr>
              <w:rPr>
                <w:rFonts w:cs="Calibri"/>
                <w:b/>
                <w:szCs w:val="22"/>
              </w:rPr>
            </w:pPr>
            <w:r w:rsidRPr="006C2744">
              <w:rPr>
                <w:rFonts w:cs="Calibri"/>
              </w:rPr>
              <w:t xml:space="preserve">Osim </w:t>
            </w:r>
            <w:r>
              <w:rPr>
                <w:rFonts w:cs="Calibri"/>
              </w:rPr>
              <w:t>ulaznih računa, tu je dokumentacija za obračunska plaćanja (kompenzacije, cesije), nalozi upravnog odjela za društvene djelatnosti za prijenos sredstava (socijalni program, zaključci, stipendije, potpore za novorođenčad, donacije organizacijama civilnog društva i građanima, …), predračuni, ugovori i drugi pravni akti.</w:t>
            </w:r>
          </w:p>
        </w:tc>
      </w:tr>
      <w:tr w:rsidR="00BC153A" w:rsidRPr="00F15609" w14:paraId="1B618183" w14:textId="77777777" w:rsidTr="001652AB">
        <w:tc>
          <w:tcPr>
            <w:tcW w:w="9062" w:type="dxa"/>
            <w:gridSpan w:val="7"/>
            <w:tcBorders>
              <w:left w:val="nil"/>
              <w:right w:val="nil"/>
            </w:tcBorders>
            <w:vAlign w:val="center"/>
          </w:tcPr>
          <w:p w14:paraId="12106E3B" w14:textId="77777777" w:rsidR="00BC153A" w:rsidRPr="00910D2A" w:rsidRDefault="00BC153A" w:rsidP="001652AB">
            <w:pPr>
              <w:rPr>
                <w:rFonts w:cs="Calibri"/>
                <w:szCs w:val="22"/>
              </w:rPr>
            </w:pPr>
          </w:p>
        </w:tc>
      </w:tr>
      <w:tr w:rsidR="00BC153A" w:rsidRPr="00F15609" w14:paraId="7E9917F0" w14:textId="77777777" w:rsidTr="001652AB">
        <w:tc>
          <w:tcPr>
            <w:tcW w:w="9062" w:type="dxa"/>
            <w:gridSpan w:val="7"/>
            <w:shd w:val="clear" w:color="auto" w:fill="D9D9D9" w:themeFill="background1" w:themeFillShade="D9"/>
            <w:vAlign w:val="center"/>
          </w:tcPr>
          <w:p w14:paraId="06B23B49"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547306DF" w14:textId="77777777" w:rsidTr="001652AB">
        <w:tc>
          <w:tcPr>
            <w:tcW w:w="9062" w:type="dxa"/>
            <w:gridSpan w:val="7"/>
            <w:vAlign w:val="center"/>
          </w:tcPr>
          <w:p w14:paraId="523849C6" w14:textId="77777777" w:rsidR="00BC153A" w:rsidRPr="00910D2A" w:rsidRDefault="00BC153A" w:rsidP="001652AB">
            <w:pPr>
              <w:jc w:val="both"/>
              <w:rPr>
                <w:rFonts w:cs="Calibri"/>
                <w:szCs w:val="22"/>
              </w:rPr>
            </w:pPr>
            <w:r w:rsidRPr="006C2744">
              <w:rPr>
                <w:rFonts w:cs="Calibri"/>
              </w:rPr>
              <w:t>Odgovornosti referent</w:t>
            </w:r>
            <w:r>
              <w:rPr>
                <w:rFonts w:cs="Calibri"/>
              </w:rPr>
              <w:t>ice-knjigovotkinje</w:t>
            </w:r>
            <w:r w:rsidRPr="006C2744">
              <w:rPr>
                <w:rFonts w:cs="Calibri"/>
              </w:rPr>
              <w:t xml:space="preserve"> su</w:t>
            </w:r>
            <w:r>
              <w:rPr>
                <w:rFonts w:cs="Calibri"/>
              </w:rPr>
              <w:t>:</w:t>
            </w:r>
            <w:r w:rsidRPr="006C2744">
              <w:rPr>
                <w:rFonts w:cs="Calibri"/>
              </w:rPr>
              <w:t xml:space="preserve"> zaprim</w:t>
            </w:r>
            <w:r>
              <w:rPr>
                <w:rFonts w:cs="Calibri"/>
              </w:rPr>
              <w:t>anje</w:t>
            </w:r>
            <w:r w:rsidRPr="006C2744">
              <w:rPr>
                <w:rFonts w:cs="Calibri"/>
              </w:rPr>
              <w:t xml:space="preserve"> račun</w:t>
            </w:r>
            <w:r>
              <w:rPr>
                <w:rFonts w:cs="Calibri"/>
              </w:rPr>
              <w:t>a</w:t>
            </w:r>
            <w:r w:rsidRPr="006C2744">
              <w:rPr>
                <w:rFonts w:cs="Calibri"/>
              </w:rPr>
              <w:t xml:space="preserve"> i/ili situacij</w:t>
            </w:r>
            <w:r>
              <w:rPr>
                <w:rFonts w:cs="Calibri"/>
              </w:rPr>
              <w:t>e</w:t>
            </w:r>
            <w:r w:rsidRPr="006C2744">
              <w:rPr>
                <w:rFonts w:cs="Calibri"/>
              </w:rPr>
              <w:t xml:space="preserve"> </w:t>
            </w:r>
            <w:r>
              <w:rPr>
                <w:rFonts w:cs="Calibri"/>
              </w:rPr>
              <w:t>te</w:t>
            </w:r>
            <w:r w:rsidRPr="006C2744">
              <w:rPr>
                <w:rFonts w:cs="Calibri"/>
              </w:rPr>
              <w:t xml:space="preserve"> izvršiti naplatu </w:t>
            </w:r>
            <w:r>
              <w:rPr>
                <w:rFonts w:cs="Calibri"/>
              </w:rPr>
              <w:t>i/</w:t>
            </w:r>
            <w:r w:rsidRPr="006C2744">
              <w:rPr>
                <w:rFonts w:cs="Calibri"/>
              </w:rPr>
              <w:t>ili kompenzaciju, izvrš</w:t>
            </w:r>
            <w:r>
              <w:rPr>
                <w:rFonts w:cs="Calibri"/>
              </w:rPr>
              <w:t>avanje</w:t>
            </w:r>
            <w:r w:rsidRPr="006C2744">
              <w:rPr>
                <w:rFonts w:cs="Calibri"/>
              </w:rPr>
              <w:t xml:space="preserve"> usklađenja, potvr</w:t>
            </w:r>
            <w:r>
              <w:rPr>
                <w:rFonts w:cs="Calibri"/>
              </w:rPr>
              <w:t>da</w:t>
            </w:r>
            <w:r w:rsidRPr="006C2744">
              <w:rPr>
                <w:rFonts w:cs="Calibri"/>
              </w:rPr>
              <w:t xml:space="preserve"> stanja</w:t>
            </w:r>
            <w:r>
              <w:rPr>
                <w:rFonts w:cs="Calibri"/>
              </w:rPr>
              <w:t xml:space="preserve"> saldakonti dobavljača, potvrda izvoda otvorenih stavaka</w:t>
            </w:r>
            <w:r w:rsidRPr="006C2744">
              <w:rPr>
                <w:rFonts w:cs="Calibri"/>
              </w:rPr>
              <w:t>, staln</w:t>
            </w:r>
            <w:r>
              <w:rPr>
                <w:rFonts w:cs="Calibri"/>
              </w:rPr>
              <w:t>o</w:t>
            </w:r>
            <w:r w:rsidRPr="006C2744">
              <w:rPr>
                <w:rFonts w:cs="Calibri"/>
              </w:rPr>
              <w:t xml:space="preserve"> praćenj</w:t>
            </w:r>
            <w:r>
              <w:rPr>
                <w:rFonts w:cs="Calibri"/>
              </w:rPr>
              <w:t>e</w:t>
            </w:r>
            <w:r w:rsidRPr="006C2744">
              <w:rPr>
                <w:rFonts w:cs="Calibri"/>
              </w:rPr>
              <w:t xml:space="preserve"> transakcijskih promjena, izrada naredbe i pohrana izvoda. U slučaju da nema pročelnice, po njenoj naredbi referent dobiva odgovornost verifikacije naplate.</w:t>
            </w:r>
          </w:p>
        </w:tc>
      </w:tr>
      <w:tr w:rsidR="00BC153A" w:rsidRPr="00F15609" w14:paraId="0EC8F03D" w14:textId="77777777" w:rsidTr="001652AB">
        <w:tc>
          <w:tcPr>
            <w:tcW w:w="9062" w:type="dxa"/>
            <w:gridSpan w:val="7"/>
            <w:tcBorders>
              <w:left w:val="nil"/>
              <w:right w:val="nil"/>
            </w:tcBorders>
            <w:vAlign w:val="center"/>
          </w:tcPr>
          <w:p w14:paraId="5BDB7FF6" w14:textId="77777777" w:rsidR="00BC153A" w:rsidRPr="00910D2A" w:rsidRDefault="00BC153A" w:rsidP="001652AB">
            <w:pPr>
              <w:rPr>
                <w:rFonts w:cs="Calibri"/>
                <w:szCs w:val="22"/>
              </w:rPr>
            </w:pPr>
          </w:p>
        </w:tc>
      </w:tr>
      <w:tr w:rsidR="00BC153A" w:rsidRPr="00F15609" w14:paraId="36099D58" w14:textId="77777777" w:rsidTr="001652AB">
        <w:tc>
          <w:tcPr>
            <w:tcW w:w="9062" w:type="dxa"/>
            <w:gridSpan w:val="7"/>
            <w:shd w:val="clear" w:color="auto" w:fill="D9D9D9" w:themeFill="background1" w:themeFillShade="D9"/>
            <w:vAlign w:val="center"/>
          </w:tcPr>
          <w:p w14:paraId="4DB50EE7"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77F11D73" w14:textId="77777777" w:rsidTr="001652AB">
        <w:tc>
          <w:tcPr>
            <w:tcW w:w="9062" w:type="dxa"/>
            <w:gridSpan w:val="7"/>
            <w:vAlign w:val="center"/>
          </w:tcPr>
          <w:p w14:paraId="29E60240" w14:textId="77777777" w:rsidR="00BC153A" w:rsidRPr="00910D2A" w:rsidRDefault="00BC153A" w:rsidP="001652AB">
            <w:pPr>
              <w:rPr>
                <w:rFonts w:cs="Calibri"/>
                <w:szCs w:val="22"/>
              </w:rPr>
            </w:pPr>
            <w:r w:rsidRPr="006C2744">
              <w:rPr>
                <w:rFonts w:cs="Calibri"/>
              </w:rPr>
              <w:t>/</w:t>
            </w:r>
          </w:p>
        </w:tc>
      </w:tr>
      <w:tr w:rsidR="00BC153A" w:rsidRPr="00F15609" w14:paraId="421914D5" w14:textId="77777777" w:rsidTr="001652AB">
        <w:tc>
          <w:tcPr>
            <w:tcW w:w="9062" w:type="dxa"/>
            <w:gridSpan w:val="7"/>
            <w:tcBorders>
              <w:left w:val="nil"/>
              <w:right w:val="nil"/>
            </w:tcBorders>
            <w:vAlign w:val="center"/>
          </w:tcPr>
          <w:p w14:paraId="7803BA90" w14:textId="77777777" w:rsidR="00BC153A" w:rsidRPr="00910D2A" w:rsidRDefault="00BC153A" w:rsidP="001652AB">
            <w:pPr>
              <w:rPr>
                <w:rFonts w:cs="Calibri"/>
                <w:szCs w:val="22"/>
              </w:rPr>
            </w:pPr>
          </w:p>
        </w:tc>
      </w:tr>
      <w:tr w:rsidR="00BC153A" w:rsidRPr="00F15609" w14:paraId="01B2937C" w14:textId="77777777" w:rsidTr="001652AB">
        <w:trPr>
          <w:trHeight w:val="69"/>
        </w:trPr>
        <w:tc>
          <w:tcPr>
            <w:tcW w:w="1829" w:type="dxa"/>
            <w:shd w:val="clear" w:color="auto" w:fill="D9D9D9" w:themeFill="background1" w:themeFillShade="D9"/>
            <w:vAlign w:val="center"/>
          </w:tcPr>
          <w:p w14:paraId="57410638" w14:textId="77777777" w:rsidR="00BC153A" w:rsidRPr="00910D2A" w:rsidRDefault="00BC153A" w:rsidP="001652AB">
            <w:pPr>
              <w:rPr>
                <w:rFonts w:cs="Calibri"/>
                <w:szCs w:val="22"/>
              </w:rPr>
            </w:pPr>
          </w:p>
        </w:tc>
        <w:tc>
          <w:tcPr>
            <w:tcW w:w="1568" w:type="dxa"/>
            <w:gridSpan w:val="2"/>
            <w:shd w:val="clear" w:color="auto" w:fill="D9D9D9" w:themeFill="background1" w:themeFillShade="D9"/>
            <w:vAlign w:val="center"/>
          </w:tcPr>
          <w:p w14:paraId="74988030" w14:textId="77777777" w:rsidR="00BC153A" w:rsidRPr="00910D2A" w:rsidRDefault="00BC153A"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197A9638" w14:textId="77777777" w:rsidR="00BC153A" w:rsidRPr="00910D2A" w:rsidRDefault="00BC153A" w:rsidP="001652AB">
            <w:pPr>
              <w:rPr>
                <w:rFonts w:cs="Calibri"/>
                <w:szCs w:val="22"/>
              </w:rPr>
            </w:pPr>
            <w:r w:rsidRPr="00910D2A">
              <w:rPr>
                <w:rFonts w:cs="Calibri"/>
                <w:szCs w:val="22"/>
              </w:rPr>
              <w:t>Funkcija</w:t>
            </w:r>
          </w:p>
        </w:tc>
        <w:tc>
          <w:tcPr>
            <w:tcW w:w="1307" w:type="dxa"/>
            <w:gridSpan w:val="2"/>
            <w:shd w:val="clear" w:color="auto" w:fill="D9D9D9" w:themeFill="background1" w:themeFillShade="D9"/>
            <w:vAlign w:val="center"/>
          </w:tcPr>
          <w:p w14:paraId="0EE1A1A9"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01039688" w14:textId="77777777" w:rsidR="00BC153A" w:rsidRPr="00910D2A" w:rsidRDefault="00BC153A" w:rsidP="001652AB">
            <w:pPr>
              <w:rPr>
                <w:rFonts w:cs="Calibri"/>
                <w:szCs w:val="22"/>
              </w:rPr>
            </w:pPr>
            <w:r w:rsidRPr="00910D2A">
              <w:rPr>
                <w:rFonts w:cs="Calibri"/>
                <w:szCs w:val="22"/>
              </w:rPr>
              <w:t>Potpis</w:t>
            </w:r>
          </w:p>
        </w:tc>
      </w:tr>
      <w:tr w:rsidR="00BC153A" w:rsidRPr="00F15609" w14:paraId="1172F314" w14:textId="77777777" w:rsidTr="001652AB">
        <w:trPr>
          <w:trHeight w:val="67"/>
        </w:trPr>
        <w:tc>
          <w:tcPr>
            <w:tcW w:w="1829" w:type="dxa"/>
            <w:shd w:val="clear" w:color="auto" w:fill="D9D9D9" w:themeFill="background1" w:themeFillShade="D9"/>
            <w:vAlign w:val="center"/>
          </w:tcPr>
          <w:p w14:paraId="3AD0B8BE" w14:textId="77777777" w:rsidR="00BC153A" w:rsidRPr="00910D2A" w:rsidRDefault="00BC153A" w:rsidP="001652AB">
            <w:pPr>
              <w:rPr>
                <w:rFonts w:cs="Calibri"/>
                <w:szCs w:val="22"/>
              </w:rPr>
            </w:pPr>
            <w:r w:rsidRPr="00910D2A">
              <w:rPr>
                <w:rFonts w:cs="Calibri"/>
                <w:szCs w:val="22"/>
              </w:rPr>
              <w:t>Izradio:</w:t>
            </w:r>
          </w:p>
        </w:tc>
        <w:tc>
          <w:tcPr>
            <w:tcW w:w="1568" w:type="dxa"/>
            <w:gridSpan w:val="2"/>
            <w:vAlign w:val="center"/>
          </w:tcPr>
          <w:p w14:paraId="744C14F1" w14:textId="77777777" w:rsidR="00BC153A" w:rsidRDefault="00BC153A" w:rsidP="001652AB">
            <w:pPr>
              <w:rPr>
                <w:rFonts w:cs="Calibri"/>
              </w:rPr>
            </w:pPr>
            <w:r>
              <w:rPr>
                <w:rFonts w:cs="Calibri"/>
              </w:rPr>
              <w:t>Danijela</w:t>
            </w:r>
          </w:p>
          <w:p w14:paraId="25CC50D2" w14:textId="77777777" w:rsidR="00BC153A" w:rsidRPr="006C2744" w:rsidRDefault="00BC153A" w:rsidP="001652AB">
            <w:pPr>
              <w:rPr>
                <w:rFonts w:cs="Calibri"/>
              </w:rPr>
            </w:pPr>
            <w:r>
              <w:rPr>
                <w:rFonts w:cs="Calibri"/>
              </w:rPr>
              <w:t>Pajnić</w:t>
            </w:r>
          </w:p>
        </w:tc>
        <w:tc>
          <w:tcPr>
            <w:tcW w:w="2552" w:type="dxa"/>
            <w:vAlign w:val="center"/>
          </w:tcPr>
          <w:p w14:paraId="2A455817" w14:textId="77777777" w:rsidR="00BC153A" w:rsidRPr="006C2744" w:rsidRDefault="00BC153A" w:rsidP="001652AB">
            <w:pPr>
              <w:rPr>
                <w:rFonts w:cs="Calibri"/>
              </w:rPr>
            </w:pPr>
            <w:r w:rsidRPr="006C2744">
              <w:rPr>
                <w:rFonts w:cs="Calibri"/>
              </w:rPr>
              <w:t>Referentica - knjigovotkinja</w:t>
            </w:r>
          </w:p>
        </w:tc>
        <w:tc>
          <w:tcPr>
            <w:tcW w:w="1307" w:type="dxa"/>
            <w:gridSpan w:val="2"/>
            <w:vAlign w:val="center"/>
          </w:tcPr>
          <w:p w14:paraId="41512EFD" w14:textId="77777777" w:rsidR="00BC153A" w:rsidRPr="0054586A" w:rsidRDefault="00BC153A" w:rsidP="001652AB">
            <w:pPr>
              <w:rPr>
                <w:rFonts w:cs="Calibri"/>
                <w:szCs w:val="22"/>
              </w:rPr>
            </w:pPr>
            <w:r>
              <w:rPr>
                <w:rFonts w:cs="Calibri"/>
                <w:szCs w:val="22"/>
              </w:rPr>
              <w:t>15.06.2020.</w:t>
            </w:r>
          </w:p>
        </w:tc>
        <w:tc>
          <w:tcPr>
            <w:tcW w:w="1806" w:type="dxa"/>
            <w:vAlign w:val="center"/>
          </w:tcPr>
          <w:p w14:paraId="6284886F" w14:textId="77777777" w:rsidR="00BC153A" w:rsidRPr="006C2744" w:rsidRDefault="00BC153A" w:rsidP="001652AB">
            <w:pPr>
              <w:rPr>
                <w:rFonts w:cs="Calibri"/>
              </w:rPr>
            </w:pPr>
          </w:p>
        </w:tc>
      </w:tr>
      <w:tr w:rsidR="00BC153A" w:rsidRPr="00F15609" w14:paraId="26D1CB85" w14:textId="77777777" w:rsidTr="001652AB">
        <w:trPr>
          <w:trHeight w:val="67"/>
        </w:trPr>
        <w:tc>
          <w:tcPr>
            <w:tcW w:w="1829" w:type="dxa"/>
            <w:shd w:val="clear" w:color="auto" w:fill="D9D9D9" w:themeFill="background1" w:themeFillShade="D9"/>
            <w:vAlign w:val="center"/>
          </w:tcPr>
          <w:p w14:paraId="01E3F733" w14:textId="77777777" w:rsidR="00BC153A" w:rsidRPr="00910D2A" w:rsidRDefault="00BC153A" w:rsidP="001652AB">
            <w:pPr>
              <w:rPr>
                <w:rFonts w:cs="Calibri"/>
                <w:szCs w:val="22"/>
              </w:rPr>
            </w:pPr>
            <w:r w:rsidRPr="00910D2A">
              <w:rPr>
                <w:rFonts w:cs="Calibri"/>
                <w:szCs w:val="22"/>
              </w:rPr>
              <w:t>Kontrolirao:</w:t>
            </w:r>
          </w:p>
        </w:tc>
        <w:tc>
          <w:tcPr>
            <w:tcW w:w="1568" w:type="dxa"/>
            <w:gridSpan w:val="2"/>
            <w:vAlign w:val="center"/>
          </w:tcPr>
          <w:p w14:paraId="218F0418" w14:textId="77777777" w:rsidR="00BC153A" w:rsidRPr="006C2744" w:rsidRDefault="00BC153A" w:rsidP="001652AB">
            <w:pPr>
              <w:rPr>
                <w:rFonts w:cs="Calibri"/>
              </w:rPr>
            </w:pPr>
            <w:r w:rsidRPr="006C2744">
              <w:rPr>
                <w:rFonts w:cs="Calibri"/>
              </w:rPr>
              <w:t>Robert Balažin</w:t>
            </w:r>
          </w:p>
        </w:tc>
        <w:tc>
          <w:tcPr>
            <w:tcW w:w="2552" w:type="dxa"/>
            <w:vAlign w:val="center"/>
          </w:tcPr>
          <w:p w14:paraId="069CD8C7" w14:textId="77777777" w:rsidR="00BC153A" w:rsidRPr="006C2744" w:rsidRDefault="00BC153A" w:rsidP="001652AB">
            <w:pPr>
              <w:rPr>
                <w:rFonts w:cs="Calibri"/>
              </w:rPr>
            </w:pPr>
            <w:r w:rsidRPr="006C2744">
              <w:rPr>
                <w:rFonts w:cs="Calibri"/>
              </w:rPr>
              <w:t xml:space="preserve">Viši stručni suradnik za </w:t>
            </w:r>
            <w:r>
              <w:rPr>
                <w:rFonts w:cs="Calibri"/>
              </w:rPr>
              <w:t xml:space="preserve"> gospodarstvo</w:t>
            </w:r>
          </w:p>
        </w:tc>
        <w:tc>
          <w:tcPr>
            <w:tcW w:w="1307" w:type="dxa"/>
            <w:gridSpan w:val="2"/>
            <w:vAlign w:val="center"/>
          </w:tcPr>
          <w:p w14:paraId="4A34FC6B" w14:textId="4ACC2D9B" w:rsidR="00BC153A" w:rsidRPr="0054586A" w:rsidRDefault="00BC153A" w:rsidP="001652AB">
            <w:pPr>
              <w:rPr>
                <w:rFonts w:cs="Calibri"/>
                <w:szCs w:val="22"/>
              </w:rPr>
            </w:pPr>
            <w:r>
              <w:rPr>
                <w:rFonts w:cs="Calibri"/>
                <w:szCs w:val="22"/>
              </w:rPr>
              <w:t>16.06.202</w:t>
            </w:r>
            <w:r w:rsidR="00573F00">
              <w:rPr>
                <w:rFonts w:cs="Calibri"/>
                <w:szCs w:val="22"/>
              </w:rPr>
              <w:t>1</w:t>
            </w:r>
            <w:r>
              <w:rPr>
                <w:rFonts w:cs="Calibri"/>
                <w:szCs w:val="22"/>
              </w:rPr>
              <w:t>.</w:t>
            </w:r>
          </w:p>
        </w:tc>
        <w:tc>
          <w:tcPr>
            <w:tcW w:w="1806" w:type="dxa"/>
            <w:vAlign w:val="center"/>
          </w:tcPr>
          <w:p w14:paraId="6DC48290" w14:textId="77777777" w:rsidR="00BC153A" w:rsidRPr="006C2744" w:rsidRDefault="00BC153A" w:rsidP="001652AB">
            <w:pPr>
              <w:rPr>
                <w:rFonts w:cs="Calibri"/>
              </w:rPr>
            </w:pPr>
          </w:p>
        </w:tc>
      </w:tr>
      <w:tr w:rsidR="00BC153A" w:rsidRPr="00F15609" w14:paraId="75D7AFDD" w14:textId="77777777" w:rsidTr="001652AB">
        <w:trPr>
          <w:trHeight w:val="67"/>
        </w:trPr>
        <w:tc>
          <w:tcPr>
            <w:tcW w:w="1829" w:type="dxa"/>
            <w:shd w:val="clear" w:color="auto" w:fill="D9D9D9" w:themeFill="background1" w:themeFillShade="D9"/>
            <w:vAlign w:val="center"/>
          </w:tcPr>
          <w:p w14:paraId="597974DF" w14:textId="77777777" w:rsidR="00BC153A" w:rsidRPr="00910D2A" w:rsidRDefault="00BC153A" w:rsidP="001652AB">
            <w:pPr>
              <w:rPr>
                <w:rFonts w:cs="Calibri"/>
                <w:szCs w:val="22"/>
              </w:rPr>
            </w:pPr>
            <w:r w:rsidRPr="00910D2A">
              <w:rPr>
                <w:rFonts w:cs="Calibri"/>
                <w:szCs w:val="22"/>
              </w:rPr>
              <w:t>Odobrio:</w:t>
            </w:r>
          </w:p>
        </w:tc>
        <w:tc>
          <w:tcPr>
            <w:tcW w:w="1568" w:type="dxa"/>
            <w:gridSpan w:val="2"/>
            <w:vAlign w:val="center"/>
          </w:tcPr>
          <w:p w14:paraId="23857AC3" w14:textId="77777777" w:rsidR="00BC153A" w:rsidRPr="006C2744" w:rsidRDefault="00BC153A" w:rsidP="001652AB">
            <w:pPr>
              <w:rPr>
                <w:rFonts w:cs="Calibri"/>
              </w:rPr>
            </w:pPr>
            <w:r>
              <w:rPr>
                <w:rFonts w:cs="Calibri"/>
              </w:rPr>
              <w:t>Zdravko Punčikar</w:t>
            </w:r>
          </w:p>
        </w:tc>
        <w:tc>
          <w:tcPr>
            <w:tcW w:w="2552" w:type="dxa"/>
            <w:vAlign w:val="center"/>
          </w:tcPr>
          <w:p w14:paraId="52C345F5"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307" w:type="dxa"/>
            <w:gridSpan w:val="2"/>
            <w:vAlign w:val="center"/>
          </w:tcPr>
          <w:p w14:paraId="285FADE8" w14:textId="526D6E85" w:rsidR="00BC153A" w:rsidRPr="0054586A" w:rsidRDefault="00BC153A" w:rsidP="001652AB">
            <w:pPr>
              <w:rPr>
                <w:rFonts w:cs="Calibri"/>
                <w:szCs w:val="22"/>
              </w:rPr>
            </w:pPr>
            <w:r>
              <w:rPr>
                <w:rFonts w:cs="Calibri"/>
                <w:szCs w:val="22"/>
              </w:rPr>
              <w:t>1</w:t>
            </w:r>
            <w:r w:rsidR="00573F00">
              <w:rPr>
                <w:rFonts w:cs="Calibri"/>
                <w:szCs w:val="22"/>
              </w:rPr>
              <w:t>7</w:t>
            </w:r>
            <w:r>
              <w:rPr>
                <w:rFonts w:cs="Calibri"/>
                <w:szCs w:val="22"/>
              </w:rPr>
              <w:t>.06.202</w:t>
            </w:r>
            <w:r w:rsidR="00573F00">
              <w:rPr>
                <w:rFonts w:cs="Calibri"/>
                <w:szCs w:val="22"/>
              </w:rPr>
              <w:t>1</w:t>
            </w:r>
            <w:r>
              <w:rPr>
                <w:rFonts w:cs="Calibri"/>
                <w:szCs w:val="22"/>
              </w:rPr>
              <w:t>.</w:t>
            </w:r>
          </w:p>
        </w:tc>
        <w:tc>
          <w:tcPr>
            <w:tcW w:w="1806" w:type="dxa"/>
            <w:vAlign w:val="center"/>
          </w:tcPr>
          <w:p w14:paraId="799F7851" w14:textId="77777777" w:rsidR="00BC153A" w:rsidRPr="006C2744" w:rsidRDefault="00BC153A" w:rsidP="001652AB">
            <w:pPr>
              <w:rPr>
                <w:rFonts w:cs="Calibri"/>
              </w:rPr>
            </w:pPr>
          </w:p>
        </w:tc>
      </w:tr>
    </w:tbl>
    <w:p w14:paraId="6E82959D" w14:textId="77777777" w:rsidR="00BC153A" w:rsidRDefault="00BC153A" w:rsidP="00BC153A"/>
    <w:p w14:paraId="22B28A45" w14:textId="77777777" w:rsidR="00BC153A" w:rsidRDefault="00BC153A" w:rsidP="00BC153A"/>
    <w:p w14:paraId="366F31A3" w14:textId="77777777" w:rsidR="00BC153A" w:rsidRDefault="00BC153A" w:rsidP="00BC153A"/>
    <w:p w14:paraId="62D0195F" w14:textId="77777777" w:rsidR="00BC153A" w:rsidRDefault="00BC153A" w:rsidP="00BC153A"/>
    <w:p w14:paraId="646A4593" w14:textId="77777777" w:rsidR="00BC153A" w:rsidRDefault="00BC153A" w:rsidP="00BC153A"/>
    <w:p w14:paraId="5BFC001A" w14:textId="77777777" w:rsidR="00BC153A" w:rsidRDefault="00BC153A" w:rsidP="00BC153A"/>
    <w:p w14:paraId="6D9CCE44" w14:textId="77777777" w:rsidR="00BC153A" w:rsidRDefault="00BC153A" w:rsidP="00BC153A"/>
    <w:p w14:paraId="33A20B54" w14:textId="77777777" w:rsidR="00BC153A" w:rsidRDefault="00BC153A" w:rsidP="00BC153A"/>
    <w:p w14:paraId="6A995C78" w14:textId="77777777" w:rsidR="00BC153A" w:rsidRDefault="00BC153A" w:rsidP="00BC153A">
      <w:pPr>
        <w:jc w:val="both"/>
      </w:pPr>
    </w:p>
    <w:tbl>
      <w:tblPr>
        <w:tblpPr w:leftFromText="180" w:rightFromText="180" w:vertAnchor="text" w:horzAnchor="margin" w:tblpY="157"/>
        <w:tblW w:w="90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1807"/>
        <w:gridCol w:w="2268"/>
        <w:gridCol w:w="2272"/>
      </w:tblGrid>
      <w:tr w:rsidR="00BC153A" w:rsidRPr="00F15609" w14:paraId="4EFAEBFD" w14:textId="77777777" w:rsidTr="001652AB">
        <w:trPr>
          <w:trHeight w:val="135"/>
        </w:trPr>
        <w:tc>
          <w:tcPr>
            <w:tcW w:w="2724" w:type="dxa"/>
            <w:vMerge w:val="restart"/>
            <w:shd w:val="clear" w:color="auto" w:fill="D9D9D9" w:themeFill="background1" w:themeFillShade="D9"/>
            <w:vAlign w:val="center"/>
          </w:tcPr>
          <w:p w14:paraId="187D6853" w14:textId="77777777" w:rsidR="00BC153A" w:rsidRPr="00910D2A" w:rsidRDefault="00BC153A" w:rsidP="001652AB">
            <w:pPr>
              <w:rPr>
                <w:rFonts w:cs="Calibri"/>
                <w:b/>
                <w:szCs w:val="22"/>
              </w:rPr>
            </w:pPr>
            <w:r w:rsidRPr="00910D2A">
              <w:rPr>
                <w:rFonts w:cs="Calibri"/>
                <w:b/>
                <w:szCs w:val="22"/>
              </w:rPr>
              <w:t>OPIS AKTIVNOSTI</w:t>
            </w:r>
          </w:p>
          <w:p w14:paraId="1E17EDE1" w14:textId="77777777" w:rsidR="00BC153A" w:rsidRDefault="00BC153A" w:rsidP="001652AB">
            <w:pPr>
              <w:rPr>
                <w:rFonts w:cs="Calibri"/>
                <w:szCs w:val="22"/>
              </w:rPr>
            </w:pPr>
          </w:p>
          <w:p w14:paraId="170D8D48" w14:textId="77777777" w:rsidR="00BC153A" w:rsidRPr="00910D2A" w:rsidRDefault="00BC153A" w:rsidP="001652AB">
            <w:pPr>
              <w:rPr>
                <w:rFonts w:cs="Calibri"/>
                <w:b/>
                <w:szCs w:val="22"/>
              </w:rPr>
            </w:pPr>
            <w:r>
              <w:rPr>
                <w:rFonts w:cs="Calibri"/>
                <w:szCs w:val="22"/>
              </w:rPr>
              <w:t xml:space="preserve"> </w:t>
            </w:r>
          </w:p>
        </w:tc>
        <w:tc>
          <w:tcPr>
            <w:tcW w:w="4075" w:type="dxa"/>
            <w:gridSpan w:val="2"/>
            <w:shd w:val="clear" w:color="auto" w:fill="D9D9D9" w:themeFill="background1" w:themeFillShade="D9"/>
            <w:vAlign w:val="center"/>
          </w:tcPr>
          <w:p w14:paraId="7DF1D400" w14:textId="77777777" w:rsidR="00BC153A" w:rsidRPr="00910D2A" w:rsidRDefault="00BC153A" w:rsidP="001652AB">
            <w:pPr>
              <w:rPr>
                <w:rFonts w:cs="Calibri"/>
                <w:b/>
                <w:szCs w:val="22"/>
              </w:rPr>
            </w:pPr>
            <w:r w:rsidRPr="00910D2A">
              <w:rPr>
                <w:rFonts w:cs="Calibri"/>
                <w:b/>
                <w:szCs w:val="22"/>
              </w:rPr>
              <w:t>IZVRŠENJE</w:t>
            </w:r>
          </w:p>
        </w:tc>
        <w:tc>
          <w:tcPr>
            <w:tcW w:w="2272" w:type="dxa"/>
            <w:shd w:val="clear" w:color="auto" w:fill="D9D9D9" w:themeFill="background1" w:themeFillShade="D9"/>
            <w:vAlign w:val="center"/>
          </w:tcPr>
          <w:p w14:paraId="415F03D4" w14:textId="77777777" w:rsidR="00BC153A" w:rsidRPr="00910D2A" w:rsidRDefault="00BC153A" w:rsidP="001652AB">
            <w:pPr>
              <w:rPr>
                <w:rFonts w:cs="Calibri"/>
                <w:b/>
                <w:szCs w:val="22"/>
              </w:rPr>
            </w:pPr>
            <w:r w:rsidRPr="00910D2A">
              <w:rPr>
                <w:rFonts w:cs="Calibri"/>
                <w:b/>
                <w:szCs w:val="22"/>
              </w:rPr>
              <w:t>POPRATNI</w:t>
            </w:r>
          </w:p>
          <w:p w14:paraId="7522B15B" w14:textId="77777777" w:rsidR="00BC153A" w:rsidRPr="00910D2A" w:rsidRDefault="00BC153A" w:rsidP="001652AB">
            <w:pPr>
              <w:rPr>
                <w:rFonts w:cs="Calibri"/>
                <w:szCs w:val="22"/>
              </w:rPr>
            </w:pPr>
            <w:r w:rsidRPr="00910D2A">
              <w:rPr>
                <w:rFonts w:cs="Calibri"/>
                <w:b/>
                <w:szCs w:val="22"/>
              </w:rPr>
              <w:t>DOKUMENTI</w:t>
            </w:r>
          </w:p>
        </w:tc>
      </w:tr>
      <w:tr w:rsidR="00BC153A" w:rsidRPr="00F15609" w14:paraId="0324601B" w14:textId="77777777" w:rsidTr="001652AB">
        <w:trPr>
          <w:trHeight w:val="135"/>
        </w:trPr>
        <w:tc>
          <w:tcPr>
            <w:tcW w:w="2724" w:type="dxa"/>
            <w:vMerge/>
          </w:tcPr>
          <w:p w14:paraId="0B3C3389" w14:textId="77777777" w:rsidR="00BC153A" w:rsidRPr="00910D2A" w:rsidRDefault="00BC153A" w:rsidP="001652AB">
            <w:pPr>
              <w:rPr>
                <w:rFonts w:cs="Calibri"/>
                <w:szCs w:val="22"/>
              </w:rPr>
            </w:pPr>
          </w:p>
        </w:tc>
        <w:tc>
          <w:tcPr>
            <w:tcW w:w="1807" w:type="dxa"/>
            <w:shd w:val="clear" w:color="auto" w:fill="D9D9D9" w:themeFill="background1" w:themeFillShade="D9"/>
            <w:vAlign w:val="center"/>
          </w:tcPr>
          <w:p w14:paraId="1F91D475" w14:textId="77777777" w:rsidR="00BC153A" w:rsidRPr="00910D2A" w:rsidRDefault="00BC153A" w:rsidP="001652AB">
            <w:pPr>
              <w:rPr>
                <w:rFonts w:cs="Calibri"/>
                <w:szCs w:val="22"/>
              </w:rPr>
            </w:pPr>
            <w:r w:rsidRPr="00910D2A">
              <w:rPr>
                <w:rFonts w:cs="Calibri"/>
                <w:b/>
                <w:szCs w:val="22"/>
              </w:rPr>
              <w:t>ODGOVORNOST</w:t>
            </w:r>
          </w:p>
        </w:tc>
        <w:tc>
          <w:tcPr>
            <w:tcW w:w="2268" w:type="dxa"/>
            <w:shd w:val="clear" w:color="auto" w:fill="D9D9D9" w:themeFill="background1" w:themeFillShade="D9"/>
            <w:vAlign w:val="center"/>
          </w:tcPr>
          <w:p w14:paraId="38903D22" w14:textId="77777777" w:rsidR="00BC153A" w:rsidRPr="00910D2A" w:rsidRDefault="00BC153A" w:rsidP="001652AB">
            <w:pPr>
              <w:rPr>
                <w:rFonts w:cs="Calibri"/>
                <w:b/>
                <w:szCs w:val="22"/>
              </w:rPr>
            </w:pPr>
            <w:r w:rsidRPr="00910D2A">
              <w:rPr>
                <w:rFonts w:cs="Calibri"/>
                <w:b/>
                <w:szCs w:val="22"/>
              </w:rPr>
              <w:t>ROK</w:t>
            </w:r>
          </w:p>
        </w:tc>
        <w:tc>
          <w:tcPr>
            <w:tcW w:w="2272" w:type="dxa"/>
            <w:shd w:val="clear" w:color="auto" w:fill="BFBFBF"/>
          </w:tcPr>
          <w:p w14:paraId="108616C6" w14:textId="77777777" w:rsidR="00BC153A" w:rsidRPr="00910D2A" w:rsidRDefault="00BC153A" w:rsidP="001652AB">
            <w:pPr>
              <w:rPr>
                <w:rFonts w:cs="Calibri"/>
                <w:szCs w:val="22"/>
              </w:rPr>
            </w:pPr>
          </w:p>
        </w:tc>
      </w:tr>
      <w:tr w:rsidR="00BC153A" w:rsidRPr="00F15609" w14:paraId="52BF2540" w14:textId="77777777" w:rsidTr="001652AB">
        <w:tc>
          <w:tcPr>
            <w:tcW w:w="2724" w:type="dxa"/>
          </w:tcPr>
          <w:p w14:paraId="2587ABCD" w14:textId="77777777" w:rsidR="00BC153A" w:rsidRDefault="00BC153A" w:rsidP="001652AB">
            <w:pPr>
              <w:rPr>
                <w:rFonts w:cs="Calibri"/>
              </w:rPr>
            </w:pPr>
          </w:p>
          <w:p w14:paraId="60D68F98" w14:textId="77777777" w:rsidR="00BC153A" w:rsidRDefault="00BC153A" w:rsidP="001652AB">
            <w:pPr>
              <w:rPr>
                <w:rFonts w:cs="Calibri"/>
              </w:rPr>
            </w:pPr>
            <w:r>
              <w:rPr>
                <w:rFonts w:cs="Calibri"/>
              </w:rPr>
              <w:t xml:space="preserve">Formalna, računska i suštinska kontrola knjigovodstvenih isprava temeljem kojih se formiraju obveze </w:t>
            </w:r>
            <w:r w:rsidRPr="00663C4C">
              <w:rPr>
                <w:rFonts w:cs="Calibri"/>
                <w:szCs w:val="22"/>
              </w:rPr>
              <w:t xml:space="preserve">Grada. Ukoliko knjigovodstvene isprave </w:t>
            </w:r>
            <w:r>
              <w:rPr>
                <w:rFonts w:cs="Calibri"/>
                <w:szCs w:val="22"/>
              </w:rPr>
              <w:t>koje kolaju u papirnatom obliku</w:t>
            </w:r>
            <w:r w:rsidRPr="00663C4C">
              <w:rPr>
                <w:rFonts w:cs="Calibri"/>
                <w:szCs w:val="22"/>
              </w:rPr>
              <w:t xml:space="preserve"> ne sadrže ovjeru službene osobe, šalju se ovlaštenoj osobi na ovjeru</w:t>
            </w:r>
            <w:r>
              <w:rPr>
                <w:rFonts w:cs="Calibri"/>
              </w:rPr>
              <w:t>.</w:t>
            </w:r>
          </w:p>
          <w:p w14:paraId="224FACF0" w14:textId="77777777" w:rsidR="00BC153A" w:rsidRDefault="00BC153A" w:rsidP="001652AB">
            <w:pPr>
              <w:rPr>
                <w:rFonts w:cs="Calibri"/>
              </w:rPr>
            </w:pPr>
          </w:p>
          <w:p w14:paraId="65AA2A2F" w14:textId="77777777" w:rsidR="00BC153A" w:rsidRPr="008922C7" w:rsidRDefault="00BC153A" w:rsidP="001652AB">
            <w:pPr>
              <w:rPr>
                <w:rFonts w:cs="Calibri"/>
                <w:szCs w:val="22"/>
              </w:rPr>
            </w:pPr>
            <w:r>
              <w:rPr>
                <w:rFonts w:cs="Calibri"/>
                <w:szCs w:val="22"/>
              </w:rPr>
              <w:t xml:space="preserve">Pročelnik </w:t>
            </w:r>
            <w:r w:rsidRPr="008922C7">
              <w:rPr>
                <w:rFonts w:cs="Calibri"/>
                <w:szCs w:val="22"/>
              </w:rPr>
              <w:t>izrađuje izvještaj kojim određuje dnevna plaćanja, tj. obveze koje će se tog dana podmiriti</w:t>
            </w:r>
            <w:r>
              <w:rPr>
                <w:rFonts w:cs="Calibri"/>
                <w:szCs w:val="22"/>
              </w:rPr>
              <w:t>. Temeljem zadanog plaćanja obveza, i</w:t>
            </w:r>
            <w:r w:rsidRPr="006C2744">
              <w:rPr>
                <w:rFonts w:cs="Calibri"/>
              </w:rPr>
              <w:t xml:space="preserve">zrađuje se naredba koja sadrži informacije o </w:t>
            </w:r>
            <w:r>
              <w:rPr>
                <w:rFonts w:cs="Calibri"/>
              </w:rPr>
              <w:t>plaćenim obvezama, a koju</w:t>
            </w:r>
            <w:r w:rsidRPr="006C2744">
              <w:rPr>
                <w:rFonts w:cs="Calibri"/>
              </w:rPr>
              <w:t xml:space="preserve"> potpis</w:t>
            </w:r>
            <w:r>
              <w:rPr>
                <w:rFonts w:cs="Calibri"/>
              </w:rPr>
              <w:t>uje</w:t>
            </w:r>
            <w:r w:rsidRPr="006C2744">
              <w:rPr>
                <w:rFonts w:cs="Calibri"/>
              </w:rPr>
              <w:t xml:space="preserve"> ovlašten</w:t>
            </w:r>
            <w:r>
              <w:rPr>
                <w:rFonts w:cs="Calibri"/>
              </w:rPr>
              <w:t>a</w:t>
            </w:r>
            <w:r w:rsidRPr="006C2744">
              <w:rPr>
                <w:rFonts w:cs="Calibri"/>
              </w:rPr>
              <w:t xml:space="preserve"> osob</w:t>
            </w:r>
            <w:r>
              <w:rPr>
                <w:rFonts w:cs="Calibri"/>
              </w:rPr>
              <w:t>a</w:t>
            </w:r>
            <w:r w:rsidRPr="006C2744">
              <w:rPr>
                <w:rFonts w:cs="Calibri"/>
              </w:rPr>
              <w:t xml:space="preserve"> – naredbodavatelj. Time </w:t>
            </w:r>
            <w:r>
              <w:rPr>
                <w:rFonts w:cs="Calibri"/>
              </w:rPr>
              <w:t>čel</w:t>
            </w:r>
            <w:r w:rsidRPr="006C2744">
              <w:rPr>
                <w:rFonts w:cs="Calibri"/>
              </w:rPr>
              <w:t xml:space="preserve">nik daje dopuštenje da se </w:t>
            </w:r>
            <w:r>
              <w:rPr>
                <w:rFonts w:cs="Calibri"/>
              </w:rPr>
              <w:t>odljev</w:t>
            </w:r>
            <w:r w:rsidRPr="006C2744">
              <w:rPr>
                <w:rFonts w:cs="Calibri"/>
              </w:rPr>
              <w:t xml:space="preserve"> može </w:t>
            </w:r>
            <w:r>
              <w:rPr>
                <w:rFonts w:cs="Calibri"/>
              </w:rPr>
              <w:t>realizirati</w:t>
            </w:r>
            <w:r w:rsidRPr="006C2744">
              <w:rPr>
                <w:rFonts w:cs="Calibri"/>
              </w:rPr>
              <w:t xml:space="preserve"> sa žiro-računa.</w:t>
            </w:r>
          </w:p>
          <w:p w14:paraId="4C21335A" w14:textId="77777777" w:rsidR="00BC153A" w:rsidRPr="006C2744" w:rsidRDefault="00BC153A" w:rsidP="001652AB">
            <w:pPr>
              <w:rPr>
                <w:rFonts w:cs="Calibri"/>
              </w:rPr>
            </w:pPr>
          </w:p>
          <w:p w14:paraId="30BBDB36" w14:textId="77777777" w:rsidR="00BC153A" w:rsidRPr="006C2744" w:rsidRDefault="00BC153A" w:rsidP="001652AB">
            <w:pPr>
              <w:rPr>
                <w:rFonts w:cs="Calibri"/>
              </w:rPr>
            </w:pPr>
            <w:r w:rsidRPr="006C2744">
              <w:rPr>
                <w:rFonts w:cs="Calibri"/>
              </w:rPr>
              <w:t xml:space="preserve">Vrše se plaćanja kroz </w:t>
            </w:r>
            <w:r>
              <w:rPr>
                <w:rFonts w:cs="Calibri"/>
              </w:rPr>
              <w:t>Internet bankarstvo. Sljedećeg dana se preuzima jučerašnji</w:t>
            </w:r>
            <w:r w:rsidRPr="006C2744">
              <w:rPr>
                <w:rFonts w:cs="Calibri"/>
              </w:rPr>
              <w:t xml:space="preserve"> izvod koji služi kao zadnja kontrola da je plaćanje izvršen</w:t>
            </w:r>
            <w:r>
              <w:rPr>
                <w:rFonts w:cs="Calibri"/>
              </w:rPr>
              <w:t>o</w:t>
            </w:r>
            <w:r w:rsidRPr="006C2744">
              <w:rPr>
                <w:rFonts w:cs="Calibri"/>
              </w:rPr>
              <w:t xml:space="preserve"> te kao dokaz dobavljaču u slučaju spora </w:t>
            </w:r>
            <w:r>
              <w:rPr>
                <w:rFonts w:cs="Calibri"/>
              </w:rPr>
              <w:t>te se</w:t>
            </w:r>
            <w:r w:rsidRPr="006C2744">
              <w:rPr>
                <w:rFonts w:cs="Calibri"/>
              </w:rPr>
              <w:t xml:space="preserve"> pohranjuje u odgovarajući registrator.</w:t>
            </w:r>
          </w:p>
          <w:p w14:paraId="31D58674" w14:textId="77777777" w:rsidR="00BC153A" w:rsidRPr="00910D2A" w:rsidRDefault="00BC153A" w:rsidP="001652AB">
            <w:pPr>
              <w:pStyle w:val="Odlomakpopisa"/>
              <w:ind w:left="0"/>
              <w:rPr>
                <w:rFonts w:cs="Calibri"/>
                <w:szCs w:val="22"/>
              </w:rPr>
            </w:pPr>
          </w:p>
        </w:tc>
        <w:tc>
          <w:tcPr>
            <w:tcW w:w="1807" w:type="dxa"/>
          </w:tcPr>
          <w:p w14:paraId="6793CFD4" w14:textId="77777777" w:rsidR="00BC153A" w:rsidRDefault="00BC153A" w:rsidP="001652AB">
            <w:pPr>
              <w:rPr>
                <w:rFonts w:cs="Calibri"/>
              </w:rPr>
            </w:pPr>
          </w:p>
          <w:p w14:paraId="2C98E0FE" w14:textId="77777777" w:rsidR="00BC153A" w:rsidRPr="006C2744" w:rsidRDefault="00BC153A" w:rsidP="001652AB">
            <w:pPr>
              <w:rPr>
                <w:rFonts w:cs="Calibri"/>
              </w:rPr>
            </w:pPr>
            <w:r w:rsidRPr="006C2744">
              <w:rPr>
                <w:rFonts w:cs="Calibri"/>
              </w:rPr>
              <w:t>Referentica</w:t>
            </w:r>
            <w:r>
              <w:rPr>
                <w:rFonts w:cs="Calibri"/>
              </w:rPr>
              <w:t xml:space="preserve"> – </w:t>
            </w:r>
            <w:r w:rsidRPr="006C2744">
              <w:rPr>
                <w:rFonts w:cs="Calibri"/>
              </w:rPr>
              <w:t>knjigovotkinja</w:t>
            </w:r>
          </w:p>
          <w:p w14:paraId="7FFC361A" w14:textId="77777777" w:rsidR="00BC153A" w:rsidRDefault="00BC153A" w:rsidP="001652AB">
            <w:pPr>
              <w:rPr>
                <w:rFonts w:cs="Calibri"/>
              </w:rPr>
            </w:pPr>
          </w:p>
          <w:p w14:paraId="09B48EBE" w14:textId="77777777" w:rsidR="00BC153A" w:rsidRDefault="00BC153A" w:rsidP="001652AB">
            <w:pPr>
              <w:rPr>
                <w:rFonts w:cs="Calibri"/>
              </w:rPr>
            </w:pPr>
          </w:p>
          <w:p w14:paraId="6ED4B5E9" w14:textId="77777777" w:rsidR="00BC153A" w:rsidRDefault="00BC153A" w:rsidP="001652AB">
            <w:pPr>
              <w:rPr>
                <w:rFonts w:cs="Calibri"/>
              </w:rPr>
            </w:pPr>
          </w:p>
          <w:p w14:paraId="71538FE5" w14:textId="77777777" w:rsidR="00BC153A" w:rsidRDefault="00BC153A" w:rsidP="001652AB">
            <w:pPr>
              <w:rPr>
                <w:rFonts w:cs="Calibri"/>
              </w:rPr>
            </w:pPr>
          </w:p>
          <w:p w14:paraId="2DC445E5" w14:textId="77777777" w:rsidR="00BC153A" w:rsidRDefault="00BC153A" w:rsidP="001652AB">
            <w:pPr>
              <w:rPr>
                <w:rFonts w:cs="Calibri"/>
              </w:rPr>
            </w:pPr>
          </w:p>
          <w:p w14:paraId="5DBA25DA" w14:textId="77777777" w:rsidR="00BC153A" w:rsidRDefault="00BC153A" w:rsidP="001652AB">
            <w:pPr>
              <w:rPr>
                <w:rFonts w:cs="Calibri"/>
              </w:rPr>
            </w:pPr>
          </w:p>
          <w:p w14:paraId="494AF6DC" w14:textId="77777777" w:rsidR="00BC153A" w:rsidRDefault="00BC153A" w:rsidP="001652AB">
            <w:pPr>
              <w:rPr>
                <w:rFonts w:cs="Calibri"/>
              </w:rPr>
            </w:pPr>
          </w:p>
          <w:p w14:paraId="5BED2784" w14:textId="77777777" w:rsidR="00BC153A" w:rsidRDefault="00BC153A" w:rsidP="001652AB">
            <w:pPr>
              <w:rPr>
                <w:rFonts w:cs="Calibri"/>
              </w:rPr>
            </w:pPr>
          </w:p>
          <w:p w14:paraId="3411EBBD" w14:textId="77777777" w:rsidR="00BC153A" w:rsidRPr="006C2744" w:rsidRDefault="00BC153A" w:rsidP="001652AB">
            <w:pPr>
              <w:rPr>
                <w:rFonts w:cs="Calibri"/>
              </w:rPr>
            </w:pPr>
          </w:p>
          <w:p w14:paraId="2E8D8402" w14:textId="77777777" w:rsidR="00BC153A" w:rsidRPr="006C2744" w:rsidRDefault="00BC153A" w:rsidP="001652AB">
            <w:pPr>
              <w:rPr>
                <w:rFonts w:cs="Calibri"/>
              </w:rPr>
            </w:pPr>
            <w:r>
              <w:rPr>
                <w:rFonts w:cs="Calibri"/>
              </w:rPr>
              <w:t>P</w:t>
            </w:r>
            <w:r w:rsidRPr="006C2744">
              <w:rPr>
                <w:rFonts w:cs="Calibri"/>
              </w:rPr>
              <w:t>ročelni</w:t>
            </w:r>
            <w:r>
              <w:rPr>
                <w:rFonts w:cs="Calibri"/>
              </w:rPr>
              <w:t>k</w:t>
            </w:r>
            <w:r w:rsidRPr="006C2744">
              <w:rPr>
                <w:rFonts w:cs="Calibri"/>
              </w:rPr>
              <w:t xml:space="preserve"> UO za financije</w:t>
            </w:r>
            <w:r>
              <w:rPr>
                <w:rFonts w:cs="Calibri"/>
              </w:rPr>
              <w:t>, r</w:t>
            </w:r>
            <w:r w:rsidRPr="006C2744">
              <w:rPr>
                <w:rFonts w:cs="Calibri"/>
              </w:rPr>
              <w:t>eferentica – knjigovotkinja</w:t>
            </w:r>
            <w:r>
              <w:rPr>
                <w:rFonts w:cs="Calibri"/>
              </w:rPr>
              <w:t xml:space="preserve"> i</w:t>
            </w:r>
            <w:r w:rsidRPr="006C2744">
              <w:rPr>
                <w:rFonts w:cs="Calibri"/>
              </w:rPr>
              <w:t xml:space="preserve">  </w:t>
            </w:r>
            <w:r>
              <w:rPr>
                <w:rFonts w:cs="Calibri"/>
              </w:rPr>
              <w:t>g</w:t>
            </w:r>
            <w:r w:rsidRPr="006C2744">
              <w:rPr>
                <w:rFonts w:cs="Calibri"/>
              </w:rPr>
              <w:t>radonačelnik</w:t>
            </w:r>
          </w:p>
          <w:p w14:paraId="060E0C1C" w14:textId="77777777" w:rsidR="00BC153A" w:rsidRPr="006C2744" w:rsidRDefault="00BC153A" w:rsidP="001652AB">
            <w:pPr>
              <w:rPr>
                <w:rFonts w:cs="Calibri"/>
              </w:rPr>
            </w:pPr>
          </w:p>
          <w:p w14:paraId="63F3374E" w14:textId="77777777" w:rsidR="00BC153A" w:rsidRPr="006C2744" w:rsidRDefault="00BC153A" w:rsidP="001652AB">
            <w:pPr>
              <w:rPr>
                <w:rFonts w:cs="Calibri"/>
              </w:rPr>
            </w:pPr>
          </w:p>
          <w:p w14:paraId="049DA0D4" w14:textId="77777777" w:rsidR="00BC153A" w:rsidRPr="006C2744" w:rsidRDefault="00BC153A" w:rsidP="001652AB">
            <w:pPr>
              <w:rPr>
                <w:rFonts w:cs="Calibri"/>
              </w:rPr>
            </w:pPr>
          </w:p>
          <w:p w14:paraId="2E2F914D" w14:textId="77777777" w:rsidR="00BC153A" w:rsidRPr="006C2744" w:rsidRDefault="00BC153A" w:rsidP="001652AB">
            <w:pPr>
              <w:rPr>
                <w:rFonts w:cs="Calibri"/>
              </w:rPr>
            </w:pPr>
          </w:p>
          <w:p w14:paraId="71E5F7DC" w14:textId="77777777" w:rsidR="00BC153A" w:rsidRPr="006C2744" w:rsidRDefault="00BC153A" w:rsidP="001652AB">
            <w:pPr>
              <w:rPr>
                <w:rFonts w:cs="Calibri"/>
              </w:rPr>
            </w:pPr>
          </w:p>
          <w:p w14:paraId="1E62984D" w14:textId="77777777" w:rsidR="00BC153A" w:rsidRDefault="00BC153A" w:rsidP="001652AB">
            <w:pPr>
              <w:rPr>
                <w:rFonts w:cs="Calibri"/>
              </w:rPr>
            </w:pPr>
          </w:p>
          <w:p w14:paraId="477992AC" w14:textId="77777777" w:rsidR="00BC153A" w:rsidRDefault="00BC153A" w:rsidP="001652AB">
            <w:pPr>
              <w:rPr>
                <w:rFonts w:cs="Calibri"/>
              </w:rPr>
            </w:pPr>
          </w:p>
          <w:p w14:paraId="1DFC9C04" w14:textId="77777777" w:rsidR="00BC153A" w:rsidRPr="006C2744" w:rsidRDefault="00BC153A" w:rsidP="001652AB">
            <w:pPr>
              <w:rPr>
                <w:rFonts w:cs="Calibri"/>
              </w:rPr>
            </w:pPr>
          </w:p>
          <w:p w14:paraId="7EF9FC86" w14:textId="77777777" w:rsidR="00BC153A" w:rsidRPr="006C2744" w:rsidRDefault="00BC153A" w:rsidP="001652AB">
            <w:pPr>
              <w:rPr>
                <w:rFonts w:cs="Calibri"/>
              </w:rPr>
            </w:pPr>
          </w:p>
          <w:p w14:paraId="57598DED" w14:textId="77777777" w:rsidR="00BC153A" w:rsidRPr="006C2744" w:rsidRDefault="00BC153A" w:rsidP="001652AB">
            <w:pPr>
              <w:rPr>
                <w:rFonts w:cs="Calibri"/>
              </w:rPr>
            </w:pPr>
            <w:r w:rsidRPr="006C2744">
              <w:rPr>
                <w:rFonts w:cs="Calibri"/>
              </w:rPr>
              <w:t>Referentica</w:t>
            </w:r>
            <w:r>
              <w:rPr>
                <w:rFonts w:cs="Calibri"/>
              </w:rPr>
              <w:t xml:space="preserve"> – </w:t>
            </w:r>
            <w:r w:rsidRPr="006C2744">
              <w:rPr>
                <w:rFonts w:cs="Calibri"/>
              </w:rPr>
              <w:t>knjigovotkinja</w:t>
            </w:r>
          </w:p>
          <w:p w14:paraId="21A690A5" w14:textId="77777777" w:rsidR="00BC153A" w:rsidRPr="00910D2A" w:rsidRDefault="00BC153A" w:rsidP="001652AB">
            <w:pPr>
              <w:rPr>
                <w:rFonts w:cs="Calibri"/>
                <w:szCs w:val="22"/>
              </w:rPr>
            </w:pPr>
          </w:p>
        </w:tc>
        <w:tc>
          <w:tcPr>
            <w:tcW w:w="2268" w:type="dxa"/>
          </w:tcPr>
          <w:p w14:paraId="0E07D1BA" w14:textId="77777777" w:rsidR="00BC153A" w:rsidRDefault="00BC153A" w:rsidP="001652AB">
            <w:pPr>
              <w:rPr>
                <w:rFonts w:cs="Calibri"/>
              </w:rPr>
            </w:pPr>
          </w:p>
          <w:p w14:paraId="5D05807F" w14:textId="77777777" w:rsidR="00BC153A" w:rsidRPr="006C2744" w:rsidRDefault="00BC153A" w:rsidP="001652AB">
            <w:pPr>
              <w:rPr>
                <w:rFonts w:cs="Calibri"/>
              </w:rPr>
            </w:pPr>
            <w:r w:rsidRPr="006C2744">
              <w:rPr>
                <w:rFonts w:cs="Calibri"/>
              </w:rPr>
              <w:t>Kontinuirano tijekom godine / mjeseca / dnevno</w:t>
            </w:r>
          </w:p>
          <w:p w14:paraId="371F5D42" w14:textId="77777777" w:rsidR="00BC153A" w:rsidRDefault="00BC153A" w:rsidP="001652AB">
            <w:pPr>
              <w:rPr>
                <w:rFonts w:cs="Calibri"/>
              </w:rPr>
            </w:pPr>
          </w:p>
          <w:p w14:paraId="49496DA4" w14:textId="77777777" w:rsidR="00BC153A" w:rsidRDefault="00BC153A" w:rsidP="001652AB">
            <w:pPr>
              <w:rPr>
                <w:rFonts w:cs="Calibri"/>
              </w:rPr>
            </w:pPr>
          </w:p>
          <w:p w14:paraId="20FFFD0E" w14:textId="77777777" w:rsidR="00BC153A" w:rsidRDefault="00BC153A" w:rsidP="001652AB">
            <w:pPr>
              <w:rPr>
                <w:rFonts w:cs="Calibri"/>
              </w:rPr>
            </w:pPr>
          </w:p>
          <w:p w14:paraId="179BB8B6" w14:textId="77777777" w:rsidR="00BC153A" w:rsidRDefault="00BC153A" w:rsidP="001652AB">
            <w:pPr>
              <w:rPr>
                <w:rFonts w:cs="Calibri"/>
              </w:rPr>
            </w:pPr>
          </w:p>
          <w:p w14:paraId="4C09E18D" w14:textId="77777777" w:rsidR="00BC153A" w:rsidRDefault="00BC153A" w:rsidP="001652AB">
            <w:pPr>
              <w:rPr>
                <w:rFonts w:cs="Calibri"/>
              </w:rPr>
            </w:pPr>
          </w:p>
          <w:p w14:paraId="321ECA58" w14:textId="77777777" w:rsidR="00BC153A" w:rsidRDefault="00BC153A" w:rsidP="001652AB">
            <w:pPr>
              <w:rPr>
                <w:rFonts w:cs="Calibri"/>
              </w:rPr>
            </w:pPr>
          </w:p>
          <w:p w14:paraId="62456FED" w14:textId="77777777" w:rsidR="00BC153A" w:rsidRDefault="00BC153A" w:rsidP="001652AB">
            <w:pPr>
              <w:jc w:val="both"/>
              <w:rPr>
                <w:rFonts w:cs="Calibri"/>
              </w:rPr>
            </w:pPr>
          </w:p>
          <w:p w14:paraId="1CE3CEC3" w14:textId="77777777" w:rsidR="00BC153A" w:rsidRPr="006C2744" w:rsidRDefault="00BC153A" w:rsidP="001652AB">
            <w:pPr>
              <w:rPr>
                <w:rFonts w:cs="Calibri"/>
              </w:rPr>
            </w:pPr>
          </w:p>
          <w:p w14:paraId="6A7FC563" w14:textId="77777777" w:rsidR="00BC153A" w:rsidRPr="006C2744" w:rsidRDefault="00BC153A" w:rsidP="001652AB">
            <w:pPr>
              <w:rPr>
                <w:rFonts w:cs="Calibri"/>
              </w:rPr>
            </w:pPr>
            <w:r w:rsidRPr="006C2744">
              <w:rPr>
                <w:rFonts w:cs="Calibri"/>
              </w:rPr>
              <w:t>Kontinuirano tijekom godine / mjeseca / dnevno</w:t>
            </w:r>
          </w:p>
          <w:p w14:paraId="42C449CC" w14:textId="77777777" w:rsidR="00BC153A" w:rsidRPr="006C2744" w:rsidRDefault="00BC153A" w:rsidP="001652AB">
            <w:pPr>
              <w:rPr>
                <w:rFonts w:cs="Calibri"/>
              </w:rPr>
            </w:pPr>
          </w:p>
          <w:p w14:paraId="7F4FE0FC" w14:textId="77777777" w:rsidR="00BC153A" w:rsidRPr="006C2744" w:rsidRDefault="00BC153A" w:rsidP="001652AB">
            <w:pPr>
              <w:rPr>
                <w:rFonts w:cs="Calibri"/>
              </w:rPr>
            </w:pPr>
          </w:p>
          <w:p w14:paraId="3677277F" w14:textId="77777777" w:rsidR="00BC153A" w:rsidRPr="006C2744" w:rsidRDefault="00BC153A" w:rsidP="001652AB">
            <w:pPr>
              <w:rPr>
                <w:rFonts w:cs="Calibri"/>
              </w:rPr>
            </w:pPr>
          </w:p>
          <w:p w14:paraId="14330809" w14:textId="77777777" w:rsidR="00BC153A" w:rsidRPr="006C2744" w:rsidRDefault="00BC153A" w:rsidP="001652AB">
            <w:pPr>
              <w:rPr>
                <w:rFonts w:cs="Calibri"/>
              </w:rPr>
            </w:pPr>
          </w:p>
          <w:p w14:paraId="04C7ED08" w14:textId="77777777" w:rsidR="00BC153A" w:rsidRPr="006C2744" w:rsidRDefault="00BC153A" w:rsidP="001652AB">
            <w:pPr>
              <w:rPr>
                <w:rFonts w:cs="Calibri"/>
              </w:rPr>
            </w:pPr>
          </w:p>
          <w:p w14:paraId="04DD0262" w14:textId="77777777" w:rsidR="00BC153A" w:rsidRPr="006C2744" w:rsidRDefault="00BC153A" w:rsidP="001652AB">
            <w:pPr>
              <w:rPr>
                <w:rFonts w:cs="Calibri"/>
              </w:rPr>
            </w:pPr>
          </w:p>
          <w:p w14:paraId="2DB11F1A" w14:textId="77777777" w:rsidR="00BC153A" w:rsidRDefault="00BC153A" w:rsidP="001652AB">
            <w:pPr>
              <w:rPr>
                <w:rFonts w:cs="Calibri"/>
              </w:rPr>
            </w:pPr>
          </w:p>
          <w:p w14:paraId="7F02F671" w14:textId="77777777" w:rsidR="00BC153A" w:rsidRDefault="00BC153A" w:rsidP="001652AB">
            <w:pPr>
              <w:rPr>
                <w:rFonts w:cs="Calibri"/>
              </w:rPr>
            </w:pPr>
          </w:p>
          <w:p w14:paraId="2FB550A0" w14:textId="77777777" w:rsidR="00BC153A" w:rsidRPr="006C2744" w:rsidRDefault="00BC153A" w:rsidP="001652AB">
            <w:pPr>
              <w:rPr>
                <w:rFonts w:cs="Calibri"/>
              </w:rPr>
            </w:pPr>
          </w:p>
          <w:p w14:paraId="59E2E277" w14:textId="77777777" w:rsidR="00BC153A" w:rsidRPr="006C2744" w:rsidRDefault="00BC153A" w:rsidP="001652AB">
            <w:pPr>
              <w:rPr>
                <w:rFonts w:cs="Calibri"/>
              </w:rPr>
            </w:pPr>
          </w:p>
          <w:p w14:paraId="7016CEFC" w14:textId="77777777" w:rsidR="00BC153A" w:rsidRPr="006C2744" w:rsidRDefault="00BC153A" w:rsidP="001652AB">
            <w:pPr>
              <w:rPr>
                <w:rFonts w:cs="Calibri"/>
              </w:rPr>
            </w:pPr>
          </w:p>
          <w:p w14:paraId="360F9EFF" w14:textId="77777777" w:rsidR="00BC153A" w:rsidRPr="00910D2A" w:rsidRDefault="00BC153A" w:rsidP="001652AB">
            <w:pPr>
              <w:rPr>
                <w:rFonts w:cs="Calibri"/>
                <w:szCs w:val="22"/>
              </w:rPr>
            </w:pPr>
            <w:r w:rsidRPr="006C2744">
              <w:rPr>
                <w:rFonts w:cs="Calibri"/>
              </w:rPr>
              <w:t>Kontinuirano tijekom godine / mjeseca / dnevno</w:t>
            </w:r>
          </w:p>
        </w:tc>
        <w:tc>
          <w:tcPr>
            <w:tcW w:w="2272" w:type="dxa"/>
          </w:tcPr>
          <w:p w14:paraId="10536372" w14:textId="77777777" w:rsidR="00BC153A" w:rsidRDefault="00BC153A" w:rsidP="001652AB">
            <w:pPr>
              <w:rPr>
                <w:rFonts w:cs="Calibri"/>
              </w:rPr>
            </w:pPr>
          </w:p>
          <w:p w14:paraId="6A1AD8D7" w14:textId="77777777" w:rsidR="00BC153A" w:rsidRPr="006C2744" w:rsidRDefault="00BC153A" w:rsidP="001652AB">
            <w:pPr>
              <w:rPr>
                <w:rFonts w:cs="Calibri"/>
              </w:rPr>
            </w:pPr>
            <w:r w:rsidRPr="006C2744">
              <w:rPr>
                <w:rFonts w:cs="Calibri"/>
              </w:rPr>
              <w:t xml:space="preserve">Računi, zaključci, situacije i ugovori </w:t>
            </w:r>
            <w:r>
              <w:rPr>
                <w:rFonts w:cs="Calibri"/>
              </w:rPr>
              <w:t>i dr. dokumentacija</w:t>
            </w:r>
          </w:p>
          <w:p w14:paraId="22FD9470" w14:textId="77777777" w:rsidR="00BC153A" w:rsidRDefault="00BC153A" w:rsidP="001652AB">
            <w:pPr>
              <w:rPr>
                <w:rFonts w:cs="Calibri"/>
              </w:rPr>
            </w:pPr>
          </w:p>
          <w:p w14:paraId="7534487A" w14:textId="77777777" w:rsidR="00BC153A" w:rsidRDefault="00BC153A" w:rsidP="001652AB">
            <w:pPr>
              <w:rPr>
                <w:rFonts w:cs="Calibri"/>
              </w:rPr>
            </w:pPr>
          </w:p>
          <w:p w14:paraId="71CD6E92" w14:textId="77777777" w:rsidR="00BC153A" w:rsidRDefault="00BC153A" w:rsidP="001652AB">
            <w:pPr>
              <w:rPr>
                <w:rFonts w:cs="Calibri"/>
              </w:rPr>
            </w:pPr>
          </w:p>
          <w:p w14:paraId="7117D9C9" w14:textId="77777777" w:rsidR="00BC153A" w:rsidRDefault="00BC153A" w:rsidP="001652AB">
            <w:pPr>
              <w:rPr>
                <w:rFonts w:cs="Calibri"/>
              </w:rPr>
            </w:pPr>
          </w:p>
          <w:p w14:paraId="3B0AF2E0" w14:textId="77777777" w:rsidR="00BC153A" w:rsidRDefault="00BC153A" w:rsidP="001652AB">
            <w:pPr>
              <w:rPr>
                <w:rFonts w:cs="Calibri"/>
              </w:rPr>
            </w:pPr>
          </w:p>
          <w:p w14:paraId="2E1442C8" w14:textId="77777777" w:rsidR="00BC153A" w:rsidRDefault="00BC153A" w:rsidP="001652AB">
            <w:pPr>
              <w:rPr>
                <w:rFonts w:cs="Calibri"/>
              </w:rPr>
            </w:pPr>
          </w:p>
          <w:p w14:paraId="5A52D077" w14:textId="77777777" w:rsidR="00BC153A" w:rsidRDefault="00BC153A" w:rsidP="001652AB">
            <w:pPr>
              <w:rPr>
                <w:rFonts w:cs="Calibri"/>
              </w:rPr>
            </w:pPr>
          </w:p>
          <w:p w14:paraId="36144EF5" w14:textId="77777777" w:rsidR="00BC153A" w:rsidRPr="006C2744" w:rsidRDefault="00BC153A" w:rsidP="001652AB">
            <w:pPr>
              <w:rPr>
                <w:rFonts w:cs="Calibri"/>
              </w:rPr>
            </w:pPr>
          </w:p>
          <w:p w14:paraId="4425CBCB" w14:textId="77777777" w:rsidR="00BC153A" w:rsidRPr="006C2744" w:rsidRDefault="00BC153A" w:rsidP="001652AB">
            <w:pPr>
              <w:rPr>
                <w:rFonts w:cs="Calibri"/>
              </w:rPr>
            </w:pPr>
            <w:r>
              <w:rPr>
                <w:rFonts w:cs="Calibri"/>
              </w:rPr>
              <w:t xml:space="preserve">Pored pročelnikovog izvještaja </w:t>
            </w:r>
            <w:r w:rsidRPr="006C2744">
              <w:rPr>
                <w:rFonts w:cs="Calibri"/>
              </w:rPr>
              <w:t>u prilog naredbe za potpis naredbodavatelju (</w:t>
            </w:r>
            <w:r>
              <w:rPr>
                <w:rFonts w:cs="Calibri"/>
              </w:rPr>
              <w:t>g</w:t>
            </w:r>
            <w:r w:rsidRPr="006C2744">
              <w:rPr>
                <w:rFonts w:cs="Calibri"/>
              </w:rPr>
              <w:t>radonačelniku)</w:t>
            </w:r>
            <w:r>
              <w:rPr>
                <w:rFonts w:cs="Calibri"/>
              </w:rPr>
              <w:t xml:space="preserve"> stavljaju se dokumenti koji nisu u obliku elektroničke isprave</w:t>
            </w:r>
          </w:p>
          <w:p w14:paraId="79080CD3" w14:textId="77777777" w:rsidR="00BC153A" w:rsidRPr="006C2744" w:rsidRDefault="00BC153A" w:rsidP="001652AB">
            <w:pPr>
              <w:rPr>
                <w:rFonts w:cs="Calibri"/>
              </w:rPr>
            </w:pPr>
          </w:p>
          <w:p w14:paraId="44E0F1F0" w14:textId="77777777" w:rsidR="00BC153A" w:rsidRPr="006C2744" w:rsidRDefault="00BC153A" w:rsidP="001652AB">
            <w:pPr>
              <w:rPr>
                <w:rFonts w:cs="Calibri"/>
              </w:rPr>
            </w:pPr>
          </w:p>
          <w:p w14:paraId="04AE64A0" w14:textId="77777777" w:rsidR="00BC153A" w:rsidRPr="006C2744" w:rsidRDefault="00BC153A" w:rsidP="001652AB">
            <w:pPr>
              <w:rPr>
                <w:rFonts w:cs="Calibri"/>
              </w:rPr>
            </w:pPr>
          </w:p>
          <w:p w14:paraId="3156F8D6" w14:textId="77777777" w:rsidR="00BC153A" w:rsidRDefault="00BC153A" w:rsidP="001652AB">
            <w:pPr>
              <w:rPr>
                <w:rFonts w:cs="Calibri"/>
              </w:rPr>
            </w:pPr>
          </w:p>
          <w:p w14:paraId="7094F1BF" w14:textId="77777777" w:rsidR="00BC153A" w:rsidRPr="006C2744" w:rsidRDefault="00BC153A" w:rsidP="001652AB">
            <w:pPr>
              <w:rPr>
                <w:rFonts w:cs="Calibri"/>
              </w:rPr>
            </w:pPr>
          </w:p>
          <w:p w14:paraId="1D0B1B95" w14:textId="77777777" w:rsidR="00BC153A" w:rsidRPr="006C2744" w:rsidRDefault="00BC153A" w:rsidP="001652AB">
            <w:pPr>
              <w:rPr>
                <w:rFonts w:cs="Calibri"/>
              </w:rPr>
            </w:pPr>
          </w:p>
          <w:p w14:paraId="4E2DEBE2" w14:textId="77777777" w:rsidR="00BC153A" w:rsidRPr="00F3257F" w:rsidRDefault="00BC153A" w:rsidP="001652AB">
            <w:pPr>
              <w:rPr>
                <w:rFonts w:cs="Calibri"/>
                <w:szCs w:val="22"/>
              </w:rPr>
            </w:pPr>
            <w:r w:rsidRPr="006C2744">
              <w:rPr>
                <w:rFonts w:cs="Calibri"/>
              </w:rPr>
              <w:t>Dnevni izvodi i temeljnice</w:t>
            </w:r>
            <w:r>
              <w:rPr>
                <w:rFonts w:cs="Calibri"/>
              </w:rPr>
              <w:t xml:space="preserve"> tih izvoda</w:t>
            </w:r>
          </w:p>
        </w:tc>
      </w:tr>
    </w:tbl>
    <w:p w14:paraId="0A04F486" w14:textId="77777777" w:rsidR="00BC153A" w:rsidRDefault="00BC153A" w:rsidP="00BC153A"/>
    <w:p w14:paraId="7B257E36" w14:textId="77777777" w:rsidR="00BC153A" w:rsidRDefault="00BC153A" w:rsidP="00BC153A"/>
    <w:p w14:paraId="6867CD09" w14:textId="77777777" w:rsidR="00BC153A" w:rsidRDefault="00BC153A" w:rsidP="00BC153A"/>
    <w:p w14:paraId="7131B001" w14:textId="77777777" w:rsidR="00BC153A" w:rsidRDefault="00BC153A" w:rsidP="00BC153A"/>
    <w:p w14:paraId="1A39F91F" w14:textId="77777777" w:rsidR="00BC153A" w:rsidRDefault="00BC153A" w:rsidP="00BC153A"/>
    <w:p w14:paraId="3D16DD53" w14:textId="77777777" w:rsidR="00BC153A" w:rsidRDefault="00BC153A" w:rsidP="00BC153A">
      <w:pPr>
        <w:jc w:val="both"/>
      </w:pPr>
    </w:p>
    <w:p w14:paraId="3135826F" w14:textId="77777777" w:rsidR="00BC153A" w:rsidRDefault="00BC153A" w:rsidP="00BC153A">
      <w:pPr>
        <w:jc w:val="both"/>
      </w:pPr>
    </w:p>
    <w:p w14:paraId="6CD9A886" w14:textId="77777777" w:rsidR="00BC153A" w:rsidRDefault="00BC153A" w:rsidP="00BC153A">
      <w:pPr>
        <w:jc w:val="both"/>
      </w:pPr>
    </w:p>
    <w:p w14:paraId="75231277" w14:textId="77777777" w:rsidR="00BC153A" w:rsidRDefault="00BC153A" w:rsidP="00BC153A">
      <w:pPr>
        <w:jc w:val="both"/>
      </w:pPr>
    </w:p>
    <w:p w14:paraId="5D884DC0" w14:textId="77777777" w:rsidR="00BC153A" w:rsidRDefault="00BC153A" w:rsidP="00BC153A">
      <w:pPr>
        <w:jc w:val="both"/>
      </w:pPr>
    </w:p>
    <w:p w14:paraId="511B9597" w14:textId="77777777" w:rsidR="00BC153A" w:rsidRDefault="00BC153A" w:rsidP="00BC153A">
      <w:pPr>
        <w:jc w:val="both"/>
      </w:pPr>
    </w:p>
    <w:p w14:paraId="2A46AFB4"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5098"/>
      </w:tblGrid>
      <w:tr w:rsidR="00BC153A" w:rsidRPr="00F15609" w14:paraId="247595B0" w14:textId="77777777" w:rsidTr="001652AB">
        <w:tc>
          <w:tcPr>
            <w:tcW w:w="3964" w:type="dxa"/>
            <w:shd w:val="clear" w:color="auto" w:fill="D9D9D9" w:themeFill="background1" w:themeFillShade="D9"/>
          </w:tcPr>
          <w:p w14:paraId="74CF4ACE" w14:textId="77777777" w:rsidR="00BC153A" w:rsidRPr="00910D2A" w:rsidRDefault="00BC153A" w:rsidP="001652AB">
            <w:pPr>
              <w:rPr>
                <w:rFonts w:cs="Calibri"/>
                <w:szCs w:val="22"/>
              </w:rPr>
            </w:pPr>
            <w:r w:rsidRPr="00910D2A">
              <w:rPr>
                <w:rFonts w:cs="Calibri"/>
                <w:szCs w:val="22"/>
              </w:rPr>
              <w:t>Grad Koprivnica</w:t>
            </w:r>
          </w:p>
          <w:p w14:paraId="4F75A670"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6F7EFC36" w14:textId="77777777" w:rsidR="00BC153A" w:rsidRPr="00910D2A" w:rsidRDefault="00BC153A" w:rsidP="001652AB">
            <w:pPr>
              <w:rPr>
                <w:rFonts w:cs="Calibri"/>
                <w:szCs w:val="22"/>
              </w:rPr>
            </w:pPr>
            <w:r w:rsidRPr="00910D2A">
              <w:rPr>
                <w:rFonts w:cs="Calibri"/>
                <w:szCs w:val="22"/>
              </w:rPr>
              <w:t>Zrinski trg 1</w:t>
            </w:r>
          </w:p>
        </w:tc>
        <w:tc>
          <w:tcPr>
            <w:tcW w:w="5098" w:type="dxa"/>
            <w:shd w:val="clear" w:color="auto" w:fill="D9D9D9" w:themeFill="background1" w:themeFillShade="D9"/>
          </w:tcPr>
          <w:p w14:paraId="759EA889" w14:textId="77777777" w:rsidR="00BC153A" w:rsidRPr="00BA72F7" w:rsidRDefault="00BC153A" w:rsidP="001652AB">
            <w:pPr>
              <w:rPr>
                <w:rFonts w:cs="Calibri"/>
                <w:b/>
                <w:szCs w:val="22"/>
              </w:rPr>
            </w:pPr>
          </w:p>
          <w:p w14:paraId="62B498F6" w14:textId="77777777" w:rsidR="00BC153A" w:rsidRPr="006C2744" w:rsidRDefault="00BC153A" w:rsidP="001652AB">
            <w:pPr>
              <w:rPr>
                <w:rFonts w:cs="Calibri"/>
                <w:b/>
              </w:rPr>
            </w:pPr>
            <w:r w:rsidRPr="006C2744">
              <w:rPr>
                <w:rFonts w:cs="Calibri"/>
                <w:b/>
              </w:rPr>
              <w:t>OBRAČUN PLAĆE</w:t>
            </w:r>
            <w:r>
              <w:rPr>
                <w:rFonts w:cs="Calibri"/>
                <w:b/>
              </w:rPr>
              <w:t xml:space="preserve"> I DRUGIH NAKNADA</w:t>
            </w:r>
          </w:p>
          <w:p w14:paraId="455D05AF" w14:textId="77777777" w:rsidR="00BC153A" w:rsidRPr="00065B45" w:rsidRDefault="00BC153A" w:rsidP="001652AB">
            <w:pPr>
              <w:rPr>
                <w:rFonts w:cs="Calibri"/>
                <w:b/>
              </w:rPr>
            </w:pPr>
            <w:r>
              <w:rPr>
                <w:rFonts w:cs="Calibri"/>
                <w:b/>
              </w:rPr>
              <w:t>3.3.8.</w:t>
            </w:r>
          </w:p>
          <w:p w14:paraId="1CAFEF21" w14:textId="77777777" w:rsidR="00BC153A" w:rsidRPr="00A80749" w:rsidRDefault="00BC153A" w:rsidP="001652AB">
            <w:pPr>
              <w:rPr>
                <w:rFonts w:cs="Calibri"/>
                <w:b/>
                <w:szCs w:val="22"/>
              </w:rPr>
            </w:pPr>
            <w:r w:rsidRPr="00065B45">
              <w:rPr>
                <w:rFonts w:cs="Calibri"/>
                <w:b/>
              </w:rPr>
              <w:t>Postupak obračuna</w:t>
            </w:r>
            <w:r>
              <w:rPr>
                <w:rFonts w:cs="Calibri"/>
                <w:b/>
              </w:rPr>
              <w:t>,</w:t>
            </w:r>
            <w:r w:rsidRPr="00065B45">
              <w:rPr>
                <w:rFonts w:cs="Calibri"/>
                <w:b/>
              </w:rPr>
              <w:t xml:space="preserve"> isplate plaće</w:t>
            </w:r>
            <w:r>
              <w:rPr>
                <w:rFonts w:cs="Calibri"/>
                <w:b/>
              </w:rPr>
              <w:t xml:space="preserve"> i drugih naknada</w:t>
            </w:r>
          </w:p>
        </w:tc>
      </w:tr>
      <w:tr w:rsidR="00BC153A" w:rsidRPr="00F15609" w14:paraId="36ECBD01" w14:textId="77777777" w:rsidTr="001652AB">
        <w:tc>
          <w:tcPr>
            <w:tcW w:w="3964" w:type="dxa"/>
          </w:tcPr>
          <w:p w14:paraId="4DFC4C77" w14:textId="77777777" w:rsidR="00BC153A" w:rsidRPr="00910D2A" w:rsidRDefault="00BC153A" w:rsidP="001652AB">
            <w:pPr>
              <w:rPr>
                <w:rFonts w:cs="Calibri"/>
                <w:b/>
                <w:szCs w:val="22"/>
              </w:rPr>
            </w:pPr>
            <w:r w:rsidRPr="00910D2A">
              <w:rPr>
                <w:rFonts w:cs="Calibri"/>
                <w:b/>
                <w:szCs w:val="22"/>
              </w:rPr>
              <w:t>DIJAGRAM TIJEKA</w:t>
            </w:r>
          </w:p>
        </w:tc>
        <w:tc>
          <w:tcPr>
            <w:tcW w:w="5098" w:type="dxa"/>
          </w:tcPr>
          <w:p w14:paraId="630E4EAA"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1CF786E9" w14:textId="77777777" w:rsidTr="001652AB">
        <w:trPr>
          <w:trHeight w:val="3393"/>
        </w:trPr>
        <w:tc>
          <w:tcPr>
            <w:tcW w:w="3964" w:type="dxa"/>
          </w:tcPr>
          <w:p w14:paraId="331BA2C2" w14:textId="77777777" w:rsidR="00BC153A" w:rsidRPr="008E7CE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3890560" behindDoc="0" locked="0" layoutInCell="1" allowOverlap="1" wp14:anchorId="1D986C76" wp14:editId="7B85B03F">
                      <wp:simplePos x="0" y="0"/>
                      <wp:positionH relativeFrom="column">
                        <wp:posOffset>209550</wp:posOffset>
                      </wp:positionH>
                      <wp:positionV relativeFrom="paragraph">
                        <wp:posOffset>776605</wp:posOffset>
                      </wp:positionV>
                      <wp:extent cx="219075" cy="0"/>
                      <wp:effectExtent l="0" t="76200" r="9525" b="95250"/>
                      <wp:wrapNone/>
                      <wp:docPr id="1782" name="Ravni poveznik sa strelicom 1782"/>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867228" id="Ravni poveznik sa strelicom 1782" o:spid="_x0000_s1026" type="#_x0000_t32" style="position:absolute;margin-left:16.5pt;margin-top:61.15pt;width:17.25pt;height:0;z-index:253890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89536" behindDoc="0" locked="0" layoutInCell="1" allowOverlap="1" wp14:anchorId="52C768BB" wp14:editId="4709B3E9">
                      <wp:simplePos x="0" y="0"/>
                      <wp:positionH relativeFrom="column">
                        <wp:posOffset>219075</wp:posOffset>
                      </wp:positionH>
                      <wp:positionV relativeFrom="paragraph">
                        <wp:posOffset>3986530</wp:posOffset>
                      </wp:positionV>
                      <wp:extent cx="276225" cy="9525"/>
                      <wp:effectExtent l="0" t="76200" r="28575" b="85725"/>
                      <wp:wrapNone/>
                      <wp:docPr id="1783" name="Ravni poveznik sa strelicom 1783"/>
                      <wp:cNvGraphicFramePr/>
                      <a:graphic xmlns:a="http://schemas.openxmlformats.org/drawingml/2006/main">
                        <a:graphicData uri="http://schemas.microsoft.com/office/word/2010/wordprocessingShape">
                          <wps:wsp>
                            <wps:cNvCnPr/>
                            <wps:spPr>
                              <a:xfrm flipV="1">
                                <a:off x="0" y="0"/>
                                <a:ext cx="27622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FFAE2C" id="Ravni poveznik sa strelicom 1783" o:spid="_x0000_s1026" type="#_x0000_t32" style="position:absolute;margin-left:17.25pt;margin-top:313.9pt;width:21.75pt;height:.75pt;flip:y;z-index:253889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87488" behindDoc="0" locked="0" layoutInCell="1" allowOverlap="1" wp14:anchorId="5A47D3A6" wp14:editId="108F77A0">
                      <wp:simplePos x="0" y="0"/>
                      <wp:positionH relativeFrom="column">
                        <wp:posOffset>257175</wp:posOffset>
                      </wp:positionH>
                      <wp:positionV relativeFrom="paragraph">
                        <wp:posOffset>5786755</wp:posOffset>
                      </wp:positionV>
                      <wp:extent cx="323850" cy="9525"/>
                      <wp:effectExtent l="0" t="76200" r="19050" b="85725"/>
                      <wp:wrapNone/>
                      <wp:docPr id="1784" name="Ravni poveznik sa strelicom 1784"/>
                      <wp:cNvGraphicFramePr/>
                      <a:graphic xmlns:a="http://schemas.openxmlformats.org/drawingml/2006/main">
                        <a:graphicData uri="http://schemas.microsoft.com/office/word/2010/wordprocessingShape">
                          <wps:wsp>
                            <wps:cNvCnPr/>
                            <wps:spPr>
                              <a:xfrm flipV="1">
                                <a:off x="0" y="0"/>
                                <a:ext cx="3238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FDC8B8" id="Ravni poveznik sa strelicom 1784" o:spid="_x0000_s1026" type="#_x0000_t32" style="position:absolute;margin-left:20.25pt;margin-top:455.65pt;width:25.5pt;height:.75pt;flip:y;z-index:253887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84416" behindDoc="0" locked="0" layoutInCell="1" allowOverlap="1" wp14:anchorId="6AECF350" wp14:editId="1F3F3B20">
                      <wp:simplePos x="0" y="0"/>
                      <wp:positionH relativeFrom="column">
                        <wp:posOffset>257175</wp:posOffset>
                      </wp:positionH>
                      <wp:positionV relativeFrom="paragraph">
                        <wp:posOffset>5777230</wp:posOffset>
                      </wp:positionV>
                      <wp:extent cx="0" cy="790575"/>
                      <wp:effectExtent l="0" t="0" r="38100" b="9525"/>
                      <wp:wrapNone/>
                      <wp:docPr id="1785" name="Ravni poveznik 1785"/>
                      <wp:cNvGraphicFramePr/>
                      <a:graphic xmlns:a="http://schemas.openxmlformats.org/drawingml/2006/main">
                        <a:graphicData uri="http://schemas.microsoft.com/office/word/2010/wordprocessingShape">
                          <wps:wsp>
                            <wps:cNvCnPr/>
                            <wps:spPr>
                              <a:xfrm flipV="1">
                                <a:off x="0" y="0"/>
                                <a:ext cx="0" cy="7905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D62D2D1" id="Ravni poveznik 1785" o:spid="_x0000_s1026" style="position:absolute;flip:y;z-index:253884416;visibility:visible;mso-wrap-style:square;mso-wrap-distance-left:9pt;mso-wrap-distance-top:0;mso-wrap-distance-right:9pt;mso-wrap-distance-bottom:0;mso-position-horizontal:absolute;mso-position-horizontal-relative:text;mso-position-vertical:absolute;mso-position-vertical-relative:text" from="20.25pt,454.9pt" to="20.25pt,51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883392" behindDoc="0" locked="0" layoutInCell="1" allowOverlap="1" wp14:anchorId="57CC063A" wp14:editId="4917C379">
                      <wp:simplePos x="0" y="0"/>
                      <wp:positionH relativeFrom="column">
                        <wp:posOffset>219075</wp:posOffset>
                      </wp:positionH>
                      <wp:positionV relativeFrom="paragraph">
                        <wp:posOffset>3986530</wp:posOffset>
                      </wp:positionV>
                      <wp:extent cx="0" cy="800100"/>
                      <wp:effectExtent l="0" t="0" r="38100" b="19050"/>
                      <wp:wrapNone/>
                      <wp:docPr id="1786" name="Ravni poveznik 1786"/>
                      <wp:cNvGraphicFramePr/>
                      <a:graphic xmlns:a="http://schemas.openxmlformats.org/drawingml/2006/main">
                        <a:graphicData uri="http://schemas.microsoft.com/office/word/2010/wordprocessingShape">
                          <wps:wsp>
                            <wps:cNvCnPr/>
                            <wps:spPr>
                              <a:xfrm flipV="1">
                                <a:off x="0" y="0"/>
                                <a:ext cx="0" cy="8001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B20EB2B" id="Ravni poveznik 1786" o:spid="_x0000_s1026" style="position:absolute;flip:y;z-index:253883392;visibility:visible;mso-wrap-style:square;mso-wrap-distance-left:9pt;mso-wrap-distance-top:0;mso-wrap-distance-right:9pt;mso-wrap-distance-bottom:0;mso-position-horizontal:absolute;mso-position-horizontal-relative:text;mso-position-vertical:absolute;mso-position-vertical-relative:text" from="17.25pt,313.9pt" to="17.25pt,3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882368" behindDoc="0" locked="0" layoutInCell="1" allowOverlap="1" wp14:anchorId="2FB2E215" wp14:editId="7C981365">
                      <wp:simplePos x="0" y="0"/>
                      <wp:positionH relativeFrom="column">
                        <wp:posOffset>200025</wp:posOffset>
                      </wp:positionH>
                      <wp:positionV relativeFrom="paragraph">
                        <wp:posOffset>767080</wp:posOffset>
                      </wp:positionV>
                      <wp:extent cx="0" cy="857250"/>
                      <wp:effectExtent l="0" t="0" r="38100" b="19050"/>
                      <wp:wrapNone/>
                      <wp:docPr id="1787" name="Ravni poveznik 1787"/>
                      <wp:cNvGraphicFramePr/>
                      <a:graphic xmlns:a="http://schemas.openxmlformats.org/drawingml/2006/main">
                        <a:graphicData uri="http://schemas.microsoft.com/office/word/2010/wordprocessingShape">
                          <wps:wsp>
                            <wps:cNvCnPr/>
                            <wps:spPr>
                              <a:xfrm flipV="1">
                                <a:off x="0" y="0"/>
                                <a:ext cx="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E83FA61" id="Ravni poveznik 1787" o:spid="_x0000_s1026" style="position:absolute;flip:y;z-index:253882368;visibility:visible;mso-wrap-style:square;mso-wrap-distance-left:9pt;mso-wrap-distance-top:0;mso-wrap-distance-right:9pt;mso-wrap-distance-bottom:0;mso-position-horizontal:absolute;mso-position-horizontal-relative:text;mso-position-vertical:absolute;mso-position-vertical-relative:text" from="15.75pt,60.4pt" to="15.75pt,1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881344" behindDoc="0" locked="0" layoutInCell="1" allowOverlap="1" wp14:anchorId="712D0CBD" wp14:editId="684EA306">
                      <wp:simplePos x="0" y="0"/>
                      <wp:positionH relativeFrom="column">
                        <wp:posOffset>257175</wp:posOffset>
                      </wp:positionH>
                      <wp:positionV relativeFrom="paragraph">
                        <wp:posOffset>6558280</wp:posOffset>
                      </wp:positionV>
                      <wp:extent cx="257175" cy="0"/>
                      <wp:effectExtent l="0" t="0" r="0" b="0"/>
                      <wp:wrapNone/>
                      <wp:docPr id="1788" name="Ravni poveznik 1788"/>
                      <wp:cNvGraphicFramePr/>
                      <a:graphic xmlns:a="http://schemas.openxmlformats.org/drawingml/2006/main">
                        <a:graphicData uri="http://schemas.microsoft.com/office/word/2010/wordprocessingShape">
                          <wps:wsp>
                            <wps:cNvCnPr/>
                            <wps:spPr>
                              <a:xfrm flipH="1">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EBAA50" id="Ravni poveznik 1788" o:spid="_x0000_s1026" style="position:absolute;flip:x;z-index:253881344;visibility:visible;mso-wrap-style:square;mso-wrap-distance-left:9pt;mso-wrap-distance-top:0;mso-wrap-distance-right:9pt;mso-wrap-distance-bottom:0;mso-position-horizontal:absolute;mso-position-horizontal-relative:text;mso-position-vertical:absolute;mso-position-vertical-relative:text" from="20.25pt,516.4pt" to="40.5pt,51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880320" behindDoc="0" locked="0" layoutInCell="1" allowOverlap="1" wp14:anchorId="2BD0FA78" wp14:editId="0B25868B">
                      <wp:simplePos x="0" y="0"/>
                      <wp:positionH relativeFrom="column">
                        <wp:posOffset>209550</wp:posOffset>
                      </wp:positionH>
                      <wp:positionV relativeFrom="paragraph">
                        <wp:posOffset>4786630</wp:posOffset>
                      </wp:positionV>
                      <wp:extent cx="266700" cy="0"/>
                      <wp:effectExtent l="0" t="0" r="0" b="0"/>
                      <wp:wrapNone/>
                      <wp:docPr id="1789" name="Ravni poveznik 1789"/>
                      <wp:cNvGraphicFramePr/>
                      <a:graphic xmlns:a="http://schemas.openxmlformats.org/drawingml/2006/main">
                        <a:graphicData uri="http://schemas.microsoft.com/office/word/2010/wordprocessingShape">
                          <wps:wsp>
                            <wps:cNvCnPr/>
                            <wps:spPr>
                              <a:xfrm flipH="1">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299F4E1" id="Ravni poveznik 1789" o:spid="_x0000_s1026" style="position:absolute;flip:x;z-index:253880320;visibility:visible;mso-wrap-style:square;mso-wrap-distance-left:9pt;mso-wrap-distance-top:0;mso-wrap-distance-right:9pt;mso-wrap-distance-bottom:0;mso-position-horizontal:absolute;mso-position-horizontal-relative:text;mso-position-vertical:absolute;mso-position-vertical-relative:text" from="16.5pt,376.9pt" to="37.5pt,37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879296" behindDoc="0" locked="0" layoutInCell="1" allowOverlap="1" wp14:anchorId="39A737C5" wp14:editId="5F136006">
                      <wp:simplePos x="0" y="0"/>
                      <wp:positionH relativeFrom="column">
                        <wp:posOffset>190500</wp:posOffset>
                      </wp:positionH>
                      <wp:positionV relativeFrom="paragraph">
                        <wp:posOffset>1614805</wp:posOffset>
                      </wp:positionV>
                      <wp:extent cx="209550" cy="0"/>
                      <wp:effectExtent l="0" t="0" r="0" b="0"/>
                      <wp:wrapNone/>
                      <wp:docPr id="1790" name="Ravni poveznik 1790"/>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F8FC596" id="Ravni poveznik 1790" o:spid="_x0000_s1026" style="position:absolute;flip:x;z-index:253879296;visibility:visible;mso-wrap-style:square;mso-wrap-distance-left:9pt;mso-wrap-distance-top:0;mso-wrap-distance-right:9pt;mso-wrap-distance-bottom:0;mso-position-horizontal:absolute;mso-position-horizontal-relative:text;mso-position-vertical:absolute;mso-position-vertical-relative:text" from="15pt,127.15pt" to="31.5pt,1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873152" behindDoc="0" locked="0" layoutInCell="1" allowOverlap="1" wp14:anchorId="0557AFC2" wp14:editId="0FFE5655">
                      <wp:simplePos x="0" y="0"/>
                      <wp:positionH relativeFrom="column">
                        <wp:posOffset>1276350</wp:posOffset>
                      </wp:positionH>
                      <wp:positionV relativeFrom="paragraph">
                        <wp:posOffset>6882130</wp:posOffset>
                      </wp:positionV>
                      <wp:extent cx="0" cy="333375"/>
                      <wp:effectExtent l="76200" t="0" r="76200" b="47625"/>
                      <wp:wrapNone/>
                      <wp:docPr id="1791" name="Ravni poveznik sa strelicom 179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2AA2F8" id="Ravni poveznik sa strelicom 1791" o:spid="_x0000_s1026" type="#_x0000_t32" style="position:absolute;margin-left:100.5pt;margin-top:541.9pt;width:0;height:26.25pt;z-index:253873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71104" behindDoc="0" locked="0" layoutInCell="1" allowOverlap="1" wp14:anchorId="2B42BED7" wp14:editId="3AA00E48">
                      <wp:simplePos x="0" y="0"/>
                      <wp:positionH relativeFrom="column">
                        <wp:posOffset>1098550</wp:posOffset>
                      </wp:positionH>
                      <wp:positionV relativeFrom="paragraph">
                        <wp:posOffset>7206615</wp:posOffset>
                      </wp:positionV>
                      <wp:extent cx="352425" cy="381000"/>
                      <wp:effectExtent l="0" t="0" r="28575" b="19050"/>
                      <wp:wrapNone/>
                      <wp:docPr id="1792" name="Dijagram toka: Poveznik 1792"/>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EC84B"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2BED7" id="Dijagram toka: Poveznik 1792" o:spid="_x0000_s1286" type="#_x0000_t120" style="position:absolute;left:0;text-align:left;margin-left:86.5pt;margin-top:567.45pt;width:27.75pt;height:30pt;z-index:25387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" filled="f" strokecolor="black [3213]" strokeweight="1pt">
                      <v:stroke joinstyle="miter"/>
                      <v:textbox>
                        <w:txbxContent>
                          <w:p w14:paraId="3A1EC84B"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3856768" behindDoc="0" locked="0" layoutInCell="1" allowOverlap="1" wp14:anchorId="2950A145" wp14:editId="1547A7FD">
                      <wp:simplePos x="0" y="0"/>
                      <wp:positionH relativeFrom="column">
                        <wp:posOffset>1422400</wp:posOffset>
                      </wp:positionH>
                      <wp:positionV relativeFrom="paragraph">
                        <wp:posOffset>6939915</wp:posOffset>
                      </wp:positionV>
                      <wp:extent cx="400050" cy="247650"/>
                      <wp:effectExtent l="0" t="0" r="19050" b="28575"/>
                      <wp:wrapNone/>
                      <wp:docPr id="1793" name="Tekstni okvir 1793"/>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49F6AE73"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50A145" id="Tekstni okvir 1793" o:spid="_x0000_s1287" type="#_x0000_t202" style="position:absolute;left:0;text-align:left;margin-left:112pt;margin-top:546.45pt;width:31.5pt;height:19.5pt;z-index:25385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" fillcolor="white [3201]" strokeweight=".5pt">
                      <v:textbox>
                        <w:txbxContent>
                          <w:p w14:paraId="49F6AE73" w14:textId="77777777" w:rsidR="00BC153A" w:rsidRDefault="00BC153A" w:rsidP="00BC153A">
                            <w:r>
                              <w:t>DA</w:t>
                            </w:r>
                          </w:p>
                        </w:txbxContent>
                      </v:textbox>
                    </v:shape>
                  </w:pict>
                </mc:Fallback>
              </mc:AlternateContent>
            </w:r>
            <w:r>
              <w:rPr>
                <w:rFonts w:cs="Calibri"/>
                <w:noProof/>
                <w:sz w:val="20"/>
                <w:szCs w:val="20"/>
              </w:rPr>
              <mc:AlternateContent>
                <mc:Choice Requires="wps">
                  <w:drawing>
                    <wp:anchor distT="0" distB="0" distL="114300" distR="114300" simplePos="0" relativeHeight="253870080" behindDoc="0" locked="0" layoutInCell="1" allowOverlap="1" wp14:anchorId="7904592B" wp14:editId="36DDB2AB">
                      <wp:simplePos x="0" y="0"/>
                      <wp:positionH relativeFrom="column">
                        <wp:posOffset>1276350</wp:posOffset>
                      </wp:positionH>
                      <wp:positionV relativeFrom="paragraph">
                        <wp:posOffset>5986780</wp:posOffset>
                      </wp:positionV>
                      <wp:extent cx="9525" cy="257175"/>
                      <wp:effectExtent l="76200" t="0" r="66675" b="47625"/>
                      <wp:wrapNone/>
                      <wp:docPr id="1794" name="Ravni poveznik sa strelicom 1794"/>
                      <wp:cNvGraphicFramePr/>
                      <a:graphic xmlns:a="http://schemas.openxmlformats.org/drawingml/2006/main">
                        <a:graphicData uri="http://schemas.microsoft.com/office/word/2010/wordprocessingShape">
                          <wps:wsp>
                            <wps:cNvCnPr/>
                            <wps:spPr>
                              <a:xfrm flipH="1">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D55844E" id="Ravni poveznik sa strelicom 1794" o:spid="_x0000_s1026" type="#_x0000_t32" style="position:absolute;margin-left:100.5pt;margin-top:471.4pt;width:.75pt;height:20.25pt;flip:x;z-index:253870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9056" behindDoc="0" locked="0" layoutInCell="1" allowOverlap="1" wp14:anchorId="721C2143" wp14:editId="3C34EAB2">
                      <wp:simplePos x="0" y="0"/>
                      <wp:positionH relativeFrom="column">
                        <wp:posOffset>1238250</wp:posOffset>
                      </wp:positionH>
                      <wp:positionV relativeFrom="paragraph">
                        <wp:posOffset>5100955</wp:posOffset>
                      </wp:positionV>
                      <wp:extent cx="0" cy="419100"/>
                      <wp:effectExtent l="76200" t="0" r="57150" b="57150"/>
                      <wp:wrapNone/>
                      <wp:docPr id="1795" name="Ravni poveznik sa strelicom 1795"/>
                      <wp:cNvGraphicFramePr/>
                      <a:graphic xmlns:a="http://schemas.openxmlformats.org/drawingml/2006/main">
                        <a:graphicData uri="http://schemas.microsoft.com/office/word/2010/wordprocessingShape">
                          <wps:wsp>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DD2DCD" id="Ravni poveznik sa strelicom 1795" o:spid="_x0000_s1026" type="#_x0000_t32" style="position:absolute;margin-left:97.5pt;margin-top:401.65pt;width:0;height:33pt;z-index:253869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8032" behindDoc="0" locked="0" layoutInCell="1" allowOverlap="1" wp14:anchorId="551C831B" wp14:editId="41DE97D9">
                      <wp:simplePos x="0" y="0"/>
                      <wp:positionH relativeFrom="column">
                        <wp:posOffset>1228725</wp:posOffset>
                      </wp:positionH>
                      <wp:positionV relativeFrom="paragraph">
                        <wp:posOffset>4177030</wp:posOffset>
                      </wp:positionV>
                      <wp:extent cx="9525" cy="295275"/>
                      <wp:effectExtent l="76200" t="0" r="66675" b="47625"/>
                      <wp:wrapNone/>
                      <wp:docPr id="1796" name="Ravni poveznik sa strelicom 1796"/>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883849" id="Ravni poveznik sa strelicom 1796" o:spid="_x0000_s1026" type="#_x0000_t32" style="position:absolute;margin-left:96.75pt;margin-top:328.9pt;width:.75pt;height:23.25pt;flip:x;z-index:253868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7008" behindDoc="0" locked="0" layoutInCell="1" allowOverlap="1" wp14:anchorId="13742F09" wp14:editId="6B3D1F85">
                      <wp:simplePos x="0" y="0"/>
                      <wp:positionH relativeFrom="column">
                        <wp:posOffset>1162050</wp:posOffset>
                      </wp:positionH>
                      <wp:positionV relativeFrom="paragraph">
                        <wp:posOffset>3531870</wp:posOffset>
                      </wp:positionV>
                      <wp:extent cx="0" cy="283210"/>
                      <wp:effectExtent l="76200" t="0" r="57150" b="59690"/>
                      <wp:wrapNone/>
                      <wp:docPr id="1797" name="Ravni poveznik sa strelicom 1797"/>
                      <wp:cNvGraphicFramePr/>
                      <a:graphic xmlns:a="http://schemas.openxmlformats.org/drawingml/2006/main">
                        <a:graphicData uri="http://schemas.microsoft.com/office/word/2010/wordprocessingShape">
                          <wps:wsp>
                            <wps:cNvCnPr/>
                            <wps:spPr>
                              <a:xfrm>
                                <a:off x="0" y="0"/>
                                <a:ext cx="0" cy="283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0C84CE" id="Ravni poveznik sa strelicom 1797" o:spid="_x0000_s1026" type="#_x0000_t32" style="position:absolute;margin-left:91.5pt;margin-top:278.1pt;width:0;height:22.3pt;z-index:253867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5984" behindDoc="0" locked="0" layoutInCell="1" allowOverlap="1" wp14:anchorId="22EF1473" wp14:editId="48F03F3E">
                      <wp:simplePos x="0" y="0"/>
                      <wp:positionH relativeFrom="column">
                        <wp:posOffset>1152525</wp:posOffset>
                      </wp:positionH>
                      <wp:positionV relativeFrom="paragraph">
                        <wp:posOffset>2605405</wp:posOffset>
                      </wp:positionV>
                      <wp:extent cx="0" cy="323850"/>
                      <wp:effectExtent l="76200" t="0" r="76200" b="57150"/>
                      <wp:wrapNone/>
                      <wp:docPr id="1798" name="Ravni poveznik sa strelicom 179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909360" id="Ravni poveznik sa strelicom 1798" o:spid="_x0000_s1026" type="#_x0000_t32" style="position:absolute;margin-left:90.75pt;margin-top:205.15pt;width:0;height:25.5pt;z-index:253865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4960" behindDoc="0" locked="0" layoutInCell="1" allowOverlap="1" wp14:anchorId="43B70198" wp14:editId="5EC4F66A">
                      <wp:simplePos x="0" y="0"/>
                      <wp:positionH relativeFrom="column">
                        <wp:posOffset>1143000</wp:posOffset>
                      </wp:positionH>
                      <wp:positionV relativeFrom="paragraph">
                        <wp:posOffset>1938655</wp:posOffset>
                      </wp:positionV>
                      <wp:extent cx="0" cy="304800"/>
                      <wp:effectExtent l="76200" t="0" r="57150" b="57150"/>
                      <wp:wrapNone/>
                      <wp:docPr id="1799" name="Ravni poveznik sa strelicom 1799"/>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23E4D4" id="Ravni poveznik sa strelicom 1799" o:spid="_x0000_s1026" type="#_x0000_t32" style="position:absolute;margin-left:90pt;margin-top:152.65pt;width:0;height:24pt;z-index:253864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3936" behindDoc="0" locked="0" layoutInCell="1" allowOverlap="1" wp14:anchorId="452E2450" wp14:editId="1633E8CE">
                      <wp:simplePos x="0" y="0"/>
                      <wp:positionH relativeFrom="column">
                        <wp:posOffset>1143000</wp:posOffset>
                      </wp:positionH>
                      <wp:positionV relativeFrom="paragraph">
                        <wp:posOffset>995680</wp:posOffset>
                      </wp:positionV>
                      <wp:extent cx="9525" cy="304800"/>
                      <wp:effectExtent l="76200" t="0" r="66675" b="57150"/>
                      <wp:wrapNone/>
                      <wp:docPr id="1800" name="Ravni poveznik sa strelicom 1800"/>
                      <wp:cNvGraphicFramePr/>
                      <a:graphic xmlns:a="http://schemas.openxmlformats.org/drawingml/2006/main">
                        <a:graphicData uri="http://schemas.microsoft.com/office/word/2010/wordprocessingShape">
                          <wps:wsp>
                            <wps:cNvCnPr/>
                            <wps:spPr>
                              <a:xfrm flipH="1">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ABCD35" id="Ravni poveznik sa strelicom 1800" o:spid="_x0000_s1026" type="#_x0000_t32" style="position:absolute;margin-left:90pt;margin-top:78.4pt;width:.75pt;height:24pt;flip:x;z-index:253863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62912" behindDoc="0" locked="0" layoutInCell="1" allowOverlap="1" wp14:anchorId="6076F536" wp14:editId="4EA9F24E">
                      <wp:simplePos x="0" y="0"/>
                      <wp:positionH relativeFrom="column">
                        <wp:posOffset>1171575</wp:posOffset>
                      </wp:positionH>
                      <wp:positionV relativeFrom="paragraph">
                        <wp:posOffset>424180</wp:posOffset>
                      </wp:positionV>
                      <wp:extent cx="9525" cy="133350"/>
                      <wp:effectExtent l="76200" t="0" r="66675" b="57150"/>
                      <wp:wrapNone/>
                      <wp:docPr id="1801" name="Ravni poveznik sa strelicom 1801"/>
                      <wp:cNvGraphicFramePr/>
                      <a:graphic xmlns:a="http://schemas.openxmlformats.org/drawingml/2006/main">
                        <a:graphicData uri="http://schemas.microsoft.com/office/word/2010/wordprocessingShape">
                          <wps:wsp>
                            <wps:cNvCnPr/>
                            <wps:spPr>
                              <a:xfrm>
                                <a:off x="0" y="0"/>
                                <a:ext cx="9525"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403460" id="Ravni poveznik sa strelicom 1801" o:spid="_x0000_s1026" type="#_x0000_t32" style="position:absolute;margin-left:92.25pt;margin-top:33.4pt;width:.75pt;height:10.5pt;z-index:253862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842432" behindDoc="0" locked="0" layoutInCell="1" allowOverlap="1" wp14:anchorId="68C1846F" wp14:editId="630277F4">
                      <wp:simplePos x="0" y="0"/>
                      <wp:positionH relativeFrom="column">
                        <wp:posOffset>650875</wp:posOffset>
                      </wp:positionH>
                      <wp:positionV relativeFrom="paragraph">
                        <wp:posOffset>38735</wp:posOffset>
                      </wp:positionV>
                      <wp:extent cx="1047750" cy="390525"/>
                      <wp:effectExtent l="0" t="0" r="19050" b="28575"/>
                      <wp:wrapNone/>
                      <wp:docPr id="1802" name="Elipsa 1802"/>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78F5D61"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8C1846F" id="Elipsa 1802" o:spid="_x0000_s1288" style="position:absolute;left:0;text-align:left;margin-left:51.25pt;margin-top:3.05pt;width:82.5pt;height:30.75pt;z-index:25384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" fillcolor="white [3201]" strokecolor="black [3200]" strokeweight="1pt">
                      <v:stroke joinstyle="miter"/>
                      <v:textbox>
                        <w:txbxContent>
                          <w:p w14:paraId="178F5D61" w14:textId="77777777" w:rsidR="00BC153A" w:rsidRPr="0081424A" w:rsidRDefault="00BC153A" w:rsidP="00BC153A">
                            <w:pPr>
                              <w:rPr>
                                <w:sz w:val="20"/>
                                <w:szCs w:val="20"/>
                              </w:rPr>
                            </w:pPr>
                            <w:r w:rsidRPr="0081424A">
                              <w:rPr>
                                <w:sz w:val="20"/>
                                <w:szCs w:val="20"/>
                              </w:rPr>
                              <w:t>POČETAKAK</w:t>
                            </w:r>
                          </w:p>
                        </w:txbxContent>
                      </v:textbox>
                    </v:oval>
                  </w:pict>
                </mc:Fallback>
              </mc:AlternateContent>
            </w:r>
            <w:r>
              <w:rPr>
                <w:rFonts w:cs="Calibri"/>
                <w:noProof/>
                <w:sz w:val="20"/>
                <w:szCs w:val="20"/>
              </w:rPr>
              <mc:AlternateContent>
                <mc:Choice Requires="wps">
                  <w:drawing>
                    <wp:anchor distT="0" distB="0" distL="114300" distR="114300" simplePos="0" relativeHeight="253861888" behindDoc="0" locked="0" layoutInCell="1" allowOverlap="1" wp14:anchorId="70C0BF7A" wp14:editId="2D7EA47B">
                      <wp:simplePos x="0" y="0"/>
                      <wp:positionH relativeFrom="column">
                        <wp:posOffset>336550</wp:posOffset>
                      </wp:positionH>
                      <wp:positionV relativeFrom="paragraph">
                        <wp:posOffset>1143000</wp:posOffset>
                      </wp:positionV>
                      <wp:extent cx="371475" cy="247650"/>
                      <wp:effectExtent l="0" t="0" r="28575" b="19050"/>
                      <wp:wrapNone/>
                      <wp:docPr id="1803" name="Tekstni okvir 1803"/>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71FDFF6B"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C0BF7A" id="Tekstni okvir 1803" o:spid="_x0000_s1289" type="#_x0000_t202" style="position:absolute;left:0;text-align:left;margin-left:26.5pt;margin-top:90pt;width:29.25pt;height:19.5pt;z-index:25386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" fillcolor="white [3201]" strokecolor="black [3200]" strokeweight="1pt">
                      <v:textbox>
                        <w:txbxContent>
                          <w:p w14:paraId="71FDFF6B"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3860864" behindDoc="0" locked="0" layoutInCell="1" allowOverlap="1" wp14:anchorId="6E78D195" wp14:editId="2C0D253C">
                      <wp:simplePos x="0" y="0"/>
                      <wp:positionH relativeFrom="column">
                        <wp:posOffset>355600</wp:posOffset>
                      </wp:positionH>
                      <wp:positionV relativeFrom="paragraph">
                        <wp:posOffset>4321175</wp:posOffset>
                      </wp:positionV>
                      <wp:extent cx="371475" cy="247650"/>
                      <wp:effectExtent l="0" t="0" r="28575" b="19050"/>
                      <wp:wrapNone/>
                      <wp:docPr id="1804" name="Tekstni okvir 1804"/>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383C9A04"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78D195" id="Tekstni okvir 1804" o:spid="_x0000_s1290" type="#_x0000_t202" style="position:absolute;left:0;text-align:left;margin-left:28pt;margin-top:340.25pt;width:29.25pt;height:19.5pt;z-index:25386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" fillcolor="white [3201]" strokecolor="black [3200]" strokeweight="1pt">
                      <v:textbox>
                        <w:txbxContent>
                          <w:p w14:paraId="383C9A04"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3859840" behindDoc="0" locked="0" layoutInCell="1" allowOverlap="1" wp14:anchorId="0F5A3C0D" wp14:editId="13BE7C9E">
                      <wp:simplePos x="0" y="0"/>
                      <wp:positionH relativeFrom="column">
                        <wp:posOffset>412750</wp:posOffset>
                      </wp:positionH>
                      <wp:positionV relativeFrom="paragraph">
                        <wp:posOffset>6095365</wp:posOffset>
                      </wp:positionV>
                      <wp:extent cx="371475" cy="247650"/>
                      <wp:effectExtent l="0" t="0" r="28575" b="19050"/>
                      <wp:wrapNone/>
                      <wp:docPr id="1805" name="Tekstni okvir 1805"/>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07ED65E5"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F5A3C0D" id="Tekstni okvir 1805" o:spid="_x0000_s1291" type="#_x0000_t202" style="position:absolute;left:0;text-align:left;margin-left:32.5pt;margin-top:479.95pt;width:29.25pt;height:19.5pt;z-index:25385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" fillcolor="white [3201]" strokecolor="black [3200]" strokeweight="1pt">
                      <v:textbox>
                        <w:txbxContent>
                          <w:p w14:paraId="07ED65E5"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3858816" behindDoc="0" locked="0" layoutInCell="1" allowOverlap="1" wp14:anchorId="0DBF6E3A" wp14:editId="03F45CB9">
                      <wp:simplePos x="0" y="0"/>
                      <wp:positionH relativeFrom="column">
                        <wp:posOffset>1250950</wp:posOffset>
                      </wp:positionH>
                      <wp:positionV relativeFrom="paragraph">
                        <wp:posOffset>1946275</wp:posOffset>
                      </wp:positionV>
                      <wp:extent cx="400050" cy="247650"/>
                      <wp:effectExtent l="0" t="0" r="19050" b="28575"/>
                      <wp:wrapNone/>
                      <wp:docPr id="1806" name="Tekstni okvir 1806"/>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396ABEE2"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BF6E3A" id="Tekstni okvir 1806" o:spid="_x0000_s1292" type="#_x0000_t202" style="position:absolute;left:0;text-align:left;margin-left:98.5pt;margin-top:153.25pt;width:31.5pt;height:19.5pt;z-index:25385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" fillcolor="white [3201]" strokeweight=".5pt">
                      <v:textbox>
                        <w:txbxContent>
                          <w:p w14:paraId="396ABEE2" w14:textId="77777777" w:rsidR="00BC153A" w:rsidRDefault="00BC153A" w:rsidP="00BC153A">
                            <w:r>
                              <w:t>DA</w:t>
                            </w:r>
                          </w:p>
                        </w:txbxContent>
                      </v:textbox>
                    </v:shape>
                  </w:pict>
                </mc:Fallback>
              </mc:AlternateContent>
            </w:r>
            <w:r>
              <w:rPr>
                <w:rFonts w:cs="Calibri"/>
                <w:noProof/>
                <w:sz w:val="20"/>
                <w:szCs w:val="20"/>
              </w:rPr>
              <mc:AlternateContent>
                <mc:Choice Requires="wps">
                  <w:drawing>
                    <wp:anchor distT="0" distB="0" distL="114300" distR="114300" simplePos="0" relativeHeight="253857792" behindDoc="0" locked="0" layoutInCell="1" allowOverlap="1" wp14:anchorId="5095DAC8" wp14:editId="1FF6FFA1">
                      <wp:simplePos x="0" y="0"/>
                      <wp:positionH relativeFrom="column">
                        <wp:posOffset>1336675</wp:posOffset>
                      </wp:positionH>
                      <wp:positionV relativeFrom="paragraph">
                        <wp:posOffset>5168265</wp:posOffset>
                      </wp:positionV>
                      <wp:extent cx="400050" cy="247650"/>
                      <wp:effectExtent l="0" t="0" r="19050" b="28575"/>
                      <wp:wrapNone/>
                      <wp:docPr id="1807" name="Tekstni okvir 1807"/>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4F29C2E3"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5DAC8" id="Tekstni okvir 1807" o:spid="_x0000_s1293" type="#_x0000_t202" style="position:absolute;left:0;text-align:left;margin-left:105.25pt;margin-top:406.95pt;width:31.5pt;height:19.5pt;z-index:25385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" fillcolor="white [3201]" strokeweight=".5pt">
                      <v:textbox>
                        <w:txbxContent>
                          <w:p w14:paraId="4F29C2E3" w14:textId="77777777" w:rsidR="00BC153A" w:rsidRDefault="00BC153A" w:rsidP="00BC153A">
                            <w:r>
                              <w:t>DA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50624" behindDoc="0" locked="0" layoutInCell="1" allowOverlap="1" wp14:anchorId="61B97637" wp14:editId="22F8F4B3">
                      <wp:simplePos x="0" y="0"/>
                      <wp:positionH relativeFrom="column">
                        <wp:posOffset>517525</wp:posOffset>
                      </wp:positionH>
                      <wp:positionV relativeFrom="paragraph">
                        <wp:posOffset>6225540</wp:posOffset>
                      </wp:positionV>
                      <wp:extent cx="1514475" cy="657225"/>
                      <wp:effectExtent l="19050" t="19050" r="28575" b="47625"/>
                      <wp:wrapNone/>
                      <wp:docPr id="1808" name="Romb 1808"/>
                      <wp:cNvGraphicFramePr/>
                      <a:graphic xmlns:a="http://schemas.openxmlformats.org/drawingml/2006/main">
                        <a:graphicData uri="http://schemas.microsoft.com/office/word/2010/wordprocessingShape">
                          <wps:wsp>
                            <wps:cNvSpPr/>
                            <wps:spPr>
                              <a:xfrm>
                                <a:off x="0" y="0"/>
                                <a:ext cx="151447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264FB1"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7637" id="Romb 1808" o:spid="_x0000_s1294" type="#_x0000_t4" style="position:absolute;left:0;text-align:left;margin-left:40.75pt;margin-top:490.2pt;width:119.25pt;height:51.75pt;z-index:25385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" filled="f" strokecolor="black [3213]" strokeweight="1pt">
                      <v:textbox>
                        <w:txbxContent>
                          <w:p w14:paraId="10264FB1"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49600" behindDoc="0" locked="0" layoutInCell="1" allowOverlap="1" wp14:anchorId="43D02CE7" wp14:editId="24576466">
                      <wp:simplePos x="0" y="0"/>
                      <wp:positionH relativeFrom="column">
                        <wp:posOffset>552450</wp:posOffset>
                      </wp:positionH>
                      <wp:positionV relativeFrom="paragraph">
                        <wp:posOffset>5510530</wp:posOffset>
                      </wp:positionV>
                      <wp:extent cx="1428750" cy="476250"/>
                      <wp:effectExtent l="0" t="0" r="19050" b="19050"/>
                      <wp:wrapNone/>
                      <wp:docPr id="1809" name="Pravokutnik 1809"/>
                      <wp:cNvGraphicFramePr/>
                      <a:graphic xmlns:a="http://schemas.openxmlformats.org/drawingml/2006/main">
                        <a:graphicData uri="http://schemas.microsoft.com/office/word/2010/wordprocessingShape">
                          <wps:wsp>
                            <wps:cNvSpPr/>
                            <wps:spPr>
                              <a:xfrm>
                                <a:off x="0" y="0"/>
                                <a:ext cx="1428750" cy="4762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8CBE8E2" w14:textId="77777777" w:rsidR="00BC153A" w:rsidRPr="0081424A" w:rsidRDefault="00BC153A" w:rsidP="00BC153A">
                                  <w:pPr>
                                    <w:rPr>
                                      <w:color w:val="000000" w:themeColor="text1"/>
                                      <w:sz w:val="20"/>
                                      <w:szCs w:val="20"/>
                                    </w:rPr>
                                  </w:pPr>
                                  <w:r>
                                    <w:rPr>
                                      <w:color w:val="000000" w:themeColor="text1"/>
                                      <w:sz w:val="20"/>
                                      <w:szCs w:val="20"/>
                                    </w:rPr>
                                    <w:t>SLANJE U POREZNU UPRAVU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D02CE7" id="Pravokutnik 1809" o:spid="_x0000_s1295" style="position:absolute;left:0;text-align:left;margin-left:43.5pt;margin-top:433.9pt;width:112.5pt;height:37.5pt;z-index:25384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" filled="f" strokecolor="black [3213]" strokeweight="1pt">
                      <v:textbox>
                        <w:txbxContent>
                          <w:p w14:paraId="28CBE8E2" w14:textId="77777777" w:rsidR="00BC153A" w:rsidRPr="0081424A" w:rsidRDefault="00BC153A" w:rsidP="00BC153A">
                            <w:pPr>
                              <w:rPr>
                                <w:color w:val="000000" w:themeColor="text1"/>
                                <w:sz w:val="20"/>
                                <w:szCs w:val="20"/>
                              </w:rPr>
                            </w:pPr>
                            <w:r>
                              <w:rPr>
                                <w:color w:val="000000" w:themeColor="text1"/>
                                <w:sz w:val="20"/>
                                <w:szCs w:val="20"/>
                              </w:rPr>
                              <w:t>SLANJE U POREZNU UPRAVU</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48576" behindDoc="0" locked="0" layoutInCell="1" allowOverlap="1" wp14:anchorId="47B365A9" wp14:editId="484FDE9C">
                      <wp:simplePos x="0" y="0"/>
                      <wp:positionH relativeFrom="column">
                        <wp:posOffset>479425</wp:posOffset>
                      </wp:positionH>
                      <wp:positionV relativeFrom="paragraph">
                        <wp:posOffset>4454525</wp:posOffset>
                      </wp:positionV>
                      <wp:extent cx="1514475" cy="657225"/>
                      <wp:effectExtent l="19050" t="19050" r="28575" b="47625"/>
                      <wp:wrapNone/>
                      <wp:docPr id="1810" name="Romb 1810"/>
                      <wp:cNvGraphicFramePr/>
                      <a:graphic xmlns:a="http://schemas.openxmlformats.org/drawingml/2006/main">
                        <a:graphicData uri="http://schemas.microsoft.com/office/word/2010/wordprocessingShape">
                          <wps:wsp>
                            <wps:cNvSpPr/>
                            <wps:spPr>
                              <a:xfrm>
                                <a:off x="0" y="0"/>
                                <a:ext cx="151447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B1E6B1"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365A9" id="Romb 1810" o:spid="_x0000_s1296" type="#_x0000_t4" style="position:absolute;left:0;text-align:left;margin-left:37.75pt;margin-top:350.75pt;width:119.25pt;height:51.75pt;z-index:25384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" filled="f" strokecolor="black [3213]" strokeweight="1pt">
                      <v:textbox>
                        <w:txbxContent>
                          <w:p w14:paraId="31B1E6B1"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47552" behindDoc="0" locked="0" layoutInCell="1" allowOverlap="1" wp14:anchorId="3B1BD4D3" wp14:editId="35C06770">
                      <wp:simplePos x="0" y="0"/>
                      <wp:positionH relativeFrom="column">
                        <wp:posOffset>488950</wp:posOffset>
                      </wp:positionH>
                      <wp:positionV relativeFrom="paragraph">
                        <wp:posOffset>3802380</wp:posOffset>
                      </wp:positionV>
                      <wp:extent cx="1428750" cy="371475"/>
                      <wp:effectExtent l="0" t="0" r="19050" b="28575"/>
                      <wp:wrapNone/>
                      <wp:docPr id="1811" name="Pravokutnik 1811"/>
                      <wp:cNvGraphicFramePr/>
                      <a:graphic xmlns:a="http://schemas.openxmlformats.org/drawingml/2006/main">
                        <a:graphicData uri="http://schemas.microsoft.com/office/word/2010/wordprocessingShape">
                          <wps:wsp>
                            <wps:cNvSpPr/>
                            <wps:spPr>
                              <a:xfrm>
                                <a:off x="0" y="0"/>
                                <a:ext cx="1428750" cy="3714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0EBDDCF" w14:textId="77777777" w:rsidR="00BC153A" w:rsidRPr="0081424A" w:rsidRDefault="00BC153A" w:rsidP="00BC153A">
                                  <w:pPr>
                                    <w:rPr>
                                      <w:color w:val="000000" w:themeColor="text1"/>
                                      <w:sz w:val="20"/>
                                      <w:szCs w:val="20"/>
                                    </w:rPr>
                                  </w:pPr>
                                  <w:r>
                                    <w:rPr>
                                      <w:color w:val="000000" w:themeColor="text1"/>
                                      <w:sz w:val="20"/>
                                      <w:szCs w:val="20"/>
                                    </w:rPr>
                                    <w:t>OBRADA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BD4D3" id="Pravokutnik 1811" o:spid="_x0000_s1297" style="position:absolute;left:0;text-align:left;margin-left:38.5pt;margin-top:299.4pt;width:112.5pt;height:29.25pt;z-index:25384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" filled="f" strokecolor="black [3213]" strokeweight="1pt">
                      <v:textbox>
                        <w:txbxContent>
                          <w:p w14:paraId="10EBDDCF" w14:textId="77777777" w:rsidR="00BC153A" w:rsidRPr="0081424A" w:rsidRDefault="00BC153A" w:rsidP="00BC153A">
                            <w:pPr>
                              <w:rPr>
                                <w:color w:val="000000" w:themeColor="text1"/>
                                <w:sz w:val="20"/>
                                <w:szCs w:val="20"/>
                              </w:rPr>
                            </w:pPr>
                            <w:r>
                              <w:rPr>
                                <w:color w:val="000000" w:themeColor="text1"/>
                                <w:sz w:val="20"/>
                                <w:szCs w:val="20"/>
                              </w:rPr>
                              <w:t>OBRADA PODATAKA</w:t>
                            </w:r>
                          </w:p>
                        </w:txbxContent>
                      </v:textbox>
                    </v:rect>
                  </w:pict>
                </mc:Fallback>
              </mc:AlternateContent>
            </w:r>
            <w:r>
              <w:rPr>
                <w:rFonts w:cs="Calibri"/>
                <w:noProof/>
                <w:sz w:val="20"/>
                <w:szCs w:val="20"/>
              </w:rPr>
              <mc:AlternateContent>
                <mc:Choice Requires="wps">
                  <w:drawing>
                    <wp:anchor distT="0" distB="0" distL="114300" distR="114300" simplePos="0" relativeHeight="253846528" behindDoc="0" locked="0" layoutInCell="1" allowOverlap="1" wp14:anchorId="314D03C9" wp14:editId="72971686">
                      <wp:simplePos x="0" y="0"/>
                      <wp:positionH relativeFrom="column">
                        <wp:posOffset>476250</wp:posOffset>
                      </wp:positionH>
                      <wp:positionV relativeFrom="paragraph">
                        <wp:posOffset>2919730</wp:posOffset>
                      </wp:positionV>
                      <wp:extent cx="1371600" cy="612648"/>
                      <wp:effectExtent l="19050" t="0" r="38100" b="16510"/>
                      <wp:wrapNone/>
                      <wp:docPr id="1812" name="Dijagram toka: Ručna operacija 1812"/>
                      <wp:cNvGraphicFramePr/>
                      <a:graphic xmlns:a="http://schemas.openxmlformats.org/drawingml/2006/main">
                        <a:graphicData uri="http://schemas.microsoft.com/office/word/2010/wordprocessingShape">
                          <wps:wsp>
                            <wps:cNvSpPr/>
                            <wps:spPr>
                              <a:xfrm>
                                <a:off x="0" y="0"/>
                                <a:ext cx="1371600" cy="612648"/>
                              </a:xfrm>
                              <a:prstGeom prst="flowChartManualOperation">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A908F1" w14:textId="77777777" w:rsidR="00BC153A" w:rsidRPr="00045F46" w:rsidRDefault="00BC153A" w:rsidP="00BC153A">
                                  <w:pPr>
                                    <w:rPr>
                                      <w:color w:val="000000" w:themeColor="text1"/>
                                    </w:rPr>
                                  </w:pPr>
                                  <w:r w:rsidRPr="00045F46">
                                    <w:rPr>
                                      <w:color w:val="000000" w:themeColor="text1"/>
                                    </w:rPr>
                                    <w:t>UNOS U SUSTAV</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14D03C9" id="Dijagram toka: Ručna operacija 1812" o:spid="_x0000_s1298" type="#_x0000_t119" style="position:absolute;left:0;text-align:left;margin-left:37.5pt;margin-top:229.9pt;width:108pt;height:48.25pt;z-index:25384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" filled="f" strokecolor="black [3213]" strokeweight="1pt">
                      <v:textbox>
                        <w:txbxContent>
                          <w:p w14:paraId="43A908F1" w14:textId="77777777" w:rsidR="00BC153A" w:rsidRPr="00045F46" w:rsidRDefault="00BC153A" w:rsidP="00BC153A">
                            <w:pPr>
                              <w:rPr>
                                <w:color w:val="000000" w:themeColor="text1"/>
                              </w:rPr>
                            </w:pPr>
                            <w:r w:rsidRPr="00045F46">
                              <w:rPr>
                                <w:color w:val="000000" w:themeColor="text1"/>
                              </w:rPr>
                              <w:t>UNOS U SUSTAV</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45504" behindDoc="0" locked="0" layoutInCell="1" allowOverlap="1" wp14:anchorId="29481116" wp14:editId="4CC43CF4">
                      <wp:simplePos x="0" y="0"/>
                      <wp:positionH relativeFrom="column">
                        <wp:posOffset>441325</wp:posOffset>
                      </wp:positionH>
                      <wp:positionV relativeFrom="paragraph">
                        <wp:posOffset>2229485</wp:posOffset>
                      </wp:positionV>
                      <wp:extent cx="1428750" cy="371475"/>
                      <wp:effectExtent l="0" t="0" r="19050" b="28575"/>
                      <wp:wrapNone/>
                      <wp:docPr id="1813" name="Pravokutnik 1813"/>
                      <wp:cNvGraphicFramePr/>
                      <a:graphic xmlns:a="http://schemas.openxmlformats.org/drawingml/2006/main">
                        <a:graphicData uri="http://schemas.microsoft.com/office/word/2010/wordprocessingShape">
                          <wps:wsp>
                            <wps:cNvSpPr/>
                            <wps:spPr>
                              <a:xfrm>
                                <a:off x="0" y="0"/>
                                <a:ext cx="1428750" cy="3714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6C8EEFA" w14:textId="77777777" w:rsidR="00BC153A" w:rsidRPr="0081424A" w:rsidRDefault="00BC153A" w:rsidP="00BC153A">
                                  <w:pPr>
                                    <w:rPr>
                                      <w:color w:val="000000" w:themeColor="text1"/>
                                      <w:sz w:val="20"/>
                                      <w:szCs w:val="20"/>
                                    </w:rPr>
                                  </w:pPr>
                                  <w:r>
                                    <w:rPr>
                                      <w:color w:val="000000" w:themeColor="text1"/>
                                      <w:sz w:val="20"/>
                                      <w:szCs w:val="20"/>
                                    </w:rPr>
                                    <w:t>IZRAČUN PROMJENA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481116" id="Pravokutnik 1813" o:spid="_x0000_s1299" style="position:absolute;left:0;text-align:left;margin-left:34.75pt;margin-top:175.55pt;width:112.5pt;height:29.25pt;z-index:25384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" filled="f" strokecolor="black [3213]" strokeweight="1pt">
                      <v:textbox>
                        <w:txbxContent>
                          <w:p w14:paraId="46C8EEFA" w14:textId="77777777" w:rsidR="00BC153A" w:rsidRPr="0081424A" w:rsidRDefault="00BC153A" w:rsidP="00BC153A">
                            <w:pPr>
                              <w:rPr>
                                <w:color w:val="000000" w:themeColor="text1"/>
                                <w:sz w:val="20"/>
                                <w:szCs w:val="20"/>
                              </w:rPr>
                            </w:pPr>
                            <w:r>
                              <w:rPr>
                                <w:color w:val="000000" w:themeColor="text1"/>
                                <w:sz w:val="20"/>
                                <w:szCs w:val="20"/>
                              </w:rPr>
                              <w:t>IZRAČUN PROMJENA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44480" behindDoc="0" locked="0" layoutInCell="1" allowOverlap="1" wp14:anchorId="1F632CD1" wp14:editId="3ABB0F0A">
                      <wp:simplePos x="0" y="0"/>
                      <wp:positionH relativeFrom="column">
                        <wp:posOffset>380365</wp:posOffset>
                      </wp:positionH>
                      <wp:positionV relativeFrom="paragraph">
                        <wp:posOffset>1281430</wp:posOffset>
                      </wp:positionV>
                      <wp:extent cx="1514475" cy="657225"/>
                      <wp:effectExtent l="19050" t="19050" r="28575" b="47625"/>
                      <wp:wrapNone/>
                      <wp:docPr id="1814" name="Romb 1814"/>
                      <wp:cNvGraphicFramePr/>
                      <a:graphic xmlns:a="http://schemas.openxmlformats.org/drawingml/2006/main">
                        <a:graphicData uri="http://schemas.microsoft.com/office/word/2010/wordprocessingShape">
                          <wps:wsp>
                            <wps:cNvSpPr/>
                            <wps:spPr>
                              <a:xfrm>
                                <a:off x="0" y="0"/>
                                <a:ext cx="151447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4B61A"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32CD1" id="Romb 1814" o:spid="_x0000_s1300" type="#_x0000_t4" style="position:absolute;left:0;text-align:left;margin-left:29.95pt;margin-top:100.9pt;width:119.25pt;height:51.75pt;z-index:25384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" filled="f" strokecolor="black [3213]" strokeweight="1pt">
                      <v:textbox>
                        <w:txbxContent>
                          <w:p w14:paraId="2584B61A"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43456" behindDoc="0" locked="0" layoutInCell="1" allowOverlap="1" wp14:anchorId="353CC68E" wp14:editId="7799F9D8">
                      <wp:simplePos x="0" y="0"/>
                      <wp:positionH relativeFrom="column">
                        <wp:posOffset>419100</wp:posOffset>
                      </wp:positionH>
                      <wp:positionV relativeFrom="paragraph">
                        <wp:posOffset>557530</wp:posOffset>
                      </wp:positionV>
                      <wp:extent cx="1428750" cy="438150"/>
                      <wp:effectExtent l="0" t="0" r="19050" b="19050"/>
                      <wp:wrapNone/>
                      <wp:docPr id="1815" name="Pravokutnik 1815"/>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F4ACFA5" w14:textId="77777777" w:rsidR="00BC153A" w:rsidRPr="0081424A" w:rsidRDefault="00BC153A" w:rsidP="00BC153A">
                                  <w:pPr>
                                    <w:rPr>
                                      <w:color w:val="000000" w:themeColor="text1"/>
                                      <w:sz w:val="20"/>
                                      <w:szCs w:val="20"/>
                                    </w:rPr>
                                  </w:pPr>
                                  <w:r>
                                    <w:rPr>
                                      <w:color w:val="000000" w:themeColor="text1"/>
                                      <w:sz w:val="20"/>
                                      <w:szCs w:val="20"/>
                                    </w:rPr>
                                    <w:t>PRIKUPLJANJE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CC68E" id="Pravokutnik 1815" o:spid="_x0000_s1301" style="position:absolute;left:0;text-align:left;margin-left:33pt;margin-top:43.9pt;width:112.5pt;height:34.5pt;z-index:25384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" filled="f" strokecolor="black [3213]" strokeweight="1pt">
                      <v:textbox>
                        <w:txbxContent>
                          <w:p w14:paraId="6F4ACFA5" w14:textId="77777777" w:rsidR="00BC153A" w:rsidRPr="0081424A" w:rsidRDefault="00BC153A" w:rsidP="00BC153A">
                            <w:pPr>
                              <w:rPr>
                                <w:color w:val="000000" w:themeColor="text1"/>
                                <w:sz w:val="20"/>
                                <w:szCs w:val="20"/>
                              </w:rPr>
                            </w:pPr>
                            <w:r>
                              <w:rPr>
                                <w:color w:val="000000" w:themeColor="text1"/>
                                <w:sz w:val="20"/>
                                <w:szCs w:val="20"/>
                              </w:rPr>
                              <w:t>PRIKUPLJANJE PODATAKA</w:t>
                            </w:r>
                          </w:p>
                        </w:txbxContent>
                      </v:textbox>
                    </v:rect>
                  </w:pict>
                </mc:Fallback>
              </mc:AlternateContent>
            </w:r>
          </w:p>
        </w:tc>
        <w:tc>
          <w:tcPr>
            <w:tcW w:w="5098" w:type="dxa"/>
          </w:tcPr>
          <w:p w14:paraId="463FCCAF" w14:textId="77777777" w:rsidR="00BC153A" w:rsidRPr="006C2744" w:rsidRDefault="00BC153A" w:rsidP="001652AB">
            <w:pPr>
              <w:rPr>
                <w:rFonts w:cs="Calibri"/>
              </w:rPr>
            </w:pPr>
            <w:r w:rsidRPr="006C2744">
              <w:rPr>
                <w:rFonts w:cs="Calibri"/>
              </w:rPr>
              <w:t>Prikupljanje podataka potrebnih za obračun plaća i naknada. ROKOVI PRIKUPLJANJA:</w:t>
            </w:r>
          </w:p>
          <w:p w14:paraId="189C381C" w14:textId="77777777" w:rsidR="00BC153A" w:rsidRPr="006C2744" w:rsidRDefault="00BC153A" w:rsidP="00BC153A">
            <w:pPr>
              <w:numPr>
                <w:ilvl w:val="0"/>
                <w:numId w:val="40"/>
              </w:numPr>
              <w:contextualSpacing/>
              <w:rPr>
                <w:rFonts w:cs="Calibri"/>
                <w:sz w:val="18"/>
                <w:szCs w:val="18"/>
              </w:rPr>
            </w:pPr>
            <w:r w:rsidRPr="006C2744">
              <w:rPr>
                <w:rFonts w:cs="Calibri"/>
                <w:sz w:val="18"/>
                <w:szCs w:val="18"/>
              </w:rPr>
              <w:t>Do k</w:t>
            </w:r>
            <w:r>
              <w:rPr>
                <w:rFonts w:cs="Calibri"/>
                <w:sz w:val="18"/>
                <w:szCs w:val="18"/>
              </w:rPr>
              <w:t>onca mjeseca: stalno zaposleni</w:t>
            </w:r>
          </w:p>
          <w:p w14:paraId="3C21382E" w14:textId="77777777" w:rsidR="00BC153A" w:rsidRPr="006C2744" w:rsidRDefault="00BC153A" w:rsidP="00BC153A">
            <w:pPr>
              <w:numPr>
                <w:ilvl w:val="0"/>
                <w:numId w:val="40"/>
              </w:numPr>
              <w:contextualSpacing/>
              <w:rPr>
                <w:rFonts w:cs="Calibri"/>
                <w:sz w:val="18"/>
                <w:szCs w:val="18"/>
              </w:rPr>
            </w:pPr>
            <w:r w:rsidRPr="006C2744">
              <w:rPr>
                <w:rFonts w:cs="Calibri"/>
                <w:sz w:val="18"/>
                <w:szCs w:val="18"/>
              </w:rPr>
              <w:t>Do 10-o</w:t>
            </w:r>
            <w:r>
              <w:rPr>
                <w:rFonts w:cs="Calibri"/>
                <w:sz w:val="18"/>
                <w:szCs w:val="18"/>
              </w:rPr>
              <w:t>g idućeg mjeseca: javni radovi, stručno osposobljavanje za rad bez zasnivanja radnog odnosa</w:t>
            </w:r>
          </w:p>
          <w:p w14:paraId="6175046A" w14:textId="77777777" w:rsidR="00BC153A" w:rsidRPr="006C2744" w:rsidRDefault="00BC153A" w:rsidP="00BC153A">
            <w:pPr>
              <w:numPr>
                <w:ilvl w:val="0"/>
                <w:numId w:val="40"/>
              </w:numPr>
              <w:contextualSpacing/>
              <w:rPr>
                <w:rFonts w:cs="Calibri"/>
                <w:sz w:val="18"/>
                <w:szCs w:val="18"/>
              </w:rPr>
            </w:pPr>
            <w:r w:rsidRPr="006C2744">
              <w:rPr>
                <w:rFonts w:cs="Calibri"/>
                <w:sz w:val="18"/>
                <w:szCs w:val="18"/>
              </w:rPr>
              <w:t>Za svako tromjesečje do konca idućeg mjeseca: Mjesni odbori.</w:t>
            </w:r>
          </w:p>
          <w:p w14:paraId="61375031" w14:textId="77777777" w:rsidR="00BC153A" w:rsidRDefault="00BC153A" w:rsidP="00BC153A">
            <w:pPr>
              <w:numPr>
                <w:ilvl w:val="0"/>
                <w:numId w:val="40"/>
              </w:numPr>
              <w:contextualSpacing/>
              <w:rPr>
                <w:rFonts w:cs="Calibri"/>
                <w:sz w:val="18"/>
                <w:szCs w:val="18"/>
              </w:rPr>
            </w:pPr>
            <w:r w:rsidRPr="006C2744">
              <w:rPr>
                <w:rFonts w:cs="Calibri"/>
                <w:sz w:val="18"/>
                <w:szCs w:val="18"/>
              </w:rPr>
              <w:t xml:space="preserve">Do 15.-og u mjesecu: </w:t>
            </w:r>
            <w:r>
              <w:rPr>
                <w:rFonts w:cs="Calibri"/>
                <w:sz w:val="18"/>
                <w:szCs w:val="18"/>
              </w:rPr>
              <w:t>vijećnici i odbori,</w:t>
            </w:r>
            <w:r w:rsidRPr="006C2744">
              <w:rPr>
                <w:rFonts w:cs="Calibri"/>
                <w:sz w:val="18"/>
                <w:szCs w:val="18"/>
              </w:rPr>
              <w:t xml:space="preserve"> socijala.</w:t>
            </w:r>
          </w:p>
          <w:p w14:paraId="220C410B" w14:textId="77777777" w:rsidR="00BC153A" w:rsidRPr="006C2744" w:rsidRDefault="00BC153A" w:rsidP="00BC153A">
            <w:pPr>
              <w:numPr>
                <w:ilvl w:val="0"/>
                <w:numId w:val="40"/>
              </w:numPr>
              <w:contextualSpacing/>
              <w:rPr>
                <w:rFonts w:cs="Calibri"/>
                <w:sz w:val="18"/>
                <w:szCs w:val="18"/>
              </w:rPr>
            </w:pPr>
            <w:r>
              <w:rPr>
                <w:rFonts w:cs="Calibri"/>
                <w:sz w:val="18"/>
                <w:szCs w:val="18"/>
              </w:rPr>
              <w:t>Kontinuirano kroz mjesec: vijeće nacionalnih manjina, autorsko djelo, ugovor o djelu, dnevnice, tehnički pregledi i sl.</w:t>
            </w:r>
          </w:p>
          <w:p w14:paraId="4B280349" w14:textId="77777777" w:rsidR="00BC153A" w:rsidRPr="006C2744" w:rsidRDefault="00BC153A" w:rsidP="001652AB">
            <w:pPr>
              <w:rPr>
                <w:rFonts w:cs="Calibri"/>
                <w:sz w:val="18"/>
                <w:szCs w:val="18"/>
              </w:rPr>
            </w:pPr>
          </w:p>
          <w:p w14:paraId="5912DB83" w14:textId="77777777" w:rsidR="00BC153A" w:rsidRPr="006C2744" w:rsidRDefault="00BC153A" w:rsidP="001652AB">
            <w:pPr>
              <w:rPr>
                <w:rFonts w:cs="Calibri"/>
              </w:rPr>
            </w:pPr>
            <w:r w:rsidRPr="006C2744">
              <w:rPr>
                <w:rFonts w:cs="Calibri"/>
              </w:rPr>
              <w:t>Kontrola potpunosti i točnosti podataka.</w:t>
            </w:r>
          </w:p>
          <w:p w14:paraId="437C222E" w14:textId="77777777" w:rsidR="00BC153A" w:rsidRPr="006C2744" w:rsidRDefault="00BC153A" w:rsidP="001652AB">
            <w:pPr>
              <w:rPr>
                <w:rFonts w:cs="Calibri"/>
              </w:rPr>
            </w:pPr>
          </w:p>
          <w:p w14:paraId="0C3826A4" w14:textId="77777777" w:rsidR="00BC153A" w:rsidRPr="006C2744" w:rsidRDefault="00BC153A" w:rsidP="001652AB">
            <w:pPr>
              <w:rPr>
                <w:rFonts w:cs="Calibri"/>
              </w:rPr>
            </w:pPr>
          </w:p>
          <w:p w14:paraId="612F1294" w14:textId="77777777" w:rsidR="00BC153A" w:rsidRPr="006C2744" w:rsidRDefault="00BC153A" w:rsidP="001652AB">
            <w:pPr>
              <w:tabs>
                <w:tab w:val="left" w:pos="4056"/>
              </w:tabs>
              <w:rPr>
                <w:rFonts w:cs="Calibri"/>
              </w:rPr>
            </w:pPr>
            <w:r w:rsidRPr="006C2744">
              <w:rPr>
                <w:rFonts w:cs="Calibri"/>
              </w:rPr>
              <w:t>Izračun promjena u odnosu na prethodni mjesec, ovisno o vrsti obračuna dnevnice (bolovanje, zamjene, pomoći, dnevnice…).</w:t>
            </w:r>
          </w:p>
          <w:p w14:paraId="65E8B006" w14:textId="77777777" w:rsidR="00BC153A" w:rsidRPr="006C2744" w:rsidRDefault="00BC153A" w:rsidP="001652AB">
            <w:pPr>
              <w:rPr>
                <w:rFonts w:cs="Calibri"/>
              </w:rPr>
            </w:pPr>
          </w:p>
          <w:p w14:paraId="2AB5C47A" w14:textId="77777777" w:rsidR="00BC153A" w:rsidRPr="006C2744" w:rsidRDefault="00BC153A" w:rsidP="001652AB">
            <w:pPr>
              <w:rPr>
                <w:rFonts w:cs="Calibri"/>
              </w:rPr>
            </w:pPr>
          </w:p>
          <w:p w14:paraId="1A3F3E2F" w14:textId="77777777" w:rsidR="00BC153A" w:rsidRPr="006C2744" w:rsidRDefault="00BC153A" w:rsidP="001652AB">
            <w:pPr>
              <w:rPr>
                <w:rFonts w:cs="Calibri"/>
              </w:rPr>
            </w:pPr>
            <w:r w:rsidRPr="006C2744">
              <w:rPr>
                <w:rFonts w:cs="Calibri"/>
              </w:rPr>
              <w:t>Unos podataka u sustav za obračun plaća i naknada.</w:t>
            </w:r>
          </w:p>
          <w:p w14:paraId="07415DF4" w14:textId="77777777" w:rsidR="00BC153A" w:rsidRPr="006C2744" w:rsidRDefault="00BC153A" w:rsidP="001652AB">
            <w:pPr>
              <w:rPr>
                <w:rFonts w:cs="Calibri"/>
              </w:rPr>
            </w:pPr>
          </w:p>
          <w:p w14:paraId="71BE1B0D" w14:textId="77777777" w:rsidR="00BC153A" w:rsidRPr="006C2744" w:rsidRDefault="00BC153A" w:rsidP="001652AB">
            <w:pPr>
              <w:rPr>
                <w:rFonts w:cs="Calibri"/>
              </w:rPr>
            </w:pPr>
          </w:p>
          <w:p w14:paraId="2520B185" w14:textId="77777777" w:rsidR="00BC153A" w:rsidRPr="006C2744" w:rsidRDefault="00BC153A" w:rsidP="001652AB">
            <w:pPr>
              <w:rPr>
                <w:rFonts w:cs="Calibri"/>
              </w:rPr>
            </w:pPr>
          </w:p>
          <w:p w14:paraId="7246EF17" w14:textId="77777777" w:rsidR="00BC153A" w:rsidRPr="006C2744" w:rsidRDefault="00BC153A" w:rsidP="001652AB">
            <w:pPr>
              <w:rPr>
                <w:rFonts w:cs="Calibri"/>
              </w:rPr>
            </w:pPr>
            <w:r w:rsidRPr="006C2744">
              <w:rPr>
                <w:rFonts w:cs="Calibri"/>
              </w:rPr>
              <w:t>Obračun plaća i naknada (bruto, neto, olakšice, doprinosi, porezi, prirez..).</w:t>
            </w:r>
          </w:p>
          <w:p w14:paraId="264F32E7" w14:textId="77777777" w:rsidR="00BC153A" w:rsidRPr="006C2744" w:rsidRDefault="00BC153A" w:rsidP="001652AB">
            <w:pPr>
              <w:rPr>
                <w:rFonts w:cs="Calibri"/>
              </w:rPr>
            </w:pPr>
          </w:p>
          <w:p w14:paraId="476090F9" w14:textId="77777777" w:rsidR="00BC153A" w:rsidRPr="006C2744" w:rsidRDefault="00BC153A" w:rsidP="001652AB">
            <w:pPr>
              <w:rPr>
                <w:rFonts w:cs="Calibri"/>
              </w:rPr>
            </w:pPr>
          </w:p>
          <w:p w14:paraId="5EA67E1E" w14:textId="77777777" w:rsidR="00BC153A" w:rsidRPr="006C2744" w:rsidRDefault="00BC153A" w:rsidP="001652AB">
            <w:pPr>
              <w:rPr>
                <w:rFonts w:cs="Calibri"/>
              </w:rPr>
            </w:pPr>
          </w:p>
          <w:p w14:paraId="344120B0" w14:textId="77777777" w:rsidR="00BC153A" w:rsidRPr="006C2744" w:rsidRDefault="00BC153A" w:rsidP="001652AB">
            <w:pPr>
              <w:rPr>
                <w:rFonts w:cs="Calibri"/>
              </w:rPr>
            </w:pPr>
            <w:r w:rsidRPr="006C2744">
              <w:rPr>
                <w:rFonts w:cs="Calibri"/>
              </w:rPr>
              <w:t>Kontrola unosa podataka i provjera obračuna.</w:t>
            </w:r>
          </w:p>
          <w:p w14:paraId="418FC6F8" w14:textId="77777777" w:rsidR="00BC153A" w:rsidRPr="006C2744" w:rsidRDefault="00BC153A" w:rsidP="001652AB">
            <w:pPr>
              <w:rPr>
                <w:rFonts w:cs="Calibri"/>
              </w:rPr>
            </w:pPr>
          </w:p>
          <w:p w14:paraId="43D0F96D" w14:textId="77777777" w:rsidR="00BC153A" w:rsidRPr="006C2744" w:rsidRDefault="00BC153A" w:rsidP="001652AB">
            <w:pPr>
              <w:rPr>
                <w:rFonts w:cs="Calibri"/>
              </w:rPr>
            </w:pPr>
          </w:p>
          <w:p w14:paraId="42FDA290" w14:textId="77777777" w:rsidR="00BC153A" w:rsidRPr="006C2744" w:rsidRDefault="00BC153A" w:rsidP="001652AB">
            <w:pPr>
              <w:rPr>
                <w:rFonts w:cs="Calibri"/>
              </w:rPr>
            </w:pPr>
          </w:p>
          <w:p w14:paraId="17525198" w14:textId="77777777" w:rsidR="00BC153A" w:rsidRPr="006C2744" w:rsidRDefault="00BC153A" w:rsidP="001652AB">
            <w:pPr>
              <w:rPr>
                <w:rFonts w:cs="Calibri"/>
              </w:rPr>
            </w:pPr>
          </w:p>
          <w:p w14:paraId="4C11018B" w14:textId="77777777" w:rsidR="00BC153A" w:rsidRPr="006C2744" w:rsidRDefault="00BC153A" w:rsidP="001652AB">
            <w:pPr>
              <w:rPr>
                <w:rFonts w:cs="Calibri"/>
              </w:rPr>
            </w:pPr>
            <w:r w:rsidRPr="006C2744">
              <w:rPr>
                <w:rFonts w:cs="Calibri"/>
              </w:rPr>
              <w:t>Slanje JOPPD obrasca u Poreznu na provjeru podataka (OIB, zaduženje po I ili i po I i II Mirovinskom stupu, porez i prirez).</w:t>
            </w:r>
          </w:p>
          <w:p w14:paraId="43751CB8" w14:textId="77777777" w:rsidR="00BC153A" w:rsidRPr="006C2744" w:rsidRDefault="00BC153A" w:rsidP="001652AB">
            <w:pPr>
              <w:rPr>
                <w:rFonts w:cs="Calibri"/>
              </w:rPr>
            </w:pPr>
          </w:p>
          <w:p w14:paraId="7EDB95E8" w14:textId="77777777" w:rsidR="00BC153A" w:rsidRPr="006C2744" w:rsidRDefault="00BC153A" w:rsidP="001652AB">
            <w:pPr>
              <w:rPr>
                <w:rFonts w:cs="Calibri"/>
              </w:rPr>
            </w:pPr>
          </w:p>
          <w:p w14:paraId="4912E808" w14:textId="77777777" w:rsidR="00BC153A" w:rsidRPr="006C2744" w:rsidRDefault="00BC153A" w:rsidP="001652AB">
            <w:pPr>
              <w:rPr>
                <w:rFonts w:cs="Calibri"/>
              </w:rPr>
            </w:pPr>
          </w:p>
          <w:p w14:paraId="755C5365" w14:textId="77777777" w:rsidR="00BC153A" w:rsidRPr="006C2744" w:rsidRDefault="00BC153A" w:rsidP="001652AB">
            <w:pPr>
              <w:rPr>
                <w:rFonts w:cs="Calibri"/>
              </w:rPr>
            </w:pPr>
            <w:r w:rsidRPr="006C2744">
              <w:rPr>
                <w:rFonts w:cs="Calibri"/>
              </w:rPr>
              <w:t>Kontrola unosa podataka i provjera obračuna.</w:t>
            </w:r>
          </w:p>
          <w:p w14:paraId="71F83762" w14:textId="77777777" w:rsidR="00BC153A" w:rsidRPr="006C2744" w:rsidRDefault="00BC153A" w:rsidP="001652AB">
            <w:pPr>
              <w:rPr>
                <w:rFonts w:cs="Calibri"/>
              </w:rPr>
            </w:pPr>
          </w:p>
          <w:p w14:paraId="5A71A7CE" w14:textId="77777777" w:rsidR="00BC153A" w:rsidRDefault="00BC153A" w:rsidP="001652AB">
            <w:pPr>
              <w:jc w:val="both"/>
              <w:rPr>
                <w:rFonts w:cs="Calibri"/>
                <w:szCs w:val="22"/>
              </w:rPr>
            </w:pPr>
          </w:p>
          <w:p w14:paraId="553F77C1" w14:textId="77777777" w:rsidR="00BC153A" w:rsidRDefault="00BC153A" w:rsidP="001652AB">
            <w:pPr>
              <w:pStyle w:val="Odlomakpopisa"/>
              <w:ind w:left="0"/>
              <w:jc w:val="both"/>
              <w:rPr>
                <w:rFonts w:cs="Calibri"/>
                <w:sz w:val="20"/>
                <w:szCs w:val="20"/>
              </w:rPr>
            </w:pPr>
          </w:p>
          <w:p w14:paraId="7EE212DB" w14:textId="77777777" w:rsidR="00BC153A" w:rsidRDefault="00BC153A" w:rsidP="001652AB">
            <w:pPr>
              <w:pStyle w:val="Odlomakpopisa"/>
              <w:ind w:left="0"/>
              <w:jc w:val="both"/>
              <w:rPr>
                <w:rFonts w:cs="Calibri"/>
                <w:sz w:val="20"/>
                <w:szCs w:val="20"/>
              </w:rPr>
            </w:pPr>
          </w:p>
          <w:p w14:paraId="41FA6367" w14:textId="77777777" w:rsidR="00BC153A" w:rsidRDefault="00BC153A" w:rsidP="001652AB">
            <w:pPr>
              <w:pStyle w:val="Odlomakpopisa"/>
              <w:ind w:left="0"/>
              <w:jc w:val="both"/>
              <w:rPr>
                <w:rFonts w:cs="Calibri"/>
                <w:sz w:val="20"/>
                <w:szCs w:val="20"/>
              </w:rPr>
            </w:pPr>
          </w:p>
          <w:p w14:paraId="3DC44C65" w14:textId="77777777" w:rsidR="00BC153A" w:rsidRDefault="00BC153A" w:rsidP="001652AB">
            <w:pPr>
              <w:pStyle w:val="Odlomakpopisa"/>
              <w:ind w:left="0"/>
              <w:jc w:val="both"/>
              <w:rPr>
                <w:rFonts w:cs="Calibri"/>
                <w:sz w:val="20"/>
                <w:szCs w:val="20"/>
              </w:rPr>
            </w:pPr>
          </w:p>
          <w:p w14:paraId="2EB3A0B3" w14:textId="77777777" w:rsidR="00BC153A" w:rsidRDefault="00BC153A" w:rsidP="001652AB">
            <w:pPr>
              <w:pStyle w:val="Odlomakpopisa"/>
              <w:ind w:left="0"/>
              <w:jc w:val="both"/>
              <w:rPr>
                <w:rFonts w:cs="Calibri"/>
                <w:sz w:val="20"/>
                <w:szCs w:val="20"/>
              </w:rPr>
            </w:pPr>
          </w:p>
          <w:p w14:paraId="3C28BCFB" w14:textId="77777777" w:rsidR="00BC153A" w:rsidRDefault="00BC153A" w:rsidP="001652AB">
            <w:pPr>
              <w:pStyle w:val="Odlomakpopisa"/>
              <w:ind w:left="0"/>
              <w:jc w:val="both"/>
              <w:rPr>
                <w:rFonts w:cs="Calibri"/>
                <w:sz w:val="20"/>
                <w:szCs w:val="20"/>
              </w:rPr>
            </w:pPr>
          </w:p>
          <w:p w14:paraId="01E6CDBE" w14:textId="77777777" w:rsidR="00BC153A" w:rsidRDefault="00BC153A" w:rsidP="001652AB">
            <w:pPr>
              <w:pStyle w:val="Odlomakpopisa"/>
              <w:ind w:left="0"/>
              <w:jc w:val="both"/>
              <w:rPr>
                <w:rFonts w:cs="Calibri"/>
                <w:sz w:val="20"/>
                <w:szCs w:val="20"/>
              </w:rPr>
            </w:pPr>
          </w:p>
          <w:p w14:paraId="0E6F9C5C"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872128" behindDoc="0" locked="0" layoutInCell="1" allowOverlap="1" wp14:anchorId="6912BF83" wp14:editId="0F4A0219">
                      <wp:simplePos x="0" y="0"/>
                      <wp:positionH relativeFrom="column">
                        <wp:posOffset>-1437640</wp:posOffset>
                      </wp:positionH>
                      <wp:positionV relativeFrom="paragraph">
                        <wp:posOffset>19050</wp:posOffset>
                      </wp:positionV>
                      <wp:extent cx="352425" cy="381000"/>
                      <wp:effectExtent l="0" t="0" r="28575" b="19050"/>
                      <wp:wrapNone/>
                      <wp:docPr id="1816" name="Dijagram toka: Poveznik 1816"/>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CE2BB"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2BF83" id="Dijagram toka: Poveznik 1816" o:spid="_x0000_s1302" type="#_x0000_t120" style="position:absolute;left:0;text-align:left;margin-left:-113.2pt;margin-top:1.5pt;width:27.75pt;height:30pt;z-index:25387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" filled="f" strokecolor="black [3213]" strokeweight="1pt">
                      <v:stroke joinstyle="miter"/>
                      <v:textbox>
                        <w:txbxContent>
                          <w:p w14:paraId="240CE2BB"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p>
          <w:p w14:paraId="6ACE40F3" w14:textId="77777777" w:rsidR="00BC153A" w:rsidRDefault="00BC153A" w:rsidP="001652AB">
            <w:pPr>
              <w:rPr>
                <w:rFonts w:cs="Calibri"/>
              </w:rPr>
            </w:pPr>
            <w:r>
              <w:rPr>
                <w:rFonts w:cs="Calibri"/>
                <w:noProof/>
              </w:rPr>
              <mc:AlternateContent>
                <mc:Choice Requires="wps">
                  <w:drawing>
                    <wp:anchor distT="0" distB="0" distL="114300" distR="114300" simplePos="0" relativeHeight="253875200" behindDoc="0" locked="0" layoutInCell="1" allowOverlap="1" wp14:anchorId="253F3613" wp14:editId="050A4B33">
                      <wp:simplePos x="0" y="0"/>
                      <wp:positionH relativeFrom="column">
                        <wp:posOffset>-1259840</wp:posOffset>
                      </wp:positionH>
                      <wp:positionV relativeFrom="paragraph">
                        <wp:posOffset>253365</wp:posOffset>
                      </wp:positionV>
                      <wp:extent cx="0" cy="152400"/>
                      <wp:effectExtent l="76200" t="0" r="57150" b="57150"/>
                      <wp:wrapNone/>
                      <wp:docPr id="1817" name="Ravni poveznik sa strelicom 1817"/>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BFF4F" id="Ravni poveznik sa strelicom 1817" o:spid="_x0000_s1026" type="#_x0000_t32" style="position:absolute;margin-left:-99.2pt;margin-top:19.95pt;width:0;height:12pt;z-index:253875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" strokecolor="black [3200]" strokeweight=".5pt">
                      <v:stroke endarrow="block" joinstyle="miter"/>
                    </v:shape>
                  </w:pict>
                </mc:Fallback>
              </mc:AlternateContent>
            </w:r>
          </w:p>
          <w:p w14:paraId="059E9EB8" w14:textId="77777777" w:rsidR="00BC153A"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851648" behindDoc="0" locked="0" layoutInCell="1" allowOverlap="1" wp14:anchorId="76F3A443" wp14:editId="7BF19C24">
                      <wp:simplePos x="0" y="0"/>
                      <wp:positionH relativeFrom="column">
                        <wp:posOffset>-1980565</wp:posOffset>
                      </wp:positionH>
                      <wp:positionV relativeFrom="paragraph">
                        <wp:posOffset>224790</wp:posOffset>
                      </wp:positionV>
                      <wp:extent cx="1428750" cy="476250"/>
                      <wp:effectExtent l="0" t="0" r="19050" b="19050"/>
                      <wp:wrapNone/>
                      <wp:docPr id="1818" name="Pravokutnik 1818"/>
                      <wp:cNvGraphicFramePr/>
                      <a:graphic xmlns:a="http://schemas.openxmlformats.org/drawingml/2006/main">
                        <a:graphicData uri="http://schemas.microsoft.com/office/word/2010/wordprocessingShape">
                          <wps:wsp>
                            <wps:cNvSpPr/>
                            <wps:spPr>
                              <a:xfrm>
                                <a:off x="0" y="0"/>
                                <a:ext cx="1428750" cy="4762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D62E818" w14:textId="77777777" w:rsidR="00BC153A" w:rsidRPr="0081424A" w:rsidRDefault="00BC153A" w:rsidP="00BC153A">
                                  <w:pPr>
                                    <w:rPr>
                                      <w:color w:val="000000" w:themeColor="text1"/>
                                      <w:sz w:val="20"/>
                                      <w:szCs w:val="20"/>
                                    </w:rPr>
                                  </w:pPr>
                                  <w:r>
                                    <w:rPr>
                                      <w:color w:val="000000" w:themeColor="text1"/>
                                      <w:sz w:val="20"/>
                                      <w:szCs w:val="20"/>
                                    </w:rPr>
                                    <w:t>STVARANJE HUB-a I SLANJE U BANKU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F3A443" id="Pravokutnik 1818" o:spid="_x0000_s1303" style="position:absolute;left:0;text-align:left;margin-left:-155.95pt;margin-top:17.7pt;width:112.5pt;height:37.5pt;z-index:25385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" filled="f" strokecolor="black [3213]" strokeweight="1pt">
                      <v:textbox>
                        <w:txbxContent>
                          <w:p w14:paraId="1D62E818" w14:textId="77777777" w:rsidR="00BC153A" w:rsidRPr="0081424A" w:rsidRDefault="00BC153A" w:rsidP="00BC153A">
                            <w:pPr>
                              <w:rPr>
                                <w:color w:val="000000" w:themeColor="text1"/>
                                <w:sz w:val="20"/>
                                <w:szCs w:val="20"/>
                              </w:rPr>
                            </w:pPr>
                            <w:r>
                              <w:rPr>
                                <w:color w:val="000000" w:themeColor="text1"/>
                                <w:sz w:val="20"/>
                                <w:szCs w:val="20"/>
                              </w:rPr>
                              <w:t>STVARANJE HUB-a I SLANJE U BANKU</w:t>
                            </w:r>
                          </w:p>
                        </w:txbxContent>
                      </v:textbox>
                    </v:rect>
                  </w:pict>
                </mc:Fallback>
              </mc:AlternateContent>
            </w:r>
          </w:p>
          <w:p w14:paraId="313BB6D0"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888512" behindDoc="0" locked="0" layoutInCell="1" allowOverlap="1" wp14:anchorId="7F001061" wp14:editId="40814A75">
                      <wp:simplePos x="0" y="0"/>
                      <wp:positionH relativeFrom="column">
                        <wp:posOffset>-2193290</wp:posOffset>
                      </wp:positionH>
                      <wp:positionV relativeFrom="paragraph">
                        <wp:posOffset>293370</wp:posOffset>
                      </wp:positionV>
                      <wp:extent cx="219075" cy="0"/>
                      <wp:effectExtent l="0" t="76200" r="9525" b="95250"/>
                      <wp:wrapNone/>
                      <wp:docPr id="1819" name="Ravni poveznik sa strelicom 1819"/>
                      <wp:cNvGraphicFramePr/>
                      <a:graphic xmlns:a="http://schemas.openxmlformats.org/drawingml/2006/main">
                        <a:graphicData uri="http://schemas.microsoft.com/office/word/2010/wordprocessingShape">
                          <wps:wsp>
                            <wps:cNvCnPr/>
                            <wps:spPr>
                              <a:xfrm>
                                <a:off x="0" y="0"/>
                                <a:ext cx="2190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221552" id="Ravni poveznik sa strelicom 1819" o:spid="_x0000_s1026" type="#_x0000_t32" style="position:absolute;margin-left:-172.7pt;margin-top:23.1pt;width:17.25pt;height:0;z-index:253888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" strokecolor="black [3200]" strokeweight=".5pt">
                      <v:stroke endarrow="block" joinstyle="miter"/>
                    </v:shape>
                  </w:pict>
                </mc:Fallback>
              </mc:AlternateContent>
            </w:r>
            <w:r>
              <w:rPr>
                <w:rFonts w:cs="Calibri"/>
                <w:noProof/>
              </w:rPr>
              <mc:AlternateContent>
                <mc:Choice Requires="wps">
                  <w:drawing>
                    <wp:anchor distT="0" distB="0" distL="114300" distR="114300" simplePos="0" relativeHeight="253886464" behindDoc="0" locked="0" layoutInCell="1" allowOverlap="1" wp14:anchorId="3B122FAA" wp14:editId="43BB5956">
                      <wp:simplePos x="0" y="0"/>
                      <wp:positionH relativeFrom="column">
                        <wp:posOffset>-2193290</wp:posOffset>
                      </wp:positionH>
                      <wp:positionV relativeFrom="paragraph">
                        <wp:posOffset>293370</wp:posOffset>
                      </wp:positionV>
                      <wp:extent cx="0" cy="885825"/>
                      <wp:effectExtent l="0" t="0" r="38100" b="9525"/>
                      <wp:wrapNone/>
                      <wp:docPr id="1820" name="Ravni poveznik 1820"/>
                      <wp:cNvGraphicFramePr/>
                      <a:graphic xmlns:a="http://schemas.openxmlformats.org/drawingml/2006/main">
                        <a:graphicData uri="http://schemas.microsoft.com/office/word/2010/wordprocessingShape">
                          <wps:wsp>
                            <wps:cNvCnPr/>
                            <wps:spPr>
                              <a:xfrm flipV="1">
                                <a:off x="0" y="0"/>
                                <a:ext cx="0" cy="885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C9C073" id="Ravni poveznik 1820" o:spid="_x0000_s1026" style="position:absolute;flip:y;z-index:253886464;visibility:visible;mso-wrap-style:square;mso-wrap-distance-left:9pt;mso-wrap-distance-top:0;mso-wrap-distance-right:9pt;mso-wrap-distance-bottom:0;mso-position-horizontal:absolute;mso-position-horizontal-relative:text;mso-position-vertical:absolute;mso-position-vertical-relative:text" from="-172.7pt,23.1pt" to="-172.7pt,9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" strokecolor="black [3200]" strokeweight=".5pt">
                      <v:stroke joinstyle="miter"/>
                    </v:line>
                  </w:pict>
                </mc:Fallback>
              </mc:AlternateContent>
            </w:r>
            <w:r w:rsidRPr="006C2744">
              <w:rPr>
                <w:rFonts w:cs="Calibri"/>
              </w:rPr>
              <w:t>Slanje naloga za plaćanje bankama i provjera prolaznosti naloga (da li je ispravan poziv na broj i sl.).</w:t>
            </w:r>
          </w:p>
          <w:p w14:paraId="5AE1055B"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876224" behindDoc="0" locked="0" layoutInCell="1" allowOverlap="1" wp14:anchorId="055F0426" wp14:editId="292ED95B">
                      <wp:simplePos x="0" y="0"/>
                      <wp:positionH relativeFrom="column">
                        <wp:posOffset>-1240790</wp:posOffset>
                      </wp:positionH>
                      <wp:positionV relativeFrom="paragraph">
                        <wp:posOffset>190500</wp:posOffset>
                      </wp:positionV>
                      <wp:extent cx="0" cy="333375"/>
                      <wp:effectExtent l="76200" t="0" r="76200" b="47625"/>
                      <wp:wrapNone/>
                      <wp:docPr id="1821" name="Ravni poveznik sa strelicom 182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6E28FD" id="Ravni poveznik sa strelicom 1821" o:spid="_x0000_s1026" type="#_x0000_t32" style="position:absolute;margin-left:-97.7pt;margin-top:15pt;width:0;height:26.25pt;z-index:253876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55744" behindDoc="0" locked="0" layoutInCell="1" allowOverlap="1" wp14:anchorId="055550B4" wp14:editId="3505B84C">
                      <wp:simplePos x="0" y="0"/>
                      <wp:positionH relativeFrom="column">
                        <wp:posOffset>-2047240</wp:posOffset>
                      </wp:positionH>
                      <wp:positionV relativeFrom="paragraph">
                        <wp:posOffset>294640</wp:posOffset>
                      </wp:positionV>
                      <wp:extent cx="371475" cy="247650"/>
                      <wp:effectExtent l="0" t="0" r="28575" b="19050"/>
                      <wp:wrapNone/>
                      <wp:docPr id="1822" name="Tekstni okvir 1822"/>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766E911F"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5550B4" id="Tekstni okvir 1822" o:spid="_x0000_s1304" type="#_x0000_t202" style="position:absolute;left:0;text-align:left;margin-left:-161.2pt;margin-top:23.2pt;width:29.25pt;height:19.5pt;z-index:25385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" fillcolor="white [3201]" strokecolor="black [3200]" strokeweight="1pt">
                      <v:textbox>
                        <w:txbxContent>
                          <w:p w14:paraId="766E911F" w14:textId="77777777" w:rsidR="00BC153A" w:rsidRDefault="00BC153A" w:rsidP="00BC153A">
                            <w:r>
                              <w:t>NE</w:t>
                            </w:r>
                          </w:p>
                        </w:txbxContent>
                      </v:textbox>
                    </v:shape>
                  </w:pict>
                </mc:Fallback>
              </mc:AlternateContent>
            </w:r>
          </w:p>
          <w:p w14:paraId="05974BF4"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852672" behindDoc="0" locked="0" layoutInCell="1" allowOverlap="1" wp14:anchorId="377C0A36" wp14:editId="2CA081D9">
                      <wp:simplePos x="0" y="0"/>
                      <wp:positionH relativeFrom="column">
                        <wp:posOffset>-2018665</wp:posOffset>
                      </wp:positionH>
                      <wp:positionV relativeFrom="paragraph">
                        <wp:posOffset>338455</wp:posOffset>
                      </wp:positionV>
                      <wp:extent cx="1514475" cy="657225"/>
                      <wp:effectExtent l="19050" t="19050" r="28575" b="47625"/>
                      <wp:wrapNone/>
                      <wp:docPr id="1823" name="Romb 1823"/>
                      <wp:cNvGraphicFramePr/>
                      <a:graphic xmlns:a="http://schemas.openxmlformats.org/drawingml/2006/main">
                        <a:graphicData uri="http://schemas.microsoft.com/office/word/2010/wordprocessingShape">
                          <wps:wsp>
                            <wps:cNvSpPr/>
                            <wps:spPr>
                              <a:xfrm>
                                <a:off x="0" y="0"/>
                                <a:ext cx="151447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23924"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7C0A36" id="Romb 1823" o:spid="_x0000_s1305" type="#_x0000_t4" style="position:absolute;left:0;text-align:left;margin-left:-158.95pt;margin-top:26.65pt;width:119.25pt;height:51.75pt;z-index:25385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" filled="f" strokecolor="black [3213]" strokeweight="1pt">
                      <v:textbox>
                        <w:txbxContent>
                          <w:p w14:paraId="0AC23924" w14:textId="77777777" w:rsidR="00BC153A" w:rsidRPr="0081424A" w:rsidRDefault="00BC153A" w:rsidP="00BC153A">
                            <w:pPr>
                              <w:rPr>
                                <w:color w:val="000000" w:themeColor="text1"/>
                                <w:sz w:val="16"/>
                                <w:szCs w:val="16"/>
                              </w:rPr>
                            </w:pPr>
                            <w:r>
                              <w:rPr>
                                <w:color w:val="000000" w:themeColor="text1"/>
                                <w:sz w:val="16"/>
                                <w:szCs w:val="16"/>
                              </w:rPr>
                              <w:t>KONTROLA TOČNOSTI</w:t>
                            </w:r>
                          </w:p>
                        </w:txbxContent>
                      </v:textbox>
                    </v:shape>
                  </w:pict>
                </mc:Fallback>
              </mc:AlternateContent>
            </w:r>
          </w:p>
          <w:p w14:paraId="18498597" w14:textId="77777777" w:rsidR="00BC153A" w:rsidRPr="006C2744" w:rsidRDefault="00BC153A" w:rsidP="001652AB">
            <w:pPr>
              <w:rPr>
                <w:rFonts w:cs="Calibri"/>
              </w:rPr>
            </w:pPr>
          </w:p>
          <w:p w14:paraId="5796C34D"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885440" behindDoc="0" locked="0" layoutInCell="1" allowOverlap="1" wp14:anchorId="24A23F92" wp14:editId="7F6D806D">
                      <wp:simplePos x="0" y="0"/>
                      <wp:positionH relativeFrom="column">
                        <wp:posOffset>-2202815</wp:posOffset>
                      </wp:positionH>
                      <wp:positionV relativeFrom="paragraph">
                        <wp:posOffset>326390</wp:posOffset>
                      </wp:positionV>
                      <wp:extent cx="209550" cy="0"/>
                      <wp:effectExtent l="0" t="0" r="0" b="0"/>
                      <wp:wrapNone/>
                      <wp:docPr id="1824" name="Ravni poveznik 1824"/>
                      <wp:cNvGraphicFramePr/>
                      <a:graphic xmlns:a="http://schemas.openxmlformats.org/drawingml/2006/main">
                        <a:graphicData uri="http://schemas.microsoft.com/office/word/2010/wordprocessingShape">
                          <wps:wsp>
                            <wps:cNvCnPr/>
                            <wps:spPr>
                              <a:xfrm flipH="1">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DD7B78F" id="Ravni poveznik 1824" o:spid="_x0000_s1026" style="position:absolute;flip:x;z-index:253885440;visibility:visible;mso-wrap-style:square;mso-wrap-distance-left:9pt;mso-wrap-distance-top:0;mso-wrap-distance-right:9pt;mso-wrap-distance-bottom:0;mso-position-horizontal:absolute;mso-position-horizontal-relative:text;mso-position-vertical:absolute;mso-position-vertical-relative:text" from="-173.45pt,25.7pt" to="-156.95pt,2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" strokecolor="black [3200]" strokeweight=".5pt">
                      <v:stroke joinstyle="miter"/>
                    </v:line>
                  </w:pict>
                </mc:Fallback>
              </mc:AlternateContent>
            </w:r>
          </w:p>
          <w:p w14:paraId="4DCF4BD2" w14:textId="77777777" w:rsidR="00BC153A" w:rsidRPr="006C2744" w:rsidRDefault="00BC153A" w:rsidP="001652AB">
            <w:pPr>
              <w:rPr>
                <w:rFonts w:cs="Calibri"/>
              </w:rPr>
            </w:pPr>
            <w:r w:rsidRPr="006C2744">
              <w:rPr>
                <w:rFonts w:cs="Calibri"/>
              </w:rPr>
              <w:t>Kontrola unosa podataka i provjera obračuna.</w:t>
            </w:r>
          </w:p>
          <w:p w14:paraId="249C91E1"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877248" behindDoc="0" locked="0" layoutInCell="1" allowOverlap="1" wp14:anchorId="26E4E53D" wp14:editId="363B1094">
                      <wp:simplePos x="0" y="0"/>
                      <wp:positionH relativeFrom="column">
                        <wp:posOffset>-1259840</wp:posOffset>
                      </wp:positionH>
                      <wp:positionV relativeFrom="paragraph">
                        <wp:posOffset>309245</wp:posOffset>
                      </wp:positionV>
                      <wp:extent cx="0" cy="400050"/>
                      <wp:effectExtent l="76200" t="0" r="57150" b="57150"/>
                      <wp:wrapNone/>
                      <wp:docPr id="1825" name="Ravni poveznik sa strelicom 1825"/>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0872BC" id="Ravni poveznik sa strelicom 1825" o:spid="_x0000_s1026" type="#_x0000_t32" style="position:absolute;margin-left:-99.2pt;margin-top:24.35pt;width:0;height:31.5pt;z-index:25387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" strokecolor="black [3200]" strokeweight=".5pt">
                      <v:stroke endarrow="block" joinstyle="miter"/>
                    </v:shape>
                  </w:pict>
                </mc:Fallback>
              </mc:AlternateContent>
            </w:r>
          </w:p>
          <w:p w14:paraId="25952F5E"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854720" behindDoc="0" locked="0" layoutInCell="1" allowOverlap="1" wp14:anchorId="12F7D92E" wp14:editId="49538444">
                      <wp:simplePos x="0" y="0"/>
                      <wp:positionH relativeFrom="column">
                        <wp:posOffset>-1180465</wp:posOffset>
                      </wp:positionH>
                      <wp:positionV relativeFrom="paragraph">
                        <wp:posOffset>184150</wp:posOffset>
                      </wp:positionV>
                      <wp:extent cx="400050" cy="247650"/>
                      <wp:effectExtent l="0" t="0" r="19050" b="28575"/>
                      <wp:wrapNone/>
                      <wp:docPr id="1826" name="Tekstni okvir 1826"/>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5816DCB0"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F7D92E" id="Tekstni okvir 1826" o:spid="_x0000_s1306" type="#_x0000_t202" style="position:absolute;left:0;text-align:left;margin-left:-92.95pt;margin-top:14.5pt;width:31.5pt;height:19.5pt;z-index:25385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" fillcolor="white [3201]" strokeweight=".5pt">
                      <v:textbox>
                        <w:txbxContent>
                          <w:p w14:paraId="5816DCB0" w14:textId="77777777" w:rsidR="00BC153A" w:rsidRDefault="00BC153A" w:rsidP="00BC153A">
                            <w:r>
                              <w:t>DA</w:t>
                            </w:r>
                          </w:p>
                        </w:txbxContent>
                      </v:textbox>
                    </v:shape>
                  </w:pict>
                </mc:Fallback>
              </mc:AlternateContent>
            </w:r>
          </w:p>
          <w:p w14:paraId="6746FFB0"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853696" behindDoc="0" locked="0" layoutInCell="1" allowOverlap="1" wp14:anchorId="2405F447" wp14:editId="13791DE3">
                      <wp:simplePos x="0" y="0"/>
                      <wp:positionH relativeFrom="column">
                        <wp:posOffset>-1999615</wp:posOffset>
                      </wp:positionH>
                      <wp:positionV relativeFrom="paragraph">
                        <wp:posOffset>358140</wp:posOffset>
                      </wp:positionV>
                      <wp:extent cx="1428750" cy="476250"/>
                      <wp:effectExtent l="0" t="0" r="19050" b="19050"/>
                      <wp:wrapNone/>
                      <wp:docPr id="1827" name="Pravokutnik 1827"/>
                      <wp:cNvGraphicFramePr/>
                      <a:graphic xmlns:a="http://schemas.openxmlformats.org/drawingml/2006/main">
                        <a:graphicData uri="http://schemas.microsoft.com/office/word/2010/wordprocessingShape">
                          <wps:wsp>
                            <wps:cNvSpPr/>
                            <wps:spPr>
                              <a:xfrm>
                                <a:off x="0" y="0"/>
                                <a:ext cx="1428750" cy="4762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01D3823" w14:textId="77777777" w:rsidR="00BC153A" w:rsidRPr="0081424A" w:rsidRDefault="00BC153A" w:rsidP="00BC153A">
                                  <w:pPr>
                                    <w:rPr>
                                      <w:color w:val="000000" w:themeColor="text1"/>
                                      <w:sz w:val="20"/>
                                      <w:szCs w:val="20"/>
                                    </w:rPr>
                                  </w:pPr>
                                  <w:r>
                                    <w:rPr>
                                      <w:color w:val="000000" w:themeColor="text1"/>
                                      <w:sz w:val="20"/>
                                      <w:szCs w:val="20"/>
                                    </w:rPr>
                                    <w:t>SLANJE PLATNIH LISTA E-MAILOM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5F447" id="Pravokutnik 1827" o:spid="_x0000_s1307" style="position:absolute;left:0;text-align:left;margin-left:-157.45pt;margin-top:28.2pt;width:112.5pt;height:37.5pt;z-index:25385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" filled="f" strokecolor="black [3213]" strokeweight="1pt">
                      <v:textbox>
                        <w:txbxContent>
                          <w:p w14:paraId="001D3823" w14:textId="77777777" w:rsidR="00BC153A" w:rsidRPr="0081424A" w:rsidRDefault="00BC153A" w:rsidP="00BC153A">
                            <w:pPr>
                              <w:rPr>
                                <w:color w:val="000000" w:themeColor="text1"/>
                                <w:sz w:val="20"/>
                                <w:szCs w:val="20"/>
                              </w:rPr>
                            </w:pPr>
                            <w:r>
                              <w:rPr>
                                <w:color w:val="000000" w:themeColor="text1"/>
                                <w:sz w:val="20"/>
                                <w:szCs w:val="20"/>
                              </w:rPr>
                              <w:t>SLANJE PLATNIH LISTA E-MAILOM</w:t>
                            </w:r>
                          </w:p>
                        </w:txbxContent>
                      </v:textbox>
                    </v:rect>
                  </w:pict>
                </mc:Fallback>
              </mc:AlternateContent>
            </w:r>
          </w:p>
          <w:p w14:paraId="29CBFB46" w14:textId="77777777" w:rsidR="00BC153A" w:rsidRPr="006C2744" w:rsidRDefault="00BC153A" w:rsidP="001652AB">
            <w:pPr>
              <w:rPr>
                <w:rFonts w:cs="Calibri"/>
              </w:rPr>
            </w:pPr>
          </w:p>
          <w:p w14:paraId="11737B55" w14:textId="77777777" w:rsidR="00BC153A" w:rsidRPr="006C2744" w:rsidRDefault="00BC153A" w:rsidP="001652AB">
            <w:pPr>
              <w:rPr>
                <w:rFonts w:cs="Calibri"/>
              </w:rPr>
            </w:pPr>
            <w:r>
              <w:rPr>
                <w:rFonts w:cs="Calibri"/>
              </w:rPr>
              <w:t>Slanje</w:t>
            </w:r>
            <w:r w:rsidRPr="006C2744">
              <w:rPr>
                <w:rFonts w:cs="Calibri"/>
              </w:rPr>
              <w:t xml:space="preserve"> isplatnih listi svim zaposlenicima</w:t>
            </w:r>
            <w:r>
              <w:rPr>
                <w:rFonts w:cs="Calibri"/>
              </w:rPr>
              <w:t xml:space="preserve"> e-mailom</w:t>
            </w:r>
            <w:r w:rsidRPr="006C2744">
              <w:rPr>
                <w:rFonts w:cs="Calibri"/>
              </w:rPr>
              <w:t>.</w:t>
            </w:r>
          </w:p>
          <w:p w14:paraId="164F299F" w14:textId="77777777" w:rsidR="00BC153A" w:rsidRPr="006C2744" w:rsidRDefault="00BC153A" w:rsidP="001652AB">
            <w:pPr>
              <w:rPr>
                <w:rFonts w:cs="Calibri"/>
                <w:sz w:val="18"/>
                <w:szCs w:val="18"/>
              </w:rPr>
            </w:pPr>
          </w:p>
          <w:p w14:paraId="75FC8603"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878272" behindDoc="0" locked="0" layoutInCell="1" allowOverlap="1" wp14:anchorId="287C5BFE" wp14:editId="45E1E089">
                      <wp:simplePos x="0" y="0"/>
                      <wp:positionH relativeFrom="column">
                        <wp:posOffset>-1250315</wp:posOffset>
                      </wp:positionH>
                      <wp:positionV relativeFrom="paragraph">
                        <wp:posOffset>183515</wp:posOffset>
                      </wp:positionV>
                      <wp:extent cx="0" cy="209550"/>
                      <wp:effectExtent l="76200" t="0" r="57150" b="57150"/>
                      <wp:wrapNone/>
                      <wp:docPr id="1828" name="Ravni poveznik sa strelicom 1828"/>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3D0931" id="Ravni poveznik sa strelicom 1828" o:spid="_x0000_s1026" type="#_x0000_t32" style="position:absolute;margin-left:-98.45pt;margin-top:14.45pt;width:0;height:16.5pt;z-index:253878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" strokecolor="black [3200]" strokeweight=".5pt">
                      <v:stroke endarrow="block" joinstyle="miter"/>
                    </v:shape>
                  </w:pict>
                </mc:Fallback>
              </mc:AlternateContent>
            </w:r>
          </w:p>
          <w:p w14:paraId="73AE0557" w14:textId="77777777" w:rsidR="00BC153A" w:rsidRDefault="00BC153A"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874176" behindDoc="0" locked="0" layoutInCell="1" allowOverlap="1" wp14:anchorId="056FC9A1" wp14:editId="2C96E182">
                      <wp:simplePos x="0" y="0"/>
                      <wp:positionH relativeFrom="column">
                        <wp:posOffset>-1818640</wp:posOffset>
                      </wp:positionH>
                      <wp:positionV relativeFrom="paragraph">
                        <wp:posOffset>226695</wp:posOffset>
                      </wp:positionV>
                      <wp:extent cx="1047750" cy="390525"/>
                      <wp:effectExtent l="0" t="0" r="19050" b="28575"/>
                      <wp:wrapNone/>
                      <wp:docPr id="1829" name="Elipsa 1829"/>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BFF5547"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56FC9A1" id="Elipsa 1829" o:spid="_x0000_s1308" style="position:absolute;left:0;text-align:left;margin-left:-143.2pt;margin-top:17.85pt;width:82.5pt;height:30.75pt;z-index:253874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" fillcolor="white [3201]" strokecolor="black [3200]" strokeweight="1pt">
                      <v:stroke joinstyle="miter"/>
                      <v:textbox>
                        <w:txbxContent>
                          <w:p w14:paraId="7BFF5547" w14:textId="77777777" w:rsidR="00BC153A" w:rsidRPr="0081424A" w:rsidRDefault="00BC153A" w:rsidP="00BC153A">
                            <w:pPr>
                              <w:rPr>
                                <w:sz w:val="20"/>
                                <w:szCs w:val="20"/>
                              </w:rPr>
                            </w:pPr>
                            <w:r>
                              <w:rPr>
                                <w:sz w:val="20"/>
                                <w:szCs w:val="20"/>
                              </w:rPr>
                              <w:t>KRAJ</w:t>
                            </w:r>
                          </w:p>
                        </w:txbxContent>
                      </v:textbox>
                    </v:oval>
                  </w:pict>
                </mc:Fallback>
              </mc:AlternateContent>
            </w:r>
          </w:p>
          <w:p w14:paraId="760FDC4E" w14:textId="77777777" w:rsidR="00BC153A" w:rsidRDefault="00BC153A" w:rsidP="001652AB">
            <w:pPr>
              <w:pStyle w:val="Odlomakpopisa"/>
              <w:ind w:left="0"/>
              <w:jc w:val="both"/>
              <w:rPr>
                <w:rFonts w:cs="Calibri"/>
                <w:sz w:val="20"/>
                <w:szCs w:val="20"/>
              </w:rPr>
            </w:pPr>
          </w:p>
          <w:p w14:paraId="5983865C" w14:textId="77777777" w:rsidR="00BC153A" w:rsidRDefault="00BC153A" w:rsidP="001652AB">
            <w:pPr>
              <w:pStyle w:val="Odlomakpopisa"/>
              <w:ind w:left="0"/>
              <w:jc w:val="both"/>
              <w:rPr>
                <w:rFonts w:cs="Calibri"/>
                <w:sz w:val="20"/>
                <w:szCs w:val="20"/>
              </w:rPr>
            </w:pPr>
          </w:p>
          <w:p w14:paraId="25C65229" w14:textId="77777777" w:rsidR="00BC153A" w:rsidRDefault="00BC153A" w:rsidP="001652AB">
            <w:pPr>
              <w:pStyle w:val="Odlomakpopisa"/>
              <w:ind w:left="0"/>
              <w:jc w:val="both"/>
              <w:rPr>
                <w:rFonts w:cs="Calibri"/>
                <w:sz w:val="20"/>
                <w:szCs w:val="20"/>
              </w:rPr>
            </w:pPr>
          </w:p>
          <w:p w14:paraId="444AC776" w14:textId="77777777" w:rsidR="00BC153A" w:rsidRDefault="00BC153A" w:rsidP="001652AB">
            <w:pPr>
              <w:pStyle w:val="Odlomakpopisa"/>
              <w:ind w:left="0"/>
              <w:jc w:val="both"/>
              <w:rPr>
                <w:rFonts w:cs="Calibri"/>
                <w:sz w:val="20"/>
                <w:szCs w:val="20"/>
              </w:rPr>
            </w:pPr>
          </w:p>
          <w:p w14:paraId="03D2C82C" w14:textId="77777777" w:rsidR="00BC153A" w:rsidRDefault="00BC153A" w:rsidP="001652AB">
            <w:pPr>
              <w:pStyle w:val="Odlomakpopisa"/>
              <w:ind w:left="0"/>
              <w:jc w:val="both"/>
              <w:rPr>
                <w:rFonts w:cs="Calibri"/>
                <w:sz w:val="20"/>
                <w:szCs w:val="20"/>
              </w:rPr>
            </w:pPr>
          </w:p>
          <w:p w14:paraId="4855EC57" w14:textId="77777777" w:rsidR="00BC153A" w:rsidRDefault="00BC153A" w:rsidP="001652AB">
            <w:pPr>
              <w:pStyle w:val="Odlomakpopisa"/>
              <w:ind w:left="0"/>
              <w:rPr>
                <w:rFonts w:cs="Calibri"/>
                <w:sz w:val="20"/>
                <w:szCs w:val="20"/>
              </w:rPr>
            </w:pPr>
          </w:p>
          <w:p w14:paraId="2358B3D4" w14:textId="77777777" w:rsidR="00BC153A" w:rsidRPr="00BA72F7" w:rsidRDefault="00BC153A" w:rsidP="001652AB">
            <w:pPr>
              <w:pStyle w:val="Odlomakpopisa"/>
              <w:ind w:left="0"/>
              <w:jc w:val="both"/>
              <w:rPr>
                <w:rFonts w:cs="Calibri"/>
                <w:sz w:val="20"/>
                <w:szCs w:val="20"/>
              </w:rPr>
            </w:pPr>
          </w:p>
        </w:tc>
      </w:tr>
    </w:tbl>
    <w:p w14:paraId="5EFF69A4" w14:textId="77777777" w:rsidR="00BC153A" w:rsidRDefault="00BC153A" w:rsidP="00BC153A">
      <w:pPr>
        <w:jc w:val="both"/>
      </w:pPr>
    </w:p>
    <w:p w14:paraId="07849FFC" w14:textId="77777777" w:rsidR="00BC153A" w:rsidRDefault="00BC153A" w:rsidP="00BC153A">
      <w:pPr>
        <w:jc w:val="both"/>
      </w:pPr>
    </w:p>
    <w:p w14:paraId="05FA2D24" w14:textId="77777777" w:rsidR="00BC153A" w:rsidRDefault="00BC153A" w:rsidP="00BC153A">
      <w:pPr>
        <w:jc w:val="both"/>
      </w:pPr>
    </w:p>
    <w:p w14:paraId="69A26018" w14:textId="77777777" w:rsidR="00BC153A" w:rsidRDefault="00BC153A" w:rsidP="00BC153A">
      <w:pPr>
        <w:jc w:val="both"/>
      </w:pPr>
    </w:p>
    <w:p w14:paraId="154D6465" w14:textId="77777777" w:rsidR="00BC153A" w:rsidRDefault="00BC153A" w:rsidP="00BC153A">
      <w:pPr>
        <w:jc w:val="both"/>
      </w:pPr>
    </w:p>
    <w:p w14:paraId="55112AD7" w14:textId="77777777" w:rsidR="00BC153A" w:rsidRDefault="00BC153A" w:rsidP="00BC153A">
      <w:pPr>
        <w:jc w:val="both"/>
      </w:pPr>
    </w:p>
    <w:p w14:paraId="0EA56422" w14:textId="77777777" w:rsidR="00BC153A" w:rsidRDefault="00BC153A" w:rsidP="00BC153A">
      <w:pPr>
        <w:jc w:val="both"/>
      </w:pPr>
    </w:p>
    <w:p w14:paraId="79FF20A6" w14:textId="77777777" w:rsidR="00BC153A" w:rsidRDefault="00BC153A" w:rsidP="00BC153A">
      <w:pPr>
        <w:jc w:val="both"/>
      </w:pPr>
    </w:p>
    <w:p w14:paraId="4B947844" w14:textId="77777777" w:rsidR="00BC153A" w:rsidRDefault="00BC153A" w:rsidP="00BC153A">
      <w:pPr>
        <w:jc w:val="both"/>
      </w:pPr>
    </w:p>
    <w:p w14:paraId="19D69B34" w14:textId="77777777" w:rsidR="00BC153A" w:rsidRDefault="00BC153A" w:rsidP="00BC153A">
      <w:pPr>
        <w:jc w:val="both"/>
      </w:pPr>
    </w:p>
    <w:p w14:paraId="590CCCD7" w14:textId="77777777" w:rsidR="00BC153A" w:rsidRDefault="00BC153A" w:rsidP="00BC153A">
      <w:pPr>
        <w:jc w:val="both"/>
      </w:pPr>
    </w:p>
    <w:p w14:paraId="5B1B41B9" w14:textId="77777777" w:rsidR="00BC153A" w:rsidRDefault="00BC153A" w:rsidP="00BC153A">
      <w:pPr>
        <w:jc w:val="both"/>
      </w:pPr>
    </w:p>
    <w:p w14:paraId="3FB54C72" w14:textId="77777777" w:rsidR="00BC153A" w:rsidRDefault="00BC153A" w:rsidP="00BC153A">
      <w:pPr>
        <w:jc w:val="both"/>
      </w:pPr>
    </w:p>
    <w:p w14:paraId="29427D05" w14:textId="77777777" w:rsidR="00BC153A" w:rsidRDefault="00BC153A" w:rsidP="00BC153A">
      <w:pPr>
        <w:jc w:val="both"/>
      </w:pPr>
    </w:p>
    <w:p w14:paraId="76C2E6DB" w14:textId="77777777" w:rsidR="00BC153A" w:rsidRDefault="00BC153A" w:rsidP="00BC153A">
      <w:pPr>
        <w:jc w:val="both"/>
      </w:pPr>
    </w:p>
    <w:p w14:paraId="2E1F48AF" w14:textId="77777777" w:rsidR="00BC153A" w:rsidRDefault="00BC153A" w:rsidP="00BC153A">
      <w:pPr>
        <w:jc w:val="both"/>
      </w:pPr>
    </w:p>
    <w:p w14:paraId="0134356C" w14:textId="77777777" w:rsidR="00BC153A" w:rsidRDefault="00BC153A" w:rsidP="00BC153A">
      <w:pPr>
        <w:jc w:val="both"/>
      </w:pPr>
    </w:p>
    <w:p w14:paraId="4AF22D86" w14:textId="77777777" w:rsidR="00BC153A" w:rsidRDefault="00BC153A" w:rsidP="00BC153A">
      <w:pPr>
        <w:jc w:val="both"/>
      </w:pPr>
    </w:p>
    <w:p w14:paraId="47C95DD9" w14:textId="77777777" w:rsidR="00BC153A" w:rsidRDefault="00BC153A" w:rsidP="00BC153A">
      <w:pPr>
        <w:jc w:val="both"/>
      </w:pPr>
    </w:p>
    <w:p w14:paraId="13222FEB" w14:textId="77777777" w:rsidR="00BC153A" w:rsidRDefault="00BC153A" w:rsidP="00BC153A">
      <w:pPr>
        <w:jc w:val="both"/>
      </w:pPr>
    </w:p>
    <w:p w14:paraId="2194F4EF" w14:textId="77777777" w:rsidR="00BC153A" w:rsidRDefault="00BC153A" w:rsidP="00BC153A">
      <w:pPr>
        <w:jc w:val="both"/>
      </w:pPr>
    </w:p>
    <w:p w14:paraId="6A852EE4" w14:textId="77777777" w:rsidR="00BC153A" w:rsidRDefault="00BC153A" w:rsidP="00BC153A">
      <w:pPr>
        <w:jc w:val="both"/>
      </w:pPr>
    </w:p>
    <w:p w14:paraId="1264D844" w14:textId="77777777" w:rsidR="00BC153A" w:rsidRDefault="00BC153A" w:rsidP="00BC153A">
      <w:pPr>
        <w:jc w:val="both"/>
      </w:pPr>
    </w:p>
    <w:p w14:paraId="41C970B6" w14:textId="77777777" w:rsidR="00BC153A" w:rsidRDefault="00BC153A" w:rsidP="00BC153A">
      <w:pPr>
        <w:jc w:val="both"/>
      </w:pPr>
    </w:p>
    <w:p w14:paraId="67F5BEF2" w14:textId="77777777" w:rsidR="00BC153A" w:rsidRDefault="00BC153A" w:rsidP="00BC153A">
      <w:pPr>
        <w:jc w:val="both"/>
      </w:pPr>
    </w:p>
    <w:p w14:paraId="59AB3908" w14:textId="77777777" w:rsidR="00BC153A" w:rsidRDefault="00BC153A" w:rsidP="00BC153A">
      <w:pPr>
        <w:jc w:val="both"/>
      </w:pPr>
    </w:p>
    <w:p w14:paraId="18B7D00F"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145B1719" w14:textId="77777777" w:rsidTr="001652AB">
        <w:tc>
          <w:tcPr>
            <w:tcW w:w="3030" w:type="dxa"/>
            <w:gridSpan w:val="2"/>
            <w:shd w:val="clear" w:color="auto" w:fill="D9D9D9" w:themeFill="background1" w:themeFillShade="D9"/>
            <w:vAlign w:val="center"/>
          </w:tcPr>
          <w:p w14:paraId="5EB5955B" w14:textId="77777777" w:rsidR="00BC153A" w:rsidRPr="00910D2A" w:rsidRDefault="00BC153A" w:rsidP="001652AB">
            <w:pPr>
              <w:rPr>
                <w:rFonts w:cs="Calibri"/>
                <w:b/>
                <w:szCs w:val="22"/>
              </w:rPr>
            </w:pPr>
          </w:p>
          <w:p w14:paraId="772FAFF4" w14:textId="77777777" w:rsidR="00BC153A" w:rsidRPr="00910D2A" w:rsidRDefault="00BC153A" w:rsidP="001652AB">
            <w:pPr>
              <w:rPr>
                <w:rFonts w:cs="Calibri"/>
                <w:b/>
                <w:szCs w:val="22"/>
              </w:rPr>
            </w:pPr>
            <w:r w:rsidRPr="00910D2A">
              <w:rPr>
                <w:rFonts w:cs="Calibri"/>
                <w:b/>
                <w:szCs w:val="22"/>
              </w:rPr>
              <w:t>KORISNIK</w:t>
            </w:r>
          </w:p>
          <w:p w14:paraId="7B7E130E" w14:textId="77777777" w:rsidR="00BC153A" w:rsidRPr="00910D2A" w:rsidRDefault="00BC153A" w:rsidP="001652AB">
            <w:pPr>
              <w:rPr>
                <w:rFonts w:cs="Calibri"/>
                <w:b/>
                <w:szCs w:val="22"/>
              </w:rPr>
            </w:pPr>
            <w:r w:rsidRPr="00910D2A">
              <w:rPr>
                <w:rFonts w:cs="Calibri"/>
                <w:b/>
                <w:szCs w:val="22"/>
              </w:rPr>
              <w:t>GRAD KOPRIVNICA</w:t>
            </w:r>
          </w:p>
          <w:p w14:paraId="2EAE0430"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64E361E7" w14:textId="77777777" w:rsidR="00BC153A" w:rsidRPr="00910D2A" w:rsidRDefault="00BC153A" w:rsidP="001652AB">
            <w:pPr>
              <w:rPr>
                <w:rFonts w:cs="Calibri"/>
                <w:b/>
                <w:szCs w:val="22"/>
              </w:rPr>
            </w:pPr>
          </w:p>
          <w:p w14:paraId="022FCB2A" w14:textId="77777777" w:rsidR="00BC153A" w:rsidRPr="00EF5472" w:rsidRDefault="00BC153A" w:rsidP="001652AB">
            <w:pPr>
              <w:rPr>
                <w:rFonts w:cs="Calibri"/>
                <w:b/>
                <w:szCs w:val="22"/>
              </w:rPr>
            </w:pPr>
            <w:r>
              <w:rPr>
                <w:rFonts w:cs="Calibri"/>
                <w:b/>
                <w:szCs w:val="22"/>
              </w:rPr>
              <w:t>POSTUPAK OBRAČUNA, ISPLATE PLAĆE I DRUGIH NAKNADA</w:t>
            </w:r>
          </w:p>
        </w:tc>
        <w:tc>
          <w:tcPr>
            <w:tcW w:w="3016" w:type="dxa"/>
            <w:shd w:val="clear" w:color="auto" w:fill="D9D9D9" w:themeFill="background1" w:themeFillShade="D9"/>
            <w:vAlign w:val="center"/>
          </w:tcPr>
          <w:p w14:paraId="7E91C17A" w14:textId="77777777" w:rsidR="00BC153A" w:rsidRPr="00910D2A" w:rsidRDefault="00BC153A" w:rsidP="001652AB">
            <w:pPr>
              <w:rPr>
                <w:rFonts w:cs="Calibri"/>
                <w:b/>
                <w:szCs w:val="22"/>
              </w:rPr>
            </w:pPr>
            <w:r w:rsidRPr="00910D2A">
              <w:rPr>
                <w:rFonts w:cs="Calibri"/>
                <w:b/>
                <w:szCs w:val="22"/>
              </w:rPr>
              <w:t>ŠIFRA PROCESA</w:t>
            </w:r>
          </w:p>
          <w:p w14:paraId="38B86081"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.8.</w:t>
            </w:r>
          </w:p>
        </w:tc>
      </w:tr>
      <w:tr w:rsidR="00BC153A" w:rsidRPr="00F15609" w14:paraId="738A072A" w14:textId="77777777" w:rsidTr="001652AB">
        <w:tc>
          <w:tcPr>
            <w:tcW w:w="3030" w:type="dxa"/>
            <w:gridSpan w:val="2"/>
            <w:shd w:val="clear" w:color="auto" w:fill="D9D9D9" w:themeFill="background1" w:themeFillShade="D9"/>
            <w:vAlign w:val="center"/>
          </w:tcPr>
          <w:p w14:paraId="0591D295" w14:textId="77777777" w:rsidR="00BC153A" w:rsidRPr="00910D2A" w:rsidRDefault="00BC153A" w:rsidP="001652AB">
            <w:pPr>
              <w:rPr>
                <w:rFonts w:cs="Calibri"/>
                <w:b/>
                <w:szCs w:val="22"/>
              </w:rPr>
            </w:pPr>
          </w:p>
          <w:p w14:paraId="46484FF5"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5F303BD3" w14:textId="77777777" w:rsidR="00BC153A" w:rsidRPr="00910D2A" w:rsidRDefault="00BC153A" w:rsidP="001652AB">
            <w:pPr>
              <w:rPr>
                <w:rFonts w:cs="Calibri"/>
                <w:szCs w:val="22"/>
              </w:rPr>
            </w:pPr>
          </w:p>
        </w:tc>
        <w:tc>
          <w:tcPr>
            <w:tcW w:w="6032" w:type="dxa"/>
            <w:gridSpan w:val="2"/>
            <w:vAlign w:val="center"/>
          </w:tcPr>
          <w:p w14:paraId="5873F4FA" w14:textId="77777777" w:rsidR="00BC153A" w:rsidRPr="000C4852" w:rsidRDefault="00BC153A" w:rsidP="001652AB">
            <w:pPr>
              <w:rPr>
                <w:rFonts w:cs="Calibri"/>
                <w:color w:val="000000"/>
                <w:szCs w:val="22"/>
              </w:rPr>
            </w:pPr>
            <w:r w:rsidRPr="006C2744">
              <w:rPr>
                <w:rFonts w:cs="Calibri"/>
              </w:rPr>
              <w:t xml:space="preserve">Viši stručni suradnik za </w:t>
            </w:r>
            <w:r>
              <w:rPr>
                <w:rFonts w:cs="Calibri"/>
              </w:rPr>
              <w:t>obračun plaća i naknada</w:t>
            </w:r>
          </w:p>
        </w:tc>
      </w:tr>
      <w:tr w:rsidR="00BC153A" w:rsidRPr="00F15609" w14:paraId="23CD95A3" w14:textId="77777777" w:rsidTr="001652AB">
        <w:tc>
          <w:tcPr>
            <w:tcW w:w="9062" w:type="dxa"/>
            <w:gridSpan w:val="4"/>
            <w:tcBorders>
              <w:left w:val="nil"/>
              <w:right w:val="nil"/>
            </w:tcBorders>
            <w:vAlign w:val="center"/>
          </w:tcPr>
          <w:p w14:paraId="1141C920" w14:textId="77777777" w:rsidR="00BC153A" w:rsidRPr="00910D2A" w:rsidRDefault="00BC153A" w:rsidP="001652AB">
            <w:pPr>
              <w:rPr>
                <w:rFonts w:cs="Calibri"/>
                <w:szCs w:val="22"/>
              </w:rPr>
            </w:pPr>
          </w:p>
        </w:tc>
      </w:tr>
      <w:tr w:rsidR="00BC153A" w:rsidRPr="00F15609" w14:paraId="0A7B41B5" w14:textId="77777777" w:rsidTr="001652AB">
        <w:tc>
          <w:tcPr>
            <w:tcW w:w="9062" w:type="dxa"/>
            <w:gridSpan w:val="4"/>
            <w:shd w:val="clear" w:color="auto" w:fill="D9D9D9" w:themeFill="background1" w:themeFillShade="D9"/>
            <w:vAlign w:val="center"/>
          </w:tcPr>
          <w:p w14:paraId="20F24CDB"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1A887A46" w14:textId="77777777" w:rsidTr="001652AB">
        <w:tc>
          <w:tcPr>
            <w:tcW w:w="9062" w:type="dxa"/>
            <w:gridSpan w:val="4"/>
            <w:vAlign w:val="center"/>
          </w:tcPr>
          <w:p w14:paraId="35946F8E" w14:textId="77777777" w:rsidR="00BC153A" w:rsidRPr="003F49F4" w:rsidRDefault="00BC153A" w:rsidP="001652AB">
            <w:pPr>
              <w:rPr>
                <w:rFonts w:cs="Calibri"/>
                <w:szCs w:val="22"/>
              </w:rPr>
            </w:pPr>
            <w:r w:rsidRPr="003F49F4">
              <w:rPr>
                <w:rFonts w:cs="Calibri"/>
              </w:rPr>
              <w:t>Proces obračuna, isplate plaća i drugih naknada</w:t>
            </w:r>
          </w:p>
        </w:tc>
      </w:tr>
      <w:tr w:rsidR="00BC153A" w:rsidRPr="00F15609" w14:paraId="00B3B2EF" w14:textId="77777777" w:rsidTr="001652AB">
        <w:tc>
          <w:tcPr>
            <w:tcW w:w="9062" w:type="dxa"/>
            <w:gridSpan w:val="4"/>
            <w:tcBorders>
              <w:left w:val="nil"/>
              <w:right w:val="nil"/>
            </w:tcBorders>
            <w:vAlign w:val="center"/>
          </w:tcPr>
          <w:p w14:paraId="00C78130" w14:textId="77777777" w:rsidR="00BC153A" w:rsidRPr="00910D2A" w:rsidRDefault="00BC153A" w:rsidP="001652AB">
            <w:pPr>
              <w:rPr>
                <w:rFonts w:cs="Calibri"/>
                <w:szCs w:val="22"/>
              </w:rPr>
            </w:pPr>
          </w:p>
        </w:tc>
      </w:tr>
      <w:tr w:rsidR="00BC153A" w:rsidRPr="00F15609" w14:paraId="31B4E0F8" w14:textId="77777777" w:rsidTr="001652AB">
        <w:tc>
          <w:tcPr>
            <w:tcW w:w="9062" w:type="dxa"/>
            <w:gridSpan w:val="4"/>
            <w:shd w:val="clear" w:color="auto" w:fill="D9D9D9" w:themeFill="background1" w:themeFillShade="D9"/>
            <w:vAlign w:val="center"/>
          </w:tcPr>
          <w:p w14:paraId="08E4198D"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1678E4D6" w14:textId="77777777" w:rsidTr="001652AB">
        <w:tc>
          <w:tcPr>
            <w:tcW w:w="9062" w:type="dxa"/>
            <w:gridSpan w:val="4"/>
            <w:vAlign w:val="center"/>
          </w:tcPr>
          <w:p w14:paraId="032751C7" w14:textId="77777777" w:rsidR="00BC153A" w:rsidRPr="0054586A" w:rsidRDefault="00BC153A" w:rsidP="001652AB">
            <w:pPr>
              <w:pStyle w:val="Bezproreda"/>
              <w:spacing w:line="276" w:lineRule="auto"/>
              <w:rPr>
                <w:rFonts w:cs="Calibri"/>
                <w:b w:val="0"/>
                <w:szCs w:val="22"/>
              </w:rPr>
            </w:pPr>
            <w:r w:rsidRPr="0054586A">
              <w:rPr>
                <w:rFonts w:cs="Calibri"/>
                <w:b w:val="0"/>
              </w:rPr>
              <w:t>Pravovremen, točan, zakonit obračun i isplata plaća djelatnicima sa pripadajućim naknadama sukladno njihovim stvarnim radnim uvjetima i stvarno obavljenom radnom vremenu.</w:t>
            </w:r>
          </w:p>
        </w:tc>
      </w:tr>
      <w:tr w:rsidR="00BC153A" w:rsidRPr="00F15609" w14:paraId="20D8C1E4" w14:textId="77777777" w:rsidTr="001652AB">
        <w:tc>
          <w:tcPr>
            <w:tcW w:w="9062" w:type="dxa"/>
            <w:gridSpan w:val="4"/>
            <w:tcBorders>
              <w:left w:val="nil"/>
              <w:right w:val="nil"/>
            </w:tcBorders>
            <w:vAlign w:val="center"/>
          </w:tcPr>
          <w:p w14:paraId="36EF994C" w14:textId="77777777" w:rsidR="00BC153A" w:rsidRPr="00910D2A" w:rsidRDefault="00BC153A" w:rsidP="001652AB">
            <w:pPr>
              <w:rPr>
                <w:rFonts w:cs="Calibri"/>
                <w:szCs w:val="22"/>
              </w:rPr>
            </w:pPr>
          </w:p>
        </w:tc>
      </w:tr>
      <w:tr w:rsidR="00BC153A" w:rsidRPr="00F15609" w14:paraId="43744655" w14:textId="77777777" w:rsidTr="001652AB">
        <w:tc>
          <w:tcPr>
            <w:tcW w:w="9062" w:type="dxa"/>
            <w:gridSpan w:val="4"/>
            <w:shd w:val="clear" w:color="auto" w:fill="D9D9D9" w:themeFill="background1" w:themeFillShade="D9"/>
            <w:vAlign w:val="center"/>
          </w:tcPr>
          <w:p w14:paraId="36931408"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450A7709" w14:textId="77777777" w:rsidTr="001652AB">
        <w:tc>
          <w:tcPr>
            <w:tcW w:w="9062" w:type="dxa"/>
            <w:gridSpan w:val="4"/>
            <w:vAlign w:val="center"/>
          </w:tcPr>
          <w:p w14:paraId="5EBAF309" w14:textId="77777777" w:rsidR="00BC153A" w:rsidRPr="00910D2A" w:rsidRDefault="00BC153A" w:rsidP="001652AB">
            <w:pPr>
              <w:jc w:val="both"/>
              <w:rPr>
                <w:rFonts w:cs="Calibri"/>
                <w:szCs w:val="22"/>
              </w:rPr>
            </w:pPr>
            <w:r w:rsidRPr="006C2744">
              <w:rPr>
                <w:rFonts w:cs="Calibri"/>
              </w:rPr>
              <w:t>Kašnjenje u isplati plaća, pretplata ili nedostatna isplata plaća i naknada, neovlašten pristup informacijama ili neovlaštene isplate, neispravni ulazni podaci, nedovoljan iznos sredstava na računu.</w:t>
            </w:r>
          </w:p>
        </w:tc>
      </w:tr>
      <w:tr w:rsidR="00BC153A" w:rsidRPr="00F15609" w14:paraId="44D22357" w14:textId="77777777" w:rsidTr="001652AB">
        <w:tc>
          <w:tcPr>
            <w:tcW w:w="9062" w:type="dxa"/>
            <w:gridSpan w:val="4"/>
            <w:tcBorders>
              <w:left w:val="nil"/>
              <w:right w:val="nil"/>
            </w:tcBorders>
            <w:vAlign w:val="center"/>
          </w:tcPr>
          <w:p w14:paraId="3D857B26" w14:textId="77777777" w:rsidR="00BC153A" w:rsidRPr="00910D2A" w:rsidRDefault="00BC153A" w:rsidP="001652AB">
            <w:pPr>
              <w:rPr>
                <w:rFonts w:cs="Calibri"/>
                <w:szCs w:val="22"/>
              </w:rPr>
            </w:pPr>
          </w:p>
        </w:tc>
      </w:tr>
      <w:tr w:rsidR="00BC153A" w:rsidRPr="00F15609" w14:paraId="16C0C56E" w14:textId="77777777" w:rsidTr="001652AB">
        <w:tc>
          <w:tcPr>
            <w:tcW w:w="9062" w:type="dxa"/>
            <w:gridSpan w:val="4"/>
            <w:shd w:val="clear" w:color="auto" w:fill="D9D9D9" w:themeFill="background1" w:themeFillShade="D9"/>
            <w:vAlign w:val="center"/>
          </w:tcPr>
          <w:p w14:paraId="4CA2A5D5"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43F823DB" w14:textId="77777777" w:rsidTr="001652AB">
        <w:trPr>
          <w:trHeight w:val="90"/>
        </w:trPr>
        <w:tc>
          <w:tcPr>
            <w:tcW w:w="1930" w:type="dxa"/>
            <w:vAlign w:val="center"/>
          </w:tcPr>
          <w:p w14:paraId="7C62D9C2"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7748EEA5" w14:textId="77777777" w:rsidR="00BC153A" w:rsidRPr="006C2744" w:rsidRDefault="00BC153A" w:rsidP="001652AB">
            <w:pPr>
              <w:jc w:val="both"/>
              <w:rPr>
                <w:rFonts w:cs="Calibri"/>
              </w:rPr>
            </w:pPr>
            <w:r w:rsidRPr="006C2744">
              <w:rPr>
                <w:rFonts w:cs="Calibri"/>
              </w:rPr>
              <w:t>Zahtjev za pravodobnim i točnim obračunom i isplatom plaća i naknada.</w:t>
            </w:r>
          </w:p>
        </w:tc>
      </w:tr>
      <w:tr w:rsidR="00BC153A" w:rsidRPr="00F15609" w14:paraId="6BFDD468" w14:textId="77777777" w:rsidTr="001652AB">
        <w:trPr>
          <w:trHeight w:val="90"/>
        </w:trPr>
        <w:tc>
          <w:tcPr>
            <w:tcW w:w="1930" w:type="dxa"/>
            <w:vAlign w:val="center"/>
          </w:tcPr>
          <w:p w14:paraId="21846266"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6EBFB4B9" w14:textId="77777777" w:rsidR="00BC153A" w:rsidRPr="006C2744" w:rsidRDefault="00BC153A" w:rsidP="001652AB">
            <w:pPr>
              <w:jc w:val="left"/>
              <w:rPr>
                <w:rFonts w:cs="Calibri"/>
              </w:rPr>
            </w:pPr>
            <w:r w:rsidRPr="006C2744">
              <w:rPr>
                <w:rFonts w:cs="Calibri"/>
              </w:rPr>
              <w:t>-  Prikupljanje podataka potrebnih za obračun plaća i naknada</w:t>
            </w:r>
          </w:p>
          <w:p w14:paraId="4B851CF6" w14:textId="77777777" w:rsidR="00BC153A" w:rsidRPr="006C2744" w:rsidRDefault="00BC153A" w:rsidP="001652AB">
            <w:pPr>
              <w:jc w:val="left"/>
              <w:rPr>
                <w:rFonts w:cs="Calibri"/>
              </w:rPr>
            </w:pPr>
            <w:r w:rsidRPr="006C2744">
              <w:rPr>
                <w:rFonts w:cs="Calibri"/>
              </w:rPr>
              <w:t>-  Izračun promjena u odnosu na prethodni mjesec (bolovanje, godišnji i sl.)</w:t>
            </w:r>
          </w:p>
          <w:p w14:paraId="4CB4D7AB" w14:textId="77777777" w:rsidR="00BC153A" w:rsidRPr="006C2744" w:rsidRDefault="00BC153A" w:rsidP="001652AB">
            <w:pPr>
              <w:jc w:val="left"/>
              <w:rPr>
                <w:rFonts w:cs="Calibri"/>
              </w:rPr>
            </w:pPr>
            <w:r w:rsidRPr="006C2744">
              <w:rPr>
                <w:rFonts w:cs="Calibri"/>
              </w:rPr>
              <w:t>-  Unos podataka u sustav za obračun plaća i naknada</w:t>
            </w:r>
          </w:p>
          <w:p w14:paraId="50C28DD7" w14:textId="77777777" w:rsidR="00BC153A" w:rsidRPr="006C2744" w:rsidRDefault="00BC153A" w:rsidP="001652AB">
            <w:pPr>
              <w:jc w:val="left"/>
              <w:rPr>
                <w:rFonts w:cs="Calibri"/>
              </w:rPr>
            </w:pPr>
            <w:r w:rsidRPr="006C2744">
              <w:rPr>
                <w:rFonts w:cs="Calibri"/>
              </w:rPr>
              <w:t>-  Obračun plaća i naknada za tekući mjesec</w:t>
            </w:r>
          </w:p>
          <w:p w14:paraId="52C85F53" w14:textId="77777777" w:rsidR="00BC153A" w:rsidRPr="006C2744" w:rsidRDefault="00BC153A" w:rsidP="001652AB">
            <w:pPr>
              <w:jc w:val="left"/>
              <w:rPr>
                <w:rFonts w:cs="Calibri"/>
              </w:rPr>
            </w:pPr>
            <w:r w:rsidRPr="006C2744">
              <w:rPr>
                <w:rFonts w:cs="Calibri"/>
              </w:rPr>
              <w:t>-  Podjela isplatnih listi</w:t>
            </w:r>
          </w:p>
        </w:tc>
      </w:tr>
      <w:tr w:rsidR="00BC153A" w:rsidRPr="00F15609" w14:paraId="5E289081" w14:textId="77777777" w:rsidTr="001652AB">
        <w:trPr>
          <w:trHeight w:val="90"/>
        </w:trPr>
        <w:tc>
          <w:tcPr>
            <w:tcW w:w="1930" w:type="dxa"/>
            <w:vAlign w:val="center"/>
          </w:tcPr>
          <w:p w14:paraId="03CA9125"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0D2EF98F" w14:textId="77777777" w:rsidR="00BC153A" w:rsidRPr="006C2744" w:rsidRDefault="00BC153A" w:rsidP="001652AB">
            <w:pPr>
              <w:jc w:val="both"/>
              <w:rPr>
                <w:rFonts w:cs="Calibri"/>
              </w:rPr>
            </w:pPr>
            <w:r w:rsidRPr="006C2744">
              <w:rPr>
                <w:rFonts w:cs="Calibri"/>
              </w:rPr>
              <w:t>Pravodobno i točno obračunane te isplaćene plaće, odnosno naknade.</w:t>
            </w:r>
          </w:p>
        </w:tc>
      </w:tr>
      <w:tr w:rsidR="00BC153A" w:rsidRPr="00F15609" w14:paraId="0F597419" w14:textId="77777777" w:rsidTr="001652AB">
        <w:tc>
          <w:tcPr>
            <w:tcW w:w="9062" w:type="dxa"/>
            <w:gridSpan w:val="4"/>
            <w:tcBorders>
              <w:left w:val="nil"/>
              <w:right w:val="nil"/>
            </w:tcBorders>
            <w:vAlign w:val="center"/>
          </w:tcPr>
          <w:p w14:paraId="553C8F7C" w14:textId="77777777" w:rsidR="00BC153A" w:rsidRPr="00910D2A" w:rsidRDefault="00BC153A" w:rsidP="001652AB">
            <w:pPr>
              <w:rPr>
                <w:rFonts w:cs="Calibri"/>
                <w:szCs w:val="22"/>
              </w:rPr>
            </w:pPr>
          </w:p>
        </w:tc>
      </w:tr>
      <w:tr w:rsidR="00BC153A" w:rsidRPr="00F15609" w14:paraId="047A828A" w14:textId="77777777" w:rsidTr="001652AB">
        <w:tc>
          <w:tcPr>
            <w:tcW w:w="9062" w:type="dxa"/>
            <w:gridSpan w:val="4"/>
            <w:shd w:val="clear" w:color="auto" w:fill="D9D9D9" w:themeFill="background1" w:themeFillShade="D9"/>
            <w:vAlign w:val="center"/>
          </w:tcPr>
          <w:p w14:paraId="75C793B5"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5F3BFCB0" w14:textId="77777777" w:rsidTr="001652AB">
        <w:tc>
          <w:tcPr>
            <w:tcW w:w="9062" w:type="dxa"/>
            <w:gridSpan w:val="4"/>
            <w:vAlign w:val="center"/>
          </w:tcPr>
          <w:p w14:paraId="6AEE9E4E" w14:textId="77777777" w:rsidR="00BC153A" w:rsidRPr="003F49F4" w:rsidRDefault="00BC153A" w:rsidP="001652AB">
            <w:pPr>
              <w:rPr>
                <w:rFonts w:cs="Calibri"/>
              </w:rPr>
            </w:pPr>
            <w:r w:rsidRPr="006C2744">
              <w:rPr>
                <w:rFonts w:cs="Calibri"/>
              </w:rPr>
              <w:t>Povezanost sa svim procesima i Upravnim odjelima Grada Koprivnice.</w:t>
            </w:r>
          </w:p>
        </w:tc>
      </w:tr>
      <w:tr w:rsidR="00BC153A" w:rsidRPr="00F15609" w14:paraId="5EBD2CB0" w14:textId="77777777" w:rsidTr="001652AB">
        <w:tc>
          <w:tcPr>
            <w:tcW w:w="9062" w:type="dxa"/>
            <w:gridSpan w:val="4"/>
            <w:tcBorders>
              <w:left w:val="nil"/>
              <w:right w:val="nil"/>
            </w:tcBorders>
            <w:vAlign w:val="center"/>
          </w:tcPr>
          <w:p w14:paraId="1B59CA93" w14:textId="77777777" w:rsidR="00BC153A" w:rsidRPr="00910D2A" w:rsidRDefault="00BC153A" w:rsidP="001652AB">
            <w:pPr>
              <w:rPr>
                <w:rFonts w:cs="Calibri"/>
                <w:szCs w:val="22"/>
              </w:rPr>
            </w:pPr>
          </w:p>
        </w:tc>
      </w:tr>
      <w:tr w:rsidR="00BC153A" w:rsidRPr="00F15609" w14:paraId="2B8A9D77" w14:textId="77777777" w:rsidTr="001652AB">
        <w:tc>
          <w:tcPr>
            <w:tcW w:w="9062" w:type="dxa"/>
            <w:gridSpan w:val="4"/>
            <w:shd w:val="clear" w:color="auto" w:fill="D9D9D9" w:themeFill="background1" w:themeFillShade="D9"/>
            <w:vAlign w:val="center"/>
          </w:tcPr>
          <w:p w14:paraId="1A683A20"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2A88EC40" w14:textId="77777777" w:rsidTr="001652AB">
        <w:tc>
          <w:tcPr>
            <w:tcW w:w="9062" w:type="dxa"/>
            <w:gridSpan w:val="4"/>
            <w:vAlign w:val="center"/>
          </w:tcPr>
          <w:p w14:paraId="7FC7AEC6" w14:textId="77777777" w:rsidR="00BC153A" w:rsidRPr="00910D2A" w:rsidRDefault="00BC153A" w:rsidP="001652AB">
            <w:pPr>
              <w:pStyle w:val="Odlomakpopisa"/>
              <w:ind w:left="0"/>
              <w:rPr>
                <w:rFonts w:cs="Calibri"/>
                <w:szCs w:val="22"/>
              </w:rPr>
            </w:pPr>
            <w:r w:rsidRPr="006C2744">
              <w:rPr>
                <w:rFonts w:cs="Calibri"/>
              </w:rPr>
              <w:t>Zaposlenici potrebni za provođenje aktivnosti procesa, Financijska sredstva potrebna za isplatu plaća i naknada te Programska i informatička podrška potrebna za obračun.</w:t>
            </w:r>
          </w:p>
        </w:tc>
      </w:tr>
      <w:tr w:rsidR="00BC153A" w:rsidRPr="00F15609" w14:paraId="52C6CA8D" w14:textId="77777777" w:rsidTr="001652AB">
        <w:tc>
          <w:tcPr>
            <w:tcW w:w="9062" w:type="dxa"/>
            <w:gridSpan w:val="4"/>
            <w:tcBorders>
              <w:left w:val="nil"/>
              <w:right w:val="nil"/>
            </w:tcBorders>
            <w:vAlign w:val="center"/>
          </w:tcPr>
          <w:p w14:paraId="61DC12B6" w14:textId="77777777" w:rsidR="00BC153A" w:rsidRPr="00910D2A" w:rsidRDefault="00BC153A" w:rsidP="001652AB">
            <w:pPr>
              <w:rPr>
                <w:rFonts w:cs="Calibri"/>
                <w:szCs w:val="22"/>
              </w:rPr>
            </w:pPr>
          </w:p>
        </w:tc>
      </w:tr>
      <w:tr w:rsidR="00BC153A" w:rsidRPr="00F15609" w14:paraId="77BACDAC" w14:textId="77777777" w:rsidTr="001652AB">
        <w:tc>
          <w:tcPr>
            <w:tcW w:w="9062" w:type="dxa"/>
            <w:gridSpan w:val="4"/>
            <w:shd w:val="clear" w:color="auto" w:fill="D9D9D9" w:themeFill="background1" w:themeFillShade="D9"/>
            <w:vAlign w:val="center"/>
          </w:tcPr>
          <w:p w14:paraId="2F55556C"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1754984F" w14:textId="77777777" w:rsidTr="001652AB">
        <w:tc>
          <w:tcPr>
            <w:tcW w:w="9062" w:type="dxa"/>
            <w:gridSpan w:val="4"/>
            <w:vAlign w:val="center"/>
          </w:tcPr>
          <w:p w14:paraId="54713D96" w14:textId="77777777" w:rsidR="00BC153A" w:rsidRPr="006C2744" w:rsidRDefault="00BC153A" w:rsidP="001652AB">
            <w:pPr>
              <w:rPr>
                <w:rFonts w:cs="Calibri"/>
              </w:rPr>
            </w:pPr>
            <w:r w:rsidRPr="006C2744">
              <w:rPr>
                <w:rFonts w:cs="Calibri"/>
              </w:rPr>
              <w:t>3.</w:t>
            </w:r>
            <w:r>
              <w:rPr>
                <w:rFonts w:cs="Calibri"/>
              </w:rPr>
              <w:t>3</w:t>
            </w:r>
            <w:r w:rsidRPr="006C2744">
              <w:rPr>
                <w:rFonts w:cs="Calibri"/>
              </w:rPr>
              <w:t xml:space="preserve">.8. Postupak obračuna i isplate plaća </w:t>
            </w:r>
          </w:p>
        </w:tc>
      </w:tr>
    </w:tbl>
    <w:p w14:paraId="2363C8FF" w14:textId="77777777" w:rsidR="00BC153A" w:rsidRDefault="00BC153A" w:rsidP="00BC153A"/>
    <w:p w14:paraId="46229E40" w14:textId="77777777" w:rsidR="00BC153A" w:rsidRDefault="00BC153A" w:rsidP="00BC153A"/>
    <w:p w14:paraId="391DDF42" w14:textId="77777777" w:rsidR="00BC153A" w:rsidRDefault="00BC153A" w:rsidP="00BC153A"/>
    <w:p w14:paraId="4A0AB0EE" w14:textId="77777777" w:rsidR="00BC153A" w:rsidRDefault="00BC153A" w:rsidP="00BC153A"/>
    <w:p w14:paraId="17327F04" w14:textId="77777777" w:rsidR="00BC153A" w:rsidRDefault="00BC153A" w:rsidP="00BC153A"/>
    <w:p w14:paraId="073F8D28" w14:textId="77777777" w:rsidR="00BC153A" w:rsidRDefault="00BC153A" w:rsidP="00BC153A"/>
    <w:p w14:paraId="2C16DCB2" w14:textId="77777777" w:rsidR="00BC153A" w:rsidRDefault="00BC153A" w:rsidP="00BC153A"/>
    <w:p w14:paraId="041D761B" w14:textId="77777777" w:rsidR="00BC153A" w:rsidRDefault="00BC153A" w:rsidP="00BC153A"/>
    <w:p w14:paraId="79488A53" w14:textId="77777777" w:rsidR="00BC153A" w:rsidRDefault="00BC153A" w:rsidP="00BC153A"/>
    <w:p w14:paraId="6EEF8BE9" w14:textId="77777777" w:rsidR="00BC153A" w:rsidRDefault="00BC153A" w:rsidP="00BC153A"/>
    <w:p w14:paraId="76D749ED" w14:textId="77777777" w:rsidR="00BC153A" w:rsidRDefault="00BC153A" w:rsidP="00BC153A">
      <w:pPr>
        <w:jc w:val="both"/>
      </w:pPr>
    </w:p>
    <w:p w14:paraId="3C3BF2AC"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6"/>
        <w:gridCol w:w="221"/>
        <w:gridCol w:w="2693"/>
        <w:gridCol w:w="111"/>
        <w:gridCol w:w="1196"/>
        <w:gridCol w:w="1806"/>
      </w:tblGrid>
      <w:tr w:rsidR="00BC153A" w:rsidRPr="00F15609" w14:paraId="0D154580" w14:textId="77777777" w:rsidTr="001652AB">
        <w:tc>
          <w:tcPr>
            <w:tcW w:w="3035" w:type="dxa"/>
            <w:gridSpan w:val="2"/>
            <w:shd w:val="clear" w:color="auto" w:fill="D9D9D9" w:themeFill="background1" w:themeFillShade="D9"/>
            <w:vAlign w:val="center"/>
          </w:tcPr>
          <w:p w14:paraId="62D987C6" w14:textId="77777777" w:rsidR="00BC153A" w:rsidRPr="00910D2A" w:rsidRDefault="00BC153A" w:rsidP="001652AB">
            <w:pPr>
              <w:rPr>
                <w:rFonts w:cs="Calibri"/>
                <w:b/>
                <w:szCs w:val="22"/>
              </w:rPr>
            </w:pPr>
          </w:p>
          <w:p w14:paraId="4E3AA839" w14:textId="77777777" w:rsidR="00BC153A" w:rsidRPr="00910D2A" w:rsidRDefault="00BC153A" w:rsidP="001652AB">
            <w:pPr>
              <w:rPr>
                <w:rFonts w:cs="Calibri"/>
                <w:b/>
                <w:szCs w:val="22"/>
              </w:rPr>
            </w:pPr>
            <w:r w:rsidRPr="00910D2A">
              <w:rPr>
                <w:rFonts w:cs="Calibri"/>
                <w:b/>
                <w:szCs w:val="22"/>
              </w:rPr>
              <w:t>KORISNIK</w:t>
            </w:r>
          </w:p>
          <w:p w14:paraId="3B545EC3" w14:textId="77777777" w:rsidR="00BC153A" w:rsidRPr="00910D2A" w:rsidRDefault="00BC153A" w:rsidP="001652AB">
            <w:pPr>
              <w:rPr>
                <w:rFonts w:cs="Calibri"/>
                <w:b/>
                <w:szCs w:val="22"/>
              </w:rPr>
            </w:pPr>
            <w:r w:rsidRPr="00910D2A">
              <w:rPr>
                <w:rFonts w:cs="Calibri"/>
                <w:b/>
                <w:szCs w:val="22"/>
              </w:rPr>
              <w:t>GRAD KOPRIVNICA</w:t>
            </w:r>
          </w:p>
          <w:p w14:paraId="2EC42054" w14:textId="77777777" w:rsidR="00BC153A" w:rsidRPr="00910D2A" w:rsidRDefault="00BC153A" w:rsidP="001652AB">
            <w:pPr>
              <w:rPr>
                <w:rFonts w:cs="Calibri"/>
                <w:szCs w:val="22"/>
              </w:rPr>
            </w:pPr>
          </w:p>
        </w:tc>
        <w:tc>
          <w:tcPr>
            <w:tcW w:w="3025" w:type="dxa"/>
            <w:gridSpan w:val="3"/>
            <w:shd w:val="clear" w:color="auto" w:fill="D9D9D9" w:themeFill="background1" w:themeFillShade="D9"/>
            <w:vAlign w:val="center"/>
          </w:tcPr>
          <w:p w14:paraId="351906EA" w14:textId="77777777" w:rsidR="00BC153A" w:rsidRDefault="00BC153A" w:rsidP="001652AB">
            <w:pPr>
              <w:rPr>
                <w:rFonts w:cs="Calibri"/>
                <w:b/>
                <w:szCs w:val="22"/>
              </w:rPr>
            </w:pPr>
          </w:p>
          <w:p w14:paraId="1C2B1507" w14:textId="77777777" w:rsidR="00BC153A" w:rsidRPr="00910D2A" w:rsidRDefault="00BC153A" w:rsidP="001652AB">
            <w:pPr>
              <w:rPr>
                <w:rFonts w:cs="Calibri"/>
                <w:szCs w:val="22"/>
              </w:rPr>
            </w:pPr>
            <w:r>
              <w:rPr>
                <w:rFonts w:cs="Calibri"/>
                <w:b/>
                <w:szCs w:val="22"/>
              </w:rPr>
              <w:t>POSTUPAK OBRAČUNA, ISPLATE PLAĆE I DRUGIH NAKNADA</w:t>
            </w:r>
            <w:r w:rsidRPr="00910D2A">
              <w:rPr>
                <w:rFonts w:cs="Calibri"/>
                <w:szCs w:val="22"/>
              </w:rPr>
              <w:t xml:space="preserve"> </w:t>
            </w:r>
          </w:p>
        </w:tc>
        <w:tc>
          <w:tcPr>
            <w:tcW w:w="3002" w:type="dxa"/>
            <w:gridSpan w:val="2"/>
            <w:shd w:val="clear" w:color="auto" w:fill="D9D9D9" w:themeFill="background1" w:themeFillShade="D9"/>
            <w:vAlign w:val="center"/>
          </w:tcPr>
          <w:p w14:paraId="3BD2751A" w14:textId="77777777" w:rsidR="00BC153A" w:rsidRPr="00910D2A" w:rsidRDefault="00BC153A" w:rsidP="001652AB">
            <w:pPr>
              <w:rPr>
                <w:rFonts w:cs="Calibri"/>
                <w:b/>
                <w:szCs w:val="22"/>
              </w:rPr>
            </w:pPr>
            <w:r w:rsidRPr="00910D2A">
              <w:rPr>
                <w:rFonts w:cs="Calibri"/>
                <w:b/>
                <w:szCs w:val="22"/>
              </w:rPr>
              <w:t>ŠIFRA PROCESA</w:t>
            </w:r>
          </w:p>
          <w:p w14:paraId="13E32BD5"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.8.</w:t>
            </w:r>
          </w:p>
        </w:tc>
      </w:tr>
      <w:tr w:rsidR="00BC153A" w:rsidRPr="00F15609" w14:paraId="120BB536" w14:textId="77777777" w:rsidTr="001652AB">
        <w:tc>
          <w:tcPr>
            <w:tcW w:w="3035" w:type="dxa"/>
            <w:gridSpan w:val="2"/>
            <w:shd w:val="clear" w:color="auto" w:fill="D9D9D9" w:themeFill="background1" w:themeFillShade="D9"/>
            <w:vAlign w:val="center"/>
          </w:tcPr>
          <w:p w14:paraId="0417FF0B" w14:textId="77777777" w:rsidR="00BC153A" w:rsidRPr="00910D2A" w:rsidRDefault="00BC153A" w:rsidP="001652AB">
            <w:pPr>
              <w:rPr>
                <w:rFonts w:cs="Calibri"/>
                <w:b/>
                <w:szCs w:val="22"/>
              </w:rPr>
            </w:pPr>
          </w:p>
          <w:p w14:paraId="279FFDAC"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3FD37D8F" w14:textId="77777777" w:rsidR="00BC153A" w:rsidRPr="00910D2A" w:rsidRDefault="00BC153A" w:rsidP="001652AB">
            <w:pPr>
              <w:rPr>
                <w:rFonts w:cs="Calibri"/>
                <w:szCs w:val="22"/>
              </w:rPr>
            </w:pPr>
          </w:p>
        </w:tc>
        <w:tc>
          <w:tcPr>
            <w:tcW w:w="6027" w:type="dxa"/>
            <w:gridSpan w:val="5"/>
            <w:vAlign w:val="center"/>
          </w:tcPr>
          <w:p w14:paraId="2F84BB21" w14:textId="77777777" w:rsidR="00BC153A" w:rsidRPr="00910D2A" w:rsidRDefault="00BC153A" w:rsidP="001652AB">
            <w:pPr>
              <w:rPr>
                <w:rFonts w:cs="Calibri"/>
                <w:szCs w:val="22"/>
              </w:rPr>
            </w:pPr>
            <w:r w:rsidRPr="006C2744">
              <w:rPr>
                <w:rFonts w:cs="Calibri"/>
              </w:rPr>
              <w:t xml:space="preserve">Viši stručni suradnik za </w:t>
            </w:r>
            <w:r>
              <w:rPr>
                <w:rFonts w:cs="Calibri"/>
              </w:rPr>
              <w:t>obračun plaća i naknada</w:t>
            </w:r>
          </w:p>
        </w:tc>
      </w:tr>
      <w:tr w:rsidR="00BC153A" w:rsidRPr="00F15609" w14:paraId="6383BB86" w14:textId="77777777" w:rsidTr="001652AB">
        <w:tc>
          <w:tcPr>
            <w:tcW w:w="9062" w:type="dxa"/>
            <w:gridSpan w:val="7"/>
            <w:tcBorders>
              <w:left w:val="nil"/>
              <w:right w:val="nil"/>
            </w:tcBorders>
            <w:vAlign w:val="center"/>
          </w:tcPr>
          <w:p w14:paraId="66339263" w14:textId="77777777" w:rsidR="00BC153A" w:rsidRPr="00910D2A" w:rsidRDefault="00BC153A" w:rsidP="001652AB">
            <w:pPr>
              <w:rPr>
                <w:rFonts w:cs="Calibri"/>
                <w:szCs w:val="22"/>
              </w:rPr>
            </w:pPr>
          </w:p>
        </w:tc>
      </w:tr>
      <w:tr w:rsidR="00BC153A" w:rsidRPr="00F15609" w14:paraId="4774091A" w14:textId="77777777" w:rsidTr="001652AB">
        <w:tc>
          <w:tcPr>
            <w:tcW w:w="9062" w:type="dxa"/>
            <w:gridSpan w:val="7"/>
            <w:shd w:val="clear" w:color="auto" w:fill="D9D9D9" w:themeFill="background1" w:themeFillShade="D9"/>
            <w:vAlign w:val="center"/>
          </w:tcPr>
          <w:p w14:paraId="4FBE0288"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67D43B5D" w14:textId="77777777" w:rsidTr="001652AB">
        <w:tc>
          <w:tcPr>
            <w:tcW w:w="9062" w:type="dxa"/>
            <w:gridSpan w:val="7"/>
            <w:vAlign w:val="center"/>
          </w:tcPr>
          <w:p w14:paraId="498E0149" w14:textId="77777777" w:rsidR="00BC153A" w:rsidRPr="003F49F4" w:rsidRDefault="00BC153A" w:rsidP="001652AB">
            <w:pPr>
              <w:rPr>
                <w:rFonts w:cs="Calibri"/>
                <w:szCs w:val="22"/>
              </w:rPr>
            </w:pPr>
            <w:r w:rsidRPr="003F49F4">
              <w:rPr>
                <w:rFonts w:cs="Calibri"/>
              </w:rPr>
              <w:t>Proces obračuna, isplate plaća i drugih naknada</w:t>
            </w:r>
          </w:p>
        </w:tc>
      </w:tr>
      <w:tr w:rsidR="00BC153A" w:rsidRPr="00F15609" w14:paraId="298AD0EB" w14:textId="77777777" w:rsidTr="001652AB">
        <w:tc>
          <w:tcPr>
            <w:tcW w:w="9062" w:type="dxa"/>
            <w:gridSpan w:val="7"/>
            <w:tcBorders>
              <w:left w:val="nil"/>
              <w:right w:val="nil"/>
            </w:tcBorders>
            <w:vAlign w:val="center"/>
          </w:tcPr>
          <w:p w14:paraId="53F64390" w14:textId="77777777" w:rsidR="00BC153A" w:rsidRPr="00910D2A" w:rsidRDefault="00BC153A" w:rsidP="001652AB">
            <w:pPr>
              <w:rPr>
                <w:rFonts w:cs="Calibri"/>
                <w:szCs w:val="22"/>
              </w:rPr>
            </w:pPr>
          </w:p>
        </w:tc>
      </w:tr>
      <w:tr w:rsidR="00BC153A" w:rsidRPr="00F15609" w14:paraId="639F1454" w14:textId="77777777" w:rsidTr="001652AB">
        <w:tc>
          <w:tcPr>
            <w:tcW w:w="9062" w:type="dxa"/>
            <w:gridSpan w:val="7"/>
            <w:shd w:val="clear" w:color="auto" w:fill="D9D9D9" w:themeFill="background1" w:themeFillShade="D9"/>
            <w:vAlign w:val="center"/>
          </w:tcPr>
          <w:p w14:paraId="4D7D8689"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50F60978" w14:textId="77777777" w:rsidTr="001652AB">
        <w:tc>
          <w:tcPr>
            <w:tcW w:w="9062" w:type="dxa"/>
            <w:gridSpan w:val="7"/>
            <w:vAlign w:val="center"/>
          </w:tcPr>
          <w:p w14:paraId="68DBBD32" w14:textId="77777777" w:rsidR="00BC153A" w:rsidRPr="00910D2A" w:rsidRDefault="00BC153A" w:rsidP="001652AB">
            <w:pPr>
              <w:jc w:val="left"/>
              <w:rPr>
                <w:rFonts w:cs="Calibri"/>
                <w:szCs w:val="22"/>
              </w:rPr>
            </w:pPr>
            <w:r>
              <w:rPr>
                <w:rFonts w:cs="Calibri"/>
              </w:rPr>
              <w:t>Pravovremen, točan, zakonit obračun i isplata plaća djelatnicima sa pripadajućim naknadama sukladno njihovim stvarnim radnim uvjetima i stvarno obavljenom radnom vremenu.</w:t>
            </w:r>
          </w:p>
        </w:tc>
      </w:tr>
      <w:tr w:rsidR="00BC153A" w:rsidRPr="00F15609" w14:paraId="778CD14D" w14:textId="77777777" w:rsidTr="001652AB">
        <w:tc>
          <w:tcPr>
            <w:tcW w:w="9062" w:type="dxa"/>
            <w:gridSpan w:val="7"/>
            <w:tcBorders>
              <w:left w:val="nil"/>
              <w:right w:val="nil"/>
            </w:tcBorders>
            <w:vAlign w:val="center"/>
          </w:tcPr>
          <w:p w14:paraId="09D6266D" w14:textId="77777777" w:rsidR="00BC153A" w:rsidRPr="00910D2A" w:rsidRDefault="00BC153A" w:rsidP="001652AB">
            <w:pPr>
              <w:rPr>
                <w:rFonts w:cs="Calibri"/>
                <w:szCs w:val="22"/>
              </w:rPr>
            </w:pPr>
          </w:p>
        </w:tc>
      </w:tr>
      <w:tr w:rsidR="00BC153A" w:rsidRPr="00F15609" w14:paraId="59319849" w14:textId="77777777" w:rsidTr="001652AB">
        <w:tc>
          <w:tcPr>
            <w:tcW w:w="9062" w:type="dxa"/>
            <w:gridSpan w:val="7"/>
            <w:shd w:val="clear" w:color="auto" w:fill="D9D9D9" w:themeFill="background1" w:themeFillShade="D9"/>
            <w:vAlign w:val="center"/>
          </w:tcPr>
          <w:p w14:paraId="70466F88"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08A10C90" w14:textId="77777777" w:rsidTr="001652AB">
        <w:tc>
          <w:tcPr>
            <w:tcW w:w="9062" w:type="dxa"/>
            <w:gridSpan w:val="7"/>
            <w:vAlign w:val="center"/>
          </w:tcPr>
          <w:p w14:paraId="5EAC074D" w14:textId="77777777" w:rsidR="00BC153A" w:rsidRPr="00910D2A" w:rsidRDefault="00BC153A" w:rsidP="001652AB">
            <w:pPr>
              <w:rPr>
                <w:rFonts w:cs="Calibri"/>
                <w:szCs w:val="22"/>
              </w:rPr>
            </w:pPr>
            <w:r w:rsidRPr="006C2744">
              <w:rPr>
                <w:rFonts w:cs="Calibri"/>
              </w:rPr>
              <w:t>Postupak se primjenjuje u Odjelu za financije.</w:t>
            </w:r>
          </w:p>
        </w:tc>
      </w:tr>
      <w:tr w:rsidR="00BC153A" w:rsidRPr="00F15609" w14:paraId="2CE1D4C8" w14:textId="77777777" w:rsidTr="001652AB">
        <w:tc>
          <w:tcPr>
            <w:tcW w:w="9062" w:type="dxa"/>
            <w:gridSpan w:val="7"/>
            <w:tcBorders>
              <w:left w:val="nil"/>
              <w:right w:val="nil"/>
            </w:tcBorders>
            <w:vAlign w:val="center"/>
          </w:tcPr>
          <w:p w14:paraId="256B9FE5" w14:textId="77777777" w:rsidR="00BC153A" w:rsidRPr="00910D2A" w:rsidRDefault="00BC153A" w:rsidP="001652AB">
            <w:pPr>
              <w:rPr>
                <w:rFonts w:cs="Calibri"/>
                <w:szCs w:val="22"/>
              </w:rPr>
            </w:pPr>
          </w:p>
        </w:tc>
      </w:tr>
      <w:tr w:rsidR="00BC153A" w:rsidRPr="00F15609" w14:paraId="753AF400" w14:textId="77777777" w:rsidTr="001652AB">
        <w:tc>
          <w:tcPr>
            <w:tcW w:w="9062" w:type="dxa"/>
            <w:gridSpan w:val="7"/>
            <w:shd w:val="clear" w:color="auto" w:fill="D9D9D9" w:themeFill="background1" w:themeFillShade="D9"/>
            <w:vAlign w:val="center"/>
          </w:tcPr>
          <w:p w14:paraId="6EACC629"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76D157F3" w14:textId="77777777" w:rsidTr="001652AB">
        <w:tc>
          <w:tcPr>
            <w:tcW w:w="9062" w:type="dxa"/>
            <w:gridSpan w:val="7"/>
            <w:shd w:val="clear" w:color="auto" w:fill="FFFFFF"/>
            <w:vAlign w:val="center"/>
          </w:tcPr>
          <w:p w14:paraId="71AF8D6C" w14:textId="77777777" w:rsidR="00BC153A" w:rsidRPr="006C2744" w:rsidRDefault="00BC153A" w:rsidP="001652AB">
            <w:pPr>
              <w:rPr>
                <w:rFonts w:cs="Calibri"/>
              </w:rPr>
            </w:pPr>
            <w:r w:rsidRPr="006C2744">
              <w:rPr>
                <w:rFonts w:cs="Calibri"/>
              </w:rPr>
              <w:t xml:space="preserve">Rješenje o bolovanju, godišnjem odmoru, </w:t>
            </w:r>
            <w:r>
              <w:rPr>
                <w:rFonts w:cs="Calibri"/>
              </w:rPr>
              <w:t>plaćeni dopust</w:t>
            </w:r>
            <w:r w:rsidRPr="006C2744">
              <w:rPr>
                <w:rFonts w:cs="Calibri"/>
              </w:rPr>
              <w:t>…</w:t>
            </w:r>
          </w:p>
        </w:tc>
      </w:tr>
      <w:tr w:rsidR="00BC153A" w:rsidRPr="00F15609" w14:paraId="116A1CD0" w14:textId="77777777" w:rsidTr="001652AB">
        <w:tc>
          <w:tcPr>
            <w:tcW w:w="9062" w:type="dxa"/>
            <w:gridSpan w:val="7"/>
            <w:tcBorders>
              <w:left w:val="nil"/>
              <w:right w:val="nil"/>
            </w:tcBorders>
            <w:vAlign w:val="center"/>
          </w:tcPr>
          <w:p w14:paraId="5827FEE3" w14:textId="77777777" w:rsidR="00BC153A" w:rsidRPr="00910D2A" w:rsidRDefault="00BC153A" w:rsidP="001652AB">
            <w:pPr>
              <w:rPr>
                <w:rFonts w:cs="Calibri"/>
                <w:szCs w:val="22"/>
              </w:rPr>
            </w:pPr>
          </w:p>
        </w:tc>
      </w:tr>
      <w:tr w:rsidR="00BC153A" w:rsidRPr="00F15609" w14:paraId="67A9470C" w14:textId="77777777" w:rsidTr="001652AB">
        <w:tc>
          <w:tcPr>
            <w:tcW w:w="9062" w:type="dxa"/>
            <w:gridSpan w:val="7"/>
            <w:shd w:val="clear" w:color="auto" w:fill="D9D9D9" w:themeFill="background1" w:themeFillShade="D9"/>
            <w:vAlign w:val="center"/>
          </w:tcPr>
          <w:p w14:paraId="2EE022F1"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7683337A" w14:textId="77777777" w:rsidTr="001652AB">
        <w:tc>
          <w:tcPr>
            <w:tcW w:w="9062" w:type="dxa"/>
            <w:gridSpan w:val="7"/>
            <w:vAlign w:val="center"/>
          </w:tcPr>
          <w:p w14:paraId="64178CD8" w14:textId="77777777" w:rsidR="00BC153A" w:rsidRPr="00910D2A" w:rsidRDefault="00BC153A" w:rsidP="001652AB">
            <w:pPr>
              <w:jc w:val="both"/>
              <w:rPr>
                <w:rFonts w:cs="Calibri"/>
                <w:szCs w:val="22"/>
              </w:rPr>
            </w:pPr>
            <w:r w:rsidRPr="006C2744">
              <w:rPr>
                <w:rFonts w:cs="Calibri"/>
              </w:rPr>
              <w:t xml:space="preserve">Zaposlenici su odgovorni redovno dostavljati podatke potrebne za obračun plaća i naknada (podatke o bolovanju, godišnjem…), što prikuplja interno ovlaštena osoba iz svakog UO posebno i šalje u UO za financije.  Viši stručni suradnik  za </w:t>
            </w:r>
            <w:r>
              <w:rPr>
                <w:rFonts w:cs="Calibri"/>
              </w:rPr>
              <w:t>obračun plaća i naknada</w:t>
            </w:r>
            <w:r w:rsidRPr="006C2744">
              <w:rPr>
                <w:rFonts w:cs="Calibri"/>
              </w:rPr>
              <w:t xml:space="preserve"> odgovoran je za vođenje evidencije o prisutnosti na radu, za pravodoban i točan obračun i isplatu plaće.</w:t>
            </w:r>
          </w:p>
        </w:tc>
      </w:tr>
      <w:tr w:rsidR="00BC153A" w:rsidRPr="00F15609" w14:paraId="0D1AE492" w14:textId="77777777" w:rsidTr="001652AB">
        <w:tc>
          <w:tcPr>
            <w:tcW w:w="9062" w:type="dxa"/>
            <w:gridSpan w:val="7"/>
            <w:tcBorders>
              <w:left w:val="nil"/>
              <w:right w:val="nil"/>
            </w:tcBorders>
            <w:vAlign w:val="center"/>
          </w:tcPr>
          <w:p w14:paraId="225AB693" w14:textId="77777777" w:rsidR="00BC153A" w:rsidRPr="00910D2A" w:rsidRDefault="00BC153A" w:rsidP="001652AB">
            <w:pPr>
              <w:rPr>
                <w:rFonts w:cs="Calibri"/>
                <w:szCs w:val="22"/>
              </w:rPr>
            </w:pPr>
          </w:p>
        </w:tc>
      </w:tr>
      <w:tr w:rsidR="00BC153A" w:rsidRPr="00F15609" w14:paraId="59CE797A" w14:textId="77777777" w:rsidTr="001652AB">
        <w:tc>
          <w:tcPr>
            <w:tcW w:w="9062" w:type="dxa"/>
            <w:gridSpan w:val="7"/>
            <w:shd w:val="clear" w:color="auto" w:fill="D9D9D9" w:themeFill="background1" w:themeFillShade="D9"/>
            <w:vAlign w:val="center"/>
          </w:tcPr>
          <w:p w14:paraId="5BBF6D3C"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4F2522F4" w14:textId="77777777" w:rsidTr="001652AB">
        <w:tc>
          <w:tcPr>
            <w:tcW w:w="9062" w:type="dxa"/>
            <w:gridSpan w:val="7"/>
            <w:vAlign w:val="center"/>
          </w:tcPr>
          <w:p w14:paraId="61171FA0" w14:textId="77777777" w:rsidR="00BC153A" w:rsidRPr="00910D2A" w:rsidRDefault="00BC153A" w:rsidP="001652AB">
            <w:pPr>
              <w:rPr>
                <w:rFonts w:cs="Calibri"/>
                <w:szCs w:val="22"/>
              </w:rPr>
            </w:pPr>
            <w:r w:rsidRPr="006C2744">
              <w:rPr>
                <w:rFonts w:cs="Calibri"/>
              </w:rPr>
              <w:t>/</w:t>
            </w:r>
          </w:p>
        </w:tc>
      </w:tr>
      <w:tr w:rsidR="00BC153A" w:rsidRPr="00F15609" w14:paraId="3D331E50" w14:textId="77777777" w:rsidTr="001652AB">
        <w:tc>
          <w:tcPr>
            <w:tcW w:w="9062" w:type="dxa"/>
            <w:gridSpan w:val="7"/>
            <w:tcBorders>
              <w:left w:val="nil"/>
              <w:right w:val="nil"/>
            </w:tcBorders>
            <w:vAlign w:val="center"/>
          </w:tcPr>
          <w:p w14:paraId="5EBABEB5" w14:textId="77777777" w:rsidR="00BC153A" w:rsidRPr="00910D2A" w:rsidRDefault="00BC153A" w:rsidP="001652AB">
            <w:pPr>
              <w:rPr>
                <w:rFonts w:cs="Calibri"/>
                <w:szCs w:val="22"/>
              </w:rPr>
            </w:pPr>
          </w:p>
        </w:tc>
      </w:tr>
      <w:tr w:rsidR="00BC153A" w:rsidRPr="00F15609" w14:paraId="21FF4D5D" w14:textId="77777777" w:rsidTr="001652AB">
        <w:trPr>
          <w:trHeight w:val="69"/>
        </w:trPr>
        <w:tc>
          <w:tcPr>
            <w:tcW w:w="1829" w:type="dxa"/>
            <w:shd w:val="clear" w:color="auto" w:fill="D9D9D9" w:themeFill="background1" w:themeFillShade="D9"/>
            <w:vAlign w:val="center"/>
          </w:tcPr>
          <w:p w14:paraId="6D1EC6DD" w14:textId="77777777" w:rsidR="00BC153A" w:rsidRPr="00910D2A" w:rsidRDefault="00BC153A" w:rsidP="001652AB">
            <w:pPr>
              <w:rPr>
                <w:rFonts w:cs="Calibri"/>
                <w:szCs w:val="22"/>
              </w:rPr>
            </w:pPr>
          </w:p>
        </w:tc>
        <w:tc>
          <w:tcPr>
            <w:tcW w:w="1427" w:type="dxa"/>
            <w:gridSpan w:val="2"/>
            <w:shd w:val="clear" w:color="auto" w:fill="D9D9D9" w:themeFill="background1" w:themeFillShade="D9"/>
            <w:vAlign w:val="center"/>
          </w:tcPr>
          <w:p w14:paraId="50C00A64" w14:textId="77777777" w:rsidR="00BC153A" w:rsidRPr="00910D2A" w:rsidRDefault="00BC153A" w:rsidP="001652AB">
            <w:pPr>
              <w:rPr>
                <w:rFonts w:cs="Calibri"/>
                <w:szCs w:val="22"/>
              </w:rPr>
            </w:pPr>
            <w:r w:rsidRPr="00910D2A">
              <w:rPr>
                <w:rFonts w:cs="Calibri"/>
                <w:szCs w:val="22"/>
              </w:rPr>
              <w:t>Ime i prezime</w:t>
            </w:r>
          </w:p>
        </w:tc>
        <w:tc>
          <w:tcPr>
            <w:tcW w:w="2693" w:type="dxa"/>
            <w:shd w:val="clear" w:color="auto" w:fill="D9D9D9" w:themeFill="background1" w:themeFillShade="D9"/>
            <w:vAlign w:val="center"/>
          </w:tcPr>
          <w:p w14:paraId="725B6CC6" w14:textId="77777777" w:rsidR="00BC153A" w:rsidRPr="00910D2A" w:rsidRDefault="00BC153A" w:rsidP="001652AB">
            <w:pPr>
              <w:rPr>
                <w:rFonts w:cs="Calibri"/>
                <w:szCs w:val="22"/>
              </w:rPr>
            </w:pPr>
            <w:r w:rsidRPr="00910D2A">
              <w:rPr>
                <w:rFonts w:cs="Calibri"/>
                <w:szCs w:val="22"/>
              </w:rPr>
              <w:t>Funkcija</w:t>
            </w:r>
          </w:p>
        </w:tc>
        <w:tc>
          <w:tcPr>
            <w:tcW w:w="1307" w:type="dxa"/>
            <w:gridSpan w:val="2"/>
            <w:shd w:val="clear" w:color="auto" w:fill="D9D9D9" w:themeFill="background1" w:themeFillShade="D9"/>
            <w:vAlign w:val="center"/>
          </w:tcPr>
          <w:p w14:paraId="3868EEF4"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2CA3C668" w14:textId="77777777" w:rsidR="00BC153A" w:rsidRPr="00910D2A" w:rsidRDefault="00BC153A" w:rsidP="001652AB">
            <w:pPr>
              <w:rPr>
                <w:rFonts w:cs="Calibri"/>
                <w:szCs w:val="22"/>
              </w:rPr>
            </w:pPr>
            <w:r w:rsidRPr="00910D2A">
              <w:rPr>
                <w:rFonts w:cs="Calibri"/>
                <w:szCs w:val="22"/>
              </w:rPr>
              <w:t>Potpis</w:t>
            </w:r>
          </w:p>
        </w:tc>
      </w:tr>
      <w:tr w:rsidR="00BC153A" w:rsidRPr="00F15609" w14:paraId="7CD87B54" w14:textId="77777777" w:rsidTr="001652AB">
        <w:trPr>
          <w:trHeight w:val="67"/>
        </w:trPr>
        <w:tc>
          <w:tcPr>
            <w:tcW w:w="1829" w:type="dxa"/>
            <w:shd w:val="clear" w:color="auto" w:fill="D9D9D9" w:themeFill="background1" w:themeFillShade="D9"/>
            <w:vAlign w:val="center"/>
          </w:tcPr>
          <w:p w14:paraId="5A47AA7F" w14:textId="77777777" w:rsidR="00BC153A" w:rsidRPr="00910D2A" w:rsidRDefault="00BC153A" w:rsidP="001652AB">
            <w:pPr>
              <w:rPr>
                <w:rFonts w:cs="Calibri"/>
                <w:szCs w:val="22"/>
              </w:rPr>
            </w:pPr>
            <w:r w:rsidRPr="00910D2A">
              <w:rPr>
                <w:rFonts w:cs="Calibri"/>
                <w:szCs w:val="22"/>
              </w:rPr>
              <w:t>Izradio:</w:t>
            </w:r>
          </w:p>
        </w:tc>
        <w:tc>
          <w:tcPr>
            <w:tcW w:w="1427" w:type="dxa"/>
            <w:gridSpan w:val="2"/>
            <w:vAlign w:val="center"/>
          </w:tcPr>
          <w:p w14:paraId="0A64AF72" w14:textId="77777777" w:rsidR="00BC153A" w:rsidRPr="006C2744" w:rsidRDefault="00BC153A" w:rsidP="001652AB">
            <w:pPr>
              <w:rPr>
                <w:rFonts w:cs="Calibri"/>
              </w:rPr>
            </w:pPr>
            <w:r>
              <w:rPr>
                <w:rFonts w:cs="Calibri"/>
              </w:rPr>
              <w:t>Sabina Grobenski</w:t>
            </w:r>
          </w:p>
        </w:tc>
        <w:tc>
          <w:tcPr>
            <w:tcW w:w="2693" w:type="dxa"/>
            <w:vAlign w:val="center"/>
          </w:tcPr>
          <w:p w14:paraId="53AB4BB4"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p>
        </w:tc>
        <w:tc>
          <w:tcPr>
            <w:tcW w:w="1307" w:type="dxa"/>
            <w:gridSpan w:val="2"/>
            <w:vAlign w:val="center"/>
          </w:tcPr>
          <w:p w14:paraId="6D84276F" w14:textId="77777777" w:rsidR="00BC153A" w:rsidRPr="006C2744" w:rsidRDefault="00BC153A" w:rsidP="001652AB">
            <w:pPr>
              <w:rPr>
                <w:rFonts w:cs="Calibri"/>
              </w:rPr>
            </w:pPr>
            <w:r>
              <w:rPr>
                <w:rFonts w:cs="Calibri"/>
                <w:szCs w:val="22"/>
              </w:rPr>
              <w:t>09.07.2018</w:t>
            </w:r>
          </w:p>
        </w:tc>
        <w:tc>
          <w:tcPr>
            <w:tcW w:w="1806" w:type="dxa"/>
            <w:vAlign w:val="center"/>
          </w:tcPr>
          <w:p w14:paraId="01E9AE83" w14:textId="77777777" w:rsidR="00BC153A" w:rsidRPr="006C2744" w:rsidRDefault="00BC153A" w:rsidP="001652AB">
            <w:pPr>
              <w:rPr>
                <w:rFonts w:cs="Calibri"/>
              </w:rPr>
            </w:pPr>
          </w:p>
        </w:tc>
      </w:tr>
      <w:tr w:rsidR="00BC153A" w:rsidRPr="00F15609" w14:paraId="1C48EA1F" w14:textId="77777777" w:rsidTr="001652AB">
        <w:trPr>
          <w:trHeight w:val="67"/>
        </w:trPr>
        <w:tc>
          <w:tcPr>
            <w:tcW w:w="1829" w:type="dxa"/>
            <w:shd w:val="clear" w:color="auto" w:fill="D9D9D9" w:themeFill="background1" w:themeFillShade="D9"/>
            <w:vAlign w:val="center"/>
          </w:tcPr>
          <w:p w14:paraId="18003803" w14:textId="77777777" w:rsidR="00BC153A" w:rsidRPr="00910D2A" w:rsidRDefault="00BC153A" w:rsidP="001652AB">
            <w:pPr>
              <w:rPr>
                <w:rFonts w:cs="Calibri"/>
                <w:szCs w:val="22"/>
              </w:rPr>
            </w:pPr>
            <w:r w:rsidRPr="00910D2A">
              <w:rPr>
                <w:rFonts w:cs="Calibri"/>
                <w:szCs w:val="22"/>
              </w:rPr>
              <w:t>Kontrolirao:</w:t>
            </w:r>
          </w:p>
        </w:tc>
        <w:tc>
          <w:tcPr>
            <w:tcW w:w="1427" w:type="dxa"/>
            <w:gridSpan w:val="2"/>
            <w:vAlign w:val="center"/>
          </w:tcPr>
          <w:p w14:paraId="5B718442" w14:textId="77777777" w:rsidR="00BC153A" w:rsidRPr="006C2744" w:rsidRDefault="00BC153A" w:rsidP="001652AB">
            <w:pPr>
              <w:rPr>
                <w:rFonts w:cs="Calibri"/>
              </w:rPr>
            </w:pPr>
            <w:r>
              <w:rPr>
                <w:rFonts w:cs="Calibri"/>
              </w:rPr>
              <w:t>Robert Balažin</w:t>
            </w:r>
          </w:p>
        </w:tc>
        <w:tc>
          <w:tcPr>
            <w:tcW w:w="2693" w:type="dxa"/>
            <w:vAlign w:val="center"/>
          </w:tcPr>
          <w:p w14:paraId="2CEBC885" w14:textId="77777777" w:rsidR="00BC153A" w:rsidRPr="006C2744" w:rsidRDefault="00BC153A" w:rsidP="001652AB">
            <w:pPr>
              <w:rPr>
                <w:rFonts w:cs="Calibri"/>
              </w:rPr>
            </w:pPr>
            <w:r>
              <w:rPr>
                <w:rFonts w:cs="Calibri"/>
              </w:rPr>
              <w:t>Viši stručni suradnik za gospodarstvo</w:t>
            </w:r>
          </w:p>
        </w:tc>
        <w:tc>
          <w:tcPr>
            <w:tcW w:w="1307" w:type="dxa"/>
            <w:gridSpan w:val="2"/>
            <w:vAlign w:val="center"/>
          </w:tcPr>
          <w:p w14:paraId="6C786969" w14:textId="6B2B2F67" w:rsidR="00BC153A" w:rsidRPr="006C2744" w:rsidRDefault="00BC153A" w:rsidP="001652AB">
            <w:pPr>
              <w:rPr>
                <w:rFonts w:cs="Calibri"/>
              </w:rPr>
            </w:pPr>
            <w:r>
              <w:rPr>
                <w:rFonts w:cs="Calibri"/>
                <w:szCs w:val="22"/>
              </w:rPr>
              <w:t>15.06.202</w:t>
            </w:r>
            <w:r w:rsidR="00573F00">
              <w:rPr>
                <w:rFonts w:cs="Calibri"/>
                <w:szCs w:val="22"/>
              </w:rPr>
              <w:t>1</w:t>
            </w:r>
          </w:p>
        </w:tc>
        <w:tc>
          <w:tcPr>
            <w:tcW w:w="1806" w:type="dxa"/>
            <w:vAlign w:val="center"/>
          </w:tcPr>
          <w:p w14:paraId="6270CBD7" w14:textId="77777777" w:rsidR="00BC153A" w:rsidRPr="006C2744" w:rsidRDefault="00BC153A" w:rsidP="001652AB">
            <w:pPr>
              <w:rPr>
                <w:rFonts w:cs="Calibri"/>
              </w:rPr>
            </w:pPr>
          </w:p>
        </w:tc>
      </w:tr>
      <w:tr w:rsidR="00BC153A" w:rsidRPr="00F15609" w14:paraId="09AA43EE" w14:textId="77777777" w:rsidTr="001652AB">
        <w:trPr>
          <w:trHeight w:val="67"/>
        </w:trPr>
        <w:tc>
          <w:tcPr>
            <w:tcW w:w="1829" w:type="dxa"/>
            <w:shd w:val="clear" w:color="auto" w:fill="D9D9D9" w:themeFill="background1" w:themeFillShade="D9"/>
            <w:vAlign w:val="center"/>
          </w:tcPr>
          <w:p w14:paraId="344A7A22" w14:textId="77777777" w:rsidR="00BC153A" w:rsidRPr="00910D2A" w:rsidRDefault="00BC153A" w:rsidP="001652AB">
            <w:pPr>
              <w:rPr>
                <w:rFonts w:cs="Calibri"/>
                <w:szCs w:val="22"/>
              </w:rPr>
            </w:pPr>
            <w:r w:rsidRPr="00910D2A">
              <w:rPr>
                <w:rFonts w:cs="Calibri"/>
                <w:szCs w:val="22"/>
              </w:rPr>
              <w:t>Odobrio:</w:t>
            </w:r>
          </w:p>
        </w:tc>
        <w:tc>
          <w:tcPr>
            <w:tcW w:w="1427" w:type="dxa"/>
            <w:gridSpan w:val="2"/>
            <w:vAlign w:val="center"/>
          </w:tcPr>
          <w:p w14:paraId="283C4025" w14:textId="77777777" w:rsidR="00BC153A" w:rsidRPr="006C2744" w:rsidRDefault="00BC153A" w:rsidP="001652AB">
            <w:pPr>
              <w:rPr>
                <w:rFonts w:cs="Calibri"/>
              </w:rPr>
            </w:pPr>
            <w:r>
              <w:rPr>
                <w:rFonts w:cs="Calibri"/>
              </w:rPr>
              <w:t>Zdravko Punčikar</w:t>
            </w:r>
          </w:p>
        </w:tc>
        <w:tc>
          <w:tcPr>
            <w:tcW w:w="2693" w:type="dxa"/>
            <w:vAlign w:val="center"/>
          </w:tcPr>
          <w:p w14:paraId="2A75A475"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307" w:type="dxa"/>
            <w:gridSpan w:val="2"/>
            <w:vAlign w:val="center"/>
          </w:tcPr>
          <w:p w14:paraId="7E32EE3F" w14:textId="231211BB" w:rsidR="00BC153A" w:rsidRPr="006C2744" w:rsidRDefault="00BC153A" w:rsidP="001652AB">
            <w:pPr>
              <w:rPr>
                <w:rFonts w:cs="Calibri"/>
              </w:rPr>
            </w:pPr>
            <w:r>
              <w:rPr>
                <w:rFonts w:cs="Calibri"/>
                <w:szCs w:val="22"/>
              </w:rPr>
              <w:t>1</w:t>
            </w:r>
            <w:r w:rsidR="00573F00">
              <w:rPr>
                <w:rFonts w:cs="Calibri"/>
                <w:szCs w:val="22"/>
              </w:rPr>
              <w:t>7</w:t>
            </w:r>
            <w:r>
              <w:rPr>
                <w:rFonts w:cs="Calibri"/>
                <w:szCs w:val="22"/>
              </w:rPr>
              <w:t>.06.202</w:t>
            </w:r>
            <w:r w:rsidR="00573F00">
              <w:rPr>
                <w:rFonts w:cs="Calibri"/>
                <w:szCs w:val="22"/>
              </w:rPr>
              <w:t>1</w:t>
            </w:r>
          </w:p>
        </w:tc>
        <w:tc>
          <w:tcPr>
            <w:tcW w:w="1806" w:type="dxa"/>
            <w:vAlign w:val="center"/>
          </w:tcPr>
          <w:p w14:paraId="02EAED9D" w14:textId="77777777" w:rsidR="00BC153A" w:rsidRPr="006C2744" w:rsidRDefault="00BC153A" w:rsidP="001652AB">
            <w:pPr>
              <w:rPr>
                <w:rFonts w:cs="Calibri"/>
              </w:rPr>
            </w:pPr>
          </w:p>
        </w:tc>
      </w:tr>
    </w:tbl>
    <w:p w14:paraId="63FCB529" w14:textId="77777777" w:rsidR="00BC153A" w:rsidRDefault="00BC153A" w:rsidP="00BC153A"/>
    <w:p w14:paraId="70BEE376" w14:textId="77777777" w:rsidR="00BC153A" w:rsidRDefault="00BC153A" w:rsidP="00BC153A"/>
    <w:p w14:paraId="66292744" w14:textId="77777777" w:rsidR="00BC153A" w:rsidRDefault="00BC153A" w:rsidP="00BC153A"/>
    <w:p w14:paraId="53D45037" w14:textId="77777777" w:rsidR="00BC153A" w:rsidRDefault="00BC153A" w:rsidP="00BC153A"/>
    <w:p w14:paraId="13163922" w14:textId="77777777" w:rsidR="00BC153A" w:rsidRDefault="00BC153A" w:rsidP="00BC153A"/>
    <w:p w14:paraId="569A7716" w14:textId="77777777" w:rsidR="00BC153A" w:rsidRDefault="00BC153A" w:rsidP="00BC153A"/>
    <w:p w14:paraId="7ED7677F" w14:textId="77777777" w:rsidR="00BC153A" w:rsidRDefault="00BC153A" w:rsidP="00BC153A"/>
    <w:p w14:paraId="28AA718B" w14:textId="77777777" w:rsidR="00BC153A" w:rsidRDefault="00BC153A" w:rsidP="00BC153A"/>
    <w:p w14:paraId="2DD2A575" w14:textId="77777777" w:rsidR="00BC153A" w:rsidRDefault="00BC153A" w:rsidP="00BC153A"/>
    <w:p w14:paraId="052249AE" w14:textId="77777777" w:rsidR="00BC153A" w:rsidRDefault="00BC153A" w:rsidP="00BC153A">
      <w:pPr>
        <w:jc w:val="both"/>
      </w:pPr>
    </w:p>
    <w:p w14:paraId="0F715954" w14:textId="77777777" w:rsidR="00BC153A" w:rsidRDefault="00BC153A" w:rsidP="00BC153A">
      <w:pPr>
        <w:jc w:val="both"/>
      </w:pPr>
    </w:p>
    <w:tbl>
      <w:tblPr>
        <w:tblpPr w:leftFromText="180" w:rightFromText="180" w:vertAnchor="text" w:horzAnchor="margin" w:tblpY="157"/>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3"/>
        <w:gridCol w:w="2230"/>
        <w:gridCol w:w="2306"/>
        <w:gridCol w:w="2265"/>
      </w:tblGrid>
      <w:tr w:rsidR="00BC153A" w:rsidRPr="00F15609" w14:paraId="79BBA2EB" w14:textId="77777777" w:rsidTr="001652AB">
        <w:trPr>
          <w:trHeight w:val="135"/>
        </w:trPr>
        <w:tc>
          <w:tcPr>
            <w:tcW w:w="2263" w:type="dxa"/>
            <w:vMerge w:val="restart"/>
            <w:shd w:val="clear" w:color="auto" w:fill="D9D9D9" w:themeFill="background1" w:themeFillShade="D9"/>
            <w:vAlign w:val="center"/>
          </w:tcPr>
          <w:p w14:paraId="0A7C9913" w14:textId="77777777" w:rsidR="00BC153A" w:rsidRPr="00910D2A" w:rsidRDefault="00BC153A" w:rsidP="001652AB">
            <w:pPr>
              <w:rPr>
                <w:rFonts w:cs="Calibri"/>
                <w:b/>
                <w:szCs w:val="22"/>
              </w:rPr>
            </w:pPr>
            <w:r w:rsidRPr="00910D2A">
              <w:rPr>
                <w:rFonts w:cs="Calibri"/>
                <w:b/>
                <w:szCs w:val="22"/>
              </w:rPr>
              <w:t>OPIS AKTIVNOSTI</w:t>
            </w:r>
          </w:p>
          <w:p w14:paraId="69093229" w14:textId="77777777" w:rsidR="00BC153A" w:rsidRDefault="00BC153A" w:rsidP="001652AB">
            <w:pPr>
              <w:rPr>
                <w:rFonts w:cs="Calibri"/>
                <w:szCs w:val="22"/>
              </w:rPr>
            </w:pPr>
          </w:p>
          <w:p w14:paraId="20D63AF1" w14:textId="77777777" w:rsidR="00BC153A" w:rsidRPr="00910D2A" w:rsidRDefault="00BC153A" w:rsidP="001652AB">
            <w:pPr>
              <w:rPr>
                <w:rFonts w:cs="Calibri"/>
                <w:b/>
                <w:szCs w:val="22"/>
              </w:rPr>
            </w:pPr>
            <w:r>
              <w:rPr>
                <w:rFonts w:cs="Calibri"/>
                <w:szCs w:val="22"/>
              </w:rPr>
              <w:t xml:space="preserve"> </w:t>
            </w:r>
          </w:p>
        </w:tc>
        <w:tc>
          <w:tcPr>
            <w:tcW w:w="4536" w:type="dxa"/>
            <w:gridSpan w:val="2"/>
            <w:shd w:val="clear" w:color="auto" w:fill="D9D9D9" w:themeFill="background1" w:themeFillShade="D9"/>
            <w:vAlign w:val="center"/>
          </w:tcPr>
          <w:p w14:paraId="55A0068B" w14:textId="77777777" w:rsidR="00BC153A" w:rsidRPr="00910D2A" w:rsidRDefault="00BC153A" w:rsidP="001652AB">
            <w:pPr>
              <w:rPr>
                <w:rFonts w:cs="Calibri"/>
                <w:b/>
                <w:szCs w:val="22"/>
              </w:rPr>
            </w:pPr>
            <w:r w:rsidRPr="00910D2A">
              <w:rPr>
                <w:rFonts w:cs="Calibri"/>
                <w:b/>
                <w:szCs w:val="22"/>
              </w:rPr>
              <w:t>IZVRŠENJE</w:t>
            </w:r>
          </w:p>
        </w:tc>
        <w:tc>
          <w:tcPr>
            <w:tcW w:w="2265" w:type="dxa"/>
            <w:vMerge w:val="restart"/>
            <w:shd w:val="clear" w:color="auto" w:fill="D9D9D9" w:themeFill="background1" w:themeFillShade="D9"/>
            <w:vAlign w:val="center"/>
          </w:tcPr>
          <w:p w14:paraId="7727D7E9" w14:textId="77777777" w:rsidR="00BC153A" w:rsidRPr="00910D2A" w:rsidRDefault="00BC153A" w:rsidP="001652AB">
            <w:pPr>
              <w:rPr>
                <w:rFonts w:cs="Calibri"/>
                <w:b/>
                <w:szCs w:val="22"/>
              </w:rPr>
            </w:pPr>
            <w:r w:rsidRPr="00910D2A">
              <w:rPr>
                <w:rFonts w:cs="Calibri"/>
                <w:b/>
                <w:szCs w:val="22"/>
              </w:rPr>
              <w:t>POPRATNI</w:t>
            </w:r>
          </w:p>
          <w:p w14:paraId="4E93088B" w14:textId="77777777" w:rsidR="00BC153A" w:rsidRPr="00910D2A" w:rsidRDefault="00BC153A" w:rsidP="001652AB">
            <w:pPr>
              <w:rPr>
                <w:rFonts w:cs="Calibri"/>
                <w:szCs w:val="22"/>
              </w:rPr>
            </w:pPr>
            <w:r w:rsidRPr="00910D2A">
              <w:rPr>
                <w:rFonts w:cs="Calibri"/>
                <w:b/>
                <w:szCs w:val="22"/>
              </w:rPr>
              <w:t>DOKUMENTI</w:t>
            </w:r>
          </w:p>
        </w:tc>
      </w:tr>
      <w:tr w:rsidR="00BC153A" w:rsidRPr="00F15609" w14:paraId="6095D34F" w14:textId="77777777" w:rsidTr="001652AB">
        <w:trPr>
          <w:trHeight w:val="135"/>
        </w:trPr>
        <w:tc>
          <w:tcPr>
            <w:tcW w:w="2263" w:type="dxa"/>
            <w:vMerge/>
          </w:tcPr>
          <w:p w14:paraId="2E661D30" w14:textId="77777777" w:rsidR="00BC153A" w:rsidRPr="00910D2A" w:rsidRDefault="00BC153A" w:rsidP="001652AB">
            <w:pPr>
              <w:rPr>
                <w:rFonts w:cs="Calibri"/>
                <w:szCs w:val="22"/>
              </w:rPr>
            </w:pPr>
          </w:p>
        </w:tc>
        <w:tc>
          <w:tcPr>
            <w:tcW w:w="2230" w:type="dxa"/>
            <w:shd w:val="clear" w:color="auto" w:fill="D9D9D9" w:themeFill="background1" w:themeFillShade="D9"/>
            <w:vAlign w:val="center"/>
          </w:tcPr>
          <w:p w14:paraId="1E7A922E" w14:textId="77777777" w:rsidR="00BC153A" w:rsidRPr="00910D2A" w:rsidRDefault="00BC153A" w:rsidP="001652AB">
            <w:pPr>
              <w:rPr>
                <w:rFonts w:cs="Calibri"/>
                <w:szCs w:val="22"/>
              </w:rPr>
            </w:pPr>
            <w:r w:rsidRPr="00910D2A">
              <w:rPr>
                <w:rFonts w:cs="Calibri"/>
                <w:b/>
                <w:szCs w:val="22"/>
              </w:rPr>
              <w:t>ODGOVORNOST</w:t>
            </w:r>
          </w:p>
        </w:tc>
        <w:tc>
          <w:tcPr>
            <w:tcW w:w="2306" w:type="dxa"/>
            <w:shd w:val="clear" w:color="auto" w:fill="D9D9D9" w:themeFill="background1" w:themeFillShade="D9"/>
            <w:vAlign w:val="center"/>
          </w:tcPr>
          <w:p w14:paraId="5F46BD16" w14:textId="77777777" w:rsidR="00BC153A" w:rsidRPr="00910D2A" w:rsidRDefault="00BC153A" w:rsidP="001652AB">
            <w:pPr>
              <w:rPr>
                <w:rFonts w:cs="Calibri"/>
                <w:b/>
                <w:szCs w:val="22"/>
              </w:rPr>
            </w:pPr>
            <w:r w:rsidRPr="00910D2A">
              <w:rPr>
                <w:rFonts w:cs="Calibri"/>
                <w:b/>
                <w:szCs w:val="22"/>
              </w:rPr>
              <w:t>ROK</w:t>
            </w:r>
          </w:p>
        </w:tc>
        <w:tc>
          <w:tcPr>
            <w:tcW w:w="2265" w:type="dxa"/>
            <w:vMerge/>
            <w:shd w:val="clear" w:color="auto" w:fill="BFBFBF"/>
          </w:tcPr>
          <w:p w14:paraId="37D0CEAF" w14:textId="77777777" w:rsidR="00BC153A" w:rsidRPr="00910D2A" w:rsidRDefault="00BC153A" w:rsidP="001652AB">
            <w:pPr>
              <w:rPr>
                <w:rFonts w:cs="Calibri"/>
                <w:szCs w:val="22"/>
              </w:rPr>
            </w:pPr>
          </w:p>
        </w:tc>
      </w:tr>
      <w:tr w:rsidR="00BC153A" w:rsidRPr="00F15609" w14:paraId="353D0EE5" w14:textId="77777777" w:rsidTr="001652AB">
        <w:tc>
          <w:tcPr>
            <w:tcW w:w="2263" w:type="dxa"/>
          </w:tcPr>
          <w:p w14:paraId="6ED85F54" w14:textId="77777777" w:rsidR="00BC153A" w:rsidRDefault="00BC153A" w:rsidP="001652AB">
            <w:pPr>
              <w:rPr>
                <w:rFonts w:cs="Calibri"/>
              </w:rPr>
            </w:pPr>
          </w:p>
          <w:p w14:paraId="7DCE0D5A" w14:textId="77777777" w:rsidR="00BC153A" w:rsidRPr="006C2744" w:rsidRDefault="00BC153A" w:rsidP="001652AB">
            <w:pPr>
              <w:rPr>
                <w:rFonts w:cs="Calibri"/>
              </w:rPr>
            </w:pPr>
            <w:r w:rsidRPr="006C2744">
              <w:rPr>
                <w:rFonts w:cs="Calibri"/>
              </w:rPr>
              <w:t>Prije samog početka postupka prikupljaju se svi potrebni podaci za obračun i vrši se kontrola potpunosti i točnosti podataka</w:t>
            </w:r>
          </w:p>
          <w:p w14:paraId="64E32F01" w14:textId="77777777" w:rsidR="00BC153A" w:rsidRPr="006C2744" w:rsidRDefault="00BC153A" w:rsidP="001652AB">
            <w:pPr>
              <w:rPr>
                <w:rFonts w:cs="Calibri"/>
              </w:rPr>
            </w:pPr>
          </w:p>
          <w:p w14:paraId="7A8F1632" w14:textId="77777777" w:rsidR="00BC153A" w:rsidRDefault="00BC153A" w:rsidP="001652AB">
            <w:pPr>
              <w:rPr>
                <w:rFonts w:cs="Calibri"/>
              </w:rPr>
            </w:pPr>
          </w:p>
          <w:p w14:paraId="5E537E63" w14:textId="77777777" w:rsidR="00BC153A" w:rsidRPr="006C2744" w:rsidRDefault="00BC153A" w:rsidP="001652AB">
            <w:pPr>
              <w:rPr>
                <w:rFonts w:cs="Calibri"/>
              </w:rPr>
            </w:pPr>
          </w:p>
          <w:p w14:paraId="4424907A" w14:textId="77777777" w:rsidR="00BC153A" w:rsidRPr="006C2744" w:rsidRDefault="00BC153A" w:rsidP="001652AB">
            <w:pPr>
              <w:rPr>
                <w:rFonts w:cs="Calibri"/>
              </w:rPr>
            </w:pPr>
            <w:r w:rsidRPr="006C2744">
              <w:rPr>
                <w:rFonts w:cs="Calibri"/>
              </w:rPr>
              <w:t xml:space="preserve">Unos podataka u sustav za obračun na temelju </w:t>
            </w:r>
            <w:r>
              <w:rPr>
                <w:rFonts w:cs="Calibri"/>
              </w:rPr>
              <w:t xml:space="preserve">dokumentacije </w:t>
            </w:r>
            <w:r w:rsidRPr="006C2744">
              <w:rPr>
                <w:rFonts w:cs="Calibri"/>
              </w:rPr>
              <w:t>– ovisno o vrsti obračuna</w:t>
            </w:r>
          </w:p>
          <w:p w14:paraId="49C78378" w14:textId="77777777" w:rsidR="00BC153A" w:rsidRDefault="00BC153A" w:rsidP="001652AB">
            <w:pPr>
              <w:rPr>
                <w:rFonts w:cs="Calibri"/>
              </w:rPr>
            </w:pPr>
          </w:p>
          <w:p w14:paraId="060B62B2" w14:textId="77777777" w:rsidR="00BC153A" w:rsidRDefault="00BC153A" w:rsidP="001652AB">
            <w:pPr>
              <w:rPr>
                <w:rFonts w:cs="Calibri"/>
              </w:rPr>
            </w:pPr>
          </w:p>
          <w:p w14:paraId="7DD600CE" w14:textId="77777777" w:rsidR="00BC153A" w:rsidRPr="006C2744" w:rsidRDefault="00BC153A" w:rsidP="001652AB">
            <w:pPr>
              <w:rPr>
                <w:rFonts w:cs="Calibri"/>
              </w:rPr>
            </w:pPr>
          </w:p>
          <w:p w14:paraId="15E9DD3E" w14:textId="77777777" w:rsidR="00BC153A" w:rsidRPr="006C2744" w:rsidRDefault="00BC153A" w:rsidP="001652AB">
            <w:pPr>
              <w:rPr>
                <w:rFonts w:cs="Calibri"/>
              </w:rPr>
            </w:pPr>
            <w:r w:rsidRPr="006C2744">
              <w:rPr>
                <w:rFonts w:cs="Calibri"/>
              </w:rPr>
              <w:t>Obrada podataka</w:t>
            </w:r>
          </w:p>
          <w:p w14:paraId="47D9577C" w14:textId="77777777" w:rsidR="00BC153A" w:rsidRPr="006C2744" w:rsidRDefault="00BC153A" w:rsidP="001652AB">
            <w:pPr>
              <w:rPr>
                <w:rFonts w:cs="Calibri"/>
              </w:rPr>
            </w:pPr>
          </w:p>
          <w:p w14:paraId="77FE0038" w14:textId="77777777" w:rsidR="00BC153A" w:rsidRPr="006C2744" w:rsidRDefault="00BC153A" w:rsidP="001652AB">
            <w:pPr>
              <w:rPr>
                <w:rFonts w:cs="Calibri"/>
              </w:rPr>
            </w:pPr>
          </w:p>
          <w:p w14:paraId="665B4BD1" w14:textId="77777777" w:rsidR="00BC153A" w:rsidRPr="006C2744" w:rsidRDefault="00BC153A" w:rsidP="001652AB">
            <w:pPr>
              <w:rPr>
                <w:rFonts w:cs="Calibri"/>
              </w:rPr>
            </w:pPr>
          </w:p>
          <w:p w14:paraId="57788B48" w14:textId="77777777" w:rsidR="00BC153A" w:rsidRPr="006C2744" w:rsidRDefault="00BC153A" w:rsidP="001652AB">
            <w:pPr>
              <w:rPr>
                <w:rFonts w:cs="Calibri"/>
              </w:rPr>
            </w:pPr>
            <w:r w:rsidRPr="006C2744">
              <w:rPr>
                <w:rFonts w:cs="Calibri"/>
              </w:rPr>
              <w:t>Provjera obračuna podataka</w:t>
            </w:r>
          </w:p>
          <w:p w14:paraId="46843ABF" w14:textId="77777777" w:rsidR="00BC153A" w:rsidRPr="006C2744" w:rsidRDefault="00BC153A" w:rsidP="001652AB">
            <w:pPr>
              <w:rPr>
                <w:rFonts w:cs="Calibri"/>
              </w:rPr>
            </w:pPr>
          </w:p>
          <w:p w14:paraId="59CE9950" w14:textId="77777777" w:rsidR="00BC153A" w:rsidRPr="006C2744" w:rsidRDefault="00BC153A" w:rsidP="001652AB">
            <w:pPr>
              <w:rPr>
                <w:rFonts w:cs="Calibri"/>
              </w:rPr>
            </w:pPr>
          </w:p>
          <w:p w14:paraId="65DC696D" w14:textId="77777777" w:rsidR="00BC153A" w:rsidRPr="006C2744" w:rsidRDefault="00BC153A" w:rsidP="001652AB">
            <w:pPr>
              <w:rPr>
                <w:rFonts w:cs="Calibri"/>
              </w:rPr>
            </w:pPr>
            <w:r w:rsidRPr="006C2744">
              <w:rPr>
                <w:rFonts w:cs="Calibri"/>
              </w:rPr>
              <w:t>Slanje podataka o obračunu u e Poreznu</w:t>
            </w:r>
          </w:p>
          <w:p w14:paraId="53C572DB" w14:textId="77777777" w:rsidR="00BC153A" w:rsidRPr="006C2744" w:rsidRDefault="00BC153A" w:rsidP="001652AB">
            <w:pPr>
              <w:rPr>
                <w:rFonts w:cs="Calibri"/>
              </w:rPr>
            </w:pPr>
          </w:p>
          <w:p w14:paraId="58D429DA" w14:textId="77777777" w:rsidR="00BC153A" w:rsidRPr="006C2744" w:rsidRDefault="00BC153A" w:rsidP="001652AB">
            <w:pPr>
              <w:rPr>
                <w:rFonts w:cs="Calibri"/>
              </w:rPr>
            </w:pPr>
          </w:p>
          <w:p w14:paraId="5E56786B" w14:textId="77777777" w:rsidR="00BC153A" w:rsidRPr="006C2744" w:rsidRDefault="00BC153A" w:rsidP="001652AB">
            <w:pPr>
              <w:rPr>
                <w:rFonts w:cs="Calibri"/>
              </w:rPr>
            </w:pPr>
            <w:r w:rsidRPr="006C2744">
              <w:rPr>
                <w:rFonts w:cs="Calibri"/>
              </w:rPr>
              <w:t>Slanje podataka o obračunu bankama</w:t>
            </w:r>
          </w:p>
          <w:p w14:paraId="3656941D" w14:textId="77777777" w:rsidR="00BC153A" w:rsidRPr="006C2744" w:rsidRDefault="00BC153A" w:rsidP="001652AB">
            <w:pPr>
              <w:rPr>
                <w:rFonts w:cs="Calibri"/>
              </w:rPr>
            </w:pPr>
          </w:p>
          <w:p w14:paraId="327CDDF3" w14:textId="77777777" w:rsidR="00BC153A" w:rsidRPr="006C2744" w:rsidRDefault="00BC153A" w:rsidP="001652AB">
            <w:pPr>
              <w:rPr>
                <w:rFonts w:cs="Calibri"/>
              </w:rPr>
            </w:pPr>
          </w:p>
          <w:p w14:paraId="7B5B7CB4" w14:textId="77777777" w:rsidR="00BC153A" w:rsidRPr="006C2744" w:rsidRDefault="00BC153A" w:rsidP="001652AB">
            <w:pPr>
              <w:rPr>
                <w:rFonts w:cs="Calibri"/>
              </w:rPr>
            </w:pPr>
            <w:r w:rsidRPr="006C2744">
              <w:rPr>
                <w:rFonts w:cs="Calibri"/>
              </w:rPr>
              <w:t>Podjela isplatnih listi</w:t>
            </w:r>
            <w:r>
              <w:rPr>
                <w:rFonts w:cs="Calibri"/>
              </w:rPr>
              <w:t xml:space="preserve"> e-mailom svakom zaposleniku</w:t>
            </w:r>
          </w:p>
          <w:p w14:paraId="7FCC05E4" w14:textId="77777777" w:rsidR="00BC153A" w:rsidRPr="00910D2A" w:rsidRDefault="00BC153A" w:rsidP="001652AB">
            <w:pPr>
              <w:pStyle w:val="Odlomakpopisa"/>
              <w:ind w:left="0"/>
              <w:rPr>
                <w:rFonts w:cs="Calibri"/>
                <w:szCs w:val="22"/>
              </w:rPr>
            </w:pPr>
          </w:p>
        </w:tc>
        <w:tc>
          <w:tcPr>
            <w:tcW w:w="2230" w:type="dxa"/>
          </w:tcPr>
          <w:p w14:paraId="510AE973" w14:textId="77777777" w:rsidR="00BC153A" w:rsidRDefault="00BC153A" w:rsidP="001652AB">
            <w:pPr>
              <w:jc w:val="both"/>
              <w:rPr>
                <w:rFonts w:cs="Calibri"/>
                <w:color w:val="000000"/>
                <w:szCs w:val="22"/>
                <w:shd w:val="clear" w:color="auto" w:fill="FFFFFF"/>
              </w:rPr>
            </w:pPr>
          </w:p>
          <w:p w14:paraId="2AAAB0BA"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714AA223" w14:textId="77777777" w:rsidR="00BC153A" w:rsidRPr="006C2744" w:rsidRDefault="00BC153A" w:rsidP="001652AB">
            <w:pPr>
              <w:rPr>
                <w:rFonts w:cs="Calibri"/>
              </w:rPr>
            </w:pPr>
          </w:p>
          <w:p w14:paraId="573B1F5C" w14:textId="77777777" w:rsidR="00BC153A" w:rsidRPr="006C2744" w:rsidRDefault="00BC153A" w:rsidP="001652AB">
            <w:pPr>
              <w:rPr>
                <w:rFonts w:cs="Calibri"/>
              </w:rPr>
            </w:pPr>
          </w:p>
          <w:p w14:paraId="122EF600" w14:textId="77777777" w:rsidR="00BC153A" w:rsidRPr="006C2744" w:rsidRDefault="00BC153A" w:rsidP="001652AB">
            <w:pPr>
              <w:rPr>
                <w:rFonts w:cs="Calibri"/>
              </w:rPr>
            </w:pPr>
          </w:p>
          <w:p w14:paraId="2EA00EDB" w14:textId="77777777" w:rsidR="00BC153A" w:rsidRDefault="00BC153A" w:rsidP="001652AB">
            <w:pPr>
              <w:rPr>
                <w:rFonts w:cs="Calibri"/>
              </w:rPr>
            </w:pPr>
          </w:p>
          <w:p w14:paraId="4D66AB85" w14:textId="77777777" w:rsidR="00BC153A" w:rsidRPr="006C2744" w:rsidRDefault="00BC153A" w:rsidP="001652AB">
            <w:pPr>
              <w:rPr>
                <w:rFonts w:cs="Calibri"/>
              </w:rPr>
            </w:pPr>
          </w:p>
          <w:p w14:paraId="76CEDD7D" w14:textId="77777777" w:rsidR="00BC153A" w:rsidRPr="006C2744" w:rsidRDefault="00BC153A" w:rsidP="001652AB">
            <w:pPr>
              <w:rPr>
                <w:rFonts w:cs="Calibri"/>
              </w:rPr>
            </w:pPr>
          </w:p>
          <w:p w14:paraId="7913EBE2"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0C4D3777" w14:textId="77777777" w:rsidR="00BC153A" w:rsidRPr="006C2744" w:rsidRDefault="00BC153A" w:rsidP="001652AB">
            <w:pPr>
              <w:rPr>
                <w:rFonts w:cs="Calibri"/>
              </w:rPr>
            </w:pPr>
          </w:p>
          <w:p w14:paraId="0955752C" w14:textId="77777777" w:rsidR="00BC153A" w:rsidRPr="006C2744" w:rsidRDefault="00BC153A" w:rsidP="001652AB">
            <w:pPr>
              <w:rPr>
                <w:rFonts w:cs="Calibri"/>
              </w:rPr>
            </w:pPr>
          </w:p>
          <w:p w14:paraId="2E7CE184" w14:textId="77777777" w:rsidR="00BC153A" w:rsidRDefault="00BC153A" w:rsidP="001652AB">
            <w:pPr>
              <w:rPr>
                <w:rFonts w:cs="Calibri"/>
              </w:rPr>
            </w:pPr>
          </w:p>
          <w:p w14:paraId="07E45834" w14:textId="77777777" w:rsidR="00BC153A" w:rsidRPr="006C2744" w:rsidRDefault="00BC153A" w:rsidP="001652AB">
            <w:pPr>
              <w:rPr>
                <w:rFonts w:cs="Calibri"/>
              </w:rPr>
            </w:pPr>
          </w:p>
          <w:p w14:paraId="5E186ECC" w14:textId="77777777" w:rsidR="00BC153A" w:rsidRDefault="00BC153A" w:rsidP="001652AB">
            <w:pPr>
              <w:rPr>
                <w:rFonts w:cs="Calibri"/>
              </w:rPr>
            </w:pPr>
          </w:p>
          <w:p w14:paraId="6A5F72E1" w14:textId="77777777" w:rsidR="00BC153A" w:rsidRPr="006C2744" w:rsidRDefault="00BC153A" w:rsidP="001652AB">
            <w:pPr>
              <w:rPr>
                <w:rFonts w:cs="Calibri"/>
              </w:rPr>
            </w:pPr>
          </w:p>
          <w:p w14:paraId="6AC71BB8"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737F56F4" w14:textId="77777777" w:rsidR="00BC153A" w:rsidRPr="006C2744" w:rsidRDefault="00BC153A" w:rsidP="001652AB">
            <w:pPr>
              <w:rPr>
                <w:rFonts w:cs="Calibri"/>
              </w:rPr>
            </w:pPr>
          </w:p>
          <w:p w14:paraId="7737CB3E"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327D0C6D" w14:textId="77777777" w:rsidR="00BC153A" w:rsidRPr="006C2744" w:rsidRDefault="00BC153A" w:rsidP="001652AB">
            <w:pPr>
              <w:rPr>
                <w:rFonts w:cs="Calibri"/>
              </w:rPr>
            </w:pPr>
          </w:p>
          <w:p w14:paraId="025271AA"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2FDF45D9" w14:textId="77777777" w:rsidR="00BC153A" w:rsidRPr="006C2744" w:rsidRDefault="00BC153A" w:rsidP="001652AB">
            <w:pPr>
              <w:rPr>
                <w:rFonts w:cs="Calibri"/>
              </w:rPr>
            </w:pPr>
          </w:p>
          <w:p w14:paraId="23876D6D"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1D7DC60B" w14:textId="77777777" w:rsidR="00BC153A" w:rsidRPr="006C2744" w:rsidRDefault="00BC153A" w:rsidP="001652AB">
            <w:pPr>
              <w:rPr>
                <w:rFonts w:cs="Calibri"/>
              </w:rPr>
            </w:pPr>
          </w:p>
          <w:p w14:paraId="7D23467F" w14:textId="77777777" w:rsidR="00BC153A" w:rsidRPr="006C2744" w:rsidRDefault="00BC153A" w:rsidP="001652AB">
            <w:pPr>
              <w:rPr>
                <w:rFonts w:cs="Calibri"/>
              </w:rPr>
            </w:pPr>
            <w:r w:rsidRPr="006C2744">
              <w:rPr>
                <w:rFonts w:cs="Calibri"/>
              </w:rPr>
              <w:t xml:space="preserve">Viši stručni suradnik za </w:t>
            </w:r>
            <w:r>
              <w:rPr>
                <w:rFonts w:cs="Calibri"/>
              </w:rPr>
              <w:t>obračun plaća i naknada</w:t>
            </w:r>
            <w:r w:rsidRPr="006C2744">
              <w:rPr>
                <w:rFonts w:cs="Calibri"/>
              </w:rPr>
              <w:t xml:space="preserve"> </w:t>
            </w:r>
          </w:p>
          <w:p w14:paraId="4D54604F" w14:textId="77777777" w:rsidR="00BC153A" w:rsidRPr="00910D2A" w:rsidRDefault="00BC153A" w:rsidP="001652AB">
            <w:pPr>
              <w:rPr>
                <w:rFonts w:cs="Calibri"/>
                <w:szCs w:val="22"/>
              </w:rPr>
            </w:pPr>
          </w:p>
        </w:tc>
        <w:tc>
          <w:tcPr>
            <w:tcW w:w="2306" w:type="dxa"/>
          </w:tcPr>
          <w:p w14:paraId="38FF9F60" w14:textId="77777777" w:rsidR="00BC153A" w:rsidRDefault="00BC153A" w:rsidP="001652AB">
            <w:pPr>
              <w:rPr>
                <w:rFonts w:cs="Calibri"/>
              </w:rPr>
            </w:pPr>
          </w:p>
          <w:p w14:paraId="4191F633" w14:textId="77777777" w:rsidR="00BC153A" w:rsidRPr="00950E8C" w:rsidRDefault="00BC153A" w:rsidP="001652AB">
            <w:pPr>
              <w:rPr>
                <w:rFonts w:cs="Calibri"/>
              </w:rPr>
            </w:pPr>
            <w:r w:rsidRPr="00950E8C">
              <w:rPr>
                <w:rFonts w:cs="Calibri"/>
              </w:rPr>
              <w:t>Ovisno o vrsti/obliku</w:t>
            </w:r>
          </w:p>
          <w:p w14:paraId="179ED194" w14:textId="77777777" w:rsidR="00BC153A" w:rsidRPr="00950E8C" w:rsidRDefault="00BC153A" w:rsidP="001652AB">
            <w:pPr>
              <w:rPr>
                <w:rFonts w:cs="Calibri"/>
              </w:rPr>
            </w:pPr>
            <w:r w:rsidRPr="00950E8C">
              <w:rPr>
                <w:rFonts w:cs="Calibri"/>
              </w:rPr>
              <w:t>isplate</w:t>
            </w:r>
          </w:p>
          <w:p w14:paraId="42DAE671" w14:textId="77777777" w:rsidR="00BC153A" w:rsidRPr="006C2744" w:rsidRDefault="00BC153A" w:rsidP="001652AB">
            <w:pPr>
              <w:rPr>
                <w:rFonts w:cs="Calibri"/>
                <w:highlight w:val="lightGray"/>
              </w:rPr>
            </w:pPr>
          </w:p>
          <w:p w14:paraId="62C7686C" w14:textId="77777777" w:rsidR="00BC153A" w:rsidRPr="006C2744" w:rsidRDefault="00BC153A" w:rsidP="001652AB">
            <w:pPr>
              <w:rPr>
                <w:rFonts w:cs="Calibri"/>
                <w:highlight w:val="lightGray"/>
              </w:rPr>
            </w:pPr>
          </w:p>
          <w:p w14:paraId="16FDDC3E" w14:textId="77777777" w:rsidR="00BC153A" w:rsidRPr="006C2744" w:rsidRDefault="00BC153A" w:rsidP="001652AB">
            <w:pPr>
              <w:rPr>
                <w:rFonts w:cs="Calibri"/>
                <w:highlight w:val="lightGray"/>
              </w:rPr>
            </w:pPr>
          </w:p>
          <w:p w14:paraId="23F6E44F" w14:textId="77777777" w:rsidR="00BC153A" w:rsidRPr="006C2744" w:rsidRDefault="00BC153A" w:rsidP="001652AB">
            <w:pPr>
              <w:rPr>
                <w:rFonts w:cs="Calibri"/>
                <w:highlight w:val="lightGray"/>
              </w:rPr>
            </w:pPr>
          </w:p>
          <w:p w14:paraId="51A15D80" w14:textId="77777777" w:rsidR="00BC153A" w:rsidRPr="006C2744" w:rsidRDefault="00BC153A" w:rsidP="001652AB">
            <w:pPr>
              <w:rPr>
                <w:rFonts w:cs="Calibri"/>
                <w:highlight w:val="lightGray"/>
              </w:rPr>
            </w:pPr>
          </w:p>
          <w:p w14:paraId="368CD72F" w14:textId="77777777" w:rsidR="00BC153A" w:rsidRDefault="00BC153A" w:rsidP="001652AB">
            <w:pPr>
              <w:rPr>
                <w:rFonts w:cs="Calibri"/>
              </w:rPr>
            </w:pPr>
          </w:p>
          <w:p w14:paraId="5427FE30" w14:textId="77777777" w:rsidR="00BC153A" w:rsidRPr="00950E8C" w:rsidRDefault="00BC153A" w:rsidP="001652AB">
            <w:pPr>
              <w:rPr>
                <w:rFonts w:cs="Calibri"/>
              </w:rPr>
            </w:pPr>
          </w:p>
          <w:p w14:paraId="1D4F68A8" w14:textId="77777777" w:rsidR="00BC153A" w:rsidRPr="00950E8C" w:rsidRDefault="00BC153A" w:rsidP="001652AB">
            <w:pPr>
              <w:rPr>
                <w:rFonts w:cs="Calibri"/>
              </w:rPr>
            </w:pPr>
            <w:r w:rsidRPr="00950E8C">
              <w:rPr>
                <w:rFonts w:cs="Calibri"/>
              </w:rPr>
              <w:t>Ovisno o vrsti/obliku</w:t>
            </w:r>
          </w:p>
          <w:p w14:paraId="0A6EBA1E" w14:textId="77777777" w:rsidR="00BC153A" w:rsidRPr="00950E8C" w:rsidRDefault="00BC153A" w:rsidP="001652AB">
            <w:pPr>
              <w:rPr>
                <w:rFonts w:cs="Calibri"/>
              </w:rPr>
            </w:pPr>
            <w:r w:rsidRPr="00950E8C">
              <w:rPr>
                <w:rFonts w:cs="Calibri"/>
              </w:rPr>
              <w:t>isplate</w:t>
            </w:r>
          </w:p>
          <w:p w14:paraId="54E6D682" w14:textId="77777777" w:rsidR="00BC153A" w:rsidRPr="00950E8C" w:rsidRDefault="00BC153A" w:rsidP="001652AB">
            <w:pPr>
              <w:rPr>
                <w:rFonts w:cs="Calibri"/>
              </w:rPr>
            </w:pPr>
          </w:p>
          <w:p w14:paraId="36C00940" w14:textId="77777777" w:rsidR="00BC153A" w:rsidRPr="00950E8C" w:rsidRDefault="00BC153A" w:rsidP="001652AB">
            <w:pPr>
              <w:rPr>
                <w:rFonts w:cs="Calibri"/>
              </w:rPr>
            </w:pPr>
          </w:p>
          <w:p w14:paraId="002FB5CB" w14:textId="77777777" w:rsidR="00BC153A" w:rsidRPr="00950E8C" w:rsidRDefault="00BC153A" w:rsidP="001652AB">
            <w:pPr>
              <w:rPr>
                <w:rFonts w:cs="Calibri"/>
              </w:rPr>
            </w:pPr>
          </w:p>
          <w:p w14:paraId="415DE28B" w14:textId="77777777" w:rsidR="00BC153A" w:rsidRDefault="00BC153A" w:rsidP="001652AB">
            <w:pPr>
              <w:rPr>
                <w:rFonts w:cs="Calibri"/>
              </w:rPr>
            </w:pPr>
          </w:p>
          <w:p w14:paraId="49C8D85F" w14:textId="77777777" w:rsidR="00BC153A" w:rsidRPr="00950E8C" w:rsidRDefault="00BC153A" w:rsidP="001652AB">
            <w:pPr>
              <w:rPr>
                <w:rFonts w:cs="Calibri"/>
              </w:rPr>
            </w:pPr>
          </w:p>
          <w:p w14:paraId="39218FA0" w14:textId="77777777" w:rsidR="00BC153A" w:rsidRDefault="00BC153A" w:rsidP="001652AB">
            <w:pPr>
              <w:rPr>
                <w:rFonts w:cs="Calibri"/>
              </w:rPr>
            </w:pPr>
          </w:p>
          <w:p w14:paraId="578FC22B" w14:textId="77777777" w:rsidR="00BC153A" w:rsidRPr="00950E8C" w:rsidRDefault="00BC153A" w:rsidP="001652AB">
            <w:pPr>
              <w:rPr>
                <w:rFonts w:cs="Calibri"/>
              </w:rPr>
            </w:pPr>
          </w:p>
          <w:p w14:paraId="4118CBAE" w14:textId="77777777" w:rsidR="00BC153A" w:rsidRPr="00950E8C" w:rsidRDefault="00BC153A" w:rsidP="001652AB">
            <w:pPr>
              <w:rPr>
                <w:rFonts w:cs="Calibri"/>
              </w:rPr>
            </w:pPr>
            <w:r w:rsidRPr="00950E8C">
              <w:rPr>
                <w:rFonts w:cs="Calibri"/>
              </w:rPr>
              <w:t>Ovisno o vrsti/obliku</w:t>
            </w:r>
          </w:p>
          <w:p w14:paraId="6F4AA6CD" w14:textId="77777777" w:rsidR="00BC153A" w:rsidRPr="00950E8C" w:rsidRDefault="00BC153A" w:rsidP="001652AB">
            <w:pPr>
              <w:rPr>
                <w:rFonts w:cs="Calibri"/>
              </w:rPr>
            </w:pPr>
            <w:r w:rsidRPr="00950E8C">
              <w:rPr>
                <w:rFonts w:cs="Calibri"/>
              </w:rPr>
              <w:t>isplate</w:t>
            </w:r>
          </w:p>
          <w:p w14:paraId="1DEE0973" w14:textId="77777777" w:rsidR="00BC153A" w:rsidRPr="00950E8C" w:rsidRDefault="00BC153A" w:rsidP="001652AB">
            <w:pPr>
              <w:rPr>
                <w:rFonts w:cs="Calibri"/>
              </w:rPr>
            </w:pPr>
          </w:p>
          <w:p w14:paraId="4FED47BC" w14:textId="77777777" w:rsidR="00BC153A" w:rsidRPr="00950E8C" w:rsidRDefault="00BC153A" w:rsidP="001652AB">
            <w:pPr>
              <w:rPr>
                <w:rFonts w:cs="Calibri"/>
              </w:rPr>
            </w:pPr>
          </w:p>
          <w:p w14:paraId="5CE5D1A9" w14:textId="77777777" w:rsidR="00BC153A" w:rsidRPr="00950E8C" w:rsidRDefault="00BC153A" w:rsidP="001652AB">
            <w:pPr>
              <w:rPr>
                <w:rFonts w:cs="Calibri"/>
              </w:rPr>
            </w:pPr>
            <w:r w:rsidRPr="00950E8C">
              <w:rPr>
                <w:rFonts w:cs="Calibri"/>
              </w:rPr>
              <w:t>Ovisno o vrsti/obliku</w:t>
            </w:r>
          </w:p>
          <w:p w14:paraId="77A91C7A" w14:textId="77777777" w:rsidR="00BC153A" w:rsidRPr="00950E8C" w:rsidRDefault="00BC153A" w:rsidP="001652AB">
            <w:pPr>
              <w:rPr>
                <w:rFonts w:cs="Calibri"/>
              </w:rPr>
            </w:pPr>
            <w:r w:rsidRPr="00950E8C">
              <w:rPr>
                <w:rFonts w:cs="Calibri"/>
              </w:rPr>
              <w:t>isplate</w:t>
            </w:r>
          </w:p>
          <w:p w14:paraId="2DB67D97" w14:textId="77777777" w:rsidR="00BC153A" w:rsidRPr="006C2744" w:rsidRDefault="00BC153A" w:rsidP="001652AB">
            <w:pPr>
              <w:rPr>
                <w:rFonts w:cs="Calibri"/>
              </w:rPr>
            </w:pPr>
          </w:p>
          <w:p w14:paraId="4CFCDAB4" w14:textId="77777777" w:rsidR="00BC153A" w:rsidRPr="006C2744" w:rsidRDefault="00BC153A" w:rsidP="001652AB">
            <w:pPr>
              <w:rPr>
                <w:rFonts w:cs="Calibri"/>
              </w:rPr>
            </w:pPr>
          </w:p>
          <w:p w14:paraId="1B5F04DC" w14:textId="77777777" w:rsidR="00BC153A" w:rsidRPr="00950E8C" w:rsidRDefault="00BC153A" w:rsidP="001652AB">
            <w:pPr>
              <w:rPr>
                <w:rFonts w:cs="Calibri"/>
              </w:rPr>
            </w:pPr>
            <w:r w:rsidRPr="00950E8C">
              <w:rPr>
                <w:rFonts w:cs="Calibri"/>
              </w:rPr>
              <w:t>Ovisno o vrsti/obliku</w:t>
            </w:r>
          </w:p>
          <w:p w14:paraId="274A1AC1" w14:textId="77777777" w:rsidR="00BC153A" w:rsidRPr="00950E8C" w:rsidRDefault="00BC153A" w:rsidP="001652AB">
            <w:pPr>
              <w:rPr>
                <w:rFonts w:cs="Calibri"/>
              </w:rPr>
            </w:pPr>
            <w:r w:rsidRPr="00950E8C">
              <w:rPr>
                <w:rFonts w:cs="Calibri"/>
              </w:rPr>
              <w:t>isplate</w:t>
            </w:r>
          </w:p>
          <w:p w14:paraId="60F125BE" w14:textId="77777777" w:rsidR="00BC153A" w:rsidRPr="006C2744" w:rsidRDefault="00BC153A" w:rsidP="001652AB">
            <w:pPr>
              <w:rPr>
                <w:rFonts w:cs="Calibri"/>
              </w:rPr>
            </w:pPr>
          </w:p>
          <w:p w14:paraId="1E41DCBE" w14:textId="77777777" w:rsidR="00BC153A" w:rsidRPr="006C2744" w:rsidRDefault="00BC153A" w:rsidP="001652AB">
            <w:pPr>
              <w:rPr>
                <w:rFonts w:cs="Calibri"/>
              </w:rPr>
            </w:pPr>
          </w:p>
          <w:p w14:paraId="5FBE1C05" w14:textId="77777777" w:rsidR="00BC153A" w:rsidRPr="00950E8C" w:rsidRDefault="00BC153A" w:rsidP="001652AB">
            <w:pPr>
              <w:rPr>
                <w:rFonts w:cs="Calibri"/>
              </w:rPr>
            </w:pPr>
            <w:r w:rsidRPr="00950E8C">
              <w:rPr>
                <w:rFonts w:cs="Calibri"/>
              </w:rPr>
              <w:t>Ovisno o vrsti/obliku</w:t>
            </w:r>
          </w:p>
          <w:p w14:paraId="1B45D219" w14:textId="77777777" w:rsidR="00BC153A" w:rsidRPr="00950E8C" w:rsidRDefault="00BC153A" w:rsidP="001652AB">
            <w:pPr>
              <w:rPr>
                <w:rFonts w:cs="Calibri"/>
              </w:rPr>
            </w:pPr>
            <w:r w:rsidRPr="00950E8C">
              <w:rPr>
                <w:rFonts w:cs="Calibri"/>
              </w:rPr>
              <w:t>isplate</w:t>
            </w:r>
          </w:p>
          <w:p w14:paraId="6099BA3C" w14:textId="77777777" w:rsidR="00BC153A" w:rsidRPr="006C2744" w:rsidRDefault="00BC153A" w:rsidP="001652AB">
            <w:pPr>
              <w:rPr>
                <w:rFonts w:cs="Calibri"/>
              </w:rPr>
            </w:pPr>
          </w:p>
          <w:p w14:paraId="048A6FA2" w14:textId="77777777" w:rsidR="00BC153A" w:rsidRPr="006C2744" w:rsidRDefault="00BC153A" w:rsidP="001652AB">
            <w:pPr>
              <w:rPr>
                <w:rFonts w:cs="Calibri"/>
              </w:rPr>
            </w:pPr>
          </w:p>
          <w:p w14:paraId="4DE9598A" w14:textId="77777777" w:rsidR="00BC153A" w:rsidRPr="00950E8C" w:rsidRDefault="00BC153A" w:rsidP="001652AB">
            <w:pPr>
              <w:rPr>
                <w:rFonts w:cs="Calibri"/>
              </w:rPr>
            </w:pPr>
            <w:r w:rsidRPr="00950E8C">
              <w:rPr>
                <w:rFonts w:cs="Calibri"/>
              </w:rPr>
              <w:t>Ovisno o vrsti/obliku</w:t>
            </w:r>
          </w:p>
          <w:p w14:paraId="0C1CEC1C" w14:textId="77777777" w:rsidR="00BC153A" w:rsidRPr="00910D2A" w:rsidRDefault="00BC153A" w:rsidP="001652AB">
            <w:pPr>
              <w:rPr>
                <w:rFonts w:cs="Calibri"/>
                <w:szCs w:val="22"/>
              </w:rPr>
            </w:pPr>
            <w:r w:rsidRPr="00950E8C">
              <w:rPr>
                <w:rFonts w:cs="Calibri"/>
              </w:rPr>
              <w:t>isplate</w:t>
            </w:r>
          </w:p>
        </w:tc>
        <w:tc>
          <w:tcPr>
            <w:tcW w:w="2265" w:type="dxa"/>
          </w:tcPr>
          <w:p w14:paraId="4C9AB401" w14:textId="77777777" w:rsidR="00BC153A" w:rsidRDefault="00BC153A" w:rsidP="001652AB">
            <w:pPr>
              <w:rPr>
                <w:rFonts w:cs="Calibri"/>
              </w:rPr>
            </w:pPr>
          </w:p>
          <w:p w14:paraId="65F86F4A" w14:textId="77777777" w:rsidR="00BC153A" w:rsidRPr="006C2744" w:rsidRDefault="00BC153A" w:rsidP="001652AB">
            <w:pPr>
              <w:rPr>
                <w:rFonts w:cs="Calibri"/>
              </w:rPr>
            </w:pPr>
            <w:r w:rsidRPr="006C2744">
              <w:rPr>
                <w:rFonts w:cs="Calibri"/>
              </w:rPr>
              <w:t>Podaci o zaposlenicima (</w:t>
            </w:r>
            <w:r>
              <w:rPr>
                <w:rFonts w:cs="Calibri"/>
              </w:rPr>
              <w:t>e</w:t>
            </w:r>
            <w:r w:rsidRPr="006C2744">
              <w:rPr>
                <w:rFonts w:cs="Calibri"/>
              </w:rPr>
              <w:t xml:space="preserve">videncija o radnom vremenu, </w:t>
            </w:r>
            <w:r>
              <w:rPr>
                <w:rFonts w:cs="Calibri"/>
              </w:rPr>
              <w:t>r</w:t>
            </w:r>
            <w:r w:rsidRPr="006C2744">
              <w:rPr>
                <w:rFonts w:cs="Calibri"/>
              </w:rPr>
              <w:t xml:space="preserve">ješenje o godišnjem, </w:t>
            </w:r>
            <w:r>
              <w:rPr>
                <w:rFonts w:cs="Calibri"/>
              </w:rPr>
              <w:t>o</w:t>
            </w:r>
            <w:r w:rsidRPr="006C2744">
              <w:rPr>
                <w:rFonts w:cs="Calibri"/>
              </w:rPr>
              <w:t>bustave na plaću</w:t>
            </w:r>
            <w:r>
              <w:rPr>
                <w:rFonts w:cs="Calibri"/>
              </w:rPr>
              <w:t>, doznake o bolovanju</w:t>
            </w:r>
            <w:r w:rsidRPr="006C2744">
              <w:rPr>
                <w:rFonts w:cs="Calibri"/>
              </w:rPr>
              <w:t>)</w:t>
            </w:r>
            <w:r>
              <w:rPr>
                <w:rFonts w:cs="Calibri"/>
              </w:rPr>
              <w:t>, rješenje, ugovor</w:t>
            </w:r>
          </w:p>
          <w:p w14:paraId="06D25D6D" w14:textId="77777777" w:rsidR="00BC153A" w:rsidRPr="006C2744" w:rsidRDefault="00BC153A" w:rsidP="001652AB">
            <w:pPr>
              <w:rPr>
                <w:rFonts w:cs="Calibri"/>
              </w:rPr>
            </w:pPr>
          </w:p>
          <w:p w14:paraId="4F56D585" w14:textId="77777777" w:rsidR="00BC153A" w:rsidRPr="006C2744" w:rsidRDefault="00BC153A" w:rsidP="001652AB">
            <w:pPr>
              <w:rPr>
                <w:rFonts w:cs="Calibri"/>
              </w:rPr>
            </w:pPr>
            <w:r w:rsidRPr="006C2744">
              <w:rPr>
                <w:rFonts w:cs="Calibri"/>
              </w:rPr>
              <w:t>Podaci o zaposlenicima (</w:t>
            </w:r>
            <w:r>
              <w:rPr>
                <w:rFonts w:cs="Calibri"/>
              </w:rPr>
              <w:t>e</w:t>
            </w:r>
            <w:r w:rsidRPr="006C2744">
              <w:rPr>
                <w:rFonts w:cs="Calibri"/>
              </w:rPr>
              <w:t xml:space="preserve">videncija o radnom vremenu, </w:t>
            </w:r>
            <w:r>
              <w:rPr>
                <w:rFonts w:cs="Calibri"/>
              </w:rPr>
              <w:t>r</w:t>
            </w:r>
            <w:r w:rsidRPr="006C2744">
              <w:rPr>
                <w:rFonts w:cs="Calibri"/>
              </w:rPr>
              <w:t xml:space="preserve">ješenje o godišnjem, </w:t>
            </w:r>
            <w:r>
              <w:rPr>
                <w:rFonts w:cs="Calibri"/>
              </w:rPr>
              <w:t>o</w:t>
            </w:r>
            <w:r w:rsidRPr="006C2744">
              <w:rPr>
                <w:rFonts w:cs="Calibri"/>
              </w:rPr>
              <w:t>bustave na plaću</w:t>
            </w:r>
            <w:r>
              <w:rPr>
                <w:rFonts w:cs="Calibri"/>
              </w:rPr>
              <w:t>, doznake o bolovanju</w:t>
            </w:r>
            <w:r w:rsidRPr="006C2744">
              <w:rPr>
                <w:rFonts w:cs="Calibri"/>
              </w:rPr>
              <w:t>)</w:t>
            </w:r>
            <w:r>
              <w:rPr>
                <w:rFonts w:cs="Calibri"/>
              </w:rPr>
              <w:t>, rješenje, ugovor</w:t>
            </w:r>
          </w:p>
          <w:p w14:paraId="514A2EA0" w14:textId="77777777" w:rsidR="00BC153A" w:rsidRPr="006C2744" w:rsidRDefault="00BC153A" w:rsidP="001652AB">
            <w:pPr>
              <w:rPr>
                <w:rFonts w:cs="Calibri"/>
              </w:rPr>
            </w:pPr>
          </w:p>
          <w:p w14:paraId="25EB8BC4" w14:textId="77777777" w:rsidR="00BC153A" w:rsidRPr="006C2744" w:rsidRDefault="00BC153A" w:rsidP="001652AB">
            <w:pPr>
              <w:rPr>
                <w:rFonts w:cs="Calibri"/>
              </w:rPr>
            </w:pPr>
            <w:r w:rsidRPr="006C2744">
              <w:rPr>
                <w:rFonts w:cs="Calibri"/>
              </w:rPr>
              <w:t>--------------</w:t>
            </w:r>
          </w:p>
          <w:p w14:paraId="585D974C" w14:textId="77777777" w:rsidR="00BC153A" w:rsidRDefault="00BC153A" w:rsidP="001652AB">
            <w:pPr>
              <w:rPr>
                <w:rFonts w:cs="Calibri"/>
              </w:rPr>
            </w:pPr>
          </w:p>
          <w:p w14:paraId="19822830" w14:textId="77777777" w:rsidR="00BC153A" w:rsidRPr="006C2744" w:rsidRDefault="00BC153A" w:rsidP="001652AB">
            <w:pPr>
              <w:rPr>
                <w:rFonts w:cs="Calibri"/>
              </w:rPr>
            </w:pPr>
          </w:p>
          <w:p w14:paraId="314C6A4B" w14:textId="77777777" w:rsidR="00BC153A" w:rsidRPr="006C2744" w:rsidRDefault="00BC153A" w:rsidP="001652AB">
            <w:pPr>
              <w:rPr>
                <w:rFonts w:cs="Calibri"/>
              </w:rPr>
            </w:pPr>
          </w:p>
          <w:p w14:paraId="5B968334" w14:textId="77777777" w:rsidR="00BC153A" w:rsidRPr="006C2744" w:rsidRDefault="00BC153A" w:rsidP="001652AB">
            <w:pPr>
              <w:rPr>
                <w:rFonts w:cs="Calibri"/>
              </w:rPr>
            </w:pPr>
            <w:r w:rsidRPr="006C2744">
              <w:rPr>
                <w:rFonts w:cs="Calibri"/>
              </w:rPr>
              <w:t>Rekapitulacija od obračuna</w:t>
            </w:r>
            <w:r>
              <w:rPr>
                <w:rFonts w:cs="Calibri"/>
              </w:rPr>
              <w:t>, platna lista</w:t>
            </w:r>
          </w:p>
          <w:p w14:paraId="3834586E" w14:textId="77777777" w:rsidR="00BC153A" w:rsidRPr="006C2744" w:rsidRDefault="00BC153A" w:rsidP="001652AB">
            <w:pPr>
              <w:rPr>
                <w:rFonts w:cs="Calibri"/>
              </w:rPr>
            </w:pPr>
          </w:p>
          <w:p w14:paraId="4B313513" w14:textId="77777777" w:rsidR="00BC153A" w:rsidRPr="006C2744" w:rsidRDefault="00BC153A" w:rsidP="001652AB">
            <w:pPr>
              <w:rPr>
                <w:rFonts w:cs="Calibri"/>
              </w:rPr>
            </w:pPr>
          </w:p>
          <w:p w14:paraId="39CDEDD3" w14:textId="77777777" w:rsidR="00BC153A" w:rsidRPr="006C2744" w:rsidRDefault="00BC153A" w:rsidP="001652AB">
            <w:pPr>
              <w:rPr>
                <w:rFonts w:cs="Calibri"/>
              </w:rPr>
            </w:pPr>
            <w:r w:rsidRPr="006C2744">
              <w:rPr>
                <w:rFonts w:cs="Calibri"/>
              </w:rPr>
              <w:t>Obrazac JOPPD</w:t>
            </w:r>
          </w:p>
          <w:p w14:paraId="2C297BEA" w14:textId="77777777" w:rsidR="00BC153A" w:rsidRPr="006C2744" w:rsidRDefault="00BC153A" w:rsidP="001652AB">
            <w:pPr>
              <w:rPr>
                <w:rFonts w:cs="Calibri"/>
              </w:rPr>
            </w:pPr>
          </w:p>
          <w:p w14:paraId="4E8385B1" w14:textId="77777777" w:rsidR="00BC153A" w:rsidRPr="006C2744" w:rsidRDefault="00BC153A" w:rsidP="001652AB">
            <w:pPr>
              <w:rPr>
                <w:rFonts w:cs="Calibri"/>
              </w:rPr>
            </w:pPr>
          </w:p>
          <w:p w14:paraId="26ACAE4B" w14:textId="77777777" w:rsidR="00BC153A" w:rsidRPr="006C2744" w:rsidRDefault="00BC153A" w:rsidP="001652AB">
            <w:pPr>
              <w:rPr>
                <w:rFonts w:cs="Calibri"/>
              </w:rPr>
            </w:pPr>
          </w:p>
          <w:p w14:paraId="49A748AA" w14:textId="77777777" w:rsidR="00BC153A" w:rsidRPr="006C2744" w:rsidRDefault="00BC153A" w:rsidP="001652AB">
            <w:pPr>
              <w:rPr>
                <w:rFonts w:cs="Calibri"/>
              </w:rPr>
            </w:pPr>
            <w:r w:rsidRPr="006C2744">
              <w:rPr>
                <w:rFonts w:cs="Calibri"/>
              </w:rPr>
              <w:t>Zbrojni nalog za isplatu</w:t>
            </w:r>
          </w:p>
          <w:p w14:paraId="319B7E4C" w14:textId="77777777" w:rsidR="00BC153A" w:rsidRPr="006C2744" w:rsidRDefault="00BC153A" w:rsidP="001652AB">
            <w:pPr>
              <w:rPr>
                <w:rFonts w:cs="Calibri"/>
              </w:rPr>
            </w:pPr>
          </w:p>
          <w:p w14:paraId="3548E999" w14:textId="77777777" w:rsidR="00BC153A" w:rsidRDefault="00BC153A" w:rsidP="001652AB">
            <w:pPr>
              <w:rPr>
                <w:rFonts w:cs="Calibri"/>
              </w:rPr>
            </w:pPr>
          </w:p>
          <w:p w14:paraId="49367111" w14:textId="77777777" w:rsidR="00BC153A" w:rsidRPr="006C2744" w:rsidRDefault="00BC153A" w:rsidP="001652AB">
            <w:pPr>
              <w:rPr>
                <w:rFonts w:cs="Calibri"/>
              </w:rPr>
            </w:pPr>
          </w:p>
          <w:p w14:paraId="489C74E3" w14:textId="77777777" w:rsidR="00BC153A" w:rsidRPr="00F3257F" w:rsidRDefault="00BC153A" w:rsidP="001652AB">
            <w:pPr>
              <w:rPr>
                <w:rFonts w:cs="Calibri"/>
                <w:szCs w:val="22"/>
              </w:rPr>
            </w:pPr>
            <w:r w:rsidRPr="006C2744">
              <w:rPr>
                <w:rFonts w:cs="Calibri"/>
              </w:rPr>
              <w:t>--------------</w:t>
            </w:r>
          </w:p>
        </w:tc>
      </w:tr>
    </w:tbl>
    <w:p w14:paraId="02712649" w14:textId="77777777" w:rsidR="00BC153A" w:rsidRDefault="00BC153A" w:rsidP="00BC153A"/>
    <w:p w14:paraId="49D66FBF" w14:textId="77777777" w:rsidR="00BC153A" w:rsidRDefault="00BC153A" w:rsidP="00BC153A"/>
    <w:p w14:paraId="4289D931" w14:textId="77777777" w:rsidR="00BC153A" w:rsidRDefault="00BC153A" w:rsidP="00BC153A"/>
    <w:p w14:paraId="3D5DFF5F" w14:textId="77777777" w:rsidR="00BC153A" w:rsidRDefault="00BC153A" w:rsidP="00BC153A"/>
    <w:p w14:paraId="5A1ABFCB" w14:textId="77777777" w:rsidR="00BC153A" w:rsidRDefault="00BC153A" w:rsidP="00BC153A"/>
    <w:p w14:paraId="4F3CB83F" w14:textId="77777777" w:rsidR="00BC153A" w:rsidRDefault="00BC153A" w:rsidP="00BC153A"/>
    <w:p w14:paraId="67751922" w14:textId="77777777" w:rsidR="00BC153A" w:rsidRDefault="00BC153A" w:rsidP="00BC153A"/>
    <w:p w14:paraId="12521BCD" w14:textId="77777777" w:rsidR="00BC153A" w:rsidRDefault="00BC153A" w:rsidP="00BC153A"/>
    <w:p w14:paraId="730130E8"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56"/>
      </w:tblGrid>
      <w:tr w:rsidR="00BC153A" w:rsidRPr="00F15609" w14:paraId="76689656" w14:textId="77777777" w:rsidTr="001652AB">
        <w:tc>
          <w:tcPr>
            <w:tcW w:w="4106" w:type="dxa"/>
            <w:shd w:val="clear" w:color="auto" w:fill="D9D9D9" w:themeFill="background1" w:themeFillShade="D9"/>
          </w:tcPr>
          <w:p w14:paraId="0FBE1F48" w14:textId="77777777" w:rsidR="00BC153A" w:rsidRPr="00910D2A" w:rsidRDefault="00BC153A" w:rsidP="001652AB">
            <w:pPr>
              <w:rPr>
                <w:rFonts w:cs="Calibri"/>
                <w:szCs w:val="22"/>
              </w:rPr>
            </w:pPr>
            <w:r w:rsidRPr="00910D2A">
              <w:rPr>
                <w:rFonts w:cs="Calibri"/>
                <w:szCs w:val="22"/>
              </w:rPr>
              <w:t>Grad Koprivnica</w:t>
            </w:r>
          </w:p>
          <w:p w14:paraId="0BC2CF52"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4B983F2D" w14:textId="77777777" w:rsidR="00BC153A" w:rsidRPr="00910D2A" w:rsidRDefault="00BC153A" w:rsidP="001652AB">
            <w:pPr>
              <w:rPr>
                <w:rFonts w:cs="Calibri"/>
                <w:szCs w:val="22"/>
              </w:rPr>
            </w:pPr>
            <w:r w:rsidRPr="00910D2A">
              <w:rPr>
                <w:rFonts w:cs="Calibri"/>
                <w:szCs w:val="22"/>
              </w:rPr>
              <w:t>Zrinski trg 1</w:t>
            </w:r>
          </w:p>
        </w:tc>
        <w:tc>
          <w:tcPr>
            <w:tcW w:w="4956" w:type="dxa"/>
            <w:shd w:val="clear" w:color="auto" w:fill="D9D9D9" w:themeFill="background1" w:themeFillShade="D9"/>
          </w:tcPr>
          <w:p w14:paraId="2ABC78A4" w14:textId="77777777" w:rsidR="00BC153A" w:rsidRPr="00BA72F7" w:rsidRDefault="00BC153A" w:rsidP="001652AB">
            <w:pPr>
              <w:rPr>
                <w:rFonts w:cs="Calibri"/>
                <w:b/>
                <w:szCs w:val="22"/>
              </w:rPr>
            </w:pPr>
          </w:p>
          <w:p w14:paraId="1B6CF682" w14:textId="77777777" w:rsidR="00BC153A" w:rsidRPr="006C2744" w:rsidRDefault="00BC153A" w:rsidP="001652AB">
            <w:pPr>
              <w:rPr>
                <w:rFonts w:cs="Calibri"/>
                <w:b/>
              </w:rPr>
            </w:pPr>
            <w:r w:rsidRPr="006C2744">
              <w:rPr>
                <w:rFonts w:cs="Calibri"/>
                <w:b/>
              </w:rPr>
              <w:t>SLUŽBENA PUTOVANJA</w:t>
            </w:r>
          </w:p>
          <w:p w14:paraId="3E39A547" w14:textId="77777777" w:rsidR="00BC153A" w:rsidRPr="00065B45" w:rsidRDefault="00BC153A" w:rsidP="001652AB">
            <w:pPr>
              <w:rPr>
                <w:rFonts w:cs="Calibri"/>
                <w:b/>
              </w:rPr>
            </w:pPr>
            <w:r>
              <w:rPr>
                <w:rFonts w:cs="Calibri"/>
                <w:b/>
              </w:rPr>
              <w:t>3.3.9.</w:t>
            </w:r>
          </w:p>
          <w:p w14:paraId="44867CA5" w14:textId="77777777" w:rsidR="00BC153A" w:rsidRPr="00A80749" w:rsidRDefault="00BC153A" w:rsidP="001652AB">
            <w:pPr>
              <w:rPr>
                <w:rFonts w:cs="Calibri"/>
                <w:b/>
                <w:szCs w:val="22"/>
              </w:rPr>
            </w:pPr>
            <w:r w:rsidRPr="00065B45">
              <w:rPr>
                <w:rFonts w:cs="Calibri"/>
                <w:b/>
              </w:rPr>
              <w:t>Postupak obračuna i isplate putnih naloga</w:t>
            </w:r>
          </w:p>
        </w:tc>
      </w:tr>
      <w:tr w:rsidR="00BC153A" w:rsidRPr="00F15609" w14:paraId="555520F5" w14:textId="77777777" w:rsidTr="001652AB">
        <w:tc>
          <w:tcPr>
            <w:tcW w:w="4106" w:type="dxa"/>
          </w:tcPr>
          <w:p w14:paraId="255C5DA0" w14:textId="77777777" w:rsidR="00BC153A" w:rsidRPr="00910D2A" w:rsidRDefault="00BC153A" w:rsidP="001652AB">
            <w:pPr>
              <w:rPr>
                <w:rFonts w:cs="Calibri"/>
                <w:b/>
                <w:szCs w:val="22"/>
              </w:rPr>
            </w:pPr>
            <w:r w:rsidRPr="00910D2A">
              <w:rPr>
                <w:rFonts w:cs="Calibri"/>
                <w:b/>
                <w:szCs w:val="22"/>
              </w:rPr>
              <w:t>DIJAGRAM TIJEKA</w:t>
            </w:r>
          </w:p>
        </w:tc>
        <w:tc>
          <w:tcPr>
            <w:tcW w:w="4956" w:type="dxa"/>
          </w:tcPr>
          <w:p w14:paraId="63808AAE"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641B62F0" w14:textId="77777777" w:rsidTr="001652AB">
        <w:trPr>
          <w:trHeight w:val="3393"/>
        </w:trPr>
        <w:tc>
          <w:tcPr>
            <w:tcW w:w="4106" w:type="dxa"/>
          </w:tcPr>
          <w:p w14:paraId="3DDE387C" w14:textId="77777777" w:rsidR="00BC153A" w:rsidRDefault="00BC153A" w:rsidP="001652AB">
            <w:pPr>
              <w:rPr>
                <w:rFonts w:cs="Calibri"/>
                <w:sz w:val="16"/>
                <w:szCs w:val="16"/>
              </w:rPr>
            </w:pPr>
          </w:p>
          <w:p w14:paraId="1129D2F4" w14:textId="77777777" w:rsidR="00BC153A" w:rsidRPr="008E7CE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3961216" behindDoc="0" locked="0" layoutInCell="1" allowOverlap="1" wp14:anchorId="3355FEA9" wp14:editId="05176959">
                      <wp:simplePos x="0" y="0"/>
                      <wp:positionH relativeFrom="column">
                        <wp:posOffset>-15875</wp:posOffset>
                      </wp:positionH>
                      <wp:positionV relativeFrom="paragraph">
                        <wp:posOffset>488950</wp:posOffset>
                      </wp:positionV>
                      <wp:extent cx="371475" cy="247650"/>
                      <wp:effectExtent l="0" t="0" r="28575" b="19050"/>
                      <wp:wrapNone/>
                      <wp:docPr id="1830" name="Tekstni okvir 1830"/>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0D777856"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355FEA9" id="Tekstni okvir 1830" o:spid="_x0000_s1309" type="#_x0000_t202" style="position:absolute;left:0;text-align:left;margin-left:-1.25pt;margin-top:38.5pt;width:29.25pt;height:19.5pt;z-index:25396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" fillcolor="white [3201]" strokecolor="black [3200]" strokeweight="1pt">
                      <v:textbox>
                        <w:txbxContent>
                          <w:p w14:paraId="0D777856"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3960192" behindDoc="0" locked="0" layoutInCell="1" allowOverlap="1" wp14:anchorId="6E31278A" wp14:editId="6EC6B96A">
                      <wp:simplePos x="0" y="0"/>
                      <wp:positionH relativeFrom="column">
                        <wp:posOffset>1527175</wp:posOffset>
                      </wp:positionH>
                      <wp:positionV relativeFrom="paragraph">
                        <wp:posOffset>3182620</wp:posOffset>
                      </wp:positionV>
                      <wp:extent cx="400050" cy="247650"/>
                      <wp:effectExtent l="0" t="0" r="19050" b="19050"/>
                      <wp:wrapNone/>
                      <wp:docPr id="1831" name="Tekstni okvir 1831"/>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3B50408D"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31278A" id="Tekstni okvir 1831" o:spid="_x0000_s1310" type="#_x0000_t202" style="position:absolute;left:0;text-align:left;margin-left:120.25pt;margin-top:250.6pt;width:31.5pt;height:19.5pt;z-index:25396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" fillcolor="white [3201]" strokeweight=".5pt">
                      <v:textbox>
                        <w:txbxContent>
                          <w:p w14:paraId="3B50408D" w14:textId="77777777" w:rsidR="00BC153A" w:rsidRDefault="00BC153A" w:rsidP="00BC153A">
                            <w:r>
                              <w:t>DA</w:t>
                            </w:r>
                          </w:p>
                        </w:txbxContent>
                      </v:textbox>
                    </v:shape>
                  </w:pict>
                </mc:Fallback>
              </mc:AlternateContent>
            </w:r>
            <w:r>
              <w:rPr>
                <w:rFonts w:cs="Calibri"/>
                <w:noProof/>
                <w:sz w:val="20"/>
                <w:szCs w:val="20"/>
              </w:rPr>
              <mc:AlternateContent>
                <mc:Choice Requires="wps">
                  <w:drawing>
                    <wp:anchor distT="0" distB="0" distL="114300" distR="114300" simplePos="0" relativeHeight="253956096" behindDoc="0" locked="0" layoutInCell="1" allowOverlap="1" wp14:anchorId="58C40115" wp14:editId="726A59EB">
                      <wp:simplePos x="0" y="0"/>
                      <wp:positionH relativeFrom="column">
                        <wp:posOffset>228600</wp:posOffset>
                      </wp:positionH>
                      <wp:positionV relativeFrom="paragraph">
                        <wp:posOffset>2091055</wp:posOffset>
                      </wp:positionV>
                      <wp:extent cx="209550" cy="9525"/>
                      <wp:effectExtent l="0" t="57150" r="38100" b="85725"/>
                      <wp:wrapNone/>
                      <wp:docPr id="1832" name="Ravni poveznik sa strelicom 1832"/>
                      <wp:cNvGraphicFramePr/>
                      <a:graphic xmlns:a="http://schemas.openxmlformats.org/drawingml/2006/main">
                        <a:graphicData uri="http://schemas.microsoft.com/office/word/2010/wordprocessingShape">
                          <wps:wsp>
                            <wps:cNvCnPr/>
                            <wps:spPr>
                              <a:xfrm>
                                <a:off x="0" y="0"/>
                                <a:ext cx="20955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BCD42E" id="Ravni poveznik sa strelicom 1832" o:spid="_x0000_s1026" type="#_x0000_t32" style="position:absolute;margin-left:18pt;margin-top:164.65pt;width:16.5pt;height:.75pt;z-index:25395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55072" behindDoc="0" locked="0" layoutInCell="1" allowOverlap="1" wp14:anchorId="75087DA9" wp14:editId="61C9AECF">
                      <wp:simplePos x="0" y="0"/>
                      <wp:positionH relativeFrom="column">
                        <wp:posOffset>228600</wp:posOffset>
                      </wp:positionH>
                      <wp:positionV relativeFrom="paragraph">
                        <wp:posOffset>2091054</wp:posOffset>
                      </wp:positionV>
                      <wp:extent cx="0" cy="5495925"/>
                      <wp:effectExtent l="0" t="0" r="38100" b="9525"/>
                      <wp:wrapNone/>
                      <wp:docPr id="1833" name="Ravni poveznik 1833"/>
                      <wp:cNvGraphicFramePr/>
                      <a:graphic xmlns:a="http://schemas.openxmlformats.org/drawingml/2006/main">
                        <a:graphicData uri="http://schemas.microsoft.com/office/word/2010/wordprocessingShape">
                          <wps:wsp>
                            <wps:cNvCnPr/>
                            <wps:spPr>
                              <a:xfrm flipV="1">
                                <a:off x="0" y="0"/>
                                <a:ext cx="0" cy="5495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92AD110" id="Ravni poveznik 1833" o:spid="_x0000_s1026" style="position:absolute;flip:y;z-index:25395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164.65pt" to="18pt,59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952000" behindDoc="0" locked="0" layoutInCell="1" allowOverlap="1" wp14:anchorId="11442321" wp14:editId="7E0459FD">
                      <wp:simplePos x="0" y="0"/>
                      <wp:positionH relativeFrom="column">
                        <wp:posOffset>114300</wp:posOffset>
                      </wp:positionH>
                      <wp:positionV relativeFrom="paragraph">
                        <wp:posOffset>814705</wp:posOffset>
                      </wp:positionV>
                      <wp:extent cx="314325" cy="0"/>
                      <wp:effectExtent l="0" t="76200" r="9525" b="95250"/>
                      <wp:wrapNone/>
                      <wp:docPr id="1834" name="Ravni poveznik sa strelicom 1834"/>
                      <wp:cNvGraphicFramePr/>
                      <a:graphic xmlns:a="http://schemas.openxmlformats.org/drawingml/2006/main">
                        <a:graphicData uri="http://schemas.microsoft.com/office/word/2010/wordprocessingShape">
                          <wps:wsp>
                            <wps:cNvCnPr/>
                            <wps:spPr>
                              <a:xfrm>
                                <a:off x="0" y="0"/>
                                <a:ext cx="3143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54128B8" id="Ravni poveznik sa strelicom 1834" o:spid="_x0000_s1026" type="#_x0000_t32" style="position:absolute;margin-left:9pt;margin-top:64.15pt;width:24.75pt;height:0;z-index:25395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50976" behindDoc="0" locked="0" layoutInCell="1" allowOverlap="1" wp14:anchorId="07FD372C" wp14:editId="183A5AFE">
                      <wp:simplePos x="0" y="0"/>
                      <wp:positionH relativeFrom="column">
                        <wp:posOffset>114300</wp:posOffset>
                      </wp:positionH>
                      <wp:positionV relativeFrom="paragraph">
                        <wp:posOffset>805180</wp:posOffset>
                      </wp:positionV>
                      <wp:extent cx="0" cy="2133600"/>
                      <wp:effectExtent l="0" t="0" r="38100" b="19050"/>
                      <wp:wrapNone/>
                      <wp:docPr id="1835" name="Ravni poveznik 1835"/>
                      <wp:cNvGraphicFramePr/>
                      <a:graphic xmlns:a="http://schemas.openxmlformats.org/drawingml/2006/main">
                        <a:graphicData uri="http://schemas.microsoft.com/office/word/2010/wordprocessingShape">
                          <wps:wsp>
                            <wps:cNvCnPr/>
                            <wps:spPr>
                              <a:xfrm flipV="1">
                                <a:off x="0" y="0"/>
                                <a:ext cx="0" cy="21336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AC4CCB8" id="Ravni poveznik 1835" o:spid="_x0000_s1026" style="position:absolute;flip:y;z-index:253950976;visibility:visible;mso-wrap-style:square;mso-wrap-distance-left:9pt;mso-wrap-distance-top:0;mso-wrap-distance-right:9pt;mso-wrap-distance-bottom:0;mso-position-horizontal:absolute;mso-position-horizontal-relative:text;mso-position-vertical:absolute;mso-position-vertical-relative:text" from="9pt,63.4pt" to="9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949952" behindDoc="0" locked="0" layoutInCell="1" allowOverlap="1" wp14:anchorId="11C18B1B" wp14:editId="49025390">
                      <wp:simplePos x="0" y="0"/>
                      <wp:positionH relativeFrom="column">
                        <wp:posOffset>114300</wp:posOffset>
                      </wp:positionH>
                      <wp:positionV relativeFrom="paragraph">
                        <wp:posOffset>2938780</wp:posOffset>
                      </wp:positionV>
                      <wp:extent cx="257175" cy="0"/>
                      <wp:effectExtent l="0" t="0" r="0" b="0"/>
                      <wp:wrapNone/>
                      <wp:docPr id="1836" name="Ravni poveznik 1836"/>
                      <wp:cNvGraphicFramePr/>
                      <a:graphic xmlns:a="http://schemas.openxmlformats.org/drawingml/2006/main">
                        <a:graphicData uri="http://schemas.microsoft.com/office/word/2010/wordprocessingShape">
                          <wps:wsp>
                            <wps:cNvCnPr/>
                            <wps:spPr>
                              <a:xfrm flipH="1">
                                <a:off x="0" y="0"/>
                                <a:ext cx="2571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3520AA0" id="Ravni poveznik 1836" o:spid="_x0000_s1026" style="position:absolute;flip:x;z-index:253949952;visibility:visible;mso-wrap-style:square;mso-wrap-distance-left:9pt;mso-wrap-distance-top:0;mso-wrap-distance-right:9pt;mso-wrap-distance-bottom:0;mso-position-horizontal:absolute;mso-position-horizontal-relative:text;mso-position-vertical:absolute;mso-position-vertical-relative:text" from="9pt,231.4pt" to="29.25pt,23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918208" behindDoc="0" locked="0" layoutInCell="1" allowOverlap="1" wp14:anchorId="794CA376" wp14:editId="0C27D224">
                      <wp:simplePos x="0" y="0"/>
                      <wp:positionH relativeFrom="column">
                        <wp:posOffset>1079500</wp:posOffset>
                      </wp:positionH>
                      <wp:positionV relativeFrom="paragraph">
                        <wp:posOffset>7102475</wp:posOffset>
                      </wp:positionV>
                      <wp:extent cx="352425" cy="381000"/>
                      <wp:effectExtent l="0" t="0" r="28575" b="19050"/>
                      <wp:wrapNone/>
                      <wp:docPr id="1837" name="Dijagram toka: Poveznik 183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C93BBD"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CA376" id="Dijagram toka: Poveznik 1837" o:spid="_x0000_s1311" type="#_x0000_t120" style="position:absolute;left:0;text-align:left;margin-left:85pt;margin-top:559.25pt;width:27.75pt;height:30pt;z-index:25391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" filled="f" strokecolor="black [3213]" strokeweight="1pt">
                      <v:stroke joinstyle="miter"/>
                      <v:textbox>
                        <w:txbxContent>
                          <w:p w14:paraId="10C93BBD"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3930496" behindDoc="0" locked="0" layoutInCell="1" allowOverlap="1" wp14:anchorId="6EB574AF" wp14:editId="424A53F6">
                      <wp:simplePos x="0" y="0"/>
                      <wp:positionH relativeFrom="column">
                        <wp:posOffset>1219200</wp:posOffset>
                      </wp:positionH>
                      <wp:positionV relativeFrom="paragraph">
                        <wp:posOffset>6596380</wp:posOffset>
                      </wp:positionV>
                      <wp:extent cx="9525" cy="514350"/>
                      <wp:effectExtent l="38100" t="0" r="66675" b="57150"/>
                      <wp:wrapNone/>
                      <wp:docPr id="1838" name="Ravni poveznik sa strelicom 1838"/>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E5778D4" id="Ravni poveznik sa strelicom 1838" o:spid="_x0000_s1026" type="#_x0000_t32" style="position:absolute;margin-left:96pt;margin-top:519.4pt;width:.75pt;height:40.5pt;z-index:253930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9472" behindDoc="0" locked="0" layoutInCell="1" allowOverlap="1" wp14:anchorId="3883DDE8" wp14:editId="35E4E972">
                      <wp:simplePos x="0" y="0"/>
                      <wp:positionH relativeFrom="column">
                        <wp:posOffset>1228725</wp:posOffset>
                      </wp:positionH>
                      <wp:positionV relativeFrom="paragraph">
                        <wp:posOffset>5815330</wp:posOffset>
                      </wp:positionV>
                      <wp:extent cx="0" cy="352425"/>
                      <wp:effectExtent l="76200" t="0" r="76200" b="47625"/>
                      <wp:wrapNone/>
                      <wp:docPr id="1839" name="Ravni poveznik sa strelicom 1839"/>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F22D0" id="Ravni poveznik sa strelicom 1839" o:spid="_x0000_s1026" type="#_x0000_t32" style="position:absolute;margin-left:96.75pt;margin-top:457.9pt;width:0;height:27.75pt;z-index:253929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8448" behindDoc="0" locked="0" layoutInCell="1" allowOverlap="1" wp14:anchorId="29DC7DED" wp14:editId="0AD7B9D4">
                      <wp:simplePos x="0" y="0"/>
                      <wp:positionH relativeFrom="column">
                        <wp:posOffset>1228725</wp:posOffset>
                      </wp:positionH>
                      <wp:positionV relativeFrom="paragraph">
                        <wp:posOffset>4758055</wp:posOffset>
                      </wp:positionV>
                      <wp:extent cx="0" cy="504825"/>
                      <wp:effectExtent l="76200" t="0" r="57150" b="47625"/>
                      <wp:wrapNone/>
                      <wp:docPr id="1840" name="Ravni poveznik sa strelicom 1840"/>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9343A9" id="Ravni poveznik sa strelicom 1840" o:spid="_x0000_s1026" type="#_x0000_t32" style="position:absolute;margin-left:96.75pt;margin-top:374.65pt;width:0;height:39.75pt;z-index:253928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7424" behindDoc="0" locked="0" layoutInCell="1" allowOverlap="1" wp14:anchorId="1100AD7F" wp14:editId="620C8C72">
                      <wp:simplePos x="0" y="0"/>
                      <wp:positionH relativeFrom="column">
                        <wp:posOffset>1228725</wp:posOffset>
                      </wp:positionH>
                      <wp:positionV relativeFrom="paragraph">
                        <wp:posOffset>4053205</wp:posOffset>
                      </wp:positionV>
                      <wp:extent cx="9525" cy="276225"/>
                      <wp:effectExtent l="38100" t="0" r="66675" b="47625"/>
                      <wp:wrapNone/>
                      <wp:docPr id="1841" name="Ravni poveznik sa strelicom 1841"/>
                      <wp:cNvGraphicFramePr/>
                      <a:graphic xmlns:a="http://schemas.openxmlformats.org/drawingml/2006/main">
                        <a:graphicData uri="http://schemas.microsoft.com/office/word/2010/wordprocessingShape">
                          <wps:wsp>
                            <wps:cNvCnPr/>
                            <wps:spPr>
                              <a:xfrm>
                                <a:off x="0" y="0"/>
                                <a:ext cx="9525"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827376" id="Ravni poveznik sa strelicom 1841" o:spid="_x0000_s1026" type="#_x0000_t32" style="position:absolute;margin-left:96.75pt;margin-top:319.15pt;width:.75pt;height:21.75pt;z-index:253927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6400" behindDoc="0" locked="0" layoutInCell="1" allowOverlap="1" wp14:anchorId="1674CACE" wp14:editId="19950F10">
                      <wp:simplePos x="0" y="0"/>
                      <wp:positionH relativeFrom="column">
                        <wp:posOffset>1219200</wp:posOffset>
                      </wp:positionH>
                      <wp:positionV relativeFrom="paragraph">
                        <wp:posOffset>3272155</wp:posOffset>
                      </wp:positionV>
                      <wp:extent cx="9525" cy="219075"/>
                      <wp:effectExtent l="76200" t="0" r="66675" b="47625"/>
                      <wp:wrapNone/>
                      <wp:docPr id="1842" name="Ravni poveznik sa strelicom 1842"/>
                      <wp:cNvGraphicFramePr/>
                      <a:graphic xmlns:a="http://schemas.openxmlformats.org/drawingml/2006/main">
                        <a:graphicData uri="http://schemas.microsoft.com/office/word/2010/wordprocessingShape">
                          <wps:wsp>
                            <wps:cNvCnPr/>
                            <wps:spPr>
                              <a:xfrm flipH="1">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72A6A0" id="Ravni poveznik sa strelicom 1842" o:spid="_x0000_s1026" type="#_x0000_t32" style="position:absolute;margin-left:96pt;margin-top:257.65pt;width:.75pt;height:17.25pt;flip:x;z-index:253926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5376" behindDoc="0" locked="0" layoutInCell="1" allowOverlap="1" wp14:anchorId="066FA492" wp14:editId="04091AA8">
                      <wp:simplePos x="0" y="0"/>
                      <wp:positionH relativeFrom="column">
                        <wp:posOffset>1228725</wp:posOffset>
                      </wp:positionH>
                      <wp:positionV relativeFrom="paragraph">
                        <wp:posOffset>2405380</wp:posOffset>
                      </wp:positionV>
                      <wp:extent cx="0" cy="219075"/>
                      <wp:effectExtent l="76200" t="0" r="57150" b="47625"/>
                      <wp:wrapNone/>
                      <wp:docPr id="1843" name="Ravni poveznik sa strelicom 1843"/>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67EC51" id="Ravni poveznik sa strelicom 1843" o:spid="_x0000_s1026" type="#_x0000_t32" style="position:absolute;margin-left:96.75pt;margin-top:189.4pt;width:0;height:17.25pt;z-index:253925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4352" behindDoc="0" locked="0" layoutInCell="1" allowOverlap="1" wp14:anchorId="6C50598C" wp14:editId="61884ABD">
                      <wp:simplePos x="0" y="0"/>
                      <wp:positionH relativeFrom="column">
                        <wp:posOffset>1219200</wp:posOffset>
                      </wp:positionH>
                      <wp:positionV relativeFrom="paragraph">
                        <wp:posOffset>1671955</wp:posOffset>
                      </wp:positionV>
                      <wp:extent cx="0" cy="209550"/>
                      <wp:effectExtent l="76200" t="0" r="57150" b="57150"/>
                      <wp:wrapNone/>
                      <wp:docPr id="1844" name="Ravni poveznik sa strelicom 1844"/>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308323" id="Ravni poveznik sa strelicom 1844" o:spid="_x0000_s1026" type="#_x0000_t32" style="position:absolute;margin-left:96pt;margin-top:131.65pt;width:0;height:16.5pt;z-index:253924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3328" behindDoc="0" locked="0" layoutInCell="1" allowOverlap="1" wp14:anchorId="44A830AB" wp14:editId="035FDB34">
                      <wp:simplePos x="0" y="0"/>
                      <wp:positionH relativeFrom="column">
                        <wp:posOffset>1228725</wp:posOffset>
                      </wp:positionH>
                      <wp:positionV relativeFrom="paragraph">
                        <wp:posOffset>1033780</wp:posOffset>
                      </wp:positionV>
                      <wp:extent cx="0" cy="209550"/>
                      <wp:effectExtent l="76200" t="0" r="57150" b="57150"/>
                      <wp:wrapNone/>
                      <wp:docPr id="1845" name="Ravni poveznik sa strelicom 1845"/>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CDDA5C" id="Ravni poveznik sa strelicom 1845" o:spid="_x0000_s1026" type="#_x0000_t32" style="position:absolute;margin-left:96.75pt;margin-top:81.4pt;width:0;height:16.5pt;z-index:253923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22304" behindDoc="0" locked="0" layoutInCell="1" allowOverlap="1" wp14:anchorId="0F690D85" wp14:editId="4C386090">
                      <wp:simplePos x="0" y="0"/>
                      <wp:positionH relativeFrom="column">
                        <wp:posOffset>1209675</wp:posOffset>
                      </wp:positionH>
                      <wp:positionV relativeFrom="paragraph">
                        <wp:posOffset>433705</wp:posOffset>
                      </wp:positionV>
                      <wp:extent cx="0" cy="219075"/>
                      <wp:effectExtent l="76200" t="0" r="57150" b="47625"/>
                      <wp:wrapNone/>
                      <wp:docPr id="1846" name="Ravni poveznik sa strelicom 1846"/>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7729D1" id="Ravni poveznik sa strelicom 1846" o:spid="_x0000_s1026" type="#_x0000_t32" style="position:absolute;margin-left:95.25pt;margin-top:34.15pt;width:0;height:17.25pt;z-index:253922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895680" behindDoc="0" locked="0" layoutInCell="1" allowOverlap="1" wp14:anchorId="29DD4576" wp14:editId="28BE8ED8">
                      <wp:simplePos x="0" y="0"/>
                      <wp:positionH relativeFrom="column">
                        <wp:posOffset>419100</wp:posOffset>
                      </wp:positionH>
                      <wp:positionV relativeFrom="paragraph">
                        <wp:posOffset>1871980</wp:posOffset>
                      </wp:positionV>
                      <wp:extent cx="1704975" cy="571500"/>
                      <wp:effectExtent l="0" t="0" r="28575" b="19050"/>
                      <wp:wrapNone/>
                      <wp:docPr id="1847" name="Dijagram toka: Dokument 1847"/>
                      <wp:cNvGraphicFramePr/>
                      <a:graphic xmlns:a="http://schemas.openxmlformats.org/drawingml/2006/main">
                        <a:graphicData uri="http://schemas.microsoft.com/office/word/2010/wordprocessingShape">
                          <wps:wsp>
                            <wps:cNvSpPr/>
                            <wps:spPr>
                              <a:xfrm>
                                <a:off x="0" y="0"/>
                                <a:ext cx="1704975" cy="5715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58553" w14:textId="77777777" w:rsidR="00BC153A" w:rsidRPr="00740C8F" w:rsidRDefault="00BC153A" w:rsidP="00BC153A">
                                  <w:pPr>
                                    <w:rPr>
                                      <w:color w:val="000000" w:themeColor="text1"/>
                                      <w:sz w:val="16"/>
                                      <w:szCs w:val="16"/>
                                    </w:rPr>
                                  </w:pPr>
                                  <w:r>
                                    <w:rPr>
                                      <w:color w:val="000000" w:themeColor="text1"/>
                                      <w:sz w:val="16"/>
                                      <w:szCs w:val="16"/>
                                    </w:rPr>
                                    <w:t>OBRAZLOŽENJE SVRHE SLUŽBENOG PUTOVANJA ČELNIKU INSTITUCIJE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D4576" id="Dijagram toka: Dokument 1847" o:spid="_x0000_s1312" type="#_x0000_t114" style="position:absolute;left:0;text-align:left;margin-left:33pt;margin-top:147.4pt;width:134.25pt;height:45pt;z-index:25389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" filled="f" strokecolor="black [3213]" strokeweight="1pt">
                      <v:textbox>
                        <w:txbxContent>
                          <w:p w14:paraId="13058553" w14:textId="77777777" w:rsidR="00BC153A" w:rsidRPr="00740C8F" w:rsidRDefault="00BC153A" w:rsidP="00BC153A">
                            <w:pPr>
                              <w:rPr>
                                <w:color w:val="000000" w:themeColor="text1"/>
                                <w:sz w:val="16"/>
                                <w:szCs w:val="16"/>
                              </w:rPr>
                            </w:pPr>
                            <w:r>
                              <w:rPr>
                                <w:color w:val="000000" w:themeColor="text1"/>
                                <w:sz w:val="16"/>
                                <w:szCs w:val="16"/>
                              </w:rPr>
                              <w:t>OBRAZLOŽENJE SVRHE SLUŽBENOG PUTOVANJA ČELNIKU INSTITUCIJE</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93632" behindDoc="0" locked="0" layoutInCell="1" allowOverlap="1" wp14:anchorId="317AB92E" wp14:editId="4C1EE2D7">
                      <wp:simplePos x="0" y="0"/>
                      <wp:positionH relativeFrom="column">
                        <wp:posOffset>428625</wp:posOffset>
                      </wp:positionH>
                      <wp:positionV relativeFrom="paragraph">
                        <wp:posOffset>1233805</wp:posOffset>
                      </wp:positionV>
                      <wp:extent cx="1695450" cy="438150"/>
                      <wp:effectExtent l="0" t="0" r="19050" b="19050"/>
                      <wp:wrapNone/>
                      <wp:docPr id="1848" name="Pravokutnik 1848"/>
                      <wp:cNvGraphicFramePr/>
                      <a:graphic xmlns:a="http://schemas.openxmlformats.org/drawingml/2006/main">
                        <a:graphicData uri="http://schemas.microsoft.com/office/word/2010/wordprocessingShape">
                          <wps:wsp>
                            <wps:cNvSpPr/>
                            <wps:spPr>
                              <a:xfrm>
                                <a:off x="0" y="0"/>
                                <a:ext cx="16954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5D87574" w14:textId="77777777" w:rsidR="00BC153A" w:rsidRPr="00740C8F" w:rsidRDefault="00BC153A" w:rsidP="00BC153A">
                                  <w:pPr>
                                    <w:rPr>
                                      <w:color w:val="000000" w:themeColor="text1"/>
                                      <w:sz w:val="16"/>
                                      <w:szCs w:val="16"/>
                                    </w:rPr>
                                  </w:pPr>
                                  <w:r w:rsidRPr="00740C8F">
                                    <w:rPr>
                                      <w:color w:val="000000" w:themeColor="text1"/>
                                      <w:sz w:val="16"/>
                                      <w:szCs w:val="16"/>
                                    </w:rPr>
                                    <w:t>ODREĐIVANJE SLUŽBENIKA KOJI ĆE</w:t>
                                  </w:r>
                                  <w:r>
                                    <w:rPr>
                                      <w:color w:val="000000" w:themeColor="text1"/>
                                      <w:sz w:val="16"/>
                                      <w:szCs w:val="16"/>
                                    </w:rPr>
                                    <w:t xml:space="preserve"> BITI UPUĆEN NA SLUŽBENO PUTOVANJE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7AB92E" id="Pravokutnik 1848" o:spid="_x0000_s1313" style="position:absolute;left:0;text-align:left;margin-left:33.75pt;margin-top:97.15pt;width:133.5pt;height:34.5pt;z-index:25389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" filled="f" strokecolor="black [3213]" strokeweight="1pt">
                      <v:textbox>
                        <w:txbxContent>
                          <w:p w14:paraId="55D87574" w14:textId="77777777" w:rsidR="00BC153A" w:rsidRPr="00740C8F" w:rsidRDefault="00BC153A" w:rsidP="00BC153A">
                            <w:pPr>
                              <w:rPr>
                                <w:color w:val="000000" w:themeColor="text1"/>
                                <w:sz w:val="16"/>
                                <w:szCs w:val="16"/>
                              </w:rPr>
                            </w:pPr>
                            <w:r w:rsidRPr="00740C8F">
                              <w:rPr>
                                <w:color w:val="000000" w:themeColor="text1"/>
                                <w:sz w:val="16"/>
                                <w:szCs w:val="16"/>
                              </w:rPr>
                              <w:t>ODREĐIVANJE SLUŽBENIKA KOJI ĆE</w:t>
                            </w:r>
                            <w:r>
                              <w:rPr>
                                <w:color w:val="000000" w:themeColor="text1"/>
                                <w:sz w:val="16"/>
                                <w:szCs w:val="16"/>
                              </w:rPr>
                              <w:t xml:space="preserve"> BITI UPUĆEN NA SLUŽBENO PUTOVANJE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99776" behindDoc="0" locked="0" layoutInCell="1" allowOverlap="1" wp14:anchorId="57F136BC" wp14:editId="5BCDA1F6">
                      <wp:simplePos x="0" y="0"/>
                      <wp:positionH relativeFrom="column">
                        <wp:posOffset>466725</wp:posOffset>
                      </wp:positionH>
                      <wp:positionV relativeFrom="paragraph">
                        <wp:posOffset>6158230</wp:posOffset>
                      </wp:positionV>
                      <wp:extent cx="1524000" cy="438150"/>
                      <wp:effectExtent l="0" t="0" r="19050" b="19050"/>
                      <wp:wrapNone/>
                      <wp:docPr id="1849" name="Pravokutnik 1849"/>
                      <wp:cNvGraphicFramePr/>
                      <a:graphic xmlns:a="http://schemas.openxmlformats.org/drawingml/2006/main">
                        <a:graphicData uri="http://schemas.microsoft.com/office/word/2010/wordprocessingShape">
                          <wps:wsp>
                            <wps:cNvSpPr/>
                            <wps:spPr>
                              <a:xfrm>
                                <a:off x="0" y="0"/>
                                <a:ext cx="152400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C1EB4BC" w14:textId="77777777" w:rsidR="00BC153A" w:rsidRPr="0081424A" w:rsidRDefault="00BC153A" w:rsidP="00BC153A">
                                  <w:pPr>
                                    <w:rPr>
                                      <w:color w:val="000000" w:themeColor="text1"/>
                                      <w:sz w:val="20"/>
                                      <w:szCs w:val="20"/>
                                    </w:rPr>
                                  </w:pPr>
                                  <w:r>
                                    <w:rPr>
                                      <w:color w:val="000000" w:themeColor="text1"/>
                                      <w:sz w:val="20"/>
                                      <w:szCs w:val="20"/>
                                    </w:rPr>
                                    <w:t>ODOBRAVANJE NALOGA OD STRANE 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F136BC" id="Pravokutnik 1849" o:spid="_x0000_s1314" style="position:absolute;left:0;text-align:left;margin-left:36.75pt;margin-top:484.9pt;width:120pt;height:34.5pt;z-index:25389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" filled="f" strokecolor="black [3213]" strokeweight="1pt">
                      <v:textbox>
                        <w:txbxContent>
                          <w:p w14:paraId="6C1EB4BC" w14:textId="77777777" w:rsidR="00BC153A" w:rsidRPr="0081424A" w:rsidRDefault="00BC153A" w:rsidP="00BC153A">
                            <w:pPr>
                              <w:rPr>
                                <w:color w:val="000000" w:themeColor="text1"/>
                                <w:sz w:val="20"/>
                                <w:szCs w:val="20"/>
                              </w:rPr>
                            </w:pPr>
                            <w:r>
                              <w:rPr>
                                <w:color w:val="000000" w:themeColor="text1"/>
                                <w:sz w:val="20"/>
                                <w:szCs w:val="20"/>
                              </w:rPr>
                              <w:t>ODOBRAVANJE NALOGA OD STRANE ČELNIKA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98752" behindDoc="0" locked="0" layoutInCell="1" allowOverlap="1" wp14:anchorId="7ACB4822" wp14:editId="639B4486">
                      <wp:simplePos x="0" y="0"/>
                      <wp:positionH relativeFrom="column">
                        <wp:posOffset>447675</wp:posOffset>
                      </wp:positionH>
                      <wp:positionV relativeFrom="paragraph">
                        <wp:posOffset>5253355</wp:posOffset>
                      </wp:positionV>
                      <wp:extent cx="1543050" cy="561975"/>
                      <wp:effectExtent l="0" t="0" r="19050" b="28575"/>
                      <wp:wrapNone/>
                      <wp:docPr id="1850" name="Pravokutnik 1850"/>
                      <wp:cNvGraphicFramePr/>
                      <a:graphic xmlns:a="http://schemas.openxmlformats.org/drawingml/2006/main">
                        <a:graphicData uri="http://schemas.microsoft.com/office/word/2010/wordprocessingShape">
                          <wps:wsp>
                            <wps:cNvSpPr/>
                            <wps:spPr>
                              <a:xfrm>
                                <a:off x="0" y="0"/>
                                <a:ext cx="1543050" cy="5619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1088914" w14:textId="77777777" w:rsidR="00BC153A" w:rsidRPr="0081424A" w:rsidRDefault="00BC153A" w:rsidP="00BC153A">
                                  <w:pPr>
                                    <w:rPr>
                                      <w:color w:val="000000" w:themeColor="text1"/>
                                      <w:sz w:val="20"/>
                                      <w:szCs w:val="20"/>
                                    </w:rPr>
                                  </w:pPr>
                                  <w:r>
                                    <w:rPr>
                                      <w:color w:val="000000" w:themeColor="text1"/>
                                      <w:sz w:val="20"/>
                                      <w:szCs w:val="20"/>
                                    </w:rPr>
                                    <w:t>POPUNJAVANJE PRVE STRANICE PUTNOG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B4822" id="Pravokutnik 1850" o:spid="_x0000_s1315" style="position:absolute;left:0;text-align:left;margin-left:35.25pt;margin-top:413.65pt;width:121.5pt;height:44.25pt;z-index:25389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" filled="f" strokecolor="black [3213]" strokeweight="1pt">
                      <v:textbox>
                        <w:txbxContent>
                          <w:p w14:paraId="71088914" w14:textId="77777777" w:rsidR="00BC153A" w:rsidRPr="0081424A" w:rsidRDefault="00BC153A" w:rsidP="00BC153A">
                            <w:pPr>
                              <w:rPr>
                                <w:color w:val="000000" w:themeColor="text1"/>
                                <w:sz w:val="20"/>
                                <w:szCs w:val="20"/>
                              </w:rPr>
                            </w:pPr>
                            <w:r>
                              <w:rPr>
                                <w:color w:val="000000" w:themeColor="text1"/>
                                <w:sz w:val="20"/>
                                <w:szCs w:val="20"/>
                              </w:rPr>
                              <w:t>POPUNJAVANJE PRVE STRANICE PUTNOG NALOGA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97728" behindDoc="0" locked="0" layoutInCell="1" allowOverlap="1" wp14:anchorId="56A0B267" wp14:editId="6DE8FE92">
                      <wp:simplePos x="0" y="0"/>
                      <wp:positionH relativeFrom="column">
                        <wp:posOffset>485775</wp:posOffset>
                      </wp:positionH>
                      <wp:positionV relativeFrom="paragraph">
                        <wp:posOffset>4319905</wp:posOffset>
                      </wp:positionV>
                      <wp:extent cx="1543050" cy="438150"/>
                      <wp:effectExtent l="0" t="0" r="19050" b="19050"/>
                      <wp:wrapNone/>
                      <wp:docPr id="1851" name="Pravokutnik 1851"/>
                      <wp:cNvGraphicFramePr/>
                      <a:graphic xmlns:a="http://schemas.openxmlformats.org/drawingml/2006/main">
                        <a:graphicData uri="http://schemas.microsoft.com/office/word/2010/wordprocessingShape">
                          <wps:wsp>
                            <wps:cNvSpPr/>
                            <wps:spPr>
                              <a:xfrm>
                                <a:off x="0" y="0"/>
                                <a:ext cx="15430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F7FBCF9" w14:textId="77777777" w:rsidR="00BC153A" w:rsidRPr="0081424A" w:rsidRDefault="00BC153A" w:rsidP="00BC153A">
                                  <w:pPr>
                                    <w:rPr>
                                      <w:color w:val="000000" w:themeColor="text1"/>
                                      <w:sz w:val="20"/>
                                      <w:szCs w:val="20"/>
                                    </w:rPr>
                                  </w:pPr>
                                  <w:r>
                                    <w:rPr>
                                      <w:color w:val="000000" w:themeColor="text1"/>
                                      <w:sz w:val="20"/>
                                      <w:szCs w:val="20"/>
                                    </w:rPr>
                                    <w:t>DODJELA BROJA NALOGU ZA SLUŽBENI PUT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A0B267" id="Pravokutnik 1851" o:spid="_x0000_s1316" style="position:absolute;left:0;text-align:left;margin-left:38.25pt;margin-top:340.15pt;width:121.5pt;height:34.5pt;z-index:25389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" filled="f" strokecolor="black [3213]" strokeweight="1pt">
                      <v:textbox>
                        <w:txbxContent>
                          <w:p w14:paraId="6F7FBCF9" w14:textId="77777777" w:rsidR="00BC153A" w:rsidRPr="0081424A" w:rsidRDefault="00BC153A" w:rsidP="00BC153A">
                            <w:pPr>
                              <w:rPr>
                                <w:color w:val="000000" w:themeColor="text1"/>
                                <w:sz w:val="20"/>
                                <w:szCs w:val="20"/>
                              </w:rPr>
                            </w:pPr>
                            <w:r>
                              <w:rPr>
                                <w:color w:val="000000" w:themeColor="text1"/>
                                <w:sz w:val="20"/>
                                <w:szCs w:val="20"/>
                              </w:rPr>
                              <w:t>DODJELA BROJA NALOGU ZA SLUŽBENI PUT</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3894656" behindDoc="0" locked="0" layoutInCell="1" allowOverlap="1" wp14:anchorId="1E7B091F" wp14:editId="7119BB42">
                      <wp:simplePos x="0" y="0"/>
                      <wp:positionH relativeFrom="column">
                        <wp:posOffset>342900</wp:posOffset>
                      </wp:positionH>
                      <wp:positionV relativeFrom="paragraph">
                        <wp:posOffset>2614930</wp:posOffset>
                      </wp:positionV>
                      <wp:extent cx="1752600" cy="657225"/>
                      <wp:effectExtent l="19050" t="19050" r="19050" b="47625"/>
                      <wp:wrapNone/>
                      <wp:docPr id="1852" name="Romb 1852"/>
                      <wp:cNvGraphicFramePr/>
                      <a:graphic xmlns:a="http://schemas.openxmlformats.org/drawingml/2006/main">
                        <a:graphicData uri="http://schemas.microsoft.com/office/word/2010/wordprocessingShape">
                          <wps:wsp>
                            <wps:cNvSpPr/>
                            <wps:spPr>
                              <a:xfrm>
                                <a:off x="0" y="0"/>
                                <a:ext cx="1752600"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818E47" w14:textId="77777777" w:rsidR="00BC153A" w:rsidRPr="0081424A" w:rsidRDefault="00BC153A" w:rsidP="00BC153A">
                                  <w:pPr>
                                    <w:rPr>
                                      <w:color w:val="000000" w:themeColor="text1"/>
                                      <w:sz w:val="16"/>
                                      <w:szCs w:val="16"/>
                                    </w:rPr>
                                  </w:pPr>
                                  <w:r>
                                    <w:rPr>
                                      <w:color w:val="000000" w:themeColor="text1"/>
                                      <w:sz w:val="16"/>
                                      <w:szCs w:val="16"/>
                                    </w:rPr>
                                    <w:t>PRIHVAĆANJE OBRAZLOŽENJA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7B091F" id="Romb 1852" o:spid="_x0000_s1317" type="#_x0000_t4" style="position:absolute;left:0;text-align:left;margin-left:27pt;margin-top:205.9pt;width:138pt;height:51.75pt;z-index:25389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" filled="f" strokecolor="black [3213]" strokeweight="1pt">
                      <v:textbox>
                        <w:txbxContent>
                          <w:p w14:paraId="12818E47" w14:textId="77777777" w:rsidR="00BC153A" w:rsidRPr="0081424A" w:rsidRDefault="00BC153A" w:rsidP="00BC153A">
                            <w:pPr>
                              <w:rPr>
                                <w:color w:val="000000" w:themeColor="text1"/>
                                <w:sz w:val="16"/>
                                <w:szCs w:val="16"/>
                              </w:rPr>
                            </w:pPr>
                            <w:r>
                              <w:rPr>
                                <w:color w:val="000000" w:themeColor="text1"/>
                                <w:sz w:val="16"/>
                                <w:szCs w:val="16"/>
                              </w:rPr>
                              <w:t>PRIHVAĆANJE OBRAZLOŽENJA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92608" behindDoc="0" locked="0" layoutInCell="1" allowOverlap="1" wp14:anchorId="0331BA62" wp14:editId="25C7E831">
                      <wp:simplePos x="0" y="0"/>
                      <wp:positionH relativeFrom="column">
                        <wp:posOffset>409575</wp:posOffset>
                      </wp:positionH>
                      <wp:positionV relativeFrom="paragraph">
                        <wp:posOffset>652780</wp:posOffset>
                      </wp:positionV>
                      <wp:extent cx="1704975" cy="381000"/>
                      <wp:effectExtent l="0" t="0" r="28575" b="19050"/>
                      <wp:wrapNone/>
                      <wp:docPr id="1853" name="Pravokutnik 1853"/>
                      <wp:cNvGraphicFramePr/>
                      <a:graphic xmlns:a="http://schemas.openxmlformats.org/drawingml/2006/main">
                        <a:graphicData uri="http://schemas.microsoft.com/office/word/2010/wordprocessingShape">
                          <wps:wsp>
                            <wps:cNvSpPr/>
                            <wps:spPr>
                              <a:xfrm>
                                <a:off x="0" y="0"/>
                                <a:ext cx="1704975" cy="3810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F3BE9FA" w14:textId="77777777" w:rsidR="00BC153A" w:rsidRPr="00740C8F" w:rsidRDefault="00BC153A" w:rsidP="00BC153A">
                                  <w:pPr>
                                    <w:rPr>
                                      <w:color w:val="000000" w:themeColor="text1"/>
                                      <w:sz w:val="16"/>
                                      <w:szCs w:val="16"/>
                                    </w:rPr>
                                  </w:pPr>
                                  <w:r w:rsidRPr="00740C8F">
                                    <w:rPr>
                                      <w:color w:val="000000" w:themeColor="text1"/>
                                      <w:sz w:val="16"/>
                                      <w:szCs w:val="16"/>
                                    </w:rPr>
                                    <w:t>ODREĐIVANJE SLUŽBENOG PUTOVANJA KOJE ĆE SE REALIZIRATI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31BA62" id="Pravokutnik 1853" o:spid="_x0000_s1318" style="position:absolute;left:0;text-align:left;margin-left:32.25pt;margin-top:51.4pt;width:134.25pt;height:30pt;z-index:25389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" filled="f" strokecolor="black [3213]" strokeweight="1pt">
                      <v:textbox>
                        <w:txbxContent>
                          <w:p w14:paraId="0F3BE9FA" w14:textId="77777777" w:rsidR="00BC153A" w:rsidRPr="00740C8F" w:rsidRDefault="00BC153A" w:rsidP="00BC153A">
                            <w:pPr>
                              <w:rPr>
                                <w:color w:val="000000" w:themeColor="text1"/>
                                <w:sz w:val="16"/>
                                <w:szCs w:val="16"/>
                              </w:rPr>
                            </w:pPr>
                            <w:r w:rsidRPr="00740C8F">
                              <w:rPr>
                                <w:color w:val="000000" w:themeColor="text1"/>
                                <w:sz w:val="16"/>
                                <w:szCs w:val="16"/>
                              </w:rPr>
                              <w:t>ODREĐIVANJE SLUŽBENOG PUTOVANJA KOJE ĆE SE REALIZIRATI</w:t>
                            </w:r>
                          </w:p>
                        </w:txbxContent>
                      </v:textbox>
                    </v:rect>
                  </w:pict>
                </mc:Fallback>
              </mc:AlternateContent>
            </w:r>
            <w:r>
              <w:rPr>
                <w:rFonts w:cs="Calibri"/>
                <w:noProof/>
                <w:sz w:val="20"/>
                <w:szCs w:val="20"/>
              </w:rPr>
              <mc:AlternateContent>
                <mc:Choice Requires="wps">
                  <w:drawing>
                    <wp:anchor distT="0" distB="0" distL="114300" distR="114300" simplePos="0" relativeHeight="253896704" behindDoc="0" locked="0" layoutInCell="1" allowOverlap="1" wp14:anchorId="01236830" wp14:editId="4660AF63">
                      <wp:simplePos x="0" y="0"/>
                      <wp:positionH relativeFrom="column">
                        <wp:posOffset>536575</wp:posOffset>
                      </wp:positionH>
                      <wp:positionV relativeFrom="paragraph">
                        <wp:posOffset>3483610</wp:posOffset>
                      </wp:positionV>
                      <wp:extent cx="1419225" cy="612140"/>
                      <wp:effectExtent l="0" t="0" r="28575" b="16510"/>
                      <wp:wrapNone/>
                      <wp:docPr id="1854" name="Dijagram toka: Dokument 1854"/>
                      <wp:cNvGraphicFramePr/>
                      <a:graphic xmlns:a="http://schemas.openxmlformats.org/drawingml/2006/main">
                        <a:graphicData uri="http://schemas.microsoft.com/office/word/2010/wordprocessingShape">
                          <wps:wsp>
                            <wps:cNvSpPr/>
                            <wps:spPr>
                              <a:xfrm>
                                <a:off x="0" y="0"/>
                                <a:ext cx="1419225" cy="61214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8BC76F" w14:textId="77777777" w:rsidR="00BC153A" w:rsidRPr="00740C8F" w:rsidRDefault="00BC153A" w:rsidP="00BC153A">
                                  <w:pPr>
                                    <w:rPr>
                                      <w:color w:val="000000" w:themeColor="text1"/>
                                      <w:sz w:val="20"/>
                                      <w:szCs w:val="20"/>
                                    </w:rPr>
                                  </w:pPr>
                                  <w:r w:rsidRPr="00740C8F">
                                    <w:rPr>
                                      <w:color w:val="000000" w:themeColor="text1"/>
                                      <w:sz w:val="20"/>
                                      <w:szCs w:val="20"/>
                                    </w:rPr>
                                    <w:t>NALOG ZA SLUŽBENO PUTOVANJE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01236830" id="Dijagram toka: Dokument 1854" o:spid="_x0000_s1319" type="#_x0000_t114" style="position:absolute;left:0;text-align:left;margin-left:42.25pt;margin-top:274.3pt;width:111.75pt;height:48.2pt;z-index:253896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" filled="f" strokecolor="black [3213]" strokeweight="1pt">
                      <v:textbox>
                        <w:txbxContent>
                          <w:p w14:paraId="088BC76F" w14:textId="77777777" w:rsidR="00BC153A" w:rsidRPr="00740C8F" w:rsidRDefault="00BC153A" w:rsidP="00BC153A">
                            <w:pPr>
                              <w:rPr>
                                <w:color w:val="000000" w:themeColor="text1"/>
                                <w:sz w:val="20"/>
                                <w:szCs w:val="20"/>
                              </w:rPr>
                            </w:pPr>
                            <w:r w:rsidRPr="00740C8F">
                              <w:rPr>
                                <w:color w:val="000000" w:themeColor="text1"/>
                                <w:sz w:val="20"/>
                                <w:szCs w:val="20"/>
                              </w:rPr>
                              <w:t>NALOG ZA SLUŽBENO PUTOVANJE</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3891584" behindDoc="0" locked="0" layoutInCell="1" allowOverlap="1" wp14:anchorId="06353A6B" wp14:editId="430EC475">
                      <wp:simplePos x="0" y="0"/>
                      <wp:positionH relativeFrom="column">
                        <wp:posOffset>698500</wp:posOffset>
                      </wp:positionH>
                      <wp:positionV relativeFrom="paragraph">
                        <wp:posOffset>46355</wp:posOffset>
                      </wp:positionV>
                      <wp:extent cx="1047750" cy="390525"/>
                      <wp:effectExtent l="0" t="0" r="19050" b="28575"/>
                      <wp:wrapNone/>
                      <wp:docPr id="1855" name="Elipsa 1855"/>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56E95DC"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6353A6B" id="Elipsa 1855" o:spid="_x0000_s1320" style="position:absolute;left:0;text-align:left;margin-left:55pt;margin-top:3.65pt;width:82.5pt;height:30.75pt;z-index:25389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" fillcolor="white [3201]" strokecolor="black [3200]" strokeweight="1pt">
                      <v:stroke joinstyle="miter"/>
                      <v:textbox>
                        <w:txbxContent>
                          <w:p w14:paraId="756E95DC" w14:textId="77777777" w:rsidR="00BC153A" w:rsidRPr="0081424A" w:rsidRDefault="00BC153A" w:rsidP="00BC153A">
                            <w:pPr>
                              <w:rPr>
                                <w:sz w:val="20"/>
                                <w:szCs w:val="20"/>
                              </w:rPr>
                            </w:pPr>
                            <w:r w:rsidRPr="0081424A">
                              <w:rPr>
                                <w:sz w:val="20"/>
                                <w:szCs w:val="20"/>
                              </w:rPr>
                              <w:t>POČETAKAK</w:t>
                            </w:r>
                          </w:p>
                        </w:txbxContent>
                      </v:textbox>
                    </v:oval>
                  </w:pict>
                </mc:Fallback>
              </mc:AlternateContent>
            </w:r>
          </w:p>
        </w:tc>
        <w:tc>
          <w:tcPr>
            <w:tcW w:w="4956" w:type="dxa"/>
          </w:tcPr>
          <w:p w14:paraId="0C8E8F52" w14:textId="77777777" w:rsidR="00BC153A" w:rsidRDefault="00BC153A" w:rsidP="001652AB">
            <w:pPr>
              <w:rPr>
                <w:rFonts w:cs="Calibri"/>
                <w:szCs w:val="22"/>
              </w:rPr>
            </w:pPr>
          </w:p>
          <w:p w14:paraId="541CE480" w14:textId="77777777" w:rsidR="00BC153A" w:rsidRDefault="00BC153A" w:rsidP="001652AB">
            <w:pPr>
              <w:rPr>
                <w:rFonts w:cs="Calibri"/>
                <w:szCs w:val="22"/>
              </w:rPr>
            </w:pPr>
          </w:p>
          <w:p w14:paraId="7376E6AD" w14:textId="77777777" w:rsidR="00BC153A" w:rsidRDefault="00BC153A" w:rsidP="001652AB">
            <w:pPr>
              <w:rPr>
                <w:rFonts w:cs="Calibri"/>
                <w:szCs w:val="22"/>
              </w:rPr>
            </w:pPr>
          </w:p>
          <w:p w14:paraId="337C756E" w14:textId="77777777" w:rsidR="00BC153A" w:rsidRPr="006C2744" w:rsidRDefault="00BC153A" w:rsidP="001652AB">
            <w:pPr>
              <w:rPr>
                <w:rFonts w:cs="Calibri"/>
              </w:rPr>
            </w:pPr>
            <w:r w:rsidRPr="006C2744">
              <w:rPr>
                <w:rFonts w:cs="Calibri"/>
              </w:rPr>
              <w:t>Prosudba potrebe i svrsishodnosti sl. putovanja i donošenje odluke o realizaciji istih.</w:t>
            </w:r>
          </w:p>
          <w:p w14:paraId="48B1DD18" w14:textId="77777777" w:rsidR="00BC153A" w:rsidRPr="006C2744" w:rsidRDefault="00BC153A" w:rsidP="001652AB">
            <w:pPr>
              <w:rPr>
                <w:rFonts w:cs="Calibri"/>
              </w:rPr>
            </w:pPr>
          </w:p>
          <w:p w14:paraId="6A7BBD47" w14:textId="77777777" w:rsidR="00BC153A" w:rsidRPr="006C2744" w:rsidRDefault="00BC153A" w:rsidP="001652AB">
            <w:pPr>
              <w:rPr>
                <w:rFonts w:cs="Calibri"/>
              </w:rPr>
            </w:pPr>
          </w:p>
          <w:p w14:paraId="28194BA6" w14:textId="77777777" w:rsidR="00BC153A" w:rsidRPr="006C2744" w:rsidRDefault="00BC153A" w:rsidP="001652AB">
            <w:pPr>
              <w:rPr>
                <w:rFonts w:cs="Calibri"/>
              </w:rPr>
            </w:pPr>
            <w:r w:rsidRPr="006C2744">
              <w:rPr>
                <w:rFonts w:cs="Calibri"/>
              </w:rPr>
              <w:t>Ovisno o koristi za p</w:t>
            </w:r>
            <w:r>
              <w:rPr>
                <w:rFonts w:cs="Calibri"/>
              </w:rPr>
              <w:t>o</w:t>
            </w:r>
            <w:r w:rsidRPr="006C2744">
              <w:rPr>
                <w:rFonts w:cs="Calibri"/>
              </w:rPr>
              <w:t>jedine procese odnosn</w:t>
            </w:r>
            <w:r>
              <w:rPr>
                <w:rFonts w:cs="Calibri"/>
              </w:rPr>
              <w:t>o po</w:t>
            </w:r>
            <w:r w:rsidRPr="006C2744">
              <w:rPr>
                <w:rFonts w:cs="Calibri"/>
              </w:rPr>
              <w:t>s</w:t>
            </w:r>
            <w:r>
              <w:rPr>
                <w:rFonts w:cs="Calibri"/>
              </w:rPr>
              <w:t>l</w:t>
            </w:r>
            <w:r w:rsidRPr="006C2744">
              <w:rPr>
                <w:rFonts w:cs="Calibri"/>
              </w:rPr>
              <w:t>ove koje obavljaju zaposlenici donosi se odluka tko će biti upućen.</w:t>
            </w:r>
          </w:p>
          <w:p w14:paraId="6D77E6A2" w14:textId="77777777" w:rsidR="00BC153A" w:rsidRPr="006C2744" w:rsidRDefault="00BC153A" w:rsidP="001652AB">
            <w:pPr>
              <w:rPr>
                <w:rFonts w:cs="Calibri"/>
              </w:rPr>
            </w:pPr>
          </w:p>
          <w:p w14:paraId="2BD7D20F" w14:textId="77777777" w:rsidR="00BC153A" w:rsidRPr="006C2744" w:rsidRDefault="00BC153A" w:rsidP="001652AB">
            <w:pPr>
              <w:rPr>
                <w:rFonts w:cs="Calibri"/>
              </w:rPr>
            </w:pPr>
            <w:r w:rsidRPr="006C2744">
              <w:rPr>
                <w:rFonts w:cs="Calibri"/>
              </w:rPr>
              <w:t>Odgov</w:t>
            </w:r>
            <w:r>
              <w:rPr>
                <w:rFonts w:cs="Calibri"/>
              </w:rPr>
              <w:t>o</w:t>
            </w:r>
            <w:r w:rsidRPr="006C2744">
              <w:rPr>
                <w:rFonts w:cs="Calibri"/>
              </w:rPr>
              <w:t>rna osoba obrazlaže usmeno, uz pisani tr</w:t>
            </w:r>
            <w:r>
              <w:rPr>
                <w:rFonts w:cs="Calibri"/>
              </w:rPr>
              <w:t>a</w:t>
            </w:r>
            <w:r w:rsidRPr="006C2744">
              <w:rPr>
                <w:rFonts w:cs="Calibri"/>
              </w:rPr>
              <w:t xml:space="preserve">g u obliku </w:t>
            </w:r>
            <w:r>
              <w:rPr>
                <w:rFonts w:cs="Calibri"/>
              </w:rPr>
              <w:t>e-maila</w:t>
            </w:r>
            <w:r w:rsidRPr="006C2744">
              <w:rPr>
                <w:rFonts w:cs="Calibri"/>
              </w:rPr>
              <w:t xml:space="preserve"> i sl.</w:t>
            </w:r>
          </w:p>
          <w:p w14:paraId="11A25102" w14:textId="77777777" w:rsidR="00BC153A" w:rsidRPr="006C2744" w:rsidRDefault="00BC153A" w:rsidP="001652AB">
            <w:pPr>
              <w:rPr>
                <w:rFonts w:cs="Calibri"/>
              </w:rPr>
            </w:pPr>
          </w:p>
          <w:p w14:paraId="1B0A7F1D" w14:textId="77777777" w:rsidR="00BC153A" w:rsidRPr="006C2744" w:rsidRDefault="00BC153A" w:rsidP="001652AB">
            <w:pPr>
              <w:rPr>
                <w:rFonts w:cs="Calibri"/>
              </w:rPr>
            </w:pPr>
          </w:p>
          <w:p w14:paraId="7CBB36A6" w14:textId="77777777" w:rsidR="00BC153A" w:rsidRPr="006C2744" w:rsidRDefault="00BC153A" w:rsidP="001652AB">
            <w:pPr>
              <w:rPr>
                <w:rFonts w:cs="Calibri"/>
              </w:rPr>
            </w:pPr>
          </w:p>
          <w:p w14:paraId="352C8A92" w14:textId="77777777" w:rsidR="00BC153A" w:rsidRPr="006C2744" w:rsidRDefault="00BC153A" w:rsidP="001652AB">
            <w:pPr>
              <w:rPr>
                <w:rFonts w:cs="Calibri"/>
              </w:rPr>
            </w:pPr>
            <w:r w:rsidRPr="006C2744">
              <w:rPr>
                <w:rFonts w:cs="Calibri"/>
              </w:rPr>
              <w:t>Ukoliko je na temelju prosudbe gradonačelnika službeno putovanje potrebno i svrsishodno te ima dovoljno planiranih sredstava.</w:t>
            </w:r>
          </w:p>
          <w:p w14:paraId="08CCDE15" w14:textId="77777777" w:rsidR="00BC153A" w:rsidRPr="006C2744" w:rsidRDefault="00BC153A" w:rsidP="001652AB">
            <w:pPr>
              <w:rPr>
                <w:rFonts w:cs="Calibri"/>
              </w:rPr>
            </w:pPr>
          </w:p>
          <w:p w14:paraId="36707358" w14:textId="77777777" w:rsidR="00BC153A" w:rsidRPr="006C2744" w:rsidRDefault="00BC153A" w:rsidP="001652AB">
            <w:pPr>
              <w:rPr>
                <w:rFonts w:cs="Calibri"/>
              </w:rPr>
            </w:pPr>
          </w:p>
          <w:p w14:paraId="1305B4CA" w14:textId="77777777" w:rsidR="00BC153A" w:rsidRPr="006C2744" w:rsidRDefault="00BC153A" w:rsidP="001652AB">
            <w:pPr>
              <w:rPr>
                <w:rFonts w:cs="Calibri"/>
              </w:rPr>
            </w:pPr>
          </w:p>
          <w:p w14:paraId="5CF5573D" w14:textId="77777777" w:rsidR="00BC153A" w:rsidRPr="006C2744" w:rsidRDefault="00BC153A" w:rsidP="001652AB">
            <w:pPr>
              <w:rPr>
                <w:rFonts w:cs="Calibri"/>
              </w:rPr>
            </w:pPr>
            <w:r w:rsidRPr="006C2744">
              <w:rPr>
                <w:rFonts w:cs="Calibri"/>
              </w:rPr>
              <w:t>Na temelju obrazloženja izdaje se nalog.</w:t>
            </w:r>
          </w:p>
          <w:p w14:paraId="4B209F4B" w14:textId="77777777" w:rsidR="00BC153A" w:rsidRPr="006C2744" w:rsidRDefault="00BC153A" w:rsidP="001652AB">
            <w:pPr>
              <w:rPr>
                <w:rFonts w:cs="Calibri"/>
              </w:rPr>
            </w:pPr>
          </w:p>
          <w:p w14:paraId="3D8BDBCF" w14:textId="77777777" w:rsidR="00BC153A" w:rsidRPr="006C2744" w:rsidRDefault="00BC153A" w:rsidP="001652AB">
            <w:pPr>
              <w:rPr>
                <w:rFonts w:cs="Calibri"/>
              </w:rPr>
            </w:pPr>
          </w:p>
          <w:p w14:paraId="397C6CB1" w14:textId="77777777" w:rsidR="00BC153A" w:rsidRPr="006C2744" w:rsidRDefault="00BC153A" w:rsidP="001652AB">
            <w:pPr>
              <w:rPr>
                <w:rFonts w:cs="Calibri"/>
              </w:rPr>
            </w:pPr>
          </w:p>
          <w:p w14:paraId="756289A1" w14:textId="77777777" w:rsidR="00BC153A" w:rsidRPr="006C2744" w:rsidRDefault="00BC153A" w:rsidP="001652AB">
            <w:pPr>
              <w:rPr>
                <w:rFonts w:cs="Calibri"/>
              </w:rPr>
            </w:pPr>
            <w:r w:rsidRPr="006C2744">
              <w:rPr>
                <w:rFonts w:cs="Calibri"/>
              </w:rPr>
              <w:t>Nalogu se dodaje prvi slijedeći broj iz knjige putnih naloga.</w:t>
            </w:r>
          </w:p>
          <w:p w14:paraId="6046E2B1" w14:textId="77777777" w:rsidR="00BC153A" w:rsidRPr="006C2744" w:rsidRDefault="00BC153A" w:rsidP="001652AB">
            <w:pPr>
              <w:rPr>
                <w:rFonts w:cs="Calibri"/>
              </w:rPr>
            </w:pPr>
          </w:p>
          <w:p w14:paraId="1A738E39" w14:textId="77777777" w:rsidR="00BC153A" w:rsidRPr="006C2744" w:rsidRDefault="00BC153A" w:rsidP="001652AB">
            <w:pPr>
              <w:rPr>
                <w:rFonts w:cs="Calibri"/>
              </w:rPr>
            </w:pPr>
          </w:p>
          <w:p w14:paraId="5E23E617" w14:textId="77777777" w:rsidR="00BC153A" w:rsidRPr="006C2744" w:rsidRDefault="00BC153A" w:rsidP="001652AB">
            <w:pPr>
              <w:rPr>
                <w:rFonts w:cs="Calibri"/>
              </w:rPr>
            </w:pPr>
          </w:p>
          <w:p w14:paraId="223EE1D7" w14:textId="77777777" w:rsidR="00BC153A" w:rsidRPr="006C2744" w:rsidRDefault="00BC153A" w:rsidP="001652AB">
            <w:pPr>
              <w:rPr>
                <w:rFonts w:cs="Calibri"/>
              </w:rPr>
            </w:pPr>
          </w:p>
          <w:p w14:paraId="616AB4A5" w14:textId="77777777" w:rsidR="00BC153A" w:rsidRPr="006C2744" w:rsidRDefault="00BC153A" w:rsidP="001652AB">
            <w:pPr>
              <w:rPr>
                <w:rFonts w:cs="Calibri"/>
              </w:rPr>
            </w:pPr>
            <w:r w:rsidRPr="006C2744">
              <w:rPr>
                <w:rFonts w:cs="Calibri"/>
              </w:rPr>
              <w:t>Popunjava se prva stranica obra</w:t>
            </w:r>
            <w:r>
              <w:rPr>
                <w:rFonts w:cs="Calibri"/>
              </w:rPr>
              <w:t>s</w:t>
            </w:r>
            <w:r w:rsidRPr="006C2744">
              <w:rPr>
                <w:rFonts w:cs="Calibri"/>
              </w:rPr>
              <w:t>ca Naloga, osim načina puta upisuje se i iznos akontacije ako je prethodno odobrena</w:t>
            </w:r>
          </w:p>
          <w:p w14:paraId="55A0F8FA" w14:textId="77777777" w:rsidR="00BC153A" w:rsidRPr="006C2744" w:rsidRDefault="00BC153A" w:rsidP="001652AB">
            <w:pPr>
              <w:rPr>
                <w:rFonts w:cs="Calibri"/>
              </w:rPr>
            </w:pPr>
          </w:p>
          <w:p w14:paraId="1B7C8343" w14:textId="77777777" w:rsidR="00BC153A" w:rsidRPr="006C2744" w:rsidRDefault="00BC153A" w:rsidP="001652AB">
            <w:pPr>
              <w:rPr>
                <w:rFonts w:cs="Calibri"/>
              </w:rPr>
            </w:pPr>
          </w:p>
          <w:p w14:paraId="12C45F29" w14:textId="77777777" w:rsidR="00BC153A" w:rsidRDefault="00BC153A" w:rsidP="001652AB">
            <w:pPr>
              <w:rPr>
                <w:rFonts w:cs="Calibri"/>
                <w:szCs w:val="22"/>
              </w:rPr>
            </w:pPr>
            <w:r w:rsidRPr="006C2744">
              <w:rPr>
                <w:rFonts w:cs="Calibri"/>
              </w:rPr>
              <w:t>Popunjen nalog se dostavlja na potpis čelniku institucije.</w:t>
            </w:r>
          </w:p>
          <w:p w14:paraId="128355C1" w14:textId="77777777" w:rsidR="00BC153A" w:rsidRDefault="00BC153A" w:rsidP="001652AB">
            <w:pPr>
              <w:pStyle w:val="Odlomakpopisa"/>
              <w:ind w:left="0"/>
              <w:jc w:val="both"/>
              <w:rPr>
                <w:rFonts w:cs="Calibri"/>
                <w:sz w:val="20"/>
                <w:szCs w:val="20"/>
              </w:rPr>
            </w:pPr>
          </w:p>
          <w:p w14:paraId="537D86E2" w14:textId="77777777" w:rsidR="00BC153A" w:rsidRDefault="00BC153A" w:rsidP="001652AB">
            <w:pPr>
              <w:pStyle w:val="Odlomakpopisa"/>
              <w:ind w:left="0"/>
              <w:jc w:val="both"/>
              <w:rPr>
                <w:rFonts w:cs="Calibri"/>
                <w:sz w:val="20"/>
                <w:szCs w:val="20"/>
              </w:rPr>
            </w:pPr>
          </w:p>
          <w:p w14:paraId="11AC67AB" w14:textId="77777777" w:rsidR="00BC153A" w:rsidRDefault="00BC153A" w:rsidP="001652AB">
            <w:pPr>
              <w:pStyle w:val="Odlomakpopisa"/>
              <w:ind w:left="0"/>
              <w:jc w:val="both"/>
              <w:rPr>
                <w:rFonts w:cs="Calibri"/>
                <w:sz w:val="20"/>
                <w:szCs w:val="20"/>
              </w:rPr>
            </w:pPr>
          </w:p>
          <w:p w14:paraId="1E11BD40" w14:textId="77777777" w:rsidR="00BC153A" w:rsidRDefault="00BC153A" w:rsidP="001652AB">
            <w:pPr>
              <w:pStyle w:val="Odlomakpopisa"/>
              <w:ind w:left="0"/>
              <w:jc w:val="both"/>
              <w:rPr>
                <w:rFonts w:cs="Calibri"/>
                <w:sz w:val="20"/>
                <w:szCs w:val="20"/>
              </w:rPr>
            </w:pPr>
          </w:p>
          <w:p w14:paraId="29960795" w14:textId="77777777" w:rsidR="00BC153A" w:rsidRDefault="00BC153A" w:rsidP="001652AB">
            <w:pPr>
              <w:pStyle w:val="Odlomakpopisa"/>
              <w:ind w:left="0"/>
              <w:jc w:val="both"/>
              <w:rPr>
                <w:rFonts w:cs="Calibri"/>
                <w:sz w:val="20"/>
                <w:szCs w:val="20"/>
              </w:rPr>
            </w:pPr>
          </w:p>
          <w:p w14:paraId="7BADB5F8" w14:textId="77777777" w:rsidR="00BC153A" w:rsidRDefault="00BC153A" w:rsidP="001652AB">
            <w:pPr>
              <w:pStyle w:val="Odlomakpopisa"/>
              <w:ind w:left="0"/>
              <w:jc w:val="both"/>
              <w:rPr>
                <w:rFonts w:cs="Calibri"/>
                <w:sz w:val="20"/>
                <w:szCs w:val="20"/>
              </w:rPr>
            </w:pPr>
          </w:p>
          <w:p w14:paraId="522AD8F0" w14:textId="77777777" w:rsidR="00BC153A" w:rsidRDefault="00BC153A" w:rsidP="001652AB">
            <w:pPr>
              <w:pStyle w:val="Odlomakpopisa"/>
              <w:ind w:left="0"/>
              <w:jc w:val="both"/>
              <w:rPr>
                <w:rFonts w:cs="Calibri"/>
                <w:sz w:val="20"/>
                <w:szCs w:val="20"/>
              </w:rPr>
            </w:pPr>
          </w:p>
          <w:p w14:paraId="50D1541D" w14:textId="77777777" w:rsidR="00BC153A" w:rsidRDefault="00BC153A" w:rsidP="001652AB">
            <w:pPr>
              <w:pStyle w:val="Odlomakpopisa"/>
              <w:ind w:left="0"/>
              <w:jc w:val="both"/>
              <w:rPr>
                <w:rFonts w:cs="Calibri"/>
                <w:sz w:val="20"/>
                <w:szCs w:val="20"/>
              </w:rPr>
            </w:pPr>
          </w:p>
          <w:p w14:paraId="0994D014"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962240" behindDoc="0" locked="0" layoutInCell="1" allowOverlap="1" wp14:anchorId="28938F14" wp14:editId="3FE4AC2F">
                      <wp:simplePos x="0" y="0"/>
                      <wp:positionH relativeFrom="column">
                        <wp:posOffset>-2337435</wp:posOffset>
                      </wp:positionH>
                      <wp:positionV relativeFrom="paragraph">
                        <wp:posOffset>211455</wp:posOffset>
                      </wp:positionV>
                      <wp:extent cx="371475" cy="247650"/>
                      <wp:effectExtent l="0" t="0" r="28575" b="19050"/>
                      <wp:wrapNone/>
                      <wp:docPr id="1856" name="Tekstni okvir 1856"/>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2E77FD07"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938F14" id="Tekstni okvir 1856" o:spid="_x0000_s1321" type="#_x0000_t202" style="position:absolute;left:0;text-align:left;margin-left:-184.05pt;margin-top:16.65pt;width:29.25pt;height:19.5pt;z-index:25396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" fillcolor="white [3201]" strokecolor="black [3200]" strokeweight="1pt">
                      <v:textbox>
                        <w:txbxContent>
                          <w:p w14:paraId="2E77FD07"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3954048" behindDoc="0" locked="0" layoutInCell="1" allowOverlap="1" wp14:anchorId="42AE7093" wp14:editId="392187A7">
                      <wp:simplePos x="0" y="0"/>
                      <wp:positionH relativeFrom="column">
                        <wp:posOffset>-2397760</wp:posOffset>
                      </wp:positionH>
                      <wp:positionV relativeFrom="paragraph">
                        <wp:posOffset>8255</wp:posOffset>
                      </wp:positionV>
                      <wp:extent cx="0" cy="962025"/>
                      <wp:effectExtent l="76200" t="38100" r="57150" b="9525"/>
                      <wp:wrapNone/>
                      <wp:docPr id="1857" name="Ravni poveznik sa strelicom 1857"/>
                      <wp:cNvGraphicFramePr/>
                      <a:graphic xmlns:a="http://schemas.openxmlformats.org/drawingml/2006/main">
                        <a:graphicData uri="http://schemas.microsoft.com/office/word/2010/wordprocessingShape">
                          <wps:wsp>
                            <wps:cNvCnPr/>
                            <wps:spPr>
                              <a:xfrm flipV="1">
                                <a:off x="0" y="0"/>
                                <a:ext cx="0" cy="962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9973B4" id="Ravni poveznik sa strelicom 1857" o:spid="_x0000_s1026" type="#_x0000_t32" style="position:absolute;margin-left:-188.8pt;margin-top:.65pt;width:0;height:75.75pt;flip:y;z-index:25395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19232" behindDoc="0" locked="0" layoutInCell="1" allowOverlap="1" wp14:anchorId="565DD9BF" wp14:editId="69776A8C">
                      <wp:simplePos x="0" y="0"/>
                      <wp:positionH relativeFrom="column">
                        <wp:posOffset>-1537335</wp:posOffset>
                      </wp:positionH>
                      <wp:positionV relativeFrom="paragraph">
                        <wp:posOffset>48260</wp:posOffset>
                      </wp:positionV>
                      <wp:extent cx="352425" cy="381000"/>
                      <wp:effectExtent l="0" t="0" r="28575" b="19050"/>
                      <wp:wrapNone/>
                      <wp:docPr id="1858" name="Dijagram toka: Poveznik 185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2C2CB"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5DD9BF" id="Dijagram toka: Poveznik 1858" o:spid="_x0000_s1322" type="#_x0000_t120" style="position:absolute;left:0;text-align:left;margin-left:-121.05pt;margin-top:3.8pt;width:27.75pt;height:30pt;z-index:25391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" filled="f" strokecolor="black [3213]" strokeweight="1pt">
                      <v:stroke joinstyle="miter"/>
                      <v:textbox>
                        <w:txbxContent>
                          <w:p w14:paraId="4C32C2CB"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p>
          <w:p w14:paraId="2CFF4631"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931520" behindDoc="0" locked="0" layoutInCell="1" allowOverlap="1" wp14:anchorId="253F67DC" wp14:editId="0C802516">
                      <wp:simplePos x="0" y="0"/>
                      <wp:positionH relativeFrom="column">
                        <wp:posOffset>-1359535</wp:posOffset>
                      </wp:positionH>
                      <wp:positionV relativeFrom="paragraph">
                        <wp:posOffset>272415</wp:posOffset>
                      </wp:positionV>
                      <wp:extent cx="0" cy="228600"/>
                      <wp:effectExtent l="76200" t="0" r="57150" b="57150"/>
                      <wp:wrapNone/>
                      <wp:docPr id="1859" name="Ravni poveznik sa strelicom 1859"/>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0C9032" id="Ravni poveznik sa strelicom 1859" o:spid="_x0000_s1026" type="#_x0000_t32" style="position:absolute;margin-left:-107.05pt;margin-top:21.45pt;width:0;height:18pt;z-index:253931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" strokecolor="black [3200]" strokeweight=".5pt">
                      <v:stroke endarrow="block" joinstyle="miter"/>
                    </v:shape>
                  </w:pict>
                </mc:Fallback>
              </mc:AlternateContent>
            </w:r>
          </w:p>
          <w:p w14:paraId="58347EBF" w14:textId="77777777" w:rsidR="00BC153A" w:rsidRDefault="00BC153A" w:rsidP="001652AB">
            <w:pPr>
              <w:pStyle w:val="Odlomakpopisa"/>
              <w:ind w:left="0"/>
              <w:jc w:val="both"/>
              <w:rPr>
                <w:rFonts w:cs="Calibri"/>
                <w:sz w:val="20"/>
                <w:szCs w:val="20"/>
              </w:rPr>
            </w:pPr>
            <w:r w:rsidRPr="0081424A">
              <w:rPr>
                <w:rFonts w:cs="Calibri"/>
                <w:noProof/>
                <w:sz w:val="20"/>
                <w:szCs w:val="20"/>
              </w:rPr>
              <mc:AlternateContent>
                <mc:Choice Requires="wps">
                  <w:drawing>
                    <wp:anchor distT="0" distB="0" distL="114300" distR="114300" simplePos="0" relativeHeight="253900800" behindDoc="0" locked="0" layoutInCell="1" allowOverlap="1" wp14:anchorId="2B1B7F61" wp14:editId="58F28387">
                      <wp:simplePos x="0" y="0"/>
                      <wp:positionH relativeFrom="column">
                        <wp:posOffset>-2108835</wp:posOffset>
                      </wp:positionH>
                      <wp:positionV relativeFrom="paragraph">
                        <wp:posOffset>328930</wp:posOffset>
                      </wp:positionV>
                      <wp:extent cx="1514475" cy="657225"/>
                      <wp:effectExtent l="19050" t="19050" r="28575" b="47625"/>
                      <wp:wrapNone/>
                      <wp:docPr id="1860" name="Romb 1860"/>
                      <wp:cNvGraphicFramePr/>
                      <a:graphic xmlns:a="http://schemas.openxmlformats.org/drawingml/2006/main">
                        <a:graphicData uri="http://schemas.microsoft.com/office/word/2010/wordprocessingShape">
                          <wps:wsp>
                            <wps:cNvSpPr/>
                            <wps:spPr>
                              <a:xfrm>
                                <a:off x="0" y="0"/>
                                <a:ext cx="151447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67CA00" w14:textId="77777777" w:rsidR="00BC153A" w:rsidRPr="0081424A" w:rsidRDefault="00BC153A" w:rsidP="00BC153A">
                                  <w:pPr>
                                    <w:rPr>
                                      <w:color w:val="000000" w:themeColor="text1"/>
                                      <w:sz w:val="16"/>
                                      <w:szCs w:val="16"/>
                                    </w:rPr>
                                  </w:pPr>
                                  <w:r>
                                    <w:rPr>
                                      <w:color w:val="000000" w:themeColor="text1"/>
                                      <w:sz w:val="16"/>
                                      <w:szCs w:val="16"/>
                                    </w:rPr>
                                    <w:t>ODOBRENJE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B7F61" id="Romb 1860" o:spid="_x0000_s1323" type="#_x0000_t4" style="position:absolute;left:0;text-align:left;margin-left:-166.05pt;margin-top:25.9pt;width:119.25pt;height:51.75pt;z-index:25390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" filled="f" strokecolor="black [3213]" strokeweight="1pt">
                      <v:textbox>
                        <w:txbxContent>
                          <w:p w14:paraId="5267CA00" w14:textId="77777777" w:rsidR="00BC153A" w:rsidRPr="0081424A" w:rsidRDefault="00BC153A" w:rsidP="00BC153A">
                            <w:pPr>
                              <w:rPr>
                                <w:color w:val="000000" w:themeColor="text1"/>
                                <w:sz w:val="16"/>
                                <w:szCs w:val="16"/>
                              </w:rPr>
                            </w:pPr>
                            <w:r>
                              <w:rPr>
                                <w:color w:val="000000" w:themeColor="text1"/>
                                <w:sz w:val="16"/>
                                <w:szCs w:val="16"/>
                              </w:rPr>
                              <w:t>ODOBRENJE NALOGA</w:t>
                            </w:r>
                          </w:p>
                        </w:txbxContent>
                      </v:textbox>
                    </v:shape>
                  </w:pict>
                </mc:Fallback>
              </mc:AlternateContent>
            </w:r>
          </w:p>
          <w:p w14:paraId="70EF4105" w14:textId="77777777" w:rsidR="00BC153A" w:rsidRDefault="00BC153A" w:rsidP="001652AB">
            <w:pPr>
              <w:pStyle w:val="Odlomakpopisa"/>
              <w:ind w:left="0"/>
              <w:jc w:val="both"/>
              <w:rPr>
                <w:rFonts w:cs="Calibri"/>
                <w:sz w:val="20"/>
                <w:szCs w:val="20"/>
              </w:rPr>
            </w:pPr>
          </w:p>
          <w:p w14:paraId="259E62A4"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953024" behindDoc="0" locked="0" layoutInCell="1" allowOverlap="1" wp14:anchorId="6AACC355" wp14:editId="00CE864C">
                      <wp:simplePos x="0" y="0"/>
                      <wp:positionH relativeFrom="column">
                        <wp:posOffset>-2397760</wp:posOffset>
                      </wp:positionH>
                      <wp:positionV relativeFrom="paragraph">
                        <wp:posOffset>349885</wp:posOffset>
                      </wp:positionV>
                      <wp:extent cx="304800" cy="0"/>
                      <wp:effectExtent l="0" t="0" r="0" b="0"/>
                      <wp:wrapNone/>
                      <wp:docPr id="1861" name="Ravni poveznik 1861"/>
                      <wp:cNvGraphicFramePr/>
                      <a:graphic xmlns:a="http://schemas.openxmlformats.org/drawingml/2006/main">
                        <a:graphicData uri="http://schemas.microsoft.com/office/word/2010/wordprocessingShape">
                          <wps:wsp>
                            <wps:cNvCnPr/>
                            <wps:spPr>
                              <a:xfrm flipH="1">
                                <a:off x="0" y="0"/>
                                <a:ext cx="3048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54628BF" id="Ravni poveznik 1861" o:spid="_x0000_s1026" style="position:absolute;flip:x;z-index:253953024;visibility:visible;mso-wrap-style:square;mso-wrap-distance-left:9pt;mso-wrap-distance-top:0;mso-wrap-distance-right:9pt;mso-wrap-distance-bottom:0;mso-position-horizontal:absolute;mso-position-horizontal-relative:text;mso-position-vertical:absolute;mso-position-vertical-relative:text" from="-188.8pt,27.55pt" to="-164.8pt,2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" strokecolor="black [3200]" strokeweight=".5pt">
                      <v:stroke joinstyle="miter"/>
                    </v:line>
                  </w:pict>
                </mc:Fallback>
              </mc:AlternateContent>
            </w:r>
          </w:p>
          <w:p w14:paraId="483AF0F0" w14:textId="77777777" w:rsidR="00BC153A" w:rsidRPr="006C2744" w:rsidRDefault="00BC153A" w:rsidP="001652AB">
            <w:pPr>
              <w:rPr>
                <w:rFonts w:cs="Calibri"/>
              </w:rPr>
            </w:pPr>
            <w:r w:rsidRPr="006C2744">
              <w:rPr>
                <w:rFonts w:cs="Calibri"/>
              </w:rPr>
              <w:t>Čelnik institucije svojim potpisom odobrava službeno putovanje i isplatu akontacije ako je potrebna.</w:t>
            </w:r>
          </w:p>
          <w:p w14:paraId="183A0C58"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963264" behindDoc="0" locked="0" layoutInCell="1" allowOverlap="1" wp14:anchorId="0E02D31A" wp14:editId="1D69367C">
                      <wp:simplePos x="0" y="0"/>
                      <wp:positionH relativeFrom="column">
                        <wp:posOffset>-1146810</wp:posOffset>
                      </wp:positionH>
                      <wp:positionV relativeFrom="paragraph">
                        <wp:posOffset>122555</wp:posOffset>
                      </wp:positionV>
                      <wp:extent cx="400050" cy="247650"/>
                      <wp:effectExtent l="0" t="0" r="19050" b="19050"/>
                      <wp:wrapNone/>
                      <wp:docPr id="1862" name="Tekstni okvir 1862"/>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72BD3D2F"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02D31A" id="Tekstni okvir 1862" o:spid="_x0000_s1324" type="#_x0000_t202" style="position:absolute;left:0;text-align:left;margin-left:-90.3pt;margin-top:9.65pt;width:31.5pt;height:19.5pt;z-index:25396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" fillcolor="white [3201]" strokeweight=".5pt">
                      <v:textbox>
                        <w:txbxContent>
                          <w:p w14:paraId="72BD3D2F" w14:textId="77777777" w:rsidR="00BC153A" w:rsidRDefault="00BC153A" w:rsidP="00BC153A">
                            <w:r>
                              <w:t>DA</w:t>
                            </w:r>
                          </w:p>
                        </w:txbxContent>
                      </v:textbox>
                    </v:shape>
                  </w:pict>
                </mc:Fallback>
              </mc:AlternateContent>
            </w:r>
            <w:r>
              <w:rPr>
                <w:rFonts w:cs="Calibri"/>
                <w:noProof/>
              </w:rPr>
              <mc:AlternateContent>
                <mc:Choice Requires="wps">
                  <w:drawing>
                    <wp:anchor distT="0" distB="0" distL="114300" distR="114300" simplePos="0" relativeHeight="253932544" behindDoc="0" locked="0" layoutInCell="1" allowOverlap="1" wp14:anchorId="685BEE33" wp14:editId="29CE1719">
                      <wp:simplePos x="0" y="0"/>
                      <wp:positionH relativeFrom="column">
                        <wp:posOffset>-1350010</wp:posOffset>
                      </wp:positionH>
                      <wp:positionV relativeFrom="paragraph">
                        <wp:posOffset>177800</wp:posOffset>
                      </wp:positionV>
                      <wp:extent cx="0" cy="266700"/>
                      <wp:effectExtent l="76200" t="0" r="57150" b="57150"/>
                      <wp:wrapNone/>
                      <wp:docPr id="1863" name="Ravni poveznik sa strelicom 1863"/>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503FFC" id="Ravni poveznik sa strelicom 1863" o:spid="_x0000_s1026" type="#_x0000_t32" style="position:absolute;margin-left:-106.3pt;margin-top:14pt;width:0;height:21pt;z-index:253932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" strokecolor="black [3200]" strokeweight=".5pt">
                      <v:stroke endarrow="block" joinstyle="miter"/>
                    </v:shape>
                  </w:pict>
                </mc:Fallback>
              </mc:AlternateContent>
            </w:r>
          </w:p>
          <w:p w14:paraId="05F847B1"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901824" behindDoc="0" locked="0" layoutInCell="1" allowOverlap="1" wp14:anchorId="6258DFEA" wp14:editId="0692F8F1">
                      <wp:simplePos x="0" y="0"/>
                      <wp:positionH relativeFrom="column">
                        <wp:posOffset>-2042160</wp:posOffset>
                      </wp:positionH>
                      <wp:positionV relativeFrom="paragraph">
                        <wp:posOffset>262890</wp:posOffset>
                      </wp:positionV>
                      <wp:extent cx="1419225" cy="612140"/>
                      <wp:effectExtent l="0" t="0" r="28575" b="16510"/>
                      <wp:wrapNone/>
                      <wp:docPr id="1864" name="Dijagram toka: Dokument 1864"/>
                      <wp:cNvGraphicFramePr/>
                      <a:graphic xmlns:a="http://schemas.openxmlformats.org/drawingml/2006/main">
                        <a:graphicData uri="http://schemas.microsoft.com/office/word/2010/wordprocessingShape">
                          <wps:wsp>
                            <wps:cNvSpPr/>
                            <wps:spPr>
                              <a:xfrm>
                                <a:off x="0" y="0"/>
                                <a:ext cx="1419225" cy="61214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E13673" w14:textId="77777777" w:rsidR="00BC153A" w:rsidRPr="007A77B1" w:rsidRDefault="00BC153A" w:rsidP="00BC153A">
                                  <w:pPr>
                                    <w:rPr>
                                      <w:color w:val="000000" w:themeColor="text1"/>
                                    </w:rPr>
                                  </w:pPr>
                                  <w:r>
                                    <w:rPr>
                                      <w:color w:val="000000" w:themeColor="text1"/>
                                    </w:rPr>
                                    <w:t>OVJERA NALOGA ZA ISPLATU AKONTACIJE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58DFEA" id="Dijagram toka: Dokument 1864" o:spid="_x0000_s1325" type="#_x0000_t114" style="position:absolute;left:0;text-align:left;margin-left:-160.8pt;margin-top:20.7pt;width:111.75pt;height:48.2pt;z-index:25390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" filled="f" strokecolor="black [3213]" strokeweight="1pt">
                      <v:textbox>
                        <w:txbxContent>
                          <w:p w14:paraId="60E13673" w14:textId="77777777" w:rsidR="00BC153A" w:rsidRPr="007A77B1" w:rsidRDefault="00BC153A" w:rsidP="00BC153A">
                            <w:pPr>
                              <w:rPr>
                                <w:color w:val="000000" w:themeColor="text1"/>
                              </w:rPr>
                            </w:pPr>
                            <w:r>
                              <w:rPr>
                                <w:color w:val="000000" w:themeColor="text1"/>
                              </w:rPr>
                              <w:t>OVJERA NALOGA ZA ISPLATU AKONTACIJE</w:t>
                            </w:r>
                          </w:p>
                        </w:txbxContent>
                      </v:textbox>
                    </v:shape>
                  </w:pict>
                </mc:Fallback>
              </mc:AlternateContent>
            </w:r>
          </w:p>
          <w:p w14:paraId="20E2FBDD" w14:textId="77777777" w:rsidR="00BC153A" w:rsidRPr="006C2744" w:rsidRDefault="00BC153A" w:rsidP="001652AB">
            <w:pPr>
              <w:rPr>
                <w:rFonts w:cs="Calibri"/>
              </w:rPr>
            </w:pPr>
          </w:p>
          <w:p w14:paraId="3EE5075B" w14:textId="77777777" w:rsidR="00BC153A" w:rsidRPr="006C2744" w:rsidRDefault="00BC153A" w:rsidP="001652AB">
            <w:pPr>
              <w:rPr>
                <w:rFonts w:cs="Calibri"/>
              </w:rPr>
            </w:pPr>
            <w:r w:rsidRPr="006C2744">
              <w:rPr>
                <w:rFonts w:cs="Calibri"/>
              </w:rPr>
              <w:t xml:space="preserve">Prije isplate akontacije </w:t>
            </w:r>
            <w:r>
              <w:rPr>
                <w:rFonts w:cs="Calibri"/>
              </w:rPr>
              <w:t>dopis</w:t>
            </w:r>
            <w:r w:rsidRPr="006C2744">
              <w:rPr>
                <w:rFonts w:cs="Calibri"/>
              </w:rPr>
              <w:t xml:space="preserve"> se ovjerava od strane </w:t>
            </w:r>
            <w:r>
              <w:rPr>
                <w:rFonts w:cs="Calibri"/>
              </w:rPr>
              <w:t>pročelnika nadležnog odjela</w:t>
            </w:r>
            <w:r w:rsidRPr="006C2744">
              <w:rPr>
                <w:rFonts w:cs="Calibri"/>
              </w:rPr>
              <w:t>.</w:t>
            </w:r>
          </w:p>
          <w:p w14:paraId="7357FF21"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933568" behindDoc="0" locked="0" layoutInCell="1" allowOverlap="1" wp14:anchorId="4F64DC5D" wp14:editId="6B66B912">
                      <wp:simplePos x="0" y="0"/>
                      <wp:positionH relativeFrom="column">
                        <wp:posOffset>-1340485</wp:posOffset>
                      </wp:positionH>
                      <wp:positionV relativeFrom="paragraph">
                        <wp:posOffset>153670</wp:posOffset>
                      </wp:positionV>
                      <wp:extent cx="9525" cy="200025"/>
                      <wp:effectExtent l="38100" t="0" r="66675" b="47625"/>
                      <wp:wrapNone/>
                      <wp:docPr id="1865" name="Ravni poveznik sa strelicom 1865"/>
                      <wp:cNvGraphicFramePr/>
                      <a:graphic xmlns:a="http://schemas.openxmlformats.org/drawingml/2006/main">
                        <a:graphicData uri="http://schemas.microsoft.com/office/word/2010/wordprocessingShape">
                          <wps:wsp>
                            <wps:cNvCnPr/>
                            <wps:spPr>
                              <a:xfrm>
                                <a:off x="0" y="0"/>
                                <a:ext cx="95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49C5DC" id="Ravni poveznik sa strelicom 1865" o:spid="_x0000_s1026" type="#_x0000_t32" style="position:absolute;margin-left:-105.55pt;margin-top:12.1pt;width:.75pt;height:15.75pt;z-index:253933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3903872" behindDoc="0" locked="0" layoutInCell="1" allowOverlap="1" wp14:anchorId="5ED6C6D9" wp14:editId="70974E77">
                      <wp:simplePos x="0" y="0"/>
                      <wp:positionH relativeFrom="column">
                        <wp:posOffset>-2032635</wp:posOffset>
                      </wp:positionH>
                      <wp:positionV relativeFrom="paragraph">
                        <wp:posOffset>347345</wp:posOffset>
                      </wp:positionV>
                      <wp:extent cx="1428750" cy="438150"/>
                      <wp:effectExtent l="0" t="0" r="19050" b="19050"/>
                      <wp:wrapNone/>
                      <wp:docPr id="1866" name="Pravokutnik 1866"/>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AF2B5B7" w14:textId="77777777" w:rsidR="00BC153A" w:rsidRPr="0081424A" w:rsidRDefault="00BC153A" w:rsidP="00BC153A">
                                  <w:pPr>
                                    <w:rPr>
                                      <w:color w:val="000000" w:themeColor="text1"/>
                                      <w:sz w:val="20"/>
                                      <w:szCs w:val="20"/>
                                    </w:rPr>
                                  </w:pPr>
                                  <w:r>
                                    <w:rPr>
                                      <w:color w:val="000000" w:themeColor="text1"/>
                                      <w:sz w:val="20"/>
                                      <w:szCs w:val="20"/>
                                    </w:rPr>
                                    <w:t>ISPLATA AKONTACIJE AKO JE ODREĐENA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D6C6D9" id="Pravokutnik 1866" o:spid="_x0000_s1326" style="position:absolute;left:0;text-align:left;margin-left:-160.05pt;margin-top:27.35pt;width:112.5pt;height:34.5pt;z-index:25390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" filled="f" strokecolor="black [3213]" strokeweight="1pt">
                      <v:textbox>
                        <w:txbxContent>
                          <w:p w14:paraId="3AF2B5B7" w14:textId="77777777" w:rsidR="00BC153A" w:rsidRPr="0081424A" w:rsidRDefault="00BC153A" w:rsidP="00BC153A">
                            <w:pPr>
                              <w:rPr>
                                <w:color w:val="000000" w:themeColor="text1"/>
                                <w:sz w:val="20"/>
                                <w:szCs w:val="20"/>
                              </w:rPr>
                            </w:pPr>
                            <w:r>
                              <w:rPr>
                                <w:color w:val="000000" w:themeColor="text1"/>
                                <w:sz w:val="20"/>
                                <w:szCs w:val="20"/>
                              </w:rPr>
                              <w:t>ISPLATA AKONTACIJE AKO JE ODREĐENA</w:t>
                            </w:r>
                          </w:p>
                        </w:txbxContent>
                      </v:textbox>
                    </v:rect>
                  </w:pict>
                </mc:Fallback>
              </mc:AlternateContent>
            </w:r>
          </w:p>
          <w:p w14:paraId="11E3835C" w14:textId="77777777" w:rsidR="00BC153A" w:rsidRPr="006C2744" w:rsidRDefault="00BC153A" w:rsidP="001652AB">
            <w:pPr>
              <w:rPr>
                <w:rFonts w:cs="Calibri"/>
              </w:rPr>
            </w:pPr>
          </w:p>
          <w:p w14:paraId="60332953"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34592" behindDoc="0" locked="0" layoutInCell="1" allowOverlap="1" wp14:anchorId="77AA310D" wp14:editId="5728A972">
                      <wp:simplePos x="0" y="0"/>
                      <wp:positionH relativeFrom="column">
                        <wp:posOffset>-1340485</wp:posOffset>
                      </wp:positionH>
                      <wp:positionV relativeFrom="paragraph">
                        <wp:posOffset>441325</wp:posOffset>
                      </wp:positionV>
                      <wp:extent cx="0" cy="161925"/>
                      <wp:effectExtent l="76200" t="0" r="57150" b="47625"/>
                      <wp:wrapNone/>
                      <wp:docPr id="1867" name="Ravni poveznik sa strelicom 1867"/>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02D106" id="Ravni poveznik sa strelicom 1867" o:spid="_x0000_s1026" type="#_x0000_t32" style="position:absolute;margin-left:-105.55pt;margin-top:34.75pt;width:0;height:12.75pt;z-index:253934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" strokecolor="black [3200]" strokeweight=".5pt">
                      <v:stroke endarrow="block" joinstyle="miter"/>
                    </v:shape>
                  </w:pict>
                </mc:Fallback>
              </mc:AlternateContent>
            </w:r>
            <w:r w:rsidRPr="006C2744">
              <w:rPr>
                <w:rFonts w:cs="Calibri"/>
              </w:rPr>
              <w:t xml:space="preserve">Ovjeren nalog </w:t>
            </w:r>
            <w:r>
              <w:rPr>
                <w:rFonts w:cs="Calibri"/>
              </w:rPr>
              <w:t>se predaje referentu knjigovođi gdje se isplata vrši na tekući račun osobe upućene na službeni put</w:t>
            </w:r>
            <w:r w:rsidRPr="006C2744">
              <w:rPr>
                <w:rFonts w:cs="Calibri"/>
              </w:rPr>
              <w:t>.</w:t>
            </w:r>
          </w:p>
          <w:p w14:paraId="25C54B3E" w14:textId="77777777" w:rsidR="00BC153A" w:rsidRPr="006C2744" w:rsidRDefault="00BC153A" w:rsidP="001652AB">
            <w:pPr>
              <w:jc w:val="both"/>
              <w:rPr>
                <w:rFonts w:cs="Calibri"/>
              </w:rPr>
            </w:pPr>
            <w:r w:rsidRPr="0081424A">
              <w:rPr>
                <w:rFonts w:cs="Calibri"/>
                <w:noProof/>
                <w:sz w:val="20"/>
                <w:szCs w:val="20"/>
              </w:rPr>
              <mc:AlternateContent>
                <mc:Choice Requires="wps">
                  <w:drawing>
                    <wp:anchor distT="0" distB="0" distL="114300" distR="114300" simplePos="0" relativeHeight="253904896" behindDoc="0" locked="0" layoutInCell="1" allowOverlap="1" wp14:anchorId="4DF95FA4" wp14:editId="72D6FFA0">
                      <wp:simplePos x="0" y="0"/>
                      <wp:positionH relativeFrom="column">
                        <wp:posOffset>-2042160</wp:posOffset>
                      </wp:positionH>
                      <wp:positionV relativeFrom="paragraph">
                        <wp:posOffset>83185</wp:posOffset>
                      </wp:positionV>
                      <wp:extent cx="1428750" cy="438150"/>
                      <wp:effectExtent l="0" t="0" r="19050" b="19050"/>
                      <wp:wrapNone/>
                      <wp:docPr id="1868" name="Pravokutnik 1868"/>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C320274" w14:textId="77777777" w:rsidR="00BC153A" w:rsidRPr="0081424A" w:rsidRDefault="00BC153A" w:rsidP="00BC153A">
                                  <w:pPr>
                                    <w:rPr>
                                      <w:color w:val="000000" w:themeColor="text1"/>
                                      <w:sz w:val="20"/>
                                      <w:szCs w:val="20"/>
                                    </w:rPr>
                                  </w:pPr>
                                  <w:r>
                                    <w:rPr>
                                      <w:color w:val="000000" w:themeColor="text1"/>
                                      <w:sz w:val="20"/>
                                      <w:szCs w:val="20"/>
                                    </w:rPr>
                                    <w:t>REALIZACIJA SLUŽBENOG PUTA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F95FA4" id="Pravokutnik 1868" o:spid="_x0000_s1327" style="position:absolute;left:0;text-align:left;margin-left:-160.8pt;margin-top:6.55pt;width:112.5pt;height:34.5pt;z-index:25390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" filled="f" strokecolor="black [3213]" strokeweight="1pt">
                      <v:textbox>
                        <w:txbxContent>
                          <w:p w14:paraId="0C320274" w14:textId="77777777" w:rsidR="00BC153A" w:rsidRPr="0081424A" w:rsidRDefault="00BC153A" w:rsidP="00BC153A">
                            <w:pPr>
                              <w:rPr>
                                <w:color w:val="000000" w:themeColor="text1"/>
                                <w:sz w:val="20"/>
                                <w:szCs w:val="20"/>
                              </w:rPr>
                            </w:pPr>
                            <w:r>
                              <w:rPr>
                                <w:color w:val="000000" w:themeColor="text1"/>
                                <w:sz w:val="20"/>
                                <w:szCs w:val="20"/>
                              </w:rPr>
                              <w:t>REALIZACIJA SLUŽBENOG PUTA</w:t>
                            </w:r>
                          </w:p>
                        </w:txbxContent>
                      </v:textbox>
                    </v:rect>
                  </w:pict>
                </mc:Fallback>
              </mc:AlternateContent>
            </w:r>
          </w:p>
          <w:p w14:paraId="1CE44731" w14:textId="77777777" w:rsidR="00BC153A" w:rsidRPr="006C2744" w:rsidRDefault="00BC153A" w:rsidP="001652AB">
            <w:pPr>
              <w:rPr>
                <w:rFonts w:cs="Calibri"/>
              </w:rPr>
            </w:pPr>
            <w:r w:rsidRPr="006C2744">
              <w:rPr>
                <w:rFonts w:cs="Calibri"/>
              </w:rPr>
              <w:t>Službenik realizira službeno putovanje i ostvaruje cilj.</w:t>
            </w:r>
          </w:p>
          <w:p w14:paraId="7C8BE915" w14:textId="77777777" w:rsidR="00BC153A" w:rsidRPr="006C2744" w:rsidRDefault="00BC153A" w:rsidP="001652AB">
            <w:pPr>
              <w:jc w:val="both"/>
              <w:rPr>
                <w:rFonts w:cs="Calibri"/>
              </w:rPr>
            </w:pPr>
            <w:r>
              <w:rPr>
                <w:rFonts w:cs="Calibri"/>
                <w:noProof/>
                <w:sz w:val="20"/>
                <w:szCs w:val="20"/>
              </w:rPr>
              <mc:AlternateContent>
                <mc:Choice Requires="wps">
                  <w:drawing>
                    <wp:anchor distT="0" distB="0" distL="114300" distR="114300" simplePos="0" relativeHeight="253958144" behindDoc="0" locked="0" layoutInCell="1" allowOverlap="1" wp14:anchorId="3D19904A" wp14:editId="18C147C5">
                      <wp:simplePos x="0" y="0"/>
                      <wp:positionH relativeFrom="column">
                        <wp:posOffset>-2312035</wp:posOffset>
                      </wp:positionH>
                      <wp:positionV relativeFrom="paragraph">
                        <wp:posOffset>380365</wp:posOffset>
                      </wp:positionV>
                      <wp:extent cx="0" cy="1047750"/>
                      <wp:effectExtent l="0" t="0" r="38100" b="19050"/>
                      <wp:wrapNone/>
                      <wp:docPr id="1869" name="Ravni poveznik 1869"/>
                      <wp:cNvGraphicFramePr/>
                      <a:graphic xmlns:a="http://schemas.openxmlformats.org/drawingml/2006/main">
                        <a:graphicData uri="http://schemas.microsoft.com/office/word/2010/wordprocessingShape">
                          <wps:wsp>
                            <wps:cNvCnPr/>
                            <wps:spPr>
                              <a:xfrm flipV="1">
                                <a:off x="0" y="0"/>
                                <a:ext cx="0" cy="1047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2CAB9" id="Ravni poveznik 1869" o:spid="_x0000_s1026" style="position:absolute;flip:y;z-index:253958144;visibility:visible;mso-wrap-style:square;mso-wrap-distance-left:9pt;mso-wrap-distance-top:0;mso-wrap-distance-right:9pt;mso-wrap-distance-bottom:0;mso-position-horizontal:absolute;mso-position-horizontal-relative:text;mso-position-vertical:absolute;mso-position-vertical-relative:text" from="-182.05pt,29.95pt" to="-182.05pt,11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" strokecolor="black [3200]" strokeweight=".5pt">
                      <v:stroke joinstyle="miter"/>
                    </v:line>
                  </w:pict>
                </mc:Fallback>
              </mc:AlternateContent>
            </w:r>
            <w:r>
              <w:rPr>
                <w:rFonts w:cs="Calibri"/>
                <w:noProof/>
                <w:sz w:val="20"/>
                <w:szCs w:val="20"/>
              </w:rPr>
              <mc:AlternateContent>
                <mc:Choice Requires="wps">
                  <w:drawing>
                    <wp:anchor distT="0" distB="0" distL="114300" distR="114300" simplePos="0" relativeHeight="253935616" behindDoc="0" locked="0" layoutInCell="1" allowOverlap="1" wp14:anchorId="49EAFEB9" wp14:editId="573AD4D9">
                      <wp:simplePos x="0" y="0"/>
                      <wp:positionH relativeFrom="column">
                        <wp:posOffset>-1340485</wp:posOffset>
                      </wp:positionH>
                      <wp:positionV relativeFrom="paragraph">
                        <wp:posOffset>8890</wp:posOffset>
                      </wp:positionV>
                      <wp:extent cx="0" cy="209550"/>
                      <wp:effectExtent l="76200" t="0" r="57150" b="57150"/>
                      <wp:wrapNone/>
                      <wp:docPr id="1870" name="Ravni poveznik sa strelicom 1870"/>
                      <wp:cNvGraphicFramePr/>
                      <a:graphic xmlns:a="http://schemas.openxmlformats.org/drawingml/2006/main">
                        <a:graphicData uri="http://schemas.microsoft.com/office/word/2010/wordprocessingShape">
                          <wps:wsp>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E87CE7" id="Ravni poveznik sa strelicom 1870" o:spid="_x0000_s1026" type="#_x0000_t32" style="position:absolute;margin-left:-105.55pt;margin-top:.7pt;width:0;height:16.5pt;z-index:253935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3902848" behindDoc="0" locked="0" layoutInCell="1" allowOverlap="1" wp14:anchorId="07047A47" wp14:editId="51D3A96B">
                      <wp:simplePos x="0" y="0"/>
                      <wp:positionH relativeFrom="column">
                        <wp:posOffset>-2035810</wp:posOffset>
                      </wp:positionH>
                      <wp:positionV relativeFrom="paragraph">
                        <wp:posOffset>208915</wp:posOffset>
                      </wp:positionV>
                      <wp:extent cx="1419225" cy="485775"/>
                      <wp:effectExtent l="0" t="0" r="28575" b="28575"/>
                      <wp:wrapNone/>
                      <wp:docPr id="1871" name="Dijagram toka: Dokument 1871"/>
                      <wp:cNvGraphicFramePr/>
                      <a:graphic xmlns:a="http://schemas.openxmlformats.org/drawingml/2006/main">
                        <a:graphicData uri="http://schemas.microsoft.com/office/word/2010/wordprocessingShape">
                          <wps:wsp>
                            <wps:cNvSpPr/>
                            <wps:spPr>
                              <a:xfrm>
                                <a:off x="0" y="0"/>
                                <a:ext cx="1419225" cy="4857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4CEDD" w14:textId="77777777" w:rsidR="00BC153A" w:rsidRPr="007A77B1" w:rsidRDefault="00BC153A" w:rsidP="00BC153A">
                                  <w:pPr>
                                    <w:rPr>
                                      <w:color w:val="000000" w:themeColor="text1"/>
                                    </w:rPr>
                                  </w:pPr>
                                  <w:r>
                                    <w:rPr>
                                      <w:color w:val="000000" w:themeColor="text1"/>
                                    </w:rPr>
                                    <w:t>IZVJEŠTAJ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047A47" id="Dijagram toka: Dokument 1871" o:spid="_x0000_s1328" type="#_x0000_t114" style="position:absolute;left:0;text-align:left;margin-left:-160.3pt;margin-top:16.45pt;width:111.75pt;height:38.25pt;z-index:25390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" filled="f" strokecolor="black [3213]" strokeweight="1pt">
                      <v:textbox>
                        <w:txbxContent>
                          <w:p w14:paraId="7594CEDD" w14:textId="77777777" w:rsidR="00BC153A" w:rsidRPr="007A77B1" w:rsidRDefault="00BC153A" w:rsidP="00BC153A">
                            <w:pPr>
                              <w:rPr>
                                <w:color w:val="000000" w:themeColor="text1"/>
                              </w:rPr>
                            </w:pPr>
                            <w:r>
                              <w:rPr>
                                <w:color w:val="000000" w:themeColor="text1"/>
                              </w:rPr>
                              <w:t>IZVJEŠTAJ</w:t>
                            </w:r>
                          </w:p>
                        </w:txbxContent>
                      </v:textbox>
                    </v:shape>
                  </w:pict>
                </mc:Fallback>
              </mc:AlternateContent>
            </w:r>
          </w:p>
          <w:p w14:paraId="1E79B302"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965312" behindDoc="0" locked="0" layoutInCell="1" allowOverlap="1" wp14:anchorId="40174D7B" wp14:editId="590438D4">
                      <wp:simplePos x="0" y="0"/>
                      <wp:positionH relativeFrom="column">
                        <wp:posOffset>-2261235</wp:posOffset>
                      </wp:positionH>
                      <wp:positionV relativeFrom="paragraph">
                        <wp:posOffset>671195</wp:posOffset>
                      </wp:positionV>
                      <wp:extent cx="371475" cy="247650"/>
                      <wp:effectExtent l="0" t="0" r="28575" b="19050"/>
                      <wp:wrapNone/>
                      <wp:docPr id="1872" name="Tekstni okvir 1872"/>
                      <wp:cNvGraphicFramePr/>
                      <a:graphic xmlns:a="http://schemas.openxmlformats.org/drawingml/2006/main">
                        <a:graphicData uri="http://schemas.microsoft.com/office/word/2010/wordprocessingShape">
                          <wps:wsp>
                            <wps:cNvSpPr txBox="1"/>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68D0F35D"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0174D7B" id="Tekstni okvir 1872" o:spid="_x0000_s1329" type="#_x0000_t202" style="position:absolute;left:0;text-align:left;margin-left:-178.05pt;margin-top:52.85pt;width:29.25pt;height:19.5pt;z-index:253965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" fillcolor="white [3201]" strokecolor="black [3200]" strokeweight="1pt">
                      <v:textbox>
                        <w:txbxContent>
                          <w:p w14:paraId="68D0F35D" w14:textId="77777777" w:rsidR="00BC153A" w:rsidRDefault="00BC153A" w:rsidP="00BC153A">
                            <w:r>
                              <w:t>NE</w:t>
                            </w:r>
                          </w:p>
                        </w:txbxContent>
                      </v:textbox>
                    </v:shape>
                  </w:pict>
                </mc:Fallback>
              </mc:AlternateContent>
            </w:r>
            <w:r>
              <w:rPr>
                <w:rFonts w:cs="Calibri"/>
                <w:noProof/>
              </w:rPr>
              <mc:AlternateContent>
                <mc:Choice Requires="wps">
                  <w:drawing>
                    <wp:anchor distT="0" distB="0" distL="114300" distR="114300" simplePos="0" relativeHeight="253959168" behindDoc="0" locked="0" layoutInCell="1" allowOverlap="1" wp14:anchorId="1205125B" wp14:editId="679DF1C4">
                      <wp:simplePos x="0" y="0"/>
                      <wp:positionH relativeFrom="column">
                        <wp:posOffset>-2302510</wp:posOffset>
                      </wp:positionH>
                      <wp:positionV relativeFrom="paragraph">
                        <wp:posOffset>209550</wp:posOffset>
                      </wp:positionV>
                      <wp:extent cx="285750" cy="0"/>
                      <wp:effectExtent l="0" t="76200" r="19050" b="95250"/>
                      <wp:wrapNone/>
                      <wp:docPr id="1873" name="Ravni poveznik sa strelicom 1873"/>
                      <wp:cNvGraphicFramePr/>
                      <a:graphic xmlns:a="http://schemas.openxmlformats.org/drawingml/2006/main">
                        <a:graphicData uri="http://schemas.microsoft.com/office/word/2010/wordprocessingShape">
                          <wps:wsp>
                            <wps:cNvCnPr/>
                            <wps:spPr>
                              <a:xfrm>
                                <a:off x="0" y="0"/>
                                <a:ext cx="28575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D8B9A3" id="Ravni poveznik sa strelicom 1873" o:spid="_x0000_s1026" type="#_x0000_t32" style="position:absolute;margin-left:-181.3pt;margin-top:16.5pt;width:22.5pt;height:0;z-index:253959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" strokecolor="black [3200]" strokeweight=".5pt">
                      <v:stroke endarrow="block" joinstyle="miter"/>
                    </v:shape>
                  </w:pict>
                </mc:Fallback>
              </mc:AlternateContent>
            </w:r>
            <w:r>
              <w:rPr>
                <w:rFonts w:cs="Calibri"/>
                <w:noProof/>
              </w:rPr>
              <mc:AlternateContent>
                <mc:Choice Requires="wps">
                  <w:drawing>
                    <wp:anchor distT="0" distB="0" distL="114300" distR="114300" simplePos="0" relativeHeight="253936640" behindDoc="0" locked="0" layoutInCell="1" allowOverlap="1" wp14:anchorId="3150DBB3" wp14:editId="0609204C">
                      <wp:simplePos x="0" y="0"/>
                      <wp:positionH relativeFrom="column">
                        <wp:posOffset>-1311910</wp:posOffset>
                      </wp:positionH>
                      <wp:positionV relativeFrom="paragraph">
                        <wp:posOffset>495300</wp:posOffset>
                      </wp:positionV>
                      <wp:extent cx="9525" cy="419100"/>
                      <wp:effectExtent l="38100" t="0" r="66675" b="57150"/>
                      <wp:wrapNone/>
                      <wp:docPr id="1874" name="Ravni poveznik sa strelicom 1874"/>
                      <wp:cNvGraphicFramePr/>
                      <a:graphic xmlns:a="http://schemas.openxmlformats.org/drawingml/2006/main">
                        <a:graphicData uri="http://schemas.microsoft.com/office/word/2010/wordprocessingShape">
                          <wps:wsp>
                            <wps:cNvCnPr/>
                            <wps:spPr>
                              <a:xfrm>
                                <a:off x="0" y="0"/>
                                <a:ext cx="952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29ED8C" id="Ravni poveznik sa strelicom 1874" o:spid="_x0000_s1026" type="#_x0000_t32" style="position:absolute;margin-left:-103.3pt;margin-top:39pt;width:.75pt;height:33pt;z-index:253936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" strokecolor="black [3200]" strokeweight=".5pt">
                      <v:stroke endarrow="block" joinstyle="miter"/>
                    </v:shape>
                  </w:pict>
                </mc:Fallback>
              </mc:AlternateContent>
            </w:r>
            <w:r w:rsidRPr="006C2744">
              <w:rPr>
                <w:rFonts w:cs="Calibri"/>
              </w:rPr>
              <w:t>Prije predaje naloga po izvršenom putovanju službenik sastavlja pisani Izvještaj o obavljenom putovanju</w:t>
            </w:r>
            <w:r>
              <w:rPr>
                <w:rFonts w:cs="Calibri"/>
              </w:rPr>
              <w:t xml:space="preserve"> i prilaže dokaz iz službenog puta (račune, prijavnicu, sadržaj programa)</w:t>
            </w:r>
            <w:r w:rsidRPr="006C2744">
              <w:rPr>
                <w:rFonts w:cs="Calibri"/>
              </w:rPr>
              <w:t>.</w:t>
            </w:r>
          </w:p>
          <w:p w14:paraId="3DD50840"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05920" behindDoc="0" locked="0" layoutInCell="1" allowOverlap="1" wp14:anchorId="2728B4EA" wp14:editId="5FB13C6A">
                      <wp:simplePos x="0" y="0"/>
                      <wp:positionH relativeFrom="column">
                        <wp:posOffset>-2102485</wp:posOffset>
                      </wp:positionH>
                      <wp:positionV relativeFrom="paragraph">
                        <wp:posOffset>222885</wp:posOffset>
                      </wp:positionV>
                      <wp:extent cx="1628775" cy="657225"/>
                      <wp:effectExtent l="19050" t="19050" r="28575" b="47625"/>
                      <wp:wrapNone/>
                      <wp:docPr id="1875" name="Romb 1875"/>
                      <wp:cNvGraphicFramePr/>
                      <a:graphic xmlns:a="http://schemas.openxmlformats.org/drawingml/2006/main">
                        <a:graphicData uri="http://schemas.microsoft.com/office/word/2010/wordprocessingShape">
                          <wps:wsp>
                            <wps:cNvSpPr/>
                            <wps:spPr>
                              <a:xfrm>
                                <a:off x="0" y="0"/>
                                <a:ext cx="162877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151306" w14:textId="77777777" w:rsidR="00BC153A" w:rsidRPr="0081424A" w:rsidRDefault="00BC153A" w:rsidP="00BC153A">
                                  <w:pPr>
                                    <w:rPr>
                                      <w:color w:val="000000" w:themeColor="text1"/>
                                      <w:sz w:val="16"/>
                                      <w:szCs w:val="16"/>
                                    </w:rPr>
                                  </w:pPr>
                                  <w:r>
                                    <w:rPr>
                                      <w:color w:val="000000" w:themeColor="text1"/>
                                      <w:sz w:val="16"/>
                                      <w:szCs w:val="16"/>
                                    </w:rPr>
                                    <w:t>IZVJEŠĆE ZADOVOLJAVA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8B4EA" id="Romb 1875" o:spid="_x0000_s1330" type="#_x0000_t4" style="position:absolute;left:0;text-align:left;margin-left:-165.55pt;margin-top:17.55pt;width:128.25pt;height:51.75pt;z-index:25390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" filled="f" strokecolor="black [3213]" strokeweight="1pt">
                      <v:textbox>
                        <w:txbxContent>
                          <w:p w14:paraId="33151306" w14:textId="77777777" w:rsidR="00BC153A" w:rsidRPr="0081424A" w:rsidRDefault="00BC153A" w:rsidP="00BC153A">
                            <w:pPr>
                              <w:rPr>
                                <w:color w:val="000000" w:themeColor="text1"/>
                                <w:sz w:val="16"/>
                                <w:szCs w:val="16"/>
                              </w:rPr>
                            </w:pPr>
                            <w:r>
                              <w:rPr>
                                <w:color w:val="000000" w:themeColor="text1"/>
                                <w:sz w:val="16"/>
                                <w:szCs w:val="16"/>
                              </w:rPr>
                              <w:t>IZVJEŠĆE ZADOVOLJAVA</w:t>
                            </w:r>
                          </w:p>
                        </w:txbxContent>
                      </v:textbox>
                    </v:shape>
                  </w:pict>
                </mc:Fallback>
              </mc:AlternateContent>
            </w:r>
          </w:p>
          <w:p w14:paraId="30AA65C1" w14:textId="77777777" w:rsidR="00BC153A" w:rsidRPr="006C2744" w:rsidRDefault="00BC153A" w:rsidP="001652AB">
            <w:pPr>
              <w:rPr>
                <w:rFonts w:cs="Calibri"/>
              </w:rPr>
            </w:pPr>
            <w:r>
              <w:rPr>
                <w:rFonts w:cs="Calibri"/>
                <w:noProof/>
                <w:sz w:val="20"/>
                <w:szCs w:val="20"/>
              </w:rPr>
              <mc:AlternateContent>
                <mc:Choice Requires="wps">
                  <w:drawing>
                    <wp:anchor distT="0" distB="0" distL="114300" distR="114300" simplePos="0" relativeHeight="253964288" behindDoc="0" locked="0" layoutInCell="1" allowOverlap="1" wp14:anchorId="2D678C52" wp14:editId="787EE925">
                      <wp:simplePos x="0" y="0"/>
                      <wp:positionH relativeFrom="column">
                        <wp:posOffset>-1175385</wp:posOffset>
                      </wp:positionH>
                      <wp:positionV relativeFrom="paragraph">
                        <wp:posOffset>737870</wp:posOffset>
                      </wp:positionV>
                      <wp:extent cx="400050" cy="247650"/>
                      <wp:effectExtent l="0" t="0" r="19050" b="19050"/>
                      <wp:wrapNone/>
                      <wp:docPr id="1876" name="Tekstni okvir 1876"/>
                      <wp:cNvGraphicFramePr/>
                      <a:graphic xmlns:a="http://schemas.openxmlformats.org/drawingml/2006/main">
                        <a:graphicData uri="http://schemas.microsoft.com/office/word/2010/wordprocessingShape">
                          <wps:wsp>
                            <wps:cNvSpPr txBox="1"/>
                            <wps:spPr>
                              <a:xfrm>
                                <a:off x="0" y="0"/>
                                <a:ext cx="400050" cy="247650"/>
                              </a:xfrm>
                              <a:prstGeom prst="rect">
                                <a:avLst/>
                              </a:prstGeom>
                              <a:solidFill>
                                <a:schemeClr val="lt1"/>
                              </a:solidFill>
                              <a:ln w="6350">
                                <a:solidFill>
                                  <a:prstClr val="black"/>
                                </a:solidFill>
                              </a:ln>
                            </wps:spPr>
                            <wps:txbx>
                              <w:txbxContent>
                                <w:p w14:paraId="4A8797A8"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78C52" id="Tekstni okvir 1876" o:spid="_x0000_s1331" type="#_x0000_t202" style="position:absolute;left:0;text-align:left;margin-left:-92.55pt;margin-top:58.1pt;width:31.5pt;height:19.5pt;z-index:25396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" fillcolor="white [3201]" strokeweight=".5pt">
                      <v:textbox>
                        <w:txbxContent>
                          <w:p w14:paraId="4A8797A8" w14:textId="77777777" w:rsidR="00BC153A" w:rsidRDefault="00BC153A" w:rsidP="00BC153A">
                            <w:r>
                              <w:t>DA</w:t>
                            </w:r>
                          </w:p>
                        </w:txbxContent>
                      </v:textbox>
                    </v:shape>
                  </w:pict>
                </mc:Fallback>
              </mc:AlternateContent>
            </w:r>
            <w:r>
              <w:rPr>
                <w:rFonts w:cs="Calibri"/>
                <w:noProof/>
              </w:rPr>
              <mc:AlternateContent>
                <mc:Choice Requires="wps">
                  <w:drawing>
                    <wp:anchor distT="0" distB="0" distL="114300" distR="114300" simplePos="0" relativeHeight="253957120" behindDoc="0" locked="0" layoutInCell="1" allowOverlap="1" wp14:anchorId="37C33BF5" wp14:editId="57E0083C">
                      <wp:simplePos x="0" y="0"/>
                      <wp:positionH relativeFrom="column">
                        <wp:posOffset>-2312035</wp:posOffset>
                      </wp:positionH>
                      <wp:positionV relativeFrom="paragraph">
                        <wp:posOffset>386080</wp:posOffset>
                      </wp:positionV>
                      <wp:extent cx="228600" cy="9525"/>
                      <wp:effectExtent l="0" t="0" r="19050" b="28575"/>
                      <wp:wrapNone/>
                      <wp:docPr id="1877" name="Ravni poveznik 1877"/>
                      <wp:cNvGraphicFramePr/>
                      <a:graphic xmlns:a="http://schemas.openxmlformats.org/drawingml/2006/main">
                        <a:graphicData uri="http://schemas.microsoft.com/office/word/2010/wordprocessingShape">
                          <wps:wsp>
                            <wps:cNvCnPr/>
                            <wps:spPr>
                              <a:xfrm flipH="1">
                                <a:off x="0" y="0"/>
                                <a:ext cx="2286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E0BCC62" id="Ravni poveznik 1877" o:spid="_x0000_s1026" style="position:absolute;flip:x;z-index:253957120;visibility:visible;mso-wrap-style:square;mso-wrap-distance-left:9pt;mso-wrap-distance-top:0;mso-wrap-distance-right:9pt;mso-wrap-distance-bottom:0;mso-position-horizontal:absolute;mso-position-horizontal-relative:text;mso-position-vertical:absolute;mso-position-vertical-relative:text" from="-182.05pt,30.4pt" to="-164.05pt,3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" strokecolor="black [3200]" strokeweight=".5pt">
                      <v:stroke joinstyle="miter"/>
                    </v:line>
                  </w:pict>
                </mc:Fallback>
              </mc:AlternateContent>
            </w:r>
            <w:r>
              <w:rPr>
                <w:rFonts w:cs="Calibri"/>
                <w:noProof/>
              </w:rPr>
              <mc:AlternateContent>
                <mc:Choice Requires="wps">
                  <w:drawing>
                    <wp:anchor distT="0" distB="0" distL="114300" distR="114300" simplePos="0" relativeHeight="253937664" behindDoc="0" locked="0" layoutInCell="1" allowOverlap="1" wp14:anchorId="48A8C4A8" wp14:editId="0D8D393A">
                      <wp:simplePos x="0" y="0"/>
                      <wp:positionH relativeFrom="column">
                        <wp:posOffset>-1283335</wp:posOffset>
                      </wp:positionH>
                      <wp:positionV relativeFrom="paragraph">
                        <wp:posOffset>719455</wp:posOffset>
                      </wp:positionV>
                      <wp:extent cx="0" cy="381000"/>
                      <wp:effectExtent l="76200" t="0" r="95250" b="57150"/>
                      <wp:wrapNone/>
                      <wp:docPr id="1878" name="Ravni poveznik sa strelicom 1878"/>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F9F4DB" id="Ravni poveznik sa strelicom 1878" o:spid="_x0000_s1026" type="#_x0000_t32" style="position:absolute;margin-left:-101.05pt;margin-top:56.65pt;width:0;height:30pt;z-index:253937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" strokecolor="black [3200]" strokeweight=".5pt">
                      <v:stroke endarrow="block" joinstyle="miter"/>
                    </v:shape>
                  </w:pict>
                </mc:Fallback>
              </mc:AlternateContent>
            </w:r>
            <w:r w:rsidRPr="006C2744">
              <w:rPr>
                <w:rFonts w:cs="Calibri"/>
              </w:rPr>
              <w:t>Izvješće pregledava neposredni rukovoditelj i odlučuje da li zadovoljava ili ne, službenik popunjava drugu stranicu Naloga, vremensko trajanje puta, vrstu prijevoza i ostale troškove te isto ovjerava svojim potpisom i dostavlja ga u računovodstvo.</w:t>
            </w:r>
          </w:p>
          <w:p w14:paraId="140E632D"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06944" behindDoc="0" locked="0" layoutInCell="1" allowOverlap="1" wp14:anchorId="7DD91186" wp14:editId="0B824F5F">
                      <wp:simplePos x="0" y="0"/>
                      <wp:positionH relativeFrom="column">
                        <wp:posOffset>-1997710</wp:posOffset>
                      </wp:positionH>
                      <wp:positionV relativeFrom="paragraph">
                        <wp:posOffset>238125</wp:posOffset>
                      </wp:positionV>
                      <wp:extent cx="1428750" cy="495300"/>
                      <wp:effectExtent l="0" t="0" r="19050" b="19050"/>
                      <wp:wrapNone/>
                      <wp:docPr id="1879" name="Pravokutnik 1879"/>
                      <wp:cNvGraphicFramePr/>
                      <a:graphic xmlns:a="http://schemas.openxmlformats.org/drawingml/2006/main">
                        <a:graphicData uri="http://schemas.microsoft.com/office/word/2010/wordprocessingShape">
                          <wps:wsp>
                            <wps:cNvSpPr/>
                            <wps:spPr>
                              <a:xfrm>
                                <a:off x="0" y="0"/>
                                <a:ext cx="1428750" cy="4953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ED1F700" w14:textId="77777777" w:rsidR="00BC153A" w:rsidRPr="00740C8F" w:rsidRDefault="00BC153A" w:rsidP="00BC153A">
                                  <w:pPr>
                                    <w:rPr>
                                      <w:color w:val="000000" w:themeColor="text1"/>
                                      <w:sz w:val="16"/>
                                      <w:szCs w:val="16"/>
                                    </w:rPr>
                                  </w:pPr>
                                  <w:r w:rsidRPr="00740C8F">
                                    <w:rPr>
                                      <w:color w:val="000000" w:themeColor="text1"/>
                                      <w:sz w:val="16"/>
                                      <w:szCs w:val="16"/>
                                    </w:rPr>
                                    <w:t>OBRAČUN TROŠKOVA I PROVJERA POPRATNE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91186" id="Pravokutnik 1879" o:spid="_x0000_s1332" style="position:absolute;left:0;text-align:left;margin-left:-157.3pt;margin-top:18.75pt;width:112.5pt;height:39pt;z-index:25390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" filled="f" strokecolor="black [3213]" strokeweight="1pt">
                      <v:textbox>
                        <w:txbxContent>
                          <w:p w14:paraId="4ED1F700" w14:textId="77777777" w:rsidR="00BC153A" w:rsidRPr="00740C8F" w:rsidRDefault="00BC153A" w:rsidP="00BC153A">
                            <w:pPr>
                              <w:rPr>
                                <w:color w:val="000000" w:themeColor="text1"/>
                                <w:sz w:val="16"/>
                                <w:szCs w:val="16"/>
                              </w:rPr>
                            </w:pPr>
                            <w:r w:rsidRPr="00740C8F">
                              <w:rPr>
                                <w:color w:val="000000" w:themeColor="text1"/>
                                <w:sz w:val="16"/>
                                <w:szCs w:val="16"/>
                              </w:rPr>
                              <w:t>OBRAČUN TROŠKOVA I PROVJERA POPRATNE DOKUMENTACIJE</w:t>
                            </w:r>
                          </w:p>
                        </w:txbxContent>
                      </v:textbox>
                    </v:rect>
                  </w:pict>
                </mc:Fallback>
              </mc:AlternateContent>
            </w:r>
          </w:p>
          <w:p w14:paraId="06FF6275" w14:textId="77777777" w:rsidR="00BC153A" w:rsidRPr="006C2744" w:rsidRDefault="00BC153A" w:rsidP="001652AB">
            <w:pPr>
              <w:rPr>
                <w:rFonts w:cs="Calibri"/>
              </w:rPr>
            </w:pPr>
          </w:p>
          <w:p w14:paraId="0E70E352"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38688" behindDoc="0" locked="0" layoutInCell="1" allowOverlap="1" wp14:anchorId="212BB592" wp14:editId="24E17583">
                      <wp:simplePos x="0" y="0"/>
                      <wp:positionH relativeFrom="column">
                        <wp:posOffset>-1302385</wp:posOffset>
                      </wp:positionH>
                      <wp:positionV relativeFrom="paragraph">
                        <wp:posOffset>401955</wp:posOffset>
                      </wp:positionV>
                      <wp:extent cx="0" cy="219075"/>
                      <wp:effectExtent l="76200" t="0" r="57150" b="47625"/>
                      <wp:wrapNone/>
                      <wp:docPr id="1880" name="Ravni poveznik sa strelicom 1880"/>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4FB29CC" id="Ravni poveznik sa strelicom 1880" o:spid="_x0000_s1026" type="#_x0000_t32" style="position:absolute;margin-left:-102.55pt;margin-top:31.65pt;width:0;height:17.25pt;z-index:253938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" strokecolor="black [3200]" strokeweight=".5pt">
                      <v:stroke endarrow="block" joinstyle="miter"/>
                    </v:shape>
                  </w:pict>
                </mc:Fallback>
              </mc:AlternateContent>
            </w:r>
            <w:r w:rsidRPr="006C2744">
              <w:rPr>
                <w:rFonts w:cs="Calibri"/>
              </w:rPr>
              <w:t>U UO za financije vrši se obračun Naloga na temelju priložene dokumentacije koja se formalno i suštinski pregledava prije obračuna.</w:t>
            </w:r>
          </w:p>
          <w:p w14:paraId="1BCD78D7"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07968" behindDoc="0" locked="0" layoutInCell="1" allowOverlap="1" wp14:anchorId="7865E366" wp14:editId="77D1C4D3">
                      <wp:simplePos x="0" y="0"/>
                      <wp:positionH relativeFrom="column">
                        <wp:posOffset>-1985010</wp:posOffset>
                      </wp:positionH>
                      <wp:positionV relativeFrom="paragraph">
                        <wp:posOffset>101600</wp:posOffset>
                      </wp:positionV>
                      <wp:extent cx="1428750" cy="438150"/>
                      <wp:effectExtent l="0" t="0" r="19050" b="19050"/>
                      <wp:wrapNone/>
                      <wp:docPr id="1881" name="Pravokutnik 1881"/>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7FD9536" w14:textId="77777777" w:rsidR="00BC153A" w:rsidRPr="0081424A" w:rsidRDefault="00BC153A" w:rsidP="00BC153A">
                                  <w:pPr>
                                    <w:rPr>
                                      <w:color w:val="000000" w:themeColor="text1"/>
                                      <w:sz w:val="20"/>
                                      <w:szCs w:val="20"/>
                                    </w:rPr>
                                  </w:pPr>
                                  <w:r>
                                    <w:rPr>
                                      <w:color w:val="000000" w:themeColor="text1"/>
                                      <w:sz w:val="20"/>
                                      <w:szCs w:val="20"/>
                                    </w:rPr>
                                    <w:t>LIKVIDIRANJE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65E366" id="Pravokutnik 1881" o:spid="_x0000_s1333" style="position:absolute;left:0;text-align:left;margin-left:-156.3pt;margin-top:8pt;width:112.5pt;height:34.5pt;z-index:25390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" filled="f" strokecolor="black [3213]" strokeweight="1pt">
                      <v:textbox>
                        <w:txbxContent>
                          <w:p w14:paraId="67FD9536" w14:textId="77777777" w:rsidR="00BC153A" w:rsidRPr="0081424A" w:rsidRDefault="00BC153A" w:rsidP="00BC153A">
                            <w:pPr>
                              <w:rPr>
                                <w:color w:val="000000" w:themeColor="text1"/>
                                <w:sz w:val="20"/>
                                <w:szCs w:val="20"/>
                              </w:rPr>
                            </w:pPr>
                            <w:r>
                              <w:rPr>
                                <w:color w:val="000000" w:themeColor="text1"/>
                                <w:sz w:val="20"/>
                                <w:szCs w:val="20"/>
                              </w:rPr>
                              <w:t>LIKVIDIRANJE NALOGA</w:t>
                            </w:r>
                          </w:p>
                        </w:txbxContent>
                      </v:textbox>
                    </v:rect>
                  </w:pict>
                </mc:Fallback>
              </mc:AlternateContent>
            </w:r>
          </w:p>
          <w:p w14:paraId="34A17E7D"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0736" behindDoc="0" locked="0" layoutInCell="1" allowOverlap="1" wp14:anchorId="4578CDC2" wp14:editId="467A7619">
                      <wp:simplePos x="0" y="0"/>
                      <wp:positionH relativeFrom="column">
                        <wp:posOffset>-1254760</wp:posOffset>
                      </wp:positionH>
                      <wp:positionV relativeFrom="paragraph">
                        <wp:posOffset>367665</wp:posOffset>
                      </wp:positionV>
                      <wp:extent cx="0" cy="219075"/>
                      <wp:effectExtent l="76200" t="0" r="57150" b="47625"/>
                      <wp:wrapNone/>
                      <wp:docPr id="1882" name="Ravni poveznik sa strelicom 1882"/>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D65D4E" id="Ravni poveznik sa strelicom 1882" o:spid="_x0000_s1026" type="#_x0000_t32" style="position:absolute;margin-left:-98.8pt;margin-top:28.95pt;width:0;height:17.25pt;z-index:253940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" strokecolor="black [3200]" strokeweight=".5pt">
                      <v:stroke endarrow="block" joinstyle="miter"/>
                    </v:shape>
                  </w:pict>
                </mc:Fallback>
              </mc:AlternateContent>
            </w:r>
            <w:r w:rsidRPr="006C2744">
              <w:rPr>
                <w:rFonts w:cs="Calibri"/>
              </w:rPr>
              <w:t xml:space="preserve">Provjeru obračuna vrši </w:t>
            </w:r>
            <w:r>
              <w:rPr>
                <w:rFonts w:cs="Calibri"/>
              </w:rPr>
              <w:t>nadležna osoba</w:t>
            </w:r>
            <w:r w:rsidRPr="006C2744">
              <w:rPr>
                <w:rFonts w:cs="Calibri"/>
              </w:rPr>
              <w:t xml:space="preserve"> i p</w:t>
            </w:r>
            <w:r>
              <w:rPr>
                <w:rFonts w:cs="Calibri"/>
              </w:rPr>
              <w:t>otpisom odobrava isplatu isprav</w:t>
            </w:r>
            <w:r w:rsidRPr="006C2744">
              <w:rPr>
                <w:rFonts w:cs="Calibri"/>
              </w:rPr>
              <w:t>nog naloga.</w:t>
            </w:r>
            <w:r>
              <w:rPr>
                <w:rFonts w:cs="Calibri"/>
              </w:rPr>
              <w:t xml:space="preserve"> Svoj potpis stavlja i pročelnik odjela.</w:t>
            </w:r>
          </w:p>
          <w:p w14:paraId="327E4599" w14:textId="77777777" w:rsidR="00BC153A" w:rsidRPr="006C2744" w:rsidRDefault="00BC153A" w:rsidP="001652AB">
            <w:pPr>
              <w:jc w:val="both"/>
              <w:rPr>
                <w:rFonts w:cs="Calibri"/>
              </w:rPr>
            </w:pPr>
            <w:r w:rsidRPr="0081424A">
              <w:rPr>
                <w:rFonts w:cs="Calibri"/>
                <w:noProof/>
                <w:sz w:val="20"/>
                <w:szCs w:val="20"/>
              </w:rPr>
              <mc:AlternateContent>
                <mc:Choice Requires="wps">
                  <w:drawing>
                    <wp:anchor distT="0" distB="0" distL="114300" distR="114300" simplePos="0" relativeHeight="253908992" behindDoc="0" locked="0" layoutInCell="1" allowOverlap="1" wp14:anchorId="63118920" wp14:editId="32C68DFB">
                      <wp:simplePos x="0" y="0"/>
                      <wp:positionH relativeFrom="column">
                        <wp:posOffset>-2283460</wp:posOffset>
                      </wp:positionH>
                      <wp:positionV relativeFrom="paragraph">
                        <wp:posOffset>55880</wp:posOffset>
                      </wp:positionV>
                      <wp:extent cx="2009775" cy="752475"/>
                      <wp:effectExtent l="19050" t="19050" r="47625" b="47625"/>
                      <wp:wrapNone/>
                      <wp:docPr id="1883" name="Romb 1883"/>
                      <wp:cNvGraphicFramePr/>
                      <a:graphic xmlns:a="http://schemas.openxmlformats.org/drawingml/2006/main">
                        <a:graphicData uri="http://schemas.microsoft.com/office/word/2010/wordprocessingShape">
                          <wps:wsp>
                            <wps:cNvSpPr/>
                            <wps:spPr>
                              <a:xfrm>
                                <a:off x="0" y="0"/>
                                <a:ext cx="2009775" cy="7524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522D22" w14:textId="77777777" w:rsidR="00BC153A" w:rsidRPr="0081424A" w:rsidRDefault="00BC153A" w:rsidP="00BC153A">
                                  <w:pPr>
                                    <w:rPr>
                                      <w:color w:val="000000" w:themeColor="text1"/>
                                      <w:sz w:val="16"/>
                                      <w:szCs w:val="16"/>
                                    </w:rPr>
                                  </w:pPr>
                                  <w:r>
                                    <w:rPr>
                                      <w:color w:val="000000" w:themeColor="text1"/>
                                      <w:sz w:val="16"/>
                                      <w:szCs w:val="16"/>
                                    </w:rPr>
                                    <w:t>AKONTACIJA VEĆA OD OBRAČUNA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18920" id="Romb 1883" o:spid="_x0000_s1334" type="#_x0000_t4" style="position:absolute;left:0;text-align:left;margin-left:-179.8pt;margin-top:4.4pt;width:158.25pt;height:59.25pt;z-index:25390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" filled="f" strokecolor="black [3213]" strokeweight="1pt">
                      <v:textbox>
                        <w:txbxContent>
                          <w:p w14:paraId="06522D22" w14:textId="77777777" w:rsidR="00BC153A" w:rsidRPr="0081424A" w:rsidRDefault="00BC153A" w:rsidP="00BC153A">
                            <w:pPr>
                              <w:rPr>
                                <w:color w:val="000000" w:themeColor="text1"/>
                                <w:sz w:val="16"/>
                                <w:szCs w:val="16"/>
                              </w:rPr>
                            </w:pPr>
                            <w:r>
                              <w:rPr>
                                <w:color w:val="000000" w:themeColor="text1"/>
                                <w:sz w:val="16"/>
                                <w:szCs w:val="16"/>
                              </w:rPr>
                              <w:t>AKONTACIJA VEĆA OD OBRAČUNA</w:t>
                            </w:r>
                          </w:p>
                        </w:txbxContent>
                      </v:textbox>
                    </v:shape>
                  </w:pict>
                </mc:Fallback>
              </mc:AlternateContent>
            </w:r>
          </w:p>
          <w:p w14:paraId="3140BD4C" w14:textId="77777777" w:rsidR="00BC153A" w:rsidRPr="006C2744" w:rsidRDefault="00BC153A" w:rsidP="001652AB">
            <w:pPr>
              <w:rPr>
                <w:rFonts w:cs="Calibri"/>
              </w:rPr>
            </w:pPr>
            <w:r w:rsidRPr="006C2744">
              <w:rPr>
                <w:rFonts w:cs="Calibri"/>
              </w:rPr>
              <w:t xml:space="preserve">Ukoliko je isplaćena akontacija veća od konačnog obračuna novac se vraća </w:t>
            </w:r>
            <w:r>
              <w:rPr>
                <w:rFonts w:cs="Calibri"/>
              </w:rPr>
              <w:t>na žiro-račun Grada</w:t>
            </w:r>
            <w:r w:rsidRPr="006C2744">
              <w:rPr>
                <w:rFonts w:cs="Calibri"/>
              </w:rPr>
              <w:t xml:space="preserve"> iz koje je isplaćen.</w:t>
            </w:r>
          </w:p>
          <w:p w14:paraId="1BAAE7BA"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1760" behindDoc="0" locked="0" layoutInCell="1" allowOverlap="1" wp14:anchorId="0641AB9B" wp14:editId="20610F7C">
                      <wp:simplePos x="0" y="0"/>
                      <wp:positionH relativeFrom="column">
                        <wp:posOffset>-1273810</wp:posOffset>
                      </wp:positionH>
                      <wp:positionV relativeFrom="paragraph">
                        <wp:posOffset>116840</wp:posOffset>
                      </wp:positionV>
                      <wp:extent cx="0" cy="352425"/>
                      <wp:effectExtent l="76200" t="0" r="76200" b="47625"/>
                      <wp:wrapNone/>
                      <wp:docPr id="1884" name="Ravni poveznik sa strelicom 1884"/>
                      <wp:cNvGraphicFramePr/>
                      <a:graphic xmlns:a="http://schemas.openxmlformats.org/drawingml/2006/main">
                        <a:graphicData uri="http://schemas.microsoft.com/office/word/2010/wordprocessingShape">
                          <wps:wsp>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6CF26B" id="Ravni poveznik sa strelicom 1884" o:spid="_x0000_s1026" type="#_x0000_t32" style="position:absolute;margin-left:-100.3pt;margin-top:9.2pt;width:0;height:27.75pt;z-index:253941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" strokecolor="black [3200]" strokeweight=".5pt">
                      <v:stroke endarrow="block" joinstyle="miter"/>
                    </v:shape>
                  </w:pict>
                </mc:Fallback>
              </mc:AlternateContent>
            </w:r>
          </w:p>
          <w:p w14:paraId="06887941"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10016" behindDoc="0" locked="0" layoutInCell="1" allowOverlap="1" wp14:anchorId="469BC809" wp14:editId="6155DFC1">
                      <wp:simplePos x="0" y="0"/>
                      <wp:positionH relativeFrom="column">
                        <wp:posOffset>-1997710</wp:posOffset>
                      </wp:positionH>
                      <wp:positionV relativeFrom="paragraph">
                        <wp:posOffset>288925</wp:posOffset>
                      </wp:positionV>
                      <wp:extent cx="1428750" cy="323850"/>
                      <wp:effectExtent l="0" t="0" r="19050" b="19050"/>
                      <wp:wrapNone/>
                      <wp:docPr id="1885" name="Pravokutnik 1885"/>
                      <wp:cNvGraphicFramePr/>
                      <a:graphic xmlns:a="http://schemas.openxmlformats.org/drawingml/2006/main">
                        <a:graphicData uri="http://schemas.microsoft.com/office/word/2010/wordprocessingShape">
                          <wps:wsp>
                            <wps:cNvSpPr/>
                            <wps:spPr>
                              <a:xfrm>
                                <a:off x="0" y="0"/>
                                <a:ext cx="1428750" cy="3238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99A3623" w14:textId="77777777" w:rsidR="00BC153A" w:rsidRPr="0081424A" w:rsidRDefault="00BC153A" w:rsidP="00BC153A">
                                  <w:pPr>
                                    <w:rPr>
                                      <w:color w:val="000000" w:themeColor="text1"/>
                                      <w:sz w:val="20"/>
                                      <w:szCs w:val="20"/>
                                    </w:rPr>
                                  </w:pPr>
                                  <w:r>
                                    <w:rPr>
                                      <w:color w:val="000000" w:themeColor="text1"/>
                                      <w:sz w:val="20"/>
                                      <w:szCs w:val="20"/>
                                    </w:rPr>
                                    <w:t>ISPLATA AKONTACIJE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9BC809" id="Pravokutnik 1885" o:spid="_x0000_s1335" style="position:absolute;left:0;text-align:left;margin-left:-157.3pt;margin-top:22.75pt;width:112.5pt;height:25.5pt;z-index:25391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" filled="f" strokecolor="black [3213]" strokeweight="1pt">
                      <v:textbox>
                        <w:txbxContent>
                          <w:p w14:paraId="199A3623" w14:textId="77777777" w:rsidR="00BC153A" w:rsidRPr="0081424A" w:rsidRDefault="00BC153A" w:rsidP="00BC153A">
                            <w:pPr>
                              <w:rPr>
                                <w:color w:val="000000" w:themeColor="text1"/>
                                <w:sz w:val="20"/>
                                <w:szCs w:val="20"/>
                              </w:rPr>
                            </w:pPr>
                            <w:r>
                              <w:rPr>
                                <w:color w:val="000000" w:themeColor="text1"/>
                                <w:sz w:val="20"/>
                                <w:szCs w:val="20"/>
                              </w:rPr>
                              <w:t>ISPLATA AKONTACIJE</w:t>
                            </w:r>
                          </w:p>
                        </w:txbxContent>
                      </v:textbox>
                    </v:rect>
                  </w:pict>
                </mc:Fallback>
              </mc:AlternateContent>
            </w:r>
          </w:p>
          <w:p w14:paraId="3CA06C4F" w14:textId="77777777" w:rsidR="00BC153A" w:rsidRDefault="00BC153A" w:rsidP="001652AB">
            <w:pPr>
              <w:pStyle w:val="Odlomakpopisa"/>
              <w:ind w:left="0"/>
              <w:jc w:val="both"/>
              <w:rPr>
                <w:rFonts w:cs="Calibri"/>
                <w:sz w:val="20"/>
                <w:szCs w:val="20"/>
              </w:rPr>
            </w:pPr>
            <w:r>
              <w:rPr>
                <w:rFonts w:cs="Calibri"/>
                <w:noProof/>
              </w:rPr>
              <mc:AlternateContent>
                <mc:Choice Requires="wps">
                  <w:drawing>
                    <wp:anchor distT="0" distB="0" distL="114300" distR="114300" simplePos="0" relativeHeight="253939712" behindDoc="0" locked="0" layoutInCell="1" allowOverlap="1" wp14:anchorId="3675CAD4" wp14:editId="5FF2E714">
                      <wp:simplePos x="0" y="0"/>
                      <wp:positionH relativeFrom="column">
                        <wp:posOffset>-1283335</wp:posOffset>
                      </wp:positionH>
                      <wp:positionV relativeFrom="paragraph">
                        <wp:posOffset>442595</wp:posOffset>
                      </wp:positionV>
                      <wp:extent cx="0" cy="114300"/>
                      <wp:effectExtent l="76200" t="0" r="57150" b="57150"/>
                      <wp:wrapNone/>
                      <wp:docPr id="1886" name="Ravni poveznik sa strelicom 1886"/>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404919" id="Ravni poveznik sa strelicom 1886" o:spid="_x0000_s1026" type="#_x0000_t32" style="position:absolute;margin-left:-101.05pt;margin-top:34.85pt;width:0;height:9pt;z-index:253939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" strokecolor="black [3200]" strokeweight=".5pt">
                      <v:stroke endarrow="block" joinstyle="miter"/>
                    </v:shape>
                  </w:pict>
                </mc:Fallback>
              </mc:AlternateContent>
            </w:r>
            <w:r w:rsidRPr="006C2744">
              <w:rPr>
                <w:rFonts w:cs="Calibri"/>
              </w:rPr>
              <w:t xml:space="preserve">Nalog za isplatu nakon likvidacije dostavlja se na </w:t>
            </w:r>
            <w:r>
              <w:rPr>
                <w:rFonts w:cs="Calibri"/>
              </w:rPr>
              <w:t>plaćanje višoj stručnoj suradnici za obračun plaća i naknada koji vrši plaćanje na račun u banci</w:t>
            </w:r>
            <w:r w:rsidRPr="006C2744">
              <w:rPr>
                <w:rFonts w:cs="Calibri"/>
              </w:rPr>
              <w:t>.</w:t>
            </w:r>
          </w:p>
          <w:p w14:paraId="7167E74A"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920256" behindDoc="0" locked="0" layoutInCell="1" allowOverlap="1" wp14:anchorId="0497CFB9" wp14:editId="4F089D6F">
                      <wp:simplePos x="0" y="0"/>
                      <wp:positionH relativeFrom="column">
                        <wp:posOffset>-1461135</wp:posOffset>
                      </wp:positionH>
                      <wp:positionV relativeFrom="paragraph">
                        <wp:posOffset>38735</wp:posOffset>
                      </wp:positionV>
                      <wp:extent cx="352425" cy="381000"/>
                      <wp:effectExtent l="0" t="0" r="28575" b="19050"/>
                      <wp:wrapNone/>
                      <wp:docPr id="1887" name="Dijagram toka: Poveznik 1887"/>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BACD0" w14:textId="77777777" w:rsidR="00BC153A" w:rsidRPr="00EC682F" w:rsidRDefault="00BC153A" w:rsidP="00BC153A">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7CFB9" id="Dijagram toka: Poveznik 1887" o:spid="_x0000_s1336" type="#_x0000_t120" style="position:absolute;left:0;text-align:left;margin-left:-115.05pt;margin-top:3.05pt;width:27.75pt;height:30pt;z-index:25392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" filled="f" strokecolor="black [3213]" strokeweight="1pt">
                      <v:stroke joinstyle="miter"/>
                      <v:textbox>
                        <w:txbxContent>
                          <w:p w14:paraId="4C1BACD0" w14:textId="77777777" w:rsidR="00BC153A" w:rsidRPr="00EC682F" w:rsidRDefault="00BC153A" w:rsidP="00BC153A">
                            <w:pPr>
                              <w:rPr>
                                <w:color w:val="000000" w:themeColor="text1"/>
                              </w:rPr>
                            </w:pPr>
                            <w:r>
                              <w:rPr>
                                <w:color w:val="000000" w:themeColor="text1"/>
                              </w:rPr>
                              <w:t>B</w:t>
                            </w:r>
                          </w:p>
                        </w:txbxContent>
                      </v:textbox>
                    </v:shape>
                  </w:pict>
                </mc:Fallback>
              </mc:AlternateContent>
            </w:r>
          </w:p>
          <w:p w14:paraId="3A2104DC" w14:textId="77777777" w:rsidR="00BC153A" w:rsidRDefault="00BC153A" w:rsidP="001652AB">
            <w:pPr>
              <w:pStyle w:val="Odlomakpopisa"/>
              <w:ind w:left="0"/>
              <w:jc w:val="both"/>
              <w:rPr>
                <w:rFonts w:cs="Calibri"/>
                <w:sz w:val="20"/>
                <w:szCs w:val="20"/>
              </w:rPr>
            </w:pPr>
          </w:p>
          <w:p w14:paraId="1FC432E2" w14:textId="77777777" w:rsidR="00BC153A" w:rsidRDefault="00BC153A" w:rsidP="001652AB">
            <w:pPr>
              <w:pStyle w:val="Odlomakpopisa"/>
              <w:ind w:left="0"/>
              <w:jc w:val="both"/>
              <w:rPr>
                <w:rFonts w:cs="Calibri"/>
                <w:sz w:val="20"/>
                <w:szCs w:val="20"/>
              </w:rPr>
            </w:pPr>
          </w:p>
          <w:p w14:paraId="44E0BC1A"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921280" behindDoc="0" locked="0" layoutInCell="1" allowOverlap="1" wp14:anchorId="188C9221" wp14:editId="63CEB78E">
                      <wp:simplePos x="0" y="0"/>
                      <wp:positionH relativeFrom="column">
                        <wp:posOffset>-1594485</wp:posOffset>
                      </wp:positionH>
                      <wp:positionV relativeFrom="paragraph">
                        <wp:posOffset>57785</wp:posOffset>
                      </wp:positionV>
                      <wp:extent cx="352425" cy="381000"/>
                      <wp:effectExtent l="0" t="0" r="28575" b="19050"/>
                      <wp:wrapNone/>
                      <wp:docPr id="1888" name="Dijagram toka: Poveznik 188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C18812" w14:textId="77777777" w:rsidR="00BC153A" w:rsidRPr="00EC682F" w:rsidRDefault="00BC153A" w:rsidP="00BC153A">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C9221" id="Dijagram toka: Poveznik 1888" o:spid="_x0000_s1337" type="#_x0000_t120" style="position:absolute;left:0;text-align:left;margin-left:-125.55pt;margin-top:4.55pt;width:27.75pt;height:30pt;z-index:25392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" filled="f" strokecolor="black [3213]" strokeweight="1pt">
                      <v:stroke joinstyle="miter"/>
                      <v:textbox>
                        <w:txbxContent>
                          <w:p w14:paraId="5CC18812" w14:textId="77777777" w:rsidR="00BC153A" w:rsidRPr="00EC682F" w:rsidRDefault="00BC153A" w:rsidP="00BC153A">
                            <w:pPr>
                              <w:rPr>
                                <w:color w:val="000000" w:themeColor="text1"/>
                              </w:rPr>
                            </w:pPr>
                            <w:r>
                              <w:rPr>
                                <w:color w:val="000000" w:themeColor="text1"/>
                              </w:rPr>
                              <w:t>B</w:t>
                            </w:r>
                          </w:p>
                        </w:txbxContent>
                      </v:textbox>
                    </v:shape>
                  </w:pict>
                </mc:Fallback>
              </mc:AlternateContent>
            </w:r>
          </w:p>
          <w:p w14:paraId="7C9D0D87" w14:textId="77777777" w:rsidR="00BC153A" w:rsidRDefault="00BC153A" w:rsidP="001652AB">
            <w:pPr>
              <w:pStyle w:val="Odlomakpopisa"/>
              <w:ind w:left="0"/>
              <w:jc w:val="both"/>
              <w:rPr>
                <w:rFonts w:cs="Calibri"/>
                <w:sz w:val="20"/>
                <w:szCs w:val="20"/>
              </w:rPr>
            </w:pPr>
            <w:r>
              <w:rPr>
                <w:rFonts w:cs="Calibri"/>
                <w:noProof/>
                <w:sz w:val="20"/>
                <w:szCs w:val="20"/>
              </w:rPr>
              <mc:AlternateContent>
                <mc:Choice Requires="wps">
                  <w:drawing>
                    <wp:anchor distT="0" distB="0" distL="114300" distR="114300" simplePos="0" relativeHeight="253942784" behindDoc="0" locked="0" layoutInCell="1" allowOverlap="1" wp14:anchorId="0C64ABF0" wp14:editId="0D24D881">
                      <wp:simplePos x="0" y="0"/>
                      <wp:positionH relativeFrom="column">
                        <wp:posOffset>-1416685</wp:posOffset>
                      </wp:positionH>
                      <wp:positionV relativeFrom="paragraph">
                        <wp:posOffset>281940</wp:posOffset>
                      </wp:positionV>
                      <wp:extent cx="0" cy="285750"/>
                      <wp:effectExtent l="76200" t="0" r="57150" b="57150"/>
                      <wp:wrapNone/>
                      <wp:docPr id="1889" name="Ravni poveznik sa strelicom 188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20A03A" id="Ravni poveznik sa strelicom 1889" o:spid="_x0000_s1026" type="#_x0000_t32" style="position:absolute;margin-left:-111.55pt;margin-top:22.2pt;width:0;height:22.5pt;z-index:253942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" strokecolor="black [3200]" strokeweight=".5pt">
                      <v:stroke endarrow="block" joinstyle="miter"/>
                    </v:shape>
                  </w:pict>
                </mc:Fallback>
              </mc:AlternateContent>
            </w:r>
          </w:p>
          <w:p w14:paraId="301CFD50" w14:textId="77777777" w:rsidR="00BC153A" w:rsidRDefault="00BC153A" w:rsidP="001652AB">
            <w:pPr>
              <w:pStyle w:val="Odlomakpopisa"/>
              <w:ind w:left="0"/>
              <w:rPr>
                <w:rFonts w:cs="Calibri"/>
                <w:sz w:val="20"/>
                <w:szCs w:val="20"/>
              </w:rPr>
            </w:pPr>
          </w:p>
          <w:p w14:paraId="632EB6E9" w14:textId="77777777" w:rsidR="00BC153A" w:rsidRDefault="00BC153A" w:rsidP="001652AB">
            <w:pPr>
              <w:pStyle w:val="Odlomakpopisa"/>
              <w:ind w:left="0"/>
              <w:rPr>
                <w:rFonts w:cs="Calibri"/>
                <w:sz w:val="20"/>
                <w:szCs w:val="20"/>
              </w:rPr>
            </w:pPr>
            <w:r w:rsidRPr="0081424A">
              <w:rPr>
                <w:rFonts w:cs="Calibri"/>
                <w:noProof/>
                <w:sz w:val="20"/>
                <w:szCs w:val="20"/>
              </w:rPr>
              <mc:AlternateContent>
                <mc:Choice Requires="wps">
                  <w:drawing>
                    <wp:anchor distT="0" distB="0" distL="114300" distR="114300" simplePos="0" relativeHeight="253911040" behindDoc="0" locked="0" layoutInCell="1" allowOverlap="1" wp14:anchorId="599276D2" wp14:editId="62E54BB3">
                      <wp:simplePos x="0" y="0"/>
                      <wp:positionH relativeFrom="column">
                        <wp:posOffset>-2099310</wp:posOffset>
                      </wp:positionH>
                      <wp:positionV relativeFrom="paragraph">
                        <wp:posOffset>259715</wp:posOffset>
                      </wp:positionV>
                      <wp:extent cx="1428750" cy="438150"/>
                      <wp:effectExtent l="0" t="0" r="19050" b="19050"/>
                      <wp:wrapNone/>
                      <wp:docPr id="1890" name="Pravokutnik 1890"/>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78DF295" w14:textId="77777777" w:rsidR="00BC153A" w:rsidRPr="0081424A" w:rsidRDefault="00BC153A" w:rsidP="00BC153A">
                                  <w:pPr>
                                    <w:rPr>
                                      <w:color w:val="000000" w:themeColor="text1"/>
                                      <w:sz w:val="20"/>
                                      <w:szCs w:val="20"/>
                                    </w:rPr>
                                  </w:pPr>
                                  <w:r>
                                    <w:rPr>
                                      <w:color w:val="000000" w:themeColor="text1"/>
                                      <w:sz w:val="20"/>
                                      <w:szCs w:val="20"/>
                                    </w:rPr>
                                    <w:t>DOSTAVA NALOGA RAČUNOVODSTVU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9276D2" id="Pravokutnik 1890" o:spid="_x0000_s1338" style="position:absolute;left:0;text-align:left;margin-left:-165.3pt;margin-top:20.45pt;width:112.5pt;height:34.5pt;z-index:25391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" filled="f" strokecolor="black [3213]" strokeweight="1pt">
                      <v:textbox>
                        <w:txbxContent>
                          <w:p w14:paraId="078DF295" w14:textId="77777777" w:rsidR="00BC153A" w:rsidRPr="0081424A" w:rsidRDefault="00BC153A" w:rsidP="00BC153A">
                            <w:pPr>
                              <w:rPr>
                                <w:color w:val="000000" w:themeColor="text1"/>
                                <w:sz w:val="20"/>
                                <w:szCs w:val="20"/>
                              </w:rPr>
                            </w:pPr>
                            <w:r>
                              <w:rPr>
                                <w:color w:val="000000" w:themeColor="text1"/>
                                <w:sz w:val="20"/>
                                <w:szCs w:val="20"/>
                              </w:rPr>
                              <w:t>DOSTAVA NALOGA RAČUNOVODSTVU</w:t>
                            </w:r>
                          </w:p>
                        </w:txbxContent>
                      </v:textbox>
                    </v:rect>
                  </w:pict>
                </mc:Fallback>
              </mc:AlternateContent>
            </w:r>
          </w:p>
          <w:p w14:paraId="122BE21D" w14:textId="77777777" w:rsidR="00BC153A" w:rsidRDefault="00BC153A" w:rsidP="001652AB">
            <w:pPr>
              <w:pStyle w:val="Odlomakpopisa"/>
              <w:ind w:left="0"/>
              <w:rPr>
                <w:rFonts w:cs="Calibri"/>
                <w:sz w:val="20"/>
                <w:szCs w:val="20"/>
              </w:rPr>
            </w:pPr>
          </w:p>
          <w:p w14:paraId="388E215E" w14:textId="77777777" w:rsidR="00BC153A" w:rsidRPr="006C2744" w:rsidRDefault="00BC153A" w:rsidP="001652AB">
            <w:pPr>
              <w:rPr>
                <w:rFonts w:cs="Calibri"/>
              </w:rPr>
            </w:pPr>
            <w:r w:rsidRPr="006C2744">
              <w:rPr>
                <w:rFonts w:cs="Calibri"/>
              </w:rPr>
              <w:t>Nalog se zajedno sa naredbom dostavlja u računovodstvo za daljnju obradu.</w:t>
            </w:r>
          </w:p>
          <w:p w14:paraId="3FA2DAC8"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3808" behindDoc="0" locked="0" layoutInCell="1" allowOverlap="1" wp14:anchorId="11960412" wp14:editId="4326EB8C">
                      <wp:simplePos x="0" y="0"/>
                      <wp:positionH relativeFrom="column">
                        <wp:posOffset>-1426210</wp:posOffset>
                      </wp:positionH>
                      <wp:positionV relativeFrom="paragraph">
                        <wp:posOffset>44450</wp:posOffset>
                      </wp:positionV>
                      <wp:extent cx="0" cy="371475"/>
                      <wp:effectExtent l="76200" t="0" r="76200" b="47625"/>
                      <wp:wrapNone/>
                      <wp:docPr id="1891" name="Ravni poveznik sa strelicom 1891"/>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A1E748" id="Ravni poveznik sa strelicom 1891" o:spid="_x0000_s1026" type="#_x0000_t32" style="position:absolute;margin-left:-112.3pt;margin-top:3.5pt;width:0;height:29.25pt;z-index:253943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" strokecolor="black [3200]" strokeweight=".5pt">
                      <v:stroke endarrow="block" joinstyle="miter"/>
                    </v:shape>
                  </w:pict>
                </mc:Fallback>
              </mc:AlternateContent>
            </w:r>
          </w:p>
          <w:p w14:paraId="65AFF702"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12064" behindDoc="0" locked="0" layoutInCell="1" allowOverlap="1" wp14:anchorId="47273EDD" wp14:editId="47A3786E">
                      <wp:simplePos x="0" y="0"/>
                      <wp:positionH relativeFrom="column">
                        <wp:posOffset>-2089785</wp:posOffset>
                      </wp:positionH>
                      <wp:positionV relativeFrom="paragraph">
                        <wp:posOffset>234315</wp:posOffset>
                      </wp:positionV>
                      <wp:extent cx="1428750" cy="438150"/>
                      <wp:effectExtent l="0" t="0" r="19050" b="19050"/>
                      <wp:wrapNone/>
                      <wp:docPr id="1892" name="Pravokutnik 1892"/>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BA00203" w14:textId="77777777" w:rsidR="00BC153A" w:rsidRPr="0081424A" w:rsidRDefault="00BC153A" w:rsidP="00BC153A">
                                  <w:pPr>
                                    <w:rPr>
                                      <w:color w:val="000000" w:themeColor="text1"/>
                                      <w:sz w:val="20"/>
                                      <w:szCs w:val="20"/>
                                    </w:rPr>
                                  </w:pPr>
                                  <w:r>
                                    <w:rPr>
                                      <w:color w:val="000000" w:themeColor="text1"/>
                                      <w:sz w:val="20"/>
                                      <w:szCs w:val="20"/>
                                    </w:rPr>
                                    <w:t>DODJELA KONTA NALOGU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273EDD" id="Pravokutnik 1892" o:spid="_x0000_s1339" style="position:absolute;left:0;text-align:left;margin-left:-164.55pt;margin-top:18.45pt;width:112.5pt;height:34.5pt;z-index:25391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" filled="f" strokecolor="black [3213]" strokeweight="1pt">
                      <v:textbox>
                        <w:txbxContent>
                          <w:p w14:paraId="6BA00203" w14:textId="77777777" w:rsidR="00BC153A" w:rsidRPr="0081424A" w:rsidRDefault="00BC153A" w:rsidP="00BC153A">
                            <w:pPr>
                              <w:rPr>
                                <w:color w:val="000000" w:themeColor="text1"/>
                                <w:sz w:val="20"/>
                                <w:szCs w:val="20"/>
                              </w:rPr>
                            </w:pPr>
                            <w:r>
                              <w:rPr>
                                <w:color w:val="000000" w:themeColor="text1"/>
                                <w:sz w:val="20"/>
                                <w:szCs w:val="20"/>
                              </w:rPr>
                              <w:t>DODJELA KONTA NALOGU</w:t>
                            </w:r>
                          </w:p>
                        </w:txbxContent>
                      </v:textbox>
                    </v:rect>
                  </w:pict>
                </mc:Fallback>
              </mc:AlternateContent>
            </w:r>
          </w:p>
          <w:p w14:paraId="2AA3E517" w14:textId="77777777" w:rsidR="00BC153A" w:rsidRPr="006C2744" w:rsidRDefault="00BC153A" w:rsidP="001652AB">
            <w:pPr>
              <w:rPr>
                <w:rFonts w:cs="Calibri"/>
              </w:rPr>
            </w:pPr>
          </w:p>
          <w:p w14:paraId="6C986344"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4832" behindDoc="0" locked="0" layoutInCell="1" allowOverlap="1" wp14:anchorId="654FED20" wp14:editId="4648C44F">
                      <wp:simplePos x="0" y="0"/>
                      <wp:positionH relativeFrom="column">
                        <wp:posOffset>-1416685</wp:posOffset>
                      </wp:positionH>
                      <wp:positionV relativeFrom="paragraph">
                        <wp:posOffset>333375</wp:posOffset>
                      </wp:positionV>
                      <wp:extent cx="0" cy="400050"/>
                      <wp:effectExtent l="76200" t="0" r="57150" b="57150"/>
                      <wp:wrapNone/>
                      <wp:docPr id="1893" name="Ravni poveznik sa strelicom 1893"/>
                      <wp:cNvGraphicFramePr/>
                      <a:graphic xmlns:a="http://schemas.openxmlformats.org/drawingml/2006/main">
                        <a:graphicData uri="http://schemas.microsoft.com/office/word/2010/wordprocessingShape">
                          <wps:wsp>
                            <wps:cNvCnPr/>
                            <wps:spPr>
                              <a:xfrm>
                                <a:off x="0" y="0"/>
                                <a:ext cx="0" cy="400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CF8E1A" id="Ravni poveznik sa strelicom 1893" o:spid="_x0000_s1026" type="#_x0000_t32" style="position:absolute;margin-left:-111.55pt;margin-top:26.25pt;width:0;height:31.5pt;z-index:2539448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" strokecolor="black [3200]" strokeweight=".5pt">
                      <v:stroke endarrow="block" joinstyle="miter"/>
                    </v:shape>
                  </w:pict>
                </mc:Fallback>
              </mc:AlternateContent>
            </w:r>
            <w:r w:rsidRPr="006C2744">
              <w:rPr>
                <w:rFonts w:cs="Calibri"/>
              </w:rPr>
              <w:t>Nalogu se dodjeljuje konto</w:t>
            </w:r>
            <w:r>
              <w:rPr>
                <w:rFonts w:cs="Calibri"/>
              </w:rPr>
              <w:t xml:space="preserve"> i pozicija</w:t>
            </w:r>
            <w:r w:rsidRPr="006C2744">
              <w:rPr>
                <w:rFonts w:cs="Calibri"/>
              </w:rPr>
              <w:t xml:space="preserve"> za knjiženje i unosi se u računovodstvenu aplikaciju.</w:t>
            </w:r>
          </w:p>
          <w:p w14:paraId="2D252596" w14:textId="77777777" w:rsidR="00BC153A" w:rsidRPr="006C2744" w:rsidRDefault="00BC153A" w:rsidP="001652AB">
            <w:pPr>
              <w:rPr>
                <w:rFonts w:cs="Calibri"/>
              </w:rPr>
            </w:pPr>
          </w:p>
          <w:p w14:paraId="051FA4F7"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13088" behindDoc="0" locked="0" layoutInCell="1" allowOverlap="1" wp14:anchorId="709FE2D0" wp14:editId="40CD36C8">
                      <wp:simplePos x="0" y="0"/>
                      <wp:positionH relativeFrom="column">
                        <wp:posOffset>-2070735</wp:posOffset>
                      </wp:positionH>
                      <wp:positionV relativeFrom="paragraph">
                        <wp:posOffset>215265</wp:posOffset>
                      </wp:positionV>
                      <wp:extent cx="1428750" cy="438150"/>
                      <wp:effectExtent l="0" t="0" r="19050" b="19050"/>
                      <wp:wrapNone/>
                      <wp:docPr id="1894" name="Pravokutnik 1894"/>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47A1CA8" w14:textId="77777777" w:rsidR="00BC153A" w:rsidRPr="0081424A" w:rsidRDefault="00BC153A" w:rsidP="00BC153A">
                                  <w:pPr>
                                    <w:rPr>
                                      <w:color w:val="000000" w:themeColor="text1"/>
                                      <w:sz w:val="20"/>
                                      <w:szCs w:val="20"/>
                                    </w:rPr>
                                  </w:pPr>
                                  <w:r>
                                    <w:rPr>
                                      <w:color w:val="000000" w:themeColor="text1"/>
                                      <w:sz w:val="20"/>
                                      <w:szCs w:val="20"/>
                                    </w:rPr>
                                    <w:t>EVIDENTIRANJE U POSLOVNIM KNJIGAMA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FE2D0" id="Pravokutnik 1894" o:spid="_x0000_s1340" style="position:absolute;left:0;text-align:left;margin-left:-163.05pt;margin-top:16.95pt;width:112.5pt;height:34.5pt;z-index:25391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" filled="f" strokecolor="black [3213]" strokeweight="1pt">
                      <v:textbox>
                        <w:txbxContent>
                          <w:p w14:paraId="747A1CA8" w14:textId="77777777" w:rsidR="00BC153A" w:rsidRPr="0081424A" w:rsidRDefault="00BC153A" w:rsidP="00BC153A">
                            <w:pPr>
                              <w:rPr>
                                <w:color w:val="000000" w:themeColor="text1"/>
                                <w:sz w:val="20"/>
                                <w:szCs w:val="20"/>
                              </w:rPr>
                            </w:pPr>
                            <w:r>
                              <w:rPr>
                                <w:color w:val="000000" w:themeColor="text1"/>
                                <w:sz w:val="20"/>
                                <w:szCs w:val="20"/>
                              </w:rPr>
                              <w:t>EVIDENTIRANJE U POSLOVNIM KNJIGAMA</w:t>
                            </w:r>
                          </w:p>
                        </w:txbxContent>
                      </v:textbox>
                    </v:rect>
                  </w:pict>
                </mc:Fallback>
              </mc:AlternateContent>
            </w:r>
          </w:p>
          <w:p w14:paraId="2A08576C" w14:textId="77777777" w:rsidR="00BC153A" w:rsidRPr="006C2744" w:rsidRDefault="00BC153A" w:rsidP="001652AB">
            <w:pPr>
              <w:rPr>
                <w:rFonts w:cs="Calibri"/>
              </w:rPr>
            </w:pPr>
          </w:p>
          <w:p w14:paraId="1D0E8CD9"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5856" behindDoc="0" locked="0" layoutInCell="1" allowOverlap="1" wp14:anchorId="1BBB5BD1" wp14:editId="7DBE2D80">
                      <wp:simplePos x="0" y="0"/>
                      <wp:positionH relativeFrom="column">
                        <wp:posOffset>-1359535</wp:posOffset>
                      </wp:positionH>
                      <wp:positionV relativeFrom="paragraph">
                        <wp:posOffset>309245</wp:posOffset>
                      </wp:positionV>
                      <wp:extent cx="9525" cy="295275"/>
                      <wp:effectExtent l="76200" t="0" r="66675" b="47625"/>
                      <wp:wrapNone/>
                      <wp:docPr id="1895" name="Ravni poveznik sa strelicom 1895"/>
                      <wp:cNvGraphicFramePr/>
                      <a:graphic xmlns:a="http://schemas.openxmlformats.org/drawingml/2006/main">
                        <a:graphicData uri="http://schemas.microsoft.com/office/word/2010/wordprocessingShape">
                          <wps:wsp>
                            <wps:cNvCnPr/>
                            <wps:spPr>
                              <a:xfrm flipH="1">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5FCEE2" id="Ravni poveznik sa strelicom 1895" o:spid="_x0000_s1026" type="#_x0000_t32" style="position:absolute;margin-left:-107.05pt;margin-top:24.35pt;width:.75pt;height:23.25pt;flip:x;z-index:2539458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" strokecolor="black [3200]" strokeweight=".5pt">
                      <v:stroke endarrow="block" joinstyle="miter"/>
                    </v:shape>
                  </w:pict>
                </mc:Fallback>
              </mc:AlternateContent>
            </w:r>
            <w:r w:rsidRPr="006C2744">
              <w:rPr>
                <w:rFonts w:cs="Calibri"/>
              </w:rPr>
              <w:t>Nalog se bilježi  u poslovnim knjigama.</w:t>
            </w:r>
          </w:p>
          <w:p w14:paraId="523E26AA" w14:textId="77777777" w:rsidR="00BC153A" w:rsidRPr="006C2744" w:rsidRDefault="00BC153A" w:rsidP="001652AB">
            <w:pPr>
              <w:rPr>
                <w:rFonts w:cs="Calibri"/>
              </w:rPr>
            </w:pPr>
          </w:p>
          <w:p w14:paraId="355E2CB0"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15136" behindDoc="0" locked="0" layoutInCell="1" allowOverlap="1" wp14:anchorId="03E479C5" wp14:editId="6F202E30">
                      <wp:simplePos x="0" y="0"/>
                      <wp:positionH relativeFrom="column">
                        <wp:posOffset>-2541270</wp:posOffset>
                      </wp:positionH>
                      <wp:positionV relativeFrom="paragraph">
                        <wp:posOffset>254000</wp:posOffset>
                      </wp:positionV>
                      <wp:extent cx="2333625" cy="657225"/>
                      <wp:effectExtent l="38100" t="19050" r="9525" b="47625"/>
                      <wp:wrapNone/>
                      <wp:docPr id="1896" name="Romb 1896"/>
                      <wp:cNvGraphicFramePr/>
                      <a:graphic xmlns:a="http://schemas.openxmlformats.org/drawingml/2006/main">
                        <a:graphicData uri="http://schemas.microsoft.com/office/word/2010/wordprocessingShape">
                          <wps:wsp>
                            <wps:cNvSpPr/>
                            <wps:spPr>
                              <a:xfrm>
                                <a:off x="0" y="0"/>
                                <a:ext cx="233362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AA44B5" w14:textId="77777777" w:rsidR="00BC153A" w:rsidRPr="0081424A" w:rsidRDefault="00BC153A" w:rsidP="00BC153A">
                                  <w:pPr>
                                    <w:rPr>
                                      <w:color w:val="000000" w:themeColor="text1"/>
                                      <w:sz w:val="16"/>
                                      <w:szCs w:val="16"/>
                                    </w:rPr>
                                  </w:pPr>
                                  <w:r>
                                    <w:rPr>
                                      <w:color w:val="000000" w:themeColor="text1"/>
                                      <w:sz w:val="16"/>
                                      <w:szCs w:val="16"/>
                                    </w:rPr>
                                    <w:t>KONTO USKLAĐEN S DOKUMENTACIJOM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E479C5" id="Romb 1896" o:spid="_x0000_s1341" type="#_x0000_t4" style="position:absolute;left:0;text-align:left;margin-left:-200.1pt;margin-top:20pt;width:183.75pt;height:51.75pt;z-index:25391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" filled="f" strokecolor="black [3213]" strokeweight="1pt">
                      <v:textbox>
                        <w:txbxContent>
                          <w:p w14:paraId="0BAA44B5" w14:textId="77777777" w:rsidR="00BC153A" w:rsidRPr="0081424A" w:rsidRDefault="00BC153A" w:rsidP="00BC153A">
                            <w:pPr>
                              <w:rPr>
                                <w:color w:val="000000" w:themeColor="text1"/>
                                <w:sz w:val="16"/>
                                <w:szCs w:val="16"/>
                              </w:rPr>
                            </w:pPr>
                            <w:r>
                              <w:rPr>
                                <w:color w:val="000000" w:themeColor="text1"/>
                                <w:sz w:val="16"/>
                                <w:szCs w:val="16"/>
                              </w:rPr>
                              <w:t>KONTO USKLAĐEN S DOKUMENTACIJOM</w:t>
                            </w:r>
                          </w:p>
                        </w:txbxContent>
                      </v:textbox>
                    </v:shape>
                  </w:pict>
                </mc:Fallback>
              </mc:AlternateContent>
            </w:r>
          </w:p>
          <w:p w14:paraId="78E5291C" w14:textId="77777777" w:rsidR="00BC153A" w:rsidRPr="006C2744" w:rsidRDefault="00BC153A" w:rsidP="001652AB">
            <w:pPr>
              <w:rPr>
                <w:rFonts w:cs="Calibri"/>
              </w:rPr>
            </w:pPr>
          </w:p>
          <w:p w14:paraId="0A671AD3" w14:textId="77777777" w:rsidR="00BC153A" w:rsidRPr="006C2744" w:rsidRDefault="00BC153A" w:rsidP="001652AB">
            <w:pPr>
              <w:rPr>
                <w:rFonts w:cs="Calibri"/>
              </w:rPr>
            </w:pPr>
          </w:p>
          <w:p w14:paraId="307CC9AD" w14:textId="77777777" w:rsidR="00BC153A" w:rsidRPr="006C2744" w:rsidRDefault="00BC153A" w:rsidP="001652AB">
            <w:pPr>
              <w:rPr>
                <w:rFonts w:cs="Calibri"/>
              </w:rPr>
            </w:pPr>
            <w:r w:rsidRPr="006C2744">
              <w:rPr>
                <w:rFonts w:cs="Calibri"/>
              </w:rPr>
              <w:t>Kontrola pravilnosti knjiženja u glavnu knjigu.</w:t>
            </w:r>
          </w:p>
          <w:p w14:paraId="3E51AE17"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6880" behindDoc="0" locked="0" layoutInCell="1" allowOverlap="1" wp14:anchorId="4098ED69" wp14:editId="45D8A64B">
                      <wp:simplePos x="0" y="0"/>
                      <wp:positionH relativeFrom="column">
                        <wp:posOffset>-1359535</wp:posOffset>
                      </wp:positionH>
                      <wp:positionV relativeFrom="paragraph">
                        <wp:posOffset>228600</wp:posOffset>
                      </wp:positionV>
                      <wp:extent cx="19050" cy="409575"/>
                      <wp:effectExtent l="57150" t="0" r="57150" b="47625"/>
                      <wp:wrapNone/>
                      <wp:docPr id="1897" name="Ravni poveznik sa strelicom 1897"/>
                      <wp:cNvGraphicFramePr/>
                      <a:graphic xmlns:a="http://schemas.openxmlformats.org/drawingml/2006/main">
                        <a:graphicData uri="http://schemas.microsoft.com/office/word/2010/wordprocessingShape">
                          <wps:wsp>
                            <wps:cNvCnPr/>
                            <wps:spPr>
                              <a:xfrm>
                                <a:off x="0" y="0"/>
                                <a:ext cx="1905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D5033" id="Ravni poveznik sa strelicom 1897" o:spid="_x0000_s1026" type="#_x0000_t32" style="position:absolute;margin-left:-107.05pt;margin-top:18pt;width:1.5pt;height:32.25pt;z-index:25394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" strokecolor="black [3200]" strokeweight=".5pt">
                      <v:stroke endarrow="block" joinstyle="miter"/>
                    </v:shape>
                  </w:pict>
                </mc:Fallback>
              </mc:AlternateContent>
            </w:r>
          </w:p>
          <w:p w14:paraId="5E9083B1" w14:textId="77777777" w:rsidR="00BC153A" w:rsidRPr="006C2744" w:rsidRDefault="00BC153A" w:rsidP="001652AB">
            <w:pPr>
              <w:rPr>
                <w:rFonts w:cs="Calibri"/>
              </w:rPr>
            </w:pPr>
          </w:p>
          <w:p w14:paraId="6919073F"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16160" behindDoc="0" locked="0" layoutInCell="1" allowOverlap="1" wp14:anchorId="23705A39" wp14:editId="2842016B">
                      <wp:simplePos x="0" y="0"/>
                      <wp:positionH relativeFrom="column">
                        <wp:posOffset>-2054860</wp:posOffset>
                      </wp:positionH>
                      <wp:positionV relativeFrom="paragraph">
                        <wp:posOffset>287654</wp:posOffset>
                      </wp:positionV>
                      <wp:extent cx="1438275" cy="733425"/>
                      <wp:effectExtent l="0" t="0" r="28575" b="28575"/>
                      <wp:wrapNone/>
                      <wp:docPr id="1898" name="Dijagram toka: Magnetni disk 1898"/>
                      <wp:cNvGraphicFramePr/>
                      <a:graphic xmlns:a="http://schemas.openxmlformats.org/drawingml/2006/main">
                        <a:graphicData uri="http://schemas.microsoft.com/office/word/2010/wordprocessingShape">
                          <wps:wsp>
                            <wps:cNvSpPr/>
                            <wps:spPr>
                              <a:xfrm>
                                <a:off x="0" y="0"/>
                                <a:ext cx="1438275" cy="733425"/>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1A87FB" w14:textId="77777777" w:rsidR="00BC153A" w:rsidRPr="00740C8F" w:rsidRDefault="00BC153A" w:rsidP="00BC153A">
                                  <w:pPr>
                                    <w:rPr>
                                      <w:color w:val="000000" w:themeColor="text1"/>
                                      <w:sz w:val="16"/>
                                      <w:szCs w:val="16"/>
                                    </w:rPr>
                                  </w:pPr>
                                  <w:r w:rsidRPr="00740C8F">
                                    <w:rPr>
                                      <w:color w:val="000000" w:themeColor="text1"/>
                                      <w:sz w:val="16"/>
                                      <w:szCs w:val="16"/>
                                    </w:rPr>
                                    <w:t>BAZA RAČUNOVODSTVENIH</w:t>
                                  </w:r>
                                  <w:r>
                                    <w:rPr>
                                      <w:color w:val="000000" w:themeColor="text1"/>
                                      <w:sz w:val="16"/>
                                      <w:szCs w:val="16"/>
                                    </w:rPr>
                                    <w:t xml:space="preserve"> </w:t>
                                  </w:r>
                                  <w:r w:rsidRPr="00740C8F">
                                    <w:rPr>
                                      <w:color w:val="000000" w:themeColor="text1"/>
                                      <w:sz w:val="16"/>
                                      <w:szCs w:val="16"/>
                                    </w:rPr>
                                    <w:t>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705A39" id="Dijagram toka: Magnetni disk 1898" o:spid="_x0000_s1342" type="#_x0000_t132" style="position:absolute;left:0;text-align:left;margin-left:-161.8pt;margin-top:22.65pt;width:113.25pt;height:57.75pt;z-index:25391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" filled="f" strokecolor="black [3213]" strokeweight="1pt">
                      <v:stroke joinstyle="miter"/>
                      <v:textbox>
                        <w:txbxContent>
                          <w:p w14:paraId="1E1A87FB" w14:textId="77777777" w:rsidR="00BC153A" w:rsidRPr="00740C8F" w:rsidRDefault="00BC153A" w:rsidP="00BC153A">
                            <w:pPr>
                              <w:rPr>
                                <w:color w:val="000000" w:themeColor="text1"/>
                                <w:sz w:val="16"/>
                                <w:szCs w:val="16"/>
                              </w:rPr>
                            </w:pPr>
                            <w:r w:rsidRPr="00740C8F">
                              <w:rPr>
                                <w:color w:val="000000" w:themeColor="text1"/>
                                <w:sz w:val="16"/>
                                <w:szCs w:val="16"/>
                              </w:rPr>
                              <w:t>BAZA RAČUNOVODSTVENIH</w:t>
                            </w:r>
                            <w:r>
                              <w:rPr>
                                <w:color w:val="000000" w:themeColor="text1"/>
                                <w:sz w:val="16"/>
                                <w:szCs w:val="16"/>
                              </w:rPr>
                              <w:t xml:space="preserve"> </w:t>
                            </w:r>
                            <w:r w:rsidRPr="00740C8F">
                              <w:rPr>
                                <w:color w:val="000000" w:themeColor="text1"/>
                                <w:sz w:val="16"/>
                                <w:szCs w:val="16"/>
                              </w:rPr>
                              <w:t>PODATAKA</w:t>
                            </w:r>
                          </w:p>
                        </w:txbxContent>
                      </v:textbox>
                    </v:shape>
                  </w:pict>
                </mc:Fallback>
              </mc:AlternateContent>
            </w:r>
          </w:p>
          <w:p w14:paraId="0037F5F3" w14:textId="77777777" w:rsidR="00BC153A" w:rsidRPr="006C2744" w:rsidRDefault="00BC153A" w:rsidP="001652AB">
            <w:pPr>
              <w:rPr>
                <w:rFonts w:cs="Calibri"/>
              </w:rPr>
            </w:pPr>
          </w:p>
          <w:p w14:paraId="7DE31AA1" w14:textId="77777777" w:rsidR="00BC153A" w:rsidRPr="006C2744" w:rsidRDefault="00BC153A" w:rsidP="001652AB">
            <w:pPr>
              <w:rPr>
                <w:rFonts w:cs="Calibri"/>
              </w:rPr>
            </w:pPr>
          </w:p>
          <w:p w14:paraId="0C818AE7" w14:textId="77777777" w:rsidR="00BC153A" w:rsidRPr="006C2744" w:rsidRDefault="00BC153A" w:rsidP="001652AB">
            <w:pPr>
              <w:rPr>
                <w:rFonts w:cs="Calibri"/>
              </w:rPr>
            </w:pPr>
            <w:r w:rsidRPr="006C2744">
              <w:rPr>
                <w:rFonts w:cs="Calibri"/>
              </w:rPr>
              <w:t>Podaci se čuvaju u arhivi podataka koja se svakodne</w:t>
            </w:r>
            <w:r>
              <w:rPr>
                <w:rFonts w:cs="Calibri"/>
              </w:rPr>
              <w:t>v</w:t>
            </w:r>
            <w:r w:rsidRPr="006C2744">
              <w:rPr>
                <w:rFonts w:cs="Calibri"/>
              </w:rPr>
              <w:t>no obnavlja.</w:t>
            </w:r>
          </w:p>
          <w:p w14:paraId="60BA7DE2"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7904" behindDoc="0" locked="0" layoutInCell="1" allowOverlap="1" wp14:anchorId="073D2F01" wp14:editId="5140F7A1">
                      <wp:simplePos x="0" y="0"/>
                      <wp:positionH relativeFrom="column">
                        <wp:posOffset>-1330960</wp:posOffset>
                      </wp:positionH>
                      <wp:positionV relativeFrom="paragraph">
                        <wp:posOffset>168910</wp:posOffset>
                      </wp:positionV>
                      <wp:extent cx="0" cy="466725"/>
                      <wp:effectExtent l="76200" t="0" r="57150" b="47625"/>
                      <wp:wrapNone/>
                      <wp:docPr id="1899" name="Ravni poveznik sa strelicom 1899"/>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9307FF" id="Ravni poveznik sa strelicom 1899" o:spid="_x0000_s1026" type="#_x0000_t32" style="position:absolute;margin-left:-104.8pt;margin-top:13.3pt;width:0;height:36.75pt;z-index:25394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" strokecolor="black [3200]" strokeweight=".5pt">
                      <v:stroke endarrow="block" joinstyle="miter"/>
                    </v:shape>
                  </w:pict>
                </mc:Fallback>
              </mc:AlternateContent>
            </w:r>
          </w:p>
          <w:p w14:paraId="6D7C2941" w14:textId="77777777" w:rsidR="00BC153A" w:rsidRPr="006C2744" w:rsidRDefault="00BC153A" w:rsidP="001652AB">
            <w:pPr>
              <w:rPr>
                <w:rFonts w:cs="Calibri"/>
              </w:rPr>
            </w:pPr>
          </w:p>
          <w:p w14:paraId="4F47A0DE" w14:textId="77777777" w:rsidR="00BC153A" w:rsidRPr="006C2744"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3914112" behindDoc="0" locked="0" layoutInCell="1" allowOverlap="1" wp14:anchorId="4468B328" wp14:editId="7FADCCEF">
                      <wp:simplePos x="0" y="0"/>
                      <wp:positionH relativeFrom="column">
                        <wp:posOffset>-2023110</wp:posOffset>
                      </wp:positionH>
                      <wp:positionV relativeFrom="paragraph">
                        <wp:posOffset>291465</wp:posOffset>
                      </wp:positionV>
                      <wp:extent cx="1428750" cy="438150"/>
                      <wp:effectExtent l="0" t="0" r="19050" b="19050"/>
                      <wp:wrapNone/>
                      <wp:docPr id="1900" name="Pravokutnik 1900"/>
                      <wp:cNvGraphicFramePr/>
                      <a:graphic xmlns:a="http://schemas.openxmlformats.org/drawingml/2006/main">
                        <a:graphicData uri="http://schemas.microsoft.com/office/word/2010/wordprocessingShape">
                          <wps:wsp>
                            <wps:cNvSpPr/>
                            <wps:spPr>
                              <a:xfrm>
                                <a:off x="0" y="0"/>
                                <a:ext cx="142875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ADF72CF" w14:textId="77777777" w:rsidR="00BC153A" w:rsidRPr="0081424A" w:rsidRDefault="00BC153A" w:rsidP="00BC153A">
                                  <w:pPr>
                                    <w:rPr>
                                      <w:color w:val="000000" w:themeColor="text1"/>
                                      <w:sz w:val="20"/>
                                      <w:szCs w:val="20"/>
                                    </w:rPr>
                                  </w:pPr>
                                  <w:r>
                                    <w:rPr>
                                      <w:color w:val="000000" w:themeColor="text1"/>
                                      <w:sz w:val="20"/>
                                      <w:szCs w:val="20"/>
                                    </w:rPr>
                                    <w:t>IZRADA FINANCIJSKIH IZVJEŠTAJA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68B328" id="Pravokutnik 1900" o:spid="_x0000_s1343" style="position:absolute;left:0;text-align:left;margin-left:-159.3pt;margin-top:22.95pt;width:112.5pt;height:34.5pt;z-index:25391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" filled="f" strokecolor="black [3213]" strokeweight="1pt">
                      <v:textbox>
                        <w:txbxContent>
                          <w:p w14:paraId="7ADF72CF" w14:textId="77777777" w:rsidR="00BC153A" w:rsidRPr="0081424A" w:rsidRDefault="00BC153A" w:rsidP="00BC153A">
                            <w:pPr>
                              <w:rPr>
                                <w:color w:val="000000" w:themeColor="text1"/>
                                <w:sz w:val="20"/>
                                <w:szCs w:val="20"/>
                              </w:rPr>
                            </w:pPr>
                            <w:r>
                              <w:rPr>
                                <w:color w:val="000000" w:themeColor="text1"/>
                                <w:sz w:val="20"/>
                                <w:szCs w:val="20"/>
                              </w:rPr>
                              <w:t>IZRADA FINANCIJSKIH IZVJEŠTAJA</w:t>
                            </w:r>
                          </w:p>
                        </w:txbxContent>
                      </v:textbox>
                    </v:rect>
                  </w:pict>
                </mc:Fallback>
              </mc:AlternateContent>
            </w:r>
          </w:p>
          <w:p w14:paraId="09F3410A" w14:textId="77777777" w:rsidR="00BC153A" w:rsidRPr="006C2744" w:rsidRDefault="00BC153A" w:rsidP="001652AB">
            <w:pPr>
              <w:rPr>
                <w:rFonts w:cs="Calibri"/>
              </w:rPr>
            </w:pPr>
          </w:p>
          <w:p w14:paraId="5412CEAF" w14:textId="77777777" w:rsidR="00BC153A" w:rsidRPr="006C2744" w:rsidRDefault="00BC153A" w:rsidP="001652AB">
            <w:pPr>
              <w:rPr>
                <w:rFonts w:cs="Calibri"/>
              </w:rPr>
            </w:pPr>
            <w:r w:rsidRPr="006C2744">
              <w:rPr>
                <w:rFonts w:cs="Calibri"/>
              </w:rPr>
              <w:t>Na temelju podataka izrađuju se financijski izvještaji.</w:t>
            </w:r>
          </w:p>
          <w:p w14:paraId="708FF64C" w14:textId="77777777" w:rsidR="00BC153A" w:rsidRPr="006C2744" w:rsidRDefault="00BC153A" w:rsidP="001652AB">
            <w:pPr>
              <w:rPr>
                <w:rFonts w:cs="Calibri"/>
              </w:rPr>
            </w:pPr>
            <w:r>
              <w:rPr>
                <w:rFonts w:cs="Calibri"/>
                <w:noProof/>
              </w:rPr>
              <mc:AlternateContent>
                <mc:Choice Requires="wps">
                  <w:drawing>
                    <wp:anchor distT="0" distB="0" distL="114300" distR="114300" simplePos="0" relativeHeight="253948928" behindDoc="0" locked="0" layoutInCell="1" allowOverlap="1" wp14:anchorId="499BF0FF" wp14:editId="7E79505B">
                      <wp:simplePos x="0" y="0"/>
                      <wp:positionH relativeFrom="column">
                        <wp:posOffset>-1311910</wp:posOffset>
                      </wp:positionH>
                      <wp:positionV relativeFrom="paragraph">
                        <wp:posOffset>220980</wp:posOffset>
                      </wp:positionV>
                      <wp:extent cx="0" cy="466725"/>
                      <wp:effectExtent l="76200" t="0" r="57150" b="47625"/>
                      <wp:wrapNone/>
                      <wp:docPr id="1901" name="Ravni poveznik sa strelicom 1901"/>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D558D" id="Ravni poveznik sa strelicom 1901" o:spid="_x0000_s1026" type="#_x0000_t32" style="position:absolute;margin-left:-103.3pt;margin-top:17.4pt;width:0;height:36.75pt;z-index:25394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" strokecolor="black [3200]" strokeweight=".5pt">
                      <v:stroke endarrow="block" joinstyle="miter"/>
                    </v:shape>
                  </w:pict>
                </mc:Fallback>
              </mc:AlternateContent>
            </w:r>
          </w:p>
          <w:p w14:paraId="5DE8C2EF" w14:textId="77777777" w:rsidR="00BC153A" w:rsidRPr="006C2744" w:rsidRDefault="00BC153A" w:rsidP="001652AB">
            <w:pPr>
              <w:rPr>
                <w:rFonts w:cs="Calibri"/>
              </w:rPr>
            </w:pPr>
          </w:p>
          <w:p w14:paraId="458B3872" w14:textId="77777777" w:rsidR="00BC153A" w:rsidRDefault="00BC153A" w:rsidP="001652AB">
            <w:pPr>
              <w:pStyle w:val="Odlomakpopisa"/>
              <w:ind w:left="0"/>
              <w:rPr>
                <w:rFonts w:cs="Calibri"/>
                <w:sz w:val="20"/>
                <w:szCs w:val="20"/>
              </w:rPr>
            </w:pPr>
            <w:r w:rsidRPr="0081424A">
              <w:rPr>
                <w:rFonts w:cs="Calibri"/>
                <w:noProof/>
                <w:sz w:val="20"/>
                <w:szCs w:val="20"/>
              </w:rPr>
              <mc:AlternateContent>
                <mc:Choice Requires="wps">
                  <w:drawing>
                    <wp:anchor distT="0" distB="0" distL="114300" distR="114300" simplePos="0" relativeHeight="253917184" behindDoc="0" locked="0" layoutInCell="1" allowOverlap="1" wp14:anchorId="0F0CBE94" wp14:editId="76F7EFA1">
                      <wp:simplePos x="0" y="0"/>
                      <wp:positionH relativeFrom="column">
                        <wp:posOffset>-1832610</wp:posOffset>
                      </wp:positionH>
                      <wp:positionV relativeFrom="paragraph">
                        <wp:posOffset>335280</wp:posOffset>
                      </wp:positionV>
                      <wp:extent cx="1047750" cy="390525"/>
                      <wp:effectExtent l="0" t="0" r="19050" b="28575"/>
                      <wp:wrapNone/>
                      <wp:docPr id="1902" name="Elipsa 1902"/>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9446C1A"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F0CBE94" id="Elipsa 1902" o:spid="_x0000_s1344" style="position:absolute;left:0;text-align:left;margin-left:-144.3pt;margin-top:26.4pt;width:82.5pt;height:30.75pt;z-index:253917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" fillcolor="white [3201]" strokecolor="black [3200]" strokeweight="1pt">
                      <v:stroke joinstyle="miter"/>
                      <v:textbox>
                        <w:txbxContent>
                          <w:p w14:paraId="69446C1A" w14:textId="77777777" w:rsidR="00BC153A" w:rsidRPr="0081424A" w:rsidRDefault="00BC153A" w:rsidP="00BC153A">
                            <w:pPr>
                              <w:rPr>
                                <w:sz w:val="20"/>
                                <w:szCs w:val="20"/>
                              </w:rPr>
                            </w:pPr>
                            <w:r>
                              <w:rPr>
                                <w:sz w:val="20"/>
                                <w:szCs w:val="20"/>
                              </w:rPr>
                              <w:t>KRAJ</w:t>
                            </w:r>
                          </w:p>
                        </w:txbxContent>
                      </v:textbox>
                    </v:oval>
                  </w:pict>
                </mc:Fallback>
              </mc:AlternateContent>
            </w:r>
          </w:p>
          <w:p w14:paraId="09013D4B" w14:textId="77777777" w:rsidR="00BC153A" w:rsidRDefault="00BC153A" w:rsidP="001652AB">
            <w:pPr>
              <w:pStyle w:val="Odlomakpopisa"/>
              <w:ind w:left="0"/>
              <w:rPr>
                <w:rFonts w:cs="Calibri"/>
                <w:sz w:val="20"/>
                <w:szCs w:val="20"/>
              </w:rPr>
            </w:pPr>
          </w:p>
          <w:p w14:paraId="0F990B7D" w14:textId="77777777" w:rsidR="00BC153A" w:rsidRDefault="00BC153A" w:rsidP="001652AB">
            <w:pPr>
              <w:pStyle w:val="Odlomakpopisa"/>
              <w:ind w:left="0"/>
              <w:rPr>
                <w:rFonts w:cs="Calibri"/>
                <w:sz w:val="20"/>
                <w:szCs w:val="20"/>
              </w:rPr>
            </w:pPr>
          </w:p>
          <w:p w14:paraId="7D5A7873" w14:textId="77777777" w:rsidR="00BC153A" w:rsidRDefault="00BC153A" w:rsidP="001652AB">
            <w:pPr>
              <w:pStyle w:val="Odlomakpopisa"/>
              <w:ind w:left="0"/>
              <w:rPr>
                <w:rFonts w:cs="Calibri"/>
                <w:sz w:val="20"/>
                <w:szCs w:val="20"/>
              </w:rPr>
            </w:pPr>
          </w:p>
          <w:p w14:paraId="12CBBCE8" w14:textId="77777777" w:rsidR="00BC153A" w:rsidRDefault="00BC153A" w:rsidP="001652AB">
            <w:pPr>
              <w:pStyle w:val="Odlomakpopisa"/>
              <w:ind w:left="0"/>
              <w:rPr>
                <w:rFonts w:cs="Calibri"/>
                <w:sz w:val="20"/>
                <w:szCs w:val="20"/>
              </w:rPr>
            </w:pPr>
          </w:p>
          <w:p w14:paraId="2D1ABDC4" w14:textId="77777777" w:rsidR="00BC153A" w:rsidRDefault="00BC153A" w:rsidP="001652AB">
            <w:pPr>
              <w:pStyle w:val="Odlomakpopisa"/>
              <w:ind w:left="0"/>
              <w:rPr>
                <w:rFonts w:cs="Calibri"/>
                <w:sz w:val="20"/>
                <w:szCs w:val="20"/>
              </w:rPr>
            </w:pPr>
          </w:p>
          <w:p w14:paraId="75EEC57E" w14:textId="77777777" w:rsidR="00BC153A" w:rsidRPr="00BA72F7" w:rsidRDefault="00BC153A" w:rsidP="001652AB">
            <w:pPr>
              <w:pStyle w:val="Odlomakpopisa"/>
              <w:ind w:left="0"/>
              <w:jc w:val="both"/>
              <w:rPr>
                <w:rFonts w:cs="Calibri"/>
                <w:sz w:val="20"/>
                <w:szCs w:val="20"/>
              </w:rPr>
            </w:pPr>
          </w:p>
        </w:tc>
      </w:tr>
    </w:tbl>
    <w:p w14:paraId="09AF8E3F" w14:textId="77777777" w:rsidR="00BC153A" w:rsidRDefault="00BC153A" w:rsidP="00BC153A">
      <w:pPr>
        <w:jc w:val="both"/>
      </w:pPr>
    </w:p>
    <w:p w14:paraId="2EF0C06F" w14:textId="77777777" w:rsidR="00BC153A" w:rsidRDefault="00BC153A" w:rsidP="00BC153A">
      <w:pPr>
        <w:jc w:val="both"/>
      </w:pPr>
    </w:p>
    <w:p w14:paraId="651328FB" w14:textId="77777777" w:rsidR="00BC153A" w:rsidRDefault="00BC153A" w:rsidP="00BC153A">
      <w:pPr>
        <w:jc w:val="both"/>
      </w:pPr>
    </w:p>
    <w:p w14:paraId="2B180A0A" w14:textId="77777777" w:rsidR="00BC153A" w:rsidRDefault="00BC153A" w:rsidP="00BC153A">
      <w:pPr>
        <w:jc w:val="both"/>
      </w:pPr>
    </w:p>
    <w:p w14:paraId="5445E7D7" w14:textId="77777777" w:rsidR="00BC153A" w:rsidRDefault="00BC153A" w:rsidP="00BC153A">
      <w:pPr>
        <w:jc w:val="both"/>
      </w:pPr>
    </w:p>
    <w:p w14:paraId="18DC0484" w14:textId="77777777" w:rsidR="00BC153A" w:rsidRDefault="00BC153A" w:rsidP="00BC153A">
      <w:pPr>
        <w:jc w:val="both"/>
      </w:pPr>
    </w:p>
    <w:p w14:paraId="4BA5F486" w14:textId="77777777" w:rsidR="00BC153A" w:rsidRDefault="00BC153A" w:rsidP="00BC153A">
      <w:pPr>
        <w:jc w:val="both"/>
      </w:pPr>
    </w:p>
    <w:p w14:paraId="38A297D7" w14:textId="77777777" w:rsidR="00BC153A" w:rsidRDefault="00BC153A" w:rsidP="00BC153A">
      <w:pPr>
        <w:jc w:val="both"/>
      </w:pPr>
    </w:p>
    <w:p w14:paraId="50A7E0CE" w14:textId="77777777" w:rsidR="00BC153A" w:rsidRDefault="00BC153A" w:rsidP="00BC153A">
      <w:pPr>
        <w:jc w:val="both"/>
      </w:pPr>
    </w:p>
    <w:p w14:paraId="53682689"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0794F2EF" w14:textId="77777777" w:rsidTr="001652AB">
        <w:tc>
          <w:tcPr>
            <w:tcW w:w="3030" w:type="dxa"/>
            <w:gridSpan w:val="2"/>
            <w:shd w:val="clear" w:color="auto" w:fill="D9D9D9" w:themeFill="background1" w:themeFillShade="D9"/>
            <w:vAlign w:val="center"/>
          </w:tcPr>
          <w:p w14:paraId="5D9B3E98" w14:textId="77777777" w:rsidR="00BC153A" w:rsidRPr="00910D2A" w:rsidRDefault="00BC153A" w:rsidP="001652AB">
            <w:pPr>
              <w:rPr>
                <w:rFonts w:cs="Calibri"/>
                <w:b/>
                <w:szCs w:val="22"/>
              </w:rPr>
            </w:pPr>
          </w:p>
          <w:p w14:paraId="27BD2B7B" w14:textId="77777777" w:rsidR="00BC153A" w:rsidRPr="00910D2A" w:rsidRDefault="00BC153A" w:rsidP="001652AB">
            <w:pPr>
              <w:rPr>
                <w:rFonts w:cs="Calibri"/>
                <w:b/>
                <w:szCs w:val="22"/>
              </w:rPr>
            </w:pPr>
            <w:r w:rsidRPr="00910D2A">
              <w:rPr>
                <w:rFonts w:cs="Calibri"/>
                <w:b/>
                <w:szCs w:val="22"/>
              </w:rPr>
              <w:t>KORISNIK</w:t>
            </w:r>
          </w:p>
          <w:p w14:paraId="1F39D47E" w14:textId="77777777" w:rsidR="00BC153A" w:rsidRPr="00910D2A" w:rsidRDefault="00BC153A" w:rsidP="001652AB">
            <w:pPr>
              <w:rPr>
                <w:rFonts w:cs="Calibri"/>
                <w:b/>
                <w:szCs w:val="22"/>
              </w:rPr>
            </w:pPr>
            <w:r w:rsidRPr="00910D2A">
              <w:rPr>
                <w:rFonts w:cs="Calibri"/>
                <w:b/>
                <w:szCs w:val="22"/>
              </w:rPr>
              <w:t>GRAD KOPRIVNICA</w:t>
            </w:r>
          </w:p>
          <w:p w14:paraId="0899B234"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0B5632DC" w14:textId="77777777" w:rsidR="00BC153A" w:rsidRPr="00910D2A" w:rsidRDefault="00BC153A" w:rsidP="001652AB">
            <w:pPr>
              <w:rPr>
                <w:rFonts w:cs="Calibri"/>
                <w:b/>
                <w:szCs w:val="22"/>
              </w:rPr>
            </w:pPr>
          </w:p>
          <w:p w14:paraId="04E9DDB8" w14:textId="77777777" w:rsidR="00BC153A" w:rsidRPr="00910D2A" w:rsidRDefault="00BC153A" w:rsidP="001652AB">
            <w:pPr>
              <w:rPr>
                <w:rFonts w:cs="Calibri"/>
                <w:b/>
                <w:szCs w:val="22"/>
              </w:rPr>
            </w:pPr>
            <w:r>
              <w:rPr>
                <w:rFonts w:cs="Calibri"/>
                <w:b/>
                <w:szCs w:val="22"/>
              </w:rPr>
              <w:t>POSTUPAK OBRAČUNA I ISPLATE PUTNIH NALOGA</w:t>
            </w:r>
          </w:p>
          <w:p w14:paraId="1AEB8D60"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599B51D2" w14:textId="77777777" w:rsidR="00BC153A" w:rsidRPr="00910D2A" w:rsidRDefault="00BC153A" w:rsidP="001652AB">
            <w:pPr>
              <w:rPr>
                <w:rFonts w:cs="Calibri"/>
                <w:b/>
                <w:szCs w:val="22"/>
              </w:rPr>
            </w:pPr>
            <w:r w:rsidRPr="00910D2A">
              <w:rPr>
                <w:rFonts w:cs="Calibri"/>
                <w:b/>
                <w:szCs w:val="22"/>
              </w:rPr>
              <w:t>ŠIFRA PROCESA</w:t>
            </w:r>
          </w:p>
          <w:p w14:paraId="369EDD1A"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.9.</w:t>
            </w:r>
          </w:p>
        </w:tc>
      </w:tr>
      <w:tr w:rsidR="00BC153A" w:rsidRPr="00F15609" w14:paraId="652FC066" w14:textId="77777777" w:rsidTr="001652AB">
        <w:tc>
          <w:tcPr>
            <w:tcW w:w="3030" w:type="dxa"/>
            <w:gridSpan w:val="2"/>
            <w:shd w:val="clear" w:color="auto" w:fill="D9D9D9" w:themeFill="background1" w:themeFillShade="D9"/>
            <w:vAlign w:val="center"/>
          </w:tcPr>
          <w:p w14:paraId="78386F0C" w14:textId="77777777" w:rsidR="00BC153A" w:rsidRPr="00910D2A" w:rsidRDefault="00BC153A" w:rsidP="001652AB">
            <w:pPr>
              <w:rPr>
                <w:rFonts w:cs="Calibri"/>
                <w:b/>
                <w:szCs w:val="22"/>
              </w:rPr>
            </w:pPr>
          </w:p>
          <w:p w14:paraId="2809105A"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7EC5233C" w14:textId="77777777" w:rsidR="00BC153A" w:rsidRPr="00910D2A" w:rsidRDefault="00BC153A" w:rsidP="001652AB">
            <w:pPr>
              <w:rPr>
                <w:rFonts w:cs="Calibri"/>
                <w:szCs w:val="22"/>
              </w:rPr>
            </w:pPr>
          </w:p>
        </w:tc>
        <w:tc>
          <w:tcPr>
            <w:tcW w:w="6032" w:type="dxa"/>
            <w:gridSpan w:val="2"/>
            <w:vAlign w:val="center"/>
          </w:tcPr>
          <w:p w14:paraId="6BE5AD21" w14:textId="77777777" w:rsidR="00BC153A" w:rsidRPr="000C4852" w:rsidRDefault="00BC153A" w:rsidP="001652AB">
            <w:pPr>
              <w:rPr>
                <w:rFonts w:cs="Calibri"/>
                <w:color w:val="000000"/>
                <w:szCs w:val="22"/>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r>
      <w:tr w:rsidR="00BC153A" w:rsidRPr="00F15609" w14:paraId="185492F7" w14:textId="77777777" w:rsidTr="001652AB">
        <w:tc>
          <w:tcPr>
            <w:tcW w:w="9062" w:type="dxa"/>
            <w:gridSpan w:val="4"/>
            <w:tcBorders>
              <w:left w:val="nil"/>
              <w:right w:val="nil"/>
            </w:tcBorders>
            <w:vAlign w:val="center"/>
          </w:tcPr>
          <w:p w14:paraId="73F4FB2B" w14:textId="77777777" w:rsidR="00BC153A" w:rsidRPr="00910D2A" w:rsidRDefault="00BC153A" w:rsidP="001652AB">
            <w:pPr>
              <w:rPr>
                <w:rFonts w:cs="Calibri"/>
                <w:szCs w:val="22"/>
              </w:rPr>
            </w:pPr>
          </w:p>
        </w:tc>
      </w:tr>
      <w:tr w:rsidR="00BC153A" w:rsidRPr="00F15609" w14:paraId="5692D382" w14:textId="77777777" w:rsidTr="001652AB">
        <w:tc>
          <w:tcPr>
            <w:tcW w:w="9062" w:type="dxa"/>
            <w:gridSpan w:val="4"/>
            <w:shd w:val="clear" w:color="auto" w:fill="D9D9D9" w:themeFill="background1" w:themeFillShade="D9"/>
            <w:vAlign w:val="center"/>
          </w:tcPr>
          <w:p w14:paraId="7F96C865"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12633CD8" w14:textId="77777777" w:rsidTr="001652AB">
        <w:tc>
          <w:tcPr>
            <w:tcW w:w="9062" w:type="dxa"/>
            <w:gridSpan w:val="4"/>
            <w:vAlign w:val="center"/>
          </w:tcPr>
          <w:p w14:paraId="59C91624" w14:textId="77777777" w:rsidR="00BC153A" w:rsidRPr="00815ED9" w:rsidRDefault="00BC153A" w:rsidP="001652AB">
            <w:pPr>
              <w:rPr>
                <w:rFonts w:cs="Calibri"/>
                <w:szCs w:val="22"/>
              </w:rPr>
            </w:pPr>
            <w:r w:rsidRPr="00815ED9">
              <w:rPr>
                <w:rFonts w:cs="Calibri"/>
              </w:rPr>
              <w:t xml:space="preserve">Proces </w:t>
            </w:r>
            <w:r>
              <w:rPr>
                <w:rFonts w:cs="Calibri"/>
              </w:rPr>
              <w:t>obračuna i isplate putnih naknada</w:t>
            </w:r>
          </w:p>
        </w:tc>
      </w:tr>
      <w:tr w:rsidR="00BC153A" w:rsidRPr="00F15609" w14:paraId="25C7767F" w14:textId="77777777" w:rsidTr="001652AB">
        <w:tc>
          <w:tcPr>
            <w:tcW w:w="9062" w:type="dxa"/>
            <w:gridSpan w:val="4"/>
            <w:tcBorders>
              <w:left w:val="nil"/>
              <w:right w:val="nil"/>
            </w:tcBorders>
            <w:vAlign w:val="center"/>
          </w:tcPr>
          <w:p w14:paraId="0421F52D" w14:textId="77777777" w:rsidR="00BC153A" w:rsidRPr="00910D2A" w:rsidRDefault="00BC153A" w:rsidP="001652AB">
            <w:pPr>
              <w:rPr>
                <w:rFonts w:cs="Calibri"/>
                <w:szCs w:val="22"/>
              </w:rPr>
            </w:pPr>
          </w:p>
        </w:tc>
      </w:tr>
      <w:tr w:rsidR="00BC153A" w:rsidRPr="00F15609" w14:paraId="251AC030" w14:textId="77777777" w:rsidTr="001652AB">
        <w:tc>
          <w:tcPr>
            <w:tcW w:w="9062" w:type="dxa"/>
            <w:gridSpan w:val="4"/>
            <w:shd w:val="clear" w:color="auto" w:fill="D9D9D9" w:themeFill="background1" w:themeFillShade="D9"/>
            <w:vAlign w:val="center"/>
          </w:tcPr>
          <w:p w14:paraId="7019B3FC"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080AEAC9" w14:textId="77777777" w:rsidTr="001652AB">
        <w:tc>
          <w:tcPr>
            <w:tcW w:w="9062" w:type="dxa"/>
            <w:gridSpan w:val="4"/>
            <w:vAlign w:val="center"/>
          </w:tcPr>
          <w:p w14:paraId="0E4BABCF" w14:textId="77777777" w:rsidR="00BC153A" w:rsidRPr="00815ED9" w:rsidRDefault="00BC153A" w:rsidP="001652AB">
            <w:pPr>
              <w:pStyle w:val="Bezproreda"/>
              <w:spacing w:line="276" w:lineRule="auto"/>
              <w:rPr>
                <w:rFonts w:cs="Calibri"/>
                <w:b w:val="0"/>
                <w:szCs w:val="22"/>
              </w:rPr>
            </w:pPr>
            <w:r w:rsidRPr="00815ED9">
              <w:rPr>
                <w:rFonts w:cs="Calibri"/>
                <w:b w:val="0"/>
              </w:rPr>
              <w:t>Upućivanje odgovarajuće osobe/a na službeno putovanje kada postoji potreba i očekivana korist za organizaciju kako bi se ispunili specifični ciljevi s prihvatljivim i točno obračunatim troškovima koji će biti pravodobno plaćeni.</w:t>
            </w:r>
          </w:p>
        </w:tc>
      </w:tr>
      <w:tr w:rsidR="00BC153A" w:rsidRPr="00F15609" w14:paraId="4AC916D3" w14:textId="77777777" w:rsidTr="001652AB">
        <w:tc>
          <w:tcPr>
            <w:tcW w:w="9062" w:type="dxa"/>
            <w:gridSpan w:val="4"/>
            <w:tcBorders>
              <w:left w:val="nil"/>
              <w:right w:val="nil"/>
            </w:tcBorders>
            <w:vAlign w:val="center"/>
          </w:tcPr>
          <w:p w14:paraId="25DDD88B" w14:textId="77777777" w:rsidR="00BC153A" w:rsidRPr="00910D2A" w:rsidRDefault="00BC153A" w:rsidP="001652AB">
            <w:pPr>
              <w:rPr>
                <w:rFonts w:cs="Calibri"/>
                <w:szCs w:val="22"/>
              </w:rPr>
            </w:pPr>
          </w:p>
        </w:tc>
      </w:tr>
      <w:tr w:rsidR="00BC153A" w:rsidRPr="00F15609" w14:paraId="2C4B8508" w14:textId="77777777" w:rsidTr="001652AB">
        <w:tc>
          <w:tcPr>
            <w:tcW w:w="9062" w:type="dxa"/>
            <w:gridSpan w:val="4"/>
            <w:shd w:val="clear" w:color="auto" w:fill="D9D9D9" w:themeFill="background1" w:themeFillShade="D9"/>
            <w:vAlign w:val="center"/>
          </w:tcPr>
          <w:p w14:paraId="1F7D7DB0"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46AB0F87" w14:textId="77777777" w:rsidTr="001652AB">
        <w:tc>
          <w:tcPr>
            <w:tcW w:w="9062" w:type="dxa"/>
            <w:gridSpan w:val="4"/>
            <w:vAlign w:val="center"/>
          </w:tcPr>
          <w:p w14:paraId="683B514E" w14:textId="77777777" w:rsidR="00BC153A" w:rsidRPr="00910D2A" w:rsidRDefault="00BC153A" w:rsidP="001652AB">
            <w:pPr>
              <w:jc w:val="both"/>
              <w:rPr>
                <w:rFonts w:cs="Calibri"/>
                <w:szCs w:val="22"/>
              </w:rPr>
            </w:pPr>
            <w:r w:rsidRPr="006C2744">
              <w:rPr>
                <w:rFonts w:cs="Calibri"/>
              </w:rPr>
              <w:t>Obračun sredstava na temelju nepotpune i nevjerodostojne dokumentacije; Isplata sredstava na temelju netočnog obračuna; Isplata sredstava sa krive proračunske pozicije; Isplata sredstava krivome zaposleniku i/ili nepravovremene, netočne i necjelovite knjigovodstvene evidencije.</w:t>
            </w:r>
          </w:p>
        </w:tc>
      </w:tr>
      <w:tr w:rsidR="00BC153A" w:rsidRPr="00F15609" w14:paraId="558446AC" w14:textId="77777777" w:rsidTr="001652AB">
        <w:tc>
          <w:tcPr>
            <w:tcW w:w="9062" w:type="dxa"/>
            <w:gridSpan w:val="4"/>
            <w:tcBorders>
              <w:left w:val="nil"/>
              <w:right w:val="nil"/>
            </w:tcBorders>
            <w:vAlign w:val="center"/>
          </w:tcPr>
          <w:p w14:paraId="2B7F80FD" w14:textId="77777777" w:rsidR="00BC153A" w:rsidRPr="00910D2A" w:rsidRDefault="00BC153A" w:rsidP="001652AB">
            <w:pPr>
              <w:rPr>
                <w:rFonts w:cs="Calibri"/>
                <w:szCs w:val="22"/>
              </w:rPr>
            </w:pPr>
          </w:p>
        </w:tc>
      </w:tr>
      <w:tr w:rsidR="00BC153A" w:rsidRPr="00F15609" w14:paraId="39ACA05C" w14:textId="77777777" w:rsidTr="001652AB">
        <w:tc>
          <w:tcPr>
            <w:tcW w:w="9062" w:type="dxa"/>
            <w:gridSpan w:val="4"/>
            <w:shd w:val="clear" w:color="auto" w:fill="D9D9D9" w:themeFill="background1" w:themeFillShade="D9"/>
            <w:vAlign w:val="center"/>
          </w:tcPr>
          <w:p w14:paraId="4E980961"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7EA3DF1A" w14:textId="77777777" w:rsidTr="001652AB">
        <w:trPr>
          <w:trHeight w:val="90"/>
        </w:trPr>
        <w:tc>
          <w:tcPr>
            <w:tcW w:w="1930" w:type="dxa"/>
            <w:vAlign w:val="center"/>
          </w:tcPr>
          <w:p w14:paraId="2E90C642"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0312ADD8" w14:textId="77777777" w:rsidR="00BC153A" w:rsidRPr="006C2744" w:rsidRDefault="00BC153A" w:rsidP="001652AB">
            <w:pPr>
              <w:jc w:val="both"/>
              <w:rPr>
                <w:rFonts w:cs="Calibri"/>
              </w:rPr>
            </w:pPr>
            <w:r w:rsidRPr="006C2744">
              <w:rPr>
                <w:rFonts w:cs="Calibri"/>
                <w:bCs/>
              </w:rPr>
              <w:t>Planiranja službenih putovanja</w:t>
            </w:r>
            <w:r w:rsidRPr="006C2744">
              <w:rPr>
                <w:rFonts w:cs="Calibri"/>
              </w:rPr>
              <w:t>.</w:t>
            </w:r>
          </w:p>
        </w:tc>
      </w:tr>
      <w:tr w:rsidR="00BC153A" w:rsidRPr="00F15609" w14:paraId="551BCC2B" w14:textId="77777777" w:rsidTr="001652AB">
        <w:trPr>
          <w:trHeight w:val="90"/>
        </w:trPr>
        <w:tc>
          <w:tcPr>
            <w:tcW w:w="1930" w:type="dxa"/>
            <w:vAlign w:val="center"/>
          </w:tcPr>
          <w:p w14:paraId="6FB2EC05"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3E156B3C" w14:textId="77777777" w:rsidR="00BC153A" w:rsidRPr="00205727" w:rsidRDefault="00BC153A" w:rsidP="001652AB">
            <w:pPr>
              <w:jc w:val="left"/>
              <w:rPr>
                <w:rFonts w:cs="Calibri"/>
              </w:rPr>
            </w:pPr>
            <w:r w:rsidRPr="006C2744">
              <w:rPr>
                <w:rFonts w:cs="Calibri"/>
                <w:bCs/>
              </w:rPr>
              <w:t>- Utvrđivanje potreba za upućivanjem službenika na službeno putovanje,</w:t>
            </w:r>
          </w:p>
          <w:p w14:paraId="56BFBA88" w14:textId="77777777" w:rsidR="00BC153A" w:rsidRPr="006C2744" w:rsidRDefault="00BC153A" w:rsidP="001652AB">
            <w:pPr>
              <w:jc w:val="left"/>
              <w:rPr>
                <w:rFonts w:cs="Calibri"/>
                <w:bCs/>
              </w:rPr>
            </w:pPr>
            <w:r w:rsidRPr="006C2744">
              <w:rPr>
                <w:rFonts w:cs="Calibri"/>
                <w:bCs/>
              </w:rPr>
              <w:t xml:space="preserve">- Utvrđivanje proračunskih troškova za proces službenih putovanja </w:t>
            </w:r>
          </w:p>
          <w:p w14:paraId="1463D62A" w14:textId="77777777" w:rsidR="00BC153A" w:rsidRPr="00205727" w:rsidRDefault="00BC153A" w:rsidP="001652AB">
            <w:pPr>
              <w:jc w:val="left"/>
              <w:rPr>
                <w:rFonts w:cs="Calibri"/>
                <w:bCs/>
              </w:rPr>
            </w:pPr>
            <w:r w:rsidRPr="006C2744">
              <w:rPr>
                <w:rFonts w:cs="Calibri"/>
                <w:bCs/>
              </w:rPr>
              <w:t xml:space="preserve">-  Izdavanje naloga za službeni put </w:t>
            </w:r>
          </w:p>
        </w:tc>
      </w:tr>
      <w:tr w:rsidR="00BC153A" w:rsidRPr="00F15609" w14:paraId="3187550B" w14:textId="77777777" w:rsidTr="001652AB">
        <w:trPr>
          <w:trHeight w:val="90"/>
        </w:trPr>
        <w:tc>
          <w:tcPr>
            <w:tcW w:w="1930" w:type="dxa"/>
            <w:vAlign w:val="center"/>
          </w:tcPr>
          <w:p w14:paraId="26746F54"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5BDFBDF5" w14:textId="77777777" w:rsidR="00BC153A" w:rsidRPr="00205727" w:rsidRDefault="00BC153A" w:rsidP="001652AB">
            <w:pPr>
              <w:jc w:val="both"/>
              <w:rPr>
                <w:rFonts w:cs="Calibri"/>
                <w:bCs/>
              </w:rPr>
            </w:pPr>
            <w:r w:rsidRPr="006C2744">
              <w:rPr>
                <w:rFonts w:cs="Calibri"/>
                <w:bCs/>
              </w:rPr>
              <w:t>Izvješća o provedbi procesa službenih putovanja.</w:t>
            </w:r>
          </w:p>
        </w:tc>
      </w:tr>
      <w:tr w:rsidR="00BC153A" w:rsidRPr="00F15609" w14:paraId="4CB595C7" w14:textId="77777777" w:rsidTr="001652AB">
        <w:tc>
          <w:tcPr>
            <w:tcW w:w="9062" w:type="dxa"/>
            <w:gridSpan w:val="4"/>
            <w:tcBorders>
              <w:left w:val="nil"/>
              <w:right w:val="nil"/>
            </w:tcBorders>
            <w:vAlign w:val="center"/>
          </w:tcPr>
          <w:p w14:paraId="2FD65632" w14:textId="77777777" w:rsidR="00BC153A" w:rsidRPr="00910D2A" w:rsidRDefault="00BC153A" w:rsidP="001652AB">
            <w:pPr>
              <w:rPr>
                <w:rFonts w:cs="Calibri"/>
                <w:szCs w:val="22"/>
              </w:rPr>
            </w:pPr>
          </w:p>
        </w:tc>
      </w:tr>
      <w:tr w:rsidR="00BC153A" w:rsidRPr="00F15609" w14:paraId="4511D2FD" w14:textId="77777777" w:rsidTr="001652AB">
        <w:tc>
          <w:tcPr>
            <w:tcW w:w="9062" w:type="dxa"/>
            <w:gridSpan w:val="4"/>
            <w:shd w:val="clear" w:color="auto" w:fill="D9D9D9" w:themeFill="background1" w:themeFillShade="D9"/>
            <w:vAlign w:val="center"/>
          </w:tcPr>
          <w:p w14:paraId="6D3FD66C"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14B16627" w14:textId="77777777" w:rsidTr="001652AB">
        <w:tc>
          <w:tcPr>
            <w:tcW w:w="9062" w:type="dxa"/>
            <w:gridSpan w:val="4"/>
            <w:vAlign w:val="center"/>
          </w:tcPr>
          <w:p w14:paraId="57D80129" w14:textId="77777777" w:rsidR="00BC153A" w:rsidRPr="006C2744" w:rsidRDefault="00BC153A" w:rsidP="001652AB">
            <w:pPr>
              <w:rPr>
                <w:rFonts w:cs="Calibri"/>
              </w:rPr>
            </w:pPr>
            <w:r w:rsidRPr="006C2744">
              <w:rPr>
                <w:rFonts w:cs="Calibri"/>
              </w:rPr>
              <w:t>Povezanost sa svim procesima i Upravnim odjelima Grada Koprivnice.</w:t>
            </w:r>
          </w:p>
        </w:tc>
      </w:tr>
      <w:tr w:rsidR="00BC153A" w:rsidRPr="00F15609" w14:paraId="034EDE4A" w14:textId="77777777" w:rsidTr="001652AB">
        <w:tc>
          <w:tcPr>
            <w:tcW w:w="9062" w:type="dxa"/>
            <w:gridSpan w:val="4"/>
            <w:tcBorders>
              <w:left w:val="nil"/>
              <w:right w:val="nil"/>
            </w:tcBorders>
            <w:vAlign w:val="center"/>
          </w:tcPr>
          <w:p w14:paraId="74A89AFD" w14:textId="77777777" w:rsidR="00BC153A" w:rsidRPr="00910D2A" w:rsidRDefault="00BC153A" w:rsidP="001652AB">
            <w:pPr>
              <w:rPr>
                <w:rFonts w:cs="Calibri"/>
                <w:szCs w:val="22"/>
              </w:rPr>
            </w:pPr>
          </w:p>
        </w:tc>
      </w:tr>
      <w:tr w:rsidR="00BC153A" w:rsidRPr="00F15609" w14:paraId="6FDDC779" w14:textId="77777777" w:rsidTr="001652AB">
        <w:tc>
          <w:tcPr>
            <w:tcW w:w="9062" w:type="dxa"/>
            <w:gridSpan w:val="4"/>
            <w:shd w:val="clear" w:color="auto" w:fill="D9D9D9" w:themeFill="background1" w:themeFillShade="D9"/>
            <w:vAlign w:val="center"/>
          </w:tcPr>
          <w:p w14:paraId="03B27276"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1C102F83" w14:textId="77777777" w:rsidTr="001652AB">
        <w:tc>
          <w:tcPr>
            <w:tcW w:w="9062" w:type="dxa"/>
            <w:gridSpan w:val="4"/>
            <w:vAlign w:val="center"/>
          </w:tcPr>
          <w:p w14:paraId="2A3A5D0B" w14:textId="77777777" w:rsidR="00BC153A" w:rsidRPr="00910D2A" w:rsidRDefault="00BC153A" w:rsidP="001652AB">
            <w:pPr>
              <w:pStyle w:val="Odlomakpopisa"/>
              <w:ind w:left="0"/>
              <w:rPr>
                <w:rFonts w:cs="Calibri"/>
                <w:szCs w:val="22"/>
              </w:rPr>
            </w:pPr>
            <w:r w:rsidRPr="006C2744">
              <w:rPr>
                <w:rFonts w:cs="Calibri"/>
              </w:rPr>
              <w:t>Osigurana sredstva u proračunu, Pozivi na seminar, Potreba za usavršavanjem zaposlenika, Zaposlenici koji se šalju na službeno putovanje…</w:t>
            </w:r>
          </w:p>
        </w:tc>
      </w:tr>
      <w:tr w:rsidR="00BC153A" w:rsidRPr="00F15609" w14:paraId="5115EBDA" w14:textId="77777777" w:rsidTr="001652AB">
        <w:tc>
          <w:tcPr>
            <w:tcW w:w="9062" w:type="dxa"/>
            <w:gridSpan w:val="4"/>
            <w:tcBorders>
              <w:left w:val="nil"/>
              <w:right w:val="nil"/>
            </w:tcBorders>
            <w:vAlign w:val="center"/>
          </w:tcPr>
          <w:p w14:paraId="33FB7721" w14:textId="77777777" w:rsidR="00BC153A" w:rsidRPr="00910D2A" w:rsidRDefault="00BC153A" w:rsidP="001652AB">
            <w:pPr>
              <w:rPr>
                <w:rFonts w:cs="Calibri"/>
                <w:szCs w:val="22"/>
              </w:rPr>
            </w:pPr>
          </w:p>
        </w:tc>
      </w:tr>
      <w:tr w:rsidR="00BC153A" w:rsidRPr="00F15609" w14:paraId="6C5184B0" w14:textId="77777777" w:rsidTr="001652AB">
        <w:tc>
          <w:tcPr>
            <w:tcW w:w="9062" w:type="dxa"/>
            <w:gridSpan w:val="4"/>
            <w:shd w:val="clear" w:color="auto" w:fill="D9D9D9" w:themeFill="background1" w:themeFillShade="D9"/>
            <w:vAlign w:val="center"/>
          </w:tcPr>
          <w:p w14:paraId="5105F33E"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026050F1" w14:textId="77777777" w:rsidTr="001652AB">
        <w:tc>
          <w:tcPr>
            <w:tcW w:w="9062" w:type="dxa"/>
            <w:gridSpan w:val="4"/>
            <w:vAlign w:val="center"/>
          </w:tcPr>
          <w:p w14:paraId="0E5C34C0"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.9. Postupak službenih putovanja</w:t>
            </w:r>
          </w:p>
        </w:tc>
      </w:tr>
    </w:tbl>
    <w:p w14:paraId="440DE0F4" w14:textId="77777777" w:rsidR="00BC153A" w:rsidRDefault="00BC153A" w:rsidP="00BC153A"/>
    <w:p w14:paraId="637BBB58" w14:textId="77777777" w:rsidR="00BC153A" w:rsidRDefault="00BC153A" w:rsidP="00BC153A"/>
    <w:p w14:paraId="1CCF137C" w14:textId="77777777" w:rsidR="00BC153A" w:rsidRDefault="00BC153A" w:rsidP="00BC153A"/>
    <w:p w14:paraId="4F2B40D5" w14:textId="77777777" w:rsidR="00BC153A" w:rsidRDefault="00BC153A" w:rsidP="00BC153A"/>
    <w:p w14:paraId="4962FB7A" w14:textId="77777777" w:rsidR="00BC153A" w:rsidRDefault="00BC153A" w:rsidP="00BC153A"/>
    <w:p w14:paraId="755657D3" w14:textId="77777777" w:rsidR="00BC153A" w:rsidRDefault="00BC153A" w:rsidP="00BC153A"/>
    <w:p w14:paraId="0C74380F" w14:textId="77777777" w:rsidR="00BC153A" w:rsidRDefault="00BC153A" w:rsidP="00BC153A"/>
    <w:p w14:paraId="61975B68" w14:textId="77777777" w:rsidR="00BC153A" w:rsidRDefault="00BC153A" w:rsidP="00BC153A"/>
    <w:p w14:paraId="069A9B52" w14:textId="77777777" w:rsidR="00BC153A" w:rsidRDefault="00BC153A" w:rsidP="00BC153A"/>
    <w:p w14:paraId="744559E6" w14:textId="77777777" w:rsidR="00BC153A" w:rsidRDefault="00BC153A" w:rsidP="00BC153A"/>
    <w:p w14:paraId="2396C6D7" w14:textId="77777777" w:rsidR="00BC153A" w:rsidRDefault="00BC153A" w:rsidP="00BC153A"/>
    <w:p w14:paraId="6A56EA5D" w14:textId="77777777" w:rsidR="00BC153A" w:rsidRDefault="00BC153A" w:rsidP="00BC153A"/>
    <w:p w14:paraId="2369DDD5"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03"/>
        <w:gridCol w:w="360"/>
        <w:gridCol w:w="2654"/>
        <w:gridCol w:w="1220"/>
        <w:gridCol w:w="1799"/>
      </w:tblGrid>
      <w:tr w:rsidR="00BC153A" w:rsidRPr="00F15609" w14:paraId="4722EC1C" w14:textId="77777777" w:rsidTr="001652AB">
        <w:tc>
          <w:tcPr>
            <w:tcW w:w="3029" w:type="dxa"/>
            <w:gridSpan w:val="2"/>
            <w:shd w:val="clear" w:color="auto" w:fill="D9D9D9" w:themeFill="background1" w:themeFillShade="D9"/>
            <w:vAlign w:val="center"/>
          </w:tcPr>
          <w:p w14:paraId="2F700B5F" w14:textId="77777777" w:rsidR="00BC153A" w:rsidRPr="00910D2A" w:rsidRDefault="00BC153A" w:rsidP="001652AB">
            <w:pPr>
              <w:rPr>
                <w:rFonts w:cs="Calibri"/>
                <w:b/>
                <w:szCs w:val="22"/>
              </w:rPr>
            </w:pPr>
          </w:p>
          <w:p w14:paraId="787110ED" w14:textId="77777777" w:rsidR="00BC153A" w:rsidRPr="00910D2A" w:rsidRDefault="00BC153A" w:rsidP="001652AB">
            <w:pPr>
              <w:rPr>
                <w:rFonts w:cs="Calibri"/>
                <w:b/>
                <w:szCs w:val="22"/>
              </w:rPr>
            </w:pPr>
            <w:r w:rsidRPr="00910D2A">
              <w:rPr>
                <w:rFonts w:cs="Calibri"/>
                <w:b/>
                <w:szCs w:val="22"/>
              </w:rPr>
              <w:t>KORISNIK</w:t>
            </w:r>
          </w:p>
          <w:p w14:paraId="24A35700" w14:textId="77777777" w:rsidR="00BC153A" w:rsidRPr="00910D2A" w:rsidRDefault="00BC153A" w:rsidP="001652AB">
            <w:pPr>
              <w:rPr>
                <w:rFonts w:cs="Calibri"/>
                <w:b/>
                <w:szCs w:val="22"/>
              </w:rPr>
            </w:pPr>
            <w:r w:rsidRPr="00910D2A">
              <w:rPr>
                <w:rFonts w:cs="Calibri"/>
                <w:b/>
                <w:szCs w:val="22"/>
              </w:rPr>
              <w:t>GRAD KOPRIVNICA</w:t>
            </w:r>
          </w:p>
          <w:p w14:paraId="294D5B11" w14:textId="77777777" w:rsidR="00BC153A" w:rsidRPr="00910D2A" w:rsidRDefault="00BC153A" w:rsidP="001652AB">
            <w:pPr>
              <w:rPr>
                <w:rFonts w:cs="Calibri"/>
                <w:szCs w:val="22"/>
              </w:rPr>
            </w:pPr>
          </w:p>
        </w:tc>
        <w:tc>
          <w:tcPr>
            <w:tcW w:w="3014" w:type="dxa"/>
            <w:gridSpan w:val="2"/>
            <w:shd w:val="clear" w:color="auto" w:fill="D9D9D9" w:themeFill="background1" w:themeFillShade="D9"/>
            <w:vAlign w:val="center"/>
          </w:tcPr>
          <w:p w14:paraId="17AB5A45" w14:textId="77777777" w:rsidR="00BC153A" w:rsidRDefault="00BC153A" w:rsidP="001652AB">
            <w:pPr>
              <w:rPr>
                <w:rFonts w:cs="Calibri"/>
                <w:b/>
                <w:szCs w:val="22"/>
              </w:rPr>
            </w:pPr>
          </w:p>
          <w:p w14:paraId="23B2BA4C" w14:textId="77777777" w:rsidR="00BC153A" w:rsidRPr="00910D2A" w:rsidRDefault="00BC153A" w:rsidP="001652AB">
            <w:pPr>
              <w:rPr>
                <w:rFonts w:cs="Calibri"/>
                <w:b/>
                <w:szCs w:val="22"/>
              </w:rPr>
            </w:pPr>
            <w:r>
              <w:rPr>
                <w:rFonts w:cs="Calibri"/>
                <w:b/>
                <w:szCs w:val="22"/>
              </w:rPr>
              <w:t>POSTUPAK OBRAČUNA I ISPLATE PUTNIH NALOGA</w:t>
            </w:r>
          </w:p>
          <w:p w14:paraId="1AA1B60D" w14:textId="77777777" w:rsidR="00BC153A" w:rsidRPr="00910D2A" w:rsidRDefault="00BC153A" w:rsidP="001652AB">
            <w:pPr>
              <w:rPr>
                <w:rFonts w:cs="Calibri"/>
                <w:szCs w:val="22"/>
              </w:rPr>
            </w:pPr>
          </w:p>
        </w:tc>
        <w:tc>
          <w:tcPr>
            <w:tcW w:w="3019" w:type="dxa"/>
            <w:gridSpan w:val="2"/>
            <w:shd w:val="clear" w:color="auto" w:fill="D9D9D9" w:themeFill="background1" w:themeFillShade="D9"/>
            <w:vAlign w:val="center"/>
          </w:tcPr>
          <w:p w14:paraId="48D1CC4A" w14:textId="77777777" w:rsidR="00BC153A" w:rsidRPr="00910D2A" w:rsidRDefault="00BC153A" w:rsidP="001652AB">
            <w:pPr>
              <w:rPr>
                <w:rFonts w:cs="Calibri"/>
                <w:b/>
                <w:szCs w:val="22"/>
              </w:rPr>
            </w:pPr>
            <w:r w:rsidRPr="00910D2A">
              <w:rPr>
                <w:rFonts w:cs="Calibri"/>
                <w:b/>
                <w:szCs w:val="22"/>
              </w:rPr>
              <w:t>ŠIFRA PROCESA</w:t>
            </w:r>
          </w:p>
          <w:p w14:paraId="33971C3C"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.9.</w:t>
            </w:r>
          </w:p>
        </w:tc>
      </w:tr>
      <w:tr w:rsidR="00BC153A" w:rsidRPr="00F15609" w14:paraId="7DCDF648" w14:textId="77777777" w:rsidTr="001652AB">
        <w:tc>
          <w:tcPr>
            <w:tcW w:w="3029" w:type="dxa"/>
            <w:gridSpan w:val="2"/>
            <w:shd w:val="clear" w:color="auto" w:fill="D9D9D9" w:themeFill="background1" w:themeFillShade="D9"/>
            <w:vAlign w:val="center"/>
          </w:tcPr>
          <w:p w14:paraId="21C8BE7F" w14:textId="77777777" w:rsidR="00BC153A" w:rsidRPr="00910D2A" w:rsidRDefault="00BC153A" w:rsidP="001652AB">
            <w:pPr>
              <w:rPr>
                <w:rFonts w:cs="Calibri"/>
                <w:b/>
                <w:szCs w:val="22"/>
              </w:rPr>
            </w:pPr>
          </w:p>
          <w:p w14:paraId="2D40DD30"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2C72461E" w14:textId="77777777" w:rsidR="00BC153A" w:rsidRPr="00910D2A" w:rsidRDefault="00BC153A" w:rsidP="001652AB">
            <w:pPr>
              <w:rPr>
                <w:rFonts w:cs="Calibri"/>
                <w:szCs w:val="22"/>
              </w:rPr>
            </w:pPr>
          </w:p>
        </w:tc>
        <w:tc>
          <w:tcPr>
            <w:tcW w:w="6033" w:type="dxa"/>
            <w:gridSpan w:val="4"/>
            <w:vAlign w:val="center"/>
          </w:tcPr>
          <w:p w14:paraId="36F8B1E9" w14:textId="77777777" w:rsidR="00BC153A" w:rsidRPr="00910D2A" w:rsidRDefault="00BC153A" w:rsidP="001652AB">
            <w:pPr>
              <w:rPr>
                <w:rFonts w:cs="Calibri"/>
                <w:szCs w:val="22"/>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r>
      <w:tr w:rsidR="00BC153A" w:rsidRPr="00F15609" w14:paraId="5934ACFF" w14:textId="77777777" w:rsidTr="001652AB">
        <w:tc>
          <w:tcPr>
            <w:tcW w:w="9062" w:type="dxa"/>
            <w:gridSpan w:val="6"/>
            <w:tcBorders>
              <w:left w:val="nil"/>
              <w:right w:val="nil"/>
            </w:tcBorders>
            <w:vAlign w:val="center"/>
          </w:tcPr>
          <w:p w14:paraId="616E22AA" w14:textId="77777777" w:rsidR="00BC153A" w:rsidRPr="00910D2A" w:rsidRDefault="00BC153A" w:rsidP="001652AB">
            <w:pPr>
              <w:rPr>
                <w:rFonts w:cs="Calibri"/>
                <w:szCs w:val="22"/>
              </w:rPr>
            </w:pPr>
          </w:p>
        </w:tc>
      </w:tr>
      <w:tr w:rsidR="00BC153A" w:rsidRPr="00F15609" w14:paraId="544E7FE0" w14:textId="77777777" w:rsidTr="001652AB">
        <w:tc>
          <w:tcPr>
            <w:tcW w:w="9062" w:type="dxa"/>
            <w:gridSpan w:val="6"/>
            <w:shd w:val="clear" w:color="auto" w:fill="D9D9D9" w:themeFill="background1" w:themeFillShade="D9"/>
            <w:vAlign w:val="center"/>
          </w:tcPr>
          <w:p w14:paraId="54DD994A"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48C7DCA8" w14:textId="77777777" w:rsidTr="001652AB">
        <w:tc>
          <w:tcPr>
            <w:tcW w:w="9062" w:type="dxa"/>
            <w:gridSpan w:val="6"/>
            <w:vAlign w:val="center"/>
          </w:tcPr>
          <w:p w14:paraId="628CA5F7" w14:textId="77777777" w:rsidR="00BC153A" w:rsidRPr="00815ED9" w:rsidRDefault="00BC153A" w:rsidP="001652AB">
            <w:pPr>
              <w:rPr>
                <w:rFonts w:cs="Calibri"/>
                <w:szCs w:val="22"/>
              </w:rPr>
            </w:pPr>
            <w:r w:rsidRPr="00815ED9">
              <w:rPr>
                <w:rFonts w:cs="Calibri"/>
              </w:rPr>
              <w:t xml:space="preserve">Proces </w:t>
            </w:r>
            <w:r>
              <w:rPr>
                <w:rFonts w:cs="Calibri"/>
              </w:rPr>
              <w:t>obračuna i isplate putnih naloga</w:t>
            </w:r>
          </w:p>
        </w:tc>
      </w:tr>
      <w:tr w:rsidR="00BC153A" w:rsidRPr="00F15609" w14:paraId="72DB4AF3" w14:textId="77777777" w:rsidTr="001652AB">
        <w:tc>
          <w:tcPr>
            <w:tcW w:w="9062" w:type="dxa"/>
            <w:gridSpan w:val="6"/>
            <w:tcBorders>
              <w:left w:val="nil"/>
              <w:right w:val="nil"/>
            </w:tcBorders>
            <w:vAlign w:val="center"/>
          </w:tcPr>
          <w:p w14:paraId="3668F066" w14:textId="77777777" w:rsidR="00BC153A" w:rsidRPr="00910D2A" w:rsidRDefault="00BC153A" w:rsidP="001652AB">
            <w:pPr>
              <w:rPr>
                <w:rFonts w:cs="Calibri"/>
                <w:szCs w:val="22"/>
              </w:rPr>
            </w:pPr>
          </w:p>
        </w:tc>
      </w:tr>
      <w:tr w:rsidR="00BC153A" w:rsidRPr="00F15609" w14:paraId="18EEDB44" w14:textId="77777777" w:rsidTr="001652AB">
        <w:tc>
          <w:tcPr>
            <w:tcW w:w="9062" w:type="dxa"/>
            <w:gridSpan w:val="6"/>
            <w:shd w:val="clear" w:color="auto" w:fill="D9D9D9" w:themeFill="background1" w:themeFillShade="D9"/>
            <w:vAlign w:val="center"/>
          </w:tcPr>
          <w:p w14:paraId="61D73A92"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2C43F18B" w14:textId="77777777" w:rsidTr="001652AB">
        <w:tc>
          <w:tcPr>
            <w:tcW w:w="9062" w:type="dxa"/>
            <w:gridSpan w:val="6"/>
            <w:vAlign w:val="center"/>
          </w:tcPr>
          <w:p w14:paraId="1E5E8C95" w14:textId="77777777" w:rsidR="00BC153A" w:rsidRPr="00910D2A" w:rsidRDefault="00BC153A" w:rsidP="001652AB">
            <w:pPr>
              <w:jc w:val="left"/>
              <w:rPr>
                <w:rFonts w:cs="Calibri"/>
                <w:szCs w:val="22"/>
              </w:rPr>
            </w:pPr>
            <w:r w:rsidRPr="006C2744">
              <w:rPr>
                <w:rFonts w:cs="Calibri"/>
              </w:rPr>
              <w:t>Osigurati točan i pravovremen obračun samo stvarno nastalih troškova službenih putovanja koji su opravdani i priznati u skladu sa zakonskim propisima i internim procedurama.</w:t>
            </w:r>
          </w:p>
        </w:tc>
      </w:tr>
      <w:tr w:rsidR="00BC153A" w:rsidRPr="00F15609" w14:paraId="2CF9A03D" w14:textId="77777777" w:rsidTr="001652AB">
        <w:tc>
          <w:tcPr>
            <w:tcW w:w="9062" w:type="dxa"/>
            <w:gridSpan w:val="6"/>
            <w:tcBorders>
              <w:left w:val="nil"/>
              <w:right w:val="nil"/>
            </w:tcBorders>
            <w:vAlign w:val="center"/>
          </w:tcPr>
          <w:p w14:paraId="45962AED" w14:textId="77777777" w:rsidR="00BC153A" w:rsidRPr="00910D2A" w:rsidRDefault="00BC153A" w:rsidP="001652AB">
            <w:pPr>
              <w:rPr>
                <w:rFonts w:cs="Calibri"/>
                <w:szCs w:val="22"/>
              </w:rPr>
            </w:pPr>
          </w:p>
        </w:tc>
      </w:tr>
      <w:tr w:rsidR="00BC153A" w:rsidRPr="00F15609" w14:paraId="2E10F7E0" w14:textId="77777777" w:rsidTr="001652AB">
        <w:tc>
          <w:tcPr>
            <w:tcW w:w="9062" w:type="dxa"/>
            <w:gridSpan w:val="6"/>
            <w:shd w:val="clear" w:color="auto" w:fill="D9D9D9" w:themeFill="background1" w:themeFillShade="D9"/>
            <w:vAlign w:val="center"/>
          </w:tcPr>
          <w:p w14:paraId="7F850B57"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57FFAEFB" w14:textId="77777777" w:rsidTr="001652AB">
        <w:tc>
          <w:tcPr>
            <w:tcW w:w="9062" w:type="dxa"/>
            <w:gridSpan w:val="6"/>
            <w:vAlign w:val="center"/>
          </w:tcPr>
          <w:p w14:paraId="5C021C2C" w14:textId="77777777" w:rsidR="00BC153A" w:rsidRPr="00910D2A" w:rsidRDefault="00BC153A" w:rsidP="001652AB">
            <w:pPr>
              <w:rPr>
                <w:rFonts w:cs="Calibri"/>
                <w:szCs w:val="22"/>
              </w:rPr>
            </w:pPr>
            <w:r w:rsidRPr="006C2744">
              <w:rPr>
                <w:rFonts w:cs="Calibri"/>
              </w:rPr>
              <w:t xml:space="preserve">Postupak se primjenjuje u </w:t>
            </w:r>
            <w:r>
              <w:rPr>
                <w:rFonts w:cs="Calibri"/>
              </w:rPr>
              <w:t>upravnim odjelima Grada</w:t>
            </w:r>
            <w:r w:rsidRPr="006C2744">
              <w:rPr>
                <w:rFonts w:cs="Calibri"/>
              </w:rPr>
              <w:t>.</w:t>
            </w:r>
          </w:p>
        </w:tc>
      </w:tr>
      <w:tr w:rsidR="00BC153A" w:rsidRPr="00F15609" w14:paraId="2975F781" w14:textId="77777777" w:rsidTr="001652AB">
        <w:tc>
          <w:tcPr>
            <w:tcW w:w="9062" w:type="dxa"/>
            <w:gridSpan w:val="6"/>
            <w:tcBorders>
              <w:left w:val="nil"/>
              <w:right w:val="nil"/>
            </w:tcBorders>
            <w:vAlign w:val="center"/>
          </w:tcPr>
          <w:p w14:paraId="06E8BBB6" w14:textId="77777777" w:rsidR="00BC153A" w:rsidRPr="00910D2A" w:rsidRDefault="00BC153A" w:rsidP="001652AB">
            <w:pPr>
              <w:rPr>
                <w:rFonts w:cs="Calibri"/>
                <w:szCs w:val="22"/>
              </w:rPr>
            </w:pPr>
          </w:p>
        </w:tc>
      </w:tr>
      <w:tr w:rsidR="00BC153A" w:rsidRPr="00F15609" w14:paraId="2A44B476" w14:textId="77777777" w:rsidTr="001652AB">
        <w:tc>
          <w:tcPr>
            <w:tcW w:w="9062" w:type="dxa"/>
            <w:gridSpan w:val="6"/>
            <w:shd w:val="clear" w:color="auto" w:fill="D9D9D9" w:themeFill="background1" w:themeFillShade="D9"/>
            <w:vAlign w:val="center"/>
          </w:tcPr>
          <w:p w14:paraId="2DA4E728"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3033C539" w14:textId="77777777" w:rsidTr="001652AB">
        <w:tc>
          <w:tcPr>
            <w:tcW w:w="9062" w:type="dxa"/>
            <w:gridSpan w:val="6"/>
            <w:shd w:val="clear" w:color="auto" w:fill="FFFFFF"/>
            <w:vAlign w:val="center"/>
          </w:tcPr>
          <w:p w14:paraId="28CBDEEC" w14:textId="77777777" w:rsidR="00BC153A" w:rsidRPr="006C2744" w:rsidRDefault="00BC153A" w:rsidP="001652AB">
            <w:pPr>
              <w:rPr>
                <w:rFonts w:cs="Calibri"/>
              </w:rPr>
            </w:pPr>
            <w:r w:rsidRPr="006C2744">
              <w:rPr>
                <w:rFonts w:cs="Calibri"/>
              </w:rPr>
              <w:t>Putni nalog, putne karte, računi za gorivo, izvještaji sa službenog puta</w:t>
            </w:r>
            <w:r>
              <w:rPr>
                <w:rFonts w:cs="Calibri"/>
              </w:rPr>
              <w:t>, račun za smještaj</w:t>
            </w:r>
            <w:r w:rsidRPr="006C2744">
              <w:rPr>
                <w:rFonts w:cs="Calibri"/>
              </w:rPr>
              <w:t xml:space="preserve"> i sl.</w:t>
            </w:r>
          </w:p>
        </w:tc>
      </w:tr>
      <w:tr w:rsidR="00BC153A" w:rsidRPr="00F15609" w14:paraId="296B9DD4" w14:textId="77777777" w:rsidTr="001652AB">
        <w:tc>
          <w:tcPr>
            <w:tcW w:w="9062" w:type="dxa"/>
            <w:gridSpan w:val="6"/>
            <w:tcBorders>
              <w:left w:val="nil"/>
              <w:right w:val="nil"/>
            </w:tcBorders>
            <w:vAlign w:val="center"/>
          </w:tcPr>
          <w:p w14:paraId="4D21EC1B" w14:textId="77777777" w:rsidR="00BC153A" w:rsidRPr="00910D2A" w:rsidRDefault="00BC153A" w:rsidP="001652AB">
            <w:pPr>
              <w:rPr>
                <w:rFonts w:cs="Calibri"/>
                <w:szCs w:val="22"/>
              </w:rPr>
            </w:pPr>
          </w:p>
        </w:tc>
      </w:tr>
      <w:tr w:rsidR="00BC153A" w:rsidRPr="00F15609" w14:paraId="3280EDC9" w14:textId="77777777" w:rsidTr="001652AB">
        <w:tc>
          <w:tcPr>
            <w:tcW w:w="9062" w:type="dxa"/>
            <w:gridSpan w:val="6"/>
            <w:shd w:val="clear" w:color="auto" w:fill="D9D9D9" w:themeFill="background1" w:themeFillShade="D9"/>
            <w:vAlign w:val="center"/>
          </w:tcPr>
          <w:p w14:paraId="20929593"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04F22968" w14:textId="77777777" w:rsidTr="001652AB">
        <w:tc>
          <w:tcPr>
            <w:tcW w:w="9062" w:type="dxa"/>
            <w:gridSpan w:val="6"/>
            <w:vAlign w:val="center"/>
          </w:tcPr>
          <w:p w14:paraId="172F1981" w14:textId="77777777" w:rsidR="00BC153A" w:rsidRPr="00910D2A" w:rsidRDefault="00BC153A" w:rsidP="001652AB">
            <w:pPr>
              <w:jc w:val="both"/>
              <w:rPr>
                <w:rFonts w:cs="Calibri"/>
                <w:szCs w:val="22"/>
              </w:rPr>
            </w:pPr>
            <w:r w:rsidRPr="006C2744">
              <w:rPr>
                <w:rFonts w:cs="Calibri"/>
                <w:color w:val="000000"/>
              </w:rPr>
              <w:t xml:space="preserve">Pročelnici UO odgovorni su za utvrđivanje potrebe za službenim putovanjem, a ovlašteni za određivanje zaposlenika koji će biti upućen na put. Tajnica je ovlaštena za ispunjavanje putnih naloga, a Gradonačelnik je odgovoran potpisom ga odobriti. </w:t>
            </w:r>
            <w:r>
              <w:rPr>
                <w:rFonts w:cs="Calibri"/>
                <w:color w:val="000000"/>
              </w:rPr>
              <w:t>Pročelnici nadležnog UO i referent knjigovođa</w:t>
            </w:r>
            <w:r w:rsidRPr="006C2744">
              <w:rPr>
                <w:rFonts w:cs="Calibri"/>
                <w:color w:val="000000"/>
              </w:rPr>
              <w:t xml:space="preserve"> odgovorni su i ovlašteni za ovjeru i isplatu naloga za isplatu akontacije (ukoliko je ona potrebna). Službenik koji je poslan na put ima obvezu sastaviti pisani izvještaj o obavljenom putovanju na temelju kojeg UO za financije </w:t>
            </w:r>
            <w:r>
              <w:rPr>
                <w:rFonts w:cs="Calibri"/>
                <w:color w:val="000000"/>
              </w:rPr>
              <w:t>(Viši stručni suradnik za riznicu, pročelnik upravnog odjela za financije i viša stručna suradnica za obračun plaća i naknada</w:t>
            </w:r>
            <w:r w:rsidRPr="006C2744">
              <w:rPr>
                <w:rFonts w:cs="Calibri"/>
                <w:color w:val="000000"/>
              </w:rPr>
              <w:t>) provodi obračun troškova i provjeru popratne dokumentacije te provode likvidaciju naloga. Osim već navedenog, UO za financije odgovoran je i ovlašten za daljnju obradu naloga, dodjele konta za knjiženje i unos u poslovne knjige, kontrolu pravilnosti knjiženja u glavnoj knjizi, arhiviranje i izradu financijskih izvještaja.</w:t>
            </w:r>
          </w:p>
        </w:tc>
      </w:tr>
      <w:tr w:rsidR="00BC153A" w:rsidRPr="00F15609" w14:paraId="68C86994" w14:textId="77777777" w:rsidTr="001652AB">
        <w:tc>
          <w:tcPr>
            <w:tcW w:w="9062" w:type="dxa"/>
            <w:gridSpan w:val="6"/>
            <w:tcBorders>
              <w:left w:val="nil"/>
              <w:right w:val="nil"/>
            </w:tcBorders>
            <w:vAlign w:val="center"/>
          </w:tcPr>
          <w:p w14:paraId="592B2F74" w14:textId="77777777" w:rsidR="00BC153A" w:rsidRPr="00910D2A" w:rsidRDefault="00BC153A" w:rsidP="001652AB">
            <w:pPr>
              <w:rPr>
                <w:rFonts w:cs="Calibri"/>
                <w:szCs w:val="22"/>
              </w:rPr>
            </w:pPr>
          </w:p>
        </w:tc>
      </w:tr>
      <w:tr w:rsidR="00BC153A" w:rsidRPr="00F15609" w14:paraId="3D53B622" w14:textId="77777777" w:rsidTr="001652AB">
        <w:tc>
          <w:tcPr>
            <w:tcW w:w="9062" w:type="dxa"/>
            <w:gridSpan w:val="6"/>
            <w:shd w:val="clear" w:color="auto" w:fill="D9D9D9" w:themeFill="background1" w:themeFillShade="D9"/>
            <w:vAlign w:val="center"/>
          </w:tcPr>
          <w:p w14:paraId="6B8736F1"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598E6E9C" w14:textId="77777777" w:rsidTr="001652AB">
        <w:tc>
          <w:tcPr>
            <w:tcW w:w="9062" w:type="dxa"/>
            <w:gridSpan w:val="6"/>
            <w:vAlign w:val="center"/>
          </w:tcPr>
          <w:p w14:paraId="4F7F167C" w14:textId="77777777" w:rsidR="00BC153A" w:rsidRPr="00910D2A" w:rsidRDefault="00BC153A" w:rsidP="001652AB">
            <w:pPr>
              <w:rPr>
                <w:rFonts w:cs="Calibri"/>
                <w:szCs w:val="22"/>
              </w:rPr>
            </w:pPr>
            <w:r w:rsidRPr="006C2744">
              <w:rPr>
                <w:rFonts w:cs="Calibri"/>
              </w:rPr>
              <w:t>/</w:t>
            </w:r>
          </w:p>
        </w:tc>
      </w:tr>
      <w:tr w:rsidR="00BC153A" w:rsidRPr="00F15609" w14:paraId="61BC2596" w14:textId="77777777" w:rsidTr="001652AB">
        <w:tc>
          <w:tcPr>
            <w:tcW w:w="9062" w:type="dxa"/>
            <w:gridSpan w:val="6"/>
            <w:tcBorders>
              <w:left w:val="nil"/>
              <w:right w:val="nil"/>
            </w:tcBorders>
            <w:vAlign w:val="center"/>
          </w:tcPr>
          <w:p w14:paraId="48362F29" w14:textId="77777777" w:rsidR="00BC153A" w:rsidRPr="00910D2A" w:rsidRDefault="00BC153A" w:rsidP="001652AB">
            <w:pPr>
              <w:rPr>
                <w:rFonts w:cs="Calibri"/>
                <w:szCs w:val="22"/>
              </w:rPr>
            </w:pPr>
          </w:p>
        </w:tc>
      </w:tr>
      <w:tr w:rsidR="00BC153A" w:rsidRPr="00F15609" w14:paraId="6306D66D" w14:textId="77777777" w:rsidTr="001652AB">
        <w:trPr>
          <w:trHeight w:val="69"/>
        </w:trPr>
        <w:tc>
          <w:tcPr>
            <w:tcW w:w="1826" w:type="dxa"/>
            <w:shd w:val="clear" w:color="auto" w:fill="D9D9D9" w:themeFill="background1" w:themeFillShade="D9"/>
            <w:vAlign w:val="center"/>
          </w:tcPr>
          <w:p w14:paraId="09FAE8B3" w14:textId="77777777" w:rsidR="00BC153A" w:rsidRPr="00910D2A" w:rsidRDefault="00BC153A" w:rsidP="001652AB">
            <w:pPr>
              <w:rPr>
                <w:rFonts w:cs="Calibri"/>
                <w:szCs w:val="22"/>
              </w:rPr>
            </w:pPr>
          </w:p>
        </w:tc>
        <w:tc>
          <w:tcPr>
            <w:tcW w:w="1563" w:type="dxa"/>
            <w:gridSpan w:val="2"/>
            <w:shd w:val="clear" w:color="auto" w:fill="D9D9D9" w:themeFill="background1" w:themeFillShade="D9"/>
            <w:vAlign w:val="center"/>
          </w:tcPr>
          <w:p w14:paraId="79BDE281" w14:textId="77777777" w:rsidR="00BC153A" w:rsidRPr="00910D2A" w:rsidRDefault="00BC153A" w:rsidP="001652AB">
            <w:pPr>
              <w:rPr>
                <w:rFonts w:cs="Calibri"/>
                <w:szCs w:val="22"/>
              </w:rPr>
            </w:pPr>
            <w:r w:rsidRPr="00910D2A">
              <w:rPr>
                <w:rFonts w:cs="Calibri"/>
                <w:szCs w:val="22"/>
              </w:rPr>
              <w:t>Ime i prezime</w:t>
            </w:r>
          </w:p>
        </w:tc>
        <w:tc>
          <w:tcPr>
            <w:tcW w:w="2654" w:type="dxa"/>
            <w:shd w:val="clear" w:color="auto" w:fill="D9D9D9" w:themeFill="background1" w:themeFillShade="D9"/>
            <w:vAlign w:val="center"/>
          </w:tcPr>
          <w:p w14:paraId="04A77A02" w14:textId="77777777" w:rsidR="00BC153A" w:rsidRPr="00910D2A" w:rsidRDefault="00BC153A" w:rsidP="001652AB">
            <w:pPr>
              <w:rPr>
                <w:rFonts w:cs="Calibri"/>
                <w:szCs w:val="22"/>
              </w:rPr>
            </w:pPr>
            <w:r w:rsidRPr="00910D2A">
              <w:rPr>
                <w:rFonts w:cs="Calibri"/>
                <w:szCs w:val="22"/>
              </w:rPr>
              <w:t>Funkcija</w:t>
            </w:r>
          </w:p>
        </w:tc>
        <w:tc>
          <w:tcPr>
            <w:tcW w:w="1220" w:type="dxa"/>
            <w:shd w:val="clear" w:color="auto" w:fill="D9D9D9" w:themeFill="background1" w:themeFillShade="D9"/>
            <w:vAlign w:val="center"/>
          </w:tcPr>
          <w:p w14:paraId="28005E0B" w14:textId="77777777" w:rsidR="00BC153A" w:rsidRPr="00910D2A" w:rsidRDefault="00BC153A" w:rsidP="001652AB">
            <w:pPr>
              <w:rPr>
                <w:rFonts w:cs="Calibri"/>
                <w:szCs w:val="22"/>
              </w:rPr>
            </w:pPr>
            <w:r w:rsidRPr="00910D2A">
              <w:rPr>
                <w:rFonts w:cs="Calibri"/>
                <w:szCs w:val="22"/>
              </w:rPr>
              <w:t>Datum</w:t>
            </w:r>
          </w:p>
        </w:tc>
        <w:tc>
          <w:tcPr>
            <w:tcW w:w="1799" w:type="dxa"/>
            <w:shd w:val="clear" w:color="auto" w:fill="D9D9D9" w:themeFill="background1" w:themeFillShade="D9"/>
            <w:vAlign w:val="center"/>
          </w:tcPr>
          <w:p w14:paraId="31249221" w14:textId="77777777" w:rsidR="00BC153A" w:rsidRPr="00910D2A" w:rsidRDefault="00BC153A" w:rsidP="001652AB">
            <w:pPr>
              <w:rPr>
                <w:rFonts w:cs="Calibri"/>
                <w:szCs w:val="22"/>
              </w:rPr>
            </w:pPr>
            <w:r w:rsidRPr="00910D2A">
              <w:rPr>
                <w:rFonts w:cs="Calibri"/>
                <w:szCs w:val="22"/>
              </w:rPr>
              <w:t>Potpis</w:t>
            </w:r>
          </w:p>
        </w:tc>
      </w:tr>
      <w:tr w:rsidR="00BC153A" w:rsidRPr="00F15609" w14:paraId="45042B56" w14:textId="77777777" w:rsidTr="001652AB">
        <w:trPr>
          <w:trHeight w:val="67"/>
        </w:trPr>
        <w:tc>
          <w:tcPr>
            <w:tcW w:w="1826" w:type="dxa"/>
            <w:shd w:val="clear" w:color="auto" w:fill="D9D9D9" w:themeFill="background1" w:themeFillShade="D9"/>
            <w:vAlign w:val="center"/>
          </w:tcPr>
          <w:p w14:paraId="185CF6A8" w14:textId="77777777" w:rsidR="00BC153A" w:rsidRPr="00910D2A" w:rsidRDefault="00BC153A" w:rsidP="001652AB">
            <w:pPr>
              <w:rPr>
                <w:rFonts w:cs="Calibri"/>
                <w:szCs w:val="22"/>
              </w:rPr>
            </w:pPr>
            <w:r w:rsidRPr="00910D2A">
              <w:rPr>
                <w:rFonts w:cs="Calibri"/>
                <w:szCs w:val="22"/>
              </w:rPr>
              <w:t>Izradio:</w:t>
            </w:r>
          </w:p>
        </w:tc>
        <w:tc>
          <w:tcPr>
            <w:tcW w:w="1563" w:type="dxa"/>
            <w:gridSpan w:val="2"/>
            <w:vAlign w:val="center"/>
          </w:tcPr>
          <w:p w14:paraId="416F4374" w14:textId="77777777" w:rsidR="00BC153A" w:rsidRPr="006C2744" w:rsidRDefault="00BC153A" w:rsidP="001652AB">
            <w:pPr>
              <w:rPr>
                <w:rFonts w:cs="Calibri"/>
              </w:rPr>
            </w:pPr>
            <w:r>
              <w:rPr>
                <w:rFonts w:cs="Calibri"/>
              </w:rPr>
              <w:t>Mihovil Blažotić</w:t>
            </w:r>
          </w:p>
        </w:tc>
        <w:tc>
          <w:tcPr>
            <w:tcW w:w="2654" w:type="dxa"/>
            <w:vAlign w:val="center"/>
          </w:tcPr>
          <w:p w14:paraId="647B8A5C" w14:textId="77777777" w:rsidR="00BC153A" w:rsidRPr="006C2744" w:rsidRDefault="00BC153A" w:rsidP="001652AB">
            <w:pPr>
              <w:rPr>
                <w:rFonts w:cs="Calibri"/>
              </w:rPr>
            </w:pPr>
            <w:r>
              <w:rPr>
                <w:rFonts w:cs="Calibri"/>
              </w:rPr>
              <w:t>Viši stručni suradnik za riznicu</w:t>
            </w:r>
          </w:p>
        </w:tc>
        <w:tc>
          <w:tcPr>
            <w:tcW w:w="1220" w:type="dxa"/>
            <w:vAlign w:val="center"/>
          </w:tcPr>
          <w:p w14:paraId="7277E7BA" w14:textId="77777777" w:rsidR="00BC153A" w:rsidRPr="006C2744" w:rsidRDefault="00BC153A" w:rsidP="001652AB">
            <w:pPr>
              <w:rPr>
                <w:rFonts w:cs="Calibri"/>
              </w:rPr>
            </w:pPr>
            <w:r>
              <w:rPr>
                <w:rFonts w:cs="Calibri"/>
                <w:szCs w:val="22"/>
              </w:rPr>
              <w:t>09.07.2018</w:t>
            </w:r>
          </w:p>
        </w:tc>
        <w:tc>
          <w:tcPr>
            <w:tcW w:w="1799" w:type="dxa"/>
            <w:vAlign w:val="center"/>
          </w:tcPr>
          <w:p w14:paraId="7D01B185" w14:textId="77777777" w:rsidR="00BC153A" w:rsidRPr="006C2744" w:rsidRDefault="00BC153A" w:rsidP="001652AB">
            <w:pPr>
              <w:rPr>
                <w:rFonts w:cs="Calibri"/>
              </w:rPr>
            </w:pPr>
          </w:p>
        </w:tc>
      </w:tr>
      <w:tr w:rsidR="00BC153A" w:rsidRPr="00F15609" w14:paraId="309609C7" w14:textId="77777777" w:rsidTr="001652AB">
        <w:trPr>
          <w:trHeight w:val="67"/>
        </w:trPr>
        <w:tc>
          <w:tcPr>
            <w:tcW w:w="1826" w:type="dxa"/>
            <w:shd w:val="clear" w:color="auto" w:fill="D9D9D9" w:themeFill="background1" w:themeFillShade="D9"/>
            <w:vAlign w:val="center"/>
          </w:tcPr>
          <w:p w14:paraId="4BFF4AFF" w14:textId="77777777" w:rsidR="00BC153A" w:rsidRPr="00910D2A" w:rsidRDefault="00BC153A" w:rsidP="001652AB">
            <w:pPr>
              <w:rPr>
                <w:rFonts w:cs="Calibri"/>
                <w:szCs w:val="22"/>
              </w:rPr>
            </w:pPr>
            <w:r w:rsidRPr="00910D2A">
              <w:rPr>
                <w:rFonts w:cs="Calibri"/>
                <w:szCs w:val="22"/>
              </w:rPr>
              <w:t>Kontrolirao:</w:t>
            </w:r>
          </w:p>
        </w:tc>
        <w:tc>
          <w:tcPr>
            <w:tcW w:w="1563" w:type="dxa"/>
            <w:gridSpan w:val="2"/>
            <w:vAlign w:val="center"/>
          </w:tcPr>
          <w:p w14:paraId="1BED00CA" w14:textId="77777777" w:rsidR="00BC153A" w:rsidRPr="006C2744" w:rsidRDefault="00BC153A" w:rsidP="001652AB">
            <w:pPr>
              <w:rPr>
                <w:rFonts w:cs="Calibri"/>
              </w:rPr>
            </w:pPr>
            <w:r>
              <w:rPr>
                <w:rFonts w:cs="Calibri"/>
              </w:rPr>
              <w:t>Ines Horvatić Jambor</w:t>
            </w:r>
            <w:r w:rsidRPr="006C2744">
              <w:rPr>
                <w:rFonts w:cs="Calibri"/>
              </w:rPr>
              <w:t xml:space="preserve"> </w:t>
            </w:r>
          </w:p>
        </w:tc>
        <w:tc>
          <w:tcPr>
            <w:tcW w:w="2654" w:type="dxa"/>
            <w:vAlign w:val="center"/>
          </w:tcPr>
          <w:p w14:paraId="6E440B4A" w14:textId="77777777" w:rsidR="00BC153A" w:rsidRPr="006C2744" w:rsidRDefault="00BC153A" w:rsidP="001652AB">
            <w:pPr>
              <w:rPr>
                <w:rFonts w:cs="Calibri"/>
              </w:rPr>
            </w:pPr>
            <w:r>
              <w:rPr>
                <w:rFonts w:cs="Calibri"/>
              </w:rPr>
              <w:t>Voditeljica Odsjeka za financije</w:t>
            </w:r>
          </w:p>
        </w:tc>
        <w:tc>
          <w:tcPr>
            <w:tcW w:w="1220" w:type="dxa"/>
            <w:vAlign w:val="center"/>
          </w:tcPr>
          <w:p w14:paraId="437201C8" w14:textId="5853211B" w:rsidR="00BC153A" w:rsidRPr="006C2744" w:rsidRDefault="00BC153A" w:rsidP="001652AB">
            <w:pPr>
              <w:rPr>
                <w:rFonts w:cs="Calibri"/>
              </w:rPr>
            </w:pPr>
            <w:r>
              <w:rPr>
                <w:rFonts w:cs="Calibri"/>
                <w:szCs w:val="22"/>
              </w:rPr>
              <w:t>17.06.202</w:t>
            </w:r>
            <w:r w:rsidR="00573F00">
              <w:rPr>
                <w:rFonts w:cs="Calibri"/>
                <w:szCs w:val="22"/>
              </w:rPr>
              <w:t>1</w:t>
            </w:r>
          </w:p>
        </w:tc>
        <w:tc>
          <w:tcPr>
            <w:tcW w:w="1799" w:type="dxa"/>
            <w:vAlign w:val="center"/>
          </w:tcPr>
          <w:p w14:paraId="07BB1EB7" w14:textId="77777777" w:rsidR="00BC153A" w:rsidRPr="006C2744" w:rsidRDefault="00BC153A" w:rsidP="001652AB">
            <w:pPr>
              <w:rPr>
                <w:rFonts w:cs="Calibri"/>
              </w:rPr>
            </w:pPr>
          </w:p>
        </w:tc>
      </w:tr>
      <w:tr w:rsidR="00BC153A" w:rsidRPr="00F15609" w14:paraId="17025EF1" w14:textId="77777777" w:rsidTr="001652AB">
        <w:trPr>
          <w:trHeight w:val="67"/>
        </w:trPr>
        <w:tc>
          <w:tcPr>
            <w:tcW w:w="1826" w:type="dxa"/>
            <w:shd w:val="clear" w:color="auto" w:fill="D9D9D9" w:themeFill="background1" w:themeFillShade="D9"/>
            <w:vAlign w:val="center"/>
          </w:tcPr>
          <w:p w14:paraId="0701F315" w14:textId="77777777" w:rsidR="00BC153A" w:rsidRPr="00910D2A" w:rsidRDefault="00BC153A" w:rsidP="001652AB">
            <w:pPr>
              <w:rPr>
                <w:rFonts w:cs="Calibri"/>
                <w:szCs w:val="22"/>
              </w:rPr>
            </w:pPr>
            <w:r w:rsidRPr="00910D2A">
              <w:rPr>
                <w:rFonts w:cs="Calibri"/>
                <w:szCs w:val="22"/>
              </w:rPr>
              <w:t>Odobrio:</w:t>
            </w:r>
          </w:p>
        </w:tc>
        <w:tc>
          <w:tcPr>
            <w:tcW w:w="1563" w:type="dxa"/>
            <w:gridSpan w:val="2"/>
            <w:vAlign w:val="center"/>
          </w:tcPr>
          <w:p w14:paraId="70D733A9" w14:textId="77777777" w:rsidR="00BC153A" w:rsidRPr="006C2744" w:rsidRDefault="00BC153A" w:rsidP="001652AB">
            <w:pPr>
              <w:rPr>
                <w:rFonts w:cs="Calibri"/>
              </w:rPr>
            </w:pPr>
            <w:r>
              <w:rPr>
                <w:rFonts w:cs="Calibri"/>
              </w:rPr>
              <w:t>Zdravko Punčikar</w:t>
            </w:r>
          </w:p>
        </w:tc>
        <w:tc>
          <w:tcPr>
            <w:tcW w:w="2654" w:type="dxa"/>
            <w:vAlign w:val="center"/>
          </w:tcPr>
          <w:p w14:paraId="0AE5BBBB"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220" w:type="dxa"/>
            <w:vAlign w:val="center"/>
          </w:tcPr>
          <w:p w14:paraId="2A5FA69D" w14:textId="498150A2" w:rsidR="00BC153A" w:rsidRPr="006C2744" w:rsidRDefault="00BC153A" w:rsidP="001652AB">
            <w:pPr>
              <w:rPr>
                <w:rFonts w:cs="Calibri"/>
              </w:rPr>
            </w:pPr>
            <w:r>
              <w:rPr>
                <w:rFonts w:cs="Calibri"/>
                <w:szCs w:val="22"/>
              </w:rPr>
              <w:t>17.06.202</w:t>
            </w:r>
            <w:r w:rsidR="00573F00">
              <w:rPr>
                <w:rFonts w:cs="Calibri"/>
                <w:szCs w:val="22"/>
              </w:rPr>
              <w:t>1</w:t>
            </w:r>
          </w:p>
        </w:tc>
        <w:tc>
          <w:tcPr>
            <w:tcW w:w="1799" w:type="dxa"/>
            <w:vAlign w:val="center"/>
          </w:tcPr>
          <w:p w14:paraId="328798EC" w14:textId="77777777" w:rsidR="00BC153A" w:rsidRPr="006C2744" w:rsidRDefault="00BC153A" w:rsidP="001652AB">
            <w:pPr>
              <w:rPr>
                <w:rFonts w:cs="Calibri"/>
              </w:rPr>
            </w:pPr>
          </w:p>
        </w:tc>
      </w:tr>
    </w:tbl>
    <w:p w14:paraId="510108C9" w14:textId="77777777" w:rsidR="00BC153A" w:rsidRDefault="00BC153A" w:rsidP="00BC153A"/>
    <w:p w14:paraId="2FBADA91" w14:textId="77777777" w:rsidR="00BC153A" w:rsidRDefault="00BC153A" w:rsidP="00BC153A"/>
    <w:p w14:paraId="2E5FB475" w14:textId="77777777" w:rsidR="00BC153A" w:rsidRDefault="00BC153A" w:rsidP="00BC153A"/>
    <w:p w14:paraId="289AC6CB" w14:textId="77777777" w:rsidR="00BC153A" w:rsidRDefault="00BC153A" w:rsidP="00BC153A"/>
    <w:p w14:paraId="54C92EDD"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090"/>
        <w:gridCol w:w="1701"/>
        <w:gridCol w:w="2546"/>
      </w:tblGrid>
      <w:tr w:rsidR="00BC153A" w:rsidRPr="00F15609" w14:paraId="3D840480" w14:textId="77777777" w:rsidTr="001652AB">
        <w:trPr>
          <w:trHeight w:val="135"/>
        </w:trPr>
        <w:tc>
          <w:tcPr>
            <w:tcW w:w="2725" w:type="dxa"/>
            <w:vMerge w:val="restart"/>
            <w:shd w:val="clear" w:color="auto" w:fill="D9D9D9" w:themeFill="background1" w:themeFillShade="D9"/>
            <w:vAlign w:val="center"/>
          </w:tcPr>
          <w:p w14:paraId="4517BB50" w14:textId="77777777" w:rsidR="00BC153A" w:rsidRPr="00910D2A" w:rsidRDefault="00BC153A" w:rsidP="001652AB">
            <w:pPr>
              <w:rPr>
                <w:rFonts w:cs="Calibri"/>
                <w:b/>
                <w:szCs w:val="22"/>
              </w:rPr>
            </w:pPr>
            <w:r w:rsidRPr="00910D2A">
              <w:rPr>
                <w:rFonts w:cs="Calibri"/>
                <w:b/>
                <w:szCs w:val="22"/>
              </w:rPr>
              <w:t>OPIS AKTIVNOSTI</w:t>
            </w:r>
          </w:p>
          <w:p w14:paraId="3A79BC89" w14:textId="77777777" w:rsidR="00BC153A" w:rsidRDefault="00BC153A" w:rsidP="001652AB">
            <w:pPr>
              <w:rPr>
                <w:rFonts w:cs="Calibri"/>
                <w:szCs w:val="22"/>
              </w:rPr>
            </w:pPr>
          </w:p>
          <w:p w14:paraId="6B42B0C1" w14:textId="77777777" w:rsidR="00BC153A" w:rsidRPr="00910D2A" w:rsidRDefault="00BC153A" w:rsidP="001652AB">
            <w:pPr>
              <w:rPr>
                <w:rFonts w:cs="Calibri"/>
                <w:b/>
                <w:szCs w:val="22"/>
              </w:rPr>
            </w:pPr>
            <w:r>
              <w:rPr>
                <w:rFonts w:cs="Calibri"/>
                <w:szCs w:val="22"/>
              </w:rPr>
              <w:t xml:space="preserve"> </w:t>
            </w:r>
          </w:p>
        </w:tc>
        <w:tc>
          <w:tcPr>
            <w:tcW w:w="3791" w:type="dxa"/>
            <w:gridSpan w:val="2"/>
            <w:shd w:val="clear" w:color="auto" w:fill="D9D9D9" w:themeFill="background1" w:themeFillShade="D9"/>
            <w:vAlign w:val="center"/>
          </w:tcPr>
          <w:p w14:paraId="7883C5E9" w14:textId="77777777" w:rsidR="00BC153A" w:rsidRPr="00910D2A" w:rsidRDefault="00BC153A" w:rsidP="001652AB">
            <w:pPr>
              <w:rPr>
                <w:rFonts w:cs="Calibri"/>
                <w:b/>
                <w:szCs w:val="22"/>
              </w:rPr>
            </w:pPr>
            <w:r w:rsidRPr="00910D2A">
              <w:rPr>
                <w:rFonts w:cs="Calibri"/>
                <w:b/>
                <w:szCs w:val="22"/>
              </w:rPr>
              <w:t>IZVRŠENJE</w:t>
            </w:r>
          </w:p>
        </w:tc>
        <w:tc>
          <w:tcPr>
            <w:tcW w:w="2546" w:type="dxa"/>
            <w:vMerge w:val="restart"/>
            <w:shd w:val="clear" w:color="auto" w:fill="D9D9D9" w:themeFill="background1" w:themeFillShade="D9"/>
            <w:vAlign w:val="center"/>
          </w:tcPr>
          <w:p w14:paraId="724C67C3" w14:textId="77777777" w:rsidR="00BC153A" w:rsidRPr="00910D2A" w:rsidRDefault="00BC153A" w:rsidP="001652AB">
            <w:pPr>
              <w:rPr>
                <w:rFonts w:cs="Calibri"/>
                <w:b/>
                <w:szCs w:val="22"/>
              </w:rPr>
            </w:pPr>
            <w:r w:rsidRPr="00910D2A">
              <w:rPr>
                <w:rFonts w:cs="Calibri"/>
                <w:b/>
                <w:szCs w:val="22"/>
              </w:rPr>
              <w:t>POPRATNI</w:t>
            </w:r>
          </w:p>
          <w:p w14:paraId="7835A83C" w14:textId="77777777" w:rsidR="00BC153A" w:rsidRPr="00910D2A" w:rsidRDefault="00BC153A" w:rsidP="001652AB">
            <w:pPr>
              <w:rPr>
                <w:rFonts w:cs="Calibri"/>
                <w:szCs w:val="22"/>
              </w:rPr>
            </w:pPr>
            <w:r w:rsidRPr="00910D2A">
              <w:rPr>
                <w:rFonts w:cs="Calibri"/>
                <w:b/>
                <w:szCs w:val="22"/>
              </w:rPr>
              <w:t>DOKUMENTI</w:t>
            </w:r>
          </w:p>
        </w:tc>
      </w:tr>
      <w:tr w:rsidR="00BC153A" w:rsidRPr="00F15609" w14:paraId="37A4001E" w14:textId="77777777" w:rsidTr="001652AB">
        <w:trPr>
          <w:trHeight w:val="135"/>
        </w:trPr>
        <w:tc>
          <w:tcPr>
            <w:tcW w:w="2725" w:type="dxa"/>
            <w:vMerge/>
          </w:tcPr>
          <w:p w14:paraId="0CAD8256" w14:textId="77777777" w:rsidR="00BC153A" w:rsidRPr="00910D2A" w:rsidRDefault="00BC153A" w:rsidP="001652AB">
            <w:pPr>
              <w:rPr>
                <w:rFonts w:cs="Calibri"/>
                <w:szCs w:val="22"/>
              </w:rPr>
            </w:pPr>
          </w:p>
        </w:tc>
        <w:tc>
          <w:tcPr>
            <w:tcW w:w="2090" w:type="dxa"/>
            <w:shd w:val="clear" w:color="auto" w:fill="D9D9D9" w:themeFill="background1" w:themeFillShade="D9"/>
            <w:vAlign w:val="center"/>
          </w:tcPr>
          <w:p w14:paraId="776DDCEE" w14:textId="77777777" w:rsidR="00BC153A" w:rsidRPr="00910D2A" w:rsidRDefault="00BC153A" w:rsidP="001652AB">
            <w:pPr>
              <w:rPr>
                <w:rFonts w:cs="Calibri"/>
                <w:szCs w:val="22"/>
              </w:rPr>
            </w:pPr>
            <w:r w:rsidRPr="00910D2A">
              <w:rPr>
                <w:rFonts w:cs="Calibri"/>
                <w:b/>
                <w:szCs w:val="22"/>
              </w:rPr>
              <w:t>ODGOVORNOST</w:t>
            </w:r>
          </w:p>
        </w:tc>
        <w:tc>
          <w:tcPr>
            <w:tcW w:w="1701" w:type="dxa"/>
            <w:shd w:val="clear" w:color="auto" w:fill="D9D9D9" w:themeFill="background1" w:themeFillShade="D9"/>
            <w:vAlign w:val="center"/>
          </w:tcPr>
          <w:p w14:paraId="4CC17F6F" w14:textId="77777777" w:rsidR="00BC153A" w:rsidRPr="00910D2A" w:rsidRDefault="00BC153A" w:rsidP="001652AB">
            <w:pPr>
              <w:rPr>
                <w:rFonts w:cs="Calibri"/>
                <w:b/>
                <w:szCs w:val="22"/>
              </w:rPr>
            </w:pPr>
            <w:r w:rsidRPr="00910D2A">
              <w:rPr>
                <w:rFonts w:cs="Calibri"/>
                <w:b/>
                <w:szCs w:val="22"/>
              </w:rPr>
              <w:t>ROK</w:t>
            </w:r>
          </w:p>
        </w:tc>
        <w:tc>
          <w:tcPr>
            <w:tcW w:w="2546" w:type="dxa"/>
            <w:vMerge/>
            <w:shd w:val="clear" w:color="auto" w:fill="BFBFBF"/>
          </w:tcPr>
          <w:p w14:paraId="3642B199" w14:textId="77777777" w:rsidR="00BC153A" w:rsidRPr="00910D2A" w:rsidRDefault="00BC153A" w:rsidP="001652AB">
            <w:pPr>
              <w:rPr>
                <w:rFonts w:cs="Calibri"/>
                <w:szCs w:val="22"/>
              </w:rPr>
            </w:pPr>
          </w:p>
        </w:tc>
      </w:tr>
      <w:tr w:rsidR="00BC153A" w:rsidRPr="00F15609" w14:paraId="4E6F1F34" w14:textId="77777777" w:rsidTr="001652AB">
        <w:tc>
          <w:tcPr>
            <w:tcW w:w="2725" w:type="dxa"/>
          </w:tcPr>
          <w:p w14:paraId="29A547F5" w14:textId="77777777" w:rsidR="00BC153A" w:rsidRPr="00711181" w:rsidRDefault="00BC153A" w:rsidP="001652AB">
            <w:pPr>
              <w:rPr>
                <w:rFonts w:cs="Calibri"/>
                <w:szCs w:val="22"/>
              </w:rPr>
            </w:pPr>
            <w:r w:rsidRPr="00711181">
              <w:rPr>
                <w:rFonts w:cs="Calibri"/>
                <w:szCs w:val="22"/>
              </w:rPr>
              <w:t>Određivanje službenog putovanja koje će se realizirati i službenika koji će biti upućen  na to putovanje. Izdavanje, numeriranje i ispunjavanje putnog naloga.</w:t>
            </w:r>
          </w:p>
          <w:p w14:paraId="44C6394D" w14:textId="77777777" w:rsidR="00BC153A" w:rsidRPr="00711181" w:rsidRDefault="00BC153A" w:rsidP="001652AB">
            <w:pPr>
              <w:rPr>
                <w:rFonts w:cs="Calibri"/>
                <w:szCs w:val="22"/>
              </w:rPr>
            </w:pPr>
          </w:p>
          <w:p w14:paraId="03911AC4" w14:textId="77777777" w:rsidR="00BC153A" w:rsidRPr="00711181" w:rsidRDefault="00BC153A" w:rsidP="001652AB">
            <w:pPr>
              <w:rPr>
                <w:rFonts w:cs="Calibri"/>
                <w:szCs w:val="22"/>
              </w:rPr>
            </w:pPr>
            <w:r w:rsidRPr="00711181">
              <w:rPr>
                <w:rFonts w:cs="Calibri"/>
                <w:szCs w:val="22"/>
              </w:rPr>
              <w:t>Odobravanje naloga od strane čelnika institucije.</w:t>
            </w:r>
          </w:p>
          <w:p w14:paraId="70BC71DF" w14:textId="77777777" w:rsidR="00BC153A" w:rsidRPr="00711181" w:rsidRDefault="00BC153A" w:rsidP="001652AB">
            <w:pPr>
              <w:rPr>
                <w:rFonts w:cs="Calibri"/>
                <w:szCs w:val="22"/>
              </w:rPr>
            </w:pPr>
          </w:p>
          <w:p w14:paraId="08695959" w14:textId="77777777" w:rsidR="00BC153A" w:rsidRPr="00711181" w:rsidRDefault="00BC153A" w:rsidP="001652AB">
            <w:pPr>
              <w:rPr>
                <w:rFonts w:cs="Calibri"/>
                <w:szCs w:val="22"/>
              </w:rPr>
            </w:pPr>
          </w:p>
          <w:p w14:paraId="4C955D02" w14:textId="77777777" w:rsidR="00BC153A" w:rsidRDefault="00BC153A" w:rsidP="001652AB">
            <w:pPr>
              <w:rPr>
                <w:rFonts w:cs="Calibri"/>
                <w:szCs w:val="22"/>
              </w:rPr>
            </w:pPr>
            <w:r w:rsidRPr="00711181">
              <w:rPr>
                <w:rFonts w:cs="Calibri"/>
                <w:szCs w:val="22"/>
              </w:rPr>
              <w:t>Ovjera i isplata Naloga  za isplatu akontacije, realizacija službenog putovanja.</w:t>
            </w:r>
          </w:p>
          <w:p w14:paraId="191DFFFA" w14:textId="77777777" w:rsidR="00BC153A" w:rsidRPr="00711181" w:rsidRDefault="00BC153A" w:rsidP="001652AB">
            <w:pPr>
              <w:rPr>
                <w:rFonts w:cs="Calibri"/>
                <w:szCs w:val="22"/>
              </w:rPr>
            </w:pPr>
          </w:p>
          <w:p w14:paraId="2EF1E307" w14:textId="77777777" w:rsidR="00BC153A" w:rsidRPr="00711181" w:rsidRDefault="00BC153A" w:rsidP="001652AB">
            <w:pPr>
              <w:rPr>
                <w:rFonts w:cs="Calibri"/>
                <w:szCs w:val="22"/>
              </w:rPr>
            </w:pPr>
            <w:r w:rsidRPr="00711181">
              <w:rPr>
                <w:rFonts w:cs="Calibri"/>
                <w:szCs w:val="22"/>
              </w:rPr>
              <w:t>Pisani izvještaj sa službenog putovanja.</w:t>
            </w:r>
          </w:p>
          <w:p w14:paraId="109F48C8" w14:textId="77777777" w:rsidR="00BC153A" w:rsidRPr="00711181" w:rsidRDefault="00BC153A" w:rsidP="001652AB">
            <w:pPr>
              <w:rPr>
                <w:rFonts w:cs="Calibri"/>
                <w:szCs w:val="22"/>
              </w:rPr>
            </w:pPr>
          </w:p>
          <w:p w14:paraId="49B7CDD6" w14:textId="77777777" w:rsidR="00BC153A" w:rsidRDefault="00BC153A" w:rsidP="001652AB">
            <w:pPr>
              <w:rPr>
                <w:rFonts w:cs="Calibri"/>
                <w:szCs w:val="22"/>
              </w:rPr>
            </w:pPr>
          </w:p>
          <w:p w14:paraId="2B6078E3" w14:textId="77777777" w:rsidR="00BC153A" w:rsidRPr="00711181" w:rsidRDefault="00BC153A" w:rsidP="001652AB">
            <w:pPr>
              <w:rPr>
                <w:rFonts w:cs="Calibri"/>
                <w:szCs w:val="22"/>
              </w:rPr>
            </w:pPr>
            <w:r w:rsidRPr="00711181">
              <w:rPr>
                <w:rFonts w:cs="Calibri"/>
                <w:szCs w:val="22"/>
              </w:rPr>
              <w:t>Obračun troškova i provjera popratne dokumentacije.</w:t>
            </w:r>
          </w:p>
          <w:p w14:paraId="2F0A76C1" w14:textId="77777777" w:rsidR="00BC153A" w:rsidRPr="00711181" w:rsidRDefault="00BC153A" w:rsidP="001652AB">
            <w:pPr>
              <w:rPr>
                <w:rFonts w:cs="Calibri"/>
                <w:szCs w:val="22"/>
              </w:rPr>
            </w:pPr>
          </w:p>
          <w:p w14:paraId="3F7A9F3B" w14:textId="77777777" w:rsidR="00BC153A" w:rsidRPr="00711181" w:rsidRDefault="00BC153A" w:rsidP="001652AB">
            <w:pPr>
              <w:rPr>
                <w:rFonts w:cs="Calibri"/>
                <w:szCs w:val="22"/>
              </w:rPr>
            </w:pPr>
          </w:p>
          <w:p w14:paraId="5E3B8175" w14:textId="77777777" w:rsidR="00BC153A" w:rsidRPr="00711181" w:rsidRDefault="00BC153A" w:rsidP="001652AB">
            <w:pPr>
              <w:rPr>
                <w:rFonts w:cs="Calibri"/>
                <w:szCs w:val="22"/>
              </w:rPr>
            </w:pPr>
          </w:p>
          <w:p w14:paraId="2BE25C57" w14:textId="77777777" w:rsidR="00BC153A" w:rsidRPr="00711181" w:rsidRDefault="00BC153A" w:rsidP="001652AB">
            <w:pPr>
              <w:rPr>
                <w:rFonts w:cs="Calibri"/>
                <w:szCs w:val="22"/>
              </w:rPr>
            </w:pPr>
          </w:p>
          <w:p w14:paraId="25FD5298" w14:textId="77777777" w:rsidR="00BC153A" w:rsidRPr="00711181" w:rsidRDefault="00BC153A" w:rsidP="001652AB">
            <w:pPr>
              <w:rPr>
                <w:rFonts w:cs="Calibri"/>
                <w:szCs w:val="22"/>
              </w:rPr>
            </w:pPr>
          </w:p>
          <w:p w14:paraId="025654A9" w14:textId="77777777" w:rsidR="00BC153A" w:rsidRPr="00711181" w:rsidRDefault="00BC153A" w:rsidP="001652AB">
            <w:pPr>
              <w:rPr>
                <w:rFonts w:cs="Calibri"/>
                <w:szCs w:val="22"/>
              </w:rPr>
            </w:pPr>
          </w:p>
          <w:p w14:paraId="44FA76CA" w14:textId="77777777" w:rsidR="00BC153A" w:rsidRDefault="00BC153A" w:rsidP="001652AB">
            <w:pPr>
              <w:rPr>
                <w:rFonts w:cs="Calibri"/>
                <w:szCs w:val="22"/>
              </w:rPr>
            </w:pPr>
          </w:p>
          <w:p w14:paraId="57AC0158" w14:textId="77777777" w:rsidR="00BC153A" w:rsidRDefault="00BC153A" w:rsidP="001652AB">
            <w:pPr>
              <w:rPr>
                <w:rFonts w:cs="Calibri"/>
                <w:szCs w:val="22"/>
              </w:rPr>
            </w:pPr>
          </w:p>
          <w:p w14:paraId="7CBC7544" w14:textId="77777777" w:rsidR="00BC153A" w:rsidRDefault="00BC153A" w:rsidP="001652AB">
            <w:pPr>
              <w:rPr>
                <w:rFonts w:cs="Calibri"/>
                <w:szCs w:val="22"/>
              </w:rPr>
            </w:pPr>
          </w:p>
          <w:p w14:paraId="64EBABE9" w14:textId="77777777" w:rsidR="00BC153A" w:rsidRPr="00711181" w:rsidRDefault="00BC153A" w:rsidP="001652AB">
            <w:pPr>
              <w:rPr>
                <w:rFonts w:cs="Calibri"/>
                <w:szCs w:val="22"/>
              </w:rPr>
            </w:pPr>
          </w:p>
          <w:p w14:paraId="402EED60" w14:textId="77777777" w:rsidR="00BC153A" w:rsidRPr="00711181" w:rsidRDefault="00BC153A" w:rsidP="001652AB">
            <w:pPr>
              <w:rPr>
                <w:rFonts w:cs="Calibri"/>
                <w:szCs w:val="22"/>
              </w:rPr>
            </w:pPr>
          </w:p>
          <w:p w14:paraId="63554CA5" w14:textId="77777777" w:rsidR="00BC153A" w:rsidRPr="00711181" w:rsidRDefault="00BC153A" w:rsidP="001652AB">
            <w:pPr>
              <w:rPr>
                <w:rFonts w:cs="Calibri"/>
                <w:szCs w:val="22"/>
              </w:rPr>
            </w:pPr>
            <w:r w:rsidRPr="00711181">
              <w:rPr>
                <w:rFonts w:cs="Calibri"/>
                <w:szCs w:val="22"/>
              </w:rPr>
              <w:t>Likvidiranje naloga.</w:t>
            </w:r>
          </w:p>
          <w:p w14:paraId="5A6A4ECD" w14:textId="77777777" w:rsidR="00BC153A" w:rsidRPr="00711181" w:rsidRDefault="00BC153A" w:rsidP="001652AB">
            <w:pPr>
              <w:rPr>
                <w:rFonts w:cs="Calibri"/>
                <w:szCs w:val="22"/>
              </w:rPr>
            </w:pPr>
          </w:p>
          <w:p w14:paraId="3B5DE7CA" w14:textId="77777777" w:rsidR="00BC153A" w:rsidRPr="00711181" w:rsidRDefault="00BC153A" w:rsidP="001652AB">
            <w:pPr>
              <w:rPr>
                <w:rFonts w:cs="Calibri"/>
                <w:szCs w:val="22"/>
              </w:rPr>
            </w:pPr>
          </w:p>
          <w:p w14:paraId="1C91F7A4" w14:textId="77777777" w:rsidR="00BC153A" w:rsidRPr="00711181" w:rsidRDefault="00BC153A" w:rsidP="001652AB">
            <w:pPr>
              <w:rPr>
                <w:rFonts w:cs="Calibri"/>
                <w:szCs w:val="22"/>
              </w:rPr>
            </w:pPr>
          </w:p>
          <w:p w14:paraId="26D61E74" w14:textId="77777777" w:rsidR="00BC153A" w:rsidRPr="00711181" w:rsidRDefault="00BC153A" w:rsidP="001652AB">
            <w:pPr>
              <w:rPr>
                <w:rFonts w:cs="Calibri"/>
                <w:szCs w:val="22"/>
              </w:rPr>
            </w:pPr>
            <w:r w:rsidRPr="00711181">
              <w:rPr>
                <w:rFonts w:cs="Calibri"/>
                <w:szCs w:val="22"/>
              </w:rPr>
              <w:t>Dostava naloga računovodstvu, dodjela konta nalogu, evidencija po poslovnim knjigama.</w:t>
            </w:r>
          </w:p>
          <w:p w14:paraId="7F5B13BD" w14:textId="77777777" w:rsidR="00BC153A" w:rsidRPr="00711181" w:rsidRDefault="00BC153A" w:rsidP="001652AB">
            <w:pPr>
              <w:rPr>
                <w:rFonts w:cs="Calibri"/>
                <w:szCs w:val="22"/>
              </w:rPr>
            </w:pPr>
          </w:p>
          <w:p w14:paraId="6411446D" w14:textId="77777777" w:rsidR="00BC153A" w:rsidRPr="00910D2A" w:rsidRDefault="00BC153A" w:rsidP="001652AB">
            <w:pPr>
              <w:pStyle w:val="Odlomakpopisa"/>
              <w:ind w:left="0"/>
              <w:rPr>
                <w:rFonts w:cs="Calibri"/>
                <w:szCs w:val="22"/>
              </w:rPr>
            </w:pPr>
            <w:r w:rsidRPr="00711181">
              <w:rPr>
                <w:rFonts w:cs="Calibri"/>
                <w:szCs w:val="22"/>
              </w:rPr>
              <w:t>Isplata po nalogu</w:t>
            </w:r>
          </w:p>
        </w:tc>
        <w:tc>
          <w:tcPr>
            <w:tcW w:w="2090" w:type="dxa"/>
          </w:tcPr>
          <w:p w14:paraId="057AF2BA" w14:textId="77777777" w:rsidR="00BC153A" w:rsidRPr="00711181" w:rsidRDefault="00BC153A" w:rsidP="001652AB">
            <w:pPr>
              <w:rPr>
                <w:rFonts w:cs="Calibri"/>
                <w:szCs w:val="22"/>
              </w:rPr>
            </w:pPr>
            <w:r w:rsidRPr="00711181">
              <w:rPr>
                <w:rFonts w:cs="Calibri"/>
                <w:szCs w:val="22"/>
              </w:rPr>
              <w:t>Pročelnik UO,</w:t>
            </w:r>
          </w:p>
          <w:p w14:paraId="58BE76FA" w14:textId="77777777" w:rsidR="00BC153A" w:rsidRPr="00711181" w:rsidRDefault="00BC153A" w:rsidP="001652AB">
            <w:pPr>
              <w:rPr>
                <w:rFonts w:cs="Calibri"/>
                <w:szCs w:val="22"/>
              </w:rPr>
            </w:pPr>
            <w:r w:rsidRPr="00711181">
              <w:rPr>
                <w:rFonts w:cs="Calibri"/>
                <w:szCs w:val="22"/>
              </w:rPr>
              <w:t>Gradonačelnik,</w:t>
            </w:r>
          </w:p>
          <w:p w14:paraId="1DE73182" w14:textId="77777777" w:rsidR="00BC153A" w:rsidRPr="00711181" w:rsidRDefault="00BC153A" w:rsidP="001652AB">
            <w:pPr>
              <w:rPr>
                <w:rFonts w:cs="Calibri"/>
                <w:szCs w:val="22"/>
              </w:rPr>
            </w:pPr>
            <w:r w:rsidRPr="00711181">
              <w:rPr>
                <w:rFonts w:cs="Calibri"/>
                <w:szCs w:val="22"/>
              </w:rPr>
              <w:t>Tajnica Gradonačelnika</w:t>
            </w:r>
          </w:p>
          <w:p w14:paraId="49631627" w14:textId="77777777" w:rsidR="00BC153A" w:rsidRPr="00711181" w:rsidRDefault="00BC153A" w:rsidP="001652AB">
            <w:pPr>
              <w:rPr>
                <w:rFonts w:cs="Calibri"/>
                <w:szCs w:val="22"/>
              </w:rPr>
            </w:pPr>
          </w:p>
          <w:p w14:paraId="7955AC68" w14:textId="77777777" w:rsidR="00BC153A" w:rsidRPr="00711181" w:rsidRDefault="00BC153A" w:rsidP="001652AB">
            <w:pPr>
              <w:rPr>
                <w:rFonts w:cs="Calibri"/>
                <w:szCs w:val="22"/>
              </w:rPr>
            </w:pPr>
          </w:p>
          <w:p w14:paraId="66C4149B" w14:textId="77777777" w:rsidR="00BC153A" w:rsidRPr="00711181" w:rsidRDefault="00BC153A" w:rsidP="001652AB">
            <w:pPr>
              <w:rPr>
                <w:rFonts w:cs="Calibri"/>
                <w:szCs w:val="22"/>
              </w:rPr>
            </w:pPr>
          </w:p>
          <w:p w14:paraId="0B575DD9" w14:textId="77777777" w:rsidR="00BC153A" w:rsidRDefault="00BC153A" w:rsidP="001652AB">
            <w:pPr>
              <w:rPr>
                <w:rFonts w:cs="Calibri"/>
                <w:szCs w:val="22"/>
              </w:rPr>
            </w:pPr>
          </w:p>
          <w:p w14:paraId="31B7F1A6" w14:textId="77777777" w:rsidR="00BC153A" w:rsidRPr="00711181" w:rsidRDefault="00BC153A" w:rsidP="001652AB">
            <w:pPr>
              <w:rPr>
                <w:rFonts w:cs="Calibri"/>
                <w:szCs w:val="22"/>
              </w:rPr>
            </w:pPr>
            <w:r w:rsidRPr="00711181">
              <w:rPr>
                <w:rFonts w:cs="Calibri"/>
                <w:szCs w:val="22"/>
              </w:rPr>
              <w:t>Gradonačelnik, Tajnica Gradonačelnika</w:t>
            </w:r>
          </w:p>
          <w:p w14:paraId="78BE4066" w14:textId="77777777" w:rsidR="00BC153A" w:rsidRPr="00711181" w:rsidRDefault="00BC153A" w:rsidP="001652AB">
            <w:pPr>
              <w:rPr>
                <w:rFonts w:cs="Calibri"/>
                <w:szCs w:val="22"/>
              </w:rPr>
            </w:pPr>
          </w:p>
          <w:p w14:paraId="35B973C1" w14:textId="77777777" w:rsidR="00BC153A" w:rsidRPr="00711181" w:rsidRDefault="00BC153A" w:rsidP="001652AB">
            <w:pPr>
              <w:rPr>
                <w:rFonts w:cs="Calibri"/>
                <w:szCs w:val="22"/>
              </w:rPr>
            </w:pPr>
            <w:r w:rsidRPr="00711181">
              <w:rPr>
                <w:rFonts w:cs="Calibri"/>
                <w:szCs w:val="22"/>
              </w:rPr>
              <w:t>Pročelnik nadležnog UO</w:t>
            </w:r>
          </w:p>
          <w:p w14:paraId="269A7FC4" w14:textId="77777777" w:rsidR="00BC153A" w:rsidRPr="00711181" w:rsidRDefault="00BC153A" w:rsidP="001652AB">
            <w:pPr>
              <w:rPr>
                <w:rFonts w:cs="Calibri"/>
                <w:szCs w:val="22"/>
              </w:rPr>
            </w:pPr>
            <w:r w:rsidRPr="00711181">
              <w:rPr>
                <w:rFonts w:cs="Calibri"/>
                <w:szCs w:val="22"/>
              </w:rPr>
              <w:t>Referent – knjigovođa</w:t>
            </w:r>
          </w:p>
          <w:p w14:paraId="10245514" w14:textId="77777777" w:rsidR="00BC153A" w:rsidRDefault="00BC153A" w:rsidP="001652AB">
            <w:pPr>
              <w:rPr>
                <w:rFonts w:cs="Calibri"/>
                <w:szCs w:val="22"/>
              </w:rPr>
            </w:pPr>
          </w:p>
          <w:p w14:paraId="5CE08FB2" w14:textId="77777777" w:rsidR="00BC153A" w:rsidRPr="00711181" w:rsidRDefault="00BC153A" w:rsidP="001652AB">
            <w:pPr>
              <w:rPr>
                <w:rFonts w:cs="Calibri"/>
                <w:szCs w:val="22"/>
              </w:rPr>
            </w:pPr>
            <w:r w:rsidRPr="00711181">
              <w:rPr>
                <w:rFonts w:cs="Calibri"/>
                <w:szCs w:val="22"/>
              </w:rPr>
              <w:t>Neposredni rukovoditelj / Službenik</w:t>
            </w:r>
          </w:p>
          <w:p w14:paraId="2DF578AE" w14:textId="77777777" w:rsidR="00BC153A" w:rsidRDefault="00BC153A" w:rsidP="001652AB">
            <w:pPr>
              <w:rPr>
                <w:rFonts w:cs="Calibri"/>
                <w:szCs w:val="22"/>
              </w:rPr>
            </w:pPr>
          </w:p>
          <w:p w14:paraId="3D237CF5" w14:textId="77777777" w:rsidR="00BC153A" w:rsidRDefault="00BC153A" w:rsidP="001652AB">
            <w:pPr>
              <w:rPr>
                <w:rFonts w:cs="Calibri"/>
                <w:szCs w:val="22"/>
              </w:rPr>
            </w:pPr>
            <w:r w:rsidRPr="00711181">
              <w:rPr>
                <w:rFonts w:cs="Calibri"/>
                <w:szCs w:val="22"/>
              </w:rPr>
              <w:t>Viši stručni suradnik za riznicu</w:t>
            </w:r>
            <w:r>
              <w:rPr>
                <w:rFonts w:cs="Calibri"/>
                <w:szCs w:val="22"/>
              </w:rPr>
              <w:t xml:space="preserve"> ( inozemne putni nalozi)</w:t>
            </w:r>
          </w:p>
          <w:p w14:paraId="157DA35D" w14:textId="77777777" w:rsidR="00BC153A" w:rsidRPr="00711181" w:rsidRDefault="00BC153A" w:rsidP="001652AB">
            <w:pPr>
              <w:rPr>
                <w:rFonts w:cs="Calibri"/>
                <w:szCs w:val="22"/>
              </w:rPr>
            </w:pPr>
            <w:r>
              <w:rPr>
                <w:rFonts w:cs="Calibri"/>
                <w:szCs w:val="22"/>
              </w:rPr>
              <w:t>Viša stručna suradnica za obračun plaća i naknada (tuzemni putni nalozi)</w:t>
            </w:r>
          </w:p>
          <w:p w14:paraId="0FF0F0E4" w14:textId="77777777" w:rsidR="00BC153A" w:rsidRPr="00711181" w:rsidRDefault="00BC153A" w:rsidP="001652AB">
            <w:pPr>
              <w:rPr>
                <w:rFonts w:cs="Calibri"/>
                <w:szCs w:val="22"/>
              </w:rPr>
            </w:pPr>
          </w:p>
          <w:p w14:paraId="295626F5" w14:textId="77777777" w:rsidR="00BC153A" w:rsidRDefault="00BC153A" w:rsidP="001652AB">
            <w:pPr>
              <w:jc w:val="both"/>
              <w:rPr>
                <w:rFonts w:cs="Calibri"/>
                <w:szCs w:val="22"/>
              </w:rPr>
            </w:pPr>
          </w:p>
          <w:p w14:paraId="69214D75" w14:textId="77777777" w:rsidR="00BC153A" w:rsidRDefault="00BC153A" w:rsidP="001652AB">
            <w:pPr>
              <w:rPr>
                <w:rFonts w:cs="Calibri"/>
                <w:szCs w:val="22"/>
              </w:rPr>
            </w:pPr>
          </w:p>
          <w:p w14:paraId="3DA57425" w14:textId="77777777" w:rsidR="00BC153A" w:rsidRPr="00711181" w:rsidRDefault="00BC153A" w:rsidP="001652AB">
            <w:pPr>
              <w:rPr>
                <w:rFonts w:cs="Calibri"/>
                <w:szCs w:val="22"/>
              </w:rPr>
            </w:pPr>
          </w:p>
          <w:p w14:paraId="0F6585D6" w14:textId="77777777" w:rsidR="00BC153A" w:rsidRPr="00711181" w:rsidRDefault="00BC153A" w:rsidP="001652AB">
            <w:pPr>
              <w:rPr>
                <w:rFonts w:cs="Calibri"/>
                <w:szCs w:val="22"/>
              </w:rPr>
            </w:pPr>
            <w:r w:rsidRPr="00711181">
              <w:rPr>
                <w:rFonts w:cs="Calibri"/>
                <w:szCs w:val="22"/>
              </w:rPr>
              <w:t>Viši stručni suradnik za riznicu, Pročelnik UO za financije</w:t>
            </w:r>
          </w:p>
          <w:p w14:paraId="44CC26C7" w14:textId="77777777" w:rsidR="00BC153A" w:rsidRPr="00711181" w:rsidRDefault="00BC153A" w:rsidP="001652AB">
            <w:pPr>
              <w:rPr>
                <w:rFonts w:cs="Calibri"/>
                <w:szCs w:val="22"/>
              </w:rPr>
            </w:pPr>
          </w:p>
          <w:p w14:paraId="66F8776F" w14:textId="77777777" w:rsidR="00BC153A" w:rsidRPr="00711181" w:rsidRDefault="00BC153A" w:rsidP="001652AB">
            <w:pPr>
              <w:rPr>
                <w:rFonts w:cs="Calibri"/>
                <w:szCs w:val="22"/>
              </w:rPr>
            </w:pPr>
            <w:r>
              <w:rPr>
                <w:rFonts w:cs="Calibri"/>
                <w:szCs w:val="22"/>
              </w:rPr>
              <w:t>Viša stučna suradnica za izvršenje proračuna</w:t>
            </w:r>
          </w:p>
          <w:p w14:paraId="650AC0AD" w14:textId="77777777" w:rsidR="00BC153A" w:rsidRPr="00711181" w:rsidRDefault="00BC153A" w:rsidP="001652AB">
            <w:pPr>
              <w:rPr>
                <w:rFonts w:cs="Calibri"/>
                <w:szCs w:val="22"/>
              </w:rPr>
            </w:pPr>
          </w:p>
          <w:p w14:paraId="688EA781" w14:textId="77777777" w:rsidR="00BC153A" w:rsidRPr="00711181" w:rsidRDefault="00BC153A" w:rsidP="001652AB">
            <w:pPr>
              <w:jc w:val="both"/>
              <w:rPr>
                <w:rFonts w:cs="Calibri"/>
                <w:szCs w:val="22"/>
              </w:rPr>
            </w:pPr>
          </w:p>
          <w:p w14:paraId="43BCE6F7" w14:textId="77777777" w:rsidR="00BC153A" w:rsidRPr="00815ED9" w:rsidRDefault="00BC153A" w:rsidP="001652AB">
            <w:pPr>
              <w:rPr>
                <w:rFonts w:cs="Calibri"/>
                <w:color w:val="000000"/>
                <w:szCs w:val="22"/>
                <w:shd w:val="clear" w:color="auto" w:fill="FFFFFF"/>
              </w:rPr>
            </w:pPr>
            <w:r w:rsidRPr="00711181">
              <w:rPr>
                <w:rFonts w:cs="Calibri"/>
                <w:szCs w:val="22"/>
              </w:rPr>
              <w:t>Viša stručna suradnica za obračun plaća i naknada</w:t>
            </w:r>
          </w:p>
        </w:tc>
        <w:tc>
          <w:tcPr>
            <w:tcW w:w="1701" w:type="dxa"/>
          </w:tcPr>
          <w:p w14:paraId="40F5692C" w14:textId="77777777" w:rsidR="00BC153A" w:rsidRPr="00711181" w:rsidRDefault="00BC153A" w:rsidP="001652AB">
            <w:pPr>
              <w:rPr>
                <w:rFonts w:cs="Calibri"/>
                <w:szCs w:val="22"/>
              </w:rPr>
            </w:pPr>
            <w:r w:rsidRPr="00711181">
              <w:rPr>
                <w:rFonts w:cs="Calibri"/>
                <w:szCs w:val="22"/>
              </w:rPr>
              <w:t>--------------</w:t>
            </w:r>
          </w:p>
          <w:p w14:paraId="21D095DA" w14:textId="77777777" w:rsidR="00BC153A" w:rsidRPr="00711181" w:rsidRDefault="00BC153A" w:rsidP="001652AB">
            <w:pPr>
              <w:rPr>
                <w:rFonts w:cs="Calibri"/>
                <w:szCs w:val="22"/>
              </w:rPr>
            </w:pPr>
          </w:p>
          <w:p w14:paraId="5A119001" w14:textId="77777777" w:rsidR="00BC153A" w:rsidRPr="00711181" w:rsidRDefault="00BC153A" w:rsidP="001652AB">
            <w:pPr>
              <w:rPr>
                <w:rFonts w:cs="Calibri"/>
                <w:szCs w:val="22"/>
              </w:rPr>
            </w:pPr>
          </w:p>
          <w:p w14:paraId="6ECE5EF6" w14:textId="77777777" w:rsidR="00BC153A" w:rsidRPr="00711181" w:rsidRDefault="00BC153A" w:rsidP="001652AB">
            <w:pPr>
              <w:rPr>
                <w:rFonts w:cs="Calibri"/>
                <w:szCs w:val="22"/>
              </w:rPr>
            </w:pPr>
          </w:p>
          <w:p w14:paraId="7E1DF315" w14:textId="77777777" w:rsidR="00BC153A" w:rsidRPr="00711181" w:rsidRDefault="00BC153A" w:rsidP="001652AB">
            <w:pPr>
              <w:rPr>
                <w:rFonts w:cs="Calibri"/>
                <w:szCs w:val="22"/>
              </w:rPr>
            </w:pPr>
          </w:p>
          <w:p w14:paraId="5E03663C" w14:textId="77777777" w:rsidR="00BC153A" w:rsidRPr="00711181" w:rsidRDefault="00BC153A" w:rsidP="001652AB">
            <w:pPr>
              <w:rPr>
                <w:rFonts w:cs="Calibri"/>
                <w:szCs w:val="22"/>
              </w:rPr>
            </w:pPr>
          </w:p>
          <w:p w14:paraId="43760482" w14:textId="77777777" w:rsidR="00BC153A" w:rsidRPr="00711181" w:rsidRDefault="00BC153A" w:rsidP="001652AB">
            <w:pPr>
              <w:rPr>
                <w:rFonts w:cs="Calibri"/>
                <w:szCs w:val="22"/>
              </w:rPr>
            </w:pPr>
          </w:p>
          <w:p w14:paraId="2197BA9B" w14:textId="77777777" w:rsidR="00BC153A" w:rsidRDefault="00BC153A" w:rsidP="001652AB">
            <w:pPr>
              <w:rPr>
                <w:rFonts w:cs="Calibri"/>
                <w:szCs w:val="22"/>
              </w:rPr>
            </w:pPr>
          </w:p>
          <w:p w14:paraId="54DE9BCE" w14:textId="77777777" w:rsidR="00BC153A" w:rsidRPr="00711181" w:rsidRDefault="00BC153A" w:rsidP="001652AB">
            <w:pPr>
              <w:rPr>
                <w:rFonts w:cs="Calibri"/>
                <w:szCs w:val="22"/>
              </w:rPr>
            </w:pPr>
            <w:r w:rsidRPr="00711181">
              <w:rPr>
                <w:rFonts w:cs="Calibri"/>
                <w:szCs w:val="22"/>
              </w:rPr>
              <w:t>--------------</w:t>
            </w:r>
          </w:p>
          <w:p w14:paraId="7B0C2352" w14:textId="77777777" w:rsidR="00BC153A" w:rsidRPr="00711181" w:rsidRDefault="00BC153A" w:rsidP="001652AB">
            <w:pPr>
              <w:rPr>
                <w:rFonts w:cs="Calibri"/>
                <w:szCs w:val="22"/>
              </w:rPr>
            </w:pPr>
          </w:p>
          <w:p w14:paraId="1BB3F9CD" w14:textId="77777777" w:rsidR="00BC153A" w:rsidRPr="00711181" w:rsidRDefault="00BC153A" w:rsidP="001652AB">
            <w:pPr>
              <w:rPr>
                <w:rFonts w:cs="Calibri"/>
                <w:szCs w:val="22"/>
              </w:rPr>
            </w:pPr>
          </w:p>
          <w:p w14:paraId="6282EE6F" w14:textId="77777777" w:rsidR="00BC153A" w:rsidRPr="00711181" w:rsidRDefault="00BC153A" w:rsidP="001652AB">
            <w:pPr>
              <w:rPr>
                <w:rFonts w:cs="Calibri"/>
                <w:szCs w:val="22"/>
              </w:rPr>
            </w:pPr>
          </w:p>
          <w:p w14:paraId="540204AB" w14:textId="77777777" w:rsidR="00BC153A" w:rsidRPr="00711181" w:rsidRDefault="00BC153A" w:rsidP="001652AB">
            <w:pPr>
              <w:rPr>
                <w:rFonts w:cs="Calibri"/>
                <w:szCs w:val="22"/>
              </w:rPr>
            </w:pPr>
            <w:r w:rsidRPr="00711181">
              <w:rPr>
                <w:rFonts w:cs="Calibri"/>
                <w:szCs w:val="22"/>
              </w:rPr>
              <w:t>3 radna dana prije polaska</w:t>
            </w:r>
          </w:p>
          <w:p w14:paraId="6C7A06FC" w14:textId="77777777" w:rsidR="00BC153A" w:rsidRDefault="00BC153A" w:rsidP="001652AB">
            <w:pPr>
              <w:rPr>
                <w:rFonts w:cs="Calibri"/>
                <w:szCs w:val="22"/>
              </w:rPr>
            </w:pPr>
          </w:p>
          <w:p w14:paraId="206ADCD9" w14:textId="77777777" w:rsidR="00BC153A" w:rsidRPr="00711181" w:rsidRDefault="00BC153A" w:rsidP="001652AB">
            <w:pPr>
              <w:rPr>
                <w:rFonts w:cs="Calibri"/>
                <w:szCs w:val="22"/>
              </w:rPr>
            </w:pPr>
          </w:p>
          <w:p w14:paraId="3EA72881" w14:textId="77777777" w:rsidR="00BC153A" w:rsidRDefault="00BC153A" w:rsidP="001652AB">
            <w:pPr>
              <w:rPr>
                <w:rFonts w:cs="Calibri"/>
                <w:szCs w:val="22"/>
              </w:rPr>
            </w:pPr>
          </w:p>
          <w:p w14:paraId="2DC9B521" w14:textId="77777777" w:rsidR="00BC153A" w:rsidRPr="00711181" w:rsidRDefault="00BC153A" w:rsidP="001652AB">
            <w:pPr>
              <w:rPr>
                <w:rFonts w:cs="Calibri"/>
                <w:szCs w:val="22"/>
              </w:rPr>
            </w:pPr>
            <w:r w:rsidRPr="00711181">
              <w:rPr>
                <w:rFonts w:cs="Calibri"/>
                <w:szCs w:val="22"/>
              </w:rPr>
              <w:t>3 dana</w:t>
            </w:r>
          </w:p>
          <w:p w14:paraId="2E368BC8" w14:textId="77777777" w:rsidR="00BC153A" w:rsidRPr="00711181" w:rsidRDefault="00BC153A" w:rsidP="001652AB">
            <w:pPr>
              <w:rPr>
                <w:rFonts w:cs="Calibri"/>
                <w:szCs w:val="22"/>
              </w:rPr>
            </w:pPr>
          </w:p>
          <w:p w14:paraId="7D9D347F" w14:textId="77777777" w:rsidR="00BC153A" w:rsidRPr="00711181" w:rsidRDefault="00BC153A" w:rsidP="001652AB">
            <w:pPr>
              <w:rPr>
                <w:rFonts w:cs="Calibri"/>
                <w:szCs w:val="22"/>
              </w:rPr>
            </w:pPr>
          </w:p>
          <w:p w14:paraId="12F3D8DC" w14:textId="77777777" w:rsidR="00BC153A" w:rsidRDefault="00BC153A" w:rsidP="001652AB">
            <w:pPr>
              <w:rPr>
                <w:rFonts w:cs="Calibri"/>
                <w:szCs w:val="22"/>
              </w:rPr>
            </w:pPr>
          </w:p>
          <w:p w14:paraId="2FD338FA" w14:textId="1FBF35DA" w:rsidR="00BC153A" w:rsidRPr="00711181" w:rsidRDefault="00BC153A" w:rsidP="001652AB">
            <w:pPr>
              <w:rPr>
                <w:rFonts w:cs="Calibri"/>
                <w:szCs w:val="22"/>
              </w:rPr>
            </w:pPr>
            <w:r w:rsidRPr="00711181">
              <w:rPr>
                <w:rFonts w:cs="Calibri"/>
                <w:szCs w:val="22"/>
              </w:rPr>
              <w:t xml:space="preserve">U roku od </w:t>
            </w:r>
            <w:r w:rsidR="00573F00">
              <w:rPr>
                <w:rFonts w:cs="Calibri"/>
                <w:szCs w:val="22"/>
              </w:rPr>
              <w:t>30 dana</w:t>
            </w:r>
          </w:p>
          <w:p w14:paraId="553DAC7B" w14:textId="77777777" w:rsidR="00BC153A" w:rsidRPr="00711181" w:rsidRDefault="00BC153A" w:rsidP="001652AB">
            <w:pPr>
              <w:rPr>
                <w:rFonts w:cs="Calibri"/>
                <w:szCs w:val="22"/>
              </w:rPr>
            </w:pPr>
          </w:p>
          <w:p w14:paraId="3A0EC679" w14:textId="77777777" w:rsidR="00BC153A" w:rsidRPr="00711181" w:rsidRDefault="00BC153A" w:rsidP="001652AB">
            <w:pPr>
              <w:rPr>
                <w:rFonts w:cs="Calibri"/>
                <w:szCs w:val="22"/>
              </w:rPr>
            </w:pPr>
          </w:p>
          <w:p w14:paraId="63E0D6FD" w14:textId="77777777" w:rsidR="00BC153A" w:rsidRPr="00711181" w:rsidRDefault="00BC153A" w:rsidP="001652AB">
            <w:pPr>
              <w:rPr>
                <w:rFonts w:cs="Calibri"/>
                <w:szCs w:val="22"/>
              </w:rPr>
            </w:pPr>
          </w:p>
          <w:p w14:paraId="43A4893E" w14:textId="77777777" w:rsidR="00BC153A" w:rsidRPr="00711181" w:rsidRDefault="00BC153A" w:rsidP="001652AB">
            <w:pPr>
              <w:rPr>
                <w:rFonts w:cs="Calibri"/>
                <w:szCs w:val="22"/>
              </w:rPr>
            </w:pPr>
          </w:p>
          <w:p w14:paraId="1A31E77E" w14:textId="77777777" w:rsidR="00BC153A" w:rsidRPr="00711181" w:rsidRDefault="00BC153A" w:rsidP="001652AB">
            <w:pPr>
              <w:rPr>
                <w:rFonts w:cs="Calibri"/>
                <w:szCs w:val="22"/>
              </w:rPr>
            </w:pPr>
          </w:p>
          <w:p w14:paraId="078A89B2" w14:textId="77777777" w:rsidR="00BC153A" w:rsidRPr="00711181" w:rsidRDefault="00BC153A" w:rsidP="001652AB">
            <w:pPr>
              <w:rPr>
                <w:rFonts w:cs="Calibri"/>
                <w:szCs w:val="22"/>
              </w:rPr>
            </w:pPr>
          </w:p>
          <w:p w14:paraId="68D118A0" w14:textId="77777777" w:rsidR="00BC153A" w:rsidRPr="00711181" w:rsidRDefault="00BC153A" w:rsidP="001652AB">
            <w:pPr>
              <w:rPr>
                <w:rFonts w:cs="Calibri"/>
                <w:szCs w:val="22"/>
              </w:rPr>
            </w:pPr>
          </w:p>
          <w:p w14:paraId="38AA9D59" w14:textId="77777777" w:rsidR="00BC153A" w:rsidRDefault="00BC153A" w:rsidP="001652AB">
            <w:pPr>
              <w:rPr>
                <w:rFonts w:cs="Calibri"/>
                <w:szCs w:val="22"/>
              </w:rPr>
            </w:pPr>
          </w:p>
          <w:p w14:paraId="04633667" w14:textId="77777777" w:rsidR="00BC153A" w:rsidRDefault="00BC153A" w:rsidP="001652AB">
            <w:pPr>
              <w:rPr>
                <w:rFonts w:cs="Calibri"/>
                <w:szCs w:val="22"/>
              </w:rPr>
            </w:pPr>
          </w:p>
          <w:p w14:paraId="6D2AC370" w14:textId="77777777" w:rsidR="00BC153A" w:rsidRDefault="00BC153A" w:rsidP="001652AB">
            <w:pPr>
              <w:rPr>
                <w:rFonts w:cs="Calibri"/>
                <w:szCs w:val="22"/>
              </w:rPr>
            </w:pPr>
          </w:p>
          <w:p w14:paraId="1C989E78" w14:textId="77777777" w:rsidR="00BC153A" w:rsidRPr="00711181" w:rsidRDefault="00BC153A" w:rsidP="001652AB">
            <w:pPr>
              <w:rPr>
                <w:rFonts w:cs="Calibri"/>
                <w:szCs w:val="22"/>
              </w:rPr>
            </w:pPr>
          </w:p>
          <w:p w14:paraId="260421F6" w14:textId="77777777" w:rsidR="00BC153A" w:rsidRPr="00711181" w:rsidRDefault="00BC153A" w:rsidP="001652AB">
            <w:pPr>
              <w:rPr>
                <w:rFonts w:cs="Calibri"/>
                <w:szCs w:val="22"/>
              </w:rPr>
            </w:pPr>
            <w:r w:rsidRPr="00711181">
              <w:rPr>
                <w:rFonts w:cs="Calibri"/>
                <w:szCs w:val="22"/>
              </w:rPr>
              <w:t>Odmah po obračunu</w:t>
            </w:r>
          </w:p>
          <w:p w14:paraId="07978EF8" w14:textId="77777777" w:rsidR="00BC153A" w:rsidRPr="00711181" w:rsidRDefault="00BC153A" w:rsidP="001652AB">
            <w:pPr>
              <w:rPr>
                <w:rFonts w:cs="Calibri"/>
                <w:szCs w:val="22"/>
              </w:rPr>
            </w:pPr>
          </w:p>
          <w:p w14:paraId="5C548733" w14:textId="77777777" w:rsidR="00BC153A" w:rsidRPr="00711181" w:rsidRDefault="00BC153A" w:rsidP="001652AB">
            <w:pPr>
              <w:rPr>
                <w:rFonts w:cs="Calibri"/>
                <w:szCs w:val="22"/>
              </w:rPr>
            </w:pPr>
          </w:p>
          <w:p w14:paraId="31D397D4" w14:textId="77777777" w:rsidR="00BC153A" w:rsidRPr="00711181" w:rsidRDefault="00BC153A" w:rsidP="001652AB">
            <w:pPr>
              <w:rPr>
                <w:rFonts w:cs="Calibri"/>
                <w:szCs w:val="22"/>
              </w:rPr>
            </w:pPr>
            <w:r w:rsidRPr="00711181">
              <w:rPr>
                <w:rFonts w:cs="Calibri"/>
                <w:szCs w:val="22"/>
              </w:rPr>
              <w:t>--------------</w:t>
            </w:r>
          </w:p>
          <w:p w14:paraId="1D7473DD" w14:textId="77777777" w:rsidR="00BC153A" w:rsidRPr="00711181" w:rsidRDefault="00BC153A" w:rsidP="001652AB">
            <w:pPr>
              <w:rPr>
                <w:rFonts w:cs="Calibri"/>
                <w:szCs w:val="22"/>
              </w:rPr>
            </w:pPr>
          </w:p>
          <w:p w14:paraId="178DA294" w14:textId="77777777" w:rsidR="00BC153A" w:rsidRDefault="00BC153A" w:rsidP="001652AB">
            <w:pPr>
              <w:rPr>
                <w:rFonts w:cs="Calibri"/>
                <w:szCs w:val="22"/>
              </w:rPr>
            </w:pPr>
          </w:p>
          <w:p w14:paraId="2FA2D192" w14:textId="77777777" w:rsidR="00BC153A" w:rsidRDefault="00BC153A" w:rsidP="001652AB">
            <w:pPr>
              <w:rPr>
                <w:rFonts w:cs="Calibri"/>
                <w:szCs w:val="22"/>
              </w:rPr>
            </w:pPr>
          </w:p>
          <w:p w14:paraId="144EA4A9" w14:textId="77777777" w:rsidR="00BC153A" w:rsidRPr="00711181" w:rsidRDefault="00BC153A" w:rsidP="001652AB">
            <w:pPr>
              <w:rPr>
                <w:rFonts w:cs="Calibri"/>
                <w:szCs w:val="22"/>
              </w:rPr>
            </w:pPr>
          </w:p>
          <w:p w14:paraId="280F99F9" w14:textId="77777777" w:rsidR="00BC153A" w:rsidRPr="00910D2A" w:rsidRDefault="00BC153A" w:rsidP="001652AB">
            <w:pPr>
              <w:rPr>
                <w:rFonts w:cs="Calibri"/>
                <w:szCs w:val="22"/>
              </w:rPr>
            </w:pPr>
            <w:r w:rsidRPr="00711181">
              <w:rPr>
                <w:rFonts w:cs="Calibri"/>
                <w:szCs w:val="22"/>
              </w:rPr>
              <w:t xml:space="preserve">U roku od </w:t>
            </w:r>
            <w:r>
              <w:rPr>
                <w:rFonts w:cs="Calibri"/>
                <w:szCs w:val="22"/>
              </w:rPr>
              <w:t>4</w:t>
            </w:r>
            <w:r w:rsidRPr="00711181">
              <w:rPr>
                <w:rFonts w:cs="Calibri"/>
                <w:szCs w:val="22"/>
              </w:rPr>
              <w:t xml:space="preserve"> tjedna</w:t>
            </w:r>
            <w:r>
              <w:rPr>
                <w:rFonts w:cs="Calibri"/>
                <w:szCs w:val="22"/>
              </w:rPr>
              <w:t xml:space="preserve"> od obračuna putnog naloga</w:t>
            </w:r>
          </w:p>
        </w:tc>
        <w:tc>
          <w:tcPr>
            <w:tcW w:w="2546" w:type="dxa"/>
          </w:tcPr>
          <w:p w14:paraId="7992B03B" w14:textId="77777777" w:rsidR="00BC153A" w:rsidRPr="00711181" w:rsidRDefault="00BC153A" w:rsidP="001652AB">
            <w:pPr>
              <w:rPr>
                <w:rFonts w:cs="Calibri"/>
                <w:szCs w:val="22"/>
              </w:rPr>
            </w:pPr>
            <w:r w:rsidRPr="00711181">
              <w:rPr>
                <w:rFonts w:cs="Calibri"/>
                <w:szCs w:val="22"/>
              </w:rPr>
              <w:t>Nalog za službeno putovanje</w:t>
            </w:r>
          </w:p>
          <w:p w14:paraId="0B7FD247" w14:textId="77777777" w:rsidR="00BC153A" w:rsidRPr="00711181" w:rsidRDefault="00BC153A" w:rsidP="001652AB">
            <w:pPr>
              <w:rPr>
                <w:rFonts w:cs="Calibri"/>
                <w:szCs w:val="22"/>
              </w:rPr>
            </w:pPr>
          </w:p>
          <w:p w14:paraId="41B2B799" w14:textId="77777777" w:rsidR="00BC153A" w:rsidRPr="00711181" w:rsidRDefault="00BC153A" w:rsidP="001652AB">
            <w:pPr>
              <w:rPr>
                <w:rFonts w:cs="Calibri"/>
                <w:szCs w:val="22"/>
              </w:rPr>
            </w:pPr>
          </w:p>
          <w:p w14:paraId="003A3F34" w14:textId="77777777" w:rsidR="00BC153A" w:rsidRPr="00711181" w:rsidRDefault="00BC153A" w:rsidP="001652AB">
            <w:pPr>
              <w:rPr>
                <w:rFonts w:cs="Calibri"/>
                <w:szCs w:val="22"/>
              </w:rPr>
            </w:pPr>
          </w:p>
          <w:p w14:paraId="55976077" w14:textId="77777777" w:rsidR="00BC153A" w:rsidRPr="00711181" w:rsidRDefault="00BC153A" w:rsidP="001652AB">
            <w:pPr>
              <w:rPr>
                <w:rFonts w:cs="Calibri"/>
                <w:szCs w:val="22"/>
              </w:rPr>
            </w:pPr>
          </w:p>
          <w:p w14:paraId="2B5CA660" w14:textId="77777777" w:rsidR="00BC153A" w:rsidRPr="00711181" w:rsidRDefault="00BC153A" w:rsidP="001652AB">
            <w:pPr>
              <w:rPr>
                <w:rFonts w:cs="Calibri"/>
                <w:szCs w:val="22"/>
              </w:rPr>
            </w:pPr>
          </w:p>
          <w:p w14:paraId="1C677D61" w14:textId="77777777" w:rsidR="00BC153A" w:rsidRPr="00711181" w:rsidRDefault="00BC153A" w:rsidP="001652AB">
            <w:pPr>
              <w:rPr>
                <w:rFonts w:cs="Calibri"/>
                <w:szCs w:val="22"/>
              </w:rPr>
            </w:pPr>
          </w:p>
          <w:p w14:paraId="4941B72C" w14:textId="77777777" w:rsidR="00BC153A" w:rsidRPr="00711181" w:rsidRDefault="00BC153A" w:rsidP="001652AB">
            <w:pPr>
              <w:rPr>
                <w:rFonts w:cs="Calibri"/>
                <w:szCs w:val="22"/>
              </w:rPr>
            </w:pPr>
            <w:r w:rsidRPr="00711181">
              <w:rPr>
                <w:rFonts w:cs="Calibri"/>
                <w:szCs w:val="22"/>
              </w:rPr>
              <w:t>--------------</w:t>
            </w:r>
          </w:p>
          <w:p w14:paraId="791CF104" w14:textId="77777777" w:rsidR="00BC153A" w:rsidRPr="00711181" w:rsidRDefault="00BC153A" w:rsidP="001652AB">
            <w:pPr>
              <w:rPr>
                <w:rFonts w:cs="Calibri"/>
                <w:szCs w:val="22"/>
              </w:rPr>
            </w:pPr>
          </w:p>
          <w:p w14:paraId="66572514" w14:textId="77777777" w:rsidR="00BC153A" w:rsidRPr="00711181" w:rsidRDefault="00BC153A" w:rsidP="001652AB">
            <w:pPr>
              <w:rPr>
                <w:rFonts w:cs="Calibri"/>
                <w:szCs w:val="22"/>
              </w:rPr>
            </w:pPr>
          </w:p>
          <w:p w14:paraId="38366F92" w14:textId="77777777" w:rsidR="00BC153A" w:rsidRPr="00711181" w:rsidRDefault="00BC153A" w:rsidP="001652AB">
            <w:pPr>
              <w:rPr>
                <w:rFonts w:cs="Calibri"/>
                <w:szCs w:val="22"/>
              </w:rPr>
            </w:pPr>
          </w:p>
          <w:p w14:paraId="1B62FED2" w14:textId="77777777" w:rsidR="00BC153A" w:rsidRPr="00711181" w:rsidRDefault="00BC153A" w:rsidP="001652AB">
            <w:pPr>
              <w:rPr>
                <w:rFonts w:cs="Calibri"/>
                <w:szCs w:val="22"/>
              </w:rPr>
            </w:pPr>
            <w:r w:rsidRPr="00711181">
              <w:rPr>
                <w:rFonts w:cs="Calibri"/>
                <w:szCs w:val="22"/>
              </w:rPr>
              <w:t>Potvrda o isplati akontacije</w:t>
            </w:r>
          </w:p>
          <w:p w14:paraId="3FD67C68" w14:textId="77777777" w:rsidR="00BC153A" w:rsidRPr="00711181" w:rsidRDefault="00BC153A" w:rsidP="001652AB">
            <w:pPr>
              <w:rPr>
                <w:rFonts w:cs="Calibri"/>
                <w:szCs w:val="22"/>
              </w:rPr>
            </w:pPr>
          </w:p>
          <w:p w14:paraId="226F6B83" w14:textId="77777777" w:rsidR="00BC153A" w:rsidRPr="00711181" w:rsidRDefault="00BC153A" w:rsidP="001652AB">
            <w:pPr>
              <w:rPr>
                <w:rFonts w:cs="Calibri"/>
                <w:szCs w:val="22"/>
              </w:rPr>
            </w:pPr>
          </w:p>
          <w:p w14:paraId="277C503E" w14:textId="77777777" w:rsidR="00BC153A" w:rsidRDefault="00BC153A" w:rsidP="001652AB">
            <w:pPr>
              <w:rPr>
                <w:rFonts w:cs="Calibri"/>
                <w:szCs w:val="22"/>
              </w:rPr>
            </w:pPr>
          </w:p>
          <w:p w14:paraId="671F1138" w14:textId="77777777" w:rsidR="00BC153A" w:rsidRPr="00711181" w:rsidRDefault="00BC153A" w:rsidP="001652AB">
            <w:pPr>
              <w:rPr>
                <w:rFonts w:cs="Calibri"/>
                <w:szCs w:val="22"/>
              </w:rPr>
            </w:pPr>
            <w:r w:rsidRPr="00711181">
              <w:rPr>
                <w:rFonts w:cs="Calibri"/>
                <w:szCs w:val="22"/>
              </w:rPr>
              <w:t>Izvještaj sa službenog puta zajedno sa prijavnicom, programom</w:t>
            </w:r>
          </w:p>
          <w:p w14:paraId="2DE4821D" w14:textId="77777777" w:rsidR="00BC153A" w:rsidRPr="00711181" w:rsidRDefault="00BC153A" w:rsidP="001652AB">
            <w:pPr>
              <w:rPr>
                <w:rFonts w:cs="Calibri"/>
                <w:szCs w:val="22"/>
              </w:rPr>
            </w:pPr>
          </w:p>
          <w:p w14:paraId="3260542C" w14:textId="77777777" w:rsidR="00BC153A" w:rsidRPr="00711181" w:rsidRDefault="00BC153A" w:rsidP="001652AB">
            <w:pPr>
              <w:rPr>
                <w:rFonts w:cs="Calibri"/>
                <w:szCs w:val="22"/>
              </w:rPr>
            </w:pPr>
            <w:r w:rsidRPr="00711181">
              <w:rPr>
                <w:rFonts w:cs="Calibri"/>
                <w:szCs w:val="22"/>
              </w:rPr>
              <w:t>Obračun troškova za službena putovanja u inozemstvo</w:t>
            </w:r>
            <w:r>
              <w:rPr>
                <w:rFonts w:cs="Calibri"/>
                <w:szCs w:val="22"/>
              </w:rPr>
              <w:t xml:space="preserve"> i tuzemstvu</w:t>
            </w:r>
            <w:r w:rsidRPr="00711181">
              <w:rPr>
                <w:rFonts w:cs="Calibri"/>
                <w:szCs w:val="22"/>
              </w:rPr>
              <w:t>, Izvještaj sa službenog puta (zaseban na posebnom papiru), originali računa za smještaj, prijevozna karta ili potvrda za putnu kartu, originali računa za ostale izdatke vezane za određeno putovanje</w:t>
            </w:r>
          </w:p>
          <w:p w14:paraId="3489FA52" w14:textId="77777777" w:rsidR="00BC153A" w:rsidRPr="00711181" w:rsidRDefault="00BC153A" w:rsidP="001652AB">
            <w:pPr>
              <w:rPr>
                <w:rFonts w:cs="Calibri"/>
                <w:szCs w:val="22"/>
              </w:rPr>
            </w:pPr>
          </w:p>
          <w:p w14:paraId="2C54E991" w14:textId="77777777" w:rsidR="00BC153A" w:rsidRPr="00711181" w:rsidRDefault="00BC153A" w:rsidP="001652AB">
            <w:pPr>
              <w:rPr>
                <w:rFonts w:cs="Calibri"/>
                <w:szCs w:val="22"/>
              </w:rPr>
            </w:pPr>
            <w:r w:rsidRPr="00711181">
              <w:rPr>
                <w:rFonts w:cs="Calibri"/>
                <w:szCs w:val="22"/>
              </w:rPr>
              <w:t>Nalog za isplatu.</w:t>
            </w:r>
          </w:p>
          <w:p w14:paraId="509127FB" w14:textId="77777777" w:rsidR="00BC153A" w:rsidRPr="00711181" w:rsidRDefault="00BC153A" w:rsidP="001652AB">
            <w:pPr>
              <w:rPr>
                <w:rFonts w:cs="Calibri"/>
                <w:szCs w:val="22"/>
              </w:rPr>
            </w:pPr>
          </w:p>
          <w:p w14:paraId="6BB7ACE3" w14:textId="77777777" w:rsidR="00BC153A" w:rsidRPr="00711181" w:rsidRDefault="00BC153A" w:rsidP="001652AB">
            <w:pPr>
              <w:rPr>
                <w:rFonts w:cs="Calibri"/>
                <w:szCs w:val="22"/>
              </w:rPr>
            </w:pPr>
          </w:p>
          <w:p w14:paraId="00705F1A" w14:textId="77777777" w:rsidR="00BC153A" w:rsidRPr="00711181" w:rsidRDefault="00BC153A" w:rsidP="001652AB">
            <w:pPr>
              <w:rPr>
                <w:rFonts w:cs="Calibri"/>
                <w:szCs w:val="22"/>
              </w:rPr>
            </w:pPr>
          </w:p>
          <w:p w14:paraId="71FD2BCE" w14:textId="77777777" w:rsidR="00BC153A" w:rsidRPr="00711181" w:rsidRDefault="00BC153A" w:rsidP="001652AB">
            <w:pPr>
              <w:rPr>
                <w:rFonts w:cs="Calibri"/>
                <w:szCs w:val="22"/>
              </w:rPr>
            </w:pPr>
            <w:r w:rsidRPr="00711181">
              <w:rPr>
                <w:rFonts w:cs="Calibri"/>
                <w:szCs w:val="22"/>
              </w:rPr>
              <w:t>Financijska izvješća</w:t>
            </w:r>
          </w:p>
          <w:p w14:paraId="188662FE" w14:textId="77777777" w:rsidR="00BC153A" w:rsidRDefault="00BC153A" w:rsidP="001652AB">
            <w:pPr>
              <w:rPr>
                <w:rFonts w:cs="Calibri"/>
                <w:szCs w:val="22"/>
              </w:rPr>
            </w:pPr>
          </w:p>
          <w:p w14:paraId="76907187" w14:textId="77777777" w:rsidR="00BC153A" w:rsidRDefault="00BC153A" w:rsidP="001652AB">
            <w:pPr>
              <w:rPr>
                <w:rFonts w:cs="Calibri"/>
                <w:szCs w:val="22"/>
              </w:rPr>
            </w:pPr>
          </w:p>
          <w:p w14:paraId="1E603E48" w14:textId="77777777" w:rsidR="00BC153A" w:rsidRDefault="00BC153A" w:rsidP="001652AB">
            <w:pPr>
              <w:rPr>
                <w:rFonts w:cs="Calibri"/>
                <w:szCs w:val="22"/>
              </w:rPr>
            </w:pPr>
          </w:p>
          <w:p w14:paraId="6D421BE8" w14:textId="77777777" w:rsidR="00BC153A" w:rsidRDefault="00BC153A" w:rsidP="001652AB">
            <w:pPr>
              <w:rPr>
                <w:rFonts w:cs="Calibri"/>
                <w:szCs w:val="22"/>
              </w:rPr>
            </w:pPr>
          </w:p>
          <w:p w14:paraId="1C3585A0" w14:textId="77777777" w:rsidR="00BC153A" w:rsidRPr="00711181" w:rsidRDefault="00BC153A" w:rsidP="001652AB">
            <w:pPr>
              <w:rPr>
                <w:rFonts w:cs="Calibri"/>
                <w:szCs w:val="22"/>
              </w:rPr>
            </w:pPr>
            <w:r w:rsidRPr="00711181">
              <w:rPr>
                <w:rFonts w:cs="Calibri"/>
                <w:szCs w:val="22"/>
              </w:rPr>
              <w:t>--------------</w:t>
            </w:r>
          </w:p>
          <w:p w14:paraId="4C5405CB" w14:textId="77777777" w:rsidR="00BC153A" w:rsidRPr="00F3257F" w:rsidRDefault="00BC153A" w:rsidP="001652AB">
            <w:pPr>
              <w:rPr>
                <w:rFonts w:cs="Calibri"/>
                <w:szCs w:val="22"/>
              </w:rPr>
            </w:pPr>
          </w:p>
        </w:tc>
      </w:tr>
    </w:tbl>
    <w:p w14:paraId="180CDB4B" w14:textId="77777777" w:rsidR="00BC153A" w:rsidRDefault="00BC153A" w:rsidP="00BC153A"/>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547"/>
      </w:tblGrid>
      <w:tr w:rsidR="00BC153A" w:rsidRPr="00F15609" w14:paraId="0B1CD1C6" w14:textId="77777777" w:rsidTr="001652AB">
        <w:tc>
          <w:tcPr>
            <w:tcW w:w="4106" w:type="dxa"/>
            <w:shd w:val="clear" w:color="auto" w:fill="D9D9D9" w:themeFill="background1" w:themeFillShade="D9"/>
          </w:tcPr>
          <w:p w14:paraId="40459813" w14:textId="77777777" w:rsidR="00BC153A" w:rsidRPr="00910D2A" w:rsidRDefault="00BC153A" w:rsidP="001652AB">
            <w:pPr>
              <w:rPr>
                <w:rFonts w:cs="Calibri"/>
                <w:szCs w:val="22"/>
              </w:rPr>
            </w:pPr>
            <w:r w:rsidRPr="00910D2A">
              <w:rPr>
                <w:rFonts w:cs="Calibri"/>
                <w:szCs w:val="22"/>
              </w:rPr>
              <w:t>Grad Koprivnica</w:t>
            </w:r>
          </w:p>
          <w:p w14:paraId="48E7E3D9"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031CD899" w14:textId="77777777" w:rsidR="00BC153A" w:rsidRPr="00910D2A" w:rsidRDefault="00BC153A" w:rsidP="001652AB">
            <w:pPr>
              <w:rPr>
                <w:rFonts w:cs="Calibri"/>
                <w:szCs w:val="22"/>
              </w:rPr>
            </w:pPr>
            <w:r w:rsidRPr="00910D2A">
              <w:rPr>
                <w:rFonts w:cs="Calibri"/>
                <w:szCs w:val="22"/>
              </w:rPr>
              <w:t>Zrinski trg 1</w:t>
            </w:r>
          </w:p>
        </w:tc>
        <w:tc>
          <w:tcPr>
            <w:tcW w:w="4547" w:type="dxa"/>
            <w:shd w:val="clear" w:color="auto" w:fill="D9D9D9" w:themeFill="background1" w:themeFillShade="D9"/>
          </w:tcPr>
          <w:p w14:paraId="04AE141E" w14:textId="77777777" w:rsidR="00BC153A" w:rsidRPr="00BA72F7" w:rsidRDefault="00BC153A" w:rsidP="001652AB">
            <w:pPr>
              <w:rPr>
                <w:rFonts w:cs="Calibri"/>
                <w:b/>
                <w:szCs w:val="22"/>
              </w:rPr>
            </w:pPr>
          </w:p>
          <w:p w14:paraId="25466EA9" w14:textId="77777777" w:rsidR="00BC153A" w:rsidRPr="006C2744" w:rsidRDefault="00BC153A" w:rsidP="001652AB">
            <w:pPr>
              <w:rPr>
                <w:rFonts w:cs="Calibri"/>
                <w:b/>
              </w:rPr>
            </w:pPr>
            <w:r w:rsidRPr="006C2744">
              <w:rPr>
                <w:rFonts w:cs="Calibri"/>
                <w:b/>
              </w:rPr>
              <w:t>POPIS OSNOVNIH SREDSTAVA/INVENTURA</w:t>
            </w:r>
          </w:p>
          <w:p w14:paraId="1A1016DD" w14:textId="77777777" w:rsidR="00BC153A" w:rsidRPr="00065B45" w:rsidRDefault="00BC153A" w:rsidP="001652AB">
            <w:pPr>
              <w:rPr>
                <w:rFonts w:cs="Calibri"/>
                <w:b/>
              </w:rPr>
            </w:pPr>
            <w:r>
              <w:rPr>
                <w:rFonts w:cs="Calibri"/>
                <w:b/>
              </w:rPr>
              <w:t>3.3.10.</w:t>
            </w:r>
          </w:p>
          <w:p w14:paraId="7649DFD4" w14:textId="77777777" w:rsidR="00BC153A" w:rsidRPr="00A80749" w:rsidRDefault="00BC153A" w:rsidP="001652AB">
            <w:pPr>
              <w:rPr>
                <w:rFonts w:cs="Calibri"/>
                <w:b/>
                <w:szCs w:val="22"/>
              </w:rPr>
            </w:pPr>
            <w:bookmarkStart w:id="10" w:name="_Hlk53781726"/>
            <w:r w:rsidRPr="00065B45">
              <w:rPr>
                <w:rFonts w:cs="Calibri"/>
                <w:b/>
              </w:rPr>
              <w:t>Postupak provođenja popisa osnovnih sredstava/ inventura</w:t>
            </w:r>
            <w:bookmarkEnd w:id="10"/>
          </w:p>
        </w:tc>
      </w:tr>
      <w:tr w:rsidR="00BC153A" w:rsidRPr="00F15609" w14:paraId="3A3C7562" w14:textId="77777777" w:rsidTr="001652AB">
        <w:tc>
          <w:tcPr>
            <w:tcW w:w="4106" w:type="dxa"/>
          </w:tcPr>
          <w:p w14:paraId="6BA85DA3" w14:textId="77777777" w:rsidR="00BC153A" w:rsidRPr="00910D2A" w:rsidRDefault="00BC153A" w:rsidP="001652AB">
            <w:pPr>
              <w:rPr>
                <w:rFonts w:cs="Calibri"/>
                <w:b/>
                <w:szCs w:val="22"/>
              </w:rPr>
            </w:pPr>
            <w:r w:rsidRPr="00910D2A">
              <w:rPr>
                <w:rFonts w:cs="Calibri"/>
                <w:b/>
                <w:szCs w:val="22"/>
              </w:rPr>
              <w:t>DIJAGRAM TIJEKA</w:t>
            </w:r>
          </w:p>
        </w:tc>
        <w:tc>
          <w:tcPr>
            <w:tcW w:w="4547" w:type="dxa"/>
          </w:tcPr>
          <w:p w14:paraId="351D25B6"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3BE6832C" w14:textId="77777777" w:rsidTr="001652AB">
        <w:trPr>
          <w:trHeight w:val="3393"/>
        </w:trPr>
        <w:tc>
          <w:tcPr>
            <w:tcW w:w="4106" w:type="dxa"/>
          </w:tcPr>
          <w:p w14:paraId="3C700845" w14:textId="77777777" w:rsidR="00BC153A" w:rsidRPr="008E7CE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259200" behindDoc="0" locked="0" layoutInCell="1" allowOverlap="1" wp14:anchorId="20B0F8B7" wp14:editId="40423675">
                      <wp:simplePos x="0" y="0"/>
                      <wp:positionH relativeFrom="column">
                        <wp:posOffset>1257300</wp:posOffset>
                      </wp:positionH>
                      <wp:positionV relativeFrom="paragraph">
                        <wp:posOffset>6024245</wp:posOffset>
                      </wp:positionV>
                      <wp:extent cx="9525" cy="752475"/>
                      <wp:effectExtent l="76200" t="0" r="66675" b="47625"/>
                      <wp:wrapNone/>
                      <wp:docPr id="1618" name="Straight Arrow Connector 1618"/>
                      <wp:cNvGraphicFramePr/>
                      <a:graphic xmlns:a="http://schemas.openxmlformats.org/drawingml/2006/main">
                        <a:graphicData uri="http://schemas.microsoft.com/office/word/2010/wordprocessingShape">
                          <wps:wsp>
                            <wps:cNvCnPr/>
                            <wps:spPr>
                              <a:xfrm flipH="1">
                                <a:off x="0" y="0"/>
                                <a:ext cx="952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9DBC23" id="Straight Arrow Connector 1618" o:spid="_x0000_s1026" type="#_x0000_t32" style="position:absolute;margin-left:99pt;margin-top:474.35pt;width:.75pt;height:59.25pt;flip:x;z-index:25425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55104" behindDoc="0" locked="0" layoutInCell="1" allowOverlap="1" wp14:anchorId="47300643" wp14:editId="186D176D">
                      <wp:simplePos x="0" y="0"/>
                      <wp:positionH relativeFrom="column">
                        <wp:posOffset>1089025</wp:posOffset>
                      </wp:positionH>
                      <wp:positionV relativeFrom="paragraph">
                        <wp:posOffset>6767830</wp:posOffset>
                      </wp:positionV>
                      <wp:extent cx="352425" cy="381000"/>
                      <wp:effectExtent l="0" t="0" r="28575" b="19050"/>
                      <wp:wrapNone/>
                      <wp:docPr id="1614" name="Dijagram toka: Poveznik 185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F419DC"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300643" id="_x0000_s1345" type="#_x0000_t120" style="position:absolute;left:0;text-align:left;margin-left:85.75pt;margin-top:532.9pt;width:27.75pt;height:30pt;z-index:25425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" filled="f" strokecolor="black [3213]" strokeweight="1pt">
                      <v:stroke joinstyle="miter"/>
                      <v:textbox>
                        <w:txbxContent>
                          <w:p w14:paraId="00F419DC"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noProof/>
                <w:sz w:val="20"/>
                <w:szCs w:val="20"/>
              </w:rPr>
              <mc:AlternateContent>
                <mc:Choice Requires="wps">
                  <w:drawing>
                    <wp:anchor distT="0" distB="0" distL="114300" distR="114300" simplePos="0" relativeHeight="254254080" behindDoc="0" locked="0" layoutInCell="1" allowOverlap="1" wp14:anchorId="2C287755" wp14:editId="2776BD57">
                      <wp:simplePos x="0" y="0"/>
                      <wp:positionH relativeFrom="column">
                        <wp:posOffset>1276350</wp:posOffset>
                      </wp:positionH>
                      <wp:positionV relativeFrom="paragraph">
                        <wp:posOffset>4490719</wp:posOffset>
                      </wp:positionV>
                      <wp:extent cx="9525" cy="1133475"/>
                      <wp:effectExtent l="38100" t="0" r="66675" b="47625"/>
                      <wp:wrapNone/>
                      <wp:docPr id="1613" name="Straight Arrow Connector 1613"/>
                      <wp:cNvGraphicFramePr/>
                      <a:graphic xmlns:a="http://schemas.openxmlformats.org/drawingml/2006/main">
                        <a:graphicData uri="http://schemas.microsoft.com/office/word/2010/wordprocessingShape">
                          <wps:wsp>
                            <wps:cNvCnPr/>
                            <wps:spPr>
                              <a:xfrm>
                                <a:off x="0" y="0"/>
                                <a:ext cx="9525" cy="1133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D21D56" id="Straight Arrow Connector 1613" o:spid="_x0000_s1026" type="#_x0000_t32" style="position:absolute;margin-left:100.5pt;margin-top:353.6pt;width:.75pt;height:89.25pt;z-index:25425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53056" behindDoc="0" locked="0" layoutInCell="1" allowOverlap="1" wp14:anchorId="114A74B2" wp14:editId="706B8C14">
                      <wp:simplePos x="0" y="0"/>
                      <wp:positionH relativeFrom="column">
                        <wp:posOffset>1285875</wp:posOffset>
                      </wp:positionH>
                      <wp:positionV relativeFrom="paragraph">
                        <wp:posOffset>3423920</wp:posOffset>
                      </wp:positionV>
                      <wp:extent cx="0" cy="685800"/>
                      <wp:effectExtent l="76200" t="0" r="95250" b="57150"/>
                      <wp:wrapNone/>
                      <wp:docPr id="1612" name="Straight Arrow Connector 1612"/>
                      <wp:cNvGraphicFramePr/>
                      <a:graphic xmlns:a="http://schemas.openxmlformats.org/drawingml/2006/main">
                        <a:graphicData uri="http://schemas.microsoft.com/office/word/2010/wordprocessingShape">
                          <wps:wsp>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5DB0BC" id="Straight Arrow Connector 1612" o:spid="_x0000_s1026" type="#_x0000_t32" style="position:absolute;margin-left:101.25pt;margin-top:269.6pt;width:0;height:54pt;z-index:25425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52032" behindDoc="0" locked="0" layoutInCell="1" allowOverlap="1" wp14:anchorId="68E9DD0A" wp14:editId="6ED1B98C">
                      <wp:simplePos x="0" y="0"/>
                      <wp:positionH relativeFrom="column">
                        <wp:posOffset>1257300</wp:posOffset>
                      </wp:positionH>
                      <wp:positionV relativeFrom="paragraph">
                        <wp:posOffset>1814195</wp:posOffset>
                      </wp:positionV>
                      <wp:extent cx="9525" cy="1219200"/>
                      <wp:effectExtent l="38100" t="0" r="66675" b="57150"/>
                      <wp:wrapNone/>
                      <wp:docPr id="1611" name="Straight Arrow Connector 1611"/>
                      <wp:cNvGraphicFramePr/>
                      <a:graphic xmlns:a="http://schemas.openxmlformats.org/drawingml/2006/main">
                        <a:graphicData uri="http://schemas.microsoft.com/office/word/2010/wordprocessingShape">
                          <wps:wsp>
                            <wps:cNvCnPr/>
                            <wps:spPr>
                              <a:xfrm>
                                <a:off x="0" y="0"/>
                                <a:ext cx="9525"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822A0A" id="Straight Arrow Connector 1611" o:spid="_x0000_s1026" type="#_x0000_t32" style="position:absolute;margin-left:99pt;margin-top:142.85pt;width:.75pt;height:96pt;z-index:25425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251008" behindDoc="0" locked="0" layoutInCell="1" allowOverlap="1" wp14:anchorId="7EC825CB" wp14:editId="5F5ED95A">
                      <wp:simplePos x="0" y="0"/>
                      <wp:positionH relativeFrom="column">
                        <wp:posOffset>1219200</wp:posOffset>
                      </wp:positionH>
                      <wp:positionV relativeFrom="paragraph">
                        <wp:posOffset>442595</wp:posOffset>
                      </wp:positionV>
                      <wp:extent cx="9525" cy="800100"/>
                      <wp:effectExtent l="38100" t="0" r="66675" b="57150"/>
                      <wp:wrapNone/>
                      <wp:docPr id="1609" name="Straight Arrow Connector 1609"/>
                      <wp:cNvGraphicFramePr/>
                      <a:graphic xmlns:a="http://schemas.openxmlformats.org/drawingml/2006/main">
                        <a:graphicData uri="http://schemas.microsoft.com/office/word/2010/wordprocessingShape">
                          <wps:wsp>
                            <wps:cNvCnPr/>
                            <wps:spPr>
                              <a:xfrm>
                                <a:off x="0" y="0"/>
                                <a:ext cx="952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F2EDD9" id="Straight Arrow Connector 1609" o:spid="_x0000_s1026" type="#_x0000_t32" style="position:absolute;margin-left:96pt;margin-top:34.85pt;width:.75pt;height:63pt;z-index:25425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" strokecolor="black [3200]" strokeweight=".5pt">
                      <v:stroke endarrow="block" joinstyle="miter"/>
                    </v:shape>
                  </w:pict>
                </mc:Fallback>
              </mc:AlternateContent>
            </w:r>
            <w:r w:rsidRPr="0081424A">
              <w:rPr>
                <w:rFonts w:cs="Calibri"/>
                <w:noProof/>
                <w:sz w:val="20"/>
                <w:szCs w:val="20"/>
              </w:rPr>
              <mc:AlternateContent>
                <mc:Choice Requires="wps">
                  <w:drawing>
                    <wp:anchor distT="0" distB="0" distL="114300" distR="114300" simplePos="0" relativeHeight="254204928" behindDoc="0" locked="0" layoutInCell="1" allowOverlap="1" wp14:anchorId="54C52E3B" wp14:editId="2B8B73CA">
                      <wp:simplePos x="0" y="0"/>
                      <wp:positionH relativeFrom="column">
                        <wp:posOffset>631825</wp:posOffset>
                      </wp:positionH>
                      <wp:positionV relativeFrom="paragraph">
                        <wp:posOffset>3027680</wp:posOffset>
                      </wp:positionV>
                      <wp:extent cx="1428750" cy="400050"/>
                      <wp:effectExtent l="0" t="0" r="19050" b="19050"/>
                      <wp:wrapNone/>
                      <wp:docPr id="1921" name="Pravokutnik 1921"/>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F90BC6E" w14:textId="77777777" w:rsidR="00BC153A" w:rsidRPr="0081424A" w:rsidRDefault="00BC153A" w:rsidP="00BC153A">
                                  <w:pPr>
                                    <w:rPr>
                                      <w:color w:val="000000" w:themeColor="text1"/>
                                      <w:sz w:val="20"/>
                                      <w:szCs w:val="20"/>
                                    </w:rPr>
                                  </w:pPr>
                                  <w:r>
                                    <w:rPr>
                                      <w:color w:val="000000" w:themeColor="text1"/>
                                      <w:sz w:val="20"/>
                                      <w:szCs w:val="20"/>
                                    </w:rPr>
                                    <w:t>FORMIRANJE INVENTURNE KOMISIJE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52E3B" id="Pravokutnik 1921" o:spid="_x0000_s1346" style="position:absolute;left:0;text-align:left;margin-left:49.75pt;margin-top:238.4pt;width:112.5pt;height:31.5pt;z-index:25420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" filled="f" strokecolor="black [3213]" strokeweight="1pt">
                      <v:textbox>
                        <w:txbxContent>
                          <w:p w14:paraId="2F90BC6E" w14:textId="77777777" w:rsidR="00BC153A" w:rsidRPr="0081424A" w:rsidRDefault="00BC153A" w:rsidP="00BC153A">
                            <w:pPr>
                              <w:rPr>
                                <w:color w:val="000000" w:themeColor="text1"/>
                                <w:sz w:val="20"/>
                                <w:szCs w:val="20"/>
                              </w:rPr>
                            </w:pPr>
                            <w:r>
                              <w:rPr>
                                <w:color w:val="000000" w:themeColor="text1"/>
                                <w:sz w:val="20"/>
                                <w:szCs w:val="20"/>
                              </w:rPr>
                              <w:t>FORMIRANJE INVENTURNE KOMISIJE</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4211072" behindDoc="0" locked="0" layoutInCell="1" allowOverlap="1" wp14:anchorId="1FE5C482" wp14:editId="4CB06493">
                      <wp:simplePos x="0" y="0"/>
                      <wp:positionH relativeFrom="column">
                        <wp:posOffset>622300</wp:posOffset>
                      </wp:positionH>
                      <wp:positionV relativeFrom="paragraph">
                        <wp:posOffset>5610860</wp:posOffset>
                      </wp:positionV>
                      <wp:extent cx="1428750" cy="400050"/>
                      <wp:effectExtent l="0" t="0" r="19050" b="19050"/>
                      <wp:wrapNone/>
                      <wp:docPr id="1931" name="Pravokutnik 1"/>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E998195" w14:textId="77777777" w:rsidR="00BC153A" w:rsidRPr="0081424A" w:rsidRDefault="00BC153A" w:rsidP="00BC153A">
                                  <w:pPr>
                                    <w:rPr>
                                      <w:color w:val="000000" w:themeColor="text1"/>
                                      <w:sz w:val="20"/>
                                      <w:szCs w:val="20"/>
                                    </w:rPr>
                                  </w:pPr>
                                  <w:r>
                                    <w:rPr>
                                      <w:color w:val="000000" w:themeColor="text1"/>
                                      <w:sz w:val="20"/>
                                      <w:szCs w:val="20"/>
                                    </w:rPr>
                                    <w:t>PROVOĐENJE POPISA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E5C482" id="Pravokutnik 1" o:spid="_x0000_s1347" style="position:absolute;left:0;text-align:left;margin-left:49pt;margin-top:441.8pt;width:112.5pt;height:31.5pt;z-index:25421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" filled="f" strokecolor="black [3213]" strokeweight="1pt">
                      <v:textbox>
                        <w:txbxContent>
                          <w:p w14:paraId="5E998195" w14:textId="77777777" w:rsidR="00BC153A" w:rsidRPr="0081424A" w:rsidRDefault="00BC153A" w:rsidP="00BC153A">
                            <w:pPr>
                              <w:rPr>
                                <w:color w:val="000000" w:themeColor="text1"/>
                                <w:sz w:val="20"/>
                                <w:szCs w:val="20"/>
                              </w:rPr>
                            </w:pPr>
                            <w:r>
                              <w:rPr>
                                <w:color w:val="000000" w:themeColor="text1"/>
                                <w:sz w:val="20"/>
                                <w:szCs w:val="20"/>
                              </w:rPr>
                              <w:t>PROVOĐENJE POPISA</w:t>
                            </w:r>
                          </w:p>
                        </w:txbxContent>
                      </v:textbox>
                    </v:rect>
                  </w:pict>
                </mc:Fallback>
              </mc:AlternateContent>
            </w:r>
            <w:r>
              <w:rPr>
                <w:rFonts w:cs="Calibri"/>
                <w:noProof/>
                <w:sz w:val="20"/>
                <w:szCs w:val="20"/>
              </w:rPr>
              <mc:AlternateContent>
                <mc:Choice Requires="wps">
                  <w:drawing>
                    <wp:anchor distT="0" distB="0" distL="114300" distR="114300" simplePos="0" relativeHeight="254202880" behindDoc="0" locked="0" layoutInCell="1" allowOverlap="1" wp14:anchorId="260F41D5" wp14:editId="325D4778">
                      <wp:simplePos x="0" y="0"/>
                      <wp:positionH relativeFrom="column">
                        <wp:posOffset>593725</wp:posOffset>
                      </wp:positionH>
                      <wp:positionV relativeFrom="paragraph">
                        <wp:posOffset>1230630</wp:posOffset>
                      </wp:positionV>
                      <wp:extent cx="1457325" cy="612648"/>
                      <wp:effectExtent l="0" t="0" r="28575" b="16510"/>
                      <wp:wrapNone/>
                      <wp:docPr id="1919" name="Dijagram toka: Dokument 1919"/>
                      <wp:cNvGraphicFramePr/>
                      <a:graphic xmlns:a="http://schemas.openxmlformats.org/drawingml/2006/main">
                        <a:graphicData uri="http://schemas.microsoft.com/office/word/2010/wordprocessingShape">
                          <wps:wsp>
                            <wps:cNvSpPr/>
                            <wps:spPr>
                              <a:xfrm>
                                <a:off x="0" y="0"/>
                                <a:ext cx="1457325" cy="612648"/>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0D0A42" w14:textId="77777777" w:rsidR="00BC153A" w:rsidRPr="00EC682F" w:rsidRDefault="00BC153A" w:rsidP="00BC153A">
                                  <w:pPr>
                                    <w:rPr>
                                      <w:color w:val="000000" w:themeColor="text1"/>
                                    </w:rPr>
                                  </w:pPr>
                                  <w:r>
                                    <w:rPr>
                                      <w:color w:val="000000" w:themeColor="text1"/>
                                    </w:rPr>
                                    <w:t>DONOŠENJE ODLUKE 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60F41D5" id="Dijagram toka: Dokument 1919" o:spid="_x0000_s1348" type="#_x0000_t114" style="position:absolute;left:0;text-align:left;margin-left:46.75pt;margin-top:96.9pt;width:114.75pt;height:48.25pt;z-index:254202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" filled="f" strokecolor="black [3213]" strokeweight="1pt">
                      <v:textbox>
                        <w:txbxContent>
                          <w:p w14:paraId="420D0A42" w14:textId="77777777" w:rsidR="00BC153A" w:rsidRPr="00EC682F" w:rsidRDefault="00BC153A" w:rsidP="00BC153A">
                            <w:pPr>
                              <w:rPr>
                                <w:color w:val="000000" w:themeColor="text1"/>
                              </w:rPr>
                            </w:pPr>
                            <w:r>
                              <w:rPr>
                                <w:color w:val="000000" w:themeColor="text1"/>
                              </w:rPr>
                              <w:t>DONOŠENJE ODLUKE ČELNIKA</w:t>
                            </w:r>
                          </w:p>
                        </w:txbxContent>
                      </v:textbox>
                    </v:shape>
                  </w:pict>
                </mc:Fallback>
              </mc:AlternateContent>
            </w:r>
            <w:r w:rsidRPr="0081424A">
              <w:rPr>
                <w:rFonts w:cs="Calibri"/>
                <w:noProof/>
                <w:sz w:val="20"/>
                <w:szCs w:val="20"/>
              </w:rPr>
              <mc:AlternateContent>
                <mc:Choice Requires="wps">
                  <w:drawing>
                    <wp:anchor distT="0" distB="0" distL="114300" distR="114300" simplePos="0" relativeHeight="254201856" behindDoc="0" locked="0" layoutInCell="1" allowOverlap="1" wp14:anchorId="3F8B9E2F" wp14:editId="6A4057E0">
                      <wp:simplePos x="0" y="0"/>
                      <wp:positionH relativeFrom="column">
                        <wp:posOffset>717550</wp:posOffset>
                      </wp:positionH>
                      <wp:positionV relativeFrom="paragraph">
                        <wp:posOffset>62230</wp:posOffset>
                      </wp:positionV>
                      <wp:extent cx="1047750" cy="390525"/>
                      <wp:effectExtent l="0" t="0" r="19050" b="19050"/>
                      <wp:wrapNone/>
                      <wp:docPr id="1915" name="Elipsa 1915"/>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94F4EF6" w14:textId="77777777" w:rsidR="00BC153A" w:rsidRPr="0081424A" w:rsidRDefault="00BC153A" w:rsidP="00BC153A">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F8B9E2F" id="Elipsa 1915" o:spid="_x0000_s1349" style="position:absolute;left:0;text-align:left;margin-left:56.5pt;margin-top:4.9pt;width:82.5pt;height:30.75pt;z-index:25420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" fillcolor="white [3201]" strokecolor="black [3200]" strokeweight="1pt">
                      <v:stroke joinstyle="miter"/>
                      <v:textbox>
                        <w:txbxContent>
                          <w:p w14:paraId="094F4EF6" w14:textId="77777777" w:rsidR="00BC153A" w:rsidRPr="0081424A" w:rsidRDefault="00BC153A" w:rsidP="00BC153A">
                            <w:pPr>
                              <w:rPr>
                                <w:sz w:val="20"/>
                                <w:szCs w:val="20"/>
                              </w:rPr>
                            </w:pPr>
                            <w:r w:rsidRPr="0081424A">
                              <w:rPr>
                                <w:sz w:val="20"/>
                                <w:szCs w:val="20"/>
                              </w:rPr>
                              <w:t>POČETAKAK</w:t>
                            </w:r>
                          </w:p>
                        </w:txbxContent>
                      </v:textbox>
                    </v:oval>
                  </w:pict>
                </mc:Fallback>
              </mc:AlternateContent>
            </w:r>
            <w:r w:rsidRPr="0081424A">
              <w:rPr>
                <w:rFonts w:cs="Calibri"/>
                <w:noProof/>
                <w:sz w:val="20"/>
                <w:szCs w:val="20"/>
              </w:rPr>
              <mc:AlternateContent>
                <mc:Choice Requires="wps">
                  <w:drawing>
                    <wp:anchor distT="0" distB="0" distL="114300" distR="114300" simplePos="0" relativeHeight="254203904" behindDoc="0" locked="0" layoutInCell="1" allowOverlap="1" wp14:anchorId="41780E4E" wp14:editId="35C9AFB0">
                      <wp:simplePos x="0" y="0"/>
                      <wp:positionH relativeFrom="column">
                        <wp:posOffset>631825</wp:posOffset>
                      </wp:positionH>
                      <wp:positionV relativeFrom="paragraph">
                        <wp:posOffset>4093845</wp:posOffset>
                      </wp:positionV>
                      <wp:extent cx="1428750" cy="400050"/>
                      <wp:effectExtent l="0" t="0" r="19050" b="19050"/>
                      <wp:wrapNone/>
                      <wp:docPr id="1923" name="Pravokutnik 1923"/>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294E3B2" w14:textId="77777777" w:rsidR="00BC153A" w:rsidRPr="0081424A" w:rsidRDefault="00BC153A" w:rsidP="00BC153A">
                                  <w:pPr>
                                    <w:rPr>
                                      <w:color w:val="000000" w:themeColor="text1"/>
                                      <w:sz w:val="20"/>
                                      <w:szCs w:val="20"/>
                                    </w:rPr>
                                  </w:pPr>
                                  <w:r>
                                    <w:rPr>
                                      <w:color w:val="000000" w:themeColor="text1"/>
                                      <w:sz w:val="20"/>
                                      <w:szCs w:val="20"/>
                                    </w:rPr>
                                    <w:t>PRIPREMA POPISA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780E4E" id="Pravokutnik 1923" o:spid="_x0000_s1350" style="position:absolute;left:0;text-align:left;margin-left:49.75pt;margin-top:322.35pt;width:112.5pt;height:31.5pt;z-index:25420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" filled="f" strokecolor="black [3213]" strokeweight="1pt">
                      <v:textbox>
                        <w:txbxContent>
                          <w:p w14:paraId="4294E3B2" w14:textId="77777777" w:rsidR="00BC153A" w:rsidRPr="0081424A" w:rsidRDefault="00BC153A" w:rsidP="00BC153A">
                            <w:pPr>
                              <w:rPr>
                                <w:color w:val="000000" w:themeColor="text1"/>
                                <w:sz w:val="20"/>
                                <w:szCs w:val="20"/>
                              </w:rPr>
                            </w:pPr>
                            <w:r>
                              <w:rPr>
                                <w:color w:val="000000" w:themeColor="text1"/>
                                <w:sz w:val="20"/>
                                <w:szCs w:val="20"/>
                              </w:rPr>
                              <w:t>PRIPREMA POPISA</w:t>
                            </w:r>
                          </w:p>
                        </w:txbxContent>
                      </v:textbox>
                    </v:rect>
                  </w:pict>
                </mc:Fallback>
              </mc:AlternateContent>
            </w:r>
          </w:p>
        </w:tc>
        <w:tc>
          <w:tcPr>
            <w:tcW w:w="4547" w:type="dxa"/>
          </w:tcPr>
          <w:p w14:paraId="30FA0679" w14:textId="77777777" w:rsidR="00BC153A" w:rsidRDefault="00BC153A" w:rsidP="001652AB">
            <w:pPr>
              <w:jc w:val="both"/>
              <w:rPr>
                <w:rFonts w:cs="Calibri"/>
                <w:sz w:val="18"/>
                <w:szCs w:val="18"/>
              </w:rPr>
            </w:pPr>
            <w:r w:rsidRPr="00A02777">
              <w:rPr>
                <w:rFonts w:cs="Calibri"/>
                <w:sz w:val="18"/>
                <w:szCs w:val="18"/>
              </w:rPr>
              <w:t>Imovina jesu resursi koje kontrolira proračun odnosno proračunski korisnici kao rezultat prošlih događaja i od kojih se očekuju buduće koristi u obavljanju djelatnosti.</w:t>
            </w:r>
            <w:r>
              <w:rPr>
                <w:rFonts w:cs="Calibri"/>
                <w:sz w:val="18"/>
                <w:szCs w:val="18"/>
              </w:rPr>
              <w:t xml:space="preserve"> Obveza popisa imovine proizlazi iz članka 14. Pravilnika </w:t>
            </w:r>
            <w:r>
              <w:rPr>
                <w:sz w:val="18"/>
              </w:rPr>
              <w:t>o</w:t>
            </w:r>
            <w:r w:rsidRPr="00047C84">
              <w:rPr>
                <w:rFonts w:cs="Calibri"/>
                <w:sz w:val="18"/>
                <w:szCs w:val="18"/>
              </w:rPr>
              <w:t xml:space="preserve"> proračunskom računovodstvu i računskom planu</w:t>
            </w:r>
            <w:r>
              <w:rPr>
                <w:rFonts w:cs="Calibri"/>
                <w:sz w:val="18"/>
                <w:szCs w:val="18"/>
              </w:rPr>
              <w:t xml:space="preserve"> („Narodne novine“, br. </w:t>
            </w:r>
            <w:r w:rsidRPr="002C3BDD">
              <w:rPr>
                <w:rFonts w:cs="Calibri"/>
                <w:sz w:val="18"/>
                <w:szCs w:val="18"/>
              </w:rPr>
              <w:t>124/14, 115/15, 87/16, 3/18 i 126/19</w:t>
            </w:r>
            <w:r>
              <w:rPr>
                <w:rFonts w:cs="Calibri"/>
                <w:sz w:val="18"/>
                <w:szCs w:val="18"/>
              </w:rPr>
              <w:t>, u daljnjem tekstu Pravilnik).</w:t>
            </w:r>
          </w:p>
          <w:p w14:paraId="02D72DC5" w14:textId="77777777" w:rsidR="00BC153A" w:rsidRDefault="00BC153A" w:rsidP="001652AB">
            <w:pPr>
              <w:jc w:val="both"/>
              <w:rPr>
                <w:rFonts w:cs="Calibri"/>
                <w:sz w:val="18"/>
                <w:szCs w:val="18"/>
              </w:rPr>
            </w:pPr>
          </w:p>
          <w:p w14:paraId="1403A1EE" w14:textId="77777777" w:rsidR="00BC153A" w:rsidRDefault="00BC153A" w:rsidP="001652AB">
            <w:pPr>
              <w:jc w:val="both"/>
              <w:rPr>
                <w:rFonts w:cs="Calibri"/>
                <w:iCs/>
                <w:color w:val="000000"/>
                <w:shd w:val="clear" w:color="auto" w:fill="FFFFFF"/>
              </w:rPr>
            </w:pPr>
            <w:r>
              <w:rPr>
                <w:rFonts w:cs="Calibri"/>
                <w:iCs/>
                <w:color w:val="000000"/>
                <w:shd w:val="clear" w:color="auto" w:fill="FFFFFF"/>
              </w:rPr>
              <w:t xml:space="preserve">Temeljem </w:t>
            </w:r>
            <w:r w:rsidRPr="006C2744">
              <w:rPr>
                <w:rFonts w:cs="Calibri"/>
                <w:iCs/>
                <w:color w:val="000000"/>
                <w:shd w:val="clear" w:color="auto" w:fill="FFFFFF"/>
              </w:rPr>
              <w:t>čl</w:t>
            </w:r>
            <w:r>
              <w:rPr>
                <w:rFonts w:cs="Calibri"/>
                <w:iCs/>
                <w:color w:val="000000"/>
                <w:shd w:val="clear" w:color="auto" w:fill="FFFFFF"/>
              </w:rPr>
              <w:t xml:space="preserve">anka </w:t>
            </w:r>
            <w:r w:rsidRPr="006C2744">
              <w:rPr>
                <w:rFonts w:cs="Calibri"/>
                <w:iCs/>
                <w:color w:val="000000"/>
                <w:shd w:val="clear" w:color="auto" w:fill="FFFFFF"/>
              </w:rPr>
              <w:t xml:space="preserve">15. st.1. i 2. Pravilnika </w:t>
            </w:r>
            <w:r>
              <w:rPr>
                <w:rFonts w:cs="Calibri"/>
                <w:iCs/>
                <w:color w:val="000000"/>
                <w:shd w:val="clear" w:color="auto" w:fill="FFFFFF"/>
              </w:rPr>
              <w:t>čelnik</w:t>
            </w:r>
            <w:r w:rsidRPr="006C2744">
              <w:rPr>
                <w:rFonts w:cs="Calibri"/>
                <w:iCs/>
                <w:color w:val="000000"/>
                <w:shd w:val="clear" w:color="auto" w:fill="FFFFFF"/>
              </w:rPr>
              <w:t xml:space="preserve"> donosi Odluku o </w:t>
            </w:r>
            <w:r>
              <w:rPr>
                <w:rFonts w:cs="Calibri"/>
                <w:iCs/>
                <w:color w:val="000000"/>
                <w:shd w:val="clear" w:color="auto" w:fill="FFFFFF"/>
              </w:rPr>
              <w:t>godišnjem popisu imovine i obveza sa stanjem na dan 31. prosince tekuće godine. U Odluci je obvezan imenovati koordinatora popisa, članove i predsjednike povjerenstava, njihove obveze, vrijeme obavljanja popisa i rokove za izradu popisnih izvješća.</w:t>
            </w:r>
          </w:p>
          <w:p w14:paraId="6A67E640" w14:textId="77777777" w:rsidR="00BC153A" w:rsidRDefault="00BC153A" w:rsidP="001652AB">
            <w:pPr>
              <w:jc w:val="both"/>
              <w:rPr>
                <w:rFonts w:cs="Calibri"/>
              </w:rPr>
            </w:pPr>
          </w:p>
          <w:p w14:paraId="2EF91E56" w14:textId="77777777" w:rsidR="00BC153A" w:rsidRDefault="00BC153A" w:rsidP="001652AB">
            <w:pPr>
              <w:jc w:val="both"/>
              <w:rPr>
                <w:rFonts w:cs="Calibri"/>
              </w:rPr>
            </w:pPr>
          </w:p>
          <w:p w14:paraId="260D911A" w14:textId="77777777" w:rsidR="00BC153A" w:rsidRDefault="00BC153A" w:rsidP="001652AB">
            <w:pPr>
              <w:spacing w:before="168" w:after="168" w:line="195" w:lineRule="atLeast"/>
              <w:jc w:val="both"/>
              <w:rPr>
                <w:rFonts w:cs="Calibri"/>
                <w:iCs/>
                <w:color w:val="000000"/>
                <w:shd w:val="clear" w:color="auto" w:fill="FFFFFF"/>
              </w:rPr>
            </w:pPr>
            <w:r w:rsidRPr="006C2744">
              <w:rPr>
                <w:rFonts w:cs="Calibri"/>
                <w:iCs/>
                <w:color w:val="000000"/>
                <w:shd w:val="clear" w:color="auto" w:fill="FFFFFF"/>
              </w:rPr>
              <w:t>Temeljem Odluke, formira</w:t>
            </w:r>
            <w:r>
              <w:rPr>
                <w:rFonts w:cs="Calibri"/>
                <w:iCs/>
                <w:color w:val="000000"/>
                <w:shd w:val="clear" w:color="auto" w:fill="FFFFFF"/>
              </w:rPr>
              <w:t>ju se</w:t>
            </w:r>
            <w:r w:rsidRPr="006C2744">
              <w:rPr>
                <w:rFonts w:cs="Calibri"/>
                <w:iCs/>
                <w:color w:val="000000"/>
                <w:shd w:val="clear" w:color="auto" w:fill="FFFFFF"/>
              </w:rPr>
              <w:t xml:space="preserve"> inventurne komisije</w:t>
            </w:r>
            <w:r>
              <w:rPr>
                <w:rFonts w:cs="Calibri"/>
                <w:iCs/>
                <w:color w:val="000000"/>
                <w:shd w:val="clear" w:color="auto" w:fill="FFFFFF"/>
              </w:rPr>
              <w:t xml:space="preserve"> u sastavu </w:t>
            </w:r>
            <w:r w:rsidRPr="006C2744">
              <w:rPr>
                <w:rFonts w:cs="Calibri"/>
                <w:iCs/>
                <w:color w:val="000000"/>
                <w:shd w:val="clear" w:color="auto" w:fill="FFFFFF"/>
              </w:rPr>
              <w:t>1 predsjednik i  najmanje 2 člana.</w:t>
            </w:r>
          </w:p>
          <w:p w14:paraId="71844D56" w14:textId="77777777" w:rsidR="00BC153A" w:rsidRPr="002F1AA0" w:rsidRDefault="00BC153A" w:rsidP="001652AB">
            <w:pPr>
              <w:spacing w:before="168" w:after="168" w:line="195" w:lineRule="atLeast"/>
              <w:jc w:val="both"/>
              <w:rPr>
                <w:rFonts w:cs="Calibri"/>
                <w:iCs/>
                <w:color w:val="000000"/>
                <w:shd w:val="clear" w:color="auto" w:fill="FFFFFF"/>
              </w:rPr>
            </w:pPr>
          </w:p>
          <w:p w14:paraId="7B97D39A" w14:textId="77777777" w:rsidR="00BC153A" w:rsidRDefault="00BC153A" w:rsidP="001652AB">
            <w:pPr>
              <w:spacing w:before="168" w:after="168" w:line="195" w:lineRule="atLeast"/>
              <w:rPr>
                <w:rFonts w:cs="Calibri"/>
                <w:iCs/>
                <w:color w:val="000000"/>
                <w:shd w:val="clear" w:color="auto" w:fill="FFFFFF"/>
              </w:rPr>
            </w:pPr>
            <w:r w:rsidRPr="006C2744">
              <w:rPr>
                <w:rFonts w:cs="Calibri"/>
                <w:iCs/>
                <w:color w:val="000000"/>
                <w:shd w:val="clear" w:color="auto" w:fill="FFFFFF"/>
              </w:rPr>
              <w:t xml:space="preserve">Nakon formiranja inventurne komisije, </w:t>
            </w:r>
            <w:r>
              <w:rPr>
                <w:rFonts w:cs="Calibri"/>
                <w:iCs/>
                <w:color w:val="000000"/>
                <w:shd w:val="clear" w:color="auto" w:fill="FFFFFF"/>
              </w:rPr>
              <w:t>obavljaju se pripremne radnje za provođenje popisa</w:t>
            </w:r>
            <w:r w:rsidRPr="006C2744">
              <w:rPr>
                <w:rFonts w:cs="Calibri"/>
                <w:iCs/>
                <w:color w:val="000000"/>
                <w:shd w:val="clear" w:color="auto" w:fill="FFFFFF"/>
              </w:rPr>
              <w:t>: 1) sastavljanje plana inventure, 2) priprema inventurnih lista, 3) usklada knjigovodstvene evidencije osnovnih sredstava i glavne knjige te 4) priprema imovine koja će biti predmet inventure.</w:t>
            </w:r>
          </w:p>
          <w:p w14:paraId="0A9DA26D" w14:textId="77777777" w:rsidR="00BC153A" w:rsidRPr="006C2744" w:rsidRDefault="00BC153A" w:rsidP="001652AB">
            <w:pPr>
              <w:spacing w:before="168" w:after="168" w:line="195" w:lineRule="atLeast"/>
              <w:jc w:val="both"/>
              <w:rPr>
                <w:rFonts w:cs="Calibri"/>
                <w:iCs/>
                <w:color w:val="000000"/>
                <w:shd w:val="clear" w:color="auto" w:fill="FFFFFF"/>
              </w:rPr>
            </w:pPr>
          </w:p>
          <w:p w14:paraId="5C6CDD3A" w14:textId="77777777" w:rsidR="00BC153A" w:rsidRDefault="00BC153A" w:rsidP="001652AB">
            <w:pPr>
              <w:spacing w:before="168" w:after="168" w:line="195" w:lineRule="atLeast"/>
              <w:rPr>
                <w:rFonts w:cs="Calibri"/>
                <w:iCs/>
                <w:color w:val="000000"/>
                <w:shd w:val="clear" w:color="auto" w:fill="FFFFFF"/>
              </w:rPr>
            </w:pPr>
            <w:r>
              <w:rPr>
                <w:rFonts w:cs="Calibri"/>
                <w:iCs/>
                <w:noProof/>
                <w:color w:val="000000"/>
              </w:rPr>
              <w:t xml:space="preserve">Provođenje popisa - </w:t>
            </w:r>
            <w:r w:rsidRPr="006C2744">
              <w:rPr>
                <w:rFonts w:cs="Calibri"/>
                <w:iCs/>
                <w:color w:val="000000"/>
                <w:shd w:val="clear" w:color="auto" w:fill="FFFFFF"/>
              </w:rPr>
              <w:t xml:space="preserve"> </w:t>
            </w:r>
            <w:r>
              <w:rPr>
                <w:rFonts w:cs="Calibri"/>
                <w:iCs/>
                <w:color w:val="000000"/>
                <w:shd w:val="clear" w:color="auto" w:fill="FFFFFF"/>
              </w:rPr>
              <w:t xml:space="preserve">razdoblje koje </w:t>
            </w:r>
            <w:r w:rsidRPr="006C2744">
              <w:rPr>
                <w:rFonts w:cs="Calibri"/>
                <w:iCs/>
                <w:color w:val="000000"/>
                <w:shd w:val="clear" w:color="auto" w:fill="FFFFFF"/>
              </w:rPr>
              <w:t>može potrajati više dana i/ili tjedana. Za samu inventuru potrebno je imati: 1) osobno računalo, 2)  računovodstveni program u kojem je popis osnovnih sredstava po kojem se inventura vrši-uspoređuje, 3) bar-code etikete i 4) bar-code laserski čitač.</w:t>
            </w:r>
          </w:p>
          <w:p w14:paraId="576FEBA9" w14:textId="77777777" w:rsidR="00BC153A" w:rsidRDefault="00BC153A" w:rsidP="001652AB">
            <w:pPr>
              <w:spacing w:before="168" w:after="168" w:line="195" w:lineRule="atLeast"/>
              <w:rPr>
                <w:rFonts w:cs="Calibri"/>
                <w:iCs/>
                <w:color w:val="000000"/>
                <w:shd w:val="clear" w:color="auto" w:fill="FFFFFF"/>
              </w:rPr>
            </w:pPr>
            <w:r>
              <w:rPr>
                <w:rFonts w:cs="Calibri"/>
                <w:iCs/>
                <w:color w:val="000000"/>
                <w:shd w:val="clear" w:color="auto" w:fill="FFFFFF"/>
              </w:rPr>
              <w:t xml:space="preserve">Povjerenstvo je dužno utvrditi vlasništvo imovine (korištenje nefinancijske imovine koja nije u vlasništvu), zatražiti izvode iz zemljišnih knjiga za popis nekretnina te utvrditi </w:t>
            </w:r>
            <w:r>
              <w:rPr>
                <w:rFonts w:cs="Calibri"/>
                <w:noProof/>
                <w:sz w:val="20"/>
                <w:szCs w:val="20"/>
              </w:rPr>
              <mc:AlternateContent>
                <mc:Choice Requires="wps">
                  <w:drawing>
                    <wp:anchor distT="0" distB="0" distL="114300" distR="114300" simplePos="0" relativeHeight="254256128" behindDoc="0" locked="0" layoutInCell="1" allowOverlap="1" wp14:anchorId="1565B541" wp14:editId="79E72892">
                      <wp:simplePos x="0" y="0"/>
                      <wp:positionH relativeFrom="column">
                        <wp:posOffset>-1575435</wp:posOffset>
                      </wp:positionH>
                      <wp:positionV relativeFrom="paragraph">
                        <wp:posOffset>188595</wp:posOffset>
                      </wp:positionV>
                      <wp:extent cx="352425" cy="381000"/>
                      <wp:effectExtent l="0" t="0" r="28575" b="19050"/>
                      <wp:wrapNone/>
                      <wp:docPr id="1615" name="Dijagram toka: Poveznik 185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F00392" w14:textId="77777777" w:rsidR="00BC153A" w:rsidRPr="00EC682F" w:rsidRDefault="00BC153A" w:rsidP="00BC153A">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65B541" id="_x0000_s1351" type="#_x0000_t120" style="position:absolute;left:0;text-align:left;margin-left:-124.05pt;margin-top:14.85pt;width:27.75pt;height:30pt;z-index:25425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" filled="f" strokecolor="black [3213]" strokeweight="1pt">
                      <v:stroke joinstyle="miter"/>
                      <v:textbox>
                        <w:txbxContent>
                          <w:p w14:paraId="64F00392" w14:textId="77777777" w:rsidR="00BC153A" w:rsidRPr="00EC682F" w:rsidRDefault="00BC153A" w:rsidP="00BC153A">
                            <w:pPr>
                              <w:rPr>
                                <w:color w:val="000000" w:themeColor="text1"/>
                              </w:rPr>
                            </w:pPr>
                            <w:r w:rsidRPr="00EC682F">
                              <w:rPr>
                                <w:color w:val="000000" w:themeColor="text1"/>
                              </w:rPr>
                              <w:t>A</w:t>
                            </w:r>
                          </w:p>
                        </w:txbxContent>
                      </v:textbox>
                    </v:shape>
                  </w:pict>
                </mc:Fallback>
              </mc:AlternateContent>
            </w:r>
            <w:r>
              <w:rPr>
                <w:rFonts w:cs="Calibri"/>
                <w:iCs/>
                <w:color w:val="000000"/>
                <w:shd w:val="clear" w:color="auto" w:fill="FFFFFF"/>
              </w:rPr>
              <w:t xml:space="preserve">postojanost imovine (postoji vlasništvo nad </w:t>
            </w:r>
            <w:r>
              <w:rPr>
                <w:rFonts w:cs="Calibri"/>
                <w:iCs/>
                <w:noProof/>
                <w:color w:val="000000"/>
              </w:rPr>
              <mc:AlternateContent>
                <mc:Choice Requires="wps">
                  <w:drawing>
                    <wp:anchor distT="0" distB="0" distL="114300" distR="114300" simplePos="0" relativeHeight="254260224" behindDoc="0" locked="0" layoutInCell="1" allowOverlap="1" wp14:anchorId="340C5E74" wp14:editId="599053E4">
                      <wp:simplePos x="0" y="0"/>
                      <wp:positionH relativeFrom="column">
                        <wp:posOffset>-1388110</wp:posOffset>
                      </wp:positionH>
                      <wp:positionV relativeFrom="paragraph">
                        <wp:posOffset>560705</wp:posOffset>
                      </wp:positionV>
                      <wp:extent cx="0" cy="485775"/>
                      <wp:effectExtent l="76200" t="0" r="57150" b="47625"/>
                      <wp:wrapNone/>
                      <wp:docPr id="1619" name="Straight Arrow Connector 1619"/>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6CB14F" id="Straight Arrow Connector 1619" o:spid="_x0000_s1026" type="#_x0000_t32" style="position:absolute;margin-left:-109.3pt;margin-top:44.15pt;width:0;height:38.25pt;z-index:254260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" strokecolor="black [3200]" strokeweight=".5pt">
                      <v:stroke endarrow="block" joinstyle="miter"/>
                    </v:shape>
                  </w:pict>
                </mc:Fallback>
              </mc:AlternateContent>
            </w:r>
            <w:r>
              <w:rPr>
                <w:rFonts w:cs="Calibri"/>
                <w:iCs/>
                <w:color w:val="000000"/>
                <w:shd w:val="clear" w:color="auto" w:fill="FFFFFF"/>
              </w:rPr>
              <w:t>imovinom koja službeno više ne postoji).</w:t>
            </w:r>
          </w:p>
          <w:p w14:paraId="7BB09A51" w14:textId="77777777" w:rsidR="00BC153A" w:rsidRDefault="00BC153A" w:rsidP="001652AB">
            <w:pPr>
              <w:spacing w:before="168" w:after="168" w:line="195" w:lineRule="atLeast"/>
              <w:rPr>
                <w:rFonts w:cs="Calibri"/>
                <w:iCs/>
                <w:color w:val="000000"/>
                <w:shd w:val="clear" w:color="auto" w:fill="FFFFFF"/>
              </w:rPr>
            </w:pPr>
            <w:r>
              <w:rPr>
                <w:rFonts w:cs="Calibri"/>
                <w:iCs/>
                <w:color w:val="000000"/>
                <w:shd w:val="clear" w:color="auto" w:fill="FFFFFF"/>
              </w:rPr>
              <w:t>Posebne liste za:</w:t>
            </w:r>
          </w:p>
          <w:p w14:paraId="411D1328" w14:textId="77777777" w:rsidR="00BC153A" w:rsidRPr="00A05142" w:rsidRDefault="00BC153A" w:rsidP="00BC153A">
            <w:pPr>
              <w:pStyle w:val="Odlomakpopisa"/>
              <w:numPr>
                <w:ilvl w:val="0"/>
                <w:numId w:val="60"/>
              </w:numPr>
              <w:spacing w:before="168" w:after="168" w:line="195" w:lineRule="atLeast"/>
              <w:jc w:val="left"/>
              <w:rPr>
                <w:rFonts w:cs="Calibri"/>
                <w:iCs/>
                <w:color w:val="000000"/>
                <w:shd w:val="clear" w:color="auto" w:fill="FFFFFF"/>
              </w:rPr>
            </w:pPr>
            <w:r w:rsidRPr="0081424A">
              <w:rPr>
                <w:rFonts w:cs="Calibri"/>
                <w:noProof/>
                <w:sz w:val="20"/>
                <w:szCs w:val="20"/>
              </w:rPr>
              <mc:AlternateContent>
                <mc:Choice Requires="wps">
                  <w:drawing>
                    <wp:anchor distT="0" distB="0" distL="114300" distR="114300" simplePos="0" relativeHeight="254212096" behindDoc="0" locked="0" layoutInCell="1" allowOverlap="1" wp14:anchorId="10EF442C" wp14:editId="46170681">
                      <wp:simplePos x="0" y="0"/>
                      <wp:positionH relativeFrom="column">
                        <wp:posOffset>-2165985</wp:posOffset>
                      </wp:positionH>
                      <wp:positionV relativeFrom="paragraph">
                        <wp:posOffset>299720</wp:posOffset>
                      </wp:positionV>
                      <wp:extent cx="1485900" cy="638175"/>
                      <wp:effectExtent l="0" t="0" r="19050" b="28575"/>
                      <wp:wrapNone/>
                      <wp:docPr id="1933" name="Pravokutnik 2"/>
                      <wp:cNvGraphicFramePr/>
                      <a:graphic xmlns:a="http://schemas.openxmlformats.org/drawingml/2006/main">
                        <a:graphicData uri="http://schemas.microsoft.com/office/word/2010/wordprocessingShape">
                          <wps:wsp>
                            <wps:cNvSpPr/>
                            <wps:spPr>
                              <a:xfrm>
                                <a:off x="0" y="0"/>
                                <a:ext cx="148590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6C5E50F" w14:textId="77777777" w:rsidR="00BC153A" w:rsidRPr="0081424A" w:rsidRDefault="00BC153A" w:rsidP="00BC153A">
                                  <w:pPr>
                                    <w:rPr>
                                      <w:color w:val="000000" w:themeColor="text1"/>
                                      <w:sz w:val="20"/>
                                      <w:szCs w:val="20"/>
                                    </w:rPr>
                                  </w:pPr>
                                  <w:r>
                                    <w:rPr>
                                      <w:color w:val="000000" w:themeColor="text1"/>
                                      <w:sz w:val="20"/>
                                      <w:szCs w:val="20"/>
                                    </w:rPr>
                                    <w:t>PROVOĐENJE POPISA NEFINANCIJSKE IMOVINE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EF442C" id="Pravokutnik 2" o:spid="_x0000_s1352" style="position:absolute;left:0;text-align:left;margin-left:-170.55pt;margin-top:23.6pt;width:117pt;height:50.25pt;z-index:25421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" filled="f" strokecolor="black [3213]" strokeweight="1pt">
                      <v:textbox>
                        <w:txbxContent>
                          <w:p w14:paraId="66C5E50F" w14:textId="77777777" w:rsidR="00BC153A" w:rsidRPr="0081424A" w:rsidRDefault="00BC153A" w:rsidP="00BC153A">
                            <w:pPr>
                              <w:rPr>
                                <w:color w:val="000000" w:themeColor="text1"/>
                                <w:sz w:val="20"/>
                                <w:szCs w:val="20"/>
                              </w:rPr>
                            </w:pPr>
                            <w:r>
                              <w:rPr>
                                <w:color w:val="000000" w:themeColor="text1"/>
                                <w:sz w:val="20"/>
                                <w:szCs w:val="20"/>
                              </w:rPr>
                              <w:t>PROVOĐENJE POPISA NEFINANCIJSKE IMOVINE</w:t>
                            </w:r>
                          </w:p>
                        </w:txbxContent>
                      </v:textbox>
                    </v:rect>
                  </w:pict>
                </mc:Fallback>
              </mc:AlternateContent>
            </w:r>
            <w:r w:rsidRPr="00A05142">
              <w:rPr>
                <w:rFonts w:cs="Calibri"/>
                <w:iCs/>
                <w:color w:val="000000"/>
                <w:shd w:val="clear" w:color="auto" w:fill="FFFFFF"/>
              </w:rPr>
              <w:t>Provjera evidencije državne imovine dana na korištenje (temeljem različitih pravnih osnova)</w:t>
            </w:r>
            <w:r>
              <w:rPr>
                <w:rFonts w:cs="Calibri"/>
                <w:iCs/>
                <w:color w:val="000000"/>
                <w:shd w:val="clear" w:color="auto" w:fill="FFFFFF"/>
              </w:rPr>
              <w:t>,</w:t>
            </w:r>
          </w:p>
          <w:p w14:paraId="1374B795" w14:textId="77777777" w:rsidR="00BC153A" w:rsidRPr="00A05142" w:rsidRDefault="00BC153A" w:rsidP="00BC153A">
            <w:pPr>
              <w:pStyle w:val="Odlomakpopisa"/>
              <w:numPr>
                <w:ilvl w:val="0"/>
                <w:numId w:val="60"/>
              </w:numPr>
              <w:spacing w:before="168" w:after="168" w:line="195" w:lineRule="atLeast"/>
              <w:jc w:val="left"/>
              <w:rPr>
                <w:rFonts w:cs="Calibri"/>
                <w:iCs/>
                <w:color w:val="000000"/>
                <w:shd w:val="clear" w:color="auto" w:fill="FFFFFF"/>
              </w:rPr>
            </w:pPr>
            <w:r w:rsidRPr="00A05142">
              <w:rPr>
                <w:rFonts w:cs="Calibri"/>
                <w:iCs/>
                <w:color w:val="000000"/>
                <w:shd w:val="clear" w:color="auto" w:fill="FFFFFF"/>
              </w:rPr>
              <w:t>Popisivanje tuđe imovine dane na korištenje.</w:t>
            </w:r>
          </w:p>
          <w:p w14:paraId="7FB37EA1" w14:textId="77777777" w:rsidR="00BC153A" w:rsidRDefault="00BC153A" w:rsidP="00BC153A">
            <w:pPr>
              <w:pStyle w:val="Odlomakpopisa"/>
              <w:numPr>
                <w:ilvl w:val="0"/>
                <w:numId w:val="60"/>
              </w:numPr>
              <w:spacing w:before="168" w:after="168" w:line="195" w:lineRule="atLeast"/>
              <w:jc w:val="both"/>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1248" behindDoc="0" locked="0" layoutInCell="1" allowOverlap="1" wp14:anchorId="7C615761" wp14:editId="3D62203F">
                      <wp:simplePos x="0" y="0"/>
                      <wp:positionH relativeFrom="column">
                        <wp:posOffset>-1445260</wp:posOffset>
                      </wp:positionH>
                      <wp:positionV relativeFrom="paragraph">
                        <wp:posOffset>73024</wp:posOffset>
                      </wp:positionV>
                      <wp:extent cx="0" cy="1666875"/>
                      <wp:effectExtent l="76200" t="0" r="57150" b="47625"/>
                      <wp:wrapNone/>
                      <wp:docPr id="1620" name="Straight Arrow Connector 1620"/>
                      <wp:cNvGraphicFramePr/>
                      <a:graphic xmlns:a="http://schemas.openxmlformats.org/drawingml/2006/main">
                        <a:graphicData uri="http://schemas.microsoft.com/office/word/2010/wordprocessingShape">
                          <wps:wsp>
                            <wps:cNvCnPr/>
                            <wps:spPr>
                              <a:xfrm>
                                <a:off x="0" y="0"/>
                                <a:ext cx="0" cy="1666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157B7" id="Straight Arrow Connector 1620" o:spid="_x0000_s1026" type="#_x0000_t32" style="position:absolute;margin-left:-113.8pt;margin-top:5.75pt;width:0;height:131.25pt;z-index:25426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" strokecolor="black [3200]" strokeweight=".5pt">
                      <v:stroke endarrow="block" joinstyle="miter"/>
                    </v:shape>
                  </w:pict>
                </mc:Fallback>
              </mc:AlternateContent>
            </w:r>
            <w:r w:rsidRPr="00A05142">
              <w:rPr>
                <w:rFonts w:cs="Calibri"/>
                <w:iCs/>
                <w:color w:val="000000"/>
                <w:shd w:val="clear" w:color="auto" w:fill="FFFFFF"/>
              </w:rPr>
              <w:t>Popis imovine u pripremi</w:t>
            </w:r>
            <w:r>
              <w:rPr>
                <w:rFonts w:cs="Calibri"/>
                <w:iCs/>
                <w:color w:val="000000"/>
                <w:shd w:val="clear" w:color="auto" w:fill="FFFFFF"/>
              </w:rPr>
              <w:t xml:space="preserve"> (posebne liste, provjerava se stupanj dovršenosti),</w:t>
            </w:r>
          </w:p>
          <w:p w14:paraId="240DECD6" w14:textId="77777777" w:rsidR="00BC153A" w:rsidRDefault="00BC153A" w:rsidP="00BC153A">
            <w:pPr>
              <w:pStyle w:val="Odlomakpopisa"/>
              <w:numPr>
                <w:ilvl w:val="0"/>
                <w:numId w:val="60"/>
              </w:numPr>
              <w:spacing w:before="168" w:after="168" w:line="195" w:lineRule="atLeast"/>
              <w:jc w:val="both"/>
              <w:rPr>
                <w:rFonts w:cs="Calibri"/>
                <w:iCs/>
                <w:color w:val="000000"/>
                <w:shd w:val="clear" w:color="auto" w:fill="FFFFFF"/>
              </w:rPr>
            </w:pPr>
            <w:r>
              <w:rPr>
                <w:rFonts w:cs="Calibri"/>
                <w:iCs/>
                <w:color w:val="000000"/>
                <w:shd w:val="clear" w:color="auto" w:fill="FFFFFF"/>
              </w:rPr>
              <w:t>Popis oštećene ili neupotrebljive imovina ( posebne liste – prijedlog za rashod)</w:t>
            </w:r>
          </w:p>
          <w:p w14:paraId="45439B71" w14:textId="77777777" w:rsidR="00BC153A" w:rsidRPr="00A05142" w:rsidRDefault="00BC153A" w:rsidP="00BC153A">
            <w:pPr>
              <w:pStyle w:val="Odlomakpopisa"/>
              <w:numPr>
                <w:ilvl w:val="0"/>
                <w:numId w:val="60"/>
              </w:numPr>
              <w:spacing w:before="168" w:after="168" w:line="195" w:lineRule="atLeast"/>
              <w:jc w:val="both"/>
              <w:rPr>
                <w:rFonts w:cs="Calibri"/>
                <w:iCs/>
                <w:color w:val="000000"/>
                <w:shd w:val="clear" w:color="auto" w:fill="FFFFFF"/>
              </w:rPr>
            </w:pPr>
            <w:r>
              <w:rPr>
                <w:rFonts w:cs="Calibri"/>
                <w:iCs/>
                <w:color w:val="000000"/>
                <w:shd w:val="clear" w:color="auto" w:fill="FFFFFF"/>
              </w:rPr>
              <w:t>Popis sitnog inventara</w:t>
            </w:r>
          </w:p>
          <w:p w14:paraId="4DAF25C0" w14:textId="77777777" w:rsidR="00BC153A" w:rsidRDefault="00BC153A" w:rsidP="001652AB">
            <w:pPr>
              <w:spacing w:before="168" w:after="168" w:line="195" w:lineRule="atLeast"/>
              <w:rPr>
                <w:rFonts w:cs="Calibri"/>
                <w:iCs/>
                <w:color w:val="000000"/>
                <w:shd w:val="clear" w:color="auto" w:fill="FFFFFF"/>
              </w:rPr>
            </w:pPr>
          </w:p>
          <w:p w14:paraId="53481F93" w14:textId="77777777" w:rsidR="00BC153A" w:rsidRDefault="00BC153A" w:rsidP="001652AB">
            <w:pPr>
              <w:spacing w:before="168" w:after="168" w:line="195" w:lineRule="atLeast"/>
              <w:rPr>
                <w:rFonts w:cs="Calibri"/>
                <w:iCs/>
                <w:color w:val="000000"/>
                <w:shd w:val="clear" w:color="auto" w:fill="FFFFFF"/>
              </w:rPr>
            </w:pPr>
            <w:r w:rsidRPr="0081424A">
              <w:rPr>
                <w:rFonts w:cs="Calibri"/>
                <w:noProof/>
                <w:sz w:val="20"/>
                <w:szCs w:val="20"/>
              </w:rPr>
              <mc:AlternateContent>
                <mc:Choice Requires="wps">
                  <w:drawing>
                    <wp:anchor distT="0" distB="0" distL="114300" distR="114300" simplePos="0" relativeHeight="254213120" behindDoc="0" locked="0" layoutInCell="1" allowOverlap="1" wp14:anchorId="787BDC09" wp14:editId="42B54C97">
                      <wp:simplePos x="0" y="0"/>
                      <wp:positionH relativeFrom="column">
                        <wp:posOffset>-2070735</wp:posOffset>
                      </wp:positionH>
                      <wp:positionV relativeFrom="paragraph">
                        <wp:posOffset>295910</wp:posOffset>
                      </wp:positionV>
                      <wp:extent cx="1485900" cy="638175"/>
                      <wp:effectExtent l="0" t="0" r="19050" b="28575"/>
                      <wp:wrapNone/>
                      <wp:docPr id="1974" name="Pravokutnik 3"/>
                      <wp:cNvGraphicFramePr/>
                      <a:graphic xmlns:a="http://schemas.openxmlformats.org/drawingml/2006/main">
                        <a:graphicData uri="http://schemas.microsoft.com/office/word/2010/wordprocessingShape">
                          <wps:wsp>
                            <wps:cNvSpPr/>
                            <wps:spPr>
                              <a:xfrm>
                                <a:off x="0" y="0"/>
                                <a:ext cx="148590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0F1554D" w14:textId="77777777" w:rsidR="00BC153A" w:rsidRPr="0081424A" w:rsidRDefault="00BC153A" w:rsidP="00BC153A">
                                  <w:pPr>
                                    <w:rPr>
                                      <w:color w:val="000000" w:themeColor="text1"/>
                                      <w:sz w:val="20"/>
                                      <w:szCs w:val="20"/>
                                    </w:rPr>
                                  </w:pPr>
                                  <w:r>
                                    <w:rPr>
                                      <w:color w:val="000000" w:themeColor="text1"/>
                                      <w:sz w:val="20"/>
                                      <w:szCs w:val="20"/>
                                    </w:rPr>
                                    <w:t>PROVOĐENJE POPISA FINANCIJSKE IMOVINE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BDC09" id="Pravokutnik 3" o:spid="_x0000_s1353" style="position:absolute;left:0;text-align:left;margin-left:-163.05pt;margin-top:23.3pt;width:117pt;height:50.25pt;z-index:25421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" filled="f" strokecolor="black [3213]" strokeweight="1pt">
                      <v:textbox>
                        <w:txbxContent>
                          <w:p w14:paraId="50F1554D" w14:textId="77777777" w:rsidR="00BC153A" w:rsidRPr="0081424A" w:rsidRDefault="00BC153A" w:rsidP="00BC153A">
                            <w:pPr>
                              <w:rPr>
                                <w:color w:val="000000" w:themeColor="text1"/>
                                <w:sz w:val="20"/>
                                <w:szCs w:val="20"/>
                              </w:rPr>
                            </w:pPr>
                            <w:r>
                              <w:rPr>
                                <w:color w:val="000000" w:themeColor="text1"/>
                                <w:sz w:val="20"/>
                                <w:szCs w:val="20"/>
                              </w:rPr>
                              <w:t>PROVOĐENJE POPISA FINANCIJSKE IMOVINE</w:t>
                            </w:r>
                          </w:p>
                        </w:txbxContent>
                      </v:textbox>
                    </v:rect>
                  </w:pict>
                </mc:Fallback>
              </mc:AlternateContent>
            </w:r>
          </w:p>
          <w:p w14:paraId="10F028AA" w14:textId="77777777" w:rsidR="00BC153A" w:rsidRDefault="00BC153A" w:rsidP="00BC153A">
            <w:pPr>
              <w:pStyle w:val="Odlomakpopisa"/>
              <w:numPr>
                <w:ilvl w:val="0"/>
                <w:numId w:val="61"/>
              </w:numPr>
              <w:spacing w:before="168" w:after="168" w:line="195" w:lineRule="atLeast"/>
              <w:jc w:val="left"/>
              <w:rPr>
                <w:rFonts w:cs="Calibri"/>
                <w:iCs/>
                <w:color w:val="000000"/>
                <w:shd w:val="clear" w:color="auto" w:fill="FFFFFF"/>
              </w:rPr>
            </w:pPr>
            <w:r>
              <w:rPr>
                <w:rFonts w:cs="Calibri"/>
                <w:iCs/>
                <w:color w:val="000000"/>
                <w:shd w:val="clear" w:color="auto" w:fill="FFFFFF"/>
              </w:rPr>
              <w:t>Novac u banci</w:t>
            </w:r>
          </w:p>
          <w:p w14:paraId="6854C890" w14:textId="77777777" w:rsidR="00BC153A" w:rsidRDefault="00BC153A" w:rsidP="00BC153A">
            <w:pPr>
              <w:pStyle w:val="Odlomakpopisa"/>
              <w:numPr>
                <w:ilvl w:val="0"/>
                <w:numId w:val="61"/>
              </w:numPr>
              <w:spacing w:before="168" w:after="168" w:line="195" w:lineRule="atLeast"/>
              <w:jc w:val="left"/>
              <w:rPr>
                <w:rFonts w:cs="Calibri"/>
                <w:iCs/>
                <w:color w:val="000000"/>
                <w:shd w:val="clear" w:color="auto" w:fill="FFFFFF"/>
              </w:rPr>
            </w:pPr>
            <w:r>
              <w:rPr>
                <w:rFonts w:cs="Calibri"/>
                <w:iCs/>
                <w:color w:val="000000"/>
                <w:shd w:val="clear" w:color="auto" w:fill="FFFFFF"/>
              </w:rPr>
              <w:t xml:space="preserve">Novac u blagajni </w:t>
            </w:r>
          </w:p>
          <w:p w14:paraId="179F2F1B" w14:textId="77777777" w:rsidR="00BC153A" w:rsidRDefault="00BC153A" w:rsidP="00BC153A">
            <w:pPr>
              <w:pStyle w:val="Odlomakpopisa"/>
              <w:numPr>
                <w:ilvl w:val="0"/>
                <w:numId w:val="61"/>
              </w:numPr>
              <w:spacing w:before="168" w:after="168" w:line="195" w:lineRule="atLeast"/>
              <w:jc w:val="left"/>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2272" behindDoc="0" locked="0" layoutInCell="1" allowOverlap="1" wp14:anchorId="4048187E" wp14:editId="28E0793C">
                      <wp:simplePos x="0" y="0"/>
                      <wp:positionH relativeFrom="column">
                        <wp:posOffset>-1407160</wp:posOffset>
                      </wp:positionH>
                      <wp:positionV relativeFrom="paragraph">
                        <wp:posOffset>296545</wp:posOffset>
                      </wp:positionV>
                      <wp:extent cx="9525" cy="819150"/>
                      <wp:effectExtent l="38100" t="0" r="66675" b="57150"/>
                      <wp:wrapNone/>
                      <wp:docPr id="1984" name="Straight Arrow Connector 1984"/>
                      <wp:cNvGraphicFramePr/>
                      <a:graphic xmlns:a="http://schemas.openxmlformats.org/drawingml/2006/main">
                        <a:graphicData uri="http://schemas.microsoft.com/office/word/2010/wordprocessingShape">
                          <wps:wsp>
                            <wps:cNvCnPr/>
                            <wps:spPr>
                              <a:xfrm>
                                <a:off x="0" y="0"/>
                                <a:ext cx="9525"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B5C05D7" id="Straight Arrow Connector 1984" o:spid="_x0000_s1026" type="#_x0000_t32" style="position:absolute;margin-left:-110.8pt;margin-top:23.35pt;width:.75pt;height:64.5pt;z-index:25426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" strokecolor="black [3200]" strokeweight=".5pt">
                      <v:stroke endarrow="block" joinstyle="miter"/>
                    </v:shape>
                  </w:pict>
                </mc:Fallback>
              </mc:AlternateContent>
            </w:r>
            <w:r>
              <w:rPr>
                <w:rFonts w:cs="Calibri"/>
                <w:iCs/>
                <w:color w:val="000000"/>
                <w:shd w:val="clear" w:color="auto" w:fill="FFFFFF"/>
              </w:rPr>
              <w:t>Dani zajmovi/vrijednosni papiri (SDA)</w:t>
            </w:r>
          </w:p>
          <w:p w14:paraId="50DEDCC6" w14:textId="77777777" w:rsidR="00BC153A" w:rsidRDefault="00BC153A" w:rsidP="00BC153A">
            <w:pPr>
              <w:pStyle w:val="Odlomakpopisa"/>
              <w:numPr>
                <w:ilvl w:val="0"/>
                <w:numId w:val="61"/>
              </w:numPr>
              <w:spacing w:before="168" w:after="168" w:line="195" w:lineRule="atLeast"/>
              <w:jc w:val="left"/>
              <w:rPr>
                <w:rFonts w:cs="Calibri"/>
                <w:iCs/>
                <w:color w:val="000000"/>
                <w:shd w:val="clear" w:color="auto" w:fill="FFFFFF"/>
              </w:rPr>
            </w:pPr>
            <w:r>
              <w:rPr>
                <w:rFonts w:cs="Calibri"/>
                <w:iCs/>
                <w:color w:val="000000"/>
                <w:shd w:val="clear" w:color="auto" w:fill="FFFFFF"/>
              </w:rPr>
              <w:t>Popis potraživanja i obveza po pojedinom vjerovniku odnosno dužniku</w:t>
            </w:r>
            <w:r>
              <w:rPr>
                <w:rStyle w:val="Referencafusnote"/>
                <w:rFonts w:cs="Calibri"/>
                <w:color w:val="000000"/>
                <w:shd w:val="clear" w:color="auto" w:fill="FFFFFF"/>
              </w:rPr>
              <w:footnoteReference w:id="1"/>
            </w:r>
          </w:p>
          <w:p w14:paraId="10C87A17" w14:textId="77777777" w:rsidR="00BC153A" w:rsidRPr="00EF7920" w:rsidRDefault="00BC153A" w:rsidP="001652AB">
            <w:pPr>
              <w:pStyle w:val="Odlomakpopisa"/>
              <w:spacing w:before="168" w:after="168" w:line="195" w:lineRule="atLeast"/>
              <w:jc w:val="left"/>
              <w:rPr>
                <w:rFonts w:cs="Calibri"/>
                <w:iCs/>
                <w:color w:val="000000"/>
                <w:shd w:val="clear" w:color="auto" w:fill="FFFFFF"/>
              </w:rPr>
            </w:pPr>
          </w:p>
          <w:p w14:paraId="760075E1" w14:textId="77777777" w:rsidR="00BC153A" w:rsidRDefault="00BC153A" w:rsidP="001652AB">
            <w:pPr>
              <w:spacing w:before="168" w:after="168" w:line="195" w:lineRule="atLeast"/>
              <w:jc w:val="both"/>
              <w:rPr>
                <w:rFonts w:cs="Calibri"/>
                <w:iCs/>
                <w:color w:val="000000"/>
                <w:shd w:val="clear" w:color="auto" w:fill="FFFFFF"/>
              </w:rPr>
            </w:pPr>
            <w:r>
              <w:rPr>
                <w:rFonts w:cs="Calibri"/>
                <w:noProof/>
                <w:sz w:val="20"/>
                <w:szCs w:val="20"/>
              </w:rPr>
              <mc:AlternateContent>
                <mc:Choice Requires="wps">
                  <w:drawing>
                    <wp:anchor distT="0" distB="0" distL="114300" distR="114300" simplePos="0" relativeHeight="254205952" behindDoc="0" locked="0" layoutInCell="1" allowOverlap="1" wp14:anchorId="4697B602" wp14:editId="452E41F1">
                      <wp:simplePos x="0" y="0"/>
                      <wp:positionH relativeFrom="column">
                        <wp:posOffset>-2063750</wp:posOffset>
                      </wp:positionH>
                      <wp:positionV relativeFrom="paragraph">
                        <wp:posOffset>292735</wp:posOffset>
                      </wp:positionV>
                      <wp:extent cx="1562100" cy="612648"/>
                      <wp:effectExtent l="0" t="0" r="19050" b="16510"/>
                      <wp:wrapNone/>
                      <wp:docPr id="1926" name="Dijagram toka: Dokument 1926"/>
                      <wp:cNvGraphicFramePr/>
                      <a:graphic xmlns:a="http://schemas.openxmlformats.org/drawingml/2006/main">
                        <a:graphicData uri="http://schemas.microsoft.com/office/word/2010/wordprocessingShape">
                          <wps:wsp>
                            <wps:cNvSpPr/>
                            <wps:spPr>
                              <a:xfrm>
                                <a:off x="0" y="0"/>
                                <a:ext cx="1562100" cy="612648"/>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62578B" w14:textId="77777777" w:rsidR="00BC153A" w:rsidRPr="00EC682F" w:rsidRDefault="00BC153A" w:rsidP="00BC153A">
                                  <w:pPr>
                                    <w:rPr>
                                      <w:color w:val="000000" w:themeColor="text1"/>
                                    </w:rPr>
                                  </w:pPr>
                                  <w:r>
                                    <w:rPr>
                                      <w:color w:val="000000" w:themeColor="text1"/>
                                    </w:rPr>
                                    <w:t>UTVRĐIVANJE INVENTURNIH RAZLIKA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97B602" id="Dijagram toka: Dokument 1926" o:spid="_x0000_s1354" type="#_x0000_t114" style="position:absolute;left:0;text-align:left;margin-left:-162.5pt;margin-top:23.05pt;width:123pt;height:48.25pt;z-index:254205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" filled="f" strokecolor="black [3213]" strokeweight="1pt">
                      <v:textbox>
                        <w:txbxContent>
                          <w:p w14:paraId="5562578B" w14:textId="77777777" w:rsidR="00BC153A" w:rsidRPr="00EC682F" w:rsidRDefault="00BC153A" w:rsidP="00BC153A">
                            <w:pPr>
                              <w:rPr>
                                <w:color w:val="000000" w:themeColor="text1"/>
                              </w:rPr>
                            </w:pPr>
                            <w:r>
                              <w:rPr>
                                <w:color w:val="000000" w:themeColor="text1"/>
                              </w:rPr>
                              <w:t>UTVRĐIVANJE INVENTURNIH RAZLIKA</w:t>
                            </w:r>
                          </w:p>
                        </w:txbxContent>
                      </v:textbox>
                    </v:shape>
                  </w:pict>
                </mc:Fallback>
              </mc:AlternateContent>
            </w:r>
          </w:p>
          <w:p w14:paraId="0AB73B6B" w14:textId="77777777" w:rsidR="00BC153A" w:rsidRDefault="00BC153A" w:rsidP="001652AB">
            <w:pPr>
              <w:spacing w:before="168" w:after="168" w:line="195" w:lineRule="atLeast"/>
              <w:jc w:val="both"/>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3296" behindDoc="0" locked="0" layoutInCell="1" allowOverlap="1" wp14:anchorId="1AA4A4E0" wp14:editId="3955F58D">
                      <wp:simplePos x="0" y="0"/>
                      <wp:positionH relativeFrom="column">
                        <wp:posOffset>-1321435</wp:posOffset>
                      </wp:positionH>
                      <wp:positionV relativeFrom="paragraph">
                        <wp:posOffset>596900</wp:posOffset>
                      </wp:positionV>
                      <wp:extent cx="28575" cy="704850"/>
                      <wp:effectExtent l="38100" t="0" r="66675" b="57150"/>
                      <wp:wrapNone/>
                      <wp:docPr id="1985" name="Straight Arrow Connector 1985"/>
                      <wp:cNvGraphicFramePr/>
                      <a:graphic xmlns:a="http://schemas.openxmlformats.org/drawingml/2006/main">
                        <a:graphicData uri="http://schemas.microsoft.com/office/word/2010/wordprocessingShape">
                          <wps:wsp>
                            <wps:cNvCnPr/>
                            <wps:spPr>
                              <a:xfrm>
                                <a:off x="0" y="0"/>
                                <a:ext cx="2857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AF1504" id="Straight Arrow Connector 1985" o:spid="_x0000_s1026" type="#_x0000_t32" style="position:absolute;margin-left:-104.05pt;margin-top:47pt;width:2.25pt;height:55.5pt;z-index:25426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" strokecolor="black [3200]" strokeweight=".5pt">
                      <v:stroke endarrow="block" joinstyle="miter"/>
                    </v:shape>
                  </w:pict>
                </mc:Fallback>
              </mc:AlternateContent>
            </w:r>
            <w:r>
              <w:rPr>
                <w:rFonts w:cs="Calibri"/>
                <w:iCs/>
                <w:color w:val="000000"/>
                <w:shd w:val="clear" w:color="auto" w:fill="FFFFFF"/>
              </w:rPr>
              <w:t xml:space="preserve">Povjerenstvo je dužno svoje opservacije, odstupanja stvarnog stanja od knjigovodstvenog te utvrđivanje razloga nastanka popisnih razlika sastaviti u izvještaju o obavljenom popisu. </w:t>
            </w:r>
          </w:p>
          <w:p w14:paraId="326F22F5" w14:textId="77777777" w:rsidR="00BC153A" w:rsidRDefault="00BC153A" w:rsidP="001652AB">
            <w:pPr>
              <w:spacing w:before="168" w:after="168" w:line="195" w:lineRule="atLeast"/>
              <w:rPr>
                <w:rFonts w:cs="Calibri"/>
                <w:iCs/>
                <w:color w:val="000000"/>
                <w:shd w:val="clear" w:color="auto" w:fill="FFFFFF"/>
              </w:rPr>
            </w:pPr>
          </w:p>
          <w:p w14:paraId="6C9CD57C" w14:textId="77777777" w:rsidR="00BC153A" w:rsidRDefault="00BC153A" w:rsidP="001652AB">
            <w:pPr>
              <w:spacing w:before="168" w:after="168" w:line="195" w:lineRule="atLeast"/>
              <w:rPr>
                <w:rFonts w:cs="Calibri"/>
                <w:iCs/>
                <w:color w:val="000000"/>
                <w:shd w:val="clear" w:color="auto" w:fill="FFFFFF"/>
              </w:rPr>
            </w:pPr>
            <w:r>
              <w:rPr>
                <w:rFonts w:cs="Calibri"/>
                <w:noProof/>
                <w:sz w:val="20"/>
                <w:szCs w:val="20"/>
              </w:rPr>
              <mc:AlternateContent>
                <mc:Choice Requires="wps">
                  <w:drawing>
                    <wp:anchor distT="0" distB="0" distL="114300" distR="114300" simplePos="0" relativeHeight="254257152" behindDoc="0" locked="0" layoutInCell="1" allowOverlap="1" wp14:anchorId="31B9E356" wp14:editId="43532E29">
                      <wp:simplePos x="0" y="0"/>
                      <wp:positionH relativeFrom="column">
                        <wp:posOffset>-1470660</wp:posOffset>
                      </wp:positionH>
                      <wp:positionV relativeFrom="paragraph">
                        <wp:posOffset>208280</wp:posOffset>
                      </wp:positionV>
                      <wp:extent cx="352425" cy="381000"/>
                      <wp:effectExtent l="0" t="0" r="28575" b="19050"/>
                      <wp:wrapNone/>
                      <wp:docPr id="1616" name="Dijagram toka: Poveznik 185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C550E7" w14:textId="77777777" w:rsidR="00BC153A" w:rsidRPr="003818CF" w:rsidRDefault="00BC153A" w:rsidP="00BC153A">
                                  <w:pPr>
                                    <w:rPr>
                                      <w:color w:val="000000" w:themeColor="text1"/>
                                    </w:rPr>
                                  </w:pPr>
                                  <w:r>
                                    <w:rPr>
                                      <w:color w:val="000000" w:themeColor="text1"/>
                                    </w:rPr>
                                    <w:t>BH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B9E356" id="_x0000_s1355" type="#_x0000_t120" style="position:absolute;left:0;text-align:left;margin-left:-115.8pt;margin-top:16.4pt;width:27.75pt;height:30pt;z-index:25425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" filled="f" strokecolor="black [3213]" strokeweight="1pt">
                      <v:stroke joinstyle="miter"/>
                      <v:textbox>
                        <w:txbxContent>
                          <w:p w14:paraId="38C550E7" w14:textId="77777777" w:rsidR="00BC153A" w:rsidRPr="003818CF" w:rsidRDefault="00BC153A" w:rsidP="00BC153A">
                            <w:pPr>
                              <w:rPr>
                                <w:color w:val="000000" w:themeColor="text1"/>
                              </w:rPr>
                            </w:pPr>
                            <w:r>
                              <w:rPr>
                                <w:color w:val="000000" w:themeColor="text1"/>
                              </w:rPr>
                              <w:t>BH</w:t>
                            </w:r>
                          </w:p>
                        </w:txbxContent>
                      </v:textbox>
                    </v:shape>
                  </w:pict>
                </mc:Fallback>
              </mc:AlternateContent>
            </w:r>
          </w:p>
          <w:p w14:paraId="57B6F6FF" w14:textId="77777777" w:rsidR="00BC153A" w:rsidRDefault="00BC153A" w:rsidP="001652AB">
            <w:pPr>
              <w:spacing w:before="168" w:after="168" w:line="195" w:lineRule="atLeast"/>
              <w:rPr>
                <w:rFonts w:cs="Calibri"/>
                <w:iCs/>
                <w:color w:val="000000"/>
                <w:shd w:val="clear" w:color="auto" w:fill="FFFFFF"/>
              </w:rPr>
            </w:pPr>
          </w:p>
          <w:p w14:paraId="212E85B5" w14:textId="77777777" w:rsidR="00BC153A" w:rsidRDefault="00BC153A" w:rsidP="001652AB">
            <w:pPr>
              <w:spacing w:before="168" w:after="168" w:line="195" w:lineRule="atLeast"/>
              <w:rPr>
                <w:rFonts w:cs="Calibri"/>
                <w:iCs/>
                <w:color w:val="000000"/>
                <w:shd w:val="clear" w:color="auto" w:fill="FFFFFF"/>
              </w:rPr>
            </w:pPr>
          </w:p>
          <w:p w14:paraId="10CC27E8" w14:textId="77777777" w:rsidR="00BC153A" w:rsidRDefault="00BC153A" w:rsidP="001652AB">
            <w:pPr>
              <w:spacing w:before="168" w:after="168" w:line="195" w:lineRule="atLeast"/>
              <w:rPr>
                <w:rFonts w:cs="Calibri"/>
                <w:iCs/>
                <w:color w:val="000000"/>
                <w:shd w:val="clear" w:color="auto" w:fill="FFFFFF"/>
              </w:rPr>
            </w:pPr>
          </w:p>
          <w:p w14:paraId="032396C6" w14:textId="77777777" w:rsidR="00BC153A" w:rsidRDefault="00BC153A" w:rsidP="001652AB">
            <w:pPr>
              <w:spacing w:before="168" w:after="168" w:line="195" w:lineRule="atLeast"/>
              <w:jc w:val="both"/>
              <w:rPr>
                <w:rFonts w:cs="Calibri"/>
                <w:iCs/>
                <w:color w:val="000000"/>
                <w:shd w:val="clear" w:color="auto" w:fill="FFFFFF"/>
              </w:rPr>
            </w:pPr>
            <w:r>
              <w:rPr>
                <w:rFonts w:cs="Calibri"/>
                <w:noProof/>
                <w:sz w:val="20"/>
                <w:szCs w:val="20"/>
              </w:rPr>
              <mc:AlternateContent>
                <mc:Choice Requires="wps">
                  <w:drawing>
                    <wp:anchor distT="0" distB="0" distL="114300" distR="114300" simplePos="0" relativeHeight="254258176" behindDoc="0" locked="0" layoutInCell="1" allowOverlap="1" wp14:anchorId="691EC584" wp14:editId="5C8C4500">
                      <wp:simplePos x="0" y="0"/>
                      <wp:positionH relativeFrom="column">
                        <wp:posOffset>-1508760</wp:posOffset>
                      </wp:positionH>
                      <wp:positionV relativeFrom="paragraph">
                        <wp:posOffset>247015</wp:posOffset>
                      </wp:positionV>
                      <wp:extent cx="352425" cy="381000"/>
                      <wp:effectExtent l="0" t="0" r="28575" b="19050"/>
                      <wp:wrapNone/>
                      <wp:docPr id="1617" name="Dijagram toka: Poveznik 1858"/>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BD8CDB" w14:textId="77777777" w:rsidR="00BC153A" w:rsidRPr="00EC682F" w:rsidRDefault="00BC153A" w:rsidP="00BC153A">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EC584" id="_x0000_s1356" type="#_x0000_t120" style="position:absolute;left:0;text-align:left;margin-left:-118.8pt;margin-top:19.45pt;width:27.75pt;height:30pt;z-index:25425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" filled="f" strokecolor="black [3213]" strokeweight="1pt">
                      <v:stroke joinstyle="miter"/>
                      <v:textbox>
                        <w:txbxContent>
                          <w:p w14:paraId="04BD8CDB" w14:textId="77777777" w:rsidR="00BC153A" w:rsidRPr="00EC682F" w:rsidRDefault="00BC153A" w:rsidP="00BC153A">
                            <w:pPr>
                              <w:rPr>
                                <w:color w:val="000000" w:themeColor="text1"/>
                              </w:rPr>
                            </w:pPr>
                            <w:r>
                              <w:rPr>
                                <w:color w:val="000000" w:themeColor="text1"/>
                              </w:rPr>
                              <w:t>B</w:t>
                            </w:r>
                          </w:p>
                        </w:txbxContent>
                      </v:textbox>
                    </v:shape>
                  </w:pict>
                </mc:Fallback>
              </mc:AlternateContent>
            </w:r>
          </w:p>
          <w:p w14:paraId="075BD2D8" w14:textId="77777777" w:rsidR="00BC153A" w:rsidRDefault="00BC153A" w:rsidP="001652AB">
            <w:pPr>
              <w:spacing w:before="168" w:after="168" w:line="195" w:lineRule="atLeast"/>
              <w:jc w:val="both"/>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4320" behindDoc="0" locked="0" layoutInCell="1" allowOverlap="1" wp14:anchorId="0C3FE7FF" wp14:editId="0AB3D0B2">
                      <wp:simplePos x="0" y="0"/>
                      <wp:positionH relativeFrom="column">
                        <wp:posOffset>-1330960</wp:posOffset>
                      </wp:positionH>
                      <wp:positionV relativeFrom="paragraph">
                        <wp:posOffset>340360</wp:posOffset>
                      </wp:positionV>
                      <wp:extent cx="9525" cy="685800"/>
                      <wp:effectExtent l="38100" t="0" r="66675" b="57150"/>
                      <wp:wrapNone/>
                      <wp:docPr id="1986" name="Straight Arrow Connector 1986"/>
                      <wp:cNvGraphicFramePr/>
                      <a:graphic xmlns:a="http://schemas.openxmlformats.org/drawingml/2006/main">
                        <a:graphicData uri="http://schemas.microsoft.com/office/word/2010/wordprocessingShape">
                          <wps:wsp>
                            <wps:cNvCnPr/>
                            <wps:spPr>
                              <a:xfrm>
                                <a:off x="0" y="0"/>
                                <a:ext cx="952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2B7F83" id="Straight Arrow Connector 1986" o:spid="_x0000_s1026" type="#_x0000_t32" style="position:absolute;margin-left:-104.8pt;margin-top:26.8pt;width:.75pt;height:54pt;z-index:25426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" strokecolor="black [3200]" strokeweight=".5pt">
                      <v:stroke endarrow="block" joinstyle="miter"/>
                    </v:shape>
                  </w:pict>
                </mc:Fallback>
              </mc:AlternateContent>
            </w:r>
          </w:p>
          <w:p w14:paraId="68B462B0" w14:textId="77777777" w:rsidR="00BC153A" w:rsidRDefault="00BC153A" w:rsidP="001652AB">
            <w:pPr>
              <w:spacing w:before="168" w:after="168" w:line="195" w:lineRule="atLeast"/>
              <w:jc w:val="both"/>
              <w:rPr>
                <w:rFonts w:cs="Calibri"/>
                <w:iCs/>
                <w:color w:val="000000"/>
                <w:shd w:val="clear" w:color="auto" w:fill="FFFFFF"/>
              </w:rPr>
            </w:pPr>
          </w:p>
          <w:p w14:paraId="6B3AEFF0" w14:textId="77777777" w:rsidR="00BC153A" w:rsidRDefault="00BC153A" w:rsidP="001652AB">
            <w:pPr>
              <w:spacing w:before="168" w:after="168" w:line="195" w:lineRule="atLeast"/>
              <w:jc w:val="both"/>
              <w:rPr>
                <w:rFonts w:cs="Calibri"/>
                <w:iCs/>
                <w:color w:val="000000"/>
                <w:shd w:val="clear" w:color="auto" w:fill="FFFFFF"/>
              </w:rPr>
            </w:pPr>
          </w:p>
          <w:p w14:paraId="4F13BE53" w14:textId="77777777" w:rsidR="00BC153A" w:rsidRDefault="00BC153A" w:rsidP="001652AB">
            <w:pPr>
              <w:spacing w:before="168" w:after="168" w:line="195" w:lineRule="atLeast"/>
              <w:jc w:val="both"/>
              <w:rPr>
                <w:rFonts w:cs="Calibri"/>
                <w:iCs/>
                <w:color w:val="000000"/>
                <w:shd w:val="clear" w:color="auto" w:fill="FFFFFF"/>
              </w:rPr>
            </w:pPr>
            <w:r w:rsidRPr="00F86E22">
              <w:rPr>
                <w:rFonts w:cs="Calibri"/>
                <w:iCs/>
                <w:noProof/>
                <w:color w:val="000000"/>
                <w:shd w:val="clear" w:color="auto" w:fill="FFFFFF"/>
              </w:rPr>
              <mc:AlternateContent>
                <mc:Choice Requires="wps">
                  <w:drawing>
                    <wp:anchor distT="0" distB="0" distL="114300" distR="114300" simplePos="0" relativeHeight="254206976" behindDoc="0" locked="0" layoutInCell="1" allowOverlap="1" wp14:anchorId="2F59F2D7" wp14:editId="28C5E219">
                      <wp:simplePos x="0" y="0"/>
                      <wp:positionH relativeFrom="column">
                        <wp:posOffset>-2206625</wp:posOffset>
                      </wp:positionH>
                      <wp:positionV relativeFrom="paragraph">
                        <wp:posOffset>189230</wp:posOffset>
                      </wp:positionV>
                      <wp:extent cx="1771650" cy="612648"/>
                      <wp:effectExtent l="0" t="0" r="19050" b="16510"/>
                      <wp:wrapNone/>
                      <wp:docPr id="1928" name="Dijagram toka: Dokument 1928"/>
                      <wp:cNvGraphicFramePr/>
                      <a:graphic xmlns:a="http://schemas.openxmlformats.org/drawingml/2006/main">
                        <a:graphicData uri="http://schemas.microsoft.com/office/word/2010/wordprocessingShape">
                          <wps:wsp>
                            <wps:cNvSpPr/>
                            <wps:spPr>
                              <a:xfrm>
                                <a:off x="0" y="0"/>
                                <a:ext cx="1771650" cy="612648"/>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D1665A" w14:textId="77777777" w:rsidR="00BC153A" w:rsidRPr="00EC682F" w:rsidRDefault="00BC153A" w:rsidP="00BC153A">
                                  <w:pPr>
                                    <w:rPr>
                                      <w:color w:val="000000" w:themeColor="text1"/>
                                    </w:rPr>
                                  </w:pPr>
                                  <w:r>
                                    <w:rPr>
                                      <w:color w:val="000000" w:themeColor="text1"/>
                                    </w:rPr>
                                    <w:t>SASTAVLJANJE IZVJEŠTAJA O INVENTURI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59F2D7" id="Dijagram toka: Dokument 1928" o:spid="_x0000_s1357" type="#_x0000_t114" style="position:absolute;left:0;text-align:left;margin-left:-173.75pt;margin-top:14.9pt;width:139.5pt;height:48.25pt;z-index:25420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" filled="f" strokecolor="black [3213]" strokeweight="1pt">
                      <v:textbox>
                        <w:txbxContent>
                          <w:p w14:paraId="76D1665A" w14:textId="77777777" w:rsidR="00BC153A" w:rsidRPr="00EC682F" w:rsidRDefault="00BC153A" w:rsidP="00BC153A">
                            <w:pPr>
                              <w:rPr>
                                <w:color w:val="000000" w:themeColor="text1"/>
                              </w:rPr>
                            </w:pPr>
                            <w:r>
                              <w:rPr>
                                <w:color w:val="000000" w:themeColor="text1"/>
                              </w:rPr>
                              <w:t>SASTAVLJANJE IZVJEŠTAJA O INVENTURI</w:t>
                            </w:r>
                          </w:p>
                        </w:txbxContent>
                      </v:textbox>
                    </v:shape>
                  </w:pict>
                </mc:Fallback>
              </mc:AlternateContent>
            </w:r>
          </w:p>
          <w:p w14:paraId="437964F9" w14:textId="77777777" w:rsidR="00BC153A" w:rsidRDefault="00BC153A" w:rsidP="001652AB">
            <w:pPr>
              <w:spacing w:before="168" w:after="168" w:line="195" w:lineRule="atLeast"/>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5344" behindDoc="0" locked="0" layoutInCell="1" allowOverlap="1" wp14:anchorId="4A7F9134" wp14:editId="1AF2539B">
                      <wp:simplePos x="0" y="0"/>
                      <wp:positionH relativeFrom="column">
                        <wp:posOffset>-1302385</wp:posOffset>
                      </wp:positionH>
                      <wp:positionV relativeFrom="paragraph">
                        <wp:posOffset>479425</wp:posOffset>
                      </wp:positionV>
                      <wp:extent cx="0" cy="847725"/>
                      <wp:effectExtent l="76200" t="0" r="57150" b="47625"/>
                      <wp:wrapNone/>
                      <wp:docPr id="1987" name="Straight Arrow Connector 1987"/>
                      <wp:cNvGraphicFramePr/>
                      <a:graphic xmlns:a="http://schemas.openxmlformats.org/drawingml/2006/main">
                        <a:graphicData uri="http://schemas.microsoft.com/office/word/2010/wordprocessingShape">
                          <wps:wsp>
                            <wps:cNvCnPr/>
                            <wps:spPr>
                              <a:xfrm>
                                <a:off x="0" y="0"/>
                                <a:ext cx="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ADE1FF" id="Straight Arrow Connector 1987" o:spid="_x0000_s1026" type="#_x0000_t32" style="position:absolute;margin-left:-102.55pt;margin-top:37.75pt;width:0;height:66.75pt;z-index:25426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" strokecolor="black [3200]" strokeweight=".5pt">
                      <v:stroke endarrow="block" joinstyle="miter"/>
                    </v:shape>
                  </w:pict>
                </mc:Fallback>
              </mc:AlternateContent>
            </w:r>
            <w:r w:rsidRPr="00F86E22">
              <w:rPr>
                <w:rFonts w:cs="Calibri"/>
                <w:iCs/>
                <w:color w:val="000000"/>
                <w:shd w:val="clear" w:color="auto" w:fill="FFFFFF"/>
              </w:rPr>
              <w:t>Temeljem obavljeno</w:t>
            </w:r>
            <w:r>
              <w:rPr>
                <w:rFonts w:cs="Calibri"/>
                <w:iCs/>
                <w:color w:val="000000"/>
                <w:shd w:val="clear" w:color="auto" w:fill="FFFFFF"/>
              </w:rPr>
              <w:t xml:space="preserve">g popisa, a sve sukladno definiranim obvezama iz Odluke čelnika, predsjednici povjerenstava sastavljaju izvještaj </w:t>
            </w:r>
            <w:r w:rsidRPr="006C2744">
              <w:rPr>
                <w:rFonts w:cs="Calibri"/>
                <w:iCs/>
                <w:color w:val="000000"/>
                <w:shd w:val="clear" w:color="auto" w:fill="FFFFFF"/>
              </w:rPr>
              <w:t xml:space="preserve"> </w:t>
            </w:r>
            <w:r>
              <w:rPr>
                <w:rFonts w:cs="Calibri"/>
                <w:iCs/>
                <w:color w:val="000000"/>
                <w:shd w:val="clear" w:color="auto" w:fill="FFFFFF"/>
              </w:rPr>
              <w:t>o provedenom popisu</w:t>
            </w:r>
            <w:r w:rsidRPr="006C2744">
              <w:rPr>
                <w:rFonts w:cs="Calibri"/>
                <w:iCs/>
                <w:color w:val="000000"/>
                <w:shd w:val="clear" w:color="auto" w:fill="FFFFFF"/>
              </w:rPr>
              <w:t>.</w:t>
            </w:r>
          </w:p>
          <w:p w14:paraId="232370BC" w14:textId="77777777" w:rsidR="00BC153A" w:rsidRPr="006C2744" w:rsidRDefault="00BC153A" w:rsidP="001652AB">
            <w:pPr>
              <w:spacing w:before="168" w:after="168" w:line="195" w:lineRule="atLeast"/>
              <w:rPr>
                <w:rFonts w:cs="Calibri"/>
                <w:iCs/>
                <w:color w:val="000000"/>
                <w:shd w:val="clear" w:color="auto" w:fill="FFFFFF"/>
              </w:rPr>
            </w:pPr>
          </w:p>
          <w:p w14:paraId="21A8B2B1" w14:textId="77777777" w:rsidR="00BC153A" w:rsidRPr="006C2744" w:rsidRDefault="00BC153A" w:rsidP="001652AB">
            <w:pPr>
              <w:spacing w:before="168" w:after="168" w:line="195" w:lineRule="atLeast"/>
              <w:rPr>
                <w:rFonts w:cs="Calibri"/>
                <w:iCs/>
                <w:color w:val="000000"/>
                <w:shd w:val="clear" w:color="auto" w:fill="FFFFFF"/>
              </w:rPr>
            </w:pPr>
            <w:r>
              <w:rPr>
                <w:rFonts w:cs="Calibri"/>
                <w:noProof/>
                <w:sz w:val="20"/>
                <w:szCs w:val="20"/>
              </w:rPr>
              <mc:AlternateContent>
                <mc:Choice Requires="wps">
                  <w:drawing>
                    <wp:anchor distT="0" distB="0" distL="114300" distR="114300" simplePos="0" relativeHeight="254208000" behindDoc="0" locked="0" layoutInCell="1" allowOverlap="1" wp14:anchorId="5D7E215F" wp14:editId="4AD31EF7">
                      <wp:simplePos x="0" y="0"/>
                      <wp:positionH relativeFrom="column">
                        <wp:posOffset>-2178685</wp:posOffset>
                      </wp:positionH>
                      <wp:positionV relativeFrom="paragraph">
                        <wp:posOffset>238760</wp:posOffset>
                      </wp:positionV>
                      <wp:extent cx="1752600" cy="895350"/>
                      <wp:effectExtent l="0" t="0" r="19050" b="19050"/>
                      <wp:wrapNone/>
                      <wp:docPr id="1930" name="Dijagram toka: Dokument 1930"/>
                      <wp:cNvGraphicFramePr/>
                      <a:graphic xmlns:a="http://schemas.openxmlformats.org/drawingml/2006/main">
                        <a:graphicData uri="http://schemas.microsoft.com/office/word/2010/wordprocessingShape">
                          <wps:wsp>
                            <wps:cNvSpPr/>
                            <wps:spPr>
                              <a:xfrm>
                                <a:off x="0" y="0"/>
                                <a:ext cx="1752600" cy="8953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507EC2" w14:textId="77777777" w:rsidR="00BC153A" w:rsidRPr="00EC682F" w:rsidRDefault="00BC153A" w:rsidP="00BC153A">
                                  <w:pPr>
                                    <w:rPr>
                                      <w:color w:val="000000" w:themeColor="text1"/>
                                    </w:rPr>
                                  </w:pPr>
                                  <w:r>
                                    <w:rPr>
                                      <w:color w:val="000000" w:themeColor="text1"/>
                                    </w:rPr>
                                    <w:t xml:space="preserve">DONOŠENJE ZAKLJUČKA O REZULTATIMA GODIŠNJEG POPISA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7E215F" id="Dijagram toka: Dokument 1930" o:spid="_x0000_s1358" type="#_x0000_t114" style="position:absolute;left:0;text-align:left;margin-left:-171.55pt;margin-top:18.8pt;width:138pt;height:70.5pt;z-index:25420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" filled="f" strokecolor="black [3213]" strokeweight="1pt">
                      <v:textbox>
                        <w:txbxContent>
                          <w:p w14:paraId="5A507EC2" w14:textId="77777777" w:rsidR="00BC153A" w:rsidRPr="00EC682F" w:rsidRDefault="00BC153A" w:rsidP="00BC153A">
                            <w:pPr>
                              <w:rPr>
                                <w:color w:val="000000" w:themeColor="text1"/>
                              </w:rPr>
                            </w:pPr>
                            <w:r>
                              <w:rPr>
                                <w:color w:val="000000" w:themeColor="text1"/>
                              </w:rPr>
                              <w:t xml:space="preserve">DONOŠENJE ZAKLJUČKA O REZULTATIMA GODIŠNJEG POPISA </w:t>
                            </w:r>
                          </w:p>
                        </w:txbxContent>
                      </v:textbox>
                    </v:shape>
                  </w:pict>
                </mc:Fallback>
              </mc:AlternateContent>
            </w:r>
          </w:p>
          <w:p w14:paraId="5FDBF456" w14:textId="77777777" w:rsidR="00BC153A" w:rsidRPr="006C2744" w:rsidRDefault="00BC153A" w:rsidP="001652AB">
            <w:pPr>
              <w:spacing w:before="168" w:after="168" w:line="195" w:lineRule="atLeast"/>
              <w:rPr>
                <w:rFonts w:cs="Calibri"/>
                <w:iCs/>
                <w:color w:val="000000"/>
                <w:shd w:val="clear" w:color="auto" w:fill="FFFFFF"/>
              </w:rPr>
            </w:pPr>
            <w:r w:rsidRPr="006C2744">
              <w:rPr>
                <w:rFonts w:cs="Calibri"/>
                <w:iCs/>
                <w:color w:val="000000"/>
                <w:shd w:val="clear" w:color="auto" w:fill="FFFFFF"/>
              </w:rPr>
              <w:t xml:space="preserve">Temeljem Izvještaja </w:t>
            </w:r>
            <w:r>
              <w:rPr>
                <w:rFonts w:cs="Calibri"/>
                <w:iCs/>
                <w:color w:val="000000"/>
                <w:shd w:val="clear" w:color="auto" w:fill="FFFFFF"/>
              </w:rPr>
              <w:t>povjerenstva</w:t>
            </w:r>
            <w:r w:rsidRPr="006C2744">
              <w:rPr>
                <w:rFonts w:cs="Calibri"/>
                <w:iCs/>
                <w:color w:val="000000"/>
                <w:shd w:val="clear" w:color="auto" w:fill="FFFFFF"/>
              </w:rPr>
              <w:t xml:space="preserve"> gradonačelnik donosi zaključak o postupku evidentira</w:t>
            </w:r>
            <w:r>
              <w:rPr>
                <w:rFonts w:cs="Calibri"/>
                <w:iCs/>
                <w:color w:val="000000"/>
                <w:shd w:val="clear" w:color="auto" w:fill="FFFFFF"/>
              </w:rPr>
              <w:t>nja</w:t>
            </w:r>
            <w:r w:rsidRPr="006C2744">
              <w:rPr>
                <w:rFonts w:cs="Calibri"/>
                <w:iCs/>
                <w:color w:val="000000"/>
                <w:shd w:val="clear" w:color="auto" w:fill="FFFFFF"/>
              </w:rPr>
              <w:t xml:space="preserve"> inventurnih razlika.</w:t>
            </w:r>
          </w:p>
          <w:p w14:paraId="14395E63" w14:textId="77777777" w:rsidR="00BC153A" w:rsidRDefault="00BC153A" w:rsidP="001652AB">
            <w:pPr>
              <w:spacing w:before="168" w:after="168" w:line="195" w:lineRule="atLeast"/>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6368" behindDoc="0" locked="0" layoutInCell="1" allowOverlap="1" wp14:anchorId="2057C153" wp14:editId="61A04D97">
                      <wp:simplePos x="0" y="0"/>
                      <wp:positionH relativeFrom="column">
                        <wp:posOffset>-1302385</wp:posOffset>
                      </wp:positionH>
                      <wp:positionV relativeFrom="paragraph">
                        <wp:posOffset>184785</wp:posOffset>
                      </wp:positionV>
                      <wp:extent cx="9525" cy="666750"/>
                      <wp:effectExtent l="38100" t="0" r="66675" b="57150"/>
                      <wp:wrapNone/>
                      <wp:docPr id="1988" name="Straight Arrow Connector 1988"/>
                      <wp:cNvGraphicFramePr/>
                      <a:graphic xmlns:a="http://schemas.openxmlformats.org/drawingml/2006/main">
                        <a:graphicData uri="http://schemas.microsoft.com/office/word/2010/wordprocessingShape">
                          <wps:wsp>
                            <wps:cNvCnPr/>
                            <wps:spPr>
                              <a:xfrm>
                                <a:off x="0" y="0"/>
                                <a:ext cx="9525"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F9BF19" id="Straight Arrow Connector 1988" o:spid="_x0000_s1026" type="#_x0000_t32" style="position:absolute;margin-left:-102.55pt;margin-top:14.55pt;width:.75pt;height:52.5pt;z-index:25426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" strokecolor="black [3200]" strokeweight=".5pt">
                      <v:stroke endarrow="block" joinstyle="miter"/>
                    </v:shape>
                  </w:pict>
                </mc:Fallback>
              </mc:AlternateContent>
            </w:r>
          </w:p>
          <w:p w14:paraId="77E6B8F4" w14:textId="77777777" w:rsidR="00BC153A" w:rsidRPr="006C2744" w:rsidRDefault="00BC153A" w:rsidP="001652AB">
            <w:pPr>
              <w:spacing w:before="168" w:after="168" w:line="195" w:lineRule="atLeast"/>
              <w:jc w:val="both"/>
              <w:rPr>
                <w:rFonts w:cs="Calibri"/>
                <w:iCs/>
                <w:color w:val="000000"/>
                <w:shd w:val="clear" w:color="auto" w:fill="FFFFFF"/>
              </w:rPr>
            </w:pPr>
          </w:p>
          <w:p w14:paraId="6952634C" w14:textId="77777777" w:rsidR="00BC153A" w:rsidRDefault="00BC153A" w:rsidP="001652AB">
            <w:pPr>
              <w:spacing w:before="168" w:after="168" w:line="195" w:lineRule="atLeast"/>
              <w:rPr>
                <w:rFonts w:cs="Calibri"/>
                <w:iCs/>
                <w:color w:val="000000"/>
                <w:shd w:val="clear" w:color="auto" w:fill="FFFFFF"/>
              </w:rPr>
            </w:pPr>
            <w:r w:rsidRPr="0081424A">
              <w:rPr>
                <w:rFonts w:cs="Calibri"/>
                <w:noProof/>
                <w:sz w:val="20"/>
                <w:szCs w:val="20"/>
              </w:rPr>
              <mc:AlternateContent>
                <mc:Choice Requires="wps">
                  <w:drawing>
                    <wp:anchor distT="0" distB="0" distL="114300" distR="114300" simplePos="0" relativeHeight="254209024" behindDoc="0" locked="0" layoutInCell="1" allowOverlap="1" wp14:anchorId="5DCD7BC9" wp14:editId="2F12B75F">
                      <wp:simplePos x="0" y="0"/>
                      <wp:positionH relativeFrom="column">
                        <wp:posOffset>-2159635</wp:posOffset>
                      </wp:positionH>
                      <wp:positionV relativeFrom="paragraph">
                        <wp:posOffset>324485</wp:posOffset>
                      </wp:positionV>
                      <wp:extent cx="1562100" cy="390525"/>
                      <wp:effectExtent l="0" t="0" r="19050" b="28575"/>
                      <wp:wrapNone/>
                      <wp:docPr id="1932" name="Pravokutnik 1932"/>
                      <wp:cNvGraphicFramePr/>
                      <a:graphic xmlns:a="http://schemas.openxmlformats.org/drawingml/2006/main">
                        <a:graphicData uri="http://schemas.microsoft.com/office/word/2010/wordprocessingShape">
                          <wps:wsp>
                            <wps:cNvSpPr/>
                            <wps:spPr>
                              <a:xfrm>
                                <a:off x="0" y="0"/>
                                <a:ext cx="1562100" cy="3905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D1BC040" w14:textId="77777777" w:rsidR="00BC153A" w:rsidRDefault="00BC153A" w:rsidP="00BC153A">
                                  <w:pPr>
                                    <w:rPr>
                                      <w:color w:val="000000" w:themeColor="text1"/>
                                      <w:sz w:val="20"/>
                                      <w:szCs w:val="20"/>
                                    </w:rPr>
                                  </w:pPr>
                                  <w:r>
                                    <w:rPr>
                                      <w:color w:val="000000" w:themeColor="text1"/>
                                      <w:sz w:val="20"/>
                                      <w:szCs w:val="20"/>
                                    </w:rPr>
                                    <w:t>KNIŽENJE INVENTURNIH RAZLIKA</w:t>
                                  </w:r>
                                </w:p>
                                <w:p w14:paraId="0CAB470C" w14:textId="77777777" w:rsidR="00BC153A" w:rsidRDefault="00BC153A" w:rsidP="00BC153A">
                                  <w:pPr>
                                    <w:rPr>
                                      <w:color w:val="000000" w:themeColor="text1"/>
                                      <w:sz w:val="20"/>
                                      <w:szCs w:val="20"/>
                                    </w:rPr>
                                  </w:pPr>
                                </w:p>
                                <w:p w14:paraId="21D14B23" w14:textId="77777777" w:rsidR="00BC153A" w:rsidRDefault="00BC153A" w:rsidP="00BC153A">
                                  <w:pPr>
                                    <w:rPr>
                                      <w:color w:val="000000" w:themeColor="text1"/>
                                      <w:sz w:val="20"/>
                                      <w:szCs w:val="20"/>
                                    </w:rPr>
                                  </w:pPr>
                                </w:p>
                                <w:p w14:paraId="753C44E5" w14:textId="77777777" w:rsidR="00BC153A" w:rsidRDefault="00BC153A" w:rsidP="00BC153A">
                                  <w:pPr>
                                    <w:rPr>
                                      <w:color w:val="000000" w:themeColor="text1"/>
                                      <w:sz w:val="20"/>
                                      <w:szCs w:val="20"/>
                                    </w:rPr>
                                  </w:pPr>
                                </w:p>
                                <w:p w14:paraId="242BF476" w14:textId="77777777" w:rsidR="00BC153A" w:rsidRDefault="00BC153A" w:rsidP="00BC153A">
                                  <w:pPr>
                                    <w:rPr>
                                      <w:color w:val="000000" w:themeColor="text1"/>
                                      <w:sz w:val="20"/>
                                      <w:szCs w:val="20"/>
                                    </w:rPr>
                                  </w:pPr>
                                </w:p>
                                <w:p w14:paraId="454E22AA" w14:textId="77777777" w:rsidR="00BC153A" w:rsidRDefault="00BC153A" w:rsidP="00BC153A">
                                  <w:pPr>
                                    <w:rPr>
                                      <w:color w:val="000000" w:themeColor="text1"/>
                                      <w:sz w:val="20"/>
                                      <w:szCs w:val="20"/>
                                    </w:rPr>
                                  </w:pPr>
                                </w:p>
                                <w:p w14:paraId="6194BEC1" w14:textId="77777777" w:rsidR="00BC153A" w:rsidRDefault="00BC153A" w:rsidP="00BC153A">
                                  <w:pPr>
                                    <w:rPr>
                                      <w:color w:val="000000" w:themeColor="text1"/>
                                      <w:sz w:val="20"/>
                                      <w:szCs w:val="20"/>
                                    </w:rPr>
                                  </w:pPr>
                                </w:p>
                                <w:p w14:paraId="2266DAA4" w14:textId="77777777" w:rsidR="00BC153A" w:rsidRDefault="00BC153A" w:rsidP="00BC153A">
                                  <w:pPr>
                                    <w:rPr>
                                      <w:color w:val="000000" w:themeColor="text1"/>
                                      <w:sz w:val="20"/>
                                      <w:szCs w:val="20"/>
                                    </w:rPr>
                                  </w:pPr>
                                </w:p>
                                <w:p w14:paraId="5EDE87F7" w14:textId="77777777" w:rsidR="00BC153A" w:rsidRDefault="00BC153A" w:rsidP="00BC153A">
                                  <w:pPr>
                                    <w:rPr>
                                      <w:color w:val="000000" w:themeColor="text1"/>
                                      <w:sz w:val="20"/>
                                      <w:szCs w:val="20"/>
                                    </w:rPr>
                                  </w:pPr>
                                </w:p>
                                <w:p w14:paraId="1A12E606" w14:textId="77777777" w:rsidR="00BC153A" w:rsidRPr="0081424A" w:rsidRDefault="00BC153A" w:rsidP="00BC153A">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D7BC9" id="Pravokutnik 1932" o:spid="_x0000_s1359" style="position:absolute;left:0;text-align:left;margin-left:-170.05pt;margin-top:25.55pt;width:123pt;height:30.75pt;z-index:25420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" filled="f" strokecolor="black [3213]" strokeweight="1pt">
                      <v:textbox>
                        <w:txbxContent>
                          <w:p w14:paraId="5D1BC040" w14:textId="77777777" w:rsidR="00BC153A" w:rsidRDefault="00BC153A" w:rsidP="00BC153A">
                            <w:pPr>
                              <w:rPr>
                                <w:color w:val="000000" w:themeColor="text1"/>
                                <w:sz w:val="20"/>
                                <w:szCs w:val="20"/>
                              </w:rPr>
                            </w:pPr>
                            <w:r>
                              <w:rPr>
                                <w:color w:val="000000" w:themeColor="text1"/>
                                <w:sz w:val="20"/>
                                <w:szCs w:val="20"/>
                              </w:rPr>
                              <w:t>KNIŽENJE INVENTURNIH RAZLIKA</w:t>
                            </w:r>
                          </w:p>
                          <w:p w14:paraId="0CAB470C" w14:textId="77777777" w:rsidR="00BC153A" w:rsidRDefault="00BC153A" w:rsidP="00BC153A">
                            <w:pPr>
                              <w:rPr>
                                <w:color w:val="000000" w:themeColor="text1"/>
                                <w:sz w:val="20"/>
                                <w:szCs w:val="20"/>
                              </w:rPr>
                            </w:pPr>
                          </w:p>
                          <w:p w14:paraId="21D14B23" w14:textId="77777777" w:rsidR="00BC153A" w:rsidRDefault="00BC153A" w:rsidP="00BC153A">
                            <w:pPr>
                              <w:rPr>
                                <w:color w:val="000000" w:themeColor="text1"/>
                                <w:sz w:val="20"/>
                                <w:szCs w:val="20"/>
                              </w:rPr>
                            </w:pPr>
                          </w:p>
                          <w:p w14:paraId="753C44E5" w14:textId="77777777" w:rsidR="00BC153A" w:rsidRDefault="00BC153A" w:rsidP="00BC153A">
                            <w:pPr>
                              <w:rPr>
                                <w:color w:val="000000" w:themeColor="text1"/>
                                <w:sz w:val="20"/>
                                <w:szCs w:val="20"/>
                              </w:rPr>
                            </w:pPr>
                          </w:p>
                          <w:p w14:paraId="242BF476" w14:textId="77777777" w:rsidR="00BC153A" w:rsidRDefault="00BC153A" w:rsidP="00BC153A">
                            <w:pPr>
                              <w:rPr>
                                <w:color w:val="000000" w:themeColor="text1"/>
                                <w:sz w:val="20"/>
                                <w:szCs w:val="20"/>
                              </w:rPr>
                            </w:pPr>
                          </w:p>
                          <w:p w14:paraId="454E22AA" w14:textId="77777777" w:rsidR="00BC153A" w:rsidRDefault="00BC153A" w:rsidP="00BC153A">
                            <w:pPr>
                              <w:rPr>
                                <w:color w:val="000000" w:themeColor="text1"/>
                                <w:sz w:val="20"/>
                                <w:szCs w:val="20"/>
                              </w:rPr>
                            </w:pPr>
                          </w:p>
                          <w:p w14:paraId="6194BEC1" w14:textId="77777777" w:rsidR="00BC153A" w:rsidRDefault="00BC153A" w:rsidP="00BC153A">
                            <w:pPr>
                              <w:rPr>
                                <w:color w:val="000000" w:themeColor="text1"/>
                                <w:sz w:val="20"/>
                                <w:szCs w:val="20"/>
                              </w:rPr>
                            </w:pPr>
                          </w:p>
                          <w:p w14:paraId="2266DAA4" w14:textId="77777777" w:rsidR="00BC153A" w:rsidRDefault="00BC153A" w:rsidP="00BC153A">
                            <w:pPr>
                              <w:rPr>
                                <w:color w:val="000000" w:themeColor="text1"/>
                                <w:sz w:val="20"/>
                                <w:szCs w:val="20"/>
                              </w:rPr>
                            </w:pPr>
                          </w:p>
                          <w:p w14:paraId="5EDE87F7" w14:textId="77777777" w:rsidR="00BC153A" w:rsidRDefault="00BC153A" w:rsidP="00BC153A">
                            <w:pPr>
                              <w:rPr>
                                <w:color w:val="000000" w:themeColor="text1"/>
                                <w:sz w:val="20"/>
                                <w:szCs w:val="20"/>
                              </w:rPr>
                            </w:pPr>
                          </w:p>
                          <w:p w14:paraId="1A12E606" w14:textId="77777777" w:rsidR="00BC153A" w:rsidRPr="0081424A" w:rsidRDefault="00BC153A" w:rsidP="00BC153A">
                            <w:pPr>
                              <w:rPr>
                                <w:color w:val="000000" w:themeColor="text1"/>
                                <w:sz w:val="20"/>
                                <w:szCs w:val="20"/>
                              </w:rPr>
                            </w:pPr>
                          </w:p>
                        </w:txbxContent>
                      </v:textbox>
                    </v:rect>
                  </w:pict>
                </mc:Fallback>
              </mc:AlternateContent>
            </w:r>
          </w:p>
          <w:p w14:paraId="18B841CA" w14:textId="77777777" w:rsidR="00BC153A" w:rsidRDefault="00BC153A" w:rsidP="001652AB">
            <w:pPr>
              <w:spacing w:before="168" w:after="168" w:line="195" w:lineRule="atLeast"/>
              <w:jc w:val="both"/>
              <w:rPr>
                <w:rFonts w:cs="Calibri"/>
                <w:iCs/>
                <w:color w:val="000000"/>
                <w:shd w:val="clear" w:color="auto" w:fill="FFFFFF"/>
              </w:rPr>
            </w:pPr>
            <w:r>
              <w:rPr>
                <w:rFonts w:cs="Calibri"/>
                <w:iCs/>
                <w:noProof/>
                <w:color w:val="000000"/>
              </w:rPr>
              <mc:AlternateContent>
                <mc:Choice Requires="wps">
                  <w:drawing>
                    <wp:anchor distT="0" distB="0" distL="114300" distR="114300" simplePos="0" relativeHeight="254267392" behindDoc="0" locked="0" layoutInCell="1" allowOverlap="1" wp14:anchorId="7C1179D2" wp14:editId="457B63FA">
                      <wp:simplePos x="0" y="0"/>
                      <wp:positionH relativeFrom="column">
                        <wp:posOffset>-1388110</wp:posOffset>
                      </wp:positionH>
                      <wp:positionV relativeFrom="paragraph">
                        <wp:posOffset>448945</wp:posOffset>
                      </wp:positionV>
                      <wp:extent cx="9525" cy="714375"/>
                      <wp:effectExtent l="76200" t="0" r="66675" b="47625"/>
                      <wp:wrapNone/>
                      <wp:docPr id="1989" name="Straight Arrow Connector 1989"/>
                      <wp:cNvGraphicFramePr/>
                      <a:graphic xmlns:a="http://schemas.openxmlformats.org/drawingml/2006/main">
                        <a:graphicData uri="http://schemas.microsoft.com/office/word/2010/wordprocessingShape">
                          <wps:wsp>
                            <wps:cNvCnPr/>
                            <wps:spPr>
                              <a:xfrm flipH="1">
                                <a:off x="0" y="0"/>
                                <a:ext cx="9525"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715790" id="Straight Arrow Connector 1989" o:spid="_x0000_s1026" type="#_x0000_t32" style="position:absolute;margin-left:-109.3pt;margin-top:35.35pt;width:.75pt;height:56.25pt;flip:x;z-index:25426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" strokecolor="black [3200]" strokeweight=".5pt">
                      <v:stroke endarrow="block" joinstyle="miter"/>
                    </v:shape>
                  </w:pict>
                </mc:Fallback>
              </mc:AlternateContent>
            </w:r>
            <w:r w:rsidRPr="006C2744">
              <w:rPr>
                <w:rFonts w:cs="Calibri"/>
                <w:iCs/>
                <w:color w:val="000000"/>
                <w:shd w:val="clear" w:color="auto" w:fill="FFFFFF"/>
              </w:rPr>
              <w:t>Prema Zaključku gradonačelnika vrši se knjiženje  utvrđenih inventurnih razlika (</w:t>
            </w:r>
            <w:r>
              <w:rPr>
                <w:rFonts w:cs="Calibri"/>
                <w:iCs/>
                <w:color w:val="000000"/>
                <w:shd w:val="clear" w:color="auto" w:fill="FFFFFF"/>
              </w:rPr>
              <w:t>manjkovi, viškovi, otpisi).</w:t>
            </w:r>
          </w:p>
          <w:p w14:paraId="6FC09A6D" w14:textId="77777777" w:rsidR="00BC153A" w:rsidRDefault="00BC153A" w:rsidP="001652AB">
            <w:pPr>
              <w:spacing w:before="168" w:after="168" w:line="195" w:lineRule="atLeast"/>
              <w:rPr>
                <w:rFonts w:cs="Calibri"/>
                <w:iCs/>
                <w:color w:val="000000"/>
                <w:shd w:val="clear" w:color="auto" w:fill="FFFFFF"/>
              </w:rPr>
            </w:pPr>
          </w:p>
          <w:p w14:paraId="4AF142B4" w14:textId="77777777" w:rsidR="00BC153A" w:rsidRPr="002F1AA0" w:rsidRDefault="00BC153A" w:rsidP="001652AB">
            <w:pPr>
              <w:spacing w:before="168" w:after="168" w:line="195" w:lineRule="atLeast"/>
              <w:rPr>
                <w:rFonts w:cs="Calibri"/>
                <w:iCs/>
                <w:color w:val="000000"/>
                <w:shd w:val="clear" w:color="auto" w:fill="FFFFFF"/>
              </w:rPr>
            </w:pPr>
            <w:r w:rsidRPr="0081424A">
              <w:rPr>
                <w:rFonts w:cs="Calibri"/>
                <w:noProof/>
                <w:sz w:val="20"/>
                <w:szCs w:val="20"/>
              </w:rPr>
              <mc:AlternateContent>
                <mc:Choice Requires="wps">
                  <w:drawing>
                    <wp:anchor distT="0" distB="0" distL="114300" distR="114300" simplePos="0" relativeHeight="254210048" behindDoc="0" locked="0" layoutInCell="1" allowOverlap="1" wp14:anchorId="29B73CDF" wp14:editId="75A702B0">
                      <wp:simplePos x="0" y="0"/>
                      <wp:positionH relativeFrom="column">
                        <wp:posOffset>-1937385</wp:posOffset>
                      </wp:positionH>
                      <wp:positionV relativeFrom="paragraph">
                        <wp:posOffset>264795</wp:posOffset>
                      </wp:positionV>
                      <wp:extent cx="1047750" cy="390525"/>
                      <wp:effectExtent l="0" t="0" r="19050" b="28575"/>
                      <wp:wrapNone/>
                      <wp:docPr id="1934" name="Elipsa 1934"/>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20F3F1B"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29B73CDF" id="Elipsa 1934" o:spid="_x0000_s1360" style="position:absolute;left:0;text-align:left;margin-left:-152.55pt;margin-top:20.85pt;width:82.5pt;height:30.75pt;z-index:2542100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" fillcolor="white [3201]" strokecolor="black [3200]" strokeweight="1pt">
                      <v:stroke joinstyle="miter"/>
                      <v:textbox>
                        <w:txbxContent>
                          <w:p w14:paraId="620F3F1B" w14:textId="77777777" w:rsidR="00BC153A" w:rsidRPr="0081424A" w:rsidRDefault="00BC153A" w:rsidP="00BC153A">
                            <w:pPr>
                              <w:rPr>
                                <w:sz w:val="20"/>
                                <w:szCs w:val="20"/>
                              </w:rPr>
                            </w:pPr>
                            <w:r>
                              <w:rPr>
                                <w:sz w:val="20"/>
                                <w:szCs w:val="20"/>
                              </w:rPr>
                              <w:t>KRAJ</w:t>
                            </w:r>
                          </w:p>
                        </w:txbxContent>
                      </v:textbox>
                    </v:oval>
                  </w:pict>
                </mc:Fallback>
              </mc:AlternateContent>
            </w:r>
          </w:p>
          <w:p w14:paraId="2498DE04" w14:textId="77777777" w:rsidR="00BC153A" w:rsidRDefault="00BC153A" w:rsidP="001652AB">
            <w:pPr>
              <w:pStyle w:val="Odlomakpopisa"/>
              <w:ind w:left="0"/>
              <w:jc w:val="both"/>
              <w:rPr>
                <w:rFonts w:cs="Calibri"/>
                <w:sz w:val="20"/>
                <w:szCs w:val="20"/>
              </w:rPr>
            </w:pPr>
          </w:p>
          <w:p w14:paraId="178A0524" w14:textId="77777777" w:rsidR="00BC153A" w:rsidRDefault="00BC153A" w:rsidP="001652AB">
            <w:pPr>
              <w:pStyle w:val="Odlomakpopisa"/>
              <w:ind w:left="0"/>
              <w:jc w:val="both"/>
              <w:rPr>
                <w:rFonts w:cs="Calibri"/>
                <w:sz w:val="20"/>
                <w:szCs w:val="20"/>
              </w:rPr>
            </w:pPr>
          </w:p>
          <w:p w14:paraId="24F3E6B5" w14:textId="77777777" w:rsidR="00BC153A" w:rsidRPr="00BA72F7" w:rsidRDefault="00BC153A" w:rsidP="001652AB">
            <w:pPr>
              <w:pStyle w:val="Odlomakpopisa"/>
              <w:ind w:left="0"/>
              <w:jc w:val="both"/>
              <w:rPr>
                <w:rFonts w:cs="Calibri"/>
                <w:sz w:val="20"/>
                <w:szCs w:val="20"/>
              </w:rPr>
            </w:pPr>
          </w:p>
        </w:tc>
      </w:tr>
    </w:tbl>
    <w:p w14:paraId="15430B86" w14:textId="77777777" w:rsidR="00BC153A" w:rsidRDefault="00BC153A" w:rsidP="00BC153A">
      <w:pPr>
        <w:jc w:val="both"/>
      </w:pPr>
    </w:p>
    <w:p w14:paraId="481DD3AB" w14:textId="77777777" w:rsidR="00BC153A" w:rsidRDefault="00BC153A" w:rsidP="00BC153A">
      <w:pPr>
        <w:jc w:val="both"/>
      </w:pPr>
    </w:p>
    <w:p w14:paraId="3B4E259B" w14:textId="77777777" w:rsidR="00BC153A" w:rsidRDefault="00BC153A" w:rsidP="00BC153A">
      <w:pPr>
        <w:jc w:val="both"/>
      </w:pPr>
    </w:p>
    <w:p w14:paraId="40058705" w14:textId="77777777" w:rsidR="00BC153A" w:rsidRDefault="00BC153A" w:rsidP="00BC153A">
      <w:pPr>
        <w:jc w:val="both"/>
      </w:pPr>
    </w:p>
    <w:p w14:paraId="2F19B13F" w14:textId="77777777" w:rsidR="00BC153A" w:rsidRDefault="00BC153A" w:rsidP="00BC153A">
      <w:pPr>
        <w:jc w:val="both"/>
      </w:pPr>
    </w:p>
    <w:p w14:paraId="07B17CFB" w14:textId="77777777" w:rsidR="00BC153A" w:rsidRDefault="00BC153A" w:rsidP="00BC153A">
      <w:pPr>
        <w:jc w:val="both"/>
      </w:pPr>
    </w:p>
    <w:p w14:paraId="3F145A69" w14:textId="77777777" w:rsidR="00BC153A" w:rsidRDefault="00BC153A" w:rsidP="00BC153A">
      <w:pPr>
        <w:jc w:val="both"/>
      </w:pPr>
    </w:p>
    <w:p w14:paraId="0ADD54F3" w14:textId="77777777" w:rsidR="00BC153A" w:rsidRDefault="00BC153A" w:rsidP="00BC153A">
      <w:pPr>
        <w:jc w:val="both"/>
      </w:pPr>
    </w:p>
    <w:p w14:paraId="6810A9D8" w14:textId="77777777" w:rsidR="00BC153A" w:rsidRDefault="00BC153A" w:rsidP="00BC153A">
      <w:pPr>
        <w:jc w:val="both"/>
      </w:pPr>
    </w:p>
    <w:p w14:paraId="6250ACD1" w14:textId="77777777" w:rsidR="00BC153A" w:rsidRDefault="00BC153A" w:rsidP="00BC153A">
      <w:pPr>
        <w:jc w:val="both"/>
      </w:pPr>
    </w:p>
    <w:p w14:paraId="4C02B69A" w14:textId="77777777" w:rsidR="00BC153A" w:rsidRDefault="00BC153A" w:rsidP="00BC153A">
      <w:pPr>
        <w:jc w:val="both"/>
      </w:pPr>
    </w:p>
    <w:p w14:paraId="1F240245" w14:textId="77777777" w:rsidR="00BC153A" w:rsidRDefault="00BC153A" w:rsidP="00BC153A">
      <w:pPr>
        <w:jc w:val="both"/>
      </w:pPr>
    </w:p>
    <w:p w14:paraId="4377E01E" w14:textId="77777777" w:rsidR="00BC153A" w:rsidRDefault="00BC153A" w:rsidP="00BC153A">
      <w:pPr>
        <w:jc w:val="both"/>
      </w:pPr>
    </w:p>
    <w:p w14:paraId="68DDAA93" w14:textId="77777777" w:rsidR="00BC153A" w:rsidRDefault="00BC153A" w:rsidP="00BC153A">
      <w:pPr>
        <w:jc w:val="both"/>
      </w:pPr>
    </w:p>
    <w:p w14:paraId="1AE5B4C7" w14:textId="77777777" w:rsidR="00BC153A" w:rsidRDefault="00BC153A" w:rsidP="00BC153A">
      <w:pPr>
        <w:jc w:val="both"/>
      </w:pPr>
    </w:p>
    <w:p w14:paraId="7954F4EE" w14:textId="77777777" w:rsidR="00BC153A" w:rsidRDefault="00BC153A" w:rsidP="00BC153A">
      <w:pPr>
        <w:jc w:val="both"/>
      </w:pPr>
    </w:p>
    <w:p w14:paraId="4B4548F8"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4394DF5A" w14:textId="77777777" w:rsidTr="001652AB">
        <w:tc>
          <w:tcPr>
            <w:tcW w:w="3030" w:type="dxa"/>
            <w:gridSpan w:val="2"/>
            <w:shd w:val="clear" w:color="auto" w:fill="D9D9D9" w:themeFill="background1" w:themeFillShade="D9"/>
            <w:vAlign w:val="center"/>
          </w:tcPr>
          <w:p w14:paraId="3C0D2B55" w14:textId="77777777" w:rsidR="00BC153A" w:rsidRPr="00910D2A" w:rsidRDefault="00BC153A" w:rsidP="001652AB">
            <w:pPr>
              <w:rPr>
                <w:rFonts w:cs="Calibri"/>
                <w:b/>
                <w:szCs w:val="22"/>
              </w:rPr>
            </w:pPr>
          </w:p>
          <w:p w14:paraId="60444287" w14:textId="77777777" w:rsidR="00BC153A" w:rsidRPr="00910D2A" w:rsidRDefault="00BC153A" w:rsidP="001652AB">
            <w:pPr>
              <w:rPr>
                <w:rFonts w:cs="Calibri"/>
                <w:b/>
                <w:szCs w:val="22"/>
              </w:rPr>
            </w:pPr>
            <w:r w:rsidRPr="00910D2A">
              <w:rPr>
                <w:rFonts w:cs="Calibri"/>
                <w:b/>
                <w:szCs w:val="22"/>
              </w:rPr>
              <w:t>KORISNIK</w:t>
            </w:r>
          </w:p>
          <w:p w14:paraId="35B92F67" w14:textId="77777777" w:rsidR="00BC153A" w:rsidRPr="00910D2A" w:rsidRDefault="00BC153A" w:rsidP="001652AB">
            <w:pPr>
              <w:rPr>
                <w:rFonts w:cs="Calibri"/>
                <w:b/>
                <w:szCs w:val="22"/>
              </w:rPr>
            </w:pPr>
            <w:r w:rsidRPr="00910D2A">
              <w:rPr>
                <w:rFonts w:cs="Calibri"/>
                <w:b/>
                <w:szCs w:val="22"/>
              </w:rPr>
              <w:t>GRAD KOPRIVNICA</w:t>
            </w:r>
          </w:p>
          <w:p w14:paraId="1C5C4DA6"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1C1B9ADF" w14:textId="77777777" w:rsidR="00BC153A" w:rsidRPr="00910D2A" w:rsidRDefault="00BC153A" w:rsidP="001652AB">
            <w:pPr>
              <w:rPr>
                <w:rFonts w:cs="Calibri"/>
                <w:b/>
                <w:szCs w:val="22"/>
              </w:rPr>
            </w:pPr>
          </w:p>
          <w:p w14:paraId="6A110E03" w14:textId="77777777" w:rsidR="00BC153A" w:rsidRPr="007C22BE" w:rsidRDefault="00BC153A" w:rsidP="001652AB">
            <w:pPr>
              <w:rPr>
                <w:rFonts w:cs="Calibri"/>
                <w:b/>
                <w:szCs w:val="22"/>
              </w:rPr>
            </w:pPr>
            <w:r>
              <w:rPr>
                <w:rFonts w:cs="Calibri"/>
                <w:b/>
                <w:szCs w:val="22"/>
              </w:rPr>
              <w:t>POSTUPAK PROVOĐENJA POPISA OSNOVNIH SREDSTAVA/INVENTURA</w:t>
            </w:r>
          </w:p>
        </w:tc>
        <w:tc>
          <w:tcPr>
            <w:tcW w:w="3016" w:type="dxa"/>
            <w:shd w:val="clear" w:color="auto" w:fill="D9D9D9" w:themeFill="background1" w:themeFillShade="D9"/>
            <w:vAlign w:val="center"/>
          </w:tcPr>
          <w:p w14:paraId="2B53815A" w14:textId="77777777" w:rsidR="00BC153A" w:rsidRPr="00910D2A" w:rsidRDefault="00BC153A" w:rsidP="001652AB">
            <w:pPr>
              <w:rPr>
                <w:rFonts w:cs="Calibri"/>
                <w:b/>
                <w:szCs w:val="22"/>
              </w:rPr>
            </w:pPr>
            <w:r w:rsidRPr="00910D2A">
              <w:rPr>
                <w:rFonts w:cs="Calibri"/>
                <w:b/>
                <w:szCs w:val="22"/>
              </w:rPr>
              <w:t>ŠIFRA PROCESA</w:t>
            </w:r>
          </w:p>
          <w:p w14:paraId="3D9621A0"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.10.</w:t>
            </w:r>
          </w:p>
        </w:tc>
      </w:tr>
      <w:tr w:rsidR="00BC153A" w:rsidRPr="00F15609" w14:paraId="432AFBB6" w14:textId="77777777" w:rsidTr="001652AB">
        <w:tc>
          <w:tcPr>
            <w:tcW w:w="3030" w:type="dxa"/>
            <w:gridSpan w:val="2"/>
            <w:shd w:val="clear" w:color="auto" w:fill="D9D9D9" w:themeFill="background1" w:themeFillShade="D9"/>
            <w:vAlign w:val="center"/>
          </w:tcPr>
          <w:p w14:paraId="41494C92" w14:textId="77777777" w:rsidR="00BC153A" w:rsidRPr="00910D2A" w:rsidRDefault="00BC153A" w:rsidP="001652AB">
            <w:pPr>
              <w:rPr>
                <w:rFonts w:cs="Calibri"/>
                <w:b/>
                <w:szCs w:val="22"/>
              </w:rPr>
            </w:pPr>
          </w:p>
          <w:p w14:paraId="340B64D1"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34276F5B" w14:textId="77777777" w:rsidR="00BC153A" w:rsidRPr="00910D2A" w:rsidRDefault="00BC153A" w:rsidP="001652AB">
            <w:pPr>
              <w:rPr>
                <w:rFonts w:cs="Calibri"/>
                <w:szCs w:val="22"/>
              </w:rPr>
            </w:pPr>
          </w:p>
        </w:tc>
        <w:tc>
          <w:tcPr>
            <w:tcW w:w="6032" w:type="dxa"/>
            <w:gridSpan w:val="2"/>
            <w:vAlign w:val="center"/>
          </w:tcPr>
          <w:p w14:paraId="67E7D032" w14:textId="77777777" w:rsidR="00BC153A" w:rsidRPr="000C4852" w:rsidRDefault="00BC153A" w:rsidP="001652AB">
            <w:pPr>
              <w:rPr>
                <w:rFonts w:cs="Calibri"/>
                <w:color w:val="000000"/>
                <w:szCs w:val="22"/>
              </w:rPr>
            </w:pPr>
            <w:r>
              <w:rPr>
                <w:rFonts w:cs="Calibri"/>
              </w:rPr>
              <w:t>Voditeljica odsjeka za financije</w:t>
            </w:r>
          </w:p>
        </w:tc>
      </w:tr>
      <w:tr w:rsidR="00BC153A" w:rsidRPr="00F15609" w14:paraId="27E33BE8" w14:textId="77777777" w:rsidTr="001652AB">
        <w:tc>
          <w:tcPr>
            <w:tcW w:w="9062" w:type="dxa"/>
            <w:gridSpan w:val="4"/>
            <w:tcBorders>
              <w:left w:val="nil"/>
              <w:right w:val="nil"/>
            </w:tcBorders>
            <w:vAlign w:val="center"/>
          </w:tcPr>
          <w:p w14:paraId="63073E05" w14:textId="77777777" w:rsidR="00BC153A" w:rsidRPr="00910D2A" w:rsidRDefault="00BC153A" w:rsidP="001652AB">
            <w:pPr>
              <w:rPr>
                <w:rFonts w:cs="Calibri"/>
                <w:szCs w:val="22"/>
              </w:rPr>
            </w:pPr>
          </w:p>
        </w:tc>
      </w:tr>
      <w:tr w:rsidR="00BC153A" w:rsidRPr="00F15609" w14:paraId="21916090" w14:textId="77777777" w:rsidTr="001652AB">
        <w:tc>
          <w:tcPr>
            <w:tcW w:w="9062" w:type="dxa"/>
            <w:gridSpan w:val="4"/>
            <w:shd w:val="clear" w:color="auto" w:fill="D9D9D9" w:themeFill="background1" w:themeFillShade="D9"/>
            <w:vAlign w:val="center"/>
          </w:tcPr>
          <w:p w14:paraId="537DF0F2"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5E5AE8F7" w14:textId="77777777" w:rsidTr="001652AB">
        <w:tc>
          <w:tcPr>
            <w:tcW w:w="9062" w:type="dxa"/>
            <w:gridSpan w:val="4"/>
            <w:vAlign w:val="center"/>
          </w:tcPr>
          <w:p w14:paraId="61323653" w14:textId="77777777" w:rsidR="00BC153A" w:rsidRPr="002F1AA0" w:rsidRDefault="00BC153A" w:rsidP="001652AB">
            <w:pPr>
              <w:rPr>
                <w:rFonts w:cs="Calibri"/>
                <w:szCs w:val="22"/>
              </w:rPr>
            </w:pPr>
            <w:r w:rsidRPr="002F1AA0">
              <w:rPr>
                <w:rFonts w:cs="Calibri"/>
              </w:rPr>
              <w:t>Postupak provođenja popisa osnovnih sredstava/ inventura</w:t>
            </w:r>
          </w:p>
        </w:tc>
      </w:tr>
      <w:tr w:rsidR="00BC153A" w:rsidRPr="00F15609" w14:paraId="2E9099E2" w14:textId="77777777" w:rsidTr="001652AB">
        <w:tc>
          <w:tcPr>
            <w:tcW w:w="9062" w:type="dxa"/>
            <w:gridSpan w:val="4"/>
            <w:tcBorders>
              <w:left w:val="nil"/>
              <w:right w:val="nil"/>
            </w:tcBorders>
            <w:vAlign w:val="center"/>
          </w:tcPr>
          <w:p w14:paraId="60A82B43" w14:textId="77777777" w:rsidR="00BC153A" w:rsidRPr="00910D2A" w:rsidRDefault="00BC153A" w:rsidP="001652AB">
            <w:pPr>
              <w:rPr>
                <w:rFonts w:cs="Calibri"/>
                <w:szCs w:val="22"/>
              </w:rPr>
            </w:pPr>
          </w:p>
        </w:tc>
      </w:tr>
      <w:tr w:rsidR="00BC153A" w:rsidRPr="00F15609" w14:paraId="60CDD6DC" w14:textId="77777777" w:rsidTr="001652AB">
        <w:tc>
          <w:tcPr>
            <w:tcW w:w="9062" w:type="dxa"/>
            <w:gridSpan w:val="4"/>
            <w:shd w:val="clear" w:color="auto" w:fill="D9D9D9" w:themeFill="background1" w:themeFillShade="D9"/>
            <w:vAlign w:val="center"/>
          </w:tcPr>
          <w:p w14:paraId="7C6C4632"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6E35D20E" w14:textId="77777777" w:rsidTr="001652AB">
        <w:tc>
          <w:tcPr>
            <w:tcW w:w="9062" w:type="dxa"/>
            <w:gridSpan w:val="4"/>
            <w:vAlign w:val="center"/>
          </w:tcPr>
          <w:p w14:paraId="53B8A8F0" w14:textId="77777777" w:rsidR="00BC153A" w:rsidRPr="002F1AA0" w:rsidRDefault="00BC153A" w:rsidP="001652AB">
            <w:pPr>
              <w:rPr>
                <w:rFonts w:cs="Calibri"/>
              </w:rPr>
            </w:pPr>
            <w:r w:rsidRPr="002F1AA0">
              <w:rPr>
                <w:rFonts w:cs="Calibri"/>
              </w:rPr>
              <w:t>Detaljna usporedba popisa osnovnih sredstava sa stvarnim stanjem sredstava u upotrebi.</w:t>
            </w:r>
          </w:p>
        </w:tc>
      </w:tr>
      <w:tr w:rsidR="00BC153A" w:rsidRPr="00F15609" w14:paraId="1EFAA69E" w14:textId="77777777" w:rsidTr="001652AB">
        <w:tc>
          <w:tcPr>
            <w:tcW w:w="9062" w:type="dxa"/>
            <w:gridSpan w:val="4"/>
            <w:tcBorders>
              <w:left w:val="nil"/>
              <w:right w:val="nil"/>
            </w:tcBorders>
            <w:vAlign w:val="center"/>
          </w:tcPr>
          <w:p w14:paraId="21C85F3F" w14:textId="77777777" w:rsidR="00BC153A" w:rsidRPr="00910D2A" w:rsidRDefault="00BC153A" w:rsidP="001652AB">
            <w:pPr>
              <w:rPr>
                <w:rFonts w:cs="Calibri"/>
                <w:szCs w:val="22"/>
              </w:rPr>
            </w:pPr>
          </w:p>
        </w:tc>
      </w:tr>
      <w:tr w:rsidR="00BC153A" w:rsidRPr="00F15609" w14:paraId="16D47AFD" w14:textId="77777777" w:rsidTr="001652AB">
        <w:tc>
          <w:tcPr>
            <w:tcW w:w="9062" w:type="dxa"/>
            <w:gridSpan w:val="4"/>
            <w:shd w:val="clear" w:color="auto" w:fill="D9D9D9" w:themeFill="background1" w:themeFillShade="D9"/>
            <w:vAlign w:val="center"/>
          </w:tcPr>
          <w:p w14:paraId="10D6ADC1"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5424F2EF" w14:textId="77777777" w:rsidTr="001652AB">
        <w:tc>
          <w:tcPr>
            <w:tcW w:w="9062" w:type="dxa"/>
            <w:gridSpan w:val="4"/>
            <w:vAlign w:val="center"/>
          </w:tcPr>
          <w:p w14:paraId="707F0663" w14:textId="77777777" w:rsidR="00BC153A" w:rsidRPr="00910D2A" w:rsidRDefault="00BC153A" w:rsidP="001652AB">
            <w:pPr>
              <w:jc w:val="both"/>
              <w:rPr>
                <w:rFonts w:cs="Calibri"/>
                <w:szCs w:val="22"/>
              </w:rPr>
            </w:pPr>
            <w:r w:rsidRPr="006C2744">
              <w:rPr>
                <w:rFonts w:cs="Calibri"/>
              </w:rPr>
              <w:t>Nepotpuna prateća dokumentacija</w:t>
            </w:r>
            <w:r>
              <w:rPr>
                <w:rFonts w:cs="Calibri"/>
              </w:rPr>
              <w:t xml:space="preserve">, </w:t>
            </w:r>
            <w:r w:rsidRPr="006C2744">
              <w:rPr>
                <w:rFonts w:cs="Calibri"/>
              </w:rPr>
              <w:t>nepotpuna ovjera ulazne dokumentacije, nepravilna evidencija, nemogućnost raspoznavanja imovine zbog iste namjene (slike npr.), neodgovornost i nekompetentnost članova komisije, ne slaganje inventurnih lista sa stvarnim stanjem/kodovima/programom, imovina nije na mjestu pod kojim je uvedena, nedostatak kodova, propust očitanja po listi, više stavki uvedeno pod istim kodom (garnitura i njeni d</w:t>
            </w:r>
            <w:r>
              <w:rPr>
                <w:rFonts w:cs="Calibri"/>
              </w:rPr>
              <w:t>i</w:t>
            </w:r>
            <w:r w:rsidRPr="006C2744">
              <w:rPr>
                <w:rFonts w:cs="Calibri"/>
              </w:rPr>
              <w:t>jelovi npr.).</w:t>
            </w:r>
          </w:p>
        </w:tc>
      </w:tr>
      <w:tr w:rsidR="00BC153A" w:rsidRPr="00F15609" w14:paraId="1ACD4EA8" w14:textId="77777777" w:rsidTr="001652AB">
        <w:tc>
          <w:tcPr>
            <w:tcW w:w="9062" w:type="dxa"/>
            <w:gridSpan w:val="4"/>
            <w:tcBorders>
              <w:left w:val="nil"/>
              <w:right w:val="nil"/>
            </w:tcBorders>
            <w:vAlign w:val="center"/>
          </w:tcPr>
          <w:p w14:paraId="2888951D" w14:textId="77777777" w:rsidR="00BC153A" w:rsidRPr="00910D2A" w:rsidRDefault="00BC153A" w:rsidP="001652AB">
            <w:pPr>
              <w:rPr>
                <w:rFonts w:cs="Calibri"/>
                <w:szCs w:val="22"/>
              </w:rPr>
            </w:pPr>
          </w:p>
        </w:tc>
      </w:tr>
      <w:tr w:rsidR="00BC153A" w:rsidRPr="00F15609" w14:paraId="68E4D423" w14:textId="77777777" w:rsidTr="001652AB">
        <w:tc>
          <w:tcPr>
            <w:tcW w:w="9062" w:type="dxa"/>
            <w:gridSpan w:val="4"/>
            <w:shd w:val="clear" w:color="auto" w:fill="D9D9D9" w:themeFill="background1" w:themeFillShade="D9"/>
            <w:vAlign w:val="center"/>
          </w:tcPr>
          <w:p w14:paraId="514F43B2"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30C22DC6" w14:textId="77777777" w:rsidTr="001652AB">
        <w:trPr>
          <w:trHeight w:val="90"/>
        </w:trPr>
        <w:tc>
          <w:tcPr>
            <w:tcW w:w="1930" w:type="dxa"/>
            <w:vAlign w:val="center"/>
          </w:tcPr>
          <w:p w14:paraId="2DAB1FB4"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18EBFFD4" w14:textId="77777777" w:rsidR="00BC153A" w:rsidRPr="006C2744" w:rsidRDefault="00BC153A" w:rsidP="001652AB">
            <w:pPr>
              <w:jc w:val="both"/>
              <w:rPr>
                <w:rFonts w:cs="Calibri"/>
              </w:rPr>
            </w:pPr>
            <w:r w:rsidRPr="006C2744">
              <w:rPr>
                <w:rFonts w:cs="Calibri"/>
              </w:rPr>
              <w:t>Zaprimanje dokumentacije.</w:t>
            </w:r>
          </w:p>
        </w:tc>
      </w:tr>
      <w:tr w:rsidR="00BC153A" w:rsidRPr="00F15609" w14:paraId="441AB38B" w14:textId="77777777" w:rsidTr="001652AB">
        <w:trPr>
          <w:trHeight w:val="90"/>
        </w:trPr>
        <w:tc>
          <w:tcPr>
            <w:tcW w:w="1930" w:type="dxa"/>
            <w:vAlign w:val="center"/>
          </w:tcPr>
          <w:p w14:paraId="2462E2E4"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00A71621" w14:textId="77777777" w:rsidR="00BC153A" w:rsidRPr="006C2744" w:rsidRDefault="00BC153A" w:rsidP="001652AB">
            <w:pPr>
              <w:jc w:val="left"/>
              <w:rPr>
                <w:rFonts w:cs="Calibri"/>
              </w:rPr>
            </w:pPr>
            <w:r w:rsidRPr="006C2744">
              <w:rPr>
                <w:rFonts w:cs="Calibri"/>
              </w:rPr>
              <w:t>- Priprema za unos osnovnih sredstava,</w:t>
            </w:r>
          </w:p>
          <w:p w14:paraId="2508A68A" w14:textId="77777777" w:rsidR="00BC153A" w:rsidRPr="006C2744" w:rsidRDefault="00BC153A" w:rsidP="001652AB">
            <w:pPr>
              <w:jc w:val="left"/>
              <w:rPr>
                <w:rFonts w:cs="Calibri"/>
              </w:rPr>
            </w:pPr>
            <w:r w:rsidRPr="006C2744">
              <w:rPr>
                <w:rFonts w:cs="Calibri"/>
              </w:rPr>
              <w:t>- Ovjera ulazne dokumentacije,</w:t>
            </w:r>
          </w:p>
          <w:p w14:paraId="57E9B89A" w14:textId="77777777" w:rsidR="00BC153A" w:rsidRPr="006C2744" w:rsidRDefault="00BC153A" w:rsidP="001652AB">
            <w:pPr>
              <w:jc w:val="left"/>
              <w:rPr>
                <w:rFonts w:cs="Calibri"/>
              </w:rPr>
            </w:pPr>
            <w:r w:rsidRPr="006C2744">
              <w:rPr>
                <w:rFonts w:cs="Calibri"/>
              </w:rPr>
              <w:t>- Priprema i unos   osnovnih sredstava,</w:t>
            </w:r>
          </w:p>
          <w:p w14:paraId="3C5BC154" w14:textId="77777777" w:rsidR="00BC153A" w:rsidRPr="006C2744" w:rsidRDefault="00BC153A" w:rsidP="001652AB">
            <w:pPr>
              <w:jc w:val="left"/>
              <w:rPr>
                <w:rFonts w:cs="Calibri"/>
              </w:rPr>
            </w:pPr>
            <w:r w:rsidRPr="006C2744">
              <w:rPr>
                <w:rFonts w:cs="Calibri"/>
              </w:rPr>
              <w:t>- Evidencija osnovnih sredstava,</w:t>
            </w:r>
          </w:p>
          <w:p w14:paraId="2714795A" w14:textId="77777777" w:rsidR="00BC153A" w:rsidRPr="006C2744" w:rsidRDefault="00BC153A" w:rsidP="001652AB">
            <w:pPr>
              <w:jc w:val="left"/>
              <w:rPr>
                <w:rFonts w:cs="Calibri"/>
              </w:rPr>
            </w:pPr>
            <w:r w:rsidRPr="006C2744">
              <w:rPr>
                <w:rFonts w:cs="Calibri"/>
              </w:rPr>
              <w:t>- Formiranje inventurne komisije,</w:t>
            </w:r>
          </w:p>
          <w:p w14:paraId="57803042" w14:textId="77777777" w:rsidR="00BC153A" w:rsidRPr="006C2744" w:rsidRDefault="00BC153A" w:rsidP="001652AB">
            <w:pPr>
              <w:jc w:val="left"/>
              <w:rPr>
                <w:rFonts w:cs="Calibri"/>
              </w:rPr>
            </w:pPr>
            <w:r w:rsidRPr="006C2744">
              <w:rPr>
                <w:rFonts w:cs="Calibri"/>
              </w:rPr>
              <w:t>- Priprema inventure,</w:t>
            </w:r>
          </w:p>
          <w:p w14:paraId="6BC84783" w14:textId="77777777" w:rsidR="00BC153A" w:rsidRPr="006C2744" w:rsidRDefault="00BC153A" w:rsidP="001652AB">
            <w:pPr>
              <w:jc w:val="left"/>
              <w:rPr>
                <w:rFonts w:cs="Calibri"/>
              </w:rPr>
            </w:pPr>
            <w:r w:rsidRPr="006C2744">
              <w:rPr>
                <w:rFonts w:cs="Calibri"/>
              </w:rPr>
              <w:t>- Utvrđivanje stvarnog stanja – fizički popis,</w:t>
            </w:r>
          </w:p>
          <w:p w14:paraId="7D6C703C" w14:textId="77777777" w:rsidR="00BC153A" w:rsidRPr="006C2744" w:rsidRDefault="00BC153A" w:rsidP="001652AB">
            <w:pPr>
              <w:jc w:val="left"/>
              <w:rPr>
                <w:rFonts w:cs="Calibri"/>
              </w:rPr>
            </w:pPr>
            <w:r w:rsidRPr="006C2744">
              <w:rPr>
                <w:rFonts w:cs="Calibri"/>
              </w:rPr>
              <w:t>- Utvrđivanje inventurnih razlika – viškova i manjkova te pisanje izvješća</w:t>
            </w:r>
          </w:p>
        </w:tc>
      </w:tr>
      <w:tr w:rsidR="00BC153A" w:rsidRPr="00F15609" w14:paraId="4EF83A7F" w14:textId="77777777" w:rsidTr="001652AB">
        <w:trPr>
          <w:trHeight w:val="90"/>
        </w:trPr>
        <w:tc>
          <w:tcPr>
            <w:tcW w:w="1930" w:type="dxa"/>
            <w:vAlign w:val="center"/>
          </w:tcPr>
          <w:p w14:paraId="4F66BE2D"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339AA6A8" w14:textId="77777777" w:rsidR="00BC153A" w:rsidRPr="006C2744" w:rsidRDefault="00BC153A" w:rsidP="001652AB">
            <w:pPr>
              <w:jc w:val="both"/>
              <w:rPr>
                <w:rFonts w:cs="Calibri"/>
              </w:rPr>
            </w:pPr>
            <w:r w:rsidRPr="006C2744">
              <w:rPr>
                <w:rFonts w:cs="Calibri"/>
              </w:rPr>
              <w:t>Knjiženje inventurnih razlika.</w:t>
            </w:r>
          </w:p>
        </w:tc>
      </w:tr>
      <w:tr w:rsidR="00BC153A" w:rsidRPr="00F15609" w14:paraId="3A073973" w14:textId="77777777" w:rsidTr="001652AB">
        <w:tc>
          <w:tcPr>
            <w:tcW w:w="9062" w:type="dxa"/>
            <w:gridSpan w:val="4"/>
            <w:tcBorders>
              <w:left w:val="nil"/>
              <w:right w:val="nil"/>
            </w:tcBorders>
            <w:vAlign w:val="center"/>
          </w:tcPr>
          <w:p w14:paraId="23E8EE35" w14:textId="77777777" w:rsidR="00BC153A" w:rsidRPr="00910D2A" w:rsidRDefault="00BC153A" w:rsidP="001652AB">
            <w:pPr>
              <w:rPr>
                <w:rFonts w:cs="Calibri"/>
                <w:szCs w:val="22"/>
              </w:rPr>
            </w:pPr>
          </w:p>
        </w:tc>
      </w:tr>
      <w:tr w:rsidR="00BC153A" w:rsidRPr="00F15609" w14:paraId="596F2FDE" w14:textId="77777777" w:rsidTr="001652AB">
        <w:tc>
          <w:tcPr>
            <w:tcW w:w="9062" w:type="dxa"/>
            <w:gridSpan w:val="4"/>
            <w:shd w:val="clear" w:color="auto" w:fill="D9D9D9" w:themeFill="background1" w:themeFillShade="D9"/>
            <w:vAlign w:val="center"/>
          </w:tcPr>
          <w:p w14:paraId="4233D495"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365B4BA8" w14:textId="77777777" w:rsidTr="001652AB">
        <w:tc>
          <w:tcPr>
            <w:tcW w:w="9062" w:type="dxa"/>
            <w:gridSpan w:val="4"/>
            <w:vAlign w:val="center"/>
          </w:tcPr>
          <w:p w14:paraId="198C4C64" w14:textId="77777777" w:rsidR="00BC153A" w:rsidRPr="00910D2A" w:rsidRDefault="00BC153A" w:rsidP="001652AB">
            <w:pPr>
              <w:rPr>
                <w:rFonts w:cs="Calibri"/>
                <w:szCs w:val="22"/>
              </w:rPr>
            </w:pPr>
            <w:r>
              <w:rPr>
                <w:rFonts w:cs="Calibri"/>
              </w:rPr>
              <w:t xml:space="preserve">Evidentiranje osnovnih sredstava </w:t>
            </w:r>
          </w:p>
        </w:tc>
      </w:tr>
      <w:tr w:rsidR="00BC153A" w:rsidRPr="00F15609" w14:paraId="229F53D6" w14:textId="77777777" w:rsidTr="001652AB">
        <w:tc>
          <w:tcPr>
            <w:tcW w:w="9062" w:type="dxa"/>
            <w:gridSpan w:val="4"/>
            <w:tcBorders>
              <w:left w:val="nil"/>
              <w:right w:val="nil"/>
            </w:tcBorders>
            <w:vAlign w:val="center"/>
          </w:tcPr>
          <w:p w14:paraId="67722FC4" w14:textId="77777777" w:rsidR="00BC153A" w:rsidRPr="00910D2A" w:rsidRDefault="00BC153A" w:rsidP="001652AB">
            <w:pPr>
              <w:rPr>
                <w:rFonts w:cs="Calibri"/>
                <w:szCs w:val="22"/>
              </w:rPr>
            </w:pPr>
          </w:p>
        </w:tc>
      </w:tr>
      <w:tr w:rsidR="00BC153A" w:rsidRPr="00F15609" w14:paraId="5FDB6523" w14:textId="77777777" w:rsidTr="001652AB">
        <w:tc>
          <w:tcPr>
            <w:tcW w:w="9062" w:type="dxa"/>
            <w:gridSpan w:val="4"/>
            <w:shd w:val="clear" w:color="auto" w:fill="D9D9D9" w:themeFill="background1" w:themeFillShade="D9"/>
            <w:vAlign w:val="center"/>
          </w:tcPr>
          <w:p w14:paraId="55600638"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3C314F0E" w14:textId="77777777" w:rsidTr="001652AB">
        <w:tc>
          <w:tcPr>
            <w:tcW w:w="9062" w:type="dxa"/>
            <w:gridSpan w:val="4"/>
            <w:vAlign w:val="center"/>
          </w:tcPr>
          <w:p w14:paraId="7EC3E4E6" w14:textId="77777777" w:rsidR="00BC153A" w:rsidRPr="00910D2A" w:rsidRDefault="00BC153A" w:rsidP="001652AB">
            <w:pPr>
              <w:pStyle w:val="Odlomakpopisa"/>
              <w:ind w:left="0"/>
              <w:rPr>
                <w:rFonts w:cs="Calibri"/>
                <w:szCs w:val="22"/>
              </w:rPr>
            </w:pPr>
            <w:r w:rsidRPr="006C2744">
              <w:rPr>
                <w:rFonts w:cs="Calibri"/>
              </w:rPr>
              <w:t>Osobno računalo, računovodstveni program za unos osnovnih sredstava i inventure zasnovanom na bar-kod tehnologiji,  zaposlenik koji provodi  ručni unos inventure, bar-kod etikete i bar-kod laserski čitač.</w:t>
            </w:r>
          </w:p>
        </w:tc>
      </w:tr>
      <w:tr w:rsidR="00BC153A" w:rsidRPr="00F15609" w14:paraId="41525541" w14:textId="77777777" w:rsidTr="001652AB">
        <w:tc>
          <w:tcPr>
            <w:tcW w:w="9062" w:type="dxa"/>
            <w:gridSpan w:val="4"/>
            <w:tcBorders>
              <w:left w:val="nil"/>
              <w:right w:val="nil"/>
            </w:tcBorders>
            <w:vAlign w:val="center"/>
          </w:tcPr>
          <w:p w14:paraId="4AB29D88" w14:textId="77777777" w:rsidR="00BC153A" w:rsidRPr="00910D2A" w:rsidRDefault="00BC153A" w:rsidP="001652AB">
            <w:pPr>
              <w:rPr>
                <w:rFonts w:cs="Calibri"/>
                <w:szCs w:val="22"/>
              </w:rPr>
            </w:pPr>
          </w:p>
        </w:tc>
      </w:tr>
      <w:tr w:rsidR="00BC153A" w:rsidRPr="00F15609" w14:paraId="4A3F8A85" w14:textId="77777777" w:rsidTr="001652AB">
        <w:tc>
          <w:tcPr>
            <w:tcW w:w="9062" w:type="dxa"/>
            <w:gridSpan w:val="4"/>
            <w:shd w:val="clear" w:color="auto" w:fill="D9D9D9" w:themeFill="background1" w:themeFillShade="D9"/>
            <w:vAlign w:val="center"/>
          </w:tcPr>
          <w:p w14:paraId="0E9D7934"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7DF257E4" w14:textId="77777777" w:rsidTr="001652AB">
        <w:tc>
          <w:tcPr>
            <w:tcW w:w="9062" w:type="dxa"/>
            <w:gridSpan w:val="4"/>
            <w:vAlign w:val="center"/>
          </w:tcPr>
          <w:p w14:paraId="02B1E6DD" w14:textId="77777777" w:rsidR="00BC153A" w:rsidRPr="006C2744" w:rsidRDefault="00BC153A" w:rsidP="001652AB">
            <w:pPr>
              <w:rPr>
                <w:rFonts w:cs="Calibri"/>
              </w:rPr>
            </w:pPr>
            <w:r w:rsidRPr="006C2744">
              <w:rPr>
                <w:rFonts w:cs="Calibri"/>
              </w:rPr>
              <w:t>3.</w:t>
            </w:r>
            <w:r>
              <w:rPr>
                <w:rFonts w:cs="Calibri"/>
              </w:rPr>
              <w:t>3</w:t>
            </w:r>
            <w:r w:rsidRPr="006C2744">
              <w:rPr>
                <w:rFonts w:cs="Calibri"/>
              </w:rPr>
              <w:t>.10.  Postupak provođenja popisa osnovnih sredstava/ inventura</w:t>
            </w:r>
          </w:p>
        </w:tc>
      </w:tr>
    </w:tbl>
    <w:p w14:paraId="5522BB18" w14:textId="77777777" w:rsidR="00BC153A" w:rsidRDefault="00BC153A" w:rsidP="00BC153A">
      <w:pPr>
        <w:jc w:val="both"/>
      </w:pPr>
    </w:p>
    <w:p w14:paraId="30705C77" w14:textId="77777777" w:rsidR="00BC153A" w:rsidRDefault="00BC153A" w:rsidP="00BC153A">
      <w:pPr>
        <w:jc w:val="both"/>
      </w:pPr>
    </w:p>
    <w:p w14:paraId="6198056A" w14:textId="77777777" w:rsidR="00BC153A" w:rsidRDefault="00BC153A" w:rsidP="00BC153A">
      <w:pPr>
        <w:jc w:val="both"/>
      </w:pPr>
    </w:p>
    <w:p w14:paraId="20149897" w14:textId="77777777" w:rsidR="00BC153A" w:rsidRDefault="00BC153A" w:rsidP="00BC153A">
      <w:pPr>
        <w:jc w:val="both"/>
      </w:pPr>
    </w:p>
    <w:p w14:paraId="512E8D9B" w14:textId="77777777" w:rsidR="00BC153A" w:rsidRDefault="00BC153A" w:rsidP="00BC153A">
      <w:pPr>
        <w:jc w:val="both"/>
      </w:pPr>
    </w:p>
    <w:p w14:paraId="01FB485B" w14:textId="77777777" w:rsidR="00BC153A" w:rsidRDefault="00BC153A" w:rsidP="00BC153A">
      <w:pPr>
        <w:jc w:val="both"/>
      </w:pPr>
    </w:p>
    <w:p w14:paraId="201384C1"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6"/>
        <w:gridCol w:w="1072"/>
        <w:gridCol w:w="1952"/>
        <w:gridCol w:w="174"/>
        <w:gridCol w:w="1418"/>
        <w:gridCol w:w="1412"/>
      </w:tblGrid>
      <w:tr w:rsidR="00BC153A" w:rsidRPr="00F15609" w14:paraId="706447FE" w14:textId="77777777" w:rsidTr="001652AB">
        <w:tc>
          <w:tcPr>
            <w:tcW w:w="3034" w:type="dxa"/>
            <w:gridSpan w:val="2"/>
            <w:shd w:val="clear" w:color="auto" w:fill="D9D9D9" w:themeFill="background1" w:themeFillShade="D9"/>
            <w:vAlign w:val="center"/>
          </w:tcPr>
          <w:p w14:paraId="27D8B4B6" w14:textId="77777777" w:rsidR="00BC153A" w:rsidRPr="00910D2A" w:rsidRDefault="00BC153A" w:rsidP="001652AB">
            <w:pPr>
              <w:rPr>
                <w:rFonts w:cs="Calibri"/>
                <w:b/>
                <w:szCs w:val="22"/>
              </w:rPr>
            </w:pPr>
          </w:p>
          <w:p w14:paraId="3F99775E" w14:textId="77777777" w:rsidR="00BC153A" w:rsidRPr="00910D2A" w:rsidRDefault="00BC153A" w:rsidP="001652AB">
            <w:pPr>
              <w:rPr>
                <w:rFonts w:cs="Calibri"/>
                <w:b/>
                <w:szCs w:val="22"/>
              </w:rPr>
            </w:pPr>
            <w:r w:rsidRPr="00910D2A">
              <w:rPr>
                <w:rFonts w:cs="Calibri"/>
                <w:b/>
                <w:szCs w:val="22"/>
              </w:rPr>
              <w:t>KORISNIK</w:t>
            </w:r>
          </w:p>
          <w:p w14:paraId="7D853566" w14:textId="77777777" w:rsidR="00BC153A" w:rsidRPr="00910D2A" w:rsidRDefault="00BC153A" w:rsidP="001652AB">
            <w:pPr>
              <w:rPr>
                <w:rFonts w:cs="Calibri"/>
                <w:b/>
                <w:szCs w:val="22"/>
              </w:rPr>
            </w:pPr>
            <w:r w:rsidRPr="00910D2A">
              <w:rPr>
                <w:rFonts w:cs="Calibri"/>
                <w:b/>
                <w:szCs w:val="22"/>
              </w:rPr>
              <w:t>GRAD KOPRIVNICA</w:t>
            </w:r>
          </w:p>
          <w:p w14:paraId="7A5E8B9A" w14:textId="77777777" w:rsidR="00BC153A" w:rsidRPr="00910D2A" w:rsidRDefault="00BC153A" w:rsidP="001652AB">
            <w:pPr>
              <w:rPr>
                <w:rFonts w:cs="Calibri"/>
                <w:szCs w:val="22"/>
              </w:rPr>
            </w:pPr>
          </w:p>
        </w:tc>
        <w:tc>
          <w:tcPr>
            <w:tcW w:w="3024" w:type="dxa"/>
            <w:gridSpan w:val="2"/>
            <w:shd w:val="clear" w:color="auto" w:fill="D9D9D9" w:themeFill="background1" w:themeFillShade="D9"/>
            <w:vAlign w:val="center"/>
          </w:tcPr>
          <w:p w14:paraId="181E9566" w14:textId="77777777" w:rsidR="00BC153A" w:rsidRDefault="00BC153A" w:rsidP="001652AB">
            <w:pPr>
              <w:rPr>
                <w:rFonts w:cs="Calibri"/>
                <w:b/>
                <w:szCs w:val="22"/>
              </w:rPr>
            </w:pPr>
          </w:p>
          <w:p w14:paraId="685626AB" w14:textId="77777777" w:rsidR="00BC153A" w:rsidRPr="00910D2A" w:rsidRDefault="00BC153A" w:rsidP="001652AB">
            <w:pPr>
              <w:rPr>
                <w:rFonts w:cs="Calibri"/>
                <w:szCs w:val="22"/>
              </w:rPr>
            </w:pPr>
            <w:r>
              <w:rPr>
                <w:rFonts w:cs="Calibri"/>
                <w:b/>
                <w:szCs w:val="22"/>
              </w:rPr>
              <w:t>POSTUPAK PROVOĐENJA POPISA OSNOVNIH SREDSTAVA/INVENTURA</w:t>
            </w:r>
            <w:r w:rsidRPr="00910D2A">
              <w:rPr>
                <w:rFonts w:cs="Calibri"/>
                <w:szCs w:val="22"/>
              </w:rPr>
              <w:t xml:space="preserve"> </w:t>
            </w:r>
          </w:p>
        </w:tc>
        <w:tc>
          <w:tcPr>
            <w:tcW w:w="3004" w:type="dxa"/>
            <w:gridSpan w:val="3"/>
            <w:shd w:val="clear" w:color="auto" w:fill="D9D9D9" w:themeFill="background1" w:themeFillShade="D9"/>
            <w:vAlign w:val="center"/>
          </w:tcPr>
          <w:p w14:paraId="4C166C4D" w14:textId="77777777" w:rsidR="00BC153A" w:rsidRPr="00910D2A" w:rsidRDefault="00BC153A" w:rsidP="001652AB">
            <w:pPr>
              <w:rPr>
                <w:rFonts w:cs="Calibri"/>
                <w:b/>
                <w:szCs w:val="22"/>
              </w:rPr>
            </w:pPr>
            <w:r w:rsidRPr="00910D2A">
              <w:rPr>
                <w:rFonts w:cs="Calibri"/>
                <w:b/>
                <w:szCs w:val="22"/>
              </w:rPr>
              <w:t>ŠIFRA PROCESA</w:t>
            </w:r>
          </w:p>
          <w:p w14:paraId="13459B52" w14:textId="77777777" w:rsidR="00BC153A" w:rsidRPr="00910D2A" w:rsidRDefault="00BC153A" w:rsidP="001652AB">
            <w:pPr>
              <w:rPr>
                <w:rFonts w:cs="Calibri"/>
                <w:szCs w:val="22"/>
              </w:rPr>
            </w:pPr>
            <w:r w:rsidRPr="006C2744">
              <w:rPr>
                <w:rFonts w:cs="Calibri"/>
              </w:rPr>
              <w:t>3.</w:t>
            </w:r>
            <w:r>
              <w:rPr>
                <w:rFonts w:cs="Calibri"/>
              </w:rPr>
              <w:t>3</w:t>
            </w:r>
            <w:r w:rsidRPr="006C2744">
              <w:rPr>
                <w:rFonts w:cs="Calibri"/>
              </w:rPr>
              <w:t>.10.</w:t>
            </w:r>
          </w:p>
        </w:tc>
      </w:tr>
      <w:tr w:rsidR="00BC153A" w:rsidRPr="00F15609" w14:paraId="10F7EA7F" w14:textId="77777777" w:rsidTr="001652AB">
        <w:tc>
          <w:tcPr>
            <w:tcW w:w="3034" w:type="dxa"/>
            <w:gridSpan w:val="2"/>
            <w:shd w:val="clear" w:color="auto" w:fill="D9D9D9" w:themeFill="background1" w:themeFillShade="D9"/>
            <w:vAlign w:val="center"/>
          </w:tcPr>
          <w:p w14:paraId="522AC5BF" w14:textId="77777777" w:rsidR="00BC153A" w:rsidRPr="00910D2A" w:rsidRDefault="00BC153A" w:rsidP="001652AB">
            <w:pPr>
              <w:rPr>
                <w:rFonts w:cs="Calibri"/>
                <w:b/>
                <w:szCs w:val="22"/>
              </w:rPr>
            </w:pPr>
          </w:p>
          <w:p w14:paraId="4DF10E92"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33C8DD3E" w14:textId="77777777" w:rsidR="00BC153A" w:rsidRPr="00910D2A" w:rsidRDefault="00BC153A" w:rsidP="001652AB">
            <w:pPr>
              <w:rPr>
                <w:rFonts w:cs="Calibri"/>
                <w:szCs w:val="22"/>
              </w:rPr>
            </w:pPr>
          </w:p>
        </w:tc>
        <w:tc>
          <w:tcPr>
            <w:tcW w:w="6028" w:type="dxa"/>
            <w:gridSpan w:val="5"/>
            <w:vAlign w:val="center"/>
          </w:tcPr>
          <w:p w14:paraId="3BDC6412" w14:textId="77777777" w:rsidR="00BC153A" w:rsidRPr="00910D2A" w:rsidRDefault="00BC153A" w:rsidP="001652AB">
            <w:pPr>
              <w:rPr>
                <w:rFonts w:cs="Calibri"/>
                <w:szCs w:val="22"/>
              </w:rPr>
            </w:pPr>
            <w:r>
              <w:rPr>
                <w:rFonts w:cs="Calibri"/>
              </w:rPr>
              <w:t>Voditeljica odsjeka za financije</w:t>
            </w:r>
          </w:p>
        </w:tc>
      </w:tr>
      <w:tr w:rsidR="00BC153A" w:rsidRPr="00F15609" w14:paraId="1D9C2D47" w14:textId="77777777" w:rsidTr="001652AB">
        <w:tc>
          <w:tcPr>
            <w:tcW w:w="9062" w:type="dxa"/>
            <w:gridSpan w:val="7"/>
            <w:tcBorders>
              <w:left w:val="nil"/>
              <w:right w:val="nil"/>
            </w:tcBorders>
            <w:vAlign w:val="center"/>
          </w:tcPr>
          <w:p w14:paraId="11EBC974" w14:textId="77777777" w:rsidR="00BC153A" w:rsidRPr="00910D2A" w:rsidRDefault="00BC153A" w:rsidP="001652AB">
            <w:pPr>
              <w:rPr>
                <w:rFonts w:cs="Calibri"/>
                <w:szCs w:val="22"/>
              </w:rPr>
            </w:pPr>
          </w:p>
        </w:tc>
      </w:tr>
      <w:tr w:rsidR="00BC153A" w:rsidRPr="00F15609" w14:paraId="096B17B5" w14:textId="77777777" w:rsidTr="001652AB">
        <w:tc>
          <w:tcPr>
            <w:tcW w:w="9062" w:type="dxa"/>
            <w:gridSpan w:val="7"/>
            <w:shd w:val="clear" w:color="auto" w:fill="D9D9D9" w:themeFill="background1" w:themeFillShade="D9"/>
            <w:vAlign w:val="center"/>
          </w:tcPr>
          <w:p w14:paraId="0B81B0DF"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00AD1693" w14:textId="77777777" w:rsidTr="001652AB">
        <w:tc>
          <w:tcPr>
            <w:tcW w:w="9062" w:type="dxa"/>
            <w:gridSpan w:val="7"/>
            <w:vAlign w:val="center"/>
          </w:tcPr>
          <w:p w14:paraId="6C79332C" w14:textId="77777777" w:rsidR="00BC153A" w:rsidRPr="002F1AA0" w:rsidRDefault="00BC153A" w:rsidP="001652AB">
            <w:pPr>
              <w:rPr>
                <w:rFonts w:cs="Calibri"/>
                <w:szCs w:val="22"/>
              </w:rPr>
            </w:pPr>
            <w:r w:rsidRPr="002F1AA0">
              <w:rPr>
                <w:rFonts w:cs="Calibri"/>
              </w:rPr>
              <w:t>Postupak provođenja popisa osnovnih sredstava/ inventura</w:t>
            </w:r>
          </w:p>
        </w:tc>
      </w:tr>
      <w:tr w:rsidR="00BC153A" w:rsidRPr="00F15609" w14:paraId="58F6E823" w14:textId="77777777" w:rsidTr="001652AB">
        <w:tc>
          <w:tcPr>
            <w:tcW w:w="9062" w:type="dxa"/>
            <w:gridSpan w:val="7"/>
            <w:tcBorders>
              <w:left w:val="nil"/>
              <w:right w:val="nil"/>
            </w:tcBorders>
            <w:vAlign w:val="center"/>
          </w:tcPr>
          <w:p w14:paraId="0B47B4FC" w14:textId="77777777" w:rsidR="00BC153A" w:rsidRPr="00910D2A" w:rsidRDefault="00BC153A" w:rsidP="001652AB">
            <w:pPr>
              <w:rPr>
                <w:rFonts w:cs="Calibri"/>
                <w:szCs w:val="22"/>
              </w:rPr>
            </w:pPr>
          </w:p>
        </w:tc>
      </w:tr>
      <w:tr w:rsidR="00BC153A" w:rsidRPr="00F15609" w14:paraId="5AAF91A3" w14:textId="77777777" w:rsidTr="001652AB">
        <w:tc>
          <w:tcPr>
            <w:tcW w:w="9062" w:type="dxa"/>
            <w:gridSpan w:val="7"/>
            <w:shd w:val="clear" w:color="auto" w:fill="D9D9D9" w:themeFill="background1" w:themeFillShade="D9"/>
            <w:vAlign w:val="center"/>
          </w:tcPr>
          <w:p w14:paraId="13345BB9"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01150E3F" w14:textId="77777777" w:rsidTr="001652AB">
        <w:tc>
          <w:tcPr>
            <w:tcW w:w="9062" w:type="dxa"/>
            <w:gridSpan w:val="7"/>
            <w:vAlign w:val="center"/>
          </w:tcPr>
          <w:p w14:paraId="1C72F45B" w14:textId="77777777" w:rsidR="00BC153A" w:rsidRPr="00910D2A" w:rsidRDefault="00BC153A" w:rsidP="001652AB">
            <w:pPr>
              <w:jc w:val="left"/>
              <w:rPr>
                <w:rFonts w:cs="Calibri"/>
                <w:szCs w:val="22"/>
              </w:rPr>
            </w:pPr>
            <w:r w:rsidRPr="006C2744">
              <w:rPr>
                <w:rFonts w:cs="Calibri"/>
              </w:rPr>
              <w:t xml:space="preserve">Cilj inventure je utvrđivanje stvarnog stanja </w:t>
            </w:r>
            <w:r>
              <w:rPr>
                <w:rFonts w:cs="Calibri"/>
              </w:rPr>
              <w:t>imovine</w:t>
            </w:r>
            <w:r w:rsidRPr="006C2744">
              <w:rPr>
                <w:rFonts w:cs="Calibri"/>
              </w:rPr>
              <w:t xml:space="preserve"> u upotrebi sa </w:t>
            </w:r>
            <w:r>
              <w:rPr>
                <w:rFonts w:cs="Calibri"/>
              </w:rPr>
              <w:t>stanjem u poslovnim knjigama</w:t>
            </w:r>
            <w:r w:rsidRPr="006C2744">
              <w:rPr>
                <w:rFonts w:cs="Calibri"/>
              </w:rPr>
              <w:t>.</w:t>
            </w:r>
          </w:p>
        </w:tc>
      </w:tr>
      <w:tr w:rsidR="00BC153A" w:rsidRPr="00F15609" w14:paraId="0FD230B0" w14:textId="77777777" w:rsidTr="001652AB">
        <w:tc>
          <w:tcPr>
            <w:tcW w:w="9062" w:type="dxa"/>
            <w:gridSpan w:val="7"/>
            <w:tcBorders>
              <w:left w:val="nil"/>
              <w:right w:val="nil"/>
            </w:tcBorders>
            <w:vAlign w:val="center"/>
          </w:tcPr>
          <w:p w14:paraId="1FD0296E" w14:textId="77777777" w:rsidR="00BC153A" w:rsidRPr="00910D2A" w:rsidRDefault="00BC153A" w:rsidP="001652AB">
            <w:pPr>
              <w:rPr>
                <w:rFonts w:cs="Calibri"/>
                <w:szCs w:val="22"/>
              </w:rPr>
            </w:pPr>
          </w:p>
        </w:tc>
      </w:tr>
      <w:tr w:rsidR="00BC153A" w:rsidRPr="00F15609" w14:paraId="31D875BE" w14:textId="77777777" w:rsidTr="001652AB">
        <w:tc>
          <w:tcPr>
            <w:tcW w:w="9062" w:type="dxa"/>
            <w:gridSpan w:val="7"/>
            <w:shd w:val="clear" w:color="auto" w:fill="D9D9D9" w:themeFill="background1" w:themeFillShade="D9"/>
            <w:vAlign w:val="center"/>
          </w:tcPr>
          <w:p w14:paraId="0DA2991C"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542F4F5F" w14:textId="77777777" w:rsidTr="001652AB">
        <w:tc>
          <w:tcPr>
            <w:tcW w:w="9062" w:type="dxa"/>
            <w:gridSpan w:val="7"/>
            <w:vAlign w:val="center"/>
          </w:tcPr>
          <w:p w14:paraId="5829BC72" w14:textId="77777777" w:rsidR="00BC153A" w:rsidRPr="00910D2A" w:rsidRDefault="00BC153A" w:rsidP="001652AB">
            <w:pPr>
              <w:rPr>
                <w:rFonts w:cs="Calibri"/>
                <w:szCs w:val="22"/>
              </w:rPr>
            </w:pPr>
            <w:r w:rsidRPr="006C2744">
              <w:rPr>
                <w:rFonts w:cs="Calibri"/>
              </w:rPr>
              <w:t xml:space="preserve">Primjenjuje se u UO za </w:t>
            </w:r>
            <w:r>
              <w:rPr>
                <w:rFonts w:cs="Calibri"/>
              </w:rPr>
              <w:t>financije, gospodarstvo i europske poslove</w:t>
            </w:r>
          </w:p>
        </w:tc>
      </w:tr>
      <w:tr w:rsidR="00BC153A" w:rsidRPr="00F15609" w14:paraId="7100AF9D" w14:textId="77777777" w:rsidTr="001652AB">
        <w:tc>
          <w:tcPr>
            <w:tcW w:w="9062" w:type="dxa"/>
            <w:gridSpan w:val="7"/>
            <w:tcBorders>
              <w:left w:val="nil"/>
              <w:right w:val="nil"/>
            </w:tcBorders>
            <w:vAlign w:val="center"/>
          </w:tcPr>
          <w:p w14:paraId="3604CB86" w14:textId="77777777" w:rsidR="00BC153A" w:rsidRPr="00910D2A" w:rsidRDefault="00BC153A" w:rsidP="001652AB">
            <w:pPr>
              <w:rPr>
                <w:rFonts w:cs="Calibri"/>
                <w:szCs w:val="22"/>
              </w:rPr>
            </w:pPr>
          </w:p>
        </w:tc>
      </w:tr>
      <w:tr w:rsidR="00BC153A" w:rsidRPr="00F15609" w14:paraId="2E669064" w14:textId="77777777" w:rsidTr="001652AB">
        <w:tc>
          <w:tcPr>
            <w:tcW w:w="9062" w:type="dxa"/>
            <w:gridSpan w:val="7"/>
            <w:shd w:val="clear" w:color="auto" w:fill="D9D9D9" w:themeFill="background1" w:themeFillShade="D9"/>
            <w:vAlign w:val="center"/>
          </w:tcPr>
          <w:p w14:paraId="425E155E"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28F6DD65" w14:textId="77777777" w:rsidTr="001652AB">
        <w:tc>
          <w:tcPr>
            <w:tcW w:w="9062" w:type="dxa"/>
            <w:gridSpan w:val="7"/>
            <w:shd w:val="clear" w:color="auto" w:fill="FFFFFF"/>
            <w:vAlign w:val="center"/>
          </w:tcPr>
          <w:p w14:paraId="2FBE0C9E" w14:textId="77777777" w:rsidR="00BC153A" w:rsidRPr="002F1AA0" w:rsidRDefault="00BC153A" w:rsidP="001652AB">
            <w:pPr>
              <w:rPr>
                <w:rFonts w:cs="Calibri"/>
                <w:szCs w:val="22"/>
              </w:rPr>
            </w:pPr>
            <w:r>
              <w:rPr>
                <w:rFonts w:cs="Calibri"/>
              </w:rPr>
              <w:t>Zemljišno knjižni izvadci, vlasnički listovi, darovni ugovori, IOS-i</w:t>
            </w:r>
          </w:p>
        </w:tc>
      </w:tr>
      <w:tr w:rsidR="00BC153A" w:rsidRPr="00F15609" w14:paraId="677FBD4B" w14:textId="77777777" w:rsidTr="001652AB">
        <w:tc>
          <w:tcPr>
            <w:tcW w:w="9062" w:type="dxa"/>
            <w:gridSpan w:val="7"/>
            <w:tcBorders>
              <w:left w:val="nil"/>
              <w:right w:val="nil"/>
            </w:tcBorders>
            <w:vAlign w:val="center"/>
          </w:tcPr>
          <w:p w14:paraId="219836EC" w14:textId="77777777" w:rsidR="00BC153A" w:rsidRPr="00910D2A" w:rsidRDefault="00BC153A" w:rsidP="001652AB">
            <w:pPr>
              <w:rPr>
                <w:rFonts w:cs="Calibri"/>
                <w:szCs w:val="22"/>
              </w:rPr>
            </w:pPr>
          </w:p>
        </w:tc>
      </w:tr>
      <w:tr w:rsidR="00BC153A" w:rsidRPr="00F15609" w14:paraId="206FBFB8" w14:textId="77777777" w:rsidTr="001652AB">
        <w:tc>
          <w:tcPr>
            <w:tcW w:w="9062" w:type="dxa"/>
            <w:gridSpan w:val="7"/>
            <w:shd w:val="clear" w:color="auto" w:fill="D9D9D9" w:themeFill="background1" w:themeFillShade="D9"/>
            <w:vAlign w:val="center"/>
          </w:tcPr>
          <w:p w14:paraId="2A8DE3FA"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6EEF3D27" w14:textId="77777777" w:rsidTr="001652AB">
        <w:tc>
          <w:tcPr>
            <w:tcW w:w="9062" w:type="dxa"/>
            <w:gridSpan w:val="7"/>
            <w:vAlign w:val="center"/>
          </w:tcPr>
          <w:p w14:paraId="7A1ABDC6" w14:textId="77777777" w:rsidR="00BC153A" w:rsidRPr="00910D2A" w:rsidRDefault="00BC153A" w:rsidP="001652AB">
            <w:pPr>
              <w:jc w:val="both"/>
              <w:rPr>
                <w:rFonts w:cs="Calibri"/>
                <w:szCs w:val="22"/>
              </w:rPr>
            </w:pPr>
            <w:r>
              <w:rPr>
                <w:rFonts w:cs="Calibri"/>
              </w:rPr>
              <w:t>Koordinatorica popisa je odgovorna za koordinaciju provođenja postupka popisa, uskladu i provjeru izrađenih izvješća, dostavu svih potrebnih priloga, kontrolu knjiženja i svi radnji koje slijede obavljenom popisu.</w:t>
            </w:r>
          </w:p>
        </w:tc>
      </w:tr>
      <w:tr w:rsidR="00BC153A" w:rsidRPr="00F15609" w14:paraId="77F50180" w14:textId="77777777" w:rsidTr="001652AB">
        <w:tc>
          <w:tcPr>
            <w:tcW w:w="9062" w:type="dxa"/>
            <w:gridSpan w:val="7"/>
            <w:tcBorders>
              <w:left w:val="nil"/>
              <w:right w:val="nil"/>
            </w:tcBorders>
            <w:vAlign w:val="center"/>
          </w:tcPr>
          <w:p w14:paraId="6B09F47B" w14:textId="77777777" w:rsidR="00BC153A" w:rsidRPr="00910D2A" w:rsidRDefault="00BC153A" w:rsidP="001652AB">
            <w:pPr>
              <w:rPr>
                <w:rFonts w:cs="Calibri"/>
                <w:szCs w:val="22"/>
              </w:rPr>
            </w:pPr>
          </w:p>
        </w:tc>
      </w:tr>
      <w:tr w:rsidR="00BC153A" w:rsidRPr="00F15609" w14:paraId="0AC1E16B" w14:textId="77777777" w:rsidTr="001652AB">
        <w:tc>
          <w:tcPr>
            <w:tcW w:w="9062" w:type="dxa"/>
            <w:gridSpan w:val="7"/>
            <w:shd w:val="clear" w:color="auto" w:fill="D9D9D9" w:themeFill="background1" w:themeFillShade="D9"/>
            <w:vAlign w:val="center"/>
          </w:tcPr>
          <w:p w14:paraId="0D477E38"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2FB19B83" w14:textId="77777777" w:rsidTr="001652AB">
        <w:tc>
          <w:tcPr>
            <w:tcW w:w="9062" w:type="dxa"/>
            <w:gridSpan w:val="7"/>
            <w:vAlign w:val="center"/>
          </w:tcPr>
          <w:p w14:paraId="4AF18CC1" w14:textId="77777777" w:rsidR="00BC153A" w:rsidRPr="006C2744" w:rsidRDefault="00BC153A" w:rsidP="001652AB">
            <w:pPr>
              <w:rPr>
                <w:rFonts w:cs="Calibri"/>
              </w:rPr>
            </w:pPr>
            <w:r w:rsidRPr="006C2744">
              <w:rPr>
                <w:rFonts w:cs="Calibri"/>
              </w:rPr>
              <w:t>Zakon o računovodstvu, Pravilnik o računovodstvu i Opći porezni zakon.</w:t>
            </w:r>
          </w:p>
        </w:tc>
      </w:tr>
      <w:tr w:rsidR="00BC153A" w:rsidRPr="00F15609" w14:paraId="7A4246DA" w14:textId="77777777" w:rsidTr="001652AB">
        <w:tc>
          <w:tcPr>
            <w:tcW w:w="9062" w:type="dxa"/>
            <w:gridSpan w:val="7"/>
            <w:tcBorders>
              <w:left w:val="nil"/>
              <w:right w:val="nil"/>
            </w:tcBorders>
            <w:vAlign w:val="center"/>
          </w:tcPr>
          <w:p w14:paraId="4BA7AA6F" w14:textId="77777777" w:rsidR="00BC153A" w:rsidRPr="00910D2A" w:rsidRDefault="00BC153A" w:rsidP="001652AB">
            <w:pPr>
              <w:rPr>
                <w:rFonts w:cs="Calibri"/>
                <w:szCs w:val="22"/>
              </w:rPr>
            </w:pPr>
          </w:p>
        </w:tc>
      </w:tr>
      <w:tr w:rsidR="00BC153A" w:rsidRPr="00F15609" w14:paraId="0547FB02" w14:textId="77777777" w:rsidTr="001652AB">
        <w:trPr>
          <w:trHeight w:val="69"/>
        </w:trPr>
        <w:tc>
          <w:tcPr>
            <w:tcW w:w="1828" w:type="dxa"/>
            <w:shd w:val="clear" w:color="auto" w:fill="D9D9D9" w:themeFill="background1" w:themeFillShade="D9"/>
            <w:vAlign w:val="center"/>
          </w:tcPr>
          <w:p w14:paraId="5BA513ED" w14:textId="77777777" w:rsidR="00BC153A" w:rsidRPr="00910D2A" w:rsidRDefault="00BC153A" w:rsidP="001652AB">
            <w:pPr>
              <w:rPr>
                <w:rFonts w:cs="Calibri"/>
                <w:szCs w:val="22"/>
              </w:rPr>
            </w:pPr>
          </w:p>
        </w:tc>
        <w:tc>
          <w:tcPr>
            <w:tcW w:w="2278" w:type="dxa"/>
            <w:gridSpan w:val="2"/>
            <w:shd w:val="clear" w:color="auto" w:fill="D9D9D9" w:themeFill="background1" w:themeFillShade="D9"/>
            <w:vAlign w:val="center"/>
          </w:tcPr>
          <w:p w14:paraId="66FA5951" w14:textId="77777777" w:rsidR="00BC153A" w:rsidRPr="00910D2A" w:rsidRDefault="00BC153A" w:rsidP="001652AB">
            <w:pPr>
              <w:rPr>
                <w:rFonts w:cs="Calibri"/>
                <w:szCs w:val="22"/>
              </w:rPr>
            </w:pPr>
            <w:r w:rsidRPr="00910D2A">
              <w:rPr>
                <w:rFonts w:cs="Calibri"/>
                <w:szCs w:val="22"/>
              </w:rPr>
              <w:t>Ime i prezime</w:t>
            </w:r>
          </w:p>
        </w:tc>
        <w:tc>
          <w:tcPr>
            <w:tcW w:w="2126" w:type="dxa"/>
            <w:gridSpan w:val="2"/>
            <w:shd w:val="clear" w:color="auto" w:fill="D9D9D9" w:themeFill="background1" w:themeFillShade="D9"/>
            <w:vAlign w:val="center"/>
          </w:tcPr>
          <w:p w14:paraId="2D4159AF" w14:textId="77777777" w:rsidR="00BC153A" w:rsidRPr="00910D2A" w:rsidRDefault="00BC153A" w:rsidP="001652AB">
            <w:pPr>
              <w:rPr>
                <w:rFonts w:cs="Calibri"/>
                <w:szCs w:val="22"/>
              </w:rPr>
            </w:pPr>
            <w:r w:rsidRPr="00910D2A">
              <w:rPr>
                <w:rFonts w:cs="Calibri"/>
                <w:szCs w:val="22"/>
              </w:rPr>
              <w:t>Funkcija</w:t>
            </w:r>
          </w:p>
        </w:tc>
        <w:tc>
          <w:tcPr>
            <w:tcW w:w="1418" w:type="dxa"/>
            <w:shd w:val="clear" w:color="auto" w:fill="D9D9D9" w:themeFill="background1" w:themeFillShade="D9"/>
            <w:vAlign w:val="center"/>
          </w:tcPr>
          <w:p w14:paraId="3F1A5F92" w14:textId="77777777" w:rsidR="00BC153A" w:rsidRPr="00910D2A" w:rsidRDefault="00BC153A" w:rsidP="001652AB">
            <w:pPr>
              <w:rPr>
                <w:rFonts w:cs="Calibri"/>
                <w:szCs w:val="22"/>
              </w:rPr>
            </w:pPr>
            <w:r w:rsidRPr="00910D2A">
              <w:rPr>
                <w:rFonts w:cs="Calibri"/>
                <w:szCs w:val="22"/>
              </w:rPr>
              <w:t>Datum</w:t>
            </w:r>
          </w:p>
        </w:tc>
        <w:tc>
          <w:tcPr>
            <w:tcW w:w="1412" w:type="dxa"/>
            <w:shd w:val="clear" w:color="auto" w:fill="D9D9D9" w:themeFill="background1" w:themeFillShade="D9"/>
            <w:vAlign w:val="center"/>
          </w:tcPr>
          <w:p w14:paraId="71D14B70" w14:textId="77777777" w:rsidR="00BC153A" w:rsidRPr="00910D2A" w:rsidRDefault="00BC153A" w:rsidP="001652AB">
            <w:pPr>
              <w:rPr>
                <w:rFonts w:cs="Calibri"/>
                <w:szCs w:val="22"/>
              </w:rPr>
            </w:pPr>
            <w:r w:rsidRPr="00910D2A">
              <w:rPr>
                <w:rFonts w:cs="Calibri"/>
                <w:szCs w:val="22"/>
              </w:rPr>
              <w:t>Potpis</w:t>
            </w:r>
          </w:p>
        </w:tc>
      </w:tr>
      <w:tr w:rsidR="00BC153A" w:rsidRPr="00F15609" w14:paraId="162E35DB" w14:textId="77777777" w:rsidTr="001652AB">
        <w:trPr>
          <w:trHeight w:val="67"/>
        </w:trPr>
        <w:tc>
          <w:tcPr>
            <w:tcW w:w="1828" w:type="dxa"/>
            <w:shd w:val="clear" w:color="auto" w:fill="D9D9D9" w:themeFill="background1" w:themeFillShade="D9"/>
            <w:vAlign w:val="center"/>
          </w:tcPr>
          <w:p w14:paraId="35751DD2" w14:textId="77777777" w:rsidR="00BC153A" w:rsidRPr="00910D2A" w:rsidRDefault="00BC153A" w:rsidP="001652AB">
            <w:pPr>
              <w:rPr>
                <w:rFonts w:cs="Calibri"/>
                <w:szCs w:val="22"/>
              </w:rPr>
            </w:pPr>
            <w:r w:rsidRPr="00910D2A">
              <w:rPr>
                <w:rFonts w:cs="Calibri"/>
                <w:szCs w:val="22"/>
              </w:rPr>
              <w:t>Izradio:</w:t>
            </w:r>
          </w:p>
        </w:tc>
        <w:tc>
          <w:tcPr>
            <w:tcW w:w="2278" w:type="dxa"/>
            <w:gridSpan w:val="2"/>
            <w:vAlign w:val="center"/>
          </w:tcPr>
          <w:p w14:paraId="6905CD90" w14:textId="77777777" w:rsidR="00BC153A" w:rsidRPr="006C2744" w:rsidRDefault="00BC153A" w:rsidP="001652AB">
            <w:pPr>
              <w:rPr>
                <w:rFonts w:cs="Calibri"/>
              </w:rPr>
            </w:pPr>
            <w:r w:rsidRPr="008E73DA">
              <w:rPr>
                <w:rFonts w:cs="Calibri"/>
              </w:rPr>
              <w:t>Ines Horvatić Jambor</w:t>
            </w:r>
          </w:p>
        </w:tc>
        <w:tc>
          <w:tcPr>
            <w:tcW w:w="2126" w:type="dxa"/>
            <w:gridSpan w:val="2"/>
            <w:vAlign w:val="center"/>
          </w:tcPr>
          <w:p w14:paraId="1EAC0A12" w14:textId="77777777" w:rsidR="00BC153A" w:rsidRPr="006C2744" w:rsidRDefault="00BC153A" w:rsidP="001652AB">
            <w:pPr>
              <w:rPr>
                <w:rFonts w:cs="Calibri"/>
              </w:rPr>
            </w:pPr>
            <w:r>
              <w:rPr>
                <w:rFonts w:cs="Calibri"/>
              </w:rPr>
              <w:t>Voditeljica odsjeka za financije</w:t>
            </w:r>
          </w:p>
        </w:tc>
        <w:tc>
          <w:tcPr>
            <w:tcW w:w="1418" w:type="dxa"/>
            <w:vAlign w:val="center"/>
          </w:tcPr>
          <w:p w14:paraId="490B1893" w14:textId="77777777" w:rsidR="00BC153A" w:rsidRPr="006C2744" w:rsidRDefault="00BC153A" w:rsidP="001652AB">
            <w:pPr>
              <w:rPr>
                <w:rFonts w:cs="Calibri"/>
              </w:rPr>
            </w:pPr>
            <w:r>
              <w:rPr>
                <w:rFonts w:cs="Calibri"/>
                <w:szCs w:val="22"/>
              </w:rPr>
              <w:t>09.07.2020</w:t>
            </w:r>
          </w:p>
        </w:tc>
        <w:tc>
          <w:tcPr>
            <w:tcW w:w="1412" w:type="dxa"/>
            <w:vAlign w:val="center"/>
          </w:tcPr>
          <w:p w14:paraId="49BA968B" w14:textId="77777777" w:rsidR="00BC153A" w:rsidRPr="006C2744" w:rsidRDefault="00BC153A" w:rsidP="001652AB">
            <w:pPr>
              <w:rPr>
                <w:rFonts w:cs="Calibri"/>
              </w:rPr>
            </w:pPr>
          </w:p>
        </w:tc>
      </w:tr>
      <w:tr w:rsidR="00BC153A" w:rsidRPr="00F15609" w14:paraId="7A549042" w14:textId="77777777" w:rsidTr="001652AB">
        <w:trPr>
          <w:trHeight w:val="67"/>
        </w:trPr>
        <w:tc>
          <w:tcPr>
            <w:tcW w:w="1828" w:type="dxa"/>
            <w:shd w:val="clear" w:color="auto" w:fill="D9D9D9" w:themeFill="background1" w:themeFillShade="D9"/>
            <w:vAlign w:val="center"/>
          </w:tcPr>
          <w:p w14:paraId="05D4C07E" w14:textId="77777777" w:rsidR="00BC153A" w:rsidRPr="00910D2A" w:rsidRDefault="00BC153A" w:rsidP="001652AB">
            <w:pPr>
              <w:rPr>
                <w:rFonts w:cs="Calibri"/>
                <w:szCs w:val="22"/>
              </w:rPr>
            </w:pPr>
            <w:r w:rsidRPr="00910D2A">
              <w:rPr>
                <w:rFonts w:cs="Calibri"/>
                <w:szCs w:val="22"/>
              </w:rPr>
              <w:t>Kontrolirao:</w:t>
            </w:r>
          </w:p>
        </w:tc>
        <w:tc>
          <w:tcPr>
            <w:tcW w:w="2278" w:type="dxa"/>
            <w:gridSpan w:val="2"/>
            <w:vAlign w:val="center"/>
          </w:tcPr>
          <w:p w14:paraId="4DE96283" w14:textId="77777777" w:rsidR="00BC153A" w:rsidRPr="006C2744" w:rsidRDefault="00BC153A" w:rsidP="001652AB">
            <w:pPr>
              <w:rPr>
                <w:rFonts w:cs="Calibri"/>
              </w:rPr>
            </w:pPr>
            <w:r w:rsidRPr="008E73DA">
              <w:rPr>
                <w:rFonts w:cs="Calibri"/>
              </w:rPr>
              <w:t>Ines Horvatić Jambor</w:t>
            </w:r>
          </w:p>
        </w:tc>
        <w:tc>
          <w:tcPr>
            <w:tcW w:w="2126" w:type="dxa"/>
            <w:gridSpan w:val="2"/>
            <w:vAlign w:val="center"/>
          </w:tcPr>
          <w:p w14:paraId="0D751309" w14:textId="77777777" w:rsidR="00BC153A" w:rsidRPr="006C2744" w:rsidRDefault="00BC153A" w:rsidP="001652AB">
            <w:pPr>
              <w:rPr>
                <w:rFonts w:cs="Calibri"/>
              </w:rPr>
            </w:pPr>
            <w:r>
              <w:rPr>
                <w:rFonts w:cs="Calibri"/>
              </w:rPr>
              <w:t>Voditeljica odsjeka za financije</w:t>
            </w:r>
          </w:p>
        </w:tc>
        <w:tc>
          <w:tcPr>
            <w:tcW w:w="1418" w:type="dxa"/>
            <w:vAlign w:val="center"/>
          </w:tcPr>
          <w:p w14:paraId="5F67F2C5" w14:textId="274AD647" w:rsidR="00BC153A" w:rsidRPr="006C2744" w:rsidRDefault="00573F00" w:rsidP="001652AB">
            <w:pPr>
              <w:rPr>
                <w:rFonts w:cs="Calibri"/>
              </w:rPr>
            </w:pPr>
            <w:r>
              <w:rPr>
                <w:rFonts w:cs="Calibri"/>
                <w:szCs w:val="22"/>
              </w:rPr>
              <w:t>15</w:t>
            </w:r>
            <w:r w:rsidR="00BC153A">
              <w:rPr>
                <w:rFonts w:cs="Calibri"/>
                <w:szCs w:val="22"/>
              </w:rPr>
              <w:t>.0</w:t>
            </w:r>
            <w:r>
              <w:rPr>
                <w:rFonts w:cs="Calibri"/>
                <w:szCs w:val="22"/>
              </w:rPr>
              <w:t>6</w:t>
            </w:r>
            <w:r w:rsidR="00BC153A">
              <w:rPr>
                <w:rFonts w:cs="Calibri"/>
                <w:szCs w:val="22"/>
              </w:rPr>
              <w:t>.202</w:t>
            </w:r>
            <w:r>
              <w:rPr>
                <w:rFonts w:cs="Calibri"/>
                <w:szCs w:val="22"/>
              </w:rPr>
              <w:t>1</w:t>
            </w:r>
          </w:p>
        </w:tc>
        <w:tc>
          <w:tcPr>
            <w:tcW w:w="1412" w:type="dxa"/>
            <w:vAlign w:val="center"/>
          </w:tcPr>
          <w:p w14:paraId="31D959BE" w14:textId="77777777" w:rsidR="00BC153A" w:rsidRPr="006C2744" w:rsidRDefault="00BC153A" w:rsidP="001652AB">
            <w:pPr>
              <w:rPr>
                <w:rFonts w:cs="Calibri"/>
              </w:rPr>
            </w:pPr>
          </w:p>
        </w:tc>
      </w:tr>
      <w:tr w:rsidR="00BC153A" w:rsidRPr="00F15609" w14:paraId="4C64638B" w14:textId="77777777" w:rsidTr="001652AB">
        <w:trPr>
          <w:trHeight w:val="67"/>
        </w:trPr>
        <w:tc>
          <w:tcPr>
            <w:tcW w:w="1828" w:type="dxa"/>
            <w:shd w:val="clear" w:color="auto" w:fill="D9D9D9" w:themeFill="background1" w:themeFillShade="D9"/>
            <w:vAlign w:val="center"/>
          </w:tcPr>
          <w:p w14:paraId="192F23B3" w14:textId="77777777" w:rsidR="00BC153A" w:rsidRPr="00910D2A" w:rsidRDefault="00BC153A" w:rsidP="001652AB">
            <w:pPr>
              <w:rPr>
                <w:rFonts w:cs="Calibri"/>
                <w:szCs w:val="22"/>
              </w:rPr>
            </w:pPr>
            <w:r w:rsidRPr="00910D2A">
              <w:rPr>
                <w:rFonts w:cs="Calibri"/>
                <w:szCs w:val="22"/>
              </w:rPr>
              <w:t>Odobrio:</w:t>
            </w:r>
          </w:p>
        </w:tc>
        <w:tc>
          <w:tcPr>
            <w:tcW w:w="2278" w:type="dxa"/>
            <w:gridSpan w:val="2"/>
            <w:vAlign w:val="center"/>
          </w:tcPr>
          <w:p w14:paraId="407936E9" w14:textId="77777777" w:rsidR="00BC153A" w:rsidRPr="006C2744" w:rsidRDefault="00BC153A" w:rsidP="001652AB">
            <w:pPr>
              <w:rPr>
                <w:rFonts w:cs="Calibri"/>
              </w:rPr>
            </w:pPr>
            <w:r>
              <w:rPr>
                <w:rFonts w:cs="Calibri"/>
              </w:rPr>
              <w:t>Zdravko Punčikar</w:t>
            </w:r>
          </w:p>
        </w:tc>
        <w:tc>
          <w:tcPr>
            <w:tcW w:w="2126" w:type="dxa"/>
            <w:gridSpan w:val="2"/>
            <w:vAlign w:val="center"/>
          </w:tcPr>
          <w:p w14:paraId="053C5AEB"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418" w:type="dxa"/>
            <w:vAlign w:val="center"/>
          </w:tcPr>
          <w:p w14:paraId="7778ADC7" w14:textId="1559B330" w:rsidR="00BC153A" w:rsidRPr="006C2744" w:rsidRDefault="00573F00" w:rsidP="001652AB">
            <w:pPr>
              <w:rPr>
                <w:rFonts w:cs="Calibri"/>
              </w:rPr>
            </w:pPr>
            <w:r>
              <w:rPr>
                <w:rFonts w:cs="Calibri"/>
                <w:szCs w:val="22"/>
              </w:rPr>
              <w:t>17</w:t>
            </w:r>
            <w:r w:rsidR="00BC153A">
              <w:rPr>
                <w:rFonts w:cs="Calibri"/>
                <w:szCs w:val="22"/>
              </w:rPr>
              <w:t>.0</w:t>
            </w:r>
            <w:r>
              <w:rPr>
                <w:rFonts w:cs="Calibri"/>
                <w:szCs w:val="22"/>
              </w:rPr>
              <w:t>6</w:t>
            </w:r>
            <w:r w:rsidR="00BC153A">
              <w:rPr>
                <w:rFonts w:cs="Calibri"/>
                <w:szCs w:val="22"/>
              </w:rPr>
              <w:t>.202</w:t>
            </w:r>
            <w:r>
              <w:rPr>
                <w:rFonts w:cs="Calibri"/>
                <w:szCs w:val="22"/>
              </w:rPr>
              <w:t>1</w:t>
            </w:r>
          </w:p>
        </w:tc>
        <w:tc>
          <w:tcPr>
            <w:tcW w:w="1412" w:type="dxa"/>
            <w:vAlign w:val="center"/>
          </w:tcPr>
          <w:p w14:paraId="6BAFA546" w14:textId="77777777" w:rsidR="00BC153A" w:rsidRPr="006C2744" w:rsidRDefault="00BC153A" w:rsidP="001652AB">
            <w:pPr>
              <w:rPr>
                <w:rFonts w:cs="Calibri"/>
              </w:rPr>
            </w:pPr>
          </w:p>
        </w:tc>
      </w:tr>
    </w:tbl>
    <w:p w14:paraId="424BA1BD" w14:textId="77777777" w:rsidR="00BC153A" w:rsidRDefault="00BC153A" w:rsidP="00BC153A"/>
    <w:p w14:paraId="6A88AC1F" w14:textId="77777777" w:rsidR="00BC153A" w:rsidRDefault="00BC153A" w:rsidP="00BC153A"/>
    <w:p w14:paraId="184000A6" w14:textId="77777777" w:rsidR="00BC153A" w:rsidRDefault="00BC153A" w:rsidP="00BC153A"/>
    <w:p w14:paraId="6A659C8B" w14:textId="77777777" w:rsidR="00BC153A" w:rsidRDefault="00BC153A" w:rsidP="00BC153A"/>
    <w:p w14:paraId="57338232" w14:textId="77777777" w:rsidR="00BC153A" w:rsidRDefault="00BC153A" w:rsidP="00BC153A"/>
    <w:p w14:paraId="6E16A21C" w14:textId="77777777" w:rsidR="00BC153A" w:rsidRDefault="00BC153A" w:rsidP="00BC153A"/>
    <w:p w14:paraId="7556063A" w14:textId="77777777" w:rsidR="00BC153A" w:rsidRDefault="00BC153A" w:rsidP="00BC153A"/>
    <w:p w14:paraId="0039DB3B" w14:textId="77777777" w:rsidR="00BC153A" w:rsidRDefault="00BC153A" w:rsidP="00BC153A"/>
    <w:p w14:paraId="469C1929" w14:textId="77777777" w:rsidR="00BC153A" w:rsidRDefault="00BC153A" w:rsidP="00BC153A"/>
    <w:p w14:paraId="6D7E129C" w14:textId="77777777" w:rsidR="00BC153A" w:rsidRDefault="00BC153A" w:rsidP="00BC153A"/>
    <w:p w14:paraId="189CD54C" w14:textId="77777777" w:rsidR="00BC153A" w:rsidRDefault="00BC153A" w:rsidP="00BC153A"/>
    <w:p w14:paraId="53AF8A5E" w14:textId="77777777" w:rsidR="00BC153A" w:rsidRDefault="00BC153A" w:rsidP="00BC153A"/>
    <w:p w14:paraId="105C161D" w14:textId="77777777" w:rsidR="00BC153A" w:rsidRDefault="00BC153A" w:rsidP="00BC153A"/>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5"/>
        <w:gridCol w:w="2142"/>
        <w:gridCol w:w="2173"/>
        <w:gridCol w:w="2182"/>
      </w:tblGrid>
      <w:tr w:rsidR="00BC153A" w:rsidRPr="00F15609" w14:paraId="1B75B4B7" w14:textId="77777777" w:rsidTr="001652AB">
        <w:trPr>
          <w:trHeight w:val="135"/>
        </w:trPr>
        <w:tc>
          <w:tcPr>
            <w:tcW w:w="2802" w:type="dxa"/>
            <w:vMerge w:val="restart"/>
            <w:shd w:val="clear" w:color="auto" w:fill="D9D9D9" w:themeFill="background1" w:themeFillShade="D9"/>
            <w:vAlign w:val="center"/>
          </w:tcPr>
          <w:p w14:paraId="37C90178" w14:textId="77777777" w:rsidR="00BC153A" w:rsidRPr="00910D2A" w:rsidRDefault="00BC153A" w:rsidP="001652AB">
            <w:pPr>
              <w:rPr>
                <w:rFonts w:cs="Calibri"/>
                <w:b/>
                <w:szCs w:val="22"/>
              </w:rPr>
            </w:pPr>
            <w:r w:rsidRPr="00910D2A">
              <w:rPr>
                <w:rFonts w:cs="Calibri"/>
                <w:b/>
                <w:szCs w:val="22"/>
              </w:rPr>
              <w:t>OPIS AKTIVNOSTI</w:t>
            </w:r>
          </w:p>
          <w:p w14:paraId="354A3581" w14:textId="77777777" w:rsidR="00BC153A" w:rsidRDefault="00BC153A" w:rsidP="001652AB">
            <w:pPr>
              <w:rPr>
                <w:rFonts w:cs="Calibri"/>
                <w:szCs w:val="22"/>
              </w:rPr>
            </w:pPr>
          </w:p>
          <w:p w14:paraId="7AF378B1" w14:textId="77777777" w:rsidR="00BC153A" w:rsidRPr="00910D2A" w:rsidRDefault="00BC153A" w:rsidP="001652AB">
            <w:pPr>
              <w:rPr>
                <w:rFonts w:cs="Calibri"/>
                <w:b/>
                <w:szCs w:val="22"/>
              </w:rPr>
            </w:pPr>
            <w:r>
              <w:rPr>
                <w:rFonts w:cs="Calibri"/>
                <w:szCs w:val="22"/>
              </w:rPr>
              <w:t xml:space="preserve"> </w:t>
            </w:r>
          </w:p>
        </w:tc>
        <w:tc>
          <w:tcPr>
            <w:tcW w:w="4164" w:type="dxa"/>
            <w:gridSpan w:val="2"/>
            <w:shd w:val="clear" w:color="auto" w:fill="D9D9D9" w:themeFill="background1" w:themeFillShade="D9"/>
            <w:vAlign w:val="center"/>
          </w:tcPr>
          <w:p w14:paraId="696A0E8B" w14:textId="77777777" w:rsidR="00BC153A" w:rsidRPr="00910D2A" w:rsidRDefault="00BC153A" w:rsidP="001652AB">
            <w:pPr>
              <w:rPr>
                <w:rFonts w:cs="Calibri"/>
                <w:b/>
                <w:szCs w:val="22"/>
              </w:rPr>
            </w:pPr>
            <w:r w:rsidRPr="00910D2A">
              <w:rPr>
                <w:rFonts w:cs="Calibri"/>
                <w:b/>
                <w:szCs w:val="22"/>
              </w:rPr>
              <w:t>IZVRŠENJE</w:t>
            </w:r>
          </w:p>
        </w:tc>
        <w:tc>
          <w:tcPr>
            <w:tcW w:w="2322" w:type="dxa"/>
            <w:vMerge w:val="restart"/>
            <w:shd w:val="clear" w:color="auto" w:fill="D9D9D9" w:themeFill="background1" w:themeFillShade="D9"/>
            <w:vAlign w:val="center"/>
          </w:tcPr>
          <w:p w14:paraId="24BCC83C" w14:textId="77777777" w:rsidR="00BC153A" w:rsidRPr="00910D2A" w:rsidRDefault="00BC153A" w:rsidP="001652AB">
            <w:pPr>
              <w:rPr>
                <w:rFonts w:cs="Calibri"/>
                <w:b/>
                <w:szCs w:val="22"/>
              </w:rPr>
            </w:pPr>
            <w:r w:rsidRPr="00910D2A">
              <w:rPr>
                <w:rFonts w:cs="Calibri"/>
                <w:b/>
                <w:szCs w:val="22"/>
              </w:rPr>
              <w:t>POPRATNI</w:t>
            </w:r>
          </w:p>
          <w:p w14:paraId="795A6230" w14:textId="77777777" w:rsidR="00BC153A" w:rsidRPr="00910D2A" w:rsidRDefault="00BC153A" w:rsidP="001652AB">
            <w:pPr>
              <w:rPr>
                <w:rFonts w:cs="Calibri"/>
                <w:szCs w:val="22"/>
              </w:rPr>
            </w:pPr>
            <w:r w:rsidRPr="00910D2A">
              <w:rPr>
                <w:rFonts w:cs="Calibri"/>
                <w:b/>
                <w:szCs w:val="22"/>
              </w:rPr>
              <w:t>DOKUMENTI</w:t>
            </w:r>
          </w:p>
        </w:tc>
      </w:tr>
      <w:tr w:rsidR="00BC153A" w:rsidRPr="00F15609" w14:paraId="54D2C9FB" w14:textId="77777777" w:rsidTr="001652AB">
        <w:trPr>
          <w:trHeight w:val="135"/>
        </w:trPr>
        <w:tc>
          <w:tcPr>
            <w:tcW w:w="2802" w:type="dxa"/>
            <w:vMerge/>
          </w:tcPr>
          <w:p w14:paraId="0DA28BE7" w14:textId="77777777" w:rsidR="00BC153A" w:rsidRPr="00910D2A" w:rsidRDefault="00BC153A" w:rsidP="001652AB">
            <w:pPr>
              <w:rPr>
                <w:rFonts w:cs="Calibri"/>
                <w:szCs w:val="22"/>
              </w:rPr>
            </w:pPr>
          </w:p>
        </w:tc>
        <w:tc>
          <w:tcPr>
            <w:tcW w:w="2268" w:type="dxa"/>
            <w:shd w:val="clear" w:color="auto" w:fill="D9D9D9" w:themeFill="background1" w:themeFillShade="D9"/>
            <w:vAlign w:val="center"/>
          </w:tcPr>
          <w:p w14:paraId="2FDDD1F8" w14:textId="77777777" w:rsidR="00BC153A" w:rsidRPr="00910D2A" w:rsidRDefault="00BC153A" w:rsidP="001652AB">
            <w:pPr>
              <w:rPr>
                <w:rFonts w:cs="Calibri"/>
                <w:szCs w:val="22"/>
              </w:rPr>
            </w:pPr>
            <w:r w:rsidRPr="00910D2A">
              <w:rPr>
                <w:rFonts w:cs="Calibri"/>
                <w:b/>
                <w:szCs w:val="22"/>
              </w:rPr>
              <w:t>ODGOVORNOST</w:t>
            </w:r>
          </w:p>
        </w:tc>
        <w:tc>
          <w:tcPr>
            <w:tcW w:w="1896" w:type="dxa"/>
            <w:shd w:val="clear" w:color="auto" w:fill="D9D9D9" w:themeFill="background1" w:themeFillShade="D9"/>
            <w:vAlign w:val="center"/>
          </w:tcPr>
          <w:p w14:paraId="6BCCE1A5" w14:textId="77777777" w:rsidR="00BC153A" w:rsidRPr="00910D2A" w:rsidRDefault="00BC153A" w:rsidP="001652AB">
            <w:pPr>
              <w:rPr>
                <w:rFonts w:cs="Calibri"/>
                <w:b/>
                <w:szCs w:val="22"/>
              </w:rPr>
            </w:pPr>
            <w:r w:rsidRPr="00910D2A">
              <w:rPr>
                <w:rFonts w:cs="Calibri"/>
                <w:b/>
                <w:szCs w:val="22"/>
              </w:rPr>
              <w:t>ROK</w:t>
            </w:r>
          </w:p>
        </w:tc>
        <w:tc>
          <w:tcPr>
            <w:tcW w:w="2322" w:type="dxa"/>
            <w:vMerge/>
            <w:shd w:val="clear" w:color="auto" w:fill="BFBFBF"/>
          </w:tcPr>
          <w:p w14:paraId="2DF96CE1" w14:textId="77777777" w:rsidR="00BC153A" w:rsidRPr="00910D2A" w:rsidRDefault="00BC153A" w:rsidP="001652AB">
            <w:pPr>
              <w:rPr>
                <w:rFonts w:cs="Calibri"/>
                <w:szCs w:val="22"/>
              </w:rPr>
            </w:pPr>
          </w:p>
        </w:tc>
      </w:tr>
      <w:tr w:rsidR="00BC153A" w:rsidRPr="00F15609" w14:paraId="567873EA" w14:textId="77777777" w:rsidTr="001652AB">
        <w:tc>
          <w:tcPr>
            <w:tcW w:w="2802" w:type="dxa"/>
          </w:tcPr>
          <w:p w14:paraId="359B7EA5" w14:textId="77777777" w:rsidR="00BC153A" w:rsidRPr="006C2744" w:rsidRDefault="00BC153A" w:rsidP="001652AB">
            <w:pPr>
              <w:rPr>
                <w:rFonts w:cs="Calibri"/>
              </w:rPr>
            </w:pPr>
            <w:r w:rsidRPr="006C2744">
              <w:rPr>
                <w:rFonts w:cs="Calibri"/>
              </w:rPr>
              <w:t xml:space="preserve">Zaprimanje </w:t>
            </w:r>
            <w:r>
              <w:rPr>
                <w:rFonts w:cs="Calibri"/>
              </w:rPr>
              <w:t>dokumentacije (ulazni računi, ugovori o darovanju, prodaji, kupnji – prodaji – donaciji)</w:t>
            </w:r>
          </w:p>
          <w:p w14:paraId="29565F54" w14:textId="77777777" w:rsidR="00BC153A" w:rsidRPr="006C2744" w:rsidRDefault="00BC153A" w:rsidP="001652AB">
            <w:pPr>
              <w:rPr>
                <w:rFonts w:cs="Calibri"/>
              </w:rPr>
            </w:pPr>
          </w:p>
          <w:p w14:paraId="7193D5C1" w14:textId="77777777" w:rsidR="00BC153A" w:rsidRPr="006C2744" w:rsidRDefault="00BC153A" w:rsidP="001652AB">
            <w:pPr>
              <w:jc w:val="both"/>
              <w:rPr>
                <w:rFonts w:cs="Calibri"/>
              </w:rPr>
            </w:pPr>
          </w:p>
          <w:p w14:paraId="4F7C4ED0" w14:textId="77777777" w:rsidR="00BC153A" w:rsidRPr="006C2744" w:rsidRDefault="00BC153A" w:rsidP="001652AB">
            <w:pPr>
              <w:rPr>
                <w:rFonts w:cs="Calibri"/>
              </w:rPr>
            </w:pPr>
            <w:r w:rsidRPr="006C2744">
              <w:rPr>
                <w:rFonts w:cs="Calibri"/>
              </w:rPr>
              <w:t>Priprema i unos osnovnih sredstava te njihova evidencija</w:t>
            </w:r>
          </w:p>
          <w:p w14:paraId="6EE86B95" w14:textId="77777777" w:rsidR="00BC153A" w:rsidRDefault="00BC153A" w:rsidP="001652AB">
            <w:pPr>
              <w:rPr>
                <w:rFonts w:cs="Calibri"/>
              </w:rPr>
            </w:pPr>
          </w:p>
          <w:p w14:paraId="65743427" w14:textId="77777777" w:rsidR="00BC153A" w:rsidRPr="006C2744" w:rsidRDefault="00BC153A" w:rsidP="001652AB">
            <w:pPr>
              <w:rPr>
                <w:rFonts w:cs="Calibri"/>
              </w:rPr>
            </w:pPr>
          </w:p>
          <w:p w14:paraId="3601B447" w14:textId="77777777" w:rsidR="00BC153A" w:rsidRPr="006C2744" w:rsidRDefault="00BC153A" w:rsidP="001652AB">
            <w:pPr>
              <w:rPr>
                <w:rFonts w:cs="Calibri"/>
              </w:rPr>
            </w:pPr>
            <w:r w:rsidRPr="006C2744">
              <w:rPr>
                <w:rFonts w:cs="Calibri"/>
              </w:rPr>
              <w:t xml:space="preserve">Donošenje Odluke o </w:t>
            </w:r>
            <w:r>
              <w:rPr>
                <w:rFonts w:cs="Calibri"/>
              </w:rPr>
              <w:t>popisu</w:t>
            </w:r>
            <w:r w:rsidRPr="006C2744">
              <w:rPr>
                <w:rFonts w:cs="Calibri"/>
              </w:rPr>
              <w:t xml:space="preserve"> koja se provodi krajem poslovne godine.</w:t>
            </w:r>
          </w:p>
          <w:p w14:paraId="7A6DE826" w14:textId="77777777" w:rsidR="00BC153A" w:rsidRDefault="00BC153A" w:rsidP="001652AB">
            <w:pPr>
              <w:rPr>
                <w:rFonts w:cs="Calibri"/>
              </w:rPr>
            </w:pPr>
          </w:p>
          <w:p w14:paraId="656FEA45" w14:textId="77777777" w:rsidR="00BC153A" w:rsidRPr="006C2744" w:rsidRDefault="00BC153A" w:rsidP="001652AB">
            <w:pPr>
              <w:rPr>
                <w:rFonts w:cs="Calibri"/>
              </w:rPr>
            </w:pPr>
          </w:p>
          <w:p w14:paraId="117B4BA3" w14:textId="77777777" w:rsidR="00BC153A" w:rsidRPr="006C2744" w:rsidRDefault="00BC153A" w:rsidP="001652AB">
            <w:pPr>
              <w:rPr>
                <w:rFonts w:cs="Calibri"/>
              </w:rPr>
            </w:pPr>
            <w:r w:rsidRPr="006C2744">
              <w:rPr>
                <w:rFonts w:cs="Calibri"/>
              </w:rPr>
              <w:t>Formiranje inventurne komisije za kontrolu provođenja postupka.</w:t>
            </w:r>
          </w:p>
          <w:p w14:paraId="42115547" w14:textId="77777777" w:rsidR="00BC153A" w:rsidRPr="006C2744" w:rsidRDefault="00BC153A" w:rsidP="001652AB">
            <w:pPr>
              <w:rPr>
                <w:rFonts w:cs="Calibri"/>
              </w:rPr>
            </w:pPr>
          </w:p>
          <w:p w14:paraId="2E014CF3" w14:textId="77777777" w:rsidR="00BC153A" w:rsidRDefault="00BC153A" w:rsidP="001652AB">
            <w:pPr>
              <w:rPr>
                <w:rFonts w:cs="Calibri"/>
              </w:rPr>
            </w:pPr>
          </w:p>
          <w:p w14:paraId="02F1DD0C" w14:textId="77777777" w:rsidR="00BC153A" w:rsidRPr="006C2744" w:rsidRDefault="00BC153A" w:rsidP="001652AB">
            <w:pPr>
              <w:rPr>
                <w:rFonts w:cs="Calibri"/>
              </w:rPr>
            </w:pPr>
          </w:p>
          <w:p w14:paraId="13B9D5E0" w14:textId="77777777" w:rsidR="00BC153A" w:rsidRPr="006C2744" w:rsidRDefault="00BC153A" w:rsidP="001652AB">
            <w:pPr>
              <w:rPr>
                <w:rFonts w:cs="Calibri"/>
              </w:rPr>
            </w:pPr>
            <w:r w:rsidRPr="006C2744">
              <w:rPr>
                <w:rFonts w:cs="Calibri"/>
              </w:rPr>
              <w:t>Priprema inventure temeljem plana in</w:t>
            </w:r>
            <w:r>
              <w:rPr>
                <w:rFonts w:cs="Calibri"/>
              </w:rPr>
              <w:t>venture, knjigovodstvenih eviden</w:t>
            </w:r>
            <w:r w:rsidRPr="006C2744">
              <w:rPr>
                <w:rFonts w:cs="Calibri"/>
              </w:rPr>
              <w:t>cija, pripreme imovine i inventurnih lista za sam postupak inventure.</w:t>
            </w:r>
          </w:p>
          <w:p w14:paraId="5B4EB4EA" w14:textId="77777777" w:rsidR="00BC153A" w:rsidRDefault="00BC153A" w:rsidP="001652AB">
            <w:pPr>
              <w:jc w:val="both"/>
              <w:rPr>
                <w:rFonts w:cs="Calibri"/>
              </w:rPr>
            </w:pPr>
          </w:p>
          <w:p w14:paraId="757F4ADF" w14:textId="77777777" w:rsidR="00BC153A" w:rsidRPr="006C2744" w:rsidRDefault="00BC153A" w:rsidP="001652AB">
            <w:pPr>
              <w:jc w:val="both"/>
              <w:rPr>
                <w:rFonts w:cs="Calibri"/>
              </w:rPr>
            </w:pPr>
          </w:p>
          <w:p w14:paraId="2F68535C" w14:textId="77777777" w:rsidR="00BC153A" w:rsidRPr="006C2744" w:rsidRDefault="00BC153A" w:rsidP="001652AB">
            <w:pPr>
              <w:rPr>
                <w:rFonts w:cs="Calibri"/>
              </w:rPr>
            </w:pPr>
            <w:r w:rsidRPr="006C2744">
              <w:rPr>
                <w:rFonts w:cs="Calibri"/>
              </w:rPr>
              <w:t>Invent</w:t>
            </w:r>
            <w:r>
              <w:rPr>
                <w:rFonts w:cs="Calibri"/>
              </w:rPr>
              <w:t>ura – fizički popis imovine i obv</w:t>
            </w:r>
            <w:r w:rsidRPr="006C2744">
              <w:rPr>
                <w:rFonts w:cs="Calibri"/>
              </w:rPr>
              <w:t xml:space="preserve">eza </w:t>
            </w:r>
          </w:p>
          <w:p w14:paraId="5052BE1F" w14:textId="77777777" w:rsidR="00BC153A" w:rsidRPr="006C2744" w:rsidRDefault="00BC153A" w:rsidP="001652AB">
            <w:pPr>
              <w:rPr>
                <w:rFonts w:cs="Calibri"/>
              </w:rPr>
            </w:pPr>
          </w:p>
          <w:p w14:paraId="115492F7" w14:textId="77777777" w:rsidR="00BC153A" w:rsidRPr="006C2744" w:rsidRDefault="00BC153A" w:rsidP="001652AB">
            <w:pPr>
              <w:rPr>
                <w:rFonts w:cs="Calibri"/>
              </w:rPr>
            </w:pPr>
          </w:p>
          <w:p w14:paraId="7496D030" w14:textId="77777777" w:rsidR="00BC153A" w:rsidRPr="006C2744" w:rsidRDefault="00BC153A" w:rsidP="001652AB">
            <w:pPr>
              <w:rPr>
                <w:rFonts w:cs="Calibri"/>
              </w:rPr>
            </w:pPr>
          </w:p>
          <w:p w14:paraId="58BDC60F" w14:textId="77777777" w:rsidR="00BC153A" w:rsidRPr="006C2744" w:rsidRDefault="00BC153A" w:rsidP="001652AB">
            <w:pPr>
              <w:rPr>
                <w:rFonts w:cs="Calibri"/>
              </w:rPr>
            </w:pPr>
            <w:r w:rsidRPr="006C2744">
              <w:rPr>
                <w:rFonts w:cs="Calibri"/>
              </w:rPr>
              <w:t>Utvrđivanje inventurnih razlika – viškova i manjkova</w:t>
            </w:r>
          </w:p>
          <w:p w14:paraId="03641AC6" w14:textId="77777777" w:rsidR="00BC153A" w:rsidRDefault="00BC153A" w:rsidP="001652AB">
            <w:pPr>
              <w:jc w:val="both"/>
              <w:rPr>
                <w:rFonts w:cs="Calibri"/>
              </w:rPr>
            </w:pPr>
          </w:p>
          <w:p w14:paraId="3263D1EE" w14:textId="77777777" w:rsidR="00BC153A" w:rsidRDefault="00BC153A" w:rsidP="001652AB">
            <w:pPr>
              <w:jc w:val="both"/>
              <w:rPr>
                <w:rFonts w:cs="Calibri"/>
              </w:rPr>
            </w:pPr>
          </w:p>
          <w:p w14:paraId="3A79738C" w14:textId="77777777" w:rsidR="00BC153A" w:rsidRPr="006C2744" w:rsidRDefault="00BC153A" w:rsidP="001652AB">
            <w:pPr>
              <w:jc w:val="both"/>
              <w:rPr>
                <w:rFonts w:cs="Calibri"/>
              </w:rPr>
            </w:pPr>
          </w:p>
          <w:p w14:paraId="6052A4C3" w14:textId="77777777" w:rsidR="00BC153A" w:rsidRPr="006C2744" w:rsidRDefault="00BC153A" w:rsidP="001652AB">
            <w:pPr>
              <w:rPr>
                <w:rFonts w:cs="Calibri"/>
              </w:rPr>
            </w:pPr>
            <w:r w:rsidRPr="006C2744">
              <w:rPr>
                <w:rFonts w:cs="Calibri"/>
              </w:rPr>
              <w:t>Sastavljanje izvještaja o provedenoj inventuri</w:t>
            </w:r>
          </w:p>
          <w:p w14:paraId="5D87C40D" w14:textId="77777777" w:rsidR="00BC153A" w:rsidRPr="006C2744" w:rsidRDefault="00BC153A" w:rsidP="001652AB">
            <w:pPr>
              <w:rPr>
                <w:rFonts w:cs="Calibri"/>
              </w:rPr>
            </w:pPr>
          </w:p>
          <w:p w14:paraId="3C790030" w14:textId="77777777" w:rsidR="00BC153A" w:rsidRPr="006C2744" w:rsidRDefault="00BC153A" w:rsidP="001652AB">
            <w:pPr>
              <w:rPr>
                <w:rFonts w:cs="Calibri"/>
              </w:rPr>
            </w:pPr>
          </w:p>
          <w:p w14:paraId="090906A2" w14:textId="77777777" w:rsidR="00BC153A" w:rsidRPr="00910D2A" w:rsidRDefault="00BC153A" w:rsidP="001652AB">
            <w:pPr>
              <w:pStyle w:val="Odlomakpopisa"/>
              <w:ind w:left="0"/>
              <w:rPr>
                <w:rFonts w:cs="Calibri"/>
                <w:szCs w:val="22"/>
              </w:rPr>
            </w:pPr>
            <w:r w:rsidRPr="006C2744">
              <w:rPr>
                <w:rFonts w:cs="Calibri"/>
              </w:rPr>
              <w:t>Knjiženje po inventurnim razlikama – otpi</w:t>
            </w:r>
            <w:r>
              <w:rPr>
                <w:rFonts w:cs="Calibri"/>
              </w:rPr>
              <w:t>si</w:t>
            </w:r>
          </w:p>
        </w:tc>
        <w:tc>
          <w:tcPr>
            <w:tcW w:w="2268" w:type="dxa"/>
          </w:tcPr>
          <w:p w14:paraId="3A503C7C" w14:textId="77777777" w:rsidR="00BC153A" w:rsidRPr="006C2744" w:rsidRDefault="00BC153A" w:rsidP="001652AB">
            <w:pPr>
              <w:jc w:val="both"/>
              <w:rPr>
                <w:rFonts w:cs="Calibri"/>
              </w:rPr>
            </w:pPr>
          </w:p>
          <w:p w14:paraId="332D2D66" w14:textId="77777777" w:rsidR="00BC153A" w:rsidRPr="006C2744" w:rsidRDefault="00BC153A" w:rsidP="001652AB">
            <w:pPr>
              <w:jc w:val="both"/>
              <w:rPr>
                <w:rFonts w:cs="Calibri"/>
              </w:rPr>
            </w:pPr>
            <w:r>
              <w:rPr>
                <w:rFonts w:cs="Calibri"/>
              </w:rPr>
              <w:t>Referent nadležan za osnovna sredstva</w:t>
            </w:r>
          </w:p>
          <w:p w14:paraId="67337F6A" w14:textId="77777777" w:rsidR="00BC153A" w:rsidRDefault="00BC153A" w:rsidP="001652AB">
            <w:pPr>
              <w:rPr>
                <w:rFonts w:cs="Calibri"/>
              </w:rPr>
            </w:pPr>
          </w:p>
          <w:p w14:paraId="3DABEBC9" w14:textId="77777777" w:rsidR="00BC153A" w:rsidRPr="006C2744" w:rsidRDefault="00BC153A" w:rsidP="001652AB">
            <w:pPr>
              <w:rPr>
                <w:rFonts w:cs="Calibri"/>
              </w:rPr>
            </w:pPr>
          </w:p>
          <w:p w14:paraId="0781558A" w14:textId="77777777" w:rsidR="00BC153A" w:rsidRDefault="00BC153A" w:rsidP="001652AB">
            <w:pPr>
              <w:rPr>
                <w:rFonts w:cs="Calibri"/>
              </w:rPr>
            </w:pPr>
          </w:p>
          <w:p w14:paraId="07BB489B" w14:textId="77777777" w:rsidR="00BC153A" w:rsidRPr="006C2744" w:rsidRDefault="00BC153A" w:rsidP="001652AB">
            <w:pPr>
              <w:jc w:val="both"/>
              <w:rPr>
                <w:rFonts w:cs="Calibri"/>
              </w:rPr>
            </w:pPr>
          </w:p>
          <w:p w14:paraId="36DD2200" w14:textId="77777777" w:rsidR="00BC153A" w:rsidRPr="006C2744" w:rsidRDefault="00BC153A" w:rsidP="001652AB">
            <w:pPr>
              <w:rPr>
                <w:rFonts w:cs="Calibri"/>
              </w:rPr>
            </w:pPr>
            <w:r>
              <w:rPr>
                <w:rFonts w:cs="Calibri"/>
              </w:rPr>
              <w:t>Referent zadužen za unos osnovnih sredstava</w:t>
            </w:r>
          </w:p>
          <w:p w14:paraId="5C6E1C9C" w14:textId="77777777" w:rsidR="00BC153A" w:rsidRPr="006C2744" w:rsidRDefault="00BC153A" w:rsidP="001652AB">
            <w:pPr>
              <w:rPr>
                <w:rFonts w:cs="Calibri"/>
              </w:rPr>
            </w:pPr>
          </w:p>
          <w:p w14:paraId="074C78DF" w14:textId="77777777" w:rsidR="00BC153A" w:rsidRDefault="00BC153A" w:rsidP="001652AB">
            <w:pPr>
              <w:rPr>
                <w:rFonts w:cs="Calibri"/>
              </w:rPr>
            </w:pPr>
          </w:p>
          <w:p w14:paraId="1BC5C194" w14:textId="77777777" w:rsidR="00BC153A" w:rsidRPr="006C2744" w:rsidRDefault="00BC153A" w:rsidP="001652AB">
            <w:pPr>
              <w:rPr>
                <w:rFonts w:cs="Calibri"/>
              </w:rPr>
            </w:pPr>
          </w:p>
          <w:p w14:paraId="0CA017F2" w14:textId="77777777" w:rsidR="00BC153A" w:rsidRPr="006C2744" w:rsidRDefault="00BC153A" w:rsidP="001652AB">
            <w:pPr>
              <w:rPr>
                <w:rFonts w:cs="Calibri"/>
              </w:rPr>
            </w:pPr>
            <w:r w:rsidRPr="006C2744">
              <w:rPr>
                <w:rFonts w:cs="Calibri"/>
              </w:rPr>
              <w:t>Gradonačelnik</w:t>
            </w:r>
          </w:p>
          <w:p w14:paraId="74C355D5" w14:textId="77777777" w:rsidR="00BC153A" w:rsidRPr="006C2744" w:rsidRDefault="00BC153A" w:rsidP="001652AB">
            <w:pPr>
              <w:rPr>
                <w:rFonts w:cs="Calibri"/>
              </w:rPr>
            </w:pPr>
          </w:p>
          <w:p w14:paraId="04C0D20E" w14:textId="77777777" w:rsidR="00BC153A" w:rsidRPr="006C2744" w:rsidRDefault="00BC153A" w:rsidP="001652AB">
            <w:pPr>
              <w:rPr>
                <w:rFonts w:cs="Calibri"/>
              </w:rPr>
            </w:pPr>
          </w:p>
          <w:p w14:paraId="7447185B" w14:textId="77777777" w:rsidR="00BC153A" w:rsidRPr="006C2744" w:rsidRDefault="00BC153A" w:rsidP="001652AB">
            <w:pPr>
              <w:rPr>
                <w:rFonts w:cs="Calibri"/>
              </w:rPr>
            </w:pPr>
          </w:p>
          <w:p w14:paraId="667E60E1" w14:textId="77777777" w:rsidR="00BC153A" w:rsidRPr="006C2744" w:rsidRDefault="00BC153A" w:rsidP="001652AB">
            <w:pPr>
              <w:rPr>
                <w:rFonts w:cs="Calibri"/>
              </w:rPr>
            </w:pPr>
            <w:r w:rsidRPr="006C2744">
              <w:rPr>
                <w:rFonts w:cs="Calibri"/>
              </w:rPr>
              <w:t>Gradonačelnik</w:t>
            </w:r>
          </w:p>
          <w:p w14:paraId="19578177" w14:textId="77777777" w:rsidR="00BC153A" w:rsidRPr="006C2744" w:rsidRDefault="00BC153A" w:rsidP="001652AB">
            <w:pPr>
              <w:rPr>
                <w:rFonts w:cs="Calibri"/>
              </w:rPr>
            </w:pPr>
          </w:p>
          <w:p w14:paraId="4D0E7105" w14:textId="77777777" w:rsidR="00BC153A" w:rsidRPr="006C2744" w:rsidRDefault="00BC153A" w:rsidP="001652AB">
            <w:pPr>
              <w:rPr>
                <w:rFonts w:cs="Calibri"/>
              </w:rPr>
            </w:pPr>
          </w:p>
          <w:p w14:paraId="3E12AEE6" w14:textId="77777777" w:rsidR="00BC153A" w:rsidRPr="006C2744" w:rsidRDefault="00BC153A" w:rsidP="001652AB">
            <w:pPr>
              <w:rPr>
                <w:rFonts w:cs="Calibri"/>
              </w:rPr>
            </w:pPr>
          </w:p>
          <w:p w14:paraId="6DCC7E7A" w14:textId="77777777" w:rsidR="00BC153A" w:rsidRDefault="00BC153A" w:rsidP="001652AB">
            <w:pPr>
              <w:rPr>
                <w:rFonts w:cs="Calibri"/>
              </w:rPr>
            </w:pPr>
          </w:p>
          <w:p w14:paraId="591CEEC0" w14:textId="77777777" w:rsidR="00BC153A" w:rsidRPr="006C2744" w:rsidRDefault="00BC153A" w:rsidP="001652AB">
            <w:pPr>
              <w:rPr>
                <w:rFonts w:cs="Calibri"/>
              </w:rPr>
            </w:pPr>
          </w:p>
          <w:p w14:paraId="46003343" w14:textId="77777777" w:rsidR="00BC153A" w:rsidRPr="006C2744" w:rsidRDefault="00BC153A" w:rsidP="001652AB">
            <w:pPr>
              <w:rPr>
                <w:rFonts w:cs="Calibri"/>
              </w:rPr>
            </w:pPr>
            <w:r>
              <w:rPr>
                <w:rFonts w:cs="Calibri"/>
              </w:rPr>
              <w:t>Predsjednici povjerenstva</w:t>
            </w:r>
          </w:p>
          <w:p w14:paraId="10BB6051" w14:textId="77777777" w:rsidR="00BC153A" w:rsidRPr="006C2744" w:rsidRDefault="00BC153A" w:rsidP="001652AB">
            <w:pPr>
              <w:rPr>
                <w:rFonts w:cs="Calibri"/>
              </w:rPr>
            </w:pPr>
          </w:p>
          <w:p w14:paraId="7F6AC822" w14:textId="77777777" w:rsidR="00BC153A" w:rsidRPr="006C2744" w:rsidRDefault="00BC153A" w:rsidP="001652AB">
            <w:pPr>
              <w:rPr>
                <w:rFonts w:cs="Calibri"/>
              </w:rPr>
            </w:pPr>
          </w:p>
          <w:p w14:paraId="3E8CAFD8" w14:textId="77777777" w:rsidR="00BC153A" w:rsidRPr="006C2744" w:rsidRDefault="00BC153A" w:rsidP="001652AB">
            <w:pPr>
              <w:rPr>
                <w:rFonts w:cs="Calibri"/>
              </w:rPr>
            </w:pPr>
          </w:p>
          <w:p w14:paraId="3642D619" w14:textId="77777777" w:rsidR="00BC153A" w:rsidRDefault="00BC153A" w:rsidP="001652AB">
            <w:pPr>
              <w:rPr>
                <w:rFonts w:cs="Calibri"/>
              </w:rPr>
            </w:pPr>
          </w:p>
          <w:p w14:paraId="3D1C54C0" w14:textId="77777777" w:rsidR="00BC153A" w:rsidRDefault="00BC153A" w:rsidP="001652AB">
            <w:pPr>
              <w:rPr>
                <w:rFonts w:cs="Calibri"/>
              </w:rPr>
            </w:pPr>
          </w:p>
          <w:p w14:paraId="02EC1129" w14:textId="77777777" w:rsidR="00BC153A" w:rsidRPr="006C2744" w:rsidRDefault="00BC153A" w:rsidP="001652AB">
            <w:pPr>
              <w:rPr>
                <w:rFonts w:cs="Calibri"/>
              </w:rPr>
            </w:pPr>
          </w:p>
          <w:p w14:paraId="355B0958" w14:textId="77777777" w:rsidR="00BC153A" w:rsidRDefault="00BC153A" w:rsidP="001652AB">
            <w:pPr>
              <w:rPr>
                <w:rFonts w:cs="Calibri"/>
              </w:rPr>
            </w:pPr>
          </w:p>
          <w:p w14:paraId="00823856" w14:textId="77777777" w:rsidR="00BC153A" w:rsidRPr="006C2744" w:rsidRDefault="00BC153A" w:rsidP="001652AB">
            <w:pPr>
              <w:rPr>
                <w:rFonts w:cs="Calibri"/>
              </w:rPr>
            </w:pPr>
          </w:p>
          <w:p w14:paraId="1EB7EAAD" w14:textId="77777777" w:rsidR="00BC153A" w:rsidRPr="006C2744" w:rsidRDefault="00BC153A" w:rsidP="001652AB">
            <w:pPr>
              <w:rPr>
                <w:rFonts w:cs="Calibri"/>
              </w:rPr>
            </w:pPr>
            <w:r w:rsidRPr="006C2744">
              <w:rPr>
                <w:rFonts w:cs="Calibri"/>
              </w:rPr>
              <w:t>Članovi inventurne komisije</w:t>
            </w:r>
          </w:p>
          <w:p w14:paraId="10B2A181" w14:textId="77777777" w:rsidR="00BC153A" w:rsidRPr="006C2744" w:rsidRDefault="00BC153A" w:rsidP="001652AB">
            <w:pPr>
              <w:rPr>
                <w:rFonts w:cs="Calibri"/>
              </w:rPr>
            </w:pPr>
          </w:p>
          <w:p w14:paraId="2FEA88C0" w14:textId="77777777" w:rsidR="00BC153A" w:rsidRPr="006C2744" w:rsidRDefault="00BC153A" w:rsidP="001652AB">
            <w:pPr>
              <w:rPr>
                <w:rFonts w:cs="Calibri"/>
              </w:rPr>
            </w:pPr>
          </w:p>
          <w:p w14:paraId="538CF664" w14:textId="77777777" w:rsidR="00BC153A" w:rsidRPr="006C2744" w:rsidRDefault="00BC153A" w:rsidP="001652AB">
            <w:pPr>
              <w:rPr>
                <w:rFonts w:cs="Calibri"/>
              </w:rPr>
            </w:pPr>
          </w:p>
          <w:p w14:paraId="61D54B35" w14:textId="77777777" w:rsidR="00BC153A" w:rsidRPr="006C2744" w:rsidRDefault="00BC153A" w:rsidP="001652AB">
            <w:pPr>
              <w:rPr>
                <w:rFonts w:cs="Calibri"/>
              </w:rPr>
            </w:pPr>
            <w:r w:rsidRPr="006C2744">
              <w:rPr>
                <w:rFonts w:cs="Calibri"/>
              </w:rPr>
              <w:t>Članovi inventurne komisije</w:t>
            </w:r>
          </w:p>
          <w:p w14:paraId="4EB30F90" w14:textId="77777777" w:rsidR="00BC153A" w:rsidRPr="006C2744" w:rsidRDefault="00BC153A" w:rsidP="001652AB">
            <w:pPr>
              <w:rPr>
                <w:rFonts w:cs="Calibri"/>
              </w:rPr>
            </w:pPr>
          </w:p>
          <w:p w14:paraId="4668E2F3" w14:textId="77777777" w:rsidR="00BC153A" w:rsidRDefault="00BC153A" w:rsidP="001652AB">
            <w:pPr>
              <w:rPr>
                <w:rFonts w:cs="Calibri"/>
              </w:rPr>
            </w:pPr>
          </w:p>
          <w:p w14:paraId="40D763BC" w14:textId="77777777" w:rsidR="00BC153A" w:rsidRDefault="00BC153A" w:rsidP="001652AB">
            <w:pPr>
              <w:rPr>
                <w:rFonts w:cs="Calibri"/>
              </w:rPr>
            </w:pPr>
          </w:p>
          <w:p w14:paraId="221A0CDF" w14:textId="77777777" w:rsidR="00BC153A" w:rsidRPr="006C2744" w:rsidRDefault="00BC153A" w:rsidP="001652AB">
            <w:pPr>
              <w:rPr>
                <w:rFonts w:cs="Calibri"/>
              </w:rPr>
            </w:pPr>
          </w:p>
          <w:p w14:paraId="5C6C9E3A" w14:textId="77777777" w:rsidR="00BC153A" w:rsidRPr="006C2744" w:rsidRDefault="00BC153A" w:rsidP="001652AB">
            <w:pPr>
              <w:rPr>
                <w:rFonts w:cs="Calibri"/>
              </w:rPr>
            </w:pPr>
            <w:r w:rsidRPr="006C2744">
              <w:rPr>
                <w:rFonts w:cs="Calibri"/>
              </w:rPr>
              <w:t>Članovi inventurne komisije</w:t>
            </w:r>
          </w:p>
          <w:p w14:paraId="4DFF0165" w14:textId="77777777" w:rsidR="00BC153A" w:rsidRDefault="00BC153A" w:rsidP="001652AB">
            <w:pPr>
              <w:rPr>
                <w:rFonts w:cs="Calibri"/>
              </w:rPr>
            </w:pPr>
          </w:p>
          <w:p w14:paraId="4AE54FDD" w14:textId="77777777" w:rsidR="00BC153A" w:rsidRPr="006C2744" w:rsidRDefault="00BC153A" w:rsidP="001652AB">
            <w:pPr>
              <w:jc w:val="both"/>
              <w:rPr>
                <w:rFonts w:cs="Calibri"/>
              </w:rPr>
            </w:pPr>
          </w:p>
          <w:p w14:paraId="5A35B8C3" w14:textId="77777777" w:rsidR="00BC153A" w:rsidRPr="006C2744" w:rsidRDefault="00BC153A" w:rsidP="001652AB">
            <w:pPr>
              <w:rPr>
                <w:rFonts w:cs="Calibri"/>
              </w:rPr>
            </w:pPr>
            <w:r>
              <w:rPr>
                <w:rFonts w:cs="Calibri"/>
              </w:rPr>
              <w:t>Referent zadužen za unos osnovnih sredstava, viša stručna suradnica za izvršenje proračuna</w:t>
            </w:r>
          </w:p>
          <w:p w14:paraId="59FDE4C2" w14:textId="77777777" w:rsidR="00BC153A" w:rsidRPr="002F1AA0" w:rsidRDefault="00BC153A" w:rsidP="001652AB">
            <w:pPr>
              <w:rPr>
                <w:rFonts w:cs="Calibri"/>
                <w:color w:val="000000"/>
                <w:szCs w:val="22"/>
                <w:shd w:val="clear" w:color="auto" w:fill="FFFFFF"/>
              </w:rPr>
            </w:pPr>
          </w:p>
        </w:tc>
        <w:tc>
          <w:tcPr>
            <w:tcW w:w="1896" w:type="dxa"/>
          </w:tcPr>
          <w:p w14:paraId="7C3DD119" w14:textId="77777777" w:rsidR="00BC153A" w:rsidRDefault="00BC153A" w:rsidP="001652AB">
            <w:pPr>
              <w:rPr>
                <w:rFonts w:cs="Calibri"/>
                <w:color w:val="000000"/>
              </w:rPr>
            </w:pPr>
          </w:p>
          <w:p w14:paraId="6A8B9820" w14:textId="77777777" w:rsidR="00BC153A" w:rsidRPr="006C2744" w:rsidRDefault="00BC153A" w:rsidP="001652AB">
            <w:pPr>
              <w:rPr>
                <w:rFonts w:cs="Calibri"/>
                <w:color w:val="000000"/>
              </w:rPr>
            </w:pPr>
            <w:r w:rsidRPr="006C2744">
              <w:rPr>
                <w:rFonts w:cs="Calibri"/>
                <w:color w:val="000000"/>
              </w:rPr>
              <w:t>Svakodnevno/tijekom godine</w:t>
            </w:r>
          </w:p>
          <w:p w14:paraId="08580122" w14:textId="77777777" w:rsidR="00BC153A" w:rsidRPr="006C2744" w:rsidRDefault="00BC153A" w:rsidP="001652AB">
            <w:pPr>
              <w:rPr>
                <w:rFonts w:cs="Calibri"/>
                <w:color w:val="000000"/>
              </w:rPr>
            </w:pPr>
          </w:p>
          <w:p w14:paraId="33303258" w14:textId="77777777" w:rsidR="00BC153A" w:rsidRDefault="00BC153A" w:rsidP="001652AB">
            <w:pPr>
              <w:rPr>
                <w:rFonts w:cs="Calibri"/>
                <w:color w:val="000000"/>
              </w:rPr>
            </w:pPr>
          </w:p>
          <w:p w14:paraId="5B082E43" w14:textId="77777777" w:rsidR="00BC153A" w:rsidRDefault="00BC153A" w:rsidP="001652AB">
            <w:pPr>
              <w:jc w:val="both"/>
              <w:rPr>
                <w:rFonts w:cs="Calibri"/>
                <w:color w:val="000000"/>
              </w:rPr>
            </w:pPr>
          </w:p>
          <w:p w14:paraId="63E3A770" w14:textId="77777777" w:rsidR="00BC153A" w:rsidRPr="006C2744" w:rsidRDefault="00BC153A" w:rsidP="001652AB">
            <w:pPr>
              <w:rPr>
                <w:rFonts w:cs="Calibri"/>
                <w:color w:val="000000"/>
              </w:rPr>
            </w:pPr>
          </w:p>
          <w:p w14:paraId="2F9B717E" w14:textId="77777777" w:rsidR="00BC153A" w:rsidRPr="006C2744" w:rsidRDefault="00BC153A" w:rsidP="001652AB">
            <w:pPr>
              <w:rPr>
                <w:rFonts w:cs="Calibri"/>
                <w:color w:val="000000"/>
              </w:rPr>
            </w:pPr>
            <w:r w:rsidRPr="006C2744">
              <w:rPr>
                <w:rFonts w:cs="Calibri"/>
                <w:color w:val="000000"/>
              </w:rPr>
              <w:t>Tijekom cijele godine.</w:t>
            </w:r>
          </w:p>
          <w:p w14:paraId="795DC7A3" w14:textId="77777777" w:rsidR="00BC153A" w:rsidRPr="006C2744" w:rsidRDefault="00BC153A" w:rsidP="001652AB">
            <w:pPr>
              <w:rPr>
                <w:rFonts w:cs="Calibri"/>
                <w:color w:val="000000"/>
              </w:rPr>
            </w:pPr>
          </w:p>
          <w:p w14:paraId="1DC0A264" w14:textId="77777777" w:rsidR="00BC153A" w:rsidRPr="006C2744" w:rsidRDefault="00BC153A" w:rsidP="001652AB">
            <w:pPr>
              <w:rPr>
                <w:rFonts w:cs="Calibri"/>
                <w:color w:val="000000"/>
              </w:rPr>
            </w:pPr>
          </w:p>
          <w:p w14:paraId="022298A5" w14:textId="77777777" w:rsidR="00BC153A" w:rsidRDefault="00BC153A" w:rsidP="001652AB">
            <w:pPr>
              <w:rPr>
                <w:rFonts w:cs="Calibri"/>
                <w:color w:val="FF0000"/>
              </w:rPr>
            </w:pPr>
          </w:p>
          <w:p w14:paraId="04469BE8" w14:textId="77777777" w:rsidR="00BC153A" w:rsidRDefault="00BC153A" w:rsidP="001652AB">
            <w:pPr>
              <w:rPr>
                <w:rFonts w:cs="Calibri"/>
                <w:color w:val="FF0000"/>
              </w:rPr>
            </w:pPr>
          </w:p>
          <w:p w14:paraId="23D7BBF9" w14:textId="77777777" w:rsidR="00BC153A" w:rsidRPr="006C2744" w:rsidRDefault="00BC153A" w:rsidP="001652AB">
            <w:pPr>
              <w:rPr>
                <w:rFonts w:cs="Calibri"/>
                <w:color w:val="FF0000"/>
              </w:rPr>
            </w:pPr>
          </w:p>
          <w:p w14:paraId="2652FBC4" w14:textId="77777777" w:rsidR="00BC153A" w:rsidRPr="006C2744" w:rsidRDefault="00BC153A" w:rsidP="001652AB">
            <w:pPr>
              <w:rPr>
                <w:rFonts w:cs="Calibri"/>
                <w:color w:val="000000"/>
              </w:rPr>
            </w:pPr>
            <w:r w:rsidRPr="006C2744">
              <w:rPr>
                <w:rFonts w:cs="Calibri"/>
                <w:color w:val="000000"/>
              </w:rPr>
              <w:t>1</w:t>
            </w:r>
            <w:r>
              <w:rPr>
                <w:rFonts w:cs="Calibri"/>
                <w:color w:val="000000"/>
              </w:rPr>
              <w:t>5</w:t>
            </w:r>
            <w:r w:rsidRPr="006C2744">
              <w:rPr>
                <w:rFonts w:cs="Calibri"/>
                <w:color w:val="000000"/>
              </w:rPr>
              <w:t>.prosinca tekuće godine</w:t>
            </w:r>
          </w:p>
          <w:p w14:paraId="58916143" w14:textId="77777777" w:rsidR="00BC153A" w:rsidRPr="006C2744" w:rsidRDefault="00BC153A" w:rsidP="001652AB">
            <w:pPr>
              <w:rPr>
                <w:rFonts w:cs="Calibri"/>
                <w:color w:val="FF0000"/>
              </w:rPr>
            </w:pPr>
          </w:p>
          <w:p w14:paraId="5C4D1B5F" w14:textId="77777777" w:rsidR="00BC153A" w:rsidRPr="006C2744" w:rsidRDefault="00BC153A" w:rsidP="001652AB">
            <w:pPr>
              <w:rPr>
                <w:rFonts w:cs="Calibri"/>
                <w:color w:val="FF0000"/>
              </w:rPr>
            </w:pPr>
          </w:p>
          <w:p w14:paraId="151FED5F" w14:textId="77777777" w:rsidR="00BC153A" w:rsidRPr="006C2744" w:rsidRDefault="00BC153A" w:rsidP="001652AB">
            <w:pPr>
              <w:rPr>
                <w:rFonts w:cs="Calibri"/>
              </w:rPr>
            </w:pPr>
            <w:r w:rsidRPr="006C2744">
              <w:rPr>
                <w:rFonts w:cs="Calibri"/>
              </w:rPr>
              <w:t>Neposredno nakon donošenja Odluke o inventuri, a najkasnije prije početka inventure</w:t>
            </w:r>
          </w:p>
          <w:p w14:paraId="04E21189" w14:textId="77777777" w:rsidR="00BC153A" w:rsidRPr="006C2744" w:rsidRDefault="00BC153A" w:rsidP="001652AB">
            <w:pPr>
              <w:rPr>
                <w:rFonts w:cs="Calibri"/>
              </w:rPr>
            </w:pPr>
          </w:p>
          <w:p w14:paraId="6FC754D6" w14:textId="77777777" w:rsidR="00BC153A" w:rsidRPr="006C2744" w:rsidRDefault="00BC153A" w:rsidP="001652AB">
            <w:pPr>
              <w:rPr>
                <w:rFonts w:cs="Calibri"/>
              </w:rPr>
            </w:pPr>
            <w:r>
              <w:rPr>
                <w:rFonts w:cs="Calibri"/>
              </w:rPr>
              <w:t>Zadnje do roka definiranog Odlukom Gradonačelnika koji se odnosi na obavljanje inventure.</w:t>
            </w:r>
          </w:p>
          <w:p w14:paraId="4D0E8C0E" w14:textId="77777777" w:rsidR="00BC153A" w:rsidRPr="006C2744" w:rsidRDefault="00BC153A" w:rsidP="001652AB">
            <w:pPr>
              <w:rPr>
                <w:rFonts w:cs="Calibri"/>
              </w:rPr>
            </w:pPr>
          </w:p>
          <w:p w14:paraId="421FC7BB" w14:textId="77777777" w:rsidR="00BC153A" w:rsidRPr="006C2744" w:rsidRDefault="00BC153A" w:rsidP="001652AB">
            <w:pPr>
              <w:rPr>
                <w:rFonts w:cs="Calibri"/>
              </w:rPr>
            </w:pPr>
          </w:p>
          <w:p w14:paraId="583E382F" w14:textId="77777777" w:rsidR="00BC153A" w:rsidRPr="006C2744" w:rsidRDefault="00BC153A" w:rsidP="001652AB">
            <w:pPr>
              <w:rPr>
                <w:rFonts w:cs="Calibri"/>
              </w:rPr>
            </w:pPr>
          </w:p>
          <w:p w14:paraId="65FE4873" w14:textId="77777777" w:rsidR="00BC153A" w:rsidRDefault="00BC153A" w:rsidP="001652AB">
            <w:pPr>
              <w:jc w:val="both"/>
              <w:rPr>
                <w:rFonts w:cs="Calibri"/>
              </w:rPr>
            </w:pPr>
          </w:p>
          <w:p w14:paraId="672E5AC3" w14:textId="77777777" w:rsidR="00BC153A" w:rsidRPr="006C2744" w:rsidRDefault="00BC153A" w:rsidP="001652AB">
            <w:pPr>
              <w:rPr>
                <w:rFonts w:cs="Calibri"/>
              </w:rPr>
            </w:pPr>
          </w:p>
          <w:p w14:paraId="785CD5C2" w14:textId="77777777" w:rsidR="00BC153A" w:rsidRPr="006C2744" w:rsidRDefault="00BC153A" w:rsidP="001652AB">
            <w:pPr>
              <w:rPr>
                <w:rFonts w:cs="Calibri"/>
              </w:rPr>
            </w:pPr>
            <w:r>
              <w:rPr>
                <w:rFonts w:cs="Calibri"/>
              </w:rPr>
              <w:t>Sukladno definiranom roku</w:t>
            </w:r>
            <w:r w:rsidRPr="006C2744">
              <w:rPr>
                <w:rFonts w:cs="Calibri"/>
              </w:rPr>
              <w:t xml:space="preserve"> </w:t>
            </w:r>
          </w:p>
          <w:p w14:paraId="1C817B66" w14:textId="77777777" w:rsidR="00BC153A" w:rsidRPr="006C2744" w:rsidRDefault="00BC153A" w:rsidP="001652AB">
            <w:pPr>
              <w:rPr>
                <w:rFonts w:cs="Calibri"/>
              </w:rPr>
            </w:pPr>
          </w:p>
          <w:p w14:paraId="2E67BEB7" w14:textId="77777777" w:rsidR="00BC153A" w:rsidRPr="006C2744" w:rsidRDefault="00BC153A" w:rsidP="001652AB">
            <w:pPr>
              <w:rPr>
                <w:rFonts w:cs="Calibri"/>
              </w:rPr>
            </w:pPr>
          </w:p>
          <w:p w14:paraId="5D0C30F8" w14:textId="77777777" w:rsidR="00BC153A" w:rsidRPr="006C2744" w:rsidRDefault="00BC153A" w:rsidP="001652AB">
            <w:pPr>
              <w:jc w:val="both"/>
              <w:rPr>
                <w:rFonts w:cs="Calibri"/>
              </w:rPr>
            </w:pPr>
          </w:p>
          <w:p w14:paraId="37BF86AA" w14:textId="77777777" w:rsidR="00BC153A" w:rsidRPr="006C2744" w:rsidRDefault="00BC153A" w:rsidP="001652AB">
            <w:pPr>
              <w:rPr>
                <w:rFonts w:cs="Calibri"/>
              </w:rPr>
            </w:pPr>
            <w:r w:rsidRPr="006C2744">
              <w:rPr>
                <w:rFonts w:cs="Calibri"/>
              </w:rPr>
              <w:t>Neposredno nakon provedene inventure</w:t>
            </w:r>
            <w:r>
              <w:rPr>
                <w:rFonts w:cs="Calibri"/>
              </w:rPr>
              <w:t xml:space="preserve"> (zadnje do roka propisanog Odlukom)</w:t>
            </w:r>
          </w:p>
          <w:p w14:paraId="499E092A" w14:textId="77777777" w:rsidR="00BC153A" w:rsidRPr="006C2744" w:rsidRDefault="00BC153A" w:rsidP="001652AB">
            <w:pPr>
              <w:rPr>
                <w:rFonts w:cs="Calibri"/>
              </w:rPr>
            </w:pPr>
          </w:p>
          <w:p w14:paraId="4ED26F31" w14:textId="77777777" w:rsidR="00BC153A" w:rsidRPr="006C2744" w:rsidRDefault="00BC153A" w:rsidP="001652AB">
            <w:pPr>
              <w:rPr>
                <w:rFonts w:cs="Calibri"/>
              </w:rPr>
            </w:pPr>
          </w:p>
          <w:p w14:paraId="7A0089F5" w14:textId="77777777" w:rsidR="00BC153A" w:rsidRPr="006C2744" w:rsidRDefault="00BC153A" w:rsidP="001652AB">
            <w:pPr>
              <w:rPr>
                <w:rFonts w:cs="Calibri"/>
              </w:rPr>
            </w:pPr>
            <w:r w:rsidRPr="006C2744">
              <w:rPr>
                <w:rFonts w:cs="Calibri"/>
              </w:rPr>
              <w:t>Nakon provedene inventure</w:t>
            </w:r>
          </w:p>
          <w:p w14:paraId="01B97012" w14:textId="77777777" w:rsidR="00BC153A" w:rsidRPr="006C2744" w:rsidRDefault="00BC153A" w:rsidP="001652AB">
            <w:pPr>
              <w:rPr>
                <w:rFonts w:cs="Calibri"/>
              </w:rPr>
            </w:pPr>
          </w:p>
          <w:p w14:paraId="420D23F4" w14:textId="77777777" w:rsidR="00BC153A" w:rsidRPr="006C2744" w:rsidRDefault="00BC153A" w:rsidP="001652AB">
            <w:pPr>
              <w:rPr>
                <w:rFonts w:cs="Calibri"/>
              </w:rPr>
            </w:pPr>
          </w:p>
          <w:p w14:paraId="0D291113" w14:textId="77777777" w:rsidR="00BC153A" w:rsidRPr="00910D2A" w:rsidRDefault="00BC153A" w:rsidP="001652AB">
            <w:pPr>
              <w:rPr>
                <w:rFonts w:cs="Calibri"/>
                <w:szCs w:val="22"/>
              </w:rPr>
            </w:pPr>
            <w:r w:rsidRPr="006C2744">
              <w:rPr>
                <w:rFonts w:cs="Calibri"/>
              </w:rPr>
              <w:t>Nakon provedene inventure</w:t>
            </w:r>
            <w:r>
              <w:rPr>
                <w:rFonts w:cs="Calibri"/>
              </w:rPr>
              <w:t xml:space="preserve"> a do roka predaje financijskih izvještaja za kalendarsku godinu</w:t>
            </w:r>
          </w:p>
        </w:tc>
        <w:tc>
          <w:tcPr>
            <w:tcW w:w="2322" w:type="dxa"/>
          </w:tcPr>
          <w:p w14:paraId="7B80D0AD" w14:textId="77777777" w:rsidR="00BC153A" w:rsidRDefault="00BC153A" w:rsidP="001652AB">
            <w:pPr>
              <w:rPr>
                <w:rFonts w:cs="Calibri"/>
              </w:rPr>
            </w:pPr>
          </w:p>
          <w:p w14:paraId="17D287B1" w14:textId="77777777" w:rsidR="00BC153A" w:rsidRPr="006C2744" w:rsidRDefault="00BC153A" w:rsidP="001652AB">
            <w:pPr>
              <w:rPr>
                <w:rFonts w:cs="Calibri"/>
              </w:rPr>
            </w:pPr>
            <w:r w:rsidRPr="006C2744">
              <w:rPr>
                <w:rFonts w:cs="Calibri"/>
              </w:rPr>
              <w:t>Računi dobavljača, ugovori, investicije</w:t>
            </w:r>
          </w:p>
          <w:p w14:paraId="02AC5B1C" w14:textId="77777777" w:rsidR="00BC153A" w:rsidRPr="006C2744" w:rsidRDefault="00BC153A" w:rsidP="001652AB">
            <w:pPr>
              <w:rPr>
                <w:rFonts w:cs="Calibri"/>
              </w:rPr>
            </w:pPr>
          </w:p>
          <w:p w14:paraId="292FF16D" w14:textId="77777777" w:rsidR="00BC153A" w:rsidRDefault="00BC153A" w:rsidP="001652AB">
            <w:pPr>
              <w:rPr>
                <w:rFonts w:cs="Calibri"/>
              </w:rPr>
            </w:pPr>
          </w:p>
          <w:p w14:paraId="2F4DBB8B" w14:textId="77777777" w:rsidR="00BC153A" w:rsidRPr="006C2744" w:rsidRDefault="00BC153A" w:rsidP="001652AB">
            <w:pPr>
              <w:rPr>
                <w:rFonts w:cs="Calibri"/>
              </w:rPr>
            </w:pPr>
          </w:p>
          <w:p w14:paraId="54207EEA" w14:textId="77777777" w:rsidR="00BC153A" w:rsidRPr="006C2744" w:rsidRDefault="00BC153A" w:rsidP="001652AB">
            <w:pPr>
              <w:jc w:val="both"/>
              <w:rPr>
                <w:rFonts w:cs="Calibri"/>
              </w:rPr>
            </w:pPr>
          </w:p>
          <w:p w14:paraId="7DB1B26B" w14:textId="77777777" w:rsidR="00BC153A" w:rsidRPr="006C2744" w:rsidRDefault="00BC153A" w:rsidP="001652AB">
            <w:pPr>
              <w:rPr>
                <w:rFonts w:cs="Calibri"/>
              </w:rPr>
            </w:pPr>
            <w:r>
              <w:rPr>
                <w:rFonts w:cs="Calibri"/>
              </w:rPr>
              <w:t>Ulazni računi, privremene situacije, ugovori</w:t>
            </w:r>
          </w:p>
          <w:p w14:paraId="2516A3CA" w14:textId="77777777" w:rsidR="00BC153A" w:rsidRPr="006C2744" w:rsidRDefault="00BC153A" w:rsidP="001652AB">
            <w:pPr>
              <w:rPr>
                <w:rFonts w:cs="Calibri"/>
              </w:rPr>
            </w:pPr>
          </w:p>
          <w:p w14:paraId="70964C07" w14:textId="77777777" w:rsidR="00BC153A" w:rsidRDefault="00BC153A" w:rsidP="001652AB">
            <w:pPr>
              <w:rPr>
                <w:rFonts w:cs="Calibri"/>
              </w:rPr>
            </w:pPr>
          </w:p>
          <w:p w14:paraId="50EFABF7" w14:textId="77777777" w:rsidR="00BC153A" w:rsidRPr="006C2744" w:rsidRDefault="00BC153A" w:rsidP="001652AB">
            <w:pPr>
              <w:rPr>
                <w:rFonts w:cs="Calibri"/>
              </w:rPr>
            </w:pPr>
          </w:p>
          <w:p w14:paraId="15A513A6" w14:textId="77777777" w:rsidR="00BC153A" w:rsidRPr="006C2744" w:rsidRDefault="00BC153A" w:rsidP="001652AB">
            <w:pPr>
              <w:rPr>
                <w:rFonts w:cs="Calibri"/>
              </w:rPr>
            </w:pPr>
            <w:r w:rsidRPr="006C2744">
              <w:rPr>
                <w:rFonts w:cs="Calibri"/>
              </w:rPr>
              <w:t xml:space="preserve">Odluka o </w:t>
            </w:r>
            <w:r>
              <w:rPr>
                <w:rFonts w:cs="Calibri"/>
              </w:rPr>
              <w:t>popisu</w:t>
            </w:r>
          </w:p>
          <w:p w14:paraId="78EF96E0" w14:textId="77777777" w:rsidR="00BC153A" w:rsidRPr="006C2744" w:rsidRDefault="00BC153A" w:rsidP="001652AB">
            <w:pPr>
              <w:rPr>
                <w:rFonts w:cs="Calibri"/>
              </w:rPr>
            </w:pPr>
          </w:p>
          <w:p w14:paraId="1A7C0BD5" w14:textId="77777777" w:rsidR="00BC153A" w:rsidRPr="006C2744" w:rsidRDefault="00BC153A" w:rsidP="001652AB">
            <w:pPr>
              <w:rPr>
                <w:rFonts w:cs="Calibri"/>
              </w:rPr>
            </w:pPr>
          </w:p>
          <w:p w14:paraId="23DEB8FB" w14:textId="77777777" w:rsidR="00BC153A" w:rsidRPr="006C2744" w:rsidRDefault="00BC153A" w:rsidP="001652AB">
            <w:pPr>
              <w:rPr>
                <w:rFonts w:cs="Calibri"/>
              </w:rPr>
            </w:pPr>
          </w:p>
          <w:p w14:paraId="326B3D6A" w14:textId="77777777" w:rsidR="00BC153A" w:rsidRPr="006C2744" w:rsidRDefault="00BC153A" w:rsidP="001652AB">
            <w:pPr>
              <w:rPr>
                <w:rFonts w:cs="Calibri"/>
              </w:rPr>
            </w:pPr>
            <w:r w:rsidRPr="006C2744">
              <w:rPr>
                <w:rFonts w:cs="Calibri"/>
              </w:rPr>
              <w:t>Lista članova inventurne komisije</w:t>
            </w:r>
          </w:p>
          <w:p w14:paraId="571FE93E" w14:textId="77777777" w:rsidR="00BC153A" w:rsidRPr="006C2744" w:rsidRDefault="00BC153A" w:rsidP="001652AB">
            <w:pPr>
              <w:rPr>
                <w:rFonts w:cs="Calibri"/>
              </w:rPr>
            </w:pPr>
          </w:p>
          <w:p w14:paraId="7E43D247" w14:textId="77777777" w:rsidR="00BC153A" w:rsidRPr="006C2744" w:rsidRDefault="00BC153A" w:rsidP="001652AB">
            <w:pPr>
              <w:rPr>
                <w:rFonts w:cs="Calibri"/>
              </w:rPr>
            </w:pPr>
          </w:p>
          <w:p w14:paraId="0AE6D712" w14:textId="77777777" w:rsidR="00BC153A" w:rsidRDefault="00BC153A" w:rsidP="001652AB">
            <w:pPr>
              <w:rPr>
                <w:rFonts w:cs="Calibri"/>
              </w:rPr>
            </w:pPr>
          </w:p>
          <w:p w14:paraId="54D588F5" w14:textId="77777777" w:rsidR="00BC153A" w:rsidRPr="006C2744" w:rsidRDefault="00BC153A" w:rsidP="001652AB">
            <w:pPr>
              <w:rPr>
                <w:rFonts w:cs="Calibri"/>
              </w:rPr>
            </w:pPr>
          </w:p>
          <w:p w14:paraId="1EF3FA6B" w14:textId="77777777" w:rsidR="00BC153A" w:rsidRPr="006C2744" w:rsidRDefault="00BC153A" w:rsidP="001652AB">
            <w:pPr>
              <w:rPr>
                <w:rFonts w:cs="Calibri"/>
              </w:rPr>
            </w:pPr>
            <w:r w:rsidRPr="006C2744">
              <w:rPr>
                <w:rFonts w:cs="Calibri"/>
              </w:rPr>
              <w:t>Plan inventure, knjigovodstvena dokumentacija, inventurne liste</w:t>
            </w:r>
          </w:p>
          <w:p w14:paraId="10DAA56E" w14:textId="77777777" w:rsidR="00BC153A" w:rsidRPr="006C2744" w:rsidRDefault="00BC153A" w:rsidP="001652AB">
            <w:pPr>
              <w:rPr>
                <w:rFonts w:cs="Calibri"/>
              </w:rPr>
            </w:pPr>
          </w:p>
          <w:p w14:paraId="2F09162C" w14:textId="77777777" w:rsidR="00BC153A" w:rsidRPr="006C2744" w:rsidRDefault="00BC153A" w:rsidP="001652AB">
            <w:pPr>
              <w:rPr>
                <w:rFonts w:cs="Calibri"/>
              </w:rPr>
            </w:pPr>
          </w:p>
          <w:p w14:paraId="0AA46C15" w14:textId="77777777" w:rsidR="00BC153A" w:rsidRDefault="00BC153A" w:rsidP="001652AB">
            <w:pPr>
              <w:rPr>
                <w:rFonts w:cs="Calibri"/>
              </w:rPr>
            </w:pPr>
          </w:p>
          <w:p w14:paraId="60D309CA" w14:textId="77777777" w:rsidR="00BC153A" w:rsidRDefault="00BC153A" w:rsidP="001652AB">
            <w:pPr>
              <w:rPr>
                <w:rFonts w:cs="Calibri"/>
              </w:rPr>
            </w:pPr>
          </w:p>
          <w:p w14:paraId="1B2B7203" w14:textId="77777777" w:rsidR="00BC153A" w:rsidRDefault="00BC153A" w:rsidP="001652AB">
            <w:pPr>
              <w:jc w:val="both"/>
              <w:rPr>
                <w:rFonts w:cs="Calibri"/>
              </w:rPr>
            </w:pPr>
          </w:p>
          <w:p w14:paraId="6CC19895" w14:textId="77777777" w:rsidR="00BC153A" w:rsidRPr="006C2744" w:rsidRDefault="00BC153A" w:rsidP="001652AB">
            <w:pPr>
              <w:jc w:val="both"/>
              <w:rPr>
                <w:rFonts w:cs="Calibri"/>
              </w:rPr>
            </w:pPr>
          </w:p>
          <w:p w14:paraId="5A076E82" w14:textId="77777777" w:rsidR="00BC153A" w:rsidRPr="006C2744" w:rsidRDefault="00BC153A" w:rsidP="001652AB">
            <w:pPr>
              <w:rPr>
                <w:rFonts w:cs="Calibri"/>
              </w:rPr>
            </w:pPr>
            <w:r w:rsidRPr="006C2744">
              <w:rPr>
                <w:rFonts w:cs="Calibri"/>
              </w:rPr>
              <w:t>Popis osnovnih sredstava, bar-kod etikete i inventurne liste</w:t>
            </w:r>
          </w:p>
          <w:p w14:paraId="6A275E18" w14:textId="77777777" w:rsidR="00BC153A" w:rsidRPr="006C2744" w:rsidRDefault="00BC153A" w:rsidP="001652AB">
            <w:pPr>
              <w:rPr>
                <w:rFonts w:cs="Calibri"/>
              </w:rPr>
            </w:pPr>
          </w:p>
          <w:p w14:paraId="0351BC01" w14:textId="77777777" w:rsidR="00BC153A" w:rsidRPr="006C2744" w:rsidRDefault="00BC153A" w:rsidP="001652AB">
            <w:pPr>
              <w:rPr>
                <w:rFonts w:cs="Calibri"/>
              </w:rPr>
            </w:pPr>
            <w:r w:rsidRPr="006C2744">
              <w:rPr>
                <w:rFonts w:cs="Calibri"/>
              </w:rPr>
              <w:t>Knjigovodstvene evidencije i popis osnovnih sredstava</w:t>
            </w:r>
          </w:p>
          <w:p w14:paraId="71A61A72" w14:textId="77777777" w:rsidR="00BC153A" w:rsidRDefault="00BC153A" w:rsidP="001652AB">
            <w:pPr>
              <w:rPr>
                <w:rFonts w:cs="Calibri"/>
              </w:rPr>
            </w:pPr>
          </w:p>
          <w:p w14:paraId="0C518E71" w14:textId="77777777" w:rsidR="00BC153A" w:rsidRDefault="00BC153A" w:rsidP="001652AB">
            <w:pPr>
              <w:rPr>
                <w:rFonts w:cs="Calibri"/>
              </w:rPr>
            </w:pPr>
          </w:p>
          <w:p w14:paraId="2FD23561" w14:textId="77777777" w:rsidR="00BC153A" w:rsidRPr="006C2744" w:rsidRDefault="00BC153A" w:rsidP="001652AB">
            <w:pPr>
              <w:rPr>
                <w:rFonts w:cs="Calibri"/>
              </w:rPr>
            </w:pPr>
          </w:p>
          <w:p w14:paraId="2E56AA26" w14:textId="77777777" w:rsidR="00BC153A" w:rsidRDefault="00BC153A" w:rsidP="001652AB">
            <w:pPr>
              <w:rPr>
                <w:rFonts w:cs="Calibri"/>
              </w:rPr>
            </w:pPr>
            <w:r w:rsidRPr="006C2744">
              <w:rPr>
                <w:rFonts w:cs="Calibri"/>
              </w:rPr>
              <w:t>Izvještaj o provedenoj inventuri</w:t>
            </w:r>
          </w:p>
          <w:p w14:paraId="4DCA3A76" w14:textId="77777777" w:rsidR="00BC153A" w:rsidRDefault="00BC153A" w:rsidP="001652AB">
            <w:pPr>
              <w:rPr>
                <w:rFonts w:cs="Calibri"/>
              </w:rPr>
            </w:pPr>
          </w:p>
          <w:p w14:paraId="6231A5B8" w14:textId="77777777" w:rsidR="00BC153A" w:rsidRPr="006C2744" w:rsidRDefault="00BC153A" w:rsidP="001652AB">
            <w:pPr>
              <w:rPr>
                <w:rFonts w:cs="Calibri"/>
              </w:rPr>
            </w:pPr>
          </w:p>
          <w:p w14:paraId="25AF706B" w14:textId="77777777" w:rsidR="00BC153A" w:rsidRPr="00F3257F" w:rsidRDefault="00BC153A" w:rsidP="001652AB">
            <w:pPr>
              <w:rPr>
                <w:rFonts w:cs="Calibri"/>
                <w:szCs w:val="22"/>
              </w:rPr>
            </w:pPr>
            <w:r w:rsidRPr="006C2744">
              <w:rPr>
                <w:rFonts w:cs="Calibri"/>
              </w:rPr>
              <w:t xml:space="preserve">Knjigovodstvene isprave – </w:t>
            </w:r>
            <w:r>
              <w:rPr>
                <w:rFonts w:cs="Calibri"/>
              </w:rPr>
              <w:t>kartice konta na kojima su izvršena knjiženja</w:t>
            </w:r>
          </w:p>
        </w:tc>
      </w:tr>
    </w:tbl>
    <w:p w14:paraId="6603B6F1" w14:textId="77777777" w:rsidR="00BC153A" w:rsidRDefault="00BC153A" w:rsidP="00BC153A"/>
    <w:p w14:paraId="378E1AB6" w14:textId="77777777" w:rsidR="00BC153A" w:rsidRDefault="00BC153A" w:rsidP="00BC153A"/>
    <w:p w14:paraId="61A385D1" w14:textId="77777777" w:rsidR="00BC153A" w:rsidRDefault="00BC153A" w:rsidP="00BC153A"/>
    <w:p w14:paraId="59518AA0" w14:textId="77777777" w:rsidR="00BC153A" w:rsidRDefault="00BC153A" w:rsidP="00BC153A"/>
    <w:p w14:paraId="284004F4" w14:textId="77777777" w:rsidR="00BC153A" w:rsidRDefault="00BC153A" w:rsidP="00BC153A"/>
    <w:p w14:paraId="3B0ABC8A" w14:textId="77777777" w:rsidR="00BC153A" w:rsidRDefault="00BC153A" w:rsidP="00BC153A"/>
    <w:p w14:paraId="25EFC0F1" w14:textId="77777777" w:rsidR="00BC153A" w:rsidRDefault="00BC153A" w:rsidP="00BC153A"/>
    <w:p w14:paraId="79C9A9F9" w14:textId="77777777" w:rsidR="00BC153A" w:rsidRDefault="00BC153A" w:rsidP="00BC153A"/>
    <w:p w14:paraId="488AC026" w14:textId="77777777" w:rsidR="00BC153A" w:rsidRDefault="00BC153A" w:rsidP="00BC153A"/>
    <w:p w14:paraId="0DFA540A" w14:textId="77777777" w:rsidR="00BC153A" w:rsidRDefault="00BC153A" w:rsidP="00BC153A"/>
    <w:p w14:paraId="5776BC21" w14:textId="77777777" w:rsidR="00BC153A" w:rsidRDefault="00BC153A" w:rsidP="00BC153A"/>
    <w:p w14:paraId="011C162F" w14:textId="77777777" w:rsidR="00BC153A" w:rsidRDefault="00BC153A" w:rsidP="00BC153A"/>
    <w:p w14:paraId="2D8BB489" w14:textId="77777777" w:rsidR="00BC153A" w:rsidRDefault="00BC153A" w:rsidP="00BC153A"/>
    <w:p w14:paraId="6399ACBB" w14:textId="77777777" w:rsidR="00BC153A" w:rsidRDefault="00BC153A" w:rsidP="00BC153A"/>
    <w:p w14:paraId="198479C9" w14:textId="77777777" w:rsidR="00BC153A" w:rsidRDefault="00BC153A" w:rsidP="00BC153A"/>
    <w:p w14:paraId="0A40C8C6" w14:textId="77777777" w:rsidR="00BC153A" w:rsidRDefault="00BC153A" w:rsidP="00BC153A"/>
    <w:p w14:paraId="7263029B" w14:textId="77777777" w:rsidR="00BC153A" w:rsidRDefault="00BC153A" w:rsidP="00BC153A"/>
    <w:p w14:paraId="5B67FABB" w14:textId="77777777" w:rsidR="00BC153A" w:rsidRDefault="00BC153A" w:rsidP="00BC153A"/>
    <w:p w14:paraId="3F0AACAE" w14:textId="77777777" w:rsidR="00BC153A" w:rsidRDefault="00BC153A" w:rsidP="00BC153A"/>
    <w:p w14:paraId="178F5366" w14:textId="77777777" w:rsidR="00BC153A" w:rsidRDefault="00BC153A" w:rsidP="00BC153A"/>
    <w:p w14:paraId="707F2EC4" w14:textId="77777777" w:rsidR="00BC153A" w:rsidRDefault="00BC153A" w:rsidP="00BC153A"/>
    <w:p w14:paraId="5A3216AE" w14:textId="77777777" w:rsidR="00BC153A" w:rsidRDefault="00BC153A" w:rsidP="00BC153A"/>
    <w:p w14:paraId="4E9CE641" w14:textId="77777777" w:rsidR="00BC153A" w:rsidRDefault="00BC153A" w:rsidP="00BC153A"/>
    <w:p w14:paraId="743A2BAB" w14:textId="77777777" w:rsidR="00BC153A" w:rsidRDefault="00BC153A" w:rsidP="00BC153A"/>
    <w:p w14:paraId="76AA3A13" w14:textId="77777777" w:rsidR="00BC153A" w:rsidRDefault="00BC153A" w:rsidP="00BC153A"/>
    <w:p w14:paraId="7B82EDF3" w14:textId="77777777" w:rsidR="00BC153A" w:rsidRDefault="00BC153A" w:rsidP="00BC153A"/>
    <w:p w14:paraId="68EF77A4" w14:textId="77777777" w:rsidR="00BC153A" w:rsidRDefault="00BC153A" w:rsidP="00BC153A"/>
    <w:p w14:paraId="45CDABDD" w14:textId="77777777" w:rsidR="00BC153A" w:rsidRDefault="00BC153A" w:rsidP="00BC153A"/>
    <w:p w14:paraId="7E471C97" w14:textId="77777777" w:rsidR="00BC153A" w:rsidRDefault="00BC153A" w:rsidP="00BC153A"/>
    <w:p w14:paraId="0920CEDC" w14:textId="77777777" w:rsidR="00BC153A" w:rsidRDefault="00BC153A" w:rsidP="00BC153A"/>
    <w:p w14:paraId="4AAC8718" w14:textId="77777777" w:rsidR="00BC153A" w:rsidRDefault="00BC153A" w:rsidP="00BC153A"/>
    <w:p w14:paraId="57C76DE6" w14:textId="77777777" w:rsidR="00BC153A" w:rsidRDefault="00BC153A" w:rsidP="00BC153A"/>
    <w:p w14:paraId="18CFE3A7" w14:textId="77777777" w:rsidR="00BC153A" w:rsidRDefault="00BC153A" w:rsidP="00BC153A"/>
    <w:p w14:paraId="7A5D4200" w14:textId="77777777" w:rsidR="00BC153A" w:rsidRDefault="00BC153A" w:rsidP="00BC153A"/>
    <w:p w14:paraId="66B9ED03" w14:textId="77777777" w:rsidR="00BC153A" w:rsidRDefault="00BC153A" w:rsidP="00BC153A"/>
    <w:p w14:paraId="05C68567" w14:textId="77777777" w:rsidR="00BC153A" w:rsidRDefault="00BC153A" w:rsidP="00BC153A"/>
    <w:p w14:paraId="2BF876D1" w14:textId="77777777" w:rsidR="00BC153A" w:rsidRDefault="00BC153A" w:rsidP="00BC153A"/>
    <w:p w14:paraId="75F304D1" w14:textId="77777777" w:rsidR="00BC153A" w:rsidRDefault="00BC153A" w:rsidP="00BC153A"/>
    <w:p w14:paraId="070CBE6A" w14:textId="77777777" w:rsidR="00BC153A" w:rsidRDefault="00BC153A" w:rsidP="00BC153A"/>
    <w:p w14:paraId="0EF19EFC" w14:textId="77777777" w:rsidR="00BC153A" w:rsidRDefault="00BC153A" w:rsidP="00BC153A"/>
    <w:p w14:paraId="666CDF0B" w14:textId="77777777" w:rsidR="00BC153A" w:rsidRDefault="00BC153A" w:rsidP="00BC153A"/>
    <w:p w14:paraId="79B59D5B" w14:textId="77777777" w:rsidR="00BC153A" w:rsidRDefault="00BC153A" w:rsidP="00BC153A"/>
    <w:p w14:paraId="4762AFA2" w14:textId="77777777" w:rsidR="00BC153A" w:rsidRDefault="00BC153A" w:rsidP="00BC153A"/>
    <w:p w14:paraId="2FF8B231" w14:textId="77777777" w:rsidR="00BC153A" w:rsidRDefault="00BC153A" w:rsidP="00BC153A"/>
    <w:p w14:paraId="72D8E18E" w14:textId="77777777" w:rsidR="00BC153A" w:rsidRDefault="00BC153A" w:rsidP="00BC153A"/>
    <w:p w14:paraId="05520A0A" w14:textId="77777777" w:rsidR="00BC153A" w:rsidRDefault="00BC153A" w:rsidP="00BC153A">
      <w:pPr>
        <w:jc w:val="both"/>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11"/>
        <w:gridCol w:w="5351"/>
      </w:tblGrid>
      <w:tr w:rsidR="00BC153A" w14:paraId="5982F0BF" w14:textId="77777777" w:rsidTr="001652AB">
        <w:tc>
          <w:tcPr>
            <w:tcW w:w="3794" w:type="dxa"/>
            <w:tcBorders>
              <w:top w:val="single" w:sz="4" w:space="0" w:color="auto"/>
              <w:left w:val="single" w:sz="4" w:space="0" w:color="auto"/>
              <w:bottom w:val="single" w:sz="4" w:space="0" w:color="auto"/>
              <w:right w:val="single" w:sz="4" w:space="0" w:color="auto"/>
            </w:tcBorders>
            <w:shd w:val="clear" w:color="auto" w:fill="D9D9D9"/>
            <w:hideMark/>
          </w:tcPr>
          <w:p w14:paraId="3757C214" w14:textId="77777777" w:rsidR="00BC153A" w:rsidRDefault="00BC153A" w:rsidP="001652AB">
            <w:pPr>
              <w:jc w:val="left"/>
              <w:rPr>
                <w:rFonts w:asciiTheme="minorHAnsi" w:hAnsiTheme="minorHAnsi" w:cs="Calibri"/>
                <w:szCs w:val="22"/>
                <w:lang w:eastAsia="en-US"/>
              </w:rPr>
            </w:pPr>
            <w:r>
              <w:rPr>
                <w:rFonts w:asciiTheme="minorHAnsi" w:hAnsiTheme="minorHAnsi" w:cs="Calibri"/>
                <w:szCs w:val="22"/>
                <w:lang w:eastAsia="en-US"/>
              </w:rPr>
              <w:t>Grad Koprivnica</w:t>
            </w:r>
          </w:p>
          <w:p w14:paraId="3CBD45B1" w14:textId="77777777" w:rsidR="00BC153A" w:rsidRDefault="00BC153A" w:rsidP="001652AB">
            <w:pPr>
              <w:jc w:val="left"/>
              <w:rPr>
                <w:rFonts w:asciiTheme="minorHAnsi" w:hAnsiTheme="minorHAnsi" w:cs="Calibri"/>
                <w:b/>
                <w:szCs w:val="22"/>
                <w:lang w:eastAsia="en-US"/>
              </w:rPr>
            </w:pPr>
            <w:r>
              <w:rPr>
                <w:rFonts w:asciiTheme="minorHAnsi" w:hAnsiTheme="minorHAnsi" w:cs="Calibri"/>
                <w:b/>
                <w:szCs w:val="22"/>
                <w:lang w:eastAsia="en-US"/>
              </w:rPr>
              <w:t>UPRAVNI ODJEL ZA ODRŽIVI RAZVOJ I EUROPSKE POSLOVE</w:t>
            </w:r>
          </w:p>
          <w:p w14:paraId="44277BA1" w14:textId="77777777" w:rsidR="00BC153A" w:rsidRDefault="00BC153A" w:rsidP="001652AB">
            <w:pPr>
              <w:jc w:val="left"/>
              <w:rPr>
                <w:rFonts w:asciiTheme="minorHAnsi" w:hAnsiTheme="minorHAnsi" w:cs="Calibri"/>
                <w:szCs w:val="22"/>
                <w:lang w:eastAsia="en-US"/>
              </w:rPr>
            </w:pPr>
            <w:r>
              <w:rPr>
                <w:rFonts w:asciiTheme="minorHAnsi" w:hAnsiTheme="minorHAnsi" w:cs="Calibri"/>
                <w:szCs w:val="22"/>
                <w:lang w:eastAsia="en-US"/>
              </w:rPr>
              <w:t>Zrinski trg 1</w:t>
            </w:r>
          </w:p>
        </w:tc>
        <w:tc>
          <w:tcPr>
            <w:tcW w:w="5494" w:type="dxa"/>
            <w:tcBorders>
              <w:top w:val="single" w:sz="4" w:space="0" w:color="auto"/>
              <w:left w:val="single" w:sz="4" w:space="0" w:color="auto"/>
              <w:bottom w:val="single" w:sz="4" w:space="0" w:color="auto"/>
              <w:right w:val="single" w:sz="4" w:space="0" w:color="auto"/>
            </w:tcBorders>
            <w:shd w:val="clear" w:color="auto" w:fill="D9D9D9"/>
            <w:hideMark/>
          </w:tcPr>
          <w:p w14:paraId="39BEB1A5" w14:textId="77777777" w:rsidR="00BC153A" w:rsidRDefault="00BC153A" w:rsidP="001652AB">
            <w:pPr>
              <w:pStyle w:val="Prvi"/>
              <w:rPr>
                <w:rFonts w:asciiTheme="minorHAnsi" w:hAnsiTheme="minorHAnsi"/>
                <w:color w:val="auto"/>
              </w:rPr>
            </w:pPr>
            <w:r>
              <w:rPr>
                <w:rFonts w:asciiTheme="minorHAnsi" w:hAnsiTheme="minorHAnsi"/>
                <w:color w:val="auto"/>
              </w:rPr>
              <w:t>PRAĆENJE NATJEČAJA FONDOVA I PROGRAMA EU</w:t>
            </w:r>
          </w:p>
          <w:p w14:paraId="63B1DED5" w14:textId="77777777" w:rsidR="00BC153A" w:rsidRDefault="00BC153A" w:rsidP="001652AB">
            <w:pPr>
              <w:rPr>
                <w:rFonts w:asciiTheme="minorHAnsi" w:hAnsiTheme="minorHAnsi" w:cs="Calibri"/>
                <w:b/>
                <w:szCs w:val="22"/>
                <w:lang w:eastAsia="en-US"/>
              </w:rPr>
            </w:pPr>
            <w:r>
              <w:rPr>
                <w:rFonts w:asciiTheme="minorHAnsi" w:hAnsiTheme="minorHAnsi" w:cs="Calibri"/>
                <w:b/>
                <w:szCs w:val="22"/>
                <w:lang w:eastAsia="en-US"/>
              </w:rPr>
              <w:t>3.3.11.</w:t>
            </w:r>
          </w:p>
          <w:p w14:paraId="39BE6DB1" w14:textId="77777777" w:rsidR="00BC153A" w:rsidRDefault="00BC153A" w:rsidP="001652AB">
            <w:pPr>
              <w:rPr>
                <w:rFonts w:asciiTheme="minorHAnsi" w:hAnsiTheme="minorHAnsi" w:cs="Calibri"/>
                <w:szCs w:val="22"/>
                <w:lang w:eastAsia="en-US"/>
              </w:rPr>
            </w:pPr>
            <w:r>
              <w:rPr>
                <w:rFonts w:asciiTheme="minorHAnsi" w:hAnsiTheme="minorHAnsi" w:cs="Calibri"/>
                <w:b/>
                <w:szCs w:val="22"/>
                <w:lang w:eastAsia="en-US"/>
              </w:rPr>
              <w:t>Praćenje natječaja</w:t>
            </w:r>
          </w:p>
        </w:tc>
      </w:tr>
      <w:tr w:rsidR="00BC153A" w14:paraId="7FA92297" w14:textId="77777777" w:rsidTr="001652AB">
        <w:tc>
          <w:tcPr>
            <w:tcW w:w="3794" w:type="dxa"/>
            <w:tcBorders>
              <w:top w:val="single" w:sz="4" w:space="0" w:color="auto"/>
              <w:left w:val="single" w:sz="4" w:space="0" w:color="auto"/>
              <w:bottom w:val="single" w:sz="4" w:space="0" w:color="auto"/>
              <w:right w:val="single" w:sz="4" w:space="0" w:color="auto"/>
            </w:tcBorders>
            <w:hideMark/>
          </w:tcPr>
          <w:p w14:paraId="0F5ABA3D" w14:textId="77777777" w:rsidR="00BC153A" w:rsidRDefault="00BC153A" w:rsidP="001652AB">
            <w:pPr>
              <w:rPr>
                <w:rFonts w:asciiTheme="minorHAnsi" w:hAnsiTheme="minorHAnsi" w:cs="Calibri"/>
                <w:b/>
                <w:szCs w:val="22"/>
                <w:lang w:eastAsia="en-US"/>
              </w:rPr>
            </w:pPr>
            <w:r>
              <w:rPr>
                <w:rFonts w:asciiTheme="minorHAnsi" w:hAnsiTheme="minorHAnsi" w:cs="Calibri"/>
                <w:b/>
                <w:szCs w:val="22"/>
                <w:lang w:eastAsia="en-US"/>
              </w:rPr>
              <w:t>DIJAGRAM TIJEKA</w:t>
            </w:r>
          </w:p>
        </w:tc>
        <w:tc>
          <w:tcPr>
            <w:tcW w:w="5494" w:type="dxa"/>
            <w:tcBorders>
              <w:top w:val="single" w:sz="4" w:space="0" w:color="auto"/>
              <w:left w:val="single" w:sz="4" w:space="0" w:color="auto"/>
              <w:bottom w:val="single" w:sz="4" w:space="0" w:color="auto"/>
              <w:right w:val="single" w:sz="4" w:space="0" w:color="auto"/>
            </w:tcBorders>
            <w:hideMark/>
          </w:tcPr>
          <w:p w14:paraId="26A76A63" w14:textId="77777777" w:rsidR="00BC153A" w:rsidRDefault="00BC153A" w:rsidP="001652AB">
            <w:pPr>
              <w:rPr>
                <w:rFonts w:asciiTheme="minorHAnsi" w:hAnsiTheme="minorHAnsi" w:cs="Calibri"/>
                <w:b/>
                <w:szCs w:val="22"/>
                <w:lang w:eastAsia="en-US"/>
              </w:rPr>
            </w:pPr>
            <w:r>
              <w:rPr>
                <w:rFonts w:asciiTheme="minorHAnsi" w:hAnsiTheme="minorHAnsi" w:cs="Calibri"/>
                <w:b/>
                <w:szCs w:val="22"/>
                <w:lang w:eastAsia="en-US"/>
              </w:rPr>
              <w:t>OPIS AKTIVNOSTI</w:t>
            </w:r>
          </w:p>
        </w:tc>
      </w:tr>
      <w:tr w:rsidR="00BC153A" w14:paraId="7F383CC7" w14:textId="77777777" w:rsidTr="001652AB">
        <w:trPr>
          <w:trHeight w:val="3393"/>
        </w:trPr>
        <w:tc>
          <w:tcPr>
            <w:tcW w:w="3794" w:type="dxa"/>
            <w:tcBorders>
              <w:top w:val="single" w:sz="4" w:space="0" w:color="auto"/>
              <w:left w:val="single" w:sz="4" w:space="0" w:color="auto"/>
              <w:bottom w:val="single" w:sz="4" w:space="0" w:color="auto"/>
              <w:right w:val="single" w:sz="4" w:space="0" w:color="auto"/>
            </w:tcBorders>
          </w:tcPr>
          <w:p w14:paraId="16A0F7C4" w14:textId="77777777" w:rsidR="00BC153A" w:rsidRDefault="00BC153A" w:rsidP="001652AB">
            <w:pPr>
              <w:spacing w:line="256" w:lineRule="auto"/>
              <w:jc w:val="both"/>
              <w:rPr>
                <w:rFonts w:asciiTheme="minorHAnsi" w:hAnsiTheme="minorHAnsi" w:cs="Calibri"/>
                <w:szCs w:val="22"/>
                <w:lang w:eastAsia="en-US"/>
              </w:rPr>
            </w:pPr>
          </w:p>
          <w:p w14:paraId="384DC5E3" w14:textId="77777777" w:rsidR="00BC153A" w:rsidRDefault="00BC153A" w:rsidP="001652AB">
            <w:pPr>
              <w:jc w:val="both"/>
              <w:rPr>
                <w:rFonts w:asciiTheme="minorHAnsi" w:hAnsiTheme="minorHAnsi" w:cs="Calibri"/>
                <w:szCs w:val="22"/>
                <w:lang w:eastAsia="en-US"/>
              </w:rPr>
            </w:pPr>
            <w:r>
              <w:rPr>
                <w:noProof/>
                <w:lang w:eastAsia="en-US"/>
              </w:rPr>
              <mc:AlternateContent>
                <mc:Choice Requires="wps">
                  <w:drawing>
                    <wp:anchor distT="0" distB="0" distL="114300" distR="114300" simplePos="0" relativeHeight="254010368" behindDoc="0" locked="0" layoutInCell="1" allowOverlap="1" wp14:anchorId="231F0550" wp14:editId="781B8CC6">
                      <wp:simplePos x="0" y="0"/>
                      <wp:positionH relativeFrom="column">
                        <wp:posOffset>538480</wp:posOffset>
                      </wp:positionH>
                      <wp:positionV relativeFrom="paragraph">
                        <wp:posOffset>-5080</wp:posOffset>
                      </wp:positionV>
                      <wp:extent cx="1085850" cy="391795"/>
                      <wp:effectExtent l="0" t="0" r="19050" b="27305"/>
                      <wp:wrapNone/>
                      <wp:docPr id="1478" name="Oval 14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5850" cy="391795"/>
                              </a:xfrm>
                              <a:prstGeom prst="ellipse">
                                <a:avLst/>
                              </a:prstGeom>
                              <a:solidFill>
                                <a:sysClr val="window" lastClr="FFFFFF"/>
                              </a:solidFill>
                              <a:ln w="25400" cap="flat" cmpd="sng" algn="ctr">
                                <a:solidFill>
                                  <a:sysClr val="windowText" lastClr="000000"/>
                                </a:solidFill>
                                <a:prstDash val="solid"/>
                                <a:headEnd/>
                                <a:tailEnd/>
                              </a:ln>
                              <a:effectLst/>
                            </wps:spPr>
                            <wps:txbx>
                              <w:txbxContent>
                                <w:p w14:paraId="7DF4E138" w14:textId="77777777" w:rsidR="00BC153A" w:rsidRDefault="00BC153A" w:rsidP="00BC153A">
                                  <w:pPr>
                                    <w:shd w:val="clear" w:color="auto" w:fill="808080"/>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231F0550" id="Oval 1478" o:spid="_x0000_s1361" style="position:absolute;left:0;text-align:left;margin-left:42.4pt;margin-top:-.4pt;width:85.5pt;height:30.85pt;z-index:25401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" fillcolor="window" strokecolor="windowText" strokeweight="2pt">
                      <v:textbox>
                        <w:txbxContent>
                          <w:p w14:paraId="7DF4E138" w14:textId="77777777" w:rsidR="00BC153A" w:rsidRDefault="00BC153A" w:rsidP="00BC153A">
                            <w:pPr>
                              <w:shd w:val="clear" w:color="auto" w:fill="808080"/>
                              <w:rPr>
                                <w:rFonts w:cs="Calibri"/>
                              </w:rPr>
                            </w:pPr>
                            <w:r>
                              <w:rPr>
                                <w:rFonts w:cs="Calibri"/>
                                <w:szCs w:val="22"/>
                              </w:rPr>
                              <w:t>POČETAK</w:t>
                            </w:r>
                          </w:p>
                        </w:txbxContent>
                      </v:textbox>
                    </v:oval>
                  </w:pict>
                </mc:Fallback>
              </mc:AlternateContent>
            </w:r>
            <w:r>
              <w:rPr>
                <w:rFonts w:asciiTheme="minorHAnsi" w:hAnsiTheme="minorHAnsi" w:cs="Calibri"/>
                <w:noProof/>
                <w:lang w:eastAsia="en-US"/>
              </w:rPr>
              <w:t xml:space="preserve">               </w:t>
            </w:r>
          </w:p>
          <w:p w14:paraId="1AAD6B56" w14:textId="77777777" w:rsidR="00BC153A" w:rsidRDefault="00BC153A" w:rsidP="001652AB">
            <w:pPr>
              <w:spacing w:line="256" w:lineRule="auto"/>
              <w:rPr>
                <w:rFonts w:asciiTheme="minorHAnsi" w:hAnsiTheme="minorHAnsi" w:cs="Calibri"/>
                <w:szCs w:val="22"/>
                <w:lang w:eastAsia="en-US"/>
              </w:rPr>
            </w:pPr>
          </w:p>
          <w:p w14:paraId="09FB7BDE" w14:textId="77777777" w:rsidR="00BC153A" w:rsidRDefault="00BC153A" w:rsidP="001652AB">
            <w:pPr>
              <w:spacing w:line="256" w:lineRule="auto"/>
              <w:rPr>
                <w:rFonts w:asciiTheme="minorHAnsi" w:hAnsiTheme="minorHAnsi" w:cs="Calibri"/>
                <w:szCs w:val="22"/>
                <w:lang w:eastAsia="en-US"/>
              </w:rPr>
            </w:pPr>
            <w:r>
              <w:rPr>
                <w:noProof/>
                <w:lang w:eastAsia="en-US"/>
              </w:rPr>
              <mc:AlternateContent>
                <mc:Choice Requires="wps">
                  <w:drawing>
                    <wp:anchor distT="0" distB="0" distL="114300" distR="114300" simplePos="0" relativeHeight="253970432" behindDoc="0" locked="0" layoutInCell="1" allowOverlap="1" wp14:anchorId="53F48968" wp14:editId="67482FD3">
                      <wp:simplePos x="0" y="0"/>
                      <wp:positionH relativeFrom="column">
                        <wp:posOffset>795655</wp:posOffset>
                      </wp:positionH>
                      <wp:positionV relativeFrom="paragraph">
                        <wp:posOffset>6143625</wp:posOffset>
                      </wp:positionV>
                      <wp:extent cx="514350" cy="514350"/>
                      <wp:effectExtent l="0" t="0" r="19050" b="19050"/>
                      <wp:wrapNone/>
                      <wp:docPr id="1488" name="Flowchart: Connector 14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flowChartConnector">
                                <a:avLst/>
                              </a:prstGeom>
                              <a:ln>
                                <a:headEnd/>
                                <a:tailEnd/>
                              </a:ln>
                            </wps:spPr>
                            <wps:style>
                              <a:lnRef idx="2">
                                <a:schemeClr val="dk1"/>
                              </a:lnRef>
                              <a:fillRef idx="1">
                                <a:schemeClr val="lt1"/>
                              </a:fillRef>
                              <a:effectRef idx="0">
                                <a:schemeClr val="dk1"/>
                              </a:effectRef>
                              <a:fontRef idx="minor">
                                <a:schemeClr val="dk1"/>
                              </a:fontRef>
                            </wps:style>
                            <wps:txbx>
                              <w:txbxContent>
                                <w:p w14:paraId="36712F8F"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3F48968" id="Flowchart: Connector 1488" o:spid="_x0000_s1362" type="#_x0000_t120" style="position:absolute;left:0;text-align:left;margin-left:62.65pt;margin-top:483.75pt;width:40.5pt;height:40.5pt;z-index:25397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" fillcolor="white [3201]" strokecolor="black [3200]" strokeweight="1pt">
                      <v:stroke joinstyle="miter"/>
                      <v:textbox>
                        <w:txbxContent>
                          <w:p w14:paraId="36712F8F" w14:textId="77777777" w:rsidR="00BC153A" w:rsidRDefault="00BC153A" w:rsidP="00BC153A">
                            <w:pPr>
                              <w:shd w:val="clear" w:color="auto" w:fill="808080"/>
                            </w:pPr>
                            <w:r>
                              <w:t>A</w:t>
                            </w:r>
                          </w:p>
                        </w:txbxContent>
                      </v:textbox>
                    </v:shape>
                  </w:pict>
                </mc:Fallback>
              </mc:AlternateContent>
            </w:r>
            <w:r>
              <w:rPr>
                <w:noProof/>
                <w:lang w:eastAsia="en-US"/>
              </w:rPr>
              <mc:AlternateContent>
                <mc:Choice Requires="wps">
                  <w:drawing>
                    <wp:anchor distT="0" distB="0" distL="114300" distR="114300" simplePos="0" relativeHeight="253972480" behindDoc="0" locked="0" layoutInCell="1" allowOverlap="1" wp14:anchorId="575F91B6" wp14:editId="0865C7B7">
                      <wp:simplePos x="0" y="0"/>
                      <wp:positionH relativeFrom="column">
                        <wp:posOffset>539115</wp:posOffset>
                      </wp:positionH>
                      <wp:positionV relativeFrom="paragraph">
                        <wp:posOffset>4410075</wp:posOffset>
                      </wp:positionV>
                      <wp:extent cx="1109345" cy="457200"/>
                      <wp:effectExtent l="0" t="0" r="14605" b="19050"/>
                      <wp:wrapNone/>
                      <wp:docPr id="1484" name="Rectangle 14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2F3A5180" w14:textId="77777777" w:rsidR="00BC153A" w:rsidRDefault="00BC153A" w:rsidP="00BC153A">
                                  <w:pPr>
                                    <w:rPr>
                                      <w:rFonts w:cs="Calibri"/>
                                    </w:rPr>
                                  </w:pPr>
                                  <w:r>
                                    <w:rPr>
                                      <w:rFonts w:cs="Calibri"/>
                                      <w:szCs w:val="22"/>
                                    </w:rPr>
                                    <w:t>PRIPREMA</w:t>
                                  </w:r>
                                </w:p>
                                <w:p w14:paraId="6B555917" w14:textId="77777777" w:rsidR="00BC153A" w:rsidRDefault="00BC153A" w:rsidP="00BC153A">
                                  <w:pPr>
                                    <w:rPr>
                                      <w:rFonts w:cs="Calibri"/>
                                    </w:rPr>
                                  </w:pPr>
                                  <w:r>
                                    <w:rPr>
                                      <w:rFonts w:cs="Calibri"/>
                                      <w:szCs w:val="22"/>
                                    </w:rPr>
                                    <w:t xml:space="preserve"> PROJEKTA</w:t>
                                  </w:r>
                                </w:p>
                                <w:p w14:paraId="4447AD09" w14:textId="77777777" w:rsidR="00BC153A"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5F91B6" id="Rectangle 1484" o:spid="_x0000_s1363" style="position:absolute;left:0;text-align:left;margin-left:42.45pt;margin-top:347.25pt;width:87.35pt;height:36pt;z-index:25397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" fillcolor="white [3201]" strokecolor="black [3200]" strokeweight="1pt">
                      <v:path arrowok="t"/>
                      <v:textbox>
                        <w:txbxContent>
                          <w:p w14:paraId="2F3A5180" w14:textId="77777777" w:rsidR="00BC153A" w:rsidRDefault="00BC153A" w:rsidP="00BC153A">
                            <w:pPr>
                              <w:rPr>
                                <w:rFonts w:cs="Calibri"/>
                              </w:rPr>
                            </w:pPr>
                            <w:r>
                              <w:rPr>
                                <w:rFonts w:cs="Calibri"/>
                                <w:szCs w:val="22"/>
                              </w:rPr>
                              <w:t>PRIPREMA</w:t>
                            </w:r>
                          </w:p>
                          <w:p w14:paraId="6B555917" w14:textId="77777777" w:rsidR="00BC153A" w:rsidRDefault="00BC153A" w:rsidP="00BC153A">
                            <w:pPr>
                              <w:rPr>
                                <w:rFonts w:cs="Calibri"/>
                              </w:rPr>
                            </w:pPr>
                            <w:r>
                              <w:rPr>
                                <w:rFonts w:cs="Calibri"/>
                                <w:szCs w:val="22"/>
                              </w:rPr>
                              <w:t xml:space="preserve"> PROJEKTA</w:t>
                            </w:r>
                          </w:p>
                          <w:p w14:paraId="4447AD09" w14:textId="77777777" w:rsidR="00BC153A" w:rsidRDefault="00BC153A" w:rsidP="00BC153A">
                            <w:pPr>
                              <w:rPr>
                                <w:rFonts w:cs="Calibri"/>
                              </w:rPr>
                            </w:pPr>
                          </w:p>
                        </w:txbxContent>
                      </v:textbox>
                    </v:rect>
                  </w:pict>
                </mc:Fallback>
              </mc:AlternateContent>
            </w:r>
            <w:r>
              <w:rPr>
                <w:noProof/>
                <w:lang w:eastAsia="en-US"/>
              </w:rPr>
              <mc:AlternateContent>
                <mc:Choice Requires="wps">
                  <w:drawing>
                    <wp:anchor distT="0" distB="0" distL="114300" distR="114300" simplePos="0" relativeHeight="253974528" behindDoc="0" locked="0" layoutInCell="1" allowOverlap="1" wp14:anchorId="43AB6DBB" wp14:editId="229D65E5">
                      <wp:simplePos x="0" y="0"/>
                      <wp:positionH relativeFrom="column">
                        <wp:posOffset>534035</wp:posOffset>
                      </wp:positionH>
                      <wp:positionV relativeFrom="paragraph">
                        <wp:posOffset>5443220</wp:posOffset>
                      </wp:positionV>
                      <wp:extent cx="1109345" cy="457200"/>
                      <wp:effectExtent l="0" t="0" r="14605" b="19050"/>
                      <wp:wrapNone/>
                      <wp:docPr id="1486" name="Rectangle 14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0CC5F87B" w14:textId="77777777" w:rsidR="00BC153A" w:rsidRDefault="00BC153A" w:rsidP="00BC153A">
                                  <w:pPr>
                                    <w:rPr>
                                      <w:rFonts w:cs="Calibri"/>
                                    </w:rPr>
                                  </w:pPr>
                                  <w:r>
                                    <w:rPr>
                                      <w:rFonts w:cs="Calibri"/>
                                      <w:szCs w:val="22"/>
                                    </w:rPr>
                                    <w:t>ANALIZA</w:t>
                                  </w:r>
                                </w:p>
                                <w:p w14:paraId="21DA41BB" w14:textId="77777777" w:rsidR="00BC153A" w:rsidRDefault="00BC153A" w:rsidP="00BC153A">
                                  <w:pPr>
                                    <w:rPr>
                                      <w:rFonts w:cs="Calibri"/>
                                    </w:rPr>
                                  </w:pPr>
                                  <w:r>
                                    <w:rPr>
                                      <w:rFonts w:cs="Calibri"/>
                                      <w:szCs w:val="22"/>
                                    </w:rPr>
                                    <w:t xml:space="preserve"> PROJEKTA</w:t>
                                  </w:r>
                                </w:p>
                                <w:p w14:paraId="4D185B81" w14:textId="77777777" w:rsidR="00BC153A"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AB6DBB" id="Rectangle 1486" o:spid="_x0000_s1364" style="position:absolute;left:0;text-align:left;margin-left:42.05pt;margin-top:428.6pt;width:87.35pt;height:36pt;z-index:25397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" fillcolor="white [3201]" strokecolor="black [3200]" strokeweight="1pt">
                      <v:path arrowok="t"/>
                      <v:textbox>
                        <w:txbxContent>
                          <w:p w14:paraId="0CC5F87B" w14:textId="77777777" w:rsidR="00BC153A" w:rsidRDefault="00BC153A" w:rsidP="00BC153A">
                            <w:pPr>
                              <w:rPr>
                                <w:rFonts w:cs="Calibri"/>
                              </w:rPr>
                            </w:pPr>
                            <w:r>
                              <w:rPr>
                                <w:rFonts w:cs="Calibri"/>
                                <w:szCs w:val="22"/>
                              </w:rPr>
                              <w:t>ANALIZA</w:t>
                            </w:r>
                          </w:p>
                          <w:p w14:paraId="21DA41BB" w14:textId="77777777" w:rsidR="00BC153A" w:rsidRDefault="00BC153A" w:rsidP="00BC153A">
                            <w:pPr>
                              <w:rPr>
                                <w:rFonts w:cs="Calibri"/>
                              </w:rPr>
                            </w:pPr>
                            <w:r>
                              <w:rPr>
                                <w:rFonts w:cs="Calibri"/>
                                <w:szCs w:val="22"/>
                              </w:rPr>
                              <w:t xml:space="preserve"> PROJEKTA</w:t>
                            </w:r>
                          </w:p>
                          <w:p w14:paraId="4D185B81" w14:textId="77777777" w:rsidR="00BC153A" w:rsidRDefault="00BC153A" w:rsidP="00BC153A">
                            <w:pPr>
                              <w:rPr>
                                <w:rFonts w:cs="Calibri"/>
                              </w:rPr>
                            </w:pPr>
                          </w:p>
                        </w:txbxContent>
                      </v:textbox>
                    </v:rect>
                  </w:pict>
                </mc:Fallback>
              </mc:AlternateContent>
            </w:r>
            <w:r>
              <w:rPr>
                <w:noProof/>
                <w:lang w:eastAsia="en-US"/>
              </w:rPr>
              <mc:AlternateContent>
                <mc:Choice Requires="wps">
                  <w:drawing>
                    <wp:anchor distT="0" distB="0" distL="114300" distR="114300" simplePos="0" relativeHeight="253991936" behindDoc="0" locked="0" layoutInCell="1" allowOverlap="1" wp14:anchorId="0B5AB632" wp14:editId="320C51E4">
                      <wp:simplePos x="0" y="0"/>
                      <wp:positionH relativeFrom="column">
                        <wp:posOffset>538480</wp:posOffset>
                      </wp:positionH>
                      <wp:positionV relativeFrom="paragraph">
                        <wp:posOffset>846455</wp:posOffset>
                      </wp:positionV>
                      <wp:extent cx="1109345" cy="790575"/>
                      <wp:effectExtent l="0" t="0" r="14605" b="28575"/>
                      <wp:wrapNone/>
                      <wp:docPr id="1480" name="Rectangle 1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790575"/>
                              </a:xfrm>
                              <a:prstGeom prst="rect">
                                <a:avLst/>
                              </a:prstGeom>
                              <a:ln/>
                            </wps:spPr>
                            <wps:style>
                              <a:lnRef idx="2">
                                <a:schemeClr val="dk1"/>
                              </a:lnRef>
                              <a:fillRef idx="1">
                                <a:schemeClr val="lt1"/>
                              </a:fillRef>
                              <a:effectRef idx="0">
                                <a:schemeClr val="dk1"/>
                              </a:effectRef>
                              <a:fontRef idx="minor">
                                <a:schemeClr val="dk1"/>
                              </a:fontRef>
                            </wps:style>
                            <wps:txbx>
                              <w:txbxContent>
                                <w:p w14:paraId="3A7B4306" w14:textId="77777777" w:rsidR="00BC153A" w:rsidRDefault="00BC153A" w:rsidP="00BC153A">
                                  <w:pPr>
                                    <w:rPr>
                                      <w:rFonts w:cs="Calibri"/>
                                    </w:rPr>
                                  </w:pPr>
                                  <w:r>
                                    <w:rPr>
                                      <w:rFonts w:cs="Calibri"/>
                                      <w:szCs w:val="22"/>
                                    </w:rPr>
                                    <w:t xml:space="preserve">PRIKUPLJANJE INFORMACIJA O NATJEČAJIMA </w:t>
                                  </w:r>
                                </w:p>
                                <w:p w14:paraId="25C70AE2" w14:textId="77777777" w:rsidR="00BC153A"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5AB632" id="Rectangle 1480" o:spid="_x0000_s1365" style="position:absolute;left:0;text-align:left;margin-left:42.4pt;margin-top:66.65pt;width:87.35pt;height:62.25pt;z-index:25399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" fillcolor="white [3201]" strokecolor="black [3200]" strokeweight="1pt">
                      <v:path arrowok="t"/>
                      <v:textbox>
                        <w:txbxContent>
                          <w:p w14:paraId="3A7B4306" w14:textId="77777777" w:rsidR="00BC153A" w:rsidRDefault="00BC153A" w:rsidP="00BC153A">
                            <w:pPr>
                              <w:rPr>
                                <w:rFonts w:cs="Calibri"/>
                              </w:rPr>
                            </w:pPr>
                            <w:r>
                              <w:rPr>
                                <w:rFonts w:cs="Calibri"/>
                                <w:szCs w:val="22"/>
                              </w:rPr>
                              <w:t xml:space="preserve">PRIKUPLJANJE INFORMACIJA O NATJEČAJIMA </w:t>
                            </w:r>
                          </w:p>
                          <w:p w14:paraId="25C70AE2" w14:textId="77777777" w:rsidR="00BC153A" w:rsidRDefault="00BC153A" w:rsidP="00BC153A">
                            <w:pPr>
                              <w:rPr>
                                <w:rFonts w:cs="Calibri"/>
                              </w:rPr>
                            </w:pPr>
                          </w:p>
                        </w:txbxContent>
                      </v:textbox>
                    </v:rect>
                  </w:pict>
                </mc:Fallback>
              </mc:AlternateContent>
            </w:r>
            <w:r>
              <w:rPr>
                <w:noProof/>
                <w:lang w:eastAsia="en-US"/>
              </w:rPr>
              <mc:AlternateContent>
                <mc:Choice Requires="wps">
                  <w:drawing>
                    <wp:anchor distT="0" distB="0" distL="114300" distR="114300" simplePos="0" relativeHeight="253992960" behindDoc="0" locked="0" layoutInCell="1" allowOverlap="1" wp14:anchorId="1DAE545F" wp14:editId="43E7915C">
                      <wp:simplePos x="0" y="0"/>
                      <wp:positionH relativeFrom="column">
                        <wp:posOffset>539115</wp:posOffset>
                      </wp:positionH>
                      <wp:positionV relativeFrom="paragraph">
                        <wp:posOffset>2494915</wp:posOffset>
                      </wp:positionV>
                      <wp:extent cx="1109345" cy="457200"/>
                      <wp:effectExtent l="0" t="0" r="14605" b="19050"/>
                      <wp:wrapNone/>
                      <wp:docPr id="148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5FF94170" w14:textId="77777777" w:rsidR="00BC153A" w:rsidRDefault="00BC153A" w:rsidP="00BC153A">
                                  <w:pPr>
                                    <w:rPr>
                                      <w:rFonts w:cs="Calibri"/>
                                    </w:rPr>
                                  </w:pPr>
                                  <w:r>
                                    <w:rPr>
                                      <w:rFonts w:cs="Calibri"/>
                                      <w:szCs w:val="22"/>
                                    </w:rPr>
                                    <w:t>ODLUKA O PRIJAVI</w:t>
                                  </w:r>
                                </w:p>
                                <w:p w14:paraId="78504E82" w14:textId="77777777" w:rsidR="00BC153A"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AE545F" id="Rectangle 1482" o:spid="_x0000_s1366" style="position:absolute;left:0;text-align:left;margin-left:42.45pt;margin-top:196.45pt;width:87.35pt;height:36pt;z-index:25399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" fillcolor="white [3201]" strokecolor="black [3200]" strokeweight="1pt">
                      <v:path arrowok="t"/>
                      <v:textbox>
                        <w:txbxContent>
                          <w:p w14:paraId="5FF94170" w14:textId="77777777" w:rsidR="00BC153A" w:rsidRDefault="00BC153A" w:rsidP="00BC153A">
                            <w:pPr>
                              <w:rPr>
                                <w:rFonts w:cs="Calibri"/>
                              </w:rPr>
                            </w:pPr>
                            <w:r>
                              <w:rPr>
                                <w:rFonts w:cs="Calibri"/>
                                <w:szCs w:val="22"/>
                              </w:rPr>
                              <w:t>ODLUKA O PRIJAVI</w:t>
                            </w:r>
                          </w:p>
                          <w:p w14:paraId="78504E82" w14:textId="77777777" w:rsidR="00BC153A" w:rsidRDefault="00BC153A" w:rsidP="00BC153A">
                            <w:pPr>
                              <w:rPr>
                                <w:rFonts w:cs="Calibri"/>
                              </w:rPr>
                            </w:pPr>
                          </w:p>
                        </w:txbxContent>
                      </v:textbox>
                    </v:rect>
                  </w:pict>
                </mc:Fallback>
              </mc:AlternateContent>
            </w:r>
            <w:r>
              <w:rPr>
                <w:noProof/>
                <w:lang w:eastAsia="en-US"/>
              </w:rPr>
              <mc:AlternateContent>
                <mc:Choice Requires="wps">
                  <w:drawing>
                    <wp:anchor distT="0" distB="0" distL="114300" distR="114300" simplePos="0" relativeHeight="253993984" behindDoc="0" locked="0" layoutInCell="1" allowOverlap="1" wp14:anchorId="25C04FE3" wp14:editId="5DC58CA8">
                      <wp:simplePos x="0" y="0"/>
                      <wp:positionH relativeFrom="column">
                        <wp:posOffset>1062355</wp:posOffset>
                      </wp:positionH>
                      <wp:positionV relativeFrom="paragraph">
                        <wp:posOffset>17145</wp:posOffset>
                      </wp:positionV>
                      <wp:extent cx="9525" cy="828675"/>
                      <wp:effectExtent l="76200" t="0" r="66675" b="66675"/>
                      <wp:wrapNone/>
                      <wp:docPr id="1479" name="Straight Arrow Connector 1479"/>
                      <wp:cNvGraphicFramePr/>
                      <a:graphic xmlns:a="http://schemas.openxmlformats.org/drawingml/2006/main">
                        <a:graphicData uri="http://schemas.microsoft.com/office/word/2010/wordprocessingShape">
                          <wps:wsp>
                            <wps:cNvCnPr/>
                            <wps:spPr>
                              <a:xfrm>
                                <a:off x="0" y="0"/>
                                <a:ext cx="9525" cy="828675"/>
                              </a:xfrm>
                              <a:prstGeom prst="straightConnector1">
                                <a:avLst/>
                              </a:prstGeom>
                              <a:ln w="12700">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074D6B" id="Straight Arrow Connector 1479" o:spid="_x0000_s1026" type="#_x0000_t32" style="position:absolute;margin-left:83.65pt;margin-top:1.35pt;width:.75pt;height:65.25pt;z-index:25399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" strokecolor="black [3200]" strokeweight="1pt">
                      <v:stroke endarrow="open" joinstyle="miter"/>
                    </v:shape>
                  </w:pict>
                </mc:Fallback>
              </mc:AlternateContent>
            </w:r>
            <w:r>
              <w:rPr>
                <w:noProof/>
                <w:lang w:eastAsia="en-US"/>
              </w:rPr>
              <mc:AlternateContent>
                <mc:Choice Requires="wps">
                  <w:drawing>
                    <wp:anchor distT="0" distB="0" distL="114300" distR="114300" simplePos="0" relativeHeight="253995008" behindDoc="0" locked="0" layoutInCell="1" allowOverlap="1" wp14:anchorId="7EB1F706" wp14:editId="0C5E93E6">
                      <wp:simplePos x="0" y="0"/>
                      <wp:positionH relativeFrom="column">
                        <wp:posOffset>1071880</wp:posOffset>
                      </wp:positionH>
                      <wp:positionV relativeFrom="paragraph">
                        <wp:posOffset>1642745</wp:posOffset>
                      </wp:positionV>
                      <wp:extent cx="0" cy="847725"/>
                      <wp:effectExtent l="95250" t="0" r="57150" b="66675"/>
                      <wp:wrapNone/>
                      <wp:docPr id="1481" name="Straight Arrow Connector 1481"/>
                      <wp:cNvGraphicFramePr/>
                      <a:graphic xmlns:a="http://schemas.openxmlformats.org/drawingml/2006/main">
                        <a:graphicData uri="http://schemas.microsoft.com/office/word/2010/wordprocessingShape">
                          <wps:wsp>
                            <wps:cNvCnPr/>
                            <wps:spPr>
                              <a:xfrm>
                                <a:off x="0" y="0"/>
                                <a:ext cx="0" cy="8477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3E1E9B" id="Straight Arrow Connector 1481" o:spid="_x0000_s1026" type="#_x0000_t32" style="position:absolute;margin-left:84.4pt;margin-top:129.35pt;width:0;height:66.75pt;z-index:25399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" strokeweight="1pt">
                      <v:stroke endarrow="open"/>
                    </v:shape>
                  </w:pict>
                </mc:Fallback>
              </mc:AlternateContent>
            </w:r>
            <w:r>
              <w:rPr>
                <w:noProof/>
                <w:lang w:eastAsia="en-US"/>
              </w:rPr>
              <mc:AlternateContent>
                <mc:Choice Requires="wps">
                  <w:drawing>
                    <wp:anchor distT="0" distB="0" distL="114300" distR="114300" simplePos="0" relativeHeight="253996032" behindDoc="0" locked="0" layoutInCell="1" allowOverlap="1" wp14:anchorId="235C95A1" wp14:editId="31E5085F">
                      <wp:simplePos x="0" y="0"/>
                      <wp:positionH relativeFrom="column">
                        <wp:posOffset>1071880</wp:posOffset>
                      </wp:positionH>
                      <wp:positionV relativeFrom="paragraph">
                        <wp:posOffset>2955290</wp:posOffset>
                      </wp:positionV>
                      <wp:extent cx="0" cy="1447800"/>
                      <wp:effectExtent l="95250" t="0" r="57150" b="57150"/>
                      <wp:wrapNone/>
                      <wp:docPr id="1483" name="Straight Arrow Connector 1483"/>
                      <wp:cNvGraphicFramePr/>
                      <a:graphic xmlns:a="http://schemas.openxmlformats.org/drawingml/2006/main">
                        <a:graphicData uri="http://schemas.microsoft.com/office/word/2010/wordprocessingShape">
                          <wps:wsp>
                            <wps:cNvCnPr/>
                            <wps:spPr>
                              <a:xfrm>
                                <a:off x="0" y="0"/>
                                <a:ext cx="0" cy="1447800"/>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F98B2B0" id="Straight Arrow Connector 1483" o:spid="_x0000_s1026" type="#_x0000_t32" style="position:absolute;margin-left:84.4pt;margin-top:232.7pt;width:0;height:114pt;z-index:25399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" strokeweight="1pt">
                      <v:stroke endarrow="open"/>
                    </v:shape>
                  </w:pict>
                </mc:Fallback>
              </mc:AlternateContent>
            </w:r>
            <w:r>
              <w:rPr>
                <w:noProof/>
                <w:lang w:eastAsia="en-US"/>
              </w:rPr>
              <mc:AlternateContent>
                <mc:Choice Requires="wps">
                  <w:drawing>
                    <wp:anchor distT="0" distB="0" distL="114300" distR="114300" simplePos="0" relativeHeight="253997056" behindDoc="0" locked="0" layoutInCell="1" allowOverlap="1" wp14:anchorId="3A7EF7E8" wp14:editId="33F95F7E">
                      <wp:simplePos x="0" y="0"/>
                      <wp:positionH relativeFrom="column">
                        <wp:posOffset>1071880</wp:posOffset>
                      </wp:positionH>
                      <wp:positionV relativeFrom="paragraph">
                        <wp:posOffset>4879975</wp:posOffset>
                      </wp:positionV>
                      <wp:extent cx="0" cy="561975"/>
                      <wp:effectExtent l="95250" t="0" r="57150" b="66675"/>
                      <wp:wrapNone/>
                      <wp:docPr id="1485" name="Straight Arrow Connector 1485"/>
                      <wp:cNvGraphicFramePr/>
                      <a:graphic xmlns:a="http://schemas.openxmlformats.org/drawingml/2006/main">
                        <a:graphicData uri="http://schemas.microsoft.com/office/word/2010/wordprocessingShape">
                          <wps:wsp>
                            <wps:cNvCnPr/>
                            <wps:spPr>
                              <a:xfrm>
                                <a:off x="0" y="0"/>
                                <a:ext cx="0" cy="56197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73CAFD5" id="Straight Arrow Connector 1485" o:spid="_x0000_s1026" type="#_x0000_t32" style="position:absolute;margin-left:84.4pt;margin-top:384.25pt;width:0;height:44.25pt;z-index:25399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" strokeweight="1pt">
                      <v:stroke endarrow="open"/>
                    </v:shape>
                  </w:pict>
                </mc:Fallback>
              </mc:AlternateContent>
            </w:r>
            <w:r>
              <w:rPr>
                <w:noProof/>
                <w:lang w:eastAsia="en-US"/>
              </w:rPr>
              <mc:AlternateContent>
                <mc:Choice Requires="wps">
                  <w:drawing>
                    <wp:anchor distT="0" distB="0" distL="114300" distR="114300" simplePos="0" relativeHeight="253998080" behindDoc="0" locked="0" layoutInCell="1" allowOverlap="1" wp14:anchorId="00D120F2" wp14:editId="71E991EB">
                      <wp:simplePos x="0" y="0"/>
                      <wp:positionH relativeFrom="column">
                        <wp:posOffset>1071880</wp:posOffset>
                      </wp:positionH>
                      <wp:positionV relativeFrom="paragraph">
                        <wp:posOffset>5904865</wp:posOffset>
                      </wp:positionV>
                      <wp:extent cx="0" cy="238125"/>
                      <wp:effectExtent l="95250" t="0" r="57150" b="66675"/>
                      <wp:wrapNone/>
                      <wp:docPr id="1487" name="Straight Arrow Connector 1487"/>
                      <wp:cNvGraphicFramePr/>
                      <a:graphic xmlns:a="http://schemas.openxmlformats.org/drawingml/2006/main">
                        <a:graphicData uri="http://schemas.microsoft.com/office/word/2010/wordprocessingShape">
                          <wps:wsp>
                            <wps:cNvCnPr/>
                            <wps:spPr>
                              <a:xfrm>
                                <a:off x="0" y="0"/>
                                <a:ext cx="0" cy="238125"/>
                              </a:xfrm>
                              <a:prstGeom prst="straightConnector1">
                                <a:avLst/>
                              </a:prstGeom>
                              <a:noFill/>
                              <a:ln w="12700"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2AD7FAC" id="Straight Arrow Connector 1487" o:spid="_x0000_s1026" type="#_x0000_t32" style="position:absolute;margin-left:84.4pt;margin-top:464.95pt;width:0;height:18.75pt;z-index:25399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" strokeweight="1pt">
                      <v:stroke endarrow="open"/>
                    </v:shape>
                  </w:pict>
                </mc:Fallback>
              </mc:AlternateContent>
            </w:r>
          </w:p>
          <w:p w14:paraId="0FCB9AEA" w14:textId="77777777" w:rsidR="00BC153A" w:rsidRDefault="00BC153A" w:rsidP="001652AB">
            <w:pPr>
              <w:spacing w:line="256" w:lineRule="auto"/>
              <w:rPr>
                <w:rFonts w:asciiTheme="minorHAnsi" w:hAnsiTheme="minorHAnsi" w:cs="Calibri"/>
                <w:szCs w:val="22"/>
                <w:lang w:eastAsia="en-US"/>
              </w:rPr>
            </w:pPr>
          </w:p>
          <w:p w14:paraId="1102BD61" w14:textId="77777777" w:rsidR="00BC153A" w:rsidRDefault="00BC153A" w:rsidP="001652AB">
            <w:pPr>
              <w:spacing w:line="256" w:lineRule="auto"/>
              <w:rPr>
                <w:rFonts w:asciiTheme="minorHAnsi" w:hAnsiTheme="minorHAnsi" w:cs="Calibri"/>
                <w:szCs w:val="22"/>
                <w:lang w:eastAsia="en-US"/>
              </w:rPr>
            </w:pPr>
          </w:p>
          <w:p w14:paraId="3127F8D2" w14:textId="77777777" w:rsidR="00BC153A" w:rsidRDefault="00BC153A" w:rsidP="001652AB">
            <w:pPr>
              <w:spacing w:line="256" w:lineRule="auto"/>
              <w:rPr>
                <w:rFonts w:asciiTheme="minorHAnsi" w:hAnsiTheme="minorHAnsi" w:cs="Calibri"/>
                <w:szCs w:val="22"/>
                <w:lang w:eastAsia="en-US"/>
              </w:rPr>
            </w:pPr>
          </w:p>
          <w:p w14:paraId="65816E2C" w14:textId="77777777" w:rsidR="00BC153A" w:rsidRDefault="00BC153A" w:rsidP="001652AB">
            <w:pPr>
              <w:spacing w:line="256" w:lineRule="auto"/>
              <w:rPr>
                <w:rFonts w:asciiTheme="minorHAnsi" w:hAnsiTheme="minorHAnsi" w:cs="Calibri"/>
                <w:szCs w:val="22"/>
                <w:lang w:eastAsia="en-US"/>
              </w:rPr>
            </w:pPr>
          </w:p>
          <w:p w14:paraId="316C7EAE" w14:textId="77777777" w:rsidR="00BC153A" w:rsidRDefault="00BC153A" w:rsidP="001652AB">
            <w:pPr>
              <w:spacing w:line="256" w:lineRule="auto"/>
              <w:rPr>
                <w:rFonts w:asciiTheme="minorHAnsi" w:hAnsiTheme="minorHAnsi" w:cs="Calibri"/>
                <w:szCs w:val="22"/>
                <w:lang w:eastAsia="en-US"/>
              </w:rPr>
            </w:pPr>
          </w:p>
          <w:p w14:paraId="2A4493E2" w14:textId="77777777" w:rsidR="00BC153A" w:rsidRDefault="00BC153A" w:rsidP="001652AB">
            <w:pPr>
              <w:spacing w:line="256" w:lineRule="auto"/>
              <w:rPr>
                <w:rFonts w:asciiTheme="minorHAnsi" w:hAnsiTheme="minorHAnsi" w:cs="Calibri"/>
                <w:szCs w:val="22"/>
                <w:lang w:eastAsia="en-US"/>
              </w:rPr>
            </w:pPr>
          </w:p>
          <w:p w14:paraId="23EA0132" w14:textId="77777777" w:rsidR="00BC153A" w:rsidRDefault="00BC153A" w:rsidP="001652AB">
            <w:pPr>
              <w:spacing w:line="256" w:lineRule="auto"/>
              <w:rPr>
                <w:rFonts w:asciiTheme="minorHAnsi" w:hAnsiTheme="minorHAnsi" w:cs="Calibri"/>
                <w:szCs w:val="22"/>
                <w:lang w:eastAsia="en-US"/>
              </w:rPr>
            </w:pPr>
          </w:p>
          <w:p w14:paraId="633CA890" w14:textId="77777777" w:rsidR="00BC153A" w:rsidRDefault="00BC153A" w:rsidP="001652AB">
            <w:pPr>
              <w:spacing w:line="256" w:lineRule="auto"/>
              <w:rPr>
                <w:rFonts w:asciiTheme="minorHAnsi" w:hAnsiTheme="minorHAnsi" w:cs="Calibri"/>
                <w:szCs w:val="22"/>
                <w:lang w:eastAsia="en-US"/>
              </w:rPr>
            </w:pPr>
          </w:p>
          <w:p w14:paraId="291B8E81" w14:textId="77777777" w:rsidR="00BC153A" w:rsidRDefault="00BC153A" w:rsidP="001652AB">
            <w:pPr>
              <w:spacing w:line="256" w:lineRule="auto"/>
              <w:rPr>
                <w:rFonts w:asciiTheme="minorHAnsi" w:hAnsiTheme="minorHAnsi" w:cs="Calibri"/>
                <w:szCs w:val="22"/>
                <w:lang w:eastAsia="en-US"/>
              </w:rPr>
            </w:pPr>
          </w:p>
          <w:p w14:paraId="2136BDD0" w14:textId="77777777" w:rsidR="00BC153A" w:rsidRDefault="00BC153A" w:rsidP="001652AB">
            <w:pPr>
              <w:spacing w:line="256" w:lineRule="auto"/>
              <w:rPr>
                <w:rFonts w:asciiTheme="minorHAnsi" w:hAnsiTheme="minorHAnsi" w:cs="Calibri"/>
                <w:szCs w:val="22"/>
                <w:lang w:eastAsia="en-US"/>
              </w:rPr>
            </w:pPr>
          </w:p>
          <w:p w14:paraId="4C1C8AF6" w14:textId="77777777" w:rsidR="00BC153A" w:rsidRDefault="00BC153A" w:rsidP="001652AB">
            <w:pPr>
              <w:spacing w:line="256" w:lineRule="auto"/>
              <w:rPr>
                <w:rFonts w:asciiTheme="minorHAnsi" w:hAnsiTheme="minorHAnsi" w:cs="Calibri"/>
                <w:szCs w:val="22"/>
                <w:lang w:eastAsia="en-US"/>
              </w:rPr>
            </w:pPr>
          </w:p>
          <w:p w14:paraId="7E0BD442" w14:textId="77777777" w:rsidR="00BC153A" w:rsidRDefault="00BC153A" w:rsidP="001652AB">
            <w:pPr>
              <w:spacing w:line="256" w:lineRule="auto"/>
              <w:rPr>
                <w:rFonts w:asciiTheme="minorHAnsi" w:hAnsiTheme="minorHAnsi" w:cs="Calibri"/>
                <w:szCs w:val="22"/>
                <w:lang w:eastAsia="en-US"/>
              </w:rPr>
            </w:pPr>
          </w:p>
          <w:p w14:paraId="26DAE077" w14:textId="77777777" w:rsidR="00BC153A" w:rsidRDefault="00BC153A" w:rsidP="001652AB">
            <w:pPr>
              <w:spacing w:line="256" w:lineRule="auto"/>
              <w:rPr>
                <w:rFonts w:asciiTheme="minorHAnsi" w:hAnsiTheme="minorHAnsi" w:cs="Calibri"/>
                <w:szCs w:val="22"/>
                <w:lang w:eastAsia="en-US"/>
              </w:rPr>
            </w:pPr>
          </w:p>
          <w:p w14:paraId="35E1EBB4" w14:textId="77777777" w:rsidR="00BC153A" w:rsidRDefault="00BC153A" w:rsidP="001652AB">
            <w:pPr>
              <w:spacing w:line="256" w:lineRule="auto"/>
              <w:rPr>
                <w:rFonts w:asciiTheme="minorHAnsi" w:hAnsiTheme="minorHAnsi" w:cs="Calibri"/>
                <w:szCs w:val="22"/>
                <w:lang w:eastAsia="en-US"/>
              </w:rPr>
            </w:pPr>
          </w:p>
          <w:p w14:paraId="371C3441" w14:textId="77777777" w:rsidR="00BC153A" w:rsidRDefault="00BC153A" w:rsidP="001652AB">
            <w:pPr>
              <w:spacing w:line="256" w:lineRule="auto"/>
              <w:rPr>
                <w:rFonts w:asciiTheme="minorHAnsi" w:hAnsiTheme="minorHAnsi" w:cs="Calibri"/>
                <w:szCs w:val="22"/>
                <w:lang w:eastAsia="en-US"/>
              </w:rPr>
            </w:pPr>
          </w:p>
          <w:p w14:paraId="500D6F9D" w14:textId="77777777" w:rsidR="00BC153A" w:rsidRDefault="00BC153A" w:rsidP="001652AB">
            <w:pPr>
              <w:spacing w:line="256" w:lineRule="auto"/>
              <w:rPr>
                <w:rFonts w:asciiTheme="minorHAnsi" w:hAnsiTheme="minorHAnsi" w:cs="Calibri"/>
                <w:szCs w:val="22"/>
                <w:lang w:eastAsia="en-US"/>
              </w:rPr>
            </w:pPr>
          </w:p>
          <w:p w14:paraId="2E7FB73F" w14:textId="77777777" w:rsidR="00BC153A" w:rsidRDefault="00BC153A" w:rsidP="001652AB">
            <w:pPr>
              <w:spacing w:line="256" w:lineRule="auto"/>
              <w:rPr>
                <w:rFonts w:asciiTheme="minorHAnsi" w:hAnsiTheme="minorHAnsi" w:cs="Calibri"/>
                <w:szCs w:val="22"/>
                <w:lang w:eastAsia="en-US"/>
              </w:rPr>
            </w:pPr>
          </w:p>
          <w:p w14:paraId="74A5C439" w14:textId="77777777" w:rsidR="00BC153A" w:rsidRDefault="00BC153A" w:rsidP="001652AB">
            <w:pPr>
              <w:spacing w:line="256" w:lineRule="auto"/>
              <w:rPr>
                <w:rFonts w:asciiTheme="minorHAnsi" w:hAnsiTheme="minorHAnsi" w:cs="Calibri"/>
                <w:szCs w:val="22"/>
                <w:lang w:eastAsia="en-US"/>
              </w:rPr>
            </w:pPr>
          </w:p>
          <w:p w14:paraId="1665C4D5" w14:textId="77777777" w:rsidR="00BC153A" w:rsidRDefault="00BC153A" w:rsidP="001652AB">
            <w:pPr>
              <w:spacing w:line="256" w:lineRule="auto"/>
              <w:rPr>
                <w:rFonts w:asciiTheme="minorHAnsi" w:hAnsiTheme="minorHAnsi" w:cs="Calibri"/>
                <w:szCs w:val="22"/>
                <w:lang w:eastAsia="en-US"/>
              </w:rPr>
            </w:pPr>
          </w:p>
          <w:p w14:paraId="593CD840" w14:textId="77777777" w:rsidR="00BC153A" w:rsidRDefault="00BC153A" w:rsidP="001652AB">
            <w:pPr>
              <w:spacing w:line="256" w:lineRule="auto"/>
              <w:rPr>
                <w:rFonts w:asciiTheme="minorHAnsi" w:hAnsiTheme="minorHAnsi" w:cs="Calibri"/>
                <w:szCs w:val="22"/>
                <w:lang w:eastAsia="en-US"/>
              </w:rPr>
            </w:pPr>
          </w:p>
          <w:p w14:paraId="0E40E3EC" w14:textId="77777777" w:rsidR="00BC153A" w:rsidRDefault="00BC153A" w:rsidP="001652AB">
            <w:pPr>
              <w:spacing w:line="256" w:lineRule="auto"/>
              <w:rPr>
                <w:rFonts w:asciiTheme="minorHAnsi" w:hAnsiTheme="minorHAnsi" w:cs="Calibri"/>
                <w:szCs w:val="22"/>
                <w:lang w:eastAsia="en-US"/>
              </w:rPr>
            </w:pPr>
          </w:p>
          <w:p w14:paraId="6A7491F3" w14:textId="77777777" w:rsidR="00BC153A" w:rsidRDefault="00BC153A" w:rsidP="001652AB">
            <w:pPr>
              <w:spacing w:line="256" w:lineRule="auto"/>
              <w:rPr>
                <w:rFonts w:asciiTheme="minorHAnsi" w:hAnsiTheme="minorHAnsi" w:cs="Calibri"/>
                <w:szCs w:val="22"/>
                <w:lang w:eastAsia="en-US"/>
              </w:rPr>
            </w:pPr>
          </w:p>
          <w:p w14:paraId="1510007B" w14:textId="77777777" w:rsidR="00BC153A" w:rsidRDefault="00BC153A" w:rsidP="001652AB">
            <w:pPr>
              <w:spacing w:line="256" w:lineRule="auto"/>
              <w:rPr>
                <w:rFonts w:asciiTheme="minorHAnsi" w:hAnsiTheme="minorHAnsi" w:cs="Calibri"/>
                <w:szCs w:val="22"/>
                <w:lang w:eastAsia="en-US"/>
              </w:rPr>
            </w:pPr>
          </w:p>
          <w:p w14:paraId="21EF2310" w14:textId="77777777" w:rsidR="00BC153A" w:rsidRDefault="00BC153A" w:rsidP="001652AB">
            <w:pPr>
              <w:spacing w:line="256" w:lineRule="auto"/>
              <w:rPr>
                <w:rFonts w:asciiTheme="minorHAnsi" w:hAnsiTheme="minorHAnsi" w:cs="Calibri"/>
                <w:szCs w:val="22"/>
                <w:lang w:eastAsia="en-US"/>
              </w:rPr>
            </w:pPr>
          </w:p>
          <w:p w14:paraId="6E20CF03" w14:textId="77777777" w:rsidR="00BC153A" w:rsidRDefault="00BC153A" w:rsidP="001652AB">
            <w:pPr>
              <w:spacing w:line="256" w:lineRule="auto"/>
              <w:rPr>
                <w:rFonts w:asciiTheme="minorHAnsi" w:hAnsiTheme="minorHAnsi" w:cs="Calibri"/>
                <w:szCs w:val="22"/>
                <w:lang w:eastAsia="en-US"/>
              </w:rPr>
            </w:pPr>
          </w:p>
          <w:p w14:paraId="7BB29AC0" w14:textId="77777777" w:rsidR="00BC153A" w:rsidRDefault="00BC153A" w:rsidP="001652AB">
            <w:pPr>
              <w:spacing w:line="256" w:lineRule="auto"/>
              <w:rPr>
                <w:rFonts w:asciiTheme="minorHAnsi" w:hAnsiTheme="minorHAnsi" w:cs="Calibri"/>
                <w:szCs w:val="22"/>
                <w:lang w:eastAsia="en-US"/>
              </w:rPr>
            </w:pPr>
          </w:p>
          <w:p w14:paraId="0DE7B0EA" w14:textId="77777777" w:rsidR="00BC153A" w:rsidRDefault="00BC153A" w:rsidP="001652AB">
            <w:pPr>
              <w:spacing w:line="256" w:lineRule="auto"/>
              <w:rPr>
                <w:rFonts w:asciiTheme="minorHAnsi" w:hAnsiTheme="minorHAnsi" w:cs="Calibri"/>
                <w:szCs w:val="22"/>
                <w:lang w:eastAsia="en-US"/>
              </w:rPr>
            </w:pPr>
          </w:p>
          <w:p w14:paraId="0C7AA98C" w14:textId="77777777" w:rsidR="00BC153A" w:rsidRDefault="00BC153A" w:rsidP="001652AB">
            <w:pPr>
              <w:spacing w:line="256" w:lineRule="auto"/>
              <w:rPr>
                <w:rFonts w:asciiTheme="minorHAnsi" w:hAnsiTheme="minorHAnsi" w:cs="Calibri"/>
                <w:szCs w:val="22"/>
                <w:lang w:eastAsia="en-US"/>
              </w:rPr>
            </w:pPr>
          </w:p>
          <w:p w14:paraId="58C71D99" w14:textId="77777777" w:rsidR="00BC153A" w:rsidRDefault="00BC153A" w:rsidP="001652AB">
            <w:pPr>
              <w:spacing w:line="256" w:lineRule="auto"/>
              <w:rPr>
                <w:rFonts w:asciiTheme="minorHAnsi" w:hAnsiTheme="minorHAnsi" w:cs="Calibri"/>
                <w:szCs w:val="22"/>
                <w:lang w:eastAsia="en-US"/>
              </w:rPr>
            </w:pPr>
          </w:p>
          <w:p w14:paraId="69C76A32" w14:textId="77777777" w:rsidR="00BC153A" w:rsidRDefault="00BC153A" w:rsidP="001652AB">
            <w:pPr>
              <w:spacing w:line="256" w:lineRule="auto"/>
              <w:rPr>
                <w:rFonts w:asciiTheme="minorHAnsi" w:hAnsiTheme="minorHAnsi" w:cs="Calibri"/>
                <w:szCs w:val="22"/>
                <w:lang w:eastAsia="en-US"/>
              </w:rPr>
            </w:pPr>
          </w:p>
          <w:p w14:paraId="2241E46C" w14:textId="77777777" w:rsidR="00BC153A" w:rsidRDefault="00BC153A" w:rsidP="001652AB">
            <w:pPr>
              <w:spacing w:line="256" w:lineRule="auto"/>
              <w:rPr>
                <w:rFonts w:asciiTheme="minorHAnsi" w:hAnsiTheme="minorHAnsi" w:cs="Calibri"/>
                <w:szCs w:val="22"/>
                <w:lang w:eastAsia="en-US"/>
              </w:rPr>
            </w:pPr>
          </w:p>
          <w:p w14:paraId="54E4B80F" w14:textId="77777777" w:rsidR="00BC153A" w:rsidRDefault="00BC153A" w:rsidP="001652AB">
            <w:pPr>
              <w:spacing w:line="256" w:lineRule="auto"/>
              <w:rPr>
                <w:rFonts w:asciiTheme="minorHAnsi" w:hAnsiTheme="minorHAnsi" w:cs="Calibri"/>
                <w:szCs w:val="22"/>
                <w:lang w:eastAsia="en-US"/>
              </w:rPr>
            </w:pPr>
          </w:p>
          <w:p w14:paraId="6575F376" w14:textId="77777777" w:rsidR="00BC153A" w:rsidRDefault="00BC153A" w:rsidP="001652AB">
            <w:pPr>
              <w:spacing w:line="256" w:lineRule="auto"/>
              <w:rPr>
                <w:rFonts w:asciiTheme="minorHAnsi" w:hAnsiTheme="minorHAnsi" w:cs="Calibri"/>
                <w:szCs w:val="22"/>
                <w:lang w:eastAsia="en-US"/>
              </w:rPr>
            </w:pPr>
          </w:p>
          <w:p w14:paraId="7909D1CD" w14:textId="77777777" w:rsidR="00BC153A" w:rsidRDefault="00BC153A" w:rsidP="001652AB">
            <w:pPr>
              <w:spacing w:line="256" w:lineRule="auto"/>
              <w:rPr>
                <w:rFonts w:asciiTheme="minorHAnsi" w:hAnsiTheme="minorHAnsi" w:cs="Calibri"/>
                <w:szCs w:val="22"/>
                <w:lang w:eastAsia="en-US"/>
              </w:rPr>
            </w:pPr>
          </w:p>
          <w:p w14:paraId="08C2A0CF" w14:textId="77777777" w:rsidR="00BC153A" w:rsidRDefault="00BC153A" w:rsidP="001652AB">
            <w:pPr>
              <w:spacing w:line="256" w:lineRule="auto"/>
              <w:rPr>
                <w:rFonts w:asciiTheme="minorHAnsi" w:hAnsiTheme="minorHAnsi" w:cs="Calibri"/>
                <w:szCs w:val="22"/>
                <w:lang w:eastAsia="en-US"/>
              </w:rPr>
            </w:pPr>
          </w:p>
          <w:p w14:paraId="2D9FD814" w14:textId="77777777" w:rsidR="00BC153A" w:rsidRDefault="00BC153A" w:rsidP="001652AB">
            <w:pPr>
              <w:spacing w:line="256" w:lineRule="auto"/>
              <w:rPr>
                <w:rFonts w:asciiTheme="minorHAnsi" w:hAnsiTheme="minorHAnsi" w:cs="Calibri"/>
                <w:szCs w:val="22"/>
                <w:lang w:eastAsia="en-US"/>
              </w:rPr>
            </w:pPr>
          </w:p>
          <w:p w14:paraId="6831378D" w14:textId="77777777" w:rsidR="00BC153A" w:rsidRDefault="00BC153A" w:rsidP="001652AB">
            <w:pPr>
              <w:spacing w:line="256" w:lineRule="auto"/>
              <w:jc w:val="both"/>
              <w:rPr>
                <w:rFonts w:asciiTheme="minorHAnsi" w:hAnsiTheme="minorHAnsi" w:cs="Calibri"/>
                <w:szCs w:val="22"/>
                <w:lang w:eastAsia="en-US"/>
              </w:rPr>
            </w:pPr>
          </w:p>
          <w:p w14:paraId="432D1695" w14:textId="77777777" w:rsidR="00BC153A" w:rsidRDefault="00BC153A" w:rsidP="001652AB">
            <w:pPr>
              <w:spacing w:line="256" w:lineRule="auto"/>
              <w:rPr>
                <w:rFonts w:asciiTheme="minorHAnsi" w:hAnsiTheme="minorHAnsi" w:cs="Calibri"/>
                <w:szCs w:val="22"/>
                <w:lang w:eastAsia="en-US"/>
              </w:rPr>
            </w:pPr>
          </w:p>
          <w:p w14:paraId="33C81D5C" w14:textId="77777777" w:rsidR="00BC153A" w:rsidRDefault="00BC153A" w:rsidP="001652AB">
            <w:pPr>
              <w:spacing w:line="256" w:lineRule="auto"/>
              <w:rPr>
                <w:rFonts w:asciiTheme="minorHAnsi" w:hAnsiTheme="minorHAnsi" w:cs="Calibri"/>
                <w:szCs w:val="22"/>
                <w:lang w:eastAsia="en-US"/>
              </w:rPr>
            </w:pPr>
          </w:p>
          <w:p w14:paraId="1F1B13FD" w14:textId="77777777" w:rsidR="00BC153A" w:rsidRDefault="00BC153A" w:rsidP="001652AB">
            <w:pPr>
              <w:spacing w:line="256" w:lineRule="auto"/>
              <w:rPr>
                <w:rFonts w:asciiTheme="minorHAnsi" w:hAnsiTheme="minorHAnsi" w:cs="Calibri"/>
                <w:szCs w:val="22"/>
                <w:lang w:eastAsia="en-US"/>
              </w:rPr>
            </w:pPr>
          </w:p>
          <w:p w14:paraId="6CDA81E9" w14:textId="77777777" w:rsidR="00BC153A" w:rsidRDefault="00BC153A" w:rsidP="001652AB">
            <w:pPr>
              <w:spacing w:line="256" w:lineRule="auto"/>
              <w:rPr>
                <w:rFonts w:asciiTheme="minorHAnsi" w:hAnsiTheme="minorHAnsi" w:cs="Calibri"/>
                <w:szCs w:val="22"/>
                <w:lang w:eastAsia="en-US"/>
              </w:rPr>
            </w:pPr>
            <w:r>
              <w:rPr>
                <w:noProof/>
                <w:lang w:eastAsia="en-US"/>
              </w:rPr>
              <mc:AlternateContent>
                <mc:Choice Requires="wps">
                  <w:drawing>
                    <wp:anchor distT="0" distB="0" distL="114300" distR="114300" simplePos="0" relativeHeight="253999104" behindDoc="0" locked="0" layoutInCell="1" allowOverlap="1" wp14:anchorId="288FD272" wp14:editId="308917FC">
                      <wp:simplePos x="0" y="0"/>
                      <wp:positionH relativeFrom="column">
                        <wp:posOffset>824230</wp:posOffset>
                      </wp:positionH>
                      <wp:positionV relativeFrom="paragraph">
                        <wp:posOffset>127000</wp:posOffset>
                      </wp:positionV>
                      <wp:extent cx="514350" cy="514350"/>
                      <wp:effectExtent l="0" t="0" r="19050" b="19050"/>
                      <wp:wrapNone/>
                      <wp:docPr id="1489" name="Flowchart: Connector 14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flowChartConnector">
                                <a:avLst/>
                              </a:prstGeom>
                              <a:solidFill>
                                <a:sysClr val="window" lastClr="FFFFFF"/>
                              </a:solidFill>
                              <a:ln w="25400" cap="flat" cmpd="sng" algn="ctr">
                                <a:solidFill>
                                  <a:sysClr val="windowText" lastClr="000000"/>
                                </a:solidFill>
                                <a:prstDash val="solid"/>
                                <a:headEnd/>
                                <a:tailEnd/>
                              </a:ln>
                              <a:effectLst/>
                            </wps:spPr>
                            <wps:txbx>
                              <w:txbxContent>
                                <w:p w14:paraId="3BE0D5DA"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88FD272" id="Flowchart: Connector 1489" o:spid="_x0000_s1367" type="#_x0000_t120" style="position:absolute;left:0;text-align:left;margin-left:64.9pt;margin-top:10pt;width:40.5pt;height:40.5pt;z-index:25399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" fillcolor="window" strokecolor="windowText" strokeweight="2pt">
                      <v:textbox>
                        <w:txbxContent>
                          <w:p w14:paraId="3BE0D5DA" w14:textId="77777777" w:rsidR="00BC153A" w:rsidRDefault="00BC153A" w:rsidP="00BC153A">
                            <w:pPr>
                              <w:shd w:val="clear" w:color="auto" w:fill="808080"/>
                            </w:pPr>
                            <w:r>
                              <w:t>A</w:t>
                            </w:r>
                          </w:p>
                        </w:txbxContent>
                      </v:textbox>
                    </v:shape>
                  </w:pict>
                </mc:Fallback>
              </mc:AlternateContent>
            </w:r>
          </w:p>
          <w:p w14:paraId="15B6BFE8" w14:textId="77777777" w:rsidR="00BC153A" w:rsidRDefault="00BC153A" w:rsidP="001652AB">
            <w:pPr>
              <w:spacing w:line="256" w:lineRule="auto"/>
              <w:rPr>
                <w:rFonts w:asciiTheme="minorHAnsi" w:hAnsiTheme="minorHAnsi" w:cs="Calibri"/>
                <w:szCs w:val="22"/>
                <w:lang w:eastAsia="en-US"/>
              </w:rPr>
            </w:pPr>
          </w:p>
          <w:p w14:paraId="1EECEF4A" w14:textId="77777777" w:rsidR="00BC153A" w:rsidRDefault="00BC153A" w:rsidP="001652AB">
            <w:pPr>
              <w:tabs>
                <w:tab w:val="center" w:pos="1576"/>
              </w:tabs>
              <w:rPr>
                <w:rFonts w:asciiTheme="minorHAnsi" w:hAnsiTheme="minorHAnsi" w:cs="Calibri"/>
                <w:szCs w:val="22"/>
                <w:lang w:eastAsia="en-US"/>
              </w:rPr>
            </w:pPr>
            <w:r>
              <w:rPr>
                <w:rFonts w:asciiTheme="minorHAnsi" w:hAnsiTheme="minorHAnsi" w:cs="Calibri"/>
                <w:szCs w:val="22"/>
                <w:lang w:eastAsia="en-US"/>
              </w:rPr>
              <w:tab/>
            </w:r>
          </w:p>
          <w:p w14:paraId="02A4B2B8" w14:textId="77777777" w:rsidR="00BC153A" w:rsidRDefault="00BC153A" w:rsidP="001652AB">
            <w:pPr>
              <w:spacing w:line="256" w:lineRule="auto"/>
              <w:rPr>
                <w:rFonts w:asciiTheme="minorHAnsi" w:hAnsiTheme="minorHAnsi" w:cs="Calibri"/>
                <w:szCs w:val="22"/>
                <w:lang w:eastAsia="en-US"/>
              </w:rPr>
            </w:pPr>
            <w:r>
              <w:rPr>
                <w:noProof/>
                <w:lang w:eastAsia="en-US"/>
              </w:rPr>
              <mc:AlternateContent>
                <mc:Choice Requires="wps">
                  <w:drawing>
                    <wp:anchor distT="0" distB="0" distL="114300" distR="114300" simplePos="0" relativeHeight="253967360" behindDoc="0" locked="0" layoutInCell="1" allowOverlap="1" wp14:anchorId="1669FDB5" wp14:editId="7B36D674">
                      <wp:simplePos x="0" y="0"/>
                      <wp:positionH relativeFrom="column">
                        <wp:posOffset>1081405</wp:posOffset>
                      </wp:positionH>
                      <wp:positionV relativeFrom="paragraph">
                        <wp:posOffset>125095</wp:posOffset>
                      </wp:positionV>
                      <wp:extent cx="0" cy="447675"/>
                      <wp:effectExtent l="95250" t="0" r="57150" b="66675"/>
                      <wp:wrapNone/>
                      <wp:docPr id="1490" name="Straight Arrow Connector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0BA9CC3" id="Straight Arrow Connector 1490" o:spid="_x0000_s1026" type="#_x0000_t32" style="position:absolute;margin-left:85.15pt;margin-top:9.85pt;width:0;height:35.25pt;z-index:25396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">
                      <v:stroke endarrow="open"/>
                    </v:shape>
                  </w:pict>
                </mc:Fallback>
              </mc:AlternateContent>
            </w:r>
            <w:r>
              <w:rPr>
                <w:noProof/>
                <w:lang w:eastAsia="en-US"/>
              </w:rPr>
              <mc:AlternateContent>
                <mc:Choice Requires="wps">
                  <w:drawing>
                    <wp:anchor distT="0" distB="0" distL="114300" distR="114300" simplePos="0" relativeHeight="253968384" behindDoc="0" locked="0" layoutInCell="1" allowOverlap="1" wp14:anchorId="01CE07D8" wp14:editId="580FABEE">
                      <wp:simplePos x="0" y="0"/>
                      <wp:positionH relativeFrom="column">
                        <wp:posOffset>1090930</wp:posOffset>
                      </wp:positionH>
                      <wp:positionV relativeFrom="paragraph">
                        <wp:posOffset>1045210</wp:posOffset>
                      </wp:positionV>
                      <wp:extent cx="9525" cy="1066800"/>
                      <wp:effectExtent l="76200" t="0" r="66675" b="57150"/>
                      <wp:wrapNone/>
                      <wp:docPr id="1492" name="Straight Arrow Connector 1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1066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2372DE6" id="Straight Arrow Connector 1492" o:spid="_x0000_s1026" type="#_x0000_t32" style="position:absolute;margin-left:85.9pt;margin-top:82.3pt;width:.75pt;height:84pt;z-index:25396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">
                      <v:stroke endarrow="open"/>
                    </v:shape>
                  </w:pict>
                </mc:Fallback>
              </mc:AlternateContent>
            </w:r>
            <w:r>
              <w:rPr>
                <w:noProof/>
                <w:lang w:eastAsia="en-US"/>
              </w:rPr>
              <mc:AlternateContent>
                <mc:Choice Requires="wps">
                  <w:drawing>
                    <wp:anchor distT="0" distB="0" distL="114300" distR="114300" simplePos="0" relativeHeight="253969408" behindDoc="0" locked="0" layoutInCell="1" allowOverlap="1" wp14:anchorId="6C43A7B8" wp14:editId="7A864204">
                      <wp:simplePos x="0" y="0"/>
                      <wp:positionH relativeFrom="column">
                        <wp:posOffset>538480</wp:posOffset>
                      </wp:positionH>
                      <wp:positionV relativeFrom="paragraph">
                        <wp:posOffset>2117725</wp:posOffset>
                      </wp:positionV>
                      <wp:extent cx="1128395" cy="657225"/>
                      <wp:effectExtent l="0" t="0" r="14605" b="28575"/>
                      <wp:wrapNone/>
                      <wp:docPr id="1493" name="Rectangle 1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8395" cy="657225"/>
                              </a:xfrm>
                              <a:prstGeom prst="rect">
                                <a:avLst/>
                              </a:prstGeom>
                              <a:ln/>
                            </wps:spPr>
                            <wps:style>
                              <a:lnRef idx="2">
                                <a:schemeClr val="dk1"/>
                              </a:lnRef>
                              <a:fillRef idx="1">
                                <a:schemeClr val="lt1"/>
                              </a:fillRef>
                              <a:effectRef idx="0">
                                <a:schemeClr val="dk1"/>
                              </a:effectRef>
                              <a:fontRef idx="minor">
                                <a:schemeClr val="dk1"/>
                              </a:fontRef>
                            </wps:style>
                            <wps:txbx>
                              <w:txbxContent>
                                <w:p w14:paraId="3B78D327" w14:textId="77777777" w:rsidR="00BC153A" w:rsidRDefault="00BC153A" w:rsidP="00BC153A">
                                  <w:pPr>
                                    <w:rPr>
                                      <w:rFonts w:cs="Calibri"/>
                                    </w:rPr>
                                  </w:pPr>
                                  <w:r>
                                    <w:rPr>
                                      <w:rFonts w:cs="Calibri"/>
                                      <w:szCs w:val="22"/>
                                    </w:rPr>
                                    <w:t xml:space="preserve">DETALJNA RAZRADA PROJEKTA </w:t>
                                  </w:r>
                                </w:p>
                                <w:p w14:paraId="25495989" w14:textId="77777777" w:rsidR="00BC153A" w:rsidRDefault="00BC153A" w:rsidP="00BC153A">
                                  <w:pPr>
                                    <w:rPr>
                                      <w:rFonts w:cs="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3A7B8" id="Rectangle 1493" o:spid="_x0000_s1368" style="position:absolute;left:0;text-align:left;margin-left:42.4pt;margin-top:166.75pt;width:88.85pt;height:51.75pt;z-index:25396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" fillcolor="white [3201]" strokecolor="black [3200]" strokeweight="1pt">
                      <v:path arrowok="t"/>
                      <v:textbox>
                        <w:txbxContent>
                          <w:p w14:paraId="3B78D327" w14:textId="77777777" w:rsidR="00BC153A" w:rsidRDefault="00BC153A" w:rsidP="00BC153A">
                            <w:pPr>
                              <w:rPr>
                                <w:rFonts w:cs="Calibri"/>
                              </w:rPr>
                            </w:pPr>
                            <w:r>
                              <w:rPr>
                                <w:rFonts w:cs="Calibri"/>
                                <w:szCs w:val="22"/>
                              </w:rPr>
                              <w:t xml:space="preserve">DETALJNA RAZRADA PROJEKTA </w:t>
                            </w:r>
                          </w:p>
                          <w:p w14:paraId="25495989" w14:textId="77777777" w:rsidR="00BC153A" w:rsidRDefault="00BC153A" w:rsidP="00BC153A">
                            <w:pPr>
                              <w:rPr>
                                <w:rFonts w:cs="Calibri"/>
                                <w:sz w:val="18"/>
                                <w:szCs w:val="18"/>
                              </w:rPr>
                            </w:pPr>
                          </w:p>
                        </w:txbxContent>
                      </v:textbox>
                    </v:rect>
                  </w:pict>
                </mc:Fallback>
              </mc:AlternateContent>
            </w:r>
            <w:r>
              <w:rPr>
                <w:noProof/>
                <w:lang w:eastAsia="en-US"/>
              </w:rPr>
              <mc:AlternateContent>
                <mc:Choice Requires="wps">
                  <w:drawing>
                    <wp:anchor distT="0" distB="0" distL="114300" distR="114300" simplePos="0" relativeHeight="253975552" behindDoc="0" locked="0" layoutInCell="1" allowOverlap="1" wp14:anchorId="0B9F7D2E" wp14:editId="00920C94">
                      <wp:simplePos x="0" y="0"/>
                      <wp:positionH relativeFrom="column">
                        <wp:posOffset>534035</wp:posOffset>
                      </wp:positionH>
                      <wp:positionV relativeFrom="paragraph">
                        <wp:posOffset>575945</wp:posOffset>
                      </wp:positionV>
                      <wp:extent cx="1109345" cy="457200"/>
                      <wp:effectExtent l="0" t="0" r="14605" b="19050"/>
                      <wp:wrapNone/>
                      <wp:docPr id="1491"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9345" cy="457200"/>
                              </a:xfrm>
                              <a:prstGeom prst="rect">
                                <a:avLst/>
                              </a:prstGeom>
                              <a:ln/>
                            </wps:spPr>
                            <wps:style>
                              <a:lnRef idx="2">
                                <a:schemeClr val="dk1"/>
                              </a:lnRef>
                              <a:fillRef idx="1">
                                <a:schemeClr val="lt1"/>
                              </a:fillRef>
                              <a:effectRef idx="0">
                                <a:schemeClr val="dk1"/>
                              </a:effectRef>
                              <a:fontRef idx="minor">
                                <a:schemeClr val="dk1"/>
                              </a:fontRef>
                            </wps:style>
                            <wps:txbx>
                              <w:txbxContent>
                                <w:p w14:paraId="09FC927F" w14:textId="77777777" w:rsidR="00BC153A" w:rsidRDefault="00BC153A" w:rsidP="00BC153A">
                                  <w:pPr>
                                    <w:rPr>
                                      <w:rFonts w:cs="Calibri"/>
                                    </w:rPr>
                                  </w:pPr>
                                  <w:r>
                                    <w:rPr>
                                      <w:rFonts w:cs="Calibri"/>
                                      <w:szCs w:val="22"/>
                                    </w:rPr>
                                    <w:t>TRAŽENJE PARTNERA</w:t>
                                  </w:r>
                                </w:p>
                                <w:p w14:paraId="398CCEAE" w14:textId="77777777" w:rsidR="00BC153A"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9F7D2E" id="Rectangle 1491" o:spid="_x0000_s1369" style="position:absolute;left:0;text-align:left;margin-left:42.05pt;margin-top:45.35pt;width:87.35pt;height:36pt;z-index:25397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" fillcolor="white [3201]" strokecolor="black [3200]" strokeweight="1pt">
                      <v:path arrowok="t"/>
                      <v:textbox>
                        <w:txbxContent>
                          <w:p w14:paraId="09FC927F" w14:textId="77777777" w:rsidR="00BC153A" w:rsidRDefault="00BC153A" w:rsidP="00BC153A">
                            <w:pPr>
                              <w:rPr>
                                <w:rFonts w:cs="Calibri"/>
                              </w:rPr>
                            </w:pPr>
                            <w:r>
                              <w:rPr>
                                <w:rFonts w:cs="Calibri"/>
                                <w:szCs w:val="22"/>
                              </w:rPr>
                              <w:t>TRAŽENJE PARTNERA</w:t>
                            </w:r>
                          </w:p>
                          <w:p w14:paraId="398CCEAE" w14:textId="77777777" w:rsidR="00BC153A" w:rsidRDefault="00BC153A" w:rsidP="00BC153A">
                            <w:pPr>
                              <w:rPr>
                                <w:rFonts w:cs="Calibri"/>
                              </w:rPr>
                            </w:pPr>
                          </w:p>
                        </w:txbxContent>
                      </v:textbox>
                    </v:rect>
                  </w:pict>
                </mc:Fallback>
              </mc:AlternateContent>
            </w:r>
          </w:p>
          <w:p w14:paraId="0368DF3D" w14:textId="77777777" w:rsidR="00BC153A" w:rsidRDefault="00BC153A" w:rsidP="001652AB">
            <w:pPr>
              <w:spacing w:line="256" w:lineRule="auto"/>
              <w:rPr>
                <w:rFonts w:asciiTheme="minorHAnsi" w:hAnsiTheme="minorHAnsi" w:cs="Calibri"/>
                <w:szCs w:val="22"/>
                <w:lang w:eastAsia="en-US"/>
              </w:rPr>
            </w:pPr>
          </w:p>
          <w:p w14:paraId="6948E8F3" w14:textId="77777777" w:rsidR="00BC153A" w:rsidRDefault="00BC153A" w:rsidP="001652AB">
            <w:pPr>
              <w:spacing w:line="256" w:lineRule="auto"/>
              <w:rPr>
                <w:rFonts w:asciiTheme="minorHAnsi" w:hAnsiTheme="minorHAnsi" w:cs="Calibri"/>
                <w:szCs w:val="22"/>
                <w:lang w:eastAsia="en-US"/>
              </w:rPr>
            </w:pPr>
          </w:p>
          <w:p w14:paraId="2D1D8F2E" w14:textId="77777777" w:rsidR="00BC153A" w:rsidRDefault="00BC153A" w:rsidP="001652AB">
            <w:pPr>
              <w:spacing w:line="256" w:lineRule="auto"/>
              <w:rPr>
                <w:rFonts w:asciiTheme="minorHAnsi" w:hAnsiTheme="minorHAnsi" w:cs="Calibri"/>
                <w:szCs w:val="22"/>
                <w:lang w:eastAsia="en-US"/>
              </w:rPr>
            </w:pPr>
          </w:p>
          <w:p w14:paraId="620AAB41" w14:textId="77777777" w:rsidR="00BC153A" w:rsidRDefault="00BC153A" w:rsidP="001652AB">
            <w:pPr>
              <w:spacing w:line="256" w:lineRule="auto"/>
              <w:rPr>
                <w:rFonts w:asciiTheme="minorHAnsi" w:hAnsiTheme="minorHAnsi" w:cs="Calibri"/>
                <w:szCs w:val="22"/>
                <w:lang w:eastAsia="en-US"/>
              </w:rPr>
            </w:pPr>
          </w:p>
          <w:p w14:paraId="4E58CAC2" w14:textId="77777777" w:rsidR="00BC153A" w:rsidRDefault="00BC153A" w:rsidP="001652AB">
            <w:pPr>
              <w:spacing w:line="256" w:lineRule="auto"/>
              <w:rPr>
                <w:rFonts w:asciiTheme="minorHAnsi" w:hAnsiTheme="minorHAnsi" w:cs="Calibri"/>
                <w:szCs w:val="22"/>
                <w:lang w:eastAsia="en-US"/>
              </w:rPr>
            </w:pPr>
          </w:p>
          <w:p w14:paraId="3F674EC4" w14:textId="77777777" w:rsidR="00BC153A" w:rsidRDefault="00BC153A" w:rsidP="001652AB">
            <w:pPr>
              <w:spacing w:line="256" w:lineRule="auto"/>
              <w:rPr>
                <w:rFonts w:asciiTheme="minorHAnsi" w:hAnsiTheme="minorHAnsi" w:cs="Calibri"/>
                <w:szCs w:val="22"/>
                <w:lang w:eastAsia="en-US"/>
              </w:rPr>
            </w:pPr>
          </w:p>
          <w:p w14:paraId="79458A52" w14:textId="77777777" w:rsidR="00BC153A" w:rsidRDefault="00BC153A" w:rsidP="001652AB">
            <w:pPr>
              <w:spacing w:line="256" w:lineRule="auto"/>
              <w:rPr>
                <w:rFonts w:asciiTheme="minorHAnsi" w:hAnsiTheme="minorHAnsi" w:cs="Calibri"/>
                <w:szCs w:val="22"/>
                <w:lang w:eastAsia="en-US"/>
              </w:rPr>
            </w:pPr>
          </w:p>
          <w:p w14:paraId="7BD852D0" w14:textId="77777777" w:rsidR="00BC153A" w:rsidRDefault="00BC153A" w:rsidP="001652AB">
            <w:pPr>
              <w:spacing w:line="256" w:lineRule="auto"/>
              <w:rPr>
                <w:rFonts w:asciiTheme="minorHAnsi" w:hAnsiTheme="minorHAnsi" w:cs="Calibri"/>
                <w:szCs w:val="22"/>
                <w:lang w:eastAsia="en-US"/>
              </w:rPr>
            </w:pPr>
          </w:p>
          <w:p w14:paraId="34EDEC7A" w14:textId="77777777" w:rsidR="00BC153A" w:rsidRDefault="00BC153A" w:rsidP="001652AB">
            <w:pPr>
              <w:spacing w:line="256" w:lineRule="auto"/>
              <w:rPr>
                <w:rFonts w:asciiTheme="minorHAnsi" w:hAnsiTheme="minorHAnsi" w:cs="Calibri"/>
                <w:szCs w:val="22"/>
                <w:lang w:eastAsia="en-US"/>
              </w:rPr>
            </w:pPr>
          </w:p>
          <w:p w14:paraId="2695C1FD" w14:textId="77777777" w:rsidR="00BC153A" w:rsidRDefault="00BC153A" w:rsidP="001652AB">
            <w:pPr>
              <w:spacing w:line="256" w:lineRule="auto"/>
              <w:rPr>
                <w:rFonts w:asciiTheme="minorHAnsi" w:hAnsiTheme="minorHAnsi" w:cs="Calibri"/>
                <w:szCs w:val="22"/>
                <w:lang w:eastAsia="en-US"/>
              </w:rPr>
            </w:pPr>
          </w:p>
          <w:p w14:paraId="5A3FCD31" w14:textId="77777777" w:rsidR="00BC153A" w:rsidRDefault="00BC153A" w:rsidP="001652AB">
            <w:pPr>
              <w:spacing w:line="256" w:lineRule="auto"/>
              <w:rPr>
                <w:rFonts w:asciiTheme="minorHAnsi" w:hAnsiTheme="minorHAnsi" w:cs="Calibri"/>
                <w:szCs w:val="22"/>
                <w:lang w:eastAsia="en-US"/>
              </w:rPr>
            </w:pPr>
          </w:p>
          <w:p w14:paraId="5CAFB92D" w14:textId="77777777" w:rsidR="00BC153A" w:rsidRDefault="00BC153A" w:rsidP="001652AB">
            <w:pPr>
              <w:spacing w:line="256" w:lineRule="auto"/>
              <w:rPr>
                <w:rFonts w:asciiTheme="minorHAnsi" w:hAnsiTheme="minorHAnsi" w:cs="Calibri"/>
                <w:szCs w:val="22"/>
                <w:lang w:eastAsia="en-US"/>
              </w:rPr>
            </w:pPr>
          </w:p>
          <w:p w14:paraId="5C5FCE29" w14:textId="77777777" w:rsidR="00BC153A" w:rsidRDefault="00BC153A" w:rsidP="001652AB">
            <w:pPr>
              <w:spacing w:line="256" w:lineRule="auto"/>
              <w:rPr>
                <w:rFonts w:asciiTheme="minorHAnsi" w:hAnsiTheme="minorHAnsi" w:cs="Calibri"/>
                <w:szCs w:val="22"/>
                <w:lang w:eastAsia="en-US"/>
              </w:rPr>
            </w:pPr>
          </w:p>
          <w:p w14:paraId="6274DA6D" w14:textId="77777777" w:rsidR="00BC153A" w:rsidRDefault="00BC153A" w:rsidP="001652AB">
            <w:pPr>
              <w:spacing w:line="256" w:lineRule="auto"/>
              <w:rPr>
                <w:rFonts w:asciiTheme="minorHAnsi" w:hAnsiTheme="minorHAnsi" w:cs="Calibri"/>
                <w:szCs w:val="22"/>
                <w:lang w:eastAsia="en-US"/>
              </w:rPr>
            </w:pPr>
          </w:p>
          <w:p w14:paraId="37EC7824" w14:textId="77777777" w:rsidR="00BC153A" w:rsidRDefault="00BC153A" w:rsidP="001652AB">
            <w:pPr>
              <w:spacing w:line="256" w:lineRule="auto"/>
              <w:rPr>
                <w:rFonts w:asciiTheme="minorHAnsi" w:hAnsiTheme="minorHAnsi" w:cs="Calibri"/>
                <w:szCs w:val="22"/>
                <w:lang w:eastAsia="en-US"/>
              </w:rPr>
            </w:pPr>
          </w:p>
          <w:p w14:paraId="05C9D02D" w14:textId="77777777" w:rsidR="00BC153A" w:rsidRDefault="00BC153A" w:rsidP="001652AB">
            <w:pPr>
              <w:rPr>
                <w:rFonts w:asciiTheme="minorHAnsi" w:hAnsiTheme="minorHAnsi" w:cs="Calibri"/>
                <w:szCs w:val="22"/>
                <w:lang w:eastAsia="en-US"/>
              </w:rPr>
            </w:pPr>
            <w:r>
              <w:rPr>
                <w:noProof/>
                <w:lang w:eastAsia="en-US"/>
              </w:rPr>
              <mc:AlternateContent>
                <mc:Choice Requires="wps">
                  <w:drawing>
                    <wp:anchor distT="0" distB="0" distL="114300" distR="114300" simplePos="0" relativeHeight="253971456" behindDoc="0" locked="0" layoutInCell="1" allowOverlap="1" wp14:anchorId="7DF94C73" wp14:editId="5FF6CAF1">
                      <wp:simplePos x="0" y="0"/>
                      <wp:positionH relativeFrom="column">
                        <wp:posOffset>1090930</wp:posOffset>
                      </wp:positionH>
                      <wp:positionV relativeFrom="paragraph">
                        <wp:posOffset>53975</wp:posOffset>
                      </wp:positionV>
                      <wp:extent cx="9525" cy="371475"/>
                      <wp:effectExtent l="76200" t="0" r="85725" b="66675"/>
                      <wp:wrapNone/>
                      <wp:docPr id="1494" name="Straight Arrow Connector 1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25" cy="3714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5C09ADC" id="Straight Arrow Connector 1494" o:spid="_x0000_s1026" type="#_x0000_t32" style="position:absolute;margin-left:85.9pt;margin-top:4.25pt;width:.75pt;height:29.25pt;z-index:25397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">
                      <v:stroke endarrow="open"/>
                    </v:shape>
                  </w:pict>
                </mc:Fallback>
              </mc:AlternateContent>
            </w:r>
            <w:r>
              <w:rPr>
                <w:rFonts w:asciiTheme="minorHAnsi" w:hAnsiTheme="minorHAnsi" w:cs="Calibri"/>
                <w:szCs w:val="22"/>
                <w:lang w:eastAsia="en-US"/>
              </w:rPr>
              <w:t xml:space="preserve">   </w:t>
            </w:r>
          </w:p>
          <w:p w14:paraId="2A4412AF" w14:textId="77777777" w:rsidR="00BC153A" w:rsidRDefault="00BC153A" w:rsidP="001652AB">
            <w:pPr>
              <w:spacing w:line="256" w:lineRule="auto"/>
              <w:rPr>
                <w:rFonts w:asciiTheme="minorHAnsi" w:hAnsiTheme="minorHAnsi" w:cs="Calibri"/>
                <w:szCs w:val="22"/>
                <w:lang w:eastAsia="en-US"/>
              </w:rPr>
            </w:pPr>
          </w:p>
          <w:p w14:paraId="108D903B" w14:textId="77777777" w:rsidR="00BC153A" w:rsidRDefault="00BC153A" w:rsidP="001652AB">
            <w:pPr>
              <w:spacing w:line="256" w:lineRule="auto"/>
              <w:rPr>
                <w:rFonts w:asciiTheme="minorHAnsi" w:hAnsiTheme="minorHAnsi" w:cs="Calibri"/>
                <w:szCs w:val="22"/>
                <w:lang w:eastAsia="en-US"/>
              </w:rPr>
            </w:pPr>
            <w:r>
              <w:rPr>
                <w:noProof/>
                <w:lang w:eastAsia="en-US"/>
              </w:rPr>
              <mc:AlternateContent>
                <mc:Choice Requires="wps">
                  <w:drawing>
                    <wp:anchor distT="0" distB="0" distL="114300" distR="114300" simplePos="0" relativeHeight="253973504" behindDoc="0" locked="0" layoutInCell="1" allowOverlap="1" wp14:anchorId="19D46BFA" wp14:editId="053F02EE">
                      <wp:simplePos x="0" y="0"/>
                      <wp:positionH relativeFrom="column">
                        <wp:posOffset>538480</wp:posOffset>
                      </wp:positionH>
                      <wp:positionV relativeFrom="paragraph">
                        <wp:posOffset>84455</wp:posOffset>
                      </wp:positionV>
                      <wp:extent cx="1181100" cy="628650"/>
                      <wp:effectExtent l="0" t="0" r="19050" b="19050"/>
                      <wp:wrapNone/>
                      <wp:docPr id="1495" name="Rectangle 1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628650"/>
                              </a:xfrm>
                              <a:prstGeom prst="rect">
                                <a:avLst/>
                              </a:prstGeom>
                              <a:ln/>
                            </wps:spPr>
                            <wps:style>
                              <a:lnRef idx="2">
                                <a:schemeClr val="dk1"/>
                              </a:lnRef>
                              <a:fillRef idx="1">
                                <a:schemeClr val="lt1"/>
                              </a:fillRef>
                              <a:effectRef idx="0">
                                <a:schemeClr val="dk1"/>
                              </a:effectRef>
                              <a:fontRef idx="minor">
                                <a:schemeClr val="dk1"/>
                              </a:fontRef>
                            </wps:style>
                            <wps:txbx>
                              <w:txbxContent>
                                <w:p w14:paraId="69E1BA0E" w14:textId="77777777" w:rsidR="00BC153A" w:rsidRDefault="00BC153A" w:rsidP="00BC153A">
                                  <w:pPr>
                                    <w:rPr>
                                      <w:rFonts w:cs="Calibri"/>
                                    </w:rPr>
                                  </w:pPr>
                                  <w:r>
                                    <w:rPr>
                                      <w:rFonts w:cs="Calibri"/>
                                      <w:szCs w:val="22"/>
                                    </w:rPr>
                                    <w:t>IZRADA PRORAČUNA PROJEKTA</w:t>
                                  </w:r>
                                </w:p>
                                <w:p w14:paraId="13ABAAEB" w14:textId="77777777" w:rsidR="00BC153A" w:rsidRDefault="00BC153A" w:rsidP="00BC153A">
                                  <w:pPr>
                                    <w:rPr>
                                      <w:rFonts w:cs="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D46BFA" id="Rectangle 1495" o:spid="_x0000_s1370" style="position:absolute;left:0;text-align:left;margin-left:42.4pt;margin-top:6.65pt;width:93pt;height:49.5pt;z-index:25397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" fillcolor="white [3201]" strokecolor="black [3200]" strokeweight="1pt">
                      <v:path arrowok="t"/>
                      <v:textbox>
                        <w:txbxContent>
                          <w:p w14:paraId="69E1BA0E" w14:textId="77777777" w:rsidR="00BC153A" w:rsidRDefault="00BC153A" w:rsidP="00BC153A">
                            <w:pPr>
                              <w:rPr>
                                <w:rFonts w:cs="Calibri"/>
                              </w:rPr>
                            </w:pPr>
                            <w:r>
                              <w:rPr>
                                <w:rFonts w:cs="Calibri"/>
                                <w:szCs w:val="22"/>
                              </w:rPr>
                              <w:t>IZRADA PRORAČUNA PROJEKTA</w:t>
                            </w:r>
                          </w:p>
                          <w:p w14:paraId="13ABAAEB" w14:textId="77777777" w:rsidR="00BC153A" w:rsidRDefault="00BC153A" w:rsidP="00BC153A">
                            <w:pPr>
                              <w:rPr>
                                <w:rFonts w:cs="Calibri"/>
                                <w:sz w:val="18"/>
                                <w:szCs w:val="18"/>
                              </w:rPr>
                            </w:pPr>
                          </w:p>
                        </w:txbxContent>
                      </v:textbox>
                    </v:rect>
                  </w:pict>
                </mc:Fallback>
              </mc:AlternateContent>
            </w:r>
            <w:r>
              <w:rPr>
                <w:noProof/>
                <w:lang w:eastAsia="en-US"/>
              </w:rPr>
              <mc:AlternateContent>
                <mc:Choice Requires="wps">
                  <w:drawing>
                    <wp:anchor distT="0" distB="0" distL="114300" distR="114300" simplePos="0" relativeHeight="254000128" behindDoc="0" locked="0" layoutInCell="1" allowOverlap="1" wp14:anchorId="5D602546" wp14:editId="4C82CCD7">
                      <wp:simplePos x="0" y="0"/>
                      <wp:positionH relativeFrom="column">
                        <wp:posOffset>538480</wp:posOffset>
                      </wp:positionH>
                      <wp:positionV relativeFrom="paragraph">
                        <wp:posOffset>1195705</wp:posOffset>
                      </wp:positionV>
                      <wp:extent cx="1181100" cy="857250"/>
                      <wp:effectExtent l="0" t="0" r="19050" b="19050"/>
                      <wp:wrapNone/>
                      <wp:docPr id="1497" name="Rectangle 14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857250"/>
                              </a:xfrm>
                              <a:prstGeom prst="rect">
                                <a:avLst/>
                              </a:prstGeom>
                              <a:solidFill>
                                <a:sysClr val="window" lastClr="FFFFFF"/>
                              </a:solidFill>
                              <a:ln w="25400" cap="flat" cmpd="sng" algn="ctr">
                                <a:solidFill>
                                  <a:sysClr val="windowText" lastClr="000000"/>
                                </a:solidFill>
                                <a:prstDash val="solid"/>
                              </a:ln>
                              <a:effectLst/>
                            </wps:spPr>
                            <wps:txbx>
                              <w:txbxContent>
                                <w:p w14:paraId="3BC8A834" w14:textId="77777777" w:rsidR="00BC153A" w:rsidRDefault="00BC153A" w:rsidP="00BC153A">
                                  <w:pPr>
                                    <w:rPr>
                                      <w:rFonts w:cs="Calibri"/>
                                    </w:rPr>
                                  </w:pPr>
                                  <w:r>
                                    <w:rPr>
                                      <w:rFonts w:cs="Calibri"/>
                                      <w:szCs w:val="22"/>
                                    </w:rPr>
                                    <w:t>PRIJAVA PROJEKTNOG PRIJEDLOGA NA NATJEČAJ</w:t>
                                  </w:r>
                                </w:p>
                                <w:p w14:paraId="1BE99A86" w14:textId="77777777" w:rsidR="00BC153A" w:rsidRDefault="00BC153A" w:rsidP="00BC153A">
                                  <w:pPr>
                                    <w:rPr>
                                      <w:rFonts w:cs="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602546" id="Rectangle 1497" o:spid="_x0000_s1371" style="position:absolute;left:0;text-align:left;margin-left:42.4pt;margin-top:94.15pt;width:93pt;height:67.5pt;z-index:25400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" fillcolor="window" strokecolor="windowText" strokeweight="2pt">
                      <v:path arrowok="t"/>
                      <v:textbox>
                        <w:txbxContent>
                          <w:p w14:paraId="3BC8A834" w14:textId="77777777" w:rsidR="00BC153A" w:rsidRDefault="00BC153A" w:rsidP="00BC153A">
                            <w:pPr>
                              <w:rPr>
                                <w:rFonts w:cs="Calibri"/>
                              </w:rPr>
                            </w:pPr>
                            <w:r>
                              <w:rPr>
                                <w:rFonts w:cs="Calibri"/>
                                <w:szCs w:val="22"/>
                              </w:rPr>
                              <w:t>PRIJAVA PROJEKTNOG PRIJEDLOGA NA NATJEČAJ</w:t>
                            </w:r>
                          </w:p>
                          <w:p w14:paraId="1BE99A86" w14:textId="77777777" w:rsidR="00BC153A" w:rsidRDefault="00BC153A" w:rsidP="00BC153A">
                            <w:pPr>
                              <w:rPr>
                                <w:rFonts w:cs="Calibri"/>
                                <w:sz w:val="18"/>
                                <w:szCs w:val="18"/>
                              </w:rPr>
                            </w:pPr>
                          </w:p>
                        </w:txbxContent>
                      </v:textbox>
                    </v:rect>
                  </w:pict>
                </mc:Fallback>
              </mc:AlternateContent>
            </w:r>
            <w:r>
              <w:rPr>
                <w:noProof/>
                <w:lang w:eastAsia="en-US"/>
              </w:rPr>
              <mc:AlternateContent>
                <mc:Choice Requires="wps">
                  <w:drawing>
                    <wp:anchor distT="0" distB="0" distL="114300" distR="114300" simplePos="0" relativeHeight="254001152" behindDoc="0" locked="0" layoutInCell="1" allowOverlap="1" wp14:anchorId="50F928D9" wp14:editId="01A0F762">
                      <wp:simplePos x="0" y="0"/>
                      <wp:positionH relativeFrom="column">
                        <wp:posOffset>528955</wp:posOffset>
                      </wp:positionH>
                      <wp:positionV relativeFrom="paragraph">
                        <wp:posOffset>3177540</wp:posOffset>
                      </wp:positionV>
                      <wp:extent cx="1181100" cy="1000125"/>
                      <wp:effectExtent l="0" t="0" r="19050" b="28575"/>
                      <wp:wrapNone/>
                      <wp:docPr id="1499" name="Rectangle 1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1100" cy="1000125"/>
                              </a:xfrm>
                              <a:prstGeom prst="rect">
                                <a:avLst/>
                              </a:prstGeom>
                              <a:solidFill>
                                <a:sysClr val="window" lastClr="FFFFFF"/>
                              </a:solidFill>
                              <a:ln w="25400" cap="flat" cmpd="sng" algn="ctr">
                                <a:solidFill>
                                  <a:sysClr val="windowText" lastClr="000000"/>
                                </a:solidFill>
                                <a:prstDash val="solid"/>
                              </a:ln>
                              <a:effectLst/>
                            </wps:spPr>
                            <wps:txbx>
                              <w:txbxContent>
                                <w:p w14:paraId="6BD9D307" w14:textId="77777777" w:rsidR="00BC153A" w:rsidRDefault="00BC153A" w:rsidP="00BC153A">
                                  <w:pPr>
                                    <w:rPr>
                                      <w:rFonts w:cs="Calibri"/>
                                    </w:rPr>
                                  </w:pPr>
                                  <w:r>
                                    <w:rPr>
                                      <w:rFonts w:cs="Calibri"/>
                                      <w:szCs w:val="22"/>
                                    </w:rPr>
                                    <w:t>EVALUACIJA PROJEKTA OD STRANE NADLEŽNOG TIJELA</w:t>
                                  </w:r>
                                </w:p>
                                <w:p w14:paraId="1E81B745" w14:textId="77777777" w:rsidR="00BC153A" w:rsidRDefault="00BC153A" w:rsidP="00BC153A">
                                  <w:pPr>
                                    <w:rPr>
                                      <w:rFonts w:cs="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928D9" id="Rectangle 1499" o:spid="_x0000_s1372" style="position:absolute;left:0;text-align:left;margin-left:41.65pt;margin-top:250.2pt;width:93pt;height:78.75pt;z-index:25400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" fillcolor="window" strokecolor="windowText" strokeweight="2pt">
                      <v:path arrowok="t"/>
                      <v:textbox>
                        <w:txbxContent>
                          <w:p w14:paraId="6BD9D307" w14:textId="77777777" w:rsidR="00BC153A" w:rsidRDefault="00BC153A" w:rsidP="00BC153A">
                            <w:pPr>
                              <w:rPr>
                                <w:rFonts w:cs="Calibri"/>
                              </w:rPr>
                            </w:pPr>
                            <w:r>
                              <w:rPr>
                                <w:rFonts w:cs="Calibri"/>
                                <w:szCs w:val="22"/>
                              </w:rPr>
                              <w:t>EVALUACIJA PROJEKTA OD STRANE NADLEŽNOG TIJELA</w:t>
                            </w:r>
                          </w:p>
                          <w:p w14:paraId="1E81B745" w14:textId="77777777" w:rsidR="00BC153A" w:rsidRDefault="00BC153A" w:rsidP="00BC153A">
                            <w:pPr>
                              <w:rPr>
                                <w:rFonts w:cs="Calibri"/>
                                <w:sz w:val="18"/>
                                <w:szCs w:val="18"/>
                              </w:rPr>
                            </w:pPr>
                          </w:p>
                        </w:txbxContent>
                      </v:textbox>
                    </v:rect>
                  </w:pict>
                </mc:Fallback>
              </mc:AlternateContent>
            </w:r>
            <w:r>
              <w:rPr>
                <w:noProof/>
                <w:lang w:eastAsia="en-US"/>
              </w:rPr>
              <mc:AlternateContent>
                <mc:Choice Requires="wps">
                  <w:drawing>
                    <wp:anchor distT="0" distB="0" distL="114300" distR="114300" simplePos="0" relativeHeight="254002176" behindDoc="0" locked="0" layoutInCell="1" allowOverlap="1" wp14:anchorId="173F2952" wp14:editId="6D20E38A">
                      <wp:simplePos x="0" y="0"/>
                      <wp:positionH relativeFrom="column">
                        <wp:posOffset>1100455</wp:posOffset>
                      </wp:positionH>
                      <wp:positionV relativeFrom="paragraph">
                        <wp:posOffset>716915</wp:posOffset>
                      </wp:positionV>
                      <wp:extent cx="0" cy="476250"/>
                      <wp:effectExtent l="95250" t="0" r="57150" b="57150"/>
                      <wp:wrapNone/>
                      <wp:docPr id="1496" name="Straight Arrow Connector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62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AC51016" id="Straight Arrow Connector 1496" o:spid="_x0000_s1026" type="#_x0000_t32" style="position:absolute;margin-left:86.65pt;margin-top:56.45pt;width:0;height:37.5pt;z-index:25400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">
                      <v:stroke endarrow="open"/>
                    </v:shape>
                  </w:pict>
                </mc:Fallback>
              </mc:AlternateContent>
            </w:r>
            <w:r>
              <w:rPr>
                <w:noProof/>
                <w:lang w:eastAsia="en-US"/>
              </w:rPr>
              <mc:AlternateContent>
                <mc:Choice Requires="wps">
                  <w:drawing>
                    <wp:anchor distT="0" distB="0" distL="114300" distR="114300" simplePos="0" relativeHeight="254003200" behindDoc="0" locked="0" layoutInCell="1" allowOverlap="1" wp14:anchorId="21C605AE" wp14:editId="44D4ACAB">
                      <wp:simplePos x="0" y="0"/>
                      <wp:positionH relativeFrom="column">
                        <wp:posOffset>1109980</wp:posOffset>
                      </wp:positionH>
                      <wp:positionV relativeFrom="paragraph">
                        <wp:posOffset>2058035</wp:posOffset>
                      </wp:positionV>
                      <wp:extent cx="0" cy="1114425"/>
                      <wp:effectExtent l="95250" t="0" r="57150" b="66675"/>
                      <wp:wrapNone/>
                      <wp:docPr id="1498" name="Straight Arrow Connector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14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3D94776" id="Straight Arrow Connector 1498" o:spid="_x0000_s1026" type="#_x0000_t32" style="position:absolute;margin-left:87.4pt;margin-top:162.05pt;width:0;height:87.75pt;z-index:25400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">
                      <v:stroke endarrow="open"/>
                    </v:shape>
                  </w:pict>
                </mc:Fallback>
              </mc:AlternateContent>
            </w:r>
          </w:p>
          <w:p w14:paraId="21E2D3F1" w14:textId="77777777" w:rsidR="00BC153A" w:rsidRDefault="00BC153A" w:rsidP="001652AB">
            <w:pPr>
              <w:spacing w:line="256" w:lineRule="auto"/>
              <w:rPr>
                <w:rFonts w:asciiTheme="minorHAnsi" w:hAnsiTheme="minorHAnsi" w:cs="Calibri"/>
                <w:szCs w:val="22"/>
                <w:lang w:eastAsia="en-US"/>
              </w:rPr>
            </w:pPr>
          </w:p>
          <w:p w14:paraId="15E99A59" w14:textId="77777777" w:rsidR="00BC153A" w:rsidRDefault="00BC153A" w:rsidP="001652AB">
            <w:pPr>
              <w:spacing w:line="256" w:lineRule="auto"/>
              <w:rPr>
                <w:rFonts w:asciiTheme="minorHAnsi" w:hAnsiTheme="minorHAnsi" w:cs="Calibri"/>
                <w:szCs w:val="22"/>
                <w:lang w:eastAsia="en-US"/>
              </w:rPr>
            </w:pPr>
          </w:p>
          <w:p w14:paraId="3DD2FAFC" w14:textId="77777777" w:rsidR="00BC153A" w:rsidRDefault="00BC153A" w:rsidP="001652AB">
            <w:pPr>
              <w:spacing w:line="256" w:lineRule="auto"/>
              <w:rPr>
                <w:rFonts w:asciiTheme="minorHAnsi" w:hAnsiTheme="minorHAnsi" w:cs="Calibri"/>
                <w:szCs w:val="22"/>
                <w:lang w:eastAsia="en-US"/>
              </w:rPr>
            </w:pPr>
          </w:p>
          <w:p w14:paraId="61F3674B" w14:textId="77777777" w:rsidR="00BC153A" w:rsidRDefault="00BC153A" w:rsidP="001652AB">
            <w:pPr>
              <w:spacing w:line="256" w:lineRule="auto"/>
              <w:rPr>
                <w:rFonts w:asciiTheme="minorHAnsi" w:hAnsiTheme="minorHAnsi" w:cs="Calibri"/>
                <w:szCs w:val="22"/>
                <w:lang w:eastAsia="en-US"/>
              </w:rPr>
            </w:pPr>
          </w:p>
          <w:p w14:paraId="51CE889A" w14:textId="77777777" w:rsidR="00BC153A" w:rsidRDefault="00BC153A" w:rsidP="001652AB">
            <w:pPr>
              <w:spacing w:line="256" w:lineRule="auto"/>
              <w:rPr>
                <w:rFonts w:asciiTheme="minorHAnsi" w:hAnsiTheme="minorHAnsi" w:cs="Calibri"/>
                <w:szCs w:val="22"/>
                <w:lang w:eastAsia="en-US"/>
              </w:rPr>
            </w:pPr>
          </w:p>
          <w:p w14:paraId="7B5B6C69" w14:textId="77777777" w:rsidR="00BC153A" w:rsidRDefault="00BC153A" w:rsidP="001652AB">
            <w:pPr>
              <w:spacing w:line="256" w:lineRule="auto"/>
              <w:rPr>
                <w:rFonts w:asciiTheme="minorHAnsi" w:hAnsiTheme="minorHAnsi" w:cs="Calibri"/>
                <w:szCs w:val="22"/>
                <w:lang w:eastAsia="en-US"/>
              </w:rPr>
            </w:pPr>
          </w:p>
          <w:p w14:paraId="7D5AEAA2" w14:textId="77777777" w:rsidR="00BC153A" w:rsidRDefault="00BC153A" w:rsidP="001652AB">
            <w:pPr>
              <w:spacing w:line="256" w:lineRule="auto"/>
              <w:rPr>
                <w:rFonts w:asciiTheme="minorHAnsi" w:hAnsiTheme="minorHAnsi" w:cs="Calibri"/>
                <w:szCs w:val="22"/>
                <w:lang w:eastAsia="en-US"/>
              </w:rPr>
            </w:pPr>
          </w:p>
          <w:p w14:paraId="23E837AC" w14:textId="77777777" w:rsidR="00BC153A" w:rsidRDefault="00BC153A" w:rsidP="001652AB">
            <w:pPr>
              <w:spacing w:line="256" w:lineRule="auto"/>
              <w:rPr>
                <w:rFonts w:asciiTheme="minorHAnsi" w:hAnsiTheme="minorHAnsi" w:cs="Calibri"/>
                <w:szCs w:val="22"/>
                <w:lang w:eastAsia="en-US"/>
              </w:rPr>
            </w:pPr>
          </w:p>
          <w:p w14:paraId="1EAC8DD7" w14:textId="77777777" w:rsidR="00BC153A" w:rsidRDefault="00BC153A" w:rsidP="001652AB">
            <w:pPr>
              <w:spacing w:line="256" w:lineRule="auto"/>
              <w:rPr>
                <w:rFonts w:asciiTheme="minorHAnsi" w:hAnsiTheme="minorHAnsi" w:cs="Calibri"/>
                <w:szCs w:val="22"/>
                <w:lang w:eastAsia="en-US"/>
              </w:rPr>
            </w:pPr>
          </w:p>
          <w:p w14:paraId="5CCA281A" w14:textId="77777777" w:rsidR="00BC153A" w:rsidRDefault="00BC153A" w:rsidP="001652AB">
            <w:pPr>
              <w:spacing w:line="256" w:lineRule="auto"/>
              <w:rPr>
                <w:rFonts w:asciiTheme="minorHAnsi" w:hAnsiTheme="minorHAnsi" w:cs="Calibri"/>
                <w:szCs w:val="22"/>
                <w:lang w:eastAsia="en-US"/>
              </w:rPr>
            </w:pPr>
          </w:p>
          <w:p w14:paraId="527153B9" w14:textId="77777777" w:rsidR="00BC153A" w:rsidRDefault="00BC153A" w:rsidP="001652AB">
            <w:pPr>
              <w:spacing w:line="256" w:lineRule="auto"/>
              <w:rPr>
                <w:rFonts w:asciiTheme="minorHAnsi" w:hAnsiTheme="minorHAnsi" w:cs="Calibri"/>
                <w:szCs w:val="22"/>
                <w:lang w:eastAsia="en-US"/>
              </w:rPr>
            </w:pPr>
          </w:p>
          <w:p w14:paraId="60A5B7B9" w14:textId="77777777" w:rsidR="00BC153A" w:rsidRDefault="00BC153A" w:rsidP="001652AB">
            <w:pPr>
              <w:spacing w:line="256" w:lineRule="auto"/>
              <w:rPr>
                <w:rFonts w:asciiTheme="minorHAnsi" w:hAnsiTheme="minorHAnsi" w:cs="Calibri"/>
                <w:szCs w:val="22"/>
                <w:lang w:eastAsia="en-US"/>
              </w:rPr>
            </w:pPr>
          </w:p>
          <w:p w14:paraId="5086140A" w14:textId="77777777" w:rsidR="00BC153A" w:rsidRDefault="00BC153A" w:rsidP="001652AB">
            <w:pPr>
              <w:spacing w:line="256" w:lineRule="auto"/>
              <w:rPr>
                <w:rFonts w:asciiTheme="minorHAnsi" w:hAnsiTheme="minorHAnsi" w:cs="Calibri"/>
                <w:szCs w:val="22"/>
                <w:lang w:eastAsia="en-US"/>
              </w:rPr>
            </w:pPr>
          </w:p>
          <w:p w14:paraId="42BBA9AF" w14:textId="77777777" w:rsidR="00BC153A" w:rsidRDefault="00BC153A" w:rsidP="001652AB">
            <w:pPr>
              <w:spacing w:line="256" w:lineRule="auto"/>
              <w:rPr>
                <w:rFonts w:asciiTheme="minorHAnsi" w:hAnsiTheme="minorHAnsi" w:cs="Calibri"/>
                <w:szCs w:val="22"/>
                <w:lang w:eastAsia="en-US"/>
              </w:rPr>
            </w:pPr>
          </w:p>
          <w:p w14:paraId="3469878D" w14:textId="77777777" w:rsidR="00BC153A" w:rsidRDefault="00BC153A" w:rsidP="001652AB">
            <w:pPr>
              <w:spacing w:line="256" w:lineRule="auto"/>
              <w:jc w:val="both"/>
              <w:rPr>
                <w:rFonts w:asciiTheme="minorHAnsi" w:hAnsiTheme="minorHAnsi" w:cs="Calibri"/>
                <w:szCs w:val="22"/>
                <w:lang w:eastAsia="en-US"/>
              </w:rPr>
            </w:pPr>
          </w:p>
          <w:p w14:paraId="4F81F20E" w14:textId="77777777" w:rsidR="00BC153A" w:rsidRDefault="00BC153A" w:rsidP="001652AB">
            <w:pPr>
              <w:spacing w:line="256" w:lineRule="auto"/>
              <w:jc w:val="both"/>
              <w:rPr>
                <w:rFonts w:asciiTheme="minorHAnsi" w:hAnsiTheme="minorHAnsi" w:cs="Calibri"/>
                <w:szCs w:val="22"/>
                <w:lang w:eastAsia="en-US"/>
              </w:rPr>
            </w:pPr>
          </w:p>
          <w:p w14:paraId="472FE804" w14:textId="77777777" w:rsidR="00BC153A" w:rsidRDefault="00BC153A" w:rsidP="001652AB">
            <w:pPr>
              <w:spacing w:line="256" w:lineRule="auto"/>
              <w:jc w:val="both"/>
              <w:rPr>
                <w:rFonts w:asciiTheme="minorHAnsi" w:hAnsiTheme="minorHAnsi" w:cs="Calibri"/>
                <w:szCs w:val="22"/>
                <w:lang w:eastAsia="en-US"/>
              </w:rPr>
            </w:pPr>
          </w:p>
          <w:p w14:paraId="13E4AEA2" w14:textId="77777777" w:rsidR="00BC153A" w:rsidRDefault="00BC153A" w:rsidP="001652AB">
            <w:pPr>
              <w:spacing w:line="256" w:lineRule="auto"/>
              <w:jc w:val="both"/>
              <w:rPr>
                <w:rFonts w:asciiTheme="minorHAnsi" w:hAnsiTheme="minorHAnsi" w:cs="Calibri"/>
                <w:szCs w:val="22"/>
                <w:lang w:eastAsia="en-US"/>
              </w:rPr>
            </w:pPr>
          </w:p>
          <w:p w14:paraId="470C33C6" w14:textId="77777777" w:rsidR="00BC153A" w:rsidRDefault="00BC153A" w:rsidP="001652AB">
            <w:pPr>
              <w:spacing w:line="256" w:lineRule="auto"/>
              <w:jc w:val="both"/>
              <w:rPr>
                <w:rFonts w:asciiTheme="minorHAnsi" w:hAnsiTheme="minorHAnsi" w:cs="Calibri"/>
                <w:szCs w:val="22"/>
                <w:lang w:eastAsia="en-US"/>
              </w:rPr>
            </w:pPr>
          </w:p>
          <w:p w14:paraId="3A2B123D" w14:textId="77777777" w:rsidR="00BC153A" w:rsidRDefault="00BC153A" w:rsidP="001652AB">
            <w:pPr>
              <w:spacing w:line="256" w:lineRule="auto"/>
              <w:jc w:val="both"/>
              <w:rPr>
                <w:rFonts w:asciiTheme="minorHAnsi" w:hAnsiTheme="minorHAnsi" w:cs="Calibri"/>
                <w:szCs w:val="22"/>
                <w:lang w:eastAsia="en-US"/>
              </w:rPr>
            </w:pPr>
          </w:p>
          <w:p w14:paraId="216789CD" w14:textId="77777777" w:rsidR="00BC153A" w:rsidRDefault="00BC153A" w:rsidP="001652AB">
            <w:pPr>
              <w:spacing w:line="256" w:lineRule="auto"/>
              <w:jc w:val="both"/>
              <w:rPr>
                <w:rFonts w:asciiTheme="minorHAnsi" w:hAnsiTheme="minorHAnsi" w:cs="Calibri"/>
                <w:szCs w:val="22"/>
                <w:lang w:eastAsia="en-US"/>
              </w:rPr>
            </w:pPr>
          </w:p>
          <w:p w14:paraId="1C1E3692" w14:textId="77777777" w:rsidR="00BC153A" w:rsidRDefault="00BC153A" w:rsidP="001652AB">
            <w:pPr>
              <w:spacing w:line="256" w:lineRule="auto"/>
              <w:jc w:val="both"/>
              <w:rPr>
                <w:rFonts w:asciiTheme="minorHAnsi" w:hAnsiTheme="minorHAnsi" w:cs="Calibri"/>
                <w:szCs w:val="22"/>
                <w:lang w:eastAsia="en-US"/>
              </w:rPr>
            </w:pPr>
          </w:p>
          <w:p w14:paraId="4E204240" w14:textId="77777777" w:rsidR="00BC153A" w:rsidRDefault="00BC153A" w:rsidP="001652AB">
            <w:pPr>
              <w:spacing w:line="256" w:lineRule="auto"/>
              <w:jc w:val="both"/>
              <w:rPr>
                <w:rFonts w:asciiTheme="minorHAnsi" w:hAnsiTheme="minorHAnsi" w:cs="Calibri"/>
                <w:szCs w:val="22"/>
                <w:lang w:eastAsia="en-US"/>
              </w:rPr>
            </w:pPr>
            <w:r>
              <w:rPr>
                <w:noProof/>
                <w:lang w:eastAsia="en-US"/>
              </w:rPr>
              <mc:AlternateContent>
                <mc:Choice Requires="wps">
                  <w:drawing>
                    <wp:anchor distT="0" distB="0" distL="114300" distR="114300" simplePos="0" relativeHeight="254004224" behindDoc="0" locked="0" layoutInCell="1" allowOverlap="1" wp14:anchorId="2DF0E866" wp14:editId="0E106773">
                      <wp:simplePos x="0" y="0"/>
                      <wp:positionH relativeFrom="column">
                        <wp:posOffset>824230</wp:posOffset>
                      </wp:positionH>
                      <wp:positionV relativeFrom="paragraph">
                        <wp:posOffset>297815</wp:posOffset>
                      </wp:positionV>
                      <wp:extent cx="514350" cy="514350"/>
                      <wp:effectExtent l="0" t="0" r="19050" b="19050"/>
                      <wp:wrapNone/>
                      <wp:docPr id="1501" name="Flowchart: Connector 15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flowChartConnector">
                                <a:avLst/>
                              </a:prstGeom>
                              <a:solidFill>
                                <a:sysClr val="window" lastClr="FFFFFF"/>
                              </a:solidFill>
                              <a:ln w="25400" cap="flat" cmpd="sng" algn="ctr">
                                <a:solidFill>
                                  <a:sysClr val="windowText" lastClr="000000"/>
                                </a:solidFill>
                                <a:prstDash val="solid"/>
                                <a:headEnd/>
                                <a:tailEnd/>
                              </a:ln>
                              <a:effectLst/>
                            </wps:spPr>
                            <wps:txbx>
                              <w:txbxContent>
                                <w:p w14:paraId="71609221"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F0E866" id="Flowchart: Connector 1501" o:spid="_x0000_s1373" type="#_x0000_t120" style="position:absolute;left:0;text-align:left;margin-left:64.9pt;margin-top:23.45pt;width:40.5pt;height:40.5pt;z-index:25400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" fillcolor="window" strokecolor="windowText" strokeweight="2pt">
                      <v:textbox>
                        <w:txbxContent>
                          <w:p w14:paraId="71609221" w14:textId="77777777" w:rsidR="00BC153A" w:rsidRDefault="00BC153A" w:rsidP="00BC153A">
                            <w:pPr>
                              <w:shd w:val="clear" w:color="auto" w:fill="808080"/>
                            </w:pPr>
                            <w:r>
                              <w:t>A</w:t>
                            </w:r>
                          </w:p>
                        </w:txbxContent>
                      </v:textbox>
                    </v:shape>
                  </w:pict>
                </mc:Fallback>
              </mc:AlternateContent>
            </w:r>
            <w:r>
              <w:rPr>
                <w:noProof/>
                <w:lang w:eastAsia="en-US"/>
              </w:rPr>
              <mc:AlternateContent>
                <mc:Choice Requires="wps">
                  <w:drawing>
                    <wp:anchor distT="0" distB="0" distL="114300" distR="114300" simplePos="0" relativeHeight="254006272" behindDoc="0" locked="0" layoutInCell="1" allowOverlap="1" wp14:anchorId="265D6AD0" wp14:editId="68D784B4">
                      <wp:simplePos x="0" y="0"/>
                      <wp:positionH relativeFrom="column">
                        <wp:posOffset>1090930</wp:posOffset>
                      </wp:positionH>
                      <wp:positionV relativeFrom="paragraph">
                        <wp:posOffset>68580</wp:posOffset>
                      </wp:positionV>
                      <wp:extent cx="0" cy="228600"/>
                      <wp:effectExtent l="95250" t="0" r="57150" b="57150"/>
                      <wp:wrapNone/>
                      <wp:docPr id="1500" name="Straight Arrow Connector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45AA646" id="Straight Arrow Connector 1500" o:spid="_x0000_s1026" type="#_x0000_t32" style="position:absolute;margin-left:85.9pt;margin-top:5.4pt;width:0;height:18pt;z-index:25400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">
                      <v:stroke endarrow="open"/>
                    </v:shape>
                  </w:pict>
                </mc:Fallback>
              </mc:AlternateContent>
            </w:r>
            <w:r>
              <w:rPr>
                <w:noProof/>
                <w:lang w:eastAsia="en-US"/>
              </w:rPr>
              <mc:AlternateContent>
                <mc:Choice Requires="wps">
                  <w:drawing>
                    <wp:anchor distT="0" distB="0" distL="114300" distR="114300" simplePos="0" relativeHeight="254008320" behindDoc="0" locked="0" layoutInCell="1" allowOverlap="1" wp14:anchorId="2F0AD0BF" wp14:editId="4CF703AE">
                      <wp:simplePos x="0" y="0"/>
                      <wp:positionH relativeFrom="column">
                        <wp:posOffset>1090930</wp:posOffset>
                      </wp:positionH>
                      <wp:positionV relativeFrom="paragraph">
                        <wp:posOffset>2874010</wp:posOffset>
                      </wp:positionV>
                      <wp:extent cx="0" cy="838200"/>
                      <wp:effectExtent l="95250" t="0" r="57150" b="57150"/>
                      <wp:wrapNone/>
                      <wp:docPr id="1504" name="Straight Arrow Connecto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82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3A16916" id="Straight Arrow Connector 1504" o:spid="_x0000_s1026" type="#_x0000_t32" style="position:absolute;margin-left:85.9pt;margin-top:226.3pt;width:0;height:66pt;z-index:25400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">
                      <v:stroke endarrow="open"/>
                    </v:shape>
                  </w:pict>
                </mc:Fallback>
              </mc:AlternateContent>
            </w:r>
            <w:r>
              <w:rPr>
                <w:noProof/>
                <w:lang w:eastAsia="en-US"/>
              </w:rPr>
              <mc:AlternateContent>
                <mc:Choice Requires="wps">
                  <w:drawing>
                    <wp:anchor distT="0" distB="0" distL="114300" distR="114300" simplePos="0" relativeHeight="254009344" behindDoc="0" locked="0" layoutInCell="1" allowOverlap="1" wp14:anchorId="3B551150" wp14:editId="49860181">
                      <wp:simplePos x="0" y="0"/>
                      <wp:positionH relativeFrom="column">
                        <wp:posOffset>704215</wp:posOffset>
                      </wp:positionH>
                      <wp:positionV relativeFrom="paragraph">
                        <wp:posOffset>3718560</wp:posOffset>
                      </wp:positionV>
                      <wp:extent cx="764540" cy="391795"/>
                      <wp:effectExtent l="0" t="0" r="16510" b="27305"/>
                      <wp:wrapNone/>
                      <wp:docPr id="1505" name="Oval 1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20D2E172" w14:textId="77777777" w:rsidR="00BC153A" w:rsidRDefault="00BC153A" w:rsidP="00BC153A">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3B551150" id="Oval 1505" o:spid="_x0000_s1374" style="position:absolute;left:0;text-align:left;margin-left:55.45pt;margin-top:292.8pt;width:60.2pt;height:30.85pt;z-index:25400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" fillcolor="white [3201]" strokecolor="black [3200]" strokeweight="1pt">
                      <v:stroke joinstyle="miter"/>
                      <v:textbox>
                        <w:txbxContent>
                          <w:p w14:paraId="20D2E172" w14:textId="77777777" w:rsidR="00BC153A" w:rsidRDefault="00BC153A" w:rsidP="00BC153A">
                            <w:pPr>
                              <w:shd w:val="clear" w:color="auto" w:fill="808080"/>
                              <w:rPr>
                                <w:rFonts w:cs="Calibri"/>
                              </w:rPr>
                            </w:pPr>
                            <w:r>
                              <w:rPr>
                                <w:rFonts w:cs="Calibri"/>
                                <w:szCs w:val="22"/>
                              </w:rPr>
                              <w:t>KRAJ</w:t>
                            </w:r>
                          </w:p>
                        </w:txbxContent>
                      </v:textbox>
                    </v:oval>
                  </w:pict>
                </mc:Fallback>
              </mc:AlternateContent>
            </w:r>
            <w:r>
              <w:rPr>
                <w:noProof/>
                <w:lang w:eastAsia="en-US"/>
              </w:rPr>
              <mc:AlternateContent>
                <mc:Choice Requires="wps">
                  <w:drawing>
                    <wp:anchor distT="0" distB="0" distL="114300" distR="114300" simplePos="0" relativeHeight="254007296" behindDoc="0" locked="0" layoutInCell="1" allowOverlap="1" wp14:anchorId="34F48ABB" wp14:editId="247AEBBF">
                      <wp:simplePos x="0" y="0"/>
                      <wp:positionH relativeFrom="column">
                        <wp:posOffset>1090930</wp:posOffset>
                      </wp:positionH>
                      <wp:positionV relativeFrom="paragraph">
                        <wp:posOffset>1868170</wp:posOffset>
                      </wp:positionV>
                      <wp:extent cx="0" cy="276225"/>
                      <wp:effectExtent l="95250" t="0" r="57150" b="66675"/>
                      <wp:wrapNone/>
                      <wp:docPr id="1503" name="Straight Arrow Connector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6252E3C" id="Straight Arrow Connector 1503" o:spid="_x0000_s1026" type="#_x0000_t32" style="position:absolute;margin-left:85.9pt;margin-top:147.1pt;width:0;height:21.75pt;z-index:25400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">
                      <v:stroke endarrow="open"/>
                    </v:shape>
                  </w:pict>
                </mc:Fallback>
              </mc:AlternateContent>
            </w:r>
          </w:p>
          <w:p w14:paraId="469A6877" w14:textId="77777777" w:rsidR="00BC153A" w:rsidRDefault="00BC153A" w:rsidP="001652AB">
            <w:pPr>
              <w:spacing w:line="256" w:lineRule="auto"/>
              <w:jc w:val="both"/>
              <w:rPr>
                <w:rFonts w:asciiTheme="minorHAnsi" w:hAnsiTheme="minorHAnsi" w:cs="Calibri"/>
                <w:szCs w:val="22"/>
                <w:lang w:eastAsia="en-US"/>
              </w:rPr>
            </w:pPr>
          </w:p>
          <w:p w14:paraId="2CA6878E" w14:textId="77777777" w:rsidR="00BC153A" w:rsidRDefault="00BC153A" w:rsidP="001652AB">
            <w:pPr>
              <w:spacing w:line="256" w:lineRule="auto"/>
              <w:jc w:val="both"/>
              <w:rPr>
                <w:rFonts w:asciiTheme="minorHAnsi" w:hAnsiTheme="minorHAnsi" w:cs="Calibri"/>
                <w:szCs w:val="22"/>
                <w:lang w:eastAsia="en-US"/>
              </w:rPr>
            </w:pPr>
          </w:p>
          <w:p w14:paraId="0BAB22C3" w14:textId="77777777" w:rsidR="00BC153A" w:rsidRDefault="00BC153A" w:rsidP="001652AB">
            <w:pPr>
              <w:spacing w:line="256" w:lineRule="auto"/>
              <w:jc w:val="both"/>
              <w:rPr>
                <w:rFonts w:asciiTheme="minorHAnsi" w:hAnsiTheme="minorHAnsi" w:cs="Calibri"/>
                <w:szCs w:val="22"/>
                <w:lang w:eastAsia="en-US"/>
              </w:rPr>
            </w:pPr>
          </w:p>
          <w:p w14:paraId="3F6153F4" w14:textId="77777777" w:rsidR="00BC153A" w:rsidRDefault="00BC153A" w:rsidP="001652AB">
            <w:pPr>
              <w:spacing w:line="256" w:lineRule="auto"/>
              <w:jc w:val="both"/>
              <w:rPr>
                <w:rFonts w:asciiTheme="minorHAnsi" w:hAnsiTheme="minorHAnsi" w:cs="Calibri"/>
                <w:szCs w:val="22"/>
                <w:lang w:eastAsia="en-US"/>
              </w:rPr>
            </w:pPr>
            <w:r>
              <w:rPr>
                <w:noProof/>
                <w:lang w:eastAsia="en-US"/>
              </w:rPr>
              <mc:AlternateContent>
                <mc:Choice Requires="wps">
                  <w:drawing>
                    <wp:anchor distT="0" distB="0" distL="114300" distR="114300" simplePos="0" relativeHeight="254005248" behindDoc="0" locked="0" layoutInCell="1" allowOverlap="1" wp14:anchorId="1AB2C0A0" wp14:editId="5694837B">
                      <wp:simplePos x="0" y="0"/>
                      <wp:positionH relativeFrom="column">
                        <wp:posOffset>776605</wp:posOffset>
                      </wp:positionH>
                      <wp:positionV relativeFrom="paragraph">
                        <wp:posOffset>70485</wp:posOffset>
                      </wp:positionV>
                      <wp:extent cx="514350" cy="514350"/>
                      <wp:effectExtent l="0" t="0" r="19050" b="19050"/>
                      <wp:wrapNone/>
                      <wp:docPr id="1502" name="Flowchart: Connector 15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514350"/>
                              </a:xfrm>
                              <a:prstGeom prst="flowChartConnector">
                                <a:avLst/>
                              </a:prstGeom>
                              <a:solidFill>
                                <a:sysClr val="window" lastClr="FFFFFF"/>
                              </a:solidFill>
                              <a:ln w="25400" cap="flat" cmpd="sng" algn="ctr">
                                <a:solidFill>
                                  <a:sysClr val="windowText" lastClr="000000"/>
                                </a:solidFill>
                                <a:prstDash val="solid"/>
                                <a:headEnd/>
                                <a:tailEnd/>
                              </a:ln>
                              <a:effectLst/>
                            </wps:spPr>
                            <wps:txbx>
                              <w:txbxContent>
                                <w:p w14:paraId="551F83CA"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B2C0A0" id="Flowchart: Connector 1502" o:spid="_x0000_s1375" type="#_x0000_t120" style="position:absolute;left:0;text-align:left;margin-left:61.15pt;margin-top:5.55pt;width:40.5pt;height:40.5pt;z-index:25400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" fillcolor="window" strokecolor="windowText" strokeweight="2pt">
                      <v:textbox>
                        <w:txbxContent>
                          <w:p w14:paraId="551F83CA" w14:textId="77777777" w:rsidR="00BC153A" w:rsidRDefault="00BC153A" w:rsidP="00BC153A">
                            <w:pPr>
                              <w:shd w:val="clear" w:color="auto" w:fill="808080"/>
                            </w:pPr>
                            <w:r>
                              <w:t>A</w:t>
                            </w:r>
                          </w:p>
                        </w:txbxContent>
                      </v:textbox>
                    </v:shape>
                  </w:pict>
                </mc:Fallback>
              </mc:AlternateContent>
            </w:r>
          </w:p>
          <w:p w14:paraId="13DE8B90" w14:textId="77777777" w:rsidR="00BC153A" w:rsidRDefault="00BC153A" w:rsidP="001652AB">
            <w:pPr>
              <w:spacing w:line="256" w:lineRule="auto"/>
              <w:jc w:val="both"/>
              <w:rPr>
                <w:rFonts w:asciiTheme="minorHAnsi" w:hAnsiTheme="minorHAnsi" w:cs="Calibri"/>
                <w:szCs w:val="22"/>
                <w:lang w:eastAsia="en-US"/>
              </w:rPr>
            </w:pPr>
          </w:p>
          <w:p w14:paraId="5B9CD792" w14:textId="77777777" w:rsidR="00BC153A" w:rsidRDefault="00BC153A" w:rsidP="001652AB">
            <w:pPr>
              <w:spacing w:line="256" w:lineRule="auto"/>
              <w:jc w:val="both"/>
              <w:rPr>
                <w:rFonts w:asciiTheme="minorHAnsi" w:hAnsiTheme="minorHAnsi" w:cs="Calibri"/>
                <w:szCs w:val="22"/>
                <w:lang w:eastAsia="en-US"/>
              </w:rPr>
            </w:pPr>
          </w:p>
          <w:p w14:paraId="2B06E816" w14:textId="77777777" w:rsidR="00BC153A" w:rsidRDefault="00BC153A" w:rsidP="001652AB">
            <w:pPr>
              <w:spacing w:line="256" w:lineRule="auto"/>
              <w:jc w:val="both"/>
              <w:rPr>
                <w:rFonts w:asciiTheme="minorHAnsi" w:hAnsiTheme="minorHAnsi" w:cs="Calibri"/>
                <w:szCs w:val="22"/>
                <w:lang w:eastAsia="en-US"/>
              </w:rPr>
            </w:pPr>
            <w:r>
              <w:rPr>
                <w:noProof/>
                <w:lang w:eastAsia="en-US"/>
              </w:rPr>
              <mc:AlternateContent>
                <mc:Choice Requires="wps">
                  <w:drawing>
                    <wp:anchor distT="0" distB="0" distL="114300" distR="114300" simplePos="0" relativeHeight="254050304" behindDoc="0" locked="0" layoutInCell="1" allowOverlap="1" wp14:anchorId="1A84D8DB" wp14:editId="758014DC">
                      <wp:simplePos x="0" y="0"/>
                      <wp:positionH relativeFrom="column">
                        <wp:posOffset>982981</wp:posOffset>
                      </wp:positionH>
                      <wp:positionV relativeFrom="paragraph">
                        <wp:posOffset>100964</wp:posOffset>
                      </wp:positionV>
                      <wp:extent cx="45719" cy="485775"/>
                      <wp:effectExtent l="76200" t="0" r="69215" b="66675"/>
                      <wp:wrapNone/>
                      <wp:docPr id="22"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19" cy="4857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330E08" id="Straight Arrow Connector 22" o:spid="_x0000_s1026" type="#_x0000_t32" style="position:absolute;margin-left:77.4pt;margin-top:7.95pt;width:3.6pt;height:38.25pt;flip:x;z-index:25405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">
                      <v:stroke endarrow="open"/>
                    </v:shape>
                  </w:pict>
                </mc:Fallback>
              </mc:AlternateContent>
            </w:r>
          </w:p>
          <w:p w14:paraId="43026AFC" w14:textId="77777777" w:rsidR="00BC153A" w:rsidRDefault="00BC153A" w:rsidP="001652AB">
            <w:pPr>
              <w:spacing w:line="256" w:lineRule="auto"/>
              <w:jc w:val="both"/>
              <w:rPr>
                <w:rFonts w:asciiTheme="minorHAnsi" w:hAnsiTheme="minorHAnsi" w:cs="Calibri"/>
                <w:szCs w:val="22"/>
                <w:lang w:eastAsia="en-US"/>
              </w:rPr>
            </w:pPr>
          </w:p>
          <w:p w14:paraId="4ECF1AF7" w14:textId="77777777" w:rsidR="00BC153A" w:rsidRDefault="00BC153A" w:rsidP="001652AB">
            <w:pPr>
              <w:spacing w:line="256" w:lineRule="auto"/>
              <w:jc w:val="both"/>
              <w:rPr>
                <w:rFonts w:asciiTheme="minorHAnsi" w:hAnsiTheme="minorHAnsi" w:cs="Calibri"/>
                <w:szCs w:val="22"/>
                <w:lang w:eastAsia="en-US"/>
              </w:rPr>
            </w:pPr>
          </w:p>
          <w:p w14:paraId="7A4A5244" w14:textId="77777777" w:rsidR="00BC153A" w:rsidRDefault="00BC153A" w:rsidP="001652AB">
            <w:pPr>
              <w:spacing w:line="256" w:lineRule="auto"/>
              <w:jc w:val="both"/>
              <w:rPr>
                <w:rFonts w:asciiTheme="minorHAnsi" w:hAnsiTheme="minorHAnsi" w:cs="Calibri"/>
                <w:szCs w:val="22"/>
                <w:lang w:eastAsia="en-US"/>
              </w:rPr>
            </w:pPr>
            <w:r>
              <w:rPr>
                <w:noProof/>
                <w:lang w:eastAsia="en-US"/>
              </w:rPr>
              <mc:AlternateContent>
                <mc:Choice Requires="wps">
                  <w:drawing>
                    <wp:anchor distT="0" distB="0" distL="114300" distR="114300" simplePos="0" relativeHeight="253976576" behindDoc="0" locked="0" layoutInCell="1" allowOverlap="1" wp14:anchorId="4DAD2AD1" wp14:editId="0750672D">
                      <wp:simplePos x="0" y="0"/>
                      <wp:positionH relativeFrom="column">
                        <wp:posOffset>210185</wp:posOffset>
                      </wp:positionH>
                      <wp:positionV relativeFrom="paragraph">
                        <wp:posOffset>53340</wp:posOffset>
                      </wp:positionV>
                      <wp:extent cx="1504950" cy="790575"/>
                      <wp:effectExtent l="0" t="0" r="19050" b="28575"/>
                      <wp:wrapNone/>
                      <wp:docPr id="1506" name="Flowchart: Document 1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4950" cy="790575"/>
                              </a:xfrm>
                              <a:prstGeom prst="flowChartDocument">
                                <a:avLst/>
                              </a:prstGeom>
                              <a:ln>
                                <a:headEnd/>
                                <a:tailEnd/>
                              </a:ln>
                            </wps:spPr>
                            <wps:style>
                              <a:lnRef idx="2">
                                <a:schemeClr val="dk1"/>
                              </a:lnRef>
                              <a:fillRef idx="1">
                                <a:schemeClr val="lt1"/>
                              </a:fillRef>
                              <a:effectRef idx="0">
                                <a:schemeClr val="dk1"/>
                              </a:effectRef>
                              <a:fontRef idx="minor">
                                <a:schemeClr val="dk1"/>
                              </a:fontRef>
                            </wps:style>
                            <wps:txbx>
                              <w:txbxContent>
                                <w:p w14:paraId="350FD11F" w14:textId="77777777" w:rsidR="00BC153A" w:rsidRDefault="00BC153A" w:rsidP="00BC153A">
                                  <w:pPr>
                                    <w:rPr>
                                      <w:rFonts w:cs="Calibri"/>
                                    </w:rPr>
                                  </w:pPr>
                                  <w:r>
                                    <w:rPr>
                                      <w:rFonts w:cs="Calibri"/>
                                      <w:szCs w:val="22"/>
                                    </w:rPr>
                                    <w:t>SKLAPANJE UGOVORA ILI FINANCIJSKOG SPORAZUMA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AD2AD1" id="Flowchart: Document 1506" o:spid="_x0000_s1376" type="#_x0000_t114" style="position:absolute;left:0;text-align:left;margin-left:16.55pt;margin-top:4.2pt;width:118.5pt;height:62.25pt;z-index:25397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" fillcolor="white [3201]" strokecolor="black [3200]" strokeweight="1pt">
                      <v:textbox>
                        <w:txbxContent>
                          <w:p w14:paraId="350FD11F" w14:textId="77777777" w:rsidR="00BC153A" w:rsidRDefault="00BC153A" w:rsidP="00BC153A">
                            <w:pPr>
                              <w:rPr>
                                <w:rFonts w:cs="Calibri"/>
                              </w:rPr>
                            </w:pPr>
                            <w:r>
                              <w:rPr>
                                <w:rFonts w:cs="Calibri"/>
                                <w:szCs w:val="22"/>
                              </w:rPr>
                              <w:t>SKLAPANJE UGOVORA ILI FINANCIJSKOG SPORAZUMA</w:t>
                            </w:r>
                          </w:p>
                        </w:txbxContent>
                      </v:textbox>
                    </v:shape>
                  </w:pict>
                </mc:Fallback>
              </mc:AlternateContent>
            </w:r>
          </w:p>
          <w:p w14:paraId="1042E10F" w14:textId="77777777" w:rsidR="00BC153A" w:rsidRDefault="00BC153A" w:rsidP="001652AB">
            <w:pPr>
              <w:spacing w:line="256" w:lineRule="auto"/>
              <w:jc w:val="both"/>
              <w:rPr>
                <w:rFonts w:asciiTheme="minorHAnsi" w:hAnsiTheme="minorHAnsi" w:cs="Calibri"/>
                <w:szCs w:val="22"/>
                <w:lang w:eastAsia="en-US"/>
              </w:rPr>
            </w:pPr>
          </w:p>
          <w:p w14:paraId="70C0B4B8" w14:textId="77777777" w:rsidR="00BC153A" w:rsidRDefault="00BC153A" w:rsidP="001652AB">
            <w:pPr>
              <w:spacing w:line="256" w:lineRule="auto"/>
              <w:jc w:val="both"/>
              <w:rPr>
                <w:rFonts w:asciiTheme="minorHAnsi" w:hAnsiTheme="minorHAnsi" w:cs="Calibri"/>
                <w:szCs w:val="22"/>
                <w:lang w:eastAsia="en-US"/>
              </w:rPr>
            </w:pPr>
          </w:p>
          <w:p w14:paraId="2BE1E07F" w14:textId="77777777" w:rsidR="00BC153A" w:rsidRDefault="00BC153A" w:rsidP="001652AB">
            <w:pPr>
              <w:spacing w:line="256" w:lineRule="auto"/>
              <w:jc w:val="both"/>
              <w:rPr>
                <w:rFonts w:asciiTheme="minorHAnsi" w:hAnsiTheme="minorHAnsi" w:cs="Calibri"/>
                <w:szCs w:val="22"/>
                <w:lang w:eastAsia="en-US"/>
              </w:rPr>
            </w:pPr>
          </w:p>
          <w:p w14:paraId="136E201C" w14:textId="77777777" w:rsidR="00BC153A" w:rsidRDefault="00BC153A" w:rsidP="001652AB">
            <w:pPr>
              <w:spacing w:line="256" w:lineRule="auto"/>
              <w:jc w:val="both"/>
              <w:rPr>
                <w:rFonts w:asciiTheme="minorHAnsi" w:hAnsiTheme="minorHAnsi" w:cs="Calibri"/>
                <w:szCs w:val="22"/>
                <w:lang w:eastAsia="en-US"/>
              </w:rPr>
            </w:pPr>
          </w:p>
          <w:p w14:paraId="02D29FF4" w14:textId="77777777" w:rsidR="00BC153A" w:rsidRDefault="00BC153A" w:rsidP="001652AB">
            <w:pPr>
              <w:spacing w:line="256" w:lineRule="auto"/>
              <w:jc w:val="both"/>
              <w:rPr>
                <w:rFonts w:asciiTheme="minorHAnsi" w:hAnsiTheme="minorHAnsi" w:cs="Calibri"/>
                <w:szCs w:val="22"/>
                <w:lang w:eastAsia="en-US"/>
              </w:rPr>
            </w:pPr>
          </w:p>
          <w:p w14:paraId="654EF595" w14:textId="77777777" w:rsidR="00BC153A" w:rsidRDefault="00BC153A" w:rsidP="001652AB">
            <w:pPr>
              <w:spacing w:line="256" w:lineRule="auto"/>
              <w:jc w:val="both"/>
              <w:rPr>
                <w:rFonts w:asciiTheme="minorHAnsi" w:hAnsiTheme="minorHAnsi" w:cs="Calibri"/>
                <w:szCs w:val="22"/>
                <w:lang w:eastAsia="en-US"/>
              </w:rPr>
            </w:pPr>
          </w:p>
          <w:p w14:paraId="213039D6" w14:textId="77777777" w:rsidR="00BC153A" w:rsidRDefault="00BC153A" w:rsidP="001652AB">
            <w:pPr>
              <w:spacing w:line="256" w:lineRule="auto"/>
              <w:jc w:val="both"/>
              <w:rPr>
                <w:rFonts w:asciiTheme="minorHAnsi" w:hAnsiTheme="minorHAnsi" w:cs="Calibri"/>
                <w:szCs w:val="22"/>
                <w:lang w:eastAsia="en-US"/>
              </w:rPr>
            </w:pPr>
          </w:p>
          <w:p w14:paraId="52279604" w14:textId="77777777" w:rsidR="00BC153A" w:rsidRDefault="00BC153A" w:rsidP="001652AB">
            <w:pPr>
              <w:spacing w:line="256" w:lineRule="auto"/>
              <w:jc w:val="both"/>
              <w:rPr>
                <w:rFonts w:asciiTheme="minorHAnsi" w:hAnsiTheme="minorHAnsi" w:cs="Calibri"/>
                <w:szCs w:val="22"/>
                <w:lang w:eastAsia="en-US"/>
              </w:rPr>
            </w:pPr>
          </w:p>
          <w:p w14:paraId="53B2F809" w14:textId="77777777" w:rsidR="00BC153A" w:rsidRDefault="00BC153A" w:rsidP="001652AB">
            <w:pPr>
              <w:spacing w:line="256" w:lineRule="auto"/>
              <w:jc w:val="both"/>
              <w:rPr>
                <w:rFonts w:asciiTheme="minorHAnsi" w:hAnsiTheme="minorHAnsi" w:cs="Calibri"/>
                <w:szCs w:val="22"/>
                <w:lang w:eastAsia="en-US"/>
              </w:rPr>
            </w:pPr>
          </w:p>
          <w:p w14:paraId="13E25048" w14:textId="77777777" w:rsidR="00BC153A" w:rsidRDefault="00BC153A" w:rsidP="001652AB">
            <w:pPr>
              <w:spacing w:line="256" w:lineRule="auto"/>
              <w:jc w:val="both"/>
              <w:rPr>
                <w:rFonts w:asciiTheme="minorHAnsi" w:hAnsiTheme="minorHAnsi" w:cs="Calibri"/>
                <w:szCs w:val="22"/>
                <w:lang w:eastAsia="en-US"/>
              </w:rPr>
            </w:pPr>
          </w:p>
          <w:p w14:paraId="6C2E99EB" w14:textId="77777777" w:rsidR="00BC153A" w:rsidRDefault="00BC153A" w:rsidP="001652AB">
            <w:pPr>
              <w:spacing w:line="256" w:lineRule="auto"/>
              <w:jc w:val="both"/>
              <w:rPr>
                <w:rFonts w:asciiTheme="minorHAnsi" w:hAnsiTheme="minorHAnsi" w:cs="Calibri"/>
                <w:szCs w:val="22"/>
                <w:lang w:eastAsia="en-US"/>
              </w:rPr>
            </w:pPr>
          </w:p>
          <w:p w14:paraId="52D3BC50" w14:textId="77777777" w:rsidR="00BC153A" w:rsidRDefault="00BC153A" w:rsidP="001652AB">
            <w:pPr>
              <w:spacing w:line="256" w:lineRule="auto"/>
              <w:jc w:val="both"/>
              <w:rPr>
                <w:rFonts w:asciiTheme="minorHAnsi" w:hAnsiTheme="minorHAnsi" w:cs="Calibri"/>
                <w:szCs w:val="22"/>
                <w:lang w:eastAsia="en-US"/>
              </w:rPr>
            </w:pPr>
          </w:p>
          <w:p w14:paraId="1FEC314A" w14:textId="77777777" w:rsidR="00BC153A" w:rsidRDefault="00BC153A" w:rsidP="001652AB">
            <w:pPr>
              <w:spacing w:line="256" w:lineRule="auto"/>
              <w:jc w:val="both"/>
              <w:rPr>
                <w:rFonts w:asciiTheme="minorHAnsi" w:hAnsiTheme="minorHAnsi" w:cs="Calibri"/>
                <w:szCs w:val="22"/>
                <w:lang w:eastAsia="en-US"/>
              </w:rPr>
            </w:pPr>
          </w:p>
          <w:p w14:paraId="432BB0C2"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 xml:space="preserve"> </w:t>
            </w:r>
          </w:p>
          <w:p w14:paraId="7E28EA40"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 xml:space="preserve">                </w:t>
            </w:r>
          </w:p>
          <w:p w14:paraId="02AF890C" w14:textId="77777777" w:rsidR="00BC153A" w:rsidRDefault="00BC153A" w:rsidP="001652AB">
            <w:pPr>
              <w:spacing w:line="256" w:lineRule="auto"/>
              <w:jc w:val="both"/>
              <w:rPr>
                <w:rFonts w:asciiTheme="minorHAnsi" w:hAnsiTheme="minorHAnsi" w:cs="Calibri"/>
                <w:szCs w:val="22"/>
                <w:lang w:eastAsia="en-US"/>
              </w:rPr>
            </w:pPr>
          </w:p>
        </w:tc>
        <w:tc>
          <w:tcPr>
            <w:tcW w:w="5494" w:type="dxa"/>
            <w:tcBorders>
              <w:top w:val="single" w:sz="4" w:space="0" w:color="auto"/>
              <w:left w:val="single" w:sz="4" w:space="0" w:color="auto"/>
              <w:bottom w:val="single" w:sz="4" w:space="0" w:color="auto"/>
              <w:right w:val="single" w:sz="4" w:space="0" w:color="auto"/>
            </w:tcBorders>
          </w:tcPr>
          <w:p w14:paraId="23294523" w14:textId="77777777" w:rsidR="00BC153A" w:rsidRDefault="00BC153A" w:rsidP="001652AB">
            <w:pPr>
              <w:spacing w:line="256" w:lineRule="auto"/>
              <w:jc w:val="both"/>
              <w:rPr>
                <w:rFonts w:asciiTheme="minorHAnsi" w:hAnsiTheme="minorHAnsi" w:cs="Calibri"/>
                <w:szCs w:val="22"/>
                <w:lang w:eastAsia="en-US"/>
              </w:rPr>
            </w:pPr>
          </w:p>
          <w:p w14:paraId="014E16E7" w14:textId="77777777" w:rsidR="00BC153A" w:rsidRDefault="00BC153A" w:rsidP="001652AB">
            <w:pPr>
              <w:spacing w:line="256" w:lineRule="auto"/>
              <w:jc w:val="both"/>
              <w:rPr>
                <w:rFonts w:asciiTheme="minorHAnsi" w:hAnsiTheme="minorHAnsi" w:cs="Calibri"/>
                <w:szCs w:val="22"/>
                <w:lang w:eastAsia="en-US"/>
              </w:rPr>
            </w:pPr>
          </w:p>
          <w:p w14:paraId="2BD15577" w14:textId="77777777" w:rsidR="00BC153A" w:rsidRDefault="00BC153A" w:rsidP="001652AB">
            <w:pPr>
              <w:spacing w:line="256" w:lineRule="auto"/>
              <w:jc w:val="both"/>
              <w:rPr>
                <w:rFonts w:asciiTheme="minorHAnsi" w:hAnsiTheme="minorHAnsi" w:cs="Calibri"/>
                <w:szCs w:val="22"/>
                <w:lang w:eastAsia="en-US"/>
              </w:rPr>
            </w:pPr>
          </w:p>
          <w:p w14:paraId="18C87CE4" w14:textId="77777777" w:rsidR="00BC153A" w:rsidRDefault="00BC153A" w:rsidP="001652AB">
            <w:pPr>
              <w:spacing w:line="256" w:lineRule="auto"/>
              <w:jc w:val="both"/>
              <w:rPr>
                <w:rFonts w:asciiTheme="minorHAnsi" w:hAnsiTheme="minorHAnsi" w:cs="Calibri"/>
                <w:szCs w:val="22"/>
                <w:lang w:eastAsia="en-US"/>
              </w:rPr>
            </w:pPr>
          </w:p>
          <w:p w14:paraId="5E6C00D1" w14:textId="77777777" w:rsidR="00BC153A" w:rsidRDefault="00BC153A" w:rsidP="001652AB">
            <w:pPr>
              <w:spacing w:line="256" w:lineRule="auto"/>
              <w:jc w:val="both"/>
              <w:rPr>
                <w:rFonts w:asciiTheme="minorHAnsi" w:hAnsiTheme="minorHAnsi" w:cs="Calibri"/>
                <w:szCs w:val="22"/>
                <w:lang w:eastAsia="en-US"/>
              </w:rPr>
            </w:pPr>
          </w:p>
          <w:p w14:paraId="70684D25" w14:textId="77777777" w:rsidR="00BC153A" w:rsidRDefault="00BC153A" w:rsidP="001652AB">
            <w:pPr>
              <w:spacing w:line="256" w:lineRule="auto"/>
              <w:jc w:val="both"/>
              <w:rPr>
                <w:rFonts w:asciiTheme="minorHAnsi" w:hAnsiTheme="minorHAnsi" w:cs="Calibri"/>
                <w:szCs w:val="22"/>
                <w:lang w:eastAsia="en-US"/>
              </w:rPr>
            </w:pPr>
          </w:p>
          <w:p w14:paraId="6C64664C" w14:textId="77777777" w:rsidR="00BC153A" w:rsidRDefault="00BC153A" w:rsidP="001652AB">
            <w:pPr>
              <w:spacing w:line="256" w:lineRule="auto"/>
              <w:jc w:val="both"/>
              <w:rPr>
                <w:rFonts w:asciiTheme="minorHAnsi" w:hAnsiTheme="minorHAnsi" w:cs="Calibri"/>
                <w:szCs w:val="22"/>
                <w:lang w:eastAsia="en-US"/>
              </w:rPr>
            </w:pPr>
          </w:p>
          <w:p w14:paraId="62B55423" w14:textId="77777777" w:rsidR="00BC153A" w:rsidRDefault="00BC153A" w:rsidP="001652AB">
            <w:pPr>
              <w:spacing w:line="256" w:lineRule="auto"/>
              <w:jc w:val="both"/>
              <w:rPr>
                <w:rFonts w:asciiTheme="minorHAnsi" w:hAnsiTheme="minorHAnsi" w:cs="Calibri"/>
                <w:szCs w:val="22"/>
                <w:lang w:eastAsia="en-US"/>
              </w:rPr>
            </w:pPr>
          </w:p>
          <w:p w14:paraId="6169BD85"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Za provedbu projekata potrebno je pratiti natječaje na odgovarajućim internetskim stranicama (relevantna ministarstva, državne agencije te ostali nadležni za objave natječaja) koji se odnose na mogućnost apliciranja za dobivanje sredstava iz strukturnih fondova, Kohezijskog fonda te programa EU Grad Koprivnica ne mora biti prijavitelj projekata, može biti i partner te zajedno s prijaviteljem projekta može prijaviti projektni prijedlog.</w:t>
            </w:r>
          </w:p>
          <w:p w14:paraId="30988C5B" w14:textId="77777777" w:rsidR="00BC153A" w:rsidRDefault="00BC153A" w:rsidP="001652AB">
            <w:pPr>
              <w:spacing w:line="256" w:lineRule="auto"/>
              <w:jc w:val="both"/>
              <w:rPr>
                <w:rFonts w:asciiTheme="minorHAnsi" w:hAnsiTheme="minorHAnsi" w:cs="Calibri"/>
                <w:szCs w:val="22"/>
                <w:lang w:eastAsia="en-US"/>
              </w:rPr>
            </w:pPr>
          </w:p>
          <w:p w14:paraId="674D4E41" w14:textId="77777777" w:rsidR="00BC153A" w:rsidRDefault="00BC153A" w:rsidP="001652AB">
            <w:pPr>
              <w:spacing w:line="256" w:lineRule="auto"/>
              <w:jc w:val="both"/>
              <w:rPr>
                <w:rFonts w:asciiTheme="minorHAnsi" w:hAnsiTheme="minorHAnsi" w:cs="Calibri"/>
                <w:szCs w:val="22"/>
                <w:lang w:eastAsia="en-US"/>
              </w:rPr>
            </w:pPr>
          </w:p>
          <w:p w14:paraId="1BC01398"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Nakon pronađenih natječaja potrebno je prikupiti informacije o natječaju, identificirati mogu li  se provesti konkretne mjere i realizirati projekti za koje se traži (su)financiranje EU-a,  nakon  čega je potrebno dobiti suglasnost gradonačelnika o mogućoj provedbi projekata, budući da se većina projekata predfinancira, a sredstva iz proces dobivanja sredstava iz fondova razlikuju se od natječaja do natječaja te programa koji „vlada „ određenim natječajem.</w:t>
            </w:r>
          </w:p>
          <w:p w14:paraId="32BC6AFD" w14:textId="77777777" w:rsidR="00BC153A" w:rsidRDefault="00BC153A" w:rsidP="001652AB">
            <w:pPr>
              <w:spacing w:line="256" w:lineRule="auto"/>
              <w:jc w:val="both"/>
              <w:rPr>
                <w:rFonts w:asciiTheme="minorHAnsi" w:hAnsiTheme="minorHAnsi" w:cs="Calibri"/>
                <w:szCs w:val="22"/>
                <w:lang w:eastAsia="en-US"/>
              </w:rPr>
            </w:pPr>
          </w:p>
          <w:p w14:paraId="01612B4E" w14:textId="77777777" w:rsidR="00BC153A" w:rsidRDefault="00BC153A" w:rsidP="001652AB">
            <w:pPr>
              <w:spacing w:line="256" w:lineRule="auto"/>
              <w:jc w:val="both"/>
              <w:rPr>
                <w:rFonts w:asciiTheme="minorHAnsi" w:hAnsiTheme="minorHAnsi" w:cs="Calibri"/>
                <w:szCs w:val="22"/>
                <w:lang w:eastAsia="en-US"/>
              </w:rPr>
            </w:pPr>
          </w:p>
          <w:p w14:paraId="07C6F614"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 xml:space="preserve">Priprema se detaljna projektna i natječajna dokumentacija. </w:t>
            </w:r>
          </w:p>
          <w:p w14:paraId="76DB0D38"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Potrebna je identifikacija projektne ideje koja treba biti u skladu s razvojnim prioritetima i strategijama Grada, Županije, RH i EU.</w:t>
            </w:r>
          </w:p>
          <w:p w14:paraId="4C970C46" w14:textId="77777777" w:rsidR="00BC153A" w:rsidRDefault="00BC153A" w:rsidP="001652AB">
            <w:pPr>
              <w:spacing w:line="256" w:lineRule="auto"/>
              <w:jc w:val="both"/>
              <w:rPr>
                <w:rFonts w:asciiTheme="minorHAnsi" w:hAnsiTheme="minorHAnsi" w:cs="Calibri"/>
                <w:szCs w:val="22"/>
                <w:lang w:eastAsia="en-US"/>
              </w:rPr>
            </w:pPr>
          </w:p>
          <w:p w14:paraId="59BEC374" w14:textId="77777777" w:rsidR="00BC153A" w:rsidRDefault="00BC153A" w:rsidP="001652AB">
            <w:pPr>
              <w:spacing w:line="256" w:lineRule="auto"/>
              <w:jc w:val="both"/>
              <w:rPr>
                <w:rFonts w:asciiTheme="minorHAnsi" w:hAnsiTheme="minorHAnsi" w:cs="Calibri"/>
                <w:szCs w:val="22"/>
                <w:lang w:eastAsia="en-US"/>
              </w:rPr>
            </w:pPr>
          </w:p>
          <w:p w14:paraId="065D13CF"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U ovoj fazi važno je procijeniti važnost kao i izvedivost projektne ideje te izraditi sažetak projekta tzv. informacije o projektu uključujući pozadinu, aktivnosti i ciljeve.</w:t>
            </w:r>
          </w:p>
          <w:p w14:paraId="3BCD976F" w14:textId="77777777" w:rsidR="00BC153A" w:rsidRDefault="00BC153A" w:rsidP="001652AB">
            <w:pPr>
              <w:spacing w:line="256" w:lineRule="auto"/>
              <w:jc w:val="both"/>
              <w:rPr>
                <w:rFonts w:asciiTheme="minorHAnsi" w:hAnsiTheme="minorHAnsi" w:cs="Calibri"/>
                <w:szCs w:val="22"/>
                <w:lang w:eastAsia="en-US"/>
              </w:rPr>
            </w:pPr>
          </w:p>
          <w:p w14:paraId="59374FBE" w14:textId="77777777" w:rsidR="00BC153A" w:rsidRDefault="00BC153A" w:rsidP="001652AB">
            <w:pPr>
              <w:spacing w:line="256" w:lineRule="auto"/>
              <w:jc w:val="both"/>
              <w:rPr>
                <w:rFonts w:asciiTheme="minorHAnsi" w:hAnsiTheme="minorHAnsi" w:cs="Calibri"/>
                <w:szCs w:val="22"/>
                <w:lang w:eastAsia="en-US"/>
              </w:rPr>
            </w:pPr>
          </w:p>
          <w:p w14:paraId="39FB24BC" w14:textId="77777777" w:rsidR="00BC153A" w:rsidRDefault="00BC153A" w:rsidP="001652AB">
            <w:pPr>
              <w:spacing w:line="256" w:lineRule="auto"/>
              <w:jc w:val="both"/>
              <w:rPr>
                <w:rFonts w:asciiTheme="minorHAnsi" w:hAnsiTheme="minorHAnsi" w:cs="Calibri"/>
                <w:szCs w:val="22"/>
                <w:lang w:eastAsia="en-US"/>
              </w:rPr>
            </w:pPr>
          </w:p>
          <w:p w14:paraId="72BD0BAC" w14:textId="77777777" w:rsidR="00BC153A" w:rsidRDefault="00BC153A" w:rsidP="001652AB">
            <w:pPr>
              <w:spacing w:line="256" w:lineRule="auto"/>
              <w:jc w:val="both"/>
              <w:rPr>
                <w:rFonts w:asciiTheme="minorHAnsi" w:hAnsiTheme="minorHAnsi" w:cs="Calibri"/>
                <w:szCs w:val="22"/>
                <w:lang w:eastAsia="en-US"/>
              </w:rPr>
            </w:pPr>
          </w:p>
          <w:p w14:paraId="5975BB58" w14:textId="77777777" w:rsidR="00BC153A" w:rsidRDefault="00BC153A" w:rsidP="001652AB">
            <w:pPr>
              <w:spacing w:line="256" w:lineRule="auto"/>
              <w:jc w:val="both"/>
              <w:rPr>
                <w:rFonts w:asciiTheme="minorHAnsi" w:hAnsiTheme="minorHAnsi" w:cs="Calibri"/>
                <w:szCs w:val="22"/>
                <w:lang w:eastAsia="en-US"/>
              </w:rPr>
            </w:pPr>
          </w:p>
          <w:p w14:paraId="14A11489" w14:textId="77777777" w:rsidR="00BC153A" w:rsidRDefault="00BC153A" w:rsidP="001652AB">
            <w:pPr>
              <w:spacing w:line="256" w:lineRule="auto"/>
              <w:jc w:val="both"/>
              <w:rPr>
                <w:rFonts w:asciiTheme="minorHAnsi" w:hAnsiTheme="minorHAnsi" w:cs="Calibri"/>
                <w:szCs w:val="22"/>
                <w:lang w:eastAsia="en-US"/>
              </w:rPr>
            </w:pPr>
          </w:p>
          <w:p w14:paraId="029D7F06" w14:textId="77777777" w:rsidR="00BC153A" w:rsidRDefault="00BC153A" w:rsidP="001652AB">
            <w:pPr>
              <w:spacing w:line="256" w:lineRule="auto"/>
              <w:jc w:val="both"/>
              <w:rPr>
                <w:rFonts w:asciiTheme="minorHAnsi" w:hAnsiTheme="minorHAnsi" w:cs="Calibri"/>
                <w:szCs w:val="22"/>
                <w:lang w:eastAsia="en-US"/>
              </w:rPr>
            </w:pPr>
          </w:p>
          <w:p w14:paraId="6F1EC5F2" w14:textId="77777777" w:rsidR="00BC153A" w:rsidRDefault="00BC153A" w:rsidP="001652AB">
            <w:pPr>
              <w:spacing w:line="256" w:lineRule="auto"/>
              <w:jc w:val="both"/>
              <w:rPr>
                <w:rFonts w:asciiTheme="minorHAnsi" w:hAnsiTheme="minorHAnsi" w:cs="Calibri"/>
                <w:szCs w:val="22"/>
                <w:lang w:eastAsia="en-US"/>
              </w:rPr>
            </w:pPr>
          </w:p>
          <w:p w14:paraId="0A9CBAAC" w14:textId="77777777" w:rsidR="00BC153A" w:rsidRDefault="00BC153A" w:rsidP="001652AB">
            <w:pPr>
              <w:spacing w:line="256" w:lineRule="auto"/>
              <w:jc w:val="both"/>
              <w:rPr>
                <w:rFonts w:asciiTheme="minorHAnsi" w:hAnsiTheme="minorHAnsi" w:cs="Calibri"/>
                <w:szCs w:val="22"/>
                <w:lang w:eastAsia="en-US"/>
              </w:rPr>
            </w:pPr>
          </w:p>
          <w:p w14:paraId="39B2164D"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 xml:space="preserve"> Sukladno temi i vrsti projekta traži se i partner. Nerijetko se partner traži već po izrađenoj projektnoj ideji.</w:t>
            </w:r>
          </w:p>
          <w:p w14:paraId="000E5C32"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Za provedbu projekata potrebno je pronaći partnere ili komunicirati sa već znanim  partnerima ako se radi o nastavku projekta. Od partnera je potrebno dobiti suglasnost za sudjelovanje u projektu.</w:t>
            </w:r>
          </w:p>
          <w:p w14:paraId="41F3A3EF"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 xml:space="preserve"> Slijedi priprema dokumentacije, koordinacija aktivnosti budžeta, odnosno financijskog plana upravljanja rizikom prijavitelja projekta s partnerom.</w:t>
            </w:r>
          </w:p>
          <w:p w14:paraId="3AE4E363" w14:textId="77777777" w:rsidR="00BC153A" w:rsidRDefault="00BC153A" w:rsidP="001652AB">
            <w:pPr>
              <w:spacing w:line="256" w:lineRule="auto"/>
              <w:jc w:val="both"/>
              <w:rPr>
                <w:rFonts w:asciiTheme="minorHAnsi" w:hAnsiTheme="minorHAnsi" w:cs="Calibri"/>
                <w:szCs w:val="22"/>
                <w:lang w:eastAsia="en-US"/>
              </w:rPr>
            </w:pPr>
          </w:p>
          <w:p w14:paraId="79F43317" w14:textId="77777777" w:rsidR="00BC153A" w:rsidRDefault="00BC153A" w:rsidP="001652AB">
            <w:pPr>
              <w:spacing w:line="256" w:lineRule="auto"/>
              <w:jc w:val="both"/>
              <w:rPr>
                <w:rFonts w:asciiTheme="minorHAnsi" w:hAnsiTheme="minorHAnsi" w:cs="Calibri"/>
                <w:szCs w:val="22"/>
                <w:lang w:eastAsia="en-US"/>
              </w:rPr>
            </w:pPr>
          </w:p>
          <w:p w14:paraId="2858E94D"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Potvrđivanje važnosti i izvedivosti projektne ideje.</w:t>
            </w:r>
          </w:p>
          <w:p w14:paraId="75FAF0D5"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U ovoj fazi potrebno je izraditi detaljnu razradu projekta u kojoj će biti uključen plan upravljanja i koordinacije projektom, financijski plan, upravljanje rizicima, nadzor i revizija.</w:t>
            </w:r>
          </w:p>
          <w:p w14:paraId="36F60E9F" w14:textId="77777777" w:rsidR="00BC153A" w:rsidRDefault="00BC153A" w:rsidP="001652AB">
            <w:pPr>
              <w:spacing w:line="256" w:lineRule="auto"/>
              <w:jc w:val="both"/>
              <w:rPr>
                <w:rFonts w:asciiTheme="minorHAnsi" w:hAnsiTheme="minorHAnsi" w:cs="Calibri"/>
                <w:szCs w:val="22"/>
                <w:lang w:eastAsia="en-US"/>
              </w:rPr>
            </w:pPr>
          </w:p>
          <w:p w14:paraId="189BAB54" w14:textId="77777777" w:rsidR="00BC153A" w:rsidRDefault="00BC153A" w:rsidP="001652AB">
            <w:pPr>
              <w:spacing w:line="256" w:lineRule="auto"/>
              <w:jc w:val="both"/>
              <w:rPr>
                <w:rFonts w:asciiTheme="minorHAnsi" w:hAnsiTheme="minorHAnsi" w:cs="Calibri"/>
                <w:szCs w:val="22"/>
                <w:lang w:eastAsia="en-US"/>
              </w:rPr>
            </w:pPr>
          </w:p>
          <w:p w14:paraId="27086685"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U ovoj je fazi potrebno izraditi financijski prijedlog odnosno proračun projekta.</w:t>
            </w:r>
          </w:p>
          <w:p w14:paraId="0851CE37" w14:textId="77777777" w:rsidR="00BC153A" w:rsidRDefault="00BC153A" w:rsidP="001652AB">
            <w:pPr>
              <w:spacing w:line="256" w:lineRule="auto"/>
              <w:jc w:val="both"/>
              <w:rPr>
                <w:rFonts w:asciiTheme="minorHAnsi" w:hAnsiTheme="minorHAnsi" w:cs="Calibri"/>
                <w:szCs w:val="22"/>
                <w:lang w:eastAsia="en-US"/>
              </w:rPr>
            </w:pPr>
          </w:p>
          <w:p w14:paraId="4560DBE9" w14:textId="77777777" w:rsidR="00BC153A" w:rsidRDefault="00BC153A" w:rsidP="001652AB">
            <w:pPr>
              <w:spacing w:line="256" w:lineRule="auto"/>
              <w:jc w:val="both"/>
              <w:rPr>
                <w:rFonts w:asciiTheme="minorHAnsi" w:hAnsiTheme="minorHAnsi" w:cs="Calibri"/>
                <w:szCs w:val="22"/>
                <w:lang w:eastAsia="en-US"/>
              </w:rPr>
            </w:pPr>
          </w:p>
          <w:p w14:paraId="2FE161DF" w14:textId="77777777" w:rsidR="00BC153A" w:rsidRDefault="00BC153A" w:rsidP="001652AB">
            <w:pPr>
              <w:spacing w:line="256" w:lineRule="auto"/>
              <w:jc w:val="both"/>
              <w:rPr>
                <w:rFonts w:asciiTheme="minorHAnsi" w:hAnsiTheme="minorHAnsi" w:cs="Calibri"/>
                <w:szCs w:val="22"/>
                <w:lang w:eastAsia="en-US"/>
              </w:rPr>
            </w:pPr>
          </w:p>
          <w:p w14:paraId="747474E3"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Nakon dobivene suglasnosti partnera, odnosno pisma namjere i popratne dokumentacije prijavitelj projekta prijavljuje projektni prijedlog u zadanom roku.</w:t>
            </w:r>
          </w:p>
          <w:p w14:paraId="32B5103E" w14:textId="77777777" w:rsidR="00BC153A" w:rsidRDefault="00BC153A" w:rsidP="001652AB">
            <w:pPr>
              <w:jc w:val="both"/>
              <w:rPr>
                <w:rFonts w:asciiTheme="minorHAnsi" w:hAnsiTheme="minorHAnsi" w:cs="Calibri"/>
                <w:szCs w:val="22"/>
                <w:lang w:eastAsia="en-US"/>
              </w:rPr>
            </w:pPr>
            <w:r>
              <w:rPr>
                <w:rFonts w:asciiTheme="minorHAnsi" w:hAnsiTheme="minorHAnsi" w:cs="Calibri"/>
                <w:szCs w:val="22"/>
                <w:lang w:eastAsia="en-US"/>
              </w:rPr>
              <w:t>Projektni prijedlog opisuje ideju projekta, ciljeve, plan i tijek provedbe projekta/piramidu aktivnosti, opis tražene pomoći, analizu potreba i problema, opis očekivanih rezultata i utjecaj projekta, raspodjelu financijskih sredstava i sažetak budžeta, odnosno sve što se traži u samom natječaju te prijavi u MIS sustav na nacionalnoj razini.</w:t>
            </w:r>
          </w:p>
          <w:p w14:paraId="673CE407" w14:textId="77777777" w:rsidR="00BC153A" w:rsidRDefault="00BC153A" w:rsidP="001652AB">
            <w:pPr>
              <w:spacing w:line="256" w:lineRule="auto"/>
              <w:jc w:val="left"/>
              <w:rPr>
                <w:rFonts w:asciiTheme="minorHAnsi" w:hAnsiTheme="minorHAnsi" w:cs="Calibri"/>
                <w:szCs w:val="22"/>
                <w:lang w:eastAsia="en-US"/>
              </w:rPr>
            </w:pPr>
          </w:p>
          <w:p w14:paraId="2604C1A7" w14:textId="77777777" w:rsidR="00BC153A" w:rsidRDefault="00BC153A" w:rsidP="001652AB">
            <w:pPr>
              <w:spacing w:line="256" w:lineRule="auto"/>
              <w:jc w:val="left"/>
              <w:rPr>
                <w:rFonts w:asciiTheme="minorHAnsi" w:hAnsiTheme="minorHAnsi" w:cs="Calibri"/>
                <w:szCs w:val="22"/>
                <w:lang w:eastAsia="en-US"/>
              </w:rPr>
            </w:pPr>
          </w:p>
          <w:p w14:paraId="1F85E6BB" w14:textId="77777777" w:rsidR="00BC153A" w:rsidRDefault="00BC153A" w:rsidP="001652AB">
            <w:pPr>
              <w:jc w:val="left"/>
              <w:rPr>
                <w:rFonts w:asciiTheme="minorHAnsi" w:hAnsiTheme="minorHAnsi" w:cs="Calibri"/>
                <w:szCs w:val="22"/>
                <w:lang w:eastAsia="en-US"/>
              </w:rPr>
            </w:pPr>
            <w:r>
              <w:rPr>
                <w:rFonts w:asciiTheme="minorHAnsi" w:hAnsiTheme="minorHAnsi" w:cs="Calibri"/>
                <w:szCs w:val="22"/>
                <w:lang w:eastAsia="en-US"/>
              </w:rPr>
              <w:t>Nadležno državno tijelo ili Europska komisija, zavisno ocjenjuje podnesene dokumente koji uključuju operativni prijedlog projekta i zahtjev za financiranje. Također, ocjenjuje glavne značajke projekta i njihovo slaganje s  određenim sektorskim politikama. Provjerava se je li projekt izvediv u uvjetima na terenu i jesu li ciljevi usklađeni s budžetom ali isto tako i sama vjerodostojnost budžeta.</w:t>
            </w:r>
          </w:p>
          <w:p w14:paraId="6EF15D36" w14:textId="77777777" w:rsidR="00BC153A" w:rsidRDefault="00BC153A" w:rsidP="001652AB">
            <w:pPr>
              <w:jc w:val="left"/>
              <w:rPr>
                <w:rFonts w:asciiTheme="minorHAnsi" w:hAnsiTheme="minorHAnsi" w:cs="Calibri"/>
                <w:szCs w:val="22"/>
                <w:lang w:eastAsia="en-US"/>
              </w:rPr>
            </w:pPr>
            <w:r>
              <w:rPr>
                <w:rFonts w:asciiTheme="minorHAnsi" w:hAnsiTheme="minorHAnsi" w:cs="Calibri"/>
                <w:szCs w:val="22"/>
                <w:lang w:eastAsia="en-US"/>
              </w:rPr>
              <w:t>Slijedi konačna ovjera projektnog prijedloga na koju je potrebno čekati nekoliko mjeseci. Ukoliko je konačna ocjena pozitivna, odnosno ako nadležno državno tijelo ili EK odluči financijski poduprijeti projekt za završni (usuglašeni) prijedlog projekta odobravaju se određena financijska sredstva (ponekad u manjem iznosu od traženog ako EK donese ocjenu da su određena sredstva neopravdana ili nisu usuglašena s traženim aktivnostima.</w:t>
            </w:r>
          </w:p>
          <w:p w14:paraId="3C91D32F" w14:textId="77777777" w:rsidR="00BC153A" w:rsidRDefault="00BC153A" w:rsidP="001652AB">
            <w:pPr>
              <w:spacing w:line="256" w:lineRule="auto"/>
              <w:jc w:val="left"/>
              <w:rPr>
                <w:rFonts w:asciiTheme="minorHAnsi" w:hAnsiTheme="minorHAnsi" w:cs="Calibri"/>
                <w:szCs w:val="22"/>
                <w:lang w:eastAsia="en-US"/>
              </w:rPr>
            </w:pPr>
          </w:p>
          <w:p w14:paraId="415F8193" w14:textId="77777777" w:rsidR="00BC153A" w:rsidRDefault="00BC153A" w:rsidP="001652AB">
            <w:pPr>
              <w:spacing w:line="256" w:lineRule="auto"/>
              <w:jc w:val="left"/>
              <w:rPr>
                <w:rFonts w:asciiTheme="minorHAnsi" w:hAnsiTheme="minorHAnsi" w:cs="Calibri"/>
                <w:szCs w:val="22"/>
                <w:lang w:eastAsia="en-US"/>
              </w:rPr>
            </w:pPr>
          </w:p>
          <w:p w14:paraId="07FAB388" w14:textId="77777777" w:rsidR="00BC153A" w:rsidRDefault="00BC153A" w:rsidP="001652AB">
            <w:pPr>
              <w:jc w:val="left"/>
              <w:rPr>
                <w:rFonts w:asciiTheme="minorHAnsi" w:hAnsiTheme="minorHAnsi" w:cs="Calibri"/>
                <w:szCs w:val="22"/>
                <w:lang w:eastAsia="en-US"/>
              </w:rPr>
            </w:pPr>
            <w:r>
              <w:rPr>
                <w:rFonts w:asciiTheme="minorHAnsi" w:hAnsiTheme="minorHAnsi" w:cs="Calibri"/>
                <w:szCs w:val="22"/>
                <w:lang w:eastAsia="en-US"/>
              </w:rPr>
              <w:t>Nakon pozitivno ocijenjenog projektnog prijedloga potpisuje se partnerski ugovor s partnerom /partnerima u projektu, a zatim Ugovor o dodjeli bespovratnih sredstava/financijski sporazum /Ugovor o dodjeli bespovratnih sredstava/financijski sporazum/Ugovor o subvencioniranju.</w:t>
            </w:r>
          </w:p>
          <w:p w14:paraId="37C614B1" w14:textId="77777777" w:rsidR="00BC153A" w:rsidRDefault="00BC153A" w:rsidP="001652AB">
            <w:pPr>
              <w:spacing w:line="256" w:lineRule="auto"/>
              <w:jc w:val="left"/>
              <w:rPr>
                <w:rFonts w:asciiTheme="minorHAnsi" w:hAnsiTheme="minorHAnsi" w:cs="Calibri"/>
                <w:szCs w:val="22"/>
                <w:lang w:eastAsia="en-US"/>
              </w:rPr>
            </w:pPr>
          </w:p>
          <w:p w14:paraId="45148B30" w14:textId="77777777" w:rsidR="00BC153A" w:rsidRDefault="00BC153A" w:rsidP="001652AB">
            <w:pPr>
              <w:spacing w:line="256" w:lineRule="auto"/>
              <w:jc w:val="left"/>
              <w:rPr>
                <w:rFonts w:asciiTheme="minorHAnsi" w:hAnsiTheme="minorHAnsi" w:cs="Calibri"/>
                <w:sz w:val="20"/>
                <w:szCs w:val="20"/>
                <w:lang w:eastAsia="en-US"/>
              </w:rPr>
            </w:pPr>
          </w:p>
          <w:p w14:paraId="402C95D1" w14:textId="77777777" w:rsidR="00BC153A" w:rsidRDefault="00BC153A" w:rsidP="001652AB">
            <w:pPr>
              <w:spacing w:line="256" w:lineRule="auto"/>
              <w:jc w:val="left"/>
              <w:rPr>
                <w:rFonts w:asciiTheme="minorHAnsi" w:hAnsiTheme="minorHAnsi" w:cs="Calibri"/>
                <w:sz w:val="20"/>
                <w:szCs w:val="20"/>
                <w:lang w:eastAsia="en-US"/>
              </w:rPr>
            </w:pPr>
          </w:p>
          <w:p w14:paraId="097C438D" w14:textId="77777777" w:rsidR="00BC153A" w:rsidRDefault="00BC153A" w:rsidP="001652AB">
            <w:pPr>
              <w:spacing w:line="256" w:lineRule="auto"/>
              <w:rPr>
                <w:rFonts w:asciiTheme="minorHAnsi" w:hAnsiTheme="minorHAnsi" w:cs="Calibri"/>
                <w:sz w:val="20"/>
                <w:szCs w:val="20"/>
                <w:lang w:eastAsia="en-US"/>
              </w:rPr>
            </w:pPr>
          </w:p>
        </w:tc>
      </w:tr>
    </w:tbl>
    <w:p w14:paraId="2B80A637" w14:textId="77777777" w:rsidR="00BC153A" w:rsidRDefault="00BC153A" w:rsidP="00BC153A">
      <w:pPr>
        <w:rPr>
          <w:rFonts w:asciiTheme="minorHAnsi" w:hAnsiTheme="minorHAnsi"/>
        </w:rPr>
      </w:pPr>
    </w:p>
    <w:p w14:paraId="017552A4" w14:textId="77777777" w:rsidR="00BC153A" w:rsidRDefault="00BC153A" w:rsidP="00BC153A">
      <w:pPr>
        <w:rPr>
          <w:rFonts w:asciiTheme="minorHAnsi" w:hAnsiTheme="minorHAnsi"/>
        </w:rPr>
      </w:pPr>
    </w:p>
    <w:p w14:paraId="0CF01C12" w14:textId="77777777" w:rsidR="00BC153A" w:rsidRDefault="00BC153A" w:rsidP="00BC153A">
      <w:pPr>
        <w:rPr>
          <w:rFonts w:asciiTheme="minorHAnsi" w:hAnsiTheme="minorHAnsi"/>
        </w:rPr>
      </w:pPr>
    </w:p>
    <w:p w14:paraId="7271A4BF" w14:textId="77777777" w:rsidR="00BC153A" w:rsidRDefault="00BC153A" w:rsidP="00BC153A">
      <w:pPr>
        <w:rPr>
          <w:rFonts w:asciiTheme="minorHAnsi" w:hAnsiTheme="minorHAnsi"/>
        </w:rPr>
      </w:pPr>
    </w:p>
    <w:p w14:paraId="0CCA204C" w14:textId="77777777" w:rsidR="00BC153A" w:rsidRDefault="00BC153A" w:rsidP="00BC153A">
      <w:pPr>
        <w:rPr>
          <w:rFonts w:asciiTheme="minorHAnsi" w:hAnsiTheme="minorHAnsi"/>
        </w:rPr>
      </w:pPr>
    </w:p>
    <w:p w14:paraId="4145CADE" w14:textId="77777777" w:rsidR="00BC153A" w:rsidRDefault="00BC153A" w:rsidP="00BC153A">
      <w:pPr>
        <w:rPr>
          <w:rFonts w:asciiTheme="minorHAnsi" w:hAnsiTheme="minorHAnsi"/>
        </w:rPr>
      </w:pPr>
    </w:p>
    <w:p w14:paraId="2D847686" w14:textId="77777777" w:rsidR="00BC153A" w:rsidRDefault="00BC153A" w:rsidP="00BC153A">
      <w:pPr>
        <w:rPr>
          <w:rFonts w:asciiTheme="minorHAnsi" w:hAnsiTheme="minorHAnsi"/>
        </w:rPr>
      </w:pPr>
    </w:p>
    <w:p w14:paraId="4DC3BE48" w14:textId="77777777" w:rsidR="00BC153A" w:rsidRDefault="00BC153A" w:rsidP="00BC153A">
      <w:pPr>
        <w:rPr>
          <w:rFonts w:asciiTheme="minorHAnsi" w:hAnsiTheme="minorHAnsi"/>
        </w:rPr>
      </w:pPr>
    </w:p>
    <w:p w14:paraId="6967B48F" w14:textId="77777777" w:rsidR="00BC153A" w:rsidRDefault="00BC153A" w:rsidP="00BC153A">
      <w:pPr>
        <w:rPr>
          <w:rFonts w:asciiTheme="minorHAnsi" w:hAnsiTheme="minorHAnsi"/>
        </w:rPr>
      </w:pPr>
    </w:p>
    <w:p w14:paraId="4A86BB13" w14:textId="77777777" w:rsidR="00BC153A" w:rsidRDefault="00BC153A" w:rsidP="00BC153A">
      <w:pPr>
        <w:rPr>
          <w:rFonts w:asciiTheme="minorHAnsi" w:hAnsiTheme="minorHAnsi"/>
        </w:rPr>
      </w:pPr>
    </w:p>
    <w:p w14:paraId="2DC39BAC" w14:textId="77777777" w:rsidR="00BC153A" w:rsidRDefault="00BC153A" w:rsidP="00BC153A">
      <w:pPr>
        <w:rPr>
          <w:rFonts w:asciiTheme="minorHAnsi" w:hAnsiTheme="minorHAnsi"/>
        </w:rPr>
      </w:pPr>
    </w:p>
    <w:p w14:paraId="4437F22C" w14:textId="77777777" w:rsidR="00BC153A" w:rsidRDefault="00BC153A" w:rsidP="00BC153A">
      <w:pPr>
        <w:rPr>
          <w:rFonts w:asciiTheme="minorHAnsi" w:hAnsiTheme="minorHAnsi"/>
        </w:rPr>
      </w:pPr>
    </w:p>
    <w:p w14:paraId="31524FE9" w14:textId="77777777" w:rsidR="00BC153A" w:rsidRDefault="00BC153A" w:rsidP="00BC153A">
      <w:pPr>
        <w:rPr>
          <w:rFonts w:asciiTheme="minorHAnsi" w:hAnsiTheme="minorHAnsi"/>
        </w:rPr>
      </w:pPr>
    </w:p>
    <w:p w14:paraId="3DD073E3" w14:textId="77777777" w:rsidR="00BC153A" w:rsidRDefault="00BC153A" w:rsidP="00BC153A">
      <w:pPr>
        <w:rPr>
          <w:rFonts w:asciiTheme="minorHAnsi" w:hAnsiTheme="minorHAnsi"/>
        </w:rPr>
      </w:pPr>
    </w:p>
    <w:p w14:paraId="00FAA7EE" w14:textId="77777777" w:rsidR="00BC153A" w:rsidRDefault="00BC153A" w:rsidP="00BC153A">
      <w:pPr>
        <w:rPr>
          <w:rFonts w:asciiTheme="minorHAnsi" w:hAnsiTheme="minorHAnsi"/>
        </w:rPr>
      </w:pPr>
    </w:p>
    <w:p w14:paraId="2B090E7C" w14:textId="77777777" w:rsidR="00BC153A" w:rsidRDefault="00BC153A" w:rsidP="00BC153A">
      <w:pPr>
        <w:rPr>
          <w:rFonts w:asciiTheme="minorHAnsi" w:hAnsiTheme="minorHAnsi"/>
        </w:rPr>
      </w:pPr>
    </w:p>
    <w:p w14:paraId="157D674B" w14:textId="77777777" w:rsidR="00BC153A" w:rsidRDefault="00BC153A" w:rsidP="00BC153A">
      <w:pPr>
        <w:rPr>
          <w:rFonts w:asciiTheme="minorHAnsi" w:hAnsiTheme="minorHAnsi"/>
        </w:rPr>
      </w:pPr>
    </w:p>
    <w:p w14:paraId="06F068BA" w14:textId="77777777" w:rsidR="00BC153A" w:rsidRDefault="00BC153A" w:rsidP="00BC153A">
      <w:pPr>
        <w:rPr>
          <w:rFonts w:asciiTheme="minorHAnsi" w:hAnsiTheme="minorHAnsi"/>
        </w:rPr>
      </w:pPr>
    </w:p>
    <w:p w14:paraId="4FEE5371" w14:textId="77777777" w:rsidR="00BC153A" w:rsidRDefault="00BC153A" w:rsidP="00BC153A">
      <w:pPr>
        <w:rPr>
          <w:rFonts w:asciiTheme="minorHAnsi" w:hAnsiTheme="minorHAnsi"/>
        </w:rPr>
      </w:pPr>
    </w:p>
    <w:p w14:paraId="0503EA29" w14:textId="77777777" w:rsidR="00BC153A" w:rsidRDefault="00BC153A" w:rsidP="00BC153A">
      <w:pPr>
        <w:rPr>
          <w:rFonts w:asciiTheme="minorHAnsi" w:hAnsiTheme="minorHAnsi"/>
        </w:rPr>
      </w:pPr>
    </w:p>
    <w:p w14:paraId="023AE96F" w14:textId="77777777" w:rsidR="00BC153A" w:rsidRDefault="00BC153A" w:rsidP="00BC153A">
      <w:pPr>
        <w:rPr>
          <w:rFonts w:asciiTheme="minorHAnsi" w:hAnsiTheme="minorHAnsi"/>
        </w:rPr>
      </w:pPr>
    </w:p>
    <w:p w14:paraId="291A0631" w14:textId="77777777" w:rsidR="00BC153A" w:rsidRDefault="00BC153A" w:rsidP="00BC153A">
      <w:pPr>
        <w:rPr>
          <w:rFonts w:asciiTheme="minorHAnsi" w:hAnsiTheme="minorHAnsi"/>
        </w:rPr>
      </w:pPr>
    </w:p>
    <w:p w14:paraId="666C487D" w14:textId="77777777" w:rsidR="00BC153A" w:rsidRDefault="00BC153A" w:rsidP="00BC153A">
      <w:pPr>
        <w:rPr>
          <w:rFonts w:asciiTheme="minorHAnsi" w:hAnsiTheme="minorHAnsi"/>
        </w:rPr>
      </w:pPr>
    </w:p>
    <w:p w14:paraId="6325C736" w14:textId="77777777" w:rsidR="00BC153A" w:rsidRDefault="00BC153A" w:rsidP="00BC153A">
      <w:pPr>
        <w:rPr>
          <w:rFonts w:asciiTheme="minorHAnsi" w:hAnsiTheme="minorHAnsi"/>
        </w:rPr>
      </w:pPr>
    </w:p>
    <w:p w14:paraId="3B5860B9" w14:textId="77777777" w:rsidR="00BC153A" w:rsidRDefault="00BC153A" w:rsidP="00BC153A">
      <w:pPr>
        <w:rPr>
          <w:rFonts w:asciiTheme="minorHAnsi" w:hAnsiTheme="minorHAnsi"/>
        </w:rPr>
      </w:pPr>
    </w:p>
    <w:p w14:paraId="48836795" w14:textId="77777777" w:rsidR="00BC153A" w:rsidRDefault="00BC153A" w:rsidP="00BC153A">
      <w:pPr>
        <w:rPr>
          <w:rFonts w:asciiTheme="minorHAnsi" w:hAnsiTheme="minorHAnsi"/>
        </w:rPr>
      </w:pPr>
    </w:p>
    <w:p w14:paraId="742998D1" w14:textId="77777777" w:rsidR="00BC153A" w:rsidRDefault="00BC153A" w:rsidP="00BC153A">
      <w:pPr>
        <w:jc w:val="both"/>
        <w:rPr>
          <w:rFonts w:asciiTheme="minorHAnsi" w:hAnsiTheme="minorHAnsi"/>
        </w:rPr>
      </w:pPr>
    </w:p>
    <w:tbl>
      <w:tblPr>
        <w:tblStyle w:val="Obinatablica1"/>
        <w:tblpPr w:leftFromText="180" w:rightFromText="180" w:bottomFromText="160" w:vertAnchor="text" w:horzAnchor="margin" w:tblpY="17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098"/>
        <w:gridCol w:w="3023"/>
        <w:gridCol w:w="3013"/>
      </w:tblGrid>
      <w:tr w:rsidR="00BC153A" w14:paraId="395BB63F"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AD87405" w14:textId="77777777" w:rsidR="00BC153A" w:rsidRDefault="00BC153A" w:rsidP="001652AB">
            <w:pPr>
              <w:spacing w:line="256" w:lineRule="auto"/>
              <w:rPr>
                <w:rFonts w:cs="Calibri"/>
                <w:b/>
                <w:szCs w:val="22"/>
                <w:lang w:eastAsia="en-US"/>
              </w:rPr>
            </w:pPr>
          </w:p>
          <w:p w14:paraId="5CE7EBCF" w14:textId="77777777" w:rsidR="00BC153A" w:rsidRDefault="00BC153A" w:rsidP="001652AB">
            <w:pPr>
              <w:rPr>
                <w:rFonts w:cs="Calibri"/>
                <w:b/>
                <w:szCs w:val="22"/>
                <w:lang w:eastAsia="en-US"/>
              </w:rPr>
            </w:pPr>
            <w:r>
              <w:rPr>
                <w:rFonts w:cs="Calibri"/>
                <w:b/>
                <w:szCs w:val="22"/>
                <w:lang w:eastAsia="en-US"/>
              </w:rPr>
              <w:t>KORISNIK</w:t>
            </w:r>
          </w:p>
          <w:p w14:paraId="484E581D" w14:textId="77777777" w:rsidR="00BC153A" w:rsidRDefault="00BC153A" w:rsidP="001652AB">
            <w:pPr>
              <w:rPr>
                <w:rFonts w:cs="Calibri"/>
                <w:b/>
                <w:szCs w:val="22"/>
                <w:lang w:eastAsia="en-US"/>
              </w:rPr>
            </w:pPr>
            <w:r>
              <w:rPr>
                <w:rFonts w:cs="Calibri"/>
                <w:b/>
                <w:szCs w:val="22"/>
                <w:lang w:eastAsia="en-US"/>
              </w:rPr>
              <w:t>GRAD KOPRIVNICA</w:t>
            </w:r>
          </w:p>
          <w:p w14:paraId="00972A4E" w14:textId="77777777" w:rsidR="00BC153A" w:rsidRDefault="00BC153A" w:rsidP="001652AB">
            <w:pPr>
              <w:spacing w:line="256" w:lineRule="auto"/>
              <w:rPr>
                <w:rFonts w:cs="Calibri"/>
                <w:szCs w:val="22"/>
                <w:lang w:eastAsia="en-US"/>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tcPr>
          <w:p w14:paraId="423E96AD" w14:textId="77777777" w:rsidR="00BC153A" w:rsidRDefault="00BC153A" w:rsidP="001652AB">
            <w:pPr>
              <w:spacing w:line="256" w:lineRule="auto"/>
              <w:rPr>
                <w:rFonts w:cs="Calibri"/>
                <w:b/>
                <w:szCs w:val="22"/>
                <w:lang w:eastAsia="en-US"/>
              </w:rPr>
            </w:pPr>
          </w:p>
          <w:p w14:paraId="7627485B" w14:textId="77777777" w:rsidR="00BC153A" w:rsidRPr="00E338EB" w:rsidRDefault="00BC153A" w:rsidP="001652AB">
            <w:pPr>
              <w:rPr>
                <w:rFonts w:cs="Calibri"/>
                <w:b/>
                <w:szCs w:val="22"/>
                <w:lang w:eastAsia="en-US"/>
              </w:rPr>
            </w:pPr>
            <w:r>
              <w:rPr>
                <w:rFonts w:cs="Calibri"/>
                <w:b/>
                <w:szCs w:val="22"/>
                <w:lang w:eastAsia="en-US"/>
              </w:rPr>
              <w:t>POSTUPAK PRAĆENJA NATJEČAJA FONDOVA I PROGRAMA EU</w:t>
            </w: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0FCABC" w14:textId="77777777" w:rsidR="00BC153A" w:rsidRDefault="00BC153A" w:rsidP="001652AB">
            <w:pPr>
              <w:rPr>
                <w:rFonts w:cs="Calibri"/>
                <w:b/>
                <w:szCs w:val="22"/>
                <w:lang w:eastAsia="en-US"/>
              </w:rPr>
            </w:pPr>
            <w:r>
              <w:rPr>
                <w:rFonts w:cs="Calibri"/>
                <w:b/>
                <w:szCs w:val="22"/>
                <w:lang w:eastAsia="en-US"/>
              </w:rPr>
              <w:t>ŠIFRA PROCESA</w:t>
            </w:r>
          </w:p>
          <w:p w14:paraId="64E17BEA" w14:textId="77777777" w:rsidR="00BC153A" w:rsidRDefault="00BC153A" w:rsidP="001652AB">
            <w:pPr>
              <w:rPr>
                <w:rFonts w:cs="Calibri"/>
                <w:szCs w:val="22"/>
                <w:lang w:eastAsia="en-US"/>
              </w:rPr>
            </w:pPr>
            <w:r>
              <w:rPr>
                <w:rFonts w:cs="Calibri"/>
                <w:szCs w:val="22"/>
                <w:lang w:eastAsia="en-US"/>
              </w:rPr>
              <w:t>3.3.11.</w:t>
            </w:r>
          </w:p>
        </w:tc>
      </w:tr>
      <w:tr w:rsidR="00BC153A" w14:paraId="1607CC71"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E6B5A7E" w14:textId="77777777" w:rsidR="00BC153A" w:rsidRDefault="00BC153A" w:rsidP="001652AB">
            <w:pPr>
              <w:spacing w:line="256" w:lineRule="auto"/>
              <w:rPr>
                <w:rFonts w:cs="Calibri"/>
                <w:b/>
                <w:szCs w:val="22"/>
                <w:lang w:eastAsia="en-US"/>
              </w:rPr>
            </w:pPr>
          </w:p>
          <w:p w14:paraId="477B51D0" w14:textId="77777777" w:rsidR="00BC153A" w:rsidRDefault="00BC153A" w:rsidP="001652AB">
            <w:pPr>
              <w:rPr>
                <w:rFonts w:cs="Calibri"/>
                <w:b/>
                <w:szCs w:val="22"/>
                <w:lang w:eastAsia="en-US"/>
              </w:rPr>
            </w:pPr>
            <w:r>
              <w:rPr>
                <w:rFonts w:cs="Calibri"/>
                <w:b/>
                <w:szCs w:val="22"/>
                <w:lang w:eastAsia="en-US"/>
              </w:rPr>
              <w:t>VLASNIK PROCESA</w:t>
            </w:r>
          </w:p>
          <w:p w14:paraId="60FE81AF" w14:textId="77777777" w:rsidR="00BC153A" w:rsidRDefault="00BC153A" w:rsidP="001652AB">
            <w:pPr>
              <w:spacing w:line="256" w:lineRule="auto"/>
              <w:rPr>
                <w:rFonts w:cs="Calibri"/>
                <w:szCs w:val="22"/>
                <w:lang w:eastAsia="en-US"/>
              </w:rPr>
            </w:pPr>
          </w:p>
        </w:tc>
        <w:tc>
          <w:tcPr>
            <w:tcW w:w="6192" w:type="dxa"/>
            <w:gridSpan w:val="2"/>
            <w:tcBorders>
              <w:top w:val="single" w:sz="4" w:space="0" w:color="auto"/>
              <w:left w:val="single" w:sz="4" w:space="0" w:color="auto"/>
              <w:bottom w:val="single" w:sz="4" w:space="0" w:color="auto"/>
              <w:right w:val="single" w:sz="4" w:space="0" w:color="auto"/>
            </w:tcBorders>
            <w:vAlign w:val="center"/>
            <w:hideMark/>
          </w:tcPr>
          <w:p w14:paraId="1EC210B6" w14:textId="77777777" w:rsidR="00BC153A" w:rsidRDefault="00BC153A" w:rsidP="001652AB">
            <w:pPr>
              <w:rPr>
                <w:rFonts w:cs="Calibri"/>
                <w:szCs w:val="22"/>
                <w:lang w:eastAsia="en-US"/>
              </w:rPr>
            </w:pPr>
            <w:r>
              <w:rPr>
                <w:rFonts w:cs="Calibri"/>
                <w:szCs w:val="22"/>
                <w:lang w:eastAsia="en-US"/>
              </w:rPr>
              <w:t>Voditeljica odsjeka za održivi razvoj i europske poslove</w:t>
            </w:r>
          </w:p>
        </w:tc>
      </w:tr>
      <w:tr w:rsidR="00BC153A" w14:paraId="20A2C511" w14:textId="77777777" w:rsidTr="001652AB">
        <w:tc>
          <w:tcPr>
            <w:tcW w:w="9288" w:type="dxa"/>
            <w:gridSpan w:val="4"/>
            <w:tcBorders>
              <w:top w:val="single" w:sz="4" w:space="0" w:color="auto"/>
              <w:left w:val="nil"/>
              <w:bottom w:val="single" w:sz="4" w:space="0" w:color="auto"/>
              <w:right w:val="nil"/>
            </w:tcBorders>
            <w:vAlign w:val="center"/>
          </w:tcPr>
          <w:p w14:paraId="443AD8FA" w14:textId="77777777" w:rsidR="00BC153A" w:rsidRDefault="00BC153A" w:rsidP="001652AB">
            <w:pPr>
              <w:spacing w:line="256" w:lineRule="auto"/>
              <w:rPr>
                <w:rFonts w:cs="Calibri"/>
                <w:szCs w:val="22"/>
                <w:lang w:eastAsia="en-US"/>
              </w:rPr>
            </w:pPr>
          </w:p>
        </w:tc>
      </w:tr>
      <w:tr w:rsidR="00BC153A" w14:paraId="79AC03CF"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F6ED347" w14:textId="77777777" w:rsidR="00BC153A" w:rsidRDefault="00BC153A" w:rsidP="001652AB">
            <w:pPr>
              <w:rPr>
                <w:rFonts w:cs="Calibri"/>
                <w:szCs w:val="22"/>
                <w:lang w:eastAsia="en-US"/>
              </w:rPr>
            </w:pPr>
            <w:r>
              <w:rPr>
                <w:rFonts w:cs="Calibri"/>
                <w:b/>
                <w:szCs w:val="22"/>
                <w:lang w:eastAsia="en-US"/>
              </w:rPr>
              <w:t>NAZIV PROCESA / PODPROCESA</w:t>
            </w:r>
          </w:p>
        </w:tc>
      </w:tr>
      <w:tr w:rsidR="00BC153A" w14:paraId="476DBDF5"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571B252B" w14:textId="77777777" w:rsidR="00BC153A" w:rsidRDefault="00BC153A" w:rsidP="001652AB">
            <w:pPr>
              <w:rPr>
                <w:rFonts w:cs="Calibri"/>
                <w:szCs w:val="22"/>
                <w:lang w:eastAsia="en-US"/>
              </w:rPr>
            </w:pPr>
            <w:r>
              <w:rPr>
                <w:rFonts w:cs="Calibri"/>
                <w:szCs w:val="22"/>
                <w:lang w:eastAsia="en-US"/>
              </w:rPr>
              <w:t>Postupak praćenja natječaja fondova i programa EU</w:t>
            </w:r>
          </w:p>
        </w:tc>
      </w:tr>
      <w:tr w:rsidR="00BC153A" w14:paraId="76AAE955" w14:textId="77777777" w:rsidTr="001652AB">
        <w:tc>
          <w:tcPr>
            <w:tcW w:w="9288" w:type="dxa"/>
            <w:gridSpan w:val="4"/>
            <w:tcBorders>
              <w:top w:val="single" w:sz="4" w:space="0" w:color="auto"/>
              <w:left w:val="nil"/>
              <w:bottom w:val="single" w:sz="4" w:space="0" w:color="auto"/>
              <w:right w:val="nil"/>
            </w:tcBorders>
            <w:vAlign w:val="center"/>
          </w:tcPr>
          <w:p w14:paraId="581D49F4" w14:textId="77777777" w:rsidR="00BC153A" w:rsidRDefault="00BC153A" w:rsidP="001652AB">
            <w:pPr>
              <w:spacing w:line="256" w:lineRule="auto"/>
              <w:rPr>
                <w:rFonts w:cs="Calibri"/>
                <w:szCs w:val="22"/>
                <w:lang w:eastAsia="en-US"/>
              </w:rPr>
            </w:pPr>
          </w:p>
        </w:tc>
      </w:tr>
      <w:tr w:rsidR="00BC153A" w14:paraId="760F7869"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5C65DF7" w14:textId="77777777" w:rsidR="00BC153A" w:rsidRDefault="00BC153A" w:rsidP="001652AB">
            <w:pPr>
              <w:rPr>
                <w:rFonts w:cs="Calibri"/>
                <w:szCs w:val="22"/>
                <w:lang w:eastAsia="en-US"/>
              </w:rPr>
            </w:pPr>
            <w:r>
              <w:rPr>
                <w:rFonts w:cs="Calibri"/>
                <w:b/>
                <w:szCs w:val="22"/>
                <w:lang w:eastAsia="en-US"/>
              </w:rPr>
              <w:t>CILJ PROCESA / PODPROCESA</w:t>
            </w:r>
          </w:p>
        </w:tc>
      </w:tr>
      <w:tr w:rsidR="00BC153A" w14:paraId="5D975302"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A8B5060" w14:textId="77777777" w:rsidR="00BC153A" w:rsidRDefault="00BC153A" w:rsidP="001652AB">
            <w:pPr>
              <w:pStyle w:val="Bezproreda"/>
              <w:spacing w:line="276" w:lineRule="auto"/>
              <w:rPr>
                <w:rFonts w:cs="Calibri"/>
                <w:b w:val="0"/>
                <w:szCs w:val="22"/>
                <w:lang w:eastAsia="en-US"/>
              </w:rPr>
            </w:pPr>
            <w:r>
              <w:rPr>
                <w:rFonts w:cs="Calibri"/>
                <w:b w:val="0"/>
                <w:szCs w:val="22"/>
                <w:lang w:eastAsia="en-US"/>
              </w:rPr>
              <w:t>Cilj procesa je praćenje natječaja iz svih gospodarskih i društvenih sektora kako bi se dobila novčana sredstva i uspješno provele mjere i aktivnosti razvojne strategije Grada Koprivnice u cilju razvoja grada.</w:t>
            </w:r>
          </w:p>
        </w:tc>
      </w:tr>
      <w:tr w:rsidR="00BC153A" w14:paraId="03E6A261" w14:textId="77777777" w:rsidTr="001652AB">
        <w:tc>
          <w:tcPr>
            <w:tcW w:w="9288" w:type="dxa"/>
            <w:gridSpan w:val="4"/>
            <w:tcBorders>
              <w:top w:val="single" w:sz="4" w:space="0" w:color="auto"/>
              <w:left w:val="nil"/>
              <w:bottom w:val="single" w:sz="4" w:space="0" w:color="auto"/>
              <w:right w:val="nil"/>
            </w:tcBorders>
            <w:vAlign w:val="center"/>
          </w:tcPr>
          <w:p w14:paraId="11584F4B" w14:textId="77777777" w:rsidR="00BC153A" w:rsidRDefault="00BC153A" w:rsidP="001652AB">
            <w:pPr>
              <w:spacing w:line="256" w:lineRule="auto"/>
              <w:rPr>
                <w:rFonts w:cs="Calibri"/>
                <w:szCs w:val="22"/>
                <w:lang w:eastAsia="en-US"/>
              </w:rPr>
            </w:pPr>
          </w:p>
        </w:tc>
      </w:tr>
      <w:tr w:rsidR="00BC153A" w14:paraId="2FDE3C19"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1F00435" w14:textId="77777777" w:rsidR="00BC153A" w:rsidRDefault="00BC153A" w:rsidP="001652AB">
            <w:pPr>
              <w:rPr>
                <w:rFonts w:cs="Calibri"/>
                <w:szCs w:val="22"/>
                <w:lang w:eastAsia="en-US"/>
              </w:rPr>
            </w:pPr>
            <w:r>
              <w:rPr>
                <w:rFonts w:cs="Calibri"/>
                <w:b/>
                <w:szCs w:val="22"/>
                <w:lang w:eastAsia="en-US"/>
              </w:rPr>
              <w:t>GLAVNI RIZICI</w:t>
            </w:r>
          </w:p>
        </w:tc>
      </w:tr>
      <w:tr w:rsidR="00BC153A" w14:paraId="4FD04317"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7BB4528F" w14:textId="77777777" w:rsidR="00BC153A" w:rsidRDefault="00BC153A" w:rsidP="001652AB">
            <w:pPr>
              <w:jc w:val="both"/>
              <w:rPr>
                <w:szCs w:val="22"/>
                <w:lang w:eastAsia="en-US"/>
              </w:rPr>
            </w:pPr>
            <w:r>
              <w:rPr>
                <w:rFonts w:cs="Calibri"/>
                <w:szCs w:val="22"/>
                <w:lang w:eastAsia="en-US"/>
              </w:rPr>
              <w:t xml:space="preserve">Propuštanje roka za prijavu na natječaj; kašnjenje samih natječaja; nedobivanje potrebnih informacija stručnog karaktera od strane nadležnih UO. </w:t>
            </w:r>
          </w:p>
        </w:tc>
      </w:tr>
      <w:tr w:rsidR="00BC153A" w14:paraId="4609B267" w14:textId="77777777" w:rsidTr="001652AB">
        <w:tc>
          <w:tcPr>
            <w:tcW w:w="9288" w:type="dxa"/>
            <w:gridSpan w:val="4"/>
            <w:tcBorders>
              <w:top w:val="single" w:sz="4" w:space="0" w:color="auto"/>
              <w:left w:val="nil"/>
              <w:bottom w:val="single" w:sz="4" w:space="0" w:color="auto"/>
              <w:right w:val="nil"/>
            </w:tcBorders>
            <w:vAlign w:val="center"/>
          </w:tcPr>
          <w:p w14:paraId="03AAAF0A" w14:textId="77777777" w:rsidR="00BC153A" w:rsidRDefault="00BC153A" w:rsidP="001652AB">
            <w:pPr>
              <w:spacing w:line="256" w:lineRule="auto"/>
              <w:rPr>
                <w:rFonts w:cs="Calibri"/>
                <w:szCs w:val="22"/>
                <w:lang w:eastAsia="en-US"/>
              </w:rPr>
            </w:pPr>
          </w:p>
        </w:tc>
      </w:tr>
      <w:tr w:rsidR="00BC153A" w14:paraId="1B50FB9E"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7D0DF3DA" w14:textId="77777777" w:rsidR="00BC153A" w:rsidRDefault="00BC153A" w:rsidP="001652AB">
            <w:pPr>
              <w:rPr>
                <w:rFonts w:cs="Calibri"/>
                <w:szCs w:val="22"/>
                <w:lang w:eastAsia="en-US"/>
              </w:rPr>
            </w:pPr>
            <w:r>
              <w:rPr>
                <w:rFonts w:cs="Calibri"/>
                <w:b/>
                <w:szCs w:val="22"/>
                <w:lang w:eastAsia="en-US"/>
              </w:rPr>
              <w:t>NAZIV PROCESA / PODPROCESA</w:t>
            </w:r>
          </w:p>
        </w:tc>
      </w:tr>
      <w:tr w:rsidR="00BC153A" w14:paraId="206B0451"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0CD194F9" w14:textId="77777777" w:rsidR="00BC153A" w:rsidRDefault="00BC153A" w:rsidP="001652AB">
            <w:pPr>
              <w:rPr>
                <w:rFonts w:cs="Calibri"/>
                <w:szCs w:val="22"/>
                <w:lang w:eastAsia="en-US"/>
              </w:rPr>
            </w:pPr>
            <w:r>
              <w:rPr>
                <w:rFonts w:cs="Calibri"/>
                <w:b/>
                <w:szCs w:val="22"/>
                <w:lang w:eastAsia="en-US"/>
              </w:rPr>
              <w:t>ULAZ:</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5F4CCD40" w14:textId="77777777" w:rsidR="00BC153A" w:rsidRDefault="00BC153A" w:rsidP="001652AB">
            <w:pPr>
              <w:jc w:val="left"/>
              <w:rPr>
                <w:rFonts w:cs="Calibri"/>
                <w:szCs w:val="22"/>
                <w:lang w:eastAsia="en-US"/>
              </w:rPr>
            </w:pPr>
            <w:r>
              <w:rPr>
                <w:rFonts w:cs="Calibri"/>
                <w:szCs w:val="22"/>
                <w:lang w:eastAsia="en-US"/>
              </w:rPr>
              <w:t>Prikupljanje informacija o natječajima koji se odnose na mogućnost apliciranja za dobivanje sredstava iz fondova EU</w:t>
            </w:r>
          </w:p>
        </w:tc>
      </w:tr>
      <w:tr w:rsidR="00BC153A" w14:paraId="52B1098D"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449158C3" w14:textId="77777777" w:rsidR="00BC153A" w:rsidRDefault="00BC153A" w:rsidP="001652AB">
            <w:pPr>
              <w:rPr>
                <w:rFonts w:cs="Calibri"/>
                <w:szCs w:val="22"/>
                <w:lang w:eastAsia="en-US"/>
              </w:rPr>
            </w:pPr>
            <w:r>
              <w:rPr>
                <w:rFonts w:cs="Calibri"/>
                <w:b/>
                <w:szCs w:val="22"/>
                <w:lang w:eastAsia="en-US"/>
              </w:rPr>
              <w:t>AKTIVNOSTI:</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170719AB" w14:textId="77777777" w:rsidR="00BC153A" w:rsidRDefault="00BC153A" w:rsidP="001652AB">
            <w:pPr>
              <w:jc w:val="left"/>
              <w:rPr>
                <w:rFonts w:cs="Calibri"/>
                <w:szCs w:val="22"/>
                <w:lang w:eastAsia="en-US"/>
              </w:rPr>
            </w:pPr>
            <w:r>
              <w:rPr>
                <w:rFonts w:cs="Calibri"/>
                <w:szCs w:val="22"/>
                <w:lang w:eastAsia="en-US"/>
              </w:rPr>
              <w:t xml:space="preserve"> -  praćenje svih natječaja na relevantnim i dostupnim web portalima</w:t>
            </w:r>
          </w:p>
          <w:p w14:paraId="06706D05" w14:textId="77777777" w:rsidR="00BC153A" w:rsidRDefault="00BC153A" w:rsidP="001652AB">
            <w:pPr>
              <w:jc w:val="left"/>
              <w:rPr>
                <w:rFonts w:cs="Calibri"/>
                <w:szCs w:val="22"/>
                <w:lang w:eastAsia="en-US"/>
              </w:rPr>
            </w:pPr>
            <w:r>
              <w:rPr>
                <w:rFonts w:cs="Calibri"/>
                <w:szCs w:val="22"/>
                <w:lang w:eastAsia="en-US"/>
              </w:rPr>
              <w:t>-  sortiranje po prioritetima</w:t>
            </w:r>
          </w:p>
          <w:p w14:paraId="22131FA0" w14:textId="77777777" w:rsidR="00BC153A" w:rsidRDefault="00BC153A" w:rsidP="001652AB">
            <w:pPr>
              <w:jc w:val="left"/>
              <w:rPr>
                <w:rFonts w:cs="Calibri"/>
                <w:szCs w:val="22"/>
                <w:lang w:eastAsia="en-US"/>
              </w:rPr>
            </w:pPr>
            <w:r>
              <w:rPr>
                <w:rFonts w:cs="Calibri"/>
                <w:szCs w:val="22"/>
                <w:lang w:eastAsia="en-US"/>
              </w:rPr>
              <w:t>-  odlučivanje o prijavama sukladno prioritetima razvojne strategije grada</w:t>
            </w:r>
          </w:p>
        </w:tc>
      </w:tr>
      <w:tr w:rsidR="00BC153A" w14:paraId="00CC9249"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6CC84A8D" w14:textId="77777777" w:rsidR="00BC153A" w:rsidRDefault="00BC153A" w:rsidP="001652AB">
            <w:pPr>
              <w:rPr>
                <w:rFonts w:cs="Calibri"/>
                <w:szCs w:val="22"/>
                <w:lang w:eastAsia="en-US"/>
              </w:rPr>
            </w:pPr>
            <w:r>
              <w:rPr>
                <w:rFonts w:cs="Calibri"/>
                <w:b/>
                <w:szCs w:val="22"/>
                <w:lang w:eastAsia="en-US"/>
              </w:rPr>
              <w:t>IZLAZ:</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5AE0E561" w14:textId="77777777" w:rsidR="00BC153A" w:rsidRDefault="00BC153A" w:rsidP="001652AB">
            <w:pPr>
              <w:jc w:val="left"/>
              <w:rPr>
                <w:rFonts w:cs="Calibri"/>
                <w:szCs w:val="22"/>
                <w:lang w:eastAsia="en-US"/>
              </w:rPr>
            </w:pPr>
            <w:r>
              <w:rPr>
                <w:rFonts w:cs="Calibri"/>
                <w:szCs w:val="22"/>
                <w:lang w:eastAsia="en-US"/>
              </w:rPr>
              <w:t>Odobrenje od strane nadležnih osoba, priprema za natječaj</w:t>
            </w:r>
          </w:p>
        </w:tc>
      </w:tr>
      <w:tr w:rsidR="00BC153A" w14:paraId="0819A735" w14:textId="77777777" w:rsidTr="001652AB">
        <w:tc>
          <w:tcPr>
            <w:tcW w:w="9288" w:type="dxa"/>
            <w:gridSpan w:val="4"/>
            <w:tcBorders>
              <w:top w:val="single" w:sz="4" w:space="0" w:color="auto"/>
              <w:left w:val="nil"/>
              <w:bottom w:val="single" w:sz="4" w:space="0" w:color="auto"/>
              <w:right w:val="nil"/>
            </w:tcBorders>
            <w:vAlign w:val="center"/>
          </w:tcPr>
          <w:p w14:paraId="4314980B" w14:textId="77777777" w:rsidR="00BC153A" w:rsidRDefault="00BC153A" w:rsidP="001652AB">
            <w:pPr>
              <w:spacing w:line="256" w:lineRule="auto"/>
              <w:rPr>
                <w:rFonts w:cs="Calibri"/>
                <w:szCs w:val="22"/>
                <w:lang w:eastAsia="en-US"/>
              </w:rPr>
            </w:pPr>
          </w:p>
        </w:tc>
      </w:tr>
      <w:tr w:rsidR="00BC153A" w14:paraId="6610DA62"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B304696" w14:textId="77777777" w:rsidR="00BC153A" w:rsidRDefault="00BC153A" w:rsidP="001652AB">
            <w:pPr>
              <w:rPr>
                <w:rFonts w:cs="Calibri"/>
                <w:szCs w:val="22"/>
                <w:lang w:eastAsia="en-US"/>
              </w:rPr>
            </w:pPr>
            <w:r>
              <w:rPr>
                <w:rFonts w:cs="Calibri"/>
                <w:b/>
                <w:szCs w:val="22"/>
                <w:lang w:eastAsia="en-US"/>
              </w:rPr>
              <w:t>VEZE S DRUGIM PROCESIMA / PODPROCESIMA / POSTUPCIMA</w:t>
            </w:r>
          </w:p>
        </w:tc>
      </w:tr>
      <w:tr w:rsidR="00BC153A" w14:paraId="452BA984"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2F96BF0A" w14:textId="77777777" w:rsidR="00BC153A" w:rsidRDefault="00BC153A" w:rsidP="001652AB">
            <w:pPr>
              <w:rPr>
                <w:rFonts w:cs="Calibri"/>
                <w:szCs w:val="22"/>
                <w:lang w:eastAsia="en-US"/>
              </w:rPr>
            </w:pPr>
            <w:r>
              <w:rPr>
                <w:rFonts w:cs="Calibri"/>
                <w:szCs w:val="22"/>
                <w:lang w:eastAsia="en-US"/>
              </w:rPr>
              <w:t>Povezanost sa procesom odlučivanje Gradonačelnika i zamjenika</w:t>
            </w:r>
          </w:p>
        </w:tc>
      </w:tr>
      <w:tr w:rsidR="00BC153A" w14:paraId="6F01368A" w14:textId="77777777" w:rsidTr="001652AB">
        <w:tc>
          <w:tcPr>
            <w:tcW w:w="9288" w:type="dxa"/>
            <w:gridSpan w:val="4"/>
            <w:tcBorders>
              <w:top w:val="single" w:sz="4" w:space="0" w:color="auto"/>
              <w:left w:val="nil"/>
              <w:bottom w:val="single" w:sz="4" w:space="0" w:color="auto"/>
              <w:right w:val="nil"/>
            </w:tcBorders>
            <w:vAlign w:val="center"/>
          </w:tcPr>
          <w:p w14:paraId="37130059" w14:textId="77777777" w:rsidR="00BC153A" w:rsidRDefault="00BC153A" w:rsidP="001652AB">
            <w:pPr>
              <w:spacing w:line="256" w:lineRule="auto"/>
              <w:rPr>
                <w:rFonts w:cs="Calibri"/>
                <w:szCs w:val="22"/>
                <w:lang w:eastAsia="en-US"/>
              </w:rPr>
            </w:pPr>
          </w:p>
        </w:tc>
      </w:tr>
      <w:tr w:rsidR="00BC153A" w14:paraId="48890434"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C962EAA" w14:textId="77777777" w:rsidR="00BC153A" w:rsidRDefault="00BC153A" w:rsidP="001652AB">
            <w:pPr>
              <w:rPr>
                <w:rFonts w:cs="Calibri"/>
                <w:szCs w:val="22"/>
                <w:lang w:eastAsia="en-US"/>
              </w:rPr>
            </w:pPr>
            <w:r>
              <w:rPr>
                <w:rFonts w:cs="Calibri"/>
                <w:b/>
                <w:szCs w:val="22"/>
                <w:lang w:eastAsia="en-US"/>
              </w:rPr>
              <w:t>RESURSI POTREBNI ZA REALIZACIJU PROCESA / PODPROCESA</w:t>
            </w:r>
          </w:p>
        </w:tc>
      </w:tr>
      <w:tr w:rsidR="00BC153A" w14:paraId="17DC42E1"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B730D91" w14:textId="77777777" w:rsidR="00BC153A" w:rsidRDefault="00BC153A" w:rsidP="001652AB">
            <w:pPr>
              <w:rPr>
                <w:rFonts w:cs="Calibri"/>
                <w:szCs w:val="22"/>
                <w:lang w:eastAsia="en-US"/>
              </w:rPr>
            </w:pPr>
            <w:r>
              <w:rPr>
                <w:rFonts w:cs="Calibri"/>
                <w:szCs w:val="22"/>
                <w:lang w:eastAsia="en-US"/>
              </w:rPr>
              <w:t xml:space="preserve">Radni prostor; računalo i uredski materijal; </w:t>
            </w:r>
          </w:p>
        </w:tc>
      </w:tr>
      <w:tr w:rsidR="00BC153A" w14:paraId="7575210A" w14:textId="77777777" w:rsidTr="001652AB">
        <w:tc>
          <w:tcPr>
            <w:tcW w:w="9288" w:type="dxa"/>
            <w:gridSpan w:val="4"/>
            <w:tcBorders>
              <w:top w:val="single" w:sz="4" w:space="0" w:color="auto"/>
              <w:left w:val="nil"/>
              <w:bottom w:val="single" w:sz="4" w:space="0" w:color="auto"/>
              <w:right w:val="nil"/>
            </w:tcBorders>
            <w:vAlign w:val="center"/>
          </w:tcPr>
          <w:p w14:paraId="77FE64FC" w14:textId="77777777" w:rsidR="00BC153A" w:rsidRDefault="00BC153A" w:rsidP="001652AB">
            <w:pPr>
              <w:spacing w:line="256" w:lineRule="auto"/>
              <w:rPr>
                <w:rFonts w:cs="Calibri"/>
                <w:szCs w:val="22"/>
                <w:lang w:eastAsia="en-US"/>
              </w:rPr>
            </w:pPr>
          </w:p>
        </w:tc>
      </w:tr>
      <w:tr w:rsidR="00BC153A" w14:paraId="63AB1D03"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9816276" w14:textId="77777777" w:rsidR="00BC153A" w:rsidRDefault="00BC153A" w:rsidP="001652AB">
            <w:pPr>
              <w:rPr>
                <w:rFonts w:cs="Calibri"/>
                <w:szCs w:val="22"/>
                <w:lang w:eastAsia="en-US"/>
              </w:rPr>
            </w:pPr>
            <w:r>
              <w:rPr>
                <w:rFonts w:cs="Calibri"/>
                <w:b/>
                <w:szCs w:val="22"/>
                <w:lang w:eastAsia="en-US"/>
              </w:rPr>
              <w:t>ŠIFRE I NAZIVI POSTUPAKA</w:t>
            </w:r>
          </w:p>
        </w:tc>
      </w:tr>
      <w:tr w:rsidR="00BC153A" w14:paraId="20F5FE4D"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3684D541" w14:textId="77777777" w:rsidR="00BC153A" w:rsidRDefault="00BC153A" w:rsidP="001652AB">
            <w:pPr>
              <w:rPr>
                <w:rFonts w:cs="Calibri"/>
                <w:szCs w:val="22"/>
                <w:lang w:eastAsia="en-US"/>
              </w:rPr>
            </w:pPr>
            <w:r>
              <w:rPr>
                <w:rFonts w:cs="Calibri"/>
                <w:szCs w:val="22"/>
                <w:lang w:eastAsia="en-US"/>
              </w:rPr>
              <w:t xml:space="preserve">3.3.11. </w:t>
            </w:r>
            <w:r>
              <w:rPr>
                <w:rFonts w:cs="Calibri"/>
                <w:b/>
                <w:szCs w:val="22"/>
                <w:lang w:eastAsia="en-US"/>
              </w:rPr>
              <w:t xml:space="preserve"> </w:t>
            </w:r>
            <w:r>
              <w:rPr>
                <w:rFonts w:cs="Calibri"/>
                <w:szCs w:val="22"/>
                <w:lang w:eastAsia="en-US"/>
              </w:rPr>
              <w:t xml:space="preserve">Postupak </w:t>
            </w:r>
            <w:r>
              <w:rPr>
                <w:rFonts w:cs="Calibri"/>
                <w:b/>
                <w:szCs w:val="22"/>
                <w:lang w:eastAsia="en-US"/>
              </w:rPr>
              <w:t xml:space="preserve"> </w:t>
            </w:r>
            <w:r>
              <w:rPr>
                <w:rFonts w:cs="Calibri"/>
                <w:szCs w:val="22"/>
                <w:lang w:eastAsia="en-US"/>
              </w:rPr>
              <w:t>praćenja natječaja</w:t>
            </w:r>
            <w:r>
              <w:rPr>
                <w:rFonts w:cs="Calibri"/>
                <w:b/>
                <w:szCs w:val="22"/>
                <w:lang w:eastAsia="en-US"/>
              </w:rPr>
              <w:t xml:space="preserve"> </w:t>
            </w:r>
            <w:r>
              <w:rPr>
                <w:rFonts w:cs="Calibri"/>
                <w:szCs w:val="22"/>
                <w:lang w:eastAsia="en-US"/>
              </w:rPr>
              <w:t>fondova i programa EU</w:t>
            </w:r>
          </w:p>
        </w:tc>
      </w:tr>
    </w:tbl>
    <w:p w14:paraId="182981BA" w14:textId="77777777" w:rsidR="00BC153A" w:rsidRDefault="00BC153A" w:rsidP="00BC153A">
      <w:pPr>
        <w:rPr>
          <w:rFonts w:cs="Calibri"/>
        </w:rPr>
      </w:pPr>
    </w:p>
    <w:p w14:paraId="0B62876D" w14:textId="77777777" w:rsidR="00BC153A" w:rsidRDefault="00BC153A" w:rsidP="00BC153A">
      <w:pPr>
        <w:rPr>
          <w:rFonts w:cs="Calibri"/>
        </w:rPr>
      </w:pPr>
    </w:p>
    <w:p w14:paraId="5DF225AE" w14:textId="77777777" w:rsidR="00BC153A" w:rsidRDefault="00BC153A" w:rsidP="00BC153A">
      <w:pPr>
        <w:rPr>
          <w:rFonts w:cs="Calibri"/>
        </w:rPr>
      </w:pPr>
    </w:p>
    <w:p w14:paraId="2D9C702F" w14:textId="77777777" w:rsidR="00BC153A" w:rsidRDefault="00BC153A" w:rsidP="00BC153A">
      <w:pPr>
        <w:rPr>
          <w:rFonts w:cs="Calibri"/>
        </w:rPr>
      </w:pPr>
    </w:p>
    <w:p w14:paraId="65888B18" w14:textId="77777777" w:rsidR="00BC153A" w:rsidRDefault="00BC153A" w:rsidP="00BC153A">
      <w:pPr>
        <w:rPr>
          <w:rFonts w:cs="Calibri"/>
        </w:rPr>
      </w:pPr>
    </w:p>
    <w:p w14:paraId="424D179F" w14:textId="77777777" w:rsidR="00BC153A" w:rsidRDefault="00BC153A" w:rsidP="00BC153A">
      <w:pPr>
        <w:rPr>
          <w:rFonts w:cs="Calibri"/>
        </w:rPr>
      </w:pPr>
    </w:p>
    <w:p w14:paraId="22900AED" w14:textId="77777777" w:rsidR="00BC153A" w:rsidRDefault="00BC153A" w:rsidP="00BC153A">
      <w:pPr>
        <w:rPr>
          <w:rFonts w:cs="Calibri"/>
        </w:rPr>
      </w:pPr>
    </w:p>
    <w:p w14:paraId="0AFFE99D" w14:textId="77777777" w:rsidR="00BC153A" w:rsidRDefault="00BC153A" w:rsidP="00BC153A">
      <w:pPr>
        <w:rPr>
          <w:rFonts w:cs="Calibri"/>
        </w:rPr>
      </w:pPr>
    </w:p>
    <w:p w14:paraId="16B1D267" w14:textId="77777777" w:rsidR="00BC153A" w:rsidRDefault="00BC153A" w:rsidP="00BC153A">
      <w:pPr>
        <w:rPr>
          <w:rFonts w:cs="Calibri"/>
        </w:rPr>
      </w:pPr>
    </w:p>
    <w:p w14:paraId="3EE16CE5" w14:textId="77777777" w:rsidR="00BC153A" w:rsidRDefault="00BC153A" w:rsidP="00BC153A">
      <w:pPr>
        <w:rPr>
          <w:rFonts w:cs="Calibri"/>
        </w:rPr>
      </w:pPr>
    </w:p>
    <w:p w14:paraId="691B5EDC" w14:textId="77777777" w:rsidR="00BC153A" w:rsidRDefault="00BC153A" w:rsidP="00BC153A">
      <w:pPr>
        <w:jc w:val="both"/>
        <w:rPr>
          <w:rFonts w:cs="Calibri"/>
        </w:rPr>
      </w:pPr>
    </w:p>
    <w:p w14:paraId="5A131DAC" w14:textId="77777777" w:rsidR="00BC153A" w:rsidRDefault="00BC153A" w:rsidP="00BC153A">
      <w:pPr>
        <w:jc w:val="both"/>
        <w:rPr>
          <w:rFonts w:cs="Calibri"/>
        </w:rPr>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7"/>
        <w:gridCol w:w="1522"/>
        <w:gridCol w:w="146"/>
        <w:gridCol w:w="2762"/>
        <w:gridCol w:w="262"/>
        <w:gridCol w:w="1196"/>
        <w:gridCol w:w="1797"/>
      </w:tblGrid>
      <w:tr w:rsidR="00BC153A" w14:paraId="2F903F73" w14:textId="77777777" w:rsidTr="001652AB">
        <w:tc>
          <w:tcPr>
            <w:tcW w:w="3045"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2A664413" w14:textId="77777777" w:rsidR="00BC153A" w:rsidRDefault="00BC153A" w:rsidP="001652AB">
            <w:pPr>
              <w:spacing w:line="256" w:lineRule="auto"/>
              <w:rPr>
                <w:rFonts w:cs="Calibri"/>
                <w:b/>
                <w:szCs w:val="22"/>
                <w:lang w:eastAsia="en-US"/>
              </w:rPr>
            </w:pPr>
          </w:p>
          <w:p w14:paraId="304E58A8" w14:textId="77777777" w:rsidR="00BC153A" w:rsidRDefault="00BC153A" w:rsidP="001652AB">
            <w:pPr>
              <w:rPr>
                <w:rFonts w:cs="Calibri"/>
                <w:b/>
                <w:szCs w:val="22"/>
                <w:lang w:eastAsia="en-US"/>
              </w:rPr>
            </w:pPr>
            <w:r>
              <w:rPr>
                <w:rFonts w:cs="Calibri"/>
                <w:b/>
                <w:szCs w:val="22"/>
                <w:lang w:eastAsia="en-US"/>
              </w:rPr>
              <w:t>KORISNIK</w:t>
            </w:r>
          </w:p>
          <w:p w14:paraId="48ABF102" w14:textId="77777777" w:rsidR="00BC153A" w:rsidRDefault="00BC153A" w:rsidP="001652AB">
            <w:pPr>
              <w:rPr>
                <w:rFonts w:cs="Calibri"/>
                <w:b/>
                <w:szCs w:val="22"/>
                <w:lang w:eastAsia="en-US"/>
              </w:rPr>
            </w:pPr>
            <w:r>
              <w:rPr>
                <w:rFonts w:cs="Calibri"/>
                <w:b/>
                <w:szCs w:val="22"/>
                <w:lang w:eastAsia="en-US"/>
              </w:rPr>
              <w:t>GRAD KOPRIVNICA</w:t>
            </w:r>
          </w:p>
          <w:p w14:paraId="0749BA9D" w14:textId="77777777" w:rsidR="00BC153A" w:rsidRDefault="00BC153A" w:rsidP="001652AB">
            <w:pPr>
              <w:spacing w:line="256" w:lineRule="auto"/>
              <w:rPr>
                <w:rFonts w:cs="Calibri"/>
                <w:szCs w:val="22"/>
                <w:lang w:eastAsia="en-US"/>
              </w:rPr>
            </w:pPr>
          </w:p>
        </w:tc>
        <w:tc>
          <w:tcPr>
            <w:tcW w:w="3024"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288C731" w14:textId="77777777" w:rsidR="00BC153A" w:rsidRDefault="00BC153A" w:rsidP="001652AB">
            <w:pPr>
              <w:spacing w:line="256" w:lineRule="auto"/>
              <w:rPr>
                <w:rFonts w:cs="Calibri"/>
                <w:b/>
                <w:szCs w:val="22"/>
                <w:lang w:eastAsia="en-US"/>
              </w:rPr>
            </w:pPr>
          </w:p>
          <w:p w14:paraId="444E7872" w14:textId="77777777" w:rsidR="00BC153A" w:rsidRDefault="00BC153A" w:rsidP="001652AB">
            <w:pPr>
              <w:spacing w:line="256" w:lineRule="auto"/>
              <w:rPr>
                <w:rFonts w:cs="Calibri"/>
                <w:szCs w:val="22"/>
                <w:lang w:eastAsia="en-US"/>
              </w:rPr>
            </w:pPr>
            <w:r>
              <w:rPr>
                <w:rFonts w:cs="Calibri"/>
                <w:b/>
                <w:szCs w:val="22"/>
                <w:lang w:eastAsia="en-US"/>
              </w:rPr>
              <w:t>POSTUPAK PRAĆENJA NATJEČAJA FONDOVA I PROGRAMA EU</w:t>
            </w:r>
            <w:r>
              <w:rPr>
                <w:rFonts w:cs="Calibri"/>
                <w:szCs w:val="22"/>
                <w:lang w:eastAsia="en-US"/>
              </w:rPr>
              <w:t xml:space="preserve"> </w:t>
            </w:r>
          </w:p>
        </w:tc>
        <w:tc>
          <w:tcPr>
            <w:tcW w:w="299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16F787F" w14:textId="77777777" w:rsidR="00BC153A" w:rsidRDefault="00BC153A" w:rsidP="001652AB">
            <w:pPr>
              <w:rPr>
                <w:rFonts w:cs="Calibri"/>
                <w:b/>
                <w:szCs w:val="22"/>
                <w:lang w:eastAsia="en-US"/>
              </w:rPr>
            </w:pPr>
            <w:r>
              <w:rPr>
                <w:rFonts w:cs="Calibri"/>
                <w:b/>
                <w:szCs w:val="22"/>
                <w:lang w:eastAsia="en-US"/>
              </w:rPr>
              <w:t>ŠIFRA PROCESA</w:t>
            </w:r>
          </w:p>
          <w:p w14:paraId="7C6E53C2" w14:textId="77777777" w:rsidR="00BC153A" w:rsidRDefault="00BC153A" w:rsidP="001652AB">
            <w:pPr>
              <w:rPr>
                <w:rFonts w:cs="Calibri"/>
                <w:szCs w:val="22"/>
                <w:lang w:eastAsia="en-US"/>
              </w:rPr>
            </w:pPr>
            <w:r>
              <w:rPr>
                <w:rFonts w:cs="Calibri"/>
                <w:szCs w:val="22"/>
                <w:lang w:eastAsia="en-US"/>
              </w:rPr>
              <w:t>3.3.11.</w:t>
            </w:r>
          </w:p>
        </w:tc>
      </w:tr>
      <w:tr w:rsidR="00BC153A" w14:paraId="2469D622" w14:textId="77777777" w:rsidTr="001652AB">
        <w:tc>
          <w:tcPr>
            <w:tcW w:w="3045"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4BDEEFED" w14:textId="77777777" w:rsidR="00BC153A" w:rsidRDefault="00BC153A" w:rsidP="001652AB">
            <w:pPr>
              <w:spacing w:line="256" w:lineRule="auto"/>
              <w:rPr>
                <w:rFonts w:cs="Calibri"/>
                <w:b/>
                <w:szCs w:val="22"/>
                <w:lang w:eastAsia="en-US"/>
              </w:rPr>
            </w:pPr>
          </w:p>
          <w:p w14:paraId="42A72612" w14:textId="77777777" w:rsidR="00BC153A" w:rsidRDefault="00BC153A" w:rsidP="001652AB">
            <w:pPr>
              <w:rPr>
                <w:rFonts w:cs="Calibri"/>
                <w:b/>
                <w:szCs w:val="22"/>
                <w:lang w:eastAsia="en-US"/>
              </w:rPr>
            </w:pPr>
            <w:r>
              <w:rPr>
                <w:rFonts w:cs="Calibri"/>
                <w:b/>
                <w:szCs w:val="22"/>
                <w:lang w:eastAsia="en-US"/>
              </w:rPr>
              <w:t>VLASNIK PROCESA</w:t>
            </w:r>
          </w:p>
          <w:p w14:paraId="216C6B9D" w14:textId="77777777" w:rsidR="00BC153A" w:rsidRDefault="00BC153A" w:rsidP="001652AB">
            <w:pPr>
              <w:spacing w:line="256" w:lineRule="auto"/>
              <w:rPr>
                <w:rFonts w:cs="Calibri"/>
                <w:szCs w:val="22"/>
                <w:lang w:eastAsia="en-US"/>
              </w:rPr>
            </w:pPr>
          </w:p>
        </w:tc>
        <w:tc>
          <w:tcPr>
            <w:tcW w:w="6017" w:type="dxa"/>
            <w:gridSpan w:val="4"/>
            <w:tcBorders>
              <w:top w:val="single" w:sz="4" w:space="0" w:color="auto"/>
              <w:left w:val="single" w:sz="4" w:space="0" w:color="auto"/>
              <w:bottom w:val="single" w:sz="4" w:space="0" w:color="auto"/>
              <w:right w:val="single" w:sz="4" w:space="0" w:color="auto"/>
            </w:tcBorders>
            <w:vAlign w:val="center"/>
            <w:hideMark/>
          </w:tcPr>
          <w:p w14:paraId="57692F2A" w14:textId="77777777" w:rsidR="00BC153A" w:rsidRDefault="00BC153A" w:rsidP="001652AB">
            <w:pPr>
              <w:rPr>
                <w:rFonts w:cs="Calibri"/>
                <w:szCs w:val="22"/>
                <w:lang w:eastAsia="en-US"/>
              </w:rPr>
            </w:pPr>
            <w:r>
              <w:rPr>
                <w:rFonts w:cs="Calibri"/>
                <w:szCs w:val="22"/>
                <w:lang w:eastAsia="en-US"/>
              </w:rPr>
              <w:t>Voditeljica odsjeka održivi razvoj i europske poslove</w:t>
            </w:r>
          </w:p>
          <w:p w14:paraId="794342E2" w14:textId="77777777" w:rsidR="00BC153A" w:rsidRDefault="00BC153A" w:rsidP="001652AB">
            <w:pPr>
              <w:rPr>
                <w:rFonts w:cs="Calibri"/>
                <w:szCs w:val="22"/>
                <w:lang w:eastAsia="en-US"/>
              </w:rPr>
            </w:pPr>
            <w:r>
              <w:rPr>
                <w:rFonts w:cs="Calibri"/>
                <w:szCs w:val="22"/>
                <w:lang w:eastAsia="en-US"/>
              </w:rPr>
              <w:t>-svi ostali viši stručni suradnici za europske poslove</w:t>
            </w:r>
          </w:p>
        </w:tc>
      </w:tr>
      <w:tr w:rsidR="00BC153A" w14:paraId="7BDEB906" w14:textId="77777777" w:rsidTr="001652AB">
        <w:tc>
          <w:tcPr>
            <w:tcW w:w="9062" w:type="dxa"/>
            <w:gridSpan w:val="7"/>
            <w:tcBorders>
              <w:top w:val="single" w:sz="4" w:space="0" w:color="auto"/>
              <w:left w:val="nil"/>
              <w:bottom w:val="single" w:sz="4" w:space="0" w:color="auto"/>
              <w:right w:val="nil"/>
            </w:tcBorders>
            <w:vAlign w:val="center"/>
          </w:tcPr>
          <w:p w14:paraId="0B489DE9" w14:textId="77777777" w:rsidR="00BC153A" w:rsidRDefault="00BC153A" w:rsidP="001652AB">
            <w:pPr>
              <w:spacing w:line="256" w:lineRule="auto"/>
              <w:rPr>
                <w:rFonts w:cs="Calibri"/>
                <w:szCs w:val="22"/>
                <w:lang w:eastAsia="en-US"/>
              </w:rPr>
            </w:pPr>
          </w:p>
        </w:tc>
      </w:tr>
      <w:tr w:rsidR="00BC153A" w14:paraId="37E58328"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2A6D2307" w14:textId="77777777" w:rsidR="00BC153A" w:rsidRDefault="00BC153A" w:rsidP="001652AB">
            <w:pPr>
              <w:rPr>
                <w:rFonts w:cs="Calibri"/>
                <w:szCs w:val="22"/>
                <w:lang w:eastAsia="en-US"/>
              </w:rPr>
            </w:pPr>
            <w:r>
              <w:rPr>
                <w:rFonts w:cs="Calibri"/>
                <w:b/>
                <w:szCs w:val="22"/>
                <w:lang w:eastAsia="en-US"/>
              </w:rPr>
              <w:t>NAZIV POSTUPKA</w:t>
            </w:r>
          </w:p>
        </w:tc>
      </w:tr>
      <w:tr w:rsidR="00BC153A" w14:paraId="5027B316"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7AE57789" w14:textId="77777777" w:rsidR="00BC153A" w:rsidRDefault="00BC153A" w:rsidP="001652AB">
            <w:pPr>
              <w:rPr>
                <w:rFonts w:cs="Calibri"/>
                <w:szCs w:val="22"/>
                <w:lang w:eastAsia="en-US"/>
              </w:rPr>
            </w:pPr>
            <w:r>
              <w:rPr>
                <w:rFonts w:cs="Calibri"/>
                <w:szCs w:val="22"/>
                <w:lang w:eastAsia="en-US"/>
              </w:rPr>
              <w:t>Postupak praćenja natječaja projekata za sufinanciranje iz EU fondova kao i programa Unije</w:t>
            </w:r>
          </w:p>
        </w:tc>
      </w:tr>
      <w:tr w:rsidR="00BC153A" w14:paraId="2278A66E" w14:textId="77777777" w:rsidTr="001652AB">
        <w:tc>
          <w:tcPr>
            <w:tcW w:w="9062" w:type="dxa"/>
            <w:gridSpan w:val="7"/>
            <w:tcBorders>
              <w:top w:val="single" w:sz="4" w:space="0" w:color="auto"/>
              <w:left w:val="nil"/>
              <w:bottom w:val="single" w:sz="4" w:space="0" w:color="auto"/>
              <w:right w:val="nil"/>
            </w:tcBorders>
            <w:vAlign w:val="center"/>
          </w:tcPr>
          <w:p w14:paraId="1E0E37A0" w14:textId="77777777" w:rsidR="00BC153A" w:rsidRDefault="00BC153A" w:rsidP="001652AB">
            <w:pPr>
              <w:spacing w:line="256" w:lineRule="auto"/>
              <w:rPr>
                <w:rFonts w:cs="Calibri"/>
                <w:szCs w:val="22"/>
                <w:lang w:eastAsia="en-US"/>
              </w:rPr>
            </w:pPr>
          </w:p>
        </w:tc>
      </w:tr>
      <w:tr w:rsidR="00BC153A" w14:paraId="49F6A0F5"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995915F" w14:textId="77777777" w:rsidR="00BC153A" w:rsidRDefault="00BC153A" w:rsidP="001652AB">
            <w:pPr>
              <w:rPr>
                <w:rFonts w:cs="Calibri"/>
                <w:szCs w:val="22"/>
                <w:lang w:eastAsia="en-US"/>
              </w:rPr>
            </w:pPr>
            <w:r>
              <w:rPr>
                <w:rFonts w:cs="Calibri"/>
                <w:b/>
                <w:szCs w:val="22"/>
                <w:lang w:eastAsia="en-US"/>
              </w:rPr>
              <w:t>SVRHA I CILJ PROCESA / PODPROCESA</w:t>
            </w:r>
          </w:p>
        </w:tc>
      </w:tr>
      <w:tr w:rsidR="00BC153A" w14:paraId="60B384B9"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1589C0BB" w14:textId="77777777" w:rsidR="00BC153A" w:rsidRDefault="00BC153A" w:rsidP="001652AB">
            <w:pPr>
              <w:rPr>
                <w:rFonts w:cs="Calibri"/>
                <w:szCs w:val="22"/>
                <w:lang w:eastAsia="en-US"/>
              </w:rPr>
            </w:pPr>
            <w:r>
              <w:rPr>
                <w:rFonts w:cs="Calibri"/>
                <w:szCs w:val="22"/>
                <w:lang w:eastAsia="en-US"/>
              </w:rPr>
              <w:t>Poticanje razvoja i ponude sadržaja Grada.</w:t>
            </w:r>
          </w:p>
        </w:tc>
      </w:tr>
      <w:tr w:rsidR="00BC153A" w14:paraId="7140DACD" w14:textId="77777777" w:rsidTr="001652AB">
        <w:tc>
          <w:tcPr>
            <w:tcW w:w="9062" w:type="dxa"/>
            <w:gridSpan w:val="7"/>
            <w:tcBorders>
              <w:top w:val="single" w:sz="4" w:space="0" w:color="auto"/>
              <w:left w:val="nil"/>
              <w:bottom w:val="single" w:sz="4" w:space="0" w:color="auto"/>
              <w:right w:val="nil"/>
            </w:tcBorders>
            <w:vAlign w:val="center"/>
          </w:tcPr>
          <w:p w14:paraId="61F78F49" w14:textId="77777777" w:rsidR="00BC153A" w:rsidRDefault="00BC153A" w:rsidP="001652AB">
            <w:pPr>
              <w:spacing w:line="256" w:lineRule="auto"/>
              <w:rPr>
                <w:rFonts w:cs="Calibri"/>
                <w:szCs w:val="22"/>
                <w:lang w:eastAsia="en-US"/>
              </w:rPr>
            </w:pPr>
          </w:p>
        </w:tc>
      </w:tr>
      <w:tr w:rsidR="00BC153A" w14:paraId="6B32B536"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6016F144" w14:textId="77777777" w:rsidR="00BC153A" w:rsidRDefault="00BC153A" w:rsidP="001652AB">
            <w:pPr>
              <w:rPr>
                <w:rFonts w:cs="Calibri"/>
                <w:szCs w:val="22"/>
                <w:lang w:eastAsia="en-US"/>
              </w:rPr>
            </w:pPr>
            <w:r>
              <w:rPr>
                <w:rFonts w:cs="Calibri"/>
                <w:b/>
                <w:szCs w:val="22"/>
                <w:lang w:eastAsia="en-US"/>
              </w:rPr>
              <w:t>PODRUČJE PRIMJENE</w:t>
            </w:r>
          </w:p>
        </w:tc>
      </w:tr>
      <w:tr w:rsidR="00BC153A" w14:paraId="370FF4DD"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135ECDF5" w14:textId="77777777" w:rsidR="00BC153A" w:rsidRDefault="00BC153A" w:rsidP="001652AB">
            <w:pPr>
              <w:jc w:val="both"/>
              <w:rPr>
                <w:rFonts w:cs="Calibri"/>
                <w:szCs w:val="22"/>
                <w:lang w:eastAsia="en-US"/>
              </w:rPr>
            </w:pPr>
            <w:r>
              <w:rPr>
                <w:rFonts w:cs="Calibri"/>
                <w:szCs w:val="22"/>
                <w:lang w:eastAsia="en-US"/>
              </w:rPr>
              <w:t>UO za poslove održivog razvoja i europskih poslova, UO za izgradnju grada i upravljanje nekretninama, UO za komunalno gospodarstvo, UO za financije, gospodarstvo i europske poslove, UO za društvene djelatnosti, TZ Grada, Kampus, Koprivnički poduzetnik</w:t>
            </w:r>
          </w:p>
        </w:tc>
      </w:tr>
      <w:tr w:rsidR="00BC153A" w14:paraId="5BD4EE15" w14:textId="77777777" w:rsidTr="001652AB">
        <w:tc>
          <w:tcPr>
            <w:tcW w:w="9062" w:type="dxa"/>
            <w:gridSpan w:val="7"/>
            <w:tcBorders>
              <w:top w:val="single" w:sz="4" w:space="0" w:color="auto"/>
              <w:left w:val="nil"/>
              <w:bottom w:val="single" w:sz="4" w:space="0" w:color="auto"/>
              <w:right w:val="nil"/>
            </w:tcBorders>
            <w:vAlign w:val="center"/>
          </w:tcPr>
          <w:p w14:paraId="7A319959" w14:textId="77777777" w:rsidR="00BC153A" w:rsidRDefault="00BC153A" w:rsidP="001652AB">
            <w:pPr>
              <w:spacing w:line="256" w:lineRule="auto"/>
              <w:rPr>
                <w:rFonts w:cs="Calibri"/>
                <w:szCs w:val="22"/>
                <w:lang w:eastAsia="en-US"/>
              </w:rPr>
            </w:pPr>
          </w:p>
        </w:tc>
      </w:tr>
      <w:tr w:rsidR="00BC153A" w14:paraId="2F799098"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12BE741F" w14:textId="77777777" w:rsidR="00BC153A" w:rsidRDefault="00BC153A" w:rsidP="001652AB">
            <w:pPr>
              <w:rPr>
                <w:rFonts w:cs="Calibri"/>
                <w:szCs w:val="22"/>
                <w:lang w:eastAsia="en-US"/>
              </w:rPr>
            </w:pPr>
            <w:r>
              <w:rPr>
                <w:rFonts w:cs="Calibri"/>
                <w:b/>
                <w:szCs w:val="22"/>
                <w:lang w:eastAsia="en-US"/>
              </w:rPr>
              <w:t>DRUGA DOKUMENTACIJA</w:t>
            </w:r>
          </w:p>
        </w:tc>
      </w:tr>
      <w:tr w:rsidR="00BC153A" w14:paraId="3635A34C"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65ACEE0F" w14:textId="77777777" w:rsidR="00BC153A" w:rsidRDefault="00BC153A" w:rsidP="001652AB">
            <w:pPr>
              <w:rPr>
                <w:rFonts w:cs="Calibri"/>
                <w:b/>
                <w:szCs w:val="22"/>
                <w:lang w:eastAsia="en-US"/>
              </w:rPr>
            </w:pPr>
            <w:r>
              <w:rPr>
                <w:rFonts w:cs="Calibri"/>
                <w:szCs w:val="22"/>
                <w:lang w:eastAsia="en-US"/>
              </w:rPr>
              <w:t>Potrebna dokumentacija stručno-administrativnog karaktera</w:t>
            </w:r>
          </w:p>
        </w:tc>
      </w:tr>
      <w:tr w:rsidR="00BC153A" w14:paraId="4E5220C8" w14:textId="77777777" w:rsidTr="001652AB">
        <w:tc>
          <w:tcPr>
            <w:tcW w:w="9062" w:type="dxa"/>
            <w:gridSpan w:val="7"/>
            <w:tcBorders>
              <w:top w:val="single" w:sz="4" w:space="0" w:color="auto"/>
              <w:left w:val="nil"/>
              <w:bottom w:val="single" w:sz="4" w:space="0" w:color="auto"/>
              <w:right w:val="nil"/>
            </w:tcBorders>
            <w:vAlign w:val="center"/>
          </w:tcPr>
          <w:p w14:paraId="42C65906" w14:textId="77777777" w:rsidR="00BC153A" w:rsidRDefault="00BC153A" w:rsidP="001652AB">
            <w:pPr>
              <w:spacing w:line="256" w:lineRule="auto"/>
              <w:rPr>
                <w:rFonts w:cs="Calibri"/>
                <w:szCs w:val="22"/>
                <w:lang w:eastAsia="en-US"/>
              </w:rPr>
            </w:pPr>
          </w:p>
        </w:tc>
      </w:tr>
      <w:tr w:rsidR="00BC153A" w14:paraId="56B5AFA2"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3FC07E2F" w14:textId="77777777" w:rsidR="00BC153A" w:rsidRDefault="00BC153A" w:rsidP="001652AB">
            <w:pPr>
              <w:rPr>
                <w:rFonts w:cs="Calibri"/>
                <w:szCs w:val="22"/>
                <w:lang w:eastAsia="en-US"/>
              </w:rPr>
            </w:pPr>
            <w:r>
              <w:rPr>
                <w:rFonts w:cs="Calibri"/>
                <w:b/>
                <w:szCs w:val="22"/>
                <w:lang w:eastAsia="en-US"/>
              </w:rPr>
              <w:t>ODGOVORNOST I OVLAŠTENJA</w:t>
            </w:r>
          </w:p>
        </w:tc>
      </w:tr>
      <w:tr w:rsidR="00BC153A" w14:paraId="43908FB6"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131FBC89" w14:textId="77777777" w:rsidR="00BC153A" w:rsidRDefault="00BC153A" w:rsidP="001652AB">
            <w:pPr>
              <w:jc w:val="both"/>
              <w:rPr>
                <w:rFonts w:cs="Calibri"/>
                <w:szCs w:val="22"/>
                <w:lang w:eastAsia="en-US"/>
              </w:rPr>
            </w:pPr>
            <w:r>
              <w:rPr>
                <w:rFonts w:cs="Calibri"/>
                <w:szCs w:val="22"/>
                <w:lang w:eastAsia="en-US"/>
              </w:rPr>
              <w:t>Pročelnica i viši stručni suradnici za europske poslove  UO za održivi razvoj i europske poslove dužni  su na temelju prikupljenih informacija o natječajima napraviti pripremu i analizu projekta, pronaći partnera/e za projekt, prijaviti projektni prijedlog, a ako i kada se potpiše ugovor mora se implementirati.</w:t>
            </w:r>
          </w:p>
        </w:tc>
      </w:tr>
      <w:tr w:rsidR="00BC153A" w14:paraId="663DFDFB" w14:textId="77777777" w:rsidTr="001652AB">
        <w:tc>
          <w:tcPr>
            <w:tcW w:w="9062" w:type="dxa"/>
            <w:gridSpan w:val="7"/>
            <w:tcBorders>
              <w:top w:val="single" w:sz="4" w:space="0" w:color="auto"/>
              <w:left w:val="nil"/>
              <w:bottom w:val="single" w:sz="4" w:space="0" w:color="auto"/>
              <w:right w:val="nil"/>
            </w:tcBorders>
            <w:vAlign w:val="center"/>
          </w:tcPr>
          <w:p w14:paraId="1BE61EF2" w14:textId="77777777" w:rsidR="00BC153A" w:rsidRDefault="00BC153A" w:rsidP="001652AB">
            <w:pPr>
              <w:spacing w:line="256" w:lineRule="auto"/>
              <w:rPr>
                <w:rFonts w:cs="Calibri"/>
                <w:szCs w:val="22"/>
                <w:lang w:eastAsia="en-US"/>
              </w:rPr>
            </w:pPr>
          </w:p>
        </w:tc>
      </w:tr>
      <w:tr w:rsidR="00BC153A" w14:paraId="4C1C22D4"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3457EBE" w14:textId="77777777" w:rsidR="00BC153A" w:rsidRDefault="00BC153A" w:rsidP="001652AB">
            <w:pPr>
              <w:rPr>
                <w:rFonts w:cs="Calibri"/>
                <w:szCs w:val="22"/>
                <w:lang w:eastAsia="en-US"/>
              </w:rPr>
            </w:pPr>
            <w:r>
              <w:rPr>
                <w:rFonts w:cs="Calibri"/>
                <w:b/>
                <w:szCs w:val="22"/>
                <w:lang w:eastAsia="en-US"/>
              </w:rPr>
              <w:t>ZAKONSKI I PODZAKONSKI OKVIR</w:t>
            </w:r>
          </w:p>
        </w:tc>
      </w:tr>
      <w:tr w:rsidR="00BC153A" w14:paraId="7EB73ED9"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6E70F6C1" w14:textId="77777777" w:rsidR="00BC153A" w:rsidRDefault="00BC153A" w:rsidP="001652AB">
            <w:pPr>
              <w:rPr>
                <w:rFonts w:cs="Calibri"/>
                <w:szCs w:val="22"/>
                <w:lang w:eastAsia="en-US"/>
              </w:rPr>
            </w:pPr>
            <w:r>
              <w:rPr>
                <w:rFonts w:cs="Calibri"/>
                <w:szCs w:val="22"/>
                <w:lang w:eastAsia="en-US"/>
              </w:rPr>
              <w:t>/</w:t>
            </w:r>
          </w:p>
        </w:tc>
      </w:tr>
      <w:tr w:rsidR="00BC153A" w14:paraId="44FB2A04" w14:textId="77777777" w:rsidTr="001652AB">
        <w:tc>
          <w:tcPr>
            <w:tcW w:w="9062" w:type="dxa"/>
            <w:gridSpan w:val="7"/>
            <w:tcBorders>
              <w:top w:val="single" w:sz="4" w:space="0" w:color="auto"/>
              <w:left w:val="nil"/>
              <w:bottom w:val="single" w:sz="4" w:space="0" w:color="auto"/>
              <w:right w:val="nil"/>
            </w:tcBorders>
            <w:vAlign w:val="center"/>
          </w:tcPr>
          <w:p w14:paraId="56F30B09" w14:textId="77777777" w:rsidR="00BC153A" w:rsidRDefault="00BC153A" w:rsidP="001652AB">
            <w:pPr>
              <w:spacing w:line="256" w:lineRule="auto"/>
              <w:rPr>
                <w:rFonts w:cs="Calibri"/>
                <w:szCs w:val="22"/>
                <w:lang w:eastAsia="en-US"/>
              </w:rPr>
            </w:pPr>
          </w:p>
        </w:tc>
      </w:tr>
      <w:tr w:rsidR="00BC153A" w14:paraId="5C3CE4AA"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287BBCF" w14:textId="77777777" w:rsidR="00BC153A" w:rsidRDefault="00BC153A" w:rsidP="001652AB">
            <w:pPr>
              <w:rPr>
                <w:rFonts w:cs="Calibri"/>
                <w:b/>
                <w:szCs w:val="22"/>
                <w:lang w:eastAsia="en-US"/>
              </w:rPr>
            </w:pPr>
            <w:r>
              <w:rPr>
                <w:rFonts w:cs="Calibri"/>
                <w:b/>
                <w:szCs w:val="22"/>
                <w:lang w:eastAsia="en-US"/>
              </w:rPr>
              <w:t>POJMOVI I SKRAČENICE koji se koriste u dijagramu</w:t>
            </w:r>
          </w:p>
        </w:tc>
      </w:tr>
      <w:tr w:rsidR="00BC153A" w14:paraId="28397F94"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271D4053" w14:textId="77777777" w:rsidR="00BC153A" w:rsidRDefault="00BC153A" w:rsidP="001652AB">
            <w:pPr>
              <w:rPr>
                <w:rFonts w:cs="Calibri"/>
                <w:szCs w:val="22"/>
                <w:lang w:eastAsia="en-US"/>
              </w:rPr>
            </w:pPr>
            <w:r>
              <w:rPr>
                <w:rFonts w:cs="Calibri"/>
                <w:szCs w:val="22"/>
                <w:lang w:eastAsia="en-US"/>
              </w:rPr>
              <w:t>UO – Upravni odjel</w:t>
            </w:r>
          </w:p>
        </w:tc>
      </w:tr>
      <w:tr w:rsidR="00BC153A" w14:paraId="7028EC80" w14:textId="77777777" w:rsidTr="001652AB">
        <w:tc>
          <w:tcPr>
            <w:tcW w:w="9062" w:type="dxa"/>
            <w:gridSpan w:val="7"/>
            <w:tcBorders>
              <w:top w:val="single" w:sz="4" w:space="0" w:color="auto"/>
              <w:left w:val="nil"/>
              <w:bottom w:val="single" w:sz="4" w:space="0" w:color="auto"/>
              <w:right w:val="nil"/>
            </w:tcBorders>
            <w:vAlign w:val="center"/>
          </w:tcPr>
          <w:p w14:paraId="40E018EC" w14:textId="77777777" w:rsidR="00BC153A" w:rsidRDefault="00BC153A" w:rsidP="001652AB">
            <w:pPr>
              <w:spacing w:line="256" w:lineRule="auto"/>
              <w:rPr>
                <w:rFonts w:cs="Calibri"/>
                <w:szCs w:val="22"/>
                <w:lang w:eastAsia="en-US"/>
              </w:rPr>
            </w:pPr>
          </w:p>
        </w:tc>
      </w:tr>
      <w:tr w:rsidR="00BC153A" w14:paraId="51733ED7" w14:textId="77777777" w:rsidTr="001652AB">
        <w:trPr>
          <w:trHeight w:val="69"/>
        </w:trPr>
        <w:tc>
          <w:tcPr>
            <w:tcW w:w="1377" w:type="dxa"/>
            <w:tcBorders>
              <w:top w:val="single" w:sz="4" w:space="0" w:color="auto"/>
              <w:left w:val="single" w:sz="4" w:space="0" w:color="auto"/>
              <w:bottom w:val="single" w:sz="4" w:space="0" w:color="auto"/>
              <w:right w:val="single" w:sz="4" w:space="0" w:color="auto"/>
            </w:tcBorders>
            <w:shd w:val="clear" w:color="auto" w:fill="BFBFBF"/>
            <w:vAlign w:val="center"/>
          </w:tcPr>
          <w:p w14:paraId="6D05D160" w14:textId="77777777" w:rsidR="00BC153A" w:rsidRDefault="00BC153A" w:rsidP="001652AB">
            <w:pPr>
              <w:spacing w:line="256" w:lineRule="auto"/>
              <w:rPr>
                <w:rFonts w:cs="Calibri"/>
                <w:szCs w:val="22"/>
                <w:lang w:eastAsia="en-US"/>
              </w:rPr>
            </w:pPr>
          </w:p>
        </w:tc>
        <w:tc>
          <w:tcPr>
            <w:tcW w:w="152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33E38DA" w14:textId="77777777" w:rsidR="00BC153A" w:rsidRDefault="00BC153A" w:rsidP="001652AB">
            <w:pPr>
              <w:rPr>
                <w:rFonts w:cs="Calibri"/>
                <w:szCs w:val="22"/>
                <w:lang w:eastAsia="en-US"/>
              </w:rPr>
            </w:pPr>
            <w:r>
              <w:rPr>
                <w:rFonts w:cs="Calibri"/>
                <w:szCs w:val="22"/>
                <w:lang w:eastAsia="en-US"/>
              </w:rPr>
              <w:t>Ime i prezime</w:t>
            </w:r>
          </w:p>
        </w:tc>
        <w:tc>
          <w:tcPr>
            <w:tcW w:w="290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517C91A" w14:textId="77777777" w:rsidR="00BC153A" w:rsidRDefault="00BC153A" w:rsidP="001652AB">
            <w:pPr>
              <w:rPr>
                <w:rFonts w:cs="Calibri"/>
                <w:szCs w:val="22"/>
                <w:lang w:eastAsia="en-US"/>
              </w:rPr>
            </w:pPr>
            <w:r>
              <w:rPr>
                <w:rFonts w:cs="Calibri"/>
                <w:szCs w:val="22"/>
                <w:lang w:eastAsia="en-US"/>
              </w:rPr>
              <w:t>Funkcija</w:t>
            </w:r>
          </w:p>
        </w:tc>
        <w:tc>
          <w:tcPr>
            <w:tcW w:w="145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C8AD658" w14:textId="77777777" w:rsidR="00BC153A" w:rsidRDefault="00BC153A" w:rsidP="001652AB">
            <w:pPr>
              <w:rPr>
                <w:rFonts w:cs="Calibri"/>
                <w:szCs w:val="22"/>
                <w:lang w:eastAsia="en-US"/>
              </w:rPr>
            </w:pPr>
            <w:r>
              <w:rPr>
                <w:rFonts w:cs="Calibri"/>
                <w:szCs w:val="22"/>
                <w:lang w:eastAsia="en-US"/>
              </w:rPr>
              <w:t>Datum</w:t>
            </w:r>
          </w:p>
        </w:tc>
        <w:tc>
          <w:tcPr>
            <w:tcW w:w="179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54DB706" w14:textId="77777777" w:rsidR="00BC153A" w:rsidRDefault="00BC153A" w:rsidP="001652AB">
            <w:pPr>
              <w:rPr>
                <w:rFonts w:cs="Calibri"/>
                <w:szCs w:val="22"/>
                <w:lang w:eastAsia="en-US"/>
              </w:rPr>
            </w:pPr>
            <w:r>
              <w:rPr>
                <w:rFonts w:cs="Calibri"/>
                <w:szCs w:val="22"/>
                <w:lang w:eastAsia="en-US"/>
              </w:rPr>
              <w:t>Potpis</w:t>
            </w:r>
          </w:p>
        </w:tc>
      </w:tr>
      <w:tr w:rsidR="00BC153A" w14:paraId="590C6D5F" w14:textId="77777777" w:rsidTr="001652AB">
        <w:trPr>
          <w:trHeight w:val="67"/>
        </w:trPr>
        <w:tc>
          <w:tcPr>
            <w:tcW w:w="13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D3E99E4" w14:textId="77777777" w:rsidR="00BC153A" w:rsidRDefault="00BC153A" w:rsidP="001652AB">
            <w:pPr>
              <w:rPr>
                <w:rFonts w:cs="Calibri"/>
                <w:szCs w:val="22"/>
                <w:lang w:eastAsia="en-US"/>
              </w:rPr>
            </w:pPr>
            <w:r>
              <w:rPr>
                <w:rFonts w:cs="Calibri"/>
                <w:szCs w:val="22"/>
                <w:lang w:eastAsia="en-US"/>
              </w:rPr>
              <w:t>Izradio:</w:t>
            </w:r>
          </w:p>
        </w:tc>
        <w:tc>
          <w:tcPr>
            <w:tcW w:w="1522" w:type="dxa"/>
            <w:tcBorders>
              <w:top w:val="single" w:sz="4" w:space="0" w:color="auto"/>
              <w:left w:val="single" w:sz="4" w:space="0" w:color="auto"/>
              <w:bottom w:val="single" w:sz="4" w:space="0" w:color="auto"/>
              <w:right w:val="single" w:sz="4" w:space="0" w:color="auto"/>
            </w:tcBorders>
            <w:vAlign w:val="center"/>
            <w:hideMark/>
          </w:tcPr>
          <w:p w14:paraId="75A2AD38" w14:textId="77777777" w:rsidR="00BC153A" w:rsidRDefault="00BC153A" w:rsidP="001652AB">
            <w:pPr>
              <w:rPr>
                <w:rFonts w:cs="Calibri"/>
                <w:szCs w:val="22"/>
                <w:lang w:eastAsia="en-US"/>
              </w:rPr>
            </w:pPr>
            <w:r>
              <w:rPr>
                <w:rFonts w:cs="Calibri"/>
                <w:szCs w:val="22"/>
                <w:lang w:eastAsia="en-US"/>
              </w:rPr>
              <w:t>Maja Balaško</w:t>
            </w:r>
          </w:p>
        </w:tc>
        <w:tc>
          <w:tcPr>
            <w:tcW w:w="2908" w:type="dxa"/>
            <w:gridSpan w:val="2"/>
            <w:tcBorders>
              <w:top w:val="single" w:sz="4" w:space="0" w:color="auto"/>
              <w:left w:val="single" w:sz="4" w:space="0" w:color="auto"/>
              <w:bottom w:val="single" w:sz="4" w:space="0" w:color="auto"/>
              <w:right w:val="single" w:sz="4" w:space="0" w:color="auto"/>
            </w:tcBorders>
            <w:vAlign w:val="center"/>
            <w:hideMark/>
          </w:tcPr>
          <w:p w14:paraId="7CDC4509" w14:textId="77777777" w:rsidR="00BC153A" w:rsidRDefault="00BC153A" w:rsidP="001652AB">
            <w:pPr>
              <w:rPr>
                <w:rFonts w:cs="Calibri"/>
                <w:szCs w:val="22"/>
                <w:lang w:eastAsia="en-US"/>
              </w:rPr>
            </w:pPr>
            <w:r>
              <w:rPr>
                <w:rFonts w:cs="Calibri"/>
                <w:szCs w:val="22"/>
                <w:lang w:eastAsia="en-US"/>
              </w:rPr>
              <w:t xml:space="preserve">Voditeljica odsjeka za europske poslove i održivi razvoj </w:t>
            </w:r>
          </w:p>
        </w:tc>
        <w:tc>
          <w:tcPr>
            <w:tcW w:w="1458" w:type="dxa"/>
            <w:gridSpan w:val="2"/>
            <w:tcBorders>
              <w:top w:val="single" w:sz="4" w:space="0" w:color="auto"/>
              <w:left w:val="single" w:sz="4" w:space="0" w:color="auto"/>
              <w:bottom w:val="single" w:sz="4" w:space="0" w:color="auto"/>
              <w:right w:val="single" w:sz="4" w:space="0" w:color="auto"/>
            </w:tcBorders>
            <w:vAlign w:val="center"/>
            <w:hideMark/>
          </w:tcPr>
          <w:p w14:paraId="295168AD" w14:textId="77777777" w:rsidR="00BC153A" w:rsidRDefault="00BC153A" w:rsidP="001652AB">
            <w:pPr>
              <w:rPr>
                <w:rFonts w:cs="Calibri"/>
                <w:szCs w:val="22"/>
                <w:lang w:eastAsia="en-US"/>
              </w:rPr>
            </w:pPr>
            <w:r>
              <w:rPr>
                <w:rFonts w:cs="Calibri"/>
                <w:sz w:val="20"/>
                <w:szCs w:val="20"/>
                <w:lang w:eastAsia="en-US"/>
              </w:rPr>
              <w:t>15.07.2018</w:t>
            </w:r>
          </w:p>
        </w:tc>
        <w:tc>
          <w:tcPr>
            <w:tcW w:w="1797" w:type="dxa"/>
            <w:tcBorders>
              <w:top w:val="single" w:sz="4" w:space="0" w:color="auto"/>
              <w:left w:val="single" w:sz="4" w:space="0" w:color="auto"/>
              <w:bottom w:val="single" w:sz="4" w:space="0" w:color="auto"/>
              <w:right w:val="single" w:sz="4" w:space="0" w:color="auto"/>
            </w:tcBorders>
            <w:vAlign w:val="center"/>
          </w:tcPr>
          <w:p w14:paraId="332978CF" w14:textId="77777777" w:rsidR="00BC153A" w:rsidRDefault="00BC153A" w:rsidP="001652AB">
            <w:pPr>
              <w:spacing w:line="256" w:lineRule="auto"/>
              <w:rPr>
                <w:rFonts w:cs="Calibri"/>
                <w:szCs w:val="22"/>
                <w:lang w:eastAsia="en-US"/>
              </w:rPr>
            </w:pPr>
          </w:p>
        </w:tc>
      </w:tr>
      <w:tr w:rsidR="00BC153A" w14:paraId="497FF44C" w14:textId="77777777" w:rsidTr="001652AB">
        <w:trPr>
          <w:trHeight w:val="67"/>
        </w:trPr>
        <w:tc>
          <w:tcPr>
            <w:tcW w:w="13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CCCBCFD" w14:textId="77777777" w:rsidR="00BC153A" w:rsidRDefault="00BC153A" w:rsidP="001652AB">
            <w:pPr>
              <w:rPr>
                <w:rFonts w:cs="Calibri"/>
                <w:szCs w:val="22"/>
                <w:lang w:eastAsia="en-US"/>
              </w:rPr>
            </w:pPr>
            <w:r>
              <w:rPr>
                <w:rFonts w:cs="Calibri"/>
                <w:szCs w:val="22"/>
                <w:lang w:eastAsia="en-US"/>
              </w:rPr>
              <w:t>Kontrolirao:</w:t>
            </w:r>
          </w:p>
        </w:tc>
        <w:tc>
          <w:tcPr>
            <w:tcW w:w="1522" w:type="dxa"/>
            <w:tcBorders>
              <w:top w:val="single" w:sz="4" w:space="0" w:color="auto"/>
              <w:left w:val="single" w:sz="4" w:space="0" w:color="auto"/>
              <w:bottom w:val="single" w:sz="4" w:space="0" w:color="auto"/>
              <w:right w:val="single" w:sz="4" w:space="0" w:color="auto"/>
            </w:tcBorders>
            <w:vAlign w:val="center"/>
            <w:hideMark/>
          </w:tcPr>
          <w:p w14:paraId="657B09D4" w14:textId="77777777" w:rsidR="00BC153A" w:rsidRDefault="00BC153A" w:rsidP="001652AB">
            <w:pPr>
              <w:rPr>
                <w:rFonts w:cs="Calibri"/>
                <w:szCs w:val="22"/>
                <w:lang w:eastAsia="en-US"/>
              </w:rPr>
            </w:pPr>
            <w:r>
              <w:rPr>
                <w:rFonts w:cs="Calibri"/>
                <w:szCs w:val="22"/>
                <w:lang w:eastAsia="en-US"/>
              </w:rPr>
              <w:t>Nebojša Kalanj</w:t>
            </w:r>
          </w:p>
        </w:tc>
        <w:tc>
          <w:tcPr>
            <w:tcW w:w="2908" w:type="dxa"/>
            <w:gridSpan w:val="2"/>
            <w:tcBorders>
              <w:top w:val="single" w:sz="4" w:space="0" w:color="auto"/>
              <w:left w:val="single" w:sz="4" w:space="0" w:color="auto"/>
              <w:bottom w:val="single" w:sz="4" w:space="0" w:color="auto"/>
              <w:right w:val="single" w:sz="4" w:space="0" w:color="auto"/>
            </w:tcBorders>
            <w:vAlign w:val="center"/>
            <w:hideMark/>
          </w:tcPr>
          <w:p w14:paraId="3C34F4A4" w14:textId="77777777" w:rsidR="00BC153A" w:rsidRDefault="00BC153A" w:rsidP="001652AB">
            <w:pPr>
              <w:rPr>
                <w:rFonts w:cs="Calibri"/>
                <w:szCs w:val="22"/>
                <w:lang w:eastAsia="en-US"/>
              </w:rPr>
            </w:pPr>
            <w:r>
              <w:rPr>
                <w:rFonts w:cs="Calibri"/>
                <w:szCs w:val="22"/>
                <w:lang w:eastAsia="en-US"/>
              </w:rPr>
              <w:t>Viši stručni suradnik za europske poslove i održivi razvoj</w:t>
            </w:r>
          </w:p>
        </w:tc>
        <w:tc>
          <w:tcPr>
            <w:tcW w:w="1458" w:type="dxa"/>
            <w:gridSpan w:val="2"/>
            <w:tcBorders>
              <w:top w:val="single" w:sz="4" w:space="0" w:color="auto"/>
              <w:left w:val="single" w:sz="4" w:space="0" w:color="auto"/>
              <w:bottom w:val="single" w:sz="4" w:space="0" w:color="auto"/>
              <w:right w:val="single" w:sz="4" w:space="0" w:color="auto"/>
            </w:tcBorders>
            <w:vAlign w:val="center"/>
            <w:hideMark/>
          </w:tcPr>
          <w:p w14:paraId="5699FD43" w14:textId="6FEFF501" w:rsidR="00BC153A" w:rsidRDefault="00BC153A" w:rsidP="001652AB">
            <w:pPr>
              <w:rPr>
                <w:rFonts w:cs="Calibri"/>
                <w:szCs w:val="22"/>
                <w:lang w:eastAsia="en-US"/>
              </w:rPr>
            </w:pPr>
            <w:r>
              <w:rPr>
                <w:rFonts w:cs="Calibri"/>
                <w:sz w:val="20"/>
                <w:szCs w:val="20"/>
                <w:lang w:eastAsia="en-US"/>
              </w:rPr>
              <w:t>15.06.202</w:t>
            </w:r>
            <w:r w:rsidR="00573F00">
              <w:rPr>
                <w:rFonts w:cs="Calibri"/>
                <w:sz w:val="20"/>
                <w:szCs w:val="20"/>
                <w:lang w:eastAsia="en-US"/>
              </w:rPr>
              <w:t>1</w:t>
            </w:r>
          </w:p>
        </w:tc>
        <w:tc>
          <w:tcPr>
            <w:tcW w:w="1797" w:type="dxa"/>
            <w:tcBorders>
              <w:top w:val="single" w:sz="4" w:space="0" w:color="auto"/>
              <w:left w:val="single" w:sz="4" w:space="0" w:color="auto"/>
              <w:bottom w:val="single" w:sz="4" w:space="0" w:color="auto"/>
              <w:right w:val="single" w:sz="4" w:space="0" w:color="auto"/>
            </w:tcBorders>
            <w:vAlign w:val="center"/>
          </w:tcPr>
          <w:p w14:paraId="6C95CA54" w14:textId="77777777" w:rsidR="00BC153A" w:rsidRDefault="00BC153A" w:rsidP="001652AB">
            <w:pPr>
              <w:spacing w:line="256" w:lineRule="auto"/>
              <w:rPr>
                <w:rFonts w:cs="Calibri"/>
                <w:szCs w:val="22"/>
                <w:lang w:eastAsia="en-US"/>
              </w:rPr>
            </w:pPr>
          </w:p>
        </w:tc>
      </w:tr>
      <w:tr w:rsidR="00BC153A" w14:paraId="4D37891A" w14:textId="77777777" w:rsidTr="001652AB">
        <w:trPr>
          <w:trHeight w:val="67"/>
        </w:trPr>
        <w:tc>
          <w:tcPr>
            <w:tcW w:w="137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CCBE425" w14:textId="77777777" w:rsidR="00BC153A" w:rsidRDefault="00BC153A" w:rsidP="001652AB">
            <w:pPr>
              <w:rPr>
                <w:rFonts w:cs="Calibri"/>
                <w:szCs w:val="22"/>
                <w:lang w:eastAsia="en-US"/>
              </w:rPr>
            </w:pPr>
            <w:r>
              <w:rPr>
                <w:rFonts w:cs="Calibri"/>
                <w:szCs w:val="22"/>
                <w:lang w:eastAsia="en-US"/>
              </w:rPr>
              <w:t>Odobrio:</w:t>
            </w:r>
          </w:p>
        </w:tc>
        <w:tc>
          <w:tcPr>
            <w:tcW w:w="1522" w:type="dxa"/>
            <w:tcBorders>
              <w:top w:val="single" w:sz="4" w:space="0" w:color="auto"/>
              <w:left w:val="single" w:sz="4" w:space="0" w:color="auto"/>
              <w:bottom w:val="single" w:sz="4" w:space="0" w:color="auto"/>
              <w:right w:val="single" w:sz="4" w:space="0" w:color="auto"/>
            </w:tcBorders>
            <w:vAlign w:val="center"/>
            <w:hideMark/>
          </w:tcPr>
          <w:p w14:paraId="44FC45CB" w14:textId="77777777" w:rsidR="00BC153A" w:rsidRDefault="00BC153A" w:rsidP="001652AB">
            <w:pPr>
              <w:rPr>
                <w:rFonts w:cs="Calibri"/>
                <w:szCs w:val="22"/>
                <w:lang w:eastAsia="en-US"/>
              </w:rPr>
            </w:pPr>
            <w:r>
              <w:rPr>
                <w:rFonts w:cs="Calibri"/>
              </w:rPr>
              <w:t>Zdravko Punčikar</w:t>
            </w:r>
          </w:p>
        </w:tc>
        <w:tc>
          <w:tcPr>
            <w:tcW w:w="2908" w:type="dxa"/>
            <w:gridSpan w:val="2"/>
            <w:tcBorders>
              <w:top w:val="single" w:sz="4" w:space="0" w:color="auto"/>
              <w:left w:val="single" w:sz="4" w:space="0" w:color="auto"/>
              <w:bottom w:val="single" w:sz="4" w:space="0" w:color="auto"/>
              <w:right w:val="single" w:sz="4" w:space="0" w:color="auto"/>
            </w:tcBorders>
            <w:vAlign w:val="center"/>
            <w:hideMark/>
          </w:tcPr>
          <w:p w14:paraId="1D0E5B3C" w14:textId="77777777" w:rsidR="00BC153A" w:rsidRDefault="00BC153A" w:rsidP="001652AB">
            <w:pPr>
              <w:rPr>
                <w:rFonts w:cs="Calibri"/>
                <w:szCs w:val="22"/>
                <w:lang w:eastAsia="en-US"/>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458" w:type="dxa"/>
            <w:gridSpan w:val="2"/>
            <w:tcBorders>
              <w:top w:val="single" w:sz="4" w:space="0" w:color="auto"/>
              <w:left w:val="single" w:sz="4" w:space="0" w:color="auto"/>
              <w:bottom w:val="single" w:sz="4" w:space="0" w:color="auto"/>
              <w:right w:val="single" w:sz="4" w:space="0" w:color="auto"/>
            </w:tcBorders>
            <w:vAlign w:val="center"/>
            <w:hideMark/>
          </w:tcPr>
          <w:p w14:paraId="4ACEC225" w14:textId="278D3B5C" w:rsidR="00BC153A" w:rsidRDefault="00BC153A" w:rsidP="001652AB">
            <w:pPr>
              <w:rPr>
                <w:rFonts w:cs="Calibri"/>
                <w:szCs w:val="22"/>
                <w:lang w:eastAsia="en-US"/>
              </w:rPr>
            </w:pPr>
            <w:r>
              <w:rPr>
                <w:rFonts w:cs="Calibri"/>
                <w:sz w:val="20"/>
                <w:szCs w:val="20"/>
                <w:lang w:eastAsia="en-US"/>
              </w:rPr>
              <w:t>1</w:t>
            </w:r>
            <w:r w:rsidR="00573F00">
              <w:rPr>
                <w:rFonts w:cs="Calibri"/>
                <w:sz w:val="20"/>
                <w:szCs w:val="20"/>
                <w:lang w:eastAsia="en-US"/>
              </w:rPr>
              <w:t>7</w:t>
            </w:r>
            <w:r>
              <w:rPr>
                <w:rFonts w:cs="Calibri"/>
                <w:sz w:val="20"/>
                <w:szCs w:val="20"/>
                <w:lang w:eastAsia="en-US"/>
              </w:rPr>
              <w:t>.06.202</w:t>
            </w:r>
            <w:r w:rsidR="00573F00">
              <w:rPr>
                <w:rFonts w:cs="Calibri"/>
                <w:sz w:val="20"/>
                <w:szCs w:val="20"/>
                <w:lang w:eastAsia="en-US"/>
              </w:rPr>
              <w:t>1</w:t>
            </w:r>
          </w:p>
        </w:tc>
        <w:tc>
          <w:tcPr>
            <w:tcW w:w="1797" w:type="dxa"/>
            <w:tcBorders>
              <w:top w:val="single" w:sz="4" w:space="0" w:color="auto"/>
              <w:left w:val="single" w:sz="4" w:space="0" w:color="auto"/>
              <w:bottom w:val="single" w:sz="4" w:space="0" w:color="auto"/>
              <w:right w:val="single" w:sz="4" w:space="0" w:color="auto"/>
            </w:tcBorders>
            <w:vAlign w:val="center"/>
          </w:tcPr>
          <w:p w14:paraId="78FAEBDD" w14:textId="77777777" w:rsidR="00BC153A" w:rsidRDefault="00BC153A" w:rsidP="001652AB">
            <w:pPr>
              <w:spacing w:line="256" w:lineRule="auto"/>
              <w:rPr>
                <w:rFonts w:cs="Calibri"/>
                <w:szCs w:val="22"/>
                <w:lang w:eastAsia="en-US"/>
              </w:rPr>
            </w:pPr>
          </w:p>
        </w:tc>
      </w:tr>
    </w:tbl>
    <w:p w14:paraId="6693822F" w14:textId="77777777" w:rsidR="00BC153A" w:rsidRDefault="00BC153A" w:rsidP="00BC153A">
      <w:pPr>
        <w:jc w:val="both"/>
        <w:rPr>
          <w:rFonts w:cs="Calibri"/>
        </w:rPr>
      </w:pPr>
    </w:p>
    <w:p w14:paraId="43F639D0" w14:textId="77777777" w:rsidR="00BC153A" w:rsidRDefault="00BC153A" w:rsidP="00BC153A">
      <w:pPr>
        <w:jc w:val="both"/>
        <w:rPr>
          <w:rFonts w:cs="Calibri"/>
        </w:rPr>
      </w:pPr>
    </w:p>
    <w:p w14:paraId="5814BA40" w14:textId="77777777" w:rsidR="00BC153A" w:rsidRDefault="00BC153A" w:rsidP="00BC153A">
      <w:pPr>
        <w:jc w:val="both"/>
        <w:rPr>
          <w:rFonts w:cs="Calibri"/>
        </w:rPr>
      </w:pPr>
    </w:p>
    <w:p w14:paraId="2E3A135A" w14:textId="77777777" w:rsidR="00BC153A" w:rsidRDefault="00BC153A" w:rsidP="00BC153A">
      <w:pPr>
        <w:jc w:val="both"/>
        <w:rPr>
          <w:rFonts w:cs="Calibri"/>
        </w:rPr>
      </w:pPr>
    </w:p>
    <w:p w14:paraId="05051EF8" w14:textId="77777777" w:rsidR="00BC153A" w:rsidRDefault="00BC153A" w:rsidP="00BC153A">
      <w:pPr>
        <w:jc w:val="both"/>
        <w:rPr>
          <w:rFonts w:cs="Calibri"/>
        </w:rPr>
      </w:pPr>
    </w:p>
    <w:p w14:paraId="3081B735" w14:textId="77777777" w:rsidR="00BC153A" w:rsidRDefault="00BC153A" w:rsidP="00BC153A">
      <w:pPr>
        <w:jc w:val="both"/>
        <w:rPr>
          <w:rFonts w:cs="Calibri"/>
        </w:rPr>
      </w:pPr>
    </w:p>
    <w:p w14:paraId="7B5E3F0C" w14:textId="77777777" w:rsidR="00BC153A" w:rsidRDefault="00BC153A" w:rsidP="00BC153A">
      <w:pPr>
        <w:jc w:val="both"/>
        <w:rPr>
          <w:rFonts w:cs="Calibri"/>
        </w:rPr>
      </w:pPr>
    </w:p>
    <w:tbl>
      <w:tblPr>
        <w:tblStyle w:val="Obinatablica1"/>
        <w:tblpPr w:leftFromText="180" w:rightFromText="180" w:bottomFromText="160" w:vertAnchor="text" w:horzAnchor="margin" w:tblpY="15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2"/>
        <w:gridCol w:w="2092"/>
        <w:gridCol w:w="1746"/>
        <w:gridCol w:w="2262"/>
      </w:tblGrid>
      <w:tr w:rsidR="00BC153A" w14:paraId="29D4D212" w14:textId="77777777" w:rsidTr="001652AB">
        <w:trPr>
          <w:trHeight w:val="135"/>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9A5A48C" w14:textId="77777777" w:rsidR="00BC153A" w:rsidRDefault="00BC153A" w:rsidP="001652AB">
            <w:pPr>
              <w:rPr>
                <w:rFonts w:cs="Calibri"/>
                <w:b/>
                <w:szCs w:val="22"/>
                <w:lang w:eastAsia="en-US"/>
              </w:rPr>
            </w:pPr>
            <w:r>
              <w:rPr>
                <w:rFonts w:cs="Calibri"/>
                <w:b/>
                <w:szCs w:val="22"/>
                <w:lang w:eastAsia="en-US"/>
              </w:rPr>
              <w:t>OPIS AKTIVNOSTI</w:t>
            </w:r>
          </w:p>
          <w:p w14:paraId="12A66C00" w14:textId="77777777" w:rsidR="00BC153A" w:rsidRDefault="00BC153A" w:rsidP="001652AB">
            <w:pPr>
              <w:rPr>
                <w:rFonts w:cs="Calibri"/>
                <w:b/>
                <w:szCs w:val="22"/>
                <w:lang w:eastAsia="en-US"/>
              </w:rPr>
            </w:pPr>
            <w:r>
              <w:rPr>
                <w:rFonts w:cs="Calibri"/>
                <w:szCs w:val="22"/>
                <w:lang w:eastAsia="en-US"/>
              </w:rPr>
              <w:t>EU fondovi</w:t>
            </w:r>
          </w:p>
        </w:tc>
        <w:tc>
          <w:tcPr>
            <w:tcW w:w="38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589E703" w14:textId="77777777" w:rsidR="00BC153A" w:rsidRDefault="00BC153A" w:rsidP="001652AB">
            <w:pPr>
              <w:rPr>
                <w:rFonts w:cs="Calibri"/>
                <w:b/>
                <w:szCs w:val="22"/>
                <w:lang w:eastAsia="en-US"/>
              </w:rPr>
            </w:pPr>
            <w:r>
              <w:rPr>
                <w:rFonts w:cs="Calibri"/>
                <w:b/>
                <w:szCs w:val="22"/>
                <w:lang w:eastAsia="en-US"/>
              </w:rPr>
              <w:t>IZVRŠENJE</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6701B9B" w14:textId="77777777" w:rsidR="00BC153A" w:rsidRDefault="00BC153A" w:rsidP="001652AB">
            <w:pPr>
              <w:rPr>
                <w:rFonts w:cs="Calibri"/>
                <w:b/>
                <w:szCs w:val="22"/>
                <w:lang w:eastAsia="en-US"/>
              </w:rPr>
            </w:pPr>
            <w:r>
              <w:rPr>
                <w:rFonts w:cs="Calibri"/>
                <w:b/>
                <w:szCs w:val="22"/>
                <w:lang w:eastAsia="en-US"/>
              </w:rPr>
              <w:t>POPRATNI</w:t>
            </w:r>
          </w:p>
          <w:p w14:paraId="75DFE804" w14:textId="77777777" w:rsidR="00BC153A" w:rsidRDefault="00BC153A" w:rsidP="001652AB">
            <w:pPr>
              <w:rPr>
                <w:rFonts w:cs="Calibri"/>
                <w:szCs w:val="22"/>
                <w:lang w:eastAsia="en-US"/>
              </w:rPr>
            </w:pPr>
            <w:r>
              <w:rPr>
                <w:rFonts w:cs="Calibri"/>
                <w:b/>
                <w:szCs w:val="22"/>
                <w:lang w:eastAsia="en-US"/>
              </w:rPr>
              <w:t>DOKUMENTI</w:t>
            </w:r>
          </w:p>
        </w:tc>
      </w:tr>
      <w:tr w:rsidR="00BC153A" w14:paraId="28E2B85E" w14:textId="77777777" w:rsidTr="001652AB">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48BD6AD" w14:textId="77777777" w:rsidR="00BC153A" w:rsidRDefault="00BC153A" w:rsidP="001652AB">
            <w:pPr>
              <w:jc w:val="left"/>
              <w:rPr>
                <w:rFonts w:cs="Calibri"/>
                <w:b/>
                <w:szCs w:val="22"/>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B79864" w14:textId="77777777" w:rsidR="00BC153A" w:rsidRDefault="00BC153A" w:rsidP="001652AB">
            <w:pPr>
              <w:rPr>
                <w:rFonts w:cs="Calibri"/>
                <w:szCs w:val="22"/>
                <w:lang w:eastAsia="en-US"/>
              </w:rPr>
            </w:pPr>
            <w:r>
              <w:rPr>
                <w:rFonts w:cs="Calibri"/>
                <w:b/>
                <w:szCs w:val="22"/>
                <w:lang w:eastAsia="en-US"/>
              </w:rPr>
              <w:t>ODGOVORNOST</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55E2399" w14:textId="77777777" w:rsidR="00BC153A" w:rsidRDefault="00BC153A" w:rsidP="001652AB">
            <w:pPr>
              <w:rPr>
                <w:rFonts w:cs="Calibri"/>
                <w:b/>
                <w:szCs w:val="22"/>
                <w:lang w:eastAsia="en-US"/>
              </w:rPr>
            </w:pPr>
            <w:r>
              <w:rPr>
                <w:rFonts w:cs="Calibri"/>
                <w:b/>
                <w:szCs w:val="22"/>
                <w:lang w:eastAsia="en-US"/>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788744E" w14:textId="77777777" w:rsidR="00BC153A" w:rsidRDefault="00BC153A" w:rsidP="001652AB">
            <w:pPr>
              <w:jc w:val="left"/>
              <w:rPr>
                <w:rFonts w:cs="Calibri"/>
                <w:szCs w:val="22"/>
                <w:lang w:eastAsia="en-US"/>
              </w:rPr>
            </w:pPr>
          </w:p>
        </w:tc>
      </w:tr>
      <w:tr w:rsidR="00BC153A" w14:paraId="66C305FB" w14:textId="77777777" w:rsidTr="001652AB">
        <w:trPr>
          <w:trHeight w:val="701"/>
        </w:trPr>
        <w:tc>
          <w:tcPr>
            <w:tcW w:w="3085" w:type="dxa"/>
            <w:tcBorders>
              <w:top w:val="single" w:sz="4" w:space="0" w:color="auto"/>
              <w:left w:val="single" w:sz="4" w:space="0" w:color="auto"/>
              <w:bottom w:val="single" w:sz="4" w:space="0" w:color="auto"/>
              <w:right w:val="single" w:sz="4" w:space="0" w:color="auto"/>
            </w:tcBorders>
          </w:tcPr>
          <w:p w14:paraId="1CC7B46F" w14:textId="77777777" w:rsidR="00BC153A" w:rsidRDefault="00BC153A" w:rsidP="001652AB">
            <w:pPr>
              <w:spacing w:line="256" w:lineRule="auto"/>
              <w:jc w:val="both"/>
              <w:rPr>
                <w:szCs w:val="22"/>
                <w:lang w:eastAsia="en-US"/>
              </w:rPr>
            </w:pPr>
          </w:p>
          <w:p w14:paraId="3461C856" w14:textId="77777777" w:rsidR="00BC153A" w:rsidRDefault="00BC153A" w:rsidP="001652AB">
            <w:pPr>
              <w:rPr>
                <w:szCs w:val="22"/>
                <w:lang w:eastAsia="en-US"/>
              </w:rPr>
            </w:pPr>
            <w:r>
              <w:rPr>
                <w:szCs w:val="22"/>
                <w:lang w:eastAsia="en-US"/>
              </w:rPr>
              <w:t xml:space="preserve">Praćenje natječaja iz poduzetničkog, društveno-turističkog sektora i održivog razvoja  na odgovarajućim internetskim stranicama koji se odnose na mogućnost apliciranja za dobivanje sredstava iz strukturnih fondova te programa EU, a nakon pronađenih natječaja prikupljaju se informacije o natječajima </w:t>
            </w:r>
          </w:p>
          <w:p w14:paraId="264F660F" w14:textId="77777777" w:rsidR="00BC153A" w:rsidRDefault="00BC153A" w:rsidP="001652AB">
            <w:pPr>
              <w:spacing w:line="256" w:lineRule="auto"/>
              <w:rPr>
                <w:szCs w:val="22"/>
                <w:lang w:eastAsia="en-US"/>
              </w:rPr>
            </w:pPr>
          </w:p>
          <w:p w14:paraId="4F0B069E" w14:textId="77777777" w:rsidR="00BC153A" w:rsidRDefault="00BC153A" w:rsidP="001652AB">
            <w:pPr>
              <w:spacing w:line="256" w:lineRule="auto"/>
              <w:rPr>
                <w:szCs w:val="22"/>
                <w:lang w:eastAsia="en-US"/>
              </w:rPr>
            </w:pPr>
          </w:p>
          <w:p w14:paraId="7509CBF0" w14:textId="77777777" w:rsidR="00BC153A" w:rsidRDefault="00BC153A" w:rsidP="001652AB">
            <w:pPr>
              <w:spacing w:line="256" w:lineRule="auto"/>
              <w:rPr>
                <w:szCs w:val="22"/>
                <w:lang w:eastAsia="en-US"/>
              </w:rPr>
            </w:pPr>
          </w:p>
          <w:p w14:paraId="13E1AFA6" w14:textId="77777777" w:rsidR="00BC153A" w:rsidRDefault="00BC153A" w:rsidP="001652AB">
            <w:pPr>
              <w:spacing w:line="256" w:lineRule="auto"/>
              <w:jc w:val="both"/>
              <w:rPr>
                <w:szCs w:val="22"/>
                <w:lang w:eastAsia="en-US"/>
              </w:rPr>
            </w:pPr>
          </w:p>
          <w:p w14:paraId="541C37B7" w14:textId="77777777" w:rsidR="00BC153A" w:rsidRDefault="00BC153A" w:rsidP="001652AB">
            <w:pPr>
              <w:rPr>
                <w:szCs w:val="22"/>
                <w:lang w:eastAsia="en-US"/>
              </w:rPr>
            </w:pPr>
            <w:r>
              <w:rPr>
                <w:szCs w:val="22"/>
                <w:lang w:eastAsia="en-US"/>
              </w:rPr>
              <w:t>Razvrstavanje natječaja po prioritetima grada i gradskih institucija</w:t>
            </w:r>
          </w:p>
          <w:p w14:paraId="59923B19" w14:textId="77777777" w:rsidR="00BC153A" w:rsidRDefault="00BC153A" w:rsidP="001652AB">
            <w:pPr>
              <w:spacing w:line="256" w:lineRule="auto"/>
              <w:jc w:val="both"/>
              <w:rPr>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14:paraId="59F22332" w14:textId="77777777" w:rsidR="00BC153A" w:rsidRDefault="00BC153A" w:rsidP="001652AB">
            <w:pPr>
              <w:spacing w:line="256" w:lineRule="auto"/>
              <w:jc w:val="both"/>
              <w:rPr>
                <w:szCs w:val="22"/>
                <w:lang w:eastAsia="en-US"/>
              </w:rPr>
            </w:pPr>
          </w:p>
          <w:p w14:paraId="393D0B55" w14:textId="77777777" w:rsidR="00BC153A" w:rsidRDefault="00BC153A" w:rsidP="001652AB">
            <w:pPr>
              <w:jc w:val="left"/>
              <w:rPr>
                <w:szCs w:val="22"/>
                <w:lang w:eastAsia="en-US"/>
              </w:rPr>
            </w:pPr>
            <w:r>
              <w:rPr>
                <w:szCs w:val="22"/>
                <w:lang w:eastAsia="en-US"/>
              </w:rPr>
              <w:t xml:space="preserve">Viša stručna suradnica za europske poslove i društveno-turističke projekte </w:t>
            </w:r>
          </w:p>
          <w:p w14:paraId="75E8915E" w14:textId="77777777" w:rsidR="00BC153A" w:rsidRDefault="00BC153A" w:rsidP="001652AB">
            <w:pPr>
              <w:spacing w:line="256" w:lineRule="auto"/>
              <w:jc w:val="left"/>
              <w:rPr>
                <w:szCs w:val="22"/>
                <w:lang w:eastAsia="en-US"/>
              </w:rPr>
            </w:pPr>
          </w:p>
          <w:p w14:paraId="761DCD03" w14:textId="77777777" w:rsidR="00BC153A" w:rsidRDefault="00BC153A" w:rsidP="001652AB">
            <w:pPr>
              <w:jc w:val="left"/>
              <w:rPr>
                <w:szCs w:val="22"/>
                <w:lang w:eastAsia="en-US"/>
              </w:rPr>
            </w:pPr>
            <w:r>
              <w:rPr>
                <w:szCs w:val="22"/>
                <w:lang w:eastAsia="en-US"/>
              </w:rPr>
              <w:t>Viša stručna suradnica za europske poslove i poduzetničke projekte</w:t>
            </w:r>
          </w:p>
          <w:p w14:paraId="704EF4AE" w14:textId="77777777" w:rsidR="00BC153A" w:rsidRDefault="00BC153A" w:rsidP="001652AB">
            <w:pPr>
              <w:spacing w:line="256" w:lineRule="auto"/>
              <w:jc w:val="left"/>
              <w:rPr>
                <w:szCs w:val="22"/>
                <w:lang w:eastAsia="en-US"/>
              </w:rPr>
            </w:pPr>
          </w:p>
          <w:p w14:paraId="200DBC83" w14:textId="77777777" w:rsidR="00BC153A" w:rsidRDefault="00BC153A" w:rsidP="001652AB">
            <w:pPr>
              <w:jc w:val="left"/>
              <w:rPr>
                <w:szCs w:val="22"/>
                <w:lang w:eastAsia="en-US"/>
              </w:rPr>
            </w:pPr>
            <w:r>
              <w:rPr>
                <w:szCs w:val="22"/>
                <w:lang w:eastAsia="en-US"/>
              </w:rPr>
              <w:t>Viši stručni suradnik za europske poslove i održivi razvoj</w:t>
            </w:r>
          </w:p>
          <w:p w14:paraId="4A05A676" w14:textId="77777777" w:rsidR="00BC153A" w:rsidRDefault="00BC153A" w:rsidP="001652AB">
            <w:pPr>
              <w:spacing w:line="256" w:lineRule="auto"/>
              <w:jc w:val="both"/>
              <w:rPr>
                <w:szCs w:val="22"/>
                <w:lang w:eastAsia="en-US"/>
              </w:rPr>
            </w:pPr>
          </w:p>
          <w:p w14:paraId="55CFD189" w14:textId="77777777" w:rsidR="00BC153A" w:rsidRDefault="00BC153A" w:rsidP="001652AB">
            <w:pPr>
              <w:rPr>
                <w:szCs w:val="22"/>
                <w:lang w:eastAsia="en-US"/>
              </w:rPr>
            </w:pPr>
            <w:r>
              <w:rPr>
                <w:szCs w:val="22"/>
                <w:lang w:eastAsia="en-US"/>
              </w:rPr>
              <w:t>Voditeljica odsjeka za europske poslove</w:t>
            </w:r>
          </w:p>
          <w:p w14:paraId="20A6585A" w14:textId="77777777" w:rsidR="00BC153A" w:rsidRDefault="00BC153A" w:rsidP="001652AB">
            <w:pPr>
              <w:spacing w:line="256" w:lineRule="auto"/>
              <w:rPr>
                <w:szCs w:val="22"/>
                <w:lang w:eastAsia="en-US"/>
              </w:rPr>
            </w:pPr>
          </w:p>
          <w:p w14:paraId="28983788" w14:textId="77777777" w:rsidR="00BC153A" w:rsidRDefault="00BC153A" w:rsidP="001652AB">
            <w:pPr>
              <w:spacing w:line="256" w:lineRule="auto"/>
              <w:rPr>
                <w:szCs w:val="22"/>
                <w:lang w:eastAsia="en-US"/>
              </w:rPr>
            </w:pPr>
          </w:p>
          <w:p w14:paraId="72973724" w14:textId="77777777" w:rsidR="00BC153A" w:rsidRDefault="00BC153A" w:rsidP="001652AB">
            <w:pPr>
              <w:spacing w:line="256" w:lineRule="auto"/>
              <w:rPr>
                <w:szCs w:val="22"/>
                <w:lang w:eastAsia="en-US"/>
              </w:rPr>
            </w:pPr>
          </w:p>
          <w:p w14:paraId="2E2B5F02" w14:textId="77777777" w:rsidR="00BC153A" w:rsidRDefault="00BC153A" w:rsidP="001652AB">
            <w:pPr>
              <w:spacing w:line="256" w:lineRule="auto"/>
              <w:rPr>
                <w:szCs w:val="22"/>
                <w:lang w:eastAsia="en-US"/>
              </w:rPr>
            </w:pPr>
          </w:p>
          <w:p w14:paraId="50E89E2D" w14:textId="77777777" w:rsidR="00BC153A" w:rsidRDefault="00BC153A" w:rsidP="001652AB">
            <w:pPr>
              <w:spacing w:line="256" w:lineRule="auto"/>
              <w:rPr>
                <w:szCs w:val="22"/>
                <w:lang w:eastAsia="en-US"/>
              </w:rPr>
            </w:pPr>
          </w:p>
          <w:p w14:paraId="07090502" w14:textId="77777777" w:rsidR="00BC153A" w:rsidRDefault="00BC153A" w:rsidP="001652AB">
            <w:pPr>
              <w:spacing w:line="256" w:lineRule="auto"/>
              <w:rPr>
                <w:szCs w:val="22"/>
                <w:lang w:eastAsia="en-US"/>
              </w:rPr>
            </w:pPr>
          </w:p>
          <w:p w14:paraId="0011DD58" w14:textId="77777777" w:rsidR="00BC153A" w:rsidRDefault="00BC153A" w:rsidP="001652AB">
            <w:pPr>
              <w:spacing w:line="256" w:lineRule="auto"/>
              <w:rPr>
                <w:szCs w:val="22"/>
                <w:lang w:eastAsia="en-US"/>
              </w:rPr>
            </w:pPr>
          </w:p>
          <w:p w14:paraId="4865349D" w14:textId="77777777" w:rsidR="00BC153A" w:rsidRDefault="00BC153A" w:rsidP="001652AB">
            <w:pPr>
              <w:spacing w:line="256" w:lineRule="auto"/>
              <w:rPr>
                <w:szCs w:val="22"/>
                <w:lang w:eastAsia="en-US"/>
              </w:rPr>
            </w:pPr>
          </w:p>
          <w:p w14:paraId="6DA034FD" w14:textId="77777777" w:rsidR="00BC153A" w:rsidRDefault="00BC153A" w:rsidP="001652AB">
            <w:pPr>
              <w:spacing w:line="256" w:lineRule="auto"/>
              <w:rPr>
                <w:szCs w:val="22"/>
                <w:lang w:eastAsia="en-US"/>
              </w:rPr>
            </w:pPr>
          </w:p>
          <w:p w14:paraId="361DC01A" w14:textId="77777777" w:rsidR="00BC153A" w:rsidRDefault="00BC153A" w:rsidP="001652AB">
            <w:pPr>
              <w:spacing w:line="256" w:lineRule="auto"/>
              <w:rPr>
                <w:szCs w:val="22"/>
                <w:lang w:eastAsia="en-US"/>
              </w:rPr>
            </w:pPr>
          </w:p>
          <w:p w14:paraId="2E5F7864" w14:textId="77777777" w:rsidR="00BC153A" w:rsidRDefault="00BC153A" w:rsidP="001652AB">
            <w:pPr>
              <w:spacing w:line="256" w:lineRule="auto"/>
              <w:rPr>
                <w:szCs w:val="22"/>
                <w:lang w:eastAsia="en-US"/>
              </w:rPr>
            </w:pPr>
          </w:p>
          <w:p w14:paraId="1F9A7117" w14:textId="77777777" w:rsidR="00BC153A" w:rsidRDefault="00BC153A" w:rsidP="001652AB">
            <w:pPr>
              <w:spacing w:line="256" w:lineRule="auto"/>
              <w:rPr>
                <w:szCs w:val="22"/>
                <w:lang w:eastAsia="en-US"/>
              </w:rPr>
            </w:pPr>
          </w:p>
          <w:p w14:paraId="02F15441" w14:textId="77777777" w:rsidR="00BC153A" w:rsidRDefault="00BC153A" w:rsidP="001652AB">
            <w:pPr>
              <w:spacing w:line="256" w:lineRule="auto"/>
              <w:rPr>
                <w:szCs w:val="22"/>
                <w:lang w:eastAsia="en-US"/>
              </w:rPr>
            </w:pPr>
          </w:p>
          <w:p w14:paraId="7F39ED5E" w14:textId="77777777" w:rsidR="00BC153A" w:rsidRDefault="00BC153A" w:rsidP="001652AB">
            <w:pPr>
              <w:spacing w:line="256" w:lineRule="auto"/>
              <w:rPr>
                <w:szCs w:val="22"/>
                <w:lang w:eastAsia="en-US"/>
              </w:rPr>
            </w:pPr>
          </w:p>
          <w:p w14:paraId="6C543259" w14:textId="77777777" w:rsidR="00BC153A" w:rsidRDefault="00BC153A" w:rsidP="001652AB">
            <w:pPr>
              <w:spacing w:line="256" w:lineRule="auto"/>
              <w:rPr>
                <w:szCs w:val="22"/>
                <w:lang w:eastAsia="en-US"/>
              </w:rPr>
            </w:pPr>
          </w:p>
          <w:p w14:paraId="751C7332" w14:textId="77777777" w:rsidR="00BC153A" w:rsidRDefault="00BC153A" w:rsidP="001652AB">
            <w:pPr>
              <w:spacing w:line="256" w:lineRule="auto"/>
              <w:rPr>
                <w:szCs w:val="22"/>
                <w:lang w:eastAsia="en-US"/>
              </w:rPr>
            </w:pPr>
          </w:p>
        </w:tc>
        <w:tc>
          <w:tcPr>
            <w:tcW w:w="1755" w:type="dxa"/>
            <w:tcBorders>
              <w:top w:val="single" w:sz="4" w:space="0" w:color="auto"/>
              <w:left w:val="single" w:sz="4" w:space="0" w:color="auto"/>
              <w:bottom w:val="single" w:sz="4" w:space="0" w:color="auto"/>
              <w:right w:val="single" w:sz="4" w:space="0" w:color="auto"/>
            </w:tcBorders>
          </w:tcPr>
          <w:p w14:paraId="5F7C3089" w14:textId="77777777" w:rsidR="00BC153A" w:rsidRDefault="00BC153A" w:rsidP="001652AB">
            <w:pPr>
              <w:spacing w:line="256" w:lineRule="auto"/>
              <w:rPr>
                <w:szCs w:val="22"/>
                <w:lang w:eastAsia="en-US"/>
              </w:rPr>
            </w:pPr>
          </w:p>
          <w:p w14:paraId="3A5EDCD9" w14:textId="77777777" w:rsidR="00BC153A" w:rsidRDefault="00BC153A" w:rsidP="001652AB">
            <w:pPr>
              <w:spacing w:line="256" w:lineRule="auto"/>
              <w:rPr>
                <w:szCs w:val="22"/>
                <w:lang w:eastAsia="en-US"/>
              </w:rPr>
            </w:pPr>
          </w:p>
          <w:p w14:paraId="644B4BF1" w14:textId="77777777" w:rsidR="00BC153A" w:rsidRDefault="00BC153A" w:rsidP="001652AB">
            <w:pPr>
              <w:rPr>
                <w:szCs w:val="22"/>
                <w:lang w:eastAsia="en-US"/>
              </w:rPr>
            </w:pPr>
            <w:r>
              <w:rPr>
                <w:szCs w:val="22"/>
                <w:lang w:eastAsia="en-US"/>
              </w:rPr>
              <w:t xml:space="preserve">Kontinuirano tijekom mjeseca/godine </w:t>
            </w:r>
          </w:p>
          <w:p w14:paraId="37AD57F5" w14:textId="77777777" w:rsidR="00BC153A" w:rsidRDefault="00BC153A" w:rsidP="001652AB">
            <w:pPr>
              <w:spacing w:line="256" w:lineRule="auto"/>
              <w:rPr>
                <w:szCs w:val="22"/>
                <w:lang w:eastAsia="en-US"/>
              </w:rPr>
            </w:pPr>
          </w:p>
          <w:p w14:paraId="10143211" w14:textId="77777777" w:rsidR="00BC153A" w:rsidRDefault="00BC153A" w:rsidP="001652AB">
            <w:pPr>
              <w:spacing w:line="256" w:lineRule="auto"/>
              <w:rPr>
                <w:szCs w:val="22"/>
                <w:lang w:eastAsia="en-US"/>
              </w:rPr>
            </w:pPr>
          </w:p>
          <w:p w14:paraId="71D16467" w14:textId="77777777" w:rsidR="00BC153A" w:rsidRDefault="00BC153A" w:rsidP="001652AB">
            <w:pPr>
              <w:spacing w:line="256" w:lineRule="auto"/>
              <w:rPr>
                <w:szCs w:val="22"/>
                <w:lang w:eastAsia="en-US"/>
              </w:rPr>
            </w:pPr>
          </w:p>
          <w:p w14:paraId="0905C665" w14:textId="77777777" w:rsidR="00BC153A" w:rsidRDefault="00BC153A" w:rsidP="001652AB">
            <w:pPr>
              <w:rPr>
                <w:szCs w:val="22"/>
                <w:lang w:eastAsia="en-US"/>
              </w:rPr>
            </w:pPr>
            <w:r>
              <w:rPr>
                <w:szCs w:val="22"/>
                <w:lang w:eastAsia="en-US"/>
              </w:rPr>
              <w:t xml:space="preserve">  </w:t>
            </w:r>
          </w:p>
          <w:p w14:paraId="3D98D7A6" w14:textId="77777777" w:rsidR="00BC153A" w:rsidRDefault="00BC153A" w:rsidP="001652AB">
            <w:pPr>
              <w:spacing w:line="256" w:lineRule="auto"/>
              <w:rPr>
                <w:szCs w:val="22"/>
                <w:lang w:eastAsia="en-US"/>
              </w:rPr>
            </w:pPr>
          </w:p>
          <w:p w14:paraId="2B95D5AB" w14:textId="77777777" w:rsidR="00BC153A" w:rsidRDefault="00BC153A" w:rsidP="001652AB">
            <w:pPr>
              <w:spacing w:line="256" w:lineRule="auto"/>
              <w:rPr>
                <w:szCs w:val="22"/>
                <w:lang w:eastAsia="en-US"/>
              </w:rPr>
            </w:pPr>
          </w:p>
          <w:p w14:paraId="2E32DD36" w14:textId="77777777" w:rsidR="00BC153A" w:rsidRDefault="00BC153A" w:rsidP="001652AB">
            <w:pPr>
              <w:spacing w:line="256" w:lineRule="auto"/>
              <w:rPr>
                <w:szCs w:val="22"/>
                <w:lang w:eastAsia="en-US"/>
              </w:rPr>
            </w:pPr>
          </w:p>
          <w:p w14:paraId="705D1D28" w14:textId="77777777" w:rsidR="00BC153A" w:rsidRDefault="00BC153A" w:rsidP="001652AB">
            <w:pPr>
              <w:spacing w:line="256" w:lineRule="auto"/>
              <w:rPr>
                <w:szCs w:val="22"/>
                <w:lang w:eastAsia="en-US"/>
              </w:rPr>
            </w:pPr>
          </w:p>
          <w:p w14:paraId="3F347EBE" w14:textId="77777777" w:rsidR="00BC153A" w:rsidRDefault="00BC153A" w:rsidP="001652AB">
            <w:pPr>
              <w:spacing w:line="256" w:lineRule="auto"/>
              <w:rPr>
                <w:szCs w:val="22"/>
                <w:lang w:eastAsia="en-US"/>
              </w:rPr>
            </w:pPr>
          </w:p>
          <w:p w14:paraId="5BEF1890" w14:textId="77777777" w:rsidR="00BC153A" w:rsidRDefault="00BC153A" w:rsidP="001652AB">
            <w:pPr>
              <w:spacing w:line="256" w:lineRule="auto"/>
              <w:jc w:val="both"/>
              <w:rPr>
                <w:szCs w:val="22"/>
                <w:lang w:eastAsia="en-US"/>
              </w:rPr>
            </w:pPr>
          </w:p>
          <w:p w14:paraId="7E8E2879" w14:textId="77777777" w:rsidR="00BC153A" w:rsidRDefault="00BC153A" w:rsidP="001652AB">
            <w:pPr>
              <w:spacing w:line="256" w:lineRule="auto"/>
              <w:jc w:val="both"/>
              <w:rPr>
                <w:szCs w:val="22"/>
                <w:lang w:eastAsia="en-US"/>
              </w:rPr>
            </w:pPr>
          </w:p>
          <w:p w14:paraId="2EB393D5" w14:textId="77777777" w:rsidR="00BC153A" w:rsidRDefault="00BC153A" w:rsidP="001652AB">
            <w:pPr>
              <w:jc w:val="both"/>
              <w:rPr>
                <w:szCs w:val="22"/>
                <w:lang w:eastAsia="en-US"/>
              </w:rPr>
            </w:pPr>
            <w:r>
              <w:rPr>
                <w:szCs w:val="22"/>
                <w:lang w:eastAsia="en-US"/>
              </w:rPr>
              <w:t>Kontinuirano tijekom mjeseca</w:t>
            </w:r>
          </w:p>
          <w:p w14:paraId="3A3B1F2E" w14:textId="77777777" w:rsidR="00BC153A" w:rsidRDefault="00BC153A" w:rsidP="001652AB">
            <w:pPr>
              <w:spacing w:line="256" w:lineRule="auto"/>
              <w:rPr>
                <w:szCs w:val="22"/>
                <w:lang w:eastAsia="en-US"/>
              </w:rPr>
            </w:pPr>
          </w:p>
          <w:p w14:paraId="09280886" w14:textId="77777777" w:rsidR="00BC153A" w:rsidRDefault="00BC153A" w:rsidP="001652AB">
            <w:pPr>
              <w:spacing w:line="256" w:lineRule="auto"/>
              <w:rPr>
                <w:szCs w:val="22"/>
                <w:lang w:eastAsia="en-US"/>
              </w:rPr>
            </w:pPr>
          </w:p>
          <w:p w14:paraId="5FDBA3DE" w14:textId="77777777" w:rsidR="00BC153A" w:rsidRDefault="00BC153A" w:rsidP="001652AB">
            <w:pPr>
              <w:spacing w:line="256" w:lineRule="auto"/>
              <w:rPr>
                <w:szCs w:val="22"/>
                <w:lang w:eastAsia="en-US"/>
              </w:rPr>
            </w:pPr>
          </w:p>
          <w:p w14:paraId="082A556B" w14:textId="77777777" w:rsidR="00BC153A" w:rsidRDefault="00BC153A" w:rsidP="001652AB">
            <w:pPr>
              <w:spacing w:line="256" w:lineRule="auto"/>
              <w:rPr>
                <w:szCs w:val="22"/>
                <w:lang w:eastAsia="en-US"/>
              </w:rPr>
            </w:pPr>
          </w:p>
          <w:p w14:paraId="5B1B8E36" w14:textId="77777777" w:rsidR="00BC153A" w:rsidRDefault="00BC153A" w:rsidP="001652AB">
            <w:pPr>
              <w:spacing w:line="256" w:lineRule="auto"/>
              <w:rPr>
                <w:szCs w:val="22"/>
                <w:lang w:eastAsia="en-US"/>
              </w:rPr>
            </w:pPr>
          </w:p>
          <w:p w14:paraId="4B2B8B21" w14:textId="77777777" w:rsidR="00BC153A" w:rsidRDefault="00BC153A" w:rsidP="001652AB">
            <w:pPr>
              <w:spacing w:line="256" w:lineRule="auto"/>
              <w:rPr>
                <w:szCs w:val="22"/>
                <w:lang w:eastAsia="en-US"/>
              </w:rPr>
            </w:pPr>
          </w:p>
          <w:p w14:paraId="60853ED6" w14:textId="77777777" w:rsidR="00BC153A" w:rsidRDefault="00BC153A" w:rsidP="001652AB">
            <w:pPr>
              <w:spacing w:line="256" w:lineRule="auto"/>
              <w:rPr>
                <w:szCs w:val="22"/>
                <w:lang w:eastAsia="en-US"/>
              </w:rPr>
            </w:pPr>
          </w:p>
          <w:p w14:paraId="72C88D60" w14:textId="77777777" w:rsidR="00BC153A" w:rsidRDefault="00BC153A" w:rsidP="001652AB">
            <w:pPr>
              <w:spacing w:line="256" w:lineRule="auto"/>
              <w:rPr>
                <w:szCs w:val="22"/>
                <w:lang w:eastAsia="en-US"/>
              </w:rPr>
            </w:pPr>
          </w:p>
          <w:p w14:paraId="12E4A2D3" w14:textId="77777777" w:rsidR="00BC153A" w:rsidRDefault="00BC153A" w:rsidP="001652AB">
            <w:pPr>
              <w:spacing w:line="256" w:lineRule="auto"/>
              <w:rPr>
                <w:szCs w:val="22"/>
                <w:lang w:eastAsia="en-US"/>
              </w:rPr>
            </w:pPr>
          </w:p>
          <w:p w14:paraId="6847315F" w14:textId="77777777" w:rsidR="00BC153A" w:rsidRDefault="00BC153A" w:rsidP="001652AB">
            <w:pPr>
              <w:spacing w:line="256" w:lineRule="auto"/>
              <w:rPr>
                <w:szCs w:val="22"/>
                <w:lang w:eastAsia="en-US"/>
              </w:rPr>
            </w:pPr>
          </w:p>
          <w:p w14:paraId="0E3DF69C" w14:textId="77777777" w:rsidR="00BC153A" w:rsidRDefault="00BC153A" w:rsidP="001652AB">
            <w:pPr>
              <w:spacing w:line="256" w:lineRule="auto"/>
              <w:rPr>
                <w:szCs w:val="22"/>
                <w:lang w:eastAsia="en-US"/>
              </w:rPr>
            </w:pPr>
          </w:p>
          <w:p w14:paraId="7A2A8421" w14:textId="77777777" w:rsidR="00BC153A" w:rsidRDefault="00BC153A" w:rsidP="001652AB">
            <w:pPr>
              <w:spacing w:line="256" w:lineRule="auto"/>
              <w:rPr>
                <w:szCs w:val="22"/>
                <w:lang w:eastAsia="en-US"/>
              </w:rPr>
            </w:pPr>
          </w:p>
          <w:p w14:paraId="4C1BCE70" w14:textId="77777777" w:rsidR="00BC153A" w:rsidRDefault="00BC153A" w:rsidP="001652AB">
            <w:pPr>
              <w:spacing w:line="256" w:lineRule="auto"/>
              <w:jc w:val="both"/>
              <w:rPr>
                <w:szCs w:val="22"/>
                <w:lang w:eastAsia="en-US"/>
              </w:rPr>
            </w:pPr>
          </w:p>
        </w:tc>
        <w:tc>
          <w:tcPr>
            <w:tcW w:w="2322" w:type="dxa"/>
            <w:tcBorders>
              <w:top w:val="single" w:sz="4" w:space="0" w:color="auto"/>
              <w:left w:val="single" w:sz="4" w:space="0" w:color="auto"/>
              <w:bottom w:val="single" w:sz="4" w:space="0" w:color="auto"/>
              <w:right w:val="single" w:sz="4" w:space="0" w:color="auto"/>
            </w:tcBorders>
          </w:tcPr>
          <w:p w14:paraId="61CB809E" w14:textId="77777777" w:rsidR="00BC153A" w:rsidRDefault="00BC153A" w:rsidP="001652AB">
            <w:pPr>
              <w:spacing w:line="256" w:lineRule="auto"/>
              <w:rPr>
                <w:szCs w:val="22"/>
                <w:lang w:eastAsia="en-US"/>
              </w:rPr>
            </w:pPr>
          </w:p>
          <w:p w14:paraId="571216BF" w14:textId="77777777" w:rsidR="00BC153A" w:rsidRDefault="00BC153A" w:rsidP="001652AB">
            <w:pPr>
              <w:spacing w:line="256" w:lineRule="auto"/>
              <w:rPr>
                <w:szCs w:val="22"/>
                <w:lang w:eastAsia="en-US"/>
              </w:rPr>
            </w:pPr>
          </w:p>
          <w:p w14:paraId="6BFF860F" w14:textId="77777777" w:rsidR="00BC153A" w:rsidRDefault="00BC153A" w:rsidP="001652AB">
            <w:pPr>
              <w:rPr>
                <w:szCs w:val="22"/>
                <w:lang w:eastAsia="en-US"/>
              </w:rPr>
            </w:pPr>
            <w:r>
              <w:rPr>
                <w:szCs w:val="22"/>
                <w:lang w:eastAsia="en-US"/>
              </w:rPr>
              <w:t>Suglasnost gradonačelnika o mogućoj prijavi projekta na natječaj.</w:t>
            </w:r>
          </w:p>
          <w:p w14:paraId="44C6E423" w14:textId="77777777" w:rsidR="00BC153A" w:rsidRDefault="00BC153A" w:rsidP="001652AB">
            <w:pPr>
              <w:spacing w:line="256" w:lineRule="auto"/>
              <w:rPr>
                <w:szCs w:val="22"/>
                <w:lang w:eastAsia="en-US"/>
              </w:rPr>
            </w:pPr>
          </w:p>
          <w:p w14:paraId="1D2AE1C4" w14:textId="77777777" w:rsidR="00BC153A" w:rsidRDefault="00BC153A" w:rsidP="001652AB">
            <w:pPr>
              <w:spacing w:line="256" w:lineRule="auto"/>
              <w:rPr>
                <w:szCs w:val="22"/>
                <w:lang w:eastAsia="en-US"/>
              </w:rPr>
            </w:pPr>
          </w:p>
          <w:p w14:paraId="1123E7E2" w14:textId="77777777" w:rsidR="00BC153A" w:rsidRDefault="00BC153A" w:rsidP="001652AB">
            <w:pPr>
              <w:spacing w:line="256" w:lineRule="auto"/>
              <w:rPr>
                <w:szCs w:val="22"/>
                <w:lang w:eastAsia="en-US"/>
              </w:rPr>
            </w:pPr>
          </w:p>
          <w:p w14:paraId="29838E1D" w14:textId="77777777" w:rsidR="00BC153A" w:rsidRDefault="00BC153A" w:rsidP="001652AB">
            <w:pPr>
              <w:spacing w:line="256" w:lineRule="auto"/>
              <w:rPr>
                <w:szCs w:val="22"/>
                <w:lang w:eastAsia="en-US"/>
              </w:rPr>
            </w:pPr>
          </w:p>
          <w:p w14:paraId="36EFAD2D" w14:textId="77777777" w:rsidR="00BC153A" w:rsidRDefault="00BC153A" w:rsidP="001652AB">
            <w:pPr>
              <w:spacing w:line="256" w:lineRule="auto"/>
              <w:rPr>
                <w:szCs w:val="22"/>
                <w:lang w:eastAsia="en-US"/>
              </w:rPr>
            </w:pPr>
          </w:p>
          <w:p w14:paraId="23D36B7F" w14:textId="77777777" w:rsidR="00BC153A" w:rsidRDefault="00BC153A" w:rsidP="001652AB">
            <w:pPr>
              <w:spacing w:line="256" w:lineRule="auto"/>
              <w:rPr>
                <w:szCs w:val="22"/>
                <w:lang w:eastAsia="en-US"/>
              </w:rPr>
            </w:pPr>
          </w:p>
          <w:p w14:paraId="00CF99F1" w14:textId="77777777" w:rsidR="00BC153A" w:rsidRDefault="00BC153A" w:rsidP="001652AB">
            <w:pPr>
              <w:spacing w:line="256" w:lineRule="auto"/>
              <w:rPr>
                <w:szCs w:val="22"/>
                <w:lang w:eastAsia="en-US"/>
              </w:rPr>
            </w:pPr>
          </w:p>
          <w:p w14:paraId="37516BDF" w14:textId="77777777" w:rsidR="00BC153A" w:rsidRDefault="00BC153A" w:rsidP="001652AB">
            <w:pPr>
              <w:spacing w:line="256" w:lineRule="auto"/>
              <w:rPr>
                <w:szCs w:val="22"/>
                <w:lang w:eastAsia="en-US"/>
              </w:rPr>
            </w:pPr>
          </w:p>
          <w:p w14:paraId="49A42221" w14:textId="77777777" w:rsidR="00BC153A" w:rsidRDefault="00BC153A" w:rsidP="001652AB">
            <w:pPr>
              <w:spacing w:line="256" w:lineRule="auto"/>
              <w:rPr>
                <w:szCs w:val="22"/>
                <w:lang w:eastAsia="en-US"/>
              </w:rPr>
            </w:pPr>
          </w:p>
          <w:p w14:paraId="38BE224E" w14:textId="77777777" w:rsidR="00BC153A" w:rsidRDefault="00BC153A" w:rsidP="001652AB">
            <w:pPr>
              <w:spacing w:line="256" w:lineRule="auto"/>
              <w:jc w:val="both"/>
              <w:rPr>
                <w:szCs w:val="22"/>
                <w:lang w:eastAsia="en-US"/>
              </w:rPr>
            </w:pPr>
          </w:p>
          <w:p w14:paraId="7136EDC3" w14:textId="77777777" w:rsidR="00BC153A" w:rsidRDefault="00BC153A" w:rsidP="001652AB">
            <w:pPr>
              <w:rPr>
                <w:szCs w:val="22"/>
                <w:lang w:eastAsia="en-US"/>
              </w:rPr>
            </w:pPr>
            <w:r>
              <w:rPr>
                <w:szCs w:val="22"/>
                <w:lang w:eastAsia="en-US"/>
              </w:rPr>
              <w:t>Informacije i popratna dokumentacija o samom projektu, detalji.</w:t>
            </w:r>
          </w:p>
          <w:p w14:paraId="634C5377" w14:textId="77777777" w:rsidR="00BC153A" w:rsidRDefault="00BC153A" w:rsidP="001652AB">
            <w:pPr>
              <w:spacing w:line="256" w:lineRule="auto"/>
              <w:rPr>
                <w:szCs w:val="22"/>
                <w:lang w:eastAsia="en-US"/>
              </w:rPr>
            </w:pPr>
          </w:p>
          <w:p w14:paraId="022ADF5D" w14:textId="77777777" w:rsidR="00BC153A" w:rsidRDefault="00BC153A" w:rsidP="001652AB">
            <w:pPr>
              <w:spacing w:line="256" w:lineRule="auto"/>
              <w:rPr>
                <w:szCs w:val="22"/>
                <w:lang w:eastAsia="en-US"/>
              </w:rPr>
            </w:pPr>
          </w:p>
          <w:p w14:paraId="41C7B22D" w14:textId="77777777" w:rsidR="00BC153A" w:rsidRDefault="00BC153A" w:rsidP="001652AB">
            <w:pPr>
              <w:spacing w:line="256" w:lineRule="auto"/>
              <w:rPr>
                <w:szCs w:val="22"/>
                <w:lang w:eastAsia="en-US"/>
              </w:rPr>
            </w:pPr>
          </w:p>
          <w:p w14:paraId="250B3574" w14:textId="77777777" w:rsidR="00BC153A" w:rsidRDefault="00BC153A" w:rsidP="001652AB">
            <w:pPr>
              <w:spacing w:line="256" w:lineRule="auto"/>
              <w:rPr>
                <w:szCs w:val="22"/>
                <w:lang w:eastAsia="en-US"/>
              </w:rPr>
            </w:pPr>
          </w:p>
          <w:p w14:paraId="3A0E6A19" w14:textId="77777777" w:rsidR="00BC153A" w:rsidRDefault="00BC153A" w:rsidP="001652AB">
            <w:pPr>
              <w:spacing w:line="256" w:lineRule="auto"/>
              <w:rPr>
                <w:szCs w:val="22"/>
                <w:lang w:eastAsia="en-US"/>
              </w:rPr>
            </w:pPr>
          </w:p>
          <w:p w14:paraId="56091B72" w14:textId="77777777" w:rsidR="00BC153A" w:rsidRDefault="00BC153A" w:rsidP="001652AB">
            <w:pPr>
              <w:spacing w:line="256" w:lineRule="auto"/>
              <w:rPr>
                <w:szCs w:val="22"/>
                <w:lang w:eastAsia="en-US"/>
              </w:rPr>
            </w:pPr>
          </w:p>
          <w:p w14:paraId="366EC080" w14:textId="77777777" w:rsidR="00BC153A" w:rsidRDefault="00BC153A" w:rsidP="001652AB">
            <w:pPr>
              <w:spacing w:line="256" w:lineRule="auto"/>
              <w:rPr>
                <w:szCs w:val="22"/>
                <w:lang w:eastAsia="en-US"/>
              </w:rPr>
            </w:pPr>
          </w:p>
          <w:p w14:paraId="51DBD168" w14:textId="77777777" w:rsidR="00BC153A" w:rsidRDefault="00BC153A" w:rsidP="001652AB">
            <w:pPr>
              <w:spacing w:line="256" w:lineRule="auto"/>
              <w:rPr>
                <w:szCs w:val="22"/>
                <w:lang w:eastAsia="en-US"/>
              </w:rPr>
            </w:pPr>
          </w:p>
          <w:p w14:paraId="78FD53A0" w14:textId="77777777" w:rsidR="00BC153A" w:rsidRDefault="00BC153A" w:rsidP="001652AB">
            <w:pPr>
              <w:spacing w:line="256" w:lineRule="auto"/>
              <w:rPr>
                <w:szCs w:val="22"/>
                <w:lang w:eastAsia="en-US"/>
              </w:rPr>
            </w:pPr>
          </w:p>
          <w:p w14:paraId="297E20F4" w14:textId="77777777" w:rsidR="00BC153A" w:rsidRDefault="00BC153A" w:rsidP="001652AB">
            <w:pPr>
              <w:spacing w:line="256" w:lineRule="auto"/>
              <w:rPr>
                <w:szCs w:val="22"/>
                <w:lang w:eastAsia="en-US"/>
              </w:rPr>
            </w:pPr>
          </w:p>
        </w:tc>
      </w:tr>
    </w:tbl>
    <w:p w14:paraId="62C96A1D" w14:textId="77777777" w:rsidR="00BC153A" w:rsidRDefault="00BC153A" w:rsidP="00BC153A">
      <w:pPr>
        <w:rPr>
          <w:rFonts w:asciiTheme="minorHAnsi" w:hAnsiTheme="minorHAnsi"/>
        </w:rPr>
      </w:pPr>
    </w:p>
    <w:p w14:paraId="63F8C502" w14:textId="77777777" w:rsidR="00BC153A" w:rsidRDefault="00BC153A" w:rsidP="00BC153A">
      <w:pPr>
        <w:rPr>
          <w:rFonts w:asciiTheme="minorHAnsi" w:hAnsiTheme="minorHAnsi"/>
        </w:rPr>
      </w:pPr>
    </w:p>
    <w:p w14:paraId="59AABBD6" w14:textId="77777777" w:rsidR="00BC153A" w:rsidRDefault="00BC153A" w:rsidP="00BC153A">
      <w:pPr>
        <w:tabs>
          <w:tab w:val="left" w:pos="7545"/>
        </w:tabs>
        <w:jc w:val="left"/>
        <w:rPr>
          <w:rFonts w:cs="Calibri"/>
        </w:rPr>
      </w:pPr>
    </w:p>
    <w:p w14:paraId="05F4DFFB" w14:textId="77777777" w:rsidR="00BC153A" w:rsidRDefault="00BC153A" w:rsidP="00BC153A">
      <w:pPr>
        <w:tabs>
          <w:tab w:val="left" w:pos="7545"/>
        </w:tabs>
        <w:jc w:val="left"/>
        <w:rPr>
          <w:rFonts w:cs="Calibri"/>
        </w:rPr>
      </w:pPr>
    </w:p>
    <w:p w14:paraId="1E414E7E" w14:textId="77777777" w:rsidR="00BC153A" w:rsidRDefault="00BC153A" w:rsidP="00BC153A">
      <w:pPr>
        <w:tabs>
          <w:tab w:val="left" w:pos="7545"/>
        </w:tabs>
        <w:jc w:val="left"/>
        <w:rPr>
          <w:rFonts w:cs="Calibri"/>
        </w:rPr>
      </w:pPr>
    </w:p>
    <w:p w14:paraId="4A6CF4FD" w14:textId="77777777" w:rsidR="00BC153A" w:rsidRDefault="00BC153A" w:rsidP="00BC153A">
      <w:pPr>
        <w:tabs>
          <w:tab w:val="left" w:pos="7545"/>
        </w:tabs>
        <w:jc w:val="left"/>
        <w:rPr>
          <w:rFonts w:cs="Calibri"/>
        </w:rPr>
      </w:pPr>
    </w:p>
    <w:p w14:paraId="50FF771C" w14:textId="77777777" w:rsidR="00BC153A" w:rsidRDefault="00BC153A" w:rsidP="00BC153A">
      <w:pPr>
        <w:tabs>
          <w:tab w:val="left" w:pos="7545"/>
        </w:tabs>
        <w:jc w:val="left"/>
        <w:rPr>
          <w:rFonts w:cs="Calibri"/>
        </w:rPr>
      </w:pPr>
    </w:p>
    <w:p w14:paraId="738947E8" w14:textId="77777777" w:rsidR="00BC153A" w:rsidRDefault="00BC153A" w:rsidP="00BC153A">
      <w:pPr>
        <w:tabs>
          <w:tab w:val="left" w:pos="7545"/>
        </w:tabs>
        <w:jc w:val="left"/>
        <w:rPr>
          <w:rFonts w:cs="Calibri"/>
        </w:rPr>
      </w:pPr>
    </w:p>
    <w:p w14:paraId="74988E35" w14:textId="77777777" w:rsidR="00BC153A" w:rsidRDefault="00BC153A" w:rsidP="00BC153A">
      <w:pPr>
        <w:tabs>
          <w:tab w:val="left" w:pos="7545"/>
        </w:tabs>
        <w:jc w:val="left"/>
        <w:rPr>
          <w:rFonts w:cs="Calibri"/>
        </w:rPr>
      </w:pPr>
    </w:p>
    <w:p w14:paraId="1B947C12" w14:textId="77777777" w:rsidR="00BC153A" w:rsidRDefault="00BC153A" w:rsidP="00BC153A">
      <w:pPr>
        <w:tabs>
          <w:tab w:val="left" w:pos="7545"/>
        </w:tabs>
        <w:jc w:val="left"/>
        <w:rPr>
          <w:rFonts w:cs="Calibri"/>
        </w:rPr>
      </w:pPr>
    </w:p>
    <w:p w14:paraId="2A6878E9" w14:textId="77777777" w:rsidR="00BC153A" w:rsidRDefault="00BC153A" w:rsidP="00BC153A">
      <w:pPr>
        <w:tabs>
          <w:tab w:val="left" w:pos="7545"/>
        </w:tabs>
        <w:jc w:val="left"/>
        <w:rPr>
          <w:rFonts w:cs="Calibri"/>
        </w:rPr>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5754"/>
      </w:tblGrid>
      <w:tr w:rsidR="00BC153A" w14:paraId="1AB46E58" w14:textId="77777777" w:rsidTr="001652AB">
        <w:tc>
          <w:tcPr>
            <w:tcW w:w="3369" w:type="dxa"/>
            <w:tcBorders>
              <w:top w:val="single" w:sz="4" w:space="0" w:color="auto"/>
              <w:left w:val="single" w:sz="4" w:space="0" w:color="auto"/>
              <w:bottom w:val="single" w:sz="4" w:space="0" w:color="auto"/>
              <w:right w:val="single" w:sz="4" w:space="0" w:color="auto"/>
            </w:tcBorders>
            <w:shd w:val="clear" w:color="auto" w:fill="D9D9D9"/>
            <w:hideMark/>
          </w:tcPr>
          <w:p w14:paraId="04F3493B" w14:textId="77777777" w:rsidR="00BC153A" w:rsidRDefault="00BC153A" w:rsidP="001652AB">
            <w:pPr>
              <w:jc w:val="left"/>
              <w:rPr>
                <w:rFonts w:cs="Calibri"/>
                <w:szCs w:val="22"/>
                <w:lang w:eastAsia="en-US"/>
              </w:rPr>
            </w:pPr>
            <w:r>
              <w:rPr>
                <w:rFonts w:cs="Calibri"/>
                <w:szCs w:val="22"/>
                <w:lang w:eastAsia="en-US"/>
              </w:rPr>
              <w:t>Grad Koprivnica</w:t>
            </w:r>
          </w:p>
          <w:p w14:paraId="044D13F6" w14:textId="77777777" w:rsidR="00BC153A" w:rsidRDefault="00BC153A" w:rsidP="001652AB">
            <w:pPr>
              <w:jc w:val="left"/>
              <w:rPr>
                <w:rFonts w:cs="Calibri"/>
                <w:b/>
                <w:szCs w:val="22"/>
                <w:lang w:eastAsia="en-US"/>
              </w:rPr>
            </w:pPr>
            <w:r>
              <w:rPr>
                <w:rFonts w:cs="Calibri"/>
                <w:b/>
                <w:szCs w:val="22"/>
                <w:lang w:eastAsia="en-US"/>
              </w:rPr>
              <w:t>UPRAVNI ODJEL ZA ODRŽIVI RAZVOJ I EUROPSKE POSLOVE</w:t>
            </w:r>
          </w:p>
          <w:p w14:paraId="1C036856" w14:textId="77777777" w:rsidR="00BC153A" w:rsidRDefault="00BC153A" w:rsidP="001652AB">
            <w:pPr>
              <w:jc w:val="left"/>
              <w:rPr>
                <w:rFonts w:cs="Calibri"/>
                <w:szCs w:val="22"/>
                <w:lang w:eastAsia="en-US"/>
              </w:rPr>
            </w:pPr>
            <w:r>
              <w:rPr>
                <w:rFonts w:cs="Calibri"/>
                <w:szCs w:val="22"/>
                <w:lang w:eastAsia="en-US"/>
              </w:rPr>
              <w:t>Zrinski trg 1</w:t>
            </w:r>
          </w:p>
        </w:tc>
        <w:tc>
          <w:tcPr>
            <w:tcW w:w="5919" w:type="dxa"/>
            <w:tcBorders>
              <w:top w:val="single" w:sz="4" w:space="0" w:color="auto"/>
              <w:left w:val="single" w:sz="4" w:space="0" w:color="auto"/>
              <w:bottom w:val="single" w:sz="4" w:space="0" w:color="auto"/>
              <w:right w:val="single" w:sz="4" w:space="0" w:color="auto"/>
            </w:tcBorders>
            <w:shd w:val="clear" w:color="auto" w:fill="D9D9D9"/>
          </w:tcPr>
          <w:p w14:paraId="49C665E9" w14:textId="77777777" w:rsidR="00BC153A" w:rsidRDefault="00BC153A" w:rsidP="001652AB">
            <w:pPr>
              <w:rPr>
                <w:rFonts w:cs="Calibri"/>
                <w:b/>
                <w:szCs w:val="22"/>
                <w:lang w:eastAsia="en-US"/>
              </w:rPr>
            </w:pPr>
            <w:r>
              <w:rPr>
                <w:rFonts w:cs="Calibri"/>
                <w:b/>
                <w:szCs w:val="22"/>
                <w:lang w:eastAsia="en-US"/>
              </w:rPr>
              <w:t>EU FONDOVI</w:t>
            </w:r>
          </w:p>
          <w:p w14:paraId="5B407E19" w14:textId="77777777" w:rsidR="00BC153A" w:rsidRDefault="00BC153A" w:rsidP="001652AB">
            <w:pPr>
              <w:rPr>
                <w:rFonts w:cs="Calibri"/>
                <w:b/>
                <w:szCs w:val="22"/>
                <w:lang w:eastAsia="en-US"/>
              </w:rPr>
            </w:pPr>
            <w:r>
              <w:rPr>
                <w:rFonts w:cs="Calibri"/>
                <w:b/>
                <w:szCs w:val="22"/>
                <w:lang w:eastAsia="en-US"/>
              </w:rPr>
              <w:t>3.3.12</w:t>
            </w:r>
          </w:p>
          <w:p w14:paraId="543278D8" w14:textId="77777777" w:rsidR="00BC153A" w:rsidRDefault="00BC153A" w:rsidP="001652AB">
            <w:pPr>
              <w:rPr>
                <w:rFonts w:cs="Calibri"/>
                <w:b/>
                <w:szCs w:val="22"/>
                <w:lang w:eastAsia="en-US"/>
              </w:rPr>
            </w:pPr>
            <w:r>
              <w:rPr>
                <w:rFonts w:cs="Calibri"/>
                <w:b/>
                <w:szCs w:val="22"/>
                <w:lang w:eastAsia="en-US"/>
              </w:rPr>
              <w:t xml:space="preserve">Postupak vođenja projekata </w:t>
            </w:r>
          </w:p>
          <w:p w14:paraId="2F52E8A9" w14:textId="77777777" w:rsidR="00BC153A" w:rsidRDefault="00BC153A" w:rsidP="001652AB">
            <w:pPr>
              <w:spacing w:line="256" w:lineRule="auto"/>
              <w:rPr>
                <w:rFonts w:cs="Calibri"/>
                <w:szCs w:val="22"/>
                <w:lang w:eastAsia="en-US"/>
              </w:rPr>
            </w:pPr>
          </w:p>
        </w:tc>
      </w:tr>
      <w:tr w:rsidR="00BC153A" w14:paraId="1851931F" w14:textId="77777777" w:rsidTr="001652AB">
        <w:tc>
          <w:tcPr>
            <w:tcW w:w="3369" w:type="dxa"/>
            <w:tcBorders>
              <w:top w:val="single" w:sz="4" w:space="0" w:color="auto"/>
              <w:left w:val="single" w:sz="4" w:space="0" w:color="auto"/>
              <w:bottom w:val="single" w:sz="4" w:space="0" w:color="auto"/>
              <w:right w:val="single" w:sz="4" w:space="0" w:color="auto"/>
            </w:tcBorders>
            <w:hideMark/>
          </w:tcPr>
          <w:p w14:paraId="16F9DC5F" w14:textId="77777777" w:rsidR="00BC153A" w:rsidRDefault="00BC153A" w:rsidP="001652AB">
            <w:pPr>
              <w:rPr>
                <w:rFonts w:cs="Calibri"/>
                <w:b/>
                <w:szCs w:val="22"/>
                <w:lang w:eastAsia="en-US"/>
              </w:rPr>
            </w:pPr>
            <w:r>
              <w:rPr>
                <w:rFonts w:cs="Calibri"/>
                <w:b/>
                <w:szCs w:val="22"/>
                <w:lang w:eastAsia="en-US"/>
              </w:rPr>
              <w:t>DIJAGRAM TIJEKA</w:t>
            </w:r>
          </w:p>
        </w:tc>
        <w:tc>
          <w:tcPr>
            <w:tcW w:w="5919" w:type="dxa"/>
            <w:tcBorders>
              <w:top w:val="single" w:sz="4" w:space="0" w:color="auto"/>
              <w:left w:val="single" w:sz="4" w:space="0" w:color="auto"/>
              <w:bottom w:val="single" w:sz="4" w:space="0" w:color="auto"/>
              <w:right w:val="single" w:sz="4" w:space="0" w:color="auto"/>
            </w:tcBorders>
            <w:hideMark/>
          </w:tcPr>
          <w:p w14:paraId="0A87D70C" w14:textId="77777777" w:rsidR="00BC153A" w:rsidRDefault="00BC153A" w:rsidP="001652AB">
            <w:pPr>
              <w:rPr>
                <w:rFonts w:cs="Calibri"/>
                <w:b/>
                <w:szCs w:val="22"/>
                <w:lang w:eastAsia="en-US"/>
              </w:rPr>
            </w:pPr>
            <w:r>
              <w:rPr>
                <w:rFonts w:cs="Calibri"/>
                <w:b/>
                <w:szCs w:val="22"/>
                <w:lang w:eastAsia="en-US"/>
              </w:rPr>
              <w:t>OPIS AKTIVNOSTI</w:t>
            </w:r>
          </w:p>
        </w:tc>
      </w:tr>
      <w:tr w:rsidR="00BC153A" w14:paraId="50959B15" w14:textId="77777777" w:rsidTr="001652AB">
        <w:trPr>
          <w:trHeight w:val="3393"/>
        </w:trPr>
        <w:tc>
          <w:tcPr>
            <w:tcW w:w="3369" w:type="dxa"/>
            <w:tcBorders>
              <w:top w:val="single" w:sz="4" w:space="0" w:color="auto"/>
              <w:left w:val="single" w:sz="4" w:space="0" w:color="auto"/>
              <w:bottom w:val="single" w:sz="4" w:space="0" w:color="auto"/>
              <w:right w:val="single" w:sz="4" w:space="0" w:color="auto"/>
            </w:tcBorders>
          </w:tcPr>
          <w:p w14:paraId="0C85C2BD"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3978624" behindDoc="0" locked="0" layoutInCell="1" allowOverlap="1" wp14:anchorId="3292D542" wp14:editId="460C0963">
                      <wp:simplePos x="0" y="0"/>
                      <wp:positionH relativeFrom="column">
                        <wp:posOffset>969010</wp:posOffset>
                      </wp:positionH>
                      <wp:positionV relativeFrom="paragraph">
                        <wp:posOffset>448945</wp:posOffset>
                      </wp:positionV>
                      <wp:extent cx="8255" cy="151130"/>
                      <wp:effectExtent l="76200" t="0" r="67945" b="58420"/>
                      <wp:wrapNone/>
                      <wp:docPr id="1508" name="Straight Arrow Connector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 cy="1504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B59C092" id="Straight Arrow Connector 1508" o:spid="_x0000_s1026" type="#_x0000_t32" style="position:absolute;margin-left:76.3pt;margin-top:35.35pt;width:.65pt;height:11.9pt;z-index:25397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">
                      <v:stroke endarrow="open"/>
                    </v:shape>
                  </w:pict>
                </mc:Fallback>
              </mc:AlternateContent>
            </w:r>
            <w:r>
              <w:rPr>
                <w:noProof/>
                <w:lang w:eastAsia="en-US"/>
              </w:rPr>
              <mc:AlternateContent>
                <mc:Choice Requires="wps">
                  <w:drawing>
                    <wp:anchor distT="0" distB="0" distL="114300" distR="114300" simplePos="0" relativeHeight="253979648" behindDoc="0" locked="0" layoutInCell="1" allowOverlap="1" wp14:anchorId="56D0EE95" wp14:editId="285DBF3E">
                      <wp:simplePos x="0" y="0"/>
                      <wp:positionH relativeFrom="column">
                        <wp:posOffset>967105</wp:posOffset>
                      </wp:positionH>
                      <wp:positionV relativeFrom="paragraph">
                        <wp:posOffset>1841500</wp:posOffset>
                      </wp:positionV>
                      <wp:extent cx="0" cy="247650"/>
                      <wp:effectExtent l="95250" t="0" r="57150" b="57150"/>
                      <wp:wrapNone/>
                      <wp:docPr id="1512" name="Straight Arrow Connector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AE0AE5D" id="Straight Arrow Connector 1512" o:spid="_x0000_s1026" type="#_x0000_t32" style="position:absolute;margin-left:76.15pt;margin-top:145pt;width:0;height:19.5pt;z-index:25397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">
                      <v:stroke endarrow="open"/>
                    </v:shape>
                  </w:pict>
                </mc:Fallback>
              </mc:AlternateContent>
            </w:r>
            <w:r>
              <w:rPr>
                <w:noProof/>
                <w:lang w:eastAsia="en-US"/>
              </w:rPr>
              <mc:AlternateContent>
                <mc:Choice Requires="wps">
                  <w:drawing>
                    <wp:anchor distT="0" distB="0" distL="114300" distR="114300" simplePos="0" relativeHeight="253986816" behindDoc="0" locked="0" layoutInCell="1" allowOverlap="1" wp14:anchorId="2F7E83B1" wp14:editId="238EF2CC">
                      <wp:simplePos x="0" y="0"/>
                      <wp:positionH relativeFrom="column">
                        <wp:posOffset>976630</wp:posOffset>
                      </wp:positionH>
                      <wp:positionV relativeFrom="paragraph">
                        <wp:posOffset>2540000</wp:posOffset>
                      </wp:positionV>
                      <wp:extent cx="0" cy="561975"/>
                      <wp:effectExtent l="95250" t="0" r="57150" b="66675"/>
                      <wp:wrapNone/>
                      <wp:docPr id="1514" name="Straight Arrow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8FF347" id="Straight Arrow Connector 1514" o:spid="_x0000_s1026" type="#_x0000_t32" style="position:absolute;margin-left:76.9pt;margin-top:200pt;width:0;height:44.25pt;z-index:25398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">
                      <v:stroke endarrow="open"/>
                    </v:shape>
                  </w:pict>
                </mc:Fallback>
              </mc:AlternateContent>
            </w:r>
            <w:r>
              <w:rPr>
                <w:noProof/>
                <w:lang w:eastAsia="en-US"/>
              </w:rPr>
              <mc:AlternateContent>
                <mc:Choice Requires="wps">
                  <w:drawing>
                    <wp:anchor distT="0" distB="0" distL="114300" distR="114300" simplePos="0" relativeHeight="253990912" behindDoc="0" locked="0" layoutInCell="1" allowOverlap="1" wp14:anchorId="3E053940" wp14:editId="69722E7B">
                      <wp:simplePos x="0" y="0"/>
                      <wp:positionH relativeFrom="column">
                        <wp:posOffset>213360</wp:posOffset>
                      </wp:positionH>
                      <wp:positionV relativeFrom="paragraph">
                        <wp:posOffset>1319530</wp:posOffset>
                      </wp:positionV>
                      <wp:extent cx="1558290" cy="529590"/>
                      <wp:effectExtent l="0" t="0" r="22860" b="22860"/>
                      <wp:wrapNone/>
                      <wp:docPr id="1511"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8290" cy="529590"/>
                              </a:xfrm>
                              <a:prstGeom prst="rect">
                                <a:avLst/>
                              </a:prstGeom>
                              <a:ln/>
                            </wps:spPr>
                            <wps:style>
                              <a:lnRef idx="2">
                                <a:schemeClr val="dk1"/>
                              </a:lnRef>
                              <a:fillRef idx="1">
                                <a:schemeClr val="lt1"/>
                              </a:fillRef>
                              <a:effectRef idx="0">
                                <a:schemeClr val="dk1"/>
                              </a:effectRef>
                              <a:fontRef idx="minor">
                                <a:schemeClr val="dk1"/>
                              </a:fontRef>
                            </wps:style>
                            <wps:txbx>
                              <w:txbxContent>
                                <w:p w14:paraId="3AD66BF4" w14:textId="77777777" w:rsidR="00BC153A" w:rsidRDefault="00BC153A" w:rsidP="00BC153A">
                                  <w:pPr>
                                    <w:rPr>
                                      <w:rFonts w:cs="Calibri"/>
                                    </w:rPr>
                                  </w:pPr>
                                  <w:r>
                                    <w:rPr>
                                      <w:rFonts w:cs="Calibri"/>
                                      <w:szCs w:val="22"/>
                                    </w:rPr>
                                    <w:t>IZRADA VREMENSKOG TIJEKA I AKTIVNOSTI</w:t>
                                  </w:r>
                                </w:p>
                                <w:p w14:paraId="4EF83360"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53940" id="Rectangle 1511" o:spid="_x0000_s1377" style="position:absolute;left:0;text-align:left;margin-left:16.8pt;margin-top:103.9pt;width:122.7pt;height:41.7pt;z-index:25399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" fillcolor="white [3201]" strokecolor="black [3200]" strokeweight="1pt">
                      <v:path arrowok="t"/>
                      <v:textbox>
                        <w:txbxContent>
                          <w:p w14:paraId="3AD66BF4" w14:textId="77777777" w:rsidR="00BC153A" w:rsidRDefault="00BC153A" w:rsidP="00BC153A">
                            <w:pPr>
                              <w:rPr>
                                <w:rFonts w:cs="Calibri"/>
                              </w:rPr>
                            </w:pPr>
                            <w:r>
                              <w:rPr>
                                <w:rFonts w:cs="Calibri"/>
                                <w:szCs w:val="22"/>
                              </w:rPr>
                              <w:t>IZRADA VREMENSKOG TIJEKA I AKTIVNOSTI</w:t>
                            </w:r>
                          </w:p>
                          <w:p w14:paraId="4EF83360"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11392" behindDoc="0" locked="0" layoutInCell="1" allowOverlap="1" wp14:anchorId="5C6E038B" wp14:editId="038AC3B1">
                      <wp:simplePos x="0" y="0"/>
                      <wp:positionH relativeFrom="column">
                        <wp:posOffset>338455</wp:posOffset>
                      </wp:positionH>
                      <wp:positionV relativeFrom="paragraph">
                        <wp:posOffset>2093595</wp:posOffset>
                      </wp:positionV>
                      <wp:extent cx="1183640" cy="600075"/>
                      <wp:effectExtent l="0" t="0" r="16510" b="28575"/>
                      <wp:wrapNone/>
                      <wp:docPr id="1513" name="Rectangle 15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3640" cy="600075"/>
                              </a:xfrm>
                              <a:prstGeom prst="rect">
                                <a:avLst/>
                              </a:prstGeom>
                              <a:solidFill>
                                <a:sysClr val="window" lastClr="FFFFFF"/>
                              </a:solidFill>
                              <a:ln w="25400" cap="flat" cmpd="sng" algn="ctr">
                                <a:solidFill>
                                  <a:sysClr val="windowText" lastClr="000000"/>
                                </a:solidFill>
                                <a:prstDash val="solid"/>
                              </a:ln>
                              <a:effectLst/>
                            </wps:spPr>
                            <wps:txbx>
                              <w:txbxContent>
                                <w:p w14:paraId="22D7CB82" w14:textId="77777777" w:rsidR="00BC153A" w:rsidRDefault="00BC153A" w:rsidP="00BC153A">
                                  <w:pPr>
                                    <w:rPr>
                                      <w:rFonts w:cs="Calibri"/>
                                    </w:rPr>
                                  </w:pPr>
                                  <w:r>
                                    <w:rPr>
                                      <w:rFonts w:cs="Calibri"/>
                                      <w:szCs w:val="22"/>
                                    </w:rPr>
                                    <w:t>PROVEDBA PROJEKTA</w:t>
                                  </w:r>
                                </w:p>
                                <w:p w14:paraId="4BA707B4"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6E038B" id="Rectangle 1513" o:spid="_x0000_s1378" style="position:absolute;left:0;text-align:left;margin-left:26.65pt;margin-top:164.85pt;width:93.2pt;height:47.25pt;z-index:25401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" fillcolor="window" strokecolor="windowText" strokeweight="2pt">
                      <v:path arrowok="t"/>
                      <v:textbox>
                        <w:txbxContent>
                          <w:p w14:paraId="22D7CB82" w14:textId="77777777" w:rsidR="00BC153A" w:rsidRDefault="00BC153A" w:rsidP="00BC153A">
                            <w:pPr>
                              <w:rPr>
                                <w:rFonts w:cs="Calibri"/>
                              </w:rPr>
                            </w:pPr>
                            <w:r>
                              <w:rPr>
                                <w:rFonts w:cs="Calibri"/>
                                <w:szCs w:val="22"/>
                              </w:rPr>
                              <w:t>PROVEDBA PROJEKTA</w:t>
                            </w:r>
                          </w:p>
                          <w:p w14:paraId="4BA707B4"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47232" behindDoc="0" locked="0" layoutInCell="1" allowOverlap="1" wp14:anchorId="7D8208C1" wp14:editId="0096E1CF">
                      <wp:simplePos x="0" y="0"/>
                      <wp:positionH relativeFrom="column">
                        <wp:posOffset>953135</wp:posOffset>
                      </wp:positionH>
                      <wp:positionV relativeFrom="paragraph">
                        <wp:posOffset>944245</wp:posOffset>
                      </wp:positionV>
                      <wp:extent cx="15875" cy="374015"/>
                      <wp:effectExtent l="76200" t="0" r="79375" b="64135"/>
                      <wp:wrapNone/>
                      <wp:docPr id="1510" name="Straight Arrow Connector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875" cy="37338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200429" id="Straight Arrow Connector 1510" o:spid="_x0000_s1026" type="#_x0000_t32" style="position:absolute;margin-left:75.05pt;margin-top:74.35pt;width:1.25pt;height:29.45pt;z-index:25404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">
                      <v:stroke endarrow="open"/>
                    </v:shape>
                  </w:pict>
                </mc:Fallback>
              </mc:AlternateContent>
            </w:r>
            <w:r>
              <w:rPr>
                <w:noProof/>
                <w:lang w:eastAsia="en-US"/>
              </w:rPr>
              <mc:AlternateContent>
                <mc:Choice Requires="wps">
                  <w:drawing>
                    <wp:anchor distT="0" distB="0" distL="114300" distR="114300" simplePos="0" relativeHeight="254048256" behindDoc="0" locked="0" layoutInCell="1" allowOverlap="1" wp14:anchorId="376161E5" wp14:editId="2DF561AA">
                      <wp:simplePos x="0" y="0"/>
                      <wp:positionH relativeFrom="column">
                        <wp:posOffset>438785</wp:posOffset>
                      </wp:positionH>
                      <wp:positionV relativeFrom="paragraph">
                        <wp:posOffset>604520</wp:posOffset>
                      </wp:positionV>
                      <wp:extent cx="1078865" cy="457200"/>
                      <wp:effectExtent l="0" t="0" r="26035" b="19050"/>
                      <wp:wrapNone/>
                      <wp:docPr id="1509" name="Rectangle 1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865" cy="457200"/>
                              </a:xfrm>
                              <a:prstGeom prst="rect">
                                <a:avLst/>
                              </a:prstGeom>
                              <a:solidFill>
                                <a:sysClr val="window" lastClr="FFFFFF"/>
                              </a:solidFill>
                              <a:ln w="25400" cap="flat" cmpd="sng" algn="ctr">
                                <a:solidFill>
                                  <a:sysClr val="windowText" lastClr="000000"/>
                                </a:solidFill>
                                <a:prstDash val="solid"/>
                              </a:ln>
                              <a:effectLst/>
                            </wps:spPr>
                            <wps:txbx>
                              <w:txbxContent>
                                <w:p w14:paraId="61DF572F" w14:textId="77777777" w:rsidR="00BC153A" w:rsidRDefault="00BC153A" w:rsidP="00BC153A">
                                  <w:r>
                                    <w:t>ODLUKA O PRIJAVI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6161E5" id="Rectangle 1509" o:spid="_x0000_s1379" style="position:absolute;left:0;text-align:left;margin-left:34.55pt;margin-top:47.6pt;width:84.95pt;height:36pt;z-index:25404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" fillcolor="window" strokecolor="windowText" strokeweight="2pt">
                      <v:path arrowok="t"/>
                      <v:textbox>
                        <w:txbxContent>
                          <w:p w14:paraId="61DF572F" w14:textId="77777777" w:rsidR="00BC153A" w:rsidRDefault="00BC153A" w:rsidP="00BC153A">
                            <w:r>
                              <w:t>ODLUKA O PRIJAVI</w:t>
                            </w:r>
                          </w:p>
                        </w:txbxContent>
                      </v:textbox>
                    </v:rect>
                  </w:pict>
                </mc:Fallback>
              </mc:AlternateContent>
            </w:r>
            <w:r>
              <w:rPr>
                <w:noProof/>
                <w:lang w:eastAsia="en-US"/>
              </w:rPr>
              <mc:AlternateContent>
                <mc:Choice Requires="wps">
                  <w:drawing>
                    <wp:anchor distT="0" distB="0" distL="114300" distR="114300" simplePos="0" relativeHeight="253977600" behindDoc="0" locked="0" layoutInCell="1" allowOverlap="1" wp14:anchorId="39B08309" wp14:editId="439FC6A9">
                      <wp:simplePos x="0" y="0"/>
                      <wp:positionH relativeFrom="column">
                        <wp:posOffset>387985</wp:posOffset>
                      </wp:positionH>
                      <wp:positionV relativeFrom="paragraph">
                        <wp:posOffset>80010</wp:posOffset>
                      </wp:positionV>
                      <wp:extent cx="1156970" cy="363855"/>
                      <wp:effectExtent l="0" t="0" r="24130" b="17145"/>
                      <wp:wrapNone/>
                      <wp:docPr id="1507" name="Oval 1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50209B43" w14:textId="77777777" w:rsidR="00BC153A" w:rsidRDefault="00BC153A" w:rsidP="00BC153A">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39B08309" id="Oval 1507" o:spid="_x0000_s1380" style="position:absolute;left:0;text-align:left;margin-left:30.55pt;margin-top:6.3pt;width:91.1pt;height:28.65pt;z-index:25397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" fillcolor="white [3201]" strokecolor="black [3200]" strokeweight="1pt">
                      <v:stroke joinstyle="miter"/>
                      <v:textbox>
                        <w:txbxContent>
                          <w:p w14:paraId="50209B43" w14:textId="77777777" w:rsidR="00BC153A" w:rsidRDefault="00BC153A" w:rsidP="00BC153A">
                            <w:pPr>
                              <w:shd w:val="clear" w:color="auto" w:fill="A6A6A6"/>
                              <w:rPr>
                                <w:rFonts w:cs="Calibri"/>
                              </w:rPr>
                            </w:pPr>
                            <w:r>
                              <w:rPr>
                                <w:rFonts w:cs="Calibri"/>
                                <w:szCs w:val="22"/>
                              </w:rPr>
                              <w:t>POČETAK</w:t>
                            </w:r>
                          </w:p>
                        </w:txbxContent>
                      </v:textbox>
                    </v:oval>
                  </w:pict>
                </mc:Fallback>
              </mc:AlternateContent>
            </w:r>
          </w:p>
          <w:p w14:paraId="028C822A" w14:textId="77777777" w:rsidR="00BC153A" w:rsidRDefault="00BC153A" w:rsidP="001652AB">
            <w:pPr>
              <w:spacing w:line="256" w:lineRule="auto"/>
              <w:rPr>
                <w:rFonts w:cs="Calibri"/>
                <w:szCs w:val="22"/>
                <w:lang w:eastAsia="en-US"/>
              </w:rPr>
            </w:pPr>
          </w:p>
          <w:p w14:paraId="636A2CE5" w14:textId="77777777" w:rsidR="00BC153A" w:rsidRDefault="00BC153A" w:rsidP="001652AB">
            <w:pPr>
              <w:spacing w:line="256" w:lineRule="auto"/>
              <w:rPr>
                <w:rFonts w:cs="Calibri"/>
                <w:szCs w:val="22"/>
                <w:lang w:eastAsia="en-US"/>
              </w:rPr>
            </w:pPr>
          </w:p>
          <w:p w14:paraId="7B492A67" w14:textId="77777777" w:rsidR="00BC153A" w:rsidRDefault="00BC153A" w:rsidP="001652AB">
            <w:pPr>
              <w:spacing w:line="256" w:lineRule="auto"/>
              <w:rPr>
                <w:rFonts w:cs="Calibri"/>
                <w:szCs w:val="22"/>
                <w:lang w:eastAsia="en-US"/>
              </w:rPr>
            </w:pPr>
          </w:p>
          <w:p w14:paraId="40ECA0C3" w14:textId="77777777" w:rsidR="00BC153A" w:rsidRDefault="00BC153A" w:rsidP="001652AB">
            <w:pPr>
              <w:spacing w:line="256" w:lineRule="auto"/>
              <w:rPr>
                <w:rFonts w:cs="Calibri"/>
                <w:szCs w:val="22"/>
                <w:lang w:eastAsia="en-US"/>
              </w:rPr>
            </w:pPr>
          </w:p>
          <w:p w14:paraId="50E02FAE" w14:textId="77777777" w:rsidR="00BC153A" w:rsidRDefault="00BC153A" w:rsidP="001652AB">
            <w:pPr>
              <w:spacing w:line="256" w:lineRule="auto"/>
              <w:rPr>
                <w:rFonts w:cs="Calibri"/>
                <w:szCs w:val="22"/>
                <w:lang w:eastAsia="en-US"/>
              </w:rPr>
            </w:pPr>
          </w:p>
          <w:p w14:paraId="4392140E" w14:textId="77777777" w:rsidR="00BC153A" w:rsidRDefault="00BC153A" w:rsidP="001652AB">
            <w:pPr>
              <w:spacing w:line="256" w:lineRule="auto"/>
              <w:rPr>
                <w:rFonts w:cs="Calibri"/>
                <w:szCs w:val="22"/>
                <w:lang w:eastAsia="en-US"/>
              </w:rPr>
            </w:pPr>
          </w:p>
          <w:p w14:paraId="561841DD" w14:textId="77777777" w:rsidR="00BC153A" w:rsidRDefault="00BC153A" w:rsidP="001652AB">
            <w:pPr>
              <w:spacing w:line="256" w:lineRule="auto"/>
              <w:rPr>
                <w:rFonts w:cs="Calibri"/>
                <w:szCs w:val="22"/>
                <w:lang w:eastAsia="en-US"/>
              </w:rPr>
            </w:pPr>
          </w:p>
          <w:p w14:paraId="7BA3A0E2" w14:textId="77777777" w:rsidR="00BC153A" w:rsidRDefault="00BC153A" w:rsidP="001652AB">
            <w:pPr>
              <w:spacing w:line="256" w:lineRule="auto"/>
              <w:rPr>
                <w:rFonts w:cs="Calibri"/>
                <w:szCs w:val="22"/>
                <w:lang w:eastAsia="en-US"/>
              </w:rPr>
            </w:pPr>
          </w:p>
          <w:p w14:paraId="4F6009FE" w14:textId="77777777" w:rsidR="00BC153A" w:rsidRDefault="00BC153A" w:rsidP="001652AB">
            <w:pPr>
              <w:spacing w:line="256" w:lineRule="auto"/>
              <w:rPr>
                <w:rFonts w:cs="Calibri"/>
                <w:szCs w:val="22"/>
                <w:lang w:eastAsia="en-US"/>
              </w:rPr>
            </w:pPr>
          </w:p>
          <w:p w14:paraId="326C33E9" w14:textId="77777777" w:rsidR="00BC153A" w:rsidRDefault="00BC153A" w:rsidP="001652AB">
            <w:pPr>
              <w:spacing w:line="256" w:lineRule="auto"/>
              <w:rPr>
                <w:rFonts w:cs="Calibri"/>
                <w:szCs w:val="22"/>
                <w:lang w:eastAsia="en-US"/>
              </w:rPr>
            </w:pPr>
          </w:p>
          <w:p w14:paraId="7C1034ED" w14:textId="77777777" w:rsidR="00BC153A" w:rsidRDefault="00BC153A" w:rsidP="001652AB">
            <w:pPr>
              <w:spacing w:line="256" w:lineRule="auto"/>
              <w:rPr>
                <w:rFonts w:cs="Calibri"/>
                <w:szCs w:val="22"/>
                <w:lang w:eastAsia="en-US"/>
              </w:rPr>
            </w:pPr>
          </w:p>
          <w:p w14:paraId="14CB6CA6" w14:textId="77777777" w:rsidR="00BC153A" w:rsidRDefault="00BC153A" w:rsidP="001652AB">
            <w:pPr>
              <w:spacing w:line="256" w:lineRule="auto"/>
              <w:rPr>
                <w:rFonts w:cs="Calibri"/>
                <w:szCs w:val="22"/>
                <w:lang w:eastAsia="en-US"/>
              </w:rPr>
            </w:pPr>
          </w:p>
          <w:p w14:paraId="5B13DC38" w14:textId="77777777" w:rsidR="00BC153A" w:rsidRDefault="00BC153A" w:rsidP="001652AB">
            <w:pPr>
              <w:spacing w:line="256" w:lineRule="auto"/>
              <w:rPr>
                <w:rFonts w:cs="Calibri"/>
                <w:szCs w:val="22"/>
                <w:lang w:eastAsia="en-US"/>
              </w:rPr>
            </w:pPr>
          </w:p>
          <w:p w14:paraId="23F427DD" w14:textId="77777777" w:rsidR="00BC153A" w:rsidRDefault="00BC153A" w:rsidP="001652AB">
            <w:pPr>
              <w:spacing w:line="256" w:lineRule="auto"/>
              <w:rPr>
                <w:rFonts w:cs="Calibri"/>
                <w:szCs w:val="22"/>
                <w:lang w:eastAsia="en-US"/>
              </w:rPr>
            </w:pPr>
          </w:p>
          <w:p w14:paraId="68AA02C1" w14:textId="77777777" w:rsidR="00BC153A" w:rsidRDefault="00BC153A" w:rsidP="001652AB">
            <w:pPr>
              <w:spacing w:line="256" w:lineRule="auto"/>
              <w:rPr>
                <w:rFonts w:cs="Calibri"/>
                <w:szCs w:val="22"/>
                <w:lang w:eastAsia="en-US"/>
              </w:rPr>
            </w:pPr>
          </w:p>
          <w:p w14:paraId="5D388C2A" w14:textId="77777777" w:rsidR="00BC153A" w:rsidRDefault="00BC153A" w:rsidP="001652AB">
            <w:pPr>
              <w:spacing w:line="256" w:lineRule="auto"/>
              <w:rPr>
                <w:rFonts w:cs="Calibri"/>
                <w:szCs w:val="22"/>
                <w:lang w:eastAsia="en-US"/>
              </w:rPr>
            </w:pPr>
          </w:p>
          <w:p w14:paraId="5D66103B" w14:textId="77777777" w:rsidR="00BC153A" w:rsidRDefault="00BC153A" w:rsidP="001652AB">
            <w:pPr>
              <w:spacing w:line="256" w:lineRule="auto"/>
              <w:rPr>
                <w:rFonts w:cs="Calibri"/>
                <w:szCs w:val="22"/>
                <w:lang w:eastAsia="en-US"/>
              </w:rPr>
            </w:pPr>
          </w:p>
          <w:p w14:paraId="2F8993A2"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3981696" behindDoc="0" locked="0" layoutInCell="1" allowOverlap="1" wp14:anchorId="63952BCA" wp14:editId="6CBDE1E3">
                      <wp:simplePos x="0" y="0"/>
                      <wp:positionH relativeFrom="column">
                        <wp:posOffset>767080</wp:posOffset>
                      </wp:positionH>
                      <wp:positionV relativeFrom="paragraph">
                        <wp:posOffset>4076065</wp:posOffset>
                      </wp:positionV>
                      <wp:extent cx="419735" cy="410210"/>
                      <wp:effectExtent l="0" t="0" r="18415" b="27940"/>
                      <wp:wrapNone/>
                      <wp:docPr id="1519" name="Flowchart: Connector 15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41021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0DF1367B" w14:textId="77777777" w:rsidR="00BC153A" w:rsidRDefault="00BC153A" w:rsidP="00BC153A">
                                  <w:pPr>
                                    <w:shd w:val="clear" w:color="auto" w:fill="80808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952BCA" id="Flowchart: Connector 1519" o:spid="_x0000_s1381" type="#_x0000_t120" style="position:absolute;left:0;text-align:left;margin-left:60.4pt;margin-top:320.95pt;width:33.05pt;height:32.3pt;z-index:25398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" fillcolor="white [3201]" strokecolor="black [3200]" strokeweight="1pt">
                      <v:stroke joinstyle="miter"/>
                      <v:path arrowok="t"/>
                      <v:textbox>
                        <w:txbxContent>
                          <w:p w14:paraId="0DF1367B" w14:textId="77777777" w:rsidR="00BC153A" w:rsidRDefault="00BC153A" w:rsidP="00BC153A">
                            <w:pPr>
                              <w:shd w:val="clear" w:color="auto" w:fill="808080"/>
                            </w:pPr>
                            <w:r>
                              <w:t>A</w:t>
                            </w:r>
                          </w:p>
                        </w:txbxContent>
                      </v:textbox>
                    </v:shape>
                  </w:pict>
                </mc:Fallback>
              </mc:AlternateContent>
            </w:r>
            <w:r>
              <w:rPr>
                <w:noProof/>
                <w:lang w:eastAsia="en-US"/>
              </w:rPr>
              <mc:AlternateContent>
                <mc:Choice Requires="wps">
                  <w:drawing>
                    <wp:anchor distT="0" distB="0" distL="114300" distR="114300" simplePos="0" relativeHeight="253983744" behindDoc="0" locked="0" layoutInCell="1" allowOverlap="1" wp14:anchorId="4B8FA4D2" wp14:editId="60B2E0BB">
                      <wp:simplePos x="0" y="0"/>
                      <wp:positionH relativeFrom="column">
                        <wp:posOffset>395605</wp:posOffset>
                      </wp:positionH>
                      <wp:positionV relativeFrom="paragraph">
                        <wp:posOffset>22860</wp:posOffset>
                      </wp:positionV>
                      <wp:extent cx="1145540" cy="704850"/>
                      <wp:effectExtent l="0" t="0" r="16510" b="19050"/>
                      <wp:wrapNone/>
                      <wp:docPr id="1515" name="Rectangle 15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704850"/>
                              </a:xfrm>
                              <a:prstGeom prst="rect">
                                <a:avLst/>
                              </a:prstGeom>
                              <a:ln/>
                            </wps:spPr>
                            <wps:style>
                              <a:lnRef idx="2">
                                <a:schemeClr val="dk1"/>
                              </a:lnRef>
                              <a:fillRef idx="1">
                                <a:schemeClr val="lt1"/>
                              </a:fillRef>
                              <a:effectRef idx="0">
                                <a:schemeClr val="dk1"/>
                              </a:effectRef>
                              <a:fontRef idx="minor">
                                <a:schemeClr val="dk1"/>
                              </a:fontRef>
                            </wps:style>
                            <wps:txbx>
                              <w:txbxContent>
                                <w:p w14:paraId="79C3B7B0" w14:textId="77777777" w:rsidR="00BC153A" w:rsidRDefault="00BC153A" w:rsidP="00BC153A">
                                  <w:pPr>
                                    <w:rPr>
                                      <w:rFonts w:cs="Calibri"/>
                                    </w:rPr>
                                  </w:pPr>
                                  <w:r>
                                    <w:rPr>
                                      <w:rFonts w:cs="Calibri"/>
                                      <w:szCs w:val="22"/>
                                    </w:rPr>
                                    <w:t>MONITORING</w:t>
                                  </w:r>
                                </w:p>
                                <w:p w14:paraId="646AE52E"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8FA4D2" id="Rectangle 1515" o:spid="_x0000_s1382" style="position:absolute;left:0;text-align:left;margin-left:31.15pt;margin-top:1.8pt;width:90.2pt;height:55.5pt;z-index:25398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" fillcolor="white [3201]" strokecolor="black [3200]" strokeweight="1pt">
                      <v:path arrowok="t"/>
                      <v:textbox>
                        <w:txbxContent>
                          <w:p w14:paraId="79C3B7B0" w14:textId="77777777" w:rsidR="00BC153A" w:rsidRDefault="00BC153A" w:rsidP="00BC153A">
                            <w:pPr>
                              <w:rPr>
                                <w:rFonts w:cs="Calibri"/>
                              </w:rPr>
                            </w:pPr>
                            <w:r>
                              <w:rPr>
                                <w:rFonts w:cs="Calibri"/>
                                <w:szCs w:val="22"/>
                              </w:rPr>
                              <w:t>MONITORING</w:t>
                            </w:r>
                          </w:p>
                          <w:p w14:paraId="646AE52E"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3987840" behindDoc="0" locked="0" layoutInCell="1" allowOverlap="1" wp14:anchorId="49645AF9" wp14:editId="2A02D1A8">
                      <wp:simplePos x="0" y="0"/>
                      <wp:positionH relativeFrom="column">
                        <wp:posOffset>984250</wp:posOffset>
                      </wp:positionH>
                      <wp:positionV relativeFrom="paragraph">
                        <wp:posOffset>733425</wp:posOffset>
                      </wp:positionV>
                      <wp:extent cx="0" cy="530225"/>
                      <wp:effectExtent l="95250" t="0" r="57150" b="60325"/>
                      <wp:wrapNone/>
                      <wp:docPr id="1516" name="Straight Arrow Connector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02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3D02F80" id="Straight Arrow Connector 1516" o:spid="_x0000_s1026" type="#_x0000_t32" style="position:absolute;margin-left:77.5pt;margin-top:57.75pt;width:0;height:41.75pt;z-index:25398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">
                      <v:stroke endarrow="open"/>
                    </v:shape>
                  </w:pict>
                </mc:Fallback>
              </mc:AlternateContent>
            </w:r>
            <w:r>
              <w:rPr>
                <w:noProof/>
                <w:lang w:eastAsia="en-US"/>
              </w:rPr>
              <mc:AlternateContent>
                <mc:Choice Requires="wps">
                  <w:drawing>
                    <wp:anchor distT="0" distB="0" distL="114300" distR="114300" simplePos="0" relativeHeight="254012416" behindDoc="0" locked="0" layoutInCell="1" allowOverlap="1" wp14:anchorId="4931F3A5" wp14:editId="1C5CE413">
                      <wp:simplePos x="0" y="0"/>
                      <wp:positionH relativeFrom="column">
                        <wp:posOffset>386080</wp:posOffset>
                      </wp:positionH>
                      <wp:positionV relativeFrom="paragraph">
                        <wp:posOffset>1264285</wp:posOffset>
                      </wp:positionV>
                      <wp:extent cx="1126490" cy="647700"/>
                      <wp:effectExtent l="0" t="0" r="16510" b="19050"/>
                      <wp:wrapNone/>
                      <wp:docPr id="1517"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647700"/>
                              </a:xfrm>
                              <a:prstGeom prst="rect">
                                <a:avLst/>
                              </a:prstGeom>
                              <a:ln/>
                            </wps:spPr>
                            <wps:style>
                              <a:lnRef idx="2">
                                <a:schemeClr val="dk1"/>
                              </a:lnRef>
                              <a:fillRef idx="1">
                                <a:schemeClr val="lt1"/>
                              </a:fillRef>
                              <a:effectRef idx="0">
                                <a:schemeClr val="dk1"/>
                              </a:effectRef>
                              <a:fontRef idx="minor">
                                <a:schemeClr val="dk1"/>
                              </a:fontRef>
                            </wps:style>
                            <wps:txbx>
                              <w:txbxContent>
                                <w:p w14:paraId="73E6F47E" w14:textId="77777777" w:rsidR="00BC153A" w:rsidRDefault="00BC153A" w:rsidP="00BC153A">
                                  <w:pPr>
                                    <w:rPr>
                                      <w:rFonts w:cs="Calibri"/>
                                    </w:rPr>
                                  </w:pPr>
                                  <w:r>
                                    <w:rPr>
                                      <w:rFonts w:cs="Calibri"/>
                                      <w:szCs w:val="22"/>
                                    </w:rPr>
                                    <w:t>IZVIJEŠĆE O NAPRETKU PROJEKTA</w:t>
                                  </w:r>
                                </w:p>
                                <w:p w14:paraId="7E3E7D5B"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31F3A5" id="Rectangle 1517" o:spid="_x0000_s1383" style="position:absolute;left:0;text-align:left;margin-left:30.4pt;margin-top:99.55pt;width:88.7pt;height:51pt;z-index:25401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" fillcolor="white [3201]" strokecolor="black [3200]" strokeweight="1pt">
                      <v:path arrowok="t"/>
                      <v:textbox>
                        <w:txbxContent>
                          <w:p w14:paraId="73E6F47E" w14:textId="77777777" w:rsidR="00BC153A" w:rsidRDefault="00BC153A" w:rsidP="00BC153A">
                            <w:pPr>
                              <w:rPr>
                                <w:rFonts w:cs="Calibri"/>
                              </w:rPr>
                            </w:pPr>
                            <w:r>
                              <w:rPr>
                                <w:rFonts w:cs="Calibri"/>
                                <w:szCs w:val="22"/>
                              </w:rPr>
                              <w:t>IZVIJEŠĆE O NAPRETKU PROJEKTA</w:t>
                            </w:r>
                          </w:p>
                          <w:p w14:paraId="7E3E7D5B"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13440" behindDoc="0" locked="0" layoutInCell="1" allowOverlap="1" wp14:anchorId="32A66C4B" wp14:editId="35954659">
                      <wp:simplePos x="0" y="0"/>
                      <wp:positionH relativeFrom="column">
                        <wp:posOffset>986155</wp:posOffset>
                      </wp:positionH>
                      <wp:positionV relativeFrom="paragraph">
                        <wp:posOffset>1915795</wp:posOffset>
                      </wp:positionV>
                      <wp:extent cx="0" cy="2152650"/>
                      <wp:effectExtent l="95250" t="0" r="76200" b="57150"/>
                      <wp:wrapNone/>
                      <wp:docPr id="1518" name="Straight Arrow Connector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2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0688E1" id="Straight Arrow Connector 1518" o:spid="_x0000_s1026" type="#_x0000_t32" style="position:absolute;margin-left:77.65pt;margin-top:150.85pt;width:0;height:169.5pt;z-index:25401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">
                      <v:stroke endarrow="open"/>
                    </v:shape>
                  </w:pict>
                </mc:Fallback>
              </mc:AlternateContent>
            </w:r>
            <w:r>
              <w:rPr>
                <w:noProof/>
                <w:lang w:eastAsia="en-US"/>
              </w:rPr>
              <mc:AlternateContent>
                <mc:Choice Requires="wps">
                  <w:drawing>
                    <wp:anchor distT="0" distB="0" distL="114300" distR="114300" simplePos="0" relativeHeight="253988864" behindDoc="0" locked="0" layoutInCell="1" allowOverlap="1" wp14:anchorId="3AB89AA6" wp14:editId="5711B5BC">
                      <wp:simplePos x="0" y="0"/>
                      <wp:positionH relativeFrom="column">
                        <wp:posOffset>976630</wp:posOffset>
                      </wp:positionH>
                      <wp:positionV relativeFrom="paragraph">
                        <wp:posOffset>6245225</wp:posOffset>
                      </wp:positionV>
                      <wp:extent cx="0" cy="323850"/>
                      <wp:effectExtent l="95250" t="0" r="76200" b="57150"/>
                      <wp:wrapNone/>
                      <wp:docPr id="1523" name="Straight Arrow Connector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E88C73" id="Straight Arrow Connector 1523" o:spid="_x0000_s1026" type="#_x0000_t32" style="position:absolute;margin-left:76.9pt;margin-top:491.75pt;width:0;height:25.5pt;z-index:25398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">
                      <v:stroke endarrow="open"/>
                    </v:shape>
                  </w:pict>
                </mc:Fallback>
              </mc:AlternateContent>
            </w:r>
            <w:r>
              <w:rPr>
                <w:noProof/>
                <w:lang w:eastAsia="en-US"/>
              </w:rPr>
              <mc:AlternateContent>
                <mc:Choice Requires="wps">
                  <w:drawing>
                    <wp:anchor distT="0" distB="0" distL="114300" distR="114300" simplePos="0" relativeHeight="254014464" behindDoc="0" locked="0" layoutInCell="1" allowOverlap="1" wp14:anchorId="5D75C88F" wp14:editId="0A9BF8EF">
                      <wp:simplePos x="0" y="0"/>
                      <wp:positionH relativeFrom="column">
                        <wp:posOffset>395605</wp:posOffset>
                      </wp:positionH>
                      <wp:positionV relativeFrom="paragraph">
                        <wp:posOffset>5871845</wp:posOffset>
                      </wp:positionV>
                      <wp:extent cx="1126490" cy="361950"/>
                      <wp:effectExtent l="0" t="0" r="16510" b="19050"/>
                      <wp:wrapNone/>
                      <wp:docPr id="1522" name="Rectangle 15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3E5C085D" w14:textId="77777777" w:rsidR="00BC153A" w:rsidRDefault="00BC153A" w:rsidP="00BC153A">
                                  <w:pPr>
                                    <w:rPr>
                                      <w:rFonts w:cs="Calibri"/>
                                    </w:rPr>
                                  </w:pPr>
                                  <w:r>
                                    <w:rPr>
                                      <w:rFonts w:cs="Calibri"/>
                                      <w:szCs w:val="22"/>
                                    </w:rPr>
                                    <w:t>EVAULACIJA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C88F" id="Rectangle 1522" o:spid="_x0000_s1384" style="position:absolute;left:0;text-align:left;margin-left:31.15pt;margin-top:462.35pt;width:88.7pt;height:28.5pt;z-index:25401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" fillcolor="white [3201]" strokecolor="black [3200]" strokeweight="1pt">
                      <v:path arrowok="t"/>
                      <v:textbox>
                        <w:txbxContent>
                          <w:p w14:paraId="3E5C085D" w14:textId="77777777" w:rsidR="00BC153A" w:rsidRDefault="00BC153A" w:rsidP="00BC153A">
                            <w:pPr>
                              <w:rPr>
                                <w:rFonts w:cs="Calibri"/>
                              </w:rPr>
                            </w:pPr>
                            <w:r>
                              <w:rPr>
                                <w:rFonts w:cs="Calibri"/>
                                <w:szCs w:val="22"/>
                              </w:rPr>
                              <w:t>EVAULACIJA</w:t>
                            </w:r>
                          </w:p>
                        </w:txbxContent>
                      </v:textbox>
                    </v:rect>
                  </w:pict>
                </mc:Fallback>
              </mc:AlternateContent>
            </w:r>
          </w:p>
          <w:p w14:paraId="4BF16C6B" w14:textId="77777777" w:rsidR="00BC153A" w:rsidRDefault="00BC153A" w:rsidP="001652AB">
            <w:pPr>
              <w:spacing w:line="256" w:lineRule="auto"/>
              <w:rPr>
                <w:rFonts w:cs="Calibri"/>
                <w:szCs w:val="22"/>
                <w:lang w:eastAsia="en-US"/>
              </w:rPr>
            </w:pPr>
          </w:p>
          <w:p w14:paraId="07D9120D" w14:textId="77777777" w:rsidR="00BC153A" w:rsidRDefault="00BC153A" w:rsidP="001652AB">
            <w:pPr>
              <w:spacing w:line="256" w:lineRule="auto"/>
              <w:rPr>
                <w:rFonts w:cs="Calibri"/>
                <w:szCs w:val="22"/>
                <w:lang w:eastAsia="en-US"/>
              </w:rPr>
            </w:pPr>
          </w:p>
          <w:p w14:paraId="2D9633A6" w14:textId="77777777" w:rsidR="00BC153A" w:rsidRDefault="00BC153A" w:rsidP="001652AB">
            <w:pPr>
              <w:spacing w:line="256" w:lineRule="auto"/>
              <w:rPr>
                <w:rFonts w:cs="Calibri"/>
                <w:szCs w:val="22"/>
                <w:lang w:eastAsia="en-US"/>
              </w:rPr>
            </w:pPr>
          </w:p>
          <w:p w14:paraId="7648203F" w14:textId="77777777" w:rsidR="00BC153A" w:rsidRDefault="00BC153A" w:rsidP="001652AB">
            <w:pPr>
              <w:spacing w:line="256" w:lineRule="auto"/>
              <w:rPr>
                <w:rFonts w:cs="Calibri"/>
                <w:szCs w:val="22"/>
                <w:lang w:eastAsia="en-US"/>
              </w:rPr>
            </w:pPr>
          </w:p>
          <w:p w14:paraId="480A12E3" w14:textId="77777777" w:rsidR="00BC153A" w:rsidRDefault="00BC153A" w:rsidP="001652AB">
            <w:pPr>
              <w:spacing w:line="256" w:lineRule="auto"/>
              <w:rPr>
                <w:rFonts w:cs="Calibri"/>
                <w:szCs w:val="22"/>
                <w:lang w:eastAsia="en-US"/>
              </w:rPr>
            </w:pPr>
          </w:p>
          <w:p w14:paraId="45836E00" w14:textId="77777777" w:rsidR="00BC153A" w:rsidRDefault="00BC153A" w:rsidP="001652AB">
            <w:pPr>
              <w:spacing w:line="256" w:lineRule="auto"/>
              <w:rPr>
                <w:rFonts w:cs="Calibri"/>
                <w:szCs w:val="22"/>
                <w:lang w:eastAsia="en-US"/>
              </w:rPr>
            </w:pPr>
          </w:p>
          <w:p w14:paraId="5E1FC02D" w14:textId="77777777" w:rsidR="00BC153A" w:rsidRDefault="00BC153A" w:rsidP="001652AB">
            <w:pPr>
              <w:spacing w:line="256" w:lineRule="auto"/>
              <w:rPr>
                <w:rFonts w:cs="Calibri"/>
                <w:szCs w:val="22"/>
                <w:lang w:eastAsia="en-US"/>
              </w:rPr>
            </w:pPr>
          </w:p>
          <w:p w14:paraId="031C77CF" w14:textId="77777777" w:rsidR="00BC153A" w:rsidRDefault="00BC153A" w:rsidP="001652AB">
            <w:pPr>
              <w:spacing w:line="256" w:lineRule="auto"/>
              <w:rPr>
                <w:rFonts w:cs="Calibri"/>
                <w:szCs w:val="22"/>
                <w:lang w:eastAsia="en-US"/>
              </w:rPr>
            </w:pPr>
          </w:p>
          <w:p w14:paraId="762D0488" w14:textId="77777777" w:rsidR="00BC153A" w:rsidRDefault="00BC153A" w:rsidP="001652AB">
            <w:pPr>
              <w:spacing w:line="256" w:lineRule="auto"/>
              <w:rPr>
                <w:rFonts w:cs="Calibri"/>
                <w:szCs w:val="22"/>
                <w:lang w:eastAsia="en-US"/>
              </w:rPr>
            </w:pPr>
          </w:p>
          <w:p w14:paraId="3813C86D" w14:textId="77777777" w:rsidR="00BC153A" w:rsidRDefault="00BC153A" w:rsidP="001652AB">
            <w:pPr>
              <w:spacing w:line="256" w:lineRule="auto"/>
              <w:rPr>
                <w:rFonts w:cs="Calibri"/>
                <w:szCs w:val="22"/>
                <w:lang w:eastAsia="en-US"/>
              </w:rPr>
            </w:pPr>
          </w:p>
          <w:p w14:paraId="69FCC11B" w14:textId="77777777" w:rsidR="00BC153A" w:rsidRDefault="00BC153A" w:rsidP="001652AB">
            <w:pPr>
              <w:spacing w:line="256" w:lineRule="auto"/>
              <w:rPr>
                <w:rFonts w:cs="Calibri"/>
                <w:szCs w:val="22"/>
                <w:lang w:eastAsia="en-US"/>
              </w:rPr>
            </w:pPr>
          </w:p>
          <w:p w14:paraId="20891BE7" w14:textId="77777777" w:rsidR="00BC153A" w:rsidRDefault="00BC153A" w:rsidP="001652AB">
            <w:pPr>
              <w:spacing w:line="256" w:lineRule="auto"/>
              <w:rPr>
                <w:rFonts w:cs="Calibri"/>
                <w:szCs w:val="22"/>
                <w:lang w:eastAsia="en-US"/>
              </w:rPr>
            </w:pPr>
          </w:p>
          <w:p w14:paraId="47002065" w14:textId="77777777" w:rsidR="00BC153A" w:rsidRDefault="00BC153A" w:rsidP="001652AB">
            <w:pPr>
              <w:spacing w:line="256" w:lineRule="auto"/>
              <w:rPr>
                <w:rFonts w:cs="Calibri"/>
                <w:szCs w:val="22"/>
                <w:lang w:eastAsia="en-US"/>
              </w:rPr>
            </w:pPr>
          </w:p>
          <w:p w14:paraId="6AE7945C" w14:textId="77777777" w:rsidR="00BC153A" w:rsidRDefault="00BC153A" w:rsidP="001652AB">
            <w:pPr>
              <w:spacing w:line="256" w:lineRule="auto"/>
              <w:rPr>
                <w:rFonts w:cs="Calibri"/>
                <w:szCs w:val="22"/>
                <w:lang w:eastAsia="en-US"/>
              </w:rPr>
            </w:pPr>
          </w:p>
          <w:p w14:paraId="51338D2D" w14:textId="77777777" w:rsidR="00BC153A" w:rsidRDefault="00BC153A" w:rsidP="001652AB">
            <w:pPr>
              <w:spacing w:line="256" w:lineRule="auto"/>
              <w:rPr>
                <w:rFonts w:cs="Calibri"/>
                <w:szCs w:val="22"/>
                <w:lang w:eastAsia="en-US"/>
              </w:rPr>
            </w:pPr>
          </w:p>
          <w:p w14:paraId="41BBC5A6" w14:textId="77777777" w:rsidR="00BC153A" w:rsidRDefault="00BC153A" w:rsidP="001652AB">
            <w:pPr>
              <w:spacing w:line="256" w:lineRule="auto"/>
              <w:rPr>
                <w:rFonts w:cs="Calibri"/>
                <w:szCs w:val="22"/>
                <w:lang w:eastAsia="en-US"/>
              </w:rPr>
            </w:pPr>
          </w:p>
          <w:p w14:paraId="5B9A4406" w14:textId="77777777" w:rsidR="00BC153A" w:rsidRDefault="00BC153A" w:rsidP="001652AB">
            <w:pPr>
              <w:spacing w:line="256" w:lineRule="auto"/>
              <w:rPr>
                <w:rFonts w:cs="Calibri"/>
                <w:szCs w:val="22"/>
                <w:lang w:eastAsia="en-US"/>
              </w:rPr>
            </w:pPr>
          </w:p>
          <w:p w14:paraId="48308866" w14:textId="77777777" w:rsidR="00BC153A" w:rsidRDefault="00BC153A" w:rsidP="001652AB">
            <w:pPr>
              <w:spacing w:line="256" w:lineRule="auto"/>
              <w:rPr>
                <w:rFonts w:cs="Calibri"/>
                <w:szCs w:val="22"/>
                <w:lang w:eastAsia="en-US"/>
              </w:rPr>
            </w:pPr>
          </w:p>
          <w:p w14:paraId="08ED9251" w14:textId="77777777" w:rsidR="00BC153A" w:rsidRDefault="00BC153A" w:rsidP="001652AB">
            <w:pPr>
              <w:spacing w:line="256" w:lineRule="auto"/>
              <w:rPr>
                <w:rFonts w:cs="Calibri"/>
                <w:szCs w:val="22"/>
                <w:lang w:eastAsia="en-US"/>
              </w:rPr>
            </w:pPr>
          </w:p>
          <w:p w14:paraId="1D12D810" w14:textId="77777777" w:rsidR="00BC153A" w:rsidRDefault="00BC153A" w:rsidP="001652AB">
            <w:pPr>
              <w:spacing w:line="256" w:lineRule="auto"/>
              <w:rPr>
                <w:rFonts w:cs="Calibri"/>
                <w:szCs w:val="22"/>
                <w:lang w:eastAsia="en-US"/>
              </w:rPr>
            </w:pPr>
          </w:p>
          <w:p w14:paraId="76F79ED9" w14:textId="77777777" w:rsidR="00BC153A" w:rsidRDefault="00BC153A" w:rsidP="001652AB">
            <w:pPr>
              <w:spacing w:line="256" w:lineRule="auto"/>
              <w:rPr>
                <w:rFonts w:cs="Calibri"/>
                <w:szCs w:val="22"/>
                <w:lang w:eastAsia="en-US"/>
              </w:rPr>
            </w:pPr>
          </w:p>
          <w:p w14:paraId="1495DE26" w14:textId="77777777" w:rsidR="00BC153A" w:rsidRDefault="00BC153A" w:rsidP="001652AB">
            <w:pPr>
              <w:spacing w:line="256" w:lineRule="auto"/>
              <w:rPr>
                <w:rFonts w:cs="Calibri"/>
                <w:szCs w:val="22"/>
                <w:lang w:eastAsia="en-US"/>
              </w:rPr>
            </w:pPr>
          </w:p>
          <w:p w14:paraId="54782042" w14:textId="77777777" w:rsidR="00BC153A" w:rsidRDefault="00BC153A" w:rsidP="001652AB">
            <w:pPr>
              <w:spacing w:line="256" w:lineRule="auto"/>
              <w:rPr>
                <w:rFonts w:cs="Calibri"/>
                <w:szCs w:val="22"/>
                <w:lang w:eastAsia="en-US"/>
              </w:rPr>
            </w:pPr>
          </w:p>
          <w:p w14:paraId="1F7A769F" w14:textId="77777777" w:rsidR="00BC153A" w:rsidRDefault="00BC153A" w:rsidP="001652AB">
            <w:pPr>
              <w:spacing w:line="256" w:lineRule="auto"/>
              <w:rPr>
                <w:rFonts w:cs="Calibri"/>
                <w:szCs w:val="22"/>
                <w:lang w:eastAsia="en-US"/>
              </w:rPr>
            </w:pPr>
          </w:p>
          <w:p w14:paraId="382561CB" w14:textId="77777777" w:rsidR="00BC153A" w:rsidRDefault="00BC153A" w:rsidP="001652AB">
            <w:pPr>
              <w:spacing w:line="256" w:lineRule="auto"/>
              <w:rPr>
                <w:rFonts w:cs="Calibri"/>
                <w:szCs w:val="22"/>
                <w:lang w:eastAsia="en-US"/>
              </w:rPr>
            </w:pPr>
          </w:p>
          <w:p w14:paraId="0D256CC9" w14:textId="77777777" w:rsidR="00BC153A" w:rsidRDefault="00BC153A" w:rsidP="001652AB">
            <w:pPr>
              <w:spacing w:line="256" w:lineRule="auto"/>
              <w:rPr>
                <w:rFonts w:cs="Calibri"/>
                <w:szCs w:val="22"/>
                <w:lang w:eastAsia="en-US"/>
              </w:rPr>
            </w:pPr>
          </w:p>
          <w:p w14:paraId="6FCB0BCC"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3982720" behindDoc="0" locked="0" layoutInCell="1" allowOverlap="1" wp14:anchorId="1CA99A48" wp14:editId="31906B23">
                      <wp:simplePos x="0" y="0"/>
                      <wp:positionH relativeFrom="column">
                        <wp:posOffset>706120</wp:posOffset>
                      </wp:positionH>
                      <wp:positionV relativeFrom="paragraph">
                        <wp:posOffset>25400</wp:posOffset>
                      </wp:positionV>
                      <wp:extent cx="419735" cy="410210"/>
                      <wp:effectExtent l="0" t="0" r="18415" b="27940"/>
                      <wp:wrapNone/>
                      <wp:docPr id="1520" name="Flowchart: Connector 15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41021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6BB9BECF" w14:textId="77777777" w:rsidR="00BC153A" w:rsidRDefault="00BC153A" w:rsidP="00BC153A">
                                  <w:pPr>
                                    <w:shd w:val="clear" w:color="auto" w:fill="80808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99A48" id="Flowchart: Connector 1520" o:spid="_x0000_s1385" type="#_x0000_t120" style="position:absolute;left:0;text-align:left;margin-left:55.6pt;margin-top:2pt;width:33.05pt;height:32.3pt;z-index:25398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" fillcolor="white [3201]" strokecolor="black [3200]" strokeweight="1pt">
                      <v:stroke joinstyle="miter"/>
                      <v:path arrowok="t"/>
                      <v:textbox>
                        <w:txbxContent>
                          <w:p w14:paraId="6BB9BECF" w14:textId="77777777" w:rsidR="00BC153A" w:rsidRDefault="00BC153A" w:rsidP="00BC153A">
                            <w:pPr>
                              <w:shd w:val="clear" w:color="auto" w:fill="808080"/>
                            </w:pPr>
                            <w:r>
                              <w:t>A</w:t>
                            </w:r>
                          </w:p>
                        </w:txbxContent>
                      </v:textbox>
                    </v:shape>
                  </w:pict>
                </mc:Fallback>
              </mc:AlternateContent>
            </w:r>
          </w:p>
          <w:p w14:paraId="5B907477" w14:textId="77777777" w:rsidR="00BC153A" w:rsidRDefault="00BC153A" w:rsidP="001652AB">
            <w:pPr>
              <w:spacing w:line="256" w:lineRule="auto"/>
              <w:rPr>
                <w:rFonts w:cs="Calibri"/>
                <w:szCs w:val="22"/>
                <w:lang w:eastAsia="en-US"/>
              </w:rPr>
            </w:pPr>
          </w:p>
          <w:p w14:paraId="4FD0CDAD"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51328" behindDoc="0" locked="0" layoutInCell="1" allowOverlap="1" wp14:anchorId="0C6AF349" wp14:editId="7E03FBA0">
                      <wp:simplePos x="0" y="0"/>
                      <wp:positionH relativeFrom="column">
                        <wp:posOffset>908050</wp:posOffset>
                      </wp:positionH>
                      <wp:positionV relativeFrom="paragraph">
                        <wp:posOffset>123825</wp:posOffset>
                      </wp:positionV>
                      <wp:extent cx="0" cy="466725"/>
                      <wp:effectExtent l="95250" t="0" r="57150" b="66675"/>
                      <wp:wrapNone/>
                      <wp:docPr id="1521" name="Straight Arrow Connector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3E611637" id="Straight Arrow Connector 1521" o:spid="_x0000_s1026" type="#_x0000_t32" style="position:absolute;margin-left:71.5pt;margin-top:9.75pt;width:0;height:36.75pt;z-index:25405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">
                      <v:stroke endarrow="open"/>
                    </v:shape>
                  </w:pict>
                </mc:Fallback>
              </mc:AlternateContent>
            </w:r>
          </w:p>
          <w:p w14:paraId="186F3486" w14:textId="77777777" w:rsidR="00BC153A" w:rsidRDefault="00BC153A" w:rsidP="001652AB">
            <w:pPr>
              <w:spacing w:line="256" w:lineRule="auto"/>
              <w:jc w:val="both"/>
              <w:rPr>
                <w:rFonts w:cs="Calibri"/>
                <w:szCs w:val="22"/>
                <w:lang w:eastAsia="en-US"/>
              </w:rPr>
            </w:pPr>
          </w:p>
          <w:p w14:paraId="7D3EC7E0" w14:textId="77777777" w:rsidR="00BC153A" w:rsidRDefault="00BC153A" w:rsidP="001652AB">
            <w:pPr>
              <w:spacing w:line="256" w:lineRule="auto"/>
              <w:jc w:val="both"/>
              <w:rPr>
                <w:rFonts w:cs="Calibri"/>
                <w:szCs w:val="22"/>
                <w:lang w:eastAsia="en-US"/>
              </w:rPr>
            </w:pPr>
          </w:p>
          <w:p w14:paraId="6C86DC5A" w14:textId="77777777" w:rsidR="00BC153A" w:rsidRDefault="00BC153A" w:rsidP="001652AB">
            <w:pPr>
              <w:tabs>
                <w:tab w:val="center" w:pos="1576"/>
                <w:tab w:val="left" w:pos="2250"/>
              </w:tabs>
              <w:jc w:val="left"/>
              <w:rPr>
                <w:rFonts w:cs="Calibri"/>
                <w:szCs w:val="22"/>
                <w:lang w:eastAsia="en-US"/>
              </w:rPr>
            </w:pPr>
            <w:r>
              <w:rPr>
                <w:noProof/>
                <w:lang w:eastAsia="en-US"/>
              </w:rPr>
              <mc:AlternateContent>
                <mc:Choice Requires="wps">
                  <w:drawing>
                    <wp:anchor distT="0" distB="0" distL="114300" distR="114300" simplePos="0" relativeHeight="253984768" behindDoc="0" locked="0" layoutInCell="1" allowOverlap="1" wp14:anchorId="79D92D98" wp14:editId="1BB725D2">
                      <wp:simplePos x="0" y="0"/>
                      <wp:positionH relativeFrom="column">
                        <wp:posOffset>405130</wp:posOffset>
                      </wp:positionH>
                      <wp:positionV relativeFrom="paragraph">
                        <wp:posOffset>55245</wp:posOffset>
                      </wp:positionV>
                      <wp:extent cx="1126490" cy="609600"/>
                      <wp:effectExtent l="0" t="0" r="16510" b="19050"/>
                      <wp:wrapNone/>
                      <wp:docPr id="1524" name="Rectangle 15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609600"/>
                              </a:xfrm>
                              <a:prstGeom prst="rect">
                                <a:avLst/>
                              </a:prstGeom>
                              <a:ln/>
                            </wps:spPr>
                            <wps:style>
                              <a:lnRef idx="2">
                                <a:schemeClr val="dk1"/>
                              </a:lnRef>
                              <a:fillRef idx="1">
                                <a:schemeClr val="lt1"/>
                              </a:fillRef>
                              <a:effectRef idx="0">
                                <a:schemeClr val="dk1"/>
                              </a:effectRef>
                              <a:fontRef idx="minor">
                                <a:schemeClr val="dk1"/>
                              </a:fontRef>
                            </wps:style>
                            <wps:txbx>
                              <w:txbxContent>
                                <w:p w14:paraId="4FDA0209" w14:textId="77777777" w:rsidR="00BC153A" w:rsidRDefault="00BC153A" w:rsidP="00BC153A">
                                  <w:pPr>
                                    <w:rPr>
                                      <w:rFonts w:cs="Calibri"/>
                                    </w:rPr>
                                  </w:pPr>
                                  <w:r>
                                    <w:rPr>
                                      <w:rFonts w:cs="Calibri"/>
                                      <w:szCs w:val="22"/>
                                    </w:rPr>
                                    <w:t>REFUNDIRANJE FINANCIJSKIH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D92D98" id="Rectangle 1524" o:spid="_x0000_s1386" style="position:absolute;margin-left:31.9pt;margin-top:4.35pt;width:88.7pt;height:48pt;z-index:25398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" fillcolor="white [3201]" strokecolor="black [3200]" strokeweight="1pt">
                      <v:path arrowok="t"/>
                      <v:textbox>
                        <w:txbxContent>
                          <w:p w14:paraId="4FDA0209" w14:textId="77777777" w:rsidR="00BC153A" w:rsidRDefault="00BC153A" w:rsidP="00BC153A">
                            <w:pPr>
                              <w:rPr>
                                <w:rFonts w:cs="Calibri"/>
                              </w:rPr>
                            </w:pPr>
                            <w:r>
                              <w:rPr>
                                <w:rFonts w:cs="Calibri"/>
                                <w:szCs w:val="22"/>
                              </w:rPr>
                              <w:t>REFUNDIRANJE FINANCIJSKIH SREDSTAVA</w:t>
                            </w:r>
                          </w:p>
                        </w:txbxContent>
                      </v:textbox>
                    </v:rect>
                  </w:pict>
                </mc:Fallback>
              </mc:AlternateContent>
            </w:r>
            <w:r>
              <w:rPr>
                <w:rFonts w:cs="Calibri"/>
                <w:szCs w:val="22"/>
                <w:lang w:eastAsia="en-US"/>
              </w:rPr>
              <w:tab/>
            </w:r>
            <w:r>
              <w:rPr>
                <w:rFonts w:cs="Calibri"/>
                <w:szCs w:val="22"/>
                <w:lang w:eastAsia="en-US"/>
              </w:rPr>
              <w:tab/>
            </w:r>
          </w:p>
          <w:p w14:paraId="0CC04BD4" w14:textId="77777777" w:rsidR="00BC153A" w:rsidRDefault="00BC153A" w:rsidP="001652AB">
            <w:pPr>
              <w:tabs>
                <w:tab w:val="center" w:pos="1576"/>
                <w:tab w:val="left" w:pos="2250"/>
              </w:tabs>
              <w:spacing w:line="256" w:lineRule="auto"/>
              <w:jc w:val="left"/>
              <w:rPr>
                <w:rFonts w:cs="Calibri"/>
                <w:szCs w:val="22"/>
                <w:lang w:eastAsia="en-US"/>
              </w:rPr>
            </w:pPr>
          </w:p>
          <w:p w14:paraId="4829C37B" w14:textId="77777777" w:rsidR="00BC153A" w:rsidRDefault="00BC153A" w:rsidP="001652AB">
            <w:pPr>
              <w:spacing w:line="256" w:lineRule="auto"/>
              <w:rPr>
                <w:rFonts w:cs="Calibri"/>
                <w:szCs w:val="22"/>
                <w:lang w:eastAsia="en-US"/>
              </w:rPr>
            </w:pPr>
          </w:p>
          <w:p w14:paraId="053D19C2"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3980672" behindDoc="0" locked="0" layoutInCell="1" allowOverlap="1" wp14:anchorId="5C3297AB" wp14:editId="1BF165AC">
                      <wp:simplePos x="0" y="0"/>
                      <wp:positionH relativeFrom="column">
                        <wp:posOffset>602615</wp:posOffset>
                      </wp:positionH>
                      <wp:positionV relativeFrom="paragraph">
                        <wp:posOffset>2456180</wp:posOffset>
                      </wp:positionV>
                      <wp:extent cx="764540" cy="391795"/>
                      <wp:effectExtent l="0" t="0" r="16510" b="27305"/>
                      <wp:wrapNone/>
                      <wp:docPr id="1528" name="Oval 15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798CF067" w14:textId="77777777" w:rsidR="00BC153A" w:rsidRDefault="00BC153A" w:rsidP="00BC153A">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5C3297AB" id="Oval 1528" o:spid="_x0000_s1387" style="position:absolute;left:0;text-align:left;margin-left:47.45pt;margin-top:193.4pt;width:60.2pt;height:30.85pt;z-index:25398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" fillcolor="white [3201]" strokecolor="black [3200]" strokeweight="1pt">
                      <v:stroke joinstyle="miter"/>
                      <v:textbox>
                        <w:txbxContent>
                          <w:p w14:paraId="798CF067" w14:textId="77777777" w:rsidR="00BC153A" w:rsidRDefault="00BC153A" w:rsidP="00BC153A">
                            <w:pPr>
                              <w:shd w:val="clear" w:color="auto" w:fill="808080"/>
                              <w:rPr>
                                <w:rFonts w:cs="Calibri"/>
                              </w:rPr>
                            </w:pPr>
                            <w:r>
                              <w:rPr>
                                <w:rFonts w:cs="Calibri"/>
                                <w:szCs w:val="22"/>
                              </w:rPr>
                              <w:t>KRAJ</w:t>
                            </w:r>
                          </w:p>
                        </w:txbxContent>
                      </v:textbox>
                    </v:oval>
                  </w:pict>
                </mc:Fallback>
              </mc:AlternateContent>
            </w:r>
            <w:r>
              <w:rPr>
                <w:noProof/>
                <w:lang w:eastAsia="en-US"/>
              </w:rPr>
              <mc:AlternateContent>
                <mc:Choice Requires="wps">
                  <w:drawing>
                    <wp:anchor distT="0" distB="0" distL="114300" distR="114300" simplePos="0" relativeHeight="253985792" behindDoc="0" locked="0" layoutInCell="1" allowOverlap="1" wp14:anchorId="16D63634" wp14:editId="32EA1DA4">
                      <wp:simplePos x="0" y="0"/>
                      <wp:positionH relativeFrom="column">
                        <wp:posOffset>395605</wp:posOffset>
                      </wp:positionH>
                      <wp:positionV relativeFrom="paragraph">
                        <wp:posOffset>1543050</wp:posOffset>
                      </wp:positionV>
                      <wp:extent cx="1209675" cy="676275"/>
                      <wp:effectExtent l="0" t="0" r="28575" b="28575"/>
                      <wp:wrapNone/>
                      <wp:docPr id="1526" name="Rectangle 1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76275"/>
                              </a:xfrm>
                              <a:prstGeom prst="rect">
                                <a:avLst/>
                              </a:prstGeom>
                              <a:ln/>
                            </wps:spPr>
                            <wps:style>
                              <a:lnRef idx="2">
                                <a:schemeClr val="dk1"/>
                              </a:lnRef>
                              <a:fillRef idx="1">
                                <a:schemeClr val="lt1"/>
                              </a:fillRef>
                              <a:effectRef idx="0">
                                <a:schemeClr val="dk1"/>
                              </a:effectRef>
                              <a:fontRef idx="minor">
                                <a:schemeClr val="dk1"/>
                              </a:fontRef>
                            </wps:style>
                            <wps:txbx>
                              <w:txbxContent>
                                <w:p w14:paraId="2EEF9728" w14:textId="77777777" w:rsidR="00BC153A" w:rsidRDefault="00BC153A" w:rsidP="00BC153A">
                                  <w:pPr>
                                    <w:rPr>
                                      <w:rFonts w:cs="Calibri"/>
                                    </w:rPr>
                                  </w:pPr>
                                  <w:r>
                                    <w:rPr>
                                      <w:rFonts w:cs="Calibri"/>
                                      <w:szCs w:val="22"/>
                                    </w:rPr>
                                    <w:t>ARHIVIRANJE I ČUVANJE DOKUMENTACIJE</w:t>
                                  </w:r>
                                </w:p>
                                <w:p w14:paraId="38869733"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63634" id="Rectangle 1526" o:spid="_x0000_s1388" style="position:absolute;left:0;text-align:left;margin-left:31.15pt;margin-top:121.5pt;width:95.25pt;height:53.25pt;z-index:25398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" fillcolor="white [3201]" strokecolor="black [3200]" strokeweight="1pt">
                      <v:path arrowok="t"/>
                      <v:textbox>
                        <w:txbxContent>
                          <w:p w14:paraId="2EEF9728" w14:textId="77777777" w:rsidR="00BC153A" w:rsidRDefault="00BC153A" w:rsidP="00BC153A">
                            <w:pPr>
                              <w:rPr>
                                <w:rFonts w:cs="Calibri"/>
                              </w:rPr>
                            </w:pPr>
                            <w:r>
                              <w:rPr>
                                <w:rFonts w:cs="Calibri"/>
                                <w:szCs w:val="22"/>
                              </w:rPr>
                              <w:t>ARHIVIRANJE I ČUVANJE DOKUMENTACIJE</w:t>
                            </w:r>
                          </w:p>
                          <w:p w14:paraId="38869733"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3989888" behindDoc="0" locked="0" layoutInCell="1" allowOverlap="1" wp14:anchorId="5A7FF19F" wp14:editId="796540D1">
                      <wp:simplePos x="0" y="0"/>
                      <wp:positionH relativeFrom="column">
                        <wp:posOffset>976630</wp:posOffset>
                      </wp:positionH>
                      <wp:positionV relativeFrom="paragraph">
                        <wp:posOffset>153670</wp:posOffset>
                      </wp:positionV>
                      <wp:extent cx="0" cy="1381125"/>
                      <wp:effectExtent l="95250" t="0" r="57150" b="66675"/>
                      <wp:wrapNone/>
                      <wp:docPr id="1525" name="Straight Arrow Connector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107EED" id="Straight Arrow Connector 1525" o:spid="_x0000_s1026" type="#_x0000_t32" style="position:absolute;margin-left:76.9pt;margin-top:12.1pt;width:0;height:108.75pt;z-index:25398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">
                      <v:stroke endarrow="open"/>
                    </v:shape>
                  </w:pict>
                </mc:Fallback>
              </mc:AlternateContent>
            </w:r>
            <w:r>
              <w:rPr>
                <w:noProof/>
                <w:lang w:eastAsia="en-US"/>
              </w:rPr>
              <mc:AlternateContent>
                <mc:Choice Requires="wps">
                  <w:drawing>
                    <wp:anchor distT="0" distB="0" distL="114300" distR="114300" simplePos="0" relativeHeight="254015488" behindDoc="0" locked="0" layoutInCell="1" allowOverlap="1" wp14:anchorId="3C748CE2" wp14:editId="5E4D96C9">
                      <wp:simplePos x="0" y="0"/>
                      <wp:positionH relativeFrom="column">
                        <wp:posOffset>976630</wp:posOffset>
                      </wp:positionH>
                      <wp:positionV relativeFrom="paragraph">
                        <wp:posOffset>2223135</wp:posOffset>
                      </wp:positionV>
                      <wp:extent cx="0" cy="228600"/>
                      <wp:effectExtent l="95250" t="0" r="57150" b="57150"/>
                      <wp:wrapNone/>
                      <wp:docPr id="1527" name="Straight Arrow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6B578D" id="Straight Arrow Connector 1527" o:spid="_x0000_s1026" type="#_x0000_t32" style="position:absolute;margin-left:76.9pt;margin-top:175.05pt;width:0;height:18pt;z-index:25401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">
                      <v:stroke endarrow="open"/>
                    </v:shape>
                  </w:pict>
                </mc:Fallback>
              </mc:AlternateContent>
            </w:r>
          </w:p>
          <w:p w14:paraId="1411D350" w14:textId="77777777" w:rsidR="00BC153A" w:rsidRDefault="00BC153A" w:rsidP="001652AB">
            <w:pPr>
              <w:spacing w:line="256" w:lineRule="auto"/>
              <w:rPr>
                <w:rFonts w:cs="Calibri"/>
                <w:szCs w:val="22"/>
                <w:lang w:eastAsia="en-US"/>
              </w:rPr>
            </w:pPr>
          </w:p>
          <w:p w14:paraId="0AE46182" w14:textId="77777777" w:rsidR="00BC153A" w:rsidRDefault="00BC153A" w:rsidP="001652AB">
            <w:pPr>
              <w:spacing w:line="256" w:lineRule="auto"/>
              <w:rPr>
                <w:rFonts w:cs="Calibri"/>
                <w:szCs w:val="22"/>
                <w:lang w:eastAsia="en-US"/>
              </w:rPr>
            </w:pPr>
          </w:p>
          <w:p w14:paraId="767D699A" w14:textId="77777777" w:rsidR="00BC153A" w:rsidRDefault="00BC153A" w:rsidP="001652AB">
            <w:pPr>
              <w:spacing w:line="256" w:lineRule="auto"/>
              <w:rPr>
                <w:rFonts w:cs="Calibri"/>
                <w:szCs w:val="22"/>
                <w:lang w:eastAsia="en-US"/>
              </w:rPr>
            </w:pPr>
          </w:p>
          <w:p w14:paraId="44492DAF" w14:textId="77777777" w:rsidR="00BC153A" w:rsidRDefault="00BC153A" w:rsidP="001652AB">
            <w:pPr>
              <w:spacing w:line="256" w:lineRule="auto"/>
              <w:rPr>
                <w:rFonts w:cs="Calibri"/>
                <w:szCs w:val="22"/>
                <w:lang w:eastAsia="en-US"/>
              </w:rPr>
            </w:pPr>
          </w:p>
          <w:p w14:paraId="466A6C6A" w14:textId="77777777" w:rsidR="00BC153A" w:rsidRDefault="00BC153A" w:rsidP="001652AB">
            <w:pPr>
              <w:spacing w:line="256" w:lineRule="auto"/>
              <w:rPr>
                <w:rFonts w:cs="Calibri"/>
                <w:szCs w:val="22"/>
                <w:lang w:eastAsia="en-US"/>
              </w:rPr>
            </w:pPr>
          </w:p>
          <w:p w14:paraId="7BCDF02D" w14:textId="77777777" w:rsidR="00BC153A" w:rsidRDefault="00BC153A" w:rsidP="001652AB">
            <w:pPr>
              <w:spacing w:line="256" w:lineRule="auto"/>
              <w:rPr>
                <w:rFonts w:cs="Calibri"/>
                <w:szCs w:val="22"/>
                <w:lang w:eastAsia="en-US"/>
              </w:rPr>
            </w:pPr>
          </w:p>
          <w:p w14:paraId="2683EE1A" w14:textId="77777777" w:rsidR="00BC153A" w:rsidRDefault="00BC153A" w:rsidP="001652AB">
            <w:pPr>
              <w:spacing w:line="256" w:lineRule="auto"/>
              <w:rPr>
                <w:rFonts w:cs="Calibri"/>
                <w:szCs w:val="22"/>
                <w:lang w:eastAsia="en-US"/>
              </w:rPr>
            </w:pPr>
          </w:p>
          <w:p w14:paraId="2E5229BF" w14:textId="77777777" w:rsidR="00BC153A" w:rsidRDefault="00BC153A" w:rsidP="001652AB">
            <w:pPr>
              <w:spacing w:line="256" w:lineRule="auto"/>
              <w:rPr>
                <w:rFonts w:cs="Calibri"/>
                <w:szCs w:val="22"/>
                <w:lang w:eastAsia="en-US"/>
              </w:rPr>
            </w:pPr>
          </w:p>
          <w:p w14:paraId="2118571C" w14:textId="77777777" w:rsidR="00BC153A" w:rsidRDefault="00BC153A" w:rsidP="001652AB">
            <w:pPr>
              <w:spacing w:line="256" w:lineRule="auto"/>
              <w:rPr>
                <w:rFonts w:cs="Calibri"/>
                <w:szCs w:val="22"/>
                <w:lang w:eastAsia="en-US"/>
              </w:rPr>
            </w:pPr>
          </w:p>
          <w:p w14:paraId="3DD29507" w14:textId="77777777" w:rsidR="00BC153A" w:rsidRDefault="00BC153A" w:rsidP="001652AB">
            <w:pPr>
              <w:spacing w:line="256" w:lineRule="auto"/>
              <w:rPr>
                <w:rFonts w:cs="Calibri"/>
                <w:szCs w:val="22"/>
                <w:lang w:eastAsia="en-US"/>
              </w:rPr>
            </w:pPr>
          </w:p>
          <w:p w14:paraId="52AC0ECD" w14:textId="77777777" w:rsidR="00BC153A" w:rsidRDefault="00BC153A" w:rsidP="001652AB">
            <w:pPr>
              <w:spacing w:line="256" w:lineRule="auto"/>
              <w:rPr>
                <w:rFonts w:cs="Calibri"/>
                <w:szCs w:val="22"/>
                <w:lang w:eastAsia="en-US"/>
              </w:rPr>
            </w:pPr>
          </w:p>
          <w:p w14:paraId="2DC09F79" w14:textId="77777777" w:rsidR="00BC153A" w:rsidRDefault="00BC153A" w:rsidP="001652AB">
            <w:pPr>
              <w:spacing w:line="256" w:lineRule="auto"/>
              <w:rPr>
                <w:rFonts w:cs="Calibri"/>
                <w:szCs w:val="22"/>
                <w:lang w:eastAsia="en-US"/>
              </w:rPr>
            </w:pPr>
          </w:p>
          <w:p w14:paraId="51B2A5FE" w14:textId="77777777" w:rsidR="00BC153A" w:rsidRDefault="00BC153A" w:rsidP="001652AB">
            <w:pPr>
              <w:spacing w:line="256" w:lineRule="auto"/>
              <w:rPr>
                <w:rFonts w:cs="Calibri"/>
                <w:szCs w:val="22"/>
                <w:lang w:eastAsia="en-US"/>
              </w:rPr>
            </w:pPr>
          </w:p>
          <w:p w14:paraId="4D96F496" w14:textId="77777777" w:rsidR="00BC153A" w:rsidRDefault="00BC153A" w:rsidP="001652AB">
            <w:pPr>
              <w:spacing w:line="256" w:lineRule="auto"/>
              <w:rPr>
                <w:rFonts w:cs="Calibri"/>
                <w:szCs w:val="22"/>
                <w:lang w:eastAsia="en-US"/>
              </w:rPr>
            </w:pPr>
          </w:p>
          <w:p w14:paraId="33320D3D" w14:textId="77777777" w:rsidR="00BC153A" w:rsidRDefault="00BC153A" w:rsidP="001652AB">
            <w:pPr>
              <w:spacing w:line="256" w:lineRule="auto"/>
              <w:rPr>
                <w:rFonts w:cs="Calibri"/>
                <w:szCs w:val="22"/>
                <w:lang w:eastAsia="en-US"/>
              </w:rPr>
            </w:pPr>
          </w:p>
          <w:p w14:paraId="2232A279" w14:textId="77777777" w:rsidR="00BC153A" w:rsidRDefault="00BC153A" w:rsidP="001652AB">
            <w:pPr>
              <w:spacing w:line="256" w:lineRule="auto"/>
              <w:rPr>
                <w:rFonts w:cs="Calibri"/>
                <w:szCs w:val="22"/>
                <w:lang w:eastAsia="en-US"/>
              </w:rPr>
            </w:pPr>
          </w:p>
          <w:p w14:paraId="0B8FB01C" w14:textId="77777777" w:rsidR="00BC153A" w:rsidRDefault="00BC153A" w:rsidP="001652AB">
            <w:pPr>
              <w:spacing w:line="256" w:lineRule="auto"/>
              <w:rPr>
                <w:rFonts w:cs="Calibri"/>
                <w:szCs w:val="22"/>
                <w:lang w:eastAsia="en-US"/>
              </w:rPr>
            </w:pPr>
          </w:p>
          <w:p w14:paraId="2263E5D6" w14:textId="77777777" w:rsidR="00BC153A" w:rsidRDefault="00BC153A" w:rsidP="001652AB">
            <w:pPr>
              <w:spacing w:line="256" w:lineRule="auto"/>
              <w:jc w:val="both"/>
              <w:rPr>
                <w:rFonts w:cs="Calibri"/>
                <w:szCs w:val="22"/>
                <w:lang w:eastAsia="en-US"/>
              </w:rPr>
            </w:pPr>
          </w:p>
        </w:tc>
        <w:tc>
          <w:tcPr>
            <w:tcW w:w="5919" w:type="dxa"/>
            <w:tcBorders>
              <w:top w:val="single" w:sz="4" w:space="0" w:color="auto"/>
              <w:left w:val="single" w:sz="4" w:space="0" w:color="auto"/>
              <w:bottom w:val="single" w:sz="4" w:space="0" w:color="auto"/>
              <w:right w:val="single" w:sz="4" w:space="0" w:color="auto"/>
            </w:tcBorders>
          </w:tcPr>
          <w:p w14:paraId="6D74F70A" w14:textId="77777777" w:rsidR="00BC153A" w:rsidRDefault="00BC153A" w:rsidP="001652AB">
            <w:pPr>
              <w:spacing w:line="256" w:lineRule="auto"/>
              <w:jc w:val="both"/>
              <w:rPr>
                <w:rFonts w:cs="Calibri"/>
                <w:szCs w:val="22"/>
                <w:lang w:eastAsia="en-US"/>
              </w:rPr>
            </w:pPr>
          </w:p>
          <w:p w14:paraId="3B363298" w14:textId="77777777" w:rsidR="00BC153A" w:rsidRDefault="00BC153A" w:rsidP="001652AB">
            <w:pPr>
              <w:spacing w:line="256" w:lineRule="auto"/>
              <w:jc w:val="left"/>
              <w:rPr>
                <w:rFonts w:cs="Calibri"/>
                <w:szCs w:val="22"/>
                <w:lang w:eastAsia="en-US"/>
              </w:rPr>
            </w:pPr>
          </w:p>
          <w:p w14:paraId="293FC3B7" w14:textId="77777777" w:rsidR="00BC153A" w:rsidRDefault="00BC153A" w:rsidP="001652AB">
            <w:pPr>
              <w:jc w:val="left"/>
              <w:rPr>
                <w:rFonts w:cs="Calibri"/>
                <w:szCs w:val="22"/>
                <w:lang w:eastAsia="en-US"/>
              </w:rPr>
            </w:pPr>
            <w:r>
              <w:rPr>
                <w:rFonts w:cs="Calibri"/>
                <w:szCs w:val="22"/>
                <w:lang w:eastAsia="en-US"/>
              </w:rPr>
              <w:t>Odluka o prijavi projekta odobrena od strane Gradonačelnice.</w:t>
            </w:r>
          </w:p>
          <w:p w14:paraId="0E441CCC" w14:textId="77777777" w:rsidR="00BC153A" w:rsidRDefault="00BC153A" w:rsidP="001652AB">
            <w:pPr>
              <w:spacing w:line="256" w:lineRule="auto"/>
              <w:jc w:val="left"/>
              <w:rPr>
                <w:rFonts w:cs="Calibri"/>
                <w:szCs w:val="22"/>
                <w:lang w:eastAsia="en-US"/>
              </w:rPr>
            </w:pPr>
          </w:p>
          <w:p w14:paraId="6611855D" w14:textId="77777777" w:rsidR="00BC153A" w:rsidRDefault="00BC153A" w:rsidP="001652AB">
            <w:pPr>
              <w:spacing w:line="256" w:lineRule="auto"/>
              <w:jc w:val="left"/>
              <w:rPr>
                <w:rFonts w:cs="Calibri"/>
                <w:szCs w:val="22"/>
                <w:lang w:eastAsia="en-US"/>
              </w:rPr>
            </w:pPr>
          </w:p>
          <w:p w14:paraId="49363706" w14:textId="77777777" w:rsidR="00BC153A" w:rsidRDefault="00BC153A" w:rsidP="001652AB">
            <w:pPr>
              <w:jc w:val="left"/>
              <w:rPr>
                <w:rFonts w:cs="Calibri"/>
                <w:szCs w:val="22"/>
                <w:lang w:eastAsia="en-US"/>
              </w:rPr>
            </w:pPr>
            <w:r>
              <w:rPr>
                <w:rFonts w:cs="Calibri"/>
                <w:szCs w:val="22"/>
                <w:lang w:eastAsia="en-US"/>
              </w:rPr>
              <w:t xml:space="preserve">Provedba ili implementacija projekta podrazumijeva provođenje planiranih aktivnosti u skladu s projektnim obrascem i odobrenim sredstvima kako bi se ispunila svrha pojedine mjere ili projekta kako bi se ostvarila korist za ciljane grupe u koordinaciji s projektnim partnerom/ima. </w:t>
            </w:r>
          </w:p>
          <w:p w14:paraId="3FE9ACC8" w14:textId="77777777" w:rsidR="00BC153A" w:rsidRDefault="00BC153A" w:rsidP="001652AB">
            <w:pPr>
              <w:spacing w:line="256" w:lineRule="auto"/>
              <w:jc w:val="left"/>
              <w:rPr>
                <w:rFonts w:cs="Calibri"/>
                <w:szCs w:val="22"/>
                <w:lang w:eastAsia="en-US"/>
              </w:rPr>
            </w:pPr>
          </w:p>
          <w:p w14:paraId="02965910" w14:textId="77777777" w:rsidR="00BC153A" w:rsidRDefault="00BC153A" w:rsidP="001652AB">
            <w:pPr>
              <w:jc w:val="left"/>
              <w:rPr>
                <w:rFonts w:cs="Calibri"/>
                <w:szCs w:val="22"/>
                <w:lang w:eastAsia="en-US"/>
              </w:rPr>
            </w:pPr>
            <w:r>
              <w:rPr>
                <w:rFonts w:cs="Calibri"/>
                <w:szCs w:val="22"/>
                <w:lang w:eastAsia="en-US"/>
              </w:rPr>
              <w:t>Provedba projekta obuhvaća i financijski menadžment, odnosno ugovaranje, prikupljanje računa prema zadanim aktivnostima, izradu promotivnih materijala, komunikaciju s projektnim  kontrolorima, praćenja i izvršavanje vremenskog plana projektnih aktivnosti.</w:t>
            </w:r>
          </w:p>
          <w:p w14:paraId="5CE37D92" w14:textId="77777777" w:rsidR="00BC153A" w:rsidRDefault="00BC153A" w:rsidP="001652AB">
            <w:pPr>
              <w:spacing w:line="256" w:lineRule="auto"/>
              <w:jc w:val="left"/>
              <w:rPr>
                <w:rFonts w:cs="Calibri"/>
                <w:szCs w:val="22"/>
                <w:lang w:eastAsia="en-US"/>
              </w:rPr>
            </w:pPr>
          </w:p>
          <w:p w14:paraId="1E55442D" w14:textId="77777777" w:rsidR="00BC153A" w:rsidRDefault="00BC153A" w:rsidP="001652AB">
            <w:pPr>
              <w:jc w:val="left"/>
              <w:rPr>
                <w:rFonts w:cs="Calibri"/>
                <w:szCs w:val="22"/>
                <w:lang w:eastAsia="en-US"/>
              </w:rPr>
            </w:pPr>
            <w:r>
              <w:rPr>
                <w:rFonts w:cs="Calibri"/>
                <w:szCs w:val="22"/>
                <w:lang w:eastAsia="en-US"/>
              </w:rPr>
              <w:t xml:space="preserve"> Dio provedbe projekta je i monitoring projekta odnosno nadziranje provedbe projekta. Svaki projekt nadzire odgovarajuće nadležno kontrolno tijelo, odnosno odgovarajuće ministarstvo. </w:t>
            </w:r>
          </w:p>
          <w:p w14:paraId="48253FAC" w14:textId="77777777" w:rsidR="00BC153A" w:rsidRDefault="00BC153A" w:rsidP="001652AB">
            <w:pPr>
              <w:jc w:val="left"/>
              <w:rPr>
                <w:rFonts w:cs="Calibri"/>
                <w:szCs w:val="22"/>
                <w:lang w:eastAsia="en-US"/>
              </w:rPr>
            </w:pPr>
            <w:r>
              <w:rPr>
                <w:rFonts w:cs="Calibri"/>
                <w:szCs w:val="22"/>
                <w:lang w:eastAsia="en-US"/>
              </w:rPr>
              <w:t>Osim toga provjerava se je li su sredstva utrošena efikasno i ekonomično za ono za što su prvobitno namijenjena.</w:t>
            </w:r>
          </w:p>
          <w:p w14:paraId="580894B5" w14:textId="77777777" w:rsidR="00BC153A" w:rsidRDefault="00BC153A" w:rsidP="001652AB">
            <w:pPr>
              <w:spacing w:line="256" w:lineRule="auto"/>
              <w:jc w:val="left"/>
              <w:rPr>
                <w:rFonts w:cs="Calibri"/>
                <w:szCs w:val="22"/>
                <w:lang w:eastAsia="en-US"/>
              </w:rPr>
            </w:pPr>
          </w:p>
          <w:p w14:paraId="5C3DBAD2" w14:textId="77777777" w:rsidR="00BC153A" w:rsidRDefault="00BC153A" w:rsidP="001652AB">
            <w:pPr>
              <w:jc w:val="left"/>
              <w:rPr>
                <w:rFonts w:cs="Calibri"/>
                <w:szCs w:val="22"/>
                <w:lang w:eastAsia="en-US"/>
              </w:rPr>
            </w:pPr>
            <w:r>
              <w:rPr>
                <w:rFonts w:cs="Calibri"/>
                <w:szCs w:val="22"/>
                <w:lang w:eastAsia="en-US"/>
              </w:rPr>
              <w:t xml:space="preserve">U okviru provedbe projekta potrebno je izrađivati Izvješća o napretku projekta koje nadležno ministarstvo kontrolira te od partnera traži određena poboljšanja ili korekcije Izvješća o napretku projekta sadrži Izvješće o aktivnostima i Financijsko izvješće koje je izvješće po naplaćenim računima bez PDV-a koja su izdana za ugovorene poslove odnosno u skladu s predviđenim, odnosno odobrenim budžetom. </w:t>
            </w:r>
          </w:p>
          <w:p w14:paraId="4734E6AD" w14:textId="77777777" w:rsidR="00BC153A" w:rsidRDefault="00BC153A" w:rsidP="001652AB">
            <w:pPr>
              <w:jc w:val="left"/>
              <w:rPr>
                <w:rFonts w:cs="Calibri"/>
                <w:szCs w:val="22"/>
                <w:lang w:eastAsia="en-US"/>
              </w:rPr>
            </w:pPr>
            <w:r>
              <w:rPr>
                <w:rFonts w:cs="Calibri"/>
                <w:szCs w:val="22"/>
                <w:lang w:eastAsia="en-US"/>
              </w:rPr>
              <w:t>Ovisno o duljini projekta i načinu upravljanja projektom (većinom je ex-ante, ali može biti i ex-post) kontrolno tijelo izdaje odgovarajući broj deklaracija o prihvaćenosti troškova koje glavni korisnik projekta prikuplja od partnera ili svaki partner za sebe (zavisno od pravila programa unutar kojeg se prijavljuje projekt) te zajedno sa svim izvješćima o napretku projekta podnosi nadležnom tijelu za evaluaciju (odnosno zavisno od tipa natječaja, jer svaki program ima svoja pravila).</w:t>
            </w:r>
          </w:p>
          <w:p w14:paraId="53825343" w14:textId="77777777" w:rsidR="00BC153A" w:rsidRDefault="00BC153A" w:rsidP="001652AB">
            <w:pPr>
              <w:spacing w:line="256" w:lineRule="auto"/>
              <w:jc w:val="left"/>
              <w:rPr>
                <w:rFonts w:cs="Calibri"/>
                <w:szCs w:val="22"/>
                <w:lang w:eastAsia="en-US"/>
              </w:rPr>
            </w:pPr>
          </w:p>
          <w:p w14:paraId="49C11811" w14:textId="77777777" w:rsidR="00BC153A" w:rsidRDefault="00BC153A" w:rsidP="001652AB">
            <w:pPr>
              <w:spacing w:line="256" w:lineRule="auto"/>
              <w:jc w:val="left"/>
              <w:rPr>
                <w:rFonts w:cs="Calibri"/>
                <w:szCs w:val="22"/>
                <w:lang w:eastAsia="en-US"/>
              </w:rPr>
            </w:pPr>
          </w:p>
          <w:p w14:paraId="0FC51F24" w14:textId="77777777" w:rsidR="00BC153A" w:rsidRDefault="00BC153A" w:rsidP="001652AB">
            <w:pPr>
              <w:spacing w:line="256" w:lineRule="auto"/>
              <w:jc w:val="left"/>
              <w:rPr>
                <w:rFonts w:cs="Calibri"/>
                <w:szCs w:val="22"/>
                <w:lang w:eastAsia="en-US"/>
              </w:rPr>
            </w:pPr>
          </w:p>
          <w:p w14:paraId="18486F30" w14:textId="77777777" w:rsidR="00BC153A" w:rsidRDefault="00BC153A" w:rsidP="001652AB">
            <w:pPr>
              <w:spacing w:line="256" w:lineRule="auto"/>
              <w:jc w:val="left"/>
              <w:rPr>
                <w:rFonts w:cs="Calibri"/>
                <w:szCs w:val="22"/>
                <w:lang w:eastAsia="en-US"/>
              </w:rPr>
            </w:pPr>
          </w:p>
          <w:p w14:paraId="2DDE4660" w14:textId="77777777" w:rsidR="00BC153A" w:rsidRDefault="00BC153A" w:rsidP="001652AB">
            <w:pPr>
              <w:spacing w:line="256" w:lineRule="auto"/>
              <w:jc w:val="left"/>
              <w:rPr>
                <w:rFonts w:cs="Calibri"/>
                <w:szCs w:val="22"/>
                <w:lang w:eastAsia="en-US"/>
              </w:rPr>
            </w:pPr>
          </w:p>
          <w:p w14:paraId="433EA4B8" w14:textId="77777777" w:rsidR="00BC153A" w:rsidRDefault="00BC153A" w:rsidP="001652AB">
            <w:pPr>
              <w:spacing w:line="256" w:lineRule="auto"/>
              <w:jc w:val="left"/>
              <w:rPr>
                <w:rFonts w:cs="Calibri"/>
                <w:szCs w:val="22"/>
                <w:lang w:eastAsia="en-US"/>
              </w:rPr>
            </w:pPr>
          </w:p>
          <w:p w14:paraId="55420A7F" w14:textId="77777777" w:rsidR="00BC153A" w:rsidRDefault="00BC153A" w:rsidP="001652AB">
            <w:pPr>
              <w:spacing w:line="256" w:lineRule="auto"/>
              <w:jc w:val="left"/>
              <w:rPr>
                <w:rFonts w:cs="Calibri"/>
                <w:szCs w:val="22"/>
                <w:lang w:eastAsia="en-US"/>
              </w:rPr>
            </w:pPr>
          </w:p>
          <w:p w14:paraId="61999A4D" w14:textId="77777777" w:rsidR="00BC153A" w:rsidRDefault="00BC153A" w:rsidP="001652AB">
            <w:pPr>
              <w:spacing w:line="256" w:lineRule="auto"/>
              <w:jc w:val="left"/>
              <w:rPr>
                <w:rFonts w:cs="Calibri"/>
                <w:szCs w:val="22"/>
                <w:lang w:eastAsia="en-US"/>
              </w:rPr>
            </w:pPr>
          </w:p>
          <w:p w14:paraId="5CC178F4" w14:textId="77777777" w:rsidR="00BC153A" w:rsidRDefault="00BC153A" w:rsidP="001652AB">
            <w:pPr>
              <w:spacing w:line="256" w:lineRule="auto"/>
              <w:jc w:val="left"/>
              <w:rPr>
                <w:rFonts w:cs="Calibri"/>
                <w:szCs w:val="22"/>
                <w:lang w:eastAsia="en-US"/>
              </w:rPr>
            </w:pPr>
          </w:p>
          <w:p w14:paraId="054A0196" w14:textId="77777777" w:rsidR="00BC153A" w:rsidRDefault="00BC153A" w:rsidP="001652AB">
            <w:pPr>
              <w:jc w:val="left"/>
              <w:rPr>
                <w:rFonts w:cs="Calibri"/>
                <w:szCs w:val="22"/>
                <w:lang w:eastAsia="en-US"/>
              </w:rPr>
            </w:pPr>
            <w:r>
              <w:rPr>
                <w:rFonts w:cs="Calibri"/>
                <w:szCs w:val="22"/>
                <w:lang w:eastAsia="en-US"/>
              </w:rPr>
              <w:t>Faza evaluacije ima za cilj utvrditi provode li se potrebne aktivnosti, odgovaraju li one potrebama, je li provođenje učinkovito.</w:t>
            </w:r>
          </w:p>
          <w:p w14:paraId="032B7BE9" w14:textId="77777777" w:rsidR="00BC153A" w:rsidRDefault="00BC153A" w:rsidP="001652AB">
            <w:pPr>
              <w:spacing w:line="256" w:lineRule="auto"/>
              <w:jc w:val="left"/>
              <w:rPr>
                <w:rFonts w:cs="Calibri"/>
                <w:szCs w:val="22"/>
                <w:lang w:eastAsia="en-US"/>
              </w:rPr>
            </w:pPr>
          </w:p>
          <w:p w14:paraId="363D57C3" w14:textId="77777777" w:rsidR="00BC153A" w:rsidRDefault="00BC153A" w:rsidP="001652AB">
            <w:pPr>
              <w:jc w:val="left"/>
              <w:rPr>
                <w:rFonts w:cs="Calibri"/>
                <w:szCs w:val="22"/>
                <w:lang w:eastAsia="en-US"/>
              </w:rPr>
            </w:pPr>
            <w:r>
              <w:rPr>
                <w:rFonts w:cs="Calibri"/>
                <w:szCs w:val="22"/>
                <w:lang w:eastAsia="en-US"/>
              </w:rPr>
              <w:t>Povrat sredstava ovisi o vrsti projekta. U nekim projektima sredstva se isplaćuju prema projektnim razdobljima odnosno nakon 4-og mjeseca nakon što kontrolno tijelo potvrdi ispravnost svih deklaracija o prihvaćenosti troškova, izvješća o napretku projekta i obavi potrebne terenske posjete, glavni korisnik ima određeni dio dana za isplatu djela sredstava namijenjenih projektnim partnerima. Sredstva mogu kasniti ako deklaracije partnera nisu važeće ili nisu pravodobno izdane. U tom razdoblju mogu doći revizije EU radi provjere tehničke dok. kupljene robe i održivosti projekta.</w:t>
            </w:r>
          </w:p>
          <w:p w14:paraId="6A5C9D92" w14:textId="77777777" w:rsidR="00BC153A" w:rsidRDefault="00BC153A" w:rsidP="001652AB">
            <w:pPr>
              <w:spacing w:line="256" w:lineRule="auto"/>
              <w:jc w:val="left"/>
              <w:rPr>
                <w:rFonts w:cs="Calibri"/>
                <w:szCs w:val="22"/>
                <w:lang w:eastAsia="en-US"/>
              </w:rPr>
            </w:pPr>
          </w:p>
          <w:p w14:paraId="7E15D0B0" w14:textId="77777777" w:rsidR="00BC153A" w:rsidRDefault="00BC153A" w:rsidP="001652AB">
            <w:pPr>
              <w:spacing w:line="256" w:lineRule="auto"/>
              <w:jc w:val="left"/>
              <w:rPr>
                <w:rFonts w:cs="Calibri"/>
                <w:szCs w:val="22"/>
                <w:lang w:eastAsia="en-US"/>
              </w:rPr>
            </w:pPr>
          </w:p>
          <w:p w14:paraId="25F3EA4C" w14:textId="77777777" w:rsidR="00BC153A" w:rsidRDefault="00BC153A" w:rsidP="001652AB">
            <w:pPr>
              <w:jc w:val="left"/>
              <w:rPr>
                <w:rFonts w:cs="Calibri"/>
                <w:szCs w:val="22"/>
                <w:lang w:eastAsia="en-US"/>
              </w:rPr>
            </w:pPr>
            <w:r>
              <w:rPr>
                <w:rFonts w:cs="Calibri"/>
                <w:szCs w:val="22"/>
                <w:lang w:eastAsia="en-US"/>
              </w:rPr>
              <w:t>Nakon implementacije projekta slijedi razdoblje od 5 do 15 god. tokom kojeg se svake godine izrađuju izvješća o održivosti projekta odnosno rezultata projekta.</w:t>
            </w:r>
          </w:p>
          <w:p w14:paraId="197030EA" w14:textId="77777777" w:rsidR="00BC153A" w:rsidRDefault="00BC153A" w:rsidP="001652AB">
            <w:pPr>
              <w:tabs>
                <w:tab w:val="left" w:pos="1605"/>
              </w:tabs>
              <w:spacing w:line="256" w:lineRule="auto"/>
              <w:jc w:val="left"/>
              <w:rPr>
                <w:rFonts w:cs="Calibri"/>
                <w:szCs w:val="22"/>
                <w:lang w:eastAsia="en-US"/>
              </w:rPr>
            </w:pPr>
          </w:p>
          <w:p w14:paraId="0011498B" w14:textId="77777777" w:rsidR="00BC153A" w:rsidRDefault="00BC153A" w:rsidP="001652AB">
            <w:pPr>
              <w:tabs>
                <w:tab w:val="left" w:pos="1605"/>
              </w:tabs>
              <w:spacing w:line="256" w:lineRule="auto"/>
              <w:jc w:val="left"/>
              <w:rPr>
                <w:rFonts w:cs="Calibri"/>
                <w:szCs w:val="22"/>
                <w:lang w:eastAsia="en-US"/>
              </w:rPr>
            </w:pPr>
          </w:p>
          <w:p w14:paraId="323F0661" w14:textId="77777777" w:rsidR="00BC153A" w:rsidRDefault="00BC153A" w:rsidP="001652AB">
            <w:pPr>
              <w:tabs>
                <w:tab w:val="left" w:pos="1605"/>
              </w:tabs>
              <w:spacing w:line="256" w:lineRule="auto"/>
              <w:jc w:val="left"/>
              <w:rPr>
                <w:rFonts w:cs="Calibri"/>
                <w:szCs w:val="22"/>
                <w:lang w:eastAsia="en-US"/>
              </w:rPr>
            </w:pPr>
          </w:p>
          <w:p w14:paraId="36E48983" w14:textId="77777777" w:rsidR="00BC153A" w:rsidRDefault="00BC153A" w:rsidP="001652AB">
            <w:pPr>
              <w:tabs>
                <w:tab w:val="left" w:pos="1605"/>
              </w:tabs>
              <w:spacing w:line="256" w:lineRule="auto"/>
              <w:rPr>
                <w:rFonts w:cs="Calibri"/>
                <w:szCs w:val="22"/>
                <w:lang w:eastAsia="en-US"/>
              </w:rPr>
            </w:pPr>
          </w:p>
          <w:p w14:paraId="787C38A2" w14:textId="77777777" w:rsidR="00BC153A" w:rsidRDefault="00BC153A" w:rsidP="001652AB">
            <w:pPr>
              <w:tabs>
                <w:tab w:val="left" w:pos="1605"/>
              </w:tabs>
              <w:spacing w:line="256" w:lineRule="auto"/>
              <w:rPr>
                <w:rFonts w:cs="Calibri"/>
                <w:szCs w:val="22"/>
                <w:lang w:eastAsia="en-US"/>
              </w:rPr>
            </w:pPr>
          </w:p>
        </w:tc>
      </w:tr>
    </w:tbl>
    <w:p w14:paraId="166B54C4" w14:textId="77777777" w:rsidR="00BC153A" w:rsidRDefault="00BC153A" w:rsidP="00BC153A">
      <w:pPr>
        <w:jc w:val="both"/>
        <w:rPr>
          <w:rFonts w:cs="Calibri"/>
        </w:rPr>
      </w:pPr>
    </w:p>
    <w:p w14:paraId="2E9F9867" w14:textId="77777777" w:rsidR="00BC153A" w:rsidRDefault="00BC153A" w:rsidP="00BC153A">
      <w:pPr>
        <w:rPr>
          <w:rFonts w:cs="Calibri"/>
        </w:rPr>
      </w:pPr>
    </w:p>
    <w:p w14:paraId="3BA67FE9" w14:textId="77777777" w:rsidR="00BC153A" w:rsidRDefault="00BC153A" w:rsidP="00BC153A">
      <w:pPr>
        <w:rPr>
          <w:rFonts w:cs="Calibri"/>
        </w:rPr>
      </w:pPr>
    </w:p>
    <w:p w14:paraId="7D85D4F9" w14:textId="77777777" w:rsidR="00BC153A" w:rsidRDefault="00BC153A" w:rsidP="00BC153A">
      <w:pPr>
        <w:rPr>
          <w:rFonts w:cs="Calibri"/>
        </w:rPr>
      </w:pPr>
    </w:p>
    <w:p w14:paraId="124851AA" w14:textId="77777777" w:rsidR="00BC153A" w:rsidRDefault="00BC153A" w:rsidP="00BC153A">
      <w:pPr>
        <w:rPr>
          <w:rFonts w:cs="Calibri"/>
        </w:rPr>
      </w:pPr>
    </w:p>
    <w:p w14:paraId="7B71AE50" w14:textId="77777777" w:rsidR="00BC153A" w:rsidRDefault="00BC153A" w:rsidP="00BC153A">
      <w:pPr>
        <w:rPr>
          <w:rFonts w:cs="Calibri"/>
        </w:rPr>
      </w:pPr>
    </w:p>
    <w:p w14:paraId="53391ECF" w14:textId="77777777" w:rsidR="00BC153A" w:rsidRDefault="00BC153A" w:rsidP="00BC153A">
      <w:pPr>
        <w:rPr>
          <w:rFonts w:cs="Calibri"/>
        </w:rPr>
      </w:pPr>
    </w:p>
    <w:p w14:paraId="515FCCD4" w14:textId="77777777" w:rsidR="00BC153A" w:rsidRDefault="00BC153A" w:rsidP="00BC153A">
      <w:pPr>
        <w:rPr>
          <w:rFonts w:cs="Calibri"/>
        </w:rPr>
      </w:pPr>
    </w:p>
    <w:p w14:paraId="6341D4DA" w14:textId="77777777" w:rsidR="00BC153A" w:rsidRDefault="00BC153A" w:rsidP="00BC153A">
      <w:pPr>
        <w:rPr>
          <w:rFonts w:cs="Calibri"/>
        </w:rPr>
      </w:pPr>
    </w:p>
    <w:p w14:paraId="6F8FA85A" w14:textId="77777777" w:rsidR="00BC153A" w:rsidRDefault="00BC153A" w:rsidP="00BC153A">
      <w:pPr>
        <w:rPr>
          <w:rFonts w:cs="Calibri"/>
        </w:rPr>
      </w:pPr>
    </w:p>
    <w:p w14:paraId="753A79E1" w14:textId="77777777" w:rsidR="00BC153A" w:rsidRDefault="00BC153A" w:rsidP="00BC153A">
      <w:pPr>
        <w:rPr>
          <w:rFonts w:cs="Calibri"/>
        </w:rPr>
      </w:pPr>
    </w:p>
    <w:p w14:paraId="5F62B03C" w14:textId="77777777" w:rsidR="00BC153A" w:rsidRDefault="00BC153A" w:rsidP="00BC153A">
      <w:pPr>
        <w:rPr>
          <w:rFonts w:cs="Calibri"/>
        </w:rPr>
      </w:pPr>
    </w:p>
    <w:p w14:paraId="680FE59B" w14:textId="77777777" w:rsidR="00BC153A" w:rsidRDefault="00BC153A" w:rsidP="00BC153A">
      <w:pPr>
        <w:rPr>
          <w:rFonts w:cs="Calibri"/>
        </w:rPr>
      </w:pPr>
    </w:p>
    <w:p w14:paraId="44E85628" w14:textId="77777777" w:rsidR="00BC153A" w:rsidRDefault="00BC153A" w:rsidP="00BC153A">
      <w:pPr>
        <w:rPr>
          <w:rFonts w:cs="Calibri"/>
        </w:rPr>
      </w:pPr>
    </w:p>
    <w:p w14:paraId="203E171F" w14:textId="77777777" w:rsidR="00BC153A" w:rsidRDefault="00BC153A" w:rsidP="00BC153A">
      <w:pPr>
        <w:rPr>
          <w:rFonts w:cs="Calibri"/>
        </w:rPr>
      </w:pPr>
    </w:p>
    <w:p w14:paraId="0909CAE5" w14:textId="77777777" w:rsidR="00BC153A" w:rsidRDefault="00BC153A" w:rsidP="00BC153A">
      <w:pPr>
        <w:rPr>
          <w:rFonts w:cs="Calibri"/>
        </w:rPr>
      </w:pPr>
    </w:p>
    <w:p w14:paraId="57B9635F" w14:textId="77777777" w:rsidR="00BC153A" w:rsidRDefault="00BC153A" w:rsidP="00BC153A">
      <w:pPr>
        <w:rPr>
          <w:rFonts w:cs="Calibri"/>
        </w:rPr>
      </w:pPr>
    </w:p>
    <w:p w14:paraId="7E26057B" w14:textId="77777777" w:rsidR="00BC153A" w:rsidRDefault="00BC153A" w:rsidP="00BC153A">
      <w:pPr>
        <w:rPr>
          <w:rFonts w:cs="Calibri"/>
        </w:rPr>
      </w:pPr>
    </w:p>
    <w:p w14:paraId="13AD34F3" w14:textId="77777777" w:rsidR="00BC153A" w:rsidRDefault="00BC153A" w:rsidP="00BC153A">
      <w:pPr>
        <w:jc w:val="both"/>
        <w:rPr>
          <w:rFonts w:cs="Calibri"/>
        </w:rPr>
      </w:pPr>
    </w:p>
    <w:tbl>
      <w:tblPr>
        <w:tblStyle w:val="Obinatablica1"/>
        <w:tblpPr w:leftFromText="180" w:rightFromText="180" w:bottomFromText="160" w:vertAnchor="text" w:horzAnchor="margin" w:tblpY="17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098"/>
        <w:gridCol w:w="3022"/>
        <w:gridCol w:w="3013"/>
      </w:tblGrid>
      <w:tr w:rsidR="00BC153A" w14:paraId="6F7E8755"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6D50C17" w14:textId="77777777" w:rsidR="00BC153A" w:rsidRDefault="00BC153A" w:rsidP="001652AB">
            <w:pPr>
              <w:spacing w:line="256" w:lineRule="auto"/>
              <w:rPr>
                <w:rFonts w:cs="Calibri"/>
                <w:b/>
                <w:szCs w:val="22"/>
                <w:lang w:eastAsia="en-US"/>
              </w:rPr>
            </w:pPr>
          </w:p>
          <w:p w14:paraId="663DC8F0" w14:textId="77777777" w:rsidR="00BC153A" w:rsidRDefault="00BC153A" w:rsidP="001652AB">
            <w:pPr>
              <w:rPr>
                <w:rFonts w:cs="Calibri"/>
                <w:b/>
                <w:szCs w:val="22"/>
                <w:lang w:eastAsia="en-US"/>
              </w:rPr>
            </w:pPr>
            <w:r>
              <w:rPr>
                <w:rFonts w:cs="Calibri"/>
                <w:b/>
                <w:szCs w:val="22"/>
                <w:lang w:eastAsia="en-US"/>
              </w:rPr>
              <w:t>KORISNIK</w:t>
            </w:r>
          </w:p>
          <w:p w14:paraId="6B527F51" w14:textId="77777777" w:rsidR="00BC153A" w:rsidRDefault="00BC153A" w:rsidP="001652AB">
            <w:pPr>
              <w:rPr>
                <w:rFonts w:cs="Calibri"/>
                <w:b/>
                <w:szCs w:val="22"/>
                <w:lang w:eastAsia="en-US"/>
              </w:rPr>
            </w:pPr>
            <w:r>
              <w:rPr>
                <w:rFonts w:cs="Calibri"/>
                <w:b/>
                <w:szCs w:val="22"/>
                <w:lang w:eastAsia="en-US"/>
              </w:rPr>
              <w:t>GRAD KOPRIVNICA</w:t>
            </w:r>
          </w:p>
          <w:p w14:paraId="56EB485A" w14:textId="77777777" w:rsidR="00BC153A" w:rsidRDefault="00BC153A" w:rsidP="001652AB">
            <w:pPr>
              <w:spacing w:line="256" w:lineRule="auto"/>
              <w:rPr>
                <w:rFonts w:cs="Calibri"/>
                <w:szCs w:val="22"/>
                <w:lang w:eastAsia="en-US"/>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tcPr>
          <w:p w14:paraId="1B437D57" w14:textId="77777777" w:rsidR="00BC153A" w:rsidRDefault="00BC153A" w:rsidP="001652AB">
            <w:pPr>
              <w:spacing w:line="256" w:lineRule="auto"/>
              <w:rPr>
                <w:rFonts w:cs="Calibri"/>
                <w:b/>
                <w:szCs w:val="22"/>
                <w:lang w:eastAsia="en-US"/>
              </w:rPr>
            </w:pPr>
          </w:p>
          <w:p w14:paraId="072C2184" w14:textId="77777777" w:rsidR="00BC153A" w:rsidRDefault="00BC153A" w:rsidP="001652AB">
            <w:pPr>
              <w:rPr>
                <w:rFonts w:cs="Calibri"/>
                <w:b/>
                <w:szCs w:val="22"/>
                <w:lang w:eastAsia="en-US"/>
              </w:rPr>
            </w:pPr>
            <w:r>
              <w:rPr>
                <w:rFonts w:cs="Calibri"/>
                <w:b/>
                <w:szCs w:val="22"/>
                <w:lang w:eastAsia="en-US"/>
              </w:rPr>
              <w:t>POSTUPAK VOĐENJA PROJEKATA</w:t>
            </w:r>
          </w:p>
          <w:p w14:paraId="430E6D31" w14:textId="77777777" w:rsidR="00BC153A" w:rsidRDefault="00BC153A" w:rsidP="001652AB">
            <w:pPr>
              <w:spacing w:line="256" w:lineRule="auto"/>
              <w:rPr>
                <w:rFonts w:cs="Calibri"/>
                <w:szCs w:val="22"/>
                <w:lang w:eastAsia="en-US"/>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B7FB909" w14:textId="77777777" w:rsidR="00BC153A" w:rsidRDefault="00BC153A" w:rsidP="001652AB">
            <w:pPr>
              <w:rPr>
                <w:rFonts w:cs="Calibri"/>
                <w:b/>
                <w:szCs w:val="22"/>
                <w:lang w:eastAsia="en-US"/>
              </w:rPr>
            </w:pPr>
            <w:r>
              <w:rPr>
                <w:rFonts w:cs="Calibri"/>
                <w:b/>
                <w:szCs w:val="22"/>
                <w:lang w:eastAsia="en-US"/>
              </w:rPr>
              <w:t>ŠIFRA PROCESA</w:t>
            </w:r>
          </w:p>
          <w:p w14:paraId="0DEA45A5" w14:textId="77777777" w:rsidR="00BC153A" w:rsidRDefault="00BC153A" w:rsidP="001652AB">
            <w:pPr>
              <w:rPr>
                <w:rFonts w:cs="Calibri"/>
                <w:szCs w:val="22"/>
                <w:lang w:eastAsia="en-US"/>
              </w:rPr>
            </w:pPr>
            <w:r>
              <w:rPr>
                <w:rFonts w:cs="Calibri"/>
                <w:szCs w:val="22"/>
                <w:lang w:eastAsia="en-US"/>
              </w:rPr>
              <w:t>3.3.12.</w:t>
            </w:r>
          </w:p>
        </w:tc>
      </w:tr>
      <w:tr w:rsidR="00BC153A" w14:paraId="3CDCFC22"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41AB127" w14:textId="77777777" w:rsidR="00BC153A" w:rsidRDefault="00BC153A" w:rsidP="001652AB">
            <w:pPr>
              <w:spacing w:line="256" w:lineRule="auto"/>
              <w:rPr>
                <w:rFonts w:cs="Calibri"/>
                <w:b/>
                <w:szCs w:val="22"/>
                <w:lang w:eastAsia="en-US"/>
              </w:rPr>
            </w:pPr>
          </w:p>
          <w:p w14:paraId="6F0B06F2" w14:textId="77777777" w:rsidR="00BC153A" w:rsidRDefault="00BC153A" w:rsidP="001652AB">
            <w:pPr>
              <w:rPr>
                <w:rFonts w:cs="Calibri"/>
                <w:b/>
                <w:szCs w:val="22"/>
                <w:lang w:eastAsia="en-US"/>
              </w:rPr>
            </w:pPr>
            <w:r>
              <w:rPr>
                <w:rFonts w:cs="Calibri"/>
                <w:b/>
                <w:szCs w:val="22"/>
                <w:lang w:eastAsia="en-US"/>
              </w:rPr>
              <w:t>VLASNIK PROCESA</w:t>
            </w:r>
          </w:p>
          <w:p w14:paraId="151673B1" w14:textId="77777777" w:rsidR="00BC153A" w:rsidRDefault="00BC153A" w:rsidP="001652AB">
            <w:pPr>
              <w:spacing w:line="256" w:lineRule="auto"/>
              <w:rPr>
                <w:rFonts w:cs="Calibri"/>
                <w:szCs w:val="22"/>
                <w:lang w:eastAsia="en-US"/>
              </w:rPr>
            </w:pPr>
          </w:p>
        </w:tc>
        <w:tc>
          <w:tcPr>
            <w:tcW w:w="6192" w:type="dxa"/>
            <w:gridSpan w:val="2"/>
            <w:tcBorders>
              <w:top w:val="single" w:sz="4" w:space="0" w:color="auto"/>
              <w:left w:val="single" w:sz="4" w:space="0" w:color="auto"/>
              <w:bottom w:val="single" w:sz="4" w:space="0" w:color="auto"/>
              <w:right w:val="single" w:sz="4" w:space="0" w:color="auto"/>
            </w:tcBorders>
            <w:vAlign w:val="center"/>
            <w:hideMark/>
          </w:tcPr>
          <w:p w14:paraId="196117DB" w14:textId="77777777" w:rsidR="00BC153A" w:rsidRDefault="00BC153A" w:rsidP="001652AB">
            <w:pPr>
              <w:rPr>
                <w:rFonts w:cs="Calibri"/>
                <w:szCs w:val="22"/>
                <w:lang w:eastAsia="en-US"/>
              </w:rPr>
            </w:pPr>
            <w:r>
              <w:rPr>
                <w:rFonts w:cs="Calibri"/>
                <w:szCs w:val="22"/>
                <w:lang w:eastAsia="en-US"/>
              </w:rPr>
              <w:t>Viša stručna suradnica za europske poslove i društveno-turističke projekte</w:t>
            </w:r>
          </w:p>
        </w:tc>
      </w:tr>
      <w:tr w:rsidR="00BC153A" w14:paraId="0D8335F1" w14:textId="77777777" w:rsidTr="001652AB">
        <w:tc>
          <w:tcPr>
            <w:tcW w:w="9288" w:type="dxa"/>
            <w:gridSpan w:val="4"/>
            <w:tcBorders>
              <w:top w:val="single" w:sz="4" w:space="0" w:color="auto"/>
              <w:left w:val="nil"/>
              <w:bottom w:val="single" w:sz="4" w:space="0" w:color="auto"/>
              <w:right w:val="nil"/>
            </w:tcBorders>
            <w:vAlign w:val="center"/>
          </w:tcPr>
          <w:p w14:paraId="04C17A73" w14:textId="77777777" w:rsidR="00BC153A" w:rsidRDefault="00BC153A" w:rsidP="001652AB">
            <w:pPr>
              <w:spacing w:line="256" w:lineRule="auto"/>
              <w:rPr>
                <w:rFonts w:cs="Calibri"/>
                <w:szCs w:val="22"/>
                <w:lang w:eastAsia="en-US"/>
              </w:rPr>
            </w:pPr>
          </w:p>
        </w:tc>
      </w:tr>
      <w:tr w:rsidR="00BC153A" w14:paraId="4206506B"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7DB91FCF" w14:textId="77777777" w:rsidR="00BC153A" w:rsidRDefault="00BC153A" w:rsidP="001652AB">
            <w:pPr>
              <w:rPr>
                <w:rFonts w:cs="Calibri"/>
                <w:szCs w:val="22"/>
                <w:lang w:eastAsia="en-US"/>
              </w:rPr>
            </w:pPr>
            <w:r>
              <w:rPr>
                <w:rFonts w:cs="Calibri"/>
                <w:b/>
                <w:szCs w:val="22"/>
                <w:lang w:eastAsia="en-US"/>
              </w:rPr>
              <w:t>NAZIV PROCESA / PODPROCESA</w:t>
            </w:r>
          </w:p>
        </w:tc>
      </w:tr>
      <w:tr w:rsidR="00BC153A" w14:paraId="6F8472C9"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0747FB68" w14:textId="77777777" w:rsidR="00BC153A" w:rsidRDefault="00BC153A" w:rsidP="001652AB">
            <w:pPr>
              <w:rPr>
                <w:rFonts w:cs="Calibri"/>
                <w:szCs w:val="22"/>
                <w:lang w:eastAsia="en-US"/>
              </w:rPr>
            </w:pPr>
            <w:r>
              <w:rPr>
                <w:rFonts w:cs="Calibri"/>
                <w:szCs w:val="22"/>
                <w:lang w:eastAsia="en-US"/>
              </w:rPr>
              <w:t>Postupak vođenja projekata za sufinanciranje iz EU fondova</w:t>
            </w:r>
          </w:p>
        </w:tc>
      </w:tr>
      <w:tr w:rsidR="00BC153A" w14:paraId="42C980C0" w14:textId="77777777" w:rsidTr="001652AB">
        <w:tc>
          <w:tcPr>
            <w:tcW w:w="9288" w:type="dxa"/>
            <w:gridSpan w:val="4"/>
            <w:tcBorders>
              <w:top w:val="single" w:sz="4" w:space="0" w:color="auto"/>
              <w:left w:val="nil"/>
              <w:bottom w:val="single" w:sz="4" w:space="0" w:color="auto"/>
              <w:right w:val="nil"/>
            </w:tcBorders>
            <w:vAlign w:val="center"/>
          </w:tcPr>
          <w:p w14:paraId="47347717" w14:textId="77777777" w:rsidR="00BC153A" w:rsidRDefault="00BC153A" w:rsidP="001652AB">
            <w:pPr>
              <w:spacing w:line="256" w:lineRule="auto"/>
              <w:rPr>
                <w:rFonts w:cs="Calibri"/>
                <w:szCs w:val="22"/>
                <w:lang w:eastAsia="en-US"/>
              </w:rPr>
            </w:pPr>
          </w:p>
        </w:tc>
      </w:tr>
      <w:tr w:rsidR="00BC153A" w14:paraId="5B860A89"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75D25F5" w14:textId="77777777" w:rsidR="00BC153A" w:rsidRDefault="00BC153A" w:rsidP="001652AB">
            <w:pPr>
              <w:rPr>
                <w:rFonts w:cs="Calibri"/>
                <w:szCs w:val="22"/>
                <w:lang w:eastAsia="en-US"/>
              </w:rPr>
            </w:pPr>
            <w:r>
              <w:rPr>
                <w:rFonts w:cs="Calibri"/>
                <w:b/>
                <w:szCs w:val="22"/>
                <w:lang w:eastAsia="en-US"/>
              </w:rPr>
              <w:t>CILJ PROCESA / PODPROCESA</w:t>
            </w:r>
          </w:p>
        </w:tc>
      </w:tr>
      <w:tr w:rsidR="00BC153A" w14:paraId="317872C9"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04EFE24" w14:textId="77777777" w:rsidR="00BC153A" w:rsidRDefault="00BC153A" w:rsidP="001652AB">
            <w:pPr>
              <w:pStyle w:val="Bezproreda"/>
              <w:spacing w:line="276" w:lineRule="auto"/>
              <w:rPr>
                <w:rFonts w:cs="Calibri"/>
                <w:b w:val="0"/>
                <w:szCs w:val="22"/>
                <w:lang w:eastAsia="en-US"/>
              </w:rPr>
            </w:pPr>
            <w:r>
              <w:rPr>
                <w:rFonts w:cs="Calibri"/>
                <w:b w:val="0"/>
                <w:szCs w:val="22"/>
                <w:lang w:eastAsia="en-US"/>
              </w:rPr>
              <w:t>Cilj procesa je dobivanje odobrenja za implementaciju apliciranog natječaja iz područja turizma i društvenog sektora i dobivanje novčanih sredstava iz fondova te njegovo uspješno provođenje.</w:t>
            </w:r>
          </w:p>
        </w:tc>
      </w:tr>
      <w:tr w:rsidR="00BC153A" w14:paraId="2B5B4ED9" w14:textId="77777777" w:rsidTr="001652AB">
        <w:tc>
          <w:tcPr>
            <w:tcW w:w="9288" w:type="dxa"/>
            <w:gridSpan w:val="4"/>
            <w:tcBorders>
              <w:top w:val="single" w:sz="4" w:space="0" w:color="auto"/>
              <w:left w:val="nil"/>
              <w:bottom w:val="single" w:sz="4" w:space="0" w:color="auto"/>
              <w:right w:val="nil"/>
            </w:tcBorders>
            <w:vAlign w:val="center"/>
          </w:tcPr>
          <w:p w14:paraId="74D85C56" w14:textId="77777777" w:rsidR="00BC153A" w:rsidRDefault="00BC153A" w:rsidP="001652AB">
            <w:pPr>
              <w:spacing w:line="256" w:lineRule="auto"/>
              <w:rPr>
                <w:rFonts w:cs="Calibri"/>
                <w:szCs w:val="22"/>
                <w:lang w:eastAsia="en-US"/>
              </w:rPr>
            </w:pPr>
          </w:p>
        </w:tc>
      </w:tr>
      <w:tr w:rsidR="00BC153A" w14:paraId="580AA820"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8EC9B31" w14:textId="77777777" w:rsidR="00BC153A" w:rsidRDefault="00BC153A" w:rsidP="001652AB">
            <w:pPr>
              <w:rPr>
                <w:rFonts w:cs="Calibri"/>
                <w:szCs w:val="22"/>
                <w:lang w:eastAsia="en-US"/>
              </w:rPr>
            </w:pPr>
            <w:r>
              <w:rPr>
                <w:rFonts w:cs="Calibri"/>
                <w:b/>
                <w:szCs w:val="22"/>
                <w:lang w:eastAsia="en-US"/>
              </w:rPr>
              <w:t>GLAVNI RIZICI</w:t>
            </w:r>
          </w:p>
        </w:tc>
      </w:tr>
      <w:tr w:rsidR="00BC153A" w14:paraId="685C9E04"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2BE0C119" w14:textId="77777777" w:rsidR="00BC153A" w:rsidRDefault="00BC153A" w:rsidP="001652AB">
            <w:pPr>
              <w:jc w:val="both"/>
              <w:rPr>
                <w:rFonts w:cs="Calibri"/>
                <w:szCs w:val="22"/>
                <w:lang w:eastAsia="en-US"/>
              </w:rPr>
            </w:pPr>
            <w:r>
              <w:rPr>
                <w:rFonts w:cs="Calibri"/>
                <w:szCs w:val="22"/>
                <w:lang w:eastAsia="en-US"/>
              </w:rPr>
              <w:t>Propuštanje roka za prijavu na natječaj; Neodobravanje provedbe projekta; Nepravovremena i nepotpuna priprema projektne i natječajne dokumentacije; Izostanak izrade projektnog prijedloga; Odbijanje projektne prijave; Odustanak projektnog partnera u provedbi projekta; Neprovedba projekta; Nepravovremeni povrat sredstava u slučaju da se projekt predfinancira; Povrat sredstava za prethodno odobren i proveden projekt.</w:t>
            </w:r>
          </w:p>
        </w:tc>
      </w:tr>
      <w:tr w:rsidR="00BC153A" w14:paraId="2644AC0D" w14:textId="77777777" w:rsidTr="001652AB">
        <w:tc>
          <w:tcPr>
            <w:tcW w:w="9288" w:type="dxa"/>
            <w:gridSpan w:val="4"/>
            <w:tcBorders>
              <w:top w:val="single" w:sz="4" w:space="0" w:color="auto"/>
              <w:left w:val="nil"/>
              <w:bottom w:val="single" w:sz="4" w:space="0" w:color="auto"/>
              <w:right w:val="nil"/>
            </w:tcBorders>
            <w:vAlign w:val="center"/>
          </w:tcPr>
          <w:p w14:paraId="4426F9A9" w14:textId="77777777" w:rsidR="00BC153A" w:rsidRDefault="00BC153A" w:rsidP="001652AB">
            <w:pPr>
              <w:spacing w:line="256" w:lineRule="auto"/>
              <w:rPr>
                <w:rFonts w:cs="Calibri"/>
                <w:szCs w:val="22"/>
                <w:lang w:eastAsia="en-US"/>
              </w:rPr>
            </w:pPr>
          </w:p>
        </w:tc>
      </w:tr>
      <w:tr w:rsidR="00BC153A" w14:paraId="324A69A9"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33893887" w14:textId="77777777" w:rsidR="00BC153A" w:rsidRDefault="00BC153A" w:rsidP="001652AB">
            <w:pPr>
              <w:rPr>
                <w:rFonts w:cs="Calibri"/>
                <w:szCs w:val="22"/>
                <w:lang w:eastAsia="en-US"/>
              </w:rPr>
            </w:pPr>
            <w:r>
              <w:rPr>
                <w:rFonts w:cs="Calibri"/>
                <w:b/>
                <w:szCs w:val="22"/>
                <w:lang w:eastAsia="en-US"/>
              </w:rPr>
              <w:t>NAZIV PROCESA / PODPROCESA</w:t>
            </w:r>
          </w:p>
        </w:tc>
      </w:tr>
      <w:tr w:rsidR="00BC153A" w14:paraId="3F267372"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6BC45155" w14:textId="77777777" w:rsidR="00BC153A" w:rsidRDefault="00BC153A" w:rsidP="001652AB">
            <w:pPr>
              <w:rPr>
                <w:rFonts w:cs="Calibri"/>
                <w:szCs w:val="22"/>
                <w:lang w:eastAsia="en-US"/>
              </w:rPr>
            </w:pPr>
            <w:r>
              <w:rPr>
                <w:rFonts w:cs="Calibri"/>
                <w:b/>
                <w:szCs w:val="22"/>
                <w:lang w:eastAsia="en-US"/>
              </w:rPr>
              <w:t>ULAZ:</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65711B05" w14:textId="77777777" w:rsidR="00BC153A" w:rsidRDefault="00BC153A" w:rsidP="001652AB">
            <w:pPr>
              <w:jc w:val="left"/>
              <w:rPr>
                <w:rFonts w:cs="Calibri"/>
                <w:szCs w:val="22"/>
                <w:lang w:eastAsia="en-US"/>
              </w:rPr>
            </w:pPr>
            <w:r>
              <w:rPr>
                <w:rFonts w:cs="Calibri"/>
                <w:szCs w:val="22"/>
                <w:lang w:eastAsia="en-US"/>
              </w:rPr>
              <w:t>Prikupljanje informacija o natječajima koji se odnose na mogućnost apliciranja za dobivanje sredstava iz fondova EU.</w:t>
            </w:r>
          </w:p>
        </w:tc>
      </w:tr>
      <w:tr w:rsidR="00BC153A" w14:paraId="0C7BDB11"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4127B415" w14:textId="77777777" w:rsidR="00BC153A" w:rsidRDefault="00BC153A" w:rsidP="001652AB">
            <w:pPr>
              <w:rPr>
                <w:rFonts w:cs="Calibri"/>
                <w:szCs w:val="22"/>
                <w:lang w:eastAsia="en-US"/>
              </w:rPr>
            </w:pPr>
            <w:r>
              <w:rPr>
                <w:rFonts w:cs="Calibri"/>
                <w:b/>
                <w:szCs w:val="22"/>
                <w:lang w:eastAsia="en-US"/>
              </w:rPr>
              <w:t>AKTIVNOSTI:</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2B34510A" w14:textId="77777777" w:rsidR="00BC153A" w:rsidRDefault="00BC153A" w:rsidP="001652AB">
            <w:pPr>
              <w:jc w:val="left"/>
              <w:rPr>
                <w:rFonts w:cs="Calibri"/>
                <w:szCs w:val="22"/>
                <w:lang w:eastAsia="en-US"/>
              </w:rPr>
            </w:pPr>
            <w:r>
              <w:rPr>
                <w:rFonts w:cs="Calibri"/>
                <w:szCs w:val="22"/>
                <w:lang w:eastAsia="en-US"/>
              </w:rPr>
              <w:t xml:space="preserve"> -  Priprema dokumentacije i analiza projekta</w:t>
            </w:r>
          </w:p>
          <w:p w14:paraId="1115A415" w14:textId="77777777" w:rsidR="00BC153A" w:rsidRDefault="00BC153A" w:rsidP="001652AB">
            <w:pPr>
              <w:jc w:val="left"/>
              <w:rPr>
                <w:rFonts w:cs="Calibri"/>
                <w:szCs w:val="22"/>
                <w:lang w:eastAsia="en-US"/>
              </w:rPr>
            </w:pPr>
            <w:r>
              <w:rPr>
                <w:rFonts w:cs="Calibri"/>
                <w:szCs w:val="22"/>
                <w:lang w:eastAsia="en-US"/>
              </w:rPr>
              <w:t>-  Pronalazak partnera i prijava projektnog prijedloga</w:t>
            </w:r>
          </w:p>
          <w:p w14:paraId="06447CFE" w14:textId="77777777" w:rsidR="00BC153A" w:rsidRDefault="00BC153A" w:rsidP="001652AB">
            <w:pPr>
              <w:jc w:val="left"/>
              <w:rPr>
                <w:rFonts w:cs="Calibri"/>
                <w:szCs w:val="22"/>
                <w:lang w:eastAsia="en-US"/>
              </w:rPr>
            </w:pPr>
            <w:r>
              <w:rPr>
                <w:rFonts w:cs="Calibri"/>
                <w:szCs w:val="22"/>
                <w:lang w:eastAsia="en-US"/>
              </w:rPr>
              <w:t>-  Ocjenjivanje i potpisivanje ugovora ili financijskog sporazuma</w:t>
            </w:r>
          </w:p>
        </w:tc>
      </w:tr>
      <w:tr w:rsidR="00BC153A" w14:paraId="7C2998F7"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068FD6E6" w14:textId="77777777" w:rsidR="00BC153A" w:rsidRDefault="00BC153A" w:rsidP="001652AB">
            <w:pPr>
              <w:rPr>
                <w:rFonts w:cs="Calibri"/>
                <w:szCs w:val="22"/>
                <w:lang w:eastAsia="en-US"/>
              </w:rPr>
            </w:pPr>
            <w:r>
              <w:rPr>
                <w:rFonts w:cs="Calibri"/>
                <w:b/>
                <w:szCs w:val="22"/>
                <w:lang w:eastAsia="en-US"/>
              </w:rPr>
              <w:t>IZLAZ:</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5733E01D" w14:textId="77777777" w:rsidR="00BC153A" w:rsidRDefault="00BC153A" w:rsidP="001652AB">
            <w:pPr>
              <w:jc w:val="left"/>
              <w:rPr>
                <w:rFonts w:cs="Calibri"/>
                <w:szCs w:val="22"/>
                <w:lang w:eastAsia="en-US"/>
              </w:rPr>
            </w:pPr>
            <w:r>
              <w:rPr>
                <w:rFonts w:cs="Calibri"/>
                <w:szCs w:val="22"/>
                <w:lang w:eastAsia="en-US"/>
              </w:rPr>
              <w:t>Provedba projekta.</w:t>
            </w:r>
          </w:p>
        </w:tc>
      </w:tr>
      <w:tr w:rsidR="00BC153A" w14:paraId="015DC0C8" w14:textId="77777777" w:rsidTr="001652AB">
        <w:tc>
          <w:tcPr>
            <w:tcW w:w="9288" w:type="dxa"/>
            <w:gridSpan w:val="4"/>
            <w:tcBorders>
              <w:top w:val="single" w:sz="4" w:space="0" w:color="auto"/>
              <w:left w:val="nil"/>
              <w:bottom w:val="single" w:sz="4" w:space="0" w:color="auto"/>
              <w:right w:val="nil"/>
            </w:tcBorders>
            <w:vAlign w:val="center"/>
          </w:tcPr>
          <w:p w14:paraId="62DE332A" w14:textId="77777777" w:rsidR="00BC153A" w:rsidRDefault="00BC153A" w:rsidP="001652AB">
            <w:pPr>
              <w:spacing w:line="256" w:lineRule="auto"/>
              <w:rPr>
                <w:rFonts w:cs="Calibri"/>
                <w:szCs w:val="22"/>
                <w:lang w:eastAsia="en-US"/>
              </w:rPr>
            </w:pPr>
          </w:p>
        </w:tc>
      </w:tr>
      <w:tr w:rsidR="00BC153A" w14:paraId="58004B53"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4B96910" w14:textId="77777777" w:rsidR="00BC153A" w:rsidRDefault="00BC153A" w:rsidP="001652AB">
            <w:pPr>
              <w:rPr>
                <w:rFonts w:cs="Calibri"/>
                <w:szCs w:val="22"/>
                <w:lang w:eastAsia="en-US"/>
              </w:rPr>
            </w:pPr>
            <w:r>
              <w:rPr>
                <w:rFonts w:cs="Calibri"/>
                <w:b/>
                <w:szCs w:val="22"/>
                <w:lang w:eastAsia="en-US"/>
              </w:rPr>
              <w:t>VEZE S DRUGIM PROCESIMA / PODPROCESIMA / POSTUPCIMA</w:t>
            </w:r>
          </w:p>
        </w:tc>
      </w:tr>
      <w:tr w:rsidR="00BC153A" w14:paraId="7CCD1E21"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1E56A38D" w14:textId="77777777" w:rsidR="00BC153A" w:rsidRDefault="00BC153A" w:rsidP="001652AB">
            <w:pPr>
              <w:rPr>
                <w:rFonts w:cs="Calibri"/>
                <w:szCs w:val="22"/>
                <w:lang w:eastAsia="en-US"/>
              </w:rPr>
            </w:pPr>
            <w:r>
              <w:rPr>
                <w:rFonts w:cs="Calibri"/>
                <w:szCs w:val="22"/>
                <w:lang w:eastAsia="en-US"/>
              </w:rPr>
              <w:t>Povezanost sa procesom isplate sredstava preko UO za financije, gospodarstvo i europske poslove.</w:t>
            </w:r>
          </w:p>
        </w:tc>
      </w:tr>
      <w:tr w:rsidR="00BC153A" w14:paraId="65ACA485" w14:textId="77777777" w:rsidTr="001652AB">
        <w:tc>
          <w:tcPr>
            <w:tcW w:w="9288" w:type="dxa"/>
            <w:gridSpan w:val="4"/>
            <w:tcBorders>
              <w:top w:val="single" w:sz="4" w:space="0" w:color="auto"/>
              <w:left w:val="nil"/>
              <w:bottom w:val="single" w:sz="4" w:space="0" w:color="auto"/>
              <w:right w:val="nil"/>
            </w:tcBorders>
            <w:vAlign w:val="center"/>
          </w:tcPr>
          <w:p w14:paraId="6409C3E2" w14:textId="77777777" w:rsidR="00BC153A" w:rsidRDefault="00BC153A" w:rsidP="001652AB">
            <w:pPr>
              <w:spacing w:line="256" w:lineRule="auto"/>
              <w:rPr>
                <w:rFonts w:cs="Calibri"/>
                <w:szCs w:val="22"/>
                <w:lang w:eastAsia="en-US"/>
              </w:rPr>
            </w:pPr>
          </w:p>
        </w:tc>
      </w:tr>
      <w:tr w:rsidR="00BC153A" w14:paraId="79DED59B"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B305FFA" w14:textId="77777777" w:rsidR="00BC153A" w:rsidRDefault="00BC153A" w:rsidP="001652AB">
            <w:pPr>
              <w:rPr>
                <w:rFonts w:cs="Calibri"/>
                <w:szCs w:val="22"/>
                <w:lang w:eastAsia="en-US"/>
              </w:rPr>
            </w:pPr>
            <w:r>
              <w:rPr>
                <w:rFonts w:cs="Calibri"/>
                <w:b/>
                <w:szCs w:val="22"/>
                <w:lang w:eastAsia="en-US"/>
              </w:rPr>
              <w:t>RESURSI POTREBNI ZA REALIZACIJU PROCESA / PODPROCESA</w:t>
            </w:r>
          </w:p>
        </w:tc>
      </w:tr>
      <w:tr w:rsidR="00BC153A" w14:paraId="734A42B8"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74B588B3" w14:textId="77777777" w:rsidR="00BC153A" w:rsidRDefault="00BC153A" w:rsidP="001652AB">
            <w:pPr>
              <w:rPr>
                <w:rFonts w:cs="Calibri"/>
                <w:szCs w:val="22"/>
                <w:lang w:eastAsia="en-US"/>
              </w:rPr>
            </w:pPr>
            <w:r>
              <w:rPr>
                <w:rFonts w:cs="Calibri"/>
                <w:szCs w:val="22"/>
                <w:lang w:eastAsia="en-US"/>
              </w:rPr>
              <w:t>Radni prostor; računalo i uredski materijal; sufinancirani iznosu postotku koji se traži od ukupnog iznosa.</w:t>
            </w:r>
          </w:p>
        </w:tc>
      </w:tr>
      <w:tr w:rsidR="00BC153A" w14:paraId="1460DA37" w14:textId="77777777" w:rsidTr="001652AB">
        <w:tc>
          <w:tcPr>
            <w:tcW w:w="9288" w:type="dxa"/>
            <w:gridSpan w:val="4"/>
            <w:tcBorders>
              <w:top w:val="single" w:sz="4" w:space="0" w:color="auto"/>
              <w:left w:val="nil"/>
              <w:bottom w:val="single" w:sz="4" w:space="0" w:color="auto"/>
              <w:right w:val="nil"/>
            </w:tcBorders>
            <w:vAlign w:val="center"/>
          </w:tcPr>
          <w:p w14:paraId="02EE8B40" w14:textId="77777777" w:rsidR="00BC153A" w:rsidRDefault="00BC153A" w:rsidP="001652AB">
            <w:pPr>
              <w:spacing w:line="256" w:lineRule="auto"/>
              <w:rPr>
                <w:rFonts w:cs="Calibri"/>
                <w:szCs w:val="22"/>
                <w:lang w:eastAsia="en-US"/>
              </w:rPr>
            </w:pPr>
          </w:p>
        </w:tc>
      </w:tr>
      <w:tr w:rsidR="00BC153A" w14:paraId="330A58DD"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2A019CA" w14:textId="77777777" w:rsidR="00BC153A" w:rsidRDefault="00BC153A" w:rsidP="001652AB">
            <w:pPr>
              <w:rPr>
                <w:rFonts w:cs="Calibri"/>
                <w:szCs w:val="22"/>
                <w:lang w:eastAsia="en-US"/>
              </w:rPr>
            </w:pPr>
            <w:r>
              <w:rPr>
                <w:rFonts w:cs="Calibri"/>
                <w:b/>
                <w:szCs w:val="22"/>
                <w:lang w:eastAsia="en-US"/>
              </w:rPr>
              <w:t>ŠIFRE I NAZIVI POSTUPAKA</w:t>
            </w:r>
          </w:p>
        </w:tc>
      </w:tr>
      <w:tr w:rsidR="00BC153A" w14:paraId="296CE72A"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2EFFE124" w14:textId="77777777" w:rsidR="00BC153A" w:rsidRDefault="00BC153A" w:rsidP="001652AB">
            <w:pPr>
              <w:rPr>
                <w:rFonts w:cs="Calibri"/>
                <w:szCs w:val="22"/>
                <w:lang w:eastAsia="en-US"/>
              </w:rPr>
            </w:pPr>
            <w:r>
              <w:rPr>
                <w:rFonts w:cs="Calibri"/>
                <w:szCs w:val="22"/>
                <w:lang w:eastAsia="en-US"/>
              </w:rPr>
              <w:t xml:space="preserve">3.3.12. </w:t>
            </w:r>
            <w:r>
              <w:rPr>
                <w:rFonts w:cs="Calibri"/>
                <w:b/>
                <w:szCs w:val="22"/>
                <w:lang w:eastAsia="en-US"/>
              </w:rPr>
              <w:t xml:space="preserve"> </w:t>
            </w:r>
            <w:r>
              <w:rPr>
                <w:rFonts w:cs="Calibri"/>
                <w:szCs w:val="22"/>
                <w:lang w:eastAsia="en-US"/>
              </w:rPr>
              <w:t xml:space="preserve">Postupak </w:t>
            </w:r>
            <w:r>
              <w:rPr>
                <w:rFonts w:cs="Calibri"/>
                <w:b/>
                <w:szCs w:val="22"/>
                <w:lang w:eastAsia="en-US"/>
              </w:rPr>
              <w:t xml:space="preserve"> </w:t>
            </w:r>
            <w:r>
              <w:rPr>
                <w:rFonts w:cs="Calibri"/>
                <w:szCs w:val="22"/>
                <w:lang w:eastAsia="en-US"/>
              </w:rPr>
              <w:t>vođenja projekata za sufinanciranje iz pristupnih fondova</w:t>
            </w:r>
          </w:p>
        </w:tc>
      </w:tr>
    </w:tbl>
    <w:p w14:paraId="51ECFBDE" w14:textId="77777777" w:rsidR="00BC153A" w:rsidRDefault="00BC153A" w:rsidP="00BC153A">
      <w:pPr>
        <w:rPr>
          <w:rFonts w:cs="Calibri"/>
        </w:rPr>
      </w:pPr>
    </w:p>
    <w:p w14:paraId="0B8743AD" w14:textId="77777777" w:rsidR="00BC153A" w:rsidRDefault="00BC153A" w:rsidP="00BC153A">
      <w:pPr>
        <w:rPr>
          <w:rFonts w:cs="Calibri"/>
        </w:rPr>
      </w:pPr>
    </w:p>
    <w:p w14:paraId="5F3BF706" w14:textId="77777777" w:rsidR="00BC153A" w:rsidRDefault="00BC153A" w:rsidP="00BC153A">
      <w:pPr>
        <w:rPr>
          <w:rFonts w:cs="Calibri"/>
        </w:rPr>
      </w:pPr>
    </w:p>
    <w:p w14:paraId="1A807D58" w14:textId="77777777" w:rsidR="00BC153A" w:rsidRDefault="00BC153A" w:rsidP="00BC153A">
      <w:pPr>
        <w:rPr>
          <w:rFonts w:cs="Calibri"/>
        </w:rPr>
      </w:pPr>
    </w:p>
    <w:p w14:paraId="4E555C7B" w14:textId="77777777" w:rsidR="00BC153A" w:rsidRDefault="00BC153A" w:rsidP="00BC153A">
      <w:pPr>
        <w:rPr>
          <w:rFonts w:cs="Calibri"/>
        </w:rPr>
      </w:pPr>
    </w:p>
    <w:p w14:paraId="3BC9A769" w14:textId="77777777" w:rsidR="00BC153A" w:rsidRDefault="00BC153A" w:rsidP="00BC153A">
      <w:pPr>
        <w:rPr>
          <w:rFonts w:cs="Calibri"/>
        </w:rPr>
      </w:pPr>
    </w:p>
    <w:p w14:paraId="422840FC" w14:textId="77777777" w:rsidR="00BC153A" w:rsidRDefault="00BC153A" w:rsidP="00BC153A">
      <w:pPr>
        <w:rPr>
          <w:rFonts w:cs="Calibri"/>
        </w:rPr>
      </w:pPr>
    </w:p>
    <w:p w14:paraId="1D51D539" w14:textId="77777777" w:rsidR="00BC153A" w:rsidRDefault="00BC153A" w:rsidP="00BC153A">
      <w:pPr>
        <w:rPr>
          <w:rFonts w:cs="Calibri"/>
        </w:rPr>
      </w:pPr>
    </w:p>
    <w:p w14:paraId="676D9EBB" w14:textId="77777777" w:rsidR="00BC153A" w:rsidRDefault="00BC153A" w:rsidP="00BC153A">
      <w:pPr>
        <w:rPr>
          <w:rFonts w:cs="Calibri"/>
        </w:rPr>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660"/>
        <w:gridCol w:w="125"/>
        <w:gridCol w:w="2479"/>
        <w:gridCol w:w="414"/>
        <w:gridCol w:w="988"/>
        <w:gridCol w:w="2015"/>
      </w:tblGrid>
      <w:tr w:rsidR="00BC153A" w14:paraId="5376C900" w14:textId="77777777" w:rsidTr="001652AB">
        <w:tc>
          <w:tcPr>
            <w:tcW w:w="304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36F6085" w14:textId="77777777" w:rsidR="00BC153A" w:rsidRDefault="00BC153A" w:rsidP="001652AB">
            <w:pPr>
              <w:spacing w:line="256" w:lineRule="auto"/>
              <w:rPr>
                <w:rFonts w:cs="Calibri"/>
                <w:b/>
                <w:szCs w:val="22"/>
                <w:lang w:eastAsia="en-US"/>
              </w:rPr>
            </w:pPr>
          </w:p>
          <w:p w14:paraId="12D6C06F" w14:textId="77777777" w:rsidR="00BC153A" w:rsidRDefault="00BC153A" w:rsidP="001652AB">
            <w:pPr>
              <w:rPr>
                <w:rFonts w:cs="Calibri"/>
                <w:b/>
                <w:szCs w:val="22"/>
                <w:lang w:eastAsia="en-US"/>
              </w:rPr>
            </w:pPr>
            <w:r>
              <w:rPr>
                <w:rFonts w:cs="Calibri"/>
                <w:b/>
                <w:szCs w:val="22"/>
                <w:lang w:eastAsia="en-US"/>
              </w:rPr>
              <w:t>KORISNIK</w:t>
            </w:r>
          </w:p>
          <w:p w14:paraId="53A12E60" w14:textId="77777777" w:rsidR="00BC153A" w:rsidRDefault="00BC153A" w:rsidP="001652AB">
            <w:pPr>
              <w:rPr>
                <w:rFonts w:cs="Calibri"/>
                <w:b/>
                <w:szCs w:val="22"/>
                <w:lang w:eastAsia="en-US"/>
              </w:rPr>
            </w:pPr>
            <w:r>
              <w:rPr>
                <w:rFonts w:cs="Calibri"/>
                <w:b/>
                <w:szCs w:val="22"/>
                <w:lang w:eastAsia="en-US"/>
              </w:rPr>
              <w:t>GRAD KOPRIVNICA</w:t>
            </w:r>
          </w:p>
          <w:p w14:paraId="697D00B9" w14:textId="77777777" w:rsidR="00BC153A" w:rsidRDefault="00BC153A" w:rsidP="001652AB">
            <w:pPr>
              <w:spacing w:line="256" w:lineRule="auto"/>
              <w:rPr>
                <w:rFonts w:cs="Calibri"/>
                <w:szCs w:val="22"/>
                <w:lang w:eastAsia="en-US"/>
              </w:rPr>
            </w:pPr>
          </w:p>
        </w:tc>
        <w:tc>
          <w:tcPr>
            <w:tcW w:w="3018"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7B91AFF7" w14:textId="77777777" w:rsidR="00BC153A" w:rsidRDefault="00BC153A" w:rsidP="001652AB">
            <w:pPr>
              <w:spacing w:line="256" w:lineRule="auto"/>
              <w:rPr>
                <w:rFonts w:cs="Calibri"/>
                <w:b/>
                <w:szCs w:val="22"/>
                <w:lang w:eastAsia="en-US"/>
              </w:rPr>
            </w:pPr>
          </w:p>
          <w:p w14:paraId="1F18931D" w14:textId="77777777" w:rsidR="00BC153A" w:rsidRDefault="00BC153A" w:rsidP="001652AB">
            <w:pPr>
              <w:rPr>
                <w:rFonts w:cs="Calibri"/>
                <w:b/>
                <w:szCs w:val="22"/>
                <w:lang w:eastAsia="en-US"/>
              </w:rPr>
            </w:pPr>
            <w:r>
              <w:rPr>
                <w:rFonts w:cs="Calibri"/>
                <w:b/>
                <w:szCs w:val="22"/>
                <w:lang w:eastAsia="en-US"/>
              </w:rPr>
              <w:t>POSTUPAK VOĐENJA PROJEKATA</w:t>
            </w:r>
          </w:p>
          <w:p w14:paraId="0CD08718" w14:textId="77777777" w:rsidR="00BC153A" w:rsidRDefault="00BC153A" w:rsidP="001652AB">
            <w:pPr>
              <w:spacing w:line="256" w:lineRule="auto"/>
              <w:rPr>
                <w:rFonts w:cs="Calibri"/>
                <w:szCs w:val="22"/>
                <w:lang w:eastAsia="en-US"/>
              </w:rPr>
            </w:pPr>
          </w:p>
        </w:tc>
        <w:tc>
          <w:tcPr>
            <w:tcW w:w="300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6DB691A" w14:textId="77777777" w:rsidR="00BC153A" w:rsidRDefault="00BC153A" w:rsidP="001652AB">
            <w:pPr>
              <w:rPr>
                <w:rFonts w:cs="Calibri"/>
                <w:b/>
                <w:szCs w:val="22"/>
                <w:lang w:eastAsia="en-US"/>
              </w:rPr>
            </w:pPr>
            <w:r>
              <w:rPr>
                <w:rFonts w:cs="Calibri"/>
                <w:b/>
                <w:szCs w:val="22"/>
                <w:lang w:eastAsia="en-US"/>
              </w:rPr>
              <w:t>ŠIFRA PROCESA</w:t>
            </w:r>
          </w:p>
          <w:p w14:paraId="1A5BEBEE" w14:textId="77777777" w:rsidR="00BC153A" w:rsidRDefault="00BC153A" w:rsidP="001652AB">
            <w:pPr>
              <w:rPr>
                <w:rFonts w:cs="Calibri"/>
                <w:szCs w:val="22"/>
                <w:lang w:eastAsia="en-US"/>
              </w:rPr>
            </w:pPr>
            <w:r>
              <w:rPr>
                <w:rFonts w:cs="Calibri"/>
                <w:szCs w:val="22"/>
                <w:lang w:eastAsia="en-US"/>
              </w:rPr>
              <w:t>3.3.12.</w:t>
            </w:r>
          </w:p>
        </w:tc>
      </w:tr>
      <w:tr w:rsidR="00BC153A" w14:paraId="38793321" w14:textId="77777777" w:rsidTr="001652AB">
        <w:tc>
          <w:tcPr>
            <w:tcW w:w="304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F09E00B" w14:textId="77777777" w:rsidR="00BC153A" w:rsidRDefault="00BC153A" w:rsidP="001652AB">
            <w:pPr>
              <w:spacing w:line="256" w:lineRule="auto"/>
              <w:rPr>
                <w:rFonts w:cs="Calibri"/>
                <w:b/>
                <w:szCs w:val="22"/>
                <w:lang w:eastAsia="en-US"/>
              </w:rPr>
            </w:pPr>
          </w:p>
          <w:p w14:paraId="08E4ADB6" w14:textId="77777777" w:rsidR="00BC153A" w:rsidRDefault="00BC153A" w:rsidP="001652AB">
            <w:pPr>
              <w:rPr>
                <w:rFonts w:cs="Calibri"/>
                <w:b/>
                <w:szCs w:val="22"/>
                <w:lang w:eastAsia="en-US"/>
              </w:rPr>
            </w:pPr>
            <w:r>
              <w:rPr>
                <w:rFonts w:cs="Calibri"/>
                <w:b/>
                <w:szCs w:val="22"/>
                <w:lang w:eastAsia="en-US"/>
              </w:rPr>
              <w:t>VLASNIK PROCESA</w:t>
            </w:r>
          </w:p>
          <w:p w14:paraId="47E8DCEF" w14:textId="77777777" w:rsidR="00BC153A" w:rsidRDefault="00BC153A" w:rsidP="001652AB">
            <w:pPr>
              <w:spacing w:line="256" w:lineRule="auto"/>
              <w:rPr>
                <w:rFonts w:cs="Calibri"/>
                <w:szCs w:val="22"/>
                <w:lang w:eastAsia="en-US"/>
              </w:rPr>
            </w:pPr>
          </w:p>
        </w:tc>
        <w:tc>
          <w:tcPr>
            <w:tcW w:w="6021" w:type="dxa"/>
            <w:gridSpan w:val="5"/>
            <w:tcBorders>
              <w:top w:val="single" w:sz="4" w:space="0" w:color="auto"/>
              <w:left w:val="single" w:sz="4" w:space="0" w:color="auto"/>
              <w:bottom w:val="single" w:sz="4" w:space="0" w:color="auto"/>
              <w:right w:val="single" w:sz="4" w:space="0" w:color="auto"/>
            </w:tcBorders>
            <w:vAlign w:val="center"/>
            <w:hideMark/>
          </w:tcPr>
          <w:p w14:paraId="4B70910B" w14:textId="77777777" w:rsidR="00BC153A" w:rsidRDefault="00BC153A" w:rsidP="001652AB">
            <w:pPr>
              <w:rPr>
                <w:rFonts w:cs="Calibri"/>
                <w:szCs w:val="22"/>
                <w:lang w:eastAsia="en-US"/>
              </w:rPr>
            </w:pPr>
            <w:r>
              <w:rPr>
                <w:rFonts w:cs="Calibri"/>
                <w:szCs w:val="22"/>
                <w:lang w:eastAsia="en-US"/>
              </w:rPr>
              <w:t>Viša stručna suradnica za europske poslove i društveno-turističke projekte</w:t>
            </w:r>
          </w:p>
        </w:tc>
      </w:tr>
      <w:tr w:rsidR="00BC153A" w14:paraId="73D77DB6" w14:textId="77777777" w:rsidTr="001652AB">
        <w:tc>
          <w:tcPr>
            <w:tcW w:w="9062" w:type="dxa"/>
            <w:gridSpan w:val="7"/>
            <w:tcBorders>
              <w:top w:val="single" w:sz="4" w:space="0" w:color="auto"/>
              <w:left w:val="nil"/>
              <w:bottom w:val="single" w:sz="4" w:space="0" w:color="auto"/>
              <w:right w:val="nil"/>
            </w:tcBorders>
            <w:vAlign w:val="center"/>
          </w:tcPr>
          <w:p w14:paraId="1CAB548E" w14:textId="77777777" w:rsidR="00BC153A" w:rsidRDefault="00BC153A" w:rsidP="001652AB">
            <w:pPr>
              <w:spacing w:line="256" w:lineRule="auto"/>
              <w:rPr>
                <w:rFonts w:cs="Calibri"/>
                <w:szCs w:val="22"/>
                <w:lang w:eastAsia="en-US"/>
              </w:rPr>
            </w:pPr>
          </w:p>
        </w:tc>
      </w:tr>
      <w:tr w:rsidR="00BC153A" w14:paraId="3ED2AE68"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2CFE9CD0" w14:textId="77777777" w:rsidR="00BC153A" w:rsidRDefault="00BC153A" w:rsidP="001652AB">
            <w:pPr>
              <w:rPr>
                <w:rFonts w:cs="Calibri"/>
                <w:szCs w:val="22"/>
                <w:lang w:eastAsia="en-US"/>
              </w:rPr>
            </w:pPr>
            <w:r>
              <w:rPr>
                <w:rFonts w:cs="Calibri"/>
                <w:b/>
                <w:szCs w:val="22"/>
                <w:lang w:eastAsia="en-US"/>
              </w:rPr>
              <w:t>NAZIV POSTUPKA</w:t>
            </w:r>
          </w:p>
        </w:tc>
      </w:tr>
      <w:tr w:rsidR="00BC153A" w14:paraId="5A13561E"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33799344" w14:textId="77777777" w:rsidR="00BC153A" w:rsidRDefault="00BC153A" w:rsidP="001652AB">
            <w:pPr>
              <w:rPr>
                <w:rFonts w:cs="Calibri"/>
                <w:szCs w:val="22"/>
                <w:lang w:eastAsia="en-US"/>
              </w:rPr>
            </w:pPr>
            <w:r>
              <w:rPr>
                <w:rFonts w:cs="Calibri"/>
                <w:szCs w:val="22"/>
                <w:lang w:eastAsia="en-US"/>
              </w:rPr>
              <w:t>Postupak  vođenja projekata za sufinanciranje iz EU fondova (turističko-društvenog sektora)</w:t>
            </w:r>
          </w:p>
        </w:tc>
      </w:tr>
      <w:tr w:rsidR="00BC153A" w14:paraId="2EF5EE07" w14:textId="77777777" w:rsidTr="001652AB">
        <w:tc>
          <w:tcPr>
            <w:tcW w:w="9062" w:type="dxa"/>
            <w:gridSpan w:val="7"/>
            <w:tcBorders>
              <w:top w:val="single" w:sz="4" w:space="0" w:color="auto"/>
              <w:left w:val="nil"/>
              <w:bottom w:val="single" w:sz="4" w:space="0" w:color="auto"/>
              <w:right w:val="nil"/>
            </w:tcBorders>
            <w:vAlign w:val="center"/>
          </w:tcPr>
          <w:p w14:paraId="32DBA281" w14:textId="77777777" w:rsidR="00BC153A" w:rsidRDefault="00BC153A" w:rsidP="001652AB">
            <w:pPr>
              <w:spacing w:line="256" w:lineRule="auto"/>
              <w:rPr>
                <w:rFonts w:cs="Calibri"/>
                <w:szCs w:val="22"/>
                <w:lang w:eastAsia="en-US"/>
              </w:rPr>
            </w:pPr>
          </w:p>
        </w:tc>
      </w:tr>
      <w:tr w:rsidR="00BC153A" w14:paraId="01CF0521"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2BB9611B" w14:textId="77777777" w:rsidR="00BC153A" w:rsidRDefault="00BC153A" w:rsidP="001652AB">
            <w:pPr>
              <w:rPr>
                <w:rFonts w:cs="Calibri"/>
                <w:szCs w:val="22"/>
                <w:lang w:eastAsia="en-US"/>
              </w:rPr>
            </w:pPr>
            <w:r>
              <w:rPr>
                <w:rFonts w:cs="Calibri"/>
                <w:b/>
                <w:szCs w:val="22"/>
                <w:lang w:eastAsia="en-US"/>
              </w:rPr>
              <w:t>SVRHA I CILJ PROCESA / PODPROCESA</w:t>
            </w:r>
          </w:p>
        </w:tc>
      </w:tr>
      <w:tr w:rsidR="00BC153A" w14:paraId="0D86564B"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7E047EED" w14:textId="77777777" w:rsidR="00BC153A" w:rsidRDefault="00BC153A" w:rsidP="001652AB">
            <w:pPr>
              <w:rPr>
                <w:rFonts w:cs="Calibri"/>
                <w:szCs w:val="22"/>
                <w:lang w:eastAsia="en-US"/>
              </w:rPr>
            </w:pPr>
            <w:r>
              <w:rPr>
                <w:rFonts w:cs="Calibri"/>
                <w:szCs w:val="22"/>
                <w:lang w:eastAsia="en-US"/>
              </w:rPr>
              <w:t>Poticanje razvoja i ponude sadržaja Grada.</w:t>
            </w:r>
          </w:p>
        </w:tc>
      </w:tr>
      <w:tr w:rsidR="00BC153A" w14:paraId="79076321" w14:textId="77777777" w:rsidTr="001652AB">
        <w:tc>
          <w:tcPr>
            <w:tcW w:w="9062" w:type="dxa"/>
            <w:gridSpan w:val="7"/>
            <w:tcBorders>
              <w:top w:val="single" w:sz="4" w:space="0" w:color="auto"/>
              <w:left w:val="nil"/>
              <w:bottom w:val="single" w:sz="4" w:space="0" w:color="auto"/>
              <w:right w:val="nil"/>
            </w:tcBorders>
            <w:vAlign w:val="center"/>
          </w:tcPr>
          <w:p w14:paraId="75A93FF4" w14:textId="77777777" w:rsidR="00BC153A" w:rsidRDefault="00BC153A" w:rsidP="001652AB">
            <w:pPr>
              <w:spacing w:line="256" w:lineRule="auto"/>
              <w:rPr>
                <w:rFonts w:cs="Calibri"/>
                <w:szCs w:val="22"/>
                <w:lang w:eastAsia="en-US"/>
              </w:rPr>
            </w:pPr>
          </w:p>
        </w:tc>
      </w:tr>
      <w:tr w:rsidR="00BC153A" w14:paraId="7406BBEC"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2B72F3FB" w14:textId="77777777" w:rsidR="00BC153A" w:rsidRDefault="00BC153A" w:rsidP="001652AB">
            <w:pPr>
              <w:rPr>
                <w:rFonts w:cs="Calibri"/>
                <w:szCs w:val="22"/>
                <w:lang w:eastAsia="en-US"/>
              </w:rPr>
            </w:pPr>
            <w:r>
              <w:rPr>
                <w:rFonts w:cs="Calibri"/>
                <w:b/>
                <w:szCs w:val="22"/>
                <w:lang w:eastAsia="en-US"/>
              </w:rPr>
              <w:t>PODRUČJE PRIMJENE</w:t>
            </w:r>
          </w:p>
        </w:tc>
      </w:tr>
      <w:tr w:rsidR="00BC153A" w14:paraId="3E3098CC"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41644179" w14:textId="77777777" w:rsidR="00BC153A" w:rsidRDefault="00BC153A" w:rsidP="001652AB">
            <w:pPr>
              <w:rPr>
                <w:rFonts w:cs="Calibri"/>
                <w:szCs w:val="22"/>
                <w:lang w:eastAsia="en-US"/>
              </w:rPr>
            </w:pPr>
            <w:r>
              <w:rPr>
                <w:rFonts w:cs="Calibri"/>
                <w:szCs w:val="22"/>
                <w:lang w:eastAsia="en-US"/>
              </w:rPr>
              <w:t>UO za financije, gospodarstvo i europske poslove, UO za društvene djelatnosti, TZ Grada</w:t>
            </w:r>
          </w:p>
        </w:tc>
      </w:tr>
      <w:tr w:rsidR="00BC153A" w14:paraId="06FF210D" w14:textId="77777777" w:rsidTr="001652AB">
        <w:tc>
          <w:tcPr>
            <w:tcW w:w="9062" w:type="dxa"/>
            <w:gridSpan w:val="7"/>
            <w:tcBorders>
              <w:top w:val="single" w:sz="4" w:space="0" w:color="auto"/>
              <w:left w:val="nil"/>
              <w:bottom w:val="single" w:sz="4" w:space="0" w:color="auto"/>
              <w:right w:val="nil"/>
            </w:tcBorders>
            <w:vAlign w:val="center"/>
          </w:tcPr>
          <w:p w14:paraId="69629BC7" w14:textId="77777777" w:rsidR="00BC153A" w:rsidRDefault="00BC153A" w:rsidP="001652AB">
            <w:pPr>
              <w:spacing w:line="256" w:lineRule="auto"/>
              <w:rPr>
                <w:rFonts w:cs="Calibri"/>
                <w:szCs w:val="22"/>
                <w:lang w:eastAsia="en-US"/>
              </w:rPr>
            </w:pPr>
          </w:p>
        </w:tc>
      </w:tr>
      <w:tr w:rsidR="00BC153A" w14:paraId="12FB213F"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4A39797" w14:textId="77777777" w:rsidR="00BC153A" w:rsidRDefault="00BC153A" w:rsidP="001652AB">
            <w:pPr>
              <w:rPr>
                <w:rFonts w:cs="Calibri"/>
                <w:szCs w:val="22"/>
                <w:lang w:eastAsia="en-US"/>
              </w:rPr>
            </w:pPr>
            <w:r>
              <w:rPr>
                <w:rFonts w:cs="Calibri"/>
                <w:b/>
                <w:szCs w:val="22"/>
                <w:lang w:eastAsia="en-US"/>
              </w:rPr>
              <w:t>DRUGA DOKUMENTACIJA</w:t>
            </w:r>
          </w:p>
        </w:tc>
      </w:tr>
      <w:tr w:rsidR="00BC153A" w14:paraId="2CB3B42B"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473739DD" w14:textId="77777777" w:rsidR="00BC153A" w:rsidRDefault="00BC153A" w:rsidP="001652AB">
            <w:pPr>
              <w:rPr>
                <w:rFonts w:cs="Calibri"/>
                <w:b/>
                <w:szCs w:val="22"/>
                <w:lang w:eastAsia="en-US"/>
              </w:rPr>
            </w:pPr>
            <w:r>
              <w:rPr>
                <w:rFonts w:cs="Calibri"/>
                <w:szCs w:val="22"/>
                <w:lang w:eastAsia="en-US"/>
              </w:rPr>
              <w:t>Originali svih računa  te ostala potrebna dokumentacija</w:t>
            </w:r>
          </w:p>
        </w:tc>
      </w:tr>
      <w:tr w:rsidR="00BC153A" w14:paraId="5E72FCB8" w14:textId="77777777" w:rsidTr="001652AB">
        <w:tc>
          <w:tcPr>
            <w:tcW w:w="9062" w:type="dxa"/>
            <w:gridSpan w:val="7"/>
            <w:tcBorders>
              <w:top w:val="single" w:sz="4" w:space="0" w:color="auto"/>
              <w:left w:val="nil"/>
              <w:bottom w:val="single" w:sz="4" w:space="0" w:color="auto"/>
              <w:right w:val="nil"/>
            </w:tcBorders>
            <w:vAlign w:val="center"/>
          </w:tcPr>
          <w:p w14:paraId="0513AA25" w14:textId="77777777" w:rsidR="00BC153A" w:rsidRDefault="00BC153A" w:rsidP="001652AB">
            <w:pPr>
              <w:spacing w:line="256" w:lineRule="auto"/>
              <w:rPr>
                <w:rFonts w:cs="Calibri"/>
                <w:szCs w:val="22"/>
                <w:lang w:eastAsia="en-US"/>
              </w:rPr>
            </w:pPr>
          </w:p>
        </w:tc>
      </w:tr>
      <w:tr w:rsidR="00BC153A" w14:paraId="0CBB9A83"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C561048" w14:textId="77777777" w:rsidR="00BC153A" w:rsidRDefault="00BC153A" w:rsidP="001652AB">
            <w:pPr>
              <w:rPr>
                <w:rFonts w:cs="Calibri"/>
                <w:szCs w:val="22"/>
                <w:lang w:eastAsia="en-US"/>
              </w:rPr>
            </w:pPr>
            <w:r>
              <w:rPr>
                <w:rFonts w:cs="Calibri"/>
                <w:b/>
                <w:szCs w:val="22"/>
                <w:lang w:eastAsia="en-US"/>
              </w:rPr>
              <w:t>ODGOVORNOST I OVLAŠTENJA</w:t>
            </w:r>
          </w:p>
        </w:tc>
      </w:tr>
      <w:tr w:rsidR="00BC153A" w14:paraId="294A5EC3"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14234CEA" w14:textId="77777777" w:rsidR="00BC153A" w:rsidRDefault="00BC153A" w:rsidP="001652AB">
            <w:pPr>
              <w:jc w:val="both"/>
              <w:rPr>
                <w:rFonts w:cs="Calibri"/>
                <w:szCs w:val="22"/>
                <w:lang w:eastAsia="en-US"/>
              </w:rPr>
            </w:pPr>
            <w:r>
              <w:rPr>
                <w:rFonts w:cs="Calibri"/>
                <w:szCs w:val="22"/>
                <w:lang w:eastAsia="en-US"/>
              </w:rPr>
              <w:t>Viša stručna suradnica za europske poslove i društveno-turističke projekte  UO za održivi razvoj i europske poslove dužna je na temelju prikupljenih informacija o natječajima napraviti pripremu i analizu projekta, pronaći partnera/e za projekt, prijaviti projektni prijedlog, a ako i kada se potpiše ugovor mora se implementirati.</w:t>
            </w:r>
          </w:p>
        </w:tc>
      </w:tr>
      <w:tr w:rsidR="00BC153A" w14:paraId="2AA656C0" w14:textId="77777777" w:rsidTr="001652AB">
        <w:tc>
          <w:tcPr>
            <w:tcW w:w="9062" w:type="dxa"/>
            <w:gridSpan w:val="7"/>
            <w:tcBorders>
              <w:top w:val="single" w:sz="4" w:space="0" w:color="auto"/>
              <w:left w:val="nil"/>
              <w:bottom w:val="single" w:sz="4" w:space="0" w:color="auto"/>
              <w:right w:val="nil"/>
            </w:tcBorders>
            <w:vAlign w:val="center"/>
          </w:tcPr>
          <w:p w14:paraId="252229B2" w14:textId="77777777" w:rsidR="00BC153A" w:rsidRDefault="00BC153A" w:rsidP="001652AB">
            <w:pPr>
              <w:spacing w:line="256" w:lineRule="auto"/>
              <w:rPr>
                <w:rFonts w:cs="Calibri"/>
                <w:szCs w:val="22"/>
                <w:lang w:eastAsia="en-US"/>
              </w:rPr>
            </w:pPr>
          </w:p>
        </w:tc>
      </w:tr>
      <w:tr w:rsidR="00BC153A" w14:paraId="17EB9E73"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4A5AC95C" w14:textId="77777777" w:rsidR="00BC153A" w:rsidRDefault="00BC153A" w:rsidP="001652AB">
            <w:pPr>
              <w:rPr>
                <w:rFonts w:cs="Calibri"/>
                <w:szCs w:val="22"/>
                <w:lang w:eastAsia="en-US"/>
              </w:rPr>
            </w:pPr>
            <w:r>
              <w:rPr>
                <w:rFonts w:cs="Calibri"/>
                <w:b/>
                <w:szCs w:val="22"/>
                <w:lang w:eastAsia="en-US"/>
              </w:rPr>
              <w:t>ZAKONSKI I PODZAKONSKI OKVIR</w:t>
            </w:r>
          </w:p>
        </w:tc>
      </w:tr>
      <w:tr w:rsidR="00BC153A" w14:paraId="0409F0CE"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452A54F4" w14:textId="77777777" w:rsidR="00BC153A" w:rsidRDefault="00BC153A" w:rsidP="001652AB">
            <w:pPr>
              <w:rPr>
                <w:rFonts w:cs="Calibri"/>
                <w:szCs w:val="22"/>
                <w:lang w:eastAsia="en-US"/>
              </w:rPr>
            </w:pPr>
            <w:r>
              <w:rPr>
                <w:rFonts w:cs="Calibri"/>
                <w:szCs w:val="22"/>
                <w:lang w:eastAsia="en-US"/>
              </w:rPr>
              <w:t>/</w:t>
            </w:r>
          </w:p>
        </w:tc>
      </w:tr>
      <w:tr w:rsidR="00BC153A" w14:paraId="05FD6D10" w14:textId="77777777" w:rsidTr="001652AB">
        <w:tc>
          <w:tcPr>
            <w:tcW w:w="9062" w:type="dxa"/>
            <w:gridSpan w:val="7"/>
            <w:tcBorders>
              <w:top w:val="single" w:sz="4" w:space="0" w:color="auto"/>
              <w:left w:val="nil"/>
              <w:bottom w:val="single" w:sz="4" w:space="0" w:color="auto"/>
              <w:right w:val="nil"/>
            </w:tcBorders>
            <w:vAlign w:val="center"/>
          </w:tcPr>
          <w:p w14:paraId="0C67D25A" w14:textId="77777777" w:rsidR="00BC153A" w:rsidRDefault="00BC153A" w:rsidP="001652AB">
            <w:pPr>
              <w:spacing w:line="256" w:lineRule="auto"/>
              <w:rPr>
                <w:rFonts w:cs="Calibri"/>
                <w:szCs w:val="22"/>
                <w:lang w:eastAsia="en-US"/>
              </w:rPr>
            </w:pPr>
          </w:p>
        </w:tc>
      </w:tr>
      <w:tr w:rsidR="00BC153A" w14:paraId="4DBD928E"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664DB249" w14:textId="77777777" w:rsidR="00BC153A" w:rsidRDefault="00BC153A" w:rsidP="001652AB">
            <w:pPr>
              <w:rPr>
                <w:rFonts w:cs="Calibri"/>
                <w:b/>
                <w:szCs w:val="22"/>
                <w:lang w:eastAsia="en-US"/>
              </w:rPr>
            </w:pPr>
            <w:r>
              <w:rPr>
                <w:rFonts w:cs="Calibri"/>
                <w:b/>
                <w:szCs w:val="22"/>
                <w:lang w:eastAsia="en-US"/>
              </w:rPr>
              <w:t>POJMOVI I SKRAČENICE koji se koriste u dijagramu</w:t>
            </w:r>
          </w:p>
        </w:tc>
      </w:tr>
      <w:tr w:rsidR="00BC153A" w14:paraId="73F9870B"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7CAC2AF9" w14:textId="77777777" w:rsidR="00BC153A" w:rsidRDefault="00BC153A" w:rsidP="001652AB">
            <w:pPr>
              <w:rPr>
                <w:rFonts w:cs="Calibri"/>
                <w:szCs w:val="22"/>
                <w:lang w:eastAsia="en-US"/>
              </w:rPr>
            </w:pPr>
            <w:r>
              <w:rPr>
                <w:rFonts w:cs="Calibri"/>
                <w:szCs w:val="22"/>
                <w:lang w:eastAsia="en-US"/>
              </w:rPr>
              <w:t>UO – Upravni odjel</w:t>
            </w:r>
          </w:p>
        </w:tc>
      </w:tr>
      <w:tr w:rsidR="00BC153A" w14:paraId="1A845B97" w14:textId="77777777" w:rsidTr="001652AB">
        <w:tc>
          <w:tcPr>
            <w:tcW w:w="9062" w:type="dxa"/>
            <w:gridSpan w:val="7"/>
            <w:tcBorders>
              <w:top w:val="single" w:sz="4" w:space="0" w:color="auto"/>
              <w:left w:val="nil"/>
              <w:bottom w:val="single" w:sz="4" w:space="0" w:color="auto"/>
              <w:right w:val="nil"/>
            </w:tcBorders>
            <w:vAlign w:val="center"/>
          </w:tcPr>
          <w:p w14:paraId="46BEA31D" w14:textId="77777777" w:rsidR="00BC153A" w:rsidRDefault="00BC153A" w:rsidP="001652AB">
            <w:pPr>
              <w:spacing w:line="256" w:lineRule="auto"/>
              <w:rPr>
                <w:rFonts w:cs="Calibri"/>
                <w:szCs w:val="22"/>
                <w:lang w:eastAsia="en-US"/>
              </w:rPr>
            </w:pPr>
          </w:p>
        </w:tc>
      </w:tr>
      <w:tr w:rsidR="00BC153A" w14:paraId="20553634" w14:textId="77777777" w:rsidTr="001652AB">
        <w:trPr>
          <w:trHeight w:val="69"/>
        </w:trPr>
        <w:tc>
          <w:tcPr>
            <w:tcW w:w="1381" w:type="dxa"/>
            <w:tcBorders>
              <w:top w:val="single" w:sz="4" w:space="0" w:color="auto"/>
              <w:left w:val="single" w:sz="4" w:space="0" w:color="auto"/>
              <w:bottom w:val="single" w:sz="4" w:space="0" w:color="auto"/>
              <w:right w:val="single" w:sz="4" w:space="0" w:color="auto"/>
            </w:tcBorders>
            <w:shd w:val="clear" w:color="auto" w:fill="BFBFBF"/>
            <w:vAlign w:val="center"/>
          </w:tcPr>
          <w:p w14:paraId="62BA7157" w14:textId="77777777" w:rsidR="00BC153A" w:rsidRDefault="00BC153A" w:rsidP="001652AB">
            <w:pPr>
              <w:spacing w:line="256" w:lineRule="auto"/>
              <w:rPr>
                <w:rFonts w:cs="Calibri"/>
                <w:szCs w:val="22"/>
                <w:lang w:eastAsia="en-US"/>
              </w:rPr>
            </w:pPr>
          </w:p>
        </w:tc>
        <w:tc>
          <w:tcPr>
            <w:tcW w:w="17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59B0D5E" w14:textId="77777777" w:rsidR="00BC153A" w:rsidRDefault="00BC153A" w:rsidP="001652AB">
            <w:pPr>
              <w:rPr>
                <w:rFonts w:cs="Calibri"/>
                <w:szCs w:val="22"/>
                <w:lang w:eastAsia="en-US"/>
              </w:rPr>
            </w:pPr>
            <w:r>
              <w:rPr>
                <w:rFonts w:cs="Calibri"/>
                <w:szCs w:val="22"/>
                <w:lang w:eastAsia="en-US"/>
              </w:rPr>
              <w:t>Ime i prezime</w:t>
            </w:r>
          </w:p>
        </w:tc>
        <w:tc>
          <w:tcPr>
            <w:tcW w:w="24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85CA52A" w14:textId="77777777" w:rsidR="00BC153A" w:rsidRDefault="00BC153A" w:rsidP="001652AB">
            <w:pPr>
              <w:rPr>
                <w:rFonts w:cs="Calibri"/>
                <w:szCs w:val="22"/>
                <w:lang w:eastAsia="en-US"/>
              </w:rPr>
            </w:pPr>
            <w:r>
              <w:rPr>
                <w:rFonts w:cs="Calibri"/>
                <w:szCs w:val="22"/>
                <w:lang w:eastAsia="en-US"/>
              </w:rPr>
              <w:t>Funkcija</w:t>
            </w:r>
          </w:p>
        </w:tc>
        <w:tc>
          <w:tcPr>
            <w:tcW w:w="140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5392A2E" w14:textId="77777777" w:rsidR="00BC153A" w:rsidRDefault="00BC153A" w:rsidP="001652AB">
            <w:pPr>
              <w:rPr>
                <w:rFonts w:cs="Calibri"/>
                <w:szCs w:val="22"/>
                <w:lang w:eastAsia="en-US"/>
              </w:rPr>
            </w:pPr>
            <w:r>
              <w:rPr>
                <w:rFonts w:cs="Calibri"/>
                <w:szCs w:val="22"/>
                <w:lang w:eastAsia="en-US"/>
              </w:rPr>
              <w:t>Datum</w:t>
            </w:r>
          </w:p>
        </w:tc>
        <w:tc>
          <w:tcPr>
            <w:tcW w:w="201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D13EC19" w14:textId="77777777" w:rsidR="00BC153A" w:rsidRDefault="00BC153A" w:rsidP="001652AB">
            <w:pPr>
              <w:rPr>
                <w:rFonts w:cs="Calibri"/>
                <w:szCs w:val="22"/>
                <w:lang w:eastAsia="en-US"/>
              </w:rPr>
            </w:pPr>
            <w:r>
              <w:rPr>
                <w:rFonts w:cs="Calibri"/>
                <w:szCs w:val="22"/>
                <w:lang w:eastAsia="en-US"/>
              </w:rPr>
              <w:t>Potpis</w:t>
            </w:r>
          </w:p>
        </w:tc>
      </w:tr>
      <w:tr w:rsidR="00BC153A" w14:paraId="3A287EA5" w14:textId="77777777" w:rsidTr="001652AB">
        <w:trPr>
          <w:trHeight w:val="67"/>
        </w:trPr>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00D286F" w14:textId="77777777" w:rsidR="00BC153A" w:rsidRDefault="00BC153A" w:rsidP="001652AB">
            <w:pPr>
              <w:rPr>
                <w:rFonts w:cs="Calibri"/>
                <w:szCs w:val="22"/>
                <w:lang w:eastAsia="en-US"/>
              </w:rPr>
            </w:pPr>
            <w:r>
              <w:rPr>
                <w:rFonts w:cs="Calibri"/>
                <w:szCs w:val="22"/>
                <w:lang w:eastAsia="en-US"/>
              </w:rPr>
              <w:t>Izradio:</w:t>
            </w:r>
          </w:p>
        </w:tc>
        <w:tc>
          <w:tcPr>
            <w:tcW w:w="1785" w:type="dxa"/>
            <w:gridSpan w:val="2"/>
            <w:tcBorders>
              <w:top w:val="single" w:sz="4" w:space="0" w:color="auto"/>
              <w:left w:val="single" w:sz="4" w:space="0" w:color="auto"/>
              <w:bottom w:val="single" w:sz="4" w:space="0" w:color="auto"/>
              <w:right w:val="single" w:sz="4" w:space="0" w:color="auto"/>
            </w:tcBorders>
            <w:vAlign w:val="center"/>
            <w:hideMark/>
          </w:tcPr>
          <w:p w14:paraId="13D4DF00" w14:textId="77777777" w:rsidR="00BC153A" w:rsidRDefault="00BC153A" w:rsidP="001652AB">
            <w:pPr>
              <w:rPr>
                <w:rFonts w:cs="Calibri"/>
                <w:szCs w:val="22"/>
                <w:lang w:eastAsia="en-US"/>
              </w:rPr>
            </w:pPr>
            <w:r>
              <w:rPr>
                <w:rFonts w:cs="Calibri"/>
                <w:szCs w:val="22"/>
                <w:lang w:eastAsia="en-US"/>
              </w:rPr>
              <w:t>Iva Svirčić Borštnar</w:t>
            </w:r>
          </w:p>
        </w:tc>
        <w:tc>
          <w:tcPr>
            <w:tcW w:w="2479" w:type="dxa"/>
            <w:tcBorders>
              <w:top w:val="single" w:sz="4" w:space="0" w:color="auto"/>
              <w:left w:val="single" w:sz="4" w:space="0" w:color="auto"/>
              <w:bottom w:val="single" w:sz="4" w:space="0" w:color="auto"/>
              <w:right w:val="single" w:sz="4" w:space="0" w:color="auto"/>
            </w:tcBorders>
            <w:vAlign w:val="center"/>
            <w:hideMark/>
          </w:tcPr>
          <w:p w14:paraId="687BD113" w14:textId="77777777" w:rsidR="00BC153A" w:rsidRDefault="00BC153A" w:rsidP="001652AB">
            <w:pPr>
              <w:rPr>
                <w:rFonts w:cs="Calibri"/>
                <w:szCs w:val="22"/>
                <w:lang w:eastAsia="en-US"/>
              </w:rPr>
            </w:pPr>
            <w:r>
              <w:rPr>
                <w:rFonts w:cs="Calibri"/>
                <w:szCs w:val="22"/>
                <w:lang w:eastAsia="en-US"/>
              </w:rPr>
              <w:t>Viša stručna suradnica za europske poslove i društveno-turističke projekte</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7110B7BC" w14:textId="77777777" w:rsidR="00BC153A" w:rsidRDefault="00BC153A" w:rsidP="001652AB">
            <w:pPr>
              <w:rPr>
                <w:rFonts w:cs="Calibri"/>
                <w:szCs w:val="22"/>
                <w:lang w:eastAsia="en-US"/>
              </w:rPr>
            </w:pPr>
            <w:r>
              <w:rPr>
                <w:rFonts w:cs="Calibri"/>
                <w:sz w:val="20"/>
                <w:szCs w:val="20"/>
                <w:lang w:eastAsia="en-US"/>
              </w:rPr>
              <w:t>15.07.2018.</w:t>
            </w:r>
          </w:p>
        </w:tc>
        <w:tc>
          <w:tcPr>
            <w:tcW w:w="2015" w:type="dxa"/>
            <w:tcBorders>
              <w:top w:val="single" w:sz="4" w:space="0" w:color="auto"/>
              <w:left w:val="single" w:sz="4" w:space="0" w:color="auto"/>
              <w:bottom w:val="single" w:sz="4" w:space="0" w:color="auto"/>
              <w:right w:val="single" w:sz="4" w:space="0" w:color="auto"/>
            </w:tcBorders>
            <w:vAlign w:val="center"/>
          </w:tcPr>
          <w:p w14:paraId="29659C43" w14:textId="77777777" w:rsidR="00BC153A" w:rsidRDefault="00BC153A" w:rsidP="001652AB">
            <w:pPr>
              <w:spacing w:line="256" w:lineRule="auto"/>
              <w:rPr>
                <w:rFonts w:cs="Calibri"/>
                <w:szCs w:val="22"/>
                <w:lang w:eastAsia="en-US"/>
              </w:rPr>
            </w:pPr>
          </w:p>
        </w:tc>
      </w:tr>
      <w:tr w:rsidR="00BC153A" w14:paraId="5DDCD898" w14:textId="77777777" w:rsidTr="001652AB">
        <w:trPr>
          <w:trHeight w:val="67"/>
        </w:trPr>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E8F64A5" w14:textId="77777777" w:rsidR="00BC153A" w:rsidRDefault="00BC153A" w:rsidP="001652AB">
            <w:pPr>
              <w:rPr>
                <w:rFonts w:cs="Calibri"/>
                <w:szCs w:val="22"/>
                <w:lang w:eastAsia="en-US"/>
              </w:rPr>
            </w:pPr>
            <w:r>
              <w:rPr>
                <w:rFonts w:cs="Calibri"/>
                <w:szCs w:val="22"/>
                <w:lang w:eastAsia="en-US"/>
              </w:rPr>
              <w:t>Kontrolirao:</w:t>
            </w:r>
          </w:p>
        </w:tc>
        <w:tc>
          <w:tcPr>
            <w:tcW w:w="1785" w:type="dxa"/>
            <w:gridSpan w:val="2"/>
            <w:tcBorders>
              <w:top w:val="single" w:sz="4" w:space="0" w:color="auto"/>
              <w:left w:val="single" w:sz="4" w:space="0" w:color="auto"/>
              <w:bottom w:val="single" w:sz="4" w:space="0" w:color="auto"/>
              <w:right w:val="single" w:sz="4" w:space="0" w:color="auto"/>
            </w:tcBorders>
            <w:vAlign w:val="center"/>
            <w:hideMark/>
          </w:tcPr>
          <w:p w14:paraId="1E14EC94" w14:textId="77777777" w:rsidR="00BC153A" w:rsidRDefault="00BC153A" w:rsidP="001652AB">
            <w:pPr>
              <w:rPr>
                <w:rFonts w:cs="Calibri"/>
                <w:szCs w:val="22"/>
                <w:lang w:eastAsia="en-US"/>
              </w:rPr>
            </w:pPr>
            <w:r>
              <w:rPr>
                <w:rFonts w:cs="Calibri"/>
                <w:szCs w:val="22"/>
                <w:lang w:eastAsia="en-US"/>
              </w:rPr>
              <w:t>Maja Balaško</w:t>
            </w:r>
          </w:p>
        </w:tc>
        <w:tc>
          <w:tcPr>
            <w:tcW w:w="2479" w:type="dxa"/>
            <w:tcBorders>
              <w:top w:val="single" w:sz="4" w:space="0" w:color="auto"/>
              <w:left w:val="single" w:sz="4" w:space="0" w:color="auto"/>
              <w:bottom w:val="single" w:sz="4" w:space="0" w:color="auto"/>
              <w:right w:val="single" w:sz="4" w:space="0" w:color="auto"/>
            </w:tcBorders>
            <w:vAlign w:val="center"/>
            <w:hideMark/>
          </w:tcPr>
          <w:p w14:paraId="23C4AD0E" w14:textId="77777777" w:rsidR="00BC153A" w:rsidRDefault="00BC153A" w:rsidP="001652AB">
            <w:pPr>
              <w:rPr>
                <w:rFonts w:cs="Calibri"/>
                <w:szCs w:val="22"/>
                <w:lang w:eastAsia="en-US"/>
              </w:rPr>
            </w:pPr>
            <w:r>
              <w:rPr>
                <w:rFonts w:cs="Calibri"/>
                <w:szCs w:val="22"/>
                <w:lang w:eastAsia="en-US"/>
              </w:rPr>
              <w:t xml:space="preserve">Voditelj odsjeka za europske poslove </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4B2FA9E8" w14:textId="3F48C76F" w:rsidR="00BC153A" w:rsidRDefault="00BC153A" w:rsidP="001652AB">
            <w:pPr>
              <w:rPr>
                <w:rFonts w:cs="Calibri"/>
                <w:szCs w:val="22"/>
                <w:lang w:eastAsia="en-US"/>
              </w:rPr>
            </w:pPr>
            <w:r>
              <w:rPr>
                <w:rFonts w:cs="Calibri"/>
                <w:sz w:val="20"/>
                <w:szCs w:val="20"/>
                <w:lang w:eastAsia="en-US"/>
              </w:rPr>
              <w:t>15.06.202</w:t>
            </w:r>
            <w:r w:rsidR="00573F00">
              <w:rPr>
                <w:rFonts w:cs="Calibri"/>
                <w:sz w:val="20"/>
                <w:szCs w:val="20"/>
                <w:lang w:eastAsia="en-US"/>
              </w:rPr>
              <w:t>1</w:t>
            </w:r>
            <w:r>
              <w:rPr>
                <w:rFonts w:cs="Calibri"/>
                <w:sz w:val="20"/>
                <w:szCs w:val="20"/>
                <w:lang w:eastAsia="en-US"/>
              </w:rPr>
              <w:t>.</w:t>
            </w:r>
          </w:p>
        </w:tc>
        <w:tc>
          <w:tcPr>
            <w:tcW w:w="2015" w:type="dxa"/>
            <w:tcBorders>
              <w:top w:val="single" w:sz="4" w:space="0" w:color="auto"/>
              <w:left w:val="single" w:sz="4" w:space="0" w:color="auto"/>
              <w:bottom w:val="single" w:sz="4" w:space="0" w:color="auto"/>
              <w:right w:val="single" w:sz="4" w:space="0" w:color="auto"/>
            </w:tcBorders>
            <w:vAlign w:val="center"/>
          </w:tcPr>
          <w:p w14:paraId="7E960F7B" w14:textId="77777777" w:rsidR="00BC153A" w:rsidRDefault="00BC153A" w:rsidP="001652AB">
            <w:pPr>
              <w:spacing w:line="256" w:lineRule="auto"/>
              <w:rPr>
                <w:rFonts w:cs="Calibri"/>
                <w:szCs w:val="22"/>
                <w:lang w:eastAsia="en-US"/>
              </w:rPr>
            </w:pPr>
          </w:p>
        </w:tc>
      </w:tr>
      <w:tr w:rsidR="00BC153A" w14:paraId="3DCE5793" w14:textId="77777777" w:rsidTr="001652AB">
        <w:trPr>
          <w:trHeight w:val="67"/>
        </w:trPr>
        <w:tc>
          <w:tcPr>
            <w:tcW w:w="13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C6E233F" w14:textId="77777777" w:rsidR="00BC153A" w:rsidRDefault="00BC153A" w:rsidP="001652AB">
            <w:pPr>
              <w:rPr>
                <w:rFonts w:cs="Calibri"/>
                <w:szCs w:val="22"/>
                <w:lang w:eastAsia="en-US"/>
              </w:rPr>
            </w:pPr>
            <w:r>
              <w:rPr>
                <w:rFonts w:cs="Calibri"/>
                <w:szCs w:val="22"/>
                <w:lang w:eastAsia="en-US"/>
              </w:rPr>
              <w:t>Odobrio:</w:t>
            </w:r>
          </w:p>
        </w:tc>
        <w:tc>
          <w:tcPr>
            <w:tcW w:w="1785" w:type="dxa"/>
            <w:gridSpan w:val="2"/>
            <w:tcBorders>
              <w:top w:val="single" w:sz="4" w:space="0" w:color="auto"/>
              <w:left w:val="single" w:sz="4" w:space="0" w:color="auto"/>
              <w:bottom w:val="single" w:sz="4" w:space="0" w:color="auto"/>
              <w:right w:val="single" w:sz="4" w:space="0" w:color="auto"/>
            </w:tcBorders>
            <w:vAlign w:val="center"/>
            <w:hideMark/>
          </w:tcPr>
          <w:p w14:paraId="284B1489" w14:textId="77777777" w:rsidR="00BC153A" w:rsidRDefault="00BC153A" w:rsidP="001652AB">
            <w:pPr>
              <w:rPr>
                <w:rFonts w:cs="Calibri"/>
                <w:szCs w:val="22"/>
                <w:lang w:eastAsia="en-US"/>
              </w:rPr>
            </w:pPr>
            <w:r>
              <w:rPr>
                <w:rFonts w:cs="Calibri"/>
              </w:rPr>
              <w:t>Zdravko Punčikar</w:t>
            </w:r>
          </w:p>
        </w:tc>
        <w:tc>
          <w:tcPr>
            <w:tcW w:w="2479" w:type="dxa"/>
            <w:tcBorders>
              <w:top w:val="single" w:sz="4" w:space="0" w:color="auto"/>
              <w:left w:val="single" w:sz="4" w:space="0" w:color="auto"/>
              <w:bottom w:val="single" w:sz="4" w:space="0" w:color="auto"/>
              <w:right w:val="single" w:sz="4" w:space="0" w:color="auto"/>
            </w:tcBorders>
            <w:vAlign w:val="center"/>
            <w:hideMark/>
          </w:tcPr>
          <w:p w14:paraId="635F8DEE" w14:textId="77777777" w:rsidR="00BC153A" w:rsidRDefault="00BC153A" w:rsidP="001652AB">
            <w:pPr>
              <w:rPr>
                <w:rFonts w:cs="Calibri"/>
                <w:szCs w:val="22"/>
                <w:lang w:eastAsia="en-US"/>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402" w:type="dxa"/>
            <w:gridSpan w:val="2"/>
            <w:tcBorders>
              <w:top w:val="single" w:sz="4" w:space="0" w:color="auto"/>
              <w:left w:val="single" w:sz="4" w:space="0" w:color="auto"/>
              <w:bottom w:val="single" w:sz="4" w:space="0" w:color="auto"/>
              <w:right w:val="single" w:sz="4" w:space="0" w:color="auto"/>
            </w:tcBorders>
            <w:vAlign w:val="center"/>
            <w:hideMark/>
          </w:tcPr>
          <w:p w14:paraId="63D4CC35" w14:textId="2A168144" w:rsidR="00BC153A" w:rsidRDefault="00BC153A" w:rsidP="001652AB">
            <w:pPr>
              <w:rPr>
                <w:rFonts w:cs="Calibri"/>
                <w:szCs w:val="22"/>
                <w:lang w:eastAsia="en-US"/>
              </w:rPr>
            </w:pPr>
            <w:r>
              <w:rPr>
                <w:rFonts w:cs="Calibri"/>
                <w:sz w:val="20"/>
                <w:szCs w:val="20"/>
                <w:lang w:eastAsia="en-US"/>
              </w:rPr>
              <w:t>1</w:t>
            </w:r>
            <w:r w:rsidR="00573F00">
              <w:rPr>
                <w:rFonts w:cs="Calibri"/>
                <w:sz w:val="20"/>
                <w:szCs w:val="20"/>
                <w:lang w:eastAsia="en-US"/>
              </w:rPr>
              <w:t>7</w:t>
            </w:r>
            <w:r>
              <w:rPr>
                <w:rFonts w:cs="Calibri"/>
                <w:sz w:val="20"/>
                <w:szCs w:val="20"/>
                <w:lang w:eastAsia="en-US"/>
              </w:rPr>
              <w:t>.06.202</w:t>
            </w:r>
            <w:r w:rsidR="00573F00">
              <w:rPr>
                <w:rFonts w:cs="Calibri"/>
                <w:sz w:val="20"/>
                <w:szCs w:val="20"/>
                <w:lang w:eastAsia="en-US"/>
              </w:rPr>
              <w:t>1</w:t>
            </w:r>
            <w:r>
              <w:rPr>
                <w:rFonts w:cs="Calibri"/>
                <w:sz w:val="20"/>
                <w:szCs w:val="20"/>
                <w:lang w:eastAsia="en-US"/>
              </w:rPr>
              <w:t>.</w:t>
            </w:r>
          </w:p>
        </w:tc>
        <w:tc>
          <w:tcPr>
            <w:tcW w:w="2015" w:type="dxa"/>
            <w:tcBorders>
              <w:top w:val="single" w:sz="4" w:space="0" w:color="auto"/>
              <w:left w:val="single" w:sz="4" w:space="0" w:color="auto"/>
              <w:bottom w:val="single" w:sz="4" w:space="0" w:color="auto"/>
              <w:right w:val="single" w:sz="4" w:space="0" w:color="auto"/>
            </w:tcBorders>
            <w:vAlign w:val="center"/>
          </w:tcPr>
          <w:p w14:paraId="75AB0AE8" w14:textId="77777777" w:rsidR="00BC153A" w:rsidRDefault="00BC153A" w:rsidP="001652AB">
            <w:pPr>
              <w:spacing w:line="256" w:lineRule="auto"/>
              <w:rPr>
                <w:rFonts w:cs="Calibri"/>
                <w:szCs w:val="22"/>
                <w:lang w:eastAsia="en-US"/>
              </w:rPr>
            </w:pPr>
          </w:p>
        </w:tc>
      </w:tr>
    </w:tbl>
    <w:p w14:paraId="30026E75" w14:textId="77777777" w:rsidR="00BC153A" w:rsidRDefault="00BC153A" w:rsidP="00BC153A">
      <w:pPr>
        <w:jc w:val="both"/>
        <w:rPr>
          <w:rFonts w:cs="Calibri"/>
        </w:rPr>
      </w:pPr>
    </w:p>
    <w:p w14:paraId="68543FFD" w14:textId="77777777" w:rsidR="00BC153A" w:rsidRDefault="00BC153A" w:rsidP="00BC153A">
      <w:pPr>
        <w:jc w:val="both"/>
        <w:rPr>
          <w:rFonts w:cs="Calibri"/>
        </w:rPr>
      </w:pPr>
    </w:p>
    <w:p w14:paraId="0327C3AD" w14:textId="77777777" w:rsidR="00BC153A" w:rsidRDefault="00BC153A" w:rsidP="00BC153A">
      <w:pPr>
        <w:jc w:val="both"/>
        <w:rPr>
          <w:rFonts w:cs="Calibri"/>
        </w:rPr>
      </w:pPr>
    </w:p>
    <w:p w14:paraId="278A7381" w14:textId="77777777" w:rsidR="00BC153A" w:rsidRDefault="00BC153A" w:rsidP="00BC153A">
      <w:pPr>
        <w:jc w:val="both"/>
        <w:rPr>
          <w:rFonts w:cs="Calibri"/>
        </w:rPr>
      </w:pPr>
    </w:p>
    <w:p w14:paraId="057DE36D" w14:textId="77777777" w:rsidR="00BC153A" w:rsidRDefault="00BC153A" w:rsidP="00BC153A">
      <w:pPr>
        <w:jc w:val="both"/>
        <w:rPr>
          <w:rFonts w:cs="Calibri"/>
        </w:rPr>
      </w:pPr>
    </w:p>
    <w:tbl>
      <w:tblPr>
        <w:tblStyle w:val="Obinatablica1"/>
        <w:tblpPr w:leftFromText="180" w:rightFromText="180" w:bottomFromText="160" w:vertAnchor="text" w:horzAnchor="margin" w:tblpY="15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088"/>
        <w:gridCol w:w="1745"/>
        <w:gridCol w:w="2276"/>
      </w:tblGrid>
      <w:tr w:rsidR="00BC153A" w14:paraId="26215D6A" w14:textId="77777777" w:rsidTr="001652AB">
        <w:trPr>
          <w:trHeight w:val="135"/>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498A829F" w14:textId="77777777" w:rsidR="00BC153A" w:rsidRDefault="00BC153A" w:rsidP="001652AB">
            <w:pPr>
              <w:rPr>
                <w:rFonts w:cs="Calibri"/>
                <w:b/>
                <w:szCs w:val="22"/>
                <w:lang w:eastAsia="en-US"/>
              </w:rPr>
            </w:pPr>
            <w:r>
              <w:rPr>
                <w:rFonts w:cs="Calibri"/>
                <w:b/>
                <w:szCs w:val="22"/>
                <w:lang w:eastAsia="en-US"/>
              </w:rPr>
              <w:t>OPIS AKTIVNOSTI</w:t>
            </w:r>
          </w:p>
          <w:p w14:paraId="61C1E62D" w14:textId="77777777" w:rsidR="00BC153A" w:rsidRDefault="00BC153A" w:rsidP="001652AB">
            <w:pPr>
              <w:rPr>
                <w:rFonts w:cs="Calibri"/>
                <w:b/>
                <w:szCs w:val="22"/>
                <w:lang w:eastAsia="en-US"/>
              </w:rPr>
            </w:pPr>
            <w:r>
              <w:rPr>
                <w:rFonts w:cs="Calibri"/>
                <w:szCs w:val="22"/>
                <w:lang w:eastAsia="en-US"/>
              </w:rPr>
              <w:t>EU fondovi</w:t>
            </w:r>
          </w:p>
        </w:tc>
        <w:tc>
          <w:tcPr>
            <w:tcW w:w="38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6A83313" w14:textId="77777777" w:rsidR="00BC153A" w:rsidRDefault="00BC153A" w:rsidP="001652AB">
            <w:pPr>
              <w:rPr>
                <w:rFonts w:cs="Calibri"/>
                <w:b/>
                <w:szCs w:val="22"/>
                <w:lang w:eastAsia="en-US"/>
              </w:rPr>
            </w:pPr>
            <w:r>
              <w:rPr>
                <w:rFonts w:cs="Calibri"/>
                <w:b/>
                <w:szCs w:val="22"/>
                <w:lang w:eastAsia="en-US"/>
              </w:rPr>
              <w:t>IZVRŠENJE</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5DBC3ADD" w14:textId="77777777" w:rsidR="00BC153A" w:rsidRDefault="00BC153A" w:rsidP="001652AB">
            <w:pPr>
              <w:rPr>
                <w:rFonts w:cs="Calibri"/>
                <w:b/>
                <w:szCs w:val="22"/>
                <w:lang w:eastAsia="en-US"/>
              </w:rPr>
            </w:pPr>
            <w:r>
              <w:rPr>
                <w:rFonts w:cs="Calibri"/>
                <w:b/>
                <w:szCs w:val="22"/>
                <w:lang w:eastAsia="en-US"/>
              </w:rPr>
              <w:t>POPRATNI</w:t>
            </w:r>
          </w:p>
          <w:p w14:paraId="192B1DC2" w14:textId="77777777" w:rsidR="00BC153A" w:rsidRDefault="00BC153A" w:rsidP="001652AB">
            <w:pPr>
              <w:rPr>
                <w:rFonts w:cs="Calibri"/>
                <w:szCs w:val="22"/>
                <w:lang w:eastAsia="en-US"/>
              </w:rPr>
            </w:pPr>
            <w:r>
              <w:rPr>
                <w:rFonts w:cs="Calibri"/>
                <w:b/>
                <w:szCs w:val="22"/>
                <w:lang w:eastAsia="en-US"/>
              </w:rPr>
              <w:t>DOKUMENTI</w:t>
            </w:r>
          </w:p>
        </w:tc>
      </w:tr>
      <w:tr w:rsidR="00BC153A" w14:paraId="531DADD6" w14:textId="77777777" w:rsidTr="001652AB">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9097F5A" w14:textId="77777777" w:rsidR="00BC153A" w:rsidRDefault="00BC153A" w:rsidP="001652AB">
            <w:pPr>
              <w:jc w:val="left"/>
              <w:rPr>
                <w:rFonts w:cs="Calibri"/>
                <w:b/>
                <w:szCs w:val="22"/>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67835A" w14:textId="77777777" w:rsidR="00BC153A" w:rsidRDefault="00BC153A" w:rsidP="001652AB">
            <w:pPr>
              <w:rPr>
                <w:rFonts w:cs="Calibri"/>
                <w:szCs w:val="22"/>
                <w:lang w:eastAsia="en-US"/>
              </w:rPr>
            </w:pPr>
            <w:r>
              <w:rPr>
                <w:rFonts w:cs="Calibri"/>
                <w:b/>
                <w:szCs w:val="22"/>
                <w:lang w:eastAsia="en-US"/>
              </w:rPr>
              <w:t>ODGOVORNOST</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A26DD81" w14:textId="77777777" w:rsidR="00BC153A" w:rsidRDefault="00BC153A" w:rsidP="001652AB">
            <w:pPr>
              <w:rPr>
                <w:rFonts w:cs="Calibri"/>
                <w:b/>
                <w:szCs w:val="22"/>
                <w:lang w:eastAsia="en-US"/>
              </w:rPr>
            </w:pPr>
            <w:r>
              <w:rPr>
                <w:rFonts w:cs="Calibri"/>
                <w:b/>
                <w:szCs w:val="22"/>
                <w:lang w:eastAsia="en-US"/>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00C4E1E" w14:textId="77777777" w:rsidR="00BC153A" w:rsidRDefault="00BC153A" w:rsidP="001652AB">
            <w:pPr>
              <w:jc w:val="left"/>
              <w:rPr>
                <w:rFonts w:cs="Calibri"/>
                <w:szCs w:val="22"/>
                <w:lang w:eastAsia="en-US"/>
              </w:rPr>
            </w:pPr>
          </w:p>
        </w:tc>
      </w:tr>
      <w:tr w:rsidR="00BC153A" w14:paraId="4D09137C" w14:textId="77777777" w:rsidTr="001652AB">
        <w:trPr>
          <w:trHeight w:val="701"/>
        </w:trPr>
        <w:tc>
          <w:tcPr>
            <w:tcW w:w="3085" w:type="dxa"/>
            <w:tcBorders>
              <w:top w:val="single" w:sz="4" w:space="0" w:color="auto"/>
              <w:left w:val="single" w:sz="4" w:space="0" w:color="auto"/>
              <w:bottom w:val="single" w:sz="4" w:space="0" w:color="auto"/>
              <w:right w:val="single" w:sz="4" w:space="0" w:color="auto"/>
            </w:tcBorders>
          </w:tcPr>
          <w:p w14:paraId="34A2DBE3" w14:textId="77777777" w:rsidR="00BC153A" w:rsidRPr="00CD097B" w:rsidRDefault="00BC153A" w:rsidP="001652AB">
            <w:pPr>
              <w:spacing w:line="256" w:lineRule="auto"/>
              <w:rPr>
                <w:szCs w:val="22"/>
                <w:lang w:eastAsia="en-US"/>
              </w:rPr>
            </w:pPr>
          </w:p>
          <w:p w14:paraId="66DA5194" w14:textId="77777777" w:rsidR="00BC153A" w:rsidRPr="00CD097B" w:rsidRDefault="00BC153A" w:rsidP="001652AB">
            <w:pPr>
              <w:spacing w:line="256" w:lineRule="auto"/>
              <w:rPr>
                <w:szCs w:val="22"/>
                <w:lang w:eastAsia="en-US"/>
              </w:rPr>
            </w:pPr>
          </w:p>
          <w:p w14:paraId="60788ADB" w14:textId="77777777" w:rsidR="00BC153A" w:rsidRPr="00CD097B" w:rsidRDefault="00BC153A" w:rsidP="001652AB">
            <w:pPr>
              <w:rPr>
                <w:szCs w:val="22"/>
                <w:lang w:eastAsia="en-US"/>
              </w:rPr>
            </w:pPr>
            <w:r w:rsidRPr="00CD097B">
              <w:rPr>
                <w:szCs w:val="22"/>
                <w:lang w:eastAsia="en-US"/>
              </w:rPr>
              <w:t>Praćenje natječaja iz društveno-turističkog sektora na odgovarajućim internetskim stranicama koji se odnose na mogućnost apliciranja za dobivanje sredstava iz strukturnih fondova te programa EU, a nakon pronađenih natječaja prikupljaju se informacije o natječajima</w:t>
            </w:r>
          </w:p>
          <w:p w14:paraId="0B73E993" w14:textId="77777777" w:rsidR="00BC153A" w:rsidRPr="00CD097B" w:rsidRDefault="00BC153A" w:rsidP="001652AB">
            <w:pPr>
              <w:spacing w:line="256" w:lineRule="auto"/>
              <w:rPr>
                <w:szCs w:val="22"/>
                <w:lang w:eastAsia="en-US"/>
              </w:rPr>
            </w:pPr>
          </w:p>
          <w:p w14:paraId="78D46319" w14:textId="77777777" w:rsidR="00BC153A" w:rsidRPr="00CD097B" w:rsidRDefault="00BC153A" w:rsidP="001652AB">
            <w:pPr>
              <w:rPr>
                <w:szCs w:val="22"/>
                <w:lang w:eastAsia="en-US"/>
              </w:rPr>
            </w:pPr>
            <w:r w:rsidRPr="00CD097B">
              <w:rPr>
                <w:szCs w:val="22"/>
                <w:lang w:eastAsia="en-US"/>
              </w:rPr>
              <w:t>Priprema se detaljna projektna i natječajna dokumentacija i traženje partnera za projekt</w:t>
            </w:r>
          </w:p>
          <w:p w14:paraId="06EAA6DA" w14:textId="77777777" w:rsidR="00BC153A" w:rsidRPr="00CD097B" w:rsidRDefault="00BC153A" w:rsidP="001652AB">
            <w:pPr>
              <w:spacing w:line="256" w:lineRule="auto"/>
              <w:rPr>
                <w:szCs w:val="22"/>
                <w:lang w:eastAsia="en-US"/>
              </w:rPr>
            </w:pPr>
          </w:p>
          <w:p w14:paraId="730FBAE8" w14:textId="77777777" w:rsidR="00BC153A" w:rsidRPr="00CD097B" w:rsidRDefault="00BC153A" w:rsidP="001652AB">
            <w:pPr>
              <w:spacing w:line="256" w:lineRule="auto"/>
              <w:rPr>
                <w:szCs w:val="22"/>
                <w:lang w:eastAsia="en-US"/>
              </w:rPr>
            </w:pPr>
          </w:p>
          <w:p w14:paraId="3D823B96" w14:textId="77777777" w:rsidR="00BC153A" w:rsidRPr="00CD097B" w:rsidRDefault="00BC153A" w:rsidP="001652AB">
            <w:pPr>
              <w:spacing w:line="256" w:lineRule="auto"/>
              <w:rPr>
                <w:szCs w:val="22"/>
                <w:lang w:eastAsia="en-US"/>
              </w:rPr>
            </w:pPr>
          </w:p>
          <w:p w14:paraId="4834B326" w14:textId="77777777" w:rsidR="00BC153A" w:rsidRPr="00CD097B" w:rsidRDefault="00BC153A" w:rsidP="001652AB">
            <w:pPr>
              <w:spacing w:line="256" w:lineRule="auto"/>
              <w:rPr>
                <w:szCs w:val="22"/>
                <w:lang w:eastAsia="en-US"/>
              </w:rPr>
            </w:pPr>
          </w:p>
          <w:p w14:paraId="28C9817D" w14:textId="77777777" w:rsidR="00BC153A" w:rsidRPr="00CD097B" w:rsidRDefault="00BC153A" w:rsidP="001652AB">
            <w:pPr>
              <w:spacing w:line="256" w:lineRule="auto"/>
              <w:rPr>
                <w:szCs w:val="22"/>
                <w:lang w:eastAsia="en-US"/>
              </w:rPr>
            </w:pPr>
          </w:p>
          <w:p w14:paraId="5579533A" w14:textId="77777777" w:rsidR="00BC153A" w:rsidRPr="00CD097B" w:rsidRDefault="00BC153A" w:rsidP="001652AB">
            <w:pPr>
              <w:rPr>
                <w:szCs w:val="22"/>
                <w:lang w:eastAsia="en-US"/>
              </w:rPr>
            </w:pPr>
            <w:r w:rsidRPr="00CD097B">
              <w:rPr>
                <w:szCs w:val="22"/>
                <w:lang w:eastAsia="en-US"/>
              </w:rPr>
              <w:t>Nakon dobivene suglasnosti partnera, prijavitelj projekta prijavljuje projekt  u zadanom roku koji ide nadležnom državnom tijelu ili Europskoj komisiju na ocjenu. Ukoliko je ona pozitivna potpisuje se partnerski ugovor s partnerom/ima u projektu , a zatim i ostali popratni ugovori.</w:t>
            </w:r>
          </w:p>
          <w:p w14:paraId="2A7AC877" w14:textId="77777777" w:rsidR="00BC153A" w:rsidRPr="00CD097B" w:rsidRDefault="00BC153A" w:rsidP="001652AB">
            <w:pPr>
              <w:spacing w:line="256" w:lineRule="auto"/>
              <w:rPr>
                <w:szCs w:val="22"/>
                <w:lang w:eastAsia="en-US"/>
              </w:rPr>
            </w:pPr>
          </w:p>
          <w:p w14:paraId="43694264" w14:textId="77777777" w:rsidR="00BC153A" w:rsidRPr="00CD097B" w:rsidRDefault="00BC153A" w:rsidP="001652AB">
            <w:pPr>
              <w:rPr>
                <w:szCs w:val="22"/>
                <w:lang w:eastAsia="en-US"/>
              </w:rPr>
            </w:pPr>
            <w:r w:rsidRPr="00CD097B">
              <w:rPr>
                <w:szCs w:val="22"/>
                <w:lang w:eastAsia="en-US"/>
              </w:rPr>
              <w:t>Provođenje projekta – provođenje planiranih aktivnosti u skladu s projektnim obrascem i odobrenim sredstvima kako bi se ispunila svrha pojedine mjere ili projekta</w:t>
            </w:r>
          </w:p>
        </w:tc>
        <w:tc>
          <w:tcPr>
            <w:tcW w:w="2126" w:type="dxa"/>
            <w:tcBorders>
              <w:top w:val="single" w:sz="4" w:space="0" w:color="auto"/>
              <w:left w:val="single" w:sz="4" w:space="0" w:color="auto"/>
              <w:bottom w:val="single" w:sz="4" w:space="0" w:color="auto"/>
              <w:right w:val="single" w:sz="4" w:space="0" w:color="auto"/>
            </w:tcBorders>
          </w:tcPr>
          <w:p w14:paraId="3824C2E8" w14:textId="77777777" w:rsidR="00BC153A" w:rsidRPr="00CD097B" w:rsidRDefault="00BC153A" w:rsidP="001652AB">
            <w:pPr>
              <w:spacing w:line="256" w:lineRule="auto"/>
              <w:rPr>
                <w:szCs w:val="22"/>
                <w:lang w:eastAsia="en-US"/>
              </w:rPr>
            </w:pPr>
          </w:p>
          <w:p w14:paraId="75560A2E" w14:textId="77777777" w:rsidR="00BC153A" w:rsidRPr="00CD097B" w:rsidRDefault="00BC153A" w:rsidP="001652AB">
            <w:pPr>
              <w:spacing w:line="256" w:lineRule="auto"/>
              <w:rPr>
                <w:szCs w:val="22"/>
                <w:lang w:eastAsia="en-US"/>
              </w:rPr>
            </w:pPr>
          </w:p>
          <w:p w14:paraId="00D186FE" w14:textId="77777777" w:rsidR="00BC153A" w:rsidRPr="00CD097B" w:rsidRDefault="00BC153A" w:rsidP="001652AB">
            <w:pPr>
              <w:rPr>
                <w:szCs w:val="22"/>
                <w:lang w:eastAsia="en-US"/>
              </w:rPr>
            </w:pPr>
            <w:r w:rsidRPr="00CD097B">
              <w:rPr>
                <w:szCs w:val="22"/>
                <w:lang w:eastAsia="en-US"/>
              </w:rPr>
              <w:t>Viša stručna suradnica za europske poslove i društveno-turističke projekte</w:t>
            </w:r>
          </w:p>
          <w:p w14:paraId="0134708E" w14:textId="77777777" w:rsidR="00BC153A" w:rsidRPr="00CD097B" w:rsidRDefault="00BC153A" w:rsidP="001652AB">
            <w:pPr>
              <w:spacing w:line="256" w:lineRule="auto"/>
              <w:rPr>
                <w:szCs w:val="22"/>
                <w:lang w:eastAsia="en-US"/>
              </w:rPr>
            </w:pPr>
          </w:p>
          <w:p w14:paraId="53CEA67E" w14:textId="77777777" w:rsidR="00BC153A" w:rsidRPr="00CD097B" w:rsidRDefault="00BC153A" w:rsidP="001652AB">
            <w:pPr>
              <w:spacing w:line="256" w:lineRule="auto"/>
              <w:rPr>
                <w:szCs w:val="22"/>
                <w:lang w:eastAsia="en-US"/>
              </w:rPr>
            </w:pPr>
          </w:p>
          <w:p w14:paraId="39D609E0" w14:textId="77777777" w:rsidR="00BC153A" w:rsidRPr="00CD097B" w:rsidRDefault="00BC153A" w:rsidP="001652AB">
            <w:pPr>
              <w:spacing w:line="256" w:lineRule="auto"/>
              <w:rPr>
                <w:szCs w:val="22"/>
                <w:lang w:eastAsia="en-US"/>
              </w:rPr>
            </w:pPr>
          </w:p>
          <w:p w14:paraId="63459649" w14:textId="77777777" w:rsidR="00BC153A" w:rsidRPr="00CD097B" w:rsidRDefault="00BC153A" w:rsidP="001652AB">
            <w:pPr>
              <w:spacing w:line="256" w:lineRule="auto"/>
              <w:rPr>
                <w:szCs w:val="22"/>
                <w:lang w:eastAsia="en-US"/>
              </w:rPr>
            </w:pPr>
          </w:p>
          <w:p w14:paraId="7FA36C65" w14:textId="77777777" w:rsidR="00BC153A" w:rsidRPr="00CD097B" w:rsidRDefault="00BC153A" w:rsidP="001652AB">
            <w:pPr>
              <w:spacing w:line="256" w:lineRule="auto"/>
              <w:rPr>
                <w:szCs w:val="22"/>
                <w:lang w:eastAsia="en-US"/>
              </w:rPr>
            </w:pPr>
          </w:p>
          <w:p w14:paraId="3B8264E3" w14:textId="77777777" w:rsidR="00BC153A" w:rsidRPr="00CD097B" w:rsidRDefault="00BC153A" w:rsidP="001652AB">
            <w:pPr>
              <w:spacing w:line="256" w:lineRule="auto"/>
              <w:rPr>
                <w:szCs w:val="22"/>
                <w:lang w:eastAsia="en-US"/>
              </w:rPr>
            </w:pPr>
          </w:p>
          <w:p w14:paraId="14653E98" w14:textId="77777777" w:rsidR="00BC153A" w:rsidRPr="00CD097B" w:rsidRDefault="00BC153A" w:rsidP="001652AB">
            <w:pPr>
              <w:spacing w:line="256" w:lineRule="auto"/>
              <w:rPr>
                <w:szCs w:val="22"/>
                <w:lang w:eastAsia="en-US"/>
              </w:rPr>
            </w:pPr>
          </w:p>
          <w:p w14:paraId="0B1F16CD" w14:textId="77777777" w:rsidR="00BC153A" w:rsidRPr="00CD097B" w:rsidRDefault="00BC153A" w:rsidP="001652AB">
            <w:pPr>
              <w:rPr>
                <w:szCs w:val="22"/>
                <w:lang w:eastAsia="en-US"/>
              </w:rPr>
            </w:pPr>
            <w:r w:rsidRPr="00CD097B">
              <w:rPr>
                <w:szCs w:val="22"/>
                <w:lang w:eastAsia="en-US"/>
              </w:rPr>
              <w:t>Viša stručna suradnica za europske poslove i društveno-turističke projekte</w:t>
            </w:r>
          </w:p>
          <w:p w14:paraId="42BA782F" w14:textId="77777777" w:rsidR="00BC153A" w:rsidRPr="00CD097B" w:rsidRDefault="00BC153A" w:rsidP="001652AB">
            <w:pPr>
              <w:spacing w:line="256" w:lineRule="auto"/>
              <w:rPr>
                <w:szCs w:val="22"/>
                <w:lang w:eastAsia="en-US"/>
              </w:rPr>
            </w:pPr>
          </w:p>
          <w:p w14:paraId="06A18862" w14:textId="77777777" w:rsidR="00BC153A" w:rsidRPr="00CD097B" w:rsidRDefault="00BC153A" w:rsidP="001652AB">
            <w:pPr>
              <w:spacing w:line="256" w:lineRule="auto"/>
              <w:rPr>
                <w:szCs w:val="22"/>
                <w:lang w:eastAsia="en-US"/>
              </w:rPr>
            </w:pPr>
          </w:p>
          <w:p w14:paraId="7DF9BAE4" w14:textId="77777777" w:rsidR="00BC153A" w:rsidRPr="00CD097B" w:rsidRDefault="00BC153A" w:rsidP="001652AB">
            <w:pPr>
              <w:spacing w:line="256" w:lineRule="auto"/>
              <w:rPr>
                <w:szCs w:val="22"/>
                <w:lang w:eastAsia="en-US"/>
              </w:rPr>
            </w:pPr>
          </w:p>
          <w:p w14:paraId="7083ABDF" w14:textId="77777777" w:rsidR="00BC153A" w:rsidRPr="00CD097B" w:rsidRDefault="00BC153A" w:rsidP="001652AB">
            <w:pPr>
              <w:spacing w:line="256" w:lineRule="auto"/>
              <w:rPr>
                <w:szCs w:val="22"/>
                <w:lang w:eastAsia="en-US"/>
              </w:rPr>
            </w:pPr>
          </w:p>
          <w:p w14:paraId="06656B59" w14:textId="77777777" w:rsidR="00BC153A" w:rsidRPr="00CD097B" w:rsidRDefault="00BC153A" w:rsidP="001652AB">
            <w:pPr>
              <w:rPr>
                <w:szCs w:val="22"/>
                <w:lang w:eastAsia="en-US"/>
              </w:rPr>
            </w:pPr>
            <w:r w:rsidRPr="00CD097B">
              <w:rPr>
                <w:szCs w:val="22"/>
                <w:lang w:eastAsia="en-US"/>
              </w:rPr>
              <w:t>Viša stručna suradnica za europske poslove i društveno-turističke projekte</w:t>
            </w:r>
          </w:p>
          <w:p w14:paraId="7BD3E702" w14:textId="77777777" w:rsidR="00BC153A" w:rsidRPr="00CD097B" w:rsidRDefault="00BC153A" w:rsidP="001652AB">
            <w:pPr>
              <w:spacing w:line="256" w:lineRule="auto"/>
              <w:rPr>
                <w:szCs w:val="22"/>
                <w:lang w:eastAsia="en-US"/>
              </w:rPr>
            </w:pPr>
          </w:p>
          <w:p w14:paraId="0B5221FA" w14:textId="77777777" w:rsidR="00BC153A" w:rsidRPr="00CD097B" w:rsidRDefault="00BC153A" w:rsidP="001652AB">
            <w:pPr>
              <w:spacing w:line="256" w:lineRule="auto"/>
              <w:rPr>
                <w:szCs w:val="22"/>
                <w:lang w:eastAsia="en-US"/>
              </w:rPr>
            </w:pPr>
          </w:p>
          <w:p w14:paraId="68EE3D2C" w14:textId="77777777" w:rsidR="00BC153A" w:rsidRPr="00CD097B" w:rsidRDefault="00BC153A" w:rsidP="001652AB">
            <w:pPr>
              <w:spacing w:line="256" w:lineRule="auto"/>
              <w:rPr>
                <w:szCs w:val="22"/>
                <w:lang w:eastAsia="en-US"/>
              </w:rPr>
            </w:pPr>
          </w:p>
          <w:p w14:paraId="16ADBA85" w14:textId="77777777" w:rsidR="00BC153A" w:rsidRPr="00CD097B" w:rsidRDefault="00BC153A" w:rsidP="001652AB">
            <w:pPr>
              <w:spacing w:line="256" w:lineRule="auto"/>
              <w:rPr>
                <w:szCs w:val="22"/>
                <w:lang w:eastAsia="en-US"/>
              </w:rPr>
            </w:pPr>
          </w:p>
          <w:p w14:paraId="21D94B9F" w14:textId="77777777" w:rsidR="00BC153A" w:rsidRPr="00CD097B" w:rsidRDefault="00BC153A" w:rsidP="001652AB">
            <w:pPr>
              <w:spacing w:line="256" w:lineRule="auto"/>
              <w:rPr>
                <w:szCs w:val="22"/>
                <w:lang w:eastAsia="en-US"/>
              </w:rPr>
            </w:pPr>
          </w:p>
          <w:p w14:paraId="2836DB4B" w14:textId="77777777" w:rsidR="00BC153A" w:rsidRPr="00CD097B" w:rsidRDefault="00BC153A" w:rsidP="001652AB">
            <w:pPr>
              <w:spacing w:line="256" w:lineRule="auto"/>
              <w:rPr>
                <w:szCs w:val="22"/>
                <w:lang w:eastAsia="en-US"/>
              </w:rPr>
            </w:pPr>
          </w:p>
          <w:p w14:paraId="5B879F7D" w14:textId="77777777" w:rsidR="00BC153A" w:rsidRPr="00CD097B" w:rsidRDefault="00BC153A" w:rsidP="001652AB">
            <w:pPr>
              <w:rPr>
                <w:szCs w:val="22"/>
                <w:lang w:eastAsia="en-US"/>
              </w:rPr>
            </w:pPr>
            <w:r w:rsidRPr="00CD097B">
              <w:rPr>
                <w:szCs w:val="22"/>
                <w:lang w:eastAsia="en-US"/>
              </w:rPr>
              <w:t>Viša stručna suradnica za europske poslove i društveno-turističke projekte</w:t>
            </w:r>
          </w:p>
        </w:tc>
        <w:tc>
          <w:tcPr>
            <w:tcW w:w="1755" w:type="dxa"/>
            <w:tcBorders>
              <w:top w:val="single" w:sz="4" w:space="0" w:color="auto"/>
              <w:left w:val="single" w:sz="4" w:space="0" w:color="auto"/>
              <w:bottom w:val="single" w:sz="4" w:space="0" w:color="auto"/>
              <w:right w:val="single" w:sz="4" w:space="0" w:color="auto"/>
            </w:tcBorders>
          </w:tcPr>
          <w:p w14:paraId="7CFE770B" w14:textId="77777777" w:rsidR="00BC153A" w:rsidRPr="00CD097B" w:rsidRDefault="00BC153A" w:rsidP="001652AB">
            <w:pPr>
              <w:spacing w:line="256" w:lineRule="auto"/>
              <w:rPr>
                <w:szCs w:val="22"/>
                <w:lang w:eastAsia="en-US"/>
              </w:rPr>
            </w:pPr>
          </w:p>
          <w:p w14:paraId="4929CBC5" w14:textId="77777777" w:rsidR="00BC153A" w:rsidRPr="00CD097B" w:rsidRDefault="00BC153A" w:rsidP="001652AB">
            <w:pPr>
              <w:spacing w:line="256" w:lineRule="auto"/>
              <w:rPr>
                <w:szCs w:val="22"/>
                <w:lang w:eastAsia="en-US"/>
              </w:rPr>
            </w:pPr>
          </w:p>
          <w:p w14:paraId="637B1842" w14:textId="77777777" w:rsidR="00BC153A" w:rsidRPr="00CD097B" w:rsidRDefault="00BC153A" w:rsidP="001652AB">
            <w:pPr>
              <w:rPr>
                <w:szCs w:val="22"/>
                <w:lang w:eastAsia="en-US"/>
              </w:rPr>
            </w:pPr>
            <w:r w:rsidRPr="00CD097B">
              <w:rPr>
                <w:szCs w:val="22"/>
                <w:lang w:eastAsia="en-US"/>
              </w:rPr>
              <w:t>Kontinuirano tijekom mjeseca/godine</w:t>
            </w:r>
          </w:p>
          <w:p w14:paraId="045E9810" w14:textId="77777777" w:rsidR="00BC153A" w:rsidRPr="00CD097B" w:rsidRDefault="00BC153A" w:rsidP="001652AB">
            <w:pPr>
              <w:spacing w:line="256" w:lineRule="auto"/>
              <w:rPr>
                <w:szCs w:val="22"/>
                <w:lang w:eastAsia="en-US"/>
              </w:rPr>
            </w:pPr>
          </w:p>
          <w:p w14:paraId="3BFC497F" w14:textId="77777777" w:rsidR="00BC153A" w:rsidRPr="00CD097B" w:rsidRDefault="00BC153A" w:rsidP="001652AB">
            <w:pPr>
              <w:spacing w:line="256" w:lineRule="auto"/>
              <w:rPr>
                <w:szCs w:val="22"/>
                <w:lang w:eastAsia="en-US"/>
              </w:rPr>
            </w:pPr>
          </w:p>
          <w:p w14:paraId="589C6301" w14:textId="77777777" w:rsidR="00BC153A" w:rsidRPr="00CD097B" w:rsidRDefault="00BC153A" w:rsidP="001652AB">
            <w:pPr>
              <w:spacing w:line="256" w:lineRule="auto"/>
              <w:rPr>
                <w:szCs w:val="22"/>
                <w:lang w:eastAsia="en-US"/>
              </w:rPr>
            </w:pPr>
          </w:p>
          <w:p w14:paraId="028EFD5A" w14:textId="77777777" w:rsidR="00BC153A" w:rsidRPr="00CD097B" w:rsidRDefault="00BC153A" w:rsidP="001652AB">
            <w:pPr>
              <w:rPr>
                <w:szCs w:val="22"/>
                <w:lang w:eastAsia="en-US"/>
              </w:rPr>
            </w:pPr>
          </w:p>
          <w:p w14:paraId="429A0CF5" w14:textId="77777777" w:rsidR="00BC153A" w:rsidRPr="00CD097B" w:rsidRDefault="00BC153A" w:rsidP="001652AB">
            <w:pPr>
              <w:spacing w:line="256" w:lineRule="auto"/>
              <w:rPr>
                <w:szCs w:val="22"/>
                <w:lang w:eastAsia="en-US"/>
              </w:rPr>
            </w:pPr>
          </w:p>
          <w:p w14:paraId="2AEFF3BE" w14:textId="77777777" w:rsidR="00BC153A" w:rsidRPr="00CD097B" w:rsidRDefault="00BC153A" w:rsidP="001652AB">
            <w:pPr>
              <w:spacing w:line="256" w:lineRule="auto"/>
              <w:rPr>
                <w:szCs w:val="22"/>
                <w:lang w:eastAsia="en-US"/>
              </w:rPr>
            </w:pPr>
          </w:p>
          <w:p w14:paraId="5266773F" w14:textId="77777777" w:rsidR="00BC153A" w:rsidRPr="00CD097B" w:rsidRDefault="00BC153A" w:rsidP="001652AB">
            <w:pPr>
              <w:spacing w:line="256" w:lineRule="auto"/>
              <w:rPr>
                <w:szCs w:val="22"/>
                <w:lang w:eastAsia="en-US"/>
              </w:rPr>
            </w:pPr>
          </w:p>
          <w:p w14:paraId="3FF980B5" w14:textId="77777777" w:rsidR="00BC153A" w:rsidRPr="00CD097B" w:rsidRDefault="00BC153A" w:rsidP="001652AB">
            <w:pPr>
              <w:spacing w:line="256" w:lineRule="auto"/>
              <w:rPr>
                <w:szCs w:val="22"/>
                <w:lang w:eastAsia="en-US"/>
              </w:rPr>
            </w:pPr>
          </w:p>
          <w:p w14:paraId="61CB6AE8" w14:textId="77777777" w:rsidR="00BC153A" w:rsidRPr="00CD097B" w:rsidRDefault="00BC153A" w:rsidP="001652AB">
            <w:pPr>
              <w:spacing w:line="256" w:lineRule="auto"/>
              <w:rPr>
                <w:szCs w:val="22"/>
                <w:lang w:eastAsia="en-US"/>
              </w:rPr>
            </w:pPr>
          </w:p>
          <w:p w14:paraId="53D1273D" w14:textId="77777777" w:rsidR="00BC153A" w:rsidRPr="00CD097B" w:rsidRDefault="00BC153A" w:rsidP="001652AB">
            <w:pPr>
              <w:rPr>
                <w:szCs w:val="22"/>
                <w:lang w:eastAsia="en-US"/>
              </w:rPr>
            </w:pPr>
            <w:r w:rsidRPr="00CD097B">
              <w:rPr>
                <w:szCs w:val="22"/>
                <w:lang w:eastAsia="en-US"/>
              </w:rPr>
              <w:t>Kontinuirano tijekom mjeseca kad se pronađe odgovarajući natječaj i dobije potrebna suglasnost za provedbu</w:t>
            </w:r>
          </w:p>
          <w:p w14:paraId="19DB2AA6" w14:textId="77777777" w:rsidR="00BC153A" w:rsidRPr="00CD097B" w:rsidRDefault="00BC153A" w:rsidP="001652AB">
            <w:pPr>
              <w:spacing w:line="256" w:lineRule="auto"/>
              <w:rPr>
                <w:szCs w:val="22"/>
                <w:lang w:eastAsia="en-US"/>
              </w:rPr>
            </w:pPr>
          </w:p>
          <w:p w14:paraId="07FFF3D5" w14:textId="77777777" w:rsidR="00BC153A" w:rsidRPr="00CD097B" w:rsidRDefault="00BC153A" w:rsidP="001652AB">
            <w:pPr>
              <w:rPr>
                <w:szCs w:val="22"/>
                <w:lang w:eastAsia="en-US"/>
              </w:rPr>
            </w:pPr>
            <w:r w:rsidRPr="00CD097B">
              <w:rPr>
                <w:szCs w:val="22"/>
                <w:lang w:eastAsia="en-US"/>
              </w:rPr>
              <w:t>Kontinuirano tijekom mjeseca</w:t>
            </w:r>
          </w:p>
          <w:p w14:paraId="0139D779" w14:textId="77777777" w:rsidR="00BC153A" w:rsidRPr="00CD097B" w:rsidRDefault="00BC153A" w:rsidP="001652AB">
            <w:pPr>
              <w:spacing w:line="256" w:lineRule="auto"/>
              <w:rPr>
                <w:szCs w:val="22"/>
                <w:lang w:eastAsia="en-US"/>
              </w:rPr>
            </w:pPr>
          </w:p>
          <w:p w14:paraId="230BED10" w14:textId="77777777" w:rsidR="00BC153A" w:rsidRPr="00CD097B" w:rsidRDefault="00BC153A" w:rsidP="001652AB">
            <w:pPr>
              <w:spacing w:line="256" w:lineRule="auto"/>
              <w:rPr>
                <w:szCs w:val="22"/>
                <w:lang w:eastAsia="en-US"/>
              </w:rPr>
            </w:pPr>
          </w:p>
          <w:p w14:paraId="1B9249D2" w14:textId="77777777" w:rsidR="00BC153A" w:rsidRPr="00CD097B" w:rsidRDefault="00BC153A" w:rsidP="001652AB">
            <w:pPr>
              <w:spacing w:line="256" w:lineRule="auto"/>
              <w:rPr>
                <w:szCs w:val="22"/>
                <w:lang w:eastAsia="en-US"/>
              </w:rPr>
            </w:pPr>
          </w:p>
          <w:p w14:paraId="5626B572" w14:textId="77777777" w:rsidR="00BC153A" w:rsidRPr="00CD097B" w:rsidRDefault="00BC153A" w:rsidP="001652AB">
            <w:pPr>
              <w:spacing w:line="256" w:lineRule="auto"/>
              <w:rPr>
                <w:szCs w:val="22"/>
                <w:lang w:eastAsia="en-US"/>
              </w:rPr>
            </w:pPr>
          </w:p>
          <w:p w14:paraId="260BC8CB" w14:textId="77777777" w:rsidR="00BC153A" w:rsidRPr="00CD097B" w:rsidRDefault="00BC153A" w:rsidP="001652AB">
            <w:pPr>
              <w:spacing w:line="256" w:lineRule="auto"/>
              <w:rPr>
                <w:szCs w:val="22"/>
                <w:lang w:eastAsia="en-US"/>
              </w:rPr>
            </w:pPr>
          </w:p>
          <w:p w14:paraId="2D22E4F8" w14:textId="77777777" w:rsidR="00BC153A" w:rsidRPr="00CD097B" w:rsidRDefault="00BC153A" w:rsidP="001652AB">
            <w:pPr>
              <w:spacing w:line="256" w:lineRule="auto"/>
              <w:rPr>
                <w:szCs w:val="22"/>
                <w:lang w:eastAsia="en-US"/>
              </w:rPr>
            </w:pPr>
          </w:p>
          <w:p w14:paraId="2EB6D40A" w14:textId="77777777" w:rsidR="00BC153A" w:rsidRPr="00CD097B" w:rsidRDefault="00BC153A" w:rsidP="001652AB">
            <w:pPr>
              <w:spacing w:line="256" w:lineRule="auto"/>
              <w:rPr>
                <w:szCs w:val="22"/>
                <w:lang w:eastAsia="en-US"/>
              </w:rPr>
            </w:pPr>
          </w:p>
          <w:p w14:paraId="36F14439" w14:textId="77777777" w:rsidR="00BC153A" w:rsidRPr="00CD097B" w:rsidRDefault="00BC153A" w:rsidP="001652AB">
            <w:pPr>
              <w:spacing w:line="256" w:lineRule="auto"/>
              <w:rPr>
                <w:szCs w:val="22"/>
                <w:lang w:eastAsia="en-US"/>
              </w:rPr>
            </w:pPr>
          </w:p>
          <w:p w14:paraId="60D30836" w14:textId="77777777" w:rsidR="00BC153A" w:rsidRPr="00CD097B" w:rsidRDefault="00BC153A" w:rsidP="001652AB">
            <w:pPr>
              <w:spacing w:line="256" w:lineRule="auto"/>
              <w:rPr>
                <w:szCs w:val="22"/>
                <w:lang w:eastAsia="en-US"/>
              </w:rPr>
            </w:pPr>
          </w:p>
          <w:p w14:paraId="1AEEE0BA" w14:textId="77777777" w:rsidR="00BC153A" w:rsidRPr="00CD097B" w:rsidRDefault="00BC153A" w:rsidP="001652AB">
            <w:pPr>
              <w:rPr>
                <w:szCs w:val="22"/>
                <w:lang w:eastAsia="en-US"/>
              </w:rPr>
            </w:pPr>
            <w:r w:rsidRPr="00CD097B">
              <w:rPr>
                <w:szCs w:val="22"/>
                <w:lang w:eastAsia="en-US"/>
              </w:rPr>
              <w:t>Kontinuirano tijekom  mjeseca / godine</w:t>
            </w:r>
          </w:p>
          <w:p w14:paraId="593002A1" w14:textId="77777777" w:rsidR="00BC153A" w:rsidRPr="00CD097B" w:rsidRDefault="00BC153A" w:rsidP="001652AB">
            <w:pPr>
              <w:spacing w:line="256" w:lineRule="auto"/>
              <w:rPr>
                <w:szCs w:val="22"/>
                <w:lang w:eastAsia="en-US"/>
              </w:rPr>
            </w:pPr>
          </w:p>
        </w:tc>
        <w:tc>
          <w:tcPr>
            <w:tcW w:w="2322" w:type="dxa"/>
            <w:tcBorders>
              <w:top w:val="single" w:sz="4" w:space="0" w:color="auto"/>
              <w:left w:val="single" w:sz="4" w:space="0" w:color="auto"/>
              <w:bottom w:val="single" w:sz="4" w:space="0" w:color="auto"/>
              <w:right w:val="single" w:sz="4" w:space="0" w:color="auto"/>
            </w:tcBorders>
          </w:tcPr>
          <w:p w14:paraId="21E1CA22" w14:textId="77777777" w:rsidR="00BC153A" w:rsidRPr="00CD097B" w:rsidRDefault="00BC153A" w:rsidP="001652AB">
            <w:pPr>
              <w:spacing w:line="256" w:lineRule="auto"/>
              <w:rPr>
                <w:szCs w:val="22"/>
                <w:lang w:eastAsia="en-US"/>
              </w:rPr>
            </w:pPr>
          </w:p>
          <w:p w14:paraId="6E14468D" w14:textId="77777777" w:rsidR="00BC153A" w:rsidRPr="00CD097B" w:rsidRDefault="00BC153A" w:rsidP="001652AB">
            <w:pPr>
              <w:spacing w:line="256" w:lineRule="auto"/>
              <w:rPr>
                <w:szCs w:val="22"/>
                <w:lang w:eastAsia="en-US"/>
              </w:rPr>
            </w:pPr>
          </w:p>
          <w:p w14:paraId="1AE38503" w14:textId="77777777" w:rsidR="00BC153A" w:rsidRPr="00CD097B" w:rsidRDefault="00BC153A" w:rsidP="001652AB">
            <w:pPr>
              <w:rPr>
                <w:szCs w:val="22"/>
                <w:lang w:eastAsia="en-US"/>
              </w:rPr>
            </w:pPr>
            <w:r w:rsidRPr="00CD097B">
              <w:rPr>
                <w:szCs w:val="22"/>
                <w:lang w:eastAsia="en-US"/>
              </w:rPr>
              <w:t>Suglasnost gradonačelnika o mogućoj prijavi i provedbi projekta</w:t>
            </w:r>
          </w:p>
          <w:p w14:paraId="25728C3F" w14:textId="77777777" w:rsidR="00BC153A" w:rsidRPr="00CD097B" w:rsidRDefault="00BC153A" w:rsidP="001652AB">
            <w:pPr>
              <w:spacing w:line="256" w:lineRule="auto"/>
              <w:rPr>
                <w:szCs w:val="22"/>
                <w:lang w:eastAsia="en-US"/>
              </w:rPr>
            </w:pPr>
          </w:p>
          <w:p w14:paraId="367B23A8" w14:textId="77777777" w:rsidR="00BC153A" w:rsidRPr="00CD097B" w:rsidRDefault="00BC153A" w:rsidP="001652AB">
            <w:pPr>
              <w:spacing w:line="256" w:lineRule="auto"/>
              <w:rPr>
                <w:szCs w:val="22"/>
                <w:lang w:eastAsia="en-US"/>
              </w:rPr>
            </w:pPr>
          </w:p>
          <w:p w14:paraId="2D13A48C" w14:textId="77777777" w:rsidR="00BC153A" w:rsidRPr="00CD097B" w:rsidRDefault="00BC153A" w:rsidP="001652AB">
            <w:pPr>
              <w:spacing w:line="256" w:lineRule="auto"/>
              <w:rPr>
                <w:szCs w:val="22"/>
                <w:lang w:eastAsia="en-US"/>
              </w:rPr>
            </w:pPr>
          </w:p>
          <w:p w14:paraId="659C5165" w14:textId="77777777" w:rsidR="00BC153A" w:rsidRPr="00CD097B" w:rsidRDefault="00BC153A" w:rsidP="001652AB">
            <w:pPr>
              <w:spacing w:line="256" w:lineRule="auto"/>
              <w:rPr>
                <w:szCs w:val="22"/>
                <w:lang w:eastAsia="en-US"/>
              </w:rPr>
            </w:pPr>
          </w:p>
          <w:p w14:paraId="38EB74EC" w14:textId="77777777" w:rsidR="00BC153A" w:rsidRPr="00CD097B" w:rsidRDefault="00BC153A" w:rsidP="001652AB">
            <w:pPr>
              <w:spacing w:line="256" w:lineRule="auto"/>
              <w:rPr>
                <w:szCs w:val="22"/>
                <w:lang w:eastAsia="en-US"/>
              </w:rPr>
            </w:pPr>
          </w:p>
          <w:p w14:paraId="3BF1446C" w14:textId="77777777" w:rsidR="00BC153A" w:rsidRPr="00CD097B" w:rsidRDefault="00BC153A" w:rsidP="001652AB">
            <w:pPr>
              <w:spacing w:line="256" w:lineRule="auto"/>
              <w:rPr>
                <w:szCs w:val="22"/>
                <w:lang w:eastAsia="en-US"/>
              </w:rPr>
            </w:pPr>
          </w:p>
          <w:p w14:paraId="31DAB009" w14:textId="77777777" w:rsidR="00BC153A" w:rsidRPr="00CD097B" w:rsidRDefault="00BC153A" w:rsidP="001652AB">
            <w:pPr>
              <w:spacing w:line="256" w:lineRule="auto"/>
              <w:rPr>
                <w:szCs w:val="22"/>
                <w:lang w:eastAsia="en-US"/>
              </w:rPr>
            </w:pPr>
          </w:p>
          <w:p w14:paraId="2DA02A14" w14:textId="77777777" w:rsidR="00BC153A" w:rsidRPr="00CD097B" w:rsidRDefault="00BC153A" w:rsidP="001652AB">
            <w:pPr>
              <w:spacing w:line="256" w:lineRule="auto"/>
              <w:rPr>
                <w:szCs w:val="22"/>
                <w:lang w:eastAsia="en-US"/>
              </w:rPr>
            </w:pPr>
          </w:p>
          <w:p w14:paraId="747B0ED0" w14:textId="77777777" w:rsidR="00BC153A" w:rsidRPr="00CD097B" w:rsidRDefault="00BC153A" w:rsidP="001652AB">
            <w:pPr>
              <w:rPr>
                <w:szCs w:val="22"/>
                <w:lang w:eastAsia="en-US"/>
              </w:rPr>
            </w:pPr>
            <w:r w:rsidRPr="00CD097B">
              <w:rPr>
                <w:szCs w:val="22"/>
                <w:lang w:eastAsia="en-US"/>
              </w:rPr>
              <w:t>Informacije i popratna dokumentacija o samom projektu, detalji.</w:t>
            </w:r>
          </w:p>
          <w:p w14:paraId="2FF441B1" w14:textId="77777777" w:rsidR="00BC153A" w:rsidRPr="00CD097B" w:rsidRDefault="00BC153A" w:rsidP="001652AB">
            <w:pPr>
              <w:spacing w:line="256" w:lineRule="auto"/>
              <w:rPr>
                <w:szCs w:val="22"/>
                <w:lang w:eastAsia="en-US"/>
              </w:rPr>
            </w:pPr>
          </w:p>
          <w:p w14:paraId="4888EE27" w14:textId="77777777" w:rsidR="00BC153A" w:rsidRPr="00CD097B" w:rsidRDefault="00BC153A" w:rsidP="001652AB">
            <w:pPr>
              <w:spacing w:line="256" w:lineRule="auto"/>
              <w:rPr>
                <w:szCs w:val="22"/>
                <w:lang w:eastAsia="en-US"/>
              </w:rPr>
            </w:pPr>
          </w:p>
          <w:p w14:paraId="4825399D" w14:textId="77777777" w:rsidR="00BC153A" w:rsidRPr="00CD097B" w:rsidRDefault="00BC153A" w:rsidP="001652AB">
            <w:pPr>
              <w:spacing w:line="256" w:lineRule="auto"/>
              <w:rPr>
                <w:szCs w:val="22"/>
                <w:lang w:eastAsia="en-US"/>
              </w:rPr>
            </w:pPr>
          </w:p>
          <w:p w14:paraId="57202801" w14:textId="77777777" w:rsidR="00BC153A" w:rsidRPr="00CD097B" w:rsidRDefault="00BC153A" w:rsidP="001652AB">
            <w:pPr>
              <w:spacing w:line="256" w:lineRule="auto"/>
              <w:rPr>
                <w:szCs w:val="22"/>
                <w:lang w:eastAsia="en-US"/>
              </w:rPr>
            </w:pPr>
          </w:p>
          <w:p w14:paraId="07ABA4C1" w14:textId="77777777" w:rsidR="00BC153A" w:rsidRPr="00CD097B" w:rsidRDefault="00BC153A" w:rsidP="001652AB">
            <w:pPr>
              <w:spacing w:line="256" w:lineRule="auto"/>
              <w:rPr>
                <w:szCs w:val="22"/>
                <w:lang w:eastAsia="en-US"/>
              </w:rPr>
            </w:pPr>
          </w:p>
          <w:p w14:paraId="5EDC334A" w14:textId="77777777" w:rsidR="00BC153A" w:rsidRPr="00CD097B" w:rsidRDefault="00BC153A" w:rsidP="001652AB">
            <w:pPr>
              <w:rPr>
                <w:szCs w:val="22"/>
                <w:lang w:eastAsia="en-US"/>
              </w:rPr>
            </w:pPr>
            <w:r w:rsidRPr="00CD097B">
              <w:rPr>
                <w:szCs w:val="22"/>
                <w:lang w:eastAsia="en-US"/>
              </w:rPr>
              <w:t>Financijski sporazum, Ugovor o dodjeli bespovratnih sredstava, Financijski sporazum i Ugovor o subvencioniranju.</w:t>
            </w:r>
          </w:p>
          <w:p w14:paraId="40A87A0B" w14:textId="77777777" w:rsidR="00BC153A" w:rsidRPr="00CD097B" w:rsidRDefault="00BC153A" w:rsidP="001652AB">
            <w:pPr>
              <w:spacing w:line="256" w:lineRule="auto"/>
              <w:rPr>
                <w:szCs w:val="22"/>
                <w:lang w:eastAsia="en-US"/>
              </w:rPr>
            </w:pPr>
          </w:p>
          <w:p w14:paraId="1A5EE1DF" w14:textId="77777777" w:rsidR="00BC153A" w:rsidRPr="00CD097B" w:rsidRDefault="00BC153A" w:rsidP="001652AB">
            <w:pPr>
              <w:spacing w:line="256" w:lineRule="auto"/>
              <w:rPr>
                <w:szCs w:val="22"/>
                <w:lang w:eastAsia="en-US"/>
              </w:rPr>
            </w:pPr>
          </w:p>
          <w:p w14:paraId="450BF4BD" w14:textId="77777777" w:rsidR="00BC153A" w:rsidRPr="00CD097B" w:rsidRDefault="00BC153A" w:rsidP="001652AB">
            <w:pPr>
              <w:spacing w:line="256" w:lineRule="auto"/>
              <w:rPr>
                <w:szCs w:val="22"/>
                <w:lang w:eastAsia="en-US"/>
              </w:rPr>
            </w:pPr>
          </w:p>
          <w:p w14:paraId="76B8D07F" w14:textId="77777777" w:rsidR="00BC153A" w:rsidRPr="00CD097B" w:rsidRDefault="00BC153A" w:rsidP="001652AB">
            <w:pPr>
              <w:spacing w:line="256" w:lineRule="auto"/>
              <w:rPr>
                <w:szCs w:val="22"/>
                <w:lang w:eastAsia="en-US"/>
              </w:rPr>
            </w:pPr>
          </w:p>
          <w:p w14:paraId="2B23902C" w14:textId="77777777" w:rsidR="00BC153A" w:rsidRPr="00CD097B" w:rsidRDefault="00BC153A" w:rsidP="001652AB">
            <w:pPr>
              <w:spacing w:line="256" w:lineRule="auto"/>
              <w:rPr>
                <w:szCs w:val="22"/>
                <w:lang w:eastAsia="en-US"/>
              </w:rPr>
            </w:pPr>
          </w:p>
          <w:p w14:paraId="0E5EC187" w14:textId="77777777" w:rsidR="00BC153A" w:rsidRPr="00CD097B" w:rsidRDefault="00BC153A" w:rsidP="001652AB">
            <w:pPr>
              <w:rPr>
                <w:szCs w:val="22"/>
                <w:lang w:eastAsia="en-US"/>
              </w:rPr>
            </w:pPr>
            <w:r w:rsidRPr="00CD097B">
              <w:rPr>
                <w:szCs w:val="22"/>
                <w:lang w:eastAsia="en-US"/>
              </w:rPr>
              <w:t>Ugovori, računi, promotivni materijali, Izvješća o napretku projekta, Financijsko izvješće, Deklaracije</w:t>
            </w:r>
          </w:p>
          <w:p w14:paraId="64330DD7" w14:textId="77777777" w:rsidR="00BC153A" w:rsidRPr="00CD097B" w:rsidRDefault="00BC153A" w:rsidP="001652AB">
            <w:pPr>
              <w:spacing w:line="256" w:lineRule="auto"/>
              <w:rPr>
                <w:szCs w:val="22"/>
                <w:lang w:eastAsia="en-US"/>
              </w:rPr>
            </w:pPr>
          </w:p>
          <w:p w14:paraId="15A6DAFB" w14:textId="77777777" w:rsidR="00BC153A" w:rsidRPr="00CD097B" w:rsidRDefault="00BC153A" w:rsidP="001652AB">
            <w:pPr>
              <w:spacing w:line="256" w:lineRule="auto"/>
              <w:rPr>
                <w:szCs w:val="22"/>
                <w:lang w:eastAsia="en-US"/>
              </w:rPr>
            </w:pPr>
          </w:p>
          <w:p w14:paraId="3D2B9BE9" w14:textId="77777777" w:rsidR="00BC153A" w:rsidRPr="00CD097B" w:rsidRDefault="00BC153A" w:rsidP="001652AB">
            <w:pPr>
              <w:spacing w:line="256" w:lineRule="auto"/>
              <w:rPr>
                <w:szCs w:val="22"/>
                <w:lang w:eastAsia="en-US"/>
              </w:rPr>
            </w:pPr>
          </w:p>
        </w:tc>
      </w:tr>
    </w:tbl>
    <w:p w14:paraId="703D4DB7" w14:textId="77777777" w:rsidR="00BC153A" w:rsidRDefault="00BC153A" w:rsidP="00BC153A">
      <w:pPr>
        <w:tabs>
          <w:tab w:val="left" w:pos="7545"/>
        </w:tabs>
        <w:jc w:val="left"/>
        <w:rPr>
          <w:rFonts w:cs="Calibri"/>
        </w:rPr>
      </w:pPr>
    </w:p>
    <w:p w14:paraId="7ADB653B" w14:textId="77777777" w:rsidR="00BC153A" w:rsidRDefault="00BC153A" w:rsidP="00BC153A">
      <w:pPr>
        <w:tabs>
          <w:tab w:val="left" w:pos="7545"/>
        </w:tabs>
        <w:jc w:val="left"/>
        <w:rPr>
          <w:rFonts w:cs="Calibri"/>
        </w:rPr>
      </w:pPr>
    </w:p>
    <w:p w14:paraId="4DC77D19" w14:textId="77777777" w:rsidR="00BC153A" w:rsidRDefault="00BC153A" w:rsidP="00BC153A">
      <w:pPr>
        <w:tabs>
          <w:tab w:val="left" w:pos="7545"/>
        </w:tabs>
        <w:jc w:val="left"/>
        <w:rPr>
          <w:rFonts w:cs="Calibri"/>
        </w:rPr>
      </w:pPr>
    </w:p>
    <w:p w14:paraId="7916FAE0" w14:textId="77777777" w:rsidR="00BC153A" w:rsidRDefault="00BC153A" w:rsidP="00BC153A">
      <w:pPr>
        <w:tabs>
          <w:tab w:val="left" w:pos="7545"/>
        </w:tabs>
        <w:jc w:val="left"/>
        <w:rPr>
          <w:rFonts w:cs="Calibri"/>
        </w:rPr>
      </w:pPr>
    </w:p>
    <w:p w14:paraId="01A35891" w14:textId="77777777" w:rsidR="00BC153A" w:rsidRDefault="00BC153A" w:rsidP="00BC153A">
      <w:pPr>
        <w:tabs>
          <w:tab w:val="left" w:pos="7545"/>
        </w:tabs>
        <w:jc w:val="left"/>
        <w:rPr>
          <w:rFonts w:cs="Calibri"/>
        </w:rPr>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5754"/>
      </w:tblGrid>
      <w:tr w:rsidR="00BC153A" w14:paraId="6C718FD0" w14:textId="77777777" w:rsidTr="001652AB">
        <w:tc>
          <w:tcPr>
            <w:tcW w:w="3369" w:type="dxa"/>
            <w:tcBorders>
              <w:top w:val="single" w:sz="4" w:space="0" w:color="auto"/>
              <w:left w:val="single" w:sz="4" w:space="0" w:color="auto"/>
              <w:bottom w:val="single" w:sz="4" w:space="0" w:color="auto"/>
              <w:right w:val="single" w:sz="4" w:space="0" w:color="auto"/>
            </w:tcBorders>
            <w:shd w:val="clear" w:color="auto" w:fill="D9D9D9"/>
            <w:hideMark/>
          </w:tcPr>
          <w:p w14:paraId="72896972" w14:textId="77777777" w:rsidR="00BC153A" w:rsidRDefault="00BC153A" w:rsidP="001652AB">
            <w:pPr>
              <w:jc w:val="left"/>
              <w:rPr>
                <w:rFonts w:cs="Calibri"/>
                <w:szCs w:val="22"/>
                <w:lang w:eastAsia="en-US"/>
              </w:rPr>
            </w:pPr>
            <w:r>
              <w:rPr>
                <w:rFonts w:cs="Calibri"/>
                <w:szCs w:val="22"/>
                <w:lang w:eastAsia="en-US"/>
              </w:rPr>
              <w:t>Grad Koprivnica</w:t>
            </w:r>
          </w:p>
          <w:p w14:paraId="1C9F3227" w14:textId="77777777" w:rsidR="00BC153A" w:rsidRDefault="00BC153A" w:rsidP="001652AB">
            <w:pPr>
              <w:jc w:val="left"/>
              <w:rPr>
                <w:rFonts w:cs="Calibri"/>
                <w:b/>
                <w:szCs w:val="22"/>
                <w:lang w:eastAsia="en-US"/>
              </w:rPr>
            </w:pPr>
            <w:r>
              <w:rPr>
                <w:rFonts w:cs="Calibri"/>
                <w:b/>
                <w:szCs w:val="22"/>
                <w:lang w:eastAsia="en-US"/>
              </w:rPr>
              <w:t>UPRAVNI ODJEL ZA ODRŽIVI RAZVOJ I EUROPSKE POSLOVE</w:t>
            </w:r>
          </w:p>
          <w:p w14:paraId="2253CB3A" w14:textId="77777777" w:rsidR="00BC153A" w:rsidRDefault="00BC153A" w:rsidP="001652AB">
            <w:pPr>
              <w:jc w:val="left"/>
              <w:rPr>
                <w:rFonts w:cs="Calibri"/>
                <w:szCs w:val="22"/>
                <w:lang w:eastAsia="en-US"/>
              </w:rPr>
            </w:pPr>
            <w:r>
              <w:rPr>
                <w:rFonts w:cs="Calibri"/>
                <w:szCs w:val="22"/>
                <w:lang w:eastAsia="en-US"/>
              </w:rPr>
              <w:t>Zrinski trg 1</w:t>
            </w:r>
          </w:p>
        </w:tc>
        <w:tc>
          <w:tcPr>
            <w:tcW w:w="5919" w:type="dxa"/>
            <w:tcBorders>
              <w:top w:val="single" w:sz="4" w:space="0" w:color="auto"/>
              <w:left w:val="single" w:sz="4" w:space="0" w:color="auto"/>
              <w:bottom w:val="single" w:sz="4" w:space="0" w:color="auto"/>
              <w:right w:val="single" w:sz="4" w:space="0" w:color="auto"/>
            </w:tcBorders>
            <w:shd w:val="clear" w:color="auto" w:fill="D9D9D9"/>
          </w:tcPr>
          <w:p w14:paraId="03A8275F" w14:textId="77777777" w:rsidR="00BC153A" w:rsidRDefault="00BC153A" w:rsidP="001652AB">
            <w:pPr>
              <w:rPr>
                <w:rFonts w:cs="Calibri"/>
                <w:b/>
                <w:szCs w:val="22"/>
                <w:lang w:eastAsia="en-US"/>
              </w:rPr>
            </w:pPr>
            <w:r>
              <w:rPr>
                <w:rFonts w:cs="Calibri"/>
                <w:b/>
                <w:szCs w:val="22"/>
                <w:lang w:eastAsia="en-US"/>
              </w:rPr>
              <w:t>EU FONDOVI</w:t>
            </w:r>
          </w:p>
          <w:p w14:paraId="64FB1CEF" w14:textId="77777777" w:rsidR="00BC153A" w:rsidRDefault="00BC153A" w:rsidP="001652AB">
            <w:pPr>
              <w:rPr>
                <w:rFonts w:cs="Calibri"/>
                <w:b/>
                <w:szCs w:val="22"/>
                <w:lang w:eastAsia="en-US"/>
              </w:rPr>
            </w:pPr>
            <w:r>
              <w:rPr>
                <w:rFonts w:cs="Calibri"/>
                <w:b/>
                <w:szCs w:val="22"/>
                <w:lang w:eastAsia="en-US"/>
              </w:rPr>
              <w:t>3.3.13</w:t>
            </w:r>
          </w:p>
          <w:p w14:paraId="1091EA39" w14:textId="77777777" w:rsidR="00BC153A" w:rsidRDefault="00BC153A" w:rsidP="001652AB">
            <w:pPr>
              <w:rPr>
                <w:rFonts w:cs="Calibri"/>
                <w:b/>
                <w:szCs w:val="22"/>
                <w:lang w:eastAsia="en-US"/>
              </w:rPr>
            </w:pPr>
            <w:bookmarkStart w:id="11" w:name="_Hlk53781918"/>
            <w:r>
              <w:rPr>
                <w:rFonts w:cs="Calibri"/>
                <w:b/>
                <w:szCs w:val="22"/>
                <w:lang w:eastAsia="en-US"/>
              </w:rPr>
              <w:t>Postupak vođenja projekata - poduzetništvo</w:t>
            </w:r>
            <w:bookmarkEnd w:id="11"/>
          </w:p>
          <w:p w14:paraId="48D347AD" w14:textId="77777777" w:rsidR="00BC153A" w:rsidRDefault="00BC153A" w:rsidP="001652AB">
            <w:pPr>
              <w:spacing w:line="256" w:lineRule="auto"/>
              <w:rPr>
                <w:rFonts w:cs="Calibri"/>
                <w:szCs w:val="22"/>
                <w:lang w:eastAsia="en-US"/>
              </w:rPr>
            </w:pPr>
          </w:p>
        </w:tc>
      </w:tr>
      <w:tr w:rsidR="00BC153A" w14:paraId="2FD59ED7" w14:textId="77777777" w:rsidTr="001652AB">
        <w:tc>
          <w:tcPr>
            <w:tcW w:w="3369" w:type="dxa"/>
            <w:tcBorders>
              <w:top w:val="single" w:sz="4" w:space="0" w:color="auto"/>
              <w:left w:val="single" w:sz="4" w:space="0" w:color="auto"/>
              <w:bottom w:val="single" w:sz="4" w:space="0" w:color="auto"/>
              <w:right w:val="single" w:sz="4" w:space="0" w:color="auto"/>
            </w:tcBorders>
            <w:hideMark/>
          </w:tcPr>
          <w:p w14:paraId="5BA701D7" w14:textId="77777777" w:rsidR="00BC153A" w:rsidRDefault="00BC153A" w:rsidP="001652AB">
            <w:pPr>
              <w:rPr>
                <w:rFonts w:cs="Calibri"/>
                <w:b/>
                <w:szCs w:val="22"/>
                <w:lang w:eastAsia="en-US"/>
              </w:rPr>
            </w:pPr>
            <w:r>
              <w:rPr>
                <w:rFonts w:cs="Calibri"/>
                <w:b/>
                <w:szCs w:val="22"/>
                <w:lang w:eastAsia="en-US"/>
              </w:rPr>
              <w:t>DIJAGRAM TIJEKA</w:t>
            </w:r>
          </w:p>
        </w:tc>
        <w:tc>
          <w:tcPr>
            <w:tcW w:w="5919" w:type="dxa"/>
            <w:tcBorders>
              <w:top w:val="single" w:sz="4" w:space="0" w:color="auto"/>
              <w:left w:val="single" w:sz="4" w:space="0" w:color="auto"/>
              <w:bottom w:val="single" w:sz="4" w:space="0" w:color="auto"/>
              <w:right w:val="single" w:sz="4" w:space="0" w:color="auto"/>
            </w:tcBorders>
            <w:hideMark/>
          </w:tcPr>
          <w:p w14:paraId="30FE88DF" w14:textId="77777777" w:rsidR="00BC153A" w:rsidRDefault="00BC153A" w:rsidP="001652AB">
            <w:pPr>
              <w:rPr>
                <w:rFonts w:cs="Calibri"/>
                <w:b/>
                <w:szCs w:val="22"/>
                <w:lang w:eastAsia="en-US"/>
              </w:rPr>
            </w:pPr>
            <w:r>
              <w:rPr>
                <w:rFonts w:cs="Calibri"/>
                <w:b/>
                <w:szCs w:val="22"/>
                <w:lang w:eastAsia="en-US"/>
              </w:rPr>
              <w:t>OPIS AKTIVNOSTI</w:t>
            </w:r>
          </w:p>
        </w:tc>
      </w:tr>
      <w:tr w:rsidR="00BC153A" w14:paraId="12738F55" w14:textId="77777777" w:rsidTr="001652AB">
        <w:trPr>
          <w:trHeight w:val="3393"/>
        </w:trPr>
        <w:tc>
          <w:tcPr>
            <w:tcW w:w="3369" w:type="dxa"/>
            <w:tcBorders>
              <w:top w:val="single" w:sz="4" w:space="0" w:color="auto"/>
              <w:left w:val="single" w:sz="4" w:space="0" w:color="auto"/>
              <w:bottom w:val="single" w:sz="4" w:space="0" w:color="auto"/>
              <w:right w:val="single" w:sz="4" w:space="0" w:color="auto"/>
            </w:tcBorders>
          </w:tcPr>
          <w:p w14:paraId="313B710D"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3966336" behindDoc="0" locked="0" layoutInCell="1" allowOverlap="1" wp14:anchorId="619E914E" wp14:editId="1B3959F2">
                      <wp:simplePos x="0" y="0"/>
                      <wp:positionH relativeFrom="column">
                        <wp:posOffset>979805</wp:posOffset>
                      </wp:positionH>
                      <wp:positionV relativeFrom="paragraph">
                        <wp:posOffset>963295</wp:posOffset>
                      </wp:positionV>
                      <wp:extent cx="0" cy="304800"/>
                      <wp:effectExtent l="95250" t="0" r="57150" b="57150"/>
                      <wp:wrapNone/>
                      <wp:docPr id="1531" name="Straight Arrow Connector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2681822" id="Straight Arrow Connector 1531" o:spid="_x0000_s1026" type="#_x0000_t32" style="position:absolute;margin-left:77.15pt;margin-top:75.85pt;width:0;height:24pt;z-index:25396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">
                      <v:stroke endarrow="open"/>
                    </v:shape>
                  </w:pict>
                </mc:Fallback>
              </mc:AlternateContent>
            </w:r>
            <w:r>
              <w:rPr>
                <w:noProof/>
                <w:lang w:eastAsia="en-US"/>
              </w:rPr>
              <mc:AlternateContent>
                <mc:Choice Requires="wps">
                  <w:drawing>
                    <wp:anchor distT="0" distB="0" distL="114300" distR="114300" simplePos="0" relativeHeight="254017536" behindDoc="0" locked="0" layoutInCell="1" allowOverlap="1" wp14:anchorId="023C4F04" wp14:editId="5EB00579">
                      <wp:simplePos x="0" y="0"/>
                      <wp:positionH relativeFrom="column">
                        <wp:posOffset>967105</wp:posOffset>
                      </wp:positionH>
                      <wp:positionV relativeFrom="paragraph">
                        <wp:posOffset>445135</wp:posOffset>
                      </wp:positionV>
                      <wp:extent cx="0" cy="304800"/>
                      <wp:effectExtent l="95250" t="0" r="57150" b="57150"/>
                      <wp:wrapNone/>
                      <wp:docPr id="1530" name="Straight Arrow Connector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48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C8AA82E" id="Straight Arrow Connector 1530" o:spid="_x0000_s1026" type="#_x0000_t32" style="position:absolute;margin-left:76.15pt;margin-top:35.05pt;width:0;height:24pt;z-index:25401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">
                      <v:stroke endarrow="open"/>
                    </v:shape>
                  </w:pict>
                </mc:Fallback>
              </mc:AlternateContent>
            </w:r>
            <w:r>
              <w:rPr>
                <w:noProof/>
                <w:lang w:eastAsia="en-US"/>
              </w:rPr>
              <mc:AlternateContent>
                <mc:Choice Requires="wps">
                  <w:drawing>
                    <wp:anchor distT="0" distB="0" distL="114300" distR="114300" simplePos="0" relativeHeight="254018560" behindDoc="0" locked="0" layoutInCell="1" allowOverlap="1" wp14:anchorId="21CED591" wp14:editId="16E3E7A8">
                      <wp:simplePos x="0" y="0"/>
                      <wp:positionH relativeFrom="column">
                        <wp:posOffset>967105</wp:posOffset>
                      </wp:positionH>
                      <wp:positionV relativeFrom="paragraph">
                        <wp:posOffset>1498600</wp:posOffset>
                      </wp:positionV>
                      <wp:extent cx="0" cy="247650"/>
                      <wp:effectExtent l="95250" t="0" r="57150" b="57150"/>
                      <wp:wrapNone/>
                      <wp:docPr id="1533" name="Straight Arrow Connector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7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5658458" id="Straight Arrow Connector 1533" o:spid="_x0000_s1026" type="#_x0000_t32" style="position:absolute;margin-left:76.15pt;margin-top:118pt;width:0;height:19.5pt;z-index:25401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">
                      <v:stroke endarrow="open"/>
                    </v:shape>
                  </w:pict>
                </mc:Fallback>
              </mc:AlternateContent>
            </w:r>
            <w:r>
              <w:rPr>
                <w:noProof/>
                <w:lang w:eastAsia="en-US"/>
              </w:rPr>
              <mc:AlternateContent>
                <mc:Choice Requires="wps">
                  <w:drawing>
                    <wp:anchor distT="0" distB="0" distL="114300" distR="114300" simplePos="0" relativeHeight="254021632" behindDoc="0" locked="0" layoutInCell="1" allowOverlap="1" wp14:anchorId="403AD28D" wp14:editId="2BAC3FBE">
                      <wp:simplePos x="0" y="0"/>
                      <wp:positionH relativeFrom="column">
                        <wp:posOffset>395605</wp:posOffset>
                      </wp:positionH>
                      <wp:positionV relativeFrom="paragraph">
                        <wp:posOffset>2762250</wp:posOffset>
                      </wp:positionV>
                      <wp:extent cx="1126490" cy="295275"/>
                      <wp:effectExtent l="0" t="0" r="16510" b="28575"/>
                      <wp:wrapNone/>
                      <wp:docPr id="1536" name="Rectangle 1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295275"/>
                              </a:xfrm>
                              <a:prstGeom prst="rect">
                                <a:avLst/>
                              </a:prstGeom>
                              <a:ln/>
                            </wps:spPr>
                            <wps:style>
                              <a:lnRef idx="2">
                                <a:schemeClr val="dk1"/>
                              </a:lnRef>
                              <a:fillRef idx="1">
                                <a:schemeClr val="lt1"/>
                              </a:fillRef>
                              <a:effectRef idx="0">
                                <a:schemeClr val="dk1"/>
                              </a:effectRef>
                              <a:fontRef idx="minor">
                                <a:schemeClr val="dk1"/>
                              </a:fontRef>
                            </wps:style>
                            <wps:txbx>
                              <w:txbxContent>
                                <w:p w14:paraId="1E6345D0" w14:textId="77777777" w:rsidR="00BC153A" w:rsidRDefault="00BC153A" w:rsidP="00BC153A">
                                  <w:pPr>
                                    <w:rPr>
                                      <w:rFonts w:cs="Calibri"/>
                                    </w:rPr>
                                  </w:pPr>
                                  <w:r>
                                    <w:rPr>
                                      <w:rFonts w:cs="Calibri"/>
                                      <w:szCs w:val="22"/>
                                    </w:rPr>
                                    <w:t>MONITORING</w:t>
                                  </w:r>
                                </w:p>
                                <w:p w14:paraId="6179FE93"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AD28D" id="Rectangle 1536" o:spid="_x0000_s1389" style="position:absolute;left:0;text-align:left;margin-left:31.15pt;margin-top:217.5pt;width:88.7pt;height:23.25pt;z-index:25402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" fillcolor="white [3201]" strokecolor="black [3200]" strokeweight="1pt">
                      <v:path arrowok="t"/>
                      <v:textbox>
                        <w:txbxContent>
                          <w:p w14:paraId="1E6345D0" w14:textId="77777777" w:rsidR="00BC153A" w:rsidRDefault="00BC153A" w:rsidP="00BC153A">
                            <w:pPr>
                              <w:rPr>
                                <w:rFonts w:cs="Calibri"/>
                              </w:rPr>
                            </w:pPr>
                            <w:r>
                              <w:rPr>
                                <w:rFonts w:cs="Calibri"/>
                                <w:szCs w:val="22"/>
                              </w:rPr>
                              <w:t>MONITORING</w:t>
                            </w:r>
                          </w:p>
                          <w:p w14:paraId="6179FE93"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24704" behindDoc="0" locked="0" layoutInCell="1" allowOverlap="1" wp14:anchorId="0A1631AC" wp14:editId="107C3834">
                      <wp:simplePos x="0" y="0"/>
                      <wp:positionH relativeFrom="column">
                        <wp:posOffset>976630</wp:posOffset>
                      </wp:positionH>
                      <wp:positionV relativeFrom="paragraph">
                        <wp:posOffset>2197100</wp:posOffset>
                      </wp:positionV>
                      <wp:extent cx="0" cy="561975"/>
                      <wp:effectExtent l="95250" t="0" r="57150" b="66675"/>
                      <wp:wrapNone/>
                      <wp:docPr id="1535" name="Straight Arrow Connector 15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61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DFB3FC6" id="Straight Arrow Connector 1535" o:spid="_x0000_s1026" type="#_x0000_t32" style="position:absolute;margin-left:76.9pt;margin-top:173pt;width:0;height:44.25pt;z-index:25402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">
                      <v:stroke endarrow="open"/>
                    </v:shape>
                  </w:pict>
                </mc:Fallback>
              </mc:AlternateContent>
            </w:r>
            <w:r>
              <w:rPr>
                <w:noProof/>
                <w:lang w:eastAsia="en-US"/>
              </w:rPr>
              <mc:AlternateContent>
                <mc:Choice Requires="wps">
                  <w:drawing>
                    <wp:anchor distT="0" distB="0" distL="114300" distR="114300" simplePos="0" relativeHeight="254025728" behindDoc="0" locked="0" layoutInCell="1" allowOverlap="1" wp14:anchorId="0884D685" wp14:editId="6B26658F">
                      <wp:simplePos x="0" y="0"/>
                      <wp:positionH relativeFrom="column">
                        <wp:posOffset>986155</wp:posOffset>
                      </wp:positionH>
                      <wp:positionV relativeFrom="paragraph">
                        <wp:posOffset>3068955</wp:posOffset>
                      </wp:positionV>
                      <wp:extent cx="0" cy="933450"/>
                      <wp:effectExtent l="95250" t="0" r="76200" b="57150"/>
                      <wp:wrapNone/>
                      <wp:docPr id="1537" name="Straight Arrow Connector 15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334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365B8CD" id="Straight Arrow Connector 1537" o:spid="_x0000_s1026" type="#_x0000_t32" style="position:absolute;margin-left:77.65pt;margin-top:241.65pt;width:0;height:73.5pt;z-index:25402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">
                      <v:stroke endarrow="open"/>
                    </v:shape>
                  </w:pict>
                </mc:Fallback>
              </mc:AlternateContent>
            </w:r>
            <w:r>
              <w:rPr>
                <w:noProof/>
                <w:lang w:eastAsia="en-US"/>
              </w:rPr>
              <mc:AlternateContent>
                <mc:Choice Requires="wps">
                  <w:drawing>
                    <wp:anchor distT="0" distB="0" distL="114300" distR="114300" simplePos="0" relativeHeight="254028800" behindDoc="0" locked="0" layoutInCell="1" allowOverlap="1" wp14:anchorId="3B131676" wp14:editId="66517BEA">
                      <wp:simplePos x="0" y="0"/>
                      <wp:positionH relativeFrom="column">
                        <wp:posOffset>395605</wp:posOffset>
                      </wp:positionH>
                      <wp:positionV relativeFrom="paragraph">
                        <wp:posOffset>751840</wp:posOffset>
                      </wp:positionV>
                      <wp:extent cx="1126490" cy="752475"/>
                      <wp:effectExtent l="0" t="0" r="16510" b="28575"/>
                      <wp:wrapNone/>
                      <wp:docPr id="1532" name="Rectangle 15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752475"/>
                              </a:xfrm>
                              <a:prstGeom prst="rect">
                                <a:avLst/>
                              </a:prstGeom>
                              <a:ln/>
                            </wps:spPr>
                            <wps:style>
                              <a:lnRef idx="2">
                                <a:schemeClr val="dk1"/>
                              </a:lnRef>
                              <a:fillRef idx="1">
                                <a:schemeClr val="lt1"/>
                              </a:fillRef>
                              <a:effectRef idx="0">
                                <a:schemeClr val="dk1"/>
                              </a:effectRef>
                              <a:fontRef idx="minor">
                                <a:schemeClr val="dk1"/>
                              </a:fontRef>
                            </wps:style>
                            <wps:txbx>
                              <w:txbxContent>
                                <w:p w14:paraId="20282838" w14:textId="77777777" w:rsidR="00BC153A" w:rsidRDefault="00BC153A" w:rsidP="00BC153A">
                                  <w:pPr>
                                    <w:rPr>
                                      <w:rFonts w:cs="Calibri"/>
                                    </w:rPr>
                                  </w:pPr>
                                  <w:r>
                                    <w:rPr>
                                      <w:rFonts w:cs="Calibri"/>
                                      <w:szCs w:val="22"/>
                                    </w:rPr>
                                    <w:t>IZRADA VREMENSKOG TIJEKA I AKTIVNOSTI</w:t>
                                  </w:r>
                                </w:p>
                                <w:p w14:paraId="3F9BA584"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31676" id="Rectangle 1532" o:spid="_x0000_s1390" style="position:absolute;left:0;text-align:left;margin-left:31.15pt;margin-top:59.2pt;width:88.7pt;height:59.25pt;z-index:25402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" fillcolor="white [3201]" strokecolor="black [3200]" strokeweight="1pt">
                      <v:path arrowok="t"/>
                      <v:textbox>
                        <w:txbxContent>
                          <w:p w14:paraId="20282838" w14:textId="77777777" w:rsidR="00BC153A" w:rsidRDefault="00BC153A" w:rsidP="00BC153A">
                            <w:pPr>
                              <w:rPr>
                                <w:rFonts w:cs="Calibri"/>
                              </w:rPr>
                            </w:pPr>
                            <w:r>
                              <w:rPr>
                                <w:rFonts w:cs="Calibri"/>
                                <w:szCs w:val="22"/>
                              </w:rPr>
                              <w:t>IZRADA VREMENSKOG TIJEKA I AKTIVNOSTI</w:t>
                            </w:r>
                          </w:p>
                          <w:p w14:paraId="3F9BA584"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29824" behindDoc="0" locked="0" layoutInCell="1" allowOverlap="1" wp14:anchorId="5F0BB20C" wp14:editId="5EBA61BB">
                      <wp:simplePos x="0" y="0"/>
                      <wp:positionH relativeFrom="column">
                        <wp:posOffset>376555</wp:posOffset>
                      </wp:positionH>
                      <wp:positionV relativeFrom="paragraph">
                        <wp:posOffset>1744345</wp:posOffset>
                      </wp:positionV>
                      <wp:extent cx="1145540" cy="454660"/>
                      <wp:effectExtent l="0" t="0" r="16510" b="21590"/>
                      <wp:wrapNone/>
                      <wp:docPr id="1534" name="Rectangle 15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5540" cy="454660"/>
                              </a:xfrm>
                              <a:prstGeom prst="rect">
                                <a:avLst/>
                              </a:prstGeom>
                              <a:solidFill>
                                <a:sysClr val="window" lastClr="FFFFFF"/>
                              </a:solidFill>
                              <a:ln w="25400" cap="flat" cmpd="sng" algn="ctr">
                                <a:solidFill>
                                  <a:sysClr val="windowText" lastClr="000000"/>
                                </a:solidFill>
                                <a:prstDash val="solid"/>
                              </a:ln>
                              <a:effectLst/>
                            </wps:spPr>
                            <wps:txbx>
                              <w:txbxContent>
                                <w:p w14:paraId="51298322" w14:textId="77777777" w:rsidR="00BC153A" w:rsidRDefault="00BC153A" w:rsidP="00BC153A">
                                  <w:pPr>
                                    <w:rPr>
                                      <w:rFonts w:cs="Calibri"/>
                                    </w:rPr>
                                  </w:pPr>
                                  <w:r>
                                    <w:rPr>
                                      <w:rFonts w:cs="Calibri"/>
                                      <w:szCs w:val="22"/>
                                    </w:rPr>
                                    <w:t>PROVEDBA PROJEKTA</w:t>
                                  </w:r>
                                </w:p>
                                <w:p w14:paraId="40988273"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BB20C" id="Rectangle 1534" o:spid="_x0000_s1391" style="position:absolute;left:0;text-align:left;margin-left:29.65pt;margin-top:137.35pt;width:90.2pt;height:35.8pt;z-index:25402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" fillcolor="window" strokecolor="windowText" strokeweight="2pt">
                      <v:path arrowok="t"/>
                      <v:textbox>
                        <w:txbxContent>
                          <w:p w14:paraId="51298322" w14:textId="77777777" w:rsidR="00BC153A" w:rsidRDefault="00BC153A" w:rsidP="00BC153A">
                            <w:pPr>
                              <w:rPr>
                                <w:rFonts w:cs="Calibri"/>
                              </w:rPr>
                            </w:pPr>
                            <w:r>
                              <w:rPr>
                                <w:rFonts w:cs="Calibri"/>
                                <w:szCs w:val="22"/>
                              </w:rPr>
                              <w:t>PROVEDBA PROJEKTA</w:t>
                            </w:r>
                          </w:p>
                          <w:p w14:paraId="40988273"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16512" behindDoc="0" locked="0" layoutInCell="1" allowOverlap="1" wp14:anchorId="2F4427F0" wp14:editId="64BCF654">
                      <wp:simplePos x="0" y="0"/>
                      <wp:positionH relativeFrom="column">
                        <wp:posOffset>387985</wp:posOffset>
                      </wp:positionH>
                      <wp:positionV relativeFrom="paragraph">
                        <wp:posOffset>80010</wp:posOffset>
                      </wp:positionV>
                      <wp:extent cx="1156970" cy="363855"/>
                      <wp:effectExtent l="0" t="0" r="24130" b="17145"/>
                      <wp:wrapNone/>
                      <wp:docPr id="1529" name="Oval 15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35D13A1D" w14:textId="77777777" w:rsidR="00BC153A" w:rsidRDefault="00BC153A" w:rsidP="00BC153A">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F4427F0" id="Oval 1529" o:spid="_x0000_s1392" style="position:absolute;left:0;text-align:left;margin-left:30.55pt;margin-top:6.3pt;width:91.1pt;height:28.65pt;z-index:25401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" fillcolor="white [3201]" strokecolor="black [3200]" strokeweight="1pt">
                      <v:stroke joinstyle="miter"/>
                      <v:textbox>
                        <w:txbxContent>
                          <w:p w14:paraId="35D13A1D" w14:textId="77777777" w:rsidR="00BC153A" w:rsidRDefault="00BC153A" w:rsidP="00BC153A">
                            <w:pPr>
                              <w:shd w:val="clear" w:color="auto" w:fill="A6A6A6"/>
                              <w:rPr>
                                <w:rFonts w:cs="Calibri"/>
                              </w:rPr>
                            </w:pPr>
                            <w:r>
                              <w:rPr>
                                <w:rFonts w:cs="Calibri"/>
                                <w:szCs w:val="22"/>
                              </w:rPr>
                              <w:t>POČETAK</w:t>
                            </w:r>
                          </w:p>
                        </w:txbxContent>
                      </v:textbox>
                    </v:oval>
                  </w:pict>
                </mc:Fallback>
              </mc:AlternateContent>
            </w:r>
          </w:p>
          <w:p w14:paraId="506CDC7C" w14:textId="77777777" w:rsidR="00BC153A" w:rsidRDefault="00BC153A" w:rsidP="001652AB">
            <w:pPr>
              <w:spacing w:line="256" w:lineRule="auto"/>
              <w:rPr>
                <w:rFonts w:cs="Calibri"/>
                <w:szCs w:val="22"/>
                <w:lang w:eastAsia="en-US"/>
              </w:rPr>
            </w:pPr>
          </w:p>
          <w:p w14:paraId="7B5355F0" w14:textId="77777777" w:rsidR="00BC153A" w:rsidRDefault="00BC153A" w:rsidP="001652AB">
            <w:pPr>
              <w:spacing w:line="256" w:lineRule="auto"/>
              <w:rPr>
                <w:rFonts w:cs="Calibri"/>
                <w:szCs w:val="22"/>
                <w:lang w:eastAsia="en-US"/>
              </w:rPr>
            </w:pPr>
          </w:p>
          <w:p w14:paraId="4714D0AC" w14:textId="77777777" w:rsidR="00BC153A" w:rsidRDefault="00BC153A" w:rsidP="001652AB">
            <w:pPr>
              <w:spacing w:line="256" w:lineRule="auto"/>
              <w:rPr>
                <w:rFonts w:cs="Calibri"/>
                <w:szCs w:val="22"/>
                <w:lang w:eastAsia="en-US"/>
              </w:rPr>
            </w:pPr>
          </w:p>
          <w:p w14:paraId="04963353" w14:textId="77777777" w:rsidR="00BC153A" w:rsidRDefault="00BC153A" w:rsidP="001652AB">
            <w:pPr>
              <w:spacing w:line="256" w:lineRule="auto"/>
              <w:rPr>
                <w:rFonts w:cs="Calibri"/>
                <w:szCs w:val="22"/>
                <w:lang w:eastAsia="en-US"/>
              </w:rPr>
            </w:pPr>
          </w:p>
          <w:p w14:paraId="113BACA8" w14:textId="77777777" w:rsidR="00BC153A" w:rsidRDefault="00BC153A" w:rsidP="001652AB">
            <w:pPr>
              <w:spacing w:line="256" w:lineRule="auto"/>
              <w:rPr>
                <w:rFonts w:cs="Calibri"/>
                <w:szCs w:val="22"/>
                <w:lang w:eastAsia="en-US"/>
              </w:rPr>
            </w:pPr>
          </w:p>
          <w:p w14:paraId="395B50AB" w14:textId="77777777" w:rsidR="00BC153A" w:rsidRDefault="00BC153A" w:rsidP="001652AB">
            <w:pPr>
              <w:spacing w:line="256" w:lineRule="auto"/>
              <w:rPr>
                <w:rFonts w:cs="Calibri"/>
                <w:szCs w:val="22"/>
                <w:lang w:eastAsia="en-US"/>
              </w:rPr>
            </w:pPr>
          </w:p>
          <w:p w14:paraId="7F328D54" w14:textId="77777777" w:rsidR="00BC153A" w:rsidRDefault="00BC153A" w:rsidP="001652AB">
            <w:pPr>
              <w:spacing w:line="256" w:lineRule="auto"/>
              <w:rPr>
                <w:rFonts w:cs="Calibri"/>
                <w:szCs w:val="22"/>
                <w:lang w:eastAsia="en-US"/>
              </w:rPr>
            </w:pPr>
          </w:p>
          <w:p w14:paraId="5164CE38" w14:textId="77777777" w:rsidR="00BC153A" w:rsidRDefault="00BC153A" w:rsidP="001652AB">
            <w:pPr>
              <w:spacing w:line="256" w:lineRule="auto"/>
              <w:rPr>
                <w:rFonts w:cs="Calibri"/>
                <w:szCs w:val="22"/>
                <w:lang w:eastAsia="en-US"/>
              </w:rPr>
            </w:pPr>
          </w:p>
          <w:p w14:paraId="23481A2E" w14:textId="77777777" w:rsidR="00BC153A" w:rsidRDefault="00BC153A" w:rsidP="001652AB">
            <w:pPr>
              <w:spacing w:line="256" w:lineRule="auto"/>
              <w:rPr>
                <w:rFonts w:cs="Calibri"/>
                <w:szCs w:val="22"/>
                <w:lang w:eastAsia="en-US"/>
              </w:rPr>
            </w:pPr>
          </w:p>
          <w:p w14:paraId="20211667" w14:textId="77777777" w:rsidR="00BC153A" w:rsidRDefault="00BC153A" w:rsidP="001652AB">
            <w:pPr>
              <w:spacing w:line="256" w:lineRule="auto"/>
              <w:rPr>
                <w:rFonts w:cs="Calibri"/>
                <w:szCs w:val="22"/>
                <w:lang w:eastAsia="en-US"/>
              </w:rPr>
            </w:pPr>
          </w:p>
          <w:p w14:paraId="30653008" w14:textId="77777777" w:rsidR="00BC153A" w:rsidRDefault="00BC153A" w:rsidP="001652AB">
            <w:pPr>
              <w:spacing w:line="256" w:lineRule="auto"/>
              <w:rPr>
                <w:rFonts w:cs="Calibri"/>
                <w:szCs w:val="22"/>
                <w:lang w:eastAsia="en-US"/>
              </w:rPr>
            </w:pPr>
          </w:p>
          <w:p w14:paraId="34F068BE" w14:textId="77777777" w:rsidR="00BC153A" w:rsidRDefault="00BC153A" w:rsidP="001652AB">
            <w:pPr>
              <w:spacing w:line="256" w:lineRule="auto"/>
              <w:rPr>
                <w:rFonts w:cs="Calibri"/>
                <w:szCs w:val="22"/>
                <w:lang w:eastAsia="en-US"/>
              </w:rPr>
            </w:pPr>
          </w:p>
          <w:p w14:paraId="05EEFF98" w14:textId="77777777" w:rsidR="00BC153A" w:rsidRDefault="00BC153A" w:rsidP="001652AB">
            <w:pPr>
              <w:spacing w:line="256" w:lineRule="auto"/>
              <w:rPr>
                <w:rFonts w:cs="Calibri"/>
                <w:szCs w:val="22"/>
                <w:lang w:eastAsia="en-US"/>
              </w:rPr>
            </w:pPr>
          </w:p>
          <w:p w14:paraId="3CD01108" w14:textId="77777777" w:rsidR="00BC153A" w:rsidRDefault="00BC153A" w:rsidP="001652AB">
            <w:pPr>
              <w:spacing w:line="256" w:lineRule="auto"/>
              <w:rPr>
                <w:rFonts w:cs="Calibri"/>
                <w:szCs w:val="22"/>
                <w:lang w:eastAsia="en-US"/>
              </w:rPr>
            </w:pPr>
          </w:p>
          <w:p w14:paraId="152A3D32" w14:textId="77777777" w:rsidR="00BC153A" w:rsidRDefault="00BC153A" w:rsidP="001652AB">
            <w:pPr>
              <w:spacing w:line="256" w:lineRule="auto"/>
              <w:rPr>
                <w:rFonts w:cs="Calibri"/>
                <w:szCs w:val="22"/>
                <w:lang w:eastAsia="en-US"/>
              </w:rPr>
            </w:pPr>
          </w:p>
          <w:p w14:paraId="107A601D" w14:textId="77777777" w:rsidR="00BC153A" w:rsidRDefault="00BC153A" w:rsidP="001652AB">
            <w:pPr>
              <w:spacing w:line="256" w:lineRule="auto"/>
              <w:rPr>
                <w:rFonts w:cs="Calibri"/>
                <w:szCs w:val="22"/>
                <w:lang w:eastAsia="en-US"/>
              </w:rPr>
            </w:pPr>
          </w:p>
          <w:p w14:paraId="41C5EDCF" w14:textId="77777777" w:rsidR="00BC153A" w:rsidRDefault="00BC153A" w:rsidP="001652AB">
            <w:pPr>
              <w:spacing w:line="256" w:lineRule="auto"/>
              <w:rPr>
                <w:rFonts w:cs="Calibri"/>
                <w:szCs w:val="22"/>
                <w:lang w:eastAsia="en-US"/>
              </w:rPr>
            </w:pPr>
          </w:p>
          <w:p w14:paraId="6140FDA8" w14:textId="77777777" w:rsidR="00BC153A" w:rsidRDefault="00BC153A" w:rsidP="001652AB">
            <w:pPr>
              <w:spacing w:line="256" w:lineRule="auto"/>
              <w:rPr>
                <w:rFonts w:cs="Calibri"/>
                <w:szCs w:val="22"/>
                <w:lang w:eastAsia="en-US"/>
              </w:rPr>
            </w:pPr>
          </w:p>
          <w:p w14:paraId="154FFF9C" w14:textId="77777777" w:rsidR="00BC153A" w:rsidRDefault="00BC153A" w:rsidP="001652AB">
            <w:pPr>
              <w:spacing w:line="256" w:lineRule="auto"/>
              <w:rPr>
                <w:rFonts w:cs="Calibri"/>
                <w:szCs w:val="22"/>
                <w:lang w:eastAsia="en-US"/>
              </w:rPr>
            </w:pPr>
          </w:p>
          <w:p w14:paraId="390DB487" w14:textId="77777777" w:rsidR="00BC153A" w:rsidRDefault="00BC153A" w:rsidP="001652AB">
            <w:pPr>
              <w:spacing w:line="256" w:lineRule="auto"/>
              <w:rPr>
                <w:rFonts w:cs="Calibri"/>
                <w:szCs w:val="22"/>
                <w:lang w:eastAsia="en-US"/>
              </w:rPr>
            </w:pPr>
          </w:p>
          <w:p w14:paraId="5DD36300" w14:textId="77777777" w:rsidR="00BC153A" w:rsidRDefault="00BC153A" w:rsidP="001652AB">
            <w:pPr>
              <w:spacing w:line="256" w:lineRule="auto"/>
              <w:rPr>
                <w:rFonts w:cs="Calibri"/>
                <w:szCs w:val="22"/>
                <w:lang w:eastAsia="en-US"/>
              </w:rPr>
            </w:pPr>
          </w:p>
          <w:p w14:paraId="1189ED8A" w14:textId="77777777" w:rsidR="00BC153A" w:rsidRDefault="00BC153A" w:rsidP="001652AB">
            <w:pPr>
              <w:spacing w:line="256" w:lineRule="auto"/>
              <w:rPr>
                <w:rFonts w:cs="Calibri"/>
                <w:szCs w:val="22"/>
                <w:lang w:eastAsia="en-US"/>
              </w:rPr>
            </w:pPr>
          </w:p>
          <w:p w14:paraId="736A883E"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30848" behindDoc="0" locked="0" layoutInCell="1" allowOverlap="1" wp14:anchorId="4042F40B" wp14:editId="639929AD">
                      <wp:simplePos x="0" y="0"/>
                      <wp:positionH relativeFrom="column">
                        <wp:posOffset>386080</wp:posOffset>
                      </wp:positionH>
                      <wp:positionV relativeFrom="paragraph">
                        <wp:posOffset>64135</wp:posOffset>
                      </wp:positionV>
                      <wp:extent cx="1126490" cy="647700"/>
                      <wp:effectExtent l="0" t="0" r="16510" b="19050"/>
                      <wp:wrapNone/>
                      <wp:docPr id="1538" name="Rectangle 1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647700"/>
                              </a:xfrm>
                              <a:prstGeom prst="rect">
                                <a:avLst/>
                              </a:prstGeom>
                              <a:ln/>
                            </wps:spPr>
                            <wps:style>
                              <a:lnRef idx="2">
                                <a:schemeClr val="dk1"/>
                              </a:lnRef>
                              <a:fillRef idx="1">
                                <a:schemeClr val="lt1"/>
                              </a:fillRef>
                              <a:effectRef idx="0">
                                <a:schemeClr val="dk1"/>
                              </a:effectRef>
                              <a:fontRef idx="minor">
                                <a:schemeClr val="dk1"/>
                              </a:fontRef>
                            </wps:style>
                            <wps:txbx>
                              <w:txbxContent>
                                <w:p w14:paraId="36AF3730" w14:textId="77777777" w:rsidR="00BC153A" w:rsidRDefault="00BC153A" w:rsidP="00BC153A">
                                  <w:pPr>
                                    <w:rPr>
                                      <w:rFonts w:cs="Calibri"/>
                                    </w:rPr>
                                  </w:pPr>
                                  <w:r>
                                    <w:rPr>
                                      <w:rFonts w:cs="Calibri"/>
                                      <w:szCs w:val="22"/>
                                    </w:rPr>
                                    <w:t>IZVIJEŠĆE O NAPRETKU PROJEKTA</w:t>
                                  </w:r>
                                </w:p>
                                <w:p w14:paraId="7AE4FF4E"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2F40B" id="Rectangle 1538" o:spid="_x0000_s1393" style="position:absolute;left:0;text-align:left;margin-left:30.4pt;margin-top:5.05pt;width:88.7pt;height:51pt;z-index:25403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" fillcolor="white [3201]" strokecolor="black [3200]" strokeweight="1pt">
                      <v:path arrowok="t"/>
                      <v:textbox>
                        <w:txbxContent>
                          <w:p w14:paraId="36AF3730" w14:textId="77777777" w:rsidR="00BC153A" w:rsidRDefault="00BC153A" w:rsidP="00BC153A">
                            <w:pPr>
                              <w:rPr>
                                <w:rFonts w:cs="Calibri"/>
                              </w:rPr>
                            </w:pPr>
                            <w:r>
                              <w:rPr>
                                <w:rFonts w:cs="Calibri"/>
                                <w:szCs w:val="22"/>
                              </w:rPr>
                              <w:t>IZVIJEŠĆE O NAPRETKU PROJEKTA</w:t>
                            </w:r>
                          </w:p>
                          <w:p w14:paraId="7AE4FF4E"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31872" behindDoc="0" locked="0" layoutInCell="1" allowOverlap="1" wp14:anchorId="05E0D055" wp14:editId="1CA4F15F">
                      <wp:simplePos x="0" y="0"/>
                      <wp:positionH relativeFrom="column">
                        <wp:posOffset>986155</wp:posOffset>
                      </wp:positionH>
                      <wp:positionV relativeFrom="paragraph">
                        <wp:posOffset>718185</wp:posOffset>
                      </wp:positionV>
                      <wp:extent cx="0" cy="1762125"/>
                      <wp:effectExtent l="95250" t="0" r="57150" b="66675"/>
                      <wp:wrapNone/>
                      <wp:docPr id="1539" name="Straight Arrow Connector 15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2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9CA843F" id="Straight Arrow Connector 1539" o:spid="_x0000_s1026" type="#_x0000_t32" style="position:absolute;margin-left:77.65pt;margin-top:56.55pt;width:0;height:138.75pt;z-index:25403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">
                      <v:stroke endarrow="open"/>
                    </v:shape>
                  </w:pict>
                </mc:Fallback>
              </mc:AlternateContent>
            </w:r>
            <w:r>
              <w:rPr>
                <w:noProof/>
                <w:lang w:eastAsia="en-US"/>
              </w:rPr>
              <mc:AlternateContent>
                <mc:Choice Requires="wps">
                  <w:drawing>
                    <wp:anchor distT="0" distB="0" distL="114300" distR="114300" simplePos="0" relativeHeight="254026752" behindDoc="0" locked="0" layoutInCell="1" allowOverlap="1" wp14:anchorId="7ECC8E98" wp14:editId="08874932">
                      <wp:simplePos x="0" y="0"/>
                      <wp:positionH relativeFrom="column">
                        <wp:posOffset>976630</wp:posOffset>
                      </wp:positionH>
                      <wp:positionV relativeFrom="paragraph">
                        <wp:posOffset>5045075</wp:posOffset>
                      </wp:positionV>
                      <wp:extent cx="0" cy="323850"/>
                      <wp:effectExtent l="95250" t="0" r="76200" b="57150"/>
                      <wp:wrapNone/>
                      <wp:docPr id="1543" name="Straight Arrow Connector 1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756CA8" id="Straight Arrow Connector 1543" o:spid="_x0000_s1026" type="#_x0000_t32" style="position:absolute;margin-left:76.9pt;margin-top:397.25pt;width:0;height:25.5pt;z-index:25402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">
                      <v:stroke endarrow="open"/>
                    </v:shape>
                  </w:pict>
                </mc:Fallback>
              </mc:AlternateContent>
            </w:r>
          </w:p>
          <w:p w14:paraId="58F9ACCE" w14:textId="77777777" w:rsidR="00BC153A" w:rsidRDefault="00BC153A" w:rsidP="001652AB">
            <w:pPr>
              <w:spacing w:line="256" w:lineRule="auto"/>
              <w:rPr>
                <w:rFonts w:cs="Calibri"/>
                <w:szCs w:val="22"/>
                <w:lang w:eastAsia="en-US"/>
              </w:rPr>
            </w:pPr>
          </w:p>
          <w:p w14:paraId="7D674575" w14:textId="77777777" w:rsidR="00BC153A" w:rsidRDefault="00BC153A" w:rsidP="001652AB">
            <w:pPr>
              <w:spacing w:line="256" w:lineRule="auto"/>
              <w:rPr>
                <w:rFonts w:cs="Calibri"/>
                <w:szCs w:val="22"/>
                <w:lang w:eastAsia="en-US"/>
              </w:rPr>
            </w:pPr>
          </w:p>
          <w:p w14:paraId="7DE0858C" w14:textId="77777777" w:rsidR="00BC153A" w:rsidRDefault="00BC153A" w:rsidP="001652AB">
            <w:pPr>
              <w:spacing w:line="256" w:lineRule="auto"/>
              <w:rPr>
                <w:rFonts w:cs="Calibri"/>
                <w:szCs w:val="22"/>
                <w:lang w:eastAsia="en-US"/>
              </w:rPr>
            </w:pPr>
          </w:p>
          <w:p w14:paraId="2970495E" w14:textId="77777777" w:rsidR="00BC153A" w:rsidRDefault="00BC153A" w:rsidP="001652AB">
            <w:pPr>
              <w:spacing w:line="256" w:lineRule="auto"/>
              <w:rPr>
                <w:rFonts w:cs="Calibri"/>
                <w:szCs w:val="22"/>
                <w:lang w:eastAsia="en-US"/>
              </w:rPr>
            </w:pPr>
          </w:p>
          <w:p w14:paraId="53BB5837" w14:textId="77777777" w:rsidR="00BC153A" w:rsidRDefault="00BC153A" w:rsidP="001652AB">
            <w:pPr>
              <w:spacing w:line="256" w:lineRule="auto"/>
              <w:rPr>
                <w:rFonts w:cs="Calibri"/>
                <w:szCs w:val="22"/>
                <w:lang w:eastAsia="en-US"/>
              </w:rPr>
            </w:pPr>
          </w:p>
          <w:p w14:paraId="5534113E" w14:textId="77777777" w:rsidR="00BC153A" w:rsidRDefault="00BC153A" w:rsidP="001652AB">
            <w:pPr>
              <w:spacing w:line="256" w:lineRule="auto"/>
              <w:rPr>
                <w:rFonts w:cs="Calibri"/>
                <w:szCs w:val="22"/>
                <w:lang w:eastAsia="en-US"/>
              </w:rPr>
            </w:pPr>
          </w:p>
          <w:p w14:paraId="49865A81" w14:textId="77777777" w:rsidR="00BC153A" w:rsidRDefault="00BC153A" w:rsidP="001652AB">
            <w:pPr>
              <w:spacing w:line="256" w:lineRule="auto"/>
              <w:rPr>
                <w:rFonts w:cs="Calibri"/>
                <w:szCs w:val="22"/>
                <w:lang w:eastAsia="en-US"/>
              </w:rPr>
            </w:pPr>
          </w:p>
          <w:p w14:paraId="424ADEAE" w14:textId="77777777" w:rsidR="00BC153A" w:rsidRDefault="00BC153A" w:rsidP="001652AB">
            <w:pPr>
              <w:spacing w:line="256" w:lineRule="auto"/>
              <w:rPr>
                <w:rFonts w:cs="Calibri"/>
                <w:szCs w:val="22"/>
                <w:lang w:eastAsia="en-US"/>
              </w:rPr>
            </w:pPr>
          </w:p>
          <w:p w14:paraId="4D4D8E8E" w14:textId="77777777" w:rsidR="00BC153A" w:rsidRDefault="00BC153A" w:rsidP="001652AB">
            <w:pPr>
              <w:spacing w:line="256" w:lineRule="auto"/>
              <w:rPr>
                <w:rFonts w:cs="Calibri"/>
                <w:szCs w:val="22"/>
                <w:lang w:eastAsia="en-US"/>
              </w:rPr>
            </w:pPr>
          </w:p>
          <w:p w14:paraId="3362B328" w14:textId="77777777" w:rsidR="00BC153A" w:rsidRDefault="00BC153A" w:rsidP="001652AB">
            <w:pPr>
              <w:spacing w:line="256" w:lineRule="auto"/>
              <w:rPr>
                <w:rFonts w:cs="Calibri"/>
                <w:szCs w:val="22"/>
                <w:lang w:eastAsia="en-US"/>
              </w:rPr>
            </w:pPr>
          </w:p>
          <w:p w14:paraId="6C7FC9A4" w14:textId="77777777" w:rsidR="00BC153A" w:rsidRDefault="00BC153A" w:rsidP="001652AB">
            <w:pPr>
              <w:spacing w:line="256" w:lineRule="auto"/>
              <w:rPr>
                <w:rFonts w:cs="Calibri"/>
                <w:szCs w:val="22"/>
                <w:lang w:eastAsia="en-US"/>
              </w:rPr>
            </w:pPr>
          </w:p>
          <w:p w14:paraId="7D6776AF" w14:textId="77777777" w:rsidR="00BC153A" w:rsidRDefault="00BC153A" w:rsidP="001652AB">
            <w:pPr>
              <w:spacing w:line="256" w:lineRule="auto"/>
              <w:rPr>
                <w:rFonts w:cs="Calibri"/>
                <w:szCs w:val="22"/>
                <w:lang w:eastAsia="en-US"/>
              </w:rPr>
            </w:pPr>
          </w:p>
          <w:p w14:paraId="05411D2D"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20608" behindDoc="0" locked="0" layoutInCell="1" allowOverlap="1" wp14:anchorId="490FACE6" wp14:editId="7968D40F">
                      <wp:simplePos x="0" y="0"/>
                      <wp:positionH relativeFrom="column">
                        <wp:posOffset>782320</wp:posOffset>
                      </wp:positionH>
                      <wp:positionV relativeFrom="paragraph">
                        <wp:posOffset>143510</wp:posOffset>
                      </wp:positionV>
                      <wp:extent cx="419735" cy="410210"/>
                      <wp:effectExtent l="0" t="0" r="18415" b="27940"/>
                      <wp:wrapNone/>
                      <wp:docPr id="1540" name="Flowchart: Connector 1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41021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3E234F7E" w14:textId="77777777" w:rsidR="00BC153A" w:rsidRDefault="00BC153A" w:rsidP="00BC153A">
                                  <w:pPr>
                                    <w:shd w:val="clear" w:color="auto" w:fill="80808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0FACE6" id="Flowchart: Connector 1540" o:spid="_x0000_s1394" type="#_x0000_t120" style="position:absolute;left:0;text-align:left;margin-left:61.6pt;margin-top:11.3pt;width:33.05pt;height:32.3pt;z-index:25402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" fillcolor="white [3201]" strokecolor="black [3200]" strokeweight="1pt">
                      <v:stroke joinstyle="miter"/>
                      <v:path arrowok="t"/>
                      <v:textbox>
                        <w:txbxContent>
                          <w:p w14:paraId="3E234F7E" w14:textId="77777777" w:rsidR="00BC153A" w:rsidRDefault="00BC153A" w:rsidP="00BC153A">
                            <w:pPr>
                              <w:shd w:val="clear" w:color="auto" w:fill="808080"/>
                            </w:pPr>
                            <w:r>
                              <w:t>A</w:t>
                            </w:r>
                          </w:p>
                        </w:txbxContent>
                      </v:textbox>
                    </v:shape>
                  </w:pict>
                </mc:Fallback>
              </mc:AlternateContent>
            </w:r>
          </w:p>
          <w:p w14:paraId="2E08F5BB" w14:textId="77777777" w:rsidR="00BC153A" w:rsidRDefault="00BC153A" w:rsidP="001652AB">
            <w:pPr>
              <w:spacing w:line="256" w:lineRule="auto"/>
              <w:rPr>
                <w:rFonts w:cs="Calibri"/>
                <w:szCs w:val="22"/>
                <w:lang w:eastAsia="en-US"/>
              </w:rPr>
            </w:pPr>
          </w:p>
          <w:p w14:paraId="28C7CB1F" w14:textId="77777777" w:rsidR="00BC153A" w:rsidRDefault="00BC153A" w:rsidP="001652AB">
            <w:pPr>
              <w:spacing w:line="256" w:lineRule="auto"/>
              <w:jc w:val="both"/>
              <w:rPr>
                <w:rFonts w:cs="Calibri"/>
                <w:szCs w:val="22"/>
                <w:lang w:eastAsia="en-US"/>
              </w:rPr>
            </w:pPr>
          </w:p>
          <w:p w14:paraId="13C822FB" w14:textId="77777777" w:rsidR="00BC153A" w:rsidRDefault="00BC153A" w:rsidP="001652AB">
            <w:pPr>
              <w:spacing w:line="256" w:lineRule="auto"/>
              <w:rPr>
                <w:rFonts w:cs="Calibri"/>
                <w:szCs w:val="22"/>
                <w:lang w:eastAsia="en-US"/>
              </w:rPr>
            </w:pPr>
          </w:p>
          <w:p w14:paraId="7FF2ABEE" w14:textId="77777777" w:rsidR="00BC153A" w:rsidRDefault="00BC153A" w:rsidP="001652AB">
            <w:pPr>
              <w:spacing w:line="256" w:lineRule="auto"/>
              <w:rPr>
                <w:rFonts w:cs="Calibri"/>
                <w:szCs w:val="22"/>
                <w:lang w:eastAsia="en-US"/>
              </w:rPr>
            </w:pPr>
          </w:p>
          <w:p w14:paraId="1BBAC4DF" w14:textId="77777777" w:rsidR="00BC153A" w:rsidRDefault="00BC153A" w:rsidP="001652AB">
            <w:pPr>
              <w:spacing w:line="256" w:lineRule="auto"/>
              <w:rPr>
                <w:rFonts w:cs="Calibri"/>
                <w:szCs w:val="22"/>
                <w:lang w:eastAsia="en-US"/>
              </w:rPr>
            </w:pPr>
          </w:p>
          <w:p w14:paraId="671F58C8" w14:textId="77777777" w:rsidR="00BC153A" w:rsidRDefault="00BC153A" w:rsidP="001652AB">
            <w:pPr>
              <w:spacing w:line="256" w:lineRule="auto"/>
              <w:rPr>
                <w:rFonts w:cs="Calibri"/>
                <w:szCs w:val="22"/>
                <w:lang w:eastAsia="en-US"/>
              </w:rPr>
            </w:pPr>
          </w:p>
          <w:p w14:paraId="389DCC38" w14:textId="77777777" w:rsidR="00BC153A" w:rsidRDefault="00BC153A" w:rsidP="001652AB">
            <w:pPr>
              <w:spacing w:line="256" w:lineRule="auto"/>
              <w:rPr>
                <w:rFonts w:cs="Calibri"/>
                <w:szCs w:val="22"/>
                <w:lang w:eastAsia="en-US"/>
              </w:rPr>
            </w:pPr>
          </w:p>
          <w:p w14:paraId="18B058D6"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52352" behindDoc="0" locked="0" layoutInCell="1" allowOverlap="1" wp14:anchorId="459C41DA" wp14:editId="16973285">
                      <wp:simplePos x="0" y="0"/>
                      <wp:positionH relativeFrom="column">
                        <wp:posOffset>742950</wp:posOffset>
                      </wp:positionH>
                      <wp:positionV relativeFrom="paragraph">
                        <wp:posOffset>92710</wp:posOffset>
                      </wp:positionV>
                      <wp:extent cx="419735" cy="400685"/>
                      <wp:effectExtent l="0" t="0" r="18415" b="27940"/>
                      <wp:wrapNone/>
                      <wp:docPr id="24" name="Flowchart: Connector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400685"/>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6BAD6DDC" w14:textId="77777777" w:rsidR="00BC153A" w:rsidRDefault="00BC153A" w:rsidP="00BC153A">
                                  <w:pPr>
                                    <w:shd w:val="clear" w:color="auto" w:fill="80808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9C41DA" id="Flowchart: Connector 24" o:spid="_x0000_s1395" type="#_x0000_t120" style="position:absolute;left:0;text-align:left;margin-left:58.5pt;margin-top:7.3pt;width:33.05pt;height:31.55pt;z-index:25405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" fillcolor="white [3201]" strokecolor="black [3200]" strokeweight="1pt">
                      <v:stroke joinstyle="miter"/>
                      <v:path arrowok="t"/>
                      <v:textbox>
                        <w:txbxContent>
                          <w:p w14:paraId="6BAD6DDC" w14:textId="77777777" w:rsidR="00BC153A" w:rsidRDefault="00BC153A" w:rsidP="00BC153A">
                            <w:pPr>
                              <w:shd w:val="clear" w:color="auto" w:fill="808080"/>
                            </w:pPr>
                            <w:r>
                              <w:t>A</w:t>
                            </w:r>
                          </w:p>
                        </w:txbxContent>
                      </v:textbox>
                    </v:shape>
                  </w:pict>
                </mc:Fallback>
              </mc:AlternateContent>
            </w:r>
          </w:p>
          <w:p w14:paraId="404CD113" w14:textId="77777777" w:rsidR="00BC153A" w:rsidRDefault="00BC153A" w:rsidP="001652AB">
            <w:pPr>
              <w:spacing w:line="256" w:lineRule="auto"/>
              <w:rPr>
                <w:rFonts w:cs="Calibri"/>
                <w:szCs w:val="22"/>
                <w:lang w:eastAsia="en-US"/>
              </w:rPr>
            </w:pPr>
          </w:p>
          <w:p w14:paraId="5DFD9CBE" w14:textId="77777777" w:rsidR="00BC153A" w:rsidRDefault="00BC153A" w:rsidP="001652AB">
            <w:pPr>
              <w:spacing w:line="256" w:lineRule="auto"/>
              <w:jc w:val="both"/>
              <w:rPr>
                <w:rFonts w:cs="Calibri"/>
                <w:szCs w:val="22"/>
                <w:lang w:eastAsia="en-US"/>
              </w:rPr>
            </w:pPr>
            <w:r>
              <w:rPr>
                <w:noProof/>
                <w:lang w:eastAsia="en-US"/>
              </w:rPr>
              <mc:AlternateContent>
                <mc:Choice Requires="wps">
                  <w:drawing>
                    <wp:anchor distT="0" distB="0" distL="114300" distR="114300" simplePos="0" relativeHeight="254033920" behindDoc="0" locked="0" layoutInCell="1" allowOverlap="1" wp14:anchorId="4179E87D" wp14:editId="7CD8EAE2">
                      <wp:simplePos x="0" y="0"/>
                      <wp:positionH relativeFrom="column">
                        <wp:posOffset>948055</wp:posOffset>
                      </wp:positionH>
                      <wp:positionV relativeFrom="paragraph">
                        <wp:posOffset>150495</wp:posOffset>
                      </wp:positionV>
                      <wp:extent cx="0" cy="466725"/>
                      <wp:effectExtent l="95250" t="0" r="57150" b="66675"/>
                      <wp:wrapNone/>
                      <wp:docPr id="1541" name="Straight Arrow Connector 1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63BAD9D" id="Straight Arrow Connector 1541" o:spid="_x0000_s1026" type="#_x0000_t32" style="position:absolute;margin-left:74.65pt;margin-top:11.85pt;width:0;height:36.75pt;z-index:25403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">
                      <v:stroke endarrow="open"/>
                    </v:shape>
                  </w:pict>
                </mc:Fallback>
              </mc:AlternateContent>
            </w:r>
          </w:p>
          <w:p w14:paraId="657312DE" w14:textId="77777777" w:rsidR="00BC153A" w:rsidRDefault="00BC153A" w:rsidP="001652AB">
            <w:pPr>
              <w:spacing w:line="256" w:lineRule="auto"/>
              <w:rPr>
                <w:rFonts w:cs="Calibri"/>
                <w:szCs w:val="22"/>
                <w:lang w:eastAsia="en-US"/>
              </w:rPr>
            </w:pPr>
          </w:p>
          <w:p w14:paraId="0AA7B36E" w14:textId="77777777" w:rsidR="00BC153A" w:rsidRDefault="00BC153A" w:rsidP="001652AB">
            <w:pPr>
              <w:spacing w:line="256" w:lineRule="auto"/>
              <w:rPr>
                <w:rFonts w:cs="Calibri"/>
                <w:szCs w:val="22"/>
                <w:lang w:eastAsia="en-US"/>
              </w:rPr>
            </w:pPr>
          </w:p>
          <w:p w14:paraId="5E9B4233"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32896" behindDoc="0" locked="0" layoutInCell="1" allowOverlap="1" wp14:anchorId="28B7DA63" wp14:editId="3041CC3A">
                      <wp:simplePos x="0" y="0"/>
                      <wp:positionH relativeFrom="column">
                        <wp:posOffset>405130</wp:posOffset>
                      </wp:positionH>
                      <wp:positionV relativeFrom="paragraph">
                        <wp:posOffset>64770</wp:posOffset>
                      </wp:positionV>
                      <wp:extent cx="1126490" cy="361950"/>
                      <wp:effectExtent l="0" t="0" r="16510" b="19050"/>
                      <wp:wrapNone/>
                      <wp:docPr id="1542" name="Rectangle 1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775C8FFF" w14:textId="77777777" w:rsidR="00BC153A" w:rsidRDefault="00BC153A" w:rsidP="00BC153A">
                                  <w:pPr>
                                    <w:rPr>
                                      <w:rFonts w:cs="Calibri"/>
                                    </w:rPr>
                                  </w:pPr>
                                  <w:r>
                                    <w:rPr>
                                      <w:rFonts w:cs="Calibri"/>
                                      <w:szCs w:val="22"/>
                                    </w:rPr>
                                    <w:t>EVAULACIJA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B7DA63" id="Rectangle 1542" o:spid="_x0000_s1396" style="position:absolute;left:0;text-align:left;margin-left:31.9pt;margin-top:5.1pt;width:88.7pt;height:28.5pt;z-index:25403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" fillcolor="white [3201]" strokecolor="black [3200]" strokeweight="1pt">
                      <v:path arrowok="t"/>
                      <v:textbox>
                        <w:txbxContent>
                          <w:p w14:paraId="775C8FFF" w14:textId="77777777" w:rsidR="00BC153A" w:rsidRDefault="00BC153A" w:rsidP="00BC153A">
                            <w:pPr>
                              <w:rPr>
                                <w:rFonts w:cs="Calibri"/>
                              </w:rPr>
                            </w:pPr>
                            <w:r>
                              <w:rPr>
                                <w:rFonts w:cs="Calibri"/>
                                <w:szCs w:val="22"/>
                              </w:rPr>
                              <w:t>EVAULACIJA</w:t>
                            </w:r>
                          </w:p>
                        </w:txbxContent>
                      </v:textbox>
                    </v:rect>
                  </w:pict>
                </mc:Fallback>
              </mc:AlternateContent>
            </w:r>
          </w:p>
          <w:p w14:paraId="0547840F" w14:textId="77777777" w:rsidR="00BC153A" w:rsidRDefault="00BC153A" w:rsidP="001652AB">
            <w:pPr>
              <w:spacing w:line="256" w:lineRule="auto"/>
              <w:rPr>
                <w:rFonts w:cs="Calibri"/>
                <w:szCs w:val="22"/>
                <w:lang w:eastAsia="en-US"/>
              </w:rPr>
            </w:pPr>
          </w:p>
          <w:p w14:paraId="23A1EBA6"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53376" behindDoc="0" locked="0" layoutInCell="1" allowOverlap="1" wp14:anchorId="674492C0" wp14:editId="4CBECD1B">
                      <wp:simplePos x="0" y="0"/>
                      <wp:positionH relativeFrom="column">
                        <wp:posOffset>946150</wp:posOffset>
                      </wp:positionH>
                      <wp:positionV relativeFrom="paragraph">
                        <wp:posOffset>104775</wp:posOffset>
                      </wp:positionV>
                      <wp:extent cx="0" cy="466725"/>
                      <wp:effectExtent l="95250" t="0" r="57150" b="66675"/>
                      <wp:wrapNone/>
                      <wp:docPr id="2246" name="Straight Arrow Connector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CD8C947" id="Straight Arrow Connector 26" o:spid="_x0000_s1026" type="#_x0000_t32" style="position:absolute;margin-left:74.5pt;margin-top:8.25pt;width:0;height:36.75pt;z-index:25405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">
                      <v:stroke endarrow="open"/>
                    </v:shape>
                  </w:pict>
                </mc:Fallback>
              </mc:AlternateContent>
            </w:r>
          </w:p>
          <w:p w14:paraId="15D9FBA0" w14:textId="77777777" w:rsidR="00BC153A" w:rsidRDefault="00BC153A" w:rsidP="001652AB">
            <w:pPr>
              <w:spacing w:line="256" w:lineRule="auto"/>
              <w:rPr>
                <w:rFonts w:cs="Calibri"/>
                <w:szCs w:val="22"/>
                <w:lang w:eastAsia="en-US"/>
              </w:rPr>
            </w:pPr>
          </w:p>
          <w:p w14:paraId="6696E511" w14:textId="77777777" w:rsidR="00BC153A" w:rsidRDefault="00BC153A" w:rsidP="001652AB">
            <w:pPr>
              <w:spacing w:line="256" w:lineRule="auto"/>
              <w:jc w:val="both"/>
              <w:rPr>
                <w:rFonts w:cs="Calibri"/>
                <w:szCs w:val="22"/>
                <w:lang w:eastAsia="en-US"/>
              </w:rPr>
            </w:pPr>
          </w:p>
          <w:p w14:paraId="45DEA301" w14:textId="77777777" w:rsidR="00BC153A" w:rsidRDefault="00BC153A" w:rsidP="001652AB">
            <w:pPr>
              <w:tabs>
                <w:tab w:val="center" w:pos="1576"/>
                <w:tab w:val="left" w:pos="2250"/>
              </w:tabs>
              <w:jc w:val="left"/>
              <w:rPr>
                <w:rFonts w:cs="Calibri"/>
                <w:szCs w:val="22"/>
                <w:lang w:eastAsia="en-US"/>
              </w:rPr>
            </w:pPr>
            <w:r>
              <w:rPr>
                <w:noProof/>
                <w:lang w:eastAsia="en-US"/>
              </w:rPr>
              <mc:AlternateContent>
                <mc:Choice Requires="wps">
                  <w:drawing>
                    <wp:anchor distT="0" distB="0" distL="114300" distR="114300" simplePos="0" relativeHeight="254022656" behindDoc="0" locked="0" layoutInCell="1" allowOverlap="1" wp14:anchorId="4ECF5A3A" wp14:editId="03C53F9C">
                      <wp:simplePos x="0" y="0"/>
                      <wp:positionH relativeFrom="column">
                        <wp:posOffset>405130</wp:posOffset>
                      </wp:positionH>
                      <wp:positionV relativeFrom="paragraph">
                        <wp:posOffset>55245</wp:posOffset>
                      </wp:positionV>
                      <wp:extent cx="1126490" cy="609600"/>
                      <wp:effectExtent l="0" t="0" r="16510" b="19050"/>
                      <wp:wrapNone/>
                      <wp:docPr id="1544" name="Rectangle 15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609600"/>
                              </a:xfrm>
                              <a:prstGeom prst="rect">
                                <a:avLst/>
                              </a:prstGeom>
                              <a:ln/>
                            </wps:spPr>
                            <wps:style>
                              <a:lnRef idx="2">
                                <a:schemeClr val="dk1"/>
                              </a:lnRef>
                              <a:fillRef idx="1">
                                <a:schemeClr val="lt1"/>
                              </a:fillRef>
                              <a:effectRef idx="0">
                                <a:schemeClr val="dk1"/>
                              </a:effectRef>
                              <a:fontRef idx="minor">
                                <a:schemeClr val="dk1"/>
                              </a:fontRef>
                            </wps:style>
                            <wps:txbx>
                              <w:txbxContent>
                                <w:p w14:paraId="350D2C3D" w14:textId="77777777" w:rsidR="00BC153A" w:rsidRDefault="00BC153A" w:rsidP="00BC153A">
                                  <w:pPr>
                                    <w:rPr>
                                      <w:rFonts w:cs="Calibri"/>
                                    </w:rPr>
                                  </w:pPr>
                                  <w:r>
                                    <w:rPr>
                                      <w:rFonts w:cs="Calibri"/>
                                      <w:szCs w:val="22"/>
                                    </w:rPr>
                                    <w:t>REFUNDIRANJE FINANCIJSKIH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CF5A3A" id="Rectangle 1544" o:spid="_x0000_s1397" style="position:absolute;margin-left:31.9pt;margin-top:4.35pt;width:88.7pt;height:48pt;z-index:25402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" fillcolor="white [3201]" strokecolor="black [3200]" strokeweight="1pt">
                      <v:path arrowok="t"/>
                      <v:textbox>
                        <w:txbxContent>
                          <w:p w14:paraId="350D2C3D" w14:textId="77777777" w:rsidR="00BC153A" w:rsidRDefault="00BC153A" w:rsidP="00BC153A">
                            <w:pPr>
                              <w:rPr>
                                <w:rFonts w:cs="Calibri"/>
                              </w:rPr>
                            </w:pPr>
                            <w:r>
                              <w:rPr>
                                <w:rFonts w:cs="Calibri"/>
                                <w:szCs w:val="22"/>
                              </w:rPr>
                              <w:t>REFUNDIRANJE FINANCIJSKIH SREDSTAVA</w:t>
                            </w:r>
                          </w:p>
                        </w:txbxContent>
                      </v:textbox>
                    </v:rect>
                  </w:pict>
                </mc:Fallback>
              </mc:AlternateContent>
            </w:r>
            <w:r>
              <w:rPr>
                <w:rFonts w:cs="Calibri"/>
                <w:szCs w:val="22"/>
                <w:lang w:eastAsia="en-US"/>
              </w:rPr>
              <w:tab/>
            </w:r>
            <w:r>
              <w:rPr>
                <w:rFonts w:cs="Calibri"/>
                <w:szCs w:val="22"/>
                <w:lang w:eastAsia="en-US"/>
              </w:rPr>
              <w:tab/>
            </w:r>
          </w:p>
          <w:p w14:paraId="09203170" w14:textId="77777777" w:rsidR="00BC153A" w:rsidRDefault="00BC153A" w:rsidP="001652AB">
            <w:pPr>
              <w:tabs>
                <w:tab w:val="center" w:pos="1576"/>
                <w:tab w:val="left" w:pos="2250"/>
              </w:tabs>
              <w:spacing w:line="256" w:lineRule="auto"/>
              <w:jc w:val="left"/>
              <w:rPr>
                <w:rFonts w:cs="Calibri"/>
                <w:szCs w:val="22"/>
                <w:lang w:eastAsia="en-US"/>
              </w:rPr>
            </w:pPr>
          </w:p>
          <w:p w14:paraId="33154186" w14:textId="77777777" w:rsidR="00BC153A" w:rsidRDefault="00BC153A" w:rsidP="001652AB">
            <w:pPr>
              <w:spacing w:line="256" w:lineRule="auto"/>
              <w:rPr>
                <w:rFonts w:cs="Calibri"/>
                <w:szCs w:val="22"/>
                <w:lang w:eastAsia="en-US"/>
              </w:rPr>
            </w:pPr>
          </w:p>
          <w:p w14:paraId="517F6F1F"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19584" behindDoc="0" locked="0" layoutInCell="1" allowOverlap="1" wp14:anchorId="412603A9" wp14:editId="6A6748E0">
                      <wp:simplePos x="0" y="0"/>
                      <wp:positionH relativeFrom="column">
                        <wp:posOffset>602615</wp:posOffset>
                      </wp:positionH>
                      <wp:positionV relativeFrom="paragraph">
                        <wp:posOffset>2456180</wp:posOffset>
                      </wp:positionV>
                      <wp:extent cx="764540" cy="391795"/>
                      <wp:effectExtent l="0" t="0" r="16510" b="27305"/>
                      <wp:wrapNone/>
                      <wp:docPr id="1548" name="Oval 15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5566EAB6" w14:textId="77777777" w:rsidR="00BC153A" w:rsidRDefault="00BC153A" w:rsidP="00BC153A">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412603A9" id="Oval 1548" o:spid="_x0000_s1398" style="position:absolute;left:0;text-align:left;margin-left:47.45pt;margin-top:193.4pt;width:60.2pt;height:30.85pt;z-index:25401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" fillcolor="white [3201]" strokecolor="black [3200]" strokeweight="1pt">
                      <v:stroke joinstyle="miter"/>
                      <v:textbox>
                        <w:txbxContent>
                          <w:p w14:paraId="5566EAB6" w14:textId="77777777" w:rsidR="00BC153A" w:rsidRDefault="00BC153A" w:rsidP="00BC153A">
                            <w:pPr>
                              <w:shd w:val="clear" w:color="auto" w:fill="808080"/>
                              <w:rPr>
                                <w:rFonts w:cs="Calibri"/>
                              </w:rPr>
                            </w:pPr>
                            <w:r>
                              <w:rPr>
                                <w:rFonts w:cs="Calibri"/>
                                <w:szCs w:val="22"/>
                              </w:rPr>
                              <w:t>KRAJ</w:t>
                            </w:r>
                          </w:p>
                        </w:txbxContent>
                      </v:textbox>
                    </v:oval>
                  </w:pict>
                </mc:Fallback>
              </mc:AlternateContent>
            </w:r>
            <w:r>
              <w:rPr>
                <w:noProof/>
                <w:lang w:eastAsia="en-US"/>
              </w:rPr>
              <mc:AlternateContent>
                <mc:Choice Requires="wps">
                  <w:drawing>
                    <wp:anchor distT="0" distB="0" distL="114300" distR="114300" simplePos="0" relativeHeight="254023680" behindDoc="0" locked="0" layoutInCell="1" allowOverlap="1" wp14:anchorId="1763BB74" wp14:editId="681B1134">
                      <wp:simplePos x="0" y="0"/>
                      <wp:positionH relativeFrom="column">
                        <wp:posOffset>395605</wp:posOffset>
                      </wp:positionH>
                      <wp:positionV relativeFrom="paragraph">
                        <wp:posOffset>1543050</wp:posOffset>
                      </wp:positionV>
                      <wp:extent cx="1209675" cy="676275"/>
                      <wp:effectExtent l="0" t="0" r="28575" b="28575"/>
                      <wp:wrapNone/>
                      <wp:docPr id="1546" name="Rectangle 1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76275"/>
                              </a:xfrm>
                              <a:prstGeom prst="rect">
                                <a:avLst/>
                              </a:prstGeom>
                              <a:ln/>
                            </wps:spPr>
                            <wps:style>
                              <a:lnRef idx="2">
                                <a:schemeClr val="dk1"/>
                              </a:lnRef>
                              <a:fillRef idx="1">
                                <a:schemeClr val="lt1"/>
                              </a:fillRef>
                              <a:effectRef idx="0">
                                <a:schemeClr val="dk1"/>
                              </a:effectRef>
                              <a:fontRef idx="minor">
                                <a:schemeClr val="dk1"/>
                              </a:fontRef>
                            </wps:style>
                            <wps:txbx>
                              <w:txbxContent>
                                <w:p w14:paraId="68473E0D" w14:textId="77777777" w:rsidR="00BC153A" w:rsidRDefault="00BC153A" w:rsidP="00BC153A">
                                  <w:pPr>
                                    <w:rPr>
                                      <w:rFonts w:cs="Calibri"/>
                                    </w:rPr>
                                  </w:pPr>
                                  <w:r>
                                    <w:rPr>
                                      <w:rFonts w:cs="Calibri"/>
                                      <w:szCs w:val="22"/>
                                    </w:rPr>
                                    <w:t>ARHIVIRANJE I ČUVANJE DOKUMENTACIJE</w:t>
                                  </w:r>
                                </w:p>
                                <w:p w14:paraId="1024752F"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3BB74" id="Rectangle 1546" o:spid="_x0000_s1399" style="position:absolute;left:0;text-align:left;margin-left:31.15pt;margin-top:121.5pt;width:95.25pt;height:53.25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" fillcolor="white [3201]" strokecolor="black [3200]" strokeweight="1pt">
                      <v:path arrowok="t"/>
                      <v:textbox>
                        <w:txbxContent>
                          <w:p w14:paraId="68473E0D" w14:textId="77777777" w:rsidR="00BC153A" w:rsidRDefault="00BC153A" w:rsidP="00BC153A">
                            <w:pPr>
                              <w:rPr>
                                <w:rFonts w:cs="Calibri"/>
                              </w:rPr>
                            </w:pPr>
                            <w:r>
                              <w:rPr>
                                <w:rFonts w:cs="Calibri"/>
                                <w:szCs w:val="22"/>
                              </w:rPr>
                              <w:t>ARHIVIRANJE I ČUVANJE DOKUMENTACIJE</w:t>
                            </w:r>
                          </w:p>
                          <w:p w14:paraId="1024752F"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27776" behindDoc="0" locked="0" layoutInCell="1" allowOverlap="1" wp14:anchorId="716FDD57" wp14:editId="6B8B508F">
                      <wp:simplePos x="0" y="0"/>
                      <wp:positionH relativeFrom="column">
                        <wp:posOffset>976630</wp:posOffset>
                      </wp:positionH>
                      <wp:positionV relativeFrom="paragraph">
                        <wp:posOffset>153670</wp:posOffset>
                      </wp:positionV>
                      <wp:extent cx="0" cy="1381125"/>
                      <wp:effectExtent l="95250" t="0" r="57150" b="66675"/>
                      <wp:wrapNone/>
                      <wp:docPr id="1545" name="Straight Arrow Connector 15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81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F411B" id="Straight Arrow Connector 1545" o:spid="_x0000_s1026" type="#_x0000_t32" style="position:absolute;margin-left:76.9pt;margin-top:12.1pt;width:0;height:108.75pt;z-index:25402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">
                      <v:stroke endarrow="open"/>
                    </v:shape>
                  </w:pict>
                </mc:Fallback>
              </mc:AlternateContent>
            </w:r>
            <w:r>
              <w:rPr>
                <w:noProof/>
                <w:lang w:eastAsia="en-US"/>
              </w:rPr>
              <mc:AlternateContent>
                <mc:Choice Requires="wps">
                  <w:drawing>
                    <wp:anchor distT="0" distB="0" distL="114300" distR="114300" simplePos="0" relativeHeight="254034944" behindDoc="0" locked="0" layoutInCell="1" allowOverlap="1" wp14:anchorId="5A9E64D3" wp14:editId="098EDBA1">
                      <wp:simplePos x="0" y="0"/>
                      <wp:positionH relativeFrom="column">
                        <wp:posOffset>976630</wp:posOffset>
                      </wp:positionH>
                      <wp:positionV relativeFrom="paragraph">
                        <wp:posOffset>2223135</wp:posOffset>
                      </wp:positionV>
                      <wp:extent cx="0" cy="228600"/>
                      <wp:effectExtent l="95250" t="0" r="57150" b="57150"/>
                      <wp:wrapNone/>
                      <wp:docPr id="1547" name="Straight Arrow Connector 15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4AE7B2" id="Straight Arrow Connector 1547" o:spid="_x0000_s1026" type="#_x0000_t32" style="position:absolute;margin-left:76.9pt;margin-top:175.05pt;width:0;height:18pt;z-index:25403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">
                      <v:stroke endarrow="open"/>
                    </v:shape>
                  </w:pict>
                </mc:Fallback>
              </mc:AlternateContent>
            </w:r>
          </w:p>
          <w:p w14:paraId="20D6D001" w14:textId="77777777" w:rsidR="00BC153A" w:rsidRDefault="00BC153A" w:rsidP="001652AB">
            <w:pPr>
              <w:spacing w:line="256" w:lineRule="auto"/>
              <w:rPr>
                <w:rFonts w:cs="Calibri"/>
                <w:szCs w:val="22"/>
                <w:lang w:eastAsia="en-US"/>
              </w:rPr>
            </w:pPr>
          </w:p>
          <w:p w14:paraId="6BF684BC" w14:textId="77777777" w:rsidR="00BC153A" w:rsidRDefault="00BC153A" w:rsidP="001652AB">
            <w:pPr>
              <w:spacing w:line="256" w:lineRule="auto"/>
              <w:rPr>
                <w:rFonts w:cs="Calibri"/>
                <w:szCs w:val="22"/>
                <w:lang w:eastAsia="en-US"/>
              </w:rPr>
            </w:pPr>
          </w:p>
          <w:p w14:paraId="6B4F2059" w14:textId="77777777" w:rsidR="00BC153A" w:rsidRDefault="00BC153A" w:rsidP="001652AB">
            <w:pPr>
              <w:spacing w:line="256" w:lineRule="auto"/>
              <w:rPr>
                <w:rFonts w:cs="Calibri"/>
                <w:szCs w:val="22"/>
                <w:lang w:eastAsia="en-US"/>
              </w:rPr>
            </w:pPr>
          </w:p>
          <w:p w14:paraId="5598E081" w14:textId="77777777" w:rsidR="00BC153A" w:rsidRDefault="00BC153A" w:rsidP="001652AB">
            <w:pPr>
              <w:spacing w:line="256" w:lineRule="auto"/>
              <w:rPr>
                <w:rFonts w:cs="Calibri"/>
                <w:szCs w:val="22"/>
                <w:lang w:eastAsia="en-US"/>
              </w:rPr>
            </w:pPr>
          </w:p>
          <w:p w14:paraId="64E99D89" w14:textId="77777777" w:rsidR="00BC153A" w:rsidRDefault="00BC153A" w:rsidP="001652AB">
            <w:pPr>
              <w:spacing w:line="256" w:lineRule="auto"/>
              <w:rPr>
                <w:rFonts w:cs="Calibri"/>
                <w:szCs w:val="22"/>
                <w:lang w:eastAsia="en-US"/>
              </w:rPr>
            </w:pPr>
          </w:p>
          <w:p w14:paraId="714D8774" w14:textId="77777777" w:rsidR="00BC153A" w:rsidRDefault="00BC153A" w:rsidP="001652AB">
            <w:pPr>
              <w:spacing w:line="256" w:lineRule="auto"/>
              <w:rPr>
                <w:rFonts w:cs="Calibri"/>
                <w:szCs w:val="22"/>
                <w:lang w:eastAsia="en-US"/>
              </w:rPr>
            </w:pPr>
          </w:p>
          <w:p w14:paraId="4652628E" w14:textId="77777777" w:rsidR="00BC153A" w:rsidRDefault="00BC153A" w:rsidP="001652AB">
            <w:pPr>
              <w:spacing w:line="256" w:lineRule="auto"/>
              <w:rPr>
                <w:rFonts w:cs="Calibri"/>
                <w:szCs w:val="22"/>
                <w:lang w:eastAsia="en-US"/>
              </w:rPr>
            </w:pPr>
          </w:p>
          <w:p w14:paraId="619BAD56" w14:textId="77777777" w:rsidR="00BC153A" w:rsidRDefault="00BC153A" w:rsidP="001652AB">
            <w:pPr>
              <w:spacing w:line="256" w:lineRule="auto"/>
              <w:rPr>
                <w:rFonts w:cs="Calibri"/>
                <w:szCs w:val="22"/>
                <w:lang w:eastAsia="en-US"/>
              </w:rPr>
            </w:pPr>
          </w:p>
          <w:p w14:paraId="2C55AE96" w14:textId="77777777" w:rsidR="00BC153A" w:rsidRDefault="00BC153A" w:rsidP="001652AB">
            <w:pPr>
              <w:spacing w:line="256" w:lineRule="auto"/>
              <w:rPr>
                <w:rFonts w:cs="Calibri"/>
                <w:szCs w:val="22"/>
                <w:lang w:eastAsia="en-US"/>
              </w:rPr>
            </w:pPr>
          </w:p>
          <w:p w14:paraId="6E176B02" w14:textId="77777777" w:rsidR="00BC153A" w:rsidRDefault="00BC153A" w:rsidP="001652AB">
            <w:pPr>
              <w:spacing w:line="256" w:lineRule="auto"/>
              <w:rPr>
                <w:rFonts w:cs="Calibri"/>
                <w:szCs w:val="22"/>
                <w:lang w:eastAsia="en-US"/>
              </w:rPr>
            </w:pPr>
          </w:p>
          <w:p w14:paraId="1371269D" w14:textId="77777777" w:rsidR="00BC153A" w:rsidRDefault="00BC153A" w:rsidP="001652AB">
            <w:pPr>
              <w:spacing w:line="256" w:lineRule="auto"/>
              <w:rPr>
                <w:rFonts w:cs="Calibri"/>
                <w:szCs w:val="22"/>
                <w:lang w:eastAsia="en-US"/>
              </w:rPr>
            </w:pPr>
          </w:p>
          <w:p w14:paraId="76E30450" w14:textId="77777777" w:rsidR="00BC153A" w:rsidRDefault="00BC153A" w:rsidP="001652AB">
            <w:pPr>
              <w:spacing w:line="256" w:lineRule="auto"/>
              <w:rPr>
                <w:rFonts w:cs="Calibri"/>
                <w:szCs w:val="22"/>
                <w:lang w:eastAsia="en-US"/>
              </w:rPr>
            </w:pPr>
          </w:p>
          <w:p w14:paraId="7E296280" w14:textId="77777777" w:rsidR="00BC153A" w:rsidRDefault="00BC153A" w:rsidP="001652AB">
            <w:pPr>
              <w:spacing w:line="256" w:lineRule="auto"/>
              <w:rPr>
                <w:rFonts w:cs="Calibri"/>
                <w:szCs w:val="22"/>
                <w:lang w:eastAsia="en-US"/>
              </w:rPr>
            </w:pPr>
          </w:p>
          <w:p w14:paraId="14B4C901" w14:textId="77777777" w:rsidR="00BC153A" w:rsidRDefault="00BC153A" w:rsidP="001652AB">
            <w:pPr>
              <w:spacing w:line="256" w:lineRule="auto"/>
              <w:rPr>
                <w:rFonts w:cs="Calibri"/>
                <w:szCs w:val="22"/>
                <w:lang w:eastAsia="en-US"/>
              </w:rPr>
            </w:pPr>
          </w:p>
          <w:p w14:paraId="768FF29E" w14:textId="77777777" w:rsidR="00BC153A" w:rsidRDefault="00BC153A" w:rsidP="001652AB">
            <w:pPr>
              <w:spacing w:line="256" w:lineRule="auto"/>
              <w:rPr>
                <w:rFonts w:cs="Calibri"/>
                <w:szCs w:val="22"/>
                <w:lang w:eastAsia="en-US"/>
              </w:rPr>
            </w:pPr>
          </w:p>
          <w:p w14:paraId="0B5B8DA4" w14:textId="77777777" w:rsidR="00BC153A" w:rsidRDefault="00BC153A" w:rsidP="001652AB">
            <w:pPr>
              <w:spacing w:line="256" w:lineRule="auto"/>
              <w:rPr>
                <w:rFonts w:cs="Calibri"/>
                <w:szCs w:val="22"/>
                <w:lang w:eastAsia="en-US"/>
              </w:rPr>
            </w:pPr>
          </w:p>
          <w:p w14:paraId="525571F7" w14:textId="77777777" w:rsidR="00BC153A" w:rsidRDefault="00BC153A" w:rsidP="001652AB">
            <w:pPr>
              <w:spacing w:line="256" w:lineRule="auto"/>
              <w:rPr>
                <w:rFonts w:cs="Calibri"/>
                <w:szCs w:val="22"/>
                <w:lang w:eastAsia="en-US"/>
              </w:rPr>
            </w:pPr>
          </w:p>
          <w:p w14:paraId="33020312" w14:textId="77777777" w:rsidR="00BC153A" w:rsidRDefault="00BC153A" w:rsidP="001652AB">
            <w:pPr>
              <w:spacing w:line="256" w:lineRule="auto"/>
              <w:jc w:val="both"/>
              <w:rPr>
                <w:rFonts w:cs="Calibri"/>
                <w:szCs w:val="22"/>
                <w:lang w:eastAsia="en-US"/>
              </w:rPr>
            </w:pPr>
          </w:p>
        </w:tc>
        <w:tc>
          <w:tcPr>
            <w:tcW w:w="5919" w:type="dxa"/>
            <w:tcBorders>
              <w:top w:val="single" w:sz="4" w:space="0" w:color="auto"/>
              <w:left w:val="single" w:sz="4" w:space="0" w:color="auto"/>
              <w:bottom w:val="single" w:sz="4" w:space="0" w:color="auto"/>
              <w:right w:val="single" w:sz="4" w:space="0" w:color="auto"/>
            </w:tcBorders>
          </w:tcPr>
          <w:p w14:paraId="6F3CAA6B" w14:textId="77777777" w:rsidR="00BC153A" w:rsidRDefault="00BC153A" w:rsidP="001652AB">
            <w:pPr>
              <w:spacing w:line="256" w:lineRule="auto"/>
              <w:jc w:val="both"/>
              <w:rPr>
                <w:rFonts w:cs="Calibri"/>
                <w:szCs w:val="22"/>
                <w:lang w:eastAsia="en-US"/>
              </w:rPr>
            </w:pPr>
          </w:p>
          <w:p w14:paraId="0562C5C2" w14:textId="77777777" w:rsidR="00BC153A" w:rsidRDefault="00BC153A" w:rsidP="001652AB">
            <w:pPr>
              <w:spacing w:line="256" w:lineRule="auto"/>
              <w:jc w:val="left"/>
              <w:rPr>
                <w:rFonts w:cs="Calibri"/>
                <w:szCs w:val="22"/>
                <w:lang w:eastAsia="en-US"/>
              </w:rPr>
            </w:pPr>
          </w:p>
          <w:p w14:paraId="394952C2" w14:textId="77777777" w:rsidR="00BC153A" w:rsidRDefault="00BC153A" w:rsidP="001652AB">
            <w:pPr>
              <w:jc w:val="left"/>
              <w:rPr>
                <w:rFonts w:cs="Calibri"/>
                <w:szCs w:val="22"/>
                <w:lang w:eastAsia="en-US"/>
              </w:rPr>
            </w:pPr>
            <w:r>
              <w:rPr>
                <w:rFonts w:cs="Calibri"/>
                <w:szCs w:val="22"/>
                <w:lang w:eastAsia="en-US"/>
              </w:rPr>
              <w:t xml:space="preserve">Provedba ili implementacija projekta podrazumijeva provođenje planiranih aktivnosti u skladu s projektnim obrascem i odobrenim sredstvima kako bi se ispunila svrha pojedine mjere ili projekta kako bi se ostvarila korist za ciljane grupe u koordinaciji s projektnim partnerom/ima. </w:t>
            </w:r>
          </w:p>
          <w:p w14:paraId="4CF8A78E" w14:textId="77777777" w:rsidR="00BC153A" w:rsidRDefault="00BC153A" w:rsidP="001652AB">
            <w:pPr>
              <w:spacing w:line="256" w:lineRule="auto"/>
              <w:jc w:val="left"/>
              <w:rPr>
                <w:rFonts w:cs="Calibri"/>
                <w:szCs w:val="22"/>
                <w:lang w:eastAsia="en-US"/>
              </w:rPr>
            </w:pPr>
          </w:p>
          <w:p w14:paraId="7A40CC92" w14:textId="77777777" w:rsidR="00BC153A" w:rsidRDefault="00BC153A" w:rsidP="001652AB">
            <w:pPr>
              <w:jc w:val="left"/>
              <w:rPr>
                <w:rFonts w:cs="Calibri"/>
                <w:szCs w:val="22"/>
                <w:lang w:eastAsia="en-US"/>
              </w:rPr>
            </w:pPr>
            <w:r>
              <w:rPr>
                <w:rFonts w:cs="Calibri"/>
                <w:szCs w:val="22"/>
                <w:lang w:eastAsia="en-US"/>
              </w:rPr>
              <w:t>Provedba projekta obuhvaća i financijski menadžment, odnosno ugovaranje, prikupljanje računa prema zadanim aktivnostima, izradu promotivnih materijala, komunikaciju s projektnim  kontrolorima, praćenja i izvršavanje vremenskog plana projektnih aktivnosti.</w:t>
            </w:r>
          </w:p>
          <w:p w14:paraId="22F50303" w14:textId="77777777" w:rsidR="00BC153A" w:rsidRDefault="00BC153A" w:rsidP="001652AB">
            <w:pPr>
              <w:spacing w:line="256" w:lineRule="auto"/>
              <w:jc w:val="left"/>
              <w:rPr>
                <w:rFonts w:cs="Calibri"/>
                <w:szCs w:val="22"/>
                <w:lang w:eastAsia="en-US"/>
              </w:rPr>
            </w:pPr>
          </w:p>
          <w:p w14:paraId="2C815B3D" w14:textId="77777777" w:rsidR="00BC153A" w:rsidRDefault="00BC153A" w:rsidP="001652AB">
            <w:pPr>
              <w:jc w:val="left"/>
              <w:rPr>
                <w:rFonts w:cs="Calibri"/>
                <w:szCs w:val="22"/>
                <w:lang w:eastAsia="en-US"/>
              </w:rPr>
            </w:pPr>
            <w:r>
              <w:rPr>
                <w:rFonts w:cs="Calibri"/>
                <w:szCs w:val="22"/>
                <w:lang w:eastAsia="en-US"/>
              </w:rPr>
              <w:t xml:space="preserve"> Dio provedbe projekta je i monitoring projekta odnosno nadziranje provedbe projekta. Svaki projekt nadzire odgovarajuće nadležno kontrolno tijelo, odnosno odgovarajuće ministarstvo. </w:t>
            </w:r>
          </w:p>
          <w:p w14:paraId="79960222" w14:textId="77777777" w:rsidR="00BC153A" w:rsidRDefault="00BC153A" w:rsidP="001652AB">
            <w:pPr>
              <w:jc w:val="left"/>
              <w:rPr>
                <w:rFonts w:cs="Calibri"/>
                <w:szCs w:val="22"/>
                <w:lang w:eastAsia="en-US"/>
              </w:rPr>
            </w:pPr>
            <w:r>
              <w:rPr>
                <w:rFonts w:cs="Calibri"/>
                <w:szCs w:val="22"/>
                <w:lang w:eastAsia="en-US"/>
              </w:rPr>
              <w:t>Osim toga provjerava se je li su sredstva utrošena efikasno i ekonomično za ono za što su prvobitno namijenjena.</w:t>
            </w:r>
          </w:p>
          <w:p w14:paraId="0ADCBD6D" w14:textId="77777777" w:rsidR="00BC153A" w:rsidRDefault="00BC153A" w:rsidP="001652AB">
            <w:pPr>
              <w:spacing w:line="256" w:lineRule="auto"/>
              <w:jc w:val="left"/>
              <w:rPr>
                <w:rFonts w:cs="Calibri"/>
                <w:szCs w:val="22"/>
                <w:lang w:eastAsia="en-US"/>
              </w:rPr>
            </w:pPr>
          </w:p>
          <w:p w14:paraId="515BC7CD" w14:textId="77777777" w:rsidR="00BC153A" w:rsidRDefault="00BC153A" w:rsidP="001652AB">
            <w:pPr>
              <w:jc w:val="left"/>
              <w:rPr>
                <w:rFonts w:cs="Calibri"/>
                <w:szCs w:val="22"/>
                <w:lang w:eastAsia="en-US"/>
              </w:rPr>
            </w:pPr>
            <w:r>
              <w:rPr>
                <w:rFonts w:cs="Calibri"/>
                <w:szCs w:val="22"/>
                <w:lang w:eastAsia="en-US"/>
              </w:rPr>
              <w:t xml:space="preserve">U okviru provedbe projekta potrebno je izrađivati Izvješća o napretku projekta koje nadležno ministarstvo kontrolira te od partnera traži određena poboljšanja ili korekcije Izvješća o napretku projekta sadrži Izvješće o aktivnostima i Financijsko izvješće koje je izvješće po naplaćenim računima bez PDV-a koja su izdana za ugovorene poslove odnosno u skladu s predviđenim, odnosno odobrenim budžetom. </w:t>
            </w:r>
          </w:p>
          <w:p w14:paraId="490CEF12" w14:textId="77777777" w:rsidR="00BC153A" w:rsidRDefault="00BC153A" w:rsidP="001652AB">
            <w:pPr>
              <w:jc w:val="left"/>
              <w:rPr>
                <w:rFonts w:cs="Calibri"/>
                <w:szCs w:val="22"/>
                <w:lang w:eastAsia="en-US"/>
              </w:rPr>
            </w:pPr>
            <w:r>
              <w:rPr>
                <w:rFonts w:cs="Calibri"/>
                <w:szCs w:val="22"/>
                <w:lang w:eastAsia="en-US"/>
              </w:rPr>
              <w:t>Ovisno o duljini projekta i načinu upravljanja projektom (većinom je ex-ante, ali može biti i ex-post) kontrolno tijelo izdaje odgovarajući broj deklaracija o prihvaćenosti troškova koje glavni korisnik projekta prikuplja od partnera ili svaki partner za sebe (zavisno od pravila programa unutar kojeg se prijavljuje projekt) te zajedno sa svim izvješćima o napretku projekta podnosi nadležnom tijelu za evaluaciju (odnosno zavisno od tipa natječaja, jer svaki program ima svoja pravila).</w:t>
            </w:r>
          </w:p>
          <w:p w14:paraId="103C5916" w14:textId="77777777" w:rsidR="00BC153A" w:rsidRDefault="00BC153A" w:rsidP="001652AB">
            <w:pPr>
              <w:spacing w:line="256" w:lineRule="auto"/>
              <w:jc w:val="left"/>
              <w:rPr>
                <w:rFonts w:cs="Calibri"/>
                <w:szCs w:val="22"/>
                <w:lang w:eastAsia="en-US"/>
              </w:rPr>
            </w:pPr>
          </w:p>
          <w:p w14:paraId="763268C5" w14:textId="77777777" w:rsidR="00BC153A" w:rsidRDefault="00BC153A" w:rsidP="001652AB">
            <w:pPr>
              <w:spacing w:line="256" w:lineRule="auto"/>
              <w:jc w:val="left"/>
              <w:rPr>
                <w:rFonts w:cs="Calibri"/>
                <w:szCs w:val="22"/>
                <w:lang w:eastAsia="en-US"/>
              </w:rPr>
            </w:pPr>
          </w:p>
          <w:p w14:paraId="06EA4E39" w14:textId="77777777" w:rsidR="00BC153A" w:rsidRDefault="00BC153A" w:rsidP="001652AB">
            <w:pPr>
              <w:spacing w:line="256" w:lineRule="auto"/>
              <w:jc w:val="left"/>
              <w:rPr>
                <w:rFonts w:cs="Calibri"/>
                <w:szCs w:val="22"/>
                <w:lang w:eastAsia="en-US"/>
              </w:rPr>
            </w:pPr>
          </w:p>
          <w:p w14:paraId="65C78F89" w14:textId="77777777" w:rsidR="00BC153A" w:rsidRDefault="00BC153A" w:rsidP="001652AB">
            <w:pPr>
              <w:spacing w:line="256" w:lineRule="auto"/>
              <w:jc w:val="left"/>
              <w:rPr>
                <w:rFonts w:cs="Calibri"/>
                <w:szCs w:val="22"/>
                <w:lang w:eastAsia="en-US"/>
              </w:rPr>
            </w:pPr>
          </w:p>
          <w:p w14:paraId="33DA68C4" w14:textId="77777777" w:rsidR="00BC153A" w:rsidRDefault="00BC153A" w:rsidP="001652AB">
            <w:pPr>
              <w:spacing w:line="256" w:lineRule="auto"/>
              <w:jc w:val="left"/>
              <w:rPr>
                <w:rFonts w:cs="Calibri"/>
                <w:szCs w:val="22"/>
                <w:lang w:eastAsia="en-US"/>
              </w:rPr>
            </w:pPr>
          </w:p>
          <w:p w14:paraId="5CF1F38E" w14:textId="77777777" w:rsidR="00BC153A" w:rsidRDefault="00BC153A" w:rsidP="001652AB">
            <w:pPr>
              <w:spacing w:line="256" w:lineRule="auto"/>
              <w:jc w:val="left"/>
              <w:rPr>
                <w:rFonts w:cs="Calibri"/>
                <w:szCs w:val="22"/>
                <w:lang w:eastAsia="en-US"/>
              </w:rPr>
            </w:pPr>
          </w:p>
          <w:p w14:paraId="49196BF2" w14:textId="77777777" w:rsidR="00BC153A" w:rsidRDefault="00BC153A" w:rsidP="001652AB">
            <w:pPr>
              <w:spacing w:line="256" w:lineRule="auto"/>
              <w:jc w:val="left"/>
              <w:rPr>
                <w:rFonts w:cs="Calibri"/>
                <w:szCs w:val="22"/>
                <w:lang w:eastAsia="en-US"/>
              </w:rPr>
            </w:pPr>
          </w:p>
          <w:p w14:paraId="6F4F0930" w14:textId="77777777" w:rsidR="00BC153A" w:rsidRDefault="00BC153A" w:rsidP="001652AB">
            <w:pPr>
              <w:spacing w:line="256" w:lineRule="auto"/>
              <w:jc w:val="left"/>
              <w:rPr>
                <w:rFonts w:cs="Calibri"/>
                <w:szCs w:val="22"/>
                <w:lang w:eastAsia="en-US"/>
              </w:rPr>
            </w:pPr>
          </w:p>
          <w:p w14:paraId="46207451" w14:textId="77777777" w:rsidR="00BC153A" w:rsidRDefault="00BC153A" w:rsidP="001652AB">
            <w:pPr>
              <w:spacing w:line="256" w:lineRule="auto"/>
              <w:jc w:val="left"/>
              <w:rPr>
                <w:rFonts w:cs="Calibri"/>
                <w:szCs w:val="22"/>
                <w:lang w:eastAsia="en-US"/>
              </w:rPr>
            </w:pPr>
          </w:p>
          <w:p w14:paraId="661B2742" w14:textId="77777777" w:rsidR="00BC153A" w:rsidRDefault="00BC153A" w:rsidP="001652AB">
            <w:pPr>
              <w:spacing w:line="256" w:lineRule="auto"/>
              <w:jc w:val="left"/>
              <w:rPr>
                <w:rFonts w:cs="Calibri"/>
                <w:szCs w:val="22"/>
                <w:lang w:eastAsia="en-US"/>
              </w:rPr>
            </w:pPr>
          </w:p>
          <w:p w14:paraId="3ABDF508" w14:textId="77777777" w:rsidR="00BC153A" w:rsidRDefault="00BC153A" w:rsidP="001652AB">
            <w:pPr>
              <w:spacing w:line="256" w:lineRule="auto"/>
              <w:jc w:val="left"/>
              <w:rPr>
                <w:rFonts w:cs="Calibri"/>
                <w:szCs w:val="22"/>
                <w:lang w:eastAsia="en-US"/>
              </w:rPr>
            </w:pPr>
          </w:p>
          <w:p w14:paraId="246DF685" w14:textId="77777777" w:rsidR="00BC153A" w:rsidRDefault="00BC153A" w:rsidP="001652AB">
            <w:pPr>
              <w:spacing w:line="256" w:lineRule="auto"/>
              <w:jc w:val="left"/>
              <w:rPr>
                <w:rFonts w:cs="Calibri"/>
                <w:szCs w:val="22"/>
                <w:lang w:eastAsia="en-US"/>
              </w:rPr>
            </w:pPr>
          </w:p>
          <w:p w14:paraId="29971227" w14:textId="77777777" w:rsidR="00BC153A" w:rsidRDefault="00BC153A" w:rsidP="001652AB">
            <w:pPr>
              <w:spacing w:line="256" w:lineRule="auto"/>
              <w:jc w:val="left"/>
              <w:rPr>
                <w:rFonts w:cs="Calibri"/>
                <w:szCs w:val="22"/>
                <w:lang w:eastAsia="en-US"/>
              </w:rPr>
            </w:pPr>
          </w:p>
          <w:p w14:paraId="23A020BC" w14:textId="77777777" w:rsidR="00BC153A" w:rsidRDefault="00BC153A" w:rsidP="001652AB">
            <w:pPr>
              <w:spacing w:line="256" w:lineRule="auto"/>
              <w:jc w:val="left"/>
              <w:rPr>
                <w:rFonts w:cs="Calibri"/>
                <w:szCs w:val="22"/>
                <w:lang w:eastAsia="en-US"/>
              </w:rPr>
            </w:pPr>
          </w:p>
          <w:p w14:paraId="51149979" w14:textId="77777777" w:rsidR="00BC153A" w:rsidRDefault="00BC153A" w:rsidP="001652AB">
            <w:pPr>
              <w:spacing w:line="256" w:lineRule="auto"/>
              <w:jc w:val="left"/>
              <w:rPr>
                <w:rFonts w:cs="Calibri"/>
                <w:szCs w:val="22"/>
                <w:lang w:eastAsia="en-US"/>
              </w:rPr>
            </w:pPr>
          </w:p>
          <w:p w14:paraId="1E50943F" w14:textId="77777777" w:rsidR="00BC153A" w:rsidRDefault="00BC153A" w:rsidP="001652AB">
            <w:pPr>
              <w:spacing w:line="256" w:lineRule="auto"/>
              <w:jc w:val="left"/>
              <w:rPr>
                <w:rFonts w:cs="Calibri"/>
                <w:szCs w:val="22"/>
                <w:lang w:eastAsia="en-US"/>
              </w:rPr>
            </w:pPr>
          </w:p>
          <w:p w14:paraId="1453EDD6" w14:textId="77777777" w:rsidR="00BC153A" w:rsidRDefault="00BC153A" w:rsidP="001652AB">
            <w:pPr>
              <w:jc w:val="left"/>
              <w:rPr>
                <w:rFonts w:cs="Calibri"/>
                <w:szCs w:val="22"/>
                <w:lang w:eastAsia="en-US"/>
              </w:rPr>
            </w:pPr>
            <w:r>
              <w:rPr>
                <w:rFonts w:cs="Calibri"/>
                <w:szCs w:val="22"/>
                <w:lang w:eastAsia="en-US"/>
              </w:rPr>
              <w:t>Faza evaluacije ima za cilj utvrditi provode li se potrebne aktivnosti, odgovaraju li one potrebama, je li provođenje učinkovito.</w:t>
            </w:r>
          </w:p>
          <w:p w14:paraId="72D7E003" w14:textId="77777777" w:rsidR="00BC153A" w:rsidRDefault="00BC153A" w:rsidP="001652AB">
            <w:pPr>
              <w:spacing w:line="256" w:lineRule="auto"/>
              <w:jc w:val="left"/>
              <w:rPr>
                <w:rFonts w:cs="Calibri"/>
                <w:szCs w:val="22"/>
                <w:lang w:eastAsia="en-US"/>
              </w:rPr>
            </w:pPr>
          </w:p>
          <w:p w14:paraId="5EB9D8E9" w14:textId="77777777" w:rsidR="00BC153A" w:rsidRDefault="00BC153A" w:rsidP="001652AB">
            <w:pPr>
              <w:jc w:val="left"/>
              <w:rPr>
                <w:rFonts w:cs="Calibri"/>
                <w:szCs w:val="22"/>
                <w:lang w:eastAsia="en-US"/>
              </w:rPr>
            </w:pPr>
            <w:r>
              <w:rPr>
                <w:rFonts w:cs="Calibri"/>
                <w:szCs w:val="22"/>
                <w:lang w:eastAsia="en-US"/>
              </w:rPr>
              <w:t>Povrat sredstava ovisi o vrsti projekta. U nekim projektima sredstva se isplaćuju prema projektnim razdobljima odnosno nakon 4-og mjeseca nakon što kontrolno tijelo potvrdi ispravnost svih deklaracija o prihvaćenosti troškova, izvješća o napretku projekta i obavi potrebne terenske posjete, glavni korisnik ima određeni dio dana za isplatu djela sredstava namijenjenih projektnim partnerima. Sredstva mogu kasniti ako deklaracije partnera nisu važeće ili nisu pravodobno izdane. U tom razdoblju mogu doći revizije EU radi provjere tehničke dok. kupljene robe i održivosti projekta.</w:t>
            </w:r>
          </w:p>
          <w:p w14:paraId="1AC34C5F" w14:textId="77777777" w:rsidR="00BC153A" w:rsidRDefault="00BC153A" w:rsidP="001652AB">
            <w:pPr>
              <w:spacing w:line="256" w:lineRule="auto"/>
              <w:jc w:val="left"/>
              <w:rPr>
                <w:rFonts w:cs="Calibri"/>
                <w:szCs w:val="22"/>
                <w:lang w:eastAsia="en-US"/>
              </w:rPr>
            </w:pPr>
          </w:p>
          <w:p w14:paraId="5155974D" w14:textId="77777777" w:rsidR="00BC153A" w:rsidRDefault="00BC153A" w:rsidP="001652AB">
            <w:pPr>
              <w:spacing w:line="256" w:lineRule="auto"/>
              <w:jc w:val="left"/>
              <w:rPr>
                <w:rFonts w:cs="Calibri"/>
                <w:szCs w:val="22"/>
                <w:lang w:eastAsia="en-US"/>
              </w:rPr>
            </w:pPr>
          </w:p>
          <w:p w14:paraId="5B9A470D" w14:textId="77777777" w:rsidR="00BC153A" w:rsidRDefault="00BC153A" w:rsidP="001652AB">
            <w:pPr>
              <w:jc w:val="left"/>
              <w:rPr>
                <w:rFonts w:cs="Calibri"/>
                <w:szCs w:val="22"/>
                <w:lang w:eastAsia="en-US"/>
              </w:rPr>
            </w:pPr>
            <w:r>
              <w:rPr>
                <w:rFonts w:cs="Calibri"/>
                <w:szCs w:val="22"/>
                <w:lang w:eastAsia="en-US"/>
              </w:rPr>
              <w:t>Nakon implementacije projekta slijedi razdoblje od 5 do 15 god. tokom kojeg se svake godine izrađuju izvješća o održivosti projekta odnosno rezultata projekta.</w:t>
            </w:r>
          </w:p>
          <w:p w14:paraId="48A4B502" w14:textId="77777777" w:rsidR="00BC153A" w:rsidRDefault="00BC153A" w:rsidP="001652AB">
            <w:pPr>
              <w:tabs>
                <w:tab w:val="left" w:pos="1605"/>
              </w:tabs>
              <w:spacing w:line="256" w:lineRule="auto"/>
              <w:jc w:val="left"/>
              <w:rPr>
                <w:rFonts w:cs="Calibri"/>
                <w:szCs w:val="22"/>
                <w:lang w:eastAsia="en-US"/>
              </w:rPr>
            </w:pPr>
          </w:p>
          <w:p w14:paraId="71C0EE28" w14:textId="77777777" w:rsidR="00BC153A" w:rsidRDefault="00BC153A" w:rsidP="001652AB">
            <w:pPr>
              <w:tabs>
                <w:tab w:val="left" w:pos="1605"/>
              </w:tabs>
              <w:spacing w:line="256" w:lineRule="auto"/>
              <w:jc w:val="left"/>
              <w:rPr>
                <w:rFonts w:cs="Calibri"/>
                <w:szCs w:val="22"/>
                <w:lang w:eastAsia="en-US"/>
              </w:rPr>
            </w:pPr>
          </w:p>
          <w:p w14:paraId="117D6BF8" w14:textId="77777777" w:rsidR="00BC153A" w:rsidRDefault="00BC153A" w:rsidP="001652AB">
            <w:pPr>
              <w:tabs>
                <w:tab w:val="left" w:pos="1605"/>
              </w:tabs>
              <w:spacing w:line="256" w:lineRule="auto"/>
              <w:jc w:val="left"/>
              <w:rPr>
                <w:rFonts w:cs="Calibri"/>
                <w:szCs w:val="22"/>
                <w:lang w:eastAsia="en-US"/>
              </w:rPr>
            </w:pPr>
          </w:p>
          <w:p w14:paraId="13A3D141" w14:textId="77777777" w:rsidR="00BC153A" w:rsidRDefault="00BC153A" w:rsidP="001652AB">
            <w:pPr>
              <w:tabs>
                <w:tab w:val="left" w:pos="1605"/>
              </w:tabs>
              <w:spacing w:line="256" w:lineRule="auto"/>
              <w:rPr>
                <w:rFonts w:cs="Calibri"/>
                <w:szCs w:val="22"/>
                <w:lang w:eastAsia="en-US"/>
              </w:rPr>
            </w:pPr>
          </w:p>
          <w:p w14:paraId="0E9F5B05" w14:textId="77777777" w:rsidR="00BC153A" w:rsidRDefault="00BC153A" w:rsidP="001652AB">
            <w:pPr>
              <w:tabs>
                <w:tab w:val="left" w:pos="1605"/>
              </w:tabs>
              <w:spacing w:line="256" w:lineRule="auto"/>
              <w:rPr>
                <w:rFonts w:cs="Calibri"/>
                <w:szCs w:val="22"/>
                <w:lang w:eastAsia="en-US"/>
              </w:rPr>
            </w:pPr>
          </w:p>
        </w:tc>
      </w:tr>
    </w:tbl>
    <w:p w14:paraId="764E726A" w14:textId="77777777" w:rsidR="00BC153A" w:rsidRDefault="00BC153A" w:rsidP="00BC153A">
      <w:pPr>
        <w:jc w:val="both"/>
        <w:rPr>
          <w:rFonts w:cs="Calibri"/>
        </w:rPr>
      </w:pPr>
    </w:p>
    <w:p w14:paraId="3A8831BD" w14:textId="77777777" w:rsidR="00BC153A" w:rsidRDefault="00BC153A" w:rsidP="00BC153A">
      <w:pPr>
        <w:spacing w:line="276" w:lineRule="auto"/>
        <w:jc w:val="left"/>
        <w:rPr>
          <w:rFonts w:cs="Calibri"/>
          <w:b/>
          <w:szCs w:val="22"/>
          <w:highlight w:val="lightGray"/>
        </w:rPr>
      </w:pPr>
    </w:p>
    <w:p w14:paraId="15E8E26D" w14:textId="77777777" w:rsidR="00BC153A" w:rsidRDefault="00BC153A" w:rsidP="00BC153A">
      <w:pPr>
        <w:spacing w:line="276" w:lineRule="auto"/>
        <w:jc w:val="left"/>
        <w:rPr>
          <w:rFonts w:cs="Calibri"/>
          <w:b/>
          <w:szCs w:val="22"/>
          <w:highlight w:val="lightGray"/>
        </w:rPr>
      </w:pPr>
    </w:p>
    <w:p w14:paraId="22431D02" w14:textId="77777777" w:rsidR="00BC153A" w:rsidRDefault="00BC153A" w:rsidP="00BC153A">
      <w:pPr>
        <w:spacing w:line="276" w:lineRule="auto"/>
        <w:jc w:val="left"/>
        <w:rPr>
          <w:rFonts w:cs="Calibri"/>
          <w:b/>
          <w:szCs w:val="22"/>
          <w:highlight w:val="lightGray"/>
        </w:rPr>
      </w:pPr>
    </w:p>
    <w:p w14:paraId="03BC8C0E" w14:textId="77777777" w:rsidR="00BC153A" w:rsidRDefault="00BC153A" w:rsidP="00BC153A">
      <w:pPr>
        <w:spacing w:line="276" w:lineRule="auto"/>
        <w:jc w:val="left"/>
        <w:rPr>
          <w:rFonts w:cs="Calibri"/>
          <w:b/>
          <w:szCs w:val="22"/>
          <w:highlight w:val="lightGray"/>
        </w:rPr>
      </w:pPr>
    </w:p>
    <w:p w14:paraId="73559CA5" w14:textId="77777777" w:rsidR="00BC153A" w:rsidRDefault="00BC153A" w:rsidP="00BC153A">
      <w:pPr>
        <w:spacing w:line="276" w:lineRule="auto"/>
        <w:jc w:val="left"/>
        <w:rPr>
          <w:rFonts w:cs="Calibri"/>
          <w:b/>
          <w:szCs w:val="22"/>
          <w:highlight w:val="lightGray"/>
        </w:rPr>
      </w:pPr>
    </w:p>
    <w:p w14:paraId="3667628C" w14:textId="77777777" w:rsidR="00BC153A" w:rsidRDefault="00BC153A" w:rsidP="00BC153A">
      <w:pPr>
        <w:spacing w:line="276" w:lineRule="auto"/>
        <w:jc w:val="left"/>
        <w:rPr>
          <w:rFonts w:cs="Calibri"/>
          <w:b/>
          <w:szCs w:val="22"/>
          <w:highlight w:val="lightGray"/>
        </w:rPr>
      </w:pPr>
    </w:p>
    <w:p w14:paraId="373C7166" w14:textId="77777777" w:rsidR="00BC153A" w:rsidRDefault="00BC153A" w:rsidP="00BC153A">
      <w:pPr>
        <w:spacing w:line="276" w:lineRule="auto"/>
        <w:jc w:val="left"/>
        <w:rPr>
          <w:rFonts w:cs="Calibri"/>
          <w:b/>
          <w:szCs w:val="22"/>
          <w:highlight w:val="lightGray"/>
        </w:rPr>
      </w:pPr>
    </w:p>
    <w:p w14:paraId="24D7160C" w14:textId="77777777" w:rsidR="00BC153A" w:rsidRDefault="00BC153A" w:rsidP="00BC153A">
      <w:pPr>
        <w:spacing w:line="276" w:lineRule="auto"/>
        <w:jc w:val="left"/>
        <w:rPr>
          <w:rFonts w:cs="Calibri"/>
          <w:b/>
          <w:szCs w:val="22"/>
          <w:highlight w:val="lightGray"/>
        </w:rPr>
      </w:pPr>
    </w:p>
    <w:p w14:paraId="6A75827A" w14:textId="77777777" w:rsidR="00BC153A" w:rsidRDefault="00BC153A" w:rsidP="00BC153A">
      <w:pPr>
        <w:spacing w:line="276" w:lineRule="auto"/>
        <w:jc w:val="left"/>
        <w:rPr>
          <w:rFonts w:cs="Calibri"/>
          <w:b/>
          <w:szCs w:val="22"/>
          <w:highlight w:val="lightGray"/>
        </w:rPr>
      </w:pPr>
    </w:p>
    <w:p w14:paraId="391B8466" w14:textId="77777777" w:rsidR="00BC153A" w:rsidRDefault="00BC153A" w:rsidP="00BC153A">
      <w:pPr>
        <w:spacing w:line="276" w:lineRule="auto"/>
        <w:jc w:val="left"/>
        <w:rPr>
          <w:rFonts w:cs="Calibri"/>
          <w:b/>
          <w:szCs w:val="22"/>
          <w:highlight w:val="lightGray"/>
        </w:rPr>
      </w:pPr>
    </w:p>
    <w:p w14:paraId="6FB2FD1E" w14:textId="77777777" w:rsidR="00BC153A" w:rsidRDefault="00BC153A" w:rsidP="00BC153A">
      <w:pPr>
        <w:spacing w:line="276" w:lineRule="auto"/>
        <w:jc w:val="left"/>
        <w:rPr>
          <w:rFonts w:cs="Calibri"/>
          <w:b/>
          <w:szCs w:val="22"/>
          <w:highlight w:val="lightGray"/>
        </w:rPr>
      </w:pPr>
    </w:p>
    <w:p w14:paraId="40A54D5A" w14:textId="77777777" w:rsidR="00BC153A" w:rsidRDefault="00BC153A" w:rsidP="00BC153A">
      <w:pPr>
        <w:spacing w:line="276" w:lineRule="auto"/>
        <w:jc w:val="left"/>
        <w:rPr>
          <w:rFonts w:cs="Calibri"/>
          <w:b/>
          <w:szCs w:val="22"/>
          <w:highlight w:val="lightGray"/>
        </w:rPr>
      </w:pPr>
    </w:p>
    <w:tbl>
      <w:tblPr>
        <w:tblStyle w:val="Obinatablica1"/>
        <w:tblpPr w:leftFromText="180" w:rightFromText="180" w:bottomFromText="160" w:vertAnchor="text" w:horzAnchor="margin" w:tblpY="178"/>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094"/>
        <w:gridCol w:w="3037"/>
        <w:gridCol w:w="3005"/>
      </w:tblGrid>
      <w:tr w:rsidR="00BC153A" w14:paraId="7A853F3E"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20954D70" w14:textId="77777777" w:rsidR="00BC153A" w:rsidRDefault="00BC153A" w:rsidP="001652AB">
            <w:pPr>
              <w:spacing w:line="256" w:lineRule="auto"/>
              <w:rPr>
                <w:rFonts w:cs="Calibri"/>
                <w:b/>
                <w:szCs w:val="22"/>
                <w:lang w:eastAsia="en-US"/>
              </w:rPr>
            </w:pPr>
          </w:p>
          <w:p w14:paraId="1AC89011" w14:textId="77777777" w:rsidR="00BC153A" w:rsidRDefault="00BC153A" w:rsidP="001652AB">
            <w:pPr>
              <w:rPr>
                <w:rFonts w:cs="Calibri"/>
                <w:b/>
                <w:szCs w:val="22"/>
                <w:lang w:eastAsia="en-US"/>
              </w:rPr>
            </w:pPr>
            <w:r>
              <w:rPr>
                <w:rFonts w:cs="Calibri"/>
                <w:b/>
                <w:szCs w:val="22"/>
                <w:lang w:eastAsia="en-US"/>
              </w:rPr>
              <w:t>KORISNIK</w:t>
            </w:r>
          </w:p>
          <w:p w14:paraId="1B4B8F81" w14:textId="77777777" w:rsidR="00BC153A" w:rsidRDefault="00BC153A" w:rsidP="001652AB">
            <w:pPr>
              <w:rPr>
                <w:rFonts w:cs="Calibri"/>
                <w:b/>
                <w:szCs w:val="22"/>
                <w:lang w:eastAsia="en-US"/>
              </w:rPr>
            </w:pPr>
            <w:r>
              <w:rPr>
                <w:rFonts w:cs="Calibri"/>
                <w:b/>
                <w:szCs w:val="22"/>
                <w:lang w:eastAsia="en-US"/>
              </w:rPr>
              <w:t>GRAD KOPRIVNICA</w:t>
            </w:r>
          </w:p>
          <w:p w14:paraId="3CCD0B99" w14:textId="77777777" w:rsidR="00BC153A" w:rsidRDefault="00BC153A" w:rsidP="001652AB">
            <w:pPr>
              <w:spacing w:line="256" w:lineRule="auto"/>
              <w:rPr>
                <w:rFonts w:cs="Calibri"/>
                <w:szCs w:val="22"/>
                <w:lang w:eastAsia="en-US"/>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tcPr>
          <w:p w14:paraId="2142CE37" w14:textId="77777777" w:rsidR="00BC153A" w:rsidRDefault="00BC153A" w:rsidP="001652AB">
            <w:pPr>
              <w:spacing w:line="256" w:lineRule="auto"/>
              <w:rPr>
                <w:rFonts w:cs="Calibri"/>
                <w:b/>
                <w:szCs w:val="22"/>
                <w:lang w:eastAsia="en-US"/>
              </w:rPr>
            </w:pPr>
          </w:p>
          <w:p w14:paraId="1AEDE175" w14:textId="77777777" w:rsidR="00BC153A" w:rsidRPr="0086393D" w:rsidRDefault="00BC153A" w:rsidP="001652AB">
            <w:pPr>
              <w:rPr>
                <w:rFonts w:cs="Calibri"/>
                <w:b/>
                <w:szCs w:val="22"/>
                <w:lang w:eastAsia="en-US"/>
              </w:rPr>
            </w:pPr>
            <w:r>
              <w:rPr>
                <w:rFonts w:cs="Calibri"/>
                <w:b/>
                <w:szCs w:val="22"/>
                <w:lang w:eastAsia="en-US"/>
              </w:rPr>
              <w:t>POSTUPAK VOĐENJA PROJEKATA IZ PODRUČJA PODUZETNIŠTVA</w:t>
            </w: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2EF184D" w14:textId="77777777" w:rsidR="00BC153A" w:rsidRDefault="00BC153A" w:rsidP="001652AB">
            <w:pPr>
              <w:rPr>
                <w:rFonts w:cs="Calibri"/>
                <w:b/>
                <w:szCs w:val="22"/>
                <w:lang w:eastAsia="en-US"/>
              </w:rPr>
            </w:pPr>
            <w:r>
              <w:rPr>
                <w:rFonts w:cs="Calibri"/>
                <w:b/>
                <w:szCs w:val="22"/>
                <w:lang w:eastAsia="en-US"/>
              </w:rPr>
              <w:t>ŠIFRA PROCESA</w:t>
            </w:r>
          </w:p>
          <w:p w14:paraId="198410CD" w14:textId="77777777" w:rsidR="00BC153A" w:rsidRDefault="00BC153A" w:rsidP="001652AB">
            <w:pPr>
              <w:rPr>
                <w:rFonts w:cs="Calibri"/>
                <w:szCs w:val="22"/>
                <w:lang w:eastAsia="en-US"/>
              </w:rPr>
            </w:pPr>
            <w:r>
              <w:rPr>
                <w:rFonts w:cs="Calibri"/>
                <w:szCs w:val="22"/>
                <w:lang w:eastAsia="en-US"/>
              </w:rPr>
              <w:t>3.3.13.</w:t>
            </w:r>
          </w:p>
        </w:tc>
      </w:tr>
      <w:tr w:rsidR="00BC153A" w14:paraId="0D110943"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64D82542" w14:textId="77777777" w:rsidR="00BC153A" w:rsidRDefault="00BC153A" w:rsidP="001652AB">
            <w:pPr>
              <w:spacing w:line="256" w:lineRule="auto"/>
              <w:rPr>
                <w:rFonts w:cs="Calibri"/>
                <w:b/>
                <w:szCs w:val="22"/>
                <w:lang w:eastAsia="en-US"/>
              </w:rPr>
            </w:pPr>
          </w:p>
          <w:p w14:paraId="531A3901" w14:textId="77777777" w:rsidR="00BC153A" w:rsidRDefault="00BC153A" w:rsidP="001652AB">
            <w:pPr>
              <w:rPr>
                <w:rFonts w:cs="Calibri"/>
                <w:b/>
                <w:szCs w:val="22"/>
                <w:lang w:eastAsia="en-US"/>
              </w:rPr>
            </w:pPr>
            <w:r>
              <w:rPr>
                <w:rFonts w:cs="Calibri"/>
                <w:b/>
                <w:szCs w:val="22"/>
                <w:lang w:eastAsia="en-US"/>
              </w:rPr>
              <w:t>VLASNIK PROCESA</w:t>
            </w:r>
          </w:p>
          <w:p w14:paraId="3009C803" w14:textId="77777777" w:rsidR="00BC153A" w:rsidRDefault="00BC153A" w:rsidP="001652AB">
            <w:pPr>
              <w:spacing w:line="256" w:lineRule="auto"/>
              <w:rPr>
                <w:rFonts w:cs="Calibri"/>
                <w:szCs w:val="22"/>
                <w:lang w:eastAsia="en-US"/>
              </w:rPr>
            </w:pPr>
          </w:p>
        </w:tc>
        <w:tc>
          <w:tcPr>
            <w:tcW w:w="6192" w:type="dxa"/>
            <w:gridSpan w:val="2"/>
            <w:tcBorders>
              <w:top w:val="single" w:sz="4" w:space="0" w:color="auto"/>
              <w:left w:val="single" w:sz="4" w:space="0" w:color="auto"/>
              <w:bottom w:val="single" w:sz="4" w:space="0" w:color="auto"/>
              <w:right w:val="single" w:sz="4" w:space="0" w:color="auto"/>
            </w:tcBorders>
            <w:vAlign w:val="center"/>
            <w:hideMark/>
          </w:tcPr>
          <w:p w14:paraId="024ADD1B" w14:textId="77777777" w:rsidR="00BC153A" w:rsidRDefault="00BC153A" w:rsidP="001652AB">
            <w:pPr>
              <w:rPr>
                <w:rFonts w:cs="Calibri"/>
                <w:szCs w:val="22"/>
                <w:lang w:eastAsia="en-US"/>
              </w:rPr>
            </w:pPr>
            <w:r>
              <w:rPr>
                <w:rFonts w:cs="Calibri"/>
                <w:szCs w:val="22"/>
                <w:lang w:eastAsia="en-US"/>
              </w:rPr>
              <w:t>Viša stručna suradnica za europske poslove i poduzetničke projekte</w:t>
            </w:r>
          </w:p>
        </w:tc>
      </w:tr>
      <w:tr w:rsidR="00BC153A" w14:paraId="605C6AC3" w14:textId="77777777" w:rsidTr="001652AB">
        <w:tc>
          <w:tcPr>
            <w:tcW w:w="9288" w:type="dxa"/>
            <w:gridSpan w:val="4"/>
            <w:tcBorders>
              <w:top w:val="single" w:sz="4" w:space="0" w:color="auto"/>
              <w:left w:val="nil"/>
              <w:bottom w:val="single" w:sz="4" w:space="0" w:color="auto"/>
              <w:right w:val="nil"/>
            </w:tcBorders>
            <w:vAlign w:val="center"/>
          </w:tcPr>
          <w:p w14:paraId="619D0883" w14:textId="77777777" w:rsidR="00BC153A" w:rsidRDefault="00BC153A" w:rsidP="001652AB">
            <w:pPr>
              <w:spacing w:line="256" w:lineRule="auto"/>
              <w:rPr>
                <w:rFonts w:cs="Calibri"/>
                <w:szCs w:val="22"/>
                <w:lang w:eastAsia="en-US"/>
              </w:rPr>
            </w:pPr>
          </w:p>
        </w:tc>
      </w:tr>
      <w:tr w:rsidR="00BC153A" w14:paraId="32037C57"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4789BF2" w14:textId="77777777" w:rsidR="00BC153A" w:rsidRDefault="00BC153A" w:rsidP="001652AB">
            <w:pPr>
              <w:rPr>
                <w:rFonts w:cs="Calibri"/>
                <w:szCs w:val="22"/>
                <w:lang w:eastAsia="en-US"/>
              </w:rPr>
            </w:pPr>
            <w:r>
              <w:rPr>
                <w:rFonts w:cs="Calibri"/>
                <w:b/>
                <w:szCs w:val="22"/>
                <w:lang w:eastAsia="en-US"/>
              </w:rPr>
              <w:t>NAZIV PROCESA / PODPROCESA</w:t>
            </w:r>
          </w:p>
        </w:tc>
      </w:tr>
      <w:tr w:rsidR="00BC153A" w14:paraId="240476AB"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AC5DEE3" w14:textId="77777777" w:rsidR="00BC153A" w:rsidRDefault="00BC153A" w:rsidP="001652AB">
            <w:pPr>
              <w:rPr>
                <w:rFonts w:cs="Calibri"/>
                <w:szCs w:val="22"/>
                <w:lang w:eastAsia="en-US"/>
              </w:rPr>
            </w:pPr>
            <w:r>
              <w:rPr>
                <w:rFonts w:cs="Calibri"/>
                <w:szCs w:val="22"/>
                <w:lang w:eastAsia="en-US"/>
              </w:rPr>
              <w:t>Postupak vođenja projekata za sufinanciranje iz EU fondova iz područja poduzetništva</w:t>
            </w:r>
          </w:p>
        </w:tc>
      </w:tr>
      <w:tr w:rsidR="00BC153A" w14:paraId="4930BC04" w14:textId="77777777" w:rsidTr="001652AB">
        <w:tc>
          <w:tcPr>
            <w:tcW w:w="9288" w:type="dxa"/>
            <w:gridSpan w:val="4"/>
            <w:tcBorders>
              <w:top w:val="single" w:sz="4" w:space="0" w:color="auto"/>
              <w:left w:val="nil"/>
              <w:bottom w:val="single" w:sz="4" w:space="0" w:color="auto"/>
              <w:right w:val="nil"/>
            </w:tcBorders>
            <w:vAlign w:val="center"/>
          </w:tcPr>
          <w:p w14:paraId="5A494D8B" w14:textId="77777777" w:rsidR="00BC153A" w:rsidRDefault="00BC153A" w:rsidP="001652AB">
            <w:pPr>
              <w:spacing w:line="256" w:lineRule="auto"/>
              <w:rPr>
                <w:rFonts w:cs="Calibri"/>
                <w:szCs w:val="22"/>
                <w:lang w:eastAsia="en-US"/>
              </w:rPr>
            </w:pPr>
          </w:p>
        </w:tc>
      </w:tr>
      <w:tr w:rsidR="00BC153A" w14:paraId="23A69739"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DA9BC38" w14:textId="77777777" w:rsidR="00BC153A" w:rsidRDefault="00BC153A" w:rsidP="001652AB">
            <w:pPr>
              <w:rPr>
                <w:rFonts w:cs="Calibri"/>
                <w:szCs w:val="22"/>
                <w:lang w:eastAsia="en-US"/>
              </w:rPr>
            </w:pPr>
            <w:r>
              <w:rPr>
                <w:rFonts w:cs="Calibri"/>
                <w:b/>
                <w:szCs w:val="22"/>
                <w:lang w:eastAsia="en-US"/>
              </w:rPr>
              <w:t>CILJ PROCESA / PODPROCESA</w:t>
            </w:r>
          </w:p>
        </w:tc>
      </w:tr>
      <w:tr w:rsidR="00BC153A" w14:paraId="3F8B979F"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9042851" w14:textId="77777777" w:rsidR="00BC153A" w:rsidRDefault="00BC153A" w:rsidP="001652AB">
            <w:pPr>
              <w:pStyle w:val="Bezproreda"/>
              <w:spacing w:line="276" w:lineRule="auto"/>
              <w:rPr>
                <w:rFonts w:cs="Calibri"/>
                <w:b w:val="0"/>
                <w:szCs w:val="22"/>
                <w:lang w:eastAsia="en-US"/>
              </w:rPr>
            </w:pPr>
            <w:r>
              <w:rPr>
                <w:rFonts w:cs="Calibri"/>
                <w:b w:val="0"/>
                <w:szCs w:val="22"/>
                <w:lang w:eastAsia="en-US"/>
              </w:rPr>
              <w:t>Cilj procesa je dobivanje odobrenja za implementaciju apliciranog natječaja iz područja poduzetničkog sektora i dobivanje novčanih sredstava iz fondova te njegovo uspješno provođenje.</w:t>
            </w:r>
          </w:p>
        </w:tc>
      </w:tr>
      <w:tr w:rsidR="00BC153A" w14:paraId="06E2BA7B" w14:textId="77777777" w:rsidTr="001652AB">
        <w:tc>
          <w:tcPr>
            <w:tcW w:w="9288" w:type="dxa"/>
            <w:gridSpan w:val="4"/>
            <w:tcBorders>
              <w:top w:val="single" w:sz="4" w:space="0" w:color="auto"/>
              <w:left w:val="nil"/>
              <w:bottom w:val="single" w:sz="4" w:space="0" w:color="auto"/>
              <w:right w:val="nil"/>
            </w:tcBorders>
            <w:vAlign w:val="center"/>
          </w:tcPr>
          <w:p w14:paraId="694493B0" w14:textId="77777777" w:rsidR="00BC153A" w:rsidRDefault="00BC153A" w:rsidP="001652AB">
            <w:pPr>
              <w:spacing w:line="256" w:lineRule="auto"/>
              <w:rPr>
                <w:rFonts w:cs="Calibri"/>
                <w:szCs w:val="22"/>
                <w:lang w:eastAsia="en-US"/>
              </w:rPr>
            </w:pPr>
          </w:p>
        </w:tc>
      </w:tr>
      <w:tr w:rsidR="00BC153A" w14:paraId="2648949F"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318B79B" w14:textId="77777777" w:rsidR="00BC153A" w:rsidRDefault="00BC153A" w:rsidP="001652AB">
            <w:pPr>
              <w:rPr>
                <w:rFonts w:cs="Calibri"/>
                <w:szCs w:val="22"/>
                <w:lang w:eastAsia="en-US"/>
              </w:rPr>
            </w:pPr>
            <w:r>
              <w:rPr>
                <w:rFonts w:cs="Calibri"/>
                <w:b/>
                <w:szCs w:val="22"/>
                <w:lang w:eastAsia="en-US"/>
              </w:rPr>
              <w:t>GLAVNI RIZICI</w:t>
            </w:r>
          </w:p>
        </w:tc>
      </w:tr>
      <w:tr w:rsidR="00BC153A" w14:paraId="73EA31BA"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97A4D09" w14:textId="77777777" w:rsidR="00BC153A" w:rsidRDefault="00BC153A" w:rsidP="001652AB">
            <w:pPr>
              <w:jc w:val="both"/>
              <w:rPr>
                <w:rFonts w:cs="Calibri"/>
                <w:szCs w:val="22"/>
                <w:lang w:eastAsia="en-US"/>
              </w:rPr>
            </w:pPr>
            <w:r>
              <w:rPr>
                <w:rFonts w:cs="Calibri"/>
                <w:szCs w:val="22"/>
                <w:lang w:eastAsia="en-US"/>
              </w:rPr>
              <w:t>Propuštanje roka za prijavu na natječaj; Neodobravanje provedbe projekta; Nepravovremena i nepotpuna priprema projektne i natječajne dokumentacije; Izostanak izrade projektnog prijedloga; Odbijanje projektne prijave; Odustajanje projektnog partnera u provedbi projekta; Neprovedba projekta; Nepravovremeni povrat sredstava u slučaju da se projekt predfinancira; Povrat sredstava za prethodno odobren i proveden projekt.</w:t>
            </w:r>
          </w:p>
        </w:tc>
      </w:tr>
      <w:tr w:rsidR="00BC153A" w14:paraId="7EC6E0BB" w14:textId="77777777" w:rsidTr="001652AB">
        <w:tc>
          <w:tcPr>
            <w:tcW w:w="9288" w:type="dxa"/>
            <w:gridSpan w:val="4"/>
            <w:tcBorders>
              <w:top w:val="single" w:sz="4" w:space="0" w:color="auto"/>
              <w:left w:val="nil"/>
              <w:bottom w:val="single" w:sz="4" w:space="0" w:color="auto"/>
              <w:right w:val="nil"/>
            </w:tcBorders>
            <w:vAlign w:val="center"/>
          </w:tcPr>
          <w:p w14:paraId="7A829624" w14:textId="77777777" w:rsidR="00BC153A" w:rsidRDefault="00BC153A" w:rsidP="001652AB">
            <w:pPr>
              <w:spacing w:line="256" w:lineRule="auto"/>
              <w:rPr>
                <w:rFonts w:cs="Calibri"/>
                <w:szCs w:val="22"/>
                <w:lang w:eastAsia="en-US"/>
              </w:rPr>
            </w:pPr>
          </w:p>
        </w:tc>
      </w:tr>
      <w:tr w:rsidR="00BC153A" w14:paraId="0B29F812"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EA8574D" w14:textId="77777777" w:rsidR="00BC153A" w:rsidRDefault="00BC153A" w:rsidP="001652AB">
            <w:pPr>
              <w:rPr>
                <w:rFonts w:cs="Calibri"/>
                <w:szCs w:val="22"/>
                <w:lang w:eastAsia="en-US"/>
              </w:rPr>
            </w:pPr>
            <w:r>
              <w:rPr>
                <w:rFonts w:cs="Calibri"/>
                <w:b/>
                <w:szCs w:val="22"/>
                <w:lang w:eastAsia="en-US"/>
              </w:rPr>
              <w:t>NAZIV PROCESA / PODPROCESA</w:t>
            </w:r>
          </w:p>
        </w:tc>
      </w:tr>
      <w:tr w:rsidR="00BC153A" w14:paraId="79AD8369"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641E8EDF" w14:textId="77777777" w:rsidR="00BC153A" w:rsidRDefault="00BC153A" w:rsidP="001652AB">
            <w:pPr>
              <w:rPr>
                <w:rFonts w:cs="Calibri"/>
                <w:szCs w:val="22"/>
                <w:lang w:eastAsia="en-US"/>
              </w:rPr>
            </w:pPr>
            <w:r>
              <w:rPr>
                <w:rFonts w:cs="Calibri"/>
                <w:b/>
                <w:szCs w:val="22"/>
                <w:lang w:eastAsia="en-US"/>
              </w:rPr>
              <w:t>ULAZ:</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035BF408" w14:textId="77777777" w:rsidR="00BC153A" w:rsidRDefault="00BC153A" w:rsidP="001652AB">
            <w:pPr>
              <w:jc w:val="left"/>
              <w:rPr>
                <w:rFonts w:cs="Calibri"/>
                <w:szCs w:val="22"/>
                <w:lang w:eastAsia="en-US"/>
              </w:rPr>
            </w:pPr>
            <w:r>
              <w:rPr>
                <w:rFonts w:cs="Calibri"/>
                <w:szCs w:val="22"/>
                <w:lang w:eastAsia="en-US"/>
              </w:rPr>
              <w:t>Prikupljanje informacija o natječajima koji se odnose na mogućnost apliciranja za dobivanje sredstava iz fondova EU.</w:t>
            </w:r>
          </w:p>
        </w:tc>
      </w:tr>
      <w:tr w:rsidR="00BC153A" w14:paraId="1B670BA3"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10974F4E" w14:textId="77777777" w:rsidR="00BC153A" w:rsidRDefault="00BC153A" w:rsidP="001652AB">
            <w:pPr>
              <w:rPr>
                <w:rFonts w:cs="Calibri"/>
                <w:szCs w:val="22"/>
                <w:lang w:eastAsia="en-US"/>
              </w:rPr>
            </w:pPr>
            <w:r>
              <w:rPr>
                <w:rFonts w:cs="Calibri"/>
                <w:b/>
                <w:szCs w:val="22"/>
                <w:lang w:eastAsia="en-US"/>
              </w:rPr>
              <w:t>AKTIVNOSTI:</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17CA1611" w14:textId="77777777" w:rsidR="00BC153A" w:rsidRDefault="00BC153A" w:rsidP="001652AB">
            <w:pPr>
              <w:jc w:val="left"/>
              <w:rPr>
                <w:rFonts w:cs="Calibri"/>
                <w:szCs w:val="22"/>
                <w:lang w:eastAsia="en-US"/>
              </w:rPr>
            </w:pPr>
            <w:r>
              <w:rPr>
                <w:rFonts w:cs="Calibri"/>
                <w:szCs w:val="22"/>
                <w:lang w:eastAsia="en-US"/>
              </w:rPr>
              <w:t xml:space="preserve"> -  Priprema dokumentacije i analiza projekta</w:t>
            </w:r>
          </w:p>
          <w:p w14:paraId="3EBD3C87" w14:textId="77777777" w:rsidR="00BC153A" w:rsidRDefault="00BC153A" w:rsidP="001652AB">
            <w:pPr>
              <w:jc w:val="left"/>
              <w:rPr>
                <w:rFonts w:cs="Calibri"/>
                <w:szCs w:val="22"/>
                <w:lang w:eastAsia="en-US"/>
              </w:rPr>
            </w:pPr>
            <w:r>
              <w:rPr>
                <w:rFonts w:cs="Calibri"/>
                <w:szCs w:val="22"/>
                <w:lang w:eastAsia="en-US"/>
              </w:rPr>
              <w:t>-  Pronalazak partnera i prijava projektnog prijedloga</w:t>
            </w:r>
          </w:p>
          <w:p w14:paraId="7CC7E347" w14:textId="77777777" w:rsidR="00BC153A" w:rsidRDefault="00BC153A" w:rsidP="001652AB">
            <w:pPr>
              <w:jc w:val="left"/>
              <w:rPr>
                <w:rFonts w:cs="Calibri"/>
                <w:szCs w:val="22"/>
                <w:lang w:eastAsia="en-US"/>
              </w:rPr>
            </w:pPr>
            <w:r>
              <w:rPr>
                <w:rFonts w:cs="Calibri"/>
                <w:szCs w:val="22"/>
                <w:lang w:eastAsia="en-US"/>
              </w:rPr>
              <w:t>-  Ocjenjivanje i potpisivanje ugovora ili financijskog sporazuma</w:t>
            </w:r>
          </w:p>
        </w:tc>
      </w:tr>
      <w:tr w:rsidR="00BC153A" w14:paraId="58E594CB"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5B3634F8" w14:textId="77777777" w:rsidR="00BC153A" w:rsidRDefault="00BC153A" w:rsidP="001652AB">
            <w:pPr>
              <w:rPr>
                <w:rFonts w:cs="Calibri"/>
                <w:szCs w:val="22"/>
                <w:lang w:eastAsia="en-US"/>
              </w:rPr>
            </w:pPr>
            <w:r>
              <w:rPr>
                <w:rFonts w:cs="Calibri"/>
                <w:b/>
                <w:szCs w:val="22"/>
                <w:lang w:eastAsia="en-US"/>
              </w:rPr>
              <w:t>IZLAZ:</w:t>
            </w:r>
          </w:p>
        </w:tc>
        <w:tc>
          <w:tcPr>
            <w:tcW w:w="7337" w:type="dxa"/>
            <w:gridSpan w:val="3"/>
            <w:tcBorders>
              <w:top w:val="single" w:sz="4" w:space="0" w:color="auto"/>
              <w:left w:val="single" w:sz="4" w:space="0" w:color="auto"/>
              <w:bottom w:val="single" w:sz="4" w:space="0" w:color="auto"/>
              <w:right w:val="single" w:sz="4" w:space="0" w:color="auto"/>
            </w:tcBorders>
            <w:vAlign w:val="center"/>
            <w:hideMark/>
          </w:tcPr>
          <w:p w14:paraId="499AF63E" w14:textId="77777777" w:rsidR="00BC153A" w:rsidRDefault="00BC153A" w:rsidP="001652AB">
            <w:pPr>
              <w:jc w:val="left"/>
              <w:rPr>
                <w:rFonts w:cs="Calibri"/>
                <w:szCs w:val="22"/>
                <w:lang w:eastAsia="en-US"/>
              </w:rPr>
            </w:pPr>
            <w:r>
              <w:rPr>
                <w:rFonts w:cs="Calibri"/>
                <w:szCs w:val="22"/>
                <w:lang w:eastAsia="en-US"/>
              </w:rPr>
              <w:t>Provedba projekta.</w:t>
            </w:r>
          </w:p>
        </w:tc>
      </w:tr>
      <w:tr w:rsidR="00BC153A" w14:paraId="1F535200" w14:textId="77777777" w:rsidTr="001652AB">
        <w:tc>
          <w:tcPr>
            <w:tcW w:w="9288" w:type="dxa"/>
            <w:gridSpan w:val="4"/>
            <w:tcBorders>
              <w:top w:val="single" w:sz="4" w:space="0" w:color="auto"/>
              <w:left w:val="nil"/>
              <w:bottom w:val="single" w:sz="4" w:space="0" w:color="auto"/>
              <w:right w:val="nil"/>
            </w:tcBorders>
            <w:vAlign w:val="center"/>
          </w:tcPr>
          <w:p w14:paraId="7A8A1BA4" w14:textId="77777777" w:rsidR="00BC153A" w:rsidRDefault="00BC153A" w:rsidP="001652AB">
            <w:pPr>
              <w:spacing w:line="256" w:lineRule="auto"/>
              <w:rPr>
                <w:rFonts w:cs="Calibri"/>
                <w:szCs w:val="22"/>
                <w:lang w:eastAsia="en-US"/>
              </w:rPr>
            </w:pPr>
          </w:p>
        </w:tc>
      </w:tr>
      <w:tr w:rsidR="00BC153A" w14:paraId="1BD8FC45"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A7D815F" w14:textId="77777777" w:rsidR="00BC153A" w:rsidRDefault="00BC153A" w:rsidP="001652AB">
            <w:pPr>
              <w:rPr>
                <w:rFonts w:cs="Calibri"/>
                <w:szCs w:val="22"/>
                <w:lang w:eastAsia="en-US"/>
              </w:rPr>
            </w:pPr>
            <w:r>
              <w:rPr>
                <w:rFonts w:cs="Calibri"/>
                <w:b/>
                <w:szCs w:val="22"/>
                <w:lang w:eastAsia="en-US"/>
              </w:rPr>
              <w:t>VEZE S DRUGIM PROCESIMA / PODPROCESIMA / POSTUPCIMA</w:t>
            </w:r>
          </w:p>
        </w:tc>
      </w:tr>
      <w:tr w:rsidR="00BC153A" w14:paraId="73B64986"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6E52A5FA" w14:textId="77777777" w:rsidR="00BC153A" w:rsidRDefault="00BC153A" w:rsidP="001652AB">
            <w:pPr>
              <w:rPr>
                <w:rFonts w:cs="Calibri"/>
                <w:szCs w:val="22"/>
                <w:lang w:eastAsia="en-US"/>
              </w:rPr>
            </w:pPr>
            <w:r>
              <w:rPr>
                <w:rFonts w:cs="Calibri"/>
                <w:szCs w:val="22"/>
                <w:lang w:eastAsia="en-US"/>
              </w:rPr>
              <w:t>Povezanost sa procesom isplate sredstava preko UO za financije, gospodarstvo i europske poslove.</w:t>
            </w:r>
          </w:p>
        </w:tc>
      </w:tr>
      <w:tr w:rsidR="00BC153A" w14:paraId="43604E29" w14:textId="77777777" w:rsidTr="001652AB">
        <w:tc>
          <w:tcPr>
            <w:tcW w:w="9288" w:type="dxa"/>
            <w:gridSpan w:val="4"/>
            <w:tcBorders>
              <w:top w:val="single" w:sz="4" w:space="0" w:color="auto"/>
              <w:left w:val="nil"/>
              <w:bottom w:val="single" w:sz="4" w:space="0" w:color="auto"/>
              <w:right w:val="nil"/>
            </w:tcBorders>
            <w:vAlign w:val="center"/>
          </w:tcPr>
          <w:p w14:paraId="332F947D" w14:textId="77777777" w:rsidR="00BC153A" w:rsidRDefault="00BC153A" w:rsidP="001652AB">
            <w:pPr>
              <w:spacing w:line="256" w:lineRule="auto"/>
              <w:rPr>
                <w:rFonts w:cs="Calibri"/>
                <w:szCs w:val="22"/>
                <w:lang w:eastAsia="en-US"/>
              </w:rPr>
            </w:pPr>
          </w:p>
        </w:tc>
      </w:tr>
      <w:tr w:rsidR="00BC153A" w14:paraId="7469A84E"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0A3510F" w14:textId="77777777" w:rsidR="00BC153A" w:rsidRDefault="00BC153A" w:rsidP="001652AB">
            <w:pPr>
              <w:rPr>
                <w:rFonts w:cs="Calibri"/>
                <w:szCs w:val="22"/>
                <w:lang w:eastAsia="en-US"/>
              </w:rPr>
            </w:pPr>
            <w:r>
              <w:rPr>
                <w:rFonts w:cs="Calibri"/>
                <w:b/>
                <w:szCs w:val="22"/>
                <w:lang w:eastAsia="en-US"/>
              </w:rPr>
              <w:t>RESURSI POTREBNI ZA REALIZACIJU PROCESA / PODPROCESA</w:t>
            </w:r>
          </w:p>
        </w:tc>
      </w:tr>
      <w:tr w:rsidR="00BC153A" w14:paraId="58E96956"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146A9BD8" w14:textId="77777777" w:rsidR="00BC153A" w:rsidRDefault="00BC153A" w:rsidP="001652AB">
            <w:pPr>
              <w:rPr>
                <w:rFonts w:cs="Calibri"/>
                <w:szCs w:val="22"/>
                <w:lang w:eastAsia="en-US"/>
              </w:rPr>
            </w:pPr>
            <w:r>
              <w:rPr>
                <w:rFonts w:cs="Calibri"/>
                <w:szCs w:val="22"/>
                <w:lang w:eastAsia="en-US"/>
              </w:rPr>
              <w:t>Radni prostor; računalo i uredski materijal; sufinancirani iznosu postotku koji se traži od ukupnog iznosa.</w:t>
            </w:r>
          </w:p>
        </w:tc>
      </w:tr>
      <w:tr w:rsidR="00BC153A" w14:paraId="3F00A8A3" w14:textId="77777777" w:rsidTr="001652AB">
        <w:tc>
          <w:tcPr>
            <w:tcW w:w="9288" w:type="dxa"/>
            <w:gridSpan w:val="4"/>
            <w:tcBorders>
              <w:top w:val="single" w:sz="4" w:space="0" w:color="auto"/>
              <w:left w:val="nil"/>
              <w:bottom w:val="single" w:sz="4" w:space="0" w:color="auto"/>
              <w:right w:val="nil"/>
            </w:tcBorders>
            <w:vAlign w:val="center"/>
          </w:tcPr>
          <w:p w14:paraId="0D7AE71B" w14:textId="77777777" w:rsidR="00BC153A" w:rsidRDefault="00BC153A" w:rsidP="001652AB">
            <w:pPr>
              <w:spacing w:line="256" w:lineRule="auto"/>
              <w:rPr>
                <w:rFonts w:cs="Calibri"/>
                <w:szCs w:val="22"/>
                <w:lang w:eastAsia="en-US"/>
              </w:rPr>
            </w:pPr>
          </w:p>
        </w:tc>
      </w:tr>
      <w:tr w:rsidR="00BC153A" w14:paraId="4A7C0B98"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752470A" w14:textId="77777777" w:rsidR="00BC153A" w:rsidRDefault="00BC153A" w:rsidP="001652AB">
            <w:pPr>
              <w:rPr>
                <w:rFonts w:cs="Calibri"/>
                <w:szCs w:val="22"/>
                <w:lang w:eastAsia="en-US"/>
              </w:rPr>
            </w:pPr>
            <w:r>
              <w:rPr>
                <w:rFonts w:cs="Calibri"/>
                <w:b/>
                <w:szCs w:val="22"/>
                <w:lang w:eastAsia="en-US"/>
              </w:rPr>
              <w:t>ŠIFRE I NAZIVI POSTUPAKA</w:t>
            </w:r>
          </w:p>
        </w:tc>
      </w:tr>
      <w:tr w:rsidR="00BC153A" w14:paraId="0830312E"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13D5B291" w14:textId="77777777" w:rsidR="00BC153A" w:rsidRDefault="00BC153A" w:rsidP="001652AB">
            <w:pPr>
              <w:rPr>
                <w:rFonts w:cs="Calibri"/>
                <w:szCs w:val="22"/>
                <w:lang w:eastAsia="en-US"/>
              </w:rPr>
            </w:pPr>
            <w:r>
              <w:rPr>
                <w:rFonts w:cs="Calibri"/>
                <w:szCs w:val="22"/>
                <w:lang w:eastAsia="en-US"/>
              </w:rPr>
              <w:t xml:space="preserve">3.3.13. </w:t>
            </w:r>
            <w:r>
              <w:rPr>
                <w:rFonts w:cs="Calibri"/>
                <w:b/>
                <w:szCs w:val="22"/>
                <w:lang w:eastAsia="en-US"/>
              </w:rPr>
              <w:t xml:space="preserve"> </w:t>
            </w:r>
            <w:r>
              <w:rPr>
                <w:rFonts w:cs="Calibri"/>
                <w:szCs w:val="22"/>
                <w:lang w:eastAsia="en-US"/>
              </w:rPr>
              <w:t xml:space="preserve">Postupak </w:t>
            </w:r>
            <w:r>
              <w:rPr>
                <w:rFonts w:cs="Calibri"/>
                <w:b/>
                <w:szCs w:val="22"/>
                <w:lang w:eastAsia="en-US"/>
              </w:rPr>
              <w:t xml:space="preserve"> </w:t>
            </w:r>
            <w:r>
              <w:rPr>
                <w:rFonts w:cs="Calibri"/>
                <w:szCs w:val="22"/>
                <w:lang w:eastAsia="en-US"/>
              </w:rPr>
              <w:t>vođenja projekata za sufinanciranje iz EU fondova i programa EU</w:t>
            </w:r>
          </w:p>
        </w:tc>
      </w:tr>
    </w:tbl>
    <w:p w14:paraId="3BDB76A5" w14:textId="77777777" w:rsidR="00BC153A" w:rsidRDefault="00BC153A" w:rsidP="00BC153A">
      <w:pPr>
        <w:rPr>
          <w:rFonts w:cs="Calibri"/>
        </w:rPr>
      </w:pPr>
    </w:p>
    <w:p w14:paraId="6D6375F9" w14:textId="77777777" w:rsidR="00BC153A" w:rsidRDefault="00BC153A" w:rsidP="00BC153A">
      <w:pPr>
        <w:rPr>
          <w:rFonts w:cs="Calibri"/>
        </w:rPr>
      </w:pPr>
    </w:p>
    <w:p w14:paraId="1BB1D017" w14:textId="77777777" w:rsidR="00BC153A" w:rsidRDefault="00BC153A" w:rsidP="00BC153A">
      <w:pPr>
        <w:rPr>
          <w:rFonts w:cs="Calibri"/>
        </w:rPr>
      </w:pPr>
    </w:p>
    <w:p w14:paraId="0F88B4EF" w14:textId="77777777" w:rsidR="00BC153A" w:rsidRDefault="00BC153A" w:rsidP="00BC153A">
      <w:pPr>
        <w:rPr>
          <w:rFonts w:cs="Calibri"/>
        </w:rPr>
      </w:pPr>
    </w:p>
    <w:p w14:paraId="0A91FF9B" w14:textId="77777777" w:rsidR="00BC153A" w:rsidRDefault="00BC153A" w:rsidP="00BC153A">
      <w:pPr>
        <w:rPr>
          <w:rFonts w:cs="Calibri"/>
        </w:rPr>
      </w:pPr>
    </w:p>
    <w:p w14:paraId="1E079B6D" w14:textId="77777777" w:rsidR="00BC153A" w:rsidRDefault="00BC153A" w:rsidP="00BC153A">
      <w:pPr>
        <w:rPr>
          <w:rFonts w:cs="Calibri"/>
        </w:rPr>
      </w:pPr>
    </w:p>
    <w:p w14:paraId="24E26E54" w14:textId="77777777" w:rsidR="00BC153A" w:rsidRDefault="00BC153A" w:rsidP="00BC153A">
      <w:pPr>
        <w:rPr>
          <w:rFonts w:cs="Calibri"/>
        </w:rPr>
      </w:pPr>
    </w:p>
    <w:p w14:paraId="1DAF5C2B" w14:textId="77777777" w:rsidR="00BC153A" w:rsidRDefault="00BC153A" w:rsidP="00BC153A">
      <w:pPr>
        <w:rPr>
          <w:rFonts w:cs="Calibri"/>
        </w:rPr>
      </w:pPr>
    </w:p>
    <w:p w14:paraId="6B6F9451" w14:textId="77777777" w:rsidR="00BC153A" w:rsidRDefault="00BC153A" w:rsidP="00BC153A">
      <w:pPr>
        <w:rPr>
          <w:rFonts w:cs="Calibri"/>
        </w:rPr>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59"/>
        <w:gridCol w:w="125"/>
        <w:gridCol w:w="2287"/>
        <w:gridCol w:w="609"/>
        <w:gridCol w:w="1204"/>
        <w:gridCol w:w="1796"/>
      </w:tblGrid>
      <w:tr w:rsidR="00BC153A" w14:paraId="2D02769C" w14:textId="77777777" w:rsidTr="001652AB">
        <w:tc>
          <w:tcPr>
            <w:tcW w:w="304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299D832" w14:textId="77777777" w:rsidR="00BC153A" w:rsidRDefault="00BC153A" w:rsidP="001652AB">
            <w:pPr>
              <w:spacing w:line="256" w:lineRule="auto"/>
              <w:rPr>
                <w:rFonts w:cs="Calibri"/>
                <w:b/>
                <w:szCs w:val="22"/>
                <w:lang w:eastAsia="en-US"/>
              </w:rPr>
            </w:pPr>
          </w:p>
          <w:p w14:paraId="5307B7E0" w14:textId="77777777" w:rsidR="00BC153A" w:rsidRDefault="00BC153A" w:rsidP="001652AB">
            <w:pPr>
              <w:rPr>
                <w:rFonts w:cs="Calibri"/>
                <w:b/>
                <w:szCs w:val="22"/>
                <w:lang w:eastAsia="en-US"/>
              </w:rPr>
            </w:pPr>
            <w:r>
              <w:rPr>
                <w:rFonts w:cs="Calibri"/>
                <w:b/>
                <w:szCs w:val="22"/>
                <w:lang w:eastAsia="en-US"/>
              </w:rPr>
              <w:t>KORISNIK</w:t>
            </w:r>
          </w:p>
          <w:p w14:paraId="6A25F1AD" w14:textId="77777777" w:rsidR="00BC153A" w:rsidRDefault="00BC153A" w:rsidP="001652AB">
            <w:pPr>
              <w:rPr>
                <w:rFonts w:cs="Calibri"/>
                <w:b/>
                <w:szCs w:val="22"/>
                <w:lang w:eastAsia="en-US"/>
              </w:rPr>
            </w:pPr>
            <w:r>
              <w:rPr>
                <w:rFonts w:cs="Calibri"/>
                <w:b/>
                <w:szCs w:val="22"/>
                <w:lang w:eastAsia="en-US"/>
              </w:rPr>
              <w:t>GRAD KOPRIVNICA</w:t>
            </w:r>
          </w:p>
          <w:p w14:paraId="4CB569DD" w14:textId="77777777" w:rsidR="00BC153A" w:rsidRDefault="00BC153A" w:rsidP="001652AB">
            <w:pPr>
              <w:spacing w:line="256" w:lineRule="auto"/>
              <w:rPr>
                <w:rFonts w:cs="Calibri"/>
                <w:szCs w:val="22"/>
                <w:lang w:eastAsia="en-US"/>
              </w:rPr>
            </w:pPr>
          </w:p>
        </w:tc>
        <w:tc>
          <w:tcPr>
            <w:tcW w:w="3021"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66AB3254" w14:textId="77777777" w:rsidR="00BC153A" w:rsidRDefault="00BC153A" w:rsidP="001652AB">
            <w:pPr>
              <w:spacing w:line="256" w:lineRule="auto"/>
              <w:rPr>
                <w:rFonts w:cs="Calibri"/>
                <w:szCs w:val="22"/>
                <w:lang w:eastAsia="en-US"/>
              </w:rPr>
            </w:pPr>
            <w:r>
              <w:rPr>
                <w:rFonts w:cs="Calibri"/>
                <w:b/>
                <w:szCs w:val="22"/>
                <w:lang w:eastAsia="en-US"/>
              </w:rPr>
              <w:t>POSTUPAK VOĐENJA PROJEKATA IZ PODRUČJA PODUZETNIŠTVA</w:t>
            </w:r>
            <w:r>
              <w:rPr>
                <w:rFonts w:cs="Calibri"/>
                <w:szCs w:val="22"/>
                <w:lang w:eastAsia="en-US"/>
              </w:rPr>
              <w:t xml:space="preserve"> </w:t>
            </w:r>
          </w:p>
        </w:tc>
        <w:tc>
          <w:tcPr>
            <w:tcW w:w="3000"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0B6A1B2" w14:textId="77777777" w:rsidR="00BC153A" w:rsidRDefault="00BC153A" w:rsidP="001652AB">
            <w:pPr>
              <w:rPr>
                <w:rFonts w:cs="Calibri"/>
                <w:b/>
                <w:szCs w:val="22"/>
                <w:lang w:eastAsia="en-US"/>
              </w:rPr>
            </w:pPr>
            <w:r>
              <w:rPr>
                <w:rFonts w:cs="Calibri"/>
                <w:b/>
                <w:szCs w:val="22"/>
                <w:lang w:eastAsia="en-US"/>
              </w:rPr>
              <w:t>ŠIFRA PROCESA</w:t>
            </w:r>
          </w:p>
          <w:p w14:paraId="09661A0F" w14:textId="77777777" w:rsidR="00BC153A" w:rsidRDefault="00BC153A" w:rsidP="001652AB">
            <w:pPr>
              <w:rPr>
                <w:rFonts w:cs="Calibri"/>
                <w:szCs w:val="22"/>
                <w:lang w:eastAsia="en-US"/>
              </w:rPr>
            </w:pPr>
            <w:r>
              <w:rPr>
                <w:rFonts w:cs="Calibri"/>
                <w:szCs w:val="22"/>
                <w:lang w:eastAsia="en-US"/>
              </w:rPr>
              <w:t>3.3.13.</w:t>
            </w:r>
          </w:p>
        </w:tc>
      </w:tr>
      <w:tr w:rsidR="00BC153A" w14:paraId="4F0D1E69" w14:textId="77777777" w:rsidTr="001652AB">
        <w:tc>
          <w:tcPr>
            <w:tcW w:w="304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28D0B3F" w14:textId="77777777" w:rsidR="00BC153A" w:rsidRDefault="00BC153A" w:rsidP="001652AB">
            <w:pPr>
              <w:spacing w:line="256" w:lineRule="auto"/>
              <w:rPr>
                <w:rFonts w:cs="Calibri"/>
                <w:b/>
                <w:szCs w:val="22"/>
                <w:lang w:eastAsia="en-US"/>
              </w:rPr>
            </w:pPr>
          </w:p>
          <w:p w14:paraId="07F56228" w14:textId="77777777" w:rsidR="00BC153A" w:rsidRDefault="00BC153A" w:rsidP="001652AB">
            <w:pPr>
              <w:rPr>
                <w:rFonts w:cs="Calibri"/>
                <w:b/>
                <w:szCs w:val="22"/>
                <w:lang w:eastAsia="en-US"/>
              </w:rPr>
            </w:pPr>
            <w:r>
              <w:rPr>
                <w:rFonts w:cs="Calibri"/>
                <w:b/>
                <w:szCs w:val="22"/>
                <w:lang w:eastAsia="en-US"/>
              </w:rPr>
              <w:t>VLASNIK PROCESA</w:t>
            </w:r>
          </w:p>
          <w:p w14:paraId="6BC34C14" w14:textId="77777777" w:rsidR="00BC153A" w:rsidRDefault="00BC153A" w:rsidP="001652AB">
            <w:pPr>
              <w:spacing w:line="256" w:lineRule="auto"/>
              <w:rPr>
                <w:rFonts w:cs="Calibri"/>
                <w:szCs w:val="22"/>
                <w:lang w:eastAsia="en-US"/>
              </w:rPr>
            </w:pPr>
          </w:p>
        </w:tc>
        <w:tc>
          <w:tcPr>
            <w:tcW w:w="6021" w:type="dxa"/>
            <w:gridSpan w:val="5"/>
            <w:tcBorders>
              <w:top w:val="single" w:sz="4" w:space="0" w:color="auto"/>
              <w:left w:val="single" w:sz="4" w:space="0" w:color="auto"/>
              <w:bottom w:val="single" w:sz="4" w:space="0" w:color="auto"/>
              <w:right w:val="single" w:sz="4" w:space="0" w:color="auto"/>
            </w:tcBorders>
            <w:vAlign w:val="center"/>
            <w:hideMark/>
          </w:tcPr>
          <w:p w14:paraId="3E4A9A45" w14:textId="77777777" w:rsidR="00BC153A" w:rsidRDefault="00BC153A" w:rsidP="001652AB">
            <w:pPr>
              <w:rPr>
                <w:rFonts w:cs="Calibri"/>
                <w:szCs w:val="22"/>
                <w:lang w:eastAsia="en-US"/>
              </w:rPr>
            </w:pPr>
            <w:r>
              <w:rPr>
                <w:rFonts w:cs="Calibri"/>
                <w:szCs w:val="22"/>
                <w:lang w:eastAsia="en-US"/>
              </w:rPr>
              <w:t>Voditeljica odsjeka za europske poslove i poduzetničke projekte</w:t>
            </w:r>
          </w:p>
        </w:tc>
      </w:tr>
      <w:tr w:rsidR="00BC153A" w14:paraId="54816B97" w14:textId="77777777" w:rsidTr="001652AB">
        <w:tc>
          <w:tcPr>
            <w:tcW w:w="9062" w:type="dxa"/>
            <w:gridSpan w:val="7"/>
            <w:tcBorders>
              <w:top w:val="single" w:sz="4" w:space="0" w:color="auto"/>
              <w:left w:val="nil"/>
              <w:bottom w:val="single" w:sz="4" w:space="0" w:color="auto"/>
              <w:right w:val="nil"/>
            </w:tcBorders>
            <w:vAlign w:val="center"/>
          </w:tcPr>
          <w:p w14:paraId="455477B6" w14:textId="77777777" w:rsidR="00BC153A" w:rsidRDefault="00BC153A" w:rsidP="001652AB">
            <w:pPr>
              <w:spacing w:line="256" w:lineRule="auto"/>
              <w:rPr>
                <w:rFonts w:cs="Calibri"/>
                <w:szCs w:val="22"/>
                <w:lang w:eastAsia="en-US"/>
              </w:rPr>
            </w:pPr>
          </w:p>
        </w:tc>
      </w:tr>
      <w:tr w:rsidR="00BC153A" w14:paraId="7666ABF6"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4095DF8" w14:textId="77777777" w:rsidR="00BC153A" w:rsidRDefault="00BC153A" w:rsidP="001652AB">
            <w:pPr>
              <w:rPr>
                <w:rFonts w:cs="Calibri"/>
                <w:szCs w:val="22"/>
                <w:lang w:eastAsia="en-US"/>
              </w:rPr>
            </w:pPr>
            <w:r>
              <w:rPr>
                <w:rFonts w:cs="Calibri"/>
                <w:b/>
                <w:szCs w:val="22"/>
                <w:lang w:eastAsia="en-US"/>
              </w:rPr>
              <w:t>NAZIV POSTUPKA</w:t>
            </w:r>
          </w:p>
        </w:tc>
      </w:tr>
      <w:tr w:rsidR="00BC153A" w14:paraId="3A22E7C9"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5BDFF766" w14:textId="77777777" w:rsidR="00BC153A" w:rsidRDefault="00BC153A" w:rsidP="001652AB">
            <w:pPr>
              <w:rPr>
                <w:rFonts w:cs="Calibri"/>
                <w:szCs w:val="22"/>
                <w:lang w:eastAsia="en-US"/>
              </w:rPr>
            </w:pPr>
            <w:r>
              <w:rPr>
                <w:rFonts w:cs="Calibri"/>
                <w:szCs w:val="22"/>
                <w:lang w:eastAsia="en-US"/>
              </w:rPr>
              <w:t>Postupak  vođenja projekata za sufinanciranje iz EU fondova (poduzetničkog sektora)</w:t>
            </w:r>
          </w:p>
        </w:tc>
      </w:tr>
      <w:tr w:rsidR="00BC153A" w14:paraId="1C30703F" w14:textId="77777777" w:rsidTr="001652AB">
        <w:tc>
          <w:tcPr>
            <w:tcW w:w="9062" w:type="dxa"/>
            <w:gridSpan w:val="7"/>
            <w:tcBorders>
              <w:top w:val="single" w:sz="4" w:space="0" w:color="auto"/>
              <w:left w:val="nil"/>
              <w:bottom w:val="single" w:sz="4" w:space="0" w:color="auto"/>
              <w:right w:val="nil"/>
            </w:tcBorders>
            <w:vAlign w:val="center"/>
          </w:tcPr>
          <w:p w14:paraId="6822DACA" w14:textId="77777777" w:rsidR="00BC153A" w:rsidRDefault="00BC153A" w:rsidP="001652AB">
            <w:pPr>
              <w:spacing w:line="256" w:lineRule="auto"/>
              <w:rPr>
                <w:rFonts w:cs="Calibri"/>
                <w:szCs w:val="22"/>
                <w:lang w:eastAsia="en-US"/>
              </w:rPr>
            </w:pPr>
          </w:p>
        </w:tc>
      </w:tr>
      <w:tr w:rsidR="00BC153A" w14:paraId="3021A65D"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94ED3D7" w14:textId="77777777" w:rsidR="00BC153A" w:rsidRDefault="00BC153A" w:rsidP="001652AB">
            <w:pPr>
              <w:rPr>
                <w:rFonts w:cs="Calibri"/>
                <w:szCs w:val="22"/>
                <w:lang w:eastAsia="en-US"/>
              </w:rPr>
            </w:pPr>
            <w:r>
              <w:rPr>
                <w:rFonts w:cs="Calibri"/>
                <w:b/>
                <w:szCs w:val="22"/>
                <w:lang w:eastAsia="en-US"/>
              </w:rPr>
              <w:t>SVRHA I CILJ PROCESA / PODPROCESA</w:t>
            </w:r>
          </w:p>
        </w:tc>
      </w:tr>
      <w:tr w:rsidR="00BC153A" w14:paraId="6830D7FF"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15F80DA9" w14:textId="77777777" w:rsidR="00BC153A" w:rsidRDefault="00BC153A" w:rsidP="001652AB">
            <w:pPr>
              <w:rPr>
                <w:rFonts w:cs="Calibri"/>
                <w:szCs w:val="22"/>
                <w:lang w:eastAsia="en-US"/>
              </w:rPr>
            </w:pPr>
            <w:r>
              <w:rPr>
                <w:rFonts w:cs="Calibri"/>
                <w:szCs w:val="22"/>
                <w:lang w:eastAsia="en-US"/>
              </w:rPr>
              <w:t>Poticanje razvoja i ponude sadržaja Grada.</w:t>
            </w:r>
          </w:p>
        </w:tc>
      </w:tr>
      <w:tr w:rsidR="00BC153A" w14:paraId="58B506C2" w14:textId="77777777" w:rsidTr="001652AB">
        <w:tc>
          <w:tcPr>
            <w:tcW w:w="9062" w:type="dxa"/>
            <w:gridSpan w:val="7"/>
            <w:tcBorders>
              <w:top w:val="single" w:sz="4" w:space="0" w:color="auto"/>
              <w:left w:val="nil"/>
              <w:bottom w:val="single" w:sz="4" w:space="0" w:color="auto"/>
              <w:right w:val="nil"/>
            </w:tcBorders>
            <w:vAlign w:val="center"/>
          </w:tcPr>
          <w:p w14:paraId="34DB360B" w14:textId="77777777" w:rsidR="00BC153A" w:rsidRDefault="00BC153A" w:rsidP="001652AB">
            <w:pPr>
              <w:spacing w:line="256" w:lineRule="auto"/>
              <w:rPr>
                <w:rFonts w:cs="Calibri"/>
                <w:szCs w:val="22"/>
                <w:lang w:eastAsia="en-US"/>
              </w:rPr>
            </w:pPr>
          </w:p>
        </w:tc>
      </w:tr>
      <w:tr w:rsidR="00BC153A" w14:paraId="77029192"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33D1143F" w14:textId="77777777" w:rsidR="00BC153A" w:rsidRDefault="00BC153A" w:rsidP="001652AB">
            <w:pPr>
              <w:rPr>
                <w:rFonts w:cs="Calibri"/>
                <w:szCs w:val="22"/>
                <w:lang w:eastAsia="en-US"/>
              </w:rPr>
            </w:pPr>
            <w:r>
              <w:rPr>
                <w:rFonts w:cs="Calibri"/>
                <w:b/>
                <w:szCs w:val="22"/>
                <w:lang w:eastAsia="en-US"/>
              </w:rPr>
              <w:t>PODRUČJE PRIMJENE</w:t>
            </w:r>
          </w:p>
        </w:tc>
      </w:tr>
      <w:tr w:rsidR="00BC153A" w14:paraId="276FA6C3"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38978254" w14:textId="77777777" w:rsidR="00BC153A" w:rsidRDefault="00BC153A" w:rsidP="001652AB">
            <w:pPr>
              <w:jc w:val="both"/>
              <w:rPr>
                <w:rFonts w:cs="Calibri"/>
                <w:szCs w:val="22"/>
                <w:lang w:eastAsia="en-US"/>
              </w:rPr>
            </w:pPr>
            <w:r>
              <w:rPr>
                <w:rFonts w:cs="Calibri"/>
                <w:szCs w:val="22"/>
                <w:lang w:eastAsia="en-US"/>
              </w:rPr>
              <w:t>UO za društvene djelatnosti, UO za financije, gospodarstvo i europske poslove, Koprivnički poduzetnik d.d., Kampus d.o.o.</w:t>
            </w:r>
          </w:p>
        </w:tc>
      </w:tr>
      <w:tr w:rsidR="00BC153A" w14:paraId="70F7A292" w14:textId="77777777" w:rsidTr="001652AB">
        <w:tc>
          <w:tcPr>
            <w:tcW w:w="9062" w:type="dxa"/>
            <w:gridSpan w:val="7"/>
            <w:tcBorders>
              <w:top w:val="single" w:sz="4" w:space="0" w:color="auto"/>
              <w:left w:val="nil"/>
              <w:bottom w:val="single" w:sz="4" w:space="0" w:color="auto"/>
              <w:right w:val="nil"/>
            </w:tcBorders>
            <w:vAlign w:val="center"/>
          </w:tcPr>
          <w:p w14:paraId="015D3CF1" w14:textId="77777777" w:rsidR="00BC153A" w:rsidRDefault="00BC153A" w:rsidP="001652AB">
            <w:pPr>
              <w:spacing w:line="256" w:lineRule="auto"/>
              <w:rPr>
                <w:rFonts w:cs="Calibri"/>
                <w:szCs w:val="22"/>
                <w:lang w:eastAsia="en-US"/>
              </w:rPr>
            </w:pPr>
          </w:p>
        </w:tc>
      </w:tr>
      <w:tr w:rsidR="00BC153A" w14:paraId="02C0A9D2"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67249DA5" w14:textId="77777777" w:rsidR="00BC153A" w:rsidRDefault="00BC153A" w:rsidP="001652AB">
            <w:pPr>
              <w:rPr>
                <w:rFonts w:cs="Calibri"/>
                <w:szCs w:val="22"/>
                <w:lang w:eastAsia="en-US"/>
              </w:rPr>
            </w:pPr>
            <w:r>
              <w:rPr>
                <w:rFonts w:cs="Calibri"/>
                <w:b/>
                <w:szCs w:val="22"/>
                <w:lang w:eastAsia="en-US"/>
              </w:rPr>
              <w:t>DRUGA DOKUMENTACIJA</w:t>
            </w:r>
          </w:p>
        </w:tc>
      </w:tr>
      <w:tr w:rsidR="00BC153A" w14:paraId="07E346E3"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343F9FD4" w14:textId="77777777" w:rsidR="00BC153A" w:rsidRDefault="00BC153A" w:rsidP="001652AB">
            <w:pPr>
              <w:rPr>
                <w:rFonts w:cs="Calibri"/>
                <w:b/>
                <w:szCs w:val="22"/>
                <w:lang w:eastAsia="en-US"/>
              </w:rPr>
            </w:pPr>
            <w:r>
              <w:rPr>
                <w:rFonts w:cs="Calibri"/>
                <w:szCs w:val="22"/>
                <w:lang w:eastAsia="en-US"/>
              </w:rPr>
              <w:t>Originali svih računa  te ostala potrebna dokumentacija</w:t>
            </w:r>
          </w:p>
        </w:tc>
      </w:tr>
      <w:tr w:rsidR="00BC153A" w14:paraId="206DA07C" w14:textId="77777777" w:rsidTr="001652AB">
        <w:tc>
          <w:tcPr>
            <w:tcW w:w="9062" w:type="dxa"/>
            <w:gridSpan w:val="7"/>
            <w:tcBorders>
              <w:top w:val="single" w:sz="4" w:space="0" w:color="auto"/>
              <w:left w:val="nil"/>
              <w:bottom w:val="single" w:sz="4" w:space="0" w:color="auto"/>
              <w:right w:val="nil"/>
            </w:tcBorders>
            <w:vAlign w:val="center"/>
          </w:tcPr>
          <w:p w14:paraId="352325CB" w14:textId="77777777" w:rsidR="00BC153A" w:rsidRDefault="00BC153A" w:rsidP="001652AB">
            <w:pPr>
              <w:spacing w:line="256" w:lineRule="auto"/>
              <w:rPr>
                <w:rFonts w:cs="Calibri"/>
                <w:szCs w:val="22"/>
                <w:lang w:eastAsia="en-US"/>
              </w:rPr>
            </w:pPr>
          </w:p>
        </w:tc>
      </w:tr>
      <w:tr w:rsidR="00BC153A" w14:paraId="608BA0E6"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28B27051" w14:textId="77777777" w:rsidR="00BC153A" w:rsidRDefault="00BC153A" w:rsidP="001652AB">
            <w:pPr>
              <w:rPr>
                <w:rFonts w:cs="Calibri"/>
                <w:szCs w:val="22"/>
                <w:lang w:eastAsia="en-US"/>
              </w:rPr>
            </w:pPr>
            <w:r>
              <w:rPr>
                <w:rFonts w:cs="Calibri"/>
                <w:b/>
                <w:szCs w:val="22"/>
                <w:lang w:eastAsia="en-US"/>
              </w:rPr>
              <w:t>ODGOVORNOST I OVLAŠTENJA</w:t>
            </w:r>
          </w:p>
        </w:tc>
      </w:tr>
      <w:tr w:rsidR="00BC153A" w14:paraId="48C48B4E"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67A890B6" w14:textId="77777777" w:rsidR="00BC153A" w:rsidRDefault="00BC153A" w:rsidP="001652AB">
            <w:pPr>
              <w:jc w:val="both"/>
              <w:rPr>
                <w:rFonts w:cs="Calibri"/>
                <w:szCs w:val="22"/>
                <w:lang w:eastAsia="en-US"/>
              </w:rPr>
            </w:pPr>
            <w:r>
              <w:rPr>
                <w:rFonts w:cs="Calibri"/>
                <w:szCs w:val="22"/>
                <w:lang w:eastAsia="en-US"/>
              </w:rPr>
              <w:t>Viša stručna suradnica za europske poslove i poduzetničke projekte  UO za održivi razvoj i europske poslove dužna je na temelju prikupljenih informacija o natječajima napraviti pripremu i analizu projekta, pronaći partnera/e za projekt, prijaviti projektni prijedlog, a ako i kada se potpiše ugovor mora se implementirati.</w:t>
            </w:r>
          </w:p>
        </w:tc>
      </w:tr>
      <w:tr w:rsidR="00BC153A" w14:paraId="09E84F55" w14:textId="77777777" w:rsidTr="001652AB">
        <w:tc>
          <w:tcPr>
            <w:tcW w:w="9062" w:type="dxa"/>
            <w:gridSpan w:val="7"/>
            <w:tcBorders>
              <w:top w:val="single" w:sz="4" w:space="0" w:color="auto"/>
              <w:left w:val="nil"/>
              <w:bottom w:val="single" w:sz="4" w:space="0" w:color="auto"/>
              <w:right w:val="nil"/>
            </w:tcBorders>
            <w:vAlign w:val="center"/>
          </w:tcPr>
          <w:p w14:paraId="37210C79" w14:textId="77777777" w:rsidR="00BC153A" w:rsidRDefault="00BC153A" w:rsidP="001652AB">
            <w:pPr>
              <w:spacing w:line="256" w:lineRule="auto"/>
              <w:rPr>
                <w:rFonts w:cs="Calibri"/>
                <w:szCs w:val="22"/>
                <w:lang w:eastAsia="en-US"/>
              </w:rPr>
            </w:pPr>
          </w:p>
        </w:tc>
      </w:tr>
      <w:tr w:rsidR="00BC153A" w14:paraId="76325A66"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30382D65" w14:textId="77777777" w:rsidR="00BC153A" w:rsidRDefault="00BC153A" w:rsidP="001652AB">
            <w:pPr>
              <w:rPr>
                <w:rFonts w:cs="Calibri"/>
                <w:szCs w:val="22"/>
                <w:lang w:eastAsia="en-US"/>
              </w:rPr>
            </w:pPr>
            <w:r>
              <w:rPr>
                <w:rFonts w:cs="Calibri"/>
                <w:b/>
                <w:szCs w:val="22"/>
                <w:lang w:eastAsia="en-US"/>
              </w:rPr>
              <w:t>ZAKONSKI I PODZAKONSKI OKVIR</w:t>
            </w:r>
          </w:p>
        </w:tc>
      </w:tr>
      <w:tr w:rsidR="00BC153A" w14:paraId="44D7FFA0"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04C2EBAD" w14:textId="77777777" w:rsidR="00BC153A" w:rsidRDefault="00BC153A" w:rsidP="001652AB">
            <w:pPr>
              <w:rPr>
                <w:rFonts w:cs="Calibri"/>
                <w:szCs w:val="22"/>
                <w:lang w:eastAsia="en-US"/>
              </w:rPr>
            </w:pPr>
            <w:r>
              <w:rPr>
                <w:rFonts w:cs="Calibri"/>
                <w:szCs w:val="22"/>
                <w:lang w:eastAsia="en-US"/>
              </w:rPr>
              <w:t>/</w:t>
            </w:r>
          </w:p>
        </w:tc>
      </w:tr>
      <w:tr w:rsidR="00BC153A" w14:paraId="31F2F39B" w14:textId="77777777" w:rsidTr="001652AB">
        <w:tc>
          <w:tcPr>
            <w:tcW w:w="9062" w:type="dxa"/>
            <w:gridSpan w:val="7"/>
            <w:tcBorders>
              <w:top w:val="single" w:sz="4" w:space="0" w:color="auto"/>
              <w:left w:val="nil"/>
              <w:bottom w:val="single" w:sz="4" w:space="0" w:color="auto"/>
              <w:right w:val="nil"/>
            </w:tcBorders>
            <w:vAlign w:val="center"/>
          </w:tcPr>
          <w:p w14:paraId="2D76644F" w14:textId="77777777" w:rsidR="00BC153A" w:rsidRDefault="00BC153A" w:rsidP="001652AB">
            <w:pPr>
              <w:spacing w:line="256" w:lineRule="auto"/>
              <w:rPr>
                <w:rFonts w:cs="Calibri"/>
                <w:szCs w:val="22"/>
                <w:lang w:eastAsia="en-US"/>
              </w:rPr>
            </w:pPr>
          </w:p>
        </w:tc>
      </w:tr>
      <w:tr w:rsidR="00BC153A" w14:paraId="32C983F0"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50785108" w14:textId="77777777" w:rsidR="00BC153A" w:rsidRDefault="00BC153A" w:rsidP="001652AB">
            <w:pPr>
              <w:rPr>
                <w:rFonts w:cs="Calibri"/>
                <w:b/>
                <w:szCs w:val="22"/>
                <w:lang w:eastAsia="en-US"/>
              </w:rPr>
            </w:pPr>
            <w:r>
              <w:rPr>
                <w:rFonts w:cs="Calibri"/>
                <w:b/>
                <w:szCs w:val="22"/>
                <w:lang w:eastAsia="en-US"/>
              </w:rPr>
              <w:t>POJMOVI I SKRAČENICE koji se koriste u dijagramu</w:t>
            </w:r>
          </w:p>
        </w:tc>
      </w:tr>
      <w:tr w:rsidR="00BC153A" w14:paraId="1AD067F9"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77D75478" w14:textId="77777777" w:rsidR="00BC153A" w:rsidRDefault="00BC153A" w:rsidP="001652AB">
            <w:pPr>
              <w:rPr>
                <w:rFonts w:cs="Calibri"/>
                <w:szCs w:val="22"/>
                <w:lang w:eastAsia="en-US"/>
              </w:rPr>
            </w:pPr>
            <w:r>
              <w:rPr>
                <w:rFonts w:cs="Calibri"/>
                <w:szCs w:val="22"/>
                <w:lang w:eastAsia="en-US"/>
              </w:rPr>
              <w:t>UO – Upravni odjel</w:t>
            </w:r>
          </w:p>
        </w:tc>
      </w:tr>
      <w:tr w:rsidR="00BC153A" w14:paraId="2BA1D6B0" w14:textId="77777777" w:rsidTr="001652AB">
        <w:tc>
          <w:tcPr>
            <w:tcW w:w="9062" w:type="dxa"/>
            <w:gridSpan w:val="7"/>
            <w:tcBorders>
              <w:top w:val="single" w:sz="4" w:space="0" w:color="auto"/>
              <w:left w:val="nil"/>
              <w:bottom w:val="single" w:sz="4" w:space="0" w:color="auto"/>
              <w:right w:val="nil"/>
            </w:tcBorders>
            <w:vAlign w:val="center"/>
          </w:tcPr>
          <w:p w14:paraId="48316FFB" w14:textId="77777777" w:rsidR="00BC153A" w:rsidRDefault="00BC153A" w:rsidP="001652AB">
            <w:pPr>
              <w:spacing w:line="256" w:lineRule="auto"/>
              <w:rPr>
                <w:rFonts w:cs="Calibri"/>
                <w:szCs w:val="22"/>
                <w:lang w:eastAsia="en-US"/>
              </w:rPr>
            </w:pPr>
          </w:p>
        </w:tc>
      </w:tr>
      <w:tr w:rsidR="00BC153A" w14:paraId="672E1D57" w14:textId="77777777" w:rsidTr="001652AB">
        <w:trPr>
          <w:trHeight w:val="69"/>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tcPr>
          <w:p w14:paraId="7AB5E3FE" w14:textId="77777777" w:rsidR="00BC153A" w:rsidRDefault="00BC153A" w:rsidP="001652AB">
            <w:pPr>
              <w:spacing w:line="256" w:lineRule="auto"/>
              <w:rPr>
                <w:rFonts w:cs="Calibri"/>
                <w:szCs w:val="22"/>
                <w:lang w:eastAsia="en-US"/>
              </w:rPr>
            </w:pPr>
          </w:p>
        </w:tc>
        <w:tc>
          <w:tcPr>
            <w:tcW w:w="1784"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2EF8811C" w14:textId="77777777" w:rsidR="00BC153A" w:rsidRDefault="00BC153A" w:rsidP="001652AB">
            <w:pPr>
              <w:rPr>
                <w:rFonts w:cs="Calibri"/>
                <w:szCs w:val="22"/>
                <w:lang w:eastAsia="en-US"/>
              </w:rPr>
            </w:pPr>
            <w:r>
              <w:rPr>
                <w:rFonts w:cs="Calibri"/>
                <w:szCs w:val="22"/>
                <w:lang w:eastAsia="en-US"/>
              </w:rPr>
              <w:t>Ime i prezime</w:t>
            </w:r>
          </w:p>
        </w:tc>
        <w:tc>
          <w:tcPr>
            <w:tcW w:w="2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E7DD023" w14:textId="77777777" w:rsidR="00BC153A" w:rsidRDefault="00BC153A" w:rsidP="001652AB">
            <w:pPr>
              <w:rPr>
                <w:rFonts w:cs="Calibri"/>
                <w:szCs w:val="22"/>
                <w:lang w:eastAsia="en-US"/>
              </w:rPr>
            </w:pPr>
            <w:r>
              <w:rPr>
                <w:rFonts w:cs="Calibri"/>
                <w:szCs w:val="22"/>
                <w:lang w:eastAsia="en-US"/>
              </w:rPr>
              <w:t>Funkcija</w:t>
            </w:r>
          </w:p>
        </w:tc>
        <w:tc>
          <w:tcPr>
            <w:tcW w:w="181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BA694B4" w14:textId="77777777" w:rsidR="00BC153A" w:rsidRDefault="00BC153A" w:rsidP="001652AB">
            <w:pPr>
              <w:rPr>
                <w:rFonts w:cs="Calibri"/>
                <w:szCs w:val="22"/>
                <w:lang w:eastAsia="en-US"/>
              </w:rPr>
            </w:pPr>
            <w:r>
              <w:rPr>
                <w:rFonts w:cs="Calibri"/>
                <w:szCs w:val="22"/>
                <w:lang w:eastAsia="en-US"/>
              </w:rPr>
              <w:t>Datum</w:t>
            </w:r>
          </w:p>
        </w:tc>
        <w:tc>
          <w:tcPr>
            <w:tcW w:w="17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0A36388" w14:textId="77777777" w:rsidR="00BC153A" w:rsidRDefault="00BC153A" w:rsidP="001652AB">
            <w:pPr>
              <w:rPr>
                <w:rFonts w:cs="Calibri"/>
                <w:szCs w:val="22"/>
                <w:lang w:eastAsia="en-US"/>
              </w:rPr>
            </w:pPr>
            <w:r>
              <w:rPr>
                <w:rFonts w:cs="Calibri"/>
                <w:szCs w:val="22"/>
                <w:lang w:eastAsia="en-US"/>
              </w:rPr>
              <w:t>Potpis</w:t>
            </w:r>
          </w:p>
        </w:tc>
      </w:tr>
      <w:tr w:rsidR="00BC153A" w14:paraId="6825BF99" w14:textId="77777777" w:rsidTr="001652AB">
        <w:trPr>
          <w:trHeight w:val="67"/>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2870A3" w14:textId="77777777" w:rsidR="00BC153A" w:rsidRDefault="00BC153A" w:rsidP="001652AB">
            <w:pPr>
              <w:rPr>
                <w:rFonts w:cs="Calibri"/>
                <w:szCs w:val="22"/>
                <w:lang w:eastAsia="en-US"/>
              </w:rPr>
            </w:pPr>
            <w:r>
              <w:rPr>
                <w:rFonts w:cs="Calibri"/>
                <w:szCs w:val="22"/>
                <w:lang w:eastAsia="en-US"/>
              </w:rPr>
              <w:t>Izradio:</w:t>
            </w:r>
          </w:p>
        </w:tc>
        <w:tc>
          <w:tcPr>
            <w:tcW w:w="1784" w:type="dxa"/>
            <w:gridSpan w:val="2"/>
            <w:tcBorders>
              <w:top w:val="single" w:sz="4" w:space="0" w:color="auto"/>
              <w:left w:val="single" w:sz="4" w:space="0" w:color="auto"/>
              <w:bottom w:val="single" w:sz="4" w:space="0" w:color="auto"/>
              <w:right w:val="single" w:sz="4" w:space="0" w:color="auto"/>
            </w:tcBorders>
            <w:vAlign w:val="center"/>
            <w:hideMark/>
          </w:tcPr>
          <w:p w14:paraId="7D761BD7" w14:textId="77777777" w:rsidR="00BC153A" w:rsidRDefault="00BC153A" w:rsidP="001652AB">
            <w:pPr>
              <w:rPr>
                <w:rFonts w:cs="Calibri"/>
                <w:szCs w:val="22"/>
                <w:lang w:eastAsia="en-US"/>
              </w:rPr>
            </w:pPr>
            <w:r>
              <w:rPr>
                <w:rFonts w:cs="Calibri"/>
                <w:szCs w:val="22"/>
                <w:lang w:eastAsia="en-US"/>
              </w:rPr>
              <w:t>Maja Balaško</w:t>
            </w:r>
          </w:p>
        </w:tc>
        <w:tc>
          <w:tcPr>
            <w:tcW w:w="2287" w:type="dxa"/>
            <w:tcBorders>
              <w:top w:val="single" w:sz="4" w:space="0" w:color="auto"/>
              <w:left w:val="single" w:sz="4" w:space="0" w:color="auto"/>
              <w:bottom w:val="single" w:sz="4" w:space="0" w:color="auto"/>
              <w:right w:val="single" w:sz="4" w:space="0" w:color="auto"/>
            </w:tcBorders>
            <w:vAlign w:val="center"/>
            <w:hideMark/>
          </w:tcPr>
          <w:p w14:paraId="37170669" w14:textId="77777777" w:rsidR="00BC153A" w:rsidRDefault="00BC153A" w:rsidP="001652AB">
            <w:pPr>
              <w:rPr>
                <w:rFonts w:cs="Calibri"/>
                <w:szCs w:val="22"/>
                <w:lang w:eastAsia="en-US"/>
              </w:rPr>
            </w:pPr>
            <w:r>
              <w:rPr>
                <w:rFonts w:cs="Calibri"/>
                <w:szCs w:val="22"/>
                <w:lang w:eastAsia="en-US"/>
              </w:rPr>
              <w:t xml:space="preserve">Voditeljica odsjeka za europske poslove </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14:paraId="095DB500" w14:textId="77777777" w:rsidR="00BC153A" w:rsidRDefault="00BC153A" w:rsidP="001652AB">
            <w:pPr>
              <w:rPr>
                <w:rFonts w:cs="Calibri"/>
                <w:szCs w:val="22"/>
                <w:lang w:eastAsia="en-US"/>
              </w:rPr>
            </w:pPr>
            <w:r>
              <w:rPr>
                <w:rFonts w:cs="Calibri"/>
                <w:sz w:val="20"/>
                <w:szCs w:val="20"/>
                <w:lang w:eastAsia="en-US"/>
              </w:rPr>
              <w:t>15.07.2018.</w:t>
            </w:r>
          </w:p>
        </w:tc>
        <w:tc>
          <w:tcPr>
            <w:tcW w:w="1796" w:type="dxa"/>
            <w:tcBorders>
              <w:top w:val="single" w:sz="4" w:space="0" w:color="auto"/>
              <w:left w:val="single" w:sz="4" w:space="0" w:color="auto"/>
              <w:bottom w:val="single" w:sz="4" w:space="0" w:color="auto"/>
              <w:right w:val="single" w:sz="4" w:space="0" w:color="auto"/>
            </w:tcBorders>
            <w:vAlign w:val="center"/>
          </w:tcPr>
          <w:p w14:paraId="6AF58615" w14:textId="77777777" w:rsidR="00BC153A" w:rsidRDefault="00BC153A" w:rsidP="001652AB">
            <w:pPr>
              <w:spacing w:line="256" w:lineRule="auto"/>
              <w:rPr>
                <w:rFonts w:cs="Calibri"/>
                <w:szCs w:val="22"/>
                <w:lang w:eastAsia="en-US"/>
              </w:rPr>
            </w:pPr>
          </w:p>
        </w:tc>
      </w:tr>
      <w:tr w:rsidR="00BC153A" w14:paraId="4417AB03" w14:textId="77777777" w:rsidTr="001652AB">
        <w:trPr>
          <w:trHeight w:val="67"/>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B34470C" w14:textId="77777777" w:rsidR="00BC153A" w:rsidRDefault="00BC153A" w:rsidP="001652AB">
            <w:pPr>
              <w:rPr>
                <w:rFonts w:cs="Calibri"/>
                <w:szCs w:val="22"/>
                <w:lang w:eastAsia="en-US"/>
              </w:rPr>
            </w:pPr>
            <w:r>
              <w:rPr>
                <w:rFonts w:cs="Calibri"/>
                <w:szCs w:val="22"/>
                <w:lang w:eastAsia="en-US"/>
              </w:rPr>
              <w:t>Kontrolirao:</w:t>
            </w:r>
          </w:p>
        </w:tc>
        <w:tc>
          <w:tcPr>
            <w:tcW w:w="1784" w:type="dxa"/>
            <w:gridSpan w:val="2"/>
            <w:tcBorders>
              <w:top w:val="single" w:sz="4" w:space="0" w:color="auto"/>
              <w:left w:val="single" w:sz="4" w:space="0" w:color="auto"/>
              <w:bottom w:val="single" w:sz="4" w:space="0" w:color="auto"/>
              <w:right w:val="single" w:sz="4" w:space="0" w:color="auto"/>
            </w:tcBorders>
            <w:vAlign w:val="center"/>
            <w:hideMark/>
          </w:tcPr>
          <w:p w14:paraId="6F965180" w14:textId="77777777" w:rsidR="00BC153A" w:rsidRDefault="00BC153A" w:rsidP="001652AB">
            <w:pPr>
              <w:rPr>
                <w:rFonts w:cs="Calibri"/>
                <w:szCs w:val="22"/>
                <w:lang w:eastAsia="en-US"/>
              </w:rPr>
            </w:pPr>
            <w:r>
              <w:rPr>
                <w:rFonts w:cs="Calibri"/>
                <w:szCs w:val="22"/>
                <w:lang w:eastAsia="en-US"/>
              </w:rPr>
              <w:t>Nebojša Kalanj</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4C199E7" w14:textId="77777777" w:rsidR="00BC153A" w:rsidRDefault="00BC153A" w:rsidP="001652AB">
            <w:pPr>
              <w:rPr>
                <w:rFonts w:cs="Calibri"/>
                <w:szCs w:val="22"/>
                <w:lang w:eastAsia="en-US"/>
              </w:rPr>
            </w:pPr>
            <w:r>
              <w:rPr>
                <w:rFonts w:cs="Calibri"/>
                <w:szCs w:val="22"/>
                <w:lang w:eastAsia="en-US"/>
              </w:rPr>
              <w:t>Viši stručni suradnik za europske poslove i održivi razvoj</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14:paraId="423A1D3E" w14:textId="43552EA8" w:rsidR="00BC153A" w:rsidRDefault="00BC153A" w:rsidP="001652AB">
            <w:pPr>
              <w:rPr>
                <w:rFonts w:cs="Calibri"/>
                <w:szCs w:val="22"/>
                <w:lang w:eastAsia="en-US"/>
              </w:rPr>
            </w:pPr>
            <w:r>
              <w:rPr>
                <w:rFonts w:cs="Calibri"/>
                <w:sz w:val="20"/>
                <w:szCs w:val="20"/>
                <w:lang w:eastAsia="en-US"/>
              </w:rPr>
              <w:t>16.06.202</w:t>
            </w:r>
            <w:r w:rsidR="00573F00">
              <w:rPr>
                <w:rFonts w:cs="Calibri"/>
                <w:sz w:val="20"/>
                <w:szCs w:val="20"/>
                <w:lang w:eastAsia="en-US"/>
              </w:rPr>
              <w:t>1</w:t>
            </w:r>
            <w:r>
              <w:rPr>
                <w:rFonts w:cs="Calibri"/>
                <w:sz w:val="20"/>
                <w:szCs w:val="20"/>
                <w:lang w:eastAsia="en-US"/>
              </w:rPr>
              <w:t>.</w:t>
            </w:r>
          </w:p>
        </w:tc>
        <w:tc>
          <w:tcPr>
            <w:tcW w:w="1796" w:type="dxa"/>
            <w:tcBorders>
              <w:top w:val="single" w:sz="4" w:space="0" w:color="auto"/>
              <w:left w:val="single" w:sz="4" w:space="0" w:color="auto"/>
              <w:bottom w:val="single" w:sz="4" w:space="0" w:color="auto"/>
              <w:right w:val="single" w:sz="4" w:space="0" w:color="auto"/>
            </w:tcBorders>
            <w:vAlign w:val="center"/>
          </w:tcPr>
          <w:p w14:paraId="4A80A3C5" w14:textId="77777777" w:rsidR="00BC153A" w:rsidRDefault="00BC153A" w:rsidP="001652AB">
            <w:pPr>
              <w:spacing w:line="256" w:lineRule="auto"/>
              <w:rPr>
                <w:rFonts w:cs="Calibri"/>
                <w:szCs w:val="22"/>
                <w:lang w:eastAsia="en-US"/>
              </w:rPr>
            </w:pPr>
          </w:p>
        </w:tc>
      </w:tr>
      <w:tr w:rsidR="00BC153A" w14:paraId="25F0ECA4" w14:textId="77777777" w:rsidTr="001652AB">
        <w:trPr>
          <w:trHeight w:val="67"/>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0861E3" w14:textId="77777777" w:rsidR="00BC153A" w:rsidRDefault="00BC153A" w:rsidP="001652AB">
            <w:pPr>
              <w:rPr>
                <w:rFonts w:cs="Calibri"/>
                <w:szCs w:val="22"/>
                <w:lang w:eastAsia="en-US"/>
              </w:rPr>
            </w:pPr>
            <w:r>
              <w:rPr>
                <w:rFonts w:cs="Calibri"/>
                <w:szCs w:val="22"/>
                <w:lang w:eastAsia="en-US"/>
              </w:rPr>
              <w:t>Odobrio:</w:t>
            </w:r>
          </w:p>
        </w:tc>
        <w:tc>
          <w:tcPr>
            <w:tcW w:w="1784" w:type="dxa"/>
            <w:gridSpan w:val="2"/>
            <w:tcBorders>
              <w:top w:val="single" w:sz="4" w:space="0" w:color="auto"/>
              <w:left w:val="single" w:sz="4" w:space="0" w:color="auto"/>
              <w:bottom w:val="single" w:sz="4" w:space="0" w:color="auto"/>
              <w:right w:val="single" w:sz="4" w:space="0" w:color="auto"/>
            </w:tcBorders>
            <w:vAlign w:val="center"/>
            <w:hideMark/>
          </w:tcPr>
          <w:p w14:paraId="6BA02C76" w14:textId="77777777" w:rsidR="00BC153A" w:rsidRDefault="00BC153A" w:rsidP="001652AB">
            <w:pPr>
              <w:rPr>
                <w:rFonts w:cs="Calibri"/>
                <w:szCs w:val="22"/>
                <w:lang w:eastAsia="en-US"/>
              </w:rPr>
            </w:pPr>
            <w:r>
              <w:rPr>
                <w:rFonts w:cs="Calibri"/>
              </w:rPr>
              <w:t>Zdravko Punčikar</w:t>
            </w:r>
          </w:p>
        </w:tc>
        <w:tc>
          <w:tcPr>
            <w:tcW w:w="2287" w:type="dxa"/>
            <w:tcBorders>
              <w:top w:val="single" w:sz="4" w:space="0" w:color="auto"/>
              <w:left w:val="single" w:sz="4" w:space="0" w:color="auto"/>
              <w:bottom w:val="single" w:sz="4" w:space="0" w:color="auto"/>
              <w:right w:val="single" w:sz="4" w:space="0" w:color="auto"/>
            </w:tcBorders>
            <w:vAlign w:val="center"/>
            <w:hideMark/>
          </w:tcPr>
          <w:p w14:paraId="7AD69364" w14:textId="77777777" w:rsidR="00BC153A" w:rsidRDefault="00BC153A" w:rsidP="001652AB">
            <w:pPr>
              <w:rPr>
                <w:rFonts w:cs="Calibri"/>
                <w:szCs w:val="22"/>
                <w:lang w:eastAsia="en-US"/>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813" w:type="dxa"/>
            <w:gridSpan w:val="2"/>
            <w:tcBorders>
              <w:top w:val="single" w:sz="4" w:space="0" w:color="auto"/>
              <w:left w:val="single" w:sz="4" w:space="0" w:color="auto"/>
              <w:bottom w:val="single" w:sz="4" w:space="0" w:color="auto"/>
              <w:right w:val="single" w:sz="4" w:space="0" w:color="auto"/>
            </w:tcBorders>
            <w:vAlign w:val="center"/>
            <w:hideMark/>
          </w:tcPr>
          <w:p w14:paraId="14E14C28" w14:textId="2B9E0E58" w:rsidR="00BC153A" w:rsidRDefault="00573F00" w:rsidP="001652AB">
            <w:pPr>
              <w:rPr>
                <w:rFonts w:cs="Calibri"/>
                <w:szCs w:val="22"/>
                <w:lang w:eastAsia="en-US"/>
              </w:rPr>
            </w:pPr>
            <w:r>
              <w:rPr>
                <w:rFonts w:cs="Calibri"/>
                <w:sz w:val="20"/>
                <w:szCs w:val="20"/>
                <w:lang w:eastAsia="en-US"/>
              </w:rPr>
              <w:t>17</w:t>
            </w:r>
            <w:r w:rsidR="00BC153A">
              <w:rPr>
                <w:rFonts w:cs="Calibri"/>
                <w:sz w:val="20"/>
                <w:szCs w:val="20"/>
                <w:lang w:eastAsia="en-US"/>
              </w:rPr>
              <w:t>.06.202</w:t>
            </w:r>
            <w:r>
              <w:rPr>
                <w:rFonts w:cs="Calibri"/>
                <w:sz w:val="20"/>
                <w:szCs w:val="20"/>
                <w:lang w:eastAsia="en-US"/>
              </w:rPr>
              <w:t>1</w:t>
            </w:r>
            <w:r w:rsidR="00BC153A">
              <w:rPr>
                <w:rFonts w:cs="Calibri"/>
                <w:sz w:val="20"/>
                <w:szCs w:val="20"/>
                <w:lang w:eastAsia="en-US"/>
              </w:rPr>
              <w:t>.</w:t>
            </w:r>
          </w:p>
        </w:tc>
        <w:tc>
          <w:tcPr>
            <w:tcW w:w="1796" w:type="dxa"/>
            <w:tcBorders>
              <w:top w:val="single" w:sz="4" w:space="0" w:color="auto"/>
              <w:left w:val="single" w:sz="4" w:space="0" w:color="auto"/>
              <w:bottom w:val="single" w:sz="4" w:space="0" w:color="auto"/>
              <w:right w:val="single" w:sz="4" w:space="0" w:color="auto"/>
            </w:tcBorders>
            <w:vAlign w:val="center"/>
          </w:tcPr>
          <w:p w14:paraId="22335281" w14:textId="77777777" w:rsidR="00BC153A" w:rsidRDefault="00BC153A" w:rsidP="001652AB">
            <w:pPr>
              <w:spacing w:line="256" w:lineRule="auto"/>
              <w:rPr>
                <w:rFonts w:cs="Calibri"/>
                <w:szCs w:val="22"/>
                <w:lang w:eastAsia="en-US"/>
              </w:rPr>
            </w:pPr>
          </w:p>
        </w:tc>
      </w:tr>
    </w:tbl>
    <w:p w14:paraId="26B317E3" w14:textId="77777777" w:rsidR="00BC153A" w:rsidRDefault="00BC153A" w:rsidP="00BC153A">
      <w:pPr>
        <w:rPr>
          <w:rFonts w:cs="Calibri"/>
        </w:rPr>
      </w:pPr>
    </w:p>
    <w:p w14:paraId="3FA81DCE" w14:textId="77777777" w:rsidR="00BC153A" w:rsidRDefault="00BC153A" w:rsidP="00BC153A">
      <w:pPr>
        <w:rPr>
          <w:rFonts w:cs="Calibri"/>
        </w:rPr>
      </w:pPr>
    </w:p>
    <w:p w14:paraId="2F8C4679" w14:textId="77777777" w:rsidR="00BC153A" w:rsidRDefault="00BC153A" w:rsidP="00BC153A">
      <w:pPr>
        <w:jc w:val="both"/>
        <w:rPr>
          <w:rFonts w:cs="Calibri"/>
        </w:rPr>
      </w:pPr>
    </w:p>
    <w:p w14:paraId="3378533E" w14:textId="77777777" w:rsidR="00BC153A" w:rsidRDefault="00BC153A" w:rsidP="00BC153A">
      <w:pPr>
        <w:jc w:val="both"/>
        <w:rPr>
          <w:rFonts w:cs="Calibri"/>
        </w:rPr>
      </w:pPr>
    </w:p>
    <w:p w14:paraId="2A1E4FB6" w14:textId="77777777" w:rsidR="00BC153A" w:rsidRDefault="00BC153A" w:rsidP="00BC153A">
      <w:pPr>
        <w:jc w:val="both"/>
        <w:rPr>
          <w:rFonts w:cs="Calibri"/>
        </w:rPr>
      </w:pPr>
    </w:p>
    <w:tbl>
      <w:tblPr>
        <w:tblStyle w:val="Obinatablica1"/>
        <w:tblpPr w:leftFromText="180" w:rightFromText="180" w:bottomFromText="160" w:vertAnchor="text" w:horzAnchor="margin" w:tblpY="157"/>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2088"/>
        <w:gridCol w:w="1745"/>
        <w:gridCol w:w="2276"/>
      </w:tblGrid>
      <w:tr w:rsidR="00BC153A" w14:paraId="0C087D4A" w14:textId="77777777" w:rsidTr="001652AB">
        <w:trPr>
          <w:trHeight w:val="135"/>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7E4B8F4" w14:textId="77777777" w:rsidR="00BC153A" w:rsidRDefault="00BC153A" w:rsidP="001652AB">
            <w:pPr>
              <w:rPr>
                <w:rFonts w:cs="Calibri"/>
                <w:b/>
                <w:szCs w:val="22"/>
                <w:lang w:eastAsia="en-US"/>
              </w:rPr>
            </w:pPr>
            <w:r>
              <w:rPr>
                <w:rFonts w:cs="Calibri"/>
                <w:b/>
                <w:szCs w:val="22"/>
                <w:lang w:eastAsia="en-US"/>
              </w:rPr>
              <w:t>OPIS AKTIVNOSTI</w:t>
            </w:r>
          </w:p>
          <w:p w14:paraId="4C985F8D" w14:textId="77777777" w:rsidR="00BC153A" w:rsidRDefault="00BC153A" w:rsidP="001652AB">
            <w:pPr>
              <w:rPr>
                <w:rFonts w:cs="Calibri"/>
                <w:b/>
                <w:szCs w:val="22"/>
                <w:lang w:eastAsia="en-US"/>
              </w:rPr>
            </w:pPr>
            <w:r>
              <w:rPr>
                <w:rFonts w:cs="Calibri"/>
                <w:szCs w:val="22"/>
                <w:lang w:eastAsia="en-US"/>
              </w:rPr>
              <w:t>EU fondovi</w:t>
            </w:r>
          </w:p>
        </w:tc>
        <w:tc>
          <w:tcPr>
            <w:tcW w:w="38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0C96882E" w14:textId="77777777" w:rsidR="00BC153A" w:rsidRDefault="00BC153A" w:rsidP="001652AB">
            <w:pPr>
              <w:rPr>
                <w:rFonts w:cs="Calibri"/>
                <w:b/>
                <w:szCs w:val="22"/>
                <w:lang w:eastAsia="en-US"/>
              </w:rPr>
            </w:pPr>
            <w:r>
              <w:rPr>
                <w:rFonts w:cs="Calibri"/>
                <w:b/>
                <w:szCs w:val="22"/>
                <w:lang w:eastAsia="en-US"/>
              </w:rPr>
              <w:t>IZVRŠENJE</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5F30C07" w14:textId="77777777" w:rsidR="00BC153A" w:rsidRDefault="00BC153A" w:rsidP="001652AB">
            <w:pPr>
              <w:rPr>
                <w:rFonts w:cs="Calibri"/>
                <w:b/>
                <w:szCs w:val="22"/>
                <w:lang w:eastAsia="en-US"/>
              </w:rPr>
            </w:pPr>
            <w:r>
              <w:rPr>
                <w:rFonts w:cs="Calibri"/>
                <w:b/>
                <w:szCs w:val="22"/>
                <w:lang w:eastAsia="en-US"/>
              </w:rPr>
              <w:t>POPRATNI</w:t>
            </w:r>
          </w:p>
          <w:p w14:paraId="58212EAD" w14:textId="77777777" w:rsidR="00BC153A" w:rsidRDefault="00BC153A" w:rsidP="001652AB">
            <w:pPr>
              <w:rPr>
                <w:rFonts w:cs="Calibri"/>
                <w:szCs w:val="22"/>
                <w:lang w:eastAsia="en-US"/>
              </w:rPr>
            </w:pPr>
            <w:r>
              <w:rPr>
                <w:rFonts w:cs="Calibri"/>
                <w:b/>
                <w:szCs w:val="22"/>
                <w:lang w:eastAsia="en-US"/>
              </w:rPr>
              <w:t>DOKUMENTI</w:t>
            </w:r>
          </w:p>
        </w:tc>
      </w:tr>
      <w:tr w:rsidR="00BC153A" w14:paraId="6F9ABB31" w14:textId="77777777" w:rsidTr="001652AB">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CBB3C93" w14:textId="77777777" w:rsidR="00BC153A" w:rsidRDefault="00BC153A" w:rsidP="001652AB">
            <w:pPr>
              <w:jc w:val="left"/>
              <w:rPr>
                <w:rFonts w:cs="Calibri"/>
                <w:b/>
                <w:szCs w:val="22"/>
                <w:lang w:eastAsia="en-US"/>
              </w:rPr>
            </w:pP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60FB22F" w14:textId="77777777" w:rsidR="00BC153A" w:rsidRDefault="00BC153A" w:rsidP="001652AB">
            <w:pPr>
              <w:rPr>
                <w:rFonts w:cs="Calibri"/>
                <w:szCs w:val="22"/>
                <w:lang w:eastAsia="en-US"/>
              </w:rPr>
            </w:pPr>
            <w:r>
              <w:rPr>
                <w:rFonts w:cs="Calibri"/>
                <w:b/>
                <w:szCs w:val="22"/>
                <w:lang w:eastAsia="en-US"/>
              </w:rPr>
              <w:t>ODGOVORNOST</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33ACA9" w14:textId="77777777" w:rsidR="00BC153A" w:rsidRDefault="00BC153A" w:rsidP="001652AB">
            <w:pPr>
              <w:rPr>
                <w:rFonts w:cs="Calibri"/>
                <w:b/>
                <w:szCs w:val="22"/>
                <w:lang w:eastAsia="en-US"/>
              </w:rPr>
            </w:pPr>
            <w:r>
              <w:rPr>
                <w:rFonts w:cs="Calibri"/>
                <w:b/>
                <w:szCs w:val="22"/>
                <w:lang w:eastAsia="en-US"/>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073A557" w14:textId="77777777" w:rsidR="00BC153A" w:rsidRDefault="00BC153A" w:rsidP="001652AB">
            <w:pPr>
              <w:jc w:val="left"/>
              <w:rPr>
                <w:rFonts w:cs="Calibri"/>
                <w:szCs w:val="22"/>
                <w:lang w:eastAsia="en-US"/>
              </w:rPr>
            </w:pPr>
          </w:p>
        </w:tc>
      </w:tr>
      <w:tr w:rsidR="00BC153A" w14:paraId="6453449C" w14:textId="77777777" w:rsidTr="001652AB">
        <w:trPr>
          <w:trHeight w:val="701"/>
        </w:trPr>
        <w:tc>
          <w:tcPr>
            <w:tcW w:w="3085" w:type="dxa"/>
            <w:tcBorders>
              <w:top w:val="single" w:sz="4" w:space="0" w:color="auto"/>
              <w:left w:val="single" w:sz="4" w:space="0" w:color="auto"/>
              <w:bottom w:val="single" w:sz="4" w:space="0" w:color="auto"/>
              <w:right w:val="single" w:sz="4" w:space="0" w:color="auto"/>
            </w:tcBorders>
          </w:tcPr>
          <w:p w14:paraId="1E0C36AC" w14:textId="77777777" w:rsidR="00BC153A" w:rsidRDefault="00BC153A" w:rsidP="001652AB">
            <w:pPr>
              <w:spacing w:line="256" w:lineRule="auto"/>
              <w:rPr>
                <w:szCs w:val="22"/>
                <w:lang w:eastAsia="en-US"/>
              </w:rPr>
            </w:pPr>
          </w:p>
          <w:p w14:paraId="559A2AD7" w14:textId="77777777" w:rsidR="00BC153A" w:rsidRDefault="00BC153A" w:rsidP="001652AB">
            <w:pPr>
              <w:spacing w:line="256" w:lineRule="auto"/>
              <w:rPr>
                <w:szCs w:val="22"/>
                <w:lang w:eastAsia="en-US"/>
              </w:rPr>
            </w:pPr>
          </w:p>
          <w:p w14:paraId="166A6974" w14:textId="77777777" w:rsidR="00BC153A" w:rsidRDefault="00BC153A" w:rsidP="001652AB">
            <w:pPr>
              <w:rPr>
                <w:szCs w:val="22"/>
                <w:lang w:eastAsia="en-US"/>
              </w:rPr>
            </w:pPr>
            <w:r>
              <w:rPr>
                <w:szCs w:val="22"/>
                <w:lang w:eastAsia="en-US"/>
              </w:rPr>
              <w:t xml:space="preserve">Praćenje natječaja iz društveno-turističkog sektora na odgovarajućim internetskim stranicama koji se odnose na mogućnost apliciranja za dobivanje sredstava iz strukturnih fondova te programa EU, a nakon pronađenih natječaja prikupljaju se informacije o natječajima </w:t>
            </w:r>
          </w:p>
          <w:p w14:paraId="0B5C3779" w14:textId="77777777" w:rsidR="00BC153A" w:rsidRDefault="00BC153A" w:rsidP="001652AB">
            <w:pPr>
              <w:spacing w:line="256" w:lineRule="auto"/>
              <w:jc w:val="both"/>
              <w:rPr>
                <w:szCs w:val="22"/>
                <w:lang w:eastAsia="en-US"/>
              </w:rPr>
            </w:pPr>
          </w:p>
          <w:p w14:paraId="6BC8D680" w14:textId="77777777" w:rsidR="00BC153A" w:rsidRDefault="00BC153A" w:rsidP="001652AB">
            <w:pPr>
              <w:rPr>
                <w:szCs w:val="22"/>
                <w:lang w:eastAsia="en-US"/>
              </w:rPr>
            </w:pPr>
            <w:r>
              <w:rPr>
                <w:szCs w:val="22"/>
                <w:lang w:eastAsia="en-US"/>
              </w:rPr>
              <w:t>Priprema se detaljna projektna i natječajna dokumentacija i traženje partnera za projekt</w:t>
            </w:r>
          </w:p>
          <w:p w14:paraId="12D9D986" w14:textId="77777777" w:rsidR="00BC153A" w:rsidRDefault="00BC153A" w:rsidP="001652AB">
            <w:pPr>
              <w:spacing w:line="256" w:lineRule="auto"/>
              <w:rPr>
                <w:szCs w:val="22"/>
                <w:lang w:eastAsia="en-US"/>
              </w:rPr>
            </w:pPr>
          </w:p>
          <w:p w14:paraId="4A7AA83F" w14:textId="77777777" w:rsidR="00BC153A" w:rsidRDefault="00BC153A" w:rsidP="001652AB">
            <w:pPr>
              <w:spacing w:line="256" w:lineRule="auto"/>
              <w:rPr>
                <w:szCs w:val="22"/>
                <w:lang w:eastAsia="en-US"/>
              </w:rPr>
            </w:pPr>
          </w:p>
          <w:p w14:paraId="5E954610" w14:textId="77777777" w:rsidR="00BC153A" w:rsidRDefault="00BC153A" w:rsidP="001652AB">
            <w:pPr>
              <w:spacing w:line="256" w:lineRule="auto"/>
              <w:rPr>
                <w:szCs w:val="22"/>
                <w:lang w:eastAsia="en-US"/>
              </w:rPr>
            </w:pPr>
          </w:p>
          <w:p w14:paraId="1FADB11A" w14:textId="77777777" w:rsidR="00BC153A" w:rsidRDefault="00BC153A" w:rsidP="001652AB">
            <w:pPr>
              <w:spacing w:line="256" w:lineRule="auto"/>
              <w:jc w:val="both"/>
              <w:rPr>
                <w:szCs w:val="22"/>
                <w:lang w:eastAsia="en-US"/>
              </w:rPr>
            </w:pPr>
          </w:p>
          <w:p w14:paraId="656FEB64" w14:textId="77777777" w:rsidR="00BC153A" w:rsidRDefault="00BC153A" w:rsidP="001652AB">
            <w:pPr>
              <w:spacing w:line="256" w:lineRule="auto"/>
              <w:jc w:val="both"/>
              <w:rPr>
                <w:szCs w:val="22"/>
                <w:lang w:eastAsia="en-US"/>
              </w:rPr>
            </w:pPr>
          </w:p>
          <w:p w14:paraId="11A636F8" w14:textId="77777777" w:rsidR="00BC153A" w:rsidRDefault="00BC153A" w:rsidP="001652AB">
            <w:pPr>
              <w:rPr>
                <w:szCs w:val="22"/>
                <w:lang w:eastAsia="en-US"/>
              </w:rPr>
            </w:pPr>
            <w:r>
              <w:rPr>
                <w:szCs w:val="22"/>
                <w:lang w:eastAsia="en-US"/>
              </w:rPr>
              <w:t>Nakon dobivene suglasnosti partnera, prijavitelj projekta prijavljuje projekt  u zadanom roku koji ide nadležnom državnom tijelu ili Europskoj komisiju na ocjenu. Ukoliko je ona pozitivna potpisuje se partnerski ugovor s partnerom/ima u projektu , a zatim i ostali popratni ugovori.</w:t>
            </w:r>
          </w:p>
          <w:p w14:paraId="30978131" w14:textId="77777777" w:rsidR="00BC153A" w:rsidRDefault="00BC153A" w:rsidP="001652AB">
            <w:pPr>
              <w:spacing w:line="256" w:lineRule="auto"/>
              <w:jc w:val="both"/>
              <w:rPr>
                <w:szCs w:val="22"/>
                <w:lang w:eastAsia="en-US"/>
              </w:rPr>
            </w:pPr>
          </w:p>
          <w:p w14:paraId="3F43F803" w14:textId="77777777" w:rsidR="00BC153A" w:rsidRDefault="00BC153A" w:rsidP="001652AB">
            <w:pPr>
              <w:jc w:val="both"/>
              <w:rPr>
                <w:szCs w:val="22"/>
                <w:lang w:eastAsia="en-US"/>
              </w:rPr>
            </w:pPr>
            <w:r>
              <w:rPr>
                <w:szCs w:val="22"/>
                <w:lang w:eastAsia="en-US"/>
              </w:rPr>
              <w:t>Provođenje projekta – provođenje planiranih aktivnosti u skladu s projektnim obrascem i odobrenim sredstvima kako bi se ispunila svrha pojedine mjere ili projekte</w:t>
            </w:r>
          </w:p>
          <w:p w14:paraId="2D8E624F" w14:textId="77777777" w:rsidR="00BC153A" w:rsidRDefault="00BC153A" w:rsidP="001652AB">
            <w:pPr>
              <w:spacing w:line="256" w:lineRule="auto"/>
              <w:rPr>
                <w:szCs w:val="22"/>
                <w:lang w:eastAsia="en-US"/>
              </w:rPr>
            </w:pPr>
          </w:p>
        </w:tc>
        <w:tc>
          <w:tcPr>
            <w:tcW w:w="2126" w:type="dxa"/>
            <w:tcBorders>
              <w:top w:val="single" w:sz="4" w:space="0" w:color="auto"/>
              <w:left w:val="single" w:sz="4" w:space="0" w:color="auto"/>
              <w:bottom w:val="single" w:sz="4" w:space="0" w:color="auto"/>
              <w:right w:val="single" w:sz="4" w:space="0" w:color="auto"/>
            </w:tcBorders>
          </w:tcPr>
          <w:p w14:paraId="4A5E34A9" w14:textId="77777777" w:rsidR="00BC153A" w:rsidRDefault="00BC153A" w:rsidP="001652AB">
            <w:pPr>
              <w:spacing w:line="256" w:lineRule="auto"/>
              <w:rPr>
                <w:szCs w:val="22"/>
                <w:lang w:eastAsia="en-US"/>
              </w:rPr>
            </w:pPr>
          </w:p>
          <w:p w14:paraId="1B170792" w14:textId="77777777" w:rsidR="00BC153A" w:rsidRDefault="00BC153A" w:rsidP="001652AB">
            <w:pPr>
              <w:spacing w:line="256" w:lineRule="auto"/>
              <w:rPr>
                <w:szCs w:val="22"/>
                <w:lang w:eastAsia="en-US"/>
              </w:rPr>
            </w:pPr>
          </w:p>
          <w:p w14:paraId="5D8A2D26" w14:textId="77777777" w:rsidR="00BC153A" w:rsidRDefault="00BC153A" w:rsidP="001652AB">
            <w:pPr>
              <w:rPr>
                <w:szCs w:val="22"/>
                <w:lang w:eastAsia="en-US"/>
              </w:rPr>
            </w:pPr>
            <w:r>
              <w:rPr>
                <w:szCs w:val="22"/>
                <w:lang w:eastAsia="en-US"/>
              </w:rPr>
              <w:t xml:space="preserve">Viša stručna suradnica za europske poslove i poduzetničke projekte </w:t>
            </w:r>
          </w:p>
          <w:p w14:paraId="18F30517" w14:textId="77777777" w:rsidR="00BC153A" w:rsidRDefault="00BC153A" w:rsidP="001652AB">
            <w:pPr>
              <w:spacing w:line="256" w:lineRule="auto"/>
              <w:rPr>
                <w:szCs w:val="22"/>
                <w:lang w:eastAsia="en-US"/>
              </w:rPr>
            </w:pPr>
          </w:p>
          <w:p w14:paraId="3E17079E" w14:textId="77777777" w:rsidR="00BC153A" w:rsidRDefault="00BC153A" w:rsidP="001652AB">
            <w:pPr>
              <w:spacing w:line="256" w:lineRule="auto"/>
              <w:rPr>
                <w:szCs w:val="22"/>
                <w:lang w:eastAsia="en-US"/>
              </w:rPr>
            </w:pPr>
          </w:p>
          <w:p w14:paraId="148BFE16" w14:textId="77777777" w:rsidR="00BC153A" w:rsidRDefault="00BC153A" w:rsidP="001652AB">
            <w:pPr>
              <w:spacing w:line="256" w:lineRule="auto"/>
              <w:rPr>
                <w:szCs w:val="22"/>
                <w:lang w:eastAsia="en-US"/>
              </w:rPr>
            </w:pPr>
          </w:p>
          <w:p w14:paraId="599F429F" w14:textId="77777777" w:rsidR="00BC153A" w:rsidRDefault="00BC153A" w:rsidP="001652AB">
            <w:pPr>
              <w:spacing w:line="256" w:lineRule="auto"/>
              <w:rPr>
                <w:szCs w:val="22"/>
                <w:lang w:eastAsia="en-US"/>
              </w:rPr>
            </w:pPr>
          </w:p>
          <w:p w14:paraId="4DCBA32E" w14:textId="77777777" w:rsidR="00BC153A" w:rsidRDefault="00BC153A" w:rsidP="001652AB">
            <w:pPr>
              <w:spacing w:line="256" w:lineRule="auto"/>
              <w:rPr>
                <w:szCs w:val="22"/>
                <w:lang w:eastAsia="en-US"/>
              </w:rPr>
            </w:pPr>
          </w:p>
          <w:p w14:paraId="183FF840" w14:textId="77777777" w:rsidR="00BC153A" w:rsidRDefault="00BC153A" w:rsidP="001652AB">
            <w:pPr>
              <w:spacing w:line="256" w:lineRule="auto"/>
              <w:rPr>
                <w:szCs w:val="22"/>
                <w:lang w:eastAsia="en-US"/>
              </w:rPr>
            </w:pPr>
          </w:p>
          <w:p w14:paraId="69236F3D" w14:textId="77777777" w:rsidR="00BC153A" w:rsidRDefault="00BC153A" w:rsidP="001652AB">
            <w:pPr>
              <w:spacing w:line="256" w:lineRule="auto"/>
              <w:jc w:val="both"/>
              <w:rPr>
                <w:szCs w:val="22"/>
                <w:lang w:eastAsia="en-US"/>
              </w:rPr>
            </w:pPr>
          </w:p>
          <w:p w14:paraId="0F6F55A6" w14:textId="77777777" w:rsidR="00BC153A" w:rsidRDefault="00BC153A" w:rsidP="001652AB">
            <w:pPr>
              <w:rPr>
                <w:szCs w:val="22"/>
                <w:lang w:eastAsia="en-US"/>
              </w:rPr>
            </w:pPr>
            <w:r>
              <w:rPr>
                <w:szCs w:val="22"/>
                <w:lang w:eastAsia="en-US"/>
              </w:rPr>
              <w:t xml:space="preserve">Viša stručna suradnica za europske poslove i </w:t>
            </w:r>
            <w:r>
              <w:rPr>
                <w:lang w:eastAsia="en-US"/>
              </w:rPr>
              <w:t xml:space="preserve"> </w:t>
            </w:r>
            <w:r>
              <w:rPr>
                <w:szCs w:val="22"/>
                <w:lang w:eastAsia="en-US"/>
              </w:rPr>
              <w:t>poduzetničke projekte</w:t>
            </w:r>
          </w:p>
          <w:p w14:paraId="3D3576A7" w14:textId="77777777" w:rsidR="00BC153A" w:rsidRDefault="00BC153A" w:rsidP="001652AB">
            <w:pPr>
              <w:spacing w:line="256" w:lineRule="auto"/>
              <w:rPr>
                <w:szCs w:val="22"/>
                <w:lang w:eastAsia="en-US"/>
              </w:rPr>
            </w:pPr>
          </w:p>
          <w:p w14:paraId="4715CB18" w14:textId="77777777" w:rsidR="00BC153A" w:rsidRDefault="00BC153A" w:rsidP="001652AB">
            <w:pPr>
              <w:spacing w:line="256" w:lineRule="auto"/>
              <w:rPr>
                <w:szCs w:val="22"/>
                <w:lang w:eastAsia="en-US"/>
              </w:rPr>
            </w:pPr>
          </w:p>
          <w:p w14:paraId="2A1D3D2C" w14:textId="77777777" w:rsidR="00BC153A" w:rsidRDefault="00BC153A" w:rsidP="001652AB">
            <w:pPr>
              <w:spacing w:line="256" w:lineRule="auto"/>
              <w:rPr>
                <w:szCs w:val="22"/>
                <w:lang w:eastAsia="en-US"/>
              </w:rPr>
            </w:pPr>
          </w:p>
          <w:p w14:paraId="3EC09893" w14:textId="77777777" w:rsidR="00BC153A" w:rsidRDefault="00BC153A" w:rsidP="001652AB">
            <w:pPr>
              <w:spacing w:line="256" w:lineRule="auto"/>
              <w:jc w:val="both"/>
              <w:rPr>
                <w:szCs w:val="22"/>
                <w:lang w:eastAsia="en-US"/>
              </w:rPr>
            </w:pPr>
          </w:p>
          <w:p w14:paraId="7DAA2633" w14:textId="77777777" w:rsidR="00BC153A" w:rsidRDefault="00BC153A" w:rsidP="001652AB">
            <w:pPr>
              <w:jc w:val="both"/>
              <w:rPr>
                <w:szCs w:val="22"/>
                <w:lang w:eastAsia="en-US"/>
              </w:rPr>
            </w:pPr>
            <w:r>
              <w:rPr>
                <w:szCs w:val="22"/>
                <w:lang w:eastAsia="en-US"/>
              </w:rPr>
              <w:t xml:space="preserve">Viša stručna suradnica za europske poslove i </w:t>
            </w:r>
            <w:r>
              <w:rPr>
                <w:lang w:eastAsia="en-US"/>
              </w:rPr>
              <w:t xml:space="preserve"> </w:t>
            </w:r>
            <w:r>
              <w:rPr>
                <w:szCs w:val="22"/>
                <w:lang w:eastAsia="en-US"/>
              </w:rPr>
              <w:t>poduzetničke projekte</w:t>
            </w:r>
          </w:p>
          <w:p w14:paraId="03887AD3" w14:textId="77777777" w:rsidR="00BC153A" w:rsidRDefault="00BC153A" w:rsidP="001652AB">
            <w:pPr>
              <w:spacing w:line="256" w:lineRule="auto"/>
              <w:rPr>
                <w:szCs w:val="22"/>
                <w:lang w:eastAsia="en-US"/>
              </w:rPr>
            </w:pPr>
          </w:p>
          <w:p w14:paraId="25DCB3B7" w14:textId="77777777" w:rsidR="00BC153A" w:rsidRDefault="00BC153A" w:rsidP="001652AB">
            <w:pPr>
              <w:spacing w:line="256" w:lineRule="auto"/>
              <w:rPr>
                <w:szCs w:val="22"/>
                <w:lang w:eastAsia="en-US"/>
              </w:rPr>
            </w:pPr>
          </w:p>
          <w:p w14:paraId="1EE73CC3" w14:textId="77777777" w:rsidR="00BC153A" w:rsidRDefault="00BC153A" w:rsidP="001652AB">
            <w:pPr>
              <w:spacing w:line="256" w:lineRule="auto"/>
              <w:rPr>
                <w:szCs w:val="22"/>
                <w:lang w:eastAsia="en-US"/>
              </w:rPr>
            </w:pPr>
          </w:p>
          <w:p w14:paraId="2812D10B" w14:textId="77777777" w:rsidR="00BC153A" w:rsidRDefault="00BC153A" w:rsidP="001652AB">
            <w:pPr>
              <w:spacing w:line="256" w:lineRule="auto"/>
              <w:rPr>
                <w:szCs w:val="22"/>
                <w:lang w:eastAsia="en-US"/>
              </w:rPr>
            </w:pPr>
          </w:p>
          <w:p w14:paraId="74EA626B" w14:textId="77777777" w:rsidR="00BC153A" w:rsidRDefault="00BC153A" w:rsidP="001652AB">
            <w:pPr>
              <w:spacing w:line="256" w:lineRule="auto"/>
              <w:rPr>
                <w:szCs w:val="22"/>
                <w:lang w:eastAsia="en-US"/>
              </w:rPr>
            </w:pPr>
          </w:p>
          <w:p w14:paraId="5ECE9164" w14:textId="77777777" w:rsidR="00BC153A" w:rsidRDefault="00BC153A" w:rsidP="001652AB">
            <w:pPr>
              <w:spacing w:line="256" w:lineRule="auto"/>
              <w:jc w:val="both"/>
              <w:rPr>
                <w:szCs w:val="22"/>
                <w:lang w:eastAsia="en-US"/>
              </w:rPr>
            </w:pPr>
          </w:p>
          <w:p w14:paraId="35AC802C" w14:textId="77777777" w:rsidR="00BC153A" w:rsidRDefault="00BC153A" w:rsidP="001652AB">
            <w:pPr>
              <w:jc w:val="both"/>
              <w:rPr>
                <w:szCs w:val="22"/>
                <w:lang w:eastAsia="en-US"/>
              </w:rPr>
            </w:pPr>
            <w:r>
              <w:rPr>
                <w:szCs w:val="22"/>
                <w:lang w:eastAsia="en-US"/>
              </w:rPr>
              <w:t xml:space="preserve">Viša stručna suradnica za europske poslove i </w:t>
            </w:r>
            <w:r>
              <w:rPr>
                <w:lang w:eastAsia="en-US"/>
              </w:rPr>
              <w:t xml:space="preserve"> </w:t>
            </w:r>
            <w:r>
              <w:rPr>
                <w:szCs w:val="22"/>
                <w:lang w:eastAsia="en-US"/>
              </w:rPr>
              <w:t>poduzetničke projekte</w:t>
            </w:r>
          </w:p>
        </w:tc>
        <w:tc>
          <w:tcPr>
            <w:tcW w:w="1755" w:type="dxa"/>
            <w:tcBorders>
              <w:top w:val="single" w:sz="4" w:space="0" w:color="auto"/>
              <w:left w:val="single" w:sz="4" w:space="0" w:color="auto"/>
              <w:bottom w:val="single" w:sz="4" w:space="0" w:color="auto"/>
              <w:right w:val="single" w:sz="4" w:space="0" w:color="auto"/>
            </w:tcBorders>
          </w:tcPr>
          <w:p w14:paraId="35BDDF78" w14:textId="77777777" w:rsidR="00BC153A" w:rsidRDefault="00BC153A" w:rsidP="001652AB">
            <w:pPr>
              <w:spacing w:line="256" w:lineRule="auto"/>
              <w:rPr>
                <w:szCs w:val="22"/>
                <w:lang w:eastAsia="en-US"/>
              </w:rPr>
            </w:pPr>
          </w:p>
          <w:p w14:paraId="5032BD02" w14:textId="77777777" w:rsidR="00BC153A" w:rsidRDefault="00BC153A" w:rsidP="001652AB">
            <w:pPr>
              <w:spacing w:line="256" w:lineRule="auto"/>
              <w:rPr>
                <w:szCs w:val="22"/>
                <w:lang w:eastAsia="en-US"/>
              </w:rPr>
            </w:pPr>
          </w:p>
          <w:p w14:paraId="4589DB54" w14:textId="77777777" w:rsidR="00BC153A" w:rsidRDefault="00BC153A" w:rsidP="001652AB">
            <w:pPr>
              <w:rPr>
                <w:szCs w:val="22"/>
                <w:lang w:eastAsia="en-US"/>
              </w:rPr>
            </w:pPr>
            <w:r>
              <w:rPr>
                <w:szCs w:val="22"/>
                <w:lang w:eastAsia="en-US"/>
              </w:rPr>
              <w:t xml:space="preserve">Kontinuirano tijekom mjeseca/godine </w:t>
            </w:r>
          </w:p>
          <w:p w14:paraId="54B00B0B" w14:textId="77777777" w:rsidR="00BC153A" w:rsidRDefault="00BC153A" w:rsidP="001652AB">
            <w:pPr>
              <w:spacing w:line="256" w:lineRule="auto"/>
              <w:rPr>
                <w:szCs w:val="22"/>
                <w:lang w:eastAsia="en-US"/>
              </w:rPr>
            </w:pPr>
          </w:p>
          <w:p w14:paraId="00A4838F" w14:textId="77777777" w:rsidR="00BC153A" w:rsidRDefault="00BC153A" w:rsidP="001652AB">
            <w:pPr>
              <w:spacing w:line="256" w:lineRule="auto"/>
              <w:rPr>
                <w:szCs w:val="22"/>
                <w:lang w:eastAsia="en-US"/>
              </w:rPr>
            </w:pPr>
          </w:p>
          <w:p w14:paraId="4257C144" w14:textId="77777777" w:rsidR="00BC153A" w:rsidRDefault="00BC153A" w:rsidP="001652AB">
            <w:pPr>
              <w:spacing w:line="256" w:lineRule="auto"/>
              <w:rPr>
                <w:szCs w:val="22"/>
                <w:lang w:eastAsia="en-US"/>
              </w:rPr>
            </w:pPr>
          </w:p>
          <w:p w14:paraId="3B9E3003" w14:textId="77777777" w:rsidR="00BC153A" w:rsidRDefault="00BC153A" w:rsidP="001652AB">
            <w:pPr>
              <w:rPr>
                <w:szCs w:val="22"/>
                <w:lang w:eastAsia="en-US"/>
              </w:rPr>
            </w:pPr>
            <w:r>
              <w:rPr>
                <w:szCs w:val="22"/>
                <w:lang w:eastAsia="en-US"/>
              </w:rPr>
              <w:t xml:space="preserve">  </w:t>
            </w:r>
          </w:p>
          <w:p w14:paraId="3EA4AE05" w14:textId="77777777" w:rsidR="00BC153A" w:rsidRDefault="00BC153A" w:rsidP="001652AB">
            <w:pPr>
              <w:spacing w:line="256" w:lineRule="auto"/>
              <w:rPr>
                <w:szCs w:val="22"/>
                <w:lang w:eastAsia="en-US"/>
              </w:rPr>
            </w:pPr>
          </w:p>
          <w:p w14:paraId="4EB4C1DE" w14:textId="77777777" w:rsidR="00BC153A" w:rsidRDefault="00BC153A" w:rsidP="001652AB">
            <w:pPr>
              <w:spacing w:line="256" w:lineRule="auto"/>
              <w:rPr>
                <w:szCs w:val="22"/>
                <w:lang w:eastAsia="en-US"/>
              </w:rPr>
            </w:pPr>
          </w:p>
          <w:p w14:paraId="077E4981" w14:textId="77777777" w:rsidR="00BC153A" w:rsidRDefault="00BC153A" w:rsidP="001652AB">
            <w:pPr>
              <w:spacing w:line="256" w:lineRule="auto"/>
              <w:rPr>
                <w:szCs w:val="22"/>
                <w:lang w:eastAsia="en-US"/>
              </w:rPr>
            </w:pPr>
          </w:p>
          <w:p w14:paraId="12D683E7" w14:textId="77777777" w:rsidR="00BC153A" w:rsidRDefault="00BC153A" w:rsidP="001652AB">
            <w:pPr>
              <w:spacing w:line="256" w:lineRule="auto"/>
              <w:rPr>
                <w:szCs w:val="22"/>
                <w:lang w:eastAsia="en-US"/>
              </w:rPr>
            </w:pPr>
          </w:p>
          <w:p w14:paraId="4A8EE492" w14:textId="77777777" w:rsidR="00BC153A" w:rsidRDefault="00BC153A" w:rsidP="001652AB">
            <w:pPr>
              <w:spacing w:line="256" w:lineRule="auto"/>
              <w:jc w:val="both"/>
              <w:rPr>
                <w:szCs w:val="22"/>
                <w:lang w:eastAsia="en-US"/>
              </w:rPr>
            </w:pPr>
          </w:p>
          <w:p w14:paraId="66E3A2F5" w14:textId="77777777" w:rsidR="00BC153A" w:rsidRDefault="00BC153A" w:rsidP="001652AB">
            <w:pPr>
              <w:rPr>
                <w:szCs w:val="22"/>
                <w:lang w:eastAsia="en-US"/>
              </w:rPr>
            </w:pPr>
            <w:r>
              <w:rPr>
                <w:szCs w:val="22"/>
                <w:lang w:eastAsia="en-US"/>
              </w:rPr>
              <w:t>Kontinuirano tijekom mjeseca kad se pronađe odgovarajući natječaj i dobije potrebna suglasnost za provedbu</w:t>
            </w:r>
          </w:p>
          <w:p w14:paraId="45EF7CC0" w14:textId="77777777" w:rsidR="00BC153A" w:rsidRDefault="00BC153A" w:rsidP="001652AB">
            <w:pPr>
              <w:spacing w:line="256" w:lineRule="auto"/>
              <w:jc w:val="both"/>
              <w:rPr>
                <w:szCs w:val="22"/>
                <w:lang w:eastAsia="en-US"/>
              </w:rPr>
            </w:pPr>
          </w:p>
          <w:p w14:paraId="0F91B33C" w14:textId="77777777" w:rsidR="00BC153A" w:rsidRDefault="00BC153A" w:rsidP="001652AB">
            <w:pPr>
              <w:jc w:val="both"/>
              <w:rPr>
                <w:szCs w:val="22"/>
                <w:lang w:eastAsia="en-US"/>
              </w:rPr>
            </w:pPr>
            <w:r>
              <w:rPr>
                <w:szCs w:val="22"/>
                <w:lang w:eastAsia="en-US"/>
              </w:rPr>
              <w:t>Kontinuirano tijekom mjeseca</w:t>
            </w:r>
          </w:p>
          <w:p w14:paraId="6395C456" w14:textId="77777777" w:rsidR="00BC153A" w:rsidRDefault="00BC153A" w:rsidP="001652AB">
            <w:pPr>
              <w:spacing w:line="256" w:lineRule="auto"/>
              <w:rPr>
                <w:szCs w:val="22"/>
                <w:lang w:eastAsia="en-US"/>
              </w:rPr>
            </w:pPr>
          </w:p>
          <w:p w14:paraId="0399F249" w14:textId="77777777" w:rsidR="00BC153A" w:rsidRDefault="00BC153A" w:rsidP="001652AB">
            <w:pPr>
              <w:spacing w:line="256" w:lineRule="auto"/>
              <w:rPr>
                <w:szCs w:val="22"/>
                <w:lang w:eastAsia="en-US"/>
              </w:rPr>
            </w:pPr>
          </w:p>
          <w:p w14:paraId="43F0823B" w14:textId="77777777" w:rsidR="00BC153A" w:rsidRDefault="00BC153A" w:rsidP="001652AB">
            <w:pPr>
              <w:spacing w:line="256" w:lineRule="auto"/>
              <w:rPr>
                <w:szCs w:val="22"/>
                <w:lang w:eastAsia="en-US"/>
              </w:rPr>
            </w:pPr>
          </w:p>
          <w:p w14:paraId="7CC0F59C" w14:textId="77777777" w:rsidR="00BC153A" w:rsidRDefault="00BC153A" w:rsidP="001652AB">
            <w:pPr>
              <w:spacing w:line="256" w:lineRule="auto"/>
              <w:rPr>
                <w:szCs w:val="22"/>
                <w:lang w:eastAsia="en-US"/>
              </w:rPr>
            </w:pPr>
          </w:p>
          <w:p w14:paraId="119B5C42" w14:textId="77777777" w:rsidR="00BC153A" w:rsidRDefault="00BC153A" w:rsidP="001652AB">
            <w:pPr>
              <w:spacing w:line="256" w:lineRule="auto"/>
              <w:rPr>
                <w:szCs w:val="22"/>
                <w:lang w:eastAsia="en-US"/>
              </w:rPr>
            </w:pPr>
          </w:p>
          <w:p w14:paraId="102F09C0" w14:textId="77777777" w:rsidR="00BC153A" w:rsidRDefault="00BC153A" w:rsidP="001652AB">
            <w:pPr>
              <w:spacing w:line="256" w:lineRule="auto"/>
              <w:rPr>
                <w:szCs w:val="22"/>
                <w:lang w:eastAsia="en-US"/>
              </w:rPr>
            </w:pPr>
          </w:p>
          <w:p w14:paraId="7795BFF2" w14:textId="77777777" w:rsidR="00BC153A" w:rsidRDefault="00BC153A" w:rsidP="001652AB">
            <w:pPr>
              <w:spacing w:line="256" w:lineRule="auto"/>
              <w:rPr>
                <w:szCs w:val="22"/>
                <w:lang w:eastAsia="en-US"/>
              </w:rPr>
            </w:pPr>
          </w:p>
          <w:p w14:paraId="46F1A5C4" w14:textId="77777777" w:rsidR="00BC153A" w:rsidRDefault="00BC153A" w:rsidP="001652AB">
            <w:pPr>
              <w:spacing w:line="256" w:lineRule="auto"/>
              <w:jc w:val="both"/>
              <w:rPr>
                <w:szCs w:val="22"/>
                <w:lang w:eastAsia="en-US"/>
              </w:rPr>
            </w:pPr>
          </w:p>
          <w:p w14:paraId="3F713DF9" w14:textId="77777777" w:rsidR="00BC153A" w:rsidRDefault="00BC153A" w:rsidP="001652AB">
            <w:pPr>
              <w:spacing w:line="256" w:lineRule="auto"/>
              <w:rPr>
                <w:szCs w:val="22"/>
                <w:lang w:eastAsia="en-US"/>
              </w:rPr>
            </w:pPr>
          </w:p>
          <w:p w14:paraId="76635744" w14:textId="77777777" w:rsidR="00BC153A" w:rsidRDefault="00BC153A" w:rsidP="001652AB">
            <w:pPr>
              <w:jc w:val="both"/>
              <w:rPr>
                <w:szCs w:val="22"/>
                <w:lang w:eastAsia="en-US"/>
              </w:rPr>
            </w:pPr>
            <w:r>
              <w:rPr>
                <w:szCs w:val="22"/>
                <w:lang w:eastAsia="en-US"/>
              </w:rPr>
              <w:t>Kontinuirano tijekom  mjeseca / godine</w:t>
            </w:r>
          </w:p>
          <w:p w14:paraId="5C17B56D" w14:textId="77777777" w:rsidR="00BC153A" w:rsidRDefault="00BC153A" w:rsidP="001652AB">
            <w:pPr>
              <w:spacing w:line="256" w:lineRule="auto"/>
              <w:rPr>
                <w:szCs w:val="22"/>
                <w:lang w:eastAsia="en-US"/>
              </w:rPr>
            </w:pPr>
          </w:p>
        </w:tc>
        <w:tc>
          <w:tcPr>
            <w:tcW w:w="2322" w:type="dxa"/>
            <w:tcBorders>
              <w:top w:val="single" w:sz="4" w:space="0" w:color="auto"/>
              <w:left w:val="single" w:sz="4" w:space="0" w:color="auto"/>
              <w:bottom w:val="single" w:sz="4" w:space="0" w:color="auto"/>
              <w:right w:val="single" w:sz="4" w:space="0" w:color="auto"/>
            </w:tcBorders>
          </w:tcPr>
          <w:p w14:paraId="1497FBD4" w14:textId="77777777" w:rsidR="00BC153A" w:rsidRDefault="00BC153A" w:rsidP="001652AB">
            <w:pPr>
              <w:spacing w:line="256" w:lineRule="auto"/>
              <w:rPr>
                <w:szCs w:val="22"/>
                <w:lang w:eastAsia="en-US"/>
              </w:rPr>
            </w:pPr>
          </w:p>
          <w:p w14:paraId="25A4B6B4" w14:textId="77777777" w:rsidR="00BC153A" w:rsidRDefault="00BC153A" w:rsidP="001652AB">
            <w:pPr>
              <w:spacing w:line="256" w:lineRule="auto"/>
              <w:rPr>
                <w:szCs w:val="22"/>
                <w:lang w:eastAsia="en-US"/>
              </w:rPr>
            </w:pPr>
          </w:p>
          <w:p w14:paraId="3B01E431" w14:textId="77777777" w:rsidR="00BC153A" w:rsidRDefault="00BC153A" w:rsidP="001652AB">
            <w:pPr>
              <w:rPr>
                <w:szCs w:val="22"/>
                <w:lang w:eastAsia="en-US"/>
              </w:rPr>
            </w:pPr>
            <w:r>
              <w:rPr>
                <w:szCs w:val="22"/>
                <w:lang w:eastAsia="en-US"/>
              </w:rPr>
              <w:t>Suglasnost gradonačelnika o mogućoj prijavi i provedbi projekta</w:t>
            </w:r>
          </w:p>
          <w:p w14:paraId="529C0C9B" w14:textId="77777777" w:rsidR="00BC153A" w:rsidRDefault="00BC153A" w:rsidP="001652AB">
            <w:pPr>
              <w:spacing w:line="256" w:lineRule="auto"/>
              <w:rPr>
                <w:szCs w:val="22"/>
                <w:lang w:eastAsia="en-US"/>
              </w:rPr>
            </w:pPr>
          </w:p>
          <w:p w14:paraId="479C8A39" w14:textId="77777777" w:rsidR="00BC153A" w:rsidRDefault="00BC153A" w:rsidP="001652AB">
            <w:pPr>
              <w:spacing w:line="256" w:lineRule="auto"/>
              <w:rPr>
                <w:szCs w:val="22"/>
                <w:lang w:eastAsia="en-US"/>
              </w:rPr>
            </w:pPr>
          </w:p>
          <w:p w14:paraId="5B6F8678" w14:textId="77777777" w:rsidR="00BC153A" w:rsidRDefault="00BC153A" w:rsidP="001652AB">
            <w:pPr>
              <w:spacing w:line="256" w:lineRule="auto"/>
              <w:rPr>
                <w:szCs w:val="22"/>
                <w:lang w:eastAsia="en-US"/>
              </w:rPr>
            </w:pPr>
          </w:p>
          <w:p w14:paraId="60869AA9" w14:textId="77777777" w:rsidR="00BC153A" w:rsidRDefault="00BC153A" w:rsidP="001652AB">
            <w:pPr>
              <w:spacing w:line="256" w:lineRule="auto"/>
              <w:rPr>
                <w:szCs w:val="22"/>
                <w:lang w:eastAsia="en-US"/>
              </w:rPr>
            </w:pPr>
          </w:p>
          <w:p w14:paraId="26E822E8" w14:textId="77777777" w:rsidR="00BC153A" w:rsidRDefault="00BC153A" w:rsidP="001652AB">
            <w:pPr>
              <w:spacing w:line="256" w:lineRule="auto"/>
              <w:rPr>
                <w:szCs w:val="22"/>
                <w:lang w:eastAsia="en-US"/>
              </w:rPr>
            </w:pPr>
          </w:p>
          <w:p w14:paraId="328FEC22" w14:textId="77777777" w:rsidR="00BC153A" w:rsidRDefault="00BC153A" w:rsidP="001652AB">
            <w:pPr>
              <w:spacing w:line="256" w:lineRule="auto"/>
              <w:rPr>
                <w:szCs w:val="22"/>
                <w:lang w:eastAsia="en-US"/>
              </w:rPr>
            </w:pPr>
          </w:p>
          <w:p w14:paraId="5662A3A0" w14:textId="77777777" w:rsidR="00BC153A" w:rsidRDefault="00BC153A" w:rsidP="001652AB">
            <w:pPr>
              <w:spacing w:line="256" w:lineRule="auto"/>
              <w:rPr>
                <w:szCs w:val="22"/>
                <w:lang w:eastAsia="en-US"/>
              </w:rPr>
            </w:pPr>
          </w:p>
          <w:p w14:paraId="212C11B6" w14:textId="77777777" w:rsidR="00BC153A" w:rsidRDefault="00BC153A" w:rsidP="001652AB">
            <w:pPr>
              <w:spacing w:line="256" w:lineRule="auto"/>
              <w:jc w:val="both"/>
              <w:rPr>
                <w:szCs w:val="22"/>
                <w:lang w:eastAsia="en-US"/>
              </w:rPr>
            </w:pPr>
          </w:p>
          <w:p w14:paraId="32B02BC4" w14:textId="77777777" w:rsidR="00BC153A" w:rsidRDefault="00BC153A" w:rsidP="001652AB">
            <w:pPr>
              <w:rPr>
                <w:szCs w:val="22"/>
                <w:lang w:eastAsia="en-US"/>
              </w:rPr>
            </w:pPr>
            <w:r>
              <w:rPr>
                <w:szCs w:val="22"/>
                <w:lang w:eastAsia="en-US"/>
              </w:rPr>
              <w:t>Informacije i popratna dokumentacija o samom projektu, detalji.</w:t>
            </w:r>
          </w:p>
          <w:p w14:paraId="2B8BBDF8" w14:textId="77777777" w:rsidR="00BC153A" w:rsidRDefault="00BC153A" w:rsidP="001652AB">
            <w:pPr>
              <w:spacing w:line="256" w:lineRule="auto"/>
              <w:rPr>
                <w:szCs w:val="22"/>
                <w:lang w:eastAsia="en-US"/>
              </w:rPr>
            </w:pPr>
          </w:p>
          <w:p w14:paraId="2B039CAD" w14:textId="77777777" w:rsidR="00BC153A" w:rsidRDefault="00BC153A" w:rsidP="001652AB">
            <w:pPr>
              <w:spacing w:line="256" w:lineRule="auto"/>
              <w:rPr>
                <w:szCs w:val="22"/>
                <w:lang w:eastAsia="en-US"/>
              </w:rPr>
            </w:pPr>
          </w:p>
          <w:p w14:paraId="449E5A8F" w14:textId="77777777" w:rsidR="00BC153A" w:rsidRDefault="00BC153A" w:rsidP="001652AB">
            <w:pPr>
              <w:spacing w:line="256" w:lineRule="auto"/>
              <w:rPr>
                <w:szCs w:val="22"/>
                <w:lang w:eastAsia="en-US"/>
              </w:rPr>
            </w:pPr>
          </w:p>
          <w:p w14:paraId="0A050542" w14:textId="77777777" w:rsidR="00BC153A" w:rsidRDefault="00BC153A" w:rsidP="001652AB">
            <w:pPr>
              <w:spacing w:line="256" w:lineRule="auto"/>
              <w:rPr>
                <w:szCs w:val="22"/>
                <w:lang w:eastAsia="en-US"/>
              </w:rPr>
            </w:pPr>
          </w:p>
          <w:p w14:paraId="7DA75844" w14:textId="77777777" w:rsidR="00BC153A" w:rsidRDefault="00BC153A" w:rsidP="001652AB">
            <w:pPr>
              <w:spacing w:line="256" w:lineRule="auto"/>
              <w:rPr>
                <w:szCs w:val="22"/>
                <w:lang w:eastAsia="en-US"/>
              </w:rPr>
            </w:pPr>
          </w:p>
          <w:p w14:paraId="17F217C0" w14:textId="77777777" w:rsidR="00BC153A" w:rsidRDefault="00BC153A" w:rsidP="001652AB">
            <w:pPr>
              <w:jc w:val="both"/>
              <w:rPr>
                <w:szCs w:val="22"/>
                <w:lang w:eastAsia="en-US"/>
              </w:rPr>
            </w:pPr>
            <w:r>
              <w:rPr>
                <w:szCs w:val="22"/>
                <w:lang w:eastAsia="en-US"/>
              </w:rPr>
              <w:t>Financijski sporazum, Ugovor o dodjeli bespovratnih sredstava, Financijski sporazum i Ugovor o subvencioniranju.</w:t>
            </w:r>
          </w:p>
          <w:p w14:paraId="3D85DBB8" w14:textId="77777777" w:rsidR="00BC153A" w:rsidRDefault="00BC153A" w:rsidP="001652AB">
            <w:pPr>
              <w:spacing w:line="256" w:lineRule="auto"/>
              <w:rPr>
                <w:szCs w:val="22"/>
                <w:lang w:eastAsia="en-US"/>
              </w:rPr>
            </w:pPr>
          </w:p>
          <w:p w14:paraId="534AF9CF" w14:textId="77777777" w:rsidR="00BC153A" w:rsidRDefault="00BC153A" w:rsidP="001652AB">
            <w:pPr>
              <w:spacing w:line="256" w:lineRule="auto"/>
              <w:rPr>
                <w:szCs w:val="22"/>
                <w:lang w:eastAsia="en-US"/>
              </w:rPr>
            </w:pPr>
          </w:p>
          <w:p w14:paraId="7E5E5D7A" w14:textId="77777777" w:rsidR="00BC153A" w:rsidRDefault="00BC153A" w:rsidP="001652AB">
            <w:pPr>
              <w:spacing w:line="256" w:lineRule="auto"/>
              <w:rPr>
                <w:szCs w:val="22"/>
                <w:lang w:eastAsia="en-US"/>
              </w:rPr>
            </w:pPr>
          </w:p>
          <w:p w14:paraId="05350503" w14:textId="77777777" w:rsidR="00BC153A" w:rsidRDefault="00BC153A" w:rsidP="001652AB">
            <w:pPr>
              <w:spacing w:line="256" w:lineRule="auto"/>
              <w:jc w:val="both"/>
              <w:rPr>
                <w:szCs w:val="22"/>
                <w:lang w:eastAsia="en-US"/>
              </w:rPr>
            </w:pPr>
          </w:p>
          <w:p w14:paraId="5E0E08F3" w14:textId="77777777" w:rsidR="00BC153A" w:rsidRDefault="00BC153A" w:rsidP="001652AB">
            <w:pPr>
              <w:spacing w:line="256" w:lineRule="auto"/>
              <w:rPr>
                <w:szCs w:val="22"/>
                <w:lang w:eastAsia="en-US"/>
              </w:rPr>
            </w:pPr>
          </w:p>
          <w:p w14:paraId="5B7A2958" w14:textId="77777777" w:rsidR="00BC153A" w:rsidRDefault="00BC153A" w:rsidP="001652AB">
            <w:pPr>
              <w:jc w:val="both"/>
              <w:rPr>
                <w:szCs w:val="22"/>
                <w:lang w:eastAsia="en-US"/>
              </w:rPr>
            </w:pPr>
            <w:r>
              <w:rPr>
                <w:szCs w:val="22"/>
                <w:lang w:eastAsia="en-US"/>
              </w:rPr>
              <w:t>Ugovori, računi, promotivni materijali, Izvješća o napretku projekta, Financijsko izvješće, Deklaracije</w:t>
            </w:r>
          </w:p>
          <w:p w14:paraId="7890F15A" w14:textId="77777777" w:rsidR="00BC153A" w:rsidRDefault="00BC153A" w:rsidP="001652AB">
            <w:pPr>
              <w:spacing w:line="256" w:lineRule="auto"/>
              <w:rPr>
                <w:szCs w:val="22"/>
                <w:lang w:eastAsia="en-US"/>
              </w:rPr>
            </w:pPr>
          </w:p>
          <w:p w14:paraId="6B880879" w14:textId="77777777" w:rsidR="00BC153A" w:rsidRDefault="00BC153A" w:rsidP="001652AB">
            <w:pPr>
              <w:spacing w:line="256" w:lineRule="auto"/>
              <w:rPr>
                <w:szCs w:val="22"/>
                <w:lang w:eastAsia="en-US"/>
              </w:rPr>
            </w:pPr>
          </w:p>
          <w:p w14:paraId="5CB9F0AF" w14:textId="77777777" w:rsidR="00BC153A" w:rsidRDefault="00BC153A" w:rsidP="001652AB">
            <w:pPr>
              <w:spacing w:line="256" w:lineRule="auto"/>
              <w:rPr>
                <w:szCs w:val="22"/>
                <w:lang w:eastAsia="en-US"/>
              </w:rPr>
            </w:pPr>
          </w:p>
        </w:tc>
      </w:tr>
    </w:tbl>
    <w:p w14:paraId="697C091C" w14:textId="77777777" w:rsidR="00BC153A" w:rsidRDefault="00BC153A" w:rsidP="00BC153A">
      <w:pPr>
        <w:spacing w:line="276" w:lineRule="auto"/>
        <w:jc w:val="left"/>
        <w:rPr>
          <w:rFonts w:cs="Calibri"/>
          <w:b/>
          <w:szCs w:val="22"/>
          <w:highlight w:val="lightGray"/>
        </w:rPr>
        <w:sectPr w:rsidR="00BC153A">
          <w:headerReference w:type="even" r:id="rId31"/>
          <w:headerReference w:type="default" r:id="rId32"/>
          <w:footerReference w:type="even" r:id="rId33"/>
          <w:footerReference w:type="default" r:id="rId34"/>
          <w:headerReference w:type="first" r:id="rId35"/>
          <w:footerReference w:type="first" r:id="rId36"/>
          <w:pgSz w:w="11906" w:h="16838"/>
          <w:pgMar w:top="1417" w:right="1417" w:bottom="1417" w:left="1417" w:header="708" w:footer="708" w:gutter="0"/>
          <w:cols w:space="720"/>
        </w:sectPr>
      </w:pPr>
    </w:p>
    <w:p w14:paraId="56765B5A" w14:textId="77777777" w:rsidR="00BC153A" w:rsidRDefault="00BC153A" w:rsidP="00BC153A">
      <w:pPr>
        <w:tabs>
          <w:tab w:val="left" w:pos="7545"/>
        </w:tabs>
        <w:jc w:val="left"/>
        <w:rPr>
          <w:rFonts w:cs="Calibri"/>
        </w:rPr>
      </w:pPr>
    </w:p>
    <w:tbl>
      <w:tblPr>
        <w:tblStyle w:val="Obinatablica1"/>
        <w:tblpPr w:leftFromText="180" w:rightFromText="180" w:bottomFromText="160" w:vertAnchor="text" w:horzAnchor="margin" w:tblpY="25"/>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08"/>
        <w:gridCol w:w="5754"/>
      </w:tblGrid>
      <w:tr w:rsidR="00BC153A" w14:paraId="4BED1F69" w14:textId="77777777" w:rsidTr="001652AB">
        <w:tc>
          <w:tcPr>
            <w:tcW w:w="3369" w:type="dxa"/>
            <w:tcBorders>
              <w:top w:val="single" w:sz="4" w:space="0" w:color="auto"/>
              <w:left w:val="single" w:sz="4" w:space="0" w:color="auto"/>
              <w:bottom w:val="single" w:sz="4" w:space="0" w:color="auto"/>
              <w:right w:val="single" w:sz="4" w:space="0" w:color="auto"/>
            </w:tcBorders>
            <w:shd w:val="clear" w:color="auto" w:fill="D9D9D9"/>
            <w:hideMark/>
          </w:tcPr>
          <w:p w14:paraId="159B5FEB" w14:textId="77777777" w:rsidR="00BC153A" w:rsidRDefault="00BC153A" w:rsidP="001652AB">
            <w:pPr>
              <w:jc w:val="left"/>
              <w:rPr>
                <w:rFonts w:cs="Calibri"/>
                <w:szCs w:val="22"/>
                <w:lang w:eastAsia="en-US"/>
              </w:rPr>
            </w:pPr>
            <w:r>
              <w:rPr>
                <w:rFonts w:cs="Calibri"/>
                <w:szCs w:val="22"/>
                <w:lang w:eastAsia="en-US"/>
              </w:rPr>
              <w:t>Grad Koprivnica</w:t>
            </w:r>
          </w:p>
          <w:p w14:paraId="04BB7425" w14:textId="77777777" w:rsidR="00BC153A" w:rsidRDefault="00BC153A" w:rsidP="001652AB">
            <w:pPr>
              <w:jc w:val="left"/>
              <w:rPr>
                <w:rFonts w:cs="Calibri"/>
                <w:b/>
                <w:szCs w:val="22"/>
                <w:lang w:eastAsia="en-US"/>
              </w:rPr>
            </w:pPr>
            <w:r>
              <w:rPr>
                <w:rFonts w:cs="Calibri"/>
                <w:b/>
                <w:szCs w:val="22"/>
                <w:lang w:eastAsia="en-US"/>
              </w:rPr>
              <w:t>UPRAVNI ODJEL ZA ODRŽIVI RAZVOJ I EUROPSKE POSLOVE</w:t>
            </w:r>
          </w:p>
          <w:p w14:paraId="266364A4" w14:textId="77777777" w:rsidR="00BC153A" w:rsidRDefault="00BC153A" w:rsidP="001652AB">
            <w:pPr>
              <w:jc w:val="left"/>
              <w:rPr>
                <w:rFonts w:cs="Calibri"/>
                <w:szCs w:val="22"/>
                <w:lang w:eastAsia="en-US"/>
              </w:rPr>
            </w:pPr>
            <w:r>
              <w:rPr>
                <w:rFonts w:cs="Calibri"/>
                <w:szCs w:val="22"/>
                <w:lang w:eastAsia="en-US"/>
              </w:rPr>
              <w:t>Zrinski trg 1</w:t>
            </w:r>
          </w:p>
        </w:tc>
        <w:tc>
          <w:tcPr>
            <w:tcW w:w="5919" w:type="dxa"/>
            <w:tcBorders>
              <w:top w:val="single" w:sz="4" w:space="0" w:color="auto"/>
              <w:left w:val="single" w:sz="4" w:space="0" w:color="auto"/>
              <w:bottom w:val="single" w:sz="4" w:space="0" w:color="auto"/>
              <w:right w:val="single" w:sz="4" w:space="0" w:color="auto"/>
            </w:tcBorders>
            <w:shd w:val="clear" w:color="auto" w:fill="D9D9D9"/>
          </w:tcPr>
          <w:p w14:paraId="4E18C011" w14:textId="77777777" w:rsidR="00BC153A" w:rsidRDefault="00BC153A" w:rsidP="001652AB">
            <w:pPr>
              <w:rPr>
                <w:rFonts w:cs="Calibri"/>
                <w:b/>
                <w:szCs w:val="22"/>
                <w:lang w:eastAsia="en-US"/>
              </w:rPr>
            </w:pPr>
            <w:r>
              <w:rPr>
                <w:rFonts w:cs="Calibri"/>
                <w:b/>
                <w:szCs w:val="22"/>
                <w:lang w:eastAsia="en-US"/>
              </w:rPr>
              <w:t>EU FONDOVI</w:t>
            </w:r>
          </w:p>
          <w:p w14:paraId="268D39DF" w14:textId="77777777" w:rsidR="00BC153A" w:rsidRDefault="00BC153A" w:rsidP="001652AB">
            <w:pPr>
              <w:rPr>
                <w:rFonts w:cs="Calibri"/>
                <w:b/>
                <w:szCs w:val="22"/>
                <w:lang w:eastAsia="en-US"/>
              </w:rPr>
            </w:pPr>
            <w:r>
              <w:rPr>
                <w:rFonts w:cs="Calibri"/>
                <w:b/>
                <w:szCs w:val="22"/>
                <w:lang w:eastAsia="en-US"/>
              </w:rPr>
              <w:t>3.3.14.</w:t>
            </w:r>
          </w:p>
          <w:p w14:paraId="12F1F6DB" w14:textId="77777777" w:rsidR="00BC153A" w:rsidRDefault="00BC153A" w:rsidP="001652AB">
            <w:pPr>
              <w:rPr>
                <w:rFonts w:cs="Calibri"/>
                <w:b/>
                <w:szCs w:val="22"/>
                <w:lang w:eastAsia="en-US"/>
              </w:rPr>
            </w:pPr>
            <w:r>
              <w:rPr>
                <w:rFonts w:cs="Calibri"/>
                <w:b/>
                <w:szCs w:val="22"/>
                <w:lang w:eastAsia="en-US"/>
              </w:rPr>
              <w:t>Koordinacija gradskih ustanova i poduzeća vezanih uz pripremu i prijavu projekata na strukturne fondove EU te Programe unije (KC Poduzetnik, REA Sjever, Kampus, PUO Koprivnica)</w:t>
            </w:r>
          </w:p>
          <w:p w14:paraId="6797F70A" w14:textId="77777777" w:rsidR="00BC153A" w:rsidRDefault="00BC153A" w:rsidP="001652AB">
            <w:pPr>
              <w:spacing w:line="256" w:lineRule="auto"/>
              <w:rPr>
                <w:rFonts w:cs="Calibri"/>
                <w:szCs w:val="22"/>
                <w:lang w:eastAsia="en-US"/>
              </w:rPr>
            </w:pPr>
          </w:p>
        </w:tc>
      </w:tr>
      <w:tr w:rsidR="00BC153A" w14:paraId="770DE790" w14:textId="77777777" w:rsidTr="001652AB">
        <w:tc>
          <w:tcPr>
            <w:tcW w:w="3369" w:type="dxa"/>
            <w:tcBorders>
              <w:top w:val="single" w:sz="4" w:space="0" w:color="auto"/>
              <w:left w:val="single" w:sz="4" w:space="0" w:color="auto"/>
              <w:bottom w:val="single" w:sz="4" w:space="0" w:color="auto"/>
              <w:right w:val="single" w:sz="4" w:space="0" w:color="auto"/>
            </w:tcBorders>
            <w:hideMark/>
          </w:tcPr>
          <w:p w14:paraId="62DAE4BF" w14:textId="77777777" w:rsidR="00BC153A" w:rsidRDefault="00BC153A" w:rsidP="001652AB">
            <w:pPr>
              <w:rPr>
                <w:rFonts w:cs="Calibri"/>
                <w:b/>
                <w:szCs w:val="22"/>
                <w:lang w:eastAsia="en-US"/>
              </w:rPr>
            </w:pPr>
            <w:r>
              <w:rPr>
                <w:rFonts w:cs="Calibri"/>
                <w:b/>
                <w:szCs w:val="22"/>
                <w:lang w:eastAsia="en-US"/>
              </w:rPr>
              <w:t>DIJAGRAM TIJEKA</w:t>
            </w:r>
          </w:p>
        </w:tc>
        <w:tc>
          <w:tcPr>
            <w:tcW w:w="5919" w:type="dxa"/>
            <w:tcBorders>
              <w:top w:val="single" w:sz="4" w:space="0" w:color="auto"/>
              <w:left w:val="single" w:sz="4" w:space="0" w:color="auto"/>
              <w:bottom w:val="single" w:sz="4" w:space="0" w:color="auto"/>
              <w:right w:val="single" w:sz="4" w:space="0" w:color="auto"/>
            </w:tcBorders>
            <w:hideMark/>
          </w:tcPr>
          <w:p w14:paraId="028658EB" w14:textId="77777777" w:rsidR="00BC153A" w:rsidRDefault="00BC153A" w:rsidP="001652AB">
            <w:pPr>
              <w:rPr>
                <w:rFonts w:cs="Calibri"/>
                <w:b/>
                <w:szCs w:val="22"/>
                <w:lang w:eastAsia="en-US"/>
              </w:rPr>
            </w:pPr>
            <w:r>
              <w:rPr>
                <w:rFonts w:cs="Calibri"/>
                <w:b/>
                <w:szCs w:val="22"/>
                <w:lang w:eastAsia="en-US"/>
              </w:rPr>
              <w:t>OPIS AKTIVNOSTI</w:t>
            </w:r>
          </w:p>
        </w:tc>
      </w:tr>
      <w:tr w:rsidR="00BC153A" w14:paraId="1B278453" w14:textId="77777777" w:rsidTr="001652AB">
        <w:trPr>
          <w:trHeight w:val="3393"/>
        </w:trPr>
        <w:tc>
          <w:tcPr>
            <w:tcW w:w="3369" w:type="dxa"/>
            <w:tcBorders>
              <w:top w:val="single" w:sz="4" w:space="0" w:color="auto"/>
              <w:left w:val="single" w:sz="4" w:space="0" w:color="auto"/>
              <w:bottom w:val="single" w:sz="4" w:space="0" w:color="auto"/>
              <w:right w:val="single" w:sz="4" w:space="0" w:color="auto"/>
            </w:tcBorders>
          </w:tcPr>
          <w:p w14:paraId="6B79885B"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49280" behindDoc="0" locked="0" layoutInCell="1" allowOverlap="1" wp14:anchorId="488C7552" wp14:editId="4F7DAFB8">
                      <wp:simplePos x="0" y="0"/>
                      <wp:positionH relativeFrom="column">
                        <wp:posOffset>400050</wp:posOffset>
                      </wp:positionH>
                      <wp:positionV relativeFrom="paragraph">
                        <wp:posOffset>716280</wp:posOffset>
                      </wp:positionV>
                      <wp:extent cx="1266825" cy="419100"/>
                      <wp:effectExtent l="0" t="0" r="28575" b="19050"/>
                      <wp:wrapNone/>
                      <wp:docPr id="1551" name="Rectangle 15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419100"/>
                              </a:xfrm>
                              <a:prstGeom prst="rect">
                                <a:avLst/>
                              </a:prstGeom>
                              <a:solidFill>
                                <a:sysClr val="window" lastClr="FFFFFF"/>
                              </a:solidFill>
                              <a:ln w="25400" cap="flat" cmpd="sng" algn="ctr">
                                <a:solidFill>
                                  <a:sysClr val="windowText" lastClr="000000"/>
                                </a:solidFill>
                                <a:prstDash val="solid"/>
                              </a:ln>
                              <a:effectLst/>
                            </wps:spPr>
                            <wps:txbx>
                              <w:txbxContent>
                                <w:p w14:paraId="61B0343C" w14:textId="77777777" w:rsidR="00BC153A" w:rsidRDefault="00BC153A" w:rsidP="00BC153A">
                                  <w:pPr>
                                    <w:rPr>
                                      <w:rFonts w:cs="Calibri"/>
                                    </w:rPr>
                                  </w:pPr>
                                  <w:r>
                                    <w:rPr>
                                      <w:rFonts w:cs="Calibri"/>
                                      <w:szCs w:val="22"/>
                                    </w:rPr>
                                    <w:t>ODLUKA O PRIJAVI PROJEKTA</w:t>
                                  </w:r>
                                </w:p>
                                <w:p w14:paraId="3FD0C96C"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8C7552" id="Rectangle 1551" o:spid="_x0000_s1400" style="position:absolute;left:0;text-align:left;margin-left:31.5pt;margin-top:56.4pt;width:99.75pt;height:33pt;z-index:25404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" fillcolor="window" strokecolor="windowText" strokeweight="2pt">
                      <v:path arrowok="t"/>
                      <v:textbox>
                        <w:txbxContent>
                          <w:p w14:paraId="61B0343C" w14:textId="77777777" w:rsidR="00BC153A" w:rsidRDefault="00BC153A" w:rsidP="00BC153A">
                            <w:pPr>
                              <w:rPr>
                                <w:rFonts w:cs="Calibri"/>
                              </w:rPr>
                            </w:pPr>
                            <w:r>
                              <w:rPr>
                                <w:rFonts w:cs="Calibri"/>
                                <w:szCs w:val="22"/>
                              </w:rPr>
                              <w:t>ODLUKA O PRIJAVI PROJEKTA</w:t>
                            </w:r>
                          </w:p>
                          <w:p w14:paraId="3FD0C96C" w14:textId="77777777" w:rsidR="00BC153A" w:rsidRDefault="00BC153A" w:rsidP="00BC153A"/>
                        </w:txbxContent>
                      </v:textbox>
                    </v:rect>
                  </w:pict>
                </mc:Fallback>
              </mc:AlternateContent>
            </w:r>
            <w:r>
              <w:rPr>
                <w:noProof/>
                <w:lang w:eastAsia="en-US"/>
              </w:rPr>
              <mc:AlternateContent>
                <mc:Choice Requires="wps">
                  <w:drawing>
                    <wp:anchor distT="0" distB="0" distL="114300" distR="114300" simplePos="0" relativeHeight="254035968" behindDoc="0" locked="0" layoutInCell="1" allowOverlap="1" wp14:anchorId="23CAF306" wp14:editId="3BD9E41A">
                      <wp:simplePos x="0" y="0"/>
                      <wp:positionH relativeFrom="column">
                        <wp:posOffset>387985</wp:posOffset>
                      </wp:positionH>
                      <wp:positionV relativeFrom="paragraph">
                        <wp:posOffset>80010</wp:posOffset>
                      </wp:positionV>
                      <wp:extent cx="1156970" cy="363855"/>
                      <wp:effectExtent l="0" t="0" r="24130" b="17145"/>
                      <wp:wrapNone/>
                      <wp:docPr id="1549" name="Oval 15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47CC1617" w14:textId="77777777" w:rsidR="00BC153A" w:rsidRDefault="00BC153A" w:rsidP="00BC153A">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CAF306" id="Oval 1549" o:spid="_x0000_s1401" style="position:absolute;left:0;text-align:left;margin-left:30.55pt;margin-top:6.3pt;width:91.1pt;height:28.65pt;z-index:25403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" fillcolor="white [3201]" strokecolor="black [3200]" strokeweight="1pt">
                      <v:stroke joinstyle="miter"/>
                      <v:textbox>
                        <w:txbxContent>
                          <w:p w14:paraId="47CC1617" w14:textId="77777777" w:rsidR="00BC153A" w:rsidRDefault="00BC153A" w:rsidP="00BC153A">
                            <w:pPr>
                              <w:shd w:val="clear" w:color="auto" w:fill="A6A6A6"/>
                              <w:rPr>
                                <w:rFonts w:cs="Calibri"/>
                              </w:rPr>
                            </w:pPr>
                            <w:r>
                              <w:rPr>
                                <w:rFonts w:cs="Calibri"/>
                                <w:szCs w:val="22"/>
                              </w:rPr>
                              <w:t>POČETAK</w:t>
                            </w:r>
                          </w:p>
                        </w:txbxContent>
                      </v:textbox>
                    </v:oval>
                  </w:pict>
                </mc:Fallback>
              </mc:AlternateContent>
            </w:r>
          </w:p>
          <w:p w14:paraId="3071045E" w14:textId="77777777" w:rsidR="00BC153A" w:rsidRDefault="00BC153A" w:rsidP="001652AB">
            <w:pPr>
              <w:spacing w:line="256" w:lineRule="auto"/>
              <w:rPr>
                <w:rFonts w:cs="Calibri"/>
                <w:szCs w:val="22"/>
                <w:lang w:eastAsia="en-US"/>
              </w:rPr>
            </w:pPr>
          </w:p>
          <w:p w14:paraId="7AC166FB"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68416" behindDoc="0" locked="0" layoutInCell="1" allowOverlap="1" wp14:anchorId="311098C1" wp14:editId="64C0FFC0">
                      <wp:simplePos x="0" y="0"/>
                      <wp:positionH relativeFrom="column">
                        <wp:posOffset>942975</wp:posOffset>
                      </wp:positionH>
                      <wp:positionV relativeFrom="paragraph">
                        <wp:posOffset>81280</wp:posOffset>
                      </wp:positionV>
                      <wp:extent cx="0" cy="283845"/>
                      <wp:effectExtent l="76200" t="0" r="57150" b="59055"/>
                      <wp:wrapNone/>
                      <wp:docPr id="1990" name="Straight Arrow Connector 1990"/>
                      <wp:cNvGraphicFramePr/>
                      <a:graphic xmlns:a="http://schemas.openxmlformats.org/drawingml/2006/main">
                        <a:graphicData uri="http://schemas.microsoft.com/office/word/2010/wordprocessingShape">
                          <wps:wsp>
                            <wps:cNvCnPr/>
                            <wps:spPr>
                              <a:xfrm>
                                <a:off x="0" y="0"/>
                                <a:ext cx="0" cy="2838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017E4E9" id="Straight Arrow Connector 1990" o:spid="_x0000_s1026" type="#_x0000_t32" style="position:absolute;margin-left:74.25pt;margin-top:6.4pt;width:0;height:22.35pt;z-index:25426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" strokecolor="black [3200]" strokeweight=".5pt">
                      <v:stroke endarrow="block" joinstyle="miter"/>
                    </v:shape>
                  </w:pict>
                </mc:Fallback>
              </mc:AlternateContent>
            </w:r>
          </w:p>
          <w:p w14:paraId="6898AD68" w14:textId="77777777" w:rsidR="00BC153A" w:rsidRDefault="00BC153A" w:rsidP="001652AB">
            <w:pPr>
              <w:spacing w:line="256" w:lineRule="auto"/>
              <w:rPr>
                <w:rFonts w:cs="Calibri"/>
                <w:szCs w:val="22"/>
                <w:lang w:eastAsia="en-US"/>
              </w:rPr>
            </w:pPr>
          </w:p>
          <w:p w14:paraId="4441634B" w14:textId="77777777" w:rsidR="00BC153A" w:rsidRDefault="00BC153A" w:rsidP="001652AB">
            <w:pPr>
              <w:spacing w:line="256" w:lineRule="auto"/>
              <w:rPr>
                <w:rFonts w:cs="Calibri"/>
                <w:szCs w:val="22"/>
                <w:lang w:eastAsia="en-US"/>
              </w:rPr>
            </w:pPr>
          </w:p>
          <w:p w14:paraId="1B8B1F65" w14:textId="77777777" w:rsidR="00BC153A" w:rsidRDefault="00BC153A" w:rsidP="001652AB">
            <w:pPr>
              <w:spacing w:line="256" w:lineRule="auto"/>
              <w:rPr>
                <w:rFonts w:cs="Calibri"/>
                <w:szCs w:val="22"/>
                <w:lang w:eastAsia="en-US"/>
              </w:rPr>
            </w:pPr>
          </w:p>
          <w:p w14:paraId="434035CA"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69440" behindDoc="0" locked="0" layoutInCell="1" allowOverlap="1" wp14:anchorId="5B204835" wp14:editId="007F02D5">
                      <wp:simplePos x="0" y="0"/>
                      <wp:positionH relativeFrom="column">
                        <wp:posOffset>952500</wp:posOffset>
                      </wp:positionH>
                      <wp:positionV relativeFrom="paragraph">
                        <wp:posOffset>56515</wp:posOffset>
                      </wp:positionV>
                      <wp:extent cx="9525" cy="295275"/>
                      <wp:effectExtent l="38100" t="0" r="66675" b="47625"/>
                      <wp:wrapNone/>
                      <wp:docPr id="1991" name="Straight Arrow Connector 1991"/>
                      <wp:cNvGraphicFramePr/>
                      <a:graphic xmlns:a="http://schemas.openxmlformats.org/drawingml/2006/main">
                        <a:graphicData uri="http://schemas.microsoft.com/office/word/2010/wordprocessingShape">
                          <wps:wsp>
                            <wps:cNvCnPr/>
                            <wps:spPr>
                              <a:xfrm>
                                <a:off x="0" y="0"/>
                                <a:ext cx="9525"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CFCA2" id="Straight Arrow Connector 1991" o:spid="_x0000_s1026" type="#_x0000_t32" style="position:absolute;margin-left:75pt;margin-top:4.45pt;width:.75pt;height:23.25pt;z-index:25426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" strokecolor="black [3200]" strokeweight=".5pt">
                      <v:stroke endarrow="block" joinstyle="miter"/>
                    </v:shape>
                  </w:pict>
                </mc:Fallback>
              </mc:AlternateContent>
            </w:r>
          </w:p>
          <w:p w14:paraId="115C66E5"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43136" behindDoc="0" locked="0" layoutInCell="1" allowOverlap="1" wp14:anchorId="239C563C" wp14:editId="3FA4FFC2">
                      <wp:simplePos x="0" y="0"/>
                      <wp:positionH relativeFrom="column">
                        <wp:posOffset>386080</wp:posOffset>
                      </wp:positionH>
                      <wp:positionV relativeFrom="paragraph">
                        <wp:posOffset>156210</wp:posOffset>
                      </wp:positionV>
                      <wp:extent cx="1219200" cy="752475"/>
                      <wp:effectExtent l="0" t="0" r="19050" b="28575"/>
                      <wp:wrapNone/>
                      <wp:docPr id="1552" name="Rectangle 15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752475"/>
                              </a:xfrm>
                              <a:prstGeom prst="rect">
                                <a:avLst/>
                              </a:prstGeom>
                              <a:ln/>
                            </wps:spPr>
                            <wps:style>
                              <a:lnRef idx="2">
                                <a:schemeClr val="dk1"/>
                              </a:lnRef>
                              <a:fillRef idx="1">
                                <a:schemeClr val="lt1"/>
                              </a:fillRef>
                              <a:effectRef idx="0">
                                <a:schemeClr val="dk1"/>
                              </a:effectRef>
                              <a:fontRef idx="minor">
                                <a:schemeClr val="dk1"/>
                              </a:fontRef>
                            </wps:style>
                            <wps:txbx>
                              <w:txbxContent>
                                <w:p w14:paraId="7B7852BC" w14:textId="77777777" w:rsidR="00BC153A" w:rsidRDefault="00BC153A" w:rsidP="00BC153A">
                                  <w:pPr>
                                    <w:rPr>
                                      <w:rFonts w:cs="Calibri"/>
                                    </w:rPr>
                                  </w:pPr>
                                  <w:r>
                                    <w:rPr>
                                      <w:rFonts w:cs="Calibri"/>
                                      <w:szCs w:val="22"/>
                                    </w:rPr>
                                    <w:t>IDENTIFICIRANJE POTENCIJALNOG PROJEKTA</w:t>
                                  </w:r>
                                </w:p>
                                <w:p w14:paraId="520AE318"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C563C" id="Rectangle 1552" o:spid="_x0000_s1402" style="position:absolute;left:0;text-align:left;margin-left:30.4pt;margin-top:12.3pt;width:96pt;height:59.25pt;z-index:25404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" fillcolor="white [3201]" strokecolor="black [3200]" strokeweight="1pt">
                      <v:path arrowok="t"/>
                      <v:textbox>
                        <w:txbxContent>
                          <w:p w14:paraId="7B7852BC" w14:textId="77777777" w:rsidR="00BC153A" w:rsidRDefault="00BC153A" w:rsidP="00BC153A">
                            <w:pPr>
                              <w:rPr>
                                <w:rFonts w:cs="Calibri"/>
                              </w:rPr>
                            </w:pPr>
                            <w:r>
                              <w:rPr>
                                <w:rFonts w:cs="Calibri"/>
                                <w:szCs w:val="22"/>
                              </w:rPr>
                              <w:t>IDENTIFICIRANJE POTENCIJALNOG PROJEKTA</w:t>
                            </w:r>
                          </w:p>
                          <w:p w14:paraId="520AE318" w14:textId="77777777" w:rsidR="00BC153A" w:rsidRDefault="00BC153A" w:rsidP="00BC153A"/>
                        </w:txbxContent>
                      </v:textbox>
                    </v:rect>
                  </w:pict>
                </mc:Fallback>
              </mc:AlternateContent>
            </w:r>
          </w:p>
          <w:p w14:paraId="20E410DF" w14:textId="77777777" w:rsidR="00BC153A" w:rsidRDefault="00BC153A" w:rsidP="001652AB">
            <w:pPr>
              <w:spacing w:line="256" w:lineRule="auto"/>
              <w:rPr>
                <w:rFonts w:cs="Calibri"/>
                <w:szCs w:val="22"/>
                <w:lang w:eastAsia="en-US"/>
              </w:rPr>
            </w:pPr>
          </w:p>
          <w:p w14:paraId="6867FEE5" w14:textId="77777777" w:rsidR="00BC153A" w:rsidRDefault="00BC153A" w:rsidP="001652AB">
            <w:pPr>
              <w:spacing w:line="256" w:lineRule="auto"/>
              <w:rPr>
                <w:rFonts w:cs="Calibri"/>
                <w:szCs w:val="22"/>
                <w:lang w:eastAsia="en-US"/>
              </w:rPr>
            </w:pPr>
          </w:p>
          <w:p w14:paraId="78AA86C2" w14:textId="77777777" w:rsidR="00BC153A" w:rsidRDefault="00BC153A" w:rsidP="001652AB">
            <w:pPr>
              <w:spacing w:line="256" w:lineRule="auto"/>
              <w:rPr>
                <w:rFonts w:cs="Calibri"/>
                <w:szCs w:val="22"/>
                <w:lang w:eastAsia="en-US"/>
              </w:rPr>
            </w:pPr>
          </w:p>
          <w:p w14:paraId="4100AC13"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70464" behindDoc="0" locked="0" layoutInCell="1" allowOverlap="1" wp14:anchorId="37F49127" wp14:editId="3C7154E4">
                      <wp:simplePos x="0" y="0"/>
                      <wp:positionH relativeFrom="column">
                        <wp:posOffset>942975</wp:posOffset>
                      </wp:positionH>
                      <wp:positionV relativeFrom="paragraph">
                        <wp:posOffset>185420</wp:posOffset>
                      </wp:positionV>
                      <wp:extent cx="9525" cy="219075"/>
                      <wp:effectExtent l="38100" t="0" r="66675" b="47625"/>
                      <wp:wrapNone/>
                      <wp:docPr id="1992" name="Straight Arrow Connector 1992"/>
                      <wp:cNvGraphicFramePr/>
                      <a:graphic xmlns:a="http://schemas.openxmlformats.org/drawingml/2006/main">
                        <a:graphicData uri="http://schemas.microsoft.com/office/word/2010/wordprocessingShape">
                          <wps:wsp>
                            <wps:cNvCnPr/>
                            <wps:spPr>
                              <a:xfrm>
                                <a:off x="0" y="0"/>
                                <a:ext cx="9525"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FA5BA8" id="Straight Arrow Connector 1992" o:spid="_x0000_s1026" type="#_x0000_t32" style="position:absolute;margin-left:74.25pt;margin-top:14.6pt;width:.75pt;height:17.25pt;z-index:25427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" strokecolor="black [3200]" strokeweight=".5pt">
                      <v:stroke endarrow="block" joinstyle="miter"/>
                    </v:shape>
                  </w:pict>
                </mc:Fallback>
              </mc:AlternateContent>
            </w:r>
          </w:p>
          <w:p w14:paraId="51D62872" w14:textId="77777777" w:rsidR="00BC153A" w:rsidRDefault="00BC153A" w:rsidP="001652AB">
            <w:pPr>
              <w:spacing w:line="256" w:lineRule="auto"/>
              <w:rPr>
                <w:rFonts w:cs="Calibri"/>
                <w:szCs w:val="22"/>
                <w:lang w:eastAsia="en-US"/>
              </w:rPr>
            </w:pPr>
          </w:p>
          <w:p w14:paraId="1FDA8B90"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44160" behindDoc="0" locked="0" layoutInCell="1" allowOverlap="1" wp14:anchorId="62D292DB" wp14:editId="4358C834">
                      <wp:simplePos x="0" y="0"/>
                      <wp:positionH relativeFrom="column">
                        <wp:posOffset>285750</wp:posOffset>
                      </wp:positionH>
                      <wp:positionV relativeFrom="paragraph">
                        <wp:posOffset>42545</wp:posOffset>
                      </wp:positionV>
                      <wp:extent cx="1333500" cy="895350"/>
                      <wp:effectExtent l="0" t="0" r="19050" b="19050"/>
                      <wp:wrapNone/>
                      <wp:docPr id="1554" name="Rectangle 1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3500" cy="895350"/>
                              </a:xfrm>
                              <a:prstGeom prst="rect">
                                <a:avLst/>
                              </a:prstGeom>
                              <a:solidFill>
                                <a:sysClr val="window" lastClr="FFFFFF"/>
                              </a:solidFill>
                              <a:ln w="25400" cap="flat" cmpd="sng" algn="ctr">
                                <a:solidFill>
                                  <a:sysClr val="windowText" lastClr="000000"/>
                                </a:solidFill>
                                <a:prstDash val="solid"/>
                              </a:ln>
                              <a:effectLst/>
                            </wps:spPr>
                            <wps:txbx>
                              <w:txbxContent>
                                <w:p w14:paraId="06B6DFAC" w14:textId="77777777" w:rsidR="00BC153A" w:rsidRDefault="00BC153A" w:rsidP="00BC153A">
                                  <w:pPr>
                                    <w:rPr>
                                      <w:rFonts w:cs="Calibri"/>
                                    </w:rPr>
                                  </w:pPr>
                                  <w:r>
                                    <w:rPr>
                                      <w:rFonts w:cs="Calibri"/>
                                      <w:szCs w:val="22"/>
                                    </w:rPr>
                                    <w:t>POMOĆ U RAZRADI  PROJEKTA</w:t>
                                  </w:r>
                                </w:p>
                                <w:p w14:paraId="30AF75B1"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D292DB" id="Rectangle 1554" o:spid="_x0000_s1403" style="position:absolute;left:0;text-align:left;margin-left:22.5pt;margin-top:3.35pt;width:105pt;height:70.5pt;z-index:25404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" fillcolor="window" strokecolor="windowText" strokeweight="2pt">
                      <v:path arrowok="t"/>
                      <v:textbox>
                        <w:txbxContent>
                          <w:p w14:paraId="06B6DFAC" w14:textId="77777777" w:rsidR="00BC153A" w:rsidRDefault="00BC153A" w:rsidP="00BC153A">
                            <w:pPr>
                              <w:rPr>
                                <w:rFonts w:cs="Calibri"/>
                              </w:rPr>
                            </w:pPr>
                            <w:r>
                              <w:rPr>
                                <w:rFonts w:cs="Calibri"/>
                                <w:szCs w:val="22"/>
                              </w:rPr>
                              <w:t>POMOĆ U RAZRADI  PROJEKTA</w:t>
                            </w:r>
                          </w:p>
                          <w:p w14:paraId="30AF75B1" w14:textId="77777777" w:rsidR="00BC153A" w:rsidRDefault="00BC153A" w:rsidP="00BC153A"/>
                        </w:txbxContent>
                      </v:textbox>
                    </v:rect>
                  </w:pict>
                </mc:Fallback>
              </mc:AlternateContent>
            </w:r>
          </w:p>
          <w:p w14:paraId="1E28C73D" w14:textId="77777777" w:rsidR="00BC153A" w:rsidRDefault="00BC153A" w:rsidP="001652AB">
            <w:pPr>
              <w:spacing w:line="256" w:lineRule="auto"/>
              <w:rPr>
                <w:rFonts w:cs="Calibri"/>
                <w:szCs w:val="22"/>
                <w:lang w:eastAsia="en-US"/>
              </w:rPr>
            </w:pPr>
          </w:p>
          <w:p w14:paraId="1D704448" w14:textId="77777777" w:rsidR="00BC153A" w:rsidRDefault="00BC153A" w:rsidP="001652AB">
            <w:pPr>
              <w:spacing w:line="256" w:lineRule="auto"/>
              <w:rPr>
                <w:rFonts w:cs="Calibri"/>
                <w:szCs w:val="22"/>
                <w:lang w:eastAsia="en-US"/>
              </w:rPr>
            </w:pPr>
          </w:p>
          <w:p w14:paraId="76F83ED1" w14:textId="77777777" w:rsidR="00BC153A" w:rsidRDefault="00BC153A" w:rsidP="001652AB">
            <w:pPr>
              <w:spacing w:line="256" w:lineRule="auto"/>
              <w:rPr>
                <w:rFonts w:cs="Calibri"/>
                <w:szCs w:val="22"/>
                <w:lang w:eastAsia="en-US"/>
              </w:rPr>
            </w:pPr>
          </w:p>
          <w:p w14:paraId="2C8ECEC3" w14:textId="77777777" w:rsidR="00BC153A" w:rsidRDefault="00BC153A" w:rsidP="001652AB">
            <w:pPr>
              <w:spacing w:line="256" w:lineRule="auto"/>
              <w:rPr>
                <w:rFonts w:cs="Calibri"/>
                <w:szCs w:val="22"/>
                <w:lang w:eastAsia="en-US"/>
              </w:rPr>
            </w:pPr>
          </w:p>
          <w:p w14:paraId="7D9EEBF9"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71488" behindDoc="0" locked="0" layoutInCell="1" allowOverlap="1" wp14:anchorId="40055B44" wp14:editId="288B1A85">
                      <wp:simplePos x="0" y="0"/>
                      <wp:positionH relativeFrom="column">
                        <wp:posOffset>933450</wp:posOffset>
                      </wp:positionH>
                      <wp:positionV relativeFrom="paragraph">
                        <wp:posOffset>26670</wp:posOffset>
                      </wp:positionV>
                      <wp:extent cx="0" cy="409575"/>
                      <wp:effectExtent l="76200" t="0" r="57150" b="47625"/>
                      <wp:wrapNone/>
                      <wp:docPr id="1993" name="Straight Arrow Connector 1993"/>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352637" id="Straight Arrow Connector 1993" o:spid="_x0000_s1026" type="#_x0000_t32" style="position:absolute;margin-left:73.5pt;margin-top:2.1pt;width:0;height:32.25pt;z-index:25427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" strokecolor="black [3200]" strokeweight=".5pt">
                      <v:stroke endarrow="block" joinstyle="miter"/>
                    </v:shape>
                  </w:pict>
                </mc:Fallback>
              </mc:AlternateContent>
            </w:r>
          </w:p>
          <w:p w14:paraId="54CFA731" w14:textId="77777777" w:rsidR="00BC153A" w:rsidRDefault="00BC153A" w:rsidP="001652AB">
            <w:pPr>
              <w:spacing w:line="256" w:lineRule="auto"/>
              <w:rPr>
                <w:rFonts w:cs="Calibri"/>
                <w:szCs w:val="22"/>
                <w:lang w:eastAsia="en-US"/>
              </w:rPr>
            </w:pPr>
          </w:p>
          <w:p w14:paraId="3D4DE6D5"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39040" behindDoc="0" locked="0" layoutInCell="1" allowOverlap="1" wp14:anchorId="7B85197C" wp14:editId="3C2F9A97">
                      <wp:simplePos x="0" y="0"/>
                      <wp:positionH relativeFrom="column">
                        <wp:posOffset>347980</wp:posOffset>
                      </wp:positionH>
                      <wp:positionV relativeFrom="paragraph">
                        <wp:posOffset>59690</wp:posOffset>
                      </wp:positionV>
                      <wp:extent cx="1238250" cy="714375"/>
                      <wp:effectExtent l="0" t="0" r="19050" b="28575"/>
                      <wp:wrapNone/>
                      <wp:docPr id="1556" name="Rectangle 15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8250" cy="714375"/>
                              </a:xfrm>
                              <a:prstGeom prst="rect">
                                <a:avLst/>
                              </a:prstGeom>
                              <a:ln/>
                            </wps:spPr>
                            <wps:style>
                              <a:lnRef idx="2">
                                <a:schemeClr val="dk1"/>
                              </a:lnRef>
                              <a:fillRef idx="1">
                                <a:schemeClr val="lt1"/>
                              </a:fillRef>
                              <a:effectRef idx="0">
                                <a:schemeClr val="dk1"/>
                              </a:effectRef>
                              <a:fontRef idx="minor">
                                <a:schemeClr val="dk1"/>
                              </a:fontRef>
                            </wps:style>
                            <wps:txbx>
                              <w:txbxContent>
                                <w:p w14:paraId="5642E795" w14:textId="77777777" w:rsidR="00BC153A" w:rsidRDefault="00BC153A" w:rsidP="00BC153A">
                                  <w:pPr>
                                    <w:rPr>
                                      <w:rFonts w:cs="Calibri"/>
                                    </w:rPr>
                                  </w:pPr>
                                  <w:r>
                                    <w:rPr>
                                      <w:rFonts w:cs="Calibri"/>
                                      <w:szCs w:val="22"/>
                                    </w:rPr>
                                    <w:t>TEHNIČKO-ADMINISTRATIVNA POMOĆ</w:t>
                                  </w:r>
                                </w:p>
                                <w:p w14:paraId="5FBB28A0"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85197C" id="Rectangle 1556" o:spid="_x0000_s1404" style="position:absolute;left:0;text-align:left;margin-left:27.4pt;margin-top:4.7pt;width:97.5pt;height:56.25pt;z-index:25403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" fillcolor="white [3201]" strokecolor="black [3200]" strokeweight="1pt">
                      <v:path arrowok="t"/>
                      <v:textbox>
                        <w:txbxContent>
                          <w:p w14:paraId="5642E795" w14:textId="77777777" w:rsidR="00BC153A" w:rsidRDefault="00BC153A" w:rsidP="00BC153A">
                            <w:pPr>
                              <w:rPr>
                                <w:rFonts w:cs="Calibri"/>
                              </w:rPr>
                            </w:pPr>
                            <w:r>
                              <w:rPr>
                                <w:rFonts w:cs="Calibri"/>
                                <w:szCs w:val="22"/>
                              </w:rPr>
                              <w:t>TEHNIČKO-ADMINISTRATIVNA POMOĆ</w:t>
                            </w:r>
                          </w:p>
                          <w:p w14:paraId="5FBB28A0" w14:textId="77777777" w:rsidR="00BC153A" w:rsidRDefault="00BC153A" w:rsidP="00BC153A"/>
                        </w:txbxContent>
                      </v:textbox>
                    </v:rect>
                  </w:pict>
                </mc:Fallback>
              </mc:AlternateContent>
            </w:r>
          </w:p>
          <w:p w14:paraId="709D3FA9" w14:textId="77777777" w:rsidR="00BC153A" w:rsidRDefault="00BC153A" w:rsidP="001652AB">
            <w:pPr>
              <w:spacing w:line="256" w:lineRule="auto"/>
              <w:rPr>
                <w:rFonts w:cs="Calibri"/>
                <w:szCs w:val="22"/>
                <w:lang w:eastAsia="en-US"/>
              </w:rPr>
            </w:pPr>
          </w:p>
          <w:p w14:paraId="5BA01EC5" w14:textId="77777777" w:rsidR="00BC153A" w:rsidRDefault="00BC153A" w:rsidP="001652AB">
            <w:pPr>
              <w:spacing w:line="256" w:lineRule="auto"/>
              <w:rPr>
                <w:rFonts w:cs="Calibri"/>
                <w:szCs w:val="22"/>
                <w:lang w:eastAsia="en-US"/>
              </w:rPr>
            </w:pPr>
          </w:p>
          <w:p w14:paraId="28C94675" w14:textId="77777777" w:rsidR="00BC153A" w:rsidRDefault="00BC153A" w:rsidP="001652AB">
            <w:pPr>
              <w:spacing w:line="256" w:lineRule="auto"/>
              <w:rPr>
                <w:rFonts w:cs="Calibri"/>
                <w:szCs w:val="22"/>
                <w:lang w:eastAsia="en-US"/>
              </w:rPr>
            </w:pPr>
          </w:p>
          <w:p w14:paraId="4CA0B6A4"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72512" behindDoc="0" locked="0" layoutInCell="1" allowOverlap="1" wp14:anchorId="094A661B" wp14:editId="063BC5B8">
                      <wp:simplePos x="0" y="0"/>
                      <wp:positionH relativeFrom="column">
                        <wp:posOffset>952500</wp:posOffset>
                      </wp:positionH>
                      <wp:positionV relativeFrom="paragraph">
                        <wp:posOffset>49530</wp:posOffset>
                      </wp:positionV>
                      <wp:extent cx="9525" cy="781050"/>
                      <wp:effectExtent l="76200" t="0" r="66675" b="57150"/>
                      <wp:wrapNone/>
                      <wp:docPr id="1994" name="Straight Arrow Connector 1994"/>
                      <wp:cNvGraphicFramePr/>
                      <a:graphic xmlns:a="http://schemas.openxmlformats.org/drawingml/2006/main">
                        <a:graphicData uri="http://schemas.microsoft.com/office/word/2010/wordprocessingShape">
                          <wps:wsp>
                            <wps:cNvCnPr/>
                            <wps:spPr>
                              <a:xfrm flipH="1">
                                <a:off x="0" y="0"/>
                                <a:ext cx="9525"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C4BF7D" id="Straight Arrow Connector 1994" o:spid="_x0000_s1026" type="#_x0000_t32" style="position:absolute;margin-left:75pt;margin-top:3.9pt;width:.75pt;height:61.5pt;flip:x;z-index:2542725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" strokecolor="black [3200]" strokeweight=".5pt">
                      <v:stroke endarrow="block" joinstyle="miter"/>
                    </v:shape>
                  </w:pict>
                </mc:Fallback>
              </mc:AlternateContent>
            </w:r>
          </w:p>
          <w:p w14:paraId="4C8B9E00" w14:textId="77777777" w:rsidR="00BC153A" w:rsidRDefault="00BC153A" w:rsidP="001652AB">
            <w:pPr>
              <w:spacing w:line="256" w:lineRule="auto"/>
              <w:rPr>
                <w:rFonts w:cs="Calibri"/>
                <w:szCs w:val="22"/>
                <w:lang w:eastAsia="en-US"/>
              </w:rPr>
            </w:pPr>
          </w:p>
          <w:p w14:paraId="23393979" w14:textId="77777777" w:rsidR="00BC153A" w:rsidRDefault="00BC153A" w:rsidP="001652AB">
            <w:pPr>
              <w:spacing w:line="256" w:lineRule="auto"/>
              <w:rPr>
                <w:rFonts w:cs="Calibri"/>
                <w:szCs w:val="22"/>
                <w:lang w:eastAsia="en-US"/>
              </w:rPr>
            </w:pPr>
          </w:p>
          <w:p w14:paraId="655E97C5" w14:textId="77777777" w:rsidR="00BC153A" w:rsidRDefault="00BC153A" w:rsidP="001652AB">
            <w:pPr>
              <w:spacing w:line="256" w:lineRule="auto"/>
              <w:rPr>
                <w:rFonts w:cs="Calibri"/>
                <w:szCs w:val="22"/>
                <w:lang w:eastAsia="en-US"/>
              </w:rPr>
            </w:pPr>
          </w:p>
          <w:p w14:paraId="78F13EF9"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45184" behindDoc="0" locked="0" layoutInCell="1" allowOverlap="1" wp14:anchorId="3E1CE841" wp14:editId="7606D93B">
                      <wp:simplePos x="0" y="0"/>
                      <wp:positionH relativeFrom="column">
                        <wp:posOffset>395605</wp:posOffset>
                      </wp:positionH>
                      <wp:positionV relativeFrom="paragraph">
                        <wp:posOffset>114300</wp:posOffset>
                      </wp:positionV>
                      <wp:extent cx="1126490" cy="647700"/>
                      <wp:effectExtent l="0" t="0" r="16510" b="19050"/>
                      <wp:wrapNone/>
                      <wp:docPr id="1558" name="Rectangle 15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647700"/>
                              </a:xfrm>
                              <a:prstGeom prst="rect">
                                <a:avLst/>
                              </a:prstGeom>
                              <a:ln/>
                            </wps:spPr>
                            <wps:style>
                              <a:lnRef idx="2">
                                <a:schemeClr val="dk1"/>
                              </a:lnRef>
                              <a:fillRef idx="1">
                                <a:schemeClr val="lt1"/>
                              </a:fillRef>
                              <a:effectRef idx="0">
                                <a:schemeClr val="dk1"/>
                              </a:effectRef>
                              <a:fontRef idx="minor">
                                <a:schemeClr val="dk1"/>
                              </a:fontRef>
                            </wps:style>
                            <wps:txbx>
                              <w:txbxContent>
                                <w:p w14:paraId="2A1278BD" w14:textId="77777777" w:rsidR="00BC153A" w:rsidRDefault="00BC153A" w:rsidP="00BC153A">
                                  <w:pPr>
                                    <w:rPr>
                                      <w:rFonts w:cs="Calibri"/>
                                    </w:rPr>
                                  </w:pPr>
                                  <w:r>
                                    <w:rPr>
                                      <w:rFonts w:cs="Calibri"/>
                                      <w:szCs w:val="22"/>
                                    </w:rPr>
                                    <w:t>POMOĆ U PROVEDBI</w:t>
                                  </w:r>
                                </w:p>
                                <w:p w14:paraId="21AEB2BE"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CE841" id="Rectangle 1558" o:spid="_x0000_s1405" style="position:absolute;left:0;text-align:left;margin-left:31.15pt;margin-top:9pt;width:88.7pt;height:51pt;z-index:25404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" fillcolor="white [3201]" strokecolor="black [3200]" strokeweight="1pt">
                      <v:path arrowok="t"/>
                      <v:textbox>
                        <w:txbxContent>
                          <w:p w14:paraId="2A1278BD" w14:textId="77777777" w:rsidR="00BC153A" w:rsidRDefault="00BC153A" w:rsidP="00BC153A">
                            <w:pPr>
                              <w:rPr>
                                <w:rFonts w:cs="Calibri"/>
                              </w:rPr>
                            </w:pPr>
                            <w:r>
                              <w:rPr>
                                <w:rFonts w:cs="Calibri"/>
                                <w:szCs w:val="22"/>
                              </w:rPr>
                              <w:t>POMOĆ U PROVEDBI</w:t>
                            </w:r>
                          </w:p>
                          <w:p w14:paraId="21AEB2BE" w14:textId="77777777" w:rsidR="00BC153A" w:rsidRDefault="00BC153A" w:rsidP="00BC153A"/>
                        </w:txbxContent>
                      </v:textbox>
                    </v:rect>
                  </w:pict>
                </mc:Fallback>
              </mc:AlternateContent>
            </w:r>
          </w:p>
          <w:p w14:paraId="5A09D190" w14:textId="77777777" w:rsidR="00BC153A" w:rsidRDefault="00BC153A" w:rsidP="001652AB">
            <w:pPr>
              <w:spacing w:line="256" w:lineRule="auto"/>
              <w:rPr>
                <w:rFonts w:cs="Calibri"/>
                <w:szCs w:val="22"/>
                <w:lang w:eastAsia="en-US"/>
              </w:rPr>
            </w:pPr>
          </w:p>
          <w:p w14:paraId="45B96BEF"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42112" behindDoc="0" locked="0" layoutInCell="1" allowOverlap="1" wp14:anchorId="7FC8A18B" wp14:editId="4EEA4E1A">
                      <wp:simplePos x="0" y="0"/>
                      <wp:positionH relativeFrom="column">
                        <wp:posOffset>976630</wp:posOffset>
                      </wp:positionH>
                      <wp:positionV relativeFrom="paragraph">
                        <wp:posOffset>3330575</wp:posOffset>
                      </wp:positionV>
                      <wp:extent cx="0" cy="323850"/>
                      <wp:effectExtent l="95250" t="0" r="76200" b="57150"/>
                      <wp:wrapNone/>
                      <wp:docPr id="1563" name="Straight Arrow Connector 15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38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7C113F" id="Straight Arrow Connector 1563" o:spid="_x0000_s1026" type="#_x0000_t32" style="position:absolute;margin-left:76.9pt;margin-top:262.25pt;width:0;height:25.5pt;z-index:25404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">
                      <v:stroke endarrow="open"/>
                    </v:shape>
                  </w:pict>
                </mc:Fallback>
              </mc:AlternateContent>
            </w:r>
            <w:r>
              <w:rPr>
                <w:noProof/>
                <w:lang w:eastAsia="en-US"/>
              </w:rPr>
              <mc:AlternateContent>
                <mc:Choice Requires="wps">
                  <w:drawing>
                    <wp:anchor distT="0" distB="0" distL="114300" distR="114300" simplePos="0" relativeHeight="254046208" behindDoc="0" locked="0" layoutInCell="1" allowOverlap="1" wp14:anchorId="0DC317FC" wp14:editId="107BDE8A">
                      <wp:simplePos x="0" y="0"/>
                      <wp:positionH relativeFrom="column">
                        <wp:posOffset>395605</wp:posOffset>
                      </wp:positionH>
                      <wp:positionV relativeFrom="paragraph">
                        <wp:posOffset>2957195</wp:posOffset>
                      </wp:positionV>
                      <wp:extent cx="1126490" cy="361950"/>
                      <wp:effectExtent l="0" t="0" r="16510" b="19050"/>
                      <wp:wrapNone/>
                      <wp:docPr id="1562" name="Rectangle 15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460BF2D2" w14:textId="77777777" w:rsidR="00BC153A" w:rsidRDefault="00BC153A" w:rsidP="00BC153A">
                                  <w:pPr>
                                    <w:rPr>
                                      <w:rFonts w:cs="Calibri"/>
                                    </w:rPr>
                                  </w:pPr>
                                  <w:r>
                                    <w:rPr>
                                      <w:rFonts w:cs="Calibri"/>
                                      <w:szCs w:val="22"/>
                                    </w:rPr>
                                    <w:t>EVAULACIJA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C317FC" id="Rectangle 1562" o:spid="_x0000_s1406" style="position:absolute;left:0;text-align:left;margin-left:31.15pt;margin-top:232.85pt;width:88.7pt;height:28.5pt;z-index:25404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" fillcolor="white [3201]" strokecolor="black [3200]" strokeweight="1pt">
                      <v:path arrowok="t"/>
                      <v:textbox>
                        <w:txbxContent>
                          <w:p w14:paraId="460BF2D2" w14:textId="77777777" w:rsidR="00BC153A" w:rsidRDefault="00BC153A" w:rsidP="00BC153A">
                            <w:pPr>
                              <w:rPr>
                                <w:rFonts w:cs="Calibri"/>
                              </w:rPr>
                            </w:pPr>
                            <w:r>
                              <w:rPr>
                                <w:rFonts w:cs="Calibri"/>
                                <w:szCs w:val="22"/>
                              </w:rPr>
                              <w:t>EVAULACIJA</w:t>
                            </w:r>
                          </w:p>
                        </w:txbxContent>
                      </v:textbox>
                    </v:rect>
                  </w:pict>
                </mc:Fallback>
              </mc:AlternateContent>
            </w:r>
          </w:p>
          <w:p w14:paraId="756E9BDE" w14:textId="77777777" w:rsidR="00BC153A" w:rsidRDefault="00BC153A" w:rsidP="001652AB">
            <w:pPr>
              <w:spacing w:line="256" w:lineRule="auto"/>
              <w:rPr>
                <w:rFonts w:cs="Calibri"/>
                <w:szCs w:val="22"/>
                <w:lang w:eastAsia="en-US"/>
              </w:rPr>
            </w:pPr>
          </w:p>
          <w:p w14:paraId="2F5E9101"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73536" behindDoc="0" locked="0" layoutInCell="1" allowOverlap="1" wp14:anchorId="7B150C40" wp14:editId="7183F553">
                      <wp:simplePos x="0" y="0"/>
                      <wp:positionH relativeFrom="column">
                        <wp:posOffset>942975</wp:posOffset>
                      </wp:positionH>
                      <wp:positionV relativeFrom="paragraph">
                        <wp:posOffset>32385</wp:posOffset>
                      </wp:positionV>
                      <wp:extent cx="0" cy="581025"/>
                      <wp:effectExtent l="76200" t="0" r="57150" b="47625"/>
                      <wp:wrapNone/>
                      <wp:docPr id="1995" name="Straight Arrow Connector 1995"/>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2EDA2D4" id="Straight Arrow Connector 1995" o:spid="_x0000_s1026" type="#_x0000_t32" style="position:absolute;margin-left:74.25pt;margin-top:2.55pt;width:0;height:45.75pt;z-index:25427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" strokecolor="black [3200]" strokeweight=".5pt">
                      <v:stroke endarrow="block" joinstyle="miter"/>
                    </v:shape>
                  </w:pict>
                </mc:Fallback>
              </mc:AlternateContent>
            </w:r>
          </w:p>
          <w:p w14:paraId="59EDA8DB" w14:textId="77777777" w:rsidR="00BC153A" w:rsidRDefault="00BC153A" w:rsidP="001652AB">
            <w:pPr>
              <w:spacing w:line="256" w:lineRule="auto"/>
              <w:rPr>
                <w:rFonts w:cs="Calibri"/>
                <w:szCs w:val="22"/>
                <w:lang w:eastAsia="en-US"/>
              </w:rPr>
            </w:pPr>
          </w:p>
          <w:p w14:paraId="0D73BD11" w14:textId="77777777" w:rsidR="00BC153A" w:rsidRDefault="00BC153A" w:rsidP="001652AB">
            <w:pPr>
              <w:spacing w:line="256" w:lineRule="auto"/>
              <w:rPr>
                <w:rFonts w:cs="Calibri"/>
                <w:szCs w:val="22"/>
                <w:lang w:eastAsia="en-US"/>
              </w:rPr>
            </w:pPr>
          </w:p>
          <w:p w14:paraId="2C28F10C" w14:textId="77777777" w:rsidR="00BC153A" w:rsidRDefault="00BC153A" w:rsidP="001652AB">
            <w:pPr>
              <w:spacing w:line="256" w:lineRule="auto"/>
              <w:rPr>
                <w:rFonts w:cs="Calibri"/>
                <w:szCs w:val="22"/>
                <w:lang w:eastAsia="en-US"/>
              </w:rPr>
            </w:pPr>
            <w:r w:rsidRPr="00DD18FF">
              <w:rPr>
                <w:noProof/>
                <w:lang w:eastAsia="en-US"/>
              </w:rPr>
              <mc:AlternateContent>
                <mc:Choice Requires="wps">
                  <w:drawing>
                    <wp:anchor distT="0" distB="0" distL="114300" distR="114300" simplePos="0" relativeHeight="254054400" behindDoc="0" locked="0" layoutInCell="1" allowOverlap="1" wp14:anchorId="6E675794" wp14:editId="0D97AE4C">
                      <wp:simplePos x="0" y="0"/>
                      <wp:positionH relativeFrom="column">
                        <wp:posOffset>736600</wp:posOffset>
                      </wp:positionH>
                      <wp:positionV relativeFrom="paragraph">
                        <wp:posOffset>48260</wp:posOffset>
                      </wp:positionV>
                      <wp:extent cx="419735" cy="410210"/>
                      <wp:effectExtent l="0" t="0" r="18415" b="27940"/>
                      <wp:wrapNone/>
                      <wp:docPr id="2247" name="Flowchart: Connector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410210"/>
                              </a:xfrm>
                              <a:prstGeom prst="flowChartConnector">
                                <a:avLst/>
                              </a:prstGeom>
                              <a:solidFill>
                                <a:sysClr val="window" lastClr="FFFFFF"/>
                              </a:solidFill>
                              <a:ln w="12700" cap="flat" cmpd="sng" algn="ctr">
                                <a:solidFill>
                                  <a:sysClr val="windowText" lastClr="000000"/>
                                </a:solidFill>
                                <a:prstDash val="solid"/>
                                <a:miter lim="800000"/>
                              </a:ln>
                              <a:effectLst/>
                            </wps:spPr>
                            <wps:txbx>
                              <w:txbxContent>
                                <w:p w14:paraId="536F4D49" w14:textId="77777777" w:rsidR="00BC153A" w:rsidRDefault="00BC153A" w:rsidP="00BC153A">
                                  <w:pPr>
                                    <w:shd w:val="clear" w:color="auto" w:fill="80808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75794" id="Flowchart: Connector 29" o:spid="_x0000_s1407" type="#_x0000_t120" style="position:absolute;left:0;text-align:left;margin-left:58pt;margin-top:3.8pt;width:33.05pt;height:32.3pt;z-index:25405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" fillcolor="window" strokecolor="windowText" strokeweight="1pt">
                      <v:stroke joinstyle="miter"/>
                      <v:path arrowok="t"/>
                      <v:textbox>
                        <w:txbxContent>
                          <w:p w14:paraId="536F4D49" w14:textId="77777777" w:rsidR="00BC153A" w:rsidRDefault="00BC153A" w:rsidP="00BC153A">
                            <w:pPr>
                              <w:shd w:val="clear" w:color="auto" w:fill="808080"/>
                            </w:pPr>
                            <w:r>
                              <w:t>A</w:t>
                            </w:r>
                          </w:p>
                        </w:txbxContent>
                      </v:textbox>
                    </v:shape>
                  </w:pict>
                </mc:Fallback>
              </mc:AlternateContent>
            </w:r>
          </w:p>
          <w:p w14:paraId="39B411DB" w14:textId="77777777" w:rsidR="00BC153A" w:rsidRDefault="00BC153A" w:rsidP="001652AB">
            <w:pPr>
              <w:spacing w:line="256" w:lineRule="auto"/>
              <w:rPr>
                <w:rFonts w:cs="Calibri"/>
                <w:szCs w:val="22"/>
                <w:lang w:eastAsia="en-US"/>
              </w:rPr>
            </w:pPr>
          </w:p>
          <w:p w14:paraId="4C1DD6C0" w14:textId="77777777" w:rsidR="00BC153A" w:rsidRDefault="00BC153A" w:rsidP="001652AB">
            <w:pPr>
              <w:spacing w:line="256" w:lineRule="auto"/>
              <w:rPr>
                <w:rFonts w:cs="Calibri"/>
                <w:szCs w:val="22"/>
                <w:lang w:eastAsia="en-US"/>
              </w:rPr>
            </w:pPr>
          </w:p>
          <w:p w14:paraId="2FC45593" w14:textId="77777777" w:rsidR="00BC153A" w:rsidRDefault="00BC153A" w:rsidP="001652AB">
            <w:pPr>
              <w:spacing w:line="256" w:lineRule="auto"/>
              <w:rPr>
                <w:rFonts w:cs="Calibri"/>
                <w:szCs w:val="22"/>
                <w:lang w:eastAsia="en-US"/>
              </w:rPr>
            </w:pPr>
          </w:p>
          <w:p w14:paraId="1A13A95E" w14:textId="77777777" w:rsidR="00BC153A" w:rsidRDefault="00BC153A" w:rsidP="001652AB">
            <w:pPr>
              <w:spacing w:line="256" w:lineRule="auto"/>
              <w:rPr>
                <w:rFonts w:cs="Calibri"/>
                <w:szCs w:val="22"/>
                <w:lang w:eastAsia="en-US"/>
              </w:rPr>
            </w:pPr>
          </w:p>
          <w:p w14:paraId="7F554121" w14:textId="77777777" w:rsidR="00BC153A" w:rsidRDefault="00BC153A" w:rsidP="001652AB">
            <w:pPr>
              <w:spacing w:line="256" w:lineRule="auto"/>
              <w:jc w:val="both"/>
              <w:rPr>
                <w:rFonts w:cs="Calibri"/>
                <w:szCs w:val="22"/>
                <w:lang w:eastAsia="en-US"/>
              </w:rPr>
            </w:pPr>
          </w:p>
          <w:p w14:paraId="04B081DB"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38016" behindDoc="0" locked="0" layoutInCell="1" allowOverlap="1" wp14:anchorId="0F0651E2" wp14:editId="00800E64">
                      <wp:simplePos x="0" y="0"/>
                      <wp:positionH relativeFrom="column">
                        <wp:posOffset>763270</wp:posOffset>
                      </wp:positionH>
                      <wp:positionV relativeFrom="paragraph">
                        <wp:posOffset>72390</wp:posOffset>
                      </wp:positionV>
                      <wp:extent cx="419735" cy="410210"/>
                      <wp:effectExtent l="0" t="0" r="18415" b="27940"/>
                      <wp:wrapNone/>
                      <wp:docPr id="1560" name="Flowchart: Connector 15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19735" cy="410210"/>
                              </a:xfrm>
                              <a:prstGeom prst="flowChartConnector">
                                <a:avLst/>
                              </a:prstGeom>
                              <a:ln/>
                            </wps:spPr>
                            <wps:style>
                              <a:lnRef idx="2">
                                <a:schemeClr val="dk1"/>
                              </a:lnRef>
                              <a:fillRef idx="1">
                                <a:schemeClr val="lt1"/>
                              </a:fillRef>
                              <a:effectRef idx="0">
                                <a:schemeClr val="dk1"/>
                              </a:effectRef>
                              <a:fontRef idx="minor">
                                <a:schemeClr val="dk1"/>
                              </a:fontRef>
                            </wps:style>
                            <wps:txbx>
                              <w:txbxContent>
                                <w:p w14:paraId="6FF4D20B" w14:textId="77777777" w:rsidR="00BC153A" w:rsidRDefault="00BC153A" w:rsidP="00BC153A">
                                  <w:pPr>
                                    <w:shd w:val="clear" w:color="auto" w:fill="808080"/>
                                  </w:pPr>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0651E2" id="Flowchart: Connector 1560" o:spid="_x0000_s1408" type="#_x0000_t120" style="position:absolute;left:0;text-align:left;margin-left:60.1pt;margin-top:5.7pt;width:33.05pt;height:32.3pt;z-index:25403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" fillcolor="white [3201]" strokecolor="black [3200]" strokeweight="1pt">
                      <v:stroke joinstyle="miter"/>
                      <v:path arrowok="t"/>
                      <v:textbox>
                        <w:txbxContent>
                          <w:p w14:paraId="6FF4D20B" w14:textId="77777777" w:rsidR="00BC153A" w:rsidRDefault="00BC153A" w:rsidP="00BC153A">
                            <w:pPr>
                              <w:shd w:val="clear" w:color="auto" w:fill="808080"/>
                            </w:pPr>
                            <w:r>
                              <w:t>A</w:t>
                            </w:r>
                          </w:p>
                        </w:txbxContent>
                      </v:textbox>
                    </v:shape>
                  </w:pict>
                </mc:Fallback>
              </mc:AlternateContent>
            </w:r>
          </w:p>
          <w:p w14:paraId="02727392" w14:textId="77777777" w:rsidR="00BC153A" w:rsidRDefault="00BC153A" w:rsidP="001652AB">
            <w:pPr>
              <w:spacing w:line="256" w:lineRule="auto"/>
              <w:rPr>
                <w:rFonts w:cs="Calibri"/>
                <w:szCs w:val="22"/>
                <w:lang w:eastAsia="en-US"/>
              </w:rPr>
            </w:pPr>
          </w:p>
          <w:p w14:paraId="7BC866AD" w14:textId="77777777" w:rsidR="00BC153A" w:rsidRDefault="00BC153A" w:rsidP="001652AB">
            <w:pPr>
              <w:spacing w:line="256" w:lineRule="auto"/>
              <w:jc w:val="both"/>
              <w:rPr>
                <w:rFonts w:cs="Calibri"/>
                <w:szCs w:val="22"/>
                <w:lang w:eastAsia="en-US"/>
              </w:rPr>
            </w:pPr>
            <w:r>
              <w:rPr>
                <w:rFonts w:cs="Calibri"/>
                <w:noProof/>
                <w:szCs w:val="22"/>
                <w:lang w:eastAsia="en-US"/>
              </w:rPr>
              <mc:AlternateContent>
                <mc:Choice Requires="wps">
                  <w:drawing>
                    <wp:anchor distT="0" distB="0" distL="114300" distR="114300" simplePos="0" relativeHeight="254274560" behindDoc="0" locked="0" layoutInCell="1" allowOverlap="1" wp14:anchorId="4BB4CA26" wp14:editId="71BBFA01">
                      <wp:simplePos x="0" y="0"/>
                      <wp:positionH relativeFrom="column">
                        <wp:posOffset>962025</wp:posOffset>
                      </wp:positionH>
                      <wp:positionV relativeFrom="paragraph">
                        <wp:posOffset>120650</wp:posOffset>
                      </wp:positionV>
                      <wp:extent cx="9525" cy="504190"/>
                      <wp:effectExtent l="38100" t="0" r="66675" b="48260"/>
                      <wp:wrapNone/>
                      <wp:docPr id="1996" name="Straight Arrow Connector 1996"/>
                      <wp:cNvGraphicFramePr/>
                      <a:graphic xmlns:a="http://schemas.openxmlformats.org/drawingml/2006/main">
                        <a:graphicData uri="http://schemas.microsoft.com/office/word/2010/wordprocessingShape">
                          <wps:wsp>
                            <wps:cNvCnPr/>
                            <wps:spPr>
                              <a:xfrm>
                                <a:off x="0" y="0"/>
                                <a:ext cx="9525" cy="5041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742F290" id="Straight Arrow Connector 1996" o:spid="_x0000_s1026" type="#_x0000_t32" style="position:absolute;margin-left:75.75pt;margin-top:9.5pt;width:.75pt;height:39.7pt;z-index:254274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" strokecolor="black [3200]" strokeweight=".5pt">
                      <v:stroke endarrow="block" joinstyle="miter"/>
                    </v:shape>
                  </w:pict>
                </mc:Fallback>
              </mc:AlternateContent>
            </w:r>
          </w:p>
          <w:p w14:paraId="5217F55B" w14:textId="77777777" w:rsidR="00BC153A" w:rsidRDefault="00BC153A" w:rsidP="001652AB">
            <w:pPr>
              <w:spacing w:line="256" w:lineRule="auto"/>
              <w:rPr>
                <w:rFonts w:cs="Calibri"/>
                <w:szCs w:val="22"/>
                <w:lang w:eastAsia="en-US"/>
              </w:rPr>
            </w:pPr>
          </w:p>
          <w:p w14:paraId="7C2C9439" w14:textId="77777777" w:rsidR="00BC153A" w:rsidRDefault="00BC153A" w:rsidP="001652AB">
            <w:pPr>
              <w:spacing w:line="256" w:lineRule="auto"/>
              <w:rPr>
                <w:rFonts w:cs="Calibri"/>
                <w:szCs w:val="22"/>
                <w:lang w:eastAsia="en-US"/>
              </w:rPr>
            </w:pPr>
          </w:p>
          <w:p w14:paraId="553F4BB0"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055424" behindDoc="0" locked="0" layoutInCell="1" allowOverlap="1" wp14:anchorId="5372FABD" wp14:editId="7D0A0098">
                      <wp:simplePos x="0" y="0"/>
                      <wp:positionH relativeFrom="column">
                        <wp:posOffset>403225</wp:posOffset>
                      </wp:positionH>
                      <wp:positionV relativeFrom="paragraph">
                        <wp:posOffset>55245</wp:posOffset>
                      </wp:positionV>
                      <wp:extent cx="1126490" cy="361950"/>
                      <wp:effectExtent l="0" t="0" r="16510" b="19050"/>
                      <wp:wrapNone/>
                      <wp:docPr id="2248"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361950"/>
                              </a:xfrm>
                              <a:prstGeom prst="rect">
                                <a:avLst/>
                              </a:prstGeom>
                              <a:ln/>
                            </wps:spPr>
                            <wps:style>
                              <a:lnRef idx="2">
                                <a:schemeClr val="dk1"/>
                              </a:lnRef>
                              <a:fillRef idx="1">
                                <a:schemeClr val="lt1"/>
                              </a:fillRef>
                              <a:effectRef idx="0">
                                <a:schemeClr val="dk1"/>
                              </a:effectRef>
                              <a:fontRef idx="minor">
                                <a:schemeClr val="dk1"/>
                              </a:fontRef>
                            </wps:style>
                            <wps:txbx>
                              <w:txbxContent>
                                <w:p w14:paraId="1E2AD8C0" w14:textId="77777777" w:rsidR="00BC153A" w:rsidRDefault="00BC153A" w:rsidP="00BC153A">
                                  <w:pPr>
                                    <w:rPr>
                                      <w:rFonts w:cs="Calibri"/>
                                    </w:rPr>
                                  </w:pPr>
                                  <w:r>
                                    <w:rPr>
                                      <w:rFonts w:cs="Calibri"/>
                                      <w:szCs w:val="22"/>
                                    </w:rPr>
                                    <w:t>EVAULACIJA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2FABD" id="Rectangle 30" o:spid="_x0000_s1409" style="position:absolute;left:0;text-align:left;margin-left:31.75pt;margin-top:4.35pt;width:88.7pt;height:28.5pt;z-index:25405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" fillcolor="white [3201]" strokecolor="black [3200]" strokeweight="1pt">
                      <v:path arrowok="t"/>
                      <v:textbox>
                        <w:txbxContent>
                          <w:p w14:paraId="1E2AD8C0" w14:textId="77777777" w:rsidR="00BC153A" w:rsidRDefault="00BC153A" w:rsidP="00BC153A">
                            <w:pPr>
                              <w:rPr>
                                <w:rFonts w:cs="Calibri"/>
                              </w:rPr>
                            </w:pPr>
                            <w:r>
                              <w:rPr>
                                <w:rFonts w:cs="Calibri"/>
                                <w:szCs w:val="22"/>
                              </w:rPr>
                              <w:t>EVAULACIJA</w:t>
                            </w:r>
                          </w:p>
                        </w:txbxContent>
                      </v:textbox>
                    </v:rect>
                  </w:pict>
                </mc:Fallback>
              </mc:AlternateContent>
            </w:r>
          </w:p>
          <w:p w14:paraId="784777E0" w14:textId="77777777" w:rsidR="00BC153A" w:rsidRDefault="00BC153A" w:rsidP="001652AB">
            <w:pPr>
              <w:spacing w:line="256" w:lineRule="auto"/>
              <w:rPr>
                <w:rFonts w:cs="Calibri"/>
                <w:szCs w:val="22"/>
                <w:lang w:eastAsia="en-US"/>
              </w:rPr>
            </w:pPr>
          </w:p>
          <w:p w14:paraId="68CEBD84"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75584" behindDoc="0" locked="0" layoutInCell="1" allowOverlap="1" wp14:anchorId="03C5C28E" wp14:editId="54C57476">
                      <wp:simplePos x="0" y="0"/>
                      <wp:positionH relativeFrom="column">
                        <wp:posOffset>962025</wp:posOffset>
                      </wp:positionH>
                      <wp:positionV relativeFrom="paragraph">
                        <wp:posOffset>48260</wp:posOffset>
                      </wp:positionV>
                      <wp:extent cx="0" cy="561975"/>
                      <wp:effectExtent l="76200" t="0" r="57150" b="47625"/>
                      <wp:wrapNone/>
                      <wp:docPr id="1997" name="Straight Arrow Connector 1997"/>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79D2ED" id="Straight Arrow Connector 1997" o:spid="_x0000_s1026" type="#_x0000_t32" style="position:absolute;margin-left:75.75pt;margin-top:3.8pt;width:0;height:44.25pt;z-index:25427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" strokecolor="black [3200]" strokeweight=".5pt">
                      <v:stroke endarrow="block" joinstyle="miter"/>
                    </v:shape>
                  </w:pict>
                </mc:Fallback>
              </mc:AlternateContent>
            </w:r>
          </w:p>
          <w:p w14:paraId="5E495595" w14:textId="77777777" w:rsidR="00BC153A" w:rsidRDefault="00BC153A" w:rsidP="001652AB">
            <w:pPr>
              <w:spacing w:line="256" w:lineRule="auto"/>
              <w:rPr>
                <w:rFonts w:cs="Calibri"/>
                <w:szCs w:val="22"/>
                <w:lang w:eastAsia="en-US"/>
              </w:rPr>
            </w:pPr>
          </w:p>
          <w:p w14:paraId="3E650CCC" w14:textId="77777777" w:rsidR="00BC153A" w:rsidRDefault="00BC153A" w:rsidP="001652AB">
            <w:pPr>
              <w:spacing w:line="256" w:lineRule="auto"/>
              <w:jc w:val="both"/>
              <w:rPr>
                <w:rFonts w:cs="Calibri"/>
                <w:szCs w:val="22"/>
                <w:lang w:eastAsia="en-US"/>
              </w:rPr>
            </w:pPr>
          </w:p>
          <w:p w14:paraId="45A8B584" w14:textId="77777777" w:rsidR="00BC153A" w:rsidRDefault="00BC153A" w:rsidP="001652AB">
            <w:pPr>
              <w:tabs>
                <w:tab w:val="center" w:pos="1576"/>
                <w:tab w:val="left" w:pos="2250"/>
              </w:tabs>
              <w:jc w:val="left"/>
              <w:rPr>
                <w:rFonts w:cs="Calibri"/>
                <w:szCs w:val="22"/>
                <w:lang w:eastAsia="en-US"/>
              </w:rPr>
            </w:pPr>
            <w:r>
              <w:rPr>
                <w:noProof/>
                <w:lang w:eastAsia="en-US"/>
              </w:rPr>
              <mc:AlternateContent>
                <mc:Choice Requires="wps">
                  <w:drawing>
                    <wp:anchor distT="0" distB="0" distL="114300" distR="114300" simplePos="0" relativeHeight="254040064" behindDoc="0" locked="0" layoutInCell="1" allowOverlap="1" wp14:anchorId="3611B985" wp14:editId="6106F74F">
                      <wp:simplePos x="0" y="0"/>
                      <wp:positionH relativeFrom="column">
                        <wp:posOffset>405130</wp:posOffset>
                      </wp:positionH>
                      <wp:positionV relativeFrom="paragraph">
                        <wp:posOffset>55245</wp:posOffset>
                      </wp:positionV>
                      <wp:extent cx="1126490" cy="609600"/>
                      <wp:effectExtent l="0" t="0" r="16510" b="19050"/>
                      <wp:wrapNone/>
                      <wp:docPr id="1564" name="Rectangle 1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26490" cy="609600"/>
                              </a:xfrm>
                              <a:prstGeom prst="rect">
                                <a:avLst/>
                              </a:prstGeom>
                              <a:ln/>
                            </wps:spPr>
                            <wps:style>
                              <a:lnRef idx="2">
                                <a:schemeClr val="dk1"/>
                              </a:lnRef>
                              <a:fillRef idx="1">
                                <a:schemeClr val="lt1"/>
                              </a:fillRef>
                              <a:effectRef idx="0">
                                <a:schemeClr val="dk1"/>
                              </a:effectRef>
                              <a:fontRef idx="minor">
                                <a:schemeClr val="dk1"/>
                              </a:fontRef>
                            </wps:style>
                            <wps:txbx>
                              <w:txbxContent>
                                <w:p w14:paraId="6CC9EED3" w14:textId="77777777" w:rsidR="00BC153A" w:rsidRDefault="00BC153A" w:rsidP="00BC153A">
                                  <w:pPr>
                                    <w:rPr>
                                      <w:rFonts w:cs="Calibri"/>
                                    </w:rPr>
                                  </w:pPr>
                                  <w:r>
                                    <w:rPr>
                                      <w:rFonts w:cs="Calibri"/>
                                      <w:szCs w:val="22"/>
                                    </w:rPr>
                                    <w:t>REFUNDIRANJE FINANCIJSKIH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11B985" id="Rectangle 1564" o:spid="_x0000_s1410" style="position:absolute;margin-left:31.9pt;margin-top:4.35pt;width:88.7pt;height:48pt;z-index:25404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" fillcolor="white [3201]" strokecolor="black [3200]" strokeweight="1pt">
                      <v:path arrowok="t"/>
                      <v:textbox>
                        <w:txbxContent>
                          <w:p w14:paraId="6CC9EED3" w14:textId="77777777" w:rsidR="00BC153A" w:rsidRDefault="00BC153A" w:rsidP="00BC153A">
                            <w:pPr>
                              <w:rPr>
                                <w:rFonts w:cs="Calibri"/>
                              </w:rPr>
                            </w:pPr>
                            <w:r>
                              <w:rPr>
                                <w:rFonts w:cs="Calibri"/>
                                <w:szCs w:val="22"/>
                              </w:rPr>
                              <w:t>REFUNDIRANJE FINANCIJSKIH SREDSTAVA</w:t>
                            </w:r>
                          </w:p>
                        </w:txbxContent>
                      </v:textbox>
                    </v:rect>
                  </w:pict>
                </mc:Fallback>
              </mc:AlternateContent>
            </w:r>
            <w:r>
              <w:rPr>
                <w:rFonts w:cs="Calibri"/>
                <w:szCs w:val="22"/>
                <w:lang w:eastAsia="en-US"/>
              </w:rPr>
              <w:tab/>
            </w:r>
            <w:r>
              <w:rPr>
                <w:rFonts w:cs="Calibri"/>
                <w:szCs w:val="22"/>
                <w:lang w:eastAsia="en-US"/>
              </w:rPr>
              <w:tab/>
            </w:r>
          </w:p>
          <w:p w14:paraId="744866C3" w14:textId="77777777" w:rsidR="00BC153A" w:rsidRDefault="00BC153A" w:rsidP="001652AB">
            <w:pPr>
              <w:tabs>
                <w:tab w:val="center" w:pos="1576"/>
                <w:tab w:val="left" w:pos="2250"/>
              </w:tabs>
              <w:spacing w:line="256" w:lineRule="auto"/>
              <w:jc w:val="left"/>
              <w:rPr>
                <w:rFonts w:cs="Calibri"/>
                <w:szCs w:val="22"/>
                <w:lang w:eastAsia="en-US"/>
              </w:rPr>
            </w:pPr>
          </w:p>
          <w:p w14:paraId="189B3091" w14:textId="77777777" w:rsidR="00BC153A" w:rsidRDefault="00BC153A" w:rsidP="001652AB">
            <w:pPr>
              <w:spacing w:line="256" w:lineRule="auto"/>
              <w:rPr>
                <w:rFonts w:cs="Calibri"/>
                <w:szCs w:val="22"/>
                <w:lang w:eastAsia="en-US"/>
              </w:rPr>
            </w:pPr>
          </w:p>
          <w:p w14:paraId="14A2E98B" w14:textId="77777777" w:rsidR="00BC153A" w:rsidRDefault="00BC153A" w:rsidP="001652AB">
            <w:pPr>
              <w:spacing w:line="256" w:lineRule="auto"/>
              <w:rPr>
                <w:rFonts w:cs="Calibri"/>
                <w:szCs w:val="22"/>
                <w:lang w:eastAsia="en-US"/>
              </w:rPr>
            </w:pPr>
            <w:r>
              <w:rPr>
                <w:noProof/>
                <w:lang w:eastAsia="en-US"/>
              </w:rPr>
              <mc:AlternateContent>
                <mc:Choice Requires="wps">
                  <w:drawing>
                    <wp:anchor distT="0" distB="0" distL="114300" distR="114300" simplePos="0" relativeHeight="254276608" behindDoc="0" locked="0" layoutInCell="1" allowOverlap="1" wp14:anchorId="634A834A" wp14:editId="3C9B95CF">
                      <wp:simplePos x="0" y="0"/>
                      <wp:positionH relativeFrom="column">
                        <wp:posOffset>962025</wp:posOffset>
                      </wp:positionH>
                      <wp:positionV relativeFrom="paragraph">
                        <wp:posOffset>120650</wp:posOffset>
                      </wp:positionV>
                      <wp:extent cx="0" cy="1371600"/>
                      <wp:effectExtent l="76200" t="0" r="57150" b="57150"/>
                      <wp:wrapNone/>
                      <wp:docPr id="1998" name="Straight Arrow Connector 1998"/>
                      <wp:cNvGraphicFramePr/>
                      <a:graphic xmlns:a="http://schemas.openxmlformats.org/drawingml/2006/main">
                        <a:graphicData uri="http://schemas.microsoft.com/office/word/2010/wordprocessingShape">
                          <wps:wsp>
                            <wps:cNvCnPr/>
                            <wps:spPr>
                              <a:xfrm>
                                <a:off x="0" y="0"/>
                                <a:ext cx="0" cy="137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DA01A4" id="Straight Arrow Connector 1998" o:spid="_x0000_s1026" type="#_x0000_t32" style="position:absolute;margin-left:75.75pt;margin-top:9.5pt;width:0;height:108pt;z-index:254276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" strokecolor="black [3200]" strokeweight=".5pt">
                      <v:stroke endarrow="block" joinstyle="miter"/>
                    </v:shape>
                  </w:pict>
                </mc:Fallback>
              </mc:AlternateContent>
            </w:r>
            <w:r>
              <w:rPr>
                <w:noProof/>
                <w:lang w:eastAsia="en-US"/>
              </w:rPr>
              <mc:AlternateContent>
                <mc:Choice Requires="wps">
                  <w:drawing>
                    <wp:anchor distT="0" distB="0" distL="114300" distR="114300" simplePos="0" relativeHeight="254036992" behindDoc="0" locked="0" layoutInCell="1" allowOverlap="1" wp14:anchorId="37CEFD91" wp14:editId="1AE27593">
                      <wp:simplePos x="0" y="0"/>
                      <wp:positionH relativeFrom="column">
                        <wp:posOffset>602615</wp:posOffset>
                      </wp:positionH>
                      <wp:positionV relativeFrom="paragraph">
                        <wp:posOffset>2456180</wp:posOffset>
                      </wp:positionV>
                      <wp:extent cx="764540" cy="391795"/>
                      <wp:effectExtent l="0" t="0" r="16510" b="27305"/>
                      <wp:wrapNone/>
                      <wp:docPr id="1568" name="Oval 15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ln>
                                <a:headEnd/>
                                <a:tailEnd/>
                              </a:ln>
                            </wps:spPr>
                            <wps:style>
                              <a:lnRef idx="2">
                                <a:schemeClr val="dk1"/>
                              </a:lnRef>
                              <a:fillRef idx="1">
                                <a:schemeClr val="lt1"/>
                              </a:fillRef>
                              <a:effectRef idx="0">
                                <a:schemeClr val="dk1"/>
                              </a:effectRef>
                              <a:fontRef idx="minor">
                                <a:schemeClr val="dk1"/>
                              </a:fontRef>
                            </wps:style>
                            <wps:txbx>
                              <w:txbxContent>
                                <w:p w14:paraId="19DC13E2" w14:textId="77777777" w:rsidR="00BC153A" w:rsidRDefault="00BC153A" w:rsidP="00BC153A">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37CEFD91" id="Oval 1568" o:spid="_x0000_s1411" style="position:absolute;left:0;text-align:left;margin-left:47.45pt;margin-top:193.4pt;width:60.2pt;height:30.85pt;z-index:25403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" fillcolor="white [3201]" strokecolor="black [3200]" strokeweight="1pt">
                      <v:stroke joinstyle="miter"/>
                      <v:textbox>
                        <w:txbxContent>
                          <w:p w14:paraId="19DC13E2" w14:textId="77777777" w:rsidR="00BC153A" w:rsidRDefault="00BC153A" w:rsidP="00BC153A">
                            <w:pPr>
                              <w:shd w:val="clear" w:color="auto" w:fill="808080"/>
                              <w:rPr>
                                <w:rFonts w:cs="Calibri"/>
                              </w:rPr>
                            </w:pPr>
                            <w:r>
                              <w:rPr>
                                <w:rFonts w:cs="Calibri"/>
                                <w:szCs w:val="22"/>
                              </w:rPr>
                              <w:t>KRAJ</w:t>
                            </w:r>
                          </w:p>
                        </w:txbxContent>
                      </v:textbox>
                    </v:oval>
                  </w:pict>
                </mc:Fallback>
              </mc:AlternateContent>
            </w:r>
            <w:r>
              <w:rPr>
                <w:noProof/>
                <w:lang w:eastAsia="en-US"/>
              </w:rPr>
              <mc:AlternateContent>
                <mc:Choice Requires="wps">
                  <w:drawing>
                    <wp:anchor distT="0" distB="0" distL="114300" distR="114300" simplePos="0" relativeHeight="254041088" behindDoc="0" locked="0" layoutInCell="1" allowOverlap="1" wp14:anchorId="7CC55055" wp14:editId="38A7B51B">
                      <wp:simplePos x="0" y="0"/>
                      <wp:positionH relativeFrom="column">
                        <wp:posOffset>395605</wp:posOffset>
                      </wp:positionH>
                      <wp:positionV relativeFrom="paragraph">
                        <wp:posOffset>1543050</wp:posOffset>
                      </wp:positionV>
                      <wp:extent cx="1209675" cy="676275"/>
                      <wp:effectExtent l="0" t="0" r="28575" b="28575"/>
                      <wp:wrapNone/>
                      <wp:docPr id="1566" name="Rectangle 1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9675" cy="676275"/>
                              </a:xfrm>
                              <a:prstGeom prst="rect">
                                <a:avLst/>
                              </a:prstGeom>
                              <a:ln/>
                            </wps:spPr>
                            <wps:style>
                              <a:lnRef idx="2">
                                <a:schemeClr val="dk1"/>
                              </a:lnRef>
                              <a:fillRef idx="1">
                                <a:schemeClr val="lt1"/>
                              </a:fillRef>
                              <a:effectRef idx="0">
                                <a:schemeClr val="dk1"/>
                              </a:effectRef>
                              <a:fontRef idx="minor">
                                <a:schemeClr val="dk1"/>
                              </a:fontRef>
                            </wps:style>
                            <wps:txbx>
                              <w:txbxContent>
                                <w:p w14:paraId="2AF38910" w14:textId="77777777" w:rsidR="00BC153A" w:rsidRDefault="00BC153A" w:rsidP="00BC153A">
                                  <w:pPr>
                                    <w:rPr>
                                      <w:rFonts w:cs="Calibri"/>
                                    </w:rPr>
                                  </w:pPr>
                                  <w:r>
                                    <w:rPr>
                                      <w:rFonts w:cs="Calibri"/>
                                      <w:szCs w:val="22"/>
                                    </w:rPr>
                                    <w:t>ARHIVIRANJE I ČUVANJE DOKUMENTACIJE</w:t>
                                  </w:r>
                                </w:p>
                                <w:p w14:paraId="5BDDFAFC"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55055" id="Rectangle 1566" o:spid="_x0000_s1412" style="position:absolute;left:0;text-align:left;margin-left:31.15pt;margin-top:121.5pt;width:95.25pt;height:53.25pt;z-index:25404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" fillcolor="white [3201]" strokecolor="black [3200]" strokeweight="1pt">
                      <v:path arrowok="t"/>
                      <v:textbox>
                        <w:txbxContent>
                          <w:p w14:paraId="2AF38910" w14:textId="77777777" w:rsidR="00BC153A" w:rsidRDefault="00BC153A" w:rsidP="00BC153A">
                            <w:pPr>
                              <w:rPr>
                                <w:rFonts w:cs="Calibri"/>
                              </w:rPr>
                            </w:pPr>
                            <w:r>
                              <w:rPr>
                                <w:rFonts w:cs="Calibri"/>
                                <w:szCs w:val="22"/>
                              </w:rPr>
                              <w:t>ARHIVIRANJE I ČUVANJE DOKUMENTACIJE</w:t>
                            </w:r>
                          </w:p>
                          <w:p w14:paraId="5BDDFAFC" w14:textId="77777777" w:rsidR="00BC153A" w:rsidRDefault="00BC153A" w:rsidP="00BC153A"/>
                        </w:txbxContent>
                      </v:textbox>
                    </v:rect>
                  </w:pict>
                </mc:Fallback>
              </mc:AlternateContent>
            </w:r>
          </w:p>
          <w:p w14:paraId="48E63C2F" w14:textId="77777777" w:rsidR="00BC153A" w:rsidRDefault="00BC153A" w:rsidP="001652AB">
            <w:pPr>
              <w:spacing w:line="256" w:lineRule="auto"/>
              <w:rPr>
                <w:rFonts w:cs="Calibri"/>
                <w:szCs w:val="22"/>
                <w:lang w:eastAsia="en-US"/>
              </w:rPr>
            </w:pPr>
          </w:p>
          <w:p w14:paraId="439FA3E0" w14:textId="77777777" w:rsidR="00BC153A" w:rsidRDefault="00BC153A" w:rsidP="001652AB">
            <w:pPr>
              <w:spacing w:line="256" w:lineRule="auto"/>
              <w:rPr>
                <w:rFonts w:cs="Calibri"/>
                <w:szCs w:val="22"/>
                <w:lang w:eastAsia="en-US"/>
              </w:rPr>
            </w:pPr>
          </w:p>
          <w:p w14:paraId="5E5EA92E" w14:textId="77777777" w:rsidR="00BC153A" w:rsidRDefault="00BC153A" w:rsidP="001652AB">
            <w:pPr>
              <w:spacing w:line="256" w:lineRule="auto"/>
              <w:rPr>
                <w:rFonts w:cs="Calibri"/>
                <w:szCs w:val="22"/>
                <w:lang w:eastAsia="en-US"/>
              </w:rPr>
            </w:pPr>
          </w:p>
          <w:p w14:paraId="708D3D9F" w14:textId="77777777" w:rsidR="00BC153A" w:rsidRDefault="00BC153A" w:rsidP="001652AB">
            <w:pPr>
              <w:spacing w:line="256" w:lineRule="auto"/>
              <w:rPr>
                <w:rFonts w:cs="Calibri"/>
                <w:szCs w:val="22"/>
                <w:lang w:eastAsia="en-US"/>
              </w:rPr>
            </w:pPr>
          </w:p>
          <w:p w14:paraId="7581FCE3" w14:textId="77777777" w:rsidR="00BC153A" w:rsidRDefault="00BC153A" w:rsidP="001652AB">
            <w:pPr>
              <w:spacing w:line="256" w:lineRule="auto"/>
              <w:rPr>
                <w:rFonts w:cs="Calibri"/>
                <w:szCs w:val="22"/>
                <w:lang w:eastAsia="en-US"/>
              </w:rPr>
            </w:pPr>
          </w:p>
          <w:p w14:paraId="16CF81AF" w14:textId="77777777" w:rsidR="00BC153A" w:rsidRDefault="00BC153A" w:rsidP="001652AB">
            <w:pPr>
              <w:spacing w:line="256" w:lineRule="auto"/>
              <w:rPr>
                <w:rFonts w:cs="Calibri"/>
                <w:szCs w:val="22"/>
                <w:lang w:eastAsia="en-US"/>
              </w:rPr>
            </w:pPr>
          </w:p>
          <w:p w14:paraId="31AEDBBC" w14:textId="77777777" w:rsidR="00BC153A" w:rsidRDefault="00BC153A" w:rsidP="001652AB">
            <w:pPr>
              <w:spacing w:line="256" w:lineRule="auto"/>
              <w:rPr>
                <w:rFonts w:cs="Calibri"/>
                <w:szCs w:val="22"/>
                <w:lang w:eastAsia="en-US"/>
              </w:rPr>
            </w:pPr>
          </w:p>
          <w:p w14:paraId="1C3087E0" w14:textId="77777777" w:rsidR="00BC153A" w:rsidRDefault="00BC153A" w:rsidP="001652AB">
            <w:pPr>
              <w:spacing w:line="256" w:lineRule="auto"/>
              <w:rPr>
                <w:rFonts w:cs="Calibri"/>
                <w:szCs w:val="22"/>
                <w:lang w:eastAsia="en-US"/>
              </w:rPr>
            </w:pPr>
          </w:p>
          <w:p w14:paraId="0CD96848" w14:textId="77777777" w:rsidR="00BC153A" w:rsidRDefault="00BC153A" w:rsidP="001652AB">
            <w:pPr>
              <w:spacing w:line="256" w:lineRule="auto"/>
              <w:rPr>
                <w:rFonts w:cs="Calibri"/>
                <w:szCs w:val="22"/>
                <w:lang w:eastAsia="en-US"/>
              </w:rPr>
            </w:pPr>
          </w:p>
          <w:p w14:paraId="0B8245B6" w14:textId="77777777" w:rsidR="00BC153A" w:rsidRDefault="00BC153A" w:rsidP="001652AB">
            <w:pPr>
              <w:spacing w:line="256" w:lineRule="auto"/>
              <w:rPr>
                <w:rFonts w:cs="Calibri"/>
                <w:szCs w:val="22"/>
                <w:lang w:eastAsia="en-US"/>
              </w:rPr>
            </w:pPr>
          </w:p>
          <w:p w14:paraId="1FB90965" w14:textId="77777777" w:rsidR="00BC153A" w:rsidRDefault="00BC153A" w:rsidP="001652AB">
            <w:pPr>
              <w:spacing w:line="256" w:lineRule="auto"/>
              <w:rPr>
                <w:rFonts w:cs="Calibri"/>
                <w:szCs w:val="22"/>
                <w:lang w:eastAsia="en-US"/>
              </w:rPr>
            </w:pPr>
          </w:p>
          <w:p w14:paraId="18AA3CF6" w14:textId="77777777" w:rsidR="00BC153A" w:rsidRDefault="00BC153A" w:rsidP="001652AB">
            <w:pPr>
              <w:spacing w:line="256" w:lineRule="auto"/>
              <w:rPr>
                <w:rFonts w:cs="Calibri"/>
                <w:szCs w:val="22"/>
                <w:lang w:eastAsia="en-US"/>
              </w:rPr>
            </w:pPr>
            <w:r>
              <w:rPr>
                <w:rFonts w:cs="Calibri"/>
                <w:noProof/>
                <w:szCs w:val="22"/>
                <w:lang w:eastAsia="en-US"/>
              </w:rPr>
              <mc:AlternateContent>
                <mc:Choice Requires="wps">
                  <w:drawing>
                    <wp:anchor distT="0" distB="0" distL="114300" distR="114300" simplePos="0" relativeHeight="254277632" behindDoc="0" locked="0" layoutInCell="1" allowOverlap="1" wp14:anchorId="14DB99C3" wp14:editId="47A69638">
                      <wp:simplePos x="0" y="0"/>
                      <wp:positionH relativeFrom="column">
                        <wp:posOffset>981075</wp:posOffset>
                      </wp:positionH>
                      <wp:positionV relativeFrom="paragraph">
                        <wp:posOffset>24130</wp:posOffset>
                      </wp:positionV>
                      <wp:extent cx="0" cy="257175"/>
                      <wp:effectExtent l="76200" t="0" r="57150" b="47625"/>
                      <wp:wrapNone/>
                      <wp:docPr id="1999" name="Straight Arrow Connector 1999"/>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D776C7" id="Straight Arrow Connector 1999" o:spid="_x0000_s1026" type="#_x0000_t32" style="position:absolute;margin-left:77.25pt;margin-top:1.9pt;width:0;height:20.25pt;z-index:254277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" strokecolor="black [3200]" strokeweight=".5pt">
                      <v:stroke endarrow="block" joinstyle="miter"/>
                    </v:shape>
                  </w:pict>
                </mc:Fallback>
              </mc:AlternateContent>
            </w:r>
          </w:p>
          <w:p w14:paraId="55F177F7" w14:textId="77777777" w:rsidR="00BC153A" w:rsidRDefault="00BC153A" w:rsidP="001652AB">
            <w:pPr>
              <w:spacing w:line="256" w:lineRule="auto"/>
              <w:rPr>
                <w:rFonts w:cs="Calibri"/>
                <w:szCs w:val="22"/>
                <w:lang w:eastAsia="en-US"/>
              </w:rPr>
            </w:pPr>
          </w:p>
          <w:p w14:paraId="2B942D54" w14:textId="77777777" w:rsidR="00BC153A" w:rsidRDefault="00BC153A" w:rsidP="001652AB">
            <w:pPr>
              <w:spacing w:line="256" w:lineRule="auto"/>
              <w:rPr>
                <w:rFonts w:cs="Calibri"/>
                <w:szCs w:val="22"/>
                <w:lang w:eastAsia="en-US"/>
              </w:rPr>
            </w:pPr>
          </w:p>
          <w:p w14:paraId="6E9BA6E3" w14:textId="77777777" w:rsidR="00BC153A" w:rsidRDefault="00BC153A" w:rsidP="001652AB">
            <w:pPr>
              <w:spacing w:line="256" w:lineRule="auto"/>
              <w:rPr>
                <w:rFonts w:cs="Calibri"/>
                <w:szCs w:val="22"/>
                <w:lang w:eastAsia="en-US"/>
              </w:rPr>
            </w:pPr>
          </w:p>
          <w:p w14:paraId="645E3538" w14:textId="77777777" w:rsidR="00BC153A" w:rsidRDefault="00BC153A" w:rsidP="001652AB">
            <w:pPr>
              <w:spacing w:line="256" w:lineRule="auto"/>
              <w:rPr>
                <w:rFonts w:cs="Calibri"/>
                <w:szCs w:val="22"/>
                <w:lang w:eastAsia="en-US"/>
              </w:rPr>
            </w:pPr>
          </w:p>
          <w:p w14:paraId="0D2C8EC5" w14:textId="77777777" w:rsidR="00BC153A" w:rsidRDefault="00BC153A" w:rsidP="001652AB">
            <w:pPr>
              <w:spacing w:line="256" w:lineRule="auto"/>
              <w:rPr>
                <w:rFonts w:cs="Calibri"/>
                <w:szCs w:val="22"/>
                <w:lang w:eastAsia="en-US"/>
              </w:rPr>
            </w:pPr>
          </w:p>
          <w:p w14:paraId="016DE4DA" w14:textId="77777777" w:rsidR="00BC153A" w:rsidRDefault="00BC153A" w:rsidP="001652AB">
            <w:pPr>
              <w:spacing w:line="256" w:lineRule="auto"/>
              <w:jc w:val="both"/>
              <w:rPr>
                <w:rFonts w:cs="Calibri"/>
                <w:szCs w:val="22"/>
                <w:lang w:eastAsia="en-US"/>
              </w:rPr>
            </w:pPr>
          </w:p>
        </w:tc>
        <w:tc>
          <w:tcPr>
            <w:tcW w:w="5919" w:type="dxa"/>
            <w:tcBorders>
              <w:top w:val="single" w:sz="4" w:space="0" w:color="auto"/>
              <w:left w:val="single" w:sz="4" w:space="0" w:color="auto"/>
              <w:bottom w:val="single" w:sz="4" w:space="0" w:color="auto"/>
              <w:right w:val="single" w:sz="4" w:space="0" w:color="auto"/>
            </w:tcBorders>
          </w:tcPr>
          <w:p w14:paraId="6FF12508" w14:textId="77777777" w:rsidR="00BC153A" w:rsidRDefault="00BC153A" w:rsidP="001652AB">
            <w:pPr>
              <w:spacing w:line="256" w:lineRule="auto"/>
              <w:jc w:val="both"/>
              <w:rPr>
                <w:rFonts w:cs="Calibri"/>
                <w:szCs w:val="22"/>
                <w:lang w:eastAsia="en-US"/>
              </w:rPr>
            </w:pPr>
          </w:p>
          <w:p w14:paraId="112699B3" w14:textId="77777777" w:rsidR="00BC153A" w:rsidRDefault="00BC153A" w:rsidP="001652AB">
            <w:pPr>
              <w:spacing w:line="256" w:lineRule="auto"/>
              <w:jc w:val="left"/>
              <w:rPr>
                <w:rFonts w:cs="Calibri"/>
                <w:szCs w:val="22"/>
                <w:lang w:eastAsia="en-US"/>
              </w:rPr>
            </w:pPr>
          </w:p>
          <w:p w14:paraId="10E3155D" w14:textId="77777777" w:rsidR="00BC153A" w:rsidRDefault="00BC153A" w:rsidP="001652AB">
            <w:pPr>
              <w:spacing w:line="256" w:lineRule="auto"/>
              <w:jc w:val="left"/>
              <w:rPr>
                <w:rFonts w:cs="Calibri"/>
                <w:szCs w:val="22"/>
                <w:lang w:eastAsia="en-US"/>
              </w:rPr>
            </w:pPr>
          </w:p>
          <w:p w14:paraId="72B74023" w14:textId="77777777" w:rsidR="00BC153A" w:rsidRDefault="00BC153A" w:rsidP="001652AB">
            <w:pPr>
              <w:spacing w:line="256" w:lineRule="auto"/>
              <w:jc w:val="left"/>
              <w:rPr>
                <w:rFonts w:cs="Calibri"/>
                <w:szCs w:val="22"/>
                <w:lang w:eastAsia="en-US"/>
              </w:rPr>
            </w:pPr>
          </w:p>
          <w:p w14:paraId="7B24771F" w14:textId="77777777" w:rsidR="00BC153A" w:rsidRDefault="00BC153A" w:rsidP="001652AB">
            <w:pPr>
              <w:jc w:val="left"/>
              <w:rPr>
                <w:rFonts w:cs="Calibri"/>
                <w:szCs w:val="22"/>
                <w:lang w:eastAsia="en-US"/>
              </w:rPr>
            </w:pPr>
            <w:r>
              <w:rPr>
                <w:rFonts w:cs="Calibri"/>
                <w:szCs w:val="22"/>
                <w:lang w:eastAsia="en-US"/>
              </w:rPr>
              <w:t>Odluka o prijavi projekta od strane čelnika tijela.</w:t>
            </w:r>
          </w:p>
          <w:p w14:paraId="40FADC91" w14:textId="77777777" w:rsidR="00BC153A" w:rsidRDefault="00BC153A" w:rsidP="001652AB">
            <w:pPr>
              <w:spacing w:line="256" w:lineRule="auto"/>
              <w:jc w:val="left"/>
              <w:rPr>
                <w:rFonts w:cs="Calibri"/>
                <w:szCs w:val="22"/>
                <w:lang w:eastAsia="en-US"/>
              </w:rPr>
            </w:pPr>
          </w:p>
          <w:p w14:paraId="72EC8DB3" w14:textId="77777777" w:rsidR="00BC153A" w:rsidRDefault="00BC153A" w:rsidP="001652AB">
            <w:pPr>
              <w:spacing w:line="256" w:lineRule="auto"/>
              <w:jc w:val="left"/>
              <w:rPr>
                <w:rFonts w:cs="Calibri"/>
                <w:szCs w:val="22"/>
                <w:lang w:eastAsia="en-US"/>
              </w:rPr>
            </w:pPr>
          </w:p>
          <w:p w14:paraId="780502DC" w14:textId="77777777" w:rsidR="00BC153A" w:rsidRDefault="00BC153A" w:rsidP="001652AB">
            <w:pPr>
              <w:spacing w:line="256" w:lineRule="auto"/>
              <w:jc w:val="left"/>
              <w:rPr>
                <w:rFonts w:cs="Calibri"/>
                <w:szCs w:val="22"/>
                <w:lang w:eastAsia="en-US"/>
              </w:rPr>
            </w:pPr>
          </w:p>
          <w:p w14:paraId="734BB56B" w14:textId="77777777" w:rsidR="00BC153A" w:rsidRDefault="00BC153A" w:rsidP="001652AB">
            <w:pPr>
              <w:jc w:val="left"/>
              <w:rPr>
                <w:rFonts w:cs="Calibri"/>
                <w:szCs w:val="22"/>
                <w:lang w:eastAsia="en-US"/>
              </w:rPr>
            </w:pPr>
            <w:r>
              <w:rPr>
                <w:rFonts w:cs="Calibri"/>
                <w:szCs w:val="22"/>
                <w:lang w:eastAsia="en-US"/>
              </w:rPr>
              <w:t xml:space="preserve">Provedba ili implementacija projekta podrazumijeva provođenje planiranih aktivnosti u skladu s projektnim obrascem i odobrenim sredstvima kako bi se ispunila svrha pojedine mjere ili projekta kako bi se ostvarila korist za ciljane grupe u koordinaciji s projektnim partnerom/ima. </w:t>
            </w:r>
          </w:p>
          <w:p w14:paraId="3A7BC1AF" w14:textId="77777777" w:rsidR="00BC153A" w:rsidRDefault="00BC153A" w:rsidP="001652AB">
            <w:pPr>
              <w:spacing w:line="256" w:lineRule="auto"/>
              <w:jc w:val="left"/>
              <w:rPr>
                <w:rFonts w:cs="Calibri"/>
                <w:szCs w:val="22"/>
                <w:lang w:eastAsia="en-US"/>
              </w:rPr>
            </w:pPr>
          </w:p>
          <w:p w14:paraId="38C21B22" w14:textId="77777777" w:rsidR="00BC153A" w:rsidRDefault="00BC153A" w:rsidP="001652AB">
            <w:pPr>
              <w:jc w:val="left"/>
              <w:rPr>
                <w:rFonts w:cs="Calibri"/>
                <w:szCs w:val="22"/>
                <w:lang w:eastAsia="en-US"/>
              </w:rPr>
            </w:pPr>
            <w:r>
              <w:rPr>
                <w:rFonts w:cs="Calibri"/>
                <w:szCs w:val="22"/>
                <w:lang w:eastAsia="en-US"/>
              </w:rPr>
              <w:t>Provedba projekta obuhvaća i financijski menadžment, odnosno ugovaranje, prikupljanje računa prema zadanim aktivnostima, izradu promotivnih materijala, komunikaciju s projektnim  kontrolorima, praćenja i izvršavanje vremenskog plana projektnih aktivnosti.</w:t>
            </w:r>
          </w:p>
          <w:p w14:paraId="0997C8E9" w14:textId="77777777" w:rsidR="00BC153A" w:rsidRDefault="00BC153A" w:rsidP="001652AB">
            <w:pPr>
              <w:spacing w:line="256" w:lineRule="auto"/>
              <w:jc w:val="left"/>
              <w:rPr>
                <w:rFonts w:cs="Calibri"/>
                <w:szCs w:val="22"/>
                <w:lang w:eastAsia="en-US"/>
              </w:rPr>
            </w:pPr>
          </w:p>
          <w:p w14:paraId="1F035928" w14:textId="77777777" w:rsidR="00BC153A" w:rsidRDefault="00BC153A" w:rsidP="001652AB">
            <w:pPr>
              <w:jc w:val="left"/>
              <w:rPr>
                <w:rFonts w:cs="Calibri"/>
                <w:szCs w:val="22"/>
                <w:lang w:eastAsia="en-US"/>
              </w:rPr>
            </w:pPr>
            <w:r>
              <w:rPr>
                <w:rFonts w:cs="Calibri"/>
                <w:szCs w:val="22"/>
                <w:lang w:eastAsia="en-US"/>
              </w:rPr>
              <w:t xml:space="preserve"> Dio provedbe projekta je i monitoring projekta odnosno nadziranje provedbe projekta. Svaki projekt nadzire odgovarajuće nadležno kontrolno tijelo, odnosno odgovarajuće ministarstvo. </w:t>
            </w:r>
          </w:p>
          <w:p w14:paraId="5E800415" w14:textId="77777777" w:rsidR="00BC153A" w:rsidRDefault="00BC153A" w:rsidP="001652AB">
            <w:pPr>
              <w:jc w:val="left"/>
              <w:rPr>
                <w:rFonts w:cs="Calibri"/>
                <w:szCs w:val="22"/>
                <w:lang w:eastAsia="en-US"/>
              </w:rPr>
            </w:pPr>
            <w:r>
              <w:rPr>
                <w:rFonts w:cs="Calibri"/>
                <w:szCs w:val="22"/>
                <w:lang w:eastAsia="en-US"/>
              </w:rPr>
              <w:t>Osim toga provjerava se je li su sredstva utrošena efikasno i ekonomično za ono za što su prvobitno namijenjena.</w:t>
            </w:r>
          </w:p>
          <w:p w14:paraId="70298E71" w14:textId="77777777" w:rsidR="00BC153A" w:rsidRDefault="00BC153A" w:rsidP="001652AB">
            <w:pPr>
              <w:spacing w:line="256" w:lineRule="auto"/>
              <w:jc w:val="left"/>
              <w:rPr>
                <w:rFonts w:cs="Calibri"/>
                <w:szCs w:val="22"/>
                <w:lang w:eastAsia="en-US"/>
              </w:rPr>
            </w:pPr>
          </w:p>
          <w:p w14:paraId="054A65B6" w14:textId="77777777" w:rsidR="00BC153A" w:rsidRDefault="00BC153A" w:rsidP="001652AB">
            <w:pPr>
              <w:jc w:val="left"/>
              <w:rPr>
                <w:rFonts w:cs="Calibri"/>
                <w:szCs w:val="22"/>
                <w:lang w:eastAsia="en-US"/>
              </w:rPr>
            </w:pPr>
            <w:r>
              <w:rPr>
                <w:rFonts w:cs="Calibri"/>
                <w:szCs w:val="22"/>
                <w:lang w:eastAsia="en-US"/>
              </w:rPr>
              <w:t xml:space="preserve">U okviru provedbe projekta potrebno je izrađivati Izvješća o napretku projekta koje nadležno ministarstvo kontrolira te od partnera traži određena poboljšanja ili korekcije Izvješća o napretku projekta sadrži Izvješće o aktivnostima i Financijsko izvješće koje je izvješće po naplaćenim računima bez PDV-a koja su izdana za ugovorene poslove odnosno u skladu s predviđenim, odnosno odobrenim budžetom. </w:t>
            </w:r>
          </w:p>
          <w:p w14:paraId="122CB6E2" w14:textId="77777777" w:rsidR="00BC153A" w:rsidRDefault="00BC153A" w:rsidP="001652AB">
            <w:pPr>
              <w:jc w:val="left"/>
              <w:rPr>
                <w:rFonts w:cs="Calibri"/>
                <w:szCs w:val="22"/>
                <w:lang w:eastAsia="en-US"/>
              </w:rPr>
            </w:pPr>
            <w:r>
              <w:rPr>
                <w:rFonts w:cs="Calibri"/>
                <w:szCs w:val="22"/>
                <w:lang w:eastAsia="en-US"/>
              </w:rPr>
              <w:t>Ovisno o duljini projekta i načinu upravljanja projektom (većinom je ex-ante, ali može biti i ex-post) kontrolno tijelo izdaje odgovarajući broj deklaracija o prihvaćenosti troškova koje glavni korisnik projekta prikuplja od partnera ili svaki partner za sebe (zavisno od pravila programa unutar kojeg se prijavljuje projekt) te zajedno sa svim izvješćima o napretku projekta podnosi nadležnom tijelu za evaluaciju (odnosno zavisno od tipa natječaja, jer svaki program ima svoja pravila).</w:t>
            </w:r>
          </w:p>
          <w:p w14:paraId="5870C5AE" w14:textId="77777777" w:rsidR="00BC153A" w:rsidRDefault="00BC153A" w:rsidP="001652AB">
            <w:pPr>
              <w:spacing w:line="256" w:lineRule="auto"/>
              <w:jc w:val="left"/>
              <w:rPr>
                <w:rFonts w:cs="Calibri"/>
                <w:szCs w:val="22"/>
                <w:lang w:eastAsia="en-US"/>
              </w:rPr>
            </w:pPr>
          </w:p>
          <w:p w14:paraId="795C8C48" w14:textId="77777777" w:rsidR="00BC153A" w:rsidRDefault="00BC153A" w:rsidP="001652AB">
            <w:pPr>
              <w:spacing w:line="256" w:lineRule="auto"/>
              <w:jc w:val="left"/>
              <w:rPr>
                <w:rFonts w:cs="Calibri"/>
                <w:szCs w:val="22"/>
                <w:lang w:eastAsia="en-US"/>
              </w:rPr>
            </w:pPr>
          </w:p>
          <w:p w14:paraId="6E7EB1D2" w14:textId="77777777" w:rsidR="00BC153A" w:rsidRDefault="00BC153A" w:rsidP="001652AB">
            <w:pPr>
              <w:spacing w:line="256" w:lineRule="auto"/>
              <w:jc w:val="left"/>
              <w:rPr>
                <w:rFonts w:cs="Calibri"/>
                <w:szCs w:val="22"/>
                <w:lang w:eastAsia="en-US"/>
              </w:rPr>
            </w:pPr>
          </w:p>
          <w:p w14:paraId="0D78B54F" w14:textId="77777777" w:rsidR="00BC153A" w:rsidRDefault="00BC153A" w:rsidP="001652AB">
            <w:pPr>
              <w:spacing w:line="256" w:lineRule="auto"/>
              <w:jc w:val="left"/>
              <w:rPr>
                <w:rFonts w:cs="Calibri"/>
                <w:szCs w:val="22"/>
                <w:lang w:eastAsia="en-US"/>
              </w:rPr>
            </w:pPr>
          </w:p>
          <w:p w14:paraId="6AD06074" w14:textId="77777777" w:rsidR="00BC153A" w:rsidRDefault="00BC153A" w:rsidP="001652AB">
            <w:pPr>
              <w:spacing w:line="256" w:lineRule="auto"/>
              <w:jc w:val="left"/>
              <w:rPr>
                <w:rFonts w:cs="Calibri"/>
                <w:szCs w:val="22"/>
                <w:lang w:eastAsia="en-US"/>
              </w:rPr>
            </w:pPr>
          </w:p>
          <w:p w14:paraId="57112A4A" w14:textId="77777777" w:rsidR="00BC153A" w:rsidRDefault="00BC153A" w:rsidP="001652AB">
            <w:pPr>
              <w:spacing w:line="256" w:lineRule="auto"/>
              <w:jc w:val="left"/>
              <w:rPr>
                <w:rFonts w:cs="Calibri"/>
                <w:szCs w:val="22"/>
                <w:lang w:eastAsia="en-US"/>
              </w:rPr>
            </w:pPr>
          </w:p>
          <w:p w14:paraId="4890454E" w14:textId="77777777" w:rsidR="00BC153A" w:rsidRDefault="00BC153A" w:rsidP="001652AB">
            <w:pPr>
              <w:spacing w:line="256" w:lineRule="auto"/>
              <w:jc w:val="left"/>
              <w:rPr>
                <w:rFonts w:cs="Calibri"/>
                <w:szCs w:val="22"/>
                <w:lang w:eastAsia="en-US"/>
              </w:rPr>
            </w:pPr>
          </w:p>
          <w:p w14:paraId="61BF94CE" w14:textId="77777777" w:rsidR="00BC153A" w:rsidRDefault="00BC153A" w:rsidP="001652AB">
            <w:pPr>
              <w:jc w:val="left"/>
              <w:rPr>
                <w:rFonts w:cs="Calibri"/>
                <w:szCs w:val="22"/>
                <w:lang w:eastAsia="en-US"/>
              </w:rPr>
            </w:pPr>
            <w:r>
              <w:rPr>
                <w:rFonts w:cs="Calibri"/>
                <w:szCs w:val="22"/>
                <w:lang w:eastAsia="en-US"/>
              </w:rPr>
              <w:t>Faza evaluacije ima za cilj utvrditi provode li se potrebne aktivnosti, odgovaraju li one potrebama, je li provođenje učinkovito.</w:t>
            </w:r>
          </w:p>
          <w:p w14:paraId="0DBC8A04" w14:textId="77777777" w:rsidR="00BC153A" w:rsidRDefault="00BC153A" w:rsidP="001652AB">
            <w:pPr>
              <w:spacing w:line="256" w:lineRule="auto"/>
              <w:jc w:val="left"/>
              <w:rPr>
                <w:rFonts w:cs="Calibri"/>
                <w:szCs w:val="22"/>
                <w:lang w:eastAsia="en-US"/>
              </w:rPr>
            </w:pPr>
          </w:p>
          <w:p w14:paraId="15077381" w14:textId="77777777" w:rsidR="00BC153A" w:rsidRDefault="00BC153A" w:rsidP="001652AB">
            <w:pPr>
              <w:jc w:val="left"/>
              <w:rPr>
                <w:rFonts w:cs="Calibri"/>
                <w:szCs w:val="22"/>
                <w:lang w:eastAsia="en-US"/>
              </w:rPr>
            </w:pPr>
            <w:r>
              <w:rPr>
                <w:rFonts w:cs="Calibri"/>
                <w:szCs w:val="22"/>
                <w:lang w:eastAsia="en-US"/>
              </w:rPr>
              <w:t>Povrat sredstava ovisi o vrsti projekta. U nekim projektima sredstva se isplaćuju prema projektnim razdobljima odnosno nakon 4-og mjeseca nakon što kontrolno tijelo potvrdi ispravnost svih deklaracija o prihvaćenosti troškova, izvješća o napretku projekta i obavi potrebne terenske posjete, glavni korisnik ima određeni dio dana za isplatu djela sredstava namijenjenih projektnim partnerima. Sredstva mogu kasniti ako deklaracije partnera nisu važeće ili nisu pravodobno izdane. U tom razdoblju mogu doći revizije EU radi provjere tehničke dok. kupljene robe i održivosti projekta.</w:t>
            </w:r>
          </w:p>
          <w:p w14:paraId="59E6CA3E" w14:textId="77777777" w:rsidR="00BC153A" w:rsidRDefault="00BC153A" w:rsidP="001652AB">
            <w:pPr>
              <w:spacing w:line="256" w:lineRule="auto"/>
              <w:jc w:val="left"/>
              <w:rPr>
                <w:rFonts w:cs="Calibri"/>
                <w:szCs w:val="22"/>
                <w:lang w:eastAsia="en-US"/>
              </w:rPr>
            </w:pPr>
          </w:p>
          <w:p w14:paraId="05E99713" w14:textId="77777777" w:rsidR="00BC153A" w:rsidRDefault="00BC153A" w:rsidP="001652AB">
            <w:pPr>
              <w:spacing w:line="256" w:lineRule="auto"/>
              <w:jc w:val="left"/>
              <w:rPr>
                <w:rFonts w:cs="Calibri"/>
                <w:szCs w:val="22"/>
                <w:lang w:eastAsia="en-US"/>
              </w:rPr>
            </w:pPr>
          </w:p>
          <w:p w14:paraId="6D55729D" w14:textId="77777777" w:rsidR="00BC153A" w:rsidRDefault="00BC153A" w:rsidP="001652AB">
            <w:pPr>
              <w:jc w:val="left"/>
              <w:rPr>
                <w:rFonts w:cs="Calibri"/>
                <w:szCs w:val="22"/>
                <w:lang w:eastAsia="en-US"/>
              </w:rPr>
            </w:pPr>
            <w:r>
              <w:rPr>
                <w:rFonts w:cs="Calibri"/>
                <w:szCs w:val="22"/>
                <w:lang w:eastAsia="en-US"/>
              </w:rPr>
              <w:t>Nakon implementacije projekta slijedi razdoblje od 5 do 15 god. tokom kojeg se svake godine izrađuju izvješća o održivosti projekta odnosno rezultata projekta.</w:t>
            </w:r>
          </w:p>
          <w:p w14:paraId="021AF284" w14:textId="77777777" w:rsidR="00BC153A" w:rsidRDefault="00BC153A" w:rsidP="001652AB">
            <w:pPr>
              <w:tabs>
                <w:tab w:val="left" w:pos="1605"/>
              </w:tabs>
              <w:spacing w:line="256" w:lineRule="auto"/>
              <w:jc w:val="left"/>
              <w:rPr>
                <w:rFonts w:cs="Calibri"/>
                <w:szCs w:val="22"/>
                <w:lang w:eastAsia="en-US"/>
              </w:rPr>
            </w:pPr>
          </w:p>
          <w:p w14:paraId="5ED660A2" w14:textId="77777777" w:rsidR="00BC153A" w:rsidRDefault="00BC153A" w:rsidP="001652AB">
            <w:pPr>
              <w:tabs>
                <w:tab w:val="left" w:pos="1605"/>
              </w:tabs>
              <w:spacing w:line="256" w:lineRule="auto"/>
              <w:jc w:val="left"/>
              <w:rPr>
                <w:rFonts w:cs="Calibri"/>
                <w:szCs w:val="22"/>
                <w:lang w:eastAsia="en-US"/>
              </w:rPr>
            </w:pPr>
          </w:p>
          <w:p w14:paraId="614606E9" w14:textId="77777777" w:rsidR="00BC153A" w:rsidRDefault="00BC153A" w:rsidP="001652AB">
            <w:pPr>
              <w:tabs>
                <w:tab w:val="left" w:pos="1605"/>
              </w:tabs>
              <w:spacing w:line="256" w:lineRule="auto"/>
              <w:jc w:val="left"/>
              <w:rPr>
                <w:rFonts w:cs="Calibri"/>
                <w:szCs w:val="22"/>
                <w:lang w:eastAsia="en-US"/>
              </w:rPr>
            </w:pPr>
          </w:p>
          <w:p w14:paraId="5684043E" w14:textId="77777777" w:rsidR="00BC153A" w:rsidRDefault="00BC153A" w:rsidP="001652AB">
            <w:pPr>
              <w:tabs>
                <w:tab w:val="left" w:pos="1605"/>
              </w:tabs>
              <w:spacing w:line="256" w:lineRule="auto"/>
              <w:rPr>
                <w:rFonts w:cs="Calibri"/>
                <w:szCs w:val="22"/>
                <w:lang w:eastAsia="en-US"/>
              </w:rPr>
            </w:pPr>
          </w:p>
          <w:p w14:paraId="21A39212" w14:textId="77777777" w:rsidR="00BC153A" w:rsidRDefault="00BC153A" w:rsidP="001652AB">
            <w:pPr>
              <w:tabs>
                <w:tab w:val="left" w:pos="1605"/>
              </w:tabs>
              <w:spacing w:line="256" w:lineRule="auto"/>
              <w:rPr>
                <w:rFonts w:cs="Calibri"/>
                <w:szCs w:val="22"/>
                <w:lang w:eastAsia="en-US"/>
              </w:rPr>
            </w:pPr>
          </w:p>
        </w:tc>
      </w:tr>
    </w:tbl>
    <w:p w14:paraId="560C1814" w14:textId="77777777" w:rsidR="00BC153A" w:rsidRDefault="00BC153A" w:rsidP="00BC153A">
      <w:pPr>
        <w:jc w:val="both"/>
        <w:rPr>
          <w:rFonts w:cs="Calibri"/>
        </w:rPr>
      </w:pPr>
    </w:p>
    <w:p w14:paraId="29048C63" w14:textId="77777777" w:rsidR="00BC153A" w:rsidRDefault="00BC153A" w:rsidP="00BC153A"/>
    <w:p w14:paraId="2E8A72A1" w14:textId="77777777" w:rsidR="00BC153A" w:rsidRDefault="00BC153A" w:rsidP="00BC153A"/>
    <w:p w14:paraId="105C5AF7" w14:textId="77777777" w:rsidR="00BC153A" w:rsidRDefault="00BC153A" w:rsidP="00BC153A"/>
    <w:p w14:paraId="421A6C5A" w14:textId="77777777" w:rsidR="00BC153A" w:rsidRDefault="00BC153A" w:rsidP="00BC153A"/>
    <w:p w14:paraId="0ABBA27F" w14:textId="77777777" w:rsidR="00BC153A" w:rsidRDefault="00BC153A" w:rsidP="00BC153A"/>
    <w:p w14:paraId="5B55A7E5" w14:textId="77777777" w:rsidR="00BC153A" w:rsidRDefault="00BC153A" w:rsidP="00BC153A"/>
    <w:p w14:paraId="0016DA28" w14:textId="77777777" w:rsidR="00BC153A" w:rsidRDefault="00BC153A" w:rsidP="00BC153A"/>
    <w:p w14:paraId="07BBDB78" w14:textId="77777777" w:rsidR="00BC153A" w:rsidRDefault="00BC153A" w:rsidP="00BC153A"/>
    <w:p w14:paraId="4CDF4124" w14:textId="77777777" w:rsidR="00BC153A" w:rsidRDefault="00BC153A" w:rsidP="00BC153A"/>
    <w:p w14:paraId="2BD2F291" w14:textId="77777777" w:rsidR="00BC153A" w:rsidRDefault="00BC153A" w:rsidP="00BC153A"/>
    <w:p w14:paraId="56B068EF" w14:textId="77777777" w:rsidR="00BC153A" w:rsidRDefault="00BC153A" w:rsidP="00BC153A"/>
    <w:p w14:paraId="48B684DF" w14:textId="77777777" w:rsidR="00BC153A" w:rsidRDefault="00BC153A" w:rsidP="00BC153A"/>
    <w:p w14:paraId="1D143602" w14:textId="77777777" w:rsidR="00BC153A" w:rsidRDefault="00BC153A" w:rsidP="00BC153A"/>
    <w:p w14:paraId="2B6899C8" w14:textId="77777777" w:rsidR="00BC153A" w:rsidRDefault="00BC153A" w:rsidP="00BC153A"/>
    <w:p w14:paraId="66E06A31" w14:textId="77777777" w:rsidR="00BC153A" w:rsidRDefault="00BC153A" w:rsidP="00BC153A">
      <w:pPr>
        <w:jc w:val="both"/>
      </w:pPr>
    </w:p>
    <w:p w14:paraId="4A56C027" w14:textId="77777777" w:rsidR="00BC153A" w:rsidRDefault="00BC153A" w:rsidP="00BC153A">
      <w:pPr>
        <w:jc w:val="both"/>
      </w:pPr>
    </w:p>
    <w:tbl>
      <w:tblPr>
        <w:tblStyle w:val="Obinatablica1"/>
        <w:tblpPr w:leftFromText="180" w:rightFromText="180" w:bottomFromText="160" w:vertAnchor="text" w:tblpY="-2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98"/>
        <w:gridCol w:w="824"/>
        <w:gridCol w:w="3032"/>
        <w:gridCol w:w="3008"/>
      </w:tblGrid>
      <w:tr w:rsidR="00BC153A" w14:paraId="2F633AF1"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D1676A6" w14:textId="77777777" w:rsidR="00BC153A" w:rsidRDefault="00BC153A" w:rsidP="001652AB">
            <w:pPr>
              <w:spacing w:line="256" w:lineRule="auto"/>
              <w:rPr>
                <w:rFonts w:cs="Calibri"/>
                <w:b/>
                <w:bCs/>
                <w:szCs w:val="22"/>
                <w:lang w:eastAsia="en-US"/>
              </w:rPr>
            </w:pPr>
          </w:p>
          <w:p w14:paraId="61D2C061" w14:textId="77777777" w:rsidR="00BC153A" w:rsidRDefault="00BC153A" w:rsidP="001652AB">
            <w:pPr>
              <w:rPr>
                <w:rFonts w:cs="Calibri"/>
                <w:b/>
                <w:bCs/>
                <w:szCs w:val="22"/>
                <w:lang w:eastAsia="en-US"/>
              </w:rPr>
            </w:pPr>
            <w:r>
              <w:rPr>
                <w:rFonts w:cs="Calibri"/>
                <w:b/>
                <w:bCs/>
                <w:szCs w:val="22"/>
                <w:lang w:eastAsia="en-US"/>
              </w:rPr>
              <w:t>KORISNIK</w:t>
            </w:r>
          </w:p>
          <w:p w14:paraId="6D2B2FAA" w14:textId="77777777" w:rsidR="00BC153A" w:rsidRDefault="00BC153A" w:rsidP="001652AB">
            <w:pPr>
              <w:rPr>
                <w:rFonts w:cs="Calibri"/>
                <w:b/>
                <w:bCs/>
                <w:szCs w:val="22"/>
                <w:lang w:eastAsia="en-US"/>
              </w:rPr>
            </w:pPr>
            <w:r>
              <w:rPr>
                <w:rFonts w:cs="Calibri"/>
                <w:b/>
                <w:bCs/>
                <w:szCs w:val="22"/>
                <w:lang w:eastAsia="en-US"/>
              </w:rPr>
              <w:t>GRAD KOPRIVNICA</w:t>
            </w:r>
          </w:p>
          <w:p w14:paraId="2CD07236" w14:textId="77777777" w:rsidR="00BC153A" w:rsidRDefault="00BC153A" w:rsidP="001652AB">
            <w:pPr>
              <w:spacing w:line="256" w:lineRule="auto"/>
              <w:rPr>
                <w:rFonts w:cs="Calibri"/>
                <w:szCs w:val="22"/>
                <w:lang w:eastAsia="en-US"/>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tcPr>
          <w:p w14:paraId="53BA595B" w14:textId="77777777" w:rsidR="00BC153A" w:rsidRDefault="00BC153A" w:rsidP="001652AB">
            <w:pPr>
              <w:spacing w:line="256" w:lineRule="auto"/>
              <w:rPr>
                <w:rFonts w:cs="Calibri"/>
                <w:b/>
                <w:bCs/>
                <w:szCs w:val="22"/>
                <w:lang w:eastAsia="en-US"/>
              </w:rPr>
            </w:pPr>
          </w:p>
          <w:p w14:paraId="2F02ECCC" w14:textId="77777777" w:rsidR="00BC153A" w:rsidRDefault="00BC153A" w:rsidP="001652AB">
            <w:pPr>
              <w:rPr>
                <w:rFonts w:cs="Calibri"/>
                <w:b/>
                <w:bCs/>
                <w:szCs w:val="22"/>
                <w:lang w:eastAsia="en-US"/>
              </w:rPr>
            </w:pPr>
            <w:r>
              <w:rPr>
                <w:rFonts w:cs="Calibri"/>
                <w:b/>
                <w:bCs/>
                <w:szCs w:val="22"/>
                <w:lang w:eastAsia="en-US"/>
              </w:rPr>
              <w:t>KOORDINACIJA GRADSKIH USTANOVA I PODUZEĆA</w:t>
            </w:r>
          </w:p>
          <w:p w14:paraId="1E4327CD" w14:textId="77777777" w:rsidR="00BC153A" w:rsidRDefault="00BC153A" w:rsidP="001652AB">
            <w:pPr>
              <w:spacing w:line="256" w:lineRule="auto"/>
              <w:rPr>
                <w:rFonts w:cs="Calibri"/>
                <w:szCs w:val="22"/>
                <w:lang w:eastAsia="en-US"/>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15AA736" w14:textId="77777777" w:rsidR="00BC153A" w:rsidRDefault="00BC153A" w:rsidP="001652AB">
            <w:pPr>
              <w:rPr>
                <w:rFonts w:cs="Calibri"/>
                <w:b/>
                <w:bCs/>
                <w:szCs w:val="22"/>
                <w:lang w:eastAsia="en-US"/>
              </w:rPr>
            </w:pPr>
            <w:r>
              <w:rPr>
                <w:rFonts w:cs="Calibri"/>
                <w:b/>
                <w:bCs/>
                <w:szCs w:val="22"/>
                <w:lang w:eastAsia="en-US"/>
              </w:rPr>
              <w:t>ŠIFRA PROCESA</w:t>
            </w:r>
          </w:p>
          <w:p w14:paraId="5DCD7DE2" w14:textId="77777777" w:rsidR="00BC153A" w:rsidRDefault="00BC153A" w:rsidP="001652AB">
            <w:pPr>
              <w:rPr>
                <w:rFonts w:cs="Calibri"/>
                <w:szCs w:val="22"/>
                <w:lang w:eastAsia="en-US"/>
              </w:rPr>
            </w:pPr>
            <w:r>
              <w:rPr>
                <w:rFonts w:cs="Calibri"/>
                <w:szCs w:val="22"/>
                <w:lang w:eastAsia="en-US"/>
              </w:rPr>
              <w:t>3.3.14.</w:t>
            </w:r>
          </w:p>
        </w:tc>
      </w:tr>
      <w:tr w:rsidR="00BC153A" w14:paraId="3FC00086"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CD9025A" w14:textId="77777777" w:rsidR="00BC153A" w:rsidRDefault="00BC153A" w:rsidP="001652AB">
            <w:pPr>
              <w:spacing w:line="256" w:lineRule="auto"/>
              <w:rPr>
                <w:rFonts w:cs="Calibri"/>
                <w:b/>
                <w:bCs/>
                <w:szCs w:val="22"/>
                <w:lang w:eastAsia="en-US"/>
              </w:rPr>
            </w:pPr>
          </w:p>
          <w:p w14:paraId="7C3BDF27" w14:textId="77777777" w:rsidR="00BC153A" w:rsidRDefault="00BC153A" w:rsidP="001652AB">
            <w:pPr>
              <w:rPr>
                <w:rFonts w:cs="Calibri"/>
                <w:b/>
                <w:bCs/>
                <w:szCs w:val="22"/>
                <w:lang w:eastAsia="en-US"/>
              </w:rPr>
            </w:pPr>
            <w:r>
              <w:rPr>
                <w:rFonts w:cs="Calibri"/>
                <w:b/>
                <w:bCs/>
                <w:szCs w:val="22"/>
                <w:lang w:eastAsia="en-US"/>
              </w:rPr>
              <w:t>VLASNIK PROCESA</w:t>
            </w:r>
          </w:p>
          <w:p w14:paraId="1FECDEAB" w14:textId="77777777" w:rsidR="00BC153A" w:rsidRDefault="00BC153A" w:rsidP="001652AB">
            <w:pPr>
              <w:spacing w:line="256" w:lineRule="auto"/>
              <w:rPr>
                <w:rFonts w:cs="Calibri"/>
                <w:szCs w:val="22"/>
                <w:lang w:eastAsia="en-US"/>
              </w:rPr>
            </w:pPr>
          </w:p>
        </w:tc>
        <w:tc>
          <w:tcPr>
            <w:tcW w:w="6192" w:type="dxa"/>
            <w:gridSpan w:val="2"/>
            <w:tcBorders>
              <w:top w:val="single" w:sz="4" w:space="0" w:color="auto"/>
              <w:left w:val="single" w:sz="4" w:space="0" w:color="auto"/>
              <w:bottom w:val="single" w:sz="4" w:space="0" w:color="auto"/>
              <w:right w:val="single" w:sz="4" w:space="0" w:color="auto"/>
            </w:tcBorders>
            <w:vAlign w:val="center"/>
            <w:hideMark/>
          </w:tcPr>
          <w:p w14:paraId="5D271791" w14:textId="77777777" w:rsidR="00BC153A" w:rsidRDefault="00BC153A" w:rsidP="001652AB">
            <w:pPr>
              <w:rPr>
                <w:rFonts w:cs="Calibri"/>
                <w:szCs w:val="22"/>
                <w:lang w:eastAsia="en-US"/>
              </w:rPr>
            </w:pPr>
            <w:r>
              <w:rPr>
                <w:rFonts w:cs="Calibri"/>
                <w:szCs w:val="22"/>
                <w:lang w:eastAsia="en-US"/>
              </w:rPr>
              <w:t>Viši stručni suradnik za europske poslove i održivi razvoj</w:t>
            </w:r>
          </w:p>
        </w:tc>
      </w:tr>
      <w:tr w:rsidR="00BC153A" w14:paraId="2747F4B2" w14:textId="77777777" w:rsidTr="001652AB">
        <w:tc>
          <w:tcPr>
            <w:tcW w:w="9288" w:type="dxa"/>
            <w:gridSpan w:val="4"/>
            <w:tcBorders>
              <w:top w:val="single" w:sz="4" w:space="0" w:color="auto"/>
              <w:left w:val="nil"/>
              <w:bottom w:val="single" w:sz="4" w:space="0" w:color="auto"/>
              <w:right w:val="nil"/>
            </w:tcBorders>
            <w:vAlign w:val="center"/>
          </w:tcPr>
          <w:p w14:paraId="43E0EF45" w14:textId="77777777" w:rsidR="00BC153A" w:rsidRDefault="00BC153A" w:rsidP="001652AB">
            <w:pPr>
              <w:spacing w:line="256" w:lineRule="auto"/>
              <w:rPr>
                <w:rFonts w:cs="Calibri"/>
                <w:szCs w:val="22"/>
                <w:lang w:eastAsia="en-US"/>
              </w:rPr>
            </w:pPr>
          </w:p>
        </w:tc>
      </w:tr>
      <w:tr w:rsidR="00BC153A" w14:paraId="5883EE39" w14:textId="77777777" w:rsidTr="001652AB">
        <w:trPr>
          <w:trHeight w:val="656"/>
        </w:trPr>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E832736" w14:textId="77777777" w:rsidR="00BC153A" w:rsidRDefault="00BC153A" w:rsidP="001652AB">
            <w:pPr>
              <w:rPr>
                <w:rFonts w:cs="Calibri"/>
                <w:szCs w:val="22"/>
                <w:lang w:eastAsia="en-US"/>
              </w:rPr>
            </w:pPr>
            <w:r>
              <w:rPr>
                <w:rFonts w:cs="Calibri"/>
                <w:b/>
                <w:bCs/>
                <w:szCs w:val="22"/>
                <w:lang w:eastAsia="en-US"/>
              </w:rPr>
              <w:t>NAZIV PROCESA / PODPROCESA</w:t>
            </w:r>
          </w:p>
        </w:tc>
      </w:tr>
      <w:tr w:rsidR="00BC153A" w14:paraId="1B270F33"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5856F5F8" w14:textId="77777777" w:rsidR="00BC153A" w:rsidRDefault="00BC153A" w:rsidP="001652AB">
            <w:pPr>
              <w:rPr>
                <w:rFonts w:cs="Calibri"/>
                <w:szCs w:val="22"/>
                <w:lang w:eastAsia="en-US"/>
              </w:rPr>
            </w:pPr>
            <w:r>
              <w:rPr>
                <w:rFonts w:cs="Calibri"/>
                <w:bCs/>
                <w:szCs w:val="22"/>
                <w:lang w:eastAsia="en-US"/>
              </w:rPr>
              <w:t>Postupak prijave, vođenja, implementacije i praćenja projekata za sufinanciranje strukturnih fondova EU, programa EU te FZOEU-a</w:t>
            </w:r>
          </w:p>
        </w:tc>
      </w:tr>
      <w:tr w:rsidR="00BC153A" w14:paraId="531B8A8C" w14:textId="77777777" w:rsidTr="001652AB">
        <w:tc>
          <w:tcPr>
            <w:tcW w:w="9288" w:type="dxa"/>
            <w:gridSpan w:val="4"/>
            <w:tcBorders>
              <w:top w:val="single" w:sz="4" w:space="0" w:color="auto"/>
              <w:left w:val="nil"/>
              <w:bottom w:val="single" w:sz="4" w:space="0" w:color="auto"/>
              <w:right w:val="nil"/>
            </w:tcBorders>
            <w:vAlign w:val="center"/>
          </w:tcPr>
          <w:p w14:paraId="447EE4C7" w14:textId="77777777" w:rsidR="00BC153A" w:rsidRDefault="00BC153A" w:rsidP="001652AB">
            <w:pPr>
              <w:spacing w:line="256" w:lineRule="auto"/>
              <w:rPr>
                <w:rFonts w:cs="Calibri"/>
                <w:szCs w:val="22"/>
                <w:lang w:eastAsia="en-US"/>
              </w:rPr>
            </w:pPr>
          </w:p>
        </w:tc>
      </w:tr>
      <w:tr w:rsidR="00BC153A" w14:paraId="079EC060"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29EF80C" w14:textId="77777777" w:rsidR="00BC153A" w:rsidRDefault="00BC153A" w:rsidP="001652AB">
            <w:pPr>
              <w:rPr>
                <w:rFonts w:cs="Calibri"/>
                <w:szCs w:val="22"/>
                <w:lang w:eastAsia="en-US"/>
              </w:rPr>
            </w:pPr>
            <w:r>
              <w:rPr>
                <w:rFonts w:cs="Calibri"/>
                <w:b/>
                <w:bCs/>
                <w:szCs w:val="22"/>
                <w:lang w:eastAsia="en-US"/>
              </w:rPr>
              <w:t>CILJ PROCESA / PODPROCESA</w:t>
            </w:r>
          </w:p>
        </w:tc>
      </w:tr>
      <w:tr w:rsidR="00BC153A" w14:paraId="68EA88BE"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7046D872" w14:textId="77777777" w:rsidR="00BC153A" w:rsidRDefault="00BC153A" w:rsidP="001652AB">
            <w:pPr>
              <w:jc w:val="both"/>
              <w:rPr>
                <w:rFonts w:cs="Calibri"/>
                <w:szCs w:val="22"/>
                <w:lang w:eastAsia="en-US"/>
              </w:rPr>
            </w:pPr>
            <w:r>
              <w:rPr>
                <w:rFonts w:cs="Calibri"/>
                <w:szCs w:val="22"/>
                <w:lang w:eastAsia="en-US"/>
              </w:rPr>
              <w:t>Cilj procesa je dobivanje odobrenja za implementaciju apliciranog natječaja i dobivanje novčanih sredstava iz fondova te njegovo uspješno provođenje.</w:t>
            </w:r>
          </w:p>
        </w:tc>
      </w:tr>
      <w:tr w:rsidR="00BC153A" w14:paraId="1F9240C7" w14:textId="77777777" w:rsidTr="001652AB">
        <w:tc>
          <w:tcPr>
            <w:tcW w:w="9288" w:type="dxa"/>
            <w:gridSpan w:val="4"/>
            <w:tcBorders>
              <w:top w:val="single" w:sz="4" w:space="0" w:color="auto"/>
              <w:left w:val="nil"/>
              <w:bottom w:val="single" w:sz="4" w:space="0" w:color="auto"/>
              <w:right w:val="nil"/>
            </w:tcBorders>
            <w:vAlign w:val="center"/>
          </w:tcPr>
          <w:p w14:paraId="088CE0A1" w14:textId="77777777" w:rsidR="00BC153A" w:rsidRDefault="00BC153A" w:rsidP="001652AB">
            <w:pPr>
              <w:spacing w:line="256" w:lineRule="auto"/>
              <w:rPr>
                <w:rFonts w:cs="Calibri"/>
                <w:szCs w:val="22"/>
                <w:lang w:eastAsia="en-US"/>
              </w:rPr>
            </w:pPr>
          </w:p>
        </w:tc>
      </w:tr>
      <w:tr w:rsidR="00BC153A" w14:paraId="514E701C"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8CBE64A" w14:textId="77777777" w:rsidR="00BC153A" w:rsidRDefault="00BC153A" w:rsidP="001652AB">
            <w:pPr>
              <w:rPr>
                <w:rFonts w:cs="Calibri"/>
                <w:szCs w:val="22"/>
                <w:lang w:eastAsia="en-US"/>
              </w:rPr>
            </w:pPr>
            <w:r>
              <w:rPr>
                <w:rFonts w:cs="Calibri"/>
                <w:b/>
                <w:bCs/>
                <w:szCs w:val="22"/>
                <w:lang w:eastAsia="en-US"/>
              </w:rPr>
              <w:t>GLAVNI RIZICI</w:t>
            </w:r>
          </w:p>
        </w:tc>
      </w:tr>
      <w:tr w:rsidR="00BC153A" w14:paraId="4968F873"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492FCA19" w14:textId="77777777" w:rsidR="00BC153A" w:rsidRDefault="00BC153A" w:rsidP="001652AB">
            <w:pPr>
              <w:jc w:val="both"/>
              <w:rPr>
                <w:rFonts w:cs="Calibri"/>
                <w:szCs w:val="22"/>
                <w:lang w:eastAsia="en-US"/>
              </w:rPr>
            </w:pPr>
            <w:r>
              <w:rPr>
                <w:rFonts w:cs="Calibri"/>
                <w:szCs w:val="22"/>
                <w:lang w:eastAsia="en-US"/>
              </w:rPr>
              <w:t>Propuštanje roka za prijavu na natječaj; Neodobravanje provedbe projekta; Nepravovremena i nepotpuna priprema projektne i natječajne dokumentacije; Izostanak izrade projektnog prijedloga; Odbijanje projektne prijave; odustajanje projektnog partnera u provedbi projekta; Neprovedba projekta; Nepravovremeni povrat sredstava u slučaju da se projekt predfinancira; Povrat sredstava za prethodno odobren i proveden projekt.</w:t>
            </w:r>
          </w:p>
        </w:tc>
      </w:tr>
      <w:tr w:rsidR="00BC153A" w14:paraId="158225C8" w14:textId="77777777" w:rsidTr="001652AB">
        <w:tc>
          <w:tcPr>
            <w:tcW w:w="9288" w:type="dxa"/>
            <w:gridSpan w:val="4"/>
            <w:tcBorders>
              <w:top w:val="single" w:sz="4" w:space="0" w:color="auto"/>
              <w:left w:val="nil"/>
              <w:bottom w:val="single" w:sz="4" w:space="0" w:color="auto"/>
              <w:right w:val="nil"/>
            </w:tcBorders>
            <w:vAlign w:val="center"/>
          </w:tcPr>
          <w:p w14:paraId="5B1025AC" w14:textId="77777777" w:rsidR="00BC153A" w:rsidRDefault="00BC153A" w:rsidP="001652AB">
            <w:pPr>
              <w:spacing w:line="256" w:lineRule="auto"/>
              <w:rPr>
                <w:rFonts w:cs="Calibri"/>
                <w:szCs w:val="22"/>
                <w:lang w:eastAsia="en-US"/>
              </w:rPr>
            </w:pPr>
          </w:p>
        </w:tc>
      </w:tr>
      <w:tr w:rsidR="00BC153A" w14:paraId="64C25A31"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3CF02B85" w14:textId="77777777" w:rsidR="00BC153A" w:rsidRDefault="00BC153A" w:rsidP="001652AB">
            <w:pPr>
              <w:rPr>
                <w:rFonts w:cs="Calibri"/>
                <w:szCs w:val="22"/>
                <w:lang w:eastAsia="en-US"/>
              </w:rPr>
            </w:pPr>
            <w:r>
              <w:rPr>
                <w:rFonts w:cs="Calibri"/>
                <w:b/>
                <w:bCs/>
                <w:szCs w:val="22"/>
                <w:lang w:eastAsia="en-US"/>
              </w:rPr>
              <w:t>NAZIV PROCESA / PODPROCESA</w:t>
            </w:r>
          </w:p>
        </w:tc>
      </w:tr>
      <w:tr w:rsidR="00BC153A" w14:paraId="59F64C4D" w14:textId="77777777" w:rsidTr="001652AB">
        <w:trPr>
          <w:trHeight w:val="90"/>
        </w:trPr>
        <w:tc>
          <w:tcPr>
            <w:tcW w:w="2235" w:type="dxa"/>
            <w:tcBorders>
              <w:top w:val="single" w:sz="4" w:space="0" w:color="auto"/>
              <w:left w:val="single" w:sz="4" w:space="0" w:color="auto"/>
              <w:bottom w:val="single" w:sz="4" w:space="0" w:color="auto"/>
              <w:right w:val="single" w:sz="4" w:space="0" w:color="auto"/>
            </w:tcBorders>
            <w:vAlign w:val="center"/>
            <w:hideMark/>
          </w:tcPr>
          <w:p w14:paraId="0F0AF194" w14:textId="77777777" w:rsidR="00BC153A" w:rsidRDefault="00BC153A" w:rsidP="001652AB">
            <w:pPr>
              <w:rPr>
                <w:rFonts w:cs="Calibri"/>
                <w:szCs w:val="22"/>
                <w:lang w:eastAsia="en-US"/>
              </w:rPr>
            </w:pPr>
            <w:r>
              <w:rPr>
                <w:rFonts w:cs="Calibri"/>
                <w:b/>
                <w:bCs/>
                <w:szCs w:val="22"/>
                <w:lang w:eastAsia="en-US"/>
              </w:rPr>
              <w:t>ULAZ:</w:t>
            </w:r>
          </w:p>
        </w:tc>
        <w:tc>
          <w:tcPr>
            <w:tcW w:w="7053" w:type="dxa"/>
            <w:gridSpan w:val="3"/>
            <w:tcBorders>
              <w:top w:val="single" w:sz="4" w:space="0" w:color="auto"/>
              <w:left w:val="single" w:sz="4" w:space="0" w:color="auto"/>
              <w:bottom w:val="single" w:sz="4" w:space="0" w:color="auto"/>
              <w:right w:val="single" w:sz="4" w:space="0" w:color="auto"/>
            </w:tcBorders>
            <w:vAlign w:val="center"/>
            <w:hideMark/>
          </w:tcPr>
          <w:p w14:paraId="31E28432" w14:textId="77777777" w:rsidR="00BC153A" w:rsidRDefault="00BC153A" w:rsidP="001652AB">
            <w:pPr>
              <w:jc w:val="left"/>
              <w:rPr>
                <w:rFonts w:cs="Calibri"/>
                <w:szCs w:val="22"/>
                <w:lang w:eastAsia="en-US"/>
              </w:rPr>
            </w:pPr>
            <w:r>
              <w:rPr>
                <w:rFonts w:cs="Calibri"/>
                <w:szCs w:val="22"/>
                <w:lang w:eastAsia="en-US"/>
              </w:rPr>
              <w:t>Prikupljanje informacija o natječajima koji se odnose na mogućnost apliciranja za dobivanje sredstava iz fondova EU, programa EU i FZOEU.a.</w:t>
            </w:r>
          </w:p>
        </w:tc>
      </w:tr>
      <w:tr w:rsidR="00BC153A" w14:paraId="1178198F" w14:textId="77777777" w:rsidTr="001652AB">
        <w:trPr>
          <w:trHeight w:val="90"/>
        </w:trPr>
        <w:tc>
          <w:tcPr>
            <w:tcW w:w="2235" w:type="dxa"/>
            <w:tcBorders>
              <w:top w:val="single" w:sz="4" w:space="0" w:color="auto"/>
              <w:left w:val="single" w:sz="4" w:space="0" w:color="auto"/>
              <w:bottom w:val="single" w:sz="4" w:space="0" w:color="auto"/>
              <w:right w:val="single" w:sz="4" w:space="0" w:color="auto"/>
            </w:tcBorders>
            <w:vAlign w:val="center"/>
            <w:hideMark/>
          </w:tcPr>
          <w:p w14:paraId="58DA1384" w14:textId="77777777" w:rsidR="00BC153A" w:rsidRDefault="00BC153A" w:rsidP="001652AB">
            <w:pPr>
              <w:rPr>
                <w:rFonts w:cs="Calibri"/>
                <w:szCs w:val="22"/>
                <w:lang w:eastAsia="en-US"/>
              </w:rPr>
            </w:pPr>
            <w:r>
              <w:rPr>
                <w:rFonts w:cs="Calibri"/>
                <w:b/>
                <w:bCs/>
                <w:szCs w:val="22"/>
                <w:lang w:eastAsia="en-US"/>
              </w:rPr>
              <w:t>AKTIVNOSTI:</w:t>
            </w:r>
          </w:p>
        </w:tc>
        <w:tc>
          <w:tcPr>
            <w:tcW w:w="7053" w:type="dxa"/>
            <w:gridSpan w:val="3"/>
            <w:tcBorders>
              <w:top w:val="single" w:sz="4" w:space="0" w:color="auto"/>
              <w:left w:val="single" w:sz="4" w:space="0" w:color="auto"/>
              <w:bottom w:val="single" w:sz="4" w:space="0" w:color="auto"/>
              <w:right w:val="single" w:sz="4" w:space="0" w:color="auto"/>
            </w:tcBorders>
            <w:vAlign w:val="center"/>
            <w:hideMark/>
          </w:tcPr>
          <w:p w14:paraId="412B9E39" w14:textId="77777777" w:rsidR="00BC153A" w:rsidRDefault="00BC153A" w:rsidP="001652AB">
            <w:pPr>
              <w:jc w:val="left"/>
              <w:rPr>
                <w:rFonts w:cs="Calibri"/>
                <w:szCs w:val="22"/>
                <w:lang w:eastAsia="en-US"/>
              </w:rPr>
            </w:pPr>
            <w:r>
              <w:rPr>
                <w:rFonts w:cs="Calibri"/>
                <w:szCs w:val="22"/>
                <w:lang w:eastAsia="en-US"/>
              </w:rPr>
              <w:t xml:space="preserve"> -  Priprema dokumentacije i analiza projekta</w:t>
            </w:r>
          </w:p>
          <w:p w14:paraId="4161C06E" w14:textId="77777777" w:rsidR="00BC153A" w:rsidRDefault="00BC153A" w:rsidP="001652AB">
            <w:pPr>
              <w:jc w:val="left"/>
              <w:rPr>
                <w:rFonts w:cs="Calibri"/>
                <w:szCs w:val="22"/>
                <w:lang w:eastAsia="en-US"/>
              </w:rPr>
            </w:pPr>
            <w:r>
              <w:rPr>
                <w:rFonts w:cs="Calibri"/>
                <w:szCs w:val="22"/>
                <w:lang w:eastAsia="en-US"/>
              </w:rPr>
              <w:t xml:space="preserve">-  Pronalazak partnera i prijava projektnog prijedloga   </w:t>
            </w:r>
          </w:p>
          <w:p w14:paraId="5E201FFD" w14:textId="77777777" w:rsidR="00BC153A" w:rsidRDefault="00BC153A" w:rsidP="001652AB">
            <w:pPr>
              <w:jc w:val="left"/>
              <w:rPr>
                <w:rFonts w:cs="Calibri"/>
                <w:szCs w:val="22"/>
                <w:lang w:eastAsia="en-US"/>
              </w:rPr>
            </w:pPr>
            <w:r>
              <w:rPr>
                <w:rFonts w:cs="Calibri"/>
                <w:szCs w:val="22"/>
                <w:lang w:eastAsia="en-US"/>
              </w:rPr>
              <w:t>-  Ocjenjivanje i potpisivanje ugovora ili financijskog sporazuma</w:t>
            </w:r>
          </w:p>
        </w:tc>
      </w:tr>
      <w:tr w:rsidR="00BC153A" w14:paraId="3EDE003F" w14:textId="77777777" w:rsidTr="001652AB">
        <w:trPr>
          <w:trHeight w:val="90"/>
        </w:trPr>
        <w:tc>
          <w:tcPr>
            <w:tcW w:w="2235" w:type="dxa"/>
            <w:tcBorders>
              <w:top w:val="single" w:sz="4" w:space="0" w:color="auto"/>
              <w:left w:val="single" w:sz="4" w:space="0" w:color="auto"/>
              <w:bottom w:val="single" w:sz="4" w:space="0" w:color="auto"/>
              <w:right w:val="single" w:sz="4" w:space="0" w:color="auto"/>
            </w:tcBorders>
            <w:vAlign w:val="center"/>
            <w:hideMark/>
          </w:tcPr>
          <w:p w14:paraId="477944F6" w14:textId="77777777" w:rsidR="00BC153A" w:rsidRDefault="00BC153A" w:rsidP="001652AB">
            <w:pPr>
              <w:rPr>
                <w:rFonts w:cs="Calibri"/>
                <w:szCs w:val="22"/>
                <w:lang w:eastAsia="en-US"/>
              </w:rPr>
            </w:pPr>
            <w:r>
              <w:rPr>
                <w:rFonts w:cs="Calibri"/>
                <w:b/>
                <w:bCs/>
                <w:szCs w:val="22"/>
                <w:lang w:eastAsia="en-US"/>
              </w:rPr>
              <w:t>IZLAZ:</w:t>
            </w:r>
          </w:p>
        </w:tc>
        <w:tc>
          <w:tcPr>
            <w:tcW w:w="7053" w:type="dxa"/>
            <w:gridSpan w:val="3"/>
            <w:tcBorders>
              <w:top w:val="single" w:sz="4" w:space="0" w:color="auto"/>
              <w:left w:val="single" w:sz="4" w:space="0" w:color="auto"/>
              <w:bottom w:val="single" w:sz="4" w:space="0" w:color="auto"/>
              <w:right w:val="single" w:sz="4" w:space="0" w:color="auto"/>
            </w:tcBorders>
            <w:vAlign w:val="center"/>
            <w:hideMark/>
          </w:tcPr>
          <w:p w14:paraId="12576C2F" w14:textId="77777777" w:rsidR="00BC153A" w:rsidRDefault="00BC153A" w:rsidP="001652AB">
            <w:pPr>
              <w:jc w:val="left"/>
              <w:rPr>
                <w:rFonts w:cs="Calibri"/>
                <w:szCs w:val="22"/>
                <w:lang w:eastAsia="en-US"/>
              </w:rPr>
            </w:pPr>
            <w:r>
              <w:rPr>
                <w:rFonts w:cs="Calibri"/>
                <w:szCs w:val="22"/>
                <w:lang w:eastAsia="en-US"/>
              </w:rPr>
              <w:t>Provedba projekta.</w:t>
            </w:r>
          </w:p>
        </w:tc>
      </w:tr>
      <w:tr w:rsidR="00BC153A" w14:paraId="0132CE47" w14:textId="77777777" w:rsidTr="001652AB">
        <w:tc>
          <w:tcPr>
            <w:tcW w:w="9288" w:type="dxa"/>
            <w:gridSpan w:val="4"/>
            <w:tcBorders>
              <w:top w:val="single" w:sz="4" w:space="0" w:color="auto"/>
              <w:left w:val="nil"/>
              <w:bottom w:val="single" w:sz="4" w:space="0" w:color="auto"/>
              <w:right w:val="nil"/>
            </w:tcBorders>
            <w:vAlign w:val="center"/>
          </w:tcPr>
          <w:p w14:paraId="65BC3B10" w14:textId="77777777" w:rsidR="00BC153A" w:rsidRDefault="00BC153A" w:rsidP="001652AB">
            <w:pPr>
              <w:spacing w:line="256" w:lineRule="auto"/>
              <w:rPr>
                <w:rFonts w:cs="Calibri"/>
                <w:szCs w:val="22"/>
                <w:lang w:eastAsia="en-US"/>
              </w:rPr>
            </w:pPr>
          </w:p>
        </w:tc>
      </w:tr>
      <w:tr w:rsidR="00BC153A" w14:paraId="0B3C86DC"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52017C4" w14:textId="77777777" w:rsidR="00BC153A" w:rsidRDefault="00BC153A" w:rsidP="001652AB">
            <w:pPr>
              <w:rPr>
                <w:rFonts w:cs="Calibri"/>
                <w:szCs w:val="22"/>
                <w:lang w:eastAsia="en-US"/>
              </w:rPr>
            </w:pPr>
            <w:r>
              <w:rPr>
                <w:rFonts w:cs="Calibri"/>
                <w:b/>
                <w:bCs/>
                <w:szCs w:val="22"/>
                <w:lang w:eastAsia="en-US"/>
              </w:rPr>
              <w:t>VEZE S DRUGIM PROCESIMA / PODPROCESIMA / POSTUPCIMA</w:t>
            </w:r>
          </w:p>
        </w:tc>
      </w:tr>
      <w:tr w:rsidR="00BC153A" w14:paraId="3E3657E7"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2C0E5DEF" w14:textId="77777777" w:rsidR="00BC153A" w:rsidRDefault="00BC153A" w:rsidP="001652AB">
            <w:pPr>
              <w:rPr>
                <w:rFonts w:cs="Calibri"/>
                <w:szCs w:val="22"/>
                <w:lang w:eastAsia="en-US"/>
              </w:rPr>
            </w:pPr>
            <w:r>
              <w:rPr>
                <w:rFonts w:cs="Calibri"/>
                <w:szCs w:val="22"/>
                <w:lang w:eastAsia="en-US"/>
              </w:rPr>
              <w:t>Povezanost sa procesom isplate sredstava preko UO za financije, gospodarstvo i europske poslove.</w:t>
            </w:r>
          </w:p>
        </w:tc>
      </w:tr>
      <w:tr w:rsidR="00BC153A" w14:paraId="66E79ED2" w14:textId="77777777" w:rsidTr="001652AB">
        <w:tc>
          <w:tcPr>
            <w:tcW w:w="9288" w:type="dxa"/>
            <w:gridSpan w:val="4"/>
            <w:tcBorders>
              <w:top w:val="single" w:sz="4" w:space="0" w:color="auto"/>
              <w:left w:val="nil"/>
              <w:bottom w:val="single" w:sz="4" w:space="0" w:color="auto"/>
              <w:right w:val="nil"/>
            </w:tcBorders>
            <w:vAlign w:val="center"/>
          </w:tcPr>
          <w:p w14:paraId="45D71258" w14:textId="77777777" w:rsidR="00BC153A" w:rsidRDefault="00BC153A" w:rsidP="001652AB">
            <w:pPr>
              <w:spacing w:line="256" w:lineRule="auto"/>
              <w:rPr>
                <w:rFonts w:cs="Calibri"/>
                <w:szCs w:val="22"/>
                <w:lang w:eastAsia="en-US"/>
              </w:rPr>
            </w:pPr>
          </w:p>
        </w:tc>
      </w:tr>
      <w:tr w:rsidR="00BC153A" w14:paraId="3EA73B54"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EC4CADC" w14:textId="77777777" w:rsidR="00BC153A" w:rsidRDefault="00BC153A" w:rsidP="001652AB">
            <w:pPr>
              <w:rPr>
                <w:rFonts w:cs="Calibri"/>
                <w:szCs w:val="22"/>
                <w:lang w:eastAsia="en-US"/>
              </w:rPr>
            </w:pPr>
            <w:r>
              <w:rPr>
                <w:rFonts w:cs="Calibri"/>
                <w:b/>
                <w:bCs/>
                <w:szCs w:val="22"/>
                <w:lang w:eastAsia="en-US"/>
              </w:rPr>
              <w:t>RESURSI POTREBNI ZA REALIZACIJU PROCESA / PODPROCESA</w:t>
            </w:r>
          </w:p>
        </w:tc>
      </w:tr>
      <w:tr w:rsidR="00BC153A" w14:paraId="6797EEEF"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309BE473" w14:textId="77777777" w:rsidR="00BC153A" w:rsidRDefault="00BC153A" w:rsidP="001652AB">
            <w:pPr>
              <w:rPr>
                <w:rFonts w:cs="Calibri"/>
                <w:szCs w:val="22"/>
                <w:lang w:eastAsia="en-US"/>
              </w:rPr>
            </w:pPr>
            <w:r>
              <w:rPr>
                <w:rFonts w:cs="Calibri"/>
                <w:szCs w:val="22"/>
                <w:lang w:eastAsia="en-US"/>
              </w:rPr>
              <w:t>Sufinancirani iznos u postotku koji se traži od ukupnog iznosa</w:t>
            </w:r>
            <w:r>
              <w:rPr>
                <w:szCs w:val="22"/>
                <w:lang w:eastAsia="en-US"/>
              </w:rPr>
              <w:t>.</w:t>
            </w:r>
          </w:p>
        </w:tc>
      </w:tr>
      <w:tr w:rsidR="00BC153A" w14:paraId="4BFDFE2A" w14:textId="77777777" w:rsidTr="001652AB">
        <w:tc>
          <w:tcPr>
            <w:tcW w:w="9288" w:type="dxa"/>
            <w:gridSpan w:val="4"/>
            <w:tcBorders>
              <w:top w:val="single" w:sz="4" w:space="0" w:color="auto"/>
              <w:left w:val="nil"/>
              <w:bottom w:val="single" w:sz="4" w:space="0" w:color="auto"/>
              <w:right w:val="nil"/>
            </w:tcBorders>
            <w:vAlign w:val="center"/>
          </w:tcPr>
          <w:p w14:paraId="4AB63AE3" w14:textId="77777777" w:rsidR="00BC153A" w:rsidRDefault="00BC153A" w:rsidP="001652AB">
            <w:pPr>
              <w:spacing w:line="256" w:lineRule="auto"/>
              <w:rPr>
                <w:rFonts w:cs="Calibri"/>
                <w:szCs w:val="22"/>
                <w:lang w:eastAsia="en-US"/>
              </w:rPr>
            </w:pPr>
          </w:p>
        </w:tc>
      </w:tr>
      <w:tr w:rsidR="00BC153A" w14:paraId="7BB455E3"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A0C7A15" w14:textId="77777777" w:rsidR="00BC153A" w:rsidRDefault="00BC153A" w:rsidP="001652AB">
            <w:pPr>
              <w:rPr>
                <w:rFonts w:cs="Calibri"/>
                <w:szCs w:val="22"/>
                <w:lang w:eastAsia="en-US"/>
              </w:rPr>
            </w:pPr>
            <w:r>
              <w:rPr>
                <w:rFonts w:cs="Calibri"/>
                <w:b/>
                <w:bCs/>
                <w:szCs w:val="22"/>
                <w:lang w:eastAsia="en-US"/>
              </w:rPr>
              <w:t>ŠIFRE I NAZIVI POSTUPAKA</w:t>
            </w:r>
          </w:p>
        </w:tc>
      </w:tr>
      <w:tr w:rsidR="00BC153A" w14:paraId="215083B8" w14:textId="77777777" w:rsidTr="001652AB">
        <w:trPr>
          <w:trHeight w:val="70"/>
        </w:trPr>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504FD2A2" w14:textId="77777777" w:rsidR="00BC153A" w:rsidRDefault="00BC153A" w:rsidP="001652AB">
            <w:pPr>
              <w:rPr>
                <w:rFonts w:cs="Calibri"/>
                <w:szCs w:val="22"/>
                <w:lang w:eastAsia="en-US"/>
              </w:rPr>
            </w:pPr>
            <w:r>
              <w:rPr>
                <w:rFonts w:cs="Calibri"/>
                <w:szCs w:val="22"/>
                <w:lang w:eastAsia="en-US"/>
              </w:rPr>
              <w:t>3.3.14.</w:t>
            </w:r>
            <w:r>
              <w:rPr>
                <w:rFonts w:cs="Calibri"/>
                <w:b/>
                <w:bCs/>
                <w:szCs w:val="22"/>
                <w:lang w:eastAsia="en-US"/>
              </w:rPr>
              <w:t xml:space="preserve"> </w:t>
            </w:r>
            <w:r>
              <w:rPr>
                <w:rFonts w:cs="Calibri"/>
                <w:bCs/>
                <w:szCs w:val="22"/>
                <w:lang w:eastAsia="en-US"/>
              </w:rPr>
              <w:t>Postupak prijave, vođenja, implementacije i praćenja projekata za sufinanciranje iz predpristupnih fondova</w:t>
            </w:r>
          </w:p>
        </w:tc>
      </w:tr>
    </w:tbl>
    <w:p w14:paraId="28D9EEC8" w14:textId="77777777" w:rsidR="00BC153A" w:rsidRDefault="00BC153A" w:rsidP="00BC153A">
      <w:pPr>
        <w:rPr>
          <w:rFonts w:cs="Calibri"/>
        </w:rPr>
      </w:pPr>
    </w:p>
    <w:p w14:paraId="4BAA2654" w14:textId="77777777" w:rsidR="00BC153A" w:rsidRDefault="00BC153A" w:rsidP="00BC153A">
      <w:pPr>
        <w:rPr>
          <w:rFonts w:cs="Calibri"/>
        </w:rPr>
      </w:pPr>
    </w:p>
    <w:tbl>
      <w:tblPr>
        <w:tblStyle w:val="Obinatablica1"/>
        <w:tblpPr w:leftFromText="180" w:rightFromText="180" w:bottomFromText="160" w:vertAnchor="text" w:tblpY="-200"/>
        <w:tblW w:w="0" w:type="auto"/>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382"/>
        <w:gridCol w:w="1658"/>
        <w:gridCol w:w="260"/>
        <w:gridCol w:w="2479"/>
        <w:gridCol w:w="271"/>
        <w:gridCol w:w="1216"/>
        <w:gridCol w:w="1796"/>
      </w:tblGrid>
      <w:tr w:rsidR="00BC153A" w14:paraId="093FE900" w14:textId="77777777" w:rsidTr="001652AB">
        <w:tc>
          <w:tcPr>
            <w:tcW w:w="304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98D3CC8" w14:textId="77777777" w:rsidR="00BC153A" w:rsidRDefault="00BC153A" w:rsidP="001652AB">
            <w:pPr>
              <w:spacing w:line="256" w:lineRule="auto"/>
              <w:rPr>
                <w:rFonts w:cs="Calibri"/>
                <w:b/>
                <w:bCs/>
                <w:szCs w:val="22"/>
                <w:lang w:eastAsia="en-US"/>
              </w:rPr>
            </w:pPr>
          </w:p>
          <w:p w14:paraId="1A619D73" w14:textId="77777777" w:rsidR="00BC153A" w:rsidRDefault="00BC153A" w:rsidP="001652AB">
            <w:pPr>
              <w:rPr>
                <w:rFonts w:cs="Calibri"/>
                <w:b/>
                <w:bCs/>
                <w:szCs w:val="22"/>
                <w:lang w:eastAsia="en-US"/>
              </w:rPr>
            </w:pPr>
            <w:r>
              <w:rPr>
                <w:rFonts w:cs="Calibri"/>
                <w:b/>
                <w:bCs/>
                <w:szCs w:val="22"/>
                <w:lang w:eastAsia="en-US"/>
              </w:rPr>
              <w:t>KORISNIK</w:t>
            </w:r>
          </w:p>
          <w:p w14:paraId="2DE2019F" w14:textId="77777777" w:rsidR="00BC153A" w:rsidRDefault="00BC153A" w:rsidP="001652AB">
            <w:pPr>
              <w:rPr>
                <w:rFonts w:cs="Calibri"/>
                <w:b/>
                <w:bCs/>
                <w:szCs w:val="22"/>
                <w:lang w:eastAsia="en-US"/>
              </w:rPr>
            </w:pPr>
            <w:r>
              <w:rPr>
                <w:rFonts w:cs="Calibri"/>
                <w:b/>
                <w:bCs/>
                <w:szCs w:val="22"/>
                <w:lang w:eastAsia="en-US"/>
              </w:rPr>
              <w:t>GRAD KOPRIVNICA</w:t>
            </w:r>
          </w:p>
          <w:p w14:paraId="5264F71E" w14:textId="77777777" w:rsidR="00BC153A" w:rsidRDefault="00BC153A" w:rsidP="001652AB">
            <w:pPr>
              <w:spacing w:line="256" w:lineRule="auto"/>
              <w:rPr>
                <w:rFonts w:cs="Calibri"/>
                <w:szCs w:val="22"/>
                <w:lang w:eastAsia="en-US"/>
              </w:rPr>
            </w:pPr>
          </w:p>
        </w:tc>
        <w:tc>
          <w:tcPr>
            <w:tcW w:w="301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0669293F" w14:textId="77777777" w:rsidR="00BC153A" w:rsidRDefault="00BC153A" w:rsidP="001652AB">
            <w:pPr>
              <w:spacing w:line="256" w:lineRule="auto"/>
              <w:rPr>
                <w:rFonts w:cs="Calibri"/>
                <w:b/>
                <w:bCs/>
                <w:szCs w:val="22"/>
                <w:lang w:eastAsia="en-US"/>
              </w:rPr>
            </w:pPr>
          </w:p>
          <w:p w14:paraId="0B600638" w14:textId="77777777" w:rsidR="00BC153A" w:rsidRDefault="00BC153A" w:rsidP="001652AB">
            <w:pPr>
              <w:rPr>
                <w:rFonts w:cs="Calibri"/>
                <w:b/>
                <w:bCs/>
                <w:szCs w:val="22"/>
                <w:lang w:eastAsia="en-US"/>
              </w:rPr>
            </w:pPr>
            <w:r>
              <w:rPr>
                <w:rFonts w:cs="Calibri"/>
                <w:b/>
                <w:bCs/>
                <w:szCs w:val="22"/>
                <w:lang w:eastAsia="en-US"/>
              </w:rPr>
              <w:t>KOORDINACIJA GRADSKIH USTANOVA I PODUZEĆA</w:t>
            </w:r>
          </w:p>
          <w:p w14:paraId="7DDB4BE3" w14:textId="77777777" w:rsidR="00BC153A" w:rsidRDefault="00BC153A" w:rsidP="001652AB">
            <w:pPr>
              <w:spacing w:line="256" w:lineRule="auto"/>
              <w:rPr>
                <w:rFonts w:cs="Calibri"/>
                <w:szCs w:val="22"/>
                <w:lang w:eastAsia="en-US"/>
              </w:rPr>
            </w:pPr>
          </w:p>
        </w:tc>
        <w:tc>
          <w:tcPr>
            <w:tcW w:w="3012"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0FB307C" w14:textId="77777777" w:rsidR="00BC153A" w:rsidRDefault="00BC153A" w:rsidP="001652AB">
            <w:pPr>
              <w:rPr>
                <w:rFonts w:cs="Calibri"/>
                <w:b/>
                <w:bCs/>
                <w:szCs w:val="22"/>
                <w:lang w:eastAsia="en-US"/>
              </w:rPr>
            </w:pPr>
            <w:r>
              <w:rPr>
                <w:rFonts w:cs="Calibri"/>
                <w:b/>
                <w:bCs/>
                <w:szCs w:val="22"/>
                <w:lang w:eastAsia="en-US"/>
              </w:rPr>
              <w:t>ŠIFRA PROCESA</w:t>
            </w:r>
          </w:p>
          <w:p w14:paraId="1F7FE9FA" w14:textId="77777777" w:rsidR="00BC153A" w:rsidRDefault="00BC153A" w:rsidP="001652AB">
            <w:pPr>
              <w:rPr>
                <w:rFonts w:cs="Calibri"/>
                <w:szCs w:val="22"/>
                <w:lang w:eastAsia="en-US"/>
              </w:rPr>
            </w:pPr>
            <w:r>
              <w:rPr>
                <w:rFonts w:cs="Calibri"/>
                <w:szCs w:val="22"/>
                <w:lang w:eastAsia="en-US"/>
              </w:rPr>
              <w:t>3.3.14.</w:t>
            </w:r>
          </w:p>
        </w:tc>
      </w:tr>
      <w:tr w:rsidR="00BC153A" w14:paraId="7C565345" w14:textId="77777777" w:rsidTr="001652AB">
        <w:tc>
          <w:tcPr>
            <w:tcW w:w="304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3DA5BEB" w14:textId="77777777" w:rsidR="00BC153A" w:rsidRDefault="00BC153A" w:rsidP="001652AB">
            <w:pPr>
              <w:spacing w:line="256" w:lineRule="auto"/>
              <w:rPr>
                <w:rFonts w:cs="Calibri"/>
                <w:b/>
                <w:bCs/>
                <w:szCs w:val="22"/>
                <w:lang w:eastAsia="en-US"/>
              </w:rPr>
            </w:pPr>
          </w:p>
          <w:p w14:paraId="1B054C0C" w14:textId="77777777" w:rsidR="00BC153A" w:rsidRDefault="00BC153A" w:rsidP="001652AB">
            <w:pPr>
              <w:rPr>
                <w:rFonts w:cs="Calibri"/>
                <w:b/>
                <w:bCs/>
                <w:szCs w:val="22"/>
                <w:lang w:eastAsia="en-US"/>
              </w:rPr>
            </w:pPr>
            <w:r>
              <w:rPr>
                <w:rFonts w:cs="Calibri"/>
                <w:b/>
                <w:bCs/>
                <w:szCs w:val="22"/>
                <w:lang w:eastAsia="en-US"/>
              </w:rPr>
              <w:t>VLASNIK PROCESA</w:t>
            </w:r>
          </w:p>
          <w:p w14:paraId="35431DA2" w14:textId="77777777" w:rsidR="00BC153A" w:rsidRDefault="00BC153A" w:rsidP="001652AB">
            <w:pPr>
              <w:spacing w:line="256" w:lineRule="auto"/>
              <w:rPr>
                <w:rFonts w:cs="Calibri"/>
                <w:szCs w:val="22"/>
                <w:lang w:eastAsia="en-US"/>
              </w:rPr>
            </w:pPr>
          </w:p>
        </w:tc>
        <w:tc>
          <w:tcPr>
            <w:tcW w:w="6022" w:type="dxa"/>
            <w:gridSpan w:val="5"/>
            <w:tcBorders>
              <w:top w:val="single" w:sz="4" w:space="0" w:color="auto"/>
              <w:left w:val="single" w:sz="4" w:space="0" w:color="auto"/>
              <w:bottom w:val="single" w:sz="4" w:space="0" w:color="auto"/>
              <w:right w:val="single" w:sz="4" w:space="0" w:color="auto"/>
            </w:tcBorders>
            <w:vAlign w:val="center"/>
            <w:hideMark/>
          </w:tcPr>
          <w:p w14:paraId="6AD4AF4F" w14:textId="77777777" w:rsidR="00BC153A" w:rsidRDefault="00BC153A" w:rsidP="001652AB">
            <w:pPr>
              <w:rPr>
                <w:rFonts w:cs="Calibri"/>
                <w:szCs w:val="22"/>
                <w:lang w:eastAsia="en-US"/>
              </w:rPr>
            </w:pPr>
            <w:r>
              <w:rPr>
                <w:rFonts w:cs="Calibri"/>
                <w:szCs w:val="22"/>
                <w:lang w:eastAsia="en-US"/>
              </w:rPr>
              <w:t>Viši stručni suradnik za europske poslove i održivi razvoj</w:t>
            </w:r>
          </w:p>
        </w:tc>
      </w:tr>
      <w:tr w:rsidR="00BC153A" w14:paraId="31283336" w14:textId="77777777" w:rsidTr="001652AB">
        <w:tc>
          <w:tcPr>
            <w:tcW w:w="9062" w:type="dxa"/>
            <w:gridSpan w:val="7"/>
            <w:tcBorders>
              <w:top w:val="single" w:sz="4" w:space="0" w:color="auto"/>
              <w:left w:val="nil"/>
              <w:bottom w:val="single" w:sz="4" w:space="0" w:color="auto"/>
              <w:right w:val="nil"/>
            </w:tcBorders>
            <w:vAlign w:val="center"/>
          </w:tcPr>
          <w:p w14:paraId="16C57BB9" w14:textId="77777777" w:rsidR="00BC153A" w:rsidRDefault="00BC153A" w:rsidP="001652AB">
            <w:pPr>
              <w:spacing w:line="256" w:lineRule="auto"/>
              <w:rPr>
                <w:rFonts w:cs="Calibri"/>
                <w:szCs w:val="22"/>
                <w:lang w:eastAsia="en-US"/>
              </w:rPr>
            </w:pPr>
          </w:p>
        </w:tc>
      </w:tr>
      <w:tr w:rsidR="00BC153A" w14:paraId="5FB15DF1"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6E4171A3" w14:textId="77777777" w:rsidR="00BC153A" w:rsidRDefault="00BC153A" w:rsidP="001652AB">
            <w:pPr>
              <w:rPr>
                <w:rFonts w:cs="Calibri"/>
                <w:szCs w:val="22"/>
                <w:lang w:eastAsia="en-US"/>
              </w:rPr>
            </w:pPr>
            <w:r>
              <w:rPr>
                <w:rFonts w:cs="Calibri"/>
                <w:b/>
                <w:bCs/>
                <w:szCs w:val="22"/>
                <w:lang w:eastAsia="en-US"/>
              </w:rPr>
              <w:t>NAZIV POSTUPKA</w:t>
            </w:r>
          </w:p>
        </w:tc>
      </w:tr>
      <w:tr w:rsidR="00BC153A" w14:paraId="3BE15B4E"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326DDDC3" w14:textId="77777777" w:rsidR="00BC153A" w:rsidRDefault="00BC153A" w:rsidP="001652AB">
            <w:pPr>
              <w:rPr>
                <w:rFonts w:cs="Calibri"/>
                <w:szCs w:val="22"/>
                <w:lang w:eastAsia="en-US"/>
              </w:rPr>
            </w:pPr>
            <w:r>
              <w:rPr>
                <w:rFonts w:cs="Calibri"/>
                <w:bCs/>
                <w:szCs w:val="22"/>
                <w:lang w:eastAsia="en-US"/>
              </w:rPr>
              <w:t>Postupak  vođenja projekata za sufinanciranje iz EU fondova (poduzetničkog sektora)</w:t>
            </w:r>
          </w:p>
        </w:tc>
      </w:tr>
      <w:tr w:rsidR="00BC153A" w14:paraId="5FE6ED09" w14:textId="77777777" w:rsidTr="001652AB">
        <w:tc>
          <w:tcPr>
            <w:tcW w:w="9062" w:type="dxa"/>
            <w:gridSpan w:val="7"/>
            <w:tcBorders>
              <w:top w:val="single" w:sz="4" w:space="0" w:color="auto"/>
              <w:left w:val="nil"/>
              <w:bottom w:val="single" w:sz="4" w:space="0" w:color="auto"/>
              <w:right w:val="nil"/>
            </w:tcBorders>
            <w:vAlign w:val="center"/>
          </w:tcPr>
          <w:p w14:paraId="4F789487" w14:textId="77777777" w:rsidR="00BC153A" w:rsidRDefault="00BC153A" w:rsidP="001652AB">
            <w:pPr>
              <w:spacing w:line="256" w:lineRule="auto"/>
              <w:rPr>
                <w:rFonts w:cs="Calibri"/>
                <w:szCs w:val="22"/>
                <w:lang w:eastAsia="en-US"/>
              </w:rPr>
            </w:pPr>
          </w:p>
        </w:tc>
      </w:tr>
      <w:tr w:rsidR="00BC153A" w14:paraId="2ACEF4E9"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392064FC" w14:textId="77777777" w:rsidR="00BC153A" w:rsidRDefault="00BC153A" w:rsidP="001652AB">
            <w:pPr>
              <w:rPr>
                <w:rFonts w:cs="Calibri"/>
                <w:szCs w:val="22"/>
                <w:lang w:eastAsia="en-US"/>
              </w:rPr>
            </w:pPr>
            <w:r>
              <w:rPr>
                <w:rFonts w:cs="Calibri"/>
                <w:b/>
                <w:bCs/>
                <w:szCs w:val="22"/>
                <w:lang w:eastAsia="en-US"/>
              </w:rPr>
              <w:t>SVRHA I CILJ PROCESA / PODPROCESA</w:t>
            </w:r>
          </w:p>
        </w:tc>
      </w:tr>
      <w:tr w:rsidR="00BC153A" w14:paraId="01509B78"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60964E8F" w14:textId="77777777" w:rsidR="00BC153A" w:rsidRDefault="00BC153A" w:rsidP="001652AB">
            <w:pPr>
              <w:rPr>
                <w:rFonts w:cs="Calibri"/>
                <w:szCs w:val="22"/>
                <w:lang w:eastAsia="en-US"/>
              </w:rPr>
            </w:pPr>
            <w:r>
              <w:rPr>
                <w:rFonts w:cs="Calibri"/>
                <w:szCs w:val="22"/>
                <w:lang w:eastAsia="en-US"/>
              </w:rPr>
              <w:t>Poboljšanje i promocija mjera održivog razvoja u Gradu Koprivnici.</w:t>
            </w:r>
          </w:p>
        </w:tc>
      </w:tr>
      <w:tr w:rsidR="00BC153A" w14:paraId="33CDBFDE" w14:textId="77777777" w:rsidTr="001652AB">
        <w:tc>
          <w:tcPr>
            <w:tcW w:w="9062" w:type="dxa"/>
            <w:gridSpan w:val="7"/>
            <w:tcBorders>
              <w:top w:val="single" w:sz="4" w:space="0" w:color="auto"/>
              <w:left w:val="nil"/>
              <w:bottom w:val="single" w:sz="4" w:space="0" w:color="auto"/>
              <w:right w:val="nil"/>
            </w:tcBorders>
            <w:vAlign w:val="center"/>
          </w:tcPr>
          <w:p w14:paraId="0C690411" w14:textId="77777777" w:rsidR="00BC153A" w:rsidRDefault="00BC153A" w:rsidP="001652AB">
            <w:pPr>
              <w:spacing w:line="256" w:lineRule="auto"/>
              <w:rPr>
                <w:rFonts w:cs="Calibri"/>
                <w:szCs w:val="22"/>
                <w:lang w:eastAsia="en-US"/>
              </w:rPr>
            </w:pPr>
          </w:p>
        </w:tc>
      </w:tr>
      <w:tr w:rsidR="00BC153A" w14:paraId="65208E52"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74675C2" w14:textId="77777777" w:rsidR="00BC153A" w:rsidRDefault="00BC153A" w:rsidP="001652AB">
            <w:pPr>
              <w:rPr>
                <w:rFonts w:cs="Calibri"/>
                <w:szCs w:val="22"/>
                <w:lang w:eastAsia="en-US"/>
              </w:rPr>
            </w:pPr>
            <w:r>
              <w:rPr>
                <w:rFonts w:cs="Calibri"/>
                <w:b/>
                <w:bCs/>
                <w:szCs w:val="22"/>
                <w:lang w:eastAsia="en-US"/>
              </w:rPr>
              <w:t>PODRUČJE PRIMJENE</w:t>
            </w:r>
          </w:p>
        </w:tc>
      </w:tr>
      <w:tr w:rsidR="00BC153A" w14:paraId="1198D33F"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2D00C52B" w14:textId="77777777" w:rsidR="00BC153A" w:rsidRDefault="00BC153A" w:rsidP="001652AB">
            <w:pPr>
              <w:rPr>
                <w:rFonts w:cs="Calibri"/>
                <w:szCs w:val="22"/>
                <w:lang w:eastAsia="en-US"/>
              </w:rPr>
            </w:pPr>
            <w:r>
              <w:rPr>
                <w:rFonts w:cs="Calibri"/>
                <w:szCs w:val="22"/>
                <w:lang w:eastAsia="en-US"/>
              </w:rPr>
              <w:t>Punjenje proračuna Grada i podizanje kulture i kvalitete života građana Koprivnice kroz organizacije događanja, manifestacija i sl.</w:t>
            </w:r>
          </w:p>
        </w:tc>
      </w:tr>
      <w:tr w:rsidR="00BC153A" w14:paraId="4FD1E2F8" w14:textId="77777777" w:rsidTr="001652AB">
        <w:tc>
          <w:tcPr>
            <w:tcW w:w="9062" w:type="dxa"/>
            <w:gridSpan w:val="7"/>
            <w:tcBorders>
              <w:top w:val="single" w:sz="4" w:space="0" w:color="auto"/>
              <w:left w:val="nil"/>
              <w:bottom w:val="single" w:sz="4" w:space="0" w:color="auto"/>
              <w:right w:val="nil"/>
            </w:tcBorders>
            <w:vAlign w:val="center"/>
          </w:tcPr>
          <w:p w14:paraId="2EECDC73" w14:textId="77777777" w:rsidR="00BC153A" w:rsidRDefault="00BC153A" w:rsidP="001652AB">
            <w:pPr>
              <w:spacing w:line="256" w:lineRule="auto"/>
              <w:rPr>
                <w:rFonts w:cs="Calibri"/>
                <w:szCs w:val="22"/>
                <w:lang w:eastAsia="en-US"/>
              </w:rPr>
            </w:pPr>
          </w:p>
        </w:tc>
      </w:tr>
      <w:tr w:rsidR="00BC153A" w14:paraId="294C4AA6"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41FD30F7" w14:textId="77777777" w:rsidR="00BC153A" w:rsidRDefault="00BC153A" w:rsidP="001652AB">
            <w:pPr>
              <w:rPr>
                <w:rFonts w:cs="Calibri"/>
                <w:szCs w:val="22"/>
                <w:lang w:eastAsia="en-US"/>
              </w:rPr>
            </w:pPr>
            <w:r>
              <w:rPr>
                <w:rFonts w:cs="Calibri"/>
                <w:b/>
                <w:bCs/>
                <w:szCs w:val="22"/>
                <w:lang w:eastAsia="en-US"/>
              </w:rPr>
              <w:t>DRUGA DOKUMENTACIJA</w:t>
            </w:r>
          </w:p>
        </w:tc>
      </w:tr>
      <w:tr w:rsidR="00BC153A" w14:paraId="05361CC6"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6ED890C1" w14:textId="77777777" w:rsidR="00BC153A" w:rsidRDefault="00BC153A" w:rsidP="001652AB">
            <w:pPr>
              <w:rPr>
                <w:rFonts w:cs="Calibri"/>
                <w:bCs/>
                <w:szCs w:val="22"/>
                <w:lang w:eastAsia="en-US"/>
              </w:rPr>
            </w:pPr>
            <w:r>
              <w:rPr>
                <w:rFonts w:cs="Calibri"/>
                <w:szCs w:val="22"/>
                <w:lang w:eastAsia="en-US"/>
              </w:rPr>
              <w:t>Originali svih računa te ostalih potrebnih dokumenata</w:t>
            </w:r>
          </w:p>
        </w:tc>
      </w:tr>
      <w:tr w:rsidR="00BC153A" w14:paraId="339A513F" w14:textId="77777777" w:rsidTr="001652AB">
        <w:tc>
          <w:tcPr>
            <w:tcW w:w="9062" w:type="dxa"/>
            <w:gridSpan w:val="7"/>
            <w:tcBorders>
              <w:top w:val="single" w:sz="4" w:space="0" w:color="auto"/>
              <w:left w:val="nil"/>
              <w:bottom w:val="single" w:sz="4" w:space="0" w:color="auto"/>
              <w:right w:val="nil"/>
            </w:tcBorders>
            <w:vAlign w:val="center"/>
          </w:tcPr>
          <w:p w14:paraId="07FA97B3" w14:textId="77777777" w:rsidR="00BC153A" w:rsidRDefault="00BC153A" w:rsidP="001652AB">
            <w:pPr>
              <w:spacing w:line="256" w:lineRule="auto"/>
              <w:rPr>
                <w:rFonts w:cs="Calibri"/>
                <w:szCs w:val="22"/>
                <w:lang w:eastAsia="en-US"/>
              </w:rPr>
            </w:pPr>
          </w:p>
        </w:tc>
      </w:tr>
      <w:tr w:rsidR="00BC153A" w14:paraId="1E9695E3"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422B9F99" w14:textId="77777777" w:rsidR="00BC153A" w:rsidRDefault="00BC153A" w:rsidP="001652AB">
            <w:pPr>
              <w:rPr>
                <w:rFonts w:cs="Calibri"/>
                <w:szCs w:val="22"/>
                <w:lang w:eastAsia="en-US"/>
              </w:rPr>
            </w:pPr>
            <w:r>
              <w:rPr>
                <w:rFonts w:cs="Calibri"/>
                <w:b/>
                <w:bCs/>
                <w:szCs w:val="22"/>
                <w:lang w:eastAsia="en-US"/>
              </w:rPr>
              <w:t>ODGOVORNOST I OVLAŠTENJA</w:t>
            </w:r>
          </w:p>
        </w:tc>
      </w:tr>
      <w:tr w:rsidR="00BC153A" w14:paraId="48E240F1"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1200EF1F" w14:textId="77777777" w:rsidR="00BC153A" w:rsidRDefault="00BC153A" w:rsidP="001652AB">
            <w:pPr>
              <w:jc w:val="both"/>
              <w:rPr>
                <w:rFonts w:cs="Calibri"/>
                <w:szCs w:val="22"/>
                <w:lang w:eastAsia="en-US"/>
              </w:rPr>
            </w:pPr>
            <w:r>
              <w:rPr>
                <w:rFonts w:cs="Calibri"/>
                <w:szCs w:val="22"/>
                <w:lang w:eastAsia="en-US"/>
              </w:rPr>
              <w:t>Viši stručni suradnik za održivi razvoj UO za održivi razvoj i europske poslove dužan je pratit natječaje EU fondova iz područja održivog razvoja (strukturni fondovi, FZOEU, i sl.)</w:t>
            </w:r>
          </w:p>
        </w:tc>
      </w:tr>
      <w:tr w:rsidR="00BC153A" w14:paraId="448D7C53" w14:textId="77777777" w:rsidTr="001652AB">
        <w:tc>
          <w:tcPr>
            <w:tcW w:w="9062" w:type="dxa"/>
            <w:gridSpan w:val="7"/>
            <w:tcBorders>
              <w:top w:val="single" w:sz="4" w:space="0" w:color="auto"/>
              <w:left w:val="nil"/>
              <w:bottom w:val="single" w:sz="4" w:space="0" w:color="auto"/>
              <w:right w:val="nil"/>
            </w:tcBorders>
            <w:vAlign w:val="center"/>
          </w:tcPr>
          <w:p w14:paraId="2AE23EBC" w14:textId="77777777" w:rsidR="00BC153A" w:rsidRDefault="00BC153A" w:rsidP="001652AB">
            <w:pPr>
              <w:spacing w:line="256" w:lineRule="auto"/>
              <w:rPr>
                <w:rFonts w:cs="Calibri"/>
                <w:szCs w:val="22"/>
                <w:lang w:eastAsia="en-US"/>
              </w:rPr>
            </w:pPr>
          </w:p>
        </w:tc>
      </w:tr>
      <w:tr w:rsidR="00BC153A" w14:paraId="0281246E" w14:textId="77777777" w:rsidTr="001652AB">
        <w:tc>
          <w:tcPr>
            <w:tcW w:w="9062" w:type="dxa"/>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2E767AE" w14:textId="77777777" w:rsidR="00BC153A" w:rsidRDefault="00BC153A" w:rsidP="001652AB">
            <w:pPr>
              <w:rPr>
                <w:rFonts w:cs="Calibri"/>
                <w:szCs w:val="22"/>
                <w:lang w:eastAsia="en-US"/>
              </w:rPr>
            </w:pPr>
            <w:r>
              <w:rPr>
                <w:rFonts w:cs="Calibri"/>
                <w:b/>
                <w:bCs/>
                <w:szCs w:val="22"/>
                <w:lang w:eastAsia="en-US"/>
              </w:rPr>
              <w:t>ZAKONSKI I PODZAKONSKI OKVIR</w:t>
            </w:r>
          </w:p>
        </w:tc>
      </w:tr>
      <w:tr w:rsidR="00BC153A" w14:paraId="72946069" w14:textId="77777777" w:rsidTr="001652AB">
        <w:tc>
          <w:tcPr>
            <w:tcW w:w="9062" w:type="dxa"/>
            <w:gridSpan w:val="7"/>
            <w:tcBorders>
              <w:top w:val="single" w:sz="4" w:space="0" w:color="auto"/>
              <w:left w:val="single" w:sz="4" w:space="0" w:color="auto"/>
              <w:bottom w:val="single" w:sz="4" w:space="0" w:color="auto"/>
              <w:right w:val="single" w:sz="4" w:space="0" w:color="auto"/>
            </w:tcBorders>
            <w:vAlign w:val="center"/>
            <w:hideMark/>
          </w:tcPr>
          <w:p w14:paraId="2F5F3581" w14:textId="77777777" w:rsidR="00BC153A" w:rsidRDefault="00BC153A" w:rsidP="001652AB">
            <w:pPr>
              <w:rPr>
                <w:rFonts w:cs="Calibri"/>
                <w:szCs w:val="22"/>
                <w:lang w:eastAsia="en-US"/>
              </w:rPr>
            </w:pPr>
            <w:r>
              <w:rPr>
                <w:rFonts w:cs="Calibri"/>
                <w:szCs w:val="22"/>
                <w:lang w:eastAsia="en-US"/>
              </w:rPr>
              <w:t>/</w:t>
            </w:r>
          </w:p>
        </w:tc>
      </w:tr>
      <w:tr w:rsidR="00BC153A" w14:paraId="5722D2E9" w14:textId="77777777" w:rsidTr="001652AB">
        <w:tc>
          <w:tcPr>
            <w:tcW w:w="9062" w:type="dxa"/>
            <w:gridSpan w:val="7"/>
            <w:tcBorders>
              <w:top w:val="single" w:sz="4" w:space="0" w:color="auto"/>
              <w:left w:val="nil"/>
              <w:bottom w:val="single" w:sz="4" w:space="0" w:color="auto"/>
              <w:right w:val="nil"/>
            </w:tcBorders>
            <w:vAlign w:val="center"/>
          </w:tcPr>
          <w:p w14:paraId="41438A70" w14:textId="77777777" w:rsidR="00BC153A" w:rsidRDefault="00BC153A" w:rsidP="001652AB">
            <w:pPr>
              <w:spacing w:line="256" w:lineRule="auto"/>
              <w:rPr>
                <w:rFonts w:cs="Calibri"/>
                <w:szCs w:val="22"/>
                <w:lang w:eastAsia="en-US"/>
              </w:rPr>
            </w:pPr>
          </w:p>
        </w:tc>
      </w:tr>
      <w:tr w:rsidR="00BC153A" w14:paraId="6EE55749" w14:textId="77777777" w:rsidTr="001652AB">
        <w:trPr>
          <w:trHeight w:val="69"/>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tcPr>
          <w:p w14:paraId="6E0227E2" w14:textId="77777777" w:rsidR="00BC153A" w:rsidRDefault="00BC153A" w:rsidP="001652AB">
            <w:pPr>
              <w:spacing w:line="256" w:lineRule="auto"/>
              <w:rPr>
                <w:rFonts w:cs="Calibri"/>
                <w:szCs w:val="22"/>
                <w:lang w:eastAsia="en-US"/>
              </w:rPr>
            </w:pPr>
          </w:p>
        </w:tc>
        <w:tc>
          <w:tcPr>
            <w:tcW w:w="1918"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3C0F0E0" w14:textId="77777777" w:rsidR="00BC153A" w:rsidRDefault="00BC153A" w:rsidP="001652AB">
            <w:pPr>
              <w:rPr>
                <w:rFonts w:cs="Calibri"/>
                <w:szCs w:val="22"/>
                <w:lang w:eastAsia="en-US"/>
              </w:rPr>
            </w:pPr>
            <w:r>
              <w:rPr>
                <w:rFonts w:cs="Calibri"/>
                <w:szCs w:val="22"/>
                <w:lang w:eastAsia="en-US"/>
              </w:rPr>
              <w:t>Ime i prezime</w:t>
            </w:r>
          </w:p>
        </w:tc>
        <w:tc>
          <w:tcPr>
            <w:tcW w:w="247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E5B13D" w14:textId="77777777" w:rsidR="00BC153A" w:rsidRDefault="00BC153A" w:rsidP="001652AB">
            <w:pPr>
              <w:rPr>
                <w:rFonts w:cs="Calibri"/>
                <w:szCs w:val="22"/>
                <w:lang w:eastAsia="en-US"/>
              </w:rPr>
            </w:pPr>
            <w:r>
              <w:rPr>
                <w:rFonts w:cs="Calibri"/>
                <w:szCs w:val="22"/>
                <w:lang w:eastAsia="en-US"/>
              </w:rPr>
              <w:t>Funkcija</w:t>
            </w:r>
          </w:p>
        </w:tc>
        <w:tc>
          <w:tcPr>
            <w:tcW w:w="1487"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5CD78A2" w14:textId="77777777" w:rsidR="00BC153A" w:rsidRDefault="00BC153A" w:rsidP="001652AB">
            <w:pPr>
              <w:rPr>
                <w:rFonts w:cs="Calibri"/>
                <w:szCs w:val="22"/>
                <w:lang w:eastAsia="en-US"/>
              </w:rPr>
            </w:pPr>
            <w:r>
              <w:rPr>
                <w:rFonts w:cs="Calibri"/>
                <w:szCs w:val="22"/>
                <w:lang w:eastAsia="en-US"/>
              </w:rPr>
              <w:t>Datum</w:t>
            </w:r>
          </w:p>
        </w:tc>
        <w:tc>
          <w:tcPr>
            <w:tcW w:w="17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699A1EA" w14:textId="77777777" w:rsidR="00BC153A" w:rsidRDefault="00BC153A" w:rsidP="001652AB">
            <w:pPr>
              <w:rPr>
                <w:rFonts w:cs="Calibri"/>
                <w:szCs w:val="22"/>
                <w:lang w:eastAsia="en-US"/>
              </w:rPr>
            </w:pPr>
            <w:r>
              <w:rPr>
                <w:rFonts w:cs="Calibri"/>
                <w:szCs w:val="22"/>
                <w:lang w:eastAsia="en-US"/>
              </w:rPr>
              <w:t>Potpis</w:t>
            </w:r>
          </w:p>
        </w:tc>
      </w:tr>
      <w:tr w:rsidR="00BC153A" w14:paraId="0D5AC1F4" w14:textId="77777777" w:rsidTr="001652AB">
        <w:trPr>
          <w:trHeight w:val="67"/>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F527E15" w14:textId="77777777" w:rsidR="00BC153A" w:rsidRDefault="00BC153A" w:rsidP="001652AB">
            <w:pPr>
              <w:rPr>
                <w:rFonts w:cs="Calibri"/>
                <w:szCs w:val="22"/>
                <w:lang w:eastAsia="en-US"/>
              </w:rPr>
            </w:pPr>
            <w:r>
              <w:rPr>
                <w:rFonts w:cs="Calibri"/>
                <w:szCs w:val="22"/>
                <w:lang w:eastAsia="en-US"/>
              </w:rPr>
              <w:t>Izradio:</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14:paraId="4ABBE17E" w14:textId="77777777" w:rsidR="00BC153A" w:rsidRDefault="00BC153A" w:rsidP="001652AB">
            <w:pPr>
              <w:rPr>
                <w:rFonts w:cs="Calibri"/>
                <w:szCs w:val="22"/>
                <w:lang w:eastAsia="en-US"/>
              </w:rPr>
            </w:pPr>
            <w:r>
              <w:rPr>
                <w:rFonts w:cs="Calibri"/>
                <w:szCs w:val="22"/>
                <w:lang w:eastAsia="en-US"/>
              </w:rPr>
              <w:t>Nebojša Kalanj</w:t>
            </w:r>
          </w:p>
        </w:tc>
        <w:tc>
          <w:tcPr>
            <w:tcW w:w="2479" w:type="dxa"/>
            <w:tcBorders>
              <w:top w:val="single" w:sz="4" w:space="0" w:color="auto"/>
              <w:left w:val="single" w:sz="4" w:space="0" w:color="auto"/>
              <w:bottom w:val="single" w:sz="4" w:space="0" w:color="auto"/>
              <w:right w:val="single" w:sz="4" w:space="0" w:color="auto"/>
            </w:tcBorders>
            <w:vAlign w:val="center"/>
            <w:hideMark/>
          </w:tcPr>
          <w:p w14:paraId="24C66DFA" w14:textId="77777777" w:rsidR="00BC153A" w:rsidRDefault="00BC153A" w:rsidP="001652AB">
            <w:pPr>
              <w:rPr>
                <w:rFonts w:cs="Calibri"/>
                <w:szCs w:val="22"/>
                <w:lang w:eastAsia="en-US"/>
              </w:rPr>
            </w:pPr>
            <w:r>
              <w:rPr>
                <w:rFonts w:cs="Calibri"/>
                <w:szCs w:val="22"/>
                <w:lang w:eastAsia="en-US"/>
              </w:rPr>
              <w:t>Viši stručni suradnik za europske poslove i održivi razvoj</w:t>
            </w:r>
          </w:p>
        </w:tc>
        <w:tc>
          <w:tcPr>
            <w:tcW w:w="1487" w:type="dxa"/>
            <w:gridSpan w:val="2"/>
            <w:tcBorders>
              <w:top w:val="single" w:sz="4" w:space="0" w:color="auto"/>
              <w:left w:val="single" w:sz="4" w:space="0" w:color="auto"/>
              <w:bottom w:val="single" w:sz="4" w:space="0" w:color="auto"/>
              <w:right w:val="single" w:sz="4" w:space="0" w:color="auto"/>
            </w:tcBorders>
            <w:vAlign w:val="center"/>
            <w:hideMark/>
          </w:tcPr>
          <w:p w14:paraId="6B75C312" w14:textId="77777777" w:rsidR="00BC153A" w:rsidRDefault="00BC153A" w:rsidP="001652AB">
            <w:pPr>
              <w:rPr>
                <w:rFonts w:cs="Calibri"/>
                <w:szCs w:val="22"/>
                <w:lang w:eastAsia="en-US"/>
              </w:rPr>
            </w:pPr>
            <w:r>
              <w:rPr>
                <w:rFonts w:cs="Calibri"/>
                <w:sz w:val="20"/>
                <w:szCs w:val="20"/>
                <w:lang w:eastAsia="en-US"/>
              </w:rPr>
              <w:t>15.07.2018.</w:t>
            </w:r>
          </w:p>
        </w:tc>
        <w:tc>
          <w:tcPr>
            <w:tcW w:w="1796" w:type="dxa"/>
            <w:tcBorders>
              <w:top w:val="single" w:sz="4" w:space="0" w:color="auto"/>
              <w:left w:val="single" w:sz="4" w:space="0" w:color="auto"/>
              <w:bottom w:val="single" w:sz="4" w:space="0" w:color="auto"/>
              <w:right w:val="single" w:sz="4" w:space="0" w:color="auto"/>
            </w:tcBorders>
            <w:vAlign w:val="center"/>
          </w:tcPr>
          <w:p w14:paraId="1FC96CAC" w14:textId="77777777" w:rsidR="00BC153A" w:rsidRDefault="00BC153A" w:rsidP="001652AB">
            <w:pPr>
              <w:spacing w:line="256" w:lineRule="auto"/>
              <w:rPr>
                <w:rFonts w:cs="Calibri"/>
                <w:szCs w:val="22"/>
                <w:lang w:eastAsia="en-US"/>
              </w:rPr>
            </w:pPr>
          </w:p>
        </w:tc>
      </w:tr>
      <w:tr w:rsidR="00BC153A" w14:paraId="2E991643" w14:textId="77777777" w:rsidTr="001652AB">
        <w:trPr>
          <w:trHeight w:val="67"/>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DCF5B58" w14:textId="77777777" w:rsidR="00BC153A" w:rsidRDefault="00BC153A" w:rsidP="001652AB">
            <w:pPr>
              <w:rPr>
                <w:rFonts w:cs="Calibri"/>
                <w:szCs w:val="22"/>
                <w:lang w:eastAsia="en-US"/>
              </w:rPr>
            </w:pPr>
            <w:r>
              <w:rPr>
                <w:rFonts w:cs="Calibri"/>
                <w:szCs w:val="22"/>
                <w:lang w:eastAsia="en-US"/>
              </w:rPr>
              <w:t>Kontrolirao:</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14:paraId="46F03787" w14:textId="77777777" w:rsidR="00BC153A" w:rsidRDefault="00BC153A" w:rsidP="001652AB">
            <w:pPr>
              <w:rPr>
                <w:rFonts w:cs="Calibri"/>
                <w:szCs w:val="22"/>
                <w:lang w:eastAsia="en-US"/>
              </w:rPr>
            </w:pPr>
            <w:r>
              <w:rPr>
                <w:rFonts w:cs="Calibri"/>
                <w:szCs w:val="22"/>
                <w:lang w:eastAsia="en-US"/>
              </w:rPr>
              <w:t>Maja Balaško</w:t>
            </w:r>
          </w:p>
        </w:tc>
        <w:tc>
          <w:tcPr>
            <w:tcW w:w="2479" w:type="dxa"/>
            <w:tcBorders>
              <w:top w:val="single" w:sz="4" w:space="0" w:color="auto"/>
              <w:left w:val="single" w:sz="4" w:space="0" w:color="auto"/>
              <w:bottom w:val="single" w:sz="4" w:space="0" w:color="auto"/>
              <w:right w:val="single" w:sz="4" w:space="0" w:color="auto"/>
            </w:tcBorders>
            <w:vAlign w:val="center"/>
            <w:hideMark/>
          </w:tcPr>
          <w:p w14:paraId="088F19ED" w14:textId="77777777" w:rsidR="00BC153A" w:rsidRDefault="00BC153A" w:rsidP="001652AB">
            <w:pPr>
              <w:rPr>
                <w:rFonts w:cs="Calibri"/>
                <w:szCs w:val="22"/>
                <w:lang w:eastAsia="en-US"/>
              </w:rPr>
            </w:pPr>
            <w:r>
              <w:rPr>
                <w:rFonts w:cs="Calibri"/>
                <w:szCs w:val="22"/>
                <w:lang w:eastAsia="en-US"/>
              </w:rPr>
              <w:t xml:space="preserve">Voditeljica odsjeka za europske poslove </w:t>
            </w:r>
          </w:p>
        </w:tc>
        <w:tc>
          <w:tcPr>
            <w:tcW w:w="1487" w:type="dxa"/>
            <w:gridSpan w:val="2"/>
            <w:tcBorders>
              <w:top w:val="single" w:sz="4" w:space="0" w:color="auto"/>
              <w:left w:val="single" w:sz="4" w:space="0" w:color="auto"/>
              <w:bottom w:val="single" w:sz="4" w:space="0" w:color="auto"/>
              <w:right w:val="single" w:sz="4" w:space="0" w:color="auto"/>
            </w:tcBorders>
            <w:vAlign w:val="center"/>
            <w:hideMark/>
          </w:tcPr>
          <w:p w14:paraId="74E25171" w14:textId="2DC5CF28" w:rsidR="00BC153A" w:rsidRDefault="00BC153A" w:rsidP="001652AB">
            <w:pPr>
              <w:rPr>
                <w:rFonts w:cs="Calibri"/>
                <w:szCs w:val="22"/>
                <w:lang w:eastAsia="en-US"/>
              </w:rPr>
            </w:pPr>
            <w:r>
              <w:rPr>
                <w:rFonts w:cs="Calibri"/>
                <w:sz w:val="20"/>
                <w:szCs w:val="20"/>
                <w:lang w:eastAsia="en-US"/>
              </w:rPr>
              <w:t>16.06.202</w:t>
            </w:r>
            <w:r w:rsidR="00573F00">
              <w:rPr>
                <w:rFonts w:cs="Calibri"/>
                <w:sz w:val="20"/>
                <w:szCs w:val="20"/>
                <w:lang w:eastAsia="en-US"/>
              </w:rPr>
              <w:t>1</w:t>
            </w:r>
            <w:r>
              <w:rPr>
                <w:rFonts w:cs="Calibri"/>
                <w:sz w:val="20"/>
                <w:szCs w:val="20"/>
                <w:lang w:eastAsia="en-US"/>
              </w:rPr>
              <w:t>.</w:t>
            </w:r>
          </w:p>
        </w:tc>
        <w:tc>
          <w:tcPr>
            <w:tcW w:w="1796" w:type="dxa"/>
            <w:tcBorders>
              <w:top w:val="single" w:sz="4" w:space="0" w:color="auto"/>
              <w:left w:val="single" w:sz="4" w:space="0" w:color="auto"/>
              <w:bottom w:val="single" w:sz="4" w:space="0" w:color="auto"/>
              <w:right w:val="single" w:sz="4" w:space="0" w:color="auto"/>
            </w:tcBorders>
            <w:vAlign w:val="center"/>
          </w:tcPr>
          <w:p w14:paraId="295B4CAB" w14:textId="77777777" w:rsidR="00BC153A" w:rsidRDefault="00BC153A" w:rsidP="001652AB">
            <w:pPr>
              <w:spacing w:line="256" w:lineRule="auto"/>
              <w:rPr>
                <w:rFonts w:cs="Calibri"/>
                <w:szCs w:val="22"/>
                <w:lang w:eastAsia="en-US"/>
              </w:rPr>
            </w:pPr>
          </w:p>
        </w:tc>
      </w:tr>
      <w:tr w:rsidR="00BC153A" w14:paraId="77BF0DE2" w14:textId="77777777" w:rsidTr="001652AB">
        <w:trPr>
          <w:trHeight w:val="67"/>
        </w:trPr>
        <w:tc>
          <w:tcPr>
            <w:tcW w:w="138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1F7CF86" w14:textId="77777777" w:rsidR="00BC153A" w:rsidRDefault="00BC153A" w:rsidP="001652AB">
            <w:pPr>
              <w:rPr>
                <w:rFonts w:cs="Calibri"/>
                <w:szCs w:val="22"/>
                <w:lang w:eastAsia="en-US"/>
              </w:rPr>
            </w:pPr>
            <w:r>
              <w:rPr>
                <w:rFonts w:cs="Calibri"/>
                <w:szCs w:val="22"/>
                <w:lang w:eastAsia="en-US"/>
              </w:rPr>
              <w:t>Odobrio:</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14:paraId="5AE11095" w14:textId="77777777" w:rsidR="00BC153A" w:rsidRDefault="00BC153A" w:rsidP="001652AB">
            <w:pPr>
              <w:rPr>
                <w:rFonts w:cs="Calibri"/>
                <w:szCs w:val="22"/>
                <w:lang w:eastAsia="en-US"/>
              </w:rPr>
            </w:pPr>
            <w:r>
              <w:rPr>
                <w:rFonts w:cs="Calibri"/>
              </w:rPr>
              <w:t>Zdravko Punčikar</w:t>
            </w:r>
          </w:p>
        </w:tc>
        <w:tc>
          <w:tcPr>
            <w:tcW w:w="2479" w:type="dxa"/>
            <w:tcBorders>
              <w:top w:val="single" w:sz="4" w:space="0" w:color="auto"/>
              <w:left w:val="single" w:sz="4" w:space="0" w:color="auto"/>
              <w:bottom w:val="single" w:sz="4" w:space="0" w:color="auto"/>
              <w:right w:val="single" w:sz="4" w:space="0" w:color="auto"/>
            </w:tcBorders>
            <w:vAlign w:val="center"/>
            <w:hideMark/>
          </w:tcPr>
          <w:p w14:paraId="07461A38" w14:textId="77777777" w:rsidR="00BC153A" w:rsidRDefault="00BC153A" w:rsidP="001652AB">
            <w:pPr>
              <w:rPr>
                <w:rFonts w:cs="Calibri"/>
                <w:szCs w:val="22"/>
                <w:lang w:eastAsia="en-US"/>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487" w:type="dxa"/>
            <w:gridSpan w:val="2"/>
            <w:tcBorders>
              <w:top w:val="single" w:sz="4" w:space="0" w:color="auto"/>
              <w:left w:val="single" w:sz="4" w:space="0" w:color="auto"/>
              <w:bottom w:val="single" w:sz="4" w:space="0" w:color="auto"/>
              <w:right w:val="single" w:sz="4" w:space="0" w:color="auto"/>
            </w:tcBorders>
            <w:vAlign w:val="center"/>
            <w:hideMark/>
          </w:tcPr>
          <w:p w14:paraId="27689403" w14:textId="3C98BE30" w:rsidR="00BC153A" w:rsidRDefault="00BC153A" w:rsidP="001652AB">
            <w:pPr>
              <w:rPr>
                <w:rFonts w:cs="Calibri"/>
                <w:szCs w:val="22"/>
                <w:lang w:eastAsia="en-US"/>
              </w:rPr>
            </w:pPr>
            <w:r>
              <w:rPr>
                <w:rFonts w:cs="Calibri"/>
                <w:sz w:val="20"/>
                <w:szCs w:val="20"/>
                <w:lang w:eastAsia="en-US"/>
              </w:rPr>
              <w:t>1</w:t>
            </w:r>
            <w:r w:rsidR="00573F00">
              <w:rPr>
                <w:rFonts w:cs="Calibri"/>
                <w:sz w:val="20"/>
                <w:szCs w:val="20"/>
                <w:lang w:eastAsia="en-US"/>
              </w:rPr>
              <w:t>7</w:t>
            </w:r>
            <w:r>
              <w:rPr>
                <w:rFonts w:cs="Calibri"/>
                <w:sz w:val="20"/>
                <w:szCs w:val="20"/>
                <w:lang w:eastAsia="en-US"/>
              </w:rPr>
              <w:t>.06.202</w:t>
            </w:r>
            <w:r w:rsidR="00573F00">
              <w:rPr>
                <w:rFonts w:cs="Calibri"/>
                <w:sz w:val="20"/>
                <w:szCs w:val="20"/>
                <w:lang w:eastAsia="en-US"/>
              </w:rPr>
              <w:t>1</w:t>
            </w:r>
            <w:r>
              <w:rPr>
                <w:rFonts w:cs="Calibri"/>
                <w:sz w:val="20"/>
                <w:szCs w:val="20"/>
                <w:lang w:eastAsia="en-US"/>
              </w:rPr>
              <w:t>.</w:t>
            </w:r>
          </w:p>
        </w:tc>
        <w:tc>
          <w:tcPr>
            <w:tcW w:w="1796" w:type="dxa"/>
            <w:tcBorders>
              <w:top w:val="single" w:sz="4" w:space="0" w:color="auto"/>
              <w:left w:val="single" w:sz="4" w:space="0" w:color="auto"/>
              <w:bottom w:val="single" w:sz="4" w:space="0" w:color="auto"/>
              <w:right w:val="single" w:sz="4" w:space="0" w:color="auto"/>
            </w:tcBorders>
            <w:vAlign w:val="center"/>
          </w:tcPr>
          <w:p w14:paraId="7202FD5F" w14:textId="77777777" w:rsidR="00BC153A" w:rsidRDefault="00BC153A" w:rsidP="001652AB">
            <w:pPr>
              <w:spacing w:line="256" w:lineRule="auto"/>
              <w:rPr>
                <w:rFonts w:cs="Calibri"/>
                <w:szCs w:val="22"/>
                <w:lang w:eastAsia="en-US"/>
              </w:rPr>
            </w:pPr>
          </w:p>
        </w:tc>
      </w:tr>
    </w:tbl>
    <w:p w14:paraId="7784985A" w14:textId="77777777" w:rsidR="00BC153A" w:rsidRDefault="00BC153A" w:rsidP="00BC153A">
      <w:pPr>
        <w:rPr>
          <w:rFonts w:cs="Calibri"/>
        </w:rPr>
      </w:pPr>
    </w:p>
    <w:p w14:paraId="34D59B46" w14:textId="77777777" w:rsidR="00BC153A" w:rsidRDefault="00BC153A" w:rsidP="00BC153A">
      <w:pPr>
        <w:rPr>
          <w:rFonts w:cs="Calibri"/>
        </w:rPr>
      </w:pPr>
    </w:p>
    <w:p w14:paraId="01B29989" w14:textId="77777777" w:rsidR="00BC153A" w:rsidRDefault="00BC153A" w:rsidP="00BC153A">
      <w:pPr>
        <w:rPr>
          <w:rFonts w:cs="Calibri"/>
        </w:rPr>
      </w:pPr>
    </w:p>
    <w:p w14:paraId="3BB8CCB9" w14:textId="77777777" w:rsidR="00BC153A" w:rsidRDefault="00BC153A" w:rsidP="00BC153A">
      <w:pPr>
        <w:rPr>
          <w:rFonts w:cs="Calibri"/>
        </w:rPr>
      </w:pPr>
    </w:p>
    <w:p w14:paraId="3B92B8A4" w14:textId="77777777" w:rsidR="00BC153A" w:rsidRDefault="00BC153A" w:rsidP="00BC153A">
      <w:pPr>
        <w:rPr>
          <w:rFonts w:cs="Calibri"/>
        </w:rPr>
      </w:pPr>
    </w:p>
    <w:p w14:paraId="06C2377C" w14:textId="77777777" w:rsidR="00BC153A" w:rsidRDefault="00BC153A" w:rsidP="00BC153A">
      <w:pPr>
        <w:rPr>
          <w:rFonts w:cs="Calibri"/>
        </w:rPr>
      </w:pPr>
    </w:p>
    <w:p w14:paraId="63D74398" w14:textId="77777777" w:rsidR="00BC153A" w:rsidRDefault="00BC153A" w:rsidP="00BC153A">
      <w:pPr>
        <w:rPr>
          <w:rFonts w:cs="Calibri"/>
        </w:rPr>
      </w:pPr>
    </w:p>
    <w:p w14:paraId="54491D39" w14:textId="77777777" w:rsidR="00BC153A" w:rsidRDefault="00BC153A" w:rsidP="00BC153A">
      <w:pPr>
        <w:rPr>
          <w:rFonts w:cs="Calibri"/>
        </w:rPr>
      </w:pPr>
    </w:p>
    <w:p w14:paraId="13F2E8FA" w14:textId="77777777" w:rsidR="00BC153A" w:rsidRDefault="00BC153A" w:rsidP="00BC153A">
      <w:pPr>
        <w:rPr>
          <w:rFonts w:cs="Calibri"/>
        </w:rPr>
      </w:pPr>
    </w:p>
    <w:p w14:paraId="68E08D6B" w14:textId="77777777" w:rsidR="00BC153A" w:rsidRDefault="00BC153A" w:rsidP="00BC153A">
      <w:pPr>
        <w:rPr>
          <w:rFonts w:cs="Calibri"/>
        </w:rPr>
      </w:pPr>
    </w:p>
    <w:p w14:paraId="099E3078" w14:textId="77777777" w:rsidR="00BC153A" w:rsidRDefault="00BC153A" w:rsidP="00BC153A">
      <w:pPr>
        <w:rPr>
          <w:rFonts w:cs="Calibri"/>
        </w:rPr>
      </w:pPr>
    </w:p>
    <w:p w14:paraId="14B622F8" w14:textId="77777777" w:rsidR="00BC153A" w:rsidRDefault="00BC153A" w:rsidP="00BC153A">
      <w:pPr>
        <w:rPr>
          <w:rFonts w:cs="Calibri"/>
        </w:rPr>
      </w:pPr>
    </w:p>
    <w:p w14:paraId="2A68407D" w14:textId="77777777" w:rsidR="00BC153A" w:rsidRDefault="00BC153A" w:rsidP="00BC153A">
      <w:pPr>
        <w:jc w:val="both"/>
        <w:rPr>
          <w:rFonts w:cs="Calibri"/>
        </w:rPr>
      </w:pPr>
    </w:p>
    <w:tbl>
      <w:tblPr>
        <w:tblStyle w:val="Obinatablica1"/>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11"/>
        <w:gridCol w:w="2377"/>
        <w:gridCol w:w="2103"/>
        <w:gridCol w:w="1977"/>
      </w:tblGrid>
      <w:tr w:rsidR="00BC153A" w14:paraId="6AA667E2" w14:textId="77777777" w:rsidTr="001652AB">
        <w:trPr>
          <w:trHeight w:val="135"/>
        </w:trPr>
        <w:tc>
          <w:tcPr>
            <w:tcW w:w="276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7C7EBE51" w14:textId="77777777" w:rsidR="00BC153A" w:rsidRDefault="00BC153A" w:rsidP="001652AB">
            <w:pPr>
              <w:rPr>
                <w:rFonts w:cs="Calibri"/>
                <w:b/>
                <w:bCs/>
                <w:szCs w:val="22"/>
                <w:lang w:eastAsia="en-US"/>
              </w:rPr>
            </w:pPr>
            <w:r>
              <w:rPr>
                <w:rFonts w:cs="Calibri"/>
                <w:b/>
                <w:bCs/>
                <w:szCs w:val="22"/>
                <w:lang w:eastAsia="en-US"/>
              </w:rPr>
              <w:t>OPIS AKTIVNOSTI</w:t>
            </w:r>
          </w:p>
          <w:p w14:paraId="2558317F" w14:textId="77777777" w:rsidR="00BC153A" w:rsidRDefault="00BC153A" w:rsidP="001652AB">
            <w:pPr>
              <w:rPr>
                <w:rFonts w:cs="Calibri"/>
                <w:b/>
                <w:bCs/>
                <w:szCs w:val="22"/>
                <w:lang w:eastAsia="en-US"/>
              </w:rPr>
            </w:pPr>
            <w:r>
              <w:rPr>
                <w:rFonts w:cs="Calibri"/>
                <w:szCs w:val="22"/>
                <w:lang w:eastAsia="en-US"/>
              </w:rPr>
              <w:t>Fondovi EU</w:t>
            </w:r>
          </w:p>
        </w:tc>
        <w:tc>
          <w:tcPr>
            <w:tcW w:w="4536"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36FA995" w14:textId="77777777" w:rsidR="00BC153A" w:rsidRDefault="00BC153A" w:rsidP="001652AB">
            <w:pPr>
              <w:rPr>
                <w:rFonts w:cs="Calibri"/>
                <w:b/>
                <w:bCs/>
                <w:szCs w:val="22"/>
                <w:lang w:eastAsia="en-US"/>
              </w:rPr>
            </w:pPr>
            <w:r>
              <w:rPr>
                <w:rFonts w:cs="Calibri"/>
                <w:b/>
                <w:bCs/>
                <w:szCs w:val="22"/>
                <w:lang w:eastAsia="en-US"/>
              </w:rPr>
              <w:t>IZVRŠENJE</w:t>
            </w:r>
          </w:p>
        </w:tc>
        <w:tc>
          <w:tcPr>
            <w:tcW w:w="1986"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DC987CE" w14:textId="77777777" w:rsidR="00BC153A" w:rsidRDefault="00BC153A" w:rsidP="001652AB">
            <w:pPr>
              <w:rPr>
                <w:rFonts w:cs="Calibri"/>
                <w:b/>
                <w:bCs/>
                <w:szCs w:val="22"/>
                <w:lang w:eastAsia="en-US"/>
              </w:rPr>
            </w:pPr>
            <w:r>
              <w:rPr>
                <w:rFonts w:cs="Calibri"/>
                <w:b/>
                <w:bCs/>
                <w:szCs w:val="22"/>
                <w:lang w:eastAsia="en-US"/>
              </w:rPr>
              <w:t>POPRATNI</w:t>
            </w:r>
          </w:p>
          <w:p w14:paraId="276BB909" w14:textId="77777777" w:rsidR="00BC153A" w:rsidRDefault="00BC153A" w:rsidP="001652AB">
            <w:pPr>
              <w:rPr>
                <w:rFonts w:cs="Calibri"/>
                <w:szCs w:val="22"/>
                <w:lang w:eastAsia="en-US"/>
              </w:rPr>
            </w:pPr>
            <w:r>
              <w:rPr>
                <w:rFonts w:cs="Calibri"/>
                <w:b/>
                <w:bCs/>
                <w:szCs w:val="22"/>
                <w:lang w:eastAsia="en-US"/>
              </w:rPr>
              <w:t>DOKUMENTI</w:t>
            </w:r>
          </w:p>
        </w:tc>
      </w:tr>
      <w:tr w:rsidR="00BC153A" w14:paraId="53B41E35" w14:textId="77777777" w:rsidTr="001652AB">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CEC2C3C" w14:textId="77777777" w:rsidR="00BC153A" w:rsidRDefault="00BC153A" w:rsidP="001652AB">
            <w:pPr>
              <w:jc w:val="left"/>
              <w:rPr>
                <w:rFonts w:cs="Calibri"/>
                <w:b/>
                <w:bCs/>
                <w:szCs w:val="22"/>
                <w:lang w:eastAsia="en-US"/>
              </w:rPr>
            </w:pPr>
          </w:p>
        </w:tc>
        <w:tc>
          <w:tcPr>
            <w:tcW w:w="241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B69B92F" w14:textId="77777777" w:rsidR="00BC153A" w:rsidRDefault="00BC153A" w:rsidP="001652AB">
            <w:pPr>
              <w:rPr>
                <w:rFonts w:cs="Calibri"/>
                <w:szCs w:val="22"/>
                <w:lang w:eastAsia="en-US"/>
              </w:rPr>
            </w:pPr>
            <w:r>
              <w:rPr>
                <w:rFonts w:cs="Calibri"/>
                <w:b/>
                <w:bCs/>
                <w:szCs w:val="22"/>
                <w:lang w:eastAsia="en-US"/>
              </w:rPr>
              <w:t>ODGOVORNOST</w:t>
            </w: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1F2338B" w14:textId="77777777" w:rsidR="00BC153A" w:rsidRDefault="00BC153A" w:rsidP="001652AB">
            <w:pPr>
              <w:rPr>
                <w:rFonts w:cs="Calibri"/>
                <w:b/>
                <w:bCs/>
                <w:szCs w:val="22"/>
                <w:lang w:eastAsia="en-US"/>
              </w:rPr>
            </w:pPr>
            <w:r>
              <w:rPr>
                <w:rFonts w:cs="Calibri"/>
                <w:b/>
                <w:bCs/>
                <w:szCs w:val="22"/>
                <w:lang w:eastAsia="en-US"/>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B00B73" w14:textId="77777777" w:rsidR="00BC153A" w:rsidRDefault="00BC153A" w:rsidP="001652AB">
            <w:pPr>
              <w:jc w:val="left"/>
              <w:rPr>
                <w:rFonts w:cs="Calibri"/>
                <w:szCs w:val="22"/>
                <w:lang w:eastAsia="en-US"/>
              </w:rPr>
            </w:pPr>
          </w:p>
        </w:tc>
      </w:tr>
      <w:tr w:rsidR="00BC153A" w14:paraId="61C6859D" w14:textId="77777777" w:rsidTr="001652AB">
        <w:tc>
          <w:tcPr>
            <w:tcW w:w="2766" w:type="dxa"/>
            <w:tcBorders>
              <w:top w:val="single" w:sz="4" w:space="0" w:color="auto"/>
              <w:left w:val="single" w:sz="4" w:space="0" w:color="auto"/>
              <w:bottom w:val="single" w:sz="4" w:space="0" w:color="auto"/>
              <w:right w:val="single" w:sz="4" w:space="0" w:color="auto"/>
            </w:tcBorders>
          </w:tcPr>
          <w:p w14:paraId="3FF7C985" w14:textId="77777777" w:rsidR="00BC153A" w:rsidRDefault="00BC153A" w:rsidP="001652AB">
            <w:pPr>
              <w:spacing w:line="256" w:lineRule="auto"/>
              <w:rPr>
                <w:szCs w:val="22"/>
                <w:lang w:eastAsia="en-US"/>
              </w:rPr>
            </w:pPr>
          </w:p>
          <w:p w14:paraId="1FFACD3C" w14:textId="77777777" w:rsidR="00BC153A" w:rsidRDefault="00BC153A" w:rsidP="001652AB">
            <w:pPr>
              <w:spacing w:line="256" w:lineRule="auto"/>
              <w:rPr>
                <w:szCs w:val="22"/>
                <w:lang w:eastAsia="en-US"/>
              </w:rPr>
            </w:pPr>
          </w:p>
          <w:p w14:paraId="73A02912" w14:textId="77777777" w:rsidR="00BC153A" w:rsidRDefault="00BC153A" w:rsidP="001652AB">
            <w:pPr>
              <w:rPr>
                <w:szCs w:val="22"/>
                <w:lang w:eastAsia="en-US"/>
              </w:rPr>
            </w:pPr>
            <w:r>
              <w:rPr>
                <w:szCs w:val="22"/>
                <w:lang w:eastAsia="en-US"/>
              </w:rPr>
              <w:t xml:space="preserve">Praćenje natječaja na odgovarajućim internetskim stranicama koji se odnose na mogućnost apliciranja za dobivanje sredstava iz strukturnih fondova, programa EU te FZOEU-a, a nakon pronađenih natječaja prikupljaju se informacije o natječajima </w:t>
            </w:r>
          </w:p>
          <w:p w14:paraId="6254932B" w14:textId="77777777" w:rsidR="00BC153A" w:rsidRDefault="00BC153A" w:rsidP="001652AB">
            <w:pPr>
              <w:spacing w:line="256" w:lineRule="auto"/>
              <w:jc w:val="both"/>
              <w:rPr>
                <w:szCs w:val="22"/>
                <w:lang w:eastAsia="en-US"/>
              </w:rPr>
            </w:pPr>
          </w:p>
          <w:p w14:paraId="619ECDBB" w14:textId="77777777" w:rsidR="00BC153A" w:rsidRDefault="00BC153A" w:rsidP="001652AB">
            <w:pPr>
              <w:rPr>
                <w:szCs w:val="22"/>
                <w:lang w:eastAsia="en-US"/>
              </w:rPr>
            </w:pPr>
            <w:r>
              <w:rPr>
                <w:szCs w:val="22"/>
                <w:lang w:eastAsia="en-US"/>
              </w:rPr>
              <w:t>Priprema se detaljna projektna i natječajna dokumentacija i traženje partnera za projekt</w:t>
            </w:r>
          </w:p>
          <w:p w14:paraId="24477B77" w14:textId="77777777" w:rsidR="00BC153A" w:rsidRDefault="00BC153A" w:rsidP="001652AB">
            <w:pPr>
              <w:spacing w:line="256" w:lineRule="auto"/>
              <w:rPr>
                <w:szCs w:val="22"/>
                <w:lang w:eastAsia="en-US"/>
              </w:rPr>
            </w:pPr>
          </w:p>
          <w:p w14:paraId="655859B9" w14:textId="77777777" w:rsidR="00BC153A" w:rsidRDefault="00BC153A" w:rsidP="001652AB">
            <w:pPr>
              <w:spacing w:line="256" w:lineRule="auto"/>
              <w:rPr>
                <w:szCs w:val="22"/>
                <w:lang w:eastAsia="en-US"/>
              </w:rPr>
            </w:pPr>
          </w:p>
          <w:p w14:paraId="0976F1B7" w14:textId="77777777" w:rsidR="00BC153A" w:rsidRDefault="00BC153A" w:rsidP="001652AB">
            <w:pPr>
              <w:spacing w:line="256" w:lineRule="auto"/>
              <w:rPr>
                <w:szCs w:val="22"/>
                <w:lang w:eastAsia="en-US"/>
              </w:rPr>
            </w:pPr>
          </w:p>
          <w:p w14:paraId="3323B559" w14:textId="77777777" w:rsidR="00BC153A" w:rsidRDefault="00BC153A" w:rsidP="001652AB">
            <w:pPr>
              <w:spacing w:line="256" w:lineRule="auto"/>
              <w:jc w:val="both"/>
              <w:rPr>
                <w:szCs w:val="22"/>
                <w:lang w:eastAsia="en-US"/>
              </w:rPr>
            </w:pPr>
          </w:p>
          <w:p w14:paraId="7BF0F630" w14:textId="77777777" w:rsidR="00BC153A" w:rsidRDefault="00BC153A" w:rsidP="001652AB">
            <w:pPr>
              <w:rPr>
                <w:szCs w:val="22"/>
                <w:lang w:eastAsia="en-US"/>
              </w:rPr>
            </w:pPr>
            <w:r>
              <w:rPr>
                <w:szCs w:val="22"/>
                <w:lang w:eastAsia="en-US"/>
              </w:rPr>
              <w:t>Nakon dobivene suglasnosti partnera, prijavitelj projekta prijavljuje projekt  u zadanom roku koji ide nadležnom državnom tijelu ili Europskoj komisiju na ocjenu. Ukoliko je ona pozitivna potpisuje se partnerski ugovor s partnerom/ima u projektu , a zatim i ostali popratni ugovori.</w:t>
            </w:r>
          </w:p>
          <w:p w14:paraId="66218DFD" w14:textId="77777777" w:rsidR="00BC153A" w:rsidRDefault="00BC153A" w:rsidP="001652AB">
            <w:pPr>
              <w:spacing w:line="256" w:lineRule="auto"/>
              <w:jc w:val="both"/>
              <w:rPr>
                <w:szCs w:val="22"/>
                <w:lang w:eastAsia="en-US"/>
              </w:rPr>
            </w:pPr>
          </w:p>
          <w:p w14:paraId="30511B2C" w14:textId="77777777" w:rsidR="00BC153A" w:rsidRDefault="00BC153A" w:rsidP="001652AB">
            <w:pPr>
              <w:rPr>
                <w:szCs w:val="22"/>
                <w:lang w:eastAsia="en-US"/>
              </w:rPr>
            </w:pPr>
            <w:r>
              <w:rPr>
                <w:szCs w:val="22"/>
                <w:lang w:eastAsia="en-US"/>
              </w:rPr>
              <w:t>Provođenje projekta – provođenje planiranih aktivnosti u skladu s projektnim obrascem i odobrenim sredstvima kako bi se ispunila svrha pojedine mjere ili projekta</w:t>
            </w:r>
          </w:p>
        </w:tc>
        <w:tc>
          <w:tcPr>
            <w:tcW w:w="2410" w:type="dxa"/>
            <w:tcBorders>
              <w:top w:val="single" w:sz="4" w:space="0" w:color="auto"/>
              <w:left w:val="single" w:sz="4" w:space="0" w:color="auto"/>
              <w:bottom w:val="single" w:sz="4" w:space="0" w:color="auto"/>
              <w:right w:val="single" w:sz="4" w:space="0" w:color="auto"/>
            </w:tcBorders>
          </w:tcPr>
          <w:p w14:paraId="328C2EEB" w14:textId="77777777" w:rsidR="00BC153A" w:rsidRDefault="00BC153A" w:rsidP="001652AB">
            <w:pPr>
              <w:spacing w:line="256" w:lineRule="auto"/>
              <w:rPr>
                <w:szCs w:val="22"/>
                <w:lang w:eastAsia="en-US"/>
              </w:rPr>
            </w:pPr>
          </w:p>
          <w:p w14:paraId="46F0AF3C" w14:textId="77777777" w:rsidR="00BC153A" w:rsidRDefault="00BC153A" w:rsidP="001652AB">
            <w:pPr>
              <w:spacing w:line="256" w:lineRule="auto"/>
              <w:rPr>
                <w:szCs w:val="22"/>
                <w:lang w:eastAsia="en-US"/>
              </w:rPr>
            </w:pPr>
          </w:p>
          <w:p w14:paraId="1A7F5DAD" w14:textId="77777777" w:rsidR="00BC153A" w:rsidRDefault="00BC153A" w:rsidP="001652AB">
            <w:pPr>
              <w:rPr>
                <w:szCs w:val="22"/>
                <w:lang w:eastAsia="en-US"/>
              </w:rPr>
            </w:pPr>
            <w:r>
              <w:rPr>
                <w:szCs w:val="22"/>
                <w:lang w:eastAsia="en-US"/>
              </w:rPr>
              <w:t>Viši stručni suradnik za održivi razvoj i europske poslove</w:t>
            </w:r>
          </w:p>
          <w:p w14:paraId="23397743" w14:textId="77777777" w:rsidR="00BC153A" w:rsidRDefault="00BC153A" w:rsidP="001652AB">
            <w:pPr>
              <w:spacing w:line="256" w:lineRule="auto"/>
              <w:rPr>
                <w:szCs w:val="22"/>
                <w:lang w:eastAsia="en-US"/>
              </w:rPr>
            </w:pPr>
          </w:p>
          <w:p w14:paraId="6EA10EC4" w14:textId="77777777" w:rsidR="00BC153A" w:rsidRDefault="00BC153A" w:rsidP="001652AB">
            <w:pPr>
              <w:spacing w:line="256" w:lineRule="auto"/>
              <w:rPr>
                <w:szCs w:val="22"/>
                <w:lang w:eastAsia="en-US"/>
              </w:rPr>
            </w:pPr>
          </w:p>
          <w:p w14:paraId="33C075B5" w14:textId="77777777" w:rsidR="00BC153A" w:rsidRDefault="00BC153A" w:rsidP="001652AB">
            <w:pPr>
              <w:spacing w:line="256" w:lineRule="auto"/>
              <w:rPr>
                <w:szCs w:val="22"/>
                <w:lang w:eastAsia="en-US"/>
              </w:rPr>
            </w:pPr>
          </w:p>
          <w:p w14:paraId="79706802" w14:textId="77777777" w:rsidR="00BC153A" w:rsidRDefault="00BC153A" w:rsidP="001652AB">
            <w:pPr>
              <w:spacing w:line="256" w:lineRule="auto"/>
              <w:rPr>
                <w:szCs w:val="22"/>
                <w:lang w:eastAsia="en-US"/>
              </w:rPr>
            </w:pPr>
          </w:p>
          <w:p w14:paraId="68530AF6" w14:textId="77777777" w:rsidR="00BC153A" w:rsidRDefault="00BC153A" w:rsidP="001652AB">
            <w:pPr>
              <w:spacing w:line="256" w:lineRule="auto"/>
              <w:rPr>
                <w:szCs w:val="22"/>
                <w:lang w:eastAsia="en-US"/>
              </w:rPr>
            </w:pPr>
          </w:p>
          <w:p w14:paraId="54D8717B" w14:textId="77777777" w:rsidR="00BC153A" w:rsidRDefault="00BC153A" w:rsidP="001652AB">
            <w:pPr>
              <w:spacing w:line="256" w:lineRule="auto"/>
              <w:rPr>
                <w:szCs w:val="22"/>
                <w:lang w:eastAsia="en-US"/>
              </w:rPr>
            </w:pPr>
          </w:p>
          <w:p w14:paraId="0E866E07" w14:textId="77777777" w:rsidR="00BC153A" w:rsidRDefault="00BC153A" w:rsidP="001652AB">
            <w:pPr>
              <w:spacing w:line="256" w:lineRule="auto"/>
              <w:rPr>
                <w:szCs w:val="22"/>
                <w:lang w:eastAsia="en-US"/>
              </w:rPr>
            </w:pPr>
          </w:p>
          <w:p w14:paraId="5637BD10" w14:textId="77777777" w:rsidR="00BC153A" w:rsidRDefault="00BC153A" w:rsidP="001652AB">
            <w:pPr>
              <w:spacing w:line="256" w:lineRule="auto"/>
              <w:jc w:val="both"/>
              <w:rPr>
                <w:szCs w:val="22"/>
                <w:lang w:eastAsia="en-US"/>
              </w:rPr>
            </w:pPr>
          </w:p>
          <w:p w14:paraId="335CE355" w14:textId="77777777" w:rsidR="00BC153A" w:rsidRDefault="00BC153A" w:rsidP="001652AB">
            <w:pPr>
              <w:spacing w:line="256" w:lineRule="auto"/>
              <w:jc w:val="both"/>
              <w:rPr>
                <w:szCs w:val="22"/>
                <w:lang w:eastAsia="en-US"/>
              </w:rPr>
            </w:pPr>
          </w:p>
          <w:p w14:paraId="0D8A0986" w14:textId="77777777" w:rsidR="00BC153A" w:rsidRDefault="00BC153A" w:rsidP="001652AB">
            <w:pPr>
              <w:rPr>
                <w:szCs w:val="22"/>
                <w:lang w:eastAsia="en-US"/>
              </w:rPr>
            </w:pPr>
            <w:r>
              <w:rPr>
                <w:szCs w:val="22"/>
                <w:lang w:eastAsia="en-US"/>
              </w:rPr>
              <w:t>Viši stručni suradnik za održivi razvoj i europske poslove</w:t>
            </w:r>
          </w:p>
          <w:p w14:paraId="039C24C3" w14:textId="77777777" w:rsidR="00BC153A" w:rsidRDefault="00BC153A" w:rsidP="001652AB">
            <w:pPr>
              <w:spacing w:line="256" w:lineRule="auto"/>
              <w:rPr>
                <w:szCs w:val="22"/>
                <w:lang w:eastAsia="en-US"/>
              </w:rPr>
            </w:pPr>
          </w:p>
          <w:p w14:paraId="183B0078" w14:textId="77777777" w:rsidR="00BC153A" w:rsidRDefault="00BC153A" w:rsidP="001652AB">
            <w:pPr>
              <w:spacing w:line="256" w:lineRule="auto"/>
              <w:rPr>
                <w:szCs w:val="22"/>
                <w:lang w:eastAsia="en-US"/>
              </w:rPr>
            </w:pPr>
          </w:p>
          <w:p w14:paraId="2A8DB4D7" w14:textId="77777777" w:rsidR="00BC153A" w:rsidRDefault="00BC153A" w:rsidP="001652AB">
            <w:pPr>
              <w:spacing w:line="256" w:lineRule="auto"/>
              <w:rPr>
                <w:szCs w:val="22"/>
                <w:lang w:eastAsia="en-US"/>
              </w:rPr>
            </w:pPr>
          </w:p>
          <w:p w14:paraId="195F6D41" w14:textId="77777777" w:rsidR="00BC153A" w:rsidRDefault="00BC153A" w:rsidP="001652AB">
            <w:pPr>
              <w:spacing w:line="256" w:lineRule="auto"/>
              <w:jc w:val="both"/>
              <w:rPr>
                <w:szCs w:val="22"/>
                <w:lang w:eastAsia="en-US"/>
              </w:rPr>
            </w:pPr>
          </w:p>
          <w:p w14:paraId="7CEF2596" w14:textId="77777777" w:rsidR="00BC153A" w:rsidRDefault="00BC153A" w:rsidP="001652AB">
            <w:pPr>
              <w:spacing w:line="256" w:lineRule="auto"/>
              <w:rPr>
                <w:szCs w:val="22"/>
                <w:lang w:eastAsia="en-US"/>
              </w:rPr>
            </w:pPr>
          </w:p>
          <w:p w14:paraId="7D81D690" w14:textId="77777777" w:rsidR="00BC153A" w:rsidRDefault="00BC153A" w:rsidP="001652AB">
            <w:pPr>
              <w:rPr>
                <w:szCs w:val="22"/>
                <w:lang w:eastAsia="en-US"/>
              </w:rPr>
            </w:pPr>
            <w:r>
              <w:rPr>
                <w:szCs w:val="22"/>
                <w:lang w:eastAsia="en-US"/>
              </w:rPr>
              <w:t>Viši stručni suradnik za održivi razvoj i europske poslove</w:t>
            </w:r>
          </w:p>
          <w:p w14:paraId="791141E1" w14:textId="77777777" w:rsidR="00BC153A" w:rsidRDefault="00BC153A" w:rsidP="001652AB">
            <w:pPr>
              <w:spacing w:line="256" w:lineRule="auto"/>
              <w:rPr>
                <w:szCs w:val="22"/>
                <w:lang w:eastAsia="en-US"/>
              </w:rPr>
            </w:pPr>
          </w:p>
          <w:p w14:paraId="2619406A" w14:textId="77777777" w:rsidR="00BC153A" w:rsidRDefault="00BC153A" w:rsidP="001652AB">
            <w:pPr>
              <w:spacing w:line="256" w:lineRule="auto"/>
              <w:rPr>
                <w:szCs w:val="22"/>
                <w:lang w:eastAsia="en-US"/>
              </w:rPr>
            </w:pPr>
          </w:p>
          <w:p w14:paraId="31C8D6BC" w14:textId="77777777" w:rsidR="00BC153A" w:rsidRDefault="00BC153A" w:rsidP="001652AB">
            <w:pPr>
              <w:spacing w:line="256" w:lineRule="auto"/>
              <w:rPr>
                <w:szCs w:val="22"/>
                <w:lang w:eastAsia="en-US"/>
              </w:rPr>
            </w:pPr>
          </w:p>
          <w:p w14:paraId="00E2B4EE" w14:textId="77777777" w:rsidR="00BC153A" w:rsidRDefault="00BC153A" w:rsidP="001652AB">
            <w:pPr>
              <w:spacing w:line="256" w:lineRule="auto"/>
              <w:rPr>
                <w:szCs w:val="22"/>
                <w:lang w:eastAsia="en-US"/>
              </w:rPr>
            </w:pPr>
          </w:p>
          <w:p w14:paraId="1443BEA5" w14:textId="77777777" w:rsidR="00BC153A" w:rsidRDefault="00BC153A" w:rsidP="001652AB">
            <w:pPr>
              <w:spacing w:line="256" w:lineRule="auto"/>
              <w:rPr>
                <w:szCs w:val="22"/>
                <w:lang w:eastAsia="en-US"/>
              </w:rPr>
            </w:pPr>
          </w:p>
          <w:p w14:paraId="05F56B8E" w14:textId="77777777" w:rsidR="00BC153A" w:rsidRDefault="00BC153A" w:rsidP="001652AB">
            <w:pPr>
              <w:spacing w:line="256" w:lineRule="auto"/>
              <w:rPr>
                <w:szCs w:val="22"/>
                <w:lang w:eastAsia="en-US"/>
              </w:rPr>
            </w:pPr>
          </w:p>
          <w:p w14:paraId="332BDAA0" w14:textId="77777777" w:rsidR="00BC153A" w:rsidRDefault="00BC153A" w:rsidP="001652AB">
            <w:pPr>
              <w:spacing w:line="256" w:lineRule="auto"/>
              <w:rPr>
                <w:szCs w:val="22"/>
                <w:lang w:eastAsia="en-US"/>
              </w:rPr>
            </w:pPr>
          </w:p>
          <w:p w14:paraId="346EF884" w14:textId="77777777" w:rsidR="00BC153A" w:rsidRDefault="00BC153A" w:rsidP="001652AB">
            <w:pPr>
              <w:spacing w:line="256" w:lineRule="auto"/>
              <w:rPr>
                <w:szCs w:val="22"/>
                <w:lang w:eastAsia="en-US"/>
              </w:rPr>
            </w:pPr>
          </w:p>
          <w:p w14:paraId="2040AD9E" w14:textId="77777777" w:rsidR="00BC153A" w:rsidRDefault="00BC153A" w:rsidP="001652AB">
            <w:pPr>
              <w:spacing w:line="256" w:lineRule="auto"/>
              <w:rPr>
                <w:szCs w:val="22"/>
                <w:lang w:eastAsia="en-US"/>
              </w:rPr>
            </w:pPr>
          </w:p>
          <w:p w14:paraId="6C51576E" w14:textId="77777777" w:rsidR="00BC153A" w:rsidRDefault="00BC153A" w:rsidP="001652AB">
            <w:pPr>
              <w:spacing w:line="256" w:lineRule="auto"/>
              <w:rPr>
                <w:szCs w:val="22"/>
                <w:lang w:eastAsia="en-US"/>
              </w:rPr>
            </w:pPr>
          </w:p>
          <w:p w14:paraId="07941508" w14:textId="77777777" w:rsidR="00BC153A" w:rsidRDefault="00BC153A" w:rsidP="001652AB">
            <w:pPr>
              <w:spacing w:line="256" w:lineRule="auto"/>
              <w:jc w:val="both"/>
              <w:rPr>
                <w:szCs w:val="22"/>
                <w:lang w:eastAsia="en-US"/>
              </w:rPr>
            </w:pPr>
          </w:p>
          <w:p w14:paraId="56F78BBA" w14:textId="77777777" w:rsidR="00BC153A" w:rsidRDefault="00BC153A" w:rsidP="001652AB">
            <w:pPr>
              <w:jc w:val="both"/>
              <w:rPr>
                <w:szCs w:val="22"/>
                <w:lang w:eastAsia="en-US"/>
              </w:rPr>
            </w:pPr>
            <w:r>
              <w:rPr>
                <w:szCs w:val="22"/>
                <w:lang w:eastAsia="en-US"/>
              </w:rPr>
              <w:t>Viši stručni suradnik za održivi razvoj i europske poslove</w:t>
            </w:r>
          </w:p>
        </w:tc>
        <w:tc>
          <w:tcPr>
            <w:tcW w:w="2126" w:type="dxa"/>
            <w:tcBorders>
              <w:top w:val="single" w:sz="4" w:space="0" w:color="auto"/>
              <w:left w:val="single" w:sz="4" w:space="0" w:color="auto"/>
              <w:bottom w:val="single" w:sz="4" w:space="0" w:color="auto"/>
              <w:right w:val="single" w:sz="4" w:space="0" w:color="auto"/>
            </w:tcBorders>
          </w:tcPr>
          <w:p w14:paraId="71B844C5" w14:textId="77777777" w:rsidR="00BC153A" w:rsidRDefault="00BC153A" w:rsidP="001652AB">
            <w:pPr>
              <w:spacing w:line="256" w:lineRule="auto"/>
              <w:rPr>
                <w:szCs w:val="22"/>
                <w:lang w:eastAsia="en-US"/>
              </w:rPr>
            </w:pPr>
          </w:p>
          <w:p w14:paraId="4533307A" w14:textId="77777777" w:rsidR="00BC153A" w:rsidRDefault="00BC153A" w:rsidP="001652AB">
            <w:pPr>
              <w:spacing w:line="256" w:lineRule="auto"/>
              <w:rPr>
                <w:szCs w:val="22"/>
                <w:lang w:eastAsia="en-US"/>
              </w:rPr>
            </w:pPr>
          </w:p>
          <w:p w14:paraId="57D79C59" w14:textId="77777777" w:rsidR="00BC153A" w:rsidRDefault="00BC153A" w:rsidP="001652AB">
            <w:pPr>
              <w:rPr>
                <w:szCs w:val="22"/>
                <w:lang w:eastAsia="en-US"/>
              </w:rPr>
            </w:pPr>
            <w:r>
              <w:rPr>
                <w:szCs w:val="22"/>
                <w:lang w:eastAsia="en-US"/>
              </w:rPr>
              <w:t xml:space="preserve">Kontinuirano tijekom mjeseca/godine </w:t>
            </w:r>
          </w:p>
          <w:p w14:paraId="0595EEFB" w14:textId="77777777" w:rsidR="00BC153A" w:rsidRDefault="00BC153A" w:rsidP="001652AB">
            <w:pPr>
              <w:spacing w:line="256" w:lineRule="auto"/>
              <w:rPr>
                <w:szCs w:val="22"/>
                <w:lang w:eastAsia="en-US"/>
              </w:rPr>
            </w:pPr>
          </w:p>
          <w:p w14:paraId="63FDD532" w14:textId="77777777" w:rsidR="00BC153A" w:rsidRDefault="00BC153A" w:rsidP="001652AB">
            <w:pPr>
              <w:spacing w:line="256" w:lineRule="auto"/>
              <w:rPr>
                <w:szCs w:val="22"/>
                <w:lang w:eastAsia="en-US"/>
              </w:rPr>
            </w:pPr>
          </w:p>
          <w:p w14:paraId="1BE8B9FB" w14:textId="77777777" w:rsidR="00BC153A" w:rsidRDefault="00BC153A" w:rsidP="001652AB">
            <w:pPr>
              <w:spacing w:line="256" w:lineRule="auto"/>
              <w:rPr>
                <w:szCs w:val="22"/>
                <w:lang w:eastAsia="en-US"/>
              </w:rPr>
            </w:pPr>
          </w:p>
          <w:p w14:paraId="4A338B5B" w14:textId="77777777" w:rsidR="00BC153A" w:rsidRDefault="00BC153A" w:rsidP="001652AB">
            <w:pPr>
              <w:rPr>
                <w:szCs w:val="22"/>
                <w:lang w:eastAsia="en-US"/>
              </w:rPr>
            </w:pPr>
            <w:r>
              <w:rPr>
                <w:szCs w:val="22"/>
                <w:lang w:eastAsia="en-US"/>
              </w:rPr>
              <w:t xml:space="preserve">  </w:t>
            </w:r>
          </w:p>
          <w:p w14:paraId="3675EC3D" w14:textId="77777777" w:rsidR="00BC153A" w:rsidRDefault="00BC153A" w:rsidP="001652AB">
            <w:pPr>
              <w:spacing w:line="256" w:lineRule="auto"/>
              <w:rPr>
                <w:szCs w:val="22"/>
                <w:lang w:eastAsia="en-US"/>
              </w:rPr>
            </w:pPr>
          </w:p>
          <w:p w14:paraId="64F4B341" w14:textId="77777777" w:rsidR="00BC153A" w:rsidRDefault="00BC153A" w:rsidP="001652AB">
            <w:pPr>
              <w:spacing w:line="256" w:lineRule="auto"/>
              <w:rPr>
                <w:szCs w:val="22"/>
                <w:lang w:eastAsia="en-US"/>
              </w:rPr>
            </w:pPr>
          </w:p>
          <w:p w14:paraId="1A8DAF50" w14:textId="77777777" w:rsidR="00BC153A" w:rsidRDefault="00BC153A" w:rsidP="001652AB">
            <w:pPr>
              <w:spacing w:line="256" w:lineRule="auto"/>
              <w:rPr>
                <w:szCs w:val="22"/>
                <w:lang w:eastAsia="en-US"/>
              </w:rPr>
            </w:pPr>
          </w:p>
          <w:p w14:paraId="488B5CB7" w14:textId="77777777" w:rsidR="00BC153A" w:rsidRDefault="00BC153A" w:rsidP="001652AB">
            <w:pPr>
              <w:spacing w:line="256" w:lineRule="auto"/>
              <w:rPr>
                <w:szCs w:val="22"/>
                <w:lang w:eastAsia="en-US"/>
              </w:rPr>
            </w:pPr>
          </w:p>
          <w:p w14:paraId="2570AB5A" w14:textId="77777777" w:rsidR="00BC153A" w:rsidRDefault="00BC153A" w:rsidP="001652AB">
            <w:pPr>
              <w:spacing w:line="256" w:lineRule="auto"/>
              <w:jc w:val="both"/>
              <w:rPr>
                <w:szCs w:val="22"/>
                <w:lang w:eastAsia="en-US"/>
              </w:rPr>
            </w:pPr>
          </w:p>
          <w:p w14:paraId="6E6A717C" w14:textId="77777777" w:rsidR="00BC153A" w:rsidRDefault="00BC153A" w:rsidP="001652AB">
            <w:pPr>
              <w:rPr>
                <w:szCs w:val="22"/>
                <w:lang w:eastAsia="en-US"/>
              </w:rPr>
            </w:pPr>
            <w:r>
              <w:rPr>
                <w:szCs w:val="22"/>
                <w:lang w:eastAsia="en-US"/>
              </w:rPr>
              <w:t>Kontinuirano tijekom mjeseca kad se pronađe odgovarajući natječaj i dobije potrebna suglasnost za provedbu</w:t>
            </w:r>
          </w:p>
          <w:p w14:paraId="0490A16E" w14:textId="77777777" w:rsidR="00BC153A" w:rsidRDefault="00BC153A" w:rsidP="001652AB">
            <w:pPr>
              <w:spacing w:line="256" w:lineRule="auto"/>
              <w:jc w:val="both"/>
              <w:rPr>
                <w:szCs w:val="22"/>
                <w:lang w:eastAsia="en-US"/>
              </w:rPr>
            </w:pPr>
          </w:p>
          <w:p w14:paraId="3B8DA458" w14:textId="77777777" w:rsidR="00BC153A" w:rsidRDefault="00BC153A" w:rsidP="001652AB">
            <w:pPr>
              <w:rPr>
                <w:szCs w:val="22"/>
                <w:lang w:eastAsia="en-US"/>
              </w:rPr>
            </w:pPr>
            <w:r>
              <w:rPr>
                <w:szCs w:val="22"/>
                <w:lang w:eastAsia="en-US"/>
              </w:rPr>
              <w:t>Kontinuirano tijekom mjeseca</w:t>
            </w:r>
          </w:p>
          <w:p w14:paraId="43E6A454" w14:textId="77777777" w:rsidR="00BC153A" w:rsidRDefault="00BC153A" w:rsidP="001652AB">
            <w:pPr>
              <w:spacing w:line="256" w:lineRule="auto"/>
              <w:rPr>
                <w:szCs w:val="22"/>
                <w:lang w:eastAsia="en-US"/>
              </w:rPr>
            </w:pPr>
          </w:p>
          <w:p w14:paraId="023AF4A0" w14:textId="77777777" w:rsidR="00BC153A" w:rsidRDefault="00BC153A" w:rsidP="001652AB">
            <w:pPr>
              <w:spacing w:line="256" w:lineRule="auto"/>
              <w:rPr>
                <w:szCs w:val="22"/>
                <w:lang w:eastAsia="en-US"/>
              </w:rPr>
            </w:pPr>
          </w:p>
          <w:p w14:paraId="2AC743E4" w14:textId="77777777" w:rsidR="00BC153A" w:rsidRDefault="00BC153A" w:rsidP="001652AB">
            <w:pPr>
              <w:spacing w:line="256" w:lineRule="auto"/>
              <w:rPr>
                <w:szCs w:val="22"/>
                <w:lang w:eastAsia="en-US"/>
              </w:rPr>
            </w:pPr>
          </w:p>
          <w:p w14:paraId="39844A49" w14:textId="77777777" w:rsidR="00BC153A" w:rsidRDefault="00BC153A" w:rsidP="001652AB">
            <w:pPr>
              <w:spacing w:line="256" w:lineRule="auto"/>
              <w:rPr>
                <w:szCs w:val="22"/>
                <w:lang w:eastAsia="en-US"/>
              </w:rPr>
            </w:pPr>
          </w:p>
          <w:p w14:paraId="2322B5CD" w14:textId="77777777" w:rsidR="00BC153A" w:rsidRDefault="00BC153A" w:rsidP="001652AB">
            <w:pPr>
              <w:spacing w:line="256" w:lineRule="auto"/>
              <w:rPr>
                <w:szCs w:val="22"/>
                <w:lang w:eastAsia="en-US"/>
              </w:rPr>
            </w:pPr>
          </w:p>
          <w:p w14:paraId="05A546CD" w14:textId="77777777" w:rsidR="00BC153A" w:rsidRDefault="00BC153A" w:rsidP="001652AB">
            <w:pPr>
              <w:spacing w:line="256" w:lineRule="auto"/>
              <w:rPr>
                <w:szCs w:val="22"/>
                <w:lang w:eastAsia="en-US"/>
              </w:rPr>
            </w:pPr>
          </w:p>
          <w:p w14:paraId="3099EB55" w14:textId="77777777" w:rsidR="00BC153A" w:rsidRDefault="00BC153A" w:rsidP="001652AB">
            <w:pPr>
              <w:spacing w:line="256" w:lineRule="auto"/>
              <w:rPr>
                <w:szCs w:val="22"/>
                <w:lang w:eastAsia="en-US"/>
              </w:rPr>
            </w:pPr>
          </w:p>
          <w:p w14:paraId="1BE5F2F3" w14:textId="77777777" w:rsidR="00BC153A" w:rsidRDefault="00BC153A" w:rsidP="001652AB">
            <w:pPr>
              <w:spacing w:line="256" w:lineRule="auto"/>
              <w:rPr>
                <w:szCs w:val="22"/>
                <w:lang w:eastAsia="en-US"/>
              </w:rPr>
            </w:pPr>
          </w:p>
          <w:p w14:paraId="5FA60A4D" w14:textId="77777777" w:rsidR="00BC153A" w:rsidRDefault="00BC153A" w:rsidP="001652AB">
            <w:pPr>
              <w:spacing w:line="256" w:lineRule="auto"/>
              <w:rPr>
                <w:szCs w:val="22"/>
                <w:lang w:eastAsia="en-US"/>
              </w:rPr>
            </w:pPr>
          </w:p>
          <w:p w14:paraId="7FE60462" w14:textId="77777777" w:rsidR="00BC153A" w:rsidRDefault="00BC153A" w:rsidP="001652AB">
            <w:pPr>
              <w:spacing w:line="256" w:lineRule="auto"/>
              <w:rPr>
                <w:szCs w:val="22"/>
                <w:lang w:eastAsia="en-US"/>
              </w:rPr>
            </w:pPr>
          </w:p>
          <w:p w14:paraId="364330B1" w14:textId="77777777" w:rsidR="00BC153A" w:rsidRDefault="00BC153A" w:rsidP="001652AB">
            <w:pPr>
              <w:spacing w:line="256" w:lineRule="auto"/>
              <w:jc w:val="both"/>
              <w:rPr>
                <w:szCs w:val="22"/>
                <w:lang w:eastAsia="en-US"/>
              </w:rPr>
            </w:pPr>
          </w:p>
          <w:p w14:paraId="4AAFD157" w14:textId="77777777" w:rsidR="00BC153A" w:rsidRDefault="00BC153A" w:rsidP="001652AB">
            <w:pPr>
              <w:spacing w:line="256" w:lineRule="auto"/>
              <w:jc w:val="both"/>
              <w:rPr>
                <w:szCs w:val="22"/>
                <w:lang w:eastAsia="en-US"/>
              </w:rPr>
            </w:pPr>
          </w:p>
          <w:p w14:paraId="55FEC4AE" w14:textId="77777777" w:rsidR="00BC153A" w:rsidRDefault="00BC153A" w:rsidP="001652AB">
            <w:pPr>
              <w:rPr>
                <w:szCs w:val="22"/>
                <w:lang w:eastAsia="en-US"/>
              </w:rPr>
            </w:pPr>
            <w:r>
              <w:rPr>
                <w:szCs w:val="22"/>
                <w:lang w:eastAsia="en-US"/>
              </w:rPr>
              <w:t>Kontinuirano tijekom  mjeseca / godine</w:t>
            </w:r>
          </w:p>
          <w:p w14:paraId="29CC2B64" w14:textId="77777777" w:rsidR="00BC153A" w:rsidRDefault="00BC153A" w:rsidP="001652AB">
            <w:pPr>
              <w:spacing w:line="256" w:lineRule="auto"/>
              <w:rPr>
                <w:szCs w:val="22"/>
                <w:lang w:eastAsia="en-US"/>
              </w:rPr>
            </w:pPr>
          </w:p>
        </w:tc>
        <w:tc>
          <w:tcPr>
            <w:tcW w:w="1986" w:type="dxa"/>
            <w:tcBorders>
              <w:top w:val="single" w:sz="4" w:space="0" w:color="auto"/>
              <w:left w:val="single" w:sz="4" w:space="0" w:color="auto"/>
              <w:bottom w:val="single" w:sz="4" w:space="0" w:color="auto"/>
              <w:right w:val="single" w:sz="4" w:space="0" w:color="auto"/>
            </w:tcBorders>
          </w:tcPr>
          <w:p w14:paraId="18A96F8D" w14:textId="77777777" w:rsidR="00BC153A" w:rsidRDefault="00BC153A" w:rsidP="001652AB">
            <w:pPr>
              <w:spacing w:line="256" w:lineRule="auto"/>
              <w:rPr>
                <w:szCs w:val="22"/>
                <w:lang w:eastAsia="en-US"/>
              </w:rPr>
            </w:pPr>
          </w:p>
          <w:p w14:paraId="37292DFE" w14:textId="77777777" w:rsidR="00BC153A" w:rsidRDefault="00BC153A" w:rsidP="001652AB">
            <w:pPr>
              <w:spacing w:line="256" w:lineRule="auto"/>
              <w:rPr>
                <w:szCs w:val="22"/>
                <w:lang w:eastAsia="en-US"/>
              </w:rPr>
            </w:pPr>
          </w:p>
          <w:p w14:paraId="41D644D6" w14:textId="77777777" w:rsidR="00BC153A" w:rsidRDefault="00BC153A" w:rsidP="001652AB">
            <w:pPr>
              <w:rPr>
                <w:szCs w:val="22"/>
                <w:lang w:eastAsia="en-US"/>
              </w:rPr>
            </w:pPr>
            <w:r>
              <w:rPr>
                <w:szCs w:val="22"/>
                <w:lang w:eastAsia="en-US"/>
              </w:rPr>
              <w:t>Suglasnost gradonačelnika o mogućoj prijavi i provedbi projekta</w:t>
            </w:r>
          </w:p>
          <w:p w14:paraId="541B9E3B" w14:textId="77777777" w:rsidR="00BC153A" w:rsidRDefault="00BC153A" w:rsidP="001652AB">
            <w:pPr>
              <w:spacing w:line="256" w:lineRule="auto"/>
              <w:rPr>
                <w:szCs w:val="22"/>
                <w:lang w:eastAsia="en-US"/>
              </w:rPr>
            </w:pPr>
          </w:p>
          <w:p w14:paraId="42922B21" w14:textId="77777777" w:rsidR="00BC153A" w:rsidRDefault="00BC153A" w:rsidP="001652AB">
            <w:pPr>
              <w:spacing w:line="256" w:lineRule="auto"/>
              <w:rPr>
                <w:szCs w:val="22"/>
                <w:lang w:eastAsia="en-US"/>
              </w:rPr>
            </w:pPr>
          </w:p>
          <w:p w14:paraId="7C8D67D4" w14:textId="77777777" w:rsidR="00BC153A" w:rsidRDefault="00BC153A" w:rsidP="001652AB">
            <w:pPr>
              <w:spacing w:line="256" w:lineRule="auto"/>
              <w:rPr>
                <w:szCs w:val="22"/>
                <w:lang w:eastAsia="en-US"/>
              </w:rPr>
            </w:pPr>
          </w:p>
          <w:p w14:paraId="57D51DDC" w14:textId="77777777" w:rsidR="00BC153A" w:rsidRDefault="00BC153A" w:rsidP="001652AB">
            <w:pPr>
              <w:spacing w:line="256" w:lineRule="auto"/>
              <w:rPr>
                <w:szCs w:val="22"/>
                <w:lang w:eastAsia="en-US"/>
              </w:rPr>
            </w:pPr>
          </w:p>
          <w:p w14:paraId="25E765DA" w14:textId="77777777" w:rsidR="00BC153A" w:rsidRDefault="00BC153A" w:rsidP="001652AB">
            <w:pPr>
              <w:spacing w:line="256" w:lineRule="auto"/>
              <w:rPr>
                <w:szCs w:val="22"/>
                <w:lang w:eastAsia="en-US"/>
              </w:rPr>
            </w:pPr>
          </w:p>
          <w:p w14:paraId="393B295F" w14:textId="77777777" w:rsidR="00BC153A" w:rsidRDefault="00BC153A" w:rsidP="001652AB">
            <w:pPr>
              <w:spacing w:line="256" w:lineRule="auto"/>
              <w:rPr>
                <w:szCs w:val="22"/>
                <w:lang w:eastAsia="en-US"/>
              </w:rPr>
            </w:pPr>
          </w:p>
          <w:p w14:paraId="2DAEFECD" w14:textId="77777777" w:rsidR="00BC153A" w:rsidRDefault="00BC153A" w:rsidP="001652AB">
            <w:pPr>
              <w:spacing w:line="256" w:lineRule="auto"/>
              <w:rPr>
                <w:szCs w:val="22"/>
                <w:lang w:eastAsia="en-US"/>
              </w:rPr>
            </w:pPr>
          </w:p>
          <w:p w14:paraId="2D71B76B" w14:textId="77777777" w:rsidR="00BC153A" w:rsidRDefault="00BC153A" w:rsidP="001652AB">
            <w:pPr>
              <w:spacing w:line="256" w:lineRule="auto"/>
              <w:rPr>
                <w:szCs w:val="22"/>
                <w:lang w:eastAsia="en-US"/>
              </w:rPr>
            </w:pPr>
          </w:p>
          <w:p w14:paraId="7E965F81" w14:textId="77777777" w:rsidR="00BC153A" w:rsidRDefault="00BC153A" w:rsidP="001652AB">
            <w:pPr>
              <w:rPr>
                <w:szCs w:val="22"/>
                <w:lang w:eastAsia="en-US"/>
              </w:rPr>
            </w:pPr>
            <w:r>
              <w:rPr>
                <w:szCs w:val="22"/>
                <w:lang w:eastAsia="en-US"/>
              </w:rPr>
              <w:t>Informacije i popratna dokumentacija o samom projektu, detalji.</w:t>
            </w:r>
          </w:p>
          <w:p w14:paraId="69DADDAF" w14:textId="77777777" w:rsidR="00BC153A" w:rsidRDefault="00BC153A" w:rsidP="001652AB">
            <w:pPr>
              <w:spacing w:line="256" w:lineRule="auto"/>
              <w:rPr>
                <w:szCs w:val="22"/>
                <w:lang w:eastAsia="en-US"/>
              </w:rPr>
            </w:pPr>
          </w:p>
          <w:p w14:paraId="0C776C4D" w14:textId="77777777" w:rsidR="00BC153A" w:rsidRDefault="00BC153A" w:rsidP="001652AB">
            <w:pPr>
              <w:spacing w:line="256" w:lineRule="auto"/>
              <w:rPr>
                <w:szCs w:val="22"/>
                <w:lang w:eastAsia="en-US"/>
              </w:rPr>
            </w:pPr>
          </w:p>
          <w:p w14:paraId="5C8284C3" w14:textId="77777777" w:rsidR="00BC153A" w:rsidRDefault="00BC153A" w:rsidP="001652AB">
            <w:pPr>
              <w:spacing w:line="256" w:lineRule="auto"/>
              <w:jc w:val="both"/>
              <w:rPr>
                <w:szCs w:val="22"/>
                <w:lang w:eastAsia="en-US"/>
              </w:rPr>
            </w:pPr>
          </w:p>
          <w:p w14:paraId="162C0EED" w14:textId="77777777" w:rsidR="00BC153A" w:rsidRDefault="00BC153A" w:rsidP="001652AB">
            <w:pPr>
              <w:rPr>
                <w:szCs w:val="22"/>
                <w:lang w:eastAsia="en-US"/>
              </w:rPr>
            </w:pPr>
            <w:r>
              <w:rPr>
                <w:szCs w:val="22"/>
                <w:lang w:eastAsia="en-US"/>
              </w:rPr>
              <w:t>Financijski sporazum, Ugovor o dodjeli bespovratnih sredstava, Financijski sporazum i Ugovor o subvencioniranju.</w:t>
            </w:r>
          </w:p>
          <w:p w14:paraId="334544A8" w14:textId="77777777" w:rsidR="00BC153A" w:rsidRDefault="00BC153A" w:rsidP="001652AB">
            <w:pPr>
              <w:spacing w:line="256" w:lineRule="auto"/>
              <w:rPr>
                <w:szCs w:val="22"/>
                <w:lang w:eastAsia="en-US"/>
              </w:rPr>
            </w:pPr>
          </w:p>
          <w:p w14:paraId="0367C178" w14:textId="77777777" w:rsidR="00BC153A" w:rsidRDefault="00BC153A" w:rsidP="001652AB">
            <w:pPr>
              <w:spacing w:line="256" w:lineRule="auto"/>
              <w:rPr>
                <w:szCs w:val="22"/>
                <w:lang w:eastAsia="en-US"/>
              </w:rPr>
            </w:pPr>
          </w:p>
          <w:p w14:paraId="3E75C34E" w14:textId="77777777" w:rsidR="00BC153A" w:rsidRDefault="00BC153A" w:rsidP="001652AB">
            <w:pPr>
              <w:spacing w:line="256" w:lineRule="auto"/>
              <w:rPr>
                <w:szCs w:val="22"/>
                <w:lang w:eastAsia="en-US"/>
              </w:rPr>
            </w:pPr>
          </w:p>
          <w:p w14:paraId="46D24F58" w14:textId="77777777" w:rsidR="00BC153A" w:rsidRDefault="00BC153A" w:rsidP="001652AB">
            <w:pPr>
              <w:spacing w:line="256" w:lineRule="auto"/>
              <w:rPr>
                <w:szCs w:val="22"/>
                <w:lang w:eastAsia="en-US"/>
              </w:rPr>
            </w:pPr>
          </w:p>
          <w:p w14:paraId="0D3AABCD" w14:textId="77777777" w:rsidR="00BC153A" w:rsidRDefault="00BC153A" w:rsidP="001652AB">
            <w:pPr>
              <w:spacing w:line="256" w:lineRule="auto"/>
              <w:rPr>
                <w:szCs w:val="22"/>
                <w:lang w:eastAsia="en-US"/>
              </w:rPr>
            </w:pPr>
          </w:p>
          <w:p w14:paraId="1EDDA03B" w14:textId="77777777" w:rsidR="00BC153A" w:rsidRDefault="00BC153A" w:rsidP="001652AB">
            <w:pPr>
              <w:spacing w:line="256" w:lineRule="auto"/>
              <w:rPr>
                <w:szCs w:val="22"/>
                <w:lang w:eastAsia="en-US"/>
              </w:rPr>
            </w:pPr>
          </w:p>
          <w:p w14:paraId="3758B939" w14:textId="77777777" w:rsidR="00BC153A" w:rsidRDefault="00BC153A" w:rsidP="001652AB">
            <w:pPr>
              <w:rPr>
                <w:szCs w:val="22"/>
                <w:lang w:eastAsia="en-US"/>
              </w:rPr>
            </w:pPr>
            <w:r>
              <w:rPr>
                <w:szCs w:val="22"/>
                <w:lang w:eastAsia="en-US"/>
              </w:rPr>
              <w:t>Ugovori, računi, promotivni materijali, Izvješća o napretku projekta, Financijsko izvješće, Deklaracije</w:t>
            </w:r>
          </w:p>
        </w:tc>
      </w:tr>
    </w:tbl>
    <w:p w14:paraId="1800C3EF" w14:textId="77777777" w:rsidR="00BC153A" w:rsidRDefault="00BC153A" w:rsidP="00BC153A">
      <w:pPr>
        <w:jc w:val="both"/>
      </w:pPr>
    </w:p>
    <w:p w14:paraId="706970E0" w14:textId="77777777" w:rsidR="00BC153A" w:rsidRDefault="00BC153A" w:rsidP="00BC153A"/>
    <w:p w14:paraId="181C4567" w14:textId="77777777" w:rsidR="00BC153A" w:rsidRDefault="00BC153A" w:rsidP="00BC153A">
      <w:pPr>
        <w:jc w:val="both"/>
      </w:pPr>
    </w:p>
    <w:p w14:paraId="45630223" w14:textId="5AF19735" w:rsidR="00BC153A" w:rsidRDefault="00BC153A" w:rsidP="00573F00">
      <w:pPr>
        <w:tabs>
          <w:tab w:val="left" w:pos="555"/>
          <w:tab w:val="center" w:pos="4536"/>
        </w:tabs>
        <w:jc w:val="left"/>
      </w:pPr>
    </w:p>
    <w:p w14:paraId="0255CC7D"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30"/>
      </w:tblGrid>
      <w:tr w:rsidR="00BC153A" w:rsidRPr="00F15609" w14:paraId="5566688F" w14:textId="77777777" w:rsidTr="001652AB">
        <w:tc>
          <w:tcPr>
            <w:tcW w:w="3964" w:type="dxa"/>
            <w:shd w:val="clear" w:color="auto" w:fill="D9D9D9" w:themeFill="background1" w:themeFillShade="D9"/>
          </w:tcPr>
          <w:p w14:paraId="30928DBC" w14:textId="77777777" w:rsidR="00BC153A" w:rsidRPr="00910D2A" w:rsidRDefault="00BC153A" w:rsidP="001652AB">
            <w:pPr>
              <w:rPr>
                <w:rFonts w:cs="Calibri"/>
                <w:szCs w:val="22"/>
              </w:rPr>
            </w:pPr>
            <w:r w:rsidRPr="00910D2A">
              <w:rPr>
                <w:rFonts w:cs="Calibri"/>
                <w:szCs w:val="22"/>
              </w:rPr>
              <w:t>Grad Koprivnica</w:t>
            </w:r>
          </w:p>
          <w:p w14:paraId="0154333B"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163DFEF5" w14:textId="77777777" w:rsidR="00BC153A" w:rsidRPr="00910D2A" w:rsidRDefault="00BC153A" w:rsidP="001652AB">
            <w:pPr>
              <w:rPr>
                <w:rFonts w:cs="Calibri"/>
                <w:szCs w:val="22"/>
              </w:rPr>
            </w:pPr>
            <w:r w:rsidRPr="00910D2A">
              <w:rPr>
                <w:rFonts w:cs="Calibri"/>
                <w:szCs w:val="22"/>
              </w:rPr>
              <w:t>Zrinski trg 1</w:t>
            </w:r>
          </w:p>
        </w:tc>
        <w:tc>
          <w:tcPr>
            <w:tcW w:w="4530" w:type="dxa"/>
            <w:shd w:val="clear" w:color="auto" w:fill="D9D9D9" w:themeFill="background1" w:themeFillShade="D9"/>
          </w:tcPr>
          <w:p w14:paraId="636AAA09" w14:textId="77777777" w:rsidR="00BC153A" w:rsidRPr="00BA72F7" w:rsidRDefault="00BC153A" w:rsidP="001652AB">
            <w:pPr>
              <w:rPr>
                <w:rFonts w:cs="Calibri"/>
                <w:b/>
                <w:szCs w:val="22"/>
              </w:rPr>
            </w:pPr>
          </w:p>
          <w:p w14:paraId="0E0A06FB" w14:textId="77777777" w:rsidR="00BC153A" w:rsidRPr="006C2744" w:rsidRDefault="00BC153A" w:rsidP="001652AB">
            <w:pPr>
              <w:rPr>
                <w:rFonts w:cs="Calibri"/>
                <w:b/>
              </w:rPr>
            </w:pPr>
            <w:r>
              <w:rPr>
                <w:rFonts w:cs="Calibri"/>
                <w:b/>
              </w:rPr>
              <w:t>PRIJENOS ULAGANJA U DUGOTRAJNU IMOVINU</w:t>
            </w:r>
          </w:p>
          <w:p w14:paraId="31BA95F7" w14:textId="0A62B64C" w:rsidR="00BC153A" w:rsidRPr="00065B45" w:rsidRDefault="00BC153A" w:rsidP="001652AB">
            <w:pPr>
              <w:rPr>
                <w:rFonts w:cs="Calibri"/>
                <w:b/>
              </w:rPr>
            </w:pPr>
            <w:r>
              <w:rPr>
                <w:rFonts w:cs="Calibri"/>
                <w:b/>
              </w:rPr>
              <w:t>3.3.1</w:t>
            </w:r>
            <w:r w:rsidR="00573F00">
              <w:rPr>
                <w:rFonts w:cs="Calibri"/>
                <w:b/>
              </w:rPr>
              <w:t>5</w:t>
            </w:r>
            <w:r>
              <w:rPr>
                <w:rFonts w:cs="Calibri"/>
                <w:b/>
              </w:rPr>
              <w:t>.</w:t>
            </w:r>
          </w:p>
          <w:p w14:paraId="5E17E2D8" w14:textId="77777777" w:rsidR="00BC153A" w:rsidRPr="00A80749" w:rsidRDefault="00BC153A" w:rsidP="001652AB">
            <w:pPr>
              <w:rPr>
                <w:rFonts w:cs="Calibri"/>
                <w:b/>
                <w:szCs w:val="22"/>
              </w:rPr>
            </w:pPr>
            <w:bookmarkStart w:id="12" w:name="_Hlk53782232"/>
            <w:r>
              <w:rPr>
                <w:rFonts w:cs="Calibri"/>
                <w:b/>
              </w:rPr>
              <w:t>Procedura prijenosa ulaganja u dugotrajnu imovinu</w:t>
            </w:r>
            <w:bookmarkEnd w:id="12"/>
          </w:p>
        </w:tc>
      </w:tr>
      <w:tr w:rsidR="00BC153A" w:rsidRPr="00F15609" w14:paraId="50209B5D" w14:textId="77777777" w:rsidTr="001652AB">
        <w:tc>
          <w:tcPr>
            <w:tcW w:w="3964" w:type="dxa"/>
          </w:tcPr>
          <w:p w14:paraId="54C62BF6" w14:textId="77777777" w:rsidR="00BC153A" w:rsidRPr="00910D2A" w:rsidRDefault="00BC153A" w:rsidP="001652AB">
            <w:pPr>
              <w:rPr>
                <w:rFonts w:cs="Calibri"/>
                <w:b/>
                <w:szCs w:val="22"/>
              </w:rPr>
            </w:pPr>
            <w:r w:rsidRPr="00910D2A">
              <w:rPr>
                <w:rFonts w:cs="Calibri"/>
                <w:b/>
                <w:szCs w:val="22"/>
              </w:rPr>
              <w:t>DIJAGRAM TIJEKA</w:t>
            </w:r>
          </w:p>
        </w:tc>
        <w:tc>
          <w:tcPr>
            <w:tcW w:w="4530" w:type="dxa"/>
          </w:tcPr>
          <w:p w14:paraId="5191596D"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5E2A3076" w14:textId="77777777" w:rsidTr="001652AB">
        <w:trPr>
          <w:trHeight w:val="6936"/>
        </w:trPr>
        <w:tc>
          <w:tcPr>
            <w:tcW w:w="3964" w:type="dxa"/>
          </w:tcPr>
          <w:p w14:paraId="0DF526CA" w14:textId="77777777" w:rsidR="00BC153A" w:rsidRDefault="00BC153A" w:rsidP="001652AB">
            <w:pPr>
              <w:rPr>
                <w:rFonts w:cs="Calibri"/>
                <w:sz w:val="16"/>
                <w:szCs w:val="16"/>
              </w:rPr>
            </w:pPr>
          </w:p>
          <w:p w14:paraId="10DDCB5C" w14:textId="77777777" w:rsidR="00BC153A"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30176" behindDoc="0" locked="0" layoutInCell="1" allowOverlap="1" wp14:anchorId="7D46CA8B" wp14:editId="1FD544A3">
                      <wp:simplePos x="0" y="0"/>
                      <wp:positionH relativeFrom="column">
                        <wp:posOffset>438150</wp:posOffset>
                      </wp:positionH>
                      <wp:positionV relativeFrom="paragraph">
                        <wp:posOffset>61595</wp:posOffset>
                      </wp:positionV>
                      <wp:extent cx="1571625" cy="714375"/>
                      <wp:effectExtent l="0" t="0" r="28575" b="28575"/>
                      <wp:wrapNone/>
                      <wp:docPr id="1586" name="Pravokutnik 5"/>
                      <wp:cNvGraphicFramePr/>
                      <a:graphic xmlns:a="http://schemas.openxmlformats.org/drawingml/2006/main">
                        <a:graphicData uri="http://schemas.microsoft.com/office/word/2010/wordprocessingShape">
                          <wps:wsp>
                            <wps:cNvSpPr/>
                            <wps:spPr>
                              <a:xfrm>
                                <a:off x="0" y="0"/>
                                <a:ext cx="1571625" cy="7143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FE40BCA" w14:textId="77777777" w:rsidR="00BC153A" w:rsidRPr="0081424A" w:rsidRDefault="00BC153A" w:rsidP="00BC153A">
                                  <w:pPr>
                                    <w:rPr>
                                      <w:color w:val="000000" w:themeColor="text1"/>
                                      <w:sz w:val="20"/>
                                      <w:szCs w:val="20"/>
                                    </w:rPr>
                                  </w:pPr>
                                  <w:r>
                                    <w:rPr>
                                      <w:color w:val="000000" w:themeColor="text1"/>
                                      <w:sz w:val="20"/>
                                      <w:szCs w:val="20"/>
                                    </w:rPr>
                                    <w:t>OBAVIJEST  ODSJEKU ZA FINANCIJE O POKRETANJU NOVE INVESTICIJE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46CA8B" id="Pravokutnik 5" o:spid="_x0000_s1413" style="position:absolute;left:0;text-align:left;margin-left:34.5pt;margin-top:4.85pt;width:123.75pt;height:56.25pt;z-index:25413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" filled="f" strokecolor="black [3213]" strokeweight="1pt">
                      <v:textbox>
                        <w:txbxContent>
                          <w:p w14:paraId="7FE40BCA" w14:textId="77777777" w:rsidR="00BC153A" w:rsidRPr="0081424A" w:rsidRDefault="00BC153A" w:rsidP="00BC153A">
                            <w:pPr>
                              <w:rPr>
                                <w:color w:val="000000" w:themeColor="text1"/>
                                <w:sz w:val="20"/>
                                <w:szCs w:val="20"/>
                              </w:rPr>
                            </w:pPr>
                            <w:r>
                              <w:rPr>
                                <w:color w:val="000000" w:themeColor="text1"/>
                                <w:sz w:val="20"/>
                                <w:szCs w:val="20"/>
                              </w:rPr>
                              <w:t>OBAVIJEST  ODSJEKU ZA FINANCIJE O POKRETANJU NOVE INVESTICIJE</w:t>
                            </w:r>
                          </w:p>
                        </w:txbxContent>
                      </v:textbox>
                    </v:rect>
                  </w:pict>
                </mc:Fallback>
              </mc:AlternateContent>
            </w:r>
          </w:p>
          <w:p w14:paraId="27CF2FD6" w14:textId="77777777" w:rsidR="00BC153A" w:rsidRDefault="00BC153A" w:rsidP="001652AB">
            <w:pPr>
              <w:rPr>
                <w:rFonts w:cs="Calibri"/>
                <w:sz w:val="16"/>
                <w:szCs w:val="16"/>
              </w:rPr>
            </w:pPr>
          </w:p>
          <w:p w14:paraId="526AED0C" w14:textId="77777777" w:rsidR="00BC153A" w:rsidRDefault="00BC153A" w:rsidP="001652AB">
            <w:pPr>
              <w:rPr>
                <w:rFonts w:cs="Calibri"/>
                <w:sz w:val="16"/>
                <w:szCs w:val="16"/>
              </w:rPr>
            </w:pPr>
          </w:p>
          <w:p w14:paraId="6B14CA10" w14:textId="77777777" w:rsidR="00BC153A" w:rsidRDefault="00BC153A" w:rsidP="001652AB">
            <w:pPr>
              <w:rPr>
                <w:rFonts w:cs="Calibri"/>
                <w:sz w:val="16"/>
                <w:szCs w:val="16"/>
              </w:rPr>
            </w:pPr>
          </w:p>
          <w:p w14:paraId="1798A673" w14:textId="77777777" w:rsidR="00BC153A" w:rsidRDefault="00BC153A" w:rsidP="001652AB">
            <w:pPr>
              <w:rPr>
                <w:rFonts w:cs="Calibri"/>
                <w:sz w:val="16"/>
                <w:szCs w:val="16"/>
              </w:rPr>
            </w:pPr>
          </w:p>
          <w:p w14:paraId="56364D23" w14:textId="77777777" w:rsidR="00BC153A" w:rsidRDefault="00BC153A" w:rsidP="001652AB">
            <w:pPr>
              <w:rPr>
                <w:rFonts w:cs="Calibri"/>
                <w:sz w:val="16"/>
                <w:szCs w:val="16"/>
              </w:rPr>
            </w:pPr>
          </w:p>
          <w:p w14:paraId="7C3A1CDD"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28128" behindDoc="0" locked="0" layoutInCell="1" allowOverlap="1" wp14:anchorId="53B6EAB8" wp14:editId="2B5775F4">
                      <wp:simplePos x="0" y="0"/>
                      <wp:positionH relativeFrom="column">
                        <wp:posOffset>1222375</wp:posOffset>
                      </wp:positionH>
                      <wp:positionV relativeFrom="paragraph">
                        <wp:posOffset>87630</wp:posOffset>
                      </wp:positionV>
                      <wp:extent cx="0" cy="714375"/>
                      <wp:effectExtent l="76200" t="0" r="57150" b="47625"/>
                      <wp:wrapNone/>
                      <wp:docPr id="38" name="Ravni poveznik sa strelicom 38"/>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FC4E50" id="Ravni poveznik sa strelicom 38" o:spid="_x0000_s1026" type="#_x0000_t32" style="position:absolute;margin-left:96.25pt;margin-top:6.9pt;width:0;height:56.25pt;z-index:25412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" strokecolor="black [3200]" strokeweight=".5pt">
                      <v:stroke endarrow="block" joinstyle="miter"/>
                    </v:shape>
                  </w:pict>
                </mc:Fallback>
              </mc:AlternateContent>
            </w:r>
          </w:p>
          <w:p w14:paraId="5C7252BA" w14:textId="77777777" w:rsidR="00BC153A" w:rsidRDefault="00BC153A" w:rsidP="001652AB">
            <w:pPr>
              <w:rPr>
                <w:rFonts w:cs="Calibri"/>
                <w:sz w:val="16"/>
                <w:szCs w:val="16"/>
              </w:rPr>
            </w:pPr>
          </w:p>
          <w:p w14:paraId="28DCA0EF" w14:textId="77777777" w:rsidR="00BC153A" w:rsidRDefault="00BC153A" w:rsidP="001652AB">
            <w:pPr>
              <w:rPr>
                <w:rFonts w:cs="Calibri"/>
                <w:sz w:val="16"/>
                <w:szCs w:val="16"/>
              </w:rPr>
            </w:pPr>
          </w:p>
          <w:p w14:paraId="3316B1DD" w14:textId="77777777" w:rsidR="00BC153A" w:rsidRDefault="00BC153A" w:rsidP="001652AB">
            <w:pPr>
              <w:rPr>
                <w:rFonts w:cs="Calibri"/>
                <w:sz w:val="16"/>
                <w:szCs w:val="16"/>
              </w:rPr>
            </w:pPr>
          </w:p>
          <w:p w14:paraId="08B2383D" w14:textId="77777777" w:rsidR="00BC153A" w:rsidRDefault="00BC153A" w:rsidP="001652AB">
            <w:pPr>
              <w:rPr>
                <w:rFonts w:cs="Calibri"/>
                <w:sz w:val="16"/>
                <w:szCs w:val="16"/>
              </w:rPr>
            </w:pPr>
          </w:p>
          <w:p w14:paraId="3824448B" w14:textId="77777777" w:rsidR="00BC153A" w:rsidRDefault="00BC153A" w:rsidP="001652AB">
            <w:pPr>
              <w:rPr>
                <w:rFonts w:cs="Calibri"/>
                <w:sz w:val="16"/>
                <w:szCs w:val="16"/>
              </w:rPr>
            </w:pPr>
          </w:p>
          <w:p w14:paraId="62664DCE" w14:textId="77777777" w:rsidR="00BC153A" w:rsidRDefault="00BC153A" w:rsidP="001652AB">
            <w:pPr>
              <w:rPr>
                <w:rFonts w:cs="Calibri"/>
                <w:sz w:val="16"/>
                <w:szCs w:val="16"/>
              </w:rPr>
            </w:pPr>
          </w:p>
          <w:p w14:paraId="09C3B25A" w14:textId="77777777" w:rsidR="00BC153A"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31200" behindDoc="0" locked="0" layoutInCell="1" allowOverlap="1" wp14:anchorId="5554D4B3" wp14:editId="3270C6AC">
                      <wp:simplePos x="0" y="0"/>
                      <wp:positionH relativeFrom="column">
                        <wp:posOffset>304800</wp:posOffset>
                      </wp:positionH>
                      <wp:positionV relativeFrom="paragraph">
                        <wp:posOffset>12064</wp:posOffset>
                      </wp:positionV>
                      <wp:extent cx="1885950" cy="638175"/>
                      <wp:effectExtent l="0" t="0" r="19050" b="28575"/>
                      <wp:wrapNone/>
                      <wp:docPr id="1587" name="Pravokutnik 7"/>
                      <wp:cNvGraphicFramePr/>
                      <a:graphic xmlns:a="http://schemas.openxmlformats.org/drawingml/2006/main">
                        <a:graphicData uri="http://schemas.microsoft.com/office/word/2010/wordprocessingShape">
                          <wps:wsp>
                            <wps:cNvSpPr/>
                            <wps:spPr>
                              <a:xfrm>
                                <a:off x="0" y="0"/>
                                <a:ext cx="188595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AA54B1A" w14:textId="77777777" w:rsidR="00BC153A" w:rsidRPr="0081424A" w:rsidRDefault="00BC153A" w:rsidP="00BC153A">
                                  <w:pPr>
                                    <w:rPr>
                                      <w:color w:val="000000" w:themeColor="text1"/>
                                      <w:sz w:val="20"/>
                                      <w:szCs w:val="20"/>
                                    </w:rPr>
                                  </w:pPr>
                                  <w:r>
                                    <w:rPr>
                                      <w:color w:val="000000" w:themeColor="text1"/>
                                      <w:sz w:val="20"/>
                                      <w:szCs w:val="20"/>
                                    </w:rPr>
                                    <w:t>INICIJALNA DODJELA KONTA SKUPINE 05 I MJESTA TROŠKA (MT)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54D4B3" id="Pravokutnik 7" o:spid="_x0000_s1414" style="position:absolute;left:0;text-align:left;margin-left:24pt;margin-top:.95pt;width:148.5pt;height:50.25pt;z-index:25413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" filled="f" strokecolor="black [3213]" strokeweight="1pt">
                      <v:textbox>
                        <w:txbxContent>
                          <w:p w14:paraId="6AA54B1A" w14:textId="77777777" w:rsidR="00BC153A" w:rsidRPr="0081424A" w:rsidRDefault="00BC153A" w:rsidP="00BC153A">
                            <w:pPr>
                              <w:rPr>
                                <w:color w:val="000000" w:themeColor="text1"/>
                                <w:sz w:val="20"/>
                                <w:szCs w:val="20"/>
                              </w:rPr>
                            </w:pPr>
                            <w:r>
                              <w:rPr>
                                <w:color w:val="000000" w:themeColor="text1"/>
                                <w:sz w:val="20"/>
                                <w:szCs w:val="20"/>
                              </w:rPr>
                              <w:t>INICIJALNA DODJELA KONTA SKUPINE 05 I MJESTA TROŠKA (MT)</w:t>
                            </w:r>
                          </w:p>
                        </w:txbxContent>
                      </v:textbox>
                    </v:rect>
                  </w:pict>
                </mc:Fallback>
              </mc:AlternateContent>
            </w:r>
          </w:p>
          <w:p w14:paraId="339DEA5B" w14:textId="77777777" w:rsidR="00BC153A" w:rsidRDefault="00BC153A" w:rsidP="001652AB">
            <w:pPr>
              <w:rPr>
                <w:rFonts w:cs="Calibri"/>
                <w:sz w:val="16"/>
                <w:szCs w:val="16"/>
              </w:rPr>
            </w:pPr>
          </w:p>
          <w:p w14:paraId="4C347FB9" w14:textId="77777777" w:rsidR="00BC153A" w:rsidRDefault="00BC153A" w:rsidP="001652AB">
            <w:pPr>
              <w:rPr>
                <w:rFonts w:cs="Calibri"/>
                <w:sz w:val="16"/>
                <w:szCs w:val="16"/>
              </w:rPr>
            </w:pPr>
          </w:p>
          <w:p w14:paraId="1514ADCF" w14:textId="77777777" w:rsidR="00BC153A" w:rsidRDefault="00BC153A" w:rsidP="001652AB">
            <w:pPr>
              <w:rPr>
                <w:rFonts w:cs="Calibri"/>
                <w:sz w:val="16"/>
                <w:szCs w:val="16"/>
              </w:rPr>
            </w:pPr>
          </w:p>
          <w:p w14:paraId="555C8A42" w14:textId="77777777" w:rsidR="00BC153A" w:rsidRDefault="00BC153A" w:rsidP="001652AB">
            <w:pPr>
              <w:rPr>
                <w:rFonts w:cs="Calibri"/>
                <w:sz w:val="16"/>
                <w:szCs w:val="16"/>
              </w:rPr>
            </w:pPr>
          </w:p>
          <w:p w14:paraId="5A30D852"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27104" behindDoc="0" locked="0" layoutInCell="1" allowOverlap="1" wp14:anchorId="2B8280B0" wp14:editId="488FAF5C">
                      <wp:simplePos x="0" y="0"/>
                      <wp:positionH relativeFrom="column">
                        <wp:posOffset>1222375</wp:posOffset>
                      </wp:positionH>
                      <wp:positionV relativeFrom="paragraph">
                        <wp:posOffset>119380</wp:posOffset>
                      </wp:positionV>
                      <wp:extent cx="0" cy="285750"/>
                      <wp:effectExtent l="76200" t="0" r="57150" b="57150"/>
                      <wp:wrapNone/>
                      <wp:docPr id="1588" name="Ravni poveznik sa strelicom 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F5C77C3" id="Ravni poveznik sa strelicom 8" o:spid="_x0000_s1026" type="#_x0000_t32" style="position:absolute;margin-left:96.25pt;margin-top:9.4pt;width:0;height:22.5pt;z-index:25412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" strokecolor="black [3200]" strokeweight=".5pt">
                      <v:stroke endarrow="block" joinstyle="miter"/>
                    </v:shape>
                  </w:pict>
                </mc:Fallback>
              </mc:AlternateContent>
            </w:r>
          </w:p>
          <w:p w14:paraId="1EE7B388" w14:textId="77777777" w:rsidR="00BC153A" w:rsidRDefault="00BC153A" w:rsidP="001652AB">
            <w:pPr>
              <w:rPr>
                <w:rFonts w:cs="Calibri"/>
                <w:sz w:val="16"/>
                <w:szCs w:val="16"/>
              </w:rPr>
            </w:pPr>
          </w:p>
          <w:p w14:paraId="39DF37E8" w14:textId="77777777" w:rsidR="00BC153A" w:rsidRDefault="00BC153A" w:rsidP="001652AB">
            <w:pPr>
              <w:rPr>
                <w:rFonts w:cs="Calibri"/>
                <w:sz w:val="16"/>
                <w:szCs w:val="16"/>
              </w:rPr>
            </w:pPr>
          </w:p>
          <w:p w14:paraId="43708E68"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23008" behindDoc="0" locked="0" layoutInCell="1" allowOverlap="1" wp14:anchorId="4B474AF1" wp14:editId="0912D652">
                      <wp:simplePos x="0" y="0"/>
                      <wp:positionH relativeFrom="column">
                        <wp:posOffset>552450</wp:posOffset>
                      </wp:positionH>
                      <wp:positionV relativeFrom="paragraph">
                        <wp:posOffset>95885</wp:posOffset>
                      </wp:positionV>
                      <wp:extent cx="1165860" cy="1971675"/>
                      <wp:effectExtent l="0" t="0" r="15240" b="28575"/>
                      <wp:wrapNone/>
                      <wp:docPr id="1589" name="Dijagram toka: Višestruki dokument 1746"/>
                      <wp:cNvGraphicFramePr/>
                      <a:graphic xmlns:a="http://schemas.openxmlformats.org/drawingml/2006/main">
                        <a:graphicData uri="http://schemas.microsoft.com/office/word/2010/wordprocessingShape">
                          <wps:wsp>
                            <wps:cNvSpPr/>
                            <wps:spPr>
                              <a:xfrm>
                                <a:off x="0" y="0"/>
                                <a:ext cx="1165860" cy="1971675"/>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3F1510" w14:textId="77777777" w:rsidR="00BC153A" w:rsidRDefault="00BC153A" w:rsidP="00BC153A">
                                  <w:pPr>
                                    <w:rPr>
                                      <w:color w:val="000000" w:themeColor="text1"/>
                                    </w:rPr>
                                  </w:pPr>
                                  <w:r w:rsidRPr="007A77B1">
                                    <w:rPr>
                                      <w:color w:val="000000" w:themeColor="text1"/>
                                    </w:rPr>
                                    <w:t xml:space="preserve">ZAPRIMANJE </w:t>
                                  </w:r>
                                  <w:r>
                                    <w:rPr>
                                      <w:color w:val="000000" w:themeColor="text1"/>
                                    </w:rPr>
                                    <w:t>ULAZNIH eRAČUNA -</w:t>
                                  </w:r>
                                </w:p>
                                <w:p w14:paraId="2917E0E1" w14:textId="77777777" w:rsidR="00BC153A" w:rsidRPr="007A77B1" w:rsidRDefault="00BC153A" w:rsidP="00BC153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474AF1" id="_x0000_s1415" type="#_x0000_t115" style="position:absolute;left:0;text-align:left;margin-left:43.5pt;margin-top:7.55pt;width:91.8pt;height:155.25pt;z-index:25412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" filled="f" strokecolor="black [3213]" strokeweight="1pt">
                      <v:textbox>
                        <w:txbxContent>
                          <w:p w14:paraId="623F1510" w14:textId="77777777" w:rsidR="00BC153A" w:rsidRDefault="00BC153A" w:rsidP="00BC153A">
                            <w:pPr>
                              <w:rPr>
                                <w:color w:val="000000" w:themeColor="text1"/>
                              </w:rPr>
                            </w:pPr>
                            <w:r w:rsidRPr="007A77B1">
                              <w:rPr>
                                <w:color w:val="000000" w:themeColor="text1"/>
                              </w:rPr>
                              <w:t xml:space="preserve">ZAPRIMANJE </w:t>
                            </w:r>
                            <w:r>
                              <w:rPr>
                                <w:color w:val="000000" w:themeColor="text1"/>
                              </w:rPr>
                              <w:t>ULAZNIH eRAČUNA -</w:t>
                            </w:r>
                          </w:p>
                          <w:p w14:paraId="2917E0E1" w14:textId="77777777" w:rsidR="00BC153A" w:rsidRPr="007A77B1" w:rsidRDefault="00BC153A" w:rsidP="00BC153A">
                            <w:pPr>
                              <w:rPr>
                                <w:color w:val="000000" w:themeColor="text1"/>
                              </w:rPr>
                            </w:pPr>
                          </w:p>
                        </w:txbxContent>
                      </v:textbox>
                    </v:shape>
                  </w:pict>
                </mc:Fallback>
              </mc:AlternateContent>
            </w:r>
          </w:p>
          <w:p w14:paraId="5013FE6D" w14:textId="77777777" w:rsidR="00BC153A" w:rsidRDefault="00BC153A" w:rsidP="001652AB">
            <w:pPr>
              <w:rPr>
                <w:rFonts w:cs="Calibri"/>
                <w:sz w:val="16"/>
                <w:szCs w:val="16"/>
              </w:rPr>
            </w:pPr>
          </w:p>
          <w:p w14:paraId="2A1482DA" w14:textId="77777777" w:rsidR="00BC153A" w:rsidRDefault="00BC153A" w:rsidP="001652AB">
            <w:pPr>
              <w:rPr>
                <w:rFonts w:cs="Calibri"/>
                <w:sz w:val="16"/>
                <w:szCs w:val="16"/>
              </w:rPr>
            </w:pPr>
          </w:p>
          <w:p w14:paraId="6FECA435" w14:textId="77777777" w:rsidR="00BC153A" w:rsidRDefault="00BC153A" w:rsidP="001652AB">
            <w:pPr>
              <w:rPr>
                <w:rFonts w:cs="Calibri"/>
                <w:sz w:val="16"/>
                <w:szCs w:val="16"/>
              </w:rPr>
            </w:pPr>
          </w:p>
          <w:p w14:paraId="64647C3D" w14:textId="77777777" w:rsidR="00BC153A" w:rsidRDefault="00BC153A" w:rsidP="001652AB">
            <w:pPr>
              <w:rPr>
                <w:rFonts w:cs="Calibri"/>
                <w:sz w:val="16"/>
                <w:szCs w:val="16"/>
              </w:rPr>
            </w:pPr>
          </w:p>
          <w:p w14:paraId="7DFF1B14" w14:textId="77777777" w:rsidR="00BC153A" w:rsidRDefault="00BC153A" w:rsidP="001652AB">
            <w:pPr>
              <w:rPr>
                <w:rFonts w:cs="Calibri"/>
                <w:sz w:val="16"/>
                <w:szCs w:val="16"/>
              </w:rPr>
            </w:pPr>
          </w:p>
          <w:p w14:paraId="3EBED630" w14:textId="77777777" w:rsidR="00BC153A" w:rsidRPr="00B72108" w:rsidRDefault="00BC153A" w:rsidP="001652AB">
            <w:pPr>
              <w:rPr>
                <w:rFonts w:cs="Calibri"/>
                <w:sz w:val="16"/>
                <w:szCs w:val="16"/>
              </w:rPr>
            </w:pPr>
          </w:p>
          <w:p w14:paraId="3A2BB618" w14:textId="77777777" w:rsidR="00BC153A" w:rsidRPr="00B72108" w:rsidRDefault="00BC153A" w:rsidP="001652AB">
            <w:pPr>
              <w:rPr>
                <w:rFonts w:cs="Calibri"/>
                <w:sz w:val="16"/>
                <w:szCs w:val="16"/>
              </w:rPr>
            </w:pPr>
          </w:p>
          <w:p w14:paraId="39F59B93" w14:textId="77777777" w:rsidR="00BC153A" w:rsidRPr="00B72108" w:rsidRDefault="00BC153A" w:rsidP="001652AB">
            <w:pPr>
              <w:rPr>
                <w:rFonts w:cs="Calibri"/>
                <w:sz w:val="16"/>
                <w:szCs w:val="16"/>
              </w:rPr>
            </w:pPr>
          </w:p>
          <w:p w14:paraId="1E5E1C9D" w14:textId="77777777" w:rsidR="00BC153A" w:rsidRPr="00B72108" w:rsidRDefault="00BC153A" w:rsidP="001652AB">
            <w:pPr>
              <w:rPr>
                <w:rFonts w:cs="Calibri"/>
                <w:sz w:val="16"/>
                <w:szCs w:val="16"/>
              </w:rPr>
            </w:pPr>
          </w:p>
          <w:p w14:paraId="1B7C6E15" w14:textId="77777777" w:rsidR="00BC153A" w:rsidRPr="00B72108" w:rsidRDefault="00BC153A" w:rsidP="001652AB">
            <w:pPr>
              <w:rPr>
                <w:rFonts w:cs="Calibri"/>
                <w:sz w:val="16"/>
                <w:szCs w:val="16"/>
              </w:rPr>
            </w:pPr>
          </w:p>
          <w:p w14:paraId="0F97D434" w14:textId="77777777" w:rsidR="00BC153A" w:rsidRDefault="00BC153A" w:rsidP="001652AB">
            <w:pPr>
              <w:rPr>
                <w:rFonts w:cs="Calibri"/>
                <w:sz w:val="16"/>
                <w:szCs w:val="16"/>
              </w:rPr>
            </w:pPr>
          </w:p>
          <w:p w14:paraId="4EB487B0" w14:textId="77777777" w:rsidR="00BC153A" w:rsidRPr="00B72108" w:rsidRDefault="00BC153A" w:rsidP="001652AB">
            <w:pPr>
              <w:rPr>
                <w:rFonts w:cs="Calibri"/>
                <w:sz w:val="16"/>
                <w:szCs w:val="16"/>
              </w:rPr>
            </w:pPr>
          </w:p>
          <w:p w14:paraId="7EC638A2" w14:textId="77777777" w:rsidR="00BC153A" w:rsidRPr="00B72108" w:rsidRDefault="00BC153A" w:rsidP="001652AB">
            <w:pPr>
              <w:rPr>
                <w:rFonts w:cs="Calibri"/>
                <w:sz w:val="16"/>
                <w:szCs w:val="16"/>
              </w:rPr>
            </w:pPr>
          </w:p>
          <w:p w14:paraId="1577ACEB" w14:textId="77777777" w:rsidR="00BC153A" w:rsidRPr="00B72108" w:rsidRDefault="00BC153A" w:rsidP="001652AB">
            <w:pPr>
              <w:rPr>
                <w:rFonts w:cs="Calibri"/>
                <w:sz w:val="16"/>
                <w:szCs w:val="16"/>
              </w:rPr>
            </w:pPr>
          </w:p>
          <w:p w14:paraId="2B3175D6" w14:textId="77777777" w:rsidR="00BC153A" w:rsidRDefault="00BC153A" w:rsidP="001652AB">
            <w:pPr>
              <w:rPr>
                <w:rFonts w:cs="Calibri"/>
                <w:sz w:val="16"/>
                <w:szCs w:val="16"/>
              </w:rPr>
            </w:pPr>
          </w:p>
          <w:p w14:paraId="23824AA4"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35296" behindDoc="0" locked="0" layoutInCell="1" allowOverlap="1" wp14:anchorId="32B4C84E" wp14:editId="5C751ADF">
                      <wp:simplePos x="0" y="0"/>
                      <wp:positionH relativeFrom="column">
                        <wp:posOffset>1184275</wp:posOffset>
                      </wp:positionH>
                      <wp:positionV relativeFrom="paragraph">
                        <wp:posOffset>63500</wp:posOffset>
                      </wp:positionV>
                      <wp:extent cx="0" cy="285750"/>
                      <wp:effectExtent l="76200" t="0" r="57150" b="57150"/>
                      <wp:wrapNone/>
                      <wp:docPr id="1590" name="Ravni poveznik sa strelicom 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EC8B1A" id="Ravni poveznik sa strelicom 3" o:spid="_x0000_s1026" type="#_x0000_t32" style="position:absolute;margin-left:93.25pt;margin-top:5pt;width:0;height:22.5pt;z-index:25413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" strokecolor="black [3200]" strokeweight=".5pt">
                      <v:stroke endarrow="block" joinstyle="miter"/>
                    </v:shape>
                  </w:pict>
                </mc:Fallback>
              </mc:AlternateContent>
            </w:r>
          </w:p>
          <w:p w14:paraId="58763C62" w14:textId="77777777" w:rsidR="00BC153A" w:rsidRDefault="00BC153A" w:rsidP="001652AB">
            <w:pPr>
              <w:rPr>
                <w:rFonts w:cs="Calibri"/>
                <w:sz w:val="16"/>
                <w:szCs w:val="16"/>
              </w:rPr>
            </w:pPr>
          </w:p>
          <w:p w14:paraId="4AF76E64" w14:textId="77777777" w:rsidR="00BC153A" w:rsidRDefault="00BC153A" w:rsidP="001652AB">
            <w:pPr>
              <w:rPr>
                <w:rFonts w:cs="Calibri"/>
                <w:sz w:val="16"/>
                <w:szCs w:val="16"/>
              </w:rPr>
            </w:pPr>
          </w:p>
          <w:p w14:paraId="1152D6A9" w14:textId="77777777" w:rsidR="00BC153A"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25056" behindDoc="0" locked="0" layoutInCell="1" allowOverlap="1" wp14:anchorId="1394C23E" wp14:editId="4CEC8736">
                      <wp:simplePos x="0" y="0"/>
                      <wp:positionH relativeFrom="column">
                        <wp:posOffset>257175</wp:posOffset>
                      </wp:positionH>
                      <wp:positionV relativeFrom="paragraph">
                        <wp:posOffset>111125</wp:posOffset>
                      </wp:positionV>
                      <wp:extent cx="1876425" cy="1323975"/>
                      <wp:effectExtent l="0" t="0" r="28575" b="28575"/>
                      <wp:wrapNone/>
                      <wp:docPr id="1591" name="Pravokutnik 1736"/>
                      <wp:cNvGraphicFramePr/>
                      <a:graphic xmlns:a="http://schemas.openxmlformats.org/drawingml/2006/main">
                        <a:graphicData uri="http://schemas.microsoft.com/office/word/2010/wordprocessingShape">
                          <wps:wsp>
                            <wps:cNvSpPr/>
                            <wps:spPr>
                              <a:xfrm>
                                <a:off x="0" y="0"/>
                                <a:ext cx="1876425" cy="13239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41AD7F4" w14:textId="77777777" w:rsidR="00BC153A" w:rsidRPr="0081424A" w:rsidRDefault="00BC153A" w:rsidP="00BC153A">
                                  <w:pPr>
                                    <w:rPr>
                                      <w:color w:val="000000" w:themeColor="text1"/>
                                      <w:sz w:val="20"/>
                                      <w:szCs w:val="20"/>
                                    </w:rPr>
                                  </w:pPr>
                                  <w:r w:rsidRPr="002100C2">
                                    <w:rPr>
                                      <w:color w:val="000000" w:themeColor="text1"/>
                                      <w:sz w:val="20"/>
                                      <w:szCs w:val="20"/>
                                    </w:rPr>
                                    <w:t>IZRADA I SLANJE ZAPISNIKA O</w:t>
                                  </w:r>
                                  <w:r>
                                    <w:rPr>
                                      <w:color w:val="000000" w:themeColor="text1"/>
                                      <w:sz w:val="20"/>
                                      <w:szCs w:val="20"/>
                                    </w:rPr>
                                    <w:t xml:space="preserve"> OKONČANOM OBRAČUNU I ZAKLJUČKA GRADONAČELNIKA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94C23E" id="Pravokutnik 1736" o:spid="_x0000_s1416" style="position:absolute;left:0;text-align:left;margin-left:20.25pt;margin-top:8.75pt;width:147.75pt;height:104.25pt;z-index:25412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" filled="f" strokecolor="black [3213]" strokeweight="1pt">
                      <v:textbox>
                        <w:txbxContent>
                          <w:p w14:paraId="141AD7F4" w14:textId="77777777" w:rsidR="00BC153A" w:rsidRPr="0081424A" w:rsidRDefault="00BC153A" w:rsidP="00BC153A">
                            <w:pPr>
                              <w:rPr>
                                <w:color w:val="000000" w:themeColor="text1"/>
                                <w:sz w:val="20"/>
                                <w:szCs w:val="20"/>
                              </w:rPr>
                            </w:pPr>
                            <w:r w:rsidRPr="002100C2">
                              <w:rPr>
                                <w:color w:val="000000" w:themeColor="text1"/>
                                <w:sz w:val="20"/>
                                <w:szCs w:val="20"/>
                              </w:rPr>
                              <w:t>IZRADA I SLANJE ZAPISNIKA O</w:t>
                            </w:r>
                            <w:r>
                              <w:rPr>
                                <w:color w:val="000000" w:themeColor="text1"/>
                                <w:sz w:val="20"/>
                                <w:szCs w:val="20"/>
                              </w:rPr>
                              <w:t xml:space="preserve"> OKONČANOM OBRAČUNU I ZAKLJUČKA GRADONAČELNIKA</w:t>
                            </w:r>
                          </w:p>
                        </w:txbxContent>
                      </v:textbox>
                    </v:rect>
                  </w:pict>
                </mc:Fallback>
              </mc:AlternateContent>
            </w:r>
          </w:p>
          <w:p w14:paraId="3201CD30" w14:textId="77777777" w:rsidR="00BC153A" w:rsidRDefault="00BC153A" w:rsidP="001652AB">
            <w:pPr>
              <w:rPr>
                <w:rFonts w:cs="Calibri"/>
                <w:sz w:val="16"/>
                <w:szCs w:val="16"/>
              </w:rPr>
            </w:pPr>
          </w:p>
          <w:p w14:paraId="0A298255" w14:textId="77777777" w:rsidR="00BC153A" w:rsidRDefault="00BC153A" w:rsidP="001652AB">
            <w:pPr>
              <w:rPr>
                <w:rFonts w:cs="Calibri"/>
                <w:sz w:val="16"/>
                <w:szCs w:val="16"/>
              </w:rPr>
            </w:pPr>
          </w:p>
          <w:p w14:paraId="7579ACD3" w14:textId="77777777" w:rsidR="00BC153A" w:rsidRDefault="00BC153A" w:rsidP="001652AB">
            <w:pPr>
              <w:rPr>
                <w:rFonts w:cs="Calibri"/>
                <w:sz w:val="16"/>
                <w:szCs w:val="16"/>
              </w:rPr>
            </w:pPr>
          </w:p>
          <w:p w14:paraId="57E81276" w14:textId="77777777" w:rsidR="00BC153A" w:rsidRDefault="00BC153A" w:rsidP="001652AB">
            <w:pPr>
              <w:rPr>
                <w:rFonts w:cs="Calibri"/>
                <w:sz w:val="16"/>
                <w:szCs w:val="16"/>
              </w:rPr>
            </w:pPr>
          </w:p>
          <w:p w14:paraId="7D1923C9" w14:textId="77777777" w:rsidR="00BC153A" w:rsidRDefault="00BC153A" w:rsidP="001652AB">
            <w:pPr>
              <w:rPr>
                <w:rFonts w:cs="Calibri"/>
                <w:sz w:val="16"/>
                <w:szCs w:val="16"/>
              </w:rPr>
            </w:pPr>
          </w:p>
          <w:p w14:paraId="487EDDF0" w14:textId="77777777" w:rsidR="00BC153A" w:rsidRDefault="00BC153A" w:rsidP="001652AB">
            <w:pPr>
              <w:rPr>
                <w:rFonts w:cs="Calibri"/>
                <w:sz w:val="16"/>
                <w:szCs w:val="16"/>
              </w:rPr>
            </w:pPr>
          </w:p>
          <w:p w14:paraId="46152D35" w14:textId="77777777" w:rsidR="00BC153A" w:rsidRDefault="00BC153A" w:rsidP="001652AB">
            <w:pPr>
              <w:rPr>
                <w:rFonts w:cs="Calibri"/>
                <w:sz w:val="16"/>
                <w:szCs w:val="16"/>
              </w:rPr>
            </w:pPr>
          </w:p>
          <w:p w14:paraId="35742F1C" w14:textId="77777777" w:rsidR="00BC153A" w:rsidRDefault="00BC153A" w:rsidP="001652AB">
            <w:pPr>
              <w:rPr>
                <w:rFonts w:cs="Calibri"/>
                <w:sz w:val="16"/>
                <w:szCs w:val="16"/>
              </w:rPr>
            </w:pPr>
          </w:p>
          <w:p w14:paraId="45400B61" w14:textId="77777777" w:rsidR="00BC153A" w:rsidRDefault="00BC153A" w:rsidP="001652AB">
            <w:pPr>
              <w:rPr>
                <w:rFonts w:cs="Calibri"/>
                <w:sz w:val="16"/>
                <w:szCs w:val="16"/>
              </w:rPr>
            </w:pPr>
          </w:p>
          <w:p w14:paraId="450169A5" w14:textId="77777777" w:rsidR="00BC153A" w:rsidRDefault="00BC153A" w:rsidP="001652AB">
            <w:pPr>
              <w:rPr>
                <w:rFonts w:cs="Calibri"/>
                <w:sz w:val="16"/>
                <w:szCs w:val="16"/>
              </w:rPr>
            </w:pPr>
          </w:p>
          <w:p w14:paraId="623EBDE0" w14:textId="77777777" w:rsidR="00BC153A" w:rsidRDefault="00BC153A" w:rsidP="001652AB">
            <w:pPr>
              <w:rPr>
                <w:rFonts w:cs="Calibri"/>
                <w:sz w:val="16"/>
                <w:szCs w:val="16"/>
              </w:rPr>
            </w:pPr>
          </w:p>
          <w:p w14:paraId="1C071989"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34272" behindDoc="0" locked="0" layoutInCell="1" allowOverlap="1" wp14:anchorId="290BEF6C" wp14:editId="49ECBCAE">
                      <wp:simplePos x="0" y="0"/>
                      <wp:positionH relativeFrom="column">
                        <wp:posOffset>1174750</wp:posOffset>
                      </wp:positionH>
                      <wp:positionV relativeFrom="paragraph">
                        <wp:posOffset>34290</wp:posOffset>
                      </wp:positionV>
                      <wp:extent cx="0" cy="619125"/>
                      <wp:effectExtent l="76200" t="0" r="57150" b="47625"/>
                      <wp:wrapNone/>
                      <wp:docPr id="1592" name="Ravni poveznik sa strelicom 1"/>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0218B" id="Ravni poveznik sa strelicom 1" o:spid="_x0000_s1026" type="#_x0000_t32" style="position:absolute;margin-left:92.5pt;margin-top:2.7pt;width:0;height:48.75pt;z-index:25413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" strokecolor="black [3200]" strokeweight=".5pt">
                      <v:stroke endarrow="block" joinstyle="miter"/>
                    </v:shape>
                  </w:pict>
                </mc:Fallback>
              </mc:AlternateContent>
            </w:r>
          </w:p>
          <w:p w14:paraId="576B6A78" w14:textId="77777777" w:rsidR="00BC153A" w:rsidRDefault="00BC153A" w:rsidP="001652AB">
            <w:pPr>
              <w:rPr>
                <w:rFonts w:cs="Calibri"/>
                <w:sz w:val="16"/>
                <w:szCs w:val="16"/>
              </w:rPr>
            </w:pPr>
          </w:p>
          <w:p w14:paraId="4EE0654B" w14:textId="77777777" w:rsidR="00BC153A" w:rsidRDefault="00BC153A" w:rsidP="001652AB">
            <w:pPr>
              <w:rPr>
                <w:rFonts w:cs="Calibri"/>
                <w:sz w:val="16"/>
                <w:szCs w:val="16"/>
              </w:rPr>
            </w:pPr>
          </w:p>
          <w:p w14:paraId="119AD713" w14:textId="77777777" w:rsidR="00BC153A" w:rsidRDefault="00BC153A" w:rsidP="001652AB">
            <w:pPr>
              <w:rPr>
                <w:rFonts w:cs="Calibri"/>
                <w:sz w:val="16"/>
                <w:szCs w:val="16"/>
              </w:rPr>
            </w:pPr>
          </w:p>
          <w:p w14:paraId="7C39ABCC" w14:textId="77777777" w:rsidR="00BC153A" w:rsidRDefault="00BC153A" w:rsidP="001652AB">
            <w:pPr>
              <w:rPr>
                <w:rFonts w:cs="Calibri"/>
                <w:sz w:val="16"/>
                <w:szCs w:val="16"/>
              </w:rPr>
            </w:pPr>
          </w:p>
          <w:p w14:paraId="4B809E48" w14:textId="77777777" w:rsidR="00BC153A" w:rsidRDefault="00BC153A" w:rsidP="001652AB">
            <w:pPr>
              <w:rPr>
                <w:rFonts w:cs="Calibri"/>
                <w:sz w:val="16"/>
                <w:szCs w:val="16"/>
              </w:rPr>
            </w:pPr>
          </w:p>
          <w:p w14:paraId="2044FCA9" w14:textId="77777777" w:rsidR="00BC153A"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36320" behindDoc="0" locked="0" layoutInCell="1" allowOverlap="1" wp14:anchorId="1A0F2CC4" wp14:editId="53350E9A">
                      <wp:simplePos x="0" y="0"/>
                      <wp:positionH relativeFrom="column">
                        <wp:posOffset>266700</wp:posOffset>
                      </wp:positionH>
                      <wp:positionV relativeFrom="paragraph">
                        <wp:posOffset>73660</wp:posOffset>
                      </wp:positionV>
                      <wp:extent cx="1885950" cy="1514475"/>
                      <wp:effectExtent l="19050" t="19050" r="19050" b="47625"/>
                      <wp:wrapNone/>
                      <wp:docPr id="1593" name="Romb 28"/>
                      <wp:cNvGraphicFramePr/>
                      <a:graphic xmlns:a="http://schemas.openxmlformats.org/drawingml/2006/main">
                        <a:graphicData uri="http://schemas.microsoft.com/office/word/2010/wordprocessingShape">
                          <wps:wsp>
                            <wps:cNvSpPr/>
                            <wps:spPr>
                              <a:xfrm>
                                <a:off x="0" y="0"/>
                                <a:ext cx="1885950" cy="1514475"/>
                              </a:xfrm>
                              <a:prstGeom prst="diamond">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64DB78AA" w14:textId="77777777" w:rsidR="00BC153A" w:rsidRPr="0081424A" w:rsidRDefault="00BC153A" w:rsidP="00BC153A">
                                  <w:pPr>
                                    <w:rPr>
                                      <w:color w:val="000000" w:themeColor="text1"/>
                                      <w:sz w:val="20"/>
                                      <w:szCs w:val="20"/>
                                    </w:rPr>
                                  </w:pPr>
                                  <w:r>
                                    <w:rPr>
                                      <w:color w:val="000000" w:themeColor="text1"/>
                                      <w:sz w:val="20"/>
                                      <w:szCs w:val="20"/>
                                    </w:rPr>
                                    <w:t xml:space="preserve">OKONČANA SITUACIJA SA FINANCIJSKIM EFEKTOM </w:t>
                                  </w:r>
                                </w:p>
                                <w:p w14:paraId="52B10778" w14:textId="77777777" w:rsidR="00BC153A" w:rsidRPr="00064981" w:rsidRDefault="00BC153A" w:rsidP="00BC153A">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F2CC4" id="Romb 28" o:spid="_x0000_s1417" type="#_x0000_t4" style="position:absolute;left:0;text-align:left;margin-left:21pt;margin-top:5.8pt;width:148.5pt;height:119.25pt;z-index:25413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" fillcolor="white [3212]" strokecolor="black [3213]" strokeweight="1pt">
                      <v:textbox>
                        <w:txbxContent>
                          <w:p w14:paraId="64DB78AA" w14:textId="77777777" w:rsidR="00BC153A" w:rsidRPr="0081424A" w:rsidRDefault="00BC153A" w:rsidP="00BC153A">
                            <w:pPr>
                              <w:rPr>
                                <w:color w:val="000000" w:themeColor="text1"/>
                                <w:sz w:val="20"/>
                                <w:szCs w:val="20"/>
                              </w:rPr>
                            </w:pPr>
                            <w:r>
                              <w:rPr>
                                <w:color w:val="000000" w:themeColor="text1"/>
                                <w:sz w:val="20"/>
                                <w:szCs w:val="20"/>
                              </w:rPr>
                              <w:t xml:space="preserve">OKONČANA SITUACIJA SA FINANCIJSKIM EFEKTOM </w:t>
                            </w:r>
                          </w:p>
                          <w:p w14:paraId="52B10778" w14:textId="77777777" w:rsidR="00BC153A" w:rsidRPr="00064981" w:rsidRDefault="00BC153A" w:rsidP="00BC153A">
                            <w:pPr>
                              <w:rPr>
                                <w:color w:val="000000" w:themeColor="text1"/>
                                <w:sz w:val="20"/>
                                <w:szCs w:val="20"/>
                              </w:rPr>
                            </w:pPr>
                          </w:p>
                        </w:txbxContent>
                      </v:textbox>
                    </v:shape>
                  </w:pict>
                </mc:Fallback>
              </mc:AlternateContent>
            </w:r>
          </w:p>
          <w:p w14:paraId="119DA455" w14:textId="77777777" w:rsidR="00BC153A" w:rsidRDefault="00BC153A" w:rsidP="001652AB">
            <w:pPr>
              <w:rPr>
                <w:rFonts w:cs="Calibri"/>
                <w:sz w:val="16"/>
                <w:szCs w:val="16"/>
              </w:rPr>
            </w:pPr>
          </w:p>
          <w:p w14:paraId="67B6088C" w14:textId="77777777" w:rsidR="00BC153A" w:rsidRDefault="00BC153A" w:rsidP="001652AB">
            <w:pPr>
              <w:rPr>
                <w:rFonts w:cs="Calibri"/>
                <w:sz w:val="16"/>
                <w:szCs w:val="16"/>
              </w:rPr>
            </w:pPr>
          </w:p>
          <w:p w14:paraId="4D72E17D" w14:textId="77777777" w:rsidR="00BC153A" w:rsidRDefault="00BC153A" w:rsidP="001652AB">
            <w:pPr>
              <w:rPr>
                <w:rFonts w:cs="Calibri"/>
                <w:sz w:val="16"/>
                <w:szCs w:val="16"/>
              </w:rPr>
            </w:pPr>
          </w:p>
          <w:p w14:paraId="4B415133" w14:textId="77777777" w:rsidR="00BC153A" w:rsidRDefault="00BC153A" w:rsidP="001652AB">
            <w:pPr>
              <w:rPr>
                <w:rFonts w:cs="Calibri"/>
                <w:sz w:val="16"/>
                <w:szCs w:val="16"/>
              </w:rPr>
            </w:pPr>
          </w:p>
          <w:p w14:paraId="23D4F4BC" w14:textId="77777777" w:rsidR="00BC153A" w:rsidRDefault="00BC153A" w:rsidP="001652AB">
            <w:pPr>
              <w:rPr>
                <w:rFonts w:cs="Calibri"/>
                <w:sz w:val="16"/>
                <w:szCs w:val="16"/>
              </w:rPr>
            </w:pPr>
          </w:p>
          <w:p w14:paraId="3BBD96A8" w14:textId="77777777" w:rsidR="00BC153A" w:rsidRDefault="00BC153A" w:rsidP="001652AB">
            <w:pPr>
              <w:rPr>
                <w:rFonts w:cs="Calibri"/>
                <w:sz w:val="16"/>
                <w:szCs w:val="16"/>
              </w:rPr>
            </w:pPr>
          </w:p>
          <w:p w14:paraId="73497402"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33248" behindDoc="0" locked="0" layoutInCell="1" allowOverlap="1" wp14:anchorId="357E1B03" wp14:editId="41DF1F9A">
                      <wp:simplePos x="0" y="0"/>
                      <wp:positionH relativeFrom="column">
                        <wp:posOffset>2032000</wp:posOffset>
                      </wp:positionH>
                      <wp:positionV relativeFrom="paragraph">
                        <wp:posOffset>51435</wp:posOffset>
                      </wp:positionV>
                      <wp:extent cx="0" cy="285750"/>
                      <wp:effectExtent l="76200" t="0" r="57150" b="57150"/>
                      <wp:wrapNone/>
                      <wp:docPr id="1594" name="Ravni poveznik sa strelicom 1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7ACFCF" id="Ravni poveznik sa strelicom 16" o:spid="_x0000_s1026" type="#_x0000_t32" style="position:absolute;margin-left:160pt;margin-top:4.05pt;width:0;height:22.5pt;z-index:25413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4139392" behindDoc="0" locked="0" layoutInCell="1" allowOverlap="1" wp14:anchorId="27CC24CC" wp14:editId="5DAC7562">
                      <wp:simplePos x="0" y="0"/>
                      <wp:positionH relativeFrom="column">
                        <wp:posOffset>336550</wp:posOffset>
                      </wp:positionH>
                      <wp:positionV relativeFrom="paragraph">
                        <wp:posOffset>40005</wp:posOffset>
                      </wp:positionV>
                      <wp:extent cx="0" cy="285750"/>
                      <wp:effectExtent l="76200" t="0" r="57150" b="57150"/>
                      <wp:wrapNone/>
                      <wp:docPr id="1595" name="Ravni poveznik sa strelicom 4"/>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0B18D2" id="Ravni poveznik sa strelicom 4" o:spid="_x0000_s1026" type="#_x0000_t32" style="position:absolute;margin-left:26.5pt;margin-top:3.15pt;width:0;height:22.5pt;z-index:25413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" strokecolor="black [3200]" strokeweight=".5pt">
                      <v:stroke endarrow="block" joinstyle="miter"/>
                    </v:shape>
                  </w:pict>
                </mc:Fallback>
              </mc:AlternateContent>
            </w:r>
          </w:p>
          <w:p w14:paraId="63F46DC8" w14:textId="77777777" w:rsidR="00BC153A" w:rsidRDefault="00BC153A" w:rsidP="001652AB">
            <w:pPr>
              <w:rPr>
                <w:rFonts w:cs="Calibri"/>
                <w:sz w:val="16"/>
                <w:szCs w:val="16"/>
              </w:rPr>
            </w:pPr>
          </w:p>
          <w:p w14:paraId="332471A4" w14:textId="77777777" w:rsidR="00BC153A" w:rsidRDefault="00BC153A" w:rsidP="001652AB">
            <w:pPr>
              <w:rPr>
                <w:rFonts w:cs="Calibri"/>
                <w:sz w:val="16"/>
                <w:szCs w:val="16"/>
              </w:rPr>
            </w:pPr>
          </w:p>
          <w:p w14:paraId="18286E35"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38368" behindDoc="0" locked="0" layoutInCell="1" allowOverlap="1" wp14:anchorId="3C20112F" wp14:editId="35401716">
                      <wp:simplePos x="0" y="0"/>
                      <wp:positionH relativeFrom="column">
                        <wp:posOffset>1784350</wp:posOffset>
                      </wp:positionH>
                      <wp:positionV relativeFrom="paragraph">
                        <wp:posOffset>17145</wp:posOffset>
                      </wp:positionV>
                      <wp:extent cx="428625" cy="285750"/>
                      <wp:effectExtent l="0" t="0" r="28575" b="19050"/>
                      <wp:wrapNone/>
                      <wp:docPr id="1596" name="Tekstni okvir 1697"/>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prstClr val="black"/>
                                </a:solidFill>
                              </a:ln>
                            </wps:spPr>
                            <wps:txbx>
                              <w:txbxContent>
                                <w:p w14:paraId="6C786E24"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20112F" id="Tekstni okvir 1697" o:spid="_x0000_s1418" type="#_x0000_t202" style="position:absolute;left:0;text-align:left;margin-left:140.5pt;margin-top:1.35pt;width:33.75pt;height:22.5pt;z-index:25413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" fillcolor="white [3201]" strokeweight=".5pt">
                      <v:textbox>
                        <w:txbxContent>
                          <w:p w14:paraId="6C786E24"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4137344" behindDoc="0" locked="0" layoutInCell="1" allowOverlap="1" wp14:anchorId="76C266C1" wp14:editId="1AECEA0F">
                      <wp:simplePos x="0" y="0"/>
                      <wp:positionH relativeFrom="column">
                        <wp:posOffset>146050</wp:posOffset>
                      </wp:positionH>
                      <wp:positionV relativeFrom="paragraph">
                        <wp:posOffset>10795</wp:posOffset>
                      </wp:positionV>
                      <wp:extent cx="457200" cy="295275"/>
                      <wp:effectExtent l="0" t="0" r="19050" b="28575"/>
                      <wp:wrapNone/>
                      <wp:docPr id="1597" name="Tekstni okvir 169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solidFill>
                                  <a:prstClr val="black"/>
                                </a:solidFill>
                              </a:ln>
                            </wps:spPr>
                            <wps:txbx>
                              <w:txbxContent>
                                <w:p w14:paraId="63265C54"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C266C1" id="Tekstni okvir 1696" o:spid="_x0000_s1419" type="#_x0000_t202" style="position:absolute;left:0;text-align:left;margin-left:11.5pt;margin-top:.85pt;width:36pt;height:23.25pt;z-index:25413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" fillcolor="white [3201]" strokeweight=".5pt">
                      <v:textbox>
                        <w:txbxContent>
                          <w:p w14:paraId="63265C54" w14:textId="77777777" w:rsidR="00BC153A" w:rsidRDefault="00BC153A" w:rsidP="00BC153A">
                            <w:r>
                              <w:t>DA</w:t>
                            </w:r>
                          </w:p>
                        </w:txbxContent>
                      </v:textbox>
                    </v:shape>
                  </w:pict>
                </mc:Fallback>
              </mc:AlternateContent>
            </w:r>
          </w:p>
          <w:p w14:paraId="6218A19F" w14:textId="77777777" w:rsidR="00BC153A" w:rsidRDefault="00BC153A" w:rsidP="001652AB">
            <w:pPr>
              <w:rPr>
                <w:rFonts w:cs="Calibri"/>
                <w:sz w:val="16"/>
                <w:szCs w:val="16"/>
              </w:rPr>
            </w:pPr>
          </w:p>
          <w:p w14:paraId="65FD3DB5" w14:textId="77777777" w:rsidR="00BC153A" w:rsidRDefault="00BC153A" w:rsidP="001652AB">
            <w:pPr>
              <w:rPr>
                <w:rFonts w:cs="Calibri"/>
                <w:sz w:val="16"/>
                <w:szCs w:val="16"/>
              </w:rPr>
            </w:pPr>
          </w:p>
          <w:p w14:paraId="3F3526A4"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51680" behindDoc="0" locked="0" layoutInCell="1" allowOverlap="1" wp14:anchorId="0DDC0351" wp14:editId="4C77E0F0">
                      <wp:simplePos x="0" y="0"/>
                      <wp:positionH relativeFrom="column">
                        <wp:posOffset>2003425</wp:posOffset>
                      </wp:positionH>
                      <wp:positionV relativeFrom="paragraph">
                        <wp:posOffset>45720</wp:posOffset>
                      </wp:positionV>
                      <wp:extent cx="0" cy="285750"/>
                      <wp:effectExtent l="76200" t="0" r="57150" b="57150"/>
                      <wp:wrapNone/>
                      <wp:docPr id="1598" name="Ravni poveznik sa strelicom 2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B25329F" id="Ravni poveznik sa strelicom 20" o:spid="_x0000_s1026" type="#_x0000_t32" style="position:absolute;margin-left:157.75pt;margin-top:3.6pt;width:0;height:22.5pt;z-index:25415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4140416" behindDoc="0" locked="0" layoutInCell="1" allowOverlap="1" wp14:anchorId="2DFD3EF7" wp14:editId="67655328">
                      <wp:simplePos x="0" y="0"/>
                      <wp:positionH relativeFrom="column">
                        <wp:posOffset>327025</wp:posOffset>
                      </wp:positionH>
                      <wp:positionV relativeFrom="paragraph">
                        <wp:posOffset>64770</wp:posOffset>
                      </wp:positionV>
                      <wp:extent cx="0" cy="285750"/>
                      <wp:effectExtent l="76200" t="0" r="57150" b="57150"/>
                      <wp:wrapNone/>
                      <wp:docPr id="1599" name="Ravni poveznik sa strelicom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C8DFAD2" id="Ravni poveznik sa strelicom 10" o:spid="_x0000_s1026" type="#_x0000_t32" style="position:absolute;margin-left:25.75pt;margin-top:5.1pt;width:0;height:22.5pt;z-index:25414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" strokecolor="black [3200]" strokeweight=".5pt">
                      <v:stroke endarrow="block" joinstyle="miter"/>
                    </v:shape>
                  </w:pict>
                </mc:Fallback>
              </mc:AlternateContent>
            </w:r>
          </w:p>
          <w:p w14:paraId="75182BE7" w14:textId="77777777" w:rsidR="00BC153A" w:rsidRDefault="00BC153A" w:rsidP="001652AB">
            <w:pPr>
              <w:rPr>
                <w:rFonts w:cs="Calibri"/>
                <w:sz w:val="16"/>
                <w:szCs w:val="16"/>
              </w:rPr>
            </w:pPr>
          </w:p>
          <w:p w14:paraId="3B594450" w14:textId="77777777" w:rsidR="00BC153A" w:rsidRDefault="00BC153A" w:rsidP="001652AB">
            <w:pPr>
              <w:rPr>
                <w:rFonts w:cs="Calibri"/>
                <w:sz w:val="16"/>
                <w:szCs w:val="16"/>
              </w:rPr>
            </w:pPr>
          </w:p>
          <w:p w14:paraId="6A9E9397"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49632" behindDoc="0" locked="0" layoutInCell="1" allowOverlap="1" wp14:anchorId="35342609" wp14:editId="2CA3EE74">
                      <wp:simplePos x="0" y="0"/>
                      <wp:positionH relativeFrom="column">
                        <wp:posOffset>1343025</wp:posOffset>
                      </wp:positionH>
                      <wp:positionV relativeFrom="paragraph">
                        <wp:posOffset>43180</wp:posOffset>
                      </wp:positionV>
                      <wp:extent cx="1028700" cy="1028700"/>
                      <wp:effectExtent l="0" t="0" r="19050" b="19050"/>
                      <wp:wrapNone/>
                      <wp:docPr id="2273" name="Tekstni okvir 6"/>
                      <wp:cNvGraphicFramePr/>
                      <a:graphic xmlns:a="http://schemas.openxmlformats.org/drawingml/2006/main">
                        <a:graphicData uri="http://schemas.microsoft.com/office/word/2010/wordprocessingShape">
                          <wps:wsp>
                            <wps:cNvSpPr txBox="1"/>
                            <wps:spPr>
                              <a:xfrm>
                                <a:off x="0" y="0"/>
                                <a:ext cx="1028700" cy="1028700"/>
                              </a:xfrm>
                              <a:prstGeom prst="rect">
                                <a:avLst/>
                              </a:prstGeom>
                              <a:solidFill>
                                <a:schemeClr val="lt1"/>
                              </a:solidFill>
                              <a:ln w="6350">
                                <a:solidFill>
                                  <a:prstClr val="black"/>
                                </a:solidFill>
                              </a:ln>
                            </wps:spPr>
                            <wps:txbx>
                              <w:txbxContent>
                                <w:p w14:paraId="51B0E917" w14:textId="77777777" w:rsidR="00BC153A" w:rsidRPr="00711268" w:rsidRDefault="00BC153A" w:rsidP="00BC153A">
                                  <w:pPr>
                                    <w:rPr>
                                      <w:color w:val="000000" w:themeColor="text1"/>
                                      <w:sz w:val="20"/>
                                      <w:szCs w:val="20"/>
                                    </w:rPr>
                                  </w:pPr>
                                  <w:r w:rsidRPr="00711268">
                                    <w:rPr>
                                      <w:color w:val="000000" w:themeColor="text1"/>
                                      <w:sz w:val="20"/>
                                      <w:szCs w:val="20"/>
                                    </w:rPr>
                                    <w:t xml:space="preserve">IZDAVANJE </w:t>
                                  </w:r>
                                  <w:r>
                                    <w:rPr>
                                      <w:color w:val="000000" w:themeColor="text1"/>
                                      <w:sz w:val="20"/>
                                      <w:szCs w:val="20"/>
                                    </w:rPr>
                                    <w:t xml:space="preserve"> OSTALIH RAČUNA KOJE TERETE INVESTICIJU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42609" id="Tekstni okvir 6" o:spid="_x0000_s1420" type="#_x0000_t202" style="position:absolute;left:0;text-align:left;margin-left:105.75pt;margin-top:3.4pt;width:81pt;height:81pt;z-index:25414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" fillcolor="white [3201]" strokeweight=".5pt">
                      <v:textbox>
                        <w:txbxContent>
                          <w:p w14:paraId="51B0E917" w14:textId="77777777" w:rsidR="00BC153A" w:rsidRPr="00711268" w:rsidRDefault="00BC153A" w:rsidP="00BC153A">
                            <w:pPr>
                              <w:rPr>
                                <w:color w:val="000000" w:themeColor="text1"/>
                                <w:sz w:val="20"/>
                                <w:szCs w:val="20"/>
                              </w:rPr>
                            </w:pPr>
                            <w:r w:rsidRPr="00711268">
                              <w:rPr>
                                <w:color w:val="000000" w:themeColor="text1"/>
                                <w:sz w:val="20"/>
                                <w:szCs w:val="20"/>
                              </w:rPr>
                              <w:t xml:space="preserve">IZDAVANJE </w:t>
                            </w:r>
                            <w:r>
                              <w:rPr>
                                <w:color w:val="000000" w:themeColor="text1"/>
                                <w:sz w:val="20"/>
                                <w:szCs w:val="20"/>
                              </w:rPr>
                              <w:t xml:space="preserve"> OSTALIH RAČUNA KOJE TERETE INVESTICIJU</w:t>
                            </w:r>
                          </w:p>
                        </w:txbxContent>
                      </v:textbox>
                    </v:shape>
                  </w:pict>
                </mc:Fallback>
              </mc:AlternateContent>
            </w:r>
            <w:r>
              <w:rPr>
                <w:rFonts w:cs="Calibri"/>
                <w:noProof/>
                <w:sz w:val="20"/>
                <w:szCs w:val="20"/>
              </w:rPr>
              <mc:AlternateContent>
                <mc:Choice Requires="wps">
                  <w:drawing>
                    <wp:anchor distT="0" distB="0" distL="114300" distR="114300" simplePos="0" relativeHeight="254141440" behindDoc="0" locked="0" layoutInCell="1" allowOverlap="1" wp14:anchorId="27FFA10C" wp14:editId="14D21916">
                      <wp:simplePos x="0" y="0"/>
                      <wp:positionH relativeFrom="column">
                        <wp:posOffset>-19050</wp:posOffset>
                      </wp:positionH>
                      <wp:positionV relativeFrom="paragraph">
                        <wp:posOffset>33655</wp:posOffset>
                      </wp:positionV>
                      <wp:extent cx="1171575" cy="1028700"/>
                      <wp:effectExtent l="0" t="0" r="28575" b="19050"/>
                      <wp:wrapNone/>
                      <wp:docPr id="2274" name="Tekstni okvir 11"/>
                      <wp:cNvGraphicFramePr/>
                      <a:graphic xmlns:a="http://schemas.openxmlformats.org/drawingml/2006/main">
                        <a:graphicData uri="http://schemas.microsoft.com/office/word/2010/wordprocessingShape">
                          <wps:wsp>
                            <wps:cNvSpPr txBox="1"/>
                            <wps:spPr>
                              <a:xfrm>
                                <a:off x="0" y="0"/>
                                <a:ext cx="1171575" cy="1028700"/>
                              </a:xfrm>
                              <a:prstGeom prst="rect">
                                <a:avLst/>
                              </a:prstGeom>
                              <a:solidFill>
                                <a:schemeClr val="lt1"/>
                              </a:solidFill>
                              <a:ln w="6350">
                                <a:solidFill>
                                  <a:prstClr val="black"/>
                                </a:solidFill>
                              </a:ln>
                            </wps:spPr>
                            <wps:txbx>
                              <w:txbxContent>
                                <w:p w14:paraId="0AEB0AC0" w14:textId="77777777" w:rsidR="00BC153A" w:rsidRPr="00711268" w:rsidRDefault="00BC153A" w:rsidP="00BC153A">
                                  <w:pPr>
                                    <w:rPr>
                                      <w:color w:val="000000" w:themeColor="text1"/>
                                      <w:sz w:val="20"/>
                                      <w:szCs w:val="20"/>
                                    </w:rPr>
                                  </w:pPr>
                                  <w:r w:rsidRPr="00711268">
                                    <w:rPr>
                                      <w:color w:val="000000" w:themeColor="text1"/>
                                      <w:sz w:val="20"/>
                                      <w:szCs w:val="20"/>
                                    </w:rPr>
                                    <w:t>IZDAVANJE OKONČANE SITUACIJE</w:t>
                                  </w:r>
                                  <w:r>
                                    <w:rPr>
                                      <w:color w:val="000000" w:themeColor="text1"/>
                                      <w:sz w:val="20"/>
                                      <w:szCs w:val="20"/>
                                    </w:rPr>
                                    <w:t xml:space="preserve"> I OSTALIH RAČUNA KOJE TERETE INVESTICIJU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FFA10C" id="Tekstni okvir 11" o:spid="_x0000_s1421" type="#_x0000_t202" style="position:absolute;left:0;text-align:left;margin-left:-1.5pt;margin-top:2.65pt;width:92.25pt;height:81pt;z-index:25414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" fillcolor="white [3201]" strokeweight=".5pt">
                      <v:textbox>
                        <w:txbxContent>
                          <w:p w14:paraId="0AEB0AC0" w14:textId="77777777" w:rsidR="00BC153A" w:rsidRPr="00711268" w:rsidRDefault="00BC153A" w:rsidP="00BC153A">
                            <w:pPr>
                              <w:rPr>
                                <w:color w:val="000000" w:themeColor="text1"/>
                                <w:sz w:val="20"/>
                                <w:szCs w:val="20"/>
                              </w:rPr>
                            </w:pPr>
                            <w:r w:rsidRPr="00711268">
                              <w:rPr>
                                <w:color w:val="000000" w:themeColor="text1"/>
                                <w:sz w:val="20"/>
                                <w:szCs w:val="20"/>
                              </w:rPr>
                              <w:t>IZDAVANJE OKONČANE SITUACIJE</w:t>
                            </w:r>
                            <w:r>
                              <w:rPr>
                                <w:color w:val="000000" w:themeColor="text1"/>
                                <w:sz w:val="20"/>
                                <w:szCs w:val="20"/>
                              </w:rPr>
                              <w:t xml:space="preserve"> I OSTALIH RAČUNA KOJE TERETE INVESTICIJU</w:t>
                            </w:r>
                          </w:p>
                        </w:txbxContent>
                      </v:textbox>
                    </v:shape>
                  </w:pict>
                </mc:Fallback>
              </mc:AlternateContent>
            </w:r>
          </w:p>
          <w:p w14:paraId="60910296" w14:textId="77777777" w:rsidR="00BC153A" w:rsidRDefault="00BC153A" w:rsidP="001652AB">
            <w:pPr>
              <w:rPr>
                <w:rFonts w:cs="Calibri"/>
                <w:sz w:val="16"/>
                <w:szCs w:val="16"/>
              </w:rPr>
            </w:pPr>
          </w:p>
          <w:p w14:paraId="361D2290" w14:textId="77777777" w:rsidR="00BC153A" w:rsidRDefault="00BC153A" w:rsidP="001652AB">
            <w:pPr>
              <w:rPr>
                <w:rFonts w:cs="Calibri"/>
                <w:sz w:val="16"/>
                <w:szCs w:val="16"/>
              </w:rPr>
            </w:pPr>
          </w:p>
          <w:p w14:paraId="16C3C1A3" w14:textId="77777777" w:rsidR="00BC153A" w:rsidRDefault="00BC153A" w:rsidP="001652AB">
            <w:pPr>
              <w:rPr>
                <w:rFonts w:cs="Calibri"/>
                <w:sz w:val="16"/>
                <w:szCs w:val="16"/>
              </w:rPr>
            </w:pPr>
          </w:p>
          <w:p w14:paraId="6EE83D17" w14:textId="77777777" w:rsidR="00BC153A" w:rsidRDefault="00BC153A" w:rsidP="001652AB">
            <w:pPr>
              <w:rPr>
                <w:rFonts w:cs="Calibri"/>
                <w:sz w:val="16"/>
                <w:szCs w:val="16"/>
              </w:rPr>
            </w:pPr>
          </w:p>
          <w:p w14:paraId="5E7C8201" w14:textId="77777777" w:rsidR="00BC153A" w:rsidRDefault="00BC153A" w:rsidP="001652AB">
            <w:pPr>
              <w:rPr>
                <w:rFonts w:cs="Calibri"/>
                <w:sz w:val="16"/>
                <w:szCs w:val="16"/>
              </w:rPr>
            </w:pPr>
          </w:p>
          <w:p w14:paraId="69945ADE" w14:textId="77777777" w:rsidR="00BC153A" w:rsidRDefault="00BC153A" w:rsidP="001652AB">
            <w:pPr>
              <w:rPr>
                <w:rFonts w:cs="Calibri"/>
                <w:sz w:val="16"/>
                <w:szCs w:val="16"/>
              </w:rPr>
            </w:pPr>
          </w:p>
          <w:p w14:paraId="7B6EF62C" w14:textId="77777777" w:rsidR="00BC153A" w:rsidRDefault="00BC153A" w:rsidP="001652AB">
            <w:pPr>
              <w:rPr>
                <w:rFonts w:cs="Calibri"/>
                <w:sz w:val="16"/>
                <w:szCs w:val="16"/>
              </w:rPr>
            </w:pPr>
          </w:p>
          <w:p w14:paraId="6AE6FC07"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42464" behindDoc="0" locked="0" layoutInCell="1" allowOverlap="1" wp14:anchorId="5B191EA8" wp14:editId="6DB9FFAD">
                      <wp:simplePos x="0" y="0"/>
                      <wp:positionH relativeFrom="column">
                        <wp:posOffset>600074</wp:posOffset>
                      </wp:positionH>
                      <wp:positionV relativeFrom="paragraph">
                        <wp:posOffset>127000</wp:posOffset>
                      </wp:positionV>
                      <wp:extent cx="542925" cy="457200"/>
                      <wp:effectExtent l="0" t="0" r="66675" b="57150"/>
                      <wp:wrapNone/>
                      <wp:docPr id="2275" name="Ravni poveznik sa strelicom 12"/>
                      <wp:cNvGraphicFramePr/>
                      <a:graphic xmlns:a="http://schemas.openxmlformats.org/drawingml/2006/main">
                        <a:graphicData uri="http://schemas.microsoft.com/office/word/2010/wordprocessingShape">
                          <wps:wsp>
                            <wps:cNvCnPr/>
                            <wps:spPr>
                              <a:xfrm>
                                <a:off x="0" y="0"/>
                                <a:ext cx="5429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A12F60" id="Ravni poveznik sa strelicom 12" o:spid="_x0000_s1026" type="#_x0000_t32" style="position:absolute;margin-left:47.25pt;margin-top:10pt;width:42.75pt;height:36pt;z-index:25414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" strokecolor="black [3200]" strokeweight=".5pt">
                      <v:stroke endarrow="block" joinstyle="miter"/>
                    </v:shape>
                  </w:pict>
                </mc:Fallback>
              </mc:AlternateContent>
            </w:r>
          </w:p>
          <w:p w14:paraId="3A5F9719"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50656" behindDoc="0" locked="0" layoutInCell="1" allowOverlap="1" wp14:anchorId="1392783A" wp14:editId="751AFD98">
                      <wp:simplePos x="0" y="0"/>
                      <wp:positionH relativeFrom="column">
                        <wp:posOffset>1362075</wp:posOffset>
                      </wp:positionH>
                      <wp:positionV relativeFrom="paragraph">
                        <wp:posOffset>50800</wp:posOffset>
                      </wp:positionV>
                      <wp:extent cx="400050" cy="409575"/>
                      <wp:effectExtent l="38100" t="0" r="19050" b="47625"/>
                      <wp:wrapNone/>
                      <wp:docPr id="2276" name="Ravni poveznik sa strelicom 19"/>
                      <wp:cNvGraphicFramePr/>
                      <a:graphic xmlns:a="http://schemas.openxmlformats.org/drawingml/2006/main">
                        <a:graphicData uri="http://schemas.microsoft.com/office/word/2010/wordprocessingShape">
                          <wps:wsp>
                            <wps:cNvCnPr/>
                            <wps:spPr>
                              <a:xfrm flipH="1">
                                <a:off x="0" y="0"/>
                                <a:ext cx="40005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EFB4D0" id="Ravni poveznik sa strelicom 19" o:spid="_x0000_s1026" type="#_x0000_t32" style="position:absolute;margin-left:107.25pt;margin-top:4pt;width:31.5pt;height:32.25pt;flip:x;z-index:25415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" strokecolor="black [3200]" strokeweight=".5pt">
                      <v:stroke endarrow="block" joinstyle="miter"/>
                    </v:shape>
                  </w:pict>
                </mc:Fallback>
              </mc:AlternateContent>
            </w:r>
          </w:p>
          <w:p w14:paraId="00346BFC" w14:textId="77777777" w:rsidR="00BC153A" w:rsidRDefault="00BC153A" w:rsidP="001652AB">
            <w:pPr>
              <w:rPr>
                <w:rFonts w:cs="Calibri"/>
                <w:sz w:val="16"/>
                <w:szCs w:val="16"/>
              </w:rPr>
            </w:pPr>
          </w:p>
          <w:p w14:paraId="761F441D" w14:textId="77777777" w:rsidR="00BC153A" w:rsidRDefault="00BC153A" w:rsidP="001652AB">
            <w:pPr>
              <w:rPr>
                <w:rFonts w:cs="Calibri"/>
                <w:sz w:val="16"/>
                <w:szCs w:val="16"/>
              </w:rPr>
            </w:pPr>
          </w:p>
          <w:p w14:paraId="2884F4C3"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43488" behindDoc="0" locked="0" layoutInCell="1" allowOverlap="1" wp14:anchorId="277F96B9" wp14:editId="64C5FD43">
                      <wp:simplePos x="0" y="0"/>
                      <wp:positionH relativeFrom="column">
                        <wp:posOffset>790575</wp:posOffset>
                      </wp:positionH>
                      <wp:positionV relativeFrom="paragraph">
                        <wp:posOffset>116840</wp:posOffset>
                      </wp:positionV>
                      <wp:extent cx="781050" cy="304800"/>
                      <wp:effectExtent l="0" t="0" r="19050" b="19050"/>
                      <wp:wrapNone/>
                      <wp:docPr id="36" name="Tekstni okvir 13"/>
                      <wp:cNvGraphicFramePr/>
                      <a:graphic xmlns:a="http://schemas.openxmlformats.org/drawingml/2006/main">
                        <a:graphicData uri="http://schemas.microsoft.com/office/word/2010/wordprocessingShape">
                          <wps:wsp>
                            <wps:cNvSpPr txBox="1"/>
                            <wps:spPr>
                              <a:xfrm>
                                <a:off x="0" y="0"/>
                                <a:ext cx="781050" cy="304800"/>
                              </a:xfrm>
                              <a:prstGeom prst="rect">
                                <a:avLst/>
                              </a:prstGeom>
                              <a:solidFill>
                                <a:schemeClr val="lt1"/>
                              </a:solidFill>
                              <a:ln w="6350">
                                <a:solidFill>
                                  <a:prstClr val="black"/>
                                </a:solidFill>
                              </a:ln>
                            </wps:spPr>
                            <wps:txbx>
                              <w:txbxContent>
                                <w:p w14:paraId="760810BC" w14:textId="77777777" w:rsidR="00BC153A" w:rsidRPr="00711268" w:rsidRDefault="00BC153A" w:rsidP="00BC153A">
                                  <w:pPr>
                                    <w:rPr>
                                      <w:color w:val="000000" w:themeColor="text1"/>
                                      <w:sz w:val="20"/>
                                      <w:szCs w:val="20"/>
                                    </w:rPr>
                                  </w:pPr>
                                  <w:r>
                                    <w:rPr>
                                      <w:color w:val="000000" w:themeColor="text1"/>
                                      <w:sz w:val="20"/>
                                      <w:szCs w:val="20"/>
                                    </w:rPr>
                                    <w:t>PLAĆANJE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7F96B9" id="Tekstni okvir 13" o:spid="_x0000_s1422" type="#_x0000_t202" style="position:absolute;left:0;text-align:left;margin-left:62.25pt;margin-top:9.2pt;width:61.5pt;height:24pt;z-index:25414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" fillcolor="white [3201]" strokeweight=".5pt">
                      <v:textbox>
                        <w:txbxContent>
                          <w:p w14:paraId="760810BC" w14:textId="77777777" w:rsidR="00BC153A" w:rsidRPr="00711268" w:rsidRDefault="00BC153A" w:rsidP="00BC153A">
                            <w:pPr>
                              <w:rPr>
                                <w:color w:val="000000" w:themeColor="text1"/>
                                <w:sz w:val="20"/>
                                <w:szCs w:val="20"/>
                              </w:rPr>
                            </w:pPr>
                            <w:r>
                              <w:rPr>
                                <w:color w:val="000000" w:themeColor="text1"/>
                                <w:sz w:val="20"/>
                                <w:szCs w:val="20"/>
                              </w:rPr>
                              <w:t>PLAĆANJE</w:t>
                            </w:r>
                          </w:p>
                        </w:txbxContent>
                      </v:textbox>
                    </v:shape>
                  </w:pict>
                </mc:Fallback>
              </mc:AlternateContent>
            </w:r>
          </w:p>
          <w:p w14:paraId="0FAEB82E" w14:textId="77777777" w:rsidR="00BC153A" w:rsidRDefault="00BC153A" w:rsidP="001652AB">
            <w:pPr>
              <w:rPr>
                <w:rFonts w:cs="Calibri"/>
                <w:sz w:val="16"/>
                <w:szCs w:val="16"/>
              </w:rPr>
            </w:pPr>
          </w:p>
          <w:p w14:paraId="3CDC804C" w14:textId="77777777" w:rsidR="00BC153A" w:rsidRDefault="00BC153A" w:rsidP="001652AB">
            <w:pPr>
              <w:rPr>
                <w:rFonts w:cs="Calibri"/>
                <w:sz w:val="16"/>
                <w:szCs w:val="16"/>
              </w:rPr>
            </w:pPr>
          </w:p>
          <w:p w14:paraId="7232B74D" w14:textId="77777777" w:rsidR="00BC153A" w:rsidRDefault="00BC153A" w:rsidP="001652AB">
            <w:pPr>
              <w:rPr>
                <w:rFonts w:cs="Calibri"/>
                <w:sz w:val="16"/>
                <w:szCs w:val="16"/>
              </w:rPr>
            </w:pPr>
          </w:p>
          <w:p w14:paraId="1EAF010E"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44512" behindDoc="0" locked="0" layoutInCell="1" allowOverlap="1" wp14:anchorId="1A91ED2D" wp14:editId="6B449829">
                      <wp:simplePos x="0" y="0"/>
                      <wp:positionH relativeFrom="column">
                        <wp:posOffset>1184275</wp:posOffset>
                      </wp:positionH>
                      <wp:positionV relativeFrom="paragraph">
                        <wp:posOffset>81915</wp:posOffset>
                      </wp:positionV>
                      <wp:extent cx="0" cy="285750"/>
                      <wp:effectExtent l="76200" t="0" r="57150" b="57150"/>
                      <wp:wrapNone/>
                      <wp:docPr id="37" name="Ravni poveznik sa strelicom 15"/>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697F601" id="Ravni poveznik sa strelicom 15" o:spid="_x0000_s1026" type="#_x0000_t32" style="position:absolute;margin-left:93.25pt;margin-top:6.45pt;width:0;height:22.5pt;z-index:25414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" strokecolor="black [3200]" strokeweight=".5pt">
                      <v:stroke endarrow="block" joinstyle="miter"/>
                    </v:shape>
                  </w:pict>
                </mc:Fallback>
              </mc:AlternateContent>
            </w:r>
          </w:p>
          <w:p w14:paraId="3AC84822" w14:textId="77777777" w:rsidR="00BC153A" w:rsidRDefault="00BC153A" w:rsidP="001652AB">
            <w:pPr>
              <w:rPr>
                <w:rFonts w:cs="Calibri"/>
                <w:sz w:val="16"/>
                <w:szCs w:val="16"/>
              </w:rPr>
            </w:pPr>
          </w:p>
          <w:p w14:paraId="30841638" w14:textId="77777777" w:rsidR="00BC153A" w:rsidRDefault="00BC153A" w:rsidP="001652AB">
            <w:pPr>
              <w:rPr>
                <w:rFonts w:cs="Calibri"/>
                <w:sz w:val="16"/>
                <w:szCs w:val="16"/>
              </w:rPr>
            </w:pPr>
          </w:p>
          <w:p w14:paraId="56554253" w14:textId="77777777" w:rsidR="00BC153A"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47584" behindDoc="0" locked="0" layoutInCell="1" allowOverlap="1" wp14:anchorId="418E3B4E" wp14:editId="0885F415">
                      <wp:simplePos x="0" y="0"/>
                      <wp:positionH relativeFrom="column">
                        <wp:posOffset>180975</wp:posOffset>
                      </wp:positionH>
                      <wp:positionV relativeFrom="paragraph">
                        <wp:posOffset>115570</wp:posOffset>
                      </wp:positionV>
                      <wp:extent cx="1905000" cy="666750"/>
                      <wp:effectExtent l="0" t="0" r="19050" b="19050"/>
                      <wp:wrapNone/>
                      <wp:docPr id="39" name="Pravokutnik 2"/>
                      <wp:cNvGraphicFramePr/>
                      <a:graphic xmlns:a="http://schemas.openxmlformats.org/drawingml/2006/main">
                        <a:graphicData uri="http://schemas.microsoft.com/office/word/2010/wordprocessingShape">
                          <wps:wsp>
                            <wps:cNvSpPr/>
                            <wps:spPr>
                              <a:xfrm>
                                <a:off x="0" y="0"/>
                                <a:ext cx="1905000" cy="6667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E76E3D9" w14:textId="77777777" w:rsidR="00BC153A" w:rsidRPr="0081424A" w:rsidRDefault="00BC153A" w:rsidP="00BC153A">
                                  <w:pPr>
                                    <w:rPr>
                                      <w:color w:val="000000" w:themeColor="text1"/>
                                      <w:sz w:val="20"/>
                                      <w:szCs w:val="20"/>
                                    </w:rPr>
                                  </w:pPr>
                                  <w:r>
                                    <w:rPr>
                                      <w:color w:val="000000" w:themeColor="text1"/>
                                      <w:sz w:val="20"/>
                                      <w:szCs w:val="20"/>
                                    </w:rPr>
                                    <w:t>OBAVIJEST ODSJEKU ZA FINANCIJE O ZAVRŠETKU INVESTICIJE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8E3B4E" id="_x0000_s1423" style="position:absolute;left:0;text-align:left;margin-left:14.25pt;margin-top:9.1pt;width:150pt;height:52.5pt;z-index:25414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" filled="f" strokecolor="black [3213]" strokeweight="1pt">
                      <v:textbox>
                        <w:txbxContent>
                          <w:p w14:paraId="2E76E3D9" w14:textId="77777777" w:rsidR="00BC153A" w:rsidRPr="0081424A" w:rsidRDefault="00BC153A" w:rsidP="00BC153A">
                            <w:pPr>
                              <w:rPr>
                                <w:color w:val="000000" w:themeColor="text1"/>
                                <w:sz w:val="20"/>
                                <w:szCs w:val="20"/>
                              </w:rPr>
                            </w:pPr>
                            <w:r>
                              <w:rPr>
                                <w:color w:val="000000" w:themeColor="text1"/>
                                <w:sz w:val="20"/>
                                <w:szCs w:val="20"/>
                              </w:rPr>
                              <w:t>OBAVIJEST ODSJEKU ZA FINANCIJE O ZAVRŠETKU INVESTICIJE</w:t>
                            </w:r>
                          </w:p>
                        </w:txbxContent>
                      </v:textbox>
                    </v:rect>
                  </w:pict>
                </mc:Fallback>
              </mc:AlternateContent>
            </w:r>
          </w:p>
          <w:p w14:paraId="1FDE5E25" w14:textId="77777777" w:rsidR="00BC153A" w:rsidRDefault="00BC153A" w:rsidP="001652AB">
            <w:pPr>
              <w:rPr>
                <w:rFonts w:cs="Calibri"/>
                <w:sz w:val="16"/>
                <w:szCs w:val="16"/>
              </w:rPr>
            </w:pPr>
          </w:p>
          <w:p w14:paraId="30CE6BD0" w14:textId="77777777" w:rsidR="00BC153A" w:rsidRDefault="00BC153A" w:rsidP="001652AB">
            <w:pPr>
              <w:rPr>
                <w:rFonts w:cs="Calibri"/>
                <w:sz w:val="16"/>
                <w:szCs w:val="16"/>
              </w:rPr>
            </w:pPr>
          </w:p>
          <w:p w14:paraId="7A0AD124" w14:textId="77777777" w:rsidR="00BC153A" w:rsidRDefault="00BC153A" w:rsidP="001652AB">
            <w:pPr>
              <w:rPr>
                <w:rFonts w:cs="Calibri"/>
                <w:sz w:val="16"/>
                <w:szCs w:val="16"/>
              </w:rPr>
            </w:pPr>
          </w:p>
          <w:p w14:paraId="0C065654" w14:textId="77777777" w:rsidR="00BC153A" w:rsidRDefault="00BC153A" w:rsidP="001652AB">
            <w:pPr>
              <w:rPr>
                <w:rFonts w:cs="Calibri"/>
                <w:sz w:val="16"/>
                <w:szCs w:val="16"/>
              </w:rPr>
            </w:pPr>
          </w:p>
          <w:p w14:paraId="6A2A9EEB" w14:textId="77777777" w:rsidR="00BC153A" w:rsidRDefault="00BC153A" w:rsidP="001652AB">
            <w:pPr>
              <w:rPr>
                <w:rFonts w:cs="Calibri"/>
                <w:sz w:val="16"/>
                <w:szCs w:val="16"/>
              </w:rPr>
            </w:pPr>
          </w:p>
          <w:p w14:paraId="001F8560" w14:textId="77777777" w:rsidR="00BC153A" w:rsidRDefault="00BC153A" w:rsidP="001652AB">
            <w:pPr>
              <w:rPr>
                <w:rFonts w:cs="Calibri"/>
                <w:sz w:val="16"/>
                <w:szCs w:val="16"/>
              </w:rPr>
            </w:pPr>
          </w:p>
          <w:p w14:paraId="544C6BD8"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48608" behindDoc="0" locked="0" layoutInCell="1" allowOverlap="1" wp14:anchorId="15F18DD1" wp14:editId="6EDA49A3">
                      <wp:simplePos x="0" y="0"/>
                      <wp:positionH relativeFrom="column">
                        <wp:posOffset>1165225</wp:posOffset>
                      </wp:positionH>
                      <wp:positionV relativeFrom="paragraph">
                        <wp:posOffset>34925</wp:posOffset>
                      </wp:positionV>
                      <wp:extent cx="0" cy="619125"/>
                      <wp:effectExtent l="76200" t="0" r="57150" b="47625"/>
                      <wp:wrapNone/>
                      <wp:docPr id="40" name="Ravni poveznik sa strelicom 9"/>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BAC6BBC" id="Ravni poveznik sa strelicom 9" o:spid="_x0000_s1026" type="#_x0000_t32" style="position:absolute;margin-left:91.75pt;margin-top:2.75pt;width:0;height:48.75pt;z-index:25414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" strokecolor="black [3200]" strokeweight=".5pt">
                      <v:stroke endarrow="block" joinstyle="miter"/>
                    </v:shape>
                  </w:pict>
                </mc:Fallback>
              </mc:AlternateContent>
            </w:r>
          </w:p>
          <w:p w14:paraId="12D2319D" w14:textId="77777777" w:rsidR="00BC153A" w:rsidRDefault="00BC153A" w:rsidP="001652AB">
            <w:pPr>
              <w:rPr>
                <w:rFonts w:cs="Calibri"/>
                <w:sz w:val="16"/>
                <w:szCs w:val="16"/>
              </w:rPr>
            </w:pPr>
          </w:p>
          <w:p w14:paraId="24C6045E" w14:textId="77777777" w:rsidR="00BC153A" w:rsidRDefault="00BC153A" w:rsidP="001652AB">
            <w:pPr>
              <w:rPr>
                <w:rFonts w:cs="Calibri"/>
                <w:sz w:val="16"/>
                <w:szCs w:val="16"/>
              </w:rPr>
            </w:pPr>
          </w:p>
          <w:p w14:paraId="5BA243B1" w14:textId="77777777" w:rsidR="00BC153A" w:rsidRDefault="00BC153A" w:rsidP="001652AB">
            <w:pPr>
              <w:rPr>
                <w:rFonts w:cs="Calibri"/>
                <w:sz w:val="16"/>
                <w:szCs w:val="16"/>
              </w:rPr>
            </w:pPr>
          </w:p>
          <w:p w14:paraId="7B0BCA51" w14:textId="77777777" w:rsidR="00BC153A" w:rsidRDefault="00BC153A" w:rsidP="001652AB">
            <w:pPr>
              <w:rPr>
                <w:rFonts w:cs="Calibri"/>
                <w:sz w:val="16"/>
                <w:szCs w:val="16"/>
              </w:rPr>
            </w:pPr>
          </w:p>
          <w:p w14:paraId="0E5D90A5" w14:textId="77777777" w:rsidR="00BC153A" w:rsidRDefault="00BC153A" w:rsidP="001652AB">
            <w:pPr>
              <w:rPr>
                <w:rFonts w:cs="Calibri"/>
                <w:sz w:val="16"/>
                <w:szCs w:val="16"/>
              </w:rPr>
            </w:pPr>
          </w:p>
          <w:p w14:paraId="3682D04D" w14:textId="77777777" w:rsidR="00BC153A"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24032" behindDoc="0" locked="0" layoutInCell="1" allowOverlap="1" wp14:anchorId="4747F3B1" wp14:editId="2E5CA259">
                      <wp:simplePos x="0" y="0"/>
                      <wp:positionH relativeFrom="column">
                        <wp:posOffset>257175</wp:posOffset>
                      </wp:positionH>
                      <wp:positionV relativeFrom="paragraph">
                        <wp:posOffset>107315</wp:posOffset>
                      </wp:positionV>
                      <wp:extent cx="1905000" cy="400050"/>
                      <wp:effectExtent l="0" t="0" r="19050" b="19050"/>
                      <wp:wrapNone/>
                      <wp:docPr id="41" name="Pravokutnik 24"/>
                      <wp:cNvGraphicFramePr/>
                      <a:graphic xmlns:a="http://schemas.openxmlformats.org/drawingml/2006/main">
                        <a:graphicData uri="http://schemas.microsoft.com/office/word/2010/wordprocessingShape">
                          <wps:wsp>
                            <wps:cNvSpPr/>
                            <wps:spPr>
                              <a:xfrm>
                                <a:off x="0" y="0"/>
                                <a:ext cx="190500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20FD6DF" w14:textId="77777777" w:rsidR="00BC153A" w:rsidRPr="00647A72" w:rsidRDefault="00BC153A" w:rsidP="00BC153A">
                                  <w:pPr>
                                    <w:rPr>
                                      <w:color w:val="000000" w:themeColor="text1"/>
                                      <w:sz w:val="20"/>
                                      <w:szCs w:val="20"/>
                                    </w:rPr>
                                  </w:pPr>
                                  <w:r w:rsidRPr="00647A72">
                                    <w:rPr>
                                      <w:color w:val="000000" w:themeColor="text1"/>
                                      <w:sz w:val="20"/>
                                      <w:szCs w:val="20"/>
                                    </w:rPr>
                                    <w:t>KREIRANJE NALOGA ZA KNJIŽENJE  U SPM-U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47F3B1" id="Pravokutnik 24" o:spid="_x0000_s1424" style="position:absolute;left:0;text-align:left;margin-left:20.25pt;margin-top:8.45pt;width:150pt;height:31.5pt;z-index:25412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" filled="f" strokecolor="black [3213]" strokeweight="1pt">
                      <v:textbox>
                        <w:txbxContent>
                          <w:p w14:paraId="220FD6DF" w14:textId="77777777" w:rsidR="00BC153A" w:rsidRPr="00647A72" w:rsidRDefault="00BC153A" w:rsidP="00BC153A">
                            <w:pPr>
                              <w:rPr>
                                <w:color w:val="000000" w:themeColor="text1"/>
                                <w:sz w:val="20"/>
                                <w:szCs w:val="20"/>
                              </w:rPr>
                            </w:pPr>
                            <w:r w:rsidRPr="00647A72">
                              <w:rPr>
                                <w:color w:val="000000" w:themeColor="text1"/>
                                <w:sz w:val="20"/>
                                <w:szCs w:val="20"/>
                              </w:rPr>
                              <w:t>KREIRANJE NALOGA ZA KNJIŽENJE  U SPM-U</w:t>
                            </w:r>
                          </w:p>
                        </w:txbxContent>
                      </v:textbox>
                    </v:rect>
                  </w:pict>
                </mc:Fallback>
              </mc:AlternateContent>
            </w:r>
          </w:p>
          <w:p w14:paraId="537DE2F4" w14:textId="77777777" w:rsidR="00BC153A" w:rsidRDefault="00BC153A" w:rsidP="001652AB">
            <w:pPr>
              <w:rPr>
                <w:rFonts w:cs="Calibri"/>
                <w:sz w:val="16"/>
                <w:szCs w:val="16"/>
              </w:rPr>
            </w:pPr>
          </w:p>
          <w:p w14:paraId="1F788156" w14:textId="77777777" w:rsidR="00BC153A" w:rsidRDefault="00BC153A" w:rsidP="001652AB">
            <w:pPr>
              <w:rPr>
                <w:rFonts w:cs="Calibri"/>
                <w:sz w:val="16"/>
                <w:szCs w:val="16"/>
              </w:rPr>
            </w:pPr>
          </w:p>
          <w:p w14:paraId="6D0679C9" w14:textId="77777777" w:rsidR="00BC153A" w:rsidRDefault="00BC153A" w:rsidP="001652AB">
            <w:pPr>
              <w:rPr>
                <w:rFonts w:cs="Calibri"/>
                <w:sz w:val="16"/>
                <w:szCs w:val="16"/>
              </w:rPr>
            </w:pPr>
          </w:p>
          <w:p w14:paraId="2C7B010B"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45536" behindDoc="0" locked="0" layoutInCell="1" allowOverlap="1" wp14:anchorId="32CCEA07" wp14:editId="7A3AE322">
                      <wp:simplePos x="0" y="0"/>
                      <wp:positionH relativeFrom="column">
                        <wp:posOffset>1136650</wp:posOffset>
                      </wp:positionH>
                      <wp:positionV relativeFrom="paragraph">
                        <wp:posOffset>121920</wp:posOffset>
                      </wp:positionV>
                      <wp:extent cx="0" cy="285750"/>
                      <wp:effectExtent l="76200" t="0" r="57150" b="57150"/>
                      <wp:wrapNone/>
                      <wp:docPr id="42" name="Ravni poveznik sa strelicom 1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17658" id="Ravni poveznik sa strelicom 17" o:spid="_x0000_s1026" type="#_x0000_t32" style="position:absolute;margin-left:89.5pt;margin-top:9.6pt;width:0;height:22.5pt;z-index:25414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" strokecolor="black [3200]" strokeweight=".5pt">
                      <v:stroke endarrow="block" joinstyle="miter"/>
                    </v:shape>
                  </w:pict>
                </mc:Fallback>
              </mc:AlternateContent>
            </w:r>
          </w:p>
          <w:p w14:paraId="05E3C191" w14:textId="77777777" w:rsidR="00BC153A" w:rsidRDefault="00BC153A" w:rsidP="001652AB">
            <w:pPr>
              <w:rPr>
                <w:rFonts w:cs="Calibri"/>
                <w:sz w:val="16"/>
                <w:szCs w:val="16"/>
              </w:rPr>
            </w:pPr>
          </w:p>
          <w:p w14:paraId="0D857E7E" w14:textId="77777777" w:rsidR="00BC153A" w:rsidRDefault="00BC153A" w:rsidP="001652AB">
            <w:pPr>
              <w:rPr>
                <w:rFonts w:cs="Calibri"/>
                <w:sz w:val="16"/>
                <w:szCs w:val="16"/>
              </w:rPr>
            </w:pPr>
          </w:p>
          <w:p w14:paraId="55525EB2" w14:textId="77777777" w:rsidR="00BC153A" w:rsidRDefault="00BC153A" w:rsidP="001652AB">
            <w:pPr>
              <w:rPr>
                <w:rFonts w:cs="Calibri"/>
                <w:sz w:val="16"/>
                <w:szCs w:val="16"/>
              </w:rPr>
            </w:pPr>
          </w:p>
          <w:p w14:paraId="5407B1F9" w14:textId="77777777" w:rsidR="00BC153A" w:rsidRDefault="00BC153A" w:rsidP="001652AB">
            <w:pPr>
              <w:jc w:val="both"/>
              <w:rPr>
                <w:rFonts w:cs="Calibri"/>
                <w:sz w:val="16"/>
                <w:szCs w:val="16"/>
              </w:rPr>
            </w:pPr>
            <w:r w:rsidRPr="0081424A">
              <w:rPr>
                <w:rFonts w:cs="Calibri"/>
                <w:noProof/>
                <w:sz w:val="20"/>
                <w:szCs w:val="20"/>
              </w:rPr>
              <mc:AlternateContent>
                <mc:Choice Requires="wps">
                  <w:drawing>
                    <wp:anchor distT="0" distB="0" distL="114300" distR="114300" simplePos="0" relativeHeight="254132224" behindDoc="0" locked="0" layoutInCell="1" allowOverlap="1" wp14:anchorId="40289254" wp14:editId="6F826778">
                      <wp:simplePos x="0" y="0"/>
                      <wp:positionH relativeFrom="column">
                        <wp:posOffset>352425</wp:posOffset>
                      </wp:positionH>
                      <wp:positionV relativeFrom="paragraph">
                        <wp:posOffset>30480</wp:posOffset>
                      </wp:positionV>
                      <wp:extent cx="1676400" cy="581025"/>
                      <wp:effectExtent l="0" t="0" r="19050" b="28575"/>
                      <wp:wrapNone/>
                      <wp:docPr id="43" name="Pravokutnik 14"/>
                      <wp:cNvGraphicFramePr/>
                      <a:graphic xmlns:a="http://schemas.openxmlformats.org/drawingml/2006/main">
                        <a:graphicData uri="http://schemas.microsoft.com/office/word/2010/wordprocessingShape">
                          <wps:wsp>
                            <wps:cNvSpPr/>
                            <wps:spPr>
                              <a:xfrm>
                                <a:off x="0" y="0"/>
                                <a:ext cx="1676400" cy="5810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4B2F716" w14:textId="77777777" w:rsidR="00BC153A" w:rsidRPr="0081424A" w:rsidRDefault="00BC153A" w:rsidP="00BC153A">
                                  <w:pPr>
                                    <w:rPr>
                                      <w:color w:val="000000" w:themeColor="text1"/>
                                      <w:sz w:val="20"/>
                                      <w:szCs w:val="20"/>
                                    </w:rPr>
                                  </w:pPr>
                                  <w:r>
                                    <w:rPr>
                                      <w:color w:val="000000" w:themeColor="text1"/>
                                      <w:sz w:val="20"/>
                                      <w:szCs w:val="20"/>
                                    </w:rPr>
                                    <w:t xml:space="preserve">PRIJENOS VRIJEDNOSTI ULAGANJA U DUGOTRAJNU IMOVINU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289254" id="_x0000_s1425" style="position:absolute;left:0;text-align:left;margin-left:27.75pt;margin-top:2.4pt;width:132pt;height:45.75pt;z-index:25413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" filled="f" strokecolor="black [3213]" strokeweight="1pt">
                      <v:textbox>
                        <w:txbxContent>
                          <w:p w14:paraId="54B2F716" w14:textId="77777777" w:rsidR="00BC153A" w:rsidRPr="0081424A" w:rsidRDefault="00BC153A" w:rsidP="00BC153A">
                            <w:pPr>
                              <w:rPr>
                                <w:color w:val="000000" w:themeColor="text1"/>
                                <w:sz w:val="20"/>
                                <w:szCs w:val="20"/>
                              </w:rPr>
                            </w:pPr>
                            <w:r>
                              <w:rPr>
                                <w:color w:val="000000" w:themeColor="text1"/>
                                <w:sz w:val="20"/>
                                <w:szCs w:val="20"/>
                              </w:rPr>
                              <w:t xml:space="preserve">PRIJENOS VRIJEDNOSTI ULAGANJA U DUGOTRAJNU IMOVINU </w:t>
                            </w:r>
                          </w:p>
                        </w:txbxContent>
                      </v:textbox>
                    </v:rect>
                  </w:pict>
                </mc:Fallback>
              </mc:AlternateContent>
            </w:r>
          </w:p>
          <w:p w14:paraId="46437918" w14:textId="77777777" w:rsidR="00BC153A" w:rsidRDefault="00BC153A" w:rsidP="001652AB">
            <w:pPr>
              <w:rPr>
                <w:rFonts w:cs="Calibri"/>
                <w:sz w:val="16"/>
                <w:szCs w:val="16"/>
              </w:rPr>
            </w:pPr>
          </w:p>
          <w:p w14:paraId="25896D2E" w14:textId="77777777" w:rsidR="00BC153A" w:rsidRDefault="00BC153A" w:rsidP="001652AB">
            <w:pPr>
              <w:rPr>
                <w:rFonts w:cs="Calibri"/>
                <w:sz w:val="16"/>
                <w:szCs w:val="16"/>
              </w:rPr>
            </w:pPr>
          </w:p>
          <w:p w14:paraId="242E40EC" w14:textId="77777777" w:rsidR="00BC153A" w:rsidRDefault="00BC153A" w:rsidP="001652AB">
            <w:pPr>
              <w:rPr>
                <w:rFonts w:cs="Calibri"/>
                <w:sz w:val="16"/>
                <w:szCs w:val="16"/>
              </w:rPr>
            </w:pPr>
          </w:p>
          <w:p w14:paraId="1D7D74F4" w14:textId="77777777" w:rsidR="00BC153A" w:rsidRDefault="00BC153A" w:rsidP="001652AB">
            <w:pPr>
              <w:rPr>
                <w:rFonts w:cs="Calibri"/>
                <w:sz w:val="16"/>
                <w:szCs w:val="16"/>
              </w:rPr>
            </w:pPr>
          </w:p>
          <w:p w14:paraId="70FC7899" w14:textId="77777777" w:rsidR="00BC153A" w:rsidRDefault="00BC153A" w:rsidP="001652AB">
            <w:pPr>
              <w:rPr>
                <w:rFonts w:cs="Calibri"/>
                <w:sz w:val="16"/>
                <w:szCs w:val="16"/>
              </w:rPr>
            </w:pPr>
          </w:p>
          <w:p w14:paraId="20AB7C1F" w14:textId="77777777" w:rsidR="00BC153A"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46560" behindDoc="0" locked="0" layoutInCell="1" allowOverlap="1" wp14:anchorId="78C86751" wp14:editId="3B309107">
                      <wp:simplePos x="0" y="0"/>
                      <wp:positionH relativeFrom="column">
                        <wp:posOffset>1127125</wp:posOffset>
                      </wp:positionH>
                      <wp:positionV relativeFrom="paragraph">
                        <wp:posOffset>27305</wp:posOffset>
                      </wp:positionV>
                      <wp:extent cx="0" cy="285750"/>
                      <wp:effectExtent l="76200" t="0" r="57150" b="57150"/>
                      <wp:wrapNone/>
                      <wp:docPr id="44" name="Ravni poveznik sa strelicom 1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D55562E" id="Ravni poveznik sa strelicom 18" o:spid="_x0000_s1026" type="#_x0000_t32" style="position:absolute;margin-left:88.75pt;margin-top:2.15pt;width:0;height:22.5pt;z-index:25414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" strokecolor="black [3200]" strokeweight=".5pt">
                      <v:stroke endarrow="block" joinstyle="miter"/>
                    </v:shape>
                  </w:pict>
                </mc:Fallback>
              </mc:AlternateContent>
            </w:r>
          </w:p>
          <w:p w14:paraId="6DC57286" w14:textId="77777777" w:rsidR="00BC153A" w:rsidRDefault="00BC153A" w:rsidP="001652AB">
            <w:pPr>
              <w:rPr>
                <w:rFonts w:cs="Calibri"/>
                <w:sz w:val="16"/>
                <w:szCs w:val="16"/>
              </w:rPr>
            </w:pPr>
          </w:p>
          <w:p w14:paraId="5DCF4A4C" w14:textId="77777777" w:rsidR="00BC153A" w:rsidRDefault="00BC153A" w:rsidP="00573F00">
            <w:pPr>
              <w:jc w:val="both"/>
              <w:rPr>
                <w:rFonts w:cs="Calibri"/>
                <w:sz w:val="16"/>
                <w:szCs w:val="16"/>
              </w:rPr>
            </w:pPr>
            <w:r w:rsidRPr="0081424A">
              <w:rPr>
                <w:rFonts w:cs="Calibri"/>
                <w:noProof/>
                <w:sz w:val="20"/>
                <w:szCs w:val="20"/>
              </w:rPr>
              <mc:AlternateContent>
                <mc:Choice Requires="wps">
                  <w:drawing>
                    <wp:anchor distT="0" distB="0" distL="114300" distR="114300" simplePos="0" relativeHeight="254126080" behindDoc="0" locked="0" layoutInCell="1" allowOverlap="1" wp14:anchorId="51388419" wp14:editId="003082A9">
                      <wp:simplePos x="0" y="0"/>
                      <wp:positionH relativeFrom="column">
                        <wp:posOffset>669925</wp:posOffset>
                      </wp:positionH>
                      <wp:positionV relativeFrom="paragraph">
                        <wp:posOffset>123825</wp:posOffset>
                      </wp:positionV>
                      <wp:extent cx="1047750" cy="390525"/>
                      <wp:effectExtent l="0" t="0" r="19050" b="28575"/>
                      <wp:wrapNone/>
                      <wp:docPr id="45" name="Elipsa 1780"/>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0BDEB2B"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51388419" id="Elipsa 1780" o:spid="_x0000_s1426" style="position:absolute;left:0;text-align:left;margin-left:52.75pt;margin-top:9.75pt;width:82.5pt;height:30.75pt;z-index:254126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" fillcolor="white [3201]" strokecolor="black [3200]" strokeweight="1pt">
                      <v:stroke joinstyle="miter"/>
                      <v:textbox>
                        <w:txbxContent>
                          <w:p w14:paraId="70BDEB2B" w14:textId="77777777" w:rsidR="00BC153A" w:rsidRPr="0081424A" w:rsidRDefault="00BC153A" w:rsidP="00BC153A">
                            <w:pPr>
                              <w:rPr>
                                <w:sz w:val="20"/>
                                <w:szCs w:val="20"/>
                              </w:rPr>
                            </w:pPr>
                            <w:r>
                              <w:rPr>
                                <w:sz w:val="20"/>
                                <w:szCs w:val="20"/>
                              </w:rPr>
                              <w:t>KRAJ</w:t>
                            </w:r>
                          </w:p>
                        </w:txbxContent>
                      </v:textbox>
                    </v:oval>
                  </w:pict>
                </mc:Fallback>
              </mc:AlternateContent>
            </w:r>
          </w:p>
          <w:p w14:paraId="74624057" w14:textId="77777777" w:rsidR="00BC153A" w:rsidRDefault="00BC153A" w:rsidP="001652AB">
            <w:pPr>
              <w:rPr>
                <w:rFonts w:cs="Calibri"/>
                <w:sz w:val="16"/>
                <w:szCs w:val="16"/>
              </w:rPr>
            </w:pPr>
          </w:p>
          <w:p w14:paraId="784B37AC" w14:textId="77777777" w:rsidR="00BC153A" w:rsidRDefault="00BC153A" w:rsidP="001652AB">
            <w:pPr>
              <w:rPr>
                <w:rFonts w:cs="Calibri"/>
                <w:sz w:val="16"/>
                <w:szCs w:val="16"/>
              </w:rPr>
            </w:pPr>
          </w:p>
          <w:p w14:paraId="3C5319CF" w14:textId="77777777" w:rsidR="00BC153A" w:rsidRPr="00B72108" w:rsidRDefault="00BC153A" w:rsidP="001652AB">
            <w:pPr>
              <w:jc w:val="both"/>
              <w:rPr>
                <w:rFonts w:cs="Calibri"/>
                <w:sz w:val="16"/>
                <w:szCs w:val="16"/>
              </w:rPr>
            </w:pPr>
          </w:p>
        </w:tc>
        <w:tc>
          <w:tcPr>
            <w:tcW w:w="4530" w:type="dxa"/>
          </w:tcPr>
          <w:p w14:paraId="5B11DD69" w14:textId="77777777" w:rsidR="00BC153A" w:rsidRDefault="00BC153A" w:rsidP="001652AB">
            <w:pPr>
              <w:rPr>
                <w:rFonts w:cs="Calibri"/>
              </w:rPr>
            </w:pPr>
          </w:p>
          <w:p w14:paraId="5767DC5C" w14:textId="77777777" w:rsidR="00BC153A" w:rsidRDefault="00BC153A" w:rsidP="001652AB">
            <w:pPr>
              <w:rPr>
                <w:rFonts w:cs="Calibri"/>
              </w:rPr>
            </w:pPr>
            <w:r>
              <w:rPr>
                <w:rFonts w:cs="Calibri"/>
              </w:rPr>
              <w:t>Službenik imenovan kao osoba zadužena za praćenje ugovora o izvođenju radova/izvršenju usluge</w:t>
            </w:r>
            <w:r>
              <w:rPr>
                <w:rStyle w:val="Referencafusnote"/>
                <w:rFonts w:cs="Calibri"/>
              </w:rPr>
              <w:footnoteReference w:id="2"/>
            </w:r>
            <w:r>
              <w:rPr>
                <w:rFonts w:cs="Calibri"/>
              </w:rPr>
              <w:t xml:space="preserve">  obavještava odsjek za financije o pokretanju nove investicije.</w:t>
            </w:r>
          </w:p>
          <w:p w14:paraId="467D9FBF" w14:textId="77777777" w:rsidR="00BC153A" w:rsidRDefault="00BC153A" w:rsidP="001652AB">
            <w:pPr>
              <w:rPr>
                <w:rFonts w:cs="Calibri"/>
              </w:rPr>
            </w:pPr>
          </w:p>
          <w:p w14:paraId="5C66328F" w14:textId="77777777" w:rsidR="00BC153A" w:rsidRDefault="00BC153A" w:rsidP="001652AB">
            <w:pPr>
              <w:jc w:val="both"/>
              <w:rPr>
                <w:rFonts w:cs="Calibri"/>
              </w:rPr>
            </w:pPr>
          </w:p>
          <w:p w14:paraId="57AE7F6D" w14:textId="77777777" w:rsidR="00BC153A" w:rsidRDefault="00BC153A" w:rsidP="001652AB">
            <w:pPr>
              <w:rPr>
                <w:rFonts w:cs="Calibri"/>
              </w:rPr>
            </w:pPr>
          </w:p>
          <w:p w14:paraId="5C5B4C84" w14:textId="77777777" w:rsidR="00BC153A" w:rsidRDefault="00BC153A" w:rsidP="001652AB">
            <w:pPr>
              <w:rPr>
                <w:rFonts w:cs="Calibri"/>
              </w:rPr>
            </w:pPr>
          </w:p>
          <w:p w14:paraId="35934E94" w14:textId="77777777" w:rsidR="00BC153A" w:rsidRDefault="00BC153A" w:rsidP="001652AB">
            <w:pPr>
              <w:jc w:val="both"/>
              <w:rPr>
                <w:rFonts w:cs="Calibri"/>
              </w:rPr>
            </w:pPr>
          </w:p>
          <w:p w14:paraId="6F3A4972" w14:textId="77777777" w:rsidR="00BC153A" w:rsidRDefault="00BC153A" w:rsidP="001652AB">
            <w:pPr>
              <w:rPr>
                <w:rFonts w:cs="Calibri"/>
              </w:rPr>
            </w:pPr>
            <w:r>
              <w:rPr>
                <w:rFonts w:cs="Calibri"/>
              </w:rPr>
              <w:t>Službenik odsjeka za financije investiciji dodjeljuje  analitički konto skupine 05 dugotrajna nefinancijska imovina u pripremi te mjesto troška u slučaju EU projekta.</w:t>
            </w:r>
          </w:p>
          <w:p w14:paraId="2A2097C5" w14:textId="77777777" w:rsidR="00BC153A" w:rsidRPr="006C2744" w:rsidRDefault="00BC153A" w:rsidP="001652AB">
            <w:pPr>
              <w:jc w:val="both"/>
              <w:rPr>
                <w:rFonts w:cs="Calibri"/>
              </w:rPr>
            </w:pPr>
          </w:p>
          <w:p w14:paraId="3F6B360F" w14:textId="77777777" w:rsidR="00BC153A" w:rsidRDefault="00BC153A" w:rsidP="001652AB">
            <w:pPr>
              <w:rPr>
                <w:rFonts w:cs="Calibri"/>
              </w:rPr>
            </w:pPr>
          </w:p>
          <w:p w14:paraId="0F05C0F5" w14:textId="77777777" w:rsidR="00BC153A" w:rsidRDefault="00BC153A" w:rsidP="001652AB">
            <w:pPr>
              <w:rPr>
                <w:rFonts w:cs="Calibri"/>
              </w:rPr>
            </w:pPr>
          </w:p>
          <w:p w14:paraId="6AC832DF" w14:textId="77777777" w:rsidR="00BC153A" w:rsidRDefault="00BC153A" w:rsidP="001652AB">
            <w:pPr>
              <w:rPr>
                <w:rFonts w:cs="Calibri"/>
              </w:rPr>
            </w:pPr>
            <w:r>
              <w:rPr>
                <w:rFonts w:cs="Calibri"/>
              </w:rPr>
              <w:t>Službenik koji je zadužen za praćenje investicije, dužan je izvršiti suštinsku kontrolu računa (usklada s ugovorom) te na ovjeru/plaćanje proslijediti u potpunosti ispravan račun.</w:t>
            </w:r>
          </w:p>
          <w:p w14:paraId="1D5473E0" w14:textId="77777777" w:rsidR="00BC153A" w:rsidRDefault="00BC153A" w:rsidP="001652AB">
            <w:pPr>
              <w:rPr>
                <w:rFonts w:cs="Calibri"/>
                <w:szCs w:val="22"/>
              </w:rPr>
            </w:pPr>
            <w:r>
              <w:rPr>
                <w:rFonts w:cs="Calibri"/>
              </w:rPr>
              <w:t xml:space="preserve">Također, službenik je </w:t>
            </w:r>
            <w:r w:rsidRPr="002100C2">
              <w:rPr>
                <w:rFonts w:cs="Calibri"/>
              </w:rPr>
              <w:t>duža</w:t>
            </w:r>
            <w:r>
              <w:rPr>
                <w:rFonts w:cs="Calibri"/>
              </w:rPr>
              <w:t>n</w:t>
            </w:r>
            <w:r w:rsidRPr="002100C2">
              <w:rPr>
                <w:rFonts w:cs="Calibri"/>
              </w:rPr>
              <w:t xml:space="preserve"> prilikom ovjere u opis računa ili napomenu napisati na koju investiciju se odnosi tako da računovodstvo zna dodijeliti pripadajući </w:t>
            </w:r>
            <w:r>
              <w:rPr>
                <w:rFonts w:cs="Calibri"/>
              </w:rPr>
              <w:t xml:space="preserve">analitički konto skupine </w:t>
            </w:r>
            <w:r w:rsidRPr="002100C2">
              <w:rPr>
                <w:rFonts w:cs="Calibri"/>
              </w:rPr>
              <w:t xml:space="preserve">05 i  </w:t>
            </w:r>
            <w:r>
              <w:rPr>
                <w:rFonts w:cs="Calibri"/>
              </w:rPr>
              <w:t>mjesto troška ako je riječ o EU projektu</w:t>
            </w:r>
            <w:r w:rsidRPr="002100C2">
              <w:rPr>
                <w:rFonts w:cs="Calibri"/>
              </w:rPr>
              <w:t>.</w:t>
            </w:r>
          </w:p>
          <w:p w14:paraId="4BEE0A5A" w14:textId="77777777" w:rsidR="00BC153A" w:rsidRDefault="00BC153A" w:rsidP="001652AB">
            <w:pPr>
              <w:jc w:val="both"/>
              <w:rPr>
                <w:rFonts w:cs="Calibri"/>
              </w:rPr>
            </w:pPr>
          </w:p>
          <w:p w14:paraId="060FFE75" w14:textId="77777777" w:rsidR="00BC153A" w:rsidRDefault="00BC153A" w:rsidP="001652AB">
            <w:pPr>
              <w:rPr>
                <w:rFonts w:cs="Calibri"/>
              </w:rPr>
            </w:pPr>
          </w:p>
          <w:p w14:paraId="2EA1873A" w14:textId="77777777" w:rsidR="00BC153A" w:rsidRDefault="00BC153A" w:rsidP="001652AB">
            <w:pPr>
              <w:jc w:val="both"/>
              <w:rPr>
                <w:rFonts w:cs="Calibri"/>
                <w:sz w:val="20"/>
                <w:szCs w:val="20"/>
              </w:rPr>
            </w:pPr>
          </w:p>
          <w:p w14:paraId="05CD82CE" w14:textId="77777777" w:rsidR="00BC153A" w:rsidRDefault="00BC153A" w:rsidP="001652AB">
            <w:pPr>
              <w:jc w:val="both"/>
              <w:rPr>
                <w:rFonts w:cs="Calibri"/>
              </w:rPr>
            </w:pPr>
          </w:p>
          <w:p w14:paraId="381FDE4C" w14:textId="77777777" w:rsidR="00BC153A" w:rsidRDefault="00BC153A" w:rsidP="001652AB">
            <w:pPr>
              <w:rPr>
                <w:rFonts w:cs="Calibri"/>
              </w:rPr>
            </w:pPr>
            <w:r w:rsidRPr="000C0F37">
              <w:rPr>
                <w:rFonts w:cs="Calibri"/>
                <w:noProof/>
              </w:rPr>
              <mc:AlternateContent>
                <mc:Choice Requires="wps">
                  <w:drawing>
                    <wp:anchor distT="0" distB="0" distL="114300" distR="114300" simplePos="0" relativeHeight="254129152" behindDoc="0" locked="0" layoutInCell="1" allowOverlap="1" wp14:anchorId="60113D1F" wp14:editId="1062C328">
                      <wp:simplePos x="0" y="0"/>
                      <wp:positionH relativeFrom="column">
                        <wp:posOffset>-173990</wp:posOffset>
                      </wp:positionH>
                      <wp:positionV relativeFrom="paragraph">
                        <wp:posOffset>3519805</wp:posOffset>
                      </wp:positionV>
                      <wp:extent cx="1885950" cy="361950"/>
                      <wp:effectExtent l="0" t="0" r="19050" b="19050"/>
                      <wp:wrapNone/>
                      <wp:docPr id="46" name="Pravokutnik 39"/>
                      <wp:cNvGraphicFramePr/>
                      <a:graphic xmlns:a="http://schemas.openxmlformats.org/drawingml/2006/main">
                        <a:graphicData uri="http://schemas.microsoft.com/office/word/2010/wordprocessingShape">
                          <wps:wsp>
                            <wps:cNvSpPr/>
                            <wps:spPr>
                              <a:xfrm>
                                <a:off x="0" y="0"/>
                                <a:ext cx="1885950" cy="3619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0F3CB34" w14:textId="77777777" w:rsidR="00BC153A" w:rsidRDefault="00BC153A" w:rsidP="00BC153A">
                                  <w:pPr>
                                    <w:rPr>
                                      <w:color w:val="000000" w:themeColor="text1"/>
                                      <w:sz w:val="20"/>
                                      <w:szCs w:val="20"/>
                                    </w:rPr>
                                  </w:pPr>
                                  <w:r>
                                    <w:rPr>
                                      <w:color w:val="000000" w:themeColor="text1"/>
                                      <w:sz w:val="20"/>
                                      <w:szCs w:val="20"/>
                                    </w:rPr>
                                    <w:t>OVJERA 2. RAZINE</w:t>
                                  </w:r>
                                </w:p>
                                <w:p w14:paraId="63C76A06" w14:textId="77777777" w:rsidR="00BC153A" w:rsidRPr="0081424A" w:rsidRDefault="00BC153A" w:rsidP="00BC153A">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13D1F" id="Pravokutnik 39" o:spid="_x0000_s1427" style="position:absolute;left:0;text-align:left;margin-left:-13.7pt;margin-top:277.15pt;width:148.5pt;height:28.5pt;z-index:25412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" filled="f" strokecolor="black [3213]" strokeweight="1pt">
                      <v:textbox>
                        <w:txbxContent>
                          <w:p w14:paraId="40F3CB34" w14:textId="77777777" w:rsidR="00BC153A" w:rsidRDefault="00BC153A" w:rsidP="00BC153A">
                            <w:pPr>
                              <w:rPr>
                                <w:color w:val="000000" w:themeColor="text1"/>
                                <w:sz w:val="20"/>
                                <w:szCs w:val="20"/>
                              </w:rPr>
                            </w:pPr>
                            <w:r>
                              <w:rPr>
                                <w:color w:val="000000" w:themeColor="text1"/>
                                <w:sz w:val="20"/>
                                <w:szCs w:val="20"/>
                              </w:rPr>
                              <w:t>OVJERA 2. RAZINE</w:t>
                            </w:r>
                          </w:p>
                          <w:p w14:paraId="63C76A06" w14:textId="77777777" w:rsidR="00BC153A" w:rsidRPr="0081424A" w:rsidRDefault="00BC153A" w:rsidP="00BC153A">
                            <w:pPr>
                              <w:rPr>
                                <w:color w:val="000000" w:themeColor="text1"/>
                                <w:sz w:val="20"/>
                                <w:szCs w:val="20"/>
                              </w:rPr>
                            </w:pPr>
                          </w:p>
                        </w:txbxContent>
                      </v:textbox>
                    </v:rect>
                  </w:pict>
                </mc:Fallback>
              </mc:AlternateContent>
            </w:r>
            <w:r>
              <w:rPr>
                <w:rFonts w:cs="Calibri"/>
              </w:rPr>
              <w:t>S</w:t>
            </w:r>
            <w:r w:rsidRPr="000C0F37">
              <w:rPr>
                <w:rFonts w:cs="Calibri"/>
              </w:rPr>
              <w:t xml:space="preserve">ukladno </w:t>
            </w:r>
            <w:r>
              <w:rPr>
                <w:rFonts w:cs="Calibri"/>
              </w:rPr>
              <w:t>definiranom hodogramu ugovora, službenik izrađuje zapisnik o primopredaji/okončanom obračunu zajedno sa predstavnicima dobavljača radova/usluga.</w:t>
            </w:r>
          </w:p>
          <w:p w14:paraId="399FCBB2" w14:textId="77777777" w:rsidR="00BC153A" w:rsidRPr="00012282" w:rsidRDefault="00BC153A" w:rsidP="001652AB">
            <w:pPr>
              <w:rPr>
                <w:rFonts w:cs="Calibri"/>
              </w:rPr>
            </w:pPr>
            <w:r w:rsidRPr="00012282">
              <w:rPr>
                <w:rFonts w:cs="Calibri"/>
              </w:rPr>
              <w:t xml:space="preserve">Temeljem potpisanog zapisnika od strane naručitelja i dobavljača </w:t>
            </w:r>
            <w:r>
              <w:rPr>
                <w:rFonts w:cs="Calibri"/>
              </w:rPr>
              <w:t xml:space="preserve"> radova/usluga</w:t>
            </w:r>
            <w:r w:rsidRPr="00012282">
              <w:rPr>
                <w:rFonts w:cs="Calibri"/>
              </w:rPr>
              <w:t>, službenik izrađuje Zaključak Gradonačelnika</w:t>
            </w:r>
            <w:r>
              <w:rPr>
                <w:rFonts w:cs="Calibri"/>
              </w:rPr>
              <w:t xml:space="preserve"> o prihvaćanju Zapisnika o okončanom obračunu/primopredaji radova. Potpisani Zaključak preko SPM- šalje voditeljici odsjeka za financije na znanje.</w:t>
            </w:r>
          </w:p>
          <w:p w14:paraId="42564D72" w14:textId="77777777" w:rsidR="00BC153A" w:rsidRDefault="00BC153A" w:rsidP="001652AB">
            <w:pPr>
              <w:rPr>
                <w:rFonts w:cs="Calibri"/>
                <w:sz w:val="20"/>
                <w:szCs w:val="20"/>
              </w:rPr>
            </w:pPr>
          </w:p>
          <w:p w14:paraId="03E5E9D5" w14:textId="77777777" w:rsidR="00BC153A" w:rsidRDefault="00BC153A" w:rsidP="001652AB">
            <w:pPr>
              <w:jc w:val="both"/>
              <w:rPr>
                <w:rFonts w:cs="Calibri"/>
              </w:rPr>
            </w:pPr>
          </w:p>
          <w:p w14:paraId="26483492" w14:textId="77777777" w:rsidR="00BC153A" w:rsidRDefault="00BC153A" w:rsidP="001652AB">
            <w:pPr>
              <w:jc w:val="both"/>
              <w:rPr>
                <w:rFonts w:cs="Calibri"/>
              </w:rPr>
            </w:pPr>
          </w:p>
          <w:p w14:paraId="3B15949D" w14:textId="77777777" w:rsidR="00BC153A" w:rsidRDefault="00BC153A" w:rsidP="001652AB">
            <w:pPr>
              <w:rPr>
                <w:rFonts w:cs="Calibri"/>
              </w:rPr>
            </w:pPr>
            <w:r>
              <w:rPr>
                <w:rFonts w:cs="Calibri"/>
              </w:rPr>
              <w:t>Ako se Zapisnikom utvrdi obveza plaćanja po okončanoj situaciji, dobavljač izdaje okončanu situaciju sukladno definiranom Zapisniku.</w:t>
            </w:r>
          </w:p>
          <w:p w14:paraId="45F32121" w14:textId="77777777" w:rsidR="00BC153A" w:rsidRDefault="00BC153A" w:rsidP="001652AB">
            <w:pPr>
              <w:rPr>
                <w:rFonts w:cs="Calibri"/>
              </w:rPr>
            </w:pPr>
            <w:r>
              <w:rPr>
                <w:rFonts w:cs="Calibri"/>
              </w:rPr>
              <w:t xml:space="preserve">Službenik koji prati investiciju, ovjerom potvrđuje njenu suštinsku ispravnost, šalje na ovjeru 2. razine te plaćanje. </w:t>
            </w:r>
          </w:p>
          <w:p w14:paraId="1B4ABD84" w14:textId="77777777" w:rsidR="00BC153A" w:rsidRDefault="00BC153A" w:rsidP="001652AB">
            <w:pPr>
              <w:jc w:val="both"/>
              <w:rPr>
                <w:rFonts w:cs="Calibri"/>
              </w:rPr>
            </w:pPr>
          </w:p>
          <w:p w14:paraId="1D553238" w14:textId="77777777" w:rsidR="00BC153A" w:rsidRDefault="00BC153A" w:rsidP="001652AB">
            <w:pPr>
              <w:rPr>
                <w:rFonts w:cs="Calibri"/>
              </w:rPr>
            </w:pPr>
          </w:p>
          <w:p w14:paraId="687449D6" w14:textId="77777777" w:rsidR="00BC153A" w:rsidRDefault="00BC153A" w:rsidP="001652AB">
            <w:pPr>
              <w:rPr>
                <w:rFonts w:cs="Calibri"/>
              </w:rPr>
            </w:pPr>
          </w:p>
          <w:p w14:paraId="5041791F" w14:textId="77777777" w:rsidR="00BC153A" w:rsidRDefault="00BC153A" w:rsidP="001652AB">
            <w:pPr>
              <w:rPr>
                <w:rFonts w:cs="Calibri"/>
              </w:rPr>
            </w:pPr>
          </w:p>
          <w:p w14:paraId="7AD0870E" w14:textId="77777777" w:rsidR="00BC153A" w:rsidRDefault="00BC153A" w:rsidP="001652AB">
            <w:pPr>
              <w:rPr>
                <w:rFonts w:cs="Calibri"/>
              </w:rPr>
            </w:pPr>
          </w:p>
          <w:p w14:paraId="2CDA1A66" w14:textId="77777777" w:rsidR="00BC153A" w:rsidRDefault="00BC153A" w:rsidP="001652AB">
            <w:pPr>
              <w:rPr>
                <w:rFonts w:cs="Calibri"/>
              </w:rPr>
            </w:pPr>
            <w:r>
              <w:rPr>
                <w:rFonts w:cs="Calibri"/>
              </w:rPr>
              <w:t xml:space="preserve">Obzirom na mogućnost postojanja ulaznih računa koji terete investiciju i nakon okončanog obračuna (u pravilu riječ je o troškovima nadzora), službenik koji prati investiciju  ovjerom potvrđuje njihovu  suštinsku ispravnost, šalje na ovjeru 2. razine te plaćanje. </w:t>
            </w:r>
          </w:p>
          <w:p w14:paraId="46338DB3" w14:textId="77777777" w:rsidR="00BC153A" w:rsidRDefault="00BC153A" w:rsidP="001652AB">
            <w:pPr>
              <w:rPr>
                <w:rFonts w:cs="Calibri"/>
              </w:rPr>
            </w:pPr>
          </w:p>
          <w:p w14:paraId="42CFF347" w14:textId="77777777" w:rsidR="00BC153A" w:rsidRDefault="00BC153A" w:rsidP="001652AB">
            <w:pPr>
              <w:rPr>
                <w:rFonts w:cs="Calibri"/>
              </w:rPr>
            </w:pPr>
          </w:p>
          <w:p w14:paraId="3EB4D02C" w14:textId="77777777" w:rsidR="00BC153A" w:rsidRDefault="00BC153A" w:rsidP="001652AB">
            <w:pPr>
              <w:rPr>
                <w:rFonts w:cs="Calibri"/>
              </w:rPr>
            </w:pPr>
          </w:p>
          <w:p w14:paraId="39A2F89C" w14:textId="77777777" w:rsidR="00BC153A" w:rsidRDefault="00BC153A" w:rsidP="001652AB">
            <w:pPr>
              <w:rPr>
                <w:rFonts w:cs="Calibri"/>
              </w:rPr>
            </w:pPr>
            <w:r>
              <w:rPr>
                <w:rFonts w:cs="Calibri"/>
              </w:rPr>
              <w:t>Plaćanje okončane situacije/ostalih računa.</w:t>
            </w:r>
          </w:p>
          <w:p w14:paraId="3C283D3B" w14:textId="77777777" w:rsidR="00BC153A" w:rsidRDefault="00BC153A" w:rsidP="001652AB">
            <w:pPr>
              <w:rPr>
                <w:rFonts w:cs="Calibri"/>
              </w:rPr>
            </w:pPr>
          </w:p>
          <w:p w14:paraId="6EC1E1FD" w14:textId="77777777" w:rsidR="00BC153A" w:rsidRDefault="00BC153A" w:rsidP="001652AB">
            <w:pPr>
              <w:jc w:val="both"/>
              <w:rPr>
                <w:rFonts w:cs="Calibri"/>
              </w:rPr>
            </w:pPr>
          </w:p>
          <w:p w14:paraId="1F0793C9" w14:textId="77777777" w:rsidR="00BC153A" w:rsidRDefault="00BC153A" w:rsidP="001652AB">
            <w:pPr>
              <w:rPr>
                <w:rFonts w:cs="Calibri"/>
              </w:rPr>
            </w:pPr>
          </w:p>
          <w:p w14:paraId="00BD36A7" w14:textId="77777777" w:rsidR="00BC153A" w:rsidRDefault="00BC153A" w:rsidP="001652AB">
            <w:pPr>
              <w:rPr>
                <w:rFonts w:cs="Calibri"/>
              </w:rPr>
            </w:pPr>
          </w:p>
          <w:p w14:paraId="75E653B8" w14:textId="77777777" w:rsidR="00BC153A" w:rsidRPr="00573F00" w:rsidRDefault="00BC153A" w:rsidP="001652AB">
            <w:pPr>
              <w:rPr>
                <w:rFonts w:cs="Calibri"/>
              </w:rPr>
            </w:pPr>
            <w:r w:rsidRPr="00573F00">
              <w:rPr>
                <w:rFonts w:cs="Calibri"/>
              </w:rPr>
              <w:t>Službenik koji prati ugovor DUŽAN je obavijestiti odsjek za financije o trenutku kada su svi računi ispostavljeni odnosno kada se više ne očekuju troškovi vezani uz investiciju u tijeku.</w:t>
            </w:r>
          </w:p>
          <w:p w14:paraId="2026BCBF" w14:textId="77777777" w:rsidR="00BC153A" w:rsidRDefault="00BC153A" w:rsidP="001652AB">
            <w:pPr>
              <w:rPr>
                <w:rFonts w:cs="Calibri"/>
              </w:rPr>
            </w:pPr>
          </w:p>
          <w:p w14:paraId="0923B6FE" w14:textId="77777777" w:rsidR="00BC153A" w:rsidRDefault="00BC153A" w:rsidP="001652AB">
            <w:pPr>
              <w:rPr>
                <w:rFonts w:cs="Calibri"/>
              </w:rPr>
            </w:pPr>
          </w:p>
          <w:p w14:paraId="3A2FEC51" w14:textId="77777777" w:rsidR="00BC153A" w:rsidRDefault="00BC153A" w:rsidP="001652AB">
            <w:pPr>
              <w:jc w:val="both"/>
              <w:rPr>
                <w:rFonts w:cs="Calibri"/>
              </w:rPr>
            </w:pPr>
          </w:p>
          <w:p w14:paraId="5B89A22F" w14:textId="77777777" w:rsidR="00BC153A" w:rsidRDefault="00BC153A" w:rsidP="001652AB">
            <w:pPr>
              <w:jc w:val="both"/>
              <w:rPr>
                <w:rFonts w:cs="Calibri"/>
              </w:rPr>
            </w:pPr>
          </w:p>
          <w:p w14:paraId="4A1FDF35" w14:textId="77777777" w:rsidR="00BC153A" w:rsidRDefault="00BC153A" w:rsidP="001652AB">
            <w:pPr>
              <w:rPr>
                <w:rFonts w:cs="Calibri"/>
              </w:rPr>
            </w:pPr>
            <w:r>
              <w:rPr>
                <w:rFonts w:cs="Calibri"/>
              </w:rPr>
              <w:t xml:space="preserve">Voditeljica odsjeka za financije </w:t>
            </w:r>
            <w:r w:rsidRPr="00647A72">
              <w:rPr>
                <w:rFonts w:cs="Calibri"/>
              </w:rPr>
              <w:t>kreira nalog za prijenos investicije sa skupine 05 na podskupinu  02 – proizvedena dugotrajna imovina</w:t>
            </w:r>
            <w:r>
              <w:rPr>
                <w:rFonts w:cs="Calibri"/>
              </w:rPr>
              <w:t xml:space="preserve"> te isti šalje na znanje službenicima koji analitički vode osnova sredstva te višoj stručnoj suradnici za izvršenje proračuna.</w:t>
            </w:r>
          </w:p>
          <w:p w14:paraId="43C2D0F1" w14:textId="77777777" w:rsidR="00BC153A" w:rsidRDefault="00BC153A" w:rsidP="001652AB">
            <w:pPr>
              <w:rPr>
                <w:rFonts w:cs="Calibri"/>
              </w:rPr>
            </w:pPr>
          </w:p>
          <w:p w14:paraId="23D67B7A" w14:textId="77777777" w:rsidR="00BC153A" w:rsidRDefault="00BC153A" w:rsidP="001652AB">
            <w:pPr>
              <w:rPr>
                <w:rFonts w:cs="Calibri"/>
              </w:rPr>
            </w:pPr>
          </w:p>
          <w:p w14:paraId="764BCD8F" w14:textId="77777777" w:rsidR="00BC153A" w:rsidRDefault="00BC153A" w:rsidP="001652AB">
            <w:pPr>
              <w:rPr>
                <w:rFonts w:cs="Calibri"/>
              </w:rPr>
            </w:pPr>
          </w:p>
          <w:p w14:paraId="5519E9C6" w14:textId="77777777" w:rsidR="00BC153A" w:rsidRPr="003D3561" w:rsidRDefault="00BC153A" w:rsidP="001652AB">
            <w:pPr>
              <w:rPr>
                <w:rFonts w:cs="Calibri"/>
              </w:rPr>
            </w:pPr>
            <w:r>
              <w:rPr>
                <w:rFonts w:cs="Calibri"/>
              </w:rPr>
              <w:t>Knjiženje ulaganja.</w:t>
            </w:r>
          </w:p>
        </w:tc>
      </w:tr>
    </w:tbl>
    <w:p w14:paraId="13920F6A" w14:textId="77777777" w:rsidR="00BC153A" w:rsidRDefault="00BC153A" w:rsidP="00BC153A"/>
    <w:p w14:paraId="6566023D" w14:textId="77777777" w:rsidR="00BC153A" w:rsidRPr="00B72108" w:rsidRDefault="00BC153A" w:rsidP="00BC153A"/>
    <w:p w14:paraId="1570C8DC" w14:textId="77777777" w:rsidR="00BC153A" w:rsidRPr="00B72108" w:rsidRDefault="00BC153A" w:rsidP="00BC153A"/>
    <w:p w14:paraId="22D66C93" w14:textId="77777777" w:rsidR="00BC153A" w:rsidRPr="00B72108" w:rsidRDefault="00BC153A" w:rsidP="00BC153A"/>
    <w:p w14:paraId="17101647" w14:textId="77777777" w:rsidR="00BC153A" w:rsidRPr="00B72108" w:rsidRDefault="00BC153A" w:rsidP="00BC153A"/>
    <w:p w14:paraId="5F335139" w14:textId="77777777" w:rsidR="00BC153A" w:rsidRPr="00B72108" w:rsidRDefault="00BC153A" w:rsidP="00BC153A"/>
    <w:p w14:paraId="4EBFD0B9" w14:textId="77777777" w:rsidR="00BC153A" w:rsidRPr="00B72108" w:rsidRDefault="00BC153A" w:rsidP="00BC153A"/>
    <w:p w14:paraId="2FB71AF5" w14:textId="77777777" w:rsidR="00BC153A" w:rsidRPr="00B72108" w:rsidRDefault="00BC153A" w:rsidP="00BC153A"/>
    <w:p w14:paraId="1E91E300" w14:textId="77777777" w:rsidR="00BC153A" w:rsidRPr="00B72108" w:rsidRDefault="00BC153A" w:rsidP="00BC153A"/>
    <w:p w14:paraId="5DBE411A" w14:textId="77777777" w:rsidR="00BC153A" w:rsidRPr="00B72108" w:rsidRDefault="00BC153A" w:rsidP="00BC153A"/>
    <w:p w14:paraId="66D474EF" w14:textId="77777777" w:rsidR="00BC153A" w:rsidRPr="00B72108" w:rsidRDefault="00BC153A" w:rsidP="00BC153A"/>
    <w:p w14:paraId="7F96E3A4" w14:textId="77777777" w:rsidR="00BC153A" w:rsidRPr="00B72108" w:rsidRDefault="00BC153A" w:rsidP="00BC153A"/>
    <w:p w14:paraId="5AA7FD38" w14:textId="77777777" w:rsidR="00BC153A" w:rsidRPr="00B72108" w:rsidRDefault="00BC153A" w:rsidP="00BC153A"/>
    <w:p w14:paraId="79AA23E2" w14:textId="77777777" w:rsidR="00BC153A" w:rsidRPr="00B72108" w:rsidRDefault="00BC153A" w:rsidP="00BC153A"/>
    <w:p w14:paraId="0F2F8D71" w14:textId="77777777" w:rsidR="00BC153A" w:rsidRPr="00B72108" w:rsidRDefault="00BC153A" w:rsidP="00BC153A"/>
    <w:p w14:paraId="2E51D0BD" w14:textId="77777777" w:rsidR="00BC153A" w:rsidRPr="00B72108" w:rsidRDefault="00BC153A" w:rsidP="00BC153A"/>
    <w:p w14:paraId="13C1AE57" w14:textId="77777777" w:rsidR="00BC153A" w:rsidRPr="00B72108" w:rsidRDefault="00BC153A" w:rsidP="00BC153A"/>
    <w:p w14:paraId="084A049E" w14:textId="77777777" w:rsidR="00BC153A" w:rsidRPr="00B72108" w:rsidRDefault="00BC153A" w:rsidP="00BC153A"/>
    <w:p w14:paraId="1A9FE00B" w14:textId="77777777" w:rsidR="00BC153A" w:rsidRPr="00B72108" w:rsidRDefault="00BC153A" w:rsidP="00BC153A"/>
    <w:p w14:paraId="0262B3C8" w14:textId="77777777" w:rsidR="00BC153A" w:rsidRPr="00B72108" w:rsidRDefault="00BC153A" w:rsidP="00BC153A"/>
    <w:p w14:paraId="1F97B276" w14:textId="77777777" w:rsidR="00BC153A" w:rsidRPr="00B72108" w:rsidRDefault="00BC153A" w:rsidP="00BC153A"/>
    <w:p w14:paraId="19A61231" w14:textId="77777777" w:rsidR="00BC153A" w:rsidRPr="00B72108" w:rsidRDefault="00BC153A" w:rsidP="00BC153A"/>
    <w:p w14:paraId="1314AA8F" w14:textId="77777777" w:rsidR="00BC153A" w:rsidRPr="00B72108" w:rsidRDefault="00BC153A" w:rsidP="00BC153A"/>
    <w:p w14:paraId="1ADFF1BD" w14:textId="77777777" w:rsidR="00BC153A" w:rsidRPr="00B72108" w:rsidRDefault="00BC153A" w:rsidP="00BC153A"/>
    <w:p w14:paraId="1C49A592" w14:textId="77777777" w:rsidR="00BC153A" w:rsidRPr="00B72108" w:rsidRDefault="00BC153A" w:rsidP="00BC153A"/>
    <w:p w14:paraId="50619792" w14:textId="77777777" w:rsidR="00BC153A" w:rsidRPr="00B72108" w:rsidRDefault="00BC153A" w:rsidP="00BC153A"/>
    <w:p w14:paraId="4B00AB75" w14:textId="77777777" w:rsidR="00BC153A" w:rsidRDefault="00BC153A" w:rsidP="00BC153A">
      <w:pPr>
        <w:tabs>
          <w:tab w:val="left" w:pos="555"/>
          <w:tab w:val="center" w:pos="4536"/>
        </w:tabs>
        <w:jc w:val="left"/>
      </w:pPr>
    </w:p>
    <w:p w14:paraId="73BE8529" w14:textId="77777777" w:rsidR="00BC153A" w:rsidRDefault="00BC153A" w:rsidP="00BC153A">
      <w:pPr>
        <w:tabs>
          <w:tab w:val="left" w:pos="555"/>
          <w:tab w:val="center" w:pos="4536"/>
        </w:tabs>
        <w:jc w:val="left"/>
      </w:pPr>
    </w:p>
    <w:p w14:paraId="6F07780B" w14:textId="77777777" w:rsidR="00BC153A" w:rsidRDefault="00BC153A" w:rsidP="00BC153A">
      <w:pPr>
        <w:tabs>
          <w:tab w:val="left" w:pos="555"/>
          <w:tab w:val="center" w:pos="4536"/>
        </w:tabs>
        <w:jc w:val="left"/>
      </w:pPr>
    </w:p>
    <w:p w14:paraId="0C952B78" w14:textId="77777777" w:rsidR="00BC153A" w:rsidRDefault="00BC153A" w:rsidP="00BC153A">
      <w:pPr>
        <w:tabs>
          <w:tab w:val="left" w:pos="555"/>
          <w:tab w:val="center" w:pos="4536"/>
        </w:tabs>
        <w:jc w:val="left"/>
      </w:pPr>
    </w:p>
    <w:p w14:paraId="51B15C9B" w14:textId="77777777" w:rsidR="00BC153A" w:rsidRDefault="00BC153A" w:rsidP="00BC153A">
      <w:pPr>
        <w:tabs>
          <w:tab w:val="left" w:pos="555"/>
          <w:tab w:val="center" w:pos="4536"/>
        </w:tabs>
        <w:jc w:val="left"/>
      </w:pPr>
    </w:p>
    <w:p w14:paraId="1C3A8120" w14:textId="77777777" w:rsidR="00BC153A" w:rsidRDefault="00BC153A" w:rsidP="00BC153A">
      <w:pPr>
        <w:tabs>
          <w:tab w:val="left" w:pos="555"/>
          <w:tab w:val="center" w:pos="4536"/>
        </w:tabs>
        <w:jc w:val="left"/>
      </w:pPr>
    </w:p>
    <w:p w14:paraId="0B7861CC" w14:textId="77777777" w:rsidR="00BC153A" w:rsidRDefault="00BC153A" w:rsidP="00BC153A">
      <w:pPr>
        <w:tabs>
          <w:tab w:val="left" w:pos="555"/>
          <w:tab w:val="center" w:pos="4536"/>
        </w:tabs>
        <w:jc w:val="left"/>
      </w:pPr>
    </w:p>
    <w:p w14:paraId="244C994A" w14:textId="77777777" w:rsidR="00BC153A" w:rsidRDefault="00BC153A" w:rsidP="00BC153A">
      <w:pPr>
        <w:tabs>
          <w:tab w:val="left" w:pos="555"/>
          <w:tab w:val="center" w:pos="4536"/>
        </w:tabs>
        <w:jc w:val="left"/>
      </w:pPr>
    </w:p>
    <w:p w14:paraId="29A17EFB" w14:textId="77777777" w:rsidR="00BC153A" w:rsidRDefault="00BC153A" w:rsidP="00BC153A">
      <w:pPr>
        <w:tabs>
          <w:tab w:val="left" w:pos="555"/>
          <w:tab w:val="center" w:pos="4536"/>
        </w:tabs>
        <w:jc w:val="left"/>
      </w:pPr>
    </w:p>
    <w:p w14:paraId="33912785" w14:textId="77777777" w:rsidR="00BC153A" w:rsidRDefault="00BC153A" w:rsidP="00BC153A">
      <w:pPr>
        <w:tabs>
          <w:tab w:val="left" w:pos="555"/>
          <w:tab w:val="center" w:pos="4536"/>
        </w:tabs>
        <w:jc w:val="left"/>
      </w:pPr>
    </w:p>
    <w:p w14:paraId="62A5E5F7" w14:textId="77777777" w:rsidR="00BC153A" w:rsidRDefault="00BC153A" w:rsidP="00BC153A">
      <w:pPr>
        <w:tabs>
          <w:tab w:val="left" w:pos="555"/>
          <w:tab w:val="center" w:pos="4536"/>
        </w:tabs>
        <w:jc w:val="left"/>
      </w:pPr>
    </w:p>
    <w:p w14:paraId="11742DF8" w14:textId="77777777" w:rsidR="00BC153A" w:rsidRDefault="00BC153A" w:rsidP="00BC153A">
      <w:pPr>
        <w:tabs>
          <w:tab w:val="left" w:pos="555"/>
          <w:tab w:val="center" w:pos="4536"/>
        </w:tabs>
        <w:jc w:val="left"/>
      </w:pPr>
    </w:p>
    <w:p w14:paraId="31143286" w14:textId="77777777" w:rsidR="00BC153A" w:rsidRDefault="00BC153A" w:rsidP="00BC153A">
      <w:pPr>
        <w:tabs>
          <w:tab w:val="left" w:pos="555"/>
          <w:tab w:val="center" w:pos="4536"/>
        </w:tabs>
        <w:jc w:val="left"/>
      </w:pPr>
    </w:p>
    <w:p w14:paraId="6EE317B1" w14:textId="77777777" w:rsidR="00BC153A" w:rsidRDefault="00BC153A" w:rsidP="00BC153A">
      <w:pPr>
        <w:tabs>
          <w:tab w:val="left" w:pos="555"/>
          <w:tab w:val="center" w:pos="4536"/>
        </w:tabs>
        <w:jc w:val="left"/>
      </w:pPr>
    </w:p>
    <w:p w14:paraId="1910D96A" w14:textId="77777777" w:rsidR="00BC153A" w:rsidRDefault="00BC153A" w:rsidP="00BC153A">
      <w:pPr>
        <w:tabs>
          <w:tab w:val="left" w:pos="555"/>
          <w:tab w:val="center" w:pos="4536"/>
        </w:tabs>
        <w:jc w:val="left"/>
      </w:pPr>
    </w:p>
    <w:p w14:paraId="36717194" w14:textId="77777777" w:rsidR="00BC153A" w:rsidRDefault="00BC153A" w:rsidP="00BC153A">
      <w:pPr>
        <w:tabs>
          <w:tab w:val="left" w:pos="555"/>
          <w:tab w:val="center" w:pos="4536"/>
        </w:tabs>
        <w:jc w:val="left"/>
      </w:pPr>
    </w:p>
    <w:p w14:paraId="391F0BD7" w14:textId="77777777" w:rsidR="00BC153A" w:rsidRDefault="00BC153A" w:rsidP="00BC153A">
      <w:pPr>
        <w:tabs>
          <w:tab w:val="left" w:pos="555"/>
          <w:tab w:val="center" w:pos="4536"/>
        </w:tabs>
        <w:jc w:val="left"/>
      </w:pPr>
    </w:p>
    <w:p w14:paraId="7715FF1C" w14:textId="77777777" w:rsidR="00BC153A" w:rsidRDefault="00BC153A" w:rsidP="00BC153A">
      <w:pPr>
        <w:tabs>
          <w:tab w:val="left" w:pos="555"/>
          <w:tab w:val="center" w:pos="4536"/>
        </w:tabs>
        <w:jc w:val="left"/>
      </w:pPr>
    </w:p>
    <w:p w14:paraId="21E8C45E" w14:textId="77777777" w:rsidR="00BC153A" w:rsidRDefault="00BC153A" w:rsidP="00BC153A">
      <w:pPr>
        <w:tabs>
          <w:tab w:val="left" w:pos="555"/>
          <w:tab w:val="center" w:pos="4536"/>
        </w:tabs>
        <w:jc w:val="left"/>
      </w:pPr>
    </w:p>
    <w:p w14:paraId="79C212E7" w14:textId="77777777" w:rsidR="00BC153A" w:rsidRDefault="00BC153A" w:rsidP="00BC153A">
      <w:pPr>
        <w:tabs>
          <w:tab w:val="left" w:pos="555"/>
          <w:tab w:val="center" w:pos="4536"/>
        </w:tabs>
        <w:jc w:val="left"/>
      </w:pPr>
    </w:p>
    <w:p w14:paraId="255C1012" w14:textId="77777777" w:rsidR="00BC153A" w:rsidRDefault="00BC153A" w:rsidP="00BC153A">
      <w:pPr>
        <w:tabs>
          <w:tab w:val="left" w:pos="555"/>
          <w:tab w:val="center" w:pos="4536"/>
        </w:tabs>
        <w:jc w:val="left"/>
      </w:pPr>
    </w:p>
    <w:p w14:paraId="57E14899" w14:textId="77777777" w:rsidR="00BC153A" w:rsidRDefault="00BC153A" w:rsidP="00BC153A">
      <w:pPr>
        <w:tabs>
          <w:tab w:val="left" w:pos="555"/>
          <w:tab w:val="center" w:pos="4536"/>
        </w:tabs>
        <w:jc w:val="left"/>
      </w:pPr>
    </w:p>
    <w:p w14:paraId="78AAE90D" w14:textId="77777777" w:rsidR="00BC153A" w:rsidRDefault="00BC153A" w:rsidP="00BC153A">
      <w:pPr>
        <w:tabs>
          <w:tab w:val="left" w:pos="555"/>
          <w:tab w:val="center" w:pos="4536"/>
        </w:tabs>
        <w:jc w:val="left"/>
      </w:pPr>
    </w:p>
    <w:p w14:paraId="4FBB7EE6" w14:textId="77777777" w:rsidR="00BC153A" w:rsidRDefault="00BC153A" w:rsidP="00BC153A">
      <w:pPr>
        <w:tabs>
          <w:tab w:val="left" w:pos="555"/>
          <w:tab w:val="center" w:pos="4536"/>
        </w:tabs>
        <w:jc w:val="left"/>
      </w:pPr>
    </w:p>
    <w:p w14:paraId="67001C0A" w14:textId="77777777" w:rsidR="00BC153A" w:rsidRDefault="00BC153A" w:rsidP="00BC153A">
      <w:pPr>
        <w:tabs>
          <w:tab w:val="left" w:pos="555"/>
          <w:tab w:val="center" w:pos="4536"/>
        </w:tabs>
        <w:jc w:val="left"/>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40603E78" w14:textId="77777777" w:rsidTr="001652AB">
        <w:tc>
          <w:tcPr>
            <w:tcW w:w="3030" w:type="dxa"/>
            <w:gridSpan w:val="2"/>
            <w:shd w:val="clear" w:color="auto" w:fill="D9D9D9" w:themeFill="background1" w:themeFillShade="D9"/>
            <w:vAlign w:val="center"/>
          </w:tcPr>
          <w:p w14:paraId="0A408759" w14:textId="77777777" w:rsidR="00BC153A" w:rsidRPr="00910D2A" w:rsidRDefault="00BC153A" w:rsidP="001652AB">
            <w:pPr>
              <w:rPr>
                <w:rFonts w:cs="Calibri"/>
                <w:b/>
                <w:szCs w:val="22"/>
              </w:rPr>
            </w:pPr>
          </w:p>
          <w:p w14:paraId="68952165" w14:textId="77777777" w:rsidR="00BC153A" w:rsidRPr="00910D2A" w:rsidRDefault="00BC153A" w:rsidP="001652AB">
            <w:pPr>
              <w:rPr>
                <w:rFonts w:cs="Calibri"/>
                <w:b/>
                <w:szCs w:val="22"/>
              </w:rPr>
            </w:pPr>
            <w:r w:rsidRPr="00910D2A">
              <w:rPr>
                <w:rFonts w:cs="Calibri"/>
                <w:b/>
                <w:szCs w:val="22"/>
              </w:rPr>
              <w:t>KORISNIK</w:t>
            </w:r>
          </w:p>
          <w:p w14:paraId="3C2F0525" w14:textId="77777777" w:rsidR="00BC153A" w:rsidRPr="00910D2A" w:rsidRDefault="00BC153A" w:rsidP="001652AB">
            <w:pPr>
              <w:rPr>
                <w:rFonts w:cs="Calibri"/>
                <w:b/>
                <w:szCs w:val="22"/>
              </w:rPr>
            </w:pPr>
            <w:r w:rsidRPr="00910D2A">
              <w:rPr>
                <w:rFonts w:cs="Calibri"/>
                <w:b/>
                <w:szCs w:val="22"/>
              </w:rPr>
              <w:t>GRAD KOPRIVNICA</w:t>
            </w:r>
          </w:p>
          <w:p w14:paraId="72E53408"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5E09FDB5" w14:textId="77777777" w:rsidR="00BC153A" w:rsidRPr="00910D2A" w:rsidRDefault="00BC153A" w:rsidP="001652AB">
            <w:pPr>
              <w:rPr>
                <w:rFonts w:cs="Calibri"/>
                <w:b/>
                <w:szCs w:val="22"/>
              </w:rPr>
            </w:pPr>
          </w:p>
          <w:p w14:paraId="4056EAAF" w14:textId="77777777" w:rsidR="00BC153A" w:rsidRPr="00910D2A" w:rsidRDefault="00BC153A" w:rsidP="001652AB">
            <w:pPr>
              <w:rPr>
                <w:rFonts w:cs="Calibri"/>
                <w:szCs w:val="22"/>
              </w:rPr>
            </w:pPr>
            <w:r>
              <w:rPr>
                <w:rFonts w:cs="Calibri"/>
                <w:b/>
              </w:rPr>
              <w:t>ZAPRIMANJE I POSTUPAK OBRADE ULAZNIH RAČUNA</w:t>
            </w:r>
            <w:r w:rsidRPr="00910D2A">
              <w:rPr>
                <w:rFonts w:cs="Calibri"/>
                <w:szCs w:val="22"/>
              </w:rPr>
              <w:t xml:space="preserve"> </w:t>
            </w:r>
          </w:p>
        </w:tc>
        <w:tc>
          <w:tcPr>
            <w:tcW w:w="3016" w:type="dxa"/>
            <w:shd w:val="clear" w:color="auto" w:fill="D9D9D9" w:themeFill="background1" w:themeFillShade="D9"/>
            <w:vAlign w:val="center"/>
          </w:tcPr>
          <w:p w14:paraId="617624EC" w14:textId="77777777" w:rsidR="00BC153A" w:rsidRPr="00910D2A" w:rsidRDefault="00BC153A" w:rsidP="001652AB">
            <w:pPr>
              <w:rPr>
                <w:rFonts w:cs="Calibri"/>
                <w:b/>
                <w:szCs w:val="22"/>
              </w:rPr>
            </w:pPr>
            <w:r w:rsidRPr="00910D2A">
              <w:rPr>
                <w:rFonts w:cs="Calibri"/>
                <w:b/>
                <w:szCs w:val="22"/>
              </w:rPr>
              <w:t>ŠIFRA PROCESA</w:t>
            </w:r>
          </w:p>
          <w:p w14:paraId="0C735A6A" w14:textId="595E300D" w:rsidR="00BC153A" w:rsidRPr="00910D2A" w:rsidRDefault="00BC153A" w:rsidP="001652AB">
            <w:pPr>
              <w:rPr>
                <w:rFonts w:cs="Calibri"/>
                <w:szCs w:val="22"/>
              </w:rPr>
            </w:pPr>
            <w:r w:rsidRPr="006C2744">
              <w:rPr>
                <w:rFonts w:cs="Calibri"/>
              </w:rPr>
              <w:t>3.</w:t>
            </w:r>
            <w:r>
              <w:rPr>
                <w:rFonts w:cs="Calibri"/>
              </w:rPr>
              <w:t>3</w:t>
            </w:r>
            <w:r w:rsidRPr="006C2744">
              <w:rPr>
                <w:rFonts w:cs="Calibri"/>
              </w:rPr>
              <w:t>.</w:t>
            </w:r>
            <w:r>
              <w:rPr>
                <w:rFonts w:cs="Calibri"/>
              </w:rPr>
              <w:t>1</w:t>
            </w:r>
            <w:r w:rsidR="00573F00">
              <w:rPr>
                <w:rFonts w:cs="Calibri"/>
              </w:rPr>
              <w:t>5</w:t>
            </w:r>
            <w:r w:rsidRPr="006C2744">
              <w:rPr>
                <w:rFonts w:cs="Calibri"/>
              </w:rPr>
              <w:t>.</w:t>
            </w:r>
          </w:p>
        </w:tc>
      </w:tr>
      <w:tr w:rsidR="00BC153A" w:rsidRPr="00F15609" w14:paraId="29E8782F" w14:textId="77777777" w:rsidTr="001652AB">
        <w:tc>
          <w:tcPr>
            <w:tcW w:w="3030" w:type="dxa"/>
            <w:gridSpan w:val="2"/>
            <w:shd w:val="clear" w:color="auto" w:fill="D9D9D9" w:themeFill="background1" w:themeFillShade="D9"/>
            <w:vAlign w:val="center"/>
          </w:tcPr>
          <w:p w14:paraId="474950A5" w14:textId="77777777" w:rsidR="00BC153A" w:rsidRPr="00910D2A" w:rsidRDefault="00BC153A" w:rsidP="001652AB">
            <w:pPr>
              <w:rPr>
                <w:rFonts w:cs="Calibri"/>
                <w:b/>
                <w:szCs w:val="22"/>
              </w:rPr>
            </w:pPr>
          </w:p>
          <w:p w14:paraId="62A7959E"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5223B9C5" w14:textId="77777777" w:rsidR="00BC153A" w:rsidRPr="00910D2A" w:rsidRDefault="00BC153A" w:rsidP="001652AB">
            <w:pPr>
              <w:rPr>
                <w:rFonts w:cs="Calibri"/>
                <w:szCs w:val="22"/>
              </w:rPr>
            </w:pPr>
          </w:p>
        </w:tc>
        <w:tc>
          <w:tcPr>
            <w:tcW w:w="6032" w:type="dxa"/>
            <w:gridSpan w:val="2"/>
            <w:vAlign w:val="center"/>
          </w:tcPr>
          <w:p w14:paraId="3F9A9F92" w14:textId="77777777" w:rsidR="00BC153A" w:rsidRPr="00B72108" w:rsidRDefault="00BC153A" w:rsidP="001652AB">
            <w:pPr>
              <w:rPr>
                <w:rFonts w:cs="Calibri"/>
                <w:szCs w:val="22"/>
              </w:rPr>
            </w:pPr>
            <w:r w:rsidRPr="00B72108">
              <w:rPr>
                <w:rFonts w:cs="Calibri"/>
              </w:rPr>
              <w:t>Pročelnik Upravnog odjela za financije, gospodarstvo i europske poslove</w:t>
            </w:r>
          </w:p>
        </w:tc>
      </w:tr>
      <w:tr w:rsidR="00BC153A" w:rsidRPr="00F15609" w14:paraId="75460FD7" w14:textId="77777777" w:rsidTr="001652AB">
        <w:tc>
          <w:tcPr>
            <w:tcW w:w="9062" w:type="dxa"/>
            <w:gridSpan w:val="4"/>
            <w:tcBorders>
              <w:left w:val="nil"/>
              <w:right w:val="nil"/>
            </w:tcBorders>
            <w:vAlign w:val="center"/>
          </w:tcPr>
          <w:p w14:paraId="56577C3D" w14:textId="77777777" w:rsidR="00BC153A" w:rsidRPr="00910D2A" w:rsidRDefault="00BC153A" w:rsidP="001652AB">
            <w:pPr>
              <w:rPr>
                <w:rFonts w:cs="Calibri"/>
                <w:szCs w:val="22"/>
              </w:rPr>
            </w:pPr>
          </w:p>
        </w:tc>
      </w:tr>
      <w:tr w:rsidR="00BC153A" w:rsidRPr="00F15609" w14:paraId="2EA8AA59" w14:textId="77777777" w:rsidTr="001652AB">
        <w:tc>
          <w:tcPr>
            <w:tcW w:w="9062" w:type="dxa"/>
            <w:gridSpan w:val="4"/>
            <w:shd w:val="clear" w:color="auto" w:fill="D9D9D9" w:themeFill="background1" w:themeFillShade="D9"/>
            <w:vAlign w:val="center"/>
          </w:tcPr>
          <w:p w14:paraId="1BDAA996"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518A177B" w14:textId="77777777" w:rsidTr="001652AB">
        <w:tc>
          <w:tcPr>
            <w:tcW w:w="9062" w:type="dxa"/>
            <w:gridSpan w:val="4"/>
            <w:vAlign w:val="center"/>
          </w:tcPr>
          <w:p w14:paraId="179BDD6B" w14:textId="77777777" w:rsidR="00BC153A" w:rsidRPr="00CF23D7" w:rsidRDefault="00BC153A" w:rsidP="001652AB">
            <w:pPr>
              <w:rPr>
                <w:rFonts w:cs="Calibri"/>
                <w:szCs w:val="22"/>
              </w:rPr>
            </w:pPr>
            <w:r>
              <w:rPr>
                <w:rFonts w:cs="Calibri"/>
              </w:rPr>
              <w:t>Prijenos ulaganja u dugotrajnu imovinu</w:t>
            </w:r>
          </w:p>
        </w:tc>
      </w:tr>
      <w:tr w:rsidR="00BC153A" w:rsidRPr="00F15609" w14:paraId="3A1C8E4B" w14:textId="77777777" w:rsidTr="001652AB">
        <w:tc>
          <w:tcPr>
            <w:tcW w:w="9062" w:type="dxa"/>
            <w:gridSpan w:val="4"/>
            <w:tcBorders>
              <w:left w:val="nil"/>
              <w:right w:val="nil"/>
            </w:tcBorders>
            <w:vAlign w:val="center"/>
          </w:tcPr>
          <w:p w14:paraId="39B399B5" w14:textId="77777777" w:rsidR="00BC153A" w:rsidRPr="00910D2A" w:rsidRDefault="00BC153A" w:rsidP="001652AB">
            <w:pPr>
              <w:rPr>
                <w:rFonts w:cs="Calibri"/>
                <w:szCs w:val="22"/>
              </w:rPr>
            </w:pPr>
          </w:p>
        </w:tc>
      </w:tr>
      <w:tr w:rsidR="00BC153A" w:rsidRPr="00F15609" w14:paraId="2DD512A8" w14:textId="77777777" w:rsidTr="001652AB">
        <w:tc>
          <w:tcPr>
            <w:tcW w:w="9062" w:type="dxa"/>
            <w:gridSpan w:val="4"/>
            <w:shd w:val="clear" w:color="auto" w:fill="D9D9D9" w:themeFill="background1" w:themeFillShade="D9"/>
            <w:vAlign w:val="center"/>
          </w:tcPr>
          <w:p w14:paraId="748BAF68"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5383632F" w14:textId="77777777" w:rsidTr="001652AB">
        <w:tc>
          <w:tcPr>
            <w:tcW w:w="9062" w:type="dxa"/>
            <w:gridSpan w:val="4"/>
            <w:vAlign w:val="center"/>
          </w:tcPr>
          <w:p w14:paraId="623983D5" w14:textId="77777777" w:rsidR="00BC153A" w:rsidRPr="00CF23D7" w:rsidRDefault="00BC153A" w:rsidP="001652AB">
            <w:pPr>
              <w:pStyle w:val="Bezproreda"/>
              <w:spacing w:line="276" w:lineRule="auto"/>
              <w:rPr>
                <w:rFonts w:cs="Calibri"/>
                <w:b w:val="0"/>
                <w:szCs w:val="22"/>
              </w:rPr>
            </w:pPr>
            <w:r w:rsidRPr="00CF23D7">
              <w:rPr>
                <w:rFonts w:cs="Calibri"/>
                <w:b w:val="0"/>
              </w:rPr>
              <w:t xml:space="preserve">Cilj procesa je </w:t>
            </w:r>
            <w:r>
              <w:rPr>
                <w:rFonts w:cs="Calibri"/>
                <w:b w:val="0"/>
              </w:rPr>
              <w:t>potpuna točnost i ažurnost prikaza poslovnog događaja u poslovnim knjigama na način da se u</w:t>
            </w:r>
            <w:r w:rsidRPr="007D11A0">
              <w:rPr>
                <w:rFonts w:cs="Calibri"/>
                <w:b w:val="0"/>
              </w:rPr>
              <w:t>laganja u dugotrajnu imovinu prenose se u glavnoj knjizi s računa imovine u pripremi na račune imovine u upotrebi po završetku ulaganja</w:t>
            </w:r>
            <w:r>
              <w:rPr>
                <w:rFonts w:cs="Calibri"/>
                <w:b w:val="0"/>
              </w:rPr>
              <w:t>.</w:t>
            </w:r>
          </w:p>
        </w:tc>
      </w:tr>
      <w:tr w:rsidR="00BC153A" w:rsidRPr="00F15609" w14:paraId="5869C4AC" w14:textId="77777777" w:rsidTr="001652AB">
        <w:tc>
          <w:tcPr>
            <w:tcW w:w="9062" w:type="dxa"/>
            <w:gridSpan w:val="4"/>
            <w:tcBorders>
              <w:left w:val="nil"/>
              <w:right w:val="nil"/>
            </w:tcBorders>
            <w:vAlign w:val="center"/>
          </w:tcPr>
          <w:p w14:paraId="7280F5FC" w14:textId="77777777" w:rsidR="00BC153A" w:rsidRPr="00910D2A" w:rsidRDefault="00BC153A" w:rsidP="001652AB">
            <w:pPr>
              <w:rPr>
                <w:rFonts w:cs="Calibri"/>
                <w:szCs w:val="22"/>
              </w:rPr>
            </w:pPr>
          </w:p>
        </w:tc>
      </w:tr>
      <w:tr w:rsidR="00BC153A" w:rsidRPr="00F15609" w14:paraId="74211D79" w14:textId="77777777" w:rsidTr="001652AB">
        <w:tc>
          <w:tcPr>
            <w:tcW w:w="9062" w:type="dxa"/>
            <w:gridSpan w:val="4"/>
            <w:shd w:val="clear" w:color="auto" w:fill="D9D9D9" w:themeFill="background1" w:themeFillShade="D9"/>
            <w:vAlign w:val="center"/>
          </w:tcPr>
          <w:p w14:paraId="6CAAEBB3"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54D4B84D" w14:textId="77777777" w:rsidTr="001652AB">
        <w:tc>
          <w:tcPr>
            <w:tcW w:w="9062" w:type="dxa"/>
            <w:gridSpan w:val="4"/>
            <w:vAlign w:val="center"/>
          </w:tcPr>
          <w:p w14:paraId="35749714" w14:textId="77777777" w:rsidR="00BC153A" w:rsidRPr="00910D2A" w:rsidRDefault="00BC153A" w:rsidP="001652AB">
            <w:pPr>
              <w:jc w:val="both"/>
              <w:rPr>
                <w:rFonts w:cs="Calibri"/>
                <w:szCs w:val="22"/>
              </w:rPr>
            </w:pPr>
            <w:r>
              <w:rPr>
                <w:rFonts w:cs="Calibri"/>
              </w:rPr>
              <w:t>Kašnjenje kod kreiranja Zapisnika o okončanom obračunu i Zaključka gradonačelnika, pogrešno ispunjen zapisnik o okončanom obračunu i primopredaji radova.</w:t>
            </w:r>
          </w:p>
        </w:tc>
      </w:tr>
      <w:tr w:rsidR="00BC153A" w:rsidRPr="00F15609" w14:paraId="005A0EF4" w14:textId="77777777" w:rsidTr="001652AB">
        <w:tc>
          <w:tcPr>
            <w:tcW w:w="9062" w:type="dxa"/>
            <w:gridSpan w:val="4"/>
            <w:tcBorders>
              <w:left w:val="nil"/>
              <w:right w:val="nil"/>
            </w:tcBorders>
            <w:vAlign w:val="center"/>
          </w:tcPr>
          <w:p w14:paraId="7FAF3A3C" w14:textId="77777777" w:rsidR="00BC153A" w:rsidRPr="00910D2A" w:rsidRDefault="00BC153A" w:rsidP="001652AB">
            <w:pPr>
              <w:rPr>
                <w:rFonts w:cs="Calibri"/>
                <w:szCs w:val="22"/>
              </w:rPr>
            </w:pPr>
          </w:p>
        </w:tc>
      </w:tr>
      <w:tr w:rsidR="00BC153A" w:rsidRPr="00F15609" w14:paraId="02843248" w14:textId="77777777" w:rsidTr="001652AB">
        <w:tc>
          <w:tcPr>
            <w:tcW w:w="9062" w:type="dxa"/>
            <w:gridSpan w:val="4"/>
            <w:shd w:val="clear" w:color="auto" w:fill="D9D9D9" w:themeFill="background1" w:themeFillShade="D9"/>
            <w:vAlign w:val="center"/>
          </w:tcPr>
          <w:p w14:paraId="19FC638F"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5EC3DB33" w14:textId="77777777" w:rsidTr="001652AB">
        <w:trPr>
          <w:trHeight w:val="90"/>
        </w:trPr>
        <w:tc>
          <w:tcPr>
            <w:tcW w:w="1930" w:type="dxa"/>
            <w:vAlign w:val="center"/>
          </w:tcPr>
          <w:p w14:paraId="2489A106"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4EF316F0" w14:textId="77777777" w:rsidR="00BC153A" w:rsidRPr="006C2744" w:rsidRDefault="00BC153A" w:rsidP="001652AB">
            <w:pPr>
              <w:jc w:val="both"/>
              <w:rPr>
                <w:rFonts w:cs="Calibri"/>
              </w:rPr>
            </w:pPr>
            <w:r>
              <w:rPr>
                <w:rFonts w:cs="Calibri"/>
              </w:rPr>
              <w:t>Ugovor o nabavi usluga/izvođenju radova te računi koji proizlaze iz ugovora</w:t>
            </w:r>
          </w:p>
        </w:tc>
      </w:tr>
      <w:tr w:rsidR="00BC153A" w:rsidRPr="00F15609" w14:paraId="574C35E8" w14:textId="77777777" w:rsidTr="001652AB">
        <w:trPr>
          <w:trHeight w:val="90"/>
        </w:trPr>
        <w:tc>
          <w:tcPr>
            <w:tcW w:w="1930" w:type="dxa"/>
            <w:vAlign w:val="center"/>
          </w:tcPr>
          <w:p w14:paraId="1ABD2C2A"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66540BAA" w14:textId="77777777" w:rsidR="00BC153A" w:rsidRPr="006C2744" w:rsidRDefault="00BC153A" w:rsidP="001652AB">
            <w:pPr>
              <w:jc w:val="left"/>
              <w:rPr>
                <w:rFonts w:cs="Calibri"/>
              </w:rPr>
            </w:pPr>
            <w:r>
              <w:rPr>
                <w:rFonts w:cs="Calibri"/>
              </w:rPr>
              <w:t>-  potpisivanje ugovora</w:t>
            </w:r>
          </w:p>
          <w:p w14:paraId="415072BE" w14:textId="77777777" w:rsidR="00BC153A" w:rsidRPr="006C2744" w:rsidRDefault="00BC153A" w:rsidP="001652AB">
            <w:pPr>
              <w:jc w:val="left"/>
              <w:rPr>
                <w:rFonts w:cs="Calibri"/>
              </w:rPr>
            </w:pPr>
            <w:r w:rsidRPr="006C2744">
              <w:rPr>
                <w:rFonts w:cs="Calibri"/>
              </w:rPr>
              <w:t xml:space="preserve">-  </w:t>
            </w:r>
            <w:r>
              <w:rPr>
                <w:rFonts w:cs="Calibri"/>
              </w:rPr>
              <w:t>zaprimanje računa i o</w:t>
            </w:r>
            <w:r w:rsidRPr="006C2744">
              <w:rPr>
                <w:rFonts w:cs="Calibri"/>
              </w:rPr>
              <w:t>vjera</w:t>
            </w:r>
            <w:r>
              <w:rPr>
                <w:rFonts w:cs="Calibri"/>
              </w:rPr>
              <w:t xml:space="preserve"> od strane 1 . i 2 . razine </w:t>
            </w:r>
          </w:p>
          <w:p w14:paraId="464EB1C6" w14:textId="77777777" w:rsidR="00BC153A" w:rsidRPr="006C2744" w:rsidRDefault="00BC153A" w:rsidP="001652AB">
            <w:pPr>
              <w:jc w:val="left"/>
              <w:rPr>
                <w:rFonts w:cs="Calibri"/>
              </w:rPr>
            </w:pPr>
            <w:r w:rsidRPr="006C2744">
              <w:rPr>
                <w:rFonts w:cs="Calibri"/>
              </w:rPr>
              <w:t xml:space="preserve">-  </w:t>
            </w:r>
            <w:r>
              <w:rPr>
                <w:rFonts w:cs="Calibri"/>
              </w:rPr>
              <w:t xml:space="preserve">sastavljanje zapisnika o primopredaji i okončanom obračunu i zaključka    gradonačelnika </w:t>
            </w:r>
          </w:p>
          <w:p w14:paraId="5406CF19" w14:textId="77777777" w:rsidR="00BC153A" w:rsidRDefault="00BC153A" w:rsidP="001652AB">
            <w:pPr>
              <w:jc w:val="left"/>
              <w:rPr>
                <w:rFonts w:cs="Calibri"/>
              </w:rPr>
            </w:pPr>
            <w:r w:rsidRPr="006C2744">
              <w:rPr>
                <w:rFonts w:cs="Calibri"/>
              </w:rPr>
              <w:t xml:space="preserve">-  </w:t>
            </w:r>
            <w:r>
              <w:rPr>
                <w:rFonts w:cs="Calibri"/>
              </w:rPr>
              <w:t>sastavljanje naloga za knjiženje</w:t>
            </w:r>
          </w:p>
          <w:p w14:paraId="2443C794" w14:textId="77777777" w:rsidR="00BC153A" w:rsidRPr="006C2744" w:rsidRDefault="00BC153A" w:rsidP="001652AB">
            <w:pPr>
              <w:jc w:val="left"/>
              <w:rPr>
                <w:rFonts w:cs="Calibri"/>
              </w:rPr>
            </w:pPr>
            <w:r>
              <w:rPr>
                <w:rFonts w:cs="Calibri"/>
              </w:rPr>
              <w:t>-  knjiženje ulaganja</w:t>
            </w:r>
          </w:p>
        </w:tc>
      </w:tr>
      <w:tr w:rsidR="00BC153A" w:rsidRPr="00F15609" w14:paraId="15C8F2F9" w14:textId="77777777" w:rsidTr="001652AB">
        <w:trPr>
          <w:trHeight w:val="90"/>
        </w:trPr>
        <w:tc>
          <w:tcPr>
            <w:tcW w:w="1930" w:type="dxa"/>
            <w:vAlign w:val="center"/>
          </w:tcPr>
          <w:p w14:paraId="21BCE784"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670A6B72" w14:textId="77777777" w:rsidR="00BC153A" w:rsidRPr="006C2744" w:rsidRDefault="00BC153A" w:rsidP="001652AB">
            <w:pPr>
              <w:jc w:val="both"/>
              <w:rPr>
                <w:rFonts w:cs="Calibri"/>
              </w:rPr>
            </w:pPr>
            <w:r>
              <w:rPr>
                <w:rFonts w:cs="Calibri"/>
              </w:rPr>
              <w:t>Nalog za knjiženje i pravovremeni obračun ispravka vrijednosti imovine Grada.</w:t>
            </w:r>
          </w:p>
        </w:tc>
      </w:tr>
      <w:tr w:rsidR="00BC153A" w:rsidRPr="00F15609" w14:paraId="6B0A2955" w14:textId="77777777" w:rsidTr="001652AB">
        <w:tc>
          <w:tcPr>
            <w:tcW w:w="9062" w:type="dxa"/>
            <w:gridSpan w:val="4"/>
            <w:tcBorders>
              <w:left w:val="nil"/>
              <w:right w:val="nil"/>
            </w:tcBorders>
            <w:vAlign w:val="center"/>
          </w:tcPr>
          <w:p w14:paraId="591DE5EA" w14:textId="77777777" w:rsidR="00BC153A" w:rsidRPr="00910D2A" w:rsidRDefault="00BC153A" w:rsidP="001652AB">
            <w:pPr>
              <w:rPr>
                <w:rFonts w:cs="Calibri"/>
                <w:szCs w:val="22"/>
              </w:rPr>
            </w:pPr>
          </w:p>
        </w:tc>
      </w:tr>
      <w:tr w:rsidR="00BC153A" w:rsidRPr="00F15609" w14:paraId="64BD13B8" w14:textId="77777777" w:rsidTr="001652AB">
        <w:tc>
          <w:tcPr>
            <w:tcW w:w="9062" w:type="dxa"/>
            <w:gridSpan w:val="4"/>
            <w:shd w:val="clear" w:color="auto" w:fill="D9D9D9" w:themeFill="background1" w:themeFillShade="D9"/>
            <w:vAlign w:val="center"/>
          </w:tcPr>
          <w:p w14:paraId="7FE08E39"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5A107BEE" w14:textId="77777777" w:rsidTr="001652AB">
        <w:tc>
          <w:tcPr>
            <w:tcW w:w="9062" w:type="dxa"/>
            <w:gridSpan w:val="4"/>
            <w:vAlign w:val="center"/>
          </w:tcPr>
          <w:p w14:paraId="44AA7327" w14:textId="77777777" w:rsidR="00BC153A" w:rsidRPr="006C2744" w:rsidRDefault="00BC153A" w:rsidP="001652AB">
            <w:pPr>
              <w:rPr>
                <w:rFonts w:cs="Calibri"/>
              </w:rPr>
            </w:pPr>
            <w:r w:rsidRPr="006C2744">
              <w:rPr>
                <w:rFonts w:cs="Calibri"/>
              </w:rPr>
              <w:t>Povezanost sa svim procesima i Upravnim odjelima Grada Koprivnice.</w:t>
            </w:r>
          </w:p>
        </w:tc>
      </w:tr>
      <w:tr w:rsidR="00BC153A" w:rsidRPr="00F15609" w14:paraId="55522B2E" w14:textId="77777777" w:rsidTr="001652AB">
        <w:tc>
          <w:tcPr>
            <w:tcW w:w="9062" w:type="dxa"/>
            <w:gridSpan w:val="4"/>
            <w:tcBorders>
              <w:left w:val="nil"/>
              <w:right w:val="nil"/>
            </w:tcBorders>
            <w:vAlign w:val="center"/>
          </w:tcPr>
          <w:p w14:paraId="456F2E5B" w14:textId="77777777" w:rsidR="00BC153A" w:rsidRPr="00910D2A" w:rsidRDefault="00BC153A" w:rsidP="001652AB">
            <w:pPr>
              <w:rPr>
                <w:rFonts w:cs="Calibri"/>
                <w:szCs w:val="22"/>
              </w:rPr>
            </w:pPr>
          </w:p>
        </w:tc>
      </w:tr>
      <w:tr w:rsidR="00BC153A" w:rsidRPr="00F15609" w14:paraId="1C37B6B9" w14:textId="77777777" w:rsidTr="001652AB">
        <w:tc>
          <w:tcPr>
            <w:tcW w:w="9062" w:type="dxa"/>
            <w:gridSpan w:val="4"/>
            <w:shd w:val="clear" w:color="auto" w:fill="D9D9D9" w:themeFill="background1" w:themeFillShade="D9"/>
            <w:vAlign w:val="center"/>
          </w:tcPr>
          <w:p w14:paraId="4C4F608C"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0FF3BF78" w14:textId="77777777" w:rsidTr="001652AB">
        <w:tc>
          <w:tcPr>
            <w:tcW w:w="9062" w:type="dxa"/>
            <w:gridSpan w:val="4"/>
            <w:vAlign w:val="center"/>
          </w:tcPr>
          <w:p w14:paraId="2069A536" w14:textId="77777777" w:rsidR="00BC153A" w:rsidRPr="006C2744" w:rsidRDefault="00BC153A" w:rsidP="001652AB">
            <w:pPr>
              <w:rPr>
                <w:rFonts w:cs="Calibri"/>
              </w:rPr>
            </w:pPr>
            <w:r w:rsidRPr="006C2744">
              <w:rPr>
                <w:rFonts w:cs="Calibri"/>
              </w:rPr>
              <w:t>Upute Pročelni</w:t>
            </w:r>
            <w:r>
              <w:rPr>
                <w:rFonts w:cs="Calibri"/>
              </w:rPr>
              <w:t>ka</w:t>
            </w:r>
            <w:r w:rsidRPr="006C2744">
              <w:rPr>
                <w:rFonts w:cs="Calibri"/>
              </w:rPr>
              <w:t xml:space="preserve"> Upravnog odjela za financ</w:t>
            </w:r>
            <w:r>
              <w:rPr>
                <w:rFonts w:cs="Calibri"/>
              </w:rPr>
              <w:t>ije, gospodarstvo i europske poslove</w:t>
            </w:r>
            <w:r w:rsidRPr="006C2744">
              <w:rPr>
                <w:rFonts w:cs="Calibri"/>
              </w:rPr>
              <w:t>.</w:t>
            </w:r>
          </w:p>
        </w:tc>
      </w:tr>
      <w:tr w:rsidR="00BC153A" w:rsidRPr="00F15609" w14:paraId="7E5990CB" w14:textId="77777777" w:rsidTr="001652AB">
        <w:tc>
          <w:tcPr>
            <w:tcW w:w="9062" w:type="dxa"/>
            <w:gridSpan w:val="4"/>
            <w:tcBorders>
              <w:left w:val="nil"/>
              <w:right w:val="nil"/>
            </w:tcBorders>
            <w:vAlign w:val="center"/>
          </w:tcPr>
          <w:p w14:paraId="15051093" w14:textId="77777777" w:rsidR="00BC153A" w:rsidRPr="00910D2A" w:rsidRDefault="00BC153A" w:rsidP="001652AB">
            <w:pPr>
              <w:rPr>
                <w:rFonts w:cs="Calibri"/>
                <w:szCs w:val="22"/>
              </w:rPr>
            </w:pPr>
          </w:p>
        </w:tc>
      </w:tr>
      <w:tr w:rsidR="00BC153A" w:rsidRPr="00F15609" w14:paraId="304461F9" w14:textId="77777777" w:rsidTr="001652AB">
        <w:tc>
          <w:tcPr>
            <w:tcW w:w="9062" w:type="dxa"/>
            <w:gridSpan w:val="4"/>
            <w:shd w:val="clear" w:color="auto" w:fill="D9D9D9" w:themeFill="background1" w:themeFillShade="D9"/>
            <w:vAlign w:val="center"/>
          </w:tcPr>
          <w:p w14:paraId="4D14C131"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2CD8176F" w14:textId="77777777" w:rsidTr="001652AB">
        <w:tc>
          <w:tcPr>
            <w:tcW w:w="9062" w:type="dxa"/>
            <w:gridSpan w:val="4"/>
            <w:vAlign w:val="center"/>
          </w:tcPr>
          <w:p w14:paraId="4A6F59E2" w14:textId="3A12E662" w:rsidR="00BC153A" w:rsidRPr="00910D2A" w:rsidRDefault="00BC153A" w:rsidP="001652AB">
            <w:pPr>
              <w:rPr>
                <w:rFonts w:cs="Calibri"/>
                <w:szCs w:val="22"/>
              </w:rPr>
            </w:pPr>
            <w:r w:rsidRPr="006C2744">
              <w:rPr>
                <w:rFonts w:cs="Calibri"/>
              </w:rPr>
              <w:t>3.</w:t>
            </w:r>
            <w:r>
              <w:rPr>
                <w:rFonts w:cs="Calibri"/>
              </w:rPr>
              <w:t>3</w:t>
            </w:r>
            <w:r w:rsidRPr="006C2744">
              <w:rPr>
                <w:rFonts w:cs="Calibri"/>
              </w:rPr>
              <w:t>.</w:t>
            </w:r>
            <w:r>
              <w:rPr>
                <w:rFonts w:cs="Calibri"/>
              </w:rPr>
              <w:t>1</w:t>
            </w:r>
            <w:r w:rsidR="00573F00">
              <w:rPr>
                <w:rFonts w:cs="Calibri"/>
              </w:rPr>
              <w:t>5</w:t>
            </w:r>
            <w:r>
              <w:rPr>
                <w:rFonts w:cs="Calibri"/>
              </w:rPr>
              <w:t xml:space="preserve">   Prijenos ulaganja u dugotrajnu imovinu</w:t>
            </w:r>
          </w:p>
        </w:tc>
      </w:tr>
    </w:tbl>
    <w:p w14:paraId="7907B91D" w14:textId="77777777" w:rsidR="00BC153A" w:rsidRDefault="00BC153A" w:rsidP="00BC153A">
      <w:pPr>
        <w:tabs>
          <w:tab w:val="left" w:pos="555"/>
          <w:tab w:val="center" w:pos="4536"/>
        </w:tabs>
        <w:jc w:val="left"/>
      </w:pPr>
      <w:r>
        <w:tab/>
      </w:r>
    </w:p>
    <w:p w14:paraId="38558BCA" w14:textId="77777777" w:rsidR="00BC153A" w:rsidRDefault="00BC153A" w:rsidP="00BC153A">
      <w:pPr>
        <w:tabs>
          <w:tab w:val="left" w:pos="555"/>
          <w:tab w:val="center" w:pos="4536"/>
        </w:tabs>
        <w:jc w:val="left"/>
      </w:pPr>
    </w:p>
    <w:p w14:paraId="44E0A0C5" w14:textId="77777777" w:rsidR="00BC153A" w:rsidRDefault="00BC153A" w:rsidP="00BC153A">
      <w:pPr>
        <w:tabs>
          <w:tab w:val="left" w:pos="555"/>
          <w:tab w:val="center" w:pos="4536"/>
        </w:tabs>
        <w:jc w:val="left"/>
      </w:pPr>
    </w:p>
    <w:p w14:paraId="78847DFB" w14:textId="77777777" w:rsidR="00BC153A" w:rsidRDefault="00BC153A" w:rsidP="00BC153A">
      <w:pPr>
        <w:tabs>
          <w:tab w:val="left" w:pos="555"/>
          <w:tab w:val="center" w:pos="4536"/>
        </w:tabs>
        <w:jc w:val="left"/>
      </w:pPr>
    </w:p>
    <w:p w14:paraId="0DE1ECEA" w14:textId="77777777" w:rsidR="00BC153A" w:rsidRDefault="00BC153A" w:rsidP="00BC153A">
      <w:pPr>
        <w:tabs>
          <w:tab w:val="left" w:pos="555"/>
          <w:tab w:val="center" w:pos="4536"/>
        </w:tabs>
        <w:jc w:val="left"/>
      </w:pPr>
    </w:p>
    <w:p w14:paraId="2F4A81AF" w14:textId="77777777" w:rsidR="00BC153A" w:rsidRDefault="00BC153A" w:rsidP="00BC153A">
      <w:pPr>
        <w:tabs>
          <w:tab w:val="left" w:pos="555"/>
          <w:tab w:val="center" w:pos="4536"/>
        </w:tabs>
        <w:jc w:val="left"/>
      </w:pPr>
    </w:p>
    <w:p w14:paraId="585DE4A6" w14:textId="77777777" w:rsidR="00BC153A" w:rsidRDefault="00BC153A" w:rsidP="00BC153A">
      <w:pPr>
        <w:tabs>
          <w:tab w:val="left" w:pos="555"/>
          <w:tab w:val="center" w:pos="4536"/>
        </w:tabs>
        <w:jc w:val="left"/>
      </w:pPr>
    </w:p>
    <w:p w14:paraId="2519987C" w14:textId="77777777" w:rsidR="00BC153A" w:rsidRDefault="00BC153A" w:rsidP="00BC153A">
      <w:pPr>
        <w:tabs>
          <w:tab w:val="left" w:pos="555"/>
          <w:tab w:val="center" w:pos="4536"/>
        </w:tabs>
        <w:jc w:val="left"/>
      </w:pPr>
    </w:p>
    <w:p w14:paraId="61FBA144" w14:textId="77777777" w:rsidR="00BC153A" w:rsidRDefault="00BC153A" w:rsidP="00BC153A">
      <w:pPr>
        <w:tabs>
          <w:tab w:val="left" w:pos="555"/>
          <w:tab w:val="center" w:pos="4536"/>
        </w:tabs>
        <w:jc w:val="left"/>
      </w:pPr>
    </w:p>
    <w:p w14:paraId="0D668DD7" w14:textId="77777777" w:rsidR="00BC153A" w:rsidRDefault="00BC153A" w:rsidP="00BC153A">
      <w:pPr>
        <w:tabs>
          <w:tab w:val="left" w:pos="555"/>
          <w:tab w:val="center" w:pos="4536"/>
        </w:tabs>
        <w:jc w:val="left"/>
      </w:pPr>
    </w:p>
    <w:p w14:paraId="325C264E" w14:textId="77777777" w:rsidR="00BC153A" w:rsidRDefault="00BC153A" w:rsidP="00BC153A">
      <w:pPr>
        <w:tabs>
          <w:tab w:val="left" w:pos="555"/>
          <w:tab w:val="center" w:pos="4536"/>
        </w:tabs>
        <w:jc w:val="left"/>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167"/>
        <w:gridCol w:w="359"/>
        <w:gridCol w:w="2574"/>
        <w:gridCol w:w="160"/>
        <w:gridCol w:w="1275"/>
        <w:gridCol w:w="1732"/>
      </w:tblGrid>
      <w:tr w:rsidR="00BC153A" w:rsidRPr="00F15609" w14:paraId="4C01237B" w14:textId="77777777" w:rsidTr="001652AB">
        <w:tc>
          <w:tcPr>
            <w:tcW w:w="3035" w:type="dxa"/>
            <w:gridSpan w:val="2"/>
            <w:shd w:val="clear" w:color="auto" w:fill="D9D9D9" w:themeFill="background1" w:themeFillShade="D9"/>
            <w:vAlign w:val="center"/>
          </w:tcPr>
          <w:p w14:paraId="143656D4" w14:textId="77777777" w:rsidR="00BC153A" w:rsidRPr="00910D2A" w:rsidRDefault="00BC153A" w:rsidP="001652AB">
            <w:pPr>
              <w:rPr>
                <w:rFonts w:cs="Calibri"/>
                <w:b/>
                <w:szCs w:val="22"/>
              </w:rPr>
            </w:pPr>
          </w:p>
          <w:p w14:paraId="03ADCA5A" w14:textId="77777777" w:rsidR="00BC153A" w:rsidRPr="00910D2A" w:rsidRDefault="00BC153A" w:rsidP="001652AB">
            <w:pPr>
              <w:rPr>
                <w:rFonts w:cs="Calibri"/>
                <w:b/>
                <w:szCs w:val="22"/>
              </w:rPr>
            </w:pPr>
            <w:r w:rsidRPr="00910D2A">
              <w:rPr>
                <w:rFonts w:cs="Calibri"/>
                <w:b/>
                <w:szCs w:val="22"/>
              </w:rPr>
              <w:t>KORISNIK</w:t>
            </w:r>
          </w:p>
          <w:p w14:paraId="3D388F2D" w14:textId="77777777" w:rsidR="00BC153A" w:rsidRPr="00910D2A" w:rsidRDefault="00BC153A" w:rsidP="001652AB">
            <w:pPr>
              <w:rPr>
                <w:rFonts w:cs="Calibri"/>
                <w:b/>
                <w:szCs w:val="22"/>
              </w:rPr>
            </w:pPr>
            <w:r w:rsidRPr="00910D2A">
              <w:rPr>
                <w:rFonts w:cs="Calibri"/>
                <w:b/>
                <w:szCs w:val="22"/>
              </w:rPr>
              <w:t>GRAD KOPRIVNICA</w:t>
            </w:r>
          </w:p>
          <w:p w14:paraId="3DD978D4" w14:textId="77777777" w:rsidR="00BC153A" w:rsidRPr="00910D2A" w:rsidRDefault="00BC153A" w:rsidP="001652AB">
            <w:pPr>
              <w:rPr>
                <w:rFonts w:cs="Calibri"/>
                <w:szCs w:val="22"/>
              </w:rPr>
            </w:pPr>
          </w:p>
        </w:tc>
        <w:tc>
          <w:tcPr>
            <w:tcW w:w="3025" w:type="dxa"/>
            <w:gridSpan w:val="2"/>
            <w:shd w:val="clear" w:color="auto" w:fill="D9D9D9" w:themeFill="background1" w:themeFillShade="D9"/>
            <w:vAlign w:val="center"/>
          </w:tcPr>
          <w:p w14:paraId="5AFD41CB" w14:textId="77777777" w:rsidR="00BC153A" w:rsidRPr="00910D2A" w:rsidRDefault="00BC153A" w:rsidP="001652AB">
            <w:pPr>
              <w:rPr>
                <w:rFonts w:cs="Calibri"/>
                <w:szCs w:val="22"/>
              </w:rPr>
            </w:pPr>
            <w:r>
              <w:rPr>
                <w:rFonts w:cs="Calibri"/>
                <w:b/>
              </w:rPr>
              <w:t>ZAPRIMANJE I POSTUPAK OBRADE ULAZNIH RAČUNA</w:t>
            </w:r>
            <w:r w:rsidRPr="00910D2A">
              <w:rPr>
                <w:rFonts w:cs="Calibri"/>
                <w:szCs w:val="22"/>
              </w:rPr>
              <w:t xml:space="preserve"> </w:t>
            </w:r>
          </w:p>
        </w:tc>
        <w:tc>
          <w:tcPr>
            <w:tcW w:w="3002" w:type="dxa"/>
            <w:gridSpan w:val="3"/>
            <w:shd w:val="clear" w:color="auto" w:fill="D9D9D9" w:themeFill="background1" w:themeFillShade="D9"/>
            <w:vAlign w:val="center"/>
          </w:tcPr>
          <w:p w14:paraId="40D1EE59" w14:textId="77777777" w:rsidR="00BC153A" w:rsidRPr="00910D2A" w:rsidRDefault="00BC153A" w:rsidP="001652AB">
            <w:pPr>
              <w:rPr>
                <w:rFonts w:cs="Calibri"/>
                <w:b/>
                <w:szCs w:val="22"/>
              </w:rPr>
            </w:pPr>
            <w:r w:rsidRPr="00910D2A">
              <w:rPr>
                <w:rFonts w:cs="Calibri"/>
                <w:b/>
                <w:szCs w:val="22"/>
              </w:rPr>
              <w:t>ŠIFRA PROCESA</w:t>
            </w:r>
          </w:p>
          <w:p w14:paraId="50B1B1DC" w14:textId="2550DBF2" w:rsidR="00BC153A" w:rsidRPr="00D241DA" w:rsidRDefault="00BC153A" w:rsidP="001652AB">
            <w:pPr>
              <w:rPr>
                <w:rFonts w:cs="Calibri"/>
                <w:b/>
                <w:bCs/>
                <w:szCs w:val="22"/>
              </w:rPr>
            </w:pPr>
            <w:r w:rsidRPr="00D241DA">
              <w:rPr>
                <w:rFonts w:cs="Calibri"/>
                <w:b/>
                <w:bCs/>
              </w:rPr>
              <w:t>3.3.1</w:t>
            </w:r>
            <w:r w:rsidR="00573F00">
              <w:rPr>
                <w:rFonts w:cs="Calibri"/>
                <w:b/>
                <w:bCs/>
              </w:rPr>
              <w:t>5</w:t>
            </w:r>
            <w:r w:rsidRPr="00D241DA">
              <w:rPr>
                <w:rFonts w:cs="Calibri"/>
                <w:b/>
                <w:bCs/>
              </w:rPr>
              <w:t>.</w:t>
            </w:r>
          </w:p>
        </w:tc>
      </w:tr>
      <w:tr w:rsidR="00BC153A" w:rsidRPr="00F15609" w14:paraId="49B11AA3" w14:textId="77777777" w:rsidTr="001652AB">
        <w:tc>
          <w:tcPr>
            <w:tcW w:w="3035" w:type="dxa"/>
            <w:gridSpan w:val="2"/>
            <w:shd w:val="clear" w:color="auto" w:fill="D9D9D9" w:themeFill="background1" w:themeFillShade="D9"/>
            <w:vAlign w:val="center"/>
          </w:tcPr>
          <w:p w14:paraId="62BB085D" w14:textId="77777777" w:rsidR="00BC153A" w:rsidRPr="00910D2A" w:rsidRDefault="00BC153A" w:rsidP="001652AB">
            <w:pPr>
              <w:rPr>
                <w:rFonts w:cs="Calibri"/>
                <w:b/>
                <w:szCs w:val="22"/>
              </w:rPr>
            </w:pPr>
          </w:p>
          <w:p w14:paraId="3C3CBA17"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00BBEA30" w14:textId="77777777" w:rsidR="00BC153A" w:rsidRPr="00910D2A" w:rsidRDefault="00BC153A" w:rsidP="001652AB">
            <w:pPr>
              <w:rPr>
                <w:rFonts w:cs="Calibri"/>
                <w:szCs w:val="22"/>
              </w:rPr>
            </w:pPr>
          </w:p>
        </w:tc>
        <w:tc>
          <w:tcPr>
            <w:tcW w:w="6027" w:type="dxa"/>
            <w:gridSpan w:val="5"/>
            <w:vAlign w:val="center"/>
          </w:tcPr>
          <w:p w14:paraId="4413E125" w14:textId="77777777" w:rsidR="00BC153A" w:rsidRPr="00910D2A" w:rsidRDefault="00BC153A" w:rsidP="001652AB">
            <w:pPr>
              <w:rPr>
                <w:rFonts w:cs="Calibri"/>
                <w:szCs w:val="22"/>
              </w:rPr>
            </w:pPr>
            <w:r w:rsidRPr="00B72108">
              <w:rPr>
                <w:rFonts w:cs="Calibri"/>
              </w:rPr>
              <w:t>Pročelnik Upravnog odjela za financije, gospodarstvo i europske poslove</w:t>
            </w:r>
          </w:p>
        </w:tc>
      </w:tr>
      <w:tr w:rsidR="00BC153A" w:rsidRPr="00F15609" w14:paraId="05993AC6" w14:textId="77777777" w:rsidTr="001652AB">
        <w:tc>
          <w:tcPr>
            <w:tcW w:w="9062" w:type="dxa"/>
            <w:gridSpan w:val="7"/>
            <w:tcBorders>
              <w:left w:val="nil"/>
              <w:right w:val="nil"/>
            </w:tcBorders>
            <w:vAlign w:val="center"/>
          </w:tcPr>
          <w:p w14:paraId="2A57CE7C" w14:textId="77777777" w:rsidR="00BC153A" w:rsidRPr="00910D2A" w:rsidRDefault="00BC153A" w:rsidP="001652AB">
            <w:pPr>
              <w:rPr>
                <w:rFonts w:cs="Calibri"/>
                <w:szCs w:val="22"/>
              </w:rPr>
            </w:pPr>
          </w:p>
        </w:tc>
      </w:tr>
      <w:tr w:rsidR="00BC153A" w:rsidRPr="00F15609" w14:paraId="104262DE" w14:textId="77777777" w:rsidTr="001652AB">
        <w:tc>
          <w:tcPr>
            <w:tcW w:w="9062" w:type="dxa"/>
            <w:gridSpan w:val="7"/>
            <w:shd w:val="clear" w:color="auto" w:fill="D9D9D9" w:themeFill="background1" w:themeFillShade="D9"/>
            <w:vAlign w:val="center"/>
          </w:tcPr>
          <w:p w14:paraId="62707B98"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343B4E35" w14:textId="77777777" w:rsidTr="001652AB">
        <w:tc>
          <w:tcPr>
            <w:tcW w:w="9062" w:type="dxa"/>
            <w:gridSpan w:val="7"/>
            <w:vAlign w:val="center"/>
          </w:tcPr>
          <w:p w14:paraId="5DD7A0A9" w14:textId="77777777" w:rsidR="00BC153A" w:rsidRPr="00CF23D7" w:rsidRDefault="00BC153A" w:rsidP="001652AB">
            <w:pPr>
              <w:rPr>
                <w:rFonts w:cs="Calibri"/>
                <w:szCs w:val="22"/>
              </w:rPr>
            </w:pPr>
            <w:r>
              <w:rPr>
                <w:rFonts w:cs="Calibri"/>
              </w:rPr>
              <w:t>Prijenos ulaganja u dugotrajnu imovinu</w:t>
            </w:r>
          </w:p>
        </w:tc>
      </w:tr>
      <w:tr w:rsidR="00BC153A" w:rsidRPr="00F15609" w14:paraId="05C0DD91" w14:textId="77777777" w:rsidTr="001652AB">
        <w:tc>
          <w:tcPr>
            <w:tcW w:w="9062" w:type="dxa"/>
            <w:gridSpan w:val="7"/>
            <w:tcBorders>
              <w:left w:val="nil"/>
              <w:right w:val="nil"/>
            </w:tcBorders>
            <w:vAlign w:val="center"/>
          </w:tcPr>
          <w:p w14:paraId="623426C9" w14:textId="77777777" w:rsidR="00BC153A" w:rsidRPr="00910D2A" w:rsidRDefault="00BC153A" w:rsidP="001652AB">
            <w:pPr>
              <w:rPr>
                <w:rFonts w:cs="Calibri"/>
                <w:szCs w:val="22"/>
              </w:rPr>
            </w:pPr>
          </w:p>
        </w:tc>
      </w:tr>
      <w:tr w:rsidR="00BC153A" w:rsidRPr="00F15609" w14:paraId="5C7C707A" w14:textId="77777777" w:rsidTr="001652AB">
        <w:trPr>
          <w:trHeight w:val="520"/>
        </w:trPr>
        <w:tc>
          <w:tcPr>
            <w:tcW w:w="9062" w:type="dxa"/>
            <w:gridSpan w:val="7"/>
            <w:shd w:val="clear" w:color="auto" w:fill="D9D9D9" w:themeFill="background1" w:themeFillShade="D9"/>
            <w:vAlign w:val="center"/>
          </w:tcPr>
          <w:p w14:paraId="5300B068"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2498151D" w14:textId="77777777" w:rsidTr="001652AB">
        <w:tc>
          <w:tcPr>
            <w:tcW w:w="9062" w:type="dxa"/>
            <w:gridSpan w:val="7"/>
            <w:vAlign w:val="center"/>
          </w:tcPr>
          <w:p w14:paraId="2CF3EB56" w14:textId="77777777" w:rsidR="00BC153A" w:rsidRPr="00910D2A" w:rsidRDefault="00BC153A" w:rsidP="001652AB">
            <w:pPr>
              <w:rPr>
                <w:rFonts w:cs="Calibri"/>
                <w:szCs w:val="22"/>
              </w:rPr>
            </w:pPr>
            <w:r w:rsidRPr="00CF23D7">
              <w:rPr>
                <w:rFonts w:cs="Calibri"/>
              </w:rPr>
              <w:t xml:space="preserve">Cilj procesa je </w:t>
            </w:r>
            <w:r>
              <w:rPr>
                <w:rFonts w:cs="Calibri"/>
              </w:rPr>
              <w:t xml:space="preserve">potpuna </w:t>
            </w:r>
            <w:r w:rsidRPr="00280632">
              <w:rPr>
                <w:rFonts w:cs="Calibri"/>
              </w:rPr>
              <w:t>točnost i ažurnost prikaza poslovnog događaja u poslovnim knjigama na način da se ulaganja u dugotrajnu imovinu prenose</w:t>
            </w:r>
            <w:r w:rsidRPr="00E235EC">
              <w:rPr>
                <w:rFonts w:cs="Calibri"/>
              </w:rPr>
              <w:t xml:space="preserve"> se u glavnoj knjizi s računa imovine u pripremi na račune imovine u upotrebi odmah po završetku</w:t>
            </w:r>
            <w:r w:rsidRPr="007D11A0">
              <w:rPr>
                <w:rFonts w:cs="Calibri"/>
              </w:rPr>
              <w:t xml:space="preserve"> ulaganja</w:t>
            </w:r>
          </w:p>
        </w:tc>
      </w:tr>
      <w:tr w:rsidR="00BC153A" w:rsidRPr="00F15609" w14:paraId="2B14A288" w14:textId="77777777" w:rsidTr="001652AB">
        <w:tc>
          <w:tcPr>
            <w:tcW w:w="9062" w:type="dxa"/>
            <w:gridSpan w:val="7"/>
            <w:tcBorders>
              <w:left w:val="nil"/>
              <w:right w:val="nil"/>
            </w:tcBorders>
            <w:vAlign w:val="center"/>
          </w:tcPr>
          <w:p w14:paraId="796ECF53" w14:textId="77777777" w:rsidR="00BC153A" w:rsidRPr="00910D2A" w:rsidRDefault="00BC153A" w:rsidP="001652AB">
            <w:pPr>
              <w:rPr>
                <w:rFonts w:cs="Calibri"/>
                <w:szCs w:val="22"/>
              </w:rPr>
            </w:pPr>
          </w:p>
        </w:tc>
      </w:tr>
      <w:tr w:rsidR="00BC153A" w:rsidRPr="00F15609" w14:paraId="50817186" w14:textId="77777777" w:rsidTr="001652AB">
        <w:tc>
          <w:tcPr>
            <w:tcW w:w="9062" w:type="dxa"/>
            <w:gridSpan w:val="7"/>
            <w:shd w:val="clear" w:color="auto" w:fill="D9D9D9" w:themeFill="background1" w:themeFillShade="D9"/>
            <w:vAlign w:val="center"/>
          </w:tcPr>
          <w:p w14:paraId="51AC0D27"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71DE07EE" w14:textId="77777777" w:rsidTr="001652AB">
        <w:tc>
          <w:tcPr>
            <w:tcW w:w="9062" w:type="dxa"/>
            <w:gridSpan w:val="7"/>
            <w:vAlign w:val="center"/>
          </w:tcPr>
          <w:p w14:paraId="10ED1226" w14:textId="77777777" w:rsidR="00BC153A" w:rsidRPr="00910D2A" w:rsidRDefault="00BC153A" w:rsidP="001652AB">
            <w:pPr>
              <w:rPr>
                <w:rFonts w:cs="Calibri"/>
                <w:szCs w:val="22"/>
              </w:rPr>
            </w:pPr>
            <w:r w:rsidRPr="006C2744">
              <w:rPr>
                <w:rFonts w:cs="Calibri"/>
              </w:rPr>
              <w:t>Upravni odjeli Grada</w:t>
            </w:r>
            <w:r>
              <w:rPr>
                <w:rFonts w:cs="Calibri"/>
              </w:rPr>
              <w:t xml:space="preserve"> koji provode investicije</w:t>
            </w:r>
            <w:r w:rsidRPr="006C2744">
              <w:rPr>
                <w:rFonts w:cs="Calibri"/>
              </w:rPr>
              <w:t>.</w:t>
            </w:r>
          </w:p>
        </w:tc>
      </w:tr>
      <w:tr w:rsidR="00BC153A" w:rsidRPr="00F15609" w14:paraId="3DF3AA82" w14:textId="77777777" w:rsidTr="001652AB">
        <w:tc>
          <w:tcPr>
            <w:tcW w:w="9062" w:type="dxa"/>
            <w:gridSpan w:val="7"/>
            <w:tcBorders>
              <w:left w:val="nil"/>
              <w:right w:val="nil"/>
            </w:tcBorders>
            <w:vAlign w:val="center"/>
          </w:tcPr>
          <w:p w14:paraId="6DE32447" w14:textId="77777777" w:rsidR="00BC153A" w:rsidRPr="00910D2A" w:rsidRDefault="00BC153A" w:rsidP="001652AB">
            <w:pPr>
              <w:rPr>
                <w:rFonts w:cs="Calibri"/>
                <w:szCs w:val="22"/>
              </w:rPr>
            </w:pPr>
          </w:p>
        </w:tc>
      </w:tr>
      <w:tr w:rsidR="00BC153A" w:rsidRPr="00F15609" w14:paraId="21C8B2A4" w14:textId="77777777" w:rsidTr="001652AB">
        <w:tc>
          <w:tcPr>
            <w:tcW w:w="9062" w:type="dxa"/>
            <w:gridSpan w:val="7"/>
            <w:shd w:val="clear" w:color="auto" w:fill="D9D9D9" w:themeFill="background1" w:themeFillShade="D9"/>
            <w:vAlign w:val="center"/>
          </w:tcPr>
          <w:p w14:paraId="47E11AA9"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04EA00AB" w14:textId="77777777" w:rsidTr="001652AB">
        <w:tc>
          <w:tcPr>
            <w:tcW w:w="9062" w:type="dxa"/>
            <w:gridSpan w:val="7"/>
            <w:shd w:val="clear" w:color="auto" w:fill="FFFFFF"/>
            <w:vAlign w:val="center"/>
          </w:tcPr>
          <w:p w14:paraId="2B7A10FA" w14:textId="77777777" w:rsidR="00BC153A" w:rsidRPr="00910D2A" w:rsidRDefault="00BC153A" w:rsidP="001652AB">
            <w:pPr>
              <w:rPr>
                <w:rFonts w:cs="Calibri"/>
                <w:b/>
                <w:szCs w:val="22"/>
              </w:rPr>
            </w:pPr>
            <w:r>
              <w:rPr>
                <w:rFonts w:cs="Calibri"/>
              </w:rPr>
              <w:t>Ugovor, računi, privremene situacije.</w:t>
            </w:r>
          </w:p>
        </w:tc>
      </w:tr>
      <w:tr w:rsidR="00BC153A" w:rsidRPr="00F15609" w14:paraId="47695740" w14:textId="77777777" w:rsidTr="001652AB">
        <w:tc>
          <w:tcPr>
            <w:tcW w:w="9062" w:type="dxa"/>
            <w:gridSpan w:val="7"/>
            <w:tcBorders>
              <w:left w:val="nil"/>
              <w:right w:val="nil"/>
            </w:tcBorders>
            <w:vAlign w:val="center"/>
          </w:tcPr>
          <w:p w14:paraId="20285C4A" w14:textId="77777777" w:rsidR="00BC153A" w:rsidRPr="00910D2A" w:rsidRDefault="00BC153A" w:rsidP="001652AB">
            <w:pPr>
              <w:rPr>
                <w:rFonts w:cs="Calibri"/>
                <w:szCs w:val="22"/>
              </w:rPr>
            </w:pPr>
          </w:p>
        </w:tc>
      </w:tr>
      <w:tr w:rsidR="00BC153A" w:rsidRPr="00F15609" w14:paraId="09F5BD1D" w14:textId="77777777" w:rsidTr="001652AB">
        <w:tc>
          <w:tcPr>
            <w:tcW w:w="9062" w:type="dxa"/>
            <w:gridSpan w:val="7"/>
            <w:shd w:val="clear" w:color="auto" w:fill="D9D9D9" w:themeFill="background1" w:themeFillShade="D9"/>
            <w:vAlign w:val="center"/>
          </w:tcPr>
          <w:p w14:paraId="2F452052"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396A06CC" w14:textId="77777777" w:rsidTr="001652AB">
        <w:tc>
          <w:tcPr>
            <w:tcW w:w="9062" w:type="dxa"/>
            <w:gridSpan w:val="7"/>
            <w:vAlign w:val="center"/>
          </w:tcPr>
          <w:p w14:paraId="3364B46A" w14:textId="77777777" w:rsidR="00BC153A" w:rsidRPr="00910D2A" w:rsidRDefault="00BC153A" w:rsidP="001652AB">
            <w:pPr>
              <w:jc w:val="both"/>
              <w:rPr>
                <w:rFonts w:cs="Calibri"/>
                <w:szCs w:val="22"/>
              </w:rPr>
            </w:pPr>
            <w:r w:rsidRPr="006C2744">
              <w:rPr>
                <w:rFonts w:cs="Calibri"/>
              </w:rPr>
              <w:t>Odgovornosti</w:t>
            </w:r>
            <w:r>
              <w:rPr>
                <w:rFonts w:cs="Calibri"/>
              </w:rPr>
              <w:t xml:space="preserve"> službenika</w:t>
            </w:r>
            <w:r w:rsidRPr="006C2744">
              <w:rPr>
                <w:rFonts w:cs="Calibri"/>
              </w:rPr>
              <w:t xml:space="preserve"> </w:t>
            </w:r>
            <w:r>
              <w:rPr>
                <w:rFonts w:cs="Calibri"/>
              </w:rPr>
              <w:t>koji ovjerava privremene situacije/mjesečne račune za suštinsku ispravnost i usklađenost sa potpisanim ugovorom.</w:t>
            </w:r>
            <w:r w:rsidRPr="006C2744">
              <w:rPr>
                <w:rFonts w:cs="Calibri"/>
              </w:rPr>
              <w:t xml:space="preserve"> </w:t>
            </w:r>
          </w:p>
        </w:tc>
      </w:tr>
      <w:tr w:rsidR="00BC153A" w:rsidRPr="00F15609" w14:paraId="3FA59B09" w14:textId="77777777" w:rsidTr="001652AB">
        <w:tc>
          <w:tcPr>
            <w:tcW w:w="9062" w:type="dxa"/>
            <w:gridSpan w:val="7"/>
            <w:tcBorders>
              <w:left w:val="nil"/>
              <w:right w:val="nil"/>
            </w:tcBorders>
            <w:vAlign w:val="center"/>
          </w:tcPr>
          <w:p w14:paraId="3393941B" w14:textId="77777777" w:rsidR="00BC153A" w:rsidRPr="00910D2A" w:rsidRDefault="00BC153A" w:rsidP="001652AB">
            <w:pPr>
              <w:rPr>
                <w:rFonts w:cs="Calibri"/>
                <w:szCs w:val="22"/>
              </w:rPr>
            </w:pPr>
          </w:p>
        </w:tc>
      </w:tr>
      <w:tr w:rsidR="00BC153A" w:rsidRPr="00F15609" w14:paraId="6E5DA587" w14:textId="77777777" w:rsidTr="001652AB">
        <w:tc>
          <w:tcPr>
            <w:tcW w:w="9062" w:type="dxa"/>
            <w:gridSpan w:val="7"/>
            <w:shd w:val="clear" w:color="auto" w:fill="D9D9D9" w:themeFill="background1" w:themeFillShade="D9"/>
            <w:vAlign w:val="center"/>
          </w:tcPr>
          <w:p w14:paraId="4F399032"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49118C58" w14:textId="77777777" w:rsidTr="001652AB">
        <w:tc>
          <w:tcPr>
            <w:tcW w:w="9062" w:type="dxa"/>
            <w:gridSpan w:val="7"/>
            <w:vAlign w:val="center"/>
          </w:tcPr>
          <w:p w14:paraId="19A4244E" w14:textId="77777777" w:rsidR="00BC153A" w:rsidRPr="00910D2A" w:rsidRDefault="00BC153A" w:rsidP="001652AB">
            <w:pPr>
              <w:jc w:val="left"/>
              <w:rPr>
                <w:rFonts w:cs="Calibri"/>
                <w:szCs w:val="22"/>
              </w:rPr>
            </w:pPr>
            <w:r w:rsidRPr="003C58F9">
              <w:rPr>
                <w:rFonts w:cs="Calibri"/>
              </w:rPr>
              <w:t>Zakon o obveznim odnosima</w:t>
            </w:r>
            <w:r>
              <w:rPr>
                <w:rFonts w:cs="Calibri"/>
              </w:rPr>
              <w:t xml:space="preserve"> (</w:t>
            </w:r>
            <w:r w:rsidRPr="003C58F9">
              <w:rPr>
                <w:rFonts w:cs="Calibri"/>
              </w:rPr>
              <w:t>NN 35/05, 41/08, 125/11, 78/15, 29/18</w:t>
            </w:r>
            <w:r>
              <w:rPr>
                <w:rFonts w:cs="Calibri"/>
              </w:rPr>
              <w:t>) , Zakon o proračunu (NN 115/15), Pravilnik o proračunskom računovodstvu i računskom planu (NN 3/18) , Zakon o fiskalnoj odgovornosti (</w:t>
            </w:r>
            <w:r w:rsidRPr="005D4587">
              <w:rPr>
                <w:rFonts w:cs="Calibri"/>
              </w:rPr>
              <w:t>NN 111/2018</w:t>
            </w:r>
            <w:r>
              <w:rPr>
                <w:rFonts w:cs="Calibri"/>
              </w:rPr>
              <w:t>), U</w:t>
            </w:r>
            <w:r w:rsidRPr="00D02C74">
              <w:rPr>
                <w:rFonts w:cs="Calibri"/>
              </w:rPr>
              <w:t>redbu o sastavljanju i predaji izjave o fiskalnoj odgovornosti</w:t>
            </w:r>
            <w:r>
              <w:rPr>
                <w:rFonts w:cs="Calibri"/>
              </w:rPr>
              <w:t xml:space="preserve"> i </w:t>
            </w:r>
            <w:r w:rsidRPr="00D02C74">
              <w:rPr>
                <w:rFonts w:cs="Calibri"/>
              </w:rPr>
              <w:t>izvještaja o primjeni fiskalnih pravila</w:t>
            </w:r>
            <w:r>
              <w:rPr>
                <w:rFonts w:cs="Calibri"/>
              </w:rPr>
              <w:t xml:space="preserve"> (NN</w:t>
            </w:r>
            <w:r w:rsidRPr="002C6F05">
              <w:rPr>
                <w:rFonts w:cs="Calibri"/>
              </w:rPr>
              <w:t xml:space="preserve"> 95/19)</w:t>
            </w:r>
            <w:r>
              <w:rPr>
                <w:rFonts w:cs="Calibri"/>
              </w:rPr>
              <w:t>.</w:t>
            </w:r>
          </w:p>
        </w:tc>
      </w:tr>
      <w:tr w:rsidR="00BC153A" w:rsidRPr="00F15609" w14:paraId="158D853B" w14:textId="77777777" w:rsidTr="001652AB">
        <w:tc>
          <w:tcPr>
            <w:tcW w:w="9062" w:type="dxa"/>
            <w:gridSpan w:val="7"/>
            <w:tcBorders>
              <w:left w:val="nil"/>
              <w:right w:val="nil"/>
            </w:tcBorders>
            <w:vAlign w:val="center"/>
          </w:tcPr>
          <w:p w14:paraId="4141D4CD" w14:textId="77777777" w:rsidR="00BC153A" w:rsidRPr="00910D2A" w:rsidRDefault="00BC153A" w:rsidP="001652AB">
            <w:pPr>
              <w:rPr>
                <w:rFonts w:cs="Calibri"/>
                <w:szCs w:val="22"/>
              </w:rPr>
            </w:pPr>
          </w:p>
        </w:tc>
      </w:tr>
      <w:tr w:rsidR="00BC153A" w:rsidRPr="00F15609" w14:paraId="0D28E30C" w14:textId="77777777" w:rsidTr="001652AB">
        <w:trPr>
          <w:trHeight w:val="69"/>
        </w:trPr>
        <w:tc>
          <w:tcPr>
            <w:tcW w:w="1829" w:type="dxa"/>
            <w:shd w:val="clear" w:color="auto" w:fill="D9D9D9" w:themeFill="background1" w:themeFillShade="D9"/>
            <w:vAlign w:val="center"/>
          </w:tcPr>
          <w:p w14:paraId="713CEA38" w14:textId="77777777" w:rsidR="00BC153A" w:rsidRPr="00910D2A" w:rsidRDefault="00BC153A" w:rsidP="001652AB">
            <w:pPr>
              <w:rPr>
                <w:rFonts w:cs="Calibri"/>
                <w:szCs w:val="22"/>
              </w:rPr>
            </w:pPr>
          </w:p>
        </w:tc>
        <w:tc>
          <w:tcPr>
            <w:tcW w:w="1568" w:type="dxa"/>
            <w:gridSpan w:val="2"/>
            <w:shd w:val="clear" w:color="auto" w:fill="D9D9D9" w:themeFill="background1" w:themeFillShade="D9"/>
            <w:vAlign w:val="center"/>
          </w:tcPr>
          <w:p w14:paraId="48F2529D" w14:textId="77777777" w:rsidR="00BC153A" w:rsidRPr="00910D2A" w:rsidRDefault="00BC153A" w:rsidP="001652AB">
            <w:pPr>
              <w:rPr>
                <w:rFonts w:cs="Calibri"/>
                <w:szCs w:val="22"/>
              </w:rPr>
            </w:pPr>
            <w:r w:rsidRPr="00910D2A">
              <w:rPr>
                <w:rFonts w:cs="Calibri"/>
                <w:szCs w:val="22"/>
              </w:rPr>
              <w:t>Ime i prezime</w:t>
            </w:r>
          </w:p>
        </w:tc>
        <w:tc>
          <w:tcPr>
            <w:tcW w:w="2835" w:type="dxa"/>
            <w:gridSpan w:val="2"/>
            <w:shd w:val="clear" w:color="auto" w:fill="D9D9D9" w:themeFill="background1" w:themeFillShade="D9"/>
            <w:vAlign w:val="center"/>
          </w:tcPr>
          <w:p w14:paraId="13583D03" w14:textId="77777777" w:rsidR="00BC153A" w:rsidRPr="00910D2A" w:rsidRDefault="00BC153A" w:rsidP="001652AB">
            <w:pPr>
              <w:rPr>
                <w:rFonts w:cs="Calibri"/>
                <w:szCs w:val="22"/>
              </w:rPr>
            </w:pPr>
            <w:r w:rsidRPr="00910D2A">
              <w:rPr>
                <w:rFonts w:cs="Calibri"/>
                <w:szCs w:val="22"/>
              </w:rPr>
              <w:t>Funkcija</w:t>
            </w:r>
          </w:p>
        </w:tc>
        <w:tc>
          <w:tcPr>
            <w:tcW w:w="1024" w:type="dxa"/>
            <w:shd w:val="clear" w:color="auto" w:fill="D9D9D9" w:themeFill="background1" w:themeFillShade="D9"/>
            <w:vAlign w:val="center"/>
          </w:tcPr>
          <w:p w14:paraId="3B2945C0"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3965B04A" w14:textId="77777777" w:rsidR="00BC153A" w:rsidRPr="00910D2A" w:rsidRDefault="00BC153A" w:rsidP="001652AB">
            <w:pPr>
              <w:rPr>
                <w:rFonts w:cs="Calibri"/>
                <w:szCs w:val="22"/>
              </w:rPr>
            </w:pPr>
            <w:r w:rsidRPr="00910D2A">
              <w:rPr>
                <w:rFonts w:cs="Calibri"/>
                <w:szCs w:val="22"/>
              </w:rPr>
              <w:t>Potpis</w:t>
            </w:r>
          </w:p>
        </w:tc>
      </w:tr>
      <w:tr w:rsidR="00BC153A" w:rsidRPr="00F15609" w14:paraId="2D4DF8FE" w14:textId="77777777" w:rsidTr="001652AB">
        <w:trPr>
          <w:trHeight w:val="67"/>
        </w:trPr>
        <w:tc>
          <w:tcPr>
            <w:tcW w:w="1829" w:type="dxa"/>
            <w:shd w:val="clear" w:color="auto" w:fill="D9D9D9" w:themeFill="background1" w:themeFillShade="D9"/>
            <w:vAlign w:val="center"/>
          </w:tcPr>
          <w:p w14:paraId="749B06DE" w14:textId="77777777" w:rsidR="00BC153A" w:rsidRPr="00910D2A" w:rsidRDefault="00BC153A" w:rsidP="001652AB">
            <w:pPr>
              <w:rPr>
                <w:rFonts w:cs="Calibri"/>
                <w:szCs w:val="22"/>
              </w:rPr>
            </w:pPr>
            <w:r w:rsidRPr="00910D2A">
              <w:rPr>
                <w:rFonts w:cs="Calibri"/>
                <w:szCs w:val="22"/>
              </w:rPr>
              <w:t>Izradio:</w:t>
            </w:r>
          </w:p>
        </w:tc>
        <w:tc>
          <w:tcPr>
            <w:tcW w:w="1568" w:type="dxa"/>
            <w:gridSpan w:val="2"/>
            <w:vAlign w:val="center"/>
          </w:tcPr>
          <w:p w14:paraId="7A6365BC" w14:textId="77777777" w:rsidR="00BC153A" w:rsidRPr="006C2744" w:rsidRDefault="00BC153A" w:rsidP="001652AB">
            <w:pPr>
              <w:rPr>
                <w:rFonts w:cs="Calibri"/>
              </w:rPr>
            </w:pPr>
            <w:r>
              <w:rPr>
                <w:rFonts w:cs="Calibri"/>
              </w:rPr>
              <w:t>Ines Horvatić Jambor</w:t>
            </w:r>
          </w:p>
        </w:tc>
        <w:tc>
          <w:tcPr>
            <w:tcW w:w="2835" w:type="dxa"/>
            <w:gridSpan w:val="2"/>
            <w:vAlign w:val="center"/>
          </w:tcPr>
          <w:p w14:paraId="5242DD80" w14:textId="77777777" w:rsidR="00BC153A" w:rsidRPr="006C2744" w:rsidRDefault="00BC153A" w:rsidP="001652AB">
            <w:pPr>
              <w:rPr>
                <w:rFonts w:cs="Calibri"/>
              </w:rPr>
            </w:pPr>
            <w:r>
              <w:rPr>
                <w:rFonts w:cs="Calibri"/>
              </w:rPr>
              <w:t>Voditeljica odsjeka za financije</w:t>
            </w:r>
          </w:p>
        </w:tc>
        <w:tc>
          <w:tcPr>
            <w:tcW w:w="1024" w:type="dxa"/>
            <w:vAlign w:val="center"/>
          </w:tcPr>
          <w:p w14:paraId="6A38493F" w14:textId="77777777" w:rsidR="00BC153A" w:rsidRPr="0054586A" w:rsidRDefault="00BC153A" w:rsidP="001652AB">
            <w:pPr>
              <w:rPr>
                <w:rFonts w:cs="Calibri"/>
                <w:szCs w:val="22"/>
              </w:rPr>
            </w:pPr>
            <w:r>
              <w:rPr>
                <w:rFonts w:cs="Calibri"/>
                <w:szCs w:val="22"/>
              </w:rPr>
              <w:t>23.06.2020.</w:t>
            </w:r>
          </w:p>
        </w:tc>
        <w:tc>
          <w:tcPr>
            <w:tcW w:w="1806" w:type="dxa"/>
            <w:vAlign w:val="center"/>
          </w:tcPr>
          <w:p w14:paraId="0C5ED63F" w14:textId="77777777" w:rsidR="00BC153A" w:rsidRPr="006C2744" w:rsidRDefault="00BC153A" w:rsidP="001652AB">
            <w:pPr>
              <w:rPr>
                <w:rFonts w:cs="Calibri"/>
              </w:rPr>
            </w:pPr>
          </w:p>
        </w:tc>
      </w:tr>
      <w:tr w:rsidR="00BC153A" w:rsidRPr="00F15609" w14:paraId="492561F9" w14:textId="77777777" w:rsidTr="001652AB">
        <w:trPr>
          <w:trHeight w:val="67"/>
        </w:trPr>
        <w:tc>
          <w:tcPr>
            <w:tcW w:w="1829" w:type="dxa"/>
            <w:shd w:val="clear" w:color="auto" w:fill="D9D9D9" w:themeFill="background1" w:themeFillShade="D9"/>
            <w:vAlign w:val="center"/>
          </w:tcPr>
          <w:p w14:paraId="2355F467" w14:textId="77777777" w:rsidR="00BC153A" w:rsidRPr="00910D2A" w:rsidRDefault="00BC153A" w:rsidP="001652AB">
            <w:pPr>
              <w:rPr>
                <w:rFonts w:cs="Calibri"/>
                <w:szCs w:val="22"/>
              </w:rPr>
            </w:pPr>
            <w:r w:rsidRPr="00910D2A">
              <w:rPr>
                <w:rFonts w:cs="Calibri"/>
                <w:szCs w:val="22"/>
              </w:rPr>
              <w:t>Kontrolirao:</w:t>
            </w:r>
          </w:p>
        </w:tc>
        <w:tc>
          <w:tcPr>
            <w:tcW w:w="1568" w:type="dxa"/>
            <w:gridSpan w:val="2"/>
            <w:vAlign w:val="center"/>
          </w:tcPr>
          <w:p w14:paraId="338DDBE0" w14:textId="77777777" w:rsidR="00BC153A" w:rsidRPr="006C2744" w:rsidRDefault="00BC153A" w:rsidP="001652AB">
            <w:pPr>
              <w:rPr>
                <w:rFonts w:cs="Calibri"/>
              </w:rPr>
            </w:pPr>
            <w:r>
              <w:rPr>
                <w:rFonts w:cs="Calibri"/>
              </w:rPr>
              <w:t>Ines Horvatić Jambor</w:t>
            </w:r>
            <w:r w:rsidRPr="006C2744">
              <w:rPr>
                <w:rFonts w:cs="Calibri"/>
              </w:rPr>
              <w:t xml:space="preserve"> </w:t>
            </w:r>
          </w:p>
        </w:tc>
        <w:tc>
          <w:tcPr>
            <w:tcW w:w="2835" w:type="dxa"/>
            <w:gridSpan w:val="2"/>
            <w:vAlign w:val="center"/>
          </w:tcPr>
          <w:p w14:paraId="6438ECA6" w14:textId="77777777" w:rsidR="00BC153A" w:rsidRPr="006C2744" w:rsidRDefault="00BC153A" w:rsidP="001652AB">
            <w:pPr>
              <w:rPr>
                <w:rFonts w:cs="Calibri"/>
              </w:rPr>
            </w:pPr>
            <w:r>
              <w:rPr>
                <w:rFonts w:cs="Calibri"/>
              </w:rPr>
              <w:t>Voditeljica Odsjeka za financije</w:t>
            </w:r>
          </w:p>
        </w:tc>
        <w:tc>
          <w:tcPr>
            <w:tcW w:w="1024" w:type="dxa"/>
            <w:vAlign w:val="center"/>
          </w:tcPr>
          <w:p w14:paraId="76DB990F" w14:textId="0D29924B" w:rsidR="00BC153A" w:rsidRPr="0054586A" w:rsidRDefault="00BC153A" w:rsidP="001652AB">
            <w:pPr>
              <w:rPr>
                <w:rFonts w:cs="Calibri"/>
                <w:szCs w:val="22"/>
              </w:rPr>
            </w:pPr>
            <w:r>
              <w:rPr>
                <w:rFonts w:cs="Calibri"/>
                <w:szCs w:val="22"/>
              </w:rPr>
              <w:t>23.06.202</w:t>
            </w:r>
            <w:r w:rsidR="00573F00">
              <w:rPr>
                <w:rFonts w:cs="Calibri"/>
                <w:szCs w:val="22"/>
              </w:rPr>
              <w:t>1</w:t>
            </w:r>
            <w:r>
              <w:rPr>
                <w:rFonts w:cs="Calibri"/>
                <w:szCs w:val="22"/>
              </w:rPr>
              <w:t>.</w:t>
            </w:r>
          </w:p>
        </w:tc>
        <w:tc>
          <w:tcPr>
            <w:tcW w:w="1806" w:type="dxa"/>
            <w:vAlign w:val="center"/>
          </w:tcPr>
          <w:p w14:paraId="618BBED8" w14:textId="77777777" w:rsidR="00BC153A" w:rsidRPr="006C2744" w:rsidRDefault="00BC153A" w:rsidP="001652AB">
            <w:pPr>
              <w:rPr>
                <w:rFonts w:cs="Calibri"/>
              </w:rPr>
            </w:pPr>
          </w:p>
        </w:tc>
      </w:tr>
      <w:tr w:rsidR="00BC153A" w:rsidRPr="00F15609" w14:paraId="40B6977C" w14:textId="77777777" w:rsidTr="001652AB">
        <w:trPr>
          <w:trHeight w:val="67"/>
        </w:trPr>
        <w:tc>
          <w:tcPr>
            <w:tcW w:w="1829" w:type="dxa"/>
            <w:shd w:val="clear" w:color="auto" w:fill="D9D9D9" w:themeFill="background1" w:themeFillShade="D9"/>
            <w:vAlign w:val="center"/>
          </w:tcPr>
          <w:p w14:paraId="3A2C70D0" w14:textId="77777777" w:rsidR="00BC153A" w:rsidRPr="00910D2A" w:rsidRDefault="00BC153A" w:rsidP="001652AB">
            <w:pPr>
              <w:rPr>
                <w:rFonts w:cs="Calibri"/>
                <w:szCs w:val="22"/>
              </w:rPr>
            </w:pPr>
            <w:r w:rsidRPr="00910D2A">
              <w:rPr>
                <w:rFonts w:cs="Calibri"/>
                <w:szCs w:val="22"/>
              </w:rPr>
              <w:t>Odobrio:</w:t>
            </w:r>
          </w:p>
        </w:tc>
        <w:tc>
          <w:tcPr>
            <w:tcW w:w="1568" w:type="dxa"/>
            <w:gridSpan w:val="2"/>
            <w:vAlign w:val="center"/>
          </w:tcPr>
          <w:p w14:paraId="55F0AFDB" w14:textId="77777777" w:rsidR="00BC153A" w:rsidRPr="006C2744" w:rsidRDefault="00BC153A" w:rsidP="001652AB">
            <w:pPr>
              <w:rPr>
                <w:rFonts w:cs="Calibri"/>
              </w:rPr>
            </w:pPr>
            <w:r>
              <w:rPr>
                <w:rFonts w:cs="Calibri"/>
              </w:rPr>
              <w:t>Zdravko Punčikar</w:t>
            </w:r>
          </w:p>
        </w:tc>
        <w:tc>
          <w:tcPr>
            <w:tcW w:w="2835" w:type="dxa"/>
            <w:gridSpan w:val="2"/>
            <w:vAlign w:val="center"/>
          </w:tcPr>
          <w:p w14:paraId="0D974BAA"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024" w:type="dxa"/>
            <w:vAlign w:val="center"/>
          </w:tcPr>
          <w:p w14:paraId="003E69D7" w14:textId="4F764F5A" w:rsidR="00BC153A" w:rsidRPr="0054586A" w:rsidRDefault="00BC153A" w:rsidP="001652AB">
            <w:pPr>
              <w:rPr>
                <w:rFonts w:cs="Calibri"/>
                <w:szCs w:val="22"/>
              </w:rPr>
            </w:pPr>
            <w:r>
              <w:rPr>
                <w:rFonts w:cs="Calibri"/>
                <w:szCs w:val="22"/>
              </w:rPr>
              <w:t>2</w:t>
            </w:r>
            <w:r w:rsidR="00573F00">
              <w:rPr>
                <w:rFonts w:cs="Calibri"/>
                <w:szCs w:val="22"/>
              </w:rPr>
              <w:t>4</w:t>
            </w:r>
            <w:r>
              <w:rPr>
                <w:rFonts w:cs="Calibri"/>
                <w:szCs w:val="22"/>
              </w:rPr>
              <w:t>.06.202</w:t>
            </w:r>
            <w:r w:rsidR="00573F00">
              <w:rPr>
                <w:rFonts w:cs="Calibri"/>
                <w:szCs w:val="22"/>
              </w:rPr>
              <w:t>1</w:t>
            </w:r>
            <w:r>
              <w:rPr>
                <w:rFonts w:cs="Calibri"/>
                <w:szCs w:val="22"/>
              </w:rPr>
              <w:t>.</w:t>
            </w:r>
          </w:p>
        </w:tc>
        <w:tc>
          <w:tcPr>
            <w:tcW w:w="1806" w:type="dxa"/>
            <w:vAlign w:val="center"/>
          </w:tcPr>
          <w:p w14:paraId="756F0F9B" w14:textId="77777777" w:rsidR="00BC153A" w:rsidRPr="006C2744" w:rsidRDefault="00BC153A" w:rsidP="001652AB">
            <w:pPr>
              <w:rPr>
                <w:rFonts w:cs="Calibri"/>
              </w:rPr>
            </w:pPr>
          </w:p>
        </w:tc>
      </w:tr>
    </w:tbl>
    <w:p w14:paraId="37DE40BF" w14:textId="77777777" w:rsidR="00BC153A" w:rsidRDefault="00BC153A" w:rsidP="00BC153A">
      <w:pPr>
        <w:tabs>
          <w:tab w:val="left" w:pos="555"/>
          <w:tab w:val="center" w:pos="4536"/>
        </w:tabs>
        <w:jc w:val="left"/>
      </w:pPr>
      <w:r>
        <w:tab/>
      </w:r>
    </w:p>
    <w:p w14:paraId="6466AAEA" w14:textId="77777777" w:rsidR="00BC153A" w:rsidRDefault="00BC153A" w:rsidP="00BC153A">
      <w:pPr>
        <w:tabs>
          <w:tab w:val="left" w:pos="555"/>
          <w:tab w:val="center" w:pos="4536"/>
        </w:tabs>
        <w:jc w:val="left"/>
      </w:pPr>
    </w:p>
    <w:p w14:paraId="51B7B071" w14:textId="77777777" w:rsidR="00BC153A" w:rsidRDefault="00BC153A" w:rsidP="00BC153A">
      <w:pPr>
        <w:tabs>
          <w:tab w:val="left" w:pos="555"/>
          <w:tab w:val="center" w:pos="4536"/>
        </w:tabs>
        <w:jc w:val="left"/>
      </w:pPr>
    </w:p>
    <w:p w14:paraId="0EF8CC4D" w14:textId="77777777" w:rsidR="00BC153A" w:rsidRDefault="00BC153A" w:rsidP="00BC153A">
      <w:pPr>
        <w:tabs>
          <w:tab w:val="left" w:pos="555"/>
          <w:tab w:val="center" w:pos="4536"/>
        </w:tabs>
        <w:jc w:val="left"/>
      </w:pPr>
    </w:p>
    <w:p w14:paraId="79C25300" w14:textId="77777777" w:rsidR="00BC153A" w:rsidRDefault="00BC153A" w:rsidP="00BC153A">
      <w:pPr>
        <w:tabs>
          <w:tab w:val="left" w:pos="555"/>
          <w:tab w:val="center" w:pos="4536"/>
        </w:tabs>
        <w:jc w:val="left"/>
      </w:pPr>
    </w:p>
    <w:p w14:paraId="2EF72D93" w14:textId="77777777" w:rsidR="00BC153A" w:rsidRDefault="00BC153A" w:rsidP="00BC153A">
      <w:pPr>
        <w:tabs>
          <w:tab w:val="left" w:pos="555"/>
          <w:tab w:val="center" w:pos="4536"/>
        </w:tabs>
        <w:jc w:val="left"/>
      </w:pPr>
    </w:p>
    <w:p w14:paraId="5B9C1C92" w14:textId="77777777" w:rsidR="00BC153A" w:rsidRDefault="00BC153A" w:rsidP="00BC153A">
      <w:pPr>
        <w:tabs>
          <w:tab w:val="left" w:pos="555"/>
          <w:tab w:val="center" w:pos="4536"/>
        </w:tabs>
        <w:jc w:val="left"/>
      </w:pPr>
    </w:p>
    <w:p w14:paraId="0F00E169" w14:textId="77777777" w:rsidR="00BC153A" w:rsidRDefault="00BC153A" w:rsidP="00BC153A">
      <w:pPr>
        <w:tabs>
          <w:tab w:val="left" w:pos="555"/>
          <w:tab w:val="center" w:pos="4536"/>
        </w:tabs>
        <w:jc w:val="left"/>
      </w:pPr>
    </w:p>
    <w:p w14:paraId="2FD440DA" w14:textId="77777777" w:rsidR="00BC153A" w:rsidRDefault="00BC153A" w:rsidP="00BC153A">
      <w:pPr>
        <w:tabs>
          <w:tab w:val="left" w:pos="555"/>
          <w:tab w:val="center" w:pos="4536"/>
        </w:tabs>
        <w:jc w:val="left"/>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073"/>
        <w:gridCol w:w="1968"/>
        <w:gridCol w:w="2315"/>
      </w:tblGrid>
      <w:tr w:rsidR="00BC153A" w:rsidRPr="00F15609" w14:paraId="37C6200E" w14:textId="77777777" w:rsidTr="001652AB">
        <w:trPr>
          <w:trHeight w:val="135"/>
        </w:trPr>
        <w:tc>
          <w:tcPr>
            <w:tcW w:w="2725" w:type="dxa"/>
            <w:vMerge w:val="restart"/>
            <w:shd w:val="clear" w:color="auto" w:fill="D9D9D9" w:themeFill="background1" w:themeFillShade="D9"/>
            <w:vAlign w:val="center"/>
          </w:tcPr>
          <w:p w14:paraId="7CC8BE83" w14:textId="77777777" w:rsidR="00BC153A" w:rsidRPr="00910D2A" w:rsidRDefault="00BC153A" w:rsidP="001652AB">
            <w:pPr>
              <w:rPr>
                <w:rFonts w:cs="Calibri"/>
                <w:b/>
                <w:szCs w:val="22"/>
              </w:rPr>
            </w:pPr>
            <w:r w:rsidRPr="00910D2A">
              <w:rPr>
                <w:rFonts w:cs="Calibri"/>
                <w:b/>
                <w:szCs w:val="22"/>
              </w:rPr>
              <w:t>OPIS AKTIVNOSTI</w:t>
            </w:r>
          </w:p>
          <w:p w14:paraId="3C41A731" w14:textId="77777777" w:rsidR="00BC153A" w:rsidRDefault="00BC153A" w:rsidP="001652AB">
            <w:pPr>
              <w:rPr>
                <w:rFonts w:cs="Calibri"/>
                <w:szCs w:val="22"/>
              </w:rPr>
            </w:pPr>
          </w:p>
          <w:p w14:paraId="3DB7E987" w14:textId="77777777" w:rsidR="00BC153A" w:rsidRPr="00910D2A" w:rsidRDefault="00BC153A" w:rsidP="001652AB">
            <w:pPr>
              <w:rPr>
                <w:rFonts w:cs="Calibri"/>
                <w:b/>
                <w:szCs w:val="22"/>
              </w:rPr>
            </w:pPr>
            <w:r>
              <w:rPr>
                <w:rFonts w:cs="Calibri"/>
                <w:szCs w:val="22"/>
              </w:rPr>
              <w:t xml:space="preserve"> </w:t>
            </w:r>
          </w:p>
        </w:tc>
        <w:tc>
          <w:tcPr>
            <w:tcW w:w="4074" w:type="dxa"/>
            <w:gridSpan w:val="2"/>
            <w:shd w:val="clear" w:color="auto" w:fill="D9D9D9" w:themeFill="background1" w:themeFillShade="D9"/>
            <w:vAlign w:val="center"/>
          </w:tcPr>
          <w:p w14:paraId="5386BB01" w14:textId="77777777" w:rsidR="00BC153A" w:rsidRPr="00910D2A" w:rsidRDefault="00BC153A" w:rsidP="001652AB">
            <w:pPr>
              <w:rPr>
                <w:rFonts w:cs="Calibri"/>
                <w:b/>
                <w:szCs w:val="22"/>
              </w:rPr>
            </w:pPr>
            <w:r w:rsidRPr="00910D2A">
              <w:rPr>
                <w:rFonts w:cs="Calibri"/>
                <w:b/>
                <w:szCs w:val="22"/>
              </w:rPr>
              <w:t>IZVRŠENJE</w:t>
            </w:r>
          </w:p>
        </w:tc>
        <w:tc>
          <w:tcPr>
            <w:tcW w:w="2263" w:type="dxa"/>
            <w:vMerge w:val="restart"/>
            <w:shd w:val="clear" w:color="auto" w:fill="D9D9D9" w:themeFill="background1" w:themeFillShade="D9"/>
            <w:vAlign w:val="center"/>
          </w:tcPr>
          <w:p w14:paraId="72C102D5" w14:textId="77777777" w:rsidR="00BC153A" w:rsidRPr="00910D2A" w:rsidRDefault="00BC153A" w:rsidP="001652AB">
            <w:pPr>
              <w:rPr>
                <w:rFonts w:cs="Calibri"/>
                <w:b/>
                <w:szCs w:val="22"/>
              </w:rPr>
            </w:pPr>
            <w:r w:rsidRPr="00910D2A">
              <w:rPr>
                <w:rFonts w:cs="Calibri"/>
                <w:b/>
                <w:szCs w:val="22"/>
              </w:rPr>
              <w:t>POPRATNI</w:t>
            </w:r>
          </w:p>
          <w:p w14:paraId="71968DAD" w14:textId="77777777" w:rsidR="00BC153A" w:rsidRPr="00910D2A" w:rsidRDefault="00BC153A" w:rsidP="001652AB">
            <w:pPr>
              <w:rPr>
                <w:rFonts w:cs="Calibri"/>
                <w:szCs w:val="22"/>
              </w:rPr>
            </w:pPr>
            <w:r w:rsidRPr="00910D2A">
              <w:rPr>
                <w:rFonts w:cs="Calibri"/>
                <w:b/>
                <w:szCs w:val="22"/>
              </w:rPr>
              <w:t>DOKUMENTI</w:t>
            </w:r>
          </w:p>
        </w:tc>
      </w:tr>
      <w:tr w:rsidR="00BC153A" w:rsidRPr="00F15609" w14:paraId="1440A9E6" w14:textId="77777777" w:rsidTr="001652AB">
        <w:trPr>
          <w:trHeight w:val="135"/>
        </w:trPr>
        <w:tc>
          <w:tcPr>
            <w:tcW w:w="2725" w:type="dxa"/>
            <w:vMerge/>
          </w:tcPr>
          <w:p w14:paraId="46C89CD1" w14:textId="77777777" w:rsidR="00BC153A" w:rsidRPr="00910D2A" w:rsidRDefault="00BC153A" w:rsidP="001652AB">
            <w:pPr>
              <w:rPr>
                <w:rFonts w:cs="Calibri"/>
                <w:szCs w:val="22"/>
              </w:rPr>
            </w:pPr>
          </w:p>
        </w:tc>
        <w:tc>
          <w:tcPr>
            <w:tcW w:w="2090" w:type="dxa"/>
            <w:shd w:val="clear" w:color="auto" w:fill="D9D9D9" w:themeFill="background1" w:themeFillShade="D9"/>
            <w:vAlign w:val="center"/>
          </w:tcPr>
          <w:p w14:paraId="1934CEB4" w14:textId="77777777" w:rsidR="00BC153A" w:rsidRPr="00910D2A" w:rsidRDefault="00BC153A" w:rsidP="001652AB">
            <w:pPr>
              <w:rPr>
                <w:rFonts w:cs="Calibri"/>
                <w:szCs w:val="22"/>
              </w:rPr>
            </w:pPr>
            <w:r w:rsidRPr="00910D2A">
              <w:rPr>
                <w:rFonts w:cs="Calibri"/>
                <w:b/>
                <w:szCs w:val="22"/>
              </w:rPr>
              <w:t>ODGOVORNOST</w:t>
            </w:r>
          </w:p>
        </w:tc>
        <w:tc>
          <w:tcPr>
            <w:tcW w:w="1984" w:type="dxa"/>
            <w:shd w:val="clear" w:color="auto" w:fill="D9D9D9" w:themeFill="background1" w:themeFillShade="D9"/>
            <w:vAlign w:val="center"/>
          </w:tcPr>
          <w:p w14:paraId="19EA7B87" w14:textId="77777777" w:rsidR="00BC153A" w:rsidRPr="00910D2A" w:rsidRDefault="00BC153A" w:rsidP="001652AB">
            <w:pPr>
              <w:rPr>
                <w:rFonts w:cs="Calibri"/>
                <w:b/>
                <w:szCs w:val="22"/>
              </w:rPr>
            </w:pPr>
            <w:r w:rsidRPr="00910D2A">
              <w:rPr>
                <w:rFonts w:cs="Calibri"/>
                <w:b/>
                <w:szCs w:val="22"/>
              </w:rPr>
              <w:t>ROK</w:t>
            </w:r>
          </w:p>
        </w:tc>
        <w:tc>
          <w:tcPr>
            <w:tcW w:w="2263" w:type="dxa"/>
            <w:vMerge/>
            <w:shd w:val="clear" w:color="auto" w:fill="BFBFBF"/>
          </w:tcPr>
          <w:p w14:paraId="53919CFE" w14:textId="77777777" w:rsidR="00BC153A" w:rsidRPr="00910D2A" w:rsidRDefault="00BC153A" w:rsidP="001652AB">
            <w:pPr>
              <w:rPr>
                <w:rFonts w:cs="Calibri"/>
                <w:szCs w:val="22"/>
              </w:rPr>
            </w:pPr>
          </w:p>
        </w:tc>
      </w:tr>
      <w:tr w:rsidR="00BC153A" w:rsidRPr="00F15609" w14:paraId="38891F85" w14:textId="77777777" w:rsidTr="001652AB">
        <w:trPr>
          <w:trHeight w:val="7222"/>
        </w:trPr>
        <w:tc>
          <w:tcPr>
            <w:tcW w:w="2725" w:type="dxa"/>
          </w:tcPr>
          <w:p w14:paraId="0FC28611" w14:textId="77777777" w:rsidR="00BC153A" w:rsidRDefault="00BC153A" w:rsidP="001652AB">
            <w:pPr>
              <w:pStyle w:val="Odlomakpopisa"/>
              <w:ind w:left="0"/>
              <w:rPr>
                <w:rFonts w:cs="Calibri"/>
                <w:szCs w:val="22"/>
              </w:rPr>
            </w:pPr>
            <w:r>
              <w:rPr>
                <w:rFonts w:cs="Calibri"/>
              </w:rPr>
              <w:t xml:space="preserve">Obavijest odsjeku za financije o pokretanju nove investicije </w:t>
            </w:r>
          </w:p>
          <w:p w14:paraId="349E05C8" w14:textId="77777777" w:rsidR="00BC153A" w:rsidRDefault="00BC153A" w:rsidP="001652AB">
            <w:pPr>
              <w:pStyle w:val="Odlomakpopisa"/>
              <w:ind w:left="0"/>
              <w:rPr>
                <w:rFonts w:cs="Calibri"/>
                <w:szCs w:val="22"/>
              </w:rPr>
            </w:pPr>
          </w:p>
          <w:p w14:paraId="2D5087B3" w14:textId="77777777" w:rsidR="00BC153A" w:rsidRDefault="00BC153A" w:rsidP="001652AB">
            <w:pPr>
              <w:pStyle w:val="Odlomakpopisa"/>
              <w:ind w:left="0"/>
              <w:rPr>
                <w:rFonts w:cs="Calibri"/>
                <w:szCs w:val="22"/>
              </w:rPr>
            </w:pPr>
          </w:p>
          <w:p w14:paraId="0572A0CB" w14:textId="77777777" w:rsidR="00BC153A" w:rsidRDefault="00BC153A" w:rsidP="001652AB">
            <w:pPr>
              <w:pStyle w:val="Odlomakpopisa"/>
              <w:ind w:left="0"/>
              <w:rPr>
                <w:rFonts w:cs="Calibri"/>
                <w:szCs w:val="22"/>
              </w:rPr>
            </w:pPr>
          </w:p>
          <w:p w14:paraId="198F3928" w14:textId="77777777" w:rsidR="00BC153A" w:rsidRDefault="00BC153A" w:rsidP="001652AB">
            <w:pPr>
              <w:rPr>
                <w:rFonts w:cs="Calibri"/>
              </w:rPr>
            </w:pPr>
            <w:r>
              <w:rPr>
                <w:rFonts w:cs="Calibri"/>
              </w:rPr>
              <w:t>Dodjela novog analitičkog konta skupine 05/MT</w:t>
            </w:r>
          </w:p>
          <w:p w14:paraId="269069DB" w14:textId="77777777" w:rsidR="00BC153A" w:rsidRDefault="00BC153A" w:rsidP="001652AB">
            <w:pPr>
              <w:rPr>
                <w:rFonts w:cs="Calibri"/>
              </w:rPr>
            </w:pPr>
          </w:p>
          <w:p w14:paraId="0D39C47D" w14:textId="77777777" w:rsidR="00BC153A" w:rsidRDefault="00BC153A" w:rsidP="001652AB">
            <w:pPr>
              <w:rPr>
                <w:rFonts w:cs="Calibri"/>
              </w:rPr>
            </w:pPr>
          </w:p>
          <w:p w14:paraId="7C339F49" w14:textId="77777777" w:rsidR="00BC153A" w:rsidRDefault="00BC153A" w:rsidP="001652AB">
            <w:pPr>
              <w:pStyle w:val="Odlomakpopisa"/>
              <w:ind w:left="0"/>
              <w:jc w:val="both"/>
              <w:rPr>
                <w:rFonts w:cs="Calibri"/>
                <w:szCs w:val="22"/>
              </w:rPr>
            </w:pPr>
          </w:p>
          <w:p w14:paraId="6372B658" w14:textId="77777777" w:rsidR="00BC153A" w:rsidRDefault="00BC153A" w:rsidP="001652AB">
            <w:pPr>
              <w:pStyle w:val="Odlomakpopisa"/>
              <w:ind w:left="0"/>
              <w:rPr>
                <w:rFonts w:cs="Calibri"/>
                <w:szCs w:val="22"/>
              </w:rPr>
            </w:pPr>
          </w:p>
          <w:p w14:paraId="42CA2D81" w14:textId="77777777" w:rsidR="00BC153A" w:rsidRDefault="00BC153A" w:rsidP="001652AB">
            <w:pPr>
              <w:pStyle w:val="Odlomakpopisa"/>
              <w:ind w:left="0"/>
              <w:rPr>
                <w:rFonts w:cs="Calibri"/>
                <w:szCs w:val="22"/>
              </w:rPr>
            </w:pPr>
            <w:r>
              <w:rPr>
                <w:rFonts w:cs="Calibri"/>
                <w:szCs w:val="22"/>
              </w:rPr>
              <w:t>Ovjera računa za vrijeme trajanja investicije</w:t>
            </w:r>
          </w:p>
          <w:p w14:paraId="6140780A" w14:textId="77777777" w:rsidR="00BC153A" w:rsidRDefault="00BC153A" w:rsidP="001652AB">
            <w:pPr>
              <w:pStyle w:val="Odlomakpopisa"/>
              <w:ind w:left="0"/>
              <w:rPr>
                <w:rFonts w:cs="Calibri"/>
                <w:szCs w:val="22"/>
              </w:rPr>
            </w:pPr>
          </w:p>
          <w:p w14:paraId="014A1119" w14:textId="77777777" w:rsidR="00BC153A" w:rsidRDefault="00BC153A" w:rsidP="001652AB">
            <w:pPr>
              <w:pStyle w:val="Odlomakpopisa"/>
              <w:ind w:left="0"/>
              <w:rPr>
                <w:rFonts w:cs="Calibri"/>
                <w:szCs w:val="22"/>
              </w:rPr>
            </w:pPr>
          </w:p>
          <w:p w14:paraId="117E8A0E" w14:textId="77777777" w:rsidR="00BC153A" w:rsidRDefault="00BC153A" w:rsidP="001652AB">
            <w:pPr>
              <w:pStyle w:val="Odlomakpopisa"/>
              <w:ind w:left="0"/>
              <w:rPr>
                <w:rFonts w:cs="Calibri"/>
                <w:szCs w:val="22"/>
              </w:rPr>
            </w:pPr>
          </w:p>
          <w:p w14:paraId="3E8307BD" w14:textId="77777777" w:rsidR="00BC153A" w:rsidRDefault="00BC153A" w:rsidP="001652AB">
            <w:pPr>
              <w:pStyle w:val="Odlomakpopisa"/>
              <w:ind w:left="0"/>
              <w:rPr>
                <w:rFonts w:cs="Calibri"/>
                <w:szCs w:val="22"/>
              </w:rPr>
            </w:pPr>
          </w:p>
          <w:p w14:paraId="43CCBC08" w14:textId="77777777" w:rsidR="00BC153A" w:rsidRDefault="00BC153A" w:rsidP="001652AB">
            <w:pPr>
              <w:pStyle w:val="Odlomakpopisa"/>
              <w:ind w:left="0"/>
              <w:jc w:val="both"/>
              <w:rPr>
                <w:rFonts w:cs="Calibri"/>
                <w:szCs w:val="22"/>
              </w:rPr>
            </w:pPr>
          </w:p>
          <w:p w14:paraId="20566350" w14:textId="77777777" w:rsidR="00BC153A" w:rsidRDefault="00BC153A" w:rsidP="001652AB">
            <w:pPr>
              <w:pStyle w:val="Odlomakpopisa"/>
              <w:ind w:left="0"/>
              <w:rPr>
                <w:rFonts w:cs="Calibri"/>
                <w:szCs w:val="22"/>
              </w:rPr>
            </w:pPr>
            <w:r>
              <w:rPr>
                <w:rFonts w:cs="Calibri"/>
                <w:szCs w:val="22"/>
              </w:rPr>
              <w:t>Sastavljanje zapisnika o okončanim obračunu/primopredaji</w:t>
            </w:r>
          </w:p>
          <w:p w14:paraId="2D2CB6D3" w14:textId="77777777" w:rsidR="00BC153A" w:rsidRDefault="00BC153A" w:rsidP="001652AB">
            <w:pPr>
              <w:pStyle w:val="Odlomakpopisa"/>
              <w:ind w:left="0"/>
              <w:rPr>
                <w:rFonts w:cs="Calibri"/>
                <w:szCs w:val="22"/>
              </w:rPr>
            </w:pPr>
          </w:p>
          <w:p w14:paraId="276E906D" w14:textId="77777777" w:rsidR="00BC153A" w:rsidRDefault="00BC153A" w:rsidP="001652AB">
            <w:pPr>
              <w:pStyle w:val="Odlomakpopisa"/>
              <w:ind w:left="0"/>
              <w:rPr>
                <w:rFonts w:cs="Calibri"/>
                <w:szCs w:val="22"/>
              </w:rPr>
            </w:pPr>
          </w:p>
          <w:p w14:paraId="57A75BEB" w14:textId="77777777" w:rsidR="00BC153A" w:rsidRDefault="00BC153A" w:rsidP="001652AB">
            <w:pPr>
              <w:pStyle w:val="Odlomakpopisa"/>
              <w:ind w:left="0"/>
              <w:rPr>
                <w:rFonts w:cs="Calibri"/>
                <w:szCs w:val="22"/>
              </w:rPr>
            </w:pPr>
          </w:p>
          <w:p w14:paraId="4A7E3AA9" w14:textId="77777777" w:rsidR="00BC153A" w:rsidRDefault="00BC153A" w:rsidP="001652AB">
            <w:pPr>
              <w:pStyle w:val="Odlomakpopisa"/>
              <w:ind w:left="0"/>
              <w:rPr>
                <w:rFonts w:cs="Calibri"/>
                <w:szCs w:val="22"/>
              </w:rPr>
            </w:pPr>
            <w:r>
              <w:rPr>
                <w:rFonts w:cs="Calibri"/>
                <w:szCs w:val="22"/>
              </w:rPr>
              <w:t xml:space="preserve">Izrada Zaključka Gradonačelnika o prihvaćanju Zapisnika o primopredaji radova/okončanom obračunu </w:t>
            </w:r>
          </w:p>
          <w:p w14:paraId="679D3BA3" w14:textId="77777777" w:rsidR="00BC153A" w:rsidRDefault="00BC153A" w:rsidP="001652AB">
            <w:pPr>
              <w:pStyle w:val="Odlomakpopisa"/>
              <w:ind w:left="0"/>
              <w:rPr>
                <w:rFonts w:cs="Calibri"/>
                <w:szCs w:val="22"/>
              </w:rPr>
            </w:pPr>
          </w:p>
          <w:p w14:paraId="1605B8AE" w14:textId="77777777" w:rsidR="00BC153A" w:rsidRDefault="00BC153A" w:rsidP="001652AB">
            <w:pPr>
              <w:pStyle w:val="Odlomakpopisa"/>
              <w:ind w:left="0"/>
              <w:rPr>
                <w:rFonts w:cs="Calibri"/>
                <w:szCs w:val="22"/>
              </w:rPr>
            </w:pPr>
          </w:p>
          <w:p w14:paraId="748AA43A" w14:textId="77777777" w:rsidR="00BC153A" w:rsidRDefault="00BC153A" w:rsidP="001652AB">
            <w:pPr>
              <w:pStyle w:val="Odlomakpopisa"/>
              <w:ind w:left="0"/>
              <w:rPr>
                <w:rFonts w:cs="Calibri"/>
                <w:szCs w:val="22"/>
              </w:rPr>
            </w:pPr>
            <w:r>
              <w:rPr>
                <w:rFonts w:cs="Calibri"/>
                <w:szCs w:val="22"/>
              </w:rPr>
              <w:t>Slanje Zaključka voditeljici odsjeka kroz SPM</w:t>
            </w:r>
          </w:p>
          <w:p w14:paraId="05CB4E0B" w14:textId="77777777" w:rsidR="00BC153A" w:rsidRDefault="00BC153A" w:rsidP="001652AB">
            <w:pPr>
              <w:pStyle w:val="Odlomakpopisa"/>
              <w:ind w:left="0"/>
              <w:rPr>
                <w:rFonts w:cs="Calibri"/>
                <w:szCs w:val="22"/>
              </w:rPr>
            </w:pPr>
          </w:p>
          <w:p w14:paraId="637DB0F8" w14:textId="77777777" w:rsidR="00BC153A" w:rsidRDefault="00BC153A" w:rsidP="001652AB">
            <w:pPr>
              <w:pStyle w:val="Odlomakpopisa"/>
              <w:ind w:left="0"/>
              <w:rPr>
                <w:rFonts w:cs="Calibri"/>
                <w:szCs w:val="22"/>
              </w:rPr>
            </w:pPr>
          </w:p>
          <w:p w14:paraId="67FB040A" w14:textId="77777777" w:rsidR="00BC153A" w:rsidRDefault="00BC153A" w:rsidP="001652AB">
            <w:pPr>
              <w:pStyle w:val="Odlomakpopisa"/>
              <w:ind w:left="0"/>
              <w:rPr>
                <w:rFonts w:cs="Calibri"/>
                <w:szCs w:val="22"/>
              </w:rPr>
            </w:pPr>
          </w:p>
          <w:p w14:paraId="23D6EDB1" w14:textId="77777777" w:rsidR="00BC153A" w:rsidRDefault="00BC153A" w:rsidP="001652AB">
            <w:pPr>
              <w:pStyle w:val="Odlomakpopisa"/>
              <w:ind w:left="0"/>
              <w:rPr>
                <w:rFonts w:cs="Calibri"/>
                <w:szCs w:val="22"/>
              </w:rPr>
            </w:pPr>
          </w:p>
          <w:p w14:paraId="07697506" w14:textId="77777777" w:rsidR="00BC153A" w:rsidRDefault="00BC153A" w:rsidP="001652AB">
            <w:pPr>
              <w:pStyle w:val="Odlomakpopisa"/>
              <w:ind w:left="0"/>
              <w:rPr>
                <w:rFonts w:cs="Calibri"/>
                <w:szCs w:val="22"/>
              </w:rPr>
            </w:pPr>
            <w:r>
              <w:rPr>
                <w:rFonts w:cs="Calibri"/>
                <w:szCs w:val="22"/>
              </w:rPr>
              <w:t>Ovjera  okončane situacije/ostalih računa ako postoje, a odnose se na investiciju</w:t>
            </w:r>
          </w:p>
          <w:p w14:paraId="73BB12DC" w14:textId="77777777" w:rsidR="00BC153A" w:rsidRDefault="00BC153A" w:rsidP="001652AB">
            <w:pPr>
              <w:pStyle w:val="Odlomakpopisa"/>
              <w:ind w:left="0"/>
              <w:rPr>
                <w:rFonts w:cs="Calibri"/>
                <w:szCs w:val="22"/>
              </w:rPr>
            </w:pPr>
          </w:p>
          <w:p w14:paraId="6ACF7E27" w14:textId="77777777" w:rsidR="00BC153A" w:rsidRDefault="00BC153A" w:rsidP="001652AB">
            <w:pPr>
              <w:pStyle w:val="Odlomakpopisa"/>
              <w:ind w:left="0"/>
              <w:rPr>
                <w:rFonts w:cs="Calibri"/>
                <w:szCs w:val="22"/>
              </w:rPr>
            </w:pPr>
          </w:p>
          <w:p w14:paraId="35277E4D" w14:textId="77777777" w:rsidR="00BC153A" w:rsidRDefault="00BC153A" w:rsidP="001652AB">
            <w:pPr>
              <w:pStyle w:val="Odlomakpopisa"/>
              <w:ind w:left="0"/>
              <w:rPr>
                <w:rFonts w:cs="Calibri"/>
                <w:szCs w:val="22"/>
              </w:rPr>
            </w:pPr>
            <w:r>
              <w:rPr>
                <w:rFonts w:cs="Calibri"/>
                <w:szCs w:val="22"/>
              </w:rPr>
              <w:t>Plaćanje okončane situacije/ ostalih računa ako postoje, a odnose se na investiciju</w:t>
            </w:r>
          </w:p>
          <w:p w14:paraId="47252B9C" w14:textId="77777777" w:rsidR="00BC153A" w:rsidRDefault="00BC153A" w:rsidP="001652AB">
            <w:pPr>
              <w:pStyle w:val="Odlomakpopisa"/>
              <w:ind w:left="0"/>
              <w:rPr>
                <w:rFonts w:cs="Calibri"/>
                <w:szCs w:val="22"/>
              </w:rPr>
            </w:pPr>
          </w:p>
          <w:p w14:paraId="7806DF21" w14:textId="77777777" w:rsidR="00BC153A" w:rsidRDefault="00BC153A" w:rsidP="001652AB">
            <w:pPr>
              <w:pStyle w:val="Odlomakpopisa"/>
              <w:ind w:left="0"/>
              <w:jc w:val="both"/>
              <w:rPr>
                <w:rFonts w:cs="Calibri"/>
                <w:szCs w:val="22"/>
              </w:rPr>
            </w:pPr>
          </w:p>
          <w:p w14:paraId="3AAADE90" w14:textId="77777777" w:rsidR="00BC153A" w:rsidRDefault="00BC153A" w:rsidP="001652AB">
            <w:pPr>
              <w:pStyle w:val="Odlomakpopisa"/>
              <w:ind w:left="0"/>
              <w:rPr>
                <w:rFonts w:cs="Calibri"/>
                <w:szCs w:val="22"/>
              </w:rPr>
            </w:pPr>
            <w:r>
              <w:rPr>
                <w:rFonts w:cs="Calibri"/>
                <w:szCs w:val="22"/>
              </w:rPr>
              <w:t>Obavijest odsjeku za financije o završetku investicije</w:t>
            </w:r>
          </w:p>
          <w:p w14:paraId="4829119B" w14:textId="77777777" w:rsidR="00BC153A" w:rsidRDefault="00BC153A" w:rsidP="001652AB">
            <w:pPr>
              <w:pStyle w:val="Odlomakpopisa"/>
              <w:ind w:left="0"/>
              <w:rPr>
                <w:rFonts w:cs="Calibri"/>
                <w:szCs w:val="22"/>
              </w:rPr>
            </w:pPr>
          </w:p>
          <w:p w14:paraId="6A95323C" w14:textId="77777777" w:rsidR="00BC153A" w:rsidRDefault="00BC153A" w:rsidP="001652AB">
            <w:pPr>
              <w:pStyle w:val="Odlomakpopisa"/>
              <w:ind w:left="0"/>
              <w:rPr>
                <w:rFonts w:cs="Calibri"/>
                <w:szCs w:val="22"/>
              </w:rPr>
            </w:pPr>
          </w:p>
          <w:p w14:paraId="78B51A36" w14:textId="77777777" w:rsidR="00BC153A" w:rsidRDefault="00BC153A" w:rsidP="001652AB">
            <w:pPr>
              <w:pStyle w:val="Odlomakpopisa"/>
              <w:ind w:left="0"/>
              <w:rPr>
                <w:rFonts w:cs="Calibri"/>
                <w:szCs w:val="22"/>
              </w:rPr>
            </w:pPr>
          </w:p>
          <w:p w14:paraId="56BB7177" w14:textId="77777777" w:rsidR="00BC153A" w:rsidRDefault="00BC153A" w:rsidP="001652AB">
            <w:pPr>
              <w:pStyle w:val="Odlomakpopisa"/>
              <w:ind w:left="0"/>
              <w:rPr>
                <w:rFonts w:cs="Calibri"/>
                <w:szCs w:val="22"/>
              </w:rPr>
            </w:pPr>
          </w:p>
          <w:p w14:paraId="6FFCD924" w14:textId="77777777" w:rsidR="00BC153A" w:rsidRDefault="00BC153A" w:rsidP="001652AB">
            <w:pPr>
              <w:pStyle w:val="Odlomakpopisa"/>
              <w:ind w:left="0"/>
              <w:rPr>
                <w:rFonts w:cs="Calibri"/>
                <w:szCs w:val="22"/>
              </w:rPr>
            </w:pPr>
          </w:p>
          <w:p w14:paraId="52231E08" w14:textId="77777777" w:rsidR="00BC153A" w:rsidRDefault="00BC153A" w:rsidP="001652AB">
            <w:pPr>
              <w:pStyle w:val="Odlomakpopisa"/>
              <w:ind w:left="0"/>
              <w:rPr>
                <w:rFonts w:cs="Calibri"/>
                <w:szCs w:val="22"/>
              </w:rPr>
            </w:pPr>
          </w:p>
          <w:p w14:paraId="2843FEBC" w14:textId="77777777" w:rsidR="00BC153A" w:rsidRDefault="00BC153A" w:rsidP="001652AB">
            <w:pPr>
              <w:pStyle w:val="Odlomakpopisa"/>
              <w:ind w:left="0"/>
              <w:rPr>
                <w:rFonts w:cs="Calibri"/>
                <w:szCs w:val="22"/>
              </w:rPr>
            </w:pPr>
            <w:r>
              <w:rPr>
                <w:rFonts w:cs="Calibri"/>
                <w:szCs w:val="22"/>
              </w:rPr>
              <w:t>Izrada naloga za prijenos ulaganja u imovinu Grada</w:t>
            </w:r>
          </w:p>
          <w:p w14:paraId="5390465E" w14:textId="77777777" w:rsidR="00BC153A" w:rsidRDefault="00BC153A" w:rsidP="001652AB">
            <w:pPr>
              <w:pStyle w:val="Odlomakpopisa"/>
              <w:ind w:left="0"/>
              <w:rPr>
                <w:rFonts w:cs="Calibri"/>
                <w:szCs w:val="22"/>
              </w:rPr>
            </w:pPr>
          </w:p>
          <w:p w14:paraId="60E85658" w14:textId="77777777" w:rsidR="00BC153A" w:rsidRDefault="00BC153A" w:rsidP="001652AB">
            <w:pPr>
              <w:pStyle w:val="Odlomakpopisa"/>
              <w:ind w:left="0"/>
              <w:rPr>
                <w:rFonts w:cs="Calibri"/>
                <w:szCs w:val="22"/>
              </w:rPr>
            </w:pPr>
          </w:p>
          <w:p w14:paraId="4C4551C6" w14:textId="77777777" w:rsidR="00BC153A" w:rsidRDefault="00BC153A" w:rsidP="001652AB">
            <w:pPr>
              <w:pStyle w:val="Odlomakpopisa"/>
              <w:ind w:left="0"/>
              <w:rPr>
                <w:rFonts w:cs="Calibri"/>
                <w:szCs w:val="22"/>
              </w:rPr>
            </w:pPr>
          </w:p>
          <w:p w14:paraId="1A5EF0AC" w14:textId="77777777" w:rsidR="00BC153A" w:rsidRDefault="00BC153A" w:rsidP="001652AB">
            <w:pPr>
              <w:pStyle w:val="Odlomakpopisa"/>
              <w:ind w:left="0"/>
              <w:rPr>
                <w:rFonts w:cs="Calibri"/>
                <w:szCs w:val="22"/>
              </w:rPr>
            </w:pPr>
          </w:p>
          <w:p w14:paraId="4743C4DC" w14:textId="77777777" w:rsidR="00BC153A" w:rsidRDefault="00BC153A" w:rsidP="001652AB">
            <w:pPr>
              <w:pStyle w:val="Odlomakpopisa"/>
              <w:ind w:left="0"/>
              <w:jc w:val="both"/>
              <w:rPr>
                <w:rFonts w:cs="Calibri"/>
                <w:szCs w:val="22"/>
              </w:rPr>
            </w:pPr>
          </w:p>
          <w:p w14:paraId="0DE4059D" w14:textId="77777777" w:rsidR="00BC153A" w:rsidRDefault="00BC153A" w:rsidP="001652AB">
            <w:pPr>
              <w:pStyle w:val="Odlomakpopisa"/>
              <w:ind w:left="0"/>
              <w:rPr>
                <w:rFonts w:cs="Calibri"/>
                <w:szCs w:val="22"/>
              </w:rPr>
            </w:pPr>
          </w:p>
          <w:p w14:paraId="7FB81BC4" w14:textId="77777777" w:rsidR="00BC153A" w:rsidRDefault="00BC153A" w:rsidP="001652AB">
            <w:pPr>
              <w:pStyle w:val="Odlomakpopisa"/>
              <w:ind w:left="0"/>
              <w:rPr>
                <w:rFonts w:cs="Calibri"/>
                <w:szCs w:val="22"/>
              </w:rPr>
            </w:pPr>
          </w:p>
          <w:p w14:paraId="550E3632" w14:textId="77777777" w:rsidR="00BC153A" w:rsidRDefault="00BC153A" w:rsidP="001652AB">
            <w:pPr>
              <w:pStyle w:val="Odlomakpopisa"/>
              <w:ind w:left="0"/>
              <w:rPr>
                <w:rFonts w:cs="Calibri"/>
                <w:szCs w:val="22"/>
              </w:rPr>
            </w:pPr>
            <w:r>
              <w:rPr>
                <w:rFonts w:cs="Calibri"/>
                <w:szCs w:val="22"/>
              </w:rPr>
              <w:t xml:space="preserve">Knjiženje vrijednosti ulaganja u imovnu </w:t>
            </w:r>
          </w:p>
          <w:p w14:paraId="1D421015" w14:textId="77777777" w:rsidR="00BC153A" w:rsidRDefault="00BC153A" w:rsidP="001652AB">
            <w:pPr>
              <w:pStyle w:val="Odlomakpopisa"/>
              <w:ind w:left="0"/>
              <w:rPr>
                <w:rFonts w:cs="Calibri"/>
                <w:szCs w:val="22"/>
              </w:rPr>
            </w:pPr>
          </w:p>
          <w:p w14:paraId="0A6FA909" w14:textId="77777777" w:rsidR="00BC153A" w:rsidRDefault="00BC153A" w:rsidP="001652AB">
            <w:pPr>
              <w:pStyle w:val="Odlomakpopisa"/>
              <w:ind w:left="0"/>
              <w:rPr>
                <w:rFonts w:cs="Calibri"/>
                <w:szCs w:val="22"/>
              </w:rPr>
            </w:pPr>
          </w:p>
          <w:p w14:paraId="78B4629B" w14:textId="77777777" w:rsidR="00BC153A" w:rsidRDefault="00BC153A" w:rsidP="001652AB">
            <w:pPr>
              <w:pStyle w:val="Odlomakpopisa"/>
              <w:ind w:left="0"/>
              <w:rPr>
                <w:rFonts w:cs="Calibri"/>
                <w:szCs w:val="22"/>
              </w:rPr>
            </w:pPr>
          </w:p>
          <w:p w14:paraId="3B37D82F" w14:textId="77777777" w:rsidR="00BC153A" w:rsidRDefault="00BC153A" w:rsidP="001652AB">
            <w:pPr>
              <w:pStyle w:val="Odlomakpopisa"/>
              <w:ind w:left="0"/>
              <w:rPr>
                <w:rFonts w:cs="Calibri"/>
                <w:szCs w:val="22"/>
              </w:rPr>
            </w:pPr>
          </w:p>
          <w:p w14:paraId="686D50EC" w14:textId="77777777" w:rsidR="00BC153A" w:rsidRDefault="00BC153A" w:rsidP="001652AB">
            <w:pPr>
              <w:pStyle w:val="Odlomakpopisa"/>
              <w:ind w:left="0"/>
              <w:rPr>
                <w:rFonts w:cs="Calibri"/>
                <w:szCs w:val="22"/>
              </w:rPr>
            </w:pPr>
          </w:p>
          <w:p w14:paraId="44C6635F" w14:textId="77777777" w:rsidR="00BC153A" w:rsidRDefault="00BC153A" w:rsidP="001652AB">
            <w:pPr>
              <w:pStyle w:val="Odlomakpopisa"/>
              <w:ind w:left="0"/>
              <w:rPr>
                <w:rFonts w:cs="Calibri"/>
                <w:szCs w:val="22"/>
              </w:rPr>
            </w:pPr>
          </w:p>
          <w:p w14:paraId="09DF1419" w14:textId="77777777" w:rsidR="00BC153A" w:rsidRPr="00910D2A" w:rsidRDefault="00BC153A" w:rsidP="001652AB">
            <w:pPr>
              <w:pStyle w:val="Odlomakpopisa"/>
              <w:ind w:left="0"/>
              <w:jc w:val="both"/>
              <w:rPr>
                <w:rFonts w:cs="Calibri"/>
                <w:szCs w:val="22"/>
              </w:rPr>
            </w:pPr>
          </w:p>
        </w:tc>
        <w:tc>
          <w:tcPr>
            <w:tcW w:w="2090" w:type="dxa"/>
          </w:tcPr>
          <w:p w14:paraId="4E12BBBA"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3FB8B4B3" w14:textId="77777777" w:rsidR="00BC153A" w:rsidRDefault="00BC153A" w:rsidP="001652AB">
            <w:pPr>
              <w:rPr>
                <w:rFonts w:cs="Calibri"/>
                <w:color w:val="000000"/>
                <w:szCs w:val="22"/>
                <w:shd w:val="clear" w:color="auto" w:fill="FFFFFF"/>
              </w:rPr>
            </w:pPr>
          </w:p>
          <w:p w14:paraId="2BF9009C" w14:textId="77777777" w:rsidR="00BC153A" w:rsidRDefault="00BC153A" w:rsidP="001652AB">
            <w:pPr>
              <w:rPr>
                <w:rFonts w:cs="Calibri"/>
                <w:color w:val="000000"/>
                <w:szCs w:val="22"/>
                <w:shd w:val="clear" w:color="auto" w:fill="FFFFFF"/>
              </w:rPr>
            </w:pPr>
          </w:p>
          <w:p w14:paraId="0A992263" w14:textId="77777777" w:rsidR="00BC153A" w:rsidRDefault="00BC153A" w:rsidP="001652AB">
            <w:pPr>
              <w:rPr>
                <w:rFonts w:cs="Calibri"/>
                <w:color w:val="000000"/>
                <w:szCs w:val="22"/>
                <w:shd w:val="clear" w:color="auto" w:fill="FFFFFF"/>
              </w:rPr>
            </w:pPr>
          </w:p>
          <w:p w14:paraId="2FC8EEE8" w14:textId="77777777" w:rsidR="00BC153A" w:rsidRDefault="00BC153A" w:rsidP="001652AB">
            <w:pPr>
              <w:rPr>
                <w:rFonts w:cs="Calibri"/>
                <w:color w:val="000000"/>
                <w:szCs w:val="22"/>
                <w:shd w:val="clear" w:color="auto" w:fill="FFFFFF"/>
              </w:rPr>
            </w:pPr>
          </w:p>
          <w:p w14:paraId="4A8203EF"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odsjeka za financije</w:t>
            </w:r>
          </w:p>
          <w:p w14:paraId="78DDD6DD" w14:textId="77777777" w:rsidR="00BC153A" w:rsidRDefault="00BC153A" w:rsidP="001652AB">
            <w:pPr>
              <w:rPr>
                <w:rFonts w:cs="Calibri"/>
                <w:color w:val="000000"/>
                <w:szCs w:val="22"/>
                <w:shd w:val="clear" w:color="auto" w:fill="FFFFFF"/>
              </w:rPr>
            </w:pPr>
          </w:p>
          <w:p w14:paraId="7188E3D4" w14:textId="77777777" w:rsidR="00BC153A" w:rsidRDefault="00BC153A" w:rsidP="001652AB">
            <w:pPr>
              <w:rPr>
                <w:rFonts w:cs="Calibri"/>
                <w:color w:val="000000"/>
                <w:szCs w:val="22"/>
                <w:shd w:val="clear" w:color="auto" w:fill="FFFFFF"/>
              </w:rPr>
            </w:pPr>
          </w:p>
          <w:p w14:paraId="2B992C7C" w14:textId="77777777" w:rsidR="00BC153A" w:rsidRDefault="00BC153A" w:rsidP="001652AB">
            <w:pPr>
              <w:rPr>
                <w:rFonts w:cs="Calibri"/>
                <w:color w:val="000000"/>
                <w:szCs w:val="22"/>
                <w:shd w:val="clear" w:color="auto" w:fill="FFFFFF"/>
              </w:rPr>
            </w:pPr>
          </w:p>
          <w:p w14:paraId="2E4C5D40" w14:textId="77777777" w:rsidR="00BC153A" w:rsidRDefault="00BC153A" w:rsidP="001652AB">
            <w:pPr>
              <w:rPr>
                <w:rFonts w:cs="Calibri"/>
                <w:color w:val="000000"/>
                <w:szCs w:val="22"/>
                <w:shd w:val="clear" w:color="auto" w:fill="FFFFFF"/>
              </w:rPr>
            </w:pPr>
          </w:p>
          <w:p w14:paraId="42A22FAD"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630BC800" w14:textId="77777777" w:rsidR="00BC153A" w:rsidRDefault="00BC153A" w:rsidP="001652AB">
            <w:pPr>
              <w:rPr>
                <w:rFonts w:cs="Calibri"/>
                <w:color w:val="000000"/>
                <w:szCs w:val="22"/>
                <w:shd w:val="clear" w:color="auto" w:fill="FFFFFF"/>
              </w:rPr>
            </w:pPr>
          </w:p>
          <w:p w14:paraId="5604A521" w14:textId="77777777" w:rsidR="00BC153A" w:rsidRDefault="00BC153A" w:rsidP="001652AB">
            <w:pPr>
              <w:rPr>
                <w:rFonts w:cs="Calibri"/>
                <w:color w:val="000000"/>
                <w:szCs w:val="22"/>
                <w:shd w:val="clear" w:color="auto" w:fill="FFFFFF"/>
              </w:rPr>
            </w:pPr>
          </w:p>
          <w:p w14:paraId="0B3FC9DE" w14:textId="77777777" w:rsidR="00BC153A" w:rsidRDefault="00BC153A" w:rsidP="001652AB">
            <w:pPr>
              <w:rPr>
                <w:rFonts w:cs="Calibri"/>
              </w:rPr>
            </w:pPr>
          </w:p>
          <w:p w14:paraId="29300C30" w14:textId="77777777" w:rsidR="00BC153A" w:rsidRDefault="00BC153A" w:rsidP="001652AB">
            <w:pPr>
              <w:rPr>
                <w:rFonts w:cs="Calibri"/>
                <w:color w:val="000000"/>
                <w:shd w:val="clear" w:color="auto" w:fill="FFFFFF"/>
              </w:rPr>
            </w:pPr>
          </w:p>
          <w:p w14:paraId="33504C4E" w14:textId="77777777" w:rsidR="00BC153A" w:rsidRDefault="00BC153A" w:rsidP="001652AB">
            <w:pPr>
              <w:rPr>
                <w:rFonts w:cs="Calibri"/>
                <w:color w:val="000000"/>
                <w:shd w:val="clear" w:color="auto" w:fill="FFFFFF"/>
              </w:rPr>
            </w:pPr>
          </w:p>
          <w:p w14:paraId="2A8C0F06"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5A2925FB" w14:textId="77777777" w:rsidR="00BC153A" w:rsidRDefault="00BC153A" w:rsidP="001652AB">
            <w:pPr>
              <w:rPr>
                <w:rFonts w:cs="Calibri"/>
                <w:color w:val="000000"/>
                <w:shd w:val="clear" w:color="auto" w:fill="FFFFFF"/>
              </w:rPr>
            </w:pPr>
          </w:p>
          <w:p w14:paraId="77A2EEFD" w14:textId="77777777" w:rsidR="00BC153A" w:rsidRDefault="00BC153A" w:rsidP="001652AB">
            <w:pPr>
              <w:rPr>
                <w:rFonts w:cs="Calibri"/>
                <w:color w:val="000000"/>
                <w:shd w:val="clear" w:color="auto" w:fill="FFFFFF"/>
              </w:rPr>
            </w:pPr>
          </w:p>
          <w:p w14:paraId="40B753D3" w14:textId="77777777" w:rsidR="00BC153A" w:rsidRDefault="00BC153A" w:rsidP="001652AB">
            <w:pPr>
              <w:rPr>
                <w:rFonts w:cs="Calibri"/>
                <w:color w:val="000000"/>
                <w:szCs w:val="22"/>
                <w:shd w:val="clear" w:color="auto" w:fill="FFFFFF"/>
              </w:rPr>
            </w:pPr>
          </w:p>
          <w:p w14:paraId="54179F7E" w14:textId="77777777" w:rsidR="00BC153A" w:rsidRDefault="00BC153A" w:rsidP="001652AB">
            <w:pPr>
              <w:rPr>
                <w:rFonts w:cs="Calibri"/>
                <w:color w:val="000000"/>
                <w:shd w:val="clear" w:color="auto" w:fill="FFFFFF"/>
              </w:rPr>
            </w:pPr>
          </w:p>
          <w:p w14:paraId="294E7672"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4222CCCE" w14:textId="77777777" w:rsidR="00BC153A" w:rsidRDefault="00BC153A" w:rsidP="001652AB">
            <w:pPr>
              <w:rPr>
                <w:rFonts w:cs="Calibri"/>
                <w:color w:val="000000"/>
                <w:shd w:val="clear" w:color="auto" w:fill="FFFFFF"/>
              </w:rPr>
            </w:pPr>
          </w:p>
          <w:p w14:paraId="4C17C910" w14:textId="77777777" w:rsidR="00BC153A" w:rsidRDefault="00BC153A" w:rsidP="001652AB">
            <w:pPr>
              <w:rPr>
                <w:rFonts w:cs="Calibri"/>
                <w:color w:val="000000"/>
                <w:shd w:val="clear" w:color="auto" w:fill="FFFFFF"/>
              </w:rPr>
            </w:pPr>
          </w:p>
          <w:p w14:paraId="47893691" w14:textId="77777777" w:rsidR="00BC153A" w:rsidRDefault="00BC153A" w:rsidP="001652AB">
            <w:pPr>
              <w:rPr>
                <w:rFonts w:cs="Calibri"/>
                <w:color w:val="000000"/>
                <w:shd w:val="clear" w:color="auto" w:fill="FFFFFF"/>
              </w:rPr>
            </w:pPr>
          </w:p>
          <w:p w14:paraId="75FF24A6" w14:textId="77777777" w:rsidR="00BC153A" w:rsidRDefault="00BC153A" w:rsidP="001652AB">
            <w:pPr>
              <w:rPr>
                <w:rFonts w:cs="Calibri"/>
                <w:color w:val="000000"/>
                <w:shd w:val="clear" w:color="auto" w:fill="FFFFFF"/>
              </w:rPr>
            </w:pPr>
          </w:p>
          <w:p w14:paraId="582DFB8D" w14:textId="77777777" w:rsidR="00BC153A" w:rsidRDefault="00BC153A" w:rsidP="001652AB">
            <w:pPr>
              <w:rPr>
                <w:rFonts w:cs="Calibri"/>
                <w:color w:val="000000"/>
                <w:shd w:val="clear" w:color="auto" w:fill="FFFFFF"/>
              </w:rPr>
            </w:pPr>
          </w:p>
          <w:p w14:paraId="771824D0" w14:textId="77777777" w:rsidR="00BC153A" w:rsidRDefault="00BC153A" w:rsidP="001652AB">
            <w:pPr>
              <w:rPr>
                <w:rFonts w:cs="Calibri"/>
                <w:color w:val="000000"/>
                <w:shd w:val="clear" w:color="auto" w:fill="FFFFFF"/>
              </w:rPr>
            </w:pPr>
          </w:p>
          <w:p w14:paraId="74494289"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398A6F17" w14:textId="77777777" w:rsidR="00BC153A" w:rsidRDefault="00BC153A" w:rsidP="001652AB">
            <w:pPr>
              <w:rPr>
                <w:rFonts w:cs="Calibri"/>
                <w:color w:val="000000"/>
                <w:shd w:val="clear" w:color="auto" w:fill="FFFFFF"/>
              </w:rPr>
            </w:pPr>
          </w:p>
          <w:p w14:paraId="0ED49FCC" w14:textId="77777777" w:rsidR="00BC153A" w:rsidRDefault="00BC153A" w:rsidP="001652AB">
            <w:pPr>
              <w:rPr>
                <w:rFonts w:cs="Calibri"/>
                <w:color w:val="000000"/>
                <w:shd w:val="clear" w:color="auto" w:fill="FFFFFF"/>
              </w:rPr>
            </w:pPr>
          </w:p>
          <w:p w14:paraId="0E0311CE" w14:textId="77777777" w:rsidR="00BC153A" w:rsidRDefault="00BC153A" w:rsidP="001652AB">
            <w:pPr>
              <w:rPr>
                <w:rFonts w:cs="Calibri"/>
                <w:color w:val="000000"/>
                <w:shd w:val="clear" w:color="auto" w:fill="FFFFFF"/>
              </w:rPr>
            </w:pPr>
          </w:p>
          <w:p w14:paraId="26CEC442" w14:textId="77777777" w:rsidR="00BC153A" w:rsidRDefault="00BC153A" w:rsidP="001652AB">
            <w:pPr>
              <w:rPr>
                <w:rFonts w:cs="Calibri"/>
                <w:color w:val="000000"/>
                <w:shd w:val="clear" w:color="auto" w:fill="FFFFFF"/>
              </w:rPr>
            </w:pPr>
          </w:p>
          <w:p w14:paraId="654BE932"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2C3E1F79" w14:textId="77777777" w:rsidR="00BC153A" w:rsidRDefault="00BC153A" w:rsidP="001652AB">
            <w:pPr>
              <w:rPr>
                <w:rFonts w:cs="Calibri"/>
                <w:color w:val="000000"/>
                <w:shd w:val="clear" w:color="auto" w:fill="FFFFFF"/>
              </w:rPr>
            </w:pPr>
          </w:p>
          <w:p w14:paraId="664A258B" w14:textId="77777777" w:rsidR="00BC153A" w:rsidRDefault="00BC153A" w:rsidP="001652AB">
            <w:pPr>
              <w:rPr>
                <w:rFonts w:cs="Calibri"/>
                <w:color w:val="000000"/>
                <w:shd w:val="clear" w:color="auto" w:fill="FFFFFF"/>
              </w:rPr>
            </w:pPr>
          </w:p>
          <w:p w14:paraId="458F355D" w14:textId="77777777" w:rsidR="00BC153A" w:rsidRDefault="00BC153A" w:rsidP="001652AB">
            <w:pPr>
              <w:rPr>
                <w:rFonts w:cs="Calibri"/>
                <w:color w:val="000000"/>
                <w:shd w:val="clear" w:color="auto" w:fill="FFFFFF"/>
              </w:rPr>
            </w:pPr>
          </w:p>
          <w:p w14:paraId="21FF11E5" w14:textId="77777777" w:rsidR="00BC153A" w:rsidRDefault="00BC153A" w:rsidP="001652AB">
            <w:pPr>
              <w:rPr>
                <w:rFonts w:cs="Calibri"/>
                <w:color w:val="000000"/>
                <w:shd w:val="clear" w:color="auto" w:fill="FFFFFF"/>
              </w:rPr>
            </w:pPr>
          </w:p>
          <w:p w14:paraId="515E4140" w14:textId="77777777" w:rsidR="00BC153A" w:rsidRDefault="00BC153A" w:rsidP="001652AB">
            <w:pPr>
              <w:rPr>
                <w:rFonts w:cs="Calibri"/>
                <w:color w:val="000000"/>
                <w:shd w:val="clear" w:color="auto" w:fill="FFFFFF"/>
              </w:rPr>
            </w:pPr>
            <w:r>
              <w:rPr>
                <w:rFonts w:cs="Calibri"/>
                <w:color w:val="000000"/>
                <w:shd w:val="clear" w:color="auto" w:fill="FFFFFF"/>
              </w:rPr>
              <w:t>Referent - knjigovođa</w:t>
            </w:r>
          </w:p>
          <w:p w14:paraId="27FA23E5" w14:textId="77777777" w:rsidR="00BC153A" w:rsidRDefault="00BC153A" w:rsidP="001652AB">
            <w:pPr>
              <w:rPr>
                <w:rFonts w:cs="Calibri"/>
                <w:color w:val="000000"/>
                <w:shd w:val="clear" w:color="auto" w:fill="FFFFFF"/>
              </w:rPr>
            </w:pPr>
          </w:p>
          <w:p w14:paraId="423FD465" w14:textId="77777777" w:rsidR="00BC153A" w:rsidRDefault="00BC153A" w:rsidP="001652AB">
            <w:pPr>
              <w:rPr>
                <w:rFonts w:cs="Calibri"/>
                <w:color w:val="000000"/>
                <w:shd w:val="clear" w:color="auto" w:fill="FFFFFF"/>
              </w:rPr>
            </w:pPr>
          </w:p>
          <w:p w14:paraId="25C3F61E" w14:textId="77777777" w:rsidR="00BC153A" w:rsidRDefault="00BC153A" w:rsidP="001652AB">
            <w:pPr>
              <w:jc w:val="both"/>
              <w:rPr>
                <w:rFonts w:cs="Calibri"/>
                <w:color w:val="000000"/>
                <w:shd w:val="clear" w:color="auto" w:fill="FFFFFF"/>
              </w:rPr>
            </w:pPr>
          </w:p>
          <w:p w14:paraId="69C5A50D" w14:textId="77777777" w:rsidR="00BC153A" w:rsidRDefault="00BC153A" w:rsidP="001652AB">
            <w:pPr>
              <w:jc w:val="both"/>
              <w:rPr>
                <w:rFonts w:cs="Calibri"/>
                <w:color w:val="000000"/>
                <w:shd w:val="clear" w:color="auto" w:fill="FFFFFF"/>
              </w:rPr>
            </w:pPr>
          </w:p>
          <w:p w14:paraId="5E59E0DA" w14:textId="77777777" w:rsidR="00BC153A" w:rsidRDefault="00BC153A" w:rsidP="001652AB">
            <w:pPr>
              <w:rPr>
                <w:rFonts w:cs="Calibri"/>
                <w:color w:val="000000"/>
                <w:shd w:val="clear" w:color="auto" w:fill="FFFFFF"/>
              </w:rPr>
            </w:pPr>
          </w:p>
          <w:p w14:paraId="3913F213"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Službenik zadužen za praćenje ugovora</w:t>
            </w:r>
          </w:p>
          <w:p w14:paraId="4D3A8570" w14:textId="77777777" w:rsidR="00BC153A" w:rsidRDefault="00BC153A" w:rsidP="001652AB">
            <w:pPr>
              <w:rPr>
                <w:rFonts w:cs="Calibri"/>
                <w:color w:val="000000"/>
                <w:shd w:val="clear" w:color="auto" w:fill="FFFFFF"/>
              </w:rPr>
            </w:pPr>
          </w:p>
          <w:p w14:paraId="591DFEEA" w14:textId="77777777" w:rsidR="00BC153A" w:rsidRDefault="00BC153A" w:rsidP="001652AB">
            <w:pPr>
              <w:rPr>
                <w:rFonts w:cs="Calibri"/>
                <w:color w:val="000000"/>
                <w:shd w:val="clear" w:color="auto" w:fill="FFFFFF"/>
              </w:rPr>
            </w:pPr>
          </w:p>
          <w:p w14:paraId="6EC9400E" w14:textId="77777777" w:rsidR="00BC153A" w:rsidRDefault="00BC153A" w:rsidP="001652AB">
            <w:pPr>
              <w:rPr>
                <w:rFonts w:cs="Calibri"/>
                <w:color w:val="000000"/>
                <w:shd w:val="clear" w:color="auto" w:fill="FFFFFF"/>
              </w:rPr>
            </w:pPr>
          </w:p>
          <w:p w14:paraId="39AB4C40" w14:textId="77777777" w:rsidR="00BC153A" w:rsidRDefault="00BC153A" w:rsidP="001652AB">
            <w:pPr>
              <w:rPr>
                <w:rFonts w:cs="Calibri"/>
                <w:color w:val="000000"/>
                <w:shd w:val="clear" w:color="auto" w:fill="FFFFFF"/>
              </w:rPr>
            </w:pPr>
          </w:p>
          <w:p w14:paraId="7B991421" w14:textId="77777777" w:rsidR="00BC153A" w:rsidRDefault="00BC153A" w:rsidP="001652AB">
            <w:pPr>
              <w:jc w:val="both"/>
              <w:rPr>
                <w:rFonts w:cs="Calibri"/>
                <w:color w:val="000000"/>
                <w:shd w:val="clear" w:color="auto" w:fill="FFFFFF"/>
              </w:rPr>
            </w:pPr>
          </w:p>
          <w:p w14:paraId="3AA630DF" w14:textId="77777777" w:rsidR="00BC153A" w:rsidRDefault="00BC153A" w:rsidP="001652AB">
            <w:pPr>
              <w:rPr>
                <w:rFonts w:cs="Calibri"/>
                <w:color w:val="000000"/>
                <w:shd w:val="clear" w:color="auto" w:fill="FFFFFF"/>
              </w:rPr>
            </w:pPr>
          </w:p>
          <w:p w14:paraId="14ADB0A8" w14:textId="77777777" w:rsidR="00BC153A" w:rsidRDefault="00BC153A" w:rsidP="001652AB">
            <w:pPr>
              <w:rPr>
                <w:rFonts w:cs="Calibri"/>
                <w:color w:val="000000"/>
                <w:shd w:val="clear" w:color="auto" w:fill="FFFFFF"/>
              </w:rPr>
            </w:pPr>
          </w:p>
          <w:p w14:paraId="665EE81B" w14:textId="77777777" w:rsidR="00BC153A" w:rsidRDefault="00BC153A" w:rsidP="001652AB">
            <w:pPr>
              <w:rPr>
                <w:rFonts w:cs="Calibri"/>
                <w:color w:val="000000"/>
                <w:shd w:val="clear" w:color="auto" w:fill="FFFFFF"/>
              </w:rPr>
            </w:pPr>
            <w:r>
              <w:rPr>
                <w:rFonts w:cs="Calibri"/>
                <w:color w:val="000000"/>
                <w:shd w:val="clear" w:color="auto" w:fill="FFFFFF"/>
              </w:rPr>
              <w:t>Voditeljica odsjeka za financije</w:t>
            </w:r>
          </w:p>
          <w:p w14:paraId="61FB5429" w14:textId="77777777" w:rsidR="00BC153A" w:rsidRDefault="00BC153A" w:rsidP="001652AB">
            <w:pPr>
              <w:rPr>
                <w:rFonts w:cs="Calibri"/>
                <w:color w:val="000000"/>
                <w:shd w:val="clear" w:color="auto" w:fill="FFFFFF"/>
              </w:rPr>
            </w:pPr>
          </w:p>
          <w:p w14:paraId="01D88882" w14:textId="77777777" w:rsidR="00BC153A" w:rsidRDefault="00BC153A" w:rsidP="001652AB">
            <w:pPr>
              <w:rPr>
                <w:rFonts w:cs="Calibri"/>
                <w:color w:val="000000"/>
                <w:shd w:val="clear" w:color="auto" w:fill="FFFFFF"/>
              </w:rPr>
            </w:pPr>
          </w:p>
          <w:p w14:paraId="6AF98E02" w14:textId="77777777" w:rsidR="00BC153A" w:rsidRDefault="00BC153A" w:rsidP="001652AB">
            <w:pPr>
              <w:jc w:val="both"/>
              <w:rPr>
                <w:rFonts w:cs="Calibri"/>
                <w:color w:val="000000"/>
                <w:shd w:val="clear" w:color="auto" w:fill="FFFFFF"/>
              </w:rPr>
            </w:pPr>
          </w:p>
          <w:p w14:paraId="02C9D812" w14:textId="77777777" w:rsidR="00BC153A" w:rsidRDefault="00BC153A" w:rsidP="001652AB">
            <w:pPr>
              <w:rPr>
                <w:rFonts w:cs="Calibri"/>
                <w:color w:val="000000"/>
                <w:shd w:val="clear" w:color="auto" w:fill="FFFFFF"/>
              </w:rPr>
            </w:pPr>
          </w:p>
          <w:p w14:paraId="1472DFF7" w14:textId="77777777" w:rsidR="00BC153A" w:rsidRDefault="00BC153A" w:rsidP="001652AB">
            <w:pPr>
              <w:rPr>
                <w:rFonts w:cs="Calibri"/>
                <w:color w:val="000000"/>
                <w:shd w:val="clear" w:color="auto" w:fill="FFFFFF"/>
              </w:rPr>
            </w:pPr>
          </w:p>
          <w:p w14:paraId="1606CDC5" w14:textId="77777777" w:rsidR="00BC153A" w:rsidRDefault="00BC153A" w:rsidP="001652AB">
            <w:pPr>
              <w:rPr>
                <w:rFonts w:cs="Calibri"/>
                <w:color w:val="000000"/>
                <w:shd w:val="clear" w:color="auto" w:fill="FFFFFF"/>
              </w:rPr>
            </w:pPr>
          </w:p>
          <w:p w14:paraId="1E10AA2D" w14:textId="77777777" w:rsidR="00BC153A" w:rsidRDefault="00BC153A" w:rsidP="001652AB">
            <w:pPr>
              <w:rPr>
                <w:rFonts w:cs="Calibri"/>
                <w:color w:val="000000"/>
                <w:shd w:val="clear" w:color="auto" w:fill="FFFFFF"/>
              </w:rPr>
            </w:pPr>
          </w:p>
          <w:p w14:paraId="005D4F40" w14:textId="77777777" w:rsidR="00BC153A" w:rsidRPr="00815ED9" w:rsidRDefault="00BC153A" w:rsidP="001652AB">
            <w:pPr>
              <w:rPr>
                <w:rFonts w:cs="Calibri"/>
                <w:color w:val="000000"/>
                <w:szCs w:val="22"/>
                <w:shd w:val="clear" w:color="auto" w:fill="FFFFFF"/>
              </w:rPr>
            </w:pPr>
            <w:r>
              <w:rPr>
                <w:rFonts w:cs="Calibri"/>
                <w:color w:val="000000"/>
                <w:shd w:val="clear" w:color="auto" w:fill="FFFFFF"/>
              </w:rPr>
              <w:t>Referent za vođenje osnovnih sredstava/viša stručna suradnica za izvršenje proračuna</w:t>
            </w:r>
          </w:p>
        </w:tc>
        <w:tc>
          <w:tcPr>
            <w:tcW w:w="1984" w:type="dxa"/>
          </w:tcPr>
          <w:p w14:paraId="16B607FE" w14:textId="77777777" w:rsidR="00BC153A" w:rsidRDefault="00BC153A" w:rsidP="001652AB">
            <w:pPr>
              <w:rPr>
                <w:rFonts w:cs="Calibri"/>
                <w:szCs w:val="22"/>
              </w:rPr>
            </w:pPr>
            <w:r>
              <w:rPr>
                <w:rFonts w:cs="Calibri"/>
                <w:szCs w:val="22"/>
              </w:rPr>
              <w:t>Po potpisu ugovora</w:t>
            </w:r>
          </w:p>
          <w:p w14:paraId="605D6886" w14:textId="77777777" w:rsidR="00BC153A" w:rsidRDefault="00BC153A" w:rsidP="001652AB">
            <w:pPr>
              <w:rPr>
                <w:rFonts w:cs="Calibri"/>
                <w:szCs w:val="22"/>
              </w:rPr>
            </w:pPr>
          </w:p>
          <w:p w14:paraId="7A7FCF4C" w14:textId="77777777" w:rsidR="00BC153A" w:rsidRDefault="00BC153A" w:rsidP="001652AB">
            <w:pPr>
              <w:rPr>
                <w:rFonts w:cs="Calibri"/>
                <w:szCs w:val="22"/>
              </w:rPr>
            </w:pPr>
          </w:p>
          <w:p w14:paraId="14409B3C" w14:textId="77777777" w:rsidR="00BC153A" w:rsidRDefault="00BC153A" w:rsidP="001652AB">
            <w:pPr>
              <w:rPr>
                <w:rFonts w:cs="Calibri"/>
                <w:szCs w:val="22"/>
              </w:rPr>
            </w:pPr>
          </w:p>
          <w:p w14:paraId="0D9013C2" w14:textId="77777777" w:rsidR="00BC153A" w:rsidRDefault="00BC153A" w:rsidP="001652AB">
            <w:pPr>
              <w:rPr>
                <w:rFonts w:cs="Calibri"/>
                <w:szCs w:val="22"/>
              </w:rPr>
            </w:pPr>
          </w:p>
          <w:p w14:paraId="6B52AD79" w14:textId="77777777" w:rsidR="00BC153A" w:rsidRDefault="00BC153A" w:rsidP="001652AB">
            <w:pPr>
              <w:rPr>
                <w:rFonts w:cs="Calibri"/>
                <w:szCs w:val="22"/>
              </w:rPr>
            </w:pPr>
          </w:p>
          <w:p w14:paraId="5DD5FD68" w14:textId="77777777" w:rsidR="00BC153A" w:rsidRDefault="00BC153A" w:rsidP="001652AB">
            <w:pPr>
              <w:rPr>
                <w:rFonts w:cs="Calibri"/>
                <w:szCs w:val="22"/>
              </w:rPr>
            </w:pPr>
            <w:r>
              <w:rPr>
                <w:rFonts w:cs="Calibri"/>
                <w:szCs w:val="22"/>
              </w:rPr>
              <w:t xml:space="preserve">Po zaprimanju obavijesti </w:t>
            </w:r>
          </w:p>
          <w:p w14:paraId="756761C2" w14:textId="77777777" w:rsidR="00BC153A" w:rsidRDefault="00BC153A" w:rsidP="001652AB">
            <w:pPr>
              <w:rPr>
                <w:rFonts w:cs="Calibri"/>
                <w:szCs w:val="22"/>
              </w:rPr>
            </w:pPr>
          </w:p>
          <w:p w14:paraId="1A1E4DA9" w14:textId="77777777" w:rsidR="00BC153A" w:rsidRDefault="00BC153A" w:rsidP="001652AB">
            <w:pPr>
              <w:rPr>
                <w:rFonts w:cs="Calibri"/>
                <w:szCs w:val="22"/>
              </w:rPr>
            </w:pPr>
          </w:p>
          <w:p w14:paraId="1795FB61" w14:textId="77777777" w:rsidR="00BC153A" w:rsidRDefault="00BC153A" w:rsidP="001652AB">
            <w:pPr>
              <w:rPr>
                <w:rFonts w:cs="Calibri"/>
                <w:szCs w:val="22"/>
              </w:rPr>
            </w:pPr>
          </w:p>
          <w:p w14:paraId="6FD96771" w14:textId="77777777" w:rsidR="00BC153A" w:rsidRDefault="00BC153A" w:rsidP="001652AB">
            <w:pPr>
              <w:rPr>
                <w:rFonts w:cs="Calibri"/>
                <w:szCs w:val="22"/>
              </w:rPr>
            </w:pPr>
          </w:p>
          <w:p w14:paraId="02624487" w14:textId="77777777" w:rsidR="00BC153A" w:rsidRDefault="00BC153A" w:rsidP="001652AB">
            <w:pPr>
              <w:rPr>
                <w:rFonts w:cs="Calibri"/>
                <w:szCs w:val="22"/>
              </w:rPr>
            </w:pPr>
            <w:r>
              <w:rPr>
                <w:rFonts w:cs="Calibri"/>
                <w:szCs w:val="22"/>
              </w:rPr>
              <w:t>Po zaprimanju računa na ovjeru 1. razine</w:t>
            </w:r>
          </w:p>
          <w:p w14:paraId="0EEBA6DE" w14:textId="77777777" w:rsidR="00BC153A" w:rsidRDefault="00BC153A" w:rsidP="001652AB">
            <w:pPr>
              <w:rPr>
                <w:rFonts w:cs="Calibri"/>
                <w:szCs w:val="22"/>
              </w:rPr>
            </w:pPr>
          </w:p>
          <w:p w14:paraId="016D527E" w14:textId="77777777" w:rsidR="00BC153A" w:rsidRDefault="00BC153A" w:rsidP="001652AB">
            <w:pPr>
              <w:rPr>
                <w:rFonts w:cs="Calibri"/>
                <w:szCs w:val="22"/>
              </w:rPr>
            </w:pPr>
          </w:p>
          <w:p w14:paraId="5A026CF6" w14:textId="77777777" w:rsidR="00BC153A" w:rsidRDefault="00BC153A" w:rsidP="001652AB">
            <w:pPr>
              <w:rPr>
                <w:rFonts w:cs="Calibri"/>
                <w:szCs w:val="22"/>
              </w:rPr>
            </w:pPr>
          </w:p>
          <w:p w14:paraId="2A1AF442" w14:textId="77777777" w:rsidR="00BC153A" w:rsidRDefault="00BC153A" w:rsidP="001652AB">
            <w:pPr>
              <w:rPr>
                <w:rFonts w:cs="Calibri"/>
                <w:szCs w:val="22"/>
              </w:rPr>
            </w:pPr>
          </w:p>
          <w:p w14:paraId="67195394" w14:textId="77777777" w:rsidR="00BC153A" w:rsidRPr="00210AFF" w:rsidRDefault="00BC153A" w:rsidP="001652AB">
            <w:pPr>
              <w:rPr>
                <w:rFonts w:cs="Calibri"/>
                <w:szCs w:val="22"/>
              </w:rPr>
            </w:pPr>
            <w:r>
              <w:rPr>
                <w:rFonts w:cs="Calibri"/>
                <w:szCs w:val="22"/>
              </w:rPr>
              <w:t>Nastupanje uvjeta  definiranih Ugovorom za izradu zapisnika.</w:t>
            </w:r>
          </w:p>
          <w:p w14:paraId="51A8392B" w14:textId="77777777" w:rsidR="00BC153A" w:rsidRPr="00210AFF" w:rsidRDefault="00BC153A" w:rsidP="001652AB">
            <w:pPr>
              <w:rPr>
                <w:rFonts w:cs="Calibri"/>
                <w:szCs w:val="22"/>
              </w:rPr>
            </w:pPr>
          </w:p>
          <w:p w14:paraId="3DA60FBF" w14:textId="77777777" w:rsidR="00BC153A" w:rsidRPr="00210AFF" w:rsidRDefault="00BC153A" w:rsidP="001652AB">
            <w:pPr>
              <w:rPr>
                <w:rFonts w:cs="Calibri"/>
                <w:szCs w:val="22"/>
              </w:rPr>
            </w:pPr>
          </w:p>
          <w:p w14:paraId="26B6E629" w14:textId="77777777" w:rsidR="00BC153A" w:rsidRDefault="00BC153A" w:rsidP="001652AB">
            <w:pPr>
              <w:rPr>
                <w:rFonts w:cs="Calibri"/>
                <w:szCs w:val="22"/>
              </w:rPr>
            </w:pPr>
            <w:r>
              <w:rPr>
                <w:rFonts w:cs="Calibri"/>
                <w:szCs w:val="22"/>
              </w:rPr>
              <w:t>7 dana od datuma Zapisnika</w:t>
            </w:r>
          </w:p>
          <w:p w14:paraId="51A86937" w14:textId="77777777" w:rsidR="00BC153A" w:rsidRDefault="00BC153A" w:rsidP="001652AB">
            <w:pPr>
              <w:rPr>
                <w:rFonts w:cs="Calibri"/>
                <w:szCs w:val="22"/>
              </w:rPr>
            </w:pPr>
          </w:p>
          <w:p w14:paraId="44D95745" w14:textId="77777777" w:rsidR="00BC153A" w:rsidRDefault="00BC153A" w:rsidP="001652AB">
            <w:pPr>
              <w:rPr>
                <w:rFonts w:cs="Calibri"/>
                <w:szCs w:val="22"/>
              </w:rPr>
            </w:pPr>
          </w:p>
          <w:p w14:paraId="60F5C84F" w14:textId="77777777" w:rsidR="00BC153A" w:rsidRDefault="00BC153A" w:rsidP="001652AB">
            <w:pPr>
              <w:rPr>
                <w:rFonts w:cs="Calibri"/>
                <w:szCs w:val="22"/>
              </w:rPr>
            </w:pPr>
          </w:p>
          <w:p w14:paraId="50125B29" w14:textId="77777777" w:rsidR="00BC153A" w:rsidRDefault="00BC153A" w:rsidP="001652AB">
            <w:pPr>
              <w:rPr>
                <w:rFonts w:cs="Calibri"/>
                <w:szCs w:val="22"/>
              </w:rPr>
            </w:pPr>
          </w:p>
          <w:p w14:paraId="6B401347" w14:textId="77777777" w:rsidR="00BC153A" w:rsidRDefault="00BC153A" w:rsidP="001652AB">
            <w:pPr>
              <w:rPr>
                <w:rFonts w:cs="Calibri"/>
                <w:szCs w:val="22"/>
              </w:rPr>
            </w:pPr>
          </w:p>
          <w:p w14:paraId="14306D67" w14:textId="77777777" w:rsidR="00BC153A" w:rsidRDefault="00BC153A" w:rsidP="001652AB">
            <w:pPr>
              <w:rPr>
                <w:rFonts w:cs="Calibri"/>
                <w:szCs w:val="22"/>
              </w:rPr>
            </w:pPr>
          </w:p>
          <w:p w14:paraId="20E1BD65" w14:textId="77777777" w:rsidR="00BC153A" w:rsidRDefault="00BC153A" w:rsidP="001652AB">
            <w:pPr>
              <w:rPr>
                <w:rFonts w:cs="Calibri"/>
                <w:szCs w:val="22"/>
              </w:rPr>
            </w:pPr>
            <w:r>
              <w:rPr>
                <w:rFonts w:cs="Calibri"/>
                <w:szCs w:val="22"/>
              </w:rPr>
              <w:t>Odmah po odobrenju /potpisu Zaključka Gradonačelnika</w:t>
            </w:r>
          </w:p>
          <w:p w14:paraId="0F2B8F48" w14:textId="77777777" w:rsidR="00BC153A" w:rsidRDefault="00BC153A" w:rsidP="001652AB">
            <w:pPr>
              <w:jc w:val="both"/>
              <w:rPr>
                <w:rFonts w:cs="Calibri"/>
                <w:szCs w:val="22"/>
              </w:rPr>
            </w:pPr>
          </w:p>
          <w:p w14:paraId="15246A7E" w14:textId="77777777" w:rsidR="00BC153A" w:rsidRDefault="00BC153A" w:rsidP="001652AB">
            <w:pPr>
              <w:rPr>
                <w:rFonts w:cs="Calibri"/>
                <w:szCs w:val="22"/>
              </w:rPr>
            </w:pPr>
          </w:p>
          <w:p w14:paraId="31161321" w14:textId="77777777" w:rsidR="00BC153A" w:rsidRDefault="00BC153A" w:rsidP="001652AB">
            <w:pPr>
              <w:rPr>
                <w:rFonts w:cs="Calibri"/>
                <w:szCs w:val="22"/>
              </w:rPr>
            </w:pPr>
            <w:r>
              <w:rPr>
                <w:rFonts w:cs="Calibri"/>
                <w:szCs w:val="22"/>
              </w:rPr>
              <w:t>Po zaprimanju računa na ovjeru 1. razine</w:t>
            </w:r>
          </w:p>
          <w:p w14:paraId="36E8AB09" w14:textId="77777777" w:rsidR="00BC153A" w:rsidRDefault="00BC153A" w:rsidP="001652AB">
            <w:pPr>
              <w:rPr>
                <w:rFonts w:cs="Calibri"/>
                <w:szCs w:val="22"/>
              </w:rPr>
            </w:pPr>
          </w:p>
          <w:p w14:paraId="16F64E24" w14:textId="77777777" w:rsidR="00BC153A" w:rsidRDefault="00BC153A" w:rsidP="001652AB">
            <w:pPr>
              <w:rPr>
                <w:rFonts w:cs="Calibri"/>
                <w:szCs w:val="22"/>
              </w:rPr>
            </w:pPr>
          </w:p>
          <w:p w14:paraId="022074B4" w14:textId="77777777" w:rsidR="00BC153A" w:rsidRDefault="00BC153A" w:rsidP="001652AB">
            <w:pPr>
              <w:rPr>
                <w:rFonts w:cs="Calibri"/>
                <w:szCs w:val="22"/>
              </w:rPr>
            </w:pPr>
          </w:p>
          <w:p w14:paraId="3229C4A7" w14:textId="77777777" w:rsidR="00BC153A" w:rsidRDefault="00BC153A" w:rsidP="001652AB">
            <w:pPr>
              <w:rPr>
                <w:rFonts w:cs="Calibri"/>
                <w:szCs w:val="22"/>
              </w:rPr>
            </w:pPr>
            <w:r>
              <w:rPr>
                <w:rFonts w:cs="Calibri"/>
                <w:szCs w:val="22"/>
              </w:rPr>
              <w:t>Po valuti</w:t>
            </w:r>
          </w:p>
          <w:p w14:paraId="076A1B68" w14:textId="77777777" w:rsidR="00BC153A" w:rsidRDefault="00BC153A" w:rsidP="001652AB">
            <w:pPr>
              <w:rPr>
                <w:rFonts w:cs="Calibri"/>
                <w:szCs w:val="22"/>
              </w:rPr>
            </w:pPr>
          </w:p>
          <w:p w14:paraId="0CAA1C02" w14:textId="77777777" w:rsidR="00BC153A" w:rsidRDefault="00BC153A" w:rsidP="001652AB">
            <w:pPr>
              <w:rPr>
                <w:rFonts w:cs="Calibri"/>
                <w:szCs w:val="22"/>
              </w:rPr>
            </w:pPr>
          </w:p>
          <w:p w14:paraId="7501272E" w14:textId="77777777" w:rsidR="00BC153A" w:rsidRDefault="00BC153A" w:rsidP="001652AB">
            <w:pPr>
              <w:rPr>
                <w:rFonts w:cs="Calibri"/>
                <w:szCs w:val="22"/>
              </w:rPr>
            </w:pPr>
          </w:p>
          <w:p w14:paraId="4849013A" w14:textId="77777777" w:rsidR="00BC153A" w:rsidRDefault="00BC153A" w:rsidP="001652AB">
            <w:pPr>
              <w:jc w:val="both"/>
              <w:rPr>
                <w:rFonts w:cs="Calibri"/>
                <w:szCs w:val="22"/>
              </w:rPr>
            </w:pPr>
          </w:p>
          <w:p w14:paraId="33C0EF1B" w14:textId="77777777" w:rsidR="00BC153A" w:rsidRDefault="00BC153A" w:rsidP="001652AB">
            <w:pPr>
              <w:jc w:val="both"/>
              <w:rPr>
                <w:rFonts w:cs="Calibri"/>
                <w:szCs w:val="22"/>
              </w:rPr>
            </w:pPr>
          </w:p>
          <w:p w14:paraId="0BA19AE8" w14:textId="77777777" w:rsidR="00BC153A" w:rsidRDefault="00BC153A" w:rsidP="001652AB">
            <w:pPr>
              <w:rPr>
                <w:rFonts w:cs="Calibri"/>
                <w:szCs w:val="22"/>
              </w:rPr>
            </w:pPr>
          </w:p>
          <w:p w14:paraId="51C05D51" w14:textId="77777777" w:rsidR="00BC153A" w:rsidRDefault="00BC153A" w:rsidP="001652AB">
            <w:pPr>
              <w:rPr>
                <w:rFonts w:cs="Calibri"/>
                <w:szCs w:val="22"/>
              </w:rPr>
            </w:pPr>
            <w:r>
              <w:rPr>
                <w:rFonts w:cs="Calibri"/>
                <w:szCs w:val="22"/>
              </w:rPr>
              <w:t>Po ispostavljanju svih ulaznih računa koji terete investiciju</w:t>
            </w:r>
          </w:p>
          <w:p w14:paraId="5BC8DE9D" w14:textId="77777777" w:rsidR="00BC153A" w:rsidRDefault="00BC153A" w:rsidP="001652AB">
            <w:pPr>
              <w:rPr>
                <w:rFonts w:cs="Calibri"/>
                <w:szCs w:val="22"/>
              </w:rPr>
            </w:pPr>
          </w:p>
          <w:p w14:paraId="44112658" w14:textId="77777777" w:rsidR="00BC153A" w:rsidRDefault="00BC153A" w:rsidP="001652AB">
            <w:pPr>
              <w:rPr>
                <w:rFonts w:cs="Calibri"/>
                <w:szCs w:val="22"/>
              </w:rPr>
            </w:pPr>
          </w:p>
          <w:p w14:paraId="60F8DABA" w14:textId="77777777" w:rsidR="00BC153A" w:rsidRDefault="00BC153A" w:rsidP="001652AB">
            <w:pPr>
              <w:rPr>
                <w:rFonts w:cs="Calibri"/>
                <w:szCs w:val="22"/>
              </w:rPr>
            </w:pPr>
          </w:p>
          <w:p w14:paraId="45EC0CD4" w14:textId="77777777" w:rsidR="00BC153A" w:rsidRDefault="00BC153A" w:rsidP="001652AB">
            <w:pPr>
              <w:jc w:val="both"/>
              <w:rPr>
                <w:rFonts w:cs="Calibri"/>
                <w:szCs w:val="22"/>
              </w:rPr>
            </w:pPr>
          </w:p>
          <w:p w14:paraId="0BB4F324" w14:textId="77777777" w:rsidR="00BC153A" w:rsidRDefault="00BC153A" w:rsidP="001652AB">
            <w:pPr>
              <w:rPr>
                <w:rFonts w:cs="Calibri"/>
                <w:szCs w:val="22"/>
              </w:rPr>
            </w:pPr>
          </w:p>
          <w:p w14:paraId="37E0628D" w14:textId="77777777" w:rsidR="00BC153A" w:rsidRDefault="00BC153A" w:rsidP="001652AB">
            <w:pPr>
              <w:rPr>
                <w:rFonts w:cs="Calibri"/>
                <w:szCs w:val="22"/>
              </w:rPr>
            </w:pPr>
            <w:r>
              <w:rPr>
                <w:rFonts w:cs="Calibri"/>
                <w:szCs w:val="22"/>
              </w:rPr>
              <w:t>7 dana od zaprimanja obavijesti</w:t>
            </w:r>
          </w:p>
          <w:p w14:paraId="36319716" w14:textId="77777777" w:rsidR="00BC153A" w:rsidRDefault="00BC153A" w:rsidP="001652AB">
            <w:pPr>
              <w:tabs>
                <w:tab w:val="left" w:pos="345"/>
                <w:tab w:val="center" w:pos="884"/>
              </w:tabs>
              <w:rPr>
                <w:rFonts w:cs="Calibri"/>
                <w:szCs w:val="22"/>
              </w:rPr>
            </w:pPr>
          </w:p>
          <w:p w14:paraId="277DF4FF" w14:textId="77777777" w:rsidR="00BC153A" w:rsidRDefault="00BC153A" w:rsidP="001652AB">
            <w:pPr>
              <w:tabs>
                <w:tab w:val="left" w:pos="345"/>
                <w:tab w:val="center" w:pos="884"/>
              </w:tabs>
              <w:jc w:val="both"/>
              <w:rPr>
                <w:rFonts w:cs="Calibri"/>
                <w:szCs w:val="22"/>
              </w:rPr>
            </w:pPr>
          </w:p>
          <w:p w14:paraId="262C917C" w14:textId="77777777" w:rsidR="00BC153A" w:rsidRDefault="00BC153A" w:rsidP="001652AB">
            <w:pPr>
              <w:tabs>
                <w:tab w:val="left" w:pos="345"/>
                <w:tab w:val="center" w:pos="884"/>
              </w:tabs>
              <w:rPr>
                <w:rFonts w:cs="Calibri"/>
                <w:szCs w:val="22"/>
              </w:rPr>
            </w:pPr>
          </w:p>
          <w:p w14:paraId="16D61A64" w14:textId="77777777" w:rsidR="00BC153A" w:rsidRDefault="00BC153A" w:rsidP="001652AB">
            <w:pPr>
              <w:jc w:val="both"/>
              <w:rPr>
                <w:rFonts w:cs="Calibri"/>
                <w:szCs w:val="22"/>
              </w:rPr>
            </w:pPr>
          </w:p>
          <w:p w14:paraId="2EBF27B9" w14:textId="77777777" w:rsidR="00BC153A" w:rsidRDefault="00BC153A" w:rsidP="001652AB">
            <w:pPr>
              <w:jc w:val="both"/>
              <w:rPr>
                <w:rFonts w:cs="Calibri"/>
                <w:szCs w:val="22"/>
              </w:rPr>
            </w:pPr>
          </w:p>
          <w:p w14:paraId="7663C34A" w14:textId="77777777" w:rsidR="00BC153A" w:rsidRDefault="00BC153A" w:rsidP="001652AB">
            <w:pPr>
              <w:jc w:val="both"/>
              <w:rPr>
                <w:rFonts w:cs="Calibri"/>
                <w:szCs w:val="22"/>
              </w:rPr>
            </w:pPr>
          </w:p>
          <w:p w14:paraId="6C47DAFA" w14:textId="77777777" w:rsidR="00BC153A" w:rsidRDefault="00BC153A" w:rsidP="001652AB">
            <w:pPr>
              <w:rPr>
                <w:rFonts w:cs="Calibri"/>
                <w:szCs w:val="22"/>
              </w:rPr>
            </w:pPr>
            <w:r>
              <w:rPr>
                <w:rFonts w:cs="Calibri"/>
                <w:szCs w:val="22"/>
              </w:rPr>
              <w:t>7 dana od datuma zaprimanja potpisanog naloga za knjiženje</w:t>
            </w:r>
          </w:p>
          <w:p w14:paraId="1BA894A5" w14:textId="77777777" w:rsidR="00BC153A" w:rsidRDefault="00BC153A" w:rsidP="001652AB">
            <w:pPr>
              <w:tabs>
                <w:tab w:val="left" w:pos="345"/>
                <w:tab w:val="center" w:pos="884"/>
              </w:tabs>
              <w:rPr>
                <w:rFonts w:cs="Calibri"/>
                <w:szCs w:val="22"/>
              </w:rPr>
            </w:pPr>
          </w:p>
          <w:p w14:paraId="2D5B401B" w14:textId="77777777" w:rsidR="00BC153A" w:rsidRDefault="00BC153A" w:rsidP="001652AB">
            <w:pPr>
              <w:tabs>
                <w:tab w:val="left" w:pos="345"/>
                <w:tab w:val="center" w:pos="884"/>
              </w:tabs>
              <w:rPr>
                <w:rFonts w:cs="Calibri"/>
                <w:szCs w:val="22"/>
              </w:rPr>
            </w:pPr>
          </w:p>
          <w:p w14:paraId="20B70E33" w14:textId="77777777" w:rsidR="00BC153A" w:rsidRDefault="00BC153A" w:rsidP="001652AB">
            <w:pPr>
              <w:tabs>
                <w:tab w:val="left" w:pos="345"/>
                <w:tab w:val="center" w:pos="884"/>
              </w:tabs>
              <w:rPr>
                <w:rFonts w:cs="Calibri"/>
                <w:szCs w:val="22"/>
              </w:rPr>
            </w:pPr>
          </w:p>
          <w:p w14:paraId="29A86B75" w14:textId="77777777" w:rsidR="00BC153A" w:rsidRDefault="00BC153A" w:rsidP="001652AB">
            <w:pPr>
              <w:tabs>
                <w:tab w:val="left" w:pos="345"/>
                <w:tab w:val="center" w:pos="884"/>
              </w:tabs>
              <w:rPr>
                <w:rFonts w:cs="Calibri"/>
                <w:szCs w:val="22"/>
              </w:rPr>
            </w:pPr>
          </w:p>
          <w:p w14:paraId="3D2F326F" w14:textId="77777777" w:rsidR="00BC153A" w:rsidRDefault="00BC153A" w:rsidP="001652AB">
            <w:pPr>
              <w:tabs>
                <w:tab w:val="left" w:pos="345"/>
                <w:tab w:val="center" w:pos="884"/>
              </w:tabs>
              <w:rPr>
                <w:rFonts w:cs="Calibri"/>
                <w:szCs w:val="22"/>
              </w:rPr>
            </w:pPr>
          </w:p>
          <w:p w14:paraId="56AE9860" w14:textId="77777777" w:rsidR="00BC153A" w:rsidRDefault="00BC153A" w:rsidP="001652AB">
            <w:pPr>
              <w:tabs>
                <w:tab w:val="left" w:pos="345"/>
                <w:tab w:val="center" w:pos="884"/>
              </w:tabs>
              <w:rPr>
                <w:rFonts w:cs="Calibri"/>
                <w:szCs w:val="22"/>
              </w:rPr>
            </w:pPr>
          </w:p>
          <w:p w14:paraId="031882BB" w14:textId="77777777" w:rsidR="00BC153A" w:rsidRDefault="00BC153A" w:rsidP="001652AB">
            <w:pPr>
              <w:rPr>
                <w:rFonts w:cs="Calibri"/>
                <w:szCs w:val="22"/>
              </w:rPr>
            </w:pPr>
          </w:p>
          <w:p w14:paraId="5E5BE9F8" w14:textId="77777777" w:rsidR="00BC153A" w:rsidRDefault="00BC153A" w:rsidP="001652AB">
            <w:pPr>
              <w:rPr>
                <w:rFonts w:cs="Calibri"/>
                <w:szCs w:val="22"/>
              </w:rPr>
            </w:pPr>
          </w:p>
          <w:p w14:paraId="072BA51E" w14:textId="77777777" w:rsidR="00BC153A" w:rsidRDefault="00BC153A" w:rsidP="001652AB">
            <w:pPr>
              <w:rPr>
                <w:rFonts w:cs="Calibri"/>
                <w:szCs w:val="22"/>
              </w:rPr>
            </w:pPr>
          </w:p>
          <w:p w14:paraId="306A2819" w14:textId="77777777" w:rsidR="00BC153A" w:rsidRPr="00210AFF" w:rsidRDefault="00BC153A" w:rsidP="001652AB">
            <w:pPr>
              <w:tabs>
                <w:tab w:val="left" w:pos="345"/>
                <w:tab w:val="center" w:pos="884"/>
              </w:tabs>
              <w:rPr>
                <w:rFonts w:cs="Calibri"/>
                <w:szCs w:val="22"/>
              </w:rPr>
            </w:pPr>
          </w:p>
        </w:tc>
        <w:tc>
          <w:tcPr>
            <w:tcW w:w="2263" w:type="dxa"/>
          </w:tcPr>
          <w:p w14:paraId="73910366" w14:textId="77777777" w:rsidR="00BC153A" w:rsidRDefault="00BC153A" w:rsidP="001652AB">
            <w:pPr>
              <w:rPr>
                <w:rFonts w:cs="Calibri"/>
                <w:szCs w:val="22"/>
              </w:rPr>
            </w:pPr>
            <w:r>
              <w:rPr>
                <w:rFonts w:cs="Calibri"/>
                <w:szCs w:val="22"/>
              </w:rPr>
              <w:t>Ugovor sa izvođačem radova/izvršiteljem usluga</w:t>
            </w:r>
          </w:p>
          <w:p w14:paraId="1D3C425D" w14:textId="77777777" w:rsidR="00BC153A" w:rsidRDefault="00BC153A" w:rsidP="001652AB">
            <w:pPr>
              <w:rPr>
                <w:rFonts w:cs="Calibri"/>
                <w:szCs w:val="22"/>
              </w:rPr>
            </w:pPr>
          </w:p>
          <w:p w14:paraId="2BCAA940" w14:textId="77777777" w:rsidR="00BC153A" w:rsidRDefault="00BC153A" w:rsidP="001652AB">
            <w:pPr>
              <w:rPr>
                <w:rFonts w:cs="Calibri"/>
                <w:szCs w:val="22"/>
              </w:rPr>
            </w:pPr>
          </w:p>
          <w:p w14:paraId="18CBD052" w14:textId="77777777" w:rsidR="00BC153A" w:rsidRDefault="00BC153A" w:rsidP="001652AB">
            <w:pPr>
              <w:rPr>
                <w:rFonts w:cs="Calibri"/>
                <w:szCs w:val="22"/>
              </w:rPr>
            </w:pPr>
          </w:p>
          <w:p w14:paraId="5E03ABFC" w14:textId="77777777" w:rsidR="00BC153A" w:rsidRDefault="00BC153A" w:rsidP="001652AB">
            <w:pPr>
              <w:rPr>
                <w:rFonts w:cs="Calibri"/>
                <w:szCs w:val="22"/>
              </w:rPr>
            </w:pPr>
            <w:r>
              <w:rPr>
                <w:rFonts w:cs="Calibri"/>
                <w:szCs w:val="22"/>
              </w:rPr>
              <w:t>Ugovor sa izvođačem radova/izvršiteljem usluga</w:t>
            </w:r>
          </w:p>
          <w:p w14:paraId="4DE9C65A" w14:textId="77777777" w:rsidR="00BC153A" w:rsidRDefault="00BC153A" w:rsidP="001652AB">
            <w:pPr>
              <w:rPr>
                <w:rFonts w:cs="Calibri"/>
                <w:szCs w:val="22"/>
              </w:rPr>
            </w:pPr>
          </w:p>
          <w:p w14:paraId="1C6B4270" w14:textId="77777777" w:rsidR="00BC153A" w:rsidRDefault="00BC153A" w:rsidP="001652AB">
            <w:pPr>
              <w:rPr>
                <w:rFonts w:cs="Calibri"/>
                <w:szCs w:val="22"/>
              </w:rPr>
            </w:pPr>
          </w:p>
          <w:p w14:paraId="59E09110" w14:textId="77777777" w:rsidR="00BC153A" w:rsidRDefault="00BC153A" w:rsidP="001652AB">
            <w:pPr>
              <w:rPr>
                <w:rFonts w:cs="Calibri"/>
                <w:szCs w:val="22"/>
              </w:rPr>
            </w:pPr>
          </w:p>
          <w:p w14:paraId="1729EC81" w14:textId="77777777" w:rsidR="00BC153A" w:rsidRDefault="00BC153A" w:rsidP="001652AB">
            <w:pPr>
              <w:rPr>
                <w:rFonts w:cs="Calibri"/>
                <w:szCs w:val="22"/>
              </w:rPr>
            </w:pPr>
            <w:r>
              <w:rPr>
                <w:rFonts w:cs="Calibri"/>
                <w:szCs w:val="22"/>
              </w:rPr>
              <w:t xml:space="preserve">Račun dobavljača, privremene situacije, potpisani troškovnici </w:t>
            </w:r>
          </w:p>
          <w:p w14:paraId="3E62D499" w14:textId="77777777" w:rsidR="00BC153A" w:rsidRDefault="00BC153A" w:rsidP="001652AB">
            <w:pPr>
              <w:rPr>
                <w:rFonts w:cs="Calibri"/>
                <w:szCs w:val="22"/>
              </w:rPr>
            </w:pPr>
          </w:p>
          <w:p w14:paraId="7082D336" w14:textId="77777777" w:rsidR="00BC153A" w:rsidRDefault="00BC153A" w:rsidP="001652AB">
            <w:pPr>
              <w:rPr>
                <w:rFonts w:cs="Calibri"/>
                <w:szCs w:val="22"/>
              </w:rPr>
            </w:pPr>
          </w:p>
          <w:p w14:paraId="65EDB274" w14:textId="77777777" w:rsidR="00BC153A" w:rsidRDefault="00BC153A" w:rsidP="001652AB">
            <w:pPr>
              <w:rPr>
                <w:rFonts w:cs="Calibri"/>
                <w:szCs w:val="22"/>
              </w:rPr>
            </w:pPr>
          </w:p>
          <w:p w14:paraId="6AE40572" w14:textId="77777777" w:rsidR="00BC153A" w:rsidRDefault="00BC153A" w:rsidP="001652AB">
            <w:pPr>
              <w:rPr>
                <w:rFonts w:cs="Calibri"/>
                <w:szCs w:val="22"/>
              </w:rPr>
            </w:pPr>
          </w:p>
          <w:p w14:paraId="48B1E98A" w14:textId="77777777" w:rsidR="00BC153A" w:rsidRDefault="00BC153A" w:rsidP="001652AB">
            <w:pPr>
              <w:rPr>
                <w:rFonts w:cs="Calibri"/>
                <w:szCs w:val="22"/>
              </w:rPr>
            </w:pPr>
            <w:r>
              <w:rPr>
                <w:rFonts w:cs="Calibri"/>
                <w:szCs w:val="22"/>
              </w:rPr>
              <w:t>Ulazni računi, prilozi, zahtjevi, okončani obračuni, privremene situacije</w:t>
            </w:r>
          </w:p>
          <w:p w14:paraId="6C59282D" w14:textId="77777777" w:rsidR="00BC153A" w:rsidRDefault="00BC153A" w:rsidP="001652AB">
            <w:pPr>
              <w:rPr>
                <w:rFonts w:cs="Calibri"/>
                <w:szCs w:val="22"/>
              </w:rPr>
            </w:pPr>
          </w:p>
          <w:p w14:paraId="33672668" w14:textId="77777777" w:rsidR="00BC153A" w:rsidRDefault="00BC153A" w:rsidP="001652AB">
            <w:pPr>
              <w:rPr>
                <w:rFonts w:cs="Calibri"/>
                <w:szCs w:val="22"/>
              </w:rPr>
            </w:pPr>
          </w:p>
          <w:p w14:paraId="17393887" w14:textId="77777777" w:rsidR="00BC153A" w:rsidRDefault="00BC153A" w:rsidP="001652AB">
            <w:pPr>
              <w:rPr>
                <w:rFonts w:cs="Calibri"/>
                <w:szCs w:val="22"/>
              </w:rPr>
            </w:pPr>
            <w:r>
              <w:rPr>
                <w:rFonts w:cs="Calibri"/>
                <w:szCs w:val="22"/>
              </w:rPr>
              <w:t>Potpisani Zapisnik o okončanom obračunu/primopredaji radova</w:t>
            </w:r>
          </w:p>
          <w:p w14:paraId="093A573B" w14:textId="77777777" w:rsidR="00BC153A" w:rsidRDefault="00BC153A" w:rsidP="001652AB">
            <w:pPr>
              <w:rPr>
                <w:rFonts w:cs="Calibri"/>
                <w:szCs w:val="22"/>
              </w:rPr>
            </w:pPr>
          </w:p>
          <w:p w14:paraId="1E313127" w14:textId="77777777" w:rsidR="00BC153A" w:rsidRPr="00210AFF" w:rsidRDefault="00BC153A" w:rsidP="001652AB">
            <w:pPr>
              <w:rPr>
                <w:rFonts w:cs="Calibri"/>
                <w:szCs w:val="22"/>
              </w:rPr>
            </w:pPr>
          </w:p>
          <w:p w14:paraId="603759EA" w14:textId="77777777" w:rsidR="00BC153A" w:rsidRPr="00210AFF" w:rsidRDefault="00BC153A" w:rsidP="001652AB">
            <w:pPr>
              <w:rPr>
                <w:rFonts w:cs="Calibri"/>
                <w:szCs w:val="22"/>
              </w:rPr>
            </w:pPr>
          </w:p>
          <w:p w14:paraId="4681616A" w14:textId="77777777" w:rsidR="00BC153A" w:rsidRPr="00210AFF" w:rsidRDefault="00BC153A" w:rsidP="001652AB">
            <w:pPr>
              <w:rPr>
                <w:rFonts w:cs="Calibri"/>
                <w:szCs w:val="22"/>
              </w:rPr>
            </w:pPr>
          </w:p>
          <w:p w14:paraId="6C82FF90" w14:textId="77777777" w:rsidR="00BC153A" w:rsidRDefault="00BC153A" w:rsidP="001652AB">
            <w:pPr>
              <w:rPr>
                <w:rFonts w:cs="Calibri"/>
                <w:szCs w:val="22"/>
              </w:rPr>
            </w:pPr>
            <w:r>
              <w:rPr>
                <w:rFonts w:cs="Calibri"/>
                <w:szCs w:val="22"/>
              </w:rPr>
              <w:t>Potpisani Zapisnik o okončanom obračunu/primopredaji radova</w:t>
            </w:r>
          </w:p>
          <w:p w14:paraId="78933244" w14:textId="77777777" w:rsidR="00BC153A" w:rsidRDefault="00BC153A" w:rsidP="001652AB">
            <w:pPr>
              <w:rPr>
                <w:rFonts w:cs="Calibri"/>
                <w:szCs w:val="22"/>
              </w:rPr>
            </w:pPr>
          </w:p>
          <w:p w14:paraId="41FC5DC1" w14:textId="77777777" w:rsidR="00BC153A" w:rsidRDefault="00BC153A" w:rsidP="001652AB">
            <w:pPr>
              <w:jc w:val="both"/>
              <w:rPr>
                <w:rFonts w:cs="Calibri"/>
                <w:szCs w:val="22"/>
              </w:rPr>
            </w:pPr>
          </w:p>
          <w:p w14:paraId="09A5831E" w14:textId="77777777" w:rsidR="00BC153A" w:rsidRDefault="00BC153A" w:rsidP="001652AB">
            <w:pPr>
              <w:rPr>
                <w:rFonts w:cs="Calibri"/>
                <w:szCs w:val="22"/>
              </w:rPr>
            </w:pPr>
            <w:r>
              <w:rPr>
                <w:rFonts w:cs="Calibri"/>
                <w:szCs w:val="22"/>
              </w:rPr>
              <w:t>Ulazni računi, prilozi, zahtjevi, okončani obračuni, privremene situacije</w:t>
            </w:r>
          </w:p>
          <w:p w14:paraId="2DA3CCBF" w14:textId="77777777" w:rsidR="00BC153A" w:rsidRDefault="00BC153A" w:rsidP="001652AB">
            <w:pPr>
              <w:rPr>
                <w:rFonts w:cs="Calibri"/>
                <w:szCs w:val="22"/>
              </w:rPr>
            </w:pPr>
          </w:p>
          <w:p w14:paraId="7FF293B9" w14:textId="77777777" w:rsidR="00BC153A" w:rsidRDefault="00BC153A" w:rsidP="001652AB">
            <w:pPr>
              <w:rPr>
                <w:rFonts w:cs="Calibri"/>
                <w:szCs w:val="22"/>
              </w:rPr>
            </w:pPr>
          </w:p>
          <w:p w14:paraId="181A2655" w14:textId="77777777" w:rsidR="00BC153A" w:rsidRDefault="00BC153A" w:rsidP="001652AB">
            <w:pPr>
              <w:rPr>
                <w:rFonts w:cs="Calibri"/>
                <w:szCs w:val="22"/>
              </w:rPr>
            </w:pPr>
            <w:r>
              <w:rPr>
                <w:rFonts w:cs="Calibri"/>
                <w:szCs w:val="22"/>
              </w:rPr>
              <w:t>Ulazni računi, prilozi, zahtjevi, okončani obračuni, privremene situacije</w:t>
            </w:r>
          </w:p>
          <w:p w14:paraId="3E3D43C0" w14:textId="77777777" w:rsidR="00BC153A" w:rsidRDefault="00BC153A" w:rsidP="001652AB">
            <w:pPr>
              <w:rPr>
                <w:rFonts w:cs="Calibri"/>
                <w:szCs w:val="22"/>
              </w:rPr>
            </w:pPr>
          </w:p>
          <w:p w14:paraId="4F5CF16B" w14:textId="77777777" w:rsidR="00BC153A" w:rsidRDefault="00BC153A" w:rsidP="001652AB">
            <w:pPr>
              <w:jc w:val="both"/>
              <w:rPr>
                <w:rFonts w:cs="Calibri"/>
                <w:szCs w:val="22"/>
              </w:rPr>
            </w:pPr>
          </w:p>
          <w:p w14:paraId="3BA67974" w14:textId="77777777" w:rsidR="00BC153A" w:rsidRDefault="00BC153A" w:rsidP="001652AB">
            <w:pPr>
              <w:rPr>
                <w:rFonts w:cs="Calibri"/>
                <w:szCs w:val="22"/>
              </w:rPr>
            </w:pPr>
            <w:r>
              <w:rPr>
                <w:rFonts w:cs="Calibri"/>
                <w:szCs w:val="22"/>
              </w:rPr>
              <w:t>Ulazni računi, prilozi, zahtjevi, okončani obračuni, privremene situacije</w:t>
            </w:r>
          </w:p>
          <w:p w14:paraId="7C8E19F9" w14:textId="77777777" w:rsidR="00BC153A" w:rsidRDefault="00BC153A" w:rsidP="001652AB">
            <w:pPr>
              <w:rPr>
                <w:rFonts w:cs="Calibri"/>
                <w:szCs w:val="22"/>
              </w:rPr>
            </w:pPr>
          </w:p>
          <w:p w14:paraId="7287668E" w14:textId="77777777" w:rsidR="00BC153A" w:rsidRDefault="00BC153A" w:rsidP="001652AB">
            <w:pPr>
              <w:rPr>
                <w:rFonts w:cs="Calibri"/>
                <w:szCs w:val="22"/>
              </w:rPr>
            </w:pPr>
          </w:p>
          <w:p w14:paraId="4F765497" w14:textId="77777777" w:rsidR="00BC153A" w:rsidRDefault="00BC153A" w:rsidP="001652AB">
            <w:pPr>
              <w:rPr>
                <w:rFonts w:cs="Calibri"/>
                <w:szCs w:val="22"/>
              </w:rPr>
            </w:pPr>
          </w:p>
          <w:p w14:paraId="0997FA34" w14:textId="77777777" w:rsidR="00BC153A" w:rsidRDefault="00BC153A" w:rsidP="001652AB">
            <w:pPr>
              <w:jc w:val="both"/>
              <w:rPr>
                <w:rFonts w:cs="Calibri"/>
                <w:szCs w:val="22"/>
              </w:rPr>
            </w:pPr>
          </w:p>
          <w:p w14:paraId="26664C19" w14:textId="77777777" w:rsidR="00BC153A" w:rsidRDefault="00BC153A" w:rsidP="001652AB">
            <w:pPr>
              <w:rPr>
                <w:rFonts w:cs="Calibri"/>
                <w:szCs w:val="22"/>
              </w:rPr>
            </w:pPr>
          </w:p>
          <w:p w14:paraId="3D821F31" w14:textId="77777777" w:rsidR="00BC153A" w:rsidRDefault="00BC153A" w:rsidP="001652AB">
            <w:pPr>
              <w:rPr>
                <w:rFonts w:cs="Calibri"/>
                <w:szCs w:val="22"/>
              </w:rPr>
            </w:pPr>
            <w:r>
              <w:rPr>
                <w:rFonts w:cs="Calibri"/>
                <w:szCs w:val="22"/>
              </w:rPr>
              <w:t>Obavijest, potpisani Zapisnik o okončanom obračunu/primopredaji radova, potpisani Zaključak Gradonačelnika</w:t>
            </w:r>
          </w:p>
          <w:p w14:paraId="43F378E9" w14:textId="77777777" w:rsidR="00BC153A" w:rsidRDefault="00BC153A" w:rsidP="001652AB">
            <w:pPr>
              <w:jc w:val="both"/>
              <w:rPr>
                <w:rFonts w:cs="Calibri"/>
                <w:szCs w:val="22"/>
              </w:rPr>
            </w:pPr>
          </w:p>
          <w:p w14:paraId="6E7261E0" w14:textId="77777777" w:rsidR="00BC153A" w:rsidRDefault="00BC153A" w:rsidP="001652AB">
            <w:pPr>
              <w:jc w:val="both"/>
              <w:rPr>
                <w:rFonts w:cs="Calibri"/>
                <w:szCs w:val="22"/>
              </w:rPr>
            </w:pPr>
          </w:p>
          <w:p w14:paraId="3521C969" w14:textId="77777777" w:rsidR="00BC153A" w:rsidRDefault="00BC153A" w:rsidP="001652AB">
            <w:pPr>
              <w:rPr>
                <w:rFonts w:cs="Calibri"/>
                <w:szCs w:val="22"/>
              </w:rPr>
            </w:pPr>
          </w:p>
          <w:p w14:paraId="6C387E82" w14:textId="77777777" w:rsidR="00BC153A" w:rsidRDefault="00BC153A" w:rsidP="001652AB">
            <w:pPr>
              <w:rPr>
                <w:rFonts w:cs="Calibri"/>
                <w:szCs w:val="22"/>
              </w:rPr>
            </w:pPr>
            <w:r>
              <w:rPr>
                <w:rFonts w:cs="Calibri"/>
                <w:szCs w:val="22"/>
              </w:rPr>
              <w:t>Potpisani Zapisnik o okončanom obračunu/primopredaji radova, potpisani Zaključak Gradonačelnika, potpisani nalog za knjiženje.</w:t>
            </w:r>
          </w:p>
          <w:p w14:paraId="4E5A385D" w14:textId="77777777" w:rsidR="00BC153A" w:rsidRDefault="00BC153A" w:rsidP="001652AB">
            <w:pPr>
              <w:jc w:val="both"/>
              <w:rPr>
                <w:rFonts w:cs="Calibri"/>
                <w:szCs w:val="22"/>
              </w:rPr>
            </w:pPr>
          </w:p>
          <w:p w14:paraId="76311A6E" w14:textId="77777777" w:rsidR="00BC153A" w:rsidRDefault="00BC153A" w:rsidP="001652AB">
            <w:pPr>
              <w:jc w:val="both"/>
              <w:rPr>
                <w:rFonts w:cs="Calibri"/>
                <w:szCs w:val="22"/>
              </w:rPr>
            </w:pPr>
          </w:p>
          <w:p w14:paraId="54CFD536" w14:textId="77777777" w:rsidR="00BC153A" w:rsidRDefault="00BC153A" w:rsidP="001652AB">
            <w:pPr>
              <w:rPr>
                <w:rFonts w:cs="Calibri"/>
                <w:szCs w:val="22"/>
              </w:rPr>
            </w:pPr>
          </w:p>
          <w:p w14:paraId="44335E25" w14:textId="77777777" w:rsidR="00BC153A" w:rsidRDefault="00BC153A" w:rsidP="001652AB">
            <w:pPr>
              <w:rPr>
                <w:rFonts w:cs="Calibri"/>
                <w:szCs w:val="22"/>
              </w:rPr>
            </w:pPr>
          </w:p>
          <w:p w14:paraId="01AF9001" w14:textId="77777777" w:rsidR="00BC153A" w:rsidRDefault="00BC153A" w:rsidP="001652AB">
            <w:pPr>
              <w:rPr>
                <w:rFonts w:cs="Calibri"/>
                <w:szCs w:val="22"/>
              </w:rPr>
            </w:pPr>
          </w:p>
          <w:p w14:paraId="473432AE" w14:textId="77777777" w:rsidR="00BC153A" w:rsidRPr="00210AFF" w:rsidRDefault="00BC153A" w:rsidP="001652AB">
            <w:pPr>
              <w:rPr>
                <w:rFonts w:cs="Calibri"/>
                <w:szCs w:val="22"/>
              </w:rPr>
            </w:pPr>
          </w:p>
        </w:tc>
      </w:tr>
    </w:tbl>
    <w:p w14:paraId="7F8B07C8" w14:textId="77777777" w:rsidR="00BC153A" w:rsidRPr="00B72108" w:rsidRDefault="00BC153A" w:rsidP="00BC153A">
      <w:pPr>
        <w:tabs>
          <w:tab w:val="left" w:pos="555"/>
          <w:tab w:val="center" w:pos="4536"/>
        </w:tabs>
        <w:jc w:val="left"/>
      </w:pPr>
      <w:r>
        <w:tab/>
      </w:r>
    </w:p>
    <w:p w14:paraId="13B67507" w14:textId="77777777" w:rsidR="00BC153A" w:rsidRDefault="00BC153A" w:rsidP="00BC153A">
      <w:pPr>
        <w:jc w:val="both"/>
      </w:pPr>
    </w:p>
    <w:p w14:paraId="59B43A46" w14:textId="77777777" w:rsidR="00BC153A" w:rsidRDefault="00BC153A" w:rsidP="00BC153A">
      <w:pPr>
        <w:jc w:val="both"/>
      </w:pPr>
    </w:p>
    <w:p w14:paraId="722C7A20" w14:textId="77777777" w:rsidR="00BC153A" w:rsidRDefault="00BC153A" w:rsidP="00BC153A">
      <w:pPr>
        <w:jc w:val="both"/>
      </w:pPr>
    </w:p>
    <w:p w14:paraId="2F5610A4" w14:textId="77777777" w:rsidR="00BC153A" w:rsidRDefault="00BC153A" w:rsidP="00BC153A">
      <w:pPr>
        <w:jc w:val="both"/>
      </w:pPr>
    </w:p>
    <w:p w14:paraId="13C93687" w14:textId="77777777" w:rsidR="00BC153A" w:rsidRDefault="00BC153A" w:rsidP="00BC153A">
      <w:pPr>
        <w:jc w:val="both"/>
      </w:pPr>
    </w:p>
    <w:p w14:paraId="293D8F71" w14:textId="77777777" w:rsidR="00BC153A" w:rsidRDefault="00BC153A" w:rsidP="00BC153A">
      <w:pPr>
        <w:jc w:val="both"/>
      </w:pPr>
    </w:p>
    <w:p w14:paraId="39B4B6F2" w14:textId="77777777" w:rsidR="00BC153A" w:rsidRDefault="00BC153A" w:rsidP="00BC153A">
      <w:pPr>
        <w:jc w:val="both"/>
      </w:pPr>
    </w:p>
    <w:p w14:paraId="64DB3409" w14:textId="77777777" w:rsidR="00BC153A" w:rsidRDefault="00BC153A" w:rsidP="00BC153A">
      <w:pPr>
        <w:jc w:val="both"/>
      </w:pPr>
    </w:p>
    <w:p w14:paraId="48681A1B" w14:textId="77777777" w:rsidR="00BC153A" w:rsidRDefault="00BC153A" w:rsidP="00BC153A">
      <w:pPr>
        <w:jc w:val="both"/>
      </w:pPr>
    </w:p>
    <w:p w14:paraId="5CBE59AB" w14:textId="77777777" w:rsidR="00BC153A" w:rsidRDefault="00BC153A" w:rsidP="00BC153A">
      <w:pPr>
        <w:jc w:val="both"/>
      </w:pPr>
    </w:p>
    <w:p w14:paraId="0D82E97D" w14:textId="77777777" w:rsidR="00BC153A" w:rsidRDefault="00BC153A" w:rsidP="00BC153A">
      <w:pPr>
        <w:jc w:val="both"/>
      </w:pPr>
    </w:p>
    <w:p w14:paraId="72441741" w14:textId="77777777" w:rsidR="00BC153A" w:rsidRDefault="00BC153A" w:rsidP="00BC153A">
      <w:pPr>
        <w:jc w:val="both"/>
      </w:pPr>
    </w:p>
    <w:p w14:paraId="393D1751" w14:textId="77777777" w:rsidR="00BC153A" w:rsidRDefault="00BC153A" w:rsidP="00BC153A">
      <w:pPr>
        <w:jc w:val="both"/>
      </w:pPr>
    </w:p>
    <w:p w14:paraId="77B45E42" w14:textId="77777777" w:rsidR="00BC153A" w:rsidRDefault="00BC153A" w:rsidP="00BC153A">
      <w:pPr>
        <w:jc w:val="both"/>
      </w:pPr>
    </w:p>
    <w:p w14:paraId="5D90F007"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4"/>
        <w:gridCol w:w="4530"/>
      </w:tblGrid>
      <w:tr w:rsidR="00BC153A" w:rsidRPr="00F15609" w14:paraId="2256CD80" w14:textId="77777777" w:rsidTr="001652AB">
        <w:tc>
          <w:tcPr>
            <w:tcW w:w="3964" w:type="dxa"/>
            <w:shd w:val="clear" w:color="auto" w:fill="D9D9D9" w:themeFill="background1" w:themeFillShade="D9"/>
          </w:tcPr>
          <w:p w14:paraId="1C5525AB" w14:textId="77777777" w:rsidR="00BC153A" w:rsidRPr="00910D2A" w:rsidRDefault="00BC153A" w:rsidP="001652AB">
            <w:pPr>
              <w:rPr>
                <w:rFonts w:cs="Calibri"/>
                <w:szCs w:val="22"/>
              </w:rPr>
            </w:pPr>
            <w:r w:rsidRPr="00910D2A">
              <w:rPr>
                <w:rFonts w:cs="Calibri"/>
                <w:szCs w:val="22"/>
              </w:rPr>
              <w:t>Grad Koprivnica</w:t>
            </w:r>
          </w:p>
          <w:p w14:paraId="0992E4E5" w14:textId="77777777" w:rsidR="00BC153A" w:rsidRPr="00910D2A" w:rsidRDefault="00BC153A" w:rsidP="001652AB">
            <w:pPr>
              <w:rPr>
                <w:rFonts w:cs="Calibri"/>
                <w:b/>
                <w:szCs w:val="22"/>
              </w:rPr>
            </w:pPr>
            <w:r w:rsidRPr="00910D2A">
              <w:rPr>
                <w:rFonts w:cs="Calibri"/>
                <w:b/>
                <w:szCs w:val="22"/>
              </w:rPr>
              <w:t xml:space="preserve">UPRAVNI ODJEL ZA </w:t>
            </w:r>
            <w:r>
              <w:rPr>
                <w:rFonts w:cs="Calibri"/>
                <w:b/>
                <w:szCs w:val="22"/>
              </w:rPr>
              <w:t>FINANCIJE, GOSPODARSTVO I EUROPSKE POSLOVE</w:t>
            </w:r>
          </w:p>
          <w:p w14:paraId="6363DB83" w14:textId="77777777" w:rsidR="00BC153A" w:rsidRPr="00910D2A" w:rsidRDefault="00BC153A" w:rsidP="001652AB">
            <w:pPr>
              <w:rPr>
                <w:rFonts w:cs="Calibri"/>
                <w:szCs w:val="22"/>
              </w:rPr>
            </w:pPr>
            <w:r w:rsidRPr="00910D2A">
              <w:rPr>
                <w:rFonts w:cs="Calibri"/>
                <w:szCs w:val="22"/>
              </w:rPr>
              <w:t>Zrinski trg 1</w:t>
            </w:r>
          </w:p>
        </w:tc>
        <w:tc>
          <w:tcPr>
            <w:tcW w:w="4530" w:type="dxa"/>
            <w:shd w:val="clear" w:color="auto" w:fill="D9D9D9" w:themeFill="background1" w:themeFillShade="D9"/>
          </w:tcPr>
          <w:p w14:paraId="08E924E2" w14:textId="77777777" w:rsidR="00BC153A" w:rsidRPr="00BA72F7" w:rsidRDefault="00BC153A" w:rsidP="001652AB">
            <w:pPr>
              <w:rPr>
                <w:rFonts w:cs="Calibri"/>
                <w:b/>
                <w:szCs w:val="22"/>
              </w:rPr>
            </w:pPr>
          </w:p>
          <w:p w14:paraId="7338A1FA" w14:textId="77777777" w:rsidR="00BC153A" w:rsidRPr="006C2744" w:rsidRDefault="00BC153A" w:rsidP="001652AB">
            <w:pPr>
              <w:rPr>
                <w:rFonts w:cs="Calibri"/>
                <w:b/>
              </w:rPr>
            </w:pPr>
            <w:r>
              <w:rPr>
                <w:rFonts w:cs="Calibri"/>
                <w:b/>
              </w:rPr>
              <w:t>ZAPRIMANJE RAČUNA</w:t>
            </w:r>
          </w:p>
          <w:p w14:paraId="5EAAF6A5" w14:textId="2538CACD" w:rsidR="00BC153A" w:rsidRPr="00065B45" w:rsidRDefault="00BC153A" w:rsidP="001652AB">
            <w:pPr>
              <w:rPr>
                <w:rFonts w:cs="Calibri"/>
                <w:b/>
              </w:rPr>
            </w:pPr>
            <w:r>
              <w:rPr>
                <w:rFonts w:cs="Calibri"/>
                <w:b/>
              </w:rPr>
              <w:t>3.3.1</w:t>
            </w:r>
            <w:r w:rsidR="00573F00">
              <w:rPr>
                <w:rFonts w:cs="Calibri"/>
                <w:b/>
              </w:rPr>
              <w:t>6</w:t>
            </w:r>
            <w:r>
              <w:rPr>
                <w:rFonts w:cs="Calibri"/>
                <w:b/>
              </w:rPr>
              <w:t>.</w:t>
            </w:r>
          </w:p>
          <w:p w14:paraId="5FC4F779" w14:textId="77777777" w:rsidR="00BC153A" w:rsidRPr="00A80749" w:rsidRDefault="00BC153A" w:rsidP="001652AB">
            <w:pPr>
              <w:rPr>
                <w:rFonts w:cs="Calibri"/>
                <w:b/>
                <w:szCs w:val="22"/>
              </w:rPr>
            </w:pPr>
            <w:bookmarkStart w:id="13" w:name="_Hlk53782282"/>
            <w:r>
              <w:rPr>
                <w:rFonts w:cs="Calibri"/>
                <w:b/>
              </w:rPr>
              <w:t>Zaprimanje i postupak obrade i ovjere ulaznih računa</w:t>
            </w:r>
            <w:bookmarkEnd w:id="13"/>
          </w:p>
        </w:tc>
      </w:tr>
      <w:tr w:rsidR="00BC153A" w:rsidRPr="00F15609" w14:paraId="62251B05" w14:textId="77777777" w:rsidTr="001652AB">
        <w:tc>
          <w:tcPr>
            <w:tcW w:w="3964" w:type="dxa"/>
          </w:tcPr>
          <w:p w14:paraId="77167A98" w14:textId="77777777" w:rsidR="00BC153A" w:rsidRPr="00910D2A" w:rsidRDefault="00BC153A" w:rsidP="001652AB">
            <w:pPr>
              <w:rPr>
                <w:rFonts w:cs="Calibri"/>
                <w:b/>
                <w:szCs w:val="22"/>
              </w:rPr>
            </w:pPr>
            <w:r w:rsidRPr="00910D2A">
              <w:rPr>
                <w:rFonts w:cs="Calibri"/>
                <w:b/>
                <w:szCs w:val="22"/>
              </w:rPr>
              <w:t>DIJAGRAM TIJEKA</w:t>
            </w:r>
          </w:p>
        </w:tc>
        <w:tc>
          <w:tcPr>
            <w:tcW w:w="4530" w:type="dxa"/>
          </w:tcPr>
          <w:p w14:paraId="346A03EB" w14:textId="77777777" w:rsidR="00BC153A" w:rsidRPr="00910D2A" w:rsidRDefault="00BC153A" w:rsidP="001652AB">
            <w:pPr>
              <w:rPr>
                <w:rFonts w:cs="Calibri"/>
                <w:b/>
                <w:szCs w:val="22"/>
              </w:rPr>
            </w:pPr>
            <w:r w:rsidRPr="00910D2A">
              <w:rPr>
                <w:rFonts w:cs="Calibri"/>
                <w:b/>
                <w:szCs w:val="22"/>
              </w:rPr>
              <w:t>OPIS AKTIVNOSTI</w:t>
            </w:r>
          </w:p>
        </w:tc>
      </w:tr>
      <w:tr w:rsidR="00BC153A" w:rsidRPr="00F15609" w14:paraId="2AD4E155" w14:textId="77777777" w:rsidTr="001652AB">
        <w:trPr>
          <w:trHeight w:val="9346"/>
        </w:trPr>
        <w:tc>
          <w:tcPr>
            <w:tcW w:w="3964" w:type="dxa"/>
          </w:tcPr>
          <w:p w14:paraId="448A880D" w14:textId="77777777" w:rsidR="00BC153A"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64992" behindDoc="0" locked="0" layoutInCell="1" allowOverlap="1" wp14:anchorId="37E57ED1" wp14:editId="7A3EF4FC">
                      <wp:simplePos x="0" y="0"/>
                      <wp:positionH relativeFrom="column">
                        <wp:posOffset>1246975</wp:posOffset>
                      </wp:positionH>
                      <wp:positionV relativeFrom="paragraph">
                        <wp:posOffset>47487</wp:posOffset>
                      </wp:positionV>
                      <wp:extent cx="1166192" cy="1577008"/>
                      <wp:effectExtent l="0" t="0" r="15240" b="23495"/>
                      <wp:wrapNone/>
                      <wp:docPr id="47" name="Dijagram toka: Višestruki dokument 1"/>
                      <wp:cNvGraphicFramePr/>
                      <a:graphic xmlns:a="http://schemas.openxmlformats.org/drawingml/2006/main">
                        <a:graphicData uri="http://schemas.microsoft.com/office/word/2010/wordprocessingShape">
                          <wps:wsp>
                            <wps:cNvSpPr/>
                            <wps:spPr>
                              <a:xfrm>
                                <a:off x="0" y="0"/>
                                <a:ext cx="1166192" cy="1577008"/>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B43BD" w14:textId="77777777" w:rsidR="00BC153A" w:rsidRPr="007A77B1" w:rsidRDefault="00BC153A" w:rsidP="00BC153A">
                                  <w:pPr>
                                    <w:rPr>
                                      <w:color w:val="000000" w:themeColor="text1"/>
                                    </w:rPr>
                                  </w:pPr>
                                  <w:r w:rsidRPr="007A77B1">
                                    <w:rPr>
                                      <w:color w:val="000000" w:themeColor="text1"/>
                                    </w:rPr>
                                    <w:t xml:space="preserve">ZAPRIMANJE </w:t>
                                  </w:r>
                                  <w:r>
                                    <w:rPr>
                                      <w:color w:val="000000" w:themeColor="text1"/>
                                    </w:rPr>
                                    <w:t>ULAZNIH RAČUNA PUTEM DOSTAVNE SLUŽBE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E57ED1" id="_x0000_s1428" type="#_x0000_t115" style="position:absolute;left:0;text-align:left;margin-left:98.2pt;margin-top:3.75pt;width:91.85pt;height:124.15pt;z-index:25416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" filled="f" strokecolor="black [3213]" strokeweight="1pt">
                      <v:textbox>
                        <w:txbxContent>
                          <w:p w14:paraId="743B43BD" w14:textId="77777777" w:rsidR="00BC153A" w:rsidRPr="007A77B1" w:rsidRDefault="00BC153A" w:rsidP="00BC153A">
                            <w:pPr>
                              <w:rPr>
                                <w:color w:val="000000" w:themeColor="text1"/>
                              </w:rPr>
                            </w:pPr>
                            <w:r w:rsidRPr="007A77B1">
                              <w:rPr>
                                <w:color w:val="000000" w:themeColor="text1"/>
                              </w:rPr>
                              <w:t xml:space="preserve">ZAPRIMANJE </w:t>
                            </w:r>
                            <w:r>
                              <w:rPr>
                                <w:color w:val="000000" w:themeColor="text1"/>
                              </w:rPr>
                              <w:t>ULAZNIH RAČUNA PUTEM DOSTAVNE SLUŽBE</w:t>
                            </w:r>
                          </w:p>
                        </w:txbxContent>
                      </v:textbox>
                    </v:shape>
                  </w:pict>
                </mc:Fallback>
              </mc:AlternateContent>
            </w:r>
            <w:r>
              <w:rPr>
                <w:rFonts w:cs="Calibri"/>
                <w:noProof/>
                <w:sz w:val="20"/>
                <w:szCs w:val="20"/>
              </w:rPr>
              <mc:AlternateContent>
                <mc:Choice Requires="wps">
                  <w:drawing>
                    <wp:anchor distT="0" distB="0" distL="114300" distR="114300" simplePos="0" relativeHeight="254155776" behindDoc="0" locked="0" layoutInCell="1" allowOverlap="1" wp14:anchorId="5C495850" wp14:editId="04CDDD24">
                      <wp:simplePos x="0" y="0"/>
                      <wp:positionH relativeFrom="column">
                        <wp:posOffset>35615</wp:posOffset>
                      </wp:positionH>
                      <wp:positionV relativeFrom="paragraph">
                        <wp:posOffset>43373</wp:posOffset>
                      </wp:positionV>
                      <wp:extent cx="1166192" cy="1577008"/>
                      <wp:effectExtent l="0" t="0" r="15240" b="23495"/>
                      <wp:wrapNone/>
                      <wp:docPr id="48" name="Dijagram toka: Višestruki dokument 1746"/>
                      <wp:cNvGraphicFramePr/>
                      <a:graphic xmlns:a="http://schemas.openxmlformats.org/drawingml/2006/main">
                        <a:graphicData uri="http://schemas.microsoft.com/office/word/2010/wordprocessingShape">
                          <wps:wsp>
                            <wps:cNvSpPr/>
                            <wps:spPr>
                              <a:xfrm>
                                <a:off x="0" y="0"/>
                                <a:ext cx="1166192" cy="1577008"/>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A2A884" w14:textId="77777777" w:rsidR="00BC153A" w:rsidRPr="007A77B1" w:rsidRDefault="00BC153A" w:rsidP="00BC153A">
                                  <w:pPr>
                                    <w:rPr>
                                      <w:color w:val="000000" w:themeColor="text1"/>
                                    </w:rPr>
                                  </w:pPr>
                                  <w:r w:rsidRPr="007A77B1">
                                    <w:rPr>
                                      <w:color w:val="000000" w:themeColor="text1"/>
                                    </w:rPr>
                                    <w:t xml:space="preserve">ZAPRIMANJE </w:t>
                                  </w:r>
                                  <w:r>
                                    <w:rPr>
                                      <w:color w:val="000000" w:themeColor="text1"/>
                                    </w:rPr>
                                    <w:t xml:space="preserve">ULAZNIH eRAČUNA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95850" id="_x0000_s1429" type="#_x0000_t115" style="position:absolute;left:0;text-align:left;margin-left:2.8pt;margin-top:3.4pt;width:91.85pt;height:124.15pt;z-index:25415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" filled="f" strokecolor="black [3213]" strokeweight="1pt">
                      <v:textbox>
                        <w:txbxContent>
                          <w:p w14:paraId="20A2A884" w14:textId="77777777" w:rsidR="00BC153A" w:rsidRPr="007A77B1" w:rsidRDefault="00BC153A" w:rsidP="00BC153A">
                            <w:pPr>
                              <w:rPr>
                                <w:color w:val="000000" w:themeColor="text1"/>
                              </w:rPr>
                            </w:pPr>
                            <w:r w:rsidRPr="007A77B1">
                              <w:rPr>
                                <w:color w:val="000000" w:themeColor="text1"/>
                              </w:rPr>
                              <w:t xml:space="preserve">ZAPRIMANJE </w:t>
                            </w:r>
                            <w:r>
                              <w:rPr>
                                <w:color w:val="000000" w:themeColor="text1"/>
                              </w:rPr>
                              <w:t xml:space="preserve">ULAZNIH eRAČUNA </w:t>
                            </w:r>
                          </w:p>
                        </w:txbxContent>
                      </v:textbox>
                    </v:shape>
                  </w:pict>
                </mc:Fallback>
              </mc:AlternateContent>
            </w:r>
          </w:p>
          <w:p w14:paraId="11923085" w14:textId="77777777" w:rsidR="00BC153A" w:rsidRPr="00B72108" w:rsidRDefault="00BC153A" w:rsidP="001652AB">
            <w:pPr>
              <w:rPr>
                <w:rFonts w:cs="Calibri"/>
                <w:sz w:val="16"/>
                <w:szCs w:val="16"/>
              </w:rPr>
            </w:pPr>
          </w:p>
          <w:p w14:paraId="305C10F8" w14:textId="77777777" w:rsidR="00BC153A" w:rsidRPr="00B72108" w:rsidRDefault="00BC153A" w:rsidP="001652AB">
            <w:pPr>
              <w:rPr>
                <w:rFonts w:cs="Calibri"/>
                <w:sz w:val="16"/>
                <w:szCs w:val="16"/>
              </w:rPr>
            </w:pPr>
          </w:p>
          <w:p w14:paraId="5703CBD7" w14:textId="77777777" w:rsidR="00BC153A" w:rsidRPr="00B72108" w:rsidRDefault="00BC153A" w:rsidP="001652AB">
            <w:pPr>
              <w:rPr>
                <w:rFonts w:cs="Calibri"/>
                <w:sz w:val="16"/>
                <w:szCs w:val="16"/>
              </w:rPr>
            </w:pPr>
          </w:p>
          <w:p w14:paraId="47AFD777" w14:textId="77777777" w:rsidR="00BC153A" w:rsidRPr="00B72108" w:rsidRDefault="00BC153A" w:rsidP="001652AB">
            <w:pPr>
              <w:rPr>
                <w:rFonts w:cs="Calibri"/>
                <w:sz w:val="16"/>
                <w:szCs w:val="16"/>
              </w:rPr>
            </w:pPr>
          </w:p>
          <w:p w14:paraId="3FE9BA56" w14:textId="77777777" w:rsidR="00BC153A" w:rsidRPr="00B72108" w:rsidRDefault="00BC153A" w:rsidP="001652AB">
            <w:pPr>
              <w:rPr>
                <w:rFonts w:cs="Calibri"/>
                <w:sz w:val="16"/>
                <w:szCs w:val="16"/>
              </w:rPr>
            </w:pPr>
          </w:p>
          <w:p w14:paraId="049E4160" w14:textId="77777777" w:rsidR="00BC153A" w:rsidRDefault="00BC153A" w:rsidP="001652AB">
            <w:pPr>
              <w:rPr>
                <w:rFonts w:cs="Calibri"/>
                <w:sz w:val="16"/>
                <w:szCs w:val="16"/>
              </w:rPr>
            </w:pPr>
          </w:p>
          <w:p w14:paraId="463EA1F8" w14:textId="77777777" w:rsidR="00BC153A" w:rsidRPr="00B72108" w:rsidRDefault="00BC153A" w:rsidP="001652AB">
            <w:pPr>
              <w:rPr>
                <w:rFonts w:cs="Calibri"/>
                <w:sz w:val="16"/>
                <w:szCs w:val="16"/>
              </w:rPr>
            </w:pPr>
          </w:p>
          <w:p w14:paraId="6BD8735E" w14:textId="77777777" w:rsidR="00BC153A" w:rsidRPr="00B72108" w:rsidRDefault="00BC153A" w:rsidP="001652AB">
            <w:pPr>
              <w:rPr>
                <w:rFonts w:cs="Calibri"/>
                <w:sz w:val="16"/>
                <w:szCs w:val="16"/>
              </w:rPr>
            </w:pPr>
          </w:p>
          <w:p w14:paraId="69CED9E7" w14:textId="77777777" w:rsidR="00BC153A" w:rsidRPr="00B72108" w:rsidRDefault="00BC153A" w:rsidP="001652AB">
            <w:pPr>
              <w:rPr>
                <w:rFonts w:cs="Calibri"/>
                <w:sz w:val="16"/>
                <w:szCs w:val="16"/>
              </w:rPr>
            </w:pPr>
          </w:p>
          <w:p w14:paraId="3F8A5D64" w14:textId="77777777" w:rsidR="00BC153A" w:rsidRPr="00B72108" w:rsidRDefault="00BC153A" w:rsidP="001652AB">
            <w:pPr>
              <w:rPr>
                <w:rFonts w:cs="Calibri"/>
                <w:sz w:val="16"/>
                <w:szCs w:val="16"/>
              </w:rPr>
            </w:pPr>
          </w:p>
          <w:p w14:paraId="3A2DA370" w14:textId="77777777" w:rsidR="00BC153A" w:rsidRPr="00B72108" w:rsidRDefault="00BC153A" w:rsidP="001652AB">
            <w:pPr>
              <w:rPr>
                <w:rFonts w:cs="Calibri"/>
                <w:sz w:val="16"/>
                <w:szCs w:val="16"/>
              </w:rPr>
            </w:pPr>
          </w:p>
          <w:p w14:paraId="03E3DEED" w14:textId="77777777" w:rsidR="00BC153A" w:rsidRPr="00B72108" w:rsidRDefault="00BC153A" w:rsidP="001652AB">
            <w:pPr>
              <w:rPr>
                <w:rFonts w:cs="Calibri"/>
                <w:sz w:val="16"/>
                <w:szCs w:val="16"/>
              </w:rPr>
            </w:pPr>
          </w:p>
          <w:p w14:paraId="57EBD867" w14:textId="77777777" w:rsidR="00BC153A" w:rsidRPr="00B7210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70112" behindDoc="0" locked="0" layoutInCell="1" allowOverlap="1" wp14:anchorId="68A96D04" wp14:editId="46C82279">
                      <wp:simplePos x="0" y="0"/>
                      <wp:positionH relativeFrom="column">
                        <wp:posOffset>1851025</wp:posOffset>
                      </wp:positionH>
                      <wp:positionV relativeFrom="paragraph">
                        <wp:posOffset>10795</wp:posOffset>
                      </wp:positionV>
                      <wp:extent cx="0" cy="285750"/>
                      <wp:effectExtent l="76200" t="0" r="57150" b="57150"/>
                      <wp:wrapNone/>
                      <wp:docPr id="49" name="Ravni poveznik sa strelicom 8"/>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CDD5764" id="Ravni poveznik sa strelicom 8" o:spid="_x0000_s1026" type="#_x0000_t32" style="position:absolute;margin-left:145.75pt;margin-top:.85pt;width:0;height:22.5pt;z-index:25417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4169088" behindDoc="0" locked="0" layoutInCell="1" allowOverlap="1" wp14:anchorId="06DF44A4" wp14:editId="3E590266">
                      <wp:simplePos x="0" y="0"/>
                      <wp:positionH relativeFrom="column">
                        <wp:posOffset>460375</wp:posOffset>
                      </wp:positionH>
                      <wp:positionV relativeFrom="paragraph">
                        <wp:posOffset>10160</wp:posOffset>
                      </wp:positionV>
                      <wp:extent cx="0" cy="285750"/>
                      <wp:effectExtent l="76200" t="0" r="57150" b="57150"/>
                      <wp:wrapNone/>
                      <wp:docPr id="2277" name="Ravni poveznik sa strelicom 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48A4458" id="Ravni poveznik sa strelicom 3" o:spid="_x0000_s1026" type="#_x0000_t32" style="position:absolute;margin-left:36.25pt;margin-top:.8pt;width:0;height:22.5pt;z-index:25416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" strokecolor="black [3200]" strokeweight=".5pt">
                      <v:stroke endarrow="block" joinstyle="miter"/>
                    </v:shape>
                  </w:pict>
                </mc:Fallback>
              </mc:AlternateContent>
            </w:r>
          </w:p>
          <w:p w14:paraId="0DD9CB00" w14:textId="77777777" w:rsidR="00BC153A" w:rsidRPr="00B72108" w:rsidRDefault="00BC153A" w:rsidP="001652AB">
            <w:pPr>
              <w:rPr>
                <w:rFonts w:cs="Calibri"/>
                <w:sz w:val="16"/>
                <w:szCs w:val="16"/>
              </w:rPr>
            </w:pPr>
          </w:p>
          <w:p w14:paraId="774D81D5" w14:textId="77777777" w:rsidR="00BC153A" w:rsidRPr="00B7210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52704" behindDoc="0" locked="0" layoutInCell="1" allowOverlap="1" wp14:anchorId="77BDCD15" wp14:editId="47718A27">
                      <wp:simplePos x="0" y="0"/>
                      <wp:positionH relativeFrom="column">
                        <wp:posOffset>75372</wp:posOffset>
                      </wp:positionH>
                      <wp:positionV relativeFrom="paragraph">
                        <wp:posOffset>104388</wp:posOffset>
                      </wp:positionV>
                      <wp:extent cx="874395" cy="1377674"/>
                      <wp:effectExtent l="0" t="0" r="20955" b="13335"/>
                      <wp:wrapNone/>
                      <wp:docPr id="51" name="Pravokutnik 1719"/>
                      <wp:cNvGraphicFramePr/>
                      <a:graphic xmlns:a="http://schemas.openxmlformats.org/drawingml/2006/main">
                        <a:graphicData uri="http://schemas.microsoft.com/office/word/2010/wordprocessingShape">
                          <wps:wsp>
                            <wps:cNvSpPr/>
                            <wps:spPr>
                              <a:xfrm>
                                <a:off x="0" y="0"/>
                                <a:ext cx="874395" cy="1377674"/>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B27975D" w14:textId="77777777" w:rsidR="00BC153A" w:rsidRDefault="00BC153A" w:rsidP="00BC153A">
                                  <w:pPr>
                                    <w:rPr>
                                      <w:color w:val="000000" w:themeColor="text1"/>
                                      <w:sz w:val="20"/>
                                      <w:szCs w:val="20"/>
                                    </w:rPr>
                                  </w:pPr>
                                  <w:r>
                                    <w:rPr>
                                      <w:color w:val="000000" w:themeColor="text1"/>
                                      <w:sz w:val="20"/>
                                      <w:szCs w:val="20"/>
                                    </w:rPr>
                                    <w:t>UČITAVANJE U PROGRAM</w:t>
                                  </w:r>
                                </w:p>
                                <w:p w14:paraId="58E6823B" w14:textId="77777777" w:rsidR="00BC153A" w:rsidRDefault="00BC153A" w:rsidP="00BC153A">
                                  <w:pPr>
                                    <w:rPr>
                                      <w:color w:val="000000" w:themeColor="text1"/>
                                      <w:sz w:val="20"/>
                                      <w:szCs w:val="20"/>
                                    </w:rPr>
                                  </w:pPr>
                                  <w:r>
                                    <w:rPr>
                                      <w:color w:val="000000" w:themeColor="text1"/>
                                      <w:sz w:val="20"/>
                                      <w:szCs w:val="20"/>
                                    </w:rPr>
                                    <w:t xml:space="preserve">eRačun </w:t>
                                  </w:r>
                                </w:p>
                                <w:p w14:paraId="1E1EFB29" w14:textId="77777777" w:rsidR="00BC153A" w:rsidRDefault="00BC153A" w:rsidP="00BC153A">
                                  <w:pPr>
                                    <w:rPr>
                                      <w:color w:val="000000" w:themeColor="text1"/>
                                      <w:sz w:val="20"/>
                                      <w:szCs w:val="20"/>
                                    </w:rPr>
                                  </w:pPr>
                                </w:p>
                                <w:p w14:paraId="259612B0" w14:textId="77777777" w:rsidR="00BC153A" w:rsidRDefault="00BC153A" w:rsidP="00BC153A">
                                  <w:pPr>
                                    <w:rPr>
                                      <w:color w:val="000000" w:themeColor="text1"/>
                                      <w:sz w:val="20"/>
                                      <w:szCs w:val="20"/>
                                    </w:rPr>
                                  </w:pPr>
                                </w:p>
                                <w:p w14:paraId="0957A5A9" w14:textId="77777777" w:rsidR="00BC153A" w:rsidRDefault="00BC153A" w:rsidP="00BC153A">
                                  <w:pPr>
                                    <w:rPr>
                                      <w:color w:val="000000" w:themeColor="text1"/>
                                      <w:sz w:val="20"/>
                                      <w:szCs w:val="20"/>
                                    </w:rPr>
                                  </w:pPr>
                                  <w:r>
                                    <w:rPr>
                                      <w:color w:val="000000" w:themeColor="text1"/>
                                      <w:sz w:val="20"/>
                                      <w:szCs w:val="20"/>
                                    </w:rPr>
                                    <w:t xml:space="preserve"> </w:t>
                                  </w:r>
                                </w:p>
                                <w:p w14:paraId="027AEEF5" w14:textId="77777777" w:rsidR="00BC153A" w:rsidRPr="000C282A" w:rsidRDefault="00BC153A" w:rsidP="00BC153A">
                                  <w:pPr>
                                    <w:rPr>
                                      <w:b/>
                                      <w:bCs/>
                                      <w:color w:val="000000" w:themeColor="text1"/>
                                      <w:sz w:val="20"/>
                                      <w:szCs w:val="20"/>
                                    </w:rPr>
                                  </w:pPr>
                                  <w:r w:rsidRPr="000C282A">
                                    <w:rPr>
                                      <w:b/>
                                      <w:bCs/>
                                      <w:color w:val="000000" w:themeColor="text1"/>
                                      <w:sz w:val="20"/>
                                      <w:szCs w:val="20"/>
                                    </w:rPr>
                                    <w:t>„KOLANJE 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BDCD15" id="Pravokutnik 1719" o:spid="_x0000_s1430" style="position:absolute;left:0;text-align:left;margin-left:5.95pt;margin-top:8.2pt;width:68.85pt;height:108.5pt;z-index:25415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" filled="f" strokecolor="black [3213]" strokeweight="1pt">
                      <v:textbox>
                        <w:txbxContent>
                          <w:p w14:paraId="1B27975D" w14:textId="77777777" w:rsidR="00BC153A" w:rsidRDefault="00BC153A" w:rsidP="00BC153A">
                            <w:pPr>
                              <w:rPr>
                                <w:color w:val="000000" w:themeColor="text1"/>
                                <w:sz w:val="20"/>
                                <w:szCs w:val="20"/>
                              </w:rPr>
                            </w:pPr>
                            <w:r>
                              <w:rPr>
                                <w:color w:val="000000" w:themeColor="text1"/>
                                <w:sz w:val="20"/>
                                <w:szCs w:val="20"/>
                              </w:rPr>
                              <w:t>UČITAVANJE U PROGRAM</w:t>
                            </w:r>
                          </w:p>
                          <w:p w14:paraId="58E6823B" w14:textId="77777777" w:rsidR="00BC153A" w:rsidRDefault="00BC153A" w:rsidP="00BC153A">
                            <w:pPr>
                              <w:rPr>
                                <w:color w:val="000000" w:themeColor="text1"/>
                                <w:sz w:val="20"/>
                                <w:szCs w:val="20"/>
                              </w:rPr>
                            </w:pPr>
                            <w:r>
                              <w:rPr>
                                <w:color w:val="000000" w:themeColor="text1"/>
                                <w:sz w:val="20"/>
                                <w:szCs w:val="20"/>
                              </w:rPr>
                              <w:t xml:space="preserve">eRačun </w:t>
                            </w:r>
                          </w:p>
                          <w:p w14:paraId="1E1EFB29" w14:textId="77777777" w:rsidR="00BC153A" w:rsidRDefault="00BC153A" w:rsidP="00BC153A">
                            <w:pPr>
                              <w:rPr>
                                <w:color w:val="000000" w:themeColor="text1"/>
                                <w:sz w:val="20"/>
                                <w:szCs w:val="20"/>
                              </w:rPr>
                            </w:pPr>
                          </w:p>
                          <w:p w14:paraId="259612B0" w14:textId="77777777" w:rsidR="00BC153A" w:rsidRDefault="00BC153A" w:rsidP="00BC153A">
                            <w:pPr>
                              <w:rPr>
                                <w:color w:val="000000" w:themeColor="text1"/>
                                <w:sz w:val="20"/>
                                <w:szCs w:val="20"/>
                              </w:rPr>
                            </w:pPr>
                          </w:p>
                          <w:p w14:paraId="0957A5A9" w14:textId="77777777" w:rsidR="00BC153A" w:rsidRDefault="00BC153A" w:rsidP="00BC153A">
                            <w:pPr>
                              <w:rPr>
                                <w:color w:val="000000" w:themeColor="text1"/>
                                <w:sz w:val="20"/>
                                <w:szCs w:val="20"/>
                              </w:rPr>
                            </w:pPr>
                            <w:r>
                              <w:rPr>
                                <w:color w:val="000000" w:themeColor="text1"/>
                                <w:sz w:val="20"/>
                                <w:szCs w:val="20"/>
                              </w:rPr>
                              <w:t xml:space="preserve"> </w:t>
                            </w:r>
                          </w:p>
                          <w:p w14:paraId="027AEEF5" w14:textId="77777777" w:rsidR="00BC153A" w:rsidRPr="000C282A" w:rsidRDefault="00BC153A" w:rsidP="00BC153A">
                            <w:pPr>
                              <w:rPr>
                                <w:b/>
                                <w:bCs/>
                                <w:color w:val="000000" w:themeColor="text1"/>
                                <w:sz w:val="20"/>
                                <w:szCs w:val="20"/>
                              </w:rPr>
                            </w:pPr>
                            <w:r w:rsidRPr="000C282A">
                              <w:rPr>
                                <w:b/>
                                <w:bCs/>
                                <w:color w:val="000000" w:themeColor="text1"/>
                                <w:sz w:val="20"/>
                                <w:szCs w:val="20"/>
                              </w:rPr>
                              <w:t>„KOLANJE RAČUNA“</w:t>
                            </w:r>
                          </w:p>
                        </w:txbxContent>
                      </v:textbox>
                    </v:rect>
                  </w:pict>
                </mc:Fallback>
              </mc:AlternateContent>
            </w:r>
            <w:r w:rsidRPr="0081424A">
              <w:rPr>
                <w:rFonts w:cs="Calibri"/>
                <w:noProof/>
                <w:sz w:val="20"/>
                <w:szCs w:val="20"/>
              </w:rPr>
              <mc:AlternateContent>
                <mc:Choice Requires="wps">
                  <w:drawing>
                    <wp:anchor distT="0" distB="0" distL="114300" distR="114300" simplePos="0" relativeHeight="254166016" behindDoc="0" locked="0" layoutInCell="1" allowOverlap="1" wp14:anchorId="69CDC6D1" wp14:editId="1651392A">
                      <wp:simplePos x="0" y="0"/>
                      <wp:positionH relativeFrom="column">
                        <wp:posOffset>1360833</wp:posOffset>
                      </wp:positionH>
                      <wp:positionV relativeFrom="paragraph">
                        <wp:posOffset>104388</wp:posOffset>
                      </wp:positionV>
                      <wp:extent cx="1007165" cy="1338470"/>
                      <wp:effectExtent l="0" t="0" r="21590" b="14605"/>
                      <wp:wrapNone/>
                      <wp:docPr id="52" name="Pravokutnik 2"/>
                      <wp:cNvGraphicFramePr/>
                      <a:graphic xmlns:a="http://schemas.openxmlformats.org/drawingml/2006/main">
                        <a:graphicData uri="http://schemas.microsoft.com/office/word/2010/wordprocessingShape">
                          <wps:wsp>
                            <wps:cNvSpPr/>
                            <wps:spPr>
                              <a:xfrm>
                                <a:off x="0" y="0"/>
                                <a:ext cx="1007165" cy="133847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12DE713" w14:textId="77777777" w:rsidR="00BC153A" w:rsidRPr="0081424A" w:rsidRDefault="00BC153A" w:rsidP="00BC153A">
                                  <w:pPr>
                                    <w:rPr>
                                      <w:color w:val="000000" w:themeColor="text1"/>
                                      <w:sz w:val="20"/>
                                      <w:szCs w:val="20"/>
                                    </w:rPr>
                                  </w:pPr>
                                  <w:r>
                                    <w:rPr>
                                      <w:color w:val="000000" w:themeColor="text1"/>
                                      <w:sz w:val="20"/>
                                      <w:szCs w:val="20"/>
                                    </w:rPr>
                                    <w:t xml:space="preserve">RUČNO UPISIVANJE SVIH PODATAKA S RAČUNA U PROGRAM </w:t>
                                  </w:r>
                                  <w:r w:rsidRPr="000C282A">
                                    <w:rPr>
                                      <w:b/>
                                      <w:bCs/>
                                      <w:color w:val="000000" w:themeColor="text1"/>
                                      <w:sz w:val="20"/>
                                      <w:szCs w:val="20"/>
                                    </w:rPr>
                                    <w:t>„KOLANJE 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DC6D1" id="_x0000_s1431" style="position:absolute;left:0;text-align:left;margin-left:107.15pt;margin-top:8.2pt;width:79.3pt;height:105.4pt;z-index:25416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" filled="f" strokecolor="black [3213]" strokeweight="1pt">
                      <v:textbox>
                        <w:txbxContent>
                          <w:p w14:paraId="412DE713" w14:textId="77777777" w:rsidR="00BC153A" w:rsidRPr="0081424A" w:rsidRDefault="00BC153A" w:rsidP="00BC153A">
                            <w:pPr>
                              <w:rPr>
                                <w:color w:val="000000" w:themeColor="text1"/>
                                <w:sz w:val="20"/>
                                <w:szCs w:val="20"/>
                              </w:rPr>
                            </w:pPr>
                            <w:r>
                              <w:rPr>
                                <w:color w:val="000000" w:themeColor="text1"/>
                                <w:sz w:val="20"/>
                                <w:szCs w:val="20"/>
                              </w:rPr>
                              <w:t xml:space="preserve">RUČNO UPISIVANJE SVIH PODATAKA S RAČUNA U PROGRAM </w:t>
                            </w:r>
                            <w:r w:rsidRPr="000C282A">
                              <w:rPr>
                                <w:b/>
                                <w:bCs/>
                                <w:color w:val="000000" w:themeColor="text1"/>
                                <w:sz w:val="20"/>
                                <w:szCs w:val="20"/>
                              </w:rPr>
                              <w:t>„KOLANJE RAČUNA“</w:t>
                            </w:r>
                          </w:p>
                        </w:txbxContent>
                      </v:textbox>
                    </v:rect>
                  </w:pict>
                </mc:Fallback>
              </mc:AlternateContent>
            </w:r>
          </w:p>
          <w:p w14:paraId="737AC97A" w14:textId="77777777" w:rsidR="00BC153A" w:rsidRPr="00B72108" w:rsidRDefault="00BC153A" w:rsidP="001652AB">
            <w:pPr>
              <w:rPr>
                <w:rFonts w:cs="Calibri"/>
                <w:sz w:val="16"/>
                <w:szCs w:val="16"/>
              </w:rPr>
            </w:pPr>
          </w:p>
          <w:p w14:paraId="48904C53" w14:textId="77777777" w:rsidR="00BC153A" w:rsidRPr="00B72108" w:rsidRDefault="00BC153A" w:rsidP="001652AB">
            <w:pPr>
              <w:rPr>
                <w:rFonts w:cs="Calibri"/>
                <w:sz w:val="16"/>
                <w:szCs w:val="16"/>
              </w:rPr>
            </w:pPr>
          </w:p>
          <w:p w14:paraId="62CCE17E" w14:textId="77777777" w:rsidR="00BC153A" w:rsidRPr="00B72108" w:rsidRDefault="00BC153A" w:rsidP="001652AB">
            <w:pPr>
              <w:rPr>
                <w:rFonts w:cs="Calibri"/>
                <w:sz w:val="16"/>
                <w:szCs w:val="16"/>
              </w:rPr>
            </w:pPr>
          </w:p>
          <w:p w14:paraId="68F39AB4" w14:textId="77777777" w:rsidR="00BC153A" w:rsidRPr="00B72108" w:rsidRDefault="00BC153A" w:rsidP="001652AB">
            <w:pPr>
              <w:rPr>
                <w:rFonts w:cs="Calibri"/>
                <w:sz w:val="16"/>
                <w:szCs w:val="16"/>
              </w:rPr>
            </w:pPr>
          </w:p>
          <w:p w14:paraId="6482D5DD" w14:textId="77777777" w:rsidR="00BC153A" w:rsidRPr="00B7210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57824" behindDoc="0" locked="0" layoutInCell="1" allowOverlap="1" wp14:anchorId="450AAFB0" wp14:editId="4602CBF4">
                      <wp:simplePos x="0" y="0"/>
                      <wp:positionH relativeFrom="column">
                        <wp:posOffset>474041</wp:posOffset>
                      </wp:positionH>
                      <wp:positionV relativeFrom="paragraph">
                        <wp:posOffset>60932</wp:posOffset>
                      </wp:positionV>
                      <wp:extent cx="0" cy="285750"/>
                      <wp:effectExtent l="76200" t="0" r="57150" b="57150"/>
                      <wp:wrapNone/>
                      <wp:docPr id="2278" name="Ravni poveznik sa strelicom 1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1C50846" id="Ravni poveznik sa strelicom 13" o:spid="_x0000_s1026" type="#_x0000_t32" style="position:absolute;margin-left:37.35pt;margin-top:4.8pt;width:0;height:22.5pt;z-index:25415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" strokecolor="black [3200]" strokeweight=".5pt">
                      <v:stroke endarrow="block" joinstyle="miter"/>
                    </v:shape>
                  </w:pict>
                </mc:Fallback>
              </mc:AlternateContent>
            </w:r>
          </w:p>
          <w:p w14:paraId="0A535D66" w14:textId="77777777" w:rsidR="00BC153A" w:rsidRDefault="00BC153A" w:rsidP="001652AB">
            <w:pPr>
              <w:rPr>
                <w:rFonts w:cs="Calibri"/>
                <w:sz w:val="16"/>
                <w:szCs w:val="16"/>
              </w:rPr>
            </w:pPr>
          </w:p>
          <w:p w14:paraId="3B32CAED" w14:textId="77777777" w:rsidR="00BC153A" w:rsidRDefault="00BC153A" w:rsidP="001652AB">
            <w:pPr>
              <w:rPr>
                <w:rFonts w:cs="Calibri"/>
                <w:sz w:val="16"/>
                <w:szCs w:val="16"/>
              </w:rPr>
            </w:pPr>
          </w:p>
          <w:p w14:paraId="269FBAC5" w14:textId="77777777" w:rsidR="00BC153A" w:rsidRPr="00B72108" w:rsidRDefault="00BC153A" w:rsidP="001652AB">
            <w:pPr>
              <w:rPr>
                <w:rFonts w:cs="Calibri"/>
                <w:sz w:val="16"/>
                <w:szCs w:val="16"/>
              </w:rPr>
            </w:pPr>
          </w:p>
          <w:p w14:paraId="58CCD4C8" w14:textId="77777777" w:rsidR="00BC153A" w:rsidRPr="00B72108" w:rsidRDefault="00BC153A" w:rsidP="001652AB">
            <w:pPr>
              <w:rPr>
                <w:rFonts w:cs="Calibri"/>
                <w:sz w:val="16"/>
                <w:szCs w:val="16"/>
              </w:rPr>
            </w:pPr>
          </w:p>
          <w:p w14:paraId="450BE5DB" w14:textId="77777777" w:rsidR="00BC153A" w:rsidRPr="00B72108" w:rsidRDefault="00BC153A" w:rsidP="001652AB">
            <w:pPr>
              <w:rPr>
                <w:rFonts w:cs="Calibri"/>
                <w:sz w:val="16"/>
                <w:szCs w:val="16"/>
              </w:rPr>
            </w:pPr>
          </w:p>
          <w:p w14:paraId="747DDD4B" w14:textId="77777777" w:rsidR="00BC153A" w:rsidRPr="00B72108" w:rsidRDefault="00BC153A" w:rsidP="001652AB">
            <w:pPr>
              <w:rPr>
                <w:rFonts w:cs="Calibri"/>
                <w:sz w:val="16"/>
                <w:szCs w:val="16"/>
              </w:rPr>
            </w:pPr>
          </w:p>
          <w:p w14:paraId="1B9F852D" w14:textId="77777777" w:rsidR="00BC153A" w:rsidRPr="00B72108" w:rsidRDefault="00BC153A" w:rsidP="001652AB">
            <w:pPr>
              <w:rPr>
                <w:rFonts w:cs="Calibri"/>
                <w:sz w:val="16"/>
                <w:szCs w:val="16"/>
              </w:rPr>
            </w:pPr>
            <w:r>
              <w:rPr>
                <w:rFonts w:cs="Calibri"/>
                <w:noProof/>
                <w:sz w:val="20"/>
                <w:szCs w:val="20"/>
              </w:rPr>
              <mc:AlternateContent>
                <mc:Choice Requires="wps">
                  <w:drawing>
                    <wp:anchor distT="0" distB="0" distL="114300" distR="114300" simplePos="0" relativeHeight="254168064" behindDoc="0" locked="0" layoutInCell="1" allowOverlap="1" wp14:anchorId="74572162" wp14:editId="4DA8B352">
                      <wp:simplePos x="0" y="0"/>
                      <wp:positionH relativeFrom="column">
                        <wp:posOffset>1400589</wp:posOffset>
                      </wp:positionH>
                      <wp:positionV relativeFrom="paragraph">
                        <wp:posOffset>61070</wp:posOffset>
                      </wp:positionV>
                      <wp:extent cx="384313" cy="609048"/>
                      <wp:effectExtent l="38100" t="0" r="34925" b="57785"/>
                      <wp:wrapNone/>
                      <wp:docPr id="2279" name="Ravni poveznik sa strelicom 6"/>
                      <wp:cNvGraphicFramePr/>
                      <a:graphic xmlns:a="http://schemas.openxmlformats.org/drawingml/2006/main">
                        <a:graphicData uri="http://schemas.microsoft.com/office/word/2010/wordprocessingShape">
                          <wps:wsp>
                            <wps:cNvCnPr/>
                            <wps:spPr>
                              <a:xfrm flipH="1">
                                <a:off x="0" y="0"/>
                                <a:ext cx="384313" cy="609048"/>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9BF1161" id="Ravni poveznik sa strelicom 6" o:spid="_x0000_s1026" type="#_x0000_t32" style="position:absolute;margin-left:110.3pt;margin-top:4.8pt;width:30.25pt;height:47.95pt;flip:x;z-index:25416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67040" behindDoc="0" locked="0" layoutInCell="1" allowOverlap="1" wp14:anchorId="5BF44168" wp14:editId="447E0CD8">
                      <wp:simplePos x="0" y="0"/>
                      <wp:positionH relativeFrom="column">
                        <wp:posOffset>537541</wp:posOffset>
                      </wp:positionH>
                      <wp:positionV relativeFrom="paragraph">
                        <wp:posOffset>47818</wp:posOffset>
                      </wp:positionV>
                      <wp:extent cx="425726" cy="622852"/>
                      <wp:effectExtent l="0" t="0" r="69850" b="63500"/>
                      <wp:wrapNone/>
                      <wp:docPr id="2280" name="Ravni poveznik sa strelicom 4"/>
                      <wp:cNvGraphicFramePr/>
                      <a:graphic xmlns:a="http://schemas.openxmlformats.org/drawingml/2006/main">
                        <a:graphicData uri="http://schemas.microsoft.com/office/word/2010/wordprocessingShape">
                          <wps:wsp>
                            <wps:cNvCnPr/>
                            <wps:spPr>
                              <a:xfrm>
                                <a:off x="0" y="0"/>
                                <a:ext cx="425726" cy="62285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B4B7886" id="Ravni poveznik sa strelicom 4" o:spid="_x0000_s1026" type="#_x0000_t32" style="position:absolute;margin-left:42.35pt;margin-top:3.75pt;width:33.5pt;height:49.05pt;z-index:25416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" strokecolor="black [3200]" strokeweight=".5pt">
                      <v:stroke endarrow="block" joinstyle="miter"/>
                    </v:shape>
                  </w:pict>
                </mc:Fallback>
              </mc:AlternateContent>
            </w:r>
          </w:p>
          <w:p w14:paraId="51C4DDCC" w14:textId="77777777" w:rsidR="00BC153A" w:rsidRPr="00B72108" w:rsidRDefault="00BC153A" w:rsidP="001652AB">
            <w:pPr>
              <w:rPr>
                <w:rFonts w:cs="Calibri"/>
                <w:sz w:val="16"/>
                <w:szCs w:val="16"/>
              </w:rPr>
            </w:pPr>
          </w:p>
          <w:p w14:paraId="087DBBC5" w14:textId="77777777" w:rsidR="00BC153A" w:rsidRPr="00B72108" w:rsidRDefault="00BC153A" w:rsidP="001652AB">
            <w:pPr>
              <w:rPr>
                <w:rFonts w:cs="Calibri"/>
                <w:sz w:val="16"/>
                <w:szCs w:val="16"/>
              </w:rPr>
            </w:pPr>
          </w:p>
          <w:p w14:paraId="5A99342E" w14:textId="77777777" w:rsidR="00BC153A" w:rsidRPr="00B72108" w:rsidRDefault="00BC153A" w:rsidP="001652AB">
            <w:pPr>
              <w:rPr>
                <w:rFonts w:cs="Calibri"/>
                <w:sz w:val="16"/>
                <w:szCs w:val="16"/>
              </w:rPr>
            </w:pPr>
          </w:p>
          <w:p w14:paraId="4273AAB8" w14:textId="77777777" w:rsidR="00BC153A" w:rsidRDefault="00BC153A" w:rsidP="001652AB">
            <w:pPr>
              <w:rPr>
                <w:rFonts w:cs="Calibri"/>
                <w:sz w:val="16"/>
                <w:szCs w:val="16"/>
              </w:rPr>
            </w:pPr>
          </w:p>
          <w:p w14:paraId="6A691ECC" w14:textId="77777777" w:rsidR="00BC153A" w:rsidRDefault="00BC153A" w:rsidP="001652AB">
            <w:pPr>
              <w:tabs>
                <w:tab w:val="left" w:pos="510"/>
                <w:tab w:val="center" w:pos="1874"/>
              </w:tabs>
              <w:jc w:val="left"/>
              <w:rPr>
                <w:rFonts w:cs="Calibri"/>
                <w:sz w:val="16"/>
                <w:szCs w:val="16"/>
              </w:rPr>
            </w:pPr>
            <w:r w:rsidRPr="0081424A">
              <w:rPr>
                <w:rFonts w:cs="Calibri"/>
                <w:noProof/>
                <w:sz w:val="20"/>
                <w:szCs w:val="20"/>
              </w:rPr>
              <mc:AlternateContent>
                <mc:Choice Requires="wps">
                  <w:drawing>
                    <wp:anchor distT="0" distB="0" distL="114300" distR="114300" simplePos="0" relativeHeight="254196736" behindDoc="0" locked="0" layoutInCell="1" allowOverlap="1" wp14:anchorId="32BFA10C" wp14:editId="7C921662">
                      <wp:simplePos x="0" y="0"/>
                      <wp:positionH relativeFrom="column">
                        <wp:posOffset>-9525</wp:posOffset>
                      </wp:positionH>
                      <wp:positionV relativeFrom="paragraph">
                        <wp:posOffset>93345</wp:posOffset>
                      </wp:positionV>
                      <wp:extent cx="2378710" cy="400050"/>
                      <wp:effectExtent l="0" t="0" r="21590" b="19050"/>
                      <wp:wrapNone/>
                      <wp:docPr id="2281" name="Pravokutnik 48"/>
                      <wp:cNvGraphicFramePr/>
                      <a:graphic xmlns:a="http://schemas.openxmlformats.org/drawingml/2006/main">
                        <a:graphicData uri="http://schemas.microsoft.com/office/word/2010/wordprocessingShape">
                          <wps:wsp>
                            <wps:cNvSpPr/>
                            <wps:spPr>
                              <a:xfrm>
                                <a:off x="0" y="0"/>
                                <a:ext cx="237871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90694FB" w14:textId="77777777" w:rsidR="00BC153A" w:rsidRPr="007D2CDF" w:rsidRDefault="00BC153A" w:rsidP="00BC153A">
                                  <w:pPr>
                                    <w:rPr>
                                      <w:color w:val="000000" w:themeColor="text1"/>
                                      <w:sz w:val="20"/>
                                      <w:szCs w:val="20"/>
                                    </w:rPr>
                                  </w:pPr>
                                  <w:r w:rsidRPr="007D2CDF">
                                    <w:rPr>
                                      <w:color w:val="000000" w:themeColor="text1"/>
                                      <w:sz w:val="20"/>
                                      <w:szCs w:val="20"/>
                                    </w:rPr>
                                    <w:t>SLANJE ULAZNIH RAČUNA i eračuna  NA DALJNJU RASPO</w:t>
                                  </w:r>
                                  <w:r>
                                    <w:rPr>
                                      <w:color w:val="000000" w:themeColor="text1"/>
                                      <w:sz w:val="20"/>
                                      <w:szCs w:val="20"/>
                                    </w:rPr>
                                    <w:t>DJ</w:t>
                                  </w:r>
                                  <w:r w:rsidRPr="007D2CDF">
                                    <w:rPr>
                                      <w:color w:val="000000" w:themeColor="text1"/>
                                      <w:sz w:val="20"/>
                                      <w:szCs w:val="20"/>
                                    </w:rPr>
                                    <w:t>ELU</w:t>
                                  </w:r>
                                </w:p>
                                <w:p w14:paraId="2C8E19D5" w14:textId="77777777" w:rsidR="00BC153A" w:rsidRPr="0081424A" w:rsidRDefault="00BC153A" w:rsidP="00BC153A">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FA10C" id="Pravokutnik 48" o:spid="_x0000_s1432" style="position:absolute;margin-left:-.75pt;margin-top:7.35pt;width:187.3pt;height:31.5pt;z-index:25419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" filled="f" strokecolor="black [3213]" strokeweight="1pt">
                      <v:textbox>
                        <w:txbxContent>
                          <w:p w14:paraId="190694FB" w14:textId="77777777" w:rsidR="00BC153A" w:rsidRPr="007D2CDF" w:rsidRDefault="00BC153A" w:rsidP="00BC153A">
                            <w:pPr>
                              <w:rPr>
                                <w:color w:val="000000" w:themeColor="text1"/>
                                <w:sz w:val="20"/>
                                <w:szCs w:val="20"/>
                              </w:rPr>
                            </w:pPr>
                            <w:r w:rsidRPr="007D2CDF">
                              <w:rPr>
                                <w:color w:val="000000" w:themeColor="text1"/>
                                <w:sz w:val="20"/>
                                <w:szCs w:val="20"/>
                              </w:rPr>
                              <w:t>SLANJE ULAZNIH RAČUNA i eračuna  NA DALJNJU RASPO</w:t>
                            </w:r>
                            <w:r>
                              <w:rPr>
                                <w:color w:val="000000" w:themeColor="text1"/>
                                <w:sz w:val="20"/>
                                <w:szCs w:val="20"/>
                              </w:rPr>
                              <w:t>DJ</w:t>
                            </w:r>
                            <w:r w:rsidRPr="007D2CDF">
                              <w:rPr>
                                <w:color w:val="000000" w:themeColor="text1"/>
                                <w:sz w:val="20"/>
                                <w:szCs w:val="20"/>
                              </w:rPr>
                              <w:t>ELU</w:t>
                            </w:r>
                          </w:p>
                          <w:p w14:paraId="2C8E19D5" w14:textId="77777777" w:rsidR="00BC153A" w:rsidRPr="0081424A" w:rsidRDefault="00BC153A" w:rsidP="00BC153A">
                            <w:pPr>
                              <w:rPr>
                                <w:color w:val="000000" w:themeColor="text1"/>
                                <w:sz w:val="20"/>
                                <w:szCs w:val="20"/>
                              </w:rPr>
                            </w:pPr>
                          </w:p>
                        </w:txbxContent>
                      </v:textbox>
                    </v:rect>
                  </w:pict>
                </mc:Fallback>
              </mc:AlternateContent>
            </w:r>
            <w:r>
              <w:rPr>
                <w:rFonts w:cs="Calibri"/>
                <w:sz w:val="16"/>
                <w:szCs w:val="16"/>
              </w:rPr>
              <w:tab/>
            </w:r>
            <w:r>
              <w:rPr>
                <w:rFonts w:cs="Calibri"/>
                <w:sz w:val="16"/>
                <w:szCs w:val="16"/>
              </w:rPr>
              <w:tab/>
            </w:r>
            <w:r>
              <w:rPr>
                <w:rFonts w:cs="Calibri"/>
                <w:sz w:val="16"/>
                <w:szCs w:val="16"/>
              </w:rPr>
              <w:tab/>
            </w:r>
            <w:r>
              <w:rPr>
                <w:rFonts w:cs="Calibri"/>
                <w:sz w:val="16"/>
                <w:szCs w:val="16"/>
              </w:rPr>
              <w:tab/>
            </w:r>
          </w:p>
          <w:p w14:paraId="5DCF5CA9" w14:textId="77777777" w:rsidR="00BC153A" w:rsidRPr="00B72108" w:rsidRDefault="00BC153A" w:rsidP="001652AB">
            <w:pPr>
              <w:rPr>
                <w:rFonts w:cs="Calibri"/>
                <w:sz w:val="16"/>
                <w:szCs w:val="16"/>
              </w:rPr>
            </w:pPr>
          </w:p>
          <w:p w14:paraId="7722B674" w14:textId="77777777" w:rsidR="00BC153A" w:rsidRDefault="00BC153A" w:rsidP="001652AB">
            <w:pPr>
              <w:rPr>
                <w:rFonts w:cs="Calibri"/>
                <w:sz w:val="16"/>
                <w:szCs w:val="16"/>
              </w:rPr>
            </w:pPr>
          </w:p>
          <w:p w14:paraId="09BE7209" w14:textId="77777777" w:rsidR="00BC153A" w:rsidRDefault="00BC153A" w:rsidP="001652AB">
            <w:pPr>
              <w:tabs>
                <w:tab w:val="left" w:pos="3045"/>
              </w:tabs>
              <w:rPr>
                <w:rFonts w:cs="Calibri"/>
                <w:sz w:val="16"/>
                <w:szCs w:val="16"/>
              </w:rPr>
            </w:pPr>
            <w:r>
              <w:rPr>
                <w:rFonts w:cs="Calibri"/>
                <w:noProof/>
                <w:sz w:val="16"/>
                <w:szCs w:val="16"/>
              </w:rPr>
              <mc:AlternateContent>
                <mc:Choice Requires="wps">
                  <w:drawing>
                    <wp:anchor distT="0" distB="0" distL="114300" distR="114300" simplePos="0" relativeHeight="254171136" behindDoc="0" locked="0" layoutInCell="1" allowOverlap="1" wp14:anchorId="0B71A351" wp14:editId="21931BB1">
                      <wp:simplePos x="0" y="0"/>
                      <wp:positionH relativeFrom="column">
                        <wp:posOffset>1181100</wp:posOffset>
                      </wp:positionH>
                      <wp:positionV relativeFrom="paragraph">
                        <wp:posOffset>113030</wp:posOffset>
                      </wp:positionV>
                      <wp:extent cx="0" cy="284480"/>
                      <wp:effectExtent l="76200" t="0" r="57150" b="58420"/>
                      <wp:wrapNone/>
                      <wp:docPr id="2282" name="Ravni poveznik sa strelicom 15"/>
                      <wp:cNvGraphicFramePr/>
                      <a:graphic xmlns:a="http://schemas.openxmlformats.org/drawingml/2006/main">
                        <a:graphicData uri="http://schemas.microsoft.com/office/word/2010/wordprocessingShape">
                          <wps:wsp>
                            <wps:cNvCnPr/>
                            <wps:spPr>
                              <a:xfrm>
                                <a:off x="0" y="0"/>
                                <a:ext cx="0" cy="2844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shape w14:anchorId="64BB9D0C" id="Ravni poveznik sa strelicom 15" o:spid="_x0000_s1026" type="#_x0000_t32" style="position:absolute;margin-left:93pt;margin-top:8.9pt;width:0;height:22.4pt;z-index:254171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" strokecolor="black [3200]" strokeweight=".5pt">
                      <v:stroke endarrow="block" joinstyle="miter"/>
                    </v:shape>
                  </w:pict>
                </mc:Fallback>
              </mc:AlternateContent>
            </w:r>
            <w:r>
              <w:rPr>
                <w:rFonts w:cs="Calibri"/>
                <w:sz w:val="16"/>
                <w:szCs w:val="16"/>
              </w:rPr>
              <w:tab/>
            </w:r>
          </w:p>
          <w:p w14:paraId="6A297A57" w14:textId="77777777" w:rsidR="00BC153A" w:rsidRDefault="00BC153A" w:rsidP="001652AB">
            <w:pPr>
              <w:rPr>
                <w:rFonts w:cs="Calibri"/>
                <w:sz w:val="16"/>
                <w:szCs w:val="16"/>
              </w:rPr>
            </w:pPr>
          </w:p>
          <w:p w14:paraId="544748DA" w14:textId="77777777" w:rsidR="00BC153A" w:rsidRDefault="00BC153A" w:rsidP="001652AB">
            <w:pPr>
              <w:tabs>
                <w:tab w:val="left" w:pos="345"/>
                <w:tab w:val="left" w:pos="1545"/>
                <w:tab w:val="center" w:pos="1874"/>
              </w:tabs>
              <w:jc w:val="left"/>
              <w:rPr>
                <w:rFonts w:cs="Calibri"/>
                <w:sz w:val="16"/>
                <w:szCs w:val="16"/>
              </w:rPr>
            </w:pPr>
            <w:r>
              <w:rPr>
                <w:rFonts w:cs="Calibri"/>
                <w:sz w:val="16"/>
                <w:szCs w:val="16"/>
              </w:rPr>
              <w:tab/>
            </w:r>
            <w:r>
              <w:rPr>
                <w:rFonts w:cs="Calibri"/>
                <w:sz w:val="16"/>
                <w:szCs w:val="16"/>
              </w:rPr>
              <w:tab/>
            </w:r>
            <w:r>
              <w:rPr>
                <w:rFonts w:cs="Calibri"/>
                <w:sz w:val="16"/>
                <w:szCs w:val="16"/>
              </w:rPr>
              <w:tab/>
            </w:r>
            <w:r>
              <w:rPr>
                <w:rFonts w:cs="Calibri"/>
                <w:sz w:val="16"/>
                <w:szCs w:val="16"/>
              </w:rPr>
              <w:tab/>
            </w:r>
          </w:p>
          <w:p w14:paraId="4DC2A697" w14:textId="77777777" w:rsidR="00BC153A" w:rsidRPr="00B7210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77280" behindDoc="0" locked="0" layoutInCell="1" allowOverlap="1" wp14:anchorId="239A10CC" wp14:editId="68831E20">
                      <wp:simplePos x="0" y="0"/>
                      <wp:positionH relativeFrom="column">
                        <wp:posOffset>279400</wp:posOffset>
                      </wp:positionH>
                      <wp:positionV relativeFrom="paragraph">
                        <wp:posOffset>86360</wp:posOffset>
                      </wp:positionV>
                      <wp:extent cx="1809750" cy="1466850"/>
                      <wp:effectExtent l="19050" t="19050" r="19050" b="38100"/>
                      <wp:wrapNone/>
                      <wp:docPr id="2283" name="Romb 1778"/>
                      <wp:cNvGraphicFramePr/>
                      <a:graphic xmlns:a="http://schemas.openxmlformats.org/drawingml/2006/main">
                        <a:graphicData uri="http://schemas.microsoft.com/office/word/2010/wordprocessingShape">
                          <wps:wsp>
                            <wps:cNvSpPr/>
                            <wps:spPr>
                              <a:xfrm>
                                <a:off x="0" y="0"/>
                                <a:ext cx="1809750" cy="1466850"/>
                              </a:xfrm>
                              <a:prstGeom prst="diamond">
                                <a:avLst/>
                              </a:prstGeom>
                              <a:ln/>
                            </wps:spPr>
                            <wps:style>
                              <a:lnRef idx="2">
                                <a:schemeClr val="dk1"/>
                              </a:lnRef>
                              <a:fillRef idx="1">
                                <a:schemeClr val="lt1"/>
                              </a:fillRef>
                              <a:effectRef idx="0">
                                <a:schemeClr val="dk1"/>
                              </a:effectRef>
                              <a:fontRef idx="minor">
                                <a:schemeClr val="dk1"/>
                              </a:fontRef>
                            </wps:style>
                            <wps:txbx>
                              <w:txbxContent>
                                <w:p w14:paraId="6281C024" w14:textId="77777777" w:rsidR="00BC153A" w:rsidRPr="00353EA8" w:rsidRDefault="00BC153A" w:rsidP="00BC153A">
                                  <w:pPr>
                                    <w:rPr>
                                      <w:color w:val="000000" w:themeColor="text1"/>
                                      <w:sz w:val="20"/>
                                      <w:szCs w:val="20"/>
                                    </w:rPr>
                                  </w:pPr>
                                  <w:r>
                                    <w:rPr>
                                      <w:color w:val="000000" w:themeColor="text1"/>
                                      <w:sz w:val="20"/>
                                      <w:szCs w:val="20"/>
                                    </w:rPr>
                                    <w:t>ULAZNI RAČUN FORMALNO ISPRAVAN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9A10CC" id="Romb 1778" o:spid="_x0000_s1433" type="#_x0000_t4" style="position:absolute;left:0;text-align:left;margin-left:22pt;margin-top:6.8pt;width:142.5pt;height:115.5pt;z-index:2541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" fillcolor="white [3201]" strokecolor="black [3200]" strokeweight="1pt">
                      <v:textbox>
                        <w:txbxContent>
                          <w:p w14:paraId="6281C024" w14:textId="77777777" w:rsidR="00BC153A" w:rsidRPr="00353EA8" w:rsidRDefault="00BC153A" w:rsidP="00BC153A">
                            <w:pPr>
                              <w:rPr>
                                <w:color w:val="000000" w:themeColor="text1"/>
                                <w:sz w:val="20"/>
                                <w:szCs w:val="20"/>
                              </w:rPr>
                            </w:pPr>
                            <w:r>
                              <w:rPr>
                                <w:color w:val="000000" w:themeColor="text1"/>
                                <w:sz w:val="20"/>
                                <w:szCs w:val="20"/>
                              </w:rPr>
                              <w:t>ULAZNI RAČUN FORMALNO ISPRAVAN</w:t>
                            </w:r>
                          </w:p>
                        </w:txbxContent>
                      </v:textbox>
                    </v:shape>
                  </w:pict>
                </mc:Fallback>
              </mc:AlternateContent>
            </w:r>
          </w:p>
          <w:p w14:paraId="3F7DCF10" w14:textId="77777777" w:rsidR="00BC153A" w:rsidRPr="00B72108" w:rsidRDefault="00BC153A" w:rsidP="001652AB">
            <w:pPr>
              <w:rPr>
                <w:rFonts w:cs="Calibri"/>
                <w:sz w:val="16"/>
                <w:szCs w:val="16"/>
              </w:rPr>
            </w:pPr>
          </w:p>
          <w:p w14:paraId="587D7B58" w14:textId="77777777" w:rsidR="00BC153A" w:rsidRPr="00B72108" w:rsidRDefault="00BC153A" w:rsidP="001652AB">
            <w:pPr>
              <w:rPr>
                <w:rFonts w:cs="Calibri"/>
                <w:sz w:val="16"/>
                <w:szCs w:val="16"/>
              </w:rPr>
            </w:pPr>
          </w:p>
          <w:p w14:paraId="60F1B356" w14:textId="77777777" w:rsidR="00BC153A" w:rsidRDefault="00BC153A" w:rsidP="001652AB">
            <w:pPr>
              <w:rPr>
                <w:rFonts w:cs="Calibri"/>
                <w:sz w:val="16"/>
                <w:szCs w:val="16"/>
              </w:rPr>
            </w:pPr>
          </w:p>
          <w:p w14:paraId="3379D850" w14:textId="77777777" w:rsidR="00BC153A" w:rsidRDefault="00BC153A" w:rsidP="001652AB">
            <w:pPr>
              <w:rPr>
                <w:rFonts w:cs="Calibri"/>
                <w:sz w:val="16"/>
                <w:szCs w:val="16"/>
              </w:rPr>
            </w:pPr>
          </w:p>
          <w:p w14:paraId="646C4862" w14:textId="77777777" w:rsidR="00BC153A" w:rsidRPr="00B72108" w:rsidRDefault="00BC153A" w:rsidP="001652AB">
            <w:pPr>
              <w:tabs>
                <w:tab w:val="left" w:pos="195"/>
                <w:tab w:val="center" w:pos="1874"/>
              </w:tabs>
              <w:jc w:val="left"/>
              <w:rPr>
                <w:rFonts w:cs="Calibri"/>
                <w:sz w:val="16"/>
                <w:szCs w:val="16"/>
              </w:rPr>
            </w:pPr>
            <w:r>
              <w:rPr>
                <w:rFonts w:cs="Calibri"/>
                <w:sz w:val="16"/>
                <w:szCs w:val="16"/>
              </w:rPr>
              <w:tab/>
            </w:r>
            <w:r>
              <w:rPr>
                <w:rFonts w:cs="Calibri"/>
                <w:sz w:val="16"/>
                <w:szCs w:val="16"/>
              </w:rPr>
              <w:tab/>
            </w:r>
          </w:p>
          <w:p w14:paraId="2921B0D8" w14:textId="77777777" w:rsidR="00BC153A" w:rsidRDefault="00BC153A" w:rsidP="001652AB">
            <w:pPr>
              <w:jc w:val="right"/>
              <w:rPr>
                <w:rFonts w:cs="Calibri"/>
                <w:sz w:val="16"/>
                <w:szCs w:val="16"/>
              </w:rPr>
            </w:pPr>
          </w:p>
          <w:p w14:paraId="0C8A0EC3" w14:textId="77777777" w:rsidR="00BC153A" w:rsidRPr="002E396F" w:rsidRDefault="00BC153A" w:rsidP="001652AB">
            <w:pPr>
              <w:tabs>
                <w:tab w:val="left" w:pos="405"/>
                <w:tab w:val="center" w:pos="1874"/>
              </w:tabs>
              <w:jc w:val="left"/>
              <w:rPr>
                <w:rFonts w:cs="Calibri"/>
                <w:sz w:val="16"/>
                <w:szCs w:val="16"/>
              </w:rPr>
            </w:pPr>
            <w:r w:rsidRPr="002E396F">
              <w:rPr>
                <w:rFonts w:cs="Calibri"/>
                <w:noProof/>
                <w:sz w:val="16"/>
                <w:szCs w:val="16"/>
              </w:rPr>
              <mc:AlternateContent>
                <mc:Choice Requires="wps">
                  <w:drawing>
                    <wp:anchor distT="0" distB="0" distL="114300" distR="114300" simplePos="0" relativeHeight="254174208" behindDoc="0" locked="0" layoutInCell="1" allowOverlap="1" wp14:anchorId="09279E6D" wp14:editId="4FF5652F">
                      <wp:simplePos x="0" y="0"/>
                      <wp:positionH relativeFrom="column">
                        <wp:posOffset>469900</wp:posOffset>
                      </wp:positionH>
                      <wp:positionV relativeFrom="paragraph">
                        <wp:posOffset>67945</wp:posOffset>
                      </wp:positionV>
                      <wp:extent cx="0" cy="238125"/>
                      <wp:effectExtent l="76200" t="0" r="57150" b="47625"/>
                      <wp:wrapNone/>
                      <wp:docPr id="2284" name="Ravni poveznik sa strelicom 22"/>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6438500" id="Ravni poveznik sa strelicom 22" o:spid="_x0000_s1026" type="#_x0000_t32" style="position:absolute;margin-left:37pt;margin-top:5.35pt;width:0;height:18.75pt;z-index:254174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" strokecolor="black [3200]" strokeweight=".5pt">
                      <v:stroke endarrow="block" joinstyle="miter"/>
                    </v:shape>
                  </w:pict>
                </mc:Fallback>
              </mc:AlternateContent>
            </w:r>
            <w:r w:rsidRPr="002E396F">
              <w:rPr>
                <w:rFonts w:cs="Calibri"/>
                <w:noProof/>
                <w:sz w:val="16"/>
                <w:szCs w:val="16"/>
              </w:rPr>
              <mc:AlternateContent>
                <mc:Choice Requires="wps">
                  <w:drawing>
                    <wp:anchor distT="0" distB="0" distL="114300" distR="114300" simplePos="0" relativeHeight="254173184" behindDoc="0" locked="0" layoutInCell="1" allowOverlap="1" wp14:anchorId="14378EA6" wp14:editId="3268303A">
                      <wp:simplePos x="0" y="0"/>
                      <wp:positionH relativeFrom="column">
                        <wp:posOffset>1952625</wp:posOffset>
                      </wp:positionH>
                      <wp:positionV relativeFrom="paragraph">
                        <wp:posOffset>62230</wp:posOffset>
                      </wp:positionV>
                      <wp:extent cx="0" cy="238125"/>
                      <wp:effectExtent l="76200" t="0" r="57150" b="47625"/>
                      <wp:wrapNone/>
                      <wp:docPr id="2285" name="Ravni poveznik sa strelicom 20"/>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2F3023" id="Ravni poveznik sa strelicom 20" o:spid="_x0000_s1026" type="#_x0000_t32" style="position:absolute;margin-left:153.75pt;margin-top:4.9pt;width:0;height:18.75pt;z-index:254173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" strokecolor="black [3200]" strokeweight=".5pt">
                      <v:stroke endarrow="block" joinstyle="miter"/>
                    </v:shape>
                  </w:pict>
                </mc:Fallback>
              </mc:AlternateContent>
            </w:r>
            <w:r w:rsidRPr="002E396F">
              <w:rPr>
                <w:rFonts w:cs="Calibri"/>
                <w:sz w:val="16"/>
                <w:szCs w:val="16"/>
              </w:rPr>
              <w:tab/>
              <w:t xml:space="preserve">         </w:t>
            </w:r>
            <w:r w:rsidRPr="002E396F">
              <w:rPr>
                <w:rFonts w:cs="Calibri"/>
                <w:sz w:val="16"/>
                <w:szCs w:val="16"/>
              </w:rPr>
              <w:tab/>
            </w:r>
            <w:r w:rsidRPr="002E396F">
              <w:rPr>
                <w:rFonts w:cs="Calibri"/>
                <w:sz w:val="16"/>
                <w:szCs w:val="16"/>
              </w:rPr>
              <w:tab/>
            </w:r>
            <w:r w:rsidRPr="002E396F">
              <w:rPr>
                <w:rFonts w:cs="Calibri"/>
                <w:sz w:val="16"/>
                <w:szCs w:val="16"/>
              </w:rPr>
              <w:tab/>
            </w:r>
          </w:p>
          <w:p w14:paraId="2764FC79" w14:textId="77777777" w:rsidR="00BC153A" w:rsidRPr="00B72108" w:rsidRDefault="00BC153A" w:rsidP="001652AB">
            <w:pPr>
              <w:rPr>
                <w:rFonts w:cs="Calibri"/>
                <w:sz w:val="16"/>
                <w:szCs w:val="16"/>
              </w:rPr>
            </w:pPr>
          </w:p>
          <w:p w14:paraId="6836792F" w14:textId="77777777" w:rsidR="00BC153A" w:rsidRDefault="00BC153A" w:rsidP="001652AB">
            <w:pPr>
              <w:tabs>
                <w:tab w:val="left" w:pos="810"/>
                <w:tab w:val="center" w:pos="1874"/>
              </w:tabs>
              <w:jc w:val="left"/>
              <w:rPr>
                <w:rFonts w:cs="Calibri"/>
                <w:sz w:val="16"/>
                <w:szCs w:val="16"/>
              </w:rPr>
            </w:pPr>
            <w:r>
              <w:rPr>
                <w:rFonts w:cs="Calibri"/>
                <w:noProof/>
                <w:sz w:val="20"/>
                <w:szCs w:val="20"/>
              </w:rPr>
              <mc:AlternateContent>
                <mc:Choice Requires="wps">
                  <w:drawing>
                    <wp:anchor distT="0" distB="0" distL="114300" distR="114300" simplePos="0" relativeHeight="254172160" behindDoc="0" locked="0" layoutInCell="1" allowOverlap="1" wp14:anchorId="620EE434" wp14:editId="70559580">
                      <wp:simplePos x="0" y="0"/>
                      <wp:positionH relativeFrom="column">
                        <wp:posOffset>1724025</wp:posOffset>
                      </wp:positionH>
                      <wp:positionV relativeFrom="paragraph">
                        <wp:posOffset>52070</wp:posOffset>
                      </wp:positionV>
                      <wp:extent cx="457200" cy="295275"/>
                      <wp:effectExtent l="0" t="0" r="19050" b="28575"/>
                      <wp:wrapNone/>
                      <wp:docPr id="2286" name="Tekstni okvir 19"/>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solidFill>
                                  <a:prstClr val="black"/>
                                </a:solidFill>
                              </a:ln>
                            </wps:spPr>
                            <wps:txbx>
                              <w:txbxContent>
                                <w:p w14:paraId="26B51506"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EE434" id="Tekstni okvir 19" o:spid="_x0000_s1434" type="#_x0000_t202" style="position:absolute;margin-left:135.75pt;margin-top:4.1pt;width:36pt;height:23.25pt;z-index:25417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" fillcolor="white [3201]" strokeweight=".5pt">
                      <v:textbox>
                        <w:txbxContent>
                          <w:p w14:paraId="26B51506"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4175232" behindDoc="0" locked="0" layoutInCell="1" allowOverlap="1" wp14:anchorId="1E553DF2" wp14:editId="47363CDD">
                      <wp:simplePos x="0" y="0"/>
                      <wp:positionH relativeFrom="column">
                        <wp:posOffset>231775</wp:posOffset>
                      </wp:positionH>
                      <wp:positionV relativeFrom="paragraph">
                        <wp:posOffset>77470</wp:posOffset>
                      </wp:positionV>
                      <wp:extent cx="457200" cy="295275"/>
                      <wp:effectExtent l="0" t="0" r="19050" b="28575"/>
                      <wp:wrapNone/>
                      <wp:docPr id="2287" name="Tekstni okvir 23"/>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solidFill>
                                  <a:prstClr val="black"/>
                                </a:solidFill>
                              </a:ln>
                            </wps:spPr>
                            <wps:txbx>
                              <w:txbxContent>
                                <w:p w14:paraId="0BF448E5"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553DF2" id="Tekstni okvir 23" o:spid="_x0000_s1435" type="#_x0000_t202" style="position:absolute;margin-left:18.25pt;margin-top:6.1pt;width:36pt;height:23.25pt;z-index:25417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" fillcolor="white [3201]" strokeweight=".5pt">
                      <v:textbox>
                        <w:txbxContent>
                          <w:p w14:paraId="0BF448E5" w14:textId="77777777" w:rsidR="00BC153A" w:rsidRDefault="00BC153A" w:rsidP="00BC153A">
                            <w:r>
                              <w:t>DA</w:t>
                            </w:r>
                          </w:p>
                        </w:txbxContent>
                      </v:textbox>
                    </v:shape>
                  </w:pict>
                </mc:Fallback>
              </mc:AlternateContent>
            </w:r>
            <w:r>
              <w:rPr>
                <w:rFonts w:cs="Calibri"/>
                <w:sz w:val="16"/>
                <w:szCs w:val="16"/>
              </w:rPr>
              <w:tab/>
            </w:r>
            <w:r>
              <w:rPr>
                <w:rFonts w:cs="Calibri"/>
                <w:sz w:val="16"/>
                <w:szCs w:val="16"/>
              </w:rPr>
              <w:tab/>
            </w:r>
            <w:r>
              <w:rPr>
                <w:rFonts w:cs="Calibri"/>
                <w:sz w:val="16"/>
                <w:szCs w:val="16"/>
              </w:rPr>
              <w:tab/>
            </w:r>
            <w:r>
              <w:rPr>
                <w:rFonts w:cs="Calibri"/>
                <w:sz w:val="16"/>
                <w:szCs w:val="16"/>
              </w:rPr>
              <w:tab/>
            </w:r>
          </w:p>
          <w:p w14:paraId="0CD3E801" w14:textId="77777777" w:rsidR="00BC153A" w:rsidRDefault="00BC153A" w:rsidP="001652AB">
            <w:pPr>
              <w:tabs>
                <w:tab w:val="left" w:pos="270"/>
                <w:tab w:val="center" w:pos="1874"/>
              </w:tabs>
              <w:jc w:val="left"/>
              <w:rPr>
                <w:rFonts w:cs="Calibri"/>
                <w:sz w:val="16"/>
                <w:szCs w:val="16"/>
              </w:rPr>
            </w:pPr>
            <w:r>
              <w:rPr>
                <w:rFonts w:cs="Calibri"/>
                <w:sz w:val="16"/>
                <w:szCs w:val="16"/>
              </w:rPr>
              <w:tab/>
            </w:r>
            <w:r>
              <w:rPr>
                <w:rFonts w:cs="Calibri"/>
                <w:sz w:val="16"/>
                <w:szCs w:val="16"/>
              </w:rPr>
              <w:tab/>
            </w:r>
            <w:r>
              <w:rPr>
                <w:rFonts w:cs="Calibri"/>
                <w:sz w:val="16"/>
                <w:szCs w:val="16"/>
              </w:rPr>
              <w:tab/>
            </w:r>
          </w:p>
          <w:p w14:paraId="38781F5E" w14:textId="77777777" w:rsidR="00BC153A" w:rsidRPr="00B72108" w:rsidRDefault="00BC153A" w:rsidP="001652AB">
            <w:pPr>
              <w:rPr>
                <w:rFonts w:cs="Calibri"/>
                <w:sz w:val="16"/>
                <w:szCs w:val="16"/>
              </w:rPr>
            </w:pPr>
          </w:p>
          <w:p w14:paraId="73582B0B" w14:textId="77777777" w:rsidR="00BC153A" w:rsidRPr="00B72108" w:rsidRDefault="00BC153A" w:rsidP="001652AB">
            <w:pPr>
              <w:rPr>
                <w:rFonts w:cs="Calibri"/>
                <w:sz w:val="16"/>
                <w:szCs w:val="16"/>
              </w:rPr>
            </w:pPr>
            <w:r>
              <w:rPr>
                <w:rFonts w:cs="Calibri"/>
                <w:noProof/>
                <w:sz w:val="16"/>
                <w:szCs w:val="16"/>
              </w:rPr>
              <mc:AlternateContent>
                <mc:Choice Requires="wps">
                  <w:drawing>
                    <wp:anchor distT="0" distB="0" distL="114300" distR="114300" simplePos="0" relativeHeight="254161920" behindDoc="0" locked="0" layoutInCell="1" allowOverlap="1" wp14:anchorId="06C9BCDC" wp14:editId="045EFDD8">
                      <wp:simplePos x="0" y="0"/>
                      <wp:positionH relativeFrom="column">
                        <wp:posOffset>441325</wp:posOffset>
                      </wp:positionH>
                      <wp:positionV relativeFrom="paragraph">
                        <wp:posOffset>35560</wp:posOffset>
                      </wp:positionV>
                      <wp:extent cx="0" cy="723900"/>
                      <wp:effectExtent l="76200" t="0" r="57150" b="57150"/>
                      <wp:wrapNone/>
                      <wp:docPr id="63" name="Ravni poveznik sa strelicom 1705"/>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0B0E8A" id="Ravni poveznik sa strelicom 1705" o:spid="_x0000_s1026" type="#_x0000_t32" style="position:absolute;margin-left:34.75pt;margin-top:2.8pt;width:0;height:57pt;z-index:2541619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" strokecolor="black [3200]" strokeweight=".5pt">
                      <v:stroke endarrow="block" joinstyle="miter"/>
                    </v:shape>
                  </w:pict>
                </mc:Fallback>
              </mc:AlternateContent>
            </w:r>
            <w:r w:rsidRPr="002E396F">
              <w:rPr>
                <w:rFonts w:cs="Calibri"/>
                <w:noProof/>
                <w:sz w:val="16"/>
                <w:szCs w:val="16"/>
              </w:rPr>
              <mc:AlternateContent>
                <mc:Choice Requires="wps">
                  <w:drawing>
                    <wp:anchor distT="0" distB="0" distL="114300" distR="114300" simplePos="0" relativeHeight="254176256" behindDoc="0" locked="0" layoutInCell="1" allowOverlap="1" wp14:anchorId="4B3D0A9B" wp14:editId="7FCCAC8E">
                      <wp:simplePos x="0" y="0"/>
                      <wp:positionH relativeFrom="column">
                        <wp:posOffset>1955800</wp:posOffset>
                      </wp:positionH>
                      <wp:positionV relativeFrom="paragraph">
                        <wp:posOffset>19685</wp:posOffset>
                      </wp:positionV>
                      <wp:extent cx="0" cy="238125"/>
                      <wp:effectExtent l="76200" t="0" r="57150" b="47625"/>
                      <wp:wrapNone/>
                      <wp:docPr id="2288" name="Ravni poveznik sa strelicom 2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288019" id="Ravni poveznik sa strelicom 25" o:spid="_x0000_s1026" type="#_x0000_t32" style="position:absolute;margin-left:154pt;margin-top:1.55pt;width:0;height:18.75pt;z-index:254176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" strokecolor="black [3200]" strokeweight=".5pt">
                      <v:stroke endarrow="block" joinstyle="miter"/>
                    </v:shape>
                  </w:pict>
                </mc:Fallback>
              </mc:AlternateContent>
            </w:r>
          </w:p>
          <w:p w14:paraId="1878334B" w14:textId="77777777" w:rsidR="00BC153A" w:rsidRPr="00B72108" w:rsidRDefault="00BC153A" w:rsidP="001652AB">
            <w:pPr>
              <w:rPr>
                <w:rFonts w:cs="Calibri"/>
                <w:sz w:val="16"/>
                <w:szCs w:val="16"/>
              </w:rPr>
            </w:pPr>
          </w:p>
          <w:p w14:paraId="5654861B" w14:textId="77777777" w:rsidR="00BC153A" w:rsidRPr="00B72108" w:rsidRDefault="00BC153A" w:rsidP="001652AB">
            <w:pPr>
              <w:rPr>
                <w:rFonts w:cs="Calibri"/>
                <w:sz w:val="16"/>
                <w:szCs w:val="16"/>
              </w:rPr>
            </w:pPr>
            <w:r w:rsidRPr="0081424A">
              <w:rPr>
                <w:rFonts w:cs="Calibri"/>
                <w:noProof/>
                <w:sz w:val="20"/>
                <w:szCs w:val="20"/>
              </w:rPr>
              <mc:AlternateContent>
                <mc:Choice Requires="wps">
                  <w:drawing>
                    <wp:anchor distT="0" distB="0" distL="114300" distR="114300" simplePos="0" relativeHeight="254156800" behindDoc="0" locked="0" layoutInCell="1" allowOverlap="1" wp14:anchorId="6A04B207" wp14:editId="512EACDB">
                      <wp:simplePos x="0" y="0"/>
                      <wp:positionH relativeFrom="column">
                        <wp:posOffset>828675</wp:posOffset>
                      </wp:positionH>
                      <wp:positionV relativeFrom="paragraph">
                        <wp:posOffset>22860</wp:posOffset>
                      </wp:positionV>
                      <wp:extent cx="1571625" cy="457200"/>
                      <wp:effectExtent l="0" t="0" r="28575" b="19050"/>
                      <wp:wrapNone/>
                      <wp:docPr id="2289" name="Pravokutnik 1774"/>
                      <wp:cNvGraphicFramePr/>
                      <a:graphic xmlns:a="http://schemas.openxmlformats.org/drawingml/2006/main">
                        <a:graphicData uri="http://schemas.microsoft.com/office/word/2010/wordprocessingShape">
                          <wps:wsp>
                            <wps:cNvSpPr/>
                            <wps:spPr>
                              <a:xfrm>
                                <a:off x="0" y="0"/>
                                <a:ext cx="1571625" cy="4572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59D3822" w14:textId="77777777" w:rsidR="00BC153A" w:rsidRDefault="00BC153A" w:rsidP="00BC153A">
                                  <w:pPr>
                                    <w:rPr>
                                      <w:color w:val="000000" w:themeColor="text1"/>
                                      <w:sz w:val="20"/>
                                      <w:szCs w:val="20"/>
                                    </w:rPr>
                                  </w:pPr>
                                  <w:r>
                                    <w:rPr>
                                      <w:color w:val="000000" w:themeColor="text1"/>
                                      <w:sz w:val="20"/>
                                      <w:szCs w:val="20"/>
                                    </w:rPr>
                                    <w:t>SLUŽBENIK VRAĆA RAČUN</w:t>
                                  </w:r>
                                </w:p>
                                <w:p w14:paraId="6B7F3A01" w14:textId="77777777" w:rsidR="00BC153A" w:rsidRPr="0081424A" w:rsidRDefault="00BC153A" w:rsidP="00BC153A">
                                  <w:pPr>
                                    <w:rPr>
                                      <w:color w:val="000000" w:themeColor="text1"/>
                                      <w:sz w:val="20"/>
                                      <w:szCs w:val="20"/>
                                    </w:rPr>
                                  </w:pPr>
                                  <w:r>
                                    <w:rPr>
                                      <w:color w:val="000000" w:themeColor="text1"/>
                                      <w:sz w:val="20"/>
                                      <w:szCs w:val="20"/>
                                    </w:rPr>
                                    <w:t>DOBAVLJAČU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04B207" id="Pravokutnik 1774" o:spid="_x0000_s1436" style="position:absolute;left:0;text-align:left;margin-left:65.25pt;margin-top:1.8pt;width:123.75pt;height:36pt;z-index:25415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" filled="f" strokecolor="black [3213]" strokeweight="1pt">
                      <v:textbox>
                        <w:txbxContent>
                          <w:p w14:paraId="359D3822" w14:textId="77777777" w:rsidR="00BC153A" w:rsidRDefault="00BC153A" w:rsidP="00BC153A">
                            <w:pPr>
                              <w:rPr>
                                <w:color w:val="000000" w:themeColor="text1"/>
                                <w:sz w:val="20"/>
                                <w:szCs w:val="20"/>
                              </w:rPr>
                            </w:pPr>
                            <w:r>
                              <w:rPr>
                                <w:color w:val="000000" w:themeColor="text1"/>
                                <w:sz w:val="20"/>
                                <w:szCs w:val="20"/>
                              </w:rPr>
                              <w:t>SLUŽBENIK VRAĆA RAČUN</w:t>
                            </w:r>
                          </w:p>
                          <w:p w14:paraId="6B7F3A01" w14:textId="77777777" w:rsidR="00BC153A" w:rsidRPr="0081424A" w:rsidRDefault="00BC153A" w:rsidP="00BC153A">
                            <w:pPr>
                              <w:rPr>
                                <w:color w:val="000000" w:themeColor="text1"/>
                                <w:sz w:val="20"/>
                                <w:szCs w:val="20"/>
                              </w:rPr>
                            </w:pPr>
                            <w:r>
                              <w:rPr>
                                <w:color w:val="000000" w:themeColor="text1"/>
                                <w:sz w:val="20"/>
                                <w:szCs w:val="20"/>
                              </w:rPr>
                              <w:t>DOBAVLJAČU</w:t>
                            </w:r>
                          </w:p>
                        </w:txbxContent>
                      </v:textbox>
                    </v:rect>
                  </w:pict>
                </mc:Fallback>
              </mc:AlternateContent>
            </w:r>
          </w:p>
          <w:p w14:paraId="03A9AD0D" w14:textId="77777777" w:rsidR="00BC153A" w:rsidRDefault="00BC153A" w:rsidP="001652AB">
            <w:pPr>
              <w:rPr>
                <w:rFonts w:cs="Calibri"/>
                <w:sz w:val="16"/>
                <w:szCs w:val="16"/>
              </w:rPr>
            </w:pPr>
          </w:p>
          <w:p w14:paraId="1F608D23" w14:textId="77777777" w:rsidR="00BC153A" w:rsidRPr="00B72108" w:rsidRDefault="00BC153A" w:rsidP="001652AB">
            <w:pPr>
              <w:rPr>
                <w:rFonts w:cs="Calibri"/>
                <w:sz w:val="16"/>
                <w:szCs w:val="16"/>
              </w:rPr>
            </w:pPr>
          </w:p>
        </w:tc>
        <w:tc>
          <w:tcPr>
            <w:tcW w:w="4530" w:type="dxa"/>
          </w:tcPr>
          <w:p w14:paraId="56134125" w14:textId="77777777" w:rsidR="00BC153A" w:rsidRDefault="00BC153A" w:rsidP="001652AB">
            <w:pPr>
              <w:rPr>
                <w:rFonts w:cs="Calibri"/>
              </w:rPr>
            </w:pPr>
          </w:p>
          <w:p w14:paraId="3BB70295" w14:textId="77777777" w:rsidR="00BC153A" w:rsidRPr="006C2744" w:rsidRDefault="00BC153A" w:rsidP="001652AB">
            <w:pPr>
              <w:rPr>
                <w:rFonts w:cs="Calibri"/>
              </w:rPr>
            </w:pPr>
            <w:r>
              <w:rPr>
                <w:rFonts w:cs="Calibri"/>
              </w:rPr>
              <w:t>Pisarnica putem informacijskog posrednika/dostavne službe svakodnevno zaprima ulazne eračune/papirnate račune</w:t>
            </w:r>
            <w:r>
              <w:rPr>
                <w:rStyle w:val="Referencafusnote"/>
                <w:rFonts w:cs="Calibri"/>
              </w:rPr>
              <w:footnoteReference w:id="3"/>
            </w:r>
            <w:r>
              <w:rPr>
                <w:rFonts w:cs="Calibri"/>
              </w:rPr>
              <w:t>.</w:t>
            </w:r>
          </w:p>
          <w:p w14:paraId="76EAD54F" w14:textId="77777777" w:rsidR="00BC153A" w:rsidRDefault="00BC153A" w:rsidP="001652AB">
            <w:pPr>
              <w:rPr>
                <w:rFonts w:cs="Calibri"/>
              </w:rPr>
            </w:pPr>
            <w:r>
              <w:rPr>
                <w:rFonts w:cs="Calibri"/>
              </w:rPr>
              <w:t>U slučaju zaprimanja računa od dobavljača koji nije evidentiran u matičnim podacima, pisarnica je dužna dobavljača upisati u bazu.</w:t>
            </w:r>
          </w:p>
          <w:p w14:paraId="2A0626F8" w14:textId="77777777" w:rsidR="00BC153A" w:rsidRDefault="00BC153A" w:rsidP="001652AB">
            <w:pPr>
              <w:rPr>
                <w:rFonts w:cs="Calibri"/>
              </w:rPr>
            </w:pPr>
          </w:p>
          <w:p w14:paraId="4911C7E4" w14:textId="77777777" w:rsidR="00BC153A" w:rsidRDefault="00BC153A" w:rsidP="001652AB">
            <w:pPr>
              <w:rPr>
                <w:rFonts w:cs="Calibri"/>
              </w:rPr>
            </w:pPr>
          </w:p>
          <w:p w14:paraId="4A2E60D3" w14:textId="77777777" w:rsidR="00BC153A" w:rsidRDefault="00BC153A" w:rsidP="001652AB">
            <w:pPr>
              <w:rPr>
                <w:rFonts w:cs="Calibri"/>
              </w:rPr>
            </w:pPr>
          </w:p>
          <w:p w14:paraId="7045672D" w14:textId="77777777" w:rsidR="00BC153A" w:rsidRDefault="00BC153A" w:rsidP="001652AB">
            <w:pPr>
              <w:rPr>
                <w:rFonts w:cs="Calibri"/>
              </w:rPr>
            </w:pPr>
          </w:p>
          <w:p w14:paraId="31941219" w14:textId="77777777" w:rsidR="00BC153A" w:rsidRDefault="00BC153A" w:rsidP="001652AB">
            <w:pPr>
              <w:rPr>
                <w:rFonts w:cs="Calibri"/>
              </w:rPr>
            </w:pPr>
            <w:r>
              <w:t xml:space="preserve">„Službenik pisarnice poštom zaprimljene račune  upisuje u program „kolanje računa“ sa svim relevantnim podacima sa računa. Računu se programski dodjeljuje ulazni broj. </w:t>
            </w:r>
          </w:p>
          <w:p w14:paraId="18872087" w14:textId="77777777" w:rsidR="00BC153A" w:rsidRDefault="00BC153A" w:rsidP="001652AB">
            <w:pPr>
              <w:rPr>
                <w:rFonts w:cs="Calibri"/>
              </w:rPr>
            </w:pPr>
            <w:r>
              <w:rPr>
                <w:rFonts w:cs="Calibri"/>
              </w:rPr>
              <w:t xml:space="preserve">Službenik pisarnice </w:t>
            </w:r>
            <w:r w:rsidRPr="008A23FF">
              <w:rPr>
                <w:rFonts w:cs="Calibri"/>
                <w:b/>
                <w:bCs/>
              </w:rPr>
              <w:t>eračun</w:t>
            </w:r>
            <w:r>
              <w:rPr>
                <w:rFonts w:cs="Calibri"/>
              </w:rPr>
              <w:t xml:space="preserve"> učitava s web sučelja informacijskog posrednika, provjerava da su svi pristigli računi ujedno i učitani zajedno s prilozima. </w:t>
            </w:r>
          </w:p>
          <w:p w14:paraId="12F78D8C" w14:textId="77777777" w:rsidR="00BC153A" w:rsidRDefault="00BC153A" w:rsidP="001652AB">
            <w:pPr>
              <w:rPr>
                <w:rFonts w:cs="Calibri"/>
              </w:rPr>
            </w:pPr>
          </w:p>
          <w:p w14:paraId="3DFDF7AC" w14:textId="77777777" w:rsidR="00BC153A" w:rsidRDefault="00BC153A" w:rsidP="001652AB">
            <w:pPr>
              <w:rPr>
                <w:rFonts w:cs="Calibri"/>
              </w:rPr>
            </w:pPr>
          </w:p>
          <w:p w14:paraId="531343B8" w14:textId="77777777" w:rsidR="00BC153A" w:rsidRDefault="00BC153A" w:rsidP="001652AB">
            <w:pPr>
              <w:rPr>
                <w:rFonts w:cs="Calibri"/>
              </w:rPr>
            </w:pPr>
          </w:p>
          <w:p w14:paraId="2519D990" w14:textId="77777777" w:rsidR="00BC153A" w:rsidRDefault="00BC153A" w:rsidP="001652AB">
            <w:pPr>
              <w:jc w:val="both"/>
              <w:rPr>
                <w:rFonts w:cs="Calibri"/>
              </w:rPr>
            </w:pPr>
          </w:p>
          <w:p w14:paraId="6BBC3C7B" w14:textId="77777777" w:rsidR="00BC153A" w:rsidRDefault="00BC153A" w:rsidP="001652AB">
            <w:pPr>
              <w:rPr>
                <w:rFonts w:cs="Calibri"/>
              </w:rPr>
            </w:pPr>
            <w:r>
              <w:rPr>
                <w:rFonts w:cs="Calibri"/>
              </w:rPr>
              <w:t>Pisarnica programski šalje eračune /obavještava voditeljicu odsjeka za financije o zaprimljenim računima (obavijest u obliku automatski generiranog maila).</w:t>
            </w:r>
          </w:p>
          <w:p w14:paraId="2F692C5A" w14:textId="77777777" w:rsidR="00BC153A" w:rsidRDefault="00BC153A" w:rsidP="001652AB">
            <w:pPr>
              <w:rPr>
                <w:rFonts w:cs="Calibri"/>
              </w:rPr>
            </w:pPr>
          </w:p>
          <w:p w14:paraId="70D7414C" w14:textId="77777777" w:rsidR="00BC153A" w:rsidRDefault="00BC153A" w:rsidP="001652AB">
            <w:pPr>
              <w:jc w:val="both"/>
              <w:rPr>
                <w:rFonts w:cs="Calibri"/>
                <w:b/>
                <w:bCs/>
              </w:rPr>
            </w:pPr>
            <w:r>
              <w:rPr>
                <w:rFonts w:cs="Calibri"/>
              </w:rPr>
              <w:t xml:space="preserve">Obzirom na činjenicu da je svaki zaprimljeni eračun usklađen sa europskom direktivom smatra se da je svaki zaprimljeni eračun </w:t>
            </w:r>
            <w:r w:rsidRPr="00E80D4D">
              <w:rPr>
                <w:rFonts w:cs="Calibri"/>
                <w:b/>
                <w:bCs/>
              </w:rPr>
              <w:t>ujedno i formalno ispravan račun.</w:t>
            </w:r>
          </w:p>
          <w:p w14:paraId="0CF10131" w14:textId="77777777" w:rsidR="00BC153A" w:rsidRPr="00E80D4D" w:rsidRDefault="00BC153A" w:rsidP="001652AB">
            <w:pPr>
              <w:jc w:val="both"/>
              <w:rPr>
                <w:rFonts w:cs="Calibri"/>
                <w:b/>
                <w:bCs/>
              </w:rPr>
            </w:pPr>
          </w:p>
          <w:p w14:paraId="14C75C97" w14:textId="77777777" w:rsidR="00BC153A" w:rsidRDefault="00BC153A" w:rsidP="001652AB">
            <w:pPr>
              <w:rPr>
                <w:rFonts w:cs="Calibri"/>
              </w:rPr>
            </w:pPr>
            <w:r>
              <w:rPr>
                <w:rFonts w:cs="Calibri"/>
              </w:rPr>
              <w:t>Ako račun zaprimljen u papirnatom obliku nije formalno ispravan, voditeljica upozorava inicijatora nabave koji je dužan račun vratiti dobavljaču.</w:t>
            </w:r>
          </w:p>
          <w:p w14:paraId="3F37D1A4" w14:textId="77777777" w:rsidR="00BC153A" w:rsidRDefault="00BC153A" w:rsidP="001652AB">
            <w:pPr>
              <w:jc w:val="both"/>
              <w:rPr>
                <w:rFonts w:cs="Calibri"/>
              </w:rPr>
            </w:pPr>
          </w:p>
          <w:p w14:paraId="5B7250AD" w14:textId="77777777" w:rsidR="00BC153A" w:rsidRDefault="00BC153A" w:rsidP="001652AB">
            <w:pPr>
              <w:jc w:val="both"/>
              <w:rPr>
                <w:rFonts w:cs="Calibri"/>
              </w:rPr>
            </w:pPr>
            <w:r>
              <w:rPr>
                <w:rFonts w:cs="Calibri"/>
              </w:rPr>
              <w:t>Ako je zaprimljeni račun formalno ispravan, isti se šalju na ovjeru 1. razne.</w:t>
            </w:r>
          </w:p>
          <w:p w14:paraId="4B8DDD5B" w14:textId="77777777" w:rsidR="00BC153A" w:rsidRDefault="00BC153A" w:rsidP="001652AB">
            <w:pPr>
              <w:jc w:val="both"/>
              <w:rPr>
                <w:rFonts w:cs="Calibri"/>
              </w:rPr>
            </w:pPr>
          </w:p>
          <w:p w14:paraId="1C71C41A" w14:textId="77777777" w:rsidR="00BC153A" w:rsidRDefault="00BC153A" w:rsidP="001652AB">
            <w:pPr>
              <w:jc w:val="both"/>
              <w:rPr>
                <w:rFonts w:cs="Calibri"/>
              </w:rPr>
            </w:pPr>
            <w:r w:rsidRPr="0081424A">
              <w:rPr>
                <w:rFonts w:cs="Calibri"/>
                <w:noProof/>
                <w:sz w:val="20"/>
                <w:szCs w:val="20"/>
              </w:rPr>
              <mc:AlternateContent>
                <mc:Choice Requires="wps">
                  <w:drawing>
                    <wp:anchor distT="0" distB="0" distL="114300" distR="114300" simplePos="0" relativeHeight="254160896" behindDoc="0" locked="0" layoutInCell="1" allowOverlap="1" wp14:anchorId="06AA2022" wp14:editId="479F7245">
                      <wp:simplePos x="0" y="0"/>
                      <wp:positionH relativeFrom="column">
                        <wp:posOffset>-1945640</wp:posOffset>
                      </wp:positionH>
                      <wp:positionV relativeFrom="paragraph">
                        <wp:posOffset>255905</wp:posOffset>
                      </wp:positionV>
                      <wp:extent cx="1219200" cy="361950"/>
                      <wp:effectExtent l="0" t="0" r="19050" b="19050"/>
                      <wp:wrapNone/>
                      <wp:docPr id="2290" name="Pravokutnik 31"/>
                      <wp:cNvGraphicFramePr/>
                      <a:graphic xmlns:a="http://schemas.openxmlformats.org/drawingml/2006/main">
                        <a:graphicData uri="http://schemas.microsoft.com/office/word/2010/wordprocessingShape">
                          <wps:wsp>
                            <wps:cNvSpPr/>
                            <wps:spPr>
                              <a:xfrm>
                                <a:off x="0" y="0"/>
                                <a:ext cx="1219200" cy="3619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AE12769" w14:textId="77777777" w:rsidR="00BC153A" w:rsidRPr="0081424A" w:rsidRDefault="00BC153A" w:rsidP="00BC153A">
                                  <w:pPr>
                                    <w:rPr>
                                      <w:color w:val="000000" w:themeColor="text1"/>
                                      <w:sz w:val="20"/>
                                      <w:szCs w:val="20"/>
                                    </w:rPr>
                                  </w:pPr>
                                  <w:r>
                                    <w:rPr>
                                      <w:color w:val="000000" w:themeColor="text1"/>
                                      <w:sz w:val="20"/>
                                      <w:szCs w:val="20"/>
                                    </w:rPr>
                                    <w:t>OVJERA 1. RAZINE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A2022" id="Pravokutnik 31" o:spid="_x0000_s1437" style="position:absolute;left:0;text-align:left;margin-left:-153.2pt;margin-top:20.15pt;width:96pt;height:28.5pt;z-index:25416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" filled="f" strokecolor="black [3213]" strokeweight="1pt">
                      <v:textbox>
                        <w:txbxContent>
                          <w:p w14:paraId="0AE12769" w14:textId="77777777" w:rsidR="00BC153A" w:rsidRPr="0081424A" w:rsidRDefault="00BC153A" w:rsidP="00BC153A">
                            <w:pPr>
                              <w:rPr>
                                <w:color w:val="000000" w:themeColor="text1"/>
                                <w:sz w:val="20"/>
                                <w:szCs w:val="20"/>
                              </w:rPr>
                            </w:pPr>
                            <w:r>
                              <w:rPr>
                                <w:color w:val="000000" w:themeColor="text1"/>
                                <w:sz w:val="20"/>
                                <w:szCs w:val="20"/>
                              </w:rPr>
                              <w:t>OVJERA 1. RAZINE</w:t>
                            </w:r>
                          </w:p>
                        </w:txbxContent>
                      </v:textbox>
                    </v:rect>
                  </w:pict>
                </mc:Fallback>
              </mc:AlternateContent>
            </w:r>
          </w:p>
          <w:p w14:paraId="537CDD54" w14:textId="77777777" w:rsidR="00BC153A" w:rsidRPr="006C2744" w:rsidRDefault="00BC153A" w:rsidP="001652AB">
            <w:pPr>
              <w:rPr>
                <w:rFonts w:cs="Calibri"/>
              </w:rPr>
            </w:pPr>
            <w:r>
              <w:rPr>
                <w:rFonts w:cs="Calibri"/>
                <w:noProof/>
                <w:sz w:val="16"/>
                <w:szCs w:val="16"/>
              </w:rPr>
              <mc:AlternateContent>
                <mc:Choice Requires="wps">
                  <w:drawing>
                    <wp:anchor distT="0" distB="0" distL="114300" distR="114300" simplePos="0" relativeHeight="254181376" behindDoc="0" locked="0" layoutInCell="1" allowOverlap="1" wp14:anchorId="4AEFAA91" wp14:editId="676F4CEC">
                      <wp:simplePos x="0" y="0"/>
                      <wp:positionH relativeFrom="column">
                        <wp:posOffset>-1332865</wp:posOffset>
                      </wp:positionH>
                      <wp:positionV relativeFrom="paragraph">
                        <wp:posOffset>516890</wp:posOffset>
                      </wp:positionV>
                      <wp:extent cx="0" cy="723900"/>
                      <wp:effectExtent l="76200" t="0" r="57150" b="57150"/>
                      <wp:wrapNone/>
                      <wp:docPr id="2291" name="Ravni poveznik sa strelicom 34"/>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5DA16D" id="Ravni poveznik sa strelicom 34" o:spid="_x0000_s1026" type="#_x0000_t32" style="position:absolute;margin-left:-104.95pt;margin-top:40.7pt;width:0;height:57pt;z-index:254181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" strokecolor="black [3200]" strokeweight=".5pt">
                      <v:stroke endarrow="block" joinstyle="miter"/>
                    </v:shape>
                  </w:pict>
                </mc:Fallback>
              </mc:AlternateContent>
            </w:r>
            <w:r>
              <w:rPr>
                <w:rFonts w:cs="Calibri"/>
              </w:rPr>
              <w:t>Voditeljica odsjeka za financije raspodjeljuje primljene račune na ovjeru Upravnim odjelima Grada tj. osobama koje su Zaključkom gradonačelnika imenovane kao ovjeravatelji 1. razine. U slučaju odsustva ovjeravatelja 1. razine, računi se šalju na ovjeru Zaključkom definiranim zamjenama.</w:t>
            </w:r>
          </w:p>
          <w:p w14:paraId="7843CF15" w14:textId="77777777" w:rsidR="00BC153A" w:rsidRPr="00917229"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4178304" behindDoc="0" locked="0" layoutInCell="1" allowOverlap="1" wp14:anchorId="33E6E82E" wp14:editId="3C65FC83">
                      <wp:simplePos x="0" y="0"/>
                      <wp:positionH relativeFrom="column">
                        <wp:posOffset>-2237740</wp:posOffset>
                      </wp:positionH>
                      <wp:positionV relativeFrom="paragraph">
                        <wp:posOffset>79375</wp:posOffset>
                      </wp:positionV>
                      <wp:extent cx="1809750" cy="1466850"/>
                      <wp:effectExtent l="19050" t="19050" r="19050" b="38100"/>
                      <wp:wrapNone/>
                      <wp:docPr id="2292" name="Romb 28"/>
                      <wp:cNvGraphicFramePr/>
                      <a:graphic xmlns:a="http://schemas.openxmlformats.org/drawingml/2006/main">
                        <a:graphicData uri="http://schemas.microsoft.com/office/word/2010/wordprocessingShape">
                          <wps:wsp>
                            <wps:cNvSpPr/>
                            <wps:spPr>
                              <a:xfrm>
                                <a:off x="0" y="0"/>
                                <a:ext cx="1809750" cy="1466850"/>
                              </a:xfrm>
                              <a:prstGeom prst="diamond">
                                <a:avLst/>
                              </a:prstGeom>
                              <a:solidFill>
                                <a:schemeClr val="bg1"/>
                              </a:solidFill>
                              <a:ln>
                                <a:solidFill>
                                  <a:schemeClr val="tx1"/>
                                </a:solidFill>
                              </a:ln>
                            </wps:spPr>
                            <wps:style>
                              <a:lnRef idx="2">
                                <a:schemeClr val="dk1"/>
                              </a:lnRef>
                              <a:fillRef idx="1">
                                <a:schemeClr val="lt1"/>
                              </a:fillRef>
                              <a:effectRef idx="0">
                                <a:schemeClr val="dk1"/>
                              </a:effectRef>
                              <a:fontRef idx="minor">
                                <a:schemeClr val="dk1"/>
                              </a:fontRef>
                            </wps:style>
                            <wps:txbx>
                              <w:txbxContent>
                                <w:p w14:paraId="7AB1A21C" w14:textId="77777777" w:rsidR="00BC153A" w:rsidRPr="00353EA8" w:rsidRDefault="00BC153A" w:rsidP="00BC153A">
                                  <w:pPr>
                                    <w:rPr>
                                      <w:color w:val="000000" w:themeColor="text1"/>
                                      <w:sz w:val="20"/>
                                      <w:szCs w:val="20"/>
                                    </w:rPr>
                                  </w:pPr>
                                  <w:r>
                                    <w:rPr>
                                      <w:color w:val="000000" w:themeColor="text1"/>
                                      <w:sz w:val="20"/>
                                      <w:szCs w:val="20"/>
                                    </w:rPr>
                                    <w:t>ULAZNI RAČUN SUŠTINSKI ISPRAVAN</w:t>
                                  </w:r>
                                </w:p>
                                <w:p w14:paraId="0BA50A81" w14:textId="77777777" w:rsidR="00BC153A" w:rsidRPr="00064981" w:rsidRDefault="00BC153A" w:rsidP="00BC153A">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6E82E" id="_x0000_s1438" type="#_x0000_t4" style="position:absolute;left:0;text-align:left;margin-left:-176.2pt;margin-top:6.25pt;width:142.5pt;height:115.5pt;z-index:2541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" fillcolor="white [3212]" strokecolor="black [3213]" strokeweight="1pt">
                      <v:textbox>
                        <w:txbxContent>
                          <w:p w14:paraId="7AB1A21C" w14:textId="77777777" w:rsidR="00BC153A" w:rsidRPr="00353EA8" w:rsidRDefault="00BC153A" w:rsidP="00BC153A">
                            <w:pPr>
                              <w:rPr>
                                <w:color w:val="000000" w:themeColor="text1"/>
                                <w:sz w:val="20"/>
                                <w:szCs w:val="20"/>
                              </w:rPr>
                            </w:pPr>
                            <w:r>
                              <w:rPr>
                                <w:color w:val="000000" w:themeColor="text1"/>
                                <w:sz w:val="20"/>
                                <w:szCs w:val="20"/>
                              </w:rPr>
                              <w:t>ULAZNI RAČUN SUŠTINSKI ISPRAVAN</w:t>
                            </w:r>
                          </w:p>
                          <w:p w14:paraId="0BA50A81" w14:textId="77777777" w:rsidR="00BC153A" w:rsidRPr="00064981" w:rsidRDefault="00BC153A" w:rsidP="00BC153A">
                            <w:pPr>
                              <w:rPr>
                                <w:color w:val="000000" w:themeColor="text1"/>
                                <w:sz w:val="20"/>
                                <w:szCs w:val="20"/>
                              </w:rPr>
                            </w:pPr>
                          </w:p>
                        </w:txbxContent>
                      </v:textbox>
                    </v:shape>
                  </w:pict>
                </mc:Fallback>
              </mc:AlternateContent>
            </w:r>
          </w:p>
          <w:p w14:paraId="5C6C4439" w14:textId="77777777" w:rsidR="00BC153A" w:rsidRDefault="00BC153A" w:rsidP="001652AB">
            <w:pPr>
              <w:rPr>
                <w:rFonts w:cs="Calibri"/>
              </w:rPr>
            </w:pPr>
            <w:r w:rsidRPr="00B72108">
              <w:rPr>
                <w:rFonts w:cs="Calibri"/>
                <w:b/>
                <w:bCs/>
              </w:rPr>
              <w:t>Suštinska kontrola računa</w:t>
            </w:r>
          </w:p>
          <w:p w14:paraId="4082389E" w14:textId="77777777" w:rsidR="00BC153A" w:rsidRDefault="00BC153A" w:rsidP="001652AB">
            <w:pPr>
              <w:rPr>
                <w:rFonts w:cs="Calibri"/>
              </w:rPr>
            </w:pPr>
            <w:r>
              <w:rPr>
                <w:rFonts w:cs="Calibri"/>
              </w:rPr>
              <w:t>Ako je račun suštinski ispravan djelatnik ovjerava račun, odabire poziciju, konto (5. razina ek. Klasifikacije) i unosi opis računa.</w:t>
            </w:r>
          </w:p>
          <w:p w14:paraId="5EC2CD2E" w14:textId="77777777" w:rsidR="00BC153A" w:rsidRDefault="00BC153A" w:rsidP="001652AB">
            <w:pPr>
              <w:jc w:val="both"/>
              <w:rPr>
                <w:rFonts w:cs="Calibri"/>
              </w:rPr>
            </w:pPr>
            <w:r>
              <w:rPr>
                <w:rFonts w:cs="Calibri"/>
                <w:noProof/>
                <w:sz w:val="16"/>
                <w:szCs w:val="16"/>
              </w:rPr>
              <mc:AlternateContent>
                <mc:Choice Requires="wps">
                  <w:drawing>
                    <wp:anchor distT="0" distB="0" distL="114300" distR="114300" simplePos="0" relativeHeight="254180352" behindDoc="0" locked="0" layoutInCell="1" allowOverlap="1" wp14:anchorId="2F94F23A" wp14:editId="001D5D3C">
                      <wp:simplePos x="0" y="0"/>
                      <wp:positionH relativeFrom="column">
                        <wp:posOffset>-570865</wp:posOffset>
                      </wp:positionH>
                      <wp:positionV relativeFrom="paragraph">
                        <wp:posOffset>174625</wp:posOffset>
                      </wp:positionV>
                      <wp:extent cx="0" cy="723900"/>
                      <wp:effectExtent l="76200" t="0" r="57150" b="57150"/>
                      <wp:wrapNone/>
                      <wp:docPr id="2293" name="Ravni poveznik sa strelicom 33"/>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1452FD" id="Ravni poveznik sa strelicom 33" o:spid="_x0000_s1026" type="#_x0000_t32" style="position:absolute;margin-left:-44.95pt;margin-top:13.75pt;width:0;height:57pt;z-index:254180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4179328" behindDoc="0" locked="0" layoutInCell="1" allowOverlap="1" wp14:anchorId="018E8930" wp14:editId="5431A75E">
                      <wp:simplePos x="0" y="0"/>
                      <wp:positionH relativeFrom="column">
                        <wp:posOffset>-2113915</wp:posOffset>
                      </wp:positionH>
                      <wp:positionV relativeFrom="paragraph">
                        <wp:posOffset>186690</wp:posOffset>
                      </wp:positionV>
                      <wp:extent cx="0" cy="723900"/>
                      <wp:effectExtent l="76200" t="0" r="57150" b="57150"/>
                      <wp:wrapNone/>
                      <wp:docPr id="2294" name="Ravni poveznik sa strelicom 32"/>
                      <wp:cNvGraphicFramePr/>
                      <a:graphic xmlns:a="http://schemas.openxmlformats.org/drawingml/2006/main">
                        <a:graphicData uri="http://schemas.microsoft.com/office/word/2010/wordprocessingShape">
                          <wps:wsp>
                            <wps:cNvCnPr/>
                            <wps:spPr>
                              <a:xfrm>
                                <a:off x="0" y="0"/>
                                <a:ext cx="0"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55A404" id="Ravni poveznik sa strelicom 32" o:spid="_x0000_s1026" type="#_x0000_t32" style="position:absolute;margin-left:-166.45pt;margin-top:14.7pt;width:0;height:57pt;z-index:25417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" strokecolor="black [3200]" strokeweight=".5pt">
                      <v:stroke endarrow="block" joinstyle="miter"/>
                    </v:shape>
                  </w:pict>
                </mc:Fallback>
              </mc:AlternateContent>
            </w:r>
          </w:p>
          <w:p w14:paraId="724637FF" w14:textId="77777777" w:rsidR="00BC153A" w:rsidRDefault="00BC153A" w:rsidP="001652AB">
            <w:pPr>
              <w:jc w:val="both"/>
              <w:rPr>
                <w:rFonts w:cs="Calibri"/>
              </w:rPr>
            </w:pPr>
          </w:p>
          <w:p w14:paraId="0ADF2D1F" w14:textId="77777777" w:rsidR="00BC153A" w:rsidRDefault="00BC153A" w:rsidP="001652AB">
            <w:pPr>
              <w:jc w:val="both"/>
              <w:rPr>
                <w:rFonts w:cs="Calibri"/>
              </w:rPr>
            </w:pPr>
          </w:p>
          <w:p w14:paraId="2ED2BEED" w14:textId="77777777" w:rsidR="00BC153A" w:rsidRDefault="00BC153A" w:rsidP="001652AB">
            <w:pPr>
              <w:rPr>
                <w:rFonts w:cs="Calibri"/>
              </w:rPr>
            </w:pPr>
            <w:r w:rsidRPr="0081424A">
              <w:rPr>
                <w:rFonts w:cs="Calibri"/>
                <w:noProof/>
                <w:sz w:val="20"/>
                <w:szCs w:val="20"/>
              </w:rPr>
              <mc:AlternateContent>
                <mc:Choice Requires="wps">
                  <w:drawing>
                    <wp:anchor distT="0" distB="0" distL="114300" distR="114300" simplePos="0" relativeHeight="254158848" behindDoc="0" locked="0" layoutInCell="1" allowOverlap="1" wp14:anchorId="0FEE9A74" wp14:editId="4FA81002">
                      <wp:simplePos x="0" y="0"/>
                      <wp:positionH relativeFrom="column">
                        <wp:posOffset>-2526665</wp:posOffset>
                      </wp:positionH>
                      <wp:positionV relativeFrom="paragraph">
                        <wp:posOffset>1165860</wp:posOffset>
                      </wp:positionV>
                      <wp:extent cx="962025" cy="1143000"/>
                      <wp:effectExtent l="0" t="0" r="28575" b="19050"/>
                      <wp:wrapNone/>
                      <wp:docPr id="2295" name="Pravokutnik 18"/>
                      <wp:cNvGraphicFramePr/>
                      <a:graphic xmlns:a="http://schemas.openxmlformats.org/drawingml/2006/main">
                        <a:graphicData uri="http://schemas.microsoft.com/office/word/2010/wordprocessingShape">
                          <wps:wsp>
                            <wps:cNvSpPr/>
                            <wps:spPr>
                              <a:xfrm>
                                <a:off x="0" y="0"/>
                                <a:ext cx="962025" cy="11430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590B3EE" w14:textId="77777777" w:rsidR="00BC153A" w:rsidRDefault="00BC153A" w:rsidP="00BC153A">
                                  <w:pPr>
                                    <w:rPr>
                                      <w:color w:val="000000" w:themeColor="text1"/>
                                      <w:sz w:val="20"/>
                                      <w:szCs w:val="20"/>
                                    </w:rPr>
                                  </w:pPr>
                                  <w:r>
                                    <w:rPr>
                                      <w:color w:val="000000" w:themeColor="text1"/>
                                      <w:sz w:val="20"/>
                                      <w:szCs w:val="20"/>
                                    </w:rPr>
                                    <w:t>DJELATNIK OVJERAVA RAČUN</w:t>
                                  </w:r>
                                </w:p>
                                <w:p w14:paraId="2B538CBA" w14:textId="77777777" w:rsidR="00BC153A" w:rsidRPr="0081424A" w:rsidRDefault="00BC153A" w:rsidP="00BC153A">
                                  <w:pPr>
                                    <w:rPr>
                                      <w:color w:val="000000" w:themeColor="text1"/>
                                      <w:sz w:val="20"/>
                                      <w:szCs w:val="20"/>
                                    </w:rPr>
                                  </w:pPr>
                                  <w:r>
                                    <w:rPr>
                                      <w:color w:val="000000" w:themeColor="text1"/>
                                      <w:sz w:val="20"/>
                                      <w:szCs w:val="20"/>
                                    </w:rPr>
                                    <w:t>- 5 razina ek. klasifikacije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E9A74" id="Pravokutnik 18" o:spid="_x0000_s1439" style="position:absolute;left:0;text-align:left;margin-left:-198.95pt;margin-top:91.8pt;width:75.75pt;height:90pt;z-index:25415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" filled="f" strokecolor="black [3213]" strokeweight="1pt">
                      <v:textbox>
                        <w:txbxContent>
                          <w:p w14:paraId="5590B3EE" w14:textId="77777777" w:rsidR="00BC153A" w:rsidRDefault="00BC153A" w:rsidP="00BC153A">
                            <w:pPr>
                              <w:rPr>
                                <w:color w:val="000000" w:themeColor="text1"/>
                                <w:sz w:val="20"/>
                                <w:szCs w:val="20"/>
                              </w:rPr>
                            </w:pPr>
                            <w:r>
                              <w:rPr>
                                <w:color w:val="000000" w:themeColor="text1"/>
                                <w:sz w:val="20"/>
                                <w:szCs w:val="20"/>
                              </w:rPr>
                              <w:t>DJELATNIK OVJERAVA RAČUN</w:t>
                            </w:r>
                          </w:p>
                          <w:p w14:paraId="2B538CBA" w14:textId="77777777" w:rsidR="00BC153A" w:rsidRPr="0081424A" w:rsidRDefault="00BC153A" w:rsidP="00BC153A">
                            <w:pPr>
                              <w:rPr>
                                <w:color w:val="000000" w:themeColor="text1"/>
                                <w:sz w:val="20"/>
                                <w:szCs w:val="20"/>
                              </w:rPr>
                            </w:pPr>
                            <w:r>
                              <w:rPr>
                                <w:color w:val="000000" w:themeColor="text1"/>
                                <w:sz w:val="20"/>
                                <w:szCs w:val="20"/>
                              </w:rPr>
                              <w:t>- 5 razina ek. klasifikacije</w:t>
                            </w:r>
                          </w:p>
                        </w:txbxContent>
                      </v:textbox>
                    </v:rect>
                  </w:pict>
                </mc:Fallback>
              </mc:AlternateContent>
            </w:r>
            <w:r w:rsidRPr="002E396F">
              <w:rPr>
                <w:rFonts w:cs="Calibri"/>
                <w:noProof/>
                <w:sz w:val="16"/>
                <w:szCs w:val="16"/>
              </w:rPr>
              <mc:AlternateContent>
                <mc:Choice Requires="wps">
                  <w:drawing>
                    <wp:anchor distT="0" distB="0" distL="114300" distR="114300" simplePos="0" relativeHeight="254185472" behindDoc="0" locked="0" layoutInCell="1" allowOverlap="1" wp14:anchorId="7D7AFB95" wp14:editId="721281AE">
                      <wp:simplePos x="0" y="0"/>
                      <wp:positionH relativeFrom="column">
                        <wp:posOffset>-551815</wp:posOffset>
                      </wp:positionH>
                      <wp:positionV relativeFrom="paragraph">
                        <wp:posOffset>864235</wp:posOffset>
                      </wp:positionV>
                      <wp:extent cx="0" cy="238125"/>
                      <wp:effectExtent l="76200" t="0" r="57150" b="47625"/>
                      <wp:wrapNone/>
                      <wp:docPr id="2296" name="Ravni poveznik sa strelicom 36"/>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3EA778" id="Ravni poveznik sa strelicom 36" o:spid="_x0000_s1026" type="#_x0000_t32" style="position:absolute;margin-left:-43.45pt;margin-top:68.05pt;width:0;height:18.75pt;z-index:25418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" strokecolor="black [3200]" strokeweight=".5pt">
                      <v:stroke endarrow="block" joinstyle="miter"/>
                    </v:shape>
                  </w:pict>
                </mc:Fallback>
              </mc:AlternateContent>
            </w:r>
            <w:r w:rsidRPr="002E396F">
              <w:rPr>
                <w:rFonts w:cs="Calibri"/>
                <w:noProof/>
                <w:sz w:val="16"/>
                <w:szCs w:val="16"/>
              </w:rPr>
              <mc:AlternateContent>
                <mc:Choice Requires="wps">
                  <w:drawing>
                    <wp:anchor distT="0" distB="0" distL="114300" distR="114300" simplePos="0" relativeHeight="254184448" behindDoc="0" locked="0" layoutInCell="1" allowOverlap="1" wp14:anchorId="4B05E878" wp14:editId="3CB431F7">
                      <wp:simplePos x="0" y="0"/>
                      <wp:positionH relativeFrom="column">
                        <wp:posOffset>-2132965</wp:posOffset>
                      </wp:positionH>
                      <wp:positionV relativeFrom="paragraph">
                        <wp:posOffset>862330</wp:posOffset>
                      </wp:positionV>
                      <wp:extent cx="0" cy="238125"/>
                      <wp:effectExtent l="76200" t="0" r="57150" b="47625"/>
                      <wp:wrapNone/>
                      <wp:docPr id="1952" name="Ravni poveznik sa strelicom 35"/>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C90F10" id="Ravni poveznik sa strelicom 35" o:spid="_x0000_s1026" type="#_x0000_t32" style="position:absolute;margin-left:-167.95pt;margin-top:67.9pt;width:0;height:18.75pt;z-index:254184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" strokecolor="black [3200]" strokeweight=".5pt">
                      <v:stroke endarrow="block" joinstyle="miter"/>
                    </v:shape>
                  </w:pict>
                </mc:Fallback>
              </mc:AlternateContent>
            </w:r>
            <w:r>
              <w:rPr>
                <w:rFonts w:cs="Calibri"/>
                <w:noProof/>
                <w:sz w:val="20"/>
                <w:szCs w:val="20"/>
              </w:rPr>
              <mc:AlternateContent>
                <mc:Choice Requires="wps">
                  <w:drawing>
                    <wp:anchor distT="0" distB="0" distL="114300" distR="114300" simplePos="0" relativeHeight="254183424" behindDoc="0" locked="0" layoutInCell="1" allowOverlap="1" wp14:anchorId="67ED998F" wp14:editId="2128F212">
                      <wp:simplePos x="0" y="0"/>
                      <wp:positionH relativeFrom="column">
                        <wp:posOffset>-764540</wp:posOffset>
                      </wp:positionH>
                      <wp:positionV relativeFrom="paragraph">
                        <wp:posOffset>499110</wp:posOffset>
                      </wp:positionV>
                      <wp:extent cx="428625" cy="285750"/>
                      <wp:effectExtent l="0" t="0" r="28575" b="19050"/>
                      <wp:wrapNone/>
                      <wp:docPr id="1953" name="Tekstni okvir 1697"/>
                      <wp:cNvGraphicFramePr/>
                      <a:graphic xmlns:a="http://schemas.openxmlformats.org/drawingml/2006/main">
                        <a:graphicData uri="http://schemas.microsoft.com/office/word/2010/wordprocessingShape">
                          <wps:wsp>
                            <wps:cNvSpPr txBox="1"/>
                            <wps:spPr>
                              <a:xfrm>
                                <a:off x="0" y="0"/>
                                <a:ext cx="428625" cy="285750"/>
                              </a:xfrm>
                              <a:prstGeom prst="rect">
                                <a:avLst/>
                              </a:prstGeom>
                              <a:solidFill>
                                <a:schemeClr val="lt1"/>
                              </a:solidFill>
                              <a:ln w="6350">
                                <a:solidFill>
                                  <a:prstClr val="black"/>
                                </a:solidFill>
                              </a:ln>
                            </wps:spPr>
                            <wps:txbx>
                              <w:txbxContent>
                                <w:p w14:paraId="3F4A7830" w14:textId="77777777" w:rsidR="00BC153A" w:rsidRDefault="00BC153A" w:rsidP="00BC153A">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ED998F" id="_x0000_s1440" type="#_x0000_t202" style="position:absolute;left:0;text-align:left;margin-left:-60.2pt;margin-top:39.3pt;width:33.75pt;height:22.5pt;z-index:25418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" fillcolor="white [3201]" strokeweight=".5pt">
                      <v:textbox>
                        <w:txbxContent>
                          <w:p w14:paraId="3F4A7830" w14:textId="77777777" w:rsidR="00BC153A" w:rsidRDefault="00BC153A" w:rsidP="00BC153A">
                            <w:r>
                              <w:t>NE</w:t>
                            </w:r>
                          </w:p>
                        </w:txbxContent>
                      </v:textbox>
                    </v:shape>
                  </w:pict>
                </mc:Fallback>
              </mc:AlternateContent>
            </w:r>
            <w:r>
              <w:rPr>
                <w:rFonts w:cs="Calibri"/>
                <w:noProof/>
                <w:sz w:val="20"/>
                <w:szCs w:val="20"/>
              </w:rPr>
              <mc:AlternateContent>
                <mc:Choice Requires="wps">
                  <w:drawing>
                    <wp:anchor distT="0" distB="0" distL="114300" distR="114300" simplePos="0" relativeHeight="254182400" behindDoc="0" locked="0" layoutInCell="1" allowOverlap="1" wp14:anchorId="3ADB5E54" wp14:editId="0CBE826D">
                      <wp:simplePos x="0" y="0"/>
                      <wp:positionH relativeFrom="column">
                        <wp:posOffset>-2344420</wp:posOffset>
                      </wp:positionH>
                      <wp:positionV relativeFrom="paragraph">
                        <wp:posOffset>472440</wp:posOffset>
                      </wp:positionV>
                      <wp:extent cx="457200" cy="295275"/>
                      <wp:effectExtent l="0" t="0" r="19050" b="28575"/>
                      <wp:wrapNone/>
                      <wp:docPr id="1954" name="Tekstni okvir 1696"/>
                      <wp:cNvGraphicFramePr/>
                      <a:graphic xmlns:a="http://schemas.openxmlformats.org/drawingml/2006/main">
                        <a:graphicData uri="http://schemas.microsoft.com/office/word/2010/wordprocessingShape">
                          <wps:wsp>
                            <wps:cNvSpPr txBox="1"/>
                            <wps:spPr>
                              <a:xfrm>
                                <a:off x="0" y="0"/>
                                <a:ext cx="457200" cy="295275"/>
                              </a:xfrm>
                              <a:prstGeom prst="rect">
                                <a:avLst/>
                              </a:prstGeom>
                              <a:solidFill>
                                <a:schemeClr val="lt1"/>
                              </a:solidFill>
                              <a:ln w="6350">
                                <a:solidFill>
                                  <a:prstClr val="black"/>
                                </a:solidFill>
                              </a:ln>
                            </wps:spPr>
                            <wps:txbx>
                              <w:txbxContent>
                                <w:p w14:paraId="26F1A141" w14:textId="77777777" w:rsidR="00BC153A" w:rsidRDefault="00BC153A" w:rsidP="00BC153A">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B5E54" id="_x0000_s1441" type="#_x0000_t202" style="position:absolute;left:0;text-align:left;margin-left:-184.6pt;margin-top:37.2pt;width:36pt;height:23.25pt;z-index:2541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" fillcolor="white [3201]" strokeweight=".5pt">
                      <v:textbox>
                        <w:txbxContent>
                          <w:p w14:paraId="26F1A141" w14:textId="77777777" w:rsidR="00BC153A" w:rsidRDefault="00BC153A" w:rsidP="00BC153A">
                            <w:r>
                              <w:t>DA</w:t>
                            </w:r>
                          </w:p>
                        </w:txbxContent>
                      </v:textbox>
                    </v:shape>
                  </w:pict>
                </mc:Fallback>
              </mc:AlternateContent>
            </w:r>
            <w:r>
              <w:rPr>
                <w:rFonts w:cs="Calibri"/>
              </w:rPr>
              <w:t>U slučaju da račun nije suštinski ispravan radi neispunjavanja uvjeta za njegovo izdavanje, razlika između ugovorenih i fakturiranih stavaka računa itd., djelatnik je dužan dopisom obavijestiti dobavljača, a programski o tome obavijestiti voditeljicu odsjeka za financije sa navedenim razlogom povrata.</w:t>
            </w:r>
          </w:p>
          <w:p w14:paraId="65F35A92" w14:textId="77777777" w:rsidR="00BC153A" w:rsidRDefault="00BC153A" w:rsidP="001652AB">
            <w:pPr>
              <w:jc w:val="both"/>
              <w:rPr>
                <w:rFonts w:cs="Calibri"/>
                <w:b/>
                <w:bCs/>
              </w:rPr>
            </w:pPr>
            <w:r w:rsidRPr="0081424A">
              <w:rPr>
                <w:rFonts w:cs="Calibri"/>
                <w:noProof/>
                <w:sz w:val="20"/>
                <w:szCs w:val="20"/>
              </w:rPr>
              <mc:AlternateContent>
                <mc:Choice Requires="wps">
                  <w:drawing>
                    <wp:anchor distT="0" distB="0" distL="114300" distR="114300" simplePos="0" relativeHeight="254186496" behindDoc="0" locked="0" layoutInCell="1" allowOverlap="1" wp14:anchorId="039E5523" wp14:editId="6C34C267">
                      <wp:simplePos x="0" y="0"/>
                      <wp:positionH relativeFrom="column">
                        <wp:posOffset>-1259840</wp:posOffset>
                      </wp:positionH>
                      <wp:positionV relativeFrom="paragraph">
                        <wp:posOffset>13335</wp:posOffset>
                      </wp:positionV>
                      <wp:extent cx="1152525" cy="1123950"/>
                      <wp:effectExtent l="0" t="0" r="28575" b="19050"/>
                      <wp:wrapNone/>
                      <wp:docPr id="1955" name="Pravokutnik 37"/>
                      <wp:cNvGraphicFramePr/>
                      <a:graphic xmlns:a="http://schemas.openxmlformats.org/drawingml/2006/main">
                        <a:graphicData uri="http://schemas.microsoft.com/office/word/2010/wordprocessingShape">
                          <wps:wsp>
                            <wps:cNvSpPr/>
                            <wps:spPr>
                              <a:xfrm>
                                <a:off x="0" y="0"/>
                                <a:ext cx="1152525" cy="11239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EC40FF5" w14:textId="77777777" w:rsidR="00BC153A" w:rsidRPr="0081424A" w:rsidRDefault="00BC153A" w:rsidP="00BC153A">
                                  <w:pPr>
                                    <w:rPr>
                                      <w:color w:val="000000" w:themeColor="text1"/>
                                      <w:sz w:val="20"/>
                                      <w:szCs w:val="20"/>
                                    </w:rPr>
                                  </w:pPr>
                                  <w:r>
                                    <w:rPr>
                                      <w:color w:val="000000" w:themeColor="text1"/>
                                      <w:sz w:val="20"/>
                                      <w:szCs w:val="20"/>
                                    </w:rPr>
                                    <w:t>SLUŽBENIK VRAĆA RAČUN VODITELJICI KOJA ISTI PONIŠTAVA U KOLANJU I ODBIJA U WEB SUČELJU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9E5523" id="Pravokutnik 37" o:spid="_x0000_s1442" style="position:absolute;left:0;text-align:left;margin-left:-99.2pt;margin-top:1.05pt;width:90.75pt;height:88.5pt;z-index:25418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" filled="f" strokecolor="black [3213]" strokeweight="1pt">
                      <v:textbox>
                        <w:txbxContent>
                          <w:p w14:paraId="1EC40FF5" w14:textId="77777777" w:rsidR="00BC153A" w:rsidRPr="0081424A" w:rsidRDefault="00BC153A" w:rsidP="00BC153A">
                            <w:pPr>
                              <w:rPr>
                                <w:color w:val="000000" w:themeColor="text1"/>
                                <w:sz w:val="20"/>
                                <w:szCs w:val="20"/>
                              </w:rPr>
                            </w:pPr>
                            <w:r>
                              <w:rPr>
                                <w:color w:val="000000" w:themeColor="text1"/>
                                <w:sz w:val="20"/>
                                <w:szCs w:val="20"/>
                              </w:rPr>
                              <w:t>SLUŽBENIK VRAĆA RAČUN VODITELJICI KOJA ISTI PONIŠTAVA U KOLANJU I ODBIJA U WEB SUČELJU</w:t>
                            </w:r>
                          </w:p>
                        </w:txbxContent>
                      </v:textbox>
                    </v:rect>
                  </w:pict>
                </mc:Fallback>
              </mc:AlternateContent>
            </w:r>
          </w:p>
          <w:p w14:paraId="43E67006" w14:textId="77777777" w:rsidR="00BC153A" w:rsidRPr="00D545A5" w:rsidRDefault="00BC153A" w:rsidP="001652AB">
            <w:pPr>
              <w:rPr>
                <w:rFonts w:cs="Calibri"/>
                <w:b/>
                <w:bCs/>
              </w:rPr>
            </w:pPr>
            <w:r>
              <w:rPr>
                <w:rFonts w:cs="Calibri"/>
              </w:rPr>
              <w:t>Ako je račun suštinski ispravan djelatnik ovjerava račun, stavlja konto  (5. razina ek. klasifikacije) te svojom ovjerom potvrđuje da su sredstva planirana u proračunu te da račun može ići dalje u postupak ovjere/naplate.</w:t>
            </w:r>
          </w:p>
          <w:p w14:paraId="7A647FFA" w14:textId="77777777" w:rsidR="00BC153A" w:rsidRDefault="00BC153A" w:rsidP="001652AB">
            <w:pPr>
              <w:tabs>
                <w:tab w:val="left" w:pos="450"/>
                <w:tab w:val="center" w:pos="2157"/>
              </w:tabs>
              <w:jc w:val="left"/>
              <w:rPr>
                <w:rFonts w:cs="Calibri"/>
              </w:rPr>
            </w:pPr>
            <w:r>
              <w:rPr>
                <w:rFonts w:cs="Calibri"/>
                <w:noProof/>
                <w:sz w:val="20"/>
                <w:szCs w:val="20"/>
              </w:rPr>
              <mc:AlternateContent>
                <mc:Choice Requires="wps">
                  <w:drawing>
                    <wp:anchor distT="0" distB="0" distL="114300" distR="114300" simplePos="0" relativeHeight="254187520" behindDoc="0" locked="0" layoutInCell="1" allowOverlap="1" wp14:anchorId="3F12ED71" wp14:editId="542BE3FD">
                      <wp:simplePos x="0" y="0"/>
                      <wp:positionH relativeFrom="column">
                        <wp:posOffset>-2028190</wp:posOffset>
                      </wp:positionH>
                      <wp:positionV relativeFrom="paragraph">
                        <wp:posOffset>153035</wp:posOffset>
                      </wp:positionV>
                      <wp:extent cx="0" cy="714375"/>
                      <wp:effectExtent l="76200" t="0" r="57150" b="47625"/>
                      <wp:wrapNone/>
                      <wp:docPr id="1956" name="Ravni poveznik sa strelicom 38"/>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7C27B3" id="Ravni poveznik sa strelicom 38" o:spid="_x0000_s1026" type="#_x0000_t32" style="position:absolute;margin-left:-159.7pt;margin-top:12.05pt;width:0;height:56.25pt;z-index:25418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" strokecolor="black [3200]" strokeweight=".5pt">
                      <v:stroke endarrow="block" joinstyle="miter"/>
                    </v:shape>
                  </w:pict>
                </mc:Fallback>
              </mc:AlternateContent>
            </w:r>
          </w:p>
          <w:p w14:paraId="7C8E85F0" w14:textId="77777777" w:rsidR="00BC153A" w:rsidRDefault="00BC153A" w:rsidP="001652AB">
            <w:pPr>
              <w:tabs>
                <w:tab w:val="left" w:pos="450"/>
                <w:tab w:val="center" w:pos="2157"/>
              </w:tabs>
              <w:jc w:val="both"/>
              <w:rPr>
                <w:rFonts w:cs="Calibri"/>
              </w:rPr>
            </w:pPr>
          </w:p>
          <w:p w14:paraId="02B54C97" w14:textId="77777777" w:rsidR="00BC153A" w:rsidRDefault="00BC153A" w:rsidP="001652AB">
            <w:pPr>
              <w:jc w:val="both"/>
              <w:rPr>
                <w:rFonts w:cs="Calibri"/>
                <w:szCs w:val="22"/>
              </w:rPr>
            </w:pPr>
          </w:p>
          <w:p w14:paraId="0047EED6" w14:textId="77777777" w:rsidR="00BC153A" w:rsidRDefault="00BC153A" w:rsidP="001652AB">
            <w:pPr>
              <w:jc w:val="both"/>
              <w:rPr>
                <w:rFonts w:cs="Calibri"/>
              </w:rPr>
            </w:pPr>
          </w:p>
          <w:p w14:paraId="62A24123" w14:textId="77777777" w:rsidR="00BC153A" w:rsidRDefault="00BC153A" w:rsidP="001652AB">
            <w:pPr>
              <w:jc w:val="both"/>
              <w:rPr>
                <w:rFonts w:cs="Calibri"/>
              </w:rPr>
            </w:pPr>
            <w:r w:rsidRPr="0081424A">
              <w:rPr>
                <w:rFonts w:cs="Calibri"/>
                <w:noProof/>
                <w:sz w:val="20"/>
                <w:szCs w:val="20"/>
              </w:rPr>
              <mc:AlternateContent>
                <mc:Choice Requires="wps">
                  <w:drawing>
                    <wp:anchor distT="0" distB="0" distL="114300" distR="114300" simplePos="0" relativeHeight="254188544" behindDoc="0" locked="0" layoutInCell="1" allowOverlap="1" wp14:anchorId="32D635E1" wp14:editId="5EDDD1D4">
                      <wp:simplePos x="0" y="0"/>
                      <wp:positionH relativeFrom="column">
                        <wp:posOffset>-2364740</wp:posOffset>
                      </wp:positionH>
                      <wp:positionV relativeFrom="paragraph">
                        <wp:posOffset>233680</wp:posOffset>
                      </wp:positionV>
                      <wp:extent cx="1885950" cy="361950"/>
                      <wp:effectExtent l="0" t="0" r="19050" b="19050"/>
                      <wp:wrapNone/>
                      <wp:docPr id="1957" name="Pravokutnik 39"/>
                      <wp:cNvGraphicFramePr/>
                      <a:graphic xmlns:a="http://schemas.openxmlformats.org/drawingml/2006/main">
                        <a:graphicData uri="http://schemas.microsoft.com/office/word/2010/wordprocessingShape">
                          <wps:wsp>
                            <wps:cNvSpPr/>
                            <wps:spPr>
                              <a:xfrm>
                                <a:off x="0" y="0"/>
                                <a:ext cx="1885950" cy="3619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2A4FF92" w14:textId="77777777" w:rsidR="00BC153A" w:rsidRPr="0081424A" w:rsidRDefault="00BC153A" w:rsidP="00BC153A">
                                  <w:pPr>
                                    <w:rPr>
                                      <w:color w:val="000000" w:themeColor="text1"/>
                                      <w:sz w:val="20"/>
                                      <w:szCs w:val="20"/>
                                    </w:rPr>
                                  </w:pPr>
                                  <w:r>
                                    <w:rPr>
                                      <w:color w:val="000000" w:themeColor="text1"/>
                                      <w:sz w:val="20"/>
                                      <w:szCs w:val="20"/>
                                    </w:rPr>
                                    <w:t>OVJERA 2. RAZINE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D635E1" id="_x0000_s1443" style="position:absolute;left:0;text-align:left;margin-left:-186.2pt;margin-top:18.4pt;width:148.5pt;height:28.5pt;z-index:25418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" filled="f" strokecolor="black [3213]" strokeweight="1pt">
                      <v:textbox>
                        <w:txbxContent>
                          <w:p w14:paraId="62A4FF92" w14:textId="77777777" w:rsidR="00BC153A" w:rsidRPr="0081424A" w:rsidRDefault="00BC153A" w:rsidP="00BC153A">
                            <w:pPr>
                              <w:rPr>
                                <w:color w:val="000000" w:themeColor="text1"/>
                                <w:sz w:val="20"/>
                                <w:szCs w:val="20"/>
                              </w:rPr>
                            </w:pPr>
                            <w:r>
                              <w:rPr>
                                <w:color w:val="000000" w:themeColor="text1"/>
                                <w:sz w:val="20"/>
                                <w:szCs w:val="20"/>
                              </w:rPr>
                              <w:t>OVJERA 2. RAZINE</w:t>
                            </w:r>
                          </w:p>
                        </w:txbxContent>
                      </v:textbox>
                    </v:rect>
                  </w:pict>
                </mc:Fallback>
              </mc:AlternateContent>
            </w:r>
          </w:p>
          <w:p w14:paraId="05A9D1CD" w14:textId="77777777" w:rsidR="00BC153A" w:rsidRDefault="00BC153A" w:rsidP="001652AB">
            <w:pPr>
              <w:rPr>
                <w:rFonts w:cs="Calibri"/>
              </w:rPr>
            </w:pPr>
            <w:r>
              <w:rPr>
                <w:rFonts w:cs="Calibri"/>
                <w:noProof/>
                <w:sz w:val="16"/>
                <w:szCs w:val="16"/>
              </w:rPr>
              <mc:AlternateContent>
                <mc:Choice Requires="wps">
                  <w:drawing>
                    <wp:anchor distT="0" distB="0" distL="114300" distR="114300" simplePos="0" relativeHeight="254189568" behindDoc="0" locked="0" layoutInCell="1" allowOverlap="1" wp14:anchorId="7EC78ABA" wp14:editId="4822042C">
                      <wp:simplePos x="0" y="0"/>
                      <wp:positionH relativeFrom="column">
                        <wp:posOffset>-1456690</wp:posOffset>
                      </wp:positionH>
                      <wp:positionV relativeFrom="paragraph">
                        <wp:posOffset>479425</wp:posOffset>
                      </wp:positionV>
                      <wp:extent cx="0" cy="619125"/>
                      <wp:effectExtent l="76200" t="0" r="57150" b="47625"/>
                      <wp:wrapNone/>
                      <wp:docPr id="1958" name="Ravni poveznik sa strelicom 40"/>
                      <wp:cNvGraphicFramePr/>
                      <a:graphic xmlns:a="http://schemas.openxmlformats.org/drawingml/2006/main">
                        <a:graphicData uri="http://schemas.microsoft.com/office/word/2010/wordprocessingShape">
                          <wps:wsp>
                            <wps:cNvCnPr/>
                            <wps:spPr>
                              <a:xfrm>
                                <a:off x="0" y="0"/>
                                <a:ext cx="0"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BC8E74" id="Ravni poveznik sa strelicom 40" o:spid="_x0000_s1026" type="#_x0000_t32" style="position:absolute;margin-left:-114.7pt;margin-top:37.75pt;width:0;height:48.75pt;z-index:254189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" strokecolor="black [3200]" strokeweight=".5pt">
                      <v:stroke endarrow="block" joinstyle="miter"/>
                    </v:shape>
                  </w:pict>
                </mc:Fallback>
              </mc:AlternateContent>
            </w:r>
            <w:r>
              <w:rPr>
                <w:rFonts w:cs="Calibri"/>
              </w:rPr>
              <w:t>Nakon zaprimljenog računa ovjerenog od 1. razine, ovjerom 2. razine (pročelnici upravnih odjela) potvrđuju suštinsku kontrolu obavljenu u prethodnom koraku.</w:t>
            </w:r>
          </w:p>
          <w:p w14:paraId="5EE252E1" w14:textId="77777777" w:rsidR="00BC153A" w:rsidRDefault="00BC153A" w:rsidP="001652AB">
            <w:pPr>
              <w:jc w:val="both"/>
              <w:rPr>
                <w:rFonts w:cs="Calibri"/>
              </w:rPr>
            </w:pPr>
          </w:p>
          <w:p w14:paraId="2B925E6D" w14:textId="77777777" w:rsidR="00BC153A" w:rsidRDefault="00BC153A" w:rsidP="001652AB">
            <w:pPr>
              <w:jc w:val="both"/>
              <w:rPr>
                <w:rFonts w:cs="Calibri"/>
              </w:rPr>
            </w:pPr>
            <w:r w:rsidRPr="0081424A">
              <w:rPr>
                <w:rFonts w:cs="Calibri"/>
                <w:noProof/>
                <w:sz w:val="20"/>
                <w:szCs w:val="20"/>
              </w:rPr>
              <mc:AlternateContent>
                <mc:Choice Requires="wps">
                  <w:drawing>
                    <wp:anchor distT="0" distB="0" distL="114300" distR="114300" simplePos="0" relativeHeight="254153728" behindDoc="0" locked="0" layoutInCell="1" allowOverlap="1" wp14:anchorId="5C06D689" wp14:editId="0D613BB6">
                      <wp:simplePos x="0" y="0"/>
                      <wp:positionH relativeFrom="column">
                        <wp:posOffset>-2126615</wp:posOffset>
                      </wp:positionH>
                      <wp:positionV relativeFrom="paragraph">
                        <wp:posOffset>318770</wp:posOffset>
                      </wp:positionV>
                      <wp:extent cx="1428750" cy="447675"/>
                      <wp:effectExtent l="0" t="0" r="19050" b="28575"/>
                      <wp:wrapNone/>
                      <wp:docPr id="1959" name="Pravokutnik 1726"/>
                      <wp:cNvGraphicFramePr/>
                      <a:graphic xmlns:a="http://schemas.openxmlformats.org/drawingml/2006/main">
                        <a:graphicData uri="http://schemas.microsoft.com/office/word/2010/wordprocessingShape">
                          <wps:wsp>
                            <wps:cNvSpPr/>
                            <wps:spPr>
                              <a:xfrm>
                                <a:off x="0" y="0"/>
                                <a:ext cx="1428750" cy="4476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EED6E82" w14:textId="77777777" w:rsidR="00BC153A" w:rsidRDefault="00BC153A" w:rsidP="00BC153A">
                                  <w:pPr>
                                    <w:rPr>
                                      <w:color w:val="000000" w:themeColor="text1"/>
                                      <w:sz w:val="20"/>
                                      <w:szCs w:val="20"/>
                                    </w:rPr>
                                  </w:pPr>
                                  <w:r>
                                    <w:rPr>
                                      <w:color w:val="000000" w:themeColor="text1"/>
                                      <w:sz w:val="20"/>
                                      <w:szCs w:val="20"/>
                                    </w:rPr>
                                    <w:t>DOSTAVA LIKVIDATORU</w:t>
                                  </w:r>
                                </w:p>
                                <w:p w14:paraId="25B575B4" w14:textId="77777777" w:rsidR="00BC153A" w:rsidRDefault="00BC153A" w:rsidP="00BC153A">
                                  <w:pPr>
                                    <w:rPr>
                                      <w:color w:val="000000" w:themeColor="text1"/>
                                      <w:sz w:val="20"/>
                                      <w:szCs w:val="20"/>
                                    </w:rPr>
                                  </w:pPr>
                                </w:p>
                                <w:p w14:paraId="3D713343" w14:textId="77777777" w:rsidR="00BC153A" w:rsidRDefault="00BC153A" w:rsidP="00BC153A">
                                  <w:pPr>
                                    <w:rPr>
                                      <w:color w:val="000000" w:themeColor="text1"/>
                                      <w:sz w:val="20"/>
                                      <w:szCs w:val="20"/>
                                    </w:rPr>
                                  </w:pPr>
                                </w:p>
                                <w:p w14:paraId="3AC86602" w14:textId="77777777" w:rsidR="00BC153A" w:rsidRDefault="00BC153A" w:rsidP="00BC153A">
                                  <w:pPr>
                                    <w:rPr>
                                      <w:color w:val="000000" w:themeColor="text1"/>
                                      <w:sz w:val="20"/>
                                      <w:szCs w:val="20"/>
                                    </w:rPr>
                                  </w:pPr>
                                </w:p>
                                <w:p w14:paraId="34FE3E4F" w14:textId="77777777" w:rsidR="00BC153A" w:rsidRPr="0081424A" w:rsidRDefault="00BC153A" w:rsidP="00BC153A">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06D689" id="Pravokutnik 1726" o:spid="_x0000_s1444" style="position:absolute;left:0;text-align:left;margin-left:-167.45pt;margin-top:25.1pt;width:112.5pt;height:35.25pt;z-index:25415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" filled="f" strokecolor="black [3213]" strokeweight="1pt">
                      <v:textbox>
                        <w:txbxContent>
                          <w:p w14:paraId="6EED6E82" w14:textId="77777777" w:rsidR="00BC153A" w:rsidRDefault="00BC153A" w:rsidP="00BC153A">
                            <w:pPr>
                              <w:rPr>
                                <w:color w:val="000000" w:themeColor="text1"/>
                                <w:sz w:val="20"/>
                                <w:szCs w:val="20"/>
                              </w:rPr>
                            </w:pPr>
                            <w:r>
                              <w:rPr>
                                <w:color w:val="000000" w:themeColor="text1"/>
                                <w:sz w:val="20"/>
                                <w:szCs w:val="20"/>
                              </w:rPr>
                              <w:t>DOSTAVA LIKVIDATORU</w:t>
                            </w:r>
                          </w:p>
                          <w:p w14:paraId="25B575B4" w14:textId="77777777" w:rsidR="00BC153A" w:rsidRDefault="00BC153A" w:rsidP="00BC153A">
                            <w:pPr>
                              <w:rPr>
                                <w:color w:val="000000" w:themeColor="text1"/>
                                <w:sz w:val="20"/>
                                <w:szCs w:val="20"/>
                              </w:rPr>
                            </w:pPr>
                          </w:p>
                          <w:p w14:paraId="3D713343" w14:textId="77777777" w:rsidR="00BC153A" w:rsidRDefault="00BC153A" w:rsidP="00BC153A">
                            <w:pPr>
                              <w:rPr>
                                <w:color w:val="000000" w:themeColor="text1"/>
                                <w:sz w:val="20"/>
                                <w:szCs w:val="20"/>
                              </w:rPr>
                            </w:pPr>
                          </w:p>
                          <w:p w14:paraId="3AC86602" w14:textId="77777777" w:rsidR="00BC153A" w:rsidRDefault="00BC153A" w:rsidP="00BC153A">
                            <w:pPr>
                              <w:rPr>
                                <w:color w:val="000000" w:themeColor="text1"/>
                                <w:sz w:val="20"/>
                                <w:szCs w:val="20"/>
                              </w:rPr>
                            </w:pPr>
                          </w:p>
                          <w:p w14:paraId="34FE3E4F" w14:textId="77777777" w:rsidR="00BC153A" w:rsidRPr="0081424A" w:rsidRDefault="00BC153A" w:rsidP="00BC153A">
                            <w:pPr>
                              <w:rPr>
                                <w:color w:val="000000" w:themeColor="text1"/>
                                <w:sz w:val="20"/>
                                <w:szCs w:val="20"/>
                              </w:rPr>
                            </w:pPr>
                          </w:p>
                        </w:txbxContent>
                      </v:textbox>
                    </v:rect>
                  </w:pict>
                </mc:Fallback>
              </mc:AlternateContent>
            </w:r>
          </w:p>
          <w:p w14:paraId="293D4986" w14:textId="77777777" w:rsidR="00BC153A" w:rsidRDefault="00BC153A" w:rsidP="001652AB">
            <w:pPr>
              <w:rPr>
                <w:rFonts w:cs="Calibri"/>
              </w:rPr>
            </w:pPr>
            <w:r>
              <w:rPr>
                <w:rFonts w:cs="Calibri"/>
              </w:rPr>
              <w:t>Po dostavi ispravno ovjerenog računa, likvidator unosi ostatak elemenata u slučaju da je taj unos potreban (MT projekta, konto investicije u tijeku te po potrebi ispravak opisa računa).</w:t>
            </w:r>
          </w:p>
          <w:p w14:paraId="2F3A6FEC" w14:textId="77777777" w:rsidR="00BC153A" w:rsidRDefault="00BC153A" w:rsidP="001652AB">
            <w:pPr>
              <w:jc w:val="both"/>
              <w:rPr>
                <w:rFonts w:cs="Calibri"/>
              </w:rPr>
            </w:pPr>
            <w:r>
              <w:rPr>
                <w:rFonts w:cs="Calibri"/>
                <w:noProof/>
                <w:sz w:val="16"/>
                <w:szCs w:val="16"/>
              </w:rPr>
              <mc:AlternateContent>
                <mc:Choice Requires="wps">
                  <w:drawing>
                    <wp:anchor distT="0" distB="0" distL="114300" distR="114300" simplePos="0" relativeHeight="254190592" behindDoc="0" locked="0" layoutInCell="1" allowOverlap="1" wp14:anchorId="663C64D8" wp14:editId="35F5A75C">
                      <wp:simplePos x="0" y="0"/>
                      <wp:positionH relativeFrom="column">
                        <wp:posOffset>-1428115</wp:posOffset>
                      </wp:positionH>
                      <wp:positionV relativeFrom="paragraph">
                        <wp:posOffset>1270</wp:posOffset>
                      </wp:positionV>
                      <wp:extent cx="0" cy="285750"/>
                      <wp:effectExtent l="76200" t="0" r="57150" b="57150"/>
                      <wp:wrapNone/>
                      <wp:docPr id="1960" name="Ravni poveznik sa strelicom 41"/>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D00D5A4" id="Ravni poveznik sa strelicom 41" o:spid="_x0000_s1026" type="#_x0000_t32" style="position:absolute;margin-left:-112.45pt;margin-top:.1pt;width:0;height:22.5pt;z-index:25419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" strokecolor="black [3200]" strokeweight=".5pt">
                      <v:stroke endarrow="block" joinstyle="miter"/>
                    </v:shape>
                  </w:pict>
                </mc:Fallback>
              </mc:AlternateContent>
            </w:r>
          </w:p>
          <w:p w14:paraId="6FE48D31" w14:textId="77777777" w:rsidR="00BC153A" w:rsidRDefault="00BC153A" w:rsidP="001652AB">
            <w:pPr>
              <w:jc w:val="both"/>
              <w:rPr>
                <w:rFonts w:cs="Calibri"/>
              </w:rPr>
            </w:pPr>
            <w:r w:rsidRPr="0081424A">
              <w:rPr>
                <w:rFonts w:cs="Calibri"/>
                <w:noProof/>
                <w:sz w:val="20"/>
                <w:szCs w:val="20"/>
              </w:rPr>
              <mc:AlternateContent>
                <mc:Choice Requires="wps">
                  <w:drawing>
                    <wp:anchor distT="0" distB="0" distL="114300" distR="114300" simplePos="0" relativeHeight="254162944" behindDoc="0" locked="0" layoutInCell="1" allowOverlap="1" wp14:anchorId="2C2235B0" wp14:editId="37725C6E">
                      <wp:simplePos x="0" y="0"/>
                      <wp:positionH relativeFrom="column">
                        <wp:posOffset>-2279015</wp:posOffset>
                      </wp:positionH>
                      <wp:positionV relativeFrom="paragraph">
                        <wp:posOffset>233680</wp:posOffset>
                      </wp:positionV>
                      <wp:extent cx="1876425" cy="400050"/>
                      <wp:effectExtent l="0" t="0" r="28575" b="19050"/>
                      <wp:wrapNone/>
                      <wp:docPr id="1961" name="Pravokutnik 1736"/>
                      <wp:cNvGraphicFramePr/>
                      <a:graphic xmlns:a="http://schemas.openxmlformats.org/drawingml/2006/main">
                        <a:graphicData uri="http://schemas.microsoft.com/office/word/2010/wordprocessingShape">
                          <wps:wsp>
                            <wps:cNvSpPr/>
                            <wps:spPr>
                              <a:xfrm>
                                <a:off x="0" y="0"/>
                                <a:ext cx="187642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8A91F8A" w14:textId="77777777" w:rsidR="00BC153A" w:rsidRPr="0081424A" w:rsidRDefault="00BC153A" w:rsidP="00BC153A">
                                  <w:pPr>
                                    <w:rPr>
                                      <w:color w:val="000000" w:themeColor="text1"/>
                                      <w:sz w:val="20"/>
                                      <w:szCs w:val="20"/>
                                    </w:rPr>
                                  </w:pPr>
                                  <w:r>
                                    <w:rPr>
                                      <w:color w:val="000000" w:themeColor="text1"/>
                                      <w:sz w:val="20"/>
                                      <w:szCs w:val="20"/>
                                    </w:rPr>
                                    <w:t>PRIJENOS U LIKVIDATURU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2235B0" id="_x0000_s1445" style="position:absolute;left:0;text-align:left;margin-left:-179.45pt;margin-top:18.4pt;width:147.75pt;height:31.5pt;z-index:25416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" filled="f" strokecolor="black [3213]" strokeweight="1pt">
                      <v:textbox>
                        <w:txbxContent>
                          <w:p w14:paraId="18A91F8A" w14:textId="77777777" w:rsidR="00BC153A" w:rsidRPr="0081424A" w:rsidRDefault="00BC153A" w:rsidP="00BC153A">
                            <w:pPr>
                              <w:rPr>
                                <w:color w:val="000000" w:themeColor="text1"/>
                                <w:sz w:val="20"/>
                                <w:szCs w:val="20"/>
                              </w:rPr>
                            </w:pPr>
                            <w:r>
                              <w:rPr>
                                <w:color w:val="000000" w:themeColor="text1"/>
                                <w:sz w:val="20"/>
                                <w:szCs w:val="20"/>
                              </w:rPr>
                              <w:t>PRIJENOS U LIKVIDATURU</w:t>
                            </w:r>
                          </w:p>
                        </w:txbxContent>
                      </v:textbox>
                    </v:rect>
                  </w:pict>
                </mc:Fallback>
              </mc:AlternateContent>
            </w:r>
          </w:p>
          <w:p w14:paraId="2E09968D" w14:textId="77777777" w:rsidR="00BC153A" w:rsidRDefault="00BC153A" w:rsidP="001652AB">
            <w:pPr>
              <w:rPr>
                <w:rFonts w:cs="Calibri"/>
              </w:rPr>
            </w:pPr>
            <w:r>
              <w:rPr>
                <w:rFonts w:cs="Calibri"/>
              </w:rPr>
              <w:t>Prijenos ovjerenih računa likvidator obavlja svakodnevno.</w:t>
            </w:r>
          </w:p>
          <w:p w14:paraId="40E15B8A" w14:textId="77777777" w:rsidR="00BC153A" w:rsidRDefault="00BC153A" w:rsidP="001652AB">
            <w:pPr>
              <w:rPr>
                <w:rFonts w:cs="Calibri"/>
              </w:rPr>
            </w:pPr>
            <w:r>
              <w:rPr>
                <w:rFonts w:cs="Calibri"/>
              </w:rPr>
              <w:t>Račun dobiva status „prenesen“.</w:t>
            </w:r>
          </w:p>
          <w:p w14:paraId="20819F71" w14:textId="77777777" w:rsidR="00BC153A" w:rsidRDefault="00BC153A" w:rsidP="001652AB">
            <w:pPr>
              <w:tabs>
                <w:tab w:val="left" w:pos="570"/>
                <w:tab w:val="center" w:pos="2157"/>
              </w:tabs>
              <w:jc w:val="left"/>
              <w:rPr>
                <w:rFonts w:cs="Calibri"/>
              </w:rPr>
            </w:pPr>
            <w:r>
              <w:rPr>
                <w:rFonts w:cs="Calibri"/>
                <w:noProof/>
                <w:sz w:val="16"/>
                <w:szCs w:val="16"/>
              </w:rPr>
              <mc:AlternateContent>
                <mc:Choice Requires="wps">
                  <w:drawing>
                    <wp:anchor distT="0" distB="0" distL="114300" distR="114300" simplePos="0" relativeHeight="254191616" behindDoc="0" locked="0" layoutInCell="1" allowOverlap="1" wp14:anchorId="3950CA58" wp14:editId="6B6F5866">
                      <wp:simplePos x="0" y="0"/>
                      <wp:positionH relativeFrom="column">
                        <wp:posOffset>-1390015</wp:posOffset>
                      </wp:positionH>
                      <wp:positionV relativeFrom="paragraph">
                        <wp:posOffset>177165</wp:posOffset>
                      </wp:positionV>
                      <wp:extent cx="0" cy="285750"/>
                      <wp:effectExtent l="76200" t="0" r="57150" b="57150"/>
                      <wp:wrapNone/>
                      <wp:docPr id="1962" name="Ravni poveznik sa strelicom 43"/>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7D65C49" id="Ravni poveznik sa strelicom 43" o:spid="_x0000_s1026" type="#_x0000_t32" style="position:absolute;margin-left:-109.45pt;margin-top:13.95pt;width:0;height:22.5pt;z-index:25419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" strokecolor="black [3200]" strokeweight=".5pt">
                      <v:stroke endarrow="block" joinstyle="miter"/>
                    </v:shape>
                  </w:pict>
                </mc:Fallback>
              </mc:AlternateContent>
            </w:r>
          </w:p>
          <w:p w14:paraId="27CE7184" w14:textId="77777777" w:rsidR="00BC153A" w:rsidRDefault="00BC153A" w:rsidP="001652AB">
            <w:pPr>
              <w:tabs>
                <w:tab w:val="left" w:pos="570"/>
                <w:tab w:val="center" w:pos="2157"/>
              </w:tabs>
              <w:jc w:val="both"/>
              <w:rPr>
                <w:rFonts w:cs="Calibri"/>
              </w:rPr>
            </w:pPr>
            <w:r>
              <w:rPr>
                <w:rFonts w:cs="Calibri"/>
              </w:rPr>
              <w:tab/>
            </w:r>
            <w:r>
              <w:rPr>
                <w:rFonts w:cs="Calibri"/>
              </w:rPr>
              <w:tab/>
            </w:r>
            <w:r>
              <w:rPr>
                <w:rFonts w:cs="Calibri"/>
              </w:rPr>
              <w:tab/>
            </w:r>
          </w:p>
          <w:p w14:paraId="35E5A906" w14:textId="77777777" w:rsidR="00BC153A" w:rsidRDefault="00BC153A" w:rsidP="001652AB">
            <w:pPr>
              <w:rPr>
                <w:rFonts w:cs="Calibri"/>
              </w:rPr>
            </w:pPr>
          </w:p>
          <w:p w14:paraId="46921D60" w14:textId="77777777" w:rsidR="00BC153A" w:rsidRDefault="00BC153A" w:rsidP="001652AB">
            <w:pPr>
              <w:rPr>
                <w:rFonts w:cs="Calibri"/>
              </w:rPr>
            </w:pPr>
          </w:p>
          <w:p w14:paraId="6E7DCFAD" w14:textId="77777777" w:rsidR="00BC153A" w:rsidRDefault="00BC153A" w:rsidP="001652AB">
            <w:pPr>
              <w:rPr>
                <w:rFonts w:cs="Calibri"/>
              </w:rPr>
            </w:pPr>
            <w:r>
              <w:rPr>
                <w:rFonts w:cs="Calibri"/>
              </w:rPr>
              <w:t>Likvidator svakodnevno, pred kraj radnog vremena, kreira izvještaj u „Kolanju računa“ u kojem se nalaze svi računi koji su tog dana preneseni u likvidaturu.</w:t>
            </w:r>
          </w:p>
          <w:p w14:paraId="6B951DF3" w14:textId="77777777" w:rsidR="00BC153A" w:rsidRDefault="00BC153A" w:rsidP="001652AB">
            <w:pPr>
              <w:rPr>
                <w:rFonts w:cs="Calibri"/>
              </w:rPr>
            </w:pPr>
          </w:p>
          <w:p w14:paraId="52AAE817" w14:textId="77777777" w:rsidR="00BC153A" w:rsidRDefault="00BC153A" w:rsidP="001652AB">
            <w:pPr>
              <w:jc w:val="both"/>
              <w:rPr>
                <w:rFonts w:cs="Calibri"/>
              </w:rPr>
            </w:pPr>
          </w:p>
          <w:p w14:paraId="01969B18" w14:textId="77777777" w:rsidR="00BC153A" w:rsidRDefault="00BC153A" w:rsidP="001652AB">
            <w:pPr>
              <w:rPr>
                <w:rFonts w:cs="Calibri"/>
              </w:rPr>
            </w:pPr>
            <w:r>
              <w:rPr>
                <w:rFonts w:cs="Calibri"/>
              </w:rPr>
              <w:t>Potpisom dostavljenog izvještaja, zakonski predstavnik odobrava plaćanje računa.</w:t>
            </w:r>
          </w:p>
          <w:p w14:paraId="09C887F1" w14:textId="77777777" w:rsidR="00BC153A" w:rsidRDefault="00BC153A" w:rsidP="001652AB">
            <w:pPr>
              <w:rPr>
                <w:rFonts w:cs="Calibri"/>
              </w:rPr>
            </w:pPr>
          </w:p>
          <w:p w14:paraId="6D13E012" w14:textId="77777777" w:rsidR="00BC153A" w:rsidRDefault="00BC153A" w:rsidP="001652AB">
            <w:pPr>
              <w:jc w:val="both"/>
              <w:rPr>
                <w:rFonts w:cs="Calibri"/>
              </w:rPr>
            </w:pPr>
          </w:p>
          <w:p w14:paraId="2E880EBC" w14:textId="77777777" w:rsidR="00BC153A" w:rsidRDefault="00BC153A" w:rsidP="001652AB">
            <w:pPr>
              <w:jc w:val="both"/>
              <w:rPr>
                <w:rFonts w:cs="Calibri"/>
              </w:rPr>
            </w:pPr>
          </w:p>
          <w:p w14:paraId="34AA0BA7" w14:textId="77777777" w:rsidR="00BC153A" w:rsidRDefault="00BC153A" w:rsidP="001652AB">
            <w:pPr>
              <w:rPr>
                <w:rFonts w:cs="Calibri"/>
              </w:rPr>
            </w:pPr>
            <w:r>
              <w:rPr>
                <w:rFonts w:cs="Calibri"/>
              </w:rPr>
              <w:t>Pročelnik UO nadležnog za financije temeljem izvještaja koji sadrži popis neplaćenih računa na dan kreiranja, odabire račune za plaćanje temeljem redoslijeda dospjelih valuta svakog od računa iz izvještaja.</w:t>
            </w:r>
          </w:p>
          <w:p w14:paraId="7A8DD8D6" w14:textId="77777777" w:rsidR="00BC153A" w:rsidRDefault="00BC153A" w:rsidP="001652AB">
            <w:pPr>
              <w:jc w:val="both"/>
            </w:pPr>
          </w:p>
          <w:p w14:paraId="2EC47B69" w14:textId="77777777" w:rsidR="00BC153A" w:rsidRDefault="00BC153A" w:rsidP="001652AB">
            <w:r>
              <w:t>Čelnik potpisuje naredbu kojeg čini izvještaj pročelnika, zajedno sa ostalom dokumentacijom temeljem koje se vrše isplate (zaključci, odluke, ugovori, ponude itd.).</w:t>
            </w:r>
          </w:p>
          <w:p w14:paraId="42BF33C0" w14:textId="77777777" w:rsidR="00BC153A" w:rsidRDefault="00BC153A" w:rsidP="001652AB">
            <w:pPr>
              <w:rPr>
                <w:rFonts w:cs="Calibri"/>
              </w:rPr>
            </w:pPr>
          </w:p>
          <w:p w14:paraId="3C3126F7" w14:textId="77777777" w:rsidR="00BC153A" w:rsidRDefault="00BC153A" w:rsidP="001652AB">
            <w:pPr>
              <w:rPr>
                <w:rFonts w:cs="Calibri"/>
              </w:rPr>
            </w:pPr>
          </w:p>
          <w:p w14:paraId="44B09FE1" w14:textId="77777777" w:rsidR="00BC153A" w:rsidRDefault="00BC153A" w:rsidP="001652AB">
            <w:pPr>
              <w:jc w:val="both"/>
              <w:rPr>
                <w:rFonts w:cs="Calibri"/>
              </w:rPr>
            </w:pPr>
          </w:p>
          <w:p w14:paraId="46F265E3" w14:textId="77777777" w:rsidR="00BC153A" w:rsidRDefault="00BC153A" w:rsidP="001652AB">
            <w:pPr>
              <w:rPr>
                <w:rFonts w:cs="Calibri"/>
              </w:rPr>
            </w:pPr>
            <w:r>
              <w:rPr>
                <w:rFonts w:cs="Calibri"/>
              </w:rPr>
              <w:t>Nakon obavljenog plaćanja, potpisani zbrojni nalog se odlaže u registrator (odsjek za financije).</w:t>
            </w:r>
          </w:p>
          <w:p w14:paraId="5C3B8590" w14:textId="77777777" w:rsidR="00BC153A" w:rsidRDefault="00BC153A" w:rsidP="001652AB">
            <w:pPr>
              <w:rPr>
                <w:rFonts w:cs="Calibri"/>
              </w:rPr>
            </w:pPr>
            <w:r>
              <w:rPr>
                <w:rFonts w:cs="Calibri"/>
              </w:rPr>
              <w:t>Sutradan, po dostavi papirnatog izvoda od poslovne banke, isti se odlaže u registrator (odsjek za financije).</w:t>
            </w:r>
          </w:p>
          <w:p w14:paraId="727FC5D1" w14:textId="77777777" w:rsidR="00BC153A" w:rsidRPr="00BA72F7" w:rsidRDefault="00BC153A" w:rsidP="001652AB">
            <w:pPr>
              <w:pStyle w:val="Odlomakpopisa"/>
              <w:ind w:left="0"/>
              <w:jc w:val="both"/>
              <w:rPr>
                <w:rFonts w:cs="Calibri"/>
                <w:sz w:val="20"/>
                <w:szCs w:val="20"/>
              </w:rPr>
            </w:pPr>
          </w:p>
        </w:tc>
      </w:tr>
    </w:tbl>
    <w:p w14:paraId="43D53DD7" w14:textId="77777777" w:rsidR="00BC153A" w:rsidRDefault="00BC153A" w:rsidP="00BC153A"/>
    <w:p w14:paraId="66B23147" w14:textId="77777777" w:rsidR="00BC153A" w:rsidRPr="00B72108" w:rsidRDefault="00BC153A" w:rsidP="00BC153A">
      <w:r w:rsidRPr="0081424A">
        <w:rPr>
          <w:rFonts w:cs="Calibri"/>
          <w:noProof/>
          <w:sz w:val="20"/>
          <w:szCs w:val="20"/>
        </w:rPr>
        <mc:AlternateContent>
          <mc:Choice Requires="wps">
            <w:drawing>
              <wp:anchor distT="0" distB="0" distL="114300" distR="114300" simplePos="0" relativeHeight="254159872" behindDoc="0" locked="0" layoutInCell="1" allowOverlap="1" wp14:anchorId="299F375E" wp14:editId="5C1BE3CB">
                <wp:simplePos x="0" y="0"/>
                <wp:positionH relativeFrom="column">
                  <wp:posOffset>471805</wp:posOffset>
                </wp:positionH>
                <wp:positionV relativeFrom="paragraph">
                  <wp:posOffset>5715</wp:posOffset>
                </wp:positionV>
                <wp:extent cx="1676400" cy="400050"/>
                <wp:effectExtent l="0" t="0" r="19050" b="19050"/>
                <wp:wrapNone/>
                <wp:docPr id="1963" name="Pravokutnik 24"/>
                <wp:cNvGraphicFramePr/>
                <a:graphic xmlns:a="http://schemas.openxmlformats.org/drawingml/2006/main">
                  <a:graphicData uri="http://schemas.microsoft.com/office/word/2010/wordprocessingShape">
                    <wps:wsp>
                      <wps:cNvSpPr/>
                      <wps:spPr>
                        <a:xfrm>
                          <a:off x="0" y="0"/>
                          <a:ext cx="167640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B2BA582" w14:textId="77777777" w:rsidR="00BC153A" w:rsidRPr="0081424A" w:rsidRDefault="00BC153A" w:rsidP="00BC153A">
                            <w:pPr>
                              <w:rPr>
                                <w:color w:val="000000" w:themeColor="text1"/>
                                <w:sz w:val="20"/>
                                <w:szCs w:val="20"/>
                              </w:rPr>
                            </w:pPr>
                            <w:r>
                              <w:rPr>
                                <w:color w:val="000000" w:themeColor="text1"/>
                                <w:sz w:val="20"/>
                                <w:szCs w:val="20"/>
                              </w:rPr>
                              <w:t>KREIRANJE IZVJEŠTAJA O PRENESENIM RAČUNIMA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9F375E" id="_x0000_s1446" style="position:absolute;left:0;text-align:left;margin-left:37.15pt;margin-top:.45pt;width:132pt;height:31.5pt;z-index:25415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" filled="f" strokecolor="black [3213]" strokeweight="1pt">
                <v:textbox>
                  <w:txbxContent>
                    <w:p w14:paraId="2B2BA582" w14:textId="77777777" w:rsidR="00BC153A" w:rsidRPr="0081424A" w:rsidRDefault="00BC153A" w:rsidP="00BC153A">
                      <w:pPr>
                        <w:rPr>
                          <w:color w:val="000000" w:themeColor="text1"/>
                          <w:sz w:val="20"/>
                          <w:szCs w:val="20"/>
                        </w:rPr>
                      </w:pPr>
                      <w:r>
                        <w:rPr>
                          <w:color w:val="000000" w:themeColor="text1"/>
                          <w:sz w:val="20"/>
                          <w:szCs w:val="20"/>
                        </w:rPr>
                        <w:t>KREIRANJE IZVJEŠTAJA O PRENESENIM RAČUNIMA</w:t>
                      </w:r>
                    </w:p>
                  </w:txbxContent>
                </v:textbox>
              </v:rect>
            </w:pict>
          </mc:Fallback>
        </mc:AlternateContent>
      </w:r>
    </w:p>
    <w:p w14:paraId="5D195844" w14:textId="77777777" w:rsidR="00BC153A" w:rsidRPr="00B72108" w:rsidRDefault="00BC153A" w:rsidP="00BC153A"/>
    <w:p w14:paraId="305C22FD" w14:textId="77777777" w:rsidR="00BC153A" w:rsidRPr="00B72108" w:rsidRDefault="00BC153A" w:rsidP="00BC153A"/>
    <w:p w14:paraId="59B7082B" w14:textId="77777777" w:rsidR="00BC153A" w:rsidRPr="00B72108" w:rsidRDefault="00BC153A" w:rsidP="00BC153A">
      <w:r>
        <w:rPr>
          <w:rFonts w:cs="Calibri"/>
          <w:noProof/>
          <w:sz w:val="16"/>
          <w:szCs w:val="16"/>
        </w:rPr>
        <mc:AlternateContent>
          <mc:Choice Requires="wps">
            <w:drawing>
              <wp:anchor distT="0" distB="0" distL="114300" distR="114300" simplePos="0" relativeHeight="254194688" behindDoc="0" locked="0" layoutInCell="1" allowOverlap="1" wp14:anchorId="34FECA00" wp14:editId="2D982104">
                <wp:simplePos x="0" y="0"/>
                <wp:positionH relativeFrom="column">
                  <wp:posOffset>1256030</wp:posOffset>
                </wp:positionH>
                <wp:positionV relativeFrom="paragraph">
                  <wp:posOffset>67310</wp:posOffset>
                </wp:positionV>
                <wp:extent cx="0" cy="285750"/>
                <wp:effectExtent l="76200" t="0" r="57150" b="57150"/>
                <wp:wrapNone/>
                <wp:docPr id="1964" name="Ravni poveznik sa strelicom 4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C3F1A53" id="Ravni poveznik sa strelicom 46" o:spid="_x0000_s1026" type="#_x0000_t32" style="position:absolute;margin-left:98.9pt;margin-top:5.3pt;width:0;height:22.5pt;z-index:25419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" strokecolor="black [3200]" strokeweight=".5pt">
                <v:stroke endarrow="block" joinstyle="miter"/>
              </v:shape>
            </w:pict>
          </mc:Fallback>
        </mc:AlternateContent>
      </w:r>
    </w:p>
    <w:p w14:paraId="5DC145AB" w14:textId="77777777" w:rsidR="00BC153A" w:rsidRPr="00B72108" w:rsidRDefault="00BC153A" w:rsidP="00BC153A"/>
    <w:p w14:paraId="5A9A881D" w14:textId="77777777" w:rsidR="00BC153A" w:rsidRPr="00B72108" w:rsidRDefault="00BC153A" w:rsidP="00BC153A"/>
    <w:p w14:paraId="756495F3" w14:textId="77777777" w:rsidR="00BC153A" w:rsidRPr="00B72108" w:rsidRDefault="00BC153A" w:rsidP="00BC153A">
      <w:r w:rsidRPr="0081424A">
        <w:rPr>
          <w:rFonts w:cs="Calibri"/>
          <w:noProof/>
          <w:sz w:val="20"/>
          <w:szCs w:val="20"/>
        </w:rPr>
        <mc:AlternateContent>
          <mc:Choice Requires="wps">
            <w:drawing>
              <wp:anchor distT="0" distB="0" distL="114300" distR="114300" simplePos="0" relativeHeight="254192640" behindDoc="0" locked="0" layoutInCell="1" allowOverlap="1" wp14:anchorId="40376714" wp14:editId="287A2ED4">
                <wp:simplePos x="0" y="0"/>
                <wp:positionH relativeFrom="column">
                  <wp:posOffset>541655</wp:posOffset>
                </wp:positionH>
                <wp:positionV relativeFrom="paragraph">
                  <wp:posOffset>12700</wp:posOffset>
                </wp:positionV>
                <wp:extent cx="1676400" cy="400050"/>
                <wp:effectExtent l="0" t="0" r="19050" b="19050"/>
                <wp:wrapNone/>
                <wp:docPr id="1965" name="Pravokutnik 44"/>
                <wp:cNvGraphicFramePr/>
                <a:graphic xmlns:a="http://schemas.openxmlformats.org/drawingml/2006/main">
                  <a:graphicData uri="http://schemas.microsoft.com/office/word/2010/wordprocessingShape">
                    <wps:wsp>
                      <wps:cNvSpPr/>
                      <wps:spPr>
                        <a:xfrm>
                          <a:off x="0" y="0"/>
                          <a:ext cx="167640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47944CB" w14:textId="77777777" w:rsidR="00BC153A" w:rsidRPr="0081424A" w:rsidRDefault="00BC153A" w:rsidP="00BC153A">
                            <w:pPr>
                              <w:rPr>
                                <w:color w:val="000000" w:themeColor="text1"/>
                                <w:sz w:val="20"/>
                                <w:szCs w:val="20"/>
                              </w:rPr>
                            </w:pPr>
                            <w:r>
                              <w:rPr>
                                <w:color w:val="000000" w:themeColor="text1"/>
                                <w:sz w:val="20"/>
                                <w:szCs w:val="20"/>
                              </w:rPr>
                              <w:t>ODOBRENJE ZAKONSKOG PREDSTAVNIKA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76714" id="Pravokutnik 44" o:spid="_x0000_s1447" style="position:absolute;left:0;text-align:left;margin-left:42.65pt;margin-top:1pt;width:132pt;height:31.5pt;z-index:25419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" filled="f" strokecolor="black [3213]" strokeweight="1pt">
                <v:textbox>
                  <w:txbxContent>
                    <w:p w14:paraId="447944CB" w14:textId="77777777" w:rsidR="00BC153A" w:rsidRPr="0081424A" w:rsidRDefault="00BC153A" w:rsidP="00BC153A">
                      <w:pPr>
                        <w:rPr>
                          <w:color w:val="000000" w:themeColor="text1"/>
                          <w:sz w:val="20"/>
                          <w:szCs w:val="20"/>
                        </w:rPr>
                      </w:pPr>
                      <w:r>
                        <w:rPr>
                          <w:color w:val="000000" w:themeColor="text1"/>
                          <w:sz w:val="20"/>
                          <w:szCs w:val="20"/>
                        </w:rPr>
                        <w:t>ODOBRENJE ZAKONSKOG PREDSTAVNIKA</w:t>
                      </w:r>
                    </w:p>
                  </w:txbxContent>
                </v:textbox>
              </v:rect>
            </w:pict>
          </mc:Fallback>
        </mc:AlternateContent>
      </w:r>
    </w:p>
    <w:p w14:paraId="2ED98E2E" w14:textId="77777777" w:rsidR="00BC153A" w:rsidRPr="00B72108" w:rsidRDefault="00BC153A" w:rsidP="00BC153A"/>
    <w:p w14:paraId="6B303AC6" w14:textId="77777777" w:rsidR="00BC153A" w:rsidRPr="00B72108" w:rsidRDefault="00BC153A" w:rsidP="00BC153A"/>
    <w:p w14:paraId="344BA362" w14:textId="77777777" w:rsidR="00BC153A" w:rsidRPr="00B72108" w:rsidRDefault="00BC153A" w:rsidP="00BC153A">
      <w:r>
        <w:rPr>
          <w:rFonts w:cs="Calibri"/>
          <w:noProof/>
          <w:sz w:val="16"/>
          <w:szCs w:val="16"/>
        </w:rPr>
        <mc:AlternateContent>
          <mc:Choice Requires="wps">
            <w:drawing>
              <wp:anchor distT="0" distB="0" distL="114300" distR="114300" simplePos="0" relativeHeight="254198784" behindDoc="0" locked="0" layoutInCell="1" allowOverlap="1" wp14:anchorId="72633635" wp14:editId="63237C1F">
                <wp:simplePos x="0" y="0"/>
                <wp:positionH relativeFrom="column">
                  <wp:posOffset>1256665</wp:posOffset>
                </wp:positionH>
                <wp:positionV relativeFrom="paragraph">
                  <wp:posOffset>17780</wp:posOffset>
                </wp:positionV>
                <wp:extent cx="0" cy="285750"/>
                <wp:effectExtent l="76200" t="0" r="57150" b="57150"/>
                <wp:wrapNone/>
                <wp:docPr id="1966" name="Ravni poveznik sa strelicom 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C7B61BF" id="Ravni poveznik sa strelicom 7" o:spid="_x0000_s1026" type="#_x0000_t32" style="position:absolute;margin-left:98.95pt;margin-top:1.4pt;width:0;height:22.5pt;z-index:2541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" strokecolor="black [3200]" strokeweight=".5pt">
                <v:stroke endarrow="block" joinstyle="miter"/>
              </v:shape>
            </w:pict>
          </mc:Fallback>
        </mc:AlternateContent>
      </w:r>
    </w:p>
    <w:p w14:paraId="54C7BE57" w14:textId="77777777" w:rsidR="00BC153A" w:rsidRPr="00B72108" w:rsidRDefault="00BC153A" w:rsidP="00BC153A"/>
    <w:p w14:paraId="0DDE0459" w14:textId="77777777" w:rsidR="00BC153A" w:rsidRPr="00B72108" w:rsidRDefault="00BC153A" w:rsidP="00BC153A">
      <w:r w:rsidRPr="0081424A">
        <w:rPr>
          <w:rFonts w:cs="Calibri"/>
          <w:noProof/>
          <w:sz w:val="20"/>
          <w:szCs w:val="20"/>
        </w:rPr>
        <mc:AlternateContent>
          <mc:Choice Requires="wps">
            <w:drawing>
              <wp:anchor distT="0" distB="0" distL="114300" distR="114300" simplePos="0" relativeHeight="254193664" behindDoc="0" locked="0" layoutInCell="1" allowOverlap="1" wp14:anchorId="635DAE9D" wp14:editId="1C00B8D2">
                <wp:simplePos x="0" y="0"/>
                <wp:positionH relativeFrom="column">
                  <wp:posOffset>484505</wp:posOffset>
                </wp:positionH>
                <wp:positionV relativeFrom="paragraph">
                  <wp:posOffset>7620</wp:posOffset>
                </wp:positionV>
                <wp:extent cx="1676400" cy="400050"/>
                <wp:effectExtent l="0" t="0" r="19050" b="19050"/>
                <wp:wrapNone/>
                <wp:docPr id="1967" name="Pravokutnik 45"/>
                <wp:cNvGraphicFramePr/>
                <a:graphic xmlns:a="http://schemas.openxmlformats.org/drawingml/2006/main">
                  <a:graphicData uri="http://schemas.microsoft.com/office/word/2010/wordprocessingShape">
                    <wps:wsp>
                      <wps:cNvSpPr/>
                      <wps:spPr>
                        <a:xfrm>
                          <a:off x="0" y="0"/>
                          <a:ext cx="167640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B50EE0B" w14:textId="77777777" w:rsidR="00BC153A" w:rsidRPr="0081424A" w:rsidRDefault="00BC153A" w:rsidP="00BC153A">
                            <w:pPr>
                              <w:rPr>
                                <w:color w:val="000000" w:themeColor="text1"/>
                                <w:sz w:val="20"/>
                                <w:szCs w:val="20"/>
                              </w:rPr>
                            </w:pPr>
                            <w:r>
                              <w:rPr>
                                <w:color w:val="000000" w:themeColor="text1"/>
                                <w:sz w:val="20"/>
                                <w:szCs w:val="20"/>
                              </w:rPr>
                              <w:t>KREIRANJE POPISA RAČUNA ZA PLAĆANJE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5DAE9D" id="Pravokutnik 45" o:spid="_x0000_s1448" style="position:absolute;left:0;text-align:left;margin-left:38.15pt;margin-top:.6pt;width:132pt;height:31.5pt;z-index:25419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" filled="f" strokecolor="black [3213]" strokeweight="1pt">
                <v:textbox>
                  <w:txbxContent>
                    <w:p w14:paraId="7B50EE0B" w14:textId="77777777" w:rsidR="00BC153A" w:rsidRPr="0081424A" w:rsidRDefault="00BC153A" w:rsidP="00BC153A">
                      <w:pPr>
                        <w:rPr>
                          <w:color w:val="000000" w:themeColor="text1"/>
                          <w:sz w:val="20"/>
                          <w:szCs w:val="20"/>
                        </w:rPr>
                      </w:pPr>
                      <w:r>
                        <w:rPr>
                          <w:color w:val="000000" w:themeColor="text1"/>
                          <w:sz w:val="20"/>
                          <w:szCs w:val="20"/>
                        </w:rPr>
                        <w:t>KREIRANJE POPISA RAČUNA ZA PLAĆANJE</w:t>
                      </w:r>
                    </w:p>
                  </w:txbxContent>
                </v:textbox>
              </v:rect>
            </w:pict>
          </mc:Fallback>
        </mc:AlternateContent>
      </w:r>
    </w:p>
    <w:p w14:paraId="19597DA9" w14:textId="77777777" w:rsidR="00BC153A" w:rsidRPr="00B72108" w:rsidRDefault="00BC153A" w:rsidP="00BC153A"/>
    <w:p w14:paraId="19368022" w14:textId="77777777" w:rsidR="00BC153A" w:rsidRPr="00B72108" w:rsidRDefault="00BC153A" w:rsidP="00BC153A"/>
    <w:p w14:paraId="5ADE539E" w14:textId="77777777" w:rsidR="00BC153A" w:rsidRPr="00B72108" w:rsidRDefault="00BC153A" w:rsidP="00BC153A">
      <w:r>
        <w:rPr>
          <w:rFonts w:cs="Calibri"/>
          <w:noProof/>
          <w:sz w:val="16"/>
          <w:szCs w:val="16"/>
        </w:rPr>
        <mc:AlternateContent>
          <mc:Choice Requires="wps">
            <w:drawing>
              <wp:anchor distT="0" distB="0" distL="114300" distR="114300" simplePos="0" relativeHeight="254199808" behindDoc="0" locked="0" layoutInCell="1" allowOverlap="1" wp14:anchorId="62BF0676" wp14:editId="5567C338">
                <wp:simplePos x="0" y="0"/>
                <wp:positionH relativeFrom="column">
                  <wp:posOffset>1266190</wp:posOffset>
                </wp:positionH>
                <wp:positionV relativeFrom="paragraph">
                  <wp:posOffset>160020</wp:posOffset>
                </wp:positionV>
                <wp:extent cx="0" cy="285750"/>
                <wp:effectExtent l="76200" t="0" r="57150" b="57150"/>
                <wp:wrapNone/>
                <wp:docPr id="1968" name="Ravni poveznik sa strelicom 9"/>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5AC0DC" id="Ravni poveznik sa strelicom 9" o:spid="_x0000_s1026" type="#_x0000_t32" style="position:absolute;margin-left:99.7pt;margin-top:12.6pt;width:0;height:22.5pt;z-index:2541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" strokecolor="black [3200]" strokeweight=".5pt">
                <v:stroke endarrow="block" joinstyle="miter"/>
              </v:shape>
            </w:pict>
          </mc:Fallback>
        </mc:AlternateContent>
      </w:r>
    </w:p>
    <w:p w14:paraId="1E3AC83D" w14:textId="77777777" w:rsidR="00BC153A" w:rsidRPr="00B72108" w:rsidRDefault="00BC153A" w:rsidP="00BC153A"/>
    <w:p w14:paraId="50209EF5" w14:textId="77777777" w:rsidR="00BC153A" w:rsidRPr="00B72108" w:rsidRDefault="00BC153A" w:rsidP="00BC153A"/>
    <w:p w14:paraId="0E7EEBD5" w14:textId="77777777" w:rsidR="00BC153A" w:rsidRPr="00B72108" w:rsidRDefault="00BC153A" w:rsidP="00BC153A">
      <w:r w:rsidRPr="0081424A">
        <w:rPr>
          <w:rFonts w:cs="Calibri"/>
          <w:noProof/>
          <w:sz w:val="20"/>
          <w:szCs w:val="20"/>
        </w:rPr>
        <mc:AlternateContent>
          <mc:Choice Requires="wps">
            <w:drawing>
              <wp:anchor distT="0" distB="0" distL="114300" distR="114300" simplePos="0" relativeHeight="254197760" behindDoc="0" locked="0" layoutInCell="1" allowOverlap="1" wp14:anchorId="08B919D5" wp14:editId="4020B5BA">
                <wp:simplePos x="0" y="0"/>
                <wp:positionH relativeFrom="column">
                  <wp:posOffset>519430</wp:posOffset>
                </wp:positionH>
                <wp:positionV relativeFrom="paragraph">
                  <wp:posOffset>49530</wp:posOffset>
                </wp:positionV>
                <wp:extent cx="1676400" cy="600075"/>
                <wp:effectExtent l="0" t="0" r="19050" b="28575"/>
                <wp:wrapNone/>
                <wp:docPr id="1969" name="Pravokutnik 5"/>
                <wp:cNvGraphicFramePr/>
                <a:graphic xmlns:a="http://schemas.openxmlformats.org/drawingml/2006/main">
                  <a:graphicData uri="http://schemas.microsoft.com/office/word/2010/wordprocessingShape">
                    <wps:wsp>
                      <wps:cNvSpPr/>
                      <wps:spPr>
                        <a:xfrm>
                          <a:off x="0" y="0"/>
                          <a:ext cx="1676400" cy="6000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AC91514" w14:textId="77777777" w:rsidR="00BC153A" w:rsidRPr="0081424A" w:rsidRDefault="00BC153A" w:rsidP="00BC153A">
                            <w:pPr>
                              <w:rPr>
                                <w:color w:val="000000" w:themeColor="text1"/>
                                <w:sz w:val="20"/>
                                <w:szCs w:val="20"/>
                              </w:rPr>
                            </w:pPr>
                            <w:r>
                              <w:rPr>
                                <w:color w:val="000000" w:themeColor="text1"/>
                                <w:sz w:val="20"/>
                                <w:szCs w:val="20"/>
                              </w:rPr>
                              <w:t>POTPIS NAREDBE OD STRANE ZAKONSKOG PREDSTAVNIKA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B919D5" id="_x0000_s1449" style="position:absolute;left:0;text-align:left;margin-left:40.9pt;margin-top:3.9pt;width:132pt;height:47.25pt;z-index:2541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" filled="f" strokecolor="black [3213]" strokeweight="1pt">
                <v:textbox>
                  <w:txbxContent>
                    <w:p w14:paraId="6AC91514" w14:textId="77777777" w:rsidR="00BC153A" w:rsidRPr="0081424A" w:rsidRDefault="00BC153A" w:rsidP="00BC153A">
                      <w:pPr>
                        <w:rPr>
                          <w:color w:val="000000" w:themeColor="text1"/>
                          <w:sz w:val="20"/>
                          <w:szCs w:val="20"/>
                        </w:rPr>
                      </w:pPr>
                      <w:r>
                        <w:rPr>
                          <w:color w:val="000000" w:themeColor="text1"/>
                          <w:sz w:val="20"/>
                          <w:szCs w:val="20"/>
                        </w:rPr>
                        <w:t>POTPIS NAREDBE OD STRANE ZAKONSKOG PREDSTAVNIKA</w:t>
                      </w:r>
                    </w:p>
                  </w:txbxContent>
                </v:textbox>
              </v:rect>
            </w:pict>
          </mc:Fallback>
        </mc:AlternateContent>
      </w:r>
    </w:p>
    <w:p w14:paraId="362A0127" w14:textId="77777777" w:rsidR="00BC153A" w:rsidRPr="00B72108" w:rsidRDefault="00BC153A" w:rsidP="00BC153A"/>
    <w:p w14:paraId="047B068B" w14:textId="77777777" w:rsidR="00BC153A" w:rsidRPr="00B72108" w:rsidRDefault="00BC153A" w:rsidP="00BC153A"/>
    <w:p w14:paraId="7EB6C002" w14:textId="77777777" w:rsidR="00BC153A" w:rsidRPr="00B72108" w:rsidRDefault="00BC153A" w:rsidP="00BC153A"/>
    <w:p w14:paraId="43F111CD" w14:textId="77777777" w:rsidR="00BC153A" w:rsidRPr="00B72108" w:rsidRDefault="00BC153A" w:rsidP="00BC153A">
      <w:r>
        <w:rPr>
          <w:rFonts w:cs="Calibri"/>
          <w:noProof/>
          <w:sz w:val="16"/>
          <w:szCs w:val="16"/>
        </w:rPr>
        <mc:AlternateContent>
          <mc:Choice Requires="wps">
            <w:drawing>
              <wp:anchor distT="0" distB="0" distL="114300" distR="114300" simplePos="0" relativeHeight="254200832" behindDoc="0" locked="0" layoutInCell="1" allowOverlap="1" wp14:anchorId="41E886FF" wp14:editId="108FCA18">
                <wp:simplePos x="0" y="0"/>
                <wp:positionH relativeFrom="column">
                  <wp:posOffset>1256665</wp:posOffset>
                </wp:positionH>
                <wp:positionV relativeFrom="paragraph">
                  <wp:posOffset>99695</wp:posOffset>
                </wp:positionV>
                <wp:extent cx="0" cy="285750"/>
                <wp:effectExtent l="76200" t="0" r="57150" b="57150"/>
                <wp:wrapNone/>
                <wp:docPr id="1970" name="Ravni poveznik sa strelicom 10"/>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32DBB8" id="Ravni poveznik sa strelicom 10" o:spid="_x0000_s1026" type="#_x0000_t32" style="position:absolute;margin-left:98.95pt;margin-top:7.85pt;width:0;height:22.5pt;z-index:25420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" strokecolor="black [3200]" strokeweight=".5pt">
                <v:stroke endarrow="block" joinstyle="miter"/>
              </v:shape>
            </w:pict>
          </mc:Fallback>
        </mc:AlternateContent>
      </w:r>
    </w:p>
    <w:p w14:paraId="1244AFBB" w14:textId="77777777" w:rsidR="00BC153A" w:rsidRPr="00B72108" w:rsidRDefault="00BC153A" w:rsidP="00BC153A"/>
    <w:p w14:paraId="70164CA2" w14:textId="77777777" w:rsidR="00BC153A" w:rsidRPr="00B72108" w:rsidRDefault="00BC153A" w:rsidP="00BC153A"/>
    <w:p w14:paraId="2286C96E" w14:textId="77777777" w:rsidR="00BC153A" w:rsidRPr="00B72108" w:rsidRDefault="00BC153A" w:rsidP="00BC153A">
      <w:r>
        <w:rPr>
          <w:rFonts w:cs="Calibri"/>
          <w:noProof/>
        </w:rPr>
        <mc:AlternateContent>
          <mc:Choice Requires="wps">
            <w:drawing>
              <wp:anchor distT="0" distB="0" distL="114300" distR="114300" simplePos="0" relativeHeight="254154752" behindDoc="0" locked="0" layoutInCell="1" allowOverlap="1" wp14:anchorId="7748ABF2" wp14:editId="39F949B7">
                <wp:simplePos x="0" y="0"/>
                <wp:positionH relativeFrom="column">
                  <wp:posOffset>519430</wp:posOffset>
                </wp:positionH>
                <wp:positionV relativeFrom="paragraph">
                  <wp:posOffset>6350</wp:posOffset>
                </wp:positionV>
                <wp:extent cx="1609725" cy="838200"/>
                <wp:effectExtent l="0" t="0" r="28575" b="19050"/>
                <wp:wrapNone/>
                <wp:docPr id="1971" name="Dijagram toka: Magnetni disk 1732"/>
                <wp:cNvGraphicFramePr/>
                <a:graphic xmlns:a="http://schemas.openxmlformats.org/drawingml/2006/main">
                  <a:graphicData uri="http://schemas.microsoft.com/office/word/2010/wordprocessingShape">
                    <wps:wsp>
                      <wps:cNvSpPr/>
                      <wps:spPr>
                        <a:xfrm>
                          <a:off x="0" y="0"/>
                          <a:ext cx="1609725" cy="838200"/>
                        </a:xfrm>
                        <a:prstGeom prst="flowChartMagneticDisk">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F3A8E7C" w14:textId="77777777" w:rsidR="00BC153A" w:rsidRPr="00674334" w:rsidRDefault="00BC153A" w:rsidP="00BC153A">
                            <w:pPr>
                              <w:rPr>
                                <w:color w:val="000000" w:themeColor="text1"/>
                              </w:rPr>
                            </w:pPr>
                            <w:r>
                              <w:rPr>
                                <w:color w:val="000000" w:themeColor="text1"/>
                              </w:rPr>
                              <w:t>ODLAGANJE U REGISTARTOR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48ABF2" id="Dijagram toka: Magnetni disk 1732" o:spid="_x0000_s1450" type="#_x0000_t132" style="position:absolute;left:0;text-align:left;margin-left:40.9pt;margin-top:.5pt;width:126.75pt;height:66pt;z-index:25415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" filled="f" strokecolor="black [3213]" strokeweight="1pt">
                <v:stroke joinstyle="miter"/>
                <v:textbox>
                  <w:txbxContent>
                    <w:p w14:paraId="3F3A8E7C" w14:textId="77777777" w:rsidR="00BC153A" w:rsidRPr="00674334" w:rsidRDefault="00BC153A" w:rsidP="00BC153A">
                      <w:pPr>
                        <w:rPr>
                          <w:color w:val="000000" w:themeColor="text1"/>
                        </w:rPr>
                      </w:pPr>
                      <w:r>
                        <w:rPr>
                          <w:color w:val="000000" w:themeColor="text1"/>
                        </w:rPr>
                        <w:t>ODLAGANJE U REGISTARTOR</w:t>
                      </w:r>
                    </w:p>
                  </w:txbxContent>
                </v:textbox>
              </v:shape>
            </w:pict>
          </mc:Fallback>
        </mc:AlternateContent>
      </w:r>
    </w:p>
    <w:p w14:paraId="27EA4E10" w14:textId="77777777" w:rsidR="00BC153A" w:rsidRPr="00B72108" w:rsidRDefault="00BC153A" w:rsidP="00BC153A"/>
    <w:p w14:paraId="62C19221" w14:textId="77777777" w:rsidR="00BC153A" w:rsidRPr="00B72108" w:rsidRDefault="00BC153A" w:rsidP="00BC153A"/>
    <w:p w14:paraId="370FDF6B" w14:textId="77777777" w:rsidR="00BC153A" w:rsidRPr="00B72108" w:rsidRDefault="00BC153A" w:rsidP="00BC153A"/>
    <w:p w14:paraId="76FAE721" w14:textId="77777777" w:rsidR="00BC153A" w:rsidRPr="00B72108" w:rsidRDefault="00BC153A" w:rsidP="00BC153A"/>
    <w:p w14:paraId="1281E656" w14:textId="77777777" w:rsidR="00BC153A" w:rsidRPr="00B72108" w:rsidRDefault="00BC153A" w:rsidP="00BC153A">
      <w:r>
        <w:rPr>
          <w:rFonts w:cs="Calibri"/>
          <w:noProof/>
          <w:sz w:val="16"/>
          <w:szCs w:val="16"/>
        </w:rPr>
        <mc:AlternateContent>
          <mc:Choice Requires="wps">
            <w:drawing>
              <wp:anchor distT="0" distB="0" distL="114300" distR="114300" simplePos="0" relativeHeight="254195712" behindDoc="0" locked="0" layoutInCell="1" allowOverlap="1" wp14:anchorId="2B8DD36A" wp14:editId="7AF44C7E">
                <wp:simplePos x="0" y="0"/>
                <wp:positionH relativeFrom="column">
                  <wp:posOffset>1284605</wp:posOffset>
                </wp:positionH>
                <wp:positionV relativeFrom="paragraph">
                  <wp:posOffset>76200</wp:posOffset>
                </wp:positionV>
                <wp:extent cx="0" cy="285750"/>
                <wp:effectExtent l="76200" t="0" r="57150" b="57150"/>
                <wp:wrapNone/>
                <wp:docPr id="1972" name="Ravni poveznik sa strelicom 4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B7BA78" id="Ravni poveznik sa strelicom 47" o:spid="_x0000_s1026" type="#_x0000_t32" style="position:absolute;margin-left:101.15pt;margin-top:6pt;width:0;height:22.5pt;z-index:25419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" strokecolor="black [3200]" strokeweight=".5pt">
                <v:stroke endarrow="block" joinstyle="miter"/>
              </v:shape>
            </w:pict>
          </mc:Fallback>
        </mc:AlternateContent>
      </w:r>
    </w:p>
    <w:p w14:paraId="1C6E22C6" w14:textId="77777777" w:rsidR="00BC153A" w:rsidRPr="00B72108" w:rsidRDefault="00BC153A" w:rsidP="00BC153A"/>
    <w:p w14:paraId="4838BBE1" w14:textId="77777777" w:rsidR="00BC153A" w:rsidRPr="00B72108" w:rsidRDefault="00BC153A" w:rsidP="00BC153A">
      <w:r w:rsidRPr="0081424A">
        <w:rPr>
          <w:rFonts w:cs="Calibri"/>
          <w:noProof/>
          <w:sz w:val="20"/>
          <w:szCs w:val="20"/>
        </w:rPr>
        <mc:AlternateContent>
          <mc:Choice Requires="wps">
            <w:drawing>
              <wp:anchor distT="0" distB="0" distL="114300" distR="114300" simplePos="0" relativeHeight="254163968" behindDoc="0" locked="0" layoutInCell="1" allowOverlap="1" wp14:anchorId="09276674" wp14:editId="47921A2D">
                <wp:simplePos x="0" y="0"/>
                <wp:positionH relativeFrom="column">
                  <wp:posOffset>789305</wp:posOffset>
                </wp:positionH>
                <wp:positionV relativeFrom="paragraph">
                  <wp:posOffset>69850</wp:posOffset>
                </wp:positionV>
                <wp:extent cx="1047750" cy="390525"/>
                <wp:effectExtent l="0" t="0" r="19050" b="28575"/>
                <wp:wrapNone/>
                <wp:docPr id="1973" name="Elipsa 1780"/>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44790C61" w14:textId="77777777" w:rsidR="00BC153A" w:rsidRPr="0081424A" w:rsidRDefault="00BC153A" w:rsidP="00BC153A">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276674" id="_x0000_s1451" style="position:absolute;left:0;text-align:left;margin-left:62.15pt;margin-top:5.5pt;width:82.5pt;height:30.75pt;z-index:254163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" fillcolor="white [3201]" strokecolor="black [3200]" strokeweight="1pt">
                <v:stroke joinstyle="miter"/>
                <v:textbox>
                  <w:txbxContent>
                    <w:p w14:paraId="44790C61" w14:textId="77777777" w:rsidR="00BC153A" w:rsidRPr="0081424A" w:rsidRDefault="00BC153A" w:rsidP="00BC153A">
                      <w:pPr>
                        <w:rPr>
                          <w:sz w:val="20"/>
                          <w:szCs w:val="20"/>
                        </w:rPr>
                      </w:pPr>
                      <w:r>
                        <w:rPr>
                          <w:sz w:val="20"/>
                          <w:szCs w:val="20"/>
                        </w:rPr>
                        <w:t>KRAJ</w:t>
                      </w:r>
                    </w:p>
                  </w:txbxContent>
                </v:textbox>
              </v:oval>
            </w:pict>
          </mc:Fallback>
        </mc:AlternateContent>
      </w:r>
    </w:p>
    <w:p w14:paraId="438C782F" w14:textId="77777777" w:rsidR="00BC153A" w:rsidRPr="00B72108" w:rsidRDefault="00BC153A" w:rsidP="00BC153A"/>
    <w:p w14:paraId="7EEB8DEB" w14:textId="77777777" w:rsidR="00BC153A" w:rsidRPr="00B72108" w:rsidRDefault="00BC153A" w:rsidP="00BC153A"/>
    <w:p w14:paraId="2DB07153" w14:textId="77777777" w:rsidR="00BC153A" w:rsidRDefault="00BC153A" w:rsidP="00BC153A"/>
    <w:p w14:paraId="64F847DB" w14:textId="77777777" w:rsidR="00BC153A" w:rsidRDefault="00BC153A" w:rsidP="00BC153A">
      <w:pPr>
        <w:tabs>
          <w:tab w:val="left" w:pos="555"/>
          <w:tab w:val="center" w:pos="4536"/>
        </w:tabs>
        <w:jc w:val="left"/>
      </w:pPr>
      <w:r>
        <w:tab/>
      </w:r>
    </w:p>
    <w:p w14:paraId="23E97A12" w14:textId="77777777" w:rsidR="00BC153A" w:rsidRDefault="00BC153A" w:rsidP="00BC153A">
      <w:pPr>
        <w:tabs>
          <w:tab w:val="left" w:pos="555"/>
          <w:tab w:val="center" w:pos="4536"/>
        </w:tabs>
        <w:jc w:val="left"/>
      </w:pPr>
    </w:p>
    <w:p w14:paraId="4EFCD264" w14:textId="77777777" w:rsidR="00BC153A" w:rsidRDefault="00BC153A" w:rsidP="00BC153A">
      <w:pPr>
        <w:tabs>
          <w:tab w:val="left" w:pos="555"/>
          <w:tab w:val="center" w:pos="4536"/>
        </w:tabs>
        <w:jc w:val="left"/>
      </w:pPr>
    </w:p>
    <w:p w14:paraId="5420159A" w14:textId="77777777" w:rsidR="00BC153A" w:rsidRDefault="00BC153A" w:rsidP="00BC153A">
      <w:pPr>
        <w:tabs>
          <w:tab w:val="left" w:pos="555"/>
          <w:tab w:val="center" w:pos="4536"/>
        </w:tabs>
        <w:jc w:val="left"/>
      </w:pPr>
    </w:p>
    <w:p w14:paraId="6DE99587" w14:textId="77777777" w:rsidR="00BC153A" w:rsidRDefault="00BC153A" w:rsidP="00BC153A">
      <w:pPr>
        <w:tabs>
          <w:tab w:val="left" w:pos="555"/>
          <w:tab w:val="center" w:pos="4536"/>
        </w:tabs>
        <w:jc w:val="left"/>
      </w:pPr>
    </w:p>
    <w:p w14:paraId="351A3B0E" w14:textId="77777777" w:rsidR="00BC153A" w:rsidRDefault="00BC153A" w:rsidP="00BC153A">
      <w:pPr>
        <w:tabs>
          <w:tab w:val="left" w:pos="555"/>
          <w:tab w:val="center" w:pos="4536"/>
        </w:tabs>
        <w:jc w:val="left"/>
      </w:pPr>
    </w:p>
    <w:p w14:paraId="4A5847DA" w14:textId="77777777" w:rsidR="00BC153A" w:rsidRDefault="00BC153A" w:rsidP="00BC153A">
      <w:pPr>
        <w:tabs>
          <w:tab w:val="left" w:pos="555"/>
          <w:tab w:val="center" w:pos="4536"/>
        </w:tabs>
        <w:jc w:val="left"/>
      </w:pPr>
    </w:p>
    <w:p w14:paraId="37C93FC7" w14:textId="77777777" w:rsidR="00BC153A" w:rsidRDefault="00BC153A" w:rsidP="00BC153A">
      <w:pPr>
        <w:tabs>
          <w:tab w:val="left" w:pos="555"/>
          <w:tab w:val="center" w:pos="4536"/>
        </w:tabs>
        <w:jc w:val="left"/>
      </w:pPr>
    </w:p>
    <w:p w14:paraId="3EA07701" w14:textId="77777777" w:rsidR="00BC153A" w:rsidRDefault="00BC153A" w:rsidP="00BC153A">
      <w:pPr>
        <w:tabs>
          <w:tab w:val="left" w:pos="555"/>
          <w:tab w:val="center" w:pos="4536"/>
        </w:tabs>
        <w:jc w:val="left"/>
      </w:pPr>
    </w:p>
    <w:p w14:paraId="2D0246AB" w14:textId="77777777" w:rsidR="00BC153A" w:rsidRDefault="00BC153A" w:rsidP="00BC153A">
      <w:pPr>
        <w:tabs>
          <w:tab w:val="left" w:pos="555"/>
          <w:tab w:val="center" w:pos="4536"/>
        </w:tabs>
        <w:jc w:val="left"/>
      </w:pPr>
    </w:p>
    <w:p w14:paraId="4B5DD7C6" w14:textId="77777777" w:rsidR="00BC153A" w:rsidRDefault="00BC153A" w:rsidP="00BC153A">
      <w:pPr>
        <w:tabs>
          <w:tab w:val="left" w:pos="555"/>
          <w:tab w:val="center" w:pos="4536"/>
        </w:tabs>
        <w:jc w:val="left"/>
      </w:pPr>
    </w:p>
    <w:p w14:paraId="6A2BB5F9" w14:textId="77777777" w:rsidR="00BC153A" w:rsidRDefault="00BC153A" w:rsidP="00BC153A">
      <w:pPr>
        <w:tabs>
          <w:tab w:val="left" w:pos="555"/>
          <w:tab w:val="center" w:pos="4536"/>
        </w:tabs>
        <w:jc w:val="left"/>
      </w:pPr>
    </w:p>
    <w:p w14:paraId="29F0F2A4" w14:textId="77777777" w:rsidR="00BC153A" w:rsidRDefault="00BC153A" w:rsidP="00BC153A">
      <w:pPr>
        <w:tabs>
          <w:tab w:val="left" w:pos="555"/>
          <w:tab w:val="center" w:pos="4536"/>
        </w:tabs>
        <w:jc w:val="left"/>
      </w:pPr>
    </w:p>
    <w:p w14:paraId="1B99479C" w14:textId="77777777" w:rsidR="00BC153A" w:rsidRDefault="00BC153A" w:rsidP="00BC153A">
      <w:pPr>
        <w:tabs>
          <w:tab w:val="left" w:pos="555"/>
          <w:tab w:val="center" w:pos="4536"/>
        </w:tabs>
        <w:jc w:val="left"/>
      </w:pPr>
    </w:p>
    <w:p w14:paraId="625CF0D4" w14:textId="77777777" w:rsidR="00BC153A" w:rsidRDefault="00BC153A" w:rsidP="00BC153A">
      <w:pPr>
        <w:tabs>
          <w:tab w:val="left" w:pos="555"/>
          <w:tab w:val="center" w:pos="4536"/>
        </w:tabs>
        <w:jc w:val="left"/>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BC153A" w:rsidRPr="00F15609" w14:paraId="5850FAE8" w14:textId="77777777" w:rsidTr="001652AB">
        <w:tc>
          <w:tcPr>
            <w:tcW w:w="3030" w:type="dxa"/>
            <w:gridSpan w:val="2"/>
            <w:shd w:val="clear" w:color="auto" w:fill="D9D9D9" w:themeFill="background1" w:themeFillShade="D9"/>
            <w:vAlign w:val="center"/>
          </w:tcPr>
          <w:p w14:paraId="228FE7F5" w14:textId="77777777" w:rsidR="00BC153A" w:rsidRPr="00910D2A" w:rsidRDefault="00BC153A" w:rsidP="001652AB">
            <w:pPr>
              <w:rPr>
                <w:rFonts w:cs="Calibri"/>
                <w:b/>
                <w:szCs w:val="22"/>
              </w:rPr>
            </w:pPr>
          </w:p>
          <w:p w14:paraId="05C26DE9" w14:textId="77777777" w:rsidR="00BC153A" w:rsidRPr="00910D2A" w:rsidRDefault="00BC153A" w:rsidP="001652AB">
            <w:pPr>
              <w:rPr>
                <w:rFonts w:cs="Calibri"/>
                <w:b/>
                <w:szCs w:val="22"/>
              </w:rPr>
            </w:pPr>
            <w:r w:rsidRPr="00910D2A">
              <w:rPr>
                <w:rFonts w:cs="Calibri"/>
                <w:b/>
                <w:szCs w:val="22"/>
              </w:rPr>
              <w:t>KORISNIK</w:t>
            </w:r>
          </w:p>
          <w:p w14:paraId="0EFF3733" w14:textId="77777777" w:rsidR="00BC153A" w:rsidRPr="00910D2A" w:rsidRDefault="00BC153A" w:rsidP="001652AB">
            <w:pPr>
              <w:rPr>
                <w:rFonts w:cs="Calibri"/>
                <w:b/>
                <w:szCs w:val="22"/>
              </w:rPr>
            </w:pPr>
            <w:r w:rsidRPr="00910D2A">
              <w:rPr>
                <w:rFonts w:cs="Calibri"/>
                <w:b/>
                <w:szCs w:val="22"/>
              </w:rPr>
              <w:t>GRAD KOPRIVNICA</w:t>
            </w:r>
          </w:p>
          <w:p w14:paraId="6FF551CD" w14:textId="77777777" w:rsidR="00BC153A" w:rsidRPr="00910D2A" w:rsidRDefault="00BC153A" w:rsidP="001652AB">
            <w:pPr>
              <w:rPr>
                <w:rFonts w:cs="Calibri"/>
                <w:szCs w:val="22"/>
              </w:rPr>
            </w:pPr>
          </w:p>
        </w:tc>
        <w:tc>
          <w:tcPr>
            <w:tcW w:w="3016" w:type="dxa"/>
            <w:shd w:val="clear" w:color="auto" w:fill="D9D9D9" w:themeFill="background1" w:themeFillShade="D9"/>
            <w:vAlign w:val="center"/>
          </w:tcPr>
          <w:p w14:paraId="3150211B" w14:textId="77777777" w:rsidR="00BC153A" w:rsidRPr="00910D2A" w:rsidRDefault="00BC153A" w:rsidP="001652AB">
            <w:pPr>
              <w:rPr>
                <w:rFonts w:cs="Calibri"/>
                <w:b/>
                <w:szCs w:val="22"/>
              </w:rPr>
            </w:pPr>
          </w:p>
          <w:p w14:paraId="6A12D78E" w14:textId="77777777" w:rsidR="00BC153A" w:rsidRPr="00910D2A" w:rsidRDefault="00BC153A" w:rsidP="001652AB">
            <w:pPr>
              <w:rPr>
                <w:rFonts w:cs="Calibri"/>
                <w:szCs w:val="22"/>
              </w:rPr>
            </w:pPr>
            <w:r>
              <w:rPr>
                <w:rFonts w:cs="Calibri"/>
                <w:b/>
              </w:rPr>
              <w:t>ZAPRIMANJE I POSTUPAK OBRADE ULAZNIH RAČUNA</w:t>
            </w:r>
            <w:r w:rsidRPr="00910D2A">
              <w:rPr>
                <w:rFonts w:cs="Calibri"/>
                <w:szCs w:val="22"/>
              </w:rPr>
              <w:t xml:space="preserve"> </w:t>
            </w:r>
          </w:p>
        </w:tc>
        <w:tc>
          <w:tcPr>
            <w:tcW w:w="3016" w:type="dxa"/>
            <w:shd w:val="clear" w:color="auto" w:fill="D9D9D9" w:themeFill="background1" w:themeFillShade="D9"/>
            <w:vAlign w:val="center"/>
          </w:tcPr>
          <w:p w14:paraId="6FE45F1D" w14:textId="77777777" w:rsidR="00BC153A" w:rsidRPr="00910D2A" w:rsidRDefault="00BC153A" w:rsidP="001652AB">
            <w:pPr>
              <w:rPr>
                <w:rFonts w:cs="Calibri"/>
                <w:b/>
                <w:szCs w:val="22"/>
              </w:rPr>
            </w:pPr>
            <w:r w:rsidRPr="00910D2A">
              <w:rPr>
                <w:rFonts w:cs="Calibri"/>
                <w:b/>
                <w:szCs w:val="22"/>
              </w:rPr>
              <w:t>ŠIFRA PROCESA</w:t>
            </w:r>
          </w:p>
          <w:p w14:paraId="2721D765" w14:textId="4C99A685" w:rsidR="00BC153A" w:rsidRPr="00910D2A" w:rsidRDefault="00BC153A" w:rsidP="001652AB">
            <w:pPr>
              <w:rPr>
                <w:rFonts w:cs="Calibri"/>
                <w:szCs w:val="22"/>
              </w:rPr>
            </w:pPr>
            <w:r w:rsidRPr="006C2744">
              <w:rPr>
                <w:rFonts w:cs="Calibri"/>
              </w:rPr>
              <w:t>3.</w:t>
            </w:r>
            <w:r>
              <w:rPr>
                <w:rFonts w:cs="Calibri"/>
              </w:rPr>
              <w:t>3</w:t>
            </w:r>
            <w:r w:rsidRPr="006C2744">
              <w:rPr>
                <w:rFonts w:cs="Calibri"/>
              </w:rPr>
              <w:t>.</w:t>
            </w:r>
            <w:r>
              <w:rPr>
                <w:rFonts w:cs="Calibri"/>
              </w:rPr>
              <w:t>1</w:t>
            </w:r>
            <w:r w:rsidR="00573F00">
              <w:rPr>
                <w:rFonts w:cs="Calibri"/>
              </w:rPr>
              <w:t>6</w:t>
            </w:r>
            <w:r w:rsidRPr="006C2744">
              <w:rPr>
                <w:rFonts w:cs="Calibri"/>
              </w:rPr>
              <w:t>.</w:t>
            </w:r>
          </w:p>
        </w:tc>
      </w:tr>
      <w:tr w:rsidR="00BC153A" w:rsidRPr="00F15609" w14:paraId="2B8EC7A7" w14:textId="77777777" w:rsidTr="001652AB">
        <w:tc>
          <w:tcPr>
            <w:tcW w:w="3030" w:type="dxa"/>
            <w:gridSpan w:val="2"/>
            <w:shd w:val="clear" w:color="auto" w:fill="D9D9D9" w:themeFill="background1" w:themeFillShade="D9"/>
            <w:vAlign w:val="center"/>
          </w:tcPr>
          <w:p w14:paraId="35B67F7B" w14:textId="77777777" w:rsidR="00BC153A" w:rsidRPr="00910D2A" w:rsidRDefault="00BC153A" w:rsidP="001652AB">
            <w:pPr>
              <w:rPr>
                <w:rFonts w:cs="Calibri"/>
                <w:b/>
                <w:szCs w:val="22"/>
              </w:rPr>
            </w:pPr>
          </w:p>
          <w:p w14:paraId="35456C6C"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435D43CD" w14:textId="77777777" w:rsidR="00BC153A" w:rsidRPr="00910D2A" w:rsidRDefault="00BC153A" w:rsidP="001652AB">
            <w:pPr>
              <w:rPr>
                <w:rFonts w:cs="Calibri"/>
                <w:szCs w:val="22"/>
              </w:rPr>
            </w:pPr>
          </w:p>
        </w:tc>
        <w:tc>
          <w:tcPr>
            <w:tcW w:w="6032" w:type="dxa"/>
            <w:gridSpan w:val="2"/>
            <w:vAlign w:val="center"/>
          </w:tcPr>
          <w:p w14:paraId="6BFEDDC5" w14:textId="77777777" w:rsidR="00BC153A" w:rsidRPr="00B72108" w:rsidRDefault="00BC153A" w:rsidP="001652AB">
            <w:pPr>
              <w:rPr>
                <w:rFonts w:cs="Calibri"/>
                <w:szCs w:val="22"/>
              </w:rPr>
            </w:pPr>
            <w:r w:rsidRPr="00B72108">
              <w:rPr>
                <w:rFonts w:cs="Calibri"/>
              </w:rPr>
              <w:t>Pročelnik Upravnog odjela za financije, gospodarstvo i europske poslove</w:t>
            </w:r>
          </w:p>
        </w:tc>
      </w:tr>
      <w:tr w:rsidR="00BC153A" w:rsidRPr="00F15609" w14:paraId="29760AF0" w14:textId="77777777" w:rsidTr="001652AB">
        <w:tc>
          <w:tcPr>
            <w:tcW w:w="9062" w:type="dxa"/>
            <w:gridSpan w:val="4"/>
            <w:tcBorders>
              <w:left w:val="nil"/>
              <w:right w:val="nil"/>
            </w:tcBorders>
            <w:vAlign w:val="center"/>
          </w:tcPr>
          <w:p w14:paraId="1F8E1987" w14:textId="77777777" w:rsidR="00BC153A" w:rsidRPr="00910D2A" w:rsidRDefault="00BC153A" w:rsidP="001652AB">
            <w:pPr>
              <w:rPr>
                <w:rFonts w:cs="Calibri"/>
                <w:szCs w:val="22"/>
              </w:rPr>
            </w:pPr>
          </w:p>
        </w:tc>
      </w:tr>
      <w:tr w:rsidR="00BC153A" w:rsidRPr="00F15609" w14:paraId="628C7479" w14:textId="77777777" w:rsidTr="001652AB">
        <w:tc>
          <w:tcPr>
            <w:tcW w:w="9062" w:type="dxa"/>
            <w:gridSpan w:val="4"/>
            <w:shd w:val="clear" w:color="auto" w:fill="D9D9D9" w:themeFill="background1" w:themeFillShade="D9"/>
            <w:vAlign w:val="center"/>
          </w:tcPr>
          <w:p w14:paraId="308E6A30"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306AFAD0" w14:textId="77777777" w:rsidTr="001652AB">
        <w:tc>
          <w:tcPr>
            <w:tcW w:w="9062" w:type="dxa"/>
            <w:gridSpan w:val="4"/>
            <w:vAlign w:val="center"/>
          </w:tcPr>
          <w:p w14:paraId="415D3946" w14:textId="77777777" w:rsidR="00BC153A" w:rsidRPr="00CF23D7" w:rsidRDefault="00BC153A" w:rsidP="001652AB">
            <w:pPr>
              <w:rPr>
                <w:rFonts w:cs="Calibri"/>
                <w:szCs w:val="22"/>
              </w:rPr>
            </w:pPr>
            <w:r>
              <w:rPr>
                <w:rFonts w:cs="Calibri"/>
              </w:rPr>
              <w:t>Zaprimanje i postupak obrade ulaznih računa</w:t>
            </w:r>
          </w:p>
        </w:tc>
      </w:tr>
      <w:tr w:rsidR="00BC153A" w:rsidRPr="00F15609" w14:paraId="0454BF87" w14:textId="77777777" w:rsidTr="001652AB">
        <w:tc>
          <w:tcPr>
            <w:tcW w:w="9062" w:type="dxa"/>
            <w:gridSpan w:val="4"/>
            <w:tcBorders>
              <w:left w:val="nil"/>
              <w:right w:val="nil"/>
            </w:tcBorders>
            <w:vAlign w:val="center"/>
          </w:tcPr>
          <w:p w14:paraId="1324C2E0" w14:textId="77777777" w:rsidR="00BC153A" w:rsidRPr="00910D2A" w:rsidRDefault="00BC153A" w:rsidP="001652AB">
            <w:pPr>
              <w:rPr>
                <w:rFonts w:cs="Calibri"/>
                <w:szCs w:val="22"/>
              </w:rPr>
            </w:pPr>
          </w:p>
        </w:tc>
      </w:tr>
      <w:tr w:rsidR="00BC153A" w:rsidRPr="00F15609" w14:paraId="5465110E" w14:textId="77777777" w:rsidTr="001652AB">
        <w:tc>
          <w:tcPr>
            <w:tcW w:w="9062" w:type="dxa"/>
            <w:gridSpan w:val="4"/>
            <w:shd w:val="clear" w:color="auto" w:fill="D9D9D9" w:themeFill="background1" w:themeFillShade="D9"/>
            <w:vAlign w:val="center"/>
          </w:tcPr>
          <w:p w14:paraId="424461B4" w14:textId="77777777" w:rsidR="00BC153A" w:rsidRPr="00910D2A" w:rsidRDefault="00BC153A" w:rsidP="001652AB">
            <w:pPr>
              <w:rPr>
                <w:rFonts w:cs="Calibri"/>
                <w:szCs w:val="22"/>
              </w:rPr>
            </w:pPr>
            <w:r w:rsidRPr="00910D2A">
              <w:rPr>
                <w:rFonts w:cs="Calibri"/>
                <w:b/>
                <w:szCs w:val="22"/>
              </w:rPr>
              <w:t>CILJ PROCESA / PODPROCESA</w:t>
            </w:r>
          </w:p>
        </w:tc>
      </w:tr>
      <w:tr w:rsidR="00BC153A" w:rsidRPr="00F15609" w14:paraId="363566FF" w14:textId="77777777" w:rsidTr="001652AB">
        <w:tc>
          <w:tcPr>
            <w:tcW w:w="9062" w:type="dxa"/>
            <w:gridSpan w:val="4"/>
            <w:vAlign w:val="center"/>
          </w:tcPr>
          <w:p w14:paraId="444C17AF" w14:textId="77777777" w:rsidR="00BC153A" w:rsidRPr="00CF23D7" w:rsidRDefault="00BC153A" w:rsidP="001652AB">
            <w:pPr>
              <w:pStyle w:val="Bezproreda"/>
              <w:spacing w:line="276" w:lineRule="auto"/>
              <w:rPr>
                <w:rFonts w:cs="Calibri"/>
                <w:b w:val="0"/>
                <w:szCs w:val="22"/>
              </w:rPr>
            </w:pPr>
            <w:r w:rsidRPr="00CF23D7">
              <w:rPr>
                <w:rFonts w:cs="Calibri"/>
                <w:b w:val="0"/>
              </w:rPr>
              <w:t xml:space="preserve">Cilj procesa je </w:t>
            </w:r>
            <w:r>
              <w:rPr>
                <w:rFonts w:cs="Calibri"/>
                <w:b w:val="0"/>
              </w:rPr>
              <w:t>potpuna točnost prikaza poslovnog događaja u poslovnim knjigama</w:t>
            </w:r>
          </w:p>
        </w:tc>
      </w:tr>
      <w:tr w:rsidR="00BC153A" w:rsidRPr="00F15609" w14:paraId="26278CED" w14:textId="77777777" w:rsidTr="001652AB">
        <w:tc>
          <w:tcPr>
            <w:tcW w:w="9062" w:type="dxa"/>
            <w:gridSpan w:val="4"/>
            <w:tcBorders>
              <w:left w:val="nil"/>
              <w:right w:val="nil"/>
            </w:tcBorders>
            <w:vAlign w:val="center"/>
          </w:tcPr>
          <w:p w14:paraId="39BD16FC" w14:textId="77777777" w:rsidR="00BC153A" w:rsidRPr="00910D2A" w:rsidRDefault="00BC153A" w:rsidP="001652AB">
            <w:pPr>
              <w:rPr>
                <w:rFonts w:cs="Calibri"/>
                <w:szCs w:val="22"/>
              </w:rPr>
            </w:pPr>
          </w:p>
        </w:tc>
      </w:tr>
      <w:tr w:rsidR="00BC153A" w:rsidRPr="00F15609" w14:paraId="436CCFB5" w14:textId="77777777" w:rsidTr="001652AB">
        <w:tc>
          <w:tcPr>
            <w:tcW w:w="9062" w:type="dxa"/>
            <w:gridSpan w:val="4"/>
            <w:shd w:val="clear" w:color="auto" w:fill="D9D9D9" w:themeFill="background1" w:themeFillShade="D9"/>
            <w:vAlign w:val="center"/>
          </w:tcPr>
          <w:p w14:paraId="56562F98" w14:textId="77777777" w:rsidR="00BC153A" w:rsidRPr="00910D2A" w:rsidRDefault="00BC153A" w:rsidP="001652AB">
            <w:pPr>
              <w:rPr>
                <w:rFonts w:cs="Calibri"/>
                <w:szCs w:val="22"/>
              </w:rPr>
            </w:pPr>
            <w:r w:rsidRPr="00910D2A">
              <w:rPr>
                <w:rFonts w:cs="Calibri"/>
                <w:b/>
                <w:szCs w:val="22"/>
              </w:rPr>
              <w:t>GLAVNI RIZICI</w:t>
            </w:r>
          </w:p>
        </w:tc>
      </w:tr>
      <w:tr w:rsidR="00BC153A" w:rsidRPr="00F15609" w14:paraId="1CCCA14F" w14:textId="77777777" w:rsidTr="001652AB">
        <w:tc>
          <w:tcPr>
            <w:tcW w:w="9062" w:type="dxa"/>
            <w:gridSpan w:val="4"/>
            <w:vAlign w:val="center"/>
          </w:tcPr>
          <w:p w14:paraId="40692566" w14:textId="77777777" w:rsidR="00BC153A" w:rsidRPr="00910D2A" w:rsidRDefault="00BC153A" w:rsidP="001652AB">
            <w:pPr>
              <w:jc w:val="both"/>
              <w:rPr>
                <w:rFonts w:cs="Calibri"/>
                <w:szCs w:val="22"/>
              </w:rPr>
            </w:pPr>
            <w:r>
              <w:rPr>
                <w:rFonts w:cs="Calibri"/>
              </w:rPr>
              <w:t>Kašnjenje kod slanja računa od strane dobavljača, previd prilikom provedbe suštinske i formalne kontrole ulaznog računa, preuzimanje obveza temeljem nepotpune dokumentacije, pogrešna ovjera od strane djelatnika te u konačnici odljev sredstava s žiro računa pogrešnom dobavljaču.</w:t>
            </w:r>
          </w:p>
        </w:tc>
      </w:tr>
      <w:tr w:rsidR="00BC153A" w:rsidRPr="00F15609" w14:paraId="67BBC71A" w14:textId="77777777" w:rsidTr="001652AB">
        <w:tc>
          <w:tcPr>
            <w:tcW w:w="9062" w:type="dxa"/>
            <w:gridSpan w:val="4"/>
            <w:tcBorders>
              <w:left w:val="nil"/>
              <w:right w:val="nil"/>
            </w:tcBorders>
            <w:vAlign w:val="center"/>
          </w:tcPr>
          <w:p w14:paraId="715512B6" w14:textId="77777777" w:rsidR="00BC153A" w:rsidRPr="00910D2A" w:rsidRDefault="00BC153A" w:rsidP="001652AB">
            <w:pPr>
              <w:rPr>
                <w:rFonts w:cs="Calibri"/>
                <w:szCs w:val="22"/>
              </w:rPr>
            </w:pPr>
          </w:p>
        </w:tc>
      </w:tr>
      <w:tr w:rsidR="00BC153A" w:rsidRPr="00F15609" w14:paraId="7C70C6B4" w14:textId="77777777" w:rsidTr="001652AB">
        <w:tc>
          <w:tcPr>
            <w:tcW w:w="9062" w:type="dxa"/>
            <w:gridSpan w:val="4"/>
            <w:shd w:val="clear" w:color="auto" w:fill="D9D9D9" w:themeFill="background1" w:themeFillShade="D9"/>
            <w:vAlign w:val="center"/>
          </w:tcPr>
          <w:p w14:paraId="29D21B5F" w14:textId="77777777" w:rsidR="00BC153A" w:rsidRPr="00910D2A" w:rsidRDefault="00BC153A" w:rsidP="001652AB">
            <w:pPr>
              <w:rPr>
                <w:rFonts w:cs="Calibri"/>
                <w:szCs w:val="22"/>
              </w:rPr>
            </w:pPr>
            <w:r w:rsidRPr="00910D2A">
              <w:rPr>
                <w:rFonts w:cs="Calibri"/>
                <w:b/>
                <w:szCs w:val="22"/>
              </w:rPr>
              <w:t>NAZIV PROCESA / PODPROCESA</w:t>
            </w:r>
          </w:p>
        </w:tc>
      </w:tr>
      <w:tr w:rsidR="00BC153A" w:rsidRPr="00F15609" w14:paraId="73D4C34B" w14:textId="77777777" w:rsidTr="001652AB">
        <w:trPr>
          <w:trHeight w:val="90"/>
        </w:trPr>
        <w:tc>
          <w:tcPr>
            <w:tcW w:w="1930" w:type="dxa"/>
            <w:vAlign w:val="center"/>
          </w:tcPr>
          <w:p w14:paraId="0D83D444" w14:textId="77777777" w:rsidR="00BC153A" w:rsidRPr="00910D2A" w:rsidRDefault="00BC153A" w:rsidP="001652AB">
            <w:pPr>
              <w:rPr>
                <w:rFonts w:cs="Calibri"/>
                <w:szCs w:val="22"/>
              </w:rPr>
            </w:pPr>
            <w:r w:rsidRPr="00910D2A">
              <w:rPr>
                <w:rFonts w:cs="Calibri"/>
                <w:b/>
                <w:szCs w:val="22"/>
              </w:rPr>
              <w:t>ULAZ:</w:t>
            </w:r>
          </w:p>
        </w:tc>
        <w:tc>
          <w:tcPr>
            <w:tcW w:w="7132" w:type="dxa"/>
            <w:gridSpan w:val="3"/>
            <w:vAlign w:val="center"/>
          </w:tcPr>
          <w:p w14:paraId="1572E556" w14:textId="77777777" w:rsidR="00BC153A" w:rsidRPr="006C2744" w:rsidRDefault="00BC153A" w:rsidP="001652AB">
            <w:pPr>
              <w:jc w:val="both"/>
              <w:rPr>
                <w:rFonts w:cs="Calibri"/>
              </w:rPr>
            </w:pPr>
            <w:r w:rsidRPr="006C2744">
              <w:rPr>
                <w:rFonts w:cs="Calibri"/>
              </w:rPr>
              <w:t xml:space="preserve">Dokumenti za plaćanje: računi, </w:t>
            </w:r>
            <w:r>
              <w:rPr>
                <w:rFonts w:cs="Calibri"/>
              </w:rPr>
              <w:t>zahtjevi, ugovori</w:t>
            </w:r>
          </w:p>
        </w:tc>
      </w:tr>
      <w:tr w:rsidR="00BC153A" w:rsidRPr="00F15609" w14:paraId="69509778" w14:textId="77777777" w:rsidTr="001652AB">
        <w:trPr>
          <w:trHeight w:val="90"/>
        </w:trPr>
        <w:tc>
          <w:tcPr>
            <w:tcW w:w="1930" w:type="dxa"/>
            <w:vAlign w:val="center"/>
          </w:tcPr>
          <w:p w14:paraId="44551725" w14:textId="77777777" w:rsidR="00BC153A" w:rsidRPr="00910D2A" w:rsidRDefault="00BC153A" w:rsidP="001652AB">
            <w:pPr>
              <w:rPr>
                <w:rFonts w:cs="Calibri"/>
                <w:szCs w:val="22"/>
              </w:rPr>
            </w:pPr>
            <w:r w:rsidRPr="00910D2A">
              <w:rPr>
                <w:rFonts w:cs="Calibri"/>
                <w:b/>
                <w:szCs w:val="22"/>
              </w:rPr>
              <w:t>AKTIVNOSTI:</w:t>
            </w:r>
          </w:p>
        </w:tc>
        <w:tc>
          <w:tcPr>
            <w:tcW w:w="7132" w:type="dxa"/>
            <w:gridSpan w:val="3"/>
            <w:vAlign w:val="center"/>
          </w:tcPr>
          <w:p w14:paraId="0F65CCDF" w14:textId="77777777" w:rsidR="00BC153A" w:rsidRPr="006C2744" w:rsidRDefault="00BC153A" w:rsidP="001652AB">
            <w:pPr>
              <w:jc w:val="left"/>
              <w:rPr>
                <w:rFonts w:cs="Calibri"/>
              </w:rPr>
            </w:pPr>
            <w:r w:rsidRPr="006C2744">
              <w:rPr>
                <w:rFonts w:cs="Calibri"/>
              </w:rPr>
              <w:t>-  Zaprimanje dokumenata za naplatu iz pisarnice</w:t>
            </w:r>
            <w:r>
              <w:rPr>
                <w:rFonts w:cs="Calibri"/>
              </w:rPr>
              <w:t>/informacijskog posrednika</w:t>
            </w:r>
          </w:p>
          <w:p w14:paraId="4F71461A" w14:textId="77777777" w:rsidR="00BC153A" w:rsidRPr="006C2744" w:rsidRDefault="00BC153A" w:rsidP="001652AB">
            <w:pPr>
              <w:jc w:val="left"/>
              <w:rPr>
                <w:rFonts w:cs="Calibri"/>
              </w:rPr>
            </w:pPr>
            <w:r w:rsidRPr="006C2744">
              <w:rPr>
                <w:rFonts w:cs="Calibri"/>
              </w:rPr>
              <w:t>-  Ovjera</w:t>
            </w:r>
            <w:r>
              <w:rPr>
                <w:rFonts w:cs="Calibri"/>
              </w:rPr>
              <w:t xml:space="preserve"> od strane 1 . i 2 . razine te prijen</w:t>
            </w:r>
            <w:r w:rsidRPr="006C2744">
              <w:rPr>
                <w:rFonts w:cs="Calibri"/>
              </w:rPr>
              <w:t xml:space="preserve">os računa u </w:t>
            </w:r>
            <w:r>
              <w:rPr>
                <w:rFonts w:cs="Calibri"/>
              </w:rPr>
              <w:t>likvidaturu</w:t>
            </w:r>
          </w:p>
          <w:p w14:paraId="479B2B09" w14:textId="77777777" w:rsidR="00BC153A" w:rsidRPr="006C2744" w:rsidRDefault="00BC153A" w:rsidP="001652AB">
            <w:pPr>
              <w:jc w:val="left"/>
              <w:rPr>
                <w:rFonts w:cs="Calibri"/>
              </w:rPr>
            </w:pPr>
            <w:r w:rsidRPr="006C2744">
              <w:rPr>
                <w:rFonts w:cs="Calibri"/>
              </w:rPr>
              <w:t xml:space="preserve">-  </w:t>
            </w:r>
            <w:r>
              <w:rPr>
                <w:rFonts w:cs="Calibri"/>
              </w:rPr>
              <w:t>kreiranje zbirnih naloga za plaćanje</w:t>
            </w:r>
          </w:p>
          <w:p w14:paraId="26CEDF13" w14:textId="77777777" w:rsidR="00BC153A" w:rsidRPr="006C2744" w:rsidRDefault="00BC153A" w:rsidP="001652AB">
            <w:pPr>
              <w:jc w:val="left"/>
              <w:rPr>
                <w:rFonts w:cs="Calibri"/>
              </w:rPr>
            </w:pPr>
            <w:r w:rsidRPr="006C2744">
              <w:rPr>
                <w:rFonts w:cs="Calibri"/>
              </w:rPr>
              <w:t>-  Dobivanje izvoda i ulaganje u registrator</w:t>
            </w:r>
          </w:p>
        </w:tc>
      </w:tr>
      <w:tr w:rsidR="00BC153A" w:rsidRPr="00F15609" w14:paraId="71E8A664" w14:textId="77777777" w:rsidTr="001652AB">
        <w:trPr>
          <w:trHeight w:val="90"/>
        </w:trPr>
        <w:tc>
          <w:tcPr>
            <w:tcW w:w="1930" w:type="dxa"/>
            <w:vAlign w:val="center"/>
          </w:tcPr>
          <w:p w14:paraId="53CFBFF1" w14:textId="77777777" w:rsidR="00BC153A" w:rsidRPr="00910D2A" w:rsidRDefault="00BC153A" w:rsidP="001652AB">
            <w:pPr>
              <w:rPr>
                <w:rFonts w:cs="Calibri"/>
                <w:szCs w:val="22"/>
              </w:rPr>
            </w:pPr>
            <w:r w:rsidRPr="00910D2A">
              <w:rPr>
                <w:rFonts w:cs="Calibri"/>
                <w:b/>
                <w:szCs w:val="22"/>
              </w:rPr>
              <w:t>IZLAZ:</w:t>
            </w:r>
          </w:p>
        </w:tc>
        <w:tc>
          <w:tcPr>
            <w:tcW w:w="7132" w:type="dxa"/>
            <w:gridSpan w:val="3"/>
            <w:vAlign w:val="center"/>
          </w:tcPr>
          <w:p w14:paraId="64036939" w14:textId="77777777" w:rsidR="00BC153A" w:rsidRPr="006C2744" w:rsidRDefault="00BC153A" w:rsidP="001652AB">
            <w:pPr>
              <w:jc w:val="both"/>
              <w:rPr>
                <w:rFonts w:cs="Calibri"/>
              </w:rPr>
            </w:pPr>
            <w:r w:rsidRPr="006C2744">
              <w:rPr>
                <w:rFonts w:cs="Calibri"/>
              </w:rPr>
              <w:t>Izvod naplate.</w:t>
            </w:r>
          </w:p>
        </w:tc>
      </w:tr>
      <w:tr w:rsidR="00BC153A" w:rsidRPr="00F15609" w14:paraId="264E27C7" w14:textId="77777777" w:rsidTr="001652AB">
        <w:tc>
          <w:tcPr>
            <w:tcW w:w="9062" w:type="dxa"/>
            <w:gridSpan w:val="4"/>
            <w:tcBorders>
              <w:left w:val="nil"/>
              <w:right w:val="nil"/>
            </w:tcBorders>
            <w:vAlign w:val="center"/>
          </w:tcPr>
          <w:p w14:paraId="05443FBF" w14:textId="77777777" w:rsidR="00BC153A" w:rsidRPr="00910D2A" w:rsidRDefault="00BC153A" w:rsidP="001652AB">
            <w:pPr>
              <w:rPr>
                <w:rFonts w:cs="Calibri"/>
                <w:szCs w:val="22"/>
              </w:rPr>
            </w:pPr>
          </w:p>
        </w:tc>
      </w:tr>
      <w:tr w:rsidR="00BC153A" w:rsidRPr="00F15609" w14:paraId="2C2E3CF3" w14:textId="77777777" w:rsidTr="001652AB">
        <w:tc>
          <w:tcPr>
            <w:tcW w:w="9062" w:type="dxa"/>
            <w:gridSpan w:val="4"/>
            <w:shd w:val="clear" w:color="auto" w:fill="D9D9D9" w:themeFill="background1" w:themeFillShade="D9"/>
            <w:vAlign w:val="center"/>
          </w:tcPr>
          <w:p w14:paraId="1F58C946" w14:textId="77777777" w:rsidR="00BC153A" w:rsidRPr="00910D2A" w:rsidRDefault="00BC153A" w:rsidP="001652AB">
            <w:pPr>
              <w:rPr>
                <w:rFonts w:cs="Calibri"/>
                <w:szCs w:val="22"/>
              </w:rPr>
            </w:pPr>
            <w:r w:rsidRPr="00910D2A">
              <w:rPr>
                <w:rFonts w:cs="Calibri"/>
                <w:b/>
                <w:szCs w:val="22"/>
              </w:rPr>
              <w:t>VEZE S DRUGIM PROCESIMA / PODPROCESIMA / POSTUPCIMA</w:t>
            </w:r>
          </w:p>
        </w:tc>
      </w:tr>
      <w:tr w:rsidR="00BC153A" w:rsidRPr="00F15609" w14:paraId="61DC09C0" w14:textId="77777777" w:rsidTr="001652AB">
        <w:tc>
          <w:tcPr>
            <w:tcW w:w="9062" w:type="dxa"/>
            <w:gridSpan w:val="4"/>
            <w:vAlign w:val="center"/>
          </w:tcPr>
          <w:p w14:paraId="04E50ACD" w14:textId="77777777" w:rsidR="00BC153A" w:rsidRPr="006C2744" w:rsidRDefault="00BC153A" w:rsidP="001652AB">
            <w:pPr>
              <w:rPr>
                <w:rFonts w:cs="Calibri"/>
              </w:rPr>
            </w:pPr>
            <w:r w:rsidRPr="006C2744">
              <w:rPr>
                <w:rFonts w:cs="Calibri"/>
              </w:rPr>
              <w:t>Povezanost sa svim procesima i Upravnim odjelima Grada Koprivnice.</w:t>
            </w:r>
          </w:p>
        </w:tc>
      </w:tr>
      <w:tr w:rsidR="00BC153A" w:rsidRPr="00F15609" w14:paraId="29CDBDCB" w14:textId="77777777" w:rsidTr="001652AB">
        <w:tc>
          <w:tcPr>
            <w:tcW w:w="9062" w:type="dxa"/>
            <w:gridSpan w:val="4"/>
            <w:tcBorders>
              <w:left w:val="nil"/>
              <w:right w:val="nil"/>
            </w:tcBorders>
            <w:vAlign w:val="center"/>
          </w:tcPr>
          <w:p w14:paraId="516EFC31" w14:textId="77777777" w:rsidR="00BC153A" w:rsidRPr="00910D2A" w:rsidRDefault="00BC153A" w:rsidP="001652AB">
            <w:pPr>
              <w:rPr>
                <w:rFonts w:cs="Calibri"/>
                <w:szCs w:val="22"/>
              </w:rPr>
            </w:pPr>
          </w:p>
        </w:tc>
      </w:tr>
      <w:tr w:rsidR="00BC153A" w:rsidRPr="00F15609" w14:paraId="1B495A6C" w14:textId="77777777" w:rsidTr="001652AB">
        <w:tc>
          <w:tcPr>
            <w:tcW w:w="9062" w:type="dxa"/>
            <w:gridSpan w:val="4"/>
            <w:shd w:val="clear" w:color="auto" w:fill="D9D9D9" w:themeFill="background1" w:themeFillShade="D9"/>
            <w:vAlign w:val="center"/>
          </w:tcPr>
          <w:p w14:paraId="54F6CDFE" w14:textId="77777777" w:rsidR="00BC153A" w:rsidRPr="00910D2A" w:rsidRDefault="00BC153A" w:rsidP="001652AB">
            <w:pPr>
              <w:rPr>
                <w:rFonts w:cs="Calibri"/>
                <w:szCs w:val="22"/>
              </w:rPr>
            </w:pPr>
            <w:r w:rsidRPr="00910D2A">
              <w:rPr>
                <w:rFonts w:cs="Calibri"/>
                <w:b/>
                <w:szCs w:val="22"/>
              </w:rPr>
              <w:t>RESURSI POTREBNI ZA REALIZACIJU PROCESA / PODPROCESA</w:t>
            </w:r>
          </w:p>
        </w:tc>
      </w:tr>
      <w:tr w:rsidR="00BC153A" w:rsidRPr="00F15609" w14:paraId="7C5ACC53" w14:textId="77777777" w:rsidTr="001652AB">
        <w:tc>
          <w:tcPr>
            <w:tcW w:w="9062" w:type="dxa"/>
            <w:gridSpan w:val="4"/>
            <w:vAlign w:val="center"/>
          </w:tcPr>
          <w:p w14:paraId="681EB035" w14:textId="77777777" w:rsidR="00BC153A" w:rsidRPr="006C2744" w:rsidRDefault="00BC153A" w:rsidP="001652AB">
            <w:pPr>
              <w:rPr>
                <w:rFonts w:cs="Calibri"/>
              </w:rPr>
            </w:pPr>
            <w:r w:rsidRPr="006C2744">
              <w:rPr>
                <w:rFonts w:cs="Calibri"/>
              </w:rPr>
              <w:t>Upute Pročelni</w:t>
            </w:r>
            <w:r>
              <w:rPr>
                <w:rFonts w:cs="Calibri"/>
              </w:rPr>
              <w:t>ka</w:t>
            </w:r>
            <w:r w:rsidRPr="006C2744">
              <w:rPr>
                <w:rFonts w:cs="Calibri"/>
              </w:rPr>
              <w:t xml:space="preserve"> Upravnog odjela za financ</w:t>
            </w:r>
            <w:r>
              <w:rPr>
                <w:rFonts w:cs="Calibri"/>
              </w:rPr>
              <w:t>ije, gospodarstvo i europske poslove</w:t>
            </w:r>
            <w:r w:rsidRPr="006C2744">
              <w:rPr>
                <w:rFonts w:cs="Calibri"/>
              </w:rPr>
              <w:t>.</w:t>
            </w:r>
          </w:p>
        </w:tc>
      </w:tr>
      <w:tr w:rsidR="00BC153A" w:rsidRPr="00F15609" w14:paraId="175D4D93" w14:textId="77777777" w:rsidTr="001652AB">
        <w:tc>
          <w:tcPr>
            <w:tcW w:w="9062" w:type="dxa"/>
            <w:gridSpan w:val="4"/>
            <w:tcBorders>
              <w:left w:val="nil"/>
              <w:right w:val="nil"/>
            </w:tcBorders>
            <w:vAlign w:val="center"/>
          </w:tcPr>
          <w:p w14:paraId="425D7BA5" w14:textId="77777777" w:rsidR="00BC153A" w:rsidRPr="00910D2A" w:rsidRDefault="00BC153A" w:rsidP="001652AB">
            <w:pPr>
              <w:rPr>
                <w:rFonts w:cs="Calibri"/>
                <w:szCs w:val="22"/>
              </w:rPr>
            </w:pPr>
          </w:p>
        </w:tc>
      </w:tr>
      <w:tr w:rsidR="00BC153A" w:rsidRPr="00F15609" w14:paraId="4B2F3429" w14:textId="77777777" w:rsidTr="001652AB">
        <w:tc>
          <w:tcPr>
            <w:tcW w:w="9062" w:type="dxa"/>
            <w:gridSpan w:val="4"/>
            <w:shd w:val="clear" w:color="auto" w:fill="D9D9D9" w:themeFill="background1" w:themeFillShade="D9"/>
            <w:vAlign w:val="center"/>
          </w:tcPr>
          <w:p w14:paraId="7175B1B4" w14:textId="77777777" w:rsidR="00BC153A" w:rsidRPr="00910D2A" w:rsidRDefault="00BC153A" w:rsidP="001652AB">
            <w:pPr>
              <w:rPr>
                <w:rFonts w:cs="Calibri"/>
                <w:szCs w:val="22"/>
              </w:rPr>
            </w:pPr>
            <w:r w:rsidRPr="00910D2A">
              <w:rPr>
                <w:rFonts w:cs="Calibri"/>
                <w:b/>
                <w:szCs w:val="22"/>
              </w:rPr>
              <w:t>ŠIFRE I NAZIVI POSTUPAKA</w:t>
            </w:r>
          </w:p>
        </w:tc>
      </w:tr>
      <w:tr w:rsidR="00BC153A" w:rsidRPr="00F15609" w14:paraId="70D250FC" w14:textId="77777777" w:rsidTr="001652AB">
        <w:tc>
          <w:tcPr>
            <w:tcW w:w="9062" w:type="dxa"/>
            <w:gridSpan w:val="4"/>
            <w:vAlign w:val="center"/>
          </w:tcPr>
          <w:p w14:paraId="6CF0E6C7" w14:textId="444C9224" w:rsidR="00BC153A" w:rsidRPr="00910D2A" w:rsidRDefault="00BC153A" w:rsidP="001652AB">
            <w:pPr>
              <w:rPr>
                <w:rFonts w:cs="Calibri"/>
                <w:szCs w:val="22"/>
              </w:rPr>
            </w:pPr>
            <w:r w:rsidRPr="006C2744">
              <w:rPr>
                <w:rFonts w:cs="Calibri"/>
              </w:rPr>
              <w:t>3.</w:t>
            </w:r>
            <w:r>
              <w:rPr>
                <w:rFonts w:cs="Calibri"/>
              </w:rPr>
              <w:t>3</w:t>
            </w:r>
            <w:r w:rsidRPr="006C2744">
              <w:rPr>
                <w:rFonts w:cs="Calibri"/>
              </w:rPr>
              <w:t>.</w:t>
            </w:r>
            <w:r>
              <w:rPr>
                <w:rFonts w:cs="Calibri"/>
              </w:rPr>
              <w:t>1</w:t>
            </w:r>
            <w:r w:rsidR="00573F00">
              <w:rPr>
                <w:rFonts w:cs="Calibri"/>
              </w:rPr>
              <w:t>6</w:t>
            </w:r>
            <w:r>
              <w:rPr>
                <w:rFonts w:cs="Calibri"/>
              </w:rPr>
              <w:t>.  Zaprimanje i postupak obrade ulaznih računa</w:t>
            </w:r>
          </w:p>
        </w:tc>
      </w:tr>
    </w:tbl>
    <w:p w14:paraId="4F79B494" w14:textId="77777777" w:rsidR="00BC153A" w:rsidRDefault="00BC153A" w:rsidP="00BC153A">
      <w:pPr>
        <w:tabs>
          <w:tab w:val="left" w:pos="555"/>
          <w:tab w:val="center" w:pos="4536"/>
        </w:tabs>
        <w:jc w:val="left"/>
      </w:pPr>
      <w:r>
        <w:tab/>
      </w:r>
    </w:p>
    <w:p w14:paraId="0B11744D" w14:textId="77777777" w:rsidR="00BC153A" w:rsidRDefault="00BC153A" w:rsidP="00BC153A">
      <w:pPr>
        <w:tabs>
          <w:tab w:val="left" w:pos="555"/>
          <w:tab w:val="center" w:pos="4536"/>
        </w:tabs>
        <w:jc w:val="left"/>
      </w:pPr>
    </w:p>
    <w:p w14:paraId="37A75BFB" w14:textId="77777777" w:rsidR="00BC153A" w:rsidRDefault="00BC153A" w:rsidP="00BC153A">
      <w:pPr>
        <w:tabs>
          <w:tab w:val="left" w:pos="555"/>
          <w:tab w:val="center" w:pos="4536"/>
        </w:tabs>
        <w:jc w:val="left"/>
      </w:pPr>
    </w:p>
    <w:p w14:paraId="2A8073E4" w14:textId="77777777" w:rsidR="00BC153A" w:rsidRDefault="00BC153A" w:rsidP="00BC153A">
      <w:pPr>
        <w:tabs>
          <w:tab w:val="left" w:pos="555"/>
          <w:tab w:val="center" w:pos="4536"/>
        </w:tabs>
        <w:jc w:val="left"/>
      </w:pPr>
    </w:p>
    <w:p w14:paraId="1CEAC527" w14:textId="77777777" w:rsidR="00BC153A" w:rsidRDefault="00BC153A" w:rsidP="00BC153A">
      <w:pPr>
        <w:tabs>
          <w:tab w:val="left" w:pos="555"/>
          <w:tab w:val="center" w:pos="4536"/>
        </w:tabs>
        <w:jc w:val="left"/>
      </w:pPr>
    </w:p>
    <w:p w14:paraId="759A1C0B" w14:textId="77777777" w:rsidR="00BC153A" w:rsidRDefault="00BC153A" w:rsidP="00BC153A">
      <w:pPr>
        <w:tabs>
          <w:tab w:val="left" w:pos="555"/>
          <w:tab w:val="center" w:pos="4536"/>
        </w:tabs>
        <w:jc w:val="left"/>
      </w:pPr>
    </w:p>
    <w:p w14:paraId="3432B8A6" w14:textId="77777777" w:rsidR="00BC153A" w:rsidRDefault="00BC153A" w:rsidP="00BC153A">
      <w:pPr>
        <w:tabs>
          <w:tab w:val="left" w:pos="555"/>
          <w:tab w:val="center" w:pos="4536"/>
        </w:tabs>
        <w:jc w:val="left"/>
      </w:pPr>
    </w:p>
    <w:p w14:paraId="18E28C74" w14:textId="77777777" w:rsidR="00BC153A" w:rsidRDefault="00BC153A" w:rsidP="00BC153A">
      <w:pPr>
        <w:tabs>
          <w:tab w:val="left" w:pos="555"/>
          <w:tab w:val="center" w:pos="4536"/>
        </w:tabs>
        <w:jc w:val="left"/>
      </w:pPr>
    </w:p>
    <w:p w14:paraId="4632F0F1" w14:textId="77777777" w:rsidR="00BC153A" w:rsidRDefault="00BC153A" w:rsidP="00BC153A">
      <w:pPr>
        <w:tabs>
          <w:tab w:val="left" w:pos="555"/>
          <w:tab w:val="center" w:pos="4536"/>
        </w:tabs>
        <w:jc w:val="left"/>
      </w:pPr>
    </w:p>
    <w:p w14:paraId="2B522D3C" w14:textId="77777777" w:rsidR="00BC153A" w:rsidRDefault="00BC153A" w:rsidP="00BC153A">
      <w:pPr>
        <w:tabs>
          <w:tab w:val="left" w:pos="555"/>
          <w:tab w:val="center" w:pos="4536"/>
        </w:tabs>
        <w:jc w:val="left"/>
      </w:pPr>
    </w:p>
    <w:p w14:paraId="0A9E2EEB" w14:textId="77777777" w:rsidR="00BC153A" w:rsidRDefault="00BC153A" w:rsidP="00BC153A">
      <w:pPr>
        <w:tabs>
          <w:tab w:val="left" w:pos="555"/>
          <w:tab w:val="center" w:pos="4536"/>
        </w:tabs>
        <w:jc w:val="left"/>
      </w:pPr>
    </w:p>
    <w:p w14:paraId="717A91DC" w14:textId="77777777" w:rsidR="00BC153A" w:rsidRDefault="00BC153A" w:rsidP="00BC153A">
      <w:pPr>
        <w:tabs>
          <w:tab w:val="left" w:pos="555"/>
          <w:tab w:val="center" w:pos="4536"/>
        </w:tabs>
        <w:jc w:val="left"/>
      </w:pPr>
    </w:p>
    <w:p w14:paraId="063A905F" w14:textId="77777777" w:rsidR="00BC153A" w:rsidRDefault="00BC153A" w:rsidP="00BC153A">
      <w:pPr>
        <w:tabs>
          <w:tab w:val="left" w:pos="555"/>
          <w:tab w:val="center" w:pos="4536"/>
        </w:tabs>
        <w:jc w:val="left"/>
      </w:pPr>
    </w:p>
    <w:p w14:paraId="0FC15246" w14:textId="77777777" w:rsidR="00BC153A" w:rsidRDefault="00BC153A" w:rsidP="00BC153A">
      <w:pPr>
        <w:tabs>
          <w:tab w:val="left" w:pos="555"/>
          <w:tab w:val="center" w:pos="4536"/>
        </w:tabs>
        <w:jc w:val="left"/>
      </w:pPr>
    </w:p>
    <w:p w14:paraId="067DFF08" w14:textId="77777777" w:rsidR="00BC153A" w:rsidRDefault="00BC153A" w:rsidP="00BC153A">
      <w:pPr>
        <w:tabs>
          <w:tab w:val="left" w:pos="555"/>
          <w:tab w:val="center" w:pos="4536"/>
        </w:tabs>
        <w:jc w:val="left"/>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95"/>
        <w:gridCol w:w="1167"/>
        <w:gridCol w:w="359"/>
        <w:gridCol w:w="2574"/>
        <w:gridCol w:w="160"/>
        <w:gridCol w:w="1275"/>
        <w:gridCol w:w="1732"/>
      </w:tblGrid>
      <w:tr w:rsidR="00BC153A" w:rsidRPr="00F15609" w14:paraId="5D96AF36" w14:textId="77777777" w:rsidTr="001652AB">
        <w:tc>
          <w:tcPr>
            <w:tcW w:w="3035" w:type="dxa"/>
            <w:gridSpan w:val="2"/>
            <w:shd w:val="clear" w:color="auto" w:fill="D9D9D9" w:themeFill="background1" w:themeFillShade="D9"/>
            <w:vAlign w:val="center"/>
          </w:tcPr>
          <w:p w14:paraId="2AAD80D7" w14:textId="77777777" w:rsidR="00BC153A" w:rsidRPr="00910D2A" w:rsidRDefault="00BC153A" w:rsidP="001652AB">
            <w:pPr>
              <w:rPr>
                <w:rFonts w:cs="Calibri"/>
                <w:b/>
                <w:szCs w:val="22"/>
              </w:rPr>
            </w:pPr>
          </w:p>
          <w:p w14:paraId="5D349504" w14:textId="77777777" w:rsidR="00BC153A" w:rsidRPr="00910D2A" w:rsidRDefault="00BC153A" w:rsidP="001652AB">
            <w:pPr>
              <w:rPr>
                <w:rFonts w:cs="Calibri"/>
                <w:b/>
                <w:szCs w:val="22"/>
              </w:rPr>
            </w:pPr>
            <w:r w:rsidRPr="00910D2A">
              <w:rPr>
                <w:rFonts w:cs="Calibri"/>
                <w:b/>
                <w:szCs w:val="22"/>
              </w:rPr>
              <w:t>KORISNIK</w:t>
            </w:r>
          </w:p>
          <w:p w14:paraId="45459D49" w14:textId="77777777" w:rsidR="00BC153A" w:rsidRPr="00910D2A" w:rsidRDefault="00BC153A" w:rsidP="001652AB">
            <w:pPr>
              <w:rPr>
                <w:rFonts w:cs="Calibri"/>
                <w:b/>
                <w:szCs w:val="22"/>
              </w:rPr>
            </w:pPr>
            <w:r w:rsidRPr="00910D2A">
              <w:rPr>
                <w:rFonts w:cs="Calibri"/>
                <w:b/>
                <w:szCs w:val="22"/>
              </w:rPr>
              <w:t>GRAD KOPRIVNICA</w:t>
            </w:r>
          </w:p>
          <w:p w14:paraId="1AAFC367" w14:textId="77777777" w:rsidR="00BC153A" w:rsidRPr="00910D2A" w:rsidRDefault="00BC153A" w:rsidP="001652AB">
            <w:pPr>
              <w:rPr>
                <w:rFonts w:cs="Calibri"/>
                <w:szCs w:val="22"/>
              </w:rPr>
            </w:pPr>
          </w:p>
        </w:tc>
        <w:tc>
          <w:tcPr>
            <w:tcW w:w="3025" w:type="dxa"/>
            <w:gridSpan w:val="2"/>
            <w:shd w:val="clear" w:color="auto" w:fill="D9D9D9" w:themeFill="background1" w:themeFillShade="D9"/>
            <w:vAlign w:val="center"/>
          </w:tcPr>
          <w:p w14:paraId="63E7FDA3" w14:textId="77777777" w:rsidR="00BC153A" w:rsidRPr="00910D2A" w:rsidRDefault="00BC153A" w:rsidP="001652AB">
            <w:pPr>
              <w:rPr>
                <w:rFonts w:cs="Calibri"/>
                <w:szCs w:val="22"/>
              </w:rPr>
            </w:pPr>
            <w:r>
              <w:rPr>
                <w:rFonts w:cs="Calibri"/>
                <w:b/>
              </w:rPr>
              <w:t>ZAPRIMANJE I POSTUPAK OBRADE ULAZNIH RAČUNA</w:t>
            </w:r>
            <w:r w:rsidRPr="00910D2A">
              <w:rPr>
                <w:rFonts w:cs="Calibri"/>
                <w:szCs w:val="22"/>
              </w:rPr>
              <w:t xml:space="preserve"> </w:t>
            </w:r>
          </w:p>
        </w:tc>
        <w:tc>
          <w:tcPr>
            <w:tcW w:w="3002" w:type="dxa"/>
            <w:gridSpan w:val="3"/>
            <w:shd w:val="clear" w:color="auto" w:fill="D9D9D9" w:themeFill="background1" w:themeFillShade="D9"/>
            <w:vAlign w:val="center"/>
          </w:tcPr>
          <w:p w14:paraId="55FA5165" w14:textId="77777777" w:rsidR="00BC153A" w:rsidRPr="00910D2A" w:rsidRDefault="00BC153A" w:rsidP="001652AB">
            <w:pPr>
              <w:rPr>
                <w:rFonts w:cs="Calibri"/>
                <w:b/>
                <w:szCs w:val="22"/>
              </w:rPr>
            </w:pPr>
            <w:r w:rsidRPr="00910D2A">
              <w:rPr>
                <w:rFonts w:cs="Calibri"/>
                <w:b/>
                <w:szCs w:val="22"/>
              </w:rPr>
              <w:t>ŠIFRA PROCESA</w:t>
            </w:r>
          </w:p>
          <w:p w14:paraId="7F118134" w14:textId="77777777" w:rsidR="00BC153A" w:rsidRPr="00D241DA" w:rsidRDefault="00BC153A" w:rsidP="001652AB">
            <w:pPr>
              <w:rPr>
                <w:rFonts w:cs="Calibri"/>
                <w:b/>
                <w:bCs/>
                <w:szCs w:val="22"/>
              </w:rPr>
            </w:pPr>
            <w:r w:rsidRPr="00D241DA">
              <w:rPr>
                <w:rFonts w:cs="Calibri"/>
                <w:b/>
                <w:bCs/>
              </w:rPr>
              <w:t>3.3.1</w:t>
            </w:r>
            <w:r>
              <w:rPr>
                <w:rFonts w:cs="Calibri"/>
                <w:b/>
                <w:bCs/>
              </w:rPr>
              <w:t>7</w:t>
            </w:r>
            <w:r w:rsidRPr="00D241DA">
              <w:rPr>
                <w:rFonts w:cs="Calibri"/>
                <w:b/>
                <w:bCs/>
              </w:rPr>
              <w:t>.</w:t>
            </w:r>
          </w:p>
        </w:tc>
      </w:tr>
      <w:tr w:rsidR="00BC153A" w:rsidRPr="00F15609" w14:paraId="455889DB" w14:textId="77777777" w:rsidTr="001652AB">
        <w:tc>
          <w:tcPr>
            <w:tcW w:w="3035" w:type="dxa"/>
            <w:gridSpan w:val="2"/>
            <w:shd w:val="clear" w:color="auto" w:fill="D9D9D9" w:themeFill="background1" w:themeFillShade="D9"/>
            <w:vAlign w:val="center"/>
          </w:tcPr>
          <w:p w14:paraId="78CC8640" w14:textId="77777777" w:rsidR="00BC153A" w:rsidRPr="00910D2A" w:rsidRDefault="00BC153A" w:rsidP="001652AB">
            <w:pPr>
              <w:rPr>
                <w:rFonts w:cs="Calibri"/>
                <w:b/>
                <w:szCs w:val="22"/>
              </w:rPr>
            </w:pPr>
          </w:p>
          <w:p w14:paraId="59474B12" w14:textId="77777777" w:rsidR="00BC153A" w:rsidRPr="00910D2A" w:rsidRDefault="00BC153A" w:rsidP="001652AB">
            <w:pPr>
              <w:shd w:val="clear" w:color="auto" w:fill="D9D9D9" w:themeFill="background1" w:themeFillShade="D9"/>
              <w:rPr>
                <w:rFonts w:cs="Calibri"/>
                <w:b/>
                <w:szCs w:val="22"/>
              </w:rPr>
            </w:pPr>
            <w:r w:rsidRPr="00910D2A">
              <w:rPr>
                <w:rFonts w:cs="Calibri"/>
                <w:b/>
                <w:szCs w:val="22"/>
              </w:rPr>
              <w:t>VLASNIK PROCESA</w:t>
            </w:r>
          </w:p>
          <w:p w14:paraId="1F17DB44" w14:textId="77777777" w:rsidR="00BC153A" w:rsidRPr="00910D2A" w:rsidRDefault="00BC153A" w:rsidP="001652AB">
            <w:pPr>
              <w:rPr>
                <w:rFonts w:cs="Calibri"/>
                <w:szCs w:val="22"/>
              </w:rPr>
            </w:pPr>
          </w:p>
        </w:tc>
        <w:tc>
          <w:tcPr>
            <w:tcW w:w="6027" w:type="dxa"/>
            <w:gridSpan w:val="5"/>
            <w:vAlign w:val="center"/>
          </w:tcPr>
          <w:p w14:paraId="71437E7E" w14:textId="77777777" w:rsidR="00BC153A" w:rsidRPr="00910D2A" w:rsidRDefault="00BC153A" w:rsidP="001652AB">
            <w:pPr>
              <w:rPr>
                <w:rFonts w:cs="Calibri"/>
                <w:szCs w:val="22"/>
              </w:rPr>
            </w:pPr>
            <w:r w:rsidRPr="00B72108">
              <w:rPr>
                <w:rFonts w:cs="Calibri"/>
              </w:rPr>
              <w:t>Pročelnik Upravnog odjela za financije, gospodarstvo i europske poslove</w:t>
            </w:r>
          </w:p>
        </w:tc>
      </w:tr>
      <w:tr w:rsidR="00BC153A" w:rsidRPr="00F15609" w14:paraId="476A99FD" w14:textId="77777777" w:rsidTr="001652AB">
        <w:tc>
          <w:tcPr>
            <w:tcW w:w="9062" w:type="dxa"/>
            <w:gridSpan w:val="7"/>
            <w:tcBorders>
              <w:left w:val="nil"/>
              <w:right w:val="nil"/>
            </w:tcBorders>
            <w:vAlign w:val="center"/>
          </w:tcPr>
          <w:p w14:paraId="70AD678E" w14:textId="77777777" w:rsidR="00BC153A" w:rsidRPr="00910D2A" w:rsidRDefault="00BC153A" w:rsidP="001652AB">
            <w:pPr>
              <w:rPr>
                <w:rFonts w:cs="Calibri"/>
                <w:szCs w:val="22"/>
              </w:rPr>
            </w:pPr>
          </w:p>
        </w:tc>
      </w:tr>
      <w:tr w:rsidR="00BC153A" w:rsidRPr="00F15609" w14:paraId="704525AA" w14:textId="77777777" w:rsidTr="001652AB">
        <w:tc>
          <w:tcPr>
            <w:tcW w:w="9062" w:type="dxa"/>
            <w:gridSpan w:val="7"/>
            <w:shd w:val="clear" w:color="auto" w:fill="D9D9D9" w:themeFill="background1" w:themeFillShade="D9"/>
            <w:vAlign w:val="center"/>
          </w:tcPr>
          <w:p w14:paraId="5FA24BDC" w14:textId="77777777" w:rsidR="00BC153A" w:rsidRPr="00910D2A" w:rsidRDefault="00BC153A" w:rsidP="001652AB">
            <w:pPr>
              <w:rPr>
                <w:rFonts w:cs="Calibri"/>
                <w:szCs w:val="22"/>
              </w:rPr>
            </w:pPr>
            <w:r w:rsidRPr="00910D2A">
              <w:rPr>
                <w:rFonts w:cs="Calibri"/>
                <w:b/>
                <w:szCs w:val="22"/>
              </w:rPr>
              <w:t>NAZIV POSTUPKA</w:t>
            </w:r>
          </w:p>
        </w:tc>
      </w:tr>
      <w:tr w:rsidR="00BC153A" w:rsidRPr="00F15609" w14:paraId="78A9148C" w14:textId="77777777" w:rsidTr="001652AB">
        <w:tc>
          <w:tcPr>
            <w:tcW w:w="9062" w:type="dxa"/>
            <w:gridSpan w:val="7"/>
            <w:vAlign w:val="center"/>
          </w:tcPr>
          <w:p w14:paraId="27C2D66E" w14:textId="77777777" w:rsidR="00BC153A" w:rsidRPr="00CF23D7" w:rsidRDefault="00BC153A" w:rsidP="001652AB">
            <w:pPr>
              <w:rPr>
                <w:rFonts w:cs="Calibri"/>
                <w:szCs w:val="22"/>
              </w:rPr>
            </w:pPr>
            <w:r>
              <w:rPr>
                <w:rFonts w:cs="Calibri"/>
              </w:rPr>
              <w:t>Zaprimanje ulaznih računa</w:t>
            </w:r>
          </w:p>
        </w:tc>
      </w:tr>
      <w:tr w:rsidR="00BC153A" w:rsidRPr="00F15609" w14:paraId="7BE694BC" w14:textId="77777777" w:rsidTr="001652AB">
        <w:tc>
          <w:tcPr>
            <w:tcW w:w="9062" w:type="dxa"/>
            <w:gridSpan w:val="7"/>
            <w:tcBorders>
              <w:left w:val="nil"/>
              <w:right w:val="nil"/>
            </w:tcBorders>
            <w:vAlign w:val="center"/>
          </w:tcPr>
          <w:p w14:paraId="09862FDB" w14:textId="77777777" w:rsidR="00BC153A" w:rsidRPr="00910D2A" w:rsidRDefault="00BC153A" w:rsidP="001652AB">
            <w:pPr>
              <w:rPr>
                <w:rFonts w:cs="Calibri"/>
                <w:szCs w:val="22"/>
              </w:rPr>
            </w:pPr>
          </w:p>
        </w:tc>
      </w:tr>
      <w:tr w:rsidR="00BC153A" w:rsidRPr="00F15609" w14:paraId="03BD5DE8" w14:textId="77777777" w:rsidTr="001652AB">
        <w:tc>
          <w:tcPr>
            <w:tcW w:w="9062" w:type="dxa"/>
            <w:gridSpan w:val="7"/>
            <w:shd w:val="clear" w:color="auto" w:fill="D9D9D9" w:themeFill="background1" w:themeFillShade="D9"/>
            <w:vAlign w:val="center"/>
          </w:tcPr>
          <w:p w14:paraId="57E4E8A1" w14:textId="77777777" w:rsidR="00BC153A" w:rsidRPr="00910D2A" w:rsidRDefault="00BC153A" w:rsidP="001652AB">
            <w:pPr>
              <w:rPr>
                <w:rFonts w:cs="Calibri"/>
                <w:szCs w:val="22"/>
              </w:rPr>
            </w:pPr>
            <w:r w:rsidRPr="00910D2A">
              <w:rPr>
                <w:rFonts w:cs="Calibri"/>
                <w:b/>
                <w:szCs w:val="22"/>
              </w:rPr>
              <w:t>SVRHA I CILJ PROCESA / PODPROCESA</w:t>
            </w:r>
          </w:p>
        </w:tc>
      </w:tr>
      <w:tr w:rsidR="00BC153A" w:rsidRPr="00F15609" w14:paraId="2549DC98" w14:textId="77777777" w:rsidTr="001652AB">
        <w:tc>
          <w:tcPr>
            <w:tcW w:w="9062" w:type="dxa"/>
            <w:gridSpan w:val="7"/>
            <w:vAlign w:val="center"/>
          </w:tcPr>
          <w:p w14:paraId="12C83299" w14:textId="77777777" w:rsidR="00BC153A" w:rsidRPr="00910D2A" w:rsidRDefault="00BC153A" w:rsidP="001652AB">
            <w:pPr>
              <w:rPr>
                <w:rFonts w:cs="Calibri"/>
                <w:szCs w:val="22"/>
              </w:rPr>
            </w:pPr>
            <w:r>
              <w:rPr>
                <w:rFonts w:cs="Calibri"/>
              </w:rPr>
              <w:t xml:space="preserve">Pravovremeno evidentiranje poslovnih te istinitih događaja u poslovnim knjigama </w:t>
            </w:r>
          </w:p>
        </w:tc>
      </w:tr>
      <w:tr w:rsidR="00BC153A" w:rsidRPr="00F15609" w14:paraId="2F3CD911" w14:textId="77777777" w:rsidTr="001652AB">
        <w:tc>
          <w:tcPr>
            <w:tcW w:w="9062" w:type="dxa"/>
            <w:gridSpan w:val="7"/>
            <w:tcBorders>
              <w:left w:val="nil"/>
              <w:right w:val="nil"/>
            </w:tcBorders>
            <w:vAlign w:val="center"/>
          </w:tcPr>
          <w:p w14:paraId="1DA071DC" w14:textId="77777777" w:rsidR="00BC153A" w:rsidRPr="00910D2A" w:rsidRDefault="00BC153A" w:rsidP="001652AB">
            <w:pPr>
              <w:rPr>
                <w:rFonts w:cs="Calibri"/>
                <w:szCs w:val="22"/>
              </w:rPr>
            </w:pPr>
          </w:p>
        </w:tc>
      </w:tr>
      <w:tr w:rsidR="00BC153A" w:rsidRPr="00F15609" w14:paraId="22AAFB4A" w14:textId="77777777" w:rsidTr="001652AB">
        <w:tc>
          <w:tcPr>
            <w:tcW w:w="9062" w:type="dxa"/>
            <w:gridSpan w:val="7"/>
            <w:shd w:val="clear" w:color="auto" w:fill="D9D9D9" w:themeFill="background1" w:themeFillShade="D9"/>
            <w:vAlign w:val="center"/>
          </w:tcPr>
          <w:p w14:paraId="4C603A57" w14:textId="77777777" w:rsidR="00BC153A" w:rsidRPr="00910D2A" w:rsidRDefault="00BC153A" w:rsidP="001652AB">
            <w:pPr>
              <w:rPr>
                <w:rFonts w:cs="Calibri"/>
                <w:szCs w:val="22"/>
              </w:rPr>
            </w:pPr>
            <w:r w:rsidRPr="00910D2A">
              <w:rPr>
                <w:rFonts w:cs="Calibri"/>
                <w:b/>
                <w:szCs w:val="22"/>
              </w:rPr>
              <w:t>PODRUČJE PRIMJENE</w:t>
            </w:r>
          </w:p>
        </w:tc>
      </w:tr>
      <w:tr w:rsidR="00BC153A" w:rsidRPr="00F15609" w14:paraId="38C6B0DB" w14:textId="77777777" w:rsidTr="001652AB">
        <w:tc>
          <w:tcPr>
            <w:tcW w:w="9062" w:type="dxa"/>
            <w:gridSpan w:val="7"/>
            <w:vAlign w:val="center"/>
          </w:tcPr>
          <w:p w14:paraId="14771E00" w14:textId="77777777" w:rsidR="00BC153A" w:rsidRPr="00910D2A" w:rsidRDefault="00BC153A" w:rsidP="001652AB">
            <w:pPr>
              <w:rPr>
                <w:rFonts w:cs="Calibri"/>
                <w:szCs w:val="22"/>
              </w:rPr>
            </w:pPr>
            <w:r w:rsidRPr="006C2744">
              <w:rPr>
                <w:rFonts w:cs="Calibri"/>
              </w:rPr>
              <w:t>Upravni odjeli Grada.</w:t>
            </w:r>
          </w:p>
        </w:tc>
      </w:tr>
      <w:tr w:rsidR="00BC153A" w:rsidRPr="00F15609" w14:paraId="52E92D8D" w14:textId="77777777" w:rsidTr="001652AB">
        <w:tc>
          <w:tcPr>
            <w:tcW w:w="9062" w:type="dxa"/>
            <w:gridSpan w:val="7"/>
            <w:tcBorders>
              <w:left w:val="nil"/>
              <w:right w:val="nil"/>
            </w:tcBorders>
            <w:vAlign w:val="center"/>
          </w:tcPr>
          <w:p w14:paraId="397B86A5" w14:textId="77777777" w:rsidR="00BC153A" w:rsidRPr="00910D2A" w:rsidRDefault="00BC153A" w:rsidP="001652AB">
            <w:pPr>
              <w:rPr>
                <w:rFonts w:cs="Calibri"/>
                <w:szCs w:val="22"/>
              </w:rPr>
            </w:pPr>
          </w:p>
        </w:tc>
      </w:tr>
      <w:tr w:rsidR="00BC153A" w:rsidRPr="00F15609" w14:paraId="527E2C6D" w14:textId="77777777" w:rsidTr="001652AB">
        <w:tc>
          <w:tcPr>
            <w:tcW w:w="9062" w:type="dxa"/>
            <w:gridSpan w:val="7"/>
            <w:shd w:val="clear" w:color="auto" w:fill="D9D9D9" w:themeFill="background1" w:themeFillShade="D9"/>
            <w:vAlign w:val="center"/>
          </w:tcPr>
          <w:p w14:paraId="56854A3F" w14:textId="77777777" w:rsidR="00BC153A" w:rsidRPr="00910D2A" w:rsidRDefault="00BC153A" w:rsidP="001652AB">
            <w:pPr>
              <w:rPr>
                <w:rFonts w:cs="Calibri"/>
                <w:szCs w:val="22"/>
              </w:rPr>
            </w:pPr>
            <w:r w:rsidRPr="00910D2A">
              <w:rPr>
                <w:rFonts w:cs="Calibri"/>
                <w:b/>
                <w:szCs w:val="22"/>
              </w:rPr>
              <w:t>DRUGA DOKUMENTACIJA</w:t>
            </w:r>
          </w:p>
        </w:tc>
      </w:tr>
      <w:tr w:rsidR="00BC153A" w:rsidRPr="00F15609" w14:paraId="0DB22A6D" w14:textId="77777777" w:rsidTr="001652AB">
        <w:tc>
          <w:tcPr>
            <w:tcW w:w="9062" w:type="dxa"/>
            <w:gridSpan w:val="7"/>
            <w:shd w:val="clear" w:color="auto" w:fill="FFFFFF"/>
            <w:vAlign w:val="center"/>
          </w:tcPr>
          <w:p w14:paraId="4D7B2DC2" w14:textId="77777777" w:rsidR="00BC153A" w:rsidRPr="00EB6691" w:rsidRDefault="00BC153A" w:rsidP="001652AB">
            <w:pPr>
              <w:pStyle w:val="Tekstkomentara"/>
              <w:rPr>
                <w:rFonts w:cs="Calibri"/>
                <w:sz w:val="22"/>
                <w:szCs w:val="24"/>
              </w:rPr>
            </w:pPr>
            <w:r w:rsidRPr="00EB6691">
              <w:rPr>
                <w:rFonts w:cs="Calibri"/>
                <w:sz w:val="22"/>
                <w:szCs w:val="24"/>
              </w:rPr>
              <w:t>Osim računa i kompenzacije,  privremen</w:t>
            </w:r>
            <w:r>
              <w:rPr>
                <w:rFonts w:cs="Calibri"/>
                <w:sz w:val="22"/>
                <w:szCs w:val="24"/>
              </w:rPr>
              <w:t>e</w:t>
            </w:r>
            <w:r w:rsidRPr="00EB6691">
              <w:rPr>
                <w:rFonts w:cs="Calibri"/>
                <w:sz w:val="22"/>
                <w:szCs w:val="24"/>
              </w:rPr>
              <w:t xml:space="preserve"> situacije, otpremnice, narudžbenic</w:t>
            </w:r>
            <w:r>
              <w:rPr>
                <w:rFonts w:cs="Calibri"/>
                <w:sz w:val="22"/>
                <w:szCs w:val="24"/>
              </w:rPr>
              <w:t>e itd.</w:t>
            </w:r>
          </w:p>
          <w:p w14:paraId="0997555B" w14:textId="77777777" w:rsidR="00BC153A" w:rsidRPr="00EB6691" w:rsidRDefault="00BC153A" w:rsidP="001652AB">
            <w:pPr>
              <w:rPr>
                <w:rFonts w:cs="Calibri"/>
              </w:rPr>
            </w:pPr>
          </w:p>
        </w:tc>
      </w:tr>
      <w:tr w:rsidR="00BC153A" w:rsidRPr="00F15609" w14:paraId="63D6E993" w14:textId="77777777" w:rsidTr="001652AB">
        <w:tc>
          <w:tcPr>
            <w:tcW w:w="9062" w:type="dxa"/>
            <w:gridSpan w:val="7"/>
            <w:tcBorders>
              <w:left w:val="nil"/>
              <w:right w:val="nil"/>
            </w:tcBorders>
            <w:vAlign w:val="center"/>
          </w:tcPr>
          <w:p w14:paraId="07124B14" w14:textId="77777777" w:rsidR="00BC153A" w:rsidRPr="00910D2A" w:rsidRDefault="00BC153A" w:rsidP="001652AB">
            <w:pPr>
              <w:rPr>
                <w:rFonts w:cs="Calibri"/>
                <w:szCs w:val="22"/>
              </w:rPr>
            </w:pPr>
          </w:p>
        </w:tc>
      </w:tr>
      <w:tr w:rsidR="00BC153A" w:rsidRPr="00F15609" w14:paraId="08D88AFA" w14:textId="77777777" w:rsidTr="001652AB">
        <w:tc>
          <w:tcPr>
            <w:tcW w:w="9062" w:type="dxa"/>
            <w:gridSpan w:val="7"/>
            <w:shd w:val="clear" w:color="auto" w:fill="D9D9D9" w:themeFill="background1" w:themeFillShade="D9"/>
            <w:vAlign w:val="center"/>
          </w:tcPr>
          <w:p w14:paraId="46CB85CB" w14:textId="77777777" w:rsidR="00BC153A" w:rsidRPr="00910D2A" w:rsidRDefault="00BC153A" w:rsidP="001652AB">
            <w:pPr>
              <w:rPr>
                <w:rFonts w:cs="Calibri"/>
                <w:szCs w:val="22"/>
              </w:rPr>
            </w:pPr>
            <w:r w:rsidRPr="00910D2A">
              <w:rPr>
                <w:rFonts w:cs="Calibri"/>
                <w:b/>
                <w:szCs w:val="22"/>
              </w:rPr>
              <w:t>ODGOVORNOST I OVLAŠTENJA</w:t>
            </w:r>
          </w:p>
        </w:tc>
      </w:tr>
      <w:tr w:rsidR="00BC153A" w:rsidRPr="00F15609" w14:paraId="32576998" w14:textId="77777777" w:rsidTr="001652AB">
        <w:tc>
          <w:tcPr>
            <w:tcW w:w="9062" w:type="dxa"/>
            <w:gridSpan w:val="7"/>
            <w:vAlign w:val="center"/>
          </w:tcPr>
          <w:p w14:paraId="76583E35" w14:textId="77777777" w:rsidR="00BC153A" w:rsidRPr="00910D2A" w:rsidRDefault="00BC153A" w:rsidP="001652AB">
            <w:pPr>
              <w:jc w:val="both"/>
              <w:rPr>
                <w:rFonts w:cs="Calibri"/>
                <w:szCs w:val="22"/>
              </w:rPr>
            </w:pPr>
            <w:r w:rsidRPr="006C2744">
              <w:rPr>
                <w:rFonts w:cs="Calibri"/>
              </w:rPr>
              <w:t>Odgovornosti</w:t>
            </w:r>
            <w:r>
              <w:rPr>
                <w:rFonts w:cs="Calibri"/>
              </w:rPr>
              <w:t xml:space="preserve"> službenika</w:t>
            </w:r>
            <w:r w:rsidRPr="006C2744">
              <w:rPr>
                <w:rFonts w:cs="Calibri"/>
              </w:rPr>
              <w:t xml:space="preserve"> su zaprimiti račun i/ili situaciju i izvršiti naplatu ili kompenzaciju, izvršiti usklađenja, potvrda stanja računa, stalna praćenja transakcijskih promjena, izrada </w:t>
            </w:r>
            <w:r>
              <w:rPr>
                <w:rFonts w:cs="Calibri"/>
              </w:rPr>
              <w:t>naloga za  plaćanje</w:t>
            </w:r>
            <w:r w:rsidRPr="006C2744">
              <w:rPr>
                <w:rFonts w:cs="Calibri"/>
              </w:rPr>
              <w:t xml:space="preserve"> i pohrana izvoda. </w:t>
            </w:r>
          </w:p>
        </w:tc>
      </w:tr>
      <w:tr w:rsidR="00BC153A" w:rsidRPr="00F15609" w14:paraId="2820F2B5" w14:textId="77777777" w:rsidTr="001652AB">
        <w:tc>
          <w:tcPr>
            <w:tcW w:w="9062" w:type="dxa"/>
            <w:gridSpan w:val="7"/>
            <w:tcBorders>
              <w:left w:val="nil"/>
              <w:right w:val="nil"/>
            </w:tcBorders>
            <w:vAlign w:val="center"/>
          </w:tcPr>
          <w:p w14:paraId="5E7ACD40" w14:textId="77777777" w:rsidR="00BC153A" w:rsidRPr="00910D2A" w:rsidRDefault="00BC153A" w:rsidP="001652AB">
            <w:pPr>
              <w:rPr>
                <w:rFonts w:cs="Calibri"/>
                <w:szCs w:val="22"/>
              </w:rPr>
            </w:pPr>
          </w:p>
        </w:tc>
      </w:tr>
      <w:tr w:rsidR="00BC153A" w:rsidRPr="00F15609" w14:paraId="4849E55C" w14:textId="77777777" w:rsidTr="001652AB">
        <w:tc>
          <w:tcPr>
            <w:tcW w:w="9062" w:type="dxa"/>
            <w:gridSpan w:val="7"/>
            <w:shd w:val="clear" w:color="auto" w:fill="D9D9D9" w:themeFill="background1" w:themeFillShade="D9"/>
            <w:vAlign w:val="center"/>
          </w:tcPr>
          <w:p w14:paraId="130BD728" w14:textId="77777777" w:rsidR="00BC153A" w:rsidRPr="00910D2A" w:rsidRDefault="00BC153A" w:rsidP="001652AB">
            <w:pPr>
              <w:rPr>
                <w:rFonts w:cs="Calibri"/>
                <w:szCs w:val="22"/>
              </w:rPr>
            </w:pPr>
            <w:r w:rsidRPr="00910D2A">
              <w:rPr>
                <w:rFonts w:cs="Calibri"/>
                <w:b/>
                <w:szCs w:val="22"/>
              </w:rPr>
              <w:t>ZAKONSKI I PODZAKONSKI OKVIR</w:t>
            </w:r>
          </w:p>
        </w:tc>
      </w:tr>
      <w:tr w:rsidR="00BC153A" w:rsidRPr="00F15609" w14:paraId="12036BEA" w14:textId="77777777" w:rsidTr="001652AB">
        <w:tc>
          <w:tcPr>
            <w:tcW w:w="9062" w:type="dxa"/>
            <w:gridSpan w:val="7"/>
            <w:vAlign w:val="center"/>
          </w:tcPr>
          <w:p w14:paraId="55F0CD5E" w14:textId="77777777" w:rsidR="00BC153A" w:rsidRPr="00910D2A" w:rsidRDefault="00BC153A" w:rsidP="001652AB">
            <w:pPr>
              <w:rPr>
                <w:rFonts w:cs="Calibri"/>
                <w:szCs w:val="22"/>
              </w:rPr>
            </w:pPr>
            <w:r>
              <w:rPr>
                <w:rFonts w:cs="Calibri"/>
              </w:rPr>
              <w:t xml:space="preserve">Zakon o proračunu (NN 115/15), Pravilnik o proračunskom računovodstvu i računskom planu (NN 3/18) , </w:t>
            </w:r>
            <w:r>
              <w:t xml:space="preserve"> </w:t>
            </w:r>
            <w:r w:rsidRPr="00B72108">
              <w:rPr>
                <w:rFonts w:cs="Calibri"/>
              </w:rPr>
              <w:t>Pravilnik o proračunskim klasifikacijama (</w:t>
            </w:r>
            <w:r>
              <w:rPr>
                <w:rFonts w:cs="Calibri"/>
              </w:rPr>
              <w:t xml:space="preserve">NN </w:t>
            </w:r>
            <w:r w:rsidRPr="00B72108">
              <w:rPr>
                <w:rFonts w:cs="Calibri"/>
              </w:rPr>
              <w:t>26/10 i 120/13</w:t>
            </w:r>
            <w:r>
              <w:rPr>
                <w:rFonts w:cs="Calibri"/>
              </w:rPr>
              <w:t>)</w:t>
            </w:r>
          </w:p>
        </w:tc>
      </w:tr>
      <w:tr w:rsidR="00BC153A" w:rsidRPr="00F15609" w14:paraId="1181E642" w14:textId="77777777" w:rsidTr="001652AB">
        <w:tc>
          <w:tcPr>
            <w:tcW w:w="9062" w:type="dxa"/>
            <w:gridSpan w:val="7"/>
            <w:tcBorders>
              <w:left w:val="nil"/>
              <w:right w:val="nil"/>
            </w:tcBorders>
            <w:vAlign w:val="center"/>
          </w:tcPr>
          <w:p w14:paraId="284F9E8A" w14:textId="77777777" w:rsidR="00BC153A" w:rsidRPr="00910D2A" w:rsidRDefault="00BC153A" w:rsidP="001652AB">
            <w:pPr>
              <w:rPr>
                <w:rFonts w:cs="Calibri"/>
                <w:szCs w:val="22"/>
              </w:rPr>
            </w:pPr>
          </w:p>
        </w:tc>
      </w:tr>
      <w:tr w:rsidR="00BC153A" w:rsidRPr="00F15609" w14:paraId="7BE145A6" w14:textId="77777777" w:rsidTr="001652AB">
        <w:trPr>
          <w:trHeight w:val="69"/>
        </w:trPr>
        <w:tc>
          <w:tcPr>
            <w:tcW w:w="1829" w:type="dxa"/>
            <w:shd w:val="clear" w:color="auto" w:fill="D9D9D9" w:themeFill="background1" w:themeFillShade="D9"/>
            <w:vAlign w:val="center"/>
          </w:tcPr>
          <w:p w14:paraId="3F6B2873" w14:textId="77777777" w:rsidR="00BC153A" w:rsidRPr="00910D2A" w:rsidRDefault="00BC153A" w:rsidP="001652AB">
            <w:pPr>
              <w:rPr>
                <w:rFonts w:cs="Calibri"/>
                <w:szCs w:val="22"/>
              </w:rPr>
            </w:pPr>
          </w:p>
        </w:tc>
        <w:tc>
          <w:tcPr>
            <w:tcW w:w="1568" w:type="dxa"/>
            <w:gridSpan w:val="2"/>
            <w:shd w:val="clear" w:color="auto" w:fill="D9D9D9" w:themeFill="background1" w:themeFillShade="D9"/>
            <w:vAlign w:val="center"/>
          </w:tcPr>
          <w:p w14:paraId="0CFB9FA5" w14:textId="77777777" w:rsidR="00BC153A" w:rsidRPr="00910D2A" w:rsidRDefault="00BC153A" w:rsidP="001652AB">
            <w:pPr>
              <w:rPr>
                <w:rFonts w:cs="Calibri"/>
                <w:szCs w:val="22"/>
              </w:rPr>
            </w:pPr>
            <w:r w:rsidRPr="00910D2A">
              <w:rPr>
                <w:rFonts w:cs="Calibri"/>
                <w:szCs w:val="22"/>
              </w:rPr>
              <w:t>Ime i prezime</w:t>
            </w:r>
          </w:p>
        </w:tc>
        <w:tc>
          <w:tcPr>
            <w:tcW w:w="2835" w:type="dxa"/>
            <w:gridSpan w:val="2"/>
            <w:shd w:val="clear" w:color="auto" w:fill="D9D9D9" w:themeFill="background1" w:themeFillShade="D9"/>
            <w:vAlign w:val="center"/>
          </w:tcPr>
          <w:p w14:paraId="2C282494" w14:textId="77777777" w:rsidR="00BC153A" w:rsidRPr="00910D2A" w:rsidRDefault="00BC153A" w:rsidP="001652AB">
            <w:pPr>
              <w:rPr>
                <w:rFonts w:cs="Calibri"/>
                <w:szCs w:val="22"/>
              </w:rPr>
            </w:pPr>
            <w:r w:rsidRPr="00910D2A">
              <w:rPr>
                <w:rFonts w:cs="Calibri"/>
                <w:szCs w:val="22"/>
              </w:rPr>
              <w:t>Funkcija</w:t>
            </w:r>
          </w:p>
        </w:tc>
        <w:tc>
          <w:tcPr>
            <w:tcW w:w="1024" w:type="dxa"/>
            <w:shd w:val="clear" w:color="auto" w:fill="D9D9D9" w:themeFill="background1" w:themeFillShade="D9"/>
            <w:vAlign w:val="center"/>
          </w:tcPr>
          <w:p w14:paraId="1B101EFB" w14:textId="77777777" w:rsidR="00BC153A" w:rsidRPr="00910D2A" w:rsidRDefault="00BC153A" w:rsidP="001652AB">
            <w:pPr>
              <w:rPr>
                <w:rFonts w:cs="Calibri"/>
                <w:szCs w:val="22"/>
              </w:rPr>
            </w:pPr>
            <w:r w:rsidRPr="00910D2A">
              <w:rPr>
                <w:rFonts w:cs="Calibri"/>
                <w:szCs w:val="22"/>
              </w:rPr>
              <w:t>Datum</w:t>
            </w:r>
          </w:p>
        </w:tc>
        <w:tc>
          <w:tcPr>
            <w:tcW w:w="1806" w:type="dxa"/>
            <w:shd w:val="clear" w:color="auto" w:fill="D9D9D9" w:themeFill="background1" w:themeFillShade="D9"/>
            <w:vAlign w:val="center"/>
          </w:tcPr>
          <w:p w14:paraId="54813529" w14:textId="77777777" w:rsidR="00BC153A" w:rsidRPr="00910D2A" w:rsidRDefault="00BC153A" w:rsidP="001652AB">
            <w:pPr>
              <w:rPr>
                <w:rFonts w:cs="Calibri"/>
                <w:szCs w:val="22"/>
              </w:rPr>
            </w:pPr>
            <w:r w:rsidRPr="00910D2A">
              <w:rPr>
                <w:rFonts w:cs="Calibri"/>
                <w:szCs w:val="22"/>
              </w:rPr>
              <w:t>Potpis</w:t>
            </w:r>
          </w:p>
        </w:tc>
      </w:tr>
      <w:tr w:rsidR="00BC153A" w:rsidRPr="00F15609" w14:paraId="374F252D" w14:textId="77777777" w:rsidTr="001652AB">
        <w:trPr>
          <w:trHeight w:val="67"/>
        </w:trPr>
        <w:tc>
          <w:tcPr>
            <w:tcW w:w="1829" w:type="dxa"/>
            <w:shd w:val="clear" w:color="auto" w:fill="D9D9D9" w:themeFill="background1" w:themeFillShade="D9"/>
            <w:vAlign w:val="center"/>
          </w:tcPr>
          <w:p w14:paraId="0C39F6C1" w14:textId="77777777" w:rsidR="00BC153A" w:rsidRPr="00910D2A" w:rsidRDefault="00BC153A" w:rsidP="001652AB">
            <w:pPr>
              <w:rPr>
                <w:rFonts w:cs="Calibri"/>
                <w:szCs w:val="22"/>
              </w:rPr>
            </w:pPr>
            <w:r w:rsidRPr="00910D2A">
              <w:rPr>
                <w:rFonts w:cs="Calibri"/>
                <w:szCs w:val="22"/>
              </w:rPr>
              <w:t>Izradio:</w:t>
            </w:r>
          </w:p>
        </w:tc>
        <w:tc>
          <w:tcPr>
            <w:tcW w:w="1568" w:type="dxa"/>
            <w:gridSpan w:val="2"/>
            <w:vAlign w:val="center"/>
          </w:tcPr>
          <w:p w14:paraId="26BC10EC" w14:textId="77777777" w:rsidR="00BC153A" w:rsidRPr="006C2744" w:rsidRDefault="00BC153A" w:rsidP="001652AB">
            <w:pPr>
              <w:rPr>
                <w:rFonts w:cs="Calibri"/>
              </w:rPr>
            </w:pPr>
            <w:r>
              <w:rPr>
                <w:rFonts w:cs="Calibri"/>
              </w:rPr>
              <w:t>Mihovil Blažotić</w:t>
            </w:r>
          </w:p>
        </w:tc>
        <w:tc>
          <w:tcPr>
            <w:tcW w:w="2835" w:type="dxa"/>
            <w:gridSpan w:val="2"/>
            <w:vAlign w:val="center"/>
          </w:tcPr>
          <w:p w14:paraId="17E1FA2A" w14:textId="77777777" w:rsidR="00BC153A" w:rsidRPr="006C2744" w:rsidRDefault="00BC153A" w:rsidP="001652AB">
            <w:pPr>
              <w:rPr>
                <w:rFonts w:cs="Calibri"/>
              </w:rPr>
            </w:pPr>
            <w:r>
              <w:rPr>
                <w:rFonts w:cs="Calibri"/>
              </w:rPr>
              <w:t>Viši stručni suradnik za riznicu</w:t>
            </w:r>
          </w:p>
        </w:tc>
        <w:tc>
          <w:tcPr>
            <w:tcW w:w="1024" w:type="dxa"/>
            <w:vAlign w:val="center"/>
          </w:tcPr>
          <w:p w14:paraId="5346DB39" w14:textId="77777777" w:rsidR="00BC153A" w:rsidRPr="0054586A" w:rsidRDefault="00BC153A" w:rsidP="001652AB">
            <w:pPr>
              <w:rPr>
                <w:rFonts w:cs="Calibri"/>
                <w:szCs w:val="22"/>
              </w:rPr>
            </w:pPr>
            <w:r>
              <w:rPr>
                <w:rFonts w:cs="Calibri"/>
                <w:szCs w:val="22"/>
              </w:rPr>
              <w:t>19.06.2020.</w:t>
            </w:r>
          </w:p>
        </w:tc>
        <w:tc>
          <w:tcPr>
            <w:tcW w:w="1806" w:type="dxa"/>
            <w:vAlign w:val="center"/>
          </w:tcPr>
          <w:p w14:paraId="6054FBDD" w14:textId="77777777" w:rsidR="00BC153A" w:rsidRPr="006C2744" w:rsidRDefault="00BC153A" w:rsidP="001652AB">
            <w:pPr>
              <w:rPr>
                <w:rFonts w:cs="Calibri"/>
              </w:rPr>
            </w:pPr>
          </w:p>
        </w:tc>
      </w:tr>
      <w:tr w:rsidR="00BC153A" w:rsidRPr="00F15609" w14:paraId="3928A68F" w14:textId="77777777" w:rsidTr="001652AB">
        <w:trPr>
          <w:trHeight w:val="67"/>
        </w:trPr>
        <w:tc>
          <w:tcPr>
            <w:tcW w:w="1829" w:type="dxa"/>
            <w:shd w:val="clear" w:color="auto" w:fill="D9D9D9" w:themeFill="background1" w:themeFillShade="D9"/>
            <w:vAlign w:val="center"/>
          </w:tcPr>
          <w:p w14:paraId="72520BA8" w14:textId="77777777" w:rsidR="00BC153A" w:rsidRPr="00910D2A" w:rsidRDefault="00BC153A" w:rsidP="001652AB">
            <w:pPr>
              <w:rPr>
                <w:rFonts w:cs="Calibri"/>
                <w:szCs w:val="22"/>
              </w:rPr>
            </w:pPr>
            <w:r w:rsidRPr="00910D2A">
              <w:rPr>
                <w:rFonts w:cs="Calibri"/>
                <w:szCs w:val="22"/>
              </w:rPr>
              <w:t>Kontrolirao:</w:t>
            </w:r>
          </w:p>
        </w:tc>
        <w:tc>
          <w:tcPr>
            <w:tcW w:w="1568" w:type="dxa"/>
            <w:gridSpan w:val="2"/>
            <w:vAlign w:val="center"/>
          </w:tcPr>
          <w:p w14:paraId="509623D7" w14:textId="77777777" w:rsidR="00BC153A" w:rsidRPr="006C2744" w:rsidRDefault="00BC153A" w:rsidP="001652AB">
            <w:pPr>
              <w:rPr>
                <w:rFonts w:cs="Calibri"/>
              </w:rPr>
            </w:pPr>
            <w:r>
              <w:rPr>
                <w:rFonts w:cs="Calibri"/>
              </w:rPr>
              <w:t>Ines Horvatić Jambor</w:t>
            </w:r>
            <w:r w:rsidRPr="006C2744">
              <w:rPr>
                <w:rFonts w:cs="Calibri"/>
              </w:rPr>
              <w:t xml:space="preserve"> </w:t>
            </w:r>
          </w:p>
        </w:tc>
        <w:tc>
          <w:tcPr>
            <w:tcW w:w="2835" w:type="dxa"/>
            <w:gridSpan w:val="2"/>
            <w:vAlign w:val="center"/>
          </w:tcPr>
          <w:p w14:paraId="2AE9DA08" w14:textId="77777777" w:rsidR="00BC153A" w:rsidRPr="006C2744" w:rsidRDefault="00BC153A" w:rsidP="001652AB">
            <w:pPr>
              <w:rPr>
                <w:rFonts w:cs="Calibri"/>
              </w:rPr>
            </w:pPr>
            <w:r>
              <w:rPr>
                <w:rFonts w:cs="Calibri"/>
              </w:rPr>
              <w:t>Voditeljica Odsjeka za financije</w:t>
            </w:r>
          </w:p>
        </w:tc>
        <w:tc>
          <w:tcPr>
            <w:tcW w:w="1024" w:type="dxa"/>
            <w:vAlign w:val="center"/>
          </w:tcPr>
          <w:p w14:paraId="685E2019" w14:textId="77777777" w:rsidR="00BC153A" w:rsidRPr="0054586A" w:rsidRDefault="00BC153A" w:rsidP="001652AB">
            <w:pPr>
              <w:rPr>
                <w:rFonts w:cs="Calibri"/>
                <w:szCs w:val="22"/>
              </w:rPr>
            </w:pPr>
            <w:r>
              <w:rPr>
                <w:rFonts w:cs="Calibri"/>
                <w:szCs w:val="22"/>
              </w:rPr>
              <w:t>19.06.2020.</w:t>
            </w:r>
          </w:p>
        </w:tc>
        <w:tc>
          <w:tcPr>
            <w:tcW w:w="1806" w:type="dxa"/>
            <w:vAlign w:val="center"/>
          </w:tcPr>
          <w:p w14:paraId="7E024BF3" w14:textId="77777777" w:rsidR="00BC153A" w:rsidRPr="006C2744" w:rsidRDefault="00BC153A" w:rsidP="001652AB">
            <w:pPr>
              <w:rPr>
                <w:rFonts w:cs="Calibri"/>
              </w:rPr>
            </w:pPr>
          </w:p>
        </w:tc>
      </w:tr>
      <w:tr w:rsidR="00BC153A" w:rsidRPr="00F15609" w14:paraId="1B3D3F3C" w14:textId="77777777" w:rsidTr="001652AB">
        <w:trPr>
          <w:trHeight w:val="67"/>
        </w:trPr>
        <w:tc>
          <w:tcPr>
            <w:tcW w:w="1829" w:type="dxa"/>
            <w:shd w:val="clear" w:color="auto" w:fill="D9D9D9" w:themeFill="background1" w:themeFillShade="D9"/>
            <w:vAlign w:val="center"/>
          </w:tcPr>
          <w:p w14:paraId="678A8A66" w14:textId="77777777" w:rsidR="00BC153A" w:rsidRPr="00910D2A" w:rsidRDefault="00BC153A" w:rsidP="001652AB">
            <w:pPr>
              <w:rPr>
                <w:rFonts w:cs="Calibri"/>
                <w:szCs w:val="22"/>
              </w:rPr>
            </w:pPr>
            <w:r w:rsidRPr="00910D2A">
              <w:rPr>
                <w:rFonts w:cs="Calibri"/>
                <w:szCs w:val="22"/>
              </w:rPr>
              <w:t>Odobrio:</w:t>
            </w:r>
          </w:p>
        </w:tc>
        <w:tc>
          <w:tcPr>
            <w:tcW w:w="1568" w:type="dxa"/>
            <w:gridSpan w:val="2"/>
            <w:vAlign w:val="center"/>
          </w:tcPr>
          <w:p w14:paraId="48EC4BB6" w14:textId="77777777" w:rsidR="00BC153A" w:rsidRPr="006C2744" w:rsidRDefault="00BC153A" w:rsidP="001652AB">
            <w:pPr>
              <w:rPr>
                <w:rFonts w:cs="Calibri"/>
              </w:rPr>
            </w:pPr>
            <w:r>
              <w:rPr>
                <w:rFonts w:cs="Calibri"/>
              </w:rPr>
              <w:t>Zdravko Punčikar</w:t>
            </w:r>
          </w:p>
        </w:tc>
        <w:tc>
          <w:tcPr>
            <w:tcW w:w="2835" w:type="dxa"/>
            <w:gridSpan w:val="2"/>
            <w:vAlign w:val="center"/>
          </w:tcPr>
          <w:p w14:paraId="2C216B19" w14:textId="77777777" w:rsidR="00BC153A" w:rsidRPr="006C2744" w:rsidRDefault="00BC153A" w:rsidP="001652AB">
            <w:pPr>
              <w:rPr>
                <w:rFonts w:cs="Calibri"/>
              </w:rPr>
            </w:pPr>
            <w:r w:rsidRPr="006C2744">
              <w:rPr>
                <w:rFonts w:cs="Calibri"/>
              </w:rPr>
              <w:t>Pročelni</w:t>
            </w:r>
            <w:r>
              <w:rPr>
                <w:rFonts w:cs="Calibri"/>
              </w:rPr>
              <w:t>k</w:t>
            </w:r>
            <w:r w:rsidRPr="006C2744">
              <w:rPr>
                <w:rFonts w:cs="Calibri"/>
              </w:rPr>
              <w:t xml:space="preserve"> Upravnog odjela za </w:t>
            </w:r>
            <w:r>
              <w:rPr>
                <w:rFonts w:cs="Calibri"/>
              </w:rPr>
              <w:t>financije,</w:t>
            </w:r>
            <w:r w:rsidRPr="006C2744">
              <w:rPr>
                <w:rFonts w:cs="Calibri"/>
              </w:rPr>
              <w:t xml:space="preserve"> </w:t>
            </w:r>
            <w:r>
              <w:rPr>
                <w:rFonts w:cs="Calibri"/>
              </w:rPr>
              <w:t>gospodarstvo i europske poslove</w:t>
            </w:r>
          </w:p>
        </w:tc>
        <w:tc>
          <w:tcPr>
            <w:tcW w:w="1024" w:type="dxa"/>
            <w:vAlign w:val="center"/>
          </w:tcPr>
          <w:p w14:paraId="191659BA" w14:textId="77777777" w:rsidR="00BC153A" w:rsidRPr="0054586A" w:rsidRDefault="00BC153A" w:rsidP="001652AB">
            <w:pPr>
              <w:rPr>
                <w:rFonts w:cs="Calibri"/>
                <w:szCs w:val="22"/>
              </w:rPr>
            </w:pPr>
            <w:r>
              <w:rPr>
                <w:rFonts w:cs="Calibri"/>
                <w:szCs w:val="22"/>
              </w:rPr>
              <w:t>19.06.2020.</w:t>
            </w:r>
          </w:p>
        </w:tc>
        <w:tc>
          <w:tcPr>
            <w:tcW w:w="1806" w:type="dxa"/>
            <w:vAlign w:val="center"/>
          </w:tcPr>
          <w:p w14:paraId="097CFE87" w14:textId="77777777" w:rsidR="00BC153A" w:rsidRPr="006C2744" w:rsidRDefault="00BC153A" w:rsidP="001652AB">
            <w:pPr>
              <w:rPr>
                <w:rFonts w:cs="Calibri"/>
              </w:rPr>
            </w:pPr>
          </w:p>
        </w:tc>
      </w:tr>
    </w:tbl>
    <w:p w14:paraId="17AFB17F" w14:textId="77777777" w:rsidR="00BC153A" w:rsidRDefault="00BC153A" w:rsidP="00BC153A">
      <w:pPr>
        <w:tabs>
          <w:tab w:val="left" w:pos="555"/>
          <w:tab w:val="center" w:pos="4536"/>
        </w:tabs>
        <w:jc w:val="left"/>
      </w:pPr>
      <w:r>
        <w:tab/>
      </w:r>
    </w:p>
    <w:p w14:paraId="4A3920AA" w14:textId="77777777" w:rsidR="00BC153A" w:rsidRDefault="00BC153A" w:rsidP="00BC153A">
      <w:pPr>
        <w:tabs>
          <w:tab w:val="left" w:pos="555"/>
          <w:tab w:val="center" w:pos="4536"/>
        </w:tabs>
        <w:jc w:val="left"/>
      </w:pPr>
    </w:p>
    <w:p w14:paraId="0CA6F732" w14:textId="77777777" w:rsidR="00BC153A" w:rsidRDefault="00BC153A" w:rsidP="00BC153A">
      <w:pPr>
        <w:tabs>
          <w:tab w:val="left" w:pos="555"/>
          <w:tab w:val="center" w:pos="4536"/>
        </w:tabs>
        <w:jc w:val="left"/>
      </w:pPr>
    </w:p>
    <w:p w14:paraId="7C66000B" w14:textId="77777777" w:rsidR="00BC153A" w:rsidRDefault="00BC153A" w:rsidP="00BC153A">
      <w:pPr>
        <w:tabs>
          <w:tab w:val="left" w:pos="555"/>
          <w:tab w:val="center" w:pos="4536"/>
        </w:tabs>
        <w:jc w:val="left"/>
      </w:pPr>
    </w:p>
    <w:p w14:paraId="701C9FC1" w14:textId="77777777" w:rsidR="00BC153A" w:rsidRDefault="00BC153A" w:rsidP="00BC153A">
      <w:pPr>
        <w:tabs>
          <w:tab w:val="left" w:pos="555"/>
          <w:tab w:val="center" w:pos="4536"/>
        </w:tabs>
        <w:jc w:val="left"/>
      </w:pPr>
    </w:p>
    <w:p w14:paraId="15298F66" w14:textId="77777777" w:rsidR="00BC153A" w:rsidRDefault="00BC153A" w:rsidP="00BC153A">
      <w:pPr>
        <w:tabs>
          <w:tab w:val="left" w:pos="555"/>
          <w:tab w:val="center" w:pos="4536"/>
        </w:tabs>
        <w:jc w:val="left"/>
      </w:pPr>
    </w:p>
    <w:p w14:paraId="766EFF43" w14:textId="77777777" w:rsidR="00BC153A" w:rsidRDefault="00BC153A" w:rsidP="00BC153A">
      <w:pPr>
        <w:tabs>
          <w:tab w:val="left" w:pos="555"/>
          <w:tab w:val="center" w:pos="4536"/>
        </w:tabs>
        <w:jc w:val="left"/>
      </w:pPr>
    </w:p>
    <w:p w14:paraId="1B43AAEC" w14:textId="77777777" w:rsidR="00BC153A" w:rsidRDefault="00BC153A" w:rsidP="00BC153A">
      <w:pPr>
        <w:tabs>
          <w:tab w:val="left" w:pos="555"/>
          <w:tab w:val="center" w:pos="4536"/>
        </w:tabs>
        <w:jc w:val="left"/>
      </w:pPr>
    </w:p>
    <w:p w14:paraId="0E00E3B3" w14:textId="77777777" w:rsidR="00BC153A" w:rsidRDefault="00BC153A" w:rsidP="00BC153A">
      <w:pPr>
        <w:tabs>
          <w:tab w:val="left" w:pos="555"/>
          <w:tab w:val="center" w:pos="4536"/>
        </w:tabs>
        <w:jc w:val="left"/>
      </w:pPr>
    </w:p>
    <w:p w14:paraId="532BF3D6" w14:textId="77777777" w:rsidR="00BC153A" w:rsidRDefault="00BC153A" w:rsidP="00BC153A">
      <w:pPr>
        <w:tabs>
          <w:tab w:val="left" w:pos="555"/>
          <w:tab w:val="center" w:pos="4536"/>
        </w:tabs>
        <w:jc w:val="left"/>
      </w:pPr>
    </w:p>
    <w:p w14:paraId="58364038" w14:textId="77777777" w:rsidR="00BC153A" w:rsidRDefault="00BC153A" w:rsidP="00BC153A">
      <w:pPr>
        <w:tabs>
          <w:tab w:val="left" w:pos="555"/>
          <w:tab w:val="center" w:pos="4536"/>
        </w:tabs>
        <w:jc w:val="left"/>
      </w:pPr>
    </w:p>
    <w:p w14:paraId="344A7844" w14:textId="77777777" w:rsidR="00BC153A" w:rsidRDefault="00BC153A" w:rsidP="00BC153A">
      <w:pPr>
        <w:tabs>
          <w:tab w:val="left" w:pos="555"/>
          <w:tab w:val="center" w:pos="4536"/>
        </w:tabs>
        <w:jc w:val="left"/>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5"/>
        <w:gridCol w:w="2090"/>
        <w:gridCol w:w="1984"/>
        <w:gridCol w:w="2263"/>
      </w:tblGrid>
      <w:tr w:rsidR="00BC153A" w:rsidRPr="00F15609" w14:paraId="18F2FB8B" w14:textId="77777777" w:rsidTr="001652AB">
        <w:trPr>
          <w:trHeight w:val="135"/>
        </w:trPr>
        <w:tc>
          <w:tcPr>
            <w:tcW w:w="2725" w:type="dxa"/>
            <w:vMerge w:val="restart"/>
            <w:shd w:val="clear" w:color="auto" w:fill="D9D9D9" w:themeFill="background1" w:themeFillShade="D9"/>
            <w:vAlign w:val="center"/>
          </w:tcPr>
          <w:p w14:paraId="27F48CF7" w14:textId="77777777" w:rsidR="00BC153A" w:rsidRPr="00910D2A" w:rsidRDefault="00BC153A" w:rsidP="001652AB">
            <w:pPr>
              <w:rPr>
                <w:rFonts w:cs="Calibri"/>
                <w:b/>
                <w:szCs w:val="22"/>
              </w:rPr>
            </w:pPr>
            <w:r w:rsidRPr="00910D2A">
              <w:rPr>
                <w:rFonts w:cs="Calibri"/>
                <w:b/>
                <w:szCs w:val="22"/>
              </w:rPr>
              <w:t>OPIS AKTIVNOSTI</w:t>
            </w:r>
          </w:p>
          <w:p w14:paraId="6BD0A569" w14:textId="77777777" w:rsidR="00BC153A" w:rsidRDefault="00BC153A" w:rsidP="001652AB">
            <w:pPr>
              <w:rPr>
                <w:rFonts w:cs="Calibri"/>
                <w:szCs w:val="22"/>
              </w:rPr>
            </w:pPr>
          </w:p>
          <w:p w14:paraId="3E66AA80" w14:textId="77777777" w:rsidR="00BC153A" w:rsidRPr="00910D2A" w:rsidRDefault="00BC153A" w:rsidP="001652AB">
            <w:pPr>
              <w:rPr>
                <w:rFonts w:cs="Calibri"/>
                <w:b/>
                <w:szCs w:val="22"/>
              </w:rPr>
            </w:pPr>
            <w:r>
              <w:rPr>
                <w:rFonts w:cs="Calibri"/>
                <w:szCs w:val="22"/>
              </w:rPr>
              <w:t xml:space="preserve"> </w:t>
            </w:r>
          </w:p>
        </w:tc>
        <w:tc>
          <w:tcPr>
            <w:tcW w:w="4074" w:type="dxa"/>
            <w:gridSpan w:val="2"/>
            <w:shd w:val="clear" w:color="auto" w:fill="D9D9D9" w:themeFill="background1" w:themeFillShade="D9"/>
            <w:vAlign w:val="center"/>
          </w:tcPr>
          <w:p w14:paraId="03A7C5FF" w14:textId="77777777" w:rsidR="00BC153A" w:rsidRPr="00910D2A" w:rsidRDefault="00BC153A" w:rsidP="001652AB">
            <w:pPr>
              <w:rPr>
                <w:rFonts w:cs="Calibri"/>
                <w:b/>
                <w:szCs w:val="22"/>
              </w:rPr>
            </w:pPr>
            <w:r w:rsidRPr="00910D2A">
              <w:rPr>
                <w:rFonts w:cs="Calibri"/>
                <w:b/>
                <w:szCs w:val="22"/>
              </w:rPr>
              <w:t>IZVRŠENJE</w:t>
            </w:r>
          </w:p>
        </w:tc>
        <w:tc>
          <w:tcPr>
            <w:tcW w:w="2263" w:type="dxa"/>
            <w:vMerge w:val="restart"/>
            <w:shd w:val="clear" w:color="auto" w:fill="D9D9D9" w:themeFill="background1" w:themeFillShade="D9"/>
            <w:vAlign w:val="center"/>
          </w:tcPr>
          <w:p w14:paraId="566384C7" w14:textId="77777777" w:rsidR="00BC153A" w:rsidRPr="00910D2A" w:rsidRDefault="00BC153A" w:rsidP="001652AB">
            <w:pPr>
              <w:rPr>
                <w:rFonts w:cs="Calibri"/>
                <w:b/>
                <w:szCs w:val="22"/>
              </w:rPr>
            </w:pPr>
            <w:r w:rsidRPr="00910D2A">
              <w:rPr>
                <w:rFonts w:cs="Calibri"/>
                <w:b/>
                <w:szCs w:val="22"/>
              </w:rPr>
              <w:t>POPRATNI</w:t>
            </w:r>
          </w:p>
          <w:p w14:paraId="42E9A886" w14:textId="77777777" w:rsidR="00BC153A" w:rsidRPr="00910D2A" w:rsidRDefault="00BC153A" w:rsidP="001652AB">
            <w:pPr>
              <w:rPr>
                <w:rFonts w:cs="Calibri"/>
                <w:szCs w:val="22"/>
              </w:rPr>
            </w:pPr>
            <w:r w:rsidRPr="00910D2A">
              <w:rPr>
                <w:rFonts w:cs="Calibri"/>
                <w:b/>
                <w:szCs w:val="22"/>
              </w:rPr>
              <w:t>DOKUMENTI</w:t>
            </w:r>
          </w:p>
        </w:tc>
      </w:tr>
      <w:tr w:rsidR="00BC153A" w:rsidRPr="00F15609" w14:paraId="297D5D04" w14:textId="77777777" w:rsidTr="001652AB">
        <w:trPr>
          <w:trHeight w:val="135"/>
        </w:trPr>
        <w:tc>
          <w:tcPr>
            <w:tcW w:w="2725" w:type="dxa"/>
            <w:vMerge/>
          </w:tcPr>
          <w:p w14:paraId="3CA8B553" w14:textId="77777777" w:rsidR="00BC153A" w:rsidRPr="00910D2A" w:rsidRDefault="00BC153A" w:rsidP="001652AB">
            <w:pPr>
              <w:rPr>
                <w:rFonts w:cs="Calibri"/>
                <w:szCs w:val="22"/>
              </w:rPr>
            </w:pPr>
          </w:p>
        </w:tc>
        <w:tc>
          <w:tcPr>
            <w:tcW w:w="2090" w:type="dxa"/>
            <w:shd w:val="clear" w:color="auto" w:fill="D9D9D9" w:themeFill="background1" w:themeFillShade="D9"/>
            <w:vAlign w:val="center"/>
          </w:tcPr>
          <w:p w14:paraId="2F4102FA" w14:textId="77777777" w:rsidR="00BC153A" w:rsidRPr="00910D2A" w:rsidRDefault="00BC153A" w:rsidP="001652AB">
            <w:pPr>
              <w:rPr>
                <w:rFonts w:cs="Calibri"/>
                <w:szCs w:val="22"/>
              </w:rPr>
            </w:pPr>
            <w:r w:rsidRPr="00910D2A">
              <w:rPr>
                <w:rFonts w:cs="Calibri"/>
                <w:b/>
                <w:szCs w:val="22"/>
              </w:rPr>
              <w:t>ODGOVORNOST</w:t>
            </w:r>
          </w:p>
        </w:tc>
        <w:tc>
          <w:tcPr>
            <w:tcW w:w="1984" w:type="dxa"/>
            <w:shd w:val="clear" w:color="auto" w:fill="D9D9D9" w:themeFill="background1" w:themeFillShade="D9"/>
            <w:vAlign w:val="center"/>
          </w:tcPr>
          <w:p w14:paraId="6C1BF1C8" w14:textId="77777777" w:rsidR="00BC153A" w:rsidRPr="00910D2A" w:rsidRDefault="00BC153A" w:rsidP="001652AB">
            <w:pPr>
              <w:rPr>
                <w:rFonts w:cs="Calibri"/>
                <w:b/>
                <w:szCs w:val="22"/>
              </w:rPr>
            </w:pPr>
            <w:r w:rsidRPr="00910D2A">
              <w:rPr>
                <w:rFonts w:cs="Calibri"/>
                <w:b/>
                <w:szCs w:val="22"/>
              </w:rPr>
              <w:t>ROK</w:t>
            </w:r>
          </w:p>
        </w:tc>
        <w:tc>
          <w:tcPr>
            <w:tcW w:w="2263" w:type="dxa"/>
            <w:vMerge/>
            <w:shd w:val="clear" w:color="auto" w:fill="BFBFBF"/>
          </w:tcPr>
          <w:p w14:paraId="07177202" w14:textId="77777777" w:rsidR="00BC153A" w:rsidRPr="00910D2A" w:rsidRDefault="00BC153A" w:rsidP="001652AB">
            <w:pPr>
              <w:rPr>
                <w:rFonts w:cs="Calibri"/>
                <w:szCs w:val="22"/>
              </w:rPr>
            </w:pPr>
          </w:p>
        </w:tc>
      </w:tr>
      <w:tr w:rsidR="00BC153A" w:rsidRPr="00F15609" w14:paraId="67F123A4" w14:textId="77777777" w:rsidTr="001652AB">
        <w:tc>
          <w:tcPr>
            <w:tcW w:w="2725" w:type="dxa"/>
          </w:tcPr>
          <w:p w14:paraId="49663553" w14:textId="77777777" w:rsidR="00BC153A" w:rsidRDefault="00BC153A" w:rsidP="001652AB">
            <w:pPr>
              <w:pStyle w:val="Odlomakpopisa"/>
              <w:ind w:left="0"/>
              <w:rPr>
                <w:rFonts w:cs="Calibri"/>
                <w:szCs w:val="22"/>
              </w:rPr>
            </w:pPr>
            <w:r>
              <w:rPr>
                <w:rFonts w:cs="Calibri"/>
                <w:szCs w:val="22"/>
              </w:rPr>
              <w:t>Dobavljač šalje račun prema Gradu Koprivnici putem eračuna (papirnato – iznimka)</w:t>
            </w:r>
          </w:p>
          <w:p w14:paraId="711886F1" w14:textId="77777777" w:rsidR="00BC153A" w:rsidRDefault="00BC153A" w:rsidP="001652AB">
            <w:pPr>
              <w:pStyle w:val="Odlomakpopisa"/>
              <w:ind w:left="0"/>
              <w:rPr>
                <w:rFonts w:cs="Calibri"/>
                <w:szCs w:val="22"/>
              </w:rPr>
            </w:pPr>
          </w:p>
          <w:p w14:paraId="54FDCAEE" w14:textId="77777777" w:rsidR="00BC153A" w:rsidRDefault="00BC153A" w:rsidP="001652AB">
            <w:pPr>
              <w:pStyle w:val="Odlomakpopisa"/>
              <w:ind w:left="0"/>
              <w:rPr>
                <w:rFonts w:cs="Calibri"/>
                <w:szCs w:val="22"/>
              </w:rPr>
            </w:pPr>
          </w:p>
          <w:p w14:paraId="275EDE36" w14:textId="021D0C6E" w:rsidR="00BC153A" w:rsidRPr="006C2744" w:rsidRDefault="00BC153A" w:rsidP="001652AB">
            <w:pPr>
              <w:jc w:val="both"/>
              <w:rPr>
                <w:rFonts w:cs="Calibri"/>
              </w:rPr>
            </w:pPr>
            <w:r>
              <w:rPr>
                <w:rFonts w:cs="Calibri"/>
              </w:rPr>
              <w:t>Upisuju se svi relevantni podaci s ulaznog računa te dodjeljuje redni broj pod kojim se evidentiraju računi pristigli na taj način te ručno upisuje u program „Kolanje računa“.</w:t>
            </w:r>
          </w:p>
          <w:p w14:paraId="7D7F779C" w14:textId="2F728EBC" w:rsidR="00BC153A" w:rsidRDefault="00BC153A" w:rsidP="001652AB">
            <w:pPr>
              <w:rPr>
                <w:rFonts w:cs="Calibri"/>
              </w:rPr>
            </w:pPr>
          </w:p>
          <w:p w14:paraId="58DA93AC" w14:textId="54600201" w:rsidR="00573F00" w:rsidRDefault="00573F00" w:rsidP="001652AB">
            <w:pPr>
              <w:rPr>
                <w:rFonts w:cs="Calibri"/>
              </w:rPr>
            </w:pPr>
          </w:p>
          <w:p w14:paraId="0239B603" w14:textId="7B0835CD" w:rsidR="00573F00" w:rsidRDefault="00573F00" w:rsidP="001652AB">
            <w:pPr>
              <w:rPr>
                <w:rFonts w:cs="Calibri"/>
              </w:rPr>
            </w:pPr>
          </w:p>
          <w:p w14:paraId="0504F9D5" w14:textId="2AF10A44" w:rsidR="00573F00" w:rsidRDefault="00573F00" w:rsidP="001652AB">
            <w:pPr>
              <w:rPr>
                <w:rFonts w:cs="Calibri"/>
              </w:rPr>
            </w:pPr>
          </w:p>
          <w:p w14:paraId="7C239AC8" w14:textId="77777777" w:rsidR="00573F00" w:rsidRDefault="00573F00" w:rsidP="001652AB">
            <w:pPr>
              <w:rPr>
                <w:rFonts w:cs="Calibri"/>
              </w:rPr>
            </w:pPr>
          </w:p>
          <w:p w14:paraId="1E1C8C24" w14:textId="77777777" w:rsidR="00BC153A" w:rsidRDefault="00BC153A" w:rsidP="001652AB">
            <w:pPr>
              <w:rPr>
                <w:rFonts w:cs="Calibri"/>
              </w:rPr>
            </w:pPr>
            <w:r>
              <w:rPr>
                <w:rFonts w:cs="Calibri"/>
              </w:rPr>
              <w:t xml:space="preserve">Službenik pisarnice </w:t>
            </w:r>
            <w:r w:rsidRPr="008A23FF">
              <w:rPr>
                <w:rFonts w:cs="Calibri"/>
                <w:b/>
                <w:bCs/>
              </w:rPr>
              <w:t>eračun</w:t>
            </w:r>
            <w:r>
              <w:rPr>
                <w:rFonts w:cs="Calibri"/>
              </w:rPr>
              <w:t xml:space="preserve"> učitava s web sučelja informacijskog posrednika, provjerava da su svi pristigli računi ujedno i učitani zajedno s prilozima. </w:t>
            </w:r>
          </w:p>
          <w:p w14:paraId="48390D48" w14:textId="77777777" w:rsidR="00BC153A" w:rsidRDefault="00BC153A" w:rsidP="001652AB">
            <w:pPr>
              <w:pStyle w:val="Odlomakpopisa"/>
              <w:ind w:left="0"/>
              <w:rPr>
                <w:rFonts w:cs="Calibri"/>
                <w:szCs w:val="22"/>
              </w:rPr>
            </w:pPr>
          </w:p>
          <w:p w14:paraId="4FBF5294" w14:textId="77777777" w:rsidR="00BC153A" w:rsidRDefault="00BC153A" w:rsidP="001652AB">
            <w:pPr>
              <w:pStyle w:val="Odlomakpopisa"/>
              <w:ind w:left="0"/>
              <w:rPr>
                <w:rFonts w:cs="Calibri"/>
                <w:szCs w:val="22"/>
              </w:rPr>
            </w:pPr>
            <w:r>
              <w:rPr>
                <w:rFonts w:cs="Calibri"/>
                <w:szCs w:val="22"/>
              </w:rPr>
              <w:t>Programski dostavlja sve račune, zahtjeve i obračune voditeljici odsjeka za financije</w:t>
            </w:r>
          </w:p>
          <w:p w14:paraId="79CFE648" w14:textId="77777777" w:rsidR="00BC153A" w:rsidRDefault="00BC153A" w:rsidP="001652AB">
            <w:pPr>
              <w:pStyle w:val="Odlomakpopisa"/>
              <w:ind w:left="0"/>
              <w:rPr>
                <w:rFonts w:cs="Calibri"/>
                <w:szCs w:val="22"/>
              </w:rPr>
            </w:pPr>
          </w:p>
          <w:p w14:paraId="37C2554A" w14:textId="77777777" w:rsidR="00BC153A" w:rsidRDefault="00BC153A" w:rsidP="001652AB">
            <w:pPr>
              <w:pStyle w:val="Odlomakpopisa"/>
              <w:ind w:left="0"/>
              <w:rPr>
                <w:rFonts w:cs="Calibri"/>
                <w:szCs w:val="22"/>
              </w:rPr>
            </w:pPr>
          </w:p>
          <w:p w14:paraId="354EB88C" w14:textId="77777777" w:rsidR="00BC153A" w:rsidRDefault="00BC153A" w:rsidP="001652AB">
            <w:pPr>
              <w:pStyle w:val="Odlomakpopisa"/>
              <w:ind w:left="0"/>
              <w:rPr>
                <w:rFonts w:cs="Calibri"/>
                <w:szCs w:val="22"/>
              </w:rPr>
            </w:pPr>
            <w:r>
              <w:rPr>
                <w:rFonts w:cs="Calibri"/>
                <w:szCs w:val="22"/>
              </w:rPr>
              <w:t xml:space="preserve">Dostava  računa ovjeri 1. razine </w:t>
            </w:r>
          </w:p>
          <w:p w14:paraId="280AA356" w14:textId="77777777" w:rsidR="00BC153A" w:rsidRDefault="00BC153A" w:rsidP="001652AB">
            <w:pPr>
              <w:pStyle w:val="Odlomakpopisa"/>
              <w:ind w:left="0"/>
              <w:rPr>
                <w:rFonts w:cs="Calibri"/>
                <w:szCs w:val="22"/>
              </w:rPr>
            </w:pPr>
          </w:p>
          <w:p w14:paraId="3B28D0DE" w14:textId="77777777" w:rsidR="00BC153A" w:rsidRDefault="00BC153A" w:rsidP="001652AB">
            <w:pPr>
              <w:pStyle w:val="Odlomakpopisa"/>
              <w:ind w:left="0"/>
              <w:rPr>
                <w:rFonts w:cs="Calibri"/>
                <w:szCs w:val="22"/>
              </w:rPr>
            </w:pPr>
          </w:p>
          <w:p w14:paraId="27E19816" w14:textId="77777777" w:rsidR="00BC153A" w:rsidRDefault="00BC153A" w:rsidP="001652AB">
            <w:pPr>
              <w:pStyle w:val="Odlomakpopisa"/>
              <w:ind w:left="0"/>
              <w:rPr>
                <w:rFonts w:cs="Calibri"/>
                <w:szCs w:val="22"/>
              </w:rPr>
            </w:pPr>
          </w:p>
          <w:p w14:paraId="149449C1" w14:textId="77777777" w:rsidR="00BC153A" w:rsidRDefault="00BC153A" w:rsidP="001652AB">
            <w:pPr>
              <w:pStyle w:val="Odlomakpopisa"/>
              <w:ind w:left="0"/>
              <w:rPr>
                <w:rFonts w:cs="Calibri"/>
                <w:szCs w:val="22"/>
              </w:rPr>
            </w:pPr>
            <w:r>
              <w:rPr>
                <w:rFonts w:cs="Calibri"/>
                <w:szCs w:val="22"/>
              </w:rPr>
              <w:t xml:space="preserve">Ovjera računa 1. razine </w:t>
            </w:r>
          </w:p>
          <w:p w14:paraId="17DE28B6" w14:textId="77777777" w:rsidR="00BC153A" w:rsidRDefault="00BC153A" w:rsidP="001652AB">
            <w:pPr>
              <w:pStyle w:val="Odlomakpopisa"/>
              <w:ind w:left="0"/>
              <w:rPr>
                <w:rFonts w:cs="Calibri"/>
                <w:szCs w:val="22"/>
              </w:rPr>
            </w:pPr>
          </w:p>
          <w:p w14:paraId="40CC9F6A" w14:textId="77777777" w:rsidR="00BC153A" w:rsidRDefault="00BC153A" w:rsidP="001652AB">
            <w:pPr>
              <w:pStyle w:val="Odlomakpopisa"/>
              <w:ind w:left="0"/>
              <w:rPr>
                <w:rFonts w:cs="Calibri"/>
                <w:szCs w:val="22"/>
              </w:rPr>
            </w:pPr>
          </w:p>
          <w:p w14:paraId="050C826C" w14:textId="77777777" w:rsidR="00BC153A" w:rsidRDefault="00BC153A" w:rsidP="001652AB">
            <w:pPr>
              <w:pStyle w:val="Odlomakpopisa"/>
              <w:ind w:left="0"/>
              <w:rPr>
                <w:rFonts w:cs="Calibri"/>
                <w:szCs w:val="22"/>
              </w:rPr>
            </w:pPr>
          </w:p>
          <w:p w14:paraId="4BF425B3" w14:textId="77777777" w:rsidR="00BC153A" w:rsidRDefault="00BC153A" w:rsidP="001652AB">
            <w:pPr>
              <w:pStyle w:val="Odlomakpopisa"/>
              <w:ind w:left="0"/>
              <w:rPr>
                <w:rFonts w:cs="Calibri"/>
                <w:szCs w:val="22"/>
              </w:rPr>
            </w:pPr>
          </w:p>
          <w:p w14:paraId="70573444" w14:textId="77777777" w:rsidR="00BC153A" w:rsidRDefault="00BC153A" w:rsidP="001652AB">
            <w:pPr>
              <w:pStyle w:val="Odlomakpopisa"/>
              <w:ind w:left="0"/>
              <w:rPr>
                <w:rFonts w:cs="Calibri"/>
                <w:szCs w:val="22"/>
              </w:rPr>
            </w:pPr>
          </w:p>
          <w:p w14:paraId="5C7D18A7" w14:textId="77777777" w:rsidR="00BC153A" w:rsidRDefault="00BC153A" w:rsidP="001652AB">
            <w:pPr>
              <w:pStyle w:val="Odlomakpopisa"/>
              <w:ind w:left="0"/>
              <w:rPr>
                <w:rFonts w:cs="Calibri"/>
                <w:szCs w:val="22"/>
              </w:rPr>
            </w:pPr>
          </w:p>
          <w:p w14:paraId="46279390" w14:textId="77777777" w:rsidR="00BC153A" w:rsidRDefault="00BC153A" w:rsidP="001652AB">
            <w:pPr>
              <w:pStyle w:val="Odlomakpopisa"/>
              <w:ind w:left="0"/>
              <w:rPr>
                <w:rFonts w:cs="Calibri"/>
                <w:szCs w:val="22"/>
              </w:rPr>
            </w:pPr>
          </w:p>
          <w:p w14:paraId="7754CD6E" w14:textId="77777777" w:rsidR="00BC153A" w:rsidRDefault="00BC153A" w:rsidP="001652AB">
            <w:pPr>
              <w:pStyle w:val="Odlomakpopisa"/>
              <w:ind w:left="0"/>
              <w:rPr>
                <w:rFonts w:cs="Calibri"/>
                <w:szCs w:val="22"/>
              </w:rPr>
            </w:pPr>
            <w:r>
              <w:rPr>
                <w:rFonts w:cs="Calibri"/>
                <w:szCs w:val="22"/>
              </w:rPr>
              <w:t xml:space="preserve">Ovjera računa 2. razine </w:t>
            </w:r>
          </w:p>
          <w:p w14:paraId="0B59F82A" w14:textId="77777777" w:rsidR="00BC153A" w:rsidRDefault="00BC153A" w:rsidP="001652AB">
            <w:pPr>
              <w:pStyle w:val="Odlomakpopisa"/>
              <w:ind w:left="0"/>
              <w:rPr>
                <w:rFonts w:cs="Calibri"/>
                <w:szCs w:val="22"/>
              </w:rPr>
            </w:pPr>
          </w:p>
          <w:p w14:paraId="159218D6" w14:textId="77777777" w:rsidR="00BC153A" w:rsidRDefault="00BC153A" w:rsidP="001652AB">
            <w:pPr>
              <w:pStyle w:val="Odlomakpopisa"/>
              <w:ind w:left="0"/>
              <w:rPr>
                <w:rFonts w:cs="Calibri"/>
                <w:szCs w:val="22"/>
              </w:rPr>
            </w:pPr>
          </w:p>
          <w:p w14:paraId="20CF785A" w14:textId="77777777" w:rsidR="00BC153A" w:rsidRDefault="00BC153A" w:rsidP="001652AB">
            <w:pPr>
              <w:pStyle w:val="Odlomakpopisa"/>
              <w:ind w:left="0"/>
              <w:rPr>
                <w:rFonts w:cs="Calibri"/>
                <w:szCs w:val="22"/>
              </w:rPr>
            </w:pPr>
          </w:p>
          <w:p w14:paraId="5248C76C" w14:textId="77777777" w:rsidR="00BC153A" w:rsidRDefault="00BC153A" w:rsidP="001652AB">
            <w:pPr>
              <w:pStyle w:val="Odlomakpopisa"/>
              <w:ind w:left="0"/>
              <w:rPr>
                <w:rFonts w:cs="Calibri"/>
                <w:szCs w:val="22"/>
              </w:rPr>
            </w:pPr>
          </w:p>
          <w:p w14:paraId="4D1752F3" w14:textId="77777777" w:rsidR="00BC153A" w:rsidRDefault="00BC153A" w:rsidP="001652AB">
            <w:pPr>
              <w:pStyle w:val="Odlomakpopisa"/>
              <w:ind w:left="0"/>
              <w:rPr>
                <w:rFonts w:cs="Calibri"/>
                <w:szCs w:val="22"/>
              </w:rPr>
            </w:pPr>
          </w:p>
          <w:p w14:paraId="12D61084" w14:textId="77777777" w:rsidR="00BC153A" w:rsidRDefault="00BC153A" w:rsidP="001652AB">
            <w:pPr>
              <w:pStyle w:val="Odlomakpopisa"/>
              <w:ind w:left="0"/>
              <w:rPr>
                <w:rFonts w:cs="Calibri"/>
                <w:szCs w:val="22"/>
              </w:rPr>
            </w:pPr>
          </w:p>
          <w:p w14:paraId="3944626F" w14:textId="77777777" w:rsidR="00BC153A" w:rsidRDefault="00BC153A" w:rsidP="001652AB">
            <w:pPr>
              <w:pStyle w:val="Odlomakpopisa"/>
              <w:ind w:left="0"/>
              <w:rPr>
                <w:rFonts w:cs="Calibri"/>
                <w:szCs w:val="22"/>
              </w:rPr>
            </w:pPr>
          </w:p>
          <w:p w14:paraId="0F8104EF" w14:textId="77777777" w:rsidR="00BC153A" w:rsidRDefault="00BC153A" w:rsidP="001652AB">
            <w:pPr>
              <w:pStyle w:val="Odlomakpopisa"/>
              <w:ind w:left="0"/>
              <w:rPr>
                <w:rFonts w:cs="Calibri"/>
                <w:szCs w:val="22"/>
              </w:rPr>
            </w:pPr>
          </w:p>
          <w:p w14:paraId="63A6F8AC" w14:textId="77777777" w:rsidR="00BC153A" w:rsidRDefault="00BC153A" w:rsidP="001652AB">
            <w:pPr>
              <w:pStyle w:val="Odlomakpopisa"/>
              <w:ind w:left="0"/>
              <w:rPr>
                <w:rFonts w:cs="Calibri"/>
                <w:szCs w:val="22"/>
              </w:rPr>
            </w:pPr>
          </w:p>
          <w:p w14:paraId="179ED300" w14:textId="77777777" w:rsidR="00BC153A" w:rsidRDefault="00BC153A" w:rsidP="001652AB">
            <w:pPr>
              <w:pStyle w:val="Odlomakpopisa"/>
              <w:ind w:left="0"/>
              <w:rPr>
                <w:rFonts w:cs="Calibri"/>
                <w:szCs w:val="22"/>
              </w:rPr>
            </w:pPr>
            <w:r>
              <w:rPr>
                <w:rFonts w:cs="Calibri"/>
                <w:szCs w:val="22"/>
              </w:rPr>
              <w:t>Prijenos u likvidaturu i priprema izvještaja prenesenih računa</w:t>
            </w:r>
          </w:p>
          <w:p w14:paraId="43116BC9" w14:textId="77777777" w:rsidR="00BC153A" w:rsidRDefault="00BC153A" w:rsidP="001652AB">
            <w:pPr>
              <w:pStyle w:val="Odlomakpopisa"/>
              <w:ind w:left="0"/>
              <w:rPr>
                <w:rFonts w:cs="Calibri"/>
                <w:szCs w:val="22"/>
              </w:rPr>
            </w:pPr>
          </w:p>
          <w:p w14:paraId="0E60CE1F" w14:textId="77777777" w:rsidR="00BC153A" w:rsidRDefault="00BC153A" w:rsidP="001652AB">
            <w:pPr>
              <w:pStyle w:val="Odlomakpopisa"/>
              <w:ind w:left="0"/>
              <w:rPr>
                <w:rFonts w:cs="Calibri"/>
                <w:szCs w:val="22"/>
              </w:rPr>
            </w:pPr>
          </w:p>
          <w:p w14:paraId="32D03568" w14:textId="77777777" w:rsidR="00BC153A" w:rsidRDefault="00BC153A" w:rsidP="001652AB">
            <w:pPr>
              <w:pStyle w:val="Odlomakpopisa"/>
              <w:ind w:left="0"/>
              <w:rPr>
                <w:rFonts w:cs="Calibri"/>
                <w:szCs w:val="22"/>
              </w:rPr>
            </w:pPr>
          </w:p>
          <w:p w14:paraId="789DAED2" w14:textId="77777777" w:rsidR="00BC153A" w:rsidRDefault="00BC153A" w:rsidP="001652AB">
            <w:pPr>
              <w:pStyle w:val="Odlomakpopisa"/>
              <w:ind w:left="0"/>
              <w:rPr>
                <w:rFonts w:cs="Calibri"/>
                <w:szCs w:val="22"/>
              </w:rPr>
            </w:pPr>
          </w:p>
          <w:p w14:paraId="54489889" w14:textId="77777777" w:rsidR="00BC153A" w:rsidRDefault="00BC153A" w:rsidP="001652AB">
            <w:pPr>
              <w:pStyle w:val="Odlomakpopisa"/>
              <w:ind w:left="0"/>
              <w:rPr>
                <w:rFonts w:cs="Calibri"/>
                <w:szCs w:val="22"/>
              </w:rPr>
            </w:pPr>
            <w:r>
              <w:rPr>
                <w:rFonts w:cs="Calibri"/>
                <w:szCs w:val="22"/>
              </w:rPr>
              <w:t>Ovjera zbirnog naloga za plaćanje</w:t>
            </w:r>
          </w:p>
          <w:p w14:paraId="0010AF7E" w14:textId="77777777" w:rsidR="00BC153A" w:rsidRDefault="00BC153A" w:rsidP="001652AB">
            <w:pPr>
              <w:pStyle w:val="Odlomakpopisa"/>
              <w:ind w:left="0"/>
              <w:rPr>
                <w:rFonts w:cs="Calibri"/>
                <w:szCs w:val="22"/>
              </w:rPr>
            </w:pPr>
          </w:p>
          <w:p w14:paraId="1B292195" w14:textId="77777777" w:rsidR="00BC153A" w:rsidRDefault="00BC153A" w:rsidP="001652AB">
            <w:pPr>
              <w:pStyle w:val="Odlomakpopisa"/>
              <w:ind w:left="0"/>
              <w:rPr>
                <w:rFonts w:cs="Calibri"/>
                <w:szCs w:val="22"/>
              </w:rPr>
            </w:pPr>
          </w:p>
          <w:p w14:paraId="13FA1C70" w14:textId="77777777" w:rsidR="00BC153A" w:rsidRDefault="00BC153A" w:rsidP="001652AB">
            <w:pPr>
              <w:pStyle w:val="Odlomakpopisa"/>
              <w:ind w:left="0"/>
              <w:rPr>
                <w:rFonts w:cs="Calibri"/>
                <w:szCs w:val="22"/>
              </w:rPr>
            </w:pPr>
          </w:p>
          <w:p w14:paraId="7D21A47D" w14:textId="77777777" w:rsidR="00BC153A" w:rsidRDefault="00BC153A" w:rsidP="001652AB">
            <w:pPr>
              <w:pStyle w:val="Odlomakpopisa"/>
              <w:ind w:left="0"/>
              <w:jc w:val="both"/>
              <w:rPr>
                <w:rFonts w:cs="Calibri"/>
                <w:szCs w:val="22"/>
              </w:rPr>
            </w:pPr>
          </w:p>
          <w:p w14:paraId="0EB04B45" w14:textId="77777777" w:rsidR="00BC153A" w:rsidRDefault="00BC153A" w:rsidP="001652AB">
            <w:pPr>
              <w:pStyle w:val="Odlomakpopisa"/>
              <w:ind w:left="0"/>
              <w:rPr>
                <w:rFonts w:cs="Calibri"/>
                <w:szCs w:val="22"/>
              </w:rPr>
            </w:pPr>
          </w:p>
          <w:p w14:paraId="1C445349" w14:textId="77777777" w:rsidR="00BC153A" w:rsidRDefault="00BC153A" w:rsidP="001652AB">
            <w:pPr>
              <w:pStyle w:val="Odlomakpopisa"/>
              <w:ind w:left="0"/>
              <w:rPr>
                <w:rFonts w:cs="Calibri"/>
                <w:szCs w:val="22"/>
              </w:rPr>
            </w:pPr>
            <w:r>
              <w:rPr>
                <w:rFonts w:cs="Calibri"/>
                <w:szCs w:val="22"/>
              </w:rPr>
              <w:t>Odabir računa za plaćanje</w:t>
            </w:r>
          </w:p>
          <w:p w14:paraId="043BDA5C" w14:textId="77777777" w:rsidR="00BC153A" w:rsidRDefault="00BC153A" w:rsidP="001652AB">
            <w:pPr>
              <w:pStyle w:val="Odlomakpopisa"/>
              <w:ind w:left="0"/>
              <w:rPr>
                <w:rFonts w:cs="Calibri"/>
                <w:szCs w:val="22"/>
              </w:rPr>
            </w:pPr>
          </w:p>
          <w:p w14:paraId="0734AFCD" w14:textId="77777777" w:rsidR="00BC153A" w:rsidRDefault="00BC153A" w:rsidP="001652AB">
            <w:pPr>
              <w:pStyle w:val="Odlomakpopisa"/>
              <w:ind w:left="0"/>
              <w:rPr>
                <w:rFonts w:cs="Calibri"/>
                <w:szCs w:val="22"/>
              </w:rPr>
            </w:pPr>
          </w:p>
          <w:p w14:paraId="0B48FDAE" w14:textId="77777777" w:rsidR="00BC153A" w:rsidRDefault="00BC153A" w:rsidP="001652AB">
            <w:pPr>
              <w:pStyle w:val="Odlomakpopisa"/>
              <w:ind w:left="0"/>
              <w:rPr>
                <w:rFonts w:cs="Calibri"/>
                <w:szCs w:val="22"/>
              </w:rPr>
            </w:pPr>
          </w:p>
          <w:p w14:paraId="0A38A427" w14:textId="77777777" w:rsidR="00BC153A" w:rsidRDefault="00BC153A" w:rsidP="001652AB">
            <w:pPr>
              <w:pStyle w:val="Odlomakpopisa"/>
              <w:ind w:left="0"/>
              <w:rPr>
                <w:rFonts w:cs="Calibri"/>
                <w:szCs w:val="22"/>
              </w:rPr>
            </w:pPr>
          </w:p>
          <w:p w14:paraId="39FE1887" w14:textId="77777777" w:rsidR="00BC153A" w:rsidRDefault="00BC153A" w:rsidP="001652AB">
            <w:pPr>
              <w:pStyle w:val="Odlomakpopisa"/>
              <w:ind w:left="0"/>
              <w:rPr>
                <w:rFonts w:cs="Calibri"/>
                <w:szCs w:val="22"/>
              </w:rPr>
            </w:pPr>
          </w:p>
          <w:p w14:paraId="63FFBAE6" w14:textId="77777777" w:rsidR="00BC153A" w:rsidRDefault="00BC153A" w:rsidP="001652AB">
            <w:pPr>
              <w:pStyle w:val="Odlomakpopisa"/>
              <w:ind w:left="0"/>
              <w:rPr>
                <w:rFonts w:cs="Calibri"/>
                <w:szCs w:val="22"/>
              </w:rPr>
            </w:pPr>
            <w:r>
              <w:rPr>
                <w:rFonts w:cs="Calibri"/>
                <w:szCs w:val="22"/>
              </w:rPr>
              <w:t>Plaćanje računa</w:t>
            </w:r>
          </w:p>
          <w:p w14:paraId="64B1EACF" w14:textId="77777777" w:rsidR="00BC153A" w:rsidRDefault="00BC153A" w:rsidP="001652AB">
            <w:pPr>
              <w:pStyle w:val="Odlomakpopisa"/>
              <w:ind w:left="0"/>
              <w:rPr>
                <w:rFonts w:cs="Calibri"/>
                <w:szCs w:val="22"/>
              </w:rPr>
            </w:pPr>
          </w:p>
          <w:p w14:paraId="1889FE90" w14:textId="77777777" w:rsidR="00BC153A" w:rsidRDefault="00BC153A" w:rsidP="001652AB">
            <w:pPr>
              <w:pStyle w:val="Odlomakpopisa"/>
              <w:ind w:left="0"/>
              <w:rPr>
                <w:rFonts w:cs="Calibri"/>
                <w:szCs w:val="22"/>
              </w:rPr>
            </w:pPr>
          </w:p>
          <w:p w14:paraId="00F79B5B" w14:textId="77777777" w:rsidR="00BC153A" w:rsidRDefault="00BC153A" w:rsidP="001652AB">
            <w:pPr>
              <w:pStyle w:val="Odlomakpopisa"/>
              <w:ind w:left="0"/>
              <w:rPr>
                <w:rFonts w:cs="Calibri"/>
                <w:szCs w:val="22"/>
              </w:rPr>
            </w:pPr>
          </w:p>
          <w:p w14:paraId="360F98A6" w14:textId="77777777" w:rsidR="00BC153A" w:rsidRDefault="00BC153A" w:rsidP="001652AB">
            <w:pPr>
              <w:pStyle w:val="Odlomakpopisa"/>
              <w:ind w:left="0"/>
              <w:rPr>
                <w:rFonts w:cs="Calibri"/>
                <w:szCs w:val="22"/>
              </w:rPr>
            </w:pPr>
          </w:p>
          <w:p w14:paraId="0F5FE0B1" w14:textId="77777777" w:rsidR="00BC153A" w:rsidRDefault="00BC153A" w:rsidP="001652AB">
            <w:pPr>
              <w:pStyle w:val="Odlomakpopisa"/>
              <w:ind w:left="0"/>
              <w:rPr>
                <w:rFonts w:cs="Calibri"/>
                <w:szCs w:val="22"/>
              </w:rPr>
            </w:pPr>
          </w:p>
          <w:p w14:paraId="6C3B90B5" w14:textId="77777777" w:rsidR="00BC153A" w:rsidRDefault="00BC153A" w:rsidP="001652AB">
            <w:pPr>
              <w:pStyle w:val="Odlomakpopisa"/>
              <w:ind w:left="0"/>
              <w:rPr>
                <w:rFonts w:cs="Calibri"/>
                <w:szCs w:val="22"/>
              </w:rPr>
            </w:pPr>
          </w:p>
          <w:p w14:paraId="442B689D" w14:textId="77777777" w:rsidR="00BC153A" w:rsidRDefault="00BC153A" w:rsidP="001652AB">
            <w:pPr>
              <w:pStyle w:val="Odlomakpopisa"/>
              <w:ind w:left="0"/>
              <w:rPr>
                <w:rFonts w:cs="Calibri"/>
                <w:szCs w:val="22"/>
              </w:rPr>
            </w:pPr>
          </w:p>
          <w:p w14:paraId="5059286D" w14:textId="77777777" w:rsidR="00BC153A" w:rsidRDefault="00BC153A" w:rsidP="001652AB">
            <w:pPr>
              <w:pStyle w:val="Odlomakpopisa"/>
              <w:ind w:left="0"/>
              <w:rPr>
                <w:rFonts w:cs="Calibri"/>
                <w:szCs w:val="22"/>
              </w:rPr>
            </w:pPr>
            <w:r>
              <w:rPr>
                <w:rFonts w:cs="Calibri"/>
                <w:szCs w:val="22"/>
              </w:rPr>
              <w:t>Odlaganje izvoda i ovjerenih naloga za plaćanje</w:t>
            </w:r>
          </w:p>
          <w:p w14:paraId="0770ABD4" w14:textId="77777777" w:rsidR="00BC153A" w:rsidRPr="00910D2A" w:rsidRDefault="00BC153A" w:rsidP="001652AB">
            <w:pPr>
              <w:pStyle w:val="Odlomakpopisa"/>
              <w:ind w:left="0"/>
              <w:rPr>
                <w:rFonts w:cs="Calibri"/>
                <w:szCs w:val="22"/>
              </w:rPr>
            </w:pPr>
          </w:p>
        </w:tc>
        <w:tc>
          <w:tcPr>
            <w:tcW w:w="2090" w:type="dxa"/>
          </w:tcPr>
          <w:p w14:paraId="087C8969"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w:t>
            </w:r>
          </w:p>
          <w:p w14:paraId="2CB026C3" w14:textId="77777777" w:rsidR="00BC153A" w:rsidRDefault="00BC153A" w:rsidP="001652AB">
            <w:pPr>
              <w:rPr>
                <w:rFonts w:cs="Calibri"/>
                <w:color w:val="000000"/>
                <w:szCs w:val="22"/>
                <w:shd w:val="clear" w:color="auto" w:fill="FFFFFF"/>
              </w:rPr>
            </w:pPr>
          </w:p>
          <w:p w14:paraId="7CCBC15B" w14:textId="77777777" w:rsidR="00BC153A" w:rsidRDefault="00BC153A" w:rsidP="001652AB">
            <w:pPr>
              <w:rPr>
                <w:rFonts w:cs="Calibri"/>
                <w:color w:val="000000"/>
                <w:szCs w:val="22"/>
                <w:shd w:val="clear" w:color="auto" w:fill="FFFFFF"/>
              </w:rPr>
            </w:pPr>
          </w:p>
          <w:p w14:paraId="2FC5BAF1" w14:textId="77777777" w:rsidR="00BC153A" w:rsidRDefault="00BC153A" w:rsidP="001652AB">
            <w:pPr>
              <w:rPr>
                <w:rFonts w:cs="Calibri"/>
                <w:color w:val="000000"/>
                <w:szCs w:val="22"/>
                <w:shd w:val="clear" w:color="auto" w:fill="FFFFFF"/>
              </w:rPr>
            </w:pPr>
          </w:p>
          <w:p w14:paraId="4FA18531" w14:textId="77777777" w:rsidR="00BC153A" w:rsidRDefault="00BC153A" w:rsidP="001652AB">
            <w:pPr>
              <w:rPr>
                <w:rFonts w:cs="Calibri"/>
                <w:color w:val="000000"/>
                <w:szCs w:val="22"/>
                <w:shd w:val="clear" w:color="auto" w:fill="FFFFFF"/>
              </w:rPr>
            </w:pPr>
          </w:p>
          <w:p w14:paraId="027F9A3F" w14:textId="77777777" w:rsidR="00BC153A" w:rsidRDefault="00BC153A" w:rsidP="001652AB">
            <w:pPr>
              <w:rPr>
                <w:rFonts w:cs="Calibri"/>
                <w:color w:val="000000"/>
                <w:szCs w:val="22"/>
                <w:shd w:val="clear" w:color="auto" w:fill="FFFFFF"/>
              </w:rPr>
            </w:pPr>
          </w:p>
          <w:p w14:paraId="744D1682"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Pisarnica</w:t>
            </w:r>
          </w:p>
          <w:p w14:paraId="4C657F33" w14:textId="77777777" w:rsidR="00BC153A" w:rsidRDefault="00BC153A" w:rsidP="001652AB">
            <w:pPr>
              <w:rPr>
                <w:rFonts w:cs="Calibri"/>
                <w:color w:val="000000"/>
                <w:szCs w:val="22"/>
                <w:shd w:val="clear" w:color="auto" w:fill="FFFFFF"/>
              </w:rPr>
            </w:pPr>
          </w:p>
          <w:p w14:paraId="6CCDAFC0" w14:textId="77777777" w:rsidR="00BC153A" w:rsidRDefault="00BC153A" w:rsidP="001652AB">
            <w:pPr>
              <w:rPr>
                <w:rFonts w:cs="Calibri"/>
                <w:color w:val="000000"/>
                <w:szCs w:val="22"/>
                <w:shd w:val="clear" w:color="auto" w:fill="FFFFFF"/>
              </w:rPr>
            </w:pPr>
          </w:p>
          <w:p w14:paraId="29DC4BFE" w14:textId="77777777" w:rsidR="00BC153A" w:rsidRDefault="00BC153A" w:rsidP="001652AB">
            <w:pPr>
              <w:rPr>
                <w:rFonts w:cs="Calibri"/>
                <w:color w:val="000000"/>
                <w:szCs w:val="22"/>
                <w:shd w:val="clear" w:color="auto" w:fill="FFFFFF"/>
              </w:rPr>
            </w:pPr>
          </w:p>
          <w:p w14:paraId="035C10D7" w14:textId="77777777" w:rsidR="00BC153A" w:rsidRDefault="00BC153A" w:rsidP="001652AB">
            <w:pPr>
              <w:rPr>
                <w:rFonts w:cs="Calibri"/>
                <w:color w:val="000000"/>
                <w:szCs w:val="22"/>
                <w:shd w:val="clear" w:color="auto" w:fill="FFFFFF"/>
              </w:rPr>
            </w:pPr>
          </w:p>
          <w:p w14:paraId="7DFEB91B" w14:textId="77777777" w:rsidR="00BC153A" w:rsidRDefault="00BC153A" w:rsidP="001652AB">
            <w:pPr>
              <w:rPr>
                <w:rFonts w:cs="Calibri"/>
                <w:color w:val="000000"/>
                <w:szCs w:val="22"/>
                <w:shd w:val="clear" w:color="auto" w:fill="FFFFFF"/>
              </w:rPr>
            </w:pPr>
          </w:p>
          <w:p w14:paraId="30103912" w14:textId="77777777" w:rsidR="00BC153A" w:rsidRDefault="00BC153A" w:rsidP="001652AB">
            <w:pPr>
              <w:rPr>
                <w:rFonts w:cs="Calibri"/>
                <w:color w:val="000000"/>
                <w:szCs w:val="22"/>
                <w:shd w:val="clear" w:color="auto" w:fill="FFFFFF"/>
              </w:rPr>
            </w:pPr>
          </w:p>
          <w:p w14:paraId="796A2F8B" w14:textId="77777777" w:rsidR="00BC153A" w:rsidRDefault="00BC153A" w:rsidP="001652AB">
            <w:pPr>
              <w:rPr>
                <w:rFonts w:cs="Calibri"/>
              </w:rPr>
            </w:pPr>
          </w:p>
          <w:p w14:paraId="79AED6B0" w14:textId="77777777" w:rsidR="00BC153A" w:rsidRDefault="00BC153A" w:rsidP="001652AB">
            <w:pPr>
              <w:rPr>
                <w:rFonts w:cs="Calibri"/>
                <w:color w:val="000000"/>
                <w:shd w:val="clear" w:color="auto" w:fill="FFFFFF"/>
              </w:rPr>
            </w:pPr>
          </w:p>
          <w:p w14:paraId="436F0D0E" w14:textId="77777777" w:rsidR="00BC153A" w:rsidRDefault="00BC153A" w:rsidP="001652AB">
            <w:pPr>
              <w:rPr>
                <w:rFonts w:cs="Calibri"/>
                <w:color w:val="000000"/>
                <w:shd w:val="clear" w:color="auto" w:fill="FFFFFF"/>
              </w:rPr>
            </w:pPr>
          </w:p>
          <w:p w14:paraId="1654BA50" w14:textId="77777777" w:rsidR="00BC153A" w:rsidRDefault="00BC153A" w:rsidP="001652AB">
            <w:pPr>
              <w:rPr>
                <w:rFonts w:cs="Calibri"/>
                <w:color w:val="000000"/>
                <w:shd w:val="clear" w:color="auto" w:fill="FFFFFF"/>
              </w:rPr>
            </w:pPr>
          </w:p>
          <w:p w14:paraId="4B7C5BF0" w14:textId="77777777" w:rsidR="00BC153A" w:rsidRDefault="00BC153A" w:rsidP="001652AB">
            <w:pPr>
              <w:rPr>
                <w:rFonts w:cs="Calibri"/>
                <w:color w:val="000000"/>
                <w:shd w:val="clear" w:color="auto" w:fill="FFFFFF"/>
              </w:rPr>
            </w:pPr>
          </w:p>
          <w:p w14:paraId="7CDFEDF6"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Pisarnica</w:t>
            </w:r>
          </w:p>
          <w:p w14:paraId="35B8E629" w14:textId="77777777" w:rsidR="00BC153A" w:rsidRDefault="00BC153A" w:rsidP="001652AB">
            <w:pPr>
              <w:rPr>
                <w:rFonts w:cs="Calibri"/>
                <w:color w:val="000000"/>
                <w:shd w:val="clear" w:color="auto" w:fill="FFFFFF"/>
              </w:rPr>
            </w:pPr>
          </w:p>
          <w:p w14:paraId="11628D09" w14:textId="77777777" w:rsidR="00BC153A" w:rsidRDefault="00BC153A" w:rsidP="001652AB">
            <w:pPr>
              <w:rPr>
                <w:rFonts w:cs="Calibri"/>
                <w:color w:val="000000"/>
                <w:shd w:val="clear" w:color="auto" w:fill="FFFFFF"/>
              </w:rPr>
            </w:pPr>
          </w:p>
          <w:p w14:paraId="0CC95974" w14:textId="77777777" w:rsidR="00BC153A" w:rsidRDefault="00BC153A" w:rsidP="001652AB">
            <w:pPr>
              <w:rPr>
                <w:rFonts w:cs="Calibri"/>
                <w:color w:val="000000"/>
                <w:shd w:val="clear" w:color="auto" w:fill="FFFFFF"/>
              </w:rPr>
            </w:pPr>
          </w:p>
          <w:p w14:paraId="2379800C" w14:textId="77777777" w:rsidR="00BC153A" w:rsidRDefault="00BC153A" w:rsidP="001652AB">
            <w:pPr>
              <w:rPr>
                <w:rFonts w:cs="Calibri"/>
                <w:color w:val="000000"/>
                <w:shd w:val="clear" w:color="auto" w:fill="FFFFFF"/>
              </w:rPr>
            </w:pPr>
          </w:p>
          <w:p w14:paraId="07321C16" w14:textId="77777777" w:rsidR="00BC153A" w:rsidRDefault="00BC153A" w:rsidP="001652AB">
            <w:pPr>
              <w:rPr>
                <w:rFonts w:cs="Calibri"/>
                <w:color w:val="000000"/>
                <w:shd w:val="clear" w:color="auto" w:fill="FFFFFF"/>
              </w:rPr>
            </w:pPr>
          </w:p>
          <w:p w14:paraId="286C35A9" w14:textId="77777777" w:rsidR="00BC153A" w:rsidRDefault="00BC153A" w:rsidP="001652AB">
            <w:pPr>
              <w:rPr>
                <w:rFonts w:cs="Calibri"/>
                <w:color w:val="000000"/>
                <w:shd w:val="clear" w:color="auto" w:fill="FFFFFF"/>
              </w:rPr>
            </w:pPr>
          </w:p>
          <w:p w14:paraId="5A535AAD"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Pisarnica</w:t>
            </w:r>
          </w:p>
          <w:p w14:paraId="4ACA8739" w14:textId="77777777" w:rsidR="00BC153A" w:rsidRDefault="00BC153A" w:rsidP="001652AB">
            <w:pPr>
              <w:rPr>
                <w:rFonts w:cs="Calibri"/>
                <w:color w:val="000000"/>
                <w:shd w:val="clear" w:color="auto" w:fill="FFFFFF"/>
              </w:rPr>
            </w:pPr>
          </w:p>
          <w:p w14:paraId="56B27085" w14:textId="77777777" w:rsidR="00BC153A" w:rsidRDefault="00BC153A" w:rsidP="001652AB">
            <w:pPr>
              <w:rPr>
                <w:rFonts w:cs="Calibri"/>
                <w:color w:val="000000"/>
                <w:shd w:val="clear" w:color="auto" w:fill="FFFFFF"/>
              </w:rPr>
            </w:pPr>
          </w:p>
          <w:p w14:paraId="16937DDA" w14:textId="77777777" w:rsidR="00BC153A" w:rsidRDefault="00BC153A" w:rsidP="001652AB">
            <w:pPr>
              <w:rPr>
                <w:rFonts w:cs="Calibri"/>
                <w:color w:val="000000"/>
                <w:shd w:val="clear" w:color="auto" w:fill="FFFFFF"/>
              </w:rPr>
            </w:pPr>
          </w:p>
          <w:p w14:paraId="334FDE60" w14:textId="77777777" w:rsidR="00BC153A" w:rsidRDefault="00BC153A" w:rsidP="001652AB">
            <w:pPr>
              <w:rPr>
                <w:rFonts w:cs="Calibri"/>
                <w:color w:val="000000"/>
                <w:shd w:val="clear" w:color="auto" w:fill="FFFFFF"/>
              </w:rPr>
            </w:pPr>
          </w:p>
          <w:p w14:paraId="1A12DBF9" w14:textId="77777777" w:rsidR="00BC153A" w:rsidRDefault="00BC153A" w:rsidP="001652AB">
            <w:pPr>
              <w:rPr>
                <w:rFonts w:cs="Calibri"/>
                <w:color w:val="000000"/>
                <w:shd w:val="clear" w:color="auto" w:fill="FFFFFF"/>
              </w:rPr>
            </w:pPr>
          </w:p>
          <w:p w14:paraId="608DA3CA" w14:textId="77777777" w:rsidR="00BC153A" w:rsidRDefault="00BC153A" w:rsidP="001652AB">
            <w:pPr>
              <w:rPr>
                <w:rFonts w:cs="Calibri"/>
                <w:color w:val="000000"/>
                <w:shd w:val="clear" w:color="auto" w:fill="FFFFFF"/>
              </w:rPr>
            </w:pPr>
            <w:r>
              <w:rPr>
                <w:rFonts w:cs="Calibri"/>
                <w:color w:val="000000"/>
                <w:shd w:val="clear" w:color="auto" w:fill="FFFFFF"/>
              </w:rPr>
              <w:t>Voditeljica odsjeka za financije</w:t>
            </w:r>
          </w:p>
          <w:p w14:paraId="34D16F66" w14:textId="77777777" w:rsidR="00BC153A" w:rsidRDefault="00BC153A" w:rsidP="001652AB">
            <w:pPr>
              <w:rPr>
                <w:rFonts w:cs="Calibri"/>
                <w:color w:val="000000"/>
                <w:shd w:val="clear" w:color="auto" w:fill="FFFFFF"/>
              </w:rPr>
            </w:pPr>
          </w:p>
          <w:p w14:paraId="61AB6EEC" w14:textId="77777777" w:rsidR="00BC153A" w:rsidRDefault="00BC153A" w:rsidP="001652AB">
            <w:pPr>
              <w:rPr>
                <w:rFonts w:cs="Calibri"/>
                <w:color w:val="000000"/>
                <w:shd w:val="clear" w:color="auto" w:fill="FFFFFF"/>
              </w:rPr>
            </w:pPr>
          </w:p>
          <w:p w14:paraId="08CB4FE5" w14:textId="77777777" w:rsidR="00BC153A" w:rsidRDefault="00BC153A" w:rsidP="001652AB">
            <w:pPr>
              <w:rPr>
                <w:rFonts w:cs="Calibri"/>
                <w:color w:val="000000"/>
                <w:shd w:val="clear" w:color="auto" w:fill="FFFFFF"/>
              </w:rPr>
            </w:pPr>
          </w:p>
          <w:p w14:paraId="7AC4B6D7" w14:textId="77777777" w:rsidR="00BC153A" w:rsidRDefault="00BC153A" w:rsidP="001652AB">
            <w:pPr>
              <w:rPr>
                <w:rFonts w:cs="Calibri"/>
                <w:color w:val="000000"/>
                <w:shd w:val="clear" w:color="auto" w:fill="FFFFFF"/>
              </w:rPr>
            </w:pPr>
            <w:r>
              <w:rPr>
                <w:rFonts w:cs="Calibri"/>
                <w:color w:val="000000"/>
                <w:shd w:val="clear" w:color="auto" w:fill="FFFFFF"/>
              </w:rPr>
              <w:t>Službenici koji su Zaključkom gradonačelnika imenovani kao ovjeravatelji 1. razine</w:t>
            </w:r>
          </w:p>
          <w:p w14:paraId="67A74E37" w14:textId="77777777" w:rsidR="00BC153A" w:rsidRDefault="00BC153A" w:rsidP="001652AB">
            <w:pPr>
              <w:rPr>
                <w:rFonts w:cs="Calibri"/>
                <w:color w:val="000000"/>
                <w:shd w:val="clear" w:color="auto" w:fill="FFFFFF"/>
              </w:rPr>
            </w:pPr>
          </w:p>
          <w:p w14:paraId="1870746A" w14:textId="77777777" w:rsidR="00BC153A" w:rsidRDefault="00BC153A" w:rsidP="001652AB">
            <w:pPr>
              <w:rPr>
                <w:rFonts w:cs="Calibri"/>
                <w:color w:val="000000"/>
                <w:shd w:val="clear" w:color="auto" w:fill="FFFFFF"/>
              </w:rPr>
            </w:pPr>
          </w:p>
          <w:p w14:paraId="2D2ED795" w14:textId="77777777" w:rsidR="00BC153A" w:rsidRDefault="00BC153A" w:rsidP="001652AB">
            <w:pPr>
              <w:rPr>
                <w:rFonts w:cs="Calibri"/>
                <w:color w:val="000000"/>
                <w:shd w:val="clear" w:color="auto" w:fill="FFFFFF"/>
              </w:rPr>
            </w:pPr>
            <w:r>
              <w:rPr>
                <w:rFonts w:cs="Calibri"/>
                <w:color w:val="000000"/>
                <w:shd w:val="clear" w:color="auto" w:fill="FFFFFF"/>
              </w:rPr>
              <w:t>Pročelnici UO odnosno osobe koje su Zaključkom gradonačelnika imenovani kao ovjeravatelji 2. razine</w:t>
            </w:r>
          </w:p>
          <w:p w14:paraId="79113722" w14:textId="77777777" w:rsidR="00BC153A" w:rsidRDefault="00BC153A" w:rsidP="001652AB">
            <w:pPr>
              <w:rPr>
                <w:rFonts w:cs="Calibri"/>
                <w:color w:val="000000"/>
                <w:shd w:val="clear" w:color="auto" w:fill="FFFFFF"/>
              </w:rPr>
            </w:pPr>
          </w:p>
          <w:p w14:paraId="247D028C" w14:textId="77777777" w:rsidR="00BC153A" w:rsidRDefault="00BC153A" w:rsidP="001652AB">
            <w:pPr>
              <w:rPr>
                <w:rFonts w:cs="Calibri"/>
                <w:color w:val="000000"/>
                <w:shd w:val="clear" w:color="auto" w:fill="FFFFFF"/>
              </w:rPr>
            </w:pPr>
          </w:p>
          <w:p w14:paraId="6AD77D9D" w14:textId="77777777" w:rsidR="00BC153A" w:rsidRDefault="00BC153A" w:rsidP="001652AB">
            <w:pPr>
              <w:rPr>
                <w:rFonts w:cs="Calibri"/>
                <w:color w:val="000000"/>
                <w:shd w:val="clear" w:color="auto" w:fill="FFFFFF"/>
              </w:rPr>
            </w:pPr>
          </w:p>
          <w:p w14:paraId="67FAD82F" w14:textId="77777777" w:rsidR="00BC153A" w:rsidRDefault="00BC153A" w:rsidP="001652AB">
            <w:pPr>
              <w:rPr>
                <w:rFonts w:cs="Calibri"/>
                <w:color w:val="000000"/>
                <w:shd w:val="clear" w:color="auto" w:fill="FFFFFF"/>
              </w:rPr>
            </w:pPr>
            <w:r>
              <w:rPr>
                <w:rFonts w:cs="Calibri"/>
                <w:color w:val="000000"/>
                <w:shd w:val="clear" w:color="auto" w:fill="FFFFFF"/>
              </w:rPr>
              <w:t>Likvidator</w:t>
            </w:r>
          </w:p>
          <w:p w14:paraId="1D446F7F" w14:textId="77777777" w:rsidR="00BC153A" w:rsidRDefault="00BC153A" w:rsidP="001652AB">
            <w:pPr>
              <w:rPr>
                <w:rFonts w:cs="Calibri"/>
                <w:color w:val="000000"/>
                <w:shd w:val="clear" w:color="auto" w:fill="FFFFFF"/>
              </w:rPr>
            </w:pPr>
          </w:p>
          <w:p w14:paraId="65762E9B" w14:textId="77777777" w:rsidR="00BC153A" w:rsidRDefault="00BC153A" w:rsidP="001652AB">
            <w:pPr>
              <w:rPr>
                <w:rFonts w:cs="Calibri"/>
                <w:color w:val="000000"/>
                <w:shd w:val="clear" w:color="auto" w:fill="FFFFFF"/>
              </w:rPr>
            </w:pPr>
          </w:p>
          <w:p w14:paraId="01E6D77D" w14:textId="77777777" w:rsidR="00BC153A" w:rsidRDefault="00BC153A" w:rsidP="001652AB">
            <w:pPr>
              <w:rPr>
                <w:rFonts w:cs="Calibri"/>
                <w:color w:val="000000"/>
                <w:shd w:val="clear" w:color="auto" w:fill="FFFFFF"/>
              </w:rPr>
            </w:pPr>
          </w:p>
          <w:p w14:paraId="0FE58E76" w14:textId="77777777" w:rsidR="00BC153A" w:rsidRDefault="00BC153A" w:rsidP="001652AB">
            <w:pPr>
              <w:rPr>
                <w:rFonts w:cs="Calibri"/>
                <w:color w:val="000000"/>
                <w:shd w:val="clear" w:color="auto" w:fill="FFFFFF"/>
              </w:rPr>
            </w:pPr>
          </w:p>
          <w:p w14:paraId="7496F33F" w14:textId="77777777" w:rsidR="00BC153A" w:rsidRDefault="00BC153A" w:rsidP="001652AB">
            <w:pPr>
              <w:rPr>
                <w:rFonts w:cs="Calibri"/>
                <w:color w:val="000000"/>
                <w:shd w:val="clear" w:color="auto" w:fill="FFFFFF"/>
              </w:rPr>
            </w:pPr>
          </w:p>
          <w:p w14:paraId="5DFEB970" w14:textId="77777777" w:rsidR="00BC153A" w:rsidRDefault="00BC153A" w:rsidP="001652AB">
            <w:pPr>
              <w:rPr>
                <w:rFonts w:cs="Calibri"/>
                <w:color w:val="000000"/>
                <w:shd w:val="clear" w:color="auto" w:fill="FFFFFF"/>
              </w:rPr>
            </w:pPr>
          </w:p>
          <w:p w14:paraId="101CD9C7" w14:textId="77777777" w:rsidR="00BC153A" w:rsidRDefault="00BC153A" w:rsidP="001652AB">
            <w:pPr>
              <w:rPr>
                <w:rFonts w:cs="Calibri"/>
                <w:color w:val="000000"/>
                <w:shd w:val="clear" w:color="auto" w:fill="FFFFFF"/>
              </w:rPr>
            </w:pPr>
            <w:r>
              <w:rPr>
                <w:rFonts w:cs="Calibri"/>
                <w:color w:val="000000"/>
                <w:shd w:val="clear" w:color="auto" w:fill="FFFFFF"/>
              </w:rPr>
              <w:t>Zakonski predstavnik</w:t>
            </w:r>
          </w:p>
          <w:p w14:paraId="3DDB63D6" w14:textId="77777777" w:rsidR="00BC153A" w:rsidRDefault="00BC153A" w:rsidP="001652AB">
            <w:pPr>
              <w:rPr>
                <w:rFonts w:cs="Calibri"/>
                <w:color w:val="000000"/>
                <w:szCs w:val="22"/>
                <w:shd w:val="clear" w:color="auto" w:fill="FFFFFF"/>
              </w:rPr>
            </w:pPr>
          </w:p>
          <w:p w14:paraId="2491D998" w14:textId="77777777" w:rsidR="00BC153A" w:rsidRDefault="00BC153A" w:rsidP="001652AB">
            <w:pPr>
              <w:rPr>
                <w:rFonts w:cs="Calibri"/>
                <w:color w:val="000000"/>
                <w:szCs w:val="22"/>
                <w:shd w:val="clear" w:color="auto" w:fill="FFFFFF"/>
              </w:rPr>
            </w:pPr>
          </w:p>
          <w:p w14:paraId="0A554F53" w14:textId="77777777" w:rsidR="00BC153A" w:rsidRDefault="00BC153A" w:rsidP="001652AB">
            <w:pPr>
              <w:jc w:val="both"/>
              <w:rPr>
                <w:rFonts w:cs="Calibri"/>
                <w:color w:val="000000"/>
                <w:szCs w:val="22"/>
                <w:shd w:val="clear" w:color="auto" w:fill="FFFFFF"/>
              </w:rPr>
            </w:pPr>
          </w:p>
          <w:p w14:paraId="05D0D1FD" w14:textId="77777777" w:rsidR="00BC153A" w:rsidRDefault="00BC153A" w:rsidP="001652AB">
            <w:pPr>
              <w:rPr>
                <w:rFonts w:cs="Calibri"/>
                <w:color w:val="000000"/>
                <w:szCs w:val="22"/>
                <w:shd w:val="clear" w:color="auto" w:fill="FFFFFF"/>
              </w:rPr>
            </w:pPr>
          </w:p>
          <w:p w14:paraId="3714782E" w14:textId="77777777" w:rsidR="00BC153A" w:rsidRDefault="00BC153A" w:rsidP="001652AB">
            <w:pPr>
              <w:rPr>
                <w:rFonts w:cs="Calibri"/>
                <w:color w:val="000000"/>
                <w:szCs w:val="22"/>
                <w:shd w:val="clear" w:color="auto" w:fill="FFFFFF"/>
              </w:rPr>
            </w:pPr>
          </w:p>
          <w:p w14:paraId="27534911"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 xml:space="preserve">Pročelnik UO nadležnog za </w:t>
            </w:r>
          </w:p>
          <w:p w14:paraId="4126C82C"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Financije</w:t>
            </w:r>
          </w:p>
          <w:p w14:paraId="07DA2644" w14:textId="77777777" w:rsidR="00BC153A" w:rsidRDefault="00BC153A" w:rsidP="001652AB">
            <w:pPr>
              <w:rPr>
                <w:rFonts w:cs="Calibri"/>
                <w:color w:val="000000"/>
                <w:szCs w:val="22"/>
                <w:shd w:val="clear" w:color="auto" w:fill="FFFFFF"/>
              </w:rPr>
            </w:pPr>
          </w:p>
          <w:p w14:paraId="56FAAFDB" w14:textId="77777777" w:rsidR="00BC153A" w:rsidRDefault="00BC153A" w:rsidP="001652AB">
            <w:pPr>
              <w:rPr>
                <w:rFonts w:cs="Calibri"/>
                <w:color w:val="000000"/>
                <w:szCs w:val="22"/>
                <w:shd w:val="clear" w:color="auto" w:fill="FFFFFF"/>
              </w:rPr>
            </w:pPr>
          </w:p>
          <w:p w14:paraId="6A394464" w14:textId="77777777" w:rsidR="00BC153A" w:rsidRDefault="00BC153A" w:rsidP="001652AB">
            <w:pPr>
              <w:rPr>
                <w:rFonts w:cs="Calibri"/>
                <w:color w:val="000000"/>
                <w:szCs w:val="22"/>
                <w:shd w:val="clear" w:color="auto" w:fill="FFFFFF"/>
              </w:rPr>
            </w:pPr>
          </w:p>
          <w:p w14:paraId="32019662" w14:textId="77777777" w:rsidR="00BC153A" w:rsidRDefault="00BC153A" w:rsidP="001652AB">
            <w:pPr>
              <w:rPr>
                <w:rFonts w:cs="Calibri"/>
                <w:color w:val="000000"/>
                <w:szCs w:val="22"/>
                <w:shd w:val="clear" w:color="auto" w:fill="FFFFFF"/>
              </w:rPr>
            </w:pPr>
            <w:r>
              <w:rPr>
                <w:rFonts w:cs="Calibri"/>
                <w:color w:val="000000"/>
                <w:szCs w:val="22"/>
                <w:shd w:val="clear" w:color="auto" w:fill="FFFFFF"/>
              </w:rPr>
              <w:t>Referent</w:t>
            </w:r>
          </w:p>
          <w:p w14:paraId="01F2F038" w14:textId="77777777" w:rsidR="00BC153A" w:rsidRDefault="00BC153A" w:rsidP="001652AB">
            <w:pPr>
              <w:rPr>
                <w:rFonts w:cs="Calibri"/>
                <w:color w:val="000000"/>
                <w:szCs w:val="22"/>
                <w:shd w:val="clear" w:color="auto" w:fill="FFFFFF"/>
              </w:rPr>
            </w:pPr>
          </w:p>
          <w:p w14:paraId="5FF633D0" w14:textId="77777777" w:rsidR="00BC153A" w:rsidRDefault="00BC153A" w:rsidP="001652AB">
            <w:pPr>
              <w:rPr>
                <w:rFonts w:cs="Calibri"/>
                <w:color w:val="000000"/>
                <w:szCs w:val="22"/>
                <w:shd w:val="clear" w:color="auto" w:fill="FFFFFF"/>
              </w:rPr>
            </w:pPr>
          </w:p>
          <w:p w14:paraId="032E977F" w14:textId="77777777" w:rsidR="00BC153A" w:rsidRDefault="00BC153A" w:rsidP="001652AB">
            <w:pPr>
              <w:rPr>
                <w:rFonts w:cs="Calibri"/>
                <w:color w:val="000000"/>
                <w:szCs w:val="22"/>
                <w:shd w:val="clear" w:color="auto" w:fill="FFFFFF"/>
              </w:rPr>
            </w:pPr>
          </w:p>
          <w:p w14:paraId="2D76A0F4" w14:textId="77777777" w:rsidR="00BC153A" w:rsidRDefault="00BC153A" w:rsidP="001652AB">
            <w:pPr>
              <w:rPr>
                <w:rFonts w:cs="Calibri"/>
                <w:color w:val="000000"/>
                <w:szCs w:val="22"/>
                <w:shd w:val="clear" w:color="auto" w:fill="FFFFFF"/>
              </w:rPr>
            </w:pPr>
          </w:p>
          <w:p w14:paraId="3B0984DD" w14:textId="77777777" w:rsidR="00BC153A" w:rsidRDefault="00BC153A" w:rsidP="001652AB">
            <w:pPr>
              <w:rPr>
                <w:rFonts w:cs="Calibri"/>
                <w:color w:val="000000"/>
                <w:szCs w:val="22"/>
                <w:shd w:val="clear" w:color="auto" w:fill="FFFFFF"/>
              </w:rPr>
            </w:pPr>
          </w:p>
          <w:p w14:paraId="773AE30E" w14:textId="77777777" w:rsidR="00BC153A" w:rsidRDefault="00BC153A" w:rsidP="001652AB">
            <w:pPr>
              <w:rPr>
                <w:rFonts w:cs="Calibri"/>
                <w:color w:val="000000"/>
                <w:szCs w:val="22"/>
                <w:shd w:val="clear" w:color="auto" w:fill="FFFFFF"/>
              </w:rPr>
            </w:pPr>
          </w:p>
          <w:p w14:paraId="292588F2" w14:textId="77777777" w:rsidR="00BC153A" w:rsidRDefault="00BC153A" w:rsidP="001652AB">
            <w:pPr>
              <w:rPr>
                <w:rFonts w:cs="Calibri"/>
                <w:color w:val="000000"/>
                <w:szCs w:val="22"/>
                <w:shd w:val="clear" w:color="auto" w:fill="FFFFFF"/>
              </w:rPr>
            </w:pPr>
          </w:p>
          <w:p w14:paraId="2003854E" w14:textId="77777777" w:rsidR="00BC153A" w:rsidRPr="00815ED9" w:rsidRDefault="00BC153A" w:rsidP="001652AB">
            <w:pPr>
              <w:rPr>
                <w:rFonts w:cs="Calibri"/>
                <w:color w:val="000000"/>
                <w:szCs w:val="22"/>
                <w:shd w:val="clear" w:color="auto" w:fill="FFFFFF"/>
              </w:rPr>
            </w:pPr>
            <w:r>
              <w:rPr>
                <w:rFonts w:cs="Calibri"/>
                <w:color w:val="000000"/>
                <w:szCs w:val="22"/>
                <w:shd w:val="clear" w:color="auto" w:fill="FFFFFF"/>
              </w:rPr>
              <w:t>Referent</w:t>
            </w:r>
          </w:p>
        </w:tc>
        <w:tc>
          <w:tcPr>
            <w:tcW w:w="1984" w:type="dxa"/>
          </w:tcPr>
          <w:p w14:paraId="421DCF90" w14:textId="77777777" w:rsidR="00BC153A" w:rsidRDefault="00BC153A" w:rsidP="001652AB">
            <w:pPr>
              <w:rPr>
                <w:rFonts w:cs="Calibri"/>
                <w:szCs w:val="22"/>
              </w:rPr>
            </w:pPr>
            <w:r>
              <w:rPr>
                <w:rFonts w:cs="Calibri"/>
                <w:szCs w:val="22"/>
              </w:rPr>
              <w:t>---------</w:t>
            </w:r>
          </w:p>
          <w:p w14:paraId="0CB09312" w14:textId="77777777" w:rsidR="00BC153A" w:rsidRDefault="00BC153A" w:rsidP="001652AB">
            <w:pPr>
              <w:rPr>
                <w:rFonts w:cs="Calibri"/>
                <w:szCs w:val="22"/>
              </w:rPr>
            </w:pPr>
          </w:p>
          <w:p w14:paraId="6D06BF27" w14:textId="77777777" w:rsidR="00BC153A" w:rsidRDefault="00BC153A" w:rsidP="001652AB">
            <w:pPr>
              <w:rPr>
                <w:rFonts w:cs="Calibri"/>
                <w:szCs w:val="22"/>
              </w:rPr>
            </w:pPr>
          </w:p>
          <w:p w14:paraId="36E01C0D" w14:textId="77777777" w:rsidR="00BC153A" w:rsidRDefault="00BC153A" w:rsidP="001652AB">
            <w:pPr>
              <w:rPr>
                <w:rFonts w:cs="Calibri"/>
                <w:szCs w:val="22"/>
              </w:rPr>
            </w:pPr>
          </w:p>
          <w:p w14:paraId="4EA0F351" w14:textId="77777777" w:rsidR="00BC153A" w:rsidRDefault="00BC153A" w:rsidP="001652AB">
            <w:pPr>
              <w:rPr>
                <w:rFonts w:cs="Calibri"/>
                <w:szCs w:val="22"/>
              </w:rPr>
            </w:pPr>
          </w:p>
          <w:p w14:paraId="0FA3470A" w14:textId="77777777" w:rsidR="00BC153A" w:rsidRDefault="00BC153A" w:rsidP="001652AB">
            <w:pPr>
              <w:rPr>
                <w:rFonts w:cs="Calibri"/>
                <w:szCs w:val="22"/>
              </w:rPr>
            </w:pPr>
          </w:p>
          <w:p w14:paraId="05E91198" w14:textId="77777777" w:rsidR="00BC153A" w:rsidRDefault="00BC153A" w:rsidP="001652AB">
            <w:pPr>
              <w:rPr>
                <w:rFonts w:cs="Calibri"/>
                <w:szCs w:val="22"/>
              </w:rPr>
            </w:pPr>
            <w:r>
              <w:rPr>
                <w:rFonts w:cs="Calibri"/>
                <w:szCs w:val="22"/>
              </w:rPr>
              <w:t xml:space="preserve">Svakodnevno </w:t>
            </w:r>
          </w:p>
          <w:p w14:paraId="5954A838" w14:textId="77777777" w:rsidR="00BC153A" w:rsidRDefault="00BC153A" w:rsidP="001652AB">
            <w:pPr>
              <w:rPr>
                <w:rFonts w:cs="Calibri"/>
                <w:szCs w:val="22"/>
              </w:rPr>
            </w:pPr>
          </w:p>
          <w:p w14:paraId="1FC6486F" w14:textId="77777777" w:rsidR="00BC153A" w:rsidRDefault="00BC153A" w:rsidP="001652AB">
            <w:pPr>
              <w:rPr>
                <w:rFonts w:cs="Calibri"/>
                <w:szCs w:val="22"/>
              </w:rPr>
            </w:pPr>
          </w:p>
          <w:p w14:paraId="14D586DF" w14:textId="77777777" w:rsidR="00BC153A" w:rsidRDefault="00BC153A" w:rsidP="001652AB">
            <w:pPr>
              <w:rPr>
                <w:rFonts w:cs="Calibri"/>
                <w:szCs w:val="22"/>
              </w:rPr>
            </w:pPr>
          </w:p>
          <w:p w14:paraId="5EA3C37F" w14:textId="77777777" w:rsidR="00BC153A" w:rsidRDefault="00BC153A" w:rsidP="001652AB">
            <w:pPr>
              <w:rPr>
                <w:rFonts w:cs="Calibri"/>
                <w:szCs w:val="22"/>
              </w:rPr>
            </w:pPr>
          </w:p>
          <w:p w14:paraId="4B8FB89A" w14:textId="77777777" w:rsidR="00BC153A" w:rsidRDefault="00BC153A" w:rsidP="001652AB">
            <w:pPr>
              <w:rPr>
                <w:rFonts w:cs="Calibri"/>
                <w:szCs w:val="22"/>
              </w:rPr>
            </w:pPr>
          </w:p>
          <w:p w14:paraId="63A9C123" w14:textId="77777777" w:rsidR="00BC153A" w:rsidRDefault="00BC153A" w:rsidP="001652AB">
            <w:pPr>
              <w:rPr>
                <w:rFonts w:cs="Calibri"/>
                <w:szCs w:val="22"/>
              </w:rPr>
            </w:pPr>
          </w:p>
          <w:p w14:paraId="026349B7" w14:textId="77777777" w:rsidR="00BC153A" w:rsidRDefault="00BC153A" w:rsidP="001652AB">
            <w:pPr>
              <w:rPr>
                <w:rFonts w:cs="Calibri"/>
                <w:szCs w:val="22"/>
              </w:rPr>
            </w:pPr>
          </w:p>
          <w:p w14:paraId="360F9778" w14:textId="77777777" w:rsidR="00BC153A" w:rsidRDefault="00BC153A" w:rsidP="001652AB">
            <w:pPr>
              <w:rPr>
                <w:rFonts w:cs="Calibri"/>
                <w:szCs w:val="22"/>
              </w:rPr>
            </w:pPr>
          </w:p>
          <w:p w14:paraId="0F32B3F6" w14:textId="77777777" w:rsidR="00BC153A" w:rsidRDefault="00BC153A" w:rsidP="001652AB">
            <w:pPr>
              <w:rPr>
                <w:rFonts w:cs="Calibri"/>
                <w:szCs w:val="22"/>
              </w:rPr>
            </w:pPr>
          </w:p>
          <w:p w14:paraId="272E94EC" w14:textId="77777777" w:rsidR="00BC153A" w:rsidRDefault="00BC153A" w:rsidP="001652AB">
            <w:pPr>
              <w:rPr>
                <w:rFonts w:cs="Calibri"/>
                <w:szCs w:val="22"/>
              </w:rPr>
            </w:pPr>
          </w:p>
          <w:p w14:paraId="4113F02F" w14:textId="77777777" w:rsidR="00BC153A" w:rsidRDefault="00BC153A" w:rsidP="001652AB">
            <w:pPr>
              <w:rPr>
                <w:rFonts w:cs="Calibri"/>
                <w:szCs w:val="22"/>
              </w:rPr>
            </w:pPr>
          </w:p>
          <w:p w14:paraId="34F21BBC" w14:textId="77777777" w:rsidR="00BC153A" w:rsidRPr="00210AFF" w:rsidRDefault="00BC153A" w:rsidP="001652AB">
            <w:pPr>
              <w:rPr>
                <w:rFonts w:cs="Calibri"/>
                <w:szCs w:val="22"/>
              </w:rPr>
            </w:pPr>
            <w:r>
              <w:rPr>
                <w:rFonts w:cs="Calibri"/>
                <w:szCs w:val="22"/>
              </w:rPr>
              <w:t>Svakodnevno</w:t>
            </w:r>
            <w:r w:rsidRPr="00210AFF">
              <w:rPr>
                <w:rFonts w:cs="Calibri"/>
                <w:szCs w:val="22"/>
              </w:rPr>
              <w:t xml:space="preserve"> </w:t>
            </w:r>
          </w:p>
          <w:p w14:paraId="471EBAE9" w14:textId="77777777" w:rsidR="00BC153A" w:rsidRPr="00210AFF" w:rsidRDefault="00BC153A" w:rsidP="001652AB">
            <w:pPr>
              <w:rPr>
                <w:rFonts w:cs="Calibri"/>
                <w:szCs w:val="22"/>
              </w:rPr>
            </w:pPr>
          </w:p>
          <w:p w14:paraId="00F55EA8" w14:textId="77777777" w:rsidR="00BC153A" w:rsidRPr="00210AFF" w:rsidRDefault="00BC153A" w:rsidP="001652AB">
            <w:pPr>
              <w:rPr>
                <w:rFonts w:cs="Calibri"/>
                <w:szCs w:val="22"/>
              </w:rPr>
            </w:pPr>
          </w:p>
          <w:p w14:paraId="603CF69F" w14:textId="77777777" w:rsidR="00BC153A" w:rsidRDefault="00BC153A" w:rsidP="001652AB">
            <w:pPr>
              <w:rPr>
                <w:rFonts w:cs="Calibri"/>
                <w:szCs w:val="22"/>
              </w:rPr>
            </w:pPr>
          </w:p>
          <w:p w14:paraId="1DCE1652" w14:textId="77777777" w:rsidR="00BC153A" w:rsidRDefault="00BC153A" w:rsidP="001652AB">
            <w:pPr>
              <w:rPr>
                <w:rFonts w:cs="Calibri"/>
                <w:szCs w:val="22"/>
              </w:rPr>
            </w:pPr>
          </w:p>
          <w:p w14:paraId="063AFD97" w14:textId="77777777" w:rsidR="00BC153A" w:rsidRDefault="00BC153A" w:rsidP="001652AB">
            <w:pPr>
              <w:rPr>
                <w:rFonts w:cs="Calibri"/>
                <w:szCs w:val="22"/>
              </w:rPr>
            </w:pPr>
          </w:p>
          <w:p w14:paraId="201F4D5E" w14:textId="77777777" w:rsidR="00BC153A" w:rsidRDefault="00BC153A" w:rsidP="001652AB">
            <w:pPr>
              <w:rPr>
                <w:rFonts w:cs="Calibri"/>
                <w:szCs w:val="22"/>
              </w:rPr>
            </w:pPr>
          </w:p>
          <w:p w14:paraId="6BE7DBDF" w14:textId="77777777" w:rsidR="00BC153A" w:rsidRDefault="00BC153A" w:rsidP="001652AB">
            <w:pPr>
              <w:rPr>
                <w:rFonts w:cs="Calibri"/>
                <w:szCs w:val="22"/>
              </w:rPr>
            </w:pPr>
            <w:r>
              <w:rPr>
                <w:rFonts w:cs="Calibri"/>
                <w:szCs w:val="22"/>
              </w:rPr>
              <w:t xml:space="preserve">Svakodnevno </w:t>
            </w:r>
          </w:p>
          <w:p w14:paraId="38EAFA37" w14:textId="77777777" w:rsidR="00BC153A" w:rsidRDefault="00BC153A" w:rsidP="001652AB">
            <w:pPr>
              <w:rPr>
                <w:rFonts w:cs="Calibri"/>
                <w:szCs w:val="22"/>
              </w:rPr>
            </w:pPr>
          </w:p>
          <w:p w14:paraId="298DE1BB" w14:textId="77777777" w:rsidR="00BC153A" w:rsidRDefault="00BC153A" w:rsidP="001652AB">
            <w:pPr>
              <w:rPr>
                <w:rFonts w:cs="Calibri"/>
                <w:szCs w:val="22"/>
              </w:rPr>
            </w:pPr>
          </w:p>
          <w:p w14:paraId="43197CEE" w14:textId="77777777" w:rsidR="00BC153A" w:rsidRDefault="00BC153A" w:rsidP="001652AB">
            <w:pPr>
              <w:rPr>
                <w:rFonts w:cs="Calibri"/>
                <w:szCs w:val="22"/>
              </w:rPr>
            </w:pPr>
          </w:p>
          <w:p w14:paraId="43DA8091" w14:textId="77777777" w:rsidR="00BC153A" w:rsidRDefault="00BC153A" w:rsidP="001652AB">
            <w:pPr>
              <w:rPr>
                <w:rFonts w:cs="Calibri"/>
                <w:szCs w:val="22"/>
              </w:rPr>
            </w:pPr>
          </w:p>
          <w:p w14:paraId="308306CE" w14:textId="77777777" w:rsidR="00BC153A" w:rsidRDefault="00BC153A" w:rsidP="001652AB">
            <w:pPr>
              <w:rPr>
                <w:rFonts w:cs="Calibri"/>
                <w:szCs w:val="22"/>
              </w:rPr>
            </w:pPr>
          </w:p>
          <w:p w14:paraId="2DA8D54B" w14:textId="77777777" w:rsidR="00BC153A" w:rsidRDefault="00BC153A" w:rsidP="001652AB">
            <w:pPr>
              <w:tabs>
                <w:tab w:val="left" w:pos="345"/>
                <w:tab w:val="center" w:pos="884"/>
              </w:tabs>
              <w:rPr>
                <w:rFonts w:cs="Calibri"/>
                <w:szCs w:val="22"/>
              </w:rPr>
            </w:pPr>
            <w:r>
              <w:rPr>
                <w:rFonts w:cs="Calibri"/>
                <w:szCs w:val="22"/>
              </w:rPr>
              <w:t xml:space="preserve">Svakodnevno </w:t>
            </w:r>
          </w:p>
          <w:p w14:paraId="410B6A86" w14:textId="77777777" w:rsidR="00BC153A" w:rsidRDefault="00BC153A" w:rsidP="001652AB">
            <w:pPr>
              <w:tabs>
                <w:tab w:val="left" w:pos="345"/>
                <w:tab w:val="center" w:pos="884"/>
              </w:tabs>
              <w:rPr>
                <w:rFonts w:cs="Calibri"/>
                <w:szCs w:val="22"/>
              </w:rPr>
            </w:pPr>
          </w:p>
          <w:p w14:paraId="6E026D12" w14:textId="77777777" w:rsidR="00BC153A" w:rsidRDefault="00BC153A" w:rsidP="001652AB">
            <w:pPr>
              <w:tabs>
                <w:tab w:val="left" w:pos="345"/>
                <w:tab w:val="center" w:pos="884"/>
              </w:tabs>
              <w:rPr>
                <w:rFonts w:cs="Calibri"/>
                <w:szCs w:val="22"/>
              </w:rPr>
            </w:pPr>
          </w:p>
          <w:p w14:paraId="6E1F35EF" w14:textId="77777777" w:rsidR="00BC153A" w:rsidRDefault="00BC153A" w:rsidP="001652AB">
            <w:pPr>
              <w:rPr>
                <w:rFonts w:cs="Calibri"/>
                <w:szCs w:val="22"/>
              </w:rPr>
            </w:pPr>
          </w:p>
          <w:p w14:paraId="3E650F54" w14:textId="77777777" w:rsidR="00BC153A" w:rsidRDefault="00BC153A" w:rsidP="001652AB">
            <w:pPr>
              <w:rPr>
                <w:rFonts w:cs="Calibri"/>
                <w:szCs w:val="22"/>
              </w:rPr>
            </w:pPr>
          </w:p>
          <w:p w14:paraId="4609ECF2" w14:textId="77777777" w:rsidR="00BC153A" w:rsidRDefault="00BC153A" w:rsidP="001652AB">
            <w:pPr>
              <w:rPr>
                <w:rFonts w:cs="Calibri"/>
                <w:szCs w:val="22"/>
              </w:rPr>
            </w:pPr>
            <w:r>
              <w:rPr>
                <w:rFonts w:cs="Calibri"/>
                <w:szCs w:val="22"/>
              </w:rPr>
              <w:t>Po zaprimanju računa</w:t>
            </w:r>
          </w:p>
          <w:p w14:paraId="05D3DB2E" w14:textId="77777777" w:rsidR="00BC153A" w:rsidRDefault="00BC153A" w:rsidP="001652AB">
            <w:pPr>
              <w:tabs>
                <w:tab w:val="left" w:pos="345"/>
                <w:tab w:val="center" w:pos="884"/>
              </w:tabs>
              <w:rPr>
                <w:rFonts w:cs="Calibri"/>
                <w:szCs w:val="22"/>
              </w:rPr>
            </w:pPr>
          </w:p>
          <w:p w14:paraId="2B8C3054" w14:textId="77777777" w:rsidR="00BC153A" w:rsidRDefault="00BC153A" w:rsidP="001652AB">
            <w:pPr>
              <w:tabs>
                <w:tab w:val="left" w:pos="345"/>
                <w:tab w:val="center" w:pos="884"/>
              </w:tabs>
              <w:rPr>
                <w:rFonts w:cs="Calibri"/>
                <w:szCs w:val="22"/>
              </w:rPr>
            </w:pPr>
          </w:p>
          <w:p w14:paraId="3C26DE55" w14:textId="77777777" w:rsidR="00BC153A" w:rsidRDefault="00BC153A" w:rsidP="001652AB">
            <w:pPr>
              <w:tabs>
                <w:tab w:val="left" w:pos="345"/>
                <w:tab w:val="center" w:pos="884"/>
              </w:tabs>
              <w:rPr>
                <w:rFonts w:cs="Calibri"/>
                <w:szCs w:val="22"/>
              </w:rPr>
            </w:pPr>
          </w:p>
          <w:p w14:paraId="3A2C3839" w14:textId="77777777" w:rsidR="00BC153A" w:rsidRDefault="00BC153A" w:rsidP="001652AB">
            <w:pPr>
              <w:tabs>
                <w:tab w:val="left" w:pos="345"/>
                <w:tab w:val="center" w:pos="884"/>
              </w:tabs>
              <w:rPr>
                <w:rFonts w:cs="Calibri"/>
                <w:szCs w:val="22"/>
              </w:rPr>
            </w:pPr>
          </w:p>
          <w:p w14:paraId="4D75B846" w14:textId="77777777" w:rsidR="00BC153A" w:rsidRDefault="00BC153A" w:rsidP="001652AB">
            <w:pPr>
              <w:tabs>
                <w:tab w:val="left" w:pos="345"/>
                <w:tab w:val="center" w:pos="884"/>
              </w:tabs>
              <w:rPr>
                <w:rFonts w:cs="Calibri"/>
                <w:szCs w:val="22"/>
              </w:rPr>
            </w:pPr>
          </w:p>
          <w:p w14:paraId="382B3FE7" w14:textId="77777777" w:rsidR="00BC153A" w:rsidRDefault="00BC153A" w:rsidP="001652AB">
            <w:pPr>
              <w:tabs>
                <w:tab w:val="left" w:pos="345"/>
                <w:tab w:val="center" w:pos="884"/>
              </w:tabs>
              <w:rPr>
                <w:rFonts w:cs="Calibri"/>
                <w:szCs w:val="22"/>
              </w:rPr>
            </w:pPr>
          </w:p>
          <w:p w14:paraId="6E3F5F07" w14:textId="77777777" w:rsidR="00BC153A" w:rsidRDefault="00BC153A" w:rsidP="001652AB">
            <w:pPr>
              <w:rPr>
                <w:rFonts w:cs="Calibri"/>
                <w:szCs w:val="22"/>
              </w:rPr>
            </w:pPr>
            <w:r>
              <w:rPr>
                <w:rFonts w:cs="Calibri"/>
                <w:szCs w:val="22"/>
              </w:rPr>
              <w:t>Po zaprimanju računa</w:t>
            </w:r>
          </w:p>
          <w:p w14:paraId="102D6EC8" w14:textId="77777777" w:rsidR="00BC153A" w:rsidRDefault="00BC153A" w:rsidP="001652AB">
            <w:pPr>
              <w:rPr>
                <w:rFonts w:cs="Calibri"/>
                <w:szCs w:val="22"/>
              </w:rPr>
            </w:pPr>
          </w:p>
          <w:p w14:paraId="39FF9D0A" w14:textId="77777777" w:rsidR="00BC153A" w:rsidRDefault="00BC153A" w:rsidP="001652AB">
            <w:pPr>
              <w:rPr>
                <w:rFonts w:cs="Calibri"/>
                <w:szCs w:val="22"/>
              </w:rPr>
            </w:pPr>
          </w:p>
          <w:p w14:paraId="1E384CD2" w14:textId="77777777" w:rsidR="00BC153A" w:rsidRDefault="00BC153A" w:rsidP="001652AB">
            <w:pPr>
              <w:rPr>
                <w:rFonts w:cs="Calibri"/>
                <w:szCs w:val="22"/>
              </w:rPr>
            </w:pPr>
          </w:p>
          <w:p w14:paraId="70E7D300" w14:textId="77777777" w:rsidR="00BC153A" w:rsidRDefault="00BC153A" w:rsidP="001652AB">
            <w:pPr>
              <w:rPr>
                <w:rFonts w:cs="Calibri"/>
                <w:szCs w:val="22"/>
              </w:rPr>
            </w:pPr>
          </w:p>
          <w:p w14:paraId="0896A87B" w14:textId="77777777" w:rsidR="00BC153A" w:rsidRDefault="00BC153A" w:rsidP="001652AB">
            <w:pPr>
              <w:rPr>
                <w:rFonts w:cs="Calibri"/>
                <w:szCs w:val="22"/>
              </w:rPr>
            </w:pPr>
          </w:p>
          <w:p w14:paraId="16CA255E" w14:textId="77777777" w:rsidR="00BC153A" w:rsidRDefault="00BC153A" w:rsidP="001652AB">
            <w:pPr>
              <w:rPr>
                <w:rFonts w:cs="Calibri"/>
                <w:szCs w:val="22"/>
              </w:rPr>
            </w:pPr>
          </w:p>
          <w:p w14:paraId="640840D7" w14:textId="77777777" w:rsidR="00BC153A" w:rsidRDefault="00BC153A" w:rsidP="001652AB">
            <w:pPr>
              <w:rPr>
                <w:rFonts w:cs="Calibri"/>
                <w:szCs w:val="22"/>
              </w:rPr>
            </w:pPr>
          </w:p>
          <w:p w14:paraId="2BAC7310" w14:textId="77777777" w:rsidR="00BC153A" w:rsidRDefault="00BC153A" w:rsidP="001652AB">
            <w:pPr>
              <w:rPr>
                <w:rFonts w:cs="Calibri"/>
                <w:szCs w:val="22"/>
              </w:rPr>
            </w:pPr>
          </w:p>
          <w:p w14:paraId="11C7096D" w14:textId="77777777" w:rsidR="00BC153A" w:rsidRDefault="00BC153A" w:rsidP="001652AB">
            <w:pPr>
              <w:tabs>
                <w:tab w:val="left" w:pos="345"/>
                <w:tab w:val="center" w:pos="884"/>
              </w:tabs>
              <w:rPr>
                <w:rFonts w:cs="Calibri"/>
                <w:szCs w:val="22"/>
              </w:rPr>
            </w:pPr>
            <w:r>
              <w:rPr>
                <w:rFonts w:cs="Calibri"/>
                <w:szCs w:val="22"/>
              </w:rPr>
              <w:t>Svakodnevno</w:t>
            </w:r>
          </w:p>
          <w:p w14:paraId="1BC1618F" w14:textId="77777777" w:rsidR="00BC153A" w:rsidRDefault="00BC153A" w:rsidP="001652AB">
            <w:pPr>
              <w:tabs>
                <w:tab w:val="left" w:pos="345"/>
                <w:tab w:val="center" w:pos="884"/>
              </w:tabs>
              <w:jc w:val="both"/>
              <w:rPr>
                <w:rFonts w:cs="Calibri"/>
                <w:szCs w:val="22"/>
              </w:rPr>
            </w:pPr>
          </w:p>
          <w:p w14:paraId="64C85EF3" w14:textId="77777777" w:rsidR="00BC153A" w:rsidRDefault="00BC153A" w:rsidP="001652AB">
            <w:pPr>
              <w:tabs>
                <w:tab w:val="left" w:pos="345"/>
                <w:tab w:val="center" w:pos="884"/>
              </w:tabs>
              <w:jc w:val="both"/>
              <w:rPr>
                <w:rFonts w:cs="Calibri"/>
                <w:szCs w:val="22"/>
              </w:rPr>
            </w:pPr>
          </w:p>
          <w:p w14:paraId="75EF6C5C" w14:textId="77777777" w:rsidR="00BC153A" w:rsidRDefault="00BC153A" w:rsidP="001652AB">
            <w:pPr>
              <w:tabs>
                <w:tab w:val="left" w:pos="345"/>
                <w:tab w:val="center" w:pos="884"/>
              </w:tabs>
              <w:jc w:val="both"/>
              <w:rPr>
                <w:rFonts w:cs="Calibri"/>
                <w:szCs w:val="22"/>
              </w:rPr>
            </w:pPr>
          </w:p>
          <w:p w14:paraId="7D1D0EB0" w14:textId="77777777" w:rsidR="00BC153A" w:rsidRDefault="00BC153A" w:rsidP="001652AB">
            <w:pPr>
              <w:tabs>
                <w:tab w:val="left" w:pos="345"/>
                <w:tab w:val="center" w:pos="884"/>
              </w:tabs>
              <w:jc w:val="both"/>
              <w:rPr>
                <w:rFonts w:cs="Calibri"/>
                <w:szCs w:val="22"/>
              </w:rPr>
            </w:pPr>
          </w:p>
          <w:p w14:paraId="5EC96D26" w14:textId="77777777" w:rsidR="00BC153A" w:rsidRDefault="00BC153A" w:rsidP="001652AB">
            <w:pPr>
              <w:tabs>
                <w:tab w:val="left" w:pos="345"/>
                <w:tab w:val="center" w:pos="884"/>
              </w:tabs>
              <w:jc w:val="both"/>
              <w:rPr>
                <w:rFonts w:cs="Calibri"/>
                <w:szCs w:val="22"/>
              </w:rPr>
            </w:pPr>
          </w:p>
          <w:p w14:paraId="706D2457" w14:textId="77777777" w:rsidR="00BC153A" w:rsidRDefault="00BC153A" w:rsidP="001652AB">
            <w:pPr>
              <w:tabs>
                <w:tab w:val="left" w:pos="345"/>
                <w:tab w:val="center" w:pos="884"/>
              </w:tabs>
              <w:rPr>
                <w:rFonts w:cs="Calibri"/>
                <w:szCs w:val="22"/>
              </w:rPr>
            </w:pPr>
          </w:p>
          <w:p w14:paraId="26182022" w14:textId="77777777" w:rsidR="00BC153A" w:rsidRDefault="00BC153A" w:rsidP="001652AB">
            <w:pPr>
              <w:tabs>
                <w:tab w:val="left" w:pos="345"/>
                <w:tab w:val="center" w:pos="884"/>
              </w:tabs>
              <w:rPr>
                <w:rFonts w:cs="Calibri"/>
                <w:szCs w:val="22"/>
              </w:rPr>
            </w:pPr>
            <w:r>
              <w:rPr>
                <w:rFonts w:cs="Calibri"/>
                <w:szCs w:val="22"/>
              </w:rPr>
              <w:t>Svakodnevno</w:t>
            </w:r>
          </w:p>
          <w:p w14:paraId="06957C04" w14:textId="77777777" w:rsidR="00BC153A" w:rsidRDefault="00BC153A" w:rsidP="001652AB">
            <w:pPr>
              <w:tabs>
                <w:tab w:val="left" w:pos="345"/>
                <w:tab w:val="center" w:pos="884"/>
              </w:tabs>
              <w:rPr>
                <w:rFonts w:cs="Calibri"/>
                <w:szCs w:val="22"/>
              </w:rPr>
            </w:pPr>
          </w:p>
          <w:p w14:paraId="2FC359C1" w14:textId="77777777" w:rsidR="00BC153A" w:rsidRDefault="00BC153A" w:rsidP="001652AB">
            <w:pPr>
              <w:tabs>
                <w:tab w:val="left" w:pos="345"/>
                <w:tab w:val="center" w:pos="884"/>
              </w:tabs>
              <w:rPr>
                <w:rFonts w:cs="Calibri"/>
                <w:szCs w:val="22"/>
              </w:rPr>
            </w:pPr>
          </w:p>
          <w:p w14:paraId="745712B5" w14:textId="77777777" w:rsidR="00BC153A" w:rsidRDefault="00BC153A" w:rsidP="001652AB">
            <w:pPr>
              <w:tabs>
                <w:tab w:val="left" w:pos="345"/>
                <w:tab w:val="center" w:pos="884"/>
              </w:tabs>
              <w:rPr>
                <w:rFonts w:cs="Calibri"/>
                <w:szCs w:val="22"/>
              </w:rPr>
            </w:pPr>
          </w:p>
          <w:p w14:paraId="4B75A28A" w14:textId="77777777" w:rsidR="00BC153A" w:rsidRDefault="00BC153A" w:rsidP="001652AB">
            <w:pPr>
              <w:tabs>
                <w:tab w:val="left" w:pos="345"/>
                <w:tab w:val="center" w:pos="884"/>
              </w:tabs>
              <w:jc w:val="both"/>
              <w:rPr>
                <w:rFonts w:cs="Calibri"/>
                <w:szCs w:val="22"/>
              </w:rPr>
            </w:pPr>
          </w:p>
          <w:p w14:paraId="7AE95A7A" w14:textId="77777777" w:rsidR="00BC153A" w:rsidRDefault="00BC153A" w:rsidP="001652AB">
            <w:pPr>
              <w:tabs>
                <w:tab w:val="left" w:pos="345"/>
                <w:tab w:val="center" w:pos="884"/>
              </w:tabs>
              <w:rPr>
                <w:rFonts w:cs="Calibri"/>
                <w:szCs w:val="22"/>
              </w:rPr>
            </w:pPr>
          </w:p>
          <w:p w14:paraId="6540EC0F" w14:textId="77777777" w:rsidR="00BC153A" w:rsidRDefault="00BC153A" w:rsidP="001652AB">
            <w:pPr>
              <w:tabs>
                <w:tab w:val="left" w:pos="345"/>
                <w:tab w:val="center" w:pos="884"/>
              </w:tabs>
              <w:rPr>
                <w:rFonts w:cs="Calibri"/>
                <w:szCs w:val="22"/>
              </w:rPr>
            </w:pPr>
          </w:p>
          <w:p w14:paraId="06ACF177" w14:textId="77777777" w:rsidR="00BC153A" w:rsidRDefault="00BC153A" w:rsidP="001652AB">
            <w:pPr>
              <w:tabs>
                <w:tab w:val="left" w:pos="345"/>
                <w:tab w:val="center" w:pos="884"/>
              </w:tabs>
              <w:rPr>
                <w:rFonts w:cs="Calibri"/>
                <w:szCs w:val="22"/>
              </w:rPr>
            </w:pPr>
            <w:r>
              <w:rPr>
                <w:rFonts w:cs="Calibri"/>
                <w:szCs w:val="22"/>
              </w:rPr>
              <w:t>Svakodnevno</w:t>
            </w:r>
          </w:p>
          <w:p w14:paraId="33B818EE" w14:textId="77777777" w:rsidR="00BC153A" w:rsidRDefault="00BC153A" w:rsidP="001652AB">
            <w:pPr>
              <w:tabs>
                <w:tab w:val="left" w:pos="345"/>
                <w:tab w:val="center" w:pos="884"/>
              </w:tabs>
              <w:rPr>
                <w:rFonts w:cs="Calibri"/>
                <w:szCs w:val="22"/>
              </w:rPr>
            </w:pPr>
          </w:p>
          <w:p w14:paraId="38A12CDE" w14:textId="77777777" w:rsidR="00BC153A" w:rsidRDefault="00BC153A" w:rsidP="001652AB">
            <w:pPr>
              <w:tabs>
                <w:tab w:val="left" w:pos="345"/>
                <w:tab w:val="center" w:pos="884"/>
              </w:tabs>
              <w:rPr>
                <w:rFonts w:cs="Calibri"/>
                <w:szCs w:val="22"/>
              </w:rPr>
            </w:pPr>
          </w:p>
          <w:p w14:paraId="1A43024A" w14:textId="77777777" w:rsidR="00BC153A" w:rsidRDefault="00BC153A" w:rsidP="001652AB">
            <w:pPr>
              <w:tabs>
                <w:tab w:val="left" w:pos="345"/>
                <w:tab w:val="center" w:pos="884"/>
              </w:tabs>
              <w:rPr>
                <w:rFonts w:cs="Calibri"/>
                <w:szCs w:val="22"/>
              </w:rPr>
            </w:pPr>
          </w:p>
          <w:p w14:paraId="17BB88DB" w14:textId="77777777" w:rsidR="00BC153A" w:rsidRDefault="00BC153A" w:rsidP="001652AB">
            <w:pPr>
              <w:tabs>
                <w:tab w:val="left" w:pos="345"/>
                <w:tab w:val="center" w:pos="884"/>
              </w:tabs>
              <w:rPr>
                <w:rFonts w:cs="Calibri"/>
                <w:szCs w:val="22"/>
              </w:rPr>
            </w:pPr>
          </w:p>
          <w:p w14:paraId="107E0756" w14:textId="77777777" w:rsidR="00BC153A" w:rsidRDefault="00BC153A" w:rsidP="001652AB">
            <w:pPr>
              <w:tabs>
                <w:tab w:val="left" w:pos="345"/>
                <w:tab w:val="center" w:pos="884"/>
              </w:tabs>
              <w:rPr>
                <w:rFonts w:cs="Calibri"/>
                <w:szCs w:val="22"/>
              </w:rPr>
            </w:pPr>
          </w:p>
          <w:p w14:paraId="4DEC368C" w14:textId="77777777" w:rsidR="00BC153A" w:rsidRDefault="00BC153A" w:rsidP="001652AB">
            <w:pPr>
              <w:tabs>
                <w:tab w:val="left" w:pos="345"/>
                <w:tab w:val="center" w:pos="884"/>
              </w:tabs>
              <w:rPr>
                <w:rFonts w:cs="Calibri"/>
                <w:szCs w:val="22"/>
              </w:rPr>
            </w:pPr>
            <w:r>
              <w:rPr>
                <w:rFonts w:cs="Calibri"/>
                <w:szCs w:val="22"/>
              </w:rPr>
              <w:t>Svakodnevno</w:t>
            </w:r>
          </w:p>
          <w:p w14:paraId="79F57D8F" w14:textId="77777777" w:rsidR="00BC153A" w:rsidRDefault="00BC153A" w:rsidP="001652AB">
            <w:pPr>
              <w:tabs>
                <w:tab w:val="left" w:pos="345"/>
                <w:tab w:val="center" w:pos="884"/>
              </w:tabs>
              <w:rPr>
                <w:rFonts w:cs="Calibri"/>
                <w:szCs w:val="22"/>
              </w:rPr>
            </w:pPr>
          </w:p>
          <w:p w14:paraId="59DEDBF2" w14:textId="77777777" w:rsidR="00BC153A" w:rsidRDefault="00BC153A" w:rsidP="001652AB">
            <w:pPr>
              <w:tabs>
                <w:tab w:val="left" w:pos="345"/>
                <w:tab w:val="center" w:pos="884"/>
              </w:tabs>
              <w:rPr>
                <w:rFonts w:cs="Calibri"/>
                <w:szCs w:val="22"/>
              </w:rPr>
            </w:pPr>
          </w:p>
          <w:p w14:paraId="55A8BCA3" w14:textId="77777777" w:rsidR="00BC153A" w:rsidRDefault="00BC153A" w:rsidP="001652AB">
            <w:pPr>
              <w:tabs>
                <w:tab w:val="left" w:pos="345"/>
                <w:tab w:val="center" w:pos="884"/>
              </w:tabs>
              <w:rPr>
                <w:rFonts w:cs="Calibri"/>
                <w:szCs w:val="22"/>
              </w:rPr>
            </w:pPr>
          </w:p>
          <w:p w14:paraId="45599E5E" w14:textId="77777777" w:rsidR="00BC153A" w:rsidRDefault="00BC153A" w:rsidP="001652AB">
            <w:pPr>
              <w:tabs>
                <w:tab w:val="left" w:pos="345"/>
                <w:tab w:val="center" w:pos="884"/>
              </w:tabs>
              <w:rPr>
                <w:rFonts w:cs="Calibri"/>
                <w:szCs w:val="22"/>
              </w:rPr>
            </w:pPr>
          </w:p>
          <w:p w14:paraId="1A1D5E3B" w14:textId="77777777" w:rsidR="00BC153A" w:rsidRDefault="00BC153A" w:rsidP="001652AB">
            <w:pPr>
              <w:tabs>
                <w:tab w:val="left" w:pos="345"/>
                <w:tab w:val="center" w:pos="884"/>
              </w:tabs>
              <w:rPr>
                <w:rFonts w:cs="Calibri"/>
                <w:szCs w:val="22"/>
              </w:rPr>
            </w:pPr>
          </w:p>
          <w:p w14:paraId="73B4CE5A" w14:textId="77777777" w:rsidR="00BC153A" w:rsidRDefault="00BC153A" w:rsidP="001652AB">
            <w:pPr>
              <w:tabs>
                <w:tab w:val="left" w:pos="345"/>
                <w:tab w:val="center" w:pos="884"/>
              </w:tabs>
              <w:rPr>
                <w:rFonts w:cs="Calibri"/>
                <w:szCs w:val="22"/>
              </w:rPr>
            </w:pPr>
          </w:p>
          <w:p w14:paraId="7A5D597D" w14:textId="77777777" w:rsidR="00BC153A" w:rsidRDefault="00BC153A" w:rsidP="001652AB">
            <w:pPr>
              <w:tabs>
                <w:tab w:val="left" w:pos="345"/>
                <w:tab w:val="center" w:pos="884"/>
              </w:tabs>
              <w:rPr>
                <w:rFonts w:cs="Calibri"/>
                <w:szCs w:val="22"/>
              </w:rPr>
            </w:pPr>
          </w:p>
          <w:p w14:paraId="6A3F07EB" w14:textId="77777777" w:rsidR="00BC153A" w:rsidRPr="00210AFF" w:rsidRDefault="00BC153A" w:rsidP="001652AB">
            <w:pPr>
              <w:tabs>
                <w:tab w:val="left" w:pos="345"/>
                <w:tab w:val="center" w:pos="884"/>
              </w:tabs>
              <w:rPr>
                <w:rFonts w:cs="Calibri"/>
                <w:szCs w:val="22"/>
              </w:rPr>
            </w:pPr>
            <w:r>
              <w:rPr>
                <w:rFonts w:cs="Calibri"/>
                <w:szCs w:val="22"/>
              </w:rPr>
              <w:t>Svakodnevno</w:t>
            </w:r>
          </w:p>
        </w:tc>
        <w:tc>
          <w:tcPr>
            <w:tcW w:w="2263" w:type="dxa"/>
          </w:tcPr>
          <w:p w14:paraId="0F1FB7C9" w14:textId="77777777" w:rsidR="00BC153A" w:rsidRDefault="00BC153A" w:rsidP="001652AB">
            <w:pPr>
              <w:rPr>
                <w:rFonts w:cs="Calibri"/>
                <w:szCs w:val="22"/>
              </w:rPr>
            </w:pPr>
            <w:r>
              <w:rPr>
                <w:rFonts w:cs="Calibri"/>
                <w:szCs w:val="22"/>
              </w:rPr>
              <w:t>Ulazni računi, prilozi, zahtjevi, okončani obračuni, privremene situacije</w:t>
            </w:r>
          </w:p>
          <w:p w14:paraId="4EDA65B2" w14:textId="77777777" w:rsidR="00BC153A" w:rsidRDefault="00BC153A" w:rsidP="001652AB">
            <w:pPr>
              <w:rPr>
                <w:rFonts w:cs="Calibri"/>
                <w:szCs w:val="22"/>
              </w:rPr>
            </w:pPr>
          </w:p>
          <w:p w14:paraId="2B7C490A" w14:textId="77777777" w:rsidR="00BC153A" w:rsidRDefault="00BC153A" w:rsidP="001652AB">
            <w:pPr>
              <w:rPr>
                <w:rFonts w:cs="Calibri"/>
                <w:szCs w:val="22"/>
              </w:rPr>
            </w:pPr>
          </w:p>
          <w:p w14:paraId="5A0AC346" w14:textId="77777777" w:rsidR="00BC153A" w:rsidRDefault="00BC153A" w:rsidP="001652AB">
            <w:pPr>
              <w:jc w:val="both"/>
              <w:rPr>
                <w:rFonts w:cs="Calibri"/>
                <w:szCs w:val="22"/>
              </w:rPr>
            </w:pPr>
            <w:r>
              <w:rPr>
                <w:rFonts w:cs="Calibri"/>
                <w:szCs w:val="22"/>
              </w:rPr>
              <w:t>Ulazni računi, prilozi, zahtjevi, okončani obračuni, privremene situacije</w:t>
            </w:r>
          </w:p>
          <w:p w14:paraId="69F22892" w14:textId="77777777" w:rsidR="00BC153A" w:rsidRDefault="00BC153A" w:rsidP="001652AB">
            <w:pPr>
              <w:rPr>
                <w:rFonts w:cs="Calibri"/>
                <w:szCs w:val="22"/>
              </w:rPr>
            </w:pPr>
          </w:p>
          <w:p w14:paraId="0A0B6892" w14:textId="77777777" w:rsidR="00BC153A" w:rsidRDefault="00BC153A" w:rsidP="001652AB">
            <w:pPr>
              <w:rPr>
                <w:rFonts w:cs="Calibri"/>
                <w:szCs w:val="22"/>
              </w:rPr>
            </w:pPr>
          </w:p>
          <w:p w14:paraId="72B7625B" w14:textId="77777777" w:rsidR="00BC153A" w:rsidRDefault="00BC153A" w:rsidP="001652AB">
            <w:pPr>
              <w:rPr>
                <w:rFonts w:cs="Calibri"/>
                <w:szCs w:val="22"/>
              </w:rPr>
            </w:pPr>
          </w:p>
          <w:p w14:paraId="00453B8B" w14:textId="77777777" w:rsidR="00BC153A" w:rsidRDefault="00BC153A" w:rsidP="001652AB">
            <w:pPr>
              <w:rPr>
                <w:rFonts w:cs="Calibri"/>
                <w:szCs w:val="22"/>
              </w:rPr>
            </w:pPr>
          </w:p>
          <w:p w14:paraId="7B09E7FC" w14:textId="77777777" w:rsidR="00BC153A" w:rsidRDefault="00BC153A" w:rsidP="001652AB">
            <w:pPr>
              <w:rPr>
                <w:rFonts w:cs="Calibri"/>
                <w:szCs w:val="22"/>
              </w:rPr>
            </w:pPr>
          </w:p>
          <w:p w14:paraId="461599FF" w14:textId="77777777" w:rsidR="00BC153A" w:rsidRDefault="00BC153A" w:rsidP="001652AB">
            <w:pPr>
              <w:rPr>
                <w:rFonts w:cs="Calibri"/>
                <w:szCs w:val="22"/>
              </w:rPr>
            </w:pPr>
          </w:p>
          <w:p w14:paraId="45C19FA2" w14:textId="77777777" w:rsidR="00BC153A" w:rsidRDefault="00BC153A" w:rsidP="001652AB">
            <w:pPr>
              <w:rPr>
                <w:rFonts w:cs="Calibri"/>
                <w:szCs w:val="22"/>
              </w:rPr>
            </w:pPr>
          </w:p>
          <w:p w14:paraId="3015D515" w14:textId="77777777" w:rsidR="00BC153A" w:rsidRDefault="00BC153A" w:rsidP="001652AB">
            <w:pPr>
              <w:rPr>
                <w:rFonts w:cs="Calibri"/>
                <w:szCs w:val="22"/>
              </w:rPr>
            </w:pPr>
          </w:p>
          <w:p w14:paraId="509C4831" w14:textId="77777777" w:rsidR="00BC153A" w:rsidRDefault="00BC153A" w:rsidP="001652AB">
            <w:pPr>
              <w:jc w:val="both"/>
              <w:rPr>
                <w:rFonts w:cs="Calibri"/>
                <w:szCs w:val="22"/>
              </w:rPr>
            </w:pPr>
            <w:r>
              <w:rPr>
                <w:rFonts w:cs="Calibri"/>
                <w:szCs w:val="22"/>
              </w:rPr>
              <w:t>Ulazni računi, prilozi, zahtjevi, okončani obračuni, privremene situacije</w:t>
            </w:r>
          </w:p>
          <w:p w14:paraId="168A572C" w14:textId="77777777" w:rsidR="00BC153A" w:rsidRDefault="00BC153A" w:rsidP="001652AB">
            <w:pPr>
              <w:rPr>
                <w:rFonts w:cs="Calibri"/>
                <w:szCs w:val="22"/>
              </w:rPr>
            </w:pPr>
          </w:p>
          <w:p w14:paraId="543EDE84" w14:textId="77777777" w:rsidR="00BC153A" w:rsidRDefault="00BC153A" w:rsidP="001652AB">
            <w:pPr>
              <w:rPr>
                <w:rFonts w:cs="Calibri"/>
                <w:szCs w:val="22"/>
              </w:rPr>
            </w:pPr>
          </w:p>
          <w:p w14:paraId="0AEB5C40" w14:textId="77777777" w:rsidR="00BC153A" w:rsidRDefault="00BC153A" w:rsidP="001652AB">
            <w:pPr>
              <w:rPr>
                <w:rFonts w:cs="Calibri"/>
                <w:szCs w:val="22"/>
              </w:rPr>
            </w:pPr>
          </w:p>
          <w:p w14:paraId="023EC51E" w14:textId="77777777" w:rsidR="00BC153A" w:rsidRDefault="00BC153A" w:rsidP="001652AB">
            <w:pPr>
              <w:jc w:val="both"/>
              <w:rPr>
                <w:rFonts w:cs="Calibri"/>
                <w:szCs w:val="22"/>
              </w:rPr>
            </w:pPr>
            <w:r>
              <w:rPr>
                <w:rFonts w:cs="Calibri"/>
                <w:szCs w:val="22"/>
              </w:rPr>
              <w:t>Ulazni računi, prilozi, zahtjevi, okončani obračuni, privremene situacije</w:t>
            </w:r>
          </w:p>
          <w:p w14:paraId="3D1CB669" w14:textId="77777777" w:rsidR="00BC153A" w:rsidRDefault="00BC153A" w:rsidP="001652AB">
            <w:pPr>
              <w:rPr>
                <w:rFonts w:cs="Calibri"/>
                <w:szCs w:val="22"/>
              </w:rPr>
            </w:pPr>
          </w:p>
          <w:p w14:paraId="118EC1ED" w14:textId="77777777" w:rsidR="00BC153A" w:rsidRDefault="00BC153A" w:rsidP="001652AB">
            <w:pPr>
              <w:rPr>
                <w:rFonts w:cs="Calibri"/>
                <w:szCs w:val="22"/>
              </w:rPr>
            </w:pPr>
          </w:p>
          <w:p w14:paraId="2CB25B2B" w14:textId="77777777" w:rsidR="00BC153A" w:rsidRDefault="00BC153A" w:rsidP="001652AB">
            <w:pPr>
              <w:jc w:val="both"/>
              <w:rPr>
                <w:rFonts w:cs="Calibri"/>
                <w:szCs w:val="22"/>
              </w:rPr>
            </w:pPr>
            <w:r>
              <w:rPr>
                <w:rFonts w:cs="Calibri"/>
                <w:szCs w:val="22"/>
              </w:rPr>
              <w:t>Ulazni računi, prilozi, zahtjevi, okončani obračuni, privremene situacije</w:t>
            </w:r>
          </w:p>
          <w:p w14:paraId="516051B1" w14:textId="77777777" w:rsidR="00BC153A" w:rsidRDefault="00BC153A" w:rsidP="001652AB">
            <w:pPr>
              <w:jc w:val="both"/>
              <w:rPr>
                <w:rFonts w:cs="Calibri"/>
                <w:szCs w:val="22"/>
              </w:rPr>
            </w:pPr>
            <w:r>
              <w:rPr>
                <w:rFonts w:cs="Calibri"/>
                <w:szCs w:val="22"/>
              </w:rPr>
              <w:t>Ulazni računi, prilozi, zahtjevi, okončani obračuni, privremene situacije</w:t>
            </w:r>
          </w:p>
          <w:p w14:paraId="772AE1AB" w14:textId="77777777" w:rsidR="00BC153A" w:rsidRPr="00210AFF" w:rsidRDefault="00BC153A" w:rsidP="001652AB">
            <w:pPr>
              <w:rPr>
                <w:rFonts w:cs="Calibri"/>
                <w:szCs w:val="22"/>
              </w:rPr>
            </w:pPr>
          </w:p>
          <w:p w14:paraId="43204C51" w14:textId="77777777" w:rsidR="00BC153A" w:rsidRPr="00210AFF" w:rsidRDefault="00BC153A" w:rsidP="001652AB">
            <w:pPr>
              <w:rPr>
                <w:rFonts w:cs="Calibri"/>
                <w:szCs w:val="22"/>
              </w:rPr>
            </w:pPr>
          </w:p>
          <w:p w14:paraId="491C882E" w14:textId="77777777" w:rsidR="00BC153A" w:rsidRPr="00210AFF" w:rsidRDefault="00BC153A" w:rsidP="001652AB">
            <w:pPr>
              <w:rPr>
                <w:rFonts w:cs="Calibri"/>
                <w:szCs w:val="22"/>
              </w:rPr>
            </w:pPr>
          </w:p>
          <w:p w14:paraId="66A134DC" w14:textId="77777777" w:rsidR="00BC153A" w:rsidRPr="00210AFF" w:rsidRDefault="00BC153A" w:rsidP="001652AB">
            <w:pPr>
              <w:rPr>
                <w:rFonts w:cs="Calibri"/>
                <w:szCs w:val="22"/>
              </w:rPr>
            </w:pPr>
          </w:p>
          <w:p w14:paraId="5175C831" w14:textId="77777777" w:rsidR="00BC153A" w:rsidRDefault="00BC153A" w:rsidP="001652AB">
            <w:pPr>
              <w:jc w:val="both"/>
              <w:rPr>
                <w:rFonts w:cs="Calibri"/>
                <w:szCs w:val="22"/>
              </w:rPr>
            </w:pPr>
            <w:r>
              <w:rPr>
                <w:rFonts w:cs="Calibri"/>
                <w:szCs w:val="22"/>
              </w:rPr>
              <w:t>Ulazni računi, prilozi, zahtjevi, okončani obračuni, privremene situacije</w:t>
            </w:r>
          </w:p>
          <w:p w14:paraId="2E8DEBB3" w14:textId="77777777" w:rsidR="00BC153A" w:rsidRPr="00210AFF" w:rsidRDefault="00BC153A" w:rsidP="001652AB">
            <w:pPr>
              <w:rPr>
                <w:rFonts w:cs="Calibri"/>
                <w:szCs w:val="22"/>
              </w:rPr>
            </w:pPr>
          </w:p>
          <w:p w14:paraId="1597FB16" w14:textId="77777777" w:rsidR="00BC153A" w:rsidRPr="00210AFF" w:rsidRDefault="00BC153A" w:rsidP="001652AB">
            <w:pPr>
              <w:rPr>
                <w:rFonts w:cs="Calibri"/>
                <w:szCs w:val="22"/>
              </w:rPr>
            </w:pPr>
          </w:p>
          <w:p w14:paraId="0288324B" w14:textId="77777777" w:rsidR="00BC153A" w:rsidRDefault="00BC153A" w:rsidP="001652AB">
            <w:pPr>
              <w:rPr>
                <w:rFonts w:cs="Calibri"/>
                <w:szCs w:val="22"/>
              </w:rPr>
            </w:pPr>
          </w:p>
          <w:p w14:paraId="3DFE1CAC" w14:textId="77777777" w:rsidR="00BC153A" w:rsidRDefault="00BC153A" w:rsidP="001652AB">
            <w:pPr>
              <w:jc w:val="both"/>
              <w:rPr>
                <w:rFonts w:cs="Calibri"/>
                <w:szCs w:val="22"/>
              </w:rPr>
            </w:pPr>
          </w:p>
          <w:p w14:paraId="589EB984" w14:textId="77777777" w:rsidR="00BC153A" w:rsidRDefault="00BC153A" w:rsidP="001652AB">
            <w:pPr>
              <w:jc w:val="both"/>
              <w:rPr>
                <w:rFonts w:cs="Calibri"/>
                <w:szCs w:val="22"/>
              </w:rPr>
            </w:pPr>
          </w:p>
          <w:p w14:paraId="5C3FF549" w14:textId="77777777" w:rsidR="00BC153A" w:rsidRDefault="00BC153A" w:rsidP="001652AB">
            <w:pPr>
              <w:jc w:val="both"/>
              <w:rPr>
                <w:rFonts w:cs="Calibri"/>
                <w:szCs w:val="22"/>
              </w:rPr>
            </w:pPr>
          </w:p>
          <w:p w14:paraId="1CB1E6C9" w14:textId="77777777" w:rsidR="00BC153A" w:rsidRDefault="00BC153A" w:rsidP="001652AB">
            <w:pPr>
              <w:jc w:val="both"/>
              <w:rPr>
                <w:rFonts w:cs="Calibri"/>
                <w:szCs w:val="22"/>
              </w:rPr>
            </w:pPr>
            <w:r>
              <w:rPr>
                <w:rFonts w:cs="Calibri"/>
                <w:szCs w:val="22"/>
              </w:rPr>
              <w:t>Ulazni računi, prilozi, zahtjevi, okončani obračuni, privremene situacije</w:t>
            </w:r>
          </w:p>
          <w:p w14:paraId="6FEF6AC2" w14:textId="77777777" w:rsidR="00BC153A" w:rsidRDefault="00BC153A" w:rsidP="001652AB">
            <w:pPr>
              <w:rPr>
                <w:rFonts w:cs="Calibri"/>
                <w:szCs w:val="22"/>
              </w:rPr>
            </w:pPr>
          </w:p>
          <w:p w14:paraId="4EDF8817" w14:textId="77777777" w:rsidR="00BC153A" w:rsidRDefault="00BC153A" w:rsidP="001652AB">
            <w:pPr>
              <w:rPr>
                <w:rFonts w:cs="Calibri"/>
                <w:szCs w:val="22"/>
              </w:rPr>
            </w:pPr>
          </w:p>
          <w:p w14:paraId="7074BEAF" w14:textId="77777777" w:rsidR="00BC153A" w:rsidRDefault="00BC153A" w:rsidP="001652AB">
            <w:pPr>
              <w:rPr>
                <w:rFonts w:cs="Calibri"/>
                <w:szCs w:val="22"/>
              </w:rPr>
            </w:pPr>
          </w:p>
          <w:p w14:paraId="49C421BB" w14:textId="77777777" w:rsidR="00BC153A" w:rsidRDefault="00BC153A" w:rsidP="001652AB">
            <w:pPr>
              <w:rPr>
                <w:rFonts w:cs="Calibri"/>
                <w:szCs w:val="22"/>
              </w:rPr>
            </w:pPr>
            <w:r>
              <w:rPr>
                <w:rFonts w:cs="Calibri"/>
                <w:szCs w:val="22"/>
              </w:rPr>
              <w:t>Zbirni nalog koji sadržava sve račune prenesene tog dana</w:t>
            </w:r>
          </w:p>
          <w:p w14:paraId="044EDAFA" w14:textId="77777777" w:rsidR="00BC153A" w:rsidRDefault="00BC153A" w:rsidP="001652AB">
            <w:pPr>
              <w:rPr>
                <w:rFonts w:cs="Calibri"/>
                <w:szCs w:val="22"/>
              </w:rPr>
            </w:pPr>
          </w:p>
          <w:p w14:paraId="60336CB4" w14:textId="77777777" w:rsidR="00BC153A" w:rsidRDefault="00BC153A" w:rsidP="001652AB">
            <w:pPr>
              <w:jc w:val="both"/>
              <w:rPr>
                <w:rFonts w:cs="Calibri"/>
                <w:szCs w:val="22"/>
              </w:rPr>
            </w:pPr>
          </w:p>
          <w:p w14:paraId="2FDE24F6" w14:textId="77777777" w:rsidR="00BC153A" w:rsidRDefault="00BC153A" w:rsidP="001652AB">
            <w:pPr>
              <w:rPr>
                <w:rFonts w:cs="Calibri"/>
                <w:szCs w:val="22"/>
              </w:rPr>
            </w:pPr>
          </w:p>
          <w:p w14:paraId="783CB699" w14:textId="77777777" w:rsidR="00BC153A" w:rsidRDefault="00BC153A" w:rsidP="001652AB">
            <w:pPr>
              <w:rPr>
                <w:rFonts w:cs="Calibri"/>
                <w:szCs w:val="22"/>
              </w:rPr>
            </w:pPr>
          </w:p>
          <w:p w14:paraId="4C36057D" w14:textId="77777777" w:rsidR="00BC153A" w:rsidRDefault="00BC153A" w:rsidP="001652AB">
            <w:pPr>
              <w:rPr>
                <w:rFonts w:cs="Calibri"/>
                <w:szCs w:val="22"/>
              </w:rPr>
            </w:pPr>
            <w:r>
              <w:rPr>
                <w:rFonts w:cs="Calibri"/>
                <w:szCs w:val="22"/>
              </w:rPr>
              <w:t>Izvještaj računa po dospjelosti</w:t>
            </w:r>
          </w:p>
          <w:p w14:paraId="4F7D7AA1" w14:textId="77777777" w:rsidR="00BC153A" w:rsidRDefault="00BC153A" w:rsidP="001652AB">
            <w:pPr>
              <w:rPr>
                <w:rFonts w:cs="Calibri"/>
                <w:szCs w:val="22"/>
              </w:rPr>
            </w:pPr>
          </w:p>
          <w:p w14:paraId="1BD653BF" w14:textId="77777777" w:rsidR="00BC153A" w:rsidRDefault="00BC153A" w:rsidP="001652AB">
            <w:pPr>
              <w:rPr>
                <w:rFonts w:cs="Calibri"/>
                <w:szCs w:val="22"/>
              </w:rPr>
            </w:pPr>
          </w:p>
          <w:p w14:paraId="08579763" w14:textId="77777777" w:rsidR="00BC153A" w:rsidRDefault="00BC153A" w:rsidP="001652AB">
            <w:pPr>
              <w:rPr>
                <w:rFonts w:cs="Calibri"/>
                <w:szCs w:val="22"/>
              </w:rPr>
            </w:pPr>
          </w:p>
          <w:p w14:paraId="23577201" w14:textId="77777777" w:rsidR="00BC153A" w:rsidRDefault="00BC153A" w:rsidP="001652AB">
            <w:pPr>
              <w:rPr>
                <w:rFonts w:cs="Calibri"/>
                <w:szCs w:val="22"/>
              </w:rPr>
            </w:pPr>
          </w:p>
          <w:p w14:paraId="6CBD5D50" w14:textId="77777777" w:rsidR="00BC153A" w:rsidRDefault="00BC153A" w:rsidP="001652AB">
            <w:pPr>
              <w:rPr>
                <w:rFonts w:cs="Calibri"/>
                <w:szCs w:val="22"/>
              </w:rPr>
            </w:pPr>
            <w:r>
              <w:rPr>
                <w:rFonts w:cs="Calibri"/>
                <w:szCs w:val="22"/>
              </w:rPr>
              <w:t>Ulazni računi, prilozi, zahtjevi, okončani obračuni, privremene situacije, Izvještaj računa po dospjelosti</w:t>
            </w:r>
          </w:p>
          <w:p w14:paraId="37B1B4CF" w14:textId="77777777" w:rsidR="00BC153A" w:rsidRDefault="00BC153A" w:rsidP="001652AB">
            <w:pPr>
              <w:jc w:val="both"/>
              <w:rPr>
                <w:rFonts w:cs="Calibri"/>
                <w:szCs w:val="22"/>
              </w:rPr>
            </w:pPr>
          </w:p>
          <w:p w14:paraId="37722EA9" w14:textId="77777777" w:rsidR="00BC153A" w:rsidRDefault="00BC153A" w:rsidP="001652AB">
            <w:pPr>
              <w:rPr>
                <w:rFonts w:cs="Calibri"/>
                <w:szCs w:val="22"/>
              </w:rPr>
            </w:pPr>
          </w:p>
          <w:p w14:paraId="3274CB7C" w14:textId="77777777" w:rsidR="00BC153A" w:rsidRDefault="00BC153A" w:rsidP="001652AB">
            <w:pPr>
              <w:rPr>
                <w:rFonts w:cs="Calibri"/>
                <w:szCs w:val="22"/>
              </w:rPr>
            </w:pPr>
          </w:p>
          <w:p w14:paraId="45AF0F77" w14:textId="77777777" w:rsidR="00BC153A" w:rsidRPr="00210AFF" w:rsidRDefault="00BC153A" w:rsidP="001652AB">
            <w:pPr>
              <w:rPr>
                <w:rFonts w:cs="Calibri"/>
                <w:szCs w:val="22"/>
              </w:rPr>
            </w:pPr>
            <w:r>
              <w:rPr>
                <w:rFonts w:cs="Calibri"/>
                <w:szCs w:val="22"/>
              </w:rPr>
              <w:t>Bankovni izvod, ovjeren nalog za plaćanje</w:t>
            </w:r>
          </w:p>
        </w:tc>
      </w:tr>
    </w:tbl>
    <w:p w14:paraId="28F13B7F" w14:textId="77777777" w:rsidR="00BC153A" w:rsidRPr="00B72108" w:rsidRDefault="00BC153A" w:rsidP="00BC153A">
      <w:pPr>
        <w:tabs>
          <w:tab w:val="left" w:pos="555"/>
          <w:tab w:val="center" w:pos="4536"/>
        </w:tabs>
        <w:jc w:val="left"/>
      </w:pPr>
      <w:r>
        <w:tab/>
      </w:r>
    </w:p>
    <w:p w14:paraId="498446B6" w14:textId="77777777" w:rsidR="00BC153A" w:rsidRDefault="00BC153A" w:rsidP="00BC153A">
      <w:pPr>
        <w:jc w:val="both"/>
      </w:pPr>
    </w:p>
    <w:p w14:paraId="25B0C3CB" w14:textId="77777777" w:rsidR="004C0439" w:rsidRDefault="004C0439" w:rsidP="004C0439">
      <w:pPr>
        <w:jc w:val="both"/>
      </w:pPr>
    </w:p>
    <w:p w14:paraId="48EFA3EB" w14:textId="77777777" w:rsidR="004C0439" w:rsidRDefault="004C0439" w:rsidP="004C0439">
      <w:pPr>
        <w:jc w:val="both"/>
      </w:pPr>
    </w:p>
    <w:p w14:paraId="2D76AD45" w14:textId="4F006559" w:rsidR="00825275" w:rsidRDefault="00825275" w:rsidP="00A4369E"/>
    <w:p w14:paraId="5D3CDEB2" w14:textId="03384AEE" w:rsidR="00BC153A" w:rsidRDefault="00BC153A" w:rsidP="00A4369E"/>
    <w:p w14:paraId="219F2E08" w14:textId="72B5AAC5" w:rsidR="00BC153A" w:rsidRDefault="00BC153A" w:rsidP="00A4369E"/>
    <w:p w14:paraId="3E652B72" w14:textId="4A409333" w:rsidR="00BC153A" w:rsidRDefault="00BC153A" w:rsidP="00A4369E"/>
    <w:p w14:paraId="2A5BDCC0" w14:textId="213087B2" w:rsidR="00BC153A" w:rsidRDefault="00BC153A" w:rsidP="00A4369E"/>
    <w:p w14:paraId="5DD27840" w14:textId="6E5C1F1E" w:rsidR="00BC153A" w:rsidRDefault="00BC153A" w:rsidP="00A4369E"/>
    <w:p w14:paraId="5F22A301" w14:textId="4ED446C9" w:rsidR="00BC153A" w:rsidRDefault="00BC153A" w:rsidP="00A4369E"/>
    <w:p w14:paraId="40AC7CAA" w14:textId="343751F6" w:rsidR="00BC153A" w:rsidRDefault="00BC153A" w:rsidP="00A4369E"/>
    <w:p w14:paraId="495019CA" w14:textId="20FA48E7" w:rsidR="00BC153A" w:rsidRDefault="00BC153A">
      <w:pPr>
        <w:spacing w:after="160" w:line="259" w:lineRule="auto"/>
        <w:jc w:val="left"/>
      </w:pPr>
      <w:r>
        <w:br w:type="page"/>
      </w:r>
    </w:p>
    <w:p w14:paraId="21C44505" w14:textId="50135AF1" w:rsidR="00BC153A" w:rsidRPr="00450140" w:rsidRDefault="00BC153A" w:rsidP="00BC153A">
      <w:pPr>
        <w:pStyle w:val="Bezproreda"/>
        <w:outlineLvl w:val="1"/>
        <w:rPr>
          <w:rFonts w:asciiTheme="minorHAnsi" w:hAnsiTheme="minorHAnsi" w:cstheme="minorHAnsi"/>
          <w:szCs w:val="22"/>
        </w:rPr>
      </w:pPr>
      <w:bookmarkStart w:id="14" w:name="_Toc456265438"/>
      <w:r w:rsidRPr="00450140">
        <w:rPr>
          <w:rFonts w:asciiTheme="minorHAnsi" w:hAnsiTheme="minorHAnsi" w:cstheme="minorHAnsi"/>
          <w:szCs w:val="22"/>
        </w:rPr>
        <w:t>3.</w:t>
      </w:r>
      <w:r>
        <w:rPr>
          <w:rFonts w:asciiTheme="minorHAnsi" w:hAnsiTheme="minorHAnsi" w:cstheme="minorHAnsi"/>
          <w:szCs w:val="22"/>
        </w:rPr>
        <w:t>4</w:t>
      </w:r>
      <w:r w:rsidRPr="00450140">
        <w:rPr>
          <w:rFonts w:asciiTheme="minorHAnsi" w:hAnsiTheme="minorHAnsi" w:cstheme="minorHAnsi"/>
          <w:szCs w:val="22"/>
        </w:rPr>
        <w:t>.  UPRAVNI ODJEL ZA DRUŠTVENE DJELATNOSTI</w:t>
      </w:r>
      <w:bookmarkEnd w:id="14"/>
    </w:p>
    <w:p w14:paraId="01989501" w14:textId="77777777" w:rsidR="00BC153A" w:rsidRPr="00450140" w:rsidRDefault="00BC153A" w:rsidP="00BC153A">
      <w:pPr>
        <w:spacing w:line="276" w:lineRule="auto"/>
        <w:jc w:val="both"/>
        <w:rPr>
          <w:rFonts w:asciiTheme="minorHAnsi" w:hAnsiTheme="minorHAnsi" w:cstheme="minorHAnsi"/>
          <w:b/>
          <w:szCs w:val="22"/>
          <w:u w:val="single"/>
        </w:rPr>
      </w:pPr>
    </w:p>
    <w:p w14:paraId="55990614" w14:textId="77777777" w:rsidR="00BC153A" w:rsidRPr="00450140" w:rsidRDefault="00BC153A" w:rsidP="00BC153A">
      <w:pPr>
        <w:spacing w:line="276" w:lineRule="auto"/>
        <w:jc w:val="both"/>
        <w:rPr>
          <w:rFonts w:asciiTheme="minorHAnsi" w:hAnsiTheme="minorHAnsi" w:cstheme="minorHAnsi"/>
          <w:b/>
          <w:szCs w:val="22"/>
        </w:rPr>
      </w:pPr>
      <w:r w:rsidRPr="00450140">
        <w:rPr>
          <w:rFonts w:asciiTheme="minorHAnsi" w:hAnsiTheme="minorHAnsi" w:cstheme="minorHAnsi"/>
          <w:b/>
          <w:szCs w:val="22"/>
        </w:rPr>
        <w:t>UO provodi poslove iz nadležnosti Grada Koprivnice kao jedinice lokalne samouprave koji se odnose na:</w:t>
      </w:r>
    </w:p>
    <w:p w14:paraId="6A8B0861"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područje predškolskog odgoja i brige za djecu, </w:t>
      </w:r>
    </w:p>
    <w:p w14:paraId="72CD51BE"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osnovnog, srednjeg i visokog školstva,</w:t>
      </w:r>
    </w:p>
    <w:p w14:paraId="49C5E46D"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znanost, kultura, šport i tehnička kultura, </w:t>
      </w:r>
    </w:p>
    <w:p w14:paraId="47D913EC"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informiranje, </w:t>
      </w:r>
    </w:p>
    <w:p w14:paraId="6DDE14E8"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područje socijalne skrbi i zdravstva, </w:t>
      </w:r>
    </w:p>
    <w:p w14:paraId="7BD4EFC1"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usklađuje rad ustanova i organizacija te udruga koje djeluju u tim oblastima, </w:t>
      </w:r>
    </w:p>
    <w:p w14:paraId="32FEB979"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obavlja dijelom poslove za udruge branitelja i ostale gradske udruge, </w:t>
      </w:r>
    </w:p>
    <w:p w14:paraId="711E2242"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obavlja poslove vezane uz stipendiranje studenata te dodjeljivanje potpora za poslijediplomske studije, </w:t>
      </w:r>
    </w:p>
    <w:p w14:paraId="2C152CDF"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prati stanja u područjima društvenih djelatnosti,</w:t>
      </w:r>
    </w:p>
    <w:p w14:paraId="43673A42"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 xml:space="preserve">priprema nacrte akata za Gradsko vijeće i Gradonačelnika, </w:t>
      </w:r>
    </w:p>
    <w:p w14:paraId="6A32C83F" w14:textId="77777777" w:rsidR="00BC153A" w:rsidRPr="00450140" w:rsidRDefault="00BC153A" w:rsidP="00BC153A">
      <w:pPr>
        <w:pStyle w:val="StandardWeb"/>
        <w:numPr>
          <w:ilvl w:val="0"/>
          <w:numId w:val="29"/>
        </w:numPr>
        <w:jc w:val="both"/>
        <w:rPr>
          <w:rFonts w:asciiTheme="minorHAnsi" w:hAnsiTheme="minorHAnsi" w:cstheme="minorHAnsi"/>
          <w:szCs w:val="22"/>
        </w:rPr>
      </w:pPr>
      <w:r w:rsidRPr="00450140">
        <w:rPr>
          <w:rFonts w:asciiTheme="minorHAnsi" w:hAnsiTheme="minorHAnsi" w:cstheme="minorHAnsi"/>
          <w:szCs w:val="22"/>
        </w:rPr>
        <w:t>obavlja i druge poslove iz područja društvenih djelatnosti,</w:t>
      </w:r>
    </w:p>
    <w:p w14:paraId="393903A9" w14:textId="77777777" w:rsidR="00BC153A" w:rsidRPr="00450140" w:rsidRDefault="00BC153A" w:rsidP="00BC153A">
      <w:pPr>
        <w:pStyle w:val="Odlomakpopisa"/>
        <w:numPr>
          <w:ilvl w:val="0"/>
          <w:numId w:val="29"/>
        </w:numPr>
        <w:tabs>
          <w:tab w:val="left" w:pos="7545"/>
        </w:tabs>
        <w:jc w:val="both"/>
        <w:rPr>
          <w:rFonts w:asciiTheme="minorHAnsi" w:hAnsiTheme="minorHAnsi" w:cstheme="minorHAnsi"/>
          <w:szCs w:val="22"/>
        </w:rPr>
      </w:pPr>
      <w:r w:rsidRPr="00450140">
        <w:rPr>
          <w:rFonts w:asciiTheme="minorHAnsi" w:hAnsiTheme="minorHAnsi" w:cstheme="minorHAnsi"/>
          <w:szCs w:val="22"/>
        </w:rPr>
        <w:t>koordinaciju sa stručnim službama Grada kao i gradskih ustanova i poduzeća,</w:t>
      </w:r>
    </w:p>
    <w:p w14:paraId="5B4E3E03" w14:textId="77777777" w:rsidR="00BC153A" w:rsidRPr="00450140" w:rsidRDefault="00BC153A" w:rsidP="00BC153A">
      <w:pPr>
        <w:pStyle w:val="Odlomakpopisa"/>
        <w:numPr>
          <w:ilvl w:val="0"/>
          <w:numId w:val="29"/>
        </w:numPr>
        <w:tabs>
          <w:tab w:val="left" w:pos="7545"/>
        </w:tabs>
        <w:jc w:val="both"/>
        <w:rPr>
          <w:rFonts w:asciiTheme="minorHAnsi" w:hAnsiTheme="minorHAnsi" w:cstheme="minorHAnsi"/>
          <w:szCs w:val="22"/>
        </w:rPr>
      </w:pPr>
      <w:r w:rsidRPr="00450140">
        <w:rPr>
          <w:rFonts w:asciiTheme="minorHAnsi" w:hAnsiTheme="minorHAnsi" w:cstheme="minorHAnsi"/>
          <w:szCs w:val="22"/>
        </w:rPr>
        <w:t>izradu razvojne strategije grada  temeljene na smjernicama razvoja i ostalih strateških razvojnih projekata Grada u suradnji s drugim Upravnim odjelima Grada kao i praćenje te izvještavanje o statusu istih,</w:t>
      </w:r>
    </w:p>
    <w:p w14:paraId="63ADEE33" w14:textId="77777777" w:rsidR="00BC153A" w:rsidRPr="00450140" w:rsidRDefault="00BC153A" w:rsidP="00BC153A">
      <w:pPr>
        <w:pStyle w:val="Odlomakpopisa"/>
        <w:numPr>
          <w:ilvl w:val="0"/>
          <w:numId w:val="29"/>
        </w:numPr>
        <w:tabs>
          <w:tab w:val="left" w:pos="7545"/>
        </w:tabs>
        <w:jc w:val="both"/>
        <w:rPr>
          <w:rFonts w:asciiTheme="minorHAnsi" w:hAnsiTheme="minorHAnsi" w:cstheme="minorHAnsi"/>
          <w:szCs w:val="22"/>
        </w:rPr>
      </w:pPr>
      <w:r w:rsidRPr="00450140">
        <w:rPr>
          <w:rFonts w:asciiTheme="minorHAnsi" w:hAnsiTheme="minorHAnsi" w:cstheme="minorHAnsi"/>
          <w:szCs w:val="22"/>
        </w:rPr>
        <w:t>pravno praćenje poslova iz nadležnosti Odjela kao i investicijskih projekata izgradnje objekata iz nadležnosti Grada (javna nabava, ugovori, opći i pojedinačni akti i drugi pravni poslovi),</w:t>
      </w:r>
    </w:p>
    <w:p w14:paraId="2298170F" w14:textId="77777777" w:rsidR="00BC153A" w:rsidRPr="00450140" w:rsidRDefault="00BC153A" w:rsidP="00BC153A">
      <w:pPr>
        <w:pStyle w:val="Odlomakpopisa"/>
        <w:numPr>
          <w:ilvl w:val="0"/>
          <w:numId w:val="29"/>
        </w:numPr>
        <w:tabs>
          <w:tab w:val="left" w:pos="7545"/>
        </w:tabs>
        <w:jc w:val="both"/>
        <w:rPr>
          <w:rFonts w:asciiTheme="minorHAnsi" w:hAnsiTheme="minorHAnsi" w:cstheme="minorHAnsi"/>
          <w:szCs w:val="22"/>
        </w:rPr>
      </w:pPr>
      <w:r w:rsidRPr="00450140">
        <w:rPr>
          <w:rFonts w:asciiTheme="minorHAnsi" w:hAnsiTheme="minorHAnsi" w:cstheme="minorHAnsi"/>
          <w:szCs w:val="22"/>
        </w:rPr>
        <w:t>pripremu javnih natječaja za potrebe provedbe projekata.</w:t>
      </w:r>
    </w:p>
    <w:p w14:paraId="3FB96FF1" w14:textId="77777777" w:rsidR="00BC153A" w:rsidRPr="00450140" w:rsidRDefault="00BC153A" w:rsidP="00BC153A">
      <w:pPr>
        <w:jc w:val="left"/>
        <w:rPr>
          <w:rFonts w:asciiTheme="minorHAnsi" w:hAnsiTheme="minorHAnsi" w:cstheme="minorHAnsi"/>
          <w:b/>
          <w:szCs w:val="22"/>
        </w:rPr>
      </w:pPr>
    </w:p>
    <w:p w14:paraId="4808540E" w14:textId="77777777" w:rsidR="00BC153A" w:rsidRPr="00450140" w:rsidRDefault="00BC153A" w:rsidP="00BC153A">
      <w:pPr>
        <w:jc w:val="left"/>
        <w:rPr>
          <w:rFonts w:asciiTheme="minorHAnsi" w:hAnsiTheme="minorHAnsi" w:cstheme="minorHAnsi"/>
          <w:b/>
          <w:szCs w:val="22"/>
        </w:rPr>
      </w:pPr>
      <w:r w:rsidRPr="00450140">
        <w:rPr>
          <w:rFonts w:asciiTheme="minorHAnsi" w:hAnsiTheme="minorHAnsi" w:cstheme="minorHAnsi"/>
          <w:b/>
          <w:szCs w:val="22"/>
        </w:rPr>
        <w:t>U knjizi procesa nastavno su prikazani neki od osnovnih poslovnih procesa:</w:t>
      </w:r>
    </w:p>
    <w:p w14:paraId="028D7F52" w14:textId="77777777" w:rsidR="00BC153A" w:rsidRPr="00450140" w:rsidRDefault="00BC153A" w:rsidP="00BC153A">
      <w:pPr>
        <w:rPr>
          <w:rFonts w:asciiTheme="minorHAnsi" w:hAnsiTheme="minorHAnsi" w:cstheme="minorHAnsi"/>
          <w:szCs w:val="22"/>
        </w:rPr>
      </w:pPr>
    </w:p>
    <w:p w14:paraId="095A254A"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Odobrenje jednokratnih financijskih i nefinancijskih donacija fizičkim osobama bez objave javnog poziva,</w:t>
      </w:r>
    </w:p>
    <w:p w14:paraId="625539B6"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Dodjela financijskih sredstava i nefinancijske podrške udrugama putem javnog poziva,</w:t>
      </w:r>
    </w:p>
    <w:p w14:paraId="7A93E3EE"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Postupak financiranja proračunskih korisnika,</w:t>
      </w:r>
    </w:p>
    <w:p w14:paraId="169C16CD"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Postupak dodjele studenskih stipendija,</w:t>
      </w:r>
    </w:p>
    <w:p w14:paraId="7D237B54"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Odobravanje pomoći građanima u socijalno zaštitnoj potrebi,</w:t>
      </w:r>
    </w:p>
    <w:p w14:paraId="553F42F2"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Odobravanje jednokratne pomoći za novorođenčad,</w:t>
      </w:r>
    </w:p>
    <w:p w14:paraId="76F81A73"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Sazivanje sastanaka i sjednica,</w:t>
      </w:r>
    </w:p>
    <w:p w14:paraId="271B9422"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Odobrenje jednokratnih financijskih sredstava i jednokratne nefinancijske podrške udrugama bez raspisivanja javnog poziva,</w:t>
      </w:r>
    </w:p>
    <w:p w14:paraId="680E949F"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Odobravanje statusnih promjena u Statutima ustanova,</w:t>
      </w:r>
    </w:p>
    <w:p w14:paraId="1268816A" w14:textId="77777777" w:rsidR="00BC153A" w:rsidRPr="00450140" w:rsidRDefault="00BC153A" w:rsidP="00BC153A">
      <w:pPr>
        <w:pStyle w:val="Odlomakpopisa"/>
        <w:numPr>
          <w:ilvl w:val="0"/>
          <w:numId w:val="30"/>
        </w:numPr>
        <w:jc w:val="both"/>
        <w:rPr>
          <w:rFonts w:asciiTheme="minorHAnsi" w:hAnsiTheme="minorHAnsi" w:cstheme="minorHAnsi"/>
          <w:szCs w:val="22"/>
        </w:rPr>
      </w:pPr>
      <w:r w:rsidRPr="00450140">
        <w:rPr>
          <w:rFonts w:asciiTheme="minorHAnsi" w:hAnsiTheme="minorHAnsi" w:cstheme="minorHAnsi"/>
          <w:szCs w:val="22"/>
        </w:rPr>
        <w:t>Imenovanje ravnatelja ustanova,</w:t>
      </w:r>
    </w:p>
    <w:p w14:paraId="4E397754" w14:textId="77777777" w:rsidR="00BC153A" w:rsidRPr="00450140" w:rsidRDefault="00BC153A" w:rsidP="00BC153A">
      <w:pPr>
        <w:pStyle w:val="Odlomakpopisa"/>
        <w:numPr>
          <w:ilvl w:val="0"/>
          <w:numId w:val="30"/>
        </w:numPr>
        <w:tabs>
          <w:tab w:val="left" w:pos="7545"/>
        </w:tabs>
        <w:jc w:val="both"/>
        <w:rPr>
          <w:rFonts w:asciiTheme="minorHAnsi" w:hAnsiTheme="minorHAnsi" w:cstheme="minorHAnsi"/>
          <w:szCs w:val="22"/>
        </w:rPr>
      </w:pPr>
      <w:r w:rsidRPr="00450140">
        <w:rPr>
          <w:rFonts w:asciiTheme="minorHAnsi" w:hAnsiTheme="minorHAnsi" w:cstheme="minorHAnsi"/>
          <w:szCs w:val="22"/>
        </w:rPr>
        <w:t>Postupak isplate osiguranih sredstava iz proračuna,</w:t>
      </w:r>
    </w:p>
    <w:p w14:paraId="0DA3B7B9" w14:textId="77777777" w:rsidR="00BC153A" w:rsidRPr="00450140" w:rsidRDefault="00BC153A" w:rsidP="00BC153A">
      <w:pPr>
        <w:pStyle w:val="Odlomakpopisa"/>
        <w:numPr>
          <w:ilvl w:val="0"/>
          <w:numId w:val="30"/>
        </w:numPr>
        <w:tabs>
          <w:tab w:val="left" w:pos="7545"/>
        </w:tabs>
        <w:jc w:val="both"/>
        <w:rPr>
          <w:rFonts w:asciiTheme="minorHAnsi" w:hAnsiTheme="minorHAnsi" w:cstheme="minorHAnsi"/>
          <w:szCs w:val="22"/>
        </w:rPr>
      </w:pPr>
      <w:r w:rsidRPr="00450140">
        <w:rPr>
          <w:rFonts w:asciiTheme="minorHAnsi" w:hAnsiTheme="minorHAnsi" w:cstheme="minorHAnsi"/>
          <w:szCs w:val="22"/>
        </w:rPr>
        <w:t>Sufinanciranje boravaka djece privatnih dječjih vrtića,</w:t>
      </w:r>
    </w:p>
    <w:p w14:paraId="5CCBDE64" w14:textId="77777777" w:rsidR="00BC153A" w:rsidRPr="00450140" w:rsidRDefault="00BC153A" w:rsidP="00BC153A">
      <w:pPr>
        <w:pStyle w:val="Odlomakpopisa"/>
        <w:numPr>
          <w:ilvl w:val="0"/>
          <w:numId w:val="30"/>
        </w:numPr>
        <w:tabs>
          <w:tab w:val="left" w:pos="7545"/>
        </w:tabs>
        <w:jc w:val="both"/>
        <w:rPr>
          <w:rFonts w:asciiTheme="minorHAnsi" w:hAnsiTheme="minorHAnsi" w:cstheme="minorHAnsi"/>
          <w:szCs w:val="22"/>
        </w:rPr>
      </w:pPr>
      <w:r w:rsidRPr="00450140">
        <w:rPr>
          <w:rFonts w:asciiTheme="minorHAnsi" w:hAnsiTheme="minorHAnsi" w:cstheme="minorHAnsi"/>
          <w:szCs w:val="22"/>
        </w:rPr>
        <w:t>Sufinanciranje boravka djece u obrtima za čuvanje djece,</w:t>
      </w:r>
    </w:p>
    <w:p w14:paraId="141F8649" w14:textId="77777777" w:rsidR="00BC153A" w:rsidRPr="00450140" w:rsidRDefault="00BC153A" w:rsidP="00BC153A">
      <w:pPr>
        <w:pStyle w:val="Odlomakpopisa"/>
        <w:numPr>
          <w:ilvl w:val="0"/>
          <w:numId w:val="30"/>
        </w:numPr>
        <w:tabs>
          <w:tab w:val="left" w:pos="7545"/>
        </w:tabs>
        <w:jc w:val="both"/>
        <w:rPr>
          <w:rFonts w:asciiTheme="minorHAnsi" w:hAnsiTheme="minorHAnsi" w:cstheme="minorHAnsi"/>
          <w:szCs w:val="22"/>
        </w:rPr>
      </w:pPr>
      <w:r w:rsidRPr="00450140">
        <w:rPr>
          <w:rFonts w:asciiTheme="minorHAnsi" w:hAnsiTheme="minorHAnsi" w:cstheme="minorHAnsi"/>
          <w:szCs w:val="22"/>
        </w:rPr>
        <w:t>Postupak prijave i vođenja projekata iz područja zaštite kulturne baštine</w:t>
      </w:r>
    </w:p>
    <w:p w14:paraId="186F5DD6" w14:textId="77777777" w:rsidR="00BC153A" w:rsidRPr="00450140" w:rsidRDefault="00BC153A" w:rsidP="00BC153A"/>
    <w:p w14:paraId="036FA0E1" w14:textId="77777777" w:rsidR="00BC153A" w:rsidRPr="00450140" w:rsidRDefault="00BC153A" w:rsidP="00BC153A"/>
    <w:p w14:paraId="6C7B8BD0" w14:textId="77777777" w:rsidR="00BC153A" w:rsidRPr="00450140" w:rsidRDefault="00BC153A" w:rsidP="00BC153A"/>
    <w:p w14:paraId="5AAF8D9E" w14:textId="77777777" w:rsidR="00BC153A" w:rsidRPr="00450140" w:rsidRDefault="00BC153A" w:rsidP="00BC153A"/>
    <w:p w14:paraId="1BD8C556" w14:textId="77777777" w:rsidR="00BC153A" w:rsidRPr="00450140" w:rsidRDefault="00BC153A" w:rsidP="00BC153A"/>
    <w:p w14:paraId="66172D09" w14:textId="77777777" w:rsidR="00BC153A" w:rsidRPr="00450140" w:rsidRDefault="00BC153A" w:rsidP="00BC153A"/>
    <w:p w14:paraId="2227A656" w14:textId="77777777" w:rsidR="00BC153A" w:rsidRPr="00450140" w:rsidRDefault="00BC153A" w:rsidP="00BC153A"/>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815"/>
      </w:tblGrid>
      <w:tr w:rsidR="00BC153A" w:rsidRPr="00450140" w14:paraId="04D9BACB" w14:textId="77777777" w:rsidTr="001652AB">
        <w:tc>
          <w:tcPr>
            <w:tcW w:w="4361" w:type="dxa"/>
            <w:tcBorders>
              <w:top w:val="single" w:sz="4" w:space="0" w:color="auto"/>
              <w:left w:val="single" w:sz="4" w:space="0" w:color="auto"/>
              <w:bottom w:val="single" w:sz="4" w:space="0" w:color="auto"/>
              <w:right w:val="single" w:sz="4" w:space="0" w:color="auto"/>
            </w:tcBorders>
            <w:shd w:val="clear" w:color="auto" w:fill="D9D9D9"/>
            <w:hideMark/>
          </w:tcPr>
          <w:p w14:paraId="6624F294" w14:textId="77777777" w:rsidR="00BC153A" w:rsidRPr="00450140" w:rsidRDefault="00BC153A" w:rsidP="001652AB">
            <w:pPr>
              <w:jc w:val="left"/>
              <w:rPr>
                <w:rFonts w:asciiTheme="minorHAnsi" w:hAnsiTheme="minorHAnsi" w:cstheme="minorHAnsi"/>
                <w:szCs w:val="22"/>
              </w:rPr>
            </w:pPr>
            <w:r w:rsidRPr="00450140">
              <w:rPr>
                <w:rFonts w:asciiTheme="minorHAnsi" w:hAnsiTheme="minorHAnsi" w:cstheme="minorHAnsi"/>
                <w:szCs w:val="22"/>
              </w:rPr>
              <w:t>Grad Koprivnica</w:t>
            </w:r>
          </w:p>
          <w:p w14:paraId="327B0097" w14:textId="77777777" w:rsidR="00BC153A" w:rsidRPr="00450140" w:rsidRDefault="00BC153A" w:rsidP="001652AB">
            <w:pPr>
              <w:jc w:val="left"/>
              <w:rPr>
                <w:rFonts w:asciiTheme="minorHAnsi" w:hAnsiTheme="minorHAnsi" w:cstheme="minorHAnsi"/>
                <w:b/>
                <w:szCs w:val="22"/>
              </w:rPr>
            </w:pPr>
            <w:r w:rsidRPr="00450140">
              <w:rPr>
                <w:rFonts w:asciiTheme="minorHAnsi" w:hAnsiTheme="minorHAnsi" w:cstheme="minorHAnsi"/>
                <w:b/>
                <w:szCs w:val="22"/>
              </w:rPr>
              <w:t>UPRAVNI ODJEL ZA DRUŠTVENE DJELATNOSTI</w:t>
            </w:r>
          </w:p>
          <w:p w14:paraId="33D27F1E" w14:textId="77777777" w:rsidR="00BC153A" w:rsidRPr="00450140" w:rsidRDefault="00BC153A" w:rsidP="001652AB">
            <w:pPr>
              <w:jc w:val="left"/>
              <w:rPr>
                <w:rFonts w:asciiTheme="minorHAnsi" w:hAnsiTheme="minorHAnsi" w:cstheme="minorHAnsi"/>
                <w:szCs w:val="22"/>
              </w:rPr>
            </w:pPr>
            <w:r w:rsidRPr="00450140">
              <w:rPr>
                <w:rFonts w:asciiTheme="minorHAnsi" w:hAnsiTheme="minorHAnsi" w:cstheme="minorHAnsi"/>
                <w:szCs w:val="22"/>
              </w:rPr>
              <w:t>Zrinski trg 1</w:t>
            </w:r>
          </w:p>
        </w:tc>
        <w:tc>
          <w:tcPr>
            <w:tcW w:w="4927" w:type="dxa"/>
            <w:tcBorders>
              <w:top w:val="single" w:sz="4" w:space="0" w:color="auto"/>
              <w:left w:val="single" w:sz="4" w:space="0" w:color="auto"/>
              <w:bottom w:val="single" w:sz="4" w:space="0" w:color="auto"/>
              <w:right w:val="single" w:sz="4" w:space="0" w:color="auto"/>
            </w:tcBorders>
            <w:shd w:val="clear" w:color="auto" w:fill="D9D9D9"/>
          </w:tcPr>
          <w:p w14:paraId="2D6368B5"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ODOBRENJE JEDNOKRATNIH FINANCIJSKIH I NEFINANCIJSKIH DONACIJA FIZIČKIM OSOBAMA</w:t>
            </w:r>
          </w:p>
          <w:p w14:paraId="59B4B42E"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3.4.1.</w:t>
            </w:r>
          </w:p>
          <w:p w14:paraId="04712D0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Odobrenje jednokratnih financijskih i nefinancijskih donacija fizičkim osobama bez objave javnog poziva</w:t>
            </w:r>
          </w:p>
        </w:tc>
      </w:tr>
      <w:tr w:rsidR="00BC153A" w:rsidRPr="00450140" w14:paraId="35AE0679" w14:textId="77777777" w:rsidTr="001652AB">
        <w:tc>
          <w:tcPr>
            <w:tcW w:w="4361" w:type="dxa"/>
            <w:tcBorders>
              <w:top w:val="single" w:sz="4" w:space="0" w:color="auto"/>
              <w:left w:val="single" w:sz="4" w:space="0" w:color="auto"/>
              <w:bottom w:val="single" w:sz="4" w:space="0" w:color="auto"/>
              <w:right w:val="single" w:sz="4" w:space="0" w:color="auto"/>
            </w:tcBorders>
            <w:hideMark/>
          </w:tcPr>
          <w:p w14:paraId="2FDFAF46"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DIJAGRAM TIJEKA</w:t>
            </w:r>
          </w:p>
        </w:tc>
        <w:tc>
          <w:tcPr>
            <w:tcW w:w="4927" w:type="dxa"/>
            <w:tcBorders>
              <w:top w:val="single" w:sz="4" w:space="0" w:color="auto"/>
              <w:left w:val="single" w:sz="4" w:space="0" w:color="auto"/>
              <w:bottom w:val="single" w:sz="4" w:space="0" w:color="auto"/>
              <w:right w:val="single" w:sz="4" w:space="0" w:color="auto"/>
            </w:tcBorders>
            <w:hideMark/>
          </w:tcPr>
          <w:p w14:paraId="3353ECBE"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OPIS AKTIVNOSTI</w:t>
            </w:r>
          </w:p>
        </w:tc>
      </w:tr>
      <w:tr w:rsidR="00BC153A" w:rsidRPr="00450140" w14:paraId="6C965505" w14:textId="77777777" w:rsidTr="001652AB">
        <w:trPr>
          <w:trHeight w:val="3393"/>
        </w:trPr>
        <w:tc>
          <w:tcPr>
            <w:tcW w:w="4361" w:type="dxa"/>
            <w:tcBorders>
              <w:top w:val="single" w:sz="4" w:space="0" w:color="auto"/>
              <w:left w:val="single" w:sz="4" w:space="0" w:color="auto"/>
              <w:bottom w:val="single" w:sz="4" w:space="0" w:color="auto"/>
              <w:right w:val="single" w:sz="4" w:space="0" w:color="auto"/>
            </w:tcBorders>
          </w:tcPr>
          <w:p w14:paraId="703B1470" w14:textId="77777777" w:rsidR="00BC153A" w:rsidRPr="00450140" w:rsidRDefault="00BC153A" w:rsidP="001652AB">
            <w:pPr>
              <w:tabs>
                <w:tab w:val="center" w:pos="2072"/>
                <w:tab w:val="right" w:pos="4145"/>
              </w:tabs>
              <w:jc w:val="left"/>
              <w:rPr>
                <w:rFonts w:asciiTheme="minorHAnsi" w:hAnsiTheme="minorHAnsi" w:cstheme="minorHAnsi"/>
                <w:szCs w:val="22"/>
              </w:rPr>
            </w:pPr>
            <w:r w:rsidRPr="00450140">
              <w:rPr>
                <w:rFonts w:asciiTheme="minorHAnsi" w:hAnsiTheme="minorHAnsi" w:cstheme="minorHAnsi"/>
                <w:szCs w:val="22"/>
              </w:rPr>
              <w:tab/>
            </w:r>
            <w:r w:rsidRPr="00450140">
              <w:rPr>
                <w:rFonts w:asciiTheme="minorHAnsi" w:hAnsiTheme="minorHAnsi" w:cstheme="minorHAnsi"/>
                <w:noProof/>
                <w:szCs w:val="22"/>
              </w:rPr>
              <mc:AlternateContent>
                <mc:Choice Requires="wps">
                  <w:drawing>
                    <wp:anchor distT="0" distB="0" distL="114300" distR="114300" simplePos="0" relativeHeight="254279680" behindDoc="0" locked="0" layoutInCell="1" allowOverlap="1" wp14:anchorId="1E8363A9" wp14:editId="31930823">
                      <wp:simplePos x="0" y="0"/>
                      <wp:positionH relativeFrom="column">
                        <wp:posOffset>797560</wp:posOffset>
                      </wp:positionH>
                      <wp:positionV relativeFrom="paragraph">
                        <wp:posOffset>19685</wp:posOffset>
                      </wp:positionV>
                      <wp:extent cx="1156970" cy="363855"/>
                      <wp:effectExtent l="0" t="0" r="24130" b="17145"/>
                      <wp:wrapNone/>
                      <wp:docPr id="632" name="Elipsa 6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6B7289F8" w14:textId="77777777" w:rsidR="00BC153A" w:rsidRDefault="00BC153A" w:rsidP="00BC153A">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E8363A9" id="Elipsa 632" o:spid="_x0000_s1452" style="position:absolute;margin-left:62.8pt;margin-top:1.55pt;width:91.1pt;height:28.65pt;z-index:25427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" strokecolor="#a5a5a5" strokeweight="2pt">
                      <v:textbox>
                        <w:txbxContent>
                          <w:p w14:paraId="6B7289F8" w14:textId="77777777" w:rsidR="00BC153A" w:rsidRDefault="00BC153A" w:rsidP="00BC153A">
                            <w:pPr>
                              <w:shd w:val="clear" w:color="auto" w:fill="A6A6A6"/>
                              <w:rPr>
                                <w:rFonts w:cs="Calibri"/>
                              </w:rPr>
                            </w:pPr>
                            <w:r>
                              <w:rPr>
                                <w:rFonts w:cs="Calibri"/>
                                <w:szCs w:val="22"/>
                              </w:rPr>
                              <w:t>POČETAK</w:t>
                            </w:r>
                          </w:p>
                        </w:txbxContent>
                      </v:textbox>
                    </v:oval>
                  </w:pict>
                </mc:Fallback>
              </mc:AlternateContent>
            </w:r>
            <w:r w:rsidRPr="00450140">
              <w:rPr>
                <w:rFonts w:asciiTheme="minorHAnsi" w:hAnsiTheme="minorHAnsi" w:cstheme="minorHAnsi"/>
                <w:szCs w:val="22"/>
              </w:rPr>
              <w:tab/>
            </w:r>
          </w:p>
          <w:p w14:paraId="258C0DA4" w14:textId="77777777" w:rsidR="00BC153A" w:rsidRPr="00450140" w:rsidRDefault="00BC153A" w:rsidP="001652AB">
            <w:pPr>
              <w:rPr>
                <w:rFonts w:asciiTheme="minorHAnsi" w:hAnsiTheme="minorHAnsi" w:cstheme="minorHAnsi"/>
                <w:szCs w:val="22"/>
              </w:rPr>
            </w:pPr>
          </w:p>
          <w:p w14:paraId="08F4174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0704" behindDoc="0" locked="0" layoutInCell="1" allowOverlap="1" wp14:anchorId="70ABF3F7" wp14:editId="0FBB2EFD">
                      <wp:simplePos x="0" y="0"/>
                      <wp:positionH relativeFrom="column">
                        <wp:posOffset>1376680</wp:posOffset>
                      </wp:positionH>
                      <wp:positionV relativeFrom="paragraph">
                        <wp:posOffset>45720</wp:posOffset>
                      </wp:positionV>
                      <wp:extent cx="635" cy="139700"/>
                      <wp:effectExtent l="95250" t="0" r="75565" b="50800"/>
                      <wp:wrapNone/>
                      <wp:docPr id="630" name="Ravni poveznik sa strelicom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79689FD" id="Ravni poveznik sa strelicom 630" o:spid="_x0000_s1026" type="#_x0000_t32" style="position:absolute;margin-left:108.4pt;margin-top:3.6pt;width:.05pt;height:11pt;z-index:25428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">
                      <v:stroke endarrow="open"/>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281728" behindDoc="0" locked="0" layoutInCell="1" allowOverlap="1" wp14:anchorId="1B0654E3" wp14:editId="5CF34C0C">
                      <wp:simplePos x="0" y="0"/>
                      <wp:positionH relativeFrom="column">
                        <wp:posOffset>509270</wp:posOffset>
                      </wp:positionH>
                      <wp:positionV relativeFrom="paragraph">
                        <wp:posOffset>182245</wp:posOffset>
                      </wp:positionV>
                      <wp:extent cx="1734820" cy="578485"/>
                      <wp:effectExtent l="0" t="0" r="17780" b="12065"/>
                      <wp:wrapNone/>
                      <wp:docPr id="629" name="Dijagram toka: Dokument 6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578485"/>
                              </a:xfrm>
                              <a:prstGeom prst="flowChartDocument">
                                <a:avLst/>
                              </a:prstGeom>
                              <a:solidFill>
                                <a:srgbClr val="FFFFFF"/>
                              </a:solidFill>
                              <a:ln w="25400">
                                <a:solidFill>
                                  <a:srgbClr val="A5A5A5"/>
                                </a:solidFill>
                                <a:miter lim="800000"/>
                                <a:headEnd/>
                                <a:tailEnd/>
                              </a:ln>
                            </wps:spPr>
                            <wps:txbx>
                              <w:txbxContent>
                                <w:p w14:paraId="2423EE66" w14:textId="77777777" w:rsidR="00BC153A" w:rsidRDefault="00BC153A" w:rsidP="00BC153A">
                                  <w:pPr>
                                    <w:pStyle w:val="StandardWeb"/>
                                    <w:spacing w:before="0" w:beforeAutospacing="0" w:after="0" w:afterAutospacing="0"/>
                                    <w:rPr>
                                      <w:rFonts w:cs="Calibri"/>
                                      <w:sz w:val="16"/>
                                      <w:szCs w:val="16"/>
                                    </w:rPr>
                                  </w:pPr>
                                  <w:r>
                                    <w:rPr>
                                      <w:rFonts w:cs="Calibri"/>
                                      <w:sz w:val="16"/>
                                      <w:szCs w:val="16"/>
                                    </w:rPr>
                                    <w:t xml:space="preserve">DONOŠENJE PROGRAMA JAVNIH POTREBA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B0654E3" id="Dijagram toka: Dokument 629" o:spid="_x0000_s1453" type="#_x0000_t114" style="position:absolute;left:0;text-align:left;margin-left:40.1pt;margin-top:14.35pt;width:136.6pt;height:45.55pt;z-index:25428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" strokecolor="#a5a5a5" strokeweight="2pt">
                      <v:textbox>
                        <w:txbxContent>
                          <w:p w14:paraId="2423EE66" w14:textId="77777777" w:rsidR="00BC153A" w:rsidRDefault="00BC153A" w:rsidP="00BC153A">
                            <w:pPr>
                              <w:pStyle w:val="StandardWeb"/>
                              <w:spacing w:before="0" w:beforeAutospacing="0" w:after="0" w:afterAutospacing="0"/>
                              <w:rPr>
                                <w:rFonts w:cs="Calibri"/>
                                <w:sz w:val="16"/>
                                <w:szCs w:val="16"/>
                              </w:rPr>
                            </w:pPr>
                            <w:r>
                              <w:rPr>
                                <w:rFonts w:cs="Calibri"/>
                                <w:sz w:val="16"/>
                                <w:szCs w:val="16"/>
                              </w:rPr>
                              <w:t xml:space="preserve">DONOŠENJE PROGRAMA JAVNIH POTREBA </w:t>
                            </w:r>
                          </w:p>
                        </w:txbxContent>
                      </v:textbox>
                    </v:shape>
                  </w:pict>
                </mc:Fallback>
              </mc:AlternateContent>
            </w:r>
          </w:p>
          <w:p w14:paraId="172E02AB" w14:textId="77777777" w:rsidR="00BC153A" w:rsidRPr="00450140" w:rsidRDefault="00BC153A" w:rsidP="001652AB">
            <w:pPr>
              <w:rPr>
                <w:rFonts w:asciiTheme="minorHAnsi" w:hAnsiTheme="minorHAnsi" w:cstheme="minorHAnsi"/>
                <w:szCs w:val="22"/>
              </w:rPr>
            </w:pPr>
          </w:p>
          <w:p w14:paraId="5B2927F8" w14:textId="77777777" w:rsidR="00BC153A" w:rsidRPr="00450140" w:rsidRDefault="00BC153A" w:rsidP="001652AB">
            <w:pPr>
              <w:rPr>
                <w:rFonts w:asciiTheme="minorHAnsi" w:hAnsiTheme="minorHAnsi" w:cstheme="minorHAnsi"/>
                <w:szCs w:val="22"/>
              </w:rPr>
            </w:pPr>
          </w:p>
          <w:p w14:paraId="54EF4ABB" w14:textId="77777777" w:rsidR="00BC153A" w:rsidRPr="00450140" w:rsidRDefault="00BC153A" w:rsidP="001652AB">
            <w:pPr>
              <w:jc w:val="both"/>
              <w:rPr>
                <w:rFonts w:asciiTheme="minorHAnsi" w:hAnsiTheme="minorHAnsi" w:cstheme="minorHAnsi"/>
                <w:szCs w:val="22"/>
              </w:rPr>
            </w:pPr>
          </w:p>
          <w:p w14:paraId="7B12C88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0160" behindDoc="0" locked="0" layoutInCell="1" allowOverlap="1" wp14:anchorId="7CB9626A" wp14:editId="6F017896">
                      <wp:simplePos x="0" y="0"/>
                      <wp:positionH relativeFrom="column">
                        <wp:posOffset>1381125</wp:posOffset>
                      </wp:positionH>
                      <wp:positionV relativeFrom="paragraph">
                        <wp:posOffset>39369</wp:posOffset>
                      </wp:positionV>
                      <wp:extent cx="0" cy="1019175"/>
                      <wp:effectExtent l="76200" t="0" r="57150" b="47625"/>
                      <wp:wrapNone/>
                      <wp:docPr id="2297" name="Ravni poveznik sa strelicom 2297"/>
                      <wp:cNvGraphicFramePr/>
                      <a:graphic xmlns:a="http://schemas.openxmlformats.org/drawingml/2006/main">
                        <a:graphicData uri="http://schemas.microsoft.com/office/word/2010/wordprocessingShape">
                          <wps:wsp>
                            <wps:cNvCnPr/>
                            <wps:spPr>
                              <a:xfrm>
                                <a:off x="0" y="0"/>
                                <a:ext cx="0"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2564CD" id="Ravni poveznik sa strelicom 2297" o:spid="_x0000_s1026" type="#_x0000_t32" style="position:absolute;margin-left:108.75pt;margin-top:3.1pt;width:0;height:80.25pt;z-index:254300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" strokecolor="black [3200]" strokeweight=".5pt">
                      <v:stroke endarrow="block" joinstyle="miter"/>
                    </v:shape>
                  </w:pict>
                </mc:Fallback>
              </mc:AlternateContent>
            </w:r>
            <w:r w:rsidRPr="00450140">
              <w:rPr>
                <w:rFonts w:asciiTheme="minorHAnsi" w:hAnsiTheme="minorHAnsi" w:cstheme="minorHAnsi"/>
                <w:szCs w:val="22"/>
              </w:rPr>
              <w:t xml:space="preserve">   </w:t>
            </w:r>
          </w:p>
          <w:p w14:paraId="1AA34EF7" w14:textId="77777777" w:rsidR="00BC153A" w:rsidRPr="00450140" w:rsidRDefault="00BC153A" w:rsidP="001652AB">
            <w:pPr>
              <w:rPr>
                <w:rFonts w:asciiTheme="minorHAnsi" w:hAnsiTheme="minorHAnsi" w:cstheme="minorHAnsi"/>
                <w:szCs w:val="22"/>
              </w:rPr>
            </w:pPr>
          </w:p>
          <w:p w14:paraId="06191980" w14:textId="77777777" w:rsidR="00BC153A" w:rsidRPr="00450140" w:rsidRDefault="00BC153A" w:rsidP="001652AB">
            <w:pPr>
              <w:rPr>
                <w:rFonts w:asciiTheme="minorHAnsi" w:hAnsiTheme="minorHAnsi" w:cstheme="minorHAnsi"/>
                <w:szCs w:val="22"/>
              </w:rPr>
            </w:pPr>
          </w:p>
          <w:p w14:paraId="0BF3E6B8" w14:textId="77777777" w:rsidR="00BC153A" w:rsidRPr="00450140" w:rsidRDefault="00BC153A" w:rsidP="001652AB">
            <w:pPr>
              <w:rPr>
                <w:rFonts w:asciiTheme="minorHAnsi" w:hAnsiTheme="minorHAnsi" w:cstheme="minorHAnsi"/>
                <w:szCs w:val="22"/>
              </w:rPr>
            </w:pPr>
          </w:p>
          <w:p w14:paraId="26E6E28F" w14:textId="77777777" w:rsidR="00BC153A" w:rsidRPr="00450140" w:rsidRDefault="00BC153A" w:rsidP="001652AB">
            <w:pPr>
              <w:rPr>
                <w:rFonts w:asciiTheme="minorHAnsi" w:hAnsiTheme="minorHAnsi" w:cstheme="minorHAnsi"/>
                <w:szCs w:val="22"/>
              </w:rPr>
            </w:pPr>
          </w:p>
          <w:p w14:paraId="028E46E5" w14:textId="77777777" w:rsidR="00BC153A" w:rsidRPr="00450140" w:rsidRDefault="00BC153A" w:rsidP="001652AB">
            <w:pPr>
              <w:rPr>
                <w:rFonts w:asciiTheme="minorHAnsi" w:hAnsiTheme="minorHAnsi" w:cstheme="minorHAnsi"/>
                <w:szCs w:val="22"/>
              </w:rPr>
            </w:pPr>
          </w:p>
          <w:p w14:paraId="2742627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2752" behindDoc="0" locked="0" layoutInCell="1" allowOverlap="1" wp14:anchorId="267C0AE7" wp14:editId="7FBB15DB">
                      <wp:simplePos x="0" y="0"/>
                      <wp:positionH relativeFrom="column">
                        <wp:posOffset>448945</wp:posOffset>
                      </wp:positionH>
                      <wp:positionV relativeFrom="paragraph">
                        <wp:posOffset>31115</wp:posOffset>
                      </wp:positionV>
                      <wp:extent cx="1845945" cy="274320"/>
                      <wp:effectExtent l="0" t="0" r="20955" b="11430"/>
                      <wp:wrapNone/>
                      <wp:docPr id="627" name="Pravokutnik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2743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17D89E9" w14:textId="77777777" w:rsidR="00BC153A" w:rsidRDefault="00BC153A" w:rsidP="00BC153A">
                                  <w:pPr>
                                    <w:rPr>
                                      <w:rFonts w:cs="Calibri"/>
                                      <w:sz w:val="18"/>
                                      <w:szCs w:val="18"/>
                                    </w:rPr>
                                  </w:pPr>
                                  <w:r>
                                    <w:rPr>
                                      <w:rFonts w:cs="Calibri"/>
                                      <w:sz w:val="18"/>
                                      <w:szCs w:val="18"/>
                                    </w:rPr>
                                    <w:t>ZAPRIMANJE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7C0AE7" id="Pravokutnik 627" o:spid="_x0000_s1454" style="position:absolute;left:0;text-align:left;margin-left:35.35pt;margin-top:2.45pt;width:145.35pt;height:21.6pt;z-index:25428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" fillcolor="window" strokecolor="#a6a6a6" strokeweight="2pt">
                      <v:path arrowok="t"/>
                      <v:textbox>
                        <w:txbxContent>
                          <w:p w14:paraId="117D89E9" w14:textId="77777777" w:rsidR="00BC153A" w:rsidRDefault="00BC153A" w:rsidP="00BC153A">
                            <w:pPr>
                              <w:rPr>
                                <w:rFonts w:cs="Calibri"/>
                                <w:sz w:val="18"/>
                                <w:szCs w:val="18"/>
                              </w:rPr>
                            </w:pPr>
                            <w:r>
                              <w:rPr>
                                <w:rFonts w:cs="Calibri"/>
                                <w:sz w:val="18"/>
                                <w:szCs w:val="18"/>
                              </w:rPr>
                              <w:t>ZAPRIMANJE ZAHTJEVA</w:t>
                            </w:r>
                          </w:p>
                        </w:txbxContent>
                      </v:textbox>
                    </v:rect>
                  </w:pict>
                </mc:Fallback>
              </mc:AlternateContent>
            </w:r>
          </w:p>
          <w:p w14:paraId="38C8F7B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1184" behindDoc="0" locked="0" layoutInCell="1" allowOverlap="1" wp14:anchorId="47427FE0" wp14:editId="5D307E07">
                      <wp:simplePos x="0" y="0"/>
                      <wp:positionH relativeFrom="column">
                        <wp:posOffset>1381125</wp:posOffset>
                      </wp:positionH>
                      <wp:positionV relativeFrom="paragraph">
                        <wp:posOffset>150494</wp:posOffset>
                      </wp:positionV>
                      <wp:extent cx="0" cy="1266825"/>
                      <wp:effectExtent l="76200" t="0" r="76200" b="47625"/>
                      <wp:wrapNone/>
                      <wp:docPr id="2298" name="Ravni poveznik sa strelicom 2298"/>
                      <wp:cNvGraphicFramePr/>
                      <a:graphic xmlns:a="http://schemas.openxmlformats.org/drawingml/2006/main">
                        <a:graphicData uri="http://schemas.microsoft.com/office/word/2010/wordprocessingShape">
                          <wps:wsp>
                            <wps:cNvCnPr/>
                            <wps:spPr>
                              <a:xfrm>
                                <a:off x="0" y="0"/>
                                <a:ext cx="0" cy="1266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57A478" id="Ravni poveznik sa strelicom 2298" o:spid="_x0000_s1026" type="#_x0000_t32" style="position:absolute;margin-left:108.75pt;margin-top:11.85pt;width:0;height:99.75pt;z-index:254301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" strokecolor="black [3200]" strokeweight=".5pt">
                      <v:stroke endarrow="block" joinstyle="miter"/>
                    </v:shape>
                  </w:pict>
                </mc:Fallback>
              </mc:AlternateContent>
            </w:r>
          </w:p>
          <w:p w14:paraId="10D492C2" w14:textId="77777777" w:rsidR="00BC153A" w:rsidRPr="00450140" w:rsidRDefault="00BC153A" w:rsidP="001652AB">
            <w:pPr>
              <w:rPr>
                <w:rFonts w:asciiTheme="minorHAnsi" w:hAnsiTheme="minorHAnsi" w:cstheme="minorHAnsi"/>
                <w:szCs w:val="22"/>
              </w:rPr>
            </w:pPr>
          </w:p>
          <w:p w14:paraId="460EDD70" w14:textId="77777777" w:rsidR="00BC153A" w:rsidRPr="00450140" w:rsidRDefault="00BC153A" w:rsidP="001652AB">
            <w:pPr>
              <w:rPr>
                <w:rFonts w:asciiTheme="minorHAnsi" w:hAnsiTheme="minorHAnsi" w:cstheme="minorHAnsi"/>
                <w:szCs w:val="22"/>
              </w:rPr>
            </w:pPr>
          </w:p>
          <w:p w14:paraId="4351FE09" w14:textId="77777777" w:rsidR="00BC153A" w:rsidRPr="00450140" w:rsidRDefault="00BC153A" w:rsidP="001652AB">
            <w:pPr>
              <w:rPr>
                <w:rFonts w:asciiTheme="minorHAnsi" w:hAnsiTheme="minorHAnsi" w:cstheme="minorHAnsi"/>
                <w:szCs w:val="22"/>
              </w:rPr>
            </w:pPr>
          </w:p>
          <w:p w14:paraId="3B8B6BC6" w14:textId="77777777" w:rsidR="00BC153A" w:rsidRPr="00450140" w:rsidRDefault="00BC153A" w:rsidP="001652AB">
            <w:pPr>
              <w:rPr>
                <w:rFonts w:asciiTheme="minorHAnsi" w:hAnsiTheme="minorHAnsi" w:cstheme="minorHAnsi"/>
                <w:szCs w:val="22"/>
              </w:rPr>
            </w:pPr>
          </w:p>
          <w:p w14:paraId="6EB24FDC" w14:textId="77777777" w:rsidR="00BC153A" w:rsidRPr="00450140" w:rsidRDefault="00BC153A" w:rsidP="001652AB">
            <w:pPr>
              <w:rPr>
                <w:rFonts w:asciiTheme="minorHAnsi" w:hAnsiTheme="minorHAnsi" w:cstheme="minorHAnsi"/>
                <w:szCs w:val="22"/>
              </w:rPr>
            </w:pPr>
          </w:p>
          <w:p w14:paraId="49AEAF52" w14:textId="77777777" w:rsidR="00BC153A" w:rsidRPr="00450140" w:rsidRDefault="00BC153A" w:rsidP="001652AB">
            <w:pPr>
              <w:rPr>
                <w:rFonts w:asciiTheme="minorHAnsi" w:hAnsiTheme="minorHAnsi" w:cstheme="minorHAnsi"/>
                <w:szCs w:val="22"/>
              </w:rPr>
            </w:pPr>
          </w:p>
          <w:p w14:paraId="4D88B521" w14:textId="77777777" w:rsidR="00BC153A" w:rsidRPr="00450140" w:rsidRDefault="00BC153A" w:rsidP="001652AB">
            <w:pPr>
              <w:rPr>
                <w:rFonts w:asciiTheme="minorHAnsi" w:hAnsiTheme="minorHAnsi" w:cstheme="minorHAnsi"/>
                <w:szCs w:val="22"/>
              </w:rPr>
            </w:pPr>
          </w:p>
          <w:p w14:paraId="109992C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3776" behindDoc="0" locked="0" layoutInCell="1" allowOverlap="1" wp14:anchorId="285FC197" wp14:editId="7C9278AC">
                      <wp:simplePos x="0" y="0"/>
                      <wp:positionH relativeFrom="column">
                        <wp:posOffset>727075</wp:posOffset>
                      </wp:positionH>
                      <wp:positionV relativeFrom="paragraph">
                        <wp:posOffset>57150</wp:posOffset>
                      </wp:positionV>
                      <wp:extent cx="1360805" cy="655320"/>
                      <wp:effectExtent l="0" t="0" r="10795" b="11430"/>
                      <wp:wrapNone/>
                      <wp:docPr id="623" name="Pravokutnik 6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6553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82074BB" w14:textId="77777777" w:rsidR="00BC153A" w:rsidRDefault="00BC153A" w:rsidP="00BC153A">
                                  <w:pPr>
                                    <w:rPr>
                                      <w:rFonts w:cs="Calibri"/>
                                      <w:sz w:val="18"/>
                                      <w:szCs w:val="18"/>
                                    </w:rPr>
                                  </w:pPr>
                                  <w:r>
                                    <w:rPr>
                                      <w:rFonts w:cs="Calibri"/>
                                      <w:sz w:val="18"/>
                                      <w:szCs w:val="18"/>
                                    </w:rPr>
                                    <w:t>PREGLED ZAHTJEVA I UTVRĐIVANJE ISPUNJAVANJA FORMALNIH  UVFORMALNIH UVJETA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5FC197" id="Pravokutnik 623" o:spid="_x0000_s1455" style="position:absolute;left:0;text-align:left;margin-left:57.25pt;margin-top:4.5pt;width:107.15pt;height:51.6pt;z-index:25428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" fillcolor="window" strokecolor="#a6a6a6" strokeweight="2pt">
                      <v:path arrowok="t"/>
                      <v:textbox>
                        <w:txbxContent>
                          <w:p w14:paraId="182074BB" w14:textId="77777777" w:rsidR="00BC153A" w:rsidRDefault="00BC153A" w:rsidP="00BC153A">
                            <w:pPr>
                              <w:rPr>
                                <w:rFonts w:cs="Calibri"/>
                                <w:sz w:val="18"/>
                                <w:szCs w:val="18"/>
                              </w:rPr>
                            </w:pPr>
                            <w:r>
                              <w:rPr>
                                <w:rFonts w:cs="Calibri"/>
                                <w:sz w:val="18"/>
                                <w:szCs w:val="18"/>
                              </w:rPr>
                              <w:t>PREGLED ZAHTJEVA I UTVRĐIVANJE ISPUNJAVANJA FORMALNIH  UVFORMALNIH UVJETA</w:t>
                            </w:r>
                          </w:p>
                        </w:txbxContent>
                      </v:textbox>
                    </v:rect>
                  </w:pict>
                </mc:Fallback>
              </mc:AlternateContent>
            </w:r>
            <w:r w:rsidRPr="00450140">
              <w:rPr>
                <w:rFonts w:asciiTheme="minorHAnsi" w:hAnsiTheme="minorHAnsi" w:cstheme="minorHAnsi"/>
                <w:szCs w:val="22"/>
              </w:rPr>
              <w:t xml:space="preserve">                            </w:t>
            </w:r>
          </w:p>
          <w:p w14:paraId="6E9F8878" w14:textId="77777777" w:rsidR="00BC153A" w:rsidRPr="00450140" w:rsidRDefault="00BC153A" w:rsidP="001652AB">
            <w:pPr>
              <w:rPr>
                <w:rFonts w:asciiTheme="minorHAnsi" w:hAnsiTheme="minorHAnsi" w:cstheme="minorHAnsi"/>
                <w:szCs w:val="22"/>
              </w:rPr>
            </w:pPr>
          </w:p>
          <w:p w14:paraId="794350B0" w14:textId="77777777" w:rsidR="00BC153A" w:rsidRPr="00450140" w:rsidRDefault="00BC153A" w:rsidP="001652AB">
            <w:pPr>
              <w:rPr>
                <w:rFonts w:asciiTheme="minorHAnsi" w:hAnsiTheme="minorHAnsi" w:cstheme="minorHAnsi"/>
                <w:szCs w:val="22"/>
              </w:rPr>
            </w:pPr>
          </w:p>
          <w:p w14:paraId="267B5BC3" w14:textId="77777777" w:rsidR="00BC153A" w:rsidRPr="00450140" w:rsidRDefault="00BC153A" w:rsidP="001652AB">
            <w:pPr>
              <w:rPr>
                <w:rFonts w:asciiTheme="minorHAnsi" w:hAnsiTheme="minorHAnsi" w:cstheme="minorHAnsi"/>
                <w:szCs w:val="22"/>
              </w:rPr>
            </w:pPr>
          </w:p>
          <w:p w14:paraId="657C0A0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9136" behindDoc="0" locked="0" layoutInCell="1" allowOverlap="1" wp14:anchorId="1A2C4EE1" wp14:editId="30DAD2E6">
                      <wp:simplePos x="0" y="0"/>
                      <wp:positionH relativeFrom="column">
                        <wp:posOffset>1400175</wp:posOffset>
                      </wp:positionH>
                      <wp:positionV relativeFrom="paragraph">
                        <wp:posOffset>37465</wp:posOffset>
                      </wp:positionV>
                      <wp:extent cx="0" cy="533400"/>
                      <wp:effectExtent l="76200" t="0" r="57150" b="57150"/>
                      <wp:wrapNone/>
                      <wp:docPr id="2299" name="Ravni poveznik sa strelicom 2299"/>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FB9D85" id="Ravni poveznik sa strelicom 2299" o:spid="_x0000_s1026" type="#_x0000_t32" style="position:absolute;margin-left:110.25pt;margin-top:2.95pt;width:0;height:42pt;z-index:254299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" strokecolor="black [3200]" strokeweight=".5pt">
                      <v:stroke endarrow="block" joinstyle="miter"/>
                    </v:shape>
                  </w:pict>
                </mc:Fallback>
              </mc:AlternateContent>
            </w:r>
            <w:r w:rsidRPr="00450140">
              <w:rPr>
                <w:rFonts w:asciiTheme="minorHAnsi" w:hAnsiTheme="minorHAnsi" w:cstheme="minorHAnsi"/>
                <w:szCs w:val="22"/>
              </w:rPr>
              <w:t xml:space="preserve">     </w:t>
            </w:r>
          </w:p>
          <w:p w14:paraId="62988ABF" w14:textId="77777777" w:rsidR="00BC153A" w:rsidRPr="00450140" w:rsidRDefault="00BC153A" w:rsidP="001652AB">
            <w:pPr>
              <w:tabs>
                <w:tab w:val="left" w:pos="191"/>
                <w:tab w:val="center" w:pos="2214"/>
              </w:tabs>
              <w:rPr>
                <w:rFonts w:asciiTheme="minorHAnsi" w:hAnsiTheme="minorHAnsi" w:cstheme="minorHAnsi"/>
                <w:szCs w:val="22"/>
              </w:rPr>
            </w:pPr>
          </w:p>
          <w:p w14:paraId="110FBF0B" w14:textId="77777777" w:rsidR="00BC153A" w:rsidRPr="00450140" w:rsidRDefault="00BC153A" w:rsidP="001652AB">
            <w:pPr>
              <w:tabs>
                <w:tab w:val="left" w:pos="191"/>
                <w:tab w:val="center" w:pos="2214"/>
              </w:tabs>
              <w:rPr>
                <w:rFonts w:asciiTheme="minorHAnsi" w:hAnsiTheme="minorHAnsi" w:cstheme="minorHAnsi"/>
                <w:szCs w:val="22"/>
              </w:rPr>
            </w:pPr>
            <w:r w:rsidRPr="00450140">
              <w:rPr>
                <w:rFonts w:asciiTheme="minorHAnsi" w:hAnsiTheme="minorHAnsi" w:cstheme="minorHAnsi"/>
                <w:szCs w:val="22"/>
              </w:rPr>
              <w:t xml:space="preserve">   </w:t>
            </w:r>
            <w:r w:rsidRPr="00450140">
              <w:rPr>
                <w:rFonts w:asciiTheme="minorHAnsi" w:hAnsiTheme="minorHAnsi" w:cstheme="minorHAnsi"/>
                <w:szCs w:val="22"/>
              </w:rPr>
              <w:tab/>
            </w:r>
          </w:p>
          <w:p w14:paraId="2420D3ED"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4800" behindDoc="0" locked="0" layoutInCell="1" allowOverlap="1" wp14:anchorId="55D98E21" wp14:editId="162E7A42">
                      <wp:simplePos x="0" y="0"/>
                      <wp:positionH relativeFrom="column">
                        <wp:posOffset>399415</wp:posOffset>
                      </wp:positionH>
                      <wp:positionV relativeFrom="paragraph">
                        <wp:posOffset>62865</wp:posOffset>
                      </wp:positionV>
                      <wp:extent cx="2023745" cy="485140"/>
                      <wp:effectExtent l="0" t="0" r="14605" b="10160"/>
                      <wp:wrapNone/>
                      <wp:docPr id="618" name="Dijagram toka: Dokument 6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302AEF8B" w14:textId="77777777" w:rsidR="00BC153A" w:rsidRDefault="00BC153A" w:rsidP="00BC153A">
                                  <w:pPr>
                                    <w:rPr>
                                      <w:rFonts w:cs="Calibri"/>
                                      <w:sz w:val="18"/>
                                      <w:szCs w:val="18"/>
                                    </w:rPr>
                                  </w:pPr>
                                  <w:r>
                                    <w:rPr>
                                      <w:rFonts w:cs="Calibri"/>
                                      <w:sz w:val="18"/>
                                      <w:szCs w:val="18"/>
                                    </w:rPr>
                                    <w:t>IZRADA PRIJEDLOGA RASPODJELE SREDSTAVA</w:t>
                                  </w:r>
                                </w:p>
                                <w:p w14:paraId="7A347784" w14:textId="77777777" w:rsidR="00BC153A"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5D98E21" id="Dijagram toka: Dokument 618" o:spid="_x0000_s1456" type="#_x0000_t114" style="position:absolute;left:0;text-align:left;margin-left:31.45pt;margin-top:4.95pt;width:159.35pt;height:38.2pt;z-index:25428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" fillcolor="window" strokecolor="#a6a6a6" strokeweight="2pt">
                      <v:path arrowok="t"/>
                      <v:textbox>
                        <w:txbxContent>
                          <w:p w14:paraId="302AEF8B" w14:textId="77777777" w:rsidR="00BC153A" w:rsidRDefault="00BC153A" w:rsidP="00BC153A">
                            <w:pPr>
                              <w:rPr>
                                <w:rFonts w:cs="Calibri"/>
                                <w:sz w:val="18"/>
                                <w:szCs w:val="18"/>
                              </w:rPr>
                            </w:pPr>
                            <w:r>
                              <w:rPr>
                                <w:rFonts w:cs="Calibri"/>
                                <w:sz w:val="18"/>
                                <w:szCs w:val="18"/>
                              </w:rPr>
                              <w:t>IZRADA PRIJEDLOGA RASPODJELE SREDSTAVA</w:t>
                            </w:r>
                          </w:p>
                          <w:p w14:paraId="7A347784" w14:textId="77777777" w:rsidR="00BC153A" w:rsidRDefault="00BC153A" w:rsidP="00BC153A">
                            <w:pPr>
                              <w:pStyle w:val="StandardWeb"/>
                              <w:spacing w:before="0" w:beforeAutospacing="0" w:after="0" w:afterAutospacing="0"/>
                              <w:rPr>
                                <w:rFonts w:cs="Calibri"/>
                              </w:rPr>
                            </w:pPr>
                          </w:p>
                        </w:txbxContent>
                      </v:textbox>
                    </v:shape>
                  </w:pict>
                </mc:Fallback>
              </mc:AlternateContent>
            </w:r>
          </w:p>
          <w:p w14:paraId="1A6EF727" w14:textId="77777777" w:rsidR="00BC153A" w:rsidRPr="00450140" w:rsidRDefault="00BC153A" w:rsidP="001652AB">
            <w:pPr>
              <w:rPr>
                <w:rFonts w:asciiTheme="minorHAnsi" w:hAnsiTheme="minorHAnsi" w:cstheme="minorHAnsi"/>
                <w:szCs w:val="22"/>
              </w:rPr>
            </w:pPr>
          </w:p>
          <w:p w14:paraId="2E0C54A8" w14:textId="77777777" w:rsidR="00BC153A" w:rsidRPr="00450140" w:rsidRDefault="00BC153A" w:rsidP="001652AB">
            <w:pPr>
              <w:rPr>
                <w:rFonts w:asciiTheme="minorHAnsi" w:hAnsiTheme="minorHAnsi" w:cstheme="minorHAnsi"/>
                <w:szCs w:val="22"/>
              </w:rPr>
            </w:pPr>
          </w:p>
          <w:p w14:paraId="2A18816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2208" behindDoc="0" locked="0" layoutInCell="1" allowOverlap="1" wp14:anchorId="1014E988" wp14:editId="0D4FB8B0">
                      <wp:simplePos x="0" y="0"/>
                      <wp:positionH relativeFrom="column">
                        <wp:posOffset>1409700</wp:posOffset>
                      </wp:positionH>
                      <wp:positionV relativeFrom="paragraph">
                        <wp:posOffset>14605</wp:posOffset>
                      </wp:positionV>
                      <wp:extent cx="0" cy="895350"/>
                      <wp:effectExtent l="76200" t="0" r="57150" b="57150"/>
                      <wp:wrapNone/>
                      <wp:docPr id="2300" name="Ravni poveznik sa strelicom 2300"/>
                      <wp:cNvGraphicFramePr/>
                      <a:graphic xmlns:a="http://schemas.openxmlformats.org/drawingml/2006/main">
                        <a:graphicData uri="http://schemas.microsoft.com/office/word/2010/wordprocessingShape">
                          <wps:wsp>
                            <wps:cNvCnPr/>
                            <wps:spPr>
                              <a:xfrm>
                                <a:off x="0" y="0"/>
                                <a:ext cx="0" cy="895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0808DA" id="Ravni poveznik sa strelicom 2300" o:spid="_x0000_s1026" type="#_x0000_t32" style="position:absolute;margin-left:111pt;margin-top:1.15pt;width:0;height:70.5pt;z-index:25430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" strokecolor="black [3200]" strokeweight=".5pt">
                      <v:stroke endarrow="block" joinstyle="miter"/>
                    </v:shape>
                  </w:pict>
                </mc:Fallback>
              </mc:AlternateContent>
            </w:r>
          </w:p>
          <w:p w14:paraId="092A2EFB" w14:textId="77777777" w:rsidR="00BC153A" w:rsidRPr="00450140" w:rsidRDefault="00BC153A" w:rsidP="001652AB">
            <w:pPr>
              <w:rPr>
                <w:rFonts w:asciiTheme="minorHAnsi" w:hAnsiTheme="minorHAnsi" w:cstheme="minorHAnsi"/>
                <w:szCs w:val="22"/>
              </w:rPr>
            </w:pPr>
          </w:p>
          <w:p w14:paraId="32591ABE" w14:textId="77777777" w:rsidR="00BC153A" w:rsidRPr="00450140" w:rsidRDefault="00BC153A" w:rsidP="001652AB">
            <w:pPr>
              <w:rPr>
                <w:rFonts w:asciiTheme="minorHAnsi" w:hAnsiTheme="minorHAnsi" w:cstheme="minorHAnsi"/>
                <w:szCs w:val="22"/>
              </w:rPr>
            </w:pPr>
          </w:p>
          <w:p w14:paraId="1F63B069" w14:textId="77777777" w:rsidR="00BC153A" w:rsidRPr="00450140" w:rsidRDefault="00BC153A" w:rsidP="001652AB">
            <w:pPr>
              <w:rPr>
                <w:rFonts w:asciiTheme="minorHAnsi" w:hAnsiTheme="minorHAnsi" w:cstheme="minorHAnsi"/>
                <w:szCs w:val="22"/>
              </w:rPr>
            </w:pPr>
          </w:p>
          <w:p w14:paraId="4E736743" w14:textId="77777777" w:rsidR="00BC153A" w:rsidRPr="00450140" w:rsidRDefault="00BC153A" w:rsidP="001652AB">
            <w:pPr>
              <w:rPr>
                <w:rFonts w:asciiTheme="minorHAnsi" w:hAnsiTheme="minorHAnsi" w:cstheme="minorHAnsi"/>
                <w:szCs w:val="22"/>
              </w:rPr>
            </w:pPr>
          </w:p>
          <w:p w14:paraId="3C4D5B3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7872" behindDoc="0" locked="0" layoutInCell="1" allowOverlap="1" wp14:anchorId="466CE6D8" wp14:editId="5AE0BB11">
                      <wp:simplePos x="0" y="0"/>
                      <wp:positionH relativeFrom="column">
                        <wp:posOffset>402590</wp:posOffset>
                      </wp:positionH>
                      <wp:positionV relativeFrom="paragraph">
                        <wp:posOffset>59055</wp:posOffset>
                      </wp:positionV>
                      <wp:extent cx="2023745" cy="485140"/>
                      <wp:effectExtent l="0" t="0" r="14605" b="10160"/>
                      <wp:wrapNone/>
                      <wp:docPr id="616" name="Dijagram toka: Dokument 6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49DA02DB" w14:textId="77777777" w:rsidR="00BC153A" w:rsidRDefault="00BC153A" w:rsidP="00BC153A">
                                  <w:pPr>
                                    <w:rPr>
                                      <w:rFonts w:cs="Calibri"/>
                                      <w:sz w:val="18"/>
                                      <w:szCs w:val="18"/>
                                    </w:rPr>
                                  </w:pPr>
                                  <w:r>
                                    <w:rPr>
                                      <w:rFonts w:cs="Calibri"/>
                                      <w:sz w:val="18"/>
                                      <w:szCs w:val="18"/>
                                    </w:rPr>
                                    <w:t>DONOŠENJE ODLUKE O RASPODJELI SREDSTAVA</w:t>
                                  </w:r>
                                </w:p>
                                <w:p w14:paraId="4BAC67CC" w14:textId="77777777" w:rsidR="00BC153A"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66CE6D8" id="Dijagram toka: Dokument 616" o:spid="_x0000_s1457" type="#_x0000_t114" style="position:absolute;left:0;text-align:left;margin-left:31.7pt;margin-top:4.65pt;width:159.35pt;height:38.2pt;z-index:25428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" fillcolor="window" strokecolor="#a6a6a6" strokeweight="2pt">
                      <v:path arrowok="t"/>
                      <v:textbox>
                        <w:txbxContent>
                          <w:p w14:paraId="49DA02DB" w14:textId="77777777" w:rsidR="00BC153A" w:rsidRDefault="00BC153A" w:rsidP="00BC153A">
                            <w:pPr>
                              <w:rPr>
                                <w:rFonts w:cs="Calibri"/>
                                <w:sz w:val="18"/>
                                <w:szCs w:val="18"/>
                              </w:rPr>
                            </w:pPr>
                            <w:r>
                              <w:rPr>
                                <w:rFonts w:cs="Calibri"/>
                                <w:sz w:val="18"/>
                                <w:szCs w:val="18"/>
                              </w:rPr>
                              <w:t>DONOŠENJE ODLUKE O RASPODJELI SREDSTAVA</w:t>
                            </w:r>
                          </w:p>
                          <w:p w14:paraId="4BAC67CC" w14:textId="77777777" w:rsidR="00BC153A" w:rsidRDefault="00BC153A" w:rsidP="00BC153A">
                            <w:pPr>
                              <w:pStyle w:val="StandardWeb"/>
                              <w:spacing w:before="0" w:beforeAutospacing="0" w:after="0" w:afterAutospacing="0"/>
                              <w:rPr>
                                <w:rFonts w:cs="Calibri"/>
                              </w:rPr>
                            </w:pPr>
                          </w:p>
                        </w:txbxContent>
                      </v:textbox>
                    </v:shape>
                  </w:pict>
                </mc:Fallback>
              </mc:AlternateContent>
            </w:r>
          </w:p>
          <w:p w14:paraId="7EB2348F" w14:textId="77777777" w:rsidR="00BC153A" w:rsidRPr="00450140" w:rsidRDefault="00BC153A" w:rsidP="001652AB">
            <w:pPr>
              <w:rPr>
                <w:rFonts w:asciiTheme="minorHAnsi" w:hAnsiTheme="minorHAnsi" w:cstheme="minorHAnsi"/>
                <w:szCs w:val="22"/>
              </w:rPr>
            </w:pPr>
          </w:p>
          <w:p w14:paraId="15974664" w14:textId="77777777" w:rsidR="00BC153A" w:rsidRPr="00450140" w:rsidRDefault="00BC153A" w:rsidP="001652AB">
            <w:pPr>
              <w:rPr>
                <w:rFonts w:asciiTheme="minorHAnsi" w:hAnsiTheme="minorHAnsi" w:cstheme="minorHAnsi"/>
                <w:szCs w:val="22"/>
              </w:rPr>
            </w:pPr>
          </w:p>
          <w:p w14:paraId="6774284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3232" behindDoc="0" locked="0" layoutInCell="1" allowOverlap="1" wp14:anchorId="7A7569C4" wp14:editId="0567884E">
                      <wp:simplePos x="0" y="0"/>
                      <wp:positionH relativeFrom="column">
                        <wp:posOffset>1400175</wp:posOffset>
                      </wp:positionH>
                      <wp:positionV relativeFrom="paragraph">
                        <wp:posOffset>12065</wp:posOffset>
                      </wp:positionV>
                      <wp:extent cx="0" cy="333375"/>
                      <wp:effectExtent l="76200" t="0" r="76200" b="47625"/>
                      <wp:wrapNone/>
                      <wp:docPr id="2301" name="Ravni poveznik sa strelicom 2301"/>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2EE991" id="Ravni poveznik sa strelicom 2301" o:spid="_x0000_s1026" type="#_x0000_t32" style="position:absolute;margin-left:110.25pt;margin-top:.95pt;width:0;height:26.25pt;z-index:25430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" strokecolor="black [3200]" strokeweight=".5pt">
                      <v:stroke endarrow="block" joinstyle="miter"/>
                    </v:shape>
                  </w:pict>
                </mc:Fallback>
              </mc:AlternateContent>
            </w:r>
          </w:p>
          <w:p w14:paraId="6E3AA76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8896" behindDoc="0" locked="0" layoutInCell="1" allowOverlap="1" wp14:anchorId="6FE4D4CD" wp14:editId="38C4ACB7">
                      <wp:simplePos x="0" y="0"/>
                      <wp:positionH relativeFrom="column">
                        <wp:posOffset>1192530</wp:posOffset>
                      </wp:positionH>
                      <wp:positionV relativeFrom="paragraph">
                        <wp:posOffset>179705</wp:posOffset>
                      </wp:positionV>
                      <wp:extent cx="419735" cy="410210"/>
                      <wp:effectExtent l="0" t="0" r="18415" b="27940"/>
                      <wp:wrapNone/>
                      <wp:docPr id="613" name="Dijagram toka: Poveznik 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016C797"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E4D4CD" id="Dijagram toka: Poveznik 613" o:spid="_x0000_s1458" type="#_x0000_t120" style="position:absolute;left:0;text-align:left;margin-left:93.9pt;margin-top:14.15pt;width:33.05pt;height:32.3pt;z-index:25428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" strokecolor="#a5a5a5" strokeweight="2pt">
                      <v:textbox>
                        <w:txbxContent>
                          <w:p w14:paraId="3016C797" w14:textId="77777777" w:rsidR="00BC153A" w:rsidRDefault="00BC153A" w:rsidP="00BC153A">
                            <w:pPr>
                              <w:shd w:val="clear" w:color="auto" w:fill="808080"/>
                            </w:pPr>
                            <w:r>
                              <w:t>A</w:t>
                            </w:r>
                          </w:p>
                        </w:txbxContent>
                      </v:textbox>
                    </v:shape>
                  </w:pict>
                </mc:Fallback>
              </mc:AlternateContent>
            </w:r>
          </w:p>
          <w:p w14:paraId="5B34F24F" w14:textId="77777777" w:rsidR="00BC153A" w:rsidRPr="00450140" w:rsidRDefault="00BC153A" w:rsidP="001652AB">
            <w:pPr>
              <w:rPr>
                <w:rFonts w:asciiTheme="minorHAnsi" w:hAnsiTheme="minorHAnsi" w:cstheme="minorHAnsi"/>
                <w:szCs w:val="22"/>
              </w:rPr>
            </w:pPr>
          </w:p>
          <w:p w14:paraId="19409D17" w14:textId="77777777" w:rsidR="00BC153A" w:rsidRPr="00450140" w:rsidRDefault="00BC153A" w:rsidP="001652AB">
            <w:pPr>
              <w:rPr>
                <w:rFonts w:asciiTheme="minorHAnsi" w:hAnsiTheme="minorHAnsi" w:cstheme="minorHAnsi"/>
                <w:szCs w:val="22"/>
              </w:rPr>
            </w:pPr>
          </w:p>
          <w:p w14:paraId="5ED72D68" w14:textId="77777777" w:rsidR="00BC153A" w:rsidRPr="00450140" w:rsidRDefault="00BC153A" w:rsidP="001652AB">
            <w:pPr>
              <w:rPr>
                <w:rFonts w:asciiTheme="minorHAnsi" w:hAnsiTheme="minorHAnsi" w:cstheme="minorHAnsi"/>
                <w:szCs w:val="22"/>
              </w:rPr>
            </w:pPr>
          </w:p>
          <w:p w14:paraId="7FF5D58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6848" behindDoc="0" locked="0" layoutInCell="1" allowOverlap="1" wp14:anchorId="6C22C637" wp14:editId="0D1B0EBD">
                      <wp:simplePos x="0" y="0"/>
                      <wp:positionH relativeFrom="column">
                        <wp:posOffset>1064260</wp:posOffset>
                      </wp:positionH>
                      <wp:positionV relativeFrom="paragraph">
                        <wp:posOffset>71120</wp:posOffset>
                      </wp:positionV>
                      <wp:extent cx="419735" cy="410210"/>
                      <wp:effectExtent l="0" t="0" r="18415" b="27940"/>
                      <wp:wrapNone/>
                      <wp:docPr id="612" name="Dijagram toka: Poveznik 6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74F3B475"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22C637" id="Dijagram toka: Poveznik 612" o:spid="_x0000_s1459" type="#_x0000_t120" style="position:absolute;left:0;text-align:left;margin-left:83.8pt;margin-top:5.6pt;width:33.05pt;height:32.3pt;z-index:25428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" strokecolor="#a5a5a5" strokeweight="2pt">
                      <v:textbox>
                        <w:txbxContent>
                          <w:p w14:paraId="74F3B475" w14:textId="77777777" w:rsidR="00BC153A" w:rsidRDefault="00BC153A" w:rsidP="00BC153A">
                            <w:pPr>
                              <w:shd w:val="clear" w:color="auto" w:fill="808080"/>
                            </w:pPr>
                            <w:r>
                              <w:t>A</w:t>
                            </w:r>
                          </w:p>
                        </w:txbxContent>
                      </v:textbox>
                    </v:shape>
                  </w:pict>
                </mc:Fallback>
              </mc:AlternateContent>
            </w:r>
          </w:p>
          <w:p w14:paraId="150CB731" w14:textId="77777777" w:rsidR="00BC153A" w:rsidRPr="00450140" w:rsidRDefault="00BC153A" w:rsidP="001652AB">
            <w:pPr>
              <w:rPr>
                <w:rFonts w:asciiTheme="minorHAnsi" w:hAnsiTheme="minorHAnsi" w:cstheme="minorHAnsi"/>
                <w:szCs w:val="22"/>
              </w:rPr>
            </w:pPr>
          </w:p>
          <w:p w14:paraId="23DC9A0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4256" behindDoc="0" locked="0" layoutInCell="1" allowOverlap="1" wp14:anchorId="62112BB8" wp14:editId="47C7217D">
                      <wp:simplePos x="0" y="0"/>
                      <wp:positionH relativeFrom="column">
                        <wp:posOffset>1276350</wp:posOffset>
                      </wp:positionH>
                      <wp:positionV relativeFrom="paragraph">
                        <wp:posOffset>144145</wp:posOffset>
                      </wp:positionV>
                      <wp:extent cx="0" cy="580390"/>
                      <wp:effectExtent l="76200" t="0" r="57150" b="48260"/>
                      <wp:wrapNone/>
                      <wp:docPr id="2302" name="Ravni poveznik sa strelicom 2302"/>
                      <wp:cNvGraphicFramePr/>
                      <a:graphic xmlns:a="http://schemas.openxmlformats.org/drawingml/2006/main">
                        <a:graphicData uri="http://schemas.microsoft.com/office/word/2010/wordprocessingShape">
                          <wps:wsp>
                            <wps:cNvCnPr/>
                            <wps:spPr>
                              <a:xfrm>
                                <a:off x="0" y="0"/>
                                <a:ext cx="0" cy="5803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AD09783" id="Ravni poveznik sa strelicom 2302" o:spid="_x0000_s1026" type="#_x0000_t32" style="position:absolute;margin-left:100.5pt;margin-top:11.35pt;width:0;height:45.7pt;z-index:25430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" strokecolor="black [3200]" strokeweight=".5pt">
                      <v:stroke endarrow="block" joinstyle="miter"/>
                    </v:shape>
                  </w:pict>
                </mc:Fallback>
              </mc:AlternateContent>
            </w:r>
          </w:p>
          <w:p w14:paraId="610F0152" w14:textId="77777777" w:rsidR="00BC153A" w:rsidRPr="00450140" w:rsidRDefault="00BC153A" w:rsidP="001652AB">
            <w:pPr>
              <w:rPr>
                <w:rFonts w:asciiTheme="minorHAnsi" w:hAnsiTheme="minorHAnsi" w:cstheme="minorHAnsi"/>
                <w:szCs w:val="22"/>
              </w:rPr>
            </w:pPr>
          </w:p>
          <w:p w14:paraId="17B298C2" w14:textId="77777777" w:rsidR="00BC153A" w:rsidRPr="00450140" w:rsidRDefault="00BC153A" w:rsidP="001652AB">
            <w:pPr>
              <w:rPr>
                <w:rFonts w:asciiTheme="minorHAnsi" w:hAnsiTheme="minorHAnsi" w:cstheme="minorHAnsi"/>
                <w:szCs w:val="22"/>
              </w:rPr>
            </w:pPr>
          </w:p>
          <w:p w14:paraId="399B0885" w14:textId="77777777" w:rsidR="00BC153A" w:rsidRPr="00450140" w:rsidRDefault="00BC153A" w:rsidP="001652AB">
            <w:pPr>
              <w:rPr>
                <w:rFonts w:asciiTheme="minorHAnsi" w:hAnsiTheme="minorHAnsi" w:cstheme="minorHAnsi"/>
                <w:szCs w:val="22"/>
              </w:rPr>
            </w:pPr>
          </w:p>
          <w:p w14:paraId="0BA2991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5824" behindDoc="0" locked="0" layoutInCell="1" allowOverlap="1" wp14:anchorId="3D5C849D" wp14:editId="21584A76">
                      <wp:simplePos x="0" y="0"/>
                      <wp:positionH relativeFrom="column">
                        <wp:posOffset>435610</wp:posOffset>
                      </wp:positionH>
                      <wp:positionV relativeFrom="paragraph">
                        <wp:posOffset>41275</wp:posOffset>
                      </wp:positionV>
                      <wp:extent cx="1678305" cy="541020"/>
                      <wp:effectExtent l="0" t="0" r="17145" b="11430"/>
                      <wp:wrapNone/>
                      <wp:docPr id="1409" name="Pravokutnik 1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541020"/>
                              </a:xfrm>
                              <a:prstGeom prst="rect">
                                <a:avLst/>
                              </a:prstGeom>
                              <a:solidFill>
                                <a:srgbClr val="FFFFFF"/>
                              </a:solidFill>
                              <a:ln w="25400">
                                <a:solidFill>
                                  <a:srgbClr val="A5A5A5"/>
                                </a:solidFill>
                                <a:miter lim="800000"/>
                                <a:headEnd/>
                                <a:tailEnd/>
                              </a:ln>
                            </wps:spPr>
                            <wps:txbx>
                              <w:txbxContent>
                                <w:p w14:paraId="445EED15" w14:textId="77777777" w:rsidR="00BC153A" w:rsidRDefault="00BC153A" w:rsidP="00BC153A">
                                  <w:pPr>
                                    <w:rPr>
                                      <w:sz w:val="18"/>
                                      <w:szCs w:val="18"/>
                                    </w:rPr>
                                  </w:pPr>
                                  <w:r>
                                    <w:rPr>
                                      <w:rFonts w:cs="Calibri"/>
                                      <w:sz w:val="18"/>
                                      <w:szCs w:val="18"/>
                                    </w:rPr>
                                    <w:t>OBAVJEŠTAVANJE KORISNIKA SREDSTAVA I JAVNOSTI O RASPODJELI SREDSTAVA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D5C849D" id="Pravokutnik 1409" o:spid="_x0000_s1460" style="position:absolute;left:0;text-align:left;margin-left:34.3pt;margin-top:3.25pt;width:132.15pt;height:42.6pt;z-index:25428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" strokecolor="#a5a5a5" strokeweight="2pt">
                      <v:textbox>
                        <w:txbxContent>
                          <w:p w14:paraId="445EED15" w14:textId="77777777" w:rsidR="00BC153A" w:rsidRDefault="00BC153A" w:rsidP="00BC153A">
                            <w:pPr>
                              <w:rPr>
                                <w:sz w:val="18"/>
                                <w:szCs w:val="18"/>
                              </w:rPr>
                            </w:pPr>
                            <w:r>
                              <w:rPr>
                                <w:rFonts w:cs="Calibri"/>
                                <w:sz w:val="18"/>
                                <w:szCs w:val="18"/>
                              </w:rPr>
                              <w:t>OBAVJEŠTAVANJE KORISNIKA SREDSTAVA I JAVNOSTI O RASPODJELI SREDSTAVA</w:t>
                            </w:r>
                          </w:p>
                        </w:txbxContent>
                      </v:textbox>
                    </v:rect>
                  </w:pict>
                </mc:Fallback>
              </mc:AlternateContent>
            </w:r>
          </w:p>
          <w:p w14:paraId="77D76808" w14:textId="77777777" w:rsidR="00BC153A" w:rsidRPr="00450140" w:rsidRDefault="00BC153A" w:rsidP="001652AB">
            <w:pPr>
              <w:rPr>
                <w:rFonts w:asciiTheme="minorHAnsi" w:hAnsiTheme="minorHAnsi" w:cstheme="minorHAnsi"/>
                <w:szCs w:val="22"/>
              </w:rPr>
            </w:pPr>
          </w:p>
          <w:p w14:paraId="1DBEFDF5" w14:textId="77777777" w:rsidR="00BC153A" w:rsidRPr="00450140" w:rsidRDefault="00BC153A" w:rsidP="001652AB">
            <w:pPr>
              <w:tabs>
                <w:tab w:val="left" w:pos="1058"/>
              </w:tabs>
              <w:rPr>
                <w:rFonts w:asciiTheme="minorHAnsi" w:hAnsiTheme="minorHAnsi" w:cstheme="minorHAnsi"/>
                <w:szCs w:val="22"/>
              </w:rPr>
            </w:pPr>
            <w:r w:rsidRPr="00450140">
              <w:rPr>
                <w:rFonts w:asciiTheme="minorHAnsi" w:hAnsiTheme="minorHAnsi" w:cstheme="minorHAnsi"/>
                <w:szCs w:val="22"/>
              </w:rPr>
              <w:t xml:space="preserve">                </w:t>
            </w:r>
          </w:p>
          <w:p w14:paraId="43216E0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5280" behindDoc="0" locked="0" layoutInCell="1" allowOverlap="1" wp14:anchorId="532D5906" wp14:editId="0DBD11F3">
                      <wp:simplePos x="0" y="0"/>
                      <wp:positionH relativeFrom="column">
                        <wp:posOffset>1285875</wp:posOffset>
                      </wp:positionH>
                      <wp:positionV relativeFrom="paragraph">
                        <wp:posOffset>83185</wp:posOffset>
                      </wp:positionV>
                      <wp:extent cx="0" cy="876300"/>
                      <wp:effectExtent l="76200" t="0" r="57150" b="57150"/>
                      <wp:wrapNone/>
                      <wp:docPr id="2303" name="Ravni poveznik sa strelicom 2303"/>
                      <wp:cNvGraphicFramePr/>
                      <a:graphic xmlns:a="http://schemas.openxmlformats.org/drawingml/2006/main">
                        <a:graphicData uri="http://schemas.microsoft.com/office/word/2010/wordprocessingShape">
                          <wps:wsp>
                            <wps:cNvCnPr/>
                            <wps:spPr>
                              <a:xfrm>
                                <a:off x="0" y="0"/>
                                <a:ext cx="0" cy="876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73CAB7" id="Ravni poveznik sa strelicom 2303" o:spid="_x0000_s1026" type="#_x0000_t32" style="position:absolute;margin-left:101.25pt;margin-top:6.55pt;width:0;height:69pt;z-index:25430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" strokecolor="black [3200]" strokeweight=".5pt">
                      <v:stroke endarrow="block" joinstyle="miter"/>
                    </v:shape>
                  </w:pict>
                </mc:Fallback>
              </mc:AlternateContent>
            </w:r>
          </w:p>
          <w:p w14:paraId="7485F992" w14:textId="77777777" w:rsidR="00BC153A" w:rsidRPr="00450140" w:rsidRDefault="00BC153A" w:rsidP="001652AB">
            <w:pPr>
              <w:rPr>
                <w:rFonts w:asciiTheme="minorHAnsi" w:hAnsiTheme="minorHAnsi" w:cstheme="minorHAnsi"/>
                <w:szCs w:val="22"/>
              </w:rPr>
            </w:pPr>
          </w:p>
          <w:p w14:paraId="52C454BE" w14:textId="77777777" w:rsidR="00BC153A" w:rsidRPr="00450140" w:rsidRDefault="00BC153A" w:rsidP="001652AB">
            <w:pPr>
              <w:rPr>
                <w:rFonts w:asciiTheme="minorHAnsi" w:hAnsiTheme="minorHAnsi" w:cstheme="minorHAnsi"/>
                <w:szCs w:val="22"/>
              </w:rPr>
            </w:pPr>
          </w:p>
          <w:p w14:paraId="50F3DCDB" w14:textId="77777777" w:rsidR="00BC153A" w:rsidRPr="00450140" w:rsidRDefault="00BC153A" w:rsidP="001652AB">
            <w:pPr>
              <w:rPr>
                <w:rFonts w:asciiTheme="minorHAnsi" w:hAnsiTheme="minorHAnsi" w:cstheme="minorHAnsi"/>
                <w:szCs w:val="22"/>
              </w:rPr>
            </w:pPr>
          </w:p>
          <w:p w14:paraId="366CA39D" w14:textId="77777777" w:rsidR="00BC153A" w:rsidRPr="00450140" w:rsidRDefault="00BC153A" w:rsidP="001652AB">
            <w:pPr>
              <w:rPr>
                <w:rFonts w:asciiTheme="minorHAnsi" w:hAnsiTheme="minorHAnsi" w:cstheme="minorHAnsi"/>
                <w:szCs w:val="22"/>
              </w:rPr>
            </w:pPr>
          </w:p>
          <w:p w14:paraId="00CD80A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89920" behindDoc="0" locked="0" layoutInCell="1" allowOverlap="1" wp14:anchorId="296657CB" wp14:editId="5642C948">
                      <wp:simplePos x="0" y="0"/>
                      <wp:positionH relativeFrom="column">
                        <wp:posOffset>356870</wp:posOffset>
                      </wp:positionH>
                      <wp:positionV relativeFrom="paragraph">
                        <wp:posOffset>113665</wp:posOffset>
                      </wp:positionV>
                      <wp:extent cx="1940560" cy="606425"/>
                      <wp:effectExtent l="0" t="0" r="21590" b="22225"/>
                      <wp:wrapNone/>
                      <wp:docPr id="1412" name="Dijagram toka: Višestruki dokument 1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606425"/>
                              </a:xfrm>
                              <a:prstGeom prst="flowChartMultidocument">
                                <a:avLst/>
                              </a:prstGeom>
                              <a:solidFill>
                                <a:srgbClr val="FFFFFF"/>
                              </a:solidFill>
                              <a:ln w="25400">
                                <a:solidFill>
                                  <a:srgbClr val="A5A5A5"/>
                                </a:solidFill>
                                <a:miter lim="800000"/>
                                <a:headEnd/>
                                <a:tailEnd/>
                              </a:ln>
                            </wps:spPr>
                            <wps:txbx>
                              <w:txbxContent>
                                <w:p w14:paraId="08BA0CC8" w14:textId="77777777" w:rsidR="00BC153A" w:rsidRDefault="00BC153A" w:rsidP="00BC153A">
                                  <w:pPr>
                                    <w:rPr>
                                      <w:rFonts w:cs="Calibri"/>
                                      <w:sz w:val="18"/>
                                      <w:szCs w:val="18"/>
                                    </w:rPr>
                                  </w:pPr>
                                  <w:r>
                                    <w:rPr>
                                      <w:rFonts w:cs="Calibri"/>
                                      <w:sz w:val="18"/>
                                      <w:szCs w:val="18"/>
                                    </w:rPr>
                                    <w:t>SKLAPANJE UGOVORA S KORISNICIMA SREDSTAVA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296657CB" id="Dijagram toka: Višestruki dokument 1412" o:spid="_x0000_s1461" type="#_x0000_t115" style="position:absolute;left:0;text-align:left;margin-left:28.1pt;margin-top:8.95pt;width:152.8pt;height:47.75pt;z-index:25428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" strokecolor="#a5a5a5" strokeweight="2pt">
                      <v:textbox>
                        <w:txbxContent>
                          <w:p w14:paraId="08BA0CC8" w14:textId="77777777" w:rsidR="00BC153A" w:rsidRDefault="00BC153A" w:rsidP="00BC153A">
                            <w:pPr>
                              <w:rPr>
                                <w:rFonts w:cs="Calibri"/>
                                <w:sz w:val="18"/>
                                <w:szCs w:val="18"/>
                              </w:rPr>
                            </w:pPr>
                            <w:r>
                              <w:rPr>
                                <w:rFonts w:cs="Calibri"/>
                                <w:sz w:val="18"/>
                                <w:szCs w:val="18"/>
                              </w:rPr>
                              <w:t>SKLAPANJE UGOVORA S KORISNICIMA SREDSTAVA</w:t>
                            </w:r>
                          </w:p>
                        </w:txbxContent>
                      </v:textbox>
                    </v:shape>
                  </w:pict>
                </mc:Fallback>
              </mc:AlternateContent>
            </w:r>
            <w:r w:rsidRPr="00450140">
              <w:rPr>
                <w:rFonts w:asciiTheme="minorHAnsi" w:hAnsiTheme="minorHAnsi" w:cstheme="minorHAnsi"/>
                <w:szCs w:val="22"/>
              </w:rPr>
              <w:t xml:space="preserve">    </w:t>
            </w:r>
          </w:p>
          <w:p w14:paraId="66CD2623" w14:textId="77777777" w:rsidR="00BC153A" w:rsidRPr="00450140" w:rsidRDefault="00BC153A" w:rsidP="001652AB">
            <w:pPr>
              <w:rPr>
                <w:rFonts w:asciiTheme="minorHAnsi" w:hAnsiTheme="minorHAnsi" w:cstheme="minorHAnsi"/>
                <w:szCs w:val="22"/>
              </w:rPr>
            </w:pPr>
          </w:p>
          <w:p w14:paraId="673CF1A4" w14:textId="77777777" w:rsidR="00BC153A" w:rsidRPr="00450140" w:rsidRDefault="00BC153A" w:rsidP="001652AB">
            <w:pPr>
              <w:rPr>
                <w:rFonts w:asciiTheme="minorHAnsi" w:hAnsiTheme="minorHAnsi" w:cstheme="minorHAnsi"/>
                <w:szCs w:val="22"/>
              </w:rPr>
            </w:pPr>
          </w:p>
          <w:p w14:paraId="280F1F95" w14:textId="77777777" w:rsidR="00BC153A" w:rsidRPr="00450140" w:rsidRDefault="00BC153A" w:rsidP="001652AB">
            <w:pPr>
              <w:rPr>
                <w:rFonts w:asciiTheme="minorHAnsi" w:hAnsiTheme="minorHAnsi" w:cstheme="minorHAnsi"/>
                <w:szCs w:val="22"/>
              </w:rPr>
            </w:pPr>
          </w:p>
          <w:p w14:paraId="673B6C6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6304" behindDoc="0" locked="0" layoutInCell="1" allowOverlap="1" wp14:anchorId="5B30B462" wp14:editId="7684FCA6">
                      <wp:simplePos x="0" y="0"/>
                      <wp:positionH relativeFrom="column">
                        <wp:posOffset>1295400</wp:posOffset>
                      </wp:positionH>
                      <wp:positionV relativeFrom="paragraph">
                        <wp:posOffset>5715</wp:posOffset>
                      </wp:positionV>
                      <wp:extent cx="0" cy="1276350"/>
                      <wp:effectExtent l="76200" t="0" r="95250" b="57150"/>
                      <wp:wrapNone/>
                      <wp:docPr id="2304" name="Ravni poveznik sa strelicom 2304"/>
                      <wp:cNvGraphicFramePr/>
                      <a:graphic xmlns:a="http://schemas.openxmlformats.org/drawingml/2006/main">
                        <a:graphicData uri="http://schemas.microsoft.com/office/word/2010/wordprocessingShape">
                          <wps:wsp>
                            <wps:cNvCnPr/>
                            <wps:spPr>
                              <a:xfrm>
                                <a:off x="0" y="0"/>
                                <a:ext cx="0" cy="1276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BD3E36" id="Ravni poveznik sa strelicom 2304" o:spid="_x0000_s1026" type="#_x0000_t32" style="position:absolute;margin-left:102pt;margin-top:.45pt;width:0;height:100.5pt;z-index:25430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" strokecolor="black [3200]" strokeweight=".5pt">
                      <v:stroke endarrow="block" joinstyle="miter"/>
                    </v:shape>
                  </w:pict>
                </mc:Fallback>
              </mc:AlternateContent>
            </w:r>
          </w:p>
          <w:p w14:paraId="6DBA53A7" w14:textId="77777777" w:rsidR="00BC153A" w:rsidRPr="00450140" w:rsidRDefault="00BC153A" w:rsidP="001652AB">
            <w:pPr>
              <w:rPr>
                <w:rFonts w:asciiTheme="minorHAnsi" w:hAnsiTheme="minorHAnsi" w:cstheme="minorHAnsi"/>
                <w:szCs w:val="22"/>
              </w:rPr>
            </w:pPr>
          </w:p>
          <w:p w14:paraId="20281C44" w14:textId="77777777" w:rsidR="00BC153A" w:rsidRPr="00450140" w:rsidRDefault="00BC153A" w:rsidP="001652AB">
            <w:pPr>
              <w:rPr>
                <w:rFonts w:asciiTheme="minorHAnsi" w:hAnsiTheme="minorHAnsi" w:cstheme="minorHAnsi"/>
                <w:szCs w:val="22"/>
              </w:rPr>
            </w:pPr>
          </w:p>
          <w:p w14:paraId="3DD11413" w14:textId="77777777" w:rsidR="00BC153A" w:rsidRPr="00450140" w:rsidRDefault="00BC153A" w:rsidP="001652AB">
            <w:pPr>
              <w:rPr>
                <w:rFonts w:asciiTheme="minorHAnsi" w:hAnsiTheme="minorHAnsi" w:cstheme="minorHAnsi"/>
                <w:szCs w:val="22"/>
              </w:rPr>
            </w:pPr>
          </w:p>
          <w:p w14:paraId="18FBFFA9" w14:textId="77777777" w:rsidR="00BC153A" w:rsidRPr="00450140" w:rsidRDefault="00BC153A" w:rsidP="001652AB">
            <w:pPr>
              <w:rPr>
                <w:rFonts w:asciiTheme="minorHAnsi" w:hAnsiTheme="minorHAnsi" w:cstheme="minorHAnsi"/>
                <w:szCs w:val="22"/>
              </w:rPr>
            </w:pPr>
          </w:p>
          <w:p w14:paraId="168BB94F" w14:textId="77777777" w:rsidR="00BC153A" w:rsidRPr="00450140" w:rsidRDefault="00BC153A" w:rsidP="001652AB">
            <w:pPr>
              <w:rPr>
                <w:rFonts w:asciiTheme="minorHAnsi" w:hAnsiTheme="minorHAnsi" w:cstheme="minorHAnsi"/>
                <w:szCs w:val="22"/>
              </w:rPr>
            </w:pPr>
          </w:p>
          <w:p w14:paraId="0950C70C" w14:textId="77777777" w:rsidR="00BC153A" w:rsidRPr="00450140" w:rsidRDefault="00BC153A" w:rsidP="001652AB">
            <w:pPr>
              <w:rPr>
                <w:rFonts w:asciiTheme="minorHAnsi" w:hAnsiTheme="minorHAnsi" w:cstheme="minorHAnsi"/>
                <w:szCs w:val="22"/>
              </w:rPr>
            </w:pPr>
          </w:p>
          <w:p w14:paraId="7AF0C57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0944" behindDoc="0" locked="0" layoutInCell="1" allowOverlap="1" wp14:anchorId="66DD5F78" wp14:editId="55A45F7A">
                      <wp:simplePos x="0" y="0"/>
                      <wp:positionH relativeFrom="column">
                        <wp:posOffset>430530</wp:posOffset>
                      </wp:positionH>
                      <wp:positionV relativeFrom="paragraph">
                        <wp:posOffset>99060</wp:posOffset>
                      </wp:positionV>
                      <wp:extent cx="1678305" cy="391795"/>
                      <wp:effectExtent l="0" t="0" r="17145" b="27305"/>
                      <wp:wrapNone/>
                      <wp:docPr id="1415" name="Pravokutnik 1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4891970" w14:textId="77777777" w:rsidR="00BC153A" w:rsidRDefault="00BC153A" w:rsidP="00BC153A">
                                  <w:r>
                                    <w:rPr>
                                      <w:rFonts w:cs="Calibri"/>
                                      <w:szCs w:val="22"/>
                                    </w:rPr>
                                    <w:t>ISPLATA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DD5F78" id="Pravokutnik 1415" o:spid="_x0000_s1462" style="position:absolute;left:0;text-align:left;margin-left:33.9pt;margin-top:7.8pt;width:132.15pt;height:30.85pt;z-index:25429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" fillcolor="window" strokecolor="#a6a6a6" strokeweight="2pt">
                      <v:path arrowok="t"/>
                      <v:textbox>
                        <w:txbxContent>
                          <w:p w14:paraId="64891970" w14:textId="77777777" w:rsidR="00BC153A" w:rsidRDefault="00BC153A" w:rsidP="00BC153A">
                            <w:r>
                              <w:rPr>
                                <w:rFonts w:cs="Calibri"/>
                                <w:szCs w:val="22"/>
                              </w:rPr>
                              <w:t>ISPLATA SREDSTAVA</w:t>
                            </w:r>
                          </w:p>
                        </w:txbxContent>
                      </v:textbox>
                    </v:rect>
                  </w:pict>
                </mc:Fallback>
              </mc:AlternateContent>
            </w:r>
          </w:p>
          <w:p w14:paraId="01D34EBB" w14:textId="77777777" w:rsidR="00BC153A" w:rsidRPr="00450140" w:rsidRDefault="00BC153A" w:rsidP="001652AB">
            <w:pPr>
              <w:rPr>
                <w:rFonts w:asciiTheme="minorHAnsi" w:hAnsiTheme="minorHAnsi" w:cstheme="minorHAnsi"/>
                <w:szCs w:val="22"/>
              </w:rPr>
            </w:pPr>
          </w:p>
          <w:p w14:paraId="228004E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7328" behindDoc="0" locked="0" layoutInCell="1" allowOverlap="1" wp14:anchorId="1DEF9FD8" wp14:editId="0CD3D0C1">
                      <wp:simplePos x="0" y="0"/>
                      <wp:positionH relativeFrom="column">
                        <wp:posOffset>1304925</wp:posOffset>
                      </wp:positionH>
                      <wp:positionV relativeFrom="paragraph">
                        <wp:posOffset>148590</wp:posOffset>
                      </wp:positionV>
                      <wp:extent cx="0" cy="1541780"/>
                      <wp:effectExtent l="76200" t="0" r="76200" b="58420"/>
                      <wp:wrapNone/>
                      <wp:docPr id="2305" name="Ravni poveznik sa strelicom 2305"/>
                      <wp:cNvGraphicFramePr/>
                      <a:graphic xmlns:a="http://schemas.openxmlformats.org/drawingml/2006/main">
                        <a:graphicData uri="http://schemas.microsoft.com/office/word/2010/wordprocessingShape">
                          <wps:wsp>
                            <wps:cNvCnPr/>
                            <wps:spPr>
                              <a:xfrm>
                                <a:off x="0" y="0"/>
                                <a:ext cx="0" cy="1541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7A38233" id="Ravni poveznik sa strelicom 2305" o:spid="_x0000_s1026" type="#_x0000_t32" style="position:absolute;margin-left:102.75pt;margin-top:11.7pt;width:0;height:121.4pt;z-index:25430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" strokecolor="black [3200]" strokeweight=".5pt">
                      <v:stroke endarrow="block" joinstyle="miter"/>
                    </v:shape>
                  </w:pict>
                </mc:Fallback>
              </mc:AlternateContent>
            </w:r>
          </w:p>
          <w:p w14:paraId="244992ED" w14:textId="77777777" w:rsidR="00BC153A" w:rsidRPr="00450140" w:rsidRDefault="00BC153A" w:rsidP="001652AB">
            <w:pPr>
              <w:rPr>
                <w:rFonts w:asciiTheme="minorHAnsi" w:hAnsiTheme="minorHAnsi" w:cstheme="minorHAnsi"/>
                <w:szCs w:val="22"/>
              </w:rPr>
            </w:pPr>
          </w:p>
          <w:p w14:paraId="359659A0" w14:textId="77777777" w:rsidR="00BC153A" w:rsidRPr="00450140" w:rsidRDefault="00BC153A" w:rsidP="001652AB">
            <w:pPr>
              <w:rPr>
                <w:rFonts w:asciiTheme="minorHAnsi" w:hAnsiTheme="minorHAnsi" w:cstheme="minorHAnsi"/>
                <w:szCs w:val="22"/>
              </w:rPr>
            </w:pPr>
          </w:p>
          <w:p w14:paraId="63F92C8F" w14:textId="77777777" w:rsidR="00BC153A" w:rsidRPr="00450140" w:rsidRDefault="00BC153A" w:rsidP="001652AB">
            <w:pPr>
              <w:rPr>
                <w:rFonts w:asciiTheme="minorHAnsi" w:hAnsiTheme="minorHAnsi" w:cstheme="minorHAnsi"/>
                <w:szCs w:val="22"/>
              </w:rPr>
            </w:pPr>
          </w:p>
          <w:p w14:paraId="692F5731" w14:textId="77777777" w:rsidR="00BC153A" w:rsidRPr="00450140" w:rsidRDefault="00BC153A" w:rsidP="001652AB">
            <w:pPr>
              <w:rPr>
                <w:rFonts w:asciiTheme="minorHAnsi" w:hAnsiTheme="minorHAnsi" w:cstheme="minorHAnsi"/>
                <w:szCs w:val="22"/>
              </w:rPr>
            </w:pPr>
          </w:p>
          <w:p w14:paraId="5830EC8F" w14:textId="77777777" w:rsidR="00BC153A" w:rsidRPr="00450140" w:rsidRDefault="00BC153A" w:rsidP="001652AB">
            <w:pPr>
              <w:rPr>
                <w:rFonts w:asciiTheme="minorHAnsi" w:hAnsiTheme="minorHAnsi" w:cstheme="minorHAnsi"/>
                <w:szCs w:val="22"/>
              </w:rPr>
            </w:pPr>
          </w:p>
          <w:p w14:paraId="67F00A28" w14:textId="77777777" w:rsidR="00BC153A" w:rsidRPr="00450140" w:rsidRDefault="00BC153A" w:rsidP="001652AB">
            <w:pPr>
              <w:rPr>
                <w:rFonts w:asciiTheme="minorHAnsi" w:hAnsiTheme="minorHAnsi" w:cstheme="minorHAnsi"/>
                <w:szCs w:val="22"/>
              </w:rPr>
            </w:pPr>
          </w:p>
          <w:p w14:paraId="7EC2830F" w14:textId="77777777" w:rsidR="00BC153A" w:rsidRPr="00450140" w:rsidRDefault="00BC153A" w:rsidP="001652AB">
            <w:pPr>
              <w:rPr>
                <w:rFonts w:asciiTheme="minorHAnsi" w:hAnsiTheme="minorHAnsi" w:cstheme="minorHAnsi"/>
                <w:szCs w:val="22"/>
              </w:rPr>
            </w:pPr>
          </w:p>
          <w:p w14:paraId="072AD130" w14:textId="77777777" w:rsidR="00BC153A" w:rsidRPr="00450140" w:rsidRDefault="00BC153A" w:rsidP="001652AB">
            <w:pPr>
              <w:rPr>
                <w:rFonts w:asciiTheme="minorHAnsi" w:hAnsiTheme="minorHAnsi" w:cstheme="minorHAnsi"/>
                <w:szCs w:val="22"/>
              </w:rPr>
            </w:pPr>
          </w:p>
          <w:p w14:paraId="10A7BFE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1968" behindDoc="0" locked="0" layoutInCell="1" allowOverlap="1" wp14:anchorId="34FC20D4" wp14:editId="47843F01">
                      <wp:simplePos x="0" y="0"/>
                      <wp:positionH relativeFrom="column">
                        <wp:posOffset>536575</wp:posOffset>
                      </wp:positionH>
                      <wp:positionV relativeFrom="paragraph">
                        <wp:posOffset>161925</wp:posOffset>
                      </wp:positionV>
                      <wp:extent cx="1557655" cy="793115"/>
                      <wp:effectExtent l="19050" t="19050" r="42545" b="45085"/>
                      <wp:wrapNone/>
                      <wp:docPr id="1419" name="Dijagram toka: Odluka 1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793115"/>
                              </a:xfrm>
                              <a:prstGeom prst="flowChartDecision">
                                <a:avLst/>
                              </a:prstGeom>
                              <a:solidFill>
                                <a:srgbClr val="FFFFFF"/>
                              </a:solidFill>
                              <a:ln w="25400">
                                <a:solidFill>
                                  <a:srgbClr val="A5A5A5"/>
                                </a:solidFill>
                                <a:miter lim="800000"/>
                                <a:headEnd/>
                                <a:tailEnd/>
                              </a:ln>
                            </wps:spPr>
                            <wps:txbx>
                              <w:txbxContent>
                                <w:p w14:paraId="7AA1D425" w14:textId="77777777" w:rsidR="00BC153A" w:rsidRDefault="00BC153A" w:rsidP="00BC153A">
                                  <w:pPr>
                                    <w:rPr>
                                      <w:rFonts w:cs="Calibri"/>
                                      <w:sz w:val="18"/>
                                      <w:szCs w:val="18"/>
                                    </w:rPr>
                                  </w:pPr>
                                  <w:r>
                                    <w:rPr>
                                      <w:rFonts w:cs="Calibri"/>
                                      <w:sz w:val="18"/>
                                      <w:szCs w:val="18"/>
                                    </w:rPr>
                                    <w:t xml:space="preserve">DOSTAVA IZVJEŠĆA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4FC20D4" id="Dijagram toka: Odluka 1419" o:spid="_x0000_s1463" type="#_x0000_t110" style="position:absolute;left:0;text-align:left;margin-left:42.25pt;margin-top:12.75pt;width:122.65pt;height:62.45pt;z-index:25429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" strokecolor="#a5a5a5" strokeweight="2pt">
                      <v:textbox>
                        <w:txbxContent>
                          <w:p w14:paraId="7AA1D425" w14:textId="77777777" w:rsidR="00BC153A" w:rsidRDefault="00BC153A" w:rsidP="00BC153A">
                            <w:pPr>
                              <w:rPr>
                                <w:rFonts w:cs="Calibri"/>
                                <w:sz w:val="18"/>
                                <w:szCs w:val="18"/>
                              </w:rPr>
                            </w:pPr>
                            <w:r>
                              <w:rPr>
                                <w:rFonts w:cs="Calibri"/>
                                <w:sz w:val="18"/>
                                <w:szCs w:val="18"/>
                              </w:rPr>
                              <w:t xml:space="preserve">DOSTAVA IZVJEŠĆA </w:t>
                            </w:r>
                          </w:p>
                        </w:txbxContent>
                      </v:textbox>
                    </v:shape>
                  </w:pict>
                </mc:Fallback>
              </mc:AlternateContent>
            </w:r>
          </w:p>
          <w:p w14:paraId="0E7AEEB9" w14:textId="77777777" w:rsidR="00BC153A" w:rsidRPr="00450140" w:rsidRDefault="00BC153A" w:rsidP="001652AB">
            <w:pPr>
              <w:rPr>
                <w:rFonts w:asciiTheme="minorHAnsi" w:hAnsiTheme="minorHAnsi" w:cstheme="minorHAnsi"/>
                <w:szCs w:val="22"/>
              </w:rPr>
            </w:pPr>
          </w:p>
          <w:p w14:paraId="1D24D9D8" w14:textId="77777777" w:rsidR="00BC153A" w:rsidRPr="00450140" w:rsidRDefault="00BC153A" w:rsidP="001652AB">
            <w:pPr>
              <w:rPr>
                <w:rFonts w:asciiTheme="minorHAnsi" w:hAnsiTheme="minorHAnsi" w:cstheme="minorHAnsi"/>
                <w:szCs w:val="22"/>
              </w:rPr>
            </w:pPr>
          </w:p>
          <w:p w14:paraId="29C5F48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9376" behindDoc="0" locked="0" layoutInCell="1" allowOverlap="1" wp14:anchorId="3771E8F9" wp14:editId="2803699B">
                      <wp:simplePos x="0" y="0"/>
                      <wp:positionH relativeFrom="column">
                        <wp:posOffset>523875</wp:posOffset>
                      </wp:positionH>
                      <wp:positionV relativeFrom="paragraph">
                        <wp:posOffset>53339</wp:posOffset>
                      </wp:positionV>
                      <wp:extent cx="0" cy="1435735"/>
                      <wp:effectExtent l="76200" t="0" r="57150" b="50165"/>
                      <wp:wrapNone/>
                      <wp:docPr id="2306" name="Ravni poveznik sa strelicom 2306"/>
                      <wp:cNvGraphicFramePr/>
                      <a:graphic xmlns:a="http://schemas.openxmlformats.org/drawingml/2006/main">
                        <a:graphicData uri="http://schemas.microsoft.com/office/word/2010/wordprocessingShape">
                          <wps:wsp>
                            <wps:cNvCnPr/>
                            <wps:spPr>
                              <a:xfrm>
                                <a:off x="0" y="0"/>
                                <a:ext cx="0" cy="14357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2ECE0" id="Ravni poveznik sa strelicom 2306" o:spid="_x0000_s1026" type="#_x0000_t32" style="position:absolute;margin-left:41.25pt;margin-top:4.2pt;width:0;height:113.05pt;z-index:254309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" strokecolor="black [3200]" strokeweight=".5pt">
                      <v:stroke endarrow="block" joinstyle="miter"/>
                    </v:shape>
                  </w:pict>
                </mc:Fallback>
              </mc:AlternateContent>
            </w:r>
          </w:p>
          <w:p w14:paraId="2A41EC2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NE</w:t>
            </w:r>
          </w:p>
          <w:p w14:paraId="3E0E691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08352" behindDoc="0" locked="0" layoutInCell="1" allowOverlap="1" wp14:anchorId="25F72E49" wp14:editId="16B76B3B">
                      <wp:simplePos x="0" y="0"/>
                      <wp:positionH relativeFrom="column">
                        <wp:posOffset>1304925</wp:posOffset>
                      </wp:positionH>
                      <wp:positionV relativeFrom="paragraph">
                        <wp:posOffset>105410</wp:posOffset>
                      </wp:positionV>
                      <wp:extent cx="9525" cy="1045210"/>
                      <wp:effectExtent l="38100" t="0" r="66675" b="59690"/>
                      <wp:wrapNone/>
                      <wp:docPr id="2307" name="Ravni poveznik sa strelicom 2307"/>
                      <wp:cNvGraphicFramePr/>
                      <a:graphic xmlns:a="http://schemas.openxmlformats.org/drawingml/2006/main">
                        <a:graphicData uri="http://schemas.microsoft.com/office/word/2010/wordprocessingShape">
                          <wps:wsp>
                            <wps:cNvCnPr/>
                            <wps:spPr>
                              <a:xfrm>
                                <a:off x="0" y="0"/>
                                <a:ext cx="9525" cy="1045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00986B" id="Ravni poveznik sa strelicom 2307" o:spid="_x0000_s1026" type="#_x0000_t32" style="position:absolute;margin-left:102.75pt;margin-top:8.3pt;width:.75pt;height:82.3pt;z-index:254308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" strokecolor="black [3200]" strokeweight=".5pt">
                      <v:stroke endarrow="block" joinstyle="miter"/>
                    </v:shape>
                  </w:pict>
                </mc:Fallback>
              </mc:AlternateContent>
            </w:r>
          </w:p>
          <w:p w14:paraId="49E28307" w14:textId="77777777" w:rsidR="00BC153A" w:rsidRPr="00450140" w:rsidRDefault="00BC153A" w:rsidP="001652AB">
            <w:pPr>
              <w:rPr>
                <w:rFonts w:asciiTheme="minorHAnsi" w:hAnsiTheme="minorHAnsi" w:cstheme="minorHAnsi"/>
                <w:szCs w:val="22"/>
              </w:rPr>
            </w:pPr>
          </w:p>
          <w:p w14:paraId="11C97E0F" w14:textId="77777777" w:rsidR="00BC153A" w:rsidRPr="00450140" w:rsidRDefault="00BC153A" w:rsidP="001652AB">
            <w:pPr>
              <w:rPr>
                <w:rFonts w:asciiTheme="minorHAnsi" w:hAnsiTheme="minorHAnsi" w:cstheme="minorHAnsi"/>
                <w:szCs w:val="22"/>
              </w:rPr>
            </w:pPr>
          </w:p>
          <w:p w14:paraId="79F5C91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DA</w:t>
            </w:r>
          </w:p>
          <w:p w14:paraId="653111D5" w14:textId="77777777" w:rsidR="00BC153A" w:rsidRPr="00450140" w:rsidRDefault="00BC153A" w:rsidP="001652AB">
            <w:pPr>
              <w:rPr>
                <w:rFonts w:asciiTheme="minorHAnsi" w:hAnsiTheme="minorHAnsi" w:cstheme="minorHAnsi"/>
                <w:szCs w:val="22"/>
              </w:rPr>
            </w:pPr>
          </w:p>
          <w:p w14:paraId="2686107E" w14:textId="77777777" w:rsidR="00BC153A" w:rsidRPr="00450140" w:rsidRDefault="00BC153A" w:rsidP="001652AB">
            <w:pPr>
              <w:rPr>
                <w:rFonts w:asciiTheme="minorHAnsi" w:hAnsiTheme="minorHAnsi" w:cstheme="minorHAnsi"/>
                <w:szCs w:val="22"/>
              </w:rPr>
            </w:pPr>
          </w:p>
          <w:p w14:paraId="00336BC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3712" behindDoc="0" locked="0" layoutInCell="1" allowOverlap="1" wp14:anchorId="15997F91" wp14:editId="3CBF9BF1">
                      <wp:simplePos x="0" y="0"/>
                      <wp:positionH relativeFrom="column">
                        <wp:posOffset>1098550</wp:posOffset>
                      </wp:positionH>
                      <wp:positionV relativeFrom="paragraph">
                        <wp:posOffset>133985</wp:posOffset>
                      </wp:positionV>
                      <wp:extent cx="419735" cy="410210"/>
                      <wp:effectExtent l="0" t="0" r="18415" b="27940"/>
                      <wp:wrapNone/>
                      <wp:docPr id="2308" name="Dijagram toka: Poveznik 23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D549650"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5997F91" id="Dijagram toka: Poveznik 2308" o:spid="_x0000_s1464" type="#_x0000_t120" style="position:absolute;left:0;text-align:left;margin-left:86.5pt;margin-top:10.55pt;width:33.05pt;height:32.3pt;z-index:25432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" strokecolor="#a5a5a5" strokeweight="2pt">
                      <v:textbox>
                        <w:txbxContent>
                          <w:p w14:paraId="2D549650" w14:textId="77777777" w:rsidR="00BC153A" w:rsidRDefault="00BC153A" w:rsidP="00BC153A">
                            <w:pPr>
                              <w:shd w:val="clear" w:color="auto" w:fill="808080"/>
                            </w:pPr>
                            <w:r>
                              <w:t>B</w:t>
                            </w:r>
                          </w:p>
                        </w:txbxContent>
                      </v:textbox>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22688" behindDoc="0" locked="0" layoutInCell="1" allowOverlap="1" wp14:anchorId="1DCE4438" wp14:editId="0D1BDFC1">
                      <wp:simplePos x="0" y="0"/>
                      <wp:positionH relativeFrom="column">
                        <wp:posOffset>307975</wp:posOffset>
                      </wp:positionH>
                      <wp:positionV relativeFrom="paragraph">
                        <wp:posOffset>95885</wp:posOffset>
                      </wp:positionV>
                      <wp:extent cx="419735" cy="410210"/>
                      <wp:effectExtent l="0" t="0" r="18415" b="27940"/>
                      <wp:wrapNone/>
                      <wp:docPr id="2309" name="Dijagram toka: Poveznik 2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117531B"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CE4438" id="Dijagram toka: Poveznik 2309" o:spid="_x0000_s1465" type="#_x0000_t120" style="position:absolute;left:0;text-align:left;margin-left:24.25pt;margin-top:7.55pt;width:33.05pt;height:32.3pt;z-index:25432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" strokecolor="#a5a5a5" strokeweight="2pt">
                      <v:textbox>
                        <w:txbxContent>
                          <w:p w14:paraId="2117531B" w14:textId="77777777" w:rsidR="00BC153A" w:rsidRDefault="00BC153A" w:rsidP="00BC153A">
                            <w:pPr>
                              <w:shd w:val="clear" w:color="auto" w:fill="808080"/>
                            </w:pPr>
                            <w:r>
                              <w:t>B</w:t>
                            </w:r>
                          </w:p>
                        </w:txbxContent>
                      </v:textbox>
                    </v:shape>
                  </w:pict>
                </mc:Fallback>
              </mc:AlternateContent>
            </w:r>
          </w:p>
          <w:p w14:paraId="4FBA2EAB" w14:textId="77777777" w:rsidR="00BC153A" w:rsidRPr="00450140" w:rsidRDefault="00BC153A" w:rsidP="001652AB">
            <w:pPr>
              <w:rPr>
                <w:rFonts w:asciiTheme="minorHAnsi" w:hAnsiTheme="minorHAnsi" w:cstheme="minorHAnsi"/>
                <w:szCs w:val="22"/>
              </w:rPr>
            </w:pPr>
          </w:p>
          <w:p w14:paraId="349D489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w:t>
            </w:r>
          </w:p>
          <w:p w14:paraId="10F785E1" w14:textId="77777777" w:rsidR="00BC153A" w:rsidRPr="00450140" w:rsidRDefault="00BC153A" w:rsidP="001652AB">
            <w:pPr>
              <w:jc w:val="both"/>
              <w:rPr>
                <w:rFonts w:asciiTheme="minorHAnsi" w:hAnsiTheme="minorHAnsi" w:cstheme="minorHAnsi"/>
                <w:szCs w:val="22"/>
              </w:rPr>
            </w:pPr>
          </w:p>
          <w:p w14:paraId="02D7D039" w14:textId="77777777" w:rsidR="00BC153A" w:rsidRPr="00450140" w:rsidRDefault="00BC153A" w:rsidP="001652AB">
            <w:pPr>
              <w:jc w:val="both"/>
              <w:rPr>
                <w:rFonts w:asciiTheme="minorHAnsi" w:hAnsiTheme="minorHAnsi" w:cstheme="minorHAnsi"/>
                <w:szCs w:val="22"/>
              </w:rPr>
            </w:pPr>
          </w:p>
          <w:p w14:paraId="2C5BD920"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5760" behindDoc="0" locked="0" layoutInCell="1" allowOverlap="1" wp14:anchorId="0163A690" wp14:editId="66F9A5AC">
                      <wp:simplePos x="0" y="0"/>
                      <wp:positionH relativeFrom="column">
                        <wp:posOffset>1136650</wp:posOffset>
                      </wp:positionH>
                      <wp:positionV relativeFrom="paragraph">
                        <wp:posOffset>168910</wp:posOffset>
                      </wp:positionV>
                      <wp:extent cx="419735" cy="410210"/>
                      <wp:effectExtent l="0" t="0" r="18415" b="27940"/>
                      <wp:wrapNone/>
                      <wp:docPr id="2310" name="Dijagram toka: Poveznik 23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6DBF6B2"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163A690" id="Dijagram toka: Poveznik 2310" o:spid="_x0000_s1466" type="#_x0000_t120" style="position:absolute;left:0;text-align:left;margin-left:89.5pt;margin-top:13.3pt;width:33.05pt;height:32.3pt;z-index:25432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" strokecolor="#a5a5a5" strokeweight="2pt">
                      <v:textbox>
                        <w:txbxContent>
                          <w:p w14:paraId="16DBF6B2" w14:textId="77777777" w:rsidR="00BC153A" w:rsidRDefault="00BC153A" w:rsidP="00BC153A">
                            <w:pPr>
                              <w:shd w:val="clear" w:color="auto" w:fill="808080"/>
                            </w:pPr>
                            <w:r>
                              <w:t>B</w:t>
                            </w:r>
                          </w:p>
                        </w:txbxContent>
                      </v:textbox>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24736" behindDoc="0" locked="0" layoutInCell="1" allowOverlap="1" wp14:anchorId="12559CA4" wp14:editId="796706C2">
                      <wp:simplePos x="0" y="0"/>
                      <wp:positionH relativeFrom="column">
                        <wp:posOffset>41275</wp:posOffset>
                      </wp:positionH>
                      <wp:positionV relativeFrom="paragraph">
                        <wp:posOffset>168910</wp:posOffset>
                      </wp:positionV>
                      <wp:extent cx="419735" cy="410210"/>
                      <wp:effectExtent l="0" t="0" r="18415" b="27940"/>
                      <wp:wrapNone/>
                      <wp:docPr id="2311" name="Dijagram toka: Poveznik 2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0F93D3DF"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2559CA4" id="Dijagram toka: Poveznik 2311" o:spid="_x0000_s1467" type="#_x0000_t120" style="position:absolute;left:0;text-align:left;margin-left:3.25pt;margin-top:13.3pt;width:33.05pt;height:32.3pt;z-index:25432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" strokecolor="#a5a5a5" strokeweight="2pt">
                      <v:textbox>
                        <w:txbxContent>
                          <w:p w14:paraId="0F93D3DF" w14:textId="77777777" w:rsidR="00BC153A" w:rsidRDefault="00BC153A" w:rsidP="00BC153A">
                            <w:pPr>
                              <w:shd w:val="clear" w:color="auto" w:fill="808080"/>
                            </w:pPr>
                            <w:r>
                              <w:t>B</w:t>
                            </w:r>
                          </w:p>
                        </w:txbxContent>
                      </v:textbox>
                    </v:shape>
                  </w:pict>
                </mc:Fallback>
              </mc:AlternateContent>
            </w:r>
          </w:p>
          <w:p w14:paraId="5AA55FDE" w14:textId="77777777" w:rsidR="00BC153A" w:rsidRPr="00450140" w:rsidRDefault="00BC153A" w:rsidP="001652AB">
            <w:pPr>
              <w:jc w:val="both"/>
              <w:rPr>
                <w:rFonts w:asciiTheme="minorHAnsi" w:hAnsiTheme="minorHAnsi" w:cstheme="minorHAnsi"/>
                <w:szCs w:val="22"/>
              </w:rPr>
            </w:pPr>
          </w:p>
          <w:p w14:paraId="155B9DD2" w14:textId="77777777" w:rsidR="00BC153A" w:rsidRPr="00450140" w:rsidRDefault="00BC153A" w:rsidP="001652AB">
            <w:pPr>
              <w:jc w:val="both"/>
              <w:rPr>
                <w:rFonts w:asciiTheme="minorHAnsi" w:hAnsiTheme="minorHAnsi" w:cstheme="minorHAnsi"/>
                <w:szCs w:val="22"/>
              </w:rPr>
            </w:pPr>
          </w:p>
          <w:p w14:paraId="76C2306A"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6784" behindDoc="0" locked="0" layoutInCell="1" allowOverlap="1" wp14:anchorId="007B2FC0" wp14:editId="10E38230">
                      <wp:simplePos x="0" y="0"/>
                      <wp:positionH relativeFrom="column">
                        <wp:posOffset>1343025</wp:posOffset>
                      </wp:positionH>
                      <wp:positionV relativeFrom="paragraph">
                        <wp:posOffset>68580</wp:posOffset>
                      </wp:positionV>
                      <wp:extent cx="0" cy="180340"/>
                      <wp:effectExtent l="76200" t="0" r="57150" b="48260"/>
                      <wp:wrapNone/>
                      <wp:docPr id="2312" name="Ravni poveznik sa strelicom 2312"/>
                      <wp:cNvGraphicFramePr/>
                      <a:graphic xmlns:a="http://schemas.openxmlformats.org/drawingml/2006/main">
                        <a:graphicData uri="http://schemas.microsoft.com/office/word/2010/wordprocessingShape">
                          <wps:wsp>
                            <wps:cNvCnPr/>
                            <wps:spPr>
                              <a:xfrm>
                                <a:off x="0" y="0"/>
                                <a:ext cx="0" cy="1803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28672F" id="Ravni poveznik sa strelicom 2312" o:spid="_x0000_s1026" type="#_x0000_t32" style="position:absolute;margin-left:105.75pt;margin-top:5.4pt;width:0;height:14.2pt;z-index:254326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" strokecolor="black [3200]" strokeweight=".5pt">
                      <v:stroke endarrow="block" joinstyle="miter"/>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10400" behindDoc="0" locked="0" layoutInCell="1" allowOverlap="1" wp14:anchorId="03063014" wp14:editId="1F6F1691">
                      <wp:simplePos x="0" y="0"/>
                      <wp:positionH relativeFrom="column">
                        <wp:posOffset>247650</wp:posOffset>
                      </wp:positionH>
                      <wp:positionV relativeFrom="paragraph">
                        <wp:posOffset>104140</wp:posOffset>
                      </wp:positionV>
                      <wp:extent cx="0" cy="581025"/>
                      <wp:effectExtent l="76200" t="0" r="57150" b="47625"/>
                      <wp:wrapNone/>
                      <wp:docPr id="2313" name="Ravni poveznik sa strelicom 2313"/>
                      <wp:cNvGraphicFramePr/>
                      <a:graphic xmlns:a="http://schemas.openxmlformats.org/drawingml/2006/main">
                        <a:graphicData uri="http://schemas.microsoft.com/office/word/2010/wordprocessingShape">
                          <wps:wsp>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992549B" id="Ravni poveznik sa strelicom 2313" o:spid="_x0000_s1026" type="#_x0000_t32" style="position:absolute;margin-left:19.5pt;margin-top:8.2pt;width:0;height:45.75pt;z-index:254310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" strokecolor="black [3200]" strokeweight=".5pt">
                      <v:stroke endarrow="block" joinstyle="miter"/>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295040" behindDoc="0" locked="0" layoutInCell="1" allowOverlap="1" wp14:anchorId="03C189B8" wp14:editId="32CCF9D3">
                      <wp:simplePos x="0" y="0"/>
                      <wp:positionH relativeFrom="column">
                        <wp:posOffset>602615</wp:posOffset>
                      </wp:positionH>
                      <wp:positionV relativeFrom="paragraph">
                        <wp:posOffset>1553210</wp:posOffset>
                      </wp:positionV>
                      <wp:extent cx="1557655" cy="755015"/>
                      <wp:effectExtent l="0" t="0" r="23495" b="26035"/>
                      <wp:wrapNone/>
                      <wp:docPr id="1428" name="Dijagram toka: Odluka 14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655" cy="755015"/>
                              </a:xfrm>
                              <a:prstGeom prst="flowChartDecision">
                                <a:avLst/>
                              </a:prstGeom>
                              <a:solidFill>
                                <a:sysClr val="window" lastClr="FFFFFF"/>
                              </a:solidFill>
                              <a:ln w="25400" cap="flat" cmpd="sng" algn="ctr">
                                <a:solidFill>
                                  <a:sysClr val="window" lastClr="FFFFFF">
                                    <a:lumMod val="65000"/>
                                  </a:sysClr>
                                </a:solidFill>
                                <a:prstDash val="solid"/>
                              </a:ln>
                              <a:effectLst/>
                            </wps:spPr>
                            <wps:txbx>
                              <w:txbxContent>
                                <w:p w14:paraId="3533D73F" w14:textId="77777777" w:rsidR="00BC153A" w:rsidRDefault="00BC153A" w:rsidP="00BC153A">
                                  <w:pPr>
                                    <w:rPr>
                                      <w:rFonts w:cs="Calibri"/>
                                      <w:sz w:val="18"/>
                                      <w:szCs w:val="18"/>
                                    </w:rPr>
                                  </w:pPr>
                                  <w:r>
                                    <w:rPr>
                                      <w:rFonts w:cs="Calibri"/>
                                      <w:sz w:val="18"/>
                                      <w:szCs w:val="18"/>
                                    </w:rPr>
                                    <w:t xml:space="preserve">POVRAT SREDSTAVA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C189B8" id="Dijagram toka: Odluka 1428" o:spid="_x0000_s1468" type="#_x0000_t110" style="position:absolute;left:0;text-align:left;margin-left:47.45pt;margin-top:122.3pt;width:122.65pt;height:59.45pt;z-index:25429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" fillcolor="window" strokecolor="#a6a6a6" strokeweight="2pt">
                      <v:path arrowok="t"/>
                      <v:textbox>
                        <w:txbxContent>
                          <w:p w14:paraId="3533D73F" w14:textId="77777777" w:rsidR="00BC153A" w:rsidRDefault="00BC153A" w:rsidP="00BC153A">
                            <w:pPr>
                              <w:rPr>
                                <w:rFonts w:cs="Calibri"/>
                                <w:sz w:val="18"/>
                                <w:szCs w:val="18"/>
                              </w:rPr>
                            </w:pPr>
                            <w:r>
                              <w:rPr>
                                <w:rFonts w:cs="Calibri"/>
                                <w:sz w:val="18"/>
                                <w:szCs w:val="18"/>
                              </w:rPr>
                              <w:t xml:space="preserve">POVRAT SREDSTAVA </w:t>
                            </w:r>
                          </w:p>
                        </w:txbxContent>
                      </v:textbox>
                    </v:shape>
                  </w:pict>
                </mc:Fallback>
              </mc:AlternateContent>
            </w:r>
          </w:p>
          <w:p w14:paraId="12C85C6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2992" behindDoc="0" locked="0" layoutInCell="1" allowOverlap="1" wp14:anchorId="7C98E8A8" wp14:editId="112264CA">
                      <wp:simplePos x="0" y="0"/>
                      <wp:positionH relativeFrom="column">
                        <wp:posOffset>548005</wp:posOffset>
                      </wp:positionH>
                      <wp:positionV relativeFrom="paragraph">
                        <wp:posOffset>66040</wp:posOffset>
                      </wp:positionV>
                      <wp:extent cx="1678305" cy="260985"/>
                      <wp:effectExtent l="0" t="0" r="17145" b="24765"/>
                      <wp:wrapNone/>
                      <wp:docPr id="1433" name="Pravokutnik 1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0D55F6F" w14:textId="77777777" w:rsidR="00BC153A" w:rsidRDefault="00BC153A" w:rsidP="00BC153A">
                                  <w:pPr>
                                    <w:rPr>
                                      <w:sz w:val="18"/>
                                      <w:szCs w:val="18"/>
                                    </w:rPr>
                                  </w:pPr>
                                  <w:r>
                                    <w:rPr>
                                      <w:rFonts w:cs="Calibri"/>
                                      <w:sz w:val="18"/>
                                      <w:szCs w:val="18"/>
                                    </w:rPr>
                                    <w:t>ISPLATA OSTATKA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8E8A8" id="Pravokutnik 1433" o:spid="_x0000_s1469" style="position:absolute;left:0;text-align:left;margin-left:43.15pt;margin-top:5.2pt;width:132.15pt;height:20.55pt;z-index:25429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" fillcolor="window" strokecolor="#a6a6a6" strokeweight="2pt">
                      <v:path arrowok="t"/>
                      <v:textbox>
                        <w:txbxContent>
                          <w:p w14:paraId="20D55F6F" w14:textId="77777777" w:rsidR="00BC153A" w:rsidRDefault="00BC153A" w:rsidP="00BC153A">
                            <w:pPr>
                              <w:rPr>
                                <w:sz w:val="18"/>
                                <w:szCs w:val="18"/>
                              </w:rPr>
                            </w:pPr>
                            <w:r>
                              <w:rPr>
                                <w:rFonts w:cs="Calibri"/>
                                <w:sz w:val="18"/>
                                <w:szCs w:val="18"/>
                              </w:rPr>
                              <w:t>ISPLATA OSTATKA SREDSTAVA</w:t>
                            </w:r>
                          </w:p>
                        </w:txbxContent>
                      </v:textbox>
                    </v:rect>
                  </w:pict>
                </mc:Fallback>
              </mc:AlternateContent>
            </w:r>
          </w:p>
          <w:p w14:paraId="2B8CB11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1664" behindDoc="0" locked="0" layoutInCell="1" allowOverlap="1" wp14:anchorId="6F815CE4" wp14:editId="50D589EB">
                      <wp:simplePos x="0" y="0"/>
                      <wp:positionH relativeFrom="column">
                        <wp:posOffset>2230755</wp:posOffset>
                      </wp:positionH>
                      <wp:positionV relativeFrom="paragraph">
                        <wp:posOffset>48895</wp:posOffset>
                      </wp:positionV>
                      <wp:extent cx="112395" cy="9525"/>
                      <wp:effectExtent l="0" t="0" r="20955" b="28575"/>
                      <wp:wrapNone/>
                      <wp:docPr id="2314" name="Ravni poveznik 2314"/>
                      <wp:cNvGraphicFramePr/>
                      <a:graphic xmlns:a="http://schemas.openxmlformats.org/drawingml/2006/main">
                        <a:graphicData uri="http://schemas.microsoft.com/office/word/2010/wordprocessingShape">
                          <wps:wsp>
                            <wps:cNvCnPr/>
                            <wps:spPr>
                              <a:xfrm>
                                <a:off x="0" y="0"/>
                                <a:ext cx="11239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B87F27F" id="Ravni poveznik 2314" o:spid="_x0000_s1026" style="position:absolute;z-index:254321664;visibility:visible;mso-wrap-style:square;mso-wrap-distance-left:9pt;mso-wrap-distance-top:0;mso-wrap-distance-right:9pt;mso-wrap-distance-bottom:0;mso-position-horizontal:absolute;mso-position-horizontal-relative:text;mso-position-vertical:absolute;mso-position-vertical-relative:text" from="175.65pt,3.85pt" to="184.5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" strokecolor="black [3200]" strokeweight=".5pt">
                      <v:stroke joinstyle="miter"/>
                    </v:lin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19616" behindDoc="0" locked="0" layoutInCell="1" allowOverlap="1" wp14:anchorId="2B18D636" wp14:editId="72DEA749">
                      <wp:simplePos x="0" y="0"/>
                      <wp:positionH relativeFrom="column">
                        <wp:posOffset>2324100</wp:posOffset>
                      </wp:positionH>
                      <wp:positionV relativeFrom="paragraph">
                        <wp:posOffset>29844</wp:posOffset>
                      </wp:positionV>
                      <wp:extent cx="19050" cy="3438525"/>
                      <wp:effectExtent l="0" t="0" r="19050" b="28575"/>
                      <wp:wrapNone/>
                      <wp:docPr id="2315" name="Ravni poveznik 2315"/>
                      <wp:cNvGraphicFramePr/>
                      <a:graphic xmlns:a="http://schemas.openxmlformats.org/drawingml/2006/main">
                        <a:graphicData uri="http://schemas.microsoft.com/office/word/2010/wordprocessingShape">
                          <wps:wsp>
                            <wps:cNvCnPr/>
                            <wps:spPr>
                              <a:xfrm flipH="1">
                                <a:off x="0" y="0"/>
                                <a:ext cx="19050" cy="3438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99577C4" id="Ravni poveznik 2315" o:spid="_x0000_s1026" style="position:absolute;flip:x;z-index:254319616;visibility:visible;mso-wrap-style:square;mso-wrap-distance-left:9pt;mso-wrap-distance-top:0;mso-wrap-distance-right:9pt;mso-wrap-distance-bottom:0;mso-position-horizontal:absolute;mso-position-horizontal-relative:text;mso-position-vertical:absolute;mso-position-vertical-relative:text" from="183pt,2.35pt" to="184.5pt,2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" strokecolor="black [3200]" strokeweight=".5pt">
                      <v:stroke joinstyle="miter"/>
                    </v:line>
                  </w:pict>
                </mc:Fallback>
              </mc:AlternateContent>
            </w:r>
          </w:p>
          <w:p w14:paraId="4F7337AB" w14:textId="77777777" w:rsidR="00BC153A" w:rsidRPr="00450140" w:rsidRDefault="00BC153A" w:rsidP="001652AB">
            <w:pPr>
              <w:rPr>
                <w:rFonts w:asciiTheme="minorHAnsi" w:hAnsiTheme="minorHAnsi" w:cstheme="minorHAnsi"/>
                <w:szCs w:val="22"/>
              </w:rPr>
            </w:pPr>
          </w:p>
          <w:p w14:paraId="122B735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4016" behindDoc="0" locked="0" layoutInCell="1" allowOverlap="1" wp14:anchorId="62C49B45" wp14:editId="2B859ABB">
                      <wp:simplePos x="0" y="0"/>
                      <wp:positionH relativeFrom="column">
                        <wp:posOffset>-53340</wp:posOffset>
                      </wp:positionH>
                      <wp:positionV relativeFrom="paragraph">
                        <wp:posOffset>-5080</wp:posOffset>
                      </wp:positionV>
                      <wp:extent cx="848995" cy="755650"/>
                      <wp:effectExtent l="0" t="0" r="27305" b="25400"/>
                      <wp:wrapNone/>
                      <wp:docPr id="1437" name="Pravokutnik 1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995" cy="7556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4BAED1B" w14:textId="77777777" w:rsidR="00BC153A" w:rsidRDefault="00BC153A" w:rsidP="00BC153A">
                                  <w:pPr>
                                    <w:rPr>
                                      <w:sz w:val="18"/>
                                      <w:szCs w:val="18"/>
                                    </w:rPr>
                                  </w:pPr>
                                  <w:r>
                                    <w:rPr>
                                      <w:rFonts w:cs="Calibri"/>
                                      <w:sz w:val="18"/>
                                      <w:szCs w:val="18"/>
                                    </w:rPr>
                                    <w:t>TRAŽENJE POVRATA ISPLAĆENIH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C49B45" id="Pravokutnik 1437" o:spid="_x0000_s1470" style="position:absolute;left:0;text-align:left;margin-left:-4.2pt;margin-top:-.4pt;width:66.85pt;height:59.5pt;z-index:25429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" fillcolor="window" strokecolor="#a6a6a6" strokeweight="2pt">
                      <v:path arrowok="t"/>
                      <v:textbox>
                        <w:txbxContent>
                          <w:p w14:paraId="34BAED1B" w14:textId="77777777" w:rsidR="00BC153A" w:rsidRDefault="00BC153A" w:rsidP="00BC153A">
                            <w:pPr>
                              <w:rPr>
                                <w:sz w:val="18"/>
                                <w:szCs w:val="18"/>
                              </w:rPr>
                            </w:pPr>
                            <w:r>
                              <w:rPr>
                                <w:rFonts w:cs="Calibri"/>
                                <w:sz w:val="18"/>
                                <w:szCs w:val="18"/>
                              </w:rPr>
                              <w:t>TRAŽENJE POVRATA ISPLAĆENIH SREDSTAVA</w:t>
                            </w:r>
                          </w:p>
                        </w:txbxContent>
                      </v:textbox>
                    </v:rect>
                  </w:pict>
                </mc:Fallback>
              </mc:AlternateContent>
            </w:r>
          </w:p>
          <w:p w14:paraId="27F395E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1424" behindDoc="0" locked="0" layoutInCell="1" allowOverlap="1" wp14:anchorId="3F8DCAA8" wp14:editId="3DA456E3">
                      <wp:simplePos x="0" y="0"/>
                      <wp:positionH relativeFrom="column">
                        <wp:posOffset>1390650</wp:posOffset>
                      </wp:positionH>
                      <wp:positionV relativeFrom="paragraph">
                        <wp:posOffset>166370</wp:posOffset>
                      </wp:positionV>
                      <wp:extent cx="9525" cy="533400"/>
                      <wp:effectExtent l="38100" t="0" r="66675" b="57150"/>
                      <wp:wrapNone/>
                      <wp:docPr id="2316" name="Ravni poveznik sa strelicom 2316"/>
                      <wp:cNvGraphicFramePr/>
                      <a:graphic xmlns:a="http://schemas.openxmlformats.org/drawingml/2006/main">
                        <a:graphicData uri="http://schemas.microsoft.com/office/word/2010/wordprocessingShape">
                          <wps:wsp>
                            <wps:cNvCnPr/>
                            <wps:spPr>
                              <a:xfrm>
                                <a:off x="0" y="0"/>
                                <a:ext cx="9525"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85DD96" id="Ravni poveznik sa strelicom 2316" o:spid="_x0000_s1026" type="#_x0000_t32" style="position:absolute;margin-left:109.5pt;margin-top:13.1pt;width:.75pt;height:42pt;z-index:254311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" strokecolor="black [3200]" strokeweight=".5pt">
                      <v:stroke endarrow="block" joinstyle="miter"/>
                    </v:shape>
                  </w:pict>
                </mc:Fallback>
              </mc:AlternateContent>
            </w:r>
          </w:p>
          <w:p w14:paraId="46C9E66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4496" behindDoc="0" locked="0" layoutInCell="1" allowOverlap="1" wp14:anchorId="64A623B8" wp14:editId="54B54134">
                      <wp:simplePos x="0" y="0"/>
                      <wp:positionH relativeFrom="column">
                        <wp:posOffset>791845</wp:posOffset>
                      </wp:positionH>
                      <wp:positionV relativeFrom="paragraph">
                        <wp:posOffset>14605</wp:posOffset>
                      </wp:positionV>
                      <wp:extent cx="608330" cy="0"/>
                      <wp:effectExtent l="0" t="0" r="0" b="0"/>
                      <wp:wrapNone/>
                      <wp:docPr id="2317" name="Ravni poveznik 2317"/>
                      <wp:cNvGraphicFramePr/>
                      <a:graphic xmlns:a="http://schemas.openxmlformats.org/drawingml/2006/main">
                        <a:graphicData uri="http://schemas.microsoft.com/office/word/2010/wordprocessingShape">
                          <wps:wsp>
                            <wps:cNvCnPr/>
                            <wps:spPr>
                              <a:xfrm flipH="1">
                                <a:off x="0" y="0"/>
                                <a:ext cx="60833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E62E358" id="Ravni poveznik 2317" o:spid="_x0000_s1026" style="position:absolute;flip:x;z-index:254314496;visibility:visible;mso-wrap-style:square;mso-wrap-distance-left:9pt;mso-wrap-distance-top:0;mso-wrap-distance-right:9pt;mso-wrap-distance-bottom:0;mso-position-horizontal:absolute;mso-position-horizontal-relative:text;mso-position-vertical:absolute;mso-position-vertical-relative:text" from="62.35pt,1.15pt" to="110.2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" strokecolor="black [3200]" strokeweight=".5pt">
                      <v:stroke joinstyle="miter"/>
                    </v:line>
                  </w:pict>
                </mc:Fallback>
              </mc:AlternateContent>
            </w:r>
          </w:p>
          <w:p w14:paraId="4A99CFF2" w14:textId="77777777" w:rsidR="00BC153A" w:rsidRPr="00450140" w:rsidRDefault="00BC153A" w:rsidP="001652AB">
            <w:pPr>
              <w:rPr>
                <w:rFonts w:asciiTheme="minorHAnsi" w:hAnsiTheme="minorHAnsi" w:cstheme="minorHAnsi"/>
                <w:szCs w:val="22"/>
              </w:rPr>
            </w:pPr>
          </w:p>
          <w:p w14:paraId="09CB436B" w14:textId="77777777" w:rsidR="00BC153A" w:rsidRPr="00450140" w:rsidRDefault="00BC153A" w:rsidP="001652AB">
            <w:pPr>
              <w:rPr>
                <w:rFonts w:asciiTheme="minorHAnsi" w:hAnsiTheme="minorHAnsi" w:cstheme="minorHAnsi"/>
                <w:szCs w:val="22"/>
              </w:rPr>
            </w:pPr>
          </w:p>
          <w:p w14:paraId="55E624CE" w14:textId="77777777" w:rsidR="00BC153A" w:rsidRPr="00450140" w:rsidRDefault="00BC153A" w:rsidP="001652AB">
            <w:pPr>
              <w:rPr>
                <w:rFonts w:asciiTheme="minorHAnsi" w:hAnsiTheme="minorHAnsi" w:cstheme="minorHAnsi"/>
                <w:szCs w:val="22"/>
              </w:rPr>
            </w:pPr>
          </w:p>
          <w:p w14:paraId="791ED0DE" w14:textId="77777777" w:rsidR="00BC153A" w:rsidRPr="00450140" w:rsidRDefault="00BC153A" w:rsidP="001652AB">
            <w:pPr>
              <w:rPr>
                <w:rFonts w:asciiTheme="minorHAnsi" w:hAnsiTheme="minorHAnsi" w:cstheme="minorHAnsi"/>
                <w:szCs w:val="22"/>
              </w:rPr>
            </w:pPr>
          </w:p>
          <w:p w14:paraId="2E3FD34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5520" behindDoc="0" locked="0" layoutInCell="1" allowOverlap="1" wp14:anchorId="48934F4B" wp14:editId="5655BD32">
                      <wp:simplePos x="0" y="0"/>
                      <wp:positionH relativeFrom="column">
                        <wp:posOffset>476250</wp:posOffset>
                      </wp:positionH>
                      <wp:positionV relativeFrom="paragraph">
                        <wp:posOffset>57150</wp:posOffset>
                      </wp:positionV>
                      <wp:extent cx="142875" cy="0"/>
                      <wp:effectExtent l="0" t="0" r="0" b="0"/>
                      <wp:wrapNone/>
                      <wp:docPr id="2318" name="Ravni poveznik 2318"/>
                      <wp:cNvGraphicFramePr/>
                      <a:graphic xmlns:a="http://schemas.openxmlformats.org/drawingml/2006/main">
                        <a:graphicData uri="http://schemas.microsoft.com/office/word/2010/wordprocessingShape">
                          <wps:wsp>
                            <wps:cNvCnPr/>
                            <wps:spPr>
                              <a:xfrm flipH="1">
                                <a:off x="0" y="0"/>
                                <a:ext cx="1428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5757C99" id="Ravni poveznik 2318" o:spid="_x0000_s1026" style="position:absolute;flip:x;z-index:254315520;visibility:visible;mso-wrap-style:square;mso-wrap-distance-left:9pt;mso-wrap-distance-top:0;mso-wrap-distance-right:9pt;mso-wrap-distance-bottom:0;mso-position-horizontal:absolute;mso-position-horizontal-relative:text;mso-position-vertical:absolute;mso-position-vertical-relative:text" from="37.5pt,4.5pt" to="48.7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" strokecolor="black [3200]" strokeweight=".5pt">
                      <v:stroke joinstyle="miter"/>
                    </v:lin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12448" behindDoc="0" locked="0" layoutInCell="1" allowOverlap="1" wp14:anchorId="324815E9" wp14:editId="127D50F5">
                      <wp:simplePos x="0" y="0"/>
                      <wp:positionH relativeFrom="column">
                        <wp:posOffset>476250</wp:posOffset>
                      </wp:positionH>
                      <wp:positionV relativeFrom="paragraph">
                        <wp:posOffset>57150</wp:posOffset>
                      </wp:positionV>
                      <wp:extent cx="0" cy="504825"/>
                      <wp:effectExtent l="76200" t="0" r="57150" b="47625"/>
                      <wp:wrapNone/>
                      <wp:docPr id="2319" name="Ravni poveznik sa strelicom 2319"/>
                      <wp:cNvGraphicFramePr/>
                      <a:graphic xmlns:a="http://schemas.openxmlformats.org/drawingml/2006/main">
                        <a:graphicData uri="http://schemas.microsoft.com/office/word/2010/wordprocessingShape">
                          <wps:wsp>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4CD5FFB" id="Ravni poveznik sa strelicom 2319" o:spid="_x0000_s1026" type="#_x0000_t32" style="position:absolute;margin-left:37.5pt;margin-top:4.5pt;width:0;height:39.75pt;z-index:254312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" strokecolor="black [3200]" strokeweight=".5pt">
                      <v:stroke endarrow="block" joinstyle="miter"/>
                    </v:shape>
                  </w:pict>
                </mc:Fallback>
              </mc:AlternateContent>
            </w:r>
          </w:p>
          <w:p w14:paraId="619923BB" w14:textId="77777777" w:rsidR="00BC153A" w:rsidRPr="00450140" w:rsidRDefault="00BC153A" w:rsidP="001652AB">
            <w:pPr>
              <w:rPr>
                <w:rFonts w:asciiTheme="minorHAnsi" w:hAnsiTheme="minorHAnsi" w:cstheme="minorHAnsi"/>
                <w:szCs w:val="22"/>
              </w:rPr>
            </w:pPr>
          </w:p>
          <w:p w14:paraId="4AFCAE1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7568" behindDoc="0" locked="0" layoutInCell="1" allowOverlap="1" wp14:anchorId="6C977B27" wp14:editId="0A5C7132">
                      <wp:simplePos x="0" y="0"/>
                      <wp:positionH relativeFrom="column">
                        <wp:posOffset>1371600</wp:posOffset>
                      </wp:positionH>
                      <wp:positionV relativeFrom="paragraph">
                        <wp:posOffset>90170</wp:posOffset>
                      </wp:positionV>
                      <wp:extent cx="9525" cy="702310"/>
                      <wp:effectExtent l="38100" t="0" r="66675" b="59690"/>
                      <wp:wrapNone/>
                      <wp:docPr id="2320" name="Ravni poveznik sa strelicom 2320"/>
                      <wp:cNvGraphicFramePr/>
                      <a:graphic xmlns:a="http://schemas.openxmlformats.org/drawingml/2006/main">
                        <a:graphicData uri="http://schemas.microsoft.com/office/word/2010/wordprocessingShape">
                          <wps:wsp>
                            <wps:cNvCnPr/>
                            <wps:spPr>
                              <a:xfrm>
                                <a:off x="0" y="0"/>
                                <a:ext cx="9525" cy="7023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59C8C5" id="Ravni poveznik sa strelicom 2320" o:spid="_x0000_s1026" type="#_x0000_t32" style="position:absolute;margin-left:108pt;margin-top:7.1pt;width:.75pt;height:55.3pt;z-index:25431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" strokecolor="black [3200]" strokeweight=".5pt">
                      <v:stroke endarrow="block" joinstyle="miter"/>
                    </v:shape>
                  </w:pict>
                </mc:Fallback>
              </mc:AlternateContent>
            </w:r>
          </w:p>
          <w:p w14:paraId="5AAEF36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7088" behindDoc="0" locked="0" layoutInCell="1" allowOverlap="1" wp14:anchorId="176F3F8B" wp14:editId="21E569B3">
                      <wp:simplePos x="0" y="0"/>
                      <wp:positionH relativeFrom="column">
                        <wp:posOffset>-50165</wp:posOffset>
                      </wp:positionH>
                      <wp:positionV relativeFrom="paragraph">
                        <wp:posOffset>51435</wp:posOffset>
                      </wp:positionV>
                      <wp:extent cx="932815" cy="391795"/>
                      <wp:effectExtent l="0" t="0" r="19685" b="27305"/>
                      <wp:wrapNone/>
                      <wp:docPr id="601" name="Pravokutnik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81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226FF1A" w14:textId="77777777" w:rsidR="00BC153A" w:rsidRDefault="00BC153A" w:rsidP="00BC153A">
                                  <w:pPr>
                                    <w:rPr>
                                      <w:sz w:val="18"/>
                                      <w:szCs w:val="18"/>
                                    </w:rPr>
                                  </w:pPr>
                                  <w:r>
                                    <w:rPr>
                                      <w:rFonts w:cs="Calibri"/>
                                      <w:sz w:val="18"/>
                                      <w:szCs w:val="18"/>
                                    </w:rPr>
                                    <w:t>PRIJEDLOG ZA TUŽBU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6F3F8B" id="Pravokutnik 601" o:spid="_x0000_s1471" style="position:absolute;left:0;text-align:left;margin-left:-3.95pt;margin-top:4.05pt;width:73.45pt;height:30.85pt;z-index:25429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" fillcolor="window" strokecolor="#a6a6a6" strokeweight="2pt">
                      <v:path arrowok="t"/>
                      <v:textbox>
                        <w:txbxContent>
                          <w:p w14:paraId="0226FF1A" w14:textId="77777777" w:rsidR="00BC153A" w:rsidRDefault="00BC153A" w:rsidP="00BC153A">
                            <w:pPr>
                              <w:rPr>
                                <w:sz w:val="18"/>
                                <w:szCs w:val="18"/>
                              </w:rPr>
                            </w:pPr>
                            <w:r>
                              <w:rPr>
                                <w:rFonts w:cs="Calibri"/>
                                <w:sz w:val="18"/>
                                <w:szCs w:val="18"/>
                              </w:rPr>
                              <w:t>PRIJEDLOG ZA TUŽBU</w:t>
                            </w:r>
                          </w:p>
                        </w:txbxContent>
                      </v:textbox>
                    </v:rect>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298112" behindDoc="0" locked="0" layoutInCell="1" allowOverlap="1" wp14:anchorId="7914C653" wp14:editId="2D09573D">
                      <wp:simplePos x="0" y="0"/>
                      <wp:positionH relativeFrom="column">
                        <wp:posOffset>963930</wp:posOffset>
                      </wp:positionH>
                      <wp:positionV relativeFrom="paragraph">
                        <wp:posOffset>619760</wp:posOffset>
                      </wp:positionV>
                      <wp:extent cx="774065" cy="260985"/>
                      <wp:effectExtent l="0" t="0" r="26035" b="24765"/>
                      <wp:wrapNone/>
                      <wp:docPr id="600" name="Pravokutnik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D153734" w14:textId="77777777" w:rsidR="00BC153A" w:rsidRDefault="00BC153A" w:rsidP="00BC153A">
                                  <w:pPr>
                                    <w:rPr>
                                      <w:sz w:val="18"/>
                                      <w:szCs w:val="18"/>
                                    </w:rPr>
                                  </w:pPr>
                                  <w:r>
                                    <w:rPr>
                                      <w:rFonts w:cs="Calibri"/>
                                      <w:sz w:val="18"/>
                                      <w:szCs w:val="18"/>
                                    </w:rPr>
                                    <w:t>NAPLATA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14C653" id="Pravokutnik 600" o:spid="_x0000_s1472" style="position:absolute;left:0;text-align:left;margin-left:75.9pt;margin-top:48.8pt;width:60.95pt;height:20.55pt;z-index:25429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" fillcolor="window" strokecolor="#a6a6a6" strokeweight="2pt">
                      <v:path arrowok="t"/>
                      <v:textbox>
                        <w:txbxContent>
                          <w:p w14:paraId="2D153734" w14:textId="77777777" w:rsidR="00BC153A" w:rsidRDefault="00BC153A" w:rsidP="00BC153A">
                            <w:pPr>
                              <w:rPr>
                                <w:sz w:val="18"/>
                                <w:szCs w:val="18"/>
                              </w:rPr>
                            </w:pPr>
                            <w:r>
                              <w:rPr>
                                <w:rFonts w:cs="Calibri"/>
                                <w:sz w:val="18"/>
                                <w:szCs w:val="18"/>
                              </w:rPr>
                              <w:t>NAPLATA</w:t>
                            </w:r>
                          </w:p>
                        </w:txbxContent>
                      </v:textbox>
                    </v:rect>
                  </w:pict>
                </mc:Fallback>
              </mc:AlternateContent>
            </w:r>
            <w:r w:rsidRPr="00450140">
              <w:rPr>
                <w:rFonts w:asciiTheme="minorHAnsi" w:hAnsiTheme="minorHAnsi" w:cstheme="minorHAnsi"/>
                <w:szCs w:val="22"/>
              </w:rPr>
              <w:t xml:space="preserve">                DA</w:t>
            </w:r>
          </w:p>
          <w:p w14:paraId="04BBC056" w14:textId="77777777" w:rsidR="00BC153A" w:rsidRPr="00450140" w:rsidRDefault="00BC153A" w:rsidP="001652AB">
            <w:pPr>
              <w:rPr>
                <w:rFonts w:asciiTheme="minorHAnsi" w:hAnsiTheme="minorHAnsi" w:cstheme="minorHAnsi"/>
                <w:szCs w:val="22"/>
              </w:rPr>
            </w:pPr>
          </w:p>
          <w:p w14:paraId="31CE4C8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6544" behindDoc="0" locked="0" layoutInCell="1" allowOverlap="1" wp14:anchorId="5A648704" wp14:editId="5D9C85B5">
                      <wp:simplePos x="0" y="0"/>
                      <wp:positionH relativeFrom="column">
                        <wp:posOffset>476250</wp:posOffset>
                      </wp:positionH>
                      <wp:positionV relativeFrom="paragraph">
                        <wp:posOffset>101600</wp:posOffset>
                      </wp:positionV>
                      <wp:extent cx="9525" cy="303530"/>
                      <wp:effectExtent l="0" t="0" r="28575" b="20320"/>
                      <wp:wrapNone/>
                      <wp:docPr id="2321" name="Ravni poveznik 2321"/>
                      <wp:cNvGraphicFramePr/>
                      <a:graphic xmlns:a="http://schemas.openxmlformats.org/drawingml/2006/main">
                        <a:graphicData uri="http://schemas.microsoft.com/office/word/2010/wordprocessingShape">
                          <wps:wsp>
                            <wps:cNvCnPr/>
                            <wps:spPr>
                              <a:xfrm>
                                <a:off x="0" y="0"/>
                                <a:ext cx="9525" cy="3035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20C735" id="Ravni poveznik 2321" o:spid="_x0000_s1026" style="position:absolute;z-index:254316544;visibility:visible;mso-wrap-style:square;mso-wrap-distance-left:9pt;mso-wrap-distance-top:0;mso-wrap-distance-right:9pt;mso-wrap-distance-bottom:0;mso-position-horizontal:absolute;mso-position-horizontal-relative:text;mso-position-vertical:absolute;mso-position-vertical-relative:text" from="37.5pt,8pt" to="38.25pt,3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" strokecolor="black [3200]" strokeweight=".5pt">
                      <v:stroke joinstyle="miter"/>
                    </v:line>
                  </w:pict>
                </mc:Fallback>
              </mc:AlternateContent>
            </w:r>
          </w:p>
          <w:p w14:paraId="525AB41A" w14:textId="77777777" w:rsidR="00BC153A" w:rsidRPr="00450140" w:rsidRDefault="00BC153A" w:rsidP="001652AB">
            <w:pPr>
              <w:rPr>
                <w:rFonts w:asciiTheme="minorHAnsi" w:hAnsiTheme="minorHAnsi" w:cstheme="minorHAnsi"/>
                <w:szCs w:val="22"/>
              </w:rPr>
            </w:pPr>
          </w:p>
          <w:p w14:paraId="7CBC3A3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8592" behindDoc="0" locked="0" layoutInCell="1" allowOverlap="1" wp14:anchorId="58C2681D" wp14:editId="352107F0">
                      <wp:simplePos x="0" y="0"/>
                      <wp:positionH relativeFrom="column">
                        <wp:posOffset>485775</wp:posOffset>
                      </wp:positionH>
                      <wp:positionV relativeFrom="paragraph">
                        <wp:posOffset>62230</wp:posOffset>
                      </wp:positionV>
                      <wp:extent cx="485775" cy="0"/>
                      <wp:effectExtent l="0" t="76200" r="9525" b="95250"/>
                      <wp:wrapNone/>
                      <wp:docPr id="2322" name="Ravni poveznik sa strelicom 2322"/>
                      <wp:cNvGraphicFramePr/>
                      <a:graphic xmlns:a="http://schemas.openxmlformats.org/drawingml/2006/main">
                        <a:graphicData uri="http://schemas.microsoft.com/office/word/2010/wordprocessingShape">
                          <wps:wsp>
                            <wps:cNvCnPr/>
                            <wps:spPr>
                              <a:xfrm>
                                <a:off x="0" y="0"/>
                                <a:ext cx="4857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8411E" id="Ravni poveznik sa strelicom 2322" o:spid="_x0000_s1026" type="#_x0000_t32" style="position:absolute;margin-left:38.25pt;margin-top:4.9pt;width:38.25pt;height:0;z-index:25431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" strokecolor="black [3200]" strokeweight=".5pt">
                      <v:stroke endarrow="block" joinstyle="miter"/>
                    </v:shape>
                  </w:pict>
                </mc:Fallback>
              </mc:AlternateContent>
            </w:r>
          </w:p>
          <w:p w14:paraId="5C12119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13472" behindDoc="0" locked="0" layoutInCell="1" allowOverlap="1" wp14:anchorId="4F3A4F23" wp14:editId="0AFAE076">
                      <wp:simplePos x="0" y="0"/>
                      <wp:positionH relativeFrom="column">
                        <wp:posOffset>1371600</wp:posOffset>
                      </wp:positionH>
                      <wp:positionV relativeFrom="paragraph">
                        <wp:posOffset>30480</wp:posOffset>
                      </wp:positionV>
                      <wp:extent cx="0" cy="348615"/>
                      <wp:effectExtent l="76200" t="0" r="76200" b="51435"/>
                      <wp:wrapNone/>
                      <wp:docPr id="2323" name="Ravni poveznik sa strelicom 2323"/>
                      <wp:cNvGraphicFramePr/>
                      <a:graphic xmlns:a="http://schemas.openxmlformats.org/drawingml/2006/main">
                        <a:graphicData uri="http://schemas.microsoft.com/office/word/2010/wordprocessingShape">
                          <wps:wsp>
                            <wps:cNvCnPr/>
                            <wps:spPr>
                              <a:xfrm>
                                <a:off x="0" y="0"/>
                                <a:ext cx="0" cy="3486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571862" id="Ravni poveznik sa strelicom 2323" o:spid="_x0000_s1026" type="#_x0000_t32" style="position:absolute;margin-left:108pt;margin-top:2.4pt;width:0;height:27.45pt;z-index:254313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" strokecolor="black [3200]" strokeweight=".5pt">
                      <v:stroke endarrow="block" joinstyle="miter"/>
                    </v:shape>
                  </w:pict>
                </mc:Fallback>
              </mc:AlternateContent>
            </w:r>
          </w:p>
          <w:p w14:paraId="3C3AB8BC" w14:textId="77777777" w:rsidR="00BC153A" w:rsidRPr="00450140" w:rsidRDefault="00BC153A" w:rsidP="001652AB">
            <w:pPr>
              <w:rPr>
                <w:rFonts w:asciiTheme="minorHAnsi" w:hAnsiTheme="minorHAnsi" w:cstheme="minorHAnsi"/>
                <w:szCs w:val="22"/>
              </w:rPr>
            </w:pPr>
          </w:p>
          <w:p w14:paraId="33CDD21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296064" behindDoc="0" locked="0" layoutInCell="1" allowOverlap="1" wp14:anchorId="5581D42D" wp14:editId="70B59CDC">
                      <wp:simplePos x="0" y="0"/>
                      <wp:positionH relativeFrom="column">
                        <wp:posOffset>992505</wp:posOffset>
                      </wp:positionH>
                      <wp:positionV relativeFrom="paragraph">
                        <wp:posOffset>32385</wp:posOffset>
                      </wp:positionV>
                      <wp:extent cx="764540" cy="391795"/>
                      <wp:effectExtent l="0" t="0" r="16510" b="27305"/>
                      <wp:wrapNone/>
                      <wp:docPr id="606" name="Elipsa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21F3868F" w14:textId="77777777" w:rsidR="00BC153A" w:rsidRDefault="00BC153A" w:rsidP="00BC153A">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5581D42D" id="Elipsa 606" o:spid="_x0000_s1473" style="position:absolute;left:0;text-align:left;margin-left:78.15pt;margin-top:2.55pt;width:60.2pt;height:30.85pt;z-index:25429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" strokecolor="#a5a5a5" strokeweight="2pt">
                      <v:textbox>
                        <w:txbxContent>
                          <w:p w14:paraId="21F3868F" w14:textId="77777777" w:rsidR="00BC153A" w:rsidRDefault="00BC153A" w:rsidP="00BC153A">
                            <w:pPr>
                              <w:shd w:val="clear" w:color="auto" w:fill="808080"/>
                              <w:rPr>
                                <w:rFonts w:cs="Calibri"/>
                              </w:rPr>
                            </w:pPr>
                            <w:r>
                              <w:rPr>
                                <w:rFonts w:cs="Calibri"/>
                                <w:szCs w:val="22"/>
                              </w:rPr>
                              <w:t>KRAJ</w:t>
                            </w:r>
                          </w:p>
                        </w:txbxContent>
                      </v:textbox>
                    </v:oval>
                  </w:pict>
                </mc:Fallback>
              </mc:AlternateContent>
            </w:r>
          </w:p>
          <w:p w14:paraId="7A00EB3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0640" behindDoc="0" locked="0" layoutInCell="1" allowOverlap="1" wp14:anchorId="024F8DF3" wp14:editId="410557A7">
                      <wp:simplePos x="0" y="0"/>
                      <wp:positionH relativeFrom="column">
                        <wp:posOffset>1755140</wp:posOffset>
                      </wp:positionH>
                      <wp:positionV relativeFrom="paragraph">
                        <wp:posOffset>67310</wp:posOffset>
                      </wp:positionV>
                      <wp:extent cx="578485" cy="0"/>
                      <wp:effectExtent l="38100" t="76200" r="0" b="95250"/>
                      <wp:wrapNone/>
                      <wp:docPr id="2324" name="Ravni poveznik sa strelicom 2324"/>
                      <wp:cNvGraphicFramePr/>
                      <a:graphic xmlns:a="http://schemas.openxmlformats.org/drawingml/2006/main">
                        <a:graphicData uri="http://schemas.microsoft.com/office/word/2010/wordprocessingShape">
                          <wps:wsp>
                            <wps:cNvCnPr/>
                            <wps:spPr>
                              <a:xfrm flipH="1">
                                <a:off x="0" y="0"/>
                                <a:ext cx="57848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83E0D1" id="Ravni poveznik sa strelicom 2324" o:spid="_x0000_s1026" type="#_x0000_t32" style="position:absolute;margin-left:138.2pt;margin-top:5.3pt;width:45.55pt;height:0;flip:x;z-index:25432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" strokecolor="black [3200]" strokeweight=".5pt">
                      <v:stroke endarrow="block" joinstyle="miter"/>
                    </v:shape>
                  </w:pict>
                </mc:Fallback>
              </mc:AlternateContent>
            </w:r>
          </w:p>
          <w:p w14:paraId="104C34F6" w14:textId="77777777" w:rsidR="00BC153A" w:rsidRPr="00450140" w:rsidRDefault="00BC153A" w:rsidP="001652AB">
            <w:pPr>
              <w:tabs>
                <w:tab w:val="left" w:pos="1117"/>
              </w:tabs>
              <w:rPr>
                <w:rFonts w:asciiTheme="minorHAnsi" w:hAnsiTheme="minorHAnsi" w:cstheme="minorHAnsi"/>
                <w:szCs w:val="22"/>
              </w:rPr>
            </w:pPr>
          </w:p>
        </w:tc>
        <w:tc>
          <w:tcPr>
            <w:tcW w:w="4927" w:type="dxa"/>
            <w:tcBorders>
              <w:top w:val="single" w:sz="4" w:space="0" w:color="auto"/>
              <w:left w:val="single" w:sz="4" w:space="0" w:color="auto"/>
              <w:bottom w:val="single" w:sz="4" w:space="0" w:color="auto"/>
              <w:right w:val="single" w:sz="4" w:space="0" w:color="auto"/>
            </w:tcBorders>
          </w:tcPr>
          <w:p w14:paraId="569879A3" w14:textId="77777777" w:rsidR="00BC153A" w:rsidRPr="00450140" w:rsidRDefault="00BC153A" w:rsidP="001652AB">
            <w:pPr>
              <w:jc w:val="both"/>
              <w:rPr>
                <w:rFonts w:asciiTheme="minorHAnsi" w:hAnsiTheme="minorHAnsi" w:cstheme="minorHAnsi"/>
                <w:szCs w:val="22"/>
              </w:rPr>
            </w:pPr>
          </w:p>
          <w:p w14:paraId="327F4BDD" w14:textId="77777777" w:rsidR="00BC153A" w:rsidRPr="00450140" w:rsidRDefault="00BC153A" w:rsidP="001652AB">
            <w:pPr>
              <w:pStyle w:val="Tekstkomentara"/>
              <w:jc w:val="both"/>
              <w:rPr>
                <w:rFonts w:asciiTheme="minorHAnsi" w:hAnsiTheme="minorHAnsi" w:cstheme="minorHAnsi"/>
                <w:sz w:val="22"/>
                <w:szCs w:val="22"/>
              </w:rPr>
            </w:pPr>
            <w:r w:rsidRPr="00450140">
              <w:rPr>
                <w:rFonts w:asciiTheme="minorHAnsi" w:hAnsiTheme="minorHAnsi" w:cstheme="minorHAnsi"/>
                <w:sz w:val="22"/>
                <w:szCs w:val="22"/>
              </w:rPr>
              <w:t>Temeljem strateških dokumenata Grada Koprivnice UO za društvene djelatnosti utvrđuje ciljeve i prioritete u svojoj nadležnosti i predlaže programe javnih potreba u području kulture, predškolskog odgoja i obrazovanja, osnovnoškolskog i srednjoškolskog odgoja i obrazovanja, socijalne skrbi i zdravstva, sporta i djelovanja udruga, a donosi ih Gradsko vijeće Grada Koprivnice.</w:t>
            </w:r>
          </w:p>
          <w:p w14:paraId="588E3B78" w14:textId="77777777" w:rsidR="00BC153A" w:rsidRPr="00450140" w:rsidRDefault="00BC153A" w:rsidP="001652AB">
            <w:pPr>
              <w:pStyle w:val="Tekstkomentara"/>
              <w:jc w:val="both"/>
              <w:rPr>
                <w:rFonts w:asciiTheme="minorHAnsi" w:hAnsiTheme="minorHAnsi" w:cstheme="minorHAnsi"/>
                <w:sz w:val="22"/>
                <w:szCs w:val="22"/>
              </w:rPr>
            </w:pPr>
          </w:p>
          <w:p w14:paraId="638C50CB" w14:textId="77777777" w:rsidR="00BC153A" w:rsidRPr="00450140" w:rsidRDefault="00BC153A" w:rsidP="001652AB">
            <w:pPr>
              <w:jc w:val="both"/>
              <w:rPr>
                <w:rFonts w:asciiTheme="minorHAnsi" w:hAnsiTheme="minorHAnsi" w:cstheme="minorHAnsi"/>
                <w:szCs w:val="22"/>
              </w:rPr>
            </w:pPr>
          </w:p>
          <w:p w14:paraId="190472A9"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Tijekom cijele godine zaprimaju se zahtjevi fizičkih osoba  za odobrenje jednokratnih financijskih i nefinancijskih donacija bez objave javnog poziva, u iznosu do 5.000,00 kn, u području znanosti, umjetnosti i kulture, stjecanja i unaprjeđenja znanja i vještina, sporta, humanitarnog djelovanja, očuvanja tradicije i običaja.</w:t>
            </w:r>
          </w:p>
          <w:p w14:paraId="5AAF7AFC"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Obrasci zahtjeva i potrebnih priloga dostupni su na web stranici Grada Koprivnice.</w:t>
            </w:r>
          </w:p>
          <w:p w14:paraId="190DFB3A" w14:textId="77777777" w:rsidR="00BC153A" w:rsidRPr="00450140" w:rsidRDefault="00BC153A" w:rsidP="001652AB">
            <w:pPr>
              <w:jc w:val="both"/>
              <w:rPr>
                <w:rFonts w:asciiTheme="minorHAnsi" w:hAnsiTheme="minorHAnsi" w:cstheme="minorHAnsi"/>
                <w:szCs w:val="22"/>
              </w:rPr>
            </w:pPr>
          </w:p>
          <w:p w14:paraId="486BA634"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Povjerenstvo za ocjenu zahtjeva za odobrenje jednokratnih financijskih i nefinancijskih donacija fizičkim osobama, pregledava zahtjev i utvrđuje jesu li priloženi svi potrebni dokumenti.</w:t>
            </w:r>
          </w:p>
          <w:p w14:paraId="64D3F354" w14:textId="77777777" w:rsidR="00BC153A" w:rsidRPr="00450140" w:rsidRDefault="00BC153A" w:rsidP="001652AB">
            <w:pPr>
              <w:jc w:val="both"/>
              <w:rPr>
                <w:rFonts w:asciiTheme="minorHAnsi" w:hAnsiTheme="minorHAnsi" w:cstheme="minorHAnsi"/>
                <w:szCs w:val="22"/>
              </w:rPr>
            </w:pPr>
          </w:p>
          <w:p w14:paraId="322AC092" w14:textId="77777777" w:rsidR="00BC153A" w:rsidRPr="00450140" w:rsidRDefault="00BC153A" w:rsidP="001652AB">
            <w:pPr>
              <w:jc w:val="both"/>
              <w:rPr>
                <w:rFonts w:asciiTheme="minorHAnsi" w:hAnsiTheme="minorHAnsi" w:cstheme="minorHAnsi"/>
                <w:szCs w:val="22"/>
              </w:rPr>
            </w:pPr>
          </w:p>
          <w:p w14:paraId="2D2A7FD3" w14:textId="77777777" w:rsidR="00BC153A" w:rsidRPr="00450140" w:rsidRDefault="00BC153A" w:rsidP="001652AB">
            <w:pPr>
              <w:jc w:val="both"/>
              <w:rPr>
                <w:rFonts w:asciiTheme="minorHAnsi" w:hAnsiTheme="minorHAnsi" w:cstheme="minorHAnsi"/>
                <w:szCs w:val="22"/>
              </w:rPr>
            </w:pPr>
          </w:p>
          <w:p w14:paraId="527692E0"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Nadležno Povjerenstvo ocjenjuje kvalitetu sukladno Pravilniku o odobrenju jednokratnih financijskih i nefinancijskih donacija fizičkim osobama, te daje prijedlog za odobravanje financijske ili nefinancijske donacije.</w:t>
            </w:r>
          </w:p>
          <w:p w14:paraId="29ED7152" w14:textId="77777777" w:rsidR="00BC153A" w:rsidRPr="00450140" w:rsidRDefault="00BC153A" w:rsidP="001652AB">
            <w:pPr>
              <w:jc w:val="both"/>
              <w:rPr>
                <w:rFonts w:asciiTheme="minorHAnsi" w:hAnsiTheme="minorHAnsi" w:cstheme="minorHAnsi"/>
                <w:szCs w:val="22"/>
              </w:rPr>
            </w:pPr>
          </w:p>
          <w:p w14:paraId="15211761" w14:textId="77777777" w:rsidR="00BC153A" w:rsidRPr="00450140" w:rsidRDefault="00BC153A" w:rsidP="001652AB">
            <w:pPr>
              <w:jc w:val="both"/>
              <w:rPr>
                <w:rFonts w:asciiTheme="minorHAnsi" w:hAnsiTheme="minorHAnsi" w:cstheme="minorHAnsi"/>
                <w:szCs w:val="22"/>
              </w:rPr>
            </w:pPr>
          </w:p>
          <w:p w14:paraId="318AADBF" w14:textId="77777777" w:rsidR="00BC153A" w:rsidRPr="00450140" w:rsidRDefault="00BC153A" w:rsidP="001652AB">
            <w:pPr>
              <w:jc w:val="both"/>
              <w:rPr>
                <w:rFonts w:asciiTheme="minorHAnsi" w:hAnsiTheme="minorHAnsi" w:cstheme="minorHAnsi"/>
                <w:szCs w:val="22"/>
              </w:rPr>
            </w:pPr>
          </w:p>
          <w:p w14:paraId="30383322"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Gradonačelnik Grada Koprivnice, uzimajući u obzir prijedlog nadležnog Povjerenstva, a sukladno stanju proračunskih sredstava planiranih u proračunu za tu namjenu, donosi   Z A K L J U Č A K o odobrenju jednokratne financijske ili nefinancijske donacije.</w:t>
            </w:r>
          </w:p>
          <w:p w14:paraId="770E6269" w14:textId="77777777" w:rsidR="00BC153A" w:rsidRPr="00450140" w:rsidRDefault="00BC153A" w:rsidP="001652AB">
            <w:pPr>
              <w:jc w:val="both"/>
              <w:rPr>
                <w:rFonts w:asciiTheme="minorHAnsi" w:hAnsiTheme="minorHAnsi" w:cstheme="minorHAnsi"/>
                <w:b/>
                <w:szCs w:val="22"/>
              </w:rPr>
            </w:pPr>
          </w:p>
          <w:p w14:paraId="7DE245C9" w14:textId="77777777" w:rsidR="00BC153A" w:rsidRPr="00450140" w:rsidRDefault="00BC153A" w:rsidP="001652AB">
            <w:pPr>
              <w:jc w:val="both"/>
              <w:rPr>
                <w:rFonts w:asciiTheme="minorHAnsi" w:hAnsiTheme="minorHAnsi" w:cstheme="minorHAnsi"/>
                <w:b/>
                <w:szCs w:val="22"/>
              </w:rPr>
            </w:pPr>
          </w:p>
          <w:p w14:paraId="6C9C22BB" w14:textId="77777777" w:rsidR="00BC153A" w:rsidRPr="00450140" w:rsidRDefault="00BC153A" w:rsidP="001652AB">
            <w:pPr>
              <w:jc w:val="both"/>
              <w:rPr>
                <w:rFonts w:asciiTheme="minorHAnsi" w:hAnsiTheme="minorHAnsi" w:cstheme="minorHAnsi"/>
                <w:b/>
                <w:szCs w:val="22"/>
              </w:rPr>
            </w:pPr>
          </w:p>
          <w:p w14:paraId="3CED63BC" w14:textId="77777777" w:rsidR="00BC153A" w:rsidRPr="00450140" w:rsidRDefault="00BC153A" w:rsidP="001652AB">
            <w:pPr>
              <w:jc w:val="both"/>
              <w:rPr>
                <w:rFonts w:asciiTheme="minorHAnsi" w:hAnsiTheme="minorHAnsi" w:cstheme="minorHAnsi"/>
                <w:b/>
                <w:szCs w:val="22"/>
              </w:rPr>
            </w:pPr>
          </w:p>
          <w:p w14:paraId="7A17EA40" w14:textId="77777777" w:rsidR="00BC153A" w:rsidRPr="00450140" w:rsidRDefault="00BC153A" w:rsidP="001652AB">
            <w:pPr>
              <w:jc w:val="both"/>
              <w:rPr>
                <w:rFonts w:asciiTheme="minorHAnsi" w:hAnsiTheme="minorHAnsi" w:cstheme="minorHAnsi"/>
                <w:b/>
                <w:szCs w:val="22"/>
              </w:rPr>
            </w:pPr>
          </w:p>
          <w:p w14:paraId="028299FB" w14:textId="77777777" w:rsidR="00BC153A" w:rsidRPr="00450140" w:rsidRDefault="00BC153A" w:rsidP="001652AB">
            <w:pPr>
              <w:jc w:val="both"/>
              <w:rPr>
                <w:rFonts w:asciiTheme="minorHAnsi" w:hAnsiTheme="minorHAnsi" w:cstheme="minorHAnsi"/>
                <w:szCs w:val="22"/>
              </w:rPr>
            </w:pPr>
          </w:p>
          <w:p w14:paraId="6759E80E"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UO  obavještava podnositelja zahtjeva o odobrenju jednokratne financijske ili nefinancijske donacije pismeno na kućnu adresu.</w:t>
            </w:r>
          </w:p>
          <w:p w14:paraId="7F2851ED" w14:textId="77777777" w:rsidR="00BC153A" w:rsidRPr="00450140" w:rsidRDefault="00BC153A" w:rsidP="001652AB">
            <w:pPr>
              <w:jc w:val="both"/>
              <w:rPr>
                <w:rFonts w:asciiTheme="minorHAnsi" w:hAnsiTheme="minorHAnsi" w:cstheme="minorHAnsi"/>
                <w:szCs w:val="22"/>
              </w:rPr>
            </w:pPr>
          </w:p>
          <w:p w14:paraId="48DBF712" w14:textId="77777777" w:rsidR="00BC153A" w:rsidRPr="00450140" w:rsidRDefault="00BC153A" w:rsidP="001652AB">
            <w:pPr>
              <w:jc w:val="both"/>
              <w:rPr>
                <w:rFonts w:asciiTheme="minorHAnsi" w:hAnsiTheme="minorHAnsi" w:cstheme="minorHAnsi"/>
                <w:szCs w:val="22"/>
              </w:rPr>
            </w:pPr>
          </w:p>
          <w:p w14:paraId="39A23EB0" w14:textId="77777777" w:rsidR="00BC153A" w:rsidRPr="00450140" w:rsidRDefault="00BC153A" w:rsidP="001652AB">
            <w:pPr>
              <w:jc w:val="both"/>
              <w:rPr>
                <w:rFonts w:asciiTheme="minorHAnsi" w:hAnsiTheme="minorHAnsi" w:cstheme="minorHAnsi"/>
                <w:szCs w:val="22"/>
              </w:rPr>
            </w:pPr>
          </w:p>
          <w:p w14:paraId="204BB4EA" w14:textId="77777777" w:rsidR="00BC153A" w:rsidRPr="00450140" w:rsidRDefault="00BC153A" w:rsidP="001652AB">
            <w:pPr>
              <w:jc w:val="both"/>
              <w:rPr>
                <w:rFonts w:asciiTheme="minorHAnsi" w:hAnsiTheme="minorHAnsi" w:cstheme="minorHAnsi"/>
                <w:szCs w:val="22"/>
              </w:rPr>
            </w:pPr>
          </w:p>
          <w:p w14:paraId="136839B8"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Nadležni službenik, u suradnji s višom stručnom suradnicom za pravne poslove, izrađuje ugovor o   odobrenju jednokratne financijske ili nefinancijske donacije.</w:t>
            </w:r>
          </w:p>
          <w:p w14:paraId="207B10FA"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  ugovoru se navodi vrsta troška za koji se daje  financijska ili nefinancijska donacija. Po izradi ugovor pregledava i parafira Pročelnik UO za društvene djelatnosti. Uz Pročelnika UO ugovor parafira i viša stručna suradnica za pravne poslove.</w:t>
            </w:r>
          </w:p>
          <w:p w14:paraId="2C470516"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Ugovor u ime grada potpisuje gradonačelnik u 4 primjerka. Potpisani Ugovor poštom se dostavlja korisniku koji zadržava 1 primjerak, a 3 potpisana i ovjerena primjerka je dužan dostaviti Gradu Koprivnici u roku 14 dana od dostave.</w:t>
            </w:r>
          </w:p>
          <w:p w14:paraId="3B9AF4A9" w14:textId="77777777" w:rsidR="00BC153A" w:rsidRPr="00450140" w:rsidRDefault="00BC153A" w:rsidP="001652AB">
            <w:pPr>
              <w:jc w:val="both"/>
              <w:rPr>
                <w:rFonts w:asciiTheme="minorHAnsi" w:hAnsiTheme="minorHAnsi" w:cstheme="minorHAnsi"/>
                <w:szCs w:val="22"/>
              </w:rPr>
            </w:pPr>
          </w:p>
          <w:p w14:paraId="42A8BECD" w14:textId="77777777" w:rsidR="00BC153A" w:rsidRPr="00450140" w:rsidRDefault="00BC153A" w:rsidP="001652AB">
            <w:pPr>
              <w:jc w:val="both"/>
              <w:rPr>
                <w:rFonts w:asciiTheme="minorHAnsi" w:hAnsiTheme="minorHAnsi" w:cstheme="minorHAnsi"/>
                <w:strike/>
                <w:szCs w:val="22"/>
              </w:rPr>
            </w:pPr>
            <w:r w:rsidRPr="00450140">
              <w:rPr>
                <w:rFonts w:asciiTheme="minorHAnsi" w:hAnsiTheme="minorHAnsi" w:cstheme="minorHAnsi"/>
                <w:szCs w:val="22"/>
              </w:rPr>
              <w:t>Po dostavi potpisanog i ovjerenog ugovora kojim je odobrena financijska donacija,  nadležni službenik će Zaključak o odobrenju sredstava dostaviti referentici knjigovotkinji u UO za financije na naplatu.</w:t>
            </w:r>
          </w:p>
          <w:p w14:paraId="5EAC9C48" w14:textId="77777777" w:rsidR="00BC153A" w:rsidRPr="00450140" w:rsidRDefault="00BC153A" w:rsidP="001652AB">
            <w:pPr>
              <w:jc w:val="both"/>
              <w:rPr>
                <w:rFonts w:asciiTheme="minorHAnsi" w:hAnsiTheme="minorHAnsi" w:cstheme="minorHAnsi"/>
                <w:szCs w:val="22"/>
              </w:rPr>
            </w:pPr>
          </w:p>
          <w:p w14:paraId="1EF45FE2" w14:textId="77777777" w:rsidR="00BC153A" w:rsidRPr="00450140" w:rsidRDefault="00BC153A" w:rsidP="001652AB">
            <w:pPr>
              <w:jc w:val="both"/>
              <w:rPr>
                <w:rFonts w:asciiTheme="minorHAnsi" w:hAnsiTheme="minorHAnsi" w:cstheme="minorHAnsi"/>
                <w:szCs w:val="22"/>
              </w:rPr>
            </w:pPr>
          </w:p>
          <w:p w14:paraId="200F1FE5" w14:textId="77777777" w:rsidR="00BC153A" w:rsidRPr="00450140" w:rsidRDefault="00BC153A" w:rsidP="001652AB">
            <w:pPr>
              <w:jc w:val="both"/>
              <w:rPr>
                <w:rFonts w:asciiTheme="minorHAnsi" w:hAnsiTheme="minorHAnsi" w:cstheme="minorHAnsi"/>
                <w:szCs w:val="22"/>
              </w:rPr>
            </w:pPr>
          </w:p>
          <w:p w14:paraId="7F474FE8"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Odobrenu nefinancijsku donaciju korisnik  može realizirati  nakon dostave potpisanog i ovjerenog ugovora Gradu Koprivnici. </w:t>
            </w:r>
          </w:p>
          <w:p w14:paraId="6DD16E91" w14:textId="77777777" w:rsidR="00BC153A" w:rsidRPr="00450140" w:rsidRDefault="00BC153A" w:rsidP="001652AB">
            <w:pPr>
              <w:jc w:val="both"/>
              <w:rPr>
                <w:rFonts w:asciiTheme="minorHAnsi" w:hAnsiTheme="minorHAnsi" w:cstheme="minorHAnsi"/>
                <w:szCs w:val="22"/>
              </w:rPr>
            </w:pPr>
          </w:p>
          <w:p w14:paraId="168B911D"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Po izvršenju programa/projekta/aktivnosti za koji je sklopljen ugovor korisnik financijske donacije je dužan dostaviti Izvještaj o izvršenju na propisanom obrascu. Uz izvještaj je dužan dostaviti pisane dokaze ( zavisnu dokumentaciju – račune, ugovore o djelu, izvodi iz banke i sl. ) za utrošena sredstva.</w:t>
            </w:r>
            <w:r w:rsidRPr="00450140">
              <w:rPr>
                <w:rFonts w:asciiTheme="minorHAnsi" w:hAnsiTheme="minorHAnsi" w:cstheme="minorHAnsi"/>
                <w:strike/>
                <w:szCs w:val="22"/>
              </w:rPr>
              <w:t xml:space="preserve"> </w:t>
            </w:r>
            <w:r w:rsidRPr="00450140">
              <w:rPr>
                <w:rFonts w:asciiTheme="minorHAnsi" w:hAnsiTheme="minorHAnsi" w:cstheme="minorHAnsi"/>
                <w:szCs w:val="22"/>
              </w:rPr>
              <w:t>Nadležni službenik vrši provjeru zaprimljenih dokumenata ( formalnu i računsku, usklađuje svrhu sa prijavnicom), a dužan se i osobno uvjeriti u provođenje programa iz prijavnice  te o tome sastaviti službenu bilješku.</w:t>
            </w:r>
          </w:p>
          <w:p w14:paraId="034AB053" w14:textId="77777777" w:rsidR="00BC153A" w:rsidRPr="00450140" w:rsidRDefault="00BC153A" w:rsidP="001652AB">
            <w:pPr>
              <w:jc w:val="both"/>
              <w:rPr>
                <w:rFonts w:asciiTheme="minorHAnsi" w:hAnsiTheme="minorHAnsi" w:cstheme="minorHAnsi"/>
                <w:szCs w:val="22"/>
              </w:rPr>
            </w:pPr>
          </w:p>
          <w:p w14:paraId="635B08C3" w14:textId="77777777" w:rsidR="00BC153A" w:rsidRPr="00450140" w:rsidRDefault="00BC153A" w:rsidP="001652AB">
            <w:pPr>
              <w:jc w:val="both"/>
              <w:rPr>
                <w:rFonts w:asciiTheme="minorHAnsi" w:hAnsiTheme="minorHAnsi" w:cstheme="minorHAnsi"/>
                <w:strike/>
                <w:szCs w:val="22"/>
              </w:rPr>
            </w:pPr>
          </w:p>
          <w:p w14:paraId="366C0BEA" w14:textId="77777777" w:rsidR="00BC153A" w:rsidRPr="00450140" w:rsidRDefault="00BC153A" w:rsidP="001652AB">
            <w:pPr>
              <w:jc w:val="both"/>
              <w:rPr>
                <w:rFonts w:asciiTheme="minorHAnsi" w:hAnsiTheme="minorHAnsi" w:cstheme="minorHAnsi"/>
                <w:szCs w:val="22"/>
              </w:rPr>
            </w:pPr>
          </w:p>
          <w:p w14:paraId="6A11F023" w14:textId="77777777" w:rsidR="00BC153A" w:rsidRPr="00450140" w:rsidRDefault="00BC153A" w:rsidP="001652AB">
            <w:pPr>
              <w:jc w:val="both"/>
              <w:rPr>
                <w:rFonts w:asciiTheme="minorHAnsi" w:hAnsiTheme="minorHAnsi" w:cstheme="minorHAnsi"/>
                <w:szCs w:val="22"/>
              </w:rPr>
            </w:pPr>
          </w:p>
          <w:p w14:paraId="4D3670A4" w14:textId="77777777" w:rsidR="00BC153A" w:rsidRPr="00450140" w:rsidRDefault="00BC153A" w:rsidP="001652AB">
            <w:pPr>
              <w:jc w:val="both"/>
              <w:rPr>
                <w:rFonts w:asciiTheme="minorHAnsi" w:hAnsiTheme="minorHAnsi" w:cstheme="minorHAnsi"/>
                <w:szCs w:val="22"/>
              </w:rPr>
            </w:pPr>
          </w:p>
          <w:p w14:paraId="3C8C1C12" w14:textId="77777777" w:rsidR="00BC153A" w:rsidRPr="00450140" w:rsidRDefault="00BC153A" w:rsidP="001652AB">
            <w:pPr>
              <w:jc w:val="both"/>
              <w:rPr>
                <w:rFonts w:asciiTheme="minorHAnsi" w:hAnsiTheme="minorHAnsi" w:cstheme="minorHAnsi"/>
                <w:szCs w:val="22"/>
              </w:rPr>
            </w:pPr>
          </w:p>
          <w:p w14:paraId="661DA5DE" w14:textId="77777777" w:rsidR="00BC153A" w:rsidRPr="00450140" w:rsidRDefault="00BC153A" w:rsidP="001652AB">
            <w:pPr>
              <w:jc w:val="both"/>
              <w:rPr>
                <w:rFonts w:asciiTheme="minorHAnsi" w:hAnsiTheme="minorHAnsi" w:cstheme="minorHAnsi"/>
                <w:szCs w:val="22"/>
              </w:rPr>
            </w:pPr>
          </w:p>
          <w:p w14:paraId="1A7132DB" w14:textId="77777777" w:rsidR="00BC153A" w:rsidRPr="00450140" w:rsidRDefault="00BC153A" w:rsidP="001652AB">
            <w:pPr>
              <w:jc w:val="both"/>
              <w:rPr>
                <w:rFonts w:asciiTheme="minorHAnsi" w:hAnsiTheme="minorHAnsi" w:cstheme="minorHAnsi"/>
                <w:szCs w:val="22"/>
              </w:rPr>
            </w:pPr>
          </w:p>
          <w:p w14:paraId="03B8C30B"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Ukoliko korisnik kome je odobrena nefinancijska donacija nije izvršio ugovornu obvezu, ugovor će se raskinuti.</w:t>
            </w:r>
          </w:p>
          <w:p w14:paraId="621F3B69" w14:textId="77777777" w:rsidR="00BC153A" w:rsidRPr="00450140" w:rsidRDefault="00BC153A" w:rsidP="001652AB">
            <w:pPr>
              <w:jc w:val="both"/>
              <w:rPr>
                <w:rFonts w:asciiTheme="minorHAnsi" w:hAnsiTheme="minorHAnsi" w:cstheme="minorHAnsi"/>
                <w:szCs w:val="22"/>
              </w:rPr>
            </w:pPr>
          </w:p>
          <w:p w14:paraId="633710BF" w14:textId="77777777" w:rsidR="00BC153A" w:rsidRPr="00450140" w:rsidRDefault="00BC153A" w:rsidP="001652AB">
            <w:pPr>
              <w:jc w:val="both"/>
              <w:rPr>
                <w:rFonts w:asciiTheme="minorHAnsi" w:hAnsiTheme="minorHAnsi" w:cstheme="minorHAnsi"/>
                <w:szCs w:val="22"/>
              </w:rPr>
            </w:pPr>
          </w:p>
          <w:p w14:paraId="528A54EA"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Prijedlog za tužbu na osnovu vjerodostojne dokumentacije podnosi Voditelj odsjeka za opće i pravne poslove. Potrebnu dokumentaciju za pokretanje postupka osigurava UO za društvene djelatnosti</w:t>
            </w:r>
          </w:p>
          <w:p w14:paraId="1FE87392" w14:textId="77777777" w:rsidR="00BC153A" w:rsidRPr="00450140" w:rsidRDefault="00BC153A" w:rsidP="001652AB">
            <w:pPr>
              <w:jc w:val="both"/>
              <w:rPr>
                <w:rFonts w:asciiTheme="minorHAnsi" w:hAnsiTheme="minorHAnsi" w:cstheme="minorHAnsi"/>
                <w:szCs w:val="22"/>
              </w:rPr>
            </w:pPr>
          </w:p>
          <w:p w14:paraId="33A6645B" w14:textId="77777777" w:rsidR="00BC153A" w:rsidRPr="00450140" w:rsidRDefault="00BC153A" w:rsidP="001652AB">
            <w:pPr>
              <w:jc w:val="both"/>
              <w:rPr>
                <w:rFonts w:asciiTheme="minorHAnsi" w:hAnsiTheme="minorHAnsi" w:cstheme="minorHAnsi"/>
                <w:szCs w:val="22"/>
              </w:rPr>
            </w:pPr>
          </w:p>
          <w:p w14:paraId="1164D95E" w14:textId="77777777" w:rsidR="00BC153A" w:rsidRPr="00450140" w:rsidRDefault="00BC153A" w:rsidP="001652AB">
            <w:pPr>
              <w:jc w:val="both"/>
              <w:rPr>
                <w:rFonts w:asciiTheme="minorHAnsi" w:hAnsiTheme="minorHAnsi" w:cstheme="minorHAnsi"/>
                <w:szCs w:val="22"/>
              </w:rPr>
            </w:pPr>
          </w:p>
          <w:p w14:paraId="64F3AA9C" w14:textId="77777777" w:rsidR="00BC153A" w:rsidRPr="00450140" w:rsidRDefault="00BC153A" w:rsidP="001652AB">
            <w:pPr>
              <w:jc w:val="both"/>
              <w:rPr>
                <w:rFonts w:asciiTheme="minorHAnsi" w:hAnsiTheme="minorHAnsi" w:cstheme="minorHAnsi"/>
                <w:szCs w:val="22"/>
              </w:rPr>
            </w:pPr>
          </w:p>
          <w:p w14:paraId="72E51D1A" w14:textId="77777777" w:rsidR="00BC153A" w:rsidRPr="00450140" w:rsidRDefault="00BC153A" w:rsidP="001652AB">
            <w:pPr>
              <w:jc w:val="both"/>
              <w:rPr>
                <w:rFonts w:asciiTheme="minorHAnsi" w:hAnsiTheme="minorHAnsi" w:cstheme="minorHAnsi"/>
                <w:szCs w:val="22"/>
              </w:rPr>
            </w:pPr>
          </w:p>
          <w:p w14:paraId="5A9A6701" w14:textId="77777777" w:rsidR="00BC153A" w:rsidRPr="00450140" w:rsidRDefault="00BC153A" w:rsidP="001652AB">
            <w:pPr>
              <w:jc w:val="both"/>
              <w:rPr>
                <w:rFonts w:asciiTheme="minorHAnsi" w:hAnsiTheme="minorHAnsi" w:cstheme="minorHAnsi"/>
                <w:szCs w:val="22"/>
              </w:rPr>
            </w:pPr>
          </w:p>
          <w:p w14:paraId="706E753D" w14:textId="77777777" w:rsidR="00BC153A" w:rsidRPr="00450140" w:rsidRDefault="00BC153A" w:rsidP="001652AB">
            <w:pPr>
              <w:jc w:val="both"/>
              <w:rPr>
                <w:rFonts w:asciiTheme="minorHAnsi" w:hAnsiTheme="minorHAnsi" w:cstheme="minorHAnsi"/>
                <w:szCs w:val="22"/>
              </w:rPr>
            </w:pPr>
          </w:p>
          <w:p w14:paraId="5894AA3B" w14:textId="77777777" w:rsidR="00BC153A" w:rsidRPr="00450140" w:rsidRDefault="00BC153A" w:rsidP="001652AB">
            <w:pPr>
              <w:jc w:val="both"/>
              <w:rPr>
                <w:rFonts w:asciiTheme="minorHAnsi" w:hAnsiTheme="minorHAnsi" w:cstheme="minorHAnsi"/>
                <w:szCs w:val="22"/>
              </w:rPr>
            </w:pPr>
          </w:p>
          <w:p w14:paraId="5A538A0D" w14:textId="77777777" w:rsidR="00BC153A" w:rsidRPr="00450140" w:rsidRDefault="00BC153A" w:rsidP="001652AB">
            <w:pPr>
              <w:jc w:val="both"/>
              <w:rPr>
                <w:rFonts w:asciiTheme="minorHAnsi" w:hAnsiTheme="minorHAnsi" w:cstheme="minorHAnsi"/>
                <w:szCs w:val="22"/>
              </w:rPr>
            </w:pPr>
          </w:p>
          <w:p w14:paraId="51E3EEC9" w14:textId="77777777" w:rsidR="00BC153A" w:rsidRPr="00450140" w:rsidRDefault="00BC153A" w:rsidP="001652AB">
            <w:pPr>
              <w:jc w:val="both"/>
              <w:rPr>
                <w:rFonts w:asciiTheme="minorHAnsi" w:hAnsiTheme="minorHAnsi" w:cstheme="minorHAnsi"/>
                <w:szCs w:val="22"/>
              </w:rPr>
            </w:pPr>
          </w:p>
          <w:p w14:paraId="304C7B99" w14:textId="77777777" w:rsidR="00BC153A" w:rsidRPr="00450140" w:rsidRDefault="00BC153A" w:rsidP="001652AB">
            <w:pPr>
              <w:jc w:val="both"/>
              <w:rPr>
                <w:rFonts w:asciiTheme="minorHAnsi" w:hAnsiTheme="minorHAnsi" w:cstheme="minorHAnsi"/>
                <w:szCs w:val="22"/>
              </w:rPr>
            </w:pPr>
          </w:p>
          <w:p w14:paraId="012E699D" w14:textId="77777777" w:rsidR="00BC153A" w:rsidRPr="00450140" w:rsidRDefault="00BC153A" w:rsidP="001652AB">
            <w:pPr>
              <w:jc w:val="both"/>
              <w:rPr>
                <w:rFonts w:asciiTheme="minorHAnsi" w:hAnsiTheme="minorHAnsi" w:cstheme="minorHAnsi"/>
                <w:szCs w:val="22"/>
              </w:rPr>
            </w:pPr>
          </w:p>
        </w:tc>
      </w:tr>
    </w:tbl>
    <w:p w14:paraId="5E48885E" w14:textId="77777777" w:rsidR="00BC153A" w:rsidRPr="00450140" w:rsidRDefault="00BC153A" w:rsidP="00BC153A"/>
    <w:p w14:paraId="1FA46494" w14:textId="77777777" w:rsidR="00BC153A" w:rsidRPr="00450140" w:rsidRDefault="00BC153A" w:rsidP="00BC153A"/>
    <w:p w14:paraId="00B340DC" w14:textId="77777777" w:rsidR="00BC153A" w:rsidRPr="00450140" w:rsidRDefault="00BC153A" w:rsidP="00BC153A"/>
    <w:p w14:paraId="77CBE926" w14:textId="77777777" w:rsidR="00BC153A" w:rsidRPr="00450140" w:rsidRDefault="00BC153A" w:rsidP="00BC153A"/>
    <w:p w14:paraId="64BC3D9B" w14:textId="77777777" w:rsidR="00BC153A" w:rsidRPr="00450140" w:rsidRDefault="00BC153A" w:rsidP="00BC153A"/>
    <w:p w14:paraId="249450C8" w14:textId="77777777" w:rsidR="00BC153A" w:rsidRPr="00450140" w:rsidRDefault="00BC153A" w:rsidP="00BC153A"/>
    <w:p w14:paraId="68EBCA97" w14:textId="77777777" w:rsidR="00BC153A" w:rsidRPr="00450140" w:rsidRDefault="00BC153A" w:rsidP="00BC153A"/>
    <w:p w14:paraId="38C7FD10" w14:textId="77777777" w:rsidR="00BC153A" w:rsidRPr="00450140" w:rsidRDefault="00BC153A" w:rsidP="00BC153A"/>
    <w:p w14:paraId="6B443277" w14:textId="77777777" w:rsidR="00BC153A" w:rsidRPr="00450140" w:rsidRDefault="00BC153A" w:rsidP="00BC153A"/>
    <w:p w14:paraId="3250EF66" w14:textId="77777777" w:rsidR="00BC153A" w:rsidRPr="00450140" w:rsidRDefault="00BC153A" w:rsidP="00BC153A"/>
    <w:p w14:paraId="65FCF2BF" w14:textId="77777777" w:rsidR="00BC153A" w:rsidRPr="00450140" w:rsidRDefault="00BC153A" w:rsidP="00BC153A"/>
    <w:p w14:paraId="33F9694C" w14:textId="77777777" w:rsidR="00BC153A" w:rsidRPr="00450140" w:rsidRDefault="00BC153A" w:rsidP="00BC153A"/>
    <w:p w14:paraId="02494F45" w14:textId="77777777" w:rsidR="00BC153A" w:rsidRPr="00450140" w:rsidRDefault="00BC153A" w:rsidP="00BC153A"/>
    <w:p w14:paraId="5172C88E" w14:textId="77777777" w:rsidR="00BC153A" w:rsidRPr="00450140" w:rsidRDefault="00BC153A" w:rsidP="00BC153A"/>
    <w:p w14:paraId="3B84DC29" w14:textId="77777777" w:rsidR="00BC153A" w:rsidRPr="00450140" w:rsidRDefault="00BC153A" w:rsidP="00BC153A"/>
    <w:p w14:paraId="72FEE2F0" w14:textId="77777777" w:rsidR="00BC153A" w:rsidRPr="00450140" w:rsidRDefault="00BC153A" w:rsidP="00BC153A"/>
    <w:p w14:paraId="37550D6B" w14:textId="77777777" w:rsidR="00BC153A" w:rsidRPr="00450140" w:rsidRDefault="00BC153A" w:rsidP="00BC153A"/>
    <w:p w14:paraId="54F0A201" w14:textId="77777777" w:rsidR="00BC153A" w:rsidRPr="00450140" w:rsidRDefault="00BC153A" w:rsidP="00BC153A"/>
    <w:p w14:paraId="2E83DBED" w14:textId="77777777" w:rsidR="00BC153A" w:rsidRPr="00450140" w:rsidRDefault="00BC153A" w:rsidP="00BC153A"/>
    <w:p w14:paraId="1398EB97" w14:textId="77777777" w:rsidR="00BC153A" w:rsidRPr="00450140" w:rsidRDefault="00BC153A" w:rsidP="00BC153A"/>
    <w:p w14:paraId="6C92C72F" w14:textId="77777777" w:rsidR="00BC153A" w:rsidRPr="00450140" w:rsidRDefault="00BC153A" w:rsidP="00BC153A"/>
    <w:p w14:paraId="55F05347" w14:textId="77777777" w:rsidR="00BC153A" w:rsidRPr="00450140" w:rsidRDefault="00BC153A" w:rsidP="00BC153A"/>
    <w:p w14:paraId="7FB7B8B6" w14:textId="77777777" w:rsidR="00BC153A" w:rsidRPr="00450140" w:rsidRDefault="00BC153A" w:rsidP="00BC153A"/>
    <w:p w14:paraId="463609DD" w14:textId="77777777" w:rsidR="00BC153A" w:rsidRPr="00450140" w:rsidRDefault="00BC153A" w:rsidP="00BC153A"/>
    <w:p w14:paraId="222544EB" w14:textId="77777777" w:rsidR="00BC153A" w:rsidRPr="00450140" w:rsidRDefault="00BC153A" w:rsidP="00BC153A"/>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094"/>
        <w:gridCol w:w="3044"/>
        <w:gridCol w:w="3002"/>
      </w:tblGrid>
      <w:tr w:rsidR="00BC153A" w:rsidRPr="00450140" w14:paraId="20433EBF"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AD1B8DA" w14:textId="77777777" w:rsidR="00BC153A" w:rsidRPr="00450140" w:rsidRDefault="00BC153A" w:rsidP="001652AB">
            <w:pPr>
              <w:rPr>
                <w:rFonts w:asciiTheme="minorHAnsi" w:hAnsiTheme="minorHAnsi" w:cstheme="minorHAnsi"/>
                <w:b/>
                <w:szCs w:val="22"/>
              </w:rPr>
            </w:pPr>
          </w:p>
          <w:p w14:paraId="2AAD2FA1"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KORISNIK</w:t>
            </w:r>
          </w:p>
          <w:p w14:paraId="51090250"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GRAD KOPRIVNICA</w:t>
            </w:r>
          </w:p>
          <w:p w14:paraId="61AA9432" w14:textId="77777777" w:rsidR="00BC153A" w:rsidRPr="00450140" w:rsidRDefault="00BC153A" w:rsidP="001652AB">
            <w:pPr>
              <w:rPr>
                <w:rFonts w:asciiTheme="minorHAnsi" w:hAnsiTheme="minorHAnsi" w:cstheme="minorHAnsi"/>
                <w:szCs w:val="22"/>
              </w:rPr>
            </w:pP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tcPr>
          <w:p w14:paraId="680439E6" w14:textId="77777777" w:rsidR="00BC153A" w:rsidRPr="00450140" w:rsidRDefault="00BC153A" w:rsidP="001652AB">
            <w:pPr>
              <w:rPr>
                <w:rFonts w:asciiTheme="minorHAnsi" w:hAnsiTheme="minorHAnsi" w:cstheme="minorHAnsi"/>
                <w:b/>
                <w:szCs w:val="22"/>
              </w:rPr>
            </w:pPr>
          </w:p>
          <w:p w14:paraId="052E1070"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ODOBRENJE JEDNOKRATNIH FINANCIJSKIH I NEFINACIJSKIH DONACIJA FIZIČKIM OSOBAMA</w:t>
            </w:r>
          </w:p>
        </w:tc>
        <w:tc>
          <w:tcPr>
            <w:tcW w:w="309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3395108"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ŠIFRA PROCESA</w:t>
            </w:r>
          </w:p>
          <w:p w14:paraId="58E6908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3.4.1.</w:t>
            </w:r>
          </w:p>
        </w:tc>
      </w:tr>
      <w:tr w:rsidR="00BC153A" w:rsidRPr="00450140" w14:paraId="3A1F4ADB" w14:textId="77777777" w:rsidTr="001652AB">
        <w:tc>
          <w:tcPr>
            <w:tcW w:w="3096"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ECAE59A" w14:textId="77777777" w:rsidR="00BC153A" w:rsidRPr="00450140" w:rsidRDefault="00BC153A" w:rsidP="001652AB">
            <w:pPr>
              <w:rPr>
                <w:rFonts w:asciiTheme="minorHAnsi" w:hAnsiTheme="minorHAnsi" w:cstheme="minorHAnsi"/>
                <w:b/>
                <w:szCs w:val="22"/>
              </w:rPr>
            </w:pPr>
          </w:p>
          <w:p w14:paraId="58D711F8"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VLASNIK PROCESA</w:t>
            </w:r>
          </w:p>
          <w:p w14:paraId="4DD94CCE" w14:textId="77777777" w:rsidR="00BC153A" w:rsidRPr="00450140" w:rsidRDefault="00BC153A" w:rsidP="001652AB">
            <w:pPr>
              <w:rPr>
                <w:rFonts w:asciiTheme="minorHAnsi" w:hAnsiTheme="minorHAnsi" w:cstheme="minorHAnsi"/>
                <w:szCs w:val="22"/>
              </w:rPr>
            </w:pPr>
          </w:p>
        </w:tc>
        <w:tc>
          <w:tcPr>
            <w:tcW w:w="6192" w:type="dxa"/>
            <w:gridSpan w:val="2"/>
            <w:tcBorders>
              <w:top w:val="single" w:sz="4" w:space="0" w:color="auto"/>
              <w:left w:val="single" w:sz="4" w:space="0" w:color="auto"/>
              <w:bottom w:val="single" w:sz="4" w:space="0" w:color="auto"/>
              <w:right w:val="single" w:sz="4" w:space="0" w:color="auto"/>
            </w:tcBorders>
            <w:vAlign w:val="center"/>
            <w:hideMark/>
          </w:tcPr>
          <w:p w14:paraId="2464626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ovisno o djelatnosti odjela</w:t>
            </w:r>
          </w:p>
        </w:tc>
      </w:tr>
      <w:tr w:rsidR="00BC153A" w:rsidRPr="00450140" w14:paraId="306E6016" w14:textId="77777777" w:rsidTr="001652AB">
        <w:tc>
          <w:tcPr>
            <w:tcW w:w="9288" w:type="dxa"/>
            <w:gridSpan w:val="4"/>
            <w:tcBorders>
              <w:top w:val="single" w:sz="4" w:space="0" w:color="auto"/>
              <w:left w:val="nil"/>
              <w:bottom w:val="single" w:sz="4" w:space="0" w:color="auto"/>
              <w:right w:val="nil"/>
            </w:tcBorders>
            <w:vAlign w:val="center"/>
          </w:tcPr>
          <w:p w14:paraId="5D8773B2" w14:textId="77777777" w:rsidR="00BC153A" w:rsidRPr="00450140" w:rsidRDefault="00BC153A" w:rsidP="001652AB">
            <w:pPr>
              <w:rPr>
                <w:rFonts w:asciiTheme="minorHAnsi" w:hAnsiTheme="minorHAnsi" w:cstheme="minorHAnsi"/>
                <w:szCs w:val="22"/>
              </w:rPr>
            </w:pPr>
          </w:p>
        </w:tc>
      </w:tr>
      <w:tr w:rsidR="00BC153A" w:rsidRPr="00450140" w14:paraId="781D390A"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568FF7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NAZIV PROCESA / PODPROCESA</w:t>
            </w:r>
          </w:p>
        </w:tc>
      </w:tr>
      <w:tr w:rsidR="00BC153A" w:rsidRPr="00450140" w14:paraId="00011F88"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1422396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Odobrenje jednokratnih financijskih i nefinancijskih donacija fizičkim osobama bez objave javnog poziva</w:t>
            </w:r>
          </w:p>
        </w:tc>
      </w:tr>
      <w:tr w:rsidR="00BC153A" w:rsidRPr="00450140" w14:paraId="51B09026" w14:textId="77777777" w:rsidTr="001652AB">
        <w:tc>
          <w:tcPr>
            <w:tcW w:w="9288" w:type="dxa"/>
            <w:gridSpan w:val="4"/>
            <w:tcBorders>
              <w:top w:val="single" w:sz="4" w:space="0" w:color="auto"/>
              <w:left w:val="nil"/>
              <w:bottom w:val="single" w:sz="4" w:space="0" w:color="auto"/>
              <w:right w:val="nil"/>
            </w:tcBorders>
            <w:vAlign w:val="center"/>
          </w:tcPr>
          <w:p w14:paraId="4623423A" w14:textId="77777777" w:rsidR="00BC153A" w:rsidRPr="00450140" w:rsidRDefault="00BC153A" w:rsidP="001652AB">
            <w:pPr>
              <w:rPr>
                <w:rFonts w:asciiTheme="minorHAnsi" w:hAnsiTheme="minorHAnsi" w:cstheme="minorHAnsi"/>
                <w:szCs w:val="22"/>
              </w:rPr>
            </w:pPr>
          </w:p>
        </w:tc>
      </w:tr>
      <w:tr w:rsidR="00BC153A" w:rsidRPr="00450140" w14:paraId="21B9C07E"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7D96EAC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CILJ PROCESA / PODPROCESA</w:t>
            </w:r>
          </w:p>
        </w:tc>
      </w:tr>
      <w:tr w:rsidR="00BC153A" w:rsidRPr="00450140" w14:paraId="04EEB6C9"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6E1A6056" w14:textId="77777777" w:rsidR="00BC153A" w:rsidRPr="00450140" w:rsidRDefault="00BC153A" w:rsidP="001652AB">
            <w:pPr>
              <w:pStyle w:val="Bezproreda"/>
              <w:spacing w:line="276" w:lineRule="auto"/>
              <w:rPr>
                <w:rFonts w:asciiTheme="minorHAnsi" w:hAnsiTheme="minorHAnsi" w:cstheme="minorHAnsi"/>
                <w:b w:val="0"/>
                <w:szCs w:val="22"/>
              </w:rPr>
            </w:pPr>
            <w:r w:rsidRPr="00450140">
              <w:rPr>
                <w:rFonts w:asciiTheme="minorHAnsi" w:hAnsiTheme="minorHAnsi" w:cstheme="minorHAnsi"/>
                <w:b w:val="0"/>
                <w:szCs w:val="22"/>
              </w:rPr>
              <w:t>Cilj procesa je razvoj društvenih djelatnosti Grada Koprivnice u skladu s programima javnih potreba Grada Koprivnice i raspoloživim proračunskim sredstvima.</w:t>
            </w:r>
          </w:p>
        </w:tc>
      </w:tr>
      <w:tr w:rsidR="00BC153A" w:rsidRPr="00450140" w14:paraId="3B2F039A" w14:textId="77777777" w:rsidTr="001652AB">
        <w:tc>
          <w:tcPr>
            <w:tcW w:w="9288" w:type="dxa"/>
            <w:gridSpan w:val="4"/>
            <w:tcBorders>
              <w:top w:val="single" w:sz="4" w:space="0" w:color="auto"/>
              <w:left w:val="nil"/>
              <w:bottom w:val="single" w:sz="4" w:space="0" w:color="auto"/>
              <w:right w:val="nil"/>
            </w:tcBorders>
            <w:vAlign w:val="center"/>
          </w:tcPr>
          <w:p w14:paraId="54E6F417" w14:textId="77777777" w:rsidR="00BC153A" w:rsidRPr="00450140" w:rsidRDefault="00BC153A" w:rsidP="001652AB">
            <w:pPr>
              <w:rPr>
                <w:rFonts w:asciiTheme="minorHAnsi" w:hAnsiTheme="minorHAnsi" w:cstheme="minorHAnsi"/>
                <w:szCs w:val="22"/>
              </w:rPr>
            </w:pPr>
          </w:p>
        </w:tc>
      </w:tr>
      <w:tr w:rsidR="00BC153A" w:rsidRPr="00450140" w14:paraId="358F2FD0"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5A9FE5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GLAVNI RIZICI</w:t>
            </w:r>
          </w:p>
        </w:tc>
      </w:tr>
      <w:tr w:rsidR="00BC153A" w:rsidRPr="00450140" w14:paraId="53AD2C38"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512A211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Programi javnih potreba nisu doneseni,</w:t>
            </w:r>
          </w:p>
          <w:p w14:paraId="58446A1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Zaprimljeni  zahtjev nije na propisanim obrascima i sa potrebnim prilozima,</w:t>
            </w:r>
          </w:p>
          <w:p w14:paraId="53A6BC1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Zaključak o odobrenju jednokratnih financijskih ili nefinancijskih donacija nije u skladu s Proračunom Grada Koprivnice,</w:t>
            </w:r>
          </w:p>
          <w:p w14:paraId="3E89852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Podaci u Ugovoru nisu u skladu s podacima iz prijavnice,</w:t>
            </w:r>
          </w:p>
          <w:p w14:paraId="3CC5429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Sredstva su uplaćena na pogrešan broj računa,</w:t>
            </w:r>
          </w:p>
          <w:p w14:paraId="7698818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Isplaćena su sredstva bez odobrenja po zaprimljenom izvještaju.</w:t>
            </w:r>
          </w:p>
        </w:tc>
      </w:tr>
      <w:tr w:rsidR="00BC153A" w:rsidRPr="00450140" w14:paraId="7D05059E" w14:textId="77777777" w:rsidTr="001652AB">
        <w:tc>
          <w:tcPr>
            <w:tcW w:w="9288" w:type="dxa"/>
            <w:gridSpan w:val="4"/>
            <w:tcBorders>
              <w:top w:val="single" w:sz="4" w:space="0" w:color="auto"/>
              <w:left w:val="nil"/>
              <w:bottom w:val="single" w:sz="4" w:space="0" w:color="auto"/>
              <w:right w:val="nil"/>
            </w:tcBorders>
            <w:vAlign w:val="center"/>
          </w:tcPr>
          <w:p w14:paraId="35865203" w14:textId="77777777" w:rsidR="00BC153A" w:rsidRPr="00450140" w:rsidRDefault="00BC153A" w:rsidP="001652AB">
            <w:pPr>
              <w:rPr>
                <w:rFonts w:asciiTheme="minorHAnsi" w:hAnsiTheme="minorHAnsi" w:cstheme="minorHAnsi"/>
                <w:szCs w:val="22"/>
              </w:rPr>
            </w:pPr>
          </w:p>
        </w:tc>
      </w:tr>
      <w:tr w:rsidR="00BC153A" w:rsidRPr="00450140" w14:paraId="00C9B714"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4B5780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NAZIV PROCESA / PODPROCESA</w:t>
            </w:r>
          </w:p>
        </w:tc>
      </w:tr>
      <w:tr w:rsidR="00BC153A" w:rsidRPr="00450140" w14:paraId="0AB2F3A0"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55811F4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ULAZ:</w:t>
            </w:r>
          </w:p>
        </w:tc>
        <w:tc>
          <w:tcPr>
            <w:tcW w:w="7337" w:type="dxa"/>
            <w:gridSpan w:val="3"/>
            <w:tcBorders>
              <w:top w:val="single" w:sz="4" w:space="0" w:color="auto"/>
              <w:left w:val="single" w:sz="4" w:space="0" w:color="auto"/>
              <w:bottom w:val="single" w:sz="4" w:space="0" w:color="auto"/>
              <w:right w:val="single" w:sz="4" w:space="0" w:color="auto"/>
            </w:tcBorders>
            <w:vAlign w:val="center"/>
          </w:tcPr>
          <w:p w14:paraId="5599DCA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Cs/>
                <w:szCs w:val="22"/>
              </w:rPr>
              <w:t>Zaprimanje zahtjeva fizičke osobe za odobrenjem jednokratnih financijskih i nefinancijskih donacija.</w:t>
            </w:r>
          </w:p>
        </w:tc>
      </w:tr>
      <w:tr w:rsidR="00BC153A" w:rsidRPr="00450140" w14:paraId="09A9A4A7"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0E38E56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AKTIVNOSTI:</w:t>
            </w:r>
          </w:p>
        </w:tc>
        <w:tc>
          <w:tcPr>
            <w:tcW w:w="7337" w:type="dxa"/>
            <w:gridSpan w:val="3"/>
            <w:tcBorders>
              <w:top w:val="single" w:sz="4" w:space="0" w:color="auto"/>
              <w:left w:val="single" w:sz="4" w:space="0" w:color="auto"/>
              <w:bottom w:val="single" w:sz="4" w:space="0" w:color="auto"/>
              <w:right w:val="single" w:sz="4" w:space="0" w:color="auto"/>
            </w:tcBorders>
            <w:vAlign w:val="center"/>
          </w:tcPr>
          <w:p w14:paraId="37C503D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Cs/>
                <w:szCs w:val="22"/>
              </w:rPr>
              <w:t>- Provjera ispunjavanja formalnih uvjeta zahtjeva</w:t>
            </w:r>
          </w:p>
          <w:p w14:paraId="1C3253FC" w14:textId="77777777" w:rsidR="00BC153A" w:rsidRPr="00450140" w:rsidRDefault="00BC153A" w:rsidP="001652AB">
            <w:pPr>
              <w:rPr>
                <w:rFonts w:asciiTheme="minorHAnsi" w:hAnsiTheme="minorHAnsi" w:cstheme="minorHAnsi"/>
                <w:bCs/>
                <w:szCs w:val="22"/>
              </w:rPr>
            </w:pPr>
            <w:r w:rsidRPr="00450140">
              <w:rPr>
                <w:rFonts w:asciiTheme="minorHAnsi" w:hAnsiTheme="minorHAnsi" w:cstheme="minorHAnsi"/>
                <w:bCs/>
                <w:szCs w:val="22"/>
              </w:rPr>
              <w:t>- Ocjenjivanje kvalitete programa/projekta/aktivnosti</w:t>
            </w:r>
          </w:p>
          <w:p w14:paraId="51CCB972" w14:textId="77777777" w:rsidR="00BC153A" w:rsidRPr="00450140" w:rsidRDefault="00BC153A" w:rsidP="001652AB">
            <w:pPr>
              <w:rPr>
                <w:rFonts w:asciiTheme="minorHAnsi" w:hAnsiTheme="minorHAnsi" w:cstheme="minorHAnsi"/>
                <w:bCs/>
                <w:szCs w:val="22"/>
              </w:rPr>
            </w:pPr>
            <w:r w:rsidRPr="00450140">
              <w:rPr>
                <w:rFonts w:asciiTheme="minorHAnsi" w:hAnsiTheme="minorHAnsi" w:cstheme="minorHAnsi"/>
                <w:bCs/>
                <w:szCs w:val="22"/>
              </w:rPr>
              <w:t>- Donošenje odluke o odobrenju jednokratne financijske ili nefinancijske donacije</w:t>
            </w:r>
          </w:p>
          <w:p w14:paraId="35F32E85" w14:textId="77777777" w:rsidR="00BC153A" w:rsidRPr="00450140" w:rsidRDefault="00BC153A" w:rsidP="001652AB">
            <w:pPr>
              <w:rPr>
                <w:rFonts w:asciiTheme="minorHAnsi" w:hAnsiTheme="minorHAnsi" w:cstheme="minorHAnsi"/>
                <w:bCs/>
                <w:szCs w:val="22"/>
              </w:rPr>
            </w:pPr>
            <w:r w:rsidRPr="00450140">
              <w:rPr>
                <w:rFonts w:asciiTheme="minorHAnsi" w:hAnsiTheme="minorHAnsi" w:cstheme="minorHAnsi"/>
                <w:bCs/>
                <w:szCs w:val="22"/>
              </w:rPr>
              <w:t>-  Sklapanje ugovora</w:t>
            </w:r>
          </w:p>
          <w:p w14:paraId="4D4C7191" w14:textId="77777777" w:rsidR="00BC153A" w:rsidRPr="00450140" w:rsidRDefault="00BC153A" w:rsidP="001652AB">
            <w:pPr>
              <w:rPr>
                <w:rFonts w:asciiTheme="minorHAnsi" w:hAnsiTheme="minorHAnsi" w:cstheme="minorHAnsi"/>
                <w:bCs/>
                <w:szCs w:val="22"/>
              </w:rPr>
            </w:pPr>
            <w:r w:rsidRPr="00450140">
              <w:rPr>
                <w:rFonts w:asciiTheme="minorHAnsi" w:hAnsiTheme="minorHAnsi" w:cstheme="minorHAnsi"/>
                <w:bCs/>
                <w:szCs w:val="22"/>
              </w:rPr>
              <w:t>-  Isplata sredstva</w:t>
            </w:r>
          </w:p>
          <w:p w14:paraId="08ADABEF" w14:textId="77777777" w:rsidR="00BC153A" w:rsidRPr="00450140" w:rsidRDefault="00BC153A" w:rsidP="001652AB">
            <w:pPr>
              <w:rPr>
                <w:rFonts w:asciiTheme="minorHAnsi" w:hAnsiTheme="minorHAnsi" w:cstheme="minorHAnsi"/>
                <w:bCs/>
                <w:szCs w:val="22"/>
              </w:rPr>
            </w:pPr>
            <w:r w:rsidRPr="00450140">
              <w:rPr>
                <w:rFonts w:asciiTheme="minorHAnsi" w:hAnsiTheme="minorHAnsi" w:cstheme="minorHAnsi"/>
                <w:bCs/>
                <w:szCs w:val="22"/>
              </w:rPr>
              <w:t>- Povrat sredstva po neizvršenim programima/projektima/aktivnostima</w:t>
            </w:r>
          </w:p>
        </w:tc>
      </w:tr>
      <w:tr w:rsidR="00BC153A" w:rsidRPr="00450140" w14:paraId="7DE637C0" w14:textId="77777777" w:rsidTr="001652AB">
        <w:trPr>
          <w:trHeight w:val="90"/>
        </w:trPr>
        <w:tc>
          <w:tcPr>
            <w:tcW w:w="1951" w:type="dxa"/>
            <w:tcBorders>
              <w:top w:val="single" w:sz="4" w:space="0" w:color="auto"/>
              <w:left w:val="single" w:sz="4" w:space="0" w:color="auto"/>
              <w:bottom w:val="single" w:sz="4" w:space="0" w:color="auto"/>
              <w:right w:val="single" w:sz="4" w:space="0" w:color="auto"/>
            </w:tcBorders>
            <w:vAlign w:val="center"/>
            <w:hideMark/>
          </w:tcPr>
          <w:p w14:paraId="4C1E505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IZLAZ:</w:t>
            </w:r>
          </w:p>
        </w:tc>
        <w:tc>
          <w:tcPr>
            <w:tcW w:w="7337" w:type="dxa"/>
            <w:gridSpan w:val="3"/>
            <w:tcBorders>
              <w:top w:val="single" w:sz="4" w:space="0" w:color="auto"/>
              <w:left w:val="single" w:sz="4" w:space="0" w:color="auto"/>
              <w:bottom w:val="single" w:sz="4" w:space="0" w:color="auto"/>
              <w:right w:val="single" w:sz="4" w:space="0" w:color="auto"/>
            </w:tcBorders>
            <w:vAlign w:val="center"/>
          </w:tcPr>
          <w:p w14:paraId="41FC0F5D" w14:textId="77777777" w:rsidR="00BC153A" w:rsidRPr="00450140" w:rsidRDefault="00BC153A" w:rsidP="001652AB">
            <w:pPr>
              <w:rPr>
                <w:rFonts w:asciiTheme="minorHAnsi" w:hAnsiTheme="minorHAnsi" w:cstheme="minorHAnsi"/>
                <w:bCs/>
                <w:szCs w:val="22"/>
              </w:rPr>
            </w:pPr>
            <w:r w:rsidRPr="00450140">
              <w:rPr>
                <w:rFonts w:asciiTheme="minorHAnsi" w:hAnsiTheme="minorHAnsi" w:cstheme="minorHAnsi"/>
                <w:bCs/>
                <w:szCs w:val="22"/>
              </w:rPr>
              <w:t>Ugovor o odobrenju jednokratne financijske ili nefinancijske donacije fizičkoj osobi</w:t>
            </w:r>
          </w:p>
        </w:tc>
      </w:tr>
      <w:tr w:rsidR="00BC153A" w:rsidRPr="00450140" w14:paraId="05DB63AF" w14:textId="77777777" w:rsidTr="001652AB">
        <w:tc>
          <w:tcPr>
            <w:tcW w:w="9288" w:type="dxa"/>
            <w:gridSpan w:val="4"/>
            <w:tcBorders>
              <w:top w:val="single" w:sz="4" w:space="0" w:color="auto"/>
              <w:left w:val="nil"/>
              <w:bottom w:val="single" w:sz="4" w:space="0" w:color="auto"/>
              <w:right w:val="nil"/>
            </w:tcBorders>
            <w:vAlign w:val="center"/>
          </w:tcPr>
          <w:p w14:paraId="03F5C035" w14:textId="77777777" w:rsidR="00BC153A" w:rsidRPr="00450140" w:rsidRDefault="00BC153A" w:rsidP="001652AB">
            <w:pPr>
              <w:rPr>
                <w:rFonts w:asciiTheme="minorHAnsi" w:hAnsiTheme="minorHAnsi" w:cstheme="minorHAnsi"/>
                <w:szCs w:val="22"/>
              </w:rPr>
            </w:pPr>
          </w:p>
        </w:tc>
      </w:tr>
      <w:tr w:rsidR="00BC153A" w:rsidRPr="00450140" w14:paraId="2F1FE83B"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C8BED6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VEZE S DRUGIM PROCESIMA / PODPROCESIMA / POSTUPCIMA</w:t>
            </w:r>
          </w:p>
        </w:tc>
      </w:tr>
      <w:tr w:rsidR="00BC153A" w:rsidRPr="00450140" w14:paraId="4E0D0133"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761CE86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Povezanost s procesom isplate sredstava preko UO za financije</w:t>
            </w:r>
          </w:p>
        </w:tc>
      </w:tr>
      <w:tr w:rsidR="00BC153A" w:rsidRPr="00450140" w14:paraId="1E1F2C38" w14:textId="77777777" w:rsidTr="001652AB">
        <w:tc>
          <w:tcPr>
            <w:tcW w:w="9288" w:type="dxa"/>
            <w:gridSpan w:val="4"/>
            <w:tcBorders>
              <w:top w:val="single" w:sz="4" w:space="0" w:color="auto"/>
              <w:left w:val="nil"/>
              <w:bottom w:val="single" w:sz="4" w:space="0" w:color="auto"/>
              <w:right w:val="nil"/>
            </w:tcBorders>
            <w:vAlign w:val="center"/>
          </w:tcPr>
          <w:p w14:paraId="63F3E182" w14:textId="77777777" w:rsidR="00BC153A" w:rsidRPr="00450140" w:rsidRDefault="00BC153A" w:rsidP="001652AB">
            <w:pPr>
              <w:rPr>
                <w:rFonts w:asciiTheme="minorHAnsi" w:hAnsiTheme="minorHAnsi" w:cstheme="minorHAnsi"/>
                <w:szCs w:val="22"/>
              </w:rPr>
            </w:pPr>
          </w:p>
        </w:tc>
      </w:tr>
      <w:tr w:rsidR="00BC153A" w:rsidRPr="00450140" w14:paraId="123DA511"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CF01AB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RESURSI POTREBNI ZA REALIZACIJU PROCESA / PODPROCESA</w:t>
            </w:r>
          </w:p>
        </w:tc>
      </w:tr>
      <w:tr w:rsidR="00BC153A" w:rsidRPr="00450140" w14:paraId="23DC815C"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61F234B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Radni prostor; službeni auto; računalo; računalna aplikacija putem koje se isplaćuju sredstva, uredski materijal; printer i pristup internetu</w:t>
            </w:r>
          </w:p>
        </w:tc>
      </w:tr>
      <w:tr w:rsidR="00BC153A" w:rsidRPr="00450140" w14:paraId="15A891D0" w14:textId="77777777" w:rsidTr="001652AB">
        <w:tc>
          <w:tcPr>
            <w:tcW w:w="9288" w:type="dxa"/>
            <w:gridSpan w:val="4"/>
            <w:tcBorders>
              <w:top w:val="single" w:sz="4" w:space="0" w:color="auto"/>
              <w:left w:val="nil"/>
              <w:bottom w:val="single" w:sz="4" w:space="0" w:color="auto"/>
              <w:right w:val="nil"/>
            </w:tcBorders>
            <w:vAlign w:val="center"/>
          </w:tcPr>
          <w:p w14:paraId="5D5B6117" w14:textId="77777777" w:rsidR="00BC153A" w:rsidRPr="00450140" w:rsidRDefault="00BC153A" w:rsidP="001652AB">
            <w:pPr>
              <w:rPr>
                <w:rFonts w:asciiTheme="minorHAnsi" w:hAnsiTheme="minorHAnsi" w:cstheme="minorHAnsi"/>
                <w:szCs w:val="22"/>
              </w:rPr>
            </w:pPr>
          </w:p>
        </w:tc>
      </w:tr>
      <w:tr w:rsidR="00BC153A" w:rsidRPr="00450140" w14:paraId="2461C08F" w14:textId="77777777" w:rsidTr="001652AB">
        <w:tc>
          <w:tcPr>
            <w:tcW w:w="9288"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7EEEA5F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ŠIFRE I NAZIVI POSTUPAKA</w:t>
            </w:r>
          </w:p>
        </w:tc>
      </w:tr>
      <w:tr w:rsidR="00BC153A" w:rsidRPr="00450140" w14:paraId="07A02DF5" w14:textId="77777777" w:rsidTr="001652AB">
        <w:tc>
          <w:tcPr>
            <w:tcW w:w="9288" w:type="dxa"/>
            <w:gridSpan w:val="4"/>
            <w:tcBorders>
              <w:top w:val="single" w:sz="4" w:space="0" w:color="auto"/>
              <w:left w:val="single" w:sz="4" w:space="0" w:color="auto"/>
              <w:bottom w:val="single" w:sz="4" w:space="0" w:color="auto"/>
              <w:right w:val="single" w:sz="4" w:space="0" w:color="auto"/>
            </w:tcBorders>
            <w:vAlign w:val="center"/>
            <w:hideMark/>
          </w:tcPr>
          <w:p w14:paraId="552500E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3.4.1. Postupak odobrenja jednokratnih financijskih i nefinancijskih donacija fizičkim osobama bez raspisivanja javnog poziva</w:t>
            </w:r>
          </w:p>
        </w:tc>
      </w:tr>
    </w:tbl>
    <w:p w14:paraId="270FBE89" w14:textId="77777777" w:rsidR="00BC153A" w:rsidRPr="00450140" w:rsidRDefault="00BC153A" w:rsidP="00BC153A">
      <w:pPr>
        <w:rPr>
          <w:rFonts w:asciiTheme="minorHAnsi" w:hAnsiTheme="minorHAnsi" w:cstheme="minorHAnsi"/>
          <w:szCs w:val="22"/>
        </w:rPr>
      </w:pPr>
    </w:p>
    <w:p w14:paraId="220D5FE5" w14:textId="77777777" w:rsidR="00BC153A" w:rsidRPr="00450140" w:rsidRDefault="00BC153A" w:rsidP="00BC153A">
      <w:pPr>
        <w:rPr>
          <w:rFonts w:asciiTheme="minorHAnsi" w:hAnsiTheme="minorHAnsi" w:cstheme="minorHAnsi"/>
          <w:szCs w:val="22"/>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750"/>
        <w:gridCol w:w="2872"/>
        <w:gridCol w:w="130"/>
        <w:gridCol w:w="1231"/>
        <w:gridCol w:w="1792"/>
      </w:tblGrid>
      <w:tr w:rsidR="00BC153A" w:rsidRPr="00450140" w14:paraId="684C53EE" w14:textId="77777777" w:rsidTr="00E372ED">
        <w:tc>
          <w:tcPr>
            <w:tcW w:w="303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6248AA9" w14:textId="77777777" w:rsidR="00BC153A" w:rsidRPr="00450140" w:rsidRDefault="00BC153A" w:rsidP="001652AB">
            <w:pPr>
              <w:rPr>
                <w:rFonts w:asciiTheme="minorHAnsi" w:hAnsiTheme="minorHAnsi" w:cstheme="minorHAnsi"/>
                <w:b/>
                <w:szCs w:val="22"/>
              </w:rPr>
            </w:pPr>
          </w:p>
          <w:p w14:paraId="72E8779E"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KORISNIK</w:t>
            </w:r>
          </w:p>
          <w:p w14:paraId="5B41DCE9"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GRAD KOPRIVNICA</w:t>
            </w:r>
          </w:p>
          <w:p w14:paraId="08C4C1DF" w14:textId="77777777" w:rsidR="00BC153A" w:rsidRPr="00450140" w:rsidRDefault="00BC153A" w:rsidP="001652AB">
            <w:pPr>
              <w:rPr>
                <w:rFonts w:asciiTheme="minorHAnsi" w:hAnsiTheme="minorHAnsi" w:cstheme="minorHAnsi"/>
                <w:szCs w:val="22"/>
              </w:rPr>
            </w:pPr>
          </w:p>
        </w:tc>
        <w:tc>
          <w:tcPr>
            <w:tcW w:w="3002"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7F4E38B6" w14:textId="77777777" w:rsidR="00BC153A" w:rsidRPr="00450140" w:rsidRDefault="00BC153A" w:rsidP="001652AB">
            <w:pPr>
              <w:rPr>
                <w:rFonts w:asciiTheme="minorHAnsi" w:hAnsiTheme="minorHAnsi" w:cstheme="minorHAnsi"/>
                <w:b/>
                <w:szCs w:val="22"/>
              </w:rPr>
            </w:pPr>
          </w:p>
          <w:p w14:paraId="76E2A0D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ODOBRENJE JEDNOKRATNIH FINANCIJSKIH I NEFINACIJSKIH DONACIJA FIZIČKIM OSOBAMA</w:t>
            </w:r>
            <w:r w:rsidRPr="00450140">
              <w:rPr>
                <w:rFonts w:asciiTheme="minorHAnsi" w:hAnsiTheme="minorHAnsi" w:cstheme="minorHAnsi"/>
                <w:szCs w:val="22"/>
              </w:rPr>
              <w:t xml:space="preserve"> </w:t>
            </w:r>
          </w:p>
        </w:tc>
        <w:tc>
          <w:tcPr>
            <w:tcW w:w="3023"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F423D23"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ŠIFRA PROCESA</w:t>
            </w:r>
          </w:p>
          <w:p w14:paraId="5B30557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3.4.1.</w:t>
            </w:r>
          </w:p>
        </w:tc>
      </w:tr>
      <w:tr w:rsidR="00BC153A" w:rsidRPr="00450140" w14:paraId="2B88BB1B" w14:textId="77777777" w:rsidTr="00E372ED">
        <w:tc>
          <w:tcPr>
            <w:tcW w:w="3037"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33CC227" w14:textId="77777777" w:rsidR="00BC153A" w:rsidRPr="00450140" w:rsidRDefault="00BC153A" w:rsidP="001652AB">
            <w:pPr>
              <w:rPr>
                <w:rFonts w:asciiTheme="minorHAnsi" w:hAnsiTheme="minorHAnsi" w:cstheme="minorHAnsi"/>
                <w:b/>
                <w:szCs w:val="22"/>
              </w:rPr>
            </w:pPr>
          </w:p>
          <w:p w14:paraId="5CF13333"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VLASNIK PROCESA</w:t>
            </w:r>
          </w:p>
          <w:p w14:paraId="2C460DFC" w14:textId="77777777" w:rsidR="00BC153A" w:rsidRPr="00450140" w:rsidRDefault="00BC153A" w:rsidP="001652AB">
            <w:pPr>
              <w:rPr>
                <w:rFonts w:asciiTheme="minorHAnsi" w:hAnsiTheme="minorHAnsi" w:cstheme="minorHAnsi"/>
                <w:szCs w:val="22"/>
              </w:rPr>
            </w:pPr>
          </w:p>
        </w:tc>
        <w:tc>
          <w:tcPr>
            <w:tcW w:w="6025" w:type="dxa"/>
            <w:gridSpan w:val="4"/>
            <w:tcBorders>
              <w:top w:val="single" w:sz="4" w:space="0" w:color="auto"/>
              <w:left w:val="single" w:sz="4" w:space="0" w:color="auto"/>
              <w:bottom w:val="single" w:sz="4" w:space="0" w:color="auto"/>
              <w:right w:val="single" w:sz="4" w:space="0" w:color="auto"/>
            </w:tcBorders>
            <w:vAlign w:val="center"/>
          </w:tcPr>
          <w:p w14:paraId="169349F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Nadležni službenik ovisno o djelatnosti odjela </w:t>
            </w:r>
          </w:p>
        </w:tc>
      </w:tr>
      <w:tr w:rsidR="00BC153A" w:rsidRPr="00450140" w14:paraId="16A841E1" w14:textId="77777777" w:rsidTr="00E372ED">
        <w:tc>
          <w:tcPr>
            <w:tcW w:w="9062" w:type="dxa"/>
            <w:gridSpan w:val="6"/>
            <w:tcBorders>
              <w:top w:val="single" w:sz="4" w:space="0" w:color="auto"/>
              <w:left w:val="nil"/>
              <w:bottom w:val="single" w:sz="4" w:space="0" w:color="auto"/>
              <w:right w:val="nil"/>
            </w:tcBorders>
            <w:vAlign w:val="center"/>
          </w:tcPr>
          <w:p w14:paraId="377ECDC1" w14:textId="77777777" w:rsidR="00BC153A" w:rsidRPr="00450140" w:rsidRDefault="00BC153A" w:rsidP="001652AB">
            <w:pPr>
              <w:rPr>
                <w:rFonts w:asciiTheme="minorHAnsi" w:hAnsiTheme="minorHAnsi" w:cstheme="minorHAnsi"/>
                <w:szCs w:val="22"/>
              </w:rPr>
            </w:pPr>
          </w:p>
        </w:tc>
      </w:tr>
      <w:tr w:rsidR="00BC153A" w:rsidRPr="00450140" w14:paraId="5F2E4030"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4FF4034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NAZIV POSTUPKA</w:t>
            </w:r>
          </w:p>
        </w:tc>
      </w:tr>
      <w:tr w:rsidR="00BC153A" w:rsidRPr="00450140" w14:paraId="0C04AF4C" w14:textId="77777777" w:rsidTr="00E372ED">
        <w:tc>
          <w:tcPr>
            <w:tcW w:w="9062" w:type="dxa"/>
            <w:gridSpan w:val="6"/>
            <w:tcBorders>
              <w:top w:val="single" w:sz="4" w:space="0" w:color="auto"/>
              <w:left w:val="single" w:sz="4" w:space="0" w:color="auto"/>
              <w:bottom w:val="single" w:sz="4" w:space="0" w:color="auto"/>
              <w:right w:val="single" w:sz="4" w:space="0" w:color="auto"/>
            </w:tcBorders>
            <w:vAlign w:val="center"/>
            <w:hideMark/>
          </w:tcPr>
          <w:p w14:paraId="0C614E4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Postupak  odobrenja jednokratnih financijskih i nefinancijskih donacija fizičkim osobama bez raspisivanja javnog poziva</w:t>
            </w:r>
          </w:p>
        </w:tc>
      </w:tr>
      <w:tr w:rsidR="00BC153A" w:rsidRPr="00450140" w14:paraId="7A54B418" w14:textId="77777777" w:rsidTr="00E372ED">
        <w:tc>
          <w:tcPr>
            <w:tcW w:w="9062" w:type="dxa"/>
            <w:gridSpan w:val="6"/>
            <w:tcBorders>
              <w:top w:val="single" w:sz="4" w:space="0" w:color="auto"/>
              <w:left w:val="nil"/>
              <w:bottom w:val="single" w:sz="4" w:space="0" w:color="auto"/>
              <w:right w:val="nil"/>
            </w:tcBorders>
            <w:vAlign w:val="center"/>
          </w:tcPr>
          <w:p w14:paraId="2AC59E40" w14:textId="77777777" w:rsidR="00BC153A" w:rsidRPr="00450140" w:rsidRDefault="00BC153A" w:rsidP="001652AB">
            <w:pPr>
              <w:rPr>
                <w:rFonts w:asciiTheme="minorHAnsi" w:hAnsiTheme="minorHAnsi" w:cstheme="minorHAnsi"/>
                <w:szCs w:val="22"/>
              </w:rPr>
            </w:pPr>
          </w:p>
        </w:tc>
      </w:tr>
      <w:tr w:rsidR="00BC153A" w:rsidRPr="00450140" w14:paraId="47F33E11"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1E8DFB6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SVRHA I CILJ PROCESA / PODPROCESA</w:t>
            </w:r>
          </w:p>
        </w:tc>
      </w:tr>
      <w:tr w:rsidR="00BC153A" w:rsidRPr="00450140" w14:paraId="0F5FB20C" w14:textId="77777777" w:rsidTr="00E372ED">
        <w:tc>
          <w:tcPr>
            <w:tcW w:w="9062" w:type="dxa"/>
            <w:gridSpan w:val="6"/>
            <w:tcBorders>
              <w:top w:val="single" w:sz="4" w:space="0" w:color="auto"/>
              <w:left w:val="single" w:sz="4" w:space="0" w:color="auto"/>
              <w:bottom w:val="single" w:sz="4" w:space="0" w:color="auto"/>
              <w:right w:val="single" w:sz="4" w:space="0" w:color="auto"/>
            </w:tcBorders>
            <w:vAlign w:val="center"/>
          </w:tcPr>
          <w:p w14:paraId="59A0F83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Poticanje etičnosti i odgovornosti prema društvenoj zajednici u području znanosti, umjetnosti i kulture, stjecanja i unaprjeđenja znanja i vještina, sporta, humanitarnog djelovanja i očuvanja tradicije i običaja.</w:t>
            </w:r>
          </w:p>
        </w:tc>
      </w:tr>
      <w:tr w:rsidR="00BC153A" w:rsidRPr="00450140" w14:paraId="1F9808BB" w14:textId="77777777" w:rsidTr="00E372ED">
        <w:tc>
          <w:tcPr>
            <w:tcW w:w="9062" w:type="dxa"/>
            <w:gridSpan w:val="6"/>
            <w:tcBorders>
              <w:top w:val="single" w:sz="4" w:space="0" w:color="auto"/>
              <w:left w:val="nil"/>
              <w:bottom w:val="single" w:sz="4" w:space="0" w:color="auto"/>
              <w:right w:val="nil"/>
            </w:tcBorders>
            <w:vAlign w:val="center"/>
          </w:tcPr>
          <w:p w14:paraId="653E3C31" w14:textId="77777777" w:rsidR="00BC153A" w:rsidRPr="00450140" w:rsidRDefault="00BC153A" w:rsidP="001652AB">
            <w:pPr>
              <w:rPr>
                <w:rFonts w:asciiTheme="minorHAnsi" w:hAnsiTheme="minorHAnsi" w:cstheme="minorHAnsi"/>
                <w:szCs w:val="22"/>
              </w:rPr>
            </w:pPr>
          </w:p>
        </w:tc>
      </w:tr>
      <w:tr w:rsidR="00BC153A" w:rsidRPr="00450140" w14:paraId="0C7DFE76"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2693BB1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PODRUČJE PRIMJENE</w:t>
            </w:r>
          </w:p>
        </w:tc>
      </w:tr>
      <w:tr w:rsidR="00BC153A" w:rsidRPr="00450140" w14:paraId="4DF3E033" w14:textId="77777777" w:rsidTr="00E372ED">
        <w:tc>
          <w:tcPr>
            <w:tcW w:w="9062" w:type="dxa"/>
            <w:gridSpan w:val="6"/>
            <w:tcBorders>
              <w:top w:val="single" w:sz="4" w:space="0" w:color="auto"/>
              <w:left w:val="single" w:sz="4" w:space="0" w:color="auto"/>
              <w:bottom w:val="single" w:sz="4" w:space="0" w:color="auto"/>
              <w:right w:val="single" w:sz="4" w:space="0" w:color="auto"/>
            </w:tcBorders>
            <w:vAlign w:val="center"/>
          </w:tcPr>
          <w:p w14:paraId="5897ADD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UO za društvene djelatnosti</w:t>
            </w:r>
          </w:p>
        </w:tc>
      </w:tr>
      <w:tr w:rsidR="00BC153A" w:rsidRPr="00450140" w14:paraId="5DF3241F" w14:textId="77777777" w:rsidTr="00E372ED">
        <w:tc>
          <w:tcPr>
            <w:tcW w:w="9062" w:type="dxa"/>
            <w:gridSpan w:val="6"/>
            <w:tcBorders>
              <w:top w:val="single" w:sz="4" w:space="0" w:color="auto"/>
              <w:left w:val="nil"/>
              <w:bottom w:val="single" w:sz="4" w:space="0" w:color="auto"/>
              <w:right w:val="nil"/>
            </w:tcBorders>
            <w:vAlign w:val="center"/>
          </w:tcPr>
          <w:p w14:paraId="1FECE3FD" w14:textId="77777777" w:rsidR="00BC153A" w:rsidRPr="00450140" w:rsidRDefault="00BC153A" w:rsidP="001652AB">
            <w:pPr>
              <w:rPr>
                <w:rFonts w:asciiTheme="minorHAnsi" w:hAnsiTheme="minorHAnsi" w:cstheme="minorHAnsi"/>
                <w:szCs w:val="22"/>
              </w:rPr>
            </w:pPr>
          </w:p>
        </w:tc>
      </w:tr>
      <w:tr w:rsidR="00BC153A" w:rsidRPr="00450140" w14:paraId="2A5C82A5"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53BD907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DRUGA DOKUMENTACIJA</w:t>
            </w:r>
          </w:p>
        </w:tc>
      </w:tr>
      <w:tr w:rsidR="00BC153A" w:rsidRPr="00450140" w14:paraId="16CC7404"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3A0CC41E"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w:t>
            </w:r>
          </w:p>
        </w:tc>
      </w:tr>
      <w:tr w:rsidR="00BC153A" w:rsidRPr="00450140" w14:paraId="4B951659" w14:textId="77777777" w:rsidTr="00E372ED">
        <w:tc>
          <w:tcPr>
            <w:tcW w:w="9062" w:type="dxa"/>
            <w:gridSpan w:val="6"/>
            <w:tcBorders>
              <w:top w:val="single" w:sz="4" w:space="0" w:color="auto"/>
              <w:left w:val="nil"/>
              <w:bottom w:val="single" w:sz="4" w:space="0" w:color="auto"/>
              <w:right w:val="nil"/>
            </w:tcBorders>
            <w:vAlign w:val="center"/>
          </w:tcPr>
          <w:p w14:paraId="3C8B6B03" w14:textId="77777777" w:rsidR="00BC153A" w:rsidRPr="00450140" w:rsidRDefault="00BC153A" w:rsidP="001652AB">
            <w:pPr>
              <w:rPr>
                <w:rFonts w:asciiTheme="minorHAnsi" w:hAnsiTheme="minorHAnsi" w:cstheme="minorHAnsi"/>
                <w:szCs w:val="22"/>
              </w:rPr>
            </w:pPr>
          </w:p>
        </w:tc>
      </w:tr>
      <w:tr w:rsidR="00BC153A" w:rsidRPr="00450140" w14:paraId="2CBDA03B"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3187406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ODGOVORNOST I OVLAŠTENJA</w:t>
            </w:r>
          </w:p>
        </w:tc>
      </w:tr>
      <w:tr w:rsidR="00BC153A" w:rsidRPr="00450140" w14:paraId="2997A3BC" w14:textId="77777777" w:rsidTr="00E372ED">
        <w:tc>
          <w:tcPr>
            <w:tcW w:w="9062" w:type="dxa"/>
            <w:gridSpan w:val="6"/>
            <w:tcBorders>
              <w:top w:val="single" w:sz="4" w:space="0" w:color="auto"/>
              <w:left w:val="single" w:sz="4" w:space="0" w:color="auto"/>
              <w:bottom w:val="single" w:sz="4" w:space="0" w:color="auto"/>
              <w:right w:val="single" w:sz="4" w:space="0" w:color="auto"/>
            </w:tcBorders>
            <w:vAlign w:val="center"/>
          </w:tcPr>
          <w:p w14:paraId="01B8CCD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nadležni Pročelnik i Gradonačelnik</w:t>
            </w:r>
          </w:p>
        </w:tc>
      </w:tr>
      <w:tr w:rsidR="00BC153A" w:rsidRPr="00450140" w14:paraId="44639D02" w14:textId="77777777" w:rsidTr="00E372ED">
        <w:tc>
          <w:tcPr>
            <w:tcW w:w="9062" w:type="dxa"/>
            <w:gridSpan w:val="6"/>
            <w:tcBorders>
              <w:top w:val="single" w:sz="4" w:space="0" w:color="auto"/>
              <w:left w:val="nil"/>
              <w:bottom w:val="single" w:sz="4" w:space="0" w:color="auto"/>
              <w:right w:val="nil"/>
            </w:tcBorders>
            <w:vAlign w:val="center"/>
          </w:tcPr>
          <w:p w14:paraId="3971234A" w14:textId="77777777" w:rsidR="00BC153A" w:rsidRPr="00450140" w:rsidRDefault="00BC153A" w:rsidP="001652AB">
            <w:pPr>
              <w:rPr>
                <w:rFonts w:asciiTheme="minorHAnsi" w:hAnsiTheme="minorHAnsi" w:cstheme="minorHAnsi"/>
                <w:szCs w:val="22"/>
              </w:rPr>
            </w:pPr>
          </w:p>
        </w:tc>
      </w:tr>
      <w:tr w:rsidR="00BC153A" w:rsidRPr="00450140" w14:paraId="4198ABC3"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3C8B285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ZAKONSKI I PODZAKONSKI OKVIR</w:t>
            </w:r>
          </w:p>
        </w:tc>
      </w:tr>
      <w:tr w:rsidR="00BC153A" w:rsidRPr="00450140" w14:paraId="05F35DF8" w14:textId="77777777" w:rsidTr="00E372ED">
        <w:tc>
          <w:tcPr>
            <w:tcW w:w="9062" w:type="dxa"/>
            <w:gridSpan w:val="6"/>
            <w:tcBorders>
              <w:top w:val="single" w:sz="4" w:space="0" w:color="auto"/>
              <w:left w:val="single" w:sz="4" w:space="0" w:color="auto"/>
              <w:bottom w:val="single" w:sz="4" w:space="0" w:color="auto"/>
              <w:right w:val="single" w:sz="4" w:space="0" w:color="auto"/>
            </w:tcBorders>
            <w:vAlign w:val="center"/>
            <w:hideMark/>
          </w:tcPr>
          <w:p w14:paraId="19023D3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tc>
      </w:tr>
      <w:tr w:rsidR="00BC153A" w:rsidRPr="00450140" w14:paraId="205A633A" w14:textId="77777777" w:rsidTr="00E372ED">
        <w:tc>
          <w:tcPr>
            <w:tcW w:w="9062" w:type="dxa"/>
            <w:gridSpan w:val="6"/>
            <w:tcBorders>
              <w:top w:val="single" w:sz="4" w:space="0" w:color="auto"/>
              <w:left w:val="nil"/>
              <w:bottom w:val="single" w:sz="4" w:space="0" w:color="auto"/>
              <w:right w:val="nil"/>
            </w:tcBorders>
            <w:vAlign w:val="center"/>
          </w:tcPr>
          <w:p w14:paraId="6468B7A7" w14:textId="77777777" w:rsidR="00BC153A" w:rsidRPr="00450140" w:rsidRDefault="00BC153A" w:rsidP="001652AB">
            <w:pPr>
              <w:rPr>
                <w:rFonts w:asciiTheme="minorHAnsi" w:hAnsiTheme="minorHAnsi" w:cstheme="minorHAnsi"/>
                <w:szCs w:val="22"/>
              </w:rPr>
            </w:pPr>
          </w:p>
        </w:tc>
      </w:tr>
      <w:tr w:rsidR="00BC153A" w:rsidRPr="00450140" w14:paraId="20A7FAAF" w14:textId="77777777" w:rsidTr="00E372ED">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469D6E94"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POJMOVI I SKRAĆENICE koji se koriste u dijagramu</w:t>
            </w:r>
          </w:p>
        </w:tc>
      </w:tr>
      <w:tr w:rsidR="00BC153A" w:rsidRPr="00450140" w14:paraId="70E0F8D6" w14:textId="77777777" w:rsidTr="00E372ED">
        <w:tc>
          <w:tcPr>
            <w:tcW w:w="9062" w:type="dxa"/>
            <w:gridSpan w:val="6"/>
            <w:tcBorders>
              <w:top w:val="single" w:sz="4" w:space="0" w:color="auto"/>
              <w:left w:val="single" w:sz="4" w:space="0" w:color="auto"/>
              <w:bottom w:val="single" w:sz="4" w:space="0" w:color="auto"/>
              <w:right w:val="single" w:sz="4" w:space="0" w:color="auto"/>
            </w:tcBorders>
            <w:vAlign w:val="center"/>
            <w:hideMark/>
          </w:tcPr>
          <w:p w14:paraId="6748DA0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UO – Upravni odjel</w:t>
            </w:r>
          </w:p>
        </w:tc>
      </w:tr>
      <w:tr w:rsidR="00BC153A" w:rsidRPr="00450140" w14:paraId="66E2E7EC" w14:textId="77777777" w:rsidTr="00E372ED">
        <w:tc>
          <w:tcPr>
            <w:tcW w:w="9062" w:type="dxa"/>
            <w:gridSpan w:val="6"/>
            <w:tcBorders>
              <w:top w:val="single" w:sz="4" w:space="0" w:color="auto"/>
              <w:left w:val="nil"/>
              <w:bottom w:val="single" w:sz="4" w:space="0" w:color="auto"/>
              <w:right w:val="nil"/>
            </w:tcBorders>
            <w:vAlign w:val="center"/>
          </w:tcPr>
          <w:p w14:paraId="01B70FB9" w14:textId="77777777" w:rsidR="00BC153A" w:rsidRPr="00450140" w:rsidRDefault="00BC153A" w:rsidP="001652AB">
            <w:pPr>
              <w:rPr>
                <w:rFonts w:asciiTheme="minorHAnsi" w:hAnsiTheme="minorHAnsi" w:cstheme="minorHAnsi"/>
                <w:szCs w:val="22"/>
              </w:rPr>
            </w:pPr>
          </w:p>
        </w:tc>
      </w:tr>
      <w:tr w:rsidR="00BC153A" w:rsidRPr="00450140" w14:paraId="0D70E79C" w14:textId="77777777" w:rsidTr="00E372ED">
        <w:trPr>
          <w:trHeight w:val="69"/>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tcPr>
          <w:p w14:paraId="29E84006" w14:textId="77777777" w:rsidR="00BC153A" w:rsidRPr="00450140" w:rsidRDefault="00BC153A" w:rsidP="001652AB">
            <w:pPr>
              <w:rPr>
                <w:rFonts w:asciiTheme="minorHAnsi" w:hAnsiTheme="minorHAnsi" w:cstheme="minorHAnsi"/>
                <w:szCs w:val="22"/>
              </w:rPr>
            </w:pPr>
          </w:p>
        </w:tc>
        <w:tc>
          <w:tcPr>
            <w:tcW w:w="175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DECF74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Ime i prezime</w:t>
            </w:r>
          </w:p>
        </w:tc>
        <w:tc>
          <w:tcPr>
            <w:tcW w:w="287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6D6409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Funkcija</w:t>
            </w:r>
          </w:p>
        </w:tc>
        <w:tc>
          <w:tcPr>
            <w:tcW w:w="136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479DC9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Datum</w:t>
            </w:r>
          </w:p>
        </w:tc>
        <w:tc>
          <w:tcPr>
            <w:tcW w:w="1792"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2107BF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Potpis</w:t>
            </w:r>
          </w:p>
        </w:tc>
      </w:tr>
      <w:tr w:rsidR="00E372ED" w:rsidRPr="00450140" w14:paraId="755D5E2A" w14:textId="77777777" w:rsidTr="00E372ED">
        <w:trPr>
          <w:trHeight w:val="67"/>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F721195"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Izradio:</w:t>
            </w:r>
          </w:p>
        </w:tc>
        <w:tc>
          <w:tcPr>
            <w:tcW w:w="1750" w:type="dxa"/>
            <w:tcBorders>
              <w:top w:val="single" w:sz="4" w:space="0" w:color="auto"/>
              <w:left w:val="single" w:sz="4" w:space="0" w:color="auto"/>
              <w:bottom w:val="single" w:sz="4" w:space="0" w:color="auto"/>
              <w:right w:val="single" w:sz="4" w:space="0" w:color="auto"/>
            </w:tcBorders>
            <w:vAlign w:val="center"/>
            <w:hideMark/>
          </w:tcPr>
          <w:p w14:paraId="161946AA"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Kristina Jakupec</w:t>
            </w:r>
          </w:p>
        </w:tc>
        <w:tc>
          <w:tcPr>
            <w:tcW w:w="2872" w:type="dxa"/>
            <w:tcBorders>
              <w:top w:val="single" w:sz="4" w:space="0" w:color="auto"/>
              <w:left w:val="single" w:sz="4" w:space="0" w:color="auto"/>
              <w:bottom w:val="single" w:sz="4" w:space="0" w:color="auto"/>
              <w:right w:val="single" w:sz="4" w:space="0" w:color="auto"/>
            </w:tcBorders>
            <w:vAlign w:val="center"/>
            <w:hideMark/>
          </w:tcPr>
          <w:p w14:paraId="62B8B0D0"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 xml:space="preserve">Referentica za društvene djelatnosti </w:t>
            </w:r>
          </w:p>
        </w:tc>
        <w:tc>
          <w:tcPr>
            <w:tcW w:w="1361" w:type="dxa"/>
            <w:gridSpan w:val="2"/>
            <w:tcBorders>
              <w:top w:val="single" w:sz="4" w:space="0" w:color="auto"/>
              <w:left w:val="single" w:sz="4" w:space="0" w:color="auto"/>
              <w:bottom w:val="single" w:sz="4" w:space="0" w:color="auto"/>
              <w:right w:val="single" w:sz="4" w:space="0" w:color="auto"/>
            </w:tcBorders>
            <w:vAlign w:val="center"/>
            <w:hideMark/>
          </w:tcPr>
          <w:p w14:paraId="6263F939" w14:textId="4B3AB8CE" w:rsidR="00E372ED" w:rsidRPr="00450140"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92" w:type="dxa"/>
            <w:tcBorders>
              <w:top w:val="single" w:sz="4" w:space="0" w:color="auto"/>
              <w:left w:val="single" w:sz="4" w:space="0" w:color="auto"/>
              <w:bottom w:val="single" w:sz="4" w:space="0" w:color="auto"/>
              <w:right w:val="single" w:sz="4" w:space="0" w:color="auto"/>
            </w:tcBorders>
            <w:vAlign w:val="center"/>
          </w:tcPr>
          <w:p w14:paraId="305CDB7F" w14:textId="77777777" w:rsidR="00E372ED" w:rsidRPr="00450140" w:rsidRDefault="00E372ED" w:rsidP="00E372ED">
            <w:pPr>
              <w:rPr>
                <w:rFonts w:asciiTheme="minorHAnsi" w:hAnsiTheme="minorHAnsi" w:cstheme="minorHAnsi"/>
                <w:szCs w:val="22"/>
              </w:rPr>
            </w:pPr>
          </w:p>
        </w:tc>
      </w:tr>
      <w:tr w:rsidR="00E372ED" w:rsidRPr="00450140" w14:paraId="50E8A142" w14:textId="77777777" w:rsidTr="00E372ED">
        <w:trPr>
          <w:trHeight w:val="67"/>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19F278F5"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Kontrolirao:</w:t>
            </w:r>
          </w:p>
        </w:tc>
        <w:tc>
          <w:tcPr>
            <w:tcW w:w="1750" w:type="dxa"/>
            <w:tcBorders>
              <w:top w:val="single" w:sz="4" w:space="0" w:color="auto"/>
              <w:left w:val="single" w:sz="4" w:space="0" w:color="auto"/>
              <w:bottom w:val="single" w:sz="4" w:space="0" w:color="auto"/>
              <w:right w:val="single" w:sz="4" w:space="0" w:color="auto"/>
            </w:tcBorders>
            <w:vAlign w:val="center"/>
            <w:hideMark/>
          </w:tcPr>
          <w:p w14:paraId="061700AF"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Ana Mlinarić</w:t>
            </w:r>
          </w:p>
        </w:tc>
        <w:tc>
          <w:tcPr>
            <w:tcW w:w="2872" w:type="dxa"/>
            <w:tcBorders>
              <w:top w:val="single" w:sz="4" w:space="0" w:color="auto"/>
              <w:left w:val="single" w:sz="4" w:space="0" w:color="auto"/>
              <w:bottom w:val="single" w:sz="4" w:space="0" w:color="auto"/>
              <w:right w:val="single" w:sz="4" w:space="0" w:color="auto"/>
            </w:tcBorders>
            <w:vAlign w:val="center"/>
            <w:hideMark/>
          </w:tcPr>
          <w:p w14:paraId="3B81FD76"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Pročelnica UO  za društvene djelatnosti</w:t>
            </w:r>
          </w:p>
        </w:tc>
        <w:tc>
          <w:tcPr>
            <w:tcW w:w="1361" w:type="dxa"/>
            <w:gridSpan w:val="2"/>
            <w:tcBorders>
              <w:top w:val="single" w:sz="4" w:space="0" w:color="auto"/>
              <w:left w:val="single" w:sz="4" w:space="0" w:color="auto"/>
              <w:bottom w:val="single" w:sz="4" w:space="0" w:color="auto"/>
              <w:right w:val="single" w:sz="4" w:space="0" w:color="auto"/>
            </w:tcBorders>
            <w:vAlign w:val="center"/>
            <w:hideMark/>
          </w:tcPr>
          <w:p w14:paraId="04E56113" w14:textId="28D55F55" w:rsidR="00E372ED" w:rsidRPr="00450140"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92" w:type="dxa"/>
            <w:tcBorders>
              <w:top w:val="single" w:sz="4" w:space="0" w:color="auto"/>
              <w:left w:val="single" w:sz="4" w:space="0" w:color="auto"/>
              <w:bottom w:val="single" w:sz="4" w:space="0" w:color="auto"/>
              <w:right w:val="single" w:sz="4" w:space="0" w:color="auto"/>
            </w:tcBorders>
            <w:vAlign w:val="center"/>
          </w:tcPr>
          <w:p w14:paraId="6EC9DB22" w14:textId="77777777" w:rsidR="00E372ED" w:rsidRPr="00450140" w:rsidRDefault="00E372ED" w:rsidP="00E372ED">
            <w:pPr>
              <w:rPr>
                <w:rFonts w:asciiTheme="minorHAnsi" w:hAnsiTheme="minorHAnsi" w:cstheme="minorHAnsi"/>
                <w:szCs w:val="22"/>
              </w:rPr>
            </w:pPr>
          </w:p>
        </w:tc>
      </w:tr>
      <w:tr w:rsidR="00E372ED" w:rsidRPr="00450140" w14:paraId="350BFB0C" w14:textId="77777777" w:rsidTr="00E372ED">
        <w:trPr>
          <w:trHeight w:val="67"/>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77F4F33"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Odobrio:</w:t>
            </w:r>
          </w:p>
        </w:tc>
        <w:tc>
          <w:tcPr>
            <w:tcW w:w="1750" w:type="dxa"/>
            <w:tcBorders>
              <w:top w:val="single" w:sz="4" w:space="0" w:color="auto"/>
              <w:left w:val="single" w:sz="4" w:space="0" w:color="auto"/>
              <w:bottom w:val="single" w:sz="4" w:space="0" w:color="auto"/>
              <w:right w:val="single" w:sz="4" w:space="0" w:color="auto"/>
            </w:tcBorders>
            <w:vAlign w:val="center"/>
            <w:hideMark/>
          </w:tcPr>
          <w:p w14:paraId="3A0E126C"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Zdravko Punčikar</w:t>
            </w:r>
          </w:p>
        </w:tc>
        <w:tc>
          <w:tcPr>
            <w:tcW w:w="2872" w:type="dxa"/>
            <w:tcBorders>
              <w:top w:val="single" w:sz="4" w:space="0" w:color="auto"/>
              <w:left w:val="single" w:sz="4" w:space="0" w:color="auto"/>
              <w:bottom w:val="single" w:sz="4" w:space="0" w:color="auto"/>
              <w:right w:val="single" w:sz="4" w:space="0" w:color="auto"/>
            </w:tcBorders>
            <w:vAlign w:val="center"/>
            <w:hideMark/>
          </w:tcPr>
          <w:p w14:paraId="48E58A3B" w14:textId="77777777" w:rsidR="00E372ED" w:rsidRPr="00450140" w:rsidRDefault="00E372ED" w:rsidP="00E372ED">
            <w:pPr>
              <w:rPr>
                <w:rFonts w:asciiTheme="minorHAnsi" w:hAnsiTheme="minorHAnsi" w:cstheme="minorHAnsi"/>
                <w:szCs w:val="22"/>
              </w:rPr>
            </w:pPr>
            <w:r w:rsidRPr="00450140">
              <w:rPr>
                <w:rFonts w:asciiTheme="minorHAnsi" w:hAnsiTheme="minorHAnsi" w:cstheme="minorHAnsi"/>
                <w:szCs w:val="22"/>
              </w:rPr>
              <w:t>Pročelnik UO za financije, gospodarstvo i europske poslove</w:t>
            </w:r>
          </w:p>
        </w:tc>
        <w:tc>
          <w:tcPr>
            <w:tcW w:w="1361" w:type="dxa"/>
            <w:gridSpan w:val="2"/>
            <w:tcBorders>
              <w:top w:val="single" w:sz="4" w:space="0" w:color="auto"/>
              <w:left w:val="single" w:sz="4" w:space="0" w:color="auto"/>
              <w:bottom w:val="single" w:sz="4" w:space="0" w:color="auto"/>
              <w:right w:val="single" w:sz="4" w:space="0" w:color="auto"/>
            </w:tcBorders>
            <w:vAlign w:val="center"/>
            <w:hideMark/>
          </w:tcPr>
          <w:p w14:paraId="28F4E0D6" w14:textId="371D7C9F" w:rsidR="00E372ED" w:rsidRPr="00450140"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92" w:type="dxa"/>
            <w:tcBorders>
              <w:top w:val="single" w:sz="4" w:space="0" w:color="auto"/>
              <w:left w:val="single" w:sz="4" w:space="0" w:color="auto"/>
              <w:bottom w:val="single" w:sz="4" w:space="0" w:color="auto"/>
              <w:right w:val="single" w:sz="4" w:space="0" w:color="auto"/>
            </w:tcBorders>
            <w:vAlign w:val="center"/>
          </w:tcPr>
          <w:p w14:paraId="55623EB1" w14:textId="77777777" w:rsidR="00E372ED" w:rsidRPr="00450140" w:rsidRDefault="00E372ED" w:rsidP="00E372ED">
            <w:pPr>
              <w:rPr>
                <w:rFonts w:asciiTheme="minorHAnsi" w:hAnsiTheme="minorHAnsi" w:cstheme="minorHAnsi"/>
                <w:szCs w:val="22"/>
              </w:rPr>
            </w:pPr>
          </w:p>
        </w:tc>
      </w:tr>
    </w:tbl>
    <w:p w14:paraId="27AAC0AB" w14:textId="77777777" w:rsidR="00BC153A" w:rsidRPr="00450140" w:rsidRDefault="00BC153A" w:rsidP="00BC153A"/>
    <w:p w14:paraId="5CAE3AA2" w14:textId="77777777" w:rsidR="00BC153A" w:rsidRPr="00450140" w:rsidRDefault="00BC153A" w:rsidP="00BC153A"/>
    <w:p w14:paraId="230C42E1" w14:textId="77777777" w:rsidR="00BC153A" w:rsidRPr="00450140" w:rsidRDefault="00BC153A" w:rsidP="00BC153A"/>
    <w:p w14:paraId="286E660A" w14:textId="77777777" w:rsidR="00BC153A" w:rsidRPr="00450140" w:rsidRDefault="00BC153A" w:rsidP="00BC153A"/>
    <w:p w14:paraId="2E4D5F3B" w14:textId="77777777" w:rsidR="00BC153A" w:rsidRPr="00450140" w:rsidRDefault="00BC153A" w:rsidP="00BC153A"/>
    <w:p w14:paraId="694B2CDA" w14:textId="77777777" w:rsidR="00BC153A" w:rsidRPr="00450140" w:rsidRDefault="00BC153A" w:rsidP="00BC153A"/>
    <w:p w14:paraId="04049FE9" w14:textId="77777777" w:rsidR="00BC153A" w:rsidRPr="00450140" w:rsidRDefault="00BC153A" w:rsidP="00BC153A"/>
    <w:p w14:paraId="407752A9" w14:textId="77777777" w:rsidR="00BC153A" w:rsidRPr="00450140" w:rsidRDefault="00BC153A" w:rsidP="00BC153A"/>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02"/>
        <w:gridCol w:w="2273"/>
        <w:gridCol w:w="1515"/>
        <w:gridCol w:w="2372"/>
      </w:tblGrid>
      <w:tr w:rsidR="00BC153A" w:rsidRPr="00450140" w14:paraId="54DAD676" w14:textId="77777777" w:rsidTr="001652AB">
        <w:trPr>
          <w:trHeight w:val="135"/>
        </w:trPr>
        <w:tc>
          <w:tcPr>
            <w:tcW w:w="240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CAAECE5"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OPIS AKTIVNOSTI</w:t>
            </w:r>
          </w:p>
          <w:p w14:paraId="044EDC52"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szCs w:val="22"/>
              </w:rPr>
              <w:t>Ustanove i udruge</w:t>
            </w:r>
          </w:p>
        </w:tc>
        <w:tc>
          <w:tcPr>
            <w:tcW w:w="4285"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066E212"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IZVRŠENJE</w:t>
            </w:r>
          </w:p>
        </w:tc>
        <w:tc>
          <w:tcPr>
            <w:tcW w:w="237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5FBB3CA"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POPRATNI</w:t>
            </w:r>
          </w:p>
          <w:p w14:paraId="042D31C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DOKUMENTI</w:t>
            </w:r>
          </w:p>
        </w:tc>
      </w:tr>
      <w:tr w:rsidR="00BC153A" w:rsidRPr="00450140" w14:paraId="1562AB9A" w14:textId="77777777" w:rsidTr="001652AB">
        <w:trPr>
          <w:trHeight w:val="135"/>
        </w:trPr>
        <w:tc>
          <w:tcPr>
            <w:tcW w:w="2405" w:type="dxa"/>
            <w:vMerge/>
            <w:tcBorders>
              <w:top w:val="single" w:sz="4" w:space="0" w:color="auto"/>
              <w:left w:val="single" w:sz="4" w:space="0" w:color="auto"/>
              <w:bottom w:val="single" w:sz="4" w:space="0" w:color="auto"/>
              <w:right w:val="single" w:sz="4" w:space="0" w:color="auto"/>
            </w:tcBorders>
            <w:vAlign w:val="center"/>
            <w:hideMark/>
          </w:tcPr>
          <w:p w14:paraId="6A6257CA" w14:textId="77777777" w:rsidR="00BC153A" w:rsidRPr="00450140" w:rsidRDefault="00BC153A" w:rsidP="001652AB">
            <w:pPr>
              <w:rPr>
                <w:rFonts w:asciiTheme="minorHAnsi" w:hAnsiTheme="minorHAnsi" w:cstheme="minorHAnsi"/>
                <w:b/>
                <w:szCs w:val="22"/>
              </w:rPr>
            </w:pPr>
          </w:p>
        </w:tc>
        <w:tc>
          <w:tcPr>
            <w:tcW w:w="264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9CEC1F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ODGOVORNOST</w:t>
            </w:r>
          </w:p>
        </w:tc>
        <w:tc>
          <w:tcPr>
            <w:tcW w:w="1640"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BF3010E"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47C735D" w14:textId="77777777" w:rsidR="00BC153A" w:rsidRPr="00450140" w:rsidRDefault="00BC153A" w:rsidP="001652AB">
            <w:pPr>
              <w:rPr>
                <w:rFonts w:asciiTheme="minorHAnsi" w:hAnsiTheme="minorHAnsi" w:cstheme="minorHAnsi"/>
                <w:szCs w:val="22"/>
              </w:rPr>
            </w:pPr>
          </w:p>
        </w:tc>
      </w:tr>
      <w:tr w:rsidR="00BC153A" w:rsidRPr="00450140" w14:paraId="2E0BF97C" w14:textId="77777777" w:rsidTr="001652AB">
        <w:trPr>
          <w:trHeight w:val="701"/>
        </w:trPr>
        <w:tc>
          <w:tcPr>
            <w:tcW w:w="2405" w:type="dxa"/>
            <w:tcBorders>
              <w:top w:val="single" w:sz="4" w:space="0" w:color="auto"/>
              <w:left w:val="single" w:sz="4" w:space="0" w:color="auto"/>
              <w:bottom w:val="single" w:sz="4" w:space="0" w:color="auto"/>
              <w:right w:val="single" w:sz="4" w:space="0" w:color="auto"/>
            </w:tcBorders>
          </w:tcPr>
          <w:p w14:paraId="055DED3E" w14:textId="77777777" w:rsidR="00BC153A" w:rsidRPr="00450140" w:rsidRDefault="00BC153A" w:rsidP="001652AB">
            <w:pPr>
              <w:rPr>
                <w:rFonts w:asciiTheme="minorHAnsi" w:hAnsiTheme="minorHAnsi" w:cstheme="minorHAnsi"/>
                <w:szCs w:val="22"/>
              </w:rPr>
            </w:pPr>
          </w:p>
          <w:p w14:paraId="7F63232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Utvrđivanje ciljeva i prioriteta i programa javnih potreba u području  kulture, predškolskog odgoja i obrazovanja, osnovnog i srednjoškolskog odgoja i obrazovanja, socijalne skrbi i zdravstva, sporta i djelovanja udruga, koje donosi Gradsko vijeće</w:t>
            </w:r>
          </w:p>
          <w:p w14:paraId="1947D7B9" w14:textId="77777777" w:rsidR="00BC153A" w:rsidRPr="00450140" w:rsidRDefault="00BC153A" w:rsidP="001652AB">
            <w:pPr>
              <w:rPr>
                <w:rFonts w:asciiTheme="minorHAnsi" w:hAnsiTheme="minorHAnsi" w:cstheme="minorHAnsi"/>
                <w:szCs w:val="22"/>
              </w:rPr>
            </w:pPr>
          </w:p>
          <w:p w14:paraId="742B9E2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Izrada obrazaca</w:t>
            </w:r>
            <w:r w:rsidRPr="00450140">
              <w:rPr>
                <w:rFonts w:asciiTheme="minorHAnsi" w:hAnsiTheme="minorHAnsi" w:cstheme="minorHAnsi"/>
                <w:b/>
                <w:szCs w:val="22"/>
              </w:rPr>
              <w:t xml:space="preserve"> </w:t>
            </w:r>
            <w:r w:rsidRPr="00450140">
              <w:rPr>
                <w:rFonts w:asciiTheme="minorHAnsi" w:hAnsiTheme="minorHAnsi" w:cstheme="minorHAnsi"/>
                <w:szCs w:val="22"/>
              </w:rPr>
              <w:t xml:space="preserve"> zahtjeva i potrebnih priloga i objava na web stranici Grada Koprivnice</w:t>
            </w:r>
          </w:p>
          <w:p w14:paraId="485F6F73" w14:textId="77777777" w:rsidR="00BC153A" w:rsidRPr="00450140" w:rsidRDefault="00BC153A" w:rsidP="001652AB">
            <w:pPr>
              <w:jc w:val="both"/>
              <w:rPr>
                <w:rFonts w:asciiTheme="minorHAnsi" w:hAnsiTheme="minorHAnsi" w:cstheme="minorHAnsi"/>
                <w:szCs w:val="22"/>
              </w:rPr>
            </w:pPr>
          </w:p>
          <w:p w14:paraId="10435FA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Zaprimanje zahtjeva</w:t>
            </w:r>
          </w:p>
          <w:p w14:paraId="03B85698" w14:textId="77777777" w:rsidR="00BC153A" w:rsidRPr="00450140" w:rsidRDefault="00BC153A" w:rsidP="001652AB">
            <w:pPr>
              <w:rPr>
                <w:rFonts w:asciiTheme="minorHAnsi" w:hAnsiTheme="minorHAnsi" w:cstheme="minorHAnsi"/>
                <w:szCs w:val="22"/>
              </w:rPr>
            </w:pPr>
          </w:p>
          <w:p w14:paraId="51DEB40C" w14:textId="77777777" w:rsidR="00BC153A" w:rsidRPr="00450140" w:rsidRDefault="00BC153A" w:rsidP="001652AB">
            <w:pPr>
              <w:rPr>
                <w:rFonts w:asciiTheme="minorHAnsi" w:hAnsiTheme="minorHAnsi" w:cstheme="minorHAnsi"/>
                <w:szCs w:val="22"/>
              </w:rPr>
            </w:pPr>
          </w:p>
          <w:p w14:paraId="67AE1E5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Pregled zahtjeva i utvrđivanje jesu li ispunjeni formalni uvjeti, odnosno priloženi svi potrebni dokumenti</w:t>
            </w:r>
          </w:p>
          <w:p w14:paraId="1DCF556A" w14:textId="77777777" w:rsidR="00BC153A" w:rsidRPr="00450140" w:rsidRDefault="00BC153A" w:rsidP="001652AB">
            <w:pPr>
              <w:rPr>
                <w:rFonts w:asciiTheme="minorHAnsi" w:hAnsiTheme="minorHAnsi" w:cstheme="minorHAnsi"/>
                <w:szCs w:val="22"/>
              </w:rPr>
            </w:pPr>
          </w:p>
          <w:p w14:paraId="360C7A82" w14:textId="77777777" w:rsidR="00BC153A" w:rsidRPr="00450140" w:rsidRDefault="00BC153A" w:rsidP="001652AB">
            <w:pPr>
              <w:rPr>
                <w:rFonts w:asciiTheme="minorHAnsi" w:hAnsiTheme="minorHAnsi" w:cstheme="minorHAnsi"/>
                <w:szCs w:val="22"/>
              </w:rPr>
            </w:pPr>
          </w:p>
          <w:p w14:paraId="17C48D25" w14:textId="77777777" w:rsidR="00BC153A" w:rsidRPr="00450140" w:rsidRDefault="00BC153A" w:rsidP="001652AB">
            <w:pPr>
              <w:rPr>
                <w:rFonts w:asciiTheme="minorHAnsi" w:hAnsiTheme="minorHAnsi" w:cstheme="minorHAnsi"/>
                <w:szCs w:val="22"/>
              </w:rPr>
            </w:pPr>
          </w:p>
          <w:p w14:paraId="6A677598" w14:textId="77777777" w:rsidR="00BC153A" w:rsidRPr="00450140" w:rsidRDefault="00BC153A" w:rsidP="001652AB">
            <w:pPr>
              <w:rPr>
                <w:rFonts w:asciiTheme="minorHAnsi" w:hAnsiTheme="minorHAnsi" w:cstheme="minorHAnsi"/>
                <w:b/>
                <w:szCs w:val="22"/>
              </w:rPr>
            </w:pPr>
          </w:p>
          <w:p w14:paraId="1E17280E" w14:textId="77777777" w:rsidR="00BC153A" w:rsidRPr="00450140" w:rsidRDefault="00BC153A" w:rsidP="001652AB">
            <w:pPr>
              <w:jc w:val="both"/>
              <w:rPr>
                <w:rFonts w:asciiTheme="minorHAnsi" w:hAnsiTheme="minorHAnsi" w:cstheme="minorHAnsi"/>
                <w:b/>
                <w:szCs w:val="22"/>
              </w:rPr>
            </w:pPr>
          </w:p>
          <w:p w14:paraId="796860C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Ocjenjivanje kvalitete zahtjeva koji zadovoljavaju formalne uvjete</w:t>
            </w:r>
          </w:p>
          <w:p w14:paraId="345574E8" w14:textId="77777777" w:rsidR="00BC153A" w:rsidRPr="00450140" w:rsidRDefault="00BC153A" w:rsidP="001652AB">
            <w:pPr>
              <w:rPr>
                <w:rFonts w:asciiTheme="minorHAnsi" w:hAnsiTheme="minorHAnsi" w:cstheme="minorHAnsi"/>
                <w:szCs w:val="22"/>
              </w:rPr>
            </w:pPr>
          </w:p>
          <w:p w14:paraId="4D72AE30" w14:textId="77777777" w:rsidR="00BC153A" w:rsidRPr="00450140" w:rsidRDefault="00BC153A" w:rsidP="001652AB">
            <w:pPr>
              <w:rPr>
                <w:rFonts w:asciiTheme="minorHAnsi" w:hAnsiTheme="minorHAnsi" w:cstheme="minorHAnsi"/>
                <w:szCs w:val="22"/>
              </w:rPr>
            </w:pPr>
          </w:p>
          <w:p w14:paraId="43915356" w14:textId="77777777" w:rsidR="00BC153A" w:rsidRPr="00450140" w:rsidRDefault="00BC153A" w:rsidP="001652AB">
            <w:pPr>
              <w:rPr>
                <w:rFonts w:asciiTheme="minorHAnsi" w:hAnsiTheme="minorHAnsi" w:cstheme="minorHAnsi"/>
                <w:szCs w:val="22"/>
              </w:rPr>
            </w:pPr>
          </w:p>
          <w:p w14:paraId="3936D34C" w14:textId="77777777" w:rsidR="00BC153A" w:rsidRPr="00450140" w:rsidRDefault="00BC153A" w:rsidP="001652AB">
            <w:pPr>
              <w:rPr>
                <w:rFonts w:asciiTheme="minorHAnsi" w:hAnsiTheme="minorHAnsi" w:cstheme="minorHAnsi"/>
                <w:szCs w:val="22"/>
              </w:rPr>
            </w:pPr>
          </w:p>
          <w:p w14:paraId="0754E846" w14:textId="77777777" w:rsidR="00BC153A" w:rsidRPr="00450140" w:rsidRDefault="00BC153A" w:rsidP="001652AB">
            <w:pPr>
              <w:rPr>
                <w:rFonts w:asciiTheme="minorHAnsi" w:hAnsiTheme="minorHAnsi" w:cstheme="minorHAnsi"/>
                <w:szCs w:val="22"/>
              </w:rPr>
            </w:pPr>
          </w:p>
          <w:p w14:paraId="5F5F7ADA" w14:textId="77777777" w:rsidR="00BC153A" w:rsidRPr="00450140" w:rsidRDefault="00BC153A" w:rsidP="001652AB">
            <w:pPr>
              <w:jc w:val="both"/>
              <w:rPr>
                <w:rFonts w:asciiTheme="minorHAnsi" w:hAnsiTheme="minorHAnsi" w:cstheme="minorHAnsi"/>
                <w:szCs w:val="22"/>
              </w:rPr>
            </w:pPr>
          </w:p>
          <w:p w14:paraId="6CF8EA9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Utvrđivanje i izrađivanje prijedloga o odobrenju/neodobrenju jednokratne financijske ili nefinancijske donacije</w:t>
            </w:r>
          </w:p>
          <w:p w14:paraId="244C8430" w14:textId="77777777" w:rsidR="00BC153A" w:rsidRPr="00450140" w:rsidRDefault="00BC153A" w:rsidP="001652AB">
            <w:pPr>
              <w:rPr>
                <w:rFonts w:asciiTheme="minorHAnsi" w:hAnsiTheme="minorHAnsi" w:cstheme="minorHAnsi"/>
                <w:szCs w:val="22"/>
              </w:rPr>
            </w:pPr>
          </w:p>
          <w:p w14:paraId="2677FD7B" w14:textId="77777777" w:rsidR="00BC153A" w:rsidRPr="00450140" w:rsidRDefault="00BC153A" w:rsidP="001652AB">
            <w:pPr>
              <w:rPr>
                <w:rFonts w:asciiTheme="minorHAnsi" w:hAnsiTheme="minorHAnsi" w:cstheme="minorHAnsi"/>
                <w:szCs w:val="22"/>
              </w:rPr>
            </w:pPr>
          </w:p>
          <w:p w14:paraId="64441B91" w14:textId="77777777" w:rsidR="00BC153A" w:rsidRPr="00450140" w:rsidRDefault="00BC153A" w:rsidP="001652AB">
            <w:pPr>
              <w:rPr>
                <w:rFonts w:asciiTheme="minorHAnsi" w:hAnsiTheme="minorHAnsi" w:cstheme="minorHAnsi"/>
                <w:szCs w:val="22"/>
              </w:rPr>
            </w:pPr>
          </w:p>
          <w:p w14:paraId="23E2793F" w14:textId="77777777" w:rsidR="00BC153A" w:rsidRPr="00450140" w:rsidRDefault="00BC153A" w:rsidP="001652AB">
            <w:pPr>
              <w:rPr>
                <w:rFonts w:asciiTheme="minorHAnsi" w:hAnsiTheme="minorHAnsi" w:cstheme="minorHAnsi"/>
                <w:szCs w:val="22"/>
              </w:rPr>
            </w:pPr>
          </w:p>
          <w:p w14:paraId="42522B1F"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Donošenje Zaključka o odobrenju jednokratne financijske ili nefinancijske donacije</w:t>
            </w:r>
          </w:p>
          <w:p w14:paraId="654D17CE" w14:textId="77777777" w:rsidR="00BC153A" w:rsidRPr="00450140" w:rsidRDefault="00BC153A" w:rsidP="001652AB">
            <w:pPr>
              <w:rPr>
                <w:rFonts w:asciiTheme="minorHAnsi" w:hAnsiTheme="minorHAnsi" w:cstheme="minorHAnsi"/>
                <w:szCs w:val="22"/>
              </w:rPr>
            </w:pPr>
          </w:p>
          <w:p w14:paraId="599727FB" w14:textId="77777777" w:rsidR="00BC153A" w:rsidRPr="00450140" w:rsidRDefault="00BC153A" w:rsidP="001652AB">
            <w:pPr>
              <w:jc w:val="both"/>
              <w:rPr>
                <w:rFonts w:asciiTheme="minorHAnsi" w:hAnsiTheme="minorHAnsi" w:cstheme="minorHAnsi"/>
                <w:b/>
                <w:szCs w:val="22"/>
              </w:rPr>
            </w:pPr>
          </w:p>
          <w:p w14:paraId="16E5A27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Objava  Zaključka o odobrenju jednokratne financijske sredstava ili jednokratne nefinancijske podrške na web stranici Grada</w:t>
            </w:r>
          </w:p>
          <w:p w14:paraId="0296D114" w14:textId="77777777" w:rsidR="00BC153A" w:rsidRPr="00450140" w:rsidRDefault="00BC153A" w:rsidP="001652AB">
            <w:pPr>
              <w:jc w:val="both"/>
              <w:rPr>
                <w:rFonts w:asciiTheme="minorHAnsi" w:hAnsiTheme="minorHAnsi" w:cstheme="minorHAnsi"/>
                <w:b/>
                <w:szCs w:val="22"/>
              </w:rPr>
            </w:pPr>
          </w:p>
          <w:p w14:paraId="6EDFACE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Slanje</w:t>
            </w:r>
          </w:p>
          <w:p w14:paraId="15F9F6F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pismene obavijesti podnositelju zahtjeva na mail adresu</w:t>
            </w:r>
          </w:p>
          <w:p w14:paraId="318322E4" w14:textId="77777777" w:rsidR="00BC153A" w:rsidRPr="00450140" w:rsidRDefault="00BC153A" w:rsidP="001652AB">
            <w:pPr>
              <w:rPr>
                <w:rFonts w:asciiTheme="minorHAnsi" w:hAnsiTheme="minorHAnsi" w:cstheme="minorHAnsi"/>
                <w:szCs w:val="22"/>
              </w:rPr>
            </w:pPr>
          </w:p>
          <w:p w14:paraId="0EDE462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Izrada, pregled, parafiranje i potpisivanje ugovora o odobrenju jednokratne financijske ili  nefinancijske donacije</w:t>
            </w:r>
          </w:p>
          <w:p w14:paraId="0036A216" w14:textId="77777777" w:rsidR="00BC153A" w:rsidRPr="00450140" w:rsidRDefault="00BC153A" w:rsidP="001652AB">
            <w:pPr>
              <w:rPr>
                <w:rFonts w:asciiTheme="minorHAnsi" w:hAnsiTheme="minorHAnsi" w:cstheme="minorHAnsi"/>
                <w:szCs w:val="22"/>
              </w:rPr>
            </w:pPr>
          </w:p>
          <w:p w14:paraId="4AF4DDE3" w14:textId="77777777" w:rsidR="00BC153A" w:rsidRPr="00450140" w:rsidRDefault="00BC153A" w:rsidP="001652AB">
            <w:pPr>
              <w:jc w:val="both"/>
              <w:rPr>
                <w:rFonts w:asciiTheme="minorHAnsi" w:hAnsiTheme="minorHAnsi" w:cstheme="minorHAnsi"/>
                <w:szCs w:val="22"/>
              </w:rPr>
            </w:pPr>
          </w:p>
          <w:p w14:paraId="2EF13AA3" w14:textId="77777777" w:rsidR="00BC153A" w:rsidRPr="00450140" w:rsidRDefault="00BC153A" w:rsidP="001652AB">
            <w:pPr>
              <w:rPr>
                <w:rFonts w:asciiTheme="minorHAnsi" w:hAnsiTheme="minorHAnsi" w:cstheme="minorHAnsi"/>
                <w:szCs w:val="22"/>
              </w:rPr>
            </w:pPr>
          </w:p>
          <w:p w14:paraId="77635A0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Slanje ugovora poštom, povrat 3 potpisana i ovjerena primjerka Gradu Koprivnici</w:t>
            </w:r>
          </w:p>
          <w:p w14:paraId="39819E14" w14:textId="77777777" w:rsidR="00BC153A" w:rsidRPr="00450140" w:rsidRDefault="00BC153A" w:rsidP="001652AB">
            <w:pPr>
              <w:rPr>
                <w:rFonts w:asciiTheme="minorHAnsi" w:hAnsiTheme="minorHAnsi" w:cstheme="minorHAnsi"/>
                <w:szCs w:val="22"/>
              </w:rPr>
            </w:pPr>
          </w:p>
          <w:p w14:paraId="3C9A2F85" w14:textId="77777777" w:rsidR="00BC153A" w:rsidRPr="00450140" w:rsidRDefault="00BC153A" w:rsidP="001652AB">
            <w:pPr>
              <w:jc w:val="both"/>
              <w:rPr>
                <w:rFonts w:asciiTheme="minorHAnsi" w:hAnsiTheme="minorHAnsi" w:cstheme="minorHAnsi"/>
                <w:szCs w:val="22"/>
              </w:rPr>
            </w:pPr>
          </w:p>
          <w:p w14:paraId="021DDB62" w14:textId="77777777" w:rsidR="00BC153A" w:rsidRPr="00450140" w:rsidRDefault="00BC153A" w:rsidP="001652AB">
            <w:pPr>
              <w:jc w:val="both"/>
              <w:rPr>
                <w:rFonts w:asciiTheme="minorHAnsi" w:hAnsiTheme="minorHAnsi" w:cstheme="minorHAnsi"/>
                <w:szCs w:val="22"/>
              </w:rPr>
            </w:pPr>
          </w:p>
          <w:p w14:paraId="4E75FED1" w14:textId="77777777" w:rsidR="00BC153A" w:rsidRPr="00450140" w:rsidRDefault="00BC153A" w:rsidP="001652AB">
            <w:pPr>
              <w:jc w:val="both"/>
              <w:rPr>
                <w:rFonts w:asciiTheme="minorHAnsi" w:hAnsiTheme="minorHAnsi" w:cstheme="minorHAnsi"/>
                <w:szCs w:val="22"/>
              </w:rPr>
            </w:pPr>
          </w:p>
          <w:p w14:paraId="1FBD64F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u financijskoj aplikaciji TRAJNI NALOZI radi nalog za isplatu odobrenih financijskih sredstava sukladno Ugovoru. Nalog za isplatu potpisuje Pročelnik UO za društvene djelatnosti, te se potpisani nalog za isplatu predaje referentici knjigovođi u UO za financije, gospodarstvo i europske poslove</w:t>
            </w:r>
          </w:p>
          <w:p w14:paraId="3FD6CAFE" w14:textId="77777777" w:rsidR="00BC153A" w:rsidRPr="00450140" w:rsidRDefault="00BC153A" w:rsidP="001652AB">
            <w:pPr>
              <w:rPr>
                <w:rFonts w:asciiTheme="minorHAnsi" w:hAnsiTheme="minorHAnsi" w:cstheme="minorHAnsi"/>
                <w:szCs w:val="22"/>
              </w:rPr>
            </w:pPr>
          </w:p>
          <w:p w14:paraId="2E3650C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poduzima radnje za realizacijom nefinancijske podrške</w:t>
            </w:r>
          </w:p>
          <w:p w14:paraId="74C4FE30" w14:textId="77777777" w:rsidR="00BC153A" w:rsidRPr="00450140" w:rsidRDefault="00BC153A" w:rsidP="001652AB">
            <w:pPr>
              <w:rPr>
                <w:rFonts w:asciiTheme="minorHAnsi" w:hAnsiTheme="minorHAnsi" w:cstheme="minorHAnsi"/>
                <w:szCs w:val="22"/>
              </w:rPr>
            </w:pPr>
          </w:p>
          <w:p w14:paraId="44585DD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 izvršenju programa korisnik je dužan dostaviti Izvještaj o provedenom programu/projektu/aktivnosti na propisanom obrascu uz pisane dokaze za utrošena sredstva</w:t>
            </w:r>
          </w:p>
          <w:p w14:paraId="0D15CCD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(zavisnu dokumentaciju – račune, ugovor o djelu, izvodi iz banke i sl.).  Vrši se  provjera zaprimljenih dokumenata na temelju čega se odobrava/ ne odobrava isplata ostatka odobrenih financijskih sredstava iz ugovora</w:t>
            </w:r>
          </w:p>
          <w:p w14:paraId="185F2620" w14:textId="77777777" w:rsidR="00BC153A" w:rsidRPr="00450140" w:rsidRDefault="00BC153A" w:rsidP="001652AB">
            <w:pPr>
              <w:rPr>
                <w:rFonts w:asciiTheme="minorHAnsi" w:hAnsiTheme="minorHAnsi" w:cstheme="minorHAnsi"/>
                <w:szCs w:val="22"/>
              </w:rPr>
            </w:pPr>
          </w:p>
          <w:p w14:paraId="154655F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Korisnik donacije upućuje zahtjev za isplatom preostalog dijela financijskih sredstava sukladno ugovoru</w:t>
            </w:r>
          </w:p>
          <w:p w14:paraId="465BE0DB" w14:textId="77777777" w:rsidR="00BC153A" w:rsidRPr="00450140" w:rsidRDefault="00BC153A" w:rsidP="001652AB">
            <w:pPr>
              <w:rPr>
                <w:rFonts w:asciiTheme="minorHAnsi" w:hAnsiTheme="minorHAnsi" w:cstheme="minorHAnsi"/>
                <w:b/>
                <w:szCs w:val="22"/>
              </w:rPr>
            </w:pPr>
          </w:p>
          <w:p w14:paraId="4DCE176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Ukoliko je izvješćem dokazano korištenje sredstava sukladno sklopljenom ugovoru, isplaćuje se ostatak odobrenih financijskih sredstava</w:t>
            </w:r>
          </w:p>
          <w:p w14:paraId="76640508" w14:textId="77777777" w:rsidR="00BC153A" w:rsidRPr="00450140" w:rsidRDefault="00BC153A" w:rsidP="001652AB">
            <w:pPr>
              <w:rPr>
                <w:rFonts w:asciiTheme="minorHAnsi" w:hAnsiTheme="minorHAnsi" w:cstheme="minorHAnsi"/>
                <w:szCs w:val="22"/>
              </w:rPr>
            </w:pPr>
          </w:p>
          <w:p w14:paraId="7621FC77" w14:textId="77777777" w:rsidR="00BC153A" w:rsidRPr="00450140" w:rsidRDefault="00BC153A" w:rsidP="001652AB">
            <w:pPr>
              <w:rPr>
                <w:rFonts w:asciiTheme="minorHAnsi" w:hAnsiTheme="minorHAnsi" w:cstheme="minorHAnsi"/>
                <w:szCs w:val="22"/>
              </w:rPr>
            </w:pPr>
          </w:p>
          <w:p w14:paraId="10DF451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Ukoliko Izvještaj nije dostatan, poziva se korisnika da isto nadopuni.</w:t>
            </w:r>
          </w:p>
          <w:p w14:paraId="606B21F4" w14:textId="77777777" w:rsidR="00BC153A" w:rsidRPr="00450140" w:rsidRDefault="00BC153A" w:rsidP="001652AB">
            <w:pPr>
              <w:rPr>
                <w:rFonts w:asciiTheme="minorHAnsi" w:hAnsiTheme="minorHAnsi" w:cstheme="minorHAnsi"/>
                <w:szCs w:val="22"/>
              </w:rPr>
            </w:pPr>
          </w:p>
          <w:p w14:paraId="0902853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Ukoliko korisnik u roku ne dostavi traženu dokumentaciju smatrat će se da nije izvršio program i tražiti će se povrat isplaćenih sredstava.</w:t>
            </w:r>
          </w:p>
          <w:p w14:paraId="40BDD803" w14:textId="77777777" w:rsidR="00BC153A" w:rsidRPr="00450140" w:rsidRDefault="00BC153A" w:rsidP="001652AB">
            <w:pPr>
              <w:rPr>
                <w:rFonts w:asciiTheme="minorHAnsi" w:hAnsiTheme="minorHAnsi" w:cstheme="minorHAnsi"/>
                <w:szCs w:val="22"/>
              </w:rPr>
            </w:pPr>
          </w:p>
          <w:p w14:paraId="4E14D20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Ukoliko se ne vrati novac koji je isplaćen podnosi se Prijedlog za tužbu na osnovu vjerodostojne dokumentacije</w:t>
            </w:r>
          </w:p>
          <w:p w14:paraId="0FCAB981" w14:textId="77777777" w:rsidR="00BC153A" w:rsidRPr="00450140" w:rsidRDefault="00BC153A" w:rsidP="001652AB">
            <w:pPr>
              <w:rPr>
                <w:rFonts w:asciiTheme="minorHAnsi" w:hAnsiTheme="minorHAnsi" w:cstheme="minorHAnsi"/>
                <w:szCs w:val="22"/>
              </w:rPr>
            </w:pPr>
          </w:p>
          <w:p w14:paraId="6F3B449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Ukoliko korisnik ne izvrši ugovor o odobrenju jednokratne nefinancijske podrške, ugovor će se raskinuti</w:t>
            </w:r>
          </w:p>
        </w:tc>
        <w:tc>
          <w:tcPr>
            <w:tcW w:w="2645" w:type="dxa"/>
            <w:tcBorders>
              <w:top w:val="single" w:sz="4" w:space="0" w:color="auto"/>
              <w:left w:val="single" w:sz="4" w:space="0" w:color="auto"/>
              <w:bottom w:val="single" w:sz="4" w:space="0" w:color="auto"/>
              <w:right w:val="single" w:sz="4" w:space="0" w:color="auto"/>
            </w:tcBorders>
          </w:tcPr>
          <w:p w14:paraId="4FC3D7BB" w14:textId="77777777" w:rsidR="00BC153A" w:rsidRPr="00450140" w:rsidRDefault="00BC153A" w:rsidP="001652AB">
            <w:pPr>
              <w:rPr>
                <w:rFonts w:asciiTheme="minorHAnsi" w:hAnsiTheme="minorHAnsi" w:cstheme="minorHAnsi"/>
                <w:szCs w:val="22"/>
              </w:rPr>
            </w:pPr>
          </w:p>
          <w:p w14:paraId="273810A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UO za društvene djelatnosti</w:t>
            </w:r>
          </w:p>
          <w:p w14:paraId="2CE3A9D7" w14:textId="77777777" w:rsidR="00BC153A" w:rsidRPr="00450140" w:rsidRDefault="00BC153A" w:rsidP="001652AB">
            <w:pPr>
              <w:rPr>
                <w:rFonts w:asciiTheme="minorHAnsi" w:hAnsiTheme="minorHAnsi" w:cstheme="minorHAnsi"/>
                <w:szCs w:val="22"/>
              </w:rPr>
            </w:pPr>
          </w:p>
          <w:p w14:paraId="34F76869" w14:textId="77777777" w:rsidR="00BC153A" w:rsidRPr="00450140" w:rsidRDefault="00BC153A" w:rsidP="001652AB">
            <w:pPr>
              <w:rPr>
                <w:rFonts w:asciiTheme="minorHAnsi" w:hAnsiTheme="minorHAnsi" w:cstheme="minorHAnsi"/>
                <w:szCs w:val="22"/>
              </w:rPr>
            </w:pPr>
          </w:p>
          <w:p w14:paraId="126D4CAE" w14:textId="77777777" w:rsidR="00BC153A" w:rsidRPr="00450140" w:rsidRDefault="00BC153A" w:rsidP="001652AB">
            <w:pPr>
              <w:rPr>
                <w:rFonts w:asciiTheme="minorHAnsi" w:hAnsiTheme="minorHAnsi" w:cstheme="minorHAnsi"/>
                <w:szCs w:val="22"/>
              </w:rPr>
            </w:pPr>
          </w:p>
          <w:p w14:paraId="06235C19" w14:textId="77777777" w:rsidR="00BC153A" w:rsidRPr="00450140" w:rsidRDefault="00BC153A" w:rsidP="001652AB">
            <w:pPr>
              <w:rPr>
                <w:rFonts w:asciiTheme="minorHAnsi" w:hAnsiTheme="minorHAnsi" w:cstheme="minorHAnsi"/>
                <w:szCs w:val="22"/>
              </w:rPr>
            </w:pPr>
          </w:p>
          <w:p w14:paraId="1590D6FE" w14:textId="77777777" w:rsidR="00BC153A" w:rsidRPr="00450140" w:rsidRDefault="00BC153A" w:rsidP="001652AB">
            <w:pPr>
              <w:rPr>
                <w:rFonts w:asciiTheme="minorHAnsi" w:hAnsiTheme="minorHAnsi" w:cstheme="minorHAnsi"/>
                <w:szCs w:val="22"/>
              </w:rPr>
            </w:pPr>
          </w:p>
          <w:p w14:paraId="709492AE" w14:textId="77777777" w:rsidR="00BC153A" w:rsidRPr="00450140" w:rsidRDefault="00BC153A" w:rsidP="001652AB">
            <w:pPr>
              <w:rPr>
                <w:rFonts w:asciiTheme="minorHAnsi" w:hAnsiTheme="minorHAnsi" w:cstheme="minorHAnsi"/>
                <w:szCs w:val="22"/>
              </w:rPr>
            </w:pPr>
          </w:p>
          <w:p w14:paraId="0ECC1733" w14:textId="77777777" w:rsidR="00BC153A" w:rsidRPr="00450140" w:rsidRDefault="00BC153A" w:rsidP="001652AB">
            <w:pPr>
              <w:rPr>
                <w:rFonts w:asciiTheme="minorHAnsi" w:hAnsiTheme="minorHAnsi" w:cstheme="minorHAnsi"/>
                <w:szCs w:val="22"/>
              </w:rPr>
            </w:pPr>
          </w:p>
          <w:p w14:paraId="46A2A7EA" w14:textId="77777777" w:rsidR="00BC153A" w:rsidRPr="00450140" w:rsidRDefault="00BC153A" w:rsidP="001652AB">
            <w:pPr>
              <w:rPr>
                <w:rFonts w:asciiTheme="minorHAnsi" w:hAnsiTheme="minorHAnsi" w:cstheme="minorHAnsi"/>
                <w:szCs w:val="22"/>
              </w:rPr>
            </w:pPr>
          </w:p>
          <w:p w14:paraId="6910922C" w14:textId="77777777" w:rsidR="00BC153A" w:rsidRPr="00450140" w:rsidRDefault="00BC153A" w:rsidP="001652AB">
            <w:pPr>
              <w:jc w:val="both"/>
              <w:rPr>
                <w:rFonts w:asciiTheme="minorHAnsi" w:hAnsiTheme="minorHAnsi" w:cstheme="minorHAnsi"/>
                <w:szCs w:val="22"/>
              </w:rPr>
            </w:pPr>
          </w:p>
          <w:p w14:paraId="3BC49DD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w:t>
            </w:r>
          </w:p>
          <w:p w14:paraId="00E8249D" w14:textId="77777777" w:rsidR="00BC153A" w:rsidRPr="00450140" w:rsidRDefault="00BC153A" w:rsidP="001652AB">
            <w:pPr>
              <w:rPr>
                <w:rFonts w:asciiTheme="minorHAnsi" w:hAnsiTheme="minorHAnsi" w:cstheme="minorHAnsi"/>
                <w:szCs w:val="22"/>
              </w:rPr>
            </w:pPr>
          </w:p>
          <w:p w14:paraId="64D156E7" w14:textId="77777777" w:rsidR="00BC153A" w:rsidRPr="00450140" w:rsidRDefault="00BC153A" w:rsidP="001652AB">
            <w:pPr>
              <w:jc w:val="both"/>
              <w:rPr>
                <w:rFonts w:asciiTheme="minorHAnsi" w:hAnsiTheme="minorHAnsi" w:cstheme="minorHAnsi"/>
                <w:b/>
                <w:szCs w:val="22"/>
              </w:rPr>
            </w:pPr>
          </w:p>
          <w:p w14:paraId="4DFFBAC7" w14:textId="77777777" w:rsidR="00BC153A" w:rsidRPr="00450140" w:rsidRDefault="00BC153A" w:rsidP="001652AB">
            <w:pPr>
              <w:jc w:val="both"/>
              <w:rPr>
                <w:rFonts w:asciiTheme="minorHAnsi" w:hAnsiTheme="minorHAnsi" w:cstheme="minorHAnsi"/>
                <w:b/>
                <w:szCs w:val="22"/>
              </w:rPr>
            </w:pPr>
          </w:p>
          <w:p w14:paraId="66AD47F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Pisarnica</w:t>
            </w:r>
          </w:p>
          <w:p w14:paraId="20ADFF15" w14:textId="77777777" w:rsidR="00BC153A" w:rsidRPr="00450140" w:rsidRDefault="00BC153A" w:rsidP="001652AB">
            <w:pPr>
              <w:rPr>
                <w:rFonts w:asciiTheme="minorHAnsi" w:hAnsiTheme="minorHAnsi" w:cstheme="minorHAnsi"/>
                <w:szCs w:val="22"/>
              </w:rPr>
            </w:pPr>
          </w:p>
          <w:p w14:paraId="4E1F9F3F" w14:textId="77777777" w:rsidR="00BC153A" w:rsidRPr="00450140" w:rsidRDefault="00BC153A" w:rsidP="001652AB">
            <w:pPr>
              <w:rPr>
                <w:rFonts w:asciiTheme="minorHAnsi" w:hAnsiTheme="minorHAnsi" w:cstheme="minorHAnsi"/>
                <w:szCs w:val="22"/>
              </w:rPr>
            </w:pPr>
          </w:p>
          <w:p w14:paraId="2E2D0CD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Povjerenstvo za ocjenu zahtjeva za odobrenje jednokratnih financijskih i jednokratnih nefinancijskih donacija fizičkim osobama</w:t>
            </w:r>
          </w:p>
          <w:p w14:paraId="1151EBCC" w14:textId="77777777" w:rsidR="00BC153A" w:rsidRPr="00450140" w:rsidRDefault="00BC153A" w:rsidP="001652AB">
            <w:pPr>
              <w:rPr>
                <w:rFonts w:asciiTheme="minorHAnsi" w:hAnsiTheme="minorHAnsi" w:cstheme="minorHAnsi"/>
                <w:szCs w:val="22"/>
              </w:rPr>
            </w:pPr>
          </w:p>
          <w:p w14:paraId="0ECFAF3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Povjerenstvo za ocjenu zahtjeva za odobrenje jednokratnih financijskih i jednokratnih nefinancijskih donacija fizičkim osobama</w:t>
            </w:r>
          </w:p>
          <w:p w14:paraId="50820DCD" w14:textId="77777777" w:rsidR="00BC153A" w:rsidRPr="00450140" w:rsidRDefault="00BC153A" w:rsidP="001652AB">
            <w:pPr>
              <w:rPr>
                <w:rFonts w:asciiTheme="minorHAnsi" w:hAnsiTheme="minorHAnsi" w:cstheme="minorHAnsi"/>
                <w:szCs w:val="22"/>
              </w:rPr>
            </w:pPr>
          </w:p>
          <w:p w14:paraId="2858412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Povjerenstvo za ocjenu zahtjeva za odobrenje jednokratnih financijskih i jednokratnih nefinancijskih donacija fizičkim osobama</w:t>
            </w:r>
          </w:p>
          <w:p w14:paraId="5CC71F52" w14:textId="77777777" w:rsidR="00BC153A" w:rsidRPr="00450140" w:rsidRDefault="00BC153A" w:rsidP="001652AB">
            <w:pPr>
              <w:rPr>
                <w:rFonts w:asciiTheme="minorHAnsi" w:hAnsiTheme="minorHAnsi" w:cstheme="minorHAnsi"/>
                <w:szCs w:val="22"/>
              </w:rPr>
            </w:pPr>
          </w:p>
          <w:p w14:paraId="5E097D8E"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Nadležni službenik,  stručna suradnica za pravne poslove, Pročelnik upravnog odjela za društvene djelatnosti</w:t>
            </w:r>
          </w:p>
          <w:p w14:paraId="2D229896" w14:textId="77777777" w:rsidR="00BC153A" w:rsidRPr="00450140" w:rsidRDefault="00BC153A" w:rsidP="001652AB">
            <w:pPr>
              <w:jc w:val="both"/>
              <w:rPr>
                <w:rFonts w:asciiTheme="minorHAnsi" w:hAnsiTheme="minorHAnsi" w:cstheme="minorHAnsi"/>
                <w:szCs w:val="22"/>
              </w:rPr>
            </w:pPr>
          </w:p>
          <w:p w14:paraId="234490D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stručna suradnica za pravne poslove, Pročelnik upravnog odjela za društvene djelatnosti</w:t>
            </w:r>
          </w:p>
          <w:p w14:paraId="1874E2CB" w14:textId="77777777" w:rsidR="00BC153A" w:rsidRPr="00450140" w:rsidRDefault="00BC153A" w:rsidP="001652AB">
            <w:pPr>
              <w:jc w:val="both"/>
              <w:rPr>
                <w:rFonts w:asciiTheme="minorHAnsi" w:hAnsiTheme="minorHAnsi" w:cstheme="minorHAnsi"/>
                <w:szCs w:val="22"/>
              </w:rPr>
            </w:pPr>
          </w:p>
          <w:p w14:paraId="572D4E0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w:t>
            </w:r>
          </w:p>
          <w:p w14:paraId="00182D6E" w14:textId="77777777" w:rsidR="00BC153A" w:rsidRPr="00450140" w:rsidRDefault="00BC153A" w:rsidP="001652AB">
            <w:pPr>
              <w:rPr>
                <w:rFonts w:asciiTheme="minorHAnsi" w:hAnsiTheme="minorHAnsi" w:cstheme="minorHAnsi"/>
                <w:szCs w:val="22"/>
              </w:rPr>
            </w:pPr>
          </w:p>
          <w:p w14:paraId="3A938D3C" w14:textId="77777777" w:rsidR="00BC153A" w:rsidRPr="00450140" w:rsidRDefault="00BC153A" w:rsidP="001652AB">
            <w:pPr>
              <w:rPr>
                <w:rFonts w:asciiTheme="minorHAnsi" w:hAnsiTheme="minorHAnsi" w:cstheme="minorHAnsi"/>
                <w:szCs w:val="22"/>
              </w:rPr>
            </w:pPr>
          </w:p>
          <w:p w14:paraId="499DFA15" w14:textId="77777777" w:rsidR="00BC153A" w:rsidRPr="00450140" w:rsidRDefault="00BC153A" w:rsidP="001652AB">
            <w:pPr>
              <w:rPr>
                <w:rFonts w:asciiTheme="minorHAnsi" w:hAnsiTheme="minorHAnsi" w:cstheme="minorHAnsi"/>
                <w:szCs w:val="22"/>
              </w:rPr>
            </w:pPr>
          </w:p>
          <w:p w14:paraId="4C8FE373" w14:textId="77777777" w:rsidR="00BC153A" w:rsidRPr="00450140" w:rsidRDefault="00BC153A" w:rsidP="001652AB">
            <w:pPr>
              <w:rPr>
                <w:rFonts w:asciiTheme="minorHAnsi" w:hAnsiTheme="minorHAnsi" w:cstheme="minorHAnsi"/>
                <w:szCs w:val="22"/>
              </w:rPr>
            </w:pPr>
          </w:p>
          <w:p w14:paraId="47159B3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stručna suradnica za pravne poslove, Pročelnik UO za društvene djelatnosti i Gradonačelnik</w:t>
            </w:r>
          </w:p>
          <w:p w14:paraId="22F0E1DB" w14:textId="77777777" w:rsidR="00BC153A" w:rsidRPr="00450140" w:rsidRDefault="00BC153A" w:rsidP="001652AB">
            <w:pPr>
              <w:rPr>
                <w:rFonts w:asciiTheme="minorHAnsi" w:hAnsiTheme="minorHAnsi" w:cstheme="minorHAnsi"/>
                <w:szCs w:val="22"/>
              </w:rPr>
            </w:pPr>
          </w:p>
          <w:p w14:paraId="0E15439C" w14:textId="77777777" w:rsidR="00BC153A" w:rsidRPr="00450140" w:rsidRDefault="00BC153A" w:rsidP="001652AB">
            <w:pPr>
              <w:rPr>
                <w:rFonts w:asciiTheme="minorHAnsi" w:hAnsiTheme="minorHAnsi" w:cstheme="minorHAnsi"/>
                <w:szCs w:val="22"/>
              </w:rPr>
            </w:pPr>
          </w:p>
          <w:p w14:paraId="60CF823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w:t>
            </w:r>
          </w:p>
          <w:p w14:paraId="13C3BAA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predstavnik udruge</w:t>
            </w:r>
          </w:p>
          <w:p w14:paraId="56DC2208" w14:textId="77777777" w:rsidR="00BC153A" w:rsidRPr="00450140" w:rsidRDefault="00BC153A" w:rsidP="001652AB">
            <w:pPr>
              <w:rPr>
                <w:rFonts w:asciiTheme="minorHAnsi" w:hAnsiTheme="minorHAnsi" w:cstheme="minorHAnsi"/>
                <w:szCs w:val="22"/>
              </w:rPr>
            </w:pPr>
          </w:p>
          <w:p w14:paraId="561281CB" w14:textId="77777777" w:rsidR="00BC153A" w:rsidRPr="00450140" w:rsidRDefault="00BC153A" w:rsidP="001652AB">
            <w:pPr>
              <w:rPr>
                <w:rFonts w:asciiTheme="minorHAnsi" w:hAnsiTheme="minorHAnsi" w:cstheme="minorHAnsi"/>
                <w:szCs w:val="22"/>
              </w:rPr>
            </w:pPr>
          </w:p>
          <w:p w14:paraId="1F0A3060" w14:textId="77777777" w:rsidR="00BC153A" w:rsidRPr="00450140" w:rsidRDefault="00BC153A" w:rsidP="001652AB">
            <w:pPr>
              <w:jc w:val="both"/>
              <w:rPr>
                <w:rFonts w:asciiTheme="minorHAnsi" w:hAnsiTheme="minorHAnsi" w:cstheme="minorHAnsi"/>
                <w:szCs w:val="22"/>
              </w:rPr>
            </w:pPr>
          </w:p>
          <w:p w14:paraId="64EE8E5E" w14:textId="77777777" w:rsidR="00BC153A" w:rsidRPr="00450140" w:rsidRDefault="00BC153A" w:rsidP="001652AB">
            <w:pPr>
              <w:jc w:val="both"/>
              <w:rPr>
                <w:rFonts w:asciiTheme="minorHAnsi" w:hAnsiTheme="minorHAnsi" w:cstheme="minorHAnsi"/>
                <w:szCs w:val="22"/>
              </w:rPr>
            </w:pPr>
          </w:p>
          <w:p w14:paraId="2ED88E88" w14:textId="77777777" w:rsidR="00BC153A" w:rsidRPr="00450140" w:rsidRDefault="00BC153A" w:rsidP="001652AB">
            <w:pPr>
              <w:jc w:val="both"/>
              <w:rPr>
                <w:rFonts w:asciiTheme="minorHAnsi" w:hAnsiTheme="minorHAnsi" w:cstheme="minorHAnsi"/>
                <w:szCs w:val="22"/>
              </w:rPr>
            </w:pPr>
          </w:p>
          <w:p w14:paraId="44E0BDD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Pročelnik UO za društvene djelatnosti,  Referentica –knjigovođa</w:t>
            </w:r>
          </w:p>
          <w:p w14:paraId="7CDFB10D" w14:textId="77777777" w:rsidR="00BC153A" w:rsidRPr="00450140" w:rsidRDefault="00BC153A" w:rsidP="001652AB">
            <w:pPr>
              <w:rPr>
                <w:rFonts w:asciiTheme="minorHAnsi" w:hAnsiTheme="minorHAnsi" w:cstheme="minorHAnsi"/>
                <w:szCs w:val="22"/>
              </w:rPr>
            </w:pPr>
          </w:p>
          <w:p w14:paraId="2C9838A9" w14:textId="77777777" w:rsidR="00BC153A" w:rsidRPr="00450140" w:rsidRDefault="00BC153A" w:rsidP="001652AB">
            <w:pPr>
              <w:rPr>
                <w:rFonts w:asciiTheme="minorHAnsi" w:hAnsiTheme="minorHAnsi" w:cstheme="minorHAnsi"/>
                <w:szCs w:val="22"/>
              </w:rPr>
            </w:pPr>
          </w:p>
          <w:p w14:paraId="66C26576" w14:textId="77777777" w:rsidR="00BC153A" w:rsidRPr="00450140" w:rsidRDefault="00BC153A" w:rsidP="001652AB">
            <w:pPr>
              <w:rPr>
                <w:rFonts w:asciiTheme="minorHAnsi" w:hAnsiTheme="minorHAnsi" w:cstheme="minorHAnsi"/>
                <w:szCs w:val="22"/>
              </w:rPr>
            </w:pPr>
          </w:p>
          <w:p w14:paraId="4ABB574D" w14:textId="77777777" w:rsidR="00BC153A" w:rsidRPr="00450140" w:rsidRDefault="00BC153A" w:rsidP="001652AB">
            <w:pPr>
              <w:rPr>
                <w:rFonts w:asciiTheme="minorHAnsi" w:hAnsiTheme="minorHAnsi" w:cstheme="minorHAnsi"/>
                <w:szCs w:val="22"/>
              </w:rPr>
            </w:pPr>
          </w:p>
          <w:p w14:paraId="10111358" w14:textId="77777777" w:rsidR="00BC153A" w:rsidRPr="00450140" w:rsidRDefault="00BC153A" w:rsidP="001652AB">
            <w:pPr>
              <w:rPr>
                <w:rFonts w:asciiTheme="minorHAnsi" w:hAnsiTheme="minorHAnsi" w:cstheme="minorHAnsi"/>
                <w:szCs w:val="22"/>
              </w:rPr>
            </w:pPr>
          </w:p>
          <w:p w14:paraId="7A1FDFCC" w14:textId="77777777" w:rsidR="00BC153A" w:rsidRPr="00450140" w:rsidRDefault="00BC153A" w:rsidP="001652AB">
            <w:pPr>
              <w:rPr>
                <w:rFonts w:asciiTheme="minorHAnsi" w:hAnsiTheme="minorHAnsi" w:cstheme="minorHAnsi"/>
                <w:szCs w:val="22"/>
              </w:rPr>
            </w:pPr>
          </w:p>
          <w:p w14:paraId="33D9843B" w14:textId="77777777" w:rsidR="00BC153A" w:rsidRPr="00450140" w:rsidRDefault="00BC153A" w:rsidP="001652AB">
            <w:pPr>
              <w:jc w:val="both"/>
              <w:rPr>
                <w:rFonts w:asciiTheme="minorHAnsi" w:hAnsiTheme="minorHAnsi" w:cstheme="minorHAnsi"/>
                <w:szCs w:val="22"/>
              </w:rPr>
            </w:pPr>
          </w:p>
          <w:p w14:paraId="3AB28D4C" w14:textId="77777777" w:rsidR="00BC153A" w:rsidRPr="00450140" w:rsidRDefault="00BC153A" w:rsidP="001652AB">
            <w:pPr>
              <w:jc w:val="both"/>
              <w:rPr>
                <w:rFonts w:asciiTheme="minorHAnsi" w:hAnsiTheme="minorHAnsi" w:cstheme="minorHAnsi"/>
                <w:szCs w:val="22"/>
              </w:rPr>
            </w:pPr>
          </w:p>
          <w:p w14:paraId="6EE3697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w:t>
            </w:r>
          </w:p>
          <w:p w14:paraId="2552A1D3" w14:textId="77777777" w:rsidR="00BC153A" w:rsidRPr="00450140" w:rsidRDefault="00BC153A" w:rsidP="001652AB">
            <w:pPr>
              <w:rPr>
                <w:rFonts w:asciiTheme="minorHAnsi" w:hAnsiTheme="minorHAnsi" w:cstheme="minorHAnsi"/>
                <w:szCs w:val="22"/>
              </w:rPr>
            </w:pPr>
          </w:p>
          <w:p w14:paraId="6E16E528" w14:textId="77777777" w:rsidR="00BC153A" w:rsidRPr="00450140" w:rsidRDefault="00BC153A" w:rsidP="001652AB">
            <w:pPr>
              <w:rPr>
                <w:rFonts w:asciiTheme="minorHAnsi" w:hAnsiTheme="minorHAnsi" w:cstheme="minorHAnsi"/>
                <w:szCs w:val="22"/>
              </w:rPr>
            </w:pPr>
          </w:p>
          <w:p w14:paraId="7F6210A3" w14:textId="77777777" w:rsidR="00BC153A" w:rsidRPr="00450140" w:rsidRDefault="00BC153A" w:rsidP="001652AB">
            <w:pPr>
              <w:rPr>
                <w:rFonts w:asciiTheme="minorHAnsi" w:hAnsiTheme="minorHAnsi" w:cstheme="minorHAnsi"/>
                <w:szCs w:val="22"/>
              </w:rPr>
            </w:pPr>
          </w:p>
          <w:p w14:paraId="702526A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Korisnik donacije</w:t>
            </w:r>
          </w:p>
          <w:p w14:paraId="5C482AEE" w14:textId="77777777" w:rsidR="00BC153A" w:rsidRPr="00450140" w:rsidRDefault="00BC153A" w:rsidP="001652AB">
            <w:pPr>
              <w:rPr>
                <w:rFonts w:asciiTheme="minorHAnsi" w:hAnsiTheme="minorHAnsi" w:cstheme="minorHAnsi"/>
                <w:szCs w:val="22"/>
              </w:rPr>
            </w:pPr>
          </w:p>
          <w:p w14:paraId="57A3E612" w14:textId="77777777" w:rsidR="00BC153A" w:rsidRPr="00450140" w:rsidRDefault="00BC153A" w:rsidP="001652AB">
            <w:pPr>
              <w:rPr>
                <w:rFonts w:asciiTheme="minorHAnsi" w:hAnsiTheme="minorHAnsi" w:cstheme="minorHAnsi"/>
                <w:szCs w:val="22"/>
              </w:rPr>
            </w:pPr>
          </w:p>
          <w:p w14:paraId="45BE12CF" w14:textId="77777777" w:rsidR="00BC153A" w:rsidRPr="00450140" w:rsidRDefault="00BC153A" w:rsidP="001652AB">
            <w:pPr>
              <w:rPr>
                <w:rFonts w:asciiTheme="minorHAnsi" w:hAnsiTheme="minorHAnsi" w:cstheme="minorHAnsi"/>
                <w:szCs w:val="22"/>
              </w:rPr>
            </w:pPr>
          </w:p>
          <w:p w14:paraId="27E479F9" w14:textId="77777777" w:rsidR="00BC153A" w:rsidRPr="00450140" w:rsidRDefault="00BC153A" w:rsidP="001652AB">
            <w:pPr>
              <w:rPr>
                <w:rFonts w:asciiTheme="minorHAnsi" w:hAnsiTheme="minorHAnsi" w:cstheme="minorHAnsi"/>
                <w:szCs w:val="22"/>
              </w:rPr>
            </w:pPr>
          </w:p>
          <w:p w14:paraId="03281915" w14:textId="77777777" w:rsidR="00BC153A" w:rsidRPr="00450140" w:rsidRDefault="00BC153A" w:rsidP="001652AB">
            <w:pPr>
              <w:rPr>
                <w:rFonts w:asciiTheme="minorHAnsi" w:hAnsiTheme="minorHAnsi" w:cstheme="minorHAnsi"/>
                <w:szCs w:val="22"/>
              </w:rPr>
            </w:pPr>
          </w:p>
          <w:p w14:paraId="3456E304" w14:textId="77777777" w:rsidR="00BC153A" w:rsidRPr="00450140" w:rsidRDefault="00BC153A" w:rsidP="001652AB">
            <w:pPr>
              <w:rPr>
                <w:rFonts w:asciiTheme="minorHAnsi" w:hAnsiTheme="minorHAnsi" w:cstheme="minorHAnsi"/>
                <w:szCs w:val="22"/>
              </w:rPr>
            </w:pPr>
          </w:p>
          <w:p w14:paraId="044FE6A1" w14:textId="77777777" w:rsidR="00BC153A" w:rsidRPr="00450140" w:rsidRDefault="00BC153A" w:rsidP="001652AB">
            <w:pPr>
              <w:rPr>
                <w:rFonts w:asciiTheme="minorHAnsi" w:hAnsiTheme="minorHAnsi" w:cstheme="minorHAnsi"/>
                <w:szCs w:val="22"/>
              </w:rPr>
            </w:pPr>
          </w:p>
          <w:p w14:paraId="084F4E43" w14:textId="77777777" w:rsidR="00BC153A" w:rsidRPr="00450140" w:rsidRDefault="00BC153A" w:rsidP="001652AB">
            <w:pPr>
              <w:rPr>
                <w:rFonts w:asciiTheme="minorHAnsi" w:hAnsiTheme="minorHAnsi" w:cstheme="minorHAnsi"/>
                <w:szCs w:val="22"/>
              </w:rPr>
            </w:pPr>
          </w:p>
          <w:p w14:paraId="657A146A" w14:textId="77777777" w:rsidR="00BC153A" w:rsidRPr="00450140" w:rsidRDefault="00BC153A" w:rsidP="001652AB">
            <w:pPr>
              <w:rPr>
                <w:rFonts w:asciiTheme="minorHAnsi" w:hAnsiTheme="minorHAnsi" w:cstheme="minorHAnsi"/>
                <w:szCs w:val="22"/>
              </w:rPr>
            </w:pPr>
          </w:p>
          <w:p w14:paraId="176E0991" w14:textId="77777777" w:rsidR="00BC153A" w:rsidRPr="00450140" w:rsidRDefault="00BC153A" w:rsidP="001652AB">
            <w:pPr>
              <w:rPr>
                <w:rFonts w:asciiTheme="minorHAnsi" w:hAnsiTheme="minorHAnsi" w:cstheme="minorHAnsi"/>
                <w:szCs w:val="22"/>
              </w:rPr>
            </w:pPr>
          </w:p>
          <w:p w14:paraId="7371B818" w14:textId="77777777" w:rsidR="00BC153A" w:rsidRPr="00450140" w:rsidRDefault="00BC153A" w:rsidP="001652AB">
            <w:pPr>
              <w:rPr>
                <w:rFonts w:asciiTheme="minorHAnsi" w:hAnsiTheme="minorHAnsi" w:cstheme="minorHAnsi"/>
                <w:szCs w:val="22"/>
              </w:rPr>
            </w:pPr>
          </w:p>
          <w:p w14:paraId="6CB0684D" w14:textId="77777777" w:rsidR="00BC153A" w:rsidRPr="00450140" w:rsidRDefault="00BC153A" w:rsidP="001652AB">
            <w:pPr>
              <w:rPr>
                <w:rFonts w:asciiTheme="minorHAnsi" w:hAnsiTheme="minorHAnsi" w:cstheme="minorHAnsi"/>
                <w:szCs w:val="22"/>
              </w:rPr>
            </w:pPr>
          </w:p>
          <w:p w14:paraId="469E4E47" w14:textId="77777777" w:rsidR="00BC153A" w:rsidRPr="00450140" w:rsidRDefault="00BC153A" w:rsidP="001652AB">
            <w:pPr>
              <w:rPr>
                <w:rFonts w:asciiTheme="minorHAnsi" w:hAnsiTheme="minorHAnsi" w:cstheme="minorHAnsi"/>
                <w:szCs w:val="22"/>
              </w:rPr>
            </w:pPr>
          </w:p>
          <w:p w14:paraId="422DE0D2" w14:textId="77777777" w:rsidR="00BC153A" w:rsidRPr="00450140" w:rsidRDefault="00BC153A" w:rsidP="001652AB">
            <w:pPr>
              <w:rPr>
                <w:rFonts w:asciiTheme="minorHAnsi" w:hAnsiTheme="minorHAnsi" w:cstheme="minorHAnsi"/>
                <w:szCs w:val="22"/>
              </w:rPr>
            </w:pPr>
          </w:p>
          <w:p w14:paraId="7516A8C2" w14:textId="77777777" w:rsidR="00BC153A" w:rsidRPr="00450140" w:rsidRDefault="00BC153A" w:rsidP="001652AB">
            <w:pPr>
              <w:rPr>
                <w:rFonts w:asciiTheme="minorHAnsi" w:hAnsiTheme="minorHAnsi" w:cstheme="minorHAnsi"/>
                <w:szCs w:val="22"/>
              </w:rPr>
            </w:pPr>
          </w:p>
          <w:p w14:paraId="01551DD4" w14:textId="77777777" w:rsidR="00BC153A" w:rsidRPr="00450140" w:rsidRDefault="00BC153A" w:rsidP="001652AB">
            <w:pPr>
              <w:jc w:val="both"/>
              <w:rPr>
                <w:rFonts w:asciiTheme="minorHAnsi" w:hAnsiTheme="minorHAnsi" w:cstheme="minorHAnsi"/>
                <w:szCs w:val="22"/>
              </w:rPr>
            </w:pPr>
          </w:p>
          <w:p w14:paraId="3966118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Korisnik donacije</w:t>
            </w:r>
          </w:p>
          <w:p w14:paraId="1BBB34C6" w14:textId="77777777" w:rsidR="00BC153A" w:rsidRPr="00450140" w:rsidRDefault="00BC153A" w:rsidP="001652AB">
            <w:pPr>
              <w:rPr>
                <w:rFonts w:asciiTheme="minorHAnsi" w:hAnsiTheme="minorHAnsi" w:cstheme="minorHAnsi"/>
                <w:szCs w:val="22"/>
              </w:rPr>
            </w:pPr>
          </w:p>
          <w:p w14:paraId="77E44EDE" w14:textId="77777777" w:rsidR="00BC153A" w:rsidRPr="00450140" w:rsidRDefault="00BC153A" w:rsidP="001652AB">
            <w:pPr>
              <w:rPr>
                <w:rFonts w:asciiTheme="minorHAnsi" w:hAnsiTheme="minorHAnsi" w:cstheme="minorHAnsi"/>
                <w:szCs w:val="22"/>
              </w:rPr>
            </w:pPr>
          </w:p>
          <w:p w14:paraId="0CB28AAB" w14:textId="77777777" w:rsidR="00BC153A" w:rsidRPr="00450140" w:rsidRDefault="00BC153A" w:rsidP="001652AB">
            <w:pPr>
              <w:rPr>
                <w:rFonts w:asciiTheme="minorHAnsi" w:hAnsiTheme="minorHAnsi" w:cstheme="minorHAnsi"/>
                <w:szCs w:val="22"/>
              </w:rPr>
            </w:pPr>
          </w:p>
          <w:p w14:paraId="387E8AE1" w14:textId="77777777" w:rsidR="00BC153A" w:rsidRPr="00450140" w:rsidRDefault="00BC153A" w:rsidP="001652AB">
            <w:pPr>
              <w:rPr>
                <w:rFonts w:asciiTheme="minorHAnsi" w:hAnsiTheme="minorHAnsi" w:cstheme="minorHAnsi"/>
                <w:szCs w:val="22"/>
              </w:rPr>
            </w:pPr>
          </w:p>
          <w:p w14:paraId="69A29B8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Pročelnik UO za društvene djelatnosti</w:t>
            </w:r>
          </w:p>
          <w:p w14:paraId="1E354FF4" w14:textId="77777777" w:rsidR="00BC153A" w:rsidRPr="00450140" w:rsidRDefault="00BC153A" w:rsidP="001652AB">
            <w:pPr>
              <w:rPr>
                <w:rFonts w:asciiTheme="minorHAnsi" w:hAnsiTheme="minorHAnsi" w:cstheme="minorHAnsi"/>
                <w:szCs w:val="22"/>
              </w:rPr>
            </w:pPr>
          </w:p>
          <w:p w14:paraId="7E49092C" w14:textId="77777777" w:rsidR="00BC153A" w:rsidRPr="00450140" w:rsidRDefault="00BC153A" w:rsidP="001652AB">
            <w:pPr>
              <w:rPr>
                <w:rFonts w:asciiTheme="minorHAnsi" w:hAnsiTheme="minorHAnsi" w:cstheme="minorHAnsi"/>
                <w:szCs w:val="22"/>
              </w:rPr>
            </w:pPr>
          </w:p>
          <w:p w14:paraId="52F1CC67" w14:textId="77777777" w:rsidR="00BC153A" w:rsidRPr="00450140" w:rsidRDefault="00BC153A" w:rsidP="001652AB">
            <w:pPr>
              <w:rPr>
                <w:rFonts w:asciiTheme="minorHAnsi" w:hAnsiTheme="minorHAnsi" w:cstheme="minorHAnsi"/>
                <w:szCs w:val="22"/>
              </w:rPr>
            </w:pPr>
          </w:p>
          <w:p w14:paraId="213B6928" w14:textId="77777777" w:rsidR="00BC153A" w:rsidRPr="00450140" w:rsidRDefault="00BC153A" w:rsidP="001652AB">
            <w:pPr>
              <w:rPr>
                <w:rFonts w:asciiTheme="minorHAnsi" w:hAnsiTheme="minorHAnsi" w:cstheme="minorHAnsi"/>
                <w:szCs w:val="22"/>
              </w:rPr>
            </w:pPr>
          </w:p>
          <w:p w14:paraId="7F3DDFEC" w14:textId="77777777" w:rsidR="00BC153A" w:rsidRPr="00450140" w:rsidRDefault="00BC153A" w:rsidP="001652AB">
            <w:pPr>
              <w:rPr>
                <w:rFonts w:asciiTheme="minorHAnsi" w:hAnsiTheme="minorHAnsi" w:cstheme="minorHAnsi"/>
                <w:szCs w:val="22"/>
              </w:rPr>
            </w:pPr>
          </w:p>
          <w:p w14:paraId="03C44A03" w14:textId="77777777" w:rsidR="00BC153A" w:rsidRPr="00450140" w:rsidRDefault="00BC153A" w:rsidP="001652AB">
            <w:pPr>
              <w:rPr>
                <w:rFonts w:asciiTheme="minorHAnsi" w:hAnsiTheme="minorHAnsi" w:cstheme="minorHAnsi"/>
                <w:szCs w:val="22"/>
              </w:rPr>
            </w:pPr>
          </w:p>
          <w:p w14:paraId="1C58108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w:t>
            </w:r>
          </w:p>
          <w:p w14:paraId="797E26A3" w14:textId="77777777" w:rsidR="00BC153A" w:rsidRPr="00450140" w:rsidRDefault="00BC153A" w:rsidP="001652AB">
            <w:pPr>
              <w:rPr>
                <w:rFonts w:asciiTheme="minorHAnsi" w:hAnsiTheme="minorHAnsi" w:cstheme="minorHAnsi"/>
                <w:szCs w:val="22"/>
              </w:rPr>
            </w:pPr>
          </w:p>
          <w:p w14:paraId="779D2C21" w14:textId="77777777" w:rsidR="00BC153A" w:rsidRPr="00450140" w:rsidRDefault="00BC153A" w:rsidP="001652AB">
            <w:pPr>
              <w:rPr>
                <w:rFonts w:asciiTheme="minorHAnsi" w:hAnsiTheme="minorHAnsi" w:cstheme="minorHAnsi"/>
                <w:szCs w:val="22"/>
              </w:rPr>
            </w:pPr>
          </w:p>
          <w:p w14:paraId="63B2E400" w14:textId="77777777" w:rsidR="00BC153A" w:rsidRPr="00450140" w:rsidRDefault="00BC153A" w:rsidP="001652AB">
            <w:pPr>
              <w:rPr>
                <w:rFonts w:asciiTheme="minorHAnsi" w:hAnsiTheme="minorHAnsi" w:cstheme="minorHAnsi"/>
                <w:szCs w:val="22"/>
              </w:rPr>
            </w:pPr>
          </w:p>
          <w:p w14:paraId="60E1B12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w:t>
            </w:r>
          </w:p>
          <w:p w14:paraId="4D555D16" w14:textId="77777777" w:rsidR="00BC153A" w:rsidRPr="00450140" w:rsidRDefault="00BC153A" w:rsidP="001652AB">
            <w:pPr>
              <w:rPr>
                <w:rFonts w:asciiTheme="minorHAnsi" w:hAnsiTheme="minorHAnsi" w:cstheme="minorHAnsi"/>
                <w:szCs w:val="22"/>
              </w:rPr>
            </w:pPr>
          </w:p>
          <w:p w14:paraId="5EE0F8DF" w14:textId="77777777" w:rsidR="00BC153A" w:rsidRPr="00450140" w:rsidRDefault="00BC153A" w:rsidP="001652AB">
            <w:pPr>
              <w:rPr>
                <w:rFonts w:asciiTheme="minorHAnsi" w:hAnsiTheme="minorHAnsi" w:cstheme="minorHAnsi"/>
                <w:szCs w:val="22"/>
              </w:rPr>
            </w:pPr>
          </w:p>
          <w:p w14:paraId="77B861B8" w14:textId="77777777" w:rsidR="00BC153A" w:rsidRPr="00450140" w:rsidRDefault="00BC153A" w:rsidP="001652AB">
            <w:pPr>
              <w:rPr>
                <w:rFonts w:asciiTheme="minorHAnsi" w:hAnsiTheme="minorHAnsi" w:cstheme="minorHAnsi"/>
                <w:szCs w:val="22"/>
              </w:rPr>
            </w:pPr>
          </w:p>
          <w:p w14:paraId="7789C075" w14:textId="77777777" w:rsidR="00BC153A" w:rsidRPr="00450140" w:rsidRDefault="00BC153A" w:rsidP="001652AB">
            <w:pPr>
              <w:rPr>
                <w:rFonts w:asciiTheme="minorHAnsi" w:hAnsiTheme="minorHAnsi" w:cstheme="minorHAnsi"/>
                <w:szCs w:val="22"/>
              </w:rPr>
            </w:pPr>
          </w:p>
          <w:p w14:paraId="7AA94901" w14:textId="77777777" w:rsidR="00BC153A" w:rsidRPr="00450140" w:rsidRDefault="00BC153A" w:rsidP="001652AB">
            <w:pPr>
              <w:jc w:val="both"/>
              <w:rPr>
                <w:rFonts w:asciiTheme="minorHAnsi" w:hAnsiTheme="minorHAnsi" w:cstheme="minorHAnsi"/>
                <w:szCs w:val="22"/>
              </w:rPr>
            </w:pPr>
          </w:p>
          <w:p w14:paraId="4B6298FC" w14:textId="77777777" w:rsidR="00BC153A" w:rsidRPr="00450140" w:rsidRDefault="00BC153A" w:rsidP="001652AB">
            <w:pPr>
              <w:jc w:val="both"/>
              <w:rPr>
                <w:rFonts w:asciiTheme="minorHAnsi" w:hAnsiTheme="minorHAnsi" w:cstheme="minorHAnsi"/>
                <w:szCs w:val="22"/>
              </w:rPr>
            </w:pPr>
          </w:p>
          <w:p w14:paraId="2093CB7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Voditelj odsjeka za opće i pravne poslove i mjesnu samoupravu</w:t>
            </w:r>
          </w:p>
          <w:p w14:paraId="60F299B5" w14:textId="77777777" w:rsidR="00BC153A" w:rsidRPr="00450140" w:rsidRDefault="00BC153A" w:rsidP="001652AB">
            <w:pPr>
              <w:rPr>
                <w:rFonts w:asciiTheme="minorHAnsi" w:hAnsiTheme="minorHAnsi" w:cstheme="minorHAnsi"/>
                <w:szCs w:val="22"/>
              </w:rPr>
            </w:pPr>
          </w:p>
          <w:p w14:paraId="55FF9509" w14:textId="77777777" w:rsidR="00BC153A" w:rsidRPr="00450140" w:rsidRDefault="00BC153A" w:rsidP="001652AB">
            <w:pPr>
              <w:rPr>
                <w:rFonts w:asciiTheme="minorHAnsi" w:hAnsiTheme="minorHAnsi" w:cstheme="minorHAnsi"/>
                <w:szCs w:val="22"/>
              </w:rPr>
            </w:pPr>
          </w:p>
          <w:p w14:paraId="490563C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Nadležni službenik UO za društvene djelatnosti, stručna suradnica za pravne poslove, Pročelnik UO za društvene djelatnosti i Gradonačelnik</w:t>
            </w:r>
          </w:p>
        </w:tc>
        <w:tc>
          <w:tcPr>
            <w:tcW w:w="1640" w:type="dxa"/>
            <w:tcBorders>
              <w:top w:val="single" w:sz="4" w:space="0" w:color="auto"/>
              <w:left w:val="single" w:sz="4" w:space="0" w:color="auto"/>
              <w:bottom w:val="single" w:sz="4" w:space="0" w:color="auto"/>
              <w:right w:val="single" w:sz="4" w:space="0" w:color="auto"/>
            </w:tcBorders>
          </w:tcPr>
          <w:p w14:paraId="6ED14CD0" w14:textId="77777777" w:rsidR="00BC153A" w:rsidRPr="00450140" w:rsidRDefault="00BC153A" w:rsidP="001652AB">
            <w:pPr>
              <w:rPr>
                <w:rFonts w:asciiTheme="minorHAnsi" w:hAnsiTheme="minorHAnsi" w:cstheme="minorHAnsi"/>
                <w:szCs w:val="22"/>
              </w:rPr>
            </w:pPr>
          </w:p>
          <w:p w14:paraId="6E7CB60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415F3AAD" w14:textId="77777777" w:rsidR="00BC153A" w:rsidRPr="00450140" w:rsidRDefault="00BC153A" w:rsidP="001652AB">
            <w:pPr>
              <w:rPr>
                <w:rFonts w:asciiTheme="minorHAnsi" w:hAnsiTheme="minorHAnsi" w:cstheme="minorHAnsi"/>
                <w:szCs w:val="22"/>
              </w:rPr>
            </w:pPr>
          </w:p>
          <w:p w14:paraId="7D5AD17D" w14:textId="77777777" w:rsidR="00BC153A" w:rsidRPr="00450140" w:rsidRDefault="00BC153A" w:rsidP="001652AB">
            <w:pPr>
              <w:rPr>
                <w:rFonts w:asciiTheme="minorHAnsi" w:hAnsiTheme="minorHAnsi" w:cstheme="minorHAnsi"/>
                <w:szCs w:val="22"/>
              </w:rPr>
            </w:pPr>
          </w:p>
          <w:p w14:paraId="2023B607" w14:textId="77777777" w:rsidR="00BC153A" w:rsidRPr="00450140" w:rsidRDefault="00BC153A" w:rsidP="001652AB">
            <w:pPr>
              <w:rPr>
                <w:rFonts w:asciiTheme="minorHAnsi" w:hAnsiTheme="minorHAnsi" w:cstheme="minorHAnsi"/>
                <w:szCs w:val="22"/>
              </w:rPr>
            </w:pPr>
          </w:p>
          <w:p w14:paraId="150AE9B6" w14:textId="77777777" w:rsidR="00BC153A" w:rsidRPr="00450140" w:rsidRDefault="00BC153A" w:rsidP="001652AB">
            <w:pPr>
              <w:rPr>
                <w:rFonts w:asciiTheme="minorHAnsi" w:hAnsiTheme="minorHAnsi" w:cstheme="minorHAnsi"/>
                <w:szCs w:val="22"/>
              </w:rPr>
            </w:pPr>
          </w:p>
          <w:p w14:paraId="5EB4A350" w14:textId="77777777" w:rsidR="00BC153A" w:rsidRPr="00450140" w:rsidRDefault="00BC153A" w:rsidP="001652AB">
            <w:pPr>
              <w:rPr>
                <w:rFonts w:asciiTheme="minorHAnsi" w:hAnsiTheme="minorHAnsi" w:cstheme="minorHAnsi"/>
                <w:szCs w:val="22"/>
              </w:rPr>
            </w:pPr>
          </w:p>
          <w:p w14:paraId="52EA16BE" w14:textId="77777777" w:rsidR="00BC153A" w:rsidRPr="00450140" w:rsidRDefault="00BC153A" w:rsidP="001652AB">
            <w:pPr>
              <w:rPr>
                <w:rFonts w:asciiTheme="minorHAnsi" w:hAnsiTheme="minorHAnsi" w:cstheme="minorHAnsi"/>
                <w:szCs w:val="22"/>
              </w:rPr>
            </w:pPr>
          </w:p>
          <w:p w14:paraId="79775954" w14:textId="77777777" w:rsidR="00BC153A" w:rsidRPr="00450140" w:rsidRDefault="00BC153A" w:rsidP="001652AB">
            <w:pPr>
              <w:rPr>
                <w:rFonts w:asciiTheme="minorHAnsi" w:hAnsiTheme="minorHAnsi" w:cstheme="minorHAnsi"/>
                <w:szCs w:val="22"/>
              </w:rPr>
            </w:pPr>
          </w:p>
          <w:p w14:paraId="72AAD157" w14:textId="77777777" w:rsidR="00BC153A" w:rsidRPr="00450140" w:rsidRDefault="00BC153A" w:rsidP="001652AB">
            <w:pPr>
              <w:rPr>
                <w:rFonts w:asciiTheme="minorHAnsi" w:hAnsiTheme="minorHAnsi" w:cstheme="minorHAnsi"/>
                <w:szCs w:val="22"/>
              </w:rPr>
            </w:pPr>
          </w:p>
          <w:p w14:paraId="1E2DF11E" w14:textId="77777777" w:rsidR="00BC153A" w:rsidRPr="00450140" w:rsidRDefault="00BC153A" w:rsidP="001652AB">
            <w:pPr>
              <w:rPr>
                <w:rFonts w:asciiTheme="minorHAnsi" w:hAnsiTheme="minorHAnsi" w:cstheme="minorHAnsi"/>
                <w:szCs w:val="22"/>
              </w:rPr>
            </w:pPr>
          </w:p>
          <w:p w14:paraId="6387BEC6" w14:textId="77777777" w:rsidR="00BC153A" w:rsidRPr="00450140" w:rsidRDefault="00BC153A" w:rsidP="001652AB">
            <w:pPr>
              <w:jc w:val="both"/>
              <w:rPr>
                <w:rFonts w:asciiTheme="minorHAnsi" w:hAnsiTheme="minorHAnsi" w:cstheme="minorHAnsi"/>
                <w:szCs w:val="22"/>
              </w:rPr>
            </w:pPr>
          </w:p>
          <w:p w14:paraId="69AE989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Tijekom godine</w:t>
            </w:r>
          </w:p>
          <w:p w14:paraId="6A20601F" w14:textId="77777777" w:rsidR="00BC153A" w:rsidRPr="00450140" w:rsidRDefault="00BC153A" w:rsidP="001652AB">
            <w:pPr>
              <w:jc w:val="both"/>
              <w:rPr>
                <w:rFonts w:asciiTheme="minorHAnsi" w:hAnsiTheme="minorHAnsi" w:cstheme="minorHAnsi"/>
                <w:szCs w:val="22"/>
              </w:rPr>
            </w:pPr>
          </w:p>
          <w:p w14:paraId="771476DA" w14:textId="77777777" w:rsidR="00BC153A" w:rsidRPr="00450140" w:rsidRDefault="00BC153A" w:rsidP="001652AB">
            <w:pPr>
              <w:jc w:val="both"/>
              <w:rPr>
                <w:rFonts w:asciiTheme="minorHAnsi" w:hAnsiTheme="minorHAnsi" w:cstheme="minorHAnsi"/>
                <w:szCs w:val="22"/>
              </w:rPr>
            </w:pPr>
          </w:p>
          <w:p w14:paraId="6720711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62A089B4" w14:textId="77777777" w:rsidR="00BC153A" w:rsidRPr="00450140" w:rsidRDefault="00BC153A" w:rsidP="001652AB">
            <w:pPr>
              <w:rPr>
                <w:rFonts w:asciiTheme="minorHAnsi" w:hAnsiTheme="minorHAnsi" w:cstheme="minorHAnsi"/>
                <w:szCs w:val="22"/>
              </w:rPr>
            </w:pPr>
          </w:p>
          <w:p w14:paraId="43CF9741" w14:textId="77777777" w:rsidR="00BC153A" w:rsidRPr="00450140" w:rsidRDefault="00BC153A" w:rsidP="001652AB">
            <w:pPr>
              <w:rPr>
                <w:rFonts w:asciiTheme="minorHAnsi" w:hAnsiTheme="minorHAnsi" w:cstheme="minorHAnsi"/>
                <w:szCs w:val="22"/>
              </w:rPr>
            </w:pPr>
          </w:p>
          <w:p w14:paraId="0DEA82C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78A8419E" w14:textId="77777777" w:rsidR="00BC153A" w:rsidRPr="00450140" w:rsidRDefault="00BC153A" w:rsidP="001652AB">
            <w:pPr>
              <w:rPr>
                <w:rFonts w:asciiTheme="minorHAnsi" w:hAnsiTheme="minorHAnsi" w:cstheme="minorHAnsi"/>
                <w:szCs w:val="22"/>
              </w:rPr>
            </w:pPr>
          </w:p>
          <w:p w14:paraId="69EA3A1D" w14:textId="77777777" w:rsidR="00BC153A" w:rsidRPr="00450140" w:rsidRDefault="00BC153A" w:rsidP="001652AB">
            <w:pPr>
              <w:rPr>
                <w:rFonts w:asciiTheme="minorHAnsi" w:hAnsiTheme="minorHAnsi" w:cstheme="minorHAnsi"/>
                <w:szCs w:val="22"/>
              </w:rPr>
            </w:pPr>
          </w:p>
          <w:p w14:paraId="59C46424" w14:textId="77777777" w:rsidR="00BC153A" w:rsidRPr="00450140" w:rsidRDefault="00BC153A" w:rsidP="001652AB">
            <w:pPr>
              <w:rPr>
                <w:rFonts w:asciiTheme="minorHAnsi" w:hAnsiTheme="minorHAnsi" w:cstheme="minorHAnsi"/>
                <w:szCs w:val="22"/>
              </w:rPr>
            </w:pPr>
          </w:p>
          <w:p w14:paraId="5E42B1B6" w14:textId="77777777" w:rsidR="00BC153A" w:rsidRPr="00450140" w:rsidRDefault="00BC153A" w:rsidP="001652AB">
            <w:pPr>
              <w:rPr>
                <w:rFonts w:asciiTheme="minorHAnsi" w:hAnsiTheme="minorHAnsi" w:cstheme="minorHAnsi"/>
                <w:szCs w:val="22"/>
              </w:rPr>
            </w:pPr>
          </w:p>
          <w:p w14:paraId="3FA87DE4" w14:textId="77777777" w:rsidR="00BC153A" w:rsidRPr="00450140" w:rsidRDefault="00BC153A" w:rsidP="001652AB">
            <w:pPr>
              <w:rPr>
                <w:rFonts w:asciiTheme="minorHAnsi" w:hAnsiTheme="minorHAnsi" w:cstheme="minorHAnsi"/>
                <w:szCs w:val="22"/>
              </w:rPr>
            </w:pPr>
          </w:p>
          <w:p w14:paraId="3DF26773" w14:textId="77777777" w:rsidR="00BC153A" w:rsidRPr="00450140" w:rsidRDefault="00BC153A" w:rsidP="001652AB">
            <w:pPr>
              <w:jc w:val="both"/>
              <w:rPr>
                <w:rFonts w:asciiTheme="minorHAnsi" w:hAnsiTheme="minorHAnsi" w:cstheme="minorHAnsi"/>
                <w:szCs w:val="22"/>
              </w:rPr>
            </w:pPr>
          </w:p>
          <w:p w14:paraId="17777588" w14:textId="77777777" w:rsidR="00BC153A" w:rsidRPr="00450140" w:rsidRDefault="00BC153A" w:rsidP="001652AB">
            <w:pPr>
              <w:rPr>
                <w:rFonts w:asciiTheme="minorHAnsi" w:hAnsiTheme="minorHAnsi" w:cstheme="minorHAnsi"/>
                <w:szCs w:val="22"/>
              </w:rPr>
            </w:pPr>
          </w:p>
          <w:p w14:paraId="5CE49236" w14:textId="77777777" w:rsidR="00BC153A" w:rsidRPr="00450140" w:rsidRDefault="00BC153A" w:rsidP="001652AB">
            <w:pPr>
              <w:rPr>
                <w:rFonts w:asciiTheme="minorHAnsi" w:hAnsiTheme="minorHAnsi" w:cstheme="minorHAnsi"/>
                <w:szCs w:val="22"/>
              </w:rPr>
            </w:pPr>
          </w:p>
          <w:p w14:paraId="47C9F71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2A19D0AE" w14:textId="77777777" w:rsidR="00BC153A" w:rsidRPr="00450140" w:rsidRDefault="00BC153A" w:rsidP="001652AB">
            <w:pPr>
              <w:rPr>
                <w:rFonts w:asciiTheme="minorHAnsi" w:hAnsiTheme="minorHAnsi" w:cstheme="minorHAnsi"/>
                <w:szCs w:val="22"/>
              </w:rPr>
            </w:pPr>
          </w:p>
          <w:p w14:paraId="3B675F14" w14:textId="77777777" w:rsidR="00BC153A" w:rsidRPr="00450140" w:rsidRDefault="00BC153A" w:rsidP="001652AB">
            <w:pPr>
              <w:rPr>
                <w:rFonts w:asciiTheme="minorHAnsi" w:hAnsiTheme="minorHAnsi" w:cstheme="minorHAnsi"/>
                <w:szCs w:val="22"/>
              </w:rPr>
            </w:pPr>
          </w:p>
          <w:p w14:paraId="07B76121" w14:textId="77777777" w:rsidR="00BC153A" w:rsidRPr="00450140" w:rsidRDefault="00BC153A" w:rsidP="001652AB">
            <w:pPr>
              <w:rPr>
                <w:rFonts w:asciiTheme="minorHAnsi" w:hAnsiTheme="minorHAnsi" w:cstheme="minorHAnsi"/>
                <w:szCs w:val="22"/>
              </w:rPr>
            </w:pPr>
          </w:p>
          <w:p w14:paraId="2115E0D1" w14:textId="77777777" w:rsidR="00BC153A" w:rsidRPr="00450140" w:rsidRDefault="00BC153A" w:rsidP="001652AB">
            <w:pPr>
              <w:rPr>
                <w:rFonts w:asciiTheme="minorHAnsi" w:hAnsiTheme="minorHAnsi" w:cstheme="minorHAnsi"/>
                <w:szCs w:val="22"/>
              </w:rPr>
            </w:pPr>
          </w:p>
          <w:p w14:paraId="5F5E83BF" w14:textId="77777777" w:rsidR="00BC153A" w:rsidRPr="00450140" w:rsidRDefault="00BC153A" w:rsidP="001652AB">
            <w:pPr>
              <w:rPr>
                <w:rFonts w:asciiTheme="minorHAnsi" w:hAnsiTheme="minorHAnsi" w:cstheme="minorHAnsi"/>
                <w:szCs w:val="22"/>
              </w:rPr>
            </w:pPr>
          </w:p>
          <w:p w14:paraId="47F11DB6" w14:textId="77777777" w:rsidR="00BC153A" w:rsidRPr="00450140" w:rsidRDefault="00BC153A" w:rsidP="001652AB">
            <w:pPr>
              <w:rPr>
                <w:rFonts w:asciiTheme="minorHAnsi" w:hAnsiTheme="minorHAnsi" w:cstheme="minorHAnsi"/>
                <w:szCs w:val="22"/>
              </w:rPr>
            </w:pPr>
          </w:p>
          <w:p w14:paraId="080DBB78" w14:textId="77777777" w:rsidR="00BC153A" w:rsidRPr="00450140" w:rsidRDefault="00BC153A" w:rsidP="001652AB">
            <w:pPr>
              <w:rPr>
                <w:rFonts w:asciiTheme="minorHAnsi" w:hAnsiTheme="minorHAnsi" w:cstheme="minorHAnsi"/>
                <w:szCs w:val="22"/>
              </w:rPr>
            </w:pPr>
          </w:p>
          <w:p w14:paraId="11DD90BC" w14:textId="77777777" w:rsidR="00BC153A" w:rsidRPr="00450140" w:rsidRDefault="00BC153A" w:rsidP="001652AB">
            <w:pPr>
              <w:jc w:val="both"/>
              <w:rPr>
                <w:rFonts w:asciiTheme="minorHAnsi" w:hAnsiTheme="minorHAnsi" w:cstheme="minorHAnsi"/>
                <w:szCs w:val="22"/>
              </w:rPr>
            </w:pPr>
          </w:p>
          <w:p w14:paraId="7C06413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17015279" w14:textId="77777777" w:rsidR="00BC153A" w:rsidRPr="00450140" w:rsidRDefault="00BC153A" w:rsidP="001652AB">
            <w:pPr>
              <w:rPr>
                <w:rFonts w:asciiTheme="minorHAnsi" w:hAnsiTheme="minorHAnsi" w:cstheme="minorHAnsi"/>
                <w:b/>
                <w:szCs w:val="22"/>
              </w:rPr>
            </w:pPr>
          </w:p>
          <w:p w14:paraId="28C59DF0" w14:textId="77777777" w:rsidR="00BC153A" w:rsidRPr="00450140" w:rsidRDefault="00BC153A" w:rsidP="001652AB">
            <w:pPr>
              <w:rPr>
                <w:rFonts w:asciiTheme="minorHAnsi" w:hAnsiTheme="minorHAnsi" w:cstheme="minorHAnsi"/>
                <w:b/>
                <w:szCs w:val="22"/>
              </w:rPr>
            </w:pPr>
          </w:p>
          <w:p w14:paraId="4048B995" w14:textId="77777777" w:rsidR="00BC153A" w:rsidRPr="00450140" w:rsidRDefault="00BC153A" w:rsidP="001652AB">
            <w:pPr>
              <w:rPr>
                <w:rFonts w:asciiTheme="minorHAnsi" w:hAnsiTheme="minorHAnsi" w:cstheme="minorHAnsi"/>
                <w:b/>
                <w:szCs w:val="22"/>
              </w:rPr>
            </w:pPr>
          </w:p>
          <w:p w14:paraId="41046837" w14:textId="77777777" w:rsidR="00BC153A" w:rsidRPr="00450140" w:rsidRDefault="00BC153A" w:rsidP="001652AB">
            <w:pPr>
              <w:rPr>
                <w:rFonts w:asciiTheme="minorHAnsi" w:hAnsiTheme="minorHAnsi" w:cstheme="minorHAnsi"/>
                <w:b/>
                <w:szCs w:val="22"/>
              </w:rPr>
            </w:pPr>
          </w:p>
          <w:p w14:paraId="611ECCB6" w14:textId="77777777" w:rsidR="00BC153A" w:rsidRPr="00450140" w:rsidRDefault="00BC153A" w:rsidP="001652AB">
            <w:pPr>
              <w:rPr>
                <w:rFonts w:asciiTheme="minorHAnsi" w:hAnsiTheme="minorHAnsi" w:cstheme="minorHAnsi"/>
                <w:b/>
                <w:szCs w:val="22"/>
              </w:rPr>
            </w:pPr>
          </w:p>
          <w:p w14:paraId="75A04DF0" w14:textId="77777777" w:rsidR="00BC153A" w:rsidRPr="00450140" w:rsidRDefault="00BC153A" w:rsidP="001652AB">
            <w:pPr>
              <w:rPr>
                <w:rFonts w:asciiTheme="minorHAnsi" w:hAnsiTheme="minorHAnsi" w:cstheme="minorHAnsi"/>
                <w:b/>
                <w:szCs w:val="22"/>
              </w:rPr>
            </w:pPr>
          </w:p>
          <w:p w14:paraId="21DAD8A4" w14:textId="77777777" w:rsidR="00BC153A" w:rsidRPr="00450140" w:rsidRDefault="00BC153A" w:rsidP="001652AB">
            <w:pPr>
              <w:rPr>
                <w:rFonts w:asciiTheme="minorHAnsi" w:hAnsiTheme="minorHAnsi" w:cstheme="minorHAnsi"/>
                <w:b/>
                <w:szCs w:val="22"/>
              </w:rPr>
            </w:pPr>
          </w:p>
          <w:p w14:paraId="63B5C725" w14:textId="77777777" w:rsidR="00BC153A" w:rsidRPr="00450140" w:rsidRDefault="00BC153A" w:rsidP="001652AB">
            <w:pPr>
              <w:rPr>
                <w:rFonts w:asciiTheme="minorHAnsi" w:hAnsiTheme="minorHAnsi" w:cstheme="minorHAnsi"/>
                <w:b/>
                <w:szCs w:val="22"/>
              </w:rPr>
            </w:pPr>
          </w:p>
          <w:p w14:paraId="4FA5BFCA" w14:textId="77777777" w:rsidR="00BC153A" w:rsidRPr="00450140" w:rsidRDefault="00BC153A" w:rsidP="001652AB">
            <w:pPr>
              <w:rPr>
                <w:rFonts w:asciiTheme="minorHAnsi" w:hAnsiTheme="minorHAnsi" w:cstheme="minorHAnsi"/>
                <w:b/>
                <w:szCs w:val="22"/>
              </w:rPr>
            </w:pPr>
          </w:p>
          <w:p w14:paraId="24BB910F" w14:textId="77777777" w:rsidR="00BC153A" w:rsidRPr="00450140" w:rsidRDefault="00BC153A" w:rsidP="001652AB">
            <w:pPr>
              <w:rPr>
                <w:rFonts w:asciiTheme="minorHAnsi" w:hAnsiTheme="minorHAnsi" w:cstheme="minorHAnsi"/>
                <w:b/>
                <w:szCs w:val="22"/>
              </w:rPr>
            </w:pPr>
          </w:p>
          <w:p w14:paraId="4AB8BCC6" w14:textId="77777777" w:rsidR="00BC153A" w:rsidRPr="00450140" w:rsidRDefault="00BC153A" w:rsidP="001652AB">
            <w:pPr>
              <w:rPr>
                <w:rFonts w:asciiTheme="minorHAnsi" w:hAnsiTheme="minorHAnsi" w:cstheme="minorHAnsi"/>
                <w:b/>
                <w:szCs w:val="22"/>
              </w:rPr>
            </w:pPr>
          </w:p>
          <w:p w14:paraId="2C2EC6FB" w14:textId="77777777" w:rsidR="00BC153A" w:rsidRPr="00450140" w:rsidRDefault="00BC153A" w:rsidP="001652AB">
            <w:pPr>
              <w:rPr>
                <w:rFonts w:asciiTheme="minorHAnsi" w:hAnsiTheme="minorHAnsi" w:cstheme="minorHAnsi"/>
                <w:b/>
                <w:szCs w:val="22"/>
              </w:rPr>
            </w:pPr>
          </w:p>
          <w:p w14:paraId="199456DD" w14:textId="77777777" w:rsidR="00BC153A" w:rsidRPr="00450140" w:rsidRDefault="00BC153A" w:rsidP="001652AB">
            <w:pPr>
              <w:rPr>
                <w:rFonts w:asciiTheme="minorHAnsi" w:hAnsiTheme="minorHAnsi" w:cstheme="minorHAnsi"/>
                <w:b/>
                <w:szCs w:val="22"/>
              </w:rPr>
            </w:pPr>
          </w:p>
          <w:p w14:paraId="6AD5214B" w14:textId="77777777" w:rsidR="00BC153A" w:rsidRPr="00450140" w:rsidRDefault="00BC153A" w:rsidP="001652AB">
            <w:pPr>
              <w:rPr>
                <w:rFonts w:asciiTheme="minorHAnsi" w:hAnsiTheme="minorHAnsi" w:cstheme="minorHAnsi"/>
                <w:b/>
                <w:szCs w:val="22"/>
              </w:rPr>
            </w:pPr>
          </w:p>
          <w:p w14:paraId="0D6B1F41" w14:textId="77777777" w:rsidR="00BC153A" w:rsidRPr="00450140" w:rsidRDefault="00BC153A" w:rsidP="001652AB">
            <w:pPr>
              <w:rPr>
                <w:rFonts w:asciiTheme="minorHAnsi" w:hAnsiTheme="minorHAnsi" w:cstheme="minorHAnsi"/>
                <w:b/>
                <w:szCs w:val="22"/>
              </w:rPr>
            </w:pPr>
          </w:p>
          <w:p w14:paraId="619AAE65" w14:textId="77777777" w:rsidR="00BC153A" w:rsidRPr="00450140" w:rsidRDefault="00BC153A" w:rsidP="001652AB">
            <w:pPr>
              <w:rPr>
                <w:rFonts w:asciiTheme="minorHAnsi" w:hAnsiTheme="minorHAnsi" w:cstheme="minorHAnsi"/>
                <w:b/>
                <w:szCs w:val="22"/>
              </w:rPr>
            </w:pPr>
          </w:p>
          <w:p w14:paraId="062131DC" w14:textId="77777777" w:rsidR="00BC153A" w:rsidRPr="00450140" w:rsidRDefault="00BC153A" w:rsidP="001652AB">
            <w:pPr>
              <w:rPr>
                <w:rFonts w:asciiTheme="minorHAnsi" w:hAnsiTheme="minorHAnsi" w:cstheme="minorHAnsi"/>
                <w:b/>
                <w:szCs w:val="22"/>
              </w:rPr>
            </w:pPr>
          </w:p>
          <w:p w14:paraId="42827E3E" w14:textId="77777777" w:rsidR="00BC153A" w:rsidRPr="00450140" w:rsidRDefault="00BC153A" w:rsidP="001652AB">
            <w:pPr>
              <w:rPr>
                <w:rFonts w:asciiTheme="minorHAnsi" w:hAnsiTheme="minorHAnsi" w:cstheme="minorHAnsi"/>
                <w:b/>
                <w:szCs w:val="22"/>
              </w:rPr>
            </w:pPr>
          </w:p>
          <w:p w14:paraId="2331E8A4" w14:textId="77777777" w:rsidR="00BC153A" w:rsidRPr="00450140" w:rsidRDefault="00BC153A" w:rsidP="001652AB">
            <w:pPr>
              <w:rPr>
                <w:rFonts w:asciiTheme="minorHAnsi" w:hAnsiTheme="minorHAnsi" w:cstheme="minorHAnsi"/>
                <w:b/>
                <w:szCs w:val="22"/>
              </w:rPr>
            </w:pPr>
          </w:p>
          <w:p w14:paraId="4CB6A66E" w14:textId="77777777" w:rsidR="00BC153A" w:rsidRPr="00450140" w:rsidRDefault="00BC153A" w:rsidP="001652AB">
            <w:pPr>
              <w:rPr>
                <w:rFonts w:asciiTheme="minorHAnsi" w:hAnsiTheme="minorHAnsi" w:cstheme="minorHAnsi"/>
                <w:b/>
                <w:szCs w:val="22"/>
              </w:rPr>
            </w:pPr>
          </w:p>
          <w:p w14:paraId="161BB569" w14:textId="77777777" w:rsidR="00BC153A" w:rsidRPr="00450140" w:rsidRDefault="00BC153A" w:rsidP="001652AB">
            <w:pPr>
              <w:rPr>
                <w:rFonts w:asciiTheme="minorHAnsi" w:hAnsiTheme="minorHAnsi" w:cstheme="minorHAnsi"/>
                <w:b/>
                <w:szCs w:val="22"/>
              </w:rPr>
            </w:pPr>
          </w:p>
          <w:p w14:paraId="400B42C1" w14:textId="77777777" w:rsidR="00BC153A" w:rsidRPr="00450140" w:rsidRDefault="00BC153A" w:rsidP="001652AB">
            <w:pPr>
              <w:rPr>
                <w:rFonts w:asciiTheme="minorHAnsi" w:hAnsiTheme="minorHAnsi" w:cstheme="minorHAnsi"/>
                <w:b/>
                <w:szCs w:val="22"/>
              </w:rPr>
            </w:pPr>
          </w:p>
          <w:p w14:paraId="0B0CB624" w14:textId="77777777" w:rsidR="00BC153A" w:rsidRPr="00450140" w:rsidRDefault="00BC153A" w:rsidP="001652AB">
            <w:pPr>
              <w:rPr>
                <w:rFonts w:asciiTheme="minorHAnsi" w:hAnsiTheme="minorHAnsi" w:cstheme="minorHAnsi"/>
                <w:b/>
                <w:szCs w:val="22"/>
              </w:rPr>
            </w:pPr>
          </w:p>
          <w:p w14:paraId="01B43642" w14:textId="77777777" w:rsidR="00BC153A" w:rsidRPr="00450140" w:rsidRDefault="00BC153A" w:rsidP="001652AB">
            <w:pPr>
              <w:rPr>
                <w:rFonts w:asciiTheme="minorHAnsi" w:hAnsiTheme="minorHAnsi" w:cstheme="minorHAnsi"/>
                <w:b/>
                <w:szCs w:val="22"/>
              </w:rPr>
            </w:pPr>
          </w:p>
          <w:p w14:paraId="799237C6" w14:textId="77777777" w:rsidR="00BC153A" w:rsidRPr="00450140" w:rsidRDefault="00BC153A" w:rsidP="001652AB">
            <w:pPr>
              <w:rPr>
                <w:rFonts w:asciiTheme="minorHAnsi" w:hAnsiTheme="minorHAnsi" w:cstheme="minorHAnsi"/>
                <w:b/>
                <w:szCs w:val="22"/>
              </w:rPr>
            </w:pPr>
          </w:p>
          <w:p w14:paraId="797290CD" w14:textId="77777777" w:rsidR="00BC153A" w:rsidRPr="00450140" w:rsidRDefault="00BC153A" w:rsidP="001652AB">
            <w:pPr>
              <w:rPr>
                <w:rFonts w:asciiTheme="minorHAnsi" w:hAnsiTheme="minorHAnsi" w:cstheme="minorHAnsi"/>
                <w:b/>
                <w:szCs w:val="22"/>
              </w:rPr>
            </w:pPr>
          </w:p>
          <w:p w14:paraId="3B2A1291" w14:textId="77777777" w:rsidR="00BC153A" w:rsidRPr="00450140" w:rsidRDefault="00BC153A" w:rsidP="001652AB">
            <w:pPr>
              <w:rPr>
                <w:rFonts w:asciiTheme="minorHAnsi" w:hAnsiTheme="minorHAnsi" w:cstheme="minorHAnsi"/>
                <w:b/>
                <w:szCs w:val="22"/>
              </w:rPr>
            </w:pPr>
          </w:p>
          <w:p w14:paraId="58171586" w14:textId="77777777" w:rsidR="00BC153A" w:rsidRPr="00450140" w:rsidRDefault="00BC153A" w:rsidP="001652AB">
            <w:pPr>
              <w:rPr>
                <w:rFonts w:asciiTheme="minorHAnsi" w:hAnsiTheme="minorHAnsi" w:cstheme="minorHAnsi"/>
                <w:b/>
                <w:szCs w:val="22"/>
              </w:rPr>
            </w:pPr>
          </w:p>
          <w:p w14:paraId="08A18F26" w14:textId="77777777" w:rsidR="00BC153A" w:rsidRPr="00450140" w:rsidRDefault="00BC153A" w:rsidP="001652AB">
            <w:pPr>
              <w:rPr>
                <w:rFonts w:asciiTheme="minorHAnsi" w:hAnsiTheme="minorHAnsi" w:cstheme="minorHAnsi"/>
                <w:szCs w:val="22"/>
              </w:rPr>
            </w:pPr>
          </w:p>
          <w:p w14:paraId="38FD53A3" w14:textId="77777777" w:rsidR="00BC153A" w:rsidRPr="00450140" w:rsidRDefault="00BC153A" w:rsidP="001652AB">
            <w:pPr>
              <w:rPr>
                <w:rFonts w:asciiTheme="minorHAnsi" w:hAnsiTheme="minorHAnsi" w:cstheme="minorHAnsi"/>
                <w:szCs w:val="22"/>
              </w:rPr>
            </w:pPr>
          </w:p>
          <w:p w14:paraId="697E5BD8" w14:textId="77777777" w:rsidR="00BC153A" w:rsidRPr="00450140" w:rsidRDefault="00BC153A" w:rsidP="001652AB">
            <w:pPr>
              <w:rPr>
                <w:rFonts w:asciiTheme="minorHAnsi" w:hAnsiTheme="minorHAnsi" w:cstheme="minorHAnsi"/>
                <w:szCs w:val="22"/>
              </w:rPr>
            </w:pPr>
          </w:p>
          <w:p w14:paraId="2F96602F" w14:textId="77777777" w:rsidR="00BC153A" w:rsidRPr="00450140" w:rsidRDefault="00BC153A" w:rsidP="001652AB">
            <w:pPr>
              <w:rPr>
                <w:rFonts w:asciiTheme="minorHAnsi" w:hAnsiTheme="minorHAnsi" w:cstheme="minorHAnsi"/>
                <w:szCs w:val="22"/>
              </w:rPr>
            </w:pPr>
          </w:p>
          <w:p w14:paraId="36F4C870" w14:textId="77777777" w:rsidR="00BC153A" w:rsidRPr="00450140" w:rsidRDefault="00BC153A" w:rsidP="001652AB">
            <w:pPr>
              <w:rPr>
                <w:rFonts w:asciiTheme="minorHAnsi" w:hAnsiTheme="minorHAnsi" w:cstheme="minorHAnsi"/>
                <w:szCs w:val="22"/>
              </w:rPr>
            </w:pPr>
          </w:p>
          <w:p w14:paraId="67BA3099" w14:textId="77777777" w:rsidR="00BC153A" w:rsidRPr="00450140" w:rsidRDefault="00BC153A" w:rsidP="001652AB">
            <w:pPr>
              <w:jc w:val="both"/>
              <w:rPr>
                <w:rFonts w:asciiTheme="minorHAnsi" w:hAnsiTheme="minorHAnsi" w:cstheme="minorHAnsi"/>
                <w:szCs w:val="22"/>
              </w:rPr>
            </w:pPr>
          </w:p>
          <w:p w14:paraId="6CE75B76" w14:textId="77777777" w:rsidR="00BC153A" w:rsidRPr="00450140" w:rsidRDefault="00BC153A" w:rsidP="001652AB">
            <w:pPr>
              <w:jc w:val="both"/>
              <w:rPr>
                <w:rFonts w:asciiTheme="minorHAnsi" w:hAnsiTheme="minorHAnsi" w:cstheme="minorHAnsi"/>
                <w:szCs w:val="22"/>
              </w:rPr>
            </w:pPr>
          </w:p>
          <w:p w14:paraId="02AC9DB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Povrat ugovora Gradu u roku 14 dana po primitku ugovora</w:t>
            </w:r>
          </w:p>
          <w:p w14:paraId="332AC228" w14:textId="77777777" w:rsidR="00BC153A" w:rsidRPr="00450140" w:rsidRDefault="00BC153A" w:rsidP="001652AB">
            <w:pPr>
              <w:rPr>
                <w:rFonts w:asciiTheme="minorHAnsi" w:hAnsiTheme="minorHAnsi" w:cstheme="minorHAnsi"/>
                <w:szCs w:val="22"/>
              </w:rPr>
            </w:pPr>
          </w:p>
          <w:p w14:paraId="0A67421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36602B40" w14:textId="77777777" w:rsidR="00BC153A" w:rsidRPr="00450140" w:rsidRDefault="00BC153A" w:rsidP="001652AB">
            <w:pPr>
              <w:rPr>
                <w:rFonts w:asciiTheme="minorHAnsi" w:hAnsiTheme="minorHAnsi" w:cstheme="minorHAnsi"/>
                <w:szCs w:val="22"/>
              </w:rPr>
            </w:pPr>
          </w:p>
          <w:p w14:paraId="2268127D" w14:textId="77777777" w:rsidR="00BC153A" w:rsidRPr="00450140" w:rsidRDefault="00BC153A" w:rsidP="001652AB">
            <w:pPr>
              <w:rPr>
                <w:rFonts w:asciiTheme="minorHAnsi" w:hAnsiTheme="minorHAnsi" w:cstheme="minorHAnsi"/>
                <w:szCs w:val="22"/>
              </w:rPr>
            </w:pPr>
          </w:p>
          <w:p w14:paraId="0D9A0FE4" w14:textId="77777777" w:rsidR="00BC153A" w:rsidRPr="00450140" w:rsidRDefault="00BC153A" w:rsidP="001652AB">
            <w:pPr>
              <w:rPr>
                <w:rFonts w:asciiTheme="minorHAnsi" w:hAnsiTheme="minorHAnsi" w:cstheme="minorHAnsi"/>
                <w:szCs w:val="22"/>
              </w:rPr>
            </w:pPr>
          </w:p>
          <w:p w14:paraId="6A60666E" w14:textId="77777777" w:rsidR="00BC153A" w:rsidRPr="00450140" w:rsidRDefault="00BC153A" w:rsidP="001652AB">
            <w:pPr>
              <w:rPr>
                <w:rFonts w:asciiTheme="minorHAnsi" w:hAnsiTheme="minorHAnsi" w:cstheme="minorHAnsi"/>
                <w:szCs w:val="22"/>
              </w:rPr>
            </w:pPr>
          </w:p>
          <w:p w14:paraId="0F468A8B" w14:textId="77777777" w:rsidR="00BC153A" w:rsidRPr="00450140" w:rsidRDefault="00BC153A" w:rsidP="001652AB">
            <w:pPr>
              <w:rPr>
                <w:rFonts w:asciiTheme="minorHAnsi" w:hAnsiTheme="minorHAnsi" w:cstheme="minorHAnsi"/>
                <w:szCs w:val="22"/>
              </w:rPr>
            </w:pPr>
          </w:p>
          <w:p w14:paraId="203D9E49" w14:textId="77777777" w:rsidR="00BC153A" w:rsidRPr="00450140" w:rsidRDefault="00BC153A" w:rsidP="001652AB">
            <w:pPr>
              <w:rPr>
                <w:rFonts w:asciiTheme="minorHAnsi" w:hAnsiTheme="minorHAnsi" w:cstheme="minorHAnsi"/>
                <w:szCs w:val="22"/>
              </w:rPr>
            </w:pPr>
          </w:p>
          <w:p w14:paraId="76EE1B4D" w14:textId="77777777" w:rsidR="00BC153A" w:rsidRPr="00450140" w:rsidRDefault="00BC153A" w:rsidP="001652AB">
            <w:pPr>
              <w:rPr>
                <w:rFonts w:asciiTheme="minorHAnsi" w:hAnsiTheme="minorHAnsi" w:cstheme="minorHAnsi"/>
                <w:szCs w:val="22"/>
              </w:rPr>
            </w:pPr>
          </w:p>
          <w:p w14:paraId="279A4F70" w14:textId="77777777" w:rsidR="00BC153A" w:rsidRPr="00450140" w:rsidRDefault="00BC153A" w:rsidP="001652AB">
            <w:pPr>
              <w:rPr>
                <w:rFonts w:asciiTheme="minorHAnsi" w:hAnsiTheme="minorHAnsi" w:cstheme="minorHAnsi"/>
                <w:szCs w:val="22"/>
              </w:rPr>
            </w:pPr>
          </w:p>
          <w:p w14:paraId="65E635E8" w14:textId="77777777" w:rsidR="00BC153A" w:rsidRPr="00450140" w:rsidRDefault="00BC153A" w:rsidP="001652AB">
            <w:pPr>
              <w:rPr>
                <w:rFonts w:asciiTheme="minorHAnsi" w:hAnsiTheme="minorHAnsi" w:cstheme="minorHAnsi"/>
                <w:szCs w:val="22"/>
              </w:rPr>
            </w:pPr>
          </w:p>
          <w:p w14:paraId="4BAEE44A" w14:textId="77777777" w:rsidR="00BC153A" w:rsidRPr="00450140" w:rsidRDefault="00BC153A" w:rsidP="001652AB">
            <w:pPr>
              <w:rPr>
                <w:rFonts w:asciiTheme="minorHAnsi" w:hAnsiTheme="minorHAnsi" w:cstheme="minorHAnsi"/>
                <w:szCs w:val="22"/>
              </w:rPr>
            </w:pPr>
          </w:p>
          <w:p w14:paraId="0F78D103" w14:textId="77777777" w:rsidR="00BC153A" w:rsidRPr="00450140" w:rsidRDefault="00BC153A" w:rsidP="001652AB">
            <w:pPr>
              <w:rPr>
                <w:rFonts w:asciiTheme="minorHAnsi" w:hAnsiTheme="minorHAnsi" w:cstheme="minorHAnsi"/>
                <w:szCs w:val="22"/>
              </w:rPr>
            </w:pPr>
          </w:p>
          <w:p w14:paraId="28F729AC" w14:textId="77777777" w:rsidR="00BC153A" w:rsidRPr="00450140" w:rsidRDefault="00BC153A" w:rsidP="001652AB">
            <w:pPr>
              <w:rPr>
                <w:rFonts w:asciiTheme="minorHAnsi" w:hAnsiTheme="minorHAnsi" w:cstheme="minorHAnsi"/>
                <w:szCs w:val="22"/>
              </w:rPr>
            </w:pPr>
          </w:p>
          <w:p w14:paraId="2D066D33" w14:textId="77777777" w:rsidR="00BC153A" w:rsidRPr="00450140" w:rsidRDefault="00BC153A" w:rsidP="001652AB">
            <w:pPr>
              <w:rPr>
                <w:rFonts w:asciiTheme="minorHAnsi" w:hAnsiTheme="minorHAnsi" w:cstheme="minorHAnsi"/>
                <w:szCs w:val="22"/>
              </w:rPr>
            </w:pPr>
          </w:p>
          <w:p w14:paraId="6A97FC77" w14:textId="77777777" w:rsidR="00BC153A" w:rsidRPr="00450140" w:rsidRDefault="00BC153A" w:rsidP="001652AB">
            <w:pPr>
              <w:rPr>
                <w:rFonts w:asciiTheme="minorHAnsi" w:hAnsiTheme="minorHAnsi" w:cstheme="minorHAnsi"/>
                <w:szCs w:val="22"/>
              </w:rPr>
            </w:pPr>
          </w:p>
          <w:p w14:paraId="63BD513F" w14:textId="77777777" w:rsidR="00BC153A" w:rsidRPr="00450140" w:rsidRDefault="00BC153A" w:rsidP="001652AB">
            <w:pPr>
              <w:jc w:val="both"/>
              <w:rPr>
                <w:rFonts w:asciiTheme="minorHAnsi" w:hAnsiTheme="minorHAnsi" w:cstheme="minorHAnsi"/>
                <w:szCs w:val="22"/>
              </w:rPr>
            </w:pPr>
          </w:p>
          <w:p w14:paraId="70E2CCE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47DCA7A5" w14:textId="77777777" w:rsidR="00BC153A" w:rsidRPr="00450140" w:rsidRDefault="00BC153A" w:rsidP="001652AB">
            <w:pPr>
              <w:rPr>
                <w:rFonts w:asciiTheme="minorHAnsi" w:hAnsiTheme="minorHAnsi" w:cstheme="minorHAnsi"/>
                <w:szCs w:val="22"/>
              </w:rPr>
            </w:pPr>
          </w:p>
          <w:p w14:paraId="77182F0B" w14:textId="77777777" w:rsidR="00BC153A" w:rsidRPr="00450140" w:rsidRDefault="00BC153A" w:rsidP="001652AB">
            <w:pPr>
              <w:rPr>
                <w:rFonts w:asciiTheme="minorHAnsi" w:hAnsiTheme="minorHAnsi" w:cstheme="minorHAnsi"/>
                <w:szCs w:val="22"/>
              </w:rPr>
            </w:pPr>
          </w:p>
          <w:p w14:paraId="75D1AB7C" w14:textId="77777777" w:rsidR="00BC153A" w:rsidRPr="00450140" w:rsidRDefault="00BC153A" w:rsidP="001652AB">
            <w:pPr>
              <w:rPr>
                <w:rFonts w:asciiTheme="minorHAnsi" w:hAnsiTheme="minorHAnsi" w:cstheme="minorHAnsi"/>
                <w:szCs w:val="22"/>
              </w:rPr>
            </w:pPr>
          </w:p>
          <w:p w14:paraId="07ACA2DF" w14:textId="77777777" w:rsidR="00BC153A" w:rsidRPr="00450140" w:rsidRDefault="00BC153A" w:rsidP="001652AB">
            <w:pPr>
              <w:rPr>
                <w:rFonts w:asciiTheme="minorHAnsi" w:hAnsiTheme="minorHAnsi" w:cstheme="minorHAnsi"/>
                <w:szCs w:val="22"/>
              </w:rPr>
            </w:pPr>
          </w:p>
          <w:p w14:paraId="04F0EB01" w14:textId="77777777" w:rsidR="00BC153A" w:rsidRPr="00450140" w:rsidRDefault="00BC153A" w:rsidP="001652AB">
            <w:pPr>
              <w:rPr>
                <w:rFonts w:asciiTheme="minorHAnsi" w:hAnsiTheme="minorHAnsi" w:cstheme="minorHAnsi"/>
                <w:szCs w:val="22"/>
              </w:rPr>
            </w:pPr>
          </w:p>
          <w:p w14:paraId="29743C5D" w14:textId="77777777" w:rsidR="00BC153A" w:rsidRPr="00450140" w:rsidRDefault="00BC153A" w:rsidP="001652AB">
            <w:pPr>
              <w:rPr>
                <w:rFonts w:asciiTheme="minorHAnsi" w:hAnsiTheme="minorHAnsi" w:cstheme="minorHAnsi"/>
                <w:szCs w:val="22"/>
              </w:rPr>
            </w:pPr>
          </w:p>
          <w:p w14:paraId="6B3C7BB2" w14:textId="77777777" w:rsidR="00BC153A" w:rsidRPr="00450140" w:rsidRDefault="00BC153A" w:rsidP="001652AB">
            <w:pPr>
              <w:rPr>
                <w:rFonts w:asciiTheme="minorHAnsi" w:hAnsiTheme="minorHAnsi" w:cstheme="minorHAnsi"/>
                <w:szCs w:val="22"/>
              </w:rPr>
            </w:pPr>
          </w:p>
          <w:p w14:paraId="0A62598C" w14:textId="77777777" w:rsidR="00BC153A" w:rsidRPr="00450140" w:rsidRDefault="00BC153A" w:rsidP="001652AB">
            <w:pPr>
              <w:rPr>
                <w:rFonts w:asciiTheme="minorHAnsi" w:hAnsiTheme="minorHAnsi" w:cstheme="minorHAnsi"/>
                <w:szCs w:val="22"/>
              </w:rPr>
            </w:pPr>
          </w:p>
          <w:p w14:paraId="7A120953" w14:textId="77777777" w:rsidR="00BC153A" w:rsidRPr="00450140" w:rsidRDefault="00BC153A" w:rsidP="001652AB">
            <w:pPr>
              <w:rPr>
                <w:rFonts w:asciiTheme="minorHAnsi" w:hAnsiTheme="minorHAnsi" w:cstheme="minorHAnsi"/>
                <w:szCs w:val="22"/>
              </w:rPr>
            </w:pPr>
          </w:p>
          <w:p w14:paraId="20FCC192" w14:textId="77777777" w:rsidR="00BC153A" w:rsidRPr="00450140" w:rsidRDefault="00BC153A" w:rsidP="001652AB">
            <w:pPr>
              <w:rPr>
                <w:rFonts w:asciiTheme="minorHAnsi" w:hAnsiTheme="minorHAnsi" w:cstheme="minorHAnsi"/>
                <w:szCs w:val="22"/>
              </w:rPr>
            </w:pPr>
          </w:p>
          <w:p w14:paraId="1B9AC0CD" w14:textId="77777777" w:rsidR="00BC153A" w:rsidRPr="00450140" w:rsidRDefault="00BC153A" w:rsidP="001652AB">
            <w:pPr>
              <w:rPr>
                <w:rFonts w:asciiTheme="minorHAnsi" w:hAnsiTheme="minorHAnsi" w:cstheme="minorHAnsi"/>
                <w:szCs w:val="22"/>
              </w:rPr>
            </w:pPr>
          </w:p>
          <w:p w14:paraId="1AE34C3F" w14:textId="77777777" w:rsidR="00BC153A" w:rsidRPr="00450140" w:rsidRDefault="00BC153A" w:rsidP="001652AB">
            <w:pPr>
              <w:rPr>
                <w:rFonts w:asciiTheme="minorHAnsi" w:hAnsiTheme="minorHAnsi" w:cstheme="minorHAnsi"/>
                <w:szCs w:val="22"/>
              </w:rPr>
            </w:pPr>
          </w:p>
          <w:p w14:paraId="1CF0C336" w14:textId="77777777" w:rsidR="00BC153A" w:rsidRPr="00450140" w:rsidRDefault="00BC153A" w:rsidP="001652AB">
            <w:pPr>
              <w:rPr>
                <w:rFonts w:asciiTheme="minorHAnsi" w:hAnsiTheme="minorHAnsi" w:cstheme="minorHAnsi"/>
                <w:szCs w:val="22"/>
              </w:rPr>
            </w:pPr>
          </w:p>
          <w:p w14:paraId="5B7DBC8B" w14:textId="77777777" w:rsidR="00BC153A" w:rsidRPr="00450140" w:rsidRDefault="00BC153A" w:rsidP="001652AB">
            <w:pPr>
              <w:rPr>
                <w:rFonts w:asciiTheme="minorHAnsi" w:hAnsiTheme="minorHAnsi" w:cstheme="minorHAnsi"/>
                <w:szCs w:val="22"/>
              </w:rPr>
            </w:pPr>
          </w:p>
          <w:p w14:paraId="01B6F6BE" w14:textId="77777777" w:rsidR="00BC153A" w:rsidRPr="00450140" w:rsidRDefault="00BC153A" w:rsidP="001652AB">
            <w:pPr>
              <w:jc w:val="both"/>
              <w:rPr>
                <w:rFonts w:asciiTheme="minorHAnsi" w:hAnsiTheme="minorHAnsi" w:cstheme="minorHAnsi"/>
                <w:szCs w:val="22"/>
              </w:rPr>
            </w:pPr>
          </w:p>
          <w:p w14:paraId="63248D1F" w14:textId="77777777" w:rsidR="00BC153A" w:rsidRPr="00450140" w:rsidRDefault="00BC153A" w:rsidP="001652AB">
            <w:pPr>
              <w:jc w:val="both"/>
              <w:rPr>
                <w:rFonts w:asciiTheme="minorHAnsi" w:hAnsiTheme="minorHAnsi" w:cstheme="minorHAnsi"/>
                <w:szCs w:val="22"/>
              </w:rPr>
            </w:pPr>
          </w:p>
          <w:p w14:paraId="0C46BDA7" w14:textId="77777777" w:rsidR="00BC153A" w:rsidRPr="00450140" w:rsidRDefault="00BC153A" w:rsidP="001652AB">
            <w:pPr>
              <w:rPr>
                <w:rFonts w:asciiTheme="minorHAnsi" w:hAnsiTheme="minorHAnsi" w:cstheme="minorHAnsi"/>
                <w:szCs w:val="22"/>
              </w:rPr>
            </w:pPr>
          </w:p>
          <w:p w14:paraId="10E65C8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Sukladno roku određenom ugovorom</w:t>
            </w:r>
          </w:p>
          <w:p w14:paraId="70795F7E" w14:textId="77777777" w:rsidR="00BC153A" w:rsidRPr="00450140" w:rsidRDefault="00BC153A" w:rsidP="001652AB">
            <w:pPr>
              <w:rPr>
                <w:rFonts w:asciiTheme="minorHAnsi" w:hAnsiTheme="minorHAnsi" w:cstheme="minorHAnsi"/>
                <w:szCs w:val="22"/>
              </w:rPr>
            </w:pPr>
          </w:p>
          <w:p w14:paraId="7B514F8B" w14:textId="77777777" w:rsidR="00BC153A" w:rsidRPr="00450140" w:rsidRDefault="00BC153A" w:rsidP="001652AB">
            <w:pPr>
              <w:rPr>
                <w:rFonts w:asciiTheme="minorHAnsi" w:hAnsiTheme="minorHAnsi" w:cstheme="minorHAnsi"/>
                <w:szCs w:val="22"/>
              </w:rPr>
            </w:pPr>
          </w:p>
          <w:p w14:paraId="7965818D" w14:textId="77777777" w:rsidR="00BC153A" w:rsidRPr="00450140" w:rsidRDefault="00BC153A" w:rsidP="001652AB">
            <w:pPr>
              <w:rPr>
                <w:rFonts w:asciiTheme="minorHAnsi" w:hAnsiTheme="minorHAnsi" w:cstheme="minorHAnsi"/>
                <w:szCs w:val="22"/>
              </w:rPr>
            </w:pPr>
          </w:p>
          <w:p w14:paraId="4627FA61" w14:textId="77777777" w:rsidR="00BC153A" w:rsidRPr="00450140" w:rsidRDefault="00BC153A" w:rsidP="001652AB">
            <w:pPr>
              <w:rPr>
                <w:rFonts w:asciiTheme="minorHAnsi" w:hAnsiTheme="minorHAnsi" w:cstheme="minorHAnsi"/>
                <w:szCs w:val="22"/>
              </w:rPr>
            </w:pPr>
          </w:p>
          <w:p w14:paraId="06BD3455" w14:textId="77777777" w:rsidR="00BC153A" w:rsidRPr="00450140" w:rsidRDefault="00BC153A" w:rsidP="001652AB">
            <w:pPr>
              <w:rPr>
                <w:rFonts w:asciiTheme="minorHAnsi" w:hAnsiTheme="minorHAnsi" w:cstheme="minorHAnsi"/>
                <w:szCs w:val="22"/>
              </w:rPr>
            </w:pPr>
          </w:p>
          <w:p w14:paraId="238D533C" w14:textId="77777777" w:rsidR="00BC153A" w:rsidRPr="00450140" w:rsidRDefault="00BC153A" w:rsidP="001652AB">
            <w:pPr>
              <w:rPr>
                <w:rFonts w:asciiTheme="minorHAnsi" w:hAnsiTheme="minorHAnsi" w:cstheme="minorHAnsi"/>
                <w:szCs w:val="22"/>
              </w:rPr>
            </w:pPr>
          </w:p>
          <w:p w14:paraId="7FBEDAAB" w14:textId="77777777" w:rsidR="00BC153A" w:rsidRPr="00450140" w:rsidRDefault="00BC153A" w:rsidP="001652AB">
            <w:pPr>
              <w:rPr>
                <w:rFonts w:asciiTheme="minorHAnsi" w:hAnsiTheme="minorHAnsi" w:cstheme="minorHAnsi"/>
                <w:szCs w:val="22"/>
              </w:rPr>
            </w:pPr>
          </w:p>
          <w:p w14:paraId="57D7C2F6" w14:textId="77777777" w:rsidR="00BC153A" w:rsidRPr="00450140" w:rsidRDefault="00BC153A" w:rsidP="001652AB">
            <w:pPr>
              <w:rPr>
                <w:rFonts w:asciiTheme="minorHAnsi" w:hAnsiTheme="minorHAnsi" w:cstheme="minorHAnsi"/>
                <w:szCs w:val="22"/>
              </w:rPr>
            </w:pPr>
          </w:p>
          <w:p w14:paraId="0B5F467D" w14:textId="77777777" w:rsidR="00BC153A" w:rsidRPr="00450140" w:rsidRDefault="00BC153A" w:rsidP="001652AB">
            <w:pPr>
              <w:rPr>
                <w:rFonts w:asciiTheme="minorHAnsi" w:hAnsiTheme="minorHAnsi" w:cstheme="minorHAnsi"/>
                <w:szCs w:val="22"/>
              </w:rPr>
            </w:pPr>
          </w:p>
          <w:p w14:paraId="611FEB32" w14:textId="77777777" w:rsidR="00BC153A" w:rsidRPr="00450140" w:rsidRDefault="00BC153A" w:rsidP="001652AB">
            <w:pPr>
              <w:rPr>
                <w:rFonts w:asciiTheme="minorHAnsi" w:hAnsiTheme="minorHAnsi" w:cstheme="minorHAnsi"/>
                <w:szCs w:val="22"/>
              </w:rPr>
            </w:pPr>
          </w:p>
          <w:p w14:paraId="208EC970" w14:textId="77777777" w:rsidR="00BC153A" w:rsidRPr="00450140" w:rsidRDefault="00BC153A" w:rsidP="001652AB">
            <w:pPr>
              <w:rPr>
                <w:rFonts w:asciiTheme="minorHAnsi" w:hAnsiTheme="minorHAnsi" w:cstheme="minorHAnsi"/>
                <w:szCs w:val="22"/>
              </w:rPr>
            </w:pPr>
          </w:p>
          <w:p w14:paraId="20D2933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5 dana od uočenih nedostataka</w:t>
            </w:r>
          </w:p>
          <w:p w14:paraId="4966BAC3" w14:textId="77777777" w:rsidR="00BC153A" w:rsidRPr="00450140" w:rsidRDefault="00BC153A" w:rsidP="001652AB">
            <w:pPr>
              <w:rPr>
                <w:rFonts w:asciiTheme="minorHAnsi" w:hAnsiTheme="minorHAnsi" w:cstheme="minorHAnsi"/>
                <w:szCs w:val="22"/>
              </w:rPr>
            </w:pPr>
          </w:p>
          <w:p w14:paraId="0517A88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77A81249" w14:textId="77777777" w:rsidR="00BC153A" w:rsidRPr="00450140" w:rsidRDefault="00BC153A" w:rsidP="001652AB">
            <w:pPr>
              <w:rPr>
                <w:rFonts w:asciiTheme="minorHAnsi" w:hAnsiTheme="minorHAnsi" w:cstheme="minorHAnsi"/>
                <w:szCs w:val="22"/>
              </w:rPr>
            </w:pPr>
          </w:p>
          <w:p w14:paraId="05D267EB" w14:textId="77777777" w:rsidR="00BC153A" w:rsidRPr="00450140" w:rsidRDefault="00BC153A" w:rsidP="001652AB">
            <w:pPr>
              <w:rPr>
                <w:rFonts w:asciiTheme="minorHAnsi" w:hAnsiTheme="minorHAnsi" w:cstheme="minorHAnsi"/>
                <w:szCs w:val="22"/>
              </w:rPr>
            </w:pPr>
          </w:p>
          <w:p w14:paraId="73E95D56" w14:textId="77777777" w:rsidR="00BC153A" w:rsidRPr="00450140" w:rsidRDefault="00BC153A" w:rsidP="001652AB">
            <w:pPr>
              <w:rPr>
                <w:rFonts w:asciiTheme="minorHAnsi" w:hAnsiTheme="minorHAnsi" w:cstheme="minorHAnsi"/>
                <w:szCs w:val="22"/>
              </w:rPr>
            </w:pPr>
          </w:p>
          <w:p w14:paraId="5AAEAA92" w14:textId="77777777" w:rsidR="00BC153A" w:rsidRPr="00450140" w:rsidRDefault="00BC153A" w:rsidP="001652AB">
            <w:pPr>
              <w:rPr>
                <w:rFonts w:asciiTheme="minorHAnsi" w:hAnsiTheme="minorHAnsi" w:cstheme="minorHAnsi"/>
                <w:szCs w:val="22"/>
              </w:rPr>
            </w:pPr>
          </w:p>
          <w:p w14:paraId="79D28677" w14:textId="77777777" w:rsidR="00BC153A" w:rsidRPr="00450140" w:rsidRDefault="00BC153A" w:rsidP="001652AB">
            <w:pPr>
              <w:rPr>
                <w:rFonts w:asciiTheme="minorHAnsi" w:hAnsiTheme="minorHAnsi" w:cstheme="minorHAnsi"/>
                <w:szCs w:val="22"/>
              </w:rPr>
            </w:pPr>
          </w:p>
          <w:p w14:paraId="1C7D84DC" w14:textId="77777777" w:rsidR="00BC153A" w:rsidRPr="00450140" w:rsidRDefault="00BC153A" w:rsidP="001652AB">
            <w:pPr>
              <w:rPr>
                <w:rFonts w:asciiTheme="minorHAnsi" w:hAnsiTheme="minorHAnsi" w:cstheme="minorHAnsi"/>
                <w:szCs w:val="22"/>
              </w:rPr>
            </w:pPr>
          </w:p>
          <w:p w14:paraId="165EA8B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487A4DB1" w14:textId="77777777" w:rsidR="00BC153A" w:rsidRPr="00450140" w:rsidRDefault="00BC153A" w:rsidP="001652AB">
            <w:pPr>
              <w:rPr>
                <w:rFonts w:asciiTheme="minorHAnsi" w:hAnsiTheme="minorHAnsi" w:cstheme="minorHAnsi"/>
                <w:szCs w:val="22"/>
              </w:rPr>
            </w:pPr>
          </w:p>
          <w:p w14:paraId="17034C68" w14:textId="77777777" w:rsidR="00BC153A" w:rsidRPr="00450140" w:rsidRDefault="00BC153A" w:rsidP="001652AB">
            <w:pPr>
              <w:rPr>
                <w:rFonts w:asciiTheme="minorHAnsi" w:hAnsiTheme="minorHAnsi" w:cstheme="minorHAnsi"/>
                <w:szCs w:val="22"/>
              </w:rPr>
            </w:pPr>
          </w:p>
          <w:p w14:paraId="7496E1BC" w14:textId="77777777" w:rsidR="00BC153A" w:rsidRPr="00450140" w:rsidRDefault="00BC153A" w:rsidP="001652AB">
            <w:pPr>
              <w:rPr>
                <w:rFonts w:asciiTheme="minorHAnsi" w:hAnsiTheme="minorHAnsi" w:cstheme="minorHAnsi"/>
                <w:szCs w:val="22"/>
              </w:rPr>
            </w:pPr>
          </w:p>
          <w:p w14:paraId="5B5ECCBA" w14:textId="77777777" w:rsidR="00BC153A" w:rsidRPr="00450140" w:rsidRDefault="00BC153A" w:rsidP="001652AB">
            <w:pPr>
              <w:rPr>
                <w:rFonts w:asciiTheme="minorHAnsi" w:hAnsiTheme="minorHAnsi" w:cstheme="minorHAnsi"/>
                <w:szCs w:val="22"/>
              </w:rPr>
            </w:pPr>
          </w:p>
          <w:p w14:paraId="5EE0D6E8"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w:t>
            </w:r>
          </w:p>
          <w:p w14:paraId="72A16C3A" w14:textId="77777777" w:rsidR="00BC153A" w:rsidRPr="00450140" w:rsidRDefault="00BC153A" w:rsidP="001652AB">
            <w:pPr>
              <w:rPr>
                <w:rFonts w:asciiTheme="minorHAnsi" w:hAnsiTheme="minorHAnsi" w:cstheme="minorHAnsi"/>
                <w:szCs w:val="22"/>
              </w:rPr>
            </w:pPr>
          </w:p>
          <w:p w14:paraId="35C1E721" w14:textId="77777777" w:rsidR="00BC153A" w:rsidRPr="00450140" w:rsidRDefault="00BC153A" w:rsidP="001652AB">
            <w:pPr>
              <w:rPr>
                <w:rFonts w:asciiTheme="minorHAnsi" w:hAnsiTheme="minorHAnsi" w:cstheme="minorHAnsi"/>
                <w:szCs w:val="22"/>
              </w:rPr>
            </w:pPr>
          </w:p>
        </w:tc>
        <w:tc>
          <w:tcPr>
            <w:tcW w:w="2372" w:type="dxa"/>
            <w:tcBorders>
              <w:top w:val="single" w:sz="4" w:space="0" w:color="auto"/>
              <w:left w:val="single" w:sz="4" w:space="0" w:color="auto"/>
              <w:bottom w:val="single" w:sz="4" w:space="0" w:color="auto"/>
              <w:right w:val="single" w:sz="4" w:space="0" w:color="auto"/>
            </w:tcBorders>
          </w:tcPr>
          <w:p w14:paraId="6ACCB2C7" w14:textId="77777777" w:rsidR="00BC153A" w:rsidRPr="00450140" w:rsidRDefault="00BC153A" w:rsidP="001652AB">
            <w:pPr>
              <w:rPr>
                <w:rFonts w:asciiTheme="minorHAnsi" w:hAnsiTheme="minorHAnsi" w:cstheme="minorHAnsi"/>
                <w:szCs w:val="22"/>
              </w:rPr>
            </w:pPr>
          </w:p>
          <w:p w14:paraId="49F37BAC"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Programi javnih potreba</w:t>
            </w:r>
          </w:p>
          <w:p w14:paraId="1CDC473C" w14:textId="77777777" w:rsidR="00BC153A" w:rsidRPr="00450140" w:rsidRDefault="00BC153A" w:rsidP="001652AB">
            <w:pPr>
              <w:rPr>
                <w:rFonts w:asciiTheme="minorHAnsi" w:hAnsiTheme="minorHAnsi" w:cstheme="minorHAnsi"/>
                <w:szCs w:val="22"/>
              </w:rPr>
            </w:pPr>
          </w:p>
          <w:p w14:paraId="49A582CB" w14:textId="77777777" w:rsidR="00BC153A" w:rsidRPr="00450140" w:rsidRDefault="00BC153A" w:rsidP="001652AB">
            <w:pPr>
              <w:rPr>
                <w:rFonts w:asciiTheme="minorHAnsi" w:hAnsiTheme="minorHAnsi" w:cstheme="minorHAnsi"/>
                <w:szCs w:val="22"/>
              </w:rPr>
            </w:pPr>
          </w:p>
          <w:p w14:paraId="6D976FD9" w14:textId="77777777" w:rsidR="00BC153A" w:rsidRPr="00450140" w:rsidRDefault="00BC153A" w:rsidP="001652AB">
            <w:pPr>
              <w:rPr>
                <w:rFonts w:asciiTheme="minorHAnsi" w:hAnsiTheme="minorHAnsi" w:cstheme="minorHAnsi"/>
                <w:szCs w:val="22"/>
              </w:rPr>
            </w:pPr>
          </w:p>
          <w:p w14:paraId="65AACA52" w14:textId="77777777" w:rsidR="00BC153A" w:rsidRPr="00450140" w:rsidRDefault="00BC153A" w:rsidP="001652AB">
            <w:pPr>
              <w:rPr>
                <w:rFonts w:asciiTheme="minorHAnsi" w:hAnsiTheme="minorHAnsi" w:cstheme="minorHAnsi"/>
                <w:szCs w:val="22"/>
              </w:rPr>
            </w:pPr>
          </w:p>
          <w:p w14:paraId="64209A9B" w14:textId="77777777" w:rsidR="00BC153A" w:rsidRPr="00450140" w:rsidRDefault="00BC153A" w:rsidP="001652AB">
            <w:pPr>
              <w:rPr>
                <w:rFonts w:asciiTheme="minorHAnsi" w:hAnsiTheme="minorHAnsi" w:cstheme="minorHAnsi"/>
                <w:szCs w:val="22"/>
              </w:rPr>
            </w:pPr>
          </w:p>
          <w:p w14:paraId="51D81EF3" w14:textId="77777777" w:rsidR="00BC153A" w:rsidRPr="00450140" w:rsidRDefault="00BC153A" w:rsidP="001652AB">
            <w:pPr>
              <w:rPr>
                <w:rFonts w:asciiTheme="minorHAnsi" w:hAnsiTheme="minorHAnsi" w:cstheme="minorHAnsi"/>
                <w:szCs w:val="22"/>
              </w:rPr>
            </w:pPr>
          </w:p>
          <w:p w14:paraId="6B2826AB" w14:textId="77777777" w:rsidR="00BC153A" w:rsidRPr="00450140" w:rsidRDefault="00BC153A" w:rsidP="001652AB">
            <w:pPr>
              <w:rPr>
                <w:rFonts w:asciiTheme="minorHAnsi" w:hAnsiTheme="minorHAnsi" w:cstheme="minorHAnsi"/>
                <w:szCs w:val="22"/>
              </w:rPr>
            </w:pPr>
          </w:p>
          <w:p w14:paraId="7E605884" w14:textId="77777777" w:rsidR="00BC153A" w:rsidRPr="00450140" w:rsidRDefault="00BC153A" w:rsidP="001652AB">
            <w:pPr>
              <w:jc w:val="both"/>
              <w:rPr>
                <w:rFonts w:asciiTheme="minorHAnsi" w:hAnsiTheme="minorHAnsi" w:cstheme="minorHAnsi"/>
                <w:szCs w:val="22"/>
              </w:rPr>
            </w:pPr>
          </w:p>
          <w:p w14:paraId="5130BD75" w14:textId="77777777" w:rsidR="00BC153A" w:rsidRPr="00450140" w:rsidRDefault="00BC153A" w:rsidP="001652AB">
            <w:pPr>
              <w:rPr>
                <w:rFonts w:asciiTheme="minorHAnsi" w:hAnsiTheme="minorHAnsi" w:cstheme="minorHAnsi"/>
                <w:szCs w:val="22"/>
              </w:rPr>
            </w:pPr>
          </w:p>
          <w:p w14:paraId="55E114E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Obrasci zahtjeva i potrebnih priloga</w:t>
            </w:r>
          </w:p>
          <w:p w14:paraId="36ECF016" w14:textId="77777777" w:rsidR="00BC153A" w:rsidRPr="00450140" w:rsidRDefault="00BC153A" w:rsidP="001652AB">
            <w:pPr>
              <w:jc w:val="both"/>
              <w:rPr>
                <w:rFonts w:asciiTheme="minorHAnsi" w:hAnsiTheme="minorHAnsi" w:cstheme="minorHAnsi"/>
                <w:szCs w:val="22"/>
              </w:rPr>
            </w:pPr>
          </w:p>
          <w:p w14:paraId="3AC35EF9" w14:textId="77777777" w:rsidR="00BC153A" w:rsidRPr="00450140" w:rsidRDefault="00BC153A" w:rsidP="001652AB">
            <w:pPr>
              <w:jc w:val="both"/>
              <w:rPr>
                <w:rFonts w:asciiTheme="minorHAnsi" w:hAnsiTheme="minorHAnsi" w:cstheme="minorHAnsi"/>
                <w:szCs w:val="22"/>
              </w:rPr>
            </w:pPr>
          </w:p>
          <w:p w14:paraId="741F4E4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Zahtjevi i prilozi</w:t>
            </w:r>
          </w:p>
          <w:p w14:paraId="700AA8C5" w14:textId="77777777" w:rsidR="00BC153A" w:rsidRPr="00450140" w:rsidRDefault="00BC153A" w:rsidP="001652AB">
            <w:pPr>
              <w:rPr>
                <w:rFonts w:asciiTheme="minorHAnsi" w:hAnsiTheme="minorHAnsi" w:cstheme="minorHAnsi"/>
                <w:szCs w:val="22"/>
              </w:rPr>
            </w:pPr>
          </w:p>
          <w:p w14:paraId="63F98992" w14:textId="77777777" w:rsidR="00BC153A" w:rsidRPr="00450140" w:rsidRDefault="00BC153A" w:rsidP="001652AB">
            <w:pPr>
              <w:rPr>
                <w:rFonts w:asciiTheme="minorHAnsi" w:hAnsiTheme="minorHAnsi" w:cstheme="minorHAnsi"/>
                <w:szCs w:val="22"/>
              </w:rPr>
            </w:pPr>
          </w:p>
          <w:p w14:paraId="771F978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Obrazac ocjene ispunjavanja propisanih (formalnih) uvjeta</w:t>
            </w:r>
          </w:p>
          <w:p w14:paraId="1206038C" w14:textId="77777777" w:rsidR="00BC153A" w:rsidRPr="00450140" w:rsidRDefault="00BC153A" w:rsidP="001652AB">
            <w:pPr>
              <w:rPr>
                <w:rFonts w:asciiTheme="minorHAnsi" w:hAnsiTheme="minorHAnsi" w:cstheme="minorHAnsi"/>
                <w:szCs w:val="22"/>
              </w:rPr>
            </w:pPr>
          </w:p>
          <w:p w14:paraId="0BC2C723" w14:textId="77777777" w:rsidR="00BC153A" w:rsidRPr="00450140" w:rsidRDefault="00BC153A" w:rsidP="001652AB">
            <w:pPr>
              <w:rPr>
                <w:rFonts w:asciiTheme="minorHAnsi" w:hAnsiTheme="minorHAnsi" w:cstheme="minorHAnsi"/>
                <w:szCs w:val="22"/>
              </w:rPr>
            </w:pPr>
          </w:p>
          <w:p w14:paraId="4A5E42CF" w14:textId="77777777" w:rsidR="00BC153A" w:rsidRPr="00450140" w:rsidRDefault="00BC153A" w:rsidP="001652AB">
            <w:pPr>
              <w:rPr>
                <w:rFonts w:asciiTheme="minorHAnsi" w:hAnsiTheme="minorHAnsi" w:cstheme="minorHAnsi"/>
                <w:szCs w:val="22"/>
              </w:rPr>
            </w:pPr>
          </w:p>
          <w:p w14:paraId="1D35E8C7" w14:textId="77777777" w:rsidR="00BC153A" w:rsidRPr="00450140" w:rsidRDefault="00BC153A" w:rsidP="001652AB">
            <w:pPr>
              <w:rPr>
                <w:rFonts w:asciiTheme="minorHAnsi" w:hAnsiTheme="minorHAnsi" w:cstheme="minorHAnsi"/>
                <w:szCs w:val="22"/>
              </w:rPr>
            </w:pPr>
          </w:p>
          <w:p w14:paraId="382FCB26" w14:textId="77777777" w:rsidR="00BC153A" w:rsidRPr="00450140" w:rsidRDefault="00BC153A" w:rsidP="001652AB">
            <w:pPr>
              <w:rPr>
                <w:rFonts w:asciiTheme="minorHAnsi" w:hAnsiTheme="minorHAnsi" w:cstheme="minorHAnsi"/>
                <w:szCs w:val="22"/>
              </w:rPr>
            </w:pPr>
          </w:p>
          <w:p w14:paraId="1C9134C4" w14:textId="77777777" w:rsidR="00BC153A" w:rsidRPr="00450140" w:rsidRDefault="00BC153A" w:rsidP="001652AB">
            <w:pPr>
              <w:jc w:val="both"/>
              <w:rPr>
                <w:rFonts w:asciiTheme="minorHAnsi" w:hAnsiTheme="minorHAnsi" w:cstheme="minorHAnsi"/>
                <w:szCs w:val="22"/>
              </w:rPr>
            </w:pPr>
          </w:p>
          <w:p w14:paraId="09A2136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Obrazac ocjene kvalitete zahtjeva</w:t>
            </w:r>
          </w:p>
          <w:p w14:paraId="29CE315A" w14:textId="77777777" w:rsidR="00BC153A" w:rsidRPr="00450140" w:rsidRDefault="00BC153A" w:rsidP="001652AB">
            <w:pPr>
              <w:rPr>
                <w:rFonts w:asciiTheme="minorHAnsi" w:hAnsiTheme="minorHAnsi" w:cstheme="minorHAnsi"/>
                <w:szCs w:val="22"/>
              </w:rPr>
            </w:pPr>
          </w:p>
          <w:p w14:paraId="66481D9D" w14:textId="77777777" w:rsidR="00BC153A" w:rsidRPr="00450140" w:rsidRDefault="00BC153A" w:rsidP="001652AB">
            <w:pPr>
              <w:rPr>
                <w:rFonts w:asciiTheme="minorHAnsi" w:hAnsiTheme="minorHAnsi" w:cstheme="minorHAnsi"/>
                <w:szCs w:val="22"/>
              </w:rPr>
            </w:pPr>
          </w:p>
          <w:p w14:paraId="77A4FAA8" w14:textId="77777777" w:rsidR="00BC153A" w:rsidRPr="00450140" w:rsidRDefault="00BC153A" w:rsidP="001652AB">
            <w:pPr>
              <w:rPr>
                <w:rFonts w:asciiTheme="minorHAnsi" w:hAnsiTheme="minorHAnsi" w:cstheme="minorHAnsi"/>
                <w:szCs w:val="22"/>
              </w:rPr>
            </w:pPr>
          </w:p>
          <w:p w14:paraId="0F30EB15" w14:textId="77777777" w:rsidR="00BC153A" w:rsidRPr="00450140" w:rsidRDefault="00BC153A" w:rsidP="001652AB">
            <w:pPr>
              <w:rPr>
                <w:rFonts w:asciiTheme="minorHAnsi" w:hAnsiTheme="minorHAnsi" w:cstheme="minorHAnsi"/>
                <w:b/>
                <w:szCs w:val="22"/>
              </w:rPr>
            </w:pPr>
          </w:p>
          <w:p w14:paraId="62B73568" w14:textId="77777777" w:rsidR="00BC153A" w:rsidRPr="00450140" w:rsidRDefault="00BC153A" w:rsidP="001652AB">
            <w:pPr>
              <w:rPr>
                <w:rFonts w:asciiTheme="minorHAnsi" w:hAnsiTheme="minorHAnsi" w:cstheme="minorHAnsi"/>
                <w:b/>
                <w:szCs w:val="22"/>
              </w:rPr>
            </w:pPr>
          </w:p>
          <w:p w14:paraId="2988BA23" w14:textId="77777777" w:rsidR="00BC153A" w:rsidRPr="00450140" w:rsidRDefault="00BC153A" w:rsidP="001652AB">
            <w:pPr>
              <w:jc w:val="both"/>
              <w:rPr>
                <w:rFonts w:asciiTheme="minorHAnsi" w:hAnsiTheme="minorHAnsi" w:cstheme="minorHAnsi"/>
                <w:b/>
                <w:szCs w:val="22"/>
              </w:rPr>
            </w:pPr>
          </w:p>
          <w:p w14:paraId="7D59A501" w14:textId="77777777" w:rsidR="00BC153A" w:rsidRPr="00450140" w:rsidRDefault="00BC153A" w:rsidP="001652AB">
            <w:pPr>
              <w:rPr>
                <w:rFonts w:asciiTheme="minorHAnsi" w:hAnsiTheme="minorHAnsi" w:cstheme="minorHAnsi"/>
                <w:b/>
                <w:szCs w:val="22"/>
              </w:rPr>
            </w:pPr>
          </w:p>
          <w:p w14:paraId="731C24D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Prijedlog odobrenja/neodobrenja jednokratne financijske ili nefinancijske donacije</w:t>
            </w:r>
          </w:p>
          <w:p w14:paraId="19BDB076" w14:textId="77777777" w:rsidR="00BC153A" w:rsidRPr="00450140" w:rsidRDefault="00BC153A" w:rsidP="001652AB">
            <w:pPr>
              <w:rPr>
                <w:rFonts w:asciiTheme="minorHAnsi" w:hAnsiTheme="minorHAnsi" w:cstheme="minorHAnsi"/>
                <w:szCs w:val="22"/>
              </w:rPr>
            </w:pPr>
          </w:p>
          <w:p w14:paraId="1D275172" w14:textId="77777777" w:rsidR="00BC153A" w:rsidRPr="00450140" w:rsidRDefault="00BC153A" w:rsidP="001652AB">
            <w:pPr>
              <w:rPr>
                <w:rFonts w:asciiTheme="minorHAnsi" w:hAnsiTheme="minorHAnsi" w:cstheme="minorHAnsi"/>
                <w:szCs w:val="22"/>
              </w:rPr>
            </w:pPr>
          </w:p>
          <w:p w14:paraId="086C4D32" w14:textId="77777777" w:rsidR="00BC153A" w:rsidRPr="00450140" w:rsidRDefault="00BC153A" w:rsidP="001652AB">
            <w:pPr>
              <w:rPr>
                <w:rFonts w:asciiTheme="minorHAnsi" w:hAnsiTheme="minorHAnsi" w:cstheme="minorHAnsi"/>
                <w:szCs w:val="22"/>
              </w:rPr>
            </w:pPr>
          </w:p>
          <w:p w14:paraId="3DDA3548" w14:textId="77777777" w:rsidR="00BC153A" w:rsidRPr="00450140" w:rsidRDefault="00BC153A" w:rsidP="001652AB">
            <w:pPr>
              <w:rPr>
                <w:rFonts w:asciiTheme="minorHAnsi" w:hAnsiTheme="minorHAnsi" w:cstheme="minorHAnsi"/>
                <w:szCs w:val="22"/>
              </w:rPr>
            </w:pPr>
          </w:p>
          <w:p w14:paraId="773AD4E2"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Zaključak o odobrenju jednokratne financijske ili nefinancijske donacije</w:t>
            </w:r>
          </w:p>
          <w:p w14:paraId="2705D81E" w14:textId="77777777" w:rsidR="00BC153A" w:rsidRPr="00450140" w:rsidRDefault="00BC153A" w:rsidP="001652AB">
            <w:pPr>
              <w:rPr>
                <w:rFonts w:asciiTheme="minorHAnsi" w:hAnsiTheme="minorHAnsi" w:cstheme="minorHAnsi"/>
                <w:szCs w:val="22"/>
              </w:rPr>
            </w:pPr>
          </w:p>
          <w:p w14:paraId="2640ADAC" w14:textId="77777777" w:rsidR="00BC153A" w:rsidRPr="00450140" w:rsidRDefault="00BC153A" w:rsidP="001652AB">
            <w:pPr>
              <w:rPr>
                <w:rFonts w:asciiTheme="minorHAnsi" w:hAnsiTheme="minorHAnsi" w:cstheme="minorHAnsi"/>
                <w:szCs w:val="22"/>
              </w:rPr>
            </w:pPr>
          </w:p>
          <w:p w14:paraId="1A5370DC" w14:textId="77777777" w:rsidR="00BC153A" w:rsidRPr="00450140" w:rsidRDefault="00BC153A" w:rsidP="001652AB">
            <w:pPr>
              <w:rPr>
                <w:rFonts w:asciiTheme="minorHAnsi" w:hAnsiTheme="minorHAnsi" w:cstheme="minorHAnsi"/>
                <w:szCs w:val="22"/>
              </w:rPr>
            </w:pPr>
          </w:p>
          <w:p w14:paraId="0E1D6571" w14:textId="77777777" w:rsidR="00BC153A" w:rsidRPr="00450140" w:rsidRDefault="00BC153A" w:rsidP="001652AB">
            <w:pPr>
              <w:rPr>
                <w:rFonts w:asciiTheme="minorHAnsi" w:hAnsiTheme="minorHAnsi" w:cstheme="minorHAnsi"/>
                <w:szCs w:val="22"/>
              </w:rPr>
            </w:pPr>
          </w:p>
          <w:p w14:paraId="18C9586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Zaključak</w:t>
            </w:r>
          </w:p>
          <w:p w14:paraId="7F510B4E" w14:textId="77777777" w:rsidR="00BC153A" w:rsidRPr="00450140" w:rsidRDefault="00BC153A" w:rsidP="001652AB">
            <w:pPr>
              <w:rPr>
                <w:rFonts w:asciiTheme="minorHAnsi" w:hAnsiTheme="minorHAnsi" w:cstheme="minorHAnsi"/>
                <w:szCs w:val="22"/>
              </w:rPr>
            </w:pPr>
          </w:p>
          <w:p w14:paraId="632BAFC3" w14:textId="77777777" w:rsidR="00BC153A" w:rsidRPr="00450140" w:rsidRDefault="00BC153A" w:rsidP="001652AB">
            <w:pPr>
              <w:rPr>
                <w:rFonts w:asciiTheme="minorHAnsi" w:hAnsiTheme="minorHAnsi" w:cstheme="minorHAnsi"/>
                <w:szCs w:val="22"/>
              </w:rPr>
            </w:pPr>
          </w:p>
          <w:p w14:paraId="1E02B292" w14:textId="77777777" w:rsidR="00BC153A" w:rsidRPr="00450140" w:rsidRDefault="00BC153A" w:rsidP="001652AB">
            <w:pPr>
              <w:rPr>
                <w:rFonts w:asciiTheme="minorHAnsi" w:hAnsiTheme="minorHAnsi" w:cstheme="minorHAnsi"/>
                <w:szCs w:val="22"/>
              </w:rPr>
            </w:pPr>
          </w:p>
          <w:p w14:paraId="68893FA3" w14:textId="77777777" w:rsidR="00BC153A" w:rsidRPr="00450140" w:rsidRDefault="00BC153A" w:rsidP="001652AB">
            <w:pPr>
              <w:rPr>
                <w:rFonts w:asciiTheme="minorHAnsi" w:hAnsiTheme="minorHAnsi" w:cstheme="minorHAnsi"/>
                <w:szCs w:val="22"/>
              </w:rPr>
            </w:pPr>
          </w:p>
          <w:p w14:paraId="745B3DAF" w14:textId="77777777" w:rsidR="00BC153A" w:rsidRPr="00450140" w:rsidRDefault="00BC153A" w:rsidP="001652AB">
            <w:pPr>
              <w:rPr>
                <w:rFonts w:asciiTheme="minorHAnsi" w:hAnsiTheme="minorHAnsi" w:cstheme="minorHAnsi"/>
                <w:szCs w:val="22"/>
              </w:rPr>
            </w:pPr>
          </w:p>
          <w:p w14:paraId="6B5A4ADF" w14:textId="77777777" w:rsidR="00BC153A" w:rsidRPr="00450140" w:rsidRDefault="00BC153A" w:rsidP="001652AB">
            <w:pPr>
              <w:jc w:val="both"/>
              <w:rPr>
                <w:rFonts w:asciiTheme="minorHAnsi" w:hAnsiTheme="minorHAnsi" w:cstheme="minorHAnsi"/>
                <w:szCs w:val="22"/>
              </w:rPr>
            </w:pPr>
          </w:p>
          <w:p w14:paraId="01F7473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Obavijest</w:t>
            </w:r>
          </w:p>
          <w:p w14:paraId="06741314" w14:textId="77777777" w:rsidR="00BC153A" w:rsidRPr="00450140" w:rsidRDefault="00BC153A" w:rsidP="001652AB">
            <w:pPr>
              <w:rPr>
                <w:rFonts w:asciiTheme="minorHAnsi" w:hAnsiTheme="minorHAnsi" w:cstheme="minorHAnsi"/>
                <w:szCs w:val="22"/>
              </w:rPr>
            </w:pPr>
          </w:p>
          <w:p w14:paraId="2E0C90AE" w14:textId="77777777" w:rsidR="00BC153A" w:rsidRPr="00450140" w:rsidRDefault="00BC153A" w:rsidP="001652AB">
            <w:pPr>
              <w:rPr>
                <w:rFonts w:asciiTheme="minorHAnsi" w:hAnsiTheme="minorHAnsi" w:cstheme="minorHAnsi"/>
                <w:szCs w:val="22"/>
              </w:rPr>
            </w:pPr>
          </w:p>
          <w:p w14:paraId="33172657" w14:textId="77777777" w:rsidR="00BC153A" w:rsidRPr="00450140" w:rsidRDefault="00BC153A" w:rsidP="001652AB">
            <w:pPr>
              <w:rPr>
                <w:rFonts w:asciiTheme="minorHAnsi" w:hAnsiTheme="minorHAnsi" w:cstheme="minorHAnsi"/>
                <w:szCs w:val="22"/>
              </w:rPr>
            </w:pPr>
          </w:p>
          <w:p w14:paraId="1A26989C" w14:textId="77777777" w:rsidR="00BC153A" w:rsidRPr="00450140" w:rsidRDefault="00BC153A" w:rsidP="001652AB">
            <w:pPr>
              <w:rPr>
                <w:rFonts w:asciiTheme="minorHAnsi" w:hAnsiTheme="minorHAnsi" w:cstheme="minorHAnsi"/>
                <w:szCs w:val="22"/>
              </w:rPr>
            </w:pPr>
          </w:p>
          <w:p w14:paraId="55B94EF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Ugovor o odobrenju jednokratne financijske ili nefinancijske donacije</w:t>
            </w:r>
          </w:p>
          <w:p w14:paraId="4116EAA1" w14:textId="77777777" w:rsidR="00BC153A" w:rsidRPr="00450140" w:rsidRDefault="00BC153A" w:rsidP="001652AB">
            <w:pPr>
              <w:rPr>
                <w:rFonts w:asciiTheme="minorHAnsi" w:hAnsiTheme="minorHAnsi" w:cstheme="minorHAnsi"/>
                <w:szCs w:val="22"/>
              </w:rPr>
            </w:pPr>
          </w:p>
          <w:p w14:paraId="2733E793" w14:textId="77777777" w:rsidR="00BC153A" w:rsidRPr="00450140" w:rsidRDefault="00BC153A" w:rsidP="001652AB">
            <w:pPr>
              <w:rPr>
                <w:rFonts w:asciiTheme="minorHAnsi" w:hAnsiTheme="minorHAnsi" w:cstheme="minorHAnsi"/>
                <w:szCs w:val="22"/>
              </w:rPr>
            </w:pPr>
          </w:p>
          <w:p w14:paraId="0D47B804" w14:textId="77777777" w:rsidR="00BC153A" w:rsidRPr="00450140" w:rsidRDefault="00BC153A" w:rsidP="001652AB">
            <w:pPr>
              <w:rPr>
                <w:rFonts w:asciiTheme="minorHAnsi" w:hAnsiTheme="minorHAnsi" w:cstheme="minorHAnsi"/>
                <w:szCs w:val="22"/>
              </w:rPr>
            </w:pPr>
          </w:p>
          <w:p w14:paraId="136B1B1E" w14:textId="77777777" w:rsidR="00BC153A" w:rsidRPr="00450140" w:rsidRDefault="00BC153A" w:rsidP="001652AB">
            <w:pPr>
              <w:jc w:val="both"/>
              <w:rPr>
                <w:rFonts w:asciiTheme="minorHAnsi" w:hAnsiTheme="minorHAnsi" w:cstheme="minorHAnsi"/>
                <w:szCs w:val="22"/>
              </w:rPr>
            </w:pPr>
          </w:p>
          <w:p w14:paraId="0EFC0114"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Ugovor</w:t>
            </w:r>
          </w:p>
          <w:p w14:paraId="74C21210" w14:textId="77777777" w:rsidR="00BC153A" w:rsidRPr="00450140" w:rsidRDefault="00BC153A" w:rsidP="001652AB">
            <w:pPr>
              <w:rPr>
                <w:rFonts w:asciiTheme="minorHAnsi" w:hAnsiTheme="minorHAnsi" w:cstheme="minorHAnsi"/>
                <w:szCs w:val="22"/>
              </w:rPr>
            </w:pPr>
          </w:p>
          <w:p w14:paraId="543BD9AF" w14:textId="77777777" w:rsidR="00BC153A" w:rsidRPr="00450140" w:rsidRDefault="00BC153A" w:rsidP="001652AB">
            <w:pPr>
              <w:rPr>
                <w:rFonts w:asciiTheme="minorHAnsi" w:hAnsiTheme="minorHAnsi" w:cstheme="minorHAnsi"/>
                <w:szCs w:val="22"/>
              </w:rPr>
            </w:pPr>
          </w:p>
          <w:p w14:paraId="171B01BE" w14:textId="77777777" w:rsidR="00BC153A" w:rsidRPr="00450140" w:rsidRDefault="00BC153A" w:rsidP="001652AB">
            <w:pPr>
              <w:rPr>
                <w:rFonts w:asciiTheme="minorHAnsi" w:hAnsiTheme="minorHAnsi" w:cstheme="minorHAnsi"/>
                <w:szCs w:val="22"/>
              </w:rPr>
            </w:pPr>
          </w:p>
          <w:p w14:paraId="021E9079" w14:textId="77777777" w:rsidR="00BC153A" w:rsidRPr="00450140" w:rsidRDefault="00BC153A" w:rsidP="001652AB">
            <w:pPr>
              <w:rPr>
                <w:rFonts w:asciiTheme="minorHAnsi" w:hAnsiTheme="minorHAnsi" w:cstheme="minorHAnsi"/>
                <w:szCs w:val="22"/>
              </w:rPr>
            </w:pPr>
          </w:p>
          <w:p w14:paraId="69991924" w14:textId="77777777" w:rsidR="00BC153A" w:rsidRPr="00450140" w:rsidRDefault="00BC153A" w:rsidP="001652AB">
            <w:pPr>
              <w:rPr>
                <w:rFonts w:asciiTheme="minorHAnsi" w:hAnsiTheme="minorHAnsi" w:cstheme="minorHAnsi"/>
                <w:szCs w:val="22"/>
              </w:rPr>
            </w:pPr>
          </w:p>
          <w:p w14:paraId="31667A36" w14:textId="77777777" w:rsidR="00BC153A" w:rsidRPr="00450140" w:rsidRDefault="00BC153A" w:rsidP="001652AB">
            <w:pPr>
              <w:jc w:val="both"/>
              <w:rPr>
                <w:rFonts w:asciiTheme="minorHAnsi" w:hAnsiTheme="minorHAnsi" w:cstheme="minorHAnsi"/>
                <w:szCs w:val="22"/>
              </w:rPr>
            </w:pPr>
          </w:p>
          <w:p w14:paraId="436B24F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Izrada naloga za plaćanje u financijskoj aplikaciji TRAJNI NALOZI, Evidencija o izvršenoj isplati, Evidencija plaćanja</w:t>
            </w:r>
          </w:p>
          <w:p w14:paraId="0075C5D1" w14:textId="77777777" w:rsidR="00BC153A" w:rsidRPr="00450140" w:rsidRDefault="00BC153A" w:rsidP="001652AB">
            <w:pPr>
              <w:rPr>
                <w:rFonts w:asciiTheme="minorHAnsi" w:hAnsiTheme="minorHAnsi" w:cstheme="minorHAnsi"/>
                <w:szCs w:val="22"/>
              </w:rPr>
            </w:pPr>
          </w:p>
          <w:p w14:paraId="41328B3D" w14:textId="77777777" w:rsidR="00BC153A" w:rsidRPr="00450140" w:rsidRDefault="00BC153A" w:rsidP="001652AB">
            <w:pPr>
              <w:rPr>
                <w:rFonts w:asciiTheme="minorHAnsi" w:hAnsiTheme="minorHAnsi" w:cstheme="minorHAnsi"/>
                <w:szCs w:val="22"/>
              </w:rPr>
            </w:pPr>
          </w:p>
          <w:p w14:paraId="4B14725C" w14:textId="77777777" w:rsidR="00BC153A" w:rsidRPr="00450140" w:rsidRDefault="00BC153A" w:rsidP="001652AB">
            <w:pPr>
              <w:rPr>
                <w:rFonts w:asciiTheme="minorHAnsi" w:hAnsiTheme="minorHAnsi" w:cstheme="minorHAnsi"/>
                <w:szCs w:val="22"/>
              </w:rPr>
            </w:pPr>
          </w:p>
          <w:p w14:paraId="6A74187F" w14:textId="77777777" w:rsidR="00BC153A" w:rsidRPr="00450140" w:rsidRDefault="00BC153A" w:rsidP="001652AB">
            <w:pPr>
              <w:rPr>
                <w:rFonts w:asciiTheme="minorHAnsi" w:hAnsiTheme="minorHAnsi" w:cstheme="minorHAnsi"/>
                <w:szCs w:val="22"/>
              </w:rPr>
            </w:pPr>
          </w:p>
          <w:p w14:paraId="02DCC19E" w14:textId="77777777" w:rsidR="00BC153A" w:rsidRPr="00450140" w:rsidRDefault="00BC153A" w:rsidP="001652AB">
            <w:pPr>
              <w:jc w:val="both"/>
              <w:rPr>
                <w:rFonts w:asciiTheme="minorHAnsi" w:hAnsiTheme="minorHAnsi" w:cstheme="minorHAnsi"/>
                <w:szCs w:val="22"/>
              </w:rPr>
            </w:pPr>
          </w:p>
          <w:p w14:paraId="69FC7914" w14:textId="77777777" w:rsidR="00BC153A" w:rsidRPr="00450140" w:rsidRDefault="00BC153A" w:rsidP="001652AB">
            <w:pPr>
              <w:jc w:val="both"/>
              <w:rPr>
                <w:rFonts w:asciiTheme="minorHAnsi" w:hAnsiTheme="minorHAnsi" w:cstheme="minorHAnsi"/>
                <w:szCs w:val="22"/>
              </w:rPr>
            </w:pPr>
          </w:p>
          <w:p w14:paraId="15BDD454" w14:textId="77777777" w:rsidR="00BC153A" w:rsidRPr="00450140" w:rsidRDefault="00BC153A" w:rsidP="001652AB">
            <w:pPr>
              <w:rPr>
                <w:rFonts w:asciiTheme="minorHAnsi" w:hAnsiTheme="minorHAnsi" w:cstheme="minorHAnsi"/>
                <w:szCs w:val="22"/>
              </w:rPr>
            </w:pPr>
          </w:p>
          <w:p w14:paraId="2E875FC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Dopisi, narudžbenice, putni nalozi i drugo ovisno o vrsti podrške</w:t>
            </w:r>
          </w:p>
          <w:p w14:paraId="1A711C4C" w14:textId="77777777" w:rsidR="00BC153A" w:rsidRPr="00450140" w:rsidRDefault="00BC153A" w:rsidP="001652AB">
            <w:pPr>
              <w:rPr>
                <w:rFonts w:asciiTheme="minorHAnsi" w:hAnsiTheme="minorHAnsi" w:cstheme="minorHAnsi"/>
                <w:szCs w:val="22"/>
              </w:rPr>
            </w:pPr>
          </w:p>
          <w:p w14:paraId="00575765"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Izvještaj o provedenom programu, Službena bilješka o provođenju programa</w:t>
            </w:r>
          </w:p>
          <w:p w14:paraId="31C0719E" w14:textId="77777777" w:rsidR="00BC153A" w:rsidRPr="00450140" w:rsidRDefault="00BC153A" w:rsidP="001652AB">
            <w:pPr>
              <w:rPr>
                <w:rFonts w:asciiTheme="minorHAnsi" w:hAnsiTheme="minorHAnsi" w:cstheme="minorHAnsi"/>
                <w:szCs w:val="22"/>
              </w:rPr>
            </w:pPr>
          </w:p>
          <w:p w14:paraId="3ED38F85" w14:textId="77777777" w:rsidR="00BC153A" w:rsidRPr="00450140" w:rsidRDefault="00BC153A" w:rsidP="001652AB">
            <w:pPr>
              <w:rPr>
                <w:rFonts w:asciiTheme="minorHAnsi" w:hAnsiTheme="minorHAnsi" w:cstheme="minorHAnsi"/>
                <w:szCs w:val="22"/>
              </w:rPr>
            </w:pPr>
          </w:p>
          <w:p w14:paraId="5535B05D" w14:textId="77777777" w:rsidR="00BC153A" w:rsidRPr="00450140" w:rsidRDefault="00BC153A" w:rsidP="001652AB">
            <w:pPr>
              <w:rPr>
                <w:rFonts w:asciiTheme="minorHAnsi" w:hAnsiTheme="minorHAnsi" w:cstheme="minorHAnsi"/>
                <w:szCs w:val="22"/>
              </w:rPr>
            </w:pPr>
          </w:p>
          <w:p w14:paraId="07BBD1D4" w14:textId="77777777" w:rsidR="00BC153A" w:rsidRPr="00450140" w:rsidRDefault="00BC153A" w:rsidP="001652AB">
            <w:pPr>
              <w:rPr>
                <w:rFonts w:asciiTheme="minorHAnsi" w:hAnsiTheme="minorHAnsi" w:cstheme="minorHAnsi"/>
                <w:szCs w:val="22"/>
              </w:rPr>
            </w:pPr>
          </w:p>
          <w:p w14:paraId="4B6D7706" w14:textId="77777777" w:rsidR="00BC153A" w:rsidRPr="00450140" w:rsidRDefault="00BC153A" w:rsidP="001652AB">
            <w:pPr>
              <w:rPr>
                <w:rFonts w:asciiTheme="minorHAnsi" w:hAnsiTheme="minorHAnsi" w:cstheme="minorHAnsi"/>
                <w:szCs w:val="22"/>
              </w:rPr>
            </w:pPr>
          </w:p>
          <w:p w14:paraId="417C062F" w14:textId="77777777" w:rsidR="00BC153A" w:rsidRPr="00450140" w:rsidRDefault="00BC153A" w:rsidP="001652AB">
            <w:pPr>
              <w:rPr>
                <w:rFonts w:asciiTheme="minorHAnsi" w:hAnsiTheme="minorHAnsi" w:cstheme="minorHAnsi"/>
                <w:szCs w:val="22"/>
              </w:rPr>
            </w:pPr>
          </w:p>
          <w:p w14:paraId="4E060D38" w14:textId="77777777" w:rsidR="00BC153A" w:rsidRPr="00450140" w:rsidRDefault="00BC153A" w:rsidP="001652AB">
            <w:pPr>
              <w:rPr>
                <w:rFonts w:asciiTheme="minorHAnsi" w:hAnsiTheme="minorHAnsi" w:cstheme="minorHAnsi"/>
                <w:szCs w:val="22"/>
              </w:rPr>
            </w:pPr>
          </w:p>
          <w:p w14:paraId="5935F682" w14:textId="77777777" w:rsidR="00BC153A" w:rsidRPr="00450140" w:rsidRDefault="00BC153A" w:rsidP="001652AB">
            <w:pPr>
              <w:rPr>
                <w:rFonts w:asciiTheme="minorHAnsi" w:hAnsiTheme="minorHAnsi" w:cstheme="minorHAnsi"/>
                <w:szCs w:val="22"/>
              </w:rPr>
            </w:pPr>
          </w:p>
          <w:p w14:paraId="063EB8EA" w14:textId="77777777" w:rsidR="00BC153A" w:rsidRPr="00450140" w:rsidRDefault="00BC153A" w:rsidP="001652AB">
            <w:pPr>
              <w:rPr>
                <w:rFonts w:asciiTheme="minorHAnsi" w:hAnsiTheme="minorHAnsi" w:cstheme="minorHAnsi"/>
                <w:szCs w:val="22"/>
              </w:rPr>
            </w:pPr>
          </w:p>
          <w:p w14:paraId="2F489AC3" w14:textId="77777777" w:rsidR="00BC153A" w:rsidRPr="00450140" w:rsidRDefault="00BC153A" w:rsidP="001652AB">
            <w:pPr>
              <w:rPr>
                <w:rFonts w:asciiTheme="minorHAnsi" w:hAnsiTheme="minorHAnsi" w:cstheme="minorHAnsi"/>
                <w:szCs w:val="22"/>
              </w:rPr>
            </w:pPr>
          </w:p>
          <w:p w14:paraId="0F65F5B2" w14:textId="77777777" w:rsidR="00BC153A" w:rsidRPr="00450140" w:rsidRDefault="00BC153A" w:rsidP="001652AB">
            <w:pPr>
              <w:rPr>
                <w:rFonts w:asciiTheme="minorHAnsi" w:hAnsiTheme="minorHAnsi" w:cstheme="minorHAnsi"/>
                <w:szCs w:val="22"/>
              </w:rPr>
            </w:pPr>
          </w:p>
          <w:p w14:paraId="558F72BF" w14:textId="77777777" w:rsidR="00BC153A" w:rsidRPr="00450140" w:rsidRDefault="00BC153A" w:rsidP="001652AB">
            <w:pPr>
              <w:rPr>
                <w:rFonts w:asciiTheme="minorHAnsi" w:hAnsiTheme="minorHAnsi" w:cstheme="minorHAnsi"/>
                <w:szCs w:val="22"/>
              </w:rPr>
            </w:pPr>
          </w:p>
          <w:p w14:paraId="7B31F55B" w14:textId="77777777" w:rsidR="00BC153A" w:rsidRPr="00450140" w:rsidRDefault="00BC153A" w:rsidP="001652AB">
            <w:pPr>
              <w:jc w:val="both"/>
              <w:rPr>
                <w:rFonts w:asciiTheme="minorHAnsi" w:hAnsiTheme="minorHAnsi" w:cstheme="minorHAnsi"/>
                <w:szCs w:val="22"/>
              </w:rPr>
            </w:pPr>
          </w:p>
          <w:p w14:paraId="469E9A7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Zahtjev za isplatom financijskih sredstava</w:t>
            </w:r>
          </w:p>
          <w:p w14:paraId="4D97E0F4" w14:textId="77777777" w:rsidR="00BC153A" w:rsidRPr="00450140" w:rsidRDefault="00BC153A" w:rsidP="001652AB">
            <w:pPr>
              <w:rPr>
                <w:rFonts w:asciiTheme="minorHAnsi" w:hAnsiTheme="minorHAnsi" w:cstheme="minorHAnsi"/>
                <w:szCs w:val="22"/>
              </w:rPr>
            </w:pPr>
          </w:p>
          <w:p w14:paraId="569DCCCD" w14:textId="77777777" w:rsidR="00BC153A" w:rsidRPr="00450140" w:rsidRDefault="00BC153A" w:rsidP="001652AB">
            <w:pPr>
              <w:rPr>
                <w:rFonts w:asciiTheme="minorHAnsi" w:hAnsiTheme="minorHAnsi" w:cstheme="minorHAnsi"/>
                <w:szCs w:val="22"/>
              </w:rPr>
            </w:pPr>
          </w:p>
          <w:p w14:paraId="7EC6BE58" w14:textId="77777777" w:rsidR="00BC153A" w:rsidRPr="00450140" w:rsidRDefault="00BC153A" w:rsidP="001652AB">
            <w:pPr>
              <w:rPr>
                <w:rFonts w:asciiTheme="minorHAnsi" w:hAnsiTheme="minorHAnsi" w:cstheme="minorHAnsi"/>
                <w:szCs w:val="22"/>
              </w:rPr>
            </w:pPr>
          </w:p>
          <w:p w14:paraId="2981290F"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Izrada naloga za plaćanje u financijskoj aplikaciji TRAJNI NALOZI</w:t>
            </w:r>
          </w:p>
          <w:p w14:paraId="5B10FE49" w14:textId="77777777" w:rsidR="00BC153A" w:rsidRPr="00450140" w:rsidRDefault="00BC153A" w:rsidP="001652AB">
            <w:pPr>
              <w:rPr>
                <w:rFonts w:asciiTheme="minorHAnsi" w:hAnsiTheme="minorHAnsi" w:cstheme="minorHAnsi"/>
                <w:szCs w:val="22"/>
              </w:rPr>
            </w:pPr>
          </w:p>
          <w:p w14:paraId="35F82E8E" w14:textId="77777777" w:rsidR="00BC153A" w:rsidRPr="00450140" w:rsidRDefault="00BC153A" w:rsidP="001652AB">
            <w:pPr>
              <w:rPr>
                <w:rFonts w:asciiTheme="minorHAnsi" w:hAnsiTheme="minorHAnsi" w:cstheme="minorHAnsi"/>
                <w:szCs w:val="22"/>
              </w:rPr>
            </w:pPr>
          </w:p>
          <w:p w14:paraId="0D1ED6FB" w14:textId="77777777" w:rsidR="00BC153A" w:rsidRPr="00450140" w:rsidRDefault="00BC153A" w:rsidP="001652AB">
            <w:pPr>
              <w:rPr>
                <w:rFonts w:asciiTheme="minorHAnsi" w:hAnsiTheme="minorHAnsi" w:cstheme="minorHAnsi"/>
                <w:szCs w:val="22"/>
              </w:rPr>
            </w:pPr>
          </w:p>
          <w:p w14:paraId="732A030B" w14:textId="77777777" w:rsidR="00BC153A" w:rsidRPr="00450140" w:rsidRDefault="00BC153A" w:rsidP="001652AB">
            <w:pPr>
              <w:rPr>
                <w:rFonts w:asciiTheme="minorHAnsi" w:hAnsiTheme="minorHAnsi" w:cstheme="minorHAnsi"/>
                <w:szCs w:val="22"/>
              </w:rPr>
            </w:pPr>
          </w:p>
          <w:p w14:paraId="2DC3AF1D" w14:textId="77777777" w:rsidR="00BC153A" w:rsidRPr="00450140" w:rsidRDefault="00BC153A" w:rsidP="001652AB">
            <w:pPr>
              <w:rPr>
                <w:rFonts w:asciiTheme="minorHAnsi" w:hAnsiTheme="minorHAnsi" w:cstheme="minorHAnsi"/>
                <w:szCs w:val="22"/>
              </w:rPr>
            </w:pPr>
          </w:p>
          <w:p w14:paraId="4721B79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Izvještaj i popratna dokumentacija</w:t>
            </w:r>
          </w:p>
          <w:p w14:paraId="738CDD57" w14:textId="77777777" w:rsidR="00BC153A" w:rsidRPr="00450140" w:rsidRDefault="00BC153A" w:rsidP="001652AB">
            <w:pPr>
              <w:rPr>
                <w:rFonts w:asciiTheme="minorHAnsi" w:hAnsiTheme="minorHAnsi" w:cstheme="minorHAnsi"/>
                <w:szCs w:val="22"/>
              </w:rPr>
            </w:pPr>
          </w:p>
          <w:p w14:paraId="7E14495D" w14:textId="77777777" w:rsidR="00BC153A" w:rsidRPr="00450140" w:rsidRDefault="00BC153A" w:rsidP="001652AB">
            <w:pPr>
              <w:rPr>
                <w:rFonts w:asciiTheme="minorHAnsi" w:hAnsiTheme="minorHAnsi" w:cstheme="minorHAnsi"/>
                <w:szCs w:val="22"/>
              </w:rPr>
            </w:pPr>
          </w:p>
          <w:p w14:paraId="6B4F713D"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Zahtjev za povrat isplaćenih sredstava</w:t>
            </w:r>
          </w:p>
          <w:p w14:paraId="61B8261F" w14:textId="77777777" w:rsidR="00BC153A" w:rsidRPr="00450140" w:rsidRDefault="00BC153A" w:rsidP="001652AB">
            <w:pPr>
              <w:rPr>
                <w:rFonts w:asciiTheme="minorHAnsi" w:hAnsiTheme="minorHAnsi" w:cstheme="minorHAnsi"/>
                <w:szCs w:val="22"/>
              </w:rPr>
            </w:pPr>
          </w:p>
          <w:p w14:paraId="709B61EE" w14:textId="77777777" w:rsidR="00BC153A" w:rsidRPr="00450140" w:rsidRDefault="00BC153A" w:rsidP="001652AB">
            <w:pPr>
              <w:rPr>
                <w:rFonts w:asciiTheme="minorHAnsi" w:hAnsiTheme="minorHAnsi" w:cstheme="minorHAnsi"/>
                <w:szCs w:val="22"/>
              </w:rPr>
            </w:pPr>
          </w:p>
          <w:p w14:paraId="1408CC2B" w14:textId="77777777" w:rsidR="00BC153A" w:rsidRPr="00450140" w:rsidRDefault="00BC153A" w:rsidP="001652AB">
            <w:pPr>
              <w:rPr>
                <w:rFonts w:asciiTheme="minorHAnsi" w:hAnsiTheme="minorHAnsi" w:cstheme="minorHAnsi"/>
                <w:szCs w:val="22"/>
              </w:rPr>
            </w:pPr>
          </w:p>
          <w:p w14:paraId="308D45E5" w14:textId="77777777" w:rsidR="00BC153A" w:rsidRPr="00450140" w:rsidRDefault="00BC153A" w:rsidP="001652AB">
            <w:pPr>
              <w:rPr>
                <w:rFonts w:asciiTheme="minorHAnsi" w:hAnsiTheme="minorHAnsi" w:cstheme="minorHAnsi"/>
                <w:szCs w:val="22"/>
              </w:rPr>
            </w:pPr>
          </w:p>
          <w:p w14:paraId="36BF257A" w14:textId="77777777" w:rsidR="00BC153A" w:rsidRPr="00450140" w:rsidRDefault="00BC153A" w:rsidP="001652AB">
            <w:pPr>
              <w:rPr>
                <w:rFonts w:asciiTheme="minorHAnsi" w:hAnsiTheme="minorHAnsi" w:cstheme="minorHAnsi"/>
                <w:szCs w:val="22"/>
              </w:rPr>
            </w:pPr>
          </w:p>
          <w:p w14:paraId="5E0D9781"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Prijedlog za tužbu</w:t>
            </w:r>
          </w:p>
          <w:p w14:paraId="4A7A1611" w14:textId="77777777" w:rsidR="00BC153A" w:rsidRPr="00450140" w:rsidRDefault="00BC153A" w:rsidP="001652AB">
            <w:pPr>
              <w:rPr>
                <w:rFonts w:asciiTheme="minorHAnsi" w:hAnsiTheme="minorHAnsi" w:cstheme="minorHAnsi"/>
                <w:szCs w:val="22"/>
              </w:rPr>
            </w:pPr>
          </w:p>
          <w:p w14:paraId="48AD5AB9" w14:textId="77777777" w:rsidR="00BC153A" w:rsidRPr="00450140" w:rsidRDefault="00BC153A" w:rsidP="001652AB">
            <w:pPr>
              <w:rPr>
                <w:rFonts w:asciiTheme="minorHAnsi" w:hAnsiTheme="minorHAnsi" w:cstheme="minorHAnsi"/>
                <w:szCs w:val="22"/>
              </w:rPr>
            </w:pPr>
          </w:p>
          <w:p w14:paraId="3D7E4F29" w14:textId="77777777" w:rsidR="00BC153A" w:rsidRPr="00450140" w:rsidRDefault="00BC153A" w:rsidP="001652AB">
            <w:pPr>
              <w:rPr>
                <w:rFonts w:asciiTheme="minorHAnsi" w:hAnsiTheme="minorHAnsi" w:cstheme="minorHAnsi"/>
                <w:szCs w:val="22"/>
              </w:rPr>
            </w:pPr>
          </w:p>
          <w:p w14:paraId="31AFBD93" w14:textId="77777777" w:rsidR="00BC153A" w:rsidRPr="00450140" w:rsidRDefault="00BC153A" w:rsidP="001652AB">
            <w:pPr>
              <w:rPr>
                <w:rFonts w:asciiTheme="minorHAnsi" w:hAnsiTheme="minorHAnsi" w:cstheme="minorHAnsi"/>
                <w:szCs w:val="22"/>
              </w:rPr>
            </w:pPr>
          </w:p>
          <w:p w14:paraId="3E08768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Zaključak o raskidu ugovora</w:t>
            </w:r>
          </w:p>
          <w:p w14:paraId="65B84035" w14:textId="77777777" w:rsidR="00BC153A" w:rsidRPr="00450140" w:rsidRDefault="00BC153A" w:rsidP="001652AB">
            <w:pPr>
              <w:rPr>
                <w:rFonts w:asciiTheme="minorHAnsi" w:hAnsiTheme="minorHAnsi" w:cstheme="minorHAnsi"/>
                <w:szCs w:val="22"/>
              </w:rPr>
            </w:pPr>
          </w:p>
          <w:p w14:paraId="6884144F" w14:textId="77777777" w:rsidR="00BC153A" w:rsidRPr="00450140" w:rsidRDefault="00BC153A" w:rsidP="001652AB">
            <w:pPr>
              <w:rPr>
                <w:rFonts w:asciiTheme="minorHAnsi" w:hAnsiTheme="minorHAnsi" w:cstheme="minorHAnsi"/>
                <w:szCs w:val="22"/>
              </w:rPr>
            </w:pPr>
          </w:p>
        </w:tc>
      </w:tr>
    </w:tbl>
    <w:p w14:paraId="1C6EDB46" w14:textId="77777777" w:rsidR="00BC153A" w:rsidRPr="00450140" w:rsidRDefault="00BC153A" w:rsidP="00BC153A"/>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815"/>
      </w:tblGrid>
      <w:tr w:rsidR="00BC153A" w:rsidRPr="00450140" w14:paraId="02900660" w14:textId="77777777" w:rsidTr="001652AB">
        <w:tc>
          <w:tcPr>
            <w:tcW w:w="4361" w:type="dxa"/>
            <w:shd w:val="clear" w:color="auto" w:fill="D9D9D9"/>
          </w:tcPr>
          <w:p w14:paraId="63DEBC02" w14:textId="77777777" w:rsidR="00BC153A" w:rsidRPr="00450140" w:rsidRDefault="00BC153A" w:rsidP="001652AB">
            <w:pPr>
              <w:jc w:val="left"/>
              <w:rPr>
                <w:rFonts w:asciiTheme="minorHAnsi" w:hAnsiTheme="minorHAnsi" w:cstheme="minorHAnsi"/>
                <w:szCs w:val="22"/>
              </w:rPr>
            </w:pPr>
            <w:r w:rsidRPr="00450140">
              <w:rPr>
                <w:rFonts w:asciiTheme="minorHAnsi" w:hAnsiTheme="minorHAnsi" w:cstheme="minorHAnsi"/>
                <w:szCs w:val="22"/>
              </w:rPr>
              <w:t>Grad Koprivnica</w:t>
            </w:r>
          </w:p>
          <w:p w14:paraId="72DF7FAD" w14:textId="77777777" w:rsidR="00BC153A" w:rsidRPr="00450140" w:rsidRDefault="00BC153A" w:rsidP="001652AB">
            <w:pPr>
              <w:jc w:val="left"/>
              <w:rPr>
                <w:rFonts w:asciiTheme="minorHAnsi" w:hAnsiTheme="minorHAnsi" w:cstheme="minorHAnsi"/>
                <w:b/>
                <w:szCs w:val="22"/>
              </w:rPr>
            </w:pPr>
            <w:r w:rsidRPr="00450140">
              <w:rPr>
                <w:rFonts w:asciiTheme="minorHAnsi" w:hAnsiTheme="minorHAnsi" w:cstheme="minorHAnsi"/>
                <w:b/>
                <w:szCs w:val="22"/>
              </w:rPr>
              <w:t>UPRAVNI ODJEL ZA DRUŠTVENE DJELATNOSTI</w:t>
            </w:r>
          </w:p>
          <w:p w14:paraId="0331FFB8" w14:textId="77777777" w:rsidR="00BC153A" w:rsidRPr="00450140" w:rsidRDefault="00BC153A" w:rsidP="001652AB">
            <w:pPr>
              <w:jc w:val="left"/>
              <w:rPr>
                <w:rFonts w:asciiTheme="minorHAnsi" w:hAnsiTheme="minorHAnsi" w:cstheme="minorHAnsi"/>
                <w:szCs w:val="22"/>
              </w:rPr>
            </w:pPr>
            <w:r w:rsidRPr="00450140">
              <w:rPr>
                <w:rFonts w:asciiTheme="minorHAnsi" w:hAnsiTheme="minorHAnsi" w:cstheme="minorHAnsi"/>
                <w:szCs w:val="22"/>
              </w:rPr>
              <w:t>Zrinski trg 1</w:t>
            </w:r>
          </w:p>
        </w:tc>
        <w:tc>
          <w:tcPr>
            <w:tcW w:w="4927" w:type="dxa"/>
            <w:shd w:val="clear" w:color="auto" w:fill="D9D9D9"/>
          </w:tcPr>
          <w:p w14:paraId="302BF0AA"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DODJELA FINANCIJSKIH SREDSTAVA I NEFINANCIJSKE PODRŠKE UDRUGAMA</w:t>
            </w:r>
          </w:p>
          <w:p w14:paraId="20BC73CB"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3.4.2.</w:t>
            </w:r>
          </w:p>
          <w:p w14:paraId="78B2E88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b/>
                <w:szCs w:val="22"/>
              </w:rPr>
              <w:t>Dodjela financijskih sredstava i nefinancijske podrške udrugama putem javnog poziva</w:t>
            </w:r>
          </w:p>
        </w:tc>
      </w:tr>
      <w:tr w:rsidR="00BC153A" w:rsidRPr="00450140" w14:paraId="1C63C791" w14:textId="77777777" w:rsidTr="001652AB">
        <w:tc>
          <w:tcPr>
            <w:tcW w:w="4361" w:type="dxa"/>
          </w:tcPr>
          <w:p w14:paraId="6A513750"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DIJAGRAM TIJEKA</w:t>
            </w:r>
          </w:p>
        </w:tc>
        <w:tc>
          <w:tcPr>
            <w:tcW w:w="4927" w:type="dxa"/>
          </w:tcPr>
          <w:p w14:paraId="48C3D8DF" w14:textId="77777777" w:rsidR="00BC153A" w:rsidRPr="00450140" w:rsidRDefault="00BC153A" w:rsidP="001652AB">
            <w:pPr>
              <w:rPr>
                <w:rFonts w:asciiTheme="minorHAnsi" w:hAnsiTheme="minorHAnsi" w:cstheme="minorHAnsi"/>
                <w:b/>
                <w:szCs w:val="22"/>
              </w:rPr>
            </w:pPr>
            <w:r w:rsidRPr="00450140">
              <w:rPr>
                <w:rFonts w:asciiTheme="minorHAnsi" w:hAnsiTheme="minorHAnsi" w:cstheme="minorHAnsi"/>
                <w:b/>
                <w:szCs w:val="22"/>
              </w:rPr>
              <w:t>OPIS AKTIVNOSTI</w:t>
            </w:r>
          </w:p>
        </w:tc>
      </w:tr>
      <w:tr w:rsidR="00BC153A" w:rsidRPr="00450140" w14:paraId="716A9476" w14:textId="77777777" w:rsidTr="001652AB">
        <w:trPr>
          <w:trHeight w:val="7082"/>
        </w:trPr>
        <w:tc>
          <w:tcPr>
            <w:tcW w:w="4361" w:type="dxa"/>
          </w:tcPr>
          <w:p w14:paraId="3AEBD660" w14:textId="77777777" w:rsidR="00BC153A" w:rsidRPr="00450140" w:rsidRDefault="00BC153A" w:rsidP="001652AB">
            <w:pPr>
              <w:tabs>
                <w:tab w:val="center" w:pos="2072"/>
                <w:tab w:val="right" w:pos="4145"/>
              </w:tabs>
              <w:jc w:val="left"/>
              <w:rPr>
                <w:rFonts w:asciiTheme="minorHAnsi" w:hAnsiTheme="minorHAnsi" w:cstheme="minorHAnsi"/>
                <w:szCs w:val="22"/>
              </w:rPr>
            </w:pPr>
            <w:r w:rsidRPr="00450140">
              <w:rPr>
                <w:rFonts w:asciiTheme="minorHAnsi" w:hAnsiTheme="minorHAnsi" w:cstheme="minorHAnsi"/>
                <w:szCs w:val="22"/>
              </w:rPr>
              <w:tab/>
            </w:r>
            <w:r w:rsidRPr="00450140">
              <w:rPr>
                <w:rFonts w:asciiTheme="minorHAnsi" w:hAnsiTheme="minorHAnsi" w:cstheme="minorHAnsi"/>
                <w:noProof/>
                <w:szCs w:val="22"/>
              </w:rPr>
              <mc:AlternateContent>
                <mc:Choice Requires="wps">
                  <w:drawing>
                    <wp:anchor distT="0" distB="0" distL="114300" distR="114300" simplePos="0" relativeHeight="254327808" behindDoc="0" locked="0" layoutInCell="1" allowOverlap="1" wp14:anchorId="05007A3D" wp14:editId="7E5E3519">
                      <wp:simplePos x="0" y="0"/>
                      <wp:positionH relativeFrom="column">
                        <wp:posOffset>797560</wp:posOffset>
                      </wp:positionH>
                      <wp:positionV relativeFrom="paragraph">
                        <wp:posOffset>19685</wp:posOffset>
                      </wp:positionV>
                      <wp:extent cx="1156970" cy="363855"/>
                      <wp:effectExtent l="0" t="0" r="24130" b="17145"/>
                      <wp:wrapNone/>
                      <wp:docPr id="2325" name="Elipsa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167DDD11"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5007A3D" id="Elipsa 154" o:spid="_x0000_s1474" style="position:absolute;margin-left:62.8pt;margin-top:1.55pt;width:91.1pt;height:28.65pt;z-index:25432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" strokecolor="#a5a5a5" strokeweight="2pt">
                      <v:textbox>
                        <w:txbxContent>
                          <w:p w14:paraId="167DDD11"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r w:rsidRPr="00450140">
              <w:rPr>
                <w:rFonts w:asciiTheme="minorHAnsi" w:hAnsiTheme="minorHAnsi" w:cstheme="minorHAnsi"/>
                <w:szCs w:val="22"/>
              </w:rPr>
              <w:tab/>
            </w:r>
          </w:p>
          <w:p w14:paraId="048BEC68" w14:textId="77777777" w:rsidR="00BC153A" w:rsidRPr="00450140" w:rsidRDefault="00BC153A" w:rsidP="001652AB">
            <w:pPr>
              <w:rPr>
                <w:rFonts w:asciiTheme="minorHAnsi" w:hAnsiTheme="minorHAnsi" w:cstheme="minorHAnsi"/>
                <w:szCs w:val="22"/>
              </w:rPr>
            </w:pPr>
          </w:p>
          <w:p w14:paraId="06F908DB"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2384" behindDoc="0" locked="0" layoutInCell="1" allowOverlap="1" wp14:anchorId="7F27F019" wp14:editId="3A32DE34">
                      <wp:simplePos x="0" y="0"/>
                      <wp:positionH relativeFrom="column">
                        <wp:posOffset>1390650</wp:posOffset>
                      </wp:positionH>
                      <wp:positionV relativeFrom="paragraph">
                        <wp:posOffset>63500</wp:posOffset>
                      </wp:positionV>
                      <wp:extent cx="0" cy="495300"/>
                      <wp:effectExtent l="76200" t="0" r="57150" b="57150"/>
                      <wp:wrapNone/>
                      <wp:docPr id="2326" name="Ravni poveznik sa strelicom 2326"/>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2DC7005" id="Ravni poveznik sa strelicom 2326" o:spid="_x0000_s1026" type="#_x0000_t32" style="position:absolute;margin-left:109.5pt;margin-top:5pt;width:0;height:39pt;z-index:254352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" strokecolor="black [3200]" strokeweight=".5pt">
                      <v:stroke endarrow="block" joinstyle="miter"/>
                    </v:shape>
                  </w:pict>
                </mc:Fallback>
              </mc:AlternateContent>
            </w:r>
          </w:p>
          <w:p w14:paraId="1AD58071" w14:textId="77777777" w:rsidR="00BC153A" w:rsidRPr="00450140" w:rsidRDefault="00BC153A" w:rsidP="001652AB">
            <w:pPr>
              <w:rPr>
                <w:rFonts w:asciiTheme="minorHAnsi" w:hAnsiTheme="minorHAnsi" w:cstheme="minorHAnsi"/>
                <w:szCs w:val="22"/>
              </w:rPr>
            </w:pPr>
          </w:p>
          <w:p w14:paraId="0BAD4273" w14:textId="77777777" w:rsidR="00BC153A" w:rsidRPr="00450140" w:rsidRDefault="00BC153A" w:rsidP="001652AB">
            <w:pPr>
              <w:rPr>
                <w:rFonts w:asciiTheme="minorHAnsi" w:hAnsiTheme="minorHAnsi" w:cstheme="minorHAnsi"/>
                <w:szCs w:val="22"/>
              </w:rPr>
            </w:pPr>
          </w:p>
          <w:p w14:paraId="10DAEFA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9856" behindDoc="0" locked="0" layoutInCell="1" allowOverlap="1" wp14:anchorId="4C8332C1" wp14:editId="603EE2FD">
                      <wp:simplePos x="0" y="0"/>
                      <wp:positionH relativeFrom="column">
                        <wp:posOffset>547370</wp:posOffset>
                      </wp:positionH>
                      <wp:positionV relativeFrom="paragraph">
                        <wp:posOffset>35560</wp:posOffset>
                      </wp:positionV>
                      <wp:extent cx="1734820" cy="578485"/>
                      <wp:effectExtent l="0" t="0" r="17780" b="12065"/>
                      <wp:wrapNone/>
                      <wp:docPr id="209" name="Dijagram toka: Dokument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578485"/>
                              </a:xfrm>
                              <a:prstGeom prst="flowChartDocument">
                                <a:avLst/>
                              </a:prstGeom>
                              <a:solidFill>
                                <a:srgbClr val="FFFFFF"/>
                              </a:solidFill>
                              <a:ln w="25400">
                                <a:solidFill>
                                  <a:srgbClr val="A5A5A5"/>
                                </a:solidFill>
                                <a:miter lim="800000"/>
                                <a:headEnd/>
                                <a:tailEnd/>
                              </a:ln>
                            </wps:spPr>
                            <wps:txbx>
                              <w:txbxContent>
                                <w:p w14:paraId="759682BB" w14:textId="77777777" w:rsidR="00BC153A" w:rsidRPr="004E3252" w:rsidRDefault="00BC153A" w:rsidP="00BC153A">
                                  <w:pPr>
                                    <w:pStyle w:val="StandardWeb"/>
                                    <w:spacing w:before="0" w:beforeAutospacing="0" w:after="0" w:afterAutospacing="0"/>
                                    <w:rPr>
                                      <w:rFonts w:cs="Calibri"/>
                                      <w:sz w:val="16"/>
                                      <w:szCs w:val="16"/>
                                    </w:rPr>
                                  </w:pPr>
                                  <w:r w:rsidRPr="004E3252">
                                    <w:rPr>
                                      <w:rFonts w:cs="Calibri"/>
                                      <w:sz w:val="16"/>
                                      <w:szCs w:val="16"/>
                                    </w:rPr>
                                    <w:t>DONOŠENJE PROGRAMA JAVNIH POTREBA U OKVIRU DRUŠTVENIH DJELATNOSTI</w:t>
                                  </w:r>
                                  <w:r>
                                    <w:rPr>
                                      <w:rFonts w:cs="Calibri"/>
                                      <w:sz w:val="16"/>
                                      <w:szCs w:val="16"/>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8332C1" id="Dijagram toka: Dokument 209" o:spid="_x0000_s1475" type="#_x0000_t114" style="position:absolute;left:0;text-align:left;margin-left:43.1pt;margin-top:2.8pt;width:136.6pt;height:45.55pt;z-index:25432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" strokecolor="#a5a5a5" strokeweight="2pt">
                      <v:textbox>
                        <w:txbxContent>
                          <w:p w14:paraId="759682BB" w14:textId="77777777" w:rsidR="00BC153A" w:rsidRPr="004E3252" w:rsidRDefault="00BC153A" w:rsidP="00BC153A">
                            <w:pPr>
                              <w:pStyle w:val="StandardWeb"/>
                              <w:spacing w:before="0" w:beforeAutospacing="0" w:after="0" w:afterAutospacing="0"/>
                              <w:rPr>
                                <w:rFonts w:cs="Calibri"/>
                                <w:sz w:val="16"/>
                                <w:szCs w:val="16"/>
                              </w:rPr>
                            </w:pPr>
                            <w:r w:rsidRPr="004E3252">
                              <w:rPr>
                                <w:rFonts w:cs="Calibri"/>
                                <w:sz w:val="16"/>
                                <w:szCs w:val="16"/>
                              </w:rPr>
                              <w:t>DONOŠENJE PROGRAMA JAVNIH POTREBA U OKVIRU DRUŠTVENIH DJELATNOSTI</w:t>
                            </w:r>
                            <w:r>
                              <w:rPr>
                                <w:rFonts w:cs="Calibri"/>
                                <w:sz w:val="16"/>
                                <w:szCs w:val="16"/>
                              </w:rPr>
                              <w:t xml:space="preserve"> </w:t>
                            </w:r>
                          </w:p>
                        </w:txbxContent>
                      </v:textbox>
                    </v:shape>
                  </w:pict>
                </mc:Fallback>
              </mc:AlternateContent>
            </w:r>
          </w:p>
          <w:p w14:paraId="3A27894B" w14:textId="77777777" w:rsidR="00BC153A" w:rsidRPr="00450140" w:rsidRDefault="00BC153A" w:rsidP="001652AB">
            <w:pPr>
              <w:rPr>
                <w:rFonts w:asciiTheme="minorHAnsi" w:hAnsiTheme="minorHAnsi" w:cstheme="minorHAnsi"/>
                <w:szCs w:val="22"/>
              </w:rPr>
            </w:pPr>
          </w:p>
          <w:p w14:paraId="19CAD69E" w14:textId="77777777" w:rsidR="00BC153A" w:rsidRPr="00450140" w:rsidRDefault="00BC153A" w:rsidP="001652AB">
            <w:pPr>
              <w:rPr>
                <w:rFonts w:asciiTheme="minorHAnsi" w:hAnsiTheme="minorHAnsi" w:cstheme="minorHAnsi"/>
                <w:szCs w:val="22"/>
              </w:rPr>
            </w:pPr>
          </w:p>
          <w:p w14:paraId="1598331C"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3408" behindDoc="0" locked="0" layoutInCell="1" allowOverlap="1" wp14:anchorId="6796EBAF" wp14:editId="23DC885F">
                      <wp:simplePos x="0" y="0"/>
                      <wp:positionH relativeFrom="column">
                        <wp:posOffset>1409700</wp:posOffset>
                      </wp:positionH>
                      <wp:positionV relativeFrom="paragraph">
                        <wp:posOffset>88265</wp:posOffset>
                      </wp:positionV>
                      <wp:extent cx="0" cy="1428750"/>
                      <wp:effectExtent l="76200" t="0" r="57150" b="57150"/>
                      <wp:wrapNone/>
                      <wp:docPr id="2327" name="Ravni poveznik sa strelicom 2327"/>
                      <wp:cNvGraphicFramePr/>
                      <a:graphic xmlns:a="http://schemas.openxmlformats.org/drawingml/2006/main">
                        <a:graphicData uri="http://schemas.microsoft.com/office/word/2010/wordprocessingShape">
                          <wps:wsp>
                            <wps:cNvCnPr/>
                            <wps:spPr>
                              <a:xfrm>
                                <a:off x="0" y="0"/>
                                <a:ext cx="0" cy="1428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1FD920" id="Ravni poveznik sa strelicom 2327" o:spid="_x0000_s1026" type="#_x0000_t32" style="position:absolute;margin-left:111pt;margin-top:6.95pt;width:0;height:112.5pt;z-index:254353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" strokecolor="black [3200]" strokeweight=".5pt">
                      <v:stroke endarrow="block" joinstyle="miter"/>
                    </v:shape>
                  </w:pict>
                </mc:Fallback>
              </mc:AlternateContent>
            </w:r>
          </w:p>
          <w:p w14:paraId="0AED6622" w14:textId="77777777" w:rsidR="00BC153A" w:rsidRPr="00450140" w:rsidRDefault="00BC153A" w:rsidP="001652AB">
            <w:pPr>
              <w:rPr>
                <w:rFonts w:asciiTheme="minorHAnsi" w:hAnsiTheme="minorHAnsi" w:cstheme="minorHAnsi"/>
                <w:szCs w:val="22"/>
              </w:rPr>
            </w:pPr>
          </w:p>
          <w:p w14:paraId="5073D93A" w14:textId="77777777" w:rsidR="00BC153A" w:rsidRPr="00450140" w:rsidRDefault="00BC153A" w:rsidP="001652AB">
            <w:pPr>
              <w:rPr>
                <w:rFonts w:asciiTheme="minorHAnsi" w:hAnsiTheme="minorHAnsi" w:cstheme="minorHAnsi"/>
                <w:szCs w:val="22"/>
              </w:rPr>
            </w:pPr>
          </w:p>
          <w:p w14:paraId="07616CBA" w14:textId="77777777" w:rsidR="00BC153A" w:rsidRPr="00450140" w:rsidRDefault="00BC153A" w:rsidP="001652AB">
            <w:pPr>
              <w:rPr>
                <w:rFonts w:asciiTheme="minorHAnsi" w:hAnsiTheme="minorHAnsi" w:cstheme="minorHAnsi"/>
                <w:szCs w:val="22"/>
              </w:rPr>
            </w:pPr>
          </w:p>
          <w:p w14:paraId="3F94C934" w14:textId="77777777" w:rsidR="00BC153A" w:rsidRPr="00450140" w:rsidRDefault="00BC153A" w:rsidP="001652AB">
            <w:pPr>
              <w:rPr>
                <w:rFonts w:asciiTheme="minorHAnsi" w:hAnsiTheme="minorHAnsi" w:cstheme="minorHAnsi"/>
                <w:szCs w:val="22"/>
              </w:rPr>
            </w:pPr>
          </w:p>
          <w:p w14:paraId="49F79B1E" w14:textId="77777777" w:rsidR="00BC153A" w:rsidRPr="00450140" w:rsidRDefault="00BC153A" w:rsidP="001652AB">
            <w:pPr>
              <w:rPr>
                <w:rFonts w:asciiTheme="minorHAnsi" w:hAnsiTheme="minorHAnsi" w:cstheme="minorHAnsi"/>
                <w:szCs w:val="22"/>
              </w:rPr>
            </w:pPr>
          </w:p>
          <w:p w14:paraId="3B06B5D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w:t>
            </w:r>
          </w:p>
          <w:p w14:paraId="0B7A3706" w14:textId="77777777" w:rsidR="00BC153A" w:rsidRPr="00450140" w:rsidRDefault="00BC153A" w:rsidP="001652AB">
            <w:pPr>
              <w:rPr>
                <w:rFonts w:asciiTheme="minorHAnsi" w:hAnsiTheme="minorHAnsi" w:cstheme="minorHAnsi"/>
                <w:szCs w:val="22"/>
              </w:rPr>
            </w:pPr>
          </w:p>
          <w:p w14:paraId="6A9D8CB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0880" behindDoc="0" locked="0" layoutInCell="1" allowOverlap="1" wp14:anchorId="5E685849" wp14:editId="640FD610">
                      <wp:simplePos x="0" y="0"/>
                      <wp:positionH relativeFrom="column">
                        <wp:posOffset>383540</wp:posOffset>
                      </wp:positionH>
                      <wp:positionV relativeFrom="paragraph">
                        <wp:posOffset>153035</wp:posOffset>
                      </wp:positionV>
                      <wp:extent cx="2023745" cy="485140"/>
                      <wp:effectExtent l="0" t="0" r="14605" b="10160"/>
                      <wp:wrapNone/>
                      <wp:docPr id="2328" name="Dijagram toka: Dokument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3745" cy="485140"/>
                              </a:xfrm>
                              <a:prstGeom prst="flowChartDocument">
                                <a:avLst/>
                              </a:prstGeom>
                              <a:solidFill>
                                <a:srgbClr val="FFFFFF"/>
                              </a:solidFill>
                              <a:ln w="25400">
                                <a:solidFill>
                                  <a:srgbClr val="A5A5A5"/>
                                </a:solidFill>
                                <a:miter lim="800000"/>
                                <a:headEnd/>
                                <a:tailEnd/>
                              </a:ln>
                            </wps:spPr>
                            <wps:txbx>
                              <w:txbxContent>
                                <w:p w14:paraId="2A222A8F" w14:textId="77777777" w:rsidR="00BC153A" w:rsidRDefault="00BC153A" w:rsidP="00BC153A">
                                  <w:pPr>
                                    <w:rPr>
                                      <w:rFonts w:cs="Calibri"/>
                                      <w:sz w:val="18"/>
                                      <w:szCs w:val="18"/>
                                    </w:rPr>
                                  </w:pPr>
                                  <w:r w:rsidRPr="004E3252">
                                    <w:rPr>
                                      <w:rFonts w:cs="Calibri"/>
                                      <w:sz w:val="18"/>
                                      <w:szCs w:val="18"/>
                                    </w:rPr>
                                    <w:t xml:space="preserve">DONOŠENJE ODUKE O OBJAVI </w:t>
                                  </w:r>
                                  <w:r>
                                    <w:rPr>
                                      <w:rFonts w:cs="Calibri"/>
                                      <w:sz w:val="18"/>
                                      <w:szCs w:val="18"/>
                                    </w:rPr>
                                    <w:t xml:space="preserve"> </w:t>
                                  </w:r>
                                  <w:r w:rsidRPr="004E3252">
                                    <w:rPr>
                                      <w:rFonts w:cs="Calibri"/>
                                      <w:sz w:val="18"/>
                                      <w:szCs w:val="18"/>
                                    </w:rPr>
                                    <w:t xml:space="preserve">JAVNOG POZIVA ZA RASPODJELU </w:t>
                                  </w:r>
                                </w:p>
                                <w:p w14:paraId="7BC775B4" w14:textId="77777777" w:rsidR="00BC153A" w:rsidRPr="004E3252" w:rsidRDefault="00BC153A" w:rsidP="00BC153A">
                                  <w:pPr>
                                    <w:rPr>
                                      <w:rFonts w:cs="Calibri"/>
                                      <w:sz w:val="18"/>
                                      <w:szCs w:val="18"/>
                                    </w:rPr>
                                  </w:pPr>
                                  <w:r w:rsidRPr="004E3252">
                                    <w:rPr>
                                      <w:rFonts w:cs="Calibri"/>
                                      <w:sz w:val="18"/>
                                      <w:szCs w:val="18"/>
                                    </w:rPr>
                                    <w:t>SREDSTAVA</w:t>
                                  </w:r>
                                </w:p>
                                <w:p w14:paraId="2DFB7EB7" w14:textId="77777777" w:rsidR="00BC153A" w:rsidRPr="004E3252" w:rsidRDefault="00BC153A" w:rsidP="00BC153A">
                                  <w:pPr>
                                    <w:pStyle w:val="StandardWeb"/>
                                    <w:spacing w:before="0" w:beforeAutospacing="0" w:after="0" w:afterAutospacing="0"/>
                                    <w:rPr>
                                      <w:rFonts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E685849" id="Dijagram toka: Dokument 523" o:spid="_x0000_s1476" type="#_x0000_t114" style="position:absolute;left:0;text-align:left;margin-left:30.2pt;margin-top:12.05pt;width:159.35pt;height:38.2pt;z-index:25433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" strokecolor="#a5a5a5" strokeweight="2pt">
                      <v:textbox>
                        <w:txbxContent>
                          <w:p w14:paraId="2A222A8F" w14:textId="77777777" w:rsidR="00BC153A" w:rsidRDefault="00BC153A" w:rsidP="00BC153A">
                            <w:pPr>
                              <w:rPr>
                                <w:rFonts w:cs="Calibri"/>
                                <w:sz w:val="18"/>
                                <w:szCs w:val="18"/>
                              </w:rPr>
                            </w:pPr>
                            <w:r w:rsidRPr="004E3252">
                              <w:rPr>
                                <w:rFonts w:cs="Calibri"/>
                                <w:sz w:val="18"/>
                                <w:szCs w:val="18"/>
                              </w:rPr>
                              <w:t xml:space="preserve">DONOŠENJE ODUKE O OBJAVI </w:t>
                            </w:r>
                            <w:r>
                              <w:rPr>
                                <w:rFonts w:cs="Calibri"/>
                                <w:sz w:val="18"/>
                                <w:szCs w:val="18"/>
                              </w:rPr>
                              <w:t xml:space="preserve"> </w:t>
                            </w:r>
                            <w:r w:rsidRPr="004E3252">
                              <w:rPr>
                                <w:rFonts w:cs="Calibri"/>
                                <w:sz w:val="18"/>
                                <w:szCs w:val="18"/>
                              </w:rPr>
                              <w:t xml:space="preserve">JAVNOG POZIVA ZA RASPODJELU </w:t>
                            </w:r>
                          </w:p>
                          <w:p w14:paraId="7BC775B4" w14:textId="77777777" w:rsidR="00BC153A" w:rsidRPr="004E3252" w:rsidRDefault="00BC153A" w:rsidP="00BC153A">
                            <w:pPr>
                              <w:rPr>
                                <w:rFonts w:cs="Calibri"/>
                                <w:sz w:val="18"/>
                                <w:szCs w:val="18"/>
                              </w:rPr>
                            </w:pPr>
                            <w:r w:rsidRPr="004E3252">
                              <w:rPr>
                                <w:rFonts w:cs="Calibri"/>
                                <w:sz w:val="18"/>
                                <w:szCs w:val="18"/>
                              </w:rPr>
                              <w:t>SREDSTAVA</w:t>
                            </w:r>
                          </w:p>
                          <w:p w14:paraId="2DFB7EB7"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392C106A" w14:textId="77777777" w:rsidR="00BC153A" w:rsidRPr="00450140" w:rsidRDefault="00BC153A" w:rsidP="001652AB">
            <w:pPr>
              <w:rPr>
                <w:rFonts w:asciiTheme="minorHAnsi" w:hAnsiTheme="minorHAnsi" w:cstheme="minorHAnsi"/>
                <w:szCs w:val="22"/>
              </w:rPr>
            </w:pPr>
          </w:p>
          <w:p w14:paraId="6A7E745E" w14:textId="77777777" w:rsidR="00BC153A" w:rsidRPr="00450140" w:rsidRDefault="00BC153A" w:rsidP="001652AB">
            <w:pPr>
              <w:rPr>
                <w:rFonts w:asciiTheme="minorHAnsi" w:hAnsiTheme="minorHAnsi" w:cstheme="minorHAnsi"/>
                <w:szCs w:val="22"/>
              </w:rPr>
            </w:pPr>
          </w:p>
          <w:p w14:paraId="10432D64"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4432" behindDoc="0" locked="0" layoutInCell="1" allowOverlap="1" wp14:anchorId="4E941315" wp14:editId="21ACDC5B">
                      <wp:simplePos x="0" y="0"/>
                      <wp:positionH relativeFrom="column">
                        <wp:posOffset>1419225</wp:posOffset>
                      </wp:positionH>
                      <wp:positionV relativeFrom="paragraph">
                        <wp:posOffset>88265</wp:posOffset>
                      </wp:positionV>
                      <wp:extent cx="0" cy="742950"/>
                      <wp:effectExtent l="76200" t="0" r="57150" b="57150"/>
                      <wp:wrapNone/>
                      <wp:docPr id="2329" name="Ravni poveznik sa strelicom 2329"/>
                      <wp:cNvGraphicFramePr/>
                      <a:graphic xmlns:a="http://schemas.openxmlformats.org/drawingml/2006/main">
                        <a:graphicData uri="http://schemas.microsoft.com/office/word/2010/wordprocessingShape">
                          <wps:wsp>
                            <wps:cNvCnPr/>
                            <wps:spPr>
                              <a:xfrm>
                                <a:off x="0" y="0"/>
                                <a:ext cx="0" cy="742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CFC842" id="Ravni poveznik sa strelicom 2329" o:spid="_x0000_s1026" type="#_x0000_t32" style="position:absolute;margin-left:111.75pt;margin-top:6.95pt;width:0;height:58.5pt;z-index:254354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" strokecolor="black [3200]" strokeweight=".5pt">
                      <v:stroke endarrow="block" joinstyle="miter"/>
                    </v:shape>
                  </w:pict>
                </mc:Fallback>
              </mc:AlternateContent>
            </w:r>
          </w:p>
          <w:p w14:paraId="7C3116BD" w14:textId="77777777" w:rsidR="00BC153A" w:rsidRPr="00450140" w:rsidRDefault="00BC153A" w:rsidP="001652AB">
            <w:pPr>
              <w:rPr>
                <w:rFonts w:asciiTheme="minorHAnsi" w:hAnsiTheme="minorHAnsi" w:cstheme="minorHAnsi"/>
                <w:szCs w:val="22"/>
              </w:rPr>
            </w:pPr>
          </w:p>
          <w:p w14:paraId="02424075" w14:textId="77777777" w:rsidR="00BC153A" w:rsidRPr="00450140" w:rsidRDefault="00BC153A" w:rsidP="001652AB">
            <w:pPr>
              <w:rPr>
                <w:rFonts w:asciiTheme="minorHAnsi" w:hAnsiTheme="minorHAnsi" w:cstheme="minorHAnsi"/>
                <w:szCs w:val="22"/>
              </w:rPr>
            </w:pPr>
          </w:p>
          <w:p w14:paraId="42AF7C48" w14:textId="77777777" w:rsidR="00BC153A" w:rsidRPr="00450140" w:rsidRDefault="00BC153A" w:rsidP="001652AB">
            <w:pPr>
              <w:rPr>
                <w:rFonts w:asciiTheme="minorHAnsi" w:hAnsiTheme="minorHAnsi" w:cstheme="minorHAnsi"/>
                <w:szCs w:val="22"/>
              </w:rPr>
            </w:pPr>
          </w:p>
          <w:p w14:paraId="613F9D5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1904" behindDoc="0" locked="0" layoutInCell="1" allowOverlap="1" wp14:anchorId="7F8E4CB9" wp14:editId="112241DB">
                      <wp:simplePos x="0" y="0"/>
                      <wp:positionH relativeFrom="column">
                        <wp:posOffset>480695</wp:posOffset>
                      </wp:positionH>
                      <wp:positionV relativeFrom="paragraph">
                        <wp:posOffset>142875</wp:posOffset>
                      </wp:positionV>
                      <wp:extent cx="1845945" cy="438150"/>
                      <wp:effectExtent l="0" t="0" r="20955" b="19050"/>
                      <wp:wrapNone/>
                      <wp:docPr id="603" name="Pravokutnik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381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43903EE" w14:textId="77777777" w:rsidR="00BC153A" w:rsidRPr="004E3252" w:rsidRDefault="00BC153A" w:rsidP="00BC153A">
                                  <w:pPr>
                                    <w:rPr>
                                      <w:rFonts w:cs="Calibri"/>
                                      <w:sz w:val="18"/>
                                      <w:szCs w:val="18"/>
                                    </w:rPr>
                                  </w:pPr>
                                  <w:r w:rsidRPr="004E3252">
                                    <w:rPr>
                                      <w:rFonts w:cs="Calibri"/>
                                      <w:sz w:val="18"/>
                                      <w:szCs w:val="18"/>
                                    </w:rPr>
                                    <w:t>OBJAVA JAVNOG POZIVA ZA RASPODJELU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8E4CB9" id="Pravokutnik 603" o:spid="_x0000_s1477" style="position:absolute;left:0;text-align:left;margin-left:37.85pt;margin-top:11.25pt;width:145.35pt;height:34.5pt;z-index:25433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" fillcolor="window" strokecolor="#a6a6a6" strokeweight="2pt">
                      <v:path arrowok="t"/>
                      <v:textbox>
                        <w:txbxContent>
                          <w:p w14:paraId="243903EE" w14:textId="77777777" w:rsidR="00BC153A" w:rsidRPr="004E3252" w:rsidRDefault="00BC153A" w:rsidP="00BC153A">
                            <w:pPr>
                              <w:rPr>
                                <w:rFonts w:cs="Calibri"/>
                                <w:sz w:val="18"/>
                                <w:szCs w:val="18"/>
                              </w:rPr>
                            </w:pPr>
                            <w:r w:rsidRPr="004E3252">
                              <w:rPr>
                                <w:rFonts w:cs="Calibri"/>
                                <w:sz w:val="18"/>
                                <w:szCs w:val="18"/>
                              </w:rPr>
                              <w:t>OBJAVA JAVNOG POZIVA ZA RASPODJELU SREDSTAVA</w:t>
                            </w:r>
                          </w:p>
                        </w:txbxContent>
                      </v:textbox>
                    </v:rect>
                  </w:pict>
                </mc:Fallback>
              </mc:AlternateContent>
            </w:r>
          </w:p>
          <w:p w14:paraId="6083F283" w14:textId="77777777" w:rsidR="00BC153A" w:rsidRPr="00450140" w:rsidRDefault="00BC153A" w:rsidP="001652AB">
            <w:pPr>
              <w:rPr>
                <w:rFonts w:asciiTheme="minorHAnsi" w:hAnsiTheme="minorHAnsi" w:cstheme="minorHAnsi"/>
                <w:szCs w:val="22"/>
              </w:rPr>
            </w:pPr>
          </w:p>
          <w:p w14:paraId="40FB789C" w14:textId="77777777" w:rsidR="00BC153A" w:rsidRPr="00450140" w:rsidRDefault="00BC153A" w:rsidP="001652AB">
            <w:pPr>
              <w:rPr>
                <w:rFonts w:asciiTheme="minorHAnsi" w:hAnsiTheme="minorHAnsi" w:cstheme="minorHAnsi"/>
                <w:szCs w:val="22"/>
              </w:rPr>
            </w:pPr>
          </w:p>
          <w:p w14:paraId="0A4EDD87"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5456" behindDoc="0" locked="0" layoutInCell="1" allowOverlap="1" wp14:anchorId="6A4530B8" wp14:editId="7B6AEB97">
                      <wp:simplePos x="0" y="0"/>
                      <wp:positionH relativeFrom="column">
                        <wp:posOffset>1419225</wp:posOffset>
                      </wp:positionH>
                      <wp:positionV relativeFrom="paragraph">
                        <wp:posOffset>76200</wp:posOffset>
                      </wp:positionV>
                      <wp:extent cx="0" cy="933450"/>
                      <wp:effectExtent l="76200" t="0" r="76200" b="57150"/>
                      <wp:wrapNone/>
                      <wp:docPr id="2330" name="Ravni poveznik sa strelicom 2330"/>
                      <wp:cNvGraphicFramePr/>
                      <a:graphic xmlns:a="http://schemas.openxmlformats.org/drawingml/2006/main">
                        <a:graphicData uri="http://schemas.microsoft.com/office/word/2010/wordprocessingShape">
                          <wps:wsp>
                            <wps:cNvCnPr/>
                            <wps:spPr>
                              <a:xfrm>
                                <a:off x="0" y="0"/>
                                <a:ext cx="0" cy="933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BE41A9" id="Ravni poveznik sa strelicom 2330" o:spid="_x0000_s1026" type="#_x0000_t32" style="position:absolute;margin-left:111.75pt;margin-top:6pt;width:0;height:73.5pt;z-index:254355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" strokecolor="black [3200]" strokeweight=".5pt">
                      <v:stroke endarrow="block" joinstyle="miter"/>
                    </v:shape>
                  </w:pict>
                </mc:Fallback>
              </mc:AlternateContent>
            </w:r>
            <w:r w:rsidRPr="00450140">
              <w:rPr>
                <w:rFonts w:asciiTheme="minorHAnsi" w:hAnsiTheme="minorHAnsi" w:cstheme="minorHAnsi"/>
                <w:szCs w:val="22"/>
              </w:rPr>
              <w:t xml:space="preserve">                            </w:t>
            </w:r>
          </w:p>
          <w:p w14:paraId="0E954A41" w14:textId="77777777" w:rsidR="00BC153A" w:rsidRPr="00450140" w:rsidRDefault="00BC153A" w:rsidP="001652AB">
            <w:pPr>
              <w:rPr>
                <w:rFonts w:asciiTheme="minorHAnsi" w:hAnsiTheme="minorHAnsi" w:cstheme="minorHAnsi"/>
                <w:szCs w:val="22"/>
              </w:rPr>
            </w:pPr>
          </w:p>
          <w:p w14:paraId="104E5AA9" w14:textId="77777777" w:rsidR="00BC153A" w:rsidRPr="00450140" w:rsidRDefault="00BC153A" w:rsidP="001652AB">
            <w:pPr>
              <w:rPr>
                <w:rFonts w:asciiTheme="minorHAnsi" w:hAnsiTheme="minorHAnsi" w:cstheme="minorHAnsi"/>
                <w:szCs w:val="22"/>
              </w:rPr>
            </w:pPr>
          </w:p>
          <w:p w14:paraId="28F8BDF8" w14:textId="77777777" w:rsidR="00BC153A" w:rsidRPr="00450140" w:rsidRDefault="00BC153A" w:rsidP="001652AB">
            <w:pPr>
              <w:rPr>
                <w:rFonts w:asciiTheme="minorHAnsi" w:hAnsiTheme="minorHAnsi" w:cstheme="minorHAnsi"/>
                <w:szCs w:val="22"/>
              </w:rPr>
            </w:pPr>
          </w:p>
          <w:p w14:paraId="699C8BE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w:t>
            </w:r>
          </w:p>
          <w:p w14:paraId="35AF7788" w14:textId="77777777" w:rsidR="00BC153A" w:rsidRPr="00450140" w:rsidRDefault="00BC153A" w:rsidP="001652AB">
            <w:pPr>
              <w:tabs>
                <w:tab w:val="left" w:pos="191"/>
                <w:tab w:val="center" w:pos="2214"/>
              </w:tabs>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2928" behindDoc="0" locked="0" layoutInCell="1" allowOverlap="1" wp14:anchorId="4FDCFD82" wp14:editId="6BF65597">
                      <wp:simplePos x="0" y="0"/>
                      <wp:positionH relativeFrom="column">
                        <wp:posOffset>519430</wp:posOffset>
                      </wp:positionH>
                      <wp:positionV relativeFrom="paragraph">
                        <wp:posOffset>151765</wp:posOffset>
                      </wp:positionV>
                      <wp:extent cx="1845945" cy="335280"/>
                      <wp:effectExtent l="0" t="0" r="20955" b="26670"/>
                      <wp:wrapNone/>
                      <wp:docPr id="599" name="Pravokutnik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33528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A5885F2" w14:textId="77777777" w:rsidR="00BC153A" w:rsidRPr="004E3252" w:rsidRDefault="00BC153A" w:rsidP="00BC153A">
                                  <w:pPr>
                                    <w:rPr>
                                      <w:rFonts w:cs="Calibri"/>
                                      <w:sz w:val="18"/>
                                      <w:szCs w:val="18"/>
                                    </w:rPr>
                                  </w:pPr>
                                  <w:r w:rsidRPr="004E3252">
                                    <w:rPr>
                                      <w:rFonts w:cs="Calibri"/>
                                      <w:sz w:val="18"/>
                                      <w:szCs w:val="18"/>
                                    </w:rPr>
                                    <w:t>PRIKUPLJANJE PRIJAVA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CFD82" id="Pravokutnik 599" o:spid="_x0000_s1478" style="position:absolute;left:0;text-align:left;margin-left:40.9pt;margin-top:11.95pt;width:145.35pt;height:26.4pt;z-index:25433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" fillcolor="window" strokecolor="#a6a6a6" strokeweight="2pt">
                      <v:path arrowok="t"/>
                      <v:textbox>
                        <w:txbxContent>
                          <w:p w14:paraId="3A5885F2" w14:textId="77777777" w:rsidR="00BC153A" w:rsidRPr="004E3252" w:rsidRDefault="00BC153A" w:rsidP="00BC153A">
                            <w:pPr>
                              <w:rPr>
                                <w:rFonts w:cs="Calibri"/>
                                <w:sz w:val="18"/>
                                <w:szCs w:val="18"/>
                              </w:rPr>
                            </w:pPr>
                            <w:r w:rsidRPr="004E3252">
                              <w:rPr>
                                <w:rFonts w:cs="Calibri"/>
                                <w:sz w:val="18"/>
                                <w:szCs w:val="18"/>
                              </w:rPr>
                              <w:t>PRIKUPLJANJE PRIJAVA</w:t>
                            </w:r>
                          </w:p>
                        </w:txbxContent>
                      </v:textbox>
                    </v:rect>
                  </w:pict>
                </mc:Fallback>
              </mc:AlternateContent>
            </w:r>
          </w:p>
          <w:p w14:paraId="27895DBF" w14:textId="77777777" w:rsidR="00BC153A" w:rsidRPr="00450140" w:rsidRDefault="00BC153A" w:rsidP="001652AB">
            <w:pPr>
              <w:tabs>
                <w:tab w:val="left" w:pos="191"/>
                <w:tab w:val="center" w:pos="2214"/>
              </w:tabs>
              <w:rPr>
                <w:rFonts w:asciiTheme="minorHAnsi" w:hAnsiTheme="minorHAnsi" w:cstheme="minorHAnsi"/>
                <w:szCs w:val="22"/>
              </w:rPr>
            </w:pPr>
            <w:r w:rsidRPr="00450140">
              <w:rPr>
                <w:rFonts w:asciiTheme="minorHAnsi" w:hAnsiTheme="minorHAnsi" w:cstheme="minorHAnsi"/>
                <w:szCs w:val="22"/>
              </w:rPr>
              <w:t xml:space="preserve">   </w:t>
            </w:r>
            <w:r w:rsidRPr="00450140">
              <w:rPr>
                <w:rFonts w:asciiTheme="minorHAnsi" w:hAnsiTheme="minorHAnsi" w:cstheme="minorHAnsi"/>
                <w:szCs w:val="22"/>
              </w:rPr>
              <w:tab/>
            </w:r>
          </w:p>
          <w:p w14:paraId="5BDE2AD9"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6480" behindDoc="0" locked="0" layoutInCell="1" allowOverlap="1" wp14:anchorId="643E7B3D" wp14:editId="4C0AB6E4">
                      <wp:simplePos x="0" y="0"/>
                      <wp:positionH relativeFrom="column">
                        <wp:posOffset>1428750</wp:posOffset>
                      </wp:positionH>
                      <wp:positionV relativeFrom="paragraph">
                        <wp:posOffset>151130</wp:posOffset>
                      </wp:positionV>
                      <wp:extent cx="0" cy="731520"/>
                      <wp:effectExtent l="76200" t="0" r="57150" b="49530"/>
                      <wp:wrapNone/>
                      <wp:docPr id="2331" name="Ravni poveznik sa strelicom 2331"/>
                      <wp:cNvGraphicFramePr/>
                      <a:graphic xmlns:a="http://schemas.openxmlformats.org/drawingml/2006/main">
                        <a:graphicData uri="http://schemas.microsoft.com/office/word/2010/wordprocessingShape">
                          <wps:wsp>
                            <wps:cNvCnPr/>
                            <wps:spPr>
                              <a:xfrm>
                                <a:off x="0" y="0"/>
                                <a:ext cx="0" cy="731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A61AB2" id="Ravni poveznik sa strelicom 2331" o:spid="_x0000_s1026" type="#_x0000_t32" style="position:absolute;margin-left:112.5pt;margin-top:11.9pt;width:0;height:57.6pt;z-index:254356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" strokecolor="black [3200]" strokeweight=".5pt">
                      <v:stroke endarrow="block" joinstyle="miter"/>
                    </v:shape>
                  </w:pict>
                </mc:Fallback>
              </mc:AlternateContent>
            </w:r>
          </w:p>
          <w:p w14:paraId="751EA517" w14:textId="77777777" w:rsidR="00BC153A" w:rsidRPr="00450140" w:rsidRDefault="00BC153A" w:rsidP="001652AB">
            <w:pPr>
              <w:rPr>
                <w:rFonts w:asciiTheme="minorHAnsi" w:hAnsiTheme="minorHAnsi" w:cstheme="minorHAnsi"/>
                <w:szCs w:val="22"/>
              </w:rPr>
            </w:pPr>
          </w:p>
          <w:p w14:paraId="33B05087" w14:textId="77777777" w:rsidR="00BC153A" w:rsidRPr="00450140" w:rsidRDefault="00BC153A" w:rsidP="001652AB">
            <w:pPr>
              <w:rPr>
                <w:rFonts w:asciiTheme="minorHAnsi" w:hAnsiTheme="minorHAnsi" w:cstheme="minorHAnsi"/>
                <w:szCs w:val="22"/>
              </w:rPr>
            </w:pPr>
          </w:p>
          <w:p w14:paraId="0E0E178C" w14:textId="77777777" w:rsidR="00BC153A" w:rsidRPr="00450140" w:rsidRDefault="00BC153A" w:rsidP="001652AB">
            <w:pPr>
              <w:rPr>
                <w:rFonts w:asciiTheme="minorHAnsi" w:hAnsiTheme="minorHAnsi" w:cstheme="minorHAnsi"/>
                <w:szCs w:val="22"/>
              </w:rPr>
            </w:pPr>
          </w:p>
          <w:p w14:paraId="4DAA1ACB" w14:textId="77777777" w:rsidR="00BC153A" w:rsidRPr="00450140" w:rsidRDefault="00BC153A" w:rsidP="001652AB">
            <w:pPr>
              <w:rPr>
                <w:rFonts w:asciiTheme="minorHAnsi" w:hAnsiTheme="minorHAnsi" w:cstheme="minorHAnsi"/>
                <w:szCs w:val="22"/>
              </w:rPr>
            </w:pPr>
          </w:p>
          <w:p w14:paraId="11D2BBC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3952" behindDoc="0" locked="0" layoutInCell="1" allowOverlap="1" wp14:anchorId="5217199A" wp14:editId="5B3DFB71">
                      <wp:simplePos x="0" y="0"/>
                      <wp:positionH relativeFrom="column">
                        <wp:posOffset>733425</wp:posOffset>
                      </wp:positionH>
                      <wp:positionV relativeFrom="paragraph">
                        <wp:posOffset>31115</wp:posOffset>
                      </wp:positionV>
                      <wp:extent cx="1360805" cy="372745"/>
                      <wp:effectExtent l="0" t="0" r="10795" b="27305"/>
                      <wp:wrapNone/>
                      <wp:docPr id="597" name="Pravokutnik 5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1176F80" w14:textId="77777777" w:rsidR="00BC153A" w:rsidRPr="004E3252" w:rsidRDefault="00BC153A" w:rsidP="00BC153A">
                                  <w:pPr>
                                    <w:rPr>
                                      <w:rFonts w:cs="Calibri"/>
                                      <w:sz w:val="18"/>
                                      <w:szCs w:val="18"/>
                                    </w:rPr>
                                  </w:pPr>
                                  <w:r w:rsidRPr="004E3252">
                                    <w:rPr>
                                      <w:rFonts w:cs="Calibri"/>
                                      <w:sz w:val="18"/>
                                      <w:szCs w:val="18"/>
                                    </w:rPr>
                                    <w:t>OBRADA PRIJAVA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17199A" id="Pravokutnik 597" o:spid="_x0000_s1479" style="position:absolute;left:0;text-align:left;margin-left:57.75pt;margin-top:2.45pt;width:107.15pt;height:29.35pt;z-index:25433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" fillcolor="window" strokecolor="#a6a6a6" strokeweight="2pt">
                      <v:path arrowok="t"/>
                      <v:textbox>
                        <w:txbxContent>
                          <w:p w14:paraId="71176F80" w14:textId="77777777" w:rsidR="00BC153A" w:rsidRPr="004E3252" w:rsidRDefault="00BC153A" w:rsidP="00BC153A">
                            <w:pPr>
                              <w:rPr>
                                <w:rFonts w:cs="Calibri"/>
                                <w:sz w:val="18"/>
                                <w:szCs w:val="18"/>
                              </w:rPr>
                            </w:pPr>
                            <w:r w:rsidRPr="004E3252">
                              <w:rPr>
                                <w:rFonts w:cs="Calibri"/>
                                <w:sz w:val="18"/>
                                <w:szCs w:val="18"/>
                              </w:rPr>
                              <w:t>OBRADA PRIJAVA</w:t>
                            </w:r>
                          </w:p>
                        </w:txbxContent>
                      </v:textbox>
                    </v:rect>
                  </w:pict>
                </mc:Fallback>
              </mc:AlternateContent>
            </w:r>
          </w:p>
          <w:p w14:paraId="5C7ABFEC" w14:textId="77777777" w:rsidR="00BC153A" w:rsidRPr="00450140" w:rsidRDefault="00BC153A" w:rsidP="001652AB">
            <w:pPr>
              <w:rPr>
                <w:rFonts w:asciiTheme="minorHAnsi" w:hAnsiTheme="minorHAnsi" w:cstheme="minorHAnsi"/>
                <w:szCs w:val="22"/>
              </w:rPr>
            </w:pPr>
          </w:p>
          <w:p w14:paraId="6C219986"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7504" behindDoc="0" locked="0" layoutInCell="1" allowOverlap="1" wp14:anchorId="73E3F75D" wp14:editId="0B959869">
                      <wp:simplePos x="0" y="0"/>
                      <wp:positionH relativeFrom="column">
                        <wp:posOffset>1447800</wp:posOffset>
                      </wp:positionH>
                      <wp:positionV relativeFrom="paragraph">
                        <wp:posOffset>61595</wp:posOffset>
                      </wp:positionV>
                      <wp:extent cx="0" cy="332105"/>
                      <wp:effectExtent l="76200" t="0" r="76200" b="48895"/>
                      <wp:wrapNone/>
                      <wp:docPr id="2332" name="Ravni poveznik sa strelicom 2332"/>
                      <wp:cNvGraphicFramePr/>
                      <a:graphic xmlns:a="http://schemas.openxmlformats.org/drawingml/2006/main">
                        <a:graphicData uri="http://schemas.microsoft.com/office/word/2010/wordprocessingShape">
                          <wps:wsp>
                            <wps:cNvCnPr/>
                            <wps:spPr>
                              <a:xfrm>
                                <a:off x="0" y="0"/>
                                <a:ext cx="0" cy="3321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BD783F" id="Ravni poveznik sa strelicom 2332" o:spid="_x0000_s1026" type="#_x0000_t32" style="position:absolute;margin-left:114pt;margin-top:4.85pt;width:0;height:26.15pt;z-index:254357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" strokecolor="black [3200]" strokeweight=".5pt">
                      <v:stroke endarrow="block" joinstyle="miter"/>
                    </v:shape>
                  </w:pict>
                </mc:Fallback>
              </mc:AlternateContent>
            </w:r>
          </w:p>
          <w:p w14:paraId="600B8CE2" w14:textId="77777777" w:rsidR="00BC153A" w:rsidRPr="00450140" w:rsidRDefault="00BC153A" w:rsidP="001652AB">
            <w:pPr>
              <w:rPr>
                <w:rFonts w:asciiTheme="minorHAnsi" w:hAnsiTheme="minorHAnsi" w:cstheme="minorHAnsi"/>
                <w:szCs w:val="22"/>
              </w:rPr>
            </w:pPr>
          </w:p>
          <w:p w14:paraId="3628A6D3"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7264" behindDoc="0" locked="0" layoutInCell="1" allowOverlap="1" wp14:anchorId="05049DBC" wp14:editId="1D23E182">
                      <wp:simplePos x="0" y="0"/>
                      <wp:positionH relativeFrom="column">
                        <wp:posOffset>1240155</wp:posOffset>
                      </wp:positionH>
                      <wp:positionV relativeFrom="paragraph">
                        <wp:posOffset>42545</wp:posOffset>
                      </wp:positionV>
                      <wp:extent cx="419735" cy="410210"/>
                      <wp:effectExtent l="0" t="0" r="18415" b="27940"/>
                      <wp:wrapNone/>
                      <wp:docPr id="591" name="Dijagram toka: Poveznik 5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B1D727E"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049DBC" id="Dijagram toka: Poveznik 591" o:spid="_x0000_s1480" type="#_x0000_t120" style="position:absolute;left:0;text-align:left;margin-left:97.65pt;margin-top:3.35pt;width:33.05pt;height:32.3pt;z-index:2543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" strokecolor="#a5a5a5" strokeweight="2pt">
                      <v:textbox>
                        <w:txbxContent>
                          <w:p w14:paraId="2B1D727E" w14:textId="77777777" w:rsidR="00BC153A" w:rsidRDefault="00BC153A" w:rsidP="00BC153A">
                            <w:pPr>
                              <w:shd w:val="clear" w:color="auto" w:fill="808080"/>
                            </w:pPr>
                            <w:r>
                              <w:t>A</w:t>
                            </w:r>
                          </w:p>
                        </w:txbxContent>
                      </v:textbox>
                    </v:shape>
                  </w:pict>
                </mc:Fallback>
              </mc:AlternateContent>
            </w:r>
          </w:p>
          <w:p w14:paraId="5094B5A2" w14:textId="77777777" w:rsidR="00BC153A" w:rsidRPr="00450140" w:rsidRDefault="00BC153A" w:rsidP="001652AB">
            <w:pPr>
              <w:rPr>
                <w:rFonts w:asciiTheme="minorHAnsi" w:hAnsiTheme="minorHAnsi" w:cstheme="minorHAnsi"/>
                <w:szCs w:val="22"/>
              </w:rPr>
            </w:pPr>
          </w:p>
          <w:p w14:paraId="7408DE8A" w14:textId="77777777" w:rsidR="00BC153A" w:rsidRPr="00450140" w:rsidRDefault="00BC153A" w:rsidP="001652AB">
            <w:pPr>
              <w:rPr>
                <w:rFonts w:asciiTheme="minorHAnsi" w:hAnsiTheme="minorHAnsi" w:cstheme="minorHAnsi"/>
                <w:szCs w:val="22"/>
              </w:rPr>
            </w:pPr>
          </w:p>
          <w:p w14:paraId="134E5A68" w14:textId="77777777" w:rsidR="00BC153A" w:rsidRPr="00450140" w:rsidRDefault="00BC153A" w:rsidP="001652AB">
            <w:pPr>
              <w:rPr>
                <w:rFonts w:asciiTheme="minorHAnsi" w:hAnsiTheme="minorHAnsi" w:cstheme="minorHAnsi"/>
                <w:szCs w:val="22"/>
              </w:rPr>
            </w:pPr>
          </w:p>
          <w:p w14:paraId="3FEF0E70"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9072" behindDoc="0" locked="0" layoutInCell="1" allowOverlap="1" wp14:anchorId="048EF226" wp14:editId="7AEC5EF0">
                      <wp:simplePos x="0" y="0"/>
                      <wp:positionH relativeFrom="column">
                        <wp:posOffset>1135380</wp:posOffset>
                      </wp:positionH>
                      <wp:positionV relativeFrom="paragraph">
                        <wp:posOffset>123190</wp:posOffset>
                      </wp:positionV>
                      <wp:extent cx="419735" cy="410210"/>
                      <wp:effectExtent l="0" t="0" r="18415" b="27940"/>
                      <wp:wrapNone/>
                      <wp:docPr id="590" name="Dijagram toka: Poveznik 5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3BE2251"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48EF226" id="Dijagram toka: Poveznik 590" o:spid="_x0000_s1481" type="#_x0000_t120" style="position:absolute;left:0;text-align:left;margin-left:89.4pt;margin-top:9.7pt;width:33.05pt;height:32.3pt;z-index:25433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" strokecolor="#a5a5a5" strokeweight="2pt">
                      <v:textbox>
                        <w:txbxContent>
                          <w:p w14:paraId="23BE2251" w14:textId="77777777" w:rsidR="00BC153A" w:rsidRDefault="00BC153A" w:rsidP="00BC153A">
                            <w:pPr>
                              <w:shd w:val="clear" w:color="auto" w:fill="808080"/>
                            </w:pPr>
                            <w:r>
                              <w:t>A</w:t>
                            </w:r>
                          </w:p>
                        </w:txbxContent>
                      </v:textbox>
                    </v:shape>
                  </w:pict>
                </mc:Fallback>
              </mc:AlternateContent>
            </w:r>
          </w:p>
          <w:p w14:paraId="5109C38A" w14:textId="77777777" w:rsidR="00BC153A" w:rsidRPr="00450140" w:rsidRDefault="00BC153A" w:rsidP="001652AB">
            <w:pPr>
              <w:rPr>
                <w:rFonts w:asciiTheme="minorHAnsi" w:hAnsiTheme="minorHAnsi" w:cstheme="minorHAnsi"/>
                <w:szCs w:val="22"/>
              </w:rPr>
            </w:pPr>
          </w:p>
          <w:p w14:paraId="7E9F71B3" w14:textId="77777777" w:rsidR="00BC153A" w:rsidRPr="00450140" w:rsidRDefault="00BC153A" w:rsidP="001652AB">
            <w:pPr>
              <w:rPr>
                <w:rFonts w:asciiTheme="minorHAnsi" w:hAnsiTheme="minorHAnsi" w:cstheme="minorHAnsi"/>
                <w:szCs w:val="22"/>
              </w:rPr>
            </w:pPr>
          </w:p>
          <w:p w14:paraId="45D9E7CC"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8528" behindDoc="0" locked="0" layoutInCell="1" allowOverlap="1" wp14:anchorId="590313CC" wp14:editId="661B67A0">
                      <wp:simplePos x="0" y="0"/>
                      <wp:positionH relativeFrom="column">
                        <wp:posOffset>1333500</wp:posOffset>
                      </wp:positionH>
                      <wp:positionV relativeFrom="paragraph">
                        <wp:posOffset>22225</wp:posOffset>
                      </wp:positionV>
                      <wp:extent cx="9525" cy="1361440"/>
                      <wp:effectExtent l="76200" t="0" r="66675" b="48260"/>
                      <wp:wrapNone/>
                      <wp:docPr id="2333" name="Ravni poveznik sa strelicom 2333"/>
                      <wp:cNvGraphicFramePr/>
                      <a:graphic xmlns:a="http://schemas.openxmlformats.org/drawingml/2006/main">
                        <a:graphicData uri="http://schemas.microsoft.com/office/word/2010/wordprocessingShape">
                          <wps:wsp>
                            <wps:cNvCnPr/>
                            <wps:spPr>
                              <a:xfrm flipH="1">
                                <a:off x="0" y="0"/>
                                <a:ext cx="9525" cy="1361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2ABF26" id="Ravni poveznik sa strelicom 2333" o:spid="_x0000_s1026" type="#_x0000_t32" style="position:absolute;margin-left:105pt;margin-top:1.75pt;width:.75pt;height:107.2pt;flip:x;z-index:254358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" strokecolor="black [3200]" strokeweight=".5pt">
                      <v:stroke endarrow="block" joinstyle="miter"/>
                    </v:shape>
                  </w:pict>
                </mc:Fallback>
              </mc:AlternateContent>
            </w:r>
          </w:p>
          <w:p w14:paraId="539E5C0B" w14:textId="77777777" w:rsidR="00BC153A" w:rsidRPr="00450140" w:rsidRDefault="00BC153A" w:rsidP="001652AB">
            <w:pPr>
              <w:rPr>
                <w:rFonts w:asciiTheme="minorHAnsi" w:hAnsiTheme="minorHAnsi" w:cstheme="minorHAnsi"/>
                <w:szCs w:val="22"/>
              </w:rPr>
            </w:pPr>
          </w:p>
          <w:p w14:paraId="7D3DF127" w14:textId="77777777" w:rsidR="00BC153A" w:rsidRPr="00450140" w:rsidRDefault="00BC153A" w:rsidP="001652AB">
            <w:pPr>
              <w:rPr>
                <w:rFonts w:asciiTheme="minorHAnsi" w:hAnsiTheme="minorHAnsi" w:cstheme="minorHAnsi"/>
                <w:szCs w:val="22"/>
              </w:rPr>
            </w:pPr>
          </w:p>
          <w:p w14:paraId="4C59593B" w14:textId="77777777" w:rsidR="00BC153A" w:rsidRPr="00450140" w:rsidRDefault="00BC153A" w:rsidP="001652AB">
            <w:pPr>
              <w:rPr>
                <w:rFonts w:asciiTheme="minorHAnsi" w:hAnsiTheme="minorHAnsi" w:cstheme="minorHAnsi"/>
                <w:szCs w:val="22"/>
              </w:rPr>
            </w:pPr>
          </w:p>
          <w:p w14:paraId="1AC11436" w14:textId="77777777" w:rsidR="00BC153A" w:rsidRPr="00450140" w:rsidRDefault="00BC153A" w:rsidP="001652AB">
            <w:pPr>
              <w:rPr>
                <w:rFonts w:asciiTheme="minorHAnsi" w:hAnsiTheme="minorHAnsi" w:cstheme="minorHAnsi"/>
                <w:szCs w:val="22"/>
              </w:rPr>
            </w:pPr>
          </w:p>
          <w:p w14:paraId="7C31250B" w14:textId="77777777" w:rsidR="00BC153A" w:rsidRPr="00450140" w:rsidRDefault="00BC153A" w:rsidP="001652AB">
            <w:pPr>
              <w:tabs>
                <w:tab w:val="left" w:pos="1058"/>
              </w:tabs>
              <w:rPr>
                <w:rFonts w:asciiTheme="minorHAnsi" w:hAnsiTheme="minorHAnsi" w:cstheme="minorHAnsi"/>
                <w:szCs w:val="22"/>
              </w:rPr>
            </w:pPr>
            <w:r w:rsidRPr="00450140">
              <w:rPr>
                <w:rFonts w:asciiTheme="minorHAnsi" w:hAnsiTheme="minorHAnsi" w:cstheme="minorHAnsi"/>
                <w:szCs w:val="22"/>
              </w:rPr>
              <w:tab/>
              <w:t xml:space="preserve">                   </w:t>
            </w:r>
          </w:p>
          <w:p w14:paraId="04671781" w14:textId="77777777" w:rsidR="00BC153A" w:rsidRPr="00450140" w:rsidRDefault="00BC153A" w:rsidP="001652AB">
            <w:pPr>
              <w:rPr>
                <w:rFonts w:asciiTheme="minorHAnsi" w:hAnsiTheme="minorHAnsi" w:cstheme="minorHAnsi"/>
                <w:szCs w:val="22"/>
              </w:rPr>
            </w:pPr>
          </w:p>
          <w:p w14:paraId="01FD50C3" w14:textId="77777777" w:rsidR="00BC153A" w:rsidRPr="00450140" w:rsidRDefault="00BC153A" w:rsidP="001652AB">
            <w:pPr>
              <w:rPr>
                <w:rFonts w:asciiTheme="minorHAnsi" w:hAnsiTheme="minorHAnsi" w:cstheme="minorHAnsi"/>
                <w:szCs w:val="22"/>
              </w:rPr>
            </w:pPr>
          </w:p>
          <w:p w14:paraId="6E0FF259"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4976" behindDoc="0" locked="0" layoutInCell="1" allowOverlap="1" wp14:anchorId="44636241" wp14:editId="33BD3E7E">
                      <wp:simplePos x="0" y="0"/>
                      <wp:positionH relativeFrom="column">
                        <wp:posOffset>237490</wp:posOffset>
                      </wp:positionH>
                      <wp:positionV relativeFrom="paragraph">
                        <wp:posOffset>21590</wp:posOffset>
                      </wp:positionV>
                      <wp:extent cx="2023745" cy="485140"/>
                      <wp:effectExtent l="0" t="0" r="14605" b="10160"/>
                      <wp:wrapNone/>
                      <wp:docPr id="595" name="Dijagram toka: Dokument 5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50374F66" w14:textId="77777777" w:rsidR="00BC153A" w:rsidRPr="004E3252" w:rsidRDefault="00BC153A" w:rsidP="00BC153A">
                                  <w:pPr>
                                    <w:rPr>
                                      <w:rFonts w:cs="Calibri"/>
                                      <w:sz w:val="18"/>
                                      <w:szCs w:val="18"/>
                                    </w:rPr>
                                  </w:pPr>
                                  <w:r w:rsidRPr="004E3252">
                                    <w:rPr>
                                      <w:rFonts w:cs="Calibri"/>
                                      <w:sz w:val="18"/>
                                      <w:szCs w:val="18"/>
                                    </w:rPr>
                                    <w:t>IZRADA PRIJEDLOGA RASPODJELE SREDSTAVA</w:t>
                                  </w:r>
                                </w:p>
                                <w:p w14:paraId="74EDCAF4"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4636241" id="Dijagram toka: Dokument 595" o:spid="_x0000_s1482" type="#_x0000_t114" style="position:absolute;left:0;text-align:left;margin-left:18.7pt;margin-top:1.7pt;width:159.35pt;height:38.2pt;z-index:25433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" fillcolor="window" strokecolor="#a6a6a6" strokeweight="2pt">
                      <v:path arrowok="t"/>
                      <v:textbox>
                        <w:txbxContent>
                          <w:p w14:paraId="50374F66" w14:textId="77777777" w:rsidR="00BC153A" w:rsidRPr="004E3252" w:rsidRDefault="00BC153A" w:rsidP="00BC153A">
                            <w:pPr>
                              <w:rPr>
                                <w:rFonts w:cs="Calibri"/>
                                <w:sz w:val="18"/>
                                <w:szCs w:val="18"/>
                              </w:rPr>
                            </w:pPr>
                            <w:r w:rsidRPr="004E3252">
                              <w:rPr>
                                <w:rFonts w:cs="Calibri"/>
                                <w:sz w:val="18"/>
                                <w:szCs w:val="18"/>
                              </w:rPr>
                              <w:t>IZRADA PRIJEDLOGA RASPODJELE SREDSTAVA</w:t>
                            </w:r>
                          </w:p>
                          <w:p w14:paraId="74EDCAF4"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74D1324C" w14:textId="77777777" w:rsidR="00BC153A" w:rsidRPr="00450140" w:rsidRDefault="00BC153A" w:rsidP="001652AB">
            <w:pPr>
              <w:rPr>
                <w:rFonts w:asciiTheme="minorHAnsi" w:hAnsiTheme="minorHAnsi" w:cstheme="minorHAnsi"/>
                <w:szCs w:val="22"/>
              </w:rPr>
            </w:pPr>
          </w:p>
          <w:p w14:paraId="18838905"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59552" behindDoc="0" locked="0" layoutInCell="1" allowOverlap="1" wp14:anchorId="7E132A4E" wp14:editId="404AFDED">
                      <wp:simplePos x="0" y="0"/>
                      <wp:positionH relativeFrom="column">
                        <wp:posOffset>1323975</wp:posOffset>
                      </wp:positionH>
                      <wp:positionV relativeFrom="paragraph">
                        <wp:posOffset>135254</wp:posOffset>
                      </wp:positionV>
                      <wp:extent cx="9525" cy="1666875"/>
                      <wp:effectExtent l="38100" t="0" r="66675" b="47625"/>
                      <wp:wrapNone/>
                      <wp:docPr id="2334" name="Ravni poveznik sa strelicom 2334"/>
                      <wp:cNvGraphicFramePr/>
                      <a:graphic xmlns:a="http://schemas.openxmlformats.org/drawingml/2006/main">
                        <a:graphicData uri="http://schemas.microsoft.com/office/word/2010/wordprocessingShape">
                          <wps:wsp>
                            <wps:cNvCnPr/>
                            <wps:spPr>
                              <a:xfrm>
                                <a:off x="0" y="0"/>
                                <a:ext cx="9525" cy="1666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93C8B3" id="Ravni poveznik sa strelicom 2334" o:spid="_x0000_s1026" type="#_x0000_t32" style="position:absolute;margin-left:104.25pt;margin-top:10.65pt;width:.75pt;height:131.25pt;z-index:254359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" strokecolor="black [3200]" strokeweight=".5pt">
                      <v:stroke endarrow="block" joinstyle="miter"/>
                    </v:shape>
                  </w:pict>
                </mc:Fallback>
              </mc:AlternateContent>
            </w:r>
          </w:p>
          <w:p w14:paraId="092C3E97"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w:t>
            </w:r>
          </w:p>
          <w:p w14:paraId="0169DC0F" w14:textId="77777777" w:rsidR="00BC153A" w:rsidRPr="00450140" w:rsidRDefault="00BC153A" w:rsidP="001652AB">
            <w:pPr>
              <w:rPr>
                <w:rFonts w:asciiTheme="minorHAnsi" w:hAnsiTheme="minorHAnsi" w:cstheme="minorHAnsi"/>
                <w:szCs w:val="22"/>
              </w:rPr>
            </w:pPr>
          </w:p>
          <w:p w14:paraId="552BDD93" w14:textId="77777777" w:rsidR="00BC153A" w:rsidRPr="00450140" w:rsidRDefault="00BC153A" w:rsidP="001652AB">
            <w:pPr>
              <w:rPr>
                <w:rFonts w:asciiTheme="minorHAnsi" w:hAnsiTheme="minorHAnsi" w:cstheme="minorHAnsi"/>
                <w:szCs w:val="22"/>
              </w:rPr>
            </w:pPr>
          </w:p>
          <w:p w14:paraId="0EE03E1A" w14:textId="77777777" w:rsidR="00BC153A" w:rsidRPr="00450140" w:rsidRDefault="00BC153A" w:rsidP="001652AB">
            <w:pPr>
              <w:rPr>
                <w:rFonts w:asciiTheme="minorHAnsi" w:hAnsiTheme="minorHAnsi" w:cstheme="minorHAnsi"/>
                <w:szCs w:val="22"/>
              </w:rPr>
            </w:pPr>
          </w:p>
          <w:p w14:paraId="4BBB2763" w14:textId="77777777" w:rsidR="00BC153A" w:rsidRPr="00450140" w:rsidRDefault="00BC153A" w:rsidP="001652AB">
            <w:pPr>
              <w:rPr>
                <w:rFonts w:asciiTheme="minorHAnsi" w:hAnsiTheme="minorHAnsi" w:cstheme="minorHAnsi"/>
                <w:szCs w:val="22"/>
              </w:rPr>
            </w:pPr>
          </w:p>
          <w:p w14:paraId="65E2E6CA" w14:textId="77777777" w:rsidR="00BC153A" w:rsidRPr="00450140" w:rsidRDefault="00BC153A" w:rsidP="001652AB">
            <w:pPr>
              <w:rPr>
                <w:rFonts w:asciiTheme="minorHAnsi" w:hAnsiTheme="minorHAnsi" w:cstheme="minorHAnsi"/>
                <w:szCs w:val="22"/>
              </w:rPr>
            </w:pPr>
          </w:p>
          <w:p w14:paraId="4CBCCDD1" w14:textId="77777777" w:rsidR="00BC153A" w:rsidRPr="00450140" w:rsidRDefault="00BC153A" w:rsidP="001652AB">
            <w:pPr>
              <w:rPr>
                <w:rFonts w:asciiTheme="minorHAnsi" w:hAnsiTheme="minorHAnsi" w:cstheme="minorHAnsi"/>
                <w:szCs w:val="22"/>
              </w:rPr>
            </w:pPr>
          </w:p>
          <w:p w14:paraId="02309D20" w14:textId="77777777" w:rsidR="00BC153A" w:rsidRPr="00450140" w:rsidRDefault="00BC153A" w:rsidP="001652AB">
            <w:pPr>
              <w:rPr>
                <w:rFonts w:asciiTheme="minorHAnsi" w:hAnsiTheme="minorHAnsi" w:cstheme="minorHAnsi"/>
                <w:szCs w:val="22"/>
              </w:rPr>
            </w:pPr>
          </w:p>
          <w:p w14:paraId="1E089212" w14:textId="77777777" w:rsidR="00BC153A" w:rsidRPr="00450140" w:rsidRDefault="00BC153A" w:rsidP="001652AB">
            <w:pPr>
              <w:rPr>
                <w:rFonts w:asciiTheme="minorHAnsi" w:hAnsiTheme="minorHAnsi" w:cstheme="minorHAnsi"/>
                <w:szCs w:val="22"/>
              </w:rPr>
            </w:pPr>
          </w:p>
          <w:p w14:paraId="49D86DEB"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6000" behindDoc="0" locked="0" layoutInCell="1" allowOverlap="1" wp14:anchorId="17FC563A" wp14:editId="46849C7A">
                      <wp:simplePos x="0" y="0"/>
                      <wp:positionH relativeFrom="column">
                        <wp:posOffset>288290</wp:posOffset>
                      </wp:positionH>
                      <wp:positionV relativeFrom="paragraph">
                        <wp:posOffset>99695</wp:posOffset>
                      </wp:positionV>
                      <wp:extent cx="2023745" cy="485140"/>
                      <wp:effectExtent l="0" t="0" r="14605" b="10160"/>
                      <wp:wrapNone/>
                      <wp:docPr id="593" name="Dijagram toka: Dokument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618FD6BE" w14:textId="77777777" w:rsidR="00BC153A" w:rsidRPr="004E3252" w:rsidRDefault="00BC153A" w:rsidP="00BC153A">
                                  <w:pPr>
                                    <w:rPr>
                                      <w:rFonts w:cs="Calibri"/>
                                      <w:sz w:val="18"/>
                                      <w:szCs w:val="18"/>
                                    </w:rPr>
                                  </w:pPr>
                                  <w:r w:rsidRPr="004E3252">
                                    <w:rPr>
                                      <w:rFonts w:cs="Calibri"/>
                                      <w:sz w:val="18"/>
                                      <w:szCs w:val="18"/>
                                    </w:rPr>
                                    <w:t>DONOŠENJE ODLUKE O RASPODJELI SREDSTAVA</w:t>
                                  </w:r>
                                </w:p>
                                <w:p w14:paraId="662E2AA3"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7FC563A" id="Dijagram toka: Dokument 593" o:spid="_x0000_s1483" type="#_x0000_t114" style="position:absolute;left:0;text-align:left;margin-left:22.7pt;margin-top:7.85pt;width:159.35pt;height:38.2pt;z-index:25433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" fillcolor="window" strokecolor="#a6a6a6" strokeweight="2pt">
                      <v:path arrowok="t"/>
                      <v:textbox>
                        <w:txbxContent>
                          <w:p w14:paraId="618FD6BE" w14:textId="77777777" w:rsidR="00BC153A" w:rsidRPr="004E3252" w:rsidRDefault="00BC153A" w:rsidP="00BC153A">
                            <w:pPr>
                              <w:rPr>
                                <w:rFonts w:cs="Calibri"/>
                                <w:sz w:val="18"/>
                                <w:szCs w:val="18"/>
                              </w:rPr>
                            </w:pPr>
                            <w:r w:rsidRPr="004E3252">
                              <w:rPr>
                                <w:rFonts w:cs="Calibri"/>
                                <w:sz w:val="18"/>
                                <w:szCs w:val="18"/>
                              </w:rPr>
                              <w:t>DONOŠENJE ODLUKE O RASPODJELI SREDSTAVA</w:t>
                            </w:r>
                          </w:p>
                          <w:p w14:paraId="662E2AA3"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0EFDB5C1" w14:textId="77777777" w:rsidR="00BC153A" w:rsidRPr="00450140" w:rsidRDefault="00BC153A" w:rsidP="001652AB">
            <w:pPr>
              <w:rPr>
                <w:rFonts w:asciiTheme="minorHAnsi" w:hAnsiTheme="minorHAnsi" w:cstheme="minorHAnsi"/>
                <w:szCs w:val="22"/>
              </w:rPr>
            </w:pPr>
          </w:p>
          <w:p w14:paraId="36325760" w14:textId="77777777" w:rsidR="00BC153A" w:rsidRPr="00450140" w:rsidRDefault="00BC153A" w:rsidP="001652AB">
            <w:pPr>
              <w:rPr>
                <w:rFonts w:asciiTheme="minorHAnsi" w:hAnsiTheme="minorHAnsi" w:cstheme="minorHAnsi"/>
                <w:szCs w:val="22"/>
              </w:rPr>
            </w:pPr>
          </w:p>
          <w:p w14:paraId="444EC26F"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0576" behindDoc="0" locked="0" layoutInCell="1" allowOverlap="1" wp14:anchorId="6873D101" wp14:editId="3E2607A7">
                      <wp:simplePos x="0" y="0"/>
                      <wp:positionH relativeFrom="column">
                        <wp:posOffset>1314450</wp:posOffset>
                      </wp:positionH>
                      <wp:positionV relativeFrom="paragraph">
                        <wp:posOffset>42544</wp:posOffset>
                      </wp:positionV>
                      <wp:extent cx="19050" cy="1628775"/>
                      <wp:effectExtent l="76200" t="0" r="57150" b="47625"/>
                      <wp:wrapNone/>
                      <wp:docPr id="2335" name="Ravni poveznik sa strelicom 2335"/>
                      <wp:cNvGraphicFramePr/>
                      <a:graphic xmlns:a="http://schemas.openxmlformats.org/drawingml/2006/main">
                        <a:graphicData uri="http://schemas.microsoft.com/office/word/2010/wordprocessingShape">
                          <wps:wsp>
                            <wps:cNvCnPr/>
                            <wps:spPr>
                              <a:xfrm flipH="1">
                                <a:off x="0" y="0"/>
                                <a:ext cx="19050" cy="1628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4FDEE5" id="Ravni poveznik sa strelicom 2335" o:spid="_x0000_s1026" type="#_x0000_t32" style="position:absolute;margin-left:103.5pt;margin-top:3.35pt;width:1.5pt;height:128.25pt;flip:x;z-index:2543605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" strokecolor="black [3200]" strokeweight=".5pt">
                      <v:stroke endarrow="block" joinstyle="miter"/>
                    </v:shape>
                  </w:pict>
                </mc:Fallback>
              </mc:AlternateContent>
            </w:r>
          </w:p>
          <w:p w14:paraId="1C85FDE2" w14:textId="77777777" w:rsidR="00BC153A" w:rsidRPr="00450140" w:rsidRDefault="00BC153A" w:rsidP="001652AB">
            <w:pPr>
              <w:rPr>
                <w:rFonts w:asciiTheme="minorHAnsi" w:hAnsiTheme="minorHAnsi" w:cstheme="minorHAnsi"/>
                <w:szCs w:val="22"/>
              </w:rPr>
            </w:pPr>
          </w:p>
          <w:p w14:paraId="5B698D9C" w14:textId="77777777" w:rsidR="00BC153A" w:rsidRPr="00450140" w:rsidRDefault="00BC153A" w:rsidP="001652AB">
            <w:pPr>
              <w:rPr>
                <w:rFonts w:asciiTheme="minorHAnsi" w:hAnsiTheme="minorHAnsi" w:cstheme="minorHAnsi"/>
                <w:szCs w:val="22"/>
              </w:rPr>
            </w:pPr>
          </w:p>
          <w:p w14:paraId="7B6A7096" w14:textId="77777777" w:rsidR="00BC153A" w:rsidRPr="00450140" w:rsidRDefault="00BC153A" w:rsidP="001652AB">
            <w:pPr>
              <w:rPr>
                <w:rFonts w:asciiTheme="minorHAnsi" w:hAnsiTheme="minorHAnsi" w:cstheme="minorHAnsi"/>
                <w:szCs w:val="22"/>
              </w:rPr>
            </w:pPr>
          </w:p>
          <w:p w14:paraId="3D6E1F4E" w14:textId="77777777" w:rsidR="00BC153A" w:rsidRPr="00450140" w:rsidRDefault="00BC153A" w:rsidP="001652AB">
            <w:pPr>
              <w:rPr>
                <w:rFonts w:asciiTheme="minorHAnsi" w:hAnsiTheme="minorHAnsi" w:cstheme="minorHAnsi"/>
                <w:szCs w:val="22"/>
              </w:rPr>
            </w:pPr>
          </w:p>
          <w:p w14:paraId="44B3D412" w14:textId="77777777" w:rsidR="00BC153A" w:rsidRPr="00450140" w:rsidRDefault="00BC153A" w:rsidP="001652AB">
            <w:pPr>
              <w:rPr>
                <w:rFonts w:asciiTheme="minorHAnsi" w:hAnsiTheme="minorHAnsi" w:cstheme="minorHAnsi"/>
                <w:szCs w:val="22"/>
              </w:rPr>
            </w:pPr>
          </w:p>
          <w:p w14:paraId="41DB7D1F" w14:textId="77777777" w:rsidR="00BC153A" w:rsidRPr="00450140" w:rsidRDefault="00BC153A" w:rsidP="001652AB">
            <w:pPr>
              <w:rPr>
                <w:rFonts w:asciiTheme="minorHAnsi" w:hAnsiTheme="minorHAnsi" w:cstheme="minorHAnsi"/>
                <w:szCs w:val="22"/>
              </w:rPr>
            </w:pPr>
          </w:p>
          <w:p w14:paraId="1C5BEC26" w14:textId="77777777" w:rsidR="00BC153A" w:rsidRPr="00450140" w:rsidRDefault="00BC153A" w:rsidP="001652AB">
            <w:pPr>
              <w:rPr>
                <w:rFonts w:asciiTheme="minorHAnsi" w:hAnsiTheme="minorHAnsi" w:cstheme="minorHAnsi"/>
                <w:szCs w:val="22"/>
              </w:rPr>
            </w:pPr>
          </w:p>
          <w:p w14:paraId="0D7F3823" w14:textId="77777777" w:rsidR="00BC153A" w:rsidRPr="00450140" w:rsidRDefault="00BC153A" w:rsidP="001652AB">
            <w:pPr>
              <w:rPr>
                <w:rFonts w:asciiTheme="minorHAnsi" w:hAnsiTheme="minorHAnsi" w:cstheme="minorHAnsi"/>
                <w:szCs w:val="22"/>
              </w:rPr>
            </w:pPr>
          </w:p>
          <w:p w14:paraId="64995162"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28832" behindDoc="0" locked="0" layoutInCell="1" allowOverlap="1" wp14:anchorId="540067E9" wp14:editId="2E9F321C">
                      <wp:simplePos x="0" y="0"/>
                      <wp:positionH relativeFrom="column">
                        <wp:posOffset>449580</wp:posOffset>
                      </wp:positionH>
                      <wp:positionV relativeFrom="paragraph">
                        <wp:posOffset>133350</wp:posOffset>
                      </wp:positionV>
                      <wp:extent cx="1678305" cy="541020"/>
                      <wp:effectExtent l="0" t="0" r="17145" b="11430"/>
                      <wp:wrapNone/>
                      <wp:docPr id="588" name="Pravokutnik 5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541020"/>
                              </a:xfrm>
                              <a:prstGeom prst="rect">
                                <a:avLst/>
                              </a:prstGeom>
                              <a:solidFill>
                                <a:srgbClr val="FFFFFF"/>
                              </a:solidFill>
                              <a:ln w="25400">
                                <a:solidFill>
                                  <a:srgbClr val="A5A5A5"/>
                                </a:solidFill>
                                <a:miter lim="800000"/>
                                <a:headEnd/>
                                <a:tailEnd/>
                              </a:ln>
                            </wps:spPr>
                            <wps:txbx>
                              <w:txbxContent>
                                <w:p w14:paraId="14269379" w14:textId="77777777" w:rsidR="00BC153A" w:rsidRPr="00143289" w:rsidRDefault="00BC153A" w:rsidP="00BC153A">
                                  <w:pPr>
                                    <w:rPr>
                                      <w:sz w:val="18"/>
                                      <w:szCs w:val="18"/>
                                    </w:rPr>
                                  </w:pPr>
                                  <w:r w:rsidRPr="004E3252">
                                    <w:rPr>
                                      <w:rFonts w:cs="Calibri"/>
                                      <w:sz w:val="18"/>
                                      <w:szCs w:val="18"/>
                                    </w:rPr>
                                    <w:t>OBAVJEŠTAVANJE KORISNIKA SREDSTAVA I JAVNOSTI O RASPODJELI SREDSTAVA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40067E9" id="Pravokutnik 588" o:spid="_x0000_s1484" style="position:absolute;left:0;text-align:left;margin-left:35.4pt;margin-top:10.5pt;width:132.15pt;height:42.6pt;z-index:25432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" strokecolor="#a5a5a5" strokeweight="2pt">
                      <v:textbox>
                        <w:txbxContent>
                          <w:p w14:paraId="14269379" w14:textId="77777777" w:rsidR="00BC153A" w:rsidRPr="00143289" w:rsidRDefault="00BC153A" w:rsidP="00BC153A">
                            <w:pPr>
                              <w:rPr>
                                <w:sz w:val="18"/>
                                <w:szCs w:val="18"/>
                              </w:rPr>
                            </w:pPr>
                            <w:r w:rsidRPr="004E3252">
                              <w:rPr>
                                <w:rFonts w:cs="Calibri"/>
                                <w:sz w:val="18"/>
                                <w:szCs w:val="18"/>
                              </w:rPr>
                              <w:t>OBAVJEŠTAVANJE KORISNIKA SREDSTAVA I JAVNOSTI O RASPODJELI SREDSTAVA</w:t>
                            </w:r>
                          </w:p>
                        </w:txbxContent>
                      </v:textbox>
                    </v:rect>
                  </w:pict>
                </mc:Fallback>
              </mc:AlternateContent>
            </w:r>
          </w:p>
          <w:p w14:paraId="68D3FF0E" w14:textId="77777777" w:rsidR="00BC153A" w:rsidRPr="00450140" w:rsidRDefault="00BC153A" w:rsidP="001652AB">
            <w:pPr>
              <w:rPr>
                <w:rFonts w:asciiTheme="minorHAnsi" w:hAnsiTheme="minorHAnsi" w:cstheme="minorHAnsi"/>
                <w:szCs w:val="22"/>
              </w:rPr>
            </w:pPr>
          </w:p>
          <w:p w14:paraId="27ECAFDA" w14:textId="77777777" w:rsidR="00BC153A" w:rsidRPr="00450140" w:rsidRDefault="00BC153A" w:rsidP="001652AB">
            <w:pPr>
              <w:rPr>
                <w:rFonts w:asciiTheme="minorHAnsi" w:hAnsiTheme="minorHAnsi" w:cstheme="minorHAnsi"/>
                <w:szCs w:val="22"/>
              </w:rPr>
            </w:pPr>
          </w:p>
          <w:p w14:paraId="3E230A06"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1600" behindDoc="0" locked="0" layoutInCell="1" allowOverlap="1" wp14:anchorId="2C521532" wp14:editId="6403DB68">
                      <wp:simplePos x="0" y="0"/>
                      <wp:positionH relativeFrom="column">
                        <wp:posOffset>1304925</wp:posOffset>
                      </wp:positionH>
                      <wp:positionV relativeFrom="paragraph">
                        <wp:posOffset>165735</wp:posOffset>
                      </wp:positionV>
                      <wp:extent cx="0" cy="659130"/>
                      <wp:effectExtent l="57150" t="0" r="95250" b="64770"/>
                      <wp:wrapNone/>
                      <wp:docPr id="2336" name="Ravni poveznik sa strelicom 2336"/>
                      <wp:cNvGraphicFramePr/>
                      <a:graphic xmlns:a="http://schemas.openxmlformats.org/drawingml/2006/main">
                        <a:graphicData uri="http://schemas.microsoft.com/office/word/2010/wordprocessingShape">
                          <wps:wsp>
                            <wps:cNvCnPr/>
                            <wps:spPr>
                              <a:xfrm>
                                <a:off x="0" y="0"/>
                                <a:ext cx="0" cy="6591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D60968" id="Ravni poveznik sa strelicom 2336" o:spid="_x0000_s1026" type="#_x0000_t32" style="position:absolute;margin-left:102.75pt;margin-top:13.05pt;width:0;height:51.9pt;z-index:2543616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" strokecolor="black [3200]" strokeweight=".5pt">
                      <v:stroke endarrow="block" joinstyle="miter"/>
                    </v:shape>
                  </w:pict>
                </mc:Fallback>
              </mc:AlternateContent>
            </w:r>
          </w:p>
          <w:p w14:paraId="61445B20" w14:textId="77777777" w:rsidR="00BC153A" w:rsidRPr="00450140" w:rsidRDefault="00BC153A" w:rsidP="001652AB">
            <w:pPr>
              <w:rPr>
                <w:rFonts w:asciiTheme="minorHAnsi" w:hAnsiTheme="minorHAnsi" w:cstheme="minorHAnsi"/>
                <w:szCs w:val="22"/>
              </w:rPr>
            </w:pPr>
          </w:p>
          <w:p w14:paraId="1668B764" w14:textId="77777777" w:rsidR="00BC153A" w:rsidRPr="00450140" w:rsidRDefault="00BC153A" w:rsidP="001652AB">
            <w:pPr>
              <w:rPr>
                <w:rFonts w:asciiTheme="minorHAnsi" w:hAnsiTheme="minorHAnsi" w:cstheme="minorHAnsi"/>
                <w:szCs w:val="22"/>
              </w:rPr>
            </w:pPr>
          </w:p>
          <w:p w14:paraId="4A5025DC" w14:textId="77777777" w:rsidR="00BC153A" w:rsidRPr="00450140" w:rsidRDefault="00BC153A" w:rsidP="001652AB">
            <w:pPr>
              <w:rPr>
                <w:rFonts w:asciiTheme="minorHAnsi" w:hAnsiTheme="minorHAnsi" w:cstheme="minorHAnsi"/>
                <w:szCs w:val="22"/>
              </w:rPr>
            </w:pPr>
          </w:p>
          <w:p w14:paraId="7FC93B0A"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7024" behindDoc="0" locked="0" layoutInCell="1" allowOverlap="1" wp14:anchorId="0305001F" wp14:editId="71E268D8">
                      <wp:simplePos x="0" y="0"/>
                      <wp:positionH relativeFrom="column">
                        <wp:posOffset>394970</wp:posOffset>
                      </wp:positionH>
                      <wp:positionV relativeFrom="paragraph">
                        <wp:posOffset>139065</wp:posOffset>
                      </wp:positionV>
                      <wp:extent cx="1940560" cy="606425"/>
                      <wp:effectExtent l="0" t="0" r="21590" b="22225"/>
                      <wp:wrapNone/>
                      <wp:docPr id="586" name="Dijagram toka: Višestruki dokument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606425"/>
                              </a:xfrm>
                              <a:prstGeom prst="flowChartMultidocument">
                                <a:avLst/>
                              </a:prstGeom>
                              <a:solidFill>
                                <a:srgbClr val="FFFFFF"/>
                              </a:solidFill>
                              <a:ln w="25400">
                                <a:solidFill>
                                  <a:srgbClr val="A5A5A5"/>
                                </a:solidFill>
                                <a:miter lim="800000"/>
                                <a:headEnd/>
                                <a:tailEnd/>
                              </a:ln>
                            </wps:spPr>
                            <wps:txbx>
                              <w:txbxContent>
                                <w:p w14:paraId="26F43DC9" w14:textId="77777777" w:rsidR="00BC153A" w:rsidRPr="004E3252" w:rsidRDefault="00BC153A" w:rsidP="00BC153A">
                                  <w:pPr>
                                    <w:rPr>
                                      <w:rFonts w:cs="Calibri"/>
                                      <w:sz w:val="18"/>
                                      <w:szCs w:val="18"/>
                                    </w:rPr>
                                  </w:pPr>
                                  <w:r w:rsidRPr="004E3252">
                                    <w:rPr>
                                      <w:rFonts w:cs="Calibri"/>
                                      <w:sz w:val="18"/>
                                      <w:szCs w:val="18"/>
                                    </w:rPr>
                                    <w:t>SKLAPANJE UGOVORA S KORISNICIMA SREDSTAVA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0305001F" id="Dijagram toka: Višestruki dokument 586" o:spid="_x0000_s1485" type="#_x0000_t115" style="position:absolute;left:0;text-align:left;margin-left:31.1pt;margin-top:10.95pt;width:152.8pt;height:47.75pt;z-index:25433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" strokecolor="#a5a5a5" strokeweight="2pt">
                      <v:textbox>
                        <w:txbxContent>
                          <w:p w14:paraId="26F43DC9" w14:textId="77777777" w:rsidR="00BC153A" w:rsidRPr="004E3252" w:rsidRDefault="00BC153A" w:rsidP="00BC153A">
                            <w:pPr>
                              <w:rPr>
                                <w:rFonts w:cs="Calibri"/>
                                <w:sz w:val="18"/>
                                <w:szCs w:val="18"/>
                              </w:rPr>
                            </w:pPr>
                            <w:r w:rsidRPr="004E3252">
                              <w:rPr>
                                <w:rFonts w:cs="Calibri"/>
                                <w:sz w:val="18"/>
                                <w:szCs w:val="18"/>
                              </w:rPr>
                              <w:t>SKLAPANJE UGOVORA S KORISNICIMA SREDSTAVA</w:t>
                            </w:r>
                          </w:p>
                        </w:txbxContent>
                      </v:textbox>
                    </v:shape>
                  </w:pict>
                </mc:Fallback>
              </mc:AlternateContent>
            </w:r>
          </w:p>
          <w:p w14:paraId="65EAF1D5" w14:textId="77777777" w:rsidR="00BC153A" w:rsidRPr="00450140" w:rsidRDefault="00BC153A" w:rsidP="001652AB">
            <w:pPr>
              <w:rPr>
                <w:rFonts w:asciiTheme="minorHAnsi" w:hAnsiTheme="minorHAnsi" w:cstheme="minorHAnsi"/>
                <w:szCs w:val="22"/>
              </w:rPr>
            </w:pPr>
          </w:p>
          <w:p w14:paraId="014C5452" w14:textId="77777777" w:rsidR="00BC153A" w:rsidRPr="00450140" w:rsidRDefault="00BC153A" w:rsidP="001652AB">
            <w:pPr>
              <w:rPr>
                <w:rFonts w:asciiTheme="minorHAnsi" w:hAnsiTheme="minorHAnsi" w:cstheme="minorHAnsi"/>
                <w:szCs w:val="22"/>
              </w:rPr>
            </w:pPr>
          </w:p>
          <w:p w14:paraId="684B7C64" w14:textId="77777777" w:rsidR="00BC153A" w:rsidRPr="00450140" w:rsidRDefault="00BC153A" w:rsidP="001652AB">
            <w:pPr>
              <w:rPr>
                <w:rFonts w:asciiTheme="minorHAnsi" w:hAnsiTheme="minorHAnsi" w:cstheme="minorHAnsi"/>
                <w:szCs w:val="22"/>
              </w:rPr>
            </w:pPr>
          </w:p>
          <w:p w14:paraId="32F007C9"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2624" behindDoc="0" locked="0" layoutInCell="1" allowOverlap="1" wp14:anchorId="15DD2088" wp14:editId="5F35C7C3">
                      <wp:simplePos x="0" y="0"/>
                      <wp:positionH relativeFrom="column">
                        <wp:posOffset>1304925</wp:posOffset>
                      </wp:positionH>
                      <wp:positionV relativeFrom="paragraph">
                        <wp:posOffset>32385</wp:posOffset>
                      </wp:positionV>
                      <wp:extent cx="0" cy="361950"/>
                      <wp:effectExtent l="76200" t="0" r="76200" b="57150"/>
                      <wp:wrapNone/>
                      <wp:docPr id="2337" name="Ravni poveznik sa strelicom 2337"/>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738620" id="Ravni poveznik sa strelicom 2337" o:spid="_x0000_s1026" type="#_x0000_t32" style="position:absolute;margin-left:102.75pt;margin-top:2.55pt;width:0;height:28.5pt;z-index:254362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" strokecolor="black [3200]" strokeweight=".5pt">
                      <v:stroke endarrow="block" joinstyle="miter"/>
                    </v:shape>
                  </w:pict>
                </mc:Fallback>
              </mc:AlternateContent>
            </w:r>
          </w:p>
          <w:p w14:paraId="3D6767D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szCs w:val="22"/>
              </w:rPr>
              <w:t xml:space="preserve">  </w:t>
            </w:r>
          </w:p>
          <w:p w14:paraId="430750F6"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8288" behindDoc="0" locked="0" layoutInCell="1" allowOverlap="1" wp14:anchorId="2D3D732F" wp14:editId="2978A8C5">
                      <wp:simplePos x="0" y="0"/>
                      <wp:positionH relativeFrom="column">
                        <wp:posOffset>1069975</wp:posOffset>
                      </wp:positionH>
                      <wp:positionV relativeFrom="paragraph">
                        <wp:posOffset>45720</wp:posOffset>
                      </wp:positionV>
                      <wp:extent cx="419735" cy="410210"/>
                      <wp:effectExtent l="0" t="0" r="18415" b="27940"/>
                      <wp:wrapNone/>
                      <wp:docPr id="2338" name="Dijagram toka: Poveznik 23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02F2FDAC"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D732F" id="Dijagram toka: Poveznik 2338" o:spid="_x0000_s1486" type="#_x0000_t120" style="position:absolute;left:0;text-align:left;margin-left:84.25pt;margin-top:3.6pt;width:33.05pt;height:32.3pt;z-index:25434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" strokecolor="#a5a5a5" strokeweight="2pt">
                      <v:textbox>
                        <w:txbxContent>
                          <w:p w14:paraId="02F2FDAC" w14:textId="77777777" w:rsidR="00BC153A" w:rsidRDefault="00BC153A" w:rsidP="00BC153A">
                            <w:pPr>
                              <w:shd w:val="clear" w:color="auto" w:fill="808080"/>
                            </w:pPr>
                            <w:r>
                              <w:t>B</w:t>
                            </w:r>
                          </w:p>
                        </w:txbxContent>
                      </v:textbox>
                    </v:shape>
                  </w:pict>
                </mc:Fallback>
              </mc:AlternateContent>
            </w:r>
          </w:p>
          <w:p w14:paraId="0AB9CD81" w14:textId="77777777" w:rsidR="00BC153A" w:rsidRPr="00450140" w:rsidRDefault="00BC153A" w:rsidP="001652AB">
            <w:pPr>
              <w:rPr>
                <w:rFonts w:asciiTheme="minorHAnsi" w:hAnsiTheme="minorHAnsi" w:cstheme="minorHAnsi"/>
                <w:szCs w:val="22"/>
              </w:rPr>
            </w:pPr>
          </w:p>
          <w:p w14:paraId="150D8311" w14:textId="77777777" w:rsidR="00BC153A" w:rsidRPr="00450140" w:rsidRDefault="00BC153A" w:rsidP="001652AB">
            <w:pPr>
              <w:rPr>
                <w:rFonts w:asciiTheme="minorHAnsi" w:hAnsiTheme="minorHAnsi" w:cstheme="minorHAnsi"/>
                <w:szCs w:val="22"/>
              </w:rPr>
            </w:pPr>
          </w:p>
          <w:p w14:paraId="4269D54E" w14:textId="77777777" w:rsidR="00BC153A" w:rsidRPr="00450140"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9312" behindDoc="0" locked="0" layoutInCell="1" allowOverlap="1" wp14:anchorId="14EF471D" wp14:editId="3A87EA31">
                      <wp:simplePos x="0" y="0"/>
                      <wp:positionH relativeFrom="column">
                        <wp:posOffset>1022350</wp:posOffset>
                      </wp:positionH>
                      <wp:positionV relativeFrom="paragraph">
                        <wp:posOffset>109220</wp:posOffset>
                      </wp:positionV>
                      <wp:extent cx="419735" cy="410210"/>
                      <wp:effectExtent l="0" t="0" r="18415" b="27940"/>
                      <wp:wrapNone/>
                      <wp:docPr id="2339" name="Dijagram toka: Poveznik 23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EFA650F"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EF471D" id="Dijagram toka: Poveznik 2339" o:spid="_x0000_s1487" type="#_x0000_t120" style="position:absolute;left:0;text-align:left;margin-left:80.5pt;margin-top:8.6pt;width:33.05pt;height:32.3pt;z-index:25434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" strokecolor="#a5a5a5" strokeweight="2pt">
                      <v:textbox>
                        <w:txbxContent>
                          <w:p w14:paraId="3EFA650F" w14:textId="77777777" w:rsidR="00BC153A" w:rsidRDefault="00BC153A" w:rsidP="00BC153A">
                            <w:pPr>
                              <w:shd w:val="clear" w:color="auto" w:fill="808080"/>
                            </w:pPr>
                            <w:r>
                              <w:t>B</w:t>
                            </w:r>
                          </w:p>
                        </w:txbxContent>
                      </v:textbox>
                    </v:shape>
                  </w:pict>
                </mc:Fallback>
              </mc:AlternateContent>
            </w:r>
          </w:p>
          <w:p w14:paraId="7128D8AA" w14:textId="77777777" w:rsidR="00BC153A" w:rsidRPr="00450140" w:rsidRDefault="00BC153A" w:rsidP="001652AB">
            <w:pPr>
              <w:rPr>
                <w:rFonts w:asciiTheme="minorHAnsi" w:hAnsiTheme="minorHAnsi" w:cstheme="minorHAnsi"/>
                <w:szCs w:val="22"/>
              </w:rPr>
            </w:pPr>
          </w:p>
          <w:p w14:paraId="470CEEF6" w14:textId="77777777" w:rsidR="00BC153A" w:rsidRPr="00450140" w:rsidRDefault="00BC153A" w:rsidP="001652AB">
            <w:pPr>
              <w:rPr>
                <w:rFonts w:asciiTheme="minorHAnsi" w:hAnsiTheme="minorHAnsi" w:cstheme="minorHAnsi"/>
                <w:szCs w:val="22"/>
              </w:rPr>
            </w:pPr>
          </w:p>
          <w:p w14:paraId="56384149"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3648" behindDoc="0" locked="0" layoutInCell="1" allowOverlap="1" wp14:anchorId="0B303EA8" wp14:editId="54E0793D">
                      <wp:simplePos x="0" y="0"/>
                      <wp:positionH relativeFrom="column">
                        <wp:posOffset>1238250</wp:posOffset>
                      </wp:positionH>
                      <wp:positionV relativeFrom="paragraph">
                        <wp:posOffset>11429</wp:posOffset>
                      </wp:positionV>
                      <wp:extent cx="38100" cy="4190365"/>
                      <wp:effectExtent l="38100" t="0" r="57150" b="57785"/>
                      <wp:wrapNone/>
                      <wp:docPr id="2340" name="Ravni poveznik sa strelicom 2340"/>
                      <wp:cNvGraphicFramePr/>
                      <a:graphic xmlns:a="http://schemas.openxmlformats.org/drawingml/2006/main">
                        <a:graphicData uri="http://schemas.microsoft.com/office/word/2010/wordprocessingShape">
                          <wps:wsp>
                            <wps:cNvCnPr/>
                            <wps:spPr>
                              <a:xfrm>
                                <a:off x="0" y="0"/>
                                <a:ext cx="38100" cy="4190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74EE452" id="Ravni poveznik sa strelicom 2340" o:spid="_x0000_s1026" type="#_x0000_t32" style="position:absolute;margin-left:97.5pt;margin-top:.9pt;width:3pt;height:329.95pt;z-index:254363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" strokecolor="black [3200]" strokeweight=".5pt">
                      <v:stroke endarrow="block" joinstyle="miter"/>
                    </v:shape>
                  </w:pict>
                </mc:Fallback>
              </mc:AlternateContent>
            </w:r>
          </w:p>
          <w:p w14:paraId="472D7944" w14:textId="77777777" w:rsidR="00BC153A" w:rsidRPr="00450140" w:rsidRDefault="00BC153A" w:rsidP="001652AB">
            <w:pPr>
              <w:rPr>
                <w:rFonts w:asciiTheme="minorHAnsi" w:hAnsiTheme="minorHAnsi" w:cstheme="minorHAnsi"/>
                <w:szCs w:val="22"/>
              </w:rPr>
            </w:pPr>
          </w:p>
          <w:p w14:paraId="36920730" w14:textId="77777777" w:rsidR="00BC153A" w:rsidRPr="00450140" w:rsidRDefault="00BC153A" w:rsidP="001652AB">
            <w:pPr>
              <w:rPr>
                <w:rFonts w:asciiTheme="minorHAnsi" w:hAnsiTheme="minorHAnsi" w:cstheme="minorHAnsi"/>
                <w:szCs w:val="22"/>
              </w:rPr>
            </w:pPr>
          </w:p>
          <w:p w14:paraId="1B2A7BFB" w14:textId="77777777" w:rsidR="00BC153A" w:rsidRPr="00450140" w:rsidRDefault="00BC153A" w:rsidP="001652AB">
            <w:pPr>
              <w:rPr>
                <w:rFonts w:asciiTheme="minorHAnsi" w:hAnsiTheme="minorHAnsi" w:cstheme="minorHAnsi"/>
                <w:szCs w:val="22"/>
              </w:rPr>
            </w:pPr>
          </w:p>
          <w:p w14:paraId="47E300DC" w14:textId="77777777" w:rsidR="00BC153A" w:rsidRPr="00450140" w:rsidRDefault="00BC153A" w:rsidP="001652AB">
            <w:pPr>
              <w:rPr>
                <w:rFonts w:asciiTheme="minorHAnsi" w:hAnsiTheme="minorHAnsi" w:cstheme="minorHAnsi"/>
                <w:szCs w:val="22"/>
              </w:rPr>
            </w:pPr>
          </w:p>
          <w:p w14:paraId="6AA4C5FF" w14:textId="77777777" w:rsidR="00BC153A" w:rsidRPr="00450140" w:rsidRDefault="00BC153A" w:rsidP="001652AB">
            <w:pPr>
              <w:rPr>
                <w:rFonts w:asciiTheme="minorHAnsi" w:hAnsiTheme="minorHAnsi" w:cstheme="minorHAnsi"/>
                <w:szCs w:val="22"/>
              </w:rPr>
            </w:pPr>
          </w:p>
          <w:p w14:paraId="4E4CABD1" w14:textId="77777777" w:rsidR="00BC153A" w:rsidRPr="00450140" w:rsidRDefault="00BC153A" w:rsidP="001652AB">
            <w:pPr>
              <w:rPr>
                <w:rFonts w:asciiTheme="minorHAnsi" w:hAnsiTheme="minorHAnsi" w:cstheme="minorHAnsi"/>
                <w:szCs w:val="22"/>
              </w:rPr>
            </w:pPr>
          </w:p>
          <w:p w14:paraId="6E684525" w14:textId="77777777" w:rsidR="00BC153A" w:rsidRDefault="00BC153A" w:rsidP="001652AB">
            <w:pPr>
              <w:rPr>
                <w:rFonts w:asciiTheme="minorHAnsi" w:hAnsiTheme="minorHAnsi" w:cstheme="minorHAnsi"/>
                <w:szCs w:val="22"/>
              </w:rPr>
            </w:pPr>
            <w:r w:rsidRPr="00450140">
              <w:rPr>
                <w:rFonts w:asciiTheme="minorHAnsi" w:hAnsiTheme="minorHAnsi" w:cstheme="minorHAnsi"/>
                <w:szCs w:val="22"/>
              </w:rPr>
              <w:t xml:space="preserve">           </w:t>
            </w:r>
          </w:p>
          <w:p w14:paraId="31317C93" w14:textId="77777777" w:rsidR="00BC153A" w:rsidRDefault="00BC153A" w:rsidP="001652AB">
            <w:pPr>
              <w:rPr>
                <w:rFonts w:asciiTheme="minorHAnsi" w:hAnsiTheme="minorHAnsi" w:cstheme="minorHAnsi"/>
                <w:szCs w:val="22"/>
              </w:rPr>
            </w:pPr>
          </w:p>
          <w:p w14:paraId="5284EF0A" w14:textId="77777777" w:rsidR="00BC153A" w:rsidRDefault="00BC153A" w:rsidP="001652AB">
            <w:pPr>
              <w:rPr>
                <w:rFonts w:asciiTheme="minorHAnsi" w:hAnsiTheme="minorHAnsi" w:cstheme="minorHAnsi"/>
                <w:szCs w:val="22"/>
              </w:rPr>
            </w:pPr>
          </w:p>
          <w:p w14:paraId="50D33217" w14:textId="77777777" w:rsidR="00BC153A" w:rsidRDefault="00BC153A" w:rsidP="001652AB">
            <w:pPr>
              <w:rPr>
                <w:rFonts w:asciiTheme="minorHAnsi" w:hAnsiTheme="minorHAnsi" w:cstheme="minorHAnsi"/>
                <w:szCs w:val="22"/>
              </w:rPr>
            </w:pPr>
          </w:p>
          <w:p w14:paraId="513585EE" w14:textId="77777777" w:rsidR="00BC153A" w:rsidRDefault="00BC153A" w:rsidP="001652AB">
            <w:pPr>
              <w:rPr>
                <w:rFonts w:asciiTheme="minorHAnsi" w:hAnsiTheme="minorHAnsi" w:cstheme="minorHAnsi"/>
                <w:szCs w:val="22"/>
              </w:rPr>
            </w:pPr>
          </w:p>
          <w:p w14:paraId="0D5FD2AE" w14:textId="77777777" w:rsidR="00BC153A" w:rsidRDefault="00BC153A" w:rsidP="001652AB">
            <w:pPr>
              <w:rPr>
                <w:rFonts w:asciiTheme="minorHAnsi" w:hAnsiTheme="minorHAnsi" w:cstheme="minorHAnsi"/>
                <w:szCs w:val="22"/>
              </w:rPr>
            </w:pPr>
          </w:p>
          <w:p w14:paraId="3022212C" w14:textId="77777777" w:rsidR="00BC153A" w:rsidRDefault="00BC153A" w:rsidP="001652AB">
            <w:pPr>
              <w:rPr>
                <w:rFonts w:asciiTheme="minorHAnsi" w:hAnsiTheme="minorHAnsi" w:cstheme="minorHAnsi"/>
                <w:szCs w:val="22"/>
              </w:rPr>
            </w:pPr>
          </w:p>
          <w:p w14:paraId="285F6529" w14:textId="77777777" w:rsidR="00BC153A" w:rsidRDefault="00BC153A" w:rsidP="001652AB">
            <w:pPr>
              <w:rPr>
                <w:rFonts w:asciiTheme="minorHAnsi" w:hAnsiTheme="minorHAnsi" w:cstheme="minorHAnsi"/>
                <w:szCs w:val="22"/>
              </w:rPr>
            </w:pPr>
          </w:p>
          <w:p w14:paraId="6EB89701" w14:textId="77777777" w:rsidR="00BC153A" w:rsidRDefault="00BC153A" w:rsidP="001652AB">
            <w:pPr>
              <w:rPr>
                <w:rFonts w:asciiTheme="minorHAnsi" w:hAnsiTheme="minorHAnsi" w:cstheme="minorHAnsi"/>
                <w:szCs w:val="22"/>
              </w:rPr>
            </w:pPr>
          </w:p>
          <w:p w14:paraId="3A85FBA6" w14:textId="77777777" w:rsidR="00BC153A" w:rsidRDefault="00BC153A" w:rsidP="001652AB">
            <w:pPr>
              <w:rPr>
                <w:rFonts w:asciiTheme="minorHAnsi" w:hAnsiTheme="minorHAnsi" w:cstheme="minorHAnsi"/>
                <w:szCs w:val="22"/>
              </w:rPr>
            </w:pPr>
          </w:p>
          <w:p w14:paraId="4113D391" w14:textId="77777777" w:rsidR="00BC153A" w:rsidRDefault="00BC153A" w:rsidP="001652AB">
            <w:pPr>
              <w:rPr>
                <w:rFonts w:asciiTheme="minorHAnsi" w:hAnsiTheme="minorHAnsi" w:cstheme="minorHAnsi"/>
                <w:szCs w:val="22"/>
              </w:rPr>
            </w:pPr>
          </w:p>
          <w:p w14:paraId="30A8275C" w14:textId="77777777" w:rsidR="00BC153A" w:rsidRDefault="00BC153A" w:rsidP="001652AB">
            <w:pPr>
              <w:rPr>
                <w:rFonts w:asciiTheme="minorHAnsi" w:hAnsiTheme="minorHAnsi" w:cstheme="minorHAnsi"/>
                <w:szCs w:val="22"/>
              </w:rPr>
            </w:pPr>
            <w:r>
              <w:rPr>
                <w:rFonts w:asciiTheme="minorHAnsi" w:hAnsiTheme="minorHAnsi" w:cstheme="minorHAnsi"/>
                <w:szCs w:val="22"/>
              </w:rPr>
              <w:t xml:space="preserve">    </w:t>
            </w:r>
          </w:p>
          <w:p w14:paraId="3DFACB6A" w14:textId="77777777" w:rsidR="00BC153A" w:rsidRDefault="00BC153A" w:rsidP="001652AB">
            <w:pPr>
              <w:rPr>
                <w:rFonts w:asciiTheme="minorHAnsi" w:hAnsiTheme="minorHAnsi" w:cstheme="minorHAnsi"/>
                <w:szCs w:val="22"/>
              </w:rPr>
            </w:pPr>
          </w:p>
          <w:p w14:paraId="595A76ED" w14:textId="77777777" w:rsidR="00BC153A" w:rsidRDefault="00BC153A" w:rsidP="001652AB">
            <w:pPr>
              <w:rPr>
                <w:rFonts w:asciiTheme="minorHAnsi" w:hAnsiTheme="minorHAnsi" w:cstheme="minorHAnsi"/>
                <w:szCs w:val="22"/>
              </w:rPr>
            </w:pPr>
          </w:p>
          <w:p w14:paraId="7E913EA1" w14:textId="77777777" w:rsidR="00BC153A" w:rsidRDefault="00BC153A" w:rsidP="001652AB">
            <w:pPr>
              <w:rPr>
                <w:rFonts w:asciiTheme="minorHAnsi" w:hAnsiTheme="minorHAnsi" w:cstheme="minorHAnsi"/>
                <w:szCs w:val="22"/>
              </w:rPr>
            </w:pPr>
          </w:p>
          <w:p w14:paraId="251CB335" w14:textId="77777777" w:rsidR="00BC153A" w:rsidRDefault="00BC153A" w:rsidP="001652AB">
            <w:pPr>
              <w:rPr>
                <w:rFonts w:asciiTheme="minorHAnsi" w:hAnsiTheme="minorHAnsi" w:cstheme="minorHAnsi"/>
                <w:szCs w:val="22"/>
              </w:rPr>
            </w:pPr>
          </w:p>
          <w:p w14:paraId="5913B086" w14:textId="77777777" w:rsidR="00BC153A" w:rsidRDefault="00BC153A" w:rsidP="001652AB">
            <w:pPr>
              <w:rPr>
                <w:rFonts w:asciiTheme="minorHAnsi" w:hAnsiTheme="minorHAnsi" w:cstheme="minorHAnsi"/>
                <w:szCs w:val="22"/>
              </w:rPr>
            </w:pPr>
          </w:p>
          <w:p w14:paraId="6367EE54" w14:textId="77777777" w:rsidR="00BC153A"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38048" behindDoc="0" locked="0" layoutInCell="1" allowOverlap="1" wp14:anchorId="4297FA91" wp14:editId="5B746B9C">
                      <wp:simplePos x="0" y="0"/>
                      <wp:positionH relativeFrom="column">
                        <wp:posOffset>525780</wp:posOffset>
                      </wp:positionH>
                      <wp:positionV relativeFrom="paragraph">
                        <wp:posOffset>113665</wp:posOffset>
                      </wp:positionV>
                      <wp:extent cx="1678305" cy="391795"/>
                      <wp:effectExtent l="0" t="0" r="17145" b="27305"/>
                      <wp:wrapNone/>
                      <wp:docPr id="584" name="Pravokutnik 5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703C56C" w14:textId="77777777" w:rsidR="00BC153A" w:rsidRPr="00562D9B" w:rsidRDefault="00BC153A" w:rsidP="00BC153A">
                                  <w:r w:rsidRPr="004E3252">
                                    <w:rPr>
                                      <w:rFonts w:cs="Calibri"/>
                                      <w:szCs w:val="22"/>
                                    </w:rPr>
                                    <w:t>ISPLATA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97FA91" id="Pravokutnik 584" o:spid="_x0000_s1488" style="position:absolute;left:0;text-align:left;margin-left:41.4pt;margin-top:8.95pt;width:132.15pt;height:30.85pt;z-index:25433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" fillcolor="window" strokecolor="#a6a6a6" strokeweight="2pt">
                      <v:path arrowok="t"/>
                      <v:textbox>
                        <w:txbxContent>
                          <w:p w14:paraId="2703C56C" w14:textId="77777777" w:rsidR="00BC153A" w:rsidRPr="00562D9B" w:rsidRDefault="00BC153A" w:rsidP="00BC153A">
                            <w:r w:rsidRPr="004E3252">
                              <w:rPr>
                                <w:rFonts w:cs="Calibri"/>
                                <w:szCs w:val="22"/>
                              </w:rPr>
                              <w:t>ISPLATA SREDSTAVA</w:t>
                            </w:r>
                          </w:p>
                        </w:txbxContent>
                      </v:textbox>
                    </v:rect>
                  </w:pict>
                </mc:Fallback>
              </mc:AlternateContent>
            </w:r>
          </w:p>
          <w:p w14:paraId="252EEAB4" w14:textId="77777777" w:rsidR="00BC153A" w:rsidRDefault="00BC153A" w:rsidP="001652AB">
            <w:pPr>
              <w:rPr>
                <w:rFonts w:asciiTheme="minorHAnsi" w:hAnsiTheme="minorHAnsi" w:cstheme="minorHAnsi"/>
                <w:szCs w:val="22"/>
              </w:rPr>
            </w:pPr>
          </w:p>
          <w:p w14:paraId="13EEBB3C"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4672" behindDoc="0" locked="0" layoutInCell="1" allowOverlap="1" wp14:anchorId="1C511ED5" wp14:editId="6F189F14">
                      <wp:simplePos x="0" y="0"/>
                      <wp:positionH relativeFrom="column">
                        <wp:posOffset>1285875</wp:posOffset>
                      </wp:positionH>
                      <wp:positionV relativeFrom="paragraph">
                        <wp:posOffset>160019</wp:posOffset>
                      </wp:positionV>
                      <wp:extent cx="9525" cy="2141855"/>
                      <wp:effectExtent l="38100" t="0" r="66675" b="48895"/>
                      <wp:wrapNone/>
                      <wp:docPr id="2341" name="Ravni poveznik sa strelicom 2341"/>
                      <wp:cNvGraphicFramePr/>
                      <a:graphic xmlns:a="http://schemas.openxmlformats.org/drawingml/2006/main">
                        <a:graphicData uri="http://schemas.microsoft.com/office/word/2010/wordprocessingShape">
                          <wps:wsp>
                            <wps:cNvCnPr/>
                            <wps:spPr>
                              <a:xfrm>
                                <a:off x="0" y="0"/>
                                <a:ext cx="9525" cy="2141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B40664" id="Ravni poveznik sa strelicom 2341" o:spid="_x0000_s1026" type="#_x0000_t32" style="position:absolute;margin-left:101.25pt;margin-top:12.6pt;width:.75pt;height:168.65pt;z-index:254364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" strokecolor="black [3200]" strokeweight=".5pt">
                      <v:stroke endarrow="block" joinstyle="miter"/>
                    </v:shape>
                  </w:pict>
                </mc:Fallback>
              </mc:AlternateContent>
            </w:r>
          </w:p>
          <w:p w14:paraId="489196FB" w14:textId="77777777" w:rsidR="00BC153A" w:rsidRDefault="00BC153A" w:rsidP="001652AB">
            <w:pPr>
              <w:rPr>
                <w:rFonts w:asciiTheme="minorHAnsi" w:hAnsiTheme="minorHAnsi" w:cstheme="minorHAnsi"/>
                <w:szCs w:val="22"/>
              </w:rPr>
            </w:pPr>
          </w:p>
          <w:p w14:paraId="1459FF24" w14:textId="77777777" w:rsidR="00BC153A" w:rsidRDefault="00BC153A" w:rsidP="001652AB">
            <w:pPr>
              <w:rPr>
                <w:rFonts w:asciiTheme="minorHAnsi" w:hAnsiTheme="minorHAnsi" w:cstheme="minorHAnsi"/>
                <w:szCs w:val="22"/>
              </w:rPr>
            </w:pPr>
          </w:p>
          <w:p w14:paraId="5B9DC764" w14:textId="77777777" w:rsidR="00BC153A" w:rsidRDefault="00BC153A" w:rsidP="001652AB">
            <w:pPr>
              <w:rPr>
                <w:rFonts w:asciiTheme="minorHAnsi" w:hAnsiTheme="minorHAnsi" w:cstheme="minorHAnsi"/>
                <w:szCs w:val="22"/>
              </w:rPr>
            </w:pPr>
          </w:p>
          <w:p w14:paraId="4EF733D3" w14:textId="77777777" w:rsidR="00BC153A" w:rsidRDefault="00BC153A" w:rsidP="001652AB">
            <w:pPr>
              <w:rPr>
                <w:rFonts w:asciiTheme="minorHAnsi" w:hAnsiTheme="minorHAnsi" w:cstheme="minorHAnsi"/>
                <w:szCs w:val="22"/>
              </w:rPr>
            </w:pPr>
          </w:p>
          <w:p w14:paraId="7C8C0016" w14:textId="77777777" w:rsidR="00BC153A" w:rsidRDefault="00BC153A" w:rsidP="001652AB">
            <w:pPr>
              <w:rPr>
                <w:rFonts w:asciiTheme="minorHAnsi" w:hAnsiTheme="minorHAnsi" w:cstheme="minorHAnsi"/>
                <w:szCs w:val="22"/>
              </w:rPr>
            </w:pPr>
          </w:p>
          <w:p w14:paraId="21EC556A" w14:textId="77777777" w:rsidR="00BC153A" w:rsidRDefault="00BC153A" w:rsidP="001652AB">
            <w:pPr>
              <w:rPr>
                <w:rFonts w:asciiTheme="minorHAnsi" w:hAnsiTheme="minorHAnsi" w:cstheme="minorHAnsi"/>
                <w:szCs w:val="22"/>
              </w:rPr>
            </w:pPr>
          </w:p>
          <w:p w14:paraId="02957C15" w14:textId="77777777" w:rsidR="00BC153A" w:rsidRDefault="00BC153A" w:rsidP="001652AB">
            <w:pPr>
              <w:rPr>
                <w:rFonts w:asciiTheme="minorHAnsi" w:hAnsiTheme="minorHAnsi" w:cstheme="minorHAnsi"/>
                <w:szCs w:val="22"/>
              </w:rPr>
            </w:pPr>
          </w:p>
          <w:p w14:paraId="3BC5EA6D" w14:textId="77777777" w:rsidR="00BC153A" w:rsidRDefault="00BC153A" w:rsidP="001652AB">
            <w:pPr>
              <w:rPr>
                <w:rFonts w:asciiTheme="minorHAnsi" w:hAnsiTheme="minorHAnsi" w:cstheme="minorHAnsi"/>
                <w:szCs w:val="22"/>
              </w:rPr>
            </w:pPr>
          </w:p>
          <w:p w14:paraId="32BF254D" w14:textId="77777777" w:rsidR="00BC153A" w:rsidRDefault="00BC153A" w:rsidP="001652AB">
            <w:pPr>
              <w:rPr>
                <w:rFonts w:asciiTheme="minorHAnsi" w:hAnsiTheme="minorHAnsi" w:cstheme="minorHAnsi"/>
                <w:szCs w:val="22"/>
              </w:rPr>
            </w:pPr>
          </w:p>
          <w:p w14:paraId="6A06D350" w14:textId="77777777" w:rsidR="00BC153A" w:rsidRDefault="00BC153A" w:rsidP="001652AB">
            <w:pPr>
              <w:rPr>
                <w:rFonts w:asciiTheme="minorHAnsi" w:hAnsiTheme="minorHAnsi" w:cstheme="minorHAnsi"/>
                <w:szCs w:val="22"/>
              </w:rPr>
            </w:pPr>
          </w:p>
          <w:p w14:paraId="22E583D3" w14:textId="77777777" w:rsidR="00BC153A" w:rsidRDefault="00BC153A" w:rsidP="001652AB">
            <w:pPr>
              <w:rPr>
                <w:rFonts w:asciiTheme="minorHAnsi" w:hAnsiTheme="minorHAnsi" w:cstheme="minorHAnsi"/>
                <w:szCs w:val="22"/>
              </w:rPr>
            </w:pPr>
          </w:p>
          <w:p w14:paraId="59FEEE5F" w14:textId="77777777" w:rsidR="00BC153A" w:rsidRDefault="00BC153A" w:rsidP="001652AB">
            <w:pPr>
              <w:rPr>
                <w:rFonts w:asciiTheme="minorHAnsi" w:hAnsiTheme="minorHAnsi" w:cstheme="minorHAnsi"/>
                <w:szCs w:val="22"/>
              </w:rPr>
            </w:pPr>
          </w:p>
          <w:p w14:paraId="240B9F9C" w14:textId="77777777" w:rsidR="00BC153A"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0096" behindDoc="0" locked="0" layoutInCell="1" allowOverlap="1" wp14:anchorId="1E9BA9F8" wp14:editId="54D4518E">
                      <wp:simplePos x="0" y="0"/>
                      <wp:positionH relativeFrom="column">
                        <wp:posOffset>508000</wp:posOffset>
                      </wp:positionH>
                      <wp:positionV relativeFrom="paragraph">
                        <wp:posOffset>100330</wp:posOffset>
                      </wp:positionV>
                      <wp:extent cx="1557655" cy="793115"/>
                      <wp:effectExtent l="19050" t="19050" r="42545" b="45085"/>
                      <wp:wrapNone/>
                      <wp:docPr id="583" name="Dijagram toka: Odluka 5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793115"/>
                              </a:xfrm>
                              <a:prstGeom prst="flowChartDecision">
                                <a:avLst/>
                              </a:prstGeom>
                              <a:solidFill>
                                <a:srgbClr val="FFFFFF"/>
                              </a:solidFill>
                              <a:ln w="25400">
                                <a:solidFill>
                                  <a:srgbClr val="A5A5A5"/>
                                </a:solidFill>
                                <a:miter lim="800000"/>
                                <a:headEnd/>
                                <a:tailEnd/>
                              </a:ln>
                            </wps:spPr>
                            <wps:txbx>
                              <w:txbxContent>
                                <w:p w14:paraId="56B989F6" w14:textId="77777777" w:rsidR="00BC153A" w:rsidRPr="004E3252" w:rsidRDefault="00BC153A" w:rsidP="00BC153A">
                                  <w:pPr>
                                    <w:rPr>
                                      <w:rFonts w:cs="Calibri"/>
                                      <w:sz w:val="18"/>
                                      <w:szCs w:val="18"/>
                                    </w:rPr>
                                  </w:pPr>
                                  <w:r w:rsidRPr="004E3252">
                                    <w:rPr>
                                      <w:rFonts w:cs="Calibri"/>
                                      <w:sz w:val="18"/>
                                      <w:szCs w:val="18"/>
                                    </w:rPr>
                                    <w:t xml:space="preserve">DOSTAVA IZVJEŠĆA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E9BA9F8" id="Dijagram toka: Odluka 583" o:spid="_x0000_s1489" type="#_x0000_t110" style="position:absolute;left:0;text-align:left;margin-left:40pt;margin-top:7.9pt;width:122.65pt;height:62.45pt;z-index:25434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" strokecolor="#a5a5a5" strokeweight="2pt">
                      <v:textbox>
                        <w:txbxContent>
                          <w:p w14:paraId="56B989F6" w14:textId="77777777" w:rsidR="00BC153A" w:rsidRPr="004E3252" w:rsidRDefault="00BC153A" w:rsidP="00BC153A">
                            <w:pPr>
                              <w:rPr>
                                <w:rFonts w:cs="Calibri"/>
                                <w:sz w:val="18"/>
                                <w:szCs w:val="18"/>
                              </w:rPr>
                            </w:pPr>
                            <w:r w:rsidRPr="004E3252">
                              <w:rPr>
                                <w:rFonts w:cs="Calibri"/>
                                <w:sz w:val="18"/>
                                <w:szCs w:val="18"/>
                              </w:rPr>
                              <w:t xml:space="preserve">DOSTAVA IZVJEŠĆA </w:t>
                            </w:r>
                          </w:p>
                        </w:txbxContent>
                      </v:textbox>
                    </v:shape>
                  </w:pict>
                </mc:Fallback>
              </mc:AlternateContent>
            </w:r>
          </w:p>
          <w:p w14:paraId="6CF6E921" w14:textId="77777777" w:rsidR="00BC153A" w:rsidRDefault="00BC153A" w:rsidP="001652AB">
            <w:pPr>
              <w:rPr>
                <w:rFonts w:asciiTheme="minorHAnsi" w:hAnsiTheme="minorHAnsi" w:cstheme="minorHAnsi"/>
                <w:szCs w:val="22"/>
              </w:rPr>
            </w:pPr>
          </w:p>
          <w:p w14:paraId="575A7F70"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72864" behindDoc="0" locked="0" layoutInCell="1" allowOverlap="1" wp14:anchorId="704992D8" wp14:editId="519355A3">
                      <wp:simplePos x="0" y="0"/>
                      <wp:positionH relativeFrom="column">
                        <wp:posOffset>247650</wp:posOffset>
                      </wp:positionH>
                      <wp:positionV relativeFrom="paragraph">
                        <wp:posOffset>172720</wp:posOffset>
                      </wp:positionV>
                      <wp:extent cx="9525" cy="752475"/>
                      <wp:effectExtent l="76200" t="0" r="66675" b="47625"/>
                      <wp:wrapNone/>
                      <wp:docPr id="2342" name="Ravni poveznik sa strelicom 2342"/>
                      <wp:cNvGraphicFramePr/>
                      <a:graphic xmlns:a="http://schemas.openxmlformats.org/drawingml/2006/main">
                        <a:graphicData uri="http://schemas.microsoft.com/office/word/2010/wordprocessingShape">
                          <wps:wsp>
                            <wps:cNvCnPr/>
                            <wps:spPr>
                              <a:xfrm flipH="1">
                                <a:off x="0" y="0"/>
                                <a:ext cx="9525"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10AA1" id="Ravni poveznik sa strelicom 2342" o:spid="_x0000_s1026" type="#_x0000_t32" style="position:absolute;margin-left:19.5pt;margin-top:13.6pt;width:.75pt;height:59.25pt;flip:x;z-index:254372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371840" behindDoc="0" locked="0" layoutInCell="1" allowOverlap="1" wp14:anchorId="1C494115" wp14:editId="41528790">
                      <wp:simplePos x="0" y="0"/>
                      <wp:positionH relativeFrom="column">
                        <wp:posOffset>247650</wp:posOffset>
                      </wp:positionH>
                      <wp:positionV relativeFrom="paragraph">
                        <wp:posOffset>163195</wp:posOffset>
                      </wp:positionV>
                      <wp:extent cx="266700" cy="0"/>
                      <wp:effectExtent l="0" t="0" r="0" b="0"/>
                      <wp:wrapNone/>
                      <wp:docPr id="2343" name="Ravni poveznik 2343"/>
                      <wp:cNvGraphicFramePr/>
                      <a:graphic xmlns:a="http://schemas.openxmlformats.org/drawingml/2006/main">
                        <a:graphicData uri="http://schemas.microsoft.com/office/word/2010/wordprocessingShape">
                          <wps:wsp>
                            <wps:cNvCnPr/>
                            <wps:spPr>
                              <a:xfrm>
                                <a:off x="0" y="0"/>
                                <a:ext cx="2667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D0506B8" id="Ravni poveznik 2343" o:spid="_x0000_s1026" style="position:absolute;z-index:254371840;visibility:visible;mso-wrap-style:square;mso-wrap-distance-left:9pt;mso-wrap-distance-top:0;mso-wrap-distance-right:9pt;mso-wrap-distance-bottom:0;mso-position-horizontal:absolute;mso-position-horizontal-relative:text;mso-position-vertical:absolute;mso-position-vertical-relative:text" from="19.5pt,12.85pt" to="40.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" strokecolor="black [3200]" strokeweight=".5pt">
                      <v:stroke joinstyle="miter"/>
                    </v:line>
                  </w:pict>
                </mc:Fallback>
              </mc:AlternateContent>
            </w:r>
          </w:p>
          <w:p w14:paraId="45D7CD9E" w14:textId="77777777" w:rsidR="00BC153A" w:rsidRDefault="00BC153A" w:rsidP="001652AB">
            <w:pPr>
              <w:rPr>
                <w:rFonts w:asciiTheme="minorHAnsi" w:hAnsiTheme="minorHAnsi" w:cstheme="minorHAnsi"/>
                <w:szCs w:val="22"/>
              </w:rPr>
            </w:pPr>
          </w:p>
          <w:p w14:paraId="02F80FC0" w14:textId="77777777" w:rsidR="00BC153A" w:rsidRDefault="00BC153A" w:rsidP="001652AB">
            <w:pPr>
              <w:rPr>
                <w:rFonts w:asciiTheme="minorHAnsi" w:hAnsiTheme="minorHAnsi" w:cstheme="minorHAnsi"/>
                <w:szCs w:val="22"/>
              </w:rPr>
            </w:pPr>
          </w:p>
          <w:p w14:paraId="0180FB11"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5696" behindDoc="0" locked="0" layoutInCell="1" allowOverlap="1" wp14:anchorId="16277D5A" wp14:editId="0400979A">
                      <wp:simplePos x="0" y="0"/>
                      <wp:positionH relativeFrom="column">
                        <wp:posOffset>1304925</wp:posOffset>
                      </wp:positionH>
                      <wp:positionV relativeFrom="paragraph">
                        <wp:posOffset>44450</wp:posOffset>
                      </wp:positionV>
                      <wp:extent cx="0" cy="387985"/>
                      <wp:effectExtent l="76200" t="0" r="57150" b="50165"/>
                      <wp:wrapNone/>
                      <wp:docPr id="2344" name="Ravni poveznik sa strelicom 2344"/>
                      <wp:cNvGraphicFramePr/>
                      <a:graphic xmlns:a="http://schemas.openxmlformats.org/drawingml/2006/main">
                        <a:graphicData uri="http://schemas.microsoft.com/office/word/2010/wordprocessingShape">
                          <wps:wsp>
                            <wps:cNvCnPr/>
                            <wps:spPr>
                              <a:xfrm>
                                <a:off x="0" y="0"/>
                                <a:ext cx="0" cy="3879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45ADB" id="Ravni poveznik sa strelicom 2344" o:spid="_x0000_s1026" type="#_x0000_t32" style="position:absolute;margin-left:102.75pt;margin-top:3.5pt;width:0;height:30.55pt;z-index:254365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" strokecolor="black [3200]" strokeweight=".5pt">
                      <v:stroke endarrow="block" joinstyle="miter"/>
                    </v:shape>
                  </w:pict>
                </mc:Fallback>
              </mc:AlternateContent>
            </w:r>
          </w:p>
          <w:p w14:paraId="4C2C6523" w14:textId="77777777" w:rsidR="00BC153A" w:rsidRDefault="00BC153A" w:rsidP="001652AB">
            <w:pPr>
              <w:jc w:val="both"/>
              <w:rPr>
                <w:rFonts w:asciiTheme="minorHAnsi" w:hAnsiTheme="minorHAnsi" w:cstheme="minorHAnsi"/>
                <w:szCs w:val="22"/>
              </w:rPr>
            </w:pPr>
            <w:r>
              <w:rPr>
                <w:rFonts w:asciiTheme="minorHAnsi" w:hAnsiTheme="minorHAnsi" w:cstheme="minorHAnsi"/>
                <w:szCs w:val="22"/>
              </w:rPr>
              <w:t xml:space="preserve"> NE                                        DA</w:t>
            </w:r>
          </w:p>
          <w:p w14:paraId="5E30D5C3" w14:textId="77777777" w:rsidR="00BC153A"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66720" behindDoc="0" locked="0" layoutInCell="1" allowOverlap="1" wp14:anchorId="25C4A160" wp14:editId="036F9CB9">
                      <wp:simplePos x="0" y="0"/>
                      <wp:positionH relativeFrom="column">
                        <wp:posOffset>41275</wp:posOffset>
                      </wp:positionH>
                      <wp:positionV relativeFrom="paragraph">
                        <wp:posOffset>73660</wp:posOffset>
                      </wp:positionV>
                      <wp:extent cx="419735" cy="410210"/>
                      <wp:effectExtent l="0" t="0" r="18415" b="27940"/>
                      <wp:wrapNone/>
                      <wp:docPr id="2345" name="Dijagram toka: Poveznik 23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6EE9862"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5C4A160" id="Dijagram toka: Poveznik 2345" o:spid="_x0000_s1490" type="#_x0000_t120" style="position:absolute;left:0;text-align:left;margin-left:3.25pt;margin-top:5.8pt;width:33.05pt;height:32.3pt;z-index:25436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" strokecolor="#a5a5a5" strokeweight="2pt">
                      <v:textbox>
                        <w:txbxContent>
                          <w:p w14:paraId="26EE9862" w14:textId="77777777" w:rsidR="00BC153A" w:rsidRDefault="00BC153A" w:rsidP="00BC153A">
                            <w:pPr>
                              <w:shd w:val="clear" w:color="auto" w:fill="808080"/>
                            </w:pPr>
                            <w:r>
                              <w:t>C</w:t>
                            </w:r>
                          </w:p>
                        </w:txbxContent>
                      </v:textbox>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50336" behindDoc="0" locked="0" layoutInCell="1" allowOverlap="1" wp14:anchorId="6BDC0533" wp14:editId="72C064DE">
                      <wp:simplePos x="0" y="0"/>
                      <wp:positionH relativeFrom="column">
                        <wp:posOffset>1089025</wp:posOffset>
                      </wp:positionH>
                      <wp:positionV relativeFrom="paragraph">
                        <wp:posOffset>83185</wp:posOffset>
                      </wp:positionV>
                      <wp:extent cx="419735" cy="410210"/>
                      <wp:effectExtent l="0" t="0" r="18415" b="27940"/>
                      <wp:wrapNone/>
                      <wp:docPr id="2346" name="Dijagram toka: Poveznik 23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A589E4D"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DC0533" id="Dijagram toka: Poveznik 2346" o:spid="_x0000_s1491" type="#_x0000_t120" style="position:absolute;left:0;text-align:left;margin-left:85.75pt;margin-top:6.55pt;width:33.05pt;height:32.3pt;z-index:25435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" strokecolor="#a5a5a5" strokeweight="2pt">
                      <v:textbox>
                        <w:txbxContent>
                          <w:p w14:paraId="2A589E4D" w14:textId="77777777" w:rsidR="00BC153A" w:rsidRDefault="00BC153A" w:rsidP="00BC153A">
                            <w:pPr>
                              <w:shd w:val="clear" w:color="auto" w:fill="808080"/>
                            </w:pPr>
                            <w:r>
                              <w:t>C</w:t>
                            </w:r>
                          </w:p>
                        </w:txbxContent>
                      </v:textbox>
                    </v:shape>
                  </w:pict>
                </mc:Fallback>
              </mc:AlternateContent>
            </w:r>
          </w:p>
          <w:p w14:paraId="12856FB6" w14:textId="77777777" w:rsidR="00BC153A" w:rsidRDefault="00BC153A" w:rsidP="001652AB">
            <w:pPr>
              <w:rPr>
                <w:rFonts w:asciiTheme="minorHAnsi" w:hAnsiTheme="minorHAnsi" w:cstheme="minorHAnsi"/>
                <w:szCs w:val="22"/>
              </w:rPr>
            </w:pPr>
          </w:p>
          <w:p w14:paraId="241B52BD" w14:textId="77777777" w:rsidR="00BC153A" w:rsidRDefault="00BC153A" w:rsidP="001652AB">
            <w:pPr>
              <w:rPr>
                <w:rFonts w:asciiTheme="minorHAnsi" w:hAnsiTheme="minorHAnsi" w:cstheme="minorHAnsi"/>
                <w:szCs w:val="22"/>
              </w:rPr>
            </w:pPr>
          </w:p>
          <w:p w14:paraId="4741EA49" w14:textId="77777777" w:rsidR="00BC153A"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67744" behindDoc="0" locked="0" layoutInCell="1" allowOverlap="1" wp14:anchorId="59EA95DA" wp14:editId="1783BA1E">
                      <wp:simplePos x="0" y="0"/>
                      <wp:positionH relativeFrom="column">
                        <wp:posOffset>135890</wp:posOffset>
                      </wp:positionH>
                      <wp:positionV relativeFrom="paragraph">
                        <wp:posOffset>64135</wp:posOffset>
                      </wp:positionV>
                      <wp:extent cx="419735" cy="410210"/>
                      <wp:effectExtent l="0" t="0" r="18415" b="27940"/>
                      <wp:wrapNone/>
                      <wp:docPr id="2347" name="Dijagram toka: Poveznik 23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4BDBA61"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EA95DA" id="Dijagram toka: Poveznik 2347" o:spid="_x0000_s1492" type="#_x0000_t120" style="position:absolute;left:0;text-align:left;margin-left:10.7pt;margin-top:5.05pt;width:33.05pt;height:32.3pt;z-index:25436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" strokecolor="#a5a5a5" strokeweight="2pt">
                      <v:textbox>
                        <w:txbxContent>
                          <w:p w14:paraId="24BDBA61" w14:textId="77777777" w:rsidR="00BC153A" w:rsidRDefault="00BC153A" w:rsidP="00BC153A">
                            <w:pPr>
                              <w:shd w:val="clear" w:color="auto" w:fill="808080"/>
                            </w:pPr>
                            <w:r>
                              <w:t>C</w:t>
                            </w:r>
                          </w:p>
                        </w:txbxContent>
                      </v:textbox>
                    </v:shape>
                  </w:pict>
                </mc:Fallback>
              </mc:AlternateContent>
            </w:r>
            <w:r w:rsidRPr="00450140">
              <w:rPr>
                <w:rFonts w:asciiTheme="minorHAnsi" w:hAnsiTheme="minorHAnsi" w:cstheme="minorHAnsi"/>
                <w:noProof/>
                <w:szCs w:val="22"/>
              </w:rPr>
              <mc:AlternateContent>
                <mc:Choice Requires="wps">
                  <w:drawing>
                    <wp:anchor distT="0" distB="0" distL="114300" distR="114300" simplePos="0" relativeHeight="254351360" behindDoc="0" locked="0" layoutInCell="1" allowOverlap="1" wp14:anchorId="3387D648" wp14:editId="7D3469A2">
                      <wp:simplePos x="0" y="0"/>
                      <wp:positionH relativeFrom="column">
                        <wp:posOffset>1193800</wp:posOffset>
                      </wp:positionH>
                      <wp:positionV relativeFrom="paragraph">
                        <wp:posOffset>54610</wp:posOffset>
                      </wp:positionV>
                      <wp:extent cx="419735" cy="410210"/>
                      <wp:effectExtent l="0" t="0" r="18415" b="27940"/>
                      <wp:wrapNone/>
                      <wp:docPr id="2348" name="Dijagram toka: Poveznik 23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DA3DCE1"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387D648" id="Dijagram toka: Poveznik 2348" o:spid="_x0000_s1493" type="#_x0000_t120" style="position:absolute;left:0;text-align:left;margin-left:94pt;margin-top:4.3pt;width:33.05pt;height:32.3pt;z-index:25435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" strokecolor="#a5a5a5" strokeweight="2pt">
                      <v:textbox>
                        <w:txbxContent>
                          <w:p w14:paraId="1DA3DCE1" w14:textId="77777777" w:rsidR="00BC153A" w:rsidRDefault="00BC153A" w:rsidP="00BC153A">
                            <w:pPr>
                              <w:shd w:val="clear" w:color="auto" w:fill="808080"/>
                            </w:pPr>
                            <w:r>
                              <w:t>C</w:t>
                            </w:r>
                          </w:p>
                        </w:txbxContent>
                      </v:textbox>
                    </v:shape>
                  </w:pict>
                </mc:Fallback>
              </mc:AlternateContent>
            </w:r>
          </w:p>
          <w:p w14:paraId="46C5D340" w14:textId="77777777" w:rsidR="00BC153A" w:rsidRDefault="00BC153A" w:rsidP="001652AB">
            <w:pPr>
              <w:rPr>
                <w:rFonts w:asciiTheme="minorHAnsi" w:hAnsiTheme="minorHAnsi" w:cstheme="minorHAnsi"/>
                <w:szCs w:val="22"/>
              </w:rPr>
            </w:pPr>
          </w:p>
          <w:p w14:paraId="2E462B32"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69792" behindDoc="0" locked="0" layoutInCell="1" allowOverlap="1" wp14:anchorId="5EC5781E" wp14:editId="589DF1EF">
                      <wp:simplePos x="0" y="0"/>
                      <wp:positionH relativeFrom="column">
                        <wp:posOffset>333375</wp:posOffset>
                      </wp:positionH>
                      <wp:positionV relativeFrom="paragraph">
                        <wp:posOffset>153034</wp:posOffset>
                      </wp:positionV>
                      <wp:extent cx="9525" cy="1495425"/>
                      <wp:effectExtent l="76200" t="0" r="66675" b="47625"/>
                      <wp:wrapNone/>
                      <wp:docPr id="2349" name="Ravni poveznik sa strelicom 2349"/>
                      <wp:cNvGraphicFramePr/>
                      <a:graphic xmlns:a="http://schemas.openxmlformats.org/drawingml/2006/main">
                        <a:graphicData uri="http://schemas.microsoft.com/office/word/2010/wordprocessingShape">
                          <wps:wsp>
                            <wps:cNvCnPr/>
                            <wps:spPr>
                              <a:xfrm flipH="1">
                                <a:off x="0" y="0"/>
                                <a:ext cx="9525" cy="1495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A88CB6" id="Ravni poveznik sa strelicom 2349" o:spid="_x0000_s1026" type="#_x0000_t32" style="position:absolute;margin-left:26.25pt;margin-top:12.05pt;width:.75pt;height:117.75pt;flip:x;z-index:25436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368768" behindDoc="0" locked="0" layoutInCell="1" allowOverlap="1" wp14:anchorId="3E575243" wp14:editId="36FBB885">
                      <wp:simplePos x="0" y="0"/>
                      <wp:positionH relativeFrom="column">
                        <wp:posOffset>1409700</wp:posOffset>
                      </wp:positionH>
                      <wp:positionV relativeFrom="paragraph">
                        <wp:posOffset>125095</wp:posOffset>
                      </wp:positionV>
                      <wp:extent cx="9525" cy="761365"/>
                      <wp:effectExtent l="38100" t="0" r="66675" b="57785"/>
                      <wp:wrapNone/>
                      <wp:docPr id="2350" name="Ravni poveznik sa strelicom 2350"/>
                      <wp:cNvGraphicFramePr/>
                      <a:graphic xmlns:a="http://schemas.openxmlformats.org/drawingml/2006/main">
                        <a:graphicData uri="http://schemas.microsoft.com/office/word/2010/wordprocessingShape">
                          <wps:wsp>
                            <wps:cNvCnPr/>
                            <wps:spPr>
                              <a:xfrm>
                                <a:off x="0" y="0"/>
                                <a:ext cx="9525" cy="7613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17609F3" id="Ravni poveznik sa strelicom 2350" o:spid="_x0000_s1026" type="#_x0000_t32" style="position:absolute;margin-left:111pt;margin-top:9.85pt;width:.75pt;height:59.95pt;z-index:25436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" strokecolor="black [3200]" strokeweight=".5pt">
                      <v:stroke endarrow="block" joinstyle="miter"/>
                    </v:shape>
                  </w:pict>
                </mc:Fallback>
              </mc:AlternateContent>
            </w:r>
          </w:p>
          <w:p w14:paraId="54F3FB0C" w14:textId="77777777" w:rsidR="00BC153A" w:rsidRDefault="00BC153A" w:rsidP="001652AB">
            <w:pPr>
              <w:rPr>
                <w:rFonts w:asciiTheme="minorHAnsi" w:hAnsiTheme="minorHAnsi" w:cstheme="minorHAnsi"/>
                <w:szCs w:val="22"/>
              </w:rPr>
            </w:pPr>
          </w:p>
          <w:p w14:paraId="2EF2EC0E" w14:textId="77777777" w:rsidR="00BC153A" w:rsidRDefault="00BC153A" w:rsidP="001652AB">
            <w:pPr>
              <w:rPr>
                <w:rFonts w:asciiTheme="minorHAnsi" w:hAnsiTheme="minorHAnsi" w:cstheme="minorHAnsi"/>
                <w:szCs w:val="22"/>
              </w:rPr>
            </w:pPr>
          </w:p>
          <w:p w14:paraId="38568FC1" w14:textId="77777777" w:rsidR="00BC153A" w:rsidRDefault="00BC153A" w:rsidP="001652AB">
            <w:pPr>
              <w:rPr>
                <w:rFonts w:asciiTheme="minorHAnsi" w:hAnsiTheme="minorHAnsi" w:cstheme="minorHAnsi"/>
                <w:szCs w:val="22"/>
              </w:rPr>
            </w:pPr>
          </w:p>
          <w:p w14:paraId="6BD5C191" w14:textId="77777777" w:rsidR="00BC153A" w:rsidRDefault="00BC153A" w:rsidP="001652AB">
            <w:pPr>
              <w:rPr>
                <w:rFonts w:asciiTheme="minorHAnsi" w:hAnsiTheme="minorHAnsi" w:cstheme="minorHAnsi"/>
                <w:szCs w:val="22"/>
              </w:rPr>
            </w:pPr>
          </w:p>
          <w:p w14:paraId="026FCB72"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73888" behindDoc="0" locked="0" layoutInCell="1" allowOverlap="1" wp14:anchorId="71E29A88" wp14:editId="1D4F59E8">
                      <wp:simplePos x="0" y="0"/>
                      <wp:positionH relativeFrom="column">
                        <wp:posOffset>2343150</wp:posOffset>
                      </wp:positionH>
                      <wp:positionV relativeFrom="paragraph">
                        <wp:posOffset>157479</wp:posOffset>
                      </wp:positionV>
                      <wp:extent cx="26670" cy="4410075"/>
                      <wp:effectExtent l="0" t="0" r="30480" b="28575"/>
                      <wp:wrapNone/>
                      <wp:docPr id="2351" name="Ravni poveznik 2351"/>
                      <wp:cNvGraphicFramePr/>
                      <a:graphic xmlns:a="http://schemas.openxmlformats.org/drawingml/2006/main">
                        <a:graphicData uri="http://schemas.microsoft.com/office/word/2010/wordprocessingShape">
                          <wps:wsp>
                            <wps:cNvCnPr/>
                            <wps:spPr>
                              <a:xfrm flipH="1">
                                <a:off x="0" y="0"/>
                                <a:ext cx="26670" cy="44100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CB1BC59" id="Ravni poveznik 2351" o:spid="_x0000_s1026" style="position:absolute;flip:x;z-index:254373888;visibility:visible;mso-wrap-style:square;mso-wrap-distance-left:9pt;mso-wrap-distance-top:0;mso-wrap-distance-right:9pt;mso-wrap-distance-bottom:0;mso-position-horizontal:absolute;mso-position-horizontal-relative:text;mso-position-vertical:absolute;mso-position-vertical-relative:text" from="184.5pt,12.4pt" to="186.6pt,3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370816" behindDoc="0" locked="0" layoutInCell="1" allowOverlap="1" wp14:anchorId="0838CE8F" wp14:editId="0658FD0C">
                      <wp:simplePos x="0" y="0"/>
                      <wp:positionH relativeFrom="column">
                        <wp:posOffset>2211705</wp:posOffset>
                      </wp:positionH>
                      <wp:positionV relativeFrom="paragraph">
                        <wp:posOffset>157480</wp:posOffset>
                      </wp:positionV>
                      <wp:extent cx="160020" cy="0"/>
                      <wp:effectExtent l="0" t="0" r="0" b="0"/>
                      <wp:wrapNone/>
                      <wp:docPr id="2352" name="Ravni poveznik 2352"/>
                      <wp:cNvGraphicFramePr/>
                      <a:graphic xmlns:a="http://schemas.openxmlformats.org/drawingml/2006/main">
                        <a:graphicData uri="http://schemas.microsoft.com/office/word/2010/wordprocessingShape">
                          <wps:wsp>
                            <wps:cNvCnPr/>
                            <wps:spPr>
                              <a:xfrm>
                                <a:off x="0" y="0"/>
                                <a:ext cx="1600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D45927" id="Ravni poveznik 2352" o:spid="_x0000_s1026" style="position:absolute;z-index:254370816;visibility:visible;mso-wrap-style:square;mso-wrap-distance-left:9pt;mso-wrap-distance-top:0;mso-wrap-distance-right:9pt;mso-wrap-distance-bottom:0;mso-position-horizontal:absolute;mso-position-horizontal-relative:text;mso-position-vertical:absolute;mso-position-vertical-relative:text" from="174.15pt,12.4pt" to="186.75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" strokecolor="black [3200]" strokeweight=".5pt">
                      <v:stroke joinstyle="miter"/>
                    </v:line>
                  </w:pict>
                </mc:Fallback>
              </mc:AlternateContent>
            </w:r>
          </w:p>
          <w:p w14:paraId="15DC79F5" w14:textId="77777777" w:rsidR="00BC153A" w:rsidRDefault="00BC153A" w:rsidP="001652AB">
            <w:pPr>
              <w:rPr>
                <w:rFonts w:asciiTheme="minorHAnsi" w:hAnsiTheme="minorHAnsi" w:cstheme="minorHAnsi"/>
                <w:szCs w:val="22"/>
              </w:rPr>
            </w:pPr>
          </w:p>
          <w:p w14:paraId="463F5F8F" w14:textId="77777777" w:rsidR="00BC153A" w:rsidRDefault="00BC153A" w:rsidP="001652AB">
            <w:pPr>
              <w:rPr>
                <w:rFonts w:asciiTheme="minorHAnsi" w:hAnsiTheme="minorHAnsi" w:cstheme="minorHAnsi"/>
                <w:szCs w:val="22"/>
              </w:rPr>
            </w:pPr>
          </w:p>
          <w:p w14:paraId="0841BA3C" w14:textId="77777777" w:rsidR="00BC153A" w:rsidRDefault="00BC153A" w:rsidP="001652AB">
            <w:pPr>
              <w:rPr>
                <w:rFonts w:asciiTheme="minorHAnsi" w:hAnsiTheme="minorHAnsi" w:cstheme="minorHAnsi"/>
                <w:szCs w:val="22"/>
              </w:rPr>
            </w:pPr>
          </w:p>
          <w:p w14:paraId="5C9235A2" w14:textId="77777777" w:rsidR="00BC153A"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3168" behindDoc="0" locked="0" layoutInCell="1" allowOverlap="1" wp14:anchorId="1EF07893" wp14:editId="0A4E5042">
                      <wp:simplePos x="0" y="0"/>
                      <wp:positionH relativeFrom="column">
                        <wp:posOffset>10160</wp:posOffset>
                      </wp:positionH>
                      <wp:positionV relativeFrom="paragraph">
                        <wp:posOffset>100965</wp:posOffset>
                      </wp:positionV>
                      <wp:extent cx="848995" cy="755650"/>
                      <wp:effectExtent l="0" t="0" r="27305" b="25400"/>
                      <wp:wrapNone/>
                      <wp:docPr id="527" name="Pravokutnik 5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995" cy="7556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25D5BB6" w14:textId="77777777" w:rsidR="00BC153A" w:rsidRPr="000B3EF7" w:rsidRDefault="00BC153A" w:rsidP="00BC153A">
                                  <w:pPr>
                                    <w:rPr>
                                      <w:sz w:val="18"/>
                                      <w:szCs w:val="18"/>
                                    </w:rPr>
                                  </w:pPr>
                                  <w:r w:rsidRPr="004E3252">
                                    <w:rPr>
                                      <w:rFonts w:cs="Calibri"/>
                                      <w:sz w:val="18"/>
                                      <w:szCs w:val="18"/>
                                    </w:rPr>
                                    <w:t>TRAŽENJE POVRATA ISPLAĆENIH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F07893" id="Pravokutnik 527" o:spid="_x0000_s1494" style="position:absolute;left:0;text-align:left;margin-left:.8pt;margin-top:7.95pt;width:66.85pt;height:59.5pt;z-index:25434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" fillcolor="window" strokecolor="#a6a6a6" strokeweight="2pt">
                      <v:path arrowok="t"/>
                      <v:textbox>
                        <w:txbxContent>
                          <w:p w14:paraId="325D5BB6" w14:textId="77777777" w:rsidR="00BC153A" w:rsidRPr="000B3EF7" w:rsidRDefault="00BC153A" w:rsidP="00BC153A">
                            <w:pPr>
                              <w:rPr>
                                <w:sz w:val="18"/>
                                <w:szCs w:val="18"/>
                              </w:rPr>
                            </w:pPr>
                            <w:r w:rsidRPr="004E3252">
                              <w:rPr>
                                <w:rFonts w:cs="Calibri"/>
                                <w:sz w:val="18"/>
                                <w:szCs w:val="18"/>
                              </w:rPr>
                              <w:t>TRAŽENJE POVRATA ISPLAĆENIH SREDSTAVA</w:t>
                            </w:r>
                          </w:p>
                        </w:txbxContent>
                      </v:textbox>
                    </v:rect>
                  </w:pict>
                </mc:Fallback>
              </mc:AlternateContent>
            </w:r>
          </w:p>
          <w:p w14:paraId="70207DA3" w14:textId="77777777" w:rsidR="00BC153A" w:rsidRDefault="00BC153A" w:rsidP="001652AB">
            <w:pPr>
              <w:rPr>
                <w:rFonts w:asciiTheme="minorHAnsi" w:hAnsiTheme="minorHAnsi" w:cstheme="minorHAnsi"/>
                <w:szCs w:val="22"/>
              </w:rPr>
            </w:pPr>
          </w:p>
          <w:p w14:paraId="2980C4BC"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77984" behindDoc="0" locked="0" layoutInCell="1" allowOverlap="1" wp14:anchorId="7969B7EF" wp14:editId="67C2425C">
                      <wp:simplePos x="0" y="0"/>
                      <wp:positionH relativeFrom="column">
                        <wp:posOffset>1343025</wp:posOffset>
                      </wp:positionH>
                      <wp:positionV relativeFrom="paragraph">
                        <wp:posOffset>106045</wp:posOffset>
                      </wp:positionV>
                      <wp:extent cx="17780" cy="552450"/>
                      <wp:effectExtent l="76200" t="0" r="58420" b="57150"/>
                      <wp:wrapNone/>
                      <wp:docPr id="1414" name="Ravni poveznik sa strelicom 1414"/>
                      <wp:cNvGraphicFramePr/>
                      <a:graphic xmlns:a="http://schemas.openxmlformats.org/drawingml/2006/main">
                        <a:graphicData uri="http://schemas.microsoft.com/office/word/2010/wordprocessingShape">
                          <wps:wsp>
                            <wps:cNvCnPr/>
                            <wps:spPr>
                              <a:xfrm flipH="1">
                                <a:off x="0" y="0"/>
                                <a:ext cx="17780" cy="552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CDF0417" id="Ravni poveznik sa strelicom 1414" o:spid="_x0000_s1026" type="#_x0000_t32" style="position:absolute;margin-left:105.75pt;margin-top:8.35pt;width:1.4pt;height:43.5pt;flip:x;z-index:25437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375936" behindDoc="0" locked="0" layoutInCell="1" allowOverlap="1" wp14:anchorId="2278AB0D" wp14:editId="0A46CD38">
                      <wp:simplePos x="0" y="0"/>
                      <wp:positionH relativeFrom="column">
                        <wp:posOffset>858520</wp:posOffset>
                      </wp:positionH>
                      <wp:positionV relativeFrom="paragraph">
                        <wp:posOffset>106045</wp:posOffset>
                      </wp:positionV>
                      <wp:extent cx="503555" cy="9525"/>
                      <wp:effectExtent l="0" t="0" r="29845" b="28575"/>
                      <wp:wrapNone/>
                      <wp:docPr id="1411" name="Ravni poveznik 1411"/>
                      <wp:cNvGraphicFramePr/>
                      <a:graphic xmlns:a="http://schemas.openxmlformats.org/drawingml/2006/main">
                        <a:graphicData uri="http://schemas.microsoft.com/office/word/2010/wordprocessingShape">
                          <wps:wsp>
                            <wps:cNvCnPr/>
                            <wps:spPr>
                              <a:xfrm flipV="1">
                                <a:off x="0" y="0"/>
                                <a:ext cx="50355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4923A1B" id="Ravni poveznik 1411" o:spid="_x0000_s1026" style="position:absolute;flip:y;z-index:254375936;visibility:visible;mso-wrap-style:square;mso-wrap-distance-left:9pt;mso-wrap-distance-top:0;mso-wrap-distance-right:9pt;mso-wrap-distance-bottom:0;mso-position-horizontal:absolute;mso-position-horizontal-relative:text;mso-position-vertical:absolute;mso-position-vertical-relative:text" from="67.6pt,8.35pt" to="107.25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" strokecolor="black [3200]" strokeweight=".5pt">
                      <v:stroke joinstyle="miter"/>
                    </v:line>
                  </w:pict>
                </mc:Fallback>
              </mc:AlternateContent>
            </w:r>
          </w:p>
          <w:p w14:paraId="4C083723" w14:textId="77777777" w:rsidR="00BC153A" w:rsidRDefault="00BC153A" w:rsidP="001652AB">
            <w:pPr>
              <w:rPr>
                <w:rFonts w:asciiTheme="minorHAnsi" w:hAnsiTheme="minorHAnsi" w:cstheme="minorHAnsi"/>
                <w:szCs w:val="22"/>
              </w:rPr>
            </w:pPr>
          </w:p>
          <w:p w14:paraId="7238278F" w14:textId="77777777" w:rsidR="00BC153A" w:rsidRDefault="00BC153A" w:rsidP="001652AB">
            <w:pPr>
              <w:rPr>
                <w:rFonts w:asciiTheme="minorHAnsi" w:hAnsiTheme="minorHAnsi" w:cstheme="minorHAnsi"/>
                <w:szCs w:val="22"/>
              </w:rPr>
            </w:pPr>
          </w:p>
          <w:p w14:paraId="6F527DBA" w14:textId="77777777" w:rsidR="00BC153A" w:rsidRDefault="00BC153A" w:rsidP="001652AB">
            <w:pPr>
              <w:rPr>
                <w:rFonts w:asciiTheme="minorHAnsi" w:hAnsiTheme="minorHAnsi" w:cstheme="minorHAnsi"/>
                <w:szCs w:val="22"/>
              </w:rPr>
            </w:pPr>
          </w:p>
          <w:p w14:paraId="4AAE2E3F" w14:textId="77777777" w:rsidR="00BC153A" w:rsidRDefault="00BC153A" w:rsidP="001652AB">
            <w:pPr>
              <w:rPr>
                <w:rFonts w:asciiTheme="minorHAnsi" w:hAnsiTheme="minorHAnsi" w:cstheme="minorHAnsi"/>
                <w:szCs w:val="22"/>
              </w:rPr>
            </w:pPr>
          </w:p>
          <w:p w14:paraId="17311376" w14:textId="77777777" w:rsidR="00BC153A" w:rsidRDefault="00BC153A" w:rsidP="001652AB">
            <w:pPr>
              <w:rPr>
                <w:rFonts w:asciiTheme="minorHAnsi" w:hAnsiTheme="minorHAnsi" w:cstheme="minorHAnsi"/>
                <w:szCs w:val="22"/>
              </w:rPr>
            </w:pPr>
          </w:p>
          <w:p w14:paraId="50C450E9"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79008" behindDoc="0" locked="0" layoutInCell="1" allowOverlap="1" wp14:anchorId="593B995C" wp14:editId="5E774B37">
                      <wp:simplePos x="0" y="0"/>
                      <wp:positionH relativeFrom="column">
                        <wp:posOffset>295275</wp:posOffset>
                      </wp:positionH>
                      <wp:positionV relativeFrom="paragraph">
                        <wp:posOffset>15875</wp:posOffset>
                      </wp:positionV>
                      <wp:extent cx="257175" cy="19050"/>
                      <wp:effectExtent l="0" t="0" r="28575" b="19050"/>
                      <wp:wrapNone/>
                      <wp:docPr id="1416" name="Ravni poveznik 1416"/>
                      <wp:cNvGraphicFramePr/>
                      <a:graphic xmlns:a="http://schemas.openxmlformats.org/drawingml/2006/main">
                        <a:graphicData uri="http://schemas.microsoft.com/office/word/2010/wordprocessingShape">
                          <wps:wsp>
                            <wps:cNvCnPr/>
                            <wps:spPr>
                              <a:xfrm flipH="1">
                                <a:off x="0" y="0"/>
                                <a:ext cx="257175"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9435C5" id="Ravni poveznik 1416" o:spid="_x0000_s1026" style="position:absolute;flip:x;z-index:254379008;visibility:visible;mso-wrap-style:square;mso-wrap-distance-left:9pt;mso-wrap-distance-top:0;mso-wrap-distance-right:9pt;mso-wrap-distance-bottom:0;mso-position-horizontal:absolute;mso-position-horizontal-relative:text;mso-position-vertical:absolute;mso-position-vertical-relative:text" from="23.25pt,1.25pt" to="43.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376960" behindDoc="0" locked="0" layoutInCell="1" allowOverlap="1" wp14:anchorId="218D734B" wp14:editId="4A8CD6D1">
                      <wp:simplePos x="0" y="0"/>
                      <wp:positionH relativeFrom="column">
                        <wp:posOffset>304800</wp:posOffset>
                      </wp:positionH>
                      <wp:positionV relativeFrom="paragraph">
                        <wp:posOffset>25400</wp:posOffset>
                      </wp:positionV>
                      <wp:extent cx="0" cy="714375"/>
                      <wp:effectExtent l="76200" t="0" r="57150" b="47625"/>
                      <wp:wrapNone/>
                      <wp:docPr id="1413" name="Ravni poveznik sa strelicom 1413"/>
                      <wp:cNvGraphicFramePr/>
                      <a:graphic xmlns:a="http://schemas.openxmlformats.org/drawingml/2006/main">
                        <a:graphicData uri="http://schemas.microsoft.com/office/word/2010/wordprocessingShape">
                          <wps:wsp>
                            <wps:cNvCnPr/>
                            <wps:spPr>
                              <a:xfrm>
                                <a:off x="0" y="0"/>
                                <a:ext cx="0" cy="714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B40FC5" id="Ravni poveznik sa strelicom 1413" o:spid="_x0000_s1026" type="#_x0000_t32" style="position:absolute;margin-left:24pt;margin-top:2pt;width:0;height:56.25pt;z-index:254376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" strokecolor="black [3200]" strokeweight=".5pt">
                      <v:stroke endarrow="block" joinstyle="miter"/>
                    </v:shape>
                  </w:pict>
                </mc:Fallback>
              </mc:AlternateContent>
            </w:r>
          </w:p>
          <w:p w14:paraId="1660D995" w14:textId="77777777" w:rsidR="00BC153A" w:rsidRDefault="00BC153A" w:rsidP="001652AB">
            <w:pPr>
              <w:rPr>
                <w:rFonts w:asciiTheme="minorHAnsi" w:hAnsiTheme="minorHAnsi" w:cstheme="minorHAnsi"/>
                <w:szCs w:val="22"/>
              </w:rPr>
            </w:pPr>
          </w:p>
          <w:p w14:paraId="1C87E1ED"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74912" behindDoc="0" locked="0" layoutInCell="1" allowOverlap="1" wp14:anchorId="1819F036" wp14:editId="36210AC1">
                      <wp:simplePos x="0" y="0"/>
                      <wp:positionH relativeFrom="column">
                        <wp:posOffset>1323975</wp:posOffset>
                      </wp:positionH>
                      <wp:positionV relativeFrom="paragraph">
                        <wp:posOffset>48895</wp:posOffset>
                      </wp:positionV>
                      <wp:extent cx="9525" cy="1216660"/>
                      <wp:effectExtent l="76200" t="0" r="66675" b="59690"/>
                      <wp:wrapNone/>
                      <wp:docPr id="1408" name="Ravni poveznik sa strelicom 1408"/>
                      <wp:cNvGraphicFramePr/>
                      <a:graphic xmlns:a="http://schemas.openxmlformats.org/drawingml/2006/main">
                        <a:graphicData uri="http://schemas.microsoft.com/office/word/2010/wordprocessingShape">
                          <wps:wsp>
                            <wps:cNvCnPr/>
                            <wps:spPr>
                              <a:xfrm flipH="1">
                                <a:off x="0" y="0"/>
                                <a:ext cx="9525" cy="12166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FE7140" id="Ravni poveznik sa strelicom 1408" o:spid="_x0000_s1026" type="#_x0000_t32" style="position:absolute;margin-left:104.25pt;margin-top:3.85pt;width:.75pt;height:95.8pt;flip:x;z-index:254374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" strokecolor="black [3200]" strokeweight=".5pt">
                      <v:stroke endarrow="block" joinstyle="miter"/>
                    </v:shape>
                  </w:pict>
                </mc:Fallback>
              </mc:AlternateContent>
            </w:r>
            <w:r>
              <w:rPr>
                <w:rFonts w:asciiTheme="minorHAnsi" w:hAnsiTheme="minorHAnsi" w:cstheme="minorHAnsi"/>
                <w:szCs w:val="22"/>
              </w:rPr>
              <w:t>NE</w:t>
            </w:r>
          </w:p>
          <w:p w14:paraId="23F30ECD" w14:textId="77777777" w:rsidR="00BC153A" w:rsidRDefault="00BC153A" w:rsidP="001652AB">
            <w:pPr>
              <w:rPr>
                <w:rFonts w:asciiTheme="minorHAnsi" w:hAnsiTheme="minorHAnsi" w:cstheme="minorHAnsi"/>
                <w:szCs w:val="22"/>
              </w:rPr>
            </w:pPr>
          </w:p>
          <w:p w14:paraId="3E8B8FCF" w14:textId="77777777" w:rsidR="00BC153A" w:rsidRDefault="00BC153A" w:rsidP="001652AB">
            <w:pPr>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6240" behindDoc="0" locked="0" layoutInCell="1" allowOverlap="1" wp14:anchorId="2CA65E5D" wp14:editId="057EDDDF">
                      <wp:simplePos x="0" y="0"/>
                      <wp:positionH relativeFrom="column">
                        <wp:posOffset>47625</wp:posOffset>
                      </wp:positionH>
                      <wp:positionV relativeFrom="paragraph">
                        <wp:posOffset>57785</wp:posOffset>
                      </wp:positionV>
                      <wp:extent cx="932815" cy="420370"/>
                      <wp:effectExtent l="0" t="0" r="19685" b="17780"/>
                      <wp:wrapNone/>
                      <wp:docPr id="540" name="Pravokutnik 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815" cy="42037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429422E5" w14:textId="77777777" w:rsidR="00BC153A" w:rsidRPr="000B3EF7" w:rsidRDefault="00BC153A" w:rsidP="00BC153A">
                                  <w:pPr>
                                    <w:rPr>
                                      <w:sz w:val="18"/>
                                      <w:szCs w:val="18"/>
                                    </w:rPr>
                                  </w:pPr>
                                  <w:r w:rsidRPr="004E3252">
                                    <w:rPr>
                                      <w:rFonts w:cs="Calibri"/>
                                      <w:sz w:val="18"/>
                                      <w:szCs w:val="18"/>
                                    </w:rPr>
                                    <w:t>PRIJEDLOG ZA TUŽBU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A65E5D" id="Pravokutnik 540" o:spid="_x0000_s1495" style="position:absolute;left:0;text-align:left;margin-left:3.75pt;margin-top:4.55pt;width:73.45pt;height:33.1pt;z-index:25434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" fillcolor="window" strokecolor="#a6a6a6" strokeweight="2pt">
                      <v:path arrowok="t"/>
                      <v:textbox>
                        <w:txbxContent>
                          <w:p w14:paraId="429422E5" w14:textId="77777777" w:rsidR="00BC153A" w:rsidRPr="000B3EF7" w:rsidRDefault="00BC153A" w:rsidP="00BC153A">
                            <w:pPr>
                              <w:rPr>
                                <w:sz w:val="18"/>
                                <w:szCs w:val="18"/>
                              </w:rPr>
                            </w:pPr>
                            <w:r w:rsidRPr="004E3252">
                              <w:rPr>
                                <w:rFonts w:cs="Calibri"/>
                                <w:sz w:val="18"/>
                                <w:szCs w:val="18"/>
                              </w:rPr>
                              <w:t>PRIJEDLOG ZA TUŽBU</w:t>
                            </w:r>
                          </w:p>
                        </w:txbxContent>
                      </v:textbox>
                    </v:rect>
                  </w:pict>
                </mc:Fallback>
              </mc:AlternateContent>
            </w:r>
          </w:p>
          <w:p w14:paraId="0B18E107" w14:textId="77777777" w:rsidR="00BC153A" w:rsidRPr="00450140" w:rsidRDefault="00BC153A" w:rsidP="001652AB">
            <w:pPr>
              <w:rPr>
                <w:rFonts w:asciiTheme="minorHAnsi" w:hAnsiTheme="minorHAnsi" w:cstheme="minorHAnsi"/>
                <w:szCs w:val="22"/>
              </w:rPr>
            </w:pPr>
            <w:r>
              <w:rPr>
                <w:rFonts w:asciiTheme="minorHAnsi" w:hAnsiTheme="minorHAnsi" w:cstheme="minorHAnsi"/>
                <w:szCs w:val="22"/>
              </w:rPr>
              <w:t xml:space="preserve">                        DA</w:t>
            </w:r>
          </w:p>
          <w:p w14:paraId="547D8170"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81056" behindDoc="0" locked="0" layoutInCell="1" allowOverlap="1" wp14:anchorId="6F125D72" wp14:editId="2E97C96A">
                      <wp:simplePos x="0" y="0"/>
                      <wp:positionH relativeFrom="column">
                        <wp:posOffset>314325</wp:posOffset>
                      </wp:positionH>
                      <wp:positionV relativeFrom="paragraph">
                        <wp:posOffset>137160</wp:posOffset>
                      </wp:positionV>
                      <wp:extent cx="9525" cy="532130"/>
                      <wp:effectExtent l="0" t="0" r="28575" b="20320"/>
                      <wp:wrapNone/>
                      <wp:docPr id="1418" name="Ravni poveznik 1418"/>
                      <wp:cNvGraphicFramePr/>
                      <a:graphic xmlns:a="http://schemas.openxmlformats.org/drawingml/2006/main">
                        <a:graphicData uri="http://schemas.microsoft.com/office/word/2010/wordprocessingShape">
                          <wps:wsp>
                            <wps:cNvCnPr/>
                            <wps:spPr>
                              <a:xfrm>
                                <a:off x="0" y="0"/>
                                <a:ext cx="9525" cy="5321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1C65CDB" id="Ravni poveznik 1418" o:spid="_x0000_s1026" style="position:absolute;z-index:254381056;visibility:visible;mso-wrap-style:square;mso-wrap-distance-left:9pt;mso-wrap-distance-top:0;mso-wrap-distance-right:9pt;mso-wrap-distance-bottom:0;mso-position-horizontal:absolute;mso-position-horizontal-relative:text;mso-position-vertical:absolute;mso-position-vertical-relative:text" from="24.75pt,10.8pt" to="25.5pt,5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" strokecolor="black [3200]" strokeweight=".5pt">
                      <v:stroke joinstyle="miter"/>
                    </v:line>
                  </w:pict>
                </mc:Fallback>
              </mc:AlternateContent>
            </w:r>
          </w:p>
          <w:p w14:paraId="6DDB92DB" w14:textId="77777777" w:rsidR="00BC153A" w:rsidRPr="00450140" w:rsidRDefault="00BC153A" w:rsidP="001652AB">
            <w:pPr>
              <w:rPr>
                <w:rFonts w:asciiTheme="minorHAnsi" w:hAnsiTheme="minorHAnsi" w:cstheme="minorHAnsi"/>
                <w:szCs w:val="22"/>
              </w:rPr>
            </w:pPr>
          </w:p>
          <w:p w14:paraId="1B9DCE5A" w14:textId="77777777" w:rsidR="00BC153A" w:rsidRPr="00450140" w:rsidRDefault="00BC153A" w:rsidP="001652AB">
            <w:pPr>
              <w:rPr>
                <w:rFonts w:asciiTheme="minorHAnsi" w:hAnsiTheme="minorHAnsi" w:cstheme="minorHAnsi"/>
                <w:szCs w:val="22"/>
              </w:rPr>
            </w:pPr>
          </w:p>
          <w:p w14:paraId="100210AA"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83104" behindDoc="0" locked="0" layoutInCell="1" allowOverlap="1" wp14:anchorId="1016A9AC" wp14:editId="5077EDDF">
                      <wp:simplePos x="0" y="0"/>
                      <wp:positionH relativeFrom="column">
                        <wp:posOffset>323850</wp:posOffset>
                      </wp:positionH>
                      <wp:positionV relativeFrom="paragraph">
                        <wp:posOffset>156210</wp:posOffset>
                      </wp:positionV>
                      <wp:extent cx="581025" cy="10795"/>
                      <wp:effectExtent l="0" t="57150" r="28575" b="84455"/>
                      <wp:wrapNone/>
                      <wp:docPr id="1421" name="Ravni poveznik sa strelicom 1421"/>
                      <wp:cNvGraphicFramePr/>
                      <a:graphic xmlns:a="http://schemas.openxmlformats.org/drawingml/2006/main">
                        <a:graphicData uri="http://schemas.microsoft.com/office/word/2010/wordprocessingShape">
                          <wps:wsp>
                            <wps:cNvCnPr/>
                            <wps:spPr>
                              <a:xfrm>
                                <a:off x="0" y="0"/>
                                <a:ext cx="581025" cy="10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87838E" id="Ravni poveznik sa strelicom 1421" o:spid="_x0000_s1026" type="#_x0000_t32" style="position:absolute;margin-left:25.5pt;margin-top:12.3pt;width:45.75pt;height:.85pt;z-index:25438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" strokecolor="black [3200]" strokeweight=".5pt">
                      <v:stroke endarrow="block" joinstyle="miter"/>
                    </v:shape>
                  </w:pict>
                </mc:Fallback>
              </mc:AlternateContent>
            </w:r>
          </w:p>
          <w:p w14:paraId="3A46058D" w14:textId="77777777" w:rsidR="00BC153A" w:rsidRPr="00450140"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82080" behindDoc="0" locked="0" layoutInCell="1" allowOverlap="1" wp14:anchorId="23ED5B4E" wp14:editId="63D48A43">
                      <wp:simplePos x="0" y="0"/>
                      <wp:positionH relativeFrom="column">
                        <wp:posOffset>1285875</wp:posOffset>
                      </wp:positionH>
                      <wp:positionV relativeFrom="paragraph">
                        <wp:posOffset>153035</wp:posOffset>
                      </wp:positionV>
                      <wp:extent cx="28575" cy="510540"/>
                      <wp:effectExtent l="76200" t="0" r="66675" b="60960"/>
                      <wp:wrapNone/>
                      <wp:docPr id="1420" name="Ravni poveznik sa strelicom 1420"/>
                      <wp:cNvGraphicFramePr/>
                      <a:graphic xmlns:a="http://schemas.openxmlformats.org/drawingml/2006/main">
                        <a:graphicData uri="http://schemas.microsoft.com/office/word/2010/wordprocessingShape">
                          <wps:wsp>
                            <wps:cNvCnPr/>
                            <wps:spPr>
                              <a:xfrm flipH="1">
                                <a:off x="0" y="0"/>
                                <a:ext cx="28575" cy="5105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CB9870" id="Ravni poveznik sa strelicom 1420" o:spid="_x0000_s1026" type="#_x0000_t32" style="position:absolute;margin-left:101.25pt;margin-top:12.05pt;width:2.25pt;height:40.2pt;flip:x;z-index:254382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" strokecolor="black [3200]" strokeweight=".5pt">
                      <v:stroke endarrow="block" joinstyle="miter"/>
                    </v:shape>
                  </w:pict>
                </mc:Fallback>
              </mc:AlternateContent>
            </w:r>
          </w:p>
          <w:p w14:paraId="2B4FCA1D" w14:textId="77777777" w:rsidR="00BC153A" w:rsidRPr="00450140" w:rsidRDefault="00BC153A" w:rsidP="001652AB">
            <w:pPr>
              <w:rPr>
                <w:rFonts w:asciiTheme="minorHAnsi" w:hAnsiTheme="minorHAnsi" w:cstheme="minorHAnsi"/>
                <w:szCs w:val="22"/>
              </w:rPr>
            </w:pPr>
          </w:p>
          <w:p w14:paraId="2F0996D9" w14:textId="77777777" w:rsidR="00BC153A" w:rsidRPr="00450140" w:rsidRDefault="00BC153A" w:rsidP="001652AB">
            <w:pPr>
              <w:tabs>
                <w:tab w:val="left" w:pos="1117"/>
              </w:tabs>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80032" behindDoc="0" locked="0" layoutInCell="1" allowOverlap="1" wp14:anchorId="6BC91EC1" wp14:editId="1DADB9F7">
                      <wp:simplePos x="0" y="0"/>
                      <wp:positionH relativeFrom="column">
                        <wp:posOffset>1647825</wp:posOffset>
                      </wp:positionH>
                      <wp:positionV relativeFrom="paragraph">
                        <wp:posOffset>465455</wp:posOffset>
                      </wp:positionV>
                      <wp:extent cx="704850" cy="38100"/>
                      <wp:effectExtent l="38100" t="38100" r="19050" b="95250"/>
                      <wp:wrapNone/>
                      <wp:docPr id="1417" name="Ravni poveznik sa strelicom 1417"/>
                      <wp:cNvGraphicFramePr/>
                      <a:graphic xmlns:a="http://schemas.openxmlformats.org/drawingml/2006/main">
                        <a:graphicData uri="http://schemas.microsoft.com/office/word/2010/wordprocessingShape">
                          <wps:wsp>
                            <wps:cNvCnPr/>
                            <wps:spPr>
                              <a:xfrm flipH="1">
                                <a:off x="0" y="0"/>
                                <a:ext cx="704850" cy="38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836582" id="Ravni poveznik sa strelicom 1417" o:spid="_x0000_s1026" type="#_x0000_t32" style="position:absolute;margin-left:129.75pt;margin-top:36.65pt;width:55.5pt;height:3pt;flip:x;z-index:254380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" strokecolor="black [3200]" strokeweight=".5pt">
                      <v:stroke endarrow="block" joinstyle="miter"/>
                    </v:shape>
                  </w:pict>
                </mc:Fallback>
              </mc:AlternateContent>
            </w:r>
          </w:p>
        </w:tc>
        <w:tc>
          <w:tcPr>
            <w:tcW w:w="4927" w:type="dxa"/>
          </w:tcPr>
          <w:p w14:paraId="1DECD448" w14:textId="77777777" w:rsidR="00BC153A" w:rsidRPr="00450140" w:rsidRDefault="00BC153A" w:rsidP="001652AB">
            <w:pPr>
              <w:jc w:val="both"/>
              <w:rPr>
                <w:rFonts w:asciiTheme="minorHAnsi" w:hAnsiTheme="minorHAnsi" w:cstheme="minorHAnsi"/>
                <w:szCs w:val="22"/>
              </w:rPr>
            </w:pPr>
          </w:p>
          <w:p w14:paraId="219892A5" w14:textId="77777777" w:rsidR="00BC153A" w:rsidRPr="00450140" w:rsidRDefault="00BC153A" w:rsidP="001652AB">
            <w:pPr>
              <w:pStyle w:val="Tekstkomentara"/>
              <w:jc w:val="both"/>
              <w:rPr>
                <w:rFonts w:asciiTheme="minorHAnsi" w:hAnsiTheme="minorHAnsi" w:cstheme="minorHAnsi"/>
                <w:sz w:val="22"/>
                <w:szCs w:val="22"/>
              </w:rPr>
            </w:pPr>
          </w:p>
          <w:p w14:paraId="753E782A" w14:textId="77777777" w:rsidR="00BC153A" w:rsidRPr="00450140" w:rsidRDefault="00BC153A" w:rsidP="001652AB">
            <w:pPr>
              <w:pStyle w:val="Tekstkomentara"/>
              <w:jc w:val="both"/>
              <w:rPr>
                <w:rFonts w:asciiTheme="minorHAnsi" w:hAnsiTheme="minorHAnsi" w:cstheme="minorHAnsi"/>
                <w:sz w:val="22"/>
                <w:szCs w:val="22"/>
              </w:rPr>
            </w:pPr>
          </w:p>
          <w:p w14:paraId="7894D43F" w14:textId="77777777" w:rsidR="00BC153A" w:rsidRPr="00450140" w:rsidRDefault="00BC153A" w:rsidP="001652AB">
            <w:pPr>
              <w:pStyle w:val="Tekstkomentara"/>
              <w:jc w:val="both"/>
              <w:rPr>
                <w:rFonts w:asciiTheme="minorHAnsi" w:hAnsiTheme="minorHAnsi" w:cstheme="minorHAnsi"/>
                <w:sz w:val="22"/>
                <w:szCs w:val="22"/>
              </w:rPr>
            </w:pPr>
            <w:r w:rsidRPr="00450140">
              <w:rPr>
                <w:rFonts w:asciiTheme="minorHAnsi" w:hAnsiTheme="minorHAnsi" w:cstheme="minorHAnsi"/>
                <w:sz w:val="22"/>
                <w:szCs w:val="22"/>
              </w:rPr>
              <w:t>Temeljem strateških dokumenata Grada Koprivnice UO za društvene djelatnosti utvrđuje ciljeve i prioritete u svojoj nadležnosti i predlaže Program javnih potreba u području djelovanja udruga, a donosi ga Gradsko vijeće Grada Koprivnice.</w:t>
            </w:r>
          </w:p>
          <w:p w14:paraId="009F71CC" w14:textId="77777777" w:rsidR="00BC153A" w:rsidRPr="00450140" w:rsidRDefault="00BC153A" w:rsidP="001652AB">
            <w:pPr>
              <w:jc w:val="both"/>
              <w:rPr>
                <w:rFonts w:asciiTheme="minorHAnsi" w:hAnsiTheme="minorHAnsi" w:cstheme="minorHAnsi"/>
                <w:szCs w:val="22"/>
              </w:rPr>
            </w:pPr>
          </w:p>
          <w:p w14:paraId="7FDD4ACA"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Grad Koprivnica u roku 30 dana od dana usvajanja proračuna za iduću godinu izrađuje i na svojim službenim internetskim stranicama objavljuje godišnji plan raspisivanja javnih poziva za dodjelu financijskih sredstava i nefinancijskih podrški udrugama.</w:t>
            </w:r>
          </w:p>
          <w:p w14:paraId="678B239D" w14:textId="77777777" w:rsidR="00BC153A" w:rsidRPr="00450140" w:rsidRDefault="00BC153A" w:rsidP="001652AB">
            <w:pPr>
              <w:jc w:val="both"/>
              <w:rPr>
                <w:rFonts w:asciiTheme="minorHAnsi" w:hAnsiTheme="minorHAnsi" w:cstheme="minorHAnsi"/>
                <w:szCs w:val="22"/>
              </w:rPr>
            </w:pPr>
          </w:p>
          <w:p w14:paraId="5FE2298E"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Na temelju utvrđenog Programa javnih potreba i godišnjeg plana raspisivanja javnih poziva Gradonačelnik donosi odluku o raspisivanju javnog poziva za dodjelu financijskih sredstava i nefinancijske podrške za pojedina područja djelovanja udruga.</w:t>
            </w:r>
          </w:p>
          <w:p w14:paraId="02611F88" w14:textId="77777777" w:rsidR="00BC153A" w:rsidRPr="00450140" w:rsidRDefault="00BC153A" w:rsidP="001652AB">
            <w:pPr>
              <w:jc w:val="both"/>
              <w:rPr>
                <w:rFonts w:asciiTheme="minorHAnsi" w:hAnsiTheme="minorHAnsi" w:cstheme="minorHAnsi"/>
                <w:szCs w:val="22"/>
              </w:rPr>
            </w:pPr>
          </w:p>
          <w:p w14:paraId="630349F2"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UO za društvene djelatnosti priprema javni poziv, obrasce potrebne za prijavu na javni poziv i upute za prijavitelje vezane uz popunjavanje obrazaca, obrasce za izvještaje i ostalu dokumentaciju. Pročelnik UO za društvene djelatnosti objavljuje Javni poziv te sve propisane obrasce objavljuje na web stranici Grada Koprivnice. </w:t>
            </w:r>
          </w:p>
          <w:p w14:paraId="1038A2D5" w14:textId="77777777" w:rsidR="00BC153A" w:rsidRPr="00450140" w:rsidRDefault="00BC153A" w:rsidP="001652AB">
            <w:pPr>
              <w:jc w:val="both"/>
              <w:rPr>
                <w:rFonts w:asciiTheme="minorHAnsi" w:hAnsiTheme="minorHAnsi" w:cstheme="minorHAnsi"/>
                <w:szCs w:val="22"/>
              </w:rPr>
            </w:pPr>
          </w:p>
          <w:p w14:paraId="67CB8EA8"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Prijave se prikupljaju u roku naznačenom u javnom pozivu, a najmanje 30 dana, e-mailom na adresu odjela, a ovjereni i potpisani primjerak  osobno ili putem pošte. Sve zaprimljene prijavnice se istog dana evidentiraju u urudžbenom zapisniku kojeg vodi pisarnica grada.</w:t>
            </w:r>
          </w:p>
          <w:p w14:paraId="072CB59A" w14:textId="77777777" w:rsidR="00BC153A" w:rsidRPr="00450140" w:rsidRDefault="00BC153A" w:rsidP="001652AB">
            <w:pPr>
              <w:jc w:val="both"/>
              <w:rPr>
                <w:rFonts w:asciiTheme="minorHAnsi" w:hAnsiTheme="minorHAnsi" w:cstheme="minorHAnsi"/>
                <w:szCs w:val="22"/>
              </w:rPr>
            </w:pPr>
          </w:p>
          <w:p w14:paraId="593F7E01"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Nakon isteka roka utvrđenog javnim pozivom prijavnice pregledava nadležni službenik i razvrstava prema područjima. Gradonačelnik imenuje Povjerenstvo za administrativnu provjeru propisanih (formalnih) uvjeta Javnih poziva koje, po isteku roka utvrđenih javnih poziva, utvrđuje zadovoljavaju li ili ne zadovoljavaju prijave propisane administrativne uvjete. Povjerenstvo donosi Zaključak o administrativnoj provjeri prijava pristiglih na Javne pozive, te se dostavlja svakom prijavitelju. Udruga koja Zaključkom ne zadovoljava formalne uvjete javnog poziva ima pravo na prigovor u roku od 8 dana od primitka Zaključka. Prijave koje zadovoljavaju formalne uvjete javnog poziva upućuju se na ocjenjivanje kvalitete Povjerenstvu za ocjenjivanje, koje imenuje gradonačelnik za svaki javni poziv. </w:t>
            </w:r>
          </w:p>
          <w:p w14:paraId="73D1DAE1" w14:textId="77777777" w:rsidR="00BC153A" w:rsidRPr="00450140" w:rsidRDefault="00BC153A" w:rsidP="001652AB">
            <w:pPr>
              <w:jc w:val="both"/>
              <w:rPr>
                <w:rFonts w:asciiTheme="minorHAnsi" w:hAnsiTheme="minorHAnsi" w:cstheme="minorHAnsi"/>
                <w:b/>
                <w:szCs w:val="22"/>
              </w:rPr>
            </w:pPr>
          </w:p>
          <w:p w14:paraId="54C6E6DE"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Ocjenjivanje se vrši sukladno kriterijima propisanim uputama za prijavitelje i Priručniku za postupanje u primjeni Uredbe o kriterijima, mjerilima i postupcima financiranja i ugovaranja programa i projekata od interesa za opće dobro koje provode udruge. </w:t>
            </w:r>
          </w:p>
          <w:p w14:paraId="6D93B9AC" w14:textId="77777777" w:rsidR="00BC153A" w:rsidRPr="00450140" w:rsidRDefault="00BC153A" w:rsidP="001652AB">
            <w:pPr>
              <w:jc w:val="both"/>
              <w:rPr>
                <w:rFonts w:asciiTheme="minorHAnsi" w:hAnsiTheme="minorHAnsi" w:cstheme="minorHAnsi"/>
                <w:b/>
                <w:szCs w:val="22"/>
              </w:rPr>
            </w:pPr>
          </w:p>
          <w:p w14:paraId="5746F252"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Povjerenstvo za ocjenjivanje temeljem zbirnih ocjena po pojedinom projektu daje prijedlog za odobravanje ili neodobravanje financijskih sredstava ili nefinancijske podrške. </w:t>
            </w:r>
          </w:p>
          <w:p w14:paraId="57CB10EC"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U situaciji kada su od strane prijavitelja ukupna zatražena sredstva veća od ukupnog iznosa javnog poziva, UO za društvene djelatnosti pristupa pregovaranju s prijaviteljima u dijelu proračuna, odnosno financijskih troškova radi utvrđivanja prihvatljivih i neprihvatljivih troškova. </w:t>
            </w:r>
          </w:p>
          <w:p w14:paraId="24552579"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Mišljenje o prijedlogu Povjerenstva za ocjenjivanje daje Pročelnik UO za društvene djelatnosti. </w:t>
            </w:r>
          </w:p>
          <w:p w14:paraId="718B5078"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Gradonačelnik Grada Koprivnice, uzimajući u obzir prijedlog nadležnog Povjerenstva, a sukladno stanju proračunskih sredstava planiranih u Proračunu za tu namjenu, donosi Zaključak o odobrenju/neodobrenju financijskih sredstava ili nefinancijske podrške.</w:t>
            </w:r>
          </w:p>
          <w:p w14:paraId="089B10AC" w14:textId="77777777" w:rsidR="00BC153A" w:rsidRPr="00450140" w:rsidRDefault="00BC153A" w:rsidP="001652AB">
            <w:pPr>
              <w:jc w:val="both"/>
              <w:rPr>
                <w:rFonts w:asciiTheme="minorHAnsi" w:hAnsiTheme="minorHAnsi" w:cstheme="minorHAnsi"/>
                <w:szCs w:val="22"/>
              </w:rPr>
            </w:pPr>
          </w:p>
          <w:p w14:paraId="3FDB3A60"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UO objavljuje Zaključak o odobrenju financijskih sredstava ili nefinancijske podrške na web stranici Grada, a svim prijaviteljima šalje pojedinačne pismene obavijesti na e-mail adresu.</w:t>
            </w:r>
          </w:p>
          <w:p w14:paraId="585B4EF0" w14:textId="77777777" w:rsidR="00BC153A" w:rsidRPr="00450140" w:rsidRDefault="00BC153A" w:rsidP="001652AB">
            <w:pPr>
              <w:jc w:val="both"/>
              <w:rPr>
                <w:rFonts w:asciiTheme="minorHAnsi" w:hAnsiTheme="minorHAnsi" w:cstheme="minorHAnsi"/>
                <w:szCs w:val="22"/>
              </w:rPr>
            </w:pPr>
          </w:p>
          <w:p w14:paraId="41F033C4"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Nadležni službenik na temelju prijavnica i zaključka, a u suradnji sa suradnicom za pravne poslove izrađuje ugovore o sufinanciranju.</w:t>
            </w:r>
          </w:p>
          <w:p w14:paraId="36FEB33B"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 svakom ugovoru navode se prihvatljivi i neprihvatljivi troškovi za koji se daju financijska sredstva ili nefinancijska podrška. Po izradi, ugovor pregledava Pročelnik UO za društvene djelatnosti koji svaki ugovor parafira. Ugovore u ime grada potpisuje gradonačelnik u 2 primjerka. Za potpis od strane prijavitelja ugovori se predaju osobno ili se dostavljaju poštom. Jedan primjerak ugovora zadržava Grada, a jedan primjerak ugovora zadržava prijavitelj. Ukoliko su korisnicima odobrena financijska sredstva veća od 5.000,00 kn ili nefinancijska podrška veće vrijednosti od 5.000,00 kn, korisnici su dužni dostaviti zadužnicu u iznosu većem od odobrenih sredstava u skladu s nominalnim iznosom zadužnice. Službenik UO društvene djelatnosti po službenoj dužnosti od nadležnih institucija za odgovornu osobu u udruzi traži Uvjerenje o nekažnjavanju i potvrdu Porezne uprave o nepostojanju duga udruge.</w:t>
            </w:r>
          </w:p>
          <w:p w14:paraId="642EADC8"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Udruge kojima nisu odobrena financijska sredstva ili nefinancijska podrška imaju pravo na prigovor u roku od 8 dana od dostave obavijesti o neodobravanju financijskih sredstava ili nefinancijske podrške a na prigovor odgovara Povjerenstvo za prigovore.</w:t>
            </w:r>
          </w:p>
          <w:p w14:paraId="6DCDB934" w14:textId="77777777" w:rsidR="00BC153A" w:rsidRPr="00450140" w:rsidRDefault="00BC153A" w:rsidP="001652AB">
            <w:pPr>
              <w:jc w:val="both"/>
              <w:rPr>
                <w:rFonts w:asciiTheme="minorHAnsi" w:hAnsiTheme="minorHAnsi" w:cstheme="minorHAnsi"/>
                <w:szCs w:val="22"/>
              </w:rPr>
            </w:pPr>
          </w:p>
          <w:p w14:paraId="08470125"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Po dostavi potpisanog i ovjerenog ugovora kojim su odobrena financijska sredstva, udruga će pismenim zahtjevom zatražiti isplatu sredstava na način reguliran ugovorom.</w:t>
            </w:r>
          </w:p>
          <w:p w14:paraId="2703A8A8" w14:textId="77777777" w:rsidR="00BC153A" w:rsidRPr="00450140" w:rsidRDefault="00BC153A" w:rsidP="001652AB">
            <w:pPr>
              <w:jc w:val="both"/>
              <w:rPr>
                <w:rFonts w:asciiTheme="minorHAnsi" w:hAnsiTheme="minorHAnsi" w:cstheme="minorHAnsi"/>
                <w:szCs w:val="22"/>
              </w:rPr>
            </w:pPr>
          </w:p>
          <w:p w14:paraId="526A020F"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Odobrenu nefinancijsku podršku udruga može realizirati  nakon dostave potpisanog i ovjerenog ugovora Gradu Koprivnici. O realizaciji ugovornih prava i obveza  udruga je dužna dostaviti izvještaj Gradu Koprivnici u ugovorenom roku. Temeljem zahtjeva udruge, nadležni službenik u financijskoj aplikaciji TRAJNI NALOZI radi nalog za isplatu dijela odobrenih financijskih sredstava sukladno Ugovoru. Nalog za isplatu potpisuje Pročelnik UO za društvene djelatnosti. Potpisani nalog za isplatu predaje se referentici knjigovotkinji u UO nadležan za financije. </w:t>
            </w:r>
          </w:p>
          <w:p w14:paraId="47DDC8CC"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 xml:space="preserve">Nakon isplate dijela financijskih sredstava  temeljem svih ugovora referentica knjigovotkinja dostavlja nadležnom službeniku evidenciju iz koje je vidljivo kome su, kada i koliko sredstava doznačeno.    </w:t>
            </w:r>
          </w:p>
          <w:p w14:paraId="226D21AA" w14:textId="77777777" w:rsidR="00BC153A" w:rsidRPr="00450140" w:rsidRDefault="00BC153A" w:rsidP="001652AB">
            <w:pPr>
              <w:jc w:val="both"/>
              <w:rPr>
                <w:rFonts w:asciiTheme="minorHAnsi" w:hAnsiTheme="minorHAnsi" w:cstheme="minorHAnsi"/>
                <w:szCs w:val="22"/>
              </w:rPr>
            </w:pPr>
          </w:p>
          <w:p w14:paraId="4FB12B48"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szCs w:val="22"/>
              </w:rPr>
              <w:t>Po izvršenju programa/projekta/aktivnosti za koji su sklopili ugovor korisnici financijskih sredstava i korisnici nefinancijske podrške su dužni dostaviti Izvještaj o izvršenju na propisanom obrascu. Uz izvještaj korisnici financijskih sredstava su dužni dostaviti pisane dokaze (zavisnu dokumentaciju – račune, ugovore o djelu, izvodi iz banke i sl.) za utrošena sredstva, te pismeni zahtjev za isplatom preostalog dijela financijskih sredstava. Nadležni službenik vrši provjeru zaprimljenih dokumenata (formalnu i računsku, usklađuje svrhu sa prijavnicom), a dužan se i osobno uvjeriti u provođenje programa iz prijavnice (10% ugovora nasumično odabranih) te o tome sastaviti službenu bilješku.</w:t>
            </w:r>
          </w:p>
          <w:p w14:paraId="5AD64FA8" w14:textId="77777777" w:rsidR="00BC153A" w:rsidRPr="00450140" w:rsidRDefault="00BC153A" w:rsidP="001652AB">
            <w:pPr>
              <w:jc w:val="both"/>
              <w:rPr>
                <w:rFonts w:asciiTheme="minorHAnsi" w:hAnsiTheme="minorHAnsi" w:cstheme="minorHAnsi"/>
                <w:szCs w:val="22"/>
              </w:rPr>
            </w:pPr>
          </w:p>
          <w:p w14:paraId="6ABACC73"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1120" behindDoc="0" locked="0" layoutInCell="1" allowOverlap="1" wp14:anchorId="2CC40948" wp14:editId="77A4CCBF">
                      <wp:simplePos x="0" y="0"/>
                      <wp:positionH relativeFrom="column">
                        <wp:posOffset>-2159635</wp:posOffset>
                      </wp:positionH>
                      <wp:positionV relativeFrom="paragraph">
                        <wp:posOffset>370840</wp:posOffset>
                      </wp:positionV>
                      <wp:extent cx="1678305" cy="260985"/>
                      <wp:effectExtent l="0" t="0" r="17145" b="24765"/>
                      <wp:wrapNone/>
                      <wp:docPr id="579" name="Pravokutnik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480B737F" w14:textId="77777777" w:rsidR="00BC153A" w:rsidRPr="000B3EF7" w:rsidRDefault="00BC153A" w:rsidP="00BC153A">
                                  <w:pPr>
                                    <w:rPr>
                                      <w:sz w:val="18"/>
                                      <w:szCs w:val="18"/>
                                    </w:rPr>
                                  </w:pPr>
                                  <w:r w:rsidRPr="004E3252">
                                    <w:rPr>
                                      <w:rFonts w:cs="Calibri"/>
                                      <w:sz w:val="18"/>
                                      <w:szCs w:val="18"/>
                                    </w:rPr>
                                    <w:t>ISPLATA OSTATKA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40948" id="Pravokutnik 579" o:spid="_x0000_s1496" style="position:absolute;left:0;text-align:left;margin-left:-170.05pt;margin-top:29.2pt;width:132.15pt;height:20.55pt;z-index:25434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" fillcolor="window" strokecolor="#a6a6a6" strokeweight="2pt">
                      <v:path arrowok="t"/>
                      <v:textbox>
                        <w:txbxContent>
                          <w:p w14:paraId="480B737F" w14:textId="77777777" w:rsidR="00BC153A" w:rsidRPr="000B3EF7" w:rsidRDefault="00BC153A" w:rsidP="00BC153A">
                            <w:pPr>
                              <w:rPr>
                                <w:sz w:val="18"/>
                                <w:szCs w:val="18"/>
                              </w:rPr>
                            </w:pPr>
                            <w:r w:rsidRPr="004E3252">
                              <w:rPr>
                                <w:rFonts w:cs="Calibri"/>
                                <w:sz w:val="18"/>
                                <w:szCs w:val="18"/>
                              </w:rPr>
                              <w:t>ISPLATA OSTATKA SREDSTAVA</w:t>
                            </w:r>
                          </w:p>
                        </w:txbxContent>
                      </v:textbox>
                    </v:rect>
                  </w:pict>
                </mc:Fallback>
              </mc:AlternateContent>
            </w:r>
            <w:r w:rsidRPr="00450140">
              <w:rPr>
                <w:rFonts w:asciiTheme="minorHAnsi" w:hAnsiTheme="minorHAnsi" w:cstheme="minorHAnsi"/>
                <w:szCs w:val="22"/>
              </w:rPr>
              <w:t>Ukoliko je izvješćem dokazano korištenje sredstava sukladno sklopljenom ugovoru, temeljem pismenog zahtjeva udruge nadležni službenik isplaćuje ostatak odobrenih sredstava, na način da  u aplikaciji TRAJNI NALOZI radi nalog za isplatu preostalog dijela sredstava koji potpisuje Pročelnik UO za društvene djelatnosti.</w:t>
            </w:r>
          </w:p>
          <w:p w14:paraId="1B42519D" w14:textId="77777777" w:rsidR="00BC153A" w:rsidRPr="00450140" w:rsidRDefault="00BC153A" w:rsidP="001652AB">
            <w:pPr>
              <w:jc w:val="both"/>
              <w:rPr>
                <w:rFonts w:asciiTheme="minorHAnsi" w:hAnsiTheme="minorHAnsi" w:cstheme="minorHAnsi"/>
                <w:szCs w:val="22"/>
              </w:rPr>
            </w:pPr>
          </w:p>
          <w:p w14:paraId="5A41B4D9"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4192" behindDoc="0" locked="0" layoutInCell="1" allowOverlap="1" wp14:anchorId="084FA111" wp14:editId="71E2CF62">
                      <wp:simplePos x="0" y="0"/>
                      <wp:positionH relativeFrom="column">
                        <wp:posOffset>-2141855</wp:posOffset>
                      </wp:positionH>
                      <wp:positionV relativeFrom="paragraph">
                        <wp:posOffset>657860</wp:posOffset>
                      </wp:positionV>
                      <wp:extent cx="1557655" cy="755015"/>
                      <wp:effectExtent l="0" t="0" r="23495" b="26035"/>
                      <wp:wrapNone/>
                      <wp:docPr id="531" name="Dijagram toka: Odluka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655" cy="755015"/>
                              </a:xfrm>
                              <a:prstGeom prst="flowChartDecision">
                                <a:avLst/>
                              </a:prstGeom>
                              <a:solidFill>
                                <a:sysClr val="window" lastClr="FFFFFF"/>
                              </a:solidFill>
                              <a:ln w="25400" cap="flat" cmpd="sng" algn="ctr">
                                <a:solidFill>
                                  <a:sysClr val="window" lastClr="FFFFFF">
                                    <a:lumMod val="65000"/>
                                  </a:sysClr>
                                </a:solidFill>
                                <a:prstDash val="solid"/>
                              </a:ln>
                              <a:effectLst/>
                            </wps:spPr>
                            <wps:txbx>
                              <w:txbxContent>
                                <w:p w14:paraId="7A5AB3D6" w14:textId="77777777" w:rsidR="00BC153A" w:rsidRPr="004E3252" w:rsidRDefault="00BC153A" w:rsidP="00BC153A">
                                  <w:pPr>
                                    <w:rPr>
                                      <w:rFonts w:cs="Calibri"/>
                                      <w:sz w:val="18"/>
                                      <w:szCs w:val="18"/>
                                    </w:rPr>
                                  </w:pPr>
                                  <w:r w:rsidRPr="004E3252">
                                    <w:rPr>
                                      <w:rFonts w:cs="Calibri"/>
                                      <w:sz w:val="18"/>
                                      <w:szCs w:val="18"/>
                                    </w:rPr>
                                    <w:t xml:space="preserve">POVRAT SREDSTAVA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4FA111" id="Dijagram toka: Odluka 531" o:spid="_x0000_s1497" type="#_x0000_t110" style="position:absolute;left:0;text-align:left;margin-left:-168.65pt;margin-top:51.8pt;width:122.65pt;height:59.45pt;z-index:25434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" fillcolor="window" strokecolor="#a6a6a6" strokeweight="2pt">
                      <v:path arrowok="t"/>
                      <v:textbox>
                        <w:txbxContent>
                          <w:p w14:paraId="7A5AB3D6" w14:textId="77777777" w:rsidR="00BC153A" w:rsidRPr="004E3252" w:rsidRDefault="00BC153A" w:rsidP="00BC153A">
                            <w:pPr>
                              <w:rPr>
                                <w:rFonts w:cs="Calibri"/>
                                <w:sz w:val="18"/>
                                <w:szCs w:val="18"/>
                              </w:rPr>
                            </w:pPr>
                            <w:r w:rsidRPr="004E3252">
                              <w:rPr>
                                <w:rFonts w:cs="Calibri"/>
                                <w:sz w:val="18"/>
                                <w:szCs w:val="18"/>
                              </w:rPr>
                              <w:t xml:space="preserve">POVRAT SREDSTAVA </w:t>
                            </w:r>
                          </w:p>
                        </w:txbxContent>
                      </v:textbox>
                    </v:shape>
                  </w:pict>
                </mc:Fallback>
              </mc:AlternateContent>
            </w:r>
            <w:r w:rsidRPr="00450140">
              <w:rPr>
                <w:rFonts w:asciiTheme="minorHAnsi" w:hAnsiTheme="minorHAnsi" w:cstheme="minorHAnsi"/>
                <w:szCs w:val="22"/>
              </w:rPr>
              <w:t>Ukoliko Izvještaj nije dostatan, odnosno ne sadrži sve propisane popratne dokumente nadležni službenik pozvat će korisnika da isto nadopuni. Ukoliko korisnik u roku od 5 radnih dana, a najkasnije do 15.12. tekuće godine, ne dostavi traženu dokumentaciju, smatrat će se da nije izvršio ugovorne obveze i tražit će se povrat isplaćenih sredstava (dat će zadužnicu na naplatu). Ukoliko korisnik ne vrati sredstva odobrena za provođenje programa koji nije realiziran u roku od 14. dana od dostave pisane obavijesti, podnijet će se prijedlog za tužbu.</w:t>
            </w:r>
          </w:p>
          <w:p w14:paraId="25C3C73E" w14:textId="77777777" w:rsidR="00BC153A" w:rsidRPr="00450140" w:rsidRDefault="00BC153A" w:rsidP="001652AB">
            <w:pPr>
              <w:jc w:val="both"/>
              <w:rPr>
                <w:rFonts w:asciiTheme="minorHAnsi" w:hAnsiTheme="minorHAnsi" w:cstheme="minorHAnsi"/>
                <w:szCs w:val="22"/>
              </w:rPr>
            </w:pPr>
          </w:p>
          <w:p w14:paraId="62BF6A44" w14:textId="77777777" w:rsidR="00BC153A" w:rsidRPr="00450140"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5216" behindDoc="0" locked="0" layoutInCell="1" allowOverlap="1" wp14:anchorId="253AC403" wp14:editId="5A7E5FA9">
                      <wp:simplePos x="0" y="0"/>
                      <wp:positionH relativeFrom="column">
                        <wp:posOffset>-1799590</wp:posOffset>
                      </wp:positionH>
                      <wp:positionV relativeFrom="paragraph">
                        <wp:posOffset>402590</wp:posOffset>
                      </wp:positionV>
                      <wp:extent cx="774065" cy="260985"/>
                      <wp:effectExtent l="0" t="0" r="26035" b="24765"/>
                      <wp:wrapNone/>
                      <wp:docPr id="541" name="Pravokutnik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4B21DBE" w14:textId="77777777" w:rsidR="00BC153A" w:rsidRPr="000B3EF7" w:rsidRDefault="00BC153A" w:rsidP="00BC153A">
                                  <w:pPr>
                                    <w:rPr>
                                      <w:sz w:val="18"/>
                                      <w:szCs w:val="18"/>
                                    </w:rPr>
                                  </w:pPr>
                                  <w:r w:rsidRPr="004E3252">
                                    <w:rPr>
                                      <w:rFonts w:cs="Calibri"/>
                                      <w:sz w:val="18"/>
                                      <w:szCs w:val="18"/>
                                    </w:rPr>
                                    <w:t>NAPLATA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3AC403" id="Pravokutnik 541" o:spid="_x0000_s1498" style="position:absolute;left:0;text-align:left;margin-left:-141.7pt;margin-top:31.7pt;width:60.95pt;height:20.55pt;z-index:2543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" fillcolor="window" strokecolor="#a6a6a6" strokeweight="2pt">
                      <v:path arrowok="t"/>
                      <v:textbox>
                        <w:txbxContent>
                          <w:p w14:paraId="04B21DBE" w14:textId="77777777" w:rsidR="00BC153A" w:rsidRPr="000B3EF7" w:rsidRDefault="00BC153A" w:rsidP="00BC153A">
                            <w:pPr>
                              <w:rPr>
                                <w:sz w:val="18"/>
                                <w:szCs w:val="18"/>
                              </w:rPr>
                            </w:pPr>
                            <w:r w:rsidRPr="004E3252">
                              <w:rPr>
                                <w:rFonts w:cs="Calibri"/>
                                <w:sz w:val="18"/>
                                <w:szCs w:val="18"/>
                              </w:rPr>
                              <w:t>NAPLATA</w:t>
                            </w:r>
                          </w:p>
                        </w:txbxContent>
                      </v:textbox>
                    </v:rect>
                  </w:pict>
                </mc:Fallback>
              </mc:AlternateContent>
            </w:r>
            <w:r w:rsidRPr="00450140">
              <w:rPr>
                <w:rFonts w:asciiTheme="minorHAnsi" w:hAnsiTheme="minorHAnsi" w:cstheme="minorHAnsi"/>
                <w:szCs w:val="22"/>
              </w:rPr>
              <w:t xml:space="preserve">Ukoliko udruga kojoj je odobrena nefinancijska podrška nije izvršila ugovornu obvezu, ugovor će se raskinuti </w:t>
            </w:r>
          </w:p>
          <w:p w14:paraId="645C9D40" w14:textId="77777777" w:rsidR="00BC153A" w:rsidRPr="00450140" w:rsidRDefault="00BC153A" w:rsidP="001652AB">
            <w:pPr>
              <w:jc w:val="both"/>
              <w:rPr>
                <w:rFonts w:asciiTheme="minorHAnsi" w:hAnsiTheme="minorHAnsi" w:cstheme="minorHAnsi"/>
                <w:szCs w:val="22"/>
              </w:rPr>
            </w:pPr>
          </w:p>
          <w:p w14:paraId="50098554" w14:textId="77777777" w:rsidR="00BC153A" w:rsidRPr="00450140" w:rsidDel="0007001B" w:rsidRDefault="00BC153A" w:rsidP="001652AB">
            <w:pPr>
              <w:jc w:val="both"/>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42144" behindDoc="0" locked="0" layoutInCell="1" allowOverlap="1" wp14:anchorId="3D28B58E" wp14:editId="5DC9D649">
                      <wp:simplePos x="0" y="0"/>
                      <wp:positionH relativeFrom="column">
                        <wp:posOffset>-1799590</wp:posOffset>
                      </wp:positionH>
                      <wp:positionV relativeFrom="paragraph">
                        <wp:posOffset>507365</wp:posOffset>
                      </wp:positionV>
                      <wp:extent cx="764540" cy="391795"/>
                      <wp:effectExtent l="0" t="0" r="16510" b="27305"/>
                      <wp:wrapNone/>
                      <wp:docPr id="537" name="Elipsa 5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402BC562"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3D28B58E" id="Elipsa 537" o:spid="_x0000_s1499" style="position:absolute;left:0;text-align:left;margin-left:-141.7pt;margin-top:39.95pt;width:60.2pt;height:30.85pt;z-index:25434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" strokecolor="#a5a5a5" strokeweight="2pt">
                      <v:textbox>
                        <w:txbxContent>
                          <w:p w14:paraId="402BC562"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r w:rsidRPr="00450140">
              <w:rPr>
                <w:rFonts w:asciiTheme="minorHAnsi" w:hAnsiTheme="minorHAnsi" w:cstheme="minorHAnsi"/>
                <w:szCs w:val="22"/>
              </w:rPr>
              <w:t>Prijedlog za tužbu na osnovu vjerodostojne dokumentacije podnosi Voditelj odsjeka za opće i pravne poslove i mjesnu samoupravu. Potrebnu dokumentaciju za pokretanje postupka osigurava UO za društvene djelatnosti.</w:t>
            </w:r>
          </w:p>
          <w:p w14:paraId="184CC2A2" w14:textId="77777777" w:rsidR="00BC153A" w:rsidRPr="00450140" w:rsidDel="0007001B" w:rsidRDefault="00BC153A" w:rsidP="001652AB">
            <w:pPr>
              <w:jc w:val="both"/>
              <w:rPr>
                <w:rFonts w:asciiTheme="minorHAnsi" w:hAnsiTheme="minorHAnsi" w:cstheme="minorHAnsi"/>
                <w:szCs w:val="22"/>
              </w:rPr>
            </w:pPr>
          </w:p>
          <w:p w14:paraId="53D36F88" w14:textId="77777777" w:rsidR="00BC153A" w:rsidRPr="00450140" w:rsidRDefault="00BC153A" w:rsidP="001652AB">
            <w:pPr>
              <w:jc w:val="both"/>
              <w:rPr>
                <w:rFonts w:asciiTheme="minorHAnsi" w:hAnsiTheme="minorHAnsi" w:cstheme="minorHAnsi"/>
                <w:szCs w:val="22"/>
              </w:rPr>
            </w:pPr>
          </w:p>
        </w:tc>
      </w:tr>
    </w:tbl>
    <w:p w14:paraId="20CE6DD4" w14:textId="77777777" w:rsidR="00BC153A" w:rsidRDefault="00BC153A" w:rsidP="00BC153A">
      <w:pPr>
        <w:jc w:val="both"/>
      </w:pPr>
    </w:p>
    <w:p w14:paraId="2A581457" w14:textId="77777777" w:rsidR="00BC153A" w:rsidRDefault="00BC153A" w:rsidP="00BC153A">
      <w:pPr>
        <w:jc w:val="both"/>
      </w:pPr>
    </w:p>
    <w:p w14:paraId="10111B89" w14:textId="77777777" w:rsidR="00BC153A" w:rsidRDefault="00BC153A" w:rsidP="00BC153A">
      <w:pPr>
        <w:jc w:val="both"/>
      </w:pPr>
    </w:p>
    <w:p w14:paraId="7B5A06A5" w14:textId="77777777" w:rsidR="00BC153A" w:rsidRDefault="00BC153A" w:rsidP="00BC153A">
      <w:pPr>
        <w:jc w:val="both"/>
      </w:pPr>
    </w:p>
    <w:p w14:paraId="47BDEAC4" w14:textId="77777777" w:rsidR="00BC153A" w:rsidRDefault="00BC153A" w:rsidP="00BC153A">
      <w:pPr>
        <w:jc w:val="both"/>
      </w:pPr>
    </w:p>
    <w:p w14:paraId="5BE440BC" w14:textId="77777777" w:rsidR="00BC153A" w:rsidRDefault="00BC153A" w:rsidP="00BC153A">
      <w:pPr>
        <w:jc w:val="both"/>
      </w:pPr>
    </w:p>
    <w:p w14:paraId="5E945CD6" w14:textId="77777777" w:rsidR="00BC153A" w:rsidRDefault="00BC153A" w:rsidP="00BC153A">
      <w:pPr>
        <w:jc w:val="both"/>
      </w:pPr>
    </w:p>
    <w:p w14:paraId="7CBA7733" w14:textId="77777777" w:rsidR="00BC153A" w:rsidRDefault="00BC153A" w:rsidP="00BC153A">
      <w:pPr>
        <w:jc w:val="both"/>
      </w:pPr>
    </w:p>
    <w:p w14:paraId="187BCA3A" w14:textId="77777777" w:rsidR="00BC153A" w:rsidRDefault="00BC153A" w:rsidP="00BC153A">
      <w:pPr>
        <w:jc w:val="both"/>
      </w:pPr>
    </w:p>
    <w:p w14:paraId="6009DFB8" w14:textId="77777777" w:rsidR="00BC153A" w:rsidRDefault="00BC153A" w:rsidP="00BC153A">
      <w:pPr>
        <w:jc w:val="both"/>
      </w:pPr>
    </w:p>
    <w:p w14:paraId="75D88F13" w14:textId="77777777" w:rsidR="00BC153A" w:rsidRDefault="00BC153A" w:rsidP="00BC153A">
      <w:pPr>
        <w:jc w:val="both"/>
      </w:pPr>
    </w:p>
    <w:p w14:paraId="0FF5C810" w14:textId="77777777" w:rsidR="00BC153A" w:rsidRDefault="00BC153A" w:rsidP="00BC153A">
      <w:pPr>
        <w:jc w:val="both"/>
      </w:pPr>
    </w:p>
    <w:p w14:paraId="6308C08A" w14:textId="77777777" w:rsidR="00BC153A" w:rsidRDefault="00BC153A" w:rsidP="00BC153A">
      <w:pPr>
        <w:jc w:val="both"/>
      </w:pPr>
    </w:p>
    <w:p w14:paraId="61CF46D9" w14:textId="77777777" w:rsidR="00BC153A" w:rsidRDefault="00BC153A" w:rsidP="00BC153A">
      <w:pPr>
        <w:jc w:val="both"/>
      </w:pPr>
    </w:p>
    <w:p w14:paraId="67DDCF11"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096"/>
        <w:gridCol w:w="3032"/>
        <w:gridCol w:w="3008"/>
      </w:tblGrid>
      <w:tr w:rsidR="00BC153A" w:rsidRPr="008C0915" w14:paraId="606EA1BA" w14:textId="77777777" w:rsidTr="001652AB">
        <w:tc>
          <w:tcPr>
            <w:tcW w:w="3096" w:type="dxa"/>
            <w:gridSpan w:val="2"/>
            <w:shd w:val="clear" w:color="auto" w:fill="BFBFBF"/>
            <w:vAlign w:val="center"/>
          </w:tcPr>
          <w:p w14:paraId="435DB005" w14:textId="77777777" w:rsidR="00BC153A" w:rsidRPr="008C0915" w:rsidRDefault="00BC153A" w:rsidP="001652AB">
            <w:pPr>
              <w:rPr>
                <w:rFonts w:asciiTheme="minorHAnsi" w:hAnsiTheme="minorHAnsi" w:cstheme="minorHAnsi"/>
                <w:b/>
                <w:szCs w:val="22"/>
              </w:rPr>
            </w:pPr>
          </w:p>
          <w:p w14:paraId="7C36786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50B6A17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095C86EE"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3DB11D3F" w14:textId="77777777" w:rsidR="00BC153A" w:rsidRPr="008C0915" w:rsidRDefault="00BC153A" w:rsidP="001652AB">
            <w:pPr>
              <w:rPr>
                <w:rFonts w:asciiTheme="minorHAnsi" w:hAnsiTheme="minorHAnsi" w:cstheme="minorHAnsi"/>
                <w:b/>
                <w:szCs w:val="22"/>
              </w:rPr>
            </w:pPr>
          </w:p>
          <w:p w14:paraId="4EBBC9F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DODJELA FINANCIJSKIH SREDSTAVA I NEFIFNACIJSKE PODRŠKE UDRUGAMA</w:t>
            </w:r>
          </w:p>
          <w:p w14:paraId="1540A90F"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6CA2562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2ACEF3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3.4.2.</w:t>
            </w:r>
          </w:p>
        </w:tc>
      </w:tr>
      <w:tr w:rsidR="00BC153A" w:rsidRPr="008C0915" w14:paraId="4F37D681" w14:textId="77777777" w:rsidTr="001652AB">
        <w:tc>
          <w:tcPr>
            <w:tcW w:w="3096" w:type="dxa"/>
            <w:gridSpan w:val="2"/>
            <w:tcBorders>
              <w:bottom w:val="single" w:sz="4" w:space="0" w:color="auto"/>
            </w:tcBorders>
            <w:shd w:val="clear" w:color="auto" w:fill="BFBFBF"/>
            <w:vAlign w:val="center"/>
          </w:tcPr>
          <w:p w14:paraId="0F3F561B" w14:textId="77777777" w:rsidR="00BC153A" w:rsidRPr="008C0915" w:rsidRDefault="00BC153A" w:rsidP="001652AB">
            <w:pPr>
              <w:rPr>
                <w:rFonts w:asciiTheme="minorHAnsi" w:hAnsiTheme="minorHAnsi" w:cstheme="minorHAnsi"/>
                <w:b/>
                <w:szCs w:val="22"/>
              </w:rPr>
            </w:pPr>
          </w:p>
          <w:p w14:paraId="0BD7151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5551C211"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3C8ED96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r>
      <w:tr w:rsidR="00BC153A" w:rsidRPr="008C0915" w14:paraId="550B29D5" w14:textId="77777777" w:rsidTr="001652AB">
        <w:tc>
          <w:tcPr>
            <w:tcW w:w="9288" w:type="dxa"/>
            <w:gridSpan w:val="4"/>
            <w:tcBorders>
              <w:left w:val="nil"/>
              <w:right w:val="nil"/>
            </w:tcBorders>
            <w:vAlign w:val="center"/>
          </w:tcPr>
          <w:p w14:paraId="2C2CFDA3" w14:textId="77777777" w:rsidR="00BC153A" w:rsidRPr="008C0915" w:rsidRDefault="00BC153A" w:rsidP="001652AB">
            <w:pPr>
              <w:rPr>
                <w:rFonts w:asciiTheme="minorHAnsi" w:hAnsiTheme="minorHAnsi" w:cstheme="minorHAnsi"/>
                <w:szCs w:val="22"/>
              </w:rPr>
            </w:pPr>
          </w:p>
        </w:tc>
      </w:tr>
      <w:tr w:rsidR="00BC153A" w:rsidRPr="008C0915" w14:paraId="3DB548F1" w14:textId="77777777" w:rsidTr="001652AB">
        <w:tc>
          <w:tcPr>
            <w:tcW w:w="9288" w:type="dxa"/>
            <w:gridSpan w:val="4"/>
            <w:shd w:val="clear" w:color="auto" w:fill="BFBFBF"/>
            <w:vAlign w:val="center"/>
          </w:tcPr>
          <w:p w14:paraId="2850C57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41665880" w14:textId="77777777" w:rsidTr="001652AB">
        <w:tc>
          <w:tcPr>
            <w:tcW w:w="9288" w:type="dxa"/>
            <w:gridSpan w:val="4"/>
            <w:tcBorders>
              <w:bottom w:val="single" w:sz="4" w:space="0" w:color="auto"/>
            </w:tcBorders>
            <w:vAlign w:val="center"/>
          </w:tcPr>
          <w:p w14:paraId="6EBC1B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Dodjela financijskih sredstava i nefinancijske podrške udrugama/  Dodjela financijskih sredstava i nefinancijske podrške udrugama putem javnog poziva</w:t>
            </w:r>
          </w:p>
        </w:tc>
      </w:tr>
      <w:tr w:rsidR="00BC153A" w:rsidRPr="008C0915" w14:paraId="4881CCCB" w14:textId="77777777" w:rsidTr="001652AB">
        <w:tc>
          <w:tcPr>
            <w:tcW w:w="9288" w:type="dxa"/>
            <w:gridSpan w:val="4"/>
            <w:tcBorders>
              <w:left w:val="nil"/>
              <w:right w:val="nil"/>
            </w:tcBorders>
            <w:vAlign w:val="center"/>
          </w:tcPr>
          <w:p w14:paraId="0E5E08BC" w14:textId="77777777" w:rsidR="00BC153A" w:rsidRPr="008C0915" w:rsidRDefault="00BC153A" w:rsidP="001652AB">
            <w:pPr>
              <w:rPr>
                <w:rFonts w:asciiTheme="minorHAnsi" w:hAnsiTheme="minorHAnsi" w:cstheme="minorHAnsi"/>
                <w:szCs w:val="22"/>
              </w:rPr>
            </w:pPr>
          </w:p>
        </w:tc>
      </w:tr>
      <w:tr w:rsidR="00BC153A" w:rsidRPr="008C0915" w14:paraId="5B5F4C02" w14:textId="77777777" w:rsidTr="001652AB">
        <w:tc>
          <w:tcPr>
            <w:tcW w:w="9288" w:type="dxa"/>
            <w:gridSpan w:val="4"/>
            <w:shd w:val="clear" w:color="auto" w:fill="BFBFBF"/>
            <w:vAlign w:val="center"/>
          </w:tcPr>
          <w:p w14:paraId="369A5F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31816F12" w14:textId="77777777" w:rsidTr="001652AB">
        <w:tc>
          <w:tcPr>
            <w:tcW w:w="9288" w:type="dxa"/>
            <w:gridSpan w:val="4"/>
            <w:tcBorders>
              <w:bottom w:val="single" w:sz="4" w:space="0" w:color="auto"/>
            </w:tcBorders>
            <w:vAlign w:val="center"/>
          </w:tcPr>
          <w:p w14:paraId="71F3D00D"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razvoj društvenih djelatnosti Grada Koprivnice u skladu s Programom javnih potreba u području djelovanja udruga i raspoloživim proračunskim sredstvima.</w:t>
            </w:r>
          </w:p>
        </w:tc>
      </w:tr>
      <w:tr w:rsidR="00BC153A" w:rsidRPr="008C0915" w14:paraId="7B2274AB" w14:textId="77777777" w:rsidTr="001652AB">
        <w:tc>
          <w:tcPr>
            <w:tcW w:w="9288" w:type="dxa"/>
            <w:gridSpan w:val="4"/>
            <w:tcBorders>
              <w:left w:val="nil"/>
              <w:right w:val="nil"/>
            </w:tcBorders>
            <w:vAlign w:val="center"/>
          </w:tcPr>
          <w:p w14:paraId="4D8ED231" w14:textId="77777777" w:rsidR="00BC153A" w:rsidRPr="008C0915" w:rsidRDefault="00BC153A" w:rsidP="001652AB">
            <w:pPr>
              <w:rPr>
                <w:rFonts w:asciiTheme="minorHAnsi" w:hAnsiTheme="minorHAnsi" w:cstheme="minorHAnsi"/>
                <w:szCs w:val="22"/>
              </w:rPr>
            </w:pPr>
          </w:p>
        </w:tc>
      </w:tr>
      <w:tr w:rsidR="00BC153A" w:rsidRPr="008C0915" w14:paraId="5CF73CE2" w14:textId="77777777" w:rsidTr="001652AB">
        <w:tc>
          <w:tcPr>
            <w:tcW w:w="9288" w:type="dxa"/>
            <w:gridSpan w:val="4"/>
            <w:shd w:val="clear" w:color="auto" w:fill="BFBFBF"/>
            <w:vAlign w:val="center"/>
          </w:tcPr>
          <w:p w14:paraId="73E2C04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36CF031A" w14:textId="77777777" w:rsidTr="001652AB">
        <w:tc>
          <w:tcPr>
            <w:tcW w:w="9288" w:type="dxa"/>
            <w:gridSpan w:val="4"/>
            <w:tcBorders>
              <w:bottom w:val="single" w:sz="4" w:space="0" w:color="auto"/>
            </w:tcBorders>
            <w:vAlign w:val="center"/>
          </w:tcPr>
          <w:p w14:paraId="13E782E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Program Javnih potreba u području djelovanja udruga nije donesen,</w:t>
            </w:r>
          </w:p>
          <w:p w14:paraId="3395480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Nisu osigurana financijska sredstva u Proračunu Grada</w:t>
            </w:r>
          </w:p>
          <w:p w14:paraId="00F947A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Odluka o raspisivanju javnog poziva nije u skladu sa Programom javnih potreba,</w:t>
            </w:r>
          </w:p>
          <w:p w14:paraId="763DB47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Javni poziv nije objavljen na web stranici,</w:t>
            </w:r>
          </w:p>
          <w:p w14:paraId="384136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Zaprimljene  prijavnice nisu na propisanim obrascima i sa potrebnim prilozima,</w:t>
            </w:r>
          </w:p>
          <w:p w14:paraId="38CC7A0B" w14:textId="77777777" w:rsidR="00BC153A" w:rsidRPr="00E67A3A" w:rsidRDefault="00BC153A" w:rsidP="001652AB">
            <w:pPr>
              <w:rPr>
                <w:rFonts w:asciiTheme="minorHAnsi" w:hAnsiTheme="minorHAnsi" w:cstheme="minorHAnsi"/>
                <w:szCs w:val="22"/>
              </w:rPr>
            </w:pPr>
            <w:r w:rsidRPr="008C0915">
              <w:rPr>
                <w:rFonts w:asciiTheme="minorHAnsi" w:hAnsiTheme="minorHAnsi" w:cstheme="minorHAnsi"/>
                <w:szCs w:val="22"/>
              </w:rPr>
              <w:t xml:space="preserve">- Razmatrane su Prijavnice  </w:t>
            </w:r>
            <w:r w:rsidRPr="00E67A3A">
              <w:rPr>
                <w:rFonts w:asciiTheme="minorHAnsi" w:hAnsiTheme="minorHAnsi" w:cstheme="minorHAnsi"/>
                <w:szCs w:val="22"/>
              </w:rPr>
              <w:t>zaprimljene van roka iz javnog poziva,</w:t>
            </w:r>
          </w:p>
          <w:p w14:paraId="1772C493" w14:textId="77777777" w:rsidR="00BC153A" w:rsidRPr="00E67A3A" w:rsidRDefault="00BC153A" w:rsidP="001652AB">
            <w:pPr>
              <w:rPr>
                <w:rFonts w:asciiTheme="minorHAnsi" w:hAnsiTheme="minorHAnsi" w:cstheme="minorHAnsi"/>
                <w:szCs w:val="22"/>
              </w:rPr>
            </w:pPr>
            <w:r w:rsidRPr="00E67A3A">
              <w:rPr>
                <w:rFonts w:asciiTheme="minorHAnsi" w:hAnsiTheme="minorHAnsi" w:cstheme="minorHAnsi"/>
                <w:szCs w:val="22"/>
              </w:rPr>
              <w:t>- Razmatrane su Prijavnice zaprimljene s nedostatnim potrebnim prilozima,</w:t>
            </w:r>
          </w:p>
          <w:p w14:paraId="28EC074E" w14:textId="77777777" w:rsidR="00BC153A" w:rsidRPr="008C0915" w:rsidRDefault="00BC153A" w:rsidP="001652AB">
            <w:pPr>
              <w:rPr>
                <w:rFonts w:asciiTheme="minorHAnsi" w:hAnsiTheme="minorHAnsi" w:cstheme="minorHAnsi"/>
                <w:szCs w:val="22"/>
              </w:rPr>
            </w:pPr>
            <w:r w:rsidRPr="00E67A3A">
              <w:rPr>
                <w:rFonts w:asciiTheme="minorHAnsi" w:hAnsiTheme="minorHAnsi" w:cstheme="minorHAnsi"/>
                <w:szCs w:val="22"/>
              </w:rPr>
              <w:t xml:space="preserve">- Zaključak o odobrenju financijskih sredstava ili nefinancijske podrške nije u skladu sa </w:t>
            </w:r>
            <w:r w:rsidRPr="008C0915">
              <w:rPr>
                <w:rFonts w:asciiTheme="minorHAnsi" w:hAnsiTheme="minorHAnsi" w:cstheme="minorHAnsi"/>
                <w:szCs w:val="22"/>
              </w:rPr>
              <w:t>Proračunom Grada Koprivnice,</w:t>
            </w:r>
          </w:p>
          <w:p w14:paraId="01E1154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Podaci u Ugovoru nisu u skladu s podacima iz prijavnice,</w:t>
            </w:r>
          </w:p>
          <w:p w14:paraId="32F910E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Sredstva su uplaćena na pogrešan broj računa,</w:t>
            </w:r>
          </w:p>
          <w:p w14:paraId="1809D01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Isplaćena su sredstva bez odobrenja po zaprimljenom izvještaju,</w:t>
            </w:r>
          </w:p>
          <w:p w14:paraId="4B8134A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U Proračunu Grada nema dovoljno financijskih sredstava za isplatu.</w:t>
            </w:r>
          </w:p>
        </w:tc>
      </w:tr>
      <w:tr w:rsidR="00BC153A" w:rsidRPr="008C0915" w14:paraId="07FC980C" w14:textId="77777777" w:rsidTr="001652AB">
        <w:tc>
          <w:tcPr>
            <w:tcW w:w="9288" w:type="dxa"/>
            <w:gridSpan w:val="4"/>
            <w:tcBorders>
              <w:left w:val="nil"/>
              <w:right w:val="nil"/>
            </w:tcBorders>
            <w:vAlign w:val="center"/>
          </w:tcPr>
          <w:p w14:paraId="3EB6DB01" w14:textId="77777777" w:rsidR="00BC153A" w:rsidRPr="008C0915" w:rsidRDefault="00BC153A" w:rsidP="001652AB">
            <w:pPr>
              <w:rPr>
                <w:rFonts w:asciiTheme="minorHAnsi" w:hAnsiTheme="minorHAnsi" w:cstheme="minorHAnsi"/>
                <w:szCs w:val="22"/>
              </w:rPr>
            </w:pPr>
          </w:p>
        </w:tc>
      </w:tr>
      <w:tr w:rsidR="00BC153A" w:rsidRPr="008C0915" w14:paraId="411B2FCD" w14:textId="77777777" w:rsidTr="001652AB">
        <w:tc>
          <w:tcPr>
            <w:tcW w:w="9288" w:type="dxa"/>
            <w:gridSpan w:val="4"/>
            <w:shd w:val="clear" w:color="auto" w:fill="BFBFBF"/>
            <w:vAlign w:val="center"/>
          </w:tcPr>
          <w:p w14:paraId="0061C04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25F97647" w14:textId="77777777" w:rsidTr="001652AB">
        <w:trPr>
          <w:trHeight w:val="90"/>
        </w:trPr>
        <w:tc>
          <w:tcPr>
            <w:tcW w:w="1951" w:type="dxa"/>
            <w:vAlign w:val="center"/>
          </w:tcPr>
          <w:p w14:paraId="4B059F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31C6781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Cs/>
                <w:szCs w:val="22"/>
              </w:rPr>
              <w:t>Zaprimanje prijavnica po raspisanom javnom pozivu.</w:t>
            </w:r>
          </w:p>
        </w:tc>
      </w:tr>
      <w:tr w:rsidR="00BC153A" w:rsidRPr="008C0915" w14:paraId="3730E9DB" w14:textId="77777777" w:rsidTr="001652AB">
        <w:trPr>
          <w:trHeight w:val="90"/>
        </w:trPr>
        <w:tc>
          <w:tcPr>
            <w:tcW w:w="1951" w:type="dxa"/>
            <w:vAlign w:val="center"/>
          </w:tcPr>
          <w:p w14:paraId="6E3B418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724ED48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Cs/>
                <w:szCs w:val="22"/>
              </w:rPr>
              <w:t>- Provjera ispunjavanja formalnih uvjeta javnog poziva dokumentacije</w:t>
            </w:r>
          </w:p>
          <w:p w14:paraId="553C2744"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Ocjenjivanje kvalitete prijave</w:t>
            </w:r>
          </w:p>
          <w:p w14:paraId="7FBB4F04"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Čišćenje proračuna projekta na prihvatljive i neprihvatljive troškove</w:t>
            </w:r>
          </w:p>
          <w:p w14:paraId="4FD33B32"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Predlaganje financijskih sredstava temeljem ocjena i prihvatljivih/dogovorenih troškova</w:t>
            </w:r>
          </w:p>
          <w:p w14:paraId="7592D8FC"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Odobravanje financijskih sredstava ili nefinancijske podrške</w:t>
            </w:r>
          </w:p>
          <w:p w14:paraId="1D9B2400"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Sklapanje ugovora</w:t>
            </w:r>
          </w:p>
          <w:p w14:paraId="63C0CF91"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Isplata sredstva</w:t>
            </w:r>
          </w:p>
          <w:p w14:paraId="76E7D706"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Povrat sredstva po neizvršenim programima</w:t>
            </w:r>
          </w:p>
        </w:tc>
      </w:tr>
      <w:tr w:rsidR="00BC153A" w:rsidRPr="008C0915" w14:paraId="7E8CFB79" w14:textId="77777777" w:rsidTr="001652AB">
        <w:trPr>
          <w:trHeight w:val="90"/>
        </w:trPr>
        <w:tc>
          <w:tcPr>
            <w:tcW w:w="1951" w:type="dxa"/>
            <w:tcBorders>
              <w:bottom w:val="single" w:sz="4" w:space="0" w:color="auto"/>
            </w:tcBorders>
            <w:vAlign w:val="center"/>
          </w:tcPr>
          <w:p w14:paraId="6A8846F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0916FB06"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Zaključak o administrativnoj provjeri prijava pristiglih na Javni poziv</w:t>
            </w:r>
          </w:p>
          <w:p w14:paraId="51A8DCBC"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Zaključak i odobravanju/neodobravanju financijskih sredstava ili nefinancijske podrške</w:t>
            </w:r>
          </w:p>
          <w:p w14:paraId="5629040B"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Ugovor o odobrenju financijskih sredstava ili nefinancijske podrške</w:t>
            </w:r>
          </w:p>
        </w:tc>
      </w:tr>
      <w:tr w:rsidR="00BC153A" w:rsidRPr="008C0915" w14:paraId="4D3D2EBF" w14:textId="77777777" w:rsidTr="001652AB">
        <w:tc>
          <w:tcPr>
            <w:tcW w:w="9288" w:type="dxa"/>
            <w:gridSpan w:val="4"/>
            <w:tcBorders>
              <w:left w:val="nil"/>
              <w:right w:val="nil"/>
            </w:tcBorders>
            <w:vAlign w:val="center"/>
          </w:tcPr>
          <w:p w14:paraId="01985D3A" w14:textId="77777777" w:rsidR="00BC153A" w:rsidRPr="008C0915" w:rsidRDefault="00BC153A" w:rsidP="001652AB">
            <w:pPr>
              <w:rPr>
                <w:rFonts w:asciiTheme="minorHAnsi" w:hAnsiTheme="minorHAnsi" w:cstheme="minorHAnsi"/>
                <w:szCs w:val="22"/>
              </w:rPr>
            </w:pPr>
          </w:p>
        </w:tc>
      </w:tr>
      <w:tr w:rsidR="00BC153A" w:rsidRPr="008C0915" w14:paraId="41585583" w14:textId="77777777" w:rsidTr="001652AB">
        <w:tc>
          <w:tcPr>
            <w:tcW w:w="9288" w:type="dxa"/>
            <w:gridSpan w:val="4"/>
            <w:shd w:val="clear" w:color="auto" w:fill="BFBFBF"/>
            <w:vAlign w:val="center"/>
          </w:tcPr>
          <w:p w14:paraId="3F37237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363C912C" w14:textId="77777777" w:rsidTr="001652AB">
        <w:tc>
          <w:tcPr>
            <w:tcW w:w="9288" w:type="dxa"/>
            <w:gridSpan w:val="4"/>
            <w:tcBorders>
              <w:bottom w:val="single" w:sz="4" w:space="0" w:color="auto"/>
            </w:tcBorders>
            <w:vAlign w:val="center"/>
          </w:tcPr>
          <w:p w14:paraId="74D54EC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sa procesom isplate sredstava preko UO nadležnog za financije.</w:t>
            </w:r>
          </w:p>
        </w:tc>
      </w:tr>
      <w:tr w:rsidR="00BC153A" w:rsidRPr="008C0915" w14:paraId="4CF6F4D8" w14:textId="77777777" w:rsidTr="001652AB">
        <w:tc>
          <w:tcPr>
            <w:tcW w:w="9288" w:type="dxa"/>
            <w:gridSpan w:val="4"/>
            <w:tcBorders>
              <w:left w:val="nil"/>
              <w:right w:val="nil"/>
            </w:tcBorders>
            <w:vAlign w:val="center"/>
          </w:tcPr>
          <w:p w14:paraId="4C9A0D24" w14:textId="77777777" w:rsidR="00BC153A" w:rsidRPr="008C0915" w:rsidRDefault="00BC153A" w:rsidP="001652AB">
            <w:pPr>
              <w:rPr>
                <w:rFonts w:asciiTheme="minorHAnsi" w:hAnsiTheme="minorHAnsi" w:cstheme="minorHAnsi"/>
                <w:szCs w:val="22"/>
              </w:rPr>
            </w:pPr>
          </w:p>
        </w:tc>
      </w:tr>
      <w:tr w:rsidR="00BC153A" w:rsidRPr="008C0915" w14:paraId="7ED3BDDD" w14:textId="77777777" w:rsidTr="001652AB">
        <w:tc>
          <w:tcPr>
            <w:tcW w:w="9288" w:type="dxa"/>
            <w:gridSpan w:val="4"/>
            <w:shd w:val="clear" w:color="auto" w:fill="BFBFBF"/>
            <w:vAlign w:val="center"/>
          </w:tcPr>
          <w:p w14:paraId="391BE95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3ED1C480" w14:textId="77777777" w:rsidTr="001652AB">
        <w:tc>
          <w:tcPr>
            <w:tcW w:w="9288" w:type="dxa"/>
            <w:gridSpan w:val="4"/>
            <w:tcBorders>
              <w:bottom w:val="single" w:sz="4" w:space="0" w:color="auto"/>
            </w:tcBorders>
            <w:vAlign w:val="center"/>
          </w:tcPr>
          <w:p w14:paraId="1C27D2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Radni prostor; službeni auto; računalo; računalna aplikacija putem koje se isplaćuju odobrena sredstva,  uredski materijal; printer i pristup internetu; skener; telefon</w:t>
            </w:r>
          </w:p>
        </w:tc>
      </w:tr>
      <w:tr w:rsidR="00BC153A" w:rsidRPr="008C0915" w14:paraId="226AD1C1" w14:textId="77777777" w:rsidTr="001652AB">
        <w:tc>
          <w:tcPr>
            <w:tcW w:w="9288" w:type="dxa"/>
            <w:gridSpan w:val="4"/>
            <w:tcBorders>
              <w:left w:val="nil"/>
              <w:right w:val="nil"/>
            </w:tcBorders>
            <w:vAlign w:val="center"/>
          </w:tcPr>
          <w:p w14:paraId="106C3646" w14:textId="77777777" w:rsidR="00BC153A" w:rsidRPr="008C0915" w:rsidRDefault="00BC153A" w:rsidP="001652AB">
            <w:pPr>
              <w:rPr>
                <w:rFonts w:asciiTheme="minorHAnsi" w:hAnsiTheme="minorHAnsi" w:cstheme="minorHAnsi"/>
                <w:szCs w:val="22"/>
              </w:rPr>
            </w:pPr>
          </w:p>
        </w:tc>
      </w:tr>
      <w:tr w:rsidR="00BC153A" w:rsidRPr="008C0915" w14:paraId="7BFE00DF" w14:textId="77777777" w:rsidTr="001652AB">
        <w:tc>
          <w:tcPr>
            <w:tcW w:w="9288" w:type="dxa"/>
            <w:gridSpan w:val="4"/>
            <w:shd w:val="clear" w:color="auto" w:fill="BFBFBF"/>
            <w:vAlign w:val="center"/>
          </w:tcPr>
          <w:p w14:paraId="76FDA70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3FA96A12" w14:textId="77777777" w:rsidTr="001652AB">
        <w:tc>
          <w:tcPr>
            <w:tcW w:w="9288" w:type="dxa"/>
            <w:gridSpan w:val="4"/>
            <w:tcBorders>
              <w:bottom w:val="single" w:sz="4" w:space="0" w:color="auto"/>
            </w:tcBorders>
            <w:vAlign w:val="center"/>
          </w:tcPr>
          <w:p w14:paraId="5A746D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3.4.2. Postupak sufinanciranja programa/projekata udruga</w:t>
            </w:r>
          </w:p>
        </w:tc>
      </w:tr>
    </w:tbl>
    <w:p w14:paraId="615719FE" w14:textId="77777777" w:rsidR="00BC153A" w:rsidRPr="008C0915" w:rsidRDefault="00BC153A" w:rsidP="00BC153A">
      <w:pPr>
        <w:jc w:val="both"/>
        <w:rPr>
          <w:rFonts w:asciiTheme="minorHAnsi" w:hAnsiTheme="minorHAnsi" w:cstheme="minorHAnsi"/>
          <w:szCs w:val="22"/>
        </w:rPr>
      </w:pPr>
    </w:p>
    <w:p w14:paraId="658CFCDD" w14:textId="77777777" w:rsidR="00BC153A" w:rsidRDefault="00BC153A" w:rsidP="00BC153A">
      <w:pPr>
        <w:jc w:val="both"/>
        <w:rPr>
          <w:rFonts w:asciiTheme="minorHAnsi" w:hAnsiTheme="minorHAnsi" w:cstheme="minorHAnsi"/>
          <w:szCs w:val="22"/>
        </w:rPr>
      </w:pPr>
    </w:p>
    <w:p w14:paraId="6CCD9116" w14:textId="77777777" w:rsidR="00BC153A" w:rsidRDefault="00BC153A" w:rsidP="00BC153A">
      <w:pPr>
        <w:jc w:val="both"/>
        <w:rPr>
          <w:rFonts w:asciiTheme="minorHAnsi" w:hAnsiTheme="minorHAnsi" w:cstheme="minorHAnsi"/>
          <w:szCs w:val="22"/>
        </w:rPr>
      </w:pPr>
    </w:p>
    <w:p w14:paraId="2543DAED" w14:textId="77777777" w:rsidR="00BC153A" w:rsidRDefault="00BC153A" w:rsidP="00BC153A">
      <w:pPr>
        <w:jc w:val="both"/>
        <w:rPr>
          <w:rFonts w:asciiTheme="minorHAnsi" w:hAnsiTheme="minorHAnsi" w:cstheme="minorHAnsi"/>
          <w:szCs w:val="22"/>
        </w:rPr>
      </w:pPr>
    </w:p>
    <w:p w14:paraId="37327929" w14:textId="77777777" w:rsidR="00BC153A" w:rsidRDefault="00BC153A" w:rsidP="00BC153A">
      <w:pPr>
        <w:jc w:val="both"/>
        <w:rPr>
          <w:rFonts w:asciiTheme="minorHAnsi" w:hAnsiTheme="minorHAnsi" w:cstheme="minorHAnsi"/>
          <w:szCs w:val="22"/>
        </w:rPr>
      </w:pPr>
    </w:p>
    <w:p w14:paraId="265EE32D" w14:textId="77777777" w:rsidR="00BC153A" w:rsidRDefault="00BC153A" w:rsidP="00BC153A">
      <w:pPr>
        <w:jc w:val="both"/>
        <w:rPr>
          <w:rFonts w:asciiTheme="minorHAnsi" w:hAnsiTheme="minorHAnsi" w:cstheme="minorHAnsi"/>
          <w:szCs w:val="22"/>
        </w:rPr>
      </w:pPr>
    </w:p>
    <w:p w14:paraId="213E018D" w14:textId="77777777" w:rsidR="00BC153A" w:rsidRDefault="00BC153A" w:rsidP="00BC153A">
      <w:pPr>
        <w:jc w:val="both"/>
        <w:rPr>
          <w:rFonts w:asciiTheme="minorHAnsi" w:hAnsiTheme="minorHAnsi" w:cstheme="minorHAnsi"/>
          <w:szCs w:val="22"/>
        </w:rPr>
      </w:pPr>
    </w:p>
    <w:p w14:paraId="62CE4DA5" w14:textId="77777777" w:rsidR="00BC153A" w:rsidRDefault="00BC153A" w:rsidP="00BC153A">
      <w:pPr>
        <w:jc w:val="both"/>
        <w:rPr>
          <w:rFonts w:asciiTheme="minorHAnsi" w:hAnsiTheme="minorHAnsi" w:cstheme="minorHAnsi"/>
          <w:szCs w:val="22"/>
        </w:rPr>
      </w:pPr>
    </w:p>
    <w:p w14:paraId="1F85A177" w14:textId="77777777" w:rsidR="00BC153A" w:rsidRDefault="00BC153A" w:rsidP="00BC153A">
      <w:pPr>
        <w:jc w:val="both"/>
        <w:rPr>
          <w:rFonts w:asciiTheme="minorHAnsi" w:hAnsiTheme="minorHAnsi" w:cstheme="minorHAnsi"/>
          <w:szCs w:val="22"/>
        </w:rPr>
      </w:pPr>
    </w:p>
    <w:p w14:paraId="649002A2" w14:textId="77777777" w:rsidR="00BC153A" w:rsidRDefault="00BC153A" w:rsidP="00BC153A">
      <w:pPr>
        <w:jc w:val="both"/>
        <w:rPr>
          <w:rFonts w:asciiTheme="minorHAnsi" w:hAnsiTheme="minorHAnsi" w:cstheme="minorHAnsi"/>
          <w:szCs w:val="22"/>
        </w:rPr>
      </w:pPr>
    </w:p>
    <w:p w14:paraId="03C1E7BB" w14:textId="77777777" w:rsidR="00BC153A" w:rsidRDefault="00BC153A" w:rsidP="00BC153A">
      <w:pPr>
        <w:jc w:val="both"/>
        <w:rPr>
          <w:rFonts w:asciiTheme="minorHAnsi" w:hAnsiTheme="minorHAnsi" w:cstheme="minorHAnsi"/>
          <w:szCs w:val="22"/>
        </w:rPr>
      </w:pPr>
    </w:p>
    <w:p w14:paraId="40E3B378" w14:textId="77777777" w:rsidR="00BC153A" w:rsidRDefault="00BC153A" w:rsidP="00BC153A">
      <w:pPr>
        <w:jc w:val="both"/>
        <w:rPr>
          <w:rFonts w:asciiTheme="minorHAnsi" w:hAnsiTheme="minorHAnsi" w:cstheme="minorHAnsi"/>
          <w:szCs w:val="22"/>
        </w:rPr>
      </w:pPr>
    </w:p>
    <w:p w14:paraId="7A68E7D2" w14:textId="77777777" w:rsidR="00BC153A" w:rsidRDefault="00BC153A" w:rsidP="00BC153A">
      <w:pPr>
        <w:jc w:val="both"/>
        <w:rPr>
          <w:rFonts w:asciiTheme="minorHAnsi" w:hAnsiTheme="minorHAnsi" w:cstheme="minorHAnsi"/>
          <w:szCs w:val="22"/>
        </w:rPr>
      </w:pPr>
    </w:p>
    <w:p w14:paraId="25924C57" w14:textId="77777777" w:rsidR="00BC153A" w:rsidRDefault="00BC153A" w:rsidP="00BC153A">
      <w:pPr>
        <w:jc w:val="both"/>
        <w:rPr>
          <w:rFonts w:asciiTheme="minorHAnsi" w:hAnsiTheme="minorHAnsi" w:cstheme="minorHAnsi"/>
          <w:szCs w:val="22"/>
        </w:rPr>
      </w:pPr>
    </w:p>
    <w:p w14:paraId="7887728E" w14:textId="77777777" w:rsidR="00BC153A" w:rsidRDefault="00BC153A" w:rsidP="00BC153A">
      <w:pPr>
        <w:jc w:val="both"/>
        <w:rPr>
          <w:rFonts w:asciiTheme="minorHAnsi" w:hAnsiTheme="minorHAnsi" w:cstheme="minorHAnsi"/>
          <w:szCs w:val="22"/>
        </w:rPr>
      </w:pPr>
    </w:p>
    <w:p w14:paraId="7F42A054" w14:textId="77777777" w:rsidR="00BC153A" w:rsidRDefault="00BC153A" w:rsidP="00BC153A">
      <w:pPr>
        <w:jc w:val="both"/>
        <w:rPr>
          <w:rFonts w:asciiTheme="minorHAnsi" w:hAnsiTheme="minorHAnsi" w:cstheme="minorHAnsi"/>
          <w:szCs w:val="22"/>
        </w:rPr>
      </w:pPr>
    </w:p>
    <w:p w14:paraId="3A0DA257" w14:textId="77777777" w:rsidR="00BC153A" w:rsidRDefault="00BC153A" w:rsidP="00BC153A">
      <w:pPr>
        <w:jc w:val="both"/>
        <w:rPr>
          <w:rFonts w:asciiTheme="minorHAnsi" w:hAnsiTheme="minorHAnsi" w:cstheme="minorHAnsi"/>
          <w:szCs w:val="22"/>
        </w:rPr>
      </w:pPr>
    </w:p>
    <w:p w14:paraId="3819A5C5" w14:textId="77777777" w:rsidR="00BC153A" w:rsidRDefault="00BC153A" w:rsidP="00BC153A">
      <w:pPr>
        <w:jc w:val="both"/>
        <w:rPr>
          <w:rFonts w:asciiTheme="minorHAnsi" w:hAnsiTheme="minorHAnsi" w:cstheme="minorHAnsi"/>
          <w:szCs w:val="22"/>
        </w:rPr>
      </w:pPr>
    </w:p>
    <w:p w14:paraId="4AF938F4" w14:textId="77777777" w:rsidR="00BC153A" w:rsidRDefault="00BC153A" w:rsidP="00BC153A">
      <w:pPr>
        <w:jc w:val="both"/>
        <w:rPr>
          <w:rFonts w:asciiTheme="minorHAnsi" w:hAnsiTheme="minorHAnsi" w:cstheme="minorHAnsi"/>
          <w:szCs w:val="22"/>
        </w:rPr>
      </w:pPr>
    </w:p>
    <w:p w14:paraId="560ABFEE" w14:textId="77777777" w:rsidR="00BC153A" w:rsidRDefault="00BC153A" w:rsidP="00BC153A">
      <w:pPr>
        <w:jc w:val="both"/>
        <w:rPr>
          <w:rFonts w:asciiTheme="minorHAnsi" w:hAnsiTheme="minorHAnsi" w:cstheme="minorHAnsi"/>
          <w:szCs w:val="22"/>
        </w:rPr>
      </w:pPr>
    </w:p>
    <w:p w14:paraId="7571FEC0" w14:textId="77777777" w:rsidR="00BC153A" w:rsidRDefault="00BC153A" w:rsidP="00BC153A">
      <w:pPr>
        <w:jc w:val="both"/>
        <w:rPr>
          <w:rFonts w:asciiTheme="minorHAnsi" w:hAnsiTheme="minorHAnsi" w:cstheme="minorHAnsi"/>
          <w:szCs w:val="22"/>
        </w:rPr>
      </w:pPr>
    </w:p>
    <w:p w14:paraId="3146FE2B" w14:textId="77777777" w:rsidR="00BC153A" w:rsidRDefault="00BC153A" w:rsidP="00BC153A">
      <w:pPr>
        <w:jc w:val="both"/>
        <w:rPr>
          <w:rFonts w:asciiTheme="minorHAnsi" w:hAnsiTheme="minorHAnsi" w:cstheme="minorHAnsi"/>
          <w:szCs w:val="22"/>
        </w:rPr>
      </w:pPr>
    </w:p>
    <w:p w14:paraId="0B917930" w14:textId="77777777" w:rsidR="00BC153A" w:rsidRDefault="00BC153A" w:rsidP="00BC153A">
      <w:pPr>
        <w:jc w:val="both"/>
        <w:rPr>
          <w:rFonts w:asciiTheme="minorHAnsi" w:hAnsiTheme="minorHAnsi" w:cstheme="minorHAnsi"/>
          <w:szCs w:val="22"/>
        </w:rPr>
      </w:pPr>
    </w:p>
    <w:p w14:paraId="66E2D770" w14:textId="77777777" w:rsidR="00BC153A" w:rsidRDefault="00BC153A" w:rsidP="00BC153A">
      <w:pPr>
        <w:jc w:val="both"/>
        <w:rPr>
          <w:rFonts w:asciiTheme="minorHAnsi" w:hAnsiTheme="minorHAnsi" w:cstheme="minorHAnsi"/>
          <w:szCs w:val="22"/>
        </w:rPr>
      </w:pPr>
    </w:p>
    <w:p w14:paraId="276FDBF3" w14:textId="77777777" w:rsidR="00BC153A" w:rsidRDefault="00BC153A" w:rsidP="00BC153A">
      <w:pPr>
        <w:jc w:val="both"/>
        <w:rPr>
          <w:rFonts w:asciiTheme="minorHAnsi" w:hAnsiTheme="minorHAnsi" w:cstheme="minorHAnsi"/>
          <w:szCs w:val="22"/>
        </w:rPr>
      </w:pPr>
    </w:p>
    <w:p w14:paraId="0955C136" w14:textId="77777777" w:rsidR="00BC153A" w:rsidRDefault="00BC153A" w:rsidP="00BC153A">
      <w:pPr>
        <w:jc w:val="both"/>
        <w:rPr>
          <w:rFonts w:asciiTheme="minorHAnsi" w:hAnsiTheme="minorHAnsi" w:cstheme="minorHAnsi"/>
          <w:szCs w:val="22"/>
        </w:rPr>
      </w:pPr>
    </w:p>
    <w:p w14:paraId="39E1F67B" w14:textId="77777777" w:rsidR="00BC153A" w:rsidRDefault="00BC153A" w:rsidP="00BC153A">
      <w:pPr>
        <w:jc w:val="both"/>
        <w:rPr>
          <w:rFonts w:asciiTheme="minorHAnsi" w:hAnsiTheme="minorHAnsi" w:cstheme="minorHAnsi"/>
          <w:szCs w:val="22"/>
        </w:rPr>
      </w:pPr>
    </w:p>
    <w:p w14:paraId="2CB99990" w14:textId="77777777" w:rsidR="00BC153A" w:rsidRDefault="00BC153A" w:rsidP="00BC153A">
      <w:pPr>
        <w:jc w:val="both"/>
        <w:rPr>
          <w:rFonts w:asciiTheme="minorHAnsi" w:hAnsiTheme="minorHAnsi" w:cstheme="minorHAnsi"/>
          <w:szCs w:val="22"/>
        </w:rPr>
      </w:pPr>
    </w:p>
    <w:p w14:paraId="6744EAB9" w14:textId="77777777" w:rsidR="00BC153A" w:rsidRDefault="00BC153A" w:rsidP="00BC153A">
      <w:pPr>
        <w:jc w:val="both"/>
        <w:rPr>
          <w:rFonts w:asciiTheme="minorHAnsi" w:hAnsiTheme="minorHAnsi" w:cstheme="minorHAnsi"/>
          <w:szCs w:val="22"/>
        </w:rPr>
      </w:pPr>
    </w:p>
    <w:p w14:paraId="59EDAB00" w14:textId="77777777" w:rsidR="00BC153A" w:rsidRDefault="00BC153A" w:rsidP="00BC153A">
      <w:pPr>
        <w:jc w:val="both"/>
        <w:rPr>
          <w:rFonts w:asciiTheme="minorHAnsi" w:hAnsiTheme="minorHAnsi" w:cstheme="minorHAnsi"/>
          <w:szCs w:val="22"/>
        </w:rPr>
      </w:pPr>
    </w:p>
    <w:p w14:paraId="0DC5F924" w14:textId="77777777" w:rsidR="00BC153A" w:rsidRDefault="00BC153A" w:rsidP="00BC153A">
      <w:pPr>
        <w:jc w:val="both"/>
        <w:rPr>
          <w:rFonts w:asciiTheme="minorHAnsi" w:hAnsiTheme="minorHAnsi" w:cstheme="minorHAnsi"/>
          <w:szCs w:val="22"/>
        </w:rPr>
      </w:pPr>
    </w:p>
    <w:p w14:paraId="7EF3A142" w14:textId="77777777" w:rsidR="00BC153A" w:rsidRDefault="00BC153A" w:rsidP="00BC153A">
      <w:pPr>
        <w:jc w:val="both"/>
        <w:rPr>
          <w:rFonts w:asciiTheme="minorHAnsi" w:hAnsiTheme="minorHAnsi" w:cstheme="minorHAnsi"/>
          <w:szCs w:val="22"/>
        </w:rPr>
      </w:pPr>
    </w:p>
    <w:p w14:paraId="637E503E" w14:textId="77777777" w:rsidR="00BC153A" w:rsidRDefault="00BC153A" w:rsidP="00BC153A">
      <w:pPr>
        <w:jc w:val="both"/>
        <w:rPr>
          <w:rFonts w:asciiTheme="minorHAnsi" w:hAnsiTheme="minorHAnsi" w:cstheme="minorHAnsi"/>
          <w:szCs w:val="22"/>
        </w:rPr>
      </w:pPr>
    </w:p>
    <w:p w14:paraId="7FD950AF" w14:textId="77777777" w:rsidR="00BC153A" w:rsidRDefault="00BC153A" w:rsidP="00BC153A">
      <w:pPr>
        <w:jc w:val="both"/>
        <w:rPr>
          <w:rFonts w:asciiTheme="minorHAnsi" w:hAnsiTheme="minorHAnsi" w:cstheme="minorHAnsi"/>
          <w:szCs w:val="22"/>
        </w:rPr>
      </w:pPr>
    </w:p>
    <w:p w14:paraId="4EF93492" w14:textId="77777777" w:rsidR="00BC153A" w:rsidRDefault="00BC153A" w:rsidP="00BC153A">
      <w:pPr>
        <w:jc w:val="both"/>
        <w:rPr>
          <w:rFonts w:asciiTheme="minorHAnsi" w:hAnsiTheme="minorHAnsi" w:cstheme="minorHAnsi"/>
          <w:szCs w:val="22"/>
        </w:rPr>
      </w:pPr>
    </w:p>
    <w:p w14:paraId="4962AD90" w14:textId="77777777" w:rsidR="00BC153A" w:rsidRDefault="00BC153A" w:rsidP="00BC153A">
      <w:pPr>
        <w:jc w:val="both"/>
        <w:rPr>
          <w:rFonts w:asciiTheme="minorHAnsi" w:hAnsiTheme="minorHAnsi" w:cstheme="minorHAnsi"/>
          <w:szCs w:val="22"/>
        </w:rPr>
      </w:pPr>
    </w:p>
    <w:p w14:paraId="69A9560F" w14:textId="77777777" w:rsidR="00BC153A" w:rsidRDefault="00BC153A" w:rsidP="00BC153A">
      <w:pPr>
        <w:jc w:val="both"/>
        <w:rPr>
          <w:rFonts w:asciiTheme="minorHAnsi" w:hAnsiTheme="minorHAnsi" w:cstheme="minorHAnsi"/>
          <w:szCs w:val="22"/>
        </w:rPr>
      </w:pPr>
    </w:p>
    <w:p w14:paraId="20577B1B" w14:textId="77777777" w:rsidR="00BC153A" w:rsidRDefault="00BC153A" w:rsidP="00BC153A">
      <w:pPr>
        <w:jc w:val="both"/>
        <w:rPr>
          <w:rFonts w:asciiTheme="minorHAnsi" w:hAnsiTheme="minorHAnsi" w:cstheme="minorHAnsi"/>
          <w:szCs w:val="22"/>
        </w:rPr>
      </w:pPr>
    </w:p>
    <w:p w14:paraId="571A85BC" w14:textId="77777777" w:rsidR="00BC153A" w:rsidRDefault="00BC153A" w:rsidP="00BC153A">
      <w:pPr>
        <w:jc w:val="both"/>
        <w:rPr>
          <w:rFonts w:asciiTheme="minorHAnsi" w:hAnsiTheme="minorHAnsi" w:cstheme="minorHAnsi"/>
          <w:szCs w:val="22"/>
        </w:rPr>
      </w:pPr>
    </w:p>
    <w:p w14:paraId="2F896FB7" w14:textId="77777777" w:rsidR="00BC153A" w:rsidRDefault="00BC153A" w:rsidP="00BC153A">
      <w:pPr>
        <w:jc w:val="both"/>
        <w:rPr>
          <w:rFonts w:asciiTheme="minorHAnsi" w:hAnsiTheme="minorHAnsi" w:cstheme="minorHAnsi"/>
          <w:szCs w:val="22"/>
        </w:rPr>
      </w:pPr>
    </w:p>
    <w:p w14:paraId="468F80F8" w14:textId="77777777" w:rsidR="00BC153A" w:rsidRDefault="00BC153A" w:rsidP="00BC153A">
      <w:pPr>
        <w:jc w:val="both"/>
        <w:rPr>
          <w:rFonts w:asciiTheme="minorHAnsi" w:hAnsiTheme="minorHAnsi" w:cstheme="minorHAnsi"/>
          <w:szCs w:val="22"/>
        </w:rPr>
      </w:pPr>
    </w:p>
    <w:p w14:paraId="0A537A7F" w14:textId="77777777" w:rsidR="00BC153A" w:rsidRDefault="00BC153A" w:rsidP="00BC153A">
      <w:pPr>
        <w:jc w:val="both"/>
        <w:rPr>
          <w:rFonts w:asciiTheme="minorHAnsi" w:hAnsiTheme="minorHAnsi" w:cstheme="minorHAnsi"/>
          <w:szCs w:val="22"/>
        </w:rPr>
      </w:pPr>
    </w:p>
    <w:p w14:paraId="3F8F09CB" w14:textId="77777777" w:rsidR="00BC153A" w:rsidRDefault="00BC153A" w:rsidP="00BC153A">
      <w:pPr>
        <w:jc w:val="both"/>
        <w:rPr>
          <w:rFonts w:asciiTheme="minorHAnsi" w:hAnsiTheme="minorHAnsi" w:cstheme="minorHAnsi"/>
          <w:szCs w:val="22"/>
        </w:rPr>
      </w:pPr>
    </w:p>
    <w:p w14:paraId="6D77784D" w14:textId="77777777" w:rsidR="00BC153A" w:rsidRPr="008C0915" w:rsidRDefault="00BC153A" w:rsidP="00BC153A">
      <w:pPr>
        <w:jc w:val="both"/>
        <w:rPr>
          <w:rFonts w:asciiTheme="minorHAnsi" w:hAnsiTheme="minorHAnsi" w:cstheme="minorHAnsi"/>
          <w:szCs w:val="22"/>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518"/>
        <w:gridCol w:w="2410"/>
        <w:gridCol w:w="876"/>
        <w:gridCol w:w="1458"/>
        <w:gridCol w:w="1513"/>
      </w:tblGrid>
      <w:tr w:rsidR="00BC153A" w:rsidRPr="008C0915" w14:paraId="55F95D48" w14:textId="77777777" w:rsidTr="001652AB">
        <w:tc>
          <w:tcPr>
            <w:tcW w:w="2805" w:type="dxa"/>
            <w:gridSpan w:val="2"/>
            <w:shd w:val="clear" w:color="auto" w:fill="BFBFBF"/>
            <w:vAlign w:val="center"/>
          </w:tcPr>
          <w:p w14:paraId="1B4F0DB9" w14:textId="77777777" w:rsidR="00BC153A" w:rsidRPr="008C0915" w:rsidRDefault="00BC153A" w:rsidP="001652AB">
            <w:pPr>
              <w:rPr>
                <w:rFonts w:asciiTheme="minorHAnsi" w:hAnsiTheme="minorHAnsi" w:cstheme="minorHAnsi"/>
                <w:b/>
                <w:szCs w:val="22"/>
              </w:rPr>
            </w:pPr>
          </w:p>
          <w:p w14:paraId="42CE2D7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7AB36EC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50AE5AE8" w14:textId="77777777" w:rsidR="00BC153A" w:rsidRPr="008C0915" w:rsidRDefault="00BC153A" w:rsidP="001652AB">
            <w:pPr>
              <w:rPr>
                <w:rFonts w:asciiTheme="minorHAnsi" w:hAnsiTheme="minorHAnsi" w:cstheme="minorHAnsi"/>
                <w:szCs w:val="22"/>
              </w:rPr>
            </w:pPr>
          </w:p>
        </w:tc>
        <w:tc>
          <w:tcPr>
            <w:tcW w:w="3286" w:type="dxa"/>
            <w:gridSpan w:val="2"/>
            <w:shd w:val="clear" w:color="auto" w:fill="BFBFBF"/>
            <w:vAlign w:val="center"/>
          </w:tcPr>
          <w:p w14:paraId="4BE2452E" w14:textId="77777777" w:rsidR="00BC153A" w:rsidRPr="008C0915" w:rsidRDefault="00BC153A" w:rsidP="001652AB">
            <w:pPr>
              <w:rPr>
                <w:rFonts w:asciiTheme="minorHAnsi" w:hAnsiTheme="minorHAnsi" w:cstheme="minorHAnsi"/>
                <w:b/>
                <w:szCs w:val="22"/>
              </w:rPr>
            </w:pPr>
          </w:p>
          <w:p w14:paraId="4284D9D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DODJELA FINANCIJSKIH SREDSTAVA I NEFIFNACIJSKE PODRŠKE UDRUGAMA</w:t>
            </w:r>
          </w:p>
        </w:tc>
        <w:tc>
          <w:tcPr>
            <w:tcW w:w="2971" w:type="dxa"/>
            <w:gridSpan w:val="2"/>
            <w:shd w:val="clear" w:color="auto" w:fill="BFBFBF"/>
            <w:vAlign w:val="center"/>
          </w:tcPr>
          <w:p w14:paraId="7DA4F42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3C38469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3.4.2.</w:t>
            </w:r>
          </w:p>
        </w:tc>
      </w:tr>
      <w:tr w:rsidR="00BC153A" w:rsidRPr="008C0915" w14:paraId="2838C438" w14:textId="77777777" w:rsidTr="001652AB">
        <w:tc>
          <w:tcPr>
            <w:tcW w:w="2805" w:type="dxa"/>
            <w:gridSpan w:val="2"/>
            <w:tcBorders>
              <w:bottom w:val="single" w:sz="4" w:space="0" w:color="auto"/>
            </w:tcBorders>
            <w:shd w:val="clear" w:color="auto" w:fill="BFBFBF"/>
            <w:vAlign w:val="center"/>
          </w:tcPr>
          <w:p w14:paraId="5A7C7D1B" w14:textId="77777777" w:rsidR="00BC153A" w:rsidRPr="008C0915" w:rsidRDefault="00BC153A" w:rsidP="001652AB">
            <w:pPr>
              <w:rPr>
                <w:rFonts w:asciiTheme="minorHAnsi" w:hAnsiTheme="minorHAnsi" w:cstheme="minorHAnsi"/>
                <w:b/>
                <w:szCs w:val="22"/>
              </w:rPr>
            </w:pPr>
          </w:p>
          <w:p w14:paraId="74D8488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28625295" w14:textId="77777777" w:rsidR="00BC153A" w:rsidRPr="008C0915" w:rsidRDefault="00BC153A" w:rsidP="001652AB">
            <w:pPr>
              <w:rPr>
                <w:rFonts w:asciiTheme="minorHAnsi" w:hAnsiTheme="minorHAnsi" w:cstheme="minorHAnsi"/>
                <w:szCs w:val="22"/>
              </w:rPr>
            </w:pPr>
          </w:p>
        </w:tc>
        <w:tc>
          <w:tcPr>
            <w:tcW w:w="6257" w:type="dxa"/>
            <w:gridSpan w:val="4"/>
            <w:tcBorders>
              <w:bottom w:val="single" w:sz="4" w:space="0" w:color="auto"/>
            </w:tcBorders>
            <w:vAlign w:val="center"/>
          </w:tcPr>
          <w:p w14:paraId="5F06F02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r>
      <w:tr w:rsidR="00BC153A" w:rsidRPr="008C0915" w14:paraId="4D713E5B" w14:textId="77777777" w:rsidTr="001652AB">
        <w:tc>
          <w:tcPr>
            <w:tcW w:w="9062" w:type="dxa"/>
            <w:gridSpan w:val="6"/>
            <w:tcBorders>
              <w:left w:val="nil"/>
              <w:right w:val="nil"/>
            </w:tcBorders>
            <w:vAlign w:val="center"/>
          </w:tcPr>
          <w:p w14:paraId="24CC51F7" w14:textId="77777777" w:rsidR="00BC153A" w:rsidRPr="008C0915" w:rsidRDefault="00BC153A" w:rsidP="001652AB">
            <w:pPr>
              <w:rPr>
                <w:rFonts w:asciiTheme="minorHAnsi" w:hAnsiTheme="minorHAnsi" w:cstheme="minorHAnsi"/>
                <w:szCs w:val="22"/>
              </w:rPr>
            </w:pPr>
          </w:p>
        </w:tc>
      </w:tr>
      <w:tr w:rsidR="00BC153A" w:rsidRPr="008C0915" w14:paraId="0DEE7755" w14:textId="77777777" w:rsidTr="001652AB">
        <w:tc>
          <w:tcPr>
            <w:tcW w:w="9062" w:type="dxa"/>
            <w:gridSpan w:val="6"/>
            <w:shd w:val="clear" w:color="auto" w:fill="BFBFBF"/>
            <w:vAlign w:val="center"/>
          </w:tcPr>
          <w:p w14:paraId="0C7209C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01A9CCC0" w14:textId="77777777" w:rsidTr="001652AB">
        <w:tc>
          <w:tcPr>
            <w:tcW w:w="9062" w:type="dxa"/>
            <w:gridSpan w:val="6"/>
            <w:tcBorders>
              <w:bottom w:val="single" w:sz="4" w:space="0" w:color="auto"/>
            </w:tcBorders>
            <w:vAlign w:val="center"/>
          </w:tcPr>
          <w:p w14:paraId="1064AF6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Postupak dodjele financijskih sredstava ili nefinancijske podrške udrugama putem javnog poziva </w:t>
            </w:r>
          </w:p>
        </w:tc>
      </w:tr>
      <w:tr w:rsidR="00BC153A" w:rsidRPr="008C0915" w14:paraId="001D9755" w14:textId="77777777" w:rsidTr="001652AB">
        <w:tc>
          <w:tcPr>
            <w:tcW w:w="9062" w:type="dxa"/>
            <w:gridSpan w:val="6"/>
            <w:tcBorders>
              <w:left w:val="nil"/>
              <w:right w:val="nil"/>
            </w:tcBorders>
            <w:vAlign w:val="center"/>
          </w:tcPr>
          <w:p w14:paraId="6A209C6B" w14:textId="77777777" w:rsidR="00BC153A" w:rsidRPr="008C0915" w:rsidRDefault="00BC153A" w:rsidP="001652AB">
            <w:pPr>
              <w:rPr>
                <w:rFonts w:asciiTheme="minorHAnsi" w:hAnsiTheme="minorHAnsi" w:cstheme="minorHAnsi"/>
                <w:szCs w:val="22"/>
              </w:rPr>
            </w:pPr>
          </w:p>
        </w:tc>
      </w:tr>
      <w:tr w:rsidR="00BC153A" w:rsidRPr="008C0915" w14:paraId="5289556A" w14:textId="77777777" w:rsidTr="001652AB">
        <w:tc>
          <w:tcPr>
            <w:tcW w:w="9062" w:type="dxa"/>
            <w:gridSpan w:val="6"/>
            <w:shd w:val="clear" w:color="auto" w:fill="BFBFBF"/>
            <w:vAlign w:val="center"/>
          </w:tcPr>
          <w:p w14:paraId="0A434A6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53A544E6" w14:textId="77777777" w:rsidTr="001652AB">
        <w:tc>
          <w:tcPr>
            <w:tcW w:w="9062" w:type="dxa"/>
            <w:gridSpan w:val="6"/>
            <w:tcBorders>
              <w:bottom w:val="single" w:sz="4" w:space="0" w:color="auto"/>
            </w:tcBorders>
            <w:vAlign w:val="center"/>
          </w:tcPr>
          <w:p w14:paraId="799E941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razvoja društvenih djelatnosti u području djelovanja udruga, jačanje kapaciteta udruga i podrška programima/projektima/aktivnostima udruga od interesa za opće dobro.</w:t>
            </w:r>
          </w:p>
        </w:tc>
      </w:tr>
      <w:tr w:rsidR="00BC153A" w:rsidRPr="008C0915" w14:paraId="6E233B88" w14:textId="77777777" w:rsidTr="001652AB">
        <w:tc>
          <w:tcPr>
            <w:tcW w:w="9062" w:type="dxa"/>
            <w:gridSpan w:val="6"/>
            <w:tcBorders>
              <w:left w:val="nil"/>
              <w:right w:val="nil"/>
            </w:tcBorders>
            <w:vAlign w:val="center"/>
          </w:tcPr>
          <w:p w14:paraId="06510B18" w14:textId="77777777" w:rsidR="00BC153A" w:rsidRPr="008C0915" w:rsidRDefault="00BC153A" w:rsidP="001652AB">
            <w:pPr>
              <w:rPr>
                <w:rFonts w:asciiTheme="minorHAnsi" w:hAnsiTheme="minorHAnsi" w:cstheme="minorHAnsi"/>
                <w:szCs w:val="22"/>
              </w:rPr>
            </w:pPr>
          </w:p>
        </w:tc>
      </w:tr>
      <w:tr w:rsidR="00BC153A" w:rsidRPr="008C0915" w14:paraId="6AE00E0E" w14:textId="77777777" w:rsidTr="001652AB">
        <w:tc>
          <w:tcPr>
            <w:tcW w:w="9062" w:type="dxa"/>
            <w:gridSpan w:val="6"/>
            <w:shd w:val="clear" w:color="auto" w:fill="BFBFBF"/>
            <w:vAlign w:val="center"/>
          </w:tcPr>
          <w:p w14:paraId="58AFC9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729C6649" w14:textId="77777777" w:rsidTr="001652AB">
        <w:tc>
          <w:tcPr>
            <w:tcW w:w="9062" w:type="dxa"/>
            <w:gridSpan w:val="6"/>
            <w:tcBorders>
              <w:bottom w:val="single" w:sz="4" w:space="0" w:color="auto"/>
            </w:tcBorders>
            <w:vAlign w:val="center"/>
          </w:tcPr>
          <w:p w14:paraId="3088291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0E07F75E" w14:textId="77777777" w:rsidTr="001652AB">
        <w:tc>
          <w:tcPr>
            <w:tcW w:w="9062" w:type="dxa"/>
            <w:gridSpan w:val="6"/>
            <w:tcBorders>
              <w:left w:val="nil"/>
              <w:right w:val="nil"/>
            </w:tcBorders>
            <w:vAlign w:val="center"/>
          </w:tcPr>
          <w:p w14:paraId="750CFB0C" w14:textId="77777777" w:rsidR="00BC153A" w:rsidRPr="008C0915" w:rsidRDefault="00BC153A" w:rsidP="001652AB">
            <w:pPr>
              <w:rPr>
                <w:rFonts w:asciiTheme="minorHAnsi" w:hAnsiTheme="minorHAnsi" w:cstheme="minorHAnsi"/>
                <w:szCs w:val="22"/>
              </w:rPr>
            </w:pPr>
          </w:p>
        </w:tc>
      </w:tr>
      <w:tr w:rsidR="00BC153A" w:rsidRPr="008C0915" w14:paraId="1FDE16EF" w14:textId="77777777" w:rsidTr="001652AB">
        <w:tc>
          <w:tcPr>
            <w:tcW w:w="9062" w:type="dxa"/>
            <w:gridSpan w:val="6"/>
            <w:shd w:val="clear" w:color="auto" w:fill="BFBFBF"/>
            <w:vAlign w:val="center"/>
          </w:tcPr>
          <w:p w14:paraId="62A99C4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152CD2CD" w14:textId="77777777" w:rsidTr="001652AB">
        <w:tc>
          <w:tcPr>
            <w:tcW w:w="9062" w:type="dxa"/>
            <w:gridSpan w:val="6"/>
            <w:shd w:val="clear" w:color="auto" w:fill="FFFFFF"/>
            <w:vAlign w:val="center"/>
          </w:tcPr>
          <w:p w14:paraId="262283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r w:rsidR="00BC153A" w:rsidRPr="008C0915" w14:paraId="54ABD390" w14:textId="77777777" w:rsidTr="001652AB">
        <w:tc>
          <w:tcPr>
            <w:tcW w:w="9062" w:type="dxa"/>
            <w:gridSpan w:val="6"/>
            <w:tcBorders>
              <w:left w:val="nil"/>
              <w:right w:val="nil"/>
            </w:tcBorders>
            <w:vAlign w:val="center"/>
          </w:tcPr>
          <w:p w14:paraId="739FCDEC" w14:textId="77777777" w:rsidR="00BC153A" w:rsidRPr="008C0915" w:rsidRDefault="00BC153A" w:rsidP="001652AB">
            <w:pPr>
              <w:rPr>
                <w:rFonts w:asciiTheme="minorHAnsi" w:hAnsiTheme="minorHAnsi" w:cstheme="minorHAnsi"/>
                <w:szCs w:val="22"/>
              </w:rPr>
            </w:pPr>
          </w:p>
        </w:tc>
      </w:tr>
      <w:tr w:rsidR="00BC153A" w:rsidRPr="008C0915" w14:paraId="5924A1F9" w14:textId="77777777" w:rsidTr="001652AB">
        <w:tc>
          <w:tcPr>
            <w:tcW w:w="9062" w:type="dxa"/>
            <w:gridSpan w:val="6"/>
            <w:shd w:val="clear" w:color="auto" w:fill="BFBFBF"/>
            <w:vAlign w:val="center"/>
          </w:tcPr>
          <w:p w14:paraId="5EE02CD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166C1D70" w14:textId="77777777" w:rsidTr="001652AB">
        <w:tc>
          <w:tcPr>
            <w:tcW w:w="9062" w:type="dxa"/>
            <w:gridSpan w:val="6"/>
            <w:tcBorders>
              <w:bottom w:val="single" w:sz="4" w:space="0" w:color="auto"/>
            </w:tcBorders>
            <w:vAlign w:val="center"/>
          </w:tcPr>
          <w:p w14:paraId="6D66A8F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Viša stručna suradnica za društvene djelatnosti </w:t>
            </w:r>
          </w:p>
        </w:tc>
      </w:tr>
      <w:tr w:rsidR="00BC153A" w:rsidRPr="008C0915" w14:paraId="6814C48B" w14:textId="77777777" w:rsidTr="001652AB">
        <w:tc>
          <w:tcPr>
            <w:tcW w:w="9062" w:type="dxa"/>
            <w:gridSpan w:val="6"/>
            <w:tcBorders>
              <w:left w:val="nil"/>
              <w:right w:val="nil"/>
            </w:tcBorders>
            <w:vAlign w:val="center"/>
          </w:tcPr>
          <w:p w14:paraId="4CB21D24" w14:textId="77777777" w:rsidR="00BC153A" w:rsidRPr="008C0915" w:rsidRDefault="00BC153A" w:rsidP="001652AB">
            <w:pPr>
              <w:rPr>
                <w:rFonts w:asciiTheme="minorHAnsi" w:hAnsiTheme="minorHAnsi" w:cstheme="minorHAnsi"/>
                <w:szCs w:val="22"/>
              </w:rPr>
            </w:pPr>
          </w:p>
        </w:tc>
      </w:tr>
      <w:tr w:rsidR="00BC153A" w:rsidRPr="008C0915" w14:paraId="42B2664E" w14:textId="77777777" w:rsidTr="001652AB">
        <w:tc>
          <w:tcPr>
            <w:tcW w:w="9062" w:type="dxa"/>
            <w:gridSpan w:val="6"/>
            <w:shd w:val="clear" w:color="auto" w:fill="BFBFBF"/>
            <w:vAlign w:val="center"/>
          </w:tcPr>
          <w:p w14:paraId="7FC4F9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465536F3" w14:textId="77777777" w:rsidTr="001652AB">
        <w:tc>
          <w:tcPr>
            <w:tcW w:w="9062" w:type="dxa"/>
            <w:gridSpan w:val="6"/>
            <w:tcBorders>
              <w:bottom w:val="single" w:sz="4" w:space="0" w:color="auto"/>
            </w:tcBorders>
            <w:vAlign w:val="center"/>
          </w:tcPr>
          <w:p w14:paraId="510BA2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Zakon o udrugama („Narodne novine“ broj 121/14</w:t>
            </w:r>
            <w:r w:rsidRPr="00E67A3A">
              <w:rPr>
                <w:rFonts w:asciiTheme="minorHAnsi" w:hAnsiTheme="minorHAnsi" w:cstheme="minorHAnsi"/>
                <w:szCs w:val="22"/>
              </w:rPr>
              <w:t xml:space="preserve">, 70/17 i 98/19), Uredba o kriterijima, mjerilima i postupcima financiranja i ugovaranja programa i projekata od interesa </w:t>
            </w:r>
            <w:r w:rsidRPr="008C0915">
              <w:rPr>
                <w:rFonts w:asciiTheme="minorHAnsi" w:hAnsiTheme="minorHAnsi" w:cstheme="minorHAnsi"/>
                <w:szCs w:val="22"/>
              </w:rPr>
              <w:t>za opće dobro koje provode udruge („Narodne novine“ broj 26/15),  Pravilnik o financiranju javnih potreba Grada Koprivnice („Glasnik Grada Koprivnice“ 3/15, 3/16)</w:t>
            </w:r>
          </w:p>
        </w:tc>
      </w:tr>
      <w:tr w:rsidR="00BC153A" w:rsidRPr="008C0915" w14:paraId="36BAB73F" w14:textId="77777777" w:rsidTr="001652AB">
        <w:tc>
          <w:tcPr>
            <w:tcW w:w="9062" w:type="dxa"/>
            <w:gridSpan w:val="6"/>
            <w:tcBorders>
              <w:left w:val="nil"/>
              <w:bottom w:val="single" w:sz="4" w:space="0" w:color="auto"/>
              <w:right w:val="nil"/>
            </w:tcBorders>
            <w:vAlign w:val="center"/>
          </w:tcPr>
          <w:p w14:paraId="4E29DAC6" w14:textId="77777777" w:rsidR="00BC153A" w:rsidRPr="008C0915" w:rsidRDefault="00BC153A" w:rsidP="001652AB">
            <w:pPr>
              <w:rPr>
                <w:rFonts w:asciiTheme="minorHAnsi" w:hAnsiTheme="minorHAnsi" w:cstheme="minorHAnsi"/>
                <w:szCs w:val="22"/>
              </w:rPr>
            </w:pPr>
          </w:p>
        </w:tc>
      </w:tr>
      <w:tr w:rsidR="00BC153A" w:rsidRPr="008C0915" w14:paraId="19296251" w14:textId="77777777" w:rsidTr="001652AB">
        <w:tc>
          <w:tcPr>
            <w:tcW w:w="9062" w:type="dxa"/>
            <w:gridSpan w:val="6"/>
            <w:tcBorders>
              <w:left w:val="single" w:sz="4" w:space="0" w:color="auto"/>
              <w:right w:val="single" w:sz="4" w:space="0" w:color="auto"/>
            </w:tcBorders>
            <w:shd w:val="clear" w:color="auto" w:fill="BFBFBF"/>
            <w:vAlign w:val="center"/>
          </w:tcPr>
          <w:p w14:paraId="3414B32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136EB5F3" w14:textId="77777777" w:rsidTr="001652AB">
        <w:tc>
          <w:tcPr>
            <w:tcW w:w="9062" w:type="dxa"/>
            <w:gridSpan w:val="6"/>
            <w:tcBorders>
              <w:left w:val="single" w:sz="4" w:space="0" w:color="auto"/>
              <w:right w:val="single" w:sz="4" w:space="0" w:color="auto"/>
            </w:tcBorders>
            <w:vAlign w:val="center"/>
          </w:tcPr>
          <w:p w14:paraId="63AD890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5126C967" w14:textId="77777777" w:rsidTr="001652AB">
        <w:tc>
          <w:tcPr>
            <w:tcW w:w="9062" w:type="dxa"/>
            <w:gridSpan w:val="6"/>
            <w:tcBorders>
              <w:left w:val="nil"/>
              <w:right w:val="nil"/>
            </w:tcBorders>
            <w:vAlign w:val="center"/>
          </w:tcPr>
          <w:p w14:paraId="1946EE0B" w14:textId="77777777" w:rsidR="00BC153A" w:rsidRPr="008C0915" w:rsidRDefault="00BC153A" w:rsidP="001652AB">
            <w:pPr>
              <w:rPr>
                <w:rFonts w:asciiTheme="minorHAnsi" w:hAnsiTheme="minorHAnsi" w:cstheme="minorHAnsi"/>
                <w:szCs w:val="22"/>
              </w:rPr>
            </w:pPr>
          </w:p>
        </w:tc>
      </w:tr>
      <w:tr w:rsidR="00BC153A" w:rsidRPr="008C0915" w14:paraId="53C23871" w14:textId="77777777" w:rsidTr="001652AB">
        <w:trPr>
          <w:trHeight w:val="69"/>
        </w:trPr>
        <w:tc>
          <w:tcPr>
            <w:tcW w:w="1287" w:type="dxa"/>
            <w:shd w:val="clear" w:color="auto" w:fill="BFBFBF"/>
            <w:vAlign w:val="center"/>
          </w:tcPr>
          <w:p w14:paraId="5809511A" w14:textId="77777777" w:rsidR="00BC153A" w:rsidRPr="008C0915" w:rsidRDefault="00BC153A" w:rsidP="001652AB">
            <w:pPr>
              <w:rPr>
                <w:rFonts w:asciiTheme="minorHAnsi" w:hAnsiTheme="minorHAnsi" w:cstheme="minorHAnsi"/>
                <w:szCs w:val="22"/>
              </w:rPr>
            </w:pPr>
          </w:p>
        </w:tc>
        <w:tc>
          <w:tcPr>
            <w:tcW w:w="1518" w:type="dxa"/>
            <w:shd w:val="clear" w:color="auto" w:fill="BFBFBF"/>
            <w:vAlign w:val="center"/>
          </w:tcPr>
          <w:p w14:paraId="787946B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410" w:type="dxa"/>
            <w:shd w:val="clear" w:color="auto" w:fill="BFBFBF"/>
            <w:vAlign w:val="center"/>
          </w:tcPr>
          <w:p w14:paraId="5F9B708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2334" w:type="dxa"/>
            <w:gridSpan w:val="2"/>
            <w:shd w:val="clear" w:color="auto" w:fill="BFBFBF"/>
            <w:vAlign w:val="center"/>
          </w:tcPr>
          <w:p w14:paraId="69393AA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513" w:type="dxa"/>
            <w:shd w:val="clear" w:color="auto" w:fill="BFBFBF"/>
            <w:vAlign w:val="center"/>
          </w:tcPr>
          <w:p w14:paraId="538C987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6BE260BE" w14:textId="77777777" w:rsidTr="001652AB">
        <w:trPr>
          <w:trHeight w:val="67"/>
        </w:trPr>
        <w:tc>
          <w:tcPr>
            <w:tcW w:w="1287" w:type="dxa"/>
            <w:shd w:val="clear" w:color="auto" w:fill="BFBFBF"/>
            <w:vAlign w:val="center"/>
          </w:tcPr>
          <w:p w14:paraId="5CFC22C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518" w:type="dxa"/>
            <w:vAlign w:val="center"/>
          </w:tcPr>
          <w:p w14:paraId="4FCE7944"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Maja Ferlindeš</w:t>
            </w:r>
          </w:p>
        </w:tc>
        <w:tc>
          <w:tcPr>
            <w:tcW w:w="2410" w:type="dxa"/>
            <w:vAlign w:val="center"/>
          </w:tcPr>
          <w:p w14:paraId="3F0F0B2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c>
          <w:tcPr>
            <w:tcW w:w="2334" w:type="dxa"/>
            <w:gridSpan w:val="2"/>
            <w:vAlign w:val="center"/>
          </w:tcPr>
          <w:p w14:paraId="3F2BD51F" w14:textId="009652DF" w:rsidR="00E372ED" w:rsidRPr="008C0915" w:rsidRDefault="00E372ED" w:rsidP="00E372ED">
            <w:pPr>
              <w:rPr>
                <w:rFonts w:asciiTheme="minorHAnsi" w:hAnsiTheme="minorHAnsi" w:cstheme="minorHAnsi"/>
                <w:szCs w:val="22"/>
              </w:rPr>
            </w:pPr>
            <w:r w:rsidRPr="00BD54D2">
              <w:rPr>
                <w:rFonts w:asciiTheme="minorHAnsi" w:hAnsiTheme="minorHAnsi" w:cstheme="minorHAnsi"/>
                <w:szCs w:val="22"/>
              </w:rPr>
              <w:t>31.5.2021.</w:t>
            </w:r>
          </w:p>
        </w:tc>
        <w:tc>
          <w:tcPr>
            <w:tcW w:w="1513" w:type="dxa"/>
            <w:vAlign w:val="center"/>
          </w:tcPr>
          <w:p w14:paraId="0F9BED11" w14:textId="77777777" w:rsidR="00E372ED" w:rsidRPr="008C0915" w:rsidRDefault="00E372ED" w:rsidP="00E372ED">
            <w:pPr>
              <w:rPr>
                <w:rFonts w:asciiTheme="minorHAnsi" w:hAnsiTheme="minorHAnsi" w:cstheme="minorHAnsi"/>
                <w:szCs w:val="22"/>
              </w:rPr>
            </w:pPr>
          </w:p>
        </w:tc>
      </w:tr>
      <w:tr w:rsidR="00E372ED" w:rsidRPr="008C0915" w14:paraId="39BB1FF9" w14:textId="77777777" w:rsidTr="001652AB">
        <w:trPr>
          <w:trHeight w:val="67"/>
        </w:trPr>
        <w:tc>
          <w:tcPr>
            <w:tcW w:w="1287" w:type="dxa"/>
            <w:shd w:val="clear" w:color="auto" w:fill="BFBFBF"/>
            <w:vAlign w:val="center"/>
          </w:tcPr>
          <w:p w14:paraId="66A6425F"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518" w:type="dxa"/>
            <w:vAlign w:val="center"/>
          </w:tcPr>
          <w:p w14:paraId="134D1F57"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410" w:type="dxa"/>
            <w:vAlign w:val="center"/>
          </w:tcPr>
          <w:p w14:paraId="10B8048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2334" w:type="dxa"/>
            <w:gridSpan w:val="2"/>
            <w:vAlign w:val="center"/>
          </w:tcPr>
          <w:p w14:paraId="7E918FAB" w14:textId="71F05490" w:rsidR="00E372ED" w:rsidRPr="008C0915" w:rsidRDefault="00E372ED" w:rsidP="00E372ED">
            <w:pPr>
              <w:rPr>
                <w:rFonts w:asciiTheme="minorHAnsi" w:hAnsiTheme="minorHAnsi" w:cstheme="minorHAnsi"/>
                <w:szCs w:val="22"/>
              </w:rPr>
            </w:pPr>
            <w:r w:rsidRPr="00BD54D2">
              <w:rPr>
                <w:rFonts w:asciiTheme="minorHAnsi" w:hAnsiTheme="minorHAnsi" w:cstheme="minorHAnsi"/>
                <w:szCs w:val="22"/>
              </w:rPr>
              <w:t>31.5.2021.</w:t>
            </w:r>
          </w:p>
        </w:tc>
        <w:tc>
          <w:tcPr>
            <w:tcW w:w="1513" w:type="dxa"/>
            <w:vAlign w:val="center"/>
          </w:tcPr>
          <w:p w14:paraId="314185EA" w14:textId="77777777" w:rsidR="00E372ED" w:rsidRPr="008C0915" w:rsidRDefault="00E372ED" w:rsidP="00E372ED">
            <w:pPr>
              <w:rPr>
                <w:rFonts w:asciiTheme="minorHAnsi" w:hAnsiTheme="minorHAnsi" w:cstheme="minorHAnsi"/>
                <w:szCs w:val="22"/>
              </w:rPr>
            </w:pPr>
          </w:p>
        </w:tc>
      </w:tr>
      <w:tr w:rsidR="00E372ED" w:rsidRPr="008C0915" w14:paraId="1954D6DA" w14:textId="77777777" w:rsidTr="001652AB">
        <w:trPr>
          <w:trHeight w:val="67"/>
        </w:trPr>
        <w:tc>
          <w:tcPr>
            <w:tcW w:w="1287" w:type="dxa"/>
            <w:tcBorders>
              <w:bottom w:val="single" w:sz="4" w:space="0" w:color="auto"/>
            </w:tcBorders>
            <w:shd w:val="clear" w:color="auto" w:fill="BFBFBF"/>
            <w:vAlign w:val="center"/>
          </w:tcPr>
          <w:p w14:paraId="5AC6759D"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518" w:type="dxa"/>
            <w:tcBorders>
              <w:bottom w:val="single" w:sz="4" w:space="0" w:color="auto"/>
            </w:tcBorders>
            <w:vAlign w:val="center"/>
          </w:tcPr>
          <w:p w14:paraId="0A9ADFE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410" w:type="dxa"/>
            <w:tcBorders>
              <w:bottom w:val="single" w:sz="4" w:space="0" w:color="auto"/>
            </w:tcBorders>
            <w:vAlign w:val="center"/>
          </w:tcPr>
          <w:p w14:paraId="728D636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2334" w:type="dxa"/>
            <w:gridSpan w:val="2"/>
            <w:tcBorders>
              <w:bottom w:val="single" w:sz="4" w:space="0" w:color="auto"/>
            </w:tcBorders>
            <w:vAlign w:val="center"/>
          </w:tcPr>
          <w:p w14:paraId="352B8498" w14:textId="278DEB1E" w:rsidR="00E372ED" w:rsidRPr="008C0915" w:rsidRDefault="00E372ED" w:rsidP="00E372ED">
            <w:pPr>
              <w:rPr>
                <w:rFonts w:asciiTheme="minorHAnsi" w:hAnsiTheme="minorHAnsi" w:cstheme="minorHAnsi"/>
                <w:szCs w:val="22"/>
              </w:rPr>
            </w:pPr>
            <w:r w:rsidRPr="00BD54D2">
              <w:rPr>
                <w:rFonts w:asciiTheme="minorHAnsi" w:hAnsiTheme="minorHAnsi" w:cstheme="minorHAnsi"/>
                <w:szCs w:val="22"/>
              </w:rPr>
              <w:t>31.5.2021.</w:t>
            </w:r>
          </w:p>
        </w:tc>
        <w:tc>
          <w:tcPr>
            <w:tcW w:w="1513" w:type="dxa"/>
            <w:tcBorders>
              <w:bottom w:val="single" w:sz="4" w:space="0" w:color="auto"/>
            </w:tcBorders>
            <w:vAlign w:val="center"/>
          </w:tcPr>
          <w:p w14:paraId="618A7FC7" w14:textId="77777777" w:rsidR="00E372ED" w:rsidRPr="008C0915" w:rsidRDefault="00E372ED" w:rsidP="00E372ED">
            <w:pPr>
              <w:rPr>
                <w:rFonts w:asciiTheme="minorHAnsi" w:hAnsiTheme="minorHAnsi" w:cstheme="minorHAnsi"/>
                <w:szCs w:val="22"/>
              </w:rPr>
            </w:pPr>
          </w:p>
        </w:tc>
      </w:tr>
    </w:tbl>
    <w:p w14:paraId="66C32FB3" w14:textId="77777777" w:rsidR="00BC153A" w:rsidRDefault="00BC153A" w:rsidP="00BC153A">
      <w:pPr>
        <w:jc w:val="both"/>
      </w:pPr>
    </w:p>
    <w:p w14:paraId="6909E34E" w14:textId="77777777" w:rsidR="00BC153A" w:rsidRDefault="00BC153A" w:rsidP="00BC153A">
      <w:pPr>
        <w:jc w:val="both"/>
      </w:pPr>
    </w:p>
    <w:p w14:paraId="3B621C26" w14:textId="77777777" w:rsidR="00BC153A" w:rsidRDefault="00BC153A" w:rsidP="00BC153A">
      <w:pPr>
        <w:jc w:val="both"/>
      </w:pPr>
    </w:p>
    <w:p w14:paraId="3DDEBE76" w14:textId="77777777" w:rsidR="00BC153A" w:rsidRDefault="00BC153A" w:rsidP="00BC153A">
      <w:pPr>
        <w:jc w:val="both"/>
      </w:pPr>
    </w:p>
    <w:p w14:paraId="253D9AD9" w14:textId="77777777" w:rsidR="00BC153A" w:rsidRDefault="00BC153A" w:rsidP="00BC153A">
      <w:pPr>
        <w:jc w:val="both"/>
      </w:pPr>
    </w:p>
    <w:p w14:paraId="476A327A" w14:textId="77777777" w:rsidR="00BC153A" w:rsidRDefault="00BC153A" w:rsidP="00BC153A">
      <w:pPr>
        <w:jc w:val="both"/>
      </w:pPr>
    </w:p>
    <w:p w14:paraId="501F3C46" w14:textId="77777777" w:rsidR="00BC153A" w:rsidRDefault="00BC153A" w:rsidP="00BC153A">
      <w:pPr>
        <w:jc w:val="both"/>
      </w:pPr>
    </w:p>
    <w:p w14:paraId="59582DFB" w14:textId="77777777" w:rsidR="00BC153A" w:rsidRDefault="00BC153A" w:rsidP="00BC153A">
      <w:pPr>
        <w:jc w:val="both"/>
      </w:pPr>
    </w:p>
    <w:p w14:paraId="26E8ED3F" w14:textId="77777777" w:rsidR="00BC153A" w:rsidRDefault="00BC153A" w:rsidP="00BC153A">
      <w:pPr>
        <w:jc w:val="both"/>
      </w:pPr>
    </w:p>
    <w:p w14:paraId="50E2556A"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5"/>
        <w:gridCol w:w="1771"/>
        <w:gridCol w:w="2393"/>
        <w:gridCol w:w="2393"/>
      </w:tblGrid>
      <w:tr w:rsidR="00BC153A" w:rsidRPr="008C0915" w14:paraId="361C87E9" w14:textId="77777777" w:rsidTr="001652AB">
        <w:trPr>
          <w:trHeight w:val="135"/>
        </w:trPr>
        <w:tc>
          <w:tcPr>
            <w:tcW w:w="3085" w:type="dxa"/>
            <w:vMerge w:val="restart"/>
            <w:shd w:val="clear" w:color="auto" w:fill="BFBFBF"/>
            <w:vAlign w:val="center"/>
          </w:tcPr>
          <w:p w14:paraId="15F3A0F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3E722AC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Ustanove i udruge</w:t>
            </w:r>
          </w:p>
        </w:tc>
        <w:tc>
          <w:tcPr>
            <w:tcW w:w="3881" w:type="dxa"/>
            <w:gridSpan w:val="2"/>
            <w:shd w:val="clear" w:color="auto" w:fill="BFBFBF"/>
            <w:vAlign w:val="center"/>
          </w:tcPr>
          <w:p w14:paraId="3CE0A78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1186E01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7E4EF5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6B318227" w14:textId="77777777" w:rsidTr="001652AB">
        <w:trPr>
          <w:trHeight w:val="135"/>
        </w:trPr>
        <w:tc>
          <w:tcPr>
            <w:tcW w:w="3085" w:type="dxa"/>
            <w:vMerge/>
          </w:tcPr>
          <w:p w14:paraId="7F96BD7F"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54F0B8C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31ECBBA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61E6B819" w14:textId="77777777" w:rsidR="00BC153A" w:rsidRPr="008C0915" w:rsidRDefault="00BC153A" w:rsidP="001652AB">
            <w:pPr>
              <w:rPr>
                <w:rFonts w:asciiTheme="minorHAnsi" w:hAnsiTheme="minorHAnsi" w:cstheme="minorHAnsi"/>
                <w:szCs w:val="22"/>
              </w:rPr>
            </w:pPr>
          </w:p>
        </w:tc>
      </w:tr>
      <w:tr w:rsidR="00BC153A" w:rsidRPr="008C0915" w14:paraId="0CA725E2" w14:textId="77777777" w:rsidTr="001652AB">
        <w:trPr>
          <w:trHeight w:val="701"/>
        </w:trPr>
        <w:tc>
          <w:tcPr>
            <w:tcW w:w="3085" w:type="dxa"/>
          </w:tcPr>
          <w:p w14:paraId="655B01A9" w14:textId="77777777" w:rsidR="00BC153A" w:rsidRPr="008C0915" w:rsidRDefault="00BC153A" w:rsidP="001652AB">
            <w:pPr>
              <w:rPr>
                <w:rFonts w:asciiTheme="minorHAnsi" w:hAnsiTheme="minorHAnsi" w:cstheme="minorHAnsi"/>
                <w:szCs w:val="22"/>
              </w:rPr>
            </w:pPr>
          </w:p>
          <w:p w14:paraId="6F5B950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Utvrđivanje ciljeva i prioriteta i Programa javnih potreba u području djelovanja udruga koji donosi Gradsko vijeće</w:t>
            </w:r>
          </w:p>
          <w:p w14:paraId="2770DED9" w14:textId="77777777" w:rsidR="00BC153A" w:rsidRPr="008C0915" w:rsidRDefault="00BC153A" w:rsidP="001652AB">
            <w:pPr>
              <w:rPr>
                <w:rFonts w:asciiTheme="minorHAnsi" w:hAnsiTheme="minorHAnsi" w:cstheme="minorHAnsi"/>
                <w:szCs w:val="22"/>
              </w:rPr>
            </w:pPr>
          </w:p>
          <w:p w14:paraId="3021F26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Izrada i objavljivanje na internetskim stranicama Grada Koprivnice godišnjeg plana raspisivanja javnih poziva za dodjelu financijskih sredstava i nefinancijskih podrški udrugama </w:t>
            </w:r>
          </w:p>
          <w:p w14:paraId="215CABB7" w14:textId="77777777" w:rsidR="00BC153A" w:rsidRPr="008C0915" w:rsidRDefault="00BC153A" w:rsidP="001652AB">
            <w:pPr>
              <w:rPr>
                <w:rFonts w:asciiTheme="minorHAnsi" w:hAnsiTheme="minorHAnsi" w:cstheme="minorHAnsi"/>
                <w:szCs w:val="22"/>
              </w:rPr>
            </w:pPr>
          </w:p>
          <w:p w14:paraId="7B34469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Donošenje Odluke o raspisivanju javnog poziva za dodjelu financijskih sredstava ili nefinancijske podrške udrugama</w:t>
            </w:r>
          </w:p>
          <w:p w14:paraId="1F85417D" w14:textId="77777777" w:rsidR="00BC153A" w:rsidRPr="008C0915" w:rsidRDefault="00BC153A" w:rsidP="001652AB">
            <w:pPr>
              <w:rPr>
                <w:rFonts w:asciiTheme="minorHAnsi" w:hAnsiTheme="minorHAnsi" w:cstheme="minorHAnsi"/>
                <w:szCs w:val="22"/>
              </w:rPr>
            </w:pPr>
          </w:p>
          <w:p w14:paraId="562E0D1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Priprema javnog poziva, izrada obrazaca potrebnih za prijavu na javni poziv i upute za prijavitelje vezane uz popunjavanje obrazaca, te objavljivanje svega navedenog  na web stranici Grada Koprivnice.</w:t>
            </w:r>
          </w:p>
          <w:p w14:paraId="3FB8D311" w14:textId="77777777" w:rsidR="00BC153A" w:rsidRPr="008C0915" w:rsidRDefault="00BC153A" w:rsidP="001652AB">
            <w:pPr>
              <w:jc w:val="both"/>
              <w:rPr>
                <w:rFonts w:asciiTheme="minorHAnsi" w:hAnsiTheme="minorHAnsi" w:cstheme="minorHAnsi"/>
                <w:szCs w:val="22"/>
              </w:rPr>
            </w:pPr>
          </w:p>
          <w:p w14:paraId="3086175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Prikupljanje  prijava</w:t>
            </w:r>
          </w:p>
          <w:p w14:paraId="233AD248" w14:textId="77777777" w:rsidR="00BC153A" w:rsidRPr="008C0915" w:rsidRDefault="00BC153A" w:rsidP="001652AB">
            <w:pPr>
              <w:rPr>
                <w:rFonts w:asciiTheme="minorHAnsi" w:hAnsiTheme="minorHAnsi" w:cstheme="minorHAnsi"/>
                <w:szCs w:val="22"/>
              </w:rPr>
            </w:pPr>
          </w:p>
          <w:p w14:paraId="22A1CDEE" w14:textId="77777777" w:rsidR="00BC153A" w:rsidRPr="008C0915" w:rsidRDefault="00BC153A" w:rsidP="001652AB">
            <w:pPr>
              <w:rPr>
                <w:rFonts w:asciiTheme="minorHAnsi" w:hAnsiTheme="minorHAnsi" w:cstheme="minorHAnsi"/>
                <w:szCs w:val="22"/>
              </w:rPr>
            </w:pPr>
          </w:p>
          <w:p w14:paraId="3465D8A9" w14:textId="77777777" w:rsidR="00BC153A" w:rsidRPr="008C0915" w:rsidRDefault="00BC153A" w:rsidP="001652AB">
            <w:pPr>
              <w:jc w:val="both"/>
              <w:rPr>
                <w:rFonts w:asciiTheme="minorHAnsi" w:hAnsiTheme="minorHAnsi" w:cstheme="minorHAnsi"/>
                <w:szCs w:val="22"/>
              </w:rPr>
            </w:pPr>
          </w:p>
          <w:p w14:paraId="4235A3E3" w14:textId="77777777" w:rsidR="00BC153A" w:rsidRPr="008C0915" w:rsidRDefault="00BC153A" w:rsidP="001652AB">
            <w:pPr>
              <w:jc w:val="both"/>
              <w:rPr>
                <w:rFonts w:asciiTheme="minorHAnsi" w:hAnsiTheme="minorHAnsi" w:cstheme="minorHAnsi"/>
                <w:szCs w:val="22"/>
              </w:rPr>
            </w:pPr>
          </w:p>
          <w:p w14:paraId="1EDD02C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Utvrđivanje  i donošenje Zaključka o ispunjavanju propisanih (formalnih) uvjeta javnog poziva</w:t>
            </w:r>
          </w:p>
          <w:p w14:paraId="1FC122F4" w14:textId="77777777" w:rsidR="00BC153A" w:rsidRPr="008C0915" w:rsidRDefault="00BC153A" w:rsidP="001652AB">
            <w:pPr>
              <w:rPr>
                <w:rFonts w:asciiTheme="minorHAnsi" w:hAnsiTheme="minorHAnsi" w:cstheme="minorHAnsi"/>
                <w:szCs w:val="22"/>
              </w:rPr>
            </w:pPr>
          </w:p>
          <w:p w14:paraId="4F66B21F" w14:textId="77777777" w:rsidR="00BC153A" w:rsidRPr="008C0915" w:rsidRDefault="00BC153A" w:rsidP="001652AB">
            <w:pPr>
              <w:rPr>
                <w:rFonts w:asciiTheme="minorHAnsi" w:hAnsiTheme="minorHAnsi" w:cstheme="minorHAnsi"/>
                <w:szCs w:val="22"/>
              </w:rPr>
            </w:pPr>
          </w:p>
          <w:p w14:paraId="31CC340B" w14:textId="77777777" w:rsidR="00BC153A" w:rsidRPr="008C0915" w:rsidRDefault="00BC153A" w:rsidP="001652AB">
            <w:pPr>
              <w:jc w:val="both"/>
              <w:rPr>
                <w:rFonts w:asciiTheme="minorHAnsi" w:hAnsiTheme="minorHAnsi" w:cstheme="minorHAnsi"/>
                <w:szCs w:val="22"/>
              </w:rPr>
            </w:pPr>
          </w:p>
          <w:p w14:paraId="01F5493D" w14:textId="77777777" w:rsidR="00BC153A" w:rsidRPr="008C0915" w:rsidRDefault="00BC153A" w:rsidP="001652AB">
            <w:pPr>
              <w:jc w:val="both"/>
              <w:rPr>
                <w:rFonts w:asciiTheme="minorHAnsi" w:hAnsiTheme="minorHAnsi" w:cstheme="minorHAnsi"/>
                <w:szCs w:val="22"/>
              </w:rPr>
            </w:pPr>
          </w:p>
          <w:p w14:paraId="3A07685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Ocjenjivanje kvalitete prijava koje zadovoljavaju formalne uvjete javnog poziva </w:t>
            </w:r>
          </w:p>
          <w:p w14:paraId="493A16B7" w14:textId="77777777" w:rsidR="00BC153A" w:rsidRPr="008C0915" w:rsidRDefault="00BC153A" w:rsidP="001652AB">
            <w:pPr>
              <w:jc w:val="both"/>
              <w:rPr>
                <w:rFonts w:asciiTheme="minorHAnsi" w:hAnsiTheme="minorHAnsi" w:cstheme="minorHAnsi"/>
                <w:szCs w:val="22"/>
              </w:rPr>
            </w:pPr>
          </w:p>
          <w:p w14:paraId="54863DC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Utvrđivanje zbirnih ocjena te izrađivanje prijedloga odobrenja/neodobrenja financijskih sredstava ili nefinancijskih podrški po pojedinim programima</w:t>
            </w:r>
          </w:p>
          <w:p w14:paraId="3CFDBAB6" w14:textId="77777777" w:rsidR="00BC153A" w:rsidRPr="008C0915" w:rsidRDefault="00BC153A" w:rsidP="001652AB">
            <w:pPr>
              <w:rPr>
                <w:rFonts w:asciiTheme="minorHAnsi" w:hAnsiTheme="minorHAnsi" w:cstheme="minorHAnsi"/>
                <w:szCs w:val="22"/>
              </w:rPr>
            </w:pPr>
          </w:p>
          <w:p w14:paraId="6CF0BE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Davanje mišljenja o prijedlogu  odobrenja/neodobrenja financijskih sredstava ili nefinancijskih podrški</w:t>
            </w:r>
          </w:p>
          <w:p w14:paraId="6AD35F8F" w14:textId="77777777" w:rsidR="00BC153A" w:rsidRPr="008C0915" w:rsidRDefault="00BC153A" w:rsidP="001652AB">
            <w:pPr>
              <w:rPr>
                <w:rFonts w:asciiTheme="minorHAnsi" w:hAnsiTheme="minorHAnsi" w:cstheme="minorHAnsi"/>
                <w:szCs w:val="22"/>
              </w:rPr>
            </w:pPr>
          </w:p>
          <w:p w14:paraId="4A05E29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Donošenje Zaključka o odobrenju financijskih sredstava ili nefinancijske podrške</w:t>
            </w:r>
          </w:p>
          <w:p w14:paraId="5ED39001" w14:textId="77777777" w:rsidR="00BC153A" w:rsidRPr="008C0915" w:rsidRDefault="00BC153A" w:rsidP="001652AB">
            <w:pPr>
              <w:rPr>
                <w:rFonts w:asciiTheme="minorHAnsi" w:hAnsiTheme="minorHAnsi" w:cstheme="minorHAnsi"/>
                <w:szCs w:val="22"/>
              </w:rPr>
            </w:pPr>
          </w:p>
          <w:p w14:paraId="7548509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Objava  Zaključka o odobrenju/neodobrenju financijskih sredstava ili nefinancijske podrške na web stranici Grada</w:t>
            </w:r>
          </w:p>
          <w:p w14:paraId="72480BEA" w14:textId="77777777" w:rsidR="00BC153A" w:rsidRPr="008C0915" w:rsidRDefault="00BC153A" w:rsidP="001652AB">
            <w:pPr>
              <w:rPr>
                <w:rFonts w:asciiTheme="minorHAnsi" w:hAnsiTheme="minorHAnsi" w:cstheme="minorHAnsi"/>
                <w:b/>
                <w:szCs w:val="22"/>
              </w:rPr>
            </w:pPr>
          </w:p>
          <w:p w14:paraId="50FDFB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Slanje pojedinačnih pismenih obavijesti svim prijaviteljima na mail adresu</w:t>
            </w:r>
          </w:p>
          <w:p w14:paraId="3A9BDD93" w14:textId="77777777" w:rsidR="00BC153A" w:rsidRPr="008C0915" w:rsidRDefault="00BC153A" w:rsidP="001652AB">
            <w:pPr>
              <w:rPr>
                <w:rFonts w:asciiTheme="minorHAnsi" w:hAnsiTheme="minorHAnsi" w:cstheme="minorHAnsi"/>
                <w:szCs w:val="22"/>
              </w:rPr>
            </w:pPr>
          </w:p>
          <w:p w14:paraId="089033C3" w14:textId="77777777" w:rsidR="00BC153A" w:rsidRPr="008C0915" w:rsidRDefault="00BC153A" w:rsidP="001652AB">
            <w:pPr>
              <w:rPr>
                <w:rFonts w:asciiTheme="minorHAnsi" w:hAnsiTheme="minorHAnsi" w:cstheme="minorHAnsi"/>
                <w:szCs w:val="22"/>
              </w:rPr>
            </w:pPr>
          </w:p>
          <w:p w14:paraId="1F1E6DC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Izrada, pregled, parafiranje i potpisivanje ugovora o odobrenju financijskih sredstava ili nefinancijske podrške </w:t>
            </w:r>
          </w:p>
          <w:p w14:paraId="6D6605AA" w14:textId="77777777" w:rsidR="00BC153A" w:rsidRPr="008C0915" w:rsidRDefault="00BC153A" w:rsidP="001652AB">
            <w:pPr>
              <w:rPr>
                <w:rFonts w:asciiTheme="minorHAnsi" w:hAnsiTheme="minorHAnsi" w:cstheme="minorHAnsi"/>
                <w:szCs w:val="22"/>
              </w:rPr>
            </w:pPr>
          </w:p>
          <w:p w14:paraId="7DF4488F" w14:textId="77777777" w:rsidR="00BC153A" w:rsidRDefault="00BC153A" w:rsidP="001652AB">
            <w:pPr>
              <w:rPr>
                <w:rFonts w:asciiTheme="minorHAnsi" w:hAnsiTheme="minorHAnsi" w:cstheme="minorHAnsi"/>
                <w:szCs w:val="22"/>
              </w:rPr>
            </w:pPr>
          </w:p>
          <w:p w14:paraId="1F909541" w14:textId="77777777" w:rsidR="00BC153A" w:rsidRDefault="00BC153A" w:rsidP="001652AB">
            <w:pPr>
              <w:rPr>
                <w:rFonts w:asciiTheme="minorHAnsi" w:hAnsiTheme="minorHAnsi" w:cstheme="minorHAnsi"/>
                <w:szCs w:val="22"/>
              </w:rPr>
            </w:pPr>
          </w:p>
          <w:p w14:paraId="08BAA978" w14:textId="77777777" w:rsidR="00BC153A" w:rsidRDefault="00BC153A" w:rsidP="001652AB">
            <w:pPr>
              <w:rPr>
                <w:rFonts w:asciiTheme="minorHAnsi" w:hAnsiTheme="minorHAnsi" w:cstheme="minorHAnsi"/>
                <w:szCs w:val="22"/>
              </w:rPr>
            </w:pPr>
          </w:p>
          <w:p w14:paraId="7C0425AD" w14:textId="77777777" w:rsidR="00BC153A" w:rsidRDefault="00BC153A" w:rsidP="001652AB">
            <w:pPr>
              <w:rPr>
                <w:rFonts w:asciiTheme="minorHAnsi" w:hAnsiTheme="minorHAnsi" w:cstheme="minorHAnsi"/>
                <w:szCs w:val="22"/>
              </w:rPr>
            </w:pPr>
          </w:p>
          <w:p w14:paraId="462649D2" w14:textId="77777777" w:rsidR="00BC153A" w:rsidRPr="008C0915" w:rsidRDefault="00BC153A" w:rsidP="001652AB">
            <w:pPr>
              <w:rPr>
                <w:rFonts w:asciiTheme="minorHAnsi" w:hAnsiTheme="minorHAnsi" w:cstheme="minorHAnsi"/>
                <w:szCs w:val="22"/>
              </w:rPr>
            </w:pPr>
          </w:p>
          <w:p w14:paraId="45EACD63" w14:textId="77777777" w:rsidR="00BC153A" w:rsidRPr="008C0915" w:rsidRDefault="00BC153A" w:rsidP="001652AB">
            <w:pPr>
              <w:jc w:val="both"/>
              <w:rPr>
                <w:rFonts w:asciiTheme="minorHAnsi" w:hAnsiTheme="minorHAnsi" w:cstheme="minorHAnsi"/>
                <w:szCs w:val="22"/>
              </w:rPr>
            </w:pPr>
            <w:r w:rsidRPr="00E67A3A">
              <w:rPr>
                <w:rFonts w:asciiTheme="minorHAnsi" w:hAnsiTheme="minorHAnsi" w:cstheme="minorHAnsi"/>
                <w:szCs w:val="22"/>
              </w:rPr>
              <w:t xml:space="preserve">Osobno uručivanje ili slanje ugovora poštom, povrat jednog  potpisana </w:t>
            </w:r>
            <w:r w:rsidRPr="008C0915">
              <w:rPr>
                <w:rFonts w:asciiTheme="minorHAnsi" w:hAnsiTheme="minorHAnsi" w:cstheme="minorHAnsi"/>
                <w:szCs w:val="22"/>
              </w:rPr>
              <w:t>i ovjerena primjerka Gradu Koprivnici i dostava zadužnice za ugovore vrijedne 5.000,00 kn i više</w:t>
            </w:r>
          </w:p>
          <w:p w14:paraId="5BD62F79" w14:textId="77777777" w:rsidR="00BC153A" w:rsidRPr="008C0915" w:rsidRDefault="00BC153A" w:rsidP="001652AB">
            <w:pPr>
              <w:jc w:val="both"/>
              <w:rPr>
                <w:rFonts w:asciiTheme="minorHAnsi" w:hAnsiTheme="minorHAnsi" w:cstheme="minorHAnsi"/>
                <w:szCs w:val="22"/>
              </w:rPr>
            </w:pPr>
          </w:p>
          <w:p w14:paraId="42E80CF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Udruga upućuje zahtjev za isplatom prvog dijela financijskih sredstava sukladno ugovoru</w:t>
            </w:r>
          </w:p>
          <w:p w14:paraId="5B477CE2" w14:textId="77777777" w:rsidR="00BC153A" w:rsidRPr="008C0915" w:rsidRDefault="00BC153A" w:rsidP="001652AB">
            <w:pPr>
              <w:jc w:val="both"/>
              <w:rPr>
                <w:rFonts w:asciiTheme="minorHAnsi" w:hAnsiTheme="minorHAnsi" w:cstheme="minorHAnsi"/>
                <w:szCs w:val="22"/>
              </w:rPr>
            </w:pPr>
          </w:p>
          <w:p w14:paraId="608ED9AB" w14:textId="77777777" w:rsidR="00BC153A" w:rsidRPr="008C0915" w:rsidRDefault="00BC153A" w:rsidP="001652AB">
            <w:pPr>
              <w:jc w:val="both"/>
              <w:rPr>
                <w:rFonts w:asciiTheme="minorHAnsi" w:hAnsiTheme="minorHAnsi" w:cstheme="minorHAnsi"/>
                <w:szCs w:val="22"/>
              </w:rPr>
            </w:pPr>
          </w:p>
          <w:p w14:paraId="634160B7" w14:textId="77777777" w:rsidR="00BC153A" w:rsidRPr="008C0915" w:rsidRDefault="00BC153A" w:rsidP="001652AB">
            <w:pPr>
              <w:jc w:val="both"/>
              <w:rPr>
                <w:rFonts w:asciiTheme="minorHAnsi" w:hAnsiTheme="minorHAnsi" w:cstheme="minorHAnsi"/>
                <w:szCs w:val="22"/>
              </w:rPr>
            </w:pPr>
          </w:p>
          <w:p w14:paraId="5E284663" w14:textId="77777777" w:rsidR="00BC153A" w:rsidRPr="008C0915" w:rsidRDefault="00BC153A" w:rsidP="001652AB">
            <w:pPr>
              <w:jc w:val="both"/>
              <w:rPr>
                <w:rFonts w:asciiTheme="minorHAnsi" w:hAnsiTheme="minorHAnsi" w:cstheme="minorHAnsi"/>
                <w:szCs w:val="22"/>
              </w:rPr>
            </w:pPr>
          </w:p>
          <w:p w14:paraId="4A2132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 financijskoj aplikaciji TRAJNI NALOZI radi nalog za isplatu prvog dijela odobrenih financijskih sredstava sukladno Ugovoru. Nalog za isplatu potpisuje Pročelnik UO za društvene djelatnosti, te se potpisani nalog za isplatu predaje referentici knjigovotkinji u UO nadležan za financije.</w:t>
            </w:r>
          </w:p>
          <w:p w14:paraId="768C3675" w14:textId="77777777" w:rsidR="00BC153A" w:rsidRPr="008C0915" w:rsidRDefault="00BC153A" w:rsidP="001652AB">
            <w:pPr>
              <w:rPr>
                <w:rFonts w:asciiTheme="minorHAnsi" w:hAnsiTheme="minorHAnsi" w:cstheme="minorHAnsi"/>
                <w:szCs w:val="22"/>
              </w:rPr>
            </w:pPr>
          </w:p>
          <w:p w14:paraId="7C1221F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 izvršenju programa korisnici financijskih sredstava i nefinancijske podrške su dužni dostaviti Izvještaj o provedenom programu na propisanom obrascu, a korisnici financijskih sredstava uz Izvještaj o provedenom programu dostavljaju pisane dokaze za utrošena sredstva</w:t>
            </w:r>
          </w:p>
          <w:p w14:paraId="5EAEA79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(zavisnu dokumentaciju – račune, ugovor o djelu, izvodi iz banke i sl.).  Vrši se  provjera zaprimljenih dokumenata na temelju čega se odobrava/ ne odobrava isplata ostatka odobrenih financijskih sredstava iz ugovora</w:t>
            </w:r>
          </w:p>
          <w:p w14:paraId="6D5F82F3" w14:textId="77777777" w:rsidR="00BC153A" w:rsidRPr="008C0915" w:rsidRDefault="00BC153A" w:rsidP="001652AB">
            <w:pPr>
              <w:rPr>
                <w:rFonts w:asciiTheme="minorHAnsi" w:hAnsiTheme="minorHAnsi" w:cstheme="minorHAnsi"/>
                <w:szCs w:val="22"/>
              </w:rPr>
            </w:pPr>
          </w:p>
          <w:p w14:paraId="042F883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Udruga upućuje zahtjev za isplatom preostalog dijela financijskih sredstava sukladno ugovoru</w:t>
            </w:r>
          </w:p>
          <w:p w14:paraId="2E8A2543" w14:textId="77777777" w:rsidR="00BC153A" w:rsidRPr="008C0915" w:rsidRDefault="00BC153A" w:rsidP="001652AB">
            <w:pPr>
              <w:rPr>
                <w:rFonts w:asciiTheme="minorHAnsi" w:hAnsiTheme="minorHAnsi" w:cstheme="minorHAnsi"/>
                <w:b/>
                <w:szCs w:val="22"/>
              </w:rPr>
            </w:pPr>
          </w:p>
          <w:p w14:paraId="04C44F6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je izvješćem dokazano korištenje sredstava sukladno sklopljenom ugovoru, isplaćuje se ostatak odobrenih financijskih sredstava</w:t>
            </w:r>
          </w:p>
          <w:p w14:paraId="7A274156" w14:textId="77777777" w:rsidR="00BC153A" w:rsidRPr="008C0915" w:rsidRDefault="00BC153A" w:rsidP="001652AB">
            <w:pPr>
              <w:jc w:val="both"/>
              <w:rPr>
                <w:rFonts w:asciiTheme="minorHAnsi" w:hAnsiTheme="minorHAnsi" w:cstheme="minorHAnsi"/>
                <w:szCs w:val="22"/>
              </w:rPr>
            </w:pPr>
          </w:p>
          <w:p w14:paraId="4F028A6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Izvještaj nije dostatan, pozva se korisnika da isto nadopuni. Ukoliko korisnik u roku ne dostavi traženu dokumentaciju smatrat će se da nije izvršio program i tražiti će se povrat isplaćenih sredstava (dati će zadužnicu na naplatu).</w:t>
            </w:r>
          </w:p>
          <w:p w14:paraId="2F84B5E3" w14:textId="77777777" w:rsidR="00BC153A" w:rsidRPr="008C0915" w:rsidRDefault="00BC153A" w:rsidP="001652AB">
            <w:pPr>
              <w:jc w:val="both"/>
              <w:rPr>
                <w:rFonts w:asciiTheme="minorHAnsi" w:hAnsiTheme="minorHAnsi" w:cstheme="minorHAnsi"/>
                <w:szCs w:val="22"/>
              </w:rPr>
            </w:pPr>
          </w:p>
          <w:p w14:paraId="114293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se ne vrati novac koji je isplaćen podnosi se Prijedlog za tužbu na osnovu vjerodostojne dokumentacije</w:t>
            </w:r>
          </w:p>
          <w:p w14:paraId="422E78CB" w14:textId="77777777" w:rsidR="00BC153A" w:rsidRPr="008C0915" w:rsidRDefault="00BC153A" w:rsidP="001652AB">
            <w:pPr>
              <w:rPr>
                <w:rFonts w:asciiTheme="minorHAnsi" w:hAnsiTheme="minorHAnsi" w:cstheme="minorHAnsi"/>
                <w:szCs w:val="22"/>
              </w:rPr>
            </w:pPr>
          </w:p>
          <w:p w14:paraId="0BDCEDD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udruga ne izvrši ugovor o odobrenju nefinancijske podrške, ugovor će se raskinuti</w:t>
            </w:r>
          </w:p>
          <w:p w14:paraId="359D591A" w14:textId="77777777" w:rsidR="00BC153A" w:rsidRPr="008C0915" w:rsidRDefault="00BC153A" w:rsidP="001652AB">
            <w:pPr>
              <w:rPr>
                <w:rFonts w:asciiTheme="minorHAnsi" w:hAnsiTheme="minorHAnsi" w:cstheme="minorHAnsi"/>
                <w:szCs w:val="22"/>
              </w:rPr>
            </w:pPr>
          </w:p>
          <w:p w14:paraId="707007E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 </w:t>
            </w:r>
          </w:p>
          <w:p w14:paraId="14ECBB88" w14:textId="77777777" w:rsidR="00BC153A" w:rsidRPr="008C0915" w:rsidRDefault="00BC153A" w:rsidP="001652AB">
            <w:pPr>
              <w:rPr>
                <w:rFonts w:asciiTheme="minorHAnsi" w:hAnsiTheme="minorHAnsi" w:cstheme="minorHAnsi"/>
                <w:szCs w:val="22"/>
              </w:rPr>
            </w:pPr>
          </w:p>
        </w:tc>
        <w:tc>
          <w:tcPr>
            <w:tcW w:w="2126" w:type="dxa"/>
          </w:tcPr>
          <w:p w14:paraId="58E31F4E" w14:textId="77777777" w:rsidR="00BC153A" w:rsidRPr="008C0915" w:rsidRDefault="00BC153A" w:rsidP="001652AB">
            <w:pPr>
              <w:rPr>
                <w:rFonts w:asciiTheme="minorHAnsi" w:hAnsiTheme="minorHAnsi" w:cstheme="minorHAnsi"/>
                <w:szCs w:val="22"/>
              </w:rPr>
            </w:pPr>
          </w:p>
          <w:p w14:paraId="1C34D7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p w14:paraId="3239D74E" w14:textId="77777777" w:rsidR="00BC153A" w:rsidRPr="008C0915" w:rsidRDefault="00BC153A" w:rsidP="001652AB">
            <w:pPr>
              <w:rPr>
                <w:rFonts w:asciiTheme="minorHAnsi" w:hAnsiTheme="minorHAnsi" w:cstheme="minorHAnsi"/>
                <w:szCs w:val="22"/>
              </w:rPr>
            </w:pPr>
          </w:p>
          <w:p w14:paraId="70058939" w14:textId="77777777" w:rsidR="00BC153A" w:rsidRPr="008C0915" w:rsidRDefault="00BC153A" w:rsidP="001652AB">
            <w:pPr>
              <w:rPr>
                <w:rFonts w:asciiTheme="minorHAnsi" w:hAnsiTheme="minorHAnsi" w:cstheme="minorHAnsi"/>
                <w:szCs w:val="22"/>
              </w:rPr>
            </w:pPr>
          </w:p>
          <w:p w14:paraId="1F6E5143" w14:textId="77777777" w:rsidR="00BC153A" w:rsidRPr="008C0915" w:rsidRDefault="00BC153A" w:rsidP="001652AB">
            <w:pPr>
              <w:rPr>
                <w:rFonts w:asciiTheme="minorHAnsi" w:hAnsiTheme="minorHAnsi" w:cstheme="minorHAnsi"/>
                <w:szCs w:val="22"/>
              </w:rPr>
            </w:pPr>
          </w:p>
          <w:p w14:paraId="66302D10" w14:textId="77777777" w:rsidR="00BC153A" w:rsidRPr="008C0915" w:rsidRDefault="00BC153A" w:rsidP="001652AB">
            <w:pPr>
              <w:rPr>
                <w:rFonts w:asciiTheme="minorHAnsi" w:hAnsiTheme="minorHAnsi" w:cstheme="minorHAnsi"/>
                <w:szCs w:val="22"/>
              </w:rPr>
            </w:pPr>
          </w:p>
          <w:p w14:paraId="613DA1B7" w14:textId="77777777" w:rsidR="00BC153A" w:rsidRPr="008C0915" w:rsidRDefault="00BC153A" w:rsidP="001652AB">
            <w:pPr>
              <w:rPr>
                <w:rFonts w:asciiTheme="minorHAnsi" w:hAnsiTheme="minorHAnsi" w:cstheme="minorHAnsi"/>
                <w:szCs w:val="22"/>
              </w:rPr>
            </w:pPr>
          </w:p>
          <w:p w14:paraId="1471E0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p w14:paraId="6FC5BFC3" w14:textId="77777777" w:rsidR="00BC153A" w:rsidRPr="008C0915" w:rsidRDefault="00BC153A" w:rsidP="001652AB">
            <w:pPr>
              <w:rPr>
                <w:rFonts w:asciiTheme="minorHAnsi" w:hAnsiTheme="minorHAnsi" w:cstheme="minorHAnsi"/>
                <w:szCs w:val="22"/>
              </w:rPr>
            </w:pPr>
          </w:p>
          <w:p w14:paraId="105A9766" w14:textId="77777777" w:rsidR="00BC153A" w:rsidRPr="008C0915" w:rsidRDefault="00BC153A" w:rsidP="001652AB">
            <w:pPr>
              <w:rPr>
                <w:rFonts w:asciiTheme="minorHAnsi" w:hAnsiTheme="minorHAnsi" w:cstheme="minorHAnsi"/>
                <w:szCs w:val="22"/>
              </w:rPr>
            </w:pPr>
          </w:p>
          <w:p w14:paraId="7E6EEBC2" w14:textId="77777777" w:rsidR="00BC153A" w:rsidRPr="008C0915" w:rsidRDefault="00BC153A" w:rsidP="001652AB">
            <w:pPr>
              <w:rPr>
                <w:rFonts w:asciiTheme="minorHAnsi" w:hAnsiTheme="minorHAnsi" w:cstheme="minorHAnsi"/>
                <w:szCs w:val="22"/>
              </w:rPr>
            </w:pPr>
          </w:p>
          <w:p w14:paraId="00576B2A" w14:textId="77777777" w:rsidR="00BC153A" w:rsidRPr="008C0915" w:rsidRDefault="00BC153A" w:rsidP="001652AB">
            <w:pPr>
              <w:rPr>
                <w:rFonts w:asciiTheme="minorHAnsi" w:hAnsiTheme="minorHAnsi" w:cstheme="minorHAnsi"/>
                <w:szCs w:val="22"/>
              </w:rPr>
            </w:pPr>
          </w:p>
          <w:p w14:paraId="34B6DD23" w14:textId="77777777" w:rsidR="00BC153A" w:rsidRPr="008C0915" w:rsidRDefault="00BC153A" w:rsidP="001652AB">
            <w:pPr>
              <w:rPr>
                <w:rFonts w:asciiTheme="minorHAnsi" w:hAnsiTheme="minorHAnsi" w:cstheme="minorHAnsi"/>
                <w:szCs w:val="22"/>
              </w:rPr>
            </w:pPr>
          </w:p>
          <w:p w14:paraId="664E4801" w14:textId="77777777" w:rsidR="00BC153A" w:rsidRPr="008C0915" w:rsidRDefault="00BC153A" w:rsidP="001652AB">
            <w:pPr>
              <w:rPr>
                <w:rFonts w:asciiTheme="minorHAnsi" w:hAnsiTheme="minorHAnsi" w:cstheme="minorHAnsi"/>
                <w:szCs w:val="22"/>
              </w:rPr>
            </w:pPr>
          </w:p>
          <w:p w14:paraId="642D30BE" w14:textId="77777777" w:rsidR="00BC153A" w:rsidRPr="008C0915" w:rsidRDefault="00BC153A" w:rsidP="001652AB">
            <w:pPr>
              <w:rPr>
                <w:rFonts w:asciiTheme="minorHAnsi" w:hAnsiTheme="minorHAnsi" w:cstheme="minorHAnsi"/>
                <w:szCs w:val="22"/>
              </w:rPr>
            </w:pPr>
          </w:p>
          <w:p w14:paraId="34B3D5D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Gradonačelnik</w:t>
            </w:r>
          </w:p>
          <w:p w14:paraId="721EA93C" w14:textId="77777777" w:rsidR="00BC153A" w:rsidRPr="008C0915" w:rsidRDefault="00BC153A" w:rsidP="001652AB">
            <w:pPr>
              <w:rPr>
                <w:rFonts w:asciiTheme="minorHAnsi" w:hAnsiTheme="minorHAnsi" w:cstheme="minorHAnsi"/>
                <w:szCs w:val="22"/>
              </w:rPr>
            </w:pPr>
          </w:p>
          <w:p w14:paraId="1D4F5BBC" w14:textId="77777777" w:rsidR="00BC153A" w:rsidRPr="008C0915" w:rsidRDefault="00BC153A" w:rsidP="001652AB">
            <w:pPr>
              <w:rPr>
                <w:rFonts w:asciiTheme="minorHAnsi" w:hAnsiTheme="minorHAnsi" w:cstheme="minorHAnsi"/>
                <w:szCs w:val="22"/>
              </w:rPr>
            </w:pPr>
          </w:p>
          <w:p w14:paraId="087EF55F" w14:textId="77777777" w:rsidR="00BC153A" w:rsidRPr="008C0915" w:rsidRDefault="00BC153A" w:rsidP="001652AB">
            <w:pPr>
              <w:rPr>
                <w:rFonts w:asciiTheme="minorHAnsi" w:hAnsiTheme="minorHAnsi" w:cstheme="minorHAnsi"/>
                <w:szCs w:val="22"/>
              </w:rPr>
            </w:pPr>
          </w:p>
          <w:p w14:paraId="0997E839" w14:textId="77777777" w:rsidR="00BC153A" w:rsidRPr="008C0915" w:rsidRDefault="00BC153A" w:rsidP="001652AB">
            <w:pPr>
              <w:rPr>
                <w:rFonts w:asciiTheme="minorHAnsi" w:hAnsiTheme="minorHAnsi" w:cstheme="minorHAnsi"/>
                <w:szCs w:val="22"/>
              </w:rPr>
            </w:pPr>
          </w:p>
          <w:p w14:paraId="23B49AB7" w14:textId="77777777" w:rsidR="00BC153A" w:rsidRPr="008C0915" w:rsidRDefault="00BC153A" w:rsidP="001652AB">
            <w:pPr>
              <w:rPr>
                <w:rFonts w:asciiTheme="minorHAnsi" w:hAnsiTheme="minorHAnsi" w:cstheme="minorHAnsi"/>
                <w:szCs w:val="22"/>
              </w:rPr>
            </w:pPr>
          </w:p>
          <w:p w14:paraId="62A0274F" w14:textId="77777777" w:rsidR="00BC153A" w:rsidRPr="008C0915" w:rsidRDefault="00BC153A" w:rsidP="001652AB">
            <w:pPr>
              <w:rPr>
                <w:rFonts w:asciiTheme="minorHAnsi" w:hAnsiTheme="minorHAnsi" w:cstheme="minorHAnsi"/>
                <w:szCs w:val="22"/>
              </w:rPr>
            </w:pPr>
          </w:p>
          <w:p w14:paraId="3510F0D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p w14:paraId="65F36A13" w14:textId="77777777" w:rsidR="00BC153A" w:rsidRPr="008C0915" w:rsidRDefault="00BC153A" w:rsidP="001652AB">
            <w:pPr>
              <w:rPr>
                <w:rFonts w:asciiTheme="minorHAnsi" w:hAnsiTheme="minorHAnsi" w:cstheme="minorHAnsi"/>
                <w:szCs w:val="22"/>
              </w:rPr>
            </w:pPr>
          </w:p>
          <w:p w14:paraId="4639472C" w14:textId="77777777" w:rsidR="00BC153A" w:rsidRPr="008C0915" w:rsidRDefault="00BC153A" w:rsidP="001652AB">
            <w:pPr>
              <w:rPr>
                <w:rFonts w:asciiTheme="minorHAnsi" w:hAnsiTheme="minorHAnsi" w:cstheme="minorHAnsi"/>
                <w:szCs w:val="22"/>
              </w:rPr>
            </w:pPr>
          </w:p>
          <w:p w14:paraId="1E6C4EE2" w14:textId="77777777" w:rsidR="00BC153A" w:rsidRPr="008C0915" w:rsidRDefault="00BC153A" w:rsidP="001652AB">
            <w:pPr>
              <w:rPr>
                <w:rFonts w:asciiTheme="minorHAnsi" w:hAnsiTheme="minorHAnsi" w:cstheme="minorHAnsi"/>
                <w:szCs w:val="22"/>
              </w:rPr>
            </w:pPr>
          </w:p>
          <w:p w14:paraId="3C1AFD28" w14:textId="77777777" w:rsidR="00BC153A" w:rsidRPr="008C0915" w:rsidRDefault="00BC153A" w:rsidP="001652AB">
            <w:pPr>
              <w:rPr>
                <w:rFonts w:asciiTheme="minorHAnsi" w:hAnsiTheme="minorHAnsi" w:cstheme="minorHAnsi"/>
                <w:szCs w:val="22"/>
              </w:rPr>
            </w:pPr>
          </w:p>
          <w:p w14:paraId="726EC530" w14:textId="77777777" w:rsidR="00BC153A" w:rsidRPr="008C0915" w:rsidRDefault="00BC153A" w:rsidP="001652AB">
            <w:pPr>
              <w:rPr>
                <w:rFonts w:asciiTheme="minorHAnsi" w:hAnsiTheme="minorHAnsi" w:cstheme="minorHAnsi"/>
                <w:szCs w:val="22"/>
              </w:rPr>
            </w:pPr>
          </w:p>
          <w:p w14:paraId="1E8FC497" w14:textId="77777777" w:rsidR="00BC153A" w:rsidRPr="008C0915" w:rsidRDefault="00BC153A" w:rsidP="001652AB">
            <w:pPr>
              <w:rPr>
                <w:rFonts w:asciiTheme="minorHAnsi" w:hAnsiTheme="minorHAnsi" w:cstheme="minorHAnsi"/>
                <w:szCs w:val="22"/>
              </w:rPr>
            </w:pPr>
          </w:p>
          <w:p w14:paraId="0C759BF7" w14:textId="77777777" w:rsidR="00BC153A" w:rsidRPr="008C0915" w:rsidRDefault="00BC153A" w:rsidP="001652AB">
            <w:pPr>
              <w:rPr>
                <w:rFonts w:asciiTheme="minorHAnsi" w:hAnsiTheme="minorHAnsi" w:cstheme="minorHAnsi"/>
                <w:szCs w:val="22"/>
              </w:rPr>
            </w:pPr>
          </w:p>
          <w:p w14:paraId="16ED14AC" w14:textId="77777777" w:rsidR="00BC153A" w:rsidRPr="008C0915" w:rsidRDefault="00BC153A" w:rsidP="001652AB">
            <w:pPr>
              <w:rPr>
                <w:rFonts w:asciiTheme="minorHAnsi" w:hAnsiTheme="minorHAnsi" w:cstheme="minorHAnsi"/>
                <w:szCs w:val="22"/>
              </w:rPr>
            </w:pPr>
          </w:p>
          <w:p w14:paraId="203EB7F8" w14:textId="77777777" w:rsidR="00BC153A" w:rsidRPr="008C0915" w:rsidRDefault="00BC153A" w:rsidP="001652AB">
            <w:pPr>
              <w:rPr>
                <w:rFonts w:asciiTheme="minorHAnsi" w:hAnsiTheme="minorHAnsi" w:cstheme="minorHAnsi"/>
                <w:szCs w:val="22"/>
              </w:rPr>
            </w:pPr>
          </w:p>
          <w:p w14:paraId="2124626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UO za društvene djelatnosti</w:t>
            </w:r>
          </w:p>
          <w:p w14:paraId="0BDF39C6" w14:textId="77777777" w:rsidR="00BC153A" w:rsidRPr="008C0915" w:rsidRDefault="00BC153A" w:rsidP="001652AB">
            <w:pPr>
              <w:rPr>
                <w:rFonts w:asciiTheme="minorHAnsi" w:hAnsiTheme="minorHAnsi" w:cstheme="minorHAnsi"/>
                <w:szCs w:val="22"/>
              </w:rPr>
            </w:pPr>
          </w:p>
          <w:p w14:paraId="0DB8113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Povjerenstvo za ocjenu ispunjavanja propisanih (formalnih) uvjeta javnog poziva</w:t>
            </w:r>
          </w:p>
          <w:p w14:paraId="69781103" w14:textId="77777777" w:rsidR="00BC153A" w:rsidRPr="008C0915" w:rsidRDefault="00BC153A" w:rsidP="001652AB">
            <w:pPr>
              <w:rPr>
                <w:rFonts w:asciiTheme="minorHAnsi" w:hAnsiTheme="minorHAnsi" w:cstheme="minorHAnsi"/>
                <w:szCs w:val="22"/>
              </w:rPr>
            </w:pPr>
          </w:p>
          <w:p w14:paraId="3E3191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Povjerenstvo za ocjenjivanje</w:t>
            </w:r>
          </w:p>
          <w:p w14:paraId="0E9D68EA" w14:textId="77777777" w:rsidR="00BC153A" w:rsidRPr="008C0915" w:rsidRDefault="00BC153A" w:rsidP="001652AB">
            <w:pPr>
              <w:rPr>
                <w:rFonts w:asciiTheme="minorHAnsi" w:hAnsiTheme="minorHAnsi" w:cstheme="minorHAnsi"/>
                <w:szCs w:val="22"/>
              </w:rPr>
            </w:pPr>
          </w:p>
          <w:p w14:paraId="47CEA2BD" w14:textId="77777777" w:rsidR="00BC153A" w:rsidRPr="008C0915" w:rsidRDefault="00BC153A" w:rsidP="001652AB">
            <w:pPr>
              <w:rPr>
                <w:rFonts w:asciiTheme="minorHAnsi" w:hAnsiTheme="minorHAnsi" w:cstheme="minorHAnsi"/>
                <w:szCs w:val="22"/>
              </w:rPr>
            </w:pPr>
          </w:p>
          <w:p w14:paraId="5D45FC4F" w14:textId="77777777" w:rsidR="00BC153A" w:rsidRPr="008C0915" w:rsidRDefault="00BC153A" w:rsidP="001652AB">
            <w:pPr>
              <w:jc w:val="both"/>
              <w:rPr>
                <w:rFonts w:asciiTheme="minorHAnsi" w:hAnsiTheme="minorHAnsi" w:cstheme="minorHAnsi"/>
                <w:szCs w:val="22"/>
              </w:rPr>
            </w:pPr>
          </w:p>
          <w:p w14:paraId="60ED3FC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Povjerenstvo za ocjenjivanje</w:t>
            </w:r>
          </w:p>
          <w:p w14:paraId="08B3E63F" w14:textId="77777777" w:rsidR="00BC153A" w:rsidRPr="008C0915" w:rsidRDefault="00BC153A" w:rsidP="001652AB">
            <w:pPr>
              <w:rPr>
                <w:rFonts w:asciiTheme="minorHAnsi" w:hAnsiTheme="minorHAnsi" w:cstheme="minorHAnsi"/>
                <w:szCs w:val="22"/>
              </w:rPr>
            </w:pPr>
          </w:p>
          <w:p w14:paraId="7894C085" w14:textId="77777777" w:rsidR="00BC153A" w:rsidRPr="008C0915" w:rsidRDefault="00BC153A" w:rsidP="001652AB">
            <w:pPr>
              <w:rPr>
                <w:rFonts w:asciiTheme="minorHAnsi" w:hAnsiTheme="minorHAnsi" w:cstheme="minorHAnsi"/>
                <w:szCs w:val="22"/>
              </w:rPr>
            </w:pPr>
          </w:p>
          <w:p w14:paraId="7DAAB303" w14:textId="77777777" w:rsidR="00BC153A" w:rsidRPr="008C0915" w:rsidRDefault="00BC153A" w:rsidP="001652AB">
            <w:pPr>
              <w:rPr>
                <w:rFonts w:asciiTheme="minorHAnsi" w:hAnsiTheme="minorHAnsi" w:cstheme="minorHAnsi"/>
                <w:szCs w:val="22"/>
              </w:rPr>
            </w:pPr>
          </w:p>
          <w:p w14:paraId="18A26E4E" w14:textId="77777777" w:rsidR="00BC153A" w:rsidRDefault="00BC153A" w:rsidP="001652AB">
            <w:pPr>
              <w:rPr>
                <w:rFonts w:asciiTheme="minorHAnsi" w:hAnsiTheme="minorHAnsi" w:cstheme="minorHAnsi"/>
                <w:szCs w:val="22"/>
              </w:rPr>
            </w:pPr>
          </w:p>
          <w:p w14:paraId="2A6E75B0" w14:textId="77777777" w:rsidR="00BC153A" w:rsidRDefault="00BC153A" w:rsidP="001652AB">
            <w:pPr>
              <w:rPr>
                <w:rFonts w:asciiTheme="minorHAnsi" w:hAnsiTheme="minorHAnsi" w:cstheme="minorHAnsi"/>
                <w:szCs w:val="22"/>
              </w:rPr>
            </w:pPr>
          </w:p>
          <w:p w14:paraId="6AA5A21F" w14:textId="77777777" w:rsidR="00BC153A" w:rsidRPr="008C0915" w:rsidRDefault="00BC153A" w:rsidP="001652AB">
            <w:pPr>
              <w:rPr>
                <w:rFonts w:asciiTheme="minorHAnsi" w:hAnsiTheme="minorHAnsi" w:cstheme="minorHAnsi"/>
                <w:szCs w:val="22"/>
              </w:rPr>
            </w:pPr>
          </w:p>
          <w:p w14:paraId="6F49808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UO za društvene djelatnosti</w:t>
            </w:r>
          </w:p>
          <w:p w14:paraId="71D40817" w14:textId="77777777" w:rsidR="00BC153A" w:rsidRPr="008C0915" w:rsidRDefault="00BC153A" w:rsidP="001652AB">
            <w:pPr>
              <w:rPr>
                <w:rFonts w:asciiTheme="minorHAnsi" w:hAnsiTheme="minorHAnsi" w:cstheme="minorHAnsi"/>
                <w:szCs w:val="22"/>
              </w:rPr>
            </w:pPr>
          </w:p>
          <w:p w14:paraId="6E4746C6" w14:textId="77777777" w:rsidR="00BC153A" w:rsidRPr="008C0915" w:rsidRDefault="00BC153A" w:rsidP="001652AB">
            <w:pPr>
              <w:rPr>
                <w:rFonts w:asciiTheme="minorHAnsi" w:hAnsiTheme="minorHAnsi" w:cstheme="minorHAnsi"/>
                <w:szCs w:val="22"/>
              </w:rPr>
            </w:pPr>
          </w:p>
          <w:p w14:paraId="3F7313D7" w14:textId="77777777" w:rsidR="00BC153A" w:rsidRPr="008C0915" w:rsidRDefault="00BC153A" w:rsidP="001652AB">
            <w:pPr>
              <w:rPr>
                <w:rFonts w:asciiTheme="minorHAnsi" w:hAnsiTheme="minorHAnsi" w:cstheme="minorHAnsi"/>
                <w:szCs w:val="22"/>
              </w:rPr>
            </w:pPr>
          </w:p>
          <w:p w14:paraId="3CCCE6F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Gradonačelnik</w:t>
            </w:r>
          </w:p>
          <w:p w14:paraId="1BC54CA0" w14:textId="77777777" w:rsidR="00BC153A" w:rsidRPr="008C0915" w:rsidRDefault="00BC153A" w:rsidP="001652AB">
            <w:pPr>
              <w:rPr>
                <w:rFonts w:asciiTheme="minorHAnsi" w:hAnsiTheme="minorHAnsi" w:cstheme="minorHAnsi"/>
                <w:szCs w:val="22"/>
              </w:rPr>
            </w:pPr>
          </w:p>
          <w:p w14:paraId="7B19671F" w14:textId="77777777" w:rsidR="00BC153A" w:rsidRPr="008C0915" w:rsidRDefault="00BC153A" w:rsidP="001652AB">
            <w:pPr>
              <w:rPr>
                <w:rFonts w:asciiTheme="minorHAnsi" w:hAnsiTheme="minorHAnsi" w:cstheme="minorHAnsi"/>
                <w:szCs w:val="22"/>
              </w:rPr>
            </w:pPr>
          </w:p>
          <w:p w14:paraId="1895F7AA" w14:textId="77777777" w:rsidR="00BC153A" w:rsidRPr="008C0915" w:rsidRDefault="00BC153A" w:rsidP="001652AB">
            <w:pPr>
              <w:rPr>
                <w:rFonts w:asciiTheme="minorHAnsi" w:hAnsiTheme="minorHAnsi" w:cstheme="minorHAnsi"/>
                <w:szCs w:val="22"/>
              </w:rPr>
            </w:pPr>
          </w:p>
          <w:p w14:paraId="4C4B01B5" w14:textId="77777777" w:rsidR="00BC153A" w:rsidRPr="008C0915" w:rsidRDefault="00BC153A" w:rsidP="001652AB">
            <w:pPr>
              <w:rPr>
                <w:rFonts w:asciiTheme="minorHAnsi" w:hAnsiTheme="minorHAnsi" w:cstheme="minorHAnsi"/>
                <w:szCs w:val="22"/>
              </w:rPr>
            </w:pPr>
          </w:p>
          <w:p w14:paraId="748D6B7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p w14:paraId="7061D2CE" w14:textId="77777777" w:rsidR="00BC153A" w:rsidRPr="008C0915" w:rsidRDefault="00BC153A" w:rsidP="001652AB">
            <w:pPr>
              <w:rPr>
                <w:rFonts w:asciiTheme="minorHAnsi" w:hAnsiTheme="minorHAnsi" w:cstheme="minorHAnsi"/>
                <w:szCs w:val="22"/>
              </w:rPr>
            </w:pPr>
          </w:p>
          <w:p w14:paraId="73E129C9" w14:textId="77777777" w:rsidR="00BC153A" w:rsidRPr="008C0915" w:rsidRDefault="00BC153A" w:rsidP="001652AB">
            <w:pPr>
              <w:rPr>
                <w:rFonts w:asciiTheme="minorHAnsi" w:hAnsiTheme="minorHAnsi" w:cstheme="minorHAnsi"/>
                <w:szCs w:val="22"/>
              </w:rPr>
            </w:pPr>
          </w:p>
          <w:p w14:paraId="200CF517" w14:textId="77777777" w:rsidR="00BC153A" w:rsidRPr="008C0915" w:rsidRDefault="00BC153A" w:rsidP="001652AB">
            <w:pPr>
              <w:rPr>
                <w:rFonts w:asciiTheme="minorHAnsi" w:hAnsiTheme="minorHAnsi" w:cstheme="minorHAnsi"/>
                <w:szCs w:val="22"/>
              </w:rPr>
            </w:pPr>
          </w:p>
          <w:p w14:paraId="2C232A94" w14:textId="77777777" w:rsidR="00BC153A" w:rsidRPr="008C0915" w:rsidRDefault="00BC153A" w:rsidP="001652AB">
            <w:pPr>
              <w:rPr>
                <w:rFonts w:asciiTheme="minorHAnsi" w:hAnsiTheme="minorHAnsi" w:cstheme="minorHAnsi"/>
                <w:szCs w:val="22"/>
              </w:rPr>
            </w:pPr>
          </w:p>
          <w:p w14:paraId="5C25449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p w14:paraId="1CC4F9A6" w14:textId="77777777" w:rsidR="00BC153A" w:rsidRPr="008C0915" w:rsidRDefault="00BC153A" w:rsidP="001652AB">
            <w:pPr>
              <w:rPr>
                <w:rFonts w:asciiTheme="minorHAnsi" w:hAnsiTheme="minorHAnsi" w:cstheme="minorHAnsi"/>
                <w:szCs w:val="22"/>
              </w:rPr>
            </w:pPr>
          </w:p>
          <w:p w14:paraId="4BAA0FE6" w14:textId="77777777" w:rsidR="00BC153A" w:rsidRPr="008C0915" w:rsidRDefault="00BC153A" w:rsidP="001652AB">
            <w:pPr>
              <w:rPr>
                <w:rFonts w:asciiTheme="minorHAnsi" w:hAnsiTheme="minorHAnsi" w:cstheme="minorHAnsi"/>
                <w:szCs w:val="22"/>
              </w:rPr>
            </w:pPr>
          </w:p>
          <w:p w14:paraId="5630C60B" w14:textId="77777777" w:rsidR="00BC153A" w:rsidRPr="008C0915" w:rsidRDefault="00BC153A" w:rsidP="001652AB">
            <w:pPr>
              <w:rPr>
                <w:rFonts w:asciiTheme="minorHAnsi" w:hAnsiTheme="minorHAnsi" w:cstheme="minorHAnsi"/>
                <w:szCs w:val="22"/>
              </w:rPr>
            </w:pPr>
          </w:p>
          <w:p w14:paraId="282A6585" w14:textId="77777777" w:rsidR="00BC153A" w:rsidRPr="008C0915" w:rsidRDefault="00BC153A" w:rsidP="001652AB">
            <w:pPr>
              <w:rPr>
                <w:rFonts w:asciiTheme="minorHAnsi" w:hAnsiTheme="minorHAnsi" w:cstheme="minorHAnsi"/>
                <w:szCs w:val="22"/>
              </w:rPr>
            </w:pPr>
          </w:p>
          <w:p w14:paraId="7D856AC4" w14:textId="77777777" w:rsidR="00BC153A" w:rsidRDefault="00BC153A" w:rsidP="001652AB">
            <w:pPr>
              <w:rPr>
                <w:rFonts w:asciiTheme="minorHAnsi" w:hAnsiTheme="minorHAnsi" w:cstheme="minorHAnsi"/>
                <w:szCs w:val="22"/>
              </w:rPr>
            </w:pPr>
            <w:r w:rsidRPr="008C0915">
              <w:rPr>
                <w:rFonts w:asciiTheme="minorHAnsi" w:hAnsiTheme="minorHAnsi" w:cstheme="minorHAnsi"/>
                <w:szCs w:val="22"/>
              </w:rPr>
              <w:t xml:space="preserve">Nadležni </w:t>
            </w:r>
            <w:r w:rsidRPr="00E67A3A">
              <w:rPr>
                <w:rFonts w:asciiTheme="minorHAnsi" w:hAnsiTheme="minorHAnsi" w:cstheme="minorHAnsi"/>
                <w:szCs w:val="22"/>
              </w:rPr>
              <w:t>službenik</w:t>
            </w:r>
          </w:p>
          <w:p w14:paraId="025DDE0A" w14:textId="77777777" w:rsidR="00BC153A" w:rsidRPr="008C0915" w:rsidRDefault="00BC153A" w:rsidP="001652AB">
            <w:pPr>
              <w:rPr>
                <w:rFonts w:asciiTheme="minorHAnsi" w:hAnsiTheme="minorHAnsi" w:cstheme="minorHAnsi"/>
                <w:szCs w:val="22"/>
              </w:rPr>
            </w:pPr>
            <w:r w:rsidRPr="00E67A3A">
              <w:rPr>
                <w:rFonts w:asciiTheme="minorHAnsi" w:hAnsiTheme="minorHAnsi" w:cstheme="minorHAnsi"/>
                <w:szCs w:val="22"/>
              </w:rPr>
              <w:t xml:space="preserve">UO za društvene djelatnosti, suradnica za pravne poslove, Pročelnik UO </w:t>
            </w:r>
            <w:r w:rsidRPr="008C0915">
              <w:rPr>
                <w:rFonts w:asciiTheme="minorHAnsi" w:hAnsiTheme="minorHAnsi" w:cstheme="minorHAnsi"/>
                <w:szCs w:val="22"/>
              </w:rPr>
              <w:t>za društvene djelatnosti i Gradonačelnik</w:t>
            </w:r>
          </w:p>
          <w:p w14:paraId="661BCA6C" w14:textId="77777777" w:rsidR="00BC153A" w:rsidRPr="008C0915" w:rsidRDefault="00BC153A" w:rsidP="001652AB">
            <w:pPr>
              <w:rPr>
                <w:rFonts w:asciiTheme="minorHAnsi" w:hAnsiTheme="minorHAnsi" w:cstheme="minorHAnsi"/>
                <w:b/>
                <w:szCs w:val="22"/>
              </w:rPr>
            </w:pPr>
          </w:p>
          <w:p w14:paraId="5331723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UO za društvene djelatnosti,</w:t>
            </w:r>
          </w:p>
          <w:p w14:paraId="2AF6B44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556F69B3" w14:textId="77777777" w:rsidR="00BC153A" w:rsidRPr="008C0915" w:rsidRDefault="00BC153A" w:rsidP="001652AB">
            <w:pPr>
              <w:jc w:val="both"/>
              <w:rPr>
                <w:rFonts w:asciiTheme="minorHAnsi" w:hAnsiTheme="minorHAnsi" w:cstheme="minorHAnsi"/>
                <w:szCs w:val="22"/>
              </w:rPr>
            </w:pPr>
          </w:p>
          <w:p w14:paraId="2E36EAAB" w14:textId="77777777" w:rsidR="00BC153A" w:rsidRPr="008C0915" w:rsidRDefault="00BC153A" w:rsidP="001652AB">
            <w:pPr>
              <w:jc w:val="both"/>
              <w:rPr>
                <w:rFonts w:asciiTheme="minorHAnsi" w:hAnsiTheme="minorHAnsi" w:cstheme="minorHAnsi"/>
                <w:szCs w:val="22"/>
              </w:rPr>
            </w:pPr>
          </w:p>
          <w:p w14:paraId="0BD5788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Pročelnik UO za društvene djelatnosti,  Referentica –knjigovotkinja</w:t>
            </w:r>
          </w:p>
          <w:p w14:paraId="177D23FE" w14:textId="77777777" w:rsidR="00BC153A" w:rsidRPr="008C0915" w:rsidRDefault="00BC153A" w:rsidP="001652AB">
            <w:pPr>
              <w:rPr>
                <w:rFonts w:asciiTheme="minorHAnsi" w:hAnsiTheme="minorHAnsi" w:cstheme="minorHAnsi"/>
                <w:szCs w:val="22"/>
              </w:rPr>
            </w:pPr>
          </w:p>
          <w:p w14:paraId="36DA780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763C6E13" w14:textId="77777777" w:rsidR="00BC153A" w:rsidRPr="008C0915" w:rsidRDefault="00BC153A" w:rsidP="001652AB">
            <w:pPr>
              <w:rPr>
                <w:rFonts w:asciiTheme="minorHAnsi" w:hAnsiTheme="minorHAnsi" w:cstheme="minorHAnsi"/>
                <w:szCs w:val="22"/>
              </w:rPr>
            </w:pPr>
          </w:p>
          <w:p w14:paraId="0757C990" w14:textId="77777777" w:rsidR="00BC153A" w:rsidRPr="008C0915" w:rsidRDefault="00BC153A" w:rsidP="001652AB">
            <w:pPr>
              <w:rPr>
                <w:rFonts w:asciiTheme="minorHAnsi" w:hAnsiTheme="minorHAnsi" w:cstheme="minorHAnsi"/>
                <w:szCs w:val="22"/>
              </w:rPr>
            </w:pPr>
          </w:p>
          <w:p w14:paraId="4DDC5A20" w14:textId="77777777" w:rsidR="00BC153A" w:rsidRPr="008C0915" w:rsidRDefault="00BC153A" w:rsidP="001652AB">
            <w:pPr>
              <w:rPr>
                <w:rFonts w:asciiTheme="minorHAnsi" w:hAnsiTheme="minorHAnsi" w:cstheme="minorHAnsi"/>
                <w:szCs w:val="22"/>
              </w:rPr>
            </w:pPr>
          </w:p>
          <w:p w14:paraId="197A5C0A" w14:textId="77777777" w:rsidR="00BC153A" w:rsidRPr="008C0915" w:rsidRDefault="00BC153A" w:rsidP="001652AB">
            <w:pPr>
              <w:rPr>
                <w:rFonts w:asciiTheme="minorHAnsi" w:hAnsiTheme="minorHAnsi" w:cstheme="minorHAnsi"/>
                <w:szCs w:val="22"/>
              </w:rPr>
            </w:pPr>
          </w:p>
          <w:p w14:paraId="06299A04" w14:textId="77777777" w:rsidR="00BC153A" w:rsidRPr="008C0915" w:rsidRDefault="00BC153A" w:rsidP="001652AB">
            <w:pPr>
              <w:rPr>
                <w:rFonts w:asciiTheme="minorHAnsi" w:hAnsiTheme="minorHAnsi" w:cstheme="minorHAnsi"/>
                <w:szCs w:val="22"/>
              </w:rPr>
            </w:pPr>
          </w:p>
          <w:p w14:paraId="05064FA4" w14:textId="77777777" w:rsidR="00BC153A" w:rsidRPr="008C0915" w:rsidRDefault="00BC153A" w:rsidP="001652AB">
            <w:pPr>
              <w:rPr>
                <w:rFonts w:asciiTheme="minorHAnsi" w:hAnsiTheme="minorHAnsi" w:cstheme="minorHAnsi"/>
                <w:szCs w:val="22"/>
              </w:rPr>
            </w:pPr>
          </w:p>
          <w:p w14:paraId="5E2A054B" w14:textId="77777777" w:rsidR="00BC153A" w:rsidRPr="008C0915" w:rsidRDefault="00BC153A" w:rsidP="001652AB">
            <w:pPr>
              <w:rPr>
                <w:rFonts w:asciiTheme="minorHAnsi" w:hAnsiTheme="minorHAnsi" w:cstheme="minorHAnsi"/>
                <w:szCs w:val="22"/>
              </w:rPr>
            </w:pPr>
          </w:p>
          <w:p w14:paraId="0D19E95D" w14:textId="77777777" w:rsidR="00BC153A" w:rsidRPr="008C0915" w:rsidRDefault="00BC153A" w:rsidP="001652AB">
            <w:pPr>
              <w:rPr>
                <w:rFonts w:asciiTheme="minorHAnsi" w:hAnsiTheme="minorHAnsi" w:cstheme="minorHAnsi"/>
                <w:szCs w:val="22"/>
              </w:rPr>
            </w:pPr>
          </w:p>
          <w:p w14:paraId="361A4377" w14:textId="77777777" w:rsidR="00BC153A" w:rsidRPr="008C0915" w:rsidRDefault="00BC153A" w:rsidP="001652AB">
            <w:pPr>
              <w:rPr>
                <w:rFonts w:asciiTheme="minorHAnsi" w:hAnsiTheme="minorHAnsi" w:cstheme="minorHAnsi"/>
                <w:szCs w:val="22"/>
              </w:rPr>
            </w:pPr>
          </w:p>
          <w:p w14:paraId="289B0C4A" w14:textId="77777777" w:rsidR="00BC153A" w:rsidRPr="008C0915" w:rsidRDefault="00BC153A" w:rsidP="001652AB">
            <w:pPr>
              <w:rPr>
                <w:rFonts w:asciiTheme="minorHAnsi" w:hAnsiTheme="minorHAnsi" w:cstheme="minorHAnsi"/>
                <w:szCs w:val="22"/>
              </w:rPr>
            </w:pPr>
          </w:p>
          <w:p w14:paraId="5F33477A" w14:textId="77777777" w:rsidR="00BC153A" w:rsidRPr="008C0915" w:rsidRDefault="00BC153A" w:rsidP="001652AB">
            <w:pPr>
              <w:rPr>
                <w:rFonts w:asciiTheme="minorHAnsi" w:hAnsiTheme="minorHAnsi" w:cstheme="minorHAnsi"/>
                <w:szCs w:val="22"/>
              </w:rPr>
            </w:pPr>
          </w:p>
          <w:p w14:paraId="4D49EFEE" w14:textId="77777777" w:rsidR="00BC153A" w:rsidRPr="008C0915" w:rsidRDefault="00BC153A" w:rsidP="001652AB">
            <w:pPr>
              <w:rPr>
                <w:rFonts w:asciiTheme="minorHAnsi" w:hAnsiTheme="minorHAnsi" w:cstheme="minorHAnsi"/>
                <w:szCs w:val="22"/>
              </w:rPr>
            </w:pPr>
          </w:p>
          <w:p w14:paraId="28866AC8" w14:textId="77777777" w:rsidR="00BC153A" w:rsidRPr="008C0915" w:rsidRDefault="00BC153A" w:rsidP="001652AB">
            <w:pPr>
              <w:rPr>
                <w:rFonts w:asciiTheme="minorHAnsi" w:hAnsiTheme="minorHAnsi" w:cstheme="minorHAnsi"/>
                <w:szCs w:val="22"/>
              </w:rPr>
            </w:pPr>
          </w:p>
          <w:p w14:paraId="47BB550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78B97CE6" w14:textId="77777777" w:rsidR="00BC153A" w:rsidRPr="008C0915" w:rsidRDefault="00BC153A" w:rsidP="001652AB">
            <w:pPr>
              <w:rPr>
                <w:rFonts w:asciiTheme="minorHAnsi" w:hAnsiTheme="minorHAnsi" w:cstheme="minorHAnsi"/>
                <w:szCs w:val="22"/>
              </w:rPr>
            </w:pPr>
          </w:p>
          <w:p w14:paraId="7EF98CD2" w14:textId="77777777" w:rsidR="00BC153A" w:rsidRPr="008C0915" w:rsidRDefault="00BC153A" w:rsidP="001652AB">
            <w:pPr>
              <w:rPr>
                <w:rFonts w:asciiTheme="minorHAnsi" w:hAnsiTheme="minorHAnsi" w:cstheme="minorHAnsi"/>
                <w:szCs w:val="22"/>
              </w:rPr>
            </w:pPr>
          </w:p>
          <w:p w14:paraId="469C4B80" w14:textId="77777777" w:rsidR="00BC153A" w:rsidRPr="008C0915" w:rsidRDefault="00BC153A" w:rsidP="001652AB">
            <w:pPr>
              <w:rPr>
                <w:rFonts w:asciiTheme="minorHAnsi" w:hAnsiTheme="minorHAnsi" w:cstheme="minorHAnsi"/>
                <w:szCs w:val="22"/>
              </w:rPr>
            </w:pPr>
          </w:p>
          <w:p w14:paraId="75094709" w14:textId="77777777" w:rsidR="00BC153A" w:rsidRPr="008C0915" w:rsidRDefault="00BC153A" w:rsidP="001652AB">
            <w:pPr>
              <w:rPr>
                <w:rFonts w:asciiTheme="minorHAnsi" w:hAnsiTheme="minorHAnsi" w:cstheme="minorHAnsi"/>
                <w:szCs w:val="22"/>
              </w:rPr>
            </w:pPr>
          </w:p>
          <w:p w14:paraId="7FF726CB" w14:textId="77777777" w:rsidR="00BC153A" w:rsidRPr="008C0915" w:rsidRDefault="00BC153A" w:rsidP="001652AB">
            <w:pPr>
              <w:rPr>
                <w:rFonts w:asciiTheme="minorHAnsi" w:hAnsiTheme="minorHAnsi" w:cstheme="minorHAnsi"/>
                <w:szCs w:val="22"/>
              </w:rPr>
            </w:pPr>
          </w:p>
          <w:p w14:paraId="479823C5" w14:textId="77777777" w:rsidR="00BC153A" w:rsidRPr="008C0915" w:rsidRDefault="00BC153A" w:rsidP="001652AB">
            <w:pPr>
              <w:rPr>
                <w:rFonts w:asciiTheme="minorHAnsi" w:hAnsiTheme="minorHAnsi" w:cstheme="minorHAnsi"/>
                <w:szCs w:val="22"/>
              </w:rPr>
            </w:pPr>
          </w:p>
          <w:p w14:paraId="32A1174E" w14:textId="77777777" w:rsidR="00BC153A" w:rsidRPr="008C0915" w:rsidRDefault="00BC153A" w:rsidP="001652AB">
            <w:pPr>
              <w:rPr>
                <w:rFonts w:asciiTheme="minorHAnsi" w:hAnsiTheme="minorHAnsi" w:cstheme="minorHAnsi"/>
                <w:szCs w:val="22"/>
              </w:rPr>
            </w:pPr>
          </w:p>
          <w:p w14:paraId="6907E3E6" w14:textId="77777777" w:rsidR="00BC153A" w:rsidRPr="008C0915" w:rsidRDefault="00BC153A" w:rsidP="001652AB">
            <w:pPr>
              <w:rPr>
                <w:rFonts w:asciiTheme="minorHAnsi" w:hAnsiTheme="minorHAnsi" w:cstheme="minorHAnsi"/>
                <w:szCs w:val="22"/>
              </w:rPr>
            </w:pPr>
          </w:p>
          <w:p w14:paraId="6EBEE337" w14:textId="77777777" w:rsidR="00BC153A" w:rsidRPr="008C0915" w:rsidRDefault="00BC153A" w:rsidP="001652AB">
            <w:pPr>
              <w:rPr>
                <w:rFonts w:asciiTheme="minorHAnsi" w:hAnsiTheme="minorHAnsi" w:cstheme="minorHAnsi"/>
                <w:szCs w:val="22"/>
              </w:rPr>
            </w:pPr>
          </w:p>
          <w:p w14:paraId="2C1FAE11" w14:textId="77777777" w:rsidR="00BC153A" w:rsidRPr="008C0915" w:rsidRDefault="00BC153A" w:rsidP="001652AB">
            <w:pPr>
              <w:rPr>
                <w:rFonts w:asciiTheme="minorHAnsi" w:hAnsiTheme="minorHAnsi" w:cstheme="minorHAnsi"/>
                <w:szCs w:val="22"/>
              </w:rPr>
            </w:pPr>
          </w:p>
          <w:p w14:paraId="56658A08" w14:textId="77777777" w:rsidR="00BC153A" w:rsidRPr="008C0915" w:rsidRDefault="00BC153A" w:rsidP="001652AB">
            <w:pPr>
              <w:rPr>
                <w:rFonts w:asciiTheme="minorHAnsi" w:hAnsiTheme="minorHAnsi" w:cstheme="minorHAnsi"/>
                <w:szCs w:val="22"/>
              </w:rPr>
            </w:pPr>
          </w:p>
          <w:p w14:paraId="106D362B" w14:textId="77777777" w:rsidR="00BC153A" w:rsidRPr="008C0915" w:rsidRDefault="00BC153A" w:rsidP="001652AB">
            <w:pPr>
              <w:rPr>
                <w:rFonts w:asciiTheme="minorHAnsi" w:hAnsiTheme="minorHAnsi" w:cstheme="minorHAnsi"/>
                <w:szCs w:val="22"/>
              </w:rPr>
            </w:pPr>
          </w:p>
          <w:p w14:paraId="48C3BA41" w14:textId="77777777" w:rsidR="00BC153A" w:rsidRPr="008C0915" w:rsidRDefault="00BC153A" w:rsidP="001652AB">
            <w:pPr>
              <w:rPr>
                <w:rFonts w:asciiTheme="minorHAnsi" w:hAnsiTheme="minorHAnsi" w:cstheme="minorHAnsi"/>
                <w:szCs w:val="22"/>
              </w:rPr>
            </w:pPr>
          </w:p>
          <w:p w14:paraId="17CD3704" w14:textId="77777777" w:rsidR="00BC153A" w:rsidRPr="008C0915" w:rsidRDefault="00BC153A" w:rsidP="001652AB">
            <w:pPr>
              <w:rPr>
                <w:rFonts w:asciiTheme="minorHAnsi" w:hAnsiTheme="minorHAnsi" w:cstheme="minorHAnsi"/>
                <w:szCs w:val="22"/>
              </w:rPr>
            </w:pPr>
          </w:p>
          <w:p w14:paraId="36C46168" w14:textId="77777777" w:rsidR="00BC153A" w:rsidRPr="008C0915" w:rsidRDefault="00BC153A" w:rsidP="001652AB">
            <w:pPr>
              <w:rPr>
                <w:rFonts w:asciiTheme="minorHAnsi" w:hAnsiTheme="minorHAnsi" w:cstheme="minorHAnsi"/>
                <w:szCs w:val="22"/>
              </w:rPr>
            </w:pPr>
          </w:p>
          <w:p w14:paraId="26D99B2A" w14:textId="77777777" w:rsidR="00BC153A" w:rsidRPr="008C0915" w:rsidRDefault="00BC153A" w:rsidP="001652AB">
            <w:pPr>
              <w:rPr>
                <w:rFonts w:asciiTheme="minorHAnsi" w:hAnsiTheme="minorHAnsi" w:cstheme="minorHAnsi"/>
                <w:szCs w:val="22"/>
              </w:rPr>
            </w:pPr>
          </w:p>
          <w:p w14:paraId="05225F92" w14:textId="77777777" w:rsidR="00BC153A" w:rsidRPr="008C0915" w:rsidRDefault="00BC153A" w:rsidP="001652AB">
            <w:pPr>
              <w:rPr>
                <w:rFonts w:asciiTheme="minorHAnsi" w:hAnsiTheme="minorHAnsi" w:cstheme="minorHAnsi"/>
                <w:szCs w:val="22"/>
              </w:rPr>
            </w:pPr>
          </w:p>
          <w:p w14:paraId="12B91831" w14:textId="77777777" w:rsidR="00BC153A" w:rsidRPr="008C0915" w:rsidRDefault="00BC153A" w:rsidP="001652AB">
            <w:pPr>
              <w:rPr>
                <w:rFonts w:asciiTheme="minorHAnsi" w:hAnsiTheme="minorHAnsi" w:cstheme="minorHAnsi"/>
                <w:szCs w:val="22"/>
              </w:rPr>
            </w:pPr>
          </w:p>
          <w:p w14:paraId="61E1D376" w14:textId="77777777" w:rsidR="00BC153A" w:rsidRPr="008C0915" w:rsidRDefault="00BC153A" w:rsidP="001652AB">
            <w:pPr>
              <w:rPr>
                <w:rFonts w:asciiTheme="minorHAnsi" w:hAnsiTheme="minorHAnsi" w:cstheme="minorHAnsi"/>
                <w:szCs w:val="22"/>
              </w:rPr>
            </w:pPr>
          </w:p>
          <w:p w14:paraId="2F7A3088" w14:textId="77777777" w:rsidR="00BC153A" w:rsidRPr="008C0915" w:rsidRDefault="00BC153A" w:rsidP="001652AB">
            <w:pPr>
              <w:rPr>
                <w:rFonts w:asciiTheme="minorHAnsi" w:hAnsiTheme="minorHAnsi" w:cstheme="minorHAnsi"/>
                <w:szCs w:val="22"/>
              </w:rPr>
            </w:pPr>
          </w:p>
          <w:p w14:paraId="7DA4A30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300E2FC9" w14:textId="77777777" w:rsidR="00BC153A" w:rsidRPr="008C0915" w:rsidRDefault="00BC153A" w:rsidP="001652AB">
            <w:pPr>
              <w:rPr>
                <w:rFonts w:asciiTheme="minorHAnsi" w:hAnsiTheme="minorHAnsi" w:cstheme="minorHAnsi"/>
                <w:szCs w:val="22"/>
              </w:rPr>
            </w:pPr>
          </w:p>
          <w:p w14:paraId="2B4C045E" w14:textId="77777777" w:rsidR="00BC153A" w:rsidRPr="008C0915" w:rsidRDefault="00BC153A" w:rsidP="001652AB">
            <w:pPr>
              <w:rPr>
                <w:rFonts w:asciiTheme="minorHAnsi" w:hAnsiTheme="minorHAnsi" w:cstheme="minorHAnsi"/>
                <w:szCs w:val="22"/>
              </w:rPr>
            </w:pPr>
          </w:p>
          <w:p w14:paraId="1E505587" w14:textId="77777777" w:rsidR="00BC153A" w:rsidRPr="008C0915" w:rsidRDefault="00BC153A" w:rsidP="001652AB">
            <w:pPr>
              <w:jc w:val="both"/>
              <w:rPr>
                <w:rFonts w:asciiTheme="minorHAnsi" w:hAnsiTheme="minorHAnsi" w:cstheme="minorHAnsi"/>
                <w:szCs w:val="22"/>
              </w:rPr>
            </w:pPr>
          </w:p>
          <w:p w14:paraId="0AEDEB8C" w14:textId="77777777" w:rsidR="00BC153A" w:rsidRPr="008C0915" w:rsidRDefault="00BC153A" w:rsidP="001652AB">
            <w:pPr>
              <w:rPr>
                <w:rFonts w:asciiTheme="minorHAnsi" w:hAnsiTheme="minorHAnsi" w:cstheme="minorHAnsi"/>
                <w:szCs w:val="22"/>
              </w:rPr>
            </w:pPr>
          </w:p>
          <w:p w14:paraId="6472029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Pročelnik UO za društvene djelatnosti</w:t>
            </w:r>
          </w:p>
          <w:p w14:paraId="04DB6069" w14:textId="77777777" w:rsidR="00BC153A" w:rsidRPr="008C0915" w:rsidRDefault="00BC153A" w:rsidP="001652AB">
            <w:pPr>
              <w:rPr>
                <w:rFonts w:asciiTheme="minorHAnsi" w:hAnsiTheme="minorHAnsi" w:cstheme="minorHAnsi"/>
                <w:szCs w:val="22"/>
              </w:rPr>
            </w:pPr>
          </w:p>
          <w:p w14:paraId="6F0E5D08" w14:textId="77777777" w:rsidR="00BC153A" w:rsidRPr="008C0915" w:rsidRDefault="00BC153A" w:rsidP="001652AB">
            <w:pPr>
              <w:jc w:val="both"/>
              <w:rPr>
                <w:rFonts w:asciiTheme="minorHAnsi" w:hAnsiTheme="minorHAnsi" w:cstheme="minorHAnsi"/>
                <w:szCs w:val="22"/>
              </w:rPr>
            </w:pPr>
          </w:p>
          <w:p w14:paraId="1513E14A" w14:textId="77777777" w:rsidR="00BC153A" w:rsidRPr="008C0915" w:rsidRDefault="00BC153A" w:rsidP="001652AB">
            <w:pPr>
              <w:rPr>
                <w:rFonts w:asciiTheme="minorHAnsi" w:hAnsiTheme="minorHAnsi" w:cstheme="minorHAnsi"/>
                <w:szCs w:val="22"/>
              </w:rPr>
            </w:pPr>
          </w:p>
          <w:p w14:paraId="36B67E3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214F5E0" w14:textId="77777777" w:rsidR="00BC153A" w:rsidRPr="008C0915" w:rsidRDefault="00BC153A" w:rsidP="001652AB">
            <w:pPr>
              <w:rPr>
                <w:rFonts w:asciiTheme="minorHAnsi" w:hAnsiTheme="minorHAnsi" w:cstheme="minorHAnsi"/>
                <w:szCs w:val="22"/>
              </w:rPr>
            </w:pPr>
          </w:p>
          <w:p w14:paraId="49294972" w14:textId="77777777" w:rsidR="00BC153A" w:rsidRPr="008C0915" w:rsidRDefault="00BC153A" w:rsidP="001652AB">
            <w:pPr>
              <w:rPr>
                <w:rFonts w:asciiTheme="minorHAnsi" w:hAnsiTheme="minorHAnsi" w:cstheme="minorHAnsi"/>
                <w:szCs w:val="22"/>
              </w:rPr>
            </w:pPr>
          </w:p>
          <w:p w14:paraId="4FF387A9" w14:textId="77777777" w:rsidR="00BC153A" w:rsidRPr="008C0915" w:rsidRDefault="00BC153A" w:rsidP="001652AB">
            <w:pPr>
              <w:rPr>
                <w:rFonts w:asciiTheme="minorHAnsi" w:hAnsiTheme="minorHAnsi" w:cstheme="minorHAnsi"/>
                <w:szCs w:val="22"/>
              </w:rPr>
            </w:pPr>
          </w:p>
          <w:p w14:paraId="4CA831CA" w14:textId="77777777" w:rsidR="00BC153A" w:rsidRDefault="00BC153A" w:rsidP="001652AB">
            <w:pPr>
              <w:rPr>
                <w:rFonts w:asciiTheme="minorHAnsi" w:hAnsiTheme="minorHAnsi" w:cstheme="minorHAnsi"/>
                <w:szCs w:val="22"/>
              </w:rPr>
            </w:pPr>
          </w:p>
          <w:p w14:paraId="6B8AF297" w14:textId="77777777" w:rsidR="00BC153A" w:rsidRDefault="00BC153A" w:rsidP="001652AB">
            <w:pPr>
              <w:rPr>
                <w:rFonts w:asciiTheme="minorHAnsi" w:hAnsiTheme="minorHAnsi" w:cstheme="minorHAnsi"/>
                <w:szCs w:val="22"/>
              </w:rPr>
            </w:pPr>
          </w:p>
          <w:p w14:paraId="4C896D63" w14:textId="77777777" w:rsidR="00BC153A" w:rsidRDefault="00BC153A" w:rsidP="001652AB">
            <w:pPr>
              <w:rPr>
                <w:rFonts w:asciiTheme="minorHAnsi" w:hAnsiTheme="minorHAnsi" w:cstheme="minorHAnsi"/>
                <w:szCs w:val="22"/>
              </w:rPr>
            </w:pPr>
          </w:p>
          <w:p w14:paraId="4F364369" w14:textId="77777777" w:rsidR="00BC153A" w:rsidRDefault="00BC153A" w:rsidP="001652AB">
            <w:pPr>
              <w:rPr>
                <w:rFonts w:asciiTheme="minorHAnsi" w:hAnsiTheme="minorHAnsi" w:cstheme="minorHAnsi"/>
                <w:szCs w:val="22"/>
              </w:rPr>
            </w:pPr>
          </w:p>
          <w:p w14:paraId="6FC4E1D1" w14:textId="77777777" w:rsidR="00BC153A" w:rsidRDefault="00BC153A" w:rsidP="001652AB">
            <w:pPr>
              <w:rPr>
                <w:rFonts w:asciiTheme="minorHAnsi" w:hAnsiTheme="minorHAnsi" w:cstheme="minorHAnsi"/>
                <w:szCs w:val="22"/>
              </w:rPr>
            </w:pPr>
          </w:p>
          <w:p w14:paraId="6F18047C" w14:textId="77777777" w:rsidR="00BC153A" w:rsidRDefault="00BC153A" w:rsidP="001652AB">
            <w:pPr>
              <w:rPr>
                <w:rFonts w:asciiTheme="minorHAnsi" w:hAnsiTheme="minorHAnsi" w:cstheme="minorHAnsi"/>
                <w:szCs w:val="22"/>
              </w:rPr>
            </w:pPr>
          </w:p>
          <w:p w14:paraId="0771091A" w14:textId="77777777" w:rsidR="00BC153A" w:rsidRPr="008C0915" w:rsidRDefault="00BC153A" w:rsidP="001652AB">
            <w:pPr>
              <w:rPr>
                <w:rFonts w:asciiTheme="minorHAnsi" w:hAnsiTheme="minorHAnsi" w:cstheme="minorHAnsi"/>
                <w:szCs w:val="22"/>
              </w:rPr>
            </w:pPr>
          </w:p>
          <w:p w14:paraId="1676EE42" w14:textId="77777777" w:rsidR="00BC153A" w:rsidRPr="008C0915" w:rsidRDefault="00BC153A" w:rsidP="001652AB">
            <w:pPr>
              <w:rPr>
                <w:rFonts w:asciiTheme="minorHAnsi" w:hAnsiTheme="minorHAnsi" w:cstheme="minorHAnsi"/>
                <w:szCs w:val="22"/>
              </w:rPr>
            </w:pPr>
          </w:p>
          <w:p w14:paraId="6B9F1C3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Voditelj odsjeka za opće i pravne poslove i mjesnu samoupravu</w:t>
            </w:r>
          </w:p>
          <w:p w14:paraId="520A3356" w14:textId="77777777" w:rsidR="00BC153A" w:rsidRPr="008C0915" w:rsidRDefault="00BC153A" w:rsidP="001652AB">
            <w:pPr>
              <w:rPr>
                <w:rFonts w:asciiTheme="minorHAnsi" w:hAnsiTheme="minorHAnsi" w:cstheme="minorHAnsi"/>
                <w:szCs w:val="22"/>
              </w:rPr>
            </w:pPr>
          </w:p>
          <w:p w14:paraId="6C603D7C" w14:textId="77777777" w:rsidR="00BC153A" w:rsidRPr="008C0915" w:rsidRDefault="00BC153A" w:rsidP="001652AB">
            <w:pPr>
              <w:rPr>
                <w:rFonts w:asciiTheme="minorHAnsi" w:hAnsiTheme="minorHAnsi" w:cstheme="minorHAnsi"/>
                <w:szCs w:val="22"/>
              </w:rPr>
            </w:pPr>
          </w:p>
          <w:p w14:paraId="4323B6A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UO za društvene djelatnosti, stručna suradnica za pravne poslove, Pročelnik UO za društvene djelatnosti i Gradonačelnik</w:t>
            </w:r>
          </w:p>
        </w:tc>
        <w:tc>
          <w:tcPr>
            <w:tcW w:w="1755" w:type="dxa"/>
          </w:tcPr>
          <w:p w14:paraId="4C241C22" w14:textId="77777777" w:rsidR="00BC153A" w:rsidRPr="008C0915" w:rsidRDefault="00BC153A" w:rsidP="001652AB">
            <w:pPr>
              <w:rPr>
                <w:rFonts w:asciiTheme="minorHAnsi" w:hAnsiTheme="minorHAnsi" w:cstheme="minorHAnsi"/>
                <w:szCs w:val="22"/>
              </w:rPr>
            </w:pPr>
          </w:p>
          <w:p w14:paraId="205825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0B32226" w14:textId="77777777" w:rsidR="00BC153A" w:rsidRPr="008C0915" w:rsidRDefault="00BC153A" w:rsidP="001652AB">
            <w:pPr>
              <w:rPr>
                <w:rFonts w:asciiTheme="minorHAnsi" w:hAnsiTheme="minorHAnsi" w:cstheme="minorHAnsi"/>
                <w:szCs w:val="22"/>
              </w:rPr>
            </w:pPr>
          </w:p>
          <w:p w14:paraId="23320916" w14:textId="77777777" w:rsidR="00BC153A" w:rsidRPr="008C0915" w:rsidRDefault="00BC153A" w:rsidP="001652AB">
            <w:pPr>
              <w:rPr>
                <w:rFonts w:asciiTheme="minorHAnsi" w:hAnsiTheme="minorHAnsi" w:cstheme="minorHAnsi"/>
                <w:szCs w:val="22"/>
              </w:rPr>
            </w:pPr>
          </w:p>
          <w:p w14:paraId="51935F71" w14:textId="77777777" w:rsidR="00BC153A" w:rsidRPr="008C0915" w:rsidRDefault="00BC153A" w:rsidP="001652AB">
            <w:pPr>
              <w:rPr>
                <w:rFonts w:asciiTheme="minorHAnsi" w:hAnsiTheme="minorHAnsi" w:cstheme="minorHAnsi"/>
                <w:szCs w:val="22"/>
              </w:rPr>
            </w:pPr>
          </w:p>
          <w:p w14:paraId="1DC152B6" w14:textId="77777777" w:rsidR="00BC153A" w:rsidRPr="008C0915" w:rsidRDefault="00BC153A" w:rsidP="001652AB">
            <w:pPr>
              <w:rPr>
                <w:rFonts w:asciiTheme="minorHAnsi" w:hAnsiTheme="minorHAnsi" w:cstheme="minorHAnsi"/>
                <w:szCs w:val="22"/>
              </w:rPr>
            </w:pPr>
          </w:p>
          <w:p w14:paraId="1C8ECFBC" w14:textId="77777777" w:rsidR="00BC153A" w:rsidRPr="008C0915" w:rsidRDefault="00BC153A" w:rsidP="001652AB">
            <w:pPr>
              <w:rPr>
                <w:rFonts w:asciiTheme="minorHAnsi" w:hAnsiTheme="minorHAnsi" w:cstheme="minorHAnsi"/>
                <w:szCs w:val="22"/>
              </w:rPr>
            </w:pPr>
          </w:p>
          <w:p w14:paraId="2DC41AF1" w14:textId="77777777" w:rsidR="00BC153A" w:rsidRPr="008C0915" w:rsidRDefault="00BC153A" w:rsidP="001652AB">
            <w:pPr>
              <w:rPr>
                <w:rFonts w:asciiTheme="minorHAnsi" w:hAnsiTheme="minorHAnsi" w:cstheme="minorHAnsi"/>
                <w:szCs w:val="22"/>
              </w:rPr>
            </w:pPr>
          </w:p>
          <w:p w14:paraId="574A598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30 dana od donošenja Proračuna Grada Koprivnice</w:t>
            </w:r>
          </w:p>
          <w:p w14:paraId="5A588E6A" w14:textId="77777777" w:rsidR="00BC153A" w:rsidRPr="008C0915" w:rsidRDefault="00BC153A" w:rsidP="001652AB">
            <w:pPr>
              <w:rPr>
                <w:rFonts w:asciiTheme="minorHAnsi" w:hAnsiTheme="minorHAnsi" w:cstheme="minorHAnsi"/>
                <w:szCs w:val="22"/>
              </w:rPr>
            </w:pPr>
          </w:p>
          <w:p w14:paraId="125C6F92" w14:textId="77777777" w:rsidR="00BC153A" w:rsidRPr="008C0915" w:rsidRDefault="00BC153A" w:rsidP="001652AB">
            <w:pPr>
              <w:rPr>
                <w:rFonts w:asciiTheme="minorHAnsi" w:hAnsiTheme="minorHAnsi" w:cstheme="minorHAnsi"/>
                <w:szCs w:val="22"/>
              </w:rPr>
            </w:pPr>
          </w:p>
          <w:p w14:paraId="7F30FF90" w14:textId="77777777" w:rsidR="00BC153A" w:rsidRPr="008C0915" w:rsidRDefault="00BC153A" w:rsidP="001652AB">
            <w:pPr>
              <w:rPr>
                <w:rFonts w:asciiTheme="minorHAnsi" w:hAnsiTheme="minorHAnsi" w:cstheme="minorHAnsi"/>
                <w:szCs w:val="22"/>
              </w:rPr>
            </w:pPr>
          </w:p>
          <w:p w14:paraId="15C93B1D" w14:textId="77777777" w:rsidR="00BC153A" w:rsidRPr="008C0915" w:rsidRDefault="00BC153A" w:rsidP="001652AB">
            <w:pPr>
              <w:rPr>
                <w:rFonts w:asciiTheme="minorHAnsi" w:hAnsiTheme="minorHAnsi" w:cstheme="minorHAnsi"/>
                <w:szCs w:val="22"/>
              </w:rPr>
            </w:pPr>
          </w:p>
          <w:p w14:paraId="63ED8E7E" w14:textId="77777777" w:rsidR="00BC153A" w:rsidRPr="008C0915" w:rsidRDefault="00BC153A" w:rsidP="001652AB">
            <w:pPr>
              <w:rPr>
                <w:rFonts w:asciiTheme="minorHAnsi" w:hAnsiTheme="minorHAnsi" w:cstheme="minorHAnsi"/>
                <w:szCs w:val="22"/>
              </w:rPr>
            </w:pPr>
          </w:p>
          <w:p w14:paraId="2B805223" w14:textId="77777777" w:rsidR="00BC153A" w:rsidRPr="008C0915" w:rsidRDefault="00BC153A" w:rsidP="001652AB">
            <w:pPr>
              <w:rPr>
                <w:rFonts w:asciiTheme="minorHAnsi" w:hAnsiTheme="minorHAnsi" w:cstheme="minorHAnsi"/>
                <w:szCs w:val="22"/>
              </w:rPr>
            </w:pPr>
          </w:p>
          <w:p w14:paraId="74DBE4C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32E56F61" w14:textId="77777777" w:rsidR="00BC153A" w:rsidRPr="008C0915" w:rsidRDefault="00BC153A" w:rsidP="001652AB">
            <w:pPr>
              <w:rPr>
                <w:rFonts w:asciiTheme="minorHAnsi" w:hAnsiTheme="minorHAnsi" w:cstheme="minorHAnsi"/>
                <w:szCs w:val="22"/>
              </w:rPr>
            </w:pPr>
          </w:p>
          <w:p w14:paraId="26EEAD16" w14:textId="77777777" w:rsidR="00BC153A" w:rsidRPr="008C0915" w:rsidRDefault="00BC153A" w:rsidP="001652AB">
            <w:pPr>
              <w:rPr>
                <w:rFonts w:asciiTheme="minorHAnsi" w:hAnsiTheme="minorHAnsi" w:cstheme="minorHAnsi"/>
                <w:szCs w:val="22"/>
              </w:rPr>
            </w:pPr>
          </w:p>
          <w:p w14:paraId="2D72FE75" w14:textId="77777777" w:rsidR="00BC153A" w:rsidRPr="008C0915" w:rsidRDefault="00BC153A" w:rsidP="001652AB">
            <w:pPr>
              <w:rPr>
                <w:rFonts w:asciiTheme="minorHAnsi" w:hAnsiTheme="minorHAnsi" w:cstheme="minorHAnsi"/>
                <w:szCs w:val="22"/>
              </w:rPr>
            </w:pPr>
          </w:p>
          <w:p w14:paraId="2F98A3B3" w14:textId="77777777" w:rsidR="00BC153A" w:rsidRPr="008C0915" w:rsidRDefault="00BC153A" w:rsidP="001652AB">
            <w:pPr>
              <w:rPr>
                <w:rFonts w:asciiTheme="minorHAnsi" w:hAnsiTheme="minorHAnsi" w:cstheme="minorHAnsi"/>
                <w:szCs w:val="22"/>
              </w:rPr>
            </w:pPr>
          </w:p>
          <w:p w14:paraId="0DCCD1AA" w14:textId="77777777" w:rsidR="00BC153A" w:rsidRPr="008C0915" w:rsidRDefault="00BC153A" w:rsidP="001652AB">
            <w:pPr>
              <w:rPr>
                <w:rFonts w:asciiTheme="minorHAnsi" w:hAnsiTheme="minorHAnsi" w:cstheme="minorHAnsi"/>
                <w:szCs w:val="22"/>
              </w:rPr>
            </w:pPr>
          </w:p>
          <w:p w14:paraId="05940CC0" w14:textId="77777777" w:rsidR="00BC153A" w:rsidRPr="008C0915" w:rsidRDefault="00BC153A" w:rsidP="001652AB">
            <w:pPr>
              <w:rPr>
                <w:rFonts w:asciiTheme="minorHAnsi" w:hAnsiTheme="minorHAnsi" w:cstheme="minorHAnsi"/>
                <w:szCs w:val="22"/>
              </w:rPr>
            </w:pPr>
          </w:p>
          <w:p w14:paraId="1BB9D8C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Prema roku navedenom u javnom pozivu, najmanje 30 dana</w:t>
            </w:r>
          </w:p>
          <w:p w14:paraId="43BCFDAA" w14:textId="77777777" w:rsidR="00BC153A" w:rsidRPr="008C0915" w:rsidRDefault="00BC153A" w:rsidP="001652AB">
            <w:pPr>
              <w:rPr>
                <w:rFonts w:asciiTheme="minorHAnsi" w:hAnsiTheme="minorHAnsi" w:cstheme="minorHAnsi"/>
                <w:szCs w:val="22"/>
              </w:rPr>
            </w:pPr>
          </w:p>
          <w:p w14:paraId="445C3A46" w14:textId="77777777" w:rsidR="00BC153A" w:rsidRPr="008C0915" w:rsidRDefault="00BC153A" w:rsidP="001652AB">
            <w:pPr>
              <w:rPr>
                <w:rFonts w:asciiTheme="minorHAnsi" w:hAnsiTheme="minorHAnsi" w:cstheme="minorHAnsi"/>
                <w:b/>
                <w:szCs w:val="22"/>
              </w:rPr>
            </w:pPr>
          </w:p>
          <w:p w14:paraId="21346F44" w14:textId="77777777" w:rsidR="00BC153A" w:rsidRPr="008C0915" w:rsidRDefault="00BC153A" w:rsidP="001652AB">
            <w:pPr>
              <w:rPr>
                <w:rFonts w:asciiTheme="minorHAnsi" w:hAnsiTheme="minorHAnsi" w:cstheme="minorHAnsi"/>
                <w:b/>
                <w:szCs w:val="22"/>
              </w:rPr>
            </w:pPr>
          </w:p>
          <w:p w14:paraId="739D4364" w14:textId="77777777" w:rsidR="00BC153A" w:rsidRPr="008C0915" w:rsidRDefault="00BC153A" w:rsidP="001652AB">
            <w:pPr>
              <w:rPr>
                <w:rFonts w:asciiTheme="minorHAnsi" w:hAnsiTheme="minorHAnsi" w:cstheme="minorHAnsi"/>
                <w:b/>
                <w:szCs w:val="22"/>
              </w:rPr>
            </w:pPr>
          </w:p>
          <w:p w14:paraId="732F3C4D" w14:textId="77777777" w:rsidR="00BC153A" w:rsidRPr="008C0915" w:rsidRDefault="00BC153A" w:rsidP="001652AB">
            <w:pPr>
              <w:rPr>
                <w:rFonts w:asciiTheme="minorHAnsi" w:hAnsiTheme="minorHAnsi" w:cstheme="minorHAnsi"/>
                <w:b/>
                <w:szCs w:val="22"/>
              </w:rPr>
            </w:pPr>
          </w:p>
          <w:p w14:paraId="7629423E" w14:textId="77777777" w:rsidR="00BC153A" w:rsidRPr="008C0915" w:rsidRDefault="00BC153A" w:rsidP="001652AB">
            <w:pPr>
              <w:rPr>
                <w:rFonts w:asciiTheme="minorHAnsi" w:hAnsiTheme="minorHAnsi" w:cstheme="minorHAnsi"/>
                <w:b/>
                <w:szCs w:val="22"/>
              </w:rPr>
            </w:pPr>
          </w:p>
          <w:p w14:paraId="27DF307F" w14:textId="77777777" w:rsidR="00BC153A" w:rsidRPr="008C0915" w:rsidRDefault="00BC153A" w:rsidP="001652AB">
            <w:pPr>
              <w:rPr>
                <w:rFonts w:asciiTheme="minorHAnsi" w:hAnsiTheme="minorHAnsi" w:cstheme="minorHAnsi"/>
                <w:b/>
                <w:szCs w:val="22"/>
              </w:rPr>
            </w:pPr>
          </w:p>
          <w:p w14:paraId="3854483C" w14:textId="77777777" w:rsidR="00BC153A" w:rsidRPr="008C0915" w:rsidRDefault="00BC153A" w:rsidP="001652AB">
            <w:pPr>
              <w:rPr>
                <w:rFonts w:asciiTheme="minorHAnsi" w:hAnsiTheme="minorHAnsi" w:cstheme="minorHAnsi"/>
                <w:b/>
                <w:szCs w:val="22"/>
              </w:rPr>
            </w:pPr>
          </w:p>
          <w:p w14:paraId="1464064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7 dana po završetku javnog poziva</w:t>
            </w:r>
          </w:p>
          <w:p w14:paraId="5C52B660" w14:textId="77777777" w:rsidR="00BC153A" w:rsidRPr="008C0915" w:rsidRDefault="00BC153A" w:rsidP="001652AB">
            <w:pPr>
              <w:rPr>
                <w:rFonts w:asciiTheme="minorHAnsi" w:hAnsiTheme="minorHAnsi" w:cstheme="minorHAnsi"/>
                <w:szCs w:val="22"/>
              </w:rPr>
            </w:pPr>
          </w:p>
          <w:p w14:paraId="6C2B6B1F" w14:textId="77777777" w:rsidR="00BC153A" w:rsidRPr="008C0915" w:rsidRDefault="00BC153A" w:rsidP="001652AB">
            <w:pPr>
              <w:rPr>
                <w:rFonts w:asciiTheme="minorHAnsi" w:hAnsiTheme="minorHAnsi" w:cstheme="minorHAnsi"/>
                <w:szCs w:val="22"/>
              </w:rPr>
            </w:pPr>
          </w:p>
          <w:p w14:paraId="58B973D4" w14:textId="77777777" w:rsidR="00BC153A" w:rsidRPr="008C0915" w:rsidRDefault="00BC153A" w:rsidP="001652AB">
            <w:pPr>
              <w:rPr>
                <w:rFonts w:asciiTheme="minorHAnsi" w:hAnsiTheme="minorHAnsi" w:cstheme="minorHAnsi"/>
                <w:szCs w:val="22"/>
              </w:rPr>
            </w:pPr>
          </w:p>
          <w:p w14:paraId="5D9D77B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Rok naznačen u javnom pozivu</w:t>
            </w:r>
          </w:p>
          <w:p w14:paraId="7D057573" w14:textId="77777777" w:rsidR="00BC153A" w:rsidRPr="008C0915" w:rsidRDefault="00BC153A" w:rsidP="001652AB">
            <w:pPr>
              <w:rPr>
                <w:rFonts w:asciiTheme="minorHAnsi" w:hAnsiTheme="minorHAnsi" w:cstheme="minorHAnsi"/>
                <w:b/>
                <w:szCs w:val="22"/>
              </w:rPr>
            </w:pPr>
          </w:p>
          <w:p w14:paraId="5577A6CD" w14:textId="77777777" w:rsidR="00BC153A" w:rsidRPr="008C0915" w:rsidRDefault="00BC153A" w:rsidP="001652AB">
            <w:pPr>
              <w:rPr>
                <w:rFonts w:asciiTheme="minorHAnsi" w:hAnsiTheme="minorHAnsi" w:cstheme="minorHAnsi"/>
                <w:b/>
                <w:szCs w:val="22"/>
              </w:rPr>
            </w:pPr>
          </w:p>
          <w:p w14:paraId="6A46E135" w14:textId="77777777" w:rsidR="00BC153A" w:rsidRPr="008C0915" w:rsidRDefault="00BC153A" w:rsidP="001652AB">
            <w:pPr>
              <w:rPr>
                <w:rFonts w:asciiTheme="minorHAnsi" w:hAnsiTheme="minorHAnsi" w:cstheme="minorHAnsi"/>
                <w:b/>
                <w:szCs w:val="22"/>
              </w:rPr>
            </w:pPr>
          </w:p>
          <w:p w14:paraId="3C3AAD2F" w14:textId="77777777" w:rsidR="00BC153A" w:rsidRPr="008C0915" w:rsidRDefault="00BC153A" w:rsidP="001652AB">
            <w:pPr>
              <w:rPr>
                <w:rFonts w:asciiTheme="minorHAnsi" w:hAnsiTheme="minorHAnsi" w:cstheme="minorHAnsi"/>
                <w:b/>
                <w:szCs w:val="22"/>
              </w:rPr>
            </w:pPr>
          </w:p>
          <w:p w14:paraId="3212B260" w14:textId="77777777" w:rsidR="00BC153A" w:rsidRPr="008C0915" w:rsidRDefault="00BC153A" w:rsidP="001652AB">
            <w:pPr>
              <w:rPr>
                <w:rFonts w:asciiTheme="minorHAnsi" w:hAnsiTheme="minorHAnsi" w:cstheme="minorHAnsi"/>
                <w:b/>
                <w:szCs w:val="22"/>
              </w:rPr>
            </w:pPr>
          </w:p>
          <w:p w14:paraId="1251DF99" w14:textId="77777777" w:rsidR="00BC153A" w:rsidRPr="008C0915" w:rsidRDefault="00BC153A" w:rsidP="001652AB">
            <w:pPr>
              <w:rPr>
                <w:rFonts w:asciiTheme="minorHAnsi" w:hAnsiTheme="minorHAnsi" w:cstheme="minorHAnsi"/>
                <w:b/>
                <w:szCs w:val="22"/>
              </w:rPr>
            </w:pPr>
          </w:p>
          <w:p w14:paraId="69FBB87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Rok naznačen u javnom pozivu</w:t>
            </w:r>
          </w:p>
          <w:p w14:paraId="78DF81F1" w14:textId="77777777" w:rsidR="00BC153A" w:rsidRPr="008C0915" w:rsidRDefault="00BC153A" w:rsidP="001652AB">
            <w:pPr>
              <w:rPr>
                <w:rFonts w:asciiTheme="minorHAnsi" w:hAnsiTheme="minorHAnsi" w:cstheme="minorHAnsi"/>
                <w:szCs w:val="22"/>
              </w:rPr>
            </w:pPr>
          </w:p>
          <w:p w14:paraId="3188F1EA" w14:textId="77777777" w:rsidR="00BC153A" w:rsidRPr="008C0915" w:rsidRDefault="00BC153A" w:rsidP="001652AB">
            <w:pPr>
              <w:rPr>
                <w:rFonts w:asciiTheme="minorHAnsi" w:hAnsiTheme="minorHAnsi" w:cstheme="minorHAnsi"/>
                <w:szCs w:val="22"/>
              </w:rPr>
            </w:pPr>
          </w:p>
          <w:p w14:paraId="6DB55F1E" w14:textId="77777777" w:rsidR="00BC153A" w:rsidRPr="008C0915" w:rsidRDefault="00BC153A" w:rsidP="001652AB">
            <w:pPr>
              <w:rPr>
                <w:rFonts w:asciiTheme="minorHAnsi" w:hAnsiTheme="minorHAnsi" w:cstheme="minorHAnsi"/>
                <w:szCs w:val="22"/>
              </w:rPr>
            </w:pPr>
          </w:p>
          <w:p w14:paraId="620EFC2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3ED5B55" w14:textId="77777777" w:rsidR="00BC153A" w:rsidRPr="008C0915" w:rsidRDefault="00BC153A" w:rsidP="001652AB">
            <w:pPr>
              <w:rPr>
                <w:rFonts w:asciiTheme="minorHAnsi" w:hAnsiTheme="minorHAnsi" w:cstheme="minorHAnsi"/>
                <w:szCs w:val="22"/>
              </w:rPr>
            </w:pPr>
          </w:p>
          <w:p w14:paraId="73D5B7EC" w14:textId="77777777" w:rsidR="00BC153A" w:rsidRPr="008C0915" w:rsidRDefault="00BC153A" w:rsidP="001652AB">
            <w:pPr>
              <w:rPr>
                <w:rFonts w:asciiTheme="minorHAnsi" w:hAnsiTheme="minorHAnsi" w:cstheme="minorHAnsi"/>
                <w:szCs w:val="22"/>
              </w:rPr>
            </w:pPr>
          </w:p>
          <w:p w14:paraId="68FDD63D" w14:textId="77777777" w:rsidR="00BC153A" w:rsidRPr="008C0915" w:rsidRDefault="00BC153A" w:rsidP="001652AB">
            <w:pPr>
              <w:rPr>
                <w:rFonts w:asciiTheme="minorHAnsi" w:hAnsiTheme="minorHAnsi" w:cstheme="minorHAnsi"/>
                <w:szCs w:val="22"/>
              </w:rPr>
            </w:pPr>
          </w:p>
          <w:p w14:paraId="6D10C596" w14:textId="77777777" w:rsidR="00BC153A" w:rsidRPr="008C0915" w:rsidRDefault="00BC153A" w:rsidP="001652AB">
            <w:pPr>
              <w:rPr>
                <w:rFonts w:asciiTheme="minorHAnsi" w:hAnsiTheme="minorHAnsi" w:cstheme="minorHAnsi"/>
                <w:szCs w:val="22"/>
              </w:rPr>
            </w:pPr>
          </w:p>
          <w:p w14:paraId="37790D1E" w14:textId="77777777" w:rsidR="00BC153A" w:rsidRPr="008C0915" w:rsidRDefault="00BC153A" w:rsidP="001652AB">
            <w:pPr>
              <w:rPr>
                <w:rFonts w:asciiTheme="minorHAnsi" w:hAnsiTheme="minorHAnsi" w:cstheme="minorHAnsi"/>
                <w:szCs w:val="22"/>
              </w:rPr>
            </w:pPr>
          </w:p>
          <w:p w14:paraId="39F91B07" w14:textId="77777777" w:rsidR="00BC153A" w:rsidRPr="008C0915" w:rsidRDefault="00BC153A" w:rsidP="001652AB">
            <w:pPr>
              <w:rPr>
                <w:rFonts w:asciiTheme="minorHAnsi" w:hAnsiTheme="minorHAnsi" w:cstheme="minorHAnsi"/>
                <w:szCs w:val="22"/>
              </w:rPr>
            </w:pPr>
          </w:p>
          <w:p w14:paraId="248EC14C" w14:textId="77777777" w:rsidR="00BC153A" w:rsidRPr="008C0915" w:rsidRDefault="00BC153A" w:rsidP="001652AB">
            <w:pPr>
              <w:rPr>
                <w:rFonts w:asciiTheme="minorHAnsi" w:hAnsiTheme="minorHAnsi" w:cstheme="minorHAnsi"/>
                <w:szCs w:val="22"/>
              </w:rPr>
            </w:pPr>
          </w:p>
          <w:p w14:paraId="139A4DB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Rok naznačen u javnom pozivu</w:t>
            </w:r>
          </w:p>
          <w:p w14:paraId="21A41570" w14:textId="77777777" w:rsidR="00BC153A" w:rsidRPr="008C0915" w:rsidRDefault="00BC153A" w:rsidP="001652AB">
            <w:pPr>
              <w:rPr>
                <w:rFonts w:asciiTheme="minorHAnsi" w:hAnsiTheme="minorHAnsi" w:cstheme="minorHAnsi"/>
                <w:szCs w:val="22"/>
              </w:rPr>
            </w:pPr>
          </w:p>
          <w:p w14:paraId="2ED726C1" w14:textId="77777777" w:rsidR="00BC153A" w:rsidRPr="008C0915" w:rsidRDefault="00BC153A" w:rsidP="001652AB">
            <w:pPr>
              <w:rPr>
                <w:rFonts w:asciiTheme="minorHAnsi" w:hAnsiTheme="minorHAnsi" w:cstheme="minorHAnsi"/>
                <w:szCs w:val="22"/>
              </w:rPr>
            </w:pPr>
          </w:p>
          <w:p w14:paraId="0EF69561" w14:textId="77777777" w:rsidR="00BC153A" w:rsidRPr="008C0915" w:rsidRDefault="00BC153A" w:rsidP="001652AB">
            <w:pPr>
              <w:rPr>
                <w:rFonts w:asciiTheme="minorHAnsi" w:hAnsiTheme="minorHAnsi" w:cstheme="minorHAnsi"/>
                <w:szCs w:val="22"/>
              </w:rPr>
            </w:pPr>
          </w:p>
          <w:p w14:paraId="24CD66DB" w14:textId="77777777" w:rsidR="00BC153A" w:rsidRPr="008C0915" w:rsidRDefault="00BC153A" w:rsidP="001652AB">
            <w:pPr>
              <w:rPr>
                <w:rFonts w:asciiTheme="minorHAnsi" w:hAnsiTheme="minorHAnsi" w:cstheme="minorHAnsi"/>
                <w:szCs w:val="22"/>
              </w:rPr>
            </w:pPr>
          </w:p>
          <w:p w14:paraId="76EFB75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655AB337" w14:textId="77777777" w:rsidR="00BC153A" w:rsidRPr="008C0915" w:rsidRDefault="00BC153A" w:rsidP="001652AB">
            <w:pPr>
              <w:rPr>
                <w:rFonts w:asciiTheme="minorHAnsi" w:hAnsiTheme="minorHAnsi" w:cstheme="minorHAnsi"/>
                <w:szCs w:val="22"/>
              </w:rPr>
            </w:pPr>
          </w:p>
          <w:p w14:paraId="639A40FC" w14:textId="77777777" w:rsidR="00BC153A" w:rsidRPr="008C0915" w:rsidRDefault="00BC153A" w:rsidP="001652AB">
            <w:pPr>
              <w:rPr>
                <w:rFonts w:asciiTheme="minorHAnsi" w:hAnsiTheme="minorHAnsi" w:cstheme="minorHAnsi"/>
                <w:szCs w:val="22"/>
              </w:rPr>
            </w:pPr>
          </w:p>
          <w:p w14:paraId="2FBBF4FD" w14:textId="77777777" w:rsidR="00BC153A" w:rsidRPr="008C0915" w:rsidRDefault="00BC153A" w:rsidP="001652AB">
            <w:pPr>
              <w:rPr>
                <w:rFonts w:asciiTheme="minorHAnsi" w:hAnsiTheme="minorHAnsi" w:cstheme="minorHAnsi"/>
                <w:szCs w:val="22"/>
              </w:rPr>
            </w:pPr>
          </w:p>
          <w:p w14:paraId="58B267E6" w14:textId="77777777" w:rsidR="00BC153A" w:rsidRPr="008C0915" w:rsidRDefault="00BC153A" w:rsidP="001652AB">
            <w:pPr>
              <w:rPr>
                <w:rFonts w:asciiTheme="minorHAnsi" w:hAnsiTheme="minorHAnsi" w:cstheme="minorHAnsi"/>
                <w:szCs w:val="22"/>
              </w:rPr>
            </w:pPr>
          </w:p>
          <w:p w14:paraId="4F48C22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354D9668" w14:textId="77777777" w:rsidR="00BC153A" w:rsidRPr="008C0915" w:rsidRDefault="00BC153A" w:rsidP="001652AB">
            <w:pPr>
              <w:rPr>
                <w:rFonts w:asciiTheme="minorHAnsi" w:hAnsiTheme="minorHAnsi" w:cstheme="minorHAnsi"/>
                <w:szCs w:val="22"/>
              </w:rPr>
            </w:pPr>
          </w:p>
          <w:p w14:paraId="7C8FE2C1" w14:textId="77777777" w:rsidR="00BC153A" w:rsidRPr="008C0915" w:rsidRDefault="00BC153A" w:rsidP="001652AB">
            <w:pPr>
              <w:rPr>
                <w:rFonts w:asciiTheme="minorHAnsi" w:hAnsiTheme="minorHAnsi" w:cstheme="minorHAnsi"/>
                <w:szCs w:val="22"/>
              </w:rPr>
            </w:pPr>
          </w:p>
          <w:p w14:paraId="36FAF130" w14:textId="77777777" w:rsidR="00BC153A" w:rsidRPr="008C0915" w:rsidRDefault="00BC153A" w:rsidP="001652AB">
            <w:pPr>
              <w:rPr>
                <w:rFonts w:asciiTheme="minorHAnsi" w:hAnsiTheme="minorHAnsi" w:cstheme="minorHAnsi"/>
                <w:szCs w:val="22"/>
              </w:rPr>
            </w:pPr>
          </w:p>
          <w:p w14:paraId="540387A4" w14:textId="77777777" w:rsidR="00BC153A" w:rsidRDefault="00BC153A" w:rsidP="001652AB">
            <w:pPr>
              <w:rPr>
                <w:rFonts w:asciiTheme="minorHAnsi" w:hAnsiTheme="minorHAnsi" w:cstheme="minorHAnsi"/>
                <w:szCs w:val="22"/>
              </w:rPr>
            </w:pPr>
          </w:p>
          <w:p w14:paraId="26778A2D" w14:textId="77777777" w:rsidR="00BC153A" w:rsidRPr="008C0915" w:rsidRDefault="00BC153A" w:rsidP="001652AB">
            <w:pPr>
              <w:rPr>
                <w:rFonts w:asciiTheme="minorHAnsi" w:hAnsiTheme="minorHAnsi" w:cstheme="minorHAnsi"/>
                <w:szCs w:val="22"/>
              </w:rPr>
            </w:pPr>
          </w:p>
          <w:p w14:paraId="52FCB3E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30 dana od donošenja odluke o  odobrenju/neodobrenju financijskih sredstava ili nefinancijske podrške</w:t>
            </w:r>
          </w:p>
          <w:p w14:paraId="438E1FF9" w14:textId="77777777" w:rsidR="00BC153A" w:rsidRPr="008C0915" w:rsidRDefault="00BC153A" w:rsidP="001652AB">
            <w:pPr>
              <w:rPr>
                <w:rFonts w:asciiTheme="minorHAnsi" w:hAnsiTheme="minorHAnsi" w:cstheme="minorHAnsi"/>
                <w:b/>
                <w:szCs w:val="22"/>
              </w:rPr>
            </w:pPr>
          </w:p>
          <w:p w14:paraId="3E6D6DB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Povrat ugovora Gradu u roku 14 dana po primitku ugovora</w:t>
            </w:r>
          </w:p>
          <w:p w14:paraId="07180D82" w14:textId="77777777" w:rsidR="00BC153A" w:rsidRPr="008C0915" w:rsidRDefault="00BC153A" w:rsidP="001652AB">
            <w:pPr>
              <w:rPr>
                <w:rFonts w:asciiTheme="minorHAnsi" w:hAnsiTheme="minorHAnsi" w:cstheme="minorHAnsi"/>
                <w:szCs w:val="22"/>
              </w:rPr>
            </w:pPr>
          </w:p>
          <w:p w14:paraId="40CAF4E4" w14:textId="77777777" w:rsidR="00BC153A" w:rsidRPr="008C0915" w:rsidRDefault="00BC153A" w:rsidP="001652AB">
            <w:pPr>
              <w:rPr>
                <w:rFonts w:asciiTheme="minorHAnsi" w:hAnsiTheme="minorHAnsi" w:cstheme="minorHAnsi"/>
                <w:szCs w:val="22"/>
              </w:rPr>
            </w:pPr>
          </w:p>
          <w:p w14:paraId="45219F4D" w14:textId="77777777" w:rsidR="00BC153A" w:rsidRPr="008C0915" w:rsidRDefault="00BC153A" w:rsidP="001652AB">
            <w:pPr>
              <w:rPr>
                <w:rFonts w:asciiTheme="minorHAnsi" w:hAnsiTheme="minorHAnsi" w:cstheme="minorHAnsi"/>
                <w:szCs w:val="22"/>
              </w:rPr>
            </w:pPr>
          </w:p>
          <w:p w14:paraId="35E929F6" w14:textId="77777777" w:rsidR="00BC153A" w:rsidRPr="008C0915" w:rsidRDefault="00BC153A" w:rsidP="001652AB">
            <w:pPr>
              <w:rPr>
                <w:rFonts w:asciiTheme="minorHAnsi" w:hAnsiTheme="minorHAnsi" w:cstheme="minorHAnsi"/>
                <w:szCs w:val="22"/>
              </w:rPr>
            </w:pPr>
          </w:p>
          <w:p w14:paraId="4CFB85CD" w14:textId="77777777" w:rsidR="00BC153A" w:rsidRPr="008C0915" w:rsidRDefault="00BC153A" w:rsidP="001652AB">
            <w:pPr>
              <w:rPr>
                <w:rFonts w:asciiTheme="minorHAnsi" w:hAnsiTheme="minorHAnsi" w:cstheme="minorHAnsi"/>
                <w:szCs w:val="22"/>
              </w:rPr>
            </w:pPr>
          </w:p>
          <w:p w14:paraId="6848F598" w14:textId="77777777" w:rsidR="00BC153A" w:rsidRPr="008C0915" w:rsidRDefault="00BC153A" w:rsidP="001652AB">
            <w:pPr>
              <w:rPr>
                <w:rFonts w:asciiTheme="minorHAnsi" w:hAnsiTheme="minorHAnsi" w:cstheme="minorHAnsi"/>
                <w:szCs w:val="22"/>
              </w:rPr>
            </w:pPr>
          </w:p>
          <w:p w14:paraId="5202A62E" w14:textId="77777777" w:rsidR="00BC153A" w:rsidRPr="008C0915" w:rsidRDefault="00BC153A" w:rsidP="001652AB">
            <w:pPr>
              <w:rPr>
                <w:rFonts w:asciiTheme="minorHAnsi" w:hAnsiTheme="minorHAnsi" w:cstheme="minorHAnsi"/>
                <w:szCs w:val="22"/>
              </w:rPr>
            </w:pPr>
          </w:p>
          <w:p w14:paraId="4AAE0402" w14:textId="77777777" w:rsidR="00BC153A" w:rsidRPr="008C0915" w:rsidRDefault="00BC153A" w:rsidP="001652AB">
            <w:pPr>
              <w:rPr>
                <w:rFonts w:asciiTheme="minorHAnsi" w:hAnsiTheme="minorHAnsi" w:cstheme="minorHAnsi"/>
                <w:szCs w:val="22"/>
              </w:rPr>
            </w:pPr>
          </w:p>
          <w:p w14:paraId="10DC9DA4" w14:textId="77777777" w:rsidR="00BC153A" w:rsidRPr="008C0915" w:rsidRDefault="00BC153A" w:rsidP="001652AB">
            <w:pPr>
              <w:rPr>
                <w:rFonts w:asciiTheme="minorHAnsi" w:hAnsiTheme="minorHAnsi" w:cstheme="minorHAnsi"/>
                <w:szCs w:val="22"/>
              </w:rPr>
            </w:pPr>
          </w:p>
          <w:p w14:paraId="7A9859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419CEB3D" w14:textId="77777777" w:rsidR="00BC153A" w:rsidRPr="008C0915" w:rsidRDefault="00BC153A" w:rsidP="001652AB">
            <w:pPr>
              <w:rPr>
                <w:rFonts w:asciiTheme="minorHAnsi" w:hAnsiTheme="minorHAnsi" w:cstheme="minorHAnsi"/>
                <w:szCs w:val="22"/>
              </w:rPr>
            </w:pPr>
          </w:p>
          <w:p w14:paraId="3BF960E5" w14:textId="77777777" w:rsidR="00BC153A" w:rsidRPr="008C0915" w:rsidRDefault="00BC153A" w:rsidP="001652AB">
            <w:pPr>
              <w:rPr>
                <w:rFonts w:asciiTheme="minorHAnsi" w:hAnsiTheme="minorHAnsi" w:cstheme="minorHAnsi"/>
                <w:szCs w:val="22"/>
              </w:rPr>
            </w:pPr>
          </w:p>
          <w:p w14:paraId="690713F2" w14:textId="77777777" w:rsidR="00BC153A" w:rsidRPr="008C0915" w:rsidRDefault="00BC153A" w:rsidP="001652AB">
            <w:pPr>
              <w:rPr>
                <w:rFonts w:asciiTheme="minorHAnsi" w:hAnsiTheme="minorHAnsi" w:cstheme="minorHAnsi"/>
                <w:szCs w:val="22"/>
              </w:rPr>
            </w:pPr>
          </w:p>
          <w:p w14:paraId="4F951430" w14:textId="77777777" w:rsidR="00BC153A" w:rsidRPr="008C0915" w:rsidRDefault="00BC153A" w:rsidP="001652AB">
            <w:pPr>
              <w:rPr>
                <w:rFonts w:asciiTheme="minorHAnsi" w:hAnsiTheme="minorHAnsi" w:cstheme="minorHAnsi"/>
                <w:szCs w:val="22"/>
              </w:rPr>
            </w:pPr>
          </w:p>
          <w:p w14:paraId="25345725" w14:textId="77777777" w:rsidR="00BC153A" w:rsidRPr="008C0915" w:rsidRDefault="00BC153A" w:rsidP="001652AB">
            <w:pPr>
              <w:rPr>
                <w:rFonts w:asciiTheme="minorHAnsi" w:hAnsiTheme="minorHAnsi" w:cstheme="minorHAnsi"/>
                <w:szCs w:val="22"/>
              </w:rPr>
            </w:pPr>
          </w:p>
          <w:p w14:paraId="63FFFAE2" w14:textId="77777777" w:rsidR="00BC153A" w:rsidRPr="008C0915" w:rsidRDefault="00BC153A" w:rsidP="001652AB">
            <w:pPr>
              <w:jc w:val="both"/>
              <w:rPr>
                <w:rFonts w:asciiTheme="minorHAnsi" w:hAnsiTheme="minorHAnsi" w:cstheme="minorHAnsi"/>
                <w:szCs w:val="22"/>
              </w:rPr>
            </w:pPr>
          </w:p>
          <w:p w14:paraId="6E48A523" w14:textId="77777777" w:rsidR="00BC153A" w:rsidRPr="008C0915" w:rsidRDefault="00BC153A" w:rsidP="001652AB">
            <w:pPr>
              <w:jc w:val="both"/>
              <w:rPr>
                <w:rFonts w:asciiTheme="minorHAnsi" w:hAnsiTheme="minorHAnsi" w:cstheme="minorHAnsi"/>
                <w:szCs w:val="22"/>
              </w:rPr>
            </w:pPr>
          </w:p>
          <w:p w14:paraId="73F4254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846EE7B" w14:textId="77777777" w:rsidR="00BC153A" w:rsidRPr="008C0915" w:rsidRDefault="00BC153A" w:rsidP="001652AB">
            <w:pPr>
              <w:rPr>
                <w:rFonts w:asciiTheme="minorHAnsi" w:hAnsiTheme="minorHAnsi" w:cstheme="minorHAnsi"/>
                <w:szCs w:val="22"/>
              </w:rPr>
            </w:pPr>
          </w:p>
          <w:p w14:paraId="5437CEDB" w14:textId="77777777" w:rsidR="00BC153A" w:rsidRPr="008C0915" w:rsidRDefault="00BC153A" w:rsidP="001652AB">
            <w:pPr>
              <w:rPr>
                <w:rFonts w:asciiTheme="minorHAnsi" w:hAnsiTheme="minorHAnsi" w:cstheme="minorHAnsi"/>
                <w:szCs w:val="22"/>
              </w:rPr>
            </w:pPr>
          </w:p>
          <w:p w14:paraId="7C07903B" w14:textId="77777777" w:rsidR="00BC153A" w:rsidRPr="008C0915" w:rsidRDefault="00BC153A" w:rsidP="001652AB">
            <w:pPr>
              <w:rPr>
                <w:rFonts w:asciiTheme="minorHAnsi" w:hAnsiTheme="minorHAnsi" w:cstheme="minorHAnsi"/>
                <w:szCs w:val="22"/>
              </w:rPr>
            </w:pPr>
          </w:p>
          <w:p w14:paraId="49351E1F" w14:textId="77777777" w:rsidR="00BC153A" w:rsidRPr="008C0915" w:rsidRDefault="00BC153A" w:rsidP="001652AB">
            <w:pPr>
              <w:rPr>
                <w:rFonts w:asciiTheme="minorHAnsi" w:hAnsiTheme="minorHAnsi" w:cstheme="minorHAnsi"/>
                <w:szCs w:val="22"/>
              </w:rPr>
            </w:pPr>
          </w:p>
          <w:p w14:paraId="15D15A50" w14:textId="77777777" w:rsidR="00BC153A" w:rsidRPr="008C0915" w:rsidRDefault="00BC153A" w:rsidP="001652AB">
            <w:pPr>
              <w:rPr>
                <w:rFonts w:asciiTheme="minorHAnsi" w:hAnsiTheme="minorHAnsi" w:cstheme="minorHAnsi"/>
                <w:szCs w:val="22"/>
              </w:rPr>
            </w:pPr>
          </w:p>
          <w:p w14:paraId="1B827ABE" w14:textId="77777777" w:rsidR="00BC153A" w:rsidRPr="008C0915" w:rsidRDefault="00BC153A" w:rsidP="001652AB">
            <w:pPr>
              <w:rPr>
                <w:rFonts w:asciiTheme="minorHAnsi" w:hAnsiTheme="minorHAnsi" w:cstheme="minorHAnsi"/>
                <w:szCs w:val="22"/>
              </w:rPr>
            </w:pPr>
          </w:p>
          <w:p w14:paraId="77AB9008" w14:textId="77777777" w:rsidR="00BC153A" w:rsidRPr="008C0915" w:rsidRDefault="00BC153A" w:rsidP="001652AB">
            <w:pPr>
              <w:rPr>
                <w:rFonts w:asciiTheme="minorHAnsi" w:hAnsiTheme="minorHAnsi" w:cstheme="minorHAnsi"/>
                <w:szCs w:val="22"/>
              </w:rPr>
            </w:pPr>
          </w:p>
          <w:p w14:paraId="0BC167E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Sukladno roku određenom ugovorom</w:t>
            </w:r>
          </w:p>
          <w:p w14:paraId="15BC29CB" w14:textId="77777777" w:rsidR="00BC153A" w:rsidRPr="008C0915" w:rsidRDefault="00BC153A" w:rsidP="001652AB">
            <w:pPr>
              <w:rPr>
                <w:rFonts w:asciiTheme="minorHAnsi" w:hAnsiTheme="minorHAnsi" w:cstheme="minorHAnsi"/>
                <w:szCs w:val="22"/>
              </w:rPr>
            </w:pPr>
          </w:p>
          <w:p w14:paraId="6E9C038C" w14:textId="77777777" w:rsidR="00BC153A" w:rsidRPr="008C0915" w:rsidRDefault="00BC153A" w:rsidP="001652AB">
            <w:pPr>
              <w:rPr>
                <w:rFonts w:asciiTheme="minorHAnsi" w:hAnsiTheme="minorHAnsi" w:cstheme="minorHAnsi"/>
                <w:szCs w:val="22"/>
              </w:rPr>
            </w:pPr>
          </w:p>
          <w:p w14:paraId="7240F18A" w14:textId="77777777" w:rsidR="00BC153A" w:rsidRPr="008C0915" w:rsidRDefault="00BC153A" w:rsidP="001652AB">
            <w:pPr>
              <w:rPr>
                <w:rFonts w:asciiTheme="minorHAnsi" w:hAnsiTheme="minorHAnsi" w:cstheme="minorHAnsi"/>
                <w:szCs w:val="22"/>
              </w:rPr>
            </w:pPr>
          </w:p>
          <w:p w14:paraId="407F39B0" w14:textId="77777777" w:rsidR="00BC153A" w:rsidRPr="008C0915" w:rsidRDefault="00BC153A" w:rsidP="001652AB">
            <w:pPr>
              <w:rPr>
                <w:rFonts w:asciiTheme="minorHAnsi" w:hAnsiTheme="minorHAnsi" w:cstheme="minorHAnsi"/>
                <w:szCs w:val="22"/>
              </w:rPr>
            </w:pPr>
          </w:p>
          <w:p w14:paraId="6BD4E6D5" w14:textId="77777777" w:rsidR="00BC153A" w:rsidRPr="008C0915" w:rsidRDefault="00BC153A" w:rsidP="001652AB">
            <w:pPr>
              <w:rPr>
                <w:rFonts w:asciiTheme="minorHAnsi" w:hAnsiTheme="minorHAnsi" w:cstheme="minorHAnsi"/>
                <w:szCs w:val="22"/>
              </w:rPr>
            </w:pPr>
          </w:p>
          <w:p w14:paraId="61A867AC" w14:textId="77777777" w:rsidR="00BC153A" w:rsidRPr="008C0915" w:rsidRDefault="00BC153A" w:rsidP="001652AB">
            <w:pPr>
              <w:rPr>
                <w:rFonts w:asciiTheme="minorHAnsi" w:hAnsiTheme="minorHAnsi" w:cstheme="minorHAnsi"/>
                <w:szCs w:val="22"/>
              </w:rPr>
            </w:pPr>
          </w:p>
          <w:p w14:paraId="149E19B6" w14:textId="77777777" w:rsidR="00BC153A" w:rsidRPr="008C0915" w:rsidRDefault="00BC153A" w:rsidP="001652AB">
            <w:pPr>
              <w:rPr>
                <w:rFonts w:asciiTheme="minorHAnsi" w:hAnsiTheme="minorHAnsi" w:cstheme="minorHAnsi"/>
                <w:szCs w:val="22"/>
              </w:rPr>
            </w:pPr>
          </w:p>
          <w:p w14:paraId="104D27FF" w14:textId="77777777" w:rsidR="00BC153A" w:rsidRPr="008C0915" w:rsidRDefault="00BC153A" w:rsidP="001652AB">
            <w:pPr>
              <w:rPr>
                <w:rFonts w:asciiTheme="minorHAnsi" w:hAnsiTheme="minorHAnsi" w:cstheme="minorHAnsi"/>
                <w:szCs w:val="22"/>
              </w:rPr>
            </w:pPr>
          </w:p>
          <w:p w14:paraId="7B04230C" w14:textId="77777777" w:rsidR="00BC153A" w:rsidRPr="008C0915" w:rsidRDefault="00BC153A" w:rsidP="001652AB">
            <w:pPr>
              <w:rPr>
                <w:rFonts w:asciiTheme="minorHAnsi" w:hAnsiTheme="minorHAnsi" w:cstheme="minorHAnsi"/>
                <w:szCs w:val="22"/>
              </w:rPr>
            </w:pPr>
          </w:p>
          <w:p w14:paraId="68C17326" w14:textId="77777777" w:rsidR="00BC153A" w:rsidRPr="008C0915" w:rsidRDefault="00BC153A" w:rsidP="001652AB">
            <w:pPr>
              <w:rPr>
                <w:rFonts w:asciiTheme="minorHAnsi" w:hAnsiTheme="minorHAnsi" w:cstheme="minorHAnsi"/>
                <w:szCs w:val="22"/>
              </w:rPr>
            </w:pPr>
          </w:p>
          <w:p w14:paraId="606B794E" w14:textId="77777777" w:rsidR="00BC153A" w:rsidRPr="008C0915" w:rsidRDefault="00BC153A" w:rsidP="001652AB">
            <w:pPr>
              <w:rPr>
                <w:rFonts w:asciiTheme="minorHAnsi" w:hAnsiTheme="minorHAnsi" w:cstheme="minorHAnsi"/>
                <w:szCs w:val="22"/>
              </w:rPr>
            </w:pPr>
          </w:p>
          <w:p w14:paraId="161992E2" w14:textId="77777777" w:rsidR="00BC153A" w:rsidRPr="008C0915" w:rsidRDefault="00BC153A" w:rsidP="001652AB">
            <w:pPr>
              <w:rPr>
                <w:rFonts w:asciiTheme="minorHAnsi" w:hAnsiTheme="minorHAnsi" w:cstheme="minorHAnsi"/>
                <w:szCs w:val="22"/>
              </w:rPr>
            </w:pPr>
          </w:p>
          <w:p w14:paraId="6E24B101" w14:textId="77777777" w:rsidR="00BC153A" w:rsidRPr="008C0915" w:rsidRDefault="00BC153A" w:rsidP="001652AB">
            <w:pPr>
              <w:rPr>
                <w:rFonts w:asciiTheme="minorHAnsi" w:hAnsiTheme="minorHAnsi" w:cstheme="minorHAnsi"/>
                <w:szCs w:val="22"/>
              </w:rPr>
            </w:pPr>
          </w:p>
          <w:p w14:paraId="10A7697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018544D0" w14:textId="77777777" w:rsidR="00BC153A" w:rsidRPr="008C0915" w:rsidRDefault="00BC153A" w:rsidP="001652AB">
            <w:pPr>
              <w:rPr>
                <w:rFonts w:asciiTheme="minorHAnsi" w:hAnsiTheme="minorHAnsi" w:cstheme="minorHAnsi"/>
                <w:szCs w:val="22"/>
              </w:rPr>
            </w:pPr>
          </w:p>
          <w:p w14:paraId="70AD7F7B" w14:textId="77777777" w:rsidR="00BC153A" w:rsidRPr="008C0915" w:rsidRDefault="00BC153A" w:rsidP="001652AB">
            <w:pPr>
              <w:rPr>
                <w:rFonts w:asciiTheme="minorHAnsi" w:hAnsiTheme="minorHAnsi" w:cstheme="minorHAnsi"/>
                <w:szCs w:val="22"/>
              </w:rPr>
            </w:pPr>
          </w:p>
          <w:p w14:paraId="4B007A0F" w14:textId="77777777" w:rsidR="00BC153A" w:rsidRPr="008C0915" w:rsidRDefault="00BC153A" w:rsidP="001652AB">
            <w:pPr>
              <w:rPr>
                <w:rFonts w:asciiTheme="minorHAnsi" w:hAnsiTheme="minorHAnsi" w:cstheme="minorHAnsi"/>
                <w:szCs w:val="22"/>
              </w:rPr>
            </w:pPr>
          </w:p>
          <w:p w14:paraId="6C5777E0" w14:textId="77777777" w:rsidR="00BC153A" w:rsidRPr="008C0915" w:rsidRDefault="00BC153A" w:rsidP="001652AB">
            <w:pPr>
              <w:rPr>
                <w:rFonts w:asciiTheme="minorHAnsi" w:hAnsiTheme="minorHAnsi" w:cstheme="minorHAnsi"/>
                <w:szCs w:val="22"/>
              </w:rPr>
            </w:pPr>
          </w:p>
          <w:p w14:paraId="729EB1D3" w14:textId="77777777" w:rsidR="00BC153A" w:rsidRPr="008C0915" w:rsidRDefault="00BC153A" w:rsidP="001652AB">
            <w:pPr>
              <w:rPr>
                <w:rFonts w:asciiTheme="minorHAnsi" w:hAnsiTheme="minorHAnsi" w:cstheme="minorHAnsi"/>
                <w:szCs w:val="22"/>
              </w:rPr>
            </w:pPr>
          </w:p>
          <w:p w14:paraId="4D18E9C2" w14:textId="77777777" w:rsidR="00BC153A" w:rsidRPr="008C0915" w:rsidRDefault="00BC153A" w:rsidP="001652AB">
            <w:pPr>
              <w:rPr>
                <w:rFonts w:asciiTheme="minorHAnsi" w:hAnsiTheme="minorHAnsi" w:cstheme="minorHAnsi"/>
                <w:szCs w:val="22"/>
              </w:rPr>
            </w:pPr>
          </w:p>
          <w:p w14:paraId="4FCC85ED" w14:textId="77777777" w:rsidR="00BC153A" w:rsidRPr="008C0915" w:rsidRDefault="00BC153A" w:rsidP="001652AB">
            <w:pPr>
              <w:rPr>
                <w:rFonts w:asciiTheme="minorHAnsi" w:hAnsiTheme="minorHAnsi" w:cstheme="minorHAnsi"/>
                <w:szCs w:val="22"/>
              </w:rPr>
            </w:pPr>
          </w:p>
          <w:p w14:paraId="743AB5C1" w14:textId="77777777" w:rsidR="00BC153A" w:rsidRPr="008C0915" w:rsidRDefault="00BC153A" w:rsidP="001652AB">
            <w:pPr>
              <w:rPr>
                <w:rFonts w:asciiTheme="minorHAnsi" w:hAnsiTheme="minorHAnsi" w:cstheme="minorHAnsi"/>
                <w:szCs w:val="22"/>
              </w:rPr>
            </w:pPr>
          </w:p>
          <w:p w14:paraId="0B5B9318" w14:textId="77777777" w:rsidR="00BC153A" w:rsidRPr="008C0915" w:rsidRDefault="00BC153A" w:rsidP="001652AB">
            <w:pPr>
              <w:rPr>
                <w:rFonts w:asciiTheme="minorHAnsi" w:hAnsiTheme="minorHAnsi" w:cstheme="minorHAnsi"/>
                <w:szCs w:val="22"/>
              </w:rPr>
            </w:pPr>
          </w:p>
          <w:p w14:paraId="5326BB70" w14:textId="77777777" w:rsidR="00BC153A" w:rsidRPr="008C0915" w:rsidRDefault="00BC153A" w:rsidP="001652AB">
            <w:pPr>
              <w:rPr>
                <w:rFonts w:asciiTheme="minorHAnsi" w:hAnsiTheme="minorHAnsi" w:cstheme="minorHAnsi"/>
                <w:szCs w:val="22"/>
              </w:rPr>
            </w:pPr>
          </w:p>
          <w:p w14:paraId="0FF1889D" w14:textId="77777777" w:rsidR="00BC153A" w:rsidRPr="008C0915" w:rsidRDefault="00BC153A" w:rsidP="001652AB">
            <w:pPr>
              <w:rPr>
                <w:rFonts w:asciiTheme="minorHAnsi" w:hAnsiTheme="minorHAnsi" w:cstheme="minorHAnsi"/>
                <w:szCs w:val="22"/>
              </w:rPr>
            </w:pPr>
          </w:p>
          <w:p w14:paraId="4012A91B" w14:textId="77777777" w:rsidR="00BC153A" w:rsidRPr="008C0915" w:rsidRDefault="00BC153A" w:rsidP="001652AB">
            <w:pPr>
              <w:rPr>
                <w:rFonts w:asciiTheme="minorHAnsi" w:hAnsiTheme="minorHAnsi" w:cstheme="minorHAnsi"/>
                <w:szCs w:val="22"/>
              </w:rPr>
            </w:pPr>
          </w:p>
          <w:p w14:paraId="26EE41E2" w14:textId="77777777" w:rsidR="00BC153A" w:rsidRPr="008C0915" w:rsidRDefault="00BC153A" w:rsidP="001652AB">
            <w:pPr>
              <w:rPr>
                <w:rFonts w:asciiTheme="minorHAnsi" w:hAnsiTheme="minorHAnsi" w:cstheme="minorHAnsi"/>
                <w:szCs w:val="22"/>
              </w:rPr>
            </w:pPr>
          </w:p>
          <w:p w14:paraId="1D62431C" w14:textId="77777777" w:rsidR="00BC153A" w:rsidRPr="008C0915" w:rsidRDefault="00BC153A" w:rsidP="001652AB">
            <w:pPr>
              <w:rPr>
                <w:rFonts w:asciiTheme="minorHAnsi" w:hAnsiTheme="minorHAnsi" w:cstheme="minorHAnsi"/>
                <w:szCs w:val="22"/>
              </w:rPr>
            </w:pPr>
          </w:p>
          <w:p w14:paraId="5DB55200" w14:textId="77777777" w:rsidR="00BC153A" w:rsidRPr="008C0915" w:rsidRDefault="00BC153A" w:rsidP="001652AB">
            <w:pPr>
              <w:rPr>
                <w:rFonts w:asciiTheme="minorHAnsi" w:hAnsiTheme="minorHAnsi" w:cstheme="minorHAnsi"/>
                <w:szCs w:val="22"/>
              </w:rPr>
            </w:pPr>
          </w:p>
          <w:p w14:paraId="1017B91F" w14:textId="77777777" w:rsidR="00BC153A" w:rsidRPr="008C0915" w:rsidRDefault="00BC153A" w:rsidP="001652AB">
            <w:pPr>
              <w:rPr>
                <w:rFonts w:asciiTheme="minorHAnsi" w:hAnsiTheme="minorHAnsi" w:cstheme="minorHAnsi"/>
                <w:szCs w:val="22"/>
              </w:rPr>
            </w:pPr>
          </w:p>
          <w:p w14:paraId="79259C0C" w14:textId="77777777" w:rsidR="00BC153A" w:rsidRPr="008C0915" w:rsidRDefault="00BC153A" w:rsidP="001652AB">
            <w:pPr>
              <w:rPr>
                <w:rFonts w:asciiTheme="minorHAnsi" w:hAnsiTheme="minorHAnsi" w:cstheme="minorHAnsi"/>
                <w:szCs w:val="22"/>
              </w:rPr>
            </w:pPr>
          </w:p>
          <w:p w14:paraId="32E064A2" w14:textId="77777777" w:rsidR="00BC153A" w:rsidRPr="008C0915" w:rsidRDefault="00BC153A" w:rsidP="001652AB">
            <w:pPr>
              <w:rPr>
                <w:rFonts w:asciiTheme="minorHAnsi" w:hAnsiTheme="minorHAnsi" w:cstheme="minorHAnsi"/>
                <w:szCs w:val="22"/>
              </w:rPr>
            </w:pPr>
          </w:p>
          <w:p w14:paraId="65816075" w14:textId="77777777" w:rsidR="00BC153A" w:rsidRPr="008C0915" w:rsidRDefault="00BC153A" w:rsidP="001652AB">
            <w:pPr>
              <w:rPr>
                <w:rFonts w:asciiTheme="minorHAnsi" w:hAnsiTheme="minorHAnsi" w:cstheme="minorHAnsi"/>
                <w:szCs w:val="22"/>
              </w:rPr>
            </w:pPr>
          </w:p>
          <w:p w14:paraId="2F5E5EE4" w14:textId="77777777" w:rsidR="00BC153A" w:rsidRPr="008C0915" w:rsidRDefault="00BC153A" w:rsidP="001652AB">
            <w:pPr>
              <w:rPr>
                <w:rFonts w:asciiTheme="minorHAnsi" w:hAnsiTheme="minorHAnsi" w:cstheme="minorHAnsi"/>
                <w:szCs w:val="22"/>
              </w:rPr>
            </w:pPr>
          </w:p>
          <w:p w14:paraId="526B2A5E" w14:textId="77777777" w:rsidR="00BC153A" w:rsidRPr="008C0915" w:rsidRDefault="00BC153A" w:rsidP="001652AB">
            <w:pPr>
              <w:rPr>
                <w:rFonts w:asciiTheme="minorHAnsi" w:hAnsiTheme="minorHAnsi" w:cstheme="minorHAnsi"/>
                <w:szCs w:val="22"/>
              </w:rPr>
            </w:pPr>
          </w:p>
          <w:p w14:paraId="7445344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1DF4A493" w14:textId="77777777" w:rsidR="00BC153A" w:rsidRPr="008C0915" w:rsidRDefault="00BC153A" w:rsidP="001652AB">
            <w:pPr>
              <w:rPr>
                <w:rFonts w:asciiTheme="minorHAnsi" w:hAnsiTheme="minorHAnsi" w:cstheme="minorHAnsi"/>
                <w:szCs w:val="22"/>
              </w:rPr>
            </w:pPr>
          </w:p>
          <w:p w14:paraId="4D5A6834" w14:textId="77777777" w:rsidR="00BC153A" w:rsidRPr="008C0915" w:rsidRDefault="00BC153A" w:rsidP="001652AB">
            <w:pPr>
              <w:rPr>
                <w:rFonts w:asciiTheme="minorHAnsi" w:hAnsiTheme="minorHAnsi" w:cstheme="minorHAnsi"/>
                <w:szCs w:val="22"/>
              </w:rPr>
            </w:pPr>
          </w:p>
          <w:p w14:paraId="205C73B3" w14:textId="77777777" w:rsidR="00BC153A" w:rsidRPr="008C0915" w:rsidRDefault="00BC153A" w:rsidP="001652AB">
            <w:pPr>
              <w:rPr>
                <w:rFonts w:asciiTheme="minorHAnsi" w:hAnsiTheme="minorHAnsi" w:cstheme="minorHAnsi"/>
                <w:szCs w:val="22"/>
              </w:rPr>
            </w:pPr>
          </w:p>
          <w:p w14:paraId="15CF6795" w14:textId="77777777" w:rsidR="00BC153A" w:rsidRPr="008C0915" w:rsidRDefault="00BC153A" w:rsidP="001652AB">
            <w:pPr>
              <w:jc w:val="both"/>
              <w:rPr>
                <w:rFonts w:asciiTheme="minorHAnsi" w:hAnsiTheme="minorHAnsi" w:cstheme="minorHAnsi"/>
                <w:szCs w:val="22"/>
              </w:rPr>
            </w:pPr>
          </w:p>
          <w:p w14:paraId="50C57287" w14:textId="77777777" w:rsidR="00BC153A" w:rsidRPr="008C0915" w:rsidRDefault="00BC153A" w:rsidP="001652AB">
            <w:pPr>
              <w:jc w:val="both"/>
              <w:rPr>
                <w:rFonts w:asciiTheme="minorHAnsi" w:hAnsiTheme="minorHAnsi" w:cstheme="minorHAnsi"/>
                <w:szCs w:val="22"/>
              </w:rPr>
            </w:pPr>
          </w:p>
          <w:p w14:paraId="41C796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20D68DAF" w14:textId="77777777" w:rsidR="00BC153A" w:rsidRPr="008C0915" w:rsidRDefault="00BC153A" w:rsidP="001652AB">
            <w:pPr>
              <w:rPr>
                <w:rFonts w:asciiTheme="minorHAnsi" w:hAnsiTheme="minorHAnsi" w:cstheme="minorHAnsi"/>
                <w:szCs w:val="22"/>
              </w:rPr>
            </w:pPr>
          </w:p>
          <w:p w14:paraId="6206406C" w14:textId="77777777" w:rsidR="00BC153A" w:rsidRPr="008C0915" w:rsidRDefault="00BC153A" w:rsidP="001652AB">
            <w:pPr>
              <w:rPr>
                <w:rFonts w:asciiTheme="minorHAnsi" w:hAnsiTheme="minorHAnsi" w:cstheme="minorHAnsi"/>
                <w:szCs w:val="22"/>
              </w:rPr>
            </w:pPr>
          </w:p>
          <w:p w14:paraId="24E264E0" w14:textId="77777777" w:rsidR="00BC153A" w:rsidRPr="008C0915" w:rsidRDefault="00BC153A" w:rsidP="001652AB">
            <w:pPr>
              <w:rPr>
                <w:rFonts w:asciiTheme="minorHAnsi" w:hAnsiTheme="minorHAnsi" w:cstheme="minorHAnsi"/>
                <w:szCs w:val="22"/>
              </w:rPr>
            </w:pPr>
          </w:p>
          <w:p w14:paraId="1C449F99" w14:textId="77777777" w:rsidR="00BC153A" w:rsidRPr="008C0915" w:rsidRDefault="00BC153A" w:rsidP="001652AB">
            <w:pPr>
              <w:rPr>
                <w:rFonts w:asciiTheme="minorHAnsi" w:hAnsiTheme="minorHAnsi" w:cstheme="minorHAnsi"/>
                <w:szCs w:val="22"/>
              </w:rPr>
            </w:pPr>
          </w:p>
          <w:p w14:paraId="0FAB693B" w14:textId="77777777" w:rsidR="00BC153A" w:rsidRPr="008C0915" w:rsidRDefault="00BC153A" w:rsidP="001652AB">
            <w:pPr>
              <w:rPr>
                <w:rFonts w:asciiTheme="minorHAnsi" w:hAnsiTheme="minorHAnsi" w:cstheme="minorHAnsi"/>
                <w:szCs w:val="22"/>
              </w:rPr>
            </w:pPr>
          </w:p>
          <w:p w14:paraId="3DF0BC33" w14:textId="77777777" w:rsidR="00BC153A" w:rsidRPr="008C0915" w:rsidRDefault="00BC153A" w:rsidP="001652AB">
            <w:pPr>
              <w:rPr>
                <w:rFonts w:asciiTheme="minorHAnsi" w:hAnsiTheme="minorHAnsi" w:cstheme="minorHAnsi"/>
                <w:szCs w:val="22"/>
              </w:rPr>
            </w:pPr>
          </w:p>
          <w:p w14:paraId="5770BA1B" w14:textId="77777777" w:rsidR="00BC153A" w:rsidRPr="008C0915" w:rsidRDefault="00BC153A" w:rsidP="001652AB">
            <w:pPr>
              <w:rPr>
                <w:rFonts w:asciiTheme="minorHAnsi" w:hAnsiTheme="minorHAnsi" w:cstheme="minorHAnsi"/>
                <w:szCs w:val="22"/>
              </w:rPr>
            </w:pPr>
          </w:p>
          <w:p w14:paraId="1AA085E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1B3D1468" w14:textId="77777777" w:rsidR="00BC153A" w:rsidRPr="008C0915" w:rsidRDefault="00BC153A" w:rsidP="001652AB">
            <w:pPr>
              <w:rPr>
                <w:rFonts w:asciiTheme="minorHAnsi" w:hAnsiTheme="minorHAnsi" w:cstheme="minorHAnsi"/>
                <w:szCs w:val="22"/>
              </w:rPr>
            </w:pPr>
          </w:p>
          <w:p w14:paraId="1144A370" w14:textId="77777777" w:rsidR="00BC153A" w:rsidRPr="008C0915" w:rsidRDefault="00BC153A" w:rsidP="001652AB">
            <w:pPr>
              <w:rPr>
                <w:rFonts w:asciiTheme="minorHAnsi" w:hAnsiTheme="minorHAnsi" w:cstheme="minorHAnsi"/>
                <w:szCs w:val="22"/>
              </w:rPr>
            </w:pPr>
          </w:p>
          <w:p w14:paraId="113EC85F" w14:textId="77777777" w:rsidR="00BC153A" w:rsidRPr="008C0915" w:rsidRDefault="00BC153A" w:rsidP="001652AB">
            <w:pPr>
              <w:rPr>
                <w:rFonts w:asciiTheme="minorHAnsi" w:hAnsiTheme="minorHAnsi" w:cstheme="minorHAnsi"/>
                <w:szCs w:val="22"/>
              </w:rPr>
            </w:pPr>
          </w:p>
          <w:p w14:paraId="30999F55" w14:textId="77777777" w:rsidR="00BC153A" w:rsidRPr="008C0915" w:rsidRDefault="00BC153A" w:rsidP="001652AB">
            <w:pPr>
              <w:rPr>
                <w:rFonts w:asciiTheme="minorHAnsi" w:hAnsiTheme="minorHAnsi" w:cstheme="minorHAnsi"/>
                <w:szCs w:val="22"/>
              </w:rPr>
            </w:pPr>
          </w:p>
          <w:p w14:paraId="108249E9" w14:textId="77777777" w:rsidR="00BC153A" w:rsidRPr="008C0915" w:rsidRDefault="00BC153A" w:rsidP="001652AB">
            <w:pPr>
              <w:rPr>
                <w:rFonts w:asciiTheme="minorHAnsi" w:hAnsiTheme="minorHAnsi" w:cstheme="minorHAnsi"/>
                <w:szCs w:val="22"/>
              </w:rPr>
            </w:pPr>
          </w:p>
          <w:p w14:paraId="715A34CD" w14:textId="77777777" w:rsidR="00BC153A" w:rsidRPr="008C0915" w:rsidRDefault="00BC153A" w:rsidP="001652AB">
            <w:pPr>
              <w:rPr>
                <w:rFonts w:asciiTheme="minorHAnsi" w:hAnsiTheme="minorHAnsi" w:cstheme="minorHAnsi"/>
                <w:szCs w:val="22"/>
              </w:rPr>
            </w:pPr>
          </w:p>
          <w:p w14:paraId="2CA88F6A" w14:textId="77777777" w:rsidR="00BC153A" w:rsidRDefault="00BC153A" w:rsidP="001652AB">
            <w:pPr>
              <w:rPr>
                <w:rFonts w:asciiTheme="minorHAnsi" w:hAnsiTheme="minorHAnsi" w:cstheme="minorHAnsi"/>
                <w:szCs w:val="22"/>
              </w:rPr>
            </w:pPr>
          </w:p>
          <w:p w14:paraId="5992A18F" w14:textId="77777777" w:rsidR="00BC153A" w:rsidRDefault="00BC153A" w:rsidP="001652AB">
            <w:pPr>
              <w:rPr>
                <w:rFonts w:asciiTheme="minorHAnsi" w:hAnsiTheme="minorHAnsi" w:cstheme="minorHAnsi"/>
                <w:szCs w:val="22"/>
              </w:rPr>
            </w:pPr>
          </w:p>
          <w:p w14:paraId="694CD2CC" w14:textId="77777777" w:rsidR="00BC153A" w:rsidRDefault="00BC153A" w:rsidP="001652AB">
            <w:pPr>
              <w:rPr>
                <w:rFonts w:asciiTheme="minorHAnsi" w:hAnsiTheme="minorHAnsi" w:cstheme="minorHAnsi"/>
                <w:szCs w:val="22"/>
              </w:rPr>
            </w:pPr>
          </w:p>
          <w:p w14:paraId="433FD2DF" w14:textId="77777777" w:rsidR="00BC153A" w:rsidRDefault="00BC153A" w:rsidP="001652AB">
            <w:pPr>
              <w:rPr>
                <w:rFonts w:asciiTheme="minorHAnsi" w:hAnsiTheme="minorHAnsi" w:cstheme="minorHAnsi"/>
                <w:szCs w:val="22"/>
              </w:rPr>
            </w:pPr>
          </w:p>
          <w:p w14:paraId="02898B09" w14:textId="77777777" w:rsidR="00BC153A" w:rsidRPr="008C0915" w:rsidRDefault="00BC153A" w:rsidP="001652AB">
            <w:pPr>
              <w:rPr>
                <w:rFonts w:asciiTheme="minorHAnsi" w:hAnsiTheme="minorHAnsi" w:cstheme="minorHAnsi"/>
                <w:szCs w:val="22"/>
              </w:rPr>
            </w:pPr>
          </w:p>
          <w:p w14:paraId="71A77976" w14:textId="77777777" w:rsidR="00BC153A" w:rsidRPr="008C0915" w:rsidRDefault="00BC153A" w:rsidP="001652AB">
            <w:pPr>
              <w:jc w:val="both"/>
              <w:rPr>
                <w:rFonts w:asciiTheme="minorHAnsi" w:hAnsiTheme="minorHAnsi" w:cstheme="minorHAnsi"/>
                <w:szCs w:val="22"/>
              </w:rPr>
            </w:pPr>
          </w:p>
          <w:p w14:paraId="40EB8F9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5 dana od uočenih nedostataka, a najkasnije do 15.12. tekuće godine</w:t>
            </w:r>
          </w:p>
          <w:p w14:paraId="27F17299" w14:textId="77777777" w:rsidR="00BC153A" w:rsidRPr="008C0915" w:rsidRDefault="00BC153A" w:rsidP="001652AB">
            <w:pPr>
              <w:rPr>
                <w:rFonts w:asciiTheme="minorHAnsi" w:hAnsiTheme="minorHAnsi" w:cstheme="minorHAnsi"/>
                <w:szCs w:val="22"/>
              </w:rPr>
            </w:pPr>
          </w:p>
          <w:p w14:paraId="74C61505" w14:textId="77777777" w:rsidR="00BC153A" w:rsidRPr="008C0915" w:rsidRDefault="00BC153A" w:rsidP="001652AB">
            <w:pPr>
              <w:rPr>
                <w:rFonts w:asciiTheme="minorHAnsi" w:hAnsiTheme="minorHAnsi" w:cstheme="minorHAnsi"/>
                <w:szCs w:val="22"/>
              </w:rPr>
            </w:pPr>
          </w:p>
          <w:p w14:paraId="6E215E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11435230" w14:textId="77777777" w:rsidR="00BC153A" w:rsidRPr="008C0915" w:rsidRDefault="00BC153A" w:rsidP="001652AB">
            <w:pPr>
              <w:rPr>
                <w:rFonts w:asciiTheme="minorHAnsi" w:hAnsiTheme="minorHAnsi" w:cstheme="minorHAnsi"/>
                <w:szCs w:val="22"/>
              </w:rPr>
            </w:pPr>
          </w:p>
        </w:tc>
        <w:tc>
          <w:tcPr>
            <w:tcW w:w="2322" w:type="dxa"/>
          </w:tcPr>
          <w:p w14:paraId="5EB4B5CE" w14:textId="77777777" w:rsidR="00BC153A" w:rsidRPr="008C0915" w:rsidRDefault="00BC153A" w:rsidP="001652AB">
            <w:pPr>
              <w:rPr>
                <w:rFonts w:asciiTheme="minorHAnsi" w:hAnsiTheme="minorHAnsi" w:cstheme="minorHAnsi"/>
                <w:szCs w:val="22"/>
              </w:rPr>
            </w:pPr>
          </w:p>
          <w:p w14:paraId="55AF8CC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Programi javnih potreba</w:t>
            </w:r>
          </w:p>
          <w:p w14:paraId="4AB8B28B" w14:textId="77777777" w:rsidR="00BC153A" w:rsidRPr="008C0915" w:rsidRDefault="00BC153A" w:rsidP="001652AB">
            <w:pPr>
              <w:rPr>
                <w:rFonts w:asciiTheme="minorHAnsi" w:hAnsiTheme="minorHAnsi" w:cstheme="minorHAnsi"/>
                <w:szCs w:val="22"/>
              </w:rPr>
            </w:pPr>
          </w:p>
          <w:p w14:paraId="2AA648D4" w14:textId="77777777" w:rsidR="00BC153A" w:rsidRPr="008C0915" w:rsidRDefault="00BC153A" w:rsidP="001652AB">
            <w:pPr>
              <w:rPr>
                <w:rFonts w:asciiTheme="minorHAnsi" w:hAnsiTheme="minorHAnsi" w:cstheme="minorHAnsi"/>
                <w:szCs w:val="22"/>
              </w:rPr>
            </w:pPr>
          </w:p>
          <w:p w14:paraId="4844A7AF" w14:textId="77777777" w:rsidR="00BC153A" w:rsidRPr="008C0915" w:rsidRDefault="00BC153A" w:rsidP="001652AB">
            <w:pPr>
              <w:rPr>
                <w:rFonts w:asciiTheme="minorHAnsi" w:hAnsiTheme="minorHAnsi" w:cstheme="minorHAnsi"/>
                <w:szCs w:val="22"/>
              </w:rPr>
            </w:pPr>
          </w:p>
          <w:p w14:paraId="0CE1C709" w14:textId="77777777" w:rsidR="00BC153A" w:rsidRPr="008C0915" w:rsidRDefault="00BC153A" w:rsidP="001652AB">
            <w:pPr>
              <w:rPr>
                <w:rFonts w:asciiTheme="minorHAnsi" w:hAnsiTheme="minorHAnsi" w:cstheme="minorHAnsi"/>
                <w:szCs w:val="22"/>
              </w:rPr>
            </w:pPr>
          </w:p>
          <w:p w14:paraId="4C9D4B4F" w14:textId="77777777" w:rsidR="00BC153A" w:rsidRPr="008C0915" w:rsidRDefault="00BC153A" w:rsidP="001652AB">
            <w:pPr>
              <w:rPr>
                <w:rFonts w:asciiTheme="minorHAnsi" w:hAnsiTheme="minorHAnsi" w:cstheme="minorHAnsi"/>
                <w:szCs w:val="22"/>
              </w:rPr>
            </w:pPr>
          </w:p>
          <w:p w14:paraId="495EE187" w14:textId="77777777" w:rsidR="00BC153A" w:rsidRPr="008C0915" w:rsidRDefault="00BC153A" w:rsidP="001652AB">
            <w:pPr>
              <w:rPr>
                <w:rFonts w:asciiTheme="minorHAnsi" w:hAnsiTheme="minorHAnsi" w:cstheme="minorHAnsi"/>
                <w:szCs w:val="22"/>
              </w:rPr>
            </w:pPr>
          </w:p>
          <w:p w14:paraId="57FECAF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Godišnji plan  raspisivanja javnih poziva za dodjelu financijskih sredstava i nefinancijskih podrški udrugama</w:t>
            </w:r>
          </w:p>
          <w:p w14:paraId="64BE28AB" w14:textId="77777777" w:rsidR="00BC153A" w:rsidRPr="008C0915" w:rsidRDefault="00BC153A" w:rsidP="001652AB">
            <w:pPr>
              <w:rPr>
                <w:rFonts w:asciiTheme="minorHAnsi" w:hAnsiTheme="minorHAnsi" w:cstheme="minorHAnsi"/>
                <w:szCs w:val="22"/>
              </w:rPr>
            </w:pPr>
          </w:p>
          <w:p w14:paraId="6E2B2360" w14:textId="77777777" w:rsidR="00BC153A" w:rsidRPr="008C0915" w:rsidRDefault="00BC153A" w:rsidP="001652AB">
            <w:pPr>
              <w:rPr>
                <w:rFonts w:asciiTheme="minorHAnsi" w:hAnsiTheme="minorHAnsi" w:cstheme="minorHAnsi"/>
                <w:szCs w:val="22"/>
              </w:rPr>
            </w:pPr>
          </w:p>
          <w:p w14:paraId="07F9125D" w14:textId="77777777" w:rsidR="00BC153A" w:rsidRPr="008C0915" w:rsidRDefault="00BC153A" w:rsidP="001652AB">
            <w:pPr>
              <w:rPr>
                <w:rFonts w:asciiTheme="minorHAnsi" w:hAnsiTheme="minorHAnsi" w:cstheme="minorHAnsi"/>
                <w:szCs w:val="22"/>
              </w:rPr>
            </w:pPr>
          </w:p>
          <w:p w14:paraId="7942304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Odluka o raspisivanju javnog poziva</w:t>
            </w:r>
          </w:p>
          <w:p w14:paraId="7B422FD6" w14:textId="77777777" w:rsidR="00BC153A" w:rsidRPr="008C0915" w:rsidRDefault="00BC153A" w:rsidP="001652AB">
            <w:pPr>
              <w:rPr>
                <w:rFonts w:asciiTheme="minorHAnsi" w:hAnsiTheme="minorHAnsi" w:cstheme="minorHAnsi"/>
                <w:szCs w:val="22"/>
              </w:rPr>
            </w:pPr>
          </w:p>
          <w:p w14:paraId="35321942" w14:textId="77777777" w:rsidR="00BC153A" w:rsidRPr="008C0915" w:rsidRDefault="00BC153A" w:rsidP="001652AB">
            <w:pPr>
              <w:rPr>
                <w:rFonts w:asciiTheme="minorHAnsi" w:hAnsiTheme="minorHAnsi" w:cstheme="minorHAnsi"/>
                <w:szCs w:val="22"/>
              </w:rPr>
            </w:pPr>
          </w:p>
          <w:p w14:paraId="5DFFBDD6" w14:textId="77777777" w:rsidR="00BC153A" w:rsidRPr="008C0915" w:rsidRDefault="00BC153A" w:rsidP="001652AB">
            <w:pPr>
              <w:rPr>
                <w:rFonts w:asciiTheme="minorHAnsi" w:hAnsiTheme="minorHAnsi" w:cstheme="minorHAnsi"/>
                <w:szCs w:val="22"/>
              </w:rPr>
            </w:pPr>
          </w:p>
          <w:p w14:paraId="372291CF" w14:textId="77777777" w:rsidR="00BC153A" w:rsidRPr="008C0915" w:rsidRDefault="00BC153A" w:rsidP="001652AB">
            <w:pPr>
              <w:rPr>
                <w:rFonts w:asciiTheme="minorHAnsi" w:hAnsiTheme="minorHAnsi" w:cstheme="minorHAnsi"/>
                <w:szCs w:val="22"/>
              </w:rPr>
            </w:pPr>
          </w:p>
          <w:p w14:paraId="44408E96" w14:textId="77777777" w:rsidR="00BC153A" w:rsidRPr="008C0915" w:rsidRDefault="00BC153A" w:rsidP="001652AB">
            <w:pPr>
              <w:rPr>
                <w:rFonts w:asciiTheme="minorHAnsi" w:hAnsiTheme="minorHAnsi" w:cstheme="minorHAnsi"/>
                <w:szCs w:val="22"/>
              </w:rPr>
            </w:pPr>
          </w:p>
          <w:p w14:paraId="7BAAE8E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Tekst javnog poziva, obrasci za prijavu programa, upute za</w:t>
            </w:r>
            <w:r w:rsidRPr="008C0915">
              <w:rPr>
                <w:rFonts w:asciiTheme="minorHAnsi" w:hAnsiTheme="minorHAnsi" w:cstheme="minorHAnsi"/>
                <w:b/>
                <w:szCs w:val="22"/>
              </w:rPr>
              <w:t xml:space="preserve"> </w:t>
            </w:r>
            <w:r w:rsidRPr="008C0915">
              <w:rPr>
                <w:rFonts w:asciiTheme="minorHAnsi" w:hAnsiTheme="minorHAnsi" w:cstheme="minorHAnsi"/>
                <w:szCs w:val="22"/>
              </w:rPr>
              <w:t>prijavitelje, obrasci izvješća</w:t>
            </w:r>
          </w:p>
          <w:p w14:paraId="66B5F302" w14:textId="77777777" w:rsidR="00BC153A" w:rsidRPr="008C0915" w:rsidRDefault="00BC153A" w:rsidP="001652AB">
            <w:pPr>
              <w:rPr>
                <w:rFonts w:asciiTheme="minorHAnsi" w:hAnsiTheme="minorHAnsi" w:cstheme="minorHAnsi"/>
                <w:szCs w:val="22"/>
              </w:rPr>
            </w:pPr>
          </w:p>
          <w:p w14:paraId="6D386EC3" w14:textId="77777777" w:rsidR="00BC153A" w:rsidRPr="008C0915" w:rsidRDefault="00BC153A" w:rsidP="001652AB">
            <w:pPr>
              <w:rPr>
                <w:rFonts w:asciiTheme="minorHAnsi" w:hAnsiTheme="minorHAnsi" w:cstheme="minorHAnsi"/>
                <w:szCs w:val="22"/>
              </w:rPr>
            </w:pPr>
          </w:p>
          <w:p w14:paraId="28FE2348" w14:textId="77777777" w:rsidR="00BC153A" w:rsidRPr="008C0915" w:rsidRDefault="00BC153A" w:rsidP="001652AB">
            <w:pPr>
              <w:rPr>
                <w:rFonts w:asciiTheme="minorHAnsi" w:hAnsiTheme="minorHAnsi" w:cstheme="minorHAnsi"/>
                <w:szCs w:val="22"/>
              </w:rPr>
            </w:pPr>
          </w:p>
          <w:p w14:paraId="389C3F1F" w14:textId="77777777" w:rsidR="00BC153A" w:rsidRPr="008C0915" w:rsidRDefault="00BC153A" w:rsidP="001652AB">
            <w:pPr>
              <w:rPr>
                <w:rFonts w:asciiTheme="minorHAnsi" w:hAnsiTheme="minorHAnsi" w:cstheme="minorHAnsi"/>
                <w:szCs w:val="22"/>
              </w:rPr>
            </w:pPr>
          </w:p>
          <w:p w14:paraId="5D2E6A6B" w14:textId="77777777" w:rsidR="00BC153A" w:rsidRPr="008C0915" w:rsidRDefault="00BC153A" w:rsidP="001652AB">
            <w:pPr>
              <w:rPr>
                <w:rFonts w:asciiTheme="minorHAnsi" w:hAnsiTheme="minorHAnsi" w:cstheme="minorHAnsi"/>
                <w:szCs w:val="22"/>
              </w:rPr>
            </w:pPr>
          </w:p>
          <w:p w14:paraId="58B562C3" w14:textId="77777777" w:rsidR="00BC153A" w:rsidRPr="008C0915" w:rsidRDefault="00BC153A" w:rsidP="001652AB">
            <w:pPr>
              <w:rPr>
                <w:rFonts w:asciiTheme="minorHAnsi" w:hAnsiTheme="minorHAnsi" w:cstheme="minorHAnsi"/>
                <w:szCs w:val="22"/>
              </w:rPr>
            </w:pPr>
          </w:p>
          <w:p w14:paraId="419AAF2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Prijavnice</w:t>
            </w:r>
          </w:p>
          <w:p w14:paraId="663E3C9D" w14:textId="77777777" w:rsidR="00BC153A" w:rsidRPr="008C0915" w:rsidRDefault="00BC153A" w:rsidP="001652AB">
            <w:pPr>
              <w:rPr>
                <w:rFonts w:asciiTheme="minorHAnsi" w:hAnsiTheme="minorHAnsi" w:cstheme="minorHAnsi"/>
                <w:szCs w:val="22"/>
              </w:rPr>
            </w:pPr>
          </w:p>
          <w:p w14:paraId="7CA83DE1" w14:textId="77777777" w:rsidR="00BC153A" w:rsidRPr="008C0915" w:rsidRDefault="00BC153A" w:rsidP="001652AB">
            <w:pPr>
              <w:rPr>
                <w:rFonts w:asciiTheme="minorHAnsi" w:hAnsiTheme="minorHAnsi" w:cstheme="minorHAnsi"/>
                <w:szCs w:val="22"/>
              </w:rPr>
            </w:pPr>
          </w:p>
          <w:p w14:paraId="5D5AE1B0" w14:textId="77777777" w:rsidR="00BC153A" w:rsidRPr="008C0915" w:rsidRDefault="00BC153A" w:rsidP="001652AB">
            <w:pPr>
              <w:rPr>
                <w:rFonts w:asciiTheme="minorHAnsi" w:hAnsiTheme="minorHAnsi" w:cstheme="minorHAnsi"/>
                <w:szCs w:val="22"/>
              </w:rPr>
            </w:pPr>
          </w:p>
          <w:p w14:paraId="02910E02" w14:textId="77777777" w:rsidR="00BC153A" w:rsidRPr="008C0915" w:rsidRDefault="00BC153A" w:rsidP="001652AB">
            <w:pPr>
              <w:rPr>
                <w:rFonts w:asciiTheme="minorHAnsi" w:hAnsiTheme="minorHAnsi" w:cstheme="minorHAnsi"/>
                <w:szCs w:val="22"/>
              </w:rPr>
            </w:pPr>
          </w:p>
          <w:p w14:paraId="11D319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Obrazac ocjene ispunjavanja propisanih (formalnih) uvjeta javnog poziva</w:t>
            </w:r>
          </w:p>
          <w:p w14:paraId="6A94743A" w14:textId="77777777" w:rsidR="00BC153A" w:rsidRPr="008C0915" w:rsidRDefault="00BC153A" w:rsidP="001652AB">
            <w:pPr>
              <w:rPr>
                <w:rFonts w:asciiTheme="minorHAnsi" w:hAnsiTheme="minorHAnsi" w:cstheme="minorHAnsi"/>
                <w:szCs w:val="22"/>
              </w:rPr>
            </w:pPr>
          </w:p>
          <w:p w14:paraId="5C3BBB59" w14:textId="77777777" w:rsidR="00BC153A" w:rsidRPr="008C0915" w:rsidRDefault="00BC153A" w:rsidP="001652AB">
            <w:pPr>
              <w:rPr>
                <w:rFonts w:asciiTheme="minorHAnsi" w:hAnsiTheme="minorHAnsi" w:cstheme="minorHAnsi"/>
                <w:szCs w:val="22"/>
              </w:rPr>
            </w:pPr>
          </w:p>
          <w:p w14:paraId="7A8F1CD8" w14:textId="77777777" w:rsidR="00BC153A" w:rsidRPr="008C0915" w:rsidRDefault="00BC153A" w:rsidP="001652AB">
            <w:pPr>
              <w:rPr>
                <w:rFonts w:asciiTheme="minorHAnsi" w:hAnsiTheme="minorHAnsi" w:cstheme="minorHAnsi"/>
                <w:szCs w:val="22"/>
              </w:rPr>
            </w:pPr>
          </w:p>
          <w:p w14:paraId="5F5290AA" w14:textId="77777777" w:rsidR="00BC153A" w:rsidRPr="008C0915" w:rsidRDefault="00BC153A" w:rsidP="001652AB">
            <w:pPr>
              <w:rPr>
                <w:rFonts w:asciiTheme="minorHAnsi" w:hAnsiTheme="minorHAnsi" w:cstheme="minorHAnsi"/>
                <w:szCs w:val="22"/>
              </w:rPr>
            </w:pPr>
          </w:p>
          <w:p w14:paraId="7D84AFE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Obrazac ocjene kvalitete prijave</w:t>
            </w:r>
          </w:p>
          <w:p w14:paraId="665C610B" w14:textId="77777777" w:rsidR="00BC153A" w:rsidRPr="008C0915" w:rsidRDefault="00BC153A" w:rsidP="001652AB">
            <w:pPr>
              <w:rPr>
                <w:rFonts w:asciiTheme="minorHAnsi" w:hAnsiTheme="minorHAnsi" w:cstheme="minorHAnsi"/>
                <w:szCs w:val="22"/>
              </w:rPr>
            </w:pPr>
          </w:p>
          <w:p w14:paraId="0103CB3A" w14:textId="77777777" w:rsidR="00BC153A" w:rsidRPr="008C0915" w:rsidRDefault="00BC153A" w:rsidP="001652AB">
            <w:pPr>
              <w:rPr>
                <w:rFonts w:asciiTheme="minorHAnsi" w:hAnsiTheme="minorHAnsi" w:cstheme="minorHAnsi"/>
                <w:szCs w:val="22"/>
              </w:rPr>
            </w:pPr>
          </w:p>
          <w:p w14:paraId="09981696" w14:textId="77777777" w:rsidR="00BC153A" w:rsidRPr="008C0915" w:rsidRDefault="00BC153A" w:rsidP="001652AB">
            <w:pPr>
              <w:rPr>
                <w:rFonts w:asciiTheme="minorHAnsi" w:hAnsiTheme="minorHAnsi" w:cstheme="minorHAnsi"/>
                <w:szCs w:val="22"/>
              </w:rPr>
            </w:pPr>
          </w:p>
          <w:p w14:paraId="2AA739E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Prijedlog odobrenja financijskih sredstava ili nefinancijskih</w:t>
            </w:r>
            <w:r w:rsidRPr="008C0915">
              <w:rPr>
                <w:rFonts w:asciiTheme="minorHAnsi" w:hAnsiTheme="minorHAnsi" w:cstheme="minorHAnsi"/>
                <w:b/>
                <w:szCs w:val="22"/>
              </w:rPr>
              <w:t xml:space="preserve"> </w:t>
            </w:r>
            <w:r w:rsidRPr="008C0915">
              <w:rPr>
                <w:rFonts w:asciiTheme="minorHAnsi" w:hAnsiTheme="minorHAnsi" w:cstheme="minorHAnsi"/>
                <w:szCs w:val="22"/>
              </w:rPr>
              <w:t>podrški</w:t>
            </w:r>
          </w:p>
          <w:p w14:paraId="6C654E36" w14:textId="77777777" w:rsidR="00BC153A" w:rsidRPr="008C0915" w:rsidRDefault="00BC153A" w:rsidP="001652AB">
            <w:pPr>
              <w:rPr>
                <w:rFonts w:asciiTheme="minorHAnsi" w:hAnsiTheme="minorHAnsi" w:cstheme="minorHAnsi"/>
                <w:szCs w:val="22"/>
              </w:rPr>
            </w:pPr>
          </w:p>
          <w:p w14:paraId="05765669" w14:textId="77777777" w:rsidR="00BC153A" w:rsidRPr="008C0915" w:rsidRDefault="00BC153A" w:rsidP="001652AB">
            <w:pPr>
              <w:rPr>
                <w:rFonts w:asciiTheme="minorHAnsi" w:hAnsiTheme="minorHAnsi" w:cstheme="minorHAnsi"/>
                <w:szCs w:val="22"/>
              </w:rPr>
            </w:pPr>
          </w:p>
          <w:p w14:paraId="27DD9B7D" w14:textId="77777777" w:rsidR="00BC153A" w:rsidRPr="008C0915" w:rsidRDefault="00BC153A" w:rsidP="001652AB">
            <w:pPr>
              <w:rPr>
                <w:rFonts w:asciiTheme="minorHAnsi" w:hAnsiTheme="minorHAnsi" w:cstheme="minorHAnsi"/>
                <w:szCs w:val="22"/>
              </w:rPr>
            </w:pPr>
          </w:p>
          <w:p w14:paraId="7BA2DDBA" w14:textId="77777777" w:rsidR="00BC153A" w:rsidRPr="008C0915" w:rsidRDefault="00BC153A" w:rsidP="001652AB">
            <w:pPr>
              <w:rPr>
                <w:rFonts w:asciiTheme="minorHAnsi" w:hAnsiTheme="minorHAnsi" w:cstheme="minorHAnsi"/>
                <w:szCs w:val="22"/>
              </w:rPr>
            </w:pPr>
          </w:p>
          <w:p w14:paraId="3221282D" w14:textId="77777777" w:rsidR="00BC153A" w:rsidRPr="008C0915" w:rsidRDefault="00BC153A" w:rsidP="001652AB">
            <w:pPr>
              <w:rPr>
                <w:rFonts w:asciiTheme="minorHAnsi" w:hAnsiTheme="minorHAnsi" w:cstheme="minorHAnsi"/>
                <w:szCs w:val="22"/>
              </w:rPr>
            </w:pPr>
          </w:p>
          <w:p w14:paraId="3D0F06B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Mišljenje  o prijedlogu  odobrenja/neodobrenja financijskih sredstava ili nefinancijskih podrški</w:t>
            </w:r>
          </w:p>
          <w:p w14:paraId="04814F16" w14:textId="77777777" w:rsidR="00BC153A" w:rsidRPr="008C0915" w:rsidRDefault="00BC153A" w:rsidP="001652AB">
            <w:pPr>
              <w:rPr>
                <w:rFonts w:asciiTheme="minorHAnsi" w:hAnsiTheme="minorHAnsi" w:cstheme="minorHAnsi"/>
                <w:szCs w:val="22"/>
              </w:rPr>
            </w:pPr>
          </w:p>
          <w:p w14:paraId="6FC39FBC" w14:textId="77777777" w:rsidR="00BC153A" w:rsidRPr="008C0915" w:rsidRDefault="00BC153A" w:rsidP="001652AB">
            <w:pPr>
              <w:rPr>
                <w:rFonts w:asciiTheme="minorHAnsi" w:hAnsiTheme="minorHAnsi" w:cstheme="minorHAnsi"/>
                <w:szCs w:val="22"/>
              </w:rPr>
            </w:pPr>
          </w:p>
          <w:p w14:paraId="3ED3D79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 o odobrenju/neodobrenju financijskih sredstava ili nefinancijskih podrški</w:t>
            </w:r>
          </w:p>
          <w:p w14:paraId="6002DC6D" w14:textId="77777777" w:rsidR="00BC153A" w:rsidRPr="008C0915" w:rsidRDefault="00BC153A" w:rsidP="001652AB">
            <w:pPr>
              <w:rPr>
                <w:rFonts w:asciiTheme="minorHAnsi" w:hAnsiTheme="minorHAnsi" w:cstheme="minorHAnsi"/>
                <w:szCs w:val="22"/>
              </w:rPr>
            </w:pPr>
          </w:p>
          <w:p w14:paraId="68CF254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w:t>
            </w:r>
          </w:p>
          <w:p w14:paraId="6DD4F86A" w14:textId="77777777" w:rsidR="00BC153A" w:rsidRPr="008C0915" w:rsidRDefault="00BC153A" w:rsidP="001652AB">
            <w:pPr>
              <w:rPr>
                <w:rFonts w:asciiTheme="minorHAnsi" w:hAnsiTheme="minorHAnsi" w:cstheme="minorHAnsi"/>
                <w:szCs w:val="22"/>
              </w:rPr>
            </w:pPr>
          </w:p>
          <w:p w14:paraId="1E4AF77E" w14:textId="77777777" w:rsidR="00BC153A" w:rsidRPr="008C0915" w:rsidRDefault="00BC153A" w:rsidP="001652AB">
            <w:pPr>
              <w:rPr>
                <w:rFonts w:asciiTheme="minorHAnsi" w:hAnsiTheme="minorHAnsi" w:cstheme="minorHAnsi"/>
                <w:szCs w:val="22"/>
              </w:rPr>
            </w:pPr>
          </w:p>
          <w:p w14:paraId="3D054F5A" w14:textId="77777777" w:rsidR="00BC153A" w:rsidRPr="008C0915" w:rsidRDefault="00BC153A" w:rsidP="001652AB">
            <w:pPr>
              <w:rPr>
                <w:rFonts w:asciiTheme="minorHAnsi" w:hAnsiTheme="minorHAnsi" w:cstheme="minorHAnsi"/>
                <w:szCs w:val="22"/>
              </w:rPr>
            </w:pPr>
          </w:p>
          <w:p w14:paraId="0FC1FA7A" w14:textId="77777777" w:rsidR="00BC153A" w:rsidRPr="008C0915" w:rsidRDefault="00BC153A" w:rsidP="001652AB">
            <w:pPr>
              <w:rPr>
                <w:rFonts w:asciiTheme="minorHAnsi" w:hAnsiTheme="minorHAnsi" w:cstheme="minorHAnsi"/>
                <w:szCs w:val="22"/>
              </w:rPr>
            </w:pPr>
          </w:p>
          <w:p w14:paraId="1FB2D870" w14:textId="77777777" w:rsidR="00BC153A" w:rsidRPr="008C0915" w:rsidRDefault="00BC153A" w:rsidP="001652AB">
            <w:pPr>
              <w:rPr>
                <w:rFonts w:asciiTheme="minorHAnsi" w:hAnsiTheme="minorHAnsi" w:cstheme="minorHAnsi"/>
                <w:szCs w:val="22"/>
              </w:rPr>
            </w:pPr>
          </w:p>
          <w:p w14:paraId="2B260A6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Obavijest</w:t>
            </w:r>
          </w:p>
          <w:p w14:paraId="6D6A7A84" w14:textId="77777777" w:rsidR="00BC153A" w:rsidRPr="008C0915" w:rsidRDefault="00BC153A" w:rsidP="001652AB">
            <w:pPr>
              <w:rPr>
                <w:rFonts w:asciiTheme="minorHAnsi" w:hAnsiTheme="minorHAnsi" w:cstheme="minorHAnsi"/>
                <w:szCs w:val="22"/>
              </w:rPr>
            </w:pPr>
          </w:p>
          <w:p w14:paraId="28EB1D61" w14:textId="77777777" w:rsidR="00BC153A" w:rsidRPr="008C0915" w:rsidRDefault="00BC153A" w:rsidP="001652AB">
            <w:pPr>
              <w:rPr>
                <w:rFonts w:asciiTheme="minorHAnsi" w:hAnsiTheme="minorHAnsi" w:cstheme="minorHAnsi"/>
                <w:szCs w:val="22"/>
              </w:rPr>
            </w:pPr>
          </w:p>
          <w:p w14:paraId="5ED2DCCA" w14:textId="77777777" w:rsidR="00BC153A" w:rsidRPr="008C0915" w:rsidRDefault="00BC153A" w:rsidP="001652AB">
            <w:pPr>
              <w:rPr>
                <w:rFonts w:asciiTheme="minorHAnsi" w:hAnsiTheme="minorHAnsi" w:cstheme="minorHAnsi"/>
                <w:szCs w:val="22"/>
              </w:rPr>
            </w:pPr>
          </w:p>
          <w:p w14:paraId="5A6D2752" w14:textId="77777777" w:rsidR="00BC153A" w:rsidRPr="008C0915" w:rsidRDefault="00BC153A" w:rsidP="001652AB">
            <w:pPr>
              <w:rPr>
                <w:rFonts w:asciiTheme="minorHAnsi" w:hAnsiTheme="minorHAnsi" w:cstheme="minorHAnsi"/>
                <w:szCs w:val="22"/>
              </w:rPr>
            </w:pPr>
          </w:p>
          <w:p w14:paraId="288A4AE2" w14:textId="77777777" w:rsidR="00BC153A" w:rsidRPr="008C0915" w:rsidRDefault="00BC153A" w:rsidP="001652AB">
            <w:pPr>
              <w:rPr>
                <w:rFonts w:asciiTheme="minorHAnsi" w:hAnsiTheme="minorHAnsi" w:cstheme="minorHAnsi"/>
                <w:szCs w:val="22"/>
              </w:rPr>
            </w:pPr>
          </w:p>
          <w:p w14:paraId="5C678EA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Ugovori o odobrenju financijskih sredstava ili nefinancijske podrške</w:t>
            </w:r>
          </w:p>
          <w:p w14:paraId="0BD777C1" w14:textId="77777777" w:rsidR="00BC153A" w:rsidRPr="008C0915" w:rsidRDefault="00BC153A" w:rsidP="001652AB">
            <w:pPr>
              <w:rPr>
                <w:rFonts w:asciiTheme="minorHAnsi" w:hAnsiTheme="minorHAnsi" w:cstheme="minorHAnsi"/>
                <w:szCs w:val="22"/>
              </w:rPr>
            </w:pPr>
          </w:p>
          <w:p w14:paraId="6419E29B" w14:textId="77777777" w:rsidR="00BC153A" w:rsidRPr="008C0915" w:rsidRDefault="00BC153A" w:rsidP="001652AB">
            <w:pPr>
              <w:rPr>
                <w:rFonts w:asciiTheme="minorHAnsi" w:hAnsiTheme="minorHAnsi" w:cstheme="minorHAnsi"/>
                <w:szCs w:val="22"/>
              </w:rPr>
            </w:pPr>
          </w:p>
          <w:p w14:paraId="501736B0" w14:textId="77777777" w:rsidR="00BC153A" w:rsidRPr="008C0915" w:rsidRDefault="00BC153A" w:rsidP="001652AB">
            <w:pPr>
              <w:rPr>
                <w:rFonts w:asciiTheme="minorHAnsi" w:hAnsiTheme="minorHAnsi" w:cstheme="minorHAnsi"/>
                <w:szCs w:val="22"/>
              </w:rPr>
            </w:pPr>
          </w:p>
          <w:p w14:paraId="2599EABC" w14:textId="77777777" w:rsidR="00BC153A" w:rsidRPr="008C0915" w:rsidRDefault="00BC153A" w:rsidP="001652AB">
            <w:pPr>
              <w:rPr>
                <w:rFonts w:asciiTheme="minorHAnsi" w:hAnsiTheme="minorHAnsi" w:cstheme="minorHAnsi"/>
                <w:szCs w:val="22"/>
              </w:rPr>
            </w:pPr>
          </w:p>
          <w:p w14:paraId="1CCEFE3F" w14:textId="77777777" w:rsidR="00BC153A" w:rsidRPr="008C0915" w:rsidRDefault="00BC153A" w:rsidP="001652AB">
            <w:pPr>
              <w:rPr>
                <w:rFonts w:asciiTheme="minorHAnsi" w:hAnsiTheme="minorHAnsi" w:cstheme="minorHAnsi"/>
                <w:szCs w:val="22"/>
              </w:rPr>
            </w:pPr>
          </w:p>
          <w:p w14:paraId="4BFC8975" w14:textId="77777777" w:rsidR="00BC153A" w:rsidRPr="008C0915" w:rsidRDefault="00BC153A" w:rsidP="001652AB">
            <w:pPr>
              <w:rPr>
                <w:rFonts w:asciiTheme="minorHAnsi" w:hAnsiTheme="minorHAnsi" w:cstheme="minorHAnsi"/>
                <w:szCs w:val="22"/>
              </w:rPr>
            </w:pPr>
          </w:p>
          <w:p w14:paraId="32322DCA" w14:textId="77777777" w:rsidR="00BC153A" w:rsidRPr="008C0915" w:rsidRDefault="00BC153A" w:rsidP="001652AB">
            <w:pPr>
              <w:rPr>
                <w:rFonts w:asciiTheme="minorHAnsi" w:hAnsiTheme="minorHAnsi" w:cstheme="minorHAnsi"/>
                <w:szCs w:val="22"/>
              </w:rPr>
            </w:pPr>
          </w:p>
          <w:p w14:paraId="4A136185" w14:textId="77777777" w:rsidR="00BC153A" w:rsidRPr="008C0915" w:rsidRDefault="00BC153A" w:rsidP="001652AB">
            <w:pPr>
              <w:rPr>
                <w:rFonts w:asciiTheme="minorHAnsi" w:hAnsiTheme="minorHAnsi" w:cstheme="minorHAnsi"/>
                <w:szCs w:val="22"/>
              </w:rPr>
            </w:pPr>
          </w:p>
          <w:p w14:paraId="6490FB90" w14:textId="77777777" w:rsidR="00BC153A" w:rsidRPr="008C0915" w:rsidRDefault="00BC153A" w:rsidP="001652AB">
            <w:pPr>
              <w:rPr>
                <w:rFonts w:asciiTheme="minorHAnsi" w:hAnsiTheme="minorHAnsi" w:cstheme="minorHAnsi"/>
                <w:b/>
                <w:szCs w:val="22"/>
              </w:rPr>
            </w:pPr>
          </w:p>
          <w:p w14:paraId="290FB1C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Ugovor</w:t>
            </w:r>
          </w:p>
          <w:p w14:paraId="5A232F46" w14:textId="77777777" w:rsidR="00BC153A" w:rsidRPr="008C0915" w:rsidRDefault="00BC153A" w:rsidP="001652AB">
            <w:pPr>
              <w:rPr>
                <w:rFonts w:asciiTheme="minorHAnsi" w:hAnsiTheme="minorHAnsi" w:cstheme="minorHAnsi"/>
                <w:b/>
                <w:szCs w:val="22"/>
              </w:rPr>
            </w:pPr>
          </w:p>
          <w:p w14:paraId="12D97B6E" w14:textId="77777777" w:rsidR="00BC153A" w:rsidRPr="008C0915" w:rsidRDefault="00BC153A" w:rsidP="001652AB">
            <w:pPr>
              <w:rPr>
                <w:rFonts w:asciiTheme="minorHAnsi" w:hAnsiTheme="minorHAnsi" w:cstheme="minorHAnsi"/>
                <w:b/>
                <w:szCs w:val="22"/>
              </w:rPr>
            </w:pPr>
          </w:p>
          <w:p w14:paraId="3C60ED20" w14:textId="77777777" w:rsidR="00BC153A" w:rsidRPr="008C0915" w:rsidRDefault="00BC153A" w:rsidP="001652AB">
            <w:pPr>
              <w:rPr>
                <w:rFonts w:asciiTheme="minorHAnsi" w:hAnsiTheme="minorHAnsi" w:cstheme="minorHAnsi"/>
                <w:b/>
                <w:szCs w:val="22"/>
              </w:rPr>
            </w:pPr>
          </w:p>
          <w:p w14:paraId="6D75A702" w14:textId="77777777" w:rsidR="00BC153A" w:rsidRPr="008C0915" w:rsidRDefault="00BC153A" w:rsidP="001652AB">
            <w:pPr>
              <w:rPr>
                <w:rFonts w:asciiTheme="minorHAnsi" w:hAnsiTheme="minorHAnsi" w:cstheme="minorHAnsi"/>
                <w:b/>
                <w:szCs w:val="22"/>
              </w:rPr>
            </w:pPr>
          </w:p>
          <w:p w14:paraId="5594F561" w14:textId="77777777" w:rsidR="00BC153A" w:rsidRPr="008C0915" w:rsidRDefault="00BC153A" w:rsidP="001652AB">
            <w:pPr>
              <w:rPr>
                <w:rFonts w:asciiTheme="minorHAnsi" w:hAnsiTheme="minorHAnsi" w:cstheme="minorHAnsi"/>
                <w:b/>
                <w:szCs w:val="22"/>
              </w:rPr>
            </w:pPr>
          </w:p>
          <w:p w14:paraId="4E967B9B" w14:textId="77777777" w:rsidR="00BC153A" w:rsidRPr="008C0915" w:rsidRDefault="00BC153A" w:rsidP="001652AB">
            <w:pPr>
              <w:rPr>
                <w:rFonts w:asciiTheme="minorHAnsi" w:hAnsiTheme="minorHAnsi" w:cstheme="minorHAnsi"/>
                <w:b/>
                <w:szCs w:val="22"/>
              </w:rPr>
            </w:pPr>
          </w:p>
          <w:p w14:paraId="7E10BC53" w14:textId="77777777" w:rsidR="00BC153A" w:rsidRPr="008C0915" w:rsidRDefault="00BC153A" w:rsidP="001652AB">
            <w:pPr>
              <w:jc w:val="both"/>
              <w:rPr>
                <w:rFonts w:asciiTheme="minorHAnsi" w:hAnsiTheme="minorHAnsi" w:cstheme="minorHAnsi"/>
                <w:b/>
                <w:szCs w:val="22"/>
              </w:rPr>
            </w:pPr>
          </w:p>
          <w:p w14:paraId="6315C63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isplatom financijskih sredstava</w:t>
            </w:r>
          </w:p>
          <w:p w14:paraId="55632FBC" w14:textId="77777777" w:rsidR="00BC153A" w:rsidRPr="008C0915" w:rsidRDefault="00BC153A" w:rsidP="001652AB">
            <w:pPr>
              <w:rPr>
                <w:rFonts w:asciiTheme="minorHAnsi" w:hAnsiTheme="minorHAnsi" w:cstheme="minorHAnsi"/>
                <w:szCs w:val="22"/>
              </w:rPr>
            </w:pPr>
          </w:p>
          <w:p w14:paraId="592B18C3" w14:textId="77777777" w:rsidR="00BC153A" w:rsidRPr="008C0915" w:rsidRDefault="00BC153A" w:rsidP="001652AB">
            <w:pPr>
              <w:rPr>
                <w:rFonts w:asciiTheme="minorHAnsi" w:hAnsiTheme="minorHAnsi" w:cstheme="minorHAnsi"/>
                <w:szCs w:val="22"/>
              </w:rPr>
            </w:pPr>
          </w:p>
          <w:p w14:paraId="6561C608" w14:textId="77777777" w:rsidR="00BC153A" w:rsidRPr="008C0915" w:rsidRDefault="00BC153A" w:rsidP="001652AB">
            <w:pPr>
              <w:rPr>
                <w:rFonts w:asciiTheme="minorHAnsi" w:hAnsiTheme="minorHAnsi" w:cstheme="minorHAnsi"/>
                <w:szCs w:val="22"/>
              </w:rPr>
            </w:pPr>
          </w:p>
          <w:p w14:paraId="72F70EE6" w14:textId="77777777" w:rsidR="00BC153A" w:rsidRDefault="00BC153A" w:rsidP="001652AB">
            <w:pPr>
              <w:jc w:val="both"/>
              <w:rPr>
                <w:rFonts w:asciiTheme="minorHAnsi" w:hAnsiTheme="minorHAnsi" w:cstheme="minorHAnsi"/>
                <w:szCs w:val="22"/>
              </w:rPr>
            </w:pPr>
          </w:p>
          <w:p w14:paraId="0B038046" w14:textId="77777777" w:rsidR="00BC153A" w:rsidRPr="008C0915" w:rsidRDefault="00BC153A" w:rsidP="001652AB">
            <w:pPr>
              <w:jc w:val="both"/>
              <w:rPr>
                <w:rFonts w:asciiTheme="minorHAnsi" w:hAnsiTheme="minorHAnsi" w:cstheme="minorHAnsi"/>
                <w:szCs w:val="22"/>
              </w:rPr>
            </w:pPr>
          </w:p>
          <w:p w14:paraId="205CB481" w14:textId="77777777" w:rsidR="00BC153A" w:rsidRPr="008C0915" w:rsidRDefault="00BC153A" w:rsidP="001652AB">
            <w:pPr>
              <w:rPr>
                <w:rFonts w:asciiTheme="minorHAnsi" w:hAnsiTheme="minorHAnsi" w:cstheme="minorHAnsi"/>
                <w:szCs w:val="22"/>
              </w:rPr>
            </w:pPr>
          </w:p>
          <w:p w14:paraId="1F857FB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naloga za plaćanje u financijskoj aplikaciji TRAJNI NALOZI, Evidencija o izvršenoj isplati, Evidencija plaćanja</w:t>
            </w:r>
          </w:p>
          <w:p w14:paraId="5F8295C8" w14:textId="77777777" w:rsidR="00BC153A" w:rsidRPr="008C0915" w:rsidRDefault="00BC153A" w:rsidP="001652AB">
            <w:pPr>
              <w:rPr>
                <w:rFonts w:asciiTheme="minorHAnsi" w:hAnsiTheme="minorHAnsi" w:cstheme="minorHAnsi"/>
                <w:szCs w:val="22"/>
              </w:rPr>
            </w:pPr>
          </w:p>
          <w:p w14:paraId="2FB8F9DE" w14:textId="77777777" w:rsidR="00BC153A" w:rsidRPr="008C0915" w:rsidRDefault="00BC153A" w:rsidP="001652AB">
            <w:pPr>
              <w:rPr>
                <w:rFonts w:asciiTheme="minorHAnsi" w:hAnsiTheme="minorHAnsi" w:cstheme="minorHAnsi"/>
                <w:szCs w:val="22"/>
              </w:rPr>
            </w:pPr>
          </w:p>
          <w:p w14:paraId="665675D0" w14:textId="77777777" w:rsidR="00BC153A" w:rsidRPr="008C0915" w:rsidRDefault="00BC153A" w:rsidP="001652AB">
            <w:pPr>
              <w:rPr>
                <w:rFonts w:asciiTheme="minorHAnsi" w:hAnsiTheme="minorHAnsi" w:cstheme="minorHAnsi"/>
                <w:szCs w:val="22"/>
              </w:rPr>
            </w:pPr>
          </w:p>
          <w:p w14:paraId="1DF2A74C" w14:textId="77777777" w:rsidR="00BC153A" w:rsidRPr="008C0915" w:rsidRDefault="00BC153A" w:rsidP="001652AB">
            <w:pPr>
              <w:rPr>
                <w:rFonts w:asciiTheme="minorHAnsi" w:hAnsiTheme="minorHAnsi" w:cstheme="minorHAnsi"/>
                <w:szCs w:val="22"/>
              </w:rPr>
            </w:pPr>
          </w:p>
          <w:p w14:paraId="0108D652" w14:textId="77777777" w:rsidR="00BC153A" w:rsidRPr="008C0915" w:rsidRDefault="00BC153A" w:rsidP="001652AB">
            <w:pPr>
              <w:rPr>
                <w:rFonts w:asciiTheme="minorHAnsi" w:hAnsiTheme="minorHAnsi" w:cstheme="minorHAnsi"/>
                <w:szCs w:val="22"/>
              </w:rPr>
            </w:pPr>
          </w:p>
          <w:p w14:paraId="4B12B4BF" w14:textId="77777777" w:rsidR="00BC153A" w:rsidRPr="008C0915" w:rsidRDefault="00BC153A" w:rsidP="001652AB">
            <w:pPr>
              <w:rPr>
                <w:rFonts w:asciiTheme="minorHAnsi" w:hAnsiTheme="minorHAnsi" w:cstheme="minorHAnsi"/>
                <w:szCs w:val="22"/>
              </w:rPr>
            </w:pPr>
          </w:p>
          <w:p w14:paraId="27ACDCA1" w14:textId="77777777" w:rsidR="00BC153A" w:rsidRPr="008C0915" w:rsidRDefault="00BC153A" w:rsidP="001652AB">
            <w:pPr>
              <w:rPr>
                <w:rFonts w:asciiTheme="minorHAnsi" w:hAnsiTheme="minorHAnsi" w:cstheme="minorHAnsi"/>
                <w:szCs w:val="22"/>
              </w:rPr>
            </w:pPr>
          </w:p>
          <w:p w14:paraId="2D98D83E" w14:textId="77777777" w:rsidR="00BC153A" w:rsidRPr="008C0915" w:rsidRDefault="00BC153A" w:rsidP="001652AB">
            <w:pPr>
              <w:rPr>
                <w:rFonts w:asciiTheme="minorHAnsi" w:hAnsiTheme="minorHAnsi" w:cstheme="minorHAnsi"/>
                <w:szCs w:val="22"/>
              </w:rPr>
            </w:pPr>
          </w:p>
          <w:p w14:paraId="5BAC8E80" w14:textId="77777777" w:rsidR="00BC153A" w:rsidRPr="008C0915" w:rsidRDefault="00BC153A" w:rsidP="001652AB">
            <w:pPr>
              <w:rPr>
                <w:rFonts w:asciiTheme="minorHAnsi" w:hAnsiTheme="minorHAnsi" w:cstheme="minorHAnsi"/>
                <w:szCs w:val="22"/>
              </w:rPr>
            </w:pPr>
          </w:p>
          <w:p w14:paraId="05E3A56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Izvještaj o provedenom programu, Službena bilješka o provođenju programa</w:t>
            </w:r>
          </w:p>
          <w:p w14:paraId="094C7520" w14:textId="77777777" w:rsidR="00BC153A" w:rsidRPr="008C0915" w:rsidRDefault="00BC153A" w:rsidP="001652AB">
            <w:pPr>
              <w:rPr>
                <w:rFonts w:asciiTheme="minorHAnsi" w:hAnsiTheme="minorHAnsi" w:cstheme="minorHAnsi"/>
                <w:szCs w:val="22"/>
              </w:rPr>
            </w:pPr>
          </w:p>
          <w:p w14:paraId="5535FBE7" w14:textId="77777777" w:rsidR="00BC153A" w:rsidRPr="008C0915" w:rsidRDefault="00BC153A" w:rsidP="001652AB">
            <w:pPr>
              <w:rPr>
                <w:rFonts w:asciiTheme="minorHAnsi" w:hAnsiTheme="minorHAnsi" w:cstheme="minorHAnsi"/>
                <w:szCs w:val="22"/>
              </w:rPr>
            </w:pPr>
          </w:p>
          <w:p w14:paraId="130DBE5D" w14:textId="77777777" w:rsidR="00BC153A" w:rsidRPr="008C0915" w:rsidRDefault="00BC153A" w:rsidP="001652AB">
            <w:pPr>
              <w:rPr>
                <w:rFonts w:asciiTheme="minorHAnsi" w:hAnsiTheme="minorHAnsi" w:cstheme="minorHAnsi"/>
                <w:szCs w:val="22"/>
              </w:rPr>
            </w:pPr>
          </w:p>
          <w:p w14:paraId="114CA96A" w14:textId="77777777" w:rsidR="00BC153A" w:rsidRPr="008C0915" w:rsidRDefault="00BC153A" w:rsidP="001652AB">
            <w:pPr>
              <w:rPr>
                <w:rFonts w:asciiTheme="minorHAnsi" w:hAnsiTheme="minorHAnsi" w:cstheme="minorHAnsi"/>
                <w:szCs w:val="22"/>
              </w:rPr>
            </w:pPr>
          </w:p>
          <w:p w14:paraId="450C00C1" w14:textId="77777777" w:rsidR="00BC153A" w:rsidRPr="008C0915" w:rsidRDefault="00BC153A" w:rsidP="001652AB">
            <w:pPr>
              <w:rPr>
                <w:rFonts w:asciiTheme="minorHAnsi" w:hAnsiTheme="minorHAnsi" w:cstheme="minorHAnsi"/>
                <w:szCs w:val="22"/>
              </w:rPr>
            </w:pPr>
          </w:p>
          <w:p w14:paraId="7885BD42" w14:textId="77777777" w:rsidR="00BC153A" w:rsidRPr="008C0915" w:rsidRDefault="00BC153A" w:rsidP="001652AB">
            <w:pPr>
              <w:rPr>
                <w:rFonts w:asciiTheme="minorHAnsi" w:hAnsiTheme="minorHAnsi" w:cstheme="minorHAnsi"/>
                <w:szCs w:val="22"/>
              </w:rPr>
            </w:pPr>
          </w:p>
          <w:p w14:paraId="3DBA8251" w14:textId="77777777" w:rsidR="00BC153A" w:rsidRPr="008C0915" w:rsidRDefault="00BC153A" w:rsidP="001652AB">
            <w:pPr>
              <w:rPr>
                <w:rFonts w:asciiTheme="minorHAnsi" w:hAnsiTheme="minorHAnsi" w:cstheme="minorHAnsi"/>
                <w:szCs w:val="22"/>
              </w:rPr>
            </w:pPr>
          </w:p>
          <w:p w14:paraId="37262249" w14:textId="77777777" w:rsidR="00BC153A" w:rsidRPr="008C0915" w:rsidRDefault="00BC153A" w:rsidP="001652AB">
            <w:pPr>
              <w:rPr>
                <w:rFonts w:asciiTheme="minorHAnsi" w:hAnsiTheme="minorHAnsi" w:cstheme="minorHAnsi"/>
                <w:szCs w:val="22"/>
              </w:rPr>
            </w:pPr>
          </w:p>
          <w:p w14:paraId="4CFE2196" w14:textId="77777777" w:rsidR="00BC153A" w:rsidRPr="008C0915" w:rsidRDefault="00BC153A" w:rsidP="001652AB">
            <w:pPr>
              <w:rPr>
                <w:rFonts w:asciiTheme="minorHAnsi" w:hAnsiTheme="minorHAnsi" w:cstheme="minorHAnsi"/>
                <w:szCs w:val="22"/>
              </w:rPr>
            </w:pPr>
          </w:p>
          <w:p w14:paraId="4C5B53E1" w14:textId="77777777" w:rsidR="00BC153A" w:rsidRPr="008C0915" w:rsidRDefault="00BC153A" w:rsidP="001652AB">
            <w:pPr>
              <w:rPr>
                <w:rFonts w:asciiTheme="minorHAnsi" w:hAnsiTheme="minorHAnsi" w:cstheme="minorHAnsi"/>
                <w:szCs w:val="22"/>
              </w:rPr>
            </w:pPr>
          </w:p>
          <w:p w14:paraId="66ADB727" w14:textId="77777777" w:rsidR="00BC153A" w:rsidRPr="008C0915" w:rsidRDefault="00BC153A" w:rsidP="001652AB">
            <w:pPr>
              <w:rPr>
                <w:rFonts w:asciiTheme="minorHAnsi" w:hAnsiTheme="minorHAnsi" w:cstheme="minorHAnsi"/>
                <w:szCs w:val="22"/>
              </w:rPr>
            </w:pPr>
          </w:p>
          <w:p w14:paraId="315839E5" w14:textId="77777777" w:rsidR="00BC153A" w:rsidRPr="008C0915" w:rsidRDefault="00BC153A" w:rsidP="001652AB">
            <w:pPr>
              <w:rPr>
                <w:rFonts w:asciiTheme="minorHAnsi" w:hAnsiTheme="minorHAnsi" w:cstheme="minorHAnsi"/>
                <w:szCs w:val="22"/>
              </w:rPr>
            </w:pPr>
          </w:p>
          <w:p w14:paraId="20B1E128" w14:textId="77777777" w:rsidR="00BC153A" w:rsidRPr="008C0915" w:rsidRDefault="00BC153A" w:rsidP="001652AB">
            <w:pPr>
              <w:rPr>
                <w:rFonts w:asciiTheme="minorHAnsi" w:hAnsiTheme="minorHAnsi" w:cstheme="minorHAnsi"/>
                <w:szCs w:val="22"/>
              </w:rPr>
            </w:pPr>
          </w:p>
          <w:p w14:paraId="631782A3" w14:textId="77777777" w:rsidR="00BC153A" w:rsidRPr="008C0915" w:rsidRDefault="00BC153A" w:rsidP="001652AB">
            <w:pPr>
              <w:rPr>
                <w:rFonts w:asciiTheme="minorHAnsi" w:hAnsiTheme="minorHAnsi" w:cstheme="minorHAnsi"/>
                <w:szCs w:val="22"/>
              </w:rPr>
            </w:pPr>
          </w:p>
          <w:p w14:paraId="17FB8F85" w14:textId="77777777" w:rsidR="00BC153A" w:rsidRPr="008C0915" w:rsidRDefault="00BC153A" w:rsidP="001652AB">
            <w:pPr>
              <w:rPr>
                <w:rFonts w:asciiTheme="minorHAnsi" w:hAnsiTheme="minorHAnsi" w:cstheme="minorHAnsi"/>
                <w:szCs w:val="22"/>
              </w:rPr>
            </w:pPr>
          </w:p>
          <w:p w14:paraId="28BD8ECD" w14:textId="77777777" w:rsidR="00BC153A" w:rsidRPr="008C0915" w:rsidRDefault="00BC153A" w:rsidP="001652AB">
            <w:pPr>
              <w:rPr>
                <w:rFonts w:asciiTheme="minorHAnsi" w:hAnsiTheme="minorHAnsi" w:cstheme="minorHAnsi"/>
                <w:szCs w:val="22"/>
              </w:rPr>
            </w:pPr>
          </w:p>
          <w:p w14:paraId="0B1C0BC4" w14:textId="77777777" w:rsidR="00BC153A" w:rsidRPr="008C0915" w:rsidRDefault="00BC153A" w:rsidP="001652AB">
            <w:pPr>
              <w:rPr>
                <w:rFonts w:asciiTheme="minorHAnsi" w:hAnsiTheme="minorHAnsi" w:cstheme="minorHAnsi"/>
                <w:szCs w:val="22"/>
              </w:rPr>
            </w:pPr>
          </w:p>
          <w:p w14:paraId="4DFC2802" w14:textId="77777777" w:rsidR="00BC153A" w:rsidRPr="008C0915" w:rsidRDefault="00BC153A" w:rsidP="001652AB">
            <w:pPr>
              <w:rPr>
                <w:rFonts w:asciiTheme="minorHAnsi" w:hAnsiTheme="minorHAnsi" w:cstheme="minorHAnsi"/>
                <w:szCs w:val="22"/>
              </w:rPr>
            </w:pPr>
          </w:p>
          <w:p w14:paraId="5D97AB5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isplatom financijskih sredstava</w:t>
            </w:r>
          </w:p>
          <w:p w14:paraId="1E9527E9" w14:textId="77777777" w:rsidR="00BC153A" w:rsidRPr="008C0915" w:rsidRDefault="00BC153A" w:rsidP="001652AB">
            <w:pPr>
              <w:rPr>
                <w:rFonts w:asciiTheme="minorHAnsi" w:hAnsiTheme="minorHAnsi" w:cstheme="minorHAnsi"/>
                <w:szCs w:val="22"/>
              </w:rPr>
            </w:pPr>
          </w:p>
          <w:p w14:paraId="5B28E06C" w14:textId="77777777" w:rsidR="00BC153A" w:rsidRPr="008C0915" w:rsidRDefault="00BC153A" w:rsidP="001652AB">
            <w:pPr>
              <w:rPr>
                <w:rFonts w:asciiTheme="minorHAnsi" w:hAnsiTheme="minorHAnsi" w:cstheme="minorHAnsi"/>
                <w:szCs w:val="22"/>
              </w:rPr>
            </w:pPr>
          </w:p>
          <w:p w14:paraId="4A3673B7" w14:textId="77777777" w:rsidR="00BC153A" w:rsidRPr="008C0915" w:rsidRDefault="00BC153A" w:rsidP="001652AB">
            <w:pPr>
              <w:jc w:val="both"/>
              <w:rPr>
                <w:rFonts w:asciiTheme="minorHAnsi" w:hAnsiTheme="minorHAnsi" w:cstheme="minorHAnsi"/>
                <w:szCs w:val="22"/>
              </w:rPr>
            </w:pPr>
          </w:p>
          <w:p w14:paraId="2601FD36" w14:textId="77777777" w:rsidR="00BC153A" w:rsidRPr="008C0915" w:rsidRDefault="00BC153A" w:rsidP="001652AB">
            <w:pPr>
              <w:rPr>
                <w:rFonts w:asciiTheme="minorHAnsi" w:hAnsiTheme="minorHAnsi" w:cstheme="minorHAnsi"/>
                <w:szCs w:val="22"/>
              </w:rPr>
            </w:pPr>
          </w:p>
          <w:p w14:paraId="355BD04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naloga za plaćanje u financijskoj aplikaciji TRAJNI NALOZI</w:t>
            </w:r>
          </w:p>
          <w:p w14:paraId="1E519DC4" w14:textId="77777777" w:rsidR="00BC153A" w:rsidRPr="008C0915" w:rsidRDefault="00BC153A" w:rsidP="001652AB">
            <w:pPr>
              <w:rPr>
                <w:rFonts w:asciiTheme="minorHAnsi" w:hAnsiTheme="minorHAnsi" w:cstheme="minorHAnsi"/>
                <w:szCs w:val="22"/>
              </w:rPr>
            </w:pPr>
          </w:p>
          <w:p w14:paraId="3C1E329C" w14:textId="77777777" w:rsidR="00BC153A" w:rsidRPr="008C0915" w:rsidRDefault="00BC153A" w:rsidP="001652AB">
            <w:pPr>
              <w:rPr>
                <w:rFonts w:asciiTheme="minorHAnsi" w:hAnsiTheme="minorHAnsi" w:cstheme="minorHAnsi"/>
                <w:szCs w:val="22"/>
              </w:rPr>
            </w:pPr>
          </w:p>
          <w:p w14:paraId="6D884C4E" w14:textId="77777777" w:rsidR="00BC153A" w:rsidRPr="008C0915" w:rsidRDefault="00BC153A" w:rsidP="001652AB">
            <w:pPr>
              <w:rPr>
                <w:rFonts w:asciiTheme="minorHAnsi" w:hAnsiTheme="minorHAnsi" w:cstheme="minorHAnsi"/>
                <w:szCs w:val="22"/>
              </w:rPr>
            </w:pPr>
          </w:p>
          <w:p w14:paraId="20E45109" w14:textId="77777777" w:rsidR="00BC153A" w:rsidRPr="008C0915" w:rsidRDefault="00BC153A" w:rsidP="001652AB">
            <w:pPr>
              <w:rPr>
                <w:rFonts w:asciiTheme="minorHAnsi" w:hAnsiTheme="minorHAnsi" w:cstheme="minorHAnsi"/>
                <w:szCs w:val="22"/>
              </w:rPr>
            </w:pPr>
          </w:p>
          <w:p w14:paraId="7205941E" w14:textId="77777777" w:rsidR="00BC153A" w:rsidRPr="008C0915" w:rsidRDefault="00BC153A" w:rsidP="001652AB">
            <w:pPr>
              <w:rPr>
                <w:rFonts w:asciiTheme="minorHAnsi" w:hAnsiTheme="minorHAnsi" w:cstheme="minorHAnsi"/>
                <w:szCs w:val="22"/>
              </w:rPr>
            </w:pPr>
          </w:p>
          <w:p w14:paraId="5B10388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Izvještaj i popratna dokumentacija</w:t>
            </w:r>
          </w:p>
          <w:p w14:paraId="1855C081" w14:textId="77777777" w:rsidR="00BC153A" w:rsidRPr="008C0915" w:rsidRDefault="00BC153A" w:rsidP="001652AB">
            <w:pPr>
              <w:rPr>
                <w:rFonts w:asciiTheme="minorHAnsi" w:hAnsiTheme="minorHAnsi" w:cstheme="minorHAnsi"/>
                <w:szCs w:val="22"/>
              </w:rPr>
            </w:pPr>
          </w:p>
          <w:p w14:paraId="2CC6DB72" w14:textId="77777777" w:rsidR="00BC153A" w:rsidRPr="008C0915" w:rsidRDefault="00BC153A" w:rsidP="001652AB">
            <w:pPr>
              <w:rPr>
                <w:rFonts w:asciiTheme="minorHAnsi" w:hAnsiTheme="minorHAnsi" w:cstheme="minorHAnsi"/>
                <w:szCs w:val="22"/>
              </w:rPr>
            </w:pPr>
          </w:p>
          <w:p w14:paraId="63DD824C" w14:textId="77777777" w:rsidR="00BC153A" w:rsidRPr="008C0915" w:rsidRDefault="00BC153A" w:rsidP="001652AB">
            <w:pPr>
              <w:rPr>
                <w:rFonts w:asciiTheme="minorHAnsi" w:hAnsiTheme="minorHAnsi" w:cstheme="minorHAnsi"/>
                <w:szCs w:val="22"/>
              </w:rPr>
            </w:pPr>
          </w:p>
          <w:p w14:paraId="43DC8E4D" w14:textId="77777777" w:rsidR="00BC153A" w:rsidRPr="008C0915" w:rsidRDefault="00BC153A" w:rsidP="001652AB">
            <w:pPr>
              <w:rPr>
                <w:rFonts w:asciiTheme="minorHAnsi" w:hAnsiTheme="minorHAnsi" w:cstheme="minorHAnsi"/>
                <w:szCs w:val="22"/>
              </w:rPr>
            </w:pPr>
          </w:p>
          <w:p w14:paraId="7F4C0100" w14:textId="77777777" w:rsidR="00BC153A" w:rsidRPr="008C0915" w:rsidRDefault="00BC153A" w:rsidP="001652AB">
            <w:pPr>
              <w:rPr>
                <w:rFonts w:asciiTheme="minorHAnsi" w:hAnsiTheme="minorHAnsi" w:cstheme="minorHAnsi"/>
                <w:szCs w:val="22"/>
              </w:rPr>
            </w:pPr>
          </w:p>
          <w:p w14:paraId="21CF65D2" w14:textId="77777777" w:rsidR="00BC153A" w:rsidRPr="008C0915" w:rsidRDefault="00BC153A" w:rsidP="001652AB">
            <w:pPr>
              <w:rPr>
                <w:rFonts w:asciiTheme="minorHAnsi" w:hAnsiTheme="minorHAnsi" w:cstheme="minorHAnsi"/>
                <w:szCs w:val="22"/>
              </w:rPr>
            </w:pPr>
          </w:p>
          <w:p w14:paraId="2C81F6D7" w14:textId="77777777" w:rsidR="00BC153A" w:rsidRPr="008C0915" w:rsidRDefault="00BC153A" w:rsidP="001652AB">
            <w:pPr>
              <w:rPr>
                <w:rFonts w:asciiTheme="minorHAnsi" w:hAnsiTheme="minorHAnsi" w:cstheme="minorHAnsi"/>
                <w:szCs w:val="22"/>
              </w:rPr>
            </w:pPr>
          </w:p>
          <w:p w14:paraId="10E76FDF" w14:textId="77777777" w:rsidR="00BC153A" w:rsidRDefault="00BC153A" w:rsidP="001652AB">
            <w:pPr>
              <w:jc w:val="both"/>
              <w:rPr>
                <w:rFonts w:asciiTheme="minorHAnsi" w:hAnsiTheme="minorHAnsi" w:cstheme="minorHAnsi"/>
                <w:szCs w:val="22"/>
              </w:rPr>
            </w:pPr>
          </w:p>
          <w:p w14:paraId="19BB88B8" w14:textId="77777777" w:rsidR="00BC153A" w:rsidRDefault="00BC153A" w:rsidP="001652AB">
            <w:pPr>
              <w:jc w:val="both"/>
              <w:rPr>
                <w:rFonts w:asciiTheme="minorHAnsi" w:hAnsiTheme="minorHAnsi" w:cstheme="minorHAnsi"/>
                <w:szCs w:val="22"/>
              </w:rPr>
            </w:pPr>
          </w:p>
          <w:p w14:paraId="4A78B1FE" w14:textId="77777777" w:rsidR="00BC153A" w:rsidRPr="008C0915" w:rsidRDefault="00BC153A" w:rsidP="001652AB">
            <w:pPr>
              <w:jc w:val="both"/>
              <w:rPr>
                <w:rFonts w:asciiTheme="minorHAnsi" w:hAnsiTheme="minorHAnsi" w:cstheme="minorHAnsi"/>
                <w:szCs w:val="22"/>
              </w:rPr>
            </w:pPr>
          </w:p>
          <w:p w14:paraId="13512B21" w14:textId="77777777" w:rsidR="00BC153A" w:rsidRPr="008C0915" w:rsidRDefault="00BC153A" w:rsidP="001652AB">
            <w:pPr>
              <w:rPr>
                <w:rFonts w:asciiTheme="minorHAnsi" w:hAnsiTheme="minorHAnsi" w:cstheme="minorHAnsi"/>
                <w:szCs w:val="22"/>
              </w:rPr>
            </w:pPr>
          </w:p>
          <w:p w14:paraId="2BF039E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Prijedlog za tužbu</w:t>
            </w:r>
          </w:p>
          <w:p w14:paraId="39EA0D23" w14:textId="77777777" w:rsidR="00BC153A" w:rsidRPr="008C0915" w:rsidRDefault="00BC153A" w:rsidP="001652AB">
            <w:pPr>
              <w:rPr>
                <w:rFonts w:asciiTheme="minorHAnsi" w:hAnsiTheme="minorHAnsi" w:cstheme="minorHAnsi"/>
                <w:szCs w:val="22"/>
              </w:rPr>
            </w:pPr>
          </w:p>
          <w:p w14:paraId="6306D6B9" w14:textId="77777777" w:rsidR="00BC153A" w:rsidRPr="008C0915" w:rsidRDefault="00BC153A" w:rsidP="001652AB">
            <w:pPr>
              <w:rPr>
                <w:rFonts w:asciiTheme="minorHAnsi" w:hAnsiTheme="minorHAnsi" w:cstheme="minorHAnsi"/>
                <w:szCs w:val="22"/>
              </w:rPr>
            </w:pPr>
          </w:p>
          <w:p w14:paraId="18685D56" w14:textId="77777777" w:rsidR="00BC153A" w:rsidRPr="008C0915" w:rsidRDefault="00BC153A" w:rsidP="001652AB">
            <w:pPr>
              <w:rPr>
                <w:rFonts w:asciiTheme="minorHAnsi" w:hAnsiTheme="minorHAnsi" w:cstheme="minorHAnsi"/>
                <w:szCs w:val="22"/>
              </w:rPr>
            </w:pPr>
          </w:p>
          <w:p w14:paraId="76D175D2" w14:textId="77777777" w:rsidR="00BC153A" w:rsidRPr="008C0915" w:rsidRDefault="00BC153A" w:rsidP="001652AB">
            <w:pPr>
              <w:rPr>
                <w:rFonts w:asciiTheme="minorHAnsi" w:hAnsiTheme="minorHAnsi" w:cstheme="minorHAnsi"/>
                <w:szCs w:val="22"/>
              </w:rPr>
            </w:pPr>
          </w:p>
          <w:p w14:paraId="5CA1E15D" w14:textId="77777777" w:rsidR="00BC153A" w:rsidRPr="008C0915" w:rsidRDefault="00BC153A" w:rsidP="001652AB">
            <w:pPr>
              <w:rPr>
                <w:rFonts w:asciiTheme="minorHAnsi" w:hAnsiTheme="minorHAnsi" w:cstheme="minorHAnsi"/>
                <w:szCs w:val="22"/>
              </w:rPr>
            </w:pPr>
          </w:p>
          <w:p w14:paraId="494F922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 o raskidu ugovora</w:t>
            </w:r>
          </w:p>
        </w:tc>
      </w:tr>
    </w:tbl>
    <w:p w14:paraId="036513AA" w14:textId="77777777" w:rsidR="00BC153A" w:rsidRDefault="00BC153A" w:rsidP="00BC153A">
      <w:pPr>
        <w:jc w:val="both"/>
      </w:pPr>
    </w:p>
    <w:p w14:paraId="57B01BF3" w14:textId="77777777" w:rsidR="00BC153A" w:rsidRDefault="00BC153A" w:rsidP="00BC153A">
      <w:pPr>
        <w:jc w:val="both"/>
      </w:pPr>
    </w:p>
    <w:p w14:paraId="1A2D2627" w14:textId="77777777" w:rsidR="00BC153A" w:rsidRDefault="00BC153A" w:rsidP="00BC153A">
      <w:pPr>
        <w:jc w:val="both"/>
      </w:pPr>
    </w:p>
    <w:p w14:paraId="511D56B9" w14:textId="77777777" w:rsidR="00BC153A" w:rsidRDefault="00BC153A" w:rsidP="00BC153A">
      <w:pPr>
        <w:jc w:val="both"/>
      </w:pPr>
    </w:p>
    <w:p w14:paraId="6D94C5A8" w14:textId="77777777" w:rsidR="00BC153A" w:rsidRDefault="00BC153A" w:rsidP="00BC153A">
      <w:pPr>
        <w:jc w:val="both"/>
      </w:pPr>
    </w:p>
    <w:p w14:paraId="7F6F9EAF" w14:textId="77777777" w:rsidR="00BC153A" w:rsidRDefault="00BC153A" w:rsidP="00BC153A">
      <w:pPr>
        <w:jc w:val="both"/>
      </w:pPr>
    </w:p>
    <w:p w14:paraId="7827AC10" w14:textId="77777777" w:rsidR="00BC153A" w:rsidRDefault="00BC153A" w:rsidP="00BC153A">
      <w:pPr>
        <w:jc w:val="both"/>
      </w:pPr>
    </w:p>
    <w:p w14:paraId="2500D1D5" w14:textId="77777777" w:rsidR="00BC153A" w:rsidRDefault="00BC153A" w:rsidP="00BC153A">
      <w:pPr>
        <w:jc w:val="both"/>
      </w:pPr>
    </w:p>
    <w:p w14:paraId="2B7EA123" w14:textId="77777777" w:rsidR="00BC153A" w:rsidRDefault="00BC153A" w:rsidP="00BC153A">
      <w:pPr>
        <w:jc w:val="both"/>
      </w:pPr>
    </w:p>
    <w:p w14:paraId="33F87D81" w14:textId="77777777" w:rsidR="00BC153A" w:rsidRDefault="00BC153A" w:rsidP="00BC153A">
      <w:pPr>
        <w:jc w:val="both"/>
      </w:pPr>
    </w:p>
    <w:p w14:paraId="5EF383C5" w14:textId="77777777" w:rsidR="00BC153A" w:rsidRDefault="00BC153A" w:rsidP="00BC153A">
      <w:pPr>
        <w:jc w:val="both"/>
      </w:pPr>
    </w:p>
    <w:tbl>
      <w:tblPr>
        <w:tblpPr w:leftFromText="180" w:rightFromText="180" w:vertAnchor="text" w:horzAnchor="margin" w:tblpY="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115"/>
      </w:tblGrid>
      <w:tr w:rsidR="00BC153A" w:rsidRPr="008C0915" w14:paraId="664A4667" w14:textId="77777777" w:rsidTr="001652AB">
        <w:trPr>
          <w:trHeight w:val="1369"/>
        </w:trPr>
        <w:tc>
          <w:tcPr>
            <w:tcW w:w="4528" w:type="dxa"/>
            <w:shd w:val="clear" w:color="auto" w:fill="D9D9D9"/>
          </w:tcPr>
          <w:p w14:paraId="3F130877"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58388649"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0B847C2F"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5115" w:type="dxa"/>
            <w:shd w:val="clear" w:color="auto" w:fill="D9D9D9"/>
          </w:tcPr>
          <w:p w14:paraId="749CCC7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FINANCIRANJE PRORAČUNSKIH KORISNIKA</w:t>
            </w:r>
          </w:p>
          <w:p w14:paraId="3E5E118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3.4.3.</w:t>
            </w:r>
          </w:p>
          <w:p w14:paraId="39D36FB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financiranja proračunskih korisnika</w:t>
            </w:r>
          </w:p>
          <w:p w14:paraId="7F727D9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Nalog za isplatu i preknjižbu</w:t>
            </w:r>
          </w:p>
        </w:tc>
      </w:tr>
      <w:tr w:rsidR="00BC153A" w:rsidRPr="008C0915" w14:paraId="36AC47DD" w14:textId="77777777" w:rsidTr="001652AB">
        <w:trPr>
          <w:trHeight w:val="343"/>
        </w:trPr>
        <w:tc>
          <w:tcPr>
            <w:tcW w:w="4528" w:type="dxa"/>
          </w:tcPr>
          <w:p w14:paraId="4A7BD12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5115" w:type="dxa"/>
          </w:tcPr>
          <w:p w14:paraId="0B14C3E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72758710" w14:textId="77777777" w:rsidTr="001652AB">
        <w:trPr>
          <w:trHeight w:val="983"/>
        </w:trPr>
        <w:tc>
          <w:tcPr>
            <w:tcW w:w="4528" w:type="dxa"/>
          </w:tcPr>
          <w:p w14:paraId="0A4DC60D" w14:textId="77777777" w:rsidR="00BC153A" w:rsidRPr="008C0915" w:rsidRDefault="00BC153A" w:rsidP="001652AB">
            <w:pPr>
              <w:rPr>
                <w:rFonts w:asciiTheme="minorHAnsi" w:hAnsiTheme="minorHAnsi" w:cstheme="minorHAnsi"/>
                <w:szCs w:val="22"/>
              </w:rPr>
            </w:pPr>
          </w:p>
          <w:p w14:paraId="64B38F4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84128" behindDoc="0" locked="0" layoutInCell="1" allowOverlap="1" wp14:anchorId="232E9639" wp14:editId="4D45CB2B">
                      <wp:simplePos x="0" y="0"/>
                      <wp:positionH relativeFrom="column">
                        <wp:posOffset>797560</wp:posOffset>
                      </wp:positionH>
                      <wp:positionV relativeFrom="paragraph">
                        <wp:posOffset>19685</wp:posOffset>
                      </wp:positionV>
                      <wp:extent cx="1156970" cy="363855"/>
                      <wp:effectExtent l="20955" t="15875" r="12700" b="20320"/>
                      <wp:wrapNone/>
                      <wp:docPr id="542" name="Elipsa 5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6A4025C1"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2E9639" id="Elipsa 542" o:spid="_x0000_s1500" style="position:absolute;left:0;text-align:left;margin-left:62.8pt;margin-top:1.55pt;width:91.1pt;height:28.65pt;z-index:25438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" strokecolor="#a5a5a5" strokeweight="2pt">
                      <v:textbox>
                        <w:txbxContent>
                          <w:p w14:paraId="6A4025C1"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578B82BC" w14:textId="77777777" w:rsidR="00BC153A" w:rsidRPr="008C0915" w:rsidRDefault="00BC153A" w:rsidP="001652AB">
            <w:pPr>
              <w:rPr>
                <w:rFonts w:asciiTheme="minorHAnsi" w:hAnsiTheme="minorHAnsi" w:cstheme="minorHAnsi"/>
                <w:szCs w:val="22"/>
              </w:rPr>
            </w:pPr>
          </w:p>
          <w:p w14:paraId="1E234323"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92320" behindDoc="0" locked="0" layoutInCell="1" allowOverlap="1" wp14:anchorId="09900EE2" wp14:editId="7697BAE8">
                      <wp:simplePos x="0" y="0"/>
                      <wp:positionH relativeFrom="column">
                        <wp:posOffset>1371600</wp:posOffset>
                      </wp:positionH>
                      <wp:positionV relativeFrom="paragraph">
                        <wp:posOffset>66675</wp:posOffset>
                      </wp:positionV>
                      <wp:extent cx="9525" cy="1238250"/>
                      <wp:effectExtent l="76200" t="0" r="66675" b="57150"/>
                      <wp:wrapNone/>
                      <wp:docPr id="1424" name="Ravni poveznik sa strelicom 1424"/>
                      <wp:cNvGraphicFramePr/>
                      <a:graphic xmlns:a="http://schemas.openxmlformats.org/drawingml/2006/main">
                        <a:graphicData uri="http://schemas.microsoft.com/office/word/2010/wordprocessingShape">
                          <wps:wsp>
                            <wps:cNvCnPr/>
                            <wps:spPr>
                              <a:xfrm flipH="1">
                                <a:off x="0" y="0"/>
                                <a:ext cx="9525" cy="1238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0A63D4" id="Ravni poveznik sa strelicom 1424" o:spid="_x0000_s1026" type="#_x0000_t32" style="position:absolute;margin-left:108pt;margin-top:5.25pt;width:.75pt;height:97.5pt;flip:x;z-index:25439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" strokecolor="black [3200]" strokeweight=".5pt">
                      <v:stroke endarrow="block" joinstyle="miter"/>
                    </v:shape>
                  </w:pict>
                </mc:Fallback>
              </mc:AlternateContent>
            </w:r>
          </w:p>
          <w:p w14:paraId="49D34B37" w14:textId="77777777" w:rsidR="00BC153A" w:rsidRPr="008C0915" w:rsidRDefault="00BC153A" w:rsidP="001652AB">
            <w:pPr>
              <w:rPr>
                <w:rFonts w:asciiTheme="minorHAnsi" w:hAnsiTheme="minorHAnsi" w:cstheme="minorHAnsi"/>
                <w:szCs w:val="22"/>
              </w:rPr>
            </w:pPr>
          </w:p>
          <w:p w14:paraId="49F94AFB" w14:textId="77777777" w:rsidR="00BC153A" w:rsidRPr="008C0915" w:rsidRDefault="00BC153A" w:rsidP="001652AB">
            <w:pPr>
              <w:rPr>
                <w:rFonts w:asciiTheme="minorHAnsi" w:hAnsiTheme="minorHAnsi" w:cstheme="minorHAnsi"/>
                <w:szCs w:val="22"/>
              </w:rPr>
            </w:pPr>
          </w:p>
          <w:p w14:paraId="7BBE5C64" w14:textId="77777777" w:rsidR="00BC153A" w:rsidRPr="008C0915" w:rsidRDefault="00BC153A" w:rsidP="001652AB">
            <w:pPr>
              <w:rPr>
                <w:rFonts w:asciiTheme="minorHAnsi" w:hAnsiTheme="minorHAnsi" w:cstheme="minorHAnsi"/>
                <w:szCs w:val="22"/>
              </w:rPr>
            </w:pPr>
          </w:p>
          <w:p w14:paraId="50EB6708" w14:textId="77777777" w:rsidR="00BC153A" w:rsidRPr="008C0915" w:rsidRDefault="00BC153A" w:rsidP="001652AB">
            <w:pPr>
              <w:rPr>
                <w:rFonts w:asciiTheme="minorHAnsi" w:hAnsiTheme="minorHAnsi" w:cstheme="minorHAnsi"/>
                <w:szCs w:val="22"/>
              </w:rPr>
            </w:pPr>
          </w:p>
          <w:p w14:paraId="71DC7DBD" w14:textId="77777777" w:rsidR="00BC153A" w:rsidRPr="008C0915" w:rsidRDefault="00BC153A" w:rsidP="001652AB">
            <w:pPr>
              <w:rPr>
                <w:rFonts w:asciiTheme="minorHAnsi" w:hAnsiTheme="minorHAnsi" w:cstheme="minorHAnsi"/>
                <w:szCs w:val="22"/>
              </w:rPr>
            </w:pPr>
          </w:p>
          <w:p w14:paraId="32D0A1B7" w14:textId="77777777" w:rsidR="00BC153A" w:rsidRPr="008C0915" w:rsidRDefault="00BC153A" w:rsidP="001652AB">
            <w:pPr>
              <w:rPr>
                <w:rFonts w:asciiTheme="minorHAnsi" w:hAnsiTheme="minorHAnsi" w:cstheme="minorHAnsi"/>
                <w:szCs w:val="22"/>
              </w:rPr>
            </w:pPr>
          </w:p>
          <w:p w14:paraId="08D8AC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85152" behindDoc="0" locked="0" layoutInCell="1" allowOverlap="1" wp14:anchorId="35EA4913" wp14:editId="78021BDD">
                      <wp:simplePos x="0" y="0"/>
                      <wp:positionH relativeFrom="column">
                        <wp:posOffset>443230</wp:posOffset>
                      </wp:positionH>
                      <wp:positionV relativeFrom="paragraph">
                        <wp:posOffset>110490</wp:posOffset>
                      </wp:positionV>
                      <wp:extent cx="1845945" cy="531495"/>
                      <wp:effectExtent l="0" t="0" r="20955" b="20955"/>
                      <wp:wrapNone/>
                      <wp:docPr id="647" name="Pravokutnik 6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5314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9F53F32" w14:textId="77777777" w:rsidR="00BC153A" w:rsidRPr="004E3252" w:rsidRDefault="00BC153A" w:rsidP="00BC153A">
                                  <w:pPr>
                                    <w:rPr>
                                      <w:rFonts w:cs="Calibri"/>
                                      <w:sz w:val="18"/>
                                      <w:szCs w:val="18"/>
                                    </w:rPr>
                                  </w:pPr>
                                  <w:r w:rsidRPr="004E3252">
                                    <w:rPr>
                                      <w:rFonts w:cs="Calibri"/>
                                      <w:sz w:val="18"/>
                                      <w:szCs w:val="18"/>
                                    </w:rPr>
                                    <w:t xml:space="preserve">ZAPRIMANJE ZAHTJEVA PRORAČUNSKIH KORISNIKA ZA </w:t>
                                  </w:r>
                                  <w:r>
                                    <w:rPr>
                                      <w:rFonts w:cs="Calibri"/>
                                      <w:sz w:val="18"/>
                                      <w:szCs w:val="18"/>
                                    </w:rPr>
                                    <w:t>PLAĆANJE NALOGA (RAČUNA)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EA4913" id="Pravokutnik 647" o:spid="_x0000_s1501" style="position:absolute;left:0;text-align:left;margin-left:34.9pt;margin-top:8.7pt;width:145.35pt;height:41.85pt;z-index:25438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" fillcolor="window" strokecolor="#a6a6a6" strokeweight="2pt">
                      <v:path arrowok="t"/>
                      <v:textbox>
                        <w:txbxContent>
                          <w:p w14:paraId="39F53F32" w14:textId="77777777" w:rsidR="00BC153A" w:rsidRPr="004E3252" w:rsidRDefault="00BC153A" w:rsidP="00BC153A">
                            <w:pPr>
                              <w:rPr>
                                <w:rFonts w:cs="Calibri"/>
                                <w:sz w:val="18"/>
                                <w:szCs w:val="18"/>
                              </w:rPr>
                            </w:pPr>
                            <w:r w:rsidRPr="004E3252">
                              <w:rPr>
                                <w:rFonts w:cs="Calibri"/>
                                <w:sz w:val="18"/>
                                <w:szCs w:val="18"/>
                              </w:rPr>
                              <w:t xml:space="preserve">ZAPRIMANJE ZAHTJEVA PRORAČUNSKIH KORISNIKA ZA </w:t>
                            </w:r>
                            <w:r>
                              <w:rPr>
                                <w:rFonts w:cs="Calibri"/>
                                <w:sz w:val="18"/>
                                <w:szCs w:val="18"/>
                              </w:rPr>
                              <w:t>PLAĆANJE NALOGA (RAČUNA)</w:t>
                            </w:r>
                          </w:p>
                        </w:txbxContent>
                      </v:textbox>
                    </v:rect>
                  </w:pict>
                </mc:Fallback>
              </mc:AlternateContent>
            </w:r>
          </w:p>
          <w:p w14:paraId="7B549A4A" w14:textId="77777777" w:rsidR="00BC153A" w:rsidRPr="008C0915" w:rsidRDefault="00BC153A" w:rsidP="001652AB">
            <w:pPr>
              <w:rPr>
                <w:rFonts w:asciiTheme="minorHAnsi" w:hAnsiTheme="minorHAnsi" w:cstheme="minorHAnsi"/>
                <w:szCs w:val="22"/>
              </w:rPr>
            </w:pPr>
          </w:p>
          <w:p w14:paraId="77B00BEE" w14:textId="77777777" w:rsidR="00BC153A" w:rsidRPr="008C0915" w:rsidRDefault="00BC153A" w:rsidP="001652AB">
            <w:pPr>
              <w:rPr>
                <w:rFonts w:asciiTheme="minorHAnsi" w:hAnsiTheme="minorHAnsi" w:cstheme="minorHAnsi"/>
                <w:szCs w:val="22"/>
              </w:rPr>
            </w:pPr>
          </w:p>
          <w:p w14:paraId="37C69DD3"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93344" behindDoc="0" locked="0" layoutInCell="1" allowOverlap="1" wp14:anchorId="03F3F5CF" wp14:editId="4129B7E0">
                      <wp:simplePos x="0" y="0"/>
                      <wp:positionH relativeFrom="column">
                        <wp:posOffset>1352550</wp:posOffset>
                      </wp:positionH>
                      <wp:positionV relativeFrom="paragraph">
                        <wp:posOffset>142874</wp:posOffset>
                      </wp:positionV>
                      <wp:extent cx="9525" cy="2924175"/>
                      <wp:effectExtent l="76200" t="0" r="66675" b="47625"/>
                      <wp:wrapNone/>
                      <wp:docPr id="1425" name="Ravni poveznik sa strelicom 1425"/>
                      <wp:cNvGraphicFramePr/>
                      <a:graphic xmlns:a="http://schemas.openxmlformats.org/drawingml/2006/main">
                        <a:graphicData uri="http://schemas.microsoft.com/office/word/2010/wordprocessingShape">
                          <wps:wsp>
                            <wps:cNvCnPr/>
                            <wps:spPr>
                              <a:xfrm flipH="1">
                                <a:off x="0" y="0"/>
                                <a:ext cx="9525" cy="2924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064D829" id="Ravni poveznik sa strelicom 1425" o:spid="_x0000_s1026" type="#_x0000_t32" style="position:absolute;margin-left:106.5pt;margin-top:11.25pt;width:.75pt;height:230.25pt;flip:x;z-index:254393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" strokecolor="black [3200]" strokeweight=".5pt">
                      <v:stroke endarrow="block" joinstyle="miter"/>
                    </v:shape>
                  </w:pict>
                </mc:Fallback>
              </mc:AlternateContent>
            </w:r>
          </w:p>
          <w:p w14:paraId="59A184F0" w14:textId="77777777" w:rsidR="00BC153A" w:rsidRPr="008C0915" w:rsidRDefault="00BC153A" w:rsidP="001652AB">
            <w:pPr>
              <w:rPr>
                <w:rFonts w:asciiTheme="minorHAnsi" w:hAnsiTheme="minorHAnsi" w:cstheme="minorHAnsi"/>
                <w:szCs w:val="22"/>
              </w:rPr>
            </w:pPr>
          </w:p>
          <w:p w14:paraId="2475CA80" w14:textId="77777777" w:rsidR="00BC153A" w:rsidRPr="008C0915" w:rsidRDefault="00BC153A" w:rsidP="001652AB">
            <w:pPr>
              <w:rPr>
                <w:rFonts w:asciiTheme="minorHAnsi" w:hAnsiTheme="minorHAnsi" w:cstheme="minorHAnsi"/>
                <w:szCs w:val="22"/>
              </w:rPr>
            </w:pPr>
          </w:p>
          <w:p w14:paraId="55E645C6" w14:textId="77777777" w:rsidR="00BC153A" w:rsidRPr="008C0915" w:rsidRDefault="00BC153A" w:rsidP="001652AB">
            <w:pPr>
              <w:rPr>
                <w:rFonts w:asciiTheme="minorHAnsi" w:hAnsiTheme="minorHAnsi" w:cstheme="minorHAnsi"/>
                <w:szCs w:val="22"/>
              </w:rPr>
            </w:pPr>
          </w:p>
          <w:p w14:paraId="7E0F9C63" w14:textId="77777777" w:rsidR="00BC153A" w:rsidRPr="008C0915" w:rsidRDefault="00BC153A" w:rsidP="001652AB">
            <w:pPr>
              <w:rPr>
                <w:rFonts w:asciiTheme="minorHAnsi" w:hAnsiTheme="minorHAnsi" w:cstheme="minorHAnsi"/>
                <w:szCs w:val="22"/>
              </w:rPr>
            </w:pPr>
          </w:p>
          <w:p w14:paraId="37EF6B8A" w14:textId="77777777" w:rsidR="00BC153A" w:rsidRPr="008C0915" w:rsidRDefault="00BC153A" w:rsidP="001652AB">
            <w:pPr>
              <w:rPr>
                <w:rFonts w:asciiTheme="minorHAnsi" w:hAnsiTheme="minorHAnsi" w:cstheme="minorHAnsi"/>
                <w:szCs w:val="22"/>
              </w:rPr>
            </w:pPr>
          </w:p>
          <w:p w14:paraId="76FD646C" w14:textId="77777777" w:rsidR="00BC153A" w:rsidRPr="008C0915" w:rsidRDefault="00BC153A" w:rsidP="001652AB">
            <w:pPr>
              <w:rPr>
                <w:rFonts w:asciiTheme="minorHAnsi" w:hAnsiTheme="minorHAnsi" w:cstheme="minorHAnsi"/>
                <w:szCs w:val="22"/>
              </w:rPr>
            </w:pPr>
          </w:p>
          <w:p w14:paraId="72027486" w14:textId="77777777" w:rsidR="00BC153A" w:rsidRPr="008C0915" w:rsidRDefault="00BC153A" w:rsidP="001652AB">
            <w:pPr>
              <w:rPr>
                <w:rFonts w:asciiTheme="minorHAnsi" w:hAnsiTheme="minorHAnsi" w:cstheme="minorHAnsi"/>
                <w:szCs w:val="22"/>
              </w:rPr>
            </w:pPr>
          </w:p>
          <w:p w14:paraId="633D2B18" w14:textId="77777777" w:rsidR="00BC153A" w:rsidRPr="008C0915" w:rsidRDefault="00BC153A" w:rsidP="001652AB">
            <w:pPr>
              <w:rPr>
                <w:rFonts w:asciiTheme="minorHAnsi" w:hAnsiTheme="minorHAnsi" w:cstheme="minorHAnsi"/>
                <w:szCs w:val="22"/>
              </w:rPr>
            </w:pPr>
          </w:p>
          <w:p w14:paraId="3CAB1FA5" w14:textId="77777777" w:rsidR="00BC153A" w:rsidRPr="008C0915" w:rsidRDefault="00BC153A" w:rsidP="001652AB">
            <w:pPr>
              <w:rPr>
                <w:rFonts w:asciiTheme="minorHAnsi" w:hAnsiTheme="minorHAnsi" w:cstheme="minorHAnsi"/>
                <w:szCs w:val="22"/>
              </w:rPr>
            </w:pPr>
          </w:p>
          <w:p w14:paraId="0BE9D450" w14:textId="77777777" w:rsidR="00BC153A" w:rsidRPr="008C0915" w:rsidRDefault="00BC153A" w:rsidP="001652AB">
            <w:pPr>
              <w:rPr>
                <w:rFonts w:asciiTheme="minorHAnsi" w:hAnsiTheme="minorHAnsi" w:cstheme="minorHAnsi"/>
                <w:szCs w:val="22"/>
              </w:rPr>
            </w:pPr>
          </w:p>
          <w:p w14:paraId="2482AC99" w14:textId="77777777" w:rsidR="00BC153A" w:rsidRPr="008C0915" w:rsidRDefault="00BC153A" w:rsidP="001652AB">
            <w:pPr>
              <w:rPr>
                <w:rFonts w:asciiTheme="minorHAnsi" w:hAnsiTheme="minorHAnsi" w:cstheme="minorHAnsi"/>
                <w:szCs w:val="22"/>
              </w:rPr>
            </w:pPr>
          </w:p>
          <w:p w14:paraId="44243183" w14:textId="77777777" w:rsidR="00BC153A" w:rsidRPr="008C0915" w:rsidRDefault="00BC153A" w:rsidP="001652AB">
            <w:pPr>
              <w:rPr>
                <w:rFonts w:asciiTheme="minorHAnsi" w:hAnsiTheme="minorHAnsi" w:cstheme="minorHAnsi"/>
                <w:szCs w:val="22"/>
              </w:rPr>
            </w:pPr>
          </w:p>
          <w:p w14:paraId="3B8C56D1" w14:textId="77777777" w:rsidR="00BC153A" w:rsidRPr="008C0915" w:rsidRDefault="00BC153A" w:rsidP="001652AB">
            <w:pPr>
              <w:rPr>
                <w:rFonts w:asciiTheme="minorHAnsi" w:hAnsiTheme="minorHAnsi" w:cstheme="minorHAnsi"/>
                <w:szCs w:val="22"/>
              </w:rPr>
            </w:pPr>
          </w:p>
          <w:p w14:paraId="11EB5CC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0D540C40" w14:textId="77777777" w:rsidR="00BC153A" w:rsidRPr="008C0915" w:rsidRDefault="00BC153A" w:rsidP="001652AB">
            <w:pPr>
              <w:rPr>
                <w:rFonts w:asciiTheme="minorHAnsi" w:hAnsiTheme="minorHAnsi" w:cstheme="minorHAnsi"/>
                <w:szCs w:val="22"/>
              </w:rPr>
            </w:pPr>
          </w:p>
          <w:p w14:paraId="6C66BCAD" w14:textId="77777777" w:rsidR="00BC153A" w:rsidRPr="008C0915" w:rsidRDefault="00BC153A" w:rsidP="001652AB">
            <w:pPr>
              <w:rPr>
                <w:rFonts w:asciiTheme="minorHAnsi" w:hAnsiTheme="minorHAnsi" w:cstheme="minorHAnsi"/>
                <w:szCs w:val="22"/>
              </w:rPr>
            </w:pPr>
          </w:p>
          <w:p w14:paraId="3C6139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86176" behindDoc="0" locked="0" layoutInCell="1" allowOverlap="1" wp14:anchorId="787FF69F" wp14:editId="60252154">
                      <wp:simplePos x="0" y="0"/>
                      <wp:positionH relativeFrom="column">
                        <wp:posOffset>465455</wp:posOffset>
                      </wp:positionH>
                      <wp:positionV relativeFrom="paragraph">
                        <wp:posOffset>160655</wp:posOffset>
                      </wp:positionV>
                      <wp:extent cx="1845945" cy="335280"/>
                      <wp:effectExtent l="0" t="0" r="20955" b="26670"/>
                      <wp:wrapNone/>
                      <wp:docPr id="649" name="Pravokutnik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33528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0863217" w14:textId="77777777" w:rsidR="00BC153A" w:rsidRPr="004E3252" w:rsidRDefault="00BC153A" w:rsidP="00BC153A">
                                  <w:pPr>
                                    <w:rPr>
                                      <w:rFonts w:cs="Calibri"/>
                                      <w:sz w:val="18"/>
                                      <w:szCs w:val="18"/>
                                    </w:rPr>
                                  </w:pPr>
                                  <w:r w:rsidRPr="004E3252">
                                    <w:rPr>
                                      <w:rFonts w:cs="Calibri"/>
                                      <w:sz w:val="18"/>
                                      <w:szCs w:val="18"/>
                                    </w:rPr>
                                    <w:t>PROVJERA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7FF69F" id="Pravokutnik 649" o:spid="_x0000_s1502" style="position:absolute;left:0;text-align:left;margin-left:36.65pt;margin-top:12.65pt;width:145.35pt;height:26.4pt;z-index:25438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" fillcolor="window" strokecolor="#a6a6a6" strokeweight="2pt">
                      <v:path arrowok="t"/>
                      <v:textbox>
                        <w:txbxContent>
                          <w:p w14:paraId="10863217" w14:textId="77777777" w:rsidR="00BC153A" w:rsidRPr="004E3252" w:rsidRDefault="00BC153A" w:rsidP="00BC153A">
                            <w:pPr>
                              <w:rPr>
                                <w:rFonts w:cs="Calibri"/>
                                <w:sz w:val="18"/>
                                <w:szCs w:val="18"/>
                              </w:rPr>
                            </w:pPr>
                            <w:r w:rsidRPr="004E3252">
                              <w:rPr>
                                <w:rFonts w:cs="Calibri"/>
                                <w:sz w:val="18"/>
                                <w:szCs w:val="18"/>
                              </w:rPr>
                              <w:t>PROVJERA ZAHTJEVA</w:t>
                            </w:r>
                          </w:p>
                        </w:txbxContent>
                      </v:textbox>
                    </v:rect>
                  </w:pict>
                </mc:Fallback>
              </mc:AlternateContent>
            </w:r>
          </w:p>
          <w:p w14:paraId="78E1F8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0187884" w14:textId="77777777" w:rsidR="00BC153A" w:rsidRDefault="00BC153A" w:rsidP="001652AB">
            <w:pPr>
              <w:tabs>
                <w:tab w:val="left" w:pos="1102"/>
              </w:tabs>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94368" behindDoc="0" locked="0" layoutInCell="1" allowOverlap="1" wp14:anchorId="0B7C7F31" wp14:editId="42282EF3">
                      <wp:simplePos x="0" y="0"/>
                      <wp:positionH relativeFrom="column">
                        <wp:posOffset>1362075</wp:posOffset>
                      </wp:positionH>
                      <wp:positionV relativeFrom="paragraph">
                        <wp:posOffset>152400</wp:posOffset>
                      </wp:positionV>
                      <wp:extent cx="9525" cy="1436370"/>
                      <wp:effectExtent l="38100" t="0" r="66675" b="49530"/>
                      <wp:wrapNone/>
                      <wp:docPr id="1426" name="Ravni poveznik sa strelicom 1426"/>
                      <wp:cNvGraphicFramePr/>
                      <a:graphic xmlns:a="http://schemas.openxmlformats.org/drawingml/2006/main">
                        <a:graphicData uri="http://schemas.microsoft.com/office/word/2010/wordprocessingShape">
                          <wps:wsp>
                            <wps:cNvCnPr/>
                            <wps:spPr>
                              <a:xfrm>
                                <a:off x="0" y="0"/>
                                <a:ext cx="9525" cy="14363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CE1D3A" id="Ravni poveznik sa strelicom 1426" o:spid="_x0000_s1026" type="#_x0000_t32" style="position:absolute;margin-left:107.25pt;margin-top:12pt;width:.75pt;height:113.1pt;z-index:254394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" strokecolor="black [3200]" strokeweight=".5pt">
                      <v:stroke endarrow="block" joinstyle="miter"/>
                    </v:shape>
                  </w:pict>
                </mc:Fallback>
              </mc:AlternateContent>
            </w:r>
          </w:p>
          <w:p w14:paraId="15D42BB5" w14:textId="77777777" w:rsidR="00BC153A" w:rsidRDefault="00BC153A" w:rsidP="001652AB">
            <w:pPr>
              <w:tabs>
                <w:tab w:val="left" w:pos="1102"/>
              </w:tabs>
              <w:rPr>
                <w:rFonts w:asciiTheme="minorHAnsi" w:hAnsiTheme="minorHAnsi" w:cstheme="minorHAnsi"/>
                <w:szCs w:val="22"/>
              </w:rPr>
            </w:pPr>
          </w:p>
          <w:p w14:paraId="079D8ABC" w14:textId="77777777" w:rsidR="00BC153A" w:rsidRDefault="00BC153A" w:rsidP="001652AB">
            <w:pPr>
              <w:tabs>
                <w:tab w:val="left" w:pos="1102"/>
              </w:tabs>
              <w:rPr>
                <w:rFonts w:asciiTheme="minorHAnsi" w:hAnsiTheme="minorHAnsi" w:cstheme="minorHAnsi"/>
                <w:szCs w:val="22"/>
              </w:rPr>
            </w:pPr>
          </w:p>
          <w:p w14:paraId="41E008D1" w14:textId="77777777" w:rsidR="00BC153A" w:rsidRDefault="00BC153A" w:rsidP="001652AB">
            <w:pPr>
              <w:tabs>
                <w:tab w:val="left" w:pos="1102"/>
              </w:tabs>
              <w:rPr>
                <w:rFonts w:asciiTheme="minorHAnsi" w:hAnsiTheme="minorHAnsi" w:cstheme="minorHAnsi"/>
                <w:szCs w:val="22"/>
              </w:rPr>
            </w:pPr>
          </w:p>
          <w:p w14:paraId="4ABF0E72" w14:textId="77777777" w:rsidR="00BC153A" w:rsidRDefault="00BC153A" w:rsidP="001652AB">
            <w:pPr>
              <w:tabs>
                <w:tab w:val="left" w:pos="1102"/>
              </w:tabs>
              <w:rPr>
                <w:rFonts w:asciiTheme="minorHAnsi" w:hAnsiTheme="minorHAnsi" w:cstheme="minorHAnsi"/>
                <w:szCs w:val="22"/>
              </w:rPr>
            </w:pPr>
          </w:p>
          <w:p w14:paraId="1E9A010F" w14:textId="77777777" w:rsidR="00BC153A" w:rsidRDefault="00BC153A" w:rsidP="001652AB">
            <w:pPr>
              <w:tabs>
                <w:tab w:val="left" w:pos="1102"/>
              </w:tabs>
              <w:rPr>
                <w:rFonts w:asciiTheme="minorHAnsi" w:hAnsiTheme="minorHAnsi" w:cstheme="minorHAnsi"/>
                <w:szCs w:val="22"/>
              </w:rPr>
            </w:pPr>
          </w:p>
          <w:p w14:paraId="15276788" w14:textId="77777777" w:rsidR="00BC153A" w:rsidRDefault="00BC153A" w:rsidP="001652AB">
            <w:pPr>
              <w:tabs>
                <w:tab w:val="left" w:pos="1102"/>
              </w:tabs>
              <w:rPr>
                <w:rFonts w:asciiTheme="minorHAnsi" w:hAnsiTheme="minorHAnsi" w:cstheme="minorHAnsi"/>
                <w:szCs w:val="22"/>
              </w:rPr>
            </w:pPr>
          </w:p>
          <w:p w14:paraId="23BB8009" w14:textId="77777777" w:rsidR="00BC153A" w:rsidRDefault="00BC153A" w:rsidP="001652AB">
            <w:pPr>
              <w:tabs>
                <w:tab w:val="left" w:pos="1102"/>
              </w:tabs>
              <w:rPr>
                <w:rFonts w:asciiTheme="minorHAnsi" w:hAnsiTheme="minorHAnsi" w:cstheme="minorHAnsi"/>
                <w:szCs w:val="22"/>
              </w:rPr>
            </w:pPr>
          </w:p>
          <w:p w14:paraId="6B2B9283" w14:textId="77777777" w:rsidR="00BC153A" w:rsidRDefault="00BC153A" w:rsidP="001652AB">
            <w:pPr>
              <w:tabs>
                <w:tab w:val="left" w:pos="1102"/>
              </w:tabs>
              <w:rPr>
                <w:rFonts w:asciiTheme="minorHAnsi" w:hAnsiTheme="minorHAnsi" w:cstheme="minorHAnsi"/>
                <w:szCs w:val="22"/>
              </w:rPr>
            </w:pPr>
          </w:p>
          <w:p w14:paraId="01A0A31B" w14:textId="77777777" w:rsidR="00BC153A" w:rsidRDefault="00BC153A" w:rsidP="001652AB">
            <w:pPr>
              <w:tabs>
                <w:tab w:val="left" w:pos="1102"/>
              </w:tabs>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91296" behindDoc="0" locked="0" layoutInCell="1" allowOverlap="1" wp14:anchorId="1A9E0A4E" wp14:editId="3BFE06A3">
                      <wp:simplePos x="0" y="0"/>
                      <wp:positionH relativeFrom="column">
                        <wp:posOffset>1155700</wp:posOffset>
                      </wp:positionH>
                      <wp:positionV relativeFrom="paragraph">
                        <wp:posOffset>58420</wp:posOffset>
                      </wp:positionV>
                      <wp:extent cx="419735" cy="410210"/>
                      <wp:effectExtent l="0" t="0" r="18415" b="27940"/>
                      <wp:wrapNone/>
                      <wp:docPr id="1423" name="Dijagram toka: Poveznik 1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073C566E"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A9E0A4E" id="Dijagram toka: Poveznik 1423" o:spid="_x0000_s1503" type="#_x0000_t120" style="position:absolute;left:0;text-align:left;margin-left:91pt;margin-top:4.6pt;width:33.05pt;height:32.3pt;z-index:25439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" strokecolor="#a5a5a5" strokeweight="2pt">
                      <v:textbox>
                        <w:txbxContent>
                          <w:p w14:paraId="073C566E" w14:textId="77777777" w:rsidR="00BC153A" w:rsidRDefault="00BC153A" w:rsidP="00BC153A">
                            <w:pPr>
                              <w:shd w:val="clear" w:color="auto" w:fill="808080"/>
                            </w:pPr>
                            <w:r>
                              <w:t>A</w:t>
                            </w:r>
                          </w:p>
                        </w:txbxContent>
                      </v:textbox>
                    </v:shape>
                  </w:pict>
                </mc:Fallback>
              </mc:AlternateContent>
            </w:r>
          </w:p>
          <w:p w14:paraId="0A9DEB80" w14:textId="77777777" w:rsidR="00BC153A" w:rsidRDefault="00BC153A" w:rsidP="001652AB">
            <w:pPr>
              <w:tabs>
                <w:tab w:val="left" w:pos="1102"/>
              </w:tabs>
              <w:rPr>
                <w:rFonts w:asciiTheme="minorHAnsi" w:hAnsiTheme="minorHAnsi" w:cstheme="minorHAnsi"/>
                <w:szCs w:val="22"/>
              </w:rPr>
            </w:pPr>
          </w:p>
          <w:p w14:paraId="676032D0" w14:textId="77777777" w:rsidR="00BC153A" w:rsidRDefault="00BC153A" w:rsidP="001652AB">
            <w:pPr>
              <w:tabs>
                <w:tab w:val="left" w:pos="1102"/>
              </w:tabs>
              <w:rPr>
                <w:rFonts w:asciiTheme="minorHAnsi" w:hAnsiTheme="minorHAnsi" w:cstheme="minorHAnsi"/>
                <w:szCs w:val="22"/>
              </w:rPr>
            </w:pPr>
          </w:p>
          <w:p w14:paraId="708A4C6F" w14:textId="77777777" w:rsidR="00BC153A" w:rsidRDefault="00BC153A" w:rsidP="001652AB">
            <w:pPr>
              <w:tabs>
                <w:tab w:val="left" w:pos="1102"/>
              </w:tabs>
              <w:rPr>
                <w:rFonts w:asciiTheme="minorHAnsi" w:hAnsiTheme="minorHAnsi" w:cstheme="minorHAnsi"/>
                <w:szCs w:val="22"/>
              </w:rPr>
            </w:pPr>
          </w:p>
          <w:p w14:paraId="04A33204" w14:textId="77777777" w:rsidR="00BC153A" w:rsidRDefault="00BC153A" w:rsidP="001652AB">
            <w:pPr>
              <w:tabs>
                <w:tab w:val="left" w:pos="1102"/>
              </w:tabs>
              <w:rPr>
                <w:rFonts w:asciiTheme="minorHAnsi" w:hAnsiTheme="minorHAnsi" w:cstheme="minorHAnsi"/>
                <w:szCs w:val="22"/>
              </w:rPr>
            </w:pPr>
            <w:r w:rsidRPr="00450140">
              <w:rPr>
                <w:rFonts w:asciiTheme="minorHAnsi" w:hAnsiTheme="minorHAnsi" w:cstheme="minorHAnsi"/>
                <w:noProof/>
                <w:szCs w:val="22"/>
              </w:rPr>
              <mc:AlternateContent>
                <mc:Choice Requires="wps">
                  <w:drawing>
                    <wp:anchor distT="0" distB="0" distL="114300" distR="114300" simplePos="0" relativeHeight="254390272" behindDoc="0" locked="0" layoutInCell="1" allowOverlap="1" wp14:anchorId="1B516CD0" wp14:editId="1DC839FC">
                      <wp:simplePos x="0" y="0"/>
                      <wp:positionH relativeFrom="column">
                        <wp:posOffset>1050925</wp:posOffset>
                      </wp:positionH>
                      <wp:positionV relativeFrom="paragraph">
                        <wp:posOffset>49530</wp:posOffset>
                      </wp:positionV>
                      <wp:extent cx="419735" cy="410210"/>
                      <wp:effectExtent l="0" t="0" r="18415" b="27940"/>
                      <wp:wrapNone/>
                      <wp:docPr id="1422" name="Dijagram toka: Poveznik 1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0CC64AC"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B516CD0" id="Dijagram toka: Poveznik 1422" o:spid="_x0000_s1504" type="#_x0000_t120" style="position:absolute;left:0;text-align:left;margin-left:82.75pt;margin-top:3.9pt;width:33.05pt;height:32.3pt;z-index:25439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" strokecolor="#a5a5a5" strokeweight="2pt">
                      <v:textbox>
                        <w:txbxContent>
                          <w:p w14:paraId="30CC64AC" w14:textId="77777777" w:rsidR="00BC153A" w:rsidRDefault="00BC153A" w:rsidP="00BC153A">
                            <w:pPr>
                              <w:shd w:val="clear" w:color="auto" w:fill="808080"/>
                            </w:pPr>
                            <w:r>
                              <w:t>A</w:t>
                            </w:r>
                          </w:p>
                        </w:txbxContent>
                      </v:textbox>
                    </v:shape>
                  </w:pict>
                </mc:Fallback>
              </mc:AlternateContent>
            </w:r>
          </w:p>
          <w:p w14:paraId="03C28851" w14:textId="77777777" w:rsidR="00BC153A" w:rsidRPr="008C0915" w:rsidRDefault="00BC153A" w:rsidP="001652AB">
            <w:pPr>
              <w:tabs>
                <w:tab w:val="left" w:pos="1102"/>
              </w:tabs>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397440" behindDoc="0" locked="0" layoutInCell="1" allowOverlap="1" wp14:anchorId="25654AE5" wp14:editId="39F6FE92">
                      <wp:simplePos x="0" y="0"/>
                      <wp:positionH relativeFrom="column">
                        <wp:posOffset>1323975</wp:posOffset>
                      </wp:positionH>
                      <wp:positionV relativeFrom="paragraph">
                        <wp:posOffset>1961515</wp:posOffset>
                      </wp:positionV>
                      <wp:extent cx="9525" cy="181610"/>
                      <wp:effectExtent l="76200" t="0" r="66675" b="66040"/>
                      <wp:wrapNone/>
                      <wp:docPr id="1430" name="Ravni poveznik sa strelicom 1430"/>
                      <wp:cNvGraphicFramePr/>
                      <a:graphic xmlns:a="http://schemas.openxmlformats.org/drawingml/2006/main">
                        <a:graphicData uri="http://schemas.microsoft.com/office/word/2010/wordprocessingShape">
                          <wps:wsp>
                            <wps:cNvCnPr/>
                            <wps:spPr>
                              <a:xfrm>
                                <a:off x="0" y="0"/>
                                <a:ext cx="9525" cy="181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FAC423" id="Ravni poveznik sa strelicom 1430" o:spid="_x0000_s1026" type="#_x0000_t32" style="position:absolute;margin-left:104.25pt;margin-top:154.45pt;width:.75pt;height:14.3pt;z-index:25439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396416" behindDoc="0" locked="0" layoutInCell="1" allowOverlap="1" wp14:anchorId="5390F68A" wp14:editId="7B4EDB41">
                      <wp:simplePos x="0" y="0"/>
                      <wp:positionH relativeFrom="column">
                        <wp:posOffset>1295400</wp:posOffset>
                      </wp:positionH>
                      <wp:positionV relativeFrom="paragraph">
                        <wp:posOffset>894715</wp:posOffset>
                      </wp:positionV>
                      <wp:extent cx="9525" cy="361950"/>
                      <wp:effectExtent l="38100" t="0" r="66675" b="57150"/>
                      <wp:wrapNone/>
                      <wp:docPr id="1429" name="Ravni poveznik sa strelicom 1429"/>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D1BB8C5" id="Ravni poveznik sa strelicom 1429" o:spid="_x0000_s1026" type="#_x0000_t32" style="position:absolute;margin-left:102pt;margin-top:70.45pt;width:.75pt;height:28.5pt;z-index:254396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395392" behindDoc="0" locked="0" layoutInCell="1" allowOverlap="1" wp14:anchorId="1B3E45A0" wp14:editId="3F01CC17">
                      <wp:simplePos x="0" y="0"/>
                      <wp:positionH relativeFrom="column">
                        <wp:posOffset>1266825</wp:posOffset>
                      </wp:positionH>
                      <wp:positionV relativeFrom="paragraph">
                        <wp:posOffset>285750</wp:posOffset>
                      </wp:positionV>
                      <wp:extent cx="0" cy="151765"/>
                      <wp:effectExtent l="76200" t="0" r="57150" b="57785"/>
                      <wp:wrapNone/>
                      <wp:docPr id="1427" name="Ravni poveznik sa strelicom 1427"/>
                      <wp:cNvGraphicFramePr/>
                      <a:graphic xmlns:a="http://schemas.openxmlformats.org/drawingml/2006/main">
                        <a:graphicData uri="http://schemas.microsoft.com/office/word/2010/wordprocessingShape">
                          <wps:wsp>
                            <wps:cNvCnPr/>
                            <wps:spPr>
                              <a:xfrm>
                                <a:off x="0" y="0"/>
                                <a:ext cx="0" cy="1517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BA4874" id="Ravni poveznik sa strelicom 1427" o:spid="_x0000_s1026" type="#_x0000_t32" style="position:absolute;margin-left:99.75pt;margin-top:22.5pt;width:0;height:11.95pt;z-index:254395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" strokecolor="black [3200]" strokeweight=".5pt">
                      <v:stroke endarrow="block" joinstyle="miter"/>
                    </v:shape>
                  </w:pict>
                </mc:Fallback>
              </mc:AlternateContent>
            </w:r>
          </w:p>
        </w:tc>
        <w:tc>
          <w:tcPr>
            <w:tcW w:w="5115" w:type="dxa"/>
          </w:tcPr>
          <w:p w14:paraId="58F43C21" w14:textId="77777777" w:rsidR="00BC153A" w:rsidRDefault="00BC153A" w:rsidP="001652AB">
            <w:pPr>
              <w:jc w:val="both"/>
              <w:rPr>
                <w:rFonts w:asciiTheme="minorHAnsi" w:hAnsiTheme="minorHAnsi" w:cstheme="minorHAnsi"/>
                <w:szCs w:val="22"/>
              </w:rPr>
            </w:pPr>
          </w:p>
          <w:p w14:paraId="2CB39A60" w14:textId="77777777" w:rsidR="00BC153A" w:rsidRDefault="00BC153A" w:rsidP="001652AB">
            <w:pPr>
              <w:jc w:val="both"/>
              <w:rPr>
                <w:rFonts w:asciiTheme="minorHAnsi" w:hAnsiTheme="minorHAnsi" w:cstheme="minorHAnsi"/>
                <w:szCs w:val="22"/>
              </w:rPr>
            </w:pPr>
          </w:p>
          <w:p w14:paraId="01362D4B" w14:textId="77777777" w:rsidR="00BC153A" w:rsidRDefault="00BC153A" w:rsidP="001652AB">
            <w:pPr>
              <w:jc w:val="both"/>
              <w:rPr>
                <w:rFonts w:asciiTheme="minorHAnsi" w:hAnsiTheme="minorHAnsi" w:cstheme="minorHAnsi"/>
                <w:szCs w:val="22"/>
              </w:rPr>
            </w:pPr>
          </w:p>
          <w:p w14:paraId="1674569D"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Gradske ustanove dostavljaju UO za društvene djelatnosti formirane zahtjeve za isplatu i preknjižbu putem informatičkog programa, koji su potpisani elektroničkim potpisom. Uz zahtjev za isplatu se  prilažu računi koji se moraju platiti putem Riznice. Računi skenirani u riznici moraju biti terećeni na ispravna konta i pozicije odgovarajuće ustanove,  ovjereni od strane odgovornih osoba ustanova sa  obrazloženjem na računu za koju svrha je predmet/roba naručena. Zahtjev za preknjižbu mora biti obrazložen, a obrazloženje potpisano od strane voditelja računovodstva mora biti prilog zahtjevu. Zahtjev su dužni dostaviti najmanje 5 dana prije valute računa koji se plaćaju. </w:t>
            </w:r>
          </w:p>
          <w:p w14:paraId="082B79A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Na temelju zahtjeva formira se nalog u Riznici Broj naloga tokom mjeseca varira od ustanove do ustanove ali svaka ustanova obavezno ima posebno formirane naloge za plaćanje režijskih troškova, materijalne troškove, putne naloge, akontaciju za seminare i sl. </w:t>
            </w:r>
          </w:p>
          <w:p w14:paraId="06E634D4" w14:textId="77777777" w:rsidR="00BC153A" w:rsidRPr="008C0915" w:rsidRDefault="00BC153A" w:rsidP="001652AB">
            <w:pPr>
              <w:jc w:val="both"/>
              <w:rPr>
                <w:rFonts w:asciiTheme="minorHAnsi" w:hAnsiTheme="minorHAnsi" w:cstheme="minorHAnsi"/>
                <w:szCs w:val="22"/>
              </w:rPr>
            </w:pPr>
          </w:p>
          <w:p w14:paraId="4885533D"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U UO za društvene djelatnosti provjeravaju se zahtjevi na način da se utvrđuje raspoloživost sredstava po terećenim pozicijama, ukoliko korisnik ima raspoloživa sredstva zahtjev se odobrava. </w:t>
            </w:r>
          </w:p>
          <w:p w14:paraId="3DD71F6B"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Metodom uzorka  jednom u 6 mjeseci provjeravaju se računi koji su priloženi u zahtjevu. O utvrđenim nepravilnostima rada ustanova upozorava nadređene i Jedinicu za unutarnju reviziju. Provjerava se da li račun ima sve elemente propisane Zakonom o porezu, iznos i da li na pozicijama koje terete Proračun grada Koprivnice postoje osigurana sredstva. </w:t>
            </w:r>
          </w:p>
          <w:p w14:paraId="00DD1C59"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Voditelj računovodstva ustanove odgovoran je za ispravan odabir konta i pozicija na računima, ispravno popunjenim i obračunatima putnim nalozima i za sve ostale akte na temelju kojih se vrši isplata u riznici.  Ravnatelj i voditelj računovodstva odgovorni su za svrhovitost, računsku ispravnost računa i rad prema zakonskim propisima.</w:t>
            </w:r>
          </w:p>
          <w:p w14:paraId="3D9538F5" w14:textId="77777777" w:rsidR="00BC153A" w:rsidRDefault="00BC153A" w:rsidP="001652AB">
            <w:pPr>
              <w:jc w:val="both"/>
              <w:rPr>
                <w:rFonts w:asciiTheme="minorHAnsi" w:hAnsiTheme="minorHAnsi" w:cstheme="minorHAnsi"/>
                <w:szCs w:val="22"/>
              </w:rPr>
            </w:pPr>
          </w:p>
          <w:p w14:paraId="20B6D271" w14:textId="77777777" w:rsidR="00BC153A" w:rsidRDefault="00BC153A" w:rsidP="001652AB">
            <w:pPr>
              <w:jc w:val="both"/>
              <w:rPr>
                <w:rFonts w:asciiTheme="minorHAnsi" w:hAnsiTheme="minorHAnsi" w:cstheme="minorHAnsi"/>
                <w:szCs w:val="22"/>
              </w:rPr>
            </w:pPr>
          </w:p>
          <w:p w14:paraId="20B40A46" w14:textId="77777777" w:rsidR="00BC153A" w:rsidRPr="008C0915" w:rsidRDefault="00BC153A" w:rsidP="001652AB">
            <w:pPr>
              <w:jc w:val="both"/>
              <w:rPr>
                <w:rFonts w:asciiTheme="minorHAnsi" w:hAnsiTheme="minorHAnsi" w:cstheme="minorHAnsi"/>
                <w:szCs w:val="22"/>
              </w:rPr>
            </w:pPr>
          </w:p>
          <w:p w14:paraId="35FAF560" w14:textId="77777777" w:rsidR="00BC153A" w:rsidRDefault="00BC153A" w:rsidP="001652AB">
            <w:pPr>
              <w:jc w:val="both"/>
              <w:rPr>
                <w:rFonts w:asciiTheme="minorHAnsi" w:hAnsiTheme="minorHAnsi" w:cstheme="minorHAnsi"/>
                <w:szCs w:val="22"/>
              </w:rPr>
            </w:pPr>
          </w:p>
          <w:p w14:paraId="77A42476" w14:textId="77777777" w:rsidR="00BC153A" w:rsidRDefault="00BC153A" w:rsidP="001652AB">
            <w:pPr>
              <w:jc w:val="both"/>
              <w:rPr>
                <w:rFonts w:asciiTheme="minorHAnsi" w:hAnsiTheme="minorHAnsi" w:cstheme="minorHAnsi"/>
                <w:szCs w:val="22"/>
              </w:rPr>
            </w:pPr>
          </w:p>
          <w:p w14:paraId="6F17B2BC" w14:textId="77777777" w:rsidR="00BC153A" w:rsidRDefault="00BC153A" w:rsidP="001652AB">
            <w:pPr>
              <w:jc w:val="both"/>
              <w:rPr>
                <w:rFonts w:asciiTheme="minorHAnsi" w:hAnsiTheme="minorHAnsi" w:cstheme="minorHAnsi"/>
                <w:szCs w:val="22"/>
              </w:rPr>
            </w:pPr>
          </w:p>
          <w:p w14:paraId="7B30B77A"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88224" behindDoc="0" locked="0" layoutInCell="1" allowOverlap="1" wp14:anchorId="42FF5457" wp14:editId="58535A1B">
                      <wp:simplePos x="0" y="0"/>
                      <wp:positionH relativeFrom="column">
                        <wp:posOffset>-2376170</wp:posOffset>
                      </wp:positionH>
                      <wp:positionV relativeFrom="paragraph">
                        <wp:posOffset>267970</wp:posOffset>
                      </wp:positionV>
                      <wp:extent cx="1614170" cy="485140"/>
                      <wp:effectExtent l="0" t="0" r="24130" b="10160"/>
                      <wp:wrapNone/>
                      <wp:docPr id="651" name="Dijagram toka: Dokument 6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14170"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C3EE27E" w14:textId="77777777" w:rsidR="00BC153A" w:rsidRPr="004E3252" w:rsidRDefault="00BC153A" w:rsidP="00BC153A">
                                  <w:pPr>
                                    <w:rPr>
                                      <w:rFonts w:cs="Calibri"/>
                                      <w:sz w:val="18"/>
                                      <w:szCs w:val="18"/>
                                    </w:rPr>
                                  </w:pPr>
                                  <w:r w:rsidRPr="004E3252">
                                    <w:rPr>
                                      <w:rFonts w:cs="Calibri"/>
                                      <w:sz w:val="18"/>
                                      <w:szCs w:val="18"/>
                                    </w:rPr>
                                    <w:t>IZRADA NALOGA ZA PLAĆANJE</w:t>
                                  </w:r>
                                </w:p>
                                <w:p w14:paraId="0383C49C"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2FF5457" id="Dijagram toka: Dokument 651" o:spid="_x0000_s1505" type="#_x0000_t114" style="position:absolute;left:0;text-align:left;margin-left:-187.1pt;margin-top:21.1pt;width:127.1pt;height:38.2pt;z-index:25438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" fillcolor="window" strokecolor="#a6a6a6" strokeweight="2pt">
                      <v:path arrowok="t"/>
                      <v:textbox>
                        <w:txbxContent>
                          <w:p w14:paraId="2C3EE27E" w14:textId="77777777" w:rsidR="00BC153A" w:rsidRPr="004E3252" w:rsidRDefault="00BC153A" w:rsidP="00BC153A">
                            <w:pPr>
                              <w:rPr>
                                <w:rFonts w:cs="Calibri"/>
                                <w:sz w:val="18"/>
                                <w:szCs w:val="18"/>
                              </w:rPr>
                            </w:pPr>
                            <w:r w:rsidRPr="004E3252">
                              <w:rPr>
                                <w:rFonts w:cs="Calibri"/>
                                <w:sz w:val="18"/>
                                <w:szCs w:val="18"/>
                              </w:rPr>
                              <w:t>IZRADA NALOGA ZA PLAĆANJE</w:t>
                            </w:r>
                          </w:p>
                          <w:p w14:paraId="0383C49C"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16FBB3CA"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Izrađuje se nalog za plaćanje računa priloženih u zahtjevu te parafom označuje od strane  osobe koja je pregledala nalog u  Riznici i odobrava potpisom Pročelnik  Upravnog odjela za društvene djelatnosti.</w:t>
            </w:r>
          </w:p>
          <w:p w14:paraId="512D1896" w14:textId="77777777" w:rsidR="00BC153A" w:rsidRPr="008C0915" w:rsidRDefault="00BC153A" w:rsidP="001652AB">
            <w:pPr>
              <w:jc w:val="both"/>
              <w:rPr>
                <w:rFonts w:asciiTheme="minorHAnsi" w:hAnsiTheme="minorHAnsi" w:cstheme="minorHAnsi"/>
                <w:szCs w:val="22"/>
              </w:rPr>
            </w:pPr>
          </w:p>
          <w:p w14:paraId="4A1501EA"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87200" behindDoc="0" locked="0" layoutInCell="1" allowOverlap="1" wp14:anchorId="10B4A91C" wp14:editId="7DC84ED7">
                      <wp:simplePos x="0" y="0"/>
                      <wp:positionH relativeFrom="column">
                        <wp:posOffset>-2432050</wp:posOffset>
                      </wp:positionH>
                      <wp:positionV relativeFrom="paragraph">
                        <wp:posOffset>63500</wp:posOffset>
                      </wp:positionV>
                      <wp:extent cx="1697990" cy="695325"/>
                      <wp:effectExtent l="0" t="0" r="16510" b="28575"/>
                      <wp:wrapNone/>
                      <wp:docPr id="652" name="Pravokutnik 6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6953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11A3710"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 GOSPODARSTVO I EUROPSKE POSLOVE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4A91C" id="Pravokutnik 652" o:spid="_x0000_s1506" style="position:absolute;left:0;text-align:left;margin-left:-191.5pt;margin-top:5pt;width:133.7pt;height:54.75pt;z-index:25438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" fillcolor="window" strokecolor="#a6a6a6" strokeweight="2pt">
                      <v:path arrowok="t"/>
                      <v:textbox>
                        <w:txbxContent>
                          <w:p w14:paraId="711A3710"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 GOSPODARSTVO I EUROPSKE POSLOVE</w:t>
                            </w:r>
                          </w:p>
                        </w:txbxContent>
                      </v:textbox>
                    </v:rect>
                  </w:pict>
                </mc:Fallback>
              </mc:AlternateContent>
            </w:r>
          </w:p>
          <w:p w14:paraId="22F75C87"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szCs w:val="22"/>
              </w:rPr>
              <w:t>Ovjereni nalog za isplatu se dostavlja Upravnom odjelu za financije, gospodarstvo i europske poslove</w:t>
            </w:r>
          </w:p>
          <w:p w14:paraId="06A57DD0" w14:textId="77777777" w:rsidR="00BC153A" w:rsidRDefault="00BC153A" w:rsidP="001652AB">
            <w:pPr>
              <w:jc w:val="both"/>
              <w:rPr>
                <w:rFonts w:asciiTheme="minorHAnsi" w:hAnsiTheme="minorHAnsi" w:cstheme="minorHAnsi"/>
                <w:szCs w:val="22"/>
              </w:rPr>
            </w:pPr>
          </w:p>
          <w:p w14:paraId="15D85514"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89248" behindDoc="0" locked="0" layoutInCell="1" allowOverlap="1" wp14:anchorId="08858CBD" wp14:editId="0674E13E">
                      <wp:simplePos x="0" y="0"/>
                      <wp:positionH relativeFrom="column">
                        <wp:posOffset>-1927860</wp:posOffset>
                      </wp:positionH>
                      <wp:positionV relativeFrom="paragraph">
                        <wp:posOffset>266065</wp:posOffset>
                      </wp:positionV>
                      <wp:extent cx="764540" cy="391795"/>
                      <wp:effectExtent l="18415" t="19685" r="17145" b="17145"/>
                      <wp:wrapNone/>
                      <wp:docPr id="609" name="Elipsa 6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15BF48F7"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08858CBD" id="Elipsa 609" o:spid="_x0000_s1507" style="position:absolute;left:0;text-align:left;margin-left:-151.8pt;margin-top:20.95pt;width:60.2pt;height:30.85pt;z-index:25438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" strokecolor="#a5a5a5" strokeweight="2pt">
                      <v:textbox>
                        <w:txbxContent>
                          <w:p w14:paraId="15BF48F7"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2744A2CE" w14:textId="77777777" w:rsidR="00BC153A" w:rsidRDefault="00BC153A" w:rsidP="001652AB">
            <w:pPr>
              <w:jc w:val="both"/>
              <w:rPr>
                <w:rFonts w:asciiTheme="minorHAnsi" w:hAnsiTheme="minorHAnsi" w:cstheme="minorHAnsi"/>
                <w:szCs w:val="22"/>
              </w:rPr>
            </w:pPr>
          </w:p>
          <w:p w14:paraId="0F2677B4" w14:textId="77777777" w:rsidR="00BC153A" w:rsidRDefault="00BC153A" w:rsidP="001652AB">
            <w:pPr>
              <w:jc w:val="both"/>
              <w:rPr>
                <w:rFonts w:asciiTheme="minorHAnsi" w:hAnsiTheme="minorHAnsi" w:cstheme="minorHAnsi"/>
                <w:szCs w:val="22"/>
              </w:rPr>
            </w:pPr>
          </w:p>
          <w:p w14:paraId="51CAF713" w14:textId="77777777" w:rsidR="00BC153A" w:rsidRPr="008C0915" w:rsidRDefault="00BC153A" w:rsidP="001652AB">
            <w:pPr>
              <w:jc w:val="both"/>
              <w:rPr>
                <w:rFonts w:asciiTheme="minorHAnsi" w:hAnsiTheme="minorHAnsi" w:cstheme="minorHAnsi"/>
                <w:szCs w:val="22"/>
              </w:rPr>
            </w:pPr>
          </w:p>
        </w:tc>
      </w:tr>
    </w:tbl>
    <w:p w14:paraId="21CB77FC" w14:textId="77777777" w:rsidR="00BC153A" w:rsidRDefault="00BC153A" w:rsidP="00BC153A">
      <w:pPr>
        <w:jc w:val="both"/>
      </w:pPr>
    </w:p>
    <w:p w14:paraId="15C6CC1A" w14:textId="77777777" w:rsidR="00BC153A" w:rsidRDefault="00BC153A" w:rsidP="00BC153A">
      <w:pPr>
        <w:jc w:val="both"/>
      </w:pPr>
    </w:p>
    <w:p w14:paraId="0690B4DA" w14:textId="77777777" w:rsidR="00BC153A" w:rsidRDefault="00BC153A" w:rsidP="00BC153A">
      <w:pPr>
        <w:jc w:val="both"/>
      </w:pPr>
    </w:p>
    <w:p w14:paraId="7876B388" w14:textId="77777777" w:rsidR="00BC153A" w:rsidRDefault="00BC153A" w:rsidP="00BC153A">
      <w:pPr>
        <w:jc w:val="both"/>
      </w:pPr>
    </w:p>
    <w:p w14:paraId="7CD26C47" w14:textId="77777777" w:rsidR="00BC153A" w:rsidRDefault="00BC153A" w:rsidP="00BC153A">
      <w:pPr>
        <w:jc w:val="both"/>
      </w:pPr>
    </w:p>
    <w:p w14:paraId="2F90D402" w14:textId="77777777" w:rsidR="00BC153A" w:rsidRDefault="00BC153A" w:rsidP="00BC153A">
      <w:pPr>
        <w:jc w:val="both"/>
      </w:pPr>
    </w:p>
    <w:p w14:paraId="62222013" w14:textId="77777777" w:rsidR="00BC153A" w:rsidRDefault="00BC153A" w:rsidP="00BC153A">
      <w:pPr>
        <w:jc w:val="both"/>
      </w:pPr>
    </w:p>
    <w:p w14:paraId="52356074" w14:textId="77777777" w:rsidR="00BC153A" w:rsidRDefault="00BC153A" w:rsidP="00BC153A">
      <w:pPr>
        <w:jc w:val="both"/>
      </w:pPr>
    </w:p>
    <w:p w14:paraId="64C21D07" w14:textId="77777777" w:rsidR="00BC153A" w:rsidRDefault="00BC153A" w:rsidP="00BC153A">
      <w:pPr>
        <w:jc w:val="both"/>
      </w:pPr>
    </w:p>
    <w:p w14:paraId="05E07C0C" w14:textId="77777777" w:rsidR="00BC153A" w:rsidRDefault="00BC153A" w:rsidP="00BC153A">
      <w:pPr>
        <w:jc w:val="both"/>
      </w:pPr>
    </w:p>
    <w:p w14:paraId="10039E6C" w14:textId="77777777" w:rsidR="00BC153A" w:rsidRDefault="00BC153A" w:rsidP="00BC153A">
      <w:pPr>
        <w:jc w:val="both"/>
      </w:pPr>
    </w:p>
    <w:p w14:paraId="75E14257" w14:textId="77777777" w:rsidR="00BC153A" w:rsidRDefault="00BC153A" w:rsidP="00BC153A">
      <w:pPr>
        <w:jc w:val="both"/>
      </w:pPr>
    </w:p>
    <w:p w14:paraId="5DBAEAC8" w14:textId="77777777" w:rsidR="00BC153A" w:rsidRDefault="00BC153A" w:rsidP="00BC153A">
      <w:pPr>
        <w:jc w:val="both"/>
      </w:pPr>
    </w:p>
    <w:p w14:paraId="66CDD924" w14:textId="77777777" w:rsidR="00BC153A" w:rsidRDefault="00BC153A" w:rsidP="00BC153A">
      <w:pPr>
        <w:jc w:val="both"/>
      </w:pPr>
    </w:p>
    <w:p w14:paraId="021015CB" w14:textId="77777777" w:rsidR="00BC153A" w:rsidRDefault="00BC153A" w:rsidP="00BC153A">
      <w:pPr>
        <w:jc w:val="both"/>
      </w:pPr>
    </w:p>
    <w:p w14:paraId="3E20CCCF" w14:textId="77777777" w:rsidR="00BC153A" w:rsidRDefault="00BC153A" w:rsidP="00BC153A">
      <w:pPr>
        <w:jc w:val="both"/>
      </w:pPr>
    </w:p>
    <w:p w14:paraId="0B5E06A8" w14:textId="77777777" w:rsidR="00BC153A" w:rsidRDefault="00BC153A" w:rsidP="00BC153A">
      <w:pPr>
        <w:jc w:val="both"/>
      </w:pPr>
    </w:p>
    <w:p w14:paraId="31322343" w14:textId="77777777" w:rsidR="00BC153A" w:rsidRDefault="00BC153A" w:rsidP="00BC153A">
      <w:pPr>
        <w:jc w:val="both"/>
      </w:pPr>
    </w:p>
    <w:p w14:paraId="6B7F9F13" w14:textId="77777777" w:rsidR="00BC153A" w:rsidRDefault="00BC153A" w:rsidP="00BC153A">
      <w:pPr>
        <w:jc w:val="both"/>
      </w:pPr>
    </w:p>
    <w:p w14:paraId="1A067EA9" w14:textId="77777777" w:rsidR="00BC153A" w:rsidRDefault="00BC153A" w:rsidP="00BC153A">
      <w:pPr>
        <w:jc w:val="both"/>
      </w:pPr>
    </w:p>
    <w:p w14:paraId="0635DC76" w14:textId="77777777" w:rsidR="00BC153A" w:rsidRDefault="00BC153A" w:rsidP="00BC153A">
      <w:pPr>
        <w:jc w:val="both"/>
      </w:pPr>
    </w:p>
    <w:p w14:paraId="5B573DC8" w14:textId="77777777" w:rsidR="00BC153A" w:rsidRDefault="00BC153A" w:rsidP="00BC153A">
      <w:pPr>
        <w:jc w:val="both"/>
      </w:pPr>
    </w:p>
    <w:p w14:paraId="3CEA1439" w14:textId="77777777" w:rsidR="00BC153A" w:rsidRDefault="00BC153A" w:rsidP="00BC153A">
      <w:pPr>
        <w:jc w:val="both"/>
      </w:pPr>
    </w:p>
    <w:p w14:paraId="7B169E21" w14:textId="77777777" w:rsidR="00BC153A" w:rsidRDefault="00BC153A" w:rsidP="00BC153A">
      <w:pPr>
        <w:jc w:val="both"/>
      </w:pPr>
    </w:p>
    <w:p w14:paraId="2DBD4682" w14:textId="77777777" w:rsidR="00BC153A" w:rsidRDefault="00BC153A" w:rsidP="00BC153A">
      <w:pPr>
        <w:jc w:val="both"/>
      </w:pPr>
    </w:p>
    <w:p w14:paraId="5146C011" w14:textId="77777777" w:rsidR="00BC153A" w:rsidRDefault="00BC153A" w:rsidP="00BC153A">
      <w:pPr>
        <w:jc w:val="both"/>
      </w:pPr>
    </w:p>
    <w:p w14:paraId="22433A06" w14:textId="77777777" w:rsidR="00BC153A" w:rsidRDefault="00BC153A" w:rsidP="00BC153A">
      <w:pPr>
        <w:jc w:val="both"/>
      </w:pPr>
    </w:p>
    <w:p w14:paraId="0815B699" w14:textId="77777777" w:rsidR="00BC153A" w:rsidRDefault="00BC153A" w:rsidP="00BC153A">
      <w:pPr>
        <w:jc w:val="both"/>
      </w:pPr>
    </w:p>
    <w:p w14:paraId="440ACAD2" w14:textId="77777777" w:rsidR="00BC153A" w:rsidRDefault="00BC153A" w:rsidP="00BC153A">
      <w:pPr>
        <w:jc w:val="both"/>
      </w:pPr>
    </w:p>
    <w:p w14:paraId="6D13BFD1" w14:textId="77777777" w:rsidR="00BC153A" w:rsidRDefault="00BC153A" w:rsidP="00BC153A">
      <w:pPr>
        <w:jc w:val="both"/>
      </w:pPr>
    </w:p>
    <w:p w14:paraId="29B2937D" w14:textId="77777777" w:rsidR="00BC153A" w:rsidRDefault="00BC153A" w:rsidP="00BC153A">
      <w:pPr>
        <w:jc w:val="both"/>
      </w:pPr>
    </w:p>
    <w:p w14:paraId="42D0DEE1" w14:textId="77777777" w:rsidR="00BC153A" w:rsidRDefault="00BC153A" w:rsidP="00BC153A">
      <w:pPr>
        <w:jc w:val="both"/>
      </w:pPr>
    </w:p>
    <w:p w14:paraId="6203279E" w14:textId="77777777" w:rsidR="00BC153A" w:rsidRDefault="00BC153A" w:rsidP="00BC153A">
      <w:pPr>
        <w:jc w:val="both"/>
      </w:pPr>
    </w:p>
    <w:p w14:paraId="2E13B5FC" w14:textId="77777777" w:rsidR="00BC153A" w:rsidRDefault="00BC153A" w:rsidP="00BC153A">
      <w:pPr>
        <w:jc w:val="both"/>
      </w:pPr>
    </w:p>
    <w:p w14:paraId="4539595E" w14:textId="77777777" w:rsidR="00BC153A" w:rsidRDefault="00BC153A" w:rsidP="00BC153A">
      <w:pPr>
        <w:jc w:val="both"/>
      </w:pPr>
    </w:p>
    <w:p w14:paraId="4426364D"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095"/>
        <w:gridCol w:w="3034"/>
        <w:gridCol w:w="3007"/>
      </w:tblGrid>
      <w:tr w:rsidR="00BC153A" w:rsidRPr="008C0915" w14:paraId="7EFB4723" w14:textId="77777777" w:rsidTr="001652AB">
        <w:tc>
          <w:tcPr>
            <w:tcW w:w="3096" w:type="dxa"/>
            <w:gridSpan w:val="2"/>
            <w:shd w:val="clear" w:color="auto" w:fill="BFBFBF"/>
            <w:vAlign w:val="center"/>
          </w:tcPr>
          <w:p w14:paraId="08FE08EF" w14:textId="77777777" w:rsidR="00BC153A" w:rsidRPr="008C0915" w:rsidRDefault="00BC153A" w:rsidP="001652AB">
            <w:pPr>
              <w:rPr>
                <w:rFonts w:asciiTheme="minorHAnsi" w:hAnsiTheme="minorHAnsi" w:cstheme="minorHAnsi"/>
                <w:b/>
                <w:szCs w:val="22"/>
              </w:rPr>
            </w:pPr>
          </w:p>
          <w:p w14:paraId="14A96DF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42EBD4C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6C4F87EC"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421E6591" w14:textId="77777777" w:rsidR="00BC153A" w:rsidRPr="008C0915" w:rsidRDefault="00BC153A" w:rsidP="001652AB">
            <w:pPr>
              <w:rPr>
                <w:rFonts w:asciiTheme="minorHAnsi" w:hAnsiTheme="minorHAnsi" w:cstheme="minorHAnsi"/>
                <w:b/>
                <w:szCs w:val="22"/>
              </w:rPr>
            </w:pPr>
          </w:p>
          <w:p w14:paraId="232B36D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FINANCIRANJA PRORAČUNSKIH KORISNIKA</w:t>
            </w:r>
          </w:p>
          <w:p w14:paraId="4BE343F9"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68B382F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49B34F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3.4.3.</w:t>
            </w:r>
          </w:p>
        </w:tc>
      </w:tr>
      <w:tr w:rsidR="00BC153A" w:rsidRPr="008C0915" w14:paraId="2181B95B" w14:textId="77777777" w:rsidTr="001652AB">
        <w:tc>
          <w:tcPr>
            <w:tcW w:w="3096" w:type="dxa"/>
            <w:gridSpan w:val="2"/>
            <w:tcBorders>
              <w:bottom w:val="single" w:sz="4" w:space="0" w:color="auto"/>
            </w:tcBorders>
            <w:shd w:val="clear" w:color="auto" w:fill="BFBFBF"/>
            <w:vAlign w:val="center"/>
          </w:tcPr>
          <w:p w14:paraId="08E5068D" w14:textId="77777777" w:rsidR="00BC153A" w:rsidRPr="008C0915" w:rsidRDefault="00BC153A" w:rsidP="001652AB">
            <w:pPr>
              <w:rPr>
                <w:rFonts w:asciiTheme="minorHAnsi" w:hAnsiTheme="minorHAnsi" w:cstheme="minorHAnsi"/>
                <w:b/>
                <w:szCs w:val="22"/>
              </w:rPr>
            </w:pPr>
          </w:p>
          <w:p w14:paraId="5538F40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04F5F80D"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6B39BF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r>
      <w:tr w:rsidR="00BC153A" w:rsidRPr="008C0915" w14:paraId="7B7DAF0E" w14:textId="77777777" w:rsidTr="001652AB">
        <w:tc>
          <w:tcPr>
            <w:tcW w:w="9288" w:type="dxa"/>
            <w:gridSpan w:val="4"/>
            <w:tcBorders>
              <w:left w:val="nil"/>
              <w:right w:val="nil"/>
            </w:tcBorders>
            <w:vAlign w:val="center"/>
          </w:tcPr>
          <w:p w14:paraId="08B0A384" w14:textId="77777777" w:rsidR="00BC153A" w:rsidRPr="008C0915" w:rsidRDefault="00BC153A" w:rsidP="001652AB">
            <w:pPr>
              <w:rPr>
                <w:rFonts w:asciiTheme="minorHAnsi" w:hAnsiTheme="minorHAnsi" w:cstheme="minorHAnsi"/>
                <w:szCs w:val="22"/>
              </w:rPr>
            </w:pPr>
          </w:p>
        </w:tc>
      </w:tr>
      <w:tr w:rsidR="00BC153A" w:rsidRPr="008C0915" w14:paraId="7BF23E3C" w14:textId="77777777" w:rsidTr="001652AB">
        <w:tc>
          <w:tcPr>
            <w:tcW w:w="9288" w:type="dxa"/>
            <w:gridSpan w:val="4"/>
            <w:shd w:val="clear" w:color="auto" w:fill="BFBFBF"/>
            <w:vAlign w:val="center"/>
          </w:tcPr>
          <w:p w14:paraId="1FB19D7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1D7DCACA" w14:textId="77777777" w:rsidTr="001652AB">
        <w:tc>
          <w:tcPr>
            <w:tcW w:w="9288" w:type="dxa"/>
            <w:gridSpan w:val="4"/>
            <w:tcBorders>
              <w:bottom w:val="single" w:sz="4" w:space="0" w:color="auto"/>
            </w:tcBorders>
            <w:vAlign w:val="center"/>
          </w:tcPr>
          <w:p w14:paraId="174A6E7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financiranja proračunskih korisnika Grada Koprivnice.</w:t>
            </w:r>
          </w:p>
        </w:tc>
      </w:tr>
      <w:tr w:rsidR="00BC153A" w:rsidRPr="008C0915" w14:paraId="1B33E569" w14:textId="77777777" w:rsidTr="001652AB">
        <w:tc>
          <w:tcPr>
            <w:tcW w:w="9288" w:type="dxa"/>
            <w:gridSpan w:val="4"/>
            <w:tcBorders>
              <w:left w:val="nil"/>
              <w:right w:val="nil"/>
            </w:tcBorders>
            <w:vAlign w:val="center"/>
          </w:tcPr>
          <w:p w14:paraId="7DD97A40" w14:textId="77777777" w:rsidR="00BC153A" w:rsidRPr="008C0915" w:rsidRDefault="00BC153A" w:rsidP="001652AB">
            <w:pPr>
              <w:rPr>
                <w:rFonts w:asciiTheme="minorHAnsi" w:hAnsiTheme="minorHAnsi" w:cstheme="minorHAnsi"/>
                <w:szCs w:val="22"/>
              </w:rPr>
            </w:pPr>
          </w:p>
        </w:tc>
      </w:tr>
      <w:tr w:rsidR="00BC153A" w:rsidRPr="008C0915" w14:paraId="33A606BA" w14:textId="77777777" w:rsidTr="001652AB">
        <w:tc>
          <w:tcPr>
            <w:tcW w:w="9288" w:type="dxa"/>
            <w:gridSpan w:val="4"/>
            <w:shd w:val="clear" w:color="auto" w:fill="BFBFBF"/>
            <w:vAlign w:val="center"/>
          </w:tcPr>
          <w:p w14:paraId="30F49FD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1E8274AE" w14:textId="77777777" w:rsidTr="001652AB">
        <w:tc>
          <w:tcPr>
            <w:tcW w:w="9288" w:type="dxa"/>
            <w:gridSpan w:val="4"/>
            <w:tcBorders>
              <w:bottom w:val="single" w:sz="4" w:space="0" w:color="auto"/>
            </w:tcBorders>
            <w:vAlign w:val="center"/>
          </w:tcPr>
          <w:p w14:paraId="035CE9D0"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odobriti sredstva u skladu sa Zakonom i Proračunom, prema stvarnim potrebama i utrošenim sredstvima.</w:t>
            </w:r>
          </w:p>
        </w:tc>
      </w:tr>
      <w:tr w:rsidR="00BC153A" w:rsidRPr="008C0915" w14:paraId="0CDCCF25" w14:textId="77777777" w:rsidTr="001652AB">
        <w:tc>
          <w:tcPr>
            <w:tcW w:w="9288" w:type="dxa"/>
            <w:gridSpan w:val="4"/>
            <w:tcBorders>
              <w:left w:val="nil"/>
              <w:right w:val="nil"/>
            </w:tcBorders>
            <w:vAlign w:val="center"/>
          </w:tcPr>
          <w:p w14:paraId="0DC2FFD2" w14:textId="77777777" w:rsidR="00BC153A" w:rsidRPr="008C0915" w:rsidRDefault="00BC153A" w:rsidP="001652AB">
            <w:pPr>
              <w:rPr>
                <w:rFonts w:asciiTheme="minorHAnsi" w:hAnsiTheme="minorHAnsi" w:cstheme="minorHAnsi"/>
                <w:szCs w:val="22"/>
              </w:rPr>
            </w:pPr>
          </w:p>
        </w:tc>
      </w:tr>
      <w:tr w:rsidR="00BC153A" w:rsidRPr="008C0915" w14:paraId="3375AA38" w14:textId="77777777" w:rsidTr="001652AB">
        <w:tc>
          <w:tcPr>
            <w:tcW w:w="9288" w:type="dxa"/>
            <w:gridSpan w:val="4"/>
            <w:shd w:val="clear" w:color="auto" w:fill="BFBFBF"/>
            <w:vAlign w:val="center"/>
          </w:tcPr>
          <w:p w14:paraId="0E0366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336E2D8F" w14:textId="77777777" w:rsidTr="001652AB">
        <w:tc>
          <w:tcPr>
            <w:tcW w:w="9288" w:type="dxa"/>
            <w:gridSpan w:val="4"/>
            <w:tcBorders>
              <w:bottom w:val="single" w:sz="4" w:space="0" w:color="auto"/>
            </w:tcBorders>
            <w:vAlign w:val="center"/>
          </w:tcPr>
          <w:p w14:paraId="440FF6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Nepodnošenje odnosno nepravovremeno dostavljanje zahtjeva što može prouzročiti neplaćanje računa prema valuti, prilaganje računa u zahtjevu koji se temelji na neostvarenim troškovima, netočno ili nepravovremeno slanje računa u riznici, netočan ili nepravovremen nalog za plaćanje što može dovesti do kašnjenja u plaćanje računa.</w:t>
            </w:r>
          </w:p>
        </w:tc>
      </w:tr>
      <w:tr w:rsidR="00BC153A" w:rsidRPr="008C0915" w14:paraId="589E3A28" w14:textId="77777777" w:rsidTr="001652AB">
        <w:tc>
          <w:tcPr>
            <w:tcW w:w="9288" w:type="dxa"/>
            <w:gridSpan w:val="4"/>
            <w:tcBorders>
              <w:left w:val="nil"/>
              <w:right w:val="nil"/>
            </w:tcBorders>
            <w:vAlign w:val="center"/>
          </w:tcPr>
          <w:p w14:paraId="24D69EFE" w14:textId="77777777" w:rsidR="00BC153A" w:rsidRPr="008C0915" w:rsidRDefault="00BC153A" w:rsidP="001652AB">
            <w:pPr>
              <w:rPr>
                <w:rFonts w:asciiTheme="minorHAnsi" w:hAnsiTheme="minorHAnsi" w:cstheme="minorHAnsi"/>
                <w:szCs w:val="22"/>
              </w:rPr>
            </w:pPr>
          </w:p>
        </w:tc>
      </w:tr>
      <w:tr w:rsidR="00BC153A" w:rsidRPr="008C0915" w14:paraId="6B52AAAD" w14:textId="77777777" w:rsidTr="001652AB">
        <w:tc>
          <w:tcPr>
            <w:tcW w:w="9288" w:type="dxa"/>
            <w:gridSpan w:val="4"/>
            <w:shd w:val="clear" w:color="auto" w:fill="BFBFBF"/>
            <w:vAlign w:val="center"/>
          </w:tcPr>
          <w:p w14:paraId="492A001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1E6FB823" w14:textId="77777777" w:rsidTr="001652AB">
        <w:trPr>
          <w:trHeight w:val="90"/>
        </w:trPr>
        <w:tc>
          <w:tcPr>
            <w:tcW w:w="1951" w:type="dxa"/>
            <w:vAlign w:val="center"/>
          </w:tcPr>
          <w:p w14:paraId="5D6AA8C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5FD8E25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zahtjeva u Riznici sa priloženim računima, zahtjeva proračunskih korisnika.</w:t>
            </w:r>
          </w:p>
        </w:tc>
      </w:tr>
      <w:tr w:rsidR="00BC153A" w:rsidRPr="008C0915" w14:paraId="2CD0E673" w14:textId="77777777" w:rsidTr="001652AB">
        <w:trPr>
          <w:trHeight w:val="90"/>
        </w:trPr>
        <w:tc>
          <w:tcPr>
            <w:tcW w:w="1951" w:type="dxa"/>
            <w:vAlign w:val="center"/>
          </w:tcPr>
          <w:p w14:paraId="3EF7E7B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4781188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Provjera dokumentacije (računa)</w:t>
            </w:r>
          </w:p>
          <w:p w14:paraId="3E96734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Odobravanje isplate sredstava</w:t>
            </w:r>
          </w:p>
        </w:tc>
      </w:tr>
      <w:tr w:rsidR="00BC153A" w:rsidRPr="008C0915" w14:paraId="2BB253E3" w14:textId="77777777" w:rsidTr="001652AB">
        <w:trPr>
          <w:trHeight w:val="90"/>
        </w:trPr>
        <w:tc>
          <w:tcPr>
            <w:tcW w:w="1951" w:type="dxa"/>
            <w:tcBorders>
              <w:bottom w:val="single" w:sz="4" w:space="0" w:color="auto"/>
            </w:tcBorders>
            <w:vAlign w:val="center"/>
          </w:tcPr>
          <w:p w14:paraId="65258F1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6CEF198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 koji se upućuje UO za financije, gospodarstvo i europske poslove</w:t>
            </w:r>
          </w:p>
        </w:tc>
      </w:tr>
      <w:tr w:rsidR="00BC153A" w:rsidRPr="008C0915" w14:paraId="537FD174" w14:textId="77777777" w:rsidTr="001652AB">
        <w:tc>
          <w:tcPr>
            <w:tcW w:w="9288" w:type="dxa"/>
            <w:gridSpan w:val="4"/>
            <w:tcBorders>
              <w:left w:val="nil"/>
              <w:right w:val="nil"/>
            </w:tcBorders>
            <w:vAlign w:val="center"/>
          </w:tcPr>
          <w:p w14:paraId="73490633" w14:textId="77777777" w:rsidR="00BC153A" w:rsidRPr="008C0915" w:rsidRDefault="00BC153A" w:rsidP="001652AB">
            <w:pPr>
              <w:rPr>
                <w:rFonts w:asciiTheme="minorHAnsi" w:hAnsiTheme="minorHAnsi" w:cstheme="minorHAnsi"/>
                <w:szCs w:val="22"/>
              </w:rPr>
            </w:pPr>
          </w:p>
        </w:tc>
      </w:tr>
      <w:tr w:rsidR="00BC153A" w:rsidRPr="008C0915" w14:paraId="51A2C84C" w14:textId="77777777" w:rsidTr="001652AB">
        <w:tc>
          <w:tcPr>
            <w:tcW w:w="9288" w:type="dxa"/>
            <w:gridSpan w:val="4"/>
            <w:shd w:val="clear" w:color="auto" w:fill="BFBFBF"/>
            <w:vAlign w:val="center"/>
          </w:tcPr>
          <w:p w14:paraId="699343F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0C42E980" w14:textId="77777777" w:rsidTr="001652AB">
        <w:tc>
          <w:tcPr>
            <w:tcW w:w="9288" w:type="dxa"/>
            <w:gridSpan w:val="4"/>
            <w:tcBorders>
              <w:bottom w:val="single" w:sz="4" w:space="0" w:color="auto"/>
            </w:tcBorders>
            <w:vAlign w:val="center"/>
          </w:tcPr>
          <w:p w14:paraId="6CEAF19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Povezanost sa procesom isplate sredstava preko UO za financije, gospodarstvo i europske poslove. </w:t>
            </w:r>
          </w:p>
        </w:tc>
      </w:tr>
      <w:tr w:rsidR="00BC153A" w:rsidRPr="008C0915" w14:paraId="12194FB3" w14:textId="77777777" w:rsidTr="001652AB">
        <w:tc>
          <w:tcPr>
            <w:tcW w:w="9288" w:type="dxa"/>
            <w:gridSpan w:val="4"/>
            <w:tcBorders>
              <w:left w:val="nil"/>
              <w:right w:val="nil"/>
            </w:tcBorders>
            <w:vAlign w:val="center"/>
          </w:tcPr>
          <w:p w14:paraId="7E049D73" w14:textId="77777777" w:rsidR="00BC153A" w:rsidRPr="008C0915" w:rsidRDefault="00BC153A" w:rsidP="001652AB">
            <w:pPr>
              <w:rPr>
                <w:rFonts w:asciiTheme="minorHAnsi" w:hAnsiTheme="minorHAnsi" w:cstheme="minorHAnsi"/>
                <w:szCs w:val="22"/>
              </w:rPr>
            </w:pPr>
          </w:p>
        </w:tc>
      </w:tr>
      <w:tr w:rsidR="00BC153A" w:rsidRPr="008C0915" w14:paraId="2B38EB0E" w14:textId="77777777" w:rsidTr="001652AB">
        <w:tc>
          <w:tcPr>
            <w:tcW w:w="9288" w:type="dxa"/>
            <w:gridSpan w:val="4"/>
            <w:shd w:val="clear" w:color="auto" w:fill="BFBFBF"/>
            <w:vAlign w:val="center"/>
          </w:tcPr>
          <w:p w14:paraId="7013308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710D4A87" w14:textId="77777777" w:rsidTr="001652AB">
        <w:tc>
          <w:tcPr>
            <w:tcW w:w="9288" w:type="dxa"/>
            <w:gridSpan w:val="4"/>
            <w:tcBorders>
              <w:bottom w:val="single" w:sz="4" w:space="0" w:color="auto"/>
            </w:tcBorders>
            <w:vAlign w:val="center"/>
          </w:tcPr>
          <w:p w14:paraId="419E4D6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i sredstva potrebna za isplatu; računalna aplikacija Riznica; računi ispostavljeni na ustanovu;  radni prostor;  računalo; uredski materijal; printer i pristup internetu</w:t>
            </w:r>
          </w:p>
        </w:tc>
      </w:tr>
      <w:tr w:rsidR="00BC153A" w:rsidRPr="008C0915" w14:paraId="2ABA3124" w14:textId="77777777" w:rsidTr="001652AB">
        <w:tc>
          <w:tcPr>
            <w:tcW w:w="9288" w:type="dxa"/>
            <w:gridSpan w:val="4"/>
            <w:tcBorders>
              <w:left w:val="nil"/>
              <w:right w:val="nil"/>
            </w:tcBorders>
            <w:vAlign w:val="center"/>
          </w:tcPr>
          <w:p w14:paraId="25F10785" w14:textId="77777777" w:rsidR="00BC153A" w:rsidRPr="008C0915" w:rsidRDefault="00BC153A" w:rsidP="001652AB">
            <w:pPr>
              <w:rPr>
                <w:rFonts w:asciiTheme="minorHAnsi" w:hAnsiTheme="minorHAnsi" w:cstheme="minorHAnsi"/>
                <w:szCs w:val="22"/>
              </w:rPr>
            </w:pPr>
          </w:p>
        </w:tc>
      </w:tr>
      <w:tr w:rsidR="00BC153A" w:rsidRPr="008C0915" w14:paraId="337C94EC" w14:textId="77777777" w:rsidTr="001652AB">
        <w:tc>
          <w:tcPr>
            <w:tcW w:w="9288" w:type="dxa"/>
            <w:gridSpan w:val="4"/>
            <w:shd w:val="clear" w:color="auto" w:fill="BFBFBF"/>
            <w:vAlign w:val="center"/>
          </w:tcPr>
          <w:p w14:paraId="43FBF1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71A958D4" w14:textId="77777777" w:rsidTr="001652AB">
        <w:tc>
          <w:tcPr>
            <w:tcW w:w="9288" w:type="dxa"/>
            <w:gridSpan w:val="4"/>
            <w:tcBorders>
              <w:bottom w:val="single" w:sz="4" w:space="0" w:color="auto"/>
            </w:tcBorders>
            <w:vAlign w:val="center"/>
          </w:tcPr>
          <w:p w14:paraId="4D69DF53"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3.4.3. Postupak financiranja proračunskih korisnika</w:t>
            </w:r>
          </w:p>
        </w:tc>
      </w:tr>
    </w:tbl>
    <w:p w14:paraId="08C1A984" w14:textId="77777777" w:rsidR="00BC153A" w:rsidRDefault="00BC153A" w:rsidP="00BC153A">
      <w:pPr>
        <w:jc w:val="both"/>
      </w:pPr>
    </w:p>
    <w:p w14:paraId="0890E108" w14:textId="77777777" w:rsidR="00BC153A" w:rsidRDefault="00BC153A" w:rsidP="00BC153A">
      <w:pPr>
        <w:jc w:val="both"/>
      </w:pPr>
    </w:p>
    <w:p w14:paraId="3915AC99" w14:textId="77777777" w:rsidR="00BC153A" w:rsidRDefault="00BC153A" w:rsidP="00BC153A">
      <w:pPr>
        <w:jc w:val="both"/>
      </w:pPr>
    </w:p>
    <w:p w14:paraId="0F8B485F" w14:textId="77777777" w:rsidR="00BC153A" w:rsidRDefault="00BC153A" w:rsidP="00BC153A">
      <w:pPr>
        <w:jc w:val="both"/>
      </w:pPr>
    </w:p>
    <w:p w14:paraId="6D640F5E" w14:textId="77777777" w:rsidR="00BC153A" w:rsidRDefault="00BC153A" w:rsidP="00BC153A">
      <w:pPr>
        <w:jc w:val="both"/>
      </w:pPr>
    </w:p>
    <w:p w14:paraId="32AE8575" w14:textId="77777777" w:rsidR="00BC153A" w:rsidRDefault="00BC153A" w:rsidP="00BC153A">
      <w:pPr>
        <w:jc w:val="both"/>
      </w:pPr>
    </w:p>
    <w:p w14:paraId="6C429A2A" w14:textId="77777777" w:rsidR="00BC153A" w:rsidRDefault="00BC153A" w:rsidP="00BC153A">
      <w:pPr>
        <w:jc w:val="both"/>
      </w:pPr>
    </w:p>
    <w:p w14:paraId="52213418" w14:textId="77777777" w:rsidR="00BC153A" w:rsidRDefault="00BC153A" w:rsidP="00BC153A">
      <w:pPr>
        <w:jc w:val="both"/>
      </w:pPr>
    </w:p>
    <w:p w14:paraId="5ED859DA" w14:textId="77777777" w:rsidR="00BC153A" w:rsidRDefault="00BC153A" w:rsidP="00BC153A">
      <w:pPr>
        <w:jc w:val="both"/>
      </w:pPr>
    </w:p>
    <w:p w14:paraId="2CFBF7EF" w14:textId="77777777" w:rsidR="00BC153A" w:rsidRDefault="00BC153A" w:rsidP="00BC153A">
      <w:pPr>
        <w:jc w:val="both"/>
      </w:pPr>
    </w:p>
    <w:p w14:paraId="59634957" w14:textId="77777777" w:rsidR="00BC153A" w:rsidRDefault="00BC153A" w:rsidP="00BC153A">
      <w:pPr>
        <w:jc w:val="both"/>
      </w:pPr>
    </w:p>
    <w:p w14:paraId="51016D50"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54"/>
        <w:gridCol w:w="126"/>
        <w:gridCol w:w="2354"/>
        <w:gridCol w:w="550"/>
        <w:gridCol w:w="1205"/>
        <w:gridCol w:w="1791"/>
      </w:tblGrid>
      <w:tr w:rsidR="00BC153A" w:rsidRPr="008C0915" w14:paraId="68B8A83B" w14:textId="77777777" w:rsidTr="001652AB">
        <w:tc>
          <w:tcPr>
            <w:tcW w:w="3036" w:type="dxa"/>
            <w:gridSpan w:val="2"/>
            <w:shd w:val="clear" w:color="auto" w:fill="BFBFBF"/>
            <w:vAlign w:val="center"/>
          </w:tcPr>
          <w:p w14:paraId="3ECB86AE" w14:textId="77777777" w:rsidR="00BC153A" w:rsidRPr="008C0915" w:rsidRDefault="00BC153A" w:rsidP="001652AB">
            <w:pPr>
              <w:rPr>
                <w:rFonts w:asciiTheme="minorHAnsi" w:hAnsiTheme="minorHAnsi" w:cstheme="minorHAnsi"/>
                <w:b/>
                <w:szCs w:val="22"/>
              </w:rPr>
            </w:pPr>
          </w:p>
          <w:p w14:paraId="20FA9B4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4923B30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799720C0" w14:textId="77777777" w:rsidR="00BC153A" w:rsidRPr="008C0915" w:rsidRDefault="00BC153A" w:rsidP="001652AB">
            <w:pPr>
              <w:rPr>
                <w:rFonts w:asciiTheme="minorHAnsi" w:hAnsiTheme="minorHAnsi" w:cstheme="minorHAnsi"/>
                <w:szCs w:val="22"/>
              </w:rPr>
            </w:pPr>
          </w:p>
        </w:tc>
        <w:tc>
          <w:tcPr>
            <w:tcW w:w="3030" w:type="dxa"/>
            <w:gridSpan w:val="3"/>
            <w:shd w:val="clear" w:color="auto" w:fill="BFBFBF"/>
            <w:vAlign w:val="center"/>
          </w:tcPr>
          <w:p w14:paraId="35D05B77" w14:textId="77777777" w:rsidR="00BC153A" w:rsidRPr="008C0915" w:rsidRDefault="00BC153A" w:rsidP="001652AB">
            <w:pPr>
              <w:rPr>
                <w:rFonts w:asciiTheme="minorHAnsi" w:hAnsiTheme="minorHAnsi" w:cstheme="minorHAnsi"/>
                <w:b/>
                <w:szCs w:val="22"/>
              </w:rPr>
            </w:pPr>
          </w:p>
          <w:p w14:paraId="1551A57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FINANCIRANJA PRORAČUNSKIH KORISNIKA</w:t>
            </w:r>
          </w:p>
          <w:p w14:paraId="7846B4A0" w14:textId="77777777" w:rsidR="00BC153A" w:rsidRPr="008C0915" w:rsidRDefault="00BC153A" w:rsidP="001652AB">
            <w:pPr>
              <w:rPr>
                <w:rFonts w:asciiTheme="minorHAnsi" w:hAnsiTheme="minorHAnsi" w:cstheme="minorHAnsi"/>
                <w:szCs w:val="22"/>
              </w:rPr>
            </w:pPr>
          </w:p>
        </w:tc>
        <w:tc>
          <w:tcPr>
            <w:tcW w:w="2996" w:type="dxa"/>
            <w:gridSpan w:val="2"/>
            <w:shd w:val="clear" w:color="auto" w:fill="BFBFBF"/>
            <w:vAlign w:val="center"/>
          </w:tcPr>
          <w:p w14:paraId="4B8C66D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4533F8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3.4.3.</w:t>
            </w:r>
          </w:p>
        </w:tc>
      </w:tr>
      <w:tr w:rsidR="00BC153A" w:rsidRPr="008C0915" w14:paraId="639F97AF" w14:textId="77777777" w:rsidTr="001652AB">
        <w:tc>
          <w:tcPr>
            <w:tcW w:w="3036" w:type="dxa"/>
            <w:gridSpan w:val="2"/>
            <w:tcBorders>
              <w:bottom w:val="single" w:sz="4" w:space="0" w:color="auto"/>
            </w:tcBorders>
            <w:shd w:val="clear" w:color="auto" w:fill="BFBFBF"/>
            <w:vAlign w:val="center"/>
          </w:tcPr>
          <w:p w14:paraId="0F1AD440" w14:textId="77777777" w:rsidR="00BC153A" w:rsidRPr="008C0915" w:rsidRDefault="00BC153A" w:rsidP="001652AB">
            <w:pPr>
              <w:rPr>
                <w:rFonts w:asciiTheme="minorHAnsi" w:hAnsiTheme="minorHAnsi" w:cstheme="minorHAnsi"/>
                <w:b/>
                <w:szCs w:val="22"/>
              </w:rPr>
            </w:pPr>
          </w:p>
          <w:p w14:paraId="134D558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18D79B7A" w14:textId="77777777" w:rsidR="00BC153A" w:rsidRPr="008C0915" w:rsidRDefault="00BC153A" w:rsidP="001652AB">
            <w:pPr>
              <w:rPr>
                <w:rFonts w:asciiTheme="minorHAnsi" w:hAnsiTheme="minorHAnsi" w:cstheme="minorHAnsi"/>
                <w:szCs w:val="22"/>
              </w:rPr>
            </w:pPr>
          </w:p>
        </w:tc>
        <w:tc>
          <w:tcPr>
            <w:tcW w:w="6026" w:type="dxa"/>
            <w:gridSpan w:val="5"/>
            <w:tcBorders>
              <w:bottom w:val="single" w:sz="4" w:space="0" w:color="auto"/>
            </w:tcBorders>
            <w:vAlign w:val="center"/>
          </w:tcPr>
          <w:p w14:paraId="227452F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r>
      <w:tr w:rsidR="00BC153A" w:rsidRPr="008C0915" w14:paraId="7A8437AF" w14:textId="77777777" w:rsidTr="001652AB">
        <w:tc>
          <w:tcPr>
            <w:tcW w:w="9062" w:type="dxa"/>
            <w:gridSpan w:val="7"/>
            <w:tcBorders>
              <w:left w:val="nil"/>
              <w:right w:val="nil"/>
            </w:tcBorders>
            <w:vAlign w:val="center"/>
          </w:tcPr>
          <w:p w14:paraId="7C8AF920" w14:textId="77777777" w:rsidR="00BC153A" w:rsidRPr="008C0915" w:rsidRDefault="00BC153A" w:rsidP="001652AB">
            <w:pPr>
              <w:rPr>
                <w:rFonts w:asciiTheme="minorHAnsi" w:hAnsiTheme="minorHAnsi" w:cstheme="minorHAnsi"/>
                <w:szCs w:val="22"/>
              </w:rPr>
            </w:pPr>
          </w:p>
        </w:tc>
      </w:tr>
      <w:tr w:rsidR="00BC153A" w:rsidRPr="008C0915" w14:paraId="2028609D" w14:textId="77777777" w:rsidTr="001652AB">
        <w:tc>
          <w:tcPr>
            <w:tcW w:w="9062" w:type="dxa"/>
            <w:gridSpan w:val="7"/>
            <w:shd w:val="clear" w:color="auto" w:fill="BFBFBF"/>
            <w:vAlign w:val="center"/>
          </w:tcPr>
          <w:p w14:paraId="3D59268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09CE9EDB" w14:textId="77777777" w:rsidTr="001652AB">
        <w:tc>
          <w:tcPr>
            <w:tcW w:w="9062" w:type="dxa"/>
            <w:gridSpan w:val="7"/>
            <w:tcBorders>
              <w:bottom w:val="single" w:sz="4" w:space="0" w:color="auto"/>
            </w:tcBorders>
            <w:vAlign w:val="center"/>
          </w:tcPr>
          <w:p w14:paraId="480F30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financiranja proračunskih korisnika Grada Koprivnice.</w:t>
            </w:r>
          </w:p>
        </w:tc>
      </w:tr>
      <w:tr w:rsidR="00BC153A" w:rsidRPr="008C0915" w14:paraId="5CB12461" w14:textId="77777777" w:rsidTr="001652AB">
        <w:tc>
          <w:tcPr>
            <w:tcW w:w="9062" w:type="dxa"/>
            <w:gridSpan w:val="7"/>
            <w:tcBorders>
              <w:left w:val="nil"/>
              <w:right w:val="nil"/>
            </w:tcBorders>
            <w:vAlign w:val="center"/>
          </w:tcPr>
          <w:p w14:paraId="56B0EE41" w14:textId="77777777" w:rsidR="00BC153A" w:rsidRPr="008C0915" w:rsidRDefault="00BC153A" w:rsidP="001652AB">
            <w:pPr>
              <w:rPr>
                <w:rFonts w:asciiTheme="minorHAnsi" w:hAnsiTheme="minorHAnsi" w:cstheme="minorHAnsi"/>
                <w:szCs w:val="22"/>
              </w:rPr>
            </w:pPr>
          </w:p>
        </w:tc>
      </w:tr>
      <w:tr w:rsidR="00BC153A" w:rsidRPr="008C0915" w14:paraId="717D537E" w14:textId="77777777" w:rsidTr="001652AB">
        <w:tc>
          <w:tcPr>
            <w:tcW w:w="9062" w:type="dxa"/>
            <w:gridSpan w:val="7"/>
            <w:shd w:val="clear" w:color="auto" w:fill="BFBFBF"/>
            <w:vAlign w:val="center"/>
          </w:tcPr>
          <w:p w14:paraId="12CD853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3E0B6577" w14:textId="77777777" w:rsidTr="001652AB">
        <w:tc>
          <w:tcPr>
            <w:tcW w:w="9062" w:type="dxa"/>
            <w:gridSpan w:val="7"/>
            <w:tcBorders>
              <w:bottom w:val="single" w:sz="4" w:space="0" w:color="auto"/>
            </w:tcBorders>
            <w:vAlign w:val="center"/>
          </w:tcPr>
          <w:p w14:paraId="6FF8FC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razvoja i ponude sadržaja Grada.</w:t>
            </w:r>
          </w:p>
        </w:tc>
      </w:tr>
      <w:tr w:rsidR="00BC153A" w:rsidRPr="008C0915" w14:paraId="7CACFB7C" w14:textId="77777777" w:rsidTr="001652AB">
        <w:tc>
          <w:tcPr>
            <w:tcW w:w="9062" w:type="dxa"/>
            <w:gridSpan w:val="7"/>
            <w:tcBorders>
              <w:left w:val="nil"/>
              <w:right w:val="nil"/>
            </w:tcBorders>
            <w:vAlign w:val="center"/>
          </w:tcPr>
          <w:p w14:paraId="56405295" w14:textId="77777777" w:rsidR="00BC153A" w:rsidRPr="008C0915" w:rsidRDefault="00BC153A" w:rsidP="001652AB">
            <w:pPr>
              <w:rPr>
                <w:rFonts w:asciiTheme="minorHAnsi" w:hAnsiTheme="minorHAnsi" w:cstheme="minorHAnsi"/>
                <w:szCs w:val="22"/>
              </w:rPr>
            </w:pPr>
          </w:p>
        </w:tc>
      </w:tr>
      <w:tr w:rsidR="00BC153A" w:rsidRPr="008C0915" w14:paraId="05AAC788" w14:textId="77777777" w:rsidTr="001652AB">
        <w:tc>
          <w:tcPr>
            <w:tcW w:w="9062" w:type="dxa"/>
            <w:gridSpan w:val="7"/>
            <w:shd w:val="clear" w:color="auto" w:fill="BFBFBF"/>
            <w:vAlign w:val="center"/>
          </w:tcPr>
          <w:p w14:paraId="1338D0B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621D7C66" w14:textId="77777777" w:rsidTr="001652AB">
        <w:tc>
          <w:tcPr>
            <w:tcW w:w="9062" w:type="dxa"/>
            <w:gridSpan w:val="7"/>
            <w:tcBorders>
              <w:bottom w:val="single" w:sz="4" w:space="0" w:color="auto"/>
            </w:tcBorders>
            <w:vAlign w:val="center"/>
          </w:tcPr>
          <w:p w14:paraId="03B56CD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7578DE17" w14:textId="77777777" w:rsidTr="001652AB">
        <w:tc>
          <w:tcPr>
            <w:tcW w:w="9062" w:type="dxa"/>
            <w:gridSpan w:val="7"/>
            <w:tcBorders>
              <w:left w:val="nil"/>
              <w:right w:val="nil"/>
            </w:tcBorders>
            <w:vAlign w:val="center"/>
          </w:tcPr>
          <w:p w14:paraId="203A3E68" w14:textId="77777777" w:rsidR="00BC153A" w:rsidRPr="008C0915" w:rsidRDefault="00BC153A" w:rsidP="001652AB">
            <w:pPr>
              <w:rPr>
                <w:rFonts w:asciiTheme="minorHAnsi" w:hAnsiTheme="minorHAnsi" w:cstheme="minorHAnsi"/>
                <w:szCs w:val="22"/>
              </w:rPr>
            </w:pPr>
          </w:p>
        </w:tc>
      </w:tr>
      <w:tr w:rsidR="00BC153A" w:rsidRPr="008C0915" w14:paraId="7966E80B" w14:textId="77777777" w:rsidTr="001652AB">
        <w:tc>
          <w:tcPr>
            <w:tcW w:w="9062" w:type="dxa"/>
            <w:gridSpan w:val="7"/>
            <w:shd w:val="clear" w:color="auto" w:fill="BFBFBF"/>
            <w:vAlign w:val="center"/>
          </w:tcPr>
          <w:p w14:paraId="38ED0F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7CFFA4CA" w14:textId="77777777" w:rsidTr="001652AB">
        <w:tc>
          <w:tcPr>
            <w:tcW w:w="9062" w:type="dxa"/>
            <w:gridSpan w:val="7"/>
            <w:shd w:val="clear" w:color="auto" w:fill="FFFFFF"/>
            <w:vAlign w:val="center"/>
          </w:tcPr>
          <w:p w14:paraId="7BE0E00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20EB3801" w14:textId="77777777" w:rsidTr="001652AB">
        <w:tc>
          <w:tcPr>
            <w:tcW w:w="9062" w:type="dxa"/>
            <w:gridSpan w:val="7"/>
            <w:tcBorders>
              <w:left w:val="nil"/>
              <w:right w:val="nil"/>
            </w:tcBorders>
            <w:vAlign w:val="center"/>
          </w:tcPr>
          <w:p w14:paraId="7661CC65" w14:textId="77777777" w:rsidR="00BC153A" w:rsidRPr="008C0915" w:rsidRDefault="00BC153A" w:rsidP="001652AB">
            <w:pPr>
              <w:rPr>
                <w:rFonts w:asciiTheme="minorHAnsi" w:hAnsiTheme="minorHAnsi" w:cstheme="minorHAnsi"/>
                <w:szCs w:val="22"/>
              </w:rPr>
            </w:pPr>
          </w:p>
        </w:tc>
      </w:tr>
      <w:tr w:rsidR="00BC153A" w:rsidRPr="008C0915" w14:paraId="2087D19B" w14:textId="77777777" w:rsidTr="001652AB">
        <w:tc>
          <w:tcPr>
            <w:tcW w:w="9062" w:type="dxa"/>
            <w:gridSpan w:val="7"/>
            <w:shd w:val="clear" w:color="auto" w:fill="BFBFBF"/>
            <w:vAlign w:val="center"/>
          </w:tcPr>
          <w:p w14:paraId="7AD034D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0F5574A8" w14:textId="77777777" w:rsidTr="001652AB">
        <w:tc>
          <w:tcPr>
            <w:tcW w:w="9062" w:type="dxa"/>
            <w:gridSpan w:val="7"/>
            <w:tcBorders>
              <w:bottom w:val="single" w:sz="4" w:space="0" w:color="auto"/>
            </w:tcBorders>
            <w:vAlign w:val="center"/>
          </w:tcPr>
          <w:p w14:paraId="1580F57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 dužna je na temelju zaprimljenih i provjerenih zahtjeva proračunskih korisnika izraditi nalog, uputiti ga za isplatu UO za financije, gospodarstvo i europske poslove i izvršiti plaćanje računa proračunskih korisnika.</w:t>
            </w:r>
          </w:p>
        </w:tc>
      </w:tr>
      <w:tr w:rsidR="00BC153A" w:rsidRPr="008C0915" w14:paraId="426911B6" w14:textId="77777777" w:rsidTr="001652AB">
        <w:tc>
          <w:tcPr>
            <w:tcW w:w="9062" w:type="dxa"/>
            <w:gridSpan w:val="7"/>
            <w:tcBorders>
              <w:left w:val="nil"/>
              <w:right w:val="nil"/>
            </w:tcBorders>
            <w:vAlign w:val="center"/>
          </w:tcPr>
          <w:p w14:paraId="5C68FAC4" w14:textId="77777777" w:rsidR="00BC153A" w:rsidRPr="008C0915" w:rsidRDefault="00BC153A" w:rsidP="001652AB">
            <w:pPr>
              <w:rPr>
                <w:rFonts w:asciiTheme="minorHAnsi" w:hAnsiTheme="minorHAnsi" w:cstheme="minorHAnsi"/>
                <w:szCs w:val="22"/>
              </w:rPr>
            </w:pPr>
          </w:p>
        </w:tc>
      </w:tr>
      <w:tr w:rsidR="00BC153A" w:rsidRPr="008C0915" w14:paraId="522527C7" w14:textId="77777777" w:rsidTr="001652AB">
        <w:tc>
          <w:tcPr>
            <w:tcW w:w="9062" w:type="dxa"/>
            <w:gridSpan w:val="7"/>
            <w:shd w:val="clear" w:color="auto" w:fill="BFBFBF"/>
            <w:vAlign w:val="center"/>
          </w:tcPr>
          <w:p w14:paraId="53D94B2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58529F85" w14:textId="77777777" w:rsidTr="001652AB">
        <w:tc>
          <w:tcPr>
            <w:tcW w:w="9062" w:type="dxa"/>
            <w:gridSpan w:val="7"/>
            <w:tcBorders>
              <w:bottom w:val="single" w:sz="4" w:space="0" w:color="auto"/>
            </w:tcBorders>
            <w:vAlign w:val="center"/>
          </w:tcPr>
          <w:p w14:paraId="7673EC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Zakon o proračunu, Odluka o izvršenju proračuna</w:t>
            </w:r>
          </w:p>
        </w:tc>
      </w:tr>
      <w:tr w:rsidR="00BC153A" w:rsidRPr="008C0915" w14:paraId="4BFBDA11" w14:textId="77777777" w:rsidTr="001652AB">
        <w:tc>
          <w:tcPr>
            <w:tcW w:w="9062" w:type="dxa"/>
            <w:gridSpan w:val="7"/>
            <w:tcBorders>
              <w:left w:val="nil"/>
              <w:bottom w:val="single" w:sz="4" w:space="0" w:color="auto"/>
              <w:right w:val="nil"/>
            </w:tcBorders>
            <w:vAlign w:val="center"/>
          </w:tcPr>
          <w:p w14:paraId="74BE84DC" w14:textId="77777777" w:rsidR="00BC153A" w:rsidRPr="008C0915" w:rsidRDefault="00BC153A" w:rsidP="001652AB">
            <w:pPr>
              <w:rPr>
                <w:rFonts w:asciiTheme="minorHAnsi" w:hAnsiTheme="minorHAnsi" w:cstheme="minorHAnsi"/>
                <w:szCs w:val="22"/>
              </w:rPr>
            </w:pPr>
          </w:p>
        </w:tc>
      </w:tr>
      <w:tr w:rsidR="00BC153A" w:rsidRPr="008C0915" w14:paraId="7790A216" w14:textId="77777777" w:rsidTr="001652AB">
        <w:tc>
          <w:tcPr>
            <w:tcW w:w="9062" w:type="dxa"/>
            <w:gridSpan w:val="7"/>
            <w:tcBorders>
              <w:left w:val="single" w:sz="4" w:space="0" w:color="auto"/>
              <w:right w:val="single" w:sz="4" w:space="0" w:color="auto"/>
            </w:tcBorders>
            <w:shd w:val="clear" w:color="auto" w:fill="BFBFBF"/>
            <w:vAlign w:val="center"/>
          </w:tcPr>
          <w:p w14:paraId="17E9989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622ED560" w14:textId="77777777" w:rsidTr="001652AB">
        <w:tc>
          <w:tcPr>
            <w:tcW w:w="9062" w:type="dxa"/>
            <w:gridSpan w:val="7"/>
            <w:tcBorders>
              <w:left w:val="single" w:sz="4" w:space="0" w:color="auto"/>
              <w:right w:val="single" w:sz="4" w:space="0" w:color="auto"/>
            </w:tcBorders>
            <w:vAlign w:val="center"/>
          </w:tcPr>
          <w:p w14:paraId="02A72B2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147138DB" w14:textId="77777777" w:rsidTr="001652AB">
        <w:tc>
          <w:tcPr>
            <w:tcW w:w="9062" w:type="dxa"/>
            <w:gridSpan w:val="7"/>
            <w:tcBorders>
              <w:left w:val="nil"/>
              <w:right w:val="nil"/>
            </w:tcBorders>
            <w:vAlign w:val="center"/>
          </w:tcPr>
          <w:p w14:paraId="39BCA0CA" w14:textId="77777777" w:rsidR="00BC153A" w:rsidRPr="008C0915" w:rsidRDefault="00BC153A" w:rsidP="001652AB">
            <w:pPr>
              <w:rPr>
                <w:rFonts w:asciiTheme="minorHAnsi" w:hAnsiTheme="minorHAnsi" w:cstheme="minorHAnsi"/>
                <w:szCs w:val="22"/>
              </w:rPr>
            </w:pPr>
          </w:p>
        </w:tc>
      </w:tr>
      <w:tr w:rsidR="00BC153A" w:rsidRPr="008C0915" w14:paraId="14F9B7B0" w14:textId="77777777" w:rsidTr="001652AB">
        <w:trPr>
          <w:trHeight w:val="69"/>
        </w:trPr>
        <w:tc>
          <w:tcPr>
            <w:tcW w:w="1382" w:type="dxa"/>
            <w:shd w:val="clear" w:color="auto" w:fill="BFBFBF"/>
            <w:vAlign w:val="center"/>
          </w:tcPr>
          <w:p w14:paraId="569EEA5F" w14:textId="77777777" w:rsidR="00BC153A" w:rsidRPr="008C0915" w:rsidRDefault="00BC153A" w:rsidP="001652AB">
            <w:pPr>
              <w:rPr>
                <w:rFonts w:asciiTheme="minorHAnsi" w:hAnsiTheme="minorHAnsi" w:cstheme="minorHAnsi"/>
                <w:szCs w:val="22"/>
              </w:rPr>
            </w:pPr>
          </w:p>
        </w:tc>
        <w:tc>
          <w:tcPr>
            <w:tcW w:w="1780" w:type="dxa"/>
            <w:gridSpan w:val="2"/>
            <w:shd w:val="clear" w:color="auto" w:fill="BFBFBF"/>
            <w:vAlign w:val="center"/>
          </w:tcPr>
          <w:p w14:paraId="29921CE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54" w:type="dxa"/>
            <w:shd w:val="clear" w:color="auto" w:fill="BFBFBF"/>
            <w:vAlign w:val="center"/>
          </w:tcPr>
          <w:p w14:paraId="656C5E7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55" w:type="dxa"/>
            <w:gridSpan w:val="2"/>
            <w:shd w:val="clear" w:color="auto" w:fill="BFBFBF"/>
            <w:vAlign w:val="center"/>
          </w:tcPr>
          <w:p w14:paraId="097158D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91" w:type="dxa"/>
            <w:shd w:val="clear" w:color="auto" w:fill="BFBFBF"/>
            <w:vAlign w:val="center"/>
          </w:tcPr>
          <w:p w14:paraId="5C6B21B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3958EB21" w14:textId="77777777" w:rsidTr="001652AB">
        <w:trPr>
          <w:trHeight w:val="67"/>
        </w:trPr>
        <w:tc>
          <w:tcPr>
            <w:tcW w:w="1382" w:type="dxa"/>
            <w:shd w:val="clear" w:color="auto" w:fill="BFBFBF"/>
            <w:vAlign w:val="center"/>
          </w:tcPr>
          <w:p w14:paraId="4B08899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80" w:type="dxa"/>
            <w:gridSpan w:val="2"/>
            <w:vAlign w:val="center"/>
          </w:tcPr>
          <w:p w14:paraId="21945275" w14:textId="18584311" w:rsidR="00E372ED" w:rsidRPr="008C0915" w:rsidRDefault="00E372ED" w:rsidP="00E372ED">
            <w:pPr>
              <w:rPr>
                <w:rFonts w:asciiTheme="minorHAnsi" w:hAnsiTheme="minorHAnsi" w:cstheme="minorHAnsi"/>
                <w:szCs w:val="22"/>
              </w:rPr>
            </w:pPr>
            <w:r>
              <w:rPr>
                <w:rFonts w:asciiTheme="minorHAnsi" w:hAnsiTheme="minorHAnsi" w:cstheme="minorHAnsi"/>
                <w:szCs w:val="22"/>
              </w:rPr>
              <w:t>Silvija Škutin</w:t>
            </w:r>
          </w:p>
        </w:tc>
        <w:tc>
          <w:tcPr>
            <w:tcW w:w="2354" w:type="dxa"/>
            <w:vAlign w:val="center"/>
          </w:tcPr>
          <w:p w14:paraId="522C2719" w14:textId="784025A7" w:rsidR="00E372ED" w:rsidRPr="008C0915" w:rsidRDefault="00E372ED" w:rsidP="00E372ED">
            <w:pPr>
              <w:rPr>
                <w:rFonts w:asciiTheme="minorHAnsi" w:hAnsiTheme="minorHAnsi" w:cstheme="minorHAnsi"/>
                <w:szCs w:val="22"/>
              </w:rPr>
            </w:pPr>
            <w:r>
              <w:rPr>
                <w:rFonts w:asciiTheme="minorHAnsi" w:hAnsiTheme="minorHAnsi" w:cstheme="minorHAnsi"/>
                <w:szCs w:val="22"/>
              </w:rPr>
              <w:t>Viša stručna suradnica za društvene djelatnosti</w:t>
            </w:r>
          </w:p>
        </w:tc>
        <w:tc>
          <w:tcPr>
            <w:tcW w:w="1755" w:type="dxa"/>
            <w:gridSpan w:val="2"/>
            <w:vAlign w:val="center"/>
          </w:tcPr>
          <w:p w14:paraId="02E4C6B3" w14:textId="0CB6419C" w:rsidR="00E372ED" w:rsidRPr="008C0915" w:rsidRDefault="00E372ED" w:rsidP="00E372ED">
            <w:pPr>
              <w:rPr>
                <w:rFonts w:asciiTheme="minorHAnsi" w:hAnsiTheme="minorHAnsi" w:cstheme="minorHAnsi"/>
                <w:szCs w:val="22"/>
              </w:rPr>
            </w:pPr>
            <w:r>
              <w:rPr>
                <w:rFonts w:asciiTheme="minorHAnsi" w:hAnsiTheme="minorHAnsi" w:cstheme="minorHAnsi"/>
                <w:szCs w:val="22"/>
              </w:rPr>
              <w:t xml:space="preserve">      31.05.2021.</w:t>
            </w:r>
          </w:p>
        </w:tc>
        <w:tc>
          <w:tcPr>
            <w:tcW w:w="1791" w:type="dxa"/>
            <w:vAlign w:val="center"/>
          </w:tcPr>
          <w:p w14:paraId="1DA761A0" w14:textId="77777777" w:rsidR="00E372ED" w:rsidRPr="008C0915" w:rsidRDefault="00E372ED" w:rsidP="00E372ED">
            <w:pPr>
              <w:rPr>
                <w:rFonts w:asciiTheme="minorHAnsi" w:hAnsiTheme="minorHAnsi" w:cstheme="minorHAnsi"/>
                <w:szCs w:val="22"/>
              </w:rPr>
            </w:pPr>
          </w:p>
        </w:tc>
      </w:tr>
      <w:tr w:rsidR="00E372ED" w:rsidRPr="008C0915" w14:paraId="4E548EA5" w14:textId="77777777" w:rsidTr="001652AB">
        <w:trPr>
          <w:trHeight w:val="67"/>
        </w:trPr>
        <w:tc>
          <w:tcPr>
            <w:tcW w:w="1382" w:type="dxa"/>
            <w:shd w:val="clear" w:color="auto" w:fill="BFBFBF"/>
            <w:vAlign w:val="center"/>
          </w:tcPr>
          <w:p w14:paraId="23411DB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80" w:type="dxa"/>
            <w:gridSpan w:val="2"/>
            <w:vAlign w:val="center"/>
          </w:tcPr>
          <w:p w14:paraId="141DCF5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54" w:type="dxa"/>
            <w:vAlign w:val="center"/>
          </w:tcPr>
          <w:p w14:paraId="56A74E7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55" w:type="dxa"/>
            <w:gridSpan w:val="2"/>
            <w:vAlign w:val="center"/>
          </w:tcPr>
          <w:p w14:paraId="6B79DE41" w14:textId="5C8ED5B4"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91" w:type="dxa"/>
            <w:vAlign w:val="center"/>
          </w:tcPr>
          <w:p w14:paraId="3D505834" w14:textId="77777777" w:rsidR="00E372ED" w:rsidRPr="008C0915" w:rsidRDefault="00E372ED" w:rsidP="00E372ED">
            <w:pPr>
              <w:rPr>
                <w:rFonts w:asciiTheme="minorHAnsi" w:hAnsiTheme="minorHAnsi" w:cstheme="minorHAnsi"/>
                <w:szCs w:val="22"/>
              </w:rPr>
            </w:pPr>
          </w:p>
        </w:tc>
      </w:tr>
      <w:tr w:rsidR="00E372ED" w:rsidRPr="008C0915" w14:paraId="1F5B0958" w14:textId="77777777" w:rsidTr="001652AB">
        <w:trPr>
          <w:trHeight w:val="67"/>
        </w:trPr>
        <w:tc>
          <w:tcPr>
            <w:tcW w:w="1382" w:type="dxa"/>
            <w:tcBorders>
              <w:bottom w:val="single" w:sz="4" w:space="0" w:color="auto"/>
            </w:tcBorders>
            <w:shd w:val="clear" w:color="auto" w:fill="BFBFBF"/>
            <w:vAlign w:val="center"/>
          </w:tcPr>
          <w:p w14:paraId="1CF11BE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80" w:type="dxa"/>
            <w:gridSpan w:val="2"/>
            <w:tcBorders>
              <w:bottom w:val="single" w:sz="4" w:space="0" w:color="auto"/>
            </w:tcBorders>
            <w:vAlign w:val="center"/>
          </w:tcPr>
          <w:p w14:paraId="68C8E740"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354" w:type="dxa"/>
            <w:tcBorders>
              <w:bottom w:val="single" w:sz="4" w:space="0" w:color="auto"/>
            </w:tcBorders>
            <w:vAlign w:val="center"/>
          </w:tcPr>
          <w:p w14:paraId="7E5C7D2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755" w:type="dxa"/>
            <w:gridSpan w:val="2"/>
            <w:tcBorders>
              <w:bottom w:val="single" w:sz="4" w:space="0" w:color="auto"/>
            </w:tcBorders>
            <w:vAlign w:val="center"/>
          </w:tcPr>
          <w:p w14:paraId="3D3956FF" w14:textId="70983B50"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91" w:type="dxa"/>
            <w:tcBorders>
              <w:bottom w:val="single" w:sz="4" w:space="0" w:color="auto"/>
            </w:tcBorders>
            <w:vAlign w:val="center"/>
          </w:tcPr>
          <w:p w14:paraId="5BCB3FCA" w14:textId="77777777" w:rsidR="00E372ED" w:rsidRPr="008C0915" w:rsidRDefault="00E372ED" w:rsidP="00E372ED">
            <w:pPr>
              <w:rPr>
                <w:rFonts w:asciiTheme="minorHAnsi" w:hAnsiTheme="minorHAnsi" w:cstheme="minorHAnsi"/>
                <w:szCs w:val="22"/>
              </w:rPr>
            </w:pPr>
          </w:p>
        </w:tc>
      </w:tr>
    </w:tbl>
    <w:p w14:paraId="02822A19" w14:textId="77777777" w:rsidR="00BC153A" w:rsidRDefault="00BC153A" w:rsidP="00BC153A">
      <w:pPr>
        <w:jc w:val="both"/>
      </w:pPr>
    </w:p>
    <w:p w14:paraId="5695AC3D" w14:textId="77777777" w:rsidR="00BC153A" w:rsidRDefault="00BC153A" w:rsidP="00BC153A">
      <w:pPr>
        <w:jc w:val="both"/>
      </w:pPr>
    </w:p>
    <w:p w14:paraId="46FD91FA" w14:textId="77777777" w:rsidR="00BC153A" w:rsidRDefault="00BC153A" w:rsidP="00BC153A">
      <w:pPr>
        <w:jc w:val="both"/>
      </w:pPr>
    </w:p>
    <w:p w14:paraId="08D6114B" w14:textId="77777777" w:rsidR="00BC153A" w:rsidRDefault="00BC153A" w:rsidP="00BC153A">
      <w:pPr>
        <w:jc w:val="both"/>
      </w:pPr>
    </w:p>
    <w:p w14:paraId="17622C30" w14:textId="77777777" w:rsidR="00BC153A" w:rsidRDefault="00BC153A" w:rsidP="00BC153A">
      <w:pPr>
        <w:jc w:val="both"/>
      </w:pPr>
    </w:p>
    <w:p w14:paraId="2C45DAEC" w14:textId="77777777" w:rsidR="00BC153A" w:rsidRDefault="00BC153A" w:rsidP="00BC153A">
      <w:pPr>
        <w:jc w:val="both"/>
      </w:pPr>
    </w:p>
    <w:p w14:paraId="0EEC4D07" w14:textId="77777777" w:rsidR="00BC153A" w:rsidRDefault="00BC153A" w:rsidP="00BC153A">
      <w:pPr>
        <w:jc w:val="both"/>
      </w:pPr>
    </w:p>
    <w:p w14:paraId="1A53CF5A" w14:textId="77777777" w:rsidR="00BC153A" w:rsidRDefault="00BC153A" w:rsidP="00BC153A">
      <w:pPr>
        <w:jc w:val="both"/>
      </w:pPr>
    </w:p>
    <w:p w14:paraId="1C465FF4" w14:textId="77777777" w:rsidR="00BC153A" w:rsidRDefault="00BC153A" w:rsidP="00BC153A">
      <w:pPr>
        <w:jc w:val="both"/>
      </w:pPr>
    </w:p>
    <w:p w14:paraId="52DBC637" w14:textId="77777777" w:rsidR="00BC153A" w:rsidRDefault="00BC153A" w:rsidP="00BC153A">
      <w:pPr>
        <w:jc w:val="both"/>
      </w:pPr>
    </w:p>
    <w:p w14:paraId="54501D1F"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2097"/>
        <w:gridCol w:w="1730"/>
        <w:gridCol w:w="2258"/>
      </w:tblGrid>
      <w:tr w:rsidR="00BC153A" w:rsidRPr="008C0915" w14:paraId="50ADA9CA" w14:textId="77777777" w:rsidTr="001652AB">
        <w:trPr>
          <w:trHeight w:val="135"/>
        </w:trPr>
        <w:tc>
          <w:tcPr>
            <w:tcW w:w="3085" w:type="dxa"/>
            <w:vMerge w:val="restart"/>
            <w:shd w:val="clear" w:color="auto" w:fill="BFBFBF"/>
            <w:vAlign w:val="center"/>
          </w:tcPr>
          <w:p w14:paraId="207A12B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062DCCC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Proračunski korisnici</w:t>
            </w:r>
          </w:p>
        </w:tc>
        <w:tc>
          <w:tcPr>
            <w:tcW w:w="3881" w:type="dxa"/>
            <w:gridSpan w:val="2"/>
            <w:shd w:val="clear" w:color="auto" w:fill="BFBFBF"/>
            <w:vAlign w:val="center"/>
          </w:tcPr>
          <w:p w14:paraId="2614D7C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08A630E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6AAED85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284CAA60" w14:textId="77777777" w:rsidTr="001652AB">
        <w:trPr>
          <w:trHeight w:val="135"/>
        </w:trPr>
        <w:tc>
          <w:tcPr>
            <w:tcW w:w="3085" w:type="dxa"/>
            <w:vMerge/>
          </w:tcPr>
          <w:p w14:paraId="315788B8"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0624C8A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4C31441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190D24E2" w14:textId="77777777" w:rsidR="00BC153A" w:rsidRPr="008C0915" w:rsidRDefault="00BC153A" w:rsidP="001652AB">
            <w:pPr>
              <w:rPr>
                <w:rFonts w:asciiTheme="minorHAnsi" w:hAnsiTheme="minorHAnsi" w:cstheme="minorHAnsi"/>
                <w:szCs w:val="22"/>
              </w:rPr>
            </w:pPr>
          </w:p>
        </w:tc>
      </w:tr>
      <w:tr w:rsidR="00BC153A" w:rsidRPr="008C0915" w14:paraId="38FE2D54" w14:textId="77777777" w:rsidTr="001652AB">
        <w:trPr>
          <w:trHeight w:val="701"/>
        </w:trPr>
        <w:tc>
          <w:tcPr>
            <w:tcW w:w="3085" w:type="dxa"/>
          </w:tcPr>
          <w:p w14:paraId="2030E82A" w14:textId="77777777" w:rsidR="00BC153A" w:rsidRPr="008C0915" w:rsidRDefault="00BC153A" w:rsidP="001652AB">
            <w:pPr>
              <w:rPr>
                <w:rFonts w:asciiTheme="minorHAnsi" w:hAnsiTheme="minorHAnsi" w:cstheme="minorHAnsi"/>
                <w:szCs w:val="22"/>
              </w:rPr>
            </w:pPr>
          </w:p>
          <w:p w14:paraId="0F474B1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Gradske ustanove dostavljaju zahtjev UO za društvene djelatnosti radi plaćanja računa</w:t>
            </w:r>
          </w:p>
          <w:p w14:paraId="3D182478" w14:textId="77777777" w:rsidR="00BC153A" w:rsidRPr="008C0915" w:rsidRDefault="00BC153A" w:rsidP="001652AB">
            <w:pPr>
              <w:rPr>
                <w:rFonts w:asciiTheme="minorHAnsi" w:hAnsiTheme="minorHAnsi" w:cstheme="minorHAnsi"/>
                <w:szCs w:val="22"/>
              </w:rPr>
            </w:pPr>
          </w:p>
          <w:p w14:paraId="623BE02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UO za društvene djelatnosti se provjeravaju zahtjevi – iznos i svrha.</w:t>
            </w:r>
          </w:p>
          <w:p w14:paraId="2E12A909" w14:textId="77777777" w:rsidR="00BC153A" w:rsidRPr="008C0915" w:rsidRDefault="00BC153A" w:rsidP="001652AB">
            <w:pPr>
              <w:rPr>
                <w:rFonts w:asciiTheme="minorHAnsi" w:hAnsiTheme="minorHAnsi" w:cstheme="minorHAnsi"/>
                <w:szCs w:val="22"/>
              </w:rPr>
            </w:pPr>
          </w:p>
          <w:p w14:paraId="1CEB7D9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Izrađuje se nalog za naplatu računa iz sredstava proračuna Grada Koprivnice na teret odgovarajućih stavki proračuna.</w:t>
            </w:r>
          </w:p>
          <w:p w14:paraId="113DA9A1" w14:textId="77777777" w:rsidR="00BC153A" w:rsidRPr="008C0915" w:rsidRDefault="00BC153A" w:rsidP="001652AB">
            <w:pPr>
              <w:rPr>
                <w:rFonts w:asciiTheme="minorHAnsi" w:hAnsiTheme="minorHAnsi" w:cstheme="minorHAnsi"/>
                <w:szCs w:val="22"/>
              </w:rPr>
            </w:pPr>
          </w:p>
          <w:p w14:paraId="05A1399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Ovjera naloga</w:t>
            </w:r>
          </w:p>
          <w:p w14:paraId="152A2C5F" w14:textId="77777777" w:rsidR="00BC153A" w:rsidRPr="008C0915" w:rsidRDefault="00BC153A" w:rsidP="001652AB">
            <w:pPr>
              <w:rPr>
                <w:rFonts w:asciiTheme="minorHAnsi" w:hAnsiTheme="minorHAnsi" w:cstheme="minorHAnsi"/>
                <w:szCs w:val="22"/>
              </w:rPr>
            </w:pPr>
          </w:p>
          <w:p w14:paraId="0DF4F0F0" w14:textId="77777777" w:rsidR="00BC153A" w:rsidRPr="008C0915" w:rsidRDefault="00BC153A" w:rsidP="001652AB">
            <w:pPr>
              <w:rPr>
                <w:rFonts w:asciiTheme="minorHAnsi" w:hAnsiTheme="minorHAnsi" w:cstheme="minorHAnsi"/>
                <w:szCs w:val="22"/>
              </w:rPr>
            </w:pPr>
          </w:p>
          <w:p w14:paraId="08CBD20D" w14:textId="77777777" w:rsidR="00BC153A" w:rsidRPr="008C0915" w:rsidRDefault="00BC153A" w:rsidP="001652AB">
            <w:pPr>
              <w:rPr>
                <w:rFonts w:asciiTheme="minorHAnsi" w:hAnsiTheme="minorHAnsi" w:cstheme="minorHAnsi"/>
                <w:szCs w:val="22"/>
              </w:rPr>
            </w:pPr>
          </w:p>
          <w:p w14:paraId="0E45EC4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Ovjereni nalog za isplatu se dostavlja UO za financije, gospodarstvo i europske poslove i vrši se isplata.</w:t>
            </w:r>
          </w:p>
          <w:p w14:paraId="2B872CED" w14:textId="77777777" w:rsidR="00BC153A" w:rsidRPr="008C0915" w:rsidRDefault="00BC153A" w:rsidP="001652AB">
            <w:pPr>
              <w:rPr>
                <w:rFonts w:asciiTheme="minorHAnsi" w:hAnsiTheme="minorHAnsi" w:cstheme="minorHAnsi"/>
                <w:szCs w:val="22"/>
              </w:rPr>
            </w:pPr>
          </w:p>
          <w:p w14:paraId="7BD34999" w14:textId="77777777" w:rsidR="00BC153A" w:rsidRPr="008C0915" w:rsidRDefault="00BC153A" w:rsidP="001652AB">
            <w:pPr>
              <w:rPr>
                <w:rFonts w:asciiTheme="minorHAnsi" w:hAnsiTheme="minorHAnsi" w:cstheme="minorHAnsi"/>
                <w:szCs w:val="22"/>
              </w:rPr>
            </w:pPr>
          </w:p>
        </w:tc>
        <w:tc>
          <w:tcPr>
            <w:tcW w:w="2126" w:type="dxa"/>
          </w:tcPr>
          <w:p w14:paraId="73BB7A0D" w14:textId="77777777" w:rsidR="00BC153A" w:rsidRPr="008C0915" w:rsidRDefault="00BC153A" w:rsidP="001652AB">
            <w:pPr>
              <w:rPr>
                <w:rFonts w:asciiTheme="minorHAnsi" w:hAnsiTheme="minorHAnsi" w:cstheme="minorHAnsi"/>
                <w:szCs w:val="22"/>
              </w:rPr>
            </w:pPr>
          </w:p>
          <w:p w14:paraId="7A462E2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Voditelja računovodstva ustanove</w:t>
            </w:r>
          </w:p>
          <w:p w14:paraId="71653128" w14:textId="77777777" w:rsidR="00BC153A" w:rsidRPr="008C0915" w:rsidRDefault="00BC153A" w:rsidP="001652AB">
            <w:pPr>
              <w:rPr>
                <w:rFonts w:asciiTheme="minorHAnsi" w:hAnsiTheme="minorHAnsi" w:cstheme="minorHAnsi"/>
                <w:szCs w:val="22"/>
              </w:rPr>
            </w:pPr>
          </w:p>
          <w:p w14:paraId="521BC524" w14:textId="77777777" w:rsidR="00BC153A" w:rsidRPr="008C0915" w:rsidRDefault="00BC153A" w:rsidP="001652AB">
            <w:pPr>
              <w:rPr>
                <w:rFonts w:asciiTheme="minorHAnsi" w:hAnsiTheme="minorHAnsi" w:cstheme="minorHAnsi"/>
                <w:szCs w:val="22"/>
              </w:rPr>
            </w:pPr>
          </w:p>
          <w:p w14:paraId="0E66C86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823C8FA" w14:textId="77777777" w:rsidR="00BC153A" w:rsidRPr="008C0915" w:rsidRDefault="00BC153A" w:rsidP="001652AB">
            <w:pPr>
              <w:rPr>
                <w:rFonts w:asciiTheme="minorHAnsi" w:hAnsiTheme="minorHAnsi" w:cstheme="minorHAnsi"/>
                <w:szCs w:val="22"/>
              </w:rPr>
            </w:pPr>
          </w:p>
          <w:p w14:paraId="2FE1EE52" w14:textId="77777777" w:rsidR="00BC153A" w:rsidRPr="008C0915" w:rsidRDefault="00BC153A" w:rsidP="001652AB">
            <w:pPr>
              <w:rPr>
                <w:rFonts w:asciiTheme="minorHAnsi" w:hAnsiTheme="minorHAnsi" w:cstheme="minorHAnsi"/>
                <w:szCs w:val="22"/>
              </w:rPr>
            </w:pPr>
          </w:p>
          <w:p w14:paraId="09808EEB" w14:textId="77777777" w:rsidR="00BC153A" w:rsidRPr="008C0915" w:rsidRDefault="00BC153A" w:rsidP="001652AB">
            <w:pPr>
              <w:rPr>
                <w:rFonts w:asciiTheme="minorHAnsi" w:hAnsiTheme="minorHAnsi" w:cstheme="minorHAnsi"/>
                <w:szCs w:val="22"/>
              </w:rPr>
            </w:pPr>
          </w:p>
          <w:p w14:paraId="23F779A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6802E2EB" w14:textId="77777777" w:rsidR="00BC153A" w:rsidRPr="008C0915" w:rsidRDefault="00BC153A" w:rsidP="001652AB">
            <w:pPr>
              <w:rPr>
                <w:rFonts w:asciiTheme="minorHAnsi" w:hAnsiTheme="minorHAnsi" w:cstheme="minorHAnsi"/>
                <w:szCs w:val="22"/>
              </w:rPr>
            </w:pPr>
          </w:p>
          <w:p w14:paraId="51C836C0" w14:textId="77777777" w:rsidR="00BC153A" w:rsidRPr="008C0915" w:rsidRDefault="00BC153A" w:rsidP="001652AB">
            <w:pPr>
              <w:rPr>
                <w:rFonts w:asciiTheme="minorHAnsi" w:hAnsiTheme="minorHAnsi" w:cstheme="minorHAnsi"/>
                <w:szCs w:val="22"/>
              </w:rPr>
            </w:pPr>
          </w:p>
          <w:p w14:paraId="08E93460" w14:textId="77777777" w:rsidR="00BC153A" w:rsidRPr="008C0915" w:rsidRDefault="00BC153A" w:rsidP="001652AB">
            <w:pPr>
              <w:rPr>
                <w:rFonts w:asciiTheme="minorHAnsi" w:hAnsiTheme="minorHAnsi" w:cstheme="minorHAnsi"/>
                <w:szCs w:val="22"/>
              </w:rPr>
            </w:pPr>
          </w:p>
          <w:p w14:paraId="758B0B6E" w14:textId="77777777" w:rsidR="00BC153A" w:rsidRPr="008C0915" w:rsidRDefault="00BC153A" w:rsidP="001652AB">
            <w:pPr>
              <w:rPr>
                <w:rFonts w:asciiTheme="minorHAnsi" w:hAnsiTheme="minorHAnsi" w:cstheme="minorHAnsi"/>
                <w:szCs w:val="22"/>
              </w:rPr>
            </w:pPr>
          </w:p>
          <w:p w14:paraId="724282E1" w14:textId="77777777" w:rsidR="00BC153A" w:rsidRPr="008C0915" w:rsidRDefault="00BC153A" w:rsidP="001652AB">
            <w:pPr>
              <w:rPr>
                <w:rFonts w:asciiTheme="minorHAnsi" w:hAnsiTheme="minorHAnsi" w:cstheme="minorHAnsi"/>
                <w:szCs w:val="22"/>
              </w:rPr>
            </w:pPr>
          </w:p>
          <w:p w14:paraId="7CA3DEC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Pročelnik UO za društvene djelatnosti </w:t>
            </w:r>
          </w:p>
          <w:p w14:paraId="35A59D68" w14:textId="77777777" w:rsidR="00BC153A" w:rsidRPr="008C0915" w:rsidRDefault="00BC153A" w:rsidP="001652AB">
            <w:pPr>
              <w:rPr>
                <w:rFonts w:asciiTheme="minorHAnsi" w:hAnsiTheme="minorHAnsi" w:cstheme="minorHAnsi"/>
                <w:szCs w:val="22"/>
              </w:rPr>
            </w:pPr>
          </w:p>
          <w:p w14:paraId="2D946C0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UO za društvene djelatnosti i za financije, gospodarstvo i europske poslove</w:t>
            </w:r>
          </w:p>
        </w:tc>
        <w:tc>
          <w:tcPr>
            <w:tcW w:w="1755" w:type="dxa"/>
          </w:tcPr>
          <w:p w14:paraId="32015329" w14:textId="77777777" w:rsidR="00BC153A" w:rsidRPr="008C0915" w:rsidRDefault="00BC153A" w:rsidP="001652AB">
            <w:pPr>
              <w:rPr>
                <w:rFonts w:asciiTheme="minorHAnsi" w:hAnsiTheme="minorHAnsi" w:cstheme="minorHAnsi"/>
                <w:szCs w:val="22"/>
              </w:rPr>
            </w:pPr>
          </w:p>
          <w:p w14:paraId="77E0271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Tijekom  mjeseca / po potrebi</w:t>
            </w:r>
          </w:p>
          <w:p w14:paraId="6D482CA3" w14:textId="77777777" w:rsidR="00BC153A" w:rsidRPr="008C0915" w:rsidRDefault="00BC153A" w:rsidP="001652AB">
            <w:pPr>
              <w:rPr>
                <w:rFonts w:asciiTheme="minorHAnsi" w:hAnsiTheme="minorHAnsi" w:cstheme="minorHAnsi"/>
                <w:szCs w:val="22"/>
              </w:rPr>
            </w:pPr>
          </w:p>
          <w:p w14:paraId="04E56B85" w14:textId="77777777" w:rsidR="00BC153A" w:rsidRPr="008C0915" w:rsidRDefault="00BC153A" w:rsidP="001652AB">
            <w:pPr>
              <w:rPr>
                <w:rFonts w:asciiTheme="minorHAnsi" w:hAnsiTheme="minorHAnsi" w:cstheme="minorHAnsi"/>
                <w:szCs w:val="22"/>
              </w:rPr>
            </w:pPr>
          </w:p>
          <w:p w14:paraId="705A7BF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w:t>
            </w:r>
          </w:p>
          <w:p w14:paraId="5A53C5B2" w14:textId="77777777" w:rsidR="00BC153A" w:rsidRPr="008C0915" w:rsidRDefault="00BC153A" w:rsidP="001652AB">
            <w:pPr>
              <w:rPr>
                <w:rFonts w:asciiTheme="minorHAnsi" w:hAnsiTheme="minorHAnsi" w:cstheme="minorHAnsi"/>
                <w:szCs w:val="22"/>
              </w:rPr>
            </w:pPr>
          </w:p>
          <w:p w14:paraId="5AD41268" w14:textId="77777777" w:rsidR="00BC153A" w:rsidRPr="008C0915" w:rsidRDefault="00BC153A" w:rsidP="001652AB">
            <w:pPr>
              <w:rPr>
                <w:rFonts w:asciiTheme="minorHAnsi" w:hAnsiTheme="minorHAnsi" w:cstheme="minorHAnsi"/>
                <w:szCs w:val="22"/>
              </w:rPr>
            </w:pPr>
          </w:p>
          <w:p w14:paraId="14D30A5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w:t>
            </w:r>
          </w:p>
          <w:p w14:paraId="7F401D97" w14:textId="77777777" w:rsidR="00BC153A" w:rsidRPr="008C0915" w:rsidRDefault="00BC153A" w:rsidP="001652AB">
            <w:pPr>
              <w:rPr>
                <w:rFonts w:asciiTheme="minorHAnsi" w:hAnsiTheme="minorHAnsi" w:cstheme="minorHAnsi"/>
                <w:szCs w:val="22"/>
              </w:rPr>
            </w:pPr>
          </w:p>
          <w:p w14:paraId="59BC2B55" w14:textId="77777777" w:rsidR="00BC153A" w:rsidRPr="008C0915" w:rsidRDefault="00BC153A" w:rsidP="001652AB">
            <w:pPr>
              <w:rPr>
                <w:rFonts w:asciiTheme="minorHAnsi" w:hAnsiTheme="minorHAnsi" w:cstheme="minorHAnsi"/>
                <w:szCs w:val="22"/>
              </w:rPr>
            </w:pPr>
          </w:p>
          <w:p w14:paraId="22D730ED" w14:textId="77777777" w:rsidR="00BC153A" w:rsidRPr="008C0915" w:rsidRDefault="00BC153A" w:rsidP="001652AB">
            <w:pPr>
              <w:rPr>
                <w:rFonts w:asciiTheme="minorHAnsi" w:hAnsiTheme="minorHAnsi" w:cstheme="minorHAnsi"/>
                <w:szCs w:val="22"/>
              </w:rPr>
            </w:pPr>
          </w:p>
          <w:p w14:paraId="347CADCB" w14:textId="77777777" w:rsidR="00BC153A" w:rsidRPr="008C0915" w:rsidRDefault="00BC153A" w:rsidP="001652AB">
            <w:pPr>
              <w:rPr>
                <w:rFonts w:asciiTheme="minorHAnsi" w:hAnsiTheme="minorHAnsi" w:cstheme="minorHAnsi"/>
                <w:szCs w:val="22"/>
              </w:rPr>
            </w:pPr>
          </w:p>
          <w:p w14:paraId="2E24195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 / godišnje</w:t>
            </w:r>
          </w:p>
          <w:p w14:paraId="39ECFB38" w14:textId="77777777" w:rsidR="00BC153A" w:rsidRPr="008C0915" w:rsidRDefault="00BC153A" w:rsidP="001652AB">
            <w:pPr>
              <w:rPr>
                <w:rFonts w:asciiTheme="minorHAnsi" w:hAnsiTheme="minorHAnsi" w:cstheme="minorHAnsi"/>
                <w:szCs w:val="22"/>
              </w:rPr>
            </w:pPr>
          </w:p>
          <w:p w14:paraId="536E5A4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 / godišnje</w:t>
            </w:r>
          </w:p>
        </w:tc>
        <w:tc>
          <w:tcPr>
            <w:tcW w:w="2322" w:type="dxa"/>
          </w:tcPr>
          <w:p w14:paraId="4B8B1656" w14:textId="77777777" w:rsidR="00BC153A" w:rsidRPr="008C0915" w:rsidRDefault="00BC153A" w:rsidP="001652AB">
            <w:pPr>
              <w:rPr>
                <w:rFonts w:asciiTheme="minorHAnsi" w:hAnsiTheme="minorHAnsi" w:cstheme="minorHAnsi"/>
                <w:szCs w:val="22"/>
              </w:rPr>
            </w:pPr>
          </w:p>
          <w:p w14:paraId="31E4BD5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Elektronički potpisan  zahtjev u riznici- sa priloženim računima</w:t>
            </w:r>
          </w:p>
          <w:p w14:paraId="2F40226C" w14:textId="77777777" w:rsidR="00BC153A" w:rsidRPr="008C0915" w:rsidRDefault="00BC153A" w:rsidP="001652AB">
            <w:pPr>
              <w:rPr>
                <w:rFonts w:asciiTheme="minorHAnsi" w:hAnsiTheme="minorHAnsi" w:cstheme="minorHAnsi"/>
                <w:szCs w:val="22"/>
              </w:rPr>
            </w:pPr>
          </w:p>
          <w:p w14:paraId="4A755A15" w14:textId="77777777" w:rsidR="00BC153A" w:rsidRPr="008C0915" w:rsidRDefault="00BC153A" w:rsidP="001652AB">
            <w:pPr>
              <w:rPr>
                <w:rFonts w:asciiTheme="minorHAnsi" w:hAnsiTheme="minorHAnsi" w:cstheme="minorHAnsi"/>
                <w:szCs w:val="22"/>
              </w:rPr>
            </w:pPr>
          </w:p>
          <w:p w14:paraId="130DB11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Elektronički potpisan  zahtjev u riznici- sa priloženim računima</w:t>
            </w:r>
          </w:p>
          <w:p w14:paraId="0F4FBAEA" w14:textId="77777777" w:rsidR="00BC153A" w:rsidRPr="008C0915" w:rsidRDefault="00BC153A" w:rsidP="001652AB">
            <w:pPr>
              <w:rPr>
                <w:rFonts w:asciiTheme="minorHAnsi" w:hAnsiTheme="minorHAnsi" w:cstheme="minorHAnsi"/>
                <w:szCs w:val="22"/>
              </w:rPr>
            </w:pPr>
          </w:p>
          <w:p w14:paraId="00C26AA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w:t>
            </w:r>
          </w:p>
          <w:p w14:paraId="3D81E1EE" w14:textId="77777777" w:rsidR="00BC153A" w:rsidRPr="008C0915" w:rsidRDefault="00BC153A" w:rsidP="001652AB">
            <w:pPr>
              <w:rPr>
                <w:rFonts w:asciiTheme="minorHAnsi" w:hAnsiTheme="minorHAnsi" w:cstheme="minorHAnsi"/>
                <w:szCs w:val="22"/>
              </w:rPr>
            </w:pPr>
          </w:p>
          <w:p w14:paraId="3AC544D3" w14:textId="77777777" w:rsidR="00BC153A" w:rsidRPr="008C0915" w:rsidRDefault="00BC153A" w:rsidP="001652AB">
            <w:pPr>
              <w:rPr>
                <w:rFonts w:asciiTheme="minorHAnsi" w:hAnsiTheme="minorHAnsi" w:cstheme="minorHAnsi"/>
                <w:szCs w:val="22"/>
              </w:rPr>
            </w:pPr>
          </w:p>
          <w:p w14:paraId="3CEE1E08" w14:textId="77777777" w:rsidR="00BC153A" w:rsidRPr="008C0915" w:rsidRDefault="00BC153A" w:rsidP="001652AB">
            <w:pPr>
              <w:rPr>
                <w:rFonts w:asciiTheme="minorHAnsi" w:hAnsiTheme="minorHAnsi" w:cstheme="minorHAnsi"/>
                <w:szCs w:val="22"/>
              </w:rPr>
            </w:pPr>
          </w:p>
          <w:p w14:paraId="1602E868" w14:textId="77777777" w:rsidR="00BC153A" w:rsidRPr="008C0915" w:rsidRDefault="00BC153A" w:rsidP="001652AB">
            <w:pPr>
              <w:rPr>
                <w:rFonts w:asciiTheme="minorHAnsi" w:hAnsiTheme="minorHAnsi" w:cstheme="minorHAnsi"/>
                <w:szCs w:val="22"/>
              </w:rPr>
            </w:pPr>
          </w:p>
          <w:p w14:paraId="089AACE9" w14:textId="77777777" w:rsidR="00BC153A" w:rsidRPr="008C0915" w:rsidRDefault="00BC153A" w:rsidP="001652AB">
            <w:pPr>
              <w:rPr>
                <w:rFonts w:asciiTheme="minorHAnsi" w:hAnsiTheme="minorHAnsi" w:cstheme="minorHAnsi"/>
                <w:szCs w:val="22"/>
              </w:rPr>
            </w:pPr>
          </w:p>
          <w:p w14:paraId="30E812E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w:t>
            </w:r>
          </w:p>
          <w:p w14:paraId="522AF559" w14:textId="77777777" w:rsidR="00BC153A" w:rsidRPr="008C0915" w:rsidRDefault="00BC153A" w:rsidP="001652AB">
            <w:pPr>
              <w:rPr>
                <w:rFonts w:asciiTheme="minorHAnsi" w:hAnsiTheme="minorHAnsi" w:cstheme="minorHAnsi"/>
                <w:szCs w:val="22"/>
              </w:rPr>
            </w:pPr>
          </w:p>
          <w:p w14:paraId="55133CB6" w14:textId="77777777" w:rsidR="00BC153A" w:rsidRPr="008C0915" w:rsidRDefault="00BC153A" w:rsidP="001652AB">
            <w:pPr>
              <w:rPr>
                <w:rFonts w:asciiTheme="minorHAnsi" w:hAnsiTheme="minorHAnsi" w:cstheme="minorHAnsi"/>
                <w:szCs w:val="22"/>
              </w:rPr>
            </w:pPr>
          </w:p>
          <w:p w14:paraId="5E0CE2BD" w14:textId="77777777" w:rsidR="00BC153A" w:rsidRPr="008C0915" w:rsidRDefault="00BC153A" w:rsidP="001652AB">
            <w:pPr>
              <w:rPr>
                <w:rFonts w:asciiTheme="minorHAnsi" w:hAnsiTheme="minorHAnsi" w:cstheme="minorHAnsi"/>
                <w:szCs w:val="22"/>
              </w:rPr>
            </w:pPr>
          </w:p>
          <w:p w14:paraId="2F63579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isplati – nalog</w:t>
            </w:r>
          </w:p>
          <w:p w14:paraId="1123D0B0" w14:textId="77777777" w:rsidR="00BC153A" w:rsidRPr="008C0915" w:rsidRDefault="00BC153A" w:rsidP="001652AB">
            <w:pPr>
              <w:rPr>
                <w:rFonts w:asciiTheme="minorHAnsi" w:hAnsiTheme="minorHAnsi" w:cstheme="minorHAnsi"/>
                <w:szCs w:val="22"/>
              </w:rPr>
            </w:pPr>
          </w:p>
          <w:p w14:paraId="2609B672" w14:textId="77777777" w:rsidR="00BC153A" w:rsidRPr="008C0915" w:rsidRDefault="00BC153A" w:rsidP="001652AB">
            <w:pPr>
              <w:rPr>
                <w:rFonts w:asciiTheme="minorHAnsi" w:hAnsiTheme="minorHAnsi" w:cstheme="minorHAnsi"/>
                <w:szCs w:val="22"/>
              </w:rPr>
            </w:pPr>
          </w:p>
          <w:p w14:paraId="5DA90A54" w14:textId="77777777" w:rsidR="00BC153A" w:rsidRPr="008C0915" w:rsidRDefault="00BC153A" w:rsidP="001652AB">
            <w:pPr>
              <w:rPr>
                <w:rFonts w:asciiTheme="minorHAnsi" w:hAnsiTheme="minorHAnsi" w:cstheme="minorHAnsi"/>
                <w:szCs w:val="22"/>
              </w:rPr>
            </w:pPr>
          </w:p>
        </w:tc>
      </w:tr>
    </w:tbl>
    <w:p w14:paraId="0A1DD02D" w14:textId="77777777" w:rsidR="00BC153A" w:rsidRDefault="00BC153A" w:rsidP="00BC153A">
      <w:pPr>
        <w:jc w:val="both"/>
      </w:pPr>
    </w:p>
    <w:p w14:paraId="34C80DF6" w14:textId="77777777" w:rsidR="00BC153A" w:rsidRDefault="00BC153A" w:rsidP="00BC153A">
      <w:pPr>
        <w:jc w:val="both"/>
      </w:pPr>
    </w:p>
    <w:p w14:paraId="79CC785F" w14:textId="77777777" w:rsidR="00BC153A" w:rsidRDefault="00BC153A" w:rsidP="00BC153A">
      <w:pPr>
        <w:jc w:val="both"/>
      </w:pPr>
    </w:p>
    <w:p w14:paraId="3432C4D5" w14:textId="77777777" w:rsidR="00BC153A" w:rsidRDefault="00BC153A" w:rsidP="00BC153A">
      <w:pPr>
        <w:jc w:val="both"/>
      </w:pPr>
    </w:p>
    <w:p w14:paraId="1AB5DDA6" w14:textId="77777777" w:rsidR="00BC153A" w:rsidRDefault="00BC153A" w:rsidP="00BC153A">
      <w:pPr>
        <w:jc w:val="both"/>
      </w:pPr>
    </w:p>
    <w:p w14:paraId="4E04DA9B" w14:textId="77777777" w:rsidR="00BC153A" w:rsidRDefault="00BC153A" w:rsidP="00BC153A">
      <w:pPr>
        <w:jc w:val="both"/>
      </w:pPr>
    </w:p>
    <w:p w14:paraId="2B435A15" w14:textId="77777777" w:rsidR="00BC153A" w:rsidRDefault="00BC153A" w:rsidP="00BC153A">
      <w:pPr>
        <w:jc w:val="both"/>
      </w:pPr>
    </w:p>
    <w:p w14:paraId="51E38F13" w14:textId="77777777" w:rsidR="00BC153A" w:rsidRDefault="00BC153A" w:rsidP="00BC153A">
      <w:pPr>
        <w:jc w:val="both"/>
      </w:pPr>
    </w:p>
    <w:p w14:paraId="21F4B5A1" w14:textId="77777777" w:rsidR="00BC153A" w:rsidRDefault="00BC153A" w:rsidP="00BC153A">
      <w:pPr>
        <w:jc w:val="both"/>
      </w:pPr>
    </w:p>
    <w:p w14:paraId="43E8A047" w14:textId="77777777" w:rsidR="00BC153A" w:rsidRDefault="00BC153A" w:rsidP="00BC153A">
      <w:pPr>
        <w:jc w:val="both"/>
      </w:pPr>
    </w:p>
    <w:p w14:paraId="4E59A5E0" w14:textId="77777777" w:rsidR="00BC153A" w:rsidRDefault="00BC153A" w:rsidP="00BC153A">
      <w:pPr>
        <w:jc w:val="both"/>
      </w:pPr>
    </w:p>
    <w:p w14:paraId="603D534C" w14:textId="77777777" w:rsidR="00BC153A" w:rsidRDefault="00BC153A" w:rsidP="00BC153A">
      <w:pPr>
        <w:jc w:val="both"/>
      </w:pPr>
    </w:p>
    <w:p w14:paraId="2BB16B0B" w14:textId="77777777" w:rsidR="00BC153A" w:rsidRDefault="00BC153A" w:rsidP="00BC153A">
      <w:pPr>
        <w:jc w:val="both"/>
      </w:pPr>
    </w:p>
    <w:p w14:paraId="50645611" w14:textId="77777777" w:rsidR="00BC153A" w:rsidRDefault="00BC153A" w:rsidP="00BC153A">
      <w:pPr>
        <w:jc w:val="both"/>
      </w:pPr>
    </w:p>
    <w:p w14:paraId="3446B88C" w14:textId="77777777" w:rsidR="00BC153A" w:rsidRDefault="00BC153A" w:rsidP="00BC153A">
      <w:pPr>
        <w:jc w:val="both"/>
      </w:pPr>
    </w:p>
    <w:p w14:paraId="18229BB1" w14:textId="77777777" w:rsidR="00BC153A" w:rsidRDefault="00BC153A" w:rsidP="00BC153A">
      <w:pPr>
        <w:jc w:val="both"/>
      </w:pPr>
    </w:p>
    <w:p w14:paraId="02BB9E0F" w14:textId="77777777" w:rsidR="00BC153A" w:rsidRDefault="00BC153A" w:rsidP="00BC153A">
      <w:pPr>
        <w:jc w:val="both"/>
      </w:pPr>
    </w:p>
    <w:p w14:paraId="72AB673C" w14:textId="77777777" w:rsidR="00BC153A" w:rsidRDefault="00BC153A" w:rsidP="00BC153A">
      <w:pPr>
        <w:jc w:val="both"/>
      </w:pPr>
    </w:p>
    <w:p w14:paraId="34A45512" w14:textId="77777777" w:rsidR="00BC153A" w:rsidRDefault="00BC153A" w:rsidP="00BC153A">
      <w:pPr>
        <w:jc w:val="both"/>
      </w:pPr>
    </w:p>
    <w:p w14:paraId="1F607014" w14:textId="77777777" w:rsidR="00BC153A" w:rsidRDefault="00BC153A" w:rsidP="00BC153A">
      <w:pPr>
        <w:jc w:val="both"/>
      </w:pPr>
    </w:p>
    <w:p w14:paraId="51B86F41" w14:textId="77777777" w:rsidR="00BC153A" w:rsidRDefault="00BC153A" w:rsidP="00BC153A">
      <w:pPr>
        <w:jc w:val="both"/>
      </w:pPr>
    </w:p>
    <w:p w14:paraId="2B90EF19" w14:textId="77777777" w:rsidR="00BC153A" w:rsidRDefault="00BC153A" w:rsidP="00BC153A">
      <w:pPr>
        <w:jc w:val="both"/>
      </w:pPr>
    </w:p>
    <w:p w14:paraId="72316DCB"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811"/>
      </w:tblGrid>
      <w:tr w:rsidR="00BC153A" w:rsidRPr="008C0915" w14:paraId="5DDAD91E" w14:textId="77777777" w:rsidTr="001652AB">
        <w:tc>
          <w:tcPr>
            <w:tcW w:w="4361" w:type="dxa"/>
            <w:shd w:val="clear" w:color="auto" w:fill="D9D9D9"/>
          </w:tcPr>
          <w:p w14:paraId="6D4DEB2C"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6143DC83"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036F6C3A"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4927" w:type="dxa"/>
            <w:shd w:val="clear" w:color="auto" w:fill="D9D9D9"/>
          </w:tcPr>
          <w:p w14:paraId="6497B05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STUDENTSKE STIPENDIJE GRADA KOPRIVNICE</w:t>
            </w:r>
          </w:p>
          <w:p w14:paraId="2A55713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3.4.4.</w:t>
            </w:r>
          </w:p>
          <w:p w14:paraId="2AE63DB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dodjele studentskih stipendija</w:t>
            </w:r>
          </w:p>
        </w:tc>
      </w:tr>
      <w:tr w:rsidR="00BC153A" w:rsidRPr="008C0915" w14:paraId="1BE9D683" w14:textId="77777777" w:rsidTr="001652AB">
        <w:tc>
          <w:tcPr>
            <w:tcW w:w="4361" w:type="dxa"/>
          </w:tcPr>
          <w:p w14:paraId="2FC837D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4927" w:type="dxa"/>
          </w:tcPr>
          <w:p w14:paraId="2F138BE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33782751" w14:textId="77777777" w:rsidTr="001652AB">
        <w:trPr>
          <w:trHeight w:val="8921"/>
        </w:trPr>
        <w:tc>
          <w:tcPr>
            <w:tcW w:w="4361" w:type="dxa"/>
          </w:tcPr>
          <w:p w14:paraId="74D713AA" w14:textId="77777777" w:rsidR="00BC153A" w:rsidRPr="008C0915" w:rsidRDefault="00BC153A" w:rsidP="001652AB">
            <w:pPr>
              <w:rPr>
                <w:rFonts w:asciiTheme="minorHAnsi" w:hAnsiTheme="minorHAnsi" w:cstheme="minorHAnsi"/>
                <w:szCs w:val="22"/>
              </w:rPr>
            </w:pPr>
          </w:p>
          <w:p w14:paraId="7A1A43C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98464" behindDoc="0" locked="0" layoutInCell="1" allowOverlap="1" wp14:anchorId="4CF1ABF0" wp14:editId="6E5DFAAA">
                      <wp:simplePos x="0" y="0"/>
                      <wp:positionH relativeFrom="column">
                        <wp:posOffset>797560</wp:posOffset>
                      </wp:positionH>
                      <wp:positionV relativeFrom="paragraph">
                        <wp:posOffset>19685</wp:posOffset>
                      </wp:positionV>
                      <wp:extent cx="1156970" cy="363855"/>
                      <wp:effectExtent l="20955" t="15875" r="12700" b="20320"/>
                      <wp:wrapNone/>
                      <wp:docPr id="615" name="Elipsa 6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665EF1C9"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CF1ABF0" id="Elipsa 615" o:spid="_x0000_s1508" style="position:absolute;left:0;text-align:left;margin-left:62.8pt;margin-top:1.55pt;width:91.1pt;height:28.65pt;z-index:25439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" strokecolor="#a5a5a5" strokeweight="2pt">
                      <v:textbox>
                        <w:txbxContent>
                          <w:p w14:paraId="665EF1C9"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5CA8617F" w14:textId="77777777" w:rsidR="00BC153A" w:rsidRPr="008C0915" w:rsidRDefault="00BC153A" w:rsidP="001652AB">
            <w:pPr>
              <w:rPr>
                <w:rFonts w:asciiTheme="minorHAnsi" w:hAnsiTheme="minorHAnsi" w:cstheme="minorHAnsi"/>
                <w:szCs w:val="22"/>
              </w:rPr>
            </w:pPr>
          </w:p>
          <w:p w14:paraId="42B1245F"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26112" behindDoc="0" locked="0" layoutInCell="1" allowOverlap="1" wp14:anchorId="26663BDA" wp14:editId="3B12E9D8">
                      <wp:simplePos x="0" y="0"/>
                      <wp:positionH relativeFrom="column">
                        <wp:posOffset>1371600</wp:posOffset>
                      </wp:positionH>
                      <wp:positionV relativeFrom="paragraph">
                        <wp:posOffset>53340</wp:posOffset>
                      </wp:positionV>
                      <wp:extent cx="0" cy="303530"/>
                      <wp:effectExtent l="76200" t="0" r="57150" b="58420"/>
                      <wp:wrapNone/>
                      <wp:docPr id="2353" name="Ravni poveznik sa strelicom 2353"/>
                      <wp:cNvGraphicFramePr/>
                      <a:graphic xmlns:a="http://schemas.openxmlformats.org/drawingml/2006/main">
                        <a:graphicData uri="http://schemas.microsoft.com/office/word/2010/wordprocessingShape">
                          <wps:wsp>
                            <wps:cNvCnPr/>
                            <wps:spPr>
                              <a:xfrm>
                                <a:off x="0" y="0"/>
                                <a:ext cx="0" cy="303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C2A1B4" id="Ravni poveznik sa strelicom 2353" o:spid="_x0000_s1026" type="#_x0000_t32" style="position:absolute;margin-left:108pt;margin-top:4.2pt;width:0;height:23.9pt;z-index:254426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" strokecolor="black [3200]" strokeweight=".5pt">
                      <v:stroke endarrow="block" joinstyle="miter"/>
                    </v:shape>
                  </w:pict>
                </mc:Fallback>
              </mc:AlternateContent>
            </w:r>
          </w:p>
          <w:p w14:paraId="20CD252F" w14:textId="77777777" w:rsidR="00BC153A" w:rsidRPr="008C0915" w:rsidRDefault="00BC153A" w:rsidP="001652AB">
            <w:pPr>
              <w:rPr>
                <w:rFonts w:asciiTheme="minorHAnsi" w:hAnsiTheme="minorHAnsi" w:cstheme="minorHAnsi"/>
                <w:szCs w:val="22"/>
              </w:rPr>
            </w:pPr>
          </w:p>
          <w:p w14:paraId="791839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399488" behindDoc="0" locked="0" layoutInCell="1" allowOverlap="1" wp14:anchorId="5FA1E087" wp14:editId="602F8BCF">
                      <wp:simplePos x="0" y="0"/>
                      <wp:positionH relativeFrom="column">
                        <wp:posOffset>453390</wp:posOffset>
                      </wp:positionH>
                      <wp:positionV relativeFrom="paragraph">
                        <wp:posOffset>14605</wp:posOffset>
                      </wp:positionV>
                      <wp:extent cx="1856105" cy="634365"/>
                      <wp:effectExtent l="19685" t="17780" r="19685" b="14605"/>
                      <wp:wrapNone/>
                      <wp:docPr id="620" name="Dijagram toka: Dokument 6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6105" cy="634365"/>
                              </a:xfrm>
                              <a:prstGeom prst="flowChartDocument">
                                <a:avLst/>
                              </a:prstGeom>
                              <a:solidFill>
                                <a:srgbClr val="FFFFFF"/>
                              </a:solidFill>
                              <a:ln w="25400">
                                <a:solidFill>
                                  <a:srgbClr val="A5A5A5"/>
                                </a:solidFill>
                                <a:miter lim="800000"/>
                                <a:headEnd/>
                                <a:tailEnd/>
                              </a:ln>
                            </wps:spPr>
                            <wps:txbx>
                              <w:txbxContent>
                                <w:p w14:paraId="636EA5DA" w14:textId="77777777" w:rsidR="00BC153A" w:rsidRPr="004E3252" w:rsidRDefault="00BC153A" w:rsidP="00BC153A">
                                  <w:pPr>
                                    <w:pStyle w:val="StandardWeb"/>
                                    <w:spacing w:before="0" w:beforeAutospacing="0" w:after="0" w:afterAutospacing="0"/>
                                    <w:rPr>
                                      <w:rFonts w:cs="Calibri"/>
                                      <w:sz w:val="18"/>
                                      <w:szCs w:val="18"/>
                                    </w:rPr>
                                  </w:pPr>
                                  <w:r w:rsidRPr="004E3252">
                                    <w:rPr>
                                      <w:rFonts w:cs="Calibri"/>
                                      <w:sz w:val="18"/>
                                      <w:szCs w:val="18"/>
                                    </w:rPr>
                                    <w:t xml:space="preserve">DONOŠENJE ODLUKE O RASPISIVANJU JAVNOG </w:t>
                                  </w:r>
                                  <w:r w:rsidRPr="00E14688">
                                    <w:rPr>
                                      <w:rFonts w:cs="Calibri"/>
                                      <w:sz w:val="18"/>
                                      <w:szCs w:val="18"/>
                                    </w:rPr>
                                    <w:t>NATJEČAJA</w:t>
                                  </w:r>
                                  <w:r w:rsidRPr="004E3252">
                                    <w:rPr>
                                      <w:rFonts w:cs="Calibri"/>
                                      <w:sz w:val="18"/>
                                      <w:szCs w:val="18"/>
                                    </w:rPr>
                                    <w:t xml:space="preserve"> ZA DODJELU STIPENDIJA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A1E087" id="Dijagram toka: Dokument 620" o:spid="_x0000_s1509" type="#_x0000_t114" style="position:absolute;left:0;text-align:left;margin-left:35.7pt;margin-top:1.15pt;width:146.15pt;height:49.95pt;z-index:25439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" strokecolor="#a5a5a5" strokeweight="2pt">
                      <v:textbox>
                        <w:txbxContent>
                          <w:p w14:paraId="636EA5DA" w14:textId="77777777" w:rsidR="00BC153A" w:rsidRPr="004E3252" w:rsidRDefault="00BC153A" w:rsidP="00BC153A">
                            <w:pPr>
                              <w:pStyle w:val="StandardWeb"/>
                              <w:spacing w:before="0" w:beforeAutospacing="0" w:after="0" w:afterAutospacing="0"/>
                              <w:rPr>
                                <w:rFonts w:cs="Calibri"/>
                                <w:sz w:val="18"/>
                                <w:szCs w:val="18"/>
                              </w:rPr>
                            </w:pPr>
                            <w:r w:rsidRPr="004E3252">
                              <w:rPr>
                                <w:rFonts w:cs="Calibri"/>
                                <w:sz w:val="18"/>
                                <w:szCs w:val="18"/>
                              </w:rPr>
                              <w:t xml:space="preserve">DONOŠENJE ODLUKE O RASPISIVANJU JAVNOG </w:t>
                            </w:r>
                            <w:r w:rsidRPr="00E14688">
                              <w:rPr>
                                <w:rFonts w:cs="Calibri"/>
                                <w:sz w:val="18"/>
                                <w:szCs w:val="18"/>
                              </w:rPr>
                              <w:t>NATJEČAJA</w:t>
                            </w:r>
                            <w:r w:rsidRPr="004E3252">
                              <w:rPr>
                                <w:rFonts w:cs="Calibri"/>
                                <w:sz w:val="18"/>
                                <w:szCs w:val="18"/>
                              </w:rPr>
                              <w:t xml:space="preserve"> ZA DODJELU STIPENDIJA</w:t>
                            </w:r>
                          </w:p>
                        </w:txbxContent>
                      </v:textbox>
                    </v:shape>
                  </w:pict>
                </mc:Fallback>
              </mc:AlternateContent>
            </w:r>
          </w:p>
          <w:p w14:paraId="315AB515" w14:textId="77777777" w:rsidR="00BC153A" w:rsidRPr="008C0915" w:rsidRDefault="00BC153A" w:rsidP="001652AB">
            <w:pPr>
              <w:rPr>
                <w:rFonts w:asciiTheme="minorHAnsi" w:hAnsiTheme="minorHAnsi" w:cstheme="minorHAnsi"/>
                <w:szCs w:val="22"/>
              </w:rPr>
            </w:pPr>
          </w:p>
          <w:p w14:paraId="7FE1C15D" w14:textId="77777777" w:rsidR="00BC153A" w:rsidRPr="008C0915" w:rsidRDefault="00BC153A" w:rsidP="001652AB">
            <w:pPr>
              <w:rPr>
                <w:rFonts w:asciiTheme="minorHAnsi" w:hAnsiTheme="minorHAnsi" w:cstheme="minorHAnsi"/>
                <w:szCs w:val="22"/>
              </w:rPr>
            </w:pPr>
          </w:p>
          <w:p w14:paraId="12C40BB7"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27136" behindDoc="0" locked="0" layoutInCell="1" allowOverlap="1" wp14:anchorId="1B136C34" wp14:editId="532ABEDC">
                      <wp:simplePos x="0" y="0"/>
                      <wp:positionH relativeFrom="column">
                        <wp:posOffset>1400175</wp:posOffset>
                      </wp:positionH>
                      <wp:positionV relativeFrom="paragraph">
                        <wp:posOffset>96520</wp:posOffset>
                      </wp:positionV>
                      <wp:extent cx="9525" cy="952500"/>
                      <wp:effectExtent l="38100" t="0" r="66675" b="57150"/>
                      <wp:wrapNone/>
                      <wp:docPr id="2354" name="Ravni poveznik sa strelicom 2354"/>
                      <wp:cNvGraphicFramePr/>
                      <a:graphic xmlns:a="http://schemas.openxmlformats.org/drawingml/2006/main">
                        <a:graphicData uri="http://schemas.microsoft.com/office/word/2010/wordprocessingShape">
                          <wps:wsp>
                            <wps:cNvCnPr/>
                            <wps:spPr>
                              <a:xfrm>
                                <a:off x="0" y="0"/>
                                <a:ext cx="9525"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D48616" id="Ravni poveznik sa strelicom 2354" o:spid="_x0000_s1026" type="#_x0000_t32" style="position:absolute;margin-left:110.25pt;margin-top:7.6pt;width:.75pt;height:75pt;z-index:254427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" strokecolor="black [3200]" strokeweight=".5pt">
                      <v:stroke endarrow="block" joinstyle="miter"/>
                    </v:shape>
                  </w:pict>
                </mc:Fallback>
              </mc:AlternateContent>
            </w:r>
          </w:p>
          <w:p w14:paraId="060239EF" w14:textId="77777777" w:rsidR="00BC153A" w:rsidRPr="008C0915" w:rsidRDefault="00BC153A" w:rsidP="001652AB">
            <w:pPr>
              <w:rPr>
                <w:rFonts w:asciiTheme="minorHAnsi" w:hAnsiTheme="minorHAnsi" w:cstheme="minorHAnsi"/>
                <w:szCs w:val="22"/>
              </w:rPr>
            </w:pPr>
          </w:p>
          <w:p w14:paraId="1E75401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329A4E1" w14:textId="77777777" w:rsidR="00BC153A" w:rsidRPr="008C0915" w:rsidRDefault="00BC153A" w:rsidP="001652AB">
            <w:pPr>
              <w:rPr>
                <w:rFonts w:asciiTheme="minorHAnsi" w:hAnsiTheme="minorHAnsi" w:cstheme="minorHAnsi"/>
                <w:szCs w:val="22"/>
              </w:rPr>
            </w:pPr>
          </w:p>
          <w:p w14:paraId="3FA70762" w14:textId="77777777" w:rsidR="00BC153A" w:rsidRPr="008C0915" w:rsidRDefault="00BC153A" w:rsidP="001652AB">
            <w:pPr>
              <w:rPr>
                <w:rFonts w:asciiTheme="minorHAnsi" w:hAnsiTheme="minorHAnsi" w:cstheme="minorHAnsi"/>
                <w:szCs w:val="22"/>
              </w:rPr>
            </w:pPr>
          </w:p>
          <w:p w14:paraId="05D3048F" w14:textId="77777777" w:rsidR="00BC153A" w:rsidRPr="008C0915" w:rsidRDefault="00BC153A" w:rsidP="001652AB">
            <w:pPr>
              <w:rPr>
                <w:rFonts w:asciiTheme="minorHAnsi" w:hAnsiTheme="minorHAnsi" w:cstheme="minorHAnsi"/>
                <w:szCs w:val="22"/>
              </w:rPr>
            </w:pPr>
          </w:p>
          <w:p w14:paraId="0B62A02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00512" behindDoc="0" locked="0" layoutInCell="1" allowOverlap="1" wp14:anchorId="29E8F210" wp14:editId="689B181E">
                      <wp:simplePos x="0" y="0"/>
                      <wp:positionH relativeFrom="column">
                        <wp:posOffset>453390</wp:posOffset>
                      </wp:positionH>
                      <wp:positionV relativeFrom="paragraph">
                        <wp:posOffset>23495</wp:posOffset>
                      </wp:positionV>
                      <wp:extent cx="1845945" cy="438150"/>
                      <wp:effectExtent l="0" t="0" r="20955" b="19050"/>
                      <wp:wrapNone/>
                      <wp:docPr id="660" name="Pravokutnik 6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381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6DD8360" w14:textId="77777777" w:rsidR="00BC153A" w:rsidRPr="004E3252" w:rsidRDefault="00BC153A" w:rsidP="00BC153A">
                                  <w:pPr>
                                    <w:rPr>
                                      <w:rFonts w:cs="Calibri"/>
                                      <w:sz w:val="18"/>
                                      <w:szCs w:val="18"/>
                                    </w:rPr>
                                  </w:pPr>
                                  <w:r w:rsidRPr="004E3252">
                                    <w:rPr>
                                      <w:rFonts w:cs="Calibri"/>
                                      <w:sz w:val="18"/>
                                      <w:szCs w:val="18"/>
                                    </w:rPr>
                                    <w:t>PRIKUPLJANJE PRIJAVA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8F210" id="Pravokutnik 660" o:spid="_x0000_s1510" style="position:absolute;left:0;text-align:left;margin-left:35.7pt;margin-top:1.85pt;width:145.35pt;height:34.5pt;z-index:25440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" fillcolor="window" strokecolor="#a6a6a6" strokeweight="2pt">
                      <v:path arrowok="t"/>
                      <v:textbox>
                        <w:txbxContent>
                          <w:p w14:paraId="26DD8360" w14:textId="77777777" w:rsidR="00BC153A" w:rsidRPr="004E3252" w:rsidRDefault="00BC153A" w:rsidP="00BC153A">
                            <w:pPr>
                              <w:rPr>
                                <w:rFonts w:cs="Calibri"/>
                                <w:sz w:val="18"/>
                                <w:szCs w:val="18"/>
                              </w:rPr>
                            </w:pPr>
                            <w:r w:rsidRPr="004E3252">
                              <w:rPr>
                                <w:rFonts w:cs="Calibri"/>
                                <w:sz w:val="18"/>
                                <w:szCs w:val="18"/>
                              </w:rPr>
                              <w:t>PRIKUPLJANJE PRIJAVA</w:t>
                            </w:r>
                          </w:p>
                        </w:txbxContent>
                      </v:textbox>
                    </v:rect>
                  </w:pict>
                </mc:Fallback>
              </mc:AlternateContent>
            </w:r>
          </w:p>
          <w:p w14:paraId="61A655C6" w14:textId="77777777" w:rsidR="00BC153A" w:rsidRPr="008C0915" w:rsidRDefault="00BC153A" w:rsidP="001652AB">
            <w:pPr>
              <w:rPr>
                <w:rFonts w:asciiTheme="minorHAnsi" w:hAnsiTheme="minorHAnsi" w:cstheme="minorHAnsi"/>
                <w:szCs w:val="22"/>
              </w:rPr>
            </w:pPr>
          </w:p>
          <w:p w14:paraId="45357ED2"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28160" behindDoc="0" locked="0" layoutInCell="1" allowOverlap="1" wp14:anchorId="20F91B9B" wp14:editId="0FA4C195">
                      <wp:simplePos x="0" y="0"/>
                      <wp:positionH relativeFrom="column">
                        <wp:posOffset>1343025</wp:posOffset>
                      </wp:positionH>
                      <wp:positionV relativeFrom="paragraph">
                        <wp:posOffset>132080</wp:posOffset>
                      </wp:positionV>
                      <wp:extent cx="19050" cy="4133850"/>
                      <wp:effectExtent l="57150" t="0" r="57150" b="57150"/>
                      <wp:wrapNone/>
                      <wp:docPr id="2355" name="Ravni poveznik sa strelicom 2355"/>
                      <wp:cNvGraphicFramePr/>
                      <a:graphic xmlns:a="http://schemas.openxmlformats.org/drawingml/2006/main">
                        <a:graphicData uri="http://schemas.microsoft.com/office/word/2010/wordprocessingShape">
                          <wps:wsp>
                            <wps:cNvCnPr/>
                            <wps:spPr>
                              <a:xfrm>
                                <a:off x="0" y="0"/>
                                <a:ext cx="19050" cy="413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02E7A7" id="Ravni poveznik sa strelicom 2355" o:spid="_x0000_s1026" type="#_x0000_t32" style="position:absolute;margin-left:105.75pt;margin-top:10.4pt;width:1.5pt;height:325.5pt;z-index:254428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" strokecolor="black [3200]" strokeweight=".5pt">
                      <v:stroke endarrow="block" joinstyle="miter"/>
                    </v:shape>
                  </w:pict>
                </mc:Fallback>
              </mc:AlternateContent>
            </w:r>
          </w:p>
          <w:p w14:paraId="304F1BBA" w14:textId="77777777" w:rsidR="00BC153A" w:rsidRPr="008C0915" w:rsidRDefault="00BC153A" w:rsidP="001652AB">
            <w:pPr>
              <w:rPr>
                <w:rFonts w:asciiTheme="minorHAnsi" w:hAnsiTheme="minorHAnsi" w:cstheme="minorHAnsi"/>
                <w:szCs w:val="22"/>
              </w:rPr>
            </w:pPr>
          </w:p>
          <w:p w14:paraId="65E77573" w14:textId="77777777" w:rsidR="00BC153A" w:rsidRPr="008C0915" w:rsidRDefault="00BC153A" w:rsidP="001652AB">
            <w:pPr>
              <w:rPr>
                <w:rFonts w:asciiTheme="minorHAnsi" w:hAnsiTheme="minorHAnsi" w:cstheme="minorHAnsi"/>
                <w:szCs w:val="22"/>
              </w:rPr>
            </w:pPr>
          </w:p>
          <w:p w14:paraId="7B91B688" w14:textId="77777777" w:rsidR="00BC153A" w:rsidRPr="008C0915" w:rsidRDefault="00BC153A" w:rsidP="001652AB">
            <w:pPr>
              <w:rPr>
                <w:rFonts w:asciiTheme="minorHAnsi" w:hAnsiTheme="minorHAnsi" w:cstheme="minorHAnsi"/>
                <w:szCs w:val="22"/>
              </w:rPr>
            </w:pPr>
          </w:p>
          <w:p w14:paraId="201485FB" w14:textId="77777777" w:rsidR="00BC153A" w:rsidRPr="008C0915" w:rsidRDefault="00BC153A" w:rsidP="001652AB">
            <w:pPr>
              <w:rPr>
                <w:rFonts w:asciiTheme="minorHAnsi" w:hAnsiTheme="minorHAnsi" w:cstheme="minorHAnsi"/>
                <w:szCs w:val="22"/>
              </w:rPr>
            </w:pPr>
          </w:p>
          <w:p w14:paraId="4E64AA5A" w14:textId="77777777" w:rsidR="00BC153A" w:rsidRPr="008C0915" w:rsidRDefault="00BC153A" w:rsidP="001652AB">
            <w:pPr>
              <w:rPr>
                <w:rFonts w:asciiTheme="minorHAnsi" w:hAnsiTheme="minorHAnsi" w:cstheme="minorHAnsi"/>
                <w:szCs w:val="22"/>
              </w:rPr>
            </w:pPr>
          </w:p>
          <w:p w14:paraId="06E8131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0303AE3" w14:textId="77777777" w:rsidR="00BC153A" w:rsidRPr="008C0915" w:rsidRDefault="00BC153A" w:rsidP="001652AB">
            <w:pPr>
              <w:rPr>
                <w:rFonts w:asciiTheme="minorHAnsi" w:hAnsiTheme="minorHAnsi" w:cstheme="minorHAnsi"/>
                <w:szCs w:val="22"/>
              </w:rPr>
            </w:pPr>
          </w:p>
          <w:p w14:paraId="254FC36C" w14:textId="77777777" w:rsidR="00BC153A" w:rsidRPr="008C0915" w:rsidRDefault="00BC153A" w:rsidP="001652AB">
            <w:pPr>
              <w:rPr>
                <w:rFonts w:asciiTheme="minorHAnsi" w:hAnsiTheme="minorHAnsi" w:cstheme="minorHAnsi"/>
                <w:szCs w:val="22"/>
              </w:rPr>
            </w:pPr>
          </w:p>
          <w:p w14:paraId="0008DF7A" w14:textId="77777777" w:rsidR="00BC153A" w:rsidRPr="008C0915" w:rsidRDefault="00BC153A" w:rsidP="001652AB">
            <w:pPr>
              <w:rPr>
                <w:rFonts w:asciiTheme="minorHAnsi" w:hAnsiTheme="minorHAnsi" w:cstheme="minorHAnsi"/>
                <w:szCs w:val="22"/>
              </w:rPr>
            </w:pPr>
          </w:p>
          <w:p w14:paraId="6F720B9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053433AC" w14:textId="77777777" w:rsidR="00BC153A" w:rsidRPr="008C0915" w:rsidRDefault="00BC153A" w:rsidP="001652AB">
            <w:pPr>
              <w:tabs>
                <w:tab w:val="left" w:pos="191"/>
                <w:tab w:val="center" w:pos="2214"/>
              </w:tabs>
              <w:rPr>
                <w:rFonts w:asciiTheme="minorHAnsi" w:hAnsiTheme="minorHAnsi" w:cstheme="minorHAnsi"/>
                <w:szCs w:val="22"/>
              </w:rPr>
            </w:pPr>
          </w:p>
          <w:p w14:paraId="3EAF0010" w14:textId="77777777" w:rsidR="00BC153A" w:rsidRPr="008C0915" w:rsidRDefault="00BC153A" w:rsidP="001652AB">
            <w:pPr>
              <w:tabs>
                <w:tab w:val="left" w:pos="191"/>
                <w:tab w:val="center" w:pos="2214"/>
              </w:tabs>
              <w:rPr>
                <w:rFonts w:asciiTheme="minorHAnsi" w:hAnsiTheme="minorHAnsi" w:cstheme="minorHAnsi"/>
                <w:szCs w:val="22"/>
              </w:rPr>
            </w:pPr>
            <w:r w:rsidRPr="008C0915">
              <w:rPr>
                <w:rFonts w:asciiTheme="minorHAnsi" w:hAnsiTheme="minorHAnsi" w:cstheme="minorHAnsi"/>
                <w:szCs w:val="22"/>
              </w:rPr>
              <w:t xml:space="preserve">   </w:t>
            </w:r>
            <w:r w:rsidRPr="008C0915">
              <w:rPr>
                <w:rFonts w:asciiTheme="minorHAnsi" w:hAnsiTheme="minorHAnsi" w:cstheme="minorHAnsi"/>
                <w:szCs w:val="22"/>
              </w:rPr>
              <w:tab/>
            </w:r>
          </w:p>
          <w:p w14:paraId="5AA23097" w14:textId="77777777" w:rsidR="00BC153A" w:rsidRPr="008C0915" w:rsidRDefault="00BC153A" w:rsidP="001652AB">
            <w:pPr>
              <w:rPr>
                <w:rFonts w:asciiTheme="minorHAnsi" w:hAnsiTheme="minorHAnsi" w:cstheme="minorHAnsi"/>
                <w:szCs w:val="22"/>
              </w:rPr>
            </w:pPr>
          </w:p>
          <w:p w14:paraId="1B2EF556" w14:textId="77777777" w:rsidR="00BC153A" w:rsidRPr="008C0915" w:rsidRDefault="00BC153A" w:rsidP="001652AB">
            <w:pPr>
              <w:rPr>
                <w:rFonts w:asciiTheme="minorHAnsi" w:hAnsiTheme="minorHAnsi" w:cstheme="minorHAnsi"/>
                <w:szCs w:val="22"/>
              </w:rPr>
            </w:pPr>
          </w:p>
          <w:p w14:paraId="7386ADF8" w14:textId="77777777" w:rsidR="00BC153A" w:rsidRPr="008C0915" w:rsidRDefault="00BC153A" w:rsidP="001652AB">
            <w:pPr>
              <w:rPr>
                <w:rFonts w:asciiTheme="minorHAnsi" w:hAnsiTheme="minorHAnsi" w:cstheme="minorHAnsi"/>
                <w:szCs w:val="22"/>
              </w:rPr>
            </w:pPr>
          </w:p>
          <w:p w14:paraId="10CCF91C" w14:textId="361F9DE0"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227D5DF2" w14:textId="77777777" w:rsidR="00BC153A" w:rsidRPr="008C0915" w:rsidRDefault="00BC153A" w:rsidP="001652AB">
            <w:pPr>
              <w:rPr>
                <w:rFonts w:asciiTheme="minorHAnsi" w:hAnsiTheme="minorHAnsi" w:cstheme="minorHAnsi"/>
                <w:szCs w:val="22"/>
              </w:rPr>
            </w:pPr>
          </w:p>
          <w:p w14:paraId="3E89DE49" w14:textId="77777777" w:rsidR="00BC153A" w:rsidRPr="008C0915" w:rsidRDefault="00BC153A" w:rsidP="001652AB">
            <w:pPr>
              <w:rPr>
                <w:rFonts w:asciiTheme="minorHAnsi" w:hAnsiTheme="minorHAnsi" w:cstheme="minorHAnsi"/>
                <w:szCs w:val="22"/>
              </w:rPr>
            </w:pPr>
          </w:p>
          <w:p w14:paraId="4A217A66" w14:textId="77777777" w:rsidR="00BC153A" w:rsidRPr="008C0915" w:rsidRDefault="00BC153A" w:rsidP="001652AB">
            <w:pPr>
              <w:rPr>
                <w:rFonts w:asciiTheme="minorHAnsi" w:hAnsiTheme="minorHAnsi" w:cstheme="minorHAnsi"/>
                <w:szCs w:val="22"/>
              </w:rPr>
            </w:pPr>
          </w:p>
          <w:p w14:paraId="016179C5" w14:textId="77777777" w:rsidR="00BC153A" w:rsidRPr="008C0915" w:rsidRDefault="00BC153A" w:rsidP="001652AB">
            <w:pPr>
              <w:rPr>
                <w:rFonts w:asciiTheme="minorHAnsi" w:hAnsiTheme="minorHAnsi" w:cstheme="minorHAnsi"/>
                <w:szCs w:val="22"/>
              </w:rPr>
            </w:pPr>
          </w:p>
          <w:p w14:paraId="13891E76" w14:textId="77777777" w:rsidR="00BC153A" w:rsidRPr="008C0915" w:rsidRDefault="00BC153A" w:rsidP="001652AB">
            <w:pPr>
              <w:rPr>
                <w:rFonts w:asciiTheme="minorHAnsi" w:hAnsiTheme="minorHAnsi" w:cstheme="minorHAnsi"/>
                <w:szCs w:val="22"/>
              </w:rPr>
            </w:pPr>
          </w:p>
          <w:p w14:paraId="0E624892" w14:textId="77777777" w:rsidR="00BC153A" w:rsidRPr="008C0915" w:rsidRDefault="00BC153A" w:rsidP="001652AB">
            <w:pPr>
              <w:rPr>
                <w:rFonts w:asciiTheme="minorHAnsi" w:hAnsiTheme="minorHAnsi" w:cstheme="minorHAnsi"/>
                <w:szCs w:val="22"/>
              </w:rPr>
            </w:pPr>
          </w:p>
          <w:p w14:paraId="6B86D4C0" w14:textId="77777777" w:rsidR="00BC153A" w:rsidRPr="008C0915" w:rsidRDefault="00BC153A" w:rsidP="001652AB">
            <w:pPr>
              <w:rPr>
                <w:rFonts w:asciiTheme="minorHAnsi" w:hAnsiTheme="minorHAnsi" w:cstheme="minorHAnsi"/>
                <w:szCs w:val="22"/>
              </w:rPr>
            </w:pPr>
          </w:p>
          <w:p w14:paraId="2E9CCBC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23040" behindDoc="0" locked="0" layoutInCell="1" allowOverlap="1" wp14:anchorId="3EA3346A" wp14:editId="161EA4B2">
                      <wp:simplePos x="0" y="0"/>
                      <wp:positionH relativeFrom="column">
                        <wp:posOffset>1190625</wp:posOffset>
                      </wp:positionH>
                      <wp:positionV relativeFrom="paragraph">
                        <wp:posOffset>160020</wp:posOffset>
                      </wp:positionV>
                      <wp:extent cx="419735" cy="410210"/>
                      <wp:effectExtent l="0" t="0" r="18415" b="27940"/>
                      <wp:wrapNone/>
                      <wp:docPr id="626" name="Dijagram toka: Poveznik 6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B05B1ED"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A3346A" id="Dijagram toka: Poveznik 626" o:spid="_x0000_s1511" type="#_x0000_t120" style="position:absolute;left:0;text-align:left;margin-left:93.75pt;margin-top:12.6pt;width:33.05pt;height:32.3pt;z-index:25442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" strokecolor="#a5a5a5" strokeweight="2pt">
                      <v:textbox>
                        <w:txbxContent>
                          <w:p w14:paraId="1B05B1ED" w14:textId="77777777" w:rsidR="00BC153A" w:rsidRDefault="00BC153A" w:rsidP="00BC153A">
                            <w:pPr>
                              <w:shd w:val="clear" w:color="auto" w:fill="808080"/>
                            </w:pPr>
                            <w:r>
                              <w:t>A</w:t>
                            </w:r>
                          </w:p>
                        </w:txbxContent>
                      </v:textbox>
                    </v:shape>
                  </w:pict>
                </mc:Fallback>
              </mc:AlternateContent>
            </w:r>
          </w:p>
          <w:p w14:paraId="5042D42E" w14:textId="77777777" w:rsidR="00BC153A" w:rsidRPr="008C0915" w:rsidRDefault="00BC153A" w:rsidP="001652AB">
            <w:pPr>
              <w:rPr>
                <w:rFonts w:asciiTheme="minorHAnsi" w:hAnsiTheme="minorHAnsi" w:cstheme="minorHAnsi"/>
                <w:szCs w:val="22"/>
              </w:rPr>
            </w:pPr>
          </w:p>
          <w:p w14:paraId="2ED2D3B6" w14:textId="77777777" w:rsidR="00BC153A" w:rsidRPr="008C0915" w:rsidRDefault="00BC153A" w:rsidP="001652AB">
            <w:pPr>
              <w:rPr>
                <w:rFonts w:asciiTheme="minorHAnsi" w:hAnsiTheme="minorHAnsi" w:cstheme="minorHAnsi"/>
                <w:szCs w:val="22"/>
              </w:rPr>
            </w:pPr>
          </w:p>
          <w:p w14:paraId="6910AF47" w14:textId="77777777" w:rsidR="00BC153A" w:rsidRPr="008C0915" w:rsidRDefault="00BC153A" w:rsidP="001652AB">
            <w:pPr>
              <w:rPr>
                <w:rFonts w:asciiTheme="minorHAnsi" w:hAnsiTheme="minorHAnsi" w:cstheme="minorHAnsi"/>
                <w:szCs w:val="22"/>
              </w:rPr>
            </w:pPr>
          </w:p>
          <w:p w14:paraId="40211F8B" w14:textId="77777777" w:rsidR="00BC153A" w:rsidRPr="008C0915" w:rsidRDefault="00BC153A" w:rsidP="001652AB">
            <w:pPr>
              <w:rPr>
                <w:rFonts w:asciiTheme="minorHAnsi" w:hAnsiTheme="minorHAnsi" w:cstheme="minorHAnsi"/>
                <w:szCs w:val="22"/>
              </w:rPr>
            </w:pPr>
          </w:p>
          <w:p w14:paraId="51C3EEC9" w14:textId="77777777" w:rsidR="00BC153A" w:rsidRPr="008C0915" w:rsidRDefault="00BC153A" w:rsidP="001652AB">
            <w:pPr>
              <w:rPr>
                <w:rFonts w:asciiTheme="minorHAnsi" w:hAnsiTheme="minorHAnsi" w:cstheme="minorHAnsi"/>
                <w:szCs w:val="22"/>
              </w:rPr>
            </w:pPr>
          </w:p>
          <w:p w14:paraId="64AC864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22016" behindDoc="0" locked="0" layoutInCell="1" allowOverlap="1" wp14:anchorId="30A10081" wp14:editId="2B9D256A">
                      <wp:simplePos x="0" y="0"/>
                      <wp:positionH relativeFrom="column">
                        <wp:posOffset>1170940</wp:posOffset>
                      </wp:positionH>
                      <wp:positionV relativeFrom="paragraph">
                        <wp:posOffset>155575</wp:posOffset>
                      </wp:positionV>
                      <wp:extent cx="419735" cy="410210"/>
                      <wp:effectExtent l="0" t="0" r="18415" b="27940"/>
                      <wp:wrapNone/>
                      <wp:docPr id="631" name="Dijagram toka: Poveznik 6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44877F7A"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0A10081" id="Dijagram toka: Poveznik 631" o:spid="_x0000_s1512" type="#_x0000_t120" style="position:absolute;left:0;text-align:left;margin-left:92.2pt;margin-top:12.25pt;width:33.05pt;height:32.3pt;z-index:25442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" strokecolor="#a5a5a5" strokeweight="2pt">
                      <v:textbox>
                        <w:txbxContent>
                          <w:p w14:paraId="44877F7A" w14:textId="77777777" w:rsidR="00BC153A" w:rsidRDefault="00BC153A" w:rsidP="00BC153A">
                            <w:pPr>
                              <w:shd w:val="clear" w:color="auto" w:fill="808080"/>
                            </w:pPr>
                            <w:r>
                              <w:t>A</w:t>
                            </w:r>
                          </w:p>
                        </w:txbxContent>
                      </v:textbox>
                    </v:shape>
                  </w:pict>
                </mc:Fallback>
              </mc:AlternateContent>
            </w:r>
          </w:p>
          <w:p w14:paraId="49A9771D" w14:textId="77777777" w:rsidR="00BC153A" w:rsidRPr="008C0915" w:rsidRDefault="00BC153A" w:rsidP="001652AB">
            <w:pPr>
              <w:rPr>
                <w:rFonts w:asciiTheme="minorHAnsi" w:hAnsiTheme="minorHAnsi" w:cstheme="minorHAnsi"/>
                <w:szCs w:val="22"/>
              </w:rPr>
            </w:pPr>
          </w:p>
          <w:p w14:paraId="054B7B64" w14:textId="77777777" w:rsidR="00BC153A" w:rsidRPr="008C0915" w:rsidRDefault="00BC153A" w:rsidP="001652AB">
            <w:pPr>
              <w:rPr>
                <w:rFonts w:asciiTheme="minorHAnsi" w:hAnsiTheme="minorHAnsi" w:cstheme="minorHAnsi"/>
                <w:szCs w:val="22"/>
              </w:rPr>
            </w:pPr>
          </w:p>
          <w:p w14:paraId="3BC9555D"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1232" behindDoc="0" locked="0" layoutInCell="1" allowOverlap="1" wp14:anchorId="46B11119" wp14:editId="11E9D1C3">
                      <wp:simplePos x="0" y="0"/>
                      <wp:positionH relativeFrom="column">
                        <wp:posOffset>1333500</wp:posOffset>
                      </wp:positionH>
                      <wp:positionV relativeFrom="paragraph">
                        <wp:posOffset>67945</wp:posOffset>
                      </wp:positionV>
                      <wp:extent cx="47625" cy="1790700"/>
                      <wp:effectExtent l="76200" t="0" r="47625" b="57150"/>
                      <wp:wrapNone/>
                      <wp:docPr id="679" name="Ravni poveznik sa strelicom 679"/>
                      <wp:cNvGraphicFramePr/>
                      <a:graphic xmlns:a="http://schemas.openxmlformats.org/drawingml/2006/main">
                        <a:graphicData uri="http://schemas.microsoft.com/office/word/2010/wordprocessingShape">
                          <wps:wsp>
                            <wps:cNvCnPr/>
                            <wps:spPr>
                              <a:xfrm flipH="1">
                                <a:off x="0" y="0"/>
                                <a:ext cx="47625" cy="1790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33C852" id="Ravni poveznik sa strelicom 679" o:spid="_x0000_s1026" type="#_x0000_t32" style="position:absolute;margin-left:105pt;margin-top:5.35pt;width:3.75pt;height:141pt;flip:x;z-index:254431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" strokecolor="black [3200]" strokeweight=".5pt">
                      <v:stroke endarrow="block" joinstyle="miter"/>
                    </v:shape>
                  </w:pict>
                </mc:Fallback>
              </mc:AlternateContent>
            </w:r>
          </w:p>
          <w:p w14:paraId="35DCA6CE" w14:textId="77777777" w:rsidR="00BC153A" w:rsidRPr="008C0915" w:rsidRDefault="00BC153A" w:rsidP="001652AB">
            <w:pPr>
              <w:rPr>
                <w:rFonts w:asciiTheme="minorHAnsi" w:hAnsiTheme="minorHAnsi" w:cstheme="minorHAnsi"/>
                <w:szCs w:val="22"/>
              </w:rPr>
            </w:pPr>
          </w:p>
          <w:p w14:paraId="6CF7F464" w14:textId="77777777" w:rsidR="00BC153A" w:rsidRPr="008C0915" w:rsidRDefault="00BC153A" w:rsidP="001652AB">
            <w:pPr>
              <w:rPr>
                <w:rFonts w:asciiTheme="minorHAnsi" w:hAnsiTheme="minorHAnsi" w:cstheme="minorHAnsi"/>
                <w:szCs w:val="22"/>
              </w:rPr>
            </w:pPr>
          </w:p>
          <w:p w14:paraId="7F678C12" w14:textId="77777777" w:rsidR="00BC153A" w:rsidRPr="008C0915" w:rsidRDefault="00BC153A" w:rsidP="001652AB">
            <w:pPr>
              <w:rPr>
                <w:rFonts w:asciiTheme="minorHAnsi" w:hAnsiTheme="minorHAnsi" w:cstheme="minorHAnsi"/>
                <w:szCs w:val="22"/>
              </w:rPr>
            </w:pPr>
          </w:p>
          <w:p w14:paraId="42759689" w14:textId="77777777" w:rsidR="00BC153A" w:rsidRPr="008C0915" w:rsidRDefault="00BC153A" w:rsidP="001652AB">
            <w:pPr>
              <w:rPr>
                <w:rFonts w:asciiTheme="minorHAnsi" w:hAnsiTheme="minorHAnsi" w:cstheme="minorHAnsi"/>
                <w:szCs w:val="22"/>
              </w:rPr>
            </w:pPr>
          </w:p>
          <w:p w14:paraId="341CD352" w14:textId="77777777" w:rsidR="00BC153A" w:rsidRPr="008C0915" w:rsidRDefault="00BC153A" w:rsidP="001652AB">
            <w:pPr>
              <w:rPr>
                <w:rFonts w:asciiTheme="minorHAnsi" w:hAnsiTheme="minorHAnsi" w:cstheme="minorHAnsi"/>
                <w:szCs w:val="22"/>
              </w:rPr>
            </w:pPr>
          </w:p>
          <w:p w14:paraId="50E3CA8D" w14:textId="77777777" w:rsidR="00BC153A" w:rsidRPr="008C0915" w:rsidRDefault="00BC153A" w:rsidP="001652AB">
            <w:pPr>
              <w:rPr>
                <w:rFonts w:asciiTheme="minorHAnsi" w:hAnsiTheme="minorHAnsi" w:cstheme="minorHAnsi"/>
                <w:szCs w:val="22"/>
              </w:rPr>
            </w:pPr>
          </w:p>
          <w:p w14:paraId="4DDE744A" w14:textId="77777777" w:rsidR="00BC153A" w:rsidRPr="008C0915" w:rsidRDefault="00BC153A" w:rsidP="001652AB">
            <w:pPr>
              <w:jc w:val="both"/>
              <w:rPr>
                <w:rFonts w:asciiTheme="minorHAnsi" w:hAnsiTheme="minorHAnsi" w:cstheme="minorHAnsi"/>
                <w:szCs w:val="22"/>
              </w:rPr>
            </w:pPr>
          </w:p>
          <w:p w14:paraId="6A201864" w14:textId="77777777" w:rsidR="00BC153A" w:rsidRPr="008C0915" w:rsidRDefault="00BC153A" w:rsidP="001652AB">
            <w:pPr>
              <w:rPr>
                <w:rFonts w:asciiTheme="minorHAnsi" w:hAnsiTheme="minorHAnsi" w:cstheme="minorHAnsi"/>
                <w:szCs w:val="22"/>
              </w:rPr>
            </w:pPr>
          </w:p>
          <w:p w14:paraId="6C54A88A" w14:textId="77777777" w:rsidR="00BC153A" w:rsidRPr="008C0915" w:rsidRDefault="00BC153A" w:rsidP="001652AB">
            <w:pPr>
              <w:rPr>
                <w:rFonts w:asciiTheme="minorHAnsi" w:hAnsiTheme="minorHAnsi" w:cstheme="minorHAnsi"/>
                <w:szCs w:val="22"/>
              </w:rPr>
            </w:pPr>
          </w:p>
          <w:p w14:paraId="06D2ABC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01536" behindDoc="0" locked="0" layoutInCell="1" allowOverlap="1" wp14:anchorId="5220EBF9" wp14:editId="540989E5">
                      <wp:simplePos x="0" y="0"/>
                      <wp:positionH relativeFrom="column">
                        <wp:posOffset>622300</wp:posOffset>
                      </wp:positionH>
                      <wp:positionV relativeFrom="paragraph">
                        <wp:posOffset>140335</wp:posOffset>
                      </wp:positionV>
                      <wp:extent cx="1360805" cy="372745"/>
                      <wp:effectExtent l="0" t="0" r="10795" b="27305"/>
                      <wp:wrapNone/>
                      <wp:docPr id="635" name="Pravokutnik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D3255DF" w14:textId="77777777" w:rsidR="00BC153A" w:rsidRPr="004E3252" w:rsidRDefault="00BC153A" w:rsidP="00BC153A">
                                  <w:pPr>
                                    <w:rPr>
                                      <w:rFonts w:cs="Calibri"/>
                                      <w:sz w:val="18"/>
                                      <w:szCs w:val="18"/>
                                    </w:rPr>
                                  </w:pPr>
                                  <w:r w:rsidRPr="004E3252">
                                    <w:rPr>
                                      <w:rFonts w:cs="Calibri"/>
                                      <w:sz w:val="18"/>
                                      <w:szCs w:val="18"/>
                                    </w:rPr>
                                    <w:t>OBRADA PRIKUPLJENIH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20EBF9" id="Pravokutnik 635" o:spid="_x0000_s1513" style="position:absolute;left:0;text-align:left;margin-left:49pt;margin-top:11.05pt;width:107.15pt;height:29.35pt;z-index:25440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" fillcolor="window" strokecolor="#a6a6a6" strokeweight="2pt">
                      <v:path arrowok="t"/>
                      <v:textbox>
                        <w:txbxContent>
                          <w:p w14:paraId="1D3255DF" w14:textId="77777777" w:rsidR="00BC153A" w:rsidRPr="004E3252" w:rsidRDefault="00BC153A" w:rsidP="00BC153A">
                            <w:pPr>
                              <w:rPr>
                                <w:rFonts w:cs="Calibri"/>
                                <w:sz w:val="18"/>
                                <w:szCs w:val="18"/>
                              </w:rPr>
                            </w:pPr>
                            <w:r w:rsidRPr="004E3252">
                              <w:rPr>
                                <w:rFonts w:cs="Calibri"/>
                                <w:sz w:val="18"/>
                                <w:szCs w:val="18"/>
                              </w:rPr>
                              <w:t>OBRADA PRIKUPLJENIH PODATAKA</w:t>
                            </w:r>
                          </w:p>
                        </w:txbxContent>
                      </v:textbox>
                    </v:rect>
                  </w:pict>
                </mc:Fallback>
              </mc:AlternateContent>
            </w:r>
          </w:p>
          <w:p w14:paraId="5B14854C" w14:textId="77777777" w:rsidR="00BC153A" w:rsidRPr="008C0915" w:rsidRDefault="00BC153A" w:rsidP="001652AB">
            <w:pPr>
              <w:rPr>
                <w:rFonts w:asciiTheme="minorHAnsi" w:hAnsiTheme="minorHAnsi" w:cstheme="minorHAnsi"/>
                <w:szCs w:val="22"/>
              </w:rPr>
            </w:pPr>
          </w:p>
          <w:p w14:paraId="3D4AA18E" w14:textId="77777777" w:rsidR="00BC153A" w:rsidRPr="008C0915" w:rsidRDefault="00BC153A" w:rsidP="001652AB">
            <w:pPr>
              <w:rPr>
                <w:rFonts w:asciiTheme="minorHAnsi" w:hAnsiTheme="minorHAnsi" w:cstheme="minorHAnsi"/>
                <w:szCs w:val="22"/>
              </w:rPr>
            </w:pPr>
          </w:p>
          <w:p w14:paraId="7324A278"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2256" behindDoc="0" locked="0" layoutInCell="1" allowOverlap="1" wp14:anchorId="0CFBF940" wp14:editId="3995C4AC">
                      <wp:simplePos x="0" y="0"/>
                      <wp:positionH relativeFrom="column">
                        <wp:posOffset>1295400</wp:posOffset>
                      </wp:positionH>
                      <wp:positionV relativeFrom="paragraph">
                        <wp:posOffset>22859</wp:posOffset>
                      </wp:positionV>
                      <wp:extent cx="9525" cy="2790825"/>
                      <wp:effectExtent l="38100" t="0" r="66675" b="47625"/>
                      <wp:wrapNone/>
                      <wp:docPr id="680" name="Ravni poveznik sa strelicom 680"/>
                      <wp:cNvGraphicFramePr/>
                      <a:graphic xmlns:a="http://schemas.openxmlformats.org/drawingml/2006/main">
                        <a:graphicData uri="http://schemas.microsoft.com/office/word/2010/wordprocessingShape">
                          <wps:wsp>
                            <wps:cNvCnPr/>
                            <wps:spPr>
                              <a:xfrm>
                                <a:off x="0" y="0"/>
                                <a:ext cx="9525" cy="2790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57BB75B" id="Ravni poveznik sa strelicom 680" o:spid="_x0000_s1026" type="#_x0000_t32" style="position:absolute;margin-left:102pt;margin-top:1.8pt;width:.75pt;height:219.75pt;z-index:254432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" strokecolor="black [3200]" strokeweight=".5pt">
                      <v:stroke endarrow="block" joinstyle="miter"/>
                    </v:shape>
                  </w:pict>
                </mc:Fallback>
              </mc:AlternateContent>
            </w:r>
          </w:p>
          <w:p w14:paraId="5F79C649" w14:textId="77777777" w:rsidR="00BC153A" w:rsidRPr="008C0915" w:rsidRDefault="00BC153A" w:rsidP="001652AB">
            <w:pPr>
              <w:rPr>
                <w:rFonts w:asciiTheme="minorHAnsi" w:hAnsiTheme="minorHAnsi" w:cstheme="minorHAnsi"/>
                <w:szCs w:val="22"/>
              </w:rPr>
            </w:pPr>
          </w:p>
          <w:p w14:paraId="5DB8BF8D" w14:textId="77777777" w:rsidR="00BC153A" w:rsidRPr="008C0915" w:rsidRDefault="00BC153A" w:rsidP="001652AB">
            <w:pPr>
              <w:rPr>
                <w:rFonts w:asciiTheme="minorHAnsi" w:hAnsiTheme="minorHAnsi" w:cstheme="minorHAnsi"/>
                <w:szCs w:val="22"/>
              </w:rPr>
            </w:pPr>
          </w:p>
          <w:p w14:paraId="139966AE" w14:textId="77777777" w:rsidR="00BC153A" w:rsidRPr="008C0915" w:rsidRDefault="00BC153A" w:rsidP="001652AB">
            <w:pPr>
              <w:tabs>
                <w:tab w:val="left" w:pos="1058"/>
              </w:tabs>
              <w:rPr>
                <w:rFonts w:asciiTheme="minorHAnsi" w:hAnsiTheme="minorHAnsi" w:cstheme="minorHAnsi"/>
                <w:szCs w:val="22"/>
              </w:rPr>
            </w:pPr>
            <w:r w:rsidRPr="008C0915">
              <w:rPr>
                <w:rFonts w:asciiTheme="minorHAnsi" w:hAnsiTheme="minorHAnsi" w:cstheme="minorHAnsi"/>
                <w:szCs w:val="22"/>
              </w:rPr>
              <w:tab/>
              <w:t xml:space="preserve">                   </w:t>
            </w:r>
          </w:p>
          <w:p w14:paraId="7F04EE9C" w14:textId="77777777" w:rsidR="00BC153A" w:rsidRPr="008C0915" w:rsidRDefault="00BC153A" w:rsidP="001652AB">
            <w:pPr>
              <w:rPr>
                <w:rFonts w:asciiTheme="minorHAnsi" w:hAnsiTheme="minorHAnsi" w:cstheme="minorHAnsi"/>
                <w:szCs w:val="22"/>
              </w:rPr>
            </w:pPr>
          </w:p>
          <w:p w14:paraId="7B42C8DC" w14:textId="77777777" w:rsidR="00BC153A" w:rsidRPr="008C0915" w:rsidRDefault="00BC153A" w:rsidP="001652AB">
            <w:pPr>
              <w:rPr>
                <w:rFonts w:asciiTheme="minorHAnsi" w:hAnsiTheme="minorHAnsi" w:cstheme="minorHAnsi"/>
                <w:szCs w:val="22"/>
              </w:rPr>
            </w:pPr>
          </w:p>
          <w:p w14:paraId="4C20993B" w14:textId="77777777" w:rsidR="00BC153A" w:rsidRPr="008C0915" w:rsidRDefault="00BC153A" w:rsidP="001652AB">
            <w:pPr>
              <w:rPr>
                <w:rFonts w:asciiTheme="minorHAnsi" w:hAnsiTheme="minorHAnsi" w:cstheme="minorHAnsi"/>
                <w:szCs w:val="22"/>
              </w:rPr>
            </w:pPr>
          </w:p>
          <w:p w14:paraId="19A34946" w14:textId="77777777" w:rsidR="00BC153A" w:rsidRPr="008C0915" w:rsidRDefault="00BC153A" w:rsidP="001652AB">
            <w:pPr>
              <w:rPr>
                <w:rFonts w:asciiTheme="minorHAnsi" w:hAnsiTheme="minorHAnsi" w:cstheme="minorHAnsi"/>
                <w:szCs w:val="22"/>
              </w:rPr>
            </w:pPr>
          </w:p>
          <w:p w14:paraId="283EB7EE" w14:textId="77777777" w:rsidR="00BC153A" w:rsidRPr="008C0915" w:rsidRDefault="00BC153A" w:rsidP="001652AB">
            <w:pPr>
              <w:rPr>
                <w:rFonts w:asciiTheme="minorHAnsi" w:hAnsiTheme="minorHAnsi" w:cstheme="minorHAnsi"/>
                <w:szCs w:val="22"/>
              </w:rPr>
            </w:pPr>
          </w:p>
          <w:p w14:paraId="0922F37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CE2D315" w14:textId="77777777" w:rsidR="00BC153A" w:rsidRPr="008C0915" w:rsidRDefault="00BC153A" w:rsidP="001652AB">
            <w:pPr>
              <w:rPr>
                <w:rFonts w:asciiTheme="minorHAnsi" w:hAnsiTheme="minorHAnsi" w:cstheme="minorHAnsi"/>
                <w:szCs w:val="22"/>
              </w:rPr>
            </w:pPr>
          </w:p>
          <w:p w14:paraId="44C87E9B" w14:textId="77777777" w:rsidR="00BC153A" w:rsidRPr="008C0915" w:rsidRDefault="00BC153A" w:rsidP="001652AB">
            <w:pPr>
              <w:rPr>
                <w:rFonts w:asciiTheme="minorHAnsi" w:hAnsiTheme="minorHAnsi" w:cstheme="minorHAnsi"/>
                <w:szCs w:val="22"/>
              </w:rPr>
            </w:pPr>
          </w:p>
          <w:p w14:paraId="5AADE011" w14:textId="77777777" w:rsidR="00BC153A" w:rsidRPr="008C0915" w:rsidRDefault="00BC153A" w:rsidP="001652AB">
            <w:pPr>
              <w:rPr>
                <w:rFonts w:asciiTheme="minorHAnsi" w:hAnsiTheme="minorHAnsi" w:cstheme="minorHAnsi"/>
                <w:szCs w:val="22"/>
              </w:rPr>
            </w:pPr>
          </w:p>
          <w:p w14:paraId="5B79CB42" w14:textId="77777777" w:rsidR="00BC153A" w:rsidRPr="008C0915" w:rsidRDefault="00BC153A" w:rsidP="001652AB">
            <w:pPr>
              <w:rPr>
                <w:rFonts w:asciiTheme="minorHAnsi" w:hAnsiTheme="minorHAnsi" w:cstheme="minorHAnsi"/>
                <w:szCs w:val="22"/>
              </w:rPr>
            </w:pPr>
          </w:p>
          <w:p w14:paraId="6A779012" w14:textId="77777777" w:rsidR="00BC153A" w:rsidRPr="008C0915" w:rsidRDefault="00BC153A" w:rsidP="001652AB">
            <w:pPr>
              <w:rPr>
                <w:rFonts w:asciiTheme="minorHAnsi" w:hAnsiTheme="minorHAnsi" w:cstheme="minorHAnsi"/>
                <w:szCs w:val="22"/>
              </w:rPr>
            </w:pPr>
          </w:p>
          <w:p w14:paraId="07DEEE5D" w14:textId="77777777" w:rsidR="00BC153A" w:rsidRPr="008C0915" w:rsidRDefault="00BC153A" w:rsidP="001652AB">
            <w:pPr>
              <w:rPr>
                <w:rFonts w:asciiTheme="minorHAnsi" w:hAnsiTheme="minorHAnsi" w:cstheme="minorHAnsi"/>
                <w:szCs w:val="22"/>
              </w:rPr>
            </w:pPr>
          </w:p>
          <w:p w14:paraId="0E6B27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11776" behindDoc="0" locked="0" layoutInCell="1" allowOverlap="1" wp14:anchorId="41A6CBB5" wp14:editId="36E1B4B3">
                      <wp:simplePos x="0" y="0"/>
                      <wp:positionH relativeFrom="column">
                        <wp:posOffset>669925</wp:posOffset>
                      </wp:positionH>
                      <wp:positionV relativeFrom="paragraph">
                        <wp:posOffset>81915</wp:posOffset>
                      </wp:positionV>
                      <wp:extent cx="1360805" cy="372745"/>
                      <wp:effectExtent l="0" t="0" r="10795" b="27305"/>
                      <wp:wrapNone/>
                      <wp:docPr id="662" name="Pravokutnik 6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F150ABA" w14:textId="77777777" w:rsidR="00BC153A" w:rsidRPr="004E3252" w:rsidRDefault="00BC153A" w:rsidP="00BC153A">
                                  <w:pPr>
                                    <w:rPr>
                                      <w:rFonts w:cs="Calibri"/>
                                      <w:sz w:val="18"/>
                                      <w:szCs w:val="18"/>
                                    </w:rPr>
                                  </w:pPr>
                                  <w:r w:rsidRPr="004E3252">
                                    <w:rPr>
                                      <w:rFonts w:cs="Calibri"/>
                                      <w:sz w:val="18"/>
                                      <w:szCs w:val="18"/>
                                    </w:rPr>
                                    <w:t xml:space="preserve">UTVRĐIVANJE </w:t>
                                  </w:r>
                                  <w:r>
                                    <w:rPr>
                                      <w:rFonts w:cs="Calibri"/>
                                      <w:sz w:val="18"/>
                                      <w:szCs w:val="18"/>
                                    </w:rPr>
                                    <w:t>LISTE REDA PRVENSTVA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A6CBB5" id="Pravokutnik 662" o:spid="_x0000_s1514" style="position:absolute;left:0;text-align:left;margin-left:52.75pt;margin-top:6.45pt;width:107.15pt;height:29.35pt;z-index:25441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" fillcolor="window" strokecolor="#a6a6a6" strokeweight="2pt">
                      <v:path arrowok="t"/>
                      <v:textbox>
                        <w:txbxContent>
                          <w:p w14:paraId="2F150ABA" w14:textId="77777777" w:rsidR="00BC153A" w:rsidRPr="004E3252" w:rsidRDefault="00BC153A" w:rsidP="00BC153A">
                            <w:pPr>
                              <w:rPr>
                                <w:rFonts w:cs="Calibri"/>
                                <w:sz w:val="18"/>
                                <w:szCs w:val="18"/>
                              </w:rPr>
                            </w:pPr>
                            <w:r w:rsidRPr="004E3252">
                              <w:rPr>
                                <w:rFonts w:cs="Calibri"/>
                                <w:sz w:val="18"/>
                                <w:szCs w:val="18"/>
                              </w:rPr>
                              <w:t xml:space="preserve">UTVRĐIVANJE </w:t>
                            </w:r>
                            <w:r>
                              <w:rPr>
                                <w:rFonts w:cs="Calibri"/>
                                <w:sz w:val="18"/>
                                <w:szCs w:val="18"/>
                              </w:rPr>
                              <w:t>LISTE REDA PRVENSTVA</w:t>
                            </w:r>
                          </w:p>
                        </w:txbxContent>
                      </v:textbox>
                    </v:rect>
                  </w:pict>
                </mc:Fallback>
              </mc:AlternateContent>
            </w:r>
          </w:p>
          <w:p w14:paraId="3FE577CB" w14:textId="77777777" w:rsidR="00BC153A" w:rsidRPr="008C0915" w:rsidRDefault="00BC153A" w:rsidP="001652AB">
            <w:pPr>
              <w:rPr>
                <w:rFonts w:asciiTheme="minorHAnsi" w:hAnsiTheme="minorHAnsi" w:cstheme="minorHAnsi"/>
                <w:szCs w:val="22"/>
              </w:rPr>
            </w:pPr>
          </w:p>
          <w:p w14:paraId="61318228"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3280" behindDoc="0" locked="0" layoutInCell="1" allowOverlap="1" wp14:anchorId="0BDDF79E" wp14:editId="5D7131E7">
                      <wp:simplePos x="0" y="0"/>
                      <wp:positionH relativeFrom="column">
                        <wp:posOffset>1295400</wp:posOffset>
                      </wp:positionH>
                      <wp:positionV relativeFrom="paragraph">
                        <wp:posOffset>116840</wp:posOffset>
                      </wp:positionV>
                      <wp:extent cx="9525" cy="875030"/>
                      <wp:effectExtent l="76200" t="0" r="66675" b="58420"/>
                      <wp:wrapNone/>
                      <wp:docPr id="691" name="Ravni poveznik sa strelicom 691"/>
                      <wp:cNvGraphicFramePr/>
                      <a:graphic xmlns:a="http://schemas.openxmlformats.org/drawingml/2006/main">
                        <a:graphicData uri="http://schemas.microsoft.com/office/word/2010/wordprocessingShape">
                          <wps:wsp>
                            <wps:cNvCnPr/>
                            <wps:spPr>
                              <a:xfrm flipH="1">
                                <a:off x="0" y="0"/>
                                <a:ext cx="9525" cy="8750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506A36C" id="Ravni poveznik sa strelicom 691" o:spid="_x0000_s1026" type="#_x0000_t32" style="position:absolute;margin-left:102pt;margin-top:9.2pt;width:.75pt;height:68.9pt;flip:x;z-index:254433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" strokecolor="black [3200]" strokeweight=".5pt">
                      <v:stroke endarrow="block" joinstyle="miter"/>
                    </v:shape>
                  </w:pict>
                </mc:Fallback>
              </mc:AlternateContent>
            </w:r>
            <w:r w:rsidRPr="008C0915">
              <w:rPr>
                <w:rFonts w:asciiTheme="minorHAnsi" w:hAnsiTheme="minorHAnsi" w:cstheme="minorHAnsi"/>
                <w:szCs w:val="22"/>
              </w:rPr>
              <w:t xml:space="preserve">        </w:t>
            </w:r>
          </w:p>
          <w:p w14:paraId="435B2973" w14:textId="77777777" w:rsidR="00BC153A" w:rsidRPr="008C0915" w:rsidRDefault="00BC153A" w:rsidP="001652AB">
            <w:pPr>
              <w:rPr>
                <w:rFonts w:asciiTheme="minorHAnsi" w:hAnsiTheme="minorHAnsi" w:cstheme="minorHAnsi"/>
                <w:szCs w:val="22"/>
              </w:rPr>
            </w:pPr>
          </w:p>
          <w:p w14:paraId="1B51F05B" w14:textId="77777777" w:rsidR="00BC153A" w:rsidRPr="008C0915" w:rsidRDefault="00BC153A" w:rsidP="001652AB">
            <w:pPr>
              <w:rPr>
                <w:rFonts w:asciiTheme="minorHAnsi" w:hAnsiTheme="minorHAnsi" w:cstheme="minorHAnsi"/>
                <w:szCs w:val="22"/>
              </w:rPr>
            </w:pPr>
          </w:p>
          <w:p w14:paraId="317E82CA" w14:textId="77777777" w:rsidR="00BC153A" w:rsidRPr="008C0915" w:rsidRDefault="00BC153A" w:rsidP="001652AB">
            <w:pPr>
              <w:rPr>
                <w:rFonts w:asciiTheme="minorHAnsi" w:hAnsiTheme="minorHAnsi" w:cstheme="minorHAnsi"/>
                <w:szCs w:val="22"/>
              </w:rPr>
            </w:pPr>
          </w:p>
          <w:p w14:paraId="5D6C4DE8" w14:textId="77777777" w:rsidR="00BC153A" w:rsidRPr="008C0915" w:rsidRDefault="00BC153A" w:rsidP="001652AB">
            <w:pPr>
              <w:rPr>
                <w:rFonts w:asciiTheme="minorHAnsi" w:hAnsiTheme="minorHAnsi" w:cstheme="minorHAnsi"/>
                <w:szCs w:val="22"/>
              </w:rPr>
            </w:pPr>
          </w:p>
          <w:p w14:paraId="1EF5A4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12800" behindDoc="0" locked="0" layoutInCell="1" allowOverlap="1" wp14:anchorId="5A944C06" wp14:editId="06356B9C">
                      <wp:simplePos x="0" y="0"/>
                      <wp:positionH relativeFrom="column">
                        <wp:posOffset>352425</wp:posOffset>
                      </wp:positionH>
                      <wp:positionV relativeFrom="paragraph">
                        <wp:posOffset>139065</wp:posOffset>
                      </wp:positionV>
                      <wp:extent cx="2023745" cy="723900"/>
                      <wp:effectExtent l="0" t="0" r="14605" b="19050"/>
                      <wp:wrapNone/>
                      <wp:docPr id="663" name="Dijagram toka: Dokument 6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72390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55495CAF" w14:textId="77777777" w:rsidR="00BC153A" w:rsidRPr="004E3252" w:rsidRDefault="00BC153A" w:rsidP="00BC153A">
                                  <w:pPr>
                                    <w:rPr>
                                      <w:rFonts w:cs="Calibri"/>
                                      <w:sz w:val="18"/>
                                      <w:szCs w:val="18"/>
                                    </w:rPr>
                                  </w:pPr>
                                  <w:r w:rsidRPr="004E3252">
                                    <w:rPr>
                                      <w:rFonts w:cs="Calibri"/>
                                      <w:sz w:val="18"/>
                                      <w:szCs w:val="18"/>
                                    </w:rPr>
                                    <w:t xml:space="preserve">DONOŠENJE </w:t>
                                  </w:r>
                                  <w:r>
                                    <w:rPr>
                                      <w:rFonts w:cs="Calibri"/>
                                      <w:sz w:val="18"/>
                                      <w:szCs w:val="18"/>
                                    </w:rPr>
                                    <w:t>ZAKLJUČKA</w:t>
                                  </w:r>
                                  <w:r w:rsidRPr="004E3252">
                                    <w:rPr>
                                      <w:rFonts w:cs="Calibri"/>
                                      <w:sz w:val="18"/>
                                      <w:szCs w:val="18"/>
                                    </w:rPr>
                                    <w:t xml:space="preserve"> O </w:t>
                                  </w:r>
                                  <w:r>
                                    <w:rPr>
                                      <w:rFonts w:cs="Calibri"/>
                                      <w:sz w:val="18"/>
                                      <w:szCs w:val="18"/>
                                    </w:rPr>
                                    <w:t>DODJELI STUDENTSKIH STIPENDIJA GRADA KOPRIVNICE</w:t>
                                  </w:r>
                                </w:p>
                                <w:p w14:paraId="7A757A9D"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A944C06" id="Dijagram toka: Dokument 663" o:spid="_x0000_s1515" type="#_x0000_t114" style="position:absolute;left:0;text-align:left;margin-left:27.75pt;margin-top:10.95pt;width:159.35pt;height:57pt;z-index:25441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" fillcolor="window" strokecolor="#a6a6a6" strokeweight="2pt">
                      <v:path arrowok="t"/>
                      <v:textbox>
                        <w:txbxContent>
                          <w:p w14:paraId="55495CAF" w14:textId="77777777" w:rsidR="00BC153A" w:rsidRPr="004E3252" w:rsidRDefault="00BC153A" w:rsidP="00BC153A">
                            <w:pPr>
                              <w:rPr>
                                <w:rFonts w:cs="Calibri"/>
                                <w:sz w:val="18"/>
                                <w:szCs w:val="18"/>
                              </w:rPr>
                            </w:pPr>
                            <w:r w:rsidRPr="004E3252">
                              <w:rPr>
                                <w:rFonts w:cs="Calibri"/>
                                <w:sz w:val="18"/>
                                <w:szCs w:val="18"/>
                              </w:rPr>
                              <w:t xml:space="preserve">DONOŠENJE </w:t>
                            </w:r>
                            <w:r>
                              <w:rPr>
                                <w:rFonts w:cs="Calibri"/>
                                <w:sz w:val="18"/>
                                <w:szCs w:val="18"/>
                              </w:rPr>
                              <w:t>ZAKLJUČKA</w:t>
                            </w:r>
                            <w:r w:rsidRPr="004E3252">
                              <w:rPr>
                                <w:rFonts w:cs="Calibri"/>
                                <w:sz w:val="18"/>
                                <w:szCs w:val="18"/>
                              </w:rPr>
                              <w:t xml:space="preserve"> O </w:t>
                            </w:r>
                            <w:r>
                              <w:rPr>
                                <w:rFonts w:cs="Calibri"/>
                                <w:sz w:val="18"/>
                                <w:szCs w:val="18"/>
                              </w:rPr>
                              <w:t>DODJELI STUDENTSKIH STIPENDIJA GRADA KOPRIVNICE</w:t>
                            </w:r>
                          </w:p>
                          <w:p w14:paraId="7A757A9D"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50C43A23" w14:textId="77777777" w:rsidR="00BC153A" w:rsidRPr="008C0915" w:rsidRDefault="00BC153A" w:rsidP="001652AB">
            <w:pPr>
              <w:rPr>
                <w:rFonts w:asciiTheme="minorHAnsi" w:hAnsiTheme="minorHAnsi" w:cstheme="minorHAnsi"/>
                <w:szCs w:val="22"/>
              </w:rPr>
            </w:pPr>
          </w:p>
          <w:p w14:paraId="12F73319" w14:textId="77777777" w:rsidR="00BC153A" w:rsidRPr="008C0915" w:rsidRDefault="00BC153A" w:rsidP="001652AB">
            <w:pPr>
              <w:rPr>
                <w:rFonts w:asciiTheme="minorHAnsi" w:hAnsiTheme="minorHAnsi" w:cstheme="minorHAnsi"/>
                <w:szCs w:val="22"/>
              </w:rPr>
            </w:pPr>
          </w:p>
          <w:p w14:paraId="30700C84" w14:textId="77777777" w:rsidR="00BC153A" w:rsidRPr="008C0915" w:rsidRDefault="00BC153A" w:rsidP="001652AB">
            <w:pPr>
              <w:rPr>
                <w:rFonts w:asciiTheme="minorHAnsi" w:hAnsiTheme="minorHAnsi" w:cstheme="minorHAnsi"/>
                <w:szCs w:val="22"/>
              </w:rPr>
            </w:pPr>
          </w:p>
          <w:p w14:paraId="559CF3E7"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4304" behindDoc="0" locked="0" layoutInCell="1" allowOverlap="1" wp14:anchorId="4A6DE297" wp14:editId="749A870E">
                      <wp:simplePos x="0" y="0"/>
                      <wp:positionH relativeFrom="column">
                        <wp:posOffset>1276350</wp:posOffset>
                      </wp:positionH>
                      <wp:positionV relativeFrom="paragraph">
                        <wp:posOffset>152400</wp:posOffset>
                      </wp:positionV>
                      <wp:extent cx="0" cy="914400"/>
                      <wp:effectExtent l="76200" t="0" r="57150" b="57150"/>
                      <wp:wrapNone/>
                      <wp:docPr id="693" name="Ravni poveznik sa strelicom 693"/>
                      <wp:cNvGraphicFramePr/>
                      <a:graphic xmlns:a="http://schemas.openxmlformats.org/drawingml/2006/main">
                        <a:graphicData uri="http://schemas.microsoft.com/office/word/2010/wordprocessingShape">
                          <wps:wsp>
                            <wps:cNvCnPr/>
                            <wps:spPr>
                              <a:xfrm>
                                <a:off x="0" y="0"/>
                                <a:ext cx="0" cy="914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0FE9B6" id="Ravni poveznik sa strelicom 693" o:spid="_x0000_s1026" type="#_x0000_t32" style="position:absolute;margin-left:100.5pt;margin-top:12pt;width:0;height:1in;z-index:254434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" strokecolor="black [3200]" strokeweight=".5pt">
                      <v:stroke endarrow="block" joinstyle="miter"/>
                    </v:shape>
                  </w:pict>
                </mc:Fallback>
              </mc:AlternateContent>
            </w:r>
          </w:p>
          <w:p w14:paraId="0145B77E" w14:textId="77777777" w:rsidR="00BC153A" w:rsidRPr="008C0915" w:rsidRDefault="00BC153A" w:rsidP="001652AB">
            <w:pPr>
              <w:rPr>
                <w:rFonts w:asciiTheme="minorHAnsi" w:hAnsiTheme="minorHAnsi" w:cstheme="minorHAnsi"/>
                <w:szCs w:val="22"/>
              </w:rPr>
            </w:pPr>
          </w:p>
          <w:p w14:paraId="6A9D16B1" w14:textId="77777777" w:rsidR="00BC153A" w:rsidRPr="008C0915" w:rsidRDefault="00BC153A" w:rsidP="001652AB">
            <w:pPr>
              <w:rPr>
                <w:rFonts w:asciiTheme="minorHAnsi" w:hAnsiTheme="minorHAnsi" w:cstheme="minorHAnsi"/>
                <w:szCs w:val="22"/>
              </w:rPr>
            </w:pPr>
          </w:p>
          <w:p w14:paraId="277C6DCE" w14:textId="77777777" w:rsidR="00BC153A" w:rsidRPr="008C0915" w:rsidRDefault="00BC153A" w:rsidP="001652AB">
            <w:pPr>
              <w:rPr>
                <w:rFonts w:asciiTheme="minorHAnsi" w:hAnsiTheme="minorHAnsi" w:cstheme="minorHAnsi"/>
                <w:szCs w:val="22"/>
              </w:rPr>
            </w:pPr>
          </w:p>
          <w:p w14:paraId="6B8D2D2F" w14:textId="77777777" w:rsidR="00BC153A" w:rsidRPr="008C0915" w:rsidRDefault="00BC153A" w:rsidP="001652AB">
            <w:pPr>
              <w:rPr>
                <w:rFonts w:asciiTheme="minorHAnsi" w:hAnsiTheme="minorHAnsi" w:cstheme="minorHAnsi"/>
                <w:szCs w:val="22"/>
              </w:rPr>
            </w:pPr>
          </w:p>
          <w:p w14:paraId="220B4A81" w14:textId="77777777" w:rsidR="00BC153A" w:rsidRPr="008C0915" w:rsidRDefault="00BC153A" w:rsidP="001652AB">
            <w:pPr>
              <w:rPr>
                <w:rFonts w:asciiTheme="minorHAnsi" w:hAnsiTheme="minorHAnsi" w:cstheme="minorHAnsi"/>
                <w:szCs w:val="22"/>
              </w:rPr>
            </w:pPr>
          </w:p>
          <w:p w14:paraId="2635F60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29184" behindDoc="0" locked="0" layoutInCell="1" allowOverlap="1" wp14:anchorId="673C19DF" wp14:editId="07B96E89">
                      <wp:simplePos x="0" y="0"/>
                      <wp:positionH relativeFrom="column">
                        <wp:posOffset>1069975</wp:posOffset>
                      </wp:positionH>
                      <wp:positionV relativeFrom="paragraph">
                        <wp:posOffset>35560</wp:posOffset>
                      </wp:positionV>
                      <wp:extent cx="419735" cy="410210"/>
                      <wp:effectExtent l="0" t="0" r="18415" b="27940"/>
                      <wp:wrapNone/>
                      <wp:docPr id="2356" name="Dijagram toka: Poveznik 23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07EDDF76"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3C19DF" id="Dijagram toka: Poveznik 2356" o:spid="_x0000_s1516" type="#_x0000_t120" style="position:absolute;left:0;text-align:left;margin-left:84.25pt;margin-top:2.8pt;width:33.05pt;height:32.3pt;z-index:25442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" strokecolor="#a5a5a5" strokeweight="2pt">
                      <v:textbox>
                        <w:txbxContent>
                          <w:p w14:paraId="07EDDF76" w14:textId="77777777" w:rsidR="00BC153A" w:rsidRDefault="00BC153A" w:rsidP="00BC153A">
                            <w:pPr>
                              <w:shd w:val="clear" w:color="auto" w:fill="808080"/>
                            </w:pPr>
                            <w:r>
                              <w:t>B</w:t>
                            </w:r>
                          </w:p>
                        </w:txbxContent>
                      </v:textbox>
                    </v:shape>
                  </w:pict>
                </mc:Fallback>
              </mc:AlternateContent>
            </w:r>
          </w:p>
          <w:p w14:paraId="7F2C4919" w14:textId="77777777" w:rsidR="00BC153A" w:rsidRPr="008C0915" w:rsidRDefault="00BC153A" w:rsidP="001652AB">
            <w:pPr>
              <w:rPr>
                <w:rFonts w:asciiTheme="minorHAnsi" w:hAnsiTheme="minorHAnsi" w:cstheme="minorHAnsi"/>
                <w:szCs w:val="22"/>
              </w:rPr>
            </w:pPr>
          </w:p>
          <w:p w14:paraId="60FD4D20" w14:textId="77777777" w:rsidR="00BC153A" w:rsidRPr="008C0915" w:rsidRDefault="00BC153A" w:rsidP="001652AB">
            <w:pPr>
              <w:rPr>
                <w:rFonts w:asciiTheme="minorHAnsi" w:hAnsiTheme="minorHAnsi" w:cstheme="minorHAnsi"/>
                <w:szCs w:val="22"/>
              </w:rPr>
            </w:pPr>
          </w:p>
          <w:p w14:paraId="7084A70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10752" behindDoc="0" locked="0" layoutInCell="1" allowOverlap="1" wp14:anchorId="6FD22E2C" wp14:editId="6D4234DC">
                      <wp:simplePos x="0" y="0"/>
                      <wp:positionH relativeFrom="column">
                        <wp:posOffset>1085215</wp:posOffset>
                      </wp:positionH>
                      <wp:positionV relativeFrom="paragraph">
                        <wp:posOffset>47625</wp:posOffset>
                      </wp:positionV>
                      <wp:extent cx="419735" cy="410210"/>
                      <wp:effectExtent l="13335" t="12700" r="14605" b="15240"/>
                      <wp:wrapNone/>
                      <wp:docPr id="646" name="Dijagram toka: Poveznik 6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4BA2603F"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D22E2C" id="Dijagram toka: Poveznik 646" o:spid="_x0000_s1517" type="#_x0000_t120" style="position:absolute;left:0;text-align:left;margin-left:85.45pt;margin-top:3.75pt;width:33.05pt;height:32.3pt;z-index:25441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" strokecolor="#a5a5a5" strokeweight="2pt">
                      <v:textbox>
                        <w:txbxContent>
                          <w:p w14:paraId="4BA2603F" w14:textId="77777777" w:rsidR="00BC153A" w:rsidRDefault="00BC153A" w:rsidP="00BC153A">
                            <w:pPr>
                              <w:shd w:val="clear" w:color="auto" w:fill="808080"/>
                            </w:pPr>
                            <w:r>
                              <w:t>B</w:t>
                            </w:r>
                          </w:p>
                        </w:txbxContent>
                      </v:textbox>
                    </v:shape>
                  </w:pict>
                </mc:Fallback>
              </mc:AlternateContent>
            </w:r>
            <w:r w:rsidRPr="008C0915">
              <w:rPr>
                <w:rFonts w:asciiTheme="minorHAnsi" w:hAnsiTheme="minorHAnsi" w:cstheme="minorHAnsi"/>
                <w:szCs w:val="22"/>
              </w:rPr>
              <w:t xml:space="preserve">       </w:t>
            </w:r>
          </w:p>
          <w:p w14:paraId="2C07BE29" w14:textId="77777777" w:rsidR="00BC153A" w:rsidRPr="008C0915" w:rsidRDefault="00BC153A" w:rsidP="001652AB">
            <w:pPr>
              <w:rPr>
                <w:rFonts w:asciiTheme="minorHAnsi" w:hAnsiTheme="minorHAnsi" w:cstheme="minorHAnsi"/>
                <w:szCs w:val="22"/>
              </w:rPr>
            </w:pPr>
          </w:p>
          <w:p w14:paraId="4016FAD8"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5328" behindDoc="0" locked="0" layoutInCell="1" allowOverlap="1" wp14:anchorId="1FF2C4E6" wp14:editId="3F787177">
                      <wp:simplePos x="0" y="0"/>
                      <wp:positionH relativeFrom="column">
                        <wp:posOffset>1304925</wp:posOffset>
                      </wp:positionH>
                      <wp:positionV relativeFrom="paragraph">
                        <wp:posOffset>105410</wp:posOffset>
                      </wp:positionV>
                      <wp:extent cx="9525" cy="514350"/>
                      <wp:effectExtent l="38100" t="0" r="66675" b="57150"/>
                      <wp:wrapNone/>
                      <wp:docPr id="695" name="Ravni poveznik sa strelicom 695"/>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44BD8" id="Ravni poveznik sa strelicom 695" o:spid="_x0000_s1026" type="#_x0000_t32" style="position:absolute;margin-left:102.75pt;margin-top:8.3pt;width:.75pt;height:40.5pt;z-index:254435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" strokecolor="black [3200]" strokeweight=".5pt">
                      <v:stroke endarrow="block" joinstyle="miter"/>
                    </v:shape>
                  </w:pict>
                </mc:Fallback>
              </mc:AlternateContent>
            </w:r>
          </w:p>
          <w:p w14:paraId="4CA2030A" w14:textId="77777777" w:rsidR="00BC153A" w:rsidRPr="008C0915" w:rsidRDefault="00BC153A" w:rsidP="001652AB">
            <w:pPr>
              <w:rPr>
                <w:rFonts w:asciiTheme="minorHAnsi" w:hAnsiTheme="minorHAnsi" w:cstheme="minorHAnsi"/>
                <w:szCs w:val="22"/>
              </w:rPr>
            </w:pPr>
          </w:p>
          <w:p w14:paraId="7E5B76EA" w14:textId="77777777" w:rsidR="00BC153A" w:rsidRPr="008C0915" w:rsidRDefault="00BC153A" w:rsidP="001652AB">
            <w:pPr>
              <w:rPr>
                <w:rFonts w:asciiTheme="minorHAnsi" w:hAnsiTheme="minorHAnsi" w:cstheme="minorHAnsi"/>
                <w:szCs w:val="22"/>
              </w:rPr>
            </w:pPr>
          </w:p>
          <w:p w14:paraId="15EDD88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13824" behindDoc="0" locked="0" layoutInCell="1" allowOverlap="1" wp14:anchorId="0AA5A7C4" wp14:editId="1021D343">
                      <wp:simplePos x="0" y="0"/>
                      <wp:positionH relativeFrom="column">
                        <wp:posOffset>470535</wp:posOffset>
                      </wp:positionH>
                      <wp:positionV relativeFrom="paragraph">
                        <wp:posOffset>103505</wp:posOffset>
                      </wp:positionV>
                      <wp:extent cx="1817370" cy="372745"/>
                      <wp:effectExtent l="0" t="0" r="11430" b="27305"/>
                      <wp:wrapNone/>
                      <wp:docPr id="664" name="Pravokutnik 6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7370"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F533B70" w14:textId="77777777" w:rsidR="00BC153A" w:rsidRPr="004E3252" w:rsidRDefault="00BC153A" w:rsidP="00BC153A">
                                  <w:pPr>
                                    <w:rPr>
                                      <w:rFonts w:cs="Calibri"/>
                                      <w:sz w:val="18"/>
                                      <w:szCs w:val="18"/>
                                    </w:rPr>
                                  </w:pPr>
                                  <w:r w:rsidRPr="004E3252">
                                    <w:rPr>
                                      <w:rFonts w:cs="Calibri"/>
                                      <w:sz w:val="18"/>
                                      <w:szCs w:val="18"/>
                                    </w:rPr>
                                    <w:t>OBAVJEŠTAVANJE PODNOSITELJA PRIJAVA I JAVNOSTI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5A7C4" id="Pravokutnik 664" o:spid="_x0000_s1518" style="position:absolute;left:0;text-align:left;margin-left:37.05pt;margin-top:8.15pt;width:143.1pt;height:29.35pt;z-index:25441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" fillcolor="window" strokecolor="#a6a6a6" strokeweight="2pt">
                      <v:path arrowok="t"/>
                      <v:textbox>
                        <w:txbxContent>
                          <w:p w14:paraId="2F533B70" w14:textId="77777777" w:rsidR="00BC153A" w:rsidRPr="004E3252" w:rsidRDefault="00BC153A" w:rsidP="00BC153A">
                            <w:pPr>
                              <w:rPr>
                                <w:rFonts w:cs="Calibri"/>
                                <w:sz w:val="18"/>
                                <w:szCs w:val="18"/>
                              </w:rPr>
                            </w:pPr>
                            <w:r w:rsidRPr="004E3252">
                              <w:rPr>
                                <w:rFonts w:cs="Calibri"/>
                                <w:sz w:val="18"/>
                                <w:szCs w:val="18"/>
                              </w:rPr>
                              <w:t>OBAVJEŠTAVANJE PODNOSITELJA PRIJAVA I JAVNOSTI</w:t>
                            </w:r>
                          </w:p>
                        </w:txbxContent>
                      </v:textbox>
                    </v:rect>
                  </w:pict>
                </mc:Fallback>
              </mc:AlternateContent>
            </w:r>
            <w:r w:rsidRPr="008C0915">
              <w:rPr>
                <w:rFonts w:asciiTheme="minorHAnsi" w:hAnsiTheme="minorHAnsi" w:cstheme="minorHAnsi"/>
                <w:szCs w:val="22"/>
              </w:rPr>
              <w:t xml:space="preserve">                           </w:t>
            </w:r>
          </w:p>
          <w:p w14:paraId="6097C37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3932E767"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6352" behindDoc="0" locked="0" layoutInCell="1" allowOverlap="1" wp14:anchorId="7CB268A2" wp14:editId="63651100">
                      <wp:simplePos x="0" y="0"/>
                      <wp:positionH relativeFrom="column">
                        <wp:posOffset>1333500</wp:posOffset>
                      </wp:positionH>
                      <wp:positionV relativeFrom="paragraph">
                        <wp:posOffset>139700</wp:posOffset>
                      </wp:positionV>
                      <wp:extent cx="9525" cy="817880"/>
                      <wp:effectExtent l="38100" t="0" r="66675" b="58420"/>
                      <wp:wrapNone/>
                      <wp:docPr id="696" name="Ravni poveznik sa strelicom 696"/>
                      <wp:cNvGraphicFramePr/>
                      <a:graphic xmlns:a="http://schemas.openxmlformats.org/drawingml/2006/main">
                        <a:graphicData uri="http://schemas.microsoft.com/office/word/2010/wordprocessingShape">
                          <wps:wsp>
                            <wps:cNvCnPr/>
                            <wps:spPr>
                              <a:xfrm>
                                <a:off x="0" y="0"/>
                                <a:ext cx="9525" cy="8178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F3F255" id="Ravni poveznik sa strelicom 696" o:spid="_x0000_s1026" type="#_x0000_t32" style="position:absolute;margin-left:105pt;margin-top:11pt;width:.75pt;height:64.4pt;z-index:254436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" strokecolor="black [3200]" strokeweight=".5pt">
                      <v:stroke endarrow="block" joinstyle="miter"/>
                    </v:shape>
                  </w:pict>
                </mc:Fallback>
              </mc:AlternateContent>
            </w:r>
            <w:r w:rsidRPr="008C0915">
              <w:rPr>
                <w:rFonts w:asciiTheme="minorHAnsi" w:hAnsiTheme="minorHAnsi" w:cstheme="minorHAnsi"/>
                <w:szCs w:val="22"/>
              </w:rPr>
              <w:t xml:space="preserve">           </w:t>
            </w:r>
          </w:p>
          <w:p w14:paraId="70E42A37" w14:textId="77777777" w:rsidR="00BC153A" w:rsidRPr="008C0915" w:rsidRDefault="00BC153A" w:rsidP="001652AB">
            <w:pPr>
              <w:rPr>
                <w:rFonts w:asciiTheme="minorHAnsi" w:hAnsiTheme="minorHAnsi" w:cstheme="minorHAnsi"/>
                <w:szCs w:val="22"/>
              </w:rPr>
            </w:pPr>
          </w:p>
          <w:p w14:paraId="7C346AFA" w14:textId="77777777" w:rsidR="00BC153A" w:rsidRPr="008C0915" w:rsidRDefault="00BC153A" w:rsidP="001652AB">
            <w:pPr>
              <w:rPr>
                <w:rFonts w:asciiTheme="minorHAnsi" w:hAnsiTheme="minorHAnsi" w:cstheme="minorHAnsi"/>
                <w:szCs w:val="22"/>
              </w:rPr>
            </w:pPr>
          </w:p>
          <w:p w14:paraId="01F8E159" w14:textId="77777777" w:rsidR="00BC153A" w:rsidRPr="008C0915" w:rsidRDefault="00BC153A" w:rsidP="001652AB">
            <w:pPr>
              <w:rPr>
                <w:rFonts w:asciiTheme="minorHAnsi" w:hAnsiTheme="minorHAnsi" w:cstheme="minorHAnsi"/>
                <w:szCs w:val="22"/>
              </w:rPr>
            </w:pPr>
          </w:p>
          <w:p w14:paraId="43E9D5CB" w14:textId="77777777" w:rsidR="00BC153A" w:rsidRDefault="00BC153A" w:rsidP="001652AB">
            <w:pPr>
              <w:rPr>
                <w:rFonts w:asciiTheme="minorHAnsi" w:hAnsiTheme="minorHAnsi" w:cstheme="minorHAnsi"/>
                <w:noProof/>
                <w:szCs w:val="22"/>
              </w:rPr>
            </w:pPr>
          </w:p>
          <w:p w14:paraId="7CBBAB01" w14:textId="77777777" w:rsidR="00BC153A" w:rsidRDefault="00BC153A" w:rsidP="001652AB">
            <w:pPr>
              <w:rPr>
                <w:rFonts w:asciiTheme="minorHAnsi" w:hAnsiTheme="minorHAnsi" w:cstheme="minorHAnsi"/>
                <w:noProof/>
                <w:szCs w:val="22"/>
              </w:rPr>
            </w:pPr>
            <w:r w:rsidRPr="008C0915">
              <w:rPr>
                <w:rFonts w:asciiTheme="minorHAnsi" w:hAnsiTheme="minorHAnsi" w:cstheme="minorHAnsi"/>
                <w:noProof/>
                <w:szCs w:val="22"/>
              </w:rPr>
              <mc:AlternateContent>
                <mc:Choice Requires="wps">
                  <w:drawing>
                    <wp:anchor distT="0" distB="0" distL="114300" distR="114300" simplePos="0" relativeHeight="254414848" behindDoc="0" locked="0" layoutInCell="1" allowOverlap="1" wp14:anchorId="374A1A79" wp14:editId="30E655E5">
                      <wp:simplePos x="0" y="0"/>
                      <wp:positionH relativeFrom="column">
                        <wp:posOffset>432435</wp:posOffset>
                      </wp:positionH>
                      <wp:positionV relativeFrom="paragraph">
                        <wp:posOffset>102870</wp:posOffset>
                      </wp:positionV>
                      <wp:extent cx="1959610" cy="513080"/>
                      <wp:effectExtent l="0" t="0" r="21590" b="20320"/>
                      <wp:wrapNone/>
                      <wp:docPr id="668" name="Pravokutnik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59610" cy="51308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71BF668" w14:textId="77777777" w:rsidR="00BC153A" w:rsidRPr="004E3252" w:rsidRDefault="00BC153A" w:rsidP="00BC153A">
                                  <w:pPr>
                                    <w:rPr>
                                      <w:rFonts w:cs="Calibri"/>
                                      <w:sz w:val="18"/>
                                      <w:szCs w:val="18"/>
                                    </w:rPr>
                                  </w:pPr>
                                  <w:r w:rsidRPr="004E3252">
                                    <w:rPr>
                                      <w:rFonts w:cs="Calibri"/>
                                      <w:sz w:val="18"/>
                                      <w:szCs w:val="18"/>
                                    </w:rPr>
                                    <w:t xml:space="preserve">PRIKUPLJANJE DOKUMENTACIJE POTREBNE ZA SKLAPANJE UGOVORA O </w:t>
                                  </w:r>
                                  <w:r>
                                    <w:rPr>
                                      <w:rFonts w:cs="Calibri"/>
                                      <w:sz w:val="18"/>
                                      <w:szCs w:val="18"/>
                                    </w:rPr>
                                    <w:t>STIPENDIRANJU STUDENTA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4A1A79" id="Pravokutnik 668" o:spid="_x0000_s1519" style="position:absolute;left:0;text-align:left;margin-left:34.05pt;margin-top:8.1pt;width:154.3pt;height:40.4pt;z-index:25441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" fillcolor="window" strokecolor="#a6a6a6" strokeweight="2pt">
                      <v:path arrowok="t"/>
                      <v:textbox>
                        <w:txbxContent>
                          <w:p w14:paraId="271BF668" w14:textId="77777777" w:rsidR="00BC153A" w:rsidRPr="004E3252" w:rsidRDefault="00BC153A" w:rsidP="00BC153A">
                            <w:pPr>
                              <w:rPr>
                                <w:rFonts w:cs="Calibri"/>
                                <w:sz w:val="18"/>
                                <w:szCs w:val="18"/>
                              </w:rPr>
                            </w:pPr>
                            <w:r w:rsidRPr="004E3252">
                              <w:rPr>
                                <w:rFonts w:cs="Calibri"/>
                                <w:sz w:val="18"/>
                                <w:szCs w:val="18"/>
                              </w:rPr>
                              <w:t xml:space="preserve">PRIKUPLJANJE DOKUMENTACIJE POTREBNE ZA SKLAPANJE UGOVORA O </w:t>
                            </w:r>
                            <w:r>
                              <w:rPr>
                                <w:rFonts w:cs="Calibri"/>
                                <w:sz w:val="18"/>
                                <w:szCs w:val="18"/>
                              </w:rPr>
                              <w:t>STIPENDIRANJU STUDENTA</w:t>
                            </w:r>
                          </w:p>
                        </w:txbxContent>
                      </v:textbox>
                    </v:rect>
                  </w:pict>
                </mc:Fallback>
              </mc:AlternateContent>
            </w:r>
          </w:p>
          <w:p w14:paraId="469C4989" w14:textId="77777777" w:rsidR="00BC153A" w:rsidRPr="008C0915" w:rsidRDefault="00BC153A" w:rsidP="001652AB">
            <w:pPr>
              <w:rPr>
                <w:rFonts w:asciiTheme="minorHAnsi" w:hAnsiTheme="minorHAnsi" w:cstheme="minorHAnsi"/>
                <w:szCs w:val="22"/>
              </w:rPr>
            </w:pPr>
          </w:p>
          <w:p w14:paraId="74BDF67E" w14:textId="77777777" w:rsidR="00BC153A" w:rsidRPr="008C0915" w:rsidRDefault="00BC153A" w:rsidP="001652AB">
            <w:pPr>
              <w:rPr>
                <w:rFonts w:asciiTheme="minorHAnsi" w:hAnsiTheme="minorHAnsi" w:cstheme="minorHAnsi"/>
                <w:szCs w:val="22"/>
              </w:rPr>
            </w:pPr>
          </w:p>
          <w:p w14:paraId="36A624ED"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7376" behindDoc="0" locked="0" layoutInCell="1" allowOverlap="1" wp14:anchorId="0F7A060A" wp14:editId="57466AEC">
                      <wp:simplePos x="0" y="0"/>
                      <wp:positionH relativeFrom="column">
                        <wp:posOffset>1362075</wp:posOffset>
                      </wp:positionH>
                      <wp:positionV relativeFrom="paragraph">
                        <wp:posOffset>117475</wp:posOffset>
                      </wp:positionV>
                      <wp:extent cx="19050" cy="591185"/>
                      <wp:effectExtent l="57150" t="0" r="57150" b="56515"/>
                      <wp:wrapNone/>
                      <wp:docPr id="698" name="Ravni poveznik sa strelicom 698"/>
                      <wp:cNvGraphicFramePr/>
                      <a:graphic xmlns:a="http://schemas.openxmlformats.org/drawingml/2006/main">
                        <a:graphicData uri="http://schemas.microsoft.com/office/word/2010/wordprocessingShape">
                          <wps:wsp>
                            <wps:cNvCnPr/>
                            <wps:spPr>
                              <a:xfrm>
                                <a:off x="0" y="0"/>
                                <a:ext cx="19050" cy="5911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F703F0" id="Ravni poveznik sa strelicom 698" o:spid="_x0000_s1026" type="#_x0000_t32" style="position:absolute;margin-left:107.25pt;margin-top:9.25pt;width:1.5pt;height:46.55pt;z-index:254437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" strokecolor="black [3200]" strokeweight=".5pt">
                      <v:stroke endarrow="block" joinstyle="miter"/>
                    </v:shape>
                  </w:pict>
                </mc:Fallback>
              </mc:AlternateContent>
            </w:r>
          </w:p>
          <w:p w14:paraId="1EE37A55" w14:textId="77777777" w:rsidR="00BC153A" w:rsidRPr="008C0915" w:rsidRDefault="00BC153A" w:rsidP="001652AB">
            <w:pPr>
              <w:rPr>
                <w:rFonts w:asciiTheme="minorHAnsi" w:hAnsiTheme="minorHAnsi" w:cstheme="minorHAnsi"/>
                <w:szCs w:val="22"/>
              </w:rPr>
            </w:pPr>
          </w:p>
          <w:p w14:paraId="17D8C761" w14:textId="77777777" w:rsidR="00BC153A" w:rsidRPr="008C0915" w:rsidRDefault="00BC153A" w:rsidP="001652AB">
            <w:pPr>
              <w:rPr>
                <w:rFonts w:asciiTheme="minorHAnsi" w:hAnsiTheme="minorHAnsi" w:cstheme="minorHAnsi"/>
                <w:szCs w:val="22"/>
              </w:rPr>
            </w:pPr>
          </w:p>
          <w:p w14:paraId="72658610" w14:textId="77777777" w:rsidR="00BC153A" w:rsidRPr="008C0915" w:rsidRDefault="00BC153A" w:rsidP="001652AB">
            <w:pPr>
              <w:rPr>
                <w:rFonts w:asciiTheme="minorHAnsi" w:hAnsiTheme="minorHAnsi" w:cstheme="minorHAnsi"/>
                <w:szCs w:val="22"/>
              </w:rPr>
            </w:pPr>
          </w:p>
          <w:p w14:paraId="3BD50C00"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02560" behindDoc="0" locked="0" layoutInCell="1" allowOverlap="1" wp14:anchorId="4380CFE7" wp14:editId="3FB4A789">
                      <wp:simplePos x="0" y="0"/>
                      <wp:positionH relativeFrom="column">
                        <wp:posOffset>404495</wp:posOffset>
                      </wp:positionH>
                      <wp:positionV relativeFrom="paragraph">
                        <wp:posOffset>30480</wp:posOffset>
                      </wp:positionV>
                      <wp:extent cx="1940560" cy="755650"/>
                      <wp:effectExtent l="21590" t="19685" r="19050" b="15240"/>
                      <wp:wrapNone/>
                      <wp:docPr id="654" name="Dijagram toka: Višestruki dokument 6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755650"/>
                              </a:xfrm>
                              <a:prstGeom prst="flowChartMultidocument">
                                <a:avLst/>
                              </a:prstGeom>
                              <a:solidFill>
                                <a:srgbClr val="FFFFFF"/>
                              </a:solidFill>
                              <a:ln w="25400">
                                <a:solidFill>
                                  <a:srgbClr val="A5A5A5"/>
                                </a:solidFill>
                                <a:miter lim="800000"/>
                                <a:headEnd/>
                                <a:tailEnd/>
                              </a:ln>
                            </wps:spPr>
                            <wps:txbx>
                              <w:txbxContent>
                                <w:p w14:paraId="76C8A887" w14:textId="77777777" w:rsidR="00BC153A" w:rsidRPr="004E3252" w:rsidRDefault="00BC153A" w:rsidP="00BC153A">
                                  <w:pPr>
                                    <w:rPr>
                                      <w:rFonts w:cs="Calibri"/>
                                      <w:sz w:val="18"/>
                                      <w:szCs w:val="18"/>
                                    </w:rPr>
                                  </w:pPr>
                                  <w:r w:rsidRPr="004E3252">
                                    <w:rPr>
                                      <w:rFonts w:cs="Calibri"/>
                                      <w:sz w:val="18"/>
                                      <w:szCs w:val="18"/>
                                    </w:rPr>
                                    <w:t>SKLAPANJE UGOVO</w:t>
                                  </w:r>
                                  <w:r>
                                    <w:rPr>
                                      <w:rFonts w:cs="Calibri"/>
                                      <w:sz w:val="18"/>
                                      <w:szCs w:val="18"/>
                                    </w:rPr>
                                    <w:t>RA O STIPENDIRANJU STUDENTA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380CFE7" id="Dijagram toka: Višestruki dokument 654" o:spid="_x0000_s1520" type="#_x0000_t115" style="position:absolute;left:0;text-align:left;margin-left:31.85pt;margin-top:2.4pt;width:152.8pt;height:59.5pt;z-index:25440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" strokecolor="#a5a5a5" strokeweight="2pt">
                      <v:textbox>
                        <w:txbxContent>
                          <w:p w14:paraId="76C8A887" w14:textId="77777777" w:rsidR="00BC153A" w:rsidRPr="004E3252" w:rsidRDefault="00BC153A" w:rsidP="00BC153A">
                            <w:pPr>
                              <w:rPr>
                                <w:rFonts w:cs="Calibri"/>
                                <w:sz w:val="18"/>
                                <w:szCs w:val="18"/>
                              </w:rPr>
                            </w:pPr>
                            <w:r w:rsidRPr="004E3252">
                              <w:rPr>
                                <w:rFonts w:cs="Calibri"/>
                                <w:sz w:val="18"/>
                                <w:szCs w:val="18"/>
                              </w:rPr>
                              <w:t>SKLAPANJE UGOVO</w:t>
                            </w:r>
                            <w:r>
                              <w:rPr>
                                <w:rFonts w:cs="Calibri"/>
                                <w:sz w:val="18"/>
                                <w:szCs w:val="18"/>
                              </w:rPr>
                              <w:t>RA O STIPENDIRANJU STUDENTA</w:t>
                            </w:r>
                          </w:p>
                        </w:txbxContent>
                      </v:textbox>
                    </v:shape>
                  </w:pict>
                </mc:Fallback>
              </mc:AlternateContent>
            </w:r>
          </w:p>
          <w:p w14:paraId="773A1CF6" w14:textId="77777777" w:rsidR="00BC153A" w:rsidRDefault="00BC153A" w:rsidP="001652AB">
            <w:pPr>
              <w:rPr>
                <w:rFonts w:asciiTheme="minorHAnsi" w:hAnsiTheme="minorHAnsi" w:cstheme="minorHAnsi"/>
                <w:szCs w:val="22"/>
              </w:rPr>
            </w:pPr>
          </w:p>
          <w:p w14:paraId="0B75F5B8" w14:textId="77777777" w:rsidR="00BC153A" w:rsidRPr="008C0915" w:rsidRDefault="00BC153A" w:rsidP="001652AB">
            <w:pPr>
              <w:jc w:val="both"/>
              <w:rPr>
                <w:rFonts w:asciiTheme="minorHAnsi" w:hAnsiTheme="minorHAnsi" w:cstheme="minorHAnsi"/>
                <w:szCs w:val="22"/>
              </w:rPr>
            </w:pPr>
          </w:p>
          <w:p w14:paraId="47603A22" w14:textId="77777777" w:rsidR="00BC153A" w:rsidRPr="008C0915" w:rsidRDefault="00BC153A" w:rsidP="001652AB">
            <w:pPr>
              <w:rPr>
                <w:rFonts w:asciiTheme="minorHAnsi" w:hAnsiTheme="minorHAnsi" w:cstheme="minorHAnsi"/>
                <w:szCs w:val="22"/>
              </w:rPr>
            </w:pPr>
          </w:p>
          <w:p w14:paraId="51A2FD39"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38400" behindDoc="0" locked="0" layoutInCell="1" allowOverlap="1" wp14:anchorId="108C0BB6" wp14:editId="67AA0FE5">
                      <wp:simplePos x="0" y="0"/>
                      <wp:positionH relativeFrom="column">
                        <wp:posOffset>1323975</wp:posOffset>
                      </wp:positionH>
                      <wp:positionV relativeFrom="paragraph">
                        <wp:posOffset>48260</wp:posOffset>
                      </wp:positionV>
                      <wp:extent cx="0" cy="781050"/>
                      <wp:effectExtent l="76200" t="0" r="57150" b="57150"/>
                      <wp:wrapNone/>
                      <wp:docPr id="700" name="Ravni poveznik sa strelicom 700"/>
                      <wp:cNvGraphicFramePr/>
                      <a:graphic xmlns:a="http://schemas.openxmlformats.org/drawingml/2006/main">
                        <a:graphicData uri="http://schemas.microsoft.com/office/word/2010/wordprocessingShape">
                          <wps:wsp>
                            <wps:cNvCnPr/>
                            <wps:spPr>
                              <a:xfrm>
                                <a:off x="0" y="0"/>
                                <a:ext cx="0" cy="781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3B87F3" id="Ravni poveznik sa strelicom 700" o:spid="_x0000_s1026" type="#_x0000_t32" style="position:absolute;margin-left:104.25pt;margin-top:3.8pt;width:0;height:61.5pt;z-index:254438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" strokecolor="black [3200]" strokeweight=".5pt">
                      <v:stroke endarrow="block" joinstyle="miter"/>
                    </v:shape>
                  </w:pict>
                </mc:Fallback>
              </mc:AlternateContent>
            </w:r>
          </w:p>
          <w:p w14:paraId="74D9497F" w14:textId="77777777" w:rsidR="00BC153A" w:rsidRPr="008C0915" w:rsidRDefault="00BC153A" w:rsidP="001652AB">
            <w:pPr>
              <w:rPr>
                <w:rFonts w:asciiTheme="minorHAnsi" w:hAnsiTheme="minorHAnsi" w:cstheme="minorHAnsi"/>
                <w:szCs w:val="22"/>
              </w:rPr>
            </w:pPr>
          </w:p>
          <w:p w14:paraId="4EE58C8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45568" behindDoc="0" locked="0" layoutInCell="1" allowOverlap="1" wp14:anchorId="0230A8AD" wp14:editId="1FC39837">
                      <wp:simplePos x="0" y="0"/>
                      <wp:positionH relativeFrom="column">
                        <wp:posOffset>-25400</wp:posOffset>
                      </wp:positionH>
                      <wp:positionV relativeFrom="paragraph">
                        <wp:posOffset>4170045</wp:posOffset>
                      </wp:positionV>
                      <wp:extent cx="419735" cy="410210"/>
                      <wp:effectExtent l="0" t="0" r="18415" b="27940"/>
                      <wp:wrapNone/>
                      <wp:docPr id="1434" name="Dijagram toka: Poveznik 1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0AF63E74"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30A8AD" id="Dijagram toka: Poveznik 1434" o:spid="_x0000_s1521" type="#_x0000_t120" style="position:absolute;left:0;text-align:left;margin-left:-2pt;margin-top:328.35pt;width:33.05pt;height:32.3pt;z-index:25444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" strokecolor="#a5a5a5" strokeweight="2pt">
                      <v:textbox>
                        <w:txbxContent>
                          <w:p w14:paraId="0AF63E74" w14:textId="77777777" w:rsidR="00BC153A" w:rsidRDefault="00BC153A" w:rsidP="00BC153A">
                            <w:pPr>
                              <w:shd w:val="clear" w:color="auto" w:fill="808080"/>
                            </w:pPr>
                            <w:r>
                              <w:t>C</w:t>
                            </w:r>
                          </w:p>
                        </w:txbxContent>
                      </v:textbox>
                    </v:shape>
                  </w:pict>
                </mc:Fallback>
              </mc:AlternateContent>
            </w:r>
            <w:r>
              <w:rPr>
                <w:rFonts w:asciiTheme="minorHAnsi" w:hAnsiTheme="minorHAnsi" w:cstheme="minorHAnsi"/>
                <w:noProof/>
                <w:szCs w:val="22"/>
              </w:rPr>
              <mc:AlternateContent>
                <mc:Choice Requires="wps">
                  <w:drawing>
                    <wp:anchor distT="0" distB="0" distL="114300" distR="114300" simplePos="0" relativeHeight="254444544" behindDoc="0" locked="0" layoutInCell="1" allowOverlap="1" wp14:anchorId="2DB345A2" wp14:editId="5183258D">
                      <wp:simplePos x="0" y="0"/>
                      <wp:positionH relativeFrom="column">
                        <wp:posOffset>161925</wp:posOffset>
                      </wp:positionH>
                      <wp:positionV relativeFrom="paragraph">
                        <wp:posOffset>2402840</wp:posOffset>
                      </wp:positionV>
                      <wp:extent cx="19050" cy="1748790"/>
                      <wp:effectExtent l="57150" t="0" r="57150" b="60960"/>
                      <wp:wrapNone/>
                      <wp:docPr id="1432" name="Ravni poveznik sa strelicom 1432"/>
                      <wp:cNvGraphicFramePr/>
                      <a:graphic xmlns:a="http://schemas.openxmlformats.org/drawingml/2006/main">
                        <a:graphicData uri="http://schemas.microsoft.com/office/word/2010/wordprocessingShape">
                          <wps:wsp>
                            <wps:cNvCnPr/>
                            <wps:spPr>
                              <a:xfrm>
                                <a:off x="0" y="0"/>
                                <a:ext cx="19050" cy="1748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8C1028" id="Ravni poveznik sa strelicom 1432" o:spid="_x0000_s1026" type="#_x0000_t32" style="position:absolute;margin-left:12.75pt;margin-top:189.2pt;width:1.5pt;height:137.7pt;z-index:254444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42496" behindDoc="0" locked="0" layoutInCell="1" allowOverlap="1" wp14:anchorId="2F4479ED" wp14:editId="71063B8E">
                      <wp:simplePos x="0" y="0"/>
                      <wp:positionH relativeFrom="column">
                        <wp:posOffset>142875</wp:posOffset>
                      </wp:positionH>
                      <wp:positionV relativeFrom="paragraph">
                        <wp:posOffset>2402840</wp:posOffset>
                      </wp:positionV>
                      <wp:extent cx="209550" cy="0"/>
                      <wp:effectExtent l="0" t="0" r="0" b="0"/>
                      <wp:wrapNone/>
                      <wp:docPr id="1410" name="Ravni poveznik 1410"/>
                      <wp:cNvGraphicFramePr/>
                      <a:graphic xmlns:a="http://schemas.openxmlformats.org/drawingml/2006/main">
                        <a:graphicData uri="http://schemas.microsoft.com/office/word/2010/wordprocessingShape">
                          <wps:wsp>
                            <wps:cNvCnPr/>
                            <wps:spPr>
                              <a:xfrm>
                                <a:off x="0" y="0"/>
                                <a:ext cx="2095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C31C472" id="Ravni poveznik 1410" o:spid="_x0000_s1026" style="position:absolute;z-index:254442496;visibility:visible;mso-wrap-style:square;mso-wrap-distance-left:9pt;mso-wrap-distance-top:0;mso-wrap-distance-right:9pt;mso-wrap-distance-bottom:0;mso-position-horizontal:absolute;mso-position-horizontal-relative:text;mso-position-vertical:absolute;mso-position-vertical-relative:text" from="11.25pt,189.2pt" to="27.75pt,18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441472" behindDoc="0" locked="0" layoutInCell="1" allowOverlap="1" wp14:anchorId="1727BB36" wp14:editId="6A45CD92">
                      <wp:simplePos x="0" y="0"/>
                      <wp:positionH relativeFrom="column">
                        <wp:posOffset>1352550</wp:posOffset>
                      </wp:positionH>
                      <wp:positionV relativeFrom="paragraph">
                        <wp:posOffset>3492500</wp:posOffset>
                      </wp:positionV>
                      <wp:extent cx="0" cy="662940"/>
                      <wp:effectExtent l="76200" t="0" r="95250" b="60960"/>
                      <wp:wrapNone/>
                      <wp:docPr id="703" name="Ravni poveznik sa strelicom 703"/>
                      <wp:cNvGraphicFramePr/>
                      <a:graphic xmlns:a="http://schemas.openxmlformats.org/drawingml/2006/main">
                        <a:graphicData uri="http://schemas.microsoft.com/office/word/2010/wordprocessingShape">
                          <wps:wsp>
                            <wps:cNvCnPr/>
                            <wps:spPr>
                              <a:xfrm>
                                <a:off x="0" y="0"/>
                                <a:ext cx="0" cy="6629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C65D254" id="Ravni poveznik sa strelicom 703" o:spid="_x0000_s1026" type="#_x0000_t32" style="position:absolute;margin-left:106.5pt;margin-top:275pt;width:0;height:52.2pt;z-index:254441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40448" behindDoc="0" locked="0" layoutInCell="1" allowOverlap="1" wp14:anchorId="12EC5AC5" wp14:editId="1062ED4B">
                      <wp:simplePos x="0" y="0"/>
                      <wp:positionH relativeFrom="column">
                        <wp:posOffset>1352550</wp:posOffset>
                      </wp:positionH>
                      <wp:positionV relativeFrom="paragraph">
                        <wp:posOffset>3069590</wp:posOffset>
                      </wp:positionV>
                      <wp:extent cx="0" cy="161925"/>
                      <wp:effectExtent l="76200" t="0" r="57150" b="47625"/>
                      <wp:wrapNone/>
                      <wp:docPr id="702" name="Ravni poveznik sa strelicom 702"/>
                      <wp:cNvGraphicFramePr/>
                      <a:graphic xmlns:a="http://schemas.openxmlformats.org/drawingml/2006/main">
                        <a:graphicData uri="http://schemas.microsoft.com/office/word/2010/wordprocessingShape">
                          <wps:wsp>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794D2C" id="Ravni poveznik sa strelicom 702" o:spid="_x0000_s1026" type="#_x0000_t32" style="position:absolute;margin-left:106.5pt;margin-top:241.7pt;width:0;height:12.75pt;z-index:254440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39424" behindDoc="0" locked="0" layoutInCell="1" allowOverlap="1" wp14:anchorId="3E3612CA" wp14:editId="3B7BA03B">
                      <wp:simplePos x="0" y="0"/>
                      <wp:positionH relativeFrom="column">
                        <wp:posOffset>1352550</wp:posOffset>
                      </wp:positionH>
                      <wp:positionV relativeFrom="paragraph">
                        <wp:posOffset>964565</wp:posOffset>
                      </wp:positionV>
                      <wp:extent cx="0" cy="752475"/>
                      <wp:effectExtent l="76200" t="0" r="57150" b="47625"/>
                      <wp:wrapNone/>
                      <wp:docPr id="701" name="Ravni poveznik sa strelicom 701"/>
                      <wp:cNvGraphicFramePr/>
                      <a:graphic xmlns:a="http://schemas.openxmlformats.org/drawingml/2006/main">
                        <a:graphicData uri="http://schemas.microsoft.com/office/word/2010/wordprocessingShape">
                          <wps:wsp>
                            <wps:cNvCnPr/>
                            <wps:spPr>
                              <a:xfrm>
                                <a:off x="0" y="0"/>
                                <a:ext cx="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4471E13" id="Ravni poveznik sa strelicom 701" o:spid="_x0000_s1026" type="#_x0000_t32" style="position:absolute;margin-left:106.5pt;margin-top:75.95pt;width:0;height:59.25pt;z-index:254439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06656" behindDoc="0" locked="0" layoutInCell="1" allowOverlap="1" wp14:anchorId="10BED0E7" wp14:editId="0360DCC1">
                      <wp:simplePos x="0" y="0"/>
                      <wp:positionH relativeFrom="column">
                        <wp:posOffset>535305</wp:posOffset>
                      </wp:positionH>
                      <wp:positionV relativeFrom="paragraph">
                        <wp:posOffset>3235325</wp:posOffset>
                      </wp:positionV>
                      <wp:extent cx="1631950" cy="260985"/>
                      <wp:effectExtent l="0" t="0" r="25400" b="24765"/>
                      <wp:wrapNone/>
                      <wp:docPr id="666" name="Pravokutnik 6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3C6A1EA" w14:textId="77777777" w:rsidR="00BC153A" w:rsidRPr="000B3EF7" w:rsidRDefault="00BC153A" w:rsidP="00BC153A">
                                  <w:pPr>
                                    <w:rPr>
                                      <w:sz w:val="18"/>
                                      <w:szCs w:val="18"/>
                                    </w:rPr>
                                  </w:pPr>
                                  <w:r w:rsidRPr="004E3252">
                                    <w:rPr>
                                      <w:rFonts w:cs="Calibri"/>
                                      <w:sz w:val="18"/>
                                      <w:szCs w:val="18"/>
                                    </w:rPr>
                                    <w:t>DALJNJA ISPLATA STIPENDIJE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ED0E7" id="Pravokutnik 666" o:spid="_x0000_s1522" style="position:absolute;left:0;text-align:left;margin-left:42.15pt;margin-top:254.75pt;width:128.5pt;height:20.55pt;z-index:25440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" fillcolor="window" strokecolor="#a6a6a6" strokeweight="2pt">
                      <v:path arrowok="t"/>
                      <v:textbox>
                        <w:txbxContent>
                          <w:p w14:paraId="23C6A1EA" w14:textId="77777777" w:rsidR="00BC153A" w:rsidRPr="000B3EF7" w:rsidRDefault="00BC153A" w:rsidP="00BC153A">
                            <w:pPr>
                              <w:rPr>
                                <w:sz w:val="18"/>
                                <w:szCs w:val="18"/>
                              </w:rPr>
                            </w:pPr>
                            <w:r w:rsidRPr="004E3252">
                              <w:rPr>
                                <w:rFonts w:cs="Calibri"/>
                                <w:sz w:val="18"/>
                                <w:szCs w:val="18"/>
                              </w:rPr>
                              <w:t>DALJNJA ISPLATA STIPENDIJE</w:t>
                            </w: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05632" behindDoc="0" locked="0" layoutInCell="1" allowOverlap="1" wp14:anchorId="36017962" wp14:editId="719A70F3">
                      <wp:simplePos x="0" y="0"/>
                      <wp:positionH relativeFrom="column">
                        <wp:posOffset>326390</wp:posOffset>
                      </wp:positionH>
                      <wp:positionV relativeFrom="paragraph">
                        <wp:posOffset>1730375</wp:posOffset>
                      </wp:positionV>
                      <wp:extent cx="2049145" cy="1329055"/>
                      <wp:effectExtent l="19050" t="19050" r="46355" b="42545"/>
                      <wp:wrapNone/>
                      <wp:docPr id="658" name="Dijagram toka: Odluka 6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9145" cy="1329055"/>
                              </a:xfrm>
                              <a:prstGeom prst="flowChartDecision">
                                <a:avLst/>
                              </a:prstGeom>
                              <a:solidFill>
                                <a:srgbClr val="FFFFFF"/>
                              </a:solidFill>
                              <a:ln w="25400">
                                <a:solidFill>
                                  <a:srgbClr val="A5A5A5"/>
                                </a:solidFill>
                                <a:miter lim="800000"/>
                                <a:headEnd/>
                                <a:tailEnd/>
                              </a:ln>
                            </wps:spPr>
                            <wps:txbx>
                              <w:txbxContent>
                                <w:p w14:paraId="163E4336" w14:textId="77777777" w:rsidR="00BC153A" w:rsidRPr="004E3252" w:rsidRDefault="00BC153A" w:rsidP="00BC153A">
                                  <w:pPr>
                                    <w:rPr>
                                      <w:rFonts w:cs="Calibri"/>
                                      <w:sz w:val="16"/>
                                      <w:szCs w:val="16"/>
                                    </w:rPr>
                                  </w:pPr>
                                  <w:r w:rsidRPr="004E3252">
                                    <w:rPr>
                                      <w:rFonts w:cs="Calibri"/>
                                      <w:sz w:val="16"/>
                                      <w:szCs w:val="16"/>
                                    </w:rPr>
                                    <w:t xml:space="preserve">PRAĆENJE ISPUNJAVANJA UVJETA </w:t>
                                  </w:r>
                                  <w:r>
                                    <w:rPr>
                                      <w:rFonts w:cs="Calibri"/>
                                      <w:sz w:val="16"/>
                                      <w:szCs w:val="16"/>
                                    </w:rPr>
                                    <w:t xml:space="preserve">KORISNIKA </w:t>
                                  </w:r>
                                  <w:r w:rsidRPr="004E3252">
                                    <w:rPr>
                                      <w:rFonts w:cs="Calibri"/>
                                      <w:sz w:val="16"/>
                                      <w:szCs w:val="16"/>
                                    </w:rPr>
                                    <w:t xml:space="preserve">STIPENDIJE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6017962" id="Dijagram toka: Odluka 658" o:spid="_x0000_s1523" type="#_x0000_t110" style="position:absolute;left:0;text-align:left;margin-left:25.7pt;margin-top:136.25pt;width:161.35pt;height:104.65pt;z-index:25440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" strokecolor="#a5a5a5" strokeweight="2pt">
                      <v:textbox>
                        <w:txbxContent>
                          <w:p w14:paraId="163E4336" w14:textId="77777777" w:rsidR="00BC153A" w:rsidRPr="004E3252" w:rsidRDefault="00BC153A" w:rsidP="00BC153A">
                            <w:pPr>
                              <w:rPr>
                                <w:rFonts w:cs="Calibri"/>
                                <w:sz w:val="16"/>
                                <w:szCs w:val="16"/>
                              </w:rPr>
                            </w:pPr>
                            <w:r w:rsidRPr="004E3252">
                              <w:rPr>
                                <w:rFonts w:cs="Calibri"/>
                                <w:sz w:val="16"/>
                                <w:szCs w:val="16"/>
                              </w:rPr>
                              <w:t xml:space="preserve">PRAĆENJE ISPUNJAVANJA UVJETA </w:t>
                            </w:r>
                            <w:r>
                              <w:rPr>
                                <w:rFonts w:cs="Calibri"/>
                                <w:sz w:val="16"/>
                                <w:szCs w:val="16"/>
                              </w:rPr>
                              <w:t xml:space="preserve">KORISNIKA </w:t>
                            </w:r>
                            <w:r w:rsidRPr="004E3252">
                              <w:rPr>
                                <w:rFonts w:cs="Calibri"/>
                                <w:sz w:val="16"/>
                                <w:szCs w:val="16"/>
                              </w:rPr>
                              <w:t xml:space="preserve">STIPENDIJE </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04608" behindDoc="0" locked="0" layoutInCell="1" allowOverlap="1" wp14:anchorId="4CEC1E00" wp14:editId="1947CC6E">
                      <wp:simplePos x="0" y="0"/>
                      <wp:positionH relativeFrom="column">
                        <wp:posOffset>1131570</wp:posOffset>
                      </wp:positionH>
                      <wp:positionV relativeFrom="paragraph">
                        <wp:posOffset>4154170</wp:posOffset>
                      </wp:positionV>
                      <wp:extent cx="419735" cy="410210"/>
                      <wp:effectExtent l="0" t="0" r="18415" b="27940"/>
                      <wp:wrapNone/>
                      <wp:docPr id="650" name="Dijagram toka: Poveznik 6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DA520BE"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CEC1E00" id="Dijagram toka: Poveznik 650" o:spid="_x0000_s1524" type="#_x0000_t120" style="position:absolute;left:0;text-align:left;margin-left:89.1pt;margin-top:327.1pt;width:33.05pt;height:32.3pt;z-index:25440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" strokecolor="#a5a5a5" strokeweight="2pt">
                      <v:textbox>
                        <w:txbxContent>
                          <w:p w14:paraId="6DA520BE" w14:textId="77777777" w:rsidR="00BC153A" w:rsidRDefault="00BC153A" w:rsidP="00BC153A">
                            <w:pPr>
                              <w:shd w:val="clear" w:color="auto" w:fill="808080"/>
                            </w:pPr>
                            <w:r>
                              <w:t>C</w:t>
                            </w:r>
                          </w:p>
                        </w:txbxContent>
                      </v:textbox>
                    </v:shape>
                  </w:pict>
                </mc:Fallback>
              </mc:AlternateContent>
            </w:r>
          </w:p>
        </w:tc>
        <w:tc>
          <w:tcPr>
            <w:tcW w:w="4927" w:type="dxa"/>
          </w:tcPr>
          <w:p w14:paraId="574C75B3" w14:textId="77777777" w:rsidR="00BC153A" w:rsidRPr="008C0915" w:rsidRDefault="00BC153A" w:rsidP="001652AB">
            <w:pPr>
              <w:jc w:val="both"/>
              <w:rPr>
                <w:rFonts w:asciiTheme="minorHAnsi" w:hAnsiTheme="minorHAnsi" w:cstheme="minorHAnsi"/>
                <w:szCs w:val="22"/>
              </w:rPr>
            </w:pPr>
          </w:p>
          <w:p w14:paraId="2B4C346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 temelju Pravilnika o stipendiranju studenata s područja Grada Koprivnice („Glasnik Grada Koprivnice“ br. 3/15, 1/17</w:t>
            </w:r>
            <w:r w:rsidRPr="00777592">
              <w:rPr>
                <w:rFonts w:asciiTheme="minorHAnsi" w:hAnsiTheme="minorHAnsi" w:cstheme="minorHAnsi"/>
                <w:szCs w:val="22"/>
              </w:rPr>
              <w:t xml:space="preserve">, 6/18 i 6/19) </w:t>
            </w:r>
            <w:r w:rsidRPr="008C0915">
              <w:rPr>
                <w:rFonts w:asciiTheme="minorHAnsi" w:hAnsiTheme="minorHAnsi" w:cstheme="minorHAnsi"/>
                <w:szCs w:val="22"/>
              </w:rPr>
              <w:t xml:space="preserve">Povjerenstvo za stipendiranje studenata s područja Grada Koprivnice temeljem odluke gradonačelnika Grada Koprivnice o raspisivanju javnog natječaja za dodjelu stipendija studentima s područja Grada Koprivnice za tekuću akademsku godinu, raspisuje javni natječaj za dodjelu stipendija studentima s područja Grada Koprivnice. Upravni odjel za društvene djelatnosti objavljuje javni natječaj za dodjelu studentskih stipendija u lokalnom glasilu i na web stranici Grada Koprivnice.  </w:t>
            </w:r>
          </w:p>
          <w:p w14:paraId="25828412" w14:textId="77777777" w:rsidR="00BC153A" w:rsidRPr="008C0915" w:rsidRDefault="00BC153A" w:rsidP="001652AB">
            <w:pPr>
              <w:jc w:val="both"/>
              <w:rPr>
                <w:rFonts w:asciiTheme="minorHAnsi" w:hAnsiTheme="minorHAnsi" w:cstheme="minorHAnsi"/>
                <w:szCs w:val="22"/>
                <w:highlight w:val="yellow"/>
              </w:rPr>
            </w:pPr>
          </w:p>
          <w:p w14:paraId="1B1172A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Prijave na propisanom obrascu i s potrebnom dokumentacijom dostavljaju se  u natječajnom roku  na adresu Grad Koprivnica, Zrinski trg 1, 48000 Koprivnica, osobno u Upravni odjel za društvene djelatnosti, Zrinski trg 1A, dvorišna zgrada, soba broj 3 ili u elektroničkom obliku na e-mail nadležnog službenika.</w:t>
            </w:r>
          </w:p>
          <w:p w14:paraId="0768D295" w14:textId="77777777" w:rsidR="00BC153A" w:rsidRPr="008C0915" w:rsidRDefault="00BC153A" w:rsidP="001652AB">
            <w:pPr>
              <w:jc w:val="both"/>
              <w:rPr>
                <w:rFonts w:asciiTheme="minorHAnsi" w:hAnsiTheme="minorHAnsi" w:cstheme="minorHAnsi"/>
                <w:szCs w:val="22"/>
                <w:u w:val="single"/>
              </w:rPr>
            </w:pPr>
          </w:p>
          <w:p w14:paraId="5B63440B" w14:textId="77777777" w:rsidR="00BC153A" w:rsidRPr="008C0915" w:rsidRDefault="00BC153A" w:rsidP="001652AB">
            <w:pPr>
              <w:jc w:val="both"/>
              <w:rPr>
                <w:rFonts w:asciiTheme="minorHAnsi" w:hAnsiTheme="minorHAnsi" w:cstheme="minorHAnsi"/>
                <w:szCs w:val="22"/>
                <w:highlight w:val="yellow"/>
              </w:rPr>
            </w:pPr>
            <w:r w:rsidRPr="008C0915">
              <w:rPr>
                <w:rFonts w:asciiTheme="minorHAnsi" w:hAnsiTheme="minorHAnsi" w:cstheme="minorHAnsi"/>
                <w:szCs w:val="22"/>
              </w:rPr>
              <w:t>POTREBNA DOKUMENTACIJA:  potvrda o upisu na redovni preddiplomski ili diplomski studij s naznakom smjera i studijske grupe, studenti koji upisuju 1. godinu studija: svjedodžbu završenog razreda srednje škole (preslika), svjedodžbu o završnom radu (preslika), svjedodžbu o državnoj maturi-obvezni dio (preslika), potvrdu o položenim ispitima državne mature-obvezni dio (preslika), ostali studenti: prijepis ocjena položenih ispita u prethodnoj akademskoj godini ili presliku indeksa uz predočenje istog, preslika obje strane osobne iskaznice studenta, uvjerenje o prebivalištu PU Koprivničko-križevačke ukoliko podaci o trajanju prebivališta nisu vidljivi iz osobne iskaznice, potvrdu o prosječnim mjesečnim primanjima članova domaćinstva za prethodnih 12 mjeseci odnosno izjavu o prosječnim mjesečnim primanjima za prethodnih 12 mjeseci ovjerenu kod javnog bilježnika(za poljoprivrednike), potvrdu kojom se dokazuje postignut uspjeh na Državnim natjecanjima, izjavu o broju članova domaćinstva, potvrdu Upravnog odjela za financije, gospodarstvo i europske poslove Grada Koprivnice o plaćenim svim potraživanjima od strane Grada Koprivnice za podnositelja molbe i sve članove njegovog domaćinstva, dokazi o statusu iz čl. 15. Pravilnika (rješenje nadležnog tijela o utvrđenoj invalidnosti tražitelja stipendije, rješenje nadležnog tijela da je tražitelj stipendije korisnik osobne invalidnine, rješenje nadležnog tijela da je tražitelj stipendije korisnik doplatka za pomoć i njegu u punom iznosu, rješenje nadležnog tijela da je tražitelj stipendije dijete poginulog ili nestalog branitelja iz Dom.rata, rješenje nadležnog tijela da je tražitelj stipendije dijete hrvatskog ratnog vojnog invalida iz Dom.rata s naznačenim postotkom invaliditeta, rješenje nadležnog tijela da je tražitelj stipendije dijete civilne osobe s invaliditetom utvrđenom u visini 80% i više, rješenje nadležnog tijela da je tražitelj stipendije dijete korisnika doplatka za pomoć i njegu u punom iznosu, rješenje nadležnog tijela da je tražitelj stipendije dijete korisnika osobne invalidnine, dokaz nadležnog tijela da je tražitelj stipendije dijete samohranog roditelja (Izvod iz matice umrlih za umrlog roditelja ili Izvod iz matice rođenih (ime jednog roditelja), potvrdu nadležnog tijela da u obitelji ma članova koji su redovni studenti, potvrdu nadležnog tijela da se netko od roditelja prijavljuje na Zavod za zapošljavanje ili Potvrdu o radnom stažu HZMO-a ukoliko se osoba ne prijavljuje na Zavod za zapošljavanje, potvrdu da je tražitelj stipendije korisnik zajamčene minimalne naknade, potvrdu nadležnog tijela da je tražitelj stipendije volonter)</w:t>
            </w:r>
          </w:p>
          <w:p w14:paraId="0A363064" w14:textId="77777777" w:rsidR="00BC153A" w:rsidRPr="008C0915" w:rsidRDefault="00BC153A" w:rsidP="001652AB">
            <w:pPr>
              <w:jc w:val="both"/>
              <w:rPr>
                <w:rFonts w:asciiTheme="minorHAnsi" w:hAnsiTheme="minorHAnsi" w:cstheme="minorHAnsi"/>
                <w:szCs w:val="22"/>
              </w:rPr>
            </w:pPr>
          </w:p>
          <w:p w14:paraId="5BEB305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Nakon završenog javnog natječaja utvrđuje se kompletnost dostavljene dokumentacije; izrađuje se Lista reda prvenstva.</w:t>
            </w:r>
          </w:p>
          <w:p w14:paraId="68AB36ED" w14:textId="77777777" w:rsidR="00BC153A" w:rsidRPr="008C0915" w:rsidRDefault="00BC153A" w:rsidP="001652AB">
            <w:pPr>
              <w:jc w:val="both"/>
              <w:rPr>
                <w:rFonts w:asciiTheme="minorHAnsi" w:hAnsiTheme="minorHAnsi" w:cstheme="minorHAnsi"/>
                <w:szCs w:val="22"/>
                <w:u w:val="single"/>
              </w:rPr>
            </w:pPr>
          </w:p>
          <w:p w14:paraId="0B67057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Bodovanje utvrđuje nadležni službenik, nakon čega uzorak od 10% daje Pročelniku upravnog odjela na provjeru, saziva se Povjerenstvo za stipendiranje studenata s područja Grada Koprivnice koje  utvrđuje Listu reda prvenstva i svoje prijedlog prosljeđuje gradonačelniku koji donosi zaključak o dodjeli studentskih stipendija u tekućoj akademskoj godini. Nakon odluke gradonačelnika nadležni službenik izrađuje Zaključak o dodjeli studentskih stipendija Grada Koprivnice te ga šalje putem SPM programa na odobravanje i pregled pravniku zaduženom za akte iz nadležnosti odjela, Pročelniku odjela, voditelju Odsjeka za financije, zamjenici gradonačelnika i gradonačelniku.</w:t>
            </w:r>
          </w:p>
          <w:p w14:paraId="0A490770" w14:textId="77777777" w:rsidR="00BC153A" w:rsidRPr="008C0915" w:rsidRDefault="00BC153A" w:rsidP="001652AB">
            <w:pPr>
              <w:jc w:val="both"/>
              <w:rPr>
                <w:rFonts w:asciiTheme="minorHAnsi" w:hAnsiTheme="minorHAnsi" w:cstheme="minorHAnsi"/>
                <w:szCs w:val="22"/>
                <w:u w:val="single"/>
              </w:rPr>
            </w:pPr>
          </w:p>
          <w:p w14:paraId="2EAF146D" w14:textId="77777777" w:rsidR="00BC153A" w:rsidRPr="008C0915" w:rsidRDefault="00BC153A" w:rsidP="001652AB">
            <w:pPr>
              <w:jc w:val="both"/>
              <w:rPr>
                <w:rFonts w:asciiTheme="minorHAnsi" w:hAnsiTheme="minorHAnsi" w:cstheme="minorHAnsi"/>
                <w:szCs w:val="22"/>
                <w:u w:val="single"/>
              </w:rPr>
            </w:pPr>
          </w:p>
          <w:p w14:paraId="0DAF710B" w14:textId="77777777" w:rsidR="00BC153A" w:rsidRPr="008C0915" w:rsidRDefault="00BC153A" w:rsidP="001652AB">
            <w:pPr>
              <w:jc w:val="both"/>
              <w:rPr>
                <w:rFonts w:asciiTheme="minorHAnsi" w:hAnsiTheme="minorHAnsi" w:cstheme="minorHAnsi"/>
                <w:szCs w:val="22"/>
                <w:u w:val="single"/>
              </w:rPr>
            </w:pPr>
          </w:p>
          <w:p w14:paraId="1E906580" w14:textId="77777777" w:rsidR="00BC153A" w:rsidRDefault="00BC153A" w:rsidP="001652AB">
            <w:pPr>
              <w:jc w:val="both"/>
              <w:rPr>
                <w:rFonts w:asciiTheme="minorHAnsi" w:hAnsiTheme="minorHAnsi" w:cstheme="minorHAnsi"/>
                <w:szCs w:val="22"/>
                <w:u w:val="single"/>
              </w:rPr>
            </w:pPr>
          </w:p>
          <w:p w14:paraId="2492A350" w14:textId="77777777" w:rsidR="00BC153A" w:rsidRPr="008C0915" w:rsidRDefault="00BC153A" w:rsidP="001652AB">
            <w:pPr>
              <w:jc w:val="both"/>
              <w:rPr>
                <w:rFonts w:asciiTheme="minorHAnsi" w:hAnsiTheme="minorHAnsi" w:cstheme="minorHAnsi"/>
                <w:szCs w:val="22"/>
                <w:u w:val="single"/>
              </w:rPr>
            </w:pPr>
          </w:p>
          <w:p w14:paraId="288FF64D" w14:textId="77777777" w:rsidR="00BC153A" w:rsidRPr="008C0915" w:rsidRDefault="00BC153A" w:rsidP="001652AB">
            <w:pPr>
              <w:jc w:val="both"/>
              <w:rPr>
                <w:rFonts w:asciiTheme="minorHAnsi" w:hAnsiTheme="minorHAnsi" w:cstheme="minorHAnsi"/>
                <w:szCs w:val="22"/>
                <w:u w:val="single"/>
              </w:rPr>
            </w:pPr>
          </w:p>
          <w:p w14:paraId="35E8B15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Upravni odjel za društvene djelatnosti objavljuje zaključak  o dodjeli studentskih  stipendija u tekućoj akademskoj godini na web stranici Grada Koprivnice, a sve podnositelje prijava  pismeno obavještava.</w:t>
            </w:r>
          </w:p>
          <w:p w14:paraId="3AE7B6B0" w14:textId="77777777" w:rsidR="00BC153A" w:rsidRPr="008C0915" w:rsidRDefault="00BC153A" w:rsidP="001652AB">
            <w:pPr>
              <w:jc w:val="both"/>
              <w:rPr>
                <w:rFonts w:asciiTheme="minorHAnsi" w:hAnsiTheme="minorHAnsi" w:cstheme="minorHAnsi"/>
                <w:szCs w:val="22"/>
              </w:rPr>
            </w:pPr>
          </w:p>
          <w:p w14:paraId="6658493D" w14:textId="77777777" w:rsidR="00BC153A" w:rsidRPr="008C0915" w:rsidRDefault="00BC153A" w:rsidP="001652AB">
            <w:pPr>
              <w:jc w:val="both"/>
              <w:rPr>
                <w:rFonts w:asciiTheme="minorHAnsi" w:hAnsiTheme="minorHAnsi" w:cstheme="minorHAnsi"/>
                <w:szCs w:val="22"/>
                <w:u w:val="single"/>
              </w:rPr>
            </w:pPr>
          </w:p>
          <w:p w14:paraId="63FE980D" w14:textId="77777777" w:rsidR="00BC153A" w:rsidRPr="008C0915" w:rsidRDefault="00BC153A" w:rsidP="001652AB">
            <w:pPr>
              <w:jc w:val="both"/>
              <w:rPr>
                <w:rFonts w:asciiTheme="minorHAnsi" w:hAnsiTheme="minorHAnsi" w:cstheme="minorHAnsi"/>
                <w:szCs w:val="22"/>
                <w:u w:val="single"/>
              </w:rPr>
            </w:pPr>
          </w:p>
          <w:p w14:paraId="391C245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Studenti kojima je odobrena studentska stipendija Grada Koprivnice dostavljaju bianco zadužnicu do 50.000,00 kn ovjerenu kod Javnom bilježnika (dužnik i jamac platac) i broj žiro ili tekućeg računa.</w:t>
            </w:r>
          </w:p>
          <w:p w14:paraId="07AAA327" w14:textId="77777777" w:rsidR="00BC153A" w:rsidRPr="008C0915" w:rsidRDefault="00BC153A" w:rsidP="001652AB">
            <w:pPr>
              <w:jc w:val="both"/>
              <w:rPr>
                <w:rFonts w:asciiTheme="minorHAnsi" w:hAnsiTheme="minorHAnsi" w:cstheme="minorHAnsi"/>
                <w:szCs w:val="22"/>
              </w:rPr>
            </w:pPr>
          </w:p>
          <w:p w14:paraId="3841D394" w14:textId="77777777" w:rsidR="00BC153A" w:rsidRPr="008C0915" w:rsidRDefault="00BC153A" w:rsidP="001652AB">
            <w:pPr>
              <w:jc w:val="both"/>
              <w:rPr>
                <w:rFonts w:asciiTheme="minorHAnsi" w:hAnsiTheme="minorHAnsi" w:cstheme="minorHAnsi"/>
                <w:szCs w:val="22"/>
              </w:rPr>
            </w:pPr>
          </w:p>
          <w:p w14:paraId="505EA863" w14:textId="77777777" w:rsidR="00BC153A" w:rsidRPr="008C0915" w:rsidRDefault="00BC153A" w:rsidP="001652AB">
            <w:pPr>
              <w:jc w:val="both"/>
              <w:rPr>
                <w:rFonts w:asciiTheme="minorHAnsi" w:hAnsiTheme="minorHAnsi" w:cstheme="minorHAnsi"/>
                <w:szCs w:val="22"/>
              </w:rPr>
            </w:pPr>
          </w:p>
          <w:p w14:paraId="5A6EACB7" w14:textId="77777777" w:rsidR="00BC153A" w:rsidRPr="008C0915" w:rsidRDefault="00BC153A" w:rsidP="001652AB">
            <w:pPr>
              <w:jc w:val="both"/>
              <w:rPr>
                <w:rFonts w:asciiTheme="minorHAnsi" w:hAnsiTheme="minorHAnsi" w:cstheme="minorHAnsi"/>
                <w:szCs w:val="22"/>
              </w:rPr>
            </w:pPr>
          </w:p>
          <w:p w14:paraId="62E4BEA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Izrađuju se i sklapaju ugovori o stipendiranju studenata u kojem su regulirana sva prava i obveze studenata.</w:t>
            </w:r>
          </w:p>
          <w:p w14:paraId="7C72BBCB" w14:textId="77777777" w:rsidR="00BC153A" w:rsidRPr="008C0915" w:rsidRDefault="00BC153A" w:rsidP="001652AB">
            <w:pPr>
              <w:jc w:val="both"/>
              <w:rPr>
                <w:rFonts w:asciiTheme="minorHAnsi" w:hAnsiTheme="minorHAnsi" w:cstheme="minorHAnsi"/>
                <w:szCs w:val="22"/>
                <w:u w:val="single"/>
              </w:rPr>
            </w:pPr>
          </w:p>
          <w:p w14:paraId="589B649D" w14:textId="77777777" w:rsidR="00BC153A" w:rsidRPr="008C0915" w:rsidRDefault="00BC153A" w:rsidP="001652AB">
            <w:pPr>
              <w:jc w:val="both"/>
              <w:rPr>
                <w:rFonts w:asciiTheme="minorHAnsi" w:hAnsiTheme="minorHAnsi" w:cstheme="minorHAnsi"/>
                <w:szCs w:val="22"/>
                <w:u w:val="single"/>
              </w:rPr>
            </w:pPr>
          </w:p>
          <w:p w14:paraId="5C6FBD44" w14:textId="77777777" w:rsidR="00BC153A" w:rsidRPr="008C0915" w:rsidRDefault="00BC153A" w:rsidP="001652AB">
            <w:pPr>
              <w:jc w:val="both"/>
              <w:rPr>
                <w:rFonts w:asciiTheme="minorHAnsi" w:hAnsiTheme="minorHAnsi" w:cstheme="minorHAnsi"/>
                <w:szCs w:val="22"/>
                <w:u w:val="single"/>
              </w:rPr>
            </w:pPr>
          </w:p>
          <w:p w14:paraId="45BCB890" w14:textId="77777777" w:rsidR="00BC153A" w:rsidRPr="008C0915" w:rsidRDefault="00BC153A" w:rsidP="001652AB">
            <w:pPr>
              <w:jc w:val="both"/>
              <w:rPr>
                <w:rFonts w:asciiTheme="minorHAnsi" w:hAnsiTheme="minorHAnsi" w:cstheme="minorHAnsi"/>
                <w:szCs w:val="22"/>
                <w:u w:val="single"/>
              </w:rPr>
            </w:pPr>
            <w:r w:rsidRPr="008C0915">
              <w:rPr>
                <w:rFonts w:asciiTheme="minorHAnsi" w:hAnsiTheme="minorHAnsi" w:cstheme="minorHAnsi"/>
                <w:noProof/>
                <w:szCs w:val="22"/>
              </w:rPr>
              <mc:AlternateContent>
                <mc:Choice Requires="wps">
                  <w:drawing>
                    <wp:anchor distT="0" distB="0" distL="114300" distR="114300" simplePos="0" relativeHeight="254403584" behindDoc="0" locked="0" layoutInCell="1" allowOverlap="1" wp14:anchorId="727A570C" wp14:editId="5A6A6550">
                      <wp:simplePos x="0" y="0"/>
                      <wp:positionH relativeFrom="column">
                        <wp:posOffset>-2251710</wp:posOffset>
                      </wp:positionH>
                      <wp:positionV relativeFrom="paragraph">
                        <wp:posOffset>318135</wp:posOffset>
                      </wp:positionV>
                      <wp:extent cx="1800225" cy="464820"/>
                      <wp:effectExtent l="0" t="0" r="28575" b="11430"/>
                      <wp:wrapNone/>
                      <wp:docPr id="657" name="Pravokutnik 6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4648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2E606B7" w14:textId="77777777" w:rsidR="00BC153A" w:rsidRPr="00DC0766" w:rsidRDefault="00BC153A" w:rsidP="00BC153A">
                                  <w:pPr>
                                    <w:rPr>
                                      <w:sz w:val="20"/>
                                      <w:szCs w:val="20"/>
                                    </w:rPr>
                                  </w:pPr>
                                  <w:r w:rsidRPr="004E3252">
                                    <w:rPr>
                                      <w:rFonts w:cs="Calibri"/>
                                      <w:sz w:val="20"/>
                                      <w:szCs w:val="20"/>
                                    </w:rPr>
                                    <w:t>MJESEČNA ISPLATA STIPENDIJE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A570C" id="Pravokutnik 657" o:spid="_x0000_s1525" style="position:absolute;left:0;text-align:left;margin-left:-177.3pt;margin-top:25.05pt;width:141.75pt;height:36.6pt;z-index:25440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" fillcolor="window" strokecolor="#a6a6a6" strokeweight="2pt">
                      <v:path arrowok="t"/>
                      <v:textbox>
                        <w:txbxContent>
                          <w:p w14:paraId="72E606B7" w14:textId="77777777" w:rsidR="00BC153A" w:rsidRPr="00DC0766" w:rsidRDefault="00BC153A" w:rsidP="00BC153A">
                            <w:pPr>
                              <w:rPr>
                                <w:sz w:val="20"/>
                                <w:szCs w:val="20"/>
                              </w:rPr>
                            </w:pPr>
                            <w:r w:rsidRPr="004E3252">
                              <w:rPr>
                                <w:rFonts w:cs="Calibri"/>
                                <w:sz w:val="20"/>
                                <w:szCs w:val="20"/>
                              </w:rPr>
                              <w:t>MJESEČNA ISPLATA STIPENDIJE</w:t>
                            </w:r>
                          </w:p>
                        </w:txbxContent>
                      </v:textbox>
                    </v:rect>
                  </w:pict>
                </mc:Fallback>
              </mc:AlternateContent>
            </w:r>
          </w:p>
          <w:p w14:paraId="7401448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Iznos stipendije isplaćuje se na žiro ili tekući račun korisnika do desetog u mjesecu za prethodni mjesec. Isplata stipendije vrši se u dvanaest jednakih mjesečnih rata. Pravo na isplatu stipendije korisnik ostvaruje i u godini koja slijedi iza zadnjeg završenog semestra uz uvjet da je zadržao status redovnog studenta.</w:t>
            </w:r>
          </w:p>
          <w:p w14:paraId="6FADDAAF" w14:textId="77777777" w:rsidR="00BC153A" w:rsidRPr="008C0915" w:rsidRDefault="00BC153A" w:rsidP="001652AB">
            <w:pPr>
              <w:jc w:val="both"/>
              <w:rPr>
                <w:rFonts w:asciiTheme="minorHAnsi" w:hAnsiTheme="minorHAnsi" w:cstheme="minorHAnsi"/>
                <w:szCs w:val="22"/>
              </w:rPr>
            </w:pPr>
          </w:p>
          <w:p w14:paraId="7BAB52E6" w14:textId="77777777" w:rsidR="00BC153A" w:rsidRDefault="00BC153A" w:rsidP="001652AB">
            <w:pPr>
              <w:jc w:val="both"/>
              <w:rPr>
                <w:rFonts w:asciiTheme="minorHAnsi" w:hAnsiTheme="minorHAnsi" w:cstheme="minorHAnsi"/>
                <w:szCs w:val="22"/>
                <w:u w:val="single"/>
              </w:rPr>
            </w:pPr>
          </w:p>
          <w:p w14:paraId="76982DF9" w14:textId="77777777" w:rsidR="00BC153A" w:rsidRDefault="00BC153A" w:rsidP="001652AB">
            <w:pPr>
              <w:jc w:val="both"/>
              <w:rPr>
                <w:rFonts w:asciiTheme="minorHAnsi" w:hAnsiTheme="minorHAnsi" w:cstheme="minorHAnsi"/>
                <w:szCs w:val="22"/>
                <w:u w:val="single"/>
              </w:rPr>
            </w:pPr>
          </w:p>
          <w:p w14:paraId="4728A35E" w14:textId="77777777" w:rsidR="00BC153A" w:rsidRPr="008C0915" w:rsidRDefault="00BC153A" w:rsidP="001652AB">
            <w:pPr>
              <w:jc w:val="both"/>
              <w:rPr>
                <w:rFonts w:asciiTheme="minorHAnsi" w:hAnsiTheme="minorHAnsi" w:cstheme="minorHAnsi"/>
                <w:szCs w:val="22"/>
                <w:u w:val="single"/>
              </w:rPr>
            </w:pPr>
          </w:p>
          <w:p w14:paraId="7D10150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Korisnicima studentske stipendije koji imaju zaključen ugovor o jednogodišnjem stipendiranju, omogućiti će se nastavak stipendiranja ukoliko najkasnije do 31. listopada tekuće godine, dostave potvrdu o upisu u narednu godinu studija, Upravnom odjelu za društvene djelatnosti Grada Koprivnice i potpiše Aneks ugovora o jednogodišnjem stipendiranju.</w:t>
            </w:r>
          </w:p>
          <w:p w14:paraId="6D02A89E" w14:textId="77777777" w:rsidR="00BC153A" w:rsidRPr="008C0915" w:rsidRDefault="00BC153A" w:rsidP="001652AB">
            <w:pPr>
              <w:jc w:val="both"/>
              <w:rPr>
                <w:rFonts w:asciiTheme="minorHAnsi" w:hAnsiTheme="minorHAnsi" w:cstheme="minorHAnsi"/>
                <w:szCs w:val="22"/>
              </w:rPr>
            </w:pPr>
          </w:p>
          <w:p w14:paraId="1A0BACE9" w14:textId="77777777" w:rsidR="00BC153A" w:rsidRDefault="00BC153A" w:rsidP="001652AB">
            <w:pPr>
              <w:jc w:val="both"/>
              <w:rPr>
                <w:rFonts w:asciiTheme="minorHAnsi" w:hAnsiTheme="minorHAnsi" w:cstheme="minorHAnsi"/>
                <w:szCs w:val="22"/>
              </w:rPr>
            </w:pPr>
          </w:p>
          <w:p w14:paraId="4CF535B2" w14:textId="77777777" w:rsidR="00BC153A" w:rsidRDefault="00BC153A" w:rsidP="001652AB">
            <w:pPr>
              <w:jc w:val="both"/>
              <w:rPr>
                <w:rFonts w:asciiTheme="minorHAnsi" w:hAnsiTheme="minorHAnsi" w:cstheme="minorHAnsi"/>
                <w:szCs w:val="22"/>
              </w:rPr>
            </w:pPr>
          </w:p>
          <w:p w14:paraId="7619B957" w14:textId="77777777" w:rsidR="00BC153A" w:rsidRDefault="00BC153A" w:rsidP="001652AB">
            <w:pPr>
              <w:jc w:val="both"/>
              <w:rPr>
                <w:rFonts w:asciiTheme="minorHAnsi" w:hAnsiTheme="minorHAnsi" w:cstheme="minorHAnsi"/>
                <w:szCs w:val="22"/>
              </w:rPr>
            </w:pPr>
          </w:p>
          <w:p w14:paraId="53E829FA" w14:textId="77777777" w:rsidR="00BC153A" w:rsidRDefault="00BC153A" w:rsidP="001652AB">
            <w:pPr>
              <w:jc w:val="both"/>
              <w:rPr>
                <w:rFonts w:asciiTheme="minorHAnsi" w:hAnsiTheme="minorHAnsi" w:cstheme="minorHAnsi"/>
                <w:szCs w:val="22"/>
              </w:rPr>
            </w:pPr>
          </w:p>
          <w:p w14:paraId="0C9F40E7" w14:textId="77777777" w:rsidR="00BC153A" w:rsidRDefault="00BC153A" w:rsidP="001652AB">
            <w:pPr>
              <w:jc w:val="both"/>
              <w:rPr>
                <w:rFonts w:asciiTheme="minorHAnsi" w:hAnsiTheme="minorHAnsi" w:cstheme="minorHAnsi"/>
                <w:szCs w:val="22"/>
              </w:rPr>
            </w:pPr>
          </w:p>
          <w:p w14:paraId="548992AB"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46592" behindDoc="0" locked="0" layoutInCell="1" allowOverlap="1" wp14:anchorId="3EBD94F0" wp14:editId="0A07A417">
                      <wp:simplePos x="0" y="0"/>
                      <wp:positionH relativeFrom="column">
                        <wp:posOffset>-2696210</wp:posOffset>
                      </wp:positionH>
                      <wp:positionV relativeFrom="paragraph">
                        <wp:posOffset>100330</wp:posOffset>
                      </wp:positionV>
                      <wp:extent cx="419735" cy="410210"/>
                      <wp:effectExtent l="0" t="0" r="18415" b="27940"/>
                      <wp:wrapNone/>
                      <wp:docPr id="1435" name="Dijagram toka: Poveznik 1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7D9C97AF"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EBD94F0" id="Dijagram toka: Poveznik 1435" o:spid="_x0000_s1526" type="#_x0000_t120" style="position:absolute;left:0;text-align:left;margin-left:-212.3pt;margin-top:7.9pt;width:33.05pt;height:32.3pt;z-index:25444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" strokecolor="#a5a5a5" strokeweight="2pt">
                      <v:textbox>
                        <w:txbxContent>
                          <w:p w14:paraId="7D9C97AF" w14:textId="77777777" w:rsidR="00BC153A" w:rsidRDefault="00BC153A" w:rsidP="00BC153A">
                            <w:pPr>
                              <w:shd w:val="clear" w:color="auto" w:fill="808080"/>
                            </w:pPr>
                            <w:r>
                              <w:t>C</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30208" behindDoc="0" locked="0" layoutInCell="1" allowOverlap="1" wp14:anchorId="622EC538" wp14:editId="3750DE65">
                      <wp:simplePos x="0" y="0"/>
                      <wp:positionH relativeFrom="column">
                        <wp:posOffset>-1629410</wp:posOffset>
                      </wp:positionH>
                      <wp:positionV relativeFrom="paragraph">
                        <wp:posOffset>81280</wp:posOffset>
                      </wp:positionV>
                      <wp:extent cx="419735" cy="410210"/>
                      <wp:effectExtent l="0" t="0" r="18415" b="27940"/>
                      <wp:wrapNone/>
                      <wp:docPr id="678" name="Dijagram toka: Poveznik 6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7B74027E" w14:textId="77777777" w:rsidR="00BC153A" w:rsidRDefault="00BC153A" w:rsidP="00BC153A">
                                  <w:pPr>
                                    <w:shd w:val="clear" w:color="auto" w:fill="808080"/>
                                  </w:pPr>
                                  <w: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EC538" id="Dijagram toka: Poveznik 678" o:spid="_x0000_s1527" type="#_x0000_t120" style="position:absolute;left:0;text-align:left;margin-left:-128.3pt;margin-top:6.4pt;width:33.05pt;height:32.3pt;z-index:25443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" strokecolor="#a5a5a5" strokeweight="2pt">
                      <v:textbox>
                        <w:txbxContent>
                          <w:p w14:paraId="7B74027E" w14:textId="77777777" w:rsidR="00BC153A" w:rsidRDefault="00BC153A" w:rsidP="00BC153A">
                            <w:pPr>
                              <w:shd w:val="clear" w:color="auto" w:fill="808080"/>
                            </w:pPr>
                            <w:r>
                              <w:t>C</w:t>
                            </w:r>
                          </w:p>
                        </w:txbxContent>
                      </v:textbox>
                    </v:shape>
                  </w:pict>
                </mc:Fallback>
              </mc:AlternateContent>
            </w:r>
          </w:p>
          <w:p w14:paraId="3CCC7F2A"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47616" behindDoc="0" locked="0" layoutInCell="1" allowOverlap="1" wp14:anchorId="3470957E" wp14:editId="5E23E394">
                      <wp:simplePos x="0" y="0"/>
                      <wp:positionH relativeFrom="column">
                        <wp:posOffset>-2499360</wp:posOffset>
                      </wp:positionH>
                      <wp:positionV relativeFrom="paragraph">
                        <wp:posOffset>342899</wp:posOffset>
                      </wp:positionV>
                      <wp:extent cx="9525" cy="2666365"/>
                      <wp:effectExtent l="0" t="0" r="28575" b="19685"/>
                      <wp:wrapNone/>
                      <wp:docPr id="1436" name="Ravni poveznik 1436"/>
                      <wp:cNvGraphicFramePr/>
                      <a:graphic xmlns:a="http://schemas.openxmlformats.org/drawingml/2006/main">
                        <a:graphicData uri="http://schemas.microsoft.com/office/word/2010/wordprocessingShape">
                          <wps:wsp>
                            <wps:cNvCnPr/>
                            <wps:spPr>
                              <a:xfrm flipH="1">
                                <a:off x="0" y="0"/>
                                <a:ext cx="9525" cy="266636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BC346DE" id="Ravni poveznik 1436" o:spid="_x0000_s1026" style="position:absolute;flip:x;z-index:254447616;visibility:visible;mso-wrap-style:square;mso-wrap-distance-left:9pt;mso-wrap-distance-top:0;mso-wrap-distance-right:9pt;mso-wrap-distance-bottom:0;mso-position-horizontal:absolute;mso-position-horizontal-relative:text;mso-position-vertical:absolute;mso-position-vertical-relative:text" from="-196.8pt,27pt" to="-196.05pt,23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" strokecolor="black [3200]" strokeweight=".5pt">
                      <v:stroke joinstyle="miter"/>
                    </v:line>
                  </w:pict>
                </mc:Fallback>
              </mc:AlternateContent>
            </w:r>
          </w:p>
          <w:p w14:paraId="0C374E52"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43520" behindDoc="0" locked="0" layoutInCell="1" allowOverlap="1" wp14:anchorId="21DE98AF" wp14:editId="739424F9">
                      <wp:simplePos x="0" y="0"/>
                      <wp:positionH relativeFrom="column">
                        <wp:posOffset>-1442085</wp:posOffset>
                      </wp:positionH>
                      <wp:positionV relativeFrom="paragraph">
                        <wp:posOffset>172085</wp:posOffset>
                      </wp:positionV>
                      <wp:extent cx="28575" cy="1295400"/>
                      <wp:effectExtent l="76200" t="0" r="66675" b="57150"/>
                      <wp:wrapNone/>
                      <wp:docPr id="1431" name="Ravni poveznik sa strelicom 1431"/>
                      <wp:cNvGraphicFramePr/>
                      <a:graphic xmlns:a="http://schemas.openxmlformats.org/drawingml/2006/main">
                        <a:graphicData uri="http://schemas.microsoft.com/office/word/2010/wordprocessingShape">
                          <wps:wsp>
                            <wps:cNvCnPr/>
                            <wps:spPr>
                              <a:xfrm flipH="1">
                                <a:off x="0" y="0"/>
                                <a:ext cx="28575"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5C98A0" id="Ravni poveznik sa strelicom 1431" o:spid="_x0000_s1026" type="#_x0000_t32" style="position:absolute;margin-left:-113.55pt;margin-top:13.55pt;width:2.25pt;height:102pt;flip:x;z-index:25444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" strokecolor="black [3200]" strokeweight=".5pt">
                      <v:stroke endarrow="block" joinstyle="miter"/>
                    </v:shape>
                  </w:pict>
                </mc:Fallback>
              </mc:AlternateContent>
            </w:r>
          </w:p>
          <w:p w14:paraId="40C44E05" w14:textId="77777777" w:rsidR="00BC153A" w:rsidRDefault="00BC153A" w:rsidP="001652AB">
            <w:pPr>
              <w:jc w:val="both"/>
              <w:rPr>
                <w:rFonts w:asciiTheme="minorHAnsi" w:hAnsiTheme="minorHAnsi" w:cstheme="minorHAnsi"/>
                <w:szCs w:val="22"/>
              </w:rPr>
            </w:pPr>
          </w:p>
          <w:p w14:paraId="45F1F26E" w14:textId="77777777" w:rsidR="00BC153A" w:rsidRPr="008C0915" w:rsidRDefault="00BC153A" w:rsidP="001652AB">
            <w:pPr>
              <w:jc w:val="both"/>
              <w:rPr>
                <w:rFonts w:asciiTheme="minorHAnsi" w:hAnsiTheme="minorHAnsi" w:cstheme="minorHAnsi"/>
                <w:szCs w:val="22"/>
              </w:rPr>
            </w:pPr>
          </w:p>
          <w:p w14:paraId="6DEE2CEA"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Po završetku studija, ali i neispunjavanju uvjeta za daljnju isplatu, prestaje isplata stipendije.</w:t>
            </w:r>
          </w:p>
          <w:p w14:paraId="653E0DBC"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51712" behindDoc="0" locked="0" layoutInCell="1" allowOverlap="1" wp14:anchorId="155B5587" wp14:editId="6BECD343">
                      <wp:simplePos x="0" y="0"/>
                      <wp:positionH relativeFrom="column">
                        <wp:posOffset>-1442085</wp:posOffset>
                      </wp:positionH>
                      <wp:positionV relativeFrom="paragraph">
                        <wp:posOffset>2233930</wp:posOffset>
                      </wp:positionV>
                      <wp:extent cx="0" cy="857250"/>
                      <wp:effectExtent l="0" t="0" r="38100" b="19050"/>
                      <wp:wrapNone/>
                      <wp:docPr id="513" name="Ravni poveznik 513"/>
                      <wp:cNvGraphicFramePr/>
                      <a:graphic xmlns:a="http://schemas.openxmlformats.org/drawingml/2006/main">
                        <a:graphicData uri="http://schemas.microsoft.com/office/word/2010/wordprocessingShape">
                          <wps:wsp>
                            <wps:cNvCnPr/>
                            <wps:spPr>
                              <a:xfrm>
                                <a:off x="0" y="0"/>
                                <a:ext cx="0" cy="8572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979077" id="Ravni poveznik 513" o:spid="_x0000_s1026" style="position:absolute;z-index:254451712;visibility:visible;mso-wrap-style:square;mso-wrap-distance-left:9pt;mso-wrap-distance-top:0;mso-wrap-distance-right:9pt;mso-wrap-distance-bottom:0;mso-position-horizontal:absolute;mso-position-horizontal-relative:text;mso-position-vertical:absolute;mso-position-vertical-relative:text" from="-113.55pt,175.9pt" to="-113.55pt,24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449664" behindDoc="0" locked="0" layoutInCell="1" allowOverlap="1" wp14:anchorId="7771AC85" wp14:editId="5EF45BD5">
                      <wp:simplePos x="0" y="0"/>
                      <wp:positionH relativeFrom="column">
                        <wp:posOffset>-1432560</wp:posOffset>
                      </wp:positionH>
                      <wp:positionV relativeFrom="paragraph">
                        <wp:posOffset>922020</wp:posOffset>
                      </wp:positionV>
                      <wp:extent cx="9525" cy="883285"/>
                      <wp:effectExtent l="76200" t="0" r="66675" b="50165"/>
                      <wp:wrapNone/>
                      <wp:docPr id="1439" name="Ravni poveznik sa strelicom 1439"/>
                      <wp:cNvGraphicFramePr/>
                      <a:graphic xmlns:a="http://schemas.openxmlformats.org/drawingml/2006/main">
                        <a:graphicData uri="http://schemas.microsoft.com/office/word/2010/wordprocessingShape">
                          <wps:wsp>
                            <wps:cNvCnPr/>
                            <wps:spPr>
                              <a:xfrm flipH="1">
                                <a:off x="0" y="0"/>
                                <a:ext cx="9525" cy="8832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4F916F" id="Ravni poveznik sa strelicom 1439" o:spid="_x0000_s1026" type="#_x0000_t32" style="position:absolute;margin-left:-112.8pt;margin-top:72.6pt;width:.75pt;height:69.55pt;flip:x;z-index:254449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48640" behindDoc="0" locked="0" layoutInCell="1" allowOverlap="1" wp14:anchorId="5F73DB69" wp14:editId="7AB52D99">
                      <wp:simplePos x="0" y="0"/>
                      <wp:positionH relativeFrom="column">
                        <wp:posOffset>-2499360</wp:posOffset>
                      </wp:positionH>
                      <wp:positionV relativeFrom="paragraph">
                        <wp:posOffset>2005330</wp:posOffset>
                      </wp:positionV>
                      <wp:extent cx="390525" cy="0"/>
                      <wp:effectExtent l="0" t="76200" r="9525" b="95250"/>
                      <wp:wrapNone/>
                      <wp:docPr id="1438" name="Ravni poveznik sa strelicom 1438"/>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81893D" id="Ravni poveznik sa strelicom 1438" o:spid="_x0000_s1026" type="#_x0000_t32" style="position:absolute;margin-left:-196.8pt;margin-top:157.9pt;width:30.75pt;height:0;z-index:254448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15872" behindDoc="0" locked="0" layoutInCell="1" allowOverlap="1" wp14:anchorId="13A33A59" wp14:editId="7802343B">
                      <wp:simplePos x="0" y="0"/>
                      <wp:positionH relativeFrom="column">
                        <wp:posOffset>-2124710</wp:posOffset>
                      </wp:positionH>
                      <wp:positionV relativeFrom="paragraph">
                        <wp:posOffset>1798955</wp:posOffset>
                      </wp:positionV>
                      <wp:extent cx="1323975" cy="428625"/>
                      <wp:effectExtent l="0" t="0" r="28575" b="28575"/>
                      <wp:wrapNone/>
                      <wp:docPr id="682" name="Pravokutnik 6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4286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C908799" w14:textId="77777777" w:rsidR="00BC153A" w:rsidRPr="004E3252" w:rsidRDefault="00BC153A" w:rsidP="00BC153A">
                                  <w:pPr>
                                    <w:rPr>
                                      <w:rFonts w:cs="Calibri"/>
                                      <w:sz w:val="18"/>
                                      <w:szCs w:val="18"/>
                                    </w:rPr>
                                  </w:pPr>
                                  <w:r w:rsidRPr="004E3252">
                                    <w:rPr>
                                      <w:rFonts w:cs="Calibri"/>
                                      <w:sz w:val="18"/>
                                      <w:szCs w:val="18"/>
                                    </w:rPr>
                                    <w:t>PRESTANAK ISPLATE STIPENDIJE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33A59" id="Pravokutnik 682" o:spid="_x0000_s1528" style="position:absolute;left:0;text-align:left;margin-left:-167.3pt;margin-top:141.65pt;width:104.25pt;height:33.75pt;z-index:25441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" fillcolor="window" strokecolor="#a6a6a6" strokeweight="2pt">
                      <v:path arrowok="t"/>
                      <v:textbox>
                        <w:txbxContent>
                          <w:p w14:paraId="2C908799" w14:textId="77777777" w:rsidR="00BC153A" w:rsidRPr="004E3252" w:rsidRDefault="00BC153A" w:rsidP="00BC153A">
                            <w:pPr>
                              <w:rPr>
                                <w:rFonts w:cs="Calibri"/>
                                <w:sz w:val="18"/>
                                <w:szCs w:val="18"/>
                              </w:rPr>
                            </w:pPr>
                            <w:r w:rsidRPr="004E3252">
                              <w:rPr>
                                <w:rFonts w:cs="Calibri"/>
                                <w:sz w:val="18"/>
                                <w:szCs w:val="18"/>
                              </w:rPr>
                              <w:t>PRESTANAK ISPLATE STIPENDIJE</w:t>
                            </w: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08704" behindDoc="0" locked="0" layoutInCell="1" allowOverlap="1" wp14:anchorId="079ABBB7" wp14:editId="56200DC2">
                      <wp:simplePos x="0" y="0"/>
                      <wp:positionH relativeFrom="column">
                        <wp:posOffset>-2040255</wp:posOffset>
                      </wp:positionH>
                      <wp:positionV relativeFrom="paragraph">
                        <wp:posOffset>602615</wp:posOffset>
                      </wp:positionV>
                      <wp:extent cx="1249680" cy="316865"/>
                      <wp:effectExtent l="0" t="0" r="26670" b="26035"/>
                      <wp:wrapNone/>
                      <wp:docPr id="681" name="Pravokutnik 6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9680" cy="31686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FAEBABE" w14:textId="77777777" w:rsidR="00BC153A" w:rsidRPr="004E3252" w:rsidRDefault="00BC153A" w:rsidP="00BC153A">
                                  <w:pPr>
                                    <w:rPr>
                                      <w:rFonts w:cs="Calibri"/>
                                      <w:sz w:val="18"/>
                                      <w:szCs w:val="18"/>
                                    </w:rPr>
                                  </w:pPr>
                                  <w:r w:rsidRPr="004E3252">
                                    <w:rPr>
                                      <w:rFonts w:cs="Calibri"/>
                                      <w:sz w:val="18"/>
                                      <w:szCs w:val="18"/>
                                    </w:rPr>
                                    <w:t>ZAVRŠETAK STUDIJA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ABBB7" id="Pravokutnik 681" o:spid="_x0000_s1529" style="position:absolute;left:0;text-align:left;margin-left:-160.65pt;margin-top:47.45pt;width:98.4pt;height:24.95pt;z-index:25440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" fillcolor="window" strokecolor="#a6a6a6" strokeweight="2pt">
                      <v:path arrowok="t"/>
                      <v:textbox>
                        <w:txbxContent>
                          <w:p w14:paraId="3FAEBABE" w14:textId="77777777" w:rsidR="00BC153A" w:rsidRPr="004E3252" w:rsidRDefault="00BC153A" w:rsidP="00BC153A">
                            <w:pPr>
                              <w:rPr>
                                <w:rFonts w:cs="Calibri"/>
                                <w:sz w:val="18"/>
                                <w:szCs w:val="18"/>
                              </w:rPr>
                            </w:pPr>
                            <w:r w:rsidRPr="004E3252">
                              <w:rPr>
                                <w:rFonts w:cs="Calibri"/>
                                <w:sz w:val="18"/>
                                <w:szCs w:val="18"/>
                              </w:rPr>
                              <w:t>ZAVRŠETAK STUDIJA</w:t>
                            </w:r>
                          </w:p>
                        </w:txbxContent>
                      </v:textbox>
                    </v:rect>
                  </w:pict>
                </mc:Fallback>
              </mc:AlternateContent>
            </w:r>
            <w:r w:rsidRPr="008C0915">
              <w:rPr>
                <w:rFonts w:asciiTheme="minorHAnsi" w:hAnsiTheme="minorHAnsi" w:cstheme="minorHAnsi"/>
                <w:szCs w:val="22"/>
              </w:rPr>
              <w:t>Korisnik studentske stipendije Grada Koprivnice koji završi studij kao redovni student u roku od jedne godine od završetka zadnjeg semestra studija, oslobađa se u potpunosti od obveze vraćanja primljenog iznosa stipendije. Korisnik studentske stipendije koji završi studij kao redovni student u roku od dvije godine od završetka zadnjeg semestra studija, dužan je vratiti 5'% od ukupno primljenog iznosa stipendije uvećanog za kamatnu stopu od 6% godišnje. Korisnik studentske stipendije Grada Koprivnice koji ne završi studij, prekine studij, koji završi studij u roku duljem od dvije godine od završetka zadnjeg semestra studija ili koji završi studij kao izvanredni student, dužan je vratiti ukupno primljeni iznos stipendije uvećan za kamatu po stopi od 6% godišnje.</w:t>
            </w:r>
          </w:p>
          <w:p w14:paraId="18A1C189" w14:textId="77777777" w:rsidR="00BC153A" w:rsidRPr="008C0915" w:rsidRDefault="00BC153A" w:rsidP="001652AB">
            <w:pPr>
              <w:jc w:val="both"/>
              <w:rPr>
                <w:rFonts w:asciiTheme="minorHAnsi" w:hAnsiTheme="minorHAnsi" w:cstheme="minorHAnsi"/>
                <w:szCs w:val="22"/>
                <w:u w:val="single"/>
              </w:rPr>
            </w:pPr>
            <w:r>
              <w:rPr>
                <w:rFonts w:asciiTheme="minorHAnsi" w:hAnsiTheme="minorHAnsi" w:cstheme="minorHAnsi"/>
                <w:noProof/>
                <w:szCs w:val="22"/>
                <w:u w:val="single"/>
              </w:rPr>
              <mc:AlternateContent>
                <mc:Choice Requires="wps">
                  <w:drawing>
                    <wp:anchor distT="0" distB="0" distL="114300" distR="114300" simplePos="0" relativeHeight="254452736" behindDoc="0" locked="0" layoutInCell="1" allowOverlap="1" wp14:anchorId="26BCA0BF" wp14:editId="2D6F8DFD">
                      <wp:simplePos x="0" y="0"/>
                      <wp:positionH relativeFrom="column">
                        <wp:posOffset>-2051685</wp:posOffset>
                      </wp:positionH>
                      <wp:positionV relativeFrom="paragraph">
                        <wp:posOffset>353060</wp:posOffset>
                      </wp:positionV>
                      <wp:extent cx="0" cy="428625"/>
                      <wp:effectExtent l="76200" t="0" r="57150" b="47625"/>
                      <wp:wrapNone/>
                      <wp:docPr id="514" name="Ravni poveznik sa strelicom 514"/>
                      <wp:cNvGraphicFramePr/>
                      <a:graphic xmlns:a="http://schemas.openxmlformats.org/drawingml/2006/main">
                        <a:graphicData uri="http://schemas.microsoft.com/office/word/2010/wordprocessingShape">
                          <wps:wsp>
                            <wps:cNvCnPr/>
                            <wps:spPr>
                              <a:xfrm>
                                <a:off x="0" y="0"/>
                                <a:ext cx="0"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809D6E" id="Ravni poveznik sa strelicom 514" o:spid="_x0000_s1026" type="#_x0000_t32" style="position:absolute;margin-left:-161.55pt;margin-top:27.8pt;width:0;height:33.75pt;z-index:2544527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" strokecolor="black [3200]" strokeweight=".5pt">
                      <v:stroke endarrow="block" joinstyle="miter"/>
                    </v:shape>
                  </w:pict>
                </mc:Fallback>
              </mc:AlternateContent>
            </w:r>
            <w:r>
              <w:rPr>
                <w:rFonts w:asciiTheme="minorHAnsi" w:hAnsiTheme="minorHAnsi" w:cstheme="minorHAnsi"/>
                <w:noProof/>
                <w:szCs w:val="22"/>
                <w:u w:val="single"/>
              </w:rPr>
              <mc:AlternateContent>
                <mc:Choice Requires="wps">
                  <w:drawing>
                    <wp:anchor distT="0" distB="0" distL="114300" distR="114300" simplePos="0" relativeHeight="254450688" behindDoc="0" locked="0" layoutInCell="1" allowOverlap="1" wp14:anchorId="2BA6EB25" wp14:editId="3D97A1D0">
                      <wp:simplePos x="0" y="0"/>
                      <wp:positionH relativeFrom="column">
                        <wp:posOffset>-2070735</wp:posOffset>
                      </wp:positionH>
                      <wp:positionV relativeFrom="paragraph">
                        <wp:posOffset>353060</wp:posOffset>
                      </wp:positionV>
                      <wp:extent cx="1257300" cy="9525"/>
                      <wp:effectExtent l="0" t="0" r="19050" b="28575"/>
                      <wp:wrapNone/>
                      <wp:docPr id="512" name="Ravni poveznik 512"/>
                      <wp:cNvGraphicFramePr/>
                      <a:graphic xmlns:a="http://schemas.openxmlformats.org/drawingml/2006/main">
                        <a:graphicData uri="http://schemas.microsoft.com/office/word/2010/wordprocessingShape">
                          <wps:wsp>
                            <wps:cNvCnPr/>
                            <wps:spPr>
                              <a:xfrm>
                                <a:off x="0" y="0"/>
                                <a:ext cx="125730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2D1FC21" id="Ravni poveznik 512" o:spid="_x0000_s1026" style="position:absolute;z-index:254450688;visibility:visible;mso-wrap-style:square;mso-wrap-distance-left:9pt;mso-wrap-distance-top:0;mso-wrap-distance-right:9pt;mso-wrap-distance-bottom:0;mso-position-horizontal:absolute;mso-position-horizontal-relative:text;mso-position-vertical:absolute;mso-position-vertical-relative:text" from="-163.05pt,27.8pt" to="-64.05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" strokecolor="black [3200]" strokeweight=".5pt">
                      <v:stroke joinstyle="miter"/>
                    </v:line>
                  </w:pict>
                </mc:Fallback>
              </mc:AlternateContent>
            </w:r>
          </w:p>
          <w:p w14:paraId="108A6F40"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55808" behindDoc="0" locked="0" layoutInCell="1" allowOverlap="1" wp14:anchorId="7D278B51" wp14:editId="71188BB3">
                      <wp:simplePos x="0" y="0"/>
                      <wp:positionH relativeFrom="column">
                        <wp:posOffset>-792480</wp:posOffset>
                      </wp:positionH>
                      <wp:positionV relativeFrom="paragraph">
                        <wp:posOffset>1173480</wp:posOffset>
                      </wp:positionV>
                      <wp:extent cx="26670" cy="3162300"/>
                      <wp:effectExtent l="76200" t="0" r="68580" b="57150"/>
                      <wp:wrapNone/>
                      <wp:docPr id="517" name="Ravni poveznik sa strelicom 517"/>
                      <wp:cNvGraphicFramePr/>
                      <a:graphic xmlns:a="http://schemas.openxmlformats.org/drawingml/2006/main">
                        <a:graphicData uri="http://schemas.microsoft.com/office/word/2010/wordprocessingShape">
                          <wps:wsp>
                            <wps:cNvCnPr/>
                            <wps:spPr>
                              <a:xfrm flipH="1">
                                <a:off x="0" y="0"/>
                                <a:ext cx="26670" cy="3162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486481" id="Ravni poveznik sa strelicom 517" o:spid="_x0000_s1026" type="#_x0000_t32" style="position:absolute;margin-left:-62.4pt;margin-top:92.4pt;width:2.1pt;height:249pt;flip:x;z-index:2544558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54784" behindDoc="0" locked="0" layoutInCell="1" allowOverlap="1" wp14:anchorId="55B433CF" wp14:editId="7D3467AF">
                      <wp:simplePos x="0" y="0"/>
                      <wp:positionH relativeFrom="column">
                        <wp:posOffset>-2108835</wp:posOffset>
                      </wp:positionH>
                      <wp:positionV relativeFrom="paragraph">
                        <wp:posOffset>1192529</wp:posOffset>
                      </wp:positionV>
                      <wp:extent cx="28575" cy="3133725"/>
                      <wp:effectExtent l="76200" t="0" r="66675" b="47625"/>
                      <wp:wrapNone/>
                      <wp:docPr id="516" name="Ravni poveznik sa strelicom 516"/>
                      <wp:cNvGraphicFramePr/>
                      <a:graphic xmlns:a="http://schemas.openxmlformats.org/drawingml/2006/main">
                        <a:graphicData uri="http://schemas.microsoft.com/office/word/2010/wordprocessingShape">
                          <wps:wsp>
                            <wps:cNvCnPr/>
                            <wps:spPr>
                              <a:xfrm flipH="1">
                                <a:off x="0" y="0"/>
                                <a:ext cx="28575" cy="3133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8E2646" id="Ravni poveznik sa strelicom 516" o:spid="_x0000_s1026" type="#_x0000_t32" style="position:absolute;margin-left:-166.05pt;margin-top:93.9pt;width:2.25pt;height:246.75pt;flip:x;z-index:2544547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53760" behindDoc="0" locked="0" layoutInCell="1" allowOverlap="1" wp14:anchorId="5E7A9C75" wp14:editId="20D12652">
                      <wp:simplePos x="0" y="0"/>
                      <wp:positionH relativeFrom="column">
                        <wp:posOffset>-822960</wp:posOffset>
                      </wp:positionH>
                      <wp:positionV relativeFrom="paragraph">
                        <wp:posOffset>192405</wp:posOffset>
                      </wp:positionV>
                      <wp:extent cx="0" cy="390525"/>
                      <wp:effectExtent l="76200" t="0" r="57150" b="47625"/>
                      <wp:wrapNone/>
                      <wp:docPr id="515" name="Ravni poveznik sa strelicom 515"/>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9CF757" id="Ravni poveznik sa strelicom 515" o:spid="_x0000_s1026" type="#_x0000_t32" style="position:absolute;margin-left:-64.8pt;margin-top:15.15pt;width:0;height:30.75pt;z-index:254453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17920" behindDoc="0" locked="0" layoutInCell="1" allowOverlap="1" wp14:anchorId="12B7EE42" wp14:editId="353C24FB">
                      <wp:simplePos x="0" y="0"/>
                      <wp:positionH relativeFrom="column">
                        <wp:posOffset>-1302385</wp:posOffset>
                      </wp:positionH>
                      <wp:positionV relativeFrom="paragraph">
                        <wp:posOffset>586105</wp:posOffset>
                      </wp:positionV>
                      <wp:extent cx="987425" cy="634365"/>
                      <wp:effectExtent l="0" t="0" r="22225" b="13335"/>
                      <wp:wrapNone/>
                      <wp:docPr id="689" name="Dijagram toka: Dokument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7425" cy="63436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D3EF3C6" w14:textId="77777777" w:rsidR="00BC153A" w:rsidRPr="004E3252" w:rsidRDefault="00BC153A" w:rsidP="00BC153A">
                                  <w:pPr>
                                    <w:rPr>
                                      <w:rFonts w:cs="Calibri"/>
                                      <w:sz w:val="18"/>
                                      <w:szCs w:val="18"/>
                                    </w:rPr>
                                  </w:pPr>
                                  <w:r w:rsidRPr="004E3252">
                                    <w:rPr>
                                      <w:rFonts w:cs="Calibri"/>
                                      <w:sz w:val="18"/>
                                      <w:szCs w:val="18"/>
                                    </w:rPr>
                                    <w:t>ZADUŽENJE ZA VRAĆANJE STIPENDIJE</w:t>
                                  </w:r>
                                </w:p>
                                <w:p w14:paraId="631ACA38" w14:textId="77777777" w:rsidR="00BC153A" w:rsidRDefault="00BC153A" w:rsidP="00BC153A"/>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7EE42" id="Dijagram toka: Dokument 689" o:spid="_x0000_s1530" type="#_x0000_t114" style="position:absolute;left:0;text-align:left;margin-left:-102.55pt;margin-top:46.15pt;width:77.75pt;height:49.95pt;z-index:25441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" fillcolor="window" strokecolor="#a6a6a6" strokeweight="2pt">
                      <v:path arrowok="t"/>
                      <v:textbox>
                        <w:txbxContent>
                          <w:p w14:paraId="2D3EF3C6" w14:textId="77777777" w:rsidR="00BC153A" w:rsidRPr="004E3252" w:rsidRDefault="00BC153A" w:rsidP="00BC153A">
                            <w:pPr>
                              <w:rPr>
                                <w:rFonts w:cs="Calibri"/>
                                <w:sz w:val="18"/>
                                <w:szCs w:val="18"/>
                              </w:rPr>
                            </w:pPr>
                            <w:r w:rsidRPr="004E3252">
                              <w:rPr>
                                <w:rFonts w:cs="Calibri"/>
                                <w:sz w:val="18"/>
                                <w:szCs w:val="18"/>
                              </w:rPr>
                              <w:t>ZADUŽENJE ZA VRAĆANJE STIPENDIJE</w:t>
                            </w:r>
                          </w:p>
                          <w:p w14:paraId="631ACA38" w14:textId="77777777" w:rsidR="00BC153A" w:rsidRDefault="00BC153A" w:rsidP="00BC153A"/>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16896" behindDoc="0" locked="0" layoutInCell="1" allowOverlap="1" wp14:anchorId="5F638434" wp14:editId="07D3A2A0">
                      <wp:simplePos x="0" y="0"/>
                      <wp:positionH relativeFrom="column">
                        <wp:posOffset>-2670810</wp:posOffset>
                      </wp:positionH>
                      <wp:positionV relativeFrom="paragraph">
                        <wp:posOffset>596265</wp:posOffset>
                      </wp:positionV>
                      <wp:extent cx="1109980" cy="643255"/>
                      <wp:effectExtent l="0" t="0" r="13970" b="23495"/>
                      <wp:wrapNone/>
                      <wp:docPr id="672" name="Dijagram toka: Dokument 6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09980" cy="643255"/>
                              </a:xfrm>
                              <a:prstGeom prst="flowChartDocument">
                                <a:avLst/>
                              </a:prstGeom>
                              <a:solidFill>
                                <a:srgbClr val="FFFFFF"/>
                              </a:solidFill>
                              <a:ln w="25400">
                                <a:solidFill>
                                  <a:srgbClr val="A5A5A5"/>
                                </a:solidFill>
                                <a:miter lim="800000"/>
                                <a:headEnd/>
                                <a:tailEnd/>
                              </a:ln>
                            </wps:spPr>
                            <wps:txbx>
                              <w:txbxContent>
                                <w:p w14:paraId="15CCB7A3" w14:textId="77777777" w:rsidR="00BC153A" w:rsidRPr="004E3252" w:rsidRDefault="00BC153A" w:rsidP="00BC153A">
                                  <w:pPr>
                                    <w:rPr>
                                      <w:rFonts w:cs="Calibri"/>
                                      <w:sz w:val="18"/>
                                      <w:szCs w:val="18"/>
                                    </w:rPr>
                                  </w:pPr>
                                  <w:r w:rsidRPr="004E3252">
                                    <w:rPr>
                                      <w:rFonts w:cs="Calibri"/>
                                      <w:sz w:val="18"/>
                                      <w:szCs w:val="18"/>
                                    </w:rPr>
                                    <w:t>OSOBOĐENJE VRAĆANJA STIPENDIJE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38434" id="Dijagram toka: Dokument 672" o:spid="_x0000_s1531" type="#_x0000_t114" style="position:absolute;left:0;text-align:left;margin-left:-210.3pt;margin-top:46.95pt;width:87.4pt;height:50.65pt;z-index:25441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" strokecolor="#a5a5a5" strokeweight="2pt">
                      <v:textbox>
                        <w:txbxContent>
                          <w:p w14:paraId="15CCB7A3" w14:textId="77777777" w:rsidR="00BC153A" w:rsidRPr="004E3252" w:rsidRDefault="00BC153A" w:rsidP="00BC153A">
                            <w:pPr>
                              <w:rPr>
                                <w:rFonts w:cs="Calibri"/>
                                <w:sz w:val="18"/>
                                <w:szCs w:val="18"/>
                              </w:rPr>
                            </w:pPr>
                            <w:r w:rsidRPr="004E3252">
                              <w:rPr>
                                <w:rFonts w:cs="Calibri"/>
                                <w:sz w:val="18"/>
                                <w:szCs w:val="18"/>
                              </w:rPr>
                              <w:t>OSOBOĐENJE VRAĆANJA STIPENDIJE</w:t>
                            </w:r>
                          </w:p>
                        </w:txbxContent>
                      </v:textbox>
                    </v:shape>
                  </w:pict>
                </mc:Fallback>
              </mc:AlternateContent>
            </w:r>
            <w:r w:rsidRPr="008C0915">
              <w:rPr>
                <w:rFonts w:asciiTheme="minorHAnsi" w:hAnsiTheme="minorHAnsi" w:cstheme="minorHAnsi"/>
                <w:szCs w:val="22"/>
              </w:rPr>
              <w:t>Korisnik stipendije Grada Koprivnice koji ima uvjete za oslobađanje od obveze vraćanja stipendije dužan je Upravnom odjelu za društvene djelatnosti Grada Koprivnice podnijeti zahtjev za oslobađanje najkasnije u roku od trideset dana od završetka obrazovanja. Po isteku navedenog roka i neodazivanja na pismenu obavijest Upravnog odjela za društvene djelatnosti, Grad Koprivnica će protiv korisnika stipendije pokrenuti postupak naplate cijelog iznosa stipendije uvećanog za kamate po stopi od 6% godišnje.</w:t>
            </w:r>
          </w:p>
          <w:p w14:paraId="29DAB2DB" w14:textId="77777777" w:rsidR="00BC153A" w:rsidRPr="008C0915" w:rsidRDefault="00BC153A" w:rsidP="001652AB">
            <w:pPr>
              <w:jc w:val="both"/>
              <w:rPr>
                <w:rFonts w:asciiTheme="minorHAnsi" w:hAnsiTheme="minorHAnsi" w:cstheme="minorHAnsi"/>
                <w:szCs w:val="22"/>
                <w:u w:val="single"/>
              </w:rPr>
            </w:pPr>
          </w:p>
          <w:p w14:paraId="460C55C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Korisnik stipendije koji je dužan u cijelosti ili djelomično vratiti stipendiju Grada Koprivnice započinje odmah s otplatom, a najkasnije u roku od jedne godine od datuma stjecanja diplome, gubitka statusa redovnog studenta.</w:t>
            </w:r>
          </w:p>
          <w:p w14:paraId="62435B14" w14:textId="77777777" w:rsidR="00BC153A" w:rsidRPr="008C0915" w:rsidRDefault="00BC153A" w:rsidP="001652AB">
            <w:pPr>
              <w:jc w:val="both"/>
              <w:rPr>
                <w:rFonts w:asciiTheme="minorHAnsi" w:hAnsiTheme="minorHAnsi" w:cstheme="minorHAnsi"/>
                <w:szCs w:val="22"/>
              </w:rPr>
            </w:pPr>
          </w:p>
          <w:p w14:paraId="4D09F96A"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Ukupan dug se sastoji od iznosa primljene stipendije i utvrđenih kamata. Kamata se računa od datuma isplate svake pojedine rate stipendije do datuma obračuna duga (datum kada je utvrđeno da se stipendija mora vraćati).</w:t>
            </w:r>
          </w:p>
          <w:p w14:paraId="12B2279C"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25088" behindDoc="0" locked="0" layoutInCell="1" allowOverlap="1" wp14:anchorId="5D127E88" wp14:editId="298D2044">
                      <wp:simplePos x="0" y="0"/>
                      <wp:positionH relativeFrom="column">
                        <wp:posOffset>-1007110</wp:posOffset>
                      </wp:positionH>
                      <wp:positionV relativeFrom="paragraph">
                        <wp:posOffset>424180</wp:posOffset>
                      </wp:positionV>
                      <wp:extent cx="419735" cy="410210"/>
                      <wp:effectExtent l="0" t="0" r="18415" b="27940"/>
                      <wp:wrapNone/>
                      <wp:docPr id="676" name="Dijagram toka: Poveznik 6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9ADB444" w14:textId="77777777" w:rsidR="00BC153A" w:rsidRDefault="00BC153A" w:rsidP="00BC153A">
                                  <w:pPr>
                                    <w:shd w:val="clear" w:color="auto" w:fill="808080"/>
                                  </w:pPr>
                                  <w:r>
                                    <w:t>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27E88" id="Dijagram toka: Poveznik 676" o:spid="_x0000_s1532" type="#_x0000_t120" style="position:absolute;left:0;text-align:left;margin-left:-79.3pt;margin-top:33.4pt;width:33.05pt;height:32.3pt;z-index:25442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" strokecolor="#a5a5a5" strokeweight="2pt">
                      <v:textbox>
                        <w:txbxContent>
                          <w:p w14:paraId="69ADB444" w14:textId="77777777" w:rsidR="00BC153A" w:rsidRDefault="00BC153A" w:rsidP="00BC153A">
                            <w:pPr>
                              <w:shd w:val="clear" w:color="auto" w:fill="808080"/>
                            </w:pPr>
                            <w:r>
                              <w:t>D</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24064" behindDoc="0" locked="0" layoutInCell="1" allowOverlap="1" wp14:anchorId="261BAA05" wp14:editId="0E564914">
                      <wp:simplePos x="0" y="0"/>
                      <wp:positionH relativeFrom="column">
                        <wp:posOffset>-2341245</wp:posOffset>
                      </wp:positionH>
                      <wp:positionV relativeFrom="paragraph">
                        <wp:posOffset>394970</wp:posOffset>
                      </wp:positionV>
                      <wp:extent cx="419735" cy="410210"/>
                      <wp:effectExtent l="0" t="0" r="18415" b="27940"/>
                      <wp:wrapNone/>
                      <wp:docPr id="677" name="Dijagram toka: Poveznik 6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47E97C8E" w14:textId="77777777" w:rsidR="00BC153A" w:rsidRDefault="00BC153A" w:rsidP="00BC153A">
                                  <w:pPr>
                                    <w:shd w:val="clear" w:color="auto" w:fill="808080"/>
                                  </w:pPr>
                                  <w:r>
                                    <w:t>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1BAA05" id="Dijagram toka: Poveznik 677" o:spid="_x0000_s1533" type="#_x0000_t120" style="position:absolute;left:0;text-align:left;margin-left:-184.35pt;margin-top:31.1pt;width:33.05pt;height:32.3pt;z-index:25442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" strokecolor="#a5a5a5" strokeweight="2pt">
                      <v:textbox>
                        <w:txbxContent>
                          <w:p w14:paraId="47E97C8E" w14:textId="77777777" w:rsidR="00BC153A" w:rsidRDefault="00BC153A" w:rsidP="00BC153A">
                            <w:pPr>
                              <w:shd w:val="clear" w:color="auto" w:fill="808080"/>
                            </w:pPr>
                            <w:r>
                              <w:t>D</w:t>
                            </w:r>
                          </w:p>
                        </w:txbxContent>
                      </v:textbox>
                    </v:shape>
                  </w:pict>
                </mc:Fallback>
              </mc:AlternateContent>
            </w:r>
            <w:r w:rsidRPr="008C0915">
              <w:rPr>
                <w:rFonts w:asciiTheme="minorHAnsi" w:hAnsiTheme="minorHAnsi" w:cstheme="minorHAnsi"/>
                <w:szCs w:val="22"/>
              </w:rPr>
              <w:t xml:space="preserve">Zaduženi student koji ne može dug vratiti u cijelom iznosu sklapa s Gradom Koprivnica Sporazum o podmirenju duga, a kojim se utvrđuju uvjeti, način otplate, otplatne </w:t>
            </w:r>
            <w:r w:rsidRPr="00777592">
              <w:rPr>
                <w:rFonts w:asciiTheme="minorHAnsi" w:hAnsiTheme="minorHAnsi" w:cstheme="minorHAnsi"/>
                <w:szCs w:val="22"/>
              </w:rPr>
              <w:t xml:space="preserve">rate i početak otplate duga.  Zaduženom studentu koji s Gradom Koprivnicom </w:t>
            </w:r>
          </w:p>
          <w:p w14:paraId="57A645D1"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57856" behindDoc="0" locked="0" layoutInCell="1" allowOverlap="1" wp14:anchorId="1F3E2DC7" wp14:editId="2F6EF6E6">
                      <wp:simplePos x="0" y="0"/>
                      <wp:positionH relativeFrom="column">
                        <wp:posOffset>-1134110</wp:posOffset>
                      </wp:positionH>
                      <wp:positionV relativeFrom="paragraph">
                        <wp:posOffset>119380</wp:posOffset>
                      </wp:positionV>
                      <wp:extent cx="419735" cy="410210"/>
                      <wp:effectExtent l="0" t="0" r="18415" b="27940"/>
                      <wp:wrapNone/>
                      <wp:docPr id="519" name="Dijagram toka: Poveznik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35C23FB" w14:textId="77777777" w:rsidR="00BC153A" w:rsidRDefault="00BC153A" w:rsidP="00BC153A">
                                  <w:pPr>
                                    <w:shd w:val="clear" w:color="auto" w:fill="808080"/>
                                  </w:pPr>
                                  <w:r>
                                    <w:t>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3E2DC7" id="Dijagram toka: Poveznik 519" o:spid="_x0000_s1534" type="#_x0000_t120" style="position:absolute;left:0;text-align:left;margin-left:-89.3pt;margin-top:9.4pt;width:33.05pt;height:32.3pt;z-index:25445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" strokecolor="#a5a5a5" strokeweight="2pt">
                      <v:textbox>
                        <w:txbxContent>
                          <w:p w14:paraId="635C23FB" w14:textId="77777777" w:rsidR="00BC153A" w:rsidRDefault="00BC153A" w:rsidP="00BC153A">
                            <w:pPr>
                              <w:shd w:val="clear" w:color="auto" w:fill="808080"/>
                            </w:pPr>
                            <w:r>
                              <w:t>D</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56832" behindDoc="0" locked="0" layoutInCell="1" allowOverlap="1" wp14:anchorId="4F029398" wp14:editId="30E51758">
                      <wp:simplePos x="0" y="0"/>
                      <wp:positionH relativeFrom="column">
                        <wp:posOffset>-2419985</wp:posOffset>
                      </wp:positionH>
                      <wp:positionV relativeFrom="paragraph">
                        <wp:posOffset>128905</wp:posOffset>
                      </wp:positionV>
                      <wp:extent cx="419735" cy="410210"/>
                      <wp:effectExtent l="0" t="0" r="18415" b="27940"/>
                      <wp:wrapNone/>
                      <wp:docPr id="518" name="Dijagram toka: Poveznik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0DD5090" w14:textId="77777777" w:rsidR="00BC153A" w:rsidRDefault="00BC153A" w:rsidP="00BC153A">
                                  <w:pPr>
                                    <w:shd w:val="clear" w:color="auto" w:fill="808080"/>
                                  </w:pPr>
                                  <w:r>
                                    <w:t>D</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029398" id="Dijagram toka: Poveznik 518" o:spid="_x0000_s1535" type="#_x0000_t120" style="position:absolute;left:0;text-align:left;margin-left:-190.55pt;margin-top:10.15pt;width:33.05pt;height:32.3pt;z-index:25445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" strokecolor="#a5a5a5" strokeweight="2pt">
                      <v:textbox>
                        <w:txbxContent>
                          <w:p w14:paraId="60DD5090" w14:textId="77777777" w:rsidR="00BC153A" w:rsidRDefault="00BC153A" w:rsidP="00BC153A">
                            <w:pPr>
                              <w:shd w:val="clear" w:color="auto" w:fill="808080"/>
                            </w:pPr>
                            <w:r>
                              <w:t>D</w:t>
                            </w:r>
                          </w:p>
                        </w:txbxContent>
                      </v:textbox>
                    </v:shape>
                  </w:pict>
                </mc:Fallback>
              </mc:AlternateContent>
            </w:r>
          </w:p>
          <w:p w14:paraId="20D13AF8" w14:textId="77777777" w:rsidR="00BC153A" w:rsidRDefault="00BC153A" w:rsidP="001652AB">
            <w:pPr>
              <w:jc w:val="both"/>
              <w:rPr>
                <w:rFonts w:asciiTheme="minorHAnsi" w:hAnsiTheme="minorHAnsi" w:cstheme="minorHAnsi"/>
                <w:szCs w:val="22"/>
              </w:rPr>
            </w:pPr>
          </w:p>
          <w:p w14:paraId="15CFFFFB"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59904" behindDoc="0" locked="0" layoutInCell="1" allowOverlap="1" wp14:anchorId="5FBD5EBD" wp14:editId="7EE85558">
                      <wp:simplePos x="0" y="0"/>
                      <wp:positionH relativeFrom="column">
                        <wp:posOffset>-908685</wp:posOffset>
                      </wp:positionH>
                      <wp:positionV relativeFrom="paragraph">
                        <wp:posOffset>201295</wp:posOffset>
                      </wp:positionV>
                      <wp:extent cx="0" cy="418465"/>
                      <wp:effectExtent l="76200" t="0" r="57150" b="57785"/>
                      <wp:wrapNone/>
                      <wp:docPr id="521" name="Ravni poveznik sa strelicom 521"/>
                      <wp:cNvGraphicFramePr/>
                      <a:graphic xmlns:a="http://schemas.openxmlformats.org/drawingml/2006/main">
                        <a:graphicData uri="http://schemas.microsoft.com/office/word/2010/wordprocessingShape">
                          <wps:wsp>
                            <wps:cNvCnPr/>
                            <wps:spPr>
                              <a:xfrm>
                                <a:off x="0" y="0"/>
                                <a:ext cx="0" cy="418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7D9752" id="Ravni poveznik sa strelicom 521" o:spid="_x0000_s1026" type="#_x0000_t32" style="position:absolute;margin-left:-71.55pt;margin-top:15.85pt;width:0;height:32.95pt;z-index:254459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458880" behindDoc="0" locked="0" layoutInCell="1" allowOverlap="1" wp14:anchorId="321F0542" wp14:editId="6B198B37">
                      <wp:simplePos x="0" y="0"/>
                      <wp:positionH relativeFrom="column">
                        <wp:posOffset>-2213610</wp:posOffset>
                      </wp:positionH>
                      <wp:positionV relativeFrom="paragraph">
                        <wp:posOffset>219710</wp:posOffset>
                      </wp:positionV>
                      <wp:extent cx="0" cy="3276600"/>
                      <wp:effectExtent l="76200" t="0" r="57150" b="57150"/>
                      <wp:wrapNone/>
                      <wp:docPr id="520" name="Ravni poveznik sa strelicom 520"/>
                      <wp:cNvGraphicFramePr/>
                      <a:graphic xmlns:a="http://schemas.openxmlformats.org/drawingml/2006/main">
                        <a:graphicData uri="http://schemas.microsoft.com/office/word/2010/wordprocessingShape">
                          <wps:wsp>
                            <wps:cNvCnPr/>
                            <wps:spPr>
                              <a:xfrm>
                                <a:off x="0" y="0"/>
                                <a:ext cx="0" cy="3276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65E3A5" id="Ravni poveznik sa strelicom 520" o:spid="_x0000_s1026" type="#_x0000_t32" style="position:absolute;margin-left:-174.3pt;margin-top:17.3pt;width:0;height:258pt;z-index:254458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" strokecolor="black [3200]" strokeweight=".5pt">
                      <v:stroke endarrow="block" joinstyle="miter"/>
                    </v:shape>
                  </w:pict>
                </mc:Fallback>
              </mc:AlternateContent>
            </w:r>
          </w:p>
          <w:p w14:paraId="679C0963" w14:textId="77777777" w:rsidR="00BC153A" w:rsidRDefault="00BC153A" w:rsidP="001652AB">
            <w:pPr>
              <w:jc w:val="both"/>
              <w:rPr>
                <w:rFonts w:asciiTheme="minorHAnsi" w:hAnsiTheme="minorHAnsi" w:cstheme="minorHAnsi"/>
                <w:szCs w:val="22"/>
              </w:rPr>
            </w:pPr>
          </w:p>
          <w:p w14:paraId="6821068F"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61952" behindDoc="0" locked="0" layoutInCell="1" allowOverlap="1" wp14:anchorId="4DFEBFCE" wp14:editId="4111215F">
                      <wp:simplePos x="0" y="0"/>
                      <wp:positionH relativeFrom="column">
                        <wp:posOffset>-870585</wp:posOffset>
                      </wp:positionH>
                      <wp:positionV relativeFrom="paragraph">
                        <wp:posOffset>726440</wp:posOffset>
                      </wp:positionV>
                      <wp:extent cx="9525" cy="247650"/>
                      <wp:effectExtent l="38100" t="0" r="66675" b="57150"/>
                      <wp:wrapNone/>
                      <wp:docPr id="2357" name="Ravni poveznik sa strelicom 2357"/>
                      <wp:cNvGraphicFramePr/>
                      <a:graphic xmlns:a="http://schemas.openxmlformats.org/drawingml/2006/main">
                        <a:graphicData uri="http://schemas.microsoft.com/office/word/2010/wordprocessingShape">
                          <wps:wsp>
                            <wps:cNvCnPr/>
                            <wps:spPr>
                              <a:xfrm>
                                <a:off x="0" y="0"/>
                                <a:ext cx="95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A3D6E7" id="Ravni poveznik sa strelicom 2357" o:spid="_x0000_s1026" type="#_x0000_t32" style="position:absolute;margin-left:-68.55pt;margin-top:57.2pt;width:.75pt;height:19.5pt;z-index:254461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" strokecolor="black [3200]" strokeweight=".5pt">
                      <v:stroke endarrow="block" joinstyle="miter"/>
                    </v:shape>
                  </w:pict>
                </mc:Fallback>
              </mc:AlternateContent>
            </w:r>
            <w:r w:rsidRPr="00777592">
              <w:rPr>
                <w:rFonts w:asciiTheme="minorHAnsi" w:hAnsiTheme="minorHAnsi" w:cstheme="minorHAnsi"/>
                <w:noProof/>
                <w:szCs w:val="22"/>
              </w:rPr>
              <mc:AlternateContent>
                <mc:Choice Requires="wps">
                  <w:drawing>
                    <wp:anchor distT="0" distB="0" distL="114300" distR="114300" simplePos="0" relativeHeight="254419968" behindDoc="0" locked="0" layoutInCell="1" allowOverlap="1" wp14:anchorId="493A03B1" wp14:editId="51AC7065">
                      <wp:simplePos x="0" y="0"/>
                      <wp:positionH relativeFrom="column">
                        <wp:posOffset>-1327150</wp:posOffset>
                      </wp:positionH>
                      <wp:positionV relativeFrom="paragraph">
                        <wp:posOffset>274955</wp:posOffset>
                      </wp:positionV>
                      <wp:extent cx="981710" cy="466725"/>
                      <wp:effectExtent l="0" t="0" r="27940" b="28575"/>
                      <wp:wrapNone/>
                      <wp:docPr id="694" name="Dijagram toka: Dokument 6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710" cy="46672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568923C" w14:textId="77777777" w:rsidR="00BC153A" w:rsidRPr="004E3252" w:rsidRDefault="00BC153A" w:rsidP="00BC153A">
                                  <w:pPr>
                                    <w:rPr>
                                      <w:rFonts w:cs="Calibri"/>
                                      <w:sz w:val="18"/>
                                      <w:szCs w:val="18"/>
                                    </w:rPr>
                                  </w:pPr>
                                  <w:r>
                                    <w:rPr>
                                      <w:rFonts w:cs="Calibri"/>
                                      <w:sz w:val="18"/>
                                      <w:szCs w:val="18"/>
                                    </w:rPr>
                                    <w:t>SPORAZUM O PODMIRENJU DUGA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3A03B1" id="Dijagram toka: Dokument 694" o:spid="_x0000_s1536" type="#_x0000_t114" style="position:absolute;left:0;text-align:left;margin-left:-104.5pt;margin-top:21.65pt;width:77.3pt;height:36.75pt;z-index:25441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" fillcolor="window" strokecolor="#a6a6a6" strokeweight="2pt">
                      <v:path arrowok="t"/>
                      <v:textbox>
                        <w:txbxContent>
                          <w:p w14:paraId="2568923C" w14:textId="77777777" w:rsidR="00BC153A" w:rsidRPr="004E3252" w:rsidRDefault="00BC153A" w:rsidP="00BC153A">
                            <w:pPr>
                              <w:rPr>
                                <w:rFonts w:cs="Calibri"/>
                                <w:sz w:val="18"/>
                                <w:szCs w:val="18"/>
                              </w:rPr>
                            </w:pPr>
                            <w:r>
                              <w:rPr>
                                <w:rFonts w:cs="Calibri"/>
                                <w:sz w:val="18"/>
                                <w:szCs w:val="18"/>
                              </w:rPr>
                              <w:t>SPORAZUM O PODMIRENJU DUGA</w:t>
                            </w:r>
                          </w:p>
                        </w:txbxContent>
                      </v:textbox>
                    </v:shape>
                  </w:pict>
                </mc:Fallback>
              </mc:AlternateContent>
            </w:r>
            <w:r w:rsidRPr="00777592">
              <w:rPr>
                <w:rFonts w:asciiTheme="minorHAnsi" w:hAnsiTheme="minorHAnsi" w:cstheme="minorHAnsi"/>
                <w:szCs w:val="22"/>
              </w:rPr>
              <w:t xml:space="preserve">zaključi Sporazum o podmirenju duga može se odobriti obročna otplata duga za razdoblje do 60 mjesečnih obroka. </w:t>
            </w:r>
            <w:r w:rsidRPr="008C0915">
              <w:rPr>
                <w:rFonts w:asciiTheme="minorHAnsi" w:hAnsiTheme="minorHAnsi" w:cstheme="minorHAnsi"/>
                <w:szCs w:val="22"/>
              </w:rPr>
              <w:t xml:space="preserve">Nakon potpisa Sporazuma o podmirenju duga kamata se više ne obračunava. </w:t>
            </w:r>
            <w:r w:rsidRPr="008C0915">
              <w:rPr>
                <w:rFonts w:asciiTheme="minorHAnsi" w:hAnsiTheme="minorHAnsi" w:cstheme="minorHAnsi"/>
                <w:noProof/>
                <w:szCs w:val="22"/>
              </w:rPr>
              <mc:AlternateContent>
                <mc:Choice Requires="wps">
                  <w:drawing>
                    <wp:anchor distT="0" distB="0" distL="114300" distR="114300" simplePos="0" relativeHeight="254420992" behindDoc="0" locked="0" layoutInCell="1" allowOverlap="1" wp14:anchorId="5F60BD63" wp14:editId="1D4E71FB">
                      <wp:simplePos x="0" y="0"/>
                      <wp:positionH relativeFrom="column">
                        <wp:posOffset>-1327785</wp:posOffset>
                      </wp:positionH>
                      <wp:positionV relativeFrom="paragraph">
                        <wp:posOffset>960755</wp:posOffset>
                      </wp:positionV>
                      <wp:extent cx="998855" cy="819150"/>
                      <wp:effectExtent l="0" t="0" r="10795" b="19050"/>
                      <wp:wrapNone/>
                      <wp:docPr id="686" name="Dijagram toka: Dokument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98855" cy="81915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37BECD2E" w14:textId="77777777" w:rsidR="00BC153A" w:rsidRPr="00D459F3" w:rsidRDefault="00BC153A" w:rsidP="00BC153A">
                                  <w:pPr>
                                    <w:rPr>
                                      <w:rFonts w:cs="Calibri"/>
                                      <w:sz w:val="16"/>
                                      <w:szCs w:val="16"/>
                                    </w:rPr>
                                  </w:pPr>
                                  <w:r w:rsidRPr="00D459F3">
                                    <w:rPr>
                                      <w:rFonts w:cs="Calibri"/>
                                      <w:sz w:val="16"/>
                                      <w:szCs w:val="16"/>
                                    </w:rPr>
                                    <w:t>POTVDA O</w:t>
                                  </w:r>
                                </w:p>
                                <w:p w14:paraId="2DD23F32" w14:textId="77777777" w:rsidR="00BC153A" w:rsidRPr="00D459F3" w:rsidRDefault="00BC153A" w:rsidP="00BC153A">
                                  <w:pPr>
                                    <w:rPr>
                                      <w:rFonts w:cs="Calibri"/>
                                      <w:sz w:val="16"/>
                                      <w:szCs w:val="16"/>
                                    </w:rPr>
                                  </w:pPr>
                                  <w:r w:rsidRPr="00D459F3">
                                    <w:rPr>
                                      <w:rFonts w:cs="Calibri"/>
                                      <w:sz w:val="16"/>
                                      <w:szCs w:val="16"/>
                                    </w:rPr>
                                    <w:t>PODMIRENOM DUGOVANJU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60BD63" id="Dijagram toka: Dokument 686" o:spid="_x0000_s1537" type="#_x0000_t114" style="position:absolute;left:0;text-align:left;margin-left:-104.55pt;margin-top:75.65pt;width:78.65pt;height:64.5pt;z-index:25442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" fillcolor="window" strokecolor="#a6a6a6" strokeweight="2pt">
                      <v:path arrowok="t"/>
                      <v:textbox>
                        <w:txbxContent>
                          <w:p w14:paraId="37BECD2E" w14:textId="77777777" w:rsidR="00BC153A" w:rsidRPr="00D459F3" w:rsidRDefault="00BC153A" w:rsidP="00BC153A">
                            <w:pPr>
                              <w:rPr>
                                <w:rFonts w:cs="Calibri"/>
                                <w:sz w:val="16"/>
                                <w:szCs w:val="16"/>
                              </w:rPr>
                            </w:pPr>
                            <w:r w:rsidRPr="00D459F3">
                              <w:rPr>
                                <w:rFonts w:cs="Calibri"/>
                                <w:sz w:val="16"/>
                                <w:szCs w:val="16"/>
                              </w:rPr>
                              <w:t>POTVDA O</w:t>
                            </w:r>
                          </w:p>
                          <w:p w14:paraId="2DD23F32" w14:textId="77777777" w:rsidR="00BC153A" w:rsidRPr="00D459F3" w:rsidRDefault="00BC153A" w:rsidP="00BC153A">
                            <w:pPr>
                              <w:rPr>
                                <w:rFonts w:cs="Calibri"/>
                                <w:sz w:val="16"/>
                                <w:szCs w:val="16"/>
                              </w:rPr>
                            </w:pPr>
                            <w:r w:rsidRPr="00D459F3">
                              <w:rPr>
                                <w:rFonts w:cs="Calibri"/>
                                <w:sz w:val="16"/>
                                <w:szCs w:val="16"/>
                              </w:rPr>
                              <w:t>PODMIRENOM DUGOVANJU</w:t>
                            </w:r>
                          </w:p>
                        </w:txbxContent>
                      </v:textbox>
                    </v:shape>
                  </w:pict>
                </mc:Fallback>
              </mc:AlternateContent>
            </w:r>
            <w:r w:rsidRPr="008C0915">
              <w:rPr>
                <w:rFonts w:asciiTheme="minorHAnsi" w:hAnsiTheme="minorHAnsi" w:cstheme="minorHAnsi"/>
                <w:szCs w:val="22"/>
              </w:rPr>
              <w:t>Povrat stipendije osigurava se zadužnicom. U slučaju trajnog gubitka radne sposobnosti korisnika stipendija Grada Koprivnice ili u slučaju njegove smrti primljeni iznos stipendije se otpisuje.</w:t>
            </w:r>
          </w:p>
          <w:p w14:paraId="560595DB" w14:textId="77777777" w:rsidR="00BC153A" w:rsidRPr="008C0915" w:rsidRDefault="00BC153A" w:rsidP="001652AB">
            <w:pPr>
              <w:jc w:val="both"/>
              <w:rPr>
                <w:rFonts w:asciiTheme="minorHAnsi" w:hAnsiTheme="minorHAnsi" w:cstheme="minorHAnsi"/>
                <w:szCs w:val="22"/>
              </w:rPr>
            </w:pPr>
          </w:p>
          <w:p w14:paraId="2F52E0B4"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62976" behindDoc="0" locked="0" layoutInCell="1" allowOverlap="1" wp14:anchorId="65777D0D" wp14:editId="340557E1">
                      <wp:simplePos x="0" y="0"/>
                      <wp:positionH relativeFrom="column">
                        <wp:posOffset>-832485</wp:posOffset>
                      </wp:positionH>
                      <wp:positionV relativeFrom="paragraph">
                        <wp:posOffset>201295</wp:posOffset>
                      </wp:positionV>
                      <wp:extent cx="9525" cy="2559050"/>
                      <wp:effectExtent l="38100" t="0" r="66675" b="50800"/>
                      <wp:wrapNone/>
                      <wp:docPr id="2358" name="Ravni poveznik sa strelicom 2358"/>
                      <wp:cNvGraphicFramePr/>
                      <a:graphic xmlns:a="http://schemas.openxmlformats.org/drawingml/2006/main">
                        <a:graphicData uri="http://schemas.microsoft.com/office/word/2010/wordprocessingShape">
                          <wps:wsp>
                            <wps:cNvCnPr/>
                            <wps:spPr>
                              <a:xfrm>
                                <a:off x="0" y="0"/>
                                <a:ext cx="9525" cy="2559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542D8B" id="Ravni poveznik sa strelicom 2358" o:spid="_x0000_s1026" type="#_x0000_t32" style="position:absolute;margin-left:-65.55pt;margin-top:15.85pt;width:.75pt;height:201.5pt;z-index:254462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" strokecolor="black [3200]" strokeweight=".5pt">
                      <v:stroke endarrow="block" joinstyle="miter"/>
                    </v:shape>
                  </w:pict>
                </mc:Fallback>
              </mc:AlternateContent>
            </w:r>
          </w:p>
          <w:p w14:paraId="198333AF" w14:textId="77777777" w:rsidR="00BC153A" w:rsidRPr="008C0915" w:rsidRDefault="00BC153A" w:rsidP="001652AB">
            <w:pPr>
              <w:jc w:val="both"/>
              <w:rPr>
                <w:rFonts w:asciiTheme="minorHAnsi" w:hAnsiTheme="minorHAnsi" w:cstheme="minorHAnsi"/>
                <w:szCs w:val="22"/>
              </w:rPr>
            </w:pPr>
          </w:p>
          <w:p w14:paraId="59626F5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Ukoliko zaduženi student ne vraća stipendiju, šalje mu se pismena opomena s određenim rokom uplate duga. </w:t>
            </w:r>
          </w:p>
          <w:p w14:paraId="3055D08B" w14:textId="77777777" w:rsidR="00BC153A" w:rsidRPr="008C0915" w:rsidRDefault="00BC153A" w:rsidP="001652AB">
            <w:pPr>
              <w:jc w:val="both"/>
              <w:rPr>
                <w:rFonts w:asciiTheme="minorHAnsi" w:hAnsiTheme="minorHAnsi" w:cstheme="minorHAnsi"/>
                <w:szCs w:val="22"/>
              </w:rPr>
            </w:pPr>
          </w:p>
          <w:p w14:paraId="672E34F8" w14:textId="77777777" w:rsidR="00BC153A" w:rsidRPr="008C0915" w:rsidRDefault="00BC153A" w:rsidP="001652AB">
            <w:pPr>
              <w:jc w:val="both"/>
              <w:rPr>
                <w:rFonts w:asciiTheme="minorHAnsi" w:hAnsiTheme="minorHAnsi" w:cstheme="minorHAnsi"/>
                <w:szCs w:val="22"/>
              </w:rPr>
            </w:pPr>
          </w:p>
          <w:p w14:paraId="72B2EB14" w14:textId="77777777" w:rsidR="00BC153A" w:rsidRPr="008C0915" w:rsidRDefault="00BC153A" w:rsidP="001652AB">
            <w:pPr>
              <w:jc w:val="both"/>
              <w:rPr>
                <w:rFonts w:asciiTheme="minorHAnsi" w:hAnsiTheme="minorHAnsi" w:cstheme="minorHAnsi"/>
                <w:szCs w:val="22"/>
              </w:rPr>
            </w:pPr>
          </w:p>
          <w:p w14:paraId="54F14810"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60928" behindDoc="0" locked="0" layoutInCell="1" allowOverlap="1" wp14:anchorId="4C092BC1" wp14:editId="16E05CDD">
                      <wp:simplePos x="0" y="0"/>
                      <wp:positionH relativeFrom="column">
                        <wp:posOffset>-2185035</wp:posOffset>
                      </wp:positionH>
                      <wp:positionV relativeFrom="paragraph">
                        <wp:posOffset>572770</wp:posOffset>
                      </wp:positionV>
                      <wp:extent cx="9525" cy="826135"/>
                      <wp:effectExtent l="38100" t="0" r="66675" b="50165"/>
                      <wp:wrapNone/>
                      <wp:docPr id="522" name="Ravni poveznik sa strelicom 522"/>
                      <wp:cNvGraphicFramePr/>
                      <a:graphic xmlns:a="http://schemas.openxmlformats.org/drawingml/2006/main">
                        <a:graphicData uri="http://schemas.microsoft.com/office/word/2010/wordprocessingShape">
                          <wps:wsp>
                            <wps:cNvCnPr/>
                            <wps:spPr>
                              <a:xfrm>
                                <a:off x="0" y="0"/>
                                <a:ext cx="9525" cy="826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8095DED" id="Ravni poveznik sa strelicom 522" o:spid="_x0000_s1026" type="#_x0000_t32" style="position:absolute;margin-left:-172.05pt;margin-top:45.1pt;width:.75pt;height:65.05pt;z-index:254460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18944" behindDoc="0" locked="0" layoutInCell="1" allowOverlap="1" wp14:anchorId="38574448" wp14:editId="06E34844">
                      <wp:simplePos x="0" y="0"/>
                      <wp:positionH relativeFrom="column">
                        <wp:posOffset>-2552065</wp:posOffset>
                      </wp:positionH>
                      <wp:positionV relativeFrom="paragraph">
                        <wp:posOffset>257175</wp:posOffset>
                      </wp:positionV>
                      <wp:extent cx="717550" cy="316865"/>
                      <wp:effectExtent l="0" t="0" r="25400" b="26035"/>
                      <wp:wrapNone/>
                      <wp:docPr id="697" name="Dijagram toka: Dokument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7550" cy="31686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75CF20B3" w14:textId="77777777" w:rsidR="00BC153A" w:rsidRPr="004E3252" w:rsidRDefault="00BC153A" w:rsidP="00BC153A">
                                  <w:pPr>
                                    <w:rPr>
                                      <w:rFonts w:cs="Calibri"/>
                                      <w:sz w:val="18"/>
                                      <w:szCs w:val="18"/>
                                    </w:rPr>
                                  </w:pPr>
                                  <w:r w:rsidRPr="004E3252">
                                    <w:rPr>
                                      <w:rFonts w:cs="Calibri"/>
                                      <w:sz w:val="18"/>
                                      <w:szCs w:val="18"/>
                                    </w:rPr>
                                    <w:t>TUŽBA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574448" id="Dijagram toka: Dokument 697" o:spid="_x0000_s1538" type="#_x0000_t114" style="position:absolute;left:0;text-align:left;margin-left:-200.95pt;margin-top:20.25pt;width:56.5pt;height:24.95pt;z-index:25441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" fillcolor="window" strokecolor="#a6a6a6" strokeweight="2pt">
                      <v:path arrowok="t"/>
                      <v:textbox>
                        <w:txbxContent>
                          <w:p w14:paraId="75CF20B3" w14:textId="77777777" w:rsidR="00BC153A" w:rsidRPr="004E3252" w:rsidRDefault="00BC153A" w:rsidP="00BC153A">
                            <w:pPr>
                              <w:rPr>
                                <w:rFonts w:cs="Calibri"/>
                                <w:sz w:val="18"/>
                                <w:szCs w:val="18"/>
                              </w:rPr>
                            </w:pPr>
                            <w:r w:rsidRPr="004E3252">
                              <w:rPr>
                                <w:rFonts w:cs="Calibri"/>
                                <w:sz w:val="18"/>
                                <w:szCs w:val="18"/>
                              </w:rPr>
                              <w:t>TUŽBA</w:t>
                            </w:r>
                          </w:p>
                        </w:txbxContent>
                      </v:textbox>
                    </v:shape>
                  </w:pict>
                </mc:Fallback>
              </mc:AlternateContent>
            </w:r>
            <w:r w:rsidRPr="008C0915">
              <w:rPr>
                <w:rFonts w:asciiTheme="minorHAnsi" w:hAnsiTheme="minorHAnsi" w:cstheme="minorHAnsi"/>
                <w:szCs w:val="22"/>
              </w:rPr>
              <w:t>Ukoliko zaduženi student niti nakon opomene ne vrati dug niti ne potpiše s Gradom Koprivnicom Sporazum o podmirenju duga, tužbom se pokreće postupak naplate duga ili se bjanko zadužnica dana kao sredstvo osiguranja šalje na naplatu.</w:t>
            </w:r>
          </w:p>
          <w:p w14:paraId="476679E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Naplata dugovanja rješava se sudskim putem.</w:t>
            </w:r>
          </w:p>
          <w:p w14:paraId="4160A3C9"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464000" behindDoc="0" locked="0" layoutInCell="1" allowOverlap="1" wp14:anchorId="5857FE77" wp14:editId="42CA0A0D">
                      <wp:simplePos x="0" y="0"/>
                      <wp:positionH relativeFrom="column">
                        <wp:posOffset>-1782445</wp:posOffset>
                      </wp:positionH>
                      <wp:positionV relativeFrom="paragraph">
                        <wp:posOffset>547370</wp:posOffset>
                      </wp:positionV>
                      <wp:extent cx="626110" cy="9525"/>
                      <wp:effectExtent l="0" t="57150" r="40640" b="85725"/>
                      <wp:wrapNone/>
                      <wp:docPr id="2359" name="Ravni poveznik sa strelicom 2359"/>
                      <wp:cNvGraphicFramePr/>
                      <a:graphic xmlns:a="http://schemas.openxmlformats.org/drawingml/2006/main">
                        <a:graphicData uri="http://schemas.microsoft.com/office/word/2010/wordprocessingShape">
                          <wps:wsp>
                            <wps:cNvCnPr/>
                            <wps:spPr>
                              <a:xfrm>
                                <a:off x="0" y="0"/>
                                <a:ext cx="626110"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C60FE8A" id="Ravni poveznik sa strelicom 2359" o:spid="_x0000_s1026" type="#_x0000_t32" style="position:absolute;margin-left:-140.35pt;margin-top:43.1pt;width:49.3pt;height:.75pt;z-index:254464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09728" behindDoc="0" locked="0" layoutInCell="1" allowOverlap="1" wp14:anchorId="5BF06100" wp14:editId="2FC61365">
                      <wp:simplePos x="0" y="0"/>
                      <wp:positionH relativeFrom="column">
                        <wp:posOffset>-2494915</wp:posOffset>
                      </wp:positionH>
                      <wp:positionV relativeFrom="paragraph">
                        <wp:posOffset>374650</wp:posOffset>
                      </wp:positionV>
                      <wp:extent cx="716915" cy="286385"/>
                      <wp:effectExtent l="0" t="0" r="26035" b="18415"/>
                      <wp:wrapNone/>
                      <wp:docPr id="699" name="Pravokutnik 6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6915" cy="2863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626746E" w14:textId="77777777" w:rsidR="00BC153A" w:rsidRPr="000B3EF7" w:rsidRDefault="00BC153A" w:rsidP="00BC153A">
                                  <w:pPr>
                                    <w:rPr>
                                      <w:sz w:val="18"/>
                                      <w:szCs w:val="18"/>
                                    </w:rPr>
                                  </w:pPr>
                                  <w:r w:rsidRPr="004E3252">
                                    <w:rPr>
                                      <w:rFonts w:cs="Calibri"/>
                                      <w:sz w:val="18"/>
                                      <w:szCs w:val="18"/>
                                    </w:rPr>
                                    <w:t>NAPLATA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F06100" id="Pravokutnik 699" o:spid="_x0000_s1539" style="position:absolute;left:0;text-align:left;margin-left:-196.45pt;margin-top:29.5pt;width:56.45pt;height:22.55pt;z-index:25440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" fillcolor="window" strokecolor="#a6a6a6" strokeweight="2pt">
                      <v:path arrowok="t"/>
                      <v:textbox>
                        <w:txbxContent>
                          <w:p w14:paraId="2626746E" w14:textId="77777777" w:rsidR="00BC153A" w:rsidRPr="000B3EF7" w:rsidRDefault="00BC153A" w:rsidP="00BC153A">
                            <w:pPr>
                              <w:rPr>
                                <w:sz w:val="18"/>
                                <w:szCs w:val="18"/>
                              </w:rPr>
                            </w:pPr>
                            <w:r w:rsidRPr="004E3252">
                              <w:rPr>
                                <w:rFonts w:cs="Calibri"/>
                                <w:sz w:val="18"/>
                                <w:szCs w:val="18"/>
                              </w:rPr>
                              <w:t>NAPLATA</w:t>
                            </w: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07680" behindDoc="0" locked="0" layoutInCell="1" allowOverlap="1" wp14:anchorId="5CE2CDBA" wp14:editId="03FB2FB7">
                      <wp:simplePos x="0" y="0"/>
                      <wp:positionH relativeFrom="column">
                        <wp:posOffset>-1176655</wp:posOffset>
                      </wp:positionH>
                      <wp:positionV relativeFrom="paragraph">
                        <wp:posOffset>374650</wp:posOffset>
                      </wp:positionV>
                      <wp:extent cx="764540" cy="391795"/>
                      <wp:effectExtent l="15875" t="15875" r="19685" b="20955"/>
                      <wp:wrapNone/>
                      <wp:docPr id="692" name="Elipsa 6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2C4D6E1D"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5CE2CDBA" id="Elipsa 692" o:spid="_x0000_s1540" style="position:absolute;left:0;text-align:left;margin-left:-92.65pt;margin-top:29.5pt;width:60.2pt;height:30.85pt;z-index:25440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" strokecolor="#a5a5a5" strokeweight="2pt">
                      <v:textbox>
                        <w:txbxContent>
                          <w:p w14:paraId="2C4D6E1D"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tc>
      </w:tr>
    </w:tbl>
    <w:p w14:paraId="23892B57" w14:textId="77777777" w:rsidR="00BC153A" w:rsidRDefault="00BC153A" w:rsidP="00BC153A">
      <w:pPr>
        <w:jc w:val="both"/>
      </w:pPr>
    </w:p>
    <w:p w14:paraId="60506512" w14:textId="77777777" w:rsidR="00BC153A" w:rsidRDefault="00BC153A" w:rsidP="00BC153A">
      <w:pPr>
        <w:jc w:val="both"/>
      </w:pPr>
    </w:p>
    <w:p w14:paraId="074253C9" w14:textId="77777777" w:rsidR="00BC153A" w:rsidRDefault="00BC153A" w:rsidP="00BC153A">
      <w:pPr>
        <w:jc w:val="both"/>
      </w:pPr>
    </w:p>
    <w:p w14:paraId="1694FD3F" w14:textId="77777777" w:rsidR="00BC153A" w:rsidRDefault="00BC153A" w:rsidP="00BC153A">
      <w:pPr>
        <w:jc w:val="both"/>
      </w:pPr>
    </w:p>
    <w:p w14:paraId="6CC40857" w14:textId="77777777" w:rsidR="00BC153A" w:rsidRDefault="00BC153A" w:rsidP="00BC153A">
      <w:pPr>
        <w:jc w:val="both"/>
      </w:pPr>
    </w:p>
    <w:p w14:paraId="3780E31F" w14:textId="77777777" w:rsidR="00BC153A" w:rsidRDefault="00BC153A" w:rsidP="00BC153A">
      <w:pPr>
        <w:jc w:val="both"/>
      </w:pPr>
    </w:p>
    <w:p w14:paraId="6695FD4B" w14:textId="77777777" w:rsidR="00BC153A" w:rsidRDefault="00BC153A" w:rsidP="00BC153A">
      <w:pPr>
        <w:jc w:val="both"/>
      </w:pPr>
    </w:p>
    <w:p w14:paraId="232308B4" w14:textId="77777777" w:rsidR="00BC153A" w:rsidRDefault="00BC153A" w:rsidP="00BC153A">
      <w:pPr>
        <w:jc w:val="both"/>
      </w:pPr>
    </w:p>
    <w:p w14:paraId="1211AECB" w14:textId="77777777" w:rsidR="00BC153A" w:rsidRDefault="00BC153A" w:rsidP="00BC153A">
      <w:pPr>
        <w:jc w:val="both"/>
      </w:pPr>
    </w:p>
    <w:p w14:paraId="4B6B6D93" w14:textId="77777777" w:rsidR="00BC153A" w:rsidRDefault="00BC153A" w:rsidP="00BC153A">
      <w:pPr>
        <w:jc w:val="both"/>
      </w:pPr>
    </w:p>
    <w:p w14:paraId="73577358" w14:textId="77777777" w:rsidR="00BC153A" w:rsidRDefault="00BC153A" w:rsidP="00BC153A">
      <w:pPr>
        <w:jc w:val="both"/>
      </w:pPr>
    </w:p>
    <w:p w14:paraId="7CF0FA17" w14:textId="77777777" w:rsidR="00BC153A" w:rsidRDefault="00BC153A" w:rsidP="00BC153A">
      <w:pPr>
        <w:jc w:val="both"/>
      </w:pPr>
    </w:p>
    <w:p w14:paraId="43B73FC3" w14:textId="77777777" w:rsidR="00BC153A" w:rsidRDefault="00BC153A" w:rsidP="00BC153A">
      <w:pPr>
        <w:jc w:val="both"/>
      </w:pPr>
    </w:p>
    <w:p w14:paraId="6815FBF9" w14:textId="77777777" w:rsidR="00BC153A" w:rsidRDefault="00BC153A" w:rsidP="00BC153A">
      <w:pPr>
        <w:jc w:val="both"/>
      </w:pPr>
    </w:p>
    <w:p w14:paraId="2E705B05" w14:textId="77777777" w:rsidR="00BC153A" w:rsidRDefault="00BC153A" w:rsidP="00BC153A">
      <w:pPr>
        <w:jc w:val="both"/>
      </w:pPr>
    </w:p>
    <w:p w14:paraId="2760A74F" w14:textId="77777777" w:rsidR="00BC153A" w:rsidRDefault="00BC153A" w:rsidP="00BC153A">
      <w:pPr>
        <w:jc w:val="both"/>
      </w:pPr>
    </w:p>
    <w:p w14:paraId="41FF4908" w14:textId="77777777" w:rsidR="00BC153A" w:rsidRDefault="00BC153A" w:rsidP="00BC153A">
      <w:pPr>
        <w:jc w:val="both"/>
      </w:pPr>
    </w:p>
    <w:p w14:paraId="79A18EBF"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098"/>
        <w:gridCol w:w="3025"/>
        <w:gridCol w:w="3012"/>
      </w:tblGrid>
      <w:tr w:rsidR="00BC153A" w:rsidRPr="008C0915" w14:paraId="3682B9BA" w14:textId="77777777" w:rsidTr="001652AB">
        <w:tc>
          <w:tcPr>
            <w:tcW w:w="3096" w:type="dxa"/>
            <w:gridSpan w:val="2"/>
            <w:shd w:val="clear" w:color="auto" w:fill="BFBFBF"/>
            <w:vAlign w:val="center"/>
          </w:tcPr>
          <w:p w14:paraId="45EE233B" w14:textId="77777777" w:rsidR="00BC153A" w:rsidRPr="008C0915" w:rsidRDefault="00BC153A" w:rsidP="001652AB">
            <w:pPr>
              <w:rPr>
                <w:rFonts w:asciiTheme="minorHAnsi" w:hAnsiTheme="minorHAnsi" w:cstheme="minorHAnsi"/>
                <w:b/>
                <w:szCs w:val="22"/>
              </w:rPr>
            </w:pPr>
          </w:p>
          <w:p w14:paraId="5BCA735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00B883F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41AB51A7"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646852FA" w14:textId="77777777" w:rsidR="00BC153A" w:rsidRPr="008C0915" w:rsidRDefault="00BC153A" w:rsidP="001652AB">
            <w:pPr>
              <w:rPr>
                <w:rFonts w:asciiTheme="minorHAnsi" w:hAnsiTheme="minorHAnsi" w:cstheme="minorHAnsi"/>
                <w:b/>
                <w:szCs w:val="22"/>
              </w:rPr>
            </w:pPr>
          </w:p>
          <w:p w14:paraId="114427E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DODJELE STUDENSKIH STIPENDIJA</w:t>
            </w:r>
          </w:p>
          <w:p w14:paraId="7EBC602C"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1BC2773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0E643CF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3.4.4.</w:t>
            </w:r>
          </w:p>
        </w:tc>
      </w:tr>
      <w:tr w:rsidR="00BC153A" w:rsidRPr="008C0915" w14:paraId="125891A8" w14:textId="77777777" w:rsidTr="001652AB">
        <w:tc>
          <w:tcPr>
            <w:tcW w:w="3096" w:type="dxa"/>
            <w:gridSpan w:val="2"/>
            <w:tcBorders>
              <w:bottom w:val="single" w:sz="4" w:space="0" w:color="auto"/>
            </w:tcBorders>
            <w:shd w:val="clear" w:color="auto" w:fill="BFBFBF"/>
            <w:vAlign w:val="center"/>
          </w:tcPr>
          <w:p w14:paraId="501BD5AF" w14:textId="77777777" w:rsidR="00BC153A" w:rsidRPr="008C0915" w:rsidRDefault="00BC153A" w:rsidP="001652AB">
            <w:pPr>
              <w:rPr>
                <w:rFonts w:asciiTheme="minorHAnsi" w:hAnsiTheme="minorHAnsi" w:cstheme="minorHAnsi"/>
                <w:b/>
                <w:szCs w:val="22"/>
              </w:rPr>
            </w:pPr>
          </w:p>
          <w:p w14:paraId="56E16E7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2158C266"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652688B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Referent za društvene djelatnosti</w:t>
            </w:r>
          </w:p>
        </w:tc>
      </w:tr>
      <w:tr w:rsidR="00BC153A" w:rsidRPr="008C0915" w14:paraId="100FED88" w14:textId="77777777" w:rsidTr="001652AB">
        <w:tc>
          <w:tcPr>
            <w:tcW w:w="9288" w:type="dxa"/>
            <w:gridSpan w:val="4"/>
            <w:tcBorders>
              <w:left w:val="nil"/>
              <w:right w:val="nil"/>
            </w:tcBorders>
            <w:vAlign w:val="center"/>
          </w:tcPr>
          <w:p w14:paraId="6AD88915" w14:textId="77777777" w:rsidR="00BC153A" w:rsidRPr="008C0915" w:rsidRDefault="00BC153A" w:rsidP="001652AB">
            <w:pPr>
              <w:rPr>
                <w:rFonts w:asciiTheme="minorHAnsi" w:hAnsiTheme="minorHAnsi" w:cstheme="minorHAnsi"/>
                <w:szCs w:val="22"/>
              </w:rPr>
            </w:pPr>
          </w:p>
        </w:tc>
      </w:tr>
      <w:tr w:rsidR="00BC153A" w:rsidRPr="008C0915" w14:paraId="1287F30D" w14:textId="77777777" w:rsidTr="001652AB">
        <w:tc>
          <w:tcPr>
            <w:tcW w:w="9288" w:type="dxa"/>
            <w:gridSpan w:val="4"/>
            <w:shd w:val="clear" w:color="auto" w:fill="BFBFBF"/>
            <w:vAlign w:val="center"/>
          </w:tcPr>
          <w:p w14:paraId="4E183A7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53D95314" w14:textId="77777777" w:rsidTr="001652AB">
        <w:tc>
          <w:tcPr>
            <w:tcW w:w="9288" w:type="dxa"/>
            <w:gridSpan w:val="4"/>
            <w:tcBorders>
              <w:bottom w:val="single" w:sz="4" w:space="0" w:color="auto"/>
            </w:tcBorders>
            <w:vAlign w:val="center"/>
          </w:tcPr>
          <w:p w14:paraId="0483EAF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dodjele studentskih stipendija</w:t>
            </w:r>
          </w:p>
        </w:tc>
      </w:tr>
      <w:tr w:rsidR="00BC153A" w:rsidRPr="008C0915" w14:paraId="00284F84" w14:textId="77777777" w:rsidTr="001652AB">
        <w:tc>
          <w:tcPr>
            <w:tcW w:w="9288" w:type="dxa"/>
            <w:gridSpan w:val="4"/>
            <w:tcBorders>
              <w:left w:val="nil"/>
              <w:right w:val="nil"/>
            </w:tcBorders>
            <w:vAlign w:val="center"/>
          </w:tcPr>
          <w:p w14:paraId="53550832" w14:textId="77777777" w:rsidR="00BC153A" w:rsidRPr="008C0915" w:rsidRDefault="00BC153A" w:rsidP="001652AB">
            <w:pPr>
              <w:rPr>
                <w:rFonts w:asciiTheme="minorHAnsi" w:hAnsiTheme="minorHAnsi" w:cstheme="minorHAnsi"/>
                <w:szCs w:val="22"/>
              </w:rPr>
            </w:pPr>
          </w:p>
        </w:tc>
      </w:tr>
      <w:tr w:rsidR="00BC153A" w:rsidRPr="008C0915" w14:paraId="1D5E2A08" w14:textId="77777777" w:rsidTr="001652AB">
        <w:tc>
          <w:tcPr>
            <w:tcW w:w="9288" w:type="dxa"/>
            <w:gridSpan w:val="4"/>
            <w:shd w:val="clear" w:color="auto" w:fill="BFBFBF"/>
            <w:vAlign w:val="center"/>
          </w:tcPr>
          <w:p w14:paraId="257F3D4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69C70310" w14:textId="77777777" w:rsidTr="001652AB">
        <w:tc>
          <w:tcPr>
            <w:tcW w:w="9288" w:type="dxa"/>
            <w:gridSpan w:val="4"/>
            <w:tcBorders>
              <w:bottom w:val="single" w:sz="4" w:space="0" w:color="auto"/>
            </w:tcBorders>
            <w:vAlign w:val="center"/>
          </w:tcPr>
          <w:p w14:paraId="407F2BFB"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poticanje visokoobrazovne strukture građana Grada Koprivnice.</w:t>
            </w:r>
          </w:p>
        </w:tc>
      </w:tr>
      <w:tr w:rsidR="00BC153A" w:rsidRPr="008C0915" w14:paraId="6F4A9F3F" w14:textId="77777777" w:rsidTr="001652AB">
        <w:tc>
          <w:tcPr>
            <w:tcW w:w="9288" w:type="dxa"/>
            <w:gridSpan w:val="4"/>
            <w:tcBorders>
              <w:left w:val="nil"/>
              <w:right w:val="nil"/>
            </w:tcBorders>
            <w:vAlign w:val="center"/>
          </w:tcPr>
          <w:p w14:paraId="12CD7693" w14:textId="77777777" w:rsidR="00BC153A" w:rsidRPr="008C0915" w:rsidRDefault="00BC153A" w:rsidP="001652AB">
            <w:pPr>
              <w:rPr>
                <w:rFonts w:asciiTheme="minorHAnsi" w:hAnsiTheme="minorHAnsi" w:cstheme="minorHAnsi"/>
                <w:szCs w:val="22"/>
              </w:rPr>
            </w:pPr>
          </w:p>
        </w:tc>
      </w:tr>
      <w:tr w:rsidR="00BC153A" w:rsidRPr="008C0915" w14:paraId="5C84DB50" w14:textId="77777777" w:rsidTr="001652AB">
        <w:tc>
          <w:tcPr>
            <w:tcW w:w="9288" w:type="dxa"/>
            <w:gridSpan w:val="4"/>
            <w:shd w:val="clear" w:color="auto" w:fill="BFBFBF"/>
            <w:vAlign w:val="center"/>
          </w:tcPr>
          <w:p w14:paraId="1CCC166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460B91A5" w14:textId="77777777" w:rsidTr="001652AB">
        <w:tc>
          <w:tcPr>
            <w:tcW w:w="9288" w:type="dxa"/>
            <w:gridSpan w:val="4"/>
            <w:tcBorders>
              <w:bottom w:val="single" w:sz="4" w:space="0" w:color="auto"/>
            </w:tcBorders>
            <w:vAlign w:val="center"/>
          </w:tcPr>
          <w:p w14:paraId="6FDE811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Nepravovremena, netočna i nepotpuna dokumentacija što usporava proces donošenja odluke, netočna lista reda prvenstva što uzrokuje nepravednu raspodjelu stipendija, nepravovremena dostava liste za isplatu što uzrokuje kašnjenje isplate, netočna i nepravovremena isplata sredstava na račune korisnika, nepravovremeno i nezavršavanje obrazovanja što dovodi do neispunjenja cilja procesa.</w:t>
            </w:r>
          </w:p>
        </w:tc>
      </w:tr>
      <w:tr w:rsidR="00BC153A" w:rsidRPr="008C0915" w14:paraId="43BF4A96" w14:textId="77777777" w:rsidTr="001652AB">
        <w:tc>
          <w:tcPr>
            <w:tcW w:w="9288" w:type="dxa"/>
            <w:gridSpan w:val="4"/>
            <w:tcBorders>
              <w:left w:val="nil"/>
              <w:right w:val="nil"/>
            </w:tcBorders>
            <w:vAlign w:val="center"/>
          </w:tcPr>
          <w:p w14:paraId="44DF40A1" w14:textId="77777777" w:rsidR="00BC153A" w:rsidRPr="008C0915" w:rsidRDefault="00BC153A" w:rsidP="001652AB">
            <w:pPr>
              <w:rPr>
                <w:rFonts w:asciiTheme="minorHAnsi" w:hAnsiTheme="minorHAnsi" w:cstheme="minorHAnsi"/>
                <w:szCs w:val="22"/>
              </w:rPr>
            </w:pPr>
          </w:p>
        </w:tc>
      </w:tr>
      <w:tr w:rsidR="00BC153A" w:rsidRPr="008C0915" w14:paraId="57651F1A" w14:textId="77777777" w:rsidTr="001652AB">
        <w:tc>
          <w:tcPr>
            <w:tcW w:w="9288" w:type="dxa"/>
            <w:gridSpan w:val="4"/>
            <w:shd w:val="clear" w:color="auto" w:fill="BFBFBF"/>
            <w:vAlign w:val="center"/>
          </w:tcPr>
          <w:p w14:paraId="1C9D3E2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5C015B77" w14:textId="77777777" w:rsidTr="001652AB">
        <w:trPr>
          <w:trHeight w:val="90"/>
        </w:trPr>
        <w:tc>
          <w:tcPr>
            <w:tcW w:w="1951" w:type="dxa"/>
            <w:vAlign w:val="center"/>
          </w:tcPr>
          <w:p w14:paraId="5D66FB3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52C1485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dokumentacije, zahtjeva za stipendijama.</w:t>
            </w:r>
          </w:p>
        </w:tc>
      </w:tr>
      <w:tr w:rsidR="00BC153A" w:rsidRPr="008C0915" w14:paraId="12D665B3" w14:textId="77777777" w:rsidTr="001652AB">
        <w:trPr>
          <w:trHeight w:val="90"/>
        </w:trPr>
        <w:tc>
          <w:tcPr>
            <w:tcW w:w="1951" w:type="dxa"/>
            <w:vAlign w:val="center"/>
          </w:tcPr>
          <w:p w14:paraId="3B1EDBF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29E9769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Provjera dokumentacije</w:t>
            </w:r>
          </w:p>
          <w:p w14:paraId="7C781D6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Provođenje selekcije</w:t>
            </w:r>
          </w:p>
          <w:p w14:paraId="270C02D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Isplata stipendija odobrenih u skladu s propisima</w:t>
            </w:r>
          </w:p>
        </w:tc>
      </w:tr>
      <w:tr w:rsidR="00BC153A" w:rsidRPr="008C0915" w14:paraId="1BD82768" w14:textId="77777777" w:rsidTr="001652AB">
        <w:trPr>
          <w:trHeight w:val="90"/>
        </w:trPr>
        <w:tc>
          <w:tcPr>
            <w:tcW w:w="1951" w:type="dxa"/>
            <w:tcBorders>
              <w:bottom w:val="single" w:sz="4" w:space="0" w:color="auto"/>
            </w:tcBorders>
            <w:vAlign w:val="center"/>
          </w:tcPr>
          <w:p w14:paraId="46084B3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473A1F8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isplatu stipendije korisnicima.</w:t>
            </w:r>
          </w:p>
        </w:tc>
      </w:tr>
      <w:tr w:rsidR="00BC153A" w:rsidRPr="008C0915" w14:paraId="333BC810" w14:textId="77777777" w:rsidTr="001652AB">
        <w:tc>
          <w:tcPr>
            <w:tcW w:w="9288" w:type="dxa"/>
            <w:gridSpan w:val="4"/>
            <w:tcBorders>
              <w:left w:val="nil"/>
              <w:right w:val="nil"/>
            </w:tcBorders>
            <w:vAlign w:val="center"/>
          </w:tcPr>
          <w:p w14:paraId="4E6C7E72" w14:textId="77777777" w:rsidR="00BC153A" w:rsidRPr="008C0915" w:rsidRDefault="00BC153A" w:rsidP="001652AB">
            <w:pPr>
              <w:rPr>
                <w:rFonts w:asciiTheme="minorHAnsi" w:hAnsiTheme="minorHAnsi" w:cstheme="minorHAnsi"/>
                <w:szCs w:val="22"/>
              </w:rPr>
            </w:pPr>
          </w:p>
        </w:tc>
      </w:tr>
      <w:tr w:rsidR="00BC153A" w:rsidRPr="008C0915" w14:paraId="440FAC77" w14:textId="77777777" w:rsidTr="001652AB">
        <w:tc>
          <w:tcPr>
            <w:tcW w:w="9288" w:type="dxa"/>
            <w:gridSpan w:val="4"/>
            <w:shd w:val="clear" w:color="auto" w:fill="BFBFBF"/>
            <w:vAlign w:val="center"/>
          </w:tcPr>
          <w:p w14:paraId="1776CFD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5A539961" w14:textId="77777777" w:rsidTr="001652AB">
        <w:tc>
          <w:tcPr>
            <w:tcW w:w="9288" w:type="dxa"/>
            <w:gridSpan w:val="4"/>
            <w:tcBorders>
              <w:bottom w:val="single" w:sz="4" w:space="0" w:color="auto"/>
            </w:tcBorders>
            <w:vAlign w:val="center"/>
          </w:tcPr>
          <w:p w14:paraId="285830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sa procesom isplate sredstava preko UO za financije</w:t>
            </w:r>
          </w:p>
        </w:tc>
      </w:tr>
      <w:tr w:rsidR="00BC153A" w:rsidRPr="008C0915" w14:paraId="5409F25C" w14:textId="77777777" w:rsidTr="001652AB">
        <w:tc>
          <w:tcPr>
            <w:tcW w:w="9288" w:type="dxa"/>
            <w:gridSpan w:val="4"/>
            <w:tcBorders>
              <w:left w:val="nil"/>
              <w:right w:val="nil"/>
            </w:tcBorders>
            <w:vAlign w:val="center"/>
          </w:tcPr>
          <w:p w14:paraId="543017B2" w14:textId="77777777" w:rsidR="00BC153A" w:rsidRPr="008C0915" w:rsidRDefault="00BC153A" w:rsidP="001652AB">
            <w:pPr>
              <w:rPr>
                <w:rFonts w:asciiTheme="minorHAnsi" w:hAnsiTheme="minorHAnsi" w:cstheme="minorHAnsi"/>
                <w:szCs w:val="22"/>
              </w:rPr>
            </w:pPr>
          </w:p>
        </w:tc>
      </w:tr>
      <w:tr w:rsidR="00BC153A" w:rsidRPr="008C0915" w14:paraId="4D34E98F" w14:textId="77777777" w:rsidTr="001652AB">
        <w:tc>
          <w:tcPr>
            <w:tcW w:w="9288" w:type="dxa"/>
            <w:gridSpan w:val="4"/>
            <w:shd w:val="clear" w:color="auto" w:fill="BFBFBF"/>
            <w:vAlign w:val="center"/>
          </w:tcPr>
          <w:p w14:paraId="1CA3A6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121D9A0B" w14:textId="77777777" w:rsidTr="001652AB">
        <w:tc>
          <w:tcPr>
            <w:tcW w:w="9288" w:type="dxa"/>
            <w:gridSpan w:val="4"/>
            <w:tcBorders>
              <w:bottom w:val="single" w:sz="4" w:space="0" w:color="auto"/>
            </w:tcBorders>
            <w:vAlign w:val="center"/>
          </w:tcPr>
          <w:p w14:paraId="01F0E8B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stipendiranje; radni prostor; računalna aplikacija putem koje se isplaćuju studentske  stipendije; računalo; uredski materijal; printer i pristup internetu</w:t>
            </w:r>
          </w:p>
        </w:tc>
      </w:tr>
      <w:tr w:rsidR="00BC153A" w:rsidRPr="008C0915" w14:paraId="0944D79A" w14:textId="77777777" w:rsidTr="001652AB">
        <w:tc>
          <w:tcPr>
            <w:tcW w:w="9288" w:type="dxa"/>
            <w:gridSpan w:val="4"/>
            <w:tcBorders>
              <w:left w:val="nil"/>
              <w:right w:val="nil"/>
            </w:tcBorders>
            <w:vAlign w:val="center"/>
          </w:tcPr>
          <w:p w14:paraId="14AB4363" w14:textId="77777777" w:rsidR="00BC153A" w:rsidRPr="008C0915" w:rsidRDefault="00BC153A" w:rsidP="001652AB">
            <w:pPr>
              <w:rPr>
                <w:rFonts w:asciiTheme="minorHAnsi" w:hAnsiTheme="minorHAnsi" w:cstheme="minorHAnsi"/>
                <w:szCs w:val="22"/>
              </w:rPr>
            </w:pPr>
          </w:p>
        </w:tc>
      </w:tr>
      <w:tr w:rsidR="00BC153A" w:rsidRPr="008C0915" w14:paraId="4B76637F" w14:textId="77777777" w:rsidTr="001652AB">
        <w:tc>
          <w:tcPr>
            <w:tcW w:w="9288" w:type="dxa"/>
            <w:gridSpan w:val="4"/>
            <w:shd w:val="clear" w:color="auto" w:fill="BFBFBF"/>
            <w:vAlign w:val="center"/>
          </w:tcPr>
          <w:p w14:paraId="310FEFF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3859BC69" w14:textId="77777777" w:rsidTr="001652AB">
        <w:tc>
          <w:tcPr>
            <w:tcW w:w="9288" w:type="dxa"/>
            <w:gridSpan w:val="4"/>
            <w:tcBorders>
              <w:bottom w:val="single" w:sz="4" w:space="0" w:color="auto"/>
            </w:tcBorders>
            <w:vAlign w:val="center"/>
          </w:tcPr>
          <w:p w14:paraId="17D3EDE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3.4.4. Postupak dodjele studentskih stipendija</w:t>
            </w:r>
          </w:p>
        </w:tc>
      </w:tr>
    </w:tbl>
    <w:p w14:paraId="659DE2A8" w14:textId="77777777" w:rsidR="00BC153A" w:rsidRDefault="00BC153A" w:rsidP="00BC153A">
      <w:pPr>
        <w:jc w:val="both"/>
      </w:pPr>
    </w:p>
    <w:p w14:paraId="750D310D" w14:textId="77777777" w:rsidR="00BC153A" w:rsidRDefault="00BC153A" w:rsidP="00BC153A">
      <w:pPr>
        <w:jc w:val="both"/>
      </w:pPr>
    </w:p>
    <w:p w14:paraId="161FC0C1" w14:textId="77777777" w:rsidR="00BC153A" w:rsidRDefault="00BC153A" w:rsidP="00BC153A">
      <w:pPr>
        <w:jc w:val="both"/>
      </w:pPr>
    </w:p>
    <w:p w14:paraId="5B32577F" w14:textId="77777777" w:rsidR="00BC153A" w:rsidRDefault="00BC153A" w:rsidP="00BC153A">
      <w:pPr>
        <w:jc w:val="both"/>
      </w:pPr>
    </w:p>
    <w:p w14:paraId="3553837F" w14:textId="77777777" w:rsidR="00BC153A" w:rsidRDefault="00BC153A" w:rsidP="00BC153A">
      <w:pPr>
        <w:jc w:val="both"/>
      </w:pPr>
    </w:p>
    <w:p w14:paraId="5FE8693D" w14:textId="77777777" w:rsidR="00BC153A" w:rsidRDefault="00BC153A" w:rsidP="00BC153A">
      <w:pPr>
        <w:jc w:val="both"/>
      </w:pPr>
    </w:p>
    <w:p w14:paraId="721A3BA6" w14:textId="77777777" w:rsidR="00BC153A" w:rsidRDefault="00BC153A" w:rsidP="00BC153A">
      <w:pPr>
        <w:jc w:val="both"/>
      </w:pPr>
    </w:p>
    <w:p w14:paraId="736F3E1F" w14:textId="77777777" w:rsidR="00BC153A" w:rsidRDefault="00BC153A" w:rsidP="00BC153A">
      <w:pPr>
        <w:jc w:val="both"/>
      </w:pPr>
    </w:p>
    <w:p w14:paraId="0DAF1DFB" w14:textId="77777777" w:rsidR="00BC153A" w:rsidRDefault="00BC153A" w:rsidP="00BC153A">
      <w:pPr>
        <w:jc w:val="both"/>
      </w:pPr>
    </w:p>
    <w:p w14:paraId="121DDD42" w14:textId="77777777" w:rsidR="00BC153A" w:rsidRDefault="00BC153A" w:rsidP="00BC153A">
      <w:pPr>
        <w:jc w:val="both"/>
      </w:pPr>
    </w:p>
    <w:p w14:paraId="1EBDF3DC" w14:textId="77777777" w:rsidR="00BC153A" w:rsidRDefault="00BC153A" w:rsidP="00BC153A">
      <w:pPr>
        <w:jc w:val="both"/>
      </w:pPr>
    </w:p>
    <w:p w14:paraId="78411250" w14:textId="77777777" w:rsidR="00BC153A" w:rsidRDefault="00BC153A" w:rsidP="00BC153A">
      <w:pPr>
        <w:jc w:val="both"/>
      </w:pPr>
    </w:p>
    <w:p w14:paraId="73688DA2"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8"/>
        <w:gridCol w:w="1661"/>
        <w:gridCol w:w="2910"/>
        <w:gridCol w:w="108"/>
        <w:gridCol w:w="1209"/>
        <w:gridCol w:w="1796"/>
      </w:tblGrid>
      <w:tr w:rsidR="00BC153A" w:rsidRPr="008C0915" w14:paraId="771CF417" w14:textId="77777777" w:rsidTr="001652AB">
        <w:tc>
          <w:tcPr>
            <w:tcW w:w="3039" w:type="dxa"/>
            <w:gridSpan w:val="2"/>
            <w:shd w:val="clear" w:color="auto" w:fill="BFBFBF"/>
            <w:vAlign w:val="center"/>
          </w:tcPr>
          <w:p w14:paraId="0D0E6263" w14:textId="77777777" w:rsidR="00BC153A" w:rsidRPr="008C0915" w:rsidRDefault="00BC153A" w:rsidP="001652AB">
            <w:pPr>
              <w:rPr>
                <w:rFonts w:asciiTheme="minorHAnsi" w:hAnsiTheme="minorHAnsi" w:cstheme="minorHAnsi"/>
                <w:b/>
                <w:szCs w:val="22"/>
              </w:rPr>
            </w:pPr>
          </w:p>
          <w:p w14:paraId="7BE11E0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064A810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7345059E" w14:textId="77777777" w:rsidR="00BC153A" w:rsidRPr="008C0915" w:rsidRDefault="00BC153A" w:rsidP="001652AB">
            <w:pPr>
              <w:rPr>
                <w:rFonts w:asciiTheme="minorHAnsi" w:hAnsiTheme="minorHAnsi" w:cstheme="minorHAnsi"/>
                <w:szCs w:val="22"/>
              </w:rPr>
            </w:pPr>
          </w:p>
        </w:tc>
        <w:tc>
          <w:tcPr>
            <w:tcW w:w="3018" w:type="dxa"/>
            <w:gridSpan w:val="2"/>
            <w:shd w:val="clear" w:color="auto" w:fill="BFBFBF"/>
            <w:vAlign w:val="center"/>
          </w:tcPr>
          <w:p w14:paraId="39F565F3" w14:textId="77777777" w:rsidR="00BC153A" w:rsidRPr="008C0915" w:rsidRDefault="00BC153A" w:rsidP="001652AB">
            <w:pPr>
              <w:rPr>
                <w:rFonts w:asciiTheme="minorHAnsi" w:hAnsiTheme="minorHAnsi" w:cstheme="minorHAnsi"/>
                <w:b/>
                <w:szCs w:val="22"/>
              </w:rPr>
            </w:pPr>
          </w:p>
          <w:p w14:paraId="1654F65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DODJELE STUDENSKIH STIPENDIJA</w:t>
            </w:r>
          </w:p>
          <w:p w14:paraId="547A4F80" w14:textId="77777777" w:rsidR="00BC153A" w:rsidRPr="008C0915" w:rsidRDefault="00BC153A" w:rsidP="001652AB">
            <w:pPr>
              <w:rPr>
                <w:rFonts w:asciiTheme="minorHAnsi" w:hAnsiTheme="minorHAnsi" w:cstheme="minorHAnsi"/>
                <w:szCs w:val="22"/>
              </w:rPr>
            </w:pPr>
          </w:p>
        </w:tc>
        <w:tc>
          <w:tcPr>
            <w:tcW w:w="3005" w:type="dxa"/>
            <w:gridSpan w:val="2"/>
            <w:shd w:val="clear" w:color="auto" w:fill="BFBFBF"/>
            <w:vAlign w:val="center"/>
          </w:tcPr>
          <w:p w14:paraId="7348C5A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49D4786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3.4.4.</w:t>
            </w:r>
          </w:p>
        </w:tc>
      </w:tr>
      <w:tr w:rsidR="00BC153A" w:rsidRPr="008C0915" w14:paraId="58433C69" w14:textId="77777777" w:rsidTr="001652AB">
        <w:tc>
          <w:tcPr>
            <w:tcW w:w="3039" w:type="dxa"/>
            <w:gridSpan w:val="2"/>
            <w:tcBorders>
              <w:bottom w:val="single" w:sz="4" w:space="0" w:color="auto"/>
            </w:tcBorders>
            <w:shd w:val="clear" w:color="auto" w:fill="BFBFBF"/>
            <w:vAlign w:val="center"/>
          </w:tcPr>
          <w:p w14:paraId="2CCD1848" w14:textId="77777777" w:rsidR="00BC153A" w:rsidRPr="008C0915" w:rsidRDefault="00BC153A" w:rsidP="001652AB">
            <w:pPr>
              <w:rPr>
                <w:rFonts w:asciiTheme="minorHAnsi" w:hAnsiTheme="minorHAnsi" w:cstheme="minorHAnsi"/>
                <w:b/>
                <w:szCs w:val="22"/>
              </w:rPr>
            </w:pPr>
          </w:p>
          <w:p w14:paraId="53295AC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748D1960" w14:textId="77777777" w:rsidR="00BC153A" w:rsidRPr="008C0915" w:rsidRDefault="00BC153A" w:rsidP="001652AB">
            <w:pPr>
              <w:rPr>
                <w:rFonts w:asciiTheme="minorHAnsi" w:hAnsiTheme="minorHAnsi" w:cstheme="minorHAnsi"/>
                <w:szCs w:val="22"/>
              </w:rPr>
            </w:pPr>
          </w:p>
        </w:tc>
        <w:tc>
          <w:tcPr>
            <w:tcW w:w="6023" w:type="dxa"/>
            <w:gridSpan w:val="4"/>
            <w:tcBorders>
              <w:bottom w:val="single" w:sz="4" w:space="0" w:color="auto"/>
            </w:tcBorders>
            <w:vAlign w:val="center"/>
          </w:tcPr>
          <w:p w14:paraId="64136CD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Referent za društvene djelatnosti</w:t>
            </w:r>
          </w:p>
        </w:tc>
      </w:tr>
      <w:tr w:rsidR="00BC153A" w:rsidRPr="008C0915" w14:paraId="68699F77" w14:textId="77777777" w:rsidTr="001652AB">
        <w:tc>
          <w:tcPr>
            <w:tcW w:w="9062" w:type="dxa"/>
            <w:gridSpan w:val="6"/>
            <w:tcBorders>
              <w:left w:val="nil"/>
              <w:right w:val="nil"/>
            </w:tcBorders>
            <w:vAlign w:val="center"/>
          </w:tcPr>
          <w:p w14:paraId="26716CDA" w14:textId="77777777" w:rsidR="00BC153A" w:rsidRPr="008C0915" w:rsidRDefault="00BC153A" w:rsidP="001652AB">
            <w:pPr>
              <w:rPr>
                <w:rFonts w:asciiTheme="minorHAnsi" w:hAnsiTheme="minorHAnsi" w:cstheme="minorHAnsi"/>
                <w:szCs w:val="22"/>
              </w:rPr>
            </w:pPr>
          </w:p>
        </w:tc>
      </w:tr>
      <w:tr w:rsidR="00BC153A" w:rsidRPr="008C0915" w14:paraId="1BDE72ED" w14:textId="77777777" w:rsidTr="001652AB">
        <w:tc>
          <w:tcPr>
            <w:tcW w:w="9062" w:type="dxa"/>
            <w:gridSpan w:val="6"/>
            <w:shd w:val="clear" w:color="auto" w:fill="BFBFBF"/>
            <w:vAlign w:val="center"/>
          </w:tcPr>
          <w:p w14:paraId="371781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4F7CA0BC" w14:textId="77777777" w:rsidTr="001652AB">
        <w:tc>
          <w:tcPr>
            <w:tcW w:w="9062" w:type="dxa"/>
            <w:gridSpan w:val="6"/>
            <w:tcBorders>
              <w:bottom w:val="single" w:sz="4" w:space="0" w:color="auto"/>
            </w:tcBorders>
            <w:vAlign w:val="center"/>
          </w:tcPr>
          <w:p w14:paraId="3FEBAD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dodjele studentskih stipendija</w:t>
            </w:r>
          </w:p>
        </w:tc>
      </w:tr>
      <w:tr w:rsidR="00BC153A" w:rsidRPr="008C0915" w14:paraId="5C5AECED" w14:textId="77777777" w:rsidTr="001652AB">
        <w:tc>
          <w:tcPr>
            <w:tcW w:w="9062" w:type="dxa"/>
            <w:gridSpan w:val="6"/>
            <w:tcBorders>
              <w:left w:val="nil"/>
              <w:right w:val="nil"/>
            </w:tcBorders>
            <w:vAlign w:val="center"/>
          </w:tcPr>
          <w:p w14:paraId="7B2F303F" w14:textId="77777777" w:rsidR="00BC153A" w:rsidRPr="008C0915" w:rsidRDefault="00BC153A" w:rsidP="001652AB">
            <w:pPr>
              <w:rPr>
                <w:rFonts w:asciiTheme="minorHAnsi" w:hAnsiTheme="minorHAnsi" w:cstheme="minorHAnsi"/>
                <w:szCs w:val="22"/>
              </w:rPr>
            </w:pPr>
          </w:p>
        </w:tc>
      </w:tr>
      <w:tr w:rsidR="00BC153A" w:rsidRPr="008C0915" w14:paraId="63FE7D87" w14:textId="77777777" w:rsidTr="001652AB">
        <w:tc>
          <w:tcPr>
            <w:tcW w:w="9062" w:type="dxa"/>
            <w:gridSpan w:val="6"/>
            <w:shd w:val="clear" w:color="auto" w:fill="BFBFBF"/>
            <w:vAlign w:val="center"/>
          </w:tcPr>
          <w:p w14:paraId="27402CA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08078FFC" w14:textId="77777777" w:rsidTr="001652AB">
        <w:tc>
          <w:tcPr>
            <w:tcW w:w="9062" w:type="dxa"/>
            <w:gridSpan w:val="6"/>
            <w:tcBorders>
              <w:bottom w:val="single" w:sz="4" w:space="0" w:color="auto"/>
            </w:tcBorders>
            <w:vAlign w:val="center"/>
          </w:tcPr>
          <w:p w14:paraId="352282F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visokoobrazovne strukture građana Grada.</w:t>
            </w:r>
          </w:p>
        </w:tc>
      </w:tr>
      <w:tr w:rsidR="00BC153A" w:rsidRPr="008C0915" w14:paraId="0BBD8ECE" w14:textId="77777777" w:rsidTr="001652AB">
        <w:tc>
          <w:tcPr>
            <w:tcW w:w="9062" w:type="dxa"/>
            <w:gridSpan w:val="6"/>
            <w:tcBorders>
              <w:left w:val="nil"/>
              <w:right w:val="nil"/>
            </w:tcBorders>
            <w:vAlign w:val="center"/>
          </w:tcPr>
          <w:p w14:paraId="252B5DE3" w14:textId="77777777" w:rsidR="00BC153A" w:rsidRPr="008C0915" w:rsidRDefault="00BC153A" w:rsidP="001652AB">
            <w:pPr>
              <w:rPr>
                <w:rFonts w:asciiTheme="minorHAnsi" w:hAnsiTheme="minorHAnsi" w:cstheme="minorHAnsi"/>
                <w:szCs w:val="22"/>
              </w:rPr>
            </w:pPr>
          </w:p>
        </w:tc>
      </w:tr>
      <w:tr w:rsidR="00BC153A" w:rsidRPr="008C0915" w14:paraId="0F823CDF" w14:textId="77777777" w:rsidTr="001652AB">
        <w:tc>
          <w:tcPr>
            <w:tcW w:w="9062" w:type="dxa"/>
            <w:gridSpan w:val="6"/>
            <w:shd w:val="clear" w:color="auto" w:fill="BFBFBF"/>
            <w:vAlign w:val="center"/>
          </w:tcPr>
          <w:p w14:paraId="021C374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6DC744B7" w14:textId="77777777" w:rsidTr="001652AB">
        <w:tc>
          <w:tcPr>
            <w:tcW w:w="9062" w:type="dxa"/>
            <w:gridSpan w:val="6"/>
            <w:tcBorders>
              <w:bottom w:val="single" w:sz="4" w:space="0" w:color="auto"/>
            </w:tcBorders>
            <w:vAlign w:val="center"/>
          </w:tcPr>
          <w:p w14:paraId="1265FDD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UO za društvene djelatnosti </w:t>
            </w:r>
          </w:p>
        </w:tc>
      </w:tr>
      <w:tr w:rsidR="00BC153A" w:rsidRPr="008C0915" w14:paraId="03BD48F1" w14:textId="77777777" w:rsidTr="001652AB">
        <w:tc>
          <w:tcPr>
            <w:tcW w:w="9062" w:type="dxa"/>
            <w:gridSpan w:val="6"/>
            <w:tcBorders>
              <w:left w:val="nil"/>
              <w:right w:val="nil"/>
            </w:tcBorders>
            <w:vAlign w:val="center"/>
          </w:tcPr>
          <w:p w14:paraId="10A4221C" w14:textId="77777777" w:rsidR="00BC153A" w:rsidRPr="008C0915" w:rsidRDefault="00BC153A" w:rsidP="001652AB">
            <w:pPr>
              <w:rPr>
                <w:rFonts w:asciiTheme="minorHAnsi" w:hAnsiTheme="minorHAnsi" w:cstheme="minorHAnsi"/>
                <w:szCs w:val="22"/>
              </w:rPr>
            </w:pPr>
          </w:p>
        </w:tc>
      </w:tr>
      <w:tr w:rsidR="00BC153A" w:rsidRPr="008C0915" w14:paraId="225E5EA7" w14:textId="77777777" w:rsidTr="001652AB">
        <w:tc>
          <w:tcPr>
            <w:tcW w:w="9062" w:type="dxa"/>
            <w:gridSpan w:val="6"/>
            <w:shd w:val="clear" w:color="auto" w:fill="BFBFBF"/>
            <w:vAlign w:val="center"/>
          </w:tcPr>
          <w:p w14:paraId="0FA404F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601960FA" w14:textId="77777777" w:rsidTr="001652AB">
        <w:tc>
          <w:tcPr>
            <w:tcW w:w="9062" w:type="dxa"/>
            <w:gridSpan w:val="6"/>
            <w:shd w:val="clear" w:color="auto" w:fill="FFFFFF"/>
            <w:vAlign w:val="center"/>
          </w:tcPr>
          <w:p w14:paraId="196202F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450329C" w14:textId="77777777" w:rsidTr="001652AB">
        <w:tc>
          <w:tcPr>
            <w:tcW w:w="9062" w:type="dxa"/>
            <w:gridSpan w:val="6"/>
            <w:tcBorders>
              <w:left w:val="nil"/>
              <w:right w:val="nil"/>
            </w:tcBorders>
            <w:vAlign w:val="center"/>
          </w:tcPr>
          <w:p w14:paraId="48AA3215" w14:textId="77777777" w:rsidR="00BC153A" w:rsidRPr="008C0915" w:rsidRDefault="00BC153A" w:rsidP="001652AB">
            <w:pPr>
              <w:rPr>
                <w:rFonts w:asciiTheme="minorHAnsi" w:hAnsiTheme="minorHAnsi" w:cstheme="minorHAnsi"/>
                <w:szCs w:val="22"/>
              </w:rPr>
            </w:pPr>
          </w:p>
        </w:tc>
      </w:tr>
      <w:tr w:rsidR="00BC153A" w:rsidRPr="008C0915" w14:paraId="7D792AC0" w14:textId="77777777" w:rsidTr="001652AB">
        <w:tc>
          <w:tcPr>
            <w:tcW w:w="9062" w:type="dxa"/>
            <w:gridSpan w:val="6"/>
            <w:shd w:val="clear" w:color="auto" w:fill="BFBFBF"/>
            <w:vAlign w:val="center"/>
          </w:tcPr>
          <w:p w14:paraId="53B2627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7A1C14D5" w14:textId="77777777" w:rsidTr="001652AB">
        <w:tc>
          <w:tcPr>
            <w:tcW w:w="9062" w:type="dxa"/>
            <w:gridSpan w:val="6"/>
            <w:tcBorders>
              <w:bottom w:val="single" w:sz="4" w:space="0" w:color="auto"/>
            </w:tcBorders>
            <w:vAlign w:val="center"/>
          </w:tcPr>
          <w:p w14:paraId="2C6A03A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Referentica za društvene djelatnosti dužna je na temelju Odluke o raspisivanju javnog natječaja za dodjelu studentskih stipendija s područja Grada Koprivnice  objaviti javni natječaj i prikupiti prijave kandidata. Nakon obrade podataka, utvrđuje se Lista reda prvenstva i donosi Zaključak o dodjeli studentskih stipendija Grada Koprivnice. Završna faza je obavijest podnositelju prijava i javnosti, prikuplja se dokumentacija potrebna za sklapanje ugovora, potpisuje se Ugovor o stipendiranju studenta  i vrši isplata.</w:t>
            </w:r>
          </w:p>
        </w:tc>
      </w:tr>
      <w:tr w:rsidR="00BC153A" w:rsidRPr="008C0915" w14:paraId="2920FBBE" w14:textId="77777777" w:rsidTr="001652AB">
        <w:tc>
          <w:tcPr>
            <w:tcW w:w="9062" w:type="dxa"/>
            <w:gridSpan w:val="6"/>
            <w:tcBorders>
              <w:left w:val="nil"/>
              <w:right w:val="nil"/>
            </w:tcBorders>
            <w:vAlign w:val="center"/>
          </w:tcPr>
          <w:p w14:paraId="22581B6D" w14:textId="77777777" w:rsidR="00BC153A" w:rsidRPr="008C0915" w:rsidRDefault="00BC153A" w:rsidP="001652AB">
            <w:pPr>
              <w:rPr>
                <w:rFonts w:asciiTheme="minorHAnsi" w:hAnsiTheme="minorHAnsi" w:cstheme="minorHAnsi"/>
                <w:szCs w:val="22"/>
              </w:rPr>
            </w:pPr>
          </w:p>
        </w:tc>
      </w:tr>
      <w:tr w:rsidR="00BC153A" w:rsidRPr="008C0915" w14:paraId="003E1EC0" w14:textId="77777777" w:rsidTr="001652AB">
        <w:tc>
          <w:tcPr>
            <w:tcW w:w="9062" w:type="dxa"/>
            <w:gridSpan w:val="6"/>
            <w:shd w:val="clear" w:color="auto" w:fill="BFBFBF"/>
            <w:vAlign w:val="center"/>
          </w:tcPr>
          <w:p w14:paraId="7166650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1207AEBA" w14:textId="77777777" w:rsidTr="001652AB">
        <w:tc>
          <w:tcPr>
            <w:tcW w:w="9062" w:type="dxa"/>
            <w:gridSpan w:val="6"/>
            <w:tcBorders>
              <w:bottom w:val="single" w:sz="4" w:space="0" w:color="auto"/>
            </w:tcBorders>
            <w:vAlign w:val="center"/>
          </w:tcPr>
          <w:p w14:paraId="6A2E6C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r w:rsidR="00BC153A" w:rsidRPr="008C0915" w14:paraId="258012FF" w14:textId="77777777" w:rsidTr="001652AB">
        <w:tc>
          <w:tcPr>
            <w:tcW w:w="9062" w:type="dxa"/>
            <w:gridSpan w:val="6"/>
            <w:tcBorders>
              <w:left w:val="nil"/>
              <w:bottom w:val="single" w:sz="4" w:space="0" w:color="auto"/>
              <w:right w:val="nil"/>
            </w:tcBorders>
            <w:vAlign w:val="center"/>
          </w:tcPr>
          <w:p w14:paraId="4BC6D256" w14:textId="77777777" w:rsidR="00BC153A" w:rsidRPr="008C0915" w:rsidRDefault="00BC153A" w:rsidP="001652AB">
            <w:pPr>
              <w:rPr>
                <w:rFonts w:asciiTheme="minorHAnsi" w:hAnsiTheme="minorHAnsi" w:cstheme="minorHAnsi"/>
                <w:szCs w:val="22"/>
              </w:rPr>
            </w:pPr>
          </w:p>
        </w:tc>
      </w:tr>
      <w:tr w:rsidR="00BC153A" w:rsidRPr="008C0915" w14:paraId="7BFB61F9" w14:textId="77777777" w:rsidTr="001652AB">
        <w:tc>
          <w:tcPr>
            <w:tcW w:w="9062" w:type="dxa"/>
            <w:gridSpan w:val="6"/>
            <w:tcBorders>
              <w:left w:val="single" w:sz="4" w:space="0" w:color="auto"/>
              <w:right w:val="single" w:sz="4" w:space="0" w:color="auto"/>
            </w:tcBorders>
            <w:shd w:val="clear" w:color="auto" w:fill="BFBFBF"/>
            <w:vAlign w:val="center"/>
          </w:tcPr>
          <w:p w14:paraId="3D658DB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43B94D96" w14:textId="77777777" w:rsidTr="001652AB">
        <w:tc>
          <w:tcPr>
            <w:tcW w:w="9062" w:type="dxa"/>
            <w:gridSpan w:val="6"/>
            <w:tcBorders>
              <w:left w:val="single" w:sz="4" w:space="0" w:color="auto"/>
              <w:right w:val="single" w:sz="4" w:space="0" w:color="auto"/>
            </w:tcBorders>
            <w:vAlign w:val="center"/>
          </w:tcPr>
          <w:p w14:paraId="75EA97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252A6B9E" w14:textId="77777777" w:rsidTr="001652AB">
        <w:tc>
          <w:tcPr>
            <w:tcW w:w="9062" w:type="dxa"/>
            <w:gridSpan w:val="6"/>
            <w:tcBorders>
              <w:left w:val="nil"/>
              <w:right w:val="nil"/>
            </w:tcBorders>
            <w:vAlign w:val="center"/>
          </w:tcPr>
          <w:p w14:paraId="36E25D84" w14:textId="77777777" w:rsidR="00BC153A" w:rsidRPr="008C0915" w:rsidRDefault="00BC153A" w:rsidP="001652AB">
            <w:pPr>
              <w:rPr>
                <w:rFonts w:asciiTheme="minorHAnsi" w:hAnsiTheme="minorHAnsi" w:cstheme="minorHAnsi"/>
                <w:szCs w:val="22"/>
              </w:rPr>
            </w:pPr>
          </w:p>
        </w:tc>
      </w:tr>
      <w:tr w:rsidR="00BC153A" w:rsidRPr="008C0915" w14:paraId="4D17A7C5" w14:textId="77777777" w:rsidTr="001652AB">
        <w:trPr>
          <w:trHeight w:val="69"/>
        </w:trPr>
        <w:tc>
          <w:tcPr>
            <w:tcW w:w="1378" w:type="dxa"/>
            <w:shd w:val="clear" w:color="auto" w:fill="BFBFBF"/>
            <w:vAlign w:val="center"/>
          </w:tcPr>
          <w:p w14:paraId="676F5DFE" w14:textId="77777777" w:rsidR="00BC153A" w:rsidRPr="008C0915" w:rsidRDefault="00BC153A" w:rsidP="001652AB">
            <w:pPr>
              <w:rPr>
                <w:rFonts w:asciiTheme="minorHAnsi" w:hAnsiTheme="minorHAnsi" w:cstheme="minorHAnsi"/>
                <w:szCs w:val="22"/>
              </w:rPr>
            </w:pPr>
          </w:p>
        </w:tc>
        <w:tc>
          <w:tcPr>
            <w:tcW w:w="1661" w:type="dxa"/>
            <w:shd w:val="clear" w:color="auto" w:fill="BFBFBF"/>
            <w:vAlign w:val="center"/>
          </w:tcPr>
          <w:p w14:paraId="3675D20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910" w:type="dxa"/>
            <w:shd w:val="clear" w:color="auto" w:fill="BFBFBF"/>
            <w:vAlign w:val="center"/>
          </w:tcPr>
          <w:p w14:paraId="61085BC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317" w:type="dxa"/>
            <w:gridSpan w:val="2"/>
            <w:shd w:val="clear" w:color="auto" w:fill="BFBFBF"/>
            <w:vAlign w:val="center"/>
          </w:tcPr>
          <w:p w14:paraId="18B66C7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96" w:type="dxa"/>
            <w:shd w:val="clear" w:color="auto" w:fill="BFBFBF"/>
            <w:vAlign w:val="center"/>
          </w:tcPr>
          <w:p w14:paraId="296CC6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3DFCE045" w14:textId="77777777" w:rsidTr="001652AB">
        <w:trPr>
          <w:trHeight w:val="67"/>
        </w:trPr>
        <w:tc>
          <w:tcPr>
            <w:tcW w:w="1378" w:type="dxa"/>
            <w:shd w:val="clear" w:color="auto" w:fill="BFBFBF"/>
            <w:vAlign w:val="center"/>
          </w:tcPr>
          <w:p w14:paraId="1F8C0337"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661" w:type="dxa"/>
            <w:vAlign w:val="center"/>
          </w:tcPr>
          <w:p w14:paraId="596415D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Kristina Jakupec</w:t>
            </w:r>
          </w:p>
        </w:tc>
        <w:tc>
          <w:tcPr>
            <w:tcW w:w="2910" w:type="dxa"/>
            <w:vAlign w:val="center"/>
          </w:tcPr>
          <w:p w14:paraId="6FA7CB0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Referent za društvene djelatnosti</w:t>
            </w:r>
          </w:p>
        </w:tc>
        <w:tc>
          <w:tcPr>
            <w:tcW w:w="1317" w:type="dxa"/>
            <w:gridSpan w:val="2"/>
            <w:vAlign w:val="center"/>
          </w:tcPr>
          <w:p w14:paraId="13249C2B" w14:textId="7197EB36" w:rsidR="00E372ED" w:rsidRPr="008C0915"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96" w:type="dxa"/>
            <w:vAlign w:val="center"/>
          </w:tcPr>
          <w:p w14:paraId="7E87E22D" w14:textId="77777777" w:rsidR="00E372ED" w:rsidRPr="008C0915" w:rsidRDefault="00E372ED" w:rsidP="00E372ED">
            <w:pPr>
              <w:rPr>
                <w:rFonts w:asciiTheme="minorHAnsi" w:hAnsiTheme="minorHAnsi" w:cstheme="minorHAnsi"/>
                <w:szCs w:val="22"/>
              </w:rPr>
            </w:pPr>
          </w:p>
        </w:tc>
      </w:tr>
      <w:tr w:rsidR="00E372ED" w:rsidRPr="008C0915" w14:paraId="1CDD93BD" w14:textId="77777777" w:rsidTr="001652AB">
        <w:trPr>
          <w:trHeight w:val="643"/>
        </w:trPr>
        <w:tc>
          <w:tcPr>
            <w:tcW w:w="1378" w:type="dxa"/>
            <w:shd w:val="clear" w:color="auto" w:fill="BFBFBF"/>
            <w:vAlign w:val="center"/>
          </w:tcPr>
          <w:p w14:paraId="29347DBA"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661" w:type="dxa"/>
            <w:vAlign w:val="center"/>
          </w:tcPr>
          <w:p w14:paraId="5DC8070F"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910" w:type="dxa"/>
            <w:vAlign w:val="center"/>
          </w:tcPr>
          <w:p w14:paraId="5DC3B705"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317" w:type="dxa"/>
            <w:gridSpan w:val="2"/>
            <w:vAlign w:val="center"/>
          </w:tcPr>
          <w:p w14:paraId="38511C39" w14:textId="6C275D57" w:rsidR="00E372ED" w:rsidRPr="008C0915"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96" w:type="dxa"/>
            <w:vAlign w:val="center"/>
          </w:tcPr>
          <w:p w14:paraId="1AB495A5" w14:textId="77777777" w:rsidR="00E372ED" w:rsidRPr="008C0915" w:rsidRDefault="00E372ED" w:rsidP="00E372ED">
            <w:pPr>
              <w:rPr>
                <w:rFonts w:asciiTheme="minorHAnsi" w:hAnsiTheme="minorHAnsi" w:cstheme="minorHAnsi"/>
                <w:szCs w:val="22"/>
              </w:rPr>
            </w:pPr>
          </w:p>
        </w:tc>
      </w:tr>
      <w:tr w:rsidR="00E372ED" w:rsidRPr="008C0915" w14:paraId="67AD12D4" w14:textId="77777777" w:rsidTr="001652AB">
        <w:trPr>
          <w:trHeight w:val="67"/>
        </w:trPr>
        <w:tc>
          <w:tcPr>
            <w:tcW w:w="1378" w:type="dxa"/>
            <w:tcBorders>
              <w:bottom w:val="single" w:sz="4" w:space="0" w:color="auto"/>
            </w:tcBorders>
            <w:shd w:val="clear" w:color="auto" w:fill="BFBFBF"/>
            <w:vAlign w:val="center"/>
          </w:tcPr>
          <w:p w14:paraId="7B79875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661" w:type="dxa"/>
            <w:tcBorders>
              <w:bottom w:val="single" w:sz="4" w:space="0" w:color="auto"/>
            </w:tcBorders>
            <w:vAlign w:val="center"/>
          </w:tcPr>
          <w:p w14:paraId="004ABC20"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910" w:type="dxa"/>
            <w:tcBorders>
              <w:bottom w:val="single" w:sz="4" w:space="0" w:color="auto"/>
            </w:tcBorders>
            <w:vAlign w:val="center"/>
          </w:tcPr>
          <w:p w14:paraId="4E1FDA1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317" w:type="dxa"/>
            <w:gridSpan w:val="2"/>
            <w:tcBorders>
              <w:bottom w:val="single" w:sz="4" w:space="0" w:color="auto"/>
            </w:tcBorders>
            <w:vAlign w:val="center"/>
          </w:tcPr>
          <w:p w14:paraId="36FE5C41" w14:textId="3D34D402" w:rsidR="00E372ED" w:rsidRPr="008C0915"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96" w:type="dxa"/>
            <w:tcBorders>
              <w:bottom w:val="single" w:sz="4" w:space="0" w:color="auto"/>
            </w:tcBorders>
            <w:vAlign w:val="center"/>
          </w:tcPr>
          <w:p w14:paraId="5725FECE" w14:textId="77777777" w:rsidR="00E372ED" w:rsidRPr="008C0915" w:rsidRDefault="00E372ED" w:rsidP="00E372ED">
            <w:pPr>
              <w:rPr>
                <w:rFonts w:asciiTheme="minorHAnsi" w:hAnsiTheme="minorHAnsi" w:cstheme="minorHAnsi"/>
                <w:szCs w:val="22"/>
              </w:rPr>
            </w:pPr>
          </w:p>
        </w:tc>
      </w:tr>
    </w:tbl>
    <w:p w14:paraId="75B841BA" w14:textId="77777777" w:rsidR="00BC153A" w:rsidRDefault="00BC153A" w:rsidP="00BC153A">
      <w:pPr>
        <w:jc w:val="both"/>
      </w:pPr>
    </w:p>
    <w:p w14:paraId="38BE804C" w14:textId="77777777" w:rsidR="00BC153A" w:rsidRDefault="00BC153A" w:rsidP="00BC153A">
      <w:pPr>
        <w:jc w:val="both"/>
      </w:pPr>
    </w:p>
    <w:p w14:paraId="7F4CA3AB" w14:textId="77777777" w:rsidR="00BC153A" w:rsidRDefault="00BC153A" w:rsidP="00BC153A">
      <w:pPr>
        <w:jc w:val="both"/>
      </w:pPr>
    </w:p>
    <w:p w14:paraId="3A2FE2F0" w14:textId="77777777" w:rsidR="00BC153A" w:rsidRDefault="00BC153A" w:rsidP="00BC153A">
      <w:pPr>
        <w:jc w:val="both"/>
      </w:pPr>
    </w:p>
    <w:p w14:paraId="5A21E8ED" w14:textId="77777777" w:rsidR="00BC153A" w:rsidRDefault="00BC153A" w:rsidP="00BC153A">
      <w:pPr>
        <w:jc w:val="both"/>
      </w:pPr>
    </w:p>
    <w:p w14:paraId="61F1C0D6" w14:textId="77777777" w:rsidR="00BC153A" w:rsidRDefault="00BC153A" w:rsidP="00BC153A">
      <w:pPr>
        <w:jc w:val="both"/>
      </w:pPr>
    </w:p>
    <w:p w14:paraId="127FAB6F" w14:textId="77777777" w:rsidR="00BC153A" w:rsidRDefault="00BC153A" w:rsidP="00BC153A">
      <w:pPr>
        <w:jc w:val="both"/>
      </w:pPr>
    </w:p>
    <w:p w14:paraId="46E0850F"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9"/>
        <w:gridCol w:w="2094"/>
        <w:gridCol w:w="1727"/>
        <w:gridCol w:w="2252"/>
      </w:tblGrid>
      <w:tr w:rsidR="00BC153A" w:rsidRPr="008C0915" w14:paraId="55BCE1C8" w14:textId="77777777" w:rsidTr="001652AB">
        <w:trPr>
          <w:trHeight w:val="135"/>
        </w:trPr>
        <w:tc>
          <w:tcPr>
            <w:tcW w:w="3085" w:type="dxa"/>
            <w:vMerge w:val="restart"/>
            <w:shd w:val="clear" w:color="auto" w:fill="BFBFBF"/>
            <w:vAlign w:val="center"/>
          </w:tcPr>
          <w:p w14:paraId="2E5D721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51EE5D1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Stipendije</w:t>
            </w:r>
          </w:p>
        </w:tc>
        <w:tc>
          <w:tcPr>
            <w:tcW w:w="3881" w:type="dxa"/>
            <w:gridSpan w:val="2"/>
            <w:shd w:val="clear" w:color="auto" w:fill="BFBFBF"/>
            <w:vAlign w:val="center"/>
          </w:tcPr>
          <w:p w14:paraId="4076A79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2308B42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1FF3597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7BA729B2" w14:textId="77777777" w:rsidTr="001652AB">
        <w:trPr>
          <w:trHeight w:val="135"/>
        </w:trPr>
        <w:tc>
          <w:tcPr>
            <w:tcW w:w="3085" w:type="dxa"/>
            <w:vMerge/>
          </w:tcPr>
          <w:p w14:paraId="4A2E9989"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78C4FB7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37F067F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1CD03C54" w14:textId="77777777" w:rsidR="00BC153A" w:rsidRPr="008C0915" w:rsidRDefault="00BC153A" w:rsidP="001652AB">
            <w:pPr>
              <w:rPr>
                <w:rFonts w:asciiTheme="minorHAnsi" w:hAnsiTheme="minorHAnsi" w:cstheme="minorHAnsi"/>
                <w:szCs w:val="22"/>
              </w:rPr>
            </w:pPr>
          </w:p>
        </w:tc>
      </w:tr>
      <w:tr w:rsidR="00BC153A" w:rsidRPr="008C0915" w14:paraId="6C027F1A" w14:textId="77777777" w:rsidTr="001652AB">
        <w:trPr>
          <w:trHeight w:val="701"/>
        </w:trPr>
        <w:tc>
          <w:tcPr>
            <w:tcW w:w="3085" w:type="dxa"/>
          </w:tcPr>
          <w:p w14:paraId="56F780EE" w14:textId="77777777" w:rsidR="00BC153A" w:rsidRPr="008C0915" w:rsidRDefault="00BC153A" w:rsidP="001652AB">
            <w:pPr>
              <w:rPr>
                <w:rFonts w:asciiTheme="minorHAnsi" w:hAnsiTheme="minorHAnsi" w:cstheme="minorHAnsi"/>
                <w:szCs w:val="22"/>
              </w:rPr>
            </w:pPr>
          </w:p>
          <w:p w14:paraId="701A209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 temelju zaprimljenih  prijava sa potrebnom popratnom dokumentacijom, vrši se obrada prikupljenih podataka i utvrđuje se broj bodova i radi se Lista reda prvenstva</w:t>
            </w:r>
          </w:p>
          <w:p w14:paraId="35625EC3" w14:textId="77777777" w:rsidR="00BC153A" w:rsidRPr="008C0915" w:rsidRDefault="00BC153A" w:rsidP="001652AB">
            <w:pPr>
              <w:rPr>
                <w:rFonts w:asciiTheme="minorHAnsi" w:hAnsiTheme="minorHAnsi" w:cstheme="minorHAnsi"/>
                <w:szCs w:val="22"/>
              </w:rPr>
            </w:pPr>
          </w:p>
          <w:p w14:paraId="19DA210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Donosi se Zaključak o utvrđivanju Liste reda prvenstva koju donosi Gradonačelnik, UO društvenih djelatnosti objavljuje odluku o dodjeli stipendija na web stranici Grada, a sve podnositelje pismeno obavještava</w:t>
            </w:r>
          </w:p>
          <w:p w14:paraId="6030E5C0" w14:textId="77777777" w:rsidR="00BC153A" w:rsidRPr="008C0915" w:rsidRDefault="00BC153A" w:rsidP="001652AB">
            <w:pPr>
              <w:rPr>
                <w:rFonts w:asciiTheme="minorHAnsi" w:hAnsiTheme="minorHAnsi" w:cstheme="minorHAnsi"/>
                <w:szCs w:val="22"/>
              </w:rPr>
            </w:pPr>
          </w:p>
          <w:p w14:paraId="4EEACE0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Korisnici stipendije dostavljaju bjanko zadužnicu, ovjerenu kod Javnog bilježnika (dužnika i jamac platac) i broj žiro ili tekućeg računa. Izrađuju se i sklapaju ugovori o stipendiranju, a korisnici (studenti) su obvezni početkom svake akademske godine dostaviti potvrdu o upisu.</w:t>
            </w:r>
          </w:p>
          <w:p w14:paraId="20EF46ED" w14:textId="77777777" w:rsidR="00BC153A" w:rsidRPr="008C0915" w:rsidRDefault="00BC153A" w:rsidP="001652AB">
            <w:pPr>
              <w:rPr>
                <w:rFonts w:asciiTheme="minorHAnsi" w:hAnsiTheme="minorHAnsi" w:cstheme="minorHAnsi"/>
                <w:szCs w:val="22"/>
              </w:rPr>
            </w:pPr>
          </w:p>
          <w:p w14:paraId="1680BE2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Student koji završi studij u ugovorenom roku oslobođen je vraćanja stipendije, dok onaj koji ne završi u ugovorenom roku mora vratiti primljeni iznos uvećan za kamatu po stopi od 6% godišnje. Vrši se obračun zaduženja. Kamata se računa od datuma isplate stipendije (isplata 1. rate stipendija) od datuma obračuna duga (datum kad je utvrđeno da se stipendija mora vraćati) i to za svaku pojedinu isplatu.</w:t>
            </w:r>
          </w:p>
          <w:p w14:paraId="640B9FA7" w14:textId="77777777" w:rsidR="00BC153A" w:rsidRPr="008C0915" w:rsidRDefault="00BC153A" w:rsidP="001652AB">
            <w:pPr>
              <w:rPr>
                <w:rFonts w:asciiTheme="minorHAnsi" w:hAnsiTheme="minorHAnsi" w:cstheme="minorHAnsi"/>
                <w:szCs w:val="22"/>
              </w:rPr>
            </w:pPr>
          </w:p>
          <w:p w14:paraId="2CF8C06E" w14:textId="77777777" w:rsidR="00BC153A" w:rsidRPr="008C0915" w:rsidRDefault="00BC153A" w:rsidP="001652AB">
            <w:pPr>
              <w:rPr>
                <w:rFonts w:asciiTheme="minorHAnsi" w:hAnsiTheme="minorHAnsi" w:cstheme="minorHAnsi"/>
                <w:szCs w:val="22"/>
              </w:rPr>
            </w:pPr>
          </w:p>
          <w:p w14:paraId="5DFB11FA" w14:textId="77777777" w:rsidR="00BC153A" w:rsidRPr="008C0915" w:rsidRDefault="00BC153A" w:rsidP="001652AB">
            <w:pPr>
              <w:jc w:val="both"/>
              <w:rPr>
                <w:rFonts w:asciiTheme="minorHAnsi" w:hAnsiTheme="minorHAnsi" w:cstheme="minorHAnsi"/>
                <w:szCs w:val="22"/>
              </w:rPr>
            </w:pPr>
          </w:p>
          <w:p w14:paraId="03ED91B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Sa zaduženim studentom</w:t>
            </w:r>
          </w:p>
          <w:p w14:paraId="4BFCEB6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koji ne može dug vratiti u cijelom iznosu sklapa se Sporazum o podmirenju duga. U Sporazumu o podmirenju duga utvrđuju se uvjeti, način otplate, otplatne rate i početak otplate duga. Nakon potpisa Sporazuma o podmirenju duga kamata se više ne obračunava. U slučaju trajnog gubitka radne sposobnosti korisnika stipendije ili u slučaju njegove smrti primljeni iznos stipendije se otpisuje.</w:t>
            </w:r>
          </w:p>
          <w:p w14:paraId="40DFD64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zaduženi student ne vraća stipendiju, šalje mu se pismena opomena s određenim rokom uplate duga</w:t>
            </w:r>
          </w:p>
          <w:p w14:paraId="662BAE3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zaduženi student nakon opomene ne vrati dug niti ne potpiše s Gradom Koprivnica Sporazum o podmirenju duga, tužbom se pokreće postupak naplate duga ili se bjanko zadužnica dana kao sredstvo osiguranja šalje na naplatu.</w:t>
            </w:r>
          </w:p>
        </w:tc>
        <w:tc>
          <w:tcPr>
            <w:tcW w:w="2126" w:type="dxa"/>
          </w:tcPr>
          <w:p w14:paraId="34C85B90" w14:textId="77777777" w:rsidR="00BC153A" w:rsidRPr="008C0915" w:rsidRDefault="00BC153A" w:rsidP="001652AB">
            <w:pPr>
              <w:rPr>
                <w:rFonts w:asciiTheme="minorHAnsi" w:hAnsiTheme="minorHAnsi" w:cstheme="minorHAnsi"/>
                <w:szCs w:val="22"/>
              </w:rPr>
            </w:pPr>
          </w:p>
          <w:p w14:paraId="056D716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52A3C725" w14:textId="77777777" w:rsidR="00BC153A" w:rsidRPr="008C0915" w:rsidRDefault="00BC153A" w:rsidP="001652AB">
            <w:pPr>
              <w:rPr>
                <w:rFonts w:asciiTheme="minorHAnsi" w:hAnsiTheme="minorHAnsi" w:cstheme="minorHAnsi"/>
                <w:szCs w:val="22"/>
              </w:rPr>
            </w:pPr>
          </w:p>
          <w:p w14:paraId="701BAAA8" w14:textId="77777777" w:rsidR="00BC153A" w:rsidRPr="008C0915" w:rsidRDefault="00BC153A" w:rsidP="001652AB">
            <w:pPr>
              <w:rPr>
                <w:rFonts w:asciiTheme="minorHAnsi" w:hAnsiTheme="minorHAnsi" w:cstheme="minorHAnsi"/>
                <w:szCs w:val="22"/>
              </w:rPr>
            </w:pPr>
          </w:p>
          <w:p w14:paraId="706EF586" w14:textId="77777777" w:rsidR="00BC153A" w:rsidRPr="008C0915" w:rsidRDefault="00BC153A" w:rsidP="001652AB">
            <w:pPr>
              <w:rPr>
                <w:rFonts w:asciiTheme="minorHAnsi" w:hAnsiTheme="minorHAnsi" w:cstheme="minorHAnsi"/>
                <w:szCs w:val="22"/>
              </w:rPr>
            </w:pPr>
          </w:p>
          <w:p w14:paraId="6BCE17AE" w14:textId="77777777" w:rsidR="00BC153A" w:rsidRPr="008C0915" w:rsidRDefault="00BC153A" w:rsidP="001652AB">
            <w:pPr>
              <w:rPr>
                <w:rFonts w:asciiTheme="minorHAnsi" w:hAnsiTheme="minorHAnsi" w:cstheme="minorHAnsi"/>
                <w:szCs w:val="22"/>
              </w:rPr>
            </w:pPr>
          </w:p>
          <w:p w14:paraId="5C6F4DBE" w14:textId="77777777" w:rsidR="00BC153A" w:rsidRPr="008C0915" w:rsidRDefault="00BC153A" w:rsidP="001652AB">
            <w:pPr>
              <w:rPr>
                <w:rFonts w:asciiTheme="minorHAnsi" w:hAnsiTheme="minorHAnsi" w:cstheme="minorHAnsi"/>
                <w:szCs w:val="22"/>
              </w:rPr>
            </w:pPr>
          </w:p>
          <w:p w14:paraId="350662A4" w14:textId="77777777" w:rsidR="00BC153A" w:rsidRPr="008C0915" w:rsidRDefault="00BC153A" w:rsidP="001652AB">
            <w:pPr>
              <w:rPr>
                <w:rFonts w:asciiTheme="minorHAnsi" w:hAnsiTheme="minorHAnsi" w:cstheme="minorHAnsi"/>
                <w:szCs w:val="22"/>
              </w:rPr>
            </w:pPr>
          </w:p>
          <w:p w14:paraId="510307A4" w14:textId="77777777" w:rsidR="00BC153A" w:rsidRPr="008C0915" w:rsidRDefault="00BC153A" w:rsidP="001652AB">
            <w:pPr>
              <w:rPr>
                <w:rFonts w:asciiTheme="minorHAnsi" w:hAnsiTheme="minorHAnsi" w:cstheme="minorHAnsi"/>
                <w:szCs w:val="22"/>
              </w:rPr>
            </w:pPr>
          </w:p>
          <w:p w14:paraId="7C49052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pravnik zadužen za akte iz nadležnosti odjela, Pročelnica upravnog odjela za društvene djelatnosti</w:t>
            </w:r>
          </w:p>
          <w:p w14:paraId="18579C8F" w14:textId="77777777" w:rsidR="00BC153A" w:rsidRPr="008C0915" w:rsidRDefault="00BC153A" w:rsidP="001652AB">
            <w:pPr>
              <w:rPr>
                <w:rFonts w:asciiTheme="minorHAnsi" w:hAnsiTheme="minorHAnsi" w:cstheme="minorHAnsi"/>
                <w:szCs w:val="22"/>
              </w:rPr>
            </w:pPr>
          </w:p>
          <w:p w14:paraId="741DE94C" w14:textId="77777777" w:rsidR="00BC153A" w:rsidRPr="008C0915" w:rsidRDefault="00BC153A" w:rsidP="001652AB">
            <w:pPr>
              <w:rPr>
                <w:rFonts w:asciiTheme="minorHAnsi" w:hAnsiTheme="minorHAnsi" w:cstheme="minorHAnsi"/>
                <w:szCs w:val="22"/>
              </w:rPr>
            </w:pPr>
          </w:p>
          <w:p w14:paraId="3A8BF029" w14:textId="77777777" w:rsidR="00BC153A" w:rsidRPr="008C0915" w:rsidRDefault="00BC153A" w:rsidP="001652AB">
            <w:pPr>
              <w:rPr>
                <w:rFonts w:asciiTheme="minorHAnsi" w:hAnsiTheme="minorHAnsi" w:cstheme="minorHAnsi"/>
                <w:szCs w:val="22"/>
              </w:rPr>
            </w:pPr>
          </w:p>
          <w:p w14:paraId="25892FE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B00B1E7" w14:textId="77777777" w:rsidR="00BC153A" w:rsidRPr="008C0915" w:rsidRDefault="00BC153A" w:rsidP="001652AB">
            <w:pPr>
              <w:rPr>
                <w:rFonts w:asciiTheme="minorHAnsi" w:hAnsiTheme="minorHAnsi" w:cstheme="minorHAnsi"/>
                <w:szCs w:val="22"/>
              </w:rPr>
            </w:pPr>
          </w:p>
          <w:p w14:paraId="04B5A8BD" w14:textId="77777777" w:rsidR="00BC153A" w:rsidRPr="008C0915" w:rsidRDefault="00BC153A" w:rsidP="001652AB">
            <w:pPr>
              <w:rPr>
                <w:rFonts w:asciiTheme="minorHAnsi" w:hAnsiTheme="minorHAnsi" w:cstheme="minorHAnsi"/>
                <w:szCs w:val="22"/>
              </w:rPr>
            </w:pPr>
          </w:p>
          <w:p w14:paraId="48170884" w14:textId="77777777" w:rsidR="00BC153A" w:rsidRPr="008C0915" w:rsidRDefault="00BC153A" w:rsidP="001652AB">
            <w:pPr>
              <w:rPr>
                <w:rFonts w:asciiTheme="minorHAnsi" w:hAnsiTheme="minorHAnsi" w:cstheme="minorHAnsi"/>
                <w:szCs w:val="22"/>
              </w:rPr>
            </w:pPr>
          </w:p>
          <w:p w14:paraId="36AE9016" w14:textId="77777777" w:rsidR="00BC153A" w:rsidRPr="008C0915" w:rsidRDefault="00BC153A" w:rsidP="001652AB">
            <w:pPr>
              <w:rPr>
                <w:rFonts w:asciiTheme="minorHAnsi" w:hAnsiTheme="minorHAnsi" w:cstheme="minorHAnsi"/>
                <w:szCs w:val="22"/>
              </w:rPr>
            </w:pPr>
          </w:p>
          <w:p w14:paraId="61DA778E" w14:textId="77777777" w:rsidR="00BC153A" w:rsidRPr="008C0915" w:rsidRDefault="00BC153A" w:rsidP="001652AB">
            <w:pPr>
              <w:rPr>
                <w:rFonts w:asciiTheme="minorHAnsi" w:hAnsiTheme="minorHAnsi" w:cstheme="minorHAnsi"/>
                <w:szCs w:val="22"/>
              </w:rPr>
            </w:pPr>
          </w:p>
          <w:p w14:paraId="15295B14" w14:textId="77777777" w:rsidR="00BC153A" w:rsidRPr="008C0915" w:rsidRDefault="00BC153A" w:rsidP="001652AB">
            <w:pPr>
              <w:rPr>
                <w:rFonts w:asciiTheme="minorHAnsi" w:hAnsiTheme="minorHAnsi" w:cstheme="minorHAnsi"/>
                <w:szCs w:val="22"/>
              </w:rPr>
            </w:pPr>
          </w:p>
          <w:p w14:paraId="6E97D598" w14:textId="77777777" w:rsidR="00BC153A" w:rsidRPr="008C0915" w:rsidRDefault="00BC153A" w:rsidP="001652AB">
            <w:pPr>
              <w:rPr>
                <w:rFonts w:asciiTheme="minorHAnsi" w:hAnsiTheme="minorHAnsi" w:cstheme="minorHAnsi"/>
                <w:szCs w:val="22"/>
              </w:rPr>
            </w:pPr>
          </w:p>
          <w:p w14:paraId="51EA256C" w14:textId="77777777" w:rsidR="00BC153A" w:rsidRPr="008C0915" w:rsidRDefault="00BC153A" w:rsidP="001652AB">
            <w:pPr>
              <w:rPr>
                <w:rFonts w:asciiTheme="minorHAnsi" w:hAnsiTheme="minorHAnsi" w:cstheme="minorHAnsi"/>
                <w:szCs w:val="22"/>
              </w:rPr>
            </w:pPr>
          </w:p>
          <w:p w14:paraId="1EAA8E28" w14:textId="77777777" w:rsidR="00BC153A" w:rsidRPr="008C0915" w:rsidRDefault="00BC153A" w:rsidP="001652AB">
            <w:pPr>
              <w:rPr>
                <w:rFonts w:asciiTheme="minorHAnsi" w:hAnsiTheme="minorHAnsi" w:cstheme="minorHAnsi"/>
                <w:szCs w:val="22"/>
              </w:rPr>
            </w:pPr>
          </w:p>
          <w:p w14:paraId="101C59EB" w14:textId="77777777" w:rsidR="00BC153A" w:rsidRPr="008C0915" w:rsidRDefault="00BC153A" w:rsidP="001652AB">
            <w:pPr>
              <w:rPr>
                <w:rFonts w:asciiTheme="minorHAnsi" w:hAnsiTheme="minorHAnsi" w:cstheme="minorHAnsi"/>
                <w:szCs w:val="22"/>
              </w:rPr>
            </w:pPr>
          </w:p>
          <w:p w14:paraId="2AB2477E" w14:textId="77777777" w:rsidR="00BC153A" w:rsidRPr="008C0915" w:rsidRDefault="00BC153A" w:rsidP="001652AB">
            <w:pPr>
              <w:rPr>
                <w:rFonts w:asciiTheme="minorHAnsi" w:hAnsiTheme="minorHAnsi" w:cstheme="minorHAnsi"/>
                <w:szCs w:val="22"/>
              </w:rPr>
            </w:pPr>
          </w:p>
          <w:p w14:paraId="146D6C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Pročelnica upravnog odjela za društvene djelatnosti</w:t>
            </w:r>
          </w:p>
          <w:p w14:paraId="44E1141A" w14:textId="77777777" w:rsidR="00BC153A" w:rsidRPr="008C0915" w:rsidRDefault="00BC153A" w:rsidP="001652AB">
            <w:pPr>
              <w:rPr>
                <w:rFonts w:asciiTheme="minorHAnsi" w:hAnsiTheme="minorHAnsi" w:cstheme="minorHAnsi"/>
                <w:szCs w:val="22"/>
              </w:rPr>
            </w:pPr>
          </w:p>
          <w:p w14:paraId="09CCF786" w14:textId="77777777" w:rsidR="00BC153A" w:rsidRPr="008C0915" w:rsidRDefault="00BC153A" w:rsidP="001652AB">
            <w:pPr>
              <w:rPr>
                <w:rFonts w:asciiTheme="minorHAnsi" w:hAnsiTheme="minorHAnsi" w:cstheme="minorHAnsi"/>
                <w:szCs w:val="22"/>
              </w:rPr>
            </w:pPr>
          </w:p>
          <w:p w14:paraId="17408D80" w14:textId="77777777" w:rsidR="00BC153A" w:rsidRPr="008C0915" w:rsidRDefault="00BC153A" w:rsidP="001652AB">
            <w:pPr>
              <w:rPr>
                <w:rFonts w:asciiTheme="minorHAnsi" w:hAnsiTheme="minorHAnsi" w:cstheme="minorHAnsi"/>
                <w:szCs w:val="22"/>
              </w:rPr>
            </w:pPr>
          </w:p>
          <w:p w14:paraId="2281155C" w14:textId="77777777" w:rsidR="00BC153A" w:rsidRPr="008C0915" w:rsidRDefault="00BC153A" w:rsidP="001652AB">
            <w:pPr>
              <w:rPr>
                <w:rFonts w:asciiTheme="minorHAnsi" w:hAnsiTheme="minorHAnsi" w:cstheme="minorHAnsi"/>
                <w:szCs w:val="22"/>
              </w:rPr>
            </w:pPr>
          </w:p>
          <w:p w14:paraId="4D1D2431" w14:textId="77777777" w:rsidR="00BC153A" w:rsidRPr="008C0915" w:rsidRDefault="00BC153A" w:rsidP="001652AB">
            <w:pPr>
              <w:rPr>
                <w:rFonts w:asciiTheme="minorHAnsi" w:hAnsiTheme="minorHAnsi" w:cstheme="minorHAnsi"/>
                <w:szCs w:val="22"/>
              </w:rPr>
            </w:pPr>
          </w:p>
          <w:p w14:paraId="7202475C" w14:textId="77777777" w:rsidR="00BC153A" w:rsidRPr="008C0915" w:rsidRDefault="00BC153A" w:rsidP="001652AB">
            <w:pPr>
              <w:rPr>
                <w:rFonts w:asciiTheme="minorHAnsi" w:hAnsiTheme="minorHAnsi" w:cstheme="minorHAnsi"/>
                <w:szCs w:val="22"/>
              </w:rPr>
            </w:pPr>
          </w:p>
          <w:p w14:paraId="5C789346" w14:textId="77777777" w:rsidR="00BC153A" w:rsidRPr="008C0915" w:rsidRDefault="00BC153A" w:rsidP="001652AB">
            <w:pPr>
              <w:rPr>
                <w:rFonts w:asciiTheme="minorHAnsi" w:hAnsiTheme="minorHAnsi" w:cstheme="minorHAnsi"/>
                <w:szCs w:val="22"/>
              </w:rPr>
            </w:pPr>
          </w:p>
          <w:p w14:paraId="18B6D234" w14:textId="77777777" w:rsidR="00BC153A" w:rsidRPr="008C0915" w:rsidRDefault="00BC153A" w:rsidP="001652AB">
            <w:pPr>
              <w:rPr>
                <w:rFonts w:asciiTheme="minorHAnsi" w:hAnsiTheme="minorHAnsi" w:cstheme="minorHAnsi"/>
                <w:szCs w:val="22"/>
              </w:rPr>
            </w:pPr>
          </w:p>
          <w:p w14:paraId="38AACC57" w14:textId="77777777" w:rsidR="00BC153A" w:rsidRPr="008C0915" w:rsidRDefault="00BC153A" w:rsidP="001652AB">
            <w:pPr>
              <w:rPr>
                <w:rFonts w:asciiTheme="minorHAnsi" w:hAnsiTheme="minorHAnsi" w:cstheme="minorHAnsi"/>
                <w:szCs w:val="22"/>
              </w:rPr>
            </w:pPr>
          </w:p>
          <w:p w14:paraId="0B6DE8F8" w14:textId="77777777" w:rsidR="00BC153A" w:rsidRPr="008C0915" w:rsidRDefault="00BC153A" w:rsidP="001652AB">
            <w:pPr>
              <w:rPr>
                <w:rFonts w:asciiTheme="minorHAnsi" w:hAnsiTheme="minorHAnsi" w:cstheme="minorHAnsi"/>
                <w:szCs w:val="22"/>
              </w:rPr>
            </w:pPr>
          </w:p>
          <w:p w14:paraId="128F30E3" w14:textId="77777777" w:rsidR="00BC153A" w:rsidRPr="008C0915" w:rsidRDefault="00BC153A" w:rsidP="001652AB">
            <w:pPr>
              <w:rPr>
                <w:rFonts w:asciiTheme="minorHAnsi" w:hAnsiTheme="minorHAnsi" w:cstheme="minorHAnsi"/>
                <w:szCs w:val="22"/>
              </w:rPr>
            </w:pPr>
          </w:p>
          <w:p w14:paraId="1A53302F" w14:textId="77777777" w:rsidR="00BC153A" w:rsidRPr="008C0915" w:rsidRDefault="00BC153A" w:rsidP="001652AB">
            <w:pPr>
              <w:rPr>
                <w:rFonts w:asciiTheme="minorHAnsi" w:hAnsiTheme="minorHAnsi" w:cstheme="minorHAnsi"/>
                <w:szCs w:val="22"/>
              </w:rPr>
            </w:pPr>
          </w:p>
          <w:p w14:paraId="046C4C00" w14:textId="77777777" w:rsidR="00BC153A" w:rsidRPr="008C0915" w:rsidRDefault="00BC153A" w:rsidP="001652AB">
            <w:pPr>
              <w:rPr>
                <w:rFonts w:asciiTheme="minorHAnsi" w:hAnsiTheme="minorHAnsi" w:cstheme="minorHAnsi"/>
                <w:szCs w:val="22"/>
              </w:rPr>
            </w:pPr>
          </w:p>
          <w:p w14:paraId="49AC5612" w14:textId="77777777" w:rsidR="00BC153A" w:rsidRPr="008C0915" w:rsidRDefault="00BC153A" w:rsidP="001652AB">
            <w:pPr>
              <w:rPr>
                <w:rFonts w:asciiTheme="minorHAnsi" w:hAnsiTheme="minorHAnsi" w:cstheme="minorHAnsi"/>
                <w:szCs w:val="22"/>
              </w:rPr>
            </w:pPr>
          </w:p>
          <w:p w14:paraId="736EC19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7B066C0A" w14:textId="77777777" w:rsidR="00BC153A" w:rsidRPr="008C0915" w:rsidRDefault="00BC153A" w:rsidP="001652AB">
            <w:pPr>
              <w:rPr>
                <w:rFonts w:asciiTheme="minorHAnsi" w:hAnsiTheme="minorHAnsi" w:cstheme="minorHAnsi"/>
                <w:szCs w:val="22"/>
                <w:u w:val="single"/>
              </w:rPr>
            </w:pPr>
          </w:p>
        </w:tc>
        <w:tc>
          <w:tcPr>
            <w:tcW w:w="1755" w:type="dxa"/>
          </w:tcPr>
          <w:p w14:paraId="406BAAE7" w14:textId="77777777" w:rsidR="00BC153A" w:rsidRPr="008C0915" w:rsidRDefault="00BC153A" w:rsidP="001652AB">
            <w:pPr>
              <w:rPr>
                <w:rFonts w:asciiTheme="minorHAnsi" w:hAnsiTheme="minorHAnsi" w:cstheme="minorHAnsi"/>
                <w:szCs w:val="22"/>
              </w:rPr>
            </w:pPr>
          </w:p>
          <w:p w14:paraId="7D882FB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Jednom godišnje, tijekom rujna i listopada u trajanju od 30 dana</w:t>
            </w:r>
          </w:p>
          <w:p w14:paraId="6C9B6A7A" w14:textId="77777777" w:rsidR="00BC153A" w:rsidRPr="008C0915" w:rsidRDefault="00BC153A" w:rsidP="001652AB">
            <w:pPr>
              <w:rPr>
                <w:rFonts w:asciiTheme="minorHAnsi" w:hAnsiTheme="minorHAnsi" w:cstheme="minorHAnsi"/>
                <w:szCs w:val="22"/>
              </w:rPr>
            </w:pPr>
          </w:p>
          <w:p w14:paraId="2150B2D9" w14:textId="77777777" w:rsidR="00BC153A" w:rsidRPr="008C0915" w:rsidRDefault="00BC153A" w:rsidP="001652AB">
            <w:pPr>
              <w:rPr>
                <w:rFonts w:asciiTheme="minorHAnsi" w:hAnsiTheme="minorHAnsi" w:cstheme="minorHAnsi"/>
                <w:szCs w:val="22"/>
              </w:rPr>
            </w:pPr>
          </w:p>
          <w:p w14:paraId="2FE9F14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Jednom godišnje, tijekom studenog</w:t>
            </w:r>
          </w:p>
          <w:p w14:paraId="3CDAA882" w14:textId="77777777" w:rsidR="00BC153A" w:rsidRPr="008C0915" w:rsidRDefault="00BC153A" w:rsidP="001652AB">
            <w:pPr>
              <w:rPr>
                <w:rFonts w:asciiTheme="minorHAnsi" w:hAnsiTheme="minorHAnsi" w:cstheme="minorHAnsi"/>
                <w:szCs w:val="22"/>
              </w:rPr>
            </w:pPr>
          </w:p>
          <w:p w14:paraId="2B7F4A09" w14:textId="77777777" w:rsidR="00BC153A" w:rsidRPr="008C0915" w:rsidRDefault="00BC153A" w:rsidP="001652AB">
            <w:pPr>
              <w:rPr>
                <w:rFonts w:asciiTheme="minorHAnsi" w:hAnsiTheme="minorHAnsi" w:cstheme="minorHAnsi"/>
                <w:szCs w:val="22"/>
              </w:rPr>
            </w:pPr>
          </w:p>
          <w:p w14:paraId="4D4807B2" w14:textId="77777777" w:rsidR="00BC153A" w:rsidRPr="008C0915" w:rsidRDefault="00BC153A" w:rsidP="001652AB">
            <w:pPr>
              <w:rPr>
                <w:rFonts w:asciiTheme="minorHAnsi" w:hAnsiTheme="minorHAnsi" w:cstheme="minorHAnsi"/>
                <w:szCs w:val="22"/>
              </w:rPr>
            </w:pPr>
          </w:p>
          <w:p w14:paraId="5F5C1BFE" w14:textId="77777777" w:rsidR="00BC153A" w:rsidRPr="008C0915" w:rsidRDefault="00BC153A" w:rsidP="001652AB">
            <w:pPr>
              <w:rPr>
                <w:rFonts w:asciiTheme="minorHAnsi" w:hAnsiTheme="minorHAnsi" w:cstheme="minorHAnsi"/>
                <w:szCs w:val="22"/>
              </w:rPr>
            </w:pPr>
          </w:p>
          <w:p w14:paraId="6BAAC16D" w14:textId="77777777" w:rsidR="00BC153A" w:rsidRPr="008C0915" w:rsidRDefault="00BC153A" w:rsidP="001652AB">
            <w:pPr>
              <w:rPr>
                <w:rFonts w:asciiTheme="minorHAnsi" w:hAnsiTheme="minorHAnsi" w:cstheme="minorHAnsi"/>
                <w:szCs w:val="22"/>
              </w:rPr>
            </w:pPr>
          </w:p>
          <w:p w14:paraId="10CB70DB" w14:textId="77777777" w:rsidR="00BC153A" w:rsidRPr="008C0915" w:rsidRDefault="00BC153A" w:rsidP="001652AB">
            <w:pPr>
              <w:rPr>
                <w:rFonts w:asciiTheme="minorHAnsi" w:hAnsiTheme="minorHAnsi" w:cstheme="minorHAnsi"/>
                <w:szCs w:val="22"/>
              </w:rPr>
            </w:pPr>
          </w:p>
          <w:p w14:paraId="67B5379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Jednom godišnje, od studenog do prosinca</w:t>
            </w:r>
          </w:p>
          <w:p w14:paraId="2E22278C" w14:textId="77777777" w:rsidR="00BC153A" w:rsidRPr="008C0915" w:rsidRDefault="00BC153A" w:rsidP="001652AB">
            <w:pPr>
              <w:rPr>
                <w:rFonts w:asciiTheme="minorHAnsi" w:hAnsiTheme="minorHAnsi" w:cstheme="minorHAnsi"/>
                <w:szCs w:val="22"/>
              </w:rPr>
            </w:pPr>
          </w:p>
          <w:p w14:paraId="6F53E638" w14:textId="77777777" w:rsidR="00BC153A" w:rsidRPr="008C0915" w:rsidRDefault="00BC153A" w:rsidP="001652AB">
            <w:pPr>
              <w:rPr>
                <w:rFonts w:asciiTheme="minorHAnsi" w:hAnsiTheme="minorHAnsi" w:cstheme="minorHAnsi"/>
                <w:szCs w:val="22"/>
              </w:rPr>
            </w:pPr>
          </w:p>
          <w:p w14:paraId="00B3F3AD" w14:textId="77777777" w:rsidR="00BC153A" w:rsidRPr="008C0915" w:rsidRDefault="00BC153A" w:rsidP="001652AB">
            <w:pPr>
              <w:rPr>
                <w:rFonts w:asciiTheme="minorHAnsi" w:hAnsiTheme="minorHAnsi" w:cstheme="minorHAnsi"/>
                <w:szCs w:val="22"/>
              </w:rPr>
            </w:pPr>
          </w:p>
          <w:p w14:paraId="1297D4BF" w14:textId="77777777" w:rsidR="00BC153A" w:rsidRPr="008C0915" w:rsidRDefault="00BC153A" w:rsidP="001652AB">
            <w:pPr>
              <w:rPr>
                <w:rFonts w:asciiTheme="minorHAnsi" w:hAnsiTheme="minorHAnsi" w:cstheme="minorHAnsi"/>
                <w:szCs w:val="22"/>
              </w:rPr>
            </w:pPr>
          </w:p>
          <w:p w14:paraId="65C94CE5" w14:textId="77777777" w:rsidR="00BC153A" w:rsidRPr="008C0915" w:rsidRDefault="00BC153A" w:rsidP="001652AB">
            <w:pPr>
              <w:rPr>
                <w:rFonts w:asciiTheme="minorHAnsi" w:hAnsiTheme="minorHAnsi" w:cstheme="minorHAnsi"/>
                <w:szCs w:val="22"/>
              </w:rPr>
            </w:pPr>
          </w:p>
          <w:p w14:paraId="7697EAA8" w14:textId="77777777" w:rsidR="00BC153A" w:rsidRPr="008C0915" w:rsidRDefault="00BC153A" w:rsidP="001652AB">
            <w:pPr>
              <w:rPr>
                <w:rFonts w:asciiTheme="minorHAnsi" w:hAnsiTheme="minorHAnsi" w:cstheme="minorHAnsi"/>
                <w:szCs w:val="22"/>
              </w:rPr>
            </w:pPr>
          </w:p>
          <w:p w14:paraId="3D12221F" w14:textId="77777777" w:rsidR="00BC153A" w:rsidRPr="008C0915" w:rsidRDefault="00BC153A" w:rsidP="001652AB">
            <w:pPr>
              <w:rPr>
                <w:rFonts w:asciiTheme="minorHAnsi" w:hAnsiTheme="minorHAnsi" w:cstheme="minorHAnsi"/>
                <w:szCs w:val="22"/>
              </w:rPr>
            </w:pPr>
          </w:p>
          <w:p w14:paraId="7BB3D919" w14:textId="77777777" w:rsidR="00BC153A" w:rsidRPr="008C0915" w:rsidRDefault="00BC153A" w:rsidP="001652AB">
            <w:pPr>
              <w:rPr>
                <w:rFonts w:asciiTheme="minorHAnsi" w:hAnsiTheme="minorHAnsi" w:cstheme="minorHAnsi"/>
                <w:szCs w:val="22"/>
              </w:rPr>
            </w:pPr>
          </w:p>
          <w:p w14:paraId="3D9C8C1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cijele godine</w:t>
            </w:r>
          </w:p>
          <w:p w14:paraId="39B83470" w14:textId="77777777" w:rsidR="00BC153A" w:rsidRPr="008C0915" w:rsidRDefault="00BC153A" w:rsidP="001652AB">
            <w:pPr>
              <w:rPr>
                <w:rFonts w:asciiTheme="minorHAnsi" w:hAnsiTheme="minorHAnsi" w:cstheme="minorHAnsi"/>
                <w:szCs w:val="22"/>
              </w:rPr>
            </w:pPr>
          </w:p>
          <w:p w14:paraId="6AC088D9" w14:textId="77777777" w:rsidR="00BC153A" w:rsidRPr="008C0915" w:rsidRDefault="00BC153A" w:rsidP="001652AB">
            <w:pPr>
              <w:rPr>
                <w:rFonts w:asciiTheme="minorHAnsi" w:hAnsiTheme="minorHAnsi" w:cstheme="minorHAnsi"/>
                <w:szCs w:val="22"/>
              </w:rPr>
            </w:pPr>
          </w:p>
          <w:p w14:paraId="774ED6B4" w14:textId="77777777" w:rsidR="00BC153A" w:rsidRPr="008C0915" w:rsidRDefault="00BC153A" w:rsidP="001652AB">
            <w:pPr>
              <w:rPr>
                <w:rFonts w:asciiTheme="minorHAnsi" w:hAnsiTheme="minorHAnsi" w:cstheme="minorHAnsi"/>
                <w:szCs w:val="22"/>
              </w:rPr>
            </w:pPr>
          </w:p>
          <w:p w14:paraId="268FAA7B" w14:textId="77777777" w:rsidR="00BC153A" w:rsidRPr="008C0915" w:rsidRDefault="00BC153A" w:rsidP="001652AB">
            <w:pPr>
              <w:rPr>
                <w:rFonts w:asciiTheme="minorHAnsi" w:hAnsiTheme="minorHAnsi" w:cstheme="minorHAnsi"/>
                <w:szCs w:val="22"/>
              </w:rPr>
            </w:pPr>
          </w:p>
          <w:p w14:paraId="708C0A85" w14:textId="77777777" w:rsidR="00BC153A" w:rsidRPr="008C0915" w:rsidRDefault="00BC153A" w:rsidP="001652AB">
            <w:pPr>
              <w:rPr>
                <w:rFonts w:asciiTheme="minorHAnsi" w:hAnsiTheme="minorHAnsi" w:cstheme="minorHAnsi"/>
                <w:szCs w:val="22"/>
              </w:rPr>
            </w:pPr>
          </w:p>
          <w:p w14:paraId="477C885A" w14:textId="77777777" w:rsidR="00BC153A" w:rsidRPr="008C0915" w:rsidRDefault="00BC153A" w:rsidP="001652AB">
            <w:pPr>
              <w:rPr>
                <w:rFonts w:asciiTheme="minorHAnsi" w:hAnsiTheme="minorHAnsi" w:cstheme="minorHAnsi"/>
                <w:szCs w:val="22"/>
              </w:rPr>
            </w:pPr>
          </w:p>
          <w:p w14:paraId="0F87BE3D" w14:textId="77777777" w:rsidR="00BC153A" w:rsidRPr="008C0915" w:rsidRDefault="00BC153A" w:rsidP="001652AB">
            <w:pPr>
              <w:rPr>
                <w:rFonts w:asciiTheme="minorHAnsi" w:hAnsiTheme="minorHAnsi" w:cstheme="minorHAnsi"/>
                <w:szCs w:val="22"/>
              </w:rPr>
            </w:pPr>
          </w:p>
          <w:p w14:paraId="6599DFF5" w14:textId="77777777" w:rsidR="00BC153A" w:rsidRPr="008C0915" w:rsidRDefault="00BC153A" w:rsidP="001652AB">
            <w:pPr>
              <w:rPr>
                <w:rFonts w:asciiTheme="minorHAnsi" w:hAnsiTheme="minorHAnsi" w:cstheme="minorHAnsi"/>
                <w:szCs w:val="22"/>
              </w:rPr>
            </w:pPr>
          </w:p>
          <w:p w14:paraId="5B31A3E0" w14:textId="77777777" w:rsidR="00BC153A" w:rsidRPr="008C0915" w:rsidRDefault="00BC153A" w:rsidP="001652AB">
            <w:pPr>
              <w:rPr>
                <w:rFonts w:asciiTheme="minorHAnsi" w:hAnsiTheme="minorHAnsi" w:cstheme="minorHAnsi"/>
                <w:szCs w:val="22"/>
              </w:rPr>
            </w:pPr>
          </w:p>
          <w:p w14:paraId="1A68BB78" w14:textId="77777777" w:rsidR="00BC153A" w:rsidRPr="008C0915" w:rsidRDefault="00BC153A" w:rsidP="001652AB">
            <w:pPr>
              <w:rPr>
                <w:rFonts w:asciiTheme="minorHAnsi" w:hAnsiTheme="minorHAnsi" w:cstheme="minorHAnsi"/>
                <w:szCs w:val="22"/>
              </w:rPr>
            </w:pPr>
          </w:p>
          <w:p w14:paraId="3EEC9E12" w14:textId="77777777" w:rsidR="00BC153A" w:rsidRPr="008C0915" w:rsidRDefault="00BC153A" w:rsidP="001652AB">
            <w:pPr>
              <w:rPr>
                <w:rFonts w:asciiTheme="minorHAnsi" w:hAnsiTheme="minorHAnsi" w:cstheme="minorHAnsi"/>
                <w:szCs w:val="22"/>
              </w:rPr>
            </w:pPr>
          </w:p>
          <w:p w14:paraId="1678EA37" w14:textId="77777777" w:rsidR="00BC153A" w:rsidRPr="008C0915" w:rsidRDefault="00BC153A" w:rsidP="001652AB">
            <w:pPr>
              <w:jc w:val="both"/>
              <w:rPr>
                <w:rFonts w:asciiTheme="minorHAnsi" w:hAnsiTheme="minorHAnsi" w:cstheme="minorHAnsi"/>
                <w:szCs w:val="22"/>
              </w:rPr>
            </w:pPr>
          </w:p>
          <w:p w14:paraId="37BDF302" w14:textId="77777777" w:rsidR="00BC153A" w:rsidRPr="008C0915" w:rsidRDefault="00BC153A" w:rsidP="001652AB">
            <w:pPr>
              <w:rPr>
                <w:rFonts w:asciiTheme="minorHAnsi" w:hAnsiTheme="minorHAnsi" w:cstheme="minorHAnsi"/>
                <w:szCs w:val="22"/>
              </w:rPr>
            </w:pPr>
          </w:p>
          <w:p w14:paraId="0D2061F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cijele godine</w:t>
            </w:r>
          </w:p>
          <w:p w14:paraId="2E5A9965" w14:textId="77777777" w:rsidR="00BC153A" w:rsidRPr="008C0915" w:rsidRDefault="00BC153A" w:rsidP="001652AB">
            <w:pPr>
              <w:rPr>
                <w:rFonts w:asciiTheme="minorHAnsi" w:hAnsiTheme="minorHAnsi" w:cstheme="minorHAnsi"/>
                <w:szCs w:val="22"/>
              </w:rPr>
            </w:pPr>
          </w:p>
          <w:p w14:paraId="64BB83AB" w14:textId="77777777" w:rsidR="00BC153A" w:rsidRPr="008C0915" w:rsidRDefault="00BC153A" w:rsidP="001652AB">
            <w:pPr>
              <w:rPr>
                <w:rFonts w:asciiTheme="minorHAnsi" w:hAnsiTheme="minorHAnsi" w:cstheme="minorHAnsi"/>
                <w:szCs w:val="22"/>
              </w:rPr>
            </w:pPr>
          </w:p>
        </w:tc>
        <w:tc>
          <w:tcPr>
            <w:tcW w:w="2322" w:type="dxa"/>
          </w:tcPr>
          <w:p w14:paraId="08B71802" w14:textId="77777777" w:rsidR="00BC153A" w:rsidRPr="008C0915" w:rsidRDefault="00BC153A" w:rsidP="001652AB">
            <w:pPr>
              <w:rPr>
                <w:rFonts w:asciiTheme="minorHAnsi" w:hAnsiTheme="minorHAnsi" w:cstheme="minorHAnsi"/>
                <w:szCs w:val="22"/>
              </w:rPr>
            </w:pPr>
          </w:p>
          <w:p w14:paraId="7320B2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Zaprimljeni zahtjevi i Lista reda prvenstva</w:t>
            </w:r>
          </w:p>
          <w:p w14:paraId="487B5DBF" w14:textId="77777777" w:rsidR="00BC153A" w:rsidRPr="008C0915" w:rsidRDefault="00BC153A" w:rsidP="001652AB">
            <w:pPr>
              <w:rPr>
                <w:rFonts w:asciiTheme="minorHAnsi" w:hAnsiTheme="minorHAnsi" w:cstheme="minorHAnsi"/>
                <w:szCs w:val="22"/>
              </w:rPr>
            </w:pPr>
          </w:p>
          <w:p w14:paraId="3FC8338A" w14:textId="77777777" w:rsidR="00BC153A" w:rsidRPr="008C0915" w:rsidRDefault="00BC153A" w:rsidP="001652AB">
            <w:pPr>
              <w:rPr>
                <w:rFonts w:asciiTheme="minorHAnsi" w:hAnsiTheme="minorHAnsi" w:cstheme="minorHAnsi"/>
                <w:szCs w:val="22"/>
              </w:rPr>
            </w:pPr>
          </w:p>
          <w:p w14:paraId="7E6E1616" w14:textId="77777777" w:rsidR="00BC153A" w:rsidRPr="008C0915" w:rsidRDefault="00BC153A" w:rsidP="001652AB">
            <w:pPr>
              <w:rPr>
                <w:rFonts w:asciiTheme="minorHAnsi" w:hAnsiTheme="minorHAnsi" w:cstheme="minorHAnsi"/>
                <w:szCs w:val="22"/>
              </w:rPr>
            </w:pPr>
          </w:p>
          <w:p w14:paraId="60524BD7" w14:textId="77777777" w:rsidR="00BC153A" w:rsidRPr="008C0915" w:rsidRDefault="00BC153A" w:rsidP="001652AB">
            <w:pPr>
              <w:rPr>
                <w:rFonts w:asciiTheme="minorHAnsi" w:hAnsiTheme="minorHAnsi" w:cstheme="minorHAnsi"/>
                <w:szCs w:val="22"/>
              </w:rPr>
            </w:pPr>
          </w:p>
          <w:p w14:paraId="50346F11" w14:textId="77777777" w:rsidR="00BC153A" w:rsidRPr="008C0915" w:rsidRDefault="00BC153A" w:rsidP="001652AB">
            <w:pPr>
              <w:rPr>
                <w:rFonts w:asciiTheme="minorHAnsi" w:hAnsiTheme="minorHAnsi" w:cstheme="minorHAnsi"/>
                <w:szCs w:val="22"/>
              </w:rPr>
            </w:pPr>
          </w:p>
          <w:p w14:paraId="0695B19A" w14:textId="77777777" w:rsidR="00BC153A" w:rsidRPr="008C0915" w:rsidRDefault="00BC153A" w:rsidP="001652AB">
            <w:pPr>
              <w:rPr>
                <w:rFonts w:asciiTheme="minorHAnsi" w:hAnsiTheme="minorHAnsi" w:cstheme="minorHAnsi"/>
                <w:szCs w:val="22"/>
              </w:rPr>
            </w:pPr>
          </w:p>
          <w:p w14:paraId="37CB0CE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 o utvrđivanju Liste reda prvenstva</w:t>
            </w:r>
          </w:p>
          <w:p w14:paraId="03BBD1D8" w14:textId="77777777" w:rsidR="00BC153A" w:rsidRPr="008C0915" w:rsidRDefault="00BC153A" w:rsidP="001652AB">
            <w:pPr>
              <w:rPr>
                <w:rFonts w:asciiTheme="minorHAnsi" w:hAnsiTheme="minorHAnsi" w:cstheme="minorHAnsi"/>
                <w:szCs w:val="22"/>
              </w:rPr>
            </w:pPr>
          </w:p>
          <w:p w14:paraId="576DF49A" w14:textId="77777777" w:rsidR="00BC153A" w:rsidRPr="008C0915" w:rsidRDefault="00BC153A" w:rsidP="001652AB">
            <w:pPr>
              <w:rPr>
                <w:rFonts w:asciiTheme="minorHAnsi" w:hAnsiTheme="minorHAnsi" w:cstheme="minorHAnsi"/>
                <w:szCs w:val="22"/>
              </w:rPr>
            </w:pPr>
          </w:p>
          <w:p w14:paraId="304DAD6F" w14:textId="77777777" w:rsidR="00BC153A" w:rsidRPr="008C0915" w:rsidRDefault="00BC153A" w:rsidP="001652AB">
            <w:pPr>
              <w:rPr>
                <w:rFonts w:asciiTheme="minorHAnsi" w:hAnsiTheme="minorHAnsi" w:cstheme="minorHAnsi"/>
                <w:szCs w:val="22"/>
              </w:rPr>
            </w:pPr>
          </w:p>
          <w:p w14:paraId="2F034DF9" w14:textId="77777777" w:rsidR="00BC153A" w:rsidRPr="008C0915" w:rsidRDefault="00BC153A" w:rsidP="001652AB">
            <w:pPr>
              <w:rPr>
                <w:rFonts w:asciiTheme="minorHAnsi" w:hAnsiTheme="minorHAnsi" w:cstheme="minorHAnsi"/>
                <w:szCs w:val="22"/>
              </w:rPr>
            </w:pPr>
          </w:p>
          <w:p w14:paraId="2CD30A59" w14:textId="77777777" w:rsidR="00BC153A" w:rsidRPr="008C0915" w:rsidRDefault="00BC153A" w:rsidP="001652AB">
            <w:pPr>
              <w:rPr>
                <w:rFonts w:asciiTheme="minorHAnsi" w:hAnsiTheme="minorHAnsi" w:cstheme="minorHAnsi"/>
                <w:szCs w:val="22"/>
              </w:rPr>
            </w:pPr>
          </w:p>
          <w:p w14:paraId="3740B759" w14:textId="77777777" w:rsidR="00BC153A" w:rsidRPr="008C0915" w:rsidRDefault="00BC153A" w:rsidP="001652AB">
            <w:pPr>
              <w:rPr>
                <w:rFonts w:asciiTheme="minorHAnsi" w:hAnsiTheme="minorHAnsi" w:cstheme="minorHAnsi"/>
                <w:szCs w:val="22"/>
              </w:rPr>
            </w:pPr>
          </w:p>
          <w:p w14:paraId="48C6A1F4" w14:textId="77777777" w:rsidR="00BC153A" w:rsidRPr="008C0915" w:rsidRDefault="00BC153A" w:rsidP="001652AB">
            <w:pPr>
              <w:rPr>
                <w:rFonts w:asciiTheme="minorHAnsi" w:hAnsiTheme="minorHAnsi" w:cstheme="minorHAnsi"/>
                <w:szCs w:val="22"/>
              </w:rPr>
            </w:pPr>
          </w:p>
          <w:p w14:paraId="073FF89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Bjanco zadužnica, ovjerena kod Javnog bilježnika (dužnika i jamca platac) i broj žiro ili tekućeg računa</w:t>
            </w:r>
          </w:p>
          <w:p w14:paraId="3C2F8DDF" w14:textId="77777777" w:rsidR="00BC153A" w:rsidRPr="008C0915" w:rsidRDefault="00BC153A" w:rsidP="001652AB">
            <w:pPr>
              <w:rPr>
                <w:rFonts w:asciiTheme="minorHAnsi" w:hAnsiTheme="minorHAnsi" w:cstheme="minorHAnsi"/>
                <w:szCs w:val="22"/>
              </w:rPr>
            </w:pPr>
          </w:p>
          <w:p w14:paraId="07626A86" w14:textId="77777777" w:rsidR="00BC153A" w:rsidRPr="008C0915" w:rsidRDefault="00BC153A" w:rsidP="001652AB">
            <w:pPr>
              <w:rPr>
                <w:rFonts w:asciiTheme="minorHAnsi" w:hAnsiTheme="minorHAnsi" w:cstheme="minorHAnsi"/>
                <w:szCs w:val="22"/>
              </w:rPr>
            </w:pPr>
          </w:p>
          <w:p w14:paraId="659D473B" w14:textId="77777777" w:rsidR="00BC153A" w:rsidRPr="008C0915" w:rsidRDefault="00BC153A" w:rsidP="001652AB">
            <w:pPr>
              <w:rPr>
                <w:rFonts w:asciiTheme="minorHAnsi" w:hAnsiTheme="minorHAnsi" w:cstheme="minorHAnsi"/>
                <w:szCs w:val="22"/>
              </w:rPr>
            </w:pPr>
          </w:p>
          <w:p w14:paraId="5DC2973F" w14:textId="77777777" w:rsidR="00BC153A" w:rsidRPr="008C0915" w:rsidRDefault="00BC153A" w:rsidP="001652AB">
            <w:pPr>
              <w:rPr>
                <w:rFonts w:asciiTheme="minorHAnsi" w:hAnsiTheme="minorHAnsi" w:cstheme="minorHAnsi"/>
                <w:szCs w:val="22"/>
              </w:rPr>
            </w:pPr>
          </w:p>
          <w:p w14:paraId="0D312C8C" w14:textId="77777777" w:rsidR="00BC153A" w:rsidRPr="008C0915" w:rsidRDefault="00BC153A" w:rsidP="001652AB">
            <w:pPr>
              <w:rPr>
                <w:rFonts w:asciiTheme="minorHAnsi" w:hAnsiTheme="minorHAnsi" w:cstheme="minorHAnsi"/>
                <w:szCs w:val="22"/>
              </w:rPr>
            </w:pPr>
          </w:p>
          <w:p w14:paraId="3286B67A" w14:textId="77777777" w:rsidR="00BC153A" w:rsidRPr="008C0915" w:rsidRDefault="00BC153A" w:rsidP="001652AB">
            <w:pPr>
              <w:rPr>
                <w:rFonts w:asciiTheme="minorHAnsi" w:hAnsiTheme="minorHAnsi" w:cstheme="minorHAnsi"/>
                <w:szCs w:val="22"/>
              </w:rPr>
            </w:pPr>
          </w:p>
          <w:p w14:paraId="751321F6" w14:textId="77777777" w:rsidR="00BC153A" w:rsidRPr="008C0915" w:rsidRDefault="00BC153A" w:rsidP="001652AB">
            <w:pPr>
              <w:rPr>
                <w:rFonts w:asciiTheme="minorHAnsi" w:hAnsiTheme="minorHAnsi" w:cstheme="minorHAnsi"/>
                <w:szCs w:val="22"/>
              </w:rPr>
            </w:pPr>
          </w:p>
          <w:p w14:paraId="7A0ACAA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redovnom završetku studija</w:t>
            </w:r>
          </w:p>
          <w:p w14:paraId="0B0E8035" w14:textId="77777777" w:rsidR="00BC153A" w:rsidRPr="008C0915" w:rsidRDefault="00BC153A" w:rsidP="001652AB">
            <w:pPr>
              <w:rPr>
                <w:rFonts w:asciiTheme="minorHAnsi" w:hAnsiTheme="minorHAnsi" w:cstheme="minorHAnsi"/>
                <w:szCs w:val="22"/>
              </w:rPr>
            </w:pPr>
          </w:p>
          <w:p w14:paraId="465922A2" w14:textId="77777777" w:rsidR="00BC153A" w:rsidRPr="008C0915" w:rsidRDefault="00BC153A" w:rsidP="001652AB">
            <w:pPr>
              <w:rPr>
                <w:rFonts w:asciiTheme="minorHAnsi" w:hAnsiTheme="minorHAnsi" w:cstheme="minorHAnsi"/>
                <w:szCs w:val="22"/>
              </w:rPr>
            </w:pPr>
          </w:p>
          <w:p w14:paraId="64926F3A" w14:textId="77777777" w:rsidR="00BC153A" w:rsidRPr="008C0915" w:rsidRDefault="00BC153A" w:rsidP="001652AB">
            <w:pPr>
              <w:rPr>
                <w:rFonts w:asciiTheme="minorHAnsi" w:hAnsiTheme="minorHAnsi" w:cstheme="minorHAnsi"/>
                <w:szCs w:val="22"/>
              </w:rPr>
            </w:pPr>
          </w:p>
          <w:p w14:paraId="60C1DDC2" w14:textId="77777777" w:rsidR="00BC153A" w:rsidRPr="008C0915" w:rsidRDefault="00BC153A" w:rsidP="001652AB">
            <w:pPr>
              <w:rPr>
                <w:rFonts w:asciiTheme="minorHAnsi" w:hAnsiTheme="minorHAnsi" w:cstheme="minorHAnsi"/>
                <w:szCs w:val="22"/>
              </w:rPr>
            </w:pPr>
          </w:p>
          <w:p w14:paraId="08654594" w14:textId="77777777" w:rsidR="00BC153A" w:rsidRPr="008C0915" w:rsidRDefault="00BC153A" w:rsidP="001652AB">
            <w:pPr>
              <w:rPr>
                <w:rFonts w:asciiTheme="minorHAnsi" w:hAnsiTheme="minorHAnsi" w:cstheme="minorHAnsi"/>
                <w:szCs w:val="22"/>
              </w:rPr>
            </w:pPr>
          </w:p>
          <w:p w14:paraId="302AFA09" w14:textId="77777777" w:rsidR="00BC153A" w:rsidRPr="008C0915" w:rsidRDefault="00BC153A" w:rsidP="001652AB">
            <w:pPr>
              <w:rPr>
                <w:rFonts w:asciiTheme="minorHAnsi" w:hAnsiTheme="minorHAnsi" w:cstheme="minorHAnsi"/>
                <w:szCs w:val="22"/>
              </w:rPr>
            </w:pPr>
          </w:p>
          <w:p w14:paraId="7BC6F8BE" w14:textId="77777777" w:rsidR="00BC153A" w:rsidRPr="008C0915" w:rsidRDefault="00BC153A" w:rsidP="001652AB">
            <w:pPr>
              <w:rPr>
                <w:rFonts w:asciiTheme="minorHAnsi" w:hAnsiTheme="minorHAnsi" w:cstheme="minorHAnsi"/>
                <w:szCs w:val="22"/>
              </w:rPr>
            </w:pPr>
          </w:p>
          <w:p w14:paraId="1B418A2F" w14:textId="77777777" w:rsidR="00BC153A" w:rsidRPr="008C0915" w:rsidRDefault="00BC153A" w:rsidP="001652AB">
            <w:pPr>
              <w:rPr>
                <w:rFonts w:asciiTheme="minorHAnsi" w:hAnsiTheme="minorHAnsi" w:cstheme="minorHAnsi"/>
                <w:szCs w:val="22"/>
              </w:rPr>
            </w:pPr>
          </w:p>
          <w:p w14:paraId="3C5EFBF9" w14:textId="77777777" w:rsidR="00BC153A" w:rsidRPr="008C0915" w:rsidRDefault="00BC153A" w:rsidP="001652AB">
            <w:pPr>
              <w:rPr>
                <w:rFonts w:asciiTheme="minorHAnsi" w:hAnsiTheme="minorHAnsi" w:cstheme="minorHAnsi"/>
                <w:szCs w:val="22"/>
              </w:rPr>
            </w:pPr>
          </w:p>
          <w:p w14:paraId="22F56390" w14:textId="77777777" w:rsidR="00BC153A" w:rsidRPr="008C0915" w:rsidRDefault="00BC153A" w:rsidP="001652AB">
            <w:pPr>
              <w:rPr>
                <w:rFonts w:asciiTheme="minorHAnsi" w:hAnsiTheme="minorHAnsi" w:cstheme="minorHAnsi"/>
                <w:szCs w:val="22"/>
              </w:rPr>
            </w:pPr>
          </w:p>
          <w:p w14:paraId="3AF95890" w14:textId="77777777" w:rsidR="00BC153A" w:rsidRPr="008C0915" w:rsidRDefault="00BC153A" w:rsidP="001652AB">
            <w:pPr>
              <w:rPr>
                <w:rFonts w:asciiTheme="minorHAnsi" w:hAnsiTheme="minorHAnsi" w:cstheme="minorHAnsi"/>
                <w:szCs w:val="22"/>
              </w:rPr>
            </w:pPr>
          </w:p>
          <w:p w14:paraId="0AC77092" w14:textId="77777777" w:rsidR="00BC153A" w:rsidRPr="008C0915" w:rsidRDefault="00BC153A" w:rsidP="001652AB">
            <w:pPr>
              <w:rPr>
                <w:rFonts w:asciiTheme="minorHAnsi" w:hAnsiTheme="minorHAnsi" w:cstheme="minorHAnsi"/>
                <w:szCs w:val="22"/>
              </w:rPr>
            </w:pPr>
          </w:p>
          <w:p w14:paraId="203645DE" w14:textId="77777777" w:rsidR="00BC153A" w:rsidRPr="008C0915" w:rsidRDefault="00BC153A" w:rsidP="001652AB">
            <w:pPr>
              <w:rPr>
                <w:rFonts w:asciiTheme="minorHAnsi" w:hAnsiTheme="minorHAnsi" w:cstheme="minorHAnsi"/>
                <w:szCs w:val="22"/>
              </w:rPr>
            </w:pPr>
          </w:p>
          <w:p w14:paraId="5D230B4C" w14:textId="77777777" w:rsidR="00BC153A" w:rsidRPr="008C0915" w:rsidRDefault="00BC153A" w:rsidP="001652AB">
            <w:pPr>
              <w:rPr>
                <w:rFonts w:asciiTheme="minorHAnsi" w:hAnsiTheme="minorHAnsi" w:cstheme="minorHAnsi"/>
                <w:szCs w:val="22"/>
              </w:rPr>
            </w:pPr>
          </w:p>
          <w:p w14:paraId="24753E8C" w14:textId="77777777" w:rsidR="00BC153A" w:rsidRPr="008C0915" w:rsidRDefault="00BC153A" w:rsidP="001652AB">
            <w:pPr>
              <w:rPr>
                <w:rFonts w:asciiTheme="minorHAnsi" w:hAnsiTheme="minorHAnsi" w:cstheme="minorHAnsi"/>
                <w:szCs w:val="22"/>
              </w:rPr>
            </w:pPr>
          </w:p>
          <w:p w14:paraId="40ED55D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Sporazum o podmirenju duga</w:t>
            </w:r>
          </w:p>
        </w:tc>
      </w:tr>
    </w:tbl>
    <w:p w14:paraId="36D30786" w14:textId="77777777" w:rsidR="00BC153A" w:rsidRDefault="00BC153A" w:rsidP="00BC153A">
      <w:pPr>
        <w:jc w:val="both"/>
      </w:pPr>
    </w:p>
    <w:p w14:paraId="58D47BEA" w14:textId="77777777" w:rsidR="00BC153A" w:rsidRDefault="00BC153A" w:rsidP="00BC153A">
      <w:pPr>
        <w:jc w:val="both"/>
      </w:pPr>
    </w:p>
    <w:p w14:paraId="6AA2B0D9" w14:textId="77777777" w:rsidR="00BC153A" w:rsidRDefault="00BC153A" w:rsidP="00BC153A">
      <w:pPr>
        <w:jc w:val="both"/>
      </w:pPr>
    </w:p>
    <w:p w14:paraId="7E6763CC" w14:textId="77777777" w:rsidR="00BC153A" w:rsidRDefault="00BC153A" w:rsidP="00BC153A">
      <w:pPr>
        <w:jc w:val="both"/>
      </w:pPr>
    </w:p>
    <w:p w14:paraId="5F6C89AF" w14:textId="77777777" w:rsidR="00BC153A" w:rsidRDefault="00BC153A" w:rsidP="00BC153A">
      <w:pPr>
        <w:jc w:val="both"/>
      </w:pPr>
    </w:p>
    <w:p w14:paraId="61EAF316" w14:textId="77777777" w:rsidR="00BC153A" w:rsidRDefault="00BC153A" w:rsidP="00BC153A">
      <w:pPr>
        <w:jc w:val="both"/>
      </w:pPr>
    </w:p>
    <w:p w14:paraId="0D7C7E25" w14:textId="77777777" w:rsidR="00BC153A" w:rsidRDefault="00BC153A" w:rsidP="00BC153A">
      <w:pPr>
        <w:jc w:val="both"/>
      </w:pPr>
    </w:p>
    <w:p w14:paraId="7BFFFB2C" w14:textId="77777777" w:rsidR="00BC153A" w:rsidRDefault="00BC153A" w:rsidP="00BC153A">
      <w:pPr>
        <w:jc w:val="both"/>
      </w:pPr>
    </w:p>
    <w:p w14:paraId="2653CDDB" w14:textId="77777777" w:rsidR="00BC153A" w:rsidRDefault="00BC153A" w:rsidP="00BC153A">
      <w:pPr>
        <w:jc w:val="both"/>
      </w:pPr>
    </w:p>
    <w:p w14:paraId="780D2299" w14:textId="77777777" w:rsidR="00BC153A" w:rsidRDefault="00BC153A" w:rsidP="00BC153A">
      <w:pPr>
        <w:jc w:val="both"/>
      </w:pPr>
    </w:p>
    <w:p w14:paraId="2AF531D5" w14:textId="77777777" w:rsidR="00BC153A" w:rsidRDefault="00BC153A" w:rsidP="00BC153A">
      <w:pPr>
        <w:jc w:val="both"/>
      </w:pPr>
    </w:p>
    <w:p w14:paraId="1B8581BC" w14:textId="77777777" w:rsidR="00BC153A" w:rsidRDefault="00BC153A" w:rsidP="00BC153A">
      <w:pPr>
        <w:jc w:val="both"/>
      </w:pPr>
    </w:p>
    <w:p w14:paraId="6BCEDC77" w14:textId="77777777" w:rsidR="00BC153A" w:rsidRDefault="00BC153A" w:rsidP="00BC153A">
      <w:pPr>
        <w:jc w:val="both"/>
      </w:pPr>
    </w:p>
    <w:p w14:paraId="79ECB2E5" w14:textId="77777777" w:rsidR="00BC153A" w:rsidRDefault="00BC153A" w:rsidP="00BC153A">
      <w:pPr>
        <w:jc w:val="both"/>
      </w:pPr>
    </w:p>
    <w:p w14:paraId="0897EA2A" w14:textId="77777777" w:rsidR="00BC153A" w:rsidRDefault="00BC153A" w:rsidP="00BC153A">
      <w:pPr>
        <w:jc w:val="both"/>
      </w:pPr>
    </w:p>
    <w:p w14:paraId="46FF012F" w14:textId="77777777" w:rsidR="00BC153A" w:rsidRDefault="00BC153A" w:rsidP="00BC153A">
      <w:pPr>
        <w:jc w:val="both"/>
      </w:pPr>
    </w:p>
    <w:p w14:paraId="3FDD3D31" w14:textId="77777777" w:rsidR="00BC153A" w:rsidRDefault="00BC153A" w:rsidP="00BC153A">
      <w:pPr>
        <w:jc w:val="both"/>
      </w:pPr>
    </w:p>
    <w:p w14:paraId="258167D4" w14:textId="77777777" w:rsidR="00BC153A" w:rsidRDefault="00BC153A" w:rsidP="00BC153A">
      <w:pPr>
        <w:jc w:val="both"/>
      </w:pPr>
    </w:p>
    <w:p w14:paraId="7079007C" w14:textId="77777777" w:rsidR="00BC153A" w:rsidRDefault="00BC153A" w:rsidP="00BC153A">
      <w:pPr>
        <w:jc w:val="both"/>
      </w:pPr>
    </w:p>
    <w:p w14:paraId="6D149865" w14:textId="77777777" w:rsidR="00BC153A" w:rsidRDefault="00BC153A" w:rsidP="00BC153A">
      <w:pPr>
        <w:jc w:val="both"/>
      </w:pPr>
    </w:p>
    <w:p w14:paraId="4A274491" w14:textId="77777777" w:rsidR="00BC153A" w:rsidRDefault="00BC153A" w:rsidP="00BC153A">
      <w:pPr>
        <w:jc w:val="both"/>
      </w:pPr>
    </w:p>
    <w:p w14:paraId="5F7E3B7A" w14:textId="77777777" w:rsidR="00BC153A" w:rsidRDefault="00BC153A" w:rsidP="00BC153A">
      <w:pPr>
        <w:jc w:val="both"/>
      </w:pPr>
    </w:p>
    <w:p w14:paraId="08BC9822"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811"/>
      </w:tblGrid>
      <w:tr w:rsidR="00BC153A" w:rsidRPr="008C0915" w14:paraId="2C658E9F" w14:textId="77777777" w:rsidTr="001652AB">
        <w:tc>
          <w:tcPr>
            <w:tcW w:w="4361" w:type="dxa"/>
            <w:shd w:val="clear" w:color="auto" w:fill="D9D9D9"/>
          </w:tcPr>
          <w:p w14:paraId="4624F78A"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133942E6"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16C83C43"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4927" w:type="dxa"/>
            <w:shd w:val="clear" w:color="auto" w:fill="D9D9D9"/>
          </w:tcPr>
          <w:p w14:paraId="1ABC8D7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SOCIJALNI PROGRAM</w:t>
            </w:r>
          </w:p>
          <w:p w14:paraId="4E8CC24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3.4.5.</w:t>
            </w:r>
          </w:p>
          <w:p w14:paraId="0905539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odobravanja pomoći građanima u socijalno zaštitnoj potrebi</w:t>
            </w:r>
          </w:p>
        </w:tc>
      </w:tr>
      <w:tr w:rsidR="00BC153A" w:rsidRPr="008C0915" w14:paraId="2CC4153A" w14:textId="77777777" w:rsidTr="001652AB">
        <w:tc>
          <w:tcPr>
            <w:tcW w:w="4361" w:type="dxa"/>
          </w:tcPr>
          <w:p w14:paraId="4F1D226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4927" w:type="dxa"/>
          </w:tcPr>
          <w:p w14:paraId="2BBDD5E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170247E5" w14:textId="77777777" w:rsidTr="001652AB">
        <w:trPr>
          <w:trHeight w:val="1126"/>
        </w:trPr>
        <w:tc>
          <w:tcPr>
            <w:tcW w:w="4361" w:type="dxa"/>
          </w:tcPr>
          <w:p w14:paraId="796F13C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65024" behindDoc="0" locked="0" layoutInCell="1" allowOverlap="1" wp14:anchorId="56623C79" wp14:editId="11B6C241">
                      <wp:simplePos x="0" y="0"/>
                      <wp:positionH relativeFrom="column">
                        <wp:posOffset>797560</wp:posOffset>
                      </wp:positionH>
                      <wp:positionV relativeFrom="paragraph">
                        <wp:posOffset>19685</wp:posOffset>
                      </wp:positionV>
                      <wp:extent cx="1156970" cy="363855"/>
                      <wp:effectExtent l="0" t="0" r="24130" b="17145"/>
                      <wp:wrapNone/>
                      <wp:docPr id="723" name="Elipsa 7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31861352"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6623C79" id="Elipsa 723" o:spid="_x0000_s1541" style="position:absolute;left:0;text-align:left;margin-left:62.8pt;margin-top:1.55pt;width:91.1pt;height:28.65pt;z-index:25446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" strokecolor="#a5a5a5" strokeweight="2pt">
                      <v:textbox>
                        <w:txbxContent>
                          <w:p w14:paraId="31861352"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3556C4F6" w14:textId="77777777" w:rsidR="00BC153A" w:rsidRPr="008C0915" w:rsidRDefault="00BC153A" w:rsidP="001652AB">
            <w:pPr>
              <w:rPr>
                <w:rFonts w:asciiTheme="minorHAnsi" w:hAnsiTheme="minorHAnsi" w:cstheme="minorHAnsi"/>
                <w:szCs w:val="22"/>
              </w:rPr>
            </w:pPr>
          </w:p>
          <w:p w14:paraId="5CCEDB0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66048" behindDoc="0" locked="0" layoutInCell="1" allowOverlap="1" wp14:anchorId="2B46F85A" wp14:editId="5CB26C23">
                      <wp:simplePos x="0" y="0"/>
                      <wp:positionH relativeFrom="column">
                        <wp:posOffset>1376680</wp:posOffset>
                      </wp:positionH>
                      <wp:positionV relativeFrom="paragraph">
                        <wp:posOffset>45720</wp:posOffset>
                      </wp:positionV>
                      <wp:extent cx="635" cy="139700"/>
                      <wp:effectExtent l="95250" t="0" r="75565" b="50800"/>
                      <wp:wrapNone/>
                      <wp:docPr id="722" name="Ravni poveznik sa strelicom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397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A14A399" id="Ravni poveznik sa strelicom 722" o:spid="_x0000_s1026" type="#_x0000_t32" style="position:absolute;margin-left:108.4pt;margin-top:3.6pt;width:.05pt;height:11pt;z-index:25446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">
                      <v:stroke endarrow="open"/>
                    </v:shape>
                  </w:pict>
                </mc:Fallback>
              </mc:AlternateContent>
            </w:r>
          </w:p>
          <w:p w14:paraId="06B53D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6768" behindDoc="0" locked="0" layoutInCell="1" allowOverlap="1" wp14:anchorId="43EB5394" wp14:editId="35F23EF1">
                      <wp:simplePos x="0" y="0"/>
                      <wp:positionH relativeFrom="column">
                        <wp:posOffset>238760</wp:posOffset>
                      </wp:positionH>
                      <wp:positionV relativeFrom="paragraph">
                        <wp:posOffset>13970</wp:posOffset>
                      </wp:positionV>
                      <wp:extent cx="2302510" cy="391795"/>
                      <wp:effectExtent l="0" t="0" r="21590" b="27305"/>
                      <wp:wrapNone/>
                      <wp:docPr id="721" name="Pravokutnik 7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02510"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FA000E2" w14:textId="77777777" w:rsidR="00BC153A" w:rsidRPr="004E3252" w:rsidRDefault="00BC153A" w:rsidP="00BC153A">
                                  <w:pPr>
                                    <w:rPr>
                                      <w:rFonts w:cs="Calibri"/>
                                      <w:sz w:val="18"/>
                                      <w:szCs w:val="18"/>
                                    </w:rPr>
                                  </w:pPr>
                                  <w:r w:rsidRPr="004E3252">
                                    <w:rPr>
                                      <w:rFonts w:cs="Calibri"/>
                                      <w:sz w:val="18"/>
                                      <w:szCs w:val="18"/>
                                    </w:rPr>
                                    <w:t>POKRETANJE POSTUPKA ZA OSTVARIVANJE ODREĐENOG OBLIKA POMOĆI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EB5394" id="Pravokutnik 721" o:spid="_x0000_s1542" style="position:absolute;left:0;text-align:left;margin-left:18.8pt;margin-top:1.1pt;width:181.3pt;height:30.85pt;z-index:25449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" fillcolor="window" strokecolor="#a6a6a6" strokeweight="2pt">
                      <v:path arrowok="t"/>
                      <v:textbox>
                        <w:txbxContent>
                          <w:p w14:paraId="7FA000E2" w14:textId="77777777" w:rsidR="00BC153A" w:rsidRPr="004E3252" w:rsidRDefault="00BC153A" w:rsidP="00BC153A">
                            <w:pPr>
                              <w:rPr>
                                <w:rFonts w:cs="Calibri"/>
                                <w:sz w:val="18"/>
                                <w:szCs w:val="18"/>
                              </w:rPr>
                            </w:pPr>
                            <w:r w:rsidRPr="004E3252">
                              <w:rPr>
                                <w:rFonts w:cs="Calibri"/>
                                <w:sz w:val="18"/>
                                <w:szCs w:val="18"/>
                              </w:rPr>
                              <w:t>POKRETANJE POSTUPKA ZA OSTVARIVANJE ODREĐENOG OBLIKA POMOĆI</w:t>
                            </w:r>
                          </w:p>
                        </w:txbxContent>
                      </v:textbox>
                    </v:rect>
                  </w:pict>
                </mc:Fallback>
              </mc:AlternateContent>
            </w:r>
          </w:p>
          <w:p w14:paraId="7213021A" w14:textId="77777777" w:rsidR="00BC153A" w:rsidRPr="008C0915" w:rsidRDefault="00BC153A" w:rsidP="001652AB">
            <w:pPr>
              <w:rPr>
                <w:rFonts w:asciiTheme="minorHAnsi" w:hAnsiTheme="minorHAnsi" w:cstheme="minorHAnsi"/>
                <w:szCs w:val="22"/>
              </w:rPr>
            </w:pPr>
          </w:p>
          <w:p w14:paraId="5E448FD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67072" behindDoc="0" locked="0" layoutInCell="1" allowOverlap="1" wp14:anchorId="296565CA" wp14:editId="31FEBFBD">
                      <wp:simplePos x="0" y="0"/>
                      <wp:positionH relativeFrom="column">
                        <wp:posOffset>1395094</wp:posOffset>
                      </wp:positionH>
                      <wp:positionV relativeFrom="paragraph">
                        <wp:posOffset>65405</wp:posOffset>
                      </wp:positionV>
                      <wp:extent cx="0" cy="1231265"/>
                      <wp:effectExtent l="95250" t="0" r="76200" b="64135"/>
                      <wp:wrapNone/>
                      <wp:docPr id="720" name="Ravni poveznik sa strelicom 7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312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40F643D" id="Ravni poveznik sa strelicom 720" o:spid="_x0000_s1026" type="#_x0000_t32" style="position:absolute;margin-left:109.85pt;margin-top:5.15pt;width:0;height:96.95pt;z-index:2544670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">
                      <v:stroke endarrow="open"/>
                    </v:shape>
                  </w:pict>
                </mc:Fallback>
              </mc:AlternateContent>
            </w:r>
          </w:p>
          <w:p w14:paraId="074EF045" w14:textId="77777777" w:rsidR="00BC153A" w:rsidRPr="008C0915" w:rsidRDefault="00BC153A" w:rsidP="001652AB">
            <w:pPr>
              <w:rPr>
                <w:rFonts w:asciiTheme="minorHAnsi" w:hAnsiTheme="minorHAnsi" w:cstheme="minorHAnsi"/>
                <w:szCs w:val="22"/>
              </w:rPr>
            </w:pPr>
          </w:p>
          <w:p w14:paraId="7A642D47" w14:textId="77777777" w:rsidR="00BC153A" w:rsidRPr="008C0915" w:rsidRDefault="00BC153A" w:rsidP="001652AB">
            <w:pPr>
              <w:rPr>
                <w:rFonts w:asciiTheme="minorHAnsi" w:hAnsiTheme="minorHAnsi" w:cstheme="minorHAnsi"/>
                <w:szCs w:val="22"/>
              </w:rPr>
            </w:pPr>
          </w:p>
          <w:p w14:paraId="7029EF0E" w14:textId="77777777" w:rsidR="00BC153A" w:rsidRPr="008C0915" w:rsidRDefault="00BC153A" w:rsidP="001652AB">
            <w:pPr>
              <w:rPr>
                <w:rFonts w:asciiTheme="minorHAnsi" w:hAnsiTheme="minorHAnsi" w:cstheme="minorHAnsi"/>
                <w:szCs w:val="22"/>
              </w:rPr>
            </w:pPr>
          </w:p>
          <w:p w14:paraId="13C4EC71" w14:textId="77777777" w:rsidR="00BC153A" w:rsidRPr="008C0915" w:rsidRDefault="00BC153A" w:rsidP="001652AB">
            <w:pPr>
              <w:rPr>
                <w:rFonts w:asciiTheme="minorHAnsi" w:hAnsiTheme="minorHAnsi" w:cstheme="minorHAnsi"/>
                <w:szCs w:val="22"/>
              </w:rPr>
            </w:pPr>
          </w:p>
          <w:p w14:paraId="04AF6460" w14:textId="77777777" w:rsidR="00BC153A" w:rsidRPr="008C0915" w:rsidRDefault="00BC153A" w:rsidP="001652AB">
            <w:pPr>
              <w:rPr>
                <w:rFonts w:asciiTheme="minorHAnsi" w:hAnsiTheme="minorHAnsi" w:cstheme="minorHAnsi"/>
                <w:szCs w:val="22"/>
              </w:rPr>
            </w:pPr>
          </w:p>
          <w:p w14:paraId="57AA68A0" w14:textId="77777777" w:rsidR="00BC153A" w:rsidRPr="008C0915" w:rsidRDefault="00BC153A" w:rsidP="001652AB">
            <w:pPr>
              <w:rPr>
                <w:rFonts w:asciiTheme="minorHAnsi" w:hAnsiTheme="minorHAnsi" w:cstheme="minorHAnsi"/>
                <w:szCs w:val="22"/>
              </w:rPr>
            </w:pPr>
          </w:p>
          <w:p w14:paraId="3F7CB35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69120" behindDoc="0" locked="0" layoutInCell="1" allowOverlap="1" wp14:anchorId="150E88D5" wp14:editId="69A41EAE">
                      <wp:simplePos x="0" y="0"/>
                      <wp:positionH relativeFrom="column">
                        <wp:posOffset>459740</wp:posOffset>
                      </wp:positionH>
                      <wp:positionV relativeFrom="paragraph">
                        <wp:posOffset>100330</wp:posOffset>
                      </wp:positionV>
                      <wp:extent cx="1845945" cy="438150"/>
                      <wp:effectExtent l="0" t="0" r="20955" b="19050"/>
                      <wp:wrapNone/>
                      <wp:docPr id="718" name="Pravokutnik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381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84EE4F9" w14:textId="77777777" w:rsidR="00BC153A" w:rsidRPr="004E3252" w:rsidRDefault="00BC153A" w:rsidP="00BC153A">
                                  <w:pPr>
                                    <w:rPr>
                                      <w:rFonts w:cs="Calibri"/>
                                      <w:sz w:val="18"/>
                                      <w:szCs w:val="18"/>
                                    </w:rPr>
                                  </w:pPr>
                                  <w:r w:rsidRPr="004E3252">
                                    <w:rPr>
                                      <w:rFonts w:cs="Calibri"/>
                                      <w:sz w:val="18"/>
                                      <w:szCs w:val="18"/>
                                    </w:rPr>
                                    <w:t>PRIKUPLJANJE POTREBNE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E88D5" id="Pravokutnik 718" o:spid="_x0000_s1543" style="position:absolute;left:0;text-align:left;margin-left:36.2pt;margin-top:7.9pt;width:145.35pt;height:34.5pt;z-index:25446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" fillcolor="window" strokecolor="#a6a6a6" strokeweight="2pt">
                      <v:path arrowok="t"/>
                      <v:textbox>
                        <w:txbxContent>
                          <w:p w14:paraId="384EE4F9" w14:textId="77777777" w:rsidR="00BC153A" w:rsidRPr="004E3252" w:rsidRDefault="00BC153A" w:rsidP="00BC153A">
                            <w:pPr>
                              <w:rPr>
                                <w:rFonts w:cs="Calibri"/>
                                <w:sz w:val="18"/>
                                <w:szCs w:val="18"/>
                              </w:rPr>
                            </w:pPr>
                            <w:r w:rsidRPr="004E3252">
                              <w:rPr>
                                <w:rFonts w:cs="Calibri"/>
                                <w:sz w:val="18"/>
                                <w:szCs w:val="18"/>
                              </w:rPr>
                              <w:t>PRIKUPLJANJE POTREBNE DOKUMENTACIJE</w:t>
                            </w:r>
                          </w:p>
                        </w:txbxContent>
                      </v:textbox>
                    </v:rect>
                  </w:pict>
                </mc:Fallback>
              </mc:AlternateContent>
            </w:r>
          </w:p>
          <w:p w14:paraId="2DF8FC0E" w14:textId="77777777" w:rsidR="00BC153A" w:rsidRPr="008C0915" w:rsidRDefault="00BC153A" w:rsidP="001652AB">
            <w:pPr>
              <w:rPr>
                <w:rFonts w:asciiTheme="minorHAnsi" w:hAnsiTheme="minorHAnsi" w:cstheme="minorHAnsi"/>
                <w:szCs w:val="22"/>
              </w:rPr>
            </w:pPr>
          </w:p>
          <w:p w14:paraId="43EA6A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30BFEB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68096" behindDoc="0" locked="0" layoutInCell="1" allowOverlap="1" wp14:anchorId="5839E81B" wp14:editId="408A270E">
                      <wp:simplePos x="0" y="0"/>
                      <wp:positionH relativeFrom="column">
                        <wp:posOffset>1376679</wp:posOffset>
                      </wp:positionH>
                      <wp:positionV relativeFrom="paragraph">
                        <wp:posOffset>30480</wp:posOffset>
                      </wp:positionV>
                      <wp:extent cx="0" cy="596900"/>
                      <wp:effectExtent l="95250" t="0" r="76200" b="50800"/>
                      <wp:wrapNone/>
                      <wp:docPr id="717" name="Ravni poveznik sa strelicom 7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969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9BD7AF9" id="Ravni poveznik sa strelicom 717" o:spid="_x0000_s1026" type="#_x0000_t32" style="position:absolute;margin-left:108.4pt;margin-top:2.4pt;width:0;height:47pt;z-index:2544680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">
                      <v:stroke endarrow="open"/>
                    </v:shape>
                  </w:pict>
                </mc:Fallback>
              </mc:AlternateContent>
            </w:r>
          </w:p>
          <w:p w14:paraId="4E367F7A" w14:textId="77777777" w:rsidR="00BC153A" w:rsidRPr="008C0915" w:rsidRDefault="00BC153A" w:rsidP="001652AB">
            <w:pPr>
              <w:rPr>
                <w:rFonts w:asciiTheme="minorHAnsi" w:hAnsiTheme="minorHAnsi" w:cstheme="minorHAnsi"/>
                <w:szCs w:val="22"/>
              </w:rPr>
            </w:pPr>
          </w:p>
          <w:p w14:paraId="1BC5477C" w14:textId="77777777" w:rsidR="00BC153A" w:rsidRPr="008C0915" w:rsidRDefault="00BC153A" w:rsidP="001652AB">
            <w:pPr>
              <w:rPr>
                <w:rFonts w:asciiTheme="minorHAnsi" w:hAnsiTheme="minorHAnsi" w:cstheme="minorHAnsi"/>
                <w:szCs w:val="22"/>
              </w:rPr>
            </w:pPr>
          </w:p>
          <w:p w14:paraId="7A54238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9840" behindDoc="0" locked="0" layoutInCell="1" allowOverlap="1" wp14:anchorId="0F09165C" wp14:editId="6AAB8BD4">
                      <wp:simplePos x="0" y="0"/>
                      <wp:positionH relativeFrom="column">
                        <wp:posOffset>135255</wp:posOffset>
                      </wp:positionH>
                      <wp:positionV relativeFrom="paragraph">
                        <wp:posOffset>114935</wp:posOffset>
                      </wp:positionV>
                      <wp:extent cx="2499995" cy="1576705"/>
                      <wp:effectExtent l="19050" t="19050" r="14605" b="42545"/>
                      <wp:wrapNone/>
                      <wp:docPr id="715" name="Dijagram toka: Odluka 7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9995" cy="1576705"/>
                              </a:xfrm>
                              <a:prstGeom prst="flowChartDecision">
                                <a:avLst/>
                              </a:prstGeom>
                              <a:solidFill>
                                <a:srgbClr val="FFFFFF"/>
                              </a:solidFill>
                              <a:ln w="25400">
                                <a:solidFill>
                                  <a:srgbClr val="A5A5A5"/>
                                </a:solidFill>
                                <a:miter lim="800000"/>
                                <a:headEnd/>
                                <a:tailEnd/>
                              </a:ln>
                            </wps:spPr>
                            <wps:txbx>
                              <w:txbxContent>
                                <w:p w14:paraId="45B2FC7F" w14:textId="77777777" w:rsidR="00BC153A" w:rsidRPr="004E3252" w:rsidRDefault="00BC153A" w:rsidP="00BC153A">
                                  <w:pPr>
                                    <w:rPr>
                                      <w:rFonts w:cs="Calibri"/>
                                      <w:sz w:val="18"/>
                                      <w:szCs w:val="18"/>
                                    </w:rPr>
                                  </w:pPr>
                                  <w:r w:rsidRPr="004E3252">
                                    <w:rPr>
                                      <w:rFonts w:cs="Calibri"/>
                                      <w:sz w:val="18"/>
                                      <w:szCs w:val="18"/>
                                    </w:rPr>
                                    <w:t>UTVRĐIVANJE POSTOJANJA UVJETA ZA OSTVARIVANJE ODREĐENOG OBLIKA POMOĆI KORISNIKA</w:t>
                                  </w:r>
                                </w:p>
                                <w:p w14:paraId="7E8D7E62" w14:textId="77777777" w:rsidR="00BC153A" w:rsidRPr="00793DB4" w:rsidRDefault="00BC153A" w:rsidP="00BC153A">
                                  <w:pPr>
                                    <w:rPr>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F09165C" id="Dijagram toka: Odluka 715" o:spid="_x0000_s1544" type="#_x0000_t110" style="position:absolute;left:0;text-align:left;margin-left:10.65pt;margin-top:9.05pt;width:196.85pt;height:124.15pt;z-index:25449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" strokecolor="#a5a5a5" strokeweight="2pt">
                      <v:textbox>
                        <w:txbxContent>
                          <w:p w14:paraId="45B2FC7F" w14:textId="77777777" w:rsidR="00BC153A" w:rsidRPr="004E3252" w:rsidRDefault="00BC153A" w:rsidP="00BC153A">
                            <w:pPr>
                              <w:rPr>
                                <w:rFonts w:cs="Calibri"/>
                                <w:sz w:val="18"/>
                                <w:szCs w:val="18"/>
                              </w:rPr>
                            </w:pPr>
                            <w:r w:rsidRPr="004E3252">
                              <w:rPr>
                                <w:rFonts w:cs="Calibri"/>
                                <w:sz w:val="18"/>
                                <w:szCs w:val="18"/>
                              </w:rPr>
                              <w:t>UTVRĐIVANJE POSTOJANJA UVJETA ZA OSTVARIVANJE ODREĐENOG OBLIKA POMOĆI KORISNIKA</w:t>
                            </w:r>
                          </w:p>
                          <w:p w14:paraId="7E8D7E62" w14:textId="77777777" w:rsidR="00BC153A" w:rsidRPr="00793DB4" w:rsidRDefault="00BC153A" w:rsidP="00BC153A">
                            <w:pPr>
                              <w:rPr>
                                <w:sz w:val="18"/>
                                <w:szCs w:val="18"/>
                              </w:rPr>
                            </w:pPr>
                          </w:p>
                        </w:txbxContent>
                      </v:textbox>
                    </v:shape>
                  </w:pict>
                </mc:Fallback>
              </mc:AlternateContent>
            </w:r>
          </w:p>
          <w:p w14:paraId="08E4F1AE" w14:textId="77777777" w:rsidR="00BC153A" w:rsidRPr="008C0915" w:rsidRDefault="00BC153A" w:rsidP="001652AB">
            <w:pPr>
              <w:rPr>
                <w:rFonts w:asciiTheme="minorHAnsi" w:hAnsiTheme="minorHAnsi" w:cstheme="minorHAnsi"/>
                <w:szCs w:val="22"/>
              </w:rPr>
            </w:pPr>
          </w:p>
          <w:p w14:paraId="521853B0" w14:textId="77777777" w:rsidR="00BC153A" w:rsidRPr="008C0915" w:rsidRDefault="00BC153A" w:rsidP="001652AB">
            <w:pPr>
              <w:rPr>
                <w:rFonts w:asciiTheme="minorHAnsi" w:hAnsiTheme="minorHAnsi" w:cstheme="minorHAnsi"/>
                <w:szCs w:val="22"/>
              </w:rPr>
            </w:pPr>
          </w:p>
          <w:p w14:paraId="0A4F589D" w14:textId="77777777" w:rsidR="00BC153A" w:rsidRPr="008C0915" w:rsidRDefault="00BC153A" w:rsidP="001652AB">
            <w:pPr>
              <w:rPr>
                <w:rFonts w:asciiTheme="minorHAnsi" w:hAnsiTheme="minorHAnsi" w:cstheme="minorHAnsi"/>
                <w:szCs w:val="22"/>
              </w:rPr>
            </w:pPr>
          </w:p>
          <w:p w14:paraId="21073210" w14:textId="77777777" w:rsidR="00BC153A" w:rsidRPr="008C0915" w:rsidRDefault="00BC153A" w:rsidP="001652AB">
            <w:pPr>
              <w:rPr>
                <w:rFonts w:asciiTheme="minorHAnsi" w:hAnsiTheme="minorHAnsi" w:cstheme="minorHAnsi"/>
                <w:szCs w:val="22"/>
              </w:rPr>
            </w:pPr>
          </w:p>
          <w:p w14:paraId="2C185E0A" w14:textId="77777777" w:rsidR="00BC153A" w:rsidRPr="008C0915" w:rsidRDefault="00BC153A" w:rsidP="001652AB">
            <w:pPr>
              <w:rPr>
                <w:rFonts w:asciiTheme="minorHAnsi" w:hAnsiTheme="minorHAnsi" w:cstheme="minorHAnsi"/>
                <w:szCs w:val="22"/>
              </w:rPr>
            </w:pPr>
          </w:p>
          <w:p w14:paraId="3DDC7163" w14:textId="77777777" w:rsidR="00BC153A" w:rsidRPr="008C0915" w:rsidRDefault="00BC153A" w:rsidP="001652AB">
            <w:pPr>
              <w:rPr>
                <w:rFonts w:asciiTheme="minorHAnsi" w:hAnsiTheme="minorHAnsi" w:cstheme="minorHAnsi"/>
                <w:szCs w:val="22"/>
              </w:rPr>
            </w:pPr>
          </w:p>
          <w:p w14:paraId="4CF6AEF1" w14:textId="77777777" w:rsidR="00BC153A" w:rsidRPr="008C0915" w:rsidRDefault="00BC153A" w:rsidP="001652AB">
            <w:pPr>
              <w:rPr>
                <w:rFonts w:asciiTheme="minorHAnsi" w:hAnsiTheme="minorHAnsi" w:cstheme="minorHAnsi"/>
                <w:szCs w:val="22"/>
              </w:rPr>
            </w:pPr>
          </w:p>
          <w:p w14:paraId="2EA2346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FC25A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11104" behindDoc="0" locked="0" layoutInCell="1" allowOverlap="1" wp14:anchorId="52203E00" wp14:editId="39F754C0">
                      <wp:simplePos x="0" y="0"/>
                      <wp:positionH relativeFrom="column">
                        <wp:posOffset>1395094</wp:posOffset>
                      </wp:positionH>
                      <wp:positionV relativeFrom="paragraph">
                        <wp:posOffset>158115</wp:posOffset>
                      </wp:positionV>
                      <wp:extent cx="0" cy="1717040"/>
                      <wp:effectExtent l="0" t="0" r="19050" b="16510"/>
                      <wp:wrapNone/>
                      <wp:docPr id="714" name="Ravni poveznik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170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80CD2" id="Ravni poveznik 714" o:spid="_x0000_s1026" style="position:absolute;z-index:254511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9.85pt,12.45pt" to="109.85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"/>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81408" behindDoc="0" locked="0" layoutInCell="1" allowOverlap="1" wp14:anchorId="607B1FEA" wp14:editId="6E844FDD">
                      <wp:simplePos x="0" y="0"/>
                      <wp:positionH relativeFrom="column">
                        <wp:posOffset>23495</wp:posOffset>
                      </wp:positionH>
                      <wp:positionV relativeFrom="paragraph">
                        <wp:posOffset>29845</wp:posOffset>
                      </wp:positionV>
                      <wp:extent cx="839470" cy="736600"/>
                      <wp:effectExtent l="0" t="0" r="17780" b="25400"/>
                      <wp:wrapNone/>
                      <wp:docPr id="712" name="Dijagram toka: Dokument 7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9470" cy="73660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1536652C" w14:textId="77777777" w:rsidR="00BC153A" w:rsidRPr="004E3252" w:rsidRDefault="00BC153A" w:rsidP="00BC153A">
                                  <w:pPr>
                                    <w:pStyle w:val="StandardWeb"/>
                                    <w:spacing w:before="0" w:beforeAutospacing="0" w:after="0" w:afterAutospacing="0"/>
                                    <w:rPr>
                                      <w:rFonts w:cs="Calibri"/>
                                      <w:sz w:val="16"/>
                                      <w:szCs w:val="16"/>
                                    </w:rPr>
                                  </w:pPr>
                                  <w:r w:rsidRPr="004E3252">
                                    <w:rPr>
                                      <w:rFonts w:cs="Calibri"/>
                                      <w:sz w:val="16"/>
                                      <w:szCs w:val="16"/>
                                    </w:rPr>
                                    <w:t>DONOŠENJE RJEŠENJA O ODBIJANJU ZAHTJEVA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07B1FEA" id="Dijagram toka: Dokument 712" o:spid="_x0000_s1545" type="#_x0000_t114" style="position:absolute;left:0;text-align:left;margin-left:1.85pt;margin-top:2.35pt;width:66.1pt;height:58pt;z-index:25448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" fillcolor="window" strokecolor="#a6a6a6" strokeweight="2pt">
                      <v:path arrowok="t"/>
                      <v:textbox>
                        <w:txbxContent>
                          <w:p w14:paraId="1536652C" w14:textId="77777777" w:rsidR="00BC153A" w:rsidRPr="004E3252" w:rsidRDefault="00BC153A" w:rsidP="00BC153A">
                            <w:pPr>
                              <w:pStyle w:val="StandardWeb"/>
                              <w:spacing w:before="0" w:beforeAutospacing="0" w:after="0" w:afterAutospacing="0"/>
                              <w:rPr>
                                <w:rFonts w:cs="Calibri"/>
                                <w:sz w:val="16"/>
                                <w:szCs w:val="16"/>
                              </w:rPr>
                            </w:pPr>
                            <w:r w:rsidRPr="004E3252">
                              <w:rPr>
                                <w:rFonts w:cs="Calibri"/>
                                <w:sz w:val="16"/>
                                <w:szCs w:val="16"/>
                              </w:rPr>
                              <w:t>DONOŠENJE RJEŠENJA O ODBIJANJU ZAHTJEVA</w:t>
                            </w:r>
                          </w:p>
                        </w:txbxContent>
                      </v:textbox>
                    </v:shape>
                  </w:pict>
                </mc:Fallback>
              </mc:AlternateContent>
            </w:r>
          </w:p>
          <w:p w14:paraId="7E23E61C" w14:textId="77777777" w:rsidR="00BC153A" w:rsidRPr="008C0915" w:rsidRDefault="00BC153A" w:rsidP="001652AB">
            <w:pPr>
              <w:tabs>
                <w:tab w:val="center" w:pos="2072"/>
              </w:tabs>
              <w:rPr>
                <w:rFonts w:asciiTheme="minorHAnsi" w:hAnsiTheme="minorHAnsi" w:cstheme="minorHAnsi"/>
                <w:szCs w:val="22"/>
              </w:rPr>
            </w:pPr>
            <w:r w:rsidRPr="008C0915">
              <w:rPr>
                <w:rFonts w:asciiTheme="minorHAnsi" w:hAnsiTheme="minorHAnsi" w:cstheme="minorHAnsi"/>
                <w:szCs w:val="22"/>
              </w:rPr>
              <w:t xml:space="preserve">                                  NE</w:t>
            </w:r>
          </w:p>
          <w:p w14:paraId="423FB19D" w14:textId="77777777" w:rsidR="00BC153A" w:rsidRPr="008C0915" w:rsidRDefault="00BC153A" w:rsidP="001652AB">
            <w:pPr>
              <w:tabs>
                <w:tab w:val="left" w:pos="191"/>
                <w:tab w:val="center" w:pos="2214"/>
              </w:tabs>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5" distB="4294967295" distL="114300" distR="114300" simplePos="0" relativeHeight="254500864" behindDoc="0" locked="0" layoutInCell="1" allowOverlap="1" wp14:anchorId="64F8B4CA" wp14:editId="343C8B9D">
                      <wp:simplePos x="0" y="0"/>
                      <wp:positionH relativeFrom="column">
                        <wp:posOffset>862965</wp:posOffset>
                      </wp:positionH>
                      <wp:positionV relativeFrom="paragraph">
                        <wp:posOffset>36194</wp:posOffset>
                      </wp:positionV>
                      <wp:extent cx="532130" cy="0"/>
                      <wp:effectExtent l="38100" t="76200" r="0" b="114300"/>
                      <wp:wrapNone/>
                      <wp:docPr id="711" name="Ravni poveznik sa strelicom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321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B5AA3DB" id="Ravni poveznik sa strelicom 711" o:spid="_x0000_s1026" type="#_x0000_t32" style="position:absolute;margin-left:67.95pt;margin-top:2.85pt;width:41.9pt;height:0;flip:x;z-index:254500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">
                      <v:stroke endarrow="open"/>
                    </v:shape>
                  </w:pict>
                </mc:Fallback>
              </mc:AlternateContent>
            </w:r>
          </w:p>
          <w:p w14:paraId="208DAE2D" w14:textId="77777777" w:rsidR="00BC153A" w:rsidRPr="008C0915" w:rsidRDefault="00BC153A" w:rsidP="001652AB">
            <w:pPr>
              <w:tabs>
                <w:tab w:val="left" w:pos="191"/>
                <w:tab w:val="center" w:pos="2214"/>
              </w:tabs>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7792" behindDoc="0" locked="0" layoutInCell="1" allowOverlap="1" wp14:anchorId="11C4E4E6" wp14:editId="498DFD62">
                      <wp:simplePos x="0" y="0"/>
                      <wp:positionH relativeFrom="column">
                        <wp:posOffset>1748790</wp:posOffset>
                      </wp:positionH>
                      <wp:positionV relativeFrom="paragraph">
                        <wp:posOffset>96520</wp:posOffset>
                      </wp:positionV>
                      <wp:extent cx="837565" cy="1390015"/>
                      <wp:effectExtent l="0" t="0" r="19685" b="19685"/>
                      <wp:wrapNone/>
                      <wp:docPr id="713" name="Dijagram toka: Dokument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7565" cy="139001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62D40E4B" w14:textId="77777777" w:rsidR="00BC153A" w:rsidRPr="004E3252" w:rsidRDefault="00BC153A" w:rsidP="00BC153A">
                                  <w:pPr>
                                    <w:pStyle w:val="StandardWeb"/>
                                    <w:spacing w:before="0" w:beforeAutospacing="0" w:after="0" w:afterAutospacing="0"/>
                                    <w:jc w:val="right"/>
                                    <w:rPr>
                                      <w:rFonts w:cs="Calibri"/>
                                      <w:sz w:val="16"/>
                                      <w:szCs w:val="16"/>
                                    </w:rPr>
                                  </w:pPr>
                                  <w:r w:rsidRPr="004E3252">
                                    <w:rPr>
                                      <w:rFonts w:cs="Calibri"/>
                                      <w:sz w:val="16"/>
                                      <w:szCs w:val="16"/>
                                    </w:rPr>
                                    <w:t>IZRADA PRIJEDLOGA ODOBRENJA SREDSTAVA ZA PODMIRENJE ODREĐENIH POTREBA KORISNIKA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1C4E4E6" id="Dijagram toka: Dokument 713" o:spid="_x0000_s1546" type="#_x0000_t114" style="position:absolute;left:0;text-align:left;margin-left:137.7pt;margin-top:7.6pt;width:65.95pt;height:109.45pt;z-index:25449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" fillcolor="window" strokecolor="#a6a6a6" strokeweight="2pt">
                      <v:path arrowok="t"/>
                      <v:textbox>
                        <w:txbxContent>
                          <w:p w14:paraId="62D40E4B" w14:textId="77777777" w:rsidR="00BC153A" w:rsidRPr="004E3252" w:rsidRDefault="00BC153A" w:rsidP="00BC153A">
                            <w:pPr>
                              <w:pStyle w:val="StandardWeb"/>
                              <w:spacing w:before="0" w:beforeAutospacing="0" w:after="0" w:afterAutospacing="0"/>
                              <w:jc w:val="right"/>
                              <w:rPr>
                                <w:rFonts w:cs="Calibri"/>
                                <w:sz w:val="16"/>
                                <w:szCs w:val="16"/>
                              </w:rPr>
                            </w:pPr>
                            <w:r w:rsidRPr="004E3252">
                              <w:rPr>
                                <w:rFonts w:cs="Calibri"/>
                                <w:sz w:val="16"/>
                                <w:szCs w:val="16"/>
                              </w:rPr>
                              <w:t>IZRADA PRIJEDLOGA ODOBRENJA SREDSTAVA ZA PODMIRENJE ODREĐENIH POTREBA KORISNIKA</w:t>
                            </w:r>
                          </w:p>
                        </w:txbxContent>
                      </v:textbox>
                    </v:shape>
                  </w:pict>
                </mc:Fallback>
              </mc:AlternateContent>
            </w:r>
            <w:r w:rsidRPr="008C0915">
              <w:rPr>
                <w:rFonts w:asciiTheme="minorHAnsi" w:hAnsiTheme="minorHAnsi" w:cstheme="minorHAnsi"/>
                <w:szCs w:val="22"/>
              </w:rPr>
              <w:t xml:space="preserve">   </w:t>
            </w:r>
            <w:r w:rsidRPr="008C0915">
              <w:rPr>
                <w:rFonts w:asciiTheme="minorHAnsi" w:hAnsiTheme="minorHAnsi" w:cstheme="minorHAnsi"/>
                <w:szCs w:val="22"/>
              </w:rPr>
              <w:tab/>
            </w:r>
          </w:p>
          <w:p w14:paraId="765FBB8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07008" behindDoc="0" locked="0" layoutInCell="1" allowOverlap="1" wp14:anchorId="673E6A6C" wp14:editId="6085988F">
                      <wp:simplePos x="0" y="0"/>
                      <wp:positionH relativeFrom="column">
                        <wp:posOffset>462279</wp:posOffset>
                      </wp:positionH>
                      <wp:positionV relativeFrom="paragraph">
                        <wp:posOffset>8255</wp:posOffset>
                      </wp:positionV>
                      <wp:extent cx="0" cy="802640"/>
                      <wp:effectExtent l="95250" t="0" r="57150" b="54610"/>
                      <wp:wrapNone/>
                      <wp:docPr id="710" name="Ravni poveznik sa strelicom 7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026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10AF8B9D" id="Ravni poveznik sa strelicom 710" o:spid="_x0000_s1026" type="#_x0000_t32" style="position:absolute;margin-left:36.4pt;margin-top:.65pt;width:0;height:63.2pt;z-index:2545070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">
                      <v:stroke endarrow="open"/>
                    </v:shape>
                  </w:pict>
                </mc:Fallback>
              </mc:AlternateContent>
            </w:r>
          </w:p>
          <w:p w14:paraId="51AA19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0599E1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DA</w:t>
            </w:r>
          </w:p>
          <w:p w14:paraId="7B7A9F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5" distB="4294967295" distL="114300" distR="114300" simplePos="0" relativeHeight="254501888" behindDoc="0" locked="0" layoutInCell="1" allowOverlap="1" wp14:anchorId="003A924D" wp14:editId="620B3A1C">
                      <wp:simplePos x="0" y="0"/>
                      <wp:positionH relativeFrom="column">
                        <wp:posOffset>1395730</wp:posOffset>
                      </wp:positionH>
                      <wp:positionV relativeFrom="paragraph">
                        <wp:posOffset>40639</wp:posOffset>
                      </wp:positionV>
                      <wp:extent cx="353060" cy="0"/>
                      <wp:effectExtent l="0" t="76200" r="27940" b="114300"/>
                      <wp:wrapNone/>
                      <wp:docPr id="709" name="Ravni poveznik sa strelicom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30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9EB4015" id="Ravni poveznik sa strelicom 709" o:spid="_x0000_s1026" type="#_x0000_t32" style="position:absolute;margin-left:109.9pt;margin-top:3.2pt;width:27.8pt;height:0;z-index:254501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">
                      <v:stroke endarrow="open"/>
                    </v:shape>
                  </w:pict>
                </mc:Fallback>
              </mc:AlternateContent>
            </w:r>
          </w:p>
          <w:p w14:paraId="2A55E2E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8816" behindDoc="0" locked="0" layoutInCell="1" allowOverlap="1" wp14:anchorId="63C12F78" wp14:editId="0546FB05">
                      <wp:simplePos x="0" y="0"/>
                      <wp:positionH relativeFrom="column">
                        <wp:posOffset>41910</wp:posOffset>
                      </wp:positionH>
                      <wp:positionV relativeFrom="paragraph">
                        <wp:posOffset>131445</wp:posOffset>
                      </wp:positionV>
                      <wp:extent cx="904875" cy="1091565"/>
                      <wp:effectExtent l="0" t="0" r="28575" b="13335"/>
                      <wp:wrapNone/>
                      <wp:docPr id="716" name="Dijagram toka: Dokument 7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04875" cy="109156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7C352DC2" w14:textId="77777777" w:rsidR="00BC153A" w:rsidRPr="004E3252" w:rsidRDefault="00BC153A" w:rsidP="00BC153A">
                                  <w:pPr>
                                    <w:pStyle w:val="StandardWeb"/>
                                    <w:spacing w:before="0" w:beforeAutospacing="0" w:after="0" w:afterAutospacing="0"/>
                                    <w:rPr>
                                      <w:rFonts w:cs="Calibri"/>
                                      <w:sz w:val="16"/>
                                      <w:szCs w:val="16"/>
                                    </w:rPr>
                                  </w:pPr>
                                  <w:r w:rsidRPr="004E3252">
                                    <w:rPr>
                                      <w:rFonts w:cs="Calibri"/>
                                      <w:sz w:val="16"/>
                                      <w:szCs w:val="16"/>
                                    </w:rPr>
                                    <w:t>DONOŠENJE RJEŠENJA O  ODOBRENJU ODREĐENOG OBLIKA POMOĆI</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3C12F78" id="Dijagram toka: Dokument 716" o:spid="_x0000_s1547" type="#_x0000_t114" style="position:absolute;left:0;text-align:left;margin-left:3.3pt;margin-top:10.35pt;width:71.25pt;height:85.95pt;z-index:25449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" fillcolor="window" strokecolor="#a6a6a6" strokeweight="2pt">
                      <v:path arrowok="t"/>
                      <v:textbox>
                        <w:txbxContent>
                          <w:p w14:paraId="7C352DC2" w14:textId="77777777" w:rsidR="00BC153A" w:rsidRPr="004E3252" w:rsidRDefault="00BC153A" w:rsidP="00BC153A">
                            <w:pPr>
                              <w:pStyle w:val="StandardWeb"/>
                              <w:spacing w:before="0" w:beforeAutospacing="0" w:after="0" w:afterAutospacing="0"/>
                              <w:rPr>
                                <w:rFonts w:cs="Calibri"/>
                                <w:sz w:val="16"/>
                                <w:szCs w:val="16"/>
                              </w:rPr>
                            </w:pPr>
                            <w:r w:rsidRPr="004E3252">
                              <w:rPr>
                                <w:rFonts w:cs="Calibri"/>
                                <w:sz w:val="16"/>
                                <w:szCs w:val="16"/>
                              </w:rPr>
                              <w:t>DONOŠENJE RJEŠENJA O  ODOBRENJU ODREĐENOG OBLIKA POMOĆI</w:t>
                            </w:r>
                          </w:p>
                        </w:txbxContent>
                      </v:textbox>
                    </v:shape>
                  </w:pict>
                </mc:Fallback>
              </mc:AlternateContent>
            </w:r>
            <w:r w:rsidRPr="008C0915">
              <w:rPr>
                <w:rFonts w:asciiTheme="minorHAnsi" w:hAnsiTheme="minorHAnsi" w:cstheme="minorHAnsi"/>
                <w:szCs w:val="22"/>
              </w:rPr>
              <w:t xml:space="preserve">                                  </w:t>
            </w:r>
          </w:p>
          <w:p w14:paraId="3BEE5404" w14:textId="77777777" w:rsidR="00BC153A" w:rsidRPr="008C0915" w:rsidRDefault="00BC153A" w:rsidP="001652AB">
            <w:pPr>
              <w:rPr>
                <w:rFonts w:asciiTheme="minorHAnsi" w:hAnsiTheme="minorHAnsi" w:cstheme="minorHAnsi"/>
                <w:szCs w:val="22"/>
              </w:rPr>
            </w:pPr>
          </w:p>
          <w:p w14:paraId="4119FBB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DA</w:t>
            </w:r>
          </w:p>
          <w:p w14:paraId="1CDA62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04960" behindDoc="0" locked="0" layoutInCell="1" allowOverlap="1" wp14:anchorId="0F189BED" wp14:editId="3E2293E9">
                      <wp:simplePos x="0" y="0"/>
                      <wp:positionH relativeFrom="column">
                        <wp:posOffset>2235199</wp:posOffset>
                      </wp:positionH>
                      <wp:positionV relativeFrom="paragraph">
                        <wp:posOffset>-635</wp:posOffset>
                      </wp:positionV>
                      <wp:extent cx="0" cy="260985"/>
                      <wp:effectExtent l="95250" t="0" r="57150" b="62865"/>
                      <wp:wrapNone/>
                      <wp:docPr id="708" name="Ravni poveznik sa strelicom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09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F283F66" id="Ravni poveznik sa strelicom 708" o:spid="_x0000_s1026" type="#_x0000_t32" style="position:absolute;margin-left:176pt;margin-top:-.05pt;width:0;height:20.55pt;z-index:254504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">
                      <v:stroke endarrow="open"/>
                    </v:shape>
                  </w:pict>
                </mc:Fallback>
              </mc:AlternateContent>
            </w:r>
            <w:r w:rsidRPr="008C0915">
              <w:rPr>
                <w:rFonts w:asciiTheme="minorHAnsi" w:hAnsiTheme="minorHAnsi" w:cstheme="minorHAnsi"/>
                <w:noProof/>
                <w:szCs w:val="22"/>
              </w:rPr>
              <mc:AlternateContent>
                <mc:Choice Requires="wps">
                  <w:drawing>
                    <wp:anchor distT="4294967295" distB="4294967295" distL="114300" distR="114300" simplePos="0" relativeHeight="254502912" behindDoc="0" locked="0" layoutInCell="1" allowOverlap="1" wp14:anchorId="4F91300E" wp14:editId="0FED5DD5">
                      <wp:simplePos x="0" y="0"/>
                      <wp:positionH relativeFrom="column">
                        <wp:posOffset>947420</wp:posOffset>
                      </wp:positionH>
                      <wp:positionV relativeFrom="paragraph">
                        <wp:posOffset>3174</wp:posOffset>
                      </wp:positionV>
                      <wp:extent cx="448310" cy="0"/>
                      <wp:effectExtent l="38100" t="76200" r="0" b="114300"/>
                      <wp:wrapNone/>
                      <wp:docPr id="707" name="Ravni poveznik sa strelicom 7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831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4C5267" id="Ravni poveznik sa strelicom 707" o:spid="_x0000_s1026" type="#_x0000_t32" style="position:absolute;margin-left:74.6pt;margin-top:.25pt;width:35.3pt;height:0;flip:x;z-index:254502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">
                      <v:stroke endarrow="open"/>
                    </v:shape>
                  </w:pict>
                </mc:Fallback>
              </mc:AlternateContent>
            </w:r>
          </w:p>
          <w:p w14:paraId="00F97D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03936" behindDoc="0" locked="0" layoutInCell="1" allowOverlap="1" wp14:anchorId="20357891" wp14:editId="3E5F1164">
                      <wp:simplePos x="0" y="0"/>
                      <wp:positionH relativeFrom="column">
                        <wp:posOffset>1747520</wp:posOffset>
                      </wp:positionH>
                      <wp:positionV relativeFrom="paragraph">
                        <wp:posOffset>85725</wp:posOffset>
                      </wp:positionV>
                      <wp:extent cx="837565" cy="792480"/>
                      <wp:effectExtent l="0" t="0" r="19685" b="26670"/>
                      <wp:wrapNone/>
                      <wp:docPr id="719" name="Dijagram toka: Dokument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37565" cy="79248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1F295581" w14:textId="77777777" w:rsidR="00BC153A" w:rsidRPr="004E3252" w:rsidRDefault="00BC153A" w:rsidP="00BC153A">
                                  <w:pPr>
                                    <w:pStyle w:val="StandardWeb"/>
                                    <w:spacing w:before="0" w:beforeAutospacing="0" w:after="0" w:afterAutospacing="0"/>
                                    <w:jc w:val="right"/>
                                    <w:rPr>
                                      <w:rFonts w:cs="Calibri"/>
                                      <w:sz w:val="16"/>
                                      <w:szCs w:val="16"/>
                                    </w:rPr>
                                  </w:pPr>
                                  <w:r w:rsidRPr="004E3252">
                                    <w:rPr>
                                      <w:rFonts w:cs="Calibri"/>
                                      <w:sz w:val="16"/>
                                      <w:szCs w:val="16"/>
                                    </w:rPr>
                                    <w:t xml:space="preserve">DONOŠENJE ZAKLJUČKA O ODOBRENJU SREDSTAVA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0357891" id="Dijagram toka: Dokument 719" o:spid="_x0000_s1548" type="#_x0000_t114" style="position:absolute;left:0;text-align:left;margin-left:137.6pt;margin-top:6.75pt;width:65.95pt;height:62.4pt;z-index:25450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" fillcolor="window" strokecolor="#a6a6a6" strokeweight="2pt">
                      <v:path arrowok="t"/>
                      <v:textbox>
                        <w:txbxContent>
                          <w:p w14:paraId="1F295581" w14:textId="77777777" w:rsidR="00BC153A" w:rsidRPr="004E3252" w:rsidRDefault="00BC153A" w:rsidP="00BC153A">
                            <w:pPr>
                              <w:pStyle w:val="StandardWeb"/>
                              <w:spacing w:before="0" w:beforeAutospacing="0" w:after="0" w:afterAutospacing="0"/>
                              <w:jc w:val="right"/>
                              <w:rPr>
                                <w:rFonts w:cs="Calibri"/>
                                <w:sz w:val="16"/>
                                <w:szCs w:val="16"/>
                              </w:rPr>
                            </w:pPr>
                            <w:r w:rsidRPr="004E3252">
                              <w:rPr>
                                <w:rFonts w:cs="Calibri"/>
                                <w:sz w:val="16"/>
                                <w:szCs w:val="16"/>
                              </w:rPr>
                              <w:t xml:space="preserve">DONOŠENJE ZAKLJUČKA O ODOBRENJU SREDSTAVA </w:t>
                            </w:r>
                          </w:p>
                        </w:txbxContent>
                      </v:textbox>
                    </v:shape>
                  </w:pict>
                </mc:Fallback>
              </mc:AlternateContent>
            </w:r>
          </w:p>
          <w:p w14:paraId="7E492406" w14:textId="77777777" w:rsidR="00BC153A" w:rsidRPr="008C0915" w:rsidRDefault="00BC153A" w:rsidP="001652AB">
            <w:pPr>
              <w:rPr>
                <w:rFonts w:asciiTheme="minorHAnsi" w:hAnsiTheme="minorHAnsi" w:cstheme="minorHAnsi"/>
                <w:szCs w:val="22"/>
              </w:rPr>
            </w:pPr>
          </w:p>
          <w:p w14:paraId="56F802B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08032" behindDoc="0" locked="0" layoutInCell="1" allowOverlap="1" wp14:anchorId="602B0470" wp14:editId="6D563818">
                      <wp:simplePos x="0" y="0"/>
                      <wp:positionH relativeFrom="column">
                        <wp:posOffset>518159</wp:posOffset>
                      </wp:positionH>
                      <wp:positionV relativeFrom="paragraph">
                        <wp:posOffset>121920</wp:posOffset>
                      </wp:positionV>
                      <wp:extent cx="0" cy="540385"/>
                      <wp:effectExtent l="0" t="0" r="19050" b="12065"/>
                      <wp:wrapNone/>
                      <wp:docPr id="706" name="Ravni poveznik 7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03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FEACFF1" id="Ravni poveznik 706" o:spid="_x0000_s1026" style="position:absolute;z-index:254508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0.8pt,9.6pt" to="40.8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"/>
                  </w:pict>
                </mc:Fallback>
              </mc:AlternateContent>
            </w:r>
          </w:p>
          <w:p w14:paraId="038C7076" w14:textId="77777777" w:rsidR="00BC153A" w:rsidRPr="008C0915" w:rsidRDefault="00BC153A" w:rsidP="001652AB">
            <w:pPr>
              <w:rPr>
                <w:rFonts w:asciiTheme="minorHAnsi" w:hAnsiTheme="minorHAnsi" w:cstheme="minorHAnsi"/>
                <w:szCs w:val="22"/>
              </w:rPr>
            </w:pPr>
          </w:p>
          <w:p w14:paraId="3DC313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80384" behindDoc="0" locked="0" layoutInCell="1" allowOverlap="1" wp14:anchorId="1FB2D0C7" wp14:editId="2A00370A">
                      <wp:simplePos x="0" y="0"/>
                      <wp:positionH relativeFrom="column">
                        <wp:posOffset>1195705</wp:posOffset>
                      </wp:positionH>
                      <wp:positionV relativeFrom="paragraph">
                        <wp:posOffset>57785</wp:posOffset>
                      </wp:positionV>
                      <wp:extent cx="409575" cy="352425"/>
                      <wp:effectExtent l="0" t="0" r="28575" b="28575"/>
                      <wp:wrapNone/>
                      <wp:docPr id="705" name="Dijagram toka: Poveznik 7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9575" cy="352425"/>
                              </a:xfrm>
                              <a:prstGeom prst="flowChartConnector">
                                <a:avLst/>
                              </a:prstGeom>
                              <a:solidFill>
                                <a:srgbClr val="FFFFFF"/>
                              </a:solidFill>
                              <a:ln w="25400">
                                <a:solidFill>
                                  <a:srgbClr val="A5A5A5"/>
                                </a:solidFill>
                                <a:round/>
                                <a:headEnd/>
                                <a:tailEnd/>
                              </a:ln>
                            </wps:spPr>
                            <wps:txbx>
                              <w:txbxContent>
                                <w:p w14:paraId="0FC1EA3E"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2D0C7" id="Dijagram toka: Poveznik 705" o:spid="_x0000_s1549" type="#_x0000_t120" style="position:absolute;left:0;text-align:left;margin-left:94.15pt;margin-top:4.55pt;width:32.25pt;height:27.75pt;z-index:25448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" strokecolor="#a5a5a5" strokeweight="2pt">
                      <v:textbox>
                        <w:txbxContent>
                          <w:p w14:paraId="0FC1EA3E" w14:textId="77777777" w:rsidR="00BC153A" w:rsidRDefault="00BC153A" w:rsidP="00BC153A">
                            <w:pPr>
                              <w:shd w:val="clear" w:color="auto" w:fill="808080"/>
                            </w:pPr>
                            <w:r>
                              <w:t>A</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299" distR="114299" simplePos="0" relativeHeight="254510080" behindDoc="0" locked="0" layoutInCell="1" allowOverlap="1" wp14:anchorId="654C3ED1" wp14:editId="3912BD01">
                      <wp:simplePos x="0" y="0"/>
                      <wp:positionH relativeFrom="column">
                        <wp:posOffset>2235199</wp:posOffset>
                      </wp:positionH>
                      <wp:positionV relativeFrom="paragraph">
                        <wp:posOffset>135255</wp:posOffset>
                      </wp:positionV>
                      <wp:extent cx="0" cy="186690"/>
                      <wp:effectExtent l="0" t="0" r="19050" b="22860"/>
                      <wp:wrapNone/>
                      <wp:docPr id="704" name="Ravni poveznik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6E5F055" id="Ravni poveznik 704" o:spid="_x0000_s1026" style="position:absolute;z-index:254510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76pt,10.65pt" to="176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"/>
                  </w:pict>
                </mc:Fallback>
              </mc:AlternateContent>
            </w:r>
          </w:p>
          <w:p w14:paraId="7FDA292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5" distB="4294967295" distL="114300" distR="114300" simplePos="0" relativeHeight="254505984" behindDoc="0" locked="0" layoutInCell="1" allowOverlap="1" wp14:anchorId="1EE9AA7A" wp14:editId="053DDF5E">
                      <wp:simplePos x="0" y="0"/>
                      <wp:positionH relativeFrom="column">
                        <wp:posOffset>1610360</wp:posOffset>
                      </wp:positionH>
                      <wp:positionV relativeFrom="paragraph">
                        <wp:posOffset>151764</wp:posOffset>
                      </wp:positionV>
                      <wp:extent cx="624840" cy="0"/>
                      <wp:effectExtent l="38100" t="76200" r="0" b="114300"/>
                      <wp:wrapNone/>
                      <wp:docPr id="766" name="Ravni poveznik sa strelicom 7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2484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39B01EF5" id="Ravni poveznik sa strelicom 766" o:spid="_x0000_s1026" type="#_x0000_t32" style="position:absolute;margin-left:126.8pt;margin-top:11.95pt;width:49.2pt;height:0;flip:x;z-index:254505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">
                      <v:stroke endarrow="open"/>
                    </v:shape>
                  </w:pict>
                </mc:Fallback>
              </mc:AlternateContent>
            </w:r>
            <w:r w:rsidRPr="008C0915">
              <w:rPr>
                <w:rFonts w:asciiTheme="minorHAnsi" w:hAnsiTheme="minorHAnsi" w:cstheme="minorHAnsi"/>
                <w:noProof/>
                <w:szCs w:val="22"/>
              </w:rPr>
              <mc:AlternateContent>
                <mc:Choice Requires="wps">
                  <w:drawing>
                    <wp:anchor distT="4294967295" distB="4294967295" distL="114300" distR="114300" simplePos="0" relativeHeight="254509056" behindDoc="0" locked="0" layoutInCell="1" allowOverlap="1" wp14:anchorId="31AED2D8" wp14:editId="1ADB7D11">
                      <wp:simplePos x="0" y="0"/>
                      <wp:positionH relativeFrom="column">
                        <wp:posOffset>518160</wp:posOffset>
                      </wp:positionH>
                      <wp:positionV relativeFrom="paragraph">
                        <wp:posOffset>151129</wp:posOffset>
                      </wp:positionV>
                      <wp:extent cx="671830" cy="0"/>
                      <wp:effectExtent l="0" t="76200" r="13970" b="114300"/>
                      <wp:wrapNone/>
                      <wp:docPr id="765" name="Ravni poveznik sa strelicom 7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63EF832" id="Ravni poveznik sa strelicom 765" o:spid="_x0000_s1026" type="#_x0000_t32" style="position:absolute;margin-left:40.8pt;margin-top:11.9pt;width:52.9pt;height:0;z-index:25450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">
                      <v:stroke endarrow="open"/>
                    </v:shape>
                  </w:pict>
                </mc:Fallback>
              </mc:AlternateContent>
            </w:r>
          </w:p>
          <w:p w14:paraId="6F6AC7E3" w14:textId="77777777" w:rsidR="00BC153A" w:rsidRPr="008C0915" w:rsidRDefault="00BC153A" w:rsidP="001652AB">
            <w:pPr>
              <w:rPr>
                <w:rFonts w:asciiTheme="minorHAnsi" w:hAnsiTheme="minorHAnsi" w:cstheme="minorHAnsi"/>
                <w:szCs w:val="22"/>
              </w:rPr>
            </w:pPr>
          </w:p>
          <w:p w14:paraId="6E834B2B" w14:textId="77777777" w:rsidR="00BC153A" w:rsidRPr="008C0915" w:rsidRDefault="00BC153A" w:rsidP="001652AB">
            <w:pPr>
              <w:rPr>
                <w:rFonts w:asciiTheme="minorHAnsi" w:hAnsiTheme="minorHAnsi" w:cstheme="minorHAnsi"/>
                <w:szCs w:val="22"/>
              </w:rPr>
            </w:pPr>
          </w:p>
          <w:p w14:paraId="3DE7ACA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71168" behindDoc="0" locked="0" layoutInCell="1" allowOverlap="1" wp14:anchorId="7159AB6C" wp14:editId="18123B8F">
                      <wp:simplePos x="0" y="0"/>
                      <wp:positionH relativeFrom="column">
                        <wp:posOffset>1135380</wp:posOffset>
                      </wp:positionH>
                      <wp:positionV relativeFrom="paragraph">
                        <wp:posOffset>21590</wp:posOffset>
                      </wp:positionV>
                      <wp:extent cx="419735" cy="410210"/>
                      <wp:effectExtent l="0" t="0" r="18415" b="27940"/>
                      <wp:wrapNone/>
                      <wp:docPr id="764" name="Dijagram toka: Poveznik 7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D43FEBA"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9AB6C" id="Dijagram toka: Poveznik 764" o:spid="_x0000_s1550" type="#_x0000_t120" style="position:absolute;left:0;text-align:left;margin-left:89.4pt;margin-top:1.7pt;width:33.05pt;height:32.3pt;z-index:25447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" strokecolor="#a5a5a5" strokeweight="2pt">
                      <v:textbox>
                        <w:txbxContent>
                          <w:p w14:paraId="1D43FEBA" w14:textId="77777777" w:rsidR="00BC153A" w:rsidRDefault="00BC153A" w:rsidP="00BC153A">
                            <w:pPr>
                              <w:shd w:val="clear" w:color="auto" w:fill="808080"/>
                            </w:pPr>
                            <w:r>
                              <w:t>A</w:t>
                            </w:r>
                          </w:p>
                        </w:txbxContent>
                      </v:textbox>
                    </v:shape>
                  </w:pict>
                </mc:Fallback>
              </mc:AlternateContent>
            </w:r>
          </w:p>
          <w:p w14:paraId="7BD667A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ab/>
              <w:t xml:space="preserve">            </w:t>
            </w:r>
          </w:p>
          <w:p w14:paraId="6B52DF8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83456" behindDoc="0" locked="0" layoutInCell="1" allowOverlap="1" wp14:anchorId="0E839107" wp14:editId="685F763C">
                      <wp:simplePos x="0" y="0"/>
                      <wp:positionH relativeFrom="column">
                        <wp:posOffset>1358264</wp:posOffset>
                      </wp:positionH>
                      <wp:positionV relativeFrom="paragraph">
                        <wp:posOffset>83185</wp:posOffset>
                      </wp:positionV>
                      <wp:extent cx="0" cy="177165"/>
                      <wp:effectExtent l="0" t="0" r="19050" b="13335"/>
                      <wp:wrapNone/>
                      <wp:docPr id="762" name="Ravni poveznik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485D8B" id="Ravni poveznik 762" o:spid="_x0000_s1026" style="position:absolute;z-index:254483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6.95pt,6.55pt" to="106.9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"/>
                  </w:pict>
                </mc:Fallback>
              </mc:AlternateContent>
            </w:r>
          </w:p>
          <w:p w14:paraId="6556666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86528" behindDoc="0" locked="0" layoutInCell="1" allowOverlap="1" wp14:anchorId="3147BA95" wp14:editId="27CDB75A">
                      <wp:simplePos x="0" y="0"/>
                      <wp:positionH relativeFrom="column">
                        <wp:posOffset>630554</wp:posOffset>
                      </wp:positionH>
                      <wp:positionV relativeFrom="paragraph">
                        <wp:posOffset>90805</wp:posOffset>
                      </wp:positionV>
                      <wp:extent cx="0" cy="177165"/>
                      <wp:effectExtent l="95250" t="0" r="57150" b="51435"/>
                      <wp:wrapNone/>
                      <wp:docPr id="761" name="Ravni poveznik sa strelicom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17A69F" id="Ravni poveznik sa strelicom 761" o:spid="_x0000_s1026" type="#_x0000_t32" style="position:absolute;margin-left:49.65pt;margin-top:7.15pt;width:0;height:13.95pt;z-index:254486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">
                      <v:stroke endarrow="open"/>
                    </v:shape>
                  </w:pict>
                </mc:Fallback>
              </mc:AlternateContent>
            </w:r>
            <w:r w:rsidRPr="008C0915">
              <w:rPr>
                <w:rFonts w:asciiTheme="minorHAnsi" w:hAnsiTheme="minorHAnsi" w:cstheme="minorHAnsi"/>
                <w:noProof/>
                <w:szCs w:val="22"/>
              </w:rPr>
              <mc:AlternateContent>
                <mc:Choice Requires="wps">
                  <w:drawing>
                    <wp:anchor distT="0" distB="0" distL="114299" distR="114299" simplePos="0" relativeHeight="254485504" behindDoc="0" locked="0" layoutInCell="1" allowOverlap="1" wp14:anchorId="19FFCDA4" wp14:editId="0580CD2C">
                      <wp:simplePos x="0" y="0"/>
                      <wp:positionH relativeFrom="column">
                        <wp:posOffset>2020569</wp:posOffset>
                      </wp:positionH>
                      <wp:positionV relativeFrom="paragraph">
                        <wp:posOffset>90805</wp:posOffset>
                      </wp:positionV>
                      <wp:extent cx="0" cy="177165"/>
                      <wp:effectExtent l="95250" t="0" r="57150" b="51435"/>
                      <wp:wrapNone/>
                      <wp:docPr id="760" name="Ravni poveznik sa strelicom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25FC1" id="Ravni poveznik sa strelicom 760" o:spid="_x0000_s1026" type="#_x0000_t32" style="position:absolute;margin-left:159.1pt;margin-top:7.15pt;width:0;height:13.95pt;z-index:254485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">
                      <v:stroke endarrow="open"/>
                    </v:shape>
                  </w:pict>
                </mc:Fallback>
              </mc:AlternateContent>
            </w:r>
            <w:r w:rsidRPr="008C0915">
              <w:rPr>
                <w:rFonts w:asciiTheme="minorHAnsi" w:hAnsiTheme="minorHAnsi" w:cstheme="minorHAnsi"/>
                <w:noProof/>
                <w:szCs w:val="22"/>
              </w:rPr>
              <mc:AlternateContent>
                <mc:Choice Requires="wps">
                  <w:drawing>
                    <wp:anchor distT="4294967295" distB="4294967295" distL="114300" distR="114300" simplePos="0" relativeHeight="254484480" behindDoc="0" locked="0" layoutInCell="1" allowOverlap="1" wp14:anchorId="394BB420" wp14:editId="284A10BC">
                      <wp:simplePos x="0" y="0"/>
                      <wp:positionH relativeFrom="column">
                        <wp:posOffset>630555</wp:posOffset>
                      </wp:positionH>
                      <wp:positionV relativeFrom="paragraph">
                        <wp:posOffset>90169</wp:posOffset>
                      </wp:positionV>
                      <wp:extent cx="1390015" cy="0"/>
                      <wp:effectExtent l="0" t="0" r="19685" b="19050"/>
                      <wp:wrapNone/>
                      <wp:docPr id="759" name="Ravni poveznik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B3CDD4" id="Ravni poveznik 759" o:spid="_x0000_s1026" style="position:absolute;z-index:25448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9.65pt,7.1pt" to="159.1pt,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"/>
                  </w:pict>
                </mc:Fallback>
              </mc:AlternateContent>
            </w:r>
          </w:p>
          <w:p w14:paraId="3EA383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82432" behindDoc="0" locked="0" layoutInCell="1" allowOverlap="1" wp14:anchorId="3C70BF5C" wp14:editId="4C69F5B4">
                      <wp:simplePos x="0" y="0"/>
                      <wp:positionH relativeFrom="column">
                        <wp:posOffset>60960</wp:posOffset>
                      </wp:positionH>
                      <wp:positionV relativeFrom="paragraph">
                        <wp:posOffset>100330</wp:posOffset>
                      </wp:positionV>
                      <wp:extent cx="1184275" cy="391795"/>
                      <wp:effectExtent l="0" t="0" r="15875" b="27305"/>
                      <wp:wrapNone/>
                      <wp:docPr id="730" name="Pravokutnik 7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427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48FF3DF" w14:textId="77777777" w:rsidR="00BC153A" w:rsidRPr="00122AF1" w:rsidRDefault="00BC153A" w:rsidP="00BC153A">
                                  <w:pPr>
                                    <w:rPr>
                                      <w:sz w:val="18"/>
                                      <w:szCs w:val="18"/>
                                    </w:rPr>
                                  </w:pPr>
                                  <w:r w:rsidRPr="004E3252">
                                    <w:rPr>
                                      <w:rFonts w:cs="Calibri"/>
                                      <w:sz w:val="18"/>
                                      <w:szCs w:val="18"/>
                                    </w:rPr>
                                    <w:t>DOSTAVA RJEŠENJA KORISNIKU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0BF5C" id="Pravokutnik 730" o:spid="_x0000_s1551" style="position:absolute;left:0;text-align:left;margin-left:4.8pt;margin-top:7.9pt;width:93.25pt;height:30.85pt;z-index:25448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" fillcolor="window" strokecolor="#a6a6a6" strokeweight="2pt">
                      <v:path arrowok="t"/>
                      <v:textbox>
                        <w:txbxContent>
                          <w:p w14:paraId="548FF3DF" w14:textId="77777777" w:rsidR="00BC153A" w:rsidRPr="00122AF1" w:rsidRDefault="00BC153A" w:rsidP="00BC153A">
                            <w:pPr>
                              <w:rPr>
                                <w:sz w:val="18"/>
                                <w:szCs w:val="18"/>
                              </w:rPr>
                            </w:pPr>
                            <w:r w:rsidRPr="004E3252">
                              <w:rPr>
                                <w:rFonts w:cs="Calibri"/>
                                <w:sz w:val="18"/>
                                <w:szCs w:val="18"/>
                              </w:rPr>
                              <w:t>DOSTAVA RJEŠENJA KORISNIKU</w:t>
                            </w: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70144" behindDoc="0" locked="0" layoutInCell="1" allowOverlap="1" wp14:anchorId="1803C698" wp14:editId="63E684A4">
                      <wp:simplePos x="0" y="0"/>
                      <wp:positionH relativeFrom="column">
                        <wp:posOffset>1357630</wp:posOffset>
                      </wp:positionH>
                      <wp:positionV relativeFrom="paragraph">
                        <wp:posOffset>96520</wp:posOffset>
                      </wp:positionV>
                      <wp:extent cx="1231265" cy="391795"/>
                      <wp:effectExtent l="0" t="0" r="26035" b="27305"/>
                      <wp:wrapNone/>
                      <wp:docPr id="731" name="Pravokutnik 7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126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18B84BC" w14:textId="77777777" w:rsidR="00BC153A" w:rsidRPr="00122AF1" w:rsidRDefault="00BC153A" w:rsidP="00BC153A">
                                  <w:pPr>
                                    <w:rPr>
                                      <w:sz w:val="18"/>
                                      <w:szCs w:val="18"/>
                                    </w:rPr>
                                  </w:pPr>
                                  <w:r w:rsidRPr="004E3252">
                                    <w:rPr>
                                      <w:rFonts w:cs="Calibri"/>
                                      <w:sz w:val="18"/>
                                      <w:szCs w:val="18"/>
                                    </w:rPr>
                                    <w:t>DOSTAVA OBAVJESTI KORISNIKU</w:t>
                                  </w:r>
                                </w:p>
                                <w:p w14:paraId="506FE827" w14:textId="77777777" w:rsidR="00BC153A" w:rsidRPr="00DC0766" w:rsidRDefault="00BC153A" w:rsidP="00BC153A">
                                  <w:pPr>
                                    <w:rPr>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03C698" id="Pravokutnik 731" o:spid="_x0000_s1552" style="position:absolute;left:0;text-align:left;margin-left:106.9pt;margin-top:7.6pt;width:96.95pt;height:30.85pt;z-index:25447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" fillcolor="window" strokecolor="#a6a6a6" strokeweight="2pt">
                      <v:path arrowok="t"/>
                      <v:textbox>
                        <w:txbxContent>
                          <w:p w14:paraId="318B84BC" w14:textId="77777777" w:rsidR="00BC153A" w:rsidRPr="00122AF1" w:rsidRDefault="00BC153A" w:rsidP="00BC153A">
                            <w:pPr>
                              <w:rPr>
                                <w:sz w:val="18"/>
                                <w:szCs w:val="18"/>
                              </w:rPr>
                            </w:pPr>
                            <w:r w:rsidRPr="004E3252">
                              <w:rPr>
                                <w:rFonts w:cs="Calibri"/>
                                <w:sz w:val="18"/>
                                <w:szCs w:val="18"/>
                              </w:rPr>
                              <w:t>DOSTAVA OBAVJESTI KORISNIKU</w:t>
                            </w:r>
                          </w:p>
                          <w:p w14:paraId="506FE827" w14:textId="77777777" w:rsidR="00BC153A" w:rsidRPr="00DC0766" w:rsidRDefault="00BC153A" w:rsidP="00BC153A">
                            <w:pPr>
                              <w:rPr>
                                <w:sz w:val="20"/>
                                <w:szCs w:val="20"/>
                              </w:rPr>
                            </w:pPr>
                          </w:p>
                        </w:txbxContent>
                      </v:textbox>
                    </v:rect>
                  </w:pict>
                </mc:Fallback>
              </mc:AlternateContent>
            </w:r>
          </w:p>
          <w:p w14:paraId="21F1849B" w14:textId="77777777" w:rsidR="00BC153A" w:rsidRPr="008C0915" w:rsidRDefault="00BC153A" w:rsidP="001652AB">
            <w:pPr>
              <w:rPr>
                <w:rFonts w:asciiTheme="minorHAnsi" w:hAnsiTheme="minorHAnsi" w:cstheme="minorHAnsi"/>
                <w:szCs w:val="22"/>
              </w:rPr>
            </w:pPr>
          </w:p>
          <w:p w14:paraId="4979016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87552" behindDoc="0" locked="0" layoutInCell="1" allowOverlap="1" wp14:anchorId="1D7B761A" wp14:editId="246E73DA">
                      <wp:simplePos x="0" y="0"/>
                      <wp:positionH relativeFrom="column">
                        <wp:posOffset>2020569</wp:posOffset>
                      </wp:positionH>
                      <wp:positionV relativeFrom="paragraph">
                        <wp:posOffset>151765</wp:posOffset>
                      </wp:positionV>
                      <wp:extent cx="0" cy="1278255"/>
                      <wp:effectExtent l="76200" t="0" r="95250" b="55245"/>
                      <wp:wrapNone/>
                      <wp:docPr id="757" name="Ravni poveznik sa strelicom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82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41A731A" id="Ravni poveznik sa strelicom 757" o:spid="_x0000_s1026" type="#_x0000_t32" style="position:absolute;margin-left:159.1pt;margin-top:11.95pt;width:0;height:100.65pt;z-index:254487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">
                      <v:stroke endarrow="open"/>
                    </v:shape>
                  </w:pict>
                </mc:Fallback>
              </mc:AlternateContent>
            </w:r>
            <w:r w:rsidRPr="008C0915">
              <w:rPr>
                <w:rFonts w:asciiTheme="minorHAnsi" w:hAnsiTheme="minorHAnsi" w:cstheme="minorHAnsi"/>
                <w:noProof/>
                <w:szCs w:val="22"/>
              </w:rPr>
              <mc:AlternateContent>
                <mc:Choice Requires="wps">
                  <w:drawing>
                    <wp:anchor distT="0" distB="0" distL="114298" distR="114298" simplePos="0" relativeHeight="254472192" behindDoc="0" locked="0" layoutInCell="1" allowOverlap="1" wp14:anchorId="3C5F32B6" wp14:editId="2B2932A8">
                      <wp:simplePos x="0" y="0"/>
                      <wp:positionH relativeFrom="column">
                        <wp:posOffset>639444</wp:posOffset>
                      </wp:positionH>
                      <wp:positionV relativeFrom="paragraph">
                        <wp:posOffset>151765</wp:posOffset>
                      </wp:positionV>
                      <wp:extent cx="0" cy="298450"/>
                      <wp:effectExtent l="95250" t="0" r="57150" b="63500"/>
                      <wp:wrapNone/>
                      <wp:docPr id="733" name="Ravni poveznik sa strelicom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39879A4" id="Ravni poveznik sa strelicom 733" o:spid="_x0000_s1026" type="#_x0000_t32" style="position:absolute;margin-left:50.35pt;margin-top:11.95pt;width:0;height:23.5pt;z-index:2544721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">
                      <v:stroke endarrow="open"/>
                      <o:lock v:ext="edit" shapetype="f"/>
                    </v:shape>
                  </w:pict>
                </mc:Fallback>
              </mc:AlternateContent>
            </w:r>
            <w:r w:rsidRPr="008C0915">
              <w:rPr>
                <w:rFonts w:asciiTheme="minorHAnsi" w:hAnsiTheme="minorHAnsi" w:cstheme="minorHAnsi"/>
                <w:szCs w:val="22"/>
              </w:rPr>
              <w:t xml:space="preserve">    </w:t>
            </w:r>
          </w:p>
          <w:p w14:paraId="4237B71E" w14:textId="77777777" w:rsidR="00BC153A" w:rsidRPr="008C0915" w:rsidRDefault="00BC153A" w:rsidP="001652AB">
            <w:pPr>
              <w:rPr>
                <w:rFonts w:asciiTheme="minorHAnsi" w:hAnsiTheme="minorHAnsi" w:cstheme="minorHAnsi"/>
                <w:szCs w:val="22"/>
              </w:rPr>
            </w:pPr>
          </w:p>
          <w:p w14:paraId="6E78C68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73216" behindDoc="0" locked="0" layoutInCell="1" allowOverlap="1" wp14:anchorId="668915E5" wp14:editId="3419DB3E">
                      <wp:simplePos x="0" y="0"/>
                      <wp:positionH relativeFrom="column">
                        <wp:posOffset>210820</wp:posOffset>
                      </wp:positionH>
                      <wp:positionV relativeFrom="paragraph">
                        <wp:posOffset>117475</wp:posOffset>
                      </wp:positionV>
                      <wp:extent cx="1212215" cy="382270"/>
                      <wp:effectExtent l="0" t="0" r="26035" b="17780"/>
                      <wp:wrapNone/>
                      <wp:docPr id="734" name="Pravokutnik 7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2215" cy="38227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02A016C" w14:textId="77777777" w:rsidR="00BC153A" w:rsidRPr="00122AF1" w:rsidRDefault="00BC153A" w:rsidP="00BC153A">
                                  <w:pPr>
                                    <w:rPr>
                                      <w:sz w:val="18"/>
                                      <w:szCs w:val="18"/>
                                    </w:rPr>
                                  </w:pPr>
                                  <w:r w:rsidRPr="004E3252">
                                    <w:rPr>
                                      <w:rFonts w:cs="Calibri"/>
                                      <w:sz w:val="18"/>
                                      <w:szCs w:val="18"/>
                                    </w:rPr>
                                    <w:t>UNOS PODATAKA U POPIS KORISNIKA</w:t>
                                  </w:r>
                                </w:p>
                                <w:p w14:paraId="16858399" w14:textId="77777777" w:rsidR="00BC153A" w:rsidRPr="000B3EF7" w:rsidRDefault="00BC153A" w:rsidP="00BC153A">
                                  <w:pPr>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915E5" id="Pravokutnik 734" o:spid="_x0000_s1553" style="position:absolute;left:0;text-align:left;margin-left:16.6pt;margin-top:9.25pt;width:95.45pt;height:30.1pt;z-index:25447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" fillcolor="window" strokecolor="#a6a6a6" strokeweight="2pt">
                      <v:path arrowok="t"/>
                      <v:textbox>
                        <w:txbxContent>
                          <w:p w14:paraId="702A016C" w14:textId="77777777" w:rsidR="00BC153A" w:rsidRPr="00122AF1" w:rsidRDefault="00BC153A" w:rsidP="00BC153A">
                            <w:pPr>
                              <w:rPr>
                                <w:sz w:val="18"/>
                                <w:szCs w:val="18"/>
                              </w:rPr>
                            </w:pPr>
                            <w:r w:rsidRPr="004E3252">
                              <w:rPr>
                                <w:rFonts w:cs="Calibri"/>
                                <w:sz w:val="18"/>
                                <w:szCs w:val="18"/>
                              </w:rPr>
                              <w:t>UNOS PODATAKA U POPIS KORISNIKA</w:t>
                            </w:r>
                          </w:p>
                          <w:p w14:paraId="16858399" w14:textId="77777777" w:rsidR="00BC153A" w:rsidRPr="000B3EF7" w:rsidRDefault="00BC153A" w:rsidP="00BC153A">
                            <w:pPr>
                              <w:rPr>
                                <w:sz w:val="18"/>
                                <w:szCs w:val="18"/>
                              </w:rPr>
                            </w:pPr>
                          </w:p>
                        </w:txbxContent>
                      </v:textbox>
                    </v:rect>
                  </w:pict>
                </mc:Fallback>
              </mc:AlternateContent>
            </w:r>
          </w:p>
          <w:p w14:paraId="2A65E21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5" distB="4294967295" distL="114300" distR="114300" simplePos="0" relativeHeight="254517248" behindDoc="0" locked="0" layoutInCell="1" allowOverlap="1" wp14:anchorId="5EFCA653" wp14:editId="1D859EF6">
                      <wp:simplePos x="0" y="0"/>
                      <wp:positionH relativeFrom="column">
                        <wp:posOffset>-3810</wp:posOffset>
                      </wp:positionH>
                      <wp:positionV relativeFrom="paragraph">
                        <wp:posOffset>143509</wp:posOffset>
                      </wp:positionV>
                      <wp:extent cx="214630" cy="0"/>
                      <wp:effectExtent l="0" t="76200" r="13970" b="114300"/>
                      <wp:wrapNone/>
                      <wp:docPr id="756" name="Ravni poveznik sa strelicom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6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E686B6" id="Ravni poveznik sa strelicom 756" o:spid="_x0000_s1026" type="#_x0000_t32" style="position:absolute;margin-left:-.3pt;margin-top:11.3pt;width:16.9pt;height:0;z-index:2545172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">
                      <v:stroke endarrow="open"/>
                    </v:shape>
                  </w:pict>
                </mc:Fallback>
              </mc:AlternateContent>
            </w:r>
            <w:r w:rsidRPr="008C0915">
              <w:rPr>
                <w:rFonts w:asciiTheme="minorHAnsi" w:hAnsiTheme="minorHAnsi" w:cstheme="minorHAnsi"/>
                <w:noProof/>
                <w:szCs w:val="22"/>
              </w:rPr>
              <mc:AlternateContent>
                <mc:Choice Requires="wps">
                  <w:drawing>
                    <wp:anchor distT="0" distB="0" distL="114299" distR="114299" simplePos="0" relativeHeight="254516224" behindDoc="0" locked="0" layoutInCell="1" allowOverlap="1" wp14:anchorId="2A3010EB" wp14:editId="1105E123">
                      <wp:simplePos x="0" y="0"/>
                      <wp:positionH relativeFrom="column">
                        <wp:posOffset>-4446</wp:posOffset>
                      </wp:positionH>
                      <wp:positionV relativeFrom="paragraph">
                        <wp:posOffset>143510</wp:posOffset>
                      </wp:positionV>
                      <wp:extent cx="0" cy="4972685"/>
                      <wp:effectExtent l="0" t="0" r="19050" b="18415"/>
                      <wp:wrapNone/>
                      <wp:docPr id="755" name="Ravni poveznik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97268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747A5593" id="Ravni poveznik 755" o:spid="_x0000_s1026" style="position:absolute;flip:y;z-index:25451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35pt,11.3pt" to="-.35pt,40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"/>
                  </w:pict>
                </mc:Fallback>
              </mc:AlternateContent>
            </w:r>
          </w:p>
          <w:p w14:paraId="219F88A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12128" behindDoc="0" locked="0" layoutInCell="1" allowOverlap="1" wp14:anchorId="299AC66C" wp14:editId="31BAD462">
                      <wp:simplePos x="0" y="0"/>
                      <wp:positionH relativeFrom="column">
                        <wp:posOffset>694690</wp:posOffset>
                      </wp:positionH>
                      <wp:positionV relativeFrom="paragraph">
                        <wp:posOffset>140335</wp:posOffset>
                      </wp:positionV>
                      <wp:extent cx="635" cy="1623695"/>
                      <wp:effectExtent l="95250" t="0" r="113665" b="52705"/>
                      <wp:wrapNone/>
                      <wp:docPr id="754" name="Ravni poveznik sa strelicom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6236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5C184C5" id="Ravni poveznik sa strelicom 754" o:spid="_x0000_s1026" type="#_x0000_t32" style="position:absolute;margin-left:54.7pt;margin-top:11.05pt;width:.05pt;height:127.85pt;z-index:25451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">
                      <v:stroke endarrow="open"/>
                      <o:lock v:ext="edit" shapetype="f"/>
                    </v:shape>
                  </w:pict>
                </mc:Fallback>
              </mc:AlternateContent>
            </w:r>
          </w:p>
          <w:p w14:paraId="004AA25A" w14:textId="77777777" w:rsidR="00BC153A" w:rsidRPr="008C0915" w:rsidRDefault="00BC153A" w:rsidP="001652AB">
            <w:pPr>
              <w:rPr>
                <w:rFonts w:asciiTheme="minorHAnsi" w:hAnsiTheme="minorHAnsi" w:cstheme="minorHAnsi"/>
                <w:szCs w:val="22"/>
              </w:rPr>
            </w:pPr>
          </w:p>
          <w:p w14:paraId="4A42F9D6" w14:textId="77777777" w:rsidR="00BC153A" w:rsidRPr="008C0915" w:rsidRDefault="00BC153A" w:rsidP="001652AB">
            <w:pPr>
              <w:rPr>
                <w:rFonts w:asciiTheme="minorHAnsi" w:hAnsiTheme="minorHAnsi" w:cstheme="minorHAnsi"/>
                <w:szCs w:val="22"/>
              </w:rPr>
            </w:pPr>
          </w:p>
          <w:p w14:paraId="067767DB" w14:textId="77777777" w:rsidR="00BC153A" w:rsidRPr="008C0915" w:rsidRDefault="00BC153A" w:rsidP="001652AB">
            <w:pPr>
              <w:rPr>
                <w:rFonts w:asciiTheme="minorHAnsi" w:hAnsiTheme="minorHAnsi" w:cstheme="minorHAnsi"/>
                <w:szCs w:val="22"/>
              </w:rPr>
            </w:pPr>
          </w:p>
          <w:p w14:paraId="2DD7E7A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2672" behindDoc="0" locked="0" layoutInCell="1" allowOverlap="1" wp14:anchorId="67728173" wp14:editId="2EDD0E6B">
                      <wp:simplePos x="0" y="0"/>
                      <wp:positionH relativeFrom="column">
                        <wp:posOffset>1273175</wp:posOffset>
                      </wp:positionH>
                      <wp:positionV relativeFrom="paragraph">
                        <wp:posOffset>63500</wp:posOffset>
                      </wp:positionV>
                      <wp:extent cx="1323975" cy="634365"/>
                      <wp:effectExtent l="0" t="0" r="28575" b="13335"/>
                      <wp:wrapNone/>
                      <wp:docPr id="753" name="Dijagram toka: Dokument 7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23975" cy="63436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1B1645B3" w14:textId="77777777" w:rsidR="00BC153A" w:rsidRPr="00122AF1" w:rsidRDefault="00BC153A" w:rsidP="00BC153A">
                                  <w:pPr>
                                    <w:rPr>
                                      <w:sz w:val="18"/>
                                      <w:szCs w:val="18"/>
                                    </w:rPr>
                                  </w:pPr>
                                  <w:r w:rsidRPr="004E3252">
                                    <w:rPr>
                                      <w:rFonts w:cs="Calibri"/>
                                      <w:sz w:val="18"/>
                                      <w:szCs w:val="18"/>
                                    </w:rPr>
                                    <w:t>IZRADA JEDNOKRATNOG NALOGA ZA NAPLATU</w:t>
                                  </w:r>
                                </w:p>
                                <w:p w14:paraId="407C9196" w14:textId="77777777" w:rsidR="00BC153A" w:rsidRPr="004E3252" w:rsidRDefault="00BC153A" w:rsidP="00BC153A">
                                  <w:pPr>
                                    <w:rPr>
                                      <w:rFonts w:cs="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728173" id="Dijagram toka: Dokument 753" o:spid="_x0000_s1554" type="#_x0000_t114" style="position:absolute;left:0;text-align:left;margin-left:100.25pt;margin-top:5pt;width:104.25pt;height:49.95pt;z-index:2544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" fillcolor="window" strokecolor="#a6a6a6" strokeweight="2pt">
                      <v:path arrowok="t"/>
                      <v:textbox>
                        <w:txbxContent>
                          <w:p w14:paraId="1B1645B3" w14:textId="77777777" w:rsidR="00BC153A" w:rsidRPr="00122AF1" w:rsidRDefault="00BC153A" w:rsidP="00BC153A">
                            <w:pPr>
                              <w:rPr>
                                <w:sz w:val="18"/>
                                <w:szCs w:val="18"/>
                              </w:rPr>
                            </w:pPr>
                            <w:r w:rsidRPr="004E3252">
                              <w:rPr>
                                <w:rFonts w:cs="Calibri"/>
                                <w:sz w:val="18"/>
                                <w:szCs w:val="18"/>
                              </w:rPr>
                              <w:t>IZRADA JEDNOKRATNOG NALOGA ZA NAPLATU</w:t>
                            </w:r>
                          </w:p>
                          <w:p w14:paraId="407C9196" w14:textId="77777777" w:rsidR="00BC153A" w:rsidRPr="004E3252" w:rsidRDefault="00BC153A" w:rsidP="00BC153A">
                            <w:pPr>
                              <w:rPr>
                                <w:rFonts w:cs="Calibri"/>
                                <w:sz w:val="18"/>
                                <w:szCs w:val="18"/>
                              </w:rPr>
                            </w:pPr>
                          </w:p>
                        </w:txbxContent>
                      </v:textbox>
                    </v:shape>
                  </w:pict>
                </mc:Fallback>
              </mc:AlternateContent>
            </w:r>
          </w:p>
          <w:p w14:paraId="4EDE696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457F5530" w14:textId="77777777" w:rsidR="00BC153A" w:rsidRPr="008C0915" w:rsidRDefault="00BC153A" w:rsidP="001652AB">
            <w:pPr>
              <w:rPr>
                <w:rFonts w:asciiTheme="minorHAnsi" w:hAnsiTheme="minorHAnsi" w:cstheme="minorHAnsi"/>
                <w:szCs w:val="22"/>
              </w:rPr>
            </w:pPr>
          </w:p>
          <w:p w14:paraId="40F3DD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90624" behindDoc="0" locked="0" layoutInCell="1" allowOverlap="1" wp14:anchorId="717ED916" wp14:editId="2A5B265E">
                      <wp:simplePos x="0" y="0"/>
                      <wp:positionH relativeFrom="column">
                        <wp:posOffset>2020569</wp:posOffset>
                      </wp:positionH>
                      <wp:positionV relativeFrom="paragraph">
                        <wp:posOffset>132715</wp:posOffset>
                      </wp:positionV>
                      <wp:extent cx="0" cy="1371600"/>
                      <wp:effectExtent l="95250" t="0" r="57150" b="57150"/>
                      <wp:wrapNone/>
                      <wp:docPr id="750" name="Ravni poveznik sa strelicom 7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71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3ECE938" id="Ravni poveznik sa strelicom 750" o:spid="_x0000_s1026" type="#_x0000_t32" style="position:absolute;margin-left:159.1pt;margin-top:10.45pt;width:0;height:108pt;z-index:254490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">
                      <v:stroke endarrow="open"/>
                    </v:shape>
                  </w:pict>
                </mc:Fallback>
              </mc:AlternateContent>
            </w:r>
          </w:p>
          <w:p w14:paraId="6674ABB7" w14:textId="77777777" w:rsidR="00BC153A" w:rsidRPr="008C0915" w:rsidRDefault="00BC153A" w:rsidP="001652AB">
            <w:pPr>
              <w:rPr>
                <w:rFonts w:asciiTheme="minorHAnsi" w:hAnsiTheme="minorHAnsi" w:cstheme="minorHAnsi"/>
                <w:szCs w:val="22"/>
              </w:rPr>
            </w:pPr>
          </w:p>
          <w:p w14:paraId="24EC83D1" w14:textId="77777777" w:rsidR="00BC153A" w:rsidRPr="008C0915" w:rsidRDefault="00BC153A" w:rsidP="001652AB">
            <w:pPr>
              <w:rPr>
                <w:rFonts w:asciiTheme="minorHAnsi" w:hAnsiTheme="minorHAnsi" w:cstheme="minorHAnsi"/>
                <w:szCs w:val="22"/>
              </w:rPr>
            </w:pPr>
          </w:p>
          <w:p w14:paraId="2089B7D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1648" behindDoc="0" locked="0" layoutInCell="1" allowOverlap="1" wp14:anchorId="05DBA3EB" wp14:editId="562C1196">
                      <wp:simplePos x="0" y="0"/>
                      <wp:positionH relativeFrom="column">
                        <wp:posOffset>136525</wp:posOffset>
                      </wp:positionH>
                      <wp:positionV relativeFrom="paragraph">
                        <wp:posOffset>59055</wp:posOffset>
                      </wp:positionV>
                      <wp:extent cx="1287780" cy="643255"/>
                      <wp:effectExtent l="0" t="0" r="26670" b="23495"/>
                      <wp:wrapNone/>
                      <wp:docPr id="748" name="Dijagram toka: Dokument 7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7780" cy="643255"/>
                              </a:xfrm>
                              <a:prstGeom prst="flowChartDocument">
                                <a:avLst/>
                              </a:prstGeom>
                              <a:solidFill>
                                <a:srgbClr val="FFFFFF"/>
                              </a:solidFill>
                              <a:ln w="25400">
                                <a:solidFill>
                                  <a:srgbClr val="A5A5A5"/>
                                </a:solidFill>
                                <a:miter lim="800000"/>
                                <a:headEnd/>
                                <a:tailEnd/>
                              </a:ln>
                            </wps:spPr>
                            <wps:txbx>
                              <w:txbxContent>
                                <w:p w14:paraId="05E9EBC1" w14:textId="77777777" w:rsidR="00BC153A" w:rsidRPr="004E3252" w:rsidRDefault="00BC153A" w:rsidP="00BC153A">
                                  <w:pPr>
                                    <w:rPr>
                                      <w:rFonts w:cs="Calibri"/>
                                      <w:sz w:val="18"/>
                                      <w:szCs w:val="18"/>
                                    </w:rPr>
                                  </w:pPr>
                                  <w:r w:rsidRPr="004E3252">
                                    <w:rPr>
                                      <w:rFonts w:cs="Calibri"/>
                                      <w:sz w:val="18"/>
                                      <w:szCs w:val="18"/>
                                    </w:rPr>
                                    <w:t>IZRADA MJESEČNOG NALOGA ZA NAPLATU SUBVENCIJE</w:t>
                                  </w:r>
                                </w:p>
                                <w:p w14:paraId="7A0610CB" w14:textId="77777777" w:rsidR="00BC153A" w:rsidRPr="004E3252" w:rsidRDefault="00BC153A" w:rsidP="00BC153A">
                                  <w:pPr>
                                    <w:rPr>
                                      <w:rFonts w:cs="Calibri"/>
                                      <w:sz w:val="18"/>
                                      <w:szCs w:val="1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5DBA3EB" id="Dijagram toka: Dokument 748" o:spid="_x0000_s1555" type="#_x0000_t114" style="position:absolute;left:0;text-align:left;margin-left:10.75pt;margin-top:4.65pt;width:101.4pt;height:50.65pt;z-index:25449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" strokecolor="#a5a5a5" strokeweight="2pt">
                      <v:textbox>
                        <w:txbxContent>
                          <w:p w14:paraId="05E9EBC1" w14:textId="77777777" w:rsidR="00BC153A" w:rsidRPr="004E3252" w:rsidRDefault="00BC153A" w:rsidP="00BC153A">
                            <w:pPr>
                              <w:rPr>
                                <w:rFonts w:cs="Calibri"/>
                                <w:sz w:val="18"/>
                                <w:szCs w:val="18"/>
                              </w:rPr>
                            </w:pPr>
                            <w:r w:rsidRPr="004E3252">
                              <w:rPr>
                                <w:rFonts w:cs="Calibri"/>
                                <w:sz w:val="18"/>
                                <w:szCs w:val="18"/>
                              </w:rPr>
                              <w:t>IZRADA MJESEČNOG NALOGA ZA NAPLATU SUBVENCIJE</w:t>
                            </w:r>
                          </w:p>
                          <w:p w14:paraId="7A0610CB" w14:textId="77777777" w:rsidR="00BC153A" w:rsidRPr="004E3252" w:rsidRDefault="00BC153A" w:rsidP="00BC153A">
                            <w:pPr>
                              <w:rPr>
                                <w:rFonts w:cs="Calibri"/>
                                <w:sz w:val="18"/>
                                <w:szCs w:val="18"/>
                              </w:rPr>
                            </w:pPr>
                          </w:p>
                        </w:txbxContent>
                      </v:textbox>
                    </v:shape>
                  </w:pict>
                </mc:Fallback>
              </mc:AlternateContent>
            </w:r>
          </w:p>
          <w:p w14:paraId="5E5DFDC1" w14:textId="77777777" w:rsidR="00BC153A" w:rsidRPr="008C0915" w:rsidRDefault="00BC153A" w:rsidP="001652AB">
            <w:pPr>
              <w:rPr>
                <w:rFonts w:asciiTheme="minorHAnsi" w:hAnsiTheme="minorHAnsi" w:cstheme="minorHAnsi"/>
                <w:szCs w:val="22"/>
              </w:rPr>
            </w:pPr>
          </w:p>
          <w:p w14:paraId="56DCC8BA" w14:textId="77777777" w:rsidR="00BC153A" w:rsidRPr="008C0915" w:rsidRDefault="00BC153A" w:rsidP="001652AB">
            <w:pPr>
              <w:rPr>
                <w:rFonts w:asciiTheme="minorHAnsi" w:hAnsiTheme="minorHAnsi" w:cstheme="minorHAnsi"/>
                <w:szCs w:val="22"/>
              </w:rPr>
            </w:pPr>
          </w:p>
          <w:p w14:paraId="6F0D6BD2" w14:textId="77777777" w:rsidR="00BC153A" w:rsidRPr="008C0915" w:rsidRDefault="00BC153A" w:rsidP="001652AB">
            <w:pPr>
              <w:rPr>
                <w:rFonts w:asciiTheme="minorHAnsi" w:hAnsiTheme="minorHAnsi" w:cstheme="minorHAnsi"/>
                <w:szCs w:val="22"/>
              </w:rPr>
            </w:pPr>
          </w:p>
          <w:p w14:paraId="70EE58D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89600" behindDoc="0" locked="0" layoutInCell="1" allowOverlap="1" wp14:anchorId="73AB8F91" wp14:editId="17AF92FB">
                      <wp:simplePos x="0" y="0"/>
                      <wp:positionH relativeFrom="column">
                        <wp:posOffset>704849</wp:posOffset>
                      </wp:positionH>
                      <wp:positionV relativeFrom="paragraph">
                        <wp:posOffset>20955</wp:posOffset>
                      </wp:positionV>
                      <wp:extent cx="0" cy="289560"/>
                      <wp:effectExtent l="95250" t="0" r="57150" b="53340"/>
                      <wp:wrapNone/>
                      <wp:docPr id="747" name="Ravni poveznik sa strelicom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8956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FEBE395" id="Ravni poveznik sa strelicom 747" o:spid="_x0000_s1026" type="#_x0000_t32" style="position:absolute;margin-left:55.5pt;margin-top:1.65pt;width:0;height:22.8pt;z-index:254489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">
                      <v:stroke endarrow="open"/>
                    </v:shape>
                  </w:pict>
                </mc:Fallback>
              </mc:AlternateContent>
            </w:r>
          </w:p>
          <w:p w14:paraId="02D30C3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75264" behindDoc="0" locked="0" layoutInCell="1" allowOverlap="1" wp14:anchorId="45A670D7" wp14:editId="1D43B0CA">
                      <wp:simplePos x="0" y="0"/>
                      <wp:positionH relativeFrom="column">
                        <wp:posOffset>255905</wp:posOffset>
                      </wp:positionH>
                      <wp:positionV relativeFrom="paragraph">
                        <wp:posOffset>138430</wp:posOffset>
                      </wp:positionV>
                      <wp:extent cx="876935" cy="596900"/>
                      <wp:effectExtent l="0" t="0" r="18415" b="12700"/>
                      <wp:wrapNone/>
                      <wp:docPr id="742" name="Pravokutnik 7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935" cy="5969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5BF391A" w14:textId="77777777" w:rsidR="00BC153A" w:rsidRPr="004E3252" w:rsidRDefault="00BC153A" w:rsidP="00BC153A">
                                  <w:pPr>
                                    <w:rPr>
                                      <w:rFonts w:cs="Calibri"/>
                                      <w:sz w:val="18"/>
                                      <w:szCs w:val="18"/>
                                    </w:rPr>
                                  </w:pPr>
                                  <w:r w:rsidRPr="004E3252">
                                    <w:rPr>
                                      <w:rFonts w:cs="Calibri"/>
                                      <w:sz w:val="18"/>
                                      <w:szCs w:val="18"/>
                                    </w:rPr>
                                    <w:t>NAPLATA MJESEČNOG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A670D7" id="Pravokutnik 742" o:spid="_x0000_s1556" style="position:absolute;left:0;text-align:left;margin-left:20.15pt;margin-top:10.9pt;width:69.05pt;height:47pt;z-index:25447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" fillcolor="window" strokecolor="#a6a6a6" strokeweight="2pt">
                      <v:path arrowok="t"/>
                      <v:textbox>
                        <w:txbxContent>
                          <w:p w14:paraId="55BF391A" w14:textId="77777777" w:rsidR="00BC153A" w:rsidRPr="004E3252" w:rsidRDefault="00BC153A" w:rsidP="00BC153A">
                            <w:pPr>
                              <w:rPr>
                                <w:rFonts w:cs="Calibri"/>
                                <w:sz w:val="18"/>
                                <w:szCs w:val="18"/>
                              </w:rPr>
                            </w:pPr>
                            <w:r w:rsidRPr="004E3252">
                              <w:rPr>
                                <w:rFonts w:cs="Calibri"/>
                                <w:sz w:val="18"/>
                                <w:szCs w:val="18"/>
                              </w:rPr>
                              <w:t>NAPLATA MJESEČNOG NALOGA</w:t>
                            </w: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88576" behindDoc="0" locked="0" layoutInCell="1" allowOverlap="1" wp14:anchorId="48E1F034" wp14:editId="1EC8C4EC">
                      <wp:simplePos x="0" y="0"/>
                      <wp:positionH relativeFrom="column">
                        <wp:posOffset>1423670</wp:posOffset>
                      </wp:positionH>
                      <wp:positionV relativeFrom="paragraph">
                        <wp:posOffset>139700</wp:posOffset>
                      </wp:positionV>
                      <wp:extent cx="1165860" cy="596900"/>
                      <wp:effectExtent l="0" t="0" r="15240" b="12700"/>
                      <wp:wrapNone/>
                      <wp:docPr id="743" name="Pravokutnik 7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5860" cy="5969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3FE6FF1" w14:textId="77777777" w:rsidR="00BC153A" w:rsidRPr="004E3252" w:rsidRDefault="00BC153A" w:rsidP="00BC153A">
                                  <w:pPr>
                                    <w:rPr>
                                      <w:rFonts w:cs="Calibri"/>
                                      <w:sz w:val="18"/>
                                      <w:szCs w:val="18"/>
                                    </w:rPr>
                                  </w:pPr>
                                  <w:r w:rsidRPr="004E3252">
                                    <w:rPr>
                                      <w:rFonts w:cs="Calibri"/>
                                      <w:sz w:val="18"/>
                                      <w:szCs w:val="18"/>
                                    </w:rPr>
                                    <w:t>NAPLATA JEDNOKRATNOG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E1F034" id="Pravokutnik 743" o:spid="_x0000_s1557" style="position:absolute;left:0;text-align:left;margin-left:112.1pt;margin-top:11pt;width:91.8pt;height:47pt;z-index:25448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" fillcolor="window" strokecolor="#a6a6a6" strokeweight="2pt">
                      <v:path arrowok="t"/>
                      <v:textbox>
                        <w:txbxContent>
                          <w:p w14:paraId="23FE6FF1" w14:textId="77777777" w:rsidR="00BC153A" w:rsidRPr="004E3252" w:rsidRDefault="00BC153A" w:rsidP="00BC153A">
                            <w:pPr>
                              <w:rPr>
                                <w:rFonts w:cs="Calibri"/>
                                <w:sz w:val="18"/>
                                <w:szCs w:val="18"/>
                              </w:rPr>
                            </w:pPr>
                            <w:r w:rsidRPr="004E3252">
                              <w:rPr>
                                <w:rFonts w:cs="Calibri"/>
                                <w:sz w:val="18"/>
                                <w:szCs w:val="18"/>
                              </w:rPr>
                              <w:t>NAPLATA JEDNOKRATNOG NALOGA</w:t>
                            </w:r>
                          </w:p>
                        </w:txbxContent>
                      </v:textbox>
                    </v:rect>
                  </w:pict>
                </mc:Fallback>
              </mc:AlternateContent>
            </w:r>
          </w:p>
          <w:p w14:paraId="758796C7" w14:textId="77777777" w:rsidR="00BC153A" w:rsidRPr="008C0915" w:rsidRDefault="00BC153A" w:rsidP="001652AB">
            <w:pPr>
              <w:rPr>
                <w:rFonts w:asciiTheme="minorHAnsi" w:hAnsiTheme="minorHAnsi" w:cstheme="minorHAnsi"/>
                <w:szCs w:val="22"/>
              </w:rPr>
            </w:pPr>
          </w:p>
          <w:p w14:paraId="6DB04E79" w14:textId="77777777" w:rsidR="00BC153A" w:rsidRPr="008C0915" w:rsidRDefault="00BC153A" w:rsidP="001652AB">
            <w:pPr>
              <w:rPr>
                <w:rFonts w:asciiTheme="minorHAnsi" w:hAnsiTheme="minorHAnsi" w:cstheme="minorHAnsi"/>
                <w:szCs w:val="22"/>
              </w:rPr>
            </w:pPr>
          </w:p>
          <w:p w14:paraId="1FBF6461" w14:textId="77777777" w:rsidR="00BC153A" w:rsidRPr="008C0915" w:rsidRDefault="00BC153A" w:rsidP="001652AB">
            <w:pPr>
              <w:rPr>
                <w:rFonts w:asciiTheme="minorHAnsi" w:hAnsiTheme="minorHAnsi" w:cstheme="minorHAnsi"/>
                <w:szCs w:val="22"/>
              </w:rPr>
            </w:pPr>
          </w:p>
          <w:p w14:paraId="0C7AB0C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8" distR="114298" simplePos="0" relativeHeight="254476288" behindDoc="0" locked="0" layoutInCell="1" allowOverlap="1" wp14:anchorId="173756E5" wp14:editId="410D5BC5">
                      <wp:simplePos x="0" y="0"/>
                      <wp:positionH relativeFrom="column">
                        <wp:posOffset>704849</wp:posOffset>
                      </wp:positionH>
                      <wp:positionV relativeFrom="paragraph">
                        <wp:posOffset>54610</wp:posOffset>
                      </wp:positionV>
                      <wp:extent cx="0" cy="419735"/>
                      <wp:effectExtent l="95250" t="0" r="57150" b="56515"/>
                      <wp:wrapNone/>
                      <wp:docPr id="744" name="Ravni poveznik sa strelicom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73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B05AF39" id="Ravni poveznik sa strelicom 744" o:spid="_x0000_s1026" type="#_x0000_t32" style="position:absolute;margin-left:55.5pt;margin-top:4.3pt;width:0;height:33.05pt;z-index:2544762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">
                      <v:stroke endarrow="open"/>
                      <o:lock v:ext="edit" shapetype="f"/>
                    </v:shape>
                  </w:pict>
                </mc:Fallback>
              </mc:AlternateContent>
            </w:r>
            <w:r w:rsidRPr="008C0915">
              <w:rPr>
                <w:rFonts w:asciiTheme="minorHAnsi" w:hAnsiTheme="minorHAnsi" w:cstheme="minorHAnsi"/>
                <w:noProof/>
                <w:szCs w:val="22"/>
              </w:rPr>
              <mc:AlternateContent>
                <mc:Choice Requires="wps">
                  <w:drawing>
                    <wp:anchor distT="0" distB="0" distL="114298" distR="114298" simplePos="0" relativeHeight="254478336" behindDoc="0" locked="0" layoutInCell="1" allowOverlap="1" wp14:anchorId="38866078" wp14:editId="162FB583">
                      <wp:simplePos x="0" y="0"/>
                      <wp:positionH relativeFrom="column">
                        <wp:posOffset>2020569</wp:posOffset>
                      </wp:positionH>
                      <wp:positionV relativeFrom="paragraph">
                        <wp:posOffset>54610</wp:posOffset>
                      </wp:positionV>
                      <wp:extent cx="0" cy="2538095"/>
                      <wp:effectExtent l="95250" t="0" r="114300" b="52705"/>
                      <wp:wrapNone/>
                      <wp:docPr id="745" name="Ravni poveznik sa strelicom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3809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4E3A75C8" id="Ravni poveznik sa strelicom 745" o:spid="_x0000_s1026" type="#_x0000_t32" style="position:absolute;margin-left:159.1pt;margin-top:4.3pt;width:0;height:199.85pt;z-index:254478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">
                      <v:stroke endarrow="open"/>
                      <o:lock v:ext="edit" shapetype="f"/>
                    </v:shape>
                  </w:pict>
                </mc:Fallback>
              </mc:AlternateContent>
            </w:r>
          </w:p>
          <w:p w14:paraId="59DCD6CD" w14:textId="77777777" w:rsidR="00BC153A" w:rsidRPr="008C0915" w:rsidRDefault="00BC153A" w:rsidP="001652AB">
            <w:pPr>
              <w:rPr>
                <w:rFonts w:asciiTheme="minorHAnsi" w:hAnsiTheme="minorHAnsi" w:cstheme="minorHAnsi"/>
                <w:szCs w:val="22"/>
              </w:rPr>
            </w:pPr>
          </w:p>
          <w:p w14:paraId="082950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77312" behindDoc="0" locked="0" layoutInCell="1" allowOverlap="1" wp14:anchorId="3F5314DE" wp14:editId="71545DEA">
                      <wp:simplePos x="0" y="0"/>
                      <wp:positionH relativeFrom="column">
                        <wp:posOffset>133985</wp:posOffset>
                      </wp:positionH>
                      <wp:positionV relativeFrom="paragraph">
                        <wp:posOffset>133350</wp:posOffset>
                      </wp:positionV>
                      <wp:extent cx="1156970" cy="494030"/>
                      <wp:effectExtent l="0" t="0" r="24130" b="20320"/>
                      <wp:wrapNone/>
                      <wp:docPr id="746" name="Pravokutnik 7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6970" cy="4940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3192DB1" w14:textId="77777777" w:rsidR="00BC153A" w:rsidRPr="006E4626" w:rsidRDefault="00BC153A" w:rsidP="00BC153A">
                                  <w:pPr>
                                    <w:rPr>
                                      <w:sz w:val="16"/>
                                      <w:szCs w:val="16"/>
                                    </w:rPr>
                                  </w:pPr>
                                  <w:r w:rsidRPr="004E3252">
                                    <w:rPr>
                                      <w:rFonts w:cs="Calibri"/>
                                      <w:sz w:val="16"/>
                                      <w:szCs w:val="16"/>
                                    </w:rPr>
                                    <w:t>PRAĆENJE PROMJENA SOCIO-EKONOMSKOG STATUSA KORISNIKA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314DE" id="Pravokutnik 746" o:spid="_x0000_s1558" style="position:absolute;left:0;text-align:left;margin-left:10.55pt;margin-top:10.5pt;width:91.1pt;height:38.9pt;z-index:25447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" fillcolor="window" strokecolor="#a6a6a6" strokeweight="2pt">
                      <v:path arrowok="t"/>
                      <v:textbox>
                        <w:txbxContent>
                          <w:p w14:paraId="73192DB1" w14:textId="77777777" w:rsidR="00BC153A" w:rsidRPr="006E4626" w:rsidRDefault="00BC153A" w:rsidP="00BC153A">
                            <w:pPr>
                              <w:rPr>
                                <w:sz w:val="16"/>
                                <w:szCs w:val="16"/>
                              </w:rPr>
                            </w:pPr>
                            <w:r w:rsidRPr="004E3252">
                              <w:rPr>
                                <w:rFonts w:cs="Calibri"/>
                                <w:sz w:val="16"/>
                                <w:szCs w:val="16"/>
                              </w:rPr>
                              <w:t>PRAĆENJE PROMJENA SOCIO-EKONOMSKOG STATUSA KORISNIKA</w:t>
                            </w:r>
                          </w:p>
                        </w:txbxContent>
                      </v:textbox>
                    </v:rect>
                  </w:pict>
                </mc:Fallback>
              </mc:AlternateContent>
            </w:r>
            <w:r w:rsidRPr="008C0915">
              <w:rPr>
                <w:rFonts w:asciiTheme="minorHAnsi" w:hAnsiTheme="minorHAnsi" w:cstheme="minorHAnsi"/>
                <w:szCs w:val="22"/>
              </w:rPr>
              <w:t xml:space="preserve">       </w:t>
            </w:r>
          </w:p>
          <w:p w14:paraId="340C1DF6" w14:textId="77777777" w:rsidR="00BC153A" w:rsidRPr="008C0915" w:rsidRDefault="00BC153A" w:rsidP="001652AB">
            <w:pPr>
              <w:rPr>
                <w:rFonts w:asciiTheme="minorHAnsi" w:hAnsiTheme="minorHAnsi" w:cstheme="minorHAnsi"/>
                <w:szCs w:val="22"/>
              </w:rPr>
            </w:pPr>
          </w:p>
          <w:p w14:paraId="4FE62708" w14:textId="77777777" w:rsidR="00BC153A" w:rsidRPr="008C0915" w:rsidRDefault="00BC153A" w:rsidP="001652AB">
            <w:pPr>
              <w:rPr>
                <w:rFonts w:asciiTheme="minorHAnsi" w:hAnsiTheme="minorHAnsi" w:cstheme="minorHAnsi"/>
                <w:szCs w:val="22"/>
              </w:rPr>
            </w:pPr>
          </w:p>
          <w:p w14:paraId="4B742E6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13152" behindDoc="0" locked="0" layoutInCell="1" allowOverlap="1" wp14:anchorId="4CA3CEF8" wp14:editId="4347EEC3">
                      <wp:simplePos x="0" y="0"/>
                      <wp:positionH relativeFrom="column">
                        <wp:posOffset>704849</wp:posOffset>
                      </wp:positionH>
                      <wp:positionV relativeFrom="paragraph">
                        <wp:posOffset>114935</wp:posOffset>
                      </wp:positionV>
                      <wp:extent cx="0" cy="168275"/>
                      <wp:effectExtent l="0" t="0" r="19050" b="22225"/>
                      <wp:wrapNone/>
                      <wp:docPr id="741" name="Ravni poveznik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82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6D1E2AB" id="Ravni poveznik 741" o:spid="_x0000_s1026" style="position:absolute;z-index:254513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5.5pt,9.05pt" to="55.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"/>
                  </w:pict>
                </mc:Fallback>
              </mc:AlternateContent>
            </w:r>
          </w:p>
          <w:p w14:paraId="43241C3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479360" behindDoc="0" locked="0" layoutInCell="1" allowOverlap="1" wp14:anchorId="399F938B" wp14:editId="39EC1A22">
                      <wp:simplePos x="0" y="0"/>
                      <wp:positionH relativeFrom="column">
                        <wp:posOffset>320674</wp:posOffset>
                      </wp:positionH>
                      <wp:positionV relativeFrom="paragraph">
                        <wp:posOffset>108585</wp:posOffset>
                      </wp:positionV>
                      <wp:extent cx="0" cy="177165"/>
                      <wp:effectExtent l="95250" t="0" r="57150" b="51435"/>
                      <wp:wrapNone/>
                      <wp:docPr id="740" name="Ravni poveznik sa strelicom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AEED7D7" id="Ravni poveznik sa strelicom 740" o:spid="_x0000_s1026" type="#_x0000_t32" style="position:absolute;margin-left:25.25pt;margin-top:8.55pt;width:0;height:13.95pt;z-index:254479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">
                      <v:stroke endarrow="open"/>
                    </v:shape>
                  </w:pict>
                </mc:Fallback>
              </mc:AlternateContent>
            </w:r>
            <w:r w:rsidRPr="008C0915">
              <w:rPr>
                <w:rFonts w:asciiTheme="minorHAnsi" w:hAnsiTheme="minorHAnsi" w:cstheme="minorHAnsi"/>
                <w:noProof/>
                <w:szCs w:val="22"/>
              </w:rPr>
              <mc:AlternateContent>
                <mc:Choice Requires="wps">
                  <w:drawing>
                    <wp:anchor distT="0" distB="0" distL="114298" distR="114298" simplePos="0" relativeHeight="254495744" behindDoc="0" locked="0" layoutInCell="1" allowOverlap="1" wp14:anchorId="31B34DA3" wp14:editId="46B64466">
                      <wp:simplePos x="0" y="0"/>
                      <wp:positionH relativeFrom="column">
                        <wp:posOffset>1395094</wp:posOffset>
                      </wp:positionH>
                      <wp:positionV relativeFrom="paragraph">
                        <wp:posOffset>109220</wp:posOffset>
                      </wp:positionV>
                      <wp:extent cx="0" cy="167640"/>
                      <wp:effectExtent l="95250" t="0" r="57150" b="60960"/>
                      <wp:wrapNone/>
                      <wp:docPr id="749" name="Ravni poveznik sa strelicom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7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E22F5E1" id="Ravni poveznik sa strelicom 749" o:spid="_x0000_s1026" type="#_x0000_t32" style="position:absolute;margin-left:109.85pt;margin-top:8.6pt;width:0;height:13.2pt;z-index:2544957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">
                      <v:stroke endarrow="open"/>
                      <o:lock v:ext="edit" shapetype="f"/>
                    </v:shape>
                  </w:pict>
                </mc:Fallback>
              </mc:AlternateContent>
            </w:r>
            <w:r w:rsidRPr="008C0915">
              <w:rPr>
                <w:rFonts w:asciiTheme="minorHAnsi" w:hAnsiTheme="minorHAnsi" w:cstheme="minorHAnsi"/>
                <w:noProof/>
                <w:szCs w:val="22"/>
              </w:rPr>
              <mc:AlternateContent>
                <mc:Choice Requires="wps">
                  <w:drawing>
                    <wp:anchor distT="4294967295" distB="4294967295" distL="114300" distR="114300" simplePos="0" relativeHeight="254514176" behindDoc="0" locked="0" layoutInCell="1" allowOverlap="1" wp14:anchorId="596AE341" wp14:editId="749D2B86">
                      <wp:simplePos x="0" y="0"/>
                      <wp:positionH relativeFrom="column">
                        <wp:posOffset>322580</wp:posOffset>
                      </wp:positionH>
                      <wp:positionV relativeFrom="paragraph">
                        <wp:posOffset>114299</wp:posOffset>
                      </wp:positionV>
                      <wp:extent cx="1073150" cy="0"/>
                      <wp:effectExtent l="0" t="0" r="12700" b="19050"/>
                      <wp:wrapNone/>
                      <wp:docPr id="739" name="Ravni poveznik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73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4878F6D2" id="Ravni poveznik 739" o:spid="_x0000_s1026" style="position:absolute;z-index:254514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5.4pt,9pt" to="109.9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"/>
                  </w:pict>
                </mc:Fallback>
              </mc:AlternateContent>
            </w:r>
          </w:p>
          <w:p w14:paraId="5B5BA08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94720" behindDoc="0" locked="0" layoutInCell="1" allowOverlap="1" wp14:anchorId="4C9B97A2" wp14:editId="081507AF">
                      <wp:simplePos x="0" y="0"/>
                      <wp:positionH relativeFrom="column">
                        <wp:posOffset>107315</wp:posOffset>
                      </wp:positionH>
                      <wp:positionV relativeFrom="paragraph">
                        <wp:posOffset>120015</wp:posOffset>
                      </wp:positionV>
                      <wp:extent cx="821055" cy="914400"/>
                      <wp:effectExtent l="0" t="0" r="17145" b="19050"/>
                      <wp:wrapNone/>
                      <wp:docPr id="751" name="Dijagram toka: Dokument 7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055" cy="91440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7FAC189" w14:textId="77777777" w:rsidR="00BC153A" w:rsidRPr="004E3252" w:rsidRDefault="00BC153A" w:rsidP="00BC153A">
                                  <w:pPr>
                                    <w:rPr>
                                      <w:rFonts w:cs="Calibri"/>
                                      <w:sz w:val="16"/>
                                      <w:szCs w:val="16"/>
                                    </w:rPr>
                                  </w:pPr>
                                  <w:r w:rsidRPr="004E3252">
                                    <w:rPr>
                                      <w:rFonts w:cs="Calibri"/>
                                      <w:sz w:val="16"/>
                                      <w:szCs w:val="16"/>
                                    </w:rPr>
                                    <w:t xml:space="preserve">DONOŠENJE RJEŠENJA O PROMJENI IZNOSA </w:t>
                                  </w:r>
                                  <w:r>
                                    <w:rPr>
                                      <w:rFonts w:cs="Calibri"/>
                                      <w:sz w:val="16"/>
                                      <w:szCs w:val="16"/>
                                    </w:rPr>
                                    <w:t>POMOĆI</w:t>
                                  </w:r>
                                </w:p>
                                <w:p w14:paraId="59DF5D57" w14:textId="77777777" w:rsidR="00BC153A" w:rsidRPr="004E3252" w:rsidRDefault="00BC153A" w:rsidP="00BC153A">
                                  <w:pPr>
                                    <w:rPr>
                                      <w:rFonts w:cs="Calibri"/>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9B97A2" id="Dijagram toka: Dokument 751" o:spid="_x0000_s1559" type="#_x0000_t114" style="position:absolute;left:0;text-align:left;margin-left:8.45pt;margin-top:9.45pt;width:64.65pt;height:1in;z-index:2544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" fillcolor="window" strokecolor="#a6a6a6" strokeweight="2pt">
                      <v:path arrowok="t"/>
                      <v:textbox>
                        <w:txbxContent>
                          <w:p w14:paraId="27FAC189" w14:textId="77777777" w:rsidR="00BC153A" w:rsidRPr="004E3252" w:rsidRDefault="00BC153A" w:rsidP="00BC153A">
                            <w:pPr>
                              <w:rPr>
                                <w:rFonts w:cs="Calibri"/>
                                <w:sz w:val="16"/>
                                <w:szCs w:val="16"/>
                              </w:rPr>
                            </w:pPr>
                            <w:r w:rsidRPr="004E3252">
                              <w:rPr>
                                <w:rFonts w:cs="Calibri"/>
                                <w:sz w:val="16"/>
                                <w:szCs w:val="16"/>
                              </w:rPr>
                              <w:t xml:space="preserve">DONOŠENJE RJEŠENJA O PROMJENI IZNOSA </w:t>
                            </w:r>
                            <w:r>
                              <w:rPr>
                                <w:rFonts w:cs="Calibri"/>
                                <w:sz w:val="16"/>
                                <w:szCs w:val="16"/>
                              </w:rPr>
                              <w:t>POMOĆI</w:t>
                            </w:r>
                          </w:p>
                          <w:p w14:paraId="59DF5D57" w14:textId="77777777" w:rsidR="00BC153A" w:rsidRPr="004E3252" w:rsidRDefault="00BC153A" w:rsidP="00BC153A">
                            <w:pPr>
                              <w:rPr>
                                <w:rFonts w:cs="Calibri"/>
                                <w:sz w:val="18"/>
                                <w:szCs w:val="18"/>
                              </w:rPr>
                            </w:pP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493696" behindDoc="0" locked="0" layoutInCell="1" allowOverlap="1" wp14:anchorId="29D47248" wp14:editId="5631065A">
                      <wp:simplePos x="0" y="0"/>
                      <wp:positionH relativeFrom="column">
                        <wp:posOffset>1076960</wp:posOffset>
                      </wp:positionH>
                      <wp:positionV relativeFrom="paragraph">
                        <wp:posOffset>129540</wp:posOffset>
                      </wp:positionV>
                      <wp:extent cx="857885" cy="746125"/>
                      <wp:effectExtent l="0" t="0" r="18415" b="15875"/>
                      <wp:wrapNone/>
                      <wp:docPr id="752" name="Dijagram toka: Dokument 7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57885" cy="74612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690CB1C3" w14:textId="77777777" w:rsidR="00BC153A" w:rsidRPr="004E3252" w:rsidRDefault="00BC153A" w:rsidP="00BC153A">
                                  <w:pPr>
                                    <w:rPr>
                                      <w:rFonts w:cs="Calibri"/>
                                      <w:sz w:val="16"/>
                                      <w:szCs w:val="16"/>
                                    </w:rPr>
                                  </w:pPr>
                                  <w:r w:rsidRPr="004E3252">
                                    <w:rPr>
                                      <w:rFonts w:cs="Calibri"/>
                                      <w:sz w:val="16"/>
                                      <w:szCs w:val="16"/>
                                    </w:rPr>
                                    <w:t>DONOŠENJE RJEŠENJA O PRESTANKU SUBVENCIJE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D47248" id="Dijagram toka: Dokument 752" o:spid="_x0000_s1560" type="#_x0000_t114" style="position:absolute;left:0;text-align:left;margin-left:84.8pt;margin-top:10.2pt;width:67.55pt;height:58.75pt;z-index:2544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" fillcolor="window" strokecolor="#a6a6a6" strokeweight="2pt">
                      <v:path arrowok="t"/>
                      <v:textbox>
                        <w:txbxContent>
                          <w:p w14:paraId="690CB1C3" w14:textId="77777777" w:rsidR="00BC153A" w:rsidRPr="004E3252" w:rsidRDefault="00BC153A" w:rsidP="00BC153A">
                            <w:pPr>
                              <w:rPr>
                                <w:rFonts w:cs="Calibri"/>
                                <w:sz w:val="16"/>
                                <w:szCs w:val="16"/>
                              </w:rPr>
                            </w:pPr>
                            <w:r w:rsidRPr="004E3252">
                              <w:rPr>
                                <w:rFonts w:cs="Calibri"/>
                                <w:sz w:val="16"/>
                                <w:szCs w:val="16"/>
                              </w:rPr>
                              <w:t>DONOŠENJE RJEŠENJA O PRESTANKU SUBVENCIJE</w:t>
                            </w:r>
                          </w:p>
                        </w:txbxContent>
                      </v:textbox>
                    </v:shape>
                  </w:pict>
                </mc:Fallback>
              </mc:AlternateContent>
            </w:r>
            <w:r w:rsidRPr="008C0915">
              <w:rPr>
                <w:rFonts w:asciiTheme="minorHAnsi" w:hAnsiTheme="minorHAnsi" w:cstheme="minorHAnsi"/>
                <w:szCs w:val="22"/>
              </w:rPr>
              <w:t xml:space="preserve">                           </w:t>
            </w:r>
          </w:p>
          <w:p w14:paraId="652960FC" w14:textId="77777777" w:rsidR="00BC153A" w:rsidRPr="008C0915" w:rsidRDefault="00BC153A" w:rsidP="001652AB">
            <w:pPr>
              <w:rPr>
                <w:rFonts w:asciiTheme="minorHAnsi" w:hAnsiTheme="minorHAnsi" w:cstheme="minorHAnsi"/>
                <w:szCs w:val="22"/>
              </w:rPr>
            </w:pPr>
          </w:p>
          <w:p w14:paraId="7F7A818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9C7298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5" distB="4294967295" distL="114300" distR="114300" simplePos="0" relativeHeight="254515200" behindDoc="0" locked="0" layoutInCell="1" allowOverlap="1" wp14:anchorId="31CD8E80" wp14:editId="35E09C3E">
                      <wp:simplePos x="0" y="0"/>
                      <wp:positionH relativeFrom="column">
                        <wp:posOffset>-3810</wp:posOffset>
                      </wp:positionH>
                      <wp:positionV relativeFrom="paragraph">
                        <wp:posOffset>634</wp:posOffset>
                      </wp:positionV>
                      <wp:extent cx="111760" cy="0"/>
                      <wp:effectExtent l="0" t="0" r="21590" b="19050"/>
                      <wp:wrapNone/>
                      <wp:docPr id="738" name="Ravni poveznik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17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073038" id="Ravni poveznik 738" o:spid="_x0000_s1026" style="position:absolute;flip:x;z-index:25451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pt,.05pt" to="8.5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"/>
                  </w:pict>
                </mc:Fallback>
              </mc:AlternateContent>
            </w:r>
            <w:r w:rsidRPr="008C0915">
              <w:rPr>
                <w:rFonts w:asciiTheme="minorHAnsi" w:hAnsiTheme="minorHAnsi" w:cstheme="minorHAnsi"/>
                <w:szCs w:val="22"/>
              </w:rPr>
              <w:t xml:space="preserve">                                     </w:t>
            </w:r>
          </w:p>
          <w:p w14:paraId="0890D6AB" w14:textId="77777777" w:rsidR="00BC153A" w:rsidRPr="008C0915" w:rsidRDefault="00BC153A" w:rsidP="001652AB">
            <w:pPr>
              <w:rPr>
                <w:rFonts w:asciiTheme="minorHAnsi" w:hAnsiTheme="minorHAnsi" w:cstheme="minorHAnsi"/>
                <w:szCs w:val="22"/>
              </w:rPr>
            </w:pPr>
          </w:p>
          <w:p w14:paraId="3788218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22368" behindDoc="0" locked="0" layoutInCell="1" allowOverlap="1" wp14:anchorId="04D6C4E7" wp14:editId="3E4C853F">
                      <wp:simplePos x="0" y="0"/>
                      <wp:positionH relativeFrom="column">
                        <wp:posOffset>1012824</wp:posOffset>
                      </wp:positionH>
                      <wp:positionV relativeFrom="paragraph">
                        <wp:posOffset>126365</wp:posOffset>
                      </wp:positionV>
                      <wp:extent cx="0" cy="158115"/>
                      <wp:effectExtent l="95250" t="0" r="57150" b="51435"/>
                      <wp:wrapNone/>
                      <wp:docPr id="737" name="Ravni poveznik sa strelicom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811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485EF8" id="Ravni poveznik sa strelicom 737" o:spid="_x0000_s1026" type="#_x0000_t32" style="position:absolute;margin-left:79.75pt;margin-top:9.95pt;width:0;height:12.45pt;z-index:2545223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">
                      <v:stroke endarrow="open"/>
                    </v:shape>
                  </w:pict>
                </mc:Fallback>
              </mc:AlternateContent>
            </w:r>
            <w:r w:rsidRPr="008C0915">
              <w:rPr>
                <w:rFonts w:asciiTheme="minorHAnsi" w:hAnsiTheme="minorHAnsi" w:cstheme="minorHAnsi"/>
                <w:noProof/>
                <w:szCs w:val="22"/>
              </w:rPr>
              <mc:AlternateContent>
                <mc:Choice Requires="wps">
                  <w:drawing>
                    <wp:anchor distT="4294967295" distB="4294967295" distL="114300" distR="114300" simplePos="0" relativeHeight="254521344" behindDoc="0" locked="0" layoutInCell="1" allowOverlap="1" wp14:anchorId="18A085A0" wp14:editId="61330664">
                      <wp:simplePos x="0" y="0"/>
                      <wp:positionH relativeFrom="column">
                        <wp:posOffset>789305</wp:posOffset>
                      </wp:positionH>
                      <wp:positionV relativeFrom="paragraph">
                        <wp:posOffset>126364</wp:posOffset>
                      </wp:positionV>
                      <wp:extent cx="485140" cy="0"/>
                      <wp:effectExtent l="0" t="0" r="10160" b="19050"/>
                      <wp:wrapNone/>
                      <wp:docPr id="736" name="Ravni poveznik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51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3806F3" id="Ravni poveznik 736" o:spid="_x0000_s1026" style="position:absolute;z-index:254521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15pt,9.95pt" to="100.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"/>
                  </w:pict>
                </mc:Fallback>
              </mc:AlternateContent>
            </w:r>
            <w:r w:rsidRPr="008C0915">
              <w:rPr>
                <w:rFonts w:asciiTheme="minorHAnsi" w:hAnsiTheme="minorHAnsi" w:cstheme="minorHAnsi"/>
                <w:noProof/>
                <w:szCs w:val="22"/>
              </w:rPr>
              <mc:AlternateContent>
                <mc:Choice Requires="wps">
                  <w:drawing>
                    <wp:anchor distT="0" distB="0" distL="114299" distR="114299" simplePos="0" relativeHeight="254520320" behindDoc="0" locked="0" layoutInCell="1" allowOverlap="1" wp14:anchorId="7D891E2A" wp14:editId="10572A6C">
                      <wp:simplePos x="0" y="0"/>
                      <wp:positionH relativeFrom="column">
                        <wp:posOffset>789304</wp:posOffset>
                      </wp:positionH>
                      <wp:positionV relativeFrom="paragraph">
                        <wp:posOffset>23495</wp:posOffset>
                      </wp:positionV>
                      <wp:extent cx="0" cy="102870"/>
                      <wp:effectExtent l="0" t="0" r="19050" b="11430"/>
                      <wp:wrapNone/>
                      <wp:docPr id="2360" name="Ravni poveznik 2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D1C9B" id="Ravni poveznik 2360" o:spid="_x0000_s1026" style="position:absolute;z-index:2545203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2.15pt,1.85pt" to="62.1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"/>
                  </w:pict>
                </mc:Fallback>
              </mc:AlternateContent>
            </w:r>
            <w:r w:rsidRPr="008C0915">
              <w:rPr>
                <w:rFonts w:asciiTheme="minorHAnsi" w:hAnsiTheme="minorHAnsi" w:cstheme="minorHAnsi"/>
                <w:noProof/>
                <w:szCs w:val="22"/>
              </w:rPr>
              <mc:AlternateContent>
                <mc:Choice Requires="wps">
                  <w:drawing>
                    <wp:anchor distT="0" distB="0" distL="114299" distR="114299" simplePos="0" relativeHeight="254519296" behindDoc="0" locked="0" layoutInCell="1" allowOverlap="1" wp14:anchorId="7B0319C4" wp14:editId="41007EAC">
                      <wp:simplePos x="0" y="0"/>
                      <wp:positionH relativeFrom="column">
                        <wp:posOffset>1274444</wp:posOffset>
                      </wp:positionH>
                      <wp:positionV relativeFrom="paragraph">
                        <wp:posOffset>23495</wp:posOffset>
                      </wp:positionV>
                      <wp:extent cx="0" cy="102870"/>
                      <wp:effectExtent l="0" t="0" r="19050" b="11430"/>
                      <wp:wrapNone/>
                      <wp:docPr id="673" name="Ravni poveznik 6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2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BA5F60" id="Ravni poveznik 673" o:spid="_x0000_s1026" style="position:absolute;z-index:2545192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0.35pt,1.85pt" to="100.35pt,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"/>
                  </w:pict>
                </mc:Fallback>
              </mc:AlternateContent>
            </w:r>
          </w:p>
          <w:p w14:paraId="7C7C30B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18272" behindDoc="0" locked="0" layoutInCell="1" allowOverlap="1" wp14:anchorId="4B0859BC" wp14:editId="1A67658E">
                      <wp:simplePos x="0" y="0"/>
                      <wp:positionH relativeFrom="column">
                        <wp:posOffset>610870</wp:posOffset>
                      </wp:positionH>
                      <wp:positionV relativeFrom="paragraph">
                        <wp:posOffset>114300</wp:posOffset>
                      </wp:positionV>
                      <wp:extent cx="811530" cy="596900"/>
                      <wp:effectExtent l="0" t="0" r="26670" b="12700"/>
                      <wp:wrapNone/>
                      <wp:docPr id="758" name="Pravokutnik 7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11530" cy="5969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70C79E8" w14:textId="77777777" w:rsidR="00BC153A" w:rsidRPr="004E3252" w:rsidRDefault="00BC153A" w:rsidP="00BC153A">
                                  <w:pPr>
                                    <w:rPr>
                                      <w:rFonts w:cs="Calibri"/>
                                      <w:sz w:val="18"/>
                                      <w:szCs w:val="18"/>
                                    </w:rPr>
                                  </w:pPr>
                                  <w:r w:rsidRPr="004E3252">
                                    <w:rPr>
                                      <w:rFonts w:cs="Calibri"/>
                                      <w:sz w:val="18"/>
                                      <w:szCs w:val="18"/>
                                    </w:rPr>
                                    <w:t>DOSTAVA RJEŠENJA KORISNIKU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0859BC" id="Pravokutnik 758" o:spid="_x0000_s1561" style="position:absolute;left:0;text-align:left;margin-left:48.1pt;margin-top:9pt;width:63.9pt;height:47pt;z-index:25451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" fillcolor="window" strokecolor="#a6a6a6" strokeweight="2pt">
                      <v:path arrowok="t"/>
                      <v:textbox>
                        <w:txbxContent>
                          <w:p w14:paraId="270C79E8" w14:textId="77777777" w:rsidR="00BC153A" w:rsidRPr="004E3252" w:rsidRDefault="00BC153A" w:rsidP="00BC153A">
                            <w:pPr>
                              <w:rPr>
                                <w:rFonts w:cs="Calibri"/>
                                <w:sz w:val="18"/>
                                <w:szCs w:val="18"/>
                              </w:rPr>
                            </w:pPr>
                            <w:r w:rsidRPr="004E3252">
                              <w:rPr>
                                <w:rFonts w:cs="Calibri"/>
                                <w:sz w:val="18"/>
                                <w:szCs w:val="18"/>
                              </w:rPr>
                              <w:t>DOSTAVA RJEŠENJA KORISNIKU</w:t>
                            </w:r>
                          </w:p>
                        </w:txbxContent>
                      </v:textbox>
                    </v:rect>
                  </w:pict>
                </mc:Fallback>
              </mc:AlternateContent>
            </w:r>
          </w:p>
          <w:p w14:paraId="43656DB7" w14:textId="77777777" w:rsidR="00BC153A" w:rsidRPr="008C0915" w:rsidRDefault="00BC153A" w:rsidP="001652AB">
            <w:pPr>
              <w:rPr>
                <w:rFonts w:asciiTheme="minorHAnsi" w:hAnsiTheme="minorHAnsi" w:cstheme="minorHAnsi"/>
                <w:szCs w:val="22"/>
              </w:rPr>
            </w:pPr>
          </w:p>
          <w:p w14:paraId="252ED6E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474240" behindDoc="0" locked="0" layoutInCell="1" allowOverlap="1" wp14:anchorId="0BAFAD6A" wp14:editId="6D9C7127">
                      <wp:simplePos x="0" y="0"/>
                      <wp:positionH relativeFrom="column">
                        <wp:posOffset>1608455</wp:posOffset>
                      </wp:positionH>
                      <wp:positionV relativeFrom="paragraph">
                        <wp:posOffset>34290</wp:posOffset>
                      </wp:positionV>
                      <wp:extent cx="764540" cy="391795"/>
                      <wp:effectExtent l="0" t="0" r="16510" b="27305"/>
                      <wp:wrapNone/>
                      <wp:docPr id="674" name="Elipsa 6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24AD7A9F"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0BAFAD6A" id="Elipsa 674" o:spid="_x0000_s1562" style="position:absolute;left:0;text-align:left;margin-left:126.65pt;margin-top:2.7pt;width:60.2pt;height:30.85pt;z-index:25447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" strokecolor="#a5a5a5" strokeweight="2pt">
                      <v:textbox>
                        <w:txbxContent>
                          <w:p w14:paraId="24AD7A9F"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10F82C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5" distB="4294967295" distL="114300" distR="114300" simplePos="0" relativeHeight="254523392" behindDoc="0" locked="0" layoutInCell="1" allowOverlap="1" wp14:anchorId="25ADE778" wp14:editId="1B95BBA4">
                      <wp:simplePos x="0" y="0"/>
                      <wp:positionH relativeFrom="column">
                        <wp:posOffset>1423670</wp:posOffset>
                      </wp:positionH>
                      <wp:positionV relativeFrom="paragraph">
                        <wp:posOffset>41274</wp:posOffset>
                      </wp:positionV>
                      <wp:extent cx="186690" cy="0"/>
                      <wp:effectExtent l="0" t="76200" r="22860" b="114300"/>
                      <wp:wrapNone/>
                      <wp:docPr id="675" name="Ravni poveznik sa strelicom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669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A7F2200" id="Ravni poveznik sa strelicom 675" o:spid="_x0000_s1026" type="#_x0000_t32" style="position:absolute;margin-left:112.1pt;margin-top:3.25pt;width:14.7pt;height:0;z-index:2545233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">
                      <v:stroke endarrow="open"/>
                    </v:shape>
                  </w:pict>
                </mc:Fallback>
              </mc:AlternateContent>
            </w:r>
          </w:p>
          <w:p w14:paraId="1BE11A81" w14:textId="77777777" w:rsidR="00BC153A" w:rsidRPr="008C0915" w:rsidRDefault="00BC153A" w:rsidP="001652AB">
            <w:pPr>
              <w:rPr>
                <w:rFonts w:asciiTheme="minorHAnsi" w:hAnsiTheme="minorHAnsi" w:cstheme="minorHAnsi"/>
                <w:szCs w:val="22"/>
              </w:rPr>
            </w:pPr>
          </w:p>
        </w:tc>
        <w:tc>
          <w:tcPr>
            <w:tcW w:w="4927" w:type="dxa"/>
          </w:tcPr>
          <w:p w14:paraId="25C2917E" w14:textId="77777777" w:rsidR="00BC153A" w:rsidRPr="008C0915" w:rsidRDefault="00BC153A" w:rsidP="001652AB">
            <w:pPr>
              <w:jc w:val="both"/>
              <w:rPr>
                <w:rFonts w:asciiTheme="minorHAnsi" w:hAnsiTheme="minorHAnsi" w:cstheme="minorHAnsi"/>
                <w:szCs w:val="22"/>
              </w:rPr>
            </w:pPr>
          </w:p>
          <w:p w14:paraId="34546551" w14:textId="77777777" w:rsidR="00BC153A" w:rsidRPr="008C0915" w:rsidRDefault="00BC153A" w:rsidP="001652AB">
            <w:pPr>
              <w:jc w:val="both"/>
              <w:rPr>
                <w:rFonts w:asciiTheme="minorHAnsi" w:hAnsiTheme="minorHAnsi" w:cstheme="minorHAnsi"/>
                <w:szCs w:val="22"/>
              </w:rPr>
            </w:pPr>
          </w:p>
          <w:p w14:paraId="24BFA666" w14:textId="77777777" w:rsidR="00BC153A" w:rsidRPr="008C0915" w:rsidRDefault="00BC153A" w:rsidP="001652AB">
            <w:pPr>
              <w:jc w:val="both"/>
              <w:rPr>
                <w:rFonts w:asciiTheme="minorHAnsi" w:hAnsiTheme="minorHAnsi" w:cstheme="minorHAnsi"/>
                <w:szCs w:val="22"/>
              </w:rPr>
            </w:pPr>
          </w:p>
          <w:p w14:paraId="675F65F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Obavlja se razgovor s korisnikom, postupak se pokreće na zahtjev korisnika ili po službenoj dužnosti na inicijativu određene službe ili po saznanju za korisnika u stanju socijalno-zaštitne potrebe.</w:t>
            </w:r>
          </w:p>
          <w:p w14:paraId="51D725BE" w14:textId="77777777" w:rsidR="00BC153A" w:rsidRPr="008C0915" w:rsidRDefault="00BC153A" w:rsidP="001652AB">
            <w:pPr>
              <w:jc w:val="both"/>
              <w:rPr>
                <w:rFonts w:asciiTheme="minorHAnsi" w:hAnsiTheme="minorHAnsi" w:cstheme="minorHAnsi"/>
                <w:szCs w:val="22"/>
              </w:rPr>
            </w:pPr>
          </w:p>
          <w:p w14:paraId="45CFDDA3" w14:textId="77777777" w:rsidR="00BC153A" w:rsidRPr="008C0915" w:rsidRDefault="00BC153A" w:rsidP="001652AB">
            <w:pPr>
              <w:jc w:val="both"/>
              <w:rPr>
                <w:rFonts w:asciiTheme="minorHAnsi" w:hAnsiTheme="minorHAnsi" w:cstheme="minorHAnsi"/>
                <w:szCs w:val="22"/>
              </w:rPr>
            </w:pPr>
          </w:p>
          <w:p w14:paraId="52769A78"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Dokumentaciju potrebnu za rješavanje zahtjeva dostavlja korisnik ili se prikuplja po službenoj dužnosti.</w:t>
            </w:r>
          </w:p>
          <w:p w14:paraId="2B10C8C8"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POTREBNA DOKUMENTACIJA:  preslike osobnih iskaznica ili uvjerenja o prebivalištu i domovnice za sve članove kućanstva; rodni listovi za maloljetne osobe;  dokazi o visini svih novčanih primanja isplaćenih u prethodna 3 mjeseca (plaće, mirovine, alimentacije, porodiljne naknade, novčane naknade za vrijeme nezaposlenosti, doplatka za djecu,  zajamčene minimalne naknade , doplatka za pomoć i njegu, naknade za tjelesno oštećenje, osobne invalidnine i drugih) dokazi o statusu hrvatskog branitelja i hrvatskog ratnog vojnog invalida iz Domovinskog rata; dokazi o statusu člana obitelji poginulog ili nestalog hrvatskog branitelja iz Domovinskog rata; dokazi o visini utvrđenog invaliditeta; dokazi o statusu redovnog učenika i studenta; dokazi o nezaposlenosti; uvjerenja nadležnog Područnog ureda za katastar za sve članove obitelji; uvjerenja Zemljišno-knjižnog odjela nadležnog Općinskog suda za sve članove obitelji, uvjerenja o posjedovanju registriranog osobnog vozila za punoljetne članove kućanstva. </w:t>
            </w:r>
          </w:p>
          <w:p w14:paraId="3DF37CAB" w14:textId="77777777" w:rsidR="00BC153A" w:rsidRPr="008C0915" w:rsidRDefault="00BC153A" w:rsidP="001652AB">
            <w:pPr>
              <w:jc w:val="both"/>
              <w:rPr>
                <w:rFonts w:asciiTheme="minorHAnsi" w:hAnsiTheme="minorHAnsi" w:cstheme="minorHAnsi"/>
                <w:szCs w:val="22"/>
              </w:rPr>
            </w:pPr>
          </w:p>
          <w:p w14:paraId="4102880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Pregledava se dokumentacija i utvrđuje ispunjava li samac ili obitelj uvjete za ostvarivanje određenog oblika pomoći sukladno Odluci o socijalnoj skrbi  Grada Koprivnice.</w:t>
            </w:r>
          </w:p>
          <w:p w14:paraId="192A7C6C" w14:textId="77777777" w:rsidR="00BC153A" w:rsidRPr="008C0915" w:rsidRDefault="00BC153A" w:rsidP="001652AB">
            <w:pPr>
              <w:jc w:val="both"/>
              <w:rPr>
                <w:rFonts w:asciiTheme="minorHAnsi" w:hAnsiTheme="minorHAnsi" w:cstheme="minorHAnsi"/>
                <w:szCs w:val="22"/>
              </w:rPr>
            </w:pPr>
          </w:p>
          <w:p w14:paraId="0DF3EDF7" w14:textId="77777777" w:rsidR="00BC153A" w:rsidRPr="008C0915" w:rsidRDefault="00BC153A" w:rsidP="001652AB">
            <w:pPr>
              <w:jc w:val="both"/>
              <w:rPr>
                <w:rFonts w:asciiTheme="minorHAnsi" w:hAnsiTheme="minorHAnsi" w:cstheme="minorHAnsi"/>
                <w:szCs w:val="22"/>
              </w:rPr>
            </w:pPr>
          </w:p>
          <w:p w14:paraId="61FCCF1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samac ili obitelj ne ispunjava uvjete za odobrenje određenog oblika pomoći, donosi se rješenje o odbijanju zahtjeva.</w:t>
            </w:r>
          </w:p>
          <w:p w14:paraId="3AA134DE" w14:textId="77777777" w:rsidR="00BC153A" w:rsidRPr="008C0915" w:rsidRDefault="00BC153A" w:rsidP="001652AB">
            <w:pPr>
              <w:jc w:val="both"/>
              <w:rPr>
                <w:rFonts w:asciiTheme="minorHAnsi" w:hAnsiTheme="minorHAnsi" w:cstheme="minorHAnsi"/>
                <w:szCs w:val="22"/>
              </w:rPr>
            </w:pPr>
          </w:p>
          <w:p w14:paraId="5575F32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samac ili obitelj ne ispunjava uvjete za odobrenje mjesečne  pomoći, a nalazi se u stanju socijalno-zaštitne potrebe, može uputiti zahtjev Socijalnom vijeću  na razmatranje radi ostvarivanja jednokratne pomoći, te Socijalno vijeće daje prijedlog za odobrenje sredstava radi podmirenja određenih potreba.</w:t>
            </w:r>
          </w:p>
          <w:p w14:paraId="28FD0198" w14:textId="77777777" w:rsidR="00BC153A" w:rsidRPr="008C0915" w:rsidRDefault="00BC153A" w:rsidP="001652AB">
            <w:pPr>
              <w:jc w:val="both"/>
              <w:rPr>
                <w:rFonts w:asciiTheme="minorHAnsi" w:hAnsiTheme="minorHAnsi" w:cstheme="minorHAnsi"/>
                <w:szCs w:val="22"/>
              </w:rPr>
            </w:pPr>
          </w:p>
          <w:p w14:paraId="0D32FE7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samac ili obitelj ispunjavaju uvjete za ostvarivanje mjesečne pomoći, donosi se rješenje kojim se utvrđuje visina pomoći, početak ostvarivanja, učestalost ostvarivanja, s utvrđenim obvezama korisnika.</w:t>
            </w:r>
          </w:p>
          <w:p w14:paraId="7857B679"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Za odobrenje jednokratne pomoći gradonačelnik donosi Zaključak o odobrenju sredstava za podmirenje potreba korisnika  temeljem provedenog ispitnog postupka i prijedloga UO za društvene djelatnosti ili temeljem Prijedloga o raspodjeli sredstava Socijalnog vijeća .</w:t>
            </w:r>
          </w:p>
          <w:p w14:paraId="58002B1A" w14:textId="77777777" w:rsidR="00BC153A" w:rsidRPr="008C0915" w:rsidRDefault="00BC153A" w:rsidP="001652AB">
            <w:pPr>
              <w:jc w:val="both"/>
              <w:rPr>
                <w:rFonts w:asciiTheme="minorHAnsi" w:hAnsiTheme="minorHAnsi" w:cstheme="minorHAnsi"/>
                <w:szCs w:val="22"/>
              </w:rPr>
            </w:pPr>
          </w:p>
          <w:p w14:paraId="19827B0F" w14:textId="77777777" w:rsidR="00BC153A" w:rsidRPr="008C0915" w:rsidRDefault="00BC153A" w:rsidP="001652AB">
            <w:pPr>
              <w:jc w:val="both"/>
              <w:rPr>
                <w:rFonts w:asciiTheme="minorHAnsi" w:hAnsiTheme="minorHAnsi" w:cstheme="minorHAnsi"/>
                <w:szCs w:val="22"/>
              </w:rPr>
            </w:pPr>
          </w:p>
          <w:p w14:paraId="3DB7B688" w14:textId="77777777" w:rsidR="00BC153A" w:rsidRPr="008C0915" w:rsidRDefault="00BC153A" w:rsidP="001652AB">
            <w:pPr>
              <w:jc w:val="both"/>
              <w:rPr>
                <w:rFonts w:asciiTheme="minorHAnsi" w:hAnsiTheme="minorHAnsi" w:cstheme="minorHAnsi"/>
                <w:szCs w:val="22"/>
              </w:rPr>
            </w:pPr>
          </w:p>
          <w:p w14:paraId="4BE24F34" w14:textId="77777777" w:rsidR="00BC153A" w:rsidRPr="008C0915" w:rsidRDefault="00BC153A" w:rsidP="001652AB">
            <w:pPr>
              <w:jc w:val="both"/>
              <w:rPr>
                <w:rFonts w:asciiTheme="minorHAnsi" w:hAnsiTheme="minorHAnsi" w:cstheme="minorHAnsi"/>
                <w:szCs w:val="22"/>
              </w:rPr>
            </w:pPr>
          </w:p>
          <w:p w14:paraId="440568E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Korisnicima se dostavljaju rješenja i obavijesti s povratnicama.</w:t>
            </w:r>
          </w:p>
          <w:p w14:paraId="1E95B4FE" w14:textId="77777777" w:rsidR="00BC153A" w:rsidRPr="008C0915" w:rsidRDefault="00BC153A" w:rsidP="001652AB">
            <w:pPr>
              <w:jc w:val="both"/>
              <w:rPr>
                <w:rFonts w:asciiTheme="minorHAnsi" w:hAnsiTheme="minorHAnsi" w:cstheme="minorHAnsi"/>
                <w:szCs w:val="22"/>
              </w:rPr>
            </w:pPr>
          </w:p>
          <w:p w14:paraId="704D36A8" w14:textId="77777777" w:rsidR="00BC153A" w:rsidRPr="008C0915" w:rsidRDefault="00BC153A" w:rsidP="001652AB">
            <w:pPr>
              <w:jc w:val="both"/>
              <w:rPr>
                <w:rFonts w:asciiTheme="minorHAnsi" w:hAnsiTheme="minorHAnsi" w:cstheme="minorHAnsi"/>
                <w:szCs w:val="22"/>
              </w:rPr>
            </w:pPr>
          </w:p>
          <w:p w14:paraId="5D36C8A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Upisuju se podaci o korisniku (ime i prezime, adresa, datum rođenja, radni status, obiteljski status), vrsta pomoći, iznos pomoći i datum početka ostvarivanja, broj računa korisnika ili davatelja usluga, šifra korisnika.</w:t>
            </w:r>
          </w:p>
          <w:p w14:paraId="19BDD2F2" w14:textId="77777777" w:rsidR="00BC153A" w:rsidRPr="008C0915" w:rsidRDefault="00BC153A" w:rsidP="001652AB">
            <w:pPr>
              <w:jc w:val="both"/>
              <w:rPr>
                <w:rFonts w:asciiTheme="minorHAnsi" w:hAnsiTheme="minorHAnsi" w:cstheme="minorHAnsi"/>
                <w:szCs w:val="22"/>
              </w:rPr>
            </w:pPr>
          </w:p>
          <w:p w14:paraId="22523A9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Upravni odjel izrađuje nalog za naplatu s podacima o korisniku, iznosom pomoći, brojem računa i šifrom korisnika, a sredstva se uplaćuju davatelju usluga, osim  troškova najamnine koje se uplaćuju na tekući, žiro ili štedni račun korisnika i novčanih potpora za pohađanje srednje škole koje se uplaćuju na žiro račun korisnika .</w:t>
            </w:r>
          </w:p>
          <w:p w14:paraId="479DD6C5" w14:textId="77777777" w:rsidR="00BC153A" w:rsidRPr="008C0915" w:rsidRDefault="00BC153A" w:rsidP="001652AB">
            <w:pPr>
              <w:jc w:val="both"/>
              <w:rPr>
                <w:rFonts w:asciiTheme="minorHAnsi" w:hAnsiTheme="minorHAnsi" w:cstheme="minorHAnsi"/>
                <w:szCs w:val="22"/>
              </w:rPr>
            </w:pPr>
          </w:p>
          <w:p w14:paraId="0D451458" w14:textId="77777777" w:rsidR="00BC153A" w:rsidRPr="008C0915" w:rsidRDefault="00BC153A" w:rsidP="001652AB">
            <w:pPr>
              <w:jc w:val="both"/>
              <w:rPr>
                <w:rFonts w:asciiTheme="minorHAnsi" w:hAnsiTheme="minorHAnsi" w:cstheme="minorHAnsi"/>
                <w:szCs w:val="22"/>
              </w:rPr>
            </w:pPr>
          </w:p>
          <w:p w14:paraId="2E2A201A"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Pomoć  se uplaćuje mjesečno, za prethodni mjesec, na račun davatelja usluga, osim pomoći  za podmirenje troškova najamnine i novčanih potpora za pohađanje srednje škole koje se uplaćuju na žiro ili tekući račun korisnika  </w:t>
            </w:r>
          </w:p>
          <w:p w14:paraId="211E5EC3" w14:textId="77777777" w:rsidR="00BC153A" w:rsidRPr="008C0915" w:rsidRDefault="00BC153A" w:rsidP="001652AB">
            <w:pPr>
              <w:jc w:val="both"/>
              <w:rPr>
                <w:rFonts w:asciiTheme="minorHAnsi" w:hAnsiTheme="minorHAnsi" w:cstheme="minorHAnsi"/>
                <w:szCs w:val="22"/>
              </w:rPr>
            </w:pPr>
          </w:p>
          <w:p w14:paraId="25262619"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Nalog se dostavlja na naplatu UO za financije, gospodarstvo i europske poslove. </w:t>
            </w:r>
          </w:p>
          <w:p w14:paraId="43905CF5" w14:textId="77777777" w:rsidR="00BC153A" w:rsidRPr="008C0915" w:rsidRDefault="00BC153A" w:rsidP="001652AB">
            <w:pPr>
              <w:jc w:val="both"/>
              <w:rPr>
                <w:rFonts w:asciiTheme="minorHAnsi" w:hAnsiTheme="minorHAnsi" w:cstheme="minorHAnsi"/>
                <w:szCs w:val="22"/>
              </w:rPr>
            </w:pPr>
          </w:p>
          <w:p w14:paraId="144AEE9C" w14:textId="77777777" w:rsidR="00BC153A" w:rsidRPr="008C0915" w:rsidRDefault="00BC153A" w:rsidP="001652AB">
            <w:pPr>
              <w:jc w:val="both"/>
              <w:rPr>
                <w:rFonts w:asciiTheme="minorHAnsi" w:hAnsiTheme="minorHAnsi" w:cstheme="minorHAnsi"/>
                <w:szCs w:val="22"/>
              </w:rPr>
            </w:pPr>
          </w:p>
          <w:p w14:paraId="19B094B7" w14:textId="77777777" w:rsidR="00BC153A" w:rsidRPr="008C0915" w:rsidRDefault="00BC153A" w:rsidP="001652AB">
            <w:pPr>
              <w:jc w:val="both"/>
              <w:rPr>
                <w:rFonts w:asciiTheme="minorHAnsi" w:hAnsiTheme="minorHAnsi" w:cstheme="minorHAnsi"/>
                <w:szCs w:val="22"/>
              </w:rPr>
            </w:pPr>
          </w:p>
          <w:p w14:paraId="2645F33E" w14:textId="77777777" w:rsidR="00BC153A" w:rsidRPr="008C0915" w:rsidRDefault="00BC153A" w:rsidP="001652AB">
            <w:pPr>
              <w:jc w:val="both"/>
              <w:rPr>
                <w:rFonts w:asciiTheme="minorHAnsi" w:hAnsiTheme="minorHAnsi" w:cstheme="minorHAnsi"/>
                <w:szCs w:val="22"/>
              </w:rPr>
            </w:pPr>
          </w:p>
          <w:p w14:paraId="6491654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Korisnici su dužni svakih 12 mj. dostaviti UO  svu dokumentaciju koju dostavljaju prigodom pokretanja postupka radi utvrđivanja njihovog socio-ekonomskog stanja, a u roku od 8 dana prijaviti svaku promjenu koja može utjecati na ostvarivanje i visinu  pomoći</w:t>
            </w:r>
            <w:r w:rsidRPr="008C0915">
              <w:rPr>
                <w:rStyle w:val="Referencakomentara"/>
                <w:rFonts w:asciiTheme="minorHAnsi" w:hAnsiTheme="minorHAnsi" w:cstheme="minorHAnsi"/>
                <w:szCs w:val="22"/>
              </w:rPr>
              <w:t>; u</w:t>
            </w:r>
            <w:r w:rsidRPr="008C0915">
              <w:rPr>
                <w:rFonts w:asciiTheme="minorHAnsi" w:hAnsiTheme="minorHAnsi" w:cstheme="minorHAnsi"/>
                <w:szCs w:val="22"/>
              </w:rPr>
              <w:t>koliko ima određena saznanja o promjeni kod korisnika, UO i po službenoj dužnosti pokreće postupak radi utvrđivanja promjene.</w:t>
            </w:r>
          </w:p>
          <w:p w14:paraId="38E7CAEF" w14:textId="77777777" w:rsidR="00BC153A" w:rsidRPr="008C0915" w:rsidRDefault="00BC153A" w:rsidP="001652AB">
            <w:pPr>
              <w:jc w:val="both"/>
              <w:rPr>
                <w:rFonts w:asciiTheme="minorHAnsi" w:hAnsiTheme="minorHAnsi" w:cstheme="minorHAnsi"/>
                <w:szCs w:val="22"/>
              </w:rPr>
            </w:pPr>
          </w:p>
          <w:p w14:paraId="2F6100C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se utvrdi da korisnik i nadalje ispunjava uvjete za ostvarivanje  pomoći , ali je došlo do promjena koje utječu na visinu  pomoći, donosi se rješenje o novom iznosu  pomoći i ciklus se nastavlja.</w:t>
            </w:r>
          </w:p>
          <w:p w14:paraId="37669BFE" w14:textId="77777777" w:rsidR="00BC153A" w:rsidRPr="008C0915" w:rsidRDefault="00BC153A" w:rsidP="001652AB">
            <w:pPr>
              <w:jc w:val="both"/>
              <w:rPr>
                <w:rFonts w:asciiTheme="minorHAnsi" w:hAnsiTheme="minorHAnsi" w:cstheme="minorHAnsi"/>
                <w:szCs w:val="22"/>
              </w:rPr>
            </w:pPr>
          </w:p>
          <w:p w14:paraId="767B3BB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Rješenje se dostavlja s povratnicom.</w:t>
            </w:r>
          </w:p>
          <w:p w14:paraId="70AF7AAE" w14:textId="77777777" w:rsidR="00BC153A" w:rsidRPr="008C0915" w:rsidRDefault="00BC153A" w:rsidP="001652AB">
            <w:pPr>
              <w:jc w:val="both"/>
              <w:rPr>
                <w:rFonts w:asciiTheme="minorHAnsi" w:hAnsiTheme="minorHAnsi" w:cstheme="minorHAnsi"/>
                <w:szCs w:val="22"/>
              </w:rPr>
            </w:pPr>
          </w:p>
        </w:tc>
      </w:tr>
    </w:tbl>
    <w:p w14:paraId="4D8CD835" w14:textId="77777777" w:rsidR="00BC153A" w:rsidRDefault="00BC153A" w:rsidP="00BC153A">
      <w:pPr>
        <w:jc w:val="both"/>
      </w:pPr>
    </w:p>
    <w:p w14:paraId="2F4F560D" w14:textId="77777777" w:rsidR="00BC153A" w:rsidRDefault="00BC153A" w:rsidP="00BC153A">
      <w:pPr>
        <w:jc w:val="both"/>
      </w:pPr>
    </w:p>
    <w:p w14:paraId="11A500AD" w14:textId="77777777" w:rsidR="00BC153A" w:rsidRDefault="00BC153A" w:rsidP="00BC153A">
      <w:pPr>
        <w:jc w:val="both"/>
      </w:pPr>
    </w:p>
    <w:p w14:paraId="0217990F" w14:textId="77777777" w:rsidR="00BC153A" w:rsidRDefault="00BC153A" w:rsidP="00BC153A">
      <w:pPr>
        <w:jc w:val="both"/>
      </w:pPr>
    </w:p>
    <w:p w14:paraId="5E578E5E" w14:textId="77777777" w:rsidR="00BC153A" w:rsidRDefault="00BC153A" w:rsidP="00BC153A">
      <w:pPr>
        <w:jc w:val="both"/>
      </w:pPr>
    </w:p>
    <w:p w14:paraId="5FFD95A6" w14:textId="77777777" w:rsidR="00BC153A" w:rsidRDefault="00BC153A" w:rsidP="00BC153A">
      <w:pPr>
        <w:jc w:val="both"/>
      </w:pPr>
    </w:p>
    <w:p w14:paraId="1E62E88F" w14:textId="77777777" w:rsidR="00BC153A" w:rsidRDefault="00BC153A" w:rsidP="00BC153A">
      <w:pPr>
        <w:jc w:val="both"/>
      </w:pPr>
    </w:p>
    <w:p w14:paraId="538074F7" w14:textId="77777777" w:rsidR="00BC153A" w:rsidRDefault="00BC153A" w:rsidP="00BC153A">
      <w:pPr>
        <w:jc w:val="both"/>
      </w:pPr>
    </w:p>
    <w:p w14:paraId="0213F85B" w14:textId="77777777" w:rsidR="00BC153A" w:rsidRDefault="00BC153A" w:rsidP="00BC153A">
      <w:pPr>
        <w:jc w:val="both"/>
      </w:pPr>
    </w:p>
    <w:p w14:paraId="532B7F9E" w14:textId="77777777" w:rsidR="00BC153A" w:rsidRDefault="00BC153A" w:rsidP="00BC153A">
      <w:pPr>
        <w:jc w:val="both"/>
      </w:pPr>
    </w:p>
    <w:p w14:paraId="46CBB1F5" w14:textId="77777777" w:rsidR="00BC153A" w:rsidRDefault="00BC153A" w:rsidP="00BC153A">
      <w:pPr>
        <w:jc w:val="both"/>
      </w:pPr>
    </w:p>
    <w:p w14:paraId="0F76E185" w14:textId="77777777" w:rsidR="00BC153A" w:rsidRDefault="00BC153A" w:rsidP="00BC153A">
      <w:pPr>
        <w:jc w:val="both"/>
      </w:pPr>
    </w:p>
    <w:p w14:paraId="5EB652CD" w14:textId="77777777" w:rsidR="00BC153A" w:rsidRDefault="00BC153A" w:rsidP="00BC153A">
      <w:pPr>
        <w:jc w:val="both"/>
      </w:pPr>
    </w:p>
    <w:p w14:paraId="1393781D" w14:textId="77777777" w:rsidR="00BC153A" w:rsidRDefault="00BC153A" w:rsidP="00BC153A">
      <w:pPr>
        <w:jc w:val="both"/>
      </w:pPr>
    </w:p>
    <w:p w14:paraId="1B73AAC2" w14:textId="77777777" w:rsidR="00BC153A" w:rsidRDefault="00BC153A" w:rsidP="00BC153A">
      <w:pPr>
        <w:jc w:val="both"/>
      </w:pPr>
    </w:p>
    <w:p w14:paraId="3F6A8D1F" w14:textId="77777777" w:rsidR="00BC153A" w:rsidRDefault="00BC153A" w:rsidP="00BC153A">
      <w:pPr>
        <w:jc w:val="both"/>
      </w:pPr>
    </w:p>
    <w:p w14:paraId="75B4C463" w14:textId="77777777" w:rsidR="00BC153A" w:rsidRDefault="00BC153A" w:rsidP="00BC153A">
      <w:pPr>
        <w:jc w:val="both"/>
      </w:pPr>
    </w:p>
    <w:p w14:paraId="32DEF9E9" w14:textId="77777777" w:rsidR="00BC153A" w:rsidRDefault="00BC153A" w:rsidP="00BC153A">
      <w:pPr>
        <w:jc w:val="both"/>
      </w:pPr>
    </w:p>
    <w:p w14:paraId="2F262182" w14:textId="77777777" w:rsidR="00BC153A" w:rsidRDefault="00BC153A" w:rsidP="00BC153A">
      <w:pPr>
        <w:jc w:val="both"/>
      </w:pPr>
    </w:p>
    <w:p w14:paraId="64E0451A" w14:textId="77777777" w:rsidR="00BC153A" w:rsidRDefault="00BC153A" w:rsidP="00BC153A">
      <w:pPr>
        <w:jc w:val="both"/>
      </w:pPr>
    </w:p>
    <w:p w14:paraId="0AC7DE39" w14:textId="77777777" w:rsidR="00BC153A" w:rsidRDefault="00BC153A" w:rsidP="00BC153A">
      <w:pPr>
        <w:jc w:val="both"/>
      </w:pPr>
    </w:p>
    <w:p w14:paraId="30A4FA23" w14:textId="77777777" w:rsidR="00BC153A" w:rsidRDefault="00BC153A" w:rsidP="00BC153A">
      <w:pPr>
        <w:jc w:val="both"/>
      </w:pPr>
    </w:p>
    <w:p w14:paraId="441CEADB" w14:textId="77777777" w:rsidR="00BC153A" w:rsidRDefault="00BC153A" w:rsidP="00BC153A">
      <w:pPr>
        <w:jc w:val="both"/>
      </w:pPr>
    </w:p>
    <w:p w14:paraId="246A9ABE" w14:textId="77777777" w:rsidR="00BC153A" w:rsidRDefault="00BC153A" w:rsidP="00BC153A">
      <w:pPr>
        <w:jc w:val="both"/>
      </w:pPr>
    </w:p>
    <w:p w14:paraId="28BF33EE" w14:textId="77777777" w:rsidR="00BC153A" w:rsidRDefault="00BC153A" w:rsidP="00BC153A">
      <w:pPr>
        <w:jc w:val="both"/>
      </w:pPr>
    </w:p>
    <w:p w14:paraId="4A38012F" w14:textId="77777777" w:rsidR="00BC153A" w:rsidRDefault="00BC153A" w:rsidP="00BC153A">
      <w:pPr>
        <w:jc w:val="both"/>
      </w:pPr>
    </w:p>
    <w:p w14:paraId="61924C1A" w14:textId="77777777" w:rsidR="00BC153A" w:rsidRDefault="00BC153A" w:rsidP="00BC153A">
      <w:pPr>
        <w:jc w:val="both"/>
      </w:pPr>
    </w:p>
    <w:p w14:paraId="447E6E17" w14:textId="77777777" w:rsidR="00BC153A" w:rsidRDefault="00BC153A" w:rsidP="00BC153A">
      <w:pPr>
        <w:jc w:val="both"/>
      </w:pPr>
    </w:p>
    <w:p w14:paraId="415250BB" w14:textId="77777777" w:rsidR="00BC153A" w:rsidRDefault="00BC153A" w:rsidP="00BC153A">
      <w:pPr>
        <w:jc w:val="both"/>
      </w:pPr>
    </w:p>
    <w:p w14:paraId="0DEFF0C0" w14:textId="77777777" w:rsidR="00BC153A" w:rsidRDefault="00BC153A" w:rsidP="00BC153A">
      <w:pPr>
        <w:jc w:val="both"/>
      </w:pPr>
    </w:p>
    <w:p w14:paraId="48F3AEEC" w14:textId="77777777" w:rsidR="00BC153A" w:rsidRDefault="00BC153A" w:rsidP="00BC153A">
      <w:pPr>
        <w:jc w:val="both"/>
      </w:pPr>
    </w:p>
    <w:p w14:paraId="478A5DEA"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095"/>
        <w:gridCol w:w="3033"/>
        <w:gridCol w:w="3007"/>
      </w:tblGrid>
      <w:tr w:rsidR="00BC153A" w:rsidRPr="008C0915" w14:paraId="25E42E3E" w14:textId="77777777" w:rsidTr="001652AB">
        <w:tc>
          <w:tcPr>
            <w:tcW w:w="3096" w:type="dxa"/>
            <w:gridSpan w:val="2"/>
            <w:shd w:val="clear" w:color="auto" w:fill="BFBFBF"/>
            <w:vAlign w:val="center"/>
          </w:tcPr>
          <w:p w14:paraId="2241AD1B" w14:textId="77777777" w:rsidR="00BC153A" w:rsidRPr="008C0915" w:rsidRDefault="00BC153A" w:rsidP="001652AB">
            <w:pPr>
              <w:rPr>
                <w:rFonts w:asciiTheme="minorHAnsi" w:hAnsiTheme="minorHAnsi" w:cstheme="minorHAnsi"/>
                <w:b/>
                <w:szCs w:val="22"/>
              </w:rPr>
            </w:pPr>
          </w:p>
          <w:p w14:paraId="4C9AA92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6457BD1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14FE1498"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7268BAA5" w14:textId="77777777" w:rsidR="00BC153A" w:rsidRPr="008C0915" w:rsidRDefault="00BC153A" w:rsidP="001652AB">
            <w:pPr>
              <w:rPr>
                <w:rFonts w:asciiTheme="minorHAnsi" w:hAnsiTheme="minorHAnsi" w:cstheme="minorHAnsi"/>
                <w:b/>
                <w:szCs w:val="22"/>
              </w:rPr>
            </w:pPr>
          </w:p>
          <w:p w14:paraId="36CD4B5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ODOBRAVANJA POMOĆI GRAĐANIMA U SOCIJALNO ZAŠTITNOJ POTREBI</w:t>
            </w:r>
          </w:p>
        </w:tc>
        <w:tc>
          <w:tcPr>
            <w:tcW w:w="3096" w:type="dxa"/>
            <w:shd w:val="clear" w:color="auto" w:fill="BFBFBF"/>
            <w:vAlign w:val="center"/>
          </w:tcPr>
          <w:p w14:paraId="7CCF5A8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39D11A2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3.4.5.</w:t>
            </w:r>
          </w:p>
        </w:tc>
      </w:tr>
      <w:tr w:rsidR="00BC153A" w:rsidRPr="008C0915" w14:paraId="5FA131D2" w14:textId="77777777" w:rsidTr="001652AB">
        <w:tc>
          <w:tcPr>
            <w:tcW w:w="3096" w:type="dxa"/>
            <w:gridSpan w:val="2"/>
            <w:tcBorders>
              <w:bottom w:val="single" w:sz="4" w:space="0" w:color="auto"/>
            </w:tcBorders>
            <w:shd w:val="clear" w:color="auto" w:fill="BFBFBF"/>
            <w:vAlign w:val="center"/>
          </w:tcPr>
          <w:p w14:paraId="3DCEDA96" w14:textId="77777777" w:rsidR="00BC153A" w:rsidRPr="008C0915" w:rsidRDefault="00BC153A" w:rsidP="001652AB">
            <w:pPr>
              <w:rPr>
                <w:rFonts w:asciiTheme="minorHAnsi" w:hAnsiTheme="minorHAnsi" w:cstheme="minorHAnsi"/>
                <w:b/>
                <w:szCs w:val="22"/>
              </w:rPr>
            </w:pPr>
          </w:p>
          <w:p w14:paraId="43A4931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1BAAE691"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065C180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savjetnica za socijalnu skrb</w:t>
            </w:r>
          </w:p>
          <w:p w14:paraId="161285B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Samostalni upravni referent za socijalnu skrb</w:t>
            </w:r>
          </w:p>
        </w:tc>
      </w:tr>
      <w:tr w:rsidR="00BC153A" w:rsidRPr="008C0915" w14:paraId="35F9D0CE" w14:textId="77777777" w:rsidTr="001652AB">
        <w:tc>
          <w:tcPr>
            <w:tcW w:w="9288" w:type="dxa"/>
            <w:gridSpan w:val="4"/>
            <w:tcBorders>
              <w:left w:val="nil"/>
              <w:right w:val="nil"/>
            </w:tcBorders>
            <w:vAlign w:val="center"/>
          </w:tcPr>
          <w:p w14:paraId="46012BCA" w14:textId="77777777" w:rsidR="00BC153A" w:rsidRPr="008C0915" w:rsidRDefault="00BC153A" w:rsidP="001652AB">
            <w:pPr>
              <w:rPr>
                <w:rFonts w:asciiTheme="minorHAnsi" w:hAnsiTheme="minorHAnsi" w:cstheme="minorHAnsi"/>
                <w:szCs w:val="22"/>
              </w:rPr>
            </w:pPr>
          </w:p>
        </w:tc>
      </w:tr>
      <w:tr w:rsidR="00BC153A" w:rsidRPr="008C0915" w14:paraId="76189182" w14:textId="77777777" w:rsidTr="001652AB">
        <w:tc>
          <w:tcPr>
            <w:tcW w:w="9288" w:type="dxa"/>
            <w:gridSpan w:val="4"/>
            <w:shd w:val="clear" w:color="auto" w:fill="BFBFBF"/>
            <w:vAlign w:val="center"/>
          </w:tcPr>
          <w:p w14:paraId="4BCC424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54322DBE" w14:textId="77777777" w:rsidTr="001652AB">
        <w:tc>
          <w:tcPr>
            <w:tcW w:w="9288" w:type="dxa"/>
            <w:gridSpan w:val="4"/>
            <w:tcBorders>
              <w:bottom w:val="single" w:sz="4" w:space="0" w:color="auto"/>
            </w:tcBorders>
            <w:vAlign w:val="center"/>
          </w:tcPr>
          <w:p w14:paraId="27932D0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odobravanja pomoći građanima u socijalno zaštitnoj potrebi</w:t>
            </w:r>
          </w:p>
        </w:tc>
      </w:tr>
      <w:tr w:rsidR="00BC153A" w:rsidRPr="008C0915" w14:paraId="577C121E" w14:textId="77777777" w:rsidTr="001652AB">
        <w:tc>
          <w:tcPr>
            <w:tcW w:w="9288" w:type="dxa"/>
            <w:gridSpan w:val="4"/>
            <w:tcBorders>
              <w:left w:val="nil"/>
              <w:right w:val="nil"/>
            </w:tcBorders>
            <w:vAlign w:val="center"/>
          </w:tcPr>
          <w:p w14:paraId="2411BC93" w14:textId="77777777" w:rsidR="00BC153A" w:rsidRPr="008C0915" w:rsidRDefault="00BC153A" w:rsidP="001652AB">
            <w:pPr>
              <w:rPr>
                <w:rFonts w:asciiTheme="minorHAnsi" w:hAnsiTheme="minorHAnsi" w:cstheme="minorHAnsi"/>
                <w:szCs w:val="22"/>
              </w:rPr>
            </w:pPr>
          </w:p>
        </w:tc>
      </w:tr>
      <w:tr w:rsidR="00BC153A" w:rsidRPr="008C0915" w14:paraId="3B6B1C22" w14:textId="77777777" w:rsidTr="001652AB">
        <w:tc>
          <w:tcPr>
            <w:tcW w:w="9288" w:type="dxa"/>
            <w:gridSpan w:val="4"/>
            <w:shd w:val="clear" w:color="auto" w:fill="BFBFBF"/>
            <w:vAlign w:val="center"/>
          </w:tcPr>
          <w:p w14:paraId="4DCFE40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3A38A4BD" w14:textId="77777777" w:rsidTr="001652AB">
        <w:tc>
          <w:tcPr>
            <w:tcW w:w="9288" w:type="dxa"/>
            <w:gridSpan w:val="4"/>
            <w:tcBorders>
              <w:bottom w:val="single" w:sz="4" w:space="0" w:color="auto"/>
            </w:tcBorders>
            <w:vAlign w:val="center"/>
          </w:tcPr>
          <w:p w14:paraId="1723246A"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povodom zahtjeva stranke ili po službenoj dužnosti, donošenje rješenja/obavijesti utemeljenih na važećem propisu i zakonu i  priznavanje prava na pomoći u skladu s  Odlukom o socijalnoj skrbi Grada Koprivnice.</w:t>
            </w:r>
          </w:p>
        </w:tc>
      </w:tr>
      <w:tr w:rsidR="00BC153A" w:rsidRPr="008C0915" w14:paraId="79941B62" w14:textId="77777777" w:rsidTr="001652AB">
        <w:tc>
          <w:tcPr>
            <w:tcW w:w="9288" w:type="dxa"/>
            <w:gridSpan w:val="4"/>
            <w:tcBorders>
              <w:left w:val="nil"/>
              <w:right w:val="nil"/>
            </w:tcBorders>
            <w:vAlign w:val="center"/>
          </w:tcPr>
          <w:p w14:paraId="2A14C346" w14:textId="77777777" w:rsidR="00BC153A" w:rsidRPr="008C0915" w:rsidRDefault="00BC153A" w:rsidP="001652AB">
            <w:pPr>
              <w:rPr>
                <w:rFonts w:asciiTheme="minorHAnsi" w:hAnsiTheme="minorHAnsi" w:cstheme="minorHAnsi"/>
                <w:szCs w:val="22"/>
              </w:rPr>
            </w:pPr>
          </w:p>
        </w:tc>
      </w:tr>
      <w:tr w:rsidR="00BC153A" w:rsidRPr="008C0915" w14:paraId="028095C2" w14:textId="77777777" w:rsidTr="001652AB">
        <w:tc>
          <w:tcPr>
            <w:tcW w:w="9288" w:type="dxa"/>
            <w:gridSpan w:val="4"/>
            <w:shd w:val="clear" w:color="auto" w:fill="BFBFBF"/>
            <w:vAlign w:val="center"/>
          </w:tcPr>
          <w:p w14:paraId="41EB7F5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3A44AAD4" w14:textId="77777777" w:rsidTr="001652AB">
        <w:tc>
          <w:tcPr>
            <w:tcW w:w="9288" w:type="dxa"/>
            <w:gridSpan w:val="4"/>
            <w:tcBorders>
              <w:bottom w:val="single" w:sz="4" w:space="0" w:color="auto"/>
            </w:tcBorders>
            <w:vAlign w:val="center"/>
          </w:tcPr>
          <w:p w14:paraId="19FDD79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Neinformiranost stranke; nepoznavanje stanja socijalno-zaštitne potreba stranke, pogreške i propusti kod utvrđivanja postojanja uvjeta za ostvarivanje određenog oblika pomoći, računske pogreške u izradi naloga, stranka ne ispunjava obvezu redovne prijave.</w:t>
            </w:r>
          </w:p>
        </w:tc>
      </w:tr>
      <w:tr w:rsidR="00BC153A" w:rsidRPr="008C0915" w14:paraId="5F039D18" w14:textId="77777777" w:rsidTr="001652AB">
        <w:tc>
          <w:tcPr>
            <w:tcW w:w="9288" w:type="dxa"/>
            <w:gridSpan w:val="4"/>
            <w:tcBorders>
              <w:left w:val="nil"/>
              <w:right w:val="nil"/>
            </w:tcBorders>
            <w:vAlign w:val="center"/>
          </w:tcPr>
          <w:p w14:paraId="775A51DE" w14:textId="77777777" w:rsidR="00BC153A" w:rsidRPr="008C0915" w:rsidRDefault="00BC153A" w:rsidP="001652AB">
            <w:pPr>
              <w:rPr>
                <w:rFonts w:asciiTheme="minorHAnsi" w:hAnsiTheme="minorHAnsi" w:cstheme="minorHAnsi"/>
                <w:szCs w:val="22"/>
              </w:rPr>
            </w:pPr>
          </w:p>
        </w:tc>
      </w:tr>
      <w:tr w:rsidR="00BC153A" w:rsidRPr="008C0915" w14:paraId="4B844F11" w14:textId="77777777" w:rsidTr="001652AB">
        <w:tc>
          <w:tcPr>
            <w:tcW w:w="9288" w:type="dxa"/>
            <w:gridSpan w:val="4"/>
            <w:shd w:val="clear" w:color="auto" w:fill="BFBFBF"/>
            <w:vAlign w:val="center"/>
          </w:tcPr>
          <w:p w14:paraId="28AE8D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7D2AFD7A" w14:textId="77777777" w:rsidTr="001652AB">
        <w:trPr>
          <w:trHeight w:val="90"/>
        </w:trPr>
        <w:tc>
          <w:tcPr>
            <w:tcW w:w="1951" w:type="dxa"/>
            <w:vAlign w:val="center"/>
          </w:tcPr>
          <w:p w14:paraId="2DDA107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21B6CED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dokumentacije, zahtjeva korisnika ili postupak pokrenut po službenoj dužnosti.</w:t>
            </w:r>
          </w:p>
        </w:tc>
      </w:tr>
      <w:tr w:rsidR="00BC153A" w:rsidRPr="008C0915" w14:paraId="18707FCD" w14:textId="77777777" w:rsidTr="001652AB">
        <w:trPr>
          <w:trHeight w:val="90"/>
        </w:trPr>
        <w:tc>
          <w:tcPr>
            <w:tcW w:w="1951" w:type="dxa"/>
            <w:vAlign w:val="center"/>
          </w:tcPr>
          <w:p w14:paraId="754B218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5E536F0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Provođenje ispitnog postupka</w:t>
            </w:r>
          </w:p>
          <w:p w14:paraId="41D8023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Donošenje rješenja / obavijesti</w:t>
            </w:r>
          </w:p>
          <w:p w14:paraId="16D8DBA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doznačavanje sredstava korisnicima</w:t>
            </w:r>
          </w:p>
        </w:tc>
      </w:tr>
      <w:tr w:rsidR="00BC153A" w:rsidRPr="008C0915" w14:paraId="30E879FE" w14:textId="77777777" w:rsidTr="001652AB">
        <w:trPr>
          <w:trHeight w:val="90"/>
        </w:trPr>
        <w:tc>
          <w:tcPr>
            <w:tcW w:w="1951" w:type="dxa"/>
            <w:tcBorders>
              <w:bottom w:val="single" w:sz="4" w:space="0" w:color="auto"/>
            </w:tcBorders>
            <w:vAlign w:val="center"/>
          </w:tcPr>
          <w:p w14:paraId="2EE389E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6A2F3A9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isplatu mjesečne pomoći ili jednokratne pomoći.</w:t>
            </w:r>
          </w:p>
        </w:tc>
      </w:tr>
      <w:tr w:rsidR="00BC153A" w:rsidRPr="008C0915" w14:paraId="5A676A5C" w14:textId="77777777" w:rsidTr="001652AB">
        <w:tc>
          <w:tcPr>
            <w:tcW w:w="9288" w:type="dxa"/>
            <w:gridSpan w:val="4"/>
            <w:tcBorders>
              <w:left w:val="nil"/>
              <w:right w:val="nil"/>
            </w:tcBorders>
            <w:vAlign w:val="center"/>
          </w:tcPr>
          <w:p w14:paraId="619CE0C2" w14:textId="77777777" w:rsidR="00BC153A" w:rsidRPr="008C0915" w:rsidRDefault="00BC153A" w:rsidP="001652AB">
            <w:pPr>
              <w:rPr>
                <w:rFonts w:asciiTheme="minorHAnsi" w:hAnsiTheme="minorHAnsi" w:cstheme="minorHAnsi"/>
                <w:szCs w:val="22"/>
              </w:rPr>
            </w:pPr>
          </w:p>
        </w:tc>
      </w:tr>
      <w:tr w:rsidR="00BC153A" w:rsidRPr="008C0915" w14:paraId="560223A0" w14:textId="77777777" w:rsidTr="001652AB">
        <w:tc>
          <w:tcPr>
            <w:tcW w:w="9288" w:type="dxa"/>
            <w:gridSpan w:val="4"/>
            <w:shd w:val="clear" w:color="auto" w:fill="BFBFBF"/>
            <w:vAlign w:val="center"/>
          </w:tcPr>
          <w:p w14:paraId="4C683D3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2AEF8ECC" w14:textId="77777777" w:rsidTr="001652AB">
        <w:tc>
          <w:tcPr>
            <w:tcW w:w="9288" w:type="dxa"/>
            <w:gridSpan w:val="4"/>
            <w:tcBorders>
              <w:bottom w:val="single" w:sz="4" w:space="0" w:color="auto"/>
            </w:tcBorders>
            <w:vAlign w:val="center"/>
          </w:tcPr>
          <w:p w14:paraId="2B1DA27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 procesom isplate sredstava preko UO za financije, gospodarstvo i europske poslove.</w:t>
            </w:r>
          </w:p>
        </w:tc>
      </w:tr>
      <w:tr w:rsidR="00BC153A" w:rsidRPr="008C0915" w14:paraId="6B814A17" w14:textId="77777777" w:rsidTr="001652AB">
        <w:tc>
          <w:tcPr>
            <w:tcW w:w="9288" w:type="dxa"/>
            <w:gridSpan w:val="4"/>
            <w:tcBorders>
              <w:left w:val="nil"/>
              <w:right w:val="nil"/>
            </w:tcBorders>
            <w:vAlign w:val="center"/>
          </w:tcPr>
          <w:p w14:paraId="4345E57A" w14:textId="77777777" w:rsidR="00BC153A" w:rsidRPr="008C0915" w:rsidRDefault="00BC153A" w:rsidP="001652AB">
            <w:pPr>
              <w:rPr>
                <w:rFonts w:asciiTheme="minorHAnsi" w:hAnsiTheme="minorHAnsi" w:cstheme="minorHAnsi"/>
                <w:szCs w:val="22"/>
              </w:rPr>
            </w:pPr>
          </w:p>
        </w:tc>
      </w:tr>
      <w:tr w:rsidR="00BC153A" w:rsidRPr="008C0915" w14:paraId="7213105E" w14:textId="77777777" w:rsidTr="001652AB">
        <w:tc>
          <w:tcPr>
            <w:tcW w:w="9288" w:type="dxa"/>
            <w:gridSpan w:val="4"/>
            <w:shd w:val="clear" w:color="auto" w:fill="BFBFBF"/>
            <w:vAlign w:val="center"/>
          </w:tcPr>
          <w:p w14:paraId="5A044D3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0B3F506B" w14:textId="77777777" w:rsidTr="001652AB">
        <w:tc>
          <w:tcPr>
            <w:tcW w:w="9288" w:type="dxa"/>
            <w:gridSpan w:val="4"/>
            <w:tcBorders>
              <w:bottom w:val="single" w:sz="4" w:space="0" w:color="auto"/>
            </w:tcBorders>
            <w:vAlign w:val="center"/>
          </w:tcPr>
          <w:p w14:paraId="6067DAB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priznavanje prava na pomoći, osigurana sredstva u Proračunu, aplikacija za praćenje i isplatu socijalnog programa; radni prostor; računalo; uredski materijal; printer i pristup internetu</w:t>
            </w:r>
          </w:p>
        </w:tc>
      </w:tr>
      <w:tr w:rsidR="00BC153A" w:rsidRPr="008C0915" w14:paraId="79247BED" w14:textId="77777777" w:rsidTr="001652AB">
        <w:tc>
          <w:tcPr>
            <w:tcW w:w="9288" w:type="dxa"/>
            <w:gridSpan w:val="4"/>
            <w:tcBorders>
              <w:left w:val="nil"/>
              <w:right w:val="nil"/>
            </w:tcBorders>
            <w:vAlign w:val="center"/>
          </w:tcPr>
          <w:p w14:paraId="16FCBE7D" w14:textId="77777777" w:rsidR="00BC153A" w:rsidRPr="008C0915" w:rsidRDefault="00BC153A" w:rsidP="001652AB">
            <w:pPr>
              <w:rPr>
                <w:rFonts w:asciiTheme="minorHAnsi" w:hAnsiTheme="minorHAnsi" w:cstheme="minorHAnsi"/>
                <w:szCs w:val="22"/>
              </w:rPr>
            </w:pPr>
          </w:p>
        </w:tc>
      </w:tr>
      <w:tr w:rsidR="00BC153A" w:rsidRPr="008C0915" w14:paraId="7FF7CBD3" w14:textId="77777777" w:rsidTr="001652AB">
        <w:tc>
          <w:tcPr>
            <w:tcW w:w="9288" w:type="dxa"/>
            <w:gridSpan w:val="4"/>
            <w:shd w:val="clear" w:color="auto" w:fill="BFBFBF"/>
            <w:vAlign w:val="center"/>
          </w:tcPr>
          <w:p w14:paraId="07B32DF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770E25DB" w14:textId="77777777" w:rsidTr="001652AB">
        <w:tc>
          <w:tcPr>
            <w:tcW w:w="9288" w:type="dxa"/>
            <w:gridSpan w:val="4"/>
            <w:tcBorders>
              <w:bottom w:val="single" w:sz="4" w:space="0" w:color="auto"/>
            </w:tcBorders>
            <w:vAlign w:val="center"/>
          </w:tcPr>
          <w:p w14:paraId="60534F1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3.4.5.  Postupak odobravanja pomoći građanima u socijalno zaštitnoj potrebi</w:t>
            </w:r>
          </w:p>
        </w:tc>
      </w:tr>
    </w:tbl>
    <w:p w14:paraId="74CF301A" w14:textId="77777777" w:rsidR="00BC153A" w:rsidRDefault="00BC153A" w:rsidP="00BC153A">
      <w:pPr>
        <w:jc w:val="both"/>
      </w:pPr>
    </w:p>
    <w:p w14:paraId="4B7544DD" w14:textId="77777777" w:rsidR="00BC153A" w:rsidRDefault="00BC153A" w:rsidP="00BC153A">
      <w:pPr>
        <w:jc w:val="both"/>
      </w:pPr>
    </w:p>
    <w:p w14:paraId="6CDFB005" w14:textId="77777777" w:rsidR="00BC153A" w:rsidRDefault="00BC153A" w:rsidP="00BC153A">
      <w:pPr>
        <w:jc w:val="both"/>
      </w:pPr>
    </w:p>
    <w:p w14:paraId="5C709292" w14:textId="77777777" w:rsidR="00BC153A" w:rsidRDefault="00BC153A" w:rsidP="00BC153A">
      <w:pPr>
        <w:jc w:val="both"/>
      </w:pPr>
    </w:p>
    <w:p w14:paraId="65B3D476" w14:textId="77777777" w:rsidR="00BC153A" w:rsidRDefault="00BC153A" w:rsidP="00BC153A">
      <w:pPr>
        <w:jc w:val="both"/>
      </w:pPr>
    </w:p>
    <w:p w14:paraId="3EEAA283" w14:textId="77777777" w:rsidR="00BC153A" w:rsidRDefault="00BC153A" w:rsidP="00BC153A">
      <w:pPr>
        <w:jc w:val="both"/>
      </w:pPr>
    </w:p>
    <w:p w14:paraId="4A6947CB" w14:textId="77777777" w:rsidR="00BC153A" w:rsidRDefault="00BC153A" w:rsidP="00BC153A">
      <w:pPr>
        <w:jc w:val="both"/>
      </w:pPr>
    </w:p>
    <w:p w14:paraId="43F4062C" w14:textId="77777777" w:rsidR="00BC153A" w:rsidRDefault="00BC153A" w:rsidP="00BC153A">
      <w:pPr>
        <w:jc w:val="both"/>
      </w:pPr>
    </w:p>
    <w:p w14:paraId="039D8E25" w14:textId="77777777" w:rsidR="00BC153A" w:rsidRDefault="00BC153A" w:rsidP="00BC153A">
      <w:pPr>
        <w:jc w:val="both"/>
      </w:pPr>
    </w:p>
    <w:p w14:paraId="4E62D1D8" w14:textId="77777777" w:rsidR="00BC153A" w:rsidRDefault="00BC153A" w:rsidP="00BC153A">
      <w:pPr>
        <w:jc w:val="both"/>
      </w:pPr>
    </w:p>
    <w:p w14:paraId="40193258"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3"/>
        <w:gridCol w:w="1518"/>
        <w:gridCol w:w="366"/>
        <w:gridCol w:w="2552"/>
        <w:gridCol w:w="101"/>
        <w:gridCol w:w="1221"/>
        <w:gridCol w:w="1791"/>
      </w:tblGrid>
      <w:tr w:rsidR="00BC153A" w:rsidRPr="008C0915" w14:paraId="113D6423" w14:textId="77777777" w:rsidTr="001652AB">
        <w:tc>
          <w:tcPr>
            <w:tcW w:w="3031" w:type="dxa"/>
            <w:gridSpan w:val="2"/>
            <w:shd w:val="clear" w:color="auto" w:fill="BFBFBF"/>
            <w:vAlign w:val="center"/>
          </w:tcPr>
          <w:p w14:paraId="21AD42DF" w14:textId="77777777" w:rsidR="00BC153A" w:rsidRPr="008C0915" w:rsidRDefault="00BC153A" w:rsidP="001652AB">
            <w:pPr>
              <w:rPr>
                <w:rFonts w:asciiTheme="minorHAnsi" w:hAnsiTheme="minorHAnsi" w:cstheme="minorHAnsi"/>
                <w:b/>
                <w:szCs w:val="22"/>
              </w:rPr>
            </w:pPr>
          </w:p>
          <w:p w14:paraId="0EEB23E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6DCC316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4D90EF66" w14:textId="77777777" w:rsidR="00BC153A" w:rsidRPr="008C0915" w:rsidRDefault="00BC153A" w:rsidP="001652AB">
            <w:pPr>
              <w:rPr>
                <w:rFonts w:asciiTheme="minorHAnsi" w:hAnsiTheme="minorHAnsi" w:cstheme="minorHAnsi"/>
                <w:szCs w:val="22"/>
              </w:rPr>
            </w:pPr>
          </w:p>
        </w:tc>
        <w:tc>
          <w:tcPr>
            <w:tcW w:w="3019" w:type="dxa"/>
            <w:gridSpan w:val="3"/>
            <w:shd w:val="clear" w:color="auto" w:fill="BFBFBF"/>
            <w:vAlign w:val="center"/>
          </w:tcPr>
          <w:p w14:paraId="4C3CFC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ODOBRAVANJA POMOĆI GRAĐANIMA U SOCIJALNO ZAŠTITNOJ POTREBI</w:t>
            </w:r>
            <w:r w:rsidRPr="008C0915">
              <w:rPr>
                <w:rFonts w:asciiTheme="minorHAnsi" w:hAnsiTheme="minorHAnsi" w:cstheme="minorHAnsi"/>
                <w:szCs w:val="22"/>
              </w:rPr>
              <w:t xml:space="preserve"> </w:t>
            </w:r>
          </w:p>
        </w:tc>
        <w:tc>
          <w:tcPr>
            <w:tcW w:w="3012" w:type="dxa"/>
            <w:gridSpan w:val="2"/>
            <w:shd w:val="clear" w:color="auto" w:fill="BFBFBF"/>
            <w:vAlign w:val="center"/>
          </w:tcPr>
          <w:p w14:paraId="5AC057B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1FF1906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3.4.5.</w:t>
            </w:r>
          </w:p>
        </w:tc>
      </w:tr>
      <w:tr w:rsidR="00BC153A" w:rsidRPr="008C0915" w14:paraId="3E2E722E" w14:textId="77777777" w:rsidTr="001652AB">
        <w:tc>
          <w:tcPr>
            <w:tcW w:w="3031" w:type="dxa"/>
            <w:gridSpan w:val="2"/>
            <w:tcBorders>
              <w:bottom w:val="single" w:sz="4" w:space="0" w:color="auto"/>
            </w:tcBorders>
            <w:shd w:val="clear" w:color="auto" w:fill="BFBFBF"/>
            <w:vAlign w:val="center"/>
          </w:tcPr>
          <w:p w14:paraId="7B374656" w14:textId="77777777" w:rsidR="00BC153A" w:rsidRPr="008C0915" w:rsidRDefault="00BC153A" w:rsidP="001652AB">
            <w:pPr>
              <w:rPr>
                <w:rFonts w:asciiTheme="minorHAnsi" w:hAnsiTheme="minorHAnsi" w:cstheme="minorHAnsi"/>
                <w:b/>
                <w:szCs w:val="22"/>
              </w:rPr>
            </w:pPr>
          </w:p>
          <w:p w14:paraId="1292573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1328AA22" w14:textId="77777777" w:rsidR="00BC153A" w:rsidRPr="008C0915" w:rsidRDefault="00BC153A" w:rsidP="001652AB">
            <w:pPr>
              <w:rPr>
                <w:rFonts w:asciiTheme="minorHAnsi" w:hAnsiTheme="minorHAnsi" w:cstheme="minorHAnsi"/>
                <w:szCs w:val="22"/>
              </w:rPr>
            </w:pPr>
          </w:p>
        </w:tc>
        <w:tc>
          <w:tcPr>
            <w:tcW w:w="6031" w:type="dxa"/>
            <w:gridSpan w:val="5"/>
            <w:tcBorders>
              <w:bottom w:val="single" w:sz="4" w:space="0" w:color="auto"/>
            </w:tcBorders>
            <w:vAlign w:val="center"/>
          </w:tcPr>
          <w:p w14:paraId="1A1382F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savjetnica za socijalnu skrb</w:t>
            </w:r>
          </w:p>
          <w:p w14:paraId="799402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Samostalni upravni referent za socijalnu skrb</w:t>
            </w:r>
          </w:p>
        </w:tc>
      </w:tr>
      <w:tr w:rsidR="00BC153A" w:rsidRPr="008C0915" w14:paraId="0BC16846" w14:textId="77777777" w:rsidTr="001652AB">
        <w:tc>
          <w:tcPr>
            <w:tcW w:w="9062" w:type="dxa"/>
            <w:gridSpan w:val="7"/>
            <w:tcBorders>
              <w:left w:val="nil"/>
              <w:right w:val="nil"/>
            </w:tcBorders>
            <w:vAlign w:val="center"/>
          </w:tcPr>
          <w:p w14:paraId="16DF3358" w14:textId="77777777" w:rsidR="00BC153A" w:rsidRPr="008C0915" w:rsidRDefault="00BC153A" w:rsidP="001652AB">
            <w:pPr>
              <w:rPr>
                <w:rFonts w:asciiTheme="minorHAnsi" w:hAnsiTheme="minorHAnsi" w:cstheme="minorHAnsi"/>
                <w:szCs w:val="22"/>
              </w:rPr>
            </w:pPr>
          </w:p>
        </w:tc>
      </w:tr>
      <w:tr w:rsidR="00BC153A" w:rsidRPr="008C0915" w14:paraId="035B4B8E" w14:textId="77777777" w:rsidTr="001652AB">
        <w:tc>
          <w:tcPr>
            <w:tcW w:w="9062" w:type="dxa"/>
            <w:gridSpan w:val="7"/>
            <w:shd w:val="clear" w:color="auto" w:fill="BFBFBF"/>
            <w:vAlign w:val="center"/>
          </w:tcPr>
          <w:p w14:paraId="15CA0CD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0217AE12" w14:textId="77777777" w:rsidTr="001652AB">
        <w:tc>
          <w:tcPr>
            <w:tcW w:w="9062" w:type="dxa"/>
            <w:gridSpan w:val="7"/>
            <w:tcBorders>
              <w:bottom w:val="single" w:sz="4" w:space="0" w:color="auto"/>
            </w:tcBorders>
            <w:vAlign w:val="center"/>
          </w:tcPr>
          <w:p w14:paraId="606E49F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odobravanja pomoći građanima u socijalno zaštitnoj potrebi</w:t>
            </w:r>
          </w:p>
        </w:tc>
      </w:tr>
      <w:tr w:rsidR="00BC153A" w:rsidRPr="008C0915" w14:paraId="2C1348E7" w14:textId="77777777" w:rsidTr="001652AB">
        <w:tc>
          <w:tcPr>
            <w:tcW w:w="9062" w:type="dxa"/>
            <w:gridSpan w:val="7"/>
            <w:tcBorders>
              <w:left w:val="nil"/>
              <w:right w:val="nil"/>
            </w:tcBorders>
            <w:vAlign w:val="center"/>
          </w:tcPr>
          <w:p w14:paraId="617DA441" w14:textId="77777777" w:rsidR="00BC153A" w:rsidRPr="008C0915" w:rsidRDefault="00BC153A" w:rsidP="001652AB">
            <w:pPr>
              <w:rPr>
                <w:rFonts w:asciiTheme="minorHAnsi" w:hAnsiTheme="minorHAnsi" w:cstheme="minorHAnsi"/>
                <w:szCs w:val="22"/>
              </w:rPr>
            </w:pPr>
          </w:p>
        </w:tc>
      </w:tr>
      <w:tr w:rsidR="00BC153A" w:rsidRPr="008C0915" w14:paraId="150D5648" w14:textId="77777777" w:rsidTr="001652AB">
        <w:tc>
          <w:tcPr>
            <w:tcW w:w="9062" w:type="dxa"/>
            <w:gridSpan w:val="7"/>
            <w:shd w:val="clear" w:color="auto" w:fill="BFBFBF"/>
            <w:vAlign w:val="center"/>
          </w:tcPr>
          <w:p w14:paraId="7AE096F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7C682288" w14:textId="77777777" w:rsidTr="001652AB">
        <w:tc>
          <w:tcPr>
            <w:tcW w:w="9062" w:type="dxa"/>
            <w:gridSpan w:val="7"/>
            <w:tcBorders>
              <w:bottom w:val="single" w:sz="4" w:space="0" w:color="auto"/>
            </w:tcBorders>
            <w:vAlign w:val="center"/>
          </w:tcPr>
          <w:p w14:paraId="3BB3D11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Socijalno zbrinjavanje građana.</w:t>
            </w:r>
          </w:p>
        </w:tc>
      </w:tr>
      <w:tr w:rsidR="00BC153A" w:rsidRPr="008C0915" w14:paraId="590E0FD4" w14:textId="77777777" w:rsidTr="001652AB">
        <w:tc>
          <w:tcPr>
            <w:tcW w:w="9062" w:type="dxa"/>
            <w:gridSpan w:val="7"/>
            <w:tcBorders>
              <w:left w:val="nil"/>
              <w:right w:val="nil"/>
            </w:tcBorders>
            <w:vAlign w:val="center"/>
          </w:tcPr>
          <w:p w14:paraId="4201C5CD" w14:textId="77777777" w:rsidR="00BC153A" w:rsidRPr="008C0915" w:rsidRDefault="00BC153A" w:rsidP="001652AB">
            <w:pPr>
              <w:rPr>
                <w:rFonts w:asciiTheme="minorHAnsi" w:hAnsiTheme="minorHAnsi" w:cstheme="minorHAnsi"/>
                <w:szCs w:val="22"/>
              </w:rPr>
            </w:pPr>
          </w:p>
        </w:tc>
      </w:tr>
      <w:tr w:rsidR="00BC153A" w:rsidRPr="008C0915" w14:paraId="1B2CCB1E" w14:textId="77777777" w:rsidTr="001652AB">
        <w:tc>
          <w:tcPr>
            <w:tcW w:w="9062" w:type="dxa"/>
            <w:gridSpan w:val="7"/>
            <w:shd w:val="clear" w:color="auto" w:fill="BFBFBF"/>
            <w:vAlign w:val="center"/>
          </w:tcPr>
          <w:p w14:paraId="0B82275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5BB99712" w14:textId="77777777" w:rsidTr="001652AB">
        <w:tc>
          <w:tcPr>
            <w:tcW w:w="9062" w:type="dxa"/>
            <w:gridSpan w:val="7"/>
            <w:tcBorders>
              <w:bottom w:val="single" w:sz="4" w:space="0" w:color="auto"/>
            </w:tcBorders>
            <w:vAlign w:val="center"/>
          </w:tcPr>
          <w:p w14:paraId="2078F77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UO za društvene djelatnosti </w:t>
            </w:r>
          </w:p>
        </w:tc>
      </w:tr>
      <w:tr w:rsidR="00BC153A" w:rsidRPr="008C0915" w14:paraId="726252E5" w14:textId="77777777" w:rsidTr="001652AB">
        <w:tc>
          <w:tcPr>
            <w:tcW w:w="9062" w:type="dxa"/>
            <w:gridSpan w:val="7"/>
            <w:tcBorders>
              <w:left w:val="nil"/>
              <w:right w:val="nil"/>
            </w:tcBorders>
            <w:vAlign w:val="center"/>
          </w:tcPr>
          <w:p w14:paraId="79E57264" w14:textId="77777777" w:rsidR="00BC153A" w:rsidRPr="008C0915" w:rsidRDefault="00BC153A" w:rsidP="001652AB">
            <w:pPr>
              <w:rPr>
                <w:rFonts w:asciiTheme="minorHAnsi" w:hAnsiTheme="minorHAnsi" w:cstheme="minorHAnsi"/>
                <w:szCs w:val="22"/>
              </w:rPr>
            </w:pPr>
          </w:p>
        </w:tc>
      </w:tr>
      <w:tr w:rsidR="00BC153A" w:rsidRPr="008C0915" w14:paraId="1633F640" w14:textId="77777777" w:rsidTr="001652AB">
        <w:tc>
          <w:tcPr>
            <w:tcW w:w="9062" w:type="dxa"/>
            <w:gridSpan w:val="7"/>
            <w:shd w:val="clear" w:color="auto" w:fill="BFBFBF"/>
            <w:vAlign w:val="center"/>
          </w:tcPr>
          <w:p w14:paraId="4113230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17E10B26" w14:textId="77777777" w:rsidTr="001652AB">
        <w:tc>
          <w:tcPr>
            <w:tcW w:w="9062" w:type="dxa"/>
            <w:gridSpan w:val="7"/>
            <w:shd w:val="clear" w:color="auto" w:fill="FFFFFF"/>
            <w:vAlign w:val="center"/>
          </w:tcPr>
          <w:p w14:paraId="627AB0E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72FFD56" w14:textId="77777777" w:rsidTr="001652AB">
        <w:tc>
          <w:tcPr>
            <w:tcW w:w="9062" w:type="dxa"/>
            <w:gridSpan w:val="7"/>
            <w:tcBorders>
              <w:left w:val="nil"/>
              <w:right w:val="nil"/>
            </w:tcBorders>
            <w:vAlign w:val="center"/>
          </w:tcPr>
          <w:p w14:paraId="2F756EFF" w14:textId="77777777" w:rsidR="00BC153A" w:rsidRPr="008C0915" w:rsidRDefault="00BC153A" w:rsidP="001652AB">
            <w:pPr>
              <w:rPr>
                <w:rFonts w:asciiTheme="minorHAnsi" w:hAnsiTheme="minorHAnsi" w:cstheme="minorHAnsi"/>
                <w:szCs w:val="22"/>
              </w:rPr>
            </w:pPr>
          </w:p>
        </w:tc>
      </w:tr>
      <w:tr w:rsidR="00BC153A" w:rsidRPr="008C0915" w14:paraId="58C93E00" w14:textId="77777777" w:rsidTr="001652AB">
        <w:tc>
          <w:tcPr>
            <w:tcW w:w="9062" w:type="dxa"/>
            <w:gridSpan w:val="7"/>
            <w:shd w:val="clear" w:color="auto" w:fill="BFBFBF"/>
            <w:vAlign w:val="center"/>
          </w:tcPr>
          <w:p w14:paraId="171697C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64BE0B48" w14:textId="77777777" w:rsidTr="001652AB">
        <w:tc>
          <w:tcPr>
            <w:tcW w:w="9062" w:type="dxa"/>
            <w:gridSpan w:val="7"/>
            <w:tcBorders>
              <w:bottom w:val="single" w:sz="4" w:space="0" w:color="auto"/>
            </w:tcBorders>
            <w:vAlign w:val="center"/>
          </w:tcPr>
          <w:p w14:paraId="3B5C73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savjetnica za socijalnu skrb i samostalni upravni referent za socijalnu skrb dužni su na temelju zaprimljenih i provjerenih zahtjeva pokrenuti postupak ostvarivanja određenog oblika pomoći, prikupiti potrebnu dokumentaciju i utvrditi postojanje uvjeta za ostvarivanje pomoći. Nakon što se utvrdi postojanje uvjeta, donosi se zaključak, dostavlja rješenje i vrši unos podataka u popis korisnika. Vrši se jednokratna ili mjesečna naplata i prate se promjene socioekonomskog statusa korisnika.</w:t>
            </w:r>
          </w:p>
        </w:tc>
      </w:tr>
      <w:tr w:rsidR="00BC153A" w:rsidRPr="008C0915" w14:paraId="12453752" w14:textId="77777777" w:rsidTr="001652AB">
        <w:tc>
          <w:tcPr>
            <w:tcW w:w="9062" w:type="dxa"/>
            <w:gridSpan w:val="7"/>
            <w:tcBorders>
              <w:left w:val="nil"/>
              <w:right w:val="nil"/>
            </w:tcBorders>
            <w:vAlign w:val="center"/>
          </w:tcPr>
          <w:p w14:paraId="69C3A95D" w14:textId="77777777" w:rsidR="00BC153A" w:rsidRPr="008C0915" w:rsidRDefault="00BC153A" w:rsidP="001652AB">
            <w:pPr>
              <w:rPr>
                <w:rFonts w:asciiTheme="minorHAnsi" w:hAnsiTheme="minorHAnsi" w:cstheme="minorHAnsi"/>
                <w:szCs w:val="22"/>
              </w:rPr>
            </w:pPr>
          </w:p>
        </w:tc>
      </w:tr>
      <w:tr w:rsidR="00BC153A" w:rsidRPr="008C0915" w14:paraId="22DA43D1" w14:textId="77777777" w:rsidTr="001652AB">
        <w:tc>
          <w:tcPr>
            <w:tcW w:w="9062" w:type="dxa"/>
            <w:gridSpan w:val="7"/>
            <w:shd w:val="clear" w:color="auto" w:fill="BFBFBF"/>
            <w:vAlign w:val="center"/>
          </w:tcPr>
          <w:p w14:paraId="0467F2C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05735621" w14:textId="77777777" w:rsidTr="001652AB">
        <w:tc>
          <w:tcPr>
            <w:tcW w:w="9062" w:type="dxa"/>
            <w:gridSpan w:val="7"/>
            <w:tcBorders>
              <w:bottom w:val="single" w:sz="4" w:space="0" w:color="auto"/>
            </w:tcBorders>
            <w:vAlign w:val="center"/>
          </w:tcPr>
          <w:p w14:paraId="2A687C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r w:rsidR="00BC153A" w:rsidRPr="008C0915" w14:paraId="28FDA7CA" w14:textId="77777777" w:rsidTr="001652AB">
        <w:tc>
          <w:tcPr>
            <w:tcW w:w="9062" w:type="dxa"/>
            <w:gridSpan w:val="7"/>
            <w:tcBorders>
              <w:left w:val="nil"/>
              <w:bottom w:val="single" w:sz="4" w:space="0" w:color="auto"/>
              <w:right w:val="nil"/>
            </w:tcBorders>
            <w:vAlign w:val="center"/>
          </w:tcPr>
          <w:p w14:paraId="34BBF047" w14:textId="77777777" w:rsidR="00BC153A" w:rsidRPr="008C0915" w:rsidRDefault="00BC153A" w:rsidP="001652AB">
            <w:pPr>
              <w:rPr>
                <w:rFonts w:asciiTheme="minorHAnsi" w:hAnsiTheme="minorHAnsi" w:cstheme="minorHAnsi"/>
                <w:szCs w:val="22"/>
              </w:rPr>
            </w:pPr>
          </w:p>
        </w:tc>
      </w:tr>
      <w:tr w:rsidR="00BC153A" w:rsidRPr="008C0915" w14:paraId="6A9C3798" w14:textId="77777777" w:rsidTr="001652AB">
        <w:tc>
          <w:tcPr>
            <w:tcW w:w="9062" w:type="dxa"/>
            <w:gridSpan w:val="7"/>
            <w:tcBorders>
              <w:left w:val="single" w:sz="4" w:space="0" w:color="auto"/>
              <w:right w:val="single" w:sz="4" w:space="0" w:color="auto"/>
            </w:tcBorders>
            <w:shd w:val="clear" w:color="auto" w:fill="BFBFBF"/>
            <w:vAlign w:val="center"/>
          </w:tcPr>
          <w:p w14:paraId="261ABB9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SKRAĆENICE koji se koriste u dijagramu</w:t>
            </w:r>
          </w:p>
        </w:tc>
      </w:tr>
      <w:tr w:rsidR="00BC153A" w:rsidRPr="008C0915" w14:paraId="58899F2C" w14:textId="77777777" w:rsidTr="001652AB">
        <w:tc>
          <w:tcPr>
            <w:tcW w:w="9062" w:type="dxa"/>
            <w:gridSpan w:val="7"/>
            <w:tcBorders>
              <w:left w:val="single" w:sz="4" w:space="0" w:color="auto"/>
              <w:right w:val="single" w:sz="4" w:space="0" w:color="auto"/>
            </w:tcBorders>
            <w:vAlign w:val="center"/>
          </w:tcPr>
          <w:p w14:paraId="060DBFF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16841105" w14:textId="77777777" w:rsidTr="001652AB">
        <w:tc>
          <w:tcPr>
            <w:tcW w:w="9062" w:type="dxa"/>
            <w:gridSpan w:val="7"/>
            <w:tcBorders>
              <w:left w:val="nil"/>
              <w:right w:val="nil"/>
            </w:tcBorders>
            <w:vAlign w:val="center"/>
          </w:tcPr>
          <w:p w14:paraId="32AC4948" w14:textId="77777777" w:rsidR="00BC153A" w:rsidRPr="008C0915" w:rsidRDefault="00BC153A" w:rsidP="001652AB">
            <w:pPr>
              <w:rPr>
                <w:rFonts w:asciiTheme="minorHAnsi" w:hAnsiTheme="minorHAnsi" w:cstheme="minorHAnsi"/>
                <w:szCs w:val="22"/>
              </w:rPr>
            </w:pPr>
          </w:p>
        </w:tc>
      </w:tr>
      <w:tr w:rsidR="00BC153A" w:rsidRPr="008C0915" w14:paraId="669507DF" w14:textId="77777777" w:rsidTr="001652AB">
        <w:trPr>
          <w:trHeight w:val="69"/>
        </w:trPr>
        <w:tc>
          <w:tcPr>
            <w:tcW w:w="1513" w:type="dxa"/>
            <w:shd w:val="clear" w:color="auto" w:fill="BFBFBF"/>
            <w:vAlign w:val="center"/>
          </w:tcPr>
          <w:p w14:paraId="638DB9B1" w14:textId="77777777" w:rsidR="00BC153A" w:rsidRPr="008C0915" w:rsidRDefault="00BC153A" w:rsidP="001652AB">
            <w:pPr>
              <w:rPr>
                <w:rFonts w:asciiTheme="minorHAnsi" w:hAnsiTheme="minorHAnsi" w:cstheme="minorHAnsi"/>
                <w:szCs w:val="22"/>
              </w:rPr>
            </w:pPr>
          </w:p>
        </w:tc>
        <w:tc>
          <w:tcPr>
            <w:tcW w:w="1884" w:type="dxa"/>
            <w:gridSpan w:val="2"/>
            <w:shd w:val="clear" w:color="auto" w:fill="BFBFBF"/>
            <w:vAlign w:val="center"/>
          </w:tcPr>
          <w:p w14:paraId="4F19A31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552" w:type="dxa"/>
            <w:shd w:val="clear" w:color="auto" w:fill="BFBFBF"/>
            <w:vAlign w:val="center"/>
          </w:tcPr>
          <w:p w14:paraId="2591FFB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322" w:type="dxa"/>
            <w:gridSpan w:val="2"/>
            <w:shd w:val="clear" w:color="auto" w:fill="BFBFBF"/>
            <w:vAlign w:val="center"/>
          </w:tcPr>
          <w:p w14:paraId="6D0B29C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91" w:type="dxa"/>
            <w:shd w:val="clear" w:color="auto" w:fill="BFBFBF"/>
            <w:vAlign w:val="center"/>
          </w:tcPr>
          <w:p w14:paraId="604F8B0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54D71E41" w14:textId="77777777" w:rsidTr="001652AB">
        <w:trPr>
          <w:trHeight w:val="67"/>
        </w:trPr>
        <w:tc>
          <w:tcPr>
            <w:tcW w:w="1513" w:type="dxa"/>
            <w:shd w:val="clear" w:color="auto" w:fill="BFBFBF"/>
            <w:vAlign w:val="center"/>
          </w:tcPr>
          <w:p w14:paraId="7E5BD3AB"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884" w:type="dxa"/>
            <w:gridSpan w:val="2"/>
            <w:vAlign w:val="center"/>
          </w:tcPr>
          <w:p w14:paraId="23D44946" w14:textId="6CC8BC9B" w:rsidR="00E372ED" w:rsidRPr="008C0915" w:rsidRDefault="00E372ED" w:rsidP="00E372ED">
            <w:pPr>
              <w:rPr>
                <w:rFonts w:asciiTheme="minorHAnsi" w:hAnsiTheme="minorHAnsi" w:cstheme="minorHAnsi"/>
                <w:szCs w:val="22"/>
              </w:rPr>
            </w:pPr>
            <w:r>
              <w:rPr>
                <w:rFonts w:asciiTheme="minorHAnsi" w:hAnsiTheme="minorHAnsi" w:cstheme="minorHAnsi"/>
                <w:szCs w:val="22"/>
              </w:rPr>
              <w:t>Snježana Jovanović -Ćorić</w:t>
            </w:r>
          </w:p>
        </w:tc>
        <w:tc>
          <w:tcPr>
            <w:tcW w:w="2552" w:type="dxa"/>
            <w:vAlign w:val="center"/>
          </w:tcPr>
          <w:p w14:paraId="220BC98A" w14:textId="35BDBED3" w:rsidR="00E372ED" w:rsidRPr="008C0915" w:rsidRDefault="00E372ED" w:rsidP="00E372ED">
            <w:pPr>
              <w:rPr>
                <w:rFonts w:asciiTheme="minorHAnsi" w:hAnsiTheme="minorHAnsi" w:cstheme="minorHAnsi"/>
                <w:szCs w:val="22"/>
              </w:rPr>
            </w:pPr>
            <w:r>
              <w:rPr>
                <w:rFonts w:asciiTheme="minorHAnsi" w:hAnsiTheme="minorHAnsi" w:cstheme="minorHAnsi"/>
                <w:szCs w:val="22"/>
              </w:rPr>
              <w:t>Viša savjetnica za socijalnu skrb</w:t>
            </w:r>
          </w:p>
        </w:tc>
        <w:tc>
          <w:tcPr>
            <w:tcW w:w="1322" w:type="dxa"/>
            <w:gridSpan w:val="2"/>
            <w:vAlign w:val="center"/>
          </w:tcPr>
          <w:p w14:paraId="393F7512" w14:textId="78169812" w:rsidR="00E372ED" w:rsidRPr="008C0915" w:rsidRDefault="00E372ED" w:rsidP="00E372ED">
            <w:pPr>
              <w:rPr>
                <w:rFonts w:asciiTheme="minorHAnsi" w:hAnsiTheme="minorHAnsi" w:cstheme="minorHAnsi"/>
                <w:szCs w:val="22"/>
              </w:rPr>
            </w:pPr>
            <w:r>
              <w:rPr>
                <w:rFonts w:asciiTheme="minorHAnsi" w:hAnsiTheme="minorHAnsi" w:cstheme="minorHAnsi"/>
                <w:szCs w:val="22"/>
              </w:rPr>
              <w:t>27.05.2021.</w:t>
            </w:r>
          </w:p>
        </w:tc>
        <w:tc>
          <w:tcPr>
            <w:tcW w:w="1791" w:type="dxa"/>
            <w:vAlign w:val="center"/>
          </w:tcPr>
          <w:p w14:paraId="527B0762" w14:textId="77777777" w:rsidR="00E372ED" w:rsidRPr="008C0915" w:rsidRDefault="00E372ED" w:rsidP="00E372ED">
            <w:pPr>
              <w:rPr>
                <w:rFonts w:asciiTheme="minorHAnsi" w:hAnsiTheme="minorHAnsi" w:cstheme="minorHAnsi"/>
                <w:szCs w:val="22"/>
              </w:rPr>
            </w:pPr>
          </w:p>
        </w:tc>
      </w:tr>
      <w:tr w:rsidR="00E372ED" w:rsidRPr="008C0915" w14:paraId="5BC32B83" w14:textId="77777777" w:rsidTr="001652AB">
        <w:trPr>
          <w:trHeight w:val="67"/>
        </w:trPr>
        <w:tc>
          <w:tcPr>
            <w:tcW w:w="1513" w:type="dxa"/>
            <w:shd w:val="clear" w:color="auto" w:fill="BFBFBF"/>
            <w:vAlign w:val="center"/>
          </w:tcPr>
          <w:p w14:paraId="5BB093C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884" w:type="dxa"/>
            <w:gridSpan w:val="2"/>
            <w:vAlign w:val="center"/>
          </w:tcPr>
          <w:p w14:paraId="20223647"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552" w:type="dxa"/>
            <w:vAlign w:val="center"/>
          </w:tcPr>
          <w:p w14:paraId="5B88F45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 xml:space="preserve">Pročelnica UO za društvene djelatnosti </w:t>
            </w:r>
          </w:p>
        </w:tc>
        <w:tc>
          <w:tcPr>
            <w:tcW w:w="1322" w:type="dxa"/>
            <w:gridSpan w:val="2"/>
            <w:vAlign w:val="center"/>
          </w:tcPr>
          <w:p w14:paraId="3013AB4B" w14:textId="258BD4B3" w:rsidR="00E372ED" w:rsidRPr="008C0915" w:rsidRDefault="00E372ED" w:rsidP="00E372ED">
            <w:pPr>
              <w:rPr>
                <w:rFonts w:asciiTheme="minorHAnsi" w:hAnsiTheme="minorHAnsi" w:cstheme="minorHAnsi"/>
                <w:szCs w:val="22"/>
              </w:rPr>
            </w:pPr>
            <w:r>
              <w:rPr>
                <w:rFonts w:asciiTheme="minorHAnsi" w:hAnsiTheme="minorHAnsi" w:cstheme="minorHAnsi"/>
                <w:szCs w:val="22"/>
              </w:rPr>
              <w:t>27.05.2021.</w:t>
            </w:r>
          </w:p>
        </w:tc>
        <w:tc>
          <w:tcPr>
            <w:tcW w:w="1791" w:type="dxa"/>
            <w:vAlign w:val="center"/>
          </w:tcPr>
          <w:p w14:paraId="7D9F1A5C" w14:textId="77777777" w:rsidR="00E372ED" w:rsidRPr="008C0915" w:rsidRDefault="00E372ED" w:rsidP="00E372ED">
            <w:pPr>
              <w:rPr>
                <w:rFonts w:asciiTheme="minorHAnsi" w:hAnsiTheme="minorHAnsi" w:cstheme="minorHAnsi"/>
                <w:szCs w:val="22"/>
              </w:rPr>
            </w:pPr>
          </w:p>
        </w:tc>
      </w:tr>
      <w:tr w:rsidR="00E372ED" w:rsidRPr="008C0915" w14:paraId="5E0879A9" w14:textId="77777777" w:rsidTr="001652AB">
        <w:trPr>
          <w:trHeight w:val="67"/>
        </w:trPr>
        <w:tc>
          <w:tcPr>
            <w:tcW w:w="1513" w:type="dxa"/>
            <w:tcBorders>
              <w:bottom w:val="single" w:sz="4" w:space="0" w:color="auto"/>
            </w:tcBorders>
            <w:shd w:val="clear" w:color="auto" w:fill="BFBFBF"/>
            <w:vAlign w:val="center"/>
          </w:tcPr>
          <w:p w14:paraId="6969369A"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884" w:type="dxa"/>
            <w:gridSpan w:val="2"/>
            <w:tcBorders>
              <w:bottom w:val="single" w:sz="4" w:space="0" w:color="auto"/>
            </w:tcBorders>
            <w:vAlign w:val="center"/>
          </w:tcPr>
          <w:p w14:paraId="04608F0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552" w:type="dxa"/>
            <w:tcBorders>
              <w:bottom w:val="single" w:sz="4" w:space="0" w:color="auto"/>
            </w:tcBorders>
            <w:vAlign w:val="center"/>
          </w:tcPr>
          <w:p w14:paraId="075B0A2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322" w:type="dxa"/>
            <w:gridSpan w:val="2"/>
            <w:tcBorders>
              <w:bottom w:val="single" w:sz="4" w:space="0" w:color="auto"/>
            </w:tcBorders>
            <w:vAlign w:val="center"/>
          </w:tcPr>
          <w:p w14:paraId="4AA07BFD" w14:textId="3A599544" w:rsidR="00E372ED" w:rsidRPr="008C0915" w:rsidRDefault="00E372ED" w:rsidP="00E372ED">
            <w:pPr>
              <w:rPr>
                <w:rFonts w:asciiTheme="minorHAnsi" w:hAnsiTheme="minorHAnsi" w:cstheme="minorHAnsi"/>
                <w:szCs w:val="22"/>
              </w:rPr>
            </w:pPr>
            <w:r>
              <w:rPr>
                <w:rFonts w:asciiTheme="minorHAnsi" w:hAnsiTheme="minorHAnsi" w:cstheme="minorHAnsi"/>
                <w:szCs w:val="22"/>
              </w:rPr>
              <w:t>27.05.2021.</w:t>
            </w:r>
          </w:p>
        </w:tc>
        <w:tc>
          <w:tcPr>
            <w:tcW w:w="1791" w:type="dxa"/>
            <w:tcBorders>
              <w:bottom w:val="single" w:sz="4" w:space="0" w:color="auto"/>
            </w:tcBorders>
            <w:vAlign w:val="center"/>
          </w:tcPr>
          <w:p w14:paraId="09C17740" w14:textId="77777777" w:rsidR="00E372ED" w:rsidRPr="008C0915" w:rsidRDefault="00E372ED" w:rsidP="00E372ED">
            <w:pPr>
              <w:rPr>
                <w:rFonts w:asciiTheme="minorHAnsi" w:hAnsiTheme="minorHAnsi" w:cstheme="minorHAnsi"/>
                <w:szCs w:val="22"/>
              </w:rPr>
            </w:pPr>
          </w:p>
        </w:tc>
      </w:tr>
    </w:tbl>
    <w:p w14:paraId="06303711" w14:textId="77777777" w:rsidR="00BC153A" w:rsidRDefault="00BC153A" w:rsidP="00BC153A">
      <w:pPr>
        <w:jc w:val="both"/>
      </w:pPr>
    </w:p>
    <w:p w14:paraId="02BD4585" w14:textId="77777777" w:rsidR="00BC153A" w:rsidRDefault="00BC153A" w:rsidP="00BC153A">
      <w:pPr>
        <w:jc w:val="both"/>
      </w:pPr>
    </w:p>
    <w:p w14:paraId="3220B797" w14:textId="77777777" w:rsidR="00BC153A" w:rsidRDefault="00BC153A" w:rsidP="00BC153A">
      <w:pPr>
        <w:jc w:val="both"/>
      </w:pPr>
    </w:p>
    <w:p w14:paraId="2C2FDF25" w14:textId="77777777" w:rsidR="00BC153A" w:rsidRDefault="00BC153A" w:rsidP="00BC153A">
      <w:pPr>
        <w:jc w:val="both"/>
      </w:pPr>
    </w:p>
    <w:p w14:paraId="43905D44" w14:textId="77777777" w:rsidR="00BC153A" w:rsidRDefault="00BC153A" w:rsidP="00BC153A">
      <w:pPr>
        <w:jc w:val="both"/>
      </w:pPr>
    </w:p>
    <w:p w14:paraId="1456D6D8" w14:textId="77777777" w:rsidR="00BC153A" w:rsidRDefault="00BC153A" w:rsidP="00BC153A">
      <w:pPr>
        <w:jc w:val="both"/>
      </w:pPr>
    </w:p>
    <w:p w14:paraId="627CC77A" w14:textId="77777777" w:rsidR="00BC153A" w:rsidRDefault="00BC153A" w:rsidP="00BC153A">
      <w:pPr>
        <w:jc w:val="both"/>
      </w:pPr>
    </w:p>
    <w:p w14:paraId="67FD7733"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095"/>
        <w:gridCol w:w="1728"/>
        <w:gridCol w:w="2267"/>
      </w:tblGrid>
      <w:tr w:rsidR="00BC153A" w:rsidRPr="008C0915" w14:paraId="3C1A70EF" w14:textId="77777777" w:rsidTr="001652AB">
        <w:trPr>
          <w:trHeight w:val="135"/>
        </w:trPr>
        <w:tc>
          <w:tcPr>
            <w:tcW w:w="3085" w:type="dxa"/>
            <w:vMerge w:val="restart"/>
            <w:shd w:val="clear" w:color="auto" w:fill="BFBFBF"/>
            <w:vAlign w:val="center"/>
          </w:tcPr>
          <w:p w14:paraId="01D2BE3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0CD8F46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Socijalno zbrinjavanje</w:t>
            </w:r>
          </w:p>
        </w:tc>
        <w:tc>
          <w:tcPr>
            <w:tcW w:w="3881" w:type="dxa"/>
            <w:gridSpan w:val="2"/>
            <w:shd w:val="clear" w:color="auto" w:fill="BFBFBF"/>
            <w:vAlign w:val="center"/>
          </w:tcPr>
          <w:p w14:paraId="7A25609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06F6BE9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42FB41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6A4E27C3" w14:textId="77777777" w:rsidTr="001652AB">
        <w:trPr>
          <w:trHeight w:val="135"/>
        </w:trPr>
        <w:tc>
          <w:tcPr>
            <w:tcW w:w="3085" w:type="dxa"/>
            <w:vMerge/>
          </w:tcPr>
          <w:p w14:paraId="5D6B5CC2"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7AD279C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7797D34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169196AD" w14:textId="77777777" w:rsidR="00BC153A" w:rsidRPr="008C0915" w:rsidRDefault="00BC153A" w:rsidP="001652AB">
            <w:pPr>
              <w:rPr>
                <w:rFonts w:asciiTheme="minorHAnsi" w:hAnsiTheme="minorHAnsi" w:cstheme="minorHAnsi"/>
                <w:szCs w:val="22"/>
              </w:rPr>
            </w:pPr>
          </w:p>
        </w:tc>
      </w:tr>
      <w:tr w:rsidR="00BC153A" w:rsidRPr="008C0915" w14:paraId="41A1A370" w14:textId="77777777" w:rsidTr="001652AB">
        <w:trPr>
          <w:trHeight w:val="701"/>
        </w:trPr>
        <w:tc>
          <w:tcPr>
            <w:tcW w:w="3085" w:type="dxa"/>
          </w:tcPr>
          <w:p w14:paraId="53585787" w14:textId="77777777" w:rsidR="00BC153A" w:rsidRPr="008C0915" w:rsidRDefault="00BC153A" w:rsidP="001652AB">
            <w:pPr>
              <w:rPr>
                <w:rFonts w:asciiTheme="minorHAnsi" w:hAnsiTheme="minorHAnsi" w:cstheme="minorHAnsi"/>
                <w:szCs w:val="22"/>
              </w:rPr>
            </w:pPr>
          </w:p>
          <w:p w14:paraId="7F22C14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Obavlja se razgovor s korisnikom, pokreće se postupak na njegov zahtjev ili po službenoj dužnosti na inicijativu određene službe  ili po saznanju za korisnika po stanju socijalno-zaštitne potrebe te se skuplja potrebna dokumentacija za rješavanje zahtjeva.</w:t>
            </w:r>
          </w:p>
          <w:p w14:paraId="735D24C4" w14:textId="77777777" w:rsidR="00BC153A" w:rsidRPr="008C0915" w:rsidRDefault="00BC153A" w:rsidP="001652AB">
            <w:pPr>
              <w:rPr>
                <w:rFonts w:asciiTheme="minorHAnsi" w:hAnsiTheme="minorHAnsi" w:cstheme="minorHAnsi"/>
                <w:szCs w:val="22"/>
              </w:rPr>
            </w:pPr>
          </w:p>
          <w:p w14:paraId="5758761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 pregledava dokumentaciju i utvrđuje ispunjava li samac ili obitelj uvjete za ostvarivanje određenog oblika pomoći</w:t>
            </w:r>
          </w:p>
          <w:p w14:paraId="77B7A9DF" w14:textId="77777777" w:rsidR="00BC153A" w:rsidRPr="008C0915" w:rsidRDefault="00BC153A" w:rsidP="001652AB">
            <w:pPr>
              <w:rPr>
                <w:rFonts w:asciiTheme="minorHAnsi" w:hAnsiTheme="minorHAnsi" w:cstheme="minorHAnsi"/>
                <w:szCs w:val="22"/>
              </w:rPr>
            </w:pPr>
          </w:p>
          <w:p w14:paraId="5BFCB577" w14:textId="77777777" w:rsidR="00BC153A" w:rsidRPr="008C0915" w:rsidRDefault="00BC153A" w:rsidP="001652AB">
            <w:pPr>
              <w:pStyle w:val="Tekstkomentara"/>
              <w:rPr>
                <w:rFonts w:asciiTheme="minorHAnsi" w:hAnsiTheme="minorHAnsi" w:cstheme="minorHAnsi"/>
                <w:sz w:val="22"/>
                <w:szCs w:val="22"/>
              </w:rPr>
            </w:pPr>
            <w:r w:rsidRPr="008C0915">
              <w:rPr>
                <w:rFonts w:asciiTheme="minorHAnsi" w:hAnsiTheme="minorHAnsi" w:cstheme="minorHAnsi"/>
                <w:sz w:val="22"/>
                <w:szCs w:val="22"/>
              </w:rPr>
              <w:t>Gradonačelnik donosi Zaključak o odobrenju sredstava za podmirenje potreba korisnika  temeljem provedenog ispitnog postupka i prijedloga UO za društvene djelatnosti ili temeljem Prijedloga o raspodjeli sredstava Socijalnog vijeća</w:t>
            </w:r>
          </w:p>
          <w:p w14:paraId="08CA6DFA" w14:textId="77777777" w:rsidR="00BC153A" w:rsidRPr="008C0915" w:rsidRDefault="00BC153A" w:rsidP="001652AB">
            <w:pPr>
              <w:rPr>
                <w:rFonts w:asciiTheme="minorHAnsi" w:hAnsiTheme="minorHAnsi" w:cstheme="minorHAnsi"/>
                <w:szCs w:val="22"/>
              </w:rPr>
            </w:pPr>
          </w:p>
          <w:p w14:paraId="58E9B7D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Upisuju se podaci o korisniku, UO izrađuje nalog za naplatu s podacima o korisniku i dostavlja UO za financije, gospodarstvo i europske poslove za isplatu</w:t>
            </w:r>
          </w:p>
          <w:p w14:paraId="193E4012" w14:textId="77777777" w:rsidR="00BC153A" w:rsidRPr="008C0915" w:rsidRDefault="00BC153A" w:rsidP="001652AB">
            <w:pPr>
              <w:rPr>
                <w:rFonts w:asciiTheme="minorHAnsi" w:hAnsiTheme="minorHAnsi" w:cstheme="minorHAnsi"/>
                <w:szCs w:val="22"/>
              </w:rPr>
            </w:pPr>
          </w:p>
          <w:p w14:paraId="042CB647" w14:textId="77777777" w:rsidR="00BC153A" w:rsidRPr="008C0915" w:rsidRDefault="00BC153A" w:rsidP="001652AB">
            <w:pPr>
              <w:rPr>
                <w:rFonts w:asciiTheme="minorHAnsi" w:hAnsiTheme="minorHAnsi" w:cstheme="minorHAnsi"/>
                <w:szCs w:val="22"/>
              </w:rPr>
            </w:pPr>
          </w:p>
        </w:tc>
        <w:tc>
          <w:tcPr>
            <w:tcW w:w="2126" w:type="dxa"/>
          </w:tcPr>
          <w:p w14:paraId="42597D10" w14:textId="77777777" w:rsidR="00BC153A" w:rsidRPr="008C0915" w:rsidRDefault="00BC153A" w:rsidP="001652AB">
            <w:pPr>
              <w:rPr>
                <w:rFonts w:asciiTheme="minorHAnsi" w:hAnsiTheme="minorHAnsi" w:cstheme="minorHAnsi"/>
                <w:szCs w:val="22"/>
              </w:rPr>
            </w:pPr>
          </w:p>
          <w:p w14:paraId="7E1F9C4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DBB95AE" w14:textId="77777777" w:rsidR="00BC153A" w:rsidRPr="008C0915" w:rsidRDefault="00BC153A" w:rsidP="001652AB">
            <w:pPr>
              <w:rPr>
                <w:rFonts w:asciiTheme="minorHAnsi" w:hAnsiTheme="minorHAnsi" w:cstheme="minorHAnsi"/>
                <w:szCs w:val="22"/>
              </w:rPr>
            </w:pPr>
          </w:p>
          <w:p w14:paraId="406A031C" w14:textId="77777777" w:rsidR="00BC153A" w:rsidRPr="008C0915" w:rsidRDefault="00BC153A" w:rsidP="001652AB">
            <w:pPr>
              <w:rPr>
                <w:rFonts w:asciiTheme="minorHAnsi" w:hAnsiTheme="minorHAnsi" w:cstheme="minorHAnsi"/>
                <w:szCs w:val="22"/>
              </w:rPr>
            </w:pPr>
          </w:p>
          <w:p w14:paraId="3E062D47" w14:textId="77777777" w:rsidR="00BC153A" w:rsidRPr="008C0915" w:rsidRDefault="00BC153A" w:rsidP="001652AB">
            <w:pPr>
              <w:rPr>
                <w:rFonts w:asciiTheme="minorHAnsi" w:hAnsiTheme="minorHAnsi" w:cstheme="minorHAnsi"/>
                <w:szCs w:val="22"/>
              </w:rPr>
            </w:pPr>
          </w:p>
          <w:p w14:paraId="0E03CA0C" w14:textId="77777777" w:rsidR="00BC153A" w:rsidRPr="008C0915" w:rsidRDefault="00BC153A" w:rsidP="001652AB">
            <w:pPr>
              <w:rPr>
                <w:rFonts w:asciiTheme="minorHAnsi" w:hAnsiTheme="minorHAnsi" w:cstheme="minorHAnsi"/>
                <w:szCs w:val="22"/>
              </w:rPr>
            </w:pPr>
          </w:p>
          <w:p w14:paraId="426AEC40" w14:textId="77777777" w:rsidR="00BC153A" w:rsidRPr="008C0915" w:rsidRDefault="00BC153A" w:rsidP="001652AB">
            <w:pPr>
              <w:rPr>
                <w:rFonts w:asciiTheme="minorHAnsi" w:hAnsiTheme="minorHAnsi" w:cstheme="minorHAnsi"/>
                <w:szCs w:val="22"/>
              </w:rPr>
            </w:pPr>
          </w:p>
          <w:p w14:paraId="1AF62E71" w14:textId="77777777" w:rsidR="00BC153A" w:rsidRPr="008C0915" w:rsidRDefault="00BC153A" w:rsidP="001652AB">
            <w:pPr>
              <w:rPr>
                <w:rFonts w:asciiTheme="minorHAnsi" w:hAnsiTheme="minorHAnsi" w:cstheme="minorHAnsi"/>
                <w:szCs w:val="22"/>
              </w:rPr>
            </w:pPr>
          </w:p>
          <w:p w14:paraId="71605AB2" w14:textId="77777777" w:rsidR="00BC153A" w:rsidRPr="008C0915" w:rsidRDefault="00BC153A" w:rsidP="001652AB">
            <w:pPr>
              <w:rPr>
                <w:rFonts w:asciiTheme="minorHAnsi" w:hAnsiTheme="minorHAnsi" w:cstheme="minorHAnsi"/>
                <w:szCs w:val="22"/>
              </w:rPr>
            </w:pPr>
          </w:p>
          <w:p w14:paraId="188460F8" w14:textId="77777777" w:rsidR="00BC153A" w:rsidRPr="008C0915" w:rsidRDefault="00BC153A" w:rsidP="001652AB">
            <w:pPr>
              <w:rPr>
                <w:rFonts w:asciiTheme="minorHAnsi" w:hAnsiTheme="minorHAnsi" w:cstheme="minorHAnsi"/>
                <w:szCs w:val="22"/>
              </w:rPr>
            </w:pPr>
          </w:p>
          <w:p w14:paraId="2988B8C7" w14:textId="77777777" w:rsidR="00BC153A" w:rsidRPr="008C0915" w:rsidRDefault="00BC153A" w:rsidP="001652AB">
            <w:pPr>
              <w:rPr>
                <w:rFonts w:asciiTheme="minorHAnsi" w:hAnsiTheme="minorHAnsi" w:cstheme="minorHAnsi"/>
                <w:szCs w:val="22"/>
              </w:rPr>
            </w:pPr>
          </w:p>
          <w:p w14:paraId="7D2563FC" w14:textId="77777777" w:rsidR="00BC153A" w:rsidRPr="008C0915" w:rsidRDefault="00BC153A" w:rsidP="001652AB">
            <w:pPr>
              <w:rPr>
                <w:rFonts w:asciiTheme="minorHAnsi" w:hAnsiTheme="minorHAnsi" w:cstheme="minorHAnsi"/>
                <w:szCs w:val="22"/>
              </w:rPr>
            </w:pPr>
          </w:p>
          <w:p w14:paraId="1E79B58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3E34F28D" w14:textId="77777777" w:rsidR="00BC153A" w:rsidRPr="008C0915" w:rsidRDefault="00BC153A" w:rsidP="001652AB">
            <w:pPr>
              <w:rPr>
                <w:rFonts w:asciiTheme="minorHAnsi" w:hAnsiTheme="minorHAnsi" w:cstheme="minorHAnsi"/>
                <w:szCs w:val="22"/>
              </w:rPr>
            </w:pPr>
          </w:p>
          <w:p w14:paraId="1049D927" w14:textId="77777777" w:rsidR="00BC153A" w:rsidRPr="008C0915" w:rsidRDefault="00BC153A" w:rsidP="001652AB">
            <w:pPr>
              <w:rPr>
                <w:rFonts w:asciiTheme="minorHAnsi" w:hAnsiTheme="minorHAnsi" w:cstheme="minorHAnsi"/>
                <w:szCs w:val="22"/>
              </w:rPr>
            </w:pPr>
          </w:p>
          <w:p w14:paraId="7C1C5D0B" w14:textId="77777777" w:rsidR="00BC153A" w:rsidRPr="008C0915" w:rsidRDefault="00BC153A" w:rsidP="001652AB">
            <w:pPr>
              <w:rPr>
                <w:rFonts w:asciiTheme="minorHAnsi" w:hAnsiTheme="minorHAnsi" w:cstheme="minorHAnsi"/>
                <w:szCs w:val="22"/>
              </w:rPr>
            </w:pPr>
          </w:p>
          <w:p w14:paraId="672A71D2" w14:textId="77777777" w:rsidR="00BC153A" w:rsidRPr="008C0915" w:rsidRDefault="00BC153A" w:rsidP="001652AB">
            <w:pPr>
              <w:jc w:val="both"/>
              <w:rPr>
                <w:rFonts w:asciiTheme="minorHAnsi" w:hAnsiTheme="minorHAnsi" w:cstheme="minorHAnsi"/>
                <w:szCs w:val="22"/>
              </w:rPr>
            </w:pPr>
          </w:p>
          <w:p w14:paraId="625D64D2" w14:textId="77777777" w:rsidR="00BC153A" w:rsidRPr="008C0915" w:rsidRDefault="00BC153A" w:rsidP="001652AB">
            <w:pPr>
              <w:jc w:val="both"/>
              <w:rPr>
                <w:rFonts w:asciiTheme="minorHAnsi" w:hAnsiTheme="minorHAnsi" w:cstheme="minorHAnsi"/>
                <w:szCs w:val="22"/>
              </w:rPr>
            </w:pPr>
          </w:p>
          <w:p w14:paraId="33F1BCD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pravnik zadužen za akte iz nadležnosti odjela, Pročelnik upravnog odjela za društvene djelatnosti</w:t>
            </w:r>
          </w:p>
          <w:p w14:paraId="5BE60A79" w14:textId="77777777" w:rsidR="00BC153A" w:rsidRPr="008C0915" w:rsidRDefault="00BC153A" w:rsidP="001652AB">
            <w:pPr>
              <w:rPr>
                <w:rFonts w:asciiTheme="minorHAnsi" w:hAnsiTheme="minorHAnsi" w:cstheme="minorHAnsi"/>
                <w:szCs w:val="22"/>
              </w:rPr>
            </w:pPr>
          </w:p>
          <w:p w14:paraId="232CAEA8" w14:textId="77777777" w:rsidR="00BC153A" w:rsidRPr="008C0915" w:rsidRDefault="00BC153A" w:rsidP="001652AB">
            <w:pPr>
              <w:rPr>
                <w:rFonts w:asciiTheme="minorHAnsi" w:hAnsiTheme="minorHAnsi" w:cstheme="minorHAnsi"/>
                <w:szCs w:val="22"/>
              </w:rPr>
            </w:pPr>
          </w:p>
          <w:p w14:paraId="04352FB0" w14:textId="77777777" w:rsidR="00BC153A" w:rsidRPr="008C0915" w:rsidRDefault="00BC153A" w:rsidP="001652AB">
            <w:pPr>
              <w:jc w:val="both"/>
              <w:rPr>
                <w:rFonts w:asciiTheme="minorHAnsi" w:hAnsiTheme="minorHAnsi" w:cstheme="minorHAnsi"/>
                <w:szCs w:val="22"/>
              </w:rPr>
            </w:pPr>
          </w:p>
          <w:p w14:paraId="07731F7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Upravnog odjela za društvene djelatnosti i za financije, gospodarstvo i europske poslove</w:t>
            </w:r>
          </w:p>
          <w:p w14:paraId="668A2E34" w14:textId="77777777" w:rsidR="00BC153A" w:rsidRPr="008C0915" w:rsidRDefault="00BC153A" w:rsidP="001652AB">
            <w:pPr>
              <w:rPr>
                <w:rFonts w:asciiTheme="minorHAnsi" w:hAnsiTheme="minorHAnsi" w:cstheme="minorHAnsi"/>
                <w:szCs w:val="22"/>
              </w:rPr>
            </w:pPr>
          </w:p>
        </w:tc>
        <w:tc>
          <w:tcPr>
            <w:tcW w:w="1755" w:type="dxa"/>
          </w:tcPr>
          <w:p w14:paraId="5E1B8044" w14:textId="77777777" w:rsidR="00BC153A" w:rsidRPr="008C0915" w:rsidRDefault="00BC153A" w:rsidP="001652AB">
            <w:pPr>
              <w:rPr>
                <w:rFonts w:asciiTheme="minorHAnsi" w:hAnsiTheme="minorHAnsi" w:cstheme="minorHAnsi"/>
                <w:szCs w:val="22"/>
              </w:rPr>
            </w:pPr>
          </w:p>
          <w:p w14:paraId="6014A8D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 potrebi</w:t>
            </w:r>
          </w:p>
          <w:p w14:paraId="139D13EC" w14:textId="77777777" w:rsidR="00BC153A" w:rsidRPr="008C0915" w:rsidRDefault="00BC153A" w:rsidP="001652AB">
            <w:pPr>
              <w:rPr>
                <w:rFonts w:asciiTheme="minorHAnsi" w:hAnsiTheme="minorHAnsi" w:cstheme="minorHAnsi"/>
                <w:szCs w:val="22"/>
              </w:rPr>
            </w:pPr>
          </w:p>
          <w:p w14:paraId="0C120ED8" w14:textId="77777777" w:rsidR="00BC153A" w:rsidRPr="008C0915" w:rsidRDefault="00BC153A" w:rsidP="001652AB">
            <w:pPr>
              <w:rPr>
                <w:rFonts w:asciiTheme="minorHAnsi" w:hAnsiTheme="minorHAnsi" w:cstheme="minorHAnsi"/>
                <w:szCs w:val="22"/>
              </w:rPr>
            </w:pPr>
          </w:p>
          <w:p w14:paraId="2BD01A3C" w14:textId="77777777" w:rsidR="00BC153A" w:rsidRPr="008C0915" w:rsidRDefault="00BC153A" w:rsidP="001652AB">
            <w:pPr>
              <w:rPr>
                <w:rFonts w:asciiTheme="minorHAnsi" w:hAnsiTheme="minorHAnsi" w:cstheme="minorHAnsi"/>
                <w:szCs w:val="22"/>
              </w:rPr>
            </w:pPr>
          </w:p>
          <w:p w14:paraId="698B3840" w14:textId="77777777" w:rsidR="00BC153A" w:rsidRPr="008C0915" w:rsidRDefault="00BC153A" w:rsidP="001652AB">
            <w:pPr>
              <w:rPr>
                <w:rFonts w:asciiTheme="minorHAnsi" w:hAnsiTheme="minorHAnsi" w:cstheme="minorHAnsi"/>
                <w:szCs w:val="22"/>
              </w:rPr>
            </w:pPr>
          </w:p>
          <w:p w14:paraId="1CF9E1E5" w14:textId="77777777" w:rsidR="00BC153A" w:rsidRPr="008C0915" w:rsidRDefault="00BC153A" w:rsidP="001652AB">
            <w:pPr>
              <w:rPr>
                <w:rFonts w:asciiTheme="minorHAnsi" w:hAnsiTheme="minorHAnsi" w:cstheme="minorHAnsi"/>
                <w:szCs w:val="22"/>
              </w:rPr>
            </w:pPr>
          </w:p>
          <w:p w14:paraId="395BBE39" w14:textId="77777777" w:rsidR="00BC153A" w:rsidRPr="008C0915" w:rsidRDefault="00BC153A" w:rsidP="001652AB">
            <w:pPr>
              <w:rPr>
                <w:rFonts w:asciiTheme="minorHAnsi" w:hAnsiTheme="minorHAnsi" w:cstheme="minorHAnsi"/>
                <w:szCs w:val="22"/>
              </w:rPr>
            </w:pPr>
          </w:p>
          <w:p w14:paraId="0F9D54BF" w14:textId="77777777" w:rsidR="00BC153A" w:rsidRPr="008C0915" w:rsidRDefault="00BC153A" w:rsidP="001652AB">
            <w:pPr>
              <w:rPr>
                <w:rFonts w:asciiTheme="minorHAnsi" w:hAnsiTheme="minorHAnsi" w:cstheme="minorHAnsi"/>
                <w:szCs w:val="22"/>
              </w:rPr>
            </w:pPr>
          </w:p>
          <w:p w14:paraId="21C8D42B" w14:textId="77777777" w:rsidR="00BC153A" w:rsidRPr="008C0915" w:rsidRDefault="00BC153A" w:rsidP="001652AB">
            <w:pPr>
              <w:rPr>
                <w:rFonts w:asciiTheme="minorHAnsi" w:hAnsiTheme="minorHAnsi" w:cstheme="minorHAnsi"/>
                <w:szCs w:val="22"/>
              </w:rPr>
            </w:pPr>
          </w:p>
          <w:p w14:paraId="3080329D" w14:textId="77777777" w:rsidR="00BC153A" w:rsidRPr="008C0915" w:rsidRDefault="00BC153A" w:rsidP="001652AB">
            <w:pPr>
              <w:rPr>
                <w:rFonts w:asciiTheme="minorHAnsi" w:hAnsiTheme="minorHAnsi" w:cstheme="minorHAnsi"/>
                <w:szCs w:val="22"/>
              </w:rPr>
            </w:pPr>
          </w:p>
          <w:p w14:paraId="41228554" w14:textId="77777777" w:rsidR="00BC153A" w:rsidRPr="008C0915" w:rsidRDefault="00BC153A" w:rsidP="001652AB">
            <w:pPr>
              <w:rPr>
                <w:rFonts w:asciiTheme="minorHAnsi" w:hAnsiTheme="minorHAnsi" w:cstheme="minorHAnsi"/>
                <w:szCs w:val="22"/>
              </w:rPr>
            </w:pPr>
          </w:p>
          <w:p w14:paraId="6461CE9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w:t>
            </w:r>
          </w:p>
          <w:p w14:paraId="17405AD8" w14:textId="77777777" w:rsidR="00BC153A" w:rsidRPr="008C0915" w:rsidRDefault="00BC153A" w:rsidP="001652AB">
            <w:pPr>
              <w:rPr>
                <w:rFonts w:asciiTheme="minorHAnsi" w:hAnsiTheme="minorHAnsi" w:cstheme="minorHAnsi"/>
                <w:szCs w:val="22"/>
              </w:rPr>
            </w:pPr>
          </w:p>
          <w:p w14:paraId="1AE9C2F9" w14:textId="77777777" w:rsidR="00BC153A" w:rsidRPr="008C0915" w:rsidRDefault="00BC153A" w:rsidP="001652AB">
            <w:pPr>
              <w:rPr>
                <w:rFonts w:asciiTheme="minorHAnsi" w:hAnsiTheme="minorHAnsi" w:cstheme="minorHAnsi"/>
                <w:szCs w:val="22"/>
              </w:rPr>
            </w:pPr>
          </w:p>
          <w:p w14:paraId="14E98E45" w14:textId="77777777" w:rsidR="00BC153A" w:rsidRPr="008C0915" w:rsidRDefault="00BC153A" w:rsidP="001652AB">
            <w:pPr>
              <w:rPr>
                <w:rFonts w:asciiTheme="minorHAnsi" w:hAnsiTheme="minorHAnsi" w:cstheme="minorHAnsi"/>
                <w:szCs w:val="22"/>
              </w:rPr>
            </w:pPr>
          </w:p>
          <w:p w14:paraId="5F03AF4D" w14:textId="77777777" w:rsidR="00BC153A" w:rsidRPr="008C0915" w:rsidRDefault="00BC153A" w:rsidP="001652AB">
            <w:pPr>
              <w:jc w:val="both"/>
              <w:rPr>
                <w:rFonts w:asciiTheme="minorHAnsi" w:hAnsiTheme="minorHAnsi" w:cstheme="minorHAnsi"/>
                <w:szCs w:val="22"/>
              </w:rPr>
            </w:pPr>
          </w:p>
          <w:p w14:paraId="2B690CB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w:t>
            </w:r>
          </w:p>
          <w:p w14:paraId="7818B578" w14:textId="77777777" w:rsidR="00BC153A" w:rsidRPr="008C0915" w:rsidRDefault="00BC153A" w:rsidP="001652AB">
            <w:pPr>
              <w:rPr>
                <w:rFonts w:asciiTheme="minorHAnsi" w:hAnsiTheme="minorHAnsi" w:cstheme="minorHAnsi"/>
                <w:szCs w:val="22"/>
              </w:rPr>
            </w:pPr>
          </w:p>
          <w:p w14:paraId="66F6AE42" w14:textId="77777777" w:rsidR="00BC153A" w:rsidRPr="008C0915" w:rsidRDefault="00BC153A" w:rsidP="001652AB">
            <w:pPr>
              <w:rPr>
                <w:rFonts w:asciiTheme="minorHAnsi" w:hAnsiTheme="minorHAnsi" w:cstheme="minorHAnsi"/>
                <w:szCs w:val="22"/>
              </w:rPr>
            </w:pPr>
          </w:p>
          <w:p w14:paraId="208808F3" w14:textId="77777777" w:rsidR="00BC153A" w:rsidRPr="008C0915" w:rsidRDefault="00BC153A" w:rsidP="001652AB">
            <w:pPr>
              <w:rPr>
                <w:rFonts w:asciiTheme="minorHAnsi" w:hAnsiTheme="minorHAnsi" w:cstheme="minorHAnsi"/>
                <w:szCs w:val="22"/>
              </w:rPr>
            </w:pPr>
          </w:p>
          <w:p w14:paraId="1DCC0621" w14:textId="77777777" w:rsidR="00BC153A" w:rsidRPr="008C0915" w:rsidRDefault="00BC153A" w:rsidP="001652AB">
            <w:pPr>
              <w:rPr>
                <w:rFonts w:asciiTheme="minorHAnsi" w:hAnsiTheme="minorHAnsi" w:cstheme="minorHAnsi"/>
                <w:szCs w:val="22"/>
              </w:rPr>
            </w:pPr>
          </w:p>
          <w:p w14:paraId="3713EE24" w14:textId="77777777" w:rsidR="00BC153A" w:rsidRPr="008C0915" w:rsidRDefault="00BC153A" w:rsidP="001652AB">
            <w:pPr>
              <w:rPr>
                <w:rFonts w:asciiTheme="minorHAnsi" w:hAnsiTheme="minorHAnsi" w:cstheme="minorHAnsi"/>
                <w:szCs w:val="22"/>
              </w:rPr>
            </w:pPr>
          </w:p>
          <w:p w14:paraId="12A39FDE" w14:textId="77777777" w:rsidR="00BC153A" w:rsidRPr="008C0915" w:rsidRDefault="00BC153A" w:rsidP="001652AB">
            <w:pPr>
              <w:rPr>
                <w:rFonts w:asciiTheme="minorHAnsi" w:hAnsiTheme="minorHAnsi" w:cstheme="minorHAnsi"/>
                <w:szCs w:val="22"/>
              </w:rPr>
            </w:pPr>
          </w:p>
          <w:p w14:paraId="2A38B163" w14:textId="77777777" w:rsidR="00BC153A" w:rsidRPr="008C0915" w:rsidRDefault="00BC153A" w:rsidP="001652AB">
            <w:pPr>
              <w:rPr>
                <w:rFonts w:asciiTheme="minorHAnsi" w:hAnsiTheme="minorHAnsi" w:cstheme="minorHAnsi"/>
                <w:szCs w:val="22"/>
              </w:rPr>
            </w:pPr>
          </w:p>
          <w:p w14:paraId="5BF9DD1C" w14:textId="77777777" w:rsidR="00BC153A" w:rsidRPr="008C0915" w:rsidRDefault="00BC153A" w:rsidP="001652AB">
            <w:pPr>
              <w:rPr>
                <w:rFonts w:asciiTheme="minorHAnsi" w:hAnsiTheme="minorHAnsi" w:cstheme="minorHAnsi"/>
                <w:szCs w:val="22"/>
              </w:rPr>
            </w:pPr>
          </w:p>
          <w:p w14:paraId="1BA4533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 / godišnje</w:t>
            </w:r>
          </w:p>
          <w:p w14:paraId="0A1928DE" w14:textId="77777777" w:rsidR="00BC153A" w:rsidRPr="008C0915" w:rsidRDefault="00BC153A" w:rsidP="001652AB">
            <w:pPr>
              <w:rPr>
                <w:rFonts w:asciiTheme="minorHAnsi" w:hAnsiTheme="minorHAnsi" w:cstheme="minorHAnsi"/>
                <w:szCs w:val="22"/>
              </w:rPr>
            </w:pPr>
          </w:p>
        </w:tc>
        <w:tc>
          <w:tcPr>
            <w:tcW w:w="2322" w:type="dxa"/>
          </w:tcPr>
          <w:p w14:paraId="024195DC" w14:textId="77777777" w:rsidR="00BC153A" w:rsidRPr="008C0915" w:rsidRDefault="00BC153A" w:rsidP="001652AB">
            <w:pPr>
              <w:rPr>
                <w:rFonts w:asciiTheme="minorHAnsi" w:hAnsiTheme="minorHAnsi" w:cstheme="minorHAnsi"/>
                <w:szCs w:val="22"/>
              </w:rPr>
            </w:pPr>
          </w:p>
          <w:p w14:paraId="291EB7C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Zaprimljeni zahtjevi</w:t>
            </w:r>
          </w:p>
          <w:p w14:paraId="1A7DBA4C" w14:textId="77777777" w:rsidR="00BC153A" w:rsidRPr="008C0915" w:rsidRDefault="00BC153A" w:rsidP="001652AB">
            <w:pPr>
              <w:rPr>
                <w:rFonts w:asciiTheme="minorHAnsi" w:hAnsiTheme="minorHAnsi" w:cstheme="minorHAnsi"/>
                <w:szCs w:val="22"/>
              </w:rPr>
            </w:pPr>
          </w:p>
          <w:p w14:paraId="6460AE07" w14:textId="77777777" w:rsidR="00BC153A" w:rsidRPr="008C0915" w:rsidRDefault="00BC153A" w:rsidP="001652AB">
            <w:pPr>
              <w:rPr>
                <w:rFonts w:asciiTheme="minorHAnsi" w:hAnsiTheme="minorHAnsi" w:cstheme="minorHAnsi"/>
                <w:szCs w:val="22"/>
              </w:rPr>
            </w:pPr>
          </w:p>
          <w:p w14:paraId="6C013A20" w14:textId="77777777" w:rsidR="00BC153A" w:rsidRPr="008C0915" w:rsidRDefault="00BC153A" w:rsidP="001652AB">
            <w:pPr>
              <w:rPr>
                <w:rFonts w:asciiTheme="minorHAnsi" w:hAnsiTheme="minorHAnsi" w:cstheme="minorHAnsi"/>
                <w:szCs w:val="22"/>
              </w:rPr>
            </w:pPr>
          </w:p>
          <w:p w14:paraId="061FD9EF" w14:textId="77777777" w:rsidR="00BC153A" w:rsidRPr="008C0915" w:rsidRDefault="00BC153A" w:rsidP="001652AB">
            <w:pPr>
              <w:rPr>
                <w:rFonts w:asciiTheme="minorHAnsi" w:hAnsiTheme="minorHAnsi" w:cstheme="minorHAnsi"/>
                <w:szCs w:val="22"/>
              </w:rPr>
            </w:pPr>
          </w:p>
          <w:p w14:paraId="0EF8667E" w14:textId="77777777" w:rsidR="00BC153A" w:rsidRPr="008C0915" w:rsidRDefault="00BC153A" w:rsidP="001652AB">
            <w:pPr>
              <w:rPr>
                <w:rFonts w:asciiTheme="minorHAnsi" w:hAnsiTheme="minorHAnsi" w:cstheme="minorHAnsi"/>
                <w:szCs w:val="22"/>
              </w:rPr>
            </w:pPr>
          </w:p>
          <w:p w14:paraId="6A8099E2" w14:textId="77777777" w:rsidR="00BC153A" w:rsidRPr="008C0915" w:rsidRDefault="00BC153A" w:rsidP="001652AB">
            <w:pPr>
              <w:rPr>
                <w:rFonts w:asciiTheme="minorHAnsi" w:hAnsiTheme="minorHAnsi" w:cstheme="minorHAnsi"/>
                <w:szCs w:val="22"/>
              </w:rPr>
            </w:pPr>
          </w:p>
          <w:p w14:paraId="629C5016" w14:textId="77777777" w:rsidR="00BC153A" w:rsidRPr="008C0915" w:rsidRDefault="00BC153A" w:rsidP="001652AB">
            <w:pPr>
              <w:rPr>
                <w:rFonts w:asciiTheme="minorHAnsi" w:hAnsiTheme="minorHAnsi" w:cstheme="minorHAnsi"/>
                <w:szCs w:val="22"/>
              </w:rPr>
            </w:pPr>
          </w:p>
          <w:p w14:paraId="21B945CB" w14:textId="77777777" w:rsidR="00BC153A" w:rsidRPr="008C0915" w:rsidRDefault="00BC153A" w:rsidP="001652AB">
            <w:pPr>
              <w:rPr>
                <w:rFonts w:asciiTheme="minorHAnsi" w:hAnsiTheme="minorHAnsi" w:cstheme="minorHAnsi"/>
                <w:szCs w:val="22"/>
              </w:rPr>
            </w:pPr>
          </w:p>
          <w:p w14:paraId="5BB74281" w14:textId="77777777" w:rsidR="00BC153A" w:rsidRPr="008C0915" w:rsidRDefault="00BC153A" w:rsidP="001652AB">
            <w:pPr>
              <w:rPr>
                <w:rFonts w:asciiTheme="minorHAnsi" w:hAnsiTheme="minorHAnsi" w:cstheme="minorHAnsi"/>
                <w:szCs w:val="22"/>
              </w:rPr>
            </w:pPr>
          </w:p>
          <w:p w14:paraId="207F2CD3" w14:textId="77777777" w:rsidR="00BC153A" w:rsidRPr="008C0915" w:rsidRDefault="00BC153A" w:rsidP="001652AB">
            <w:pPr>
              <w:rPr>
                <w:rFonts w:asciiTheme="minorHAnsi" w:hAnsiTheme="minorHAnsi" w:cstheme="minorHAnsi"/>
                <w:szCs w:val="22"/>
              </w:rPr>
            </w:pPr>
          </w:p>
          <w:p w14:paraId="49E76B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Dokumentacija o korisniku</w:t>
            </w:r>
          </w:p>
          <w:p w14:paraId="4E252630" w14:textId="77777777" w:rsidR="00BC153A" w:rsidRPr="008C0915" w:rsidRDefault="00BC153A" w:rsidP="001652AB">
            <w:pPr>
              <w:rPr>
                <w:rFonts w:asciiTheme="minorHAnsi" w:hAnsiTheme="minorHAnsi" w:cstheme="minorHAnsi"/>
                <w:szCs w:val="22"/>
              </w:rPr>
            </w:pPr>
          </w:p>
          <w:p w14:paraId="0236E246" w14:textId="77777777" w:rsidR="00BC153A" w:rsidRPr="008C0915" w:rsidRDefault="00BC153A" w:rsidP="001652AB">
            <w:pPr>
              <w:rPr>
                <w:rFonts w:asciiTheme="minorHAnsi" w:hAnsiTheme="minorHAnsi" w:cstheme="minorHAnsi"/>
                <w:szCs w:val="22"/>
              </w:rPr>
            </w:pPr>
          </w:p>
          <w:p w14:paraId="0E933AF3" w14:textId="77777777" w:rsidR="00BC153A" w:rsidRPr="008C0915" w:rsidRDefault="00BC153A" w:rsidP="001652AB">
            <w:pPr>
              <w:rPr>
                <w:rFonts w:asciiTheme="minorHAnsi" w:hAnsiTheme="minorHAnsi" w:cstheme="minorHAnsi"/>
                <w:szCs w:val="22"/>
              </w:rPr>
            </w:pPr>
          </w:p>
          <w:p w14:paraId="41493381" w14:textId="77777777" w:rsidR="00BC153A" w:rsidRPr="008C0915" w:rsidRDefault="00BC153A" w:rsidP="001652AB">
            <w:pPr>
              <w:jc w:val="both"/>
              <w:rPr>
                <w:rFonts w:asciiTheme="minorHAnsi" w:hAnsiTheme="minorHAnsi" w:cstheme="minorHAnsi"/>
                <w:szCs w:val="22"/>
              </w:rPr>
            </w:pPr>
          </w:p>
          <w:p w14:paraId="3049A15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Rješenja i obavijesti s povratnicama</w:t>
            </w:r>
          </w:p>
          <w:p w14:paraId="13BEAF3E" w14:textId="77777777" w:rsidR="00BC153A" w:rsidRPr="008C0915" w:rsidRDefault="00BC153A" w:rsidP="001652AB">
            <w:pPr>
              <w:rPr>
                <w:rFonts w:asciiTheme="minorHAnsi" w:hAnsiTheme="minorHAnsi" w:cstheme="minorHAnsi"/>
                <w:szCs w:val="22"/>
              </w:rPr>
            </w:pPr>
          </w:p>
          <w:p w14:paraId="155598F2" w14:textId="77777777" w:rsidR="00BC153A" w:rsidRPr="008C0915" w:rsidRDefault="00BC153A" w:rsidP="001652AB">
            <w:pPr>
              <w:rPr>
                <w:rFonts w:asciiTheme="minorHAnsi" w:hAnsiTheme="minorHAnsi" w:cstheme="minorHAnsi"/>
                <w:szCs w:val="22"/>
              </w:rPr>
            </w:pPr>
          </w:p>
          <w:p w14:paraId="0FD930F7" w14:textId="77777777" w:rsidR="00BC153A" w:rsidRPr="008C0915" w:rsidRDefault="00BC153A" w:rsidP="001652AB">
            <w:pPr>
              <w:rPr>
                <w:rFonts w:asciiTheme="minorHAnsi" w:hAnsiTheme="minorHAnsi" w:cstheme="minorHAnsi"/>
                <w:szCs w:val="22"/>
              </w:rPr>
            </w:pPr>
          </w:p>
          <w:p w14:paraId="1A383E49" w14:textId="77777777" w:rsidR="00BC153A" w:rsidRPr="008C0915" w:rsidRDefault="00BC153A" w:rsidP="001652AB">
            <w:pPr>
              <w:rPr>
                <w:rFonts w:asciiTheme="minorHAnsi" w:hAnsiTheme="minorHAnsi" w:cstheme="minorHAnsi"/>
                <w:szCs w:val="22"/>
              </w:rPr>
            </w:pPr>
          </w:p>
          <w:p w14:paraId="7ABA4617" w14:textId="77777777" w:rsidR="00BC153A" w:rsidRPr="008C0915" w:rsidRDefault="00BC153A" w:rsidP="001652AB">
            <w:pPr>
              <w:rPr>
                <w:rFonts w:asciiTheme="minorHAnsi" w:hAnsiTheme="minorHAnsi" w:cstheme="minorHAnsi"/>
                <w:szCs w:val="22"/>
              </w:rPr>
            </w:pPr>
          </w:p>
          <w:p w14:paraId="571FDCCF" w14:textId="77777777" w:rsidR="00BC153A" w:rsidRPr="008C0915" w:rsidRDefault="00BC153A" w:rsidP="001652AB">
            <w:pPr>
              <w:rPr>
                <w:rFonts w:asciiTheme="minorHAnsi" w:hAnsiTheme="minorHAnsi" w:cstheme="minorHAnsi"/>
                <w:szCs w:val="22"/>
              </w:rPr>
            </w:pPr>
          </w:p>
          <w:p w14:paraId="7C66E629" w14:textId="77777777" w:rsidR="00BC153A" w:rsidRPr="008C0915" w:rsidRDefault="00BC153A" w:rsidP="001652AB">
            <w:pPr>
              <w:jc w:val="both"/>
              <w:rPr>
                <w:rFonts w:asciiTheme="minorHAnsi" w:hAnsiTheme="minorHAnsi" w:cstheme="minorHAnsi"/>
                <w:szCs w:val="22"/>
              </w:rPr>
            </w:pPr>
          </w:p>
          <w:p w14:paraId="1298A17E" w14:textId="77777777" w:rsidR="00BC153A" w:rsidRPr="008C0915" w:rsidRDefault="00BC153A" w:rsidP="001652AB">
            <w:pPr>
              <w:jc w:val="both"/>
              <w:rPr>
                <w:rFonts w:asciiTheme="minorHAnsi" w:hAnsiTheme="minorHAnsi" w:cstheme="minorHAnsi"/>
                <w:szCs w:val="22"/>
              </w:rPr>
            </w:pPr>
          </w:p>
          <w:p w14:paraId="0478162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isplati – nalog</w:t>
            </w:r>
          </w:p>
          <w:p w14:paraId="0DF66C33" w14:textId="77777777" w:rsidR="00BC153A" w:rsidRPr="008C0915" w:rsidRDefault="00BC153A" w:rsidP="001652AB">
            <w:pPr>
              <w:rPr>
                <w:rFonts w:asciiTheme="minorHAnsi" w:hAnsiTheme="minorHAnsi" w:cstheme="minorHAnsi"/>
                <w:szCs w:val="22"/>
              </w:rPr>
            </w:pPr>
          </w:p>
        </w:tc>
      </w:tr>
    </w:tbl>
    <w:p w14:paraId="7107E164" w14:textId="77777777" w:rsidR="00BC153A" w:rsidRDefault="00BC153A" w:rsidP="00BC153A">
      <w:pPr>
        <w:jc w:val="both"/>
      </w:pPr>
    </w:p>
    <w:p w14:paraId="565EB422" w14:textId="77777777" w:rsidR="00BC153A" w:rsidRDefault="00BC153A" w:rsidP="00BC153A">
      <w:pPr>
        <w:jc w:val="both"/>
      </w:pPr>
    </w:p>
    <w:p w14:paraId="0A317178" w14:textId="77777777" w:rsidR="00BC153A" w:rsidRDefault="00BC153A" w:rsidP="00BC153A">
      <w:pPr>
        <w:jc w:val="both"/>
      </w:pPr>
    </w:p>
    <w:p w14:paraId="25DAB866" w14:textId="77777777" w:rsidR="00BC153A" w:rsidRDefault="00BC153A" w:rsidP="00BC153A">
      <w:pPr>
        <w:jc w:val="both"/>
      </w:pPr>
    </w:p>
    <w:p w14:paraId="52E0F68C" w14:textId="77777777" w:rsidR="00BC153A" w:rsidRDefault="00BC153A" w:rsidP="00BC153A">
      <w:pPr>
        <w:jc w:val="both"/>
      </w:pPr>
    </w:p>
    <w:p w14:paraId="1B5F3C5E" w14:textId="77777777" w:rsidR="00BC153A" w:rsidRDefault="00BC153A" w:rsidP="00BC153A">
      <w:pPr>
        <w:jc w:val="both"/>
      </w:pPr>
    </w:p>
    <w:p w14:paraId="2F9B9E04" w14:textId="77777777" w:rsidR="00BC153A" w:rsidRDefault="00BC153A" w:rsidP="00BC153A">
      <w:pPr>
        <w:jc w:val="both"/>
      </w:pPr>
    </w:p>
    <w:p w14:paraId="0009DE51" w14:textId="77777777" w:rsidR="00BC153A" w:rsidRDefault="00BC153A" w:rsidP="00BC153A">
      <w:pPr>
        <w:jc w:val="both"/>
      </w:pPr>
    </w:p>
    <w:p w14:paraId="15A27B42" w14:textId="77777777" w:rsidR="00BC153A" w:rsidRDefault="00BC153A" w:rsidP="00BC153A">
      <w:pPr>
        <w:jc w:val="both"/>
      </w:pPr>
    </w:p>
    <w:p w14:paraId="155F3E70" w14:textId="77777777" w:rsidR="00BC153A" w:rsidRDefault="00BC153A" w:rsidP="00BC153A">
      <w:pPr>
        <w:jc w:val="both"/>
      </w:pPr>
    </w:p>
    <w:p w14:paraId="01EB1D4F" w14:textId="77777777" w:rsidR="00BC153A" w:rsidRDefault="00BC153A" w:rsidP="00BC153A">
      <w:pPr>
        <w:jc w:val="both"/>
      </w:pPr>
    </w:p>
    <w:p w14:paraId="33D02015" w14:textId="77777777" w:rsidR="00BC153A" w:rsidRDefault="00BC153A" w:rsidP="00BC153A">
      <w:pPr>
        <w:jc w:val="both"/>
      </w:pPr>
    </w:p>
    <w:p w14:paraId="526B98BF"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3"/>
        <w:gridCol w:w="4809"/>
      </w:tblGrid>
      <w:tr w:rsidR="00BC153A" w:rsidRPr="008C0915" w14:paraId="5158A9C8" w14:textId="77777777" w:rsidTr="001652AB">
        <w:tc>
          <w:tcPr>
            <w:tcW w:w="4361" w:type="dxa"/>
            <w:shd w:val="clear" w:color="auto" w:fill="D9D9D9"/>
          </w:tcPr>
          <w:p w14:paraId="04CFAADC"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2DDA7ABC"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31A35CB5"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4927" w:type="dxa"/>
            <w:shd w:val="clear" w:color="auto" w:fill="D9D9D9"/>
          </w:tcPr>
          <w:p w14:paraId="6328607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POMOĆ ZA OPREMU NOVOROĐENOG DJETETA</w:t>
            </w:r>
          </w:p>
          <w:p w14:paraId="1F0AD2B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3.4.6.</w:t>
            </w:r>
          </w:p>
          <w:p w14:paraId="7D4168A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odobravanja jednokratne pomoći za opremu novorođenog djeteta</w:t>
            </w:r>
          </w:p>
        </w:tc>
      </w:tr>
      <w:tr w:rsidR="00BC153A" w:rsidRPr="008C0915" w14:paraId="63C56996" w14:textId="77777777" w:rsidTr="001652AB">
        <w:tc>
          <w:tcPr>
            <w:tcW w:w="4361" w:type="dxa"/>
          </w:tcPr>
          <w:p w14:paraId="517632B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4927" w:type="dxa"/>
          </w:tcPr>
          <w:p w14:paraId="3E83DD1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52D95F7F" w14:textId="77777777" w:rsidTr="001652AB">
        <w:trPr>
          <w:trHeight w:val="3393"/>
        </w:trPr>
        <w:tc>
          <w:tcPr>
            <w:tcW w:w="4361" w:type="dxa"/>
          </w:tcPr>
          <w:p w14:paraId="27707C1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24416" behindDoc="0" locked="0" layoutInCell="1" allowOverlap="1" wp14:anchorId="5A4C3C46" wp14:editId="39B11E06">
                      <wp:simplePos x="0" y="0"/>
                      <wp:positionH relativeFrom="column">
                        <wp:posOffset>797560</wp:posOffset>
                      </wp:positionH>
                      <wp:positionV relativeFrom="paragraph">
                        <wp:posOffset>19685</wp:posOffset>
                      </wp:positionV>
                      <wp:extent cx="1156970" cy="363855"/>
                      <wp:effectExtent l="20955" t="19685" r="12700" b="16510"/>
                      <wp:wrapNone/>
                      <wp:docPr id="683" name="Elipsa 6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2E45E839"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A4C3C46" id="Elipsa 683" o:spid="_x0000_s1563" style="position:absolute;left:0;text-align:left;margin-left:62.8pt;margin-top:1.55pt;width:91.1pt;height:28.65pt;z-index:25452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" strokecolor="#a5a5a5" strokeweight="2pt">
                      <v:textbox>
                        <w:txbxContent>
                          <w:p w14:paraId="2E45E839"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2155DEC5" w14:textId="77777777" w:rsidR="00BC153A" w:rsidRPr="008C0915" w:rsidRDefault="00BC153A" w:rsidP="001652AB">
            <w:pPr>
              <w:rPr>
                <w:rFonts w:asciiTheme="minorHAnsi" w:hAnsiTheme="minorHAnsi" w:cstheme="minorHAnsi"/>
                <w:szCs w:val="22"/>
              </w:rPr>
            </w:pPr>
          </w:p>
          <w:p w14:paraId="764FDF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25440" behindDoc="0" locked="0" layoutInCell="1" allowOverlap="1" wp14:anchorId="5AD9A8CA" wp14:editId="6B2D3AB3">
                      <wp:simplePos x="0" y="0"/>
                      <wp:positionH relativeFrom="column">
                        <wp:posOffset>1386205</wp:posOffset>
                      </wp:positionH>
                      <wp:positionV relativeFrom="paragraph">
                        <wp:posOffset>38100</wp:posOffset>
                      </wp:positionV>
                      <wp:extent cx="0" cy="307975"/>
                      <wp:effectExtent l="76200" t="7620" r="76200" b="17780"/>
                      <wp:wrapNone/>
                      <wp:docPr id="684" name="Ravni poveznik sa strelicom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07D31D9" id="Ravni poveznik sa strelicom 684" o:spid="_x0000_s1026" type="#_x0000_t32" style="position:absolute;margin-left:109.15pt;margin-top:3pt;width:0;height:24.25pt;z-index:25452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">
                      <v:stroke endarrow="open"/>
                    </v:shape>
                  </w:pict>
                </mc:Fallback>
              </mc:AlternateContent>
            </w:r>
          </w:p>
          <w:p w14:paraId="714099C3" w14:textId="77777777" w:rsidR="00BC153A" w:rsidRPr="008C0915" w:rsidRDefault="00BC153A" w:rsidP="001652AB">
            <w:pPr>
              <w:rPr>
                <w:rFonts w:asciiTheme="minorHAnsi" w:hAnsiTheme="minorHAnsi" w:cstheme="minorHAnsi"/>
                <w:szCs w:val="22"/>
              </w:rPr>
            </w:pPr>
          </w:p>
          <w:p w14:paraId="5657B0D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29536" behindDoc="0" locked="0" layoutInCell="1" allowOverlap="1" wp14:anchorId="4131E5C1" wp14:editId="3247F95A">
                      <wp:simplePos x="0" y="0"/>
                      <wp:positionH relativeFrom="column">
                        <wp:posOffset>453390</wp:posOffset>
                      </wp:positionH>
                      <wp:positionV relativeFrom="paragraph">
                        <wp:posOffset>5080</wp:posOffset>
                      </wp:positionV>
                      <wp:extent cx="1845945" cy="466725"/>
                      <wp:effectExtent l="0" t="0" r="20955" b="28575"/>
                      <wp:wrapNone/>
                      <wp:docPr id="763" name="Pravokutnik 7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667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4AEAB0F7" w14:textId="77777777" w:rsidR="00BC153A" w:rsidRPr="004E3252" w:rsidRDefault="00BC153A" w:rsidP="00BC153A">
                                  <w:pPr>
                                    <w:rPr>
                                      <w:rFonts w:cs="Calibri"/>
                                    </w:rPr>
                                  </w:pPr>
                                  <w:r w:rsidRPr="004E3252">
                                    <w:rPr>
                                      <w:rFonts w:cs="Calibri"/>
                                      <w:szCs w:val="22"/>
                                    </w:rPr>
                                    <w:t>ZAPRIMANJE ZAHTJEVA ZA OSTVARIVANJE POMOĆI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131E5C1" id="Pravokutnik 763" o:spid="_x0000_s1564" style="position:absolute;left:0;text-align:left;margin-left:35.7pt;margin-top:.4pt;width:145.35pt;height:36.75pt;z-index:25452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" fillcolor="window" strokecolor="#a6a6a6" strokeweight="2pt">
                      <v:path arrowok="t"/>
                      <v:textbox>
                        <w:txbxContent>
                          <w:p w14:paraId="4AEAB0F7" w14:textId="77777777" w:rsidR="00BC153A" w:rsidRPr="004E3252" w:rsidRDefault="00BC153A" w:rsidP="00BC153A">
                            <w:pPr>
                              <w:rPr>
                                <w:rFonts w:cs="Calibri"/>
                              </w:rPr>
                            </w:pPr>
                            <w:r w:rsidRPr="004E3252">
                              <w:rPr>
                                <w:rFonts w:cs="Calibri"/>
                                <w:szCs w:val="22"/>
                              </w:rPr>
                              <w:t>ZAPRIMANJE ZAHTJEVA ZA OSTVARIVANJE POMOĆI</w:t>
                            </w:r>
                          </w:p>
                        </w:txbxContent>
                      </v:textbox>
                    </v:rect>
                  </w:pict>
                </mc:Fallback>
              </mc:AlternateContent>
            </w:r>
          </w:p>
          <w:p w14:paraId="7D27402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9776" behindDoc="0" locked="0" layoutInCell="1" allowOverlap="1" wp14:anchorId="0E35BC2D" wp14:editId="3E80D2F4">
                      <wp:simplePos x="0" y="0"/>
                      <wp:positionH relativeFrom="column">
                        <wp:posOffset>163830</wp:posOffset>
                      </wp:positionH>
                      <wp:positionV relativeFrom="paragraph">
                        <wp:posOffset>76835</wp:posOffset>
                      </wp:positionV>
                      <wp:extent cx="0" cy="1362075"/>
                      <wp:effectExtent l="6350" t="5080" r="12700" b="13970"/>
                      <wp:wrapNone/>
                      <wp:docPr id="685" name="Ravni poveznik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3620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49617306" id="Ravni poveznik 685" o:spid="_x0000_s1026" style="position:absolute;flip:y;z-index:25453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12.9pt,6.05pt" to="12.9pt,11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"/>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540800" behindDoc="0" locked="0" layoutInCell="1" allowOverlap="1" wp14:anchorId="6F29B4DA" wp14:editId="2E0C03B6">
                      <wp:simplePos x="0" y="0"/>
                      <wp:positionH relativeFrom="column">
                        <wp:posOffset>163830</wp:posOffset>
                      </wp:positionH>
                      <wp:positionV relativeFrom="paragraph">
                        <wp:posOffset>76835</wp:posOffset>
                      </wp:positionV>
                      <wp:extent cx="289560" cy="0"/>
                      <wp:effectExtent l="6350" t="71755" r="18415" b="80645"/>
                      <wp:wrapNone/>
                      <wp:docPr id="724" name="Ravni poveznik sa strelicom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956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36B16D" id="Ravni poveznik sa strelicom 724" o:spid="_x0000_s1026" type="#_x0000_t32" style="position:absolute;margin-left:12.9pt;margin-top:6.05pt;width:22.8pt;height:0;z-index:25454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">
                      <v:stroke endarrow="open"/>
                    </v:shape>
                  </w:pict>
                </mc:Fallback>
              </mc:AlternateContent>
            </w:r>
          </w:p>
          <w:p w14:paraId="65D6010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26464" behindDoc="0" locked="0" layoutInCell="1" allowOverlap="1" wp14:anchorId="1DF721FB" wp14:editId="2CDF4AE3">
                      <wp:simplePos x="0" y="0"/>
                      <wp:positionH relativeFrom="column">
                        <wp:posOffset>1404620</wp:posOffset>
                      </wp:positionH>
                      <wp:positionV relativeFrom="paragraph">
                        <wp:posOffset>74930</wp:posOffset>
                      </wp:positionV>
                      <wp:extent cx="0" cy="1763395"/>
                      <wp:effectExtent l="75565" t="12065" r="76835" b="15240"/>
                      <wp:wrapNone/>
                      <wp:docPr id="725" name="Ravni poveznik sa strelicom 7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6339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488B6B9" id="Ravni poveznik sa strelicom 725" o:spid="_x0000_s1026" type="#_x0000_t32" style="position:absolute;margin-left:110.6pt;margin-top:5.9pt;width:0;height:138.85pt;z-index:25452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">
                      <v:stroke endarrow="open"/>
                    </v:shape>
                  </w:pict>
                </mc:Fallback>
              </mc:AlternateContent>
            </w:r>
          </w:p>
          <w:p w14:paraId="5DF214A0" w14:textId="77777777" w:rsidR="00BC153A" w:rsidRPr="008C0915" w:rsidRDefault="00BC153A" w:rsidP="001652AB">
            <w:pPr>
              <w:rPr>
                <w:rFonts w:asciiTheme="minorHAnsi" w:hAnsiTheme="minorHAnsi" w:cstheme="minorHAnsi"/>
                <w:szCs w:val="22"/>
              </w:rPr>
            </w:pPr>
          </w:p>
          <w:p w14:paraId="2B0E28F9" w14:textId="77777777" w:rsidR="00BC153A" w:rsidRPr="008C0915" w:rsidRDefault="00BC153A" w:rsidP="001652AB">
            <w:pPr>
              <w:rPr>
                <w:rFonts w:asciiTheme="minorHAnsi" w:hAnsiTheme="minorHAnsi" w:cstheme="minorHAnsi"/>
                <w:szCs w:val="22"/>
              </w:rPr>
            </w:pPr>
          </w:p>
          <w:p w14:paraId="5946B30B" w14:textId="77777777" w:rsidR="00BC153A" w:rsidRPr="008C0915" w:rsidRDefault="00BC153A" w:rsidP="001652AB">
            <w:pPr>
              <w:rPr>
                <w:rFonts w:asciiTheme="minorHAnsi" w:hAnsiTheme="minorHAnsi" w:cstheme="minorHAnsi"/>
                <w:szCs w:val="22"/>
              </w:rPr>
            </w:pPr>
          </w:p>
          <w:p w14:paraId="084F9DFE" w14:textId="77777777" w:rsidR="00BC153A" w:rsidRPr="008C0915" w:rsidRDefault="00BC153A" w:rsidP="001652AB">
            <w:pPr>
              <w:rPr>
                <w:rFonts w:asciiTheme="minorHAnsi" w:hAnsiTheme="minorHAnsi" w:cstheme="minorHAnsi"/>
                <w:szCs w:val="22"/>
              </w:rPr>
            </w:pPr>
          </w:p>
          <w:p w14:paraId="716CC973" w14:textId="77777777" w:rsidR="00BC153A" w:rsidRPr="008C0915" w:rsidRDefault="00BC153A" w:rsidP="001652AB">
            <w:pPr>
              <w:rPr>
                <w:rFonts w:asciiTheme="minorHAnsi" w:hAnsiTheme="minorHAnsi" w:cstheme="minorHAnsi"/>
                <w:szCs w:val="22"/>
              </w:rPr>
            </w:pPr>
          </w:p>
          <w:p w14:paraId="7579391C" w14:textId="77777777" w:rsidR="00BC153A" w:rsidRPr="008C0915" w:rsidRDefault="00BC153A" w:rsidP="001652AB">
            <w:pPr>
              <w:rPr>
                <w:rFonts w:asciiTheme="minorHAnsi" w:hAnsiTheme="minorHAnsi" w:cstheme="minorHAnsi"/>
                <w:szCs w:val="22"/>
              </w:rPr>
            </w:pPr>
          </w:p>
          <w:p w14:paraId="4690DC9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8752" behindDoc="0" locked="0" layoutInCell="1" allowOverlap="1" wp14:anchorId="0D48C2DB" wp14:editId="3B67FD9C">
                      <wp:simplePos x="0" y="0"/>
                      <wp:positionH relativeFrom="column">
                        <wp:posOffset>-22860</wp:posOffset>
                      </wp:positionH>
                      <wp:positionV relativeFrom="paragraph">
                        <wp:posOffset>75565</wp:posOffset>
                      </wp:positionV>
                      <wp:extent cx="1353185" cy="372745"/>
                      <wp:effectExtent l="0" t="0" r="18415" b="27305"/>
                      <wp:wrapNone/>
                      <wp:docPr id="767" name="Pravokutnik 7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3185"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893E0E7" w14:textId="77777777" w:rsidR="00BC153A" w:rsidRPr="004E3252" w:rsidRDefault="00BC153A" w:rsidP="00BC153A">
                                  <w:pPr>
                                    <w:rPr>
                                      <w:rFonts w:cs="Calibri"/>
                                      <w:sz w:val="18"/>
                                      <w:szCs w:val="18"/>
                                    </w:rPr>
                                  </w:pPr>
                                  <w:r w:rsidRPr="004E3252">
                                    <w:rPr>
                                      <w:rFonts w:cs="Calibri"/>
                                      <w:sz w:val="18"/>
                                      <w:szCs w:val="18"/>
                                    </w:rPr>
                                    <w:t>NADOPUNA/ISPRAVAK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48C2DB" id="Pravokutnik 767" o:spid="_x0000_s1565" style="position:absolute;left:0;text-align:left;margin-left:-1.8pt;margin-top:5.95pt;width:106.55pt;height:29.35pt;z-index:25453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" fillcolor="window" strokecolor="#a6a6a6" strokeweight="2pt">
                      <v:path arrowok="t"/>
                      <v:textbox>
                        <w:txbxContent>
                          <w:p w14:paraId="2893E0E7" w14:textId="77777777" w:rsidR="00BC153A" w:rsidRPr="004E3252" w:rsidRDefault="00BC153A" w:rsidP="00BC153A">
                            <w:pPr>
                              <w:rPr>
                                <w:rFonts w:cs="Calibri"/>
                                <w:sz w:val="18"/>
                                <w:szCs w:val="18"/>
                              </w:rPr>
                            </w:pPr>
                            <w:r w:rsidRPr="004E3252">
                              <w:rPr>
                                <w:rFonts w:cs="Calibri"/>
                                <w:sz w:val="18"/>
                                <w:szCs w:val="18"/>
                              </w:rPr>
                              <w:t>NADOPUNA/ISPRAVAK DOKUMENTACIJE</w:t>
                            </w:r>
                          </w:p>
                        </w:txbxContent>
                      </v:textbox>
                    </v:rect>
                  </w:pict>
                </mc:Fallback>
              </mc:AlternateContent>
            </w:r>
          </w:p>
          <w:p w14:paraId="3E6B323F" w14:textId="77777777" w:rsidR="00BC153A" w:rsidRPr="008C0915" w:rsidRDefault="00BC153A" w:rsidP="001652AB">
            <w:pPr>
              <w:rPr>
                <w:rFonts w:asciiTheme="minorHAnsi" w:hAnsiTheme="minorHAnsi" w:cstheme="minorHAnsi"/>
                <w:szCs w:val="22"/>
              </w:rPr>
            </w:pPr>
          </w:p>
          <w:p w14:paraId="317366D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7728" behindDoc="0" locked="0" layoutInCell="1" allowOverlap="1" wp14:anchorId="1F793067" wp14:editId="07429405">
                      <wp:simplePos x="0" y="0"/>
                      <wp:positionH relativeFrom="column">
                        <wp:posOffset>158115</wp:posOffset>
                      </wp:positionH>
                      <wp:positionV relativeFrom="paragraph">
                        <wp:posOffset>100965</wp:posOffset>
                      </wp:positionV>
                      <wp:extent cx="0" cy="466090"/>
                      <wp:effectExtent l="76835" t="20320" r="75565" b="8890"/>
                      <wp:wrapNone/>
                      <wp:docPr id="726" name="Ravni poveznik sa strelicom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4660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570D4F0D" id="Ravni poveznik sa strelicom 726" o:spid="_x0000_s1026" type="#_x0000_t32" style="position:absolute;margin-left:12.45pt;margin-top:7.95pt;width:0;height:36.7pt;flip:y;z-index:25453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">
                      <v:stroke endarrow="open"/>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534656" behindDoc="0" locked="0" layoutInCell="1" allowOverlap="1" wp14:anchorId="20354AED" wp14:editId="37882809">
                      <wp:simplePos x="0" y="0"/>
                      <wp:positionH relativeFrom="column">
                        <wp:posOffset>359410</wp:posOffset>
                      </wp:positionH>
                      <wp:positionV relativeFrom="paragraph">
                        <wp:posOffset>130175</wp:posOffset>
                      </wp:positionV>
                      <wp:extent cx="2080260" cy="811530"/>
                      <wp:effectExtent l="49530" t="30480" r="51435" b="34290"/>
                      <wp:wrapNone/>
                      <wp:docPr id="727" name="Dijagram toka: Odluka 7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80260" cy="811530"/>
                              </a:xfrm>
                              <a:prstGeom prst="flowChartDecision">
                                <a:avLst/>
                              </a:prstGeom>
                              <a:solidFill>
                                <a:srgbClr val="FFFFFF"/>
                              </a:solidFill>
                              <a:ln w="25400">
                                <a:solidFill>
                                  <a:srgbClr val="A5A5A5"/>
                                </a:solidFill>
                                <a:miter lim="800000"/>
                                <a:headEnd/>
                                <a:tailEnd/>
                              </a:ln>
                            </wps:spPr>
                            <wps:txbx>
                              <w:txbxContent>
                                <w:p w14:paraId="4C27CA58" w14:textId="77777777" w:rsidR="00BC153A" w:rsidRPr="004E3252" w:rsidRDefault="00BC153A" w:rsidP="00BC153A">
                                  <w:pPr>
                                    <w:rPr>
                                      <w:rFonts w:cs="Calibri"/>
                                      <w:sz w:val="18"/>
                                      <w:szCs w:val="18"/>
                                    </w:rPr>
                                  </w:pPr>
                                  <w:r w:rsidRPr="004E3252">
                                    <w:rPr>
                                      <w:rFonts w:cs="Calibri"/>
                                      <w:sz w:val="18"/>
                                      <w:szCs w:val="18"/>
                                    </w:rPr>
                                    <w:t>KONTROLA  DOKUMENTACIJE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0354AED" id="Dijagram toka: Odluka 727" o:spid="_x0000_s1566" type="#_x0000_t110" style="position:absolute;left:0;text-align:left;margin-left:28.3pt;margin-top:10.25pt;width:163.8pt;height:63.9pt;z-index:25453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" strokecolor="#a5a5a5" strokeweight="2pt">
                      <v:textbox>
                        <w:txbxContent>
                          <w:p w14:paraId="4C27CA58" w14:textId="77777777" w:rsidR="00BC153A" w:rsidRPr="004E3252" w:rsidRDefault="00BC153A" w:rsidP="00BC153A">
                            <w:pPr>
                              <w:rPr>
                                <w:rFonts w:cs="Calibri"/>
                                <w:sz w:val="18"/>
                                <w:szCs w:val="18"/>
                              </w:rPr>
                            </w:pPr>
                            <w:r w:rsidRPr="004E3252">
                              <w:rPr>
                                <w:rFonts w:cs="Calibri"/>
                                <w:sz w:val="18"/>
                                <w:szCs w:val="18"/>
                              </w:rPr>
                              <w:t>KONTROLA  DOKUMENTACIJE</w:t>
                            </w:r>
                          </w:p>
                        </w:txbxContent>
                      </v:textbox>
                    </v:shape>
                  </w:pict>
                </mc:Fallback>
              </mc:AlternateContent>
            </w:r>
          </w:p>
          <w:p w14:paraId="333E0D2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 </w:t>
            </w:r>
            <w:r>
              <w:rPr>
                <w:rFonts w:asciiTheme="minorHAnsi" w:hAnsiTheme="minorHAnsi" w:cstheme="minorHAnsi"/>
                <w:szCs w:val="22"/>
              </w:rPr>
              <w:t xml:space="preserve">       </w:t>
            </w:r>
            <w:r w:rsidRPr="008C0915">
              <w:rPr>
                <w:rFonts w:asciiTheme="minorHAnsi" w:hAnsiTheme="minorHAnsi" w:cstheme="minorHAnsi"/>
                <w:szCs w:val="22"/>
              </w:rPr>
              <w:t xml:space="preserve"> NE </w:t>
            </w:r>
          </w:p>
          <w:p w14:paraId="6E8BFF2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N E</w:t>
            </w:r>
          </w:p>
          <w:p w14:paraId="0BC7DDB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6704" behindDoc="0" locked="0" layoutInCell="1" allowOverlap="1" wp14:anchorId="7D74B51C" wp14:editId="0154FD32">
                      <wp:simplePos x="0" y="0"/>
                      <wp:positionH relativeFrom="column">
                        <wp:posOffset>163830</wp:posOffset>
                      </wp:positionH>
                      <wp:positionV relativeFrom="paragraph">
                        <wp:posOffset>50165</wp:posOffset>
                      </wp:positionV>
                      <wp:extent cx="195580" cy="0"/>
                      <wp:effectExtent l="6350" t="5080" r="7620" b="13970"/>
                      <wp:wrapNone/>
                      <wp:docPr id="728" name="Ravni poveznik 7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55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955F7DD" id="Ravni poveznik 728" o:spid="_x0000_s1026" style="position:absolute;flip:x;z-index:25453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12.9pt,3.95pt" to="28.3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"/>
                  </w:pict>
                </mc:Fallback>
              </mc:AlternateContent>
            </w:r>
            <w:r w:rsidRPr="008C0915">
              <w:rPr>
                <w:rFonts w:asciiTheme="minorHAnsi" w:hAnsiTheme="minorHAnsi" w:cstheme="minorHAnsi"/>
                <w:szCs w:val="22"/>
              </w:rPr>
              <w:t xml:space="preserve">   </w:t>
            </w:r>
          </w:p>
          <w:p w14:paraId="0D91CD5D" w14:textId="77777777" w:rsidR="00BC153A" w:rsidRPr="008C0915" w:rsidRDefault="00BC153A" w:rsidP="001652AB">
            <w:pPr>
              <w:rPr>
                <w:rFonts w:asciiTheme="minorHAnsi" w:hAnsiTheme="minorHAnsi" w:cstheme="minorHAnsi"/>
                <w:szCs w:val="22"/>
              </w:rPr>
            </w:pPr>
          </w:p>
          <w:p w14:paraId="2D80236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27488" behindDoc="0" locked="0" layoutInCell="1" allowOverlap="1" wp14:anchorId="34820AC2" wp14:editId="7BE372AA">
                      <wp:simplePos x="0" y="0"/>
                      <wp:positionH relativeFrom="column">
                        <wp:posOffset>1414145</wp:posOffset>
                      </wp:positionH>
                      <wp:positionV relativeFrom="paragraph">
                        <wp:posOffset>91440</wp:posOffset>
                      </wp:positionV>
                      <wp:extent cx="0" cy="606425"/>
                      <wp:effectExtent l="75565" t="6350" r="76835" b="15875"/>
                      <wp:wrapNone/>
                      <wp:docPr id="729" name="Ravni poveznik sa strelicom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06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5E152F8" id="Ravni poveznik sa strelicom 729" o:spid="_x0000_s1026" type="#_x0000_t32" style="position:absolute;margin-left:111.35pt;margin-top:7.2pt;width:0;height:47.75pt;z-index:25452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">
                      <v:stroke endarrow="open"/>
                    </v:shape>
                  </w:pict>
                </mc:Fallback>
              </mc:AlternateContent>
            </w:r>
          </w:p>
          <w:p w14:paraId="27DA1BBA" w14:textId="77777777" w:rsidR="00BC153A" w:rsidRPr="008C0915" w:rsidRDefault="00BC153A" w:rsidP="001652AB">
            <w:pPr>
              <w:rPr>
                <w:rFonts w:asciiTheme="minorHAnsi" w:hAnsiTheme="minorHAnsi" w:cstheme="minorHAnsi"/>
                <w:szCs w:val="22"/>
              </w:rPr>
            </w:pPr>
            <w:r>
              <w:rPr>
                <w:rFonts w:asciiTheme="minorHAnsi" w:hAnsiTheme="minorHAnsi" w:cstheme="minorHAnsi"/>
                <w:szCs w:val="22"/>
              </w:rPr>
              <w:t xml:space="preserve">                </w:t>
            </w:r>
            <w:r w:rsidRPr="008C0915">
              <w:rPr>
                <w:rFonts w:asciiTheme="minorHAnsi" w:hAnsiTheme="minorHAnsi" w:cstheme="minorHAnsi"/>
                <w:szCs w:val="22"/>
              </w:rPr>
              <w:t xml:space="preserve">      D A</w:t>
            </w:r>
          </w:p>
          <w:p w14:paraId="75668017" w14:textId="77777777" w:rsidR="00BC153A" w:rsidRPr="008C0915" w:rsidRDefault="00BC153A" w:rsidP="001652AB">
            <w:pPr>
              <w:rPr>
                <w:rFonts w:asciiTheme="minorHAnsi" w:hAnsiTheme="minorHAnsi" w:cstheme="minorHAnsi"/>
                <w:szCs w:val="22"/>
              </w:rPr>
            </w:pPr>
          </w:p>
          <w:p w14:paraId="784CE42B" w14:textId="77777777" w:rsidR="00BC153A" w:rsidRPr="008C0915" w:rsidRDefault="00BC153A" w:rsidP="001652AB">
            <w:pPr>
              <w:rPr>
                <w:rFonts w:asciiTheme="minorHAnsi" w:hAnsiTheme="minorHAnsi" w:cstheme="minorHAnsi"/>
                <w:szCs w:val="22"/>
              </w:rPr>
            </w:pPr>
          </w:p>
          <w:p w14:paraId="38DA428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1584" behindDoc="0" locked="0" layoutInCell="1" allowOverlap="1" wp14:anchorId="5FB2E652" wp14:editId="6D3AB213">
                      <wp:simplePos x="0" y="0"/>
                      <wp:positionH relativeFrom="column">
                        <wp:posOffset>751205</wp:posOffset>
                      </wp:positionH>
                      <wp:positionV relativeFrom="paragraph">
                        <wp:posOffset>18415</wp:posOffset>
                      </wp:positionV>
                      <wp:extent cx="1352550" cy="578485"/>
                      <wp:effectExtent l="0" t="0" r="19050" b="12065"/>
                      <wp:wrapNone/>
                      <wp:docPr id="772" name="Dijagram toka: Dokument 7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7848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D8A764D" w14:textId="77777777" w:rsidR="00BC153A" w:rsidRPr="004E3252" w:rsidRDefault="00BC153A" w:rsidP="00BC153A">
                                  <w:pPr>
                                    <w:rPr>
                                      <w:rFonts w:cs="Calibri"/>
                                    </w:rPr>
                                  </w:pPr>
                                  <w:r w:rsidRPr="004E3252">
                                    <w:rPr>
                                      <w:rFonts w:cs="Calibri"/>
                                      <w:szCs w:val="22"/>
                                    </w:rPr>
                                    <w:t xml:space="preserve">DONOŠENJE </w:t>
                                  </w:r>
                                </w:p>
                                <w:p w14:paraId="33E923C4" w14:textId="77777777" w:rsidR="00BC153A" w:rsidRPr="004E3252" w:rsidRDefault="00BC153A" w:rsidP="00BC153A">
                                  <w:pPr>
                                    <w:rPr>
                                      <w:rFonts w:cs="Calibri"/>
                                    </w:rPr>
                                  </w:pPr>
                                  <w:r w:rsidRPr="004E3252">
                                    <w:rPr>
                                      <w:rFonts w:cs="Calibri"/>
                                      <w:szCs w:val="22"/>
                                    </w:rPr>
                                    <w:t>RJEŠENJA</w:t>
                                  </w:r>
                                </w:p>
                                <w:p w14:paraId="120DEE19"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5FB2E652" id="Dijagram toka: Dokument 772" o:spid="_x0000_s1567" type="#_x0000_t114" style="position:absolute;left:0;text-align:left;margin-left:59.15pt;margin-top:1.45pt;width:106.5pt;height:45.55pt;z-index:25453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" fillcolor="window" strokecolor="#a6a6a6" strokeweight="2pt">
                      <v:path arrowok="t"/>
                      <v:textbox>
                        <w:txbxContent>
                          <w:p w14:paraId="2D8A764D" w14:textId="77777777" w:rsidR="00BC153A" w:rsidRPr="004E3252" w:rsidRDefault="00BC153A" w:rsidP="00BC153A">
                            <w:pPr>
                              <w:rPr>
                                <w:rFonts w:cs="Calibri"/>
                              </w:rPr>
                            </w:pPr>
                            <w:r w:rsidRPr="004E3252">
                              <w:rPr>
                                <w:rFonts w:cs="Calibri"/>
                                <w:szCs w:val="22"/>
                              </w:rPr>
                              <w:t xml:space="preserve">DONOŠENJE </w:t>
                            </w:r>
                          </w:p>
                          <w:p w14:paraId="33E923C4" w14:textId="77777777" w:rsidR="00BC153A" w:rsidRPr="004E3252" w:rsidRDefault="00BC153A" w:rsidP="00BC153A">
                            <w:pPr>
                              <w:rPr>
                                <w:rFonts w:cs="Calibri"/>
                              </w:rPr>
                            </w:pPr>
                            <w:r w:rsidRPr="004E3252">
                              <w:rPr>
                                <w:rFonts w:cs="Calibri"/>
                                <w:szCs w:val="22"/>
                              </w:rPr>
                              <w:t>RJEŠENJA</w:t>
                            </w:r>
                          </w:p>
                          <w:p w14:paraId="120DEE19"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28370717" w14:textId="77777777" w:rsidR="00BC153A" w:rsidRPr="008C0915" w:rsidRDefault="00BC153A" w:rsidP="001652AB">
            <w:pPr>
              <w:rPr>
                <w:rFonts w:asciiTheme="minorHAnsi" w:hAnsiTheme="minorHAnsi" w:cstheme="minorHAnsi"/>
                <w:szCs w:val="22"/>
              </w:rPr>
            </w:pPr>
          </w:p>
          <w:p w14:paraId="6217D339" w14:textId="77777777" w:rsidR="00BC153A" w:rsidRPr="008C0915" w:rsidRDefault="00BC153A" w:rsidP="001652AB">
            <w:pPr>
              <w:rPr>
                <w:rFonts w:asciiTheme="minorHAnsi" w:hAnsiTheme="minorHAnsi" w:cstheme="minorHAnsi"/>
                <w:szCs w:val="22"/>
              </w:rPr>
            </w:pPr>
          </w:p>
          <w:p w14:paraId="470F11B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2608" behindDoc="0" locked="0" layoutInCell="1" allowOverlap="1" wp14:anchorId="7FCE7E61" wp14:editId="2FD35CA1">
                      <wp:simplePos x="0" y="0"/>
                      <wp:positionH relativeFrom="column">
                        <wp:posOffset>1393825</wp:posOffset>
                      </wp:positionH>
                      <wp:positionV relativeFrom="paragraph">
                        <wp:posOffset>28575</wp:posOffset>
                      </wp:positionV>
                      <wp:extent cx="8890" cy="465455"/>
                      <wp:effectExtent l="76200" t="0" r="67310" b="48895"/>
                      <wp:wrapNone/>
                      <wp:docPr id="732" name="Ravni poveznik sa strelicom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4654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08E5085E" id="Ravni poveznik sa strelicom 732" o:spid="_x0000_s1026" type="#_x0000_t32" style="position:absolute;margin-left:109.75pt;margin-top:2.25pt;width:.7pt;height:36.65pt;z-index:25453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">
                      <v:stroke endarrow="open"/>
                      <o:lock v:ext="edit" shapetype="f"/>
                    </v:shape>
                  </w:pict>
                </mc:Fallback>
              </mc:AlternateContent>
            </w:r>
          </w:p>
          <w:p w14:paraId="282680EE" w14:textId="77777777" w:rsidR="00BC153A" w:rsidRPr="008C0915" w:rsidRDefault="00BC153A" w:rsidP="001652AB">
            <w:pPr>
              <w:rPr>
                <w:rFonts w:asciiTheme="minorHAnsi" w:hAnsiTheme="minorHAnsi" w:cstheme="minorHAnsi"/>
                <w:szCs w:val="22"/>
              </w:rPr>
            </w:pPr>
          </w:p>
          <w:p w14:paraId="682CE4D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0560" behindDoc="0" locked="0" layoutInCell="1" allowOverlap="1" wp14:anchorId="5A955D09" wp14:editId="2F1F063A">
                      <wp:simplePos x="0" y="0"/>
                      <wp:positionH relativeFrom="column">
                        <wp:posOffset>535305</wp:posOffset>
                      </wp:positionH>
                      <wp:positionV relativeFrom="paragraph">
                        <wp:posOffset>154305</wp:posOffset>
                      </wp:positionV>
                      <wp:extent cx="1697990" cy="372745"/>
                      <wp:effectExtent l="0" t="0" r="16510" b="27305"/>
                      <wp:wrapNone/>
                      <wp:docPr id="773" name="Pravokutnik 7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B73EB08" w14:textId="77777777" w:rsidR="00BC153A" w:rsidRPr="004E3252" w:rsidRDefault="00BC153A" w:rsidP="00BC153A">
                                  <w:pPr>
                                    <w:rPr>
                                      <w:rFonts w:cs="Calibri"/>
                                    </w:rPr>
                                  </w:pPr>
                                  <w:r w:rsidRPr="004E3252">
                                    <w:rPr>
                                      <w:rFonts w:cs="Calibri"/>
                                      <w:szCs w:val="22"/>
                                    </w:rPr>
                                    <w:t>OVJERA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955D09" id="Pravokutnik 773" o:spid="_x0000_s1568" style="position:absolute;left:0;text-align:left;margin-left:42.15pt;margin-top:12.15pt;width:133.7pt;height:29.35pt;z-index:25453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" fillcolor="window" strokecolor="#a6a6a6" strokeweight="2pt">
                      <v:path arrowok="t"/>
                      <v:textbox>
                        <w:txbxContent>
                          <w:p w14:paraId="3B73EB08" w14:textId="77777777" w:rsidR="00BC153A" w:rsidRPr="004E3252" w:rsidRDefault="00BC153A" w:rsidP="00BC153A">
                            <w:pPr>
                              <w:rPr>
                                <w:rFonts w:cs="Calibri"/>
                              </w:rPr>
                            </w:pPr>
                            <w:r w:rsidRPr="004E3252">
                              <w:rPr>
                                <w:rFonts w:cs="Calibri"/>
                                <w:szCs w:val="22"/>
                              </w:rPr>
                              <w:t>OVJERA RJEŠENJA</w:t>
                            </w:r>
                          </w:p>
                        </w:txbxContent>
                      </v:textbox>
                    </v:rect>
                  </w:pict>
                </mc:Fallback>
              </mc:AlternateContent>
            </w:r>
          </w:p>
          <w:p w14:paraId="1D5385F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28470C41" w14:textId="77777777" w:rsidR="00BC153A" w:rsidRPr="008C0915" w:rsidRDefault="00BC153A" w:rsidP="001652AB">
            <w:pPr>
              <w:rPr>
                <w:rFonts w:asciiTheme="minorHAnsi" w:hAnsiTheme="minorHAnsi" w:cstheme="minorHAnsi"/>
                <w:szCs w:val="22"/>
              </w:rPr>
            </w:pPr>
          </w:p>
          <w:p w14:paraId="48ADE3F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28512" behindDoc="0" locked="0" layoutInCell="1" allowOverlap="1" wp14:anchorId="543E9E62" wp14:editId="014F021A">
                      <wp:simplePos x="0" y="0"/>
                      <wp:positionH relativeFrom="column">
                        <wp:posOffset>1386205</wp:posOffset>
                      </wp:positionH>
                      <wp:positionV relativeFrom="paragraph">
                        <wp:posOffset>14605</wp:posOffset>
                      </wp:positionV>
                      <wp:extent cx="0" cy="307340"/>
                      <wp:effectExtent l="76200" t="13335" r="76200" b="22225"/>
                      <wp:wrapNone/>
                      <wp:docPr id="735" name="Ravni poveznik sa strelicom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34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EAF36A" id="Ravni poveznik sa strelicom 735" o:spid="_x0000_s1026" type="#_x0000_t32" style="position:absolute;margin-left:109.15pt;margin-top:1.15pt;width:0;height:24.2pt;z-index:25452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">
                      <v:stroke endarrow="open"/>
                    </v:shape>
                  </w:pict>
                </mc:Fallback>
              </mc:AlternateContent>
            </w:r>
          </w:p>
          <w:p w14:paraId="520E759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5680" behindDoc="0" locked="0" layoutInCell="1" allowOverlap="1" wp14:anchorId="4F105385" wp14:editId="4060F860">
                      <wp:simplePos x="0" y="0"/>
                      <wp:positionH relativeFrom="column">
                        <wp:posOffset>537845</wp:posOffset>
                      </wp:positionH>
                      <wp:positionV relativeFrom="paragraph">
                        <wp:posOffset>154305</wp:posOffset>
                      </wp:positionV>
                      <wp:extent cx="1697990" cy="372745"/>
                      <wp:effectExtent l="0" t="0" r="16510" b="27305"/>
                      <wp:wrapNone/>
                      <wp:docPr id="775" name="Pravokutnik 7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90C635A" w14:textId="77777777" w:rsidR="00BC153A" w:rsidRPr="004E3252" w:rsidRDefault="00BC153A" w:rsidP="00BC153A">
                                  <w:pPr>
                                    <w:rPr>
                                      <w:rFonts w:cs="Calibri"/>
                                    </w:rPr>
                                  </w:pPr>
                                  <w:r w:rsidRPr="004E3252">
                                    <w:rPr>
                                      <w:rFonts w:cs="Calibri"/>
                                      <w:szCs w:val="22"/>
                                    </w:rPr>
                                    <w:t>SLANJE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05385" id="Pravokutnik 775" o:spid="_x0000_s1569" style="position:absolute;left:0;text-align:left;margin-left:42.35pt;margin-top:12.15pt;width:133.7pt;height:29.35pt;z-index:25453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" fillcolor="window" strokecolor="#a6a6a6" strokeweight="2pt">
                      <v:path arrowok="t"/>
                      <v:textbox>
                        <w:txbxContent>
                          <w:p w14:paraId="690C635A" w14:textId="77777777" w:rsidR="00BC153A" w:rsidRPr="004E3252" w:rsidRDefault="00BC153A" w:rsidP="00BC153A">
                            <w:pPr>
                              <w:rPr>
                                <w:rFonts w:cs="Calibri"/>
                              </w:rPr>
                            </w:pPr>
                            <w:r w:rsidRPr="004E3252">
                              <w:rPr>
                                <w:rFonts w:cs="Calibri"/>
                                <w:szCs w:val="22"/>
                              </w:rPr>
                              <w:t>SLANJE RJEŠENJA</w:t>
                            </w:r>
                          </w:p>
                        </w:txbxContent>
                      </v:textbox>
                    </v:rect>
                  </w:pict>
                </mc:Fallback>
              </mc:AlternateContent>
            </w:r>
          </w:p>
          <w:p w14:paraId="0FC1B79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5ACC2E5" w14:textId="77777777" w:rsidR="00BC153A" w:rsidRPr="008C0915" w:rsidRDefault="00BC153A" w:rsidP="001652AB">
            <w:pPr>
              <w:rPr>
                <w:rFonts w:asciiTheme="minorHAnsi" w:hAnsiTheme="minorHAnsi" w:cstheme="minorHAnsi"/>
                <w:szCs w:val="22"/>
              </w:rPr>
            </w:pPr>
          </w:p>
          <w:p w14:paraId="1FBD970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42848" behindDoc="0" locked="0" layoutInCell="1" allowOverlap="1" wp14:anchorId="63253EC2" wp14:editId="26E5880C">
                      <wp:simplePos x="0" y="0"/>
                      <wp:positionH relativeFrom="column">
                        <wp:posOffset>1386204</wp:posOffset>
                      </wp:positionH>
                      <wp:positionV relativeFrom="paragraph">
                        <wp:posOffset>12700</wp:posOffset>
                      </wp:positionV>
                      <wp:extent cx="0" cy="447675"/>
                      <wp:effectExtent l="95250" t="0" r="57150" b="66675"/>
                      <wp:wrapNone/>
                      <wp:docPr id="776" name="Ravni poveznik sa strelicom 7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476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9547056" id="Ravni poveznik sa strelicom 776" o:spid="_x0000_s1026" type="#_x0000_t32" style="position:absolute;margin-left:109.15pt;margin-top:1pt;width:0;height:35.25pt;z-index:2545428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">
                      <v:stroke endarrow="open"/>
                      <o:lock v:ext="edit" shapetype="f"/>
                    </v:shape>
                  </w:pict>
                </mc:Fallback>
              </mc:AlternateContent>
            </w:r>
          </w:p>
          <w:p w14:paraId="47576DC3" w14:textId="77777777" w:rsidR="00BC153A" w:rsidRPr="008C0915" w:rsidRDefault="00BC153A" w:rsidP="001652AB">
            <w:pPr>
              <w:tabs>
                <w:tab w:val="left" w:pos="1102"/>
              </w:tabs>
              <w:rPr>
                <w:rFonts w:asciiTheme="minorHAnsi" w:hAnsiTheme="minorHAnsi" w:cstheme="minorHAnsi"/>
                <w:szCs w:val="22"/>
              </w:rPr>
            </w:pPr>
          </w:p>
          <w:p w14:paraId="001AAE9B" w14:textId="77777777" w:rsidR="00BC153A" w:rsidRPr="008C0915" w:rsidRDefault="00BC153A" w:rsidP="001652AB">
            <w:pPr>
              <w:tabs>
                <w:tab w:val="left" w:pos="1102"/>
              </w:tabs>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1824" behindDoc="0" locked="0" layoutInCell="1" allowOverlap="1" wp14:anchorId="4EA0F998" wp14:editId="10940FC4">
                      <wp:simplePos x="0" y="0"/>
                      <wp:positionH relativeFrom="column">
                        <wp:posOffset>540385</wp:posOffset>
                      </wp:positionH>
                      <wp:positionV relativeFrom="paragraph">
                        <wp:posOffset>123190</wp:posOffset>
                      </wp:positionV>
                      <wp:extent cx="1697990" cy="372745"/>
                      <wp:effectExtent l="0" t="0" r="16510" b="27305"/>
                      <wp:wrapNone/>
                      <wp:docPr id="777" name="Pravokutnik 7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37274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B4C5E8C" w14:textId="77777777" w:rsidR="00BC153A" w:rsidRPr="004E3252" w:rsidRDefault="00BC153A" w:rsidP="00BC153A">
                                  <w:pPr>
                                    <w:jc w:val="both"/>
                                    <w:rPr>
                                      <w:rFonts w:cs="Calibri"/>
                                    </w:rPr>
                                  </w:pPr>
                                  <w:r w:rsidRPr="004E3252">
                                    <w:rPr>
                                      <w:rFonts w:cs="Calibri"/>
                                      <w:szCs w:val="22"/>
                                    </w:rPr>
                                    <w:t>SPLATA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0F998" id="Pravokutnik 777" o:spid="_x0000_s1570" style="position:absolute;left:0;text-align:left;margin-left:42.55pt;margin-top:9.7pt;width:133.7pt;height:29.35pt;z-index:2545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" fillcolor="window" strokecolor="#a6a6a6" strokeweight="2pt">
                      <v:path arrowok="t"/>
                      <v:textbox>
                        <w:txbxContent>
                          <w:p w14:paraId="1B4C5E8C" w14:textId="77777777" w:rsidR="00BC153A" w:rsidRPr="004E3252" w:rsidRDefault="00BC153A" w:rsidP="00BC153A">
                            <w:pPr>
                              <w:jc w:val="both"/>
                              <w:rPr>
                                <w:rFonts w:cs="Calibri"/>
                              </w:rPr>
                            </w:pPr>
                            <w:r w:rsidRPr="004E3252">
                              <w:rPr>
                                <w:rFonts w:cs="Calibri"/>
                                <w:szCs w:val="22"/>
                              </w:rPr>
                              <w:t>SPLATA SREDSTAVA</w:t>
                            </w:r>
                          </w:p>
                        </w:txbxContent>
                      </v:textbox>
                    </v:rect>
                  </w:pict>
                </mc:Fallback>
              </mc:AlternateContent>
            </w:r>
          </w:p>
          <w:p w14:paraId="1AA91ED7" w14:textId="77777777" w:rsidR="00BC153A" w:rsidRPr="008C0915" w:rsidRDefault="00BC153A" w:rsidP="001652AB">
            <w:pPr>
              <w:tabs>
                <w:tab w:val="left" w:pos="1102"/>
              </w:tabs>
              <w:rPr>
                <w:rFonts w:asciiTheme="minorHAnsi" w:hAnsiTheme="minorHAnsi" w:cstheme="minorHAnsi"/>
                <w:szCs w:val="22"/>
              </w:rPr>
            </w:pPr>
          </w:p>
          <w:p w14:paraId="6510F03A" w14:textId="77777777" w:rsidR="00BC153A" w:rsidRPr="008C0915" w:rsidRDefault="00BC153A" w:rsidP="001652AB">
            <w:pPr>
              <w:tabs>
                <w:tab w:val="left" w:pos="1102"/>
              </w:tabs>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3872" behindDoc="0" locked="0" layoutInCell="1" allowOverlap="1" wp14:anchorId="1B2D99FD" wp14:editId="3F7932D6">
                      <wp:simplePos x="0" y="0"/>
                      <wp:positionH relativeFrom="column">
                        <wp:posOffset>1386205</wp:posOffset>
                      </wp:positionH>
                      <wp:positionV relativeFrom="paragraph">
                        <wp:posOffset>151765</wp:posOffset>
                      </wp:positionV>
                      <wp:extent cx="0" cy="186690"/>
                      <wp:effectExtent l="76200" t="10160" r="76200" b="22225"/>
                      <wp:wrapNone/>
                      <wp:docPr id="768" name="Ravni poveznik sa strelicom 7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69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473A27DE" id="Ravni poveznik sa strelicom 768" o:spid="_x0000_s1026" type="#_x0000_t32" style="position:absolute;margin-left:109.15pt;margin-top:11.95pt;width:0;height:14.7pt;z-index:2545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">
                      <v:stroke endarrow="open"/>
                    </v:shape>
                  </w:pict>
                </mc:Fallback>
              </mc:AlternateContent>
            </w:r>
          </w:p>
          <w:p w14:paraId="55DCCC46" w14:textId="77777777" w:rsidR="00BC153A" w:rsidRPr="008C0915" w:rsidRDefault="00BC153A" w:rsidP="001652AB">
            <w:pPr>
              <w:tabs>
                <w:tab w:val="left" w:pos="1102"/>
              </w:tabs>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33632" behindDoc="0" locked="0" layoutInCell="1" allowOverlap="1" wp14:anchorId="27A010DD" wp14:editId="42B3AEF3">
                      <wp:simplePos x="0" y="0"/>
                      <wp:positionH relativeFrom="column">
                        <wp:posOffset>972185</wp:posOffset>
                      </wp:positionH>
                      <wp:positionV relativeFrom="paragraph">
                        <wp:posOffset>161290</wp:posOffset>
                      </wp:positionV>
                      <wp:extent cx="764540" cy="391795"/>
                      <wp:effectExtent l="14605" t="18415" r="20955" b="18415"/>
                      <wp:wrapNone/>
                      <wp:docPr id="769" name="Elipsa 7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5BD3D515"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27A010DD" id="Elipsa 769" o:spid="_x0000_s1571" style="position:absolute;left:0;text-align:left;margin-left:76.55pt;margin-top:12.7pt;width:60.2pt;height:30.85pt;z-index:25453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" strokecolor="#a5a5a5" strokeweight="2pt">
                      <v:textbox>
                        <w:txbxContent>
                          <w:p w14:paraId="5BD3D515"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1295785E" w14:textId="77777777" w:rsidR="00BC153A" w:rsidRPr="008C0915" w:rsidRDefault="00BC153A" w:rsidP="001652AB">
            <w:pPr>
              <w:tabs>
                <w:tab w:val="left" w:pos="1102"/>
              </w:tabs>
              <w:rPr>
                <w:rFonts w:asciiTheme="minorHAnsi" w:hAnsiTheme="minorHAnsi" w:cstheme="minorHAnsi"/>
                <w:szCs w:val="22"/>
              </w:rPr>
            </w:pPr>
          </w:p>
          <w:p w14:paraId="0B3766F3" w14:textId="77777777" w:rsidR="00BC153A" w:rsidRPr="008C0915" w:rsidRDefault="00BC153A" w:rsidP="001652AB">
            <w:pPr>
              <w:tabs>
                <w:tab w:val="left" w:pos="1102"/>
              </w:tabs>
              <w:jc w:val="both"/>
              <w:rPr>
                <w:rFonts w:asciiTheme="minorHAnsi" w:hAnsiTheme="minorHAnsi" w:cstheme="minorHAnsi"/>
                <w:szCs w:val="22"/>
              </w:rPr>
            </w:pPr>
          </w:p>
        </w:tc>
        <w:tc>
          <w:tcPr>
            <w:tcW w:w="4927" w:type="dxa"/>
          </w:tcPr>
          <w:p w14:paraId="67751F9D" w14:textId="77777777" w:rsidR="00BC153A" w:rsidRPr="008C0915" w:rsidRDefault="00BC153A" w:rsidP="001652AB">
            <w:pPr>
              <w:jc w:val="both"/>
              <w:rPr>
                <w:rFonts w:asciiTheme="minorHAnsi" w:hAnsiTheme="minorHAnsi" w:cstheme="minorHAnsi"/>
                <w:szCs w:val="22"/>
              </w:rPr>
            </w:pPr>
          </w:p>
          <w:p w14:paraId="134AB1B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Pravo za pomoć za opremu novorođenog djeteta imaju: 1) roditelji novorođenog djeteta koji imaju prebivalište na području grada Koprivnice, a zahtjev za ostvarivanje prava na pomoć su podnijeli u roku od 6mj. od dana rođenja djeteta,</w:t>
            </w:r>
          </w:p>
          <w:p w14:paraId="3391621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 2) skrbnik novorođenog djeteta čiji roditelj ima prebivalište na području grada Koprivnice, a zahtjev za ostvarivanje prava na pomoć je podnio u roku od 12mj. od dana rođenja djeteta, uz uvjet da za to dijete pomoć nije već ranije isplaćena biološkom roditelju i </w:t>
            </w:r>
          </w:p>
          <w:p w14:paraId="6B6E1D8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3) posvojitelji novorođenog djeteta koji imaju prebivalište na području grada Koprivnice, a zahtjev za ostvarivanje prava na pomoć su podnijeli u roku od 18mj. od dana rođenja djeteta, uz uvjet da za to dijete pomoć nije već ranije isplaćena biološkom roditelju ili skrbniku djeteta.</w:t>
            </w:r>
          </w:p>
          <w:p w14:paraId="7A6F647C" w14:textId="77777777" w:rsidR="00BC153A" w:rsidRPr="008C0915" w:rsidRDefault="00BC153A" w:rsidP="001652AB">
            <w:pPr>
              <w:jc w:val="both"/>
              <w:rPr>
                <w:rFonts w:asciiTheme="minorHAnsi" w:hAnsiTheme="minorHAnsi" w:cstheme="minorHAnsi"/>
                <w:szCs w:val="22"/>
              </w:rPr>
            </w:pPr>
          </w:p>
          <w:p w14:paraId="1E6EDBEA"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Iznimno pravo na pomoć mogu ostvariti i roditelji novorođenog djeteta, i to kako slijedi:</w:t>
            </w:r>
          </w:p>
          <w:p w14:paraId="1DF7650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a)od kojih jedan od roditelja s kojima dijete živi u zajedničkom kućanstvu ima prijavljen boraka na području grada Koprivnice, a kao porezni obveznik ima utvrđenu mjesnu određenost prema uobičajenom boravku, odnosno grad Koprivnicu,</w:t>
            </w:r>
          </w:p>
          <w:p w14:paraId="36EB2F7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b)od kojih jedan od roditelja s kojima dijete živi u zajedničkom kućanstvu ima status stranca ili osobe bez državljanstva s privremenim ili stalnim boravkom na području grada Koprivnice.</w:t>
            </w:r>
          </w:p>
          <w:p w14:paraId="77886FA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 temelju zaprimljene dokumentacije, vrši se provjera da li su priloženi svi potrebni dokumenti i provjerava se njihova ispravnost.</w:t>
            </w:r>
          </w:p>
          <w:p w14:paraId="48300C78"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Potrebna dokumentacija: dokaz o prebivalištu roditelja (posvojitelja), rodni list djeteta, broj računa roditelja (skrbnika, posvojitelja) na koji će se izvršiti isplata pomoći, Rješenje o skrbništu (od Centra za socijalnu skrb).</w:t>
            </w:r>
          </w:p>
          <w:p w14:paraId="765B376D" w14:textId="77777777" w:rsidR="00BC153A" w:rsidRPr="008C0915" w:rsidRDefault="00BC153A" w:rsidP="001652AB">
            <w:pPr>
              <w:jc w:val="both"/>
              <w:rPr>
                <w:rFonts w:asciiTheme="minorHAnsi" w:hAnsiTheme="minorHAnsi" w:cstheme="minorHAnsi"/>
                <w:szCs w:val="22"/>
              </w:rPr>
            </w:pPr>
          </w:p>
          <w:p w14:paraId="246A36A7"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je zaprimljena kompletna i ispravna dokumentacija, donosi se Rješenje o ostvarivanju prava na pomoć za opremu novorođenog djeteta . Rok za izdavanje rješenja je 30 dana (prema ZUP-u) od zaprimanja zahtjeva.</w:t>
            </w:r>
          </w:p>
          <w:p w14:paraId="19BF676F" w14:textId="77777777" w:rsidR="00BC153A" w:rsidRPr="008C0915" w:rsidRDefault="00BC153A" w:rsidP="001652AB">
            <w:pPr>
              <w:jc w:val="both"/>
              <w:rPr>
                <w:rFonts w:asciiTheme="minorHAnsi" w:hAnsiTheme="minorHAnsi" w:cstheme="minorHAnsi"/>
                <w:szCs w:val="22"/>
              </w:rPr>
            </w:pPr>
          </w:p>
          <w:p w14:paraId="5EEFBAB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Nakon napisanog Rješenja, rješenje se putem SPM programa dostavlja pročelnici Upravnog odjel za društvene djelatnosti odobrenje. Kad je rješenje odobreno printa se i potpisuje ga službenik zadužen za njegovo rješavanje i Pročelnica Upravnog odjela za društvene djelatnosti.</w:t>
            </w:r>
          </w:p>
          <w:p w14:paraId="2DDB749F" w14:textId="77777777" w:rsidR="00BC153A" w:rsidRPr="008C0915" w:rsidRDefault="00BC153A" w:rsidP="001652AB">
            <w:pPr>
              <w:jc w:val="both"/>
              <w:rPr>
                <w:rFonts w:asciiTheme="minorHAnsi" w:hAnsiTheme="minorHAnsi" w:cstheme="minorHAnsi"/>
                <w:szCs w:val="22"/>
              </w:rPr>
            </w:pPr>
          </w:p>
          <w:p w14:paraId="5715C5B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Jedan primjerak Rješenja šalje se stranki u plavoj kuverti s povratnicom, a kada se povratnica vrati s potpisom stranke o primitku, predmet se adaktira. Drugi primjerak ostaje u predmetu, u financijskom programu Trajni nalozi  izrađuje se nalog za doznaku sredstava iz proračuna Grada .</w:t>
            </w:r>
          </w:p>
          <w:p w14:paraId="794DC72D" w14:textId="77777777" w:rsidR="00BC153A" w:rsidRPr="008C0915" w:rsidRDefault="00BC153A" w:rsidP="001652AB">
            <w:pPr>
              <w:jc w:val="both"/>
              <w:rPr>
                <w:rFonts w:asciiTheme="minorHAnsi" w:hAnsiTheme="minorHAnsi" w:cstheme="minorHAnsi"/>
                <w:szCs w:val="22"/>
              </w:rPr>
            </w:pPr>
          </w:p>
          <w:p w14:paraId="37DF0C2C"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 temelju naloga i potrebnih ovjera  vrši se isplata sredstava u korist stranke.</w:t>
            </w:r>
          </w:p>
          <w:p w14:paraId="02E2D386" w14:textId="77777777" w:rsidR="00BC153A" w:rsidRPr="008C0915" w:rsidRDefault="00BC153A" w:rsidP="001652AB">
            <w:pPr>
              <w:jc w:val="both"/>
              <w:rPr>
                <w:rFonts w:asciiTheme="minorHAnsi" w:hAnsiTheme="minorHAnsi" w:cstheme="minorHAnsi"/>
                <w:szCs w:val="22"/>
              </w:rPr>
            </w:pPr>
          </w:p>
        </w:tc>
      </w:tr>
    </w:tbl>
    <w:p w14:paraId="78315E3B" w14:textId="77777777" w:rsidR="00BC153A" w:rsidRDefault="00BC153A" w:rsidP="00BC153A">
      <w:pPr>
        <w:jc w:val="both"/>
      </w:pPr>
    </w:p>
    <w:p w14:paraId="18F8FF23" w14:textId="77777777" w:rsidR="00BC153A" w:rsidRDefault="00BC153A" w:rsidP="00BC153A">
      <w:pPr>
        <w:jc w:val="both"/>
      </w:pPr>
    </w:p>
    <w:p w14:paraId="2360A561" w14:textId="77777777" w:rsidR="00BC153A" w:rsidRDefault="00BC153A" w:rsidP="00BC153A">
      <w:pPr>
        <w:jc w:val="both"/>
      </w:pPr>
    </w:p>
    <w:p w14:paraId="4DB52E8A" w14:textId="77777777" w:rsidR="00BC153A" w:rsidRDefault="00BC153A" w:rsidP="00BC153A">
      <w:pPr>
        <w:jc w:val="both"/>
      </w:pPr>
    </w:p>
    <w:p w14:paraId="3AC735BB" w14:textId="77777777" w:rsidR="00BC153A" w:rsidRDefault="00BC153A" w:rsidP="00BC153A">
      <w:pPr>
        <w:jc w:val="both"/>
      </w:pPr>
    </w:p>
    <w:p w14:paraId="0765195C" w14:textId="77777777" w:rsidR="00BC153A" w:rsidRDefault="00BC153A" w:rsidP="00BC153A">
      <w:pPr>
        <w:jc w:val="both"/>
      </w:pPr>
    </w:p>
    <w:p w14:paraId="4C8A8A68" w14:textId="77777777" w:rsidR="00BC153A" w:rsidRDefault="00BC153A" w:rsidP="00BC153A">
      <w:pPr>
        <w:jc w:val="both"/>
      </w:pPr>
    </w:p>
    <w:p w14:paraId="79EC8328" w14:textId="77777777" w:rsidR="00BC153A" w:rsidRDefault="00BC153A" w:rsidP="00BC153A">
      <w:pPr>
        <w:jc w:val="both"/>
      </w:pPr>
    </w:p>
    <w:p w14:paraId="01708B66" w14:textId="77777777" w:rsidR="00BC153A" w:rsidRDefault="00BC153A" w:rsidP="00BC153A">
      <w:pPr>
        <w:jc w:val="both"/>
      </w:pPr>
    </w:p>
    <w:p w14:paraId="55A070E4" w14:textId="77777777" w:rsidR="00BC153A" w:rsidRDefault="00BC153A" w:rsidP="00BC153A">
      <w:pPr>
        <w:jc w:val="both"/>
      </w:pPr>
    </w:p>
    <w:p w14:paraId="0717B473" w14:textId="77777777" w:rsidR="00BC153A" w:rsidRDefault="00BC153A" w:rsidP="00BC153A">
      <w:pPr>
        <w:jc w:val="both"/>
      </w:pPr>
    </w:p>
    <w:p w14:paraId="337241A5" w14:textId="77777777" w:rsidR="00BC153A" w:rsidRDefault="00BC153A" w:rsidP="00BC153A">
      <w:pPr>
        <w:jc w:val="both"/>
      </w:pPr>
    </w:p>
    <w:p w14:paraId="414D34AD" w14:textId="77777777" w:rsidR="00BC153A" w:rsidRDefault="00BC153A" w:rsidP="00BC153A">
      <w:pPr>
        <w:jc w:val="both"/>
      </w:pPr>
    </w:p>
    <w:p w14:paraId="49EAB39A" w14:textId="77777777" w:rsidR="00BC153A" w:rsidRDefault="00BC153A" w:rsidP="00BC153A">
      <w:pPr>
        <w:jc w:val="both"/>
      </w:pPr>
    </w:p>
    <w:p w14:paraId="4BF90438" w14:textId="77777777" w:rsidR="00BC153A" w:rsidRDefault="00BC153A" w:rsidP="00BC153A">
      <w:pPr>
        <w:jc w:val="both"/>
      </w:pPr>
    </w:p>
    <w:p w14:paraId="2B23BA0D" w14:textId="77777777" w:rsidR="00BC153A" w:rsidRDefault="00BC153A" w:rsidP="00BC153A">
      <w:pPr>
        <w:jc w:val="both"/>
      </w:pPr>
    </w:p>
    <w:p w14:paraId="14A5592B" w14:textId="77777777" w:rsidR="00BC153A" w:rsidRDefault="00BC153A" w:rsidP="00BC153A">
      <w:pPr>
        <w:jc w:val="both"/>
      </w:pPr>
    </w:p>
    <w:p w14:paraId="265A954C" w14:textId="77777777" w:rsidR="00BC153A" w:rsidRDefault="00BC153A" w:rsidP="00BC153A">
      <w:pPr>
        <w:jc w:val="both"/>
      </w:pPr>
    </w:p>
    <w:p w14:paraId="7C1E53CE" w14:textId="77777777" w:rsidR="00BC153A" w:rsidRDefault="00BC153A" w:rsidP="00BC153A">
      <w:pPr>
        <w:jc w:val="both"/>
      </w:pPr>
    </w:p>
    <w:p w14:paraId="328205D1" w14:textId="77777777" w:rsidR="00BC153A" w:rsidRDefault="00BC153A" w:rsidP="00BC153A">
      <w:pPr>
        <w:jc w:val="both"/>
      </w:pPr>
    </w:p>
    <w:p w14:paraId="4125DFB1" w14:textId="77777777" w:rsidR="00BC153A" w:rsidRDefault="00BC153A" w:rsidP="00BC153A">
      <w:pPr>
        <w:jc w:val="both"/>
      </w:pPr>
    </w:p>
    <w:p w14:paraId="65036F0D" w14:textId="77777777" w:rsidR="00BC153A" w:rsidRDefault="00BC153A" w:rsidP="00BC153A">
      <w:pPr>
        <w:jc w:val="both"/>
      </w:pPr>
    </w:p>
    <w:p w14:paraId="4FC83930" w14:textId="77777777" w:rsidR="00BC153A" w:rsidRDefault="00BC153A" w:rsidP="00BC153A">
      <w:pPr>
        <w:jc w:val="both"/>
      </w:pPr>
    </w:p>
    <w:p w14:paraId="4F46BCC1" w14:textId="77777777" w:rsidR="00BC153A" w:rsidRDefault="00BC153A" w:rsidP="00BC153A">
      <w:pPr>
        <w:jc w:val="both"/>
      </w:pPr>
    </w:p>
    <w:p w14:paraId="67C41B8B" w14:textId="77777777" w:rsidR="00BC153A" w:rsidRDefault="00BC153A" w:rsidP="00BC153A">
      <w:pPr>
        <w:jc w:val="both"/>
      </w:pPr>
    </w:p>
    <w:p w14:paraId="69617EC2" w14:textId="77777777" w:rsidR="00BC153A" w:rsidRDefault="00BC153A" w:rsidP="00BC153A">
      <w:pPr>
        <w:jc w:val="both"/>
      </w:pPr>
    </w:p>
    <w:p w14:paraId="5C48BB75" w14:textId="77777777" w:rsidR="00BC153A" w:rsidRDefault="00BC153A" w:rsidP="00BC153A">
      <w:pPr>
        <w:jc w:val="both"/>
      </w:pPr>
    </w:p>
    <w:p w14:paraId="6D4C4F51" w14:textId="77777777" w:rsidR="00BC153A" w:rsidRDefault="00BC153A" w:rsidP="00BC153A">
      <w:pPr>
        <w:jc w:val="both"/>
      </w:pPr>
    </w:p>
    <w:p w14:paraId="238BD222" w14:textId="77777777" w:rsidR="00BC153A" w:rsidRDefault="00BC153A" w:rsidP="00BC153A">
      <w:pPr>
        <w:jc w:val="both"/>
      </w:pPr>
    </w:p>
    <w:p w14:paraId="460937FF" w14:textId="77777777" w:rsidR="00BC153A" w:rsidRDefault="00BC153A" w:rsidP="00BC153A">
      <w:pPr>
        <w:jc w:val="both"/>
      </w:pPr>
    </w:p>
    <w:p w14:paraId="6AB5FCB6" w14:textId="77777777" w:rsidR="00BC153A" w:rsidRDefault="00BC153A" w:rsidP="00BC153A">
      <w:pPr>
        <w:jc w:val="both"/>
      </w:pPr>
    </w:p>
    <w:p w14:paraId="62ACD278" w14:textId="77777777" w:rsidR="00BC153A" w:rsidRDefault="00BC153A" w:rsidP="00BC153A">
      <w:pPr>
        <w:jc w:val="both"/>
      </w:pPr>
    </w:p>
    <w:p w14:paraId="1B132534" w14:textId="77777777" w:rsidR="00BC153A" w:rsidRDefault="00BC153A" w:rsidP="00BC153A">
      <w:pPr>
        <w:jc w:val="both"/>
      </w:pPr>
    </w:p>
    <w:p w14:paraId="48870D0A" w14:textId="77777777" w:rsidR="00BC153A" w:rsidRDefault="00BC153A" w:rsidP="00BC153A">
      <w:pPr>
        <w:jc w:val="both"/>
      </w:pPr>
    </w:p>
    <w:p w14:paraId="000C079D"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6"/>
        <w:gridCol w:w="1093"/>
        <w:gridCol w:w="3039"/>
        <w:gridCol w:w="3004"/>
      </w:tblGrid>
      <w:tr w:rsidR="00BC153A" w:rsidRPr="008C0915" w14:paraId="5DDCA9BB" w14:textId="77777777" w:rsidTr="001652AB">
        <w:tc>
          <w:tcPr>
            <w:tcW w:w="3096" w:type="dxa"/>
            <w:gridSpan w:val="2"/>
            <w:shd w:val="clear" w:color="auto" w:fill="BFBFBF"/>
            <w:vAlign w:val="center"/>
          </w:tcPr>
          <w:p w14:paraId="688CB061" w14:textId="77777777" w:rsidR="00BC153A" w:rsidRPr="008C0915" w:rsidRDefault="00BC153A" w:rsidP="001652AB">
            <w:pPr>
              <w:rPr>
                <w:rFonts w:asciiTheme="minorHAnsi" w:hAnsiTheme="minorHAnsi" w:cstheme="minorHAnsi"/>
                <w:b/>
                <w:szCs w:val="22"/>
              </w:rPr>
            </w:pPr>
          </w:p>
          <w:p w14:paraId="785768B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4C59C03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2A2F3E85"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717E2D8F" w14:textId="77777777" w:rsidR="00BC153A" w:rsidRPr="008C0915" w:rsidRDefault="00BC153A" w:rsidP="001652AB">
            <w:pPr>
              <w:rPr>
                <w:rFonts w:asciiTheme="minorHAnsi" w:hAnsiTheme="minorHAnsi" w:cstheme="minorHAnsi"/>
                <w:b/>
                <w:szCs w:val="22"/>
              </w:rPr>
            </w:pPr>
          </w:p>
          <w:p w14:paraId="10A6BE7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ODOBRAVANJA JENDOKRATNE POMOĆI ZA NOVOROĐENČAD</w:t>
            </w:r>
          </w:p>
        </w:tc>
        <w:tc>
          <w:tcPr>
            <w:tcW w:w="3096" w:type="dxa"/>
            <w:shd w:val="clear" w:color="auto" w:fill="BFBFBF"/>
            <w:vAlign w:val="center"/>
          </w:tcPr>
          <w:p w14:paraId="67E583E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B029A0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3.4.6.</w:t>
            </w:r>
          </w:p>
        </w:tc>
      </w:tr>
      <w:tr w:rsidR="00BC153A" w:rsidRPr="008C0915" w14:paraId="5C1E4FB2" w14:textId="77777777" w:rsidTr="001652AB">
        <w:tc>
          <w:tcPr>
            <w:tcW w:w="3096" w:type="dxa"/>
            <w:gridSpan w:val="2"/>
            <w:tcBorders>
              <w:bottom w:val="single" w:sz="4" w:space="0" w:color="auto"/>
            </w:tcBorders>
            <w:shd w:val="clear" w:color="auto" w:fill="BFBFBF"/>
            <w:vAlign w:val="center"/>
          </w:tcPr>
          <w:p w14:paraId="75685002" w14:textId="77777777" w:rsidR="00BC153A" w:rsidRPr="008C0915" w:rsidRDefault="00BC153A" w:rsidP="001652AB">
            <w:pPr>
              <w:rPr>
                <w:rFonts w:asciiTheme="minorHAnsi" w:hAnsiTheme="minorHAnsi" w:cstheme="minorHAnsi"/>
                <w:b/>
                <w:szCs w:val="22"/>
              </w:rPr>
            </w:pPr>
          </w:p>
          <w:p w14:paraId="3DD25E3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4A74C5EF"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7CDA41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Referent za društvene djelatnosti</w:t>
            </w:r>
          </w:p>
        </w:tc>
      </w:tr>
      <w:tr w:rsidR="00BC153A" w:rsidRPr="008C0915" w14:paraId="7BEC169E" w14:textId="77777777" w:rsidTr="001652AB">
        <w:tc>
          <w:tcPr>
            <w:tcW w:w="9288" w:type="dxa"/>
            <w:gridSpan w:val="4"/>
            <w:tcBorders>
              <w:left w:val="nil"/>
              <w:right w:val="nil"/>
            </w:tcBorders>
            <w:vAlign w:val="center"/>
          </w:tcPr>
          <w:p w14:paraId="11E43C5A" w14:textId="77777777" w:rsidR="00BC153A" w:rsidRPr="008C0915" w:rsidRDefault="00BC153A" w:rsidP="001652AB">
            <w:pPr>
              <w:rPr>
                <w:rFonts w:asciiTheme="minorHAnsi" w:hAnsiTheme="minorHAnsi" w:cstheme="minorHAnsi"/>
                <w:szCs w:val="22"/>
              </w:rPr>
            </w:pPr>
          </w:p>
        </w:tc>
      </w:tr>
      <w:tr w:rsidR="00BC153A" w:rsidRPr="008C0915" w14:paraId="6B360AE6" w14:textId="77777777" w:rsidTr="001652AB">
        <w:tc>
          <w:tcPr>
            <w:tcW w:w="9288" w:type="dxa"/>
            <w:gridSpan w:val="4"/>
            <w:shd w:val="clear" w:color="auto" w:fill="BFBFBF"/>
            <w:vAlign w:val="center"/>
          </w:tcPr>
          <w:p w14:paraId="2B2CA80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0C0245EB" w14:textId="77777777" w:rsidTr="001652AB">
        <w:tc>
          <w:tcPr>
            <w:tcW w:w="9288" w:type="dxa"/>
            <w:gridSpan w:val="4"/>
            <w:tcBorders>
              <w:bottom w:val="single" w:sz="4" w:space="0" w:color="auto"/>
            </w:tcBorders>
            <w:vAlign w:val="center"/>
          </w:tcPr>
          <w:p w14:paraId="134CFF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odobravanja jednokratne pomoći za novorođenčad</w:t>
            </w:r>
          </w:p>
        </w:tc>
      </w:tr>
      <w:tr w:rsidR="00BC153A" w:rsidRPr="008C0915" w14:paraId="30690A38" w14:textId="77777777" w:rsidTr="001652AB">
        <w:tc>
          <w:tcPr>
            <w:tcW w:w="9288" w:type="dxa"/>
            <w:gridSpan w:val="4"/>
            <w:tcBorders>
              <w:left w:val="nil"/>
              <w:right w:val="nil"/>
            </w:tcBorders>
            <w:vAlign w:val="center"/>
          </w:tcPr>
          <w:p w14:paraId="4E410BA8" w14:textId="77777777" w:rsidR="00BC153A" w:rsidRPr="008C0915" w:rsidRDefault="00BC153A" w:rsidP="001652AB">
            <w:pPr>
              <w:rPr>
                <w:rFonts w:asciiTheme="minorHAnsi" w:hAnsiTheme="minorHAnsi" w:cstheme="minorHAnsi"/>
                <w:szCs w:val="22"/>
              </w:rPr>
            </w:pPr>
          </w:p>
        </w:tc>
      </w:tr>
      <w:tr w:rsidR="00BC153A" w:rsidRPr="008C0915" w14:paraId="19F4C9A0" w14:textId="77777777" w:rsidTr="001652AB">
        <w:tc>
          <w:tcPr>
            <w:tcW w:w="9288" w:type="dxa"/>
            <w:gridSpan w:val="4"/>
            <w:shd w:val="clear" w:color="auto" w:fill="BFBFBF"/>
            <w:vAlign w:val="center"/>
          </w:tcPr>
          <w:p w14:paraId="48B9C62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7B3F9E28" w14:textId="77777777" w:rsidTr="001652AB">
        <w:tc>
          <w:tcPr>
            <w:tcW w:w="9288" w:type="dxa"/>
            <w:gridSpan w:val="4"/>
            <w:tcBorders>
              <w:bottom w:val="single" w:sz="4" w:space="0" w:color="auto"/>
            </w:tcBorders>
            <w:vAlign w:val="center"/>
          </w:tcPr>
          <w:p w14:paraId="5EE7BCB7"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povodom zahtjeva stranke  utemeljenog na važećem propisu i zakonu, odobriti sredstva u skladu sa Pravilnikom o ostvarivanju prava na pomoć grada Koprivnice za opremu novorođenog djeteta.</w:t>
            </w:r>
          </w:p>
        </w:tc>
      </w:tr>
      <w:tr w:rsidR="00BC153A" w:rsidRPr="008C0915" w14:paraId="5E6853FB" w14:textId="77777777" w:rsidTr="001652AB">
        <w:tc>
          <w:tcPr>
            <w:tcW w:w="9288" w:type="dxa"/>
            <w:gridSpan w:val="4"/>
            <w:tcBorders>
              <w:left w:val="nil"/>
              <w:right w:val="nil"/>
            </w:tcBorders>
            <w:vAlign w:val="center"/>
          </w:tcPr>
          <w:p w14:paraId="52A35107" w14:textId="77777777" w:rsidR="00BC153A" w:rsidRPr="008C0915" w:rsidRDefault="00BC153A" w:rsidP="001652AB">
            <w:pPr>
              <w:rPr>
                <w:rFonts w:asciiTheme="minorHAnsi" w:hAnsiTheme="minorHAnsi" w:cstheme="minorHAnsi"/>
                <w:szCs w:val="22"/>
              </w:rPr>
            </w:pPr>
          </w:p>
        </w:tc>
      </w:tr>
      <w:tr w:rsidR="00BC153A" w:rsidRPr="008C0915" w14:paraId="0D9EADF3" w14:textId="77777777" w:rsidTr="001652AB">
        <w:tc>
          <w:tcPr>
            <w:tcW w:w="9288" w:type="dxa"/>
            <w:gridSpan w:val="4"/>
            <w:shd w:val="clear" w:color="auto" w:fill="BFBFBF"/>
            <w:vAlign w:val="center"/>
          </w:tcPr>
          <w:p w14:paraId="636AA73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2F538AA9" w14:textId="77777777" w:rsidTr="001652AB">
        <w:tc>
          <w:tcPr>
            <w:tcW w:w="9288" w:type="dxa"/>
            <w:gridSpan w:val="4"/>
            <w:tcBorders>
              <w:bottom w:val="single" w:sz="4" w:space="0" w:color="auto"/>
            </w:tcBorders>
            <w:vAlign w:val="center"/>
          </w:tcPr>
          <w:p w14:paraId="1B83EE2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Neinformiranost stranke; pogreške i propusti kod utvrđivanja postojanja uvjeta za ostvarivanje određenog oblika pomoći, računske pogreške u izradi naloga, stranka ne ispunjava uvjete za ostvarivanje prava.</w:t>
            </w:r>
          </w:p>
        </w:tc>
      </w:tr>
      <w:tr w:rsidR="00BC153A" w:rsidRPr="008C0915" w14:paraId="6A52CE0D" w14:textId="77777777" w:rsidTr="001652AB">
        <w:tc>
          <w:tcPr>
            <w:tcW w:w="9288" w:type="dxa"/>
            <w:gridSpan w:val="4"/>
            <w:tcBorders>
              <w:left w:val="nil"/>
              <w:right w:val="nil"/>
            </w:tcBorders>
            <w:vAlign w:val="center"/>
          </w:tcPr>
          <w:p w14:paraId="32FB35FC" w14:textId="77777777" w:rsidR="00BC153A" w:rsidRPr="008C0915" w:rsidRDefault="00BC153A" w:rsidP="001652AB">
            <w:pPr>
              <w:rPr>
                <w:rFonts w:asciiTheme="minorHAnsi" w:hAnsiTheme="minorHAnsi" w:cstheme="minorHAnsi"/>
                <w:szCs w:val="22"/>
              </w:rPr>
            </w:pPr>
          </w:p>
        </w:tc>
      </w:tr>
      <w:tr w:rsidR="00BC153A" w:rsidRPr="008C0915" w14:paraId="71FB1370" w14:textId="77777777" w:rsidTr="001652AB">
        <w:tc>
          <w:tcPr>
            <w:tcW w:w="9288" w:type="dxa"/>
            <w:gridSpan w:val="4"/>
            <w:shd w:val="clear" w:color="auto" w:fill="BFBFBF"/>
            <w:vAlign w:val="center"/>
          </w:tcPr>
          <w:p w14:paraId="05B7A9D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4A9F50CB" w14:textId="77777777" w:rsidTr="001652AB">
        <w:trPr>
          <w:trHeight w:val="90"/>
        </w:trPr>
        <w:tc>
          <w:tcPr>
            <w:tcW w:w="1951" w:type="dxa"/>
            <w:vAlign w:val="center"/>
          </w:tcPr>
          <w:p w14:paraId="48259F5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665E4C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dokumentacije, zahtjeva korisnika</w:t>
            </w:r>
          </w:p>
        </w:tc>
      </w:tr>
      <w:tr w:rsidR="00BC153A" w:rsidRPr="008C0915" w14:paraId="05F02F6A" w14:textId="77777777" w:rsidTr="001652AB">
        <w:trPr>
          <w:trHeight w:val="90"/>
        </w:trPr>
        <w:tc>
          <w:tcPr>
            <w:tcW w:w="1951" w:type="dxa"/>
            <w:vAlign w:val="center"/>
          </w:tcPr>
          <w:p w14:paraId="5CEB620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4D1C57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Provođenje postupka</w:t>
            </w:r>
          </w:p>
          <w:p w14:paraId="535D277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Donošenje rješenja</w:t>
            </w:r>
          </w:p>
          <w:p w14:paraId="37C1193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Isplata jednokratne pomoći za novorođenčad</w:t>
            </w:r>
          </w:p>
        </w:tc>
      </w:tr>
      <w:tr w:rsidR="00BC153A" w:rsidRPr="008C0915" w14:paraId="15D19DF3" w14:textId="77777777" w:rsidTr="001652AB">
        <w:trPr>
          <w:trHeight w:val="90"/>
        </w:trPr>
        <w:tc>
          <w:tcPr>
            <w:tcW w:w="1951" w:type="dxa"/>
            <w:tcBorders>
              <w:bottom w:val="single" w:sz="4" w:space="0" w:color="auto"/>
            </w:tcBorders>
            <w:vAlign w:val="center"/>
          </w:tcPr>
          <w:p w14:paraId="6A57BB5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42BADD8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isplatu jednokratne pomoći za novorođenčad.</w:t>
            </w:r>
          </w:p>
        </w:tc>
      </w:tr>
      <w:tr w:rsidR="00BC153A" w:rsidRPr="008C0915" w14:paraId="4C50C5D6" w14:textId="77777777" w:rsidTr="001652AB">
        <w:tc>
          <w:tcPr>
            <w:tcW w:w="9288" w:type="dxa"/>
            <w:gridSpan w:val="4"/>
            <w:tcBorders>
              <w:left w:val="nil"/>
              <w:right w:val="nil"/>
            </w:tcBorders>
            <w:vAlign w:val="center"/>
          </w:tcPr>
          <w:p w14:paraId="25A52A34" w14:textId="77777777" w:rsidR="00BC153A" w:rsidRPr="008C0915" w:rsidRDefault="00BC153A" w:rsidP="001652AB">
            <w:pPr>
              <w:rPr>
                <w:rFonts w:asciiTheme="minorHAnsi" w:hAnsiTheme="minorHAnsi" w:cstheme="minorHAnsi"/>
                <w:szCs w:val="22"/>
              </w:rPr>
            </w:pPr>
          </w:p>
        </w:tc>
      </w:tr>
      <w:tr w:rsidR="00BC153A" w:rsidRPr="008C0915" w14:paraId="2D772EB3" w14:textId="77777777" w:rsidTr="001652AB">
        <w:tc>
          <w:tcPr>
            <w:tcW w:w="9288" w:type="dxa"/>
            <w:gridSpan w:val="4"/>
            <w:shd w:val="clear" w:color="auto" w:fill="BFBFBF"/>
            <w:vAlign w:val="center"/>
          </w:tcPr>
          <w:p w14:paraId="51C27E6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5A449760" w14:textId="77777777" w:rsidTr="001652AB">
        <w:tc>
          <w:tcPr>
            <w:tcW w:w="9288" w:type="dxa"/>
            <w:gridSpan w:val="4"/>
            <w:tcBorders>
              <w:bottom w:val="single" w:sz="4" w:space="0" w:color="auto"/>
            </w:tcBorders>
            <w:vAlign w:val="center"/>
          </w:tcPr>
          <w:p w14:paraId="50474C3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sa procesom isplate sredstava preko UO za financije, gospodarstvo i europske poslove.</w:t>
            </w:r>
          </w:p>
        </w:tc>
      </w:tr>
      <w:tr w:rsidR="00BC153A" w:rsidRPr="008C0915" w14:paraId="2DC2FCB4" w14:textId="77777777" w:rsidTr="001652AB">
        <w:tc>
          <w:tcPr>
            <w:tcW w:w="9288" w:type="dxa"/>
            <w:gridSpan w:val="4"/>
            <w:tcBorders>
              <w:left w:val="nil"/>
              <w:right w:val="nil"/>
            </w:tcBorders>
            <w:vAlign w:val="center"/>
          </w:tcPr>
          <w:p w14:paraId="14702834" w14:textId="77777777" w:rsidR="00BC153A" w:rsidRPr="008C0915" w:rsidRDefault="00BC153A" w:rsidP="001652AB">
            <w:pPr>
              <w:rPr>
                <w:rFonts w:asciiTheme="minorHAnsi" w:hAnsiTheme="minorHAnsi" w:cstheme="minorHAnsi"/>
                <w:szCs w:val="22"/>
              </w:rPr>
            </w:pPr>
          </w:p>
        </w:tc>
      </w:tr>
      <w:tr w:rsidR="00BC153A" w:rsidRPr="008C0915" w14:paraId="444E96C8" w14:textId="77777777" w:rsidTr="001652AB">
        <w:tc>
          <w:tcPr>
            <w:tcW w:w="9288" w:type="dxa"/>
            <w:gridSpan w:val="4"/>
            <w:shd w:val="clear" w:color="auto" w:fill="BFBFBF"/>
            <w:vAlign w:val="center"/>
          </w:tcPr>
          <w:p w14:paraId="2C65468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67CFCCD6" w14:textId="77777777" w:rsidTr="001652AB">
        <w:tc>
          <w:tcPr>
            <w:tcW w:w="9288" w:type="dxa"/>
            <w:gridSpan w:val="4"/>
            <w:tcBorders>
              <w:bottom w:val="single" w:sz="4" w:space="0" w:color="auto"/>
            </w:tcBorders>
            <w:vAlign w:val="center"/>
          </w:tcPr>
          <w:p w14:paraId="15FB614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w:t>
            </w:r>
          </w:p>
        </w:tc>
      </w:tr>
      <w:tr w:rsidR="00BC153A" w:rsidRPr="008C0915" w14:paraId="4A6C3380" w14:textId="77777777" w:rsidTr="001652AB">
        <w:tc>
          <w:tcPr>
            <w:tcW w:w="9288" w:type="dxa"/>
            <w:gridSpan w:val="4"/>
            <w:tcBorders>
              <w:left w:val="nil"/>
              <w:right w:val="nil"/>
            </w:tcBorders>
            <w:vAlign w:val="center"/>
          </w:tcPr>
          <w:p w14:paraId="29F22B19" w14:textId="77777777" w:rsidR="00BC153A" w:rsidRPr="008C0915" w:rsidRDefault="00BC153A" w:rsidP="001652AB">
            <w:pPr>
              <w:rPr>
                <w:rFonts w:asciiTheme="minorHAnsi" w:hAnsiTheme="minorHAnsi" w:cstheme="minorHAnsi"/>
                <w:szCs w:val="22"/>
              </w:rPr>
            </w:pPr>
          </w:p>
        </w:tc>
      </w:tr>
      <w:tr w:rsidR="00BC153A" w:rsidRPr="008C0915" w14:paraId="14EF49A0" w14:textId="77777777" w:rsidTr="001652AB">
        <w:tc>
          <w:tcPr>
            <w:tcW w:w="9288" w:type="dxa"/>
            <w:gridSpan w:val="4"/>
            <w:shd w:val="clear" w:color="auto" w:fill="BFBFBF"/>
            <w:vAlign w:val="center"/>
          </w:tcPr>
          <w:p w14:paraId="3400920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799C4799" w14:textId="77777777" w:rsidTr="001652AB">
        <w:tc>
          <w:tcPr>
            <w:tcW w:w="9288" w:type="dxa"/>
            <w:gridSpan w:val="4"/>
            <w:tcBorders>
              <w:bottom w:val="single" w:sz="4" w:space="0" w:color="auto"/>
            </w:tcBorders>
            <w:vAlign w:val="center"/>
          </w:tcPr>
          <w:p w14:paraId="3AE837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3.4.6.   Postupak odobravanja jednokratne pomoći za novorođenčad</w:t>
            </w:r>
          </w:p>
        </w:tc>
      </w:tr>
    </w:tbl>
    <w:p w14:paraId="7B739F01" w14:textId="77777777" w:rsidR="00BC153A" w:rsidRDefault="00BC153A" w:rsidP="00BC153A">
      <w:pPr>
        <w:jc w:val="both"/>
      </w:pPr>
    </w:p>
    <w:p w14:paraId="1DA7F542" w14:textId="77777777" w:rsidR="00BC153A" w:rsidRDefault="00BC153A" w:rsidP="00BC153A">
      <w:pPr>
        <w:jc w:val="both"/>
      </w:pPr>
    </w:p>
    <w:p w14:paraId="4F789D3F" w14:textId="77777777" w:rsidR="00BC153A" w:rsidRDefault="00BC153A" w:rsidP="00BC153A">
      <w:pPr>
        <w:jc w:val="both"/>
      </w:pPr>
    </w:p>
    <w:p w14:paraId="61356389" w14:textId="77777777" w:rsidR="00BC153A" w:rsidRDefault="00BC153A" w:rsidP="00BC153A">
      <w:pPr>
        <w:jc w:val="both"/>
      </w:pPr>
    </w:p>
    <w:p w14:paraId="58385CF4" w14:textId="77777777" w:rsidR="00BC153A" w:rsidRDefault="00BC153A" w:rsidP="00BC153A">
      <w:pPr>
        <w:jc w:val="both"/>
      </w:pPr>
    </w:p>
    <w:p w14:paraId="0552E2D9" w14:textId="77777777" w:rsidR="00BC153A" w:rsidRDefault="00BC153A" w:rsidP="00BC153A">
      <w:pPr>
        <w:jc w:val="both"/>
      </w:pPr>
    </w:p>
    <w:p w14:paraId="57D54904" w14:textId="77777777" w:rsidR="00BC153A" w:rsidRDefault="00BC153A" w:rsidP="00BC153A">
      <w:pPr>
        <w:jc w:val="both"/>
      </w:pPr>
    </w:p>
    <w:p w14:paraId="2C5F0269" w14:textId="77777777" w:rsidR="00BC153A" w:rsidRDefault="00BC153A" w:rsidP="00BC153A">
      <w:pPr>
        <w:jc w:val="both"/>
      </w:pPr>
    </w:p>
    <w:p w14:paraId="53EC3575" w14:textId="77777777" w:rsidR="00BC153A" w:rsidRDefault="00BC153A" w:rsidP="00BC153A">
      <w:pPr>
        <w:jc w:val="both"/>
      </w:pPr>
    </w:p>
    <w:p w14:paraId="27CBB600" w14:textId="77777777" w:rsidR="00BC153A" w:rsidRDefault="00BC153A" w:rsidP="00BC153A">
      <w:pPr>
        <w:jc w:val="both"/>
      </w:pPr>
    </w:p>
    <w:p w14:paraId="4D11F870" w14:textId="77777777" w:rsidR="00BC153A" w:rsidRDefault="00BC153A" w:rsidP="00BC153A">
      <w:pPr>
        <w:jc w:val="both"/>
      </w:pPr>
    </w:p>
    <w:p w14:paraId="4574C3BE" w14:textId="77777777" w:rsidR="00BC153A" w:rsidRDefault="00BC153A" w:rsidP="00BC153A">
      <w:pPr>
        <w:jc w:val="both"/>
      </w:pPr>
    </w:p>
    <w:p w14:paraId="2B862ECF" w14:textId="77777777" w:rsidR="00BC153A" w:rsidRDefault="00BC153A" w:rsidP="00BC153A">
      <w:pPr>
        <w:jc w:val="both"/>
      </w:pPr>
    </w:p>
    <w:p w14:paraId="55BE8C6C"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51"/>
        <w:gridCol w:w="127"/>
        <w:gridCol w:w="2302"/>
        <w:gridCol w:w="613"/>
        <w:gridCol w:w="1201"/>
        <w:gridCol w:w="1788"/>
      </w:tblGrid>
      <w:tr w:rsidR="00BC153A" w:rsidRPr="008C0915" w14:paraId="05288E76" w14:textId="77777777" w:rsidTr="00E372ED">
        <w:tc>
          <w:tcPr>
            <w:tcW w:w="3031" w:type="dxa"/>
            <w:gridSpan w:val="2"/>
            <w:shd w:val="clear" w:color="auto" w:fill="BFBFBF"/>
            <w:vAlign w:val="center"/>
          </w:tcPr>
          <w:p w14:paraId="0A1DE12E" w14:textId="77777777" w:rsidR="00BC153A" w:rsidRPr="008C0915" w:rsidRDefault="00BC153A" w:rsidP="001652AB">
            <w:pPr>
              <w:rPr>
                <w:rFonts w:asciiTheme="minorHAnsi" w:hAnsiTheme="minorHAnsi" w:cstheme="minorHAnsi"/>
                <w:b/>
                <w:szCs w:val="22"/>
              </w:rPr>
            </w:pPr>
          </w:p>
          <w:p w14:paraId="3754624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3B4BED7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6AE2426D" w14:textId="77777777" w:rsidR="00BC153A" w:rsidRPr="008C0915" w:rsidRDefault="00BC153A" w:rsidP="001652AB">
            <w:pPr>
              <w:rPr>
                <w:rFonts w:asciiTheme="minorHAnsi" w:hAnsiTheme="minorHAnsi" w:cstheme="minorHAnsi"/>
                <w:szCs w:val="22"/>
              </w:rPr>
            </w:pPr>
          </w:p>
        </w:tc>
        <w:tc>
          <w:tcPr>
            <w:tcW w:w="3042" w:type="dxa"/>
            <w:gridSpan w:val="3"/>
            <w:shd w:val="clear" w:color="auto" w:fill="BFBFBF"/>
            <w:vAlign w:val="center"/>
          </w:tcPr>
          <w:p w14:paraId="051B3907" w14:textId="77777777" w:rsidR="00BC153A" w:rsidRPr="008C0915" w:rsidRDefault="00BC153A" w:rsidP="001652AB">
            <w:pPr>
              <w:rPr>
                <w:rFonts w:asciiTheme="minorHAnsi" w:hAnsiTheme="minorHAnsi" w:cstheme="minorHAnsi"/>
                <w:b/>
                <w:szCs w:val="22"/>
              </w:rPr>
            </w:pPr>
          </w:p>
          <w:p w14:paraId="0067648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ODOBRAVANJA JENDOKRATNE POMOĆI ZA NOVOROĐENČAD</w:t>
            </w:r>
          </w:p>
        </w:tc>
        <w:tc>
          <w:tcPr>
            <w:tcW w:w="2989" w:type="dxa"/>
            <w:gridSpan w:val="2"/>
            <w:shd w:val="clear" w:color="auto" w:fill="BFBFBF"/>
            <w:vAlign w:val="center"/>
          </w:tcPr>
          <w:p w14:paraId="1988AEF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2BAC1ED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3.4.6.</w:t>
            </w:r>
          </w:p>
        </w:tc>
      </w:tr>
      <w:tr w:rsidR="00BC153A" w:rsidRPr="008C0915" w14:paraId="7E465616" w14:textId="77777777" w:rsidTr="00E372ED">
        <w:tc>
          <w:tcPr>
            <w:tcW w:w="3031" w:type="dxa"/>
            <w:gridSpan w:val="2"/>
            <w:tcBorders>
              <w:bottom w:val="single" w:sz="4" w:space="0" w:color="auto"/>
            </w:tcBorders>
            <w:shd w:val="clear" w:color="auto" w:fill="BFBFBF"/>
            <w:vAlign w:val="center"/>
          </w:tcPr>
          <w:p w14:paraId="7FEDF4D1" w14:textId="77777777" w:rsidR="00BC153A" w:rsidRPr="008C0915" w:rsidRDefault="00BC153A" w:rsidP="001652AB">
            <w:pPr>
              <w:rPr>
                <w:rFonts w:asciiTheme="minorHAnsi" w:hAnsiTheme="minorHAnsi" w:cstheme="minorHAnsi"/>
                <w:b/>
                <w:szCs w:val="22"/>
              </w:rPr>
            </w:pPr>
          </w:p>
          <w:p w14:paraId="66D5FFB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3AC0112F" w14:textId="77777777" w:rsidR="00BC153A" w:rsidRPr="008C0915" w:rsidRDefault="00BC153A" w:rsidP="001652AB">
            <w:pPr>
              <w:rPr>
                <w:rFonts w:asciiTheme="minorHAnsi" w:hAnsiTheme="minorHAnsi" w:cstheme="minorHAnsi"/>
                <w:szCs w:val="22"/>
              </w:rPr>
            </w:pPr>
          </w:p>
        </w:tc>
        <w:tc>
          <w:tcPr>
            <w:tcW w:w="6031" w:type="dxa"/>
            <w:gridSpan w:val="5"/>
            <w:tcBorders>
              <w:bottom w:val="single" w:sz="4" w:space="0" w:color="auto"/>
            </w:tcBorders>
            <w:vAlign w:val="center"/>
          </w:tcPr>
          <w:p w14:paraId="755FFBA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Referent za društvene djelatnosti</w:t>
            </w:r>
          </w:p>
        </w:tc>
      </w:tr>
      <w:tr w:rsidR="00BC153A" w:rsidRPr="008C0915" w14:paraId="176438E6" w14:textId="77777777" w:rsidTr="00E372ED">
        <w:tc>
          <w:tcPr>
            <w:tcW w:w="9062" w:type="dxa"/>
            <w:gridSpan w:val="7"/>
            <w:tcBorders>
              <w:left w:val="nil"/>
              <w:right w:val="nil"/>
            </w:tcBorders>
            <w:vAlign w:val="center"/>
          </w:tcPr>
          <w:p w14:paraId="6B618625" w14:textId="77777777" w:rsidR="00BC153A" w:rsidRPr="008C0915" w:rsidRDefault="00BC153A" w:rsidP="001652AB">
            <w:pPr>
              <w:rPr>
                <w:rFonts w:asciiTheme="minorHAnsi" w:hAnsiTheme="minorHAnsi" w:cstheme="minorHAnsi"/>
                <w:szCs w:val="22"/>
              </w:rPr>
            </w:pPr>
          </w:p>
        </w:tc>
      </w:tr>
      <w:tr w:rsidR="00BC153A" w:rsidRPr="008C0915" w14:paraId="1E725D64" w14:textId="77777777" w:rsidTr="00E372ED">
        <w:tc>
          <w:tcPr>
            <w:tcW w:w="9062" w:type="dxa"/>
            <w:gridSpan w:val="7"/>
            <w:shd w:val="clear" w:color="auto" w:fill="BFBFBF"/>
            <w:vAlign w:val="center"/>
          </w:tcPr>
          <w:p w14:paraId="7AE781F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4C7CA7EB" w14:textId="77777777" w:rsidTr="00E372ED">
        <w:tc>
          <w:tcPr>
            <w:tcW w:w="9062" w:type="dxa"/>
            <w:gridSpan w:val="7"/>
            <w:tcBorders>
              <w:bottom w:val="single" w:sz="4" w:space="0" w:color="auto"/>
            </w:tcBorders>
            <w:vAlign w:val="center"/>
          </w:tcPr>
          <w:p w14:paraId="24758BB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odobravanja jednokratne pomoći za opremu novorođenog djeteta</w:t>
            </w:r>
          </w:p>
        </w:tc>
      </w:tr>
      <w:tr w:rsidR="00BC153A" w:rsidRPr="008C0915" w14:paraId="4BC27AB8" w14:textId="77777777" w:rsidTr="00E372ED">
        <w:tc>
          <w:tcPr>
            <w:tcW w:w="9062" w:type="dxa"/>
            <w:gridSpan w:val="7"/>
            <w:tcBorders>
              <w:left w:val="nil"/>
              <w:right w:val="nil"/>
            </w:tcBorders>
            <w:vAlign w:val="center"/>
          </w:tcPr>
          <w:p w14:paraId="6542B910" w14:textId="77777777" w:rsidR="00BC153A" w:rsidRPr="008C0915" w:rsidRDefault="00BC153A" w:rsidP="001652AB">
            <w:pPr>
              <w:rPr>
                <w:rFonts w:asciiTheme="minorHAnsi" w:hAnsiTheme="minorHAnsi" w:cstheme="minorHAnsi"/>
                <w:szCs w:val="22"/>
              </w:rPr>
            </w:pPr>
          </w:p>
        </w:tc>
      </w:tr>
      <w:tr w:rsidR="00BC153A" w:rsidRPr="008C0915" w14:paraId="1181F024" w14:textId="77777777" w:rsidTr="00E372ED">
        <w:tc>
          <w:tcPr>
            <w:tcW w:w="9062" w:type="dxa"/>
            <w:gridSpan w:val="7"/>
            <w:shd w:val="clear" w:color="auto" w:fill="BFBFBF"/>
            <w:vAlign w:val="center"/>
          </w:tcPr>
          <w:p w14:paraId="7EEAD1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604EA0AA" w14:textId="77777777" w:rsidTr="00E372ED">
        <w:tc>
          <w:tcPr>
            <w:tcW w:w="9062" w:type="dxa"/>
            <w:gridSpan w:val="7"/>
            <w:tcBorders>
              <w:bottom w:val="single" w:sz="4" w:space="0" w:color="auto"/>
            </w:tcBorders>
            <w:vAlign w:val="center"/>
          </w:tcPr>
          <w:p w14:paraId="40E65B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pronatalitetne politike na području grada Koprivnice.</w:t>
            </w:r>
          </w:p>
        </w:tc>
      </w:tr>
      <w:tr w:rsidR="00BC153A" w:rsidRPr="008C0915" w14:paraId="37848979" w14:textId="77777777" w:rsidTr="00E372ED">
        <w:tc>
          <w:tcPr>
            <w:tcW w:w="9062" w:type="dxa"/>
            <w:gridSpan w:val="7"/>
            <w:tcBorders>
              <w:left w:val="nil"/>
              <w:right w:val="nil"/>
            </w:tcBorders>
            <w:vAlign w:val="center"/>
          </w:tcPr>
          <w:p w14:paraId="437696D0" w14:textId="77777777" w:rsidR="00BC153A" w:rsidRPr="008C0915" w:rsidRDefault="00BC153A" w:rsidP="001652AB">
            <w:pPr>
              <w:rPr>
                <w:rFonts w:asciiTheme="minorHAnsi" w:hAnsiTheme="minorHAnsi" w:cstheme="minorHAnsi"/>
                <w:szCs w:val="22"/>
              </w:rPr>
            </w:pPr>
          </w:p>
        </w:tc>
      </w:tr>
      <w:tr w:rsidR="00BC153A" w:rsidRPr="008C0915" w14:paraId="330344E4" w14:textId="77777777" w:rsidTr="00E372ED">
        <w:tc>
          <w:tcPr>
            <w:tcW w:w="9062" w:type="dxa"/>
            <w:gridSpan w:val="7"/>
            <w:shd w:val="clear" w:color="auto" w:fill="BFBFBF"/>
            <w:vAlign w:val="center"/>
          </w:tcPr>
          <w:p w14:paraId="729AAD9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25ABEB6B" w14:textId="77777777" w:rsidTr="00E372ED">
        <w:tc>
          <w:tcPr>
            <w:tcW w:w="9062" w:type="dxa"/>
            <w:gridSpan w:val="7"/>
            <w:tcBorders>
              <w:bottom w:val="single" w:sz="4" w:space="0" w:color="auto"/>
            </w:tcBorders>
            <w:vAlign w:val="center"/>
          </w:tcPr>
          <w:p w14:paraId="1F76A53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1333FA39" w14:textId="77777777" w:rsidTr="00E372ED">
        <w:tc>
          <w:tcPr>
            <w:tcW w:w="9062" w:type="dxa"/>
            <w:gridSpan w:val="7"/>
            <w:tcBorders>
              <w:left w:val="nil"/>
              <w:right w:val="nil"/>
            </w:tcBorders>
            <w:vAlign w:val="center"/>
          </w:tcPr>
          <w:p w14:paraId="4F733E90" w14:textId="77777777" w:rsidR="00BC153A" w:rsidRPr="008C0915" w:rsidRDefault="00BC153A" w:rsidP="001652AB">
            <w:pPr>
              <w:rPr>
                <w:rFonts w:asciiTheme="minorHAnsi" w:hAnsiTheme="minorHAnsi" w:cstheme="minorHAnsi"/>
                <w:szCs w:val="22"/>
              </w:rPr>
            </w:pPr>
          </w:p>
        </w:tc>
      </w:tr>
      <w:tr w:rsidR="00BC153A" w:rsidRPr="008C0915" w14:paraId="15408BA4" w14:textId="77777777" w:rsidTr="00E372ED">
        <w:tc>
          <w:tcPr>
            <w:tcW w:w="9062" w:type="dxa"/>
            <w:gridSpan w:val="7"/>
            <w:shd w:val="clear" w:color="auto" w:fill="BFBFBF"/>
            <w:vAlign w:val="center"/>
          </w:tcPr>
          <w:p w14:paraId="4C13235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0E3E786E" w14:textId="77777777" w:rsidTr="00E372ED">
        <w:tc>
          <w:tcPr>
            <w:tcW w:w="9062" w:type="dxa"/>
            <w:gridSpan w:val="7"/>
            <w:shd w:val="clear" w:color="auto" w:fill="FFFFFF"/>
            <w:vAlign w:val="center"/>
          </w:tcPr>
          <w:p w14:paraId="6839D8C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20195C91" w14:textId="77777777" w:rsidTr="00E372ED">
        <w:tc>
          <w:tcPr>
            <w:tcW w:w="9062" w:type="dxa"/>
            <w:gridSpan w:val="7"/>
            <w:tcBorders>
              <w:left w:val="nil"/>
              <w:right w:val="nil"/>
            </w:tcBorders>
            <w:vAlign w:val="center"/>
          </w:tcPr>
          <w:p w14:paraId="0D9ECC89" w14:textId="77777777" w:rsidR="00BC153A" w:rsidRPr="008C0915" w:rsidRDefault="00BC153A" w:rsidP="001652AB">
            <w:pPr>
              <w:rPr>
                <w:rFonts w:asciiTheme="minorHAnsi" w:hAnsiTheme="minorHAnsi" w:cstheme="minorHAnsi"/>
                <w:szCs w:val="22"/>
              </w:rPr>
            </w:pPr>
          </w:p>
        </w:tc>
      </w:tr>
      <w:tr w:rsidR="00BC153A" w:rsidRPr="008C0915" w14:paraId="27ABEE94" w14:textId="77777777" w:rsidTr="00E372ED">
        <w:tc>
          <w:tcPr>
            <w:tcW w:w="9062" w:type="dxa"/>
            <w:gridSpan w:val="7"/>
            <w:shd w:val="clear" w:color="auto" w:fill="BFBFBF"/>
            <w:vAlign w:val="center"/>
          </w:tcPr>
          <w:p w14:paraId="0800F46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4D1A9D54" w14:textId="77777777" w:rsidTr="00E372ED">
        <w:tc>
          <w:tcPr>
            <w:tcW w:w="9062" w:type="dxa"/>
            <w:gridSpan w:val="7"/>
            <w:tcBorders>
              <w:bottom w:val="single" w:sz="4" w:space="0" w:color="auto"/>
            </w:tcBorders>
            <w:vAlign w:val="center"/>
          </w:tcPr>
          <w:p w14:paraId="09EC66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Referentica za društvene djelatnosti dužna je na temelju zaprimljenih i provjerenih zahtjeva pokrenuti postupak ostvarivanja određenog oblika pomoći, prikupiti potrebnu dokumentaciju i utvrditi postojanje uvjeta za ostvarivanje pomoći. Nakon što se utvrdi postojanje uvjeta, donosi se rješenje, rješenje se dostavlja stranci i izrađuje se nalog za isplatu sredstava stranci. Vrši se jednokratna isplata pomoći stranci.</w:t>
            </w:r>
          </w:p>
        </w:tc>
      </w:tr>
      <w:tr w:rsidR="00BC153A" w:rsidRPr="008C0915" w14:paraId="0FAC085E" w14:textId="77777777" w:rsidTr="00E372ED">
        <w:tc>
          <w:tcPr>
            <w:tcW w:w="9062" w:type="dxa"/>
            <w:gridSpan w:val="7"/>
            <w:tcBorders>
              <w:left w:val="nil"/>
              <w:right w:val="nil"/>
            </w:tcBorders>
            <w:vAlign w:val="center"/>
          </w:tcPr>
          <w:p w14:paraId="11128CB0" w14:textId="77777777" w:rsidR="00BC153A" w:rsidRPr="008C0915" w:rsidRDefault="00BC153A" w:rsidP="001652AB">
            <w:pPr>
              <w:rPr>
                <w:rFonts w:asciiTheme="minorHAnsi" w:hAnsiTheme="minorHAnsi" w:cstheme="minorHAnsi"/>
                <w:szCs w:val="22"/>
              </w:rPr>
            </w:pPr>
          </w:p>
        </w:tc>
      </w:tr>
      <w:tr w:rsidR="00BC153A" w:rsidRPr="008C0915" w14:paraId="374286B1" w14:textId="77777777" w:rsidTr="00E372ED">
        <w:tc>
          <w:tcPr>
            <w:tcW w:w="9062" w:type="dxa"/>
            <w:gridSpan w:val="7"/>
            <w:shd w:val="clear" w:color="auto" w:fill="BFBFBF"/>
            <w:vAlign w:val="center"/>
          </w:tcPr>
          <w:p w14:paraId="55C9BC1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4A7E901D" w14:textId="77777777" w:rsidTr="00E372ED">
        <w:tc>
          <w:tcPr>
            <w:tcW w:w="9062" w:type="dxa"/>
            <w:gridSpan w:val="7"/>
            <w:tcBorders>
              <w:bottom w:val="single" w:sz="4" w:space="0" w:color="auto"/>
            </w:tcBorders>
            <w:vAlign w:val="center"/>
          </w:tcPr>
          <w:p w14:paraId="0E360C3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r w:rsidR="00BC153A" w:rsidRPr="008C0915" w14:paraId="5A337D08" w14:textId="77777777" w:rsidTr="00E372ED">
        <w:tc>
          <w:tcPr>
            <w:tcW w:w="9062" w:type="dxa"/>
            <w:gridSpan w:val="7"/>
            <w:tcBorders>
              <w:left w:val="nil"/>
              <w:bottom w:val="single" w:sz="4" w:space="0" w:color="auto"/>
              <w:right w:val="nil"/>
            </w:tcBorders>
            <w:vAlign w:val="center"/>
          </w:tcPr>
          <w:p w14:paraId="746B79FB" w14:textId="77777777" w:rsidR="00BC153A" w:rsidRPr="008C0915" w:rsidRDefault="00BC153A" w:rsidP="001652AB">
            <w:pPr>
              <w:rPr>
                <w:rFonts w:asciiTheme="minorHAnsi" w:hAnsiTheme="minorHAnsi" w:cstheme="minorHAnsi"/>
                <w:szCs w:val="22"/>
              </w:rPr>
            </w:pPr>
          </w:p>
        </w:tc>
      </w:tr>
      <w:tr w:rsidR="00BC153A" w:rsidRPr="008C0915" w14:paraId="1DE47082" w14:textId="77777777" w:rsidTr="00E372ED">
        <w:tc>
          <w:tcPr>
            <w:tcW w:w="9062" w:type="dxa"/>
            <w:gridSpan w:val="7"/>
            <w:tcBorders>
              <w:left w:val="single" w:sz="4" w:space="0" w:color="auto"/>
              <w:right w:val="single" w:sz="4" w:space="0" w:color="auto"/>
            </w:tcBorders>
            <w:shd w:val="clear" w:color="auto" w:fill="BFBFBF"/>
            <w:vAlign w:val="center"/>
          </w:tcPr>
          <w:p w14:paraId="045076A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6FBD82C3" w14:textId="77777777" w:rsidTr="00E372ED">
        <w:tc>
          <w:tcPr>
            <w:tcW w:w="9062" w:type="dxa"/>
            <w:gridSpan w:val="7"/>
            <w:tcBorders>
              <w:left w:val="single" w:sz="4" w:space="0" w:color="auto"/>
              <w:right w:val="single" w:sz="4" w:space="0" w:color="auto"/>
            </w:tcBorders>
            <w:vAlign w:val="center"/>
          </w:tcPr>
          <w:p w14:paraId="5FBCF98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5DEE5DC8" w14:textId="77777777" w:rsidTr="00E372ED">
        <w:tc>
          <w:tcPr>
            <w:tcW w:w="9062" w:type="dxa"/>
            <w:gridSpan w:val="7"/>
            <w:tcBorders>
              <w:left w:val="nil"/>
              <w:right w:val="nil"/>
            </w:tcBorders>
            <w:vAlign w:val="center"/>
          </w:tcPr>
          <w:p w14:paraId="544E610F" w14:textId="77777777" w:rsidR="00BC153A" w:rsidRPr="008C0915" w:rsidRDefault="00BC153A" w:rsidP="001652AB">
            <w:pPr>
              <w:rPr>
                <w:rFonts w:asciiTheme="minorHAnsi" w:hAnsiTheme="minorHAnsi" w:cstheme="minorHAnsi"/>
                <w:szCs w:val="22"/>
              </w:rPr>
            </w:pPr>
          </w:p>
        </w:tc>
      </w:tr>
      <w:tr w:rsidR="00BC153A" w:rsidRPr="008C0915" w14:paraId="5EC2A4EB" w14:textId="77777777" w:rsidTr="00E372ED">
        <w:trPr>
          <w:trHeight w:val="69"/>
        </w:trPr>
        <w:tc>
          <w:tcPr>
            <w:tcW w:w="1380" w:type="dxa"/>
            <w:shd w:val="clear" w:color="auto" w:fill="BFBFBF"/>
            <w:vAlign w:val="center"/>
          </w:tcPr>
          <w:p w14:paraId="1C9099A0" w14:textId="77777777" w:rsidR="00BC153A" w:rsidRPr="008C0915" w:rsidRDefault="00BC153A" w:rsidP="001652AB">
            <w:pPr>
              <w:rPr>
                <w:rFonts w:asciiTheme="minorHAnsi" w:hAnsiTheme="minorHAnsi" w:cstheme="minorHAnsi"/>
                <w:szCs w:val="22"/>
              </w:rPr>
            </w:pPr>
          </w:p>
        </w:tc>
        <w:tc>
          <w:tcPr>
            <w:tcW w:w="1778" w:type="dxa"/>
            <w:gridSpan w:val="2"/>
            <w:shd w:val="clear" w:color="auto" w:fill="BFBFBF"/>
            <w:vAlign w:val="center"/>
          </w:tcPr>
          <w:p w14:paraId="72624C0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02" w:type="dxa"/>
            <w:shd w:val="clear" w:color="auto" w:fill="BFBFBF"/>
            <w:vAlign w:val="center"/>
          </w:tcPr>
          <w:p w14:paraId="400C0F5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814" w:type="dxa"/>
            <w:gridSpan w:val="2"/>
            <w:shd w:val="clear" w:color="auto" w:fill="BFBFBF"/>
            <w:vAlign w:val="center"/>
          </w:tcPr>
          <w:p w14:paraId="29B4A80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88" w:type="dxa"/>
            <w:shd w:val="clear" w:color="auto" w:fill="BFBFBF"/>
            <w:vAlign w:val="center"/>
          </w:tcPr>
          <w:p w14:paraId="129E522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7C30A8B7" w14:textId="77777777" w:rsidTr="00E372ED">
        <w:trPr>
          <w:trHeight w:val="67"/>
        </w:trPr>
        <w:tc>
          <w:tcPr>
            <w:tcW w:w="1380" w:type="dxa"/>
            <w:shd w:val="clear" w:color="auto" w:fill="BFBFBF"/>
            <w:vAlign w:val="center"/>
          </w:tcPr>
          <w:p w14:paraId="6C3DA3C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78" w:type="dxa"/>
            <w:gridSpan w:val="2"/>
            <w:vAlign w:val="center"/>
          </w:tcPr>
          <w:p w14:paraId="13C13CC0"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Kristina Jakupec</w:t>
            </w:r>
          </w:p>
        </w:tc>
        <w:tc>
          <w:tcPr>
            <w:tcW w:w="2302" w:type="dxa"/>
            <w:vAlign w:val="center"/>
          </w:tcPr>
          <w:p w14:paraId="7744466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Referent za društvene djelatnosti</w:t>
            </w:r>
          </w:p>
        </w:tc>
        <w:tc>
          <w:tcPr>
            <w:tcW w:w="1814" w:type="dxa"/>
            <w:gridSpan w:val="2"/>
            <w:vAlign w:val="center"/>
          </w:tcPr>
          <w:p w14:paraId="114E91AD" w14:textId="76A2B845" w:rsidR="00E372ED" w:rsidRPr="008C0915"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88" w:type="dxa"/>
            <w:vAlign w:val="center"/>
          </w:tcPr>
          <w:p w14:paraId="0E3757D1" w14:textId="77777777" w:rsidR="00E372ED" w:rsidRPr="008C0915" w:rsidRDefault="00E372ED" w:rsidP="00E372ED">
            <w:pPr>
              <w:rPr>
                <w:rFonts w:asciiTheme="minorHAnsi" w:hAnsiTheme="minorHAnsi" w:cstheme="minorHAnsi"/>
                <w:szCs w:val="22"/>
              </w:rPr>
            </w:pPr>
          </w:p>
        </w:tc>
      </w:tr>
      <w:tr w:rsidR="00E372ED" w:rsidRPr="008C0915" w14:paraId="2055DB06" w14:textId="77777777" w:rsidTr="00E372ED">
        <w:trPr>
          <w:trHeight w:val="67"/>
        </w:trPr>
        <w:tc>
          <w:tcPr>
            <w:tcW w:w="1380" w:type="dxa"/>
            <w:shd w:val="clear" w:color="auto" w:fill="BFBFBF"/>
            <w:vAlign w:val="center"/>
          </w:tcPr>
          <w:p w14:paraId="71C572BB"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78" w:type="dxa"/>
            <w:gridSpan w:val="2"/>
            <w:vAlign w:val="center"/>
          </w:tcPr>
          <w:p w14:paraId="3ECF72AF"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02" w:type="dxa"/>
            <w:vAlign w:val="center"/>
          </w:tcPr>
          <w:p w14:paraId="376F7C1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814" w:type="dxa"/>
            <w:gridSpan w:val="2"/>
            <w:vAlign w:val="center"/>
          </w:tcPr>
          <w:p w14:paraId="4AF75F82" w14:textId="7847451F" w:rsidR="00E372ED" w:rsidRPr="008C0915"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88" w:type="dxa"/>
            <w:vAlign w:val="center"/>
          </w:tcPr>
          <w:p w14:paraId="0F17D512" w14:textId="77777777" w:rsidR="00E372ED" w:rsidRPr="008C0915" w:rsidRDefault="00E372ED" w:rsidP="00E372ED">
            <w:pPr>
              <w:rPr>
                <w:rFonts w:asciiTheme="minorHAnsi" w:hAnsiTheme="minorHAnsi" w:cstheme="minorHAnsi"/>
                <w:szCs w:val="22"/>
              </w:rPr>
            </w:pPr>
          </w:p>
        </w:tc>
      </w:tr>
      <w:tr w:rsidR="00E372ED" w:rsidRPr="008C0915" w14:paraId="799F20DF" w14:textId="77777777" w:rsidTr="00E372ED">
        <w:trPr>
          <w:trHeight w:val="67"/>
        </w:trPr>
        <w:tc>
          <w:tcPr>
            <w:tcW w:w="1380" w:type="dxa"/>
            <w:tcBorders>
              <w:bottom w:val="single" w:sz="4" w:space="0" w:color="auto"/>
            </w:tcBorders>
            <w:shd w:val="clear" w:color="auto" w:fill="BFBFBF"/>
            <w:vAlign w:val="center"/>
          </w:tcPr>
          <w:p w14:paraId="18C0339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78" w:type="dxa"/>
            <w:gridSpan w:val="2"/>
            <w:tcBorders>
              <w:bottom w:val="single" w:sz="4" w:space="0" w:color="auto"/>
            </w:tcBorders>
            <w:vAlign w:val="center"/>
          </w:tcPr>
          <w:p w14:paraId="208833D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302" w:type="dxa"/>
            <w:tcBorders>
              <w:bottom w:val="single" w:sz="4" w:space="0" w:color="auto"/>
            </w:tcBorders>
            <w:vAlign w:val="center"/>
          </w:tcPr>
          <w:p w14:paraId="2438E4D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w:t>
            </w:r>
            <w:r>
              <w:rPr>
                <w:rFonts w:asciiTheme="minorHAnsi" w:hAnsiTheme="minorHAnsi" w:cstheme="minorHAnsi"/>
                <w:szCs w:val="22"/>
              </w:rPr>
              <w:t>k</w:t>
            </w:r>
            <w:r w:rsidRPr="008C0915">
              <w:rPr>
                <w:rFonts w:asciiTheme="minorHAnsi" w:hAnsiTheme="minorHAnsi" w:cstheme="minorHAnsi"/>
                <w:szCs w:val="22"/>
              </w:rPr>
              <w:t xml:space="preserve"> UO za financije, gospodarstvo i europske poslove</w:t>
            </w:r>
          </w:p>
        </w:tc>
        <w:tc>
          <w:tcPr>
            <w:tcW w:w="1814" w:type="dxa"/>
            <w:gridSpan w:val="2"/>
            <w:tcBorders>
              <w:bottom w:val="single" w:sz="4" w:space="0" w:color="auto"/>
            </w:tcBorders>
            <w:vAlign w:val="center"/>
          </w:tcPr>
          <w:p w14:paraId="35AF047C" w14:textId="175EEB64" w:rsidR="00E372ED" w:rsidRPr="008C0915" w:rsidRDefault="00E372ED" w:rsidP="00E372ED">
            <w:pPr>
              <w:rPr>
                <w:rFonts w:asciiTheme="minorHAnsi" w:hAnsiTheme="minorHAnsi" w:cstheme="minorHAnsi"/>
                <w:szCs w:val="22"/>
              </w:rPr>
            </w:pPr>
            <w:r>
              <w:rPr>
                <w:rFonts w:asciiTheme="minorHAnsi" w:hAnsiTheme="minorHAnsi" w:cstheme="minorHAnsi"/>
                <w:szCs w:val="22"/>
              </w:rPr>
              <w:t>26.05.2021.</w:t>
            </w:r>
          </w:p>
        </w:tc>
        <w:tc>
          <w:tcPr>
            <w:tcW w:w="1788" w:type="dxa"/>
            <w:tcBorders>
              <w:bottom w:val="single" w:sz="4" w:space="0" w:color="auto"/>
            </w:tcBorders>
            <w:vAlign w:val="center"/>
          </w:tcPr>
          <w:p w14:paraId="164BEBBB" w14:textId="77777777" w:rsidR="00E372ED" w:rsidRPr="008C0915" w:rsidRDefault="00E372ED" w:rsidP="00E372ED">
            <w:pPr>
              <w:rPr>
                <w:rFonts w:asciiTheme="minorHAnsi" w:hAnsiTheme="minorHAnsi" w:cstheme="minorHAnsi"/>
                <w:szCs w:val="22"/>
              </w:rPr>
            </w:pPr>
          </w:p>
        </w:tc>
      </w:tr>
    </w:tbl>
    <w:p w14:paraId="68BD1733" w14:textId="77777777" w:rsidR="00BC153A" w:rsidRDefault="00BC153A" w:rsidP="00BC153A">
      <w:pPr>
        <w:jc w:val="both"/>
      </w:pPr>
    </w:p>
    <w:p w14:paraId="392FFA09" w14:textId="77777777" w:rsidR="00BC153A" w:rsidRDefault="00BC153A" w:rsidP="00BC153A">
      <w:pPr>
        <w:jc w:val="both"/>
      </w:pPr>
    </w:p>
    <w:p w14:paraId="00980470" w14:textId="77777777" w:rsidR="00BC153A" w:rsidRDefault="00BC153A" w:rsidP="00BC153A">
      <w:pPr>
        <w:jc w:val="both"/>
      </w:pPr>
    </w:p>
    <w:p w14:paraId="62EEF601" w14:textId="77777777" w:rsidR="00BC153A" w:rsidRDefault="00BC153A" w:rsidP="00BC153A">
      <w:pPr>
        <w:jc w:val="both"/>
      </w:pPr>
    </w:p>
    <w:p w14:paraId="046082D9" w14:textId="77777777" w:rsidR="00BC153A" w:rsidRDefault="00BC153A" w:rsidP="00BC153A">
      <w:pPr>
        <w:jc w:val="both"/>
      </w:pPr>
    </w:p>
    <w:p w14:paraId="05886ECA" w14:textId="77777777" w:rsidR="00BC153A" w:rsidRDefault="00BC153A" w:rsidP="00BC153A">
      <w:pPr>
        <w:jc w:val="both"/>
      </w:pPr>
    </w:p>
    <w:p w14:paraId="5E0EF873" w14:textId="77777777" w:rsidR="00BC153A" w:rsidRDefault="00BC153A" w:rsidP="00BC153A">
      <w:pPr>
        <w:jc w:val="both"/>
      </w:pPr>
    </w:p>
    <w:p w14:paraId="7F5E2F09" w14:textId="77777777" w:rsidR="00BC153A" w:rsidRDefault="00BC153A" w:rsidP="00BC153A">
      <w:pPr>
        <w:jc w:val="both"/>
      </w:pPr>
    </w:p>
    <w:p w14:paraId="5B3F759D"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9"/>
        <w:gridCol w:w="2094"/>
        <w:gridCol w:w="1739"/>
        <w:gridCol w:w="2260"/>
      </w:tblGrid>
      <w:tr w:rsidR="00BC153A" w:rsidRPr="008C0915" w14:paraId="544DC5E3" w14:textId="77777777" w:rsidTr="001652AB">
        <w:trPr>
          <w:trHeight w:val="135"/>
        </w:trPr>
        <w:tc>
          <w:tcPr>
            <w:tcW w:w="3085" w:type="dxa"/>
            <w:vMerge w:val="restart"/>
            <w:shd w:val="clear" w:color="auto" w:fill="BFBFBF"/>
            <w:vAlign w:val="center"/>
          </w:tcPr>
          <w:p w14:paraId="2C8FDFE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268E636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Pomoć za opremu novorođenog djeteta</w:t>
            </w:r>
          </w:p>
        </w:tc>
        <w:tc>
          <w:tcPr>
            <w:tcW w:w="3881" w:type="dxa"/>
            <w:gridSpan w:val="2"/>
            <w:shd w:val="clear" w:color="auto" w:fill="BFBFBF"/>
            <w:vAlign w:val="center"/>
          </w:tcPr>
          <w:p w14:paraId="3F88849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73537FB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6556F6F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413DC875" w14:textId="77777777" w:rsidTr="001652AB">
        <w:trPr>
          <w:trHeight w:val="135"/>
        </w:trPr>
        <w:tc>
          <w:tcPr>
            <w:tcW w:w="3085" w:type="dxa"/>
            <w:vMerge/>
          </w:tcPr>
          <w:p w14:paraId="46AD72FA"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0720AEA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0BD9CBC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3D6AB20F" w14:textId="77777777" w:rsidR="00BC153A" w:rsidRPr="008C0915" w:rsidRDefault="00BC153A" w:rsidP="001652AB">
            <w:pPr>
              <w:rPr>
                <w:rFonts w:asciiTheme="minorHAnsi" w:hAnsiTheme="minorHAnsi" w:cstheme="minorHAnsi"/>
                <w:szCs w:val="22"/>
              </w:rPr>
            </w:pPr>
          </w:p>
        </w:tc>
      </w:tr>
      <w:tr w:rsidR="00BC153A" w:rsidRPr="008C0915" w14:paraId="78188EE1" w14:textId="77777777" w:rsidTr="001652AB">
        <w:trPr>
          <w:trHeight w:val="701"/>
        </w:trPr>
        <w:tc>
          <w:tcPr>
            <w:tcW w:w="3085" w:type="dxa"/>
          </w:tcPr>
          <w:p w14:paraId="7A4016A1" w14:textId="77777777" w:rsidR="00BC153A" w:rsidRPr="008C0915" w:rsidRDefault="00BC153A" w:rsidP="001652AB">
            <w:pPr>
              <w:rPr>
                <w:rFonts w:asciiTheme="minorHAnsi" w:hAnsiTheme="minorHAnsi" w:cstheme="minorHAnsi"/>
                <w:szCs w:val="22"/>
              </w:rPr>
            </w:pPr>
          </w:p>
          <w:p w14:paraId="07B10E6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Podnošenje zahtjeva za pomoć za opremu novorođenog djeteta od strane roditelja novorođenog djeteta/djece ili skrbnika djeteta/djece</w:t>
            </w:r>
          </w:p>
          <w:p w14:paraId="2E837A30" w14:textId="77777777" w:rsidR="00BC153A" w:rsidRPr="008C0915" w:rsidRDefault="00BC153A" w:rsidP="001652AB">
            <w:pPr>
              <w:rPr>
                <w:rFonts w:asciiTheme="minorHAnsi" w:hAnsiTheme="minorHAnsi" w:cstheme="minorHAnsi"/>
                <w:szCs w:val="22"/>
              </w:rPr>
            </w:pPr>
          </w:p>
          <w:p w14:paraId="04F350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Provjeravaju se svi priloženi  dokumenti i njihova ispravnost.</w:t>
            </w:r>
          </w:p>
          <w:p w14:paraId="055CF4D8" w14:textId="77777777" w:rsidR="00BC153A" w:rsidRPr="008C0915" w:rsidRDefault="00BC153A" w:rsidP="001652AB">
            <w:pPr>
              <w:rPr>
                <w:rFonts w:asciiTheme="minorHAnsi" w:hAnsiTheme="minorHAnsi" w:cstheme="minorHAnsi"/>
                <w:szCs w:val="22"/>
              </w:rPr>
            </w:pPr>
          </w:p>
          <w:p w14:paraId="5A29A589" w14:textId="77777777" w:rsidR="00BC153A" w:rsidRPr="008C0915" w:rsidRDefault="00BC153A" w:rsidP="001652AB">
            <w:pPr>
              <w:rPr>
                <w:rFonts w:asciiTheme="minorHAnsi" w:hAnsiTheme="minorHAnsi" w:cstheme="minorHAnsi"/>
                <w:szCs w:val="22"/>
              </w:rPr>
            </w:pPr>
          </w:p>
          <w:p w14:paraId="0AC052E9" w14:textId="0AFCCFEC" w:rsidR="00BC153A" w:rsidRDefault="00BC153A" w:rsidP="001652AB">
            <w:pPr>
              <w:rPr>
                <w:rFonts w:asciiTheme="minorHAnsi" w:hAnsiTheme="minorHAnsi" w:cstheme="minorHAnsi"/>
                <w:szCs w:val="22"/>
              </w:rPr>
            </w:pPr>
          </w:p>
          <w:p w14:paraId="1FC146C3" w14:textId="54C458E4" w:rsidR="00E372ED" w:rsidRDefault="00E372ED" w:rsidP="001652AB">
            <w:pPr>
              <w:rPr>
                <w:rFonts w:asciiTheme="minorHAnsi" w:hAnsiTheme="minorHAnsi" w:cstheme="minorHAnsi"/>
                <w:szCs w:val="22"/>
              </w:rPr>
            </w:pPr>
          </w:p>
          <w:p w14:paraId="0B93098F" w14:textId="22E2678D" w:rsidR="00E372ED" w:rsidRDefault="00E372ED" w:rsidP="001652AB">
            <w:pPr>
              <w:rPr>
                <w:rFonts w:asciiTheme="minorHAnsi" w:hAnsiTheme="minorHAnsi" w:cstheme="minorHAnsi"/>
                <w:szCs w:val="22"/>
              </w:rPr>
            </w:pPr>
          </w:p>
          <w:p w14:paraId="62AB5354" w14:textId="61A8A5D0" w:rsidR="00E372ED" w:rsidRDefault="00E372ED" w:rsidP="001652AB">
            <w:pPr>
              <w:rPr>
                <w:rFonts w:asciiTheme="minorHAnsi" w:hAnsiTheme="minorHAnsi" w:cstheme="minorHAnsi"/>
                <w:szCs w:val="22"/>
              </w:rPr>
            </w:pPr>
          </w:p>
          <w:p w14:paraId="1DEE16C6" w14:textId="51EC6738" w:rsidR="00E372ED" w:rsidRDefault="00E372ED" w:rsidP="001652AB">
            <w:pPr>
              <w:rPr>
                <w:rFonts w:asciiTheme="minorHAnsi" w:hAnsiTheme="minorHAnsi" w:cstheme="minorHAnsi"/>
                <w:szCs w:val="22"/>
              </w:rPr>
            </w:pPr>
          </w:p>
          <w:p w14:paraId="7540BF82" w14:textId="4FFFDB35" w:rsidR="00E372ED" w:rsidRDefault="00E372ED" w:rsidP="001652AB">
            <w:pPr>
              <w:rPr>
                <w:rFonts w:asciiTheme="minorHAnsi" w:hAnsiTheme="minorHAnsi" w:cstheme="minorHAnsi"/>
                <w:szCs w:val="22"/>
              </w:rPr>
            </w:pPr>
          </w:p>
          <w:p w14:paraId="25895932" w14:textId="212F9DF2" w:rsidR="00E372ED" w:rsidRDefault="00E372ED" w:rsidP="001652AB">
            <w:pPr>
              <w:rPr>
                <w:rFonts w:asciiTheme="minorHAnsi" w:hAnsiTheme="minorHAnsi" w:cstheme="minorHAnsi"/>
                <w:szCs w:val="22"/>
              </w:rPr>
            </w:pPr>
          </w:p>
          <w:p w14:paraId="3ACB0B08" w14:textId="19A7201D" w:rsidR="00E372ED" w:rsidRDefault="00E372ED" w:rsidP="001652AB">
            <w:pPr>
              <w:rPr>
                <w:rFonts w:asciiTheme="minorHAnsi" w:hAnsiTheme="minorHAnsi" w:cstheme="minorHAnsi"/>
                <w:szCs w:val="22"/>
              </w:rPr>
            </w:pPr>
          </w:p>
          <w:p w14:paraId="3B87B108" w14:textId="5F9F5818" w:rsidR="00E372ED" w:rsidRDefault="00E372ED" w:rsidP="001652AB">
            <w:pPr>
              <w:rPr>
                <w:rFonts w:asciiTheme="minorHAnsi" w:hAnsiTheme="minorHAnsi" w:cstheme="minorHAnsi"/>
                <w:szCs w:val="22"/>
              </w:rPr>
            </w:pPr>
          </w:p>
          <w:p w14:paraId="7F0388E6" w14:textId="77777777" w:rsidR="00E372ED" w:rsidRPr="008C0915" w:rsidRDefault="00E372ED" w:rsidP="001652AB">
            <w:pPr>
              <w:rPr>
                <w:rFonts w:asciiTheme="minorHAnsi" w:hAnsiTheme="minorHAnsi" w:cstheme="minorHAnsi"/>
                <w:szCs w:val="22"/>
              </w:rPr>
            </w:pPr>
          </w:p>
          <w:p w14:paraId="0F397BD4" w14:textId="77777777" w:rsidR="00BC153A" w:rsidRPr="008C0915" w:rsidRDefault="00BC153A" w:rsidP="001652AB">
            <w:pPr>
              <w:rPr>
                <w:rFonts w:asciiTheme="minorHAnsi" w:hAnsiTheme="minorHAnsi" w:cstheme="minorHAnsi"/>
                <w:szCs w:val="22"/>
              </w:rPr>
            </w:pPr>
          </w:p>
          <w:p w14:paraId="2B503CE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je dokumentacija ispravna i  kompletna, donosi se Rješenje o ostvarivanju prava na pomoć  za opremu novorođenog djeteta.</w:t>
            </w:r>
          </w:p>
          <w:p w14:paraId="403DF975" w14:textId="77777777" w:rsidR="00BC153A" w:rsidRPr="008C0915" w:rsidRDefault="00BC153A" w:rsidP="001652AB">
            <w:pPr>
              <w:rPr>
                <w:rFonts w:asciiTheme="minorHAnsi" w:hAnsiTheme="minorHAnsi" w:cstheme="minorHAnsi"/>
                <w:szCs w:val="22"/>
              </w:rPr>
            </w:pPr>
          </w:p>
          <w:p w14:paraId="2497E18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Nakon izdavanja Rješenja,  potpisuje  ih nadležni službenik.</w:t>
            </w:r>
          </w:p>
          <w:p w14:paraId="71B40B0D" w14:textId="77777777" w:rsidR="00BC153A" w:rsidRPr="008C0915" w:rsidRDefault="00BC153A" w:rsidP="001652AB">
            <w:pPr>
              <w:rPr>
                <w:rFonts w:asciiTheme="minorHAnsi" w:hAnsiTheme="minorHAnsi" w:cstheme="minorHAnsi"/>
                <w:szCs w:val="22"/>
              </w:rPr>
            </w:pPr>
          </w:p>
          <w:p w14:paraId="2318DA1A" w14:textId="77777777" w:rsidR="00BC153A" w:rsidRPr="008C0915" w:rsidRDefault="00BC153A" w:rsidP="001652AB">
            <w:pPr>
              <w:rPr>
                <w:rFonts w:asciiTheme="minorHAnsi" w:hAnsiTheme="minorHAnsi" w:cstheme="minorHAnsi"/>
                <w:szCs w:val="22"/>
              </w:rPr>
            </w:pPr>
          </w:p>
          <w:p w14:paraId="0B73CBF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Jedan primjerak Rješenja šaljemo stranki u plavoj kuverti s povratnicom, a drugi ostaje u predmetu, izrađuje se nalog za doznaku sredstava iz proračuna Grada .</w:t>
            </w:r>
          </w:p>
          <w:p w14:paraId="7464CF98" w14:textId="77777777" w:rsidR="00BC153A" w:rsidRPr="008C0915" w:rsidRDefault="00BC153A" w:rsidP="001652AB">
            <w:pPr>
              <w:rPr>
                <w:rFonts w:asciiTheme="minorHAnsi" w:hAnsiTheme="minorHAnsi" w:cstheme="minorHAnsi"/>
                <w:szCs w:val="22"/>
              </w:rPr>
            </w:pPr>
          </w:p>
          <w:p w14:paraId="5A7CE6A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 temelju naloga i potrebnih ovjera  vrši se isplata sredstava u korist stranke.</w:t>
            </w:r>
          </w:p>
          <w:p w14:paraId="04A8F521" w14:textId="77777777" w:rsidR="00BC153A" w:rsidRPr="008C0915" w:rsidRDefault="00BC153A" w:rsidP="001652AB">
            <w:pPr>
              <w:rPr>
                <w:rFonts w:asciiTheme="minorHAnsi" w:hAnsiTheme="minorHAnsi" w:cstheme="minorHAnsi"/>
                <w:szCs w:val="22"/>
              </w:rPr>
            </w:pPr>
          </w:p>
          <w:p w14:paraId="60D09468" w14:textId="77777777" w:rsidR="00BC153A" w:rsidRPr="008C0915" w:rsidRDefault="00BC153A" w:rsidP="001652AB">
            <w:pPr>
              <w:rPr>
                <w:rFonts w:asciiTheme="minorHAnsi" w:hAnsiTheme="minorHAnsi" w:cstheme="minorHAnsi"/>
                <w:szCs w:val="22"/>
              </w:rPr>
            </w:pPr>
          </w:p>
          <w:p w14:paraId="3CDA3412" w14:textId="77777777" w:rsidR="00BC153A" w:rsidRPr="008C0915" w:rsidRDefault="00BC153A" w:rsidP="001652AB">
            <w:pPr>
              <w:rPr>
                <w:rFonts w:asciiTheme="minorHAnsi" w:hAnsiTheme="minorHAnsi" w:cstheme="minorHAnsi"/>
                <w:szCs w:val="22"/>
              </w:rPr>
            </w:pPr>
          </w:p>
        </w:tc>
        <w:tc>
          <w:tcPr>
            <w:tcW w:w="2126" w:type="dxa"/>
          </w:tcPr>
          <w:p w14:paraId="1A0C6BA9" w14:textId="77777777" w:rsidR="00BC153A" w:rsidRPr="008C0915" w:rsidRDefault="00BC153A" w:rsidP="001652AB">
            <w:pPr>
              <w:rPr>
                <w:rFonts w:asciiTheme="minorHAnsi" w:hAnsiTheme="minorHAnsi" w:cstheme="minorHAnsi"/>
                <w:szCs w:val="22"/>
              </w:rPr>
            </w:pPr>
          </w:p>
          <w:p w14:paraId="698AF30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29B56ED" w14:textId="77777777" w:rsidR="00BC153A" w:rsidRPr="008C0915" w:rsidRDefault="00BC153A" w:rsidP="001652AB">
            <w:pPr>
              <w:rPr>
                <w:rFonts w:asciiTheme="minorHAnsi" w:hAnsiTheme="minorHAnsi" w:cstheme="minorHAnsi"/>
                <w:szCs w:val="22"/>
              </w:rPr>
            </w:pPr>
          </w:p>
          <w:p w14:paraId="6C6278B8" w14:textId="77777777" w:rsidR="00BC153A" w:rsidRPr="008C0915" w:rsidRDefault="00BC153A" w:rsidP="001652AB">
            <w:pPr>
              <w:rPr>
                <w:rFonts w:asciiTheme="minorHAnsi" w:hAnsiTheme="minorHAnsi" w:cstheme="minorHAnsi"/>
                <w:szCs w:val="22"/>
              </w:rPr>
            </w:pPr>
          </w:p>
          <w:p w14:paraId="18BE14A5" w14:textId="77777777" w:rsidR="00BC153A" w:rsidRPr="008C0915" w:rsidRDefault="00BC153A" w:rsidP="001652AB">
            <w:pPr>
              <w:rPr>
                <w:rFonts w:asciiTheme="minorHAnsi" w:hAnsiTheme="minorHAnsi" w:cstheme="minorHAnsi"/>
                <w:szCs w:val="22"/>
              </w:rPr>
            </w:pPr>
          </w:p>
          <w:p w14:paraId="4F2AC3B3" w14:textId="77777777" w:rsidR="00BC153A" w:rsidRPr="008C0915" w:rsidRDefault="00BC153A" w:rsidP="001652AB">
            <w:pPr>
              <w:rPr>
                <w:rFonts w:asciiTheme="minorHAnsi" w:hAnsiTheme="minorHAnsi" w:cstheme="minorHAnsi"/>
                <w:szCs w:val="22"/>
              </w:rPr>
            </w:pPr>
          </w:p>
          <w:p w14:paraId="36A287FD" w14:textId="77777777" w:rsidR="00BC153A" w:rsidRPr="008C0915" w:rsidRDefault="00BC153A" w:rsidP="001652AB">
            <w:pPr>
              <w:rPr>
                <w:rFonts w:asciiTheme="minorHAnsi" w:hAnsiTheme="minorHAnsi" w:cstheme="minorHAnsi"/>
                <w:szCs w:val="22"/>
              </w:rPr>
            </w:pPr>
          </w:p>
          <w:p w14:paraId="1447C636" w14:textId="77777777" w:rsidR="00BC153A" w:rsidRPr="008C0915" w:rsidRDefault="00BC153A" w:rsidP="001652AB">
            <w:pPr>
              <w:rPr>
                <w:rFonts w:asciiTheme="minorHAnsi" w:hAnsiTheme="minorHAnsi" w:cstheme="minorHAnsi"/>
                <w:szCs w:val="22"/>
              </w:rPr>
            </w:pPr>
          </w:p>
          <w:p w14:paraId="208BBC2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2BBE7A17" w14:textId="77777777" w:rsidR="00BC153A" w:rsidRPr="008C0915" w:rsidRDefault="00BC153A" w:rsidP="001652AB">
            <w:pPr>
              <w:rPr>
                <w:rFonts w:asciiTheme="minorHAnsi" w:hAnsiTheme="minorHAnsi" w:cstheme="minorHAnsi"/>
                <w:szCs w:val="22"/>
              </w:rPr>
            </w:pPr>
          </w:p>
          <w:p w14:paraId="455E8E3C" w14:textId="77777777" w:rsidR="00BC153A" w:rsidRPr="008C0915" w:rsidRDefault="00BC153A" w:rsidP="001652AB">
            <w:pPr>
              <w:rPr>
                <w:rFonts w:asciiTheme="minorHAnsi" w:hAnsiTheme="minorHAnsi" w:cstheme="minorHAnsi"/>
                <w:szCs w:val="22"/>
              </w:rPr>
            </w:pPr>
          </w:p>
          <w:p w14:paraId="57837162" w14:textId="77777777" w:rsidR="00BC153A" w:rsidRPr="008C0915" w:rsidRDefault="00BC153A" w:rsidP="001652AB">
            <w:pPr>
              <w:rPr>
                <w:rFonts w:asciiTheme="minorHAnsi" w:hAnsiTheme="minorHAnsi" w:cstheme="minorHAnsi"/>
                <w:szCs w:val="22"/>
              </w:rPr>
            </w:pPr>
          </w:p>
          <w:p w14:paraId="68A1916B" w14:textId="77777777" w:rsidR="00BC153A" w:rsidRPr="008C0915" w:rsidRDefault="00BC153A" w:rsidP="001652AB">
            <w:pPr>
              <w:rPr>
                <w:rFonts w:asciiTheme="minorHAnsi" w:hAnsiTheme="minorHAnsi" w:cstheme="minorHAnsi"/>
                <w:szCs w:val="22"/>
              </w:rPr>
            </w:pPr>
          </w:p>
          <w:p w14:paraId="1954A764" w14:textId="7B5948E1" w:rsidR="00BC153A" w:rsidRDefault="00BC153A" w:rsidP="001652AB">
            <w:pPr>
              <w:rPr>
                <w:rFonts w:asciiTheme="minorHAnsi" w:hAnsiTheme="minorHAnsi" w:cstheme="minorHAnsi"/>
                <w:szCs w:val="22"/>
              </w:rPr>
            </w:pPr>
          </w:p>
          <w:p w14:paraId="2B4DCE8F" w14:textId="62FA104D" w:rsidR="00E372ED" w:rsidRDefault="00E372ED" w:rsidP="001652AB">
            <w:pPr>
              <w:rPr>
                <w:rFonts w:asciiTheme="minorHAnsi" w:hAnsiTheme="minorHAnsi" w:cstheme="minorHAnsi"/>
                <w:szCs w:val="22"/>
              </w:rPr>
            </w:pPr>
          </w:p>
          <w:p w14:paraId="2E503756" w14:textId="56679E28" w:rsidR="00E372ED" w:rsidRDefault="00E372ED" w:rsidP="001652AB">
            <w:pPr>
              <w:rPr>
                <w:rFonts w:asciiTheme="minorHAnsi" w:hAnsiTheme="minorHAnsi" w:cstheme="minorHAnsi"/>
                <w:szCs w:val="22"/>
              </w:rPr>
            </w:pPr>
          </w:p>
          <w:p w14:paraId="602B3C0C" w14:textId="75AB7831" w:rsidR="00E372ED" w:rsidRDefault="00E372ED" w:rsidP="001652AB">
            <w:pPr>
              <w:rPr>
                <w:rFonts w:asciiTheme="minorHAnsi" w:hAnsiTheme="minorHAnsi" w:cstheme="minorHAnsi"/>
                <w:szCs w:val="22"/>
              </w:rPr>
            </w:pPr>
          </w:p>
          <w:p w14:paraId="4E2ED5DA" w14:textId="75CEF551" w:rsidR="00E372ED" w:rsidRDefault="00E372ED" w:rsidP="001652AB">
            <w:pPr>
              <w:rPr>
                <w:rFonts w:asciiTheme="minorHAnsi" w:hAnsiTheme="minorHAnsi" w:cstheme="minorHAnsi"/>
                <w:szCs w:val="22"/>
              </w:rPr>
            </w:pPr>
          </w:p>
          <w:p w14:paraId="1FA61E90" w14:textId="75ACFF1F" w:rsidR="00E372ED" w:rsidRDefault="00E372ED" w:rsidP="001652AB">
            <w:pPr>
              <w:rPr>
                <w:rFonts w:asciiTheme="minorHAnsi" w:hAnsiTheme="minorHAnsi" w:cstheme="minorHAnsi"/>
                <w:szCs w:val="22"/>
              </w:rPr>
            </w:pPr>
          </w:p>
          <w:p w14:paraId="08C4459F" w14:textId="6CAF93E4" w:rsidR="00E372ED" w:rsidRDefault="00E372ED" w:rsidP="001652AB">
            <w:pPr>
              <w:rPr>
                <w:rFonts w:asciiTheme="minorHAnsi" w:hAnsiTheme="minorHAnsi" w:cstheme="minorHAnsi"/>
                <w:szCs w:val="22"/>
              </w:rPr>
            </w:pPr>
          </w:p>
          <w:p w14:paraId="26C97556" w14:textId="77777777" w:rsidR="00E372ED" w:rsidRDefault="00E372ED" w:rsidP="001652AB">
            <w:pPr>
              <w:rPr>
                <w:rFonts w:asciiTheme="minorHAnsi" w:hAnsiTheme="minorHAnsi" w:cstheme="minorHAnsi"/>
                <w:szCs w:val="22"/>
              </w:rPr>
            </w:pPr>
          </w:p>
          <w:p w14:paraId="6D2F6AE1" w14:textId="4F242E1A" w:rsidR="00E372ED" w:rsidRDefault="00E372ED" w:rsidP="001652AB">
            <w:pPr>
              <w:rPr>
                <w:rFonts w:asciiTheme="minorHAnsi" w:hAnsiTheme="minorHAnsi" w:cstheme="minorHAnsi"/>
                <w:szCs w:val="22"/>
              </w:rPr>
            </w:pPr>
          </w:p>
          <w:p w14:paraId="3A0978BB" w14:textId="77777777" w:rsidR="00E372ED" w:rsidRPr="008C0915" w:rsidRDefault="00E372ED" w:rsidP="001652AB">
            <w:pPr>
              <w:rPr>
                <w:rFonts w:asciiTheme="minorHAnsi" w:hAnsiTheme="minorHAnsi" w:cstheme="minorHAnsi"/>
                <w:szCs w:val="22"/>
              </w:rPr>
            </w:pPr>
          </w:p>
          <w:p w14:paraId="5FA661EC" w14:textId="77777777" w:rsidR="00BC153A" w:rsidRPr="008C0915" w:rsidRDefault="00BC153A" w:rsidP="001652AB">
            <w:pPr>
              <w:rPr>
                <w:rFonts w:asciiTheme="minorHAnsi" w:hAnsiTheme="minorHAnsi" w:cstheme="minorHAnsi"/>
                <w:szCs w:val="22"/>
              </w:rPr>
            </w:pPr>
          </w:p>
          <w:p w14:paraId="0D07763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724F3A3A" w14:textId="77777777" w:rsidR="00BC153A" w:rsidRPr="008C0915" w:rsidRDefault="00BC153A" w:rsidP="001652AB">
            <w:pPr>
              <w:rPr>
                <w:rFonts w:asciiTheme="minorHAnsi" w:hAnsiTheme="minorHAnsi" w:cstheme="minorHAnsi"/>
                <w:szCs w:val="22"/>
              </w:rPr>
            </w:pPr>
          </w:p>
          <w:p w14:paraId="6479B4E2" w14:textId="77777777" w:rsidR="00BC153A" w:rsidRPr="008C0915" w:rsidRDefault="00BC153A" w:rsidP="001652AB">
            <w:pPr>
              <w:rPr>
                <w:rFonts w:asciiTheme="minorHAnsi" w:hAnsiTheme="minorHAnsi" w:cstheme="minorHAnsi"/>
                <w:szCs w:val="22"/>
              </w:rPr>
            </w:pPr>
          </w:p>
          <w:p w14:paraId="2C1D3F02" w14:textId="1A72FBA3" w:rsidR="00BC153A" w:rsidRDefault="00BC153A" w:rsidP="001652AB">
            <w:pPr>
              <w:rPr>
                <w:rFonts w:asciiTheme="minorHAnsi" w:hAnsiTheme="minorHAnsi" w:cstheme="minorHAnsi"/>
                <w:szCs w:val="22"/>
              </w:rPr>
            </w:pPr>
          </w:p>
          <w:p w14:paraId="0370C7D2" w14:textId="77777777" w:rsidR="00E372ED" w:rsidRPr="008C0915" w:rsidRDefault="00E372ED" w:rsidP="00E372ED">
            <w:pPr>
              <w:jc w:val="both"/>
              <w:rPr>
                <w:rFonts w:asciiTheme="minorHAnsi" w:hAnsiTheme="minorHAnsi" w:cstheme="minorHAnsi"/>
                <w:szCs w:val="22"/>
              </w:rPr>
            </w:pPr>
          </w:p>
          <w:p w14:paraId="1CD8FEEE" w14:textId="77777777" w:rsidR="00BC153A" w:rsidRPr="008C0915" w:rsidRDefault="00BC153A" w:rsidP="00E372ED">
            <w:pPr>
              <w:jc w:val="both"/>
              <w:rPr>
                <w:rFonts w:asciiTheme="minorHAnsi" w:hAnsiTheme="minorHAnsi" w:cstheme="minorHAnsi"/>
                <w:szCs w:val="22"/>
              </w:rPr>
            </w:pPr>
          </w:p>
          <w:p w14:paraId="4BB8AE4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0702AE04" w14:textId="77777777" w:rsidR="00BC153A" w:rsidRPr="008C0915" w:rsidRDefault="00BC153A" w:rsidP="001652AB">
            <w:pPr>
              <w:rPr>
                <w:rFonts w:asciiTheme="minorHAnsi" w:hAnsiTheme="minorHAnsi" w:cstheme="minorHAnsi"/>
                <w:szCs w:val="22"/>
              </w:rPr>
            </w:pPr>
          </w:p>
          <w:p w14:paraId="0CDA893A" w14:textId="77777777" w:rsidR="00BC153A" w:rsidRPr="008C0915" w:rsidRDefault="00BC153A" w:rsidP="001652AB">
            <w:pPr>
              <w:rPr>
                <w:rFonts w:asciiTheme="minorHAnsi" w:hAnsiTheme="minorHAnsi" w:cstheme="minorHAnsi"/>
                <w:szCs w:val="22"/>
              </w:rPr>
            </w:pPr>
          </w:p>
          <w:p w14:paraId="36CF2B45" w14:textId="77777777" w:rsidR="00BC153A" w:rsidRPr="008C0915" w:rsidRDefault="00BC153A" w:rsidP="001652AB">
            <w:pPr>
              <w:rPr>
                <w:rFonts w:asciiTheme="minorHAnsi" w:hAnsiTheme="minorHAnsi" w:cstheme="minorHAnsi"/>
                <w:szCs w:val="22"/>
              </w:rPr>
            </w:pPr>
          </w:p>
          <w:p w14:paraId="44BBCE8F" w14:textId="77777777" w:rsidR="00BC153A" w:rsidRPr="008C0915" w:rsidRDefault="00BC153A" w:rsidP="001652AB">
            <w:pPr>
              <w:rPr>
                <w:rFonts w:asciiTheme="minorHAnsi" w:hAnsiTheme="minorHAnsi" w:cstheme="minorHAnsi"/>
                <w:szCs w:val="22"/>
              </w:rPr>
            </w:pPr>
          </w:p>
          <w:p w14:paraId="73F00B4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5AED9FFF" w14:textId="77777777" w:rsidR="00BC153A" w:rsidRPr="008C0915" w:rsidRDefault="00BC153A" w:rsidP="001652AB">
            <w:pPr>
              <w:rPr>
                <w:rFonts w:asciiTheme="minorHAnsi" w:hAnsiTheme="minorHAnsi" w:cstheme="minorHAnsi"/>
                <w:szCs w:val="22"/>
              </w:rPr>
            </w:pPr>
          </w:p>
          <w:p w14:paraId="691FE78E" w14:textId="77777777" w:rsidR="00BC153A" w:rsidRPr="008C0915" w:rsidRDefault="00BC153A" w:rsidP="001652AB">
            <w:pPr>
              <w:rPr>
                <w:rFonts w:asciiTheme="minorHAnsi" w:hAnsiTheme="minorHAnsi" w:cstheme="minorHAnsi"/>
                <w:szCs w:val="22"/>
              </w:rPr>
            </w:pPr>
          </w:p>
          <w:p w14:paraId="08031E56" w14:textId="77777777" w:rsidR="00BC153A" w:rsidRPr="008C0915" w:rsidRDefault="00BC153A" w:rsidP="001652AB">
            <w:pPr>
              <w:rPr>
                <w:rFonts w:asciiTheme="minorHAnsi" w:hAnsiTheme="minorHAnsi" w:cstheme="minorHAnsi"/>
                <w:szCs w:val="22"/>
              </w:rPr>
            </w:pPr>
          </w:p>
          <w:p w14:paraId="7AAF845B" w14:textId="77777777" w:rsidR="00BC153A" w:rsidRPr="008C0915" w:rsidRDefault="00BC153A" w:rsidP="001652AB">
            <w:pPr>
              <w:rPr>
                <w:rFonts w:asciiTheme="minorHAnsi" w:hAnsiTheme="minorHAnsi" w:cstheme="minorHAnsi"/>
                <w:szCs w:val="22"/>
              </w:rPr>
            </w:pPr>
          </w:p>
          <w:p w14:paraId="3A75A353" w14:textId="77777777" w:rsidR="00BC153A" w:rsidRPr="008C0915" w:rsidRDefault="00BC153A" w:rsidP="001652AB">
            <w:pPr>
              <w:rPr>
                <w:rFonts w:asciiTheme="minorHAnsi" w:hAnsiTheme="minorHAnsi" w:cstheme="minorHAnsi"/>
                <w:szCs w:val="22"/>
              </w:rPr>
            </w:pPr>
          </w:p>
          <w:p w14:paraId="4E078231" w14:textId="77777777" w:rsidR="00BC153A" w:rsidRPr="008C0915" w:rsidRDefault="00BC153A" w:rsidP="001652AB">
            <w:pPr>
              <w:rPr>
                <w:rFonts w:asciiTheme="minorHAnsi" w:hAnsiTheme="minorHAnsi" w:cstheme="minorHAnsi"/>
                <w:szCs w:val="22"/>
              </w:rPr>
            </w:pPr>
          </w:p>
          <w:p w14:paraId="111A5F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3BDCF88E" w14:textId="77777777" w:rsidR="00BC153A" w:rsidRPr="008C0915" w:rsidRDefault="00BC153A" w:rsidP="001652AB">
            <w:pPr>
              <w:rPr>
                <w:rFonts w:asciiTheme="minorHAnsi" w:hAnsiTheme="minorHAnsi" w:cstheme="minorHAnsi"/>
                <w:szCs w:val="22"/>
              </w:rPr>
            </w:pPr>
          </w:p>
        </w:tc>
        <w:tc>
          <w:tcPr>
            <w:tcW w:w="1755" w:type="dxa"/>
          </w:tcPr>
          <w:p w14:paraId="273833CF" w14:textId="77777777" w:rsidR="00BC153A" w:rsidRPr="008C0915" w:rsidRDefault="00BC153A" w:rsidP="001652AB">
            <w:pPr>
              <w:rPr>
                <w:rFonts w:asciiTheme="minorHAnsi" w:hAnsiTheme="minorHAnsi" w:cstheme="minorHAnsi"/>
                <w:szCs w:val="22"/>
              </w:rPr>
            </w:pPr>
          </w:p>
          <w:p w14:paraId="322845F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roku od 6 mj. od rođenja djeteta</w:t>
            </w:r>
          </w:p>
          <w:p w14:paraId="4E1116A8" w14:textId="77777777" w:rsidR="00BC153A" w:rsidRPr="008C0915" w:rsidRDefault="00BC153A" w:rsidP="001652AB">
            <w:pPr>
              <w:rPr>
                <w:rFonts w:asciiTheme="minorHAnsi" w:hAnsiTheme="minorHAnsi" w:cstheme="minorHAnsi"/>
                <w:szCs w:val="22"/>
              </w:rPr>
            </w:pPr>
          </w:p>
          <w:p w14:paraId="009F0387" w14:textId="77777777" w:rsidR="00BC153A" w:rsidRPr="008C0915" w:rsidRDefault="00BC153A" w:rsidP="001652AB">
            <w:pPr>
              <w:rPr>
                <w:rFonts w:asciiTheme="minorHAnsi" w:hAnsiTheme="minorHAnsi" w:cstheme="minorHAnsi"/>
                <w:szCs w:val="22"/>
              </w:rPr>
            </w:pPr>
          </w:p>
          <w:p w14:paraId="6F56F302" w14:textId="77777777" w:rsidR="00BC153A" w:rsidRPr="008C0915" w:rsidRDefault="00BC153A" w:rsidP="001652AB">
            <w:pPr>
              <w:rPr>
                <w:rFonts w:asciiTheme="minorHAnsi" w:hAnsiTheme="minorHAnsi" w:cstheme="minorHAnsi"/>
                <w:szCs w:val="22"/>
              </w:rPr>
            </w:pPr>
          </w:p>
          <w:p w14:paraId="75B590EE" w14:textId="77777777" w:rsidR="00BC153A" w:rsidRPr="008C0915" w:rsidRDefault="00BC153A" w:rsidP="001652AB">
            <w:pPr>
              <w:rPr>
                <w:rFonts w:asciiTheme="minorHAnsi" w:hAnsiTheme="minorHAnsi" w:cstheme="minorHAnsi"/>
                <w:szCs w:val="22"/>
              </w:rPr>
            </w:pPr>
          </w:p>
          <w:p w14:paraId="5185F3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 primitku zahtjeva i dokumentacije</w:t>
            </w:r>
          </w:p>
          <w:p w14:paraId="1AEB6926" w14:textId="77777777" w:rsidR="00BC153A" w:rsidRPr="008C0915" w:rsidRDefault="00BC153A" w:rsidP="001652AB">
            <w:pPr>
              <w:rPr>
                <w:rFonts w:asciiTheme="minorHAnsi" w:hAnsiTheme="minorHAnsi" w:cstheme="minorHAnsi"/>
                <w:szCs w:val="22"/>
              </w:rPr>
            </w:pPr>
          </w:p>
          <w:p w14:paraId="542D840F" w14:textId="77777777" w:rsidR="00BC153A" w:rsidRPr="008C0915" w:rsidRDefault="00BC153A" w:rsidP="001652AB">
            <w:pPr>
              <w:rPr>
                <w:rFonts w:asciiTheme="minorHAnsi" w:hAnsiTheme="minorHAnsi" w:cstheme="minorHAnsi"/>
                <w:szCs w:val="22"/>
              </w:rPr>
            </w:pPr>
          </w:p>
          <w:p w14:paraId="7130288F" w14:textId="77777777" w:rsidR="00BC153A" w:rsidRPr="008C0915" w:rsidRDefault="00BC153A" w:rsidP="001652AB">
            <w:pPr>
              <w:rPr>
                <w:rFonts w:asciiTheme="minorHAnsi" w:hAnsiTheme="minorHAnsi" w:cstheme="minorHAnsi"/>
                <w:szCs w:val="22"/>
              </w:rPr>
            </w:pPr>
          </w:p>
          <w:p w14:paraId="5F90F27A" w14:textId="18697D3F" w:rsidR="00BC153A" w:rsidRDefault="00BC153A" w:rsidP="001652AB">
            <w:pPr>
              <w:rPr>
                <w:rFonts w:asciiTheme="minorHAnsi" w:hAnsiTheme="minorHAnsi" w:cstheme="minorHAnsi"/>
                <w:szCs w:val="22"/>
              </w:rPr>
            </w:pPr>
          </w:p>
          <w:p w14:paraId="21F68F2A" w14:textId="0ADEF75B" w:rsidR="00E372ED" w:rsidRDefault="00E372ED" w:rsidP="001652AB">
            <w:pPr>
              <w:rPr>
                <w:rFonts w:asciiTheme="minorHAnsi" w:hAnsiTheme="minorHAnsi" w:cstheme="minorHAnsi"/>
                <w:szCs w:val="22"/>
              </w:rPr>
            </w:pPr>
          </w:p>
          <w:p w14:paraId="26C42145" w14:textId="4D3D2B48" w:rsidR="00E372ED" w:rsidRDefault="00E372ED" w:rsidP="001652AB">
            <w:pPr>
              <w:rPr>
                <w:rFonts w:asciiTheme="minorHAnsi" w:hAnsiTheme="minorHAnsi" w:cstheme="minorHAnsi"/>
                <w:szCs w:val="22"/>
              </w:rPr>
            </w:pPr>
          </w:p>
          <w:p w14:paraId="3EB2537B" w14:textId="5A3965DB" w:rsidR="00E372ED" w:rsidRDefault="00E372ED" w:rsidP="001652AB">
            <w:pPr>
              <w:rPr>
                <w:rFonts w:asciiTheme="minorHAnsi" w:hAnsiTheme="minorHAnsi" w:cstheme="minorHAnsi"/>
                <w:szCs w:val="22"/>
              </w:rPr>
            </w:pPr>
          </w:p>
          <w:p w14:paraId="67056A08" w14:textId="55C1AF30" w:rsidR="00E372ED" w:rsidRDefault="00E372ED" w:rsidP="001652AB">
            <w:pPr>
              <w:rPr>
                <w:rFonts w:asciiTheme="minorHAnsi" w:hAnsiTheme="minorHAnsi" w:cstheme="minorHAnsi"/>
                <w:szCs w:val="22"/>
              </w:rPr>
            </w:pPr>
          </w:p>
          <w:p w14:paraId="026AAF11" w14:textId="51CABE7F" w:rsidR="00E372ED" w:rsidRDefault="00E372ED" w:rsidP="001652AB">
            <w:pPr>
              <w:rPr>
                <w:rFonts w:asciiTheme="minorHAnsi" w:hAnsiTheme="minorHAnsi" w:cstheme="minorHAnsi"/>
                <w:szCs w:val="22"/>
              </w:rPr>
            </w:pPr>
          </w:p>
          <w:p w14:paraId="69FAE521" w14:textId="59350F69" w:rsidR="00E372ED" w:rsidRDefault="00E372ED" w:rsidP="001652AB">
            <w:pPr>
              <w:rPr>
                <w:rFonts w:asciiTheme="minorHAnsi" w:hAnsiTheme="minorHAnsi" w:cstheme="minorHAnsi"/>
                <w:szCs w:val="22"/>
              </w:rPr>
            </w:pPr>
          </w:p>
          <w:p w14:paraId="639D029D" w14:textId="197A2837" w:rsidR="00E372ED" w:rsidRDefault="00E372ED" w:rsidP="001652AB">
            <w:pPr>
              <w:rPr>
                <w:rFonts w:asciiTheme="minorHAnsi" w:hAnsiTheme="minorHAnsi" w:cstheme="minorHAnsi"/>
                <w:szCs w:val="22"/>
              </w:rPr>
            </w:pPr>
          </w:p>
          <w:p w14:paraId="7E657E06" w14:textId="16A0A74A" w:rsidR="00E372ED" w:rsidRDefault="00E372ED" w:rsidP="001652AB">
            <w:pPr>
              <w:rPr>
                <w:rFonts w:asciiTheme="minorHAnsi" w:hAnsiTheme="minorHAnsi" w:cstheme="minorHAnsi"/>
                <w:szCs w:val="22"/>
              </w:rPr>
            </w:pPr>
          </w:p>
          <w:p w14:paraId="2C3E8625" w14:textId="77777777" w:rsidR="00E372ED" w:rsidRPr="008C0915" w:rsidRDefault="00E372ED" w:rsidP="001652AB">
            <w:pPr>
              <w:rPr>
                <w:rFonts w:asciiTheme="minorHAnsi" w:hAnsiTheme="minorHAnsi" w:cstheme="minorHAnsi"/>
                <w:szCs w:val="22"/>
              </w:rPr>
            </w:pPr>
          </w:p>
          <w:p w14:paraId="56B32E5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30 dana od zaprimanja zahtjeva (prema ZUP-u)</w:t>
            </w:r>
          </w:p>
          <w:p w14:paraId="33051798" w14:textId="77777777" w:rsidR="00BC153A" w:rsidRPr="008C0915" w:rsidRDefault="00BC153A" w:rsidP="001652AB">
            <w:pPr>
              <w:rPr>
                <w:rFonts w:asciiTheme="minorHAnsi" w:hAnsiTheme="minorHAnsi" w:cstheme="minorHAnsi"/>
                <w:szCs w:val="22"/>
              </w:rPr>
            </w:pPr>
          </w:p>
          <w:p w14:paraId="6566FC35" w14:textId="77777777" w:rsidR="00BC153A" w:rsidRPr="008C0915" w:rsidRDefault="00BC153A" w:rsidP="001652AB">
            <w:pPr>
              <w:rPr>
                <w:rFonts w:asciiTheme="minorHAnsi" w:hAnsiTheme="minorHAnsi" w:cstheme="minorHAnsi"/>
                <w:szCs w:val="22"/>
              </w:rPr>
            </w:pPr>
          </w:p>
          <w:p w14:paraId="3AE65C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 izdavanju rješenja</w:t>
            </w:r>
          </w:p>
          <w:p w14:paraId="32855B6F" w14:textId="77777777" w:rsidR="00BC153A" w:rsidRPr="008C0915" w:rsidRDefault="00BC153A" w:rsidP="001652AB">
            <w:pPr>
              <w:rPr>
                <w:rFonts w:asciiTheme="minorHAnsi" w:hAnsiTheme="minorHAnsi" w:cstheme="minorHAnsi"/>
                <w:szCs w:val="22"/>
              </w:rPr>
            </w:pPr>
          </w:p>
          <w:p w14:paraId="4111804D" w14:textId="77777777" w:rsidR="00BC153A" w:rsidRPr="008C0915" w:rsidRDefault="00BC153A" w:rsidP="001652AB">
            <w:pPr>
              <w:rPr>
                <w:rFonts w:asciiTheme="minorHAnsi" w:hAnsiTheme="minorHAnsi" w:cstheme="minorHAnsi"/>
                <w:szCs w:val="22"/>
              </w:rPr>
            </w:pPr>
          </w:p>
          <w:p w14:paraId="5773CEAE" w14:textId="77777777" w:rsidR="00BC153A" w:rsidRPr="008C0915" w:rsidRDefault="00BC153A" w:rsidP="001652AB">
            <w:pPr>
              <w:rPr>
                <w:rFonts w:asciiTheme="minorHAnsi" w:hAnsiTheme="minorHAnsi" w:cstheme="minorHAnsi"/>
                <w:szCs w:val="22"/>
              </w:rPr>
            </w:pPr>
          </w:p>
          <w:p w14:paraId="10CCD8B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godine</w:t>
            </w:r>
          </w:p>
          <w:p w14:paraId="1DA25606" w14:textId="77777777" w:rsidR="00BC153A" w:rsidRPr="008C0915" w:rsidRDefault="00BC153A" w:rsidP="001652AB">
            <w:pPr>
              <w:rPr>
                <w:rFonts w:asciiTheme="minorHAnsi" w:hAnsiTheme="minorHAnsi" w:cstheme="minorHAnsi"/>
                <w:szCs w:val="22"/>
              </w:rPr>
            </w:pPr>
          </w:p>
          <w:p w14:paraId="77CAD57B" w14:textId="77777777" w:rsidR="00BC153A" w:rsidRPr="008C0915" w:rsidRDefault="00BC153A" w:rsidP="001652AB">
            <w:pPr>
              <w:rPr>
                <w:rFonts w:asciiTheme="minorHAnsi" w:hAnsiTheme="minorHAnsi" w:cstheme="minorHAnsi"/>
                <w:szCs w:val="22"/>
              </w:rPr>
            </w:pPr>
          </w:p>
          <w:p w14:paraId="3B6CBD74" w14:textId="77777777" w:rsidR="00BC153A" w:rsidRPr="008C0915" w:rsidRDefault="00BC153A" w:rsidP="001652AB">
            <w:pPr>
              <w:rPr>
                <w:rFonts w:asciiTheme="minorHAnsi" w:hAnsiTheme="minorHAnsi" w:cstheme="minorHAnsi"/>
                <w:szCs w:val="22"/>
              </w:rPr>
            </w:pPr>
          </w:p>
          <w:p w14:paraId="55ACE906" w14:textId="77777777" w:rsidR="00BC153A" w:rsidRPr="008C0915" w:rsidRDefault="00BC153A" w:rsidP="001652AB">
            <w:pPr>
              <w:rPr>
                <w:rFonts w:asciiTheme="minorHAnsi" w:hAnsiTheme="minorHAnsi" w:cstheme="minorHAnsi"/>
                <w:szCs w:val="22"/>
              </w:rPr>
            </w:pPr>
          </w:p>
          <w:p w14:paraId="65747BDF" w14:textId="77777777" w:rsidR="00BC153A" w:rsidRPr="008C0915" w:rsidRDefault="00BC153A" w:rsidP="001652AB">
            <w:pPr>
              <w:rPr>
                <w:rFonts w:asciiTheme="minorHAnsi" w:hAnsiTheme="minorHAnsi" w:cstheme="minorHAnsi"/>
                <w:szCs w:val="22"/>
              </w:rPr>
            </w:pPr>
          </w:p>
          <w:p w14:paraId="40C0FB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Prema izdavanju i ovjeri rješenja</w:t>
            </w:r>
          </w:p>
        </w:tc>
        <w:tc>
          <w:tcPr>
            <w:tcW w:w="2322" w:type="dxa"/>
          </w:tcPr>
          <w:p w14:paraId="466BB774" w14:textId="77777777" w:rsidR="00BC153A" w:rsidRPr="008C0915" w:rsidRDefault="00BC153A" w:rsidP="001652AB">
            <w:pPr>
              <w:rPr>
                <w:rFonts w:asciiTheme="minorHAnsi" w:hAnsiTheme="minorHAnsi" w:cstheme="minorHAnsi"/>
                <w:szCs w:val="22"/>
              </w:rPr>
            </w:pPr>
          </w:p>
          <w:p w14:paraId="2D69AA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Zaprimljeni zahtjevi</w:t>
            </w:r>
          </w:p>
          <w:p w14:paraId="49C06253" w14:textId="77777777" w:rsidR="00BC153A" w:rsidRPr="008C0915" w:rsidRDefault="00BC153A" w:rsidP="001652AB">
            <w:pPr>
              <w:rPr>
                <w:rFonts w:asciiTheme="minorHAnsi" w:hAnsiTheme="minorHAnsi" w:cstheme="minorHAnsi"/>
                <w:szCs w:val="22"/>
              </w:rPr>
            </w:pPr>
          </w:p>
          <w:p w14:paraId="7488DD18" w14:textId="77777777" w:rsidR="00BC153A" w:rsidRPr="008C0915" w:rsidRDefault="00BC153A" w:rsidP="001652AB">
            <w:pPr>
              <w:rPr>
                <w:rFonts w:asciiTheme="minorHAnsi" w:hAnsiTheme="minorHAnsi" w:cstheme="minorHAnsi"/>
                <w:szCs w:val="22"/>
              </w:rPr>
            </w:pPr>
          </w:p>
          <w:p w14:paraId="4196E4D8" w14:textId="77777777" w:rsidR="00BC153A" w:rsidRPr="008C0915" w:rsidRDefault="00BC153A" w:rsidP="001652AB">
            <w:pPr>
              <w:rPr>
                <w:rFonts w:asciiTheme="minorHAnsi" w:hAnsiTheme="minorHAnsi" w:cstheme="minorHAnsi"/>
                <w:szCs w:val="22"/>
              </w:rPr>
            </w:pPr>
          </w:p>
          <w:p w14:paraId="54D60783" w14:textId="77777777" w:rsidR="00BC153A" w:rsidRPr="008C0915" w:rsidRDefault="00BC153A" w:rsidP="001652AB">
            <w:pPr>
              <w:rPr>
                <w:rFonts w:asciiTheme="minorHAnsi" w:hAnsiTheme="minorHAnsi" w:cstheme="minorHAnsi"/>
                <w:szCs w:val="22"/>
              </w:rPr>
            </w:pPr>
          </w:p>
          <w:p w14:paraId="31EB0CA6" w14:textId="77777777" w:rsidR="00BC153A" w:rsidRPr="008C0915" w:rsidRDefault="00BC153A" w:rsidP="001652AB">
            <w:pPr>
              <w:rPr>
                <w:rFonts w:asciiTheme="minorHAnsi" w:hAnsiTheme="minorHAnsi" w:cstheme="minorHAnsi"/>
                <w:szCs w:val="22"/>
              </w:rPr>
            </w:pPr>
          </w:p>
          <w:p w14:paraId="215110E7" w14:textId="77777777" w:rsidR="00BC153A" w:rsidRPr="008C0915" w:rsidRDefault="00BC153A" w:rsidP="001652AB">
            <w:pPr>
              <w:rPr>
                <w:rFonts w:asciiTheme="minorHAnsi" w:hAnsiTheme="minorHAnsi" w:cstheme="minorHAnsi"/>
                <w:szCs w:val="22"/>
              </w:rPr>
            </w:pPr>
          </w:p>
          <w:p w14:paraId="30D94D32" w14:textId="77777777" w:rsidR="00E372ED" w:rsidRPr="00B64BEA" w:rsidRDefault="00E372ED" w:rsidP="00E372ED">
            <w:pPr>
              <w:jc w:val="both"/>
              <w:rPr>
                <w:rFonts w:asciiTheme="minorHAnsi" w:hAnsiTheme="minorHAnsi" w:cstheme="minorHAnsi"/>
                <w:sz w:val="16"/>
                <w:szCs w:val="16"/>
              </w:rPr>
            </w:pPr>
            <w:r w:rsidRPr="00B64BEA">
              <w:rPr>
                <w:rFonts w:asciiTheme="minorHAnsi" w:hAnsiTheme="minorHAnsi" w:cstheme="minorHAnsi"/>
                <w:sz w:val="16"/>
                <w:szCs w:val="16"/>
              </w:rPr>
              <w:t>Dokaz o prebivalištu roditelja (skrbnika, posvojitelja), rodni list djeteta, broj računa roditelja (skrbnika ili posvojitelja), dokaz o prebivalištu djeteta, rješenje o skrbništvu, rješenje o posvojenju, dokaz o boravištu,  obrazac PK nadležne službe za utvrđivanje poreza na dohodak, za roditelje koji na području grada Koprivnice imaju prijavljen boravak, odgovarajuća izjava ili drugi odgovarajući dokument da otac/majka djeteta nema prebivalište na području grada Koprivnice i ne živi s majkom/ocem djeteta u zajedničkom kućanstvu.</w:t>
            </w:r>
          </w:p>
          <w:p w14:paraId="73324C93" w14:textId="77777777" w:rsidR="00BC153A" w:rsidRPr="008C0915" w:rsidRDefault="00BC153A" w:rsidP="001652AB">
            <w:pPr>
              <w:rPr>
                <w:rFonts w:asciiTheme="minorHAnsi" w:hAnsiTheme="minorHAnsi" w:cstheme="minorHAnsi"/>
                <w:szCs w:val="22"/>
              </w:rPr>
            </w:pPr>
          </w:p>
          <w:p w14:paraId="6BB0A42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Rješenje o ostvarivanju prava na pomoć za opremu novorođenog djeteta</w:t>
            </w:r>
          </w:p>
          <w:p w14:paraId="72956239" w14:textId="77777777" w:rsidR="00BC153A" w:rsidRPr="008C0915" w:rsidRDefault="00BC153A" w:rsidP="001652AB">
            <w:pPr>
              <w:rPr>
                <w:rFonts w:asciiTheme="minorHAnsi" w:hAnsiTheme="minorHAnsi" w:cstheme="minorHAnsi"/>
                <w:szCs w:val="22"/>
              </w:rPr>
            </w:pPr>
          </w:p>
          <w:p w14:paraId="6C50A767" w14:textId="77777777" w:rsidR="00E372ED" w:rsidRPr="008C0915" w:rsidRDefault="00E372ED" w:rsidP="00E372ED">
            <w:pPr>
              <w:jc w:val="both"/>
              <w:rPr>
                <w:rFonts w:asciiTheme="minorHAnsi" w:hAnsiTheme="minorHAnsi" w:cstheme="minorHAnsi"/>
                <w:szCs w:val="22"/>
              </w:rPr>
            </w:pPr>
          </w:p>
          <w:p w14:paraId="00D86AC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Rješenja o ostvarivanju prava na pomoć  za opremu novorođenog djeteta</w:t>
            </w:r>
          </w:p>
          <w:p w14:paraId="09850AFF" w14:textId="77777777" w:rsidR="00BC153A" w:rsidRPr="008C0915" w:rsidRDefault="00BC153A" w:rsidP="001652AB">
            <w:pPr>
              <w:rPr>
                <w:rFonts w:asciiTheme="minorHAnsi" w:hAnsiTheme="minorHAnsi" w:cstheme="minorHAnsi"/>
                <w:strike/>
                <w:szCs w:val="22"/>
              </w:rPr>
            </w:pPr>
          </w:p>
          <w:p w14:paraId="50037CA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Rješenja i obavijesti s povratnicama, Nalog za doznaku</w:t>
            </w:r>
          </w:p>
          <w:p w14:paraId="30D2EC5A" w14:textId="77777777" w:rsidR="00BC153A" w:rsidRPr="008C0915" w:rsidRDefault="00BC153A" w:rsidP="001652AB">
            <w:pPr>
              <w:rPr>
                <w:rFonts w:asciiTheme="minorHAnsi" w:hAnsiTheme="minorHAnsi" w:cstheme="minorHAnsi"/>
                <w:szCs w:val="22"/>
              </w:rPr>
            </w:pPr>
          </w:p>
          <w:p w14:paraId="26C1FF48" w14:textId="77777777" w:rsidR="00BC153A" w:rsidRPr="008C0915" w:rsidRDefault="00BC153A" w:rsidP="001652AB">
            <w:pPr>
              <w:rPr>
                <w:rFonts w:asciiTheme="minorHAnsi" w:hAnsiTheme="minorHAnsi" w:cstheme="minorHAnsi"/>
                <w:szCs w:val="22"/>
              </w:rPr>
            </w:pPr>
          </w:p>
          <w:p w14:paraId="7B6B24AD" w14:textId="77777777" w:rsidR="00BC153A" w:rsidRPr="008C0915" w:rsidRDefault="00BC153A" w:rsidP="001652AB">
            <w:pPr>
              <w:rPr>
                <w:rFonts w:asciiTheme="minorHAnsi" w:hAnsiTheme="minorHAnsi" w:cstheme="minorHAnsi"/>
                <w:szCs w:val="22"/>
              </w:rPr>
            </w:pPr>
          </w:p>
          <w:p w14:paraId="586AF18A" w14:textId="77777777" w:rsidR="00BC153A" w:rsidRPr="008C0915" w:rsidRDefault="00BC153A" w:rsidP="001652AB">
            <w:pPr>
              <w:rPr>
                <w:rFonts w:asciiTheme="minorHAnsi" w:hAnsiTheme="minorHAnsi" w:cstheme="minorHAnsi"/>
                <w:szCs w:val="22"/>
              </w:rPr>
            </w:pPr>
          </w:p>
          <w:p w14:paraId="19C11C2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isplati – nalog.</w:t>
            </w:r>
          </w:p>
          <w:p w14:paraId="206259B7" w14:textId="77777777" w:rsidR="00BC153A" w:rsidRPr="008C0915" w:rsidRDefault="00BC153A" w:rsidP="001652AB">
            <w:pPr>
              <w:rPr>
                <w:rFonts w:asciiTheme="minorHAnsi" w:hAnsiTheme="minorHAnsi" w:cstheme="minorHAnsi"/>
                <w:szCs w:val="22"/>
              </w:rPr>
            </w:pPr>
          </w:p>
        </w:tc>
      </w:tr>
    </w:tbl>
    <w:p w14:paraId="19DA44CD"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1"/>
        <w:gridCol w:w="4811"/>
      </w:tblGrid>
      <w:tr w:rsidR="00BC153A" w:rsidRPr="008C0915" w14:paraId="3049940A" w14:textId="77777777" w:rsidTr="001652AB">
        <w:tc>
          <w:tcPr>
            <w:tcW w:w="4361" w:type="dxa"/>
            <w:shd w:val="clear" w:color="auto" w:fill="D9D9D9"/>
          </w:tcPr>
          <w:p w14:paraId="658E1E73"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1833018A"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77CEC3DA"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4927" w:type="dxa"/>
            <w:shd w:val="clear" w:color="auto" w:fill="D9D9D9"/>
          </w:tcPr>
          <w:p w14:paraId="523C6F4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SAZIVANJE SASTANAKA I SJEDNICA</w:t>
            </w:r>
          </w:p>
          <w:p w14:paraId="738655B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3.4.7.</w:t>
            </w:r>
          </w:p>
          <w:p w14:paraId="0392C2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sazivanja sastanaka i sjednica</w:t>
            </w:r>
          </w:p>
        </w:tc>
      </w:tr>
      <w:tr w:rsidR="00BC153A" w:rsidRPr="008C0915" w14:paraId="5199DD3A" w14:textId="77777777" w:rsidTr="001652AB">
        <w:tc>
          <w:tcPr>
            <w:tcW w:w="4361" w:type="dxa"/>
          </w:tcPr>
          <w:p w14:paraId="11C1069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4927" w:type="dxa"/>
          </w:tcPr>
          <w:p w14:paraId="3527C41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2CD28AA0" w14:textId="77777777" w:rsidTr="001652AB">
        <w:trPr>
          <w:trHeight w:val="3393"/>
        </w:trPr>
        <w:tc>
          <w:tcPr>
            <w:tcW w:w="4361" w:type="dxa"/>
          </w:tcPr>
          <w:p w14:paraId="16C8C91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4896" behindDoc="0" locked="0" layoutInCell="1" allowOverlap="1" wp14:anchorId="024B70C1" wp14:editId="233152BD">
                      <wp:simplePos x="0" y="0"/>
                      <wp:positionH relativeFrom="column">
                        <wp:posOffset>797560</wp:posOffset>
                      </wp:positionH>
                      <wp:positionV relativeFrom="paragraph">
                        <wp:posOffset>19685</wp:posOffset>
                      </wp:positionV>
                      <wp:extent cx="1156970" cy="363855"/>
                      <wp:effectExtent l="20955" t="18415" r="12700" b="17780"/>
                      <wp:wrapNone/>
                      <wp:docPr id="770" name="Elipsa 7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68A2779E"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24B70C1" id="Elipsa 770" o:spid="_x0000_s1572" style="position:absolute;left:0;text-align:left;margin-left:62.8pt;margin-top:1.55pt;width:91.1pt;height:28.65pt;z-index:2545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" strokecolor="#a5a5a5" strokeweight="2pt">
                      <v:textbox>
                        <w:txbxContent>
                          <w:p w14:paraId="68A2779E"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2FD875F1" w14:textId="77777777" w:rsidR="00BC153A" w:rsidRPr="008C0915" w:rsidRDefault="00BC153A" w:rsidP="001652AB">
            <w:pPr>
              <w:rPr>
                <w:rFonts w:asciiTheme="minorHAnsi" w:hAnsiTheme="minorHAnsi" w:cstheme="minorHAnsi"/>
                <w:szCs w:val="22"/>
              </w:rPr>
            </w:pPr>
          </w:p>
          <w:p w14:paraId="1E3163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5920" behindDoc="0" locked="0" layoutInCell="1" allowOverlap="1" wp14:anchorId="363FE019" wp14:editId="4B84FBD8">
                      <wp:simplePos x="0" y="0"/>
                      <wp:positionH relativeFrom="column">
                        <wp:posOffset>1386205</wp:posOffset>
                      </wp:positionH>
                      <wp:positionV relativeFrom="paragraph">
                        <wp:posOffset>38100</wp:posOffset>
                      </wp:positionV>
                      <wp:extent cx="0" cy="307975"/>
                      <wp:effectExtent l="76200" t="6350" r="76200" b="19050"/>
                      <wp:wrapNone/>
                      <wp:docPr id="771" name="Ravni poveznik sa strelicom 7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79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E319935" id="Ravni poveznik sa strelicom 771" o:spid="_x0000_s1026" type="#_x0000_t32" style="position:absolute;margin-left:109.15pt;margin-top:3pt;width:0;height:24.25pt;z-index:25454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">
                      <v:stroke endarrow="open"/>
                    </v:shape>
                  </w:pict>
                </mc:Fallback>
              </mc:AlternateContent>
            </w:r>
          </w:p>
          <w:p w14:paraId="67C549F3" w14:textId="77777777" w:rsidR="00BC153A" w:rsidRPr="008C0915" w:rsidRDefault="00BC153A" w:rsidP="001652AB">
            <w:pPr>
              <w:rPr>
                <w:rFonts w:asciiTheme="minorHAnsi" w:hAnsiTheme="minorHAnsi" w:cstheme="minorHAnsi"/>
                <w:szCs w:val="22"/>
              </w:rPr>
            </w:pPr>
          </w:p>
          <w:p w14:paraId="16B2E9C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0016" behindDoc="0" locked="0" layoutInCell="1" allowOverlap="1" wp14:anchorId="47BE625D" wp14:editId="6DD05BE7">
                      <wp:simplePos x="0" y="0"/>
                      <wp:positionH relativeFrom="column">
                        <wp:posOffset>453390</wp:posOffset>
                      </wp:positionH>
                      <wp:positionV relativeFrom="paragraph">
                        <wp:posOffset>5080</wp:posOffset>
                      </wp:positionV>
                      <wp:extent cx="1845945" cy="466725"/>
                      <wp:effectExtent l="0" t="0" r="20955" b="28575"/>
                      <wp:wrapNone/>
                      <wp:docPr id="800" name="Pravokutnik 8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667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BD3E54E" w14:textId="77777777" w:rsidR="00BC153A" w:rsidRPr="004E3252" w:rsidRDefault="00BC153A" w:rsidP="00BC153A">
                                  <w:pPr>
                                    <w:rPr>
                                      <w:rFonts w:cs="Calibri"/>
                                    </w:rPr>
                                  </w:pPr>
                                  <w:r w:rsidRPr="004E3252">
                                    <w:rPr>
                                      <w:rFonts w:cs="Calibri"/>
                                      <w:szCs w:val="22"/>
                                    </w:rPr>
                                    <w:t>UKAZIVANJE POTREBE ZA SAZIVANJEM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BE625D" id="Pravokutnik 800" o:spid="_x0000_s1573" style="position:absolute;left:0;text-align:left;margin-left:35.7pt;margin-top:.4pt;width:145.35pt;height:36.75pt;z-index:2545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" fillcolor="window" strokecolor="#a6a6a6" strokeweight="2pt">
                      <v:path arrowok="t"/>
                      <v:textbox>
                        <w:txbxContent>
                          <w:p w14:paraId="3BD3E54E" w14:textId="77777777" w:rsidR="00BC153A" w:rsidRPr="004E3252" w:rsidRDefault="00BC153A" w:rsidP="00BC153A">
                            <w:pPr>
                              <w:rPr>
                                <w:rFonts w:cs="Calibri"/>
                              </w:rPr>
                            </w:pPr>
                            <w:r w:rsidRPr="004E3252">
                              <w:rPr>
                                <w:rFonts w:cs="Calibri"/>
                                <w:szCs w:val="22"/>
                              </w:rPr>
                              <w:t>UKAZIVANJE POTREBE ZA SAZIVANJEM</w:t>
                            </w:r>
                          </w:p>
                        </w:txbxContent>
                      </v:textbox>
                    </v:rect>
                  </w:pict>
                </mc:Fallback>
              </mc:AlternateContent>
            </w:r>
          </w:p>
          <w:p w14:paraId="68BF9D2F" w14:textId="77777777" w:rsidR="00BC153A" w:rsidRPr="008C0915" w:rsidRDefault="00BC153A" w:rsidP="001652AB">
            <w:pPr>
              <w:rPr>
                <w:rFonts w:asciiTheme="minorHAnsi" w:hAnsiTheme="minorHAnsi" w:cstheme="minorHAnsi"/>
                <w:szCs w:val="22"/>
              </w:rPr>
            </w:pPr>
          </w:p>
          <w:p w14:paraId="19FDF3C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6944" behindDoc="0" locked="0" layoutInCell="1" allowOverlap="1" wp14:anchorId="6D62B01D" wp14:editId="7E0B4AD5">
                      <wp:simplePos x="0" y="0"/>
                      <wp:positionH relativeFrom="column">
                        <wp:posOffset>1404620</wp:posOffset>
                      </wp:positionH>
                      <wp:positionV relativeFrom="paragraph">
                        <wp:posOffset>72390</wp:posOffset>
                      </wp:positionV>
                      <wp:extent cx="0" cy="503555"/>
                      <wp:effectExtent l="75565" t="8890" r="76835" b="20955"/>
                      <wp:wrapNone/>
                      <wp:docPr id="774" name="Ravni poveznik sa strelicom 7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0355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324D8ECB" id="Ravni poveznik sa strelicom 774" o:spid="_x0000_s1026" type="#_x0000_t32" style="position:absolute;margin-left:110.6pt;margin-top:5.7pt;width:0;height:39.65pt;z-index:25454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">
                      <v:stroke endarrow="open"/>
                    </v:shape>
                  </w:pict>
                </mc:Fallback>
              </mc:AlternateContent>
            </w:r>
          </w:p>
          <w:p w14:paraId="3E7D3198" w14:textId="77777777" w:rsidR="00BC153A" w:rsidRPr="008C0915" w:rsidRDefault="00BC153A" w:rsidP="001652AB">
            <w:pPr>
              <w:rPr>
                <w:rFonts w:asciiTheme="minorHAnsi" w:hAnsiTheme="minorHAnsi" w:cstheme="minorHAnsi"/>
                <w:szCs w:val="22"/>
              </w:rPr>
            </w:pPr>
          </w:p>
          <w:p w14:paraId="63E45F12" w14:textId="77777777" w:rsidR="00BC153A" w:rsidRPr="008C0915" w:rsidRDefault="00BC153A" w:rsidP="001652AB">
            <w:pPr>
              <w:rPr>
                <w:rFonts w:asciiTheme="minorHAnsi" w:hAnsiTheme="minorHAnsi" w:cstheme="minorHAnsi"/>
                <w:szCs w:val="22"/>
              </w:rPr>
            </w:pPr>
          </w:p>
          <w:p w14:paraId="4B2020F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1280" behindDoc="0" locked="0" layoutInCell="1" allowOverlap="1" wp14:anchorId="1242C8CA" wp14:editId="271DA728">
                      <wp:simplePos x="0" y="0"/>
                      <wp:positionH relativeFrom="column">
                        <wp:posOffset>546735</wp:posOffset>
                      </wp:positionH>
                      <wp:positionV relativeFrom="paragraph">
                        <wp:posOffset>64135</wp:posOffset>
                      </wp:positionV>
                      <wp:extent cx="1697990" cy="457200"/>
                      <wp:effectExtent l="0" t="0" r="16510" b="19050"/>
                      <wp:wrapNone/>
                      <wp:docPr id="778" name="Pravokutnik 7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572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4B10B34F" w14:textId="77777777" w:rsidR="00BC153A" w:rsidRPr="004E3252" w:rsidRDefault="00BC153A" w:rsidP="00BC153A">
                                  <w:pPr>
                                    <w:rPr>
                                      <w:rFonts w:cs="Calibri"/>
                                      <w:sz w:val="20"/>
                                      <w:szCs w:val="20"/>
                                    </w:rPr>
                                  </w:pPr>
                                  <w:r w:rsidRPr="004E3252">
                                    <w:rPr>
                                      <w:rFonts w:cs="Calibri"/>
                                      <w:sz w:val="20"/>
                                      <w:szCs w:val="20"/>
                                    </w:rPr>
                                    <w:t>SAZIVANJE SASTANKA ILI SJEDNICE</w:t>
                                  </w:r>
                                </w:p>
                                <w:p w14:paraId="5ABBAC99"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42C8CA" id="Pravokutnik 778" o:spid="_x0000_s1574" style="position:absolute;left:0;text-align:left;margin-left:43.05pt;margin-top:5.05pt;width:133.7pt;height:36pt;z-index:25456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" fillcolor="window" strokecolor="#a6a6a6" strokeweight="2pt">
                      <v:path arrowok="t"/>
                      <v:textbox>
                        <w:txbxContent>
                          <w:p w14:paraId="4B10B34F" w14:textId="77777777" w:rsidR="00BC153A" w:rsidRPr="004E3252" w:rsidRDefault="00BC153A" w:rsidP="00BC153A">
                            <w:pPr>
                              <w:rPr>
                                <w:rFonts w:cs="Calibri"/>
                                <w:sz w:val="20"/>
                                <w:szCs w:val="20"/>
                              </w:rPr>
                            </w:pPr>
                            <w:r w:rsidRPr="004E3252">
                              <w:rPr>
                                <w:rFonts w:cs="Calibri"/>
                                <w:sz w:val="20"/>
                                <w:szCs w:val="20"/>
                              </w:rPr>
                              <w:t>SAZIVANJE SASTANKA ILI SJEDNICE</w:t>
                            </w:r>
                          </w:p>
                          <w:p w14:paraId="5ABBAC99" w14:textId="77777777" w:rsidR="00BC153A" w:rsidRPr="004E3252" w:rsidRDefault="00BC153A" w:rsidP="00BC153A">
                            <w:pPr>
                              <w:rPr>
                                <w:rFonts w:cs="Calibri"/>
                              </w:rPr>
                            </w:pPr>
                          </w:p>
                        </w:txbxContent>
                      </v:textbox>
                    </v:rect>
                  </w:pict>
                </mc:Fallback>
              </mc:AlternateContent>
            </w:r>
          </w:p>
          <w:p w14:paraId="2A9E4F85" w14:textId="77777777" w:rsidR="00BC153A" w:rsidRPr="008C0915" w:rsidRDefault="00BC153A" w:rsidP="001652AB">
            <w:pPr>
              <w:rPr>
                <w:rFonts w:asciiTheme="minorHAnsi" w:hAnsiTheme="minorHAnsi" w:cstheme="minorHAnsi"/>
                <w:szCs w:val="22"/>
              </w:rPr>
            </w:pPr>
          </w:p>
          <w:p w14:paraId="165D7158" w14:textId="77777777" w:rsidR="00BC153A" w:rsidRPr="008C0915" w:rsidRDefault="00BC153A" w:rsidP="001652AB">
            <w:pPr>
              <w:rPr>
                <w:rFonts w:asciiTheme="minorHAnsi" w:hAnsiTheme="minorHAnsi" w:cstheme="minorHAnsi"/>
                <w:szCs w:val="22"/>
              </w:rPr>
            </w:pPr>
          </w:p>
          <w:p w14:paraId="19D1F02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62304" behindDoc="0" locked="0" layoutInCell="1" allowOverlap="1" wp14:anchorId="37A25EBB" wp14:editId="6B19046C">
                      <wp:simplePos x="0" y="0"/>
                      <wp:positionH relativeFrom="column">
                        <wp:posOffset>1395729</wp:posOffset>
                      </wp:positionH>
                      <wp:positionV relativeFrom="paragraph">
                        <wp:posOffset>10160</wp:posOffset>
                      </wp:positionV>
                      <wp:extent cx="0" cy="298450"/>
                      <wp:effectExtent l="95250" t="0" r="57150" b="63500"/>
                      <wp:wrapNone/>
                      <wp:docPr id="802" name="Ravni poveznik sa strelicom 8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8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B299711" id="Ravni poveznik sa strelicom 802" o:spid="_x0000_s1026" type="#_x0000_t32" style="position:absolute;margin-left:109.9pt;margin-top:.8pt;width:0;height:23.5pt;z-index:254562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">
                      <v:stroke endarrow="open"/>
                      <o:lock v:ext="edit" shapetype="f"/>
                    </v:shape>
                  </w:pict>
                </mc:Fallback>
              </mc:AlternateContent>
            </w:r>
          </w:p>
          <w:p w14:paraId="25F6979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4112" behindDoc="0" locked="0" layoutInCell="1" allowOverlap="1" wp14:anchorId="39CB90EE" wp14:editId="5183D14D">
                      <wp:simplePos x="0" y="0"/>
                      <wp:positionH relativeFrom="column">
                        <wp:posOffset>751205</wp:posOffset>
                      </wp:positionH>
                      <wp:positionV relativeFrom="paragraph">
                        <wp:posOffset>139065</wp:posOffset>
                      </wp:positionV>
                      <wp:extent cx="1352550" cy="540385"/>
                      <wp:effectExtent l="0" t="0" r="19050" b="12065"/>
                      <wp:wrapNone/>
                      <wp:docPr id="803" name="Pravokutnik 8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52550" cy="5403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CD94DAF" w14:textId="77777777" w:rsidR="00BC153A" w:rsidRPr="004E3252" w:rsidRDefault="00BC153A" w:rsidP="00BC153A">
                                  <w:pPr>
                                    <w:rPr>
                                      <w:rFonts w:cs="Calibri"/>
                                      <w:sz w:val="20"/>
                                      <w:szCs w:val="20"/>
                                    </w:rPr>
                                  </w:pPr>
                                  <w:r w:rsidRPr="004E3252">
                                    <w:rPr>
                                      <w:rFonts w:cs="Calibri"/>
                                      <w:sz w:val="20"/>
                                      <w:szCs w:val="20"/>
                                    </w:rPr>
                                    <w:t>POZIV  NA PRISUSTVOVANJE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90EE" id="Pravokutnik 803" o:spid="_x0000_s1575" style="position:absolute;left:0;text-align:left;margin-left:59.15pt;margin-top:10.95pt;width:106.5pt;height:42.55pt;z-index:25455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" fillcolor="window" strokecolor="#a6a6a6" strokeweight="2pt">
                      <v:path arrowok="t"/>
                      <v:textbox>
                        <w:txbxContent>
                          <w:p w14:paraId="6CD94DAF" w14:textId="77777777" w:rsidR="00BC153A" w:rsidRPr="004E3252" w:rsidRDefault="00BC153A" w:rsidP="00BC153A">
                            <w:pPr>
                              <w:rPr>
                                <w:rFonts w:cs="Calibri"/>
                                <w:sz w:val="20"/>
                                <w:szCs w:val="20"/>
                              </w:rPr>
                            </w:pPr>
                            <w:r w:rsidRPr="004E3252">
                              <w:rPr>
                                <w:rFonts w:cs="Calibri"/>
                                <w:sz w:val="20"/>
                                <w:szCs w:val="20"/>
                              </w:rPr>
                              <w:t>POZIV  NA PRISUSTVOVANJE</w:t>
                            </w:r>
                          </w:p>
                        </w:txbxContent>
                      </v:textbox>
                    </v:rect>
                  </w:pict>
                </mc:Fallback>
              </mc:AlternateContent>
            </w:r>
          </w:p>
          <w:p w14:paraId="0022D8D3" w14:textId="77777777" w:rsidR="00BC153A" w:rsidRPr="008C0915" w:rsidRDefault="00BC153A" w:rsidP="001652AB">
            <w:pPr>
              <w:rPr>
                <w:rFonts w:asciiTheme="minorHAnsi" w:hAnsiTheme="minorHAnsi" w:cstheme="minorHAnsi"/>
                <w:szCs w:val="22"/>
              </w:rPr>
            </w:pPr>
          </w:p>
          <w:p w14:paraId="53E4BD0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0256" behindDoc="0" locked="0" layoutInCell="1" allowOverlap="1" wp14:anchorId="490164D1" wp14:editId="55858AB4">
                      <wp:simplePos x="0" y="0"/>
                      <wp:positionH relativeFrom="column">
                        <wp:posOffset>80010</wp:posOffset>
                      </wp:positionH>
                      <wp:positionV relativeFrom="paragraph">
                        <wp:posOffset>153035</wp:posOffset>
                      </wp:positionV>
                      <wp:extent cx="671830" cy="0"/>
                      <wp:effectExtent l="8255" t="71755" r="15240" b="80645"/>
                      <wp:wrapNone/>
                      <wp:docPr id="779" name="Ravni poveznik sa strelicom 7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8480B4" id="Ravni poveznik sa strelicom 779" o:spid="_x0000_s1026" type="#_x0000_t32" style="position:absolute;margin-left:6.3pt;margin-top:12.05pt;width:52.9pt;height:0;z-index:25456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">
                      <v:stroke endarrow="open"/>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559232" behindDoc="0" locked="0" layoutInCell="1" allowOverlap="1" wp14:anchorId="7F2700FD" wp14:editId="165DF5CE">
                      <wp:simplePos x="0" y="0"/>
                      <wp:positionH relativeFrom="column">
                        <wp:posOffset>80010</wp:posOffset>
                      </wp:positionH>
                      <wp:positionV relativeFrom="paragraph">
                        <wp:posOffset>153035</wp:posOffset>
                      </wp:positionV>
                      <wp:extent cx="0" cy="783590"/>
                      <wp:effectExtent l="8255" t="5080" r="10795" b="11430"/>
                      <wp:wrapNone/>
                      <wp:docPr id="780" name="Ravni poveznik 7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7835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83AA9B" id="Ravni poveznik 780" o:spid="_x0000_s1026" style="position:absolute;flip:y;z-index:25455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12.05pt" to="6.3pt,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"/>
                  </w:pict>
                </mc:Fallback>
              </mc:AlternateContent>
            </w:r>
            <w:r w:rsidRPr="008C0915">
              <w:rPr>
                <w:rFonts w:asciiTheme="minorHAnsi" w:hAnsiTheme="minorHAnsi" w:cstheme="minorHAnsi"/>
                <w:szCs w:val="22"/>
              </w:rPr>
              <w:t xml:space="preserve">       NE</w:t>
            </w:r>
          </w:p>
          <w:p w14:paraId="09341C4C" w14:textId="77777777" w:rsidR="00BC153A" w:rsidRPr="008C0915" w:rsidRDefault="00BC153A" w:rsidP="001652AB">
            <w:pPr>
              <w:rPr>
                <w:rFonts w:asciiTheme="minorHAnsi" w:hAnsiTheme="minorHAnsi" w:cstheme="minorHAnsi"/>
                <w:szCs w:val="22"/>
              </w:rPr>
            </w:pPr>
          </w:p>
          <w:p w14:paraId="2F2E494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57184" behindDoc="0" locked="0" layoutInCell="1" allowOverlap="1" wp14:anchorId="2DAB981C" wp14:editId="2AF72D76">
                      <wp:simplePos x="0" y="0"/>
                      <wp:positionH relativeFrom="column">
                        <wp:posOffset>1414144</wp:posOffset>
                      </wp:positionH>
                      <wp:positionV relativeFrom="paragraph">
                        <wp:posOffset>-5715</wp:posOffset>
                      </wp:positionV>
                      <wp:extent cx="0" cy="205105"/>
                      <wp:effectExtent l="95250" t="0" r="57150" b="61595"/>
                      <wp:wrapNone/>
                      <wp:docPr id="781" name="Ravni poveznik sa strelicom 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51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84443A1" id="Ravni poveznik sa strelicom 781" o:spid="_x0000_s1026" type="#_x0000_t32" style="position:absolute;margin-left:111.35pt;margin-top:-.45pt;width:0;height:16.15pt;z-index:254557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">
                      <v:stroke endarrow="open"/>
                      <o:lock v:ext="edit" shapetype="f"/>
                    </v:shape>
                  </w:pict>
                </mc:Fallback>
              </mc:AlternateContent>
            </w:r>
          </w:p>
          <w:p w14:paraId="1DBF09E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 E</w:t>
            </w:r>
            <w:r w:rsidRPr="008C0915">
              <w:rPr>
                <w:rFonts w:asciiTheme="minorHAnsi" w:hAnsiTheme="minorHAnsi" w:cstheme="minorHAnsi"/>
                <w:szCs w:val="22"/>
              </w:rPr>
              <w:tab/>
            </w:r>
            <w:r w:rsidRPr="008C0915">
              <w:rPr>
                <w:rFonts w:asciiTheme="minorHAnsi" w:hAnsiTheme="minorHAnsi" w:cstheme="minorHAnsi"/>
                <w:szCs w:val="22"/>
              </w:rPr>
              <w:tab/>
            </w:r>
            <w:r w:rsidRPr="008C0915">
              <w:rPr>
                <w:rFonts w:asciiTheme="minorHAnsi" w:hAnsiTheme="minorHAnsi" w:cstheme="minorHAnsi"/>
                <w:szCs w:val="22"/>
              </w:rPr>
              <w:tab/>
            </w:r>
            <w:r w:rsidRPr="008C0915">
              <w:rPr>
                <w:rFonts w:asciiTheme="minorHAnsi" w:hAnsiTheme="minorHAnsi" w:cstheme="minorHAnsi"/>
                <w:szCs w:val="22"/>
              </w:rPr>
              <w:tab/>
            </w:r>
            <w:r w:rsidRPr="008C0915">
              <w:rPr>
                <w:rFonts w:asciiTheme="minorHAnsi" w:hAnsiTheme="minorHAnsi" w:cstheme="minorHAnsi"/>
                <w:szCs w:val="22"/>
              </w:rPr>
              <w:tab/>
            </w:r>
            <w:r w:rsidRPr="008C0915">
              <w:rPr>
                <w:rFonts w:asciiTheme="minorHAnsi" w:hAnsiTheme="minorHAnsi" w:cstheme="minorHAnsi"/>
                <w:noProof/>
                <w:szCs w:val="22"/>
              </w:rPr>
              <mc:AlternateContent>
                <mc:Choice Requires="wps">
                  <w:drawing>
                    <wp:anchor distT="0" distB="0" distL="114300" distR="114300" simplePos="0" relativeHeight="254553088" behindDoc="0" locked="0" layoutInCell="1" allowOverlap="1" wp14:anchorId="6797BFB0" wp14:editId="43A1A924">
                      <wp:simplePos x="0" y="0"/>
                      <wp:positionH relativeFrom="column">
                        <wp:posOffset>358775</wp:posOffset>
                      </wp:positionH>
                      <wp:positionV relativeFrom="paragraph">
                        <wp:posOffset>22225</wp:posOffset>
                      </wp:positionV>
                      <wp:extent cx="2146300" cy="811530"/>
                      <wp:effectExtent l="48895" t="33020" r="52705" b="31750"/>
                      <wp:wrapNone/>
                      <wp:docPr id="782" name="Dijagram toka: Odluka 7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46300" cy="811530"/>
                              </a:xfrm>
                              <a:prstGeom prst="flowChartDecision">
                                <a:avLst/>
                              </a:prstGeom>
                              <a:solidFill>
                                <a:srgbClr val="FFFFFF"/>
                              </a:solidFill>
                              <a:ln w="25400">
                                <a:solidFill>
                                  <a:srgbClr val="A5A5A5"/>
                                </a:solidFill>
                                <a:miter lim="800000"/>
                                <a:headEnd/>
                                <a:tailEnd/>
                              </a:ln>
                            </wps:spPr>
                            <wps:txbx>
                              <w:txbxContent>
                                <w:p w14:paraId="67862630" w14:textId="77777777" w:rsidR="00BC153A" w:rsidRPr="004E3252" w:rsidRDefault="00BC153A" w:rsidP="00BC153A">
                                  <w:pPr>
                                    <w:rPr>
                                      <w:rFonts w:cs="Calibri"/>
                                      <w:sz w:val="18"/>
                                      <w:szCs w:val="18"/>
                                    </w:rPr>
                                  </w:pPr>
                                  <w:r w:rsidRPr="004E3252">
                                    <w:rPr>
                                      <w:rFonts w:cs="Calibri"/>
                                      <w:sz w:val="18"/>
                                      <w:szCs w:val="18"/>
                                    </w:rPr>
                                    <w:t>POTVRDA  O PRISUSTVOVANJU</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797BFB0" id="Dijagram toka: Odluka 782" o:spid="_x0000_s1576" type="#_x0000_t110" style="position:absolute;left:0;text-align:left;margin-left:28.25pt;margin-top:1.75pt;width:169pt;height:63.9pt;z-index:25455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" strokecolor="#a5a5a5" strokeweight="2pt">
                      <v:textbox>
                        <w:txbxContent>
                          <w:p w14:paraId="67862630" w14:textId="77777777" w:rsidR="00BC153A" w:rsidRPr="004E3252" w:rsidRDefault="00BC153A" w:rsidP="00BC153A">
                            <w:pPr>
                              <w:rPr>
                                <w:rFonts w:cs="Calibri"/>
                                <w:sz w:val="18"/>
                                <w:szCs w:val="18"/>
                              </w:rPr>
                            </w:pPr>
                            <w:r w:rsidRPr="004E3252">
                              <w:rPr>
                                <w:rFonts w:cs="Calibri"/>
                                <w:sz w:val="18"/>
                                <w:szCs w:val="18"/>
                              </w:rPr>
                              <w:t>POTVRDA  O PRISUSTVOVANJU</w:t>
                            </w:r>
                          </w:p>
                        </w:txbxContent>
                      </v:textbox>
                    </v:shape>
                  </w:pict>
                </mc:Fallback>
              </mc:AlternateContent>
            </w:r>
          </w:p>
          <w:p w14:paraId="44ECCC13" w14:textId="77777777" w:rsidR="00BC153A" w:rsidRPr="008C0915" w:rsidRDefault="00BC153A" w:rsidP="001652AB">
            <w:pPr>
              <w:rPr>
                <w:rFonts w:asciiTheme="minorHAnsi" w:hAnsiTheme="minorHAnsi" w:cstheme="minorHAnsi"/>
                <w:szCs w:val="22"/>
              </w:rPr>
            </w:pPr>
          </w:p>
          <w:p w14:paraId="4B5DBB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8208" behindDoc="0" locked="0" layoutInCell="1" allowOverlap="1" wp14:anchorId="2BE29AA1" wp14:editId="2F52D015">
                      <wp:simplePos x="0" y="0"/>
                      <wp:positionH relativeFrom="column">
                        <wp:posOffset>80010</wp:posOffset>
                      </wp:positionH>
                      <wp:positionV relativeFrom="paragraph">
                        <wp:posOffset>83820</wp:posOffset>
                      </wp:positionV>
                      <wp:extent cx="280035" cy="9525"/>
                      <wp:effectExtent l="8255" t="6985" r="6985" b="12065"/>
                      <wp:wrapNone/>
                      <wp:docPr id="783" name="Ravni poveznik 7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80035" cy="95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644ADD" id="Ravni poveznik 783" o:spid="_x0000_s1026" style="position:absolute;flip:x y;z-index:25455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pt,6.6pt" to="28.35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"/>
                  </w:pict>
                </mc:Fallback>
              </mc:AlternateContent>
            </w:r>
          </w:p>
          <w:p w14:paraId="65FCC149" w14:textId="77777777" w:rsidR="00BC153A" w:rsidRPr="008C0915" w:rsidRDefault="00BC153A" w:rsidP="001652AB">
            <w:pPr>
              <w:rPr>
                <w:rFonts w:asciiTheme="minorHAnsi" w:hAnsiTheme="minorHAnsi" w:cstheme="minorHAnsi"/>
                <w:szCs w:val="22"/>
              </w:rPr>
            </w:pPr>
          </w:p>
          <w:p w14:paraId="2C8FE99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7968" behindDoc="0" locked="0" layoutInCell="1" allowOverlap="1" wp14:anchorId="170574F2" wp14:editId="47642E0C">
                      <wp:simplePos x="0" y="0"/>
                      <wp:positionH relativeFrom="column">
                        <wp:posOffset>1404620</wp:posOffset>
                      </wp:positionH>
                      <wp:positionV relativeFrom="paragraph">
                        <wp:posOffset>158750</wp:posOffset>
                      </wp:positionV>
                      <wp:extent cx="635" cy="400685"/>
                      <wp:effectExtent l="75565" t="13335" r="76200" b="14605"/>
                      <wp:wrapNone/>
                      <wp:docPr id="784" name="Ravni poveznik sa strelicom 7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40068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CF299FD" id="Ravni poveznik sa strelicom 784" o:spid="_x0000_s1026" type="#_x0000_t32" style="position:absolute;margin-left:110.6pt;margin-top:12.5pt;width:.05pt;height:31.55pt;z-index:25454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">
                      <v:stroke endarrow="open"/>
                    </v:shape>
                  </w:pict>
                </mc:Fallback>
              </mc:AlternateContent>
            </w:r>
          </w:p>
          <w:p w14:paraId="2801C23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DA</w:t>
            </w:r>
          </w:p>
          <w:p w14:paraId="668488D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0582067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5136" behindDoc="0" locked="0" layoutInCell="1" allowOverlap="1" wp14:anchorId="69475CCC" wp14:editId="71BFE129">
                      <wp:simplePos x="0" y="0"/>
                      <wp:positionH relativeFrom="column">
                        <wp:posOffset>537210</wp:posOffset>
                      </wp:positionH>
                      <wp:positionV relativeFrom="paragraph">
                        <wp:posOffset>51435</wp:posOffset>
                      </wp:positionV>
                      <wp:extent cx="1697990" cy="457200"/>
                      <wp:effectExtent l="0" t="0" r="16510" b="19050"/>
                      <wp:wrapNone/>
                      <wp:docPr id="785" name="Pravokutnik 7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5720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073E3C5" w14:textId="77777777" w:rsidR="00BC153A" w:rsidRPr="004E3252" w:rsidRDefault="00BC153A" w:rsidP="00BC153A">
                                  <w:pPr>
                                    <w:rPr>
                                      <w:rFonts w:cs="Calibri"/>
                                    </w:rPr>
                                  </w:pPr>
                                  <w:r w:rsidRPr="004E3252">
                                    <w:rPr>
                                      <w:rFonts w:cs="Calibri"/>
                                      <w:szCs w:val="22"/>
                                    </w:rPr>
                                    <w:t>ODRŽAVANJE SJEDNICE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475CCC" id="Pravokutnik 785" o:spid="_x0000_s1577" style="position:absolute;left:0;text-align:left;margin-left:42.3pt;margin-top:4.05pt;width:133.7pt;height:36pt;z-index:25455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" fillcolor="window" strokecolor="#a6a6a6" strokeweight="2pt">
                      <v:path arrowok="t"/>
                      <v:textbox>
                        <w:txbxContent>
                          <w:p w14:paraId="2073E3C5" w14:textId="77777777" w:rsidR="00BC153A" w:rsidRPr="004E3252" w:rsidRDefault="00BC153A" w:rsidP="00BC153A">
                            <w:pPr>
                              <w:rPr>
                                <w:rFonts w:cs="Calibri"/>
                              </w:rPr>
                            </w:pPr>
                            <w:r w:rsidRPr="004E3252">
                              <w:rPr>
                                <w:rFonts w:cs="Calibri"/>
                                <w:szCs w:val="22"/>
                              </w:rPr>
                              <w:t>ODRŽAVANJE SJEDNICE</w:t>
                            </w:r>
                          </w:p>
                        </w:txbxContent>
                      </v:textbox>
                    </v:rect>
                  </w:pict>
                </mc:Fallback>
              </mc:AlternateContent>
            </w:r>
          </w:p>
          <w:p w14:paraId="683F71E0" w14:textId="77777777" w:rsidR="00BC153A" w:rsidRPr="008C0915" w:rsidRDefault="00BC153A" w:rsidP="001652AB">
            <w:pPr>
              <w:rPr>
                <w:rFonts w:asciiTheme="minorHAnsi" w:hAnsiTheme="minorHAnsi" w:cstheme="minorHAnsi"/>
                <w:szCs w:val="22"/>
              </w:rPr>
            </w:pPr>
          </w:p>
          <w:p w14:paraId="65008C5E" w14:textId="77777777" w:rsidR="00BC153A" w:rsidRPr="008C0915" w:rsidRDefault="00BC153A" w:rsidP="001652AB">
            <w:pPr>
              <w:rPr>
                <w:rFonts w:asciiTheme="minorHAnsi" w:hAnsiTheme="minorHAnsi" w:cstheme="minorHAnsi"/>
                <w:szCs w:val="22"/>
              </w:rPr>
            </w:pPr>
          </w:p>
          <w:p w14:paraId="6115E4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48992" behindDoc="0" locked="0" layoutInCell="1" allowOverlap="1" wp14:anchorId="692DE70A" wp14:editId="2105624C">
                      <wp:simplePos x="0" y="0"/>
                      <wp:positionH relativeFrom="column">
                        <wp:posOffset>1404620</wp:posOffset>
                      </wp:positionH>
                      <wp:positionV relativeFrom="paragraph">
                        <wp:posOffset>-3175</wp:posOffset>
                      </wp:positionV>
                      <wp:extent cx="0" cy="447675"/>
                      <wp:effectExtent l="75565" t="8255" r="76835" b="20320"/>
                      <wp:wrapNone/>
                      <wp:docPr id="786" name="Ravni poveznik sa strelicom 7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476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BC46802" id="Ravni poveznik sa strelicom 786" o:spid="_x0000_s1026" type="#_x0000_t32" style="position:absolute;margin-left:110.6pt;margin-top:-.25pt;width:0;height:35.25pt;z-index:2545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">
                      <v:stroke endarrow="open"/>
                    </v:shape>
                  </w:pict>
                </mc:Fallback>
              </mc:AlternateContent>
            </w:r>
            <w:r w:rsidRPr="008C0915">
              <w:rPr>
                <w:rFonts w:asciiTheme="minorHAnsi" w:hAnsiTheme="minorHAnsi" w:cstheme="minorHAnsi"/>
                <w:szCs w:val="22"/>
              </w:rPr>
              <w:t xml:space="preserve">                                          </w:t>
            </w:r>
          </w:p>
          <w:p w14:paraId="1FF9CFA6" w14:textId="77777777" w:rsidR="00BC153A" w:rsidRPr="008C0915" w:rsidRDefault="00BC153A" w:rsidP="001652AB">
            <w:pPr>
              <w:rPr>
                <w:rFonts w:asciiTheme="minorHAnsi" w:hAnsiTheme="minorHAnsi" w:cstheme="minorHAnsi"/>
                <w:szCs w:val="22"/>
              </w:rPr>
            </w:pPr>
          </w:p>
          <w:p w14:paraId="4D9FD33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1040" behindDoc="0" locked="0" layoutInCell="1" allowOverlap="1" wp14:anchorId="6698B428" wp14:editId="0B44455D">
                      <wp:simplePos x="0" y="0"/>
                      <wp:positionH relativeFrom="column">
                        <wp:posOffset>601980</wp:posOffset>
                      </wp:positionH>
                      <wp:positionV relativeFrom="paragraph">
                        <wp:posOffset>102870</wp:posOffset>
                      </wp:positionV>
                      <wp:extent cx="1632585" cy="596900"/>
                      <wp:effectExtent l="0" t="0" r="24765" b="12700"/>
                      <wp:wrapNone/>
                      <wp:docPr id="787" name="Dijagram toka: Dokument 7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2585" cy="59690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18F5B85D" w14:textId="77777777" w:rsidR="00BC153A" w:rsidRPr="004E3252" w:rsidRDefault="00BC153A" w:rsidP="00BC153A">
                                  <w:pPr>
                                    <w:rPr>
                                      <w:rFonts w:cs="Calibri"/>
                                    </w:rPr>
                                  </w:pPr>
                                </w:p>
                                <w:p w14:paraId="25AE7951" w14:textId="77777777" w:rsidR="00BC153A" w:rsidRPr="004E3252" w:rsidRDefault="00BC153A" w:rsidP="00BC153A">
                                  <w:pPr>
                                    <w:pStyle w:val="StandardWeb"/>
                                    <w:spacing w:before="0" w:beforeAutospacing="0" w:after="0" w:afterAutospacing="0"/>
                                    <w:rPr>
                                      <w:rFonts w:cs="Calibri"/>
                                    </w:rPr>
                                  </w:pPr>
                                  <w:r w:rsidRPr="004E3252">
                                    <w:rPr>
                                      <w:rFonts w:cs="Calibri"/>
                                      <w:szCs w:val="22"/>
                                    </w:rPr>
                                    <w:t>VOĐENJE ZAPISNIKA</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6698B428" id="Dijagram toka: Dokument 787" o:spid="_x0000_s1578" type="#_x0000_t114" style="position:absolute;left:0;text-align:left;margin-left:47.4pt;margin-top:8.1pt;width:128.55pt;height:47pt;z-index:25455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" fillcolor="window" strokecolor="#a6a6a6" strokeweight="2pt">
                      <v:path arrowok="t"/>
                      <v:textbox>
                        <w:txbxContent>
                          <w:p w14:paraId="18F5B85D" w14:textId="77777777" w:rsidR="00BC153A" w:rsidRPr="004E3252" w:rsidRDefault="00BC153A" w:rsidP="00BC153A">
                            <w:pPr>
                              <w:rPr>
                                <w:rFonts w:cs="Calibri"/>
                              </w:rPr>
                            </w:pPr>
                          </w:p>
                          <w:p w14:paraId="25AE7951" w14:textId="77777777" w:rsidR="00BC153A" w:rsidRPr="004E3252" w:rsidRDefault="00BC153A" w:rsidP="00BC153A">
                            <w:pPr>
                              <w:pStyle w:val="StandardWeb"/>
                              <w:spacing w:before="0" w:beforeAutospacing="0" w:after="0" w:afterAutospacing="0"/>
                              <w:rPr>
                                <w:rFonts w:cs="Calibri"/>
                              </w:rPr>
                            </w:pPr>
                            <w:r w:rsidRPr="004E3252">
                              <w:rPr>
                                <w:rFonts w:cs="Calibri"/>
                                <w:szCs w:val="22"/>
                              </w:rPr>
                              <w:t>VOĐENJE ZAPISNIKA</w:t>
                            </w:r>
                          </w:p>
                        </w:txbxContent>
                      </v:textbox>
                    </v:shape>
                  </w:pict>
                </mc:Fallback>
              </mc:AlternateContent>
            </w:r>
          </w:p>
          <w:p w14:paraId="0776E2DD" w14:textId="77777777" w:rsidR="00BC153A" w:rsidRPr="008C0915" w:rsidRDefault="00BC153A" w:rsidP="001652AB">
            <w:pPr>
              <w:rPr>
                <w:rFonts w:asciiTheme="minorHAnsi" w:hAnsiTheme="minorHAnsi" w:cstheme="minorHAnsi"/>
                <w:szCs w:val="22"/>
              </w:rPr>
            </w:pPr>
          </w:p>
          <w:p w14:paraId="76E9F1C1" w14:textId="77777777" w:rsidR="00BC153A" w:rsidRPr="008C0915" w:rsidRDefault="00BC153A" w:rsidP="001652AB">
            <w:pPr>
              <w:rPr>
                <w:rFonts w:asciiTheme="minorHAnsi" w:hAnsiTheme="minorHAnsi" w:cstheme="minorHAnsi"/>
                <w:szCs w:val="22"/>
              </w:rPr>
            </w:pPr>
          </w:p>
          <w:p w14:paraId="07EC5F2B" w14:textId="77777777" w:rsidR="00BC153A" w:rsidRPr="008C0915" w:rsidRDefault="00BC153A" w:rsidP="001652AB">
            <w:pPr>
              <w:rPr>
                <w:rFonts w:asciiTheme="minorHAnsi" w:hAnsiTheme="minorHAnsi" w:cstheme="minorHAnsi"/>
                <w:szCs w:val="22"/>
              </w:rPr>
            </w:pPr>
          </w:p>
          <w:p w14:paraId="120BB76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299" distR="114299" simplePos="0" relativeHeight="254564352" behindDoc="0" locked="0" layoutInCell="1" allowOverlap="1" wp14:anchorId="5525CAAA" wp14:editId="25DCB958">
                      <wp:simplePos x="0" y="0"/>
                      <wp:positionH relativeFrom="column">
                        <wp:posOffset>1414144</wp:posOffset>
                      </wp:positionH>
                      <wp:positionV relativeFrom="paragraph">
                        <wp:posOffset>9525</wp:posOffset>
                      </wp:positionV>
                      <wp:extent cx="0" cy="363855"/>
                      <wp:effectExtent l="95250" t="0" r="95250" b="55245"/>
                      <wp:wrapNone/>
                      <wp:docPr id="804" name="Ravni poveznik sa strelicom 8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385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21DCEF4D" id="Ravni poveznik sa strelicom 804" o:spid="_x0000_s1026" type="#_x0000_t32" style="position:absolute;margin-left:111.35pt;margin-top:.75pt;width:0;height:28.65pt;z-index:254564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">
                      <v:stroke endarrow="open"/>
                      <o:lock v:ext="edit" shapetype="f"/>
                    </v:shape>
                  </w:pict>
                </mc:Fallback>
              </mc:AlternateContent>
            </w:r>
          </w:p>
          <w:p w14:paraId="6686FE5F" w14:textId="77777777" w:rsidR="00BC153A" w:rsidRPr="008C0915" w:rsidRDefault="00BC153A" w:rsidP="001652AB">
            <w:pPr>
              <w:rPr>
                <w:rFonts w:asciiTheme="minorHAnsi" w:hAnsiTheme="minorHAnsi" w:cstheme="minorHAnsi"/>
                <w:szCs w:val="22"/>
              </w:rPr>
            </w:pPr>
          </w:p>
          <w:p w14:paraId="63D95F3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3328" behindDoc="0" locked="0" layoutInCell="1" allowOverlap="1" wp14:anchorId="1FBF39CA" wp14:editId="0618C58A">
                      <wp:simplePos x="0" y="0"/>
                      <wp:positionH relativeFrom="column">
                        <wp:posOffset>648970</wp:posOffset>
                      </wp:positionH>
                      <wp:positionV relativeFrom="paragraph">
                        <wp:posOffset>32385</wp:posOffset>
                      </wp:positionV>
                      <wp:extent cx="1520825" cy="821055"/>
                      <wp:effectExtent l="15240" t="17145" r="16510" b="19050"/>
                      <wp:wrapNone/>
                      <wp:docPr id="788" name="Dijagram toka: Magnetni disk 7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0825" cy="821055"/>
                              </a:xfrm>
                              <a:prstGeom prst="flowChartMagneticDisk">
                                <a:avLst/>
                              </a:prstGeom>
                              <a:solidFill>
                                <a:srgbClr val="FFFFFF"/>
                              </a:solidFill>
                              <a:ln w="25400">
                                <a:solidFill>
                                  <a:srgbClr val="A5A5A5"/>
                                </a:solidFill>
                                <a:round/>
                                <a:headEnd/>
                                <a:tailEnd/>
                              </a:ln>
                            </wps:spPr>
                            <wps:txbx>
                              <w:txbxContent>
                                <w:p w14:paraId="3170CE60" w14:textId="77777777" w:rsidR="00BC153A" w:rsidRPr="004E3252" w:rsidRDefault="00BC153A" w:rsidP="00BC153A">
                                  <w:pPr>
                                    <w:rPr>
                                      <w:rFonts w:cs="Calibri"/>
                                      <w:sz w:val="20"/>
                                      <w:szCs w:val="20"/>
                                    </w:rPr>
                                  </w:pPr>
                                  <w:r w:rsidRPr="004E3252">
                                    <w:rPr>
                                      <w:rFonts w:cs="Calibri"/>
                                      <w:sz w:val="20"/>
                                      <w:szCs w:val="20"/>
                                    </w:rPr>
                                    <w:t>STAVLJANJE U ZAJEDNIČKI PREDMET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FBF39CA" id="Dijagram toka: Magnetni disk 788" o:spid="_x0000_s1579" type="#_x0000_t132" style="position:absolute;left:0;text-align:left;margin-left:51.1pt;margin-top:2.55pt;width:119.75pt;height:64.65pt;z-index:25456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" strokecolor="#a5a5a5" strokeweight="2pt">
                      <v:textbox>
                        <w:txbxContent>
                          <w:p w14:paraId="3170CE60" w14:textId="77777777" w:rsidR="00BC153A" w:rsidRPr="004E3252" w:rsidRDefault="00BC153A" w:rsidP="00BC153A">
                            <w:pPr>
                              <w:rPr>
                                <w:rFonts w:cs="Calibri"/>
                                <w:sz w:val="20"/>
                                <w:szCs w:val="20"/>
                              </w:rPr>
                            </w:pPr>
                            <w:r w:rsidRPr="004E3252">
                              <w:rPr>
                                <w:rFonts w:cs="Calibri"/>
                                <w:sz w:val="20"/>
                                <w:szCs w:val="20"/>
                              </w:rPr>
                              <w:t>STAVLJANJE U ZAJEDNIČKI PREDMET</w:t>
                            </w:r>
                          </w:p>
                        </w:txbxContent>
                      </v:textbox>
                    </v:shape>
                  </w:pict>
                </mc:Fallback>
              </mc:AlternateContent>
            </w:r>
          </w:p>
          <w:p w14:paraId="2525F57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3C463962" w14:textId="77777777" w:rsidR="00BC153A" w:rsidRPr="008C0915" w:rsidRDefault="00BC153A" w:rsidP="001652AB">
            <w:pPr>
              <w:rPr>
                <w:rFonts w:asciiTheme="minorHAnsi" w:hAnsiTheme="minorHAnsi" w:cstheme="minorHAnsi"/>
                <w:szCs w:val="22"/>
              </w:rPr>
            </w:pPr>
          </w:p>
          <w:p w14:paraId="6D144110" w14:textId="77777777" w:rsidR="00BC153A" w:rsidRPr="008C0915" w:rsidRDefault="00BC153A" w:rsidP="001652AB">
            <w:pPr>
              <w:rPr>
                <w:rFonts w:asciiTheme="minorHAnsi" w:hAnsiTheme="minorHAnsi" w:cstheme="minorHAnsi"/>
                <w:szCs w:val="22"/>
              </w:rPr>
            </w:pPr>
          </w:p>
          <w:p w14:paraId="3D10E232" w14:textId="77777777" w:rsidR="00BC153A" w:rsidRPr="008C0915" w:rsidRDefault="00BC153A" w:rsidP="001652AB">
            <w:pPr>
              <w:rPr>
                <w:rFonts w:asciiTheme="minorHAnsi" w:hAnsiTheme="minorHAnsi" w:cstheme="minorHAnsi"/>
                <w:szCs w:val="22"/>
              </w:rPr>
            </w:pPr>
          </w:p>
          <w:p w14:paraId="4BC27A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6160" behindDoc="0" locked="0" layoutInCell="1" allowOverlap="1" wp14:anchorId="7F5EF9B9" wp14:editId="799F300E">
                      <wp:simplePos x="0" y="0"/>
                      <wp:positionH relativeFrom="column">
                        <wp:posOffset>1386205</wp:posOffset>
                      </wp:positionH>
                      <wp:positionV relativeFrom="paragraph">
                        <wp:posOffset>3175</wp:posOffset>
                      </wp:positionV>
                      <wp:extent cx="0" cy="233045"/>
                      <wp:effectExtent l="76200" t="12065" r="76200" b="21590"/>
                      <wp:wrapNone/>
                      <wp:docPr id="789" name="Ravni poveznik sa strelicom 7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304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26EBEED1" id="Ravni poveznik sa strelicom 789" o:spid="_x0000_s1026" type="#_x0000_t32" style="position:absolute;margin-left:109.15pt;margin-top:.25pt;width:0;height:18.35pt;z-index:25455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">
                      <v:stroke endarrow="open"/>
                    </v:shape>
                  </w:pict>
                </mc:Fallback>
              </mc:AlternateContent>
            </w:r>
          </w:p>
          <w:p w14:paraId="7EEF92C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52064" behindDoc="0" locked="0" layoutInCell="1" allowOverlap="1" wp14:anchorId="6B03810B" wp14:editId="007A7BDC">
                      <wp:simplePos x="0" y="0"/>
                      <wp:positionH relativeFrom="column">
                        <wp:posOffset>999490</wp:posOffset>
                      </wp:positionH>
                      <wp:positionV relativeFrom="paragraph">
                        <wp:posOffset>69850</wp:posOffset>
                      </wp:positionV>
                      <wp:extent cx="764540" cy="391795"/>
                      <wp:effectExtent l="13335" t="20955" r="12700" b="15875"/>
                      <wp:wrapNone/>
                      <wp:docPr id="790" name="Elipsa 7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4FAA0A52"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6B03810B" id="Elipsa 790" o:spid="_x0000_s1580" style="position:absolute;left:0;text-align:left;margin-left:78.7pt;margin-top:5.5pt;width:60.2pt;height:30.85pt;z-index:2545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" strokecolor="#a5a5a5" strokeweight="2pt">
                      <v:textbox>
                        <w:txbxContent>
                          <w:p w14:paraId="4FAA0A52"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tc>
        <w:tc>
          <w:tcPr>
            <w:tcW w:w="4927" w:type="dxa"/>
          </w:tcPr>
          <w:p w14:paraId="47DE9BC2" w14:textId="77777777" w:rsidR="00BC153A" w:rsidRPr="008C0915" w:rsidRDefault="00BC153A" w:rsidP="001652AB">
            <w:pPr>
              <w:jc w:val="both"/>
              <w:rPr>
                <w:rFonts w:asciiTheme="minorHAnsi" w:hAnsiTheme="minorHAnsi" w:cstheme="minorHAnsi"/>
                <w:szCs w:val="22"/>
              </w:rPr>
            </w:pPr>
          </w:p>
          <w:p w14:paraId="420A359F" w14:textId="77777777" w:rsidR="00BC153A" w:rsidRPr="008C0915" w:rsidRDefault="00BC153A" w:rsidP="001652AB">
            <w:pPr>
              <w:jc w:val="both"/>
              <w:rPr>
                <w:rFonts w:asciiTheme="minorHAnsi" w:hAnsiTheme="minorHAnsi" w:cstheme="minorHAnsi"/>
                <w:szCs w:val="22"/>
              </w:rPr>
            </w:pPr>
          </w:p>
          <w:p w14:paraId="1CB7EDEE" w14:textId="77777777" w:rsidR="00BC153A" w:rsidRPr="008C0915" w:rsidRDefault="00BC153A" w:rsidP="001652AB">
            <w:pPr>
              <w:jc w:val="both"/>
              <w:rPr>
                <w:rFonts w:asciiTheme="minorHAnsi" w:hAnsiTheme="minorHAnsi" w:cstheme="minorHAnsi"/>
                <w:szCs w:val="22"/>
              </w:rPr>
            </w:pPr>
          </w:p>
          <w:p w14:paraId="572F7CC8"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Ukazivanje potrebe za sazivanjem sastanka ili sjednice temeljem zahtjeva, prema hitnosti redovitih poslova ili temeljem javnih natječaja i poziva.</w:t>
            </w:r>
          </w:p>
          <w:p w14:paraId="53D2DCC5" w14:textId="77777777" w:rsidR="00BC153A" w:rsidRPr="008C0915" w:rsidRDefault="00BC153A" w:rsidP="001652AB">
            <w:pPr>
              <w:jc w:val="both"/>
              <w:rPr>
                <w:rFonts w:asciiTheme="minorHAnsi" w:hAnsiTheme="minorHAnsi" w:cstheme="minorHAnsi"/>
                <w:szCs w:val="22"/>
              </w:rPr>
            </w:pPr>
          </w:p>
          <w:p w14:paraId="5B6C62C8"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Temeljem utvrđene potrebe, piše se saziv sastanka. Sa tajnicom gradonačelnika dogovaramo slobodnu dvoranu i raspoloživ termin održavanja sastanka/sjednice. Saziv se daje pročelnici UO za društvene djelatnosti na ovjeru.</w:t>
            </w:r>
          </w:p>
          <w:p w14:paraId="68167E1A" w14:textId="77777777" w:rsidR="00BC153A" w:rsidRPr="008C0915" w:rsidRDefault="00BC153A" w:rsidP="001652AB">
            <w:pPr>
              <w:jc w:val="both"/>
              <w:rPr>
                <w:rFonts w:asciiTheme="minorHAnsi" w:hAnsiTheme="minorHAnsi" w:cstheme="minorHAnsi"/>
                <w:szCs w:val="22"/>
              </w:rPr>
            </w:pPr>
          </w:p>
          <w:p w14:paraId="41F0976B" w14:textId="77777777" w:rsidR="00BC153A" w:rsidRPr="008C0915" w:rsidRDefault="00BC153A" w:rsidP="001652AB">
            <w:pPr>
              <w:jc w:val="both"/>
              <w:rPr>
                <w:rFonts w:asciiTheme="minorHAnsi" w:hAnsiTheme="minorHAnsi" w:cstheme="minorHAnsi"/>
                <w:szCs w:val="22"/>
              </w:rPr>
            </w:pPr>
          </w:p>
          <w:p w14:paraId="45EDB3E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Dostavljanje saziva sudionicima sastanka/sjednice. </w:t>
            </w:r>
          </w:p>
          <w:p w14:paraId="4B1B31BB" w14:textId="77777777" w:rsidR="00BC153A" w:rsidRPr="008C0915" w:rsidRDefault="00BC153A" w:rsidP="001652AB">
            <w:pPr>
              <w:jc w:val="both"/>
              <w:rPr>
                <w:rFonts w:asciiTheme="minorHAnsi" w:hAnsiTheme="minorHAnsi" w:cstheme="minorHAnsi"/>
                <w:szCs w:val="22"/>
              </w:rPr>
            </w:pPr>
          </w:p>
          <w:p w14:paraId="6D4FAF18" w14:textId="77777777" w:rsidR="00BC153A" w:rsidRPr="008C0915" w:rsidRDefault="00BC153A" w:rsidP="001652AB">
            <w:pPr>
              <w:jc w:val="both"/>
              <w:rPr>
                <w:rFonts w:asciiTheme="minorHAnsi" w:hAnsiTheme="minorHAnsi" w:cstheme="minorHAnsi"/>
                <w:szCs w:val="22"/>
              </w:rPr>
            </w:pPr>
          </w:p>
          <w:p w14:paraId="24FD1598" w14:textId="77777777" w:rsidR="00BC153A" w:rsidRPr="008C0915" w:rsidRDefault="00BC153A" w:rsidP="001652AB">
            <w:pPr>
              <w:jc w:val="both"/>
              <w:rPr>
                <w:rFonts w:asciiTheme="minorHAnsi" w:hAnsiTheme="minorHAnsi" w:cstheme="minorHAnsi"/>
                <w:szCs w:val="22"/>
              </w:rPr>
            </w:pPr>
          </w:p>
          <w:p w14:paraId="1C32350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 slučaju spriječenosti, svaki sudionik sastanka</w:t>
            </w:r>
            <w:r>
              <w:rPr>
                <w:rFonts w:asciiTheme="minorHAnsi" w:hAnsiTheme="minorHAnsi" w:cstheme="minorHAnsi"/>
                <w:szCs w:val="22"/>
              </w:rPr>
              <w:t xml:space="preserve"> osobno</w:t>
            </w:r>
            <w:r w:rsidRPr="008C0915">
              <w:rPr>
                <w:rFonts w:asciiTheme="minorHAnsi" w:hAnsiTheme="minorHAnsi" w:cstheme="minorHAnsi"/>
                <w:szCs w:val="22"/>
              </w:rPr>
              <w:t xml:space="preserve"> opravdava svoj izostanak. U suprotnom, potvrđuje svoj dolazak.</w:t>
            </w:r>
          </w:p>
          <w:p w14:paraId="4D28E1A0" w14:textId="77777777" w:rsidR="00BC153A" w:rsidRPr="008C0915" w:rsidRDefault="00BC153A" w:rsidP="001652AB">
            <w:pPr>
              <w:jc w:val="both"/>
              <w:rPr>
                <w:rFonts w:asciiTheme="minorHAnsi" w:hAnsiTheme="minorHAnsi" w:cstheme="minorHAnsi"/>
                <w:szCs w:val="22"/>
              </w:rPr>
            </w:pPr>
          </w:p>
          <w:p w14:paraId="346484AD" w14:textId="77777777" w:rsidR="00BC153A" w:rsidRPr="008C0915" w:rsidRDefault="00BC153A" w:rsidP="001652AB">
            <w:pPr>
              <w:jc w:val="both"/>
              <w:rPr>
                <w:rFonts w:asciiTheme="minorHAnsi" w:hAnsiTheme="minorHAnsi" w:cstheme="minorHAnsi"/>
                <w:szCs w:val="22"/>
              </w:rPr>
            </w:pPr>
          </w:p>
          <w:p w14:paraId="0F42BA9D" w14:textId="77777777" w:rsidR="00BC153A" w:rsidRPr="008C0915" w:rsidRDefault="00BC153A" w:rsidP="001652AB">
            <w:pPr>
              <w:jc w:val="both"/>
              <w:rPr>
                <w:rFonts w:asciiTheme="minorHAnsi" w:hAnsiTheme="minorHAnsi" w:cstheme="minorHAnsi"/>
                <w:szCs w:val="22"/>
              </w:rPr>
            </w:pPr>
          </w:p>
          <w:p w14:paraId="0DFDE3BE"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Sjednice se održavaju na dogovorenom mjestu i vremenu koji je naznačen u sazivu sastanka. Sastanak počinje kad se skupi kvorum.</w:t>
            </w:r>
          </w:p>
          <w:p w14:paraId="6016A72B" w14:textId="77777777" w:rsidR="00BC153A" w:rsidRPr="008C0915" w:rsidRDefault="00BC153A" w:rsidP="001652AB">
            <w:pPr>
              <w:jc w:val="both"/>
              <w:rPr>
                <w:rFonts w:asciiTheme="minorHAnsi" w:hAnsiTheme="minorHAnsi" w:cstheme="minorHAnsi"/>
                <w:szCs w:val="22"/>
              </w:rPr>
            </w:pPr>
          </w:p>
          <w:p w14:paraId="601810D5" w14:textId="77777777" w:rsidR="00BC153A" w:rsidRPr="008C0915" w:rsidRDefault="00BC153A" w:rsidP="001652AB">
            <w:pPr>
              <w:jc w:val="both"/>
              <w:rPr>
                <w:rFonts w:asciiTheme="minorHAnsi" w:hAnsiTheme="minorHAnsi" w:cstheme="minorHAnsi"/>
                <w:szCs w:val="22"/>
              </w:rPr>
            </w:pPr>
          </w:p>
          <w:p w14:paraId="164AB105" w14:textId="77777777" w:rsidR="00BC153A" w:rsidRPr="008C0915" w:rsidRDefault="00BC153A" w:rsidP="001652AB">
            <w:pPr>
              <w:jc w:val="both"/>
              <w:rPr>
                <w:rFonts w:asciiTheme="minorHAnsi" w:hAnsiTheme="minorHAnsi" w:cstheme="minorHAnsi"/>
                <w:szCs w:val="22"/>
              </w:rPr>
            </w:pPr>
          </w:p>
          <w:p w14:paraId="4A75C709" w14:textId="77777777" w:rsidR="00BC153A" w:rsidRPr="008C0915" w:rsidRDefault="00BC153A" w:rsidP="001652AB">
            <w:pPr>
              <w:jc w:val="both"/>
              <w:rPr>
                <w:rFonts w:asciiTheme="minorHAnsi" w:hAnsiTheme="minorHAnsi" w:cstheme="minorHAnsi"/>
                <w:szCs w:val="22"/>
              </w:rPr>
            </w:pPr>
            <w:r w:rsidRPr="00993F49">
              <w:rPr>
                <w:rFonts w:asciiTheme="minorHAnsi" w:hAnsiTheme="minorHAnsi" w:cstheme="minorHAnsi"/>
                <w:szCs w:val="22"/>
              </w:rPr>
              <w:t xml:space="preserve">Službenik kojeg ovlasti pročelnica vodi </w:t>
            </w:r>
            <w:r w:rsidRPr="008C0915">
              <w:rPr>
                <w:rFonts w:asciiTheme="minorHAnsi" w:hAnsiTheme="minorHAnsi" w:cstheme="minorHAnsi"/>
                <w:szCs w:val="22"/>
              </w:rPr>
              <w:t>zapisnik sa sastanka/sjednice.</w:t>
            </w:r>
          </w:p>
          <w:p w14:paraId="23618348" w14:textId="77777777" w:rsidR="00BC153A" w:rsidRPr="008C0915" w:rsidRDefault="00BC153A" w:rsidP="001652AB">
            <w:pPr>
              <w:jc w:val="both"/>
              <w:rPr>
                <w:rFonts w:asciiTheme="minorHAnsi" w:hAnsiTheme="minorHAnsi" w:cstheme="minorHAnsi"/>
                <w:szCs w:val="22"/>
              </w:rPr>
            </w:pPr>
          </w:p>
          <w:p w14:paraId="6EF620EB" w14:textId="77777777" w:rsidR="00BC153A" w:rsidRPr="008C0915" w:rsidRDefault="00BC153A" w:rsidP="001652AB">
            <w:pPr>
              <w:jc w:val="both"/>
              <w:rPr>
                <w:rFonts w:asciiTheme="minorHAnsi" w:hAnsiTheme="minorHAnsi" w:cstheme="minorHAnsi"/>
                <w:szCs w:val="22"/>
              </w:rPr>
            </w:pPr>
          </w:p>
          <w:p w14:paraId="7359C750" w14:textId="77777777" w:rsidR="00BC153A" w:rsidRPr="008C0915" w:rsidRDefault="00BC153A" w:rsidP="001652AB">
            <w:pPr>
              <w:jc w:val="both"/>
              <w:rPr>
                <w:rFonts w:asciiTheme="minorHAnsi" w:hAnsiTheme="minorHAnsi" w:cstheme="minorHAnsi"/>
                <w:szCs w:val="22"/>
              </w:rPr>
            </w:pPr>
          </w:p>
          <w:p w14:paraId="56403049" w14:textId="77777777" w:rsidR="00BC153A" w:rsidRPr="008C0915" w:rsidRDefault="00BC153A" w:rsidP="001652AB">
            <w:pPr>
              <w:jc w:val="both"/>
              <w:rPr>
                <w:rFonts w:asciiTheme="minorHAnsi" w:hAnsiTheme="minorHAnsi" w:cstheme="minorHAnsi"/>
                <w:szCs w:val="22"/>
              </w:rPr>
            </w:pPr>
          </w:p>
          <w:p w14:paraId="778953D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Saziv sastanka i zapisnik ulažemo u predmet prema redoslijedu događanja.</w:t>
            </w:r>
          </w:p>
          <w:p w14:paraId="6A62011F" w14:textId="77777777" w:rsidR="00BC153A" w:rsidRPr="008C0915" w:rsidRDefault="00BC153A" w:rsidP="001652AB">
            <w:pPr>
              <w:jc w:val="both"/>
              <w:rPr>
                <w:rFonts w:asciiTheme="minorHAnsi" w:hAnsiTheme="minorHAnsi" w:cstheme="minorHAnsi"/>
                <w:szCs w:val="22"/>
              </w:rPr>
            </w:pPr>
          </w:p>
          <w:p w14:paraId="4CD1EE15" w14:textId="77777777" w:rsidR="00BC153A" w:rsidRPr="008C0915" w:rsidRDefault="00BC153A" w:rsidP="001652AB">
            <w:pPr>
              <w:jc w:val="both"/>
              <w:rPr>
                <w:rFonts w:asciiTheme="minorHAnsi" w:hAnsiTheme="minorHAnsi" w:cstheme="minorHAnsi"/>
                <w:szCs w:val="22"/>
              </w:rPr>
            </w:pPr>
          </w:p>
          <w:p w14:paraId="2CA78415" w14:textId="77777777" w:rsidR="00BC153A" w:rsidRPr="008C0915" w:rsidRDefault="00BC153A" w:rsidP="001652AB">
            <w:pPr>
              <w:jc w:val="both"/>
              <w:rPr>
                <w:rFonts w:asciiTheme="minorHAnsi" w:hAnsiTheme="minorHAnsi" w:cstheme="minorHAnsi"/>
                <w:szCs w:val="22"/>
              </w:rPr>
            </w:pPr>
          </w:p>
          <w:p w14:paraId="3182D50C" w14:textId="77777777" w:rsidR="00BC153A" w:rsidRPr="008C0915" w:rsidRDefault="00BC153A" w:rsidP="001652AB">
            <w:pPr>
              <w:jc w:val="both"/>
              <w:rPr>
                <w:rFonts w:asciiTheme="minorHAnsi" w:hAnsiTheme="minorHAnsi" w:cstheme="minorHAnsi"/>
                <w:szCs w:val="22"/>
              </w:rPr>
            </w:pPr>
          </w:p>
          <w:p w14:paraId="033408C7" w14:textId="77777777" w:rsidR="00BC153A" w:rsidRPr="008C0915" w:rsidRDefault="00BC153A" w:rsidP="001652AB">
            <w:pPr>
              <w:jc w:val="both"/>
              <w:rPr>
                <w:rFonts w:asciiTheme="minorHAnsi" w:hAnsiTheme="minorHAnsi" w:cstheme="minorHAnsi"/>
                <w:szCs w:val="22"/>
              </w:rPr>
            </w:pPr>
          </w:p>
          <w:p w14:paraId="7E415E7B" w14:textId="77777777" w:rsidR="00BC153A" w:rsidRPr="008C0915" w:rsidRDefault="00BC153A" w:rsidP="001652AB">
            <w:pPr>
              <w:jc w:val="both"/>
              <w:rPr>
                <w:rFonts w:asciiTheme="minorHAnsi" w:hAnsiTheme="minorHAnsi" w:cstheme="minorHAnsi"/>
                <w:szCs w:val="22"/>
              </w:rPr>
            </w:pPr>
          </w:p>
        </w:tc>
      </w:tr>
    </w:tbl>
    <w:p w14:paraId="241CE2EF"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098"/>
        <w:gridCol w:w="3023"/>
        <w:gridCol w:w="3012"/>
      </w:tblGrid>
      <w:tr w:rsidR="00BC153A" w:rsidRPr="008C0915" w14:paraId="75AA8228" w14:textId="77777777" w:rsidTr="001652AB">
        <w:tc>
          <w:tcPr>
            <w:tcW w:w="3096" w:type="dxa"/>
            <w:gridSpan w:val="2"/>
            <w:shd w:val="clear" w:color="auto" w:fill="BFBFBF"/>
            <w:vAlign w:val="center"/>
          </w:tcPr>
          <w:p w14:paraId="033AB741" w14:textId="77777777" w:rsidR="00BC153A" w:rsidRPr="008C0915" w:rsidRDefault="00BC153A" w:rsidP="001652AB">
            <w:pPr>
              <w:rPr>
                <w:rFonts w:asciiTheme="minorHAnsi" w:hAnsiTheme="minorHAnsi" w:cstheme="minorHAnsi"/>
                <w:b/>
                <w:szCs w:val="22"/>
              </w:rPr>
            </w:pPr>
          </w:p>
          <w:p w14:paraId="7E94F69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33C46DE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11B9E5B5"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23AE049B" w14:textId="77777777" w:rsidR="00BC153A" w:rsidRPr="008C0915" w:rsidRDefault="00BC153A" w:rsidP="001652AB">
            <w:pPr>
              <w:rPr>
                <w:rFonts w:asciiTheme="minorHAnsi" w:hAnsiTheme="minorHAnsi" w:cstheme="minorHAnsi"/>
                <w:b/>
                <w:szCs w:val="22"/>
              </w:rPr>
            </w:pPr>
          </w:p>
          <w:p w14:paraId="65F37C7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SAZIVANJA SASTANAKA I SJEDNICA</w:t>
            </w:r>
          </w:p>
          <w:p w14:paraId="48FA7FA7"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4CFFF9C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131DB4B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3.4.7.</w:t>
            </w:r>
          </w:p>
        </w:tc>
      </w:tr>
      <w:tr w:rsidR="00BC153A" w:rsidRPr="008C0915" w14:paraId="27A87C7A" w14:textId="77777777" w:rsidTr="001652AB">
        <w:tc>
          <w:tcPr>
            <w:tcW w:w="3096" w:type="dxa"/>
            <w:gridSpan w:val="2"/>
            <w:tcBorders>
              <w:bottom w:val="single" w:sz="4" w:space="0" w:color="auto"/>
            </w:tcBorders>
            <w:shd w:val="clear" w:color="auto" w:fill="BFBFBF"/>
            <w:vAlign w:val="center"/>
          </w:tcPr>
          <w:p w14:paraId="295022C8" w14:textId="77777777" w:rsidR="00BC153A" w:rsidRPr="008C0915" w:rsidRDefault="00BC153A" w:rsidP="001652AB">
            <w:pPr>
              <w:rPr>
                <w:rFonts w:asciiTheme="minorHAnsi" w:hAnsiTheme="minorHAnsi" w:cstheme="minorHAnsi"/>
                <w:b/>
                <w:szCs w:val="22"/>
              </w:rPr>
            </w:pPr>
          </w:p>
          <w:p w14:paraId="02531C0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49667243"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7A3A3FA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Pročelnica upravnog odjela za društvene djelatnosti</w:t>
            </w:r>
          </w:p>
        </w:tc>
      </w:tr>
      <w:tr w:rsidR="00BC153A" w:rsidRPr="008C0915" w14:paraId="1CEDC778" w14:textId="77777777" w:rsidTr="001652AB">
        <w:tc>
          <w:tcPr>
            <w:tcW w:w="9288" w:type="dxa"/>
            <w:gridSpan w:val="4"/>
            <w:tcBorders>
              <w:left w:val="nil"/>
              <w:right w:val="nil"/>
            </w:tcBorders>
            <w:vAlign w:val="center"/>
          </w:tcPr>
          <w:p w14:paraId="05BC1E94" w14:textId="77777777" w:rsidR="00BC153A" w:rsidRPr="008C0915" w:rsidRDefault="00BC153A" w:rsidP="001652AB">
            <w:pPr>
              <w:rPr>
                <w:rFonts w:asciiTheme="minorHAnsi" w:hAnsiTheme="minorHAnsi" w:cstheme="minorHAnsi"/>
                <w:szCs w:val="22"/>
              </w:rPr>
            </w:pPr>
          </w:p>
        </w:tc>
      </w:tr>
      <w:tr w:rsidR="00BC153A" w:rsidRPr="008C0915" w14:paraId="40B4003A" w14:textId="77777777" w:rsidTr="001652AB">
        <w:tc>
          <w:tcPr>
            <w:tcW w:w="9288" w:type="dxa"/>
            <w:gridSpan w:val="4"/>
            <w:shd w:val="clear" w:color="auto" w:fill="BFBFBF"/>
            <w:vAlign w:val="center"/>
          </w:tcPr>
          <w:p w14:paraId="690A06C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5440706C" w14:textId="77777777" w:rsidTr="001652AB">
        <w:tc>
          <w:tcPr>
            <w:tcW w:w="9288" w:type="dxa"/>
            <w:gridSpan w:val="4"/>
            <w:tcBorders>
              <w:bottom w:val="single" w:sz="4" w:space="0" w:color="auto"/>
            </w:tcBorders>
            <w:vAlign w:val="center"/>
          </w:tcPr>
          <w:p w14:paraId="5479806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sazivanja sastanaka i sjednica</w:t>
            </w:r>
          </w:p>
        </w:tc>
      </w:tr>
      <w:tr w:rsidR="00BC153A" w:rsidRPr="008C0915" w14:paraId="0D621DC4" w14:textId="77777777" w:rsidTr="001652AB">
        <w:tc>
          <w:tcPr>
            <w:tcW w:w="9288" w:type="dxa"/>
            <w:gridSpan w:val="4"/>
            <w:tcBorders>
              <w:left w:val="nil"/>
              <w:right w:val="nil"/>
            </w:tcBorders>
            <w:vAlign w:val="center"/>
          </w:tcPr>
          <w:p w14:paraId="4725BA1F" w14:textId="77777777" w:rsidR="00BC153A" w:rsidRPr="008C0915" w:rsidRDefault="00BC153A" w:rsidP="001652AB">
            <w:pPr>
              <w:rPr>
                <w:rFonts w:asciiTheme="minorHAnsi" w:hAnsiTheme="minorHAnsi" w:cstheme="minorHAnsi"/>
                <w:szCs w:val="22"/>
              </w:rPr>
            </w:pPr>
          </w:p>
        </w:tc>
      </w:tr>
      <w:tr w:rsidR="00BC153A" w:rsidRPr="008C0915" w14:paraId="4F5613CF" w14:textId="77777777" w:rsidTr="001652AB">
        <w:tc>
          <w:tcPr>
            <w:tcW w:w="9288" w:type="dxa"/>
            <w:gridSpan w:val="4"/>
            <w:shd w:val="clear" w:color="auto" w:fill="BFBFBF"/>
            <w:vAlign w:val="center"/>
          </w:tcPr>
          <w:p w14:paraId="081CAE4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02B3E84A" w14:textId="77777777" w:rsidTr="001652AB">
        <w:tc>
          <w:tcPr>
            <w:tcW w:w="9288" w:type="dxa"/>
            <w:gridSpan w:val="4"/>
            <w:tcBorders>
              <w:bottom w:val="single" w:sz="4" w:space="0" w:color="auto"/>
            </w:tcBorders>
            <w:vAlign w:val="center"/>
          </w:tcPr>
          <w:p w14:paraId="3442D360"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Rješavanje određene problematike koja je ujedno i tema sastanka/sjednice</w:t>
            </w:r>
          </w:p>
        </w:tc>
      </w:tr>
      <w:tr w:rsidR="00BC153A" w:rsidRPr="008C0915" w14:paraId="0380ADE5" w14:textId="77777777" w:rsidTr="001652AB">
        <w:tc>
          <w:tcPr>
            <w:tcW w:w="9288" w:type="dxa"/>
            <w:gridSpan w:val="4"/>
            <w:tcBorders>
              <w:left w:val="nil"/>
              <w:right w:val="nil"/>
            </w:tcBorders>
            <w:vAlign w:val="center"/>
          </w:tcPr>
          <w:p w14:paraId="4AE30D43" w14:textId="77777777" w:rsidR="00BC153A" w:rsidRPr="008C0915" w:rsidRDefault="00BC153A" w:rsidP="001652AB">
            <w:pPr>
              <w:rPr>
                <w:rFonts w:asciiTheme="minorHAnsi" w:hAnsiTheme="minorHAnsi" w:cstheme="minorHAnsi"/>
                <w:szCs w:val="22"/>
              </w:rPr>
            </w:pPr>
          </w:p>
        </w:tc>
      </w:tr>
      <w:tr w:rsidR="00BC153A" w:rsidRPr="008C0915" w14:paraId="47F5A1E8" w14:textId="77777777" w:rsidTr="001652AB">
        <w:tc>
          <w:tcPr>
            <w:tcW w:w="9288" w:type="dxa"/>
            <w:gridSpan w:val="4"/>
            <w:shd w:val="clear" w:color="auto" w:fill="BFBFBF"/>
            <w:vAlign w:val="center"/>
          </w:tcPr>
          <w:p w14:paraId="7A9BD9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02F4CCAA" w14:textId="77777777" w:rsidTr="001652AB">
        <w:tc>
          <w:tcPr>
            <w:tcW w:w="9288" w:type="dxa"/>
            <w:gridSpan w:val="4"/>
            <w:tcBorders>
              <w:bottom w:val="single" w:sz="4" w:space="0" w:color="auto"/>
            </w:tcBorders>
            <w:vAlign w:val="center"/>
          </w:tcPr>
          <w:p w14:paraId="3551173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Izostanak inicijatora sastanka i pozvanih sudionika sastanka.</w:t>
            </w:r>
          </w:p>
        </w:tc>
      </w:tr>
      <w:tr w:rsidR="00BC153A" w:rsidRPr="008C0915" w14:paraId="60FFB0AA" w14:textId="77777777" w:rsidTr="001652AB">
        <w:tc>
          <w:tcPr>
            <w:tcW w:w="9288" w:type="dxa"/>
            <w:gridSpan w:val="4"/>
            <w:tcBorders>
              <w:left w:val="nil"/>
              <w:right w:val="nil"/>
            </w:tcBorders>
            <w:vAlign w:val="center"/>
          </w:tcPr>
          <w:p w14:paraId="045C38E7" w14:textId="77777777" w:rsidR="00BC153A" w:rsidRPr="008C0915" w:rsidRDefault="00BC153A" w:rsidP="001652AB">
            <w:pPr>
              <w:rPr>
                <w:rFonts w:asciiTheme="minorHAnsi" w:hAnsiTheme="minorHAnsi" w:cstheme="minorHAnsi"/>
                <w:szCs w:val="22"/>
              </w:rPr>
            </w:pPr>
          </w:p>
        </w:tc>
      </w:tr>
      <w:tr w:rsidR="00BC153A" w:rsidRPr="008C0915" w14:paraId="661B59DA" w14:textId="77777777" w:rsidTr="001652AB">
        <w:tc>
          <w:tcPr>
            <w:tcW w:w="9288" w:type="dxa"/>
            <w:gridSpan w:val="4"/>
            <w:shd w:val="clear" w:color="auto" w:fill="BFBFBF"/>
            <w:vAlign w:val="center"/>
          </w:tcPr>
          <w:p w14:paraId="4C2943D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41A8DAB8" w14:textId="77777777" w:rsidTr="001652AB">
        <w:trPr>
          <w:trHeight w:val="90"/>
        </w:trPr>
        <w:tc>
          <w:tcPr>
            <w:tcW w:w="1951" w:type="dxa"/>
            <w:vAlign w:val="center"/>
          </w:tcPr>
          <w:p w14:paraId="4252F17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0307147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Ukazana potreba, zaprimanje zahtjeva, javni natječaji i pozivi</w:t>
            </w:r>
          </w:p>
        </w:tc>
      </w:tr>
      <w:tr w:rsidR="00BC153A" w:rsidRPr="008C0915" w14:paraId="2CB5B917" w14:textId="77777777" w:rsidTr="001652AB">
        <w:trPr>
          <w:trHeight w:val="90"/>
        </w:trPr>
        <w:tc>
          <w:tcPr>
            <w:tcW w:w="1951" w:type="dxa"/>
            <w:vAlign w:val="center"/>
          </w:tcPr>
          <w:p w14:paraId="05DB95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53F958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Sazivanje sjednice</w:t>
            </w:r>
          </w:p>
          <w:p w14:paraId="1FC6B1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Poziv na sudjelovanje</w:t>
            </w:r>
          </w:p>
          <w:p w14:paraId="248E8FE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Prisustvovanje na sjednici/sastanku</w:t>
            </w:r>
          </w:p>
          <w:p w14:paraId="0C33725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Vođenje zapisnika</w:t>
            </w:r>
          </w:p>
        </w:tc>
      </w:tr>
      <w:tr w:rsidR="00BC153A" w:rsidRPr="008C0915" w14:paraId="4CF77D59" w14:textId="77777777" w:rsidTr="001652AB">
        <w:trPr>
          <w:trHeight w:val="90"/>
        </w:trPr>
        <w:tc>
          <w:tcPr>
            <w:tcW w:w="1951" w:type="dxa"/>
            <w:tcBorders>
              <w:bottom w:val="single" w:sz="4" w:space="0" w:color="auto"/>
            </w:tcBorders>
            <w:vAlign w:val="center"/>
          </w:tcPr>
          <w:p w14:paraId="528A602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219785D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Zapisnik sa sjednice/sastanka</w:t>
            </w:r>
          </w:p>
        </w:tc>
      </w:tr>
      <w:tr w:rsidR="00BC153A" w:rsidRPr="008C0915" w14:paraId="418FE4CB" w14:textId="77777777" w:rsidTr="001652AB">
        <w:tc>
          <w:tcPr>
            <w:tcW w:w="9288" w:type="dxa"/>
            <w:gridSpan w:val="4"/>
            <w:tcBorders>
              <w:left w:val="nil"/>
              <w:right w:val="nil"/>
            </w:tcBorders>
            <w:vAlign w:val="center"/>
          </w:tcPr>
          <w:p w14:paraId="4D90A828" w14:textId="77777777" w:rsidR="00BC153A" w:rsidRPr="008C0915" w:rsidRDefault="00BC153A" w:rsidP="001652AB">
            <w:pPr>
              <w:rPr>
                <w:rFonts w:asciiTheme="minorHAnsi" w:hAnsiTheme="minorHAnsi" w:cstheme="minorHAnsi"/>
                <w:szCs w:val="22"/>
              </w:rPr>
            </w:pPr>
          </w:p>
        </w:tc>
      </w:tr>
      <w:tr w:rsidR="00BC153A" w:rsidRPr="008C0915" w14:paraId="348D4204" w14:textId="77777777" w:rsidTr="001652AB">
        <w:tc>
          <w:tcPr>
            <w:tcW w:w="9288" w:type="dxa"/>
            <w:gridSpan w:val="4"/>
            <w:shd w:val="clear" w:color="auto" w:fill="BFBFBF"/>
            <w:vAlign w:val="center"/>
          </w:tcPr>
          <w:p w14:paraId="4849068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34825807" w14:textId="77777777" w:rsidTr="001652AB">
        <w:tc>
          <w:tcPr>
            <w:tcW w:w="9288" w:type="dxa"/>
            <w:gridSpan w:val="4"/>
            <w:tcBorders>
              <w:bottom w:val="single" w:sz="4" w:space="0" w:color="auto"/>
            </w:tcBorders>
            <w:vAlign w:val="center"/>
          </w:tcPr>
          <w:p w14:paraId="2A2A516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financiranja proračunskih korisnika; Postupak sufinanciranja udruga i dr.</w:t>
            </w:r>
          </w:p>
        </w:tc>
      </w:tr>
      <w:tr w:rsidR="00BC153A" w:rsidRPr="008C0915" w14:paraId="1C506AA3" w14:textId="77777777" w:rsidTr="001652AB">
        <w:tc>
          <w:tcPr>
            <w:tcW w:w="9288" w:type="dxa"/>
            <w:gridSpan w:val="4"/>
            <w:tcBorders>
              <w:left w:val="nil"/>
              <w:right w:val="nil"/>
            </w:tcBorders>
            <w:vAlign w:val="center"/>
          </w:tcPr>
          <w:p w14:paraId="0777DC70" w14:textId="77777777" w:rsidR="00BC153A" w:rsidRPr="008C0915" w:rsidRDefault="00BC153A" w:rsidP="001652AB">
            <w:pPr>
              <w:rPr>
                <w:rFonts w:asciiTheme="minorHAnsi" w:hAnsiTheme="minorHAnsi" w:cstheme="minorHAnsi"/>
                <w:szCs w:val="22"/>
              </w:rPr>
            </w:pPr>
          </w:p>
        </w:tc>
      </w:tr>
      <w:tr w:rsidR="00BC153A" w:rsidRPr="008C0915" w14:paraId="2E46FE3E" w14:textId="77777777" w:rsidTr="001652AB">
        <w:tc>
          <w:tcPr>
            <w:tcW w:w="9288" w:type="dxa"/>
            <w:gridSpan w:val="4"/>
            <w:shd w:val="clear" w:color="auto" w:fill="BFBFBF"/>
            <w:vAlign w:val="center"/>
          </w:tcPr>
          <w:p w14:paraId="5417C0A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7CDE0229" w14:textId="77777777" w:rsidTr="001652AB">
        <w:tc>
          <w:tcPr>
            <w:tcW w:w="9288" w:type="dxa"/>
            <w:gridSpan w:val="4"/>
            <w:tcBorders>
              <w:bottom w:val="single" w:sz="4" w:space="0" w:color="auto"/>
            </w:tcBorders>
            <w:vAlign w:val="center"/>
          </w:tcPr>
          <w:p w14:paraId="74946B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Sudionici sastanka.</w:t>
            </w:r>
          </w:p>
        </w:tc>
      </w:tr>
      <w:tr w:rsidR="00BC153A" w:rsidRPr="008C0915" w14:paraId="37CE1985" w14:textId="77777777" w:rsidTr="001652AB">
        <w:tc>
          <w:tcPr>
            <w:tcW w:w="9288" w:type="dxa"/>
            <w:gridSpan w:val="4"/>
            <w:tcBorders>
              <w:left w:val="nil"/>
              <w:right w:val="nil"/>
            </w:tcBorders>
            <w:vAlign w:val="center"/>
          </w:tcPr>
          <w:p w14:paraId="6C05DBCC" w14:textId="77777777" w:rsidR="00BC153A" w:rsidRPr="008C0915" w:rsidRDefault="00BC153A" w:rsidP="001652AB">
            <w:pPr>
              <w:rPr>
                <w:rFonts w:asciiTheme="minorHAnsi" w:hAnsiTheme="minorHAnsi" w:cstheme="minorHAnsi"/>
                <w:szCs w:val="22"/>
              </w:rPr>
            </w:pPr>
          </w:p>
        </w:tc>
      </w:tr>
      <w:tr w:rsidR="00BC153A" w:rsidRPr="008C0915" w14:paraId="735C9FED" w14:textId="77777777" w:rsidTr="001652AB">
        <w:tc>
          <w:tcPr>
            <w:tcW w:w="9288" w:type="dxa"/>
            <w:gridSpan w:val="4"/>
            <w:shd w:val="clear" w:color="auto" w:fill="BFBFBF"/>
            <w:vAlign w:val="center"/>
          </w:tcPr>
          <w:p w14:paraId="78B5D94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42FF42A7" w14:textId="77777777" w:rsidTr="001652AB">
        <w:tc>
          <w:tcPr>
            <w:tcW w:w="9288" w:type="dxa"/>
            <w:gridSpan w:val="4"/>
            <w:tcBorders>
              <w:bottom w:val="single" w:sz="4" w:space="0" w:color="auto"/>
            </w:tcBorders>
            <w:vAlign w:val="center"/>
          </w:tcPr>
          <w:p w14:paraId="4370371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3.4.7.   Postupak sazivanja sastanaka i sjednica</w:t>
            </w:r>
          </w:p>
        </w:tc>
      </w:tr>
    </w:tbl>
    <w:p w14:paraId="55ACE8D1" w14:textId="77777777" w:rsidR="00BC153A" w:rsidRDefault="00BC153A" w:rsidP="00BC153A">
      <w:pPr>
        <w:jc w:val="both"/>
      </w:pPr>
    </w:p>
    <w:p w14:paraId="656C8632" w14:textId="77777777" w:rsidR="00BC153A" w:rsidRDefault="00BC153A" w:rsidP="00BC153A">
      <w:pPr>
        <w:jc w:val="both"/>
      </w:pPr>
    </w:p>
    <w:p w14:paraId="0F651810" w14:textId="77777777" w:rsidR="00BC153A" w:rsidRDefault="00BC153A" w:rsidP="00BC153A">
      <w:pPr>
        <w:jc w:val="both"/>
      </w:pPr>
    </w:p>
    <w:p w14:paraId="3458E6DE" w14:textId="77777777" w:rsidR="00BC153A" w:rsidRDefault="00BC153A" w:rsidP="00BC153A">
      <w:pPr>
        <w:jc w:val="both"/>
      </w:pPr>
    </w:p>
    <w:p w14:paraId="519DB04F" w14:textId="77777777" w:rsidR="00BC153A" w:rsidRDefault="00BC153A" w:rsidP="00BC153A">
      <w:pPr>
        <w:jc w:val="both"/>
      </w:pPr>
    </w:p>
    <w:p w14:paraId="2981A27D" w14:textId="77777777" w:rsidR="00BC153A" w:rsidRDefault="00BC153A" w:rsidP="00BC153A">
      <w:pPr>
        <w:jc w:val="both"/>
      </w:pPr>
    </w:p>
    <w:p w14:paraId="6D435C71" w14:textId="77777777" w:rsidR="00BC153A" w:rsidRDefault="00BC153A" w:rsidP="00BC153A">
      <w:pPr>
        <w:jc w:val="both"/>
      </w:pPr>
    </w:p>
    <w:p w14:paraId="4C3E3C62" w14:textId="77777777" w:rsidR="00BC153A" w:rsidRDefault="00BC153A" w:rsidP="00BC153A">
      <w:pPr>
        <w:jc w:val="both"/>
      </w:pPr>
    </w:p>
    <w:p w14:paraId="0A9F53A5" w14:textId="77777777" w:rsidR="00BC153A" w:rsidRDefault="00BC153A" w:rsidP="00BC153A">
      <w:pPr>
        <w:jc w:val="both"/>
      </w:pPr>
    </w:p>
    <w:p w14:paraId="1D58A4D4" w14:textId="77777777" w:rsidR="00BC153A" w:rsidRDefault="00BC153A" w:rsidP="00BC153A">
      <w:pPr>
        <w:jc w:val="both"/>
      </w:pPr>
    </w:p>
    <w:p w14:paraId="6CB82238" w14:textId="77777777" w:rsidR="00BC153A" w:rsidRDefault="00BC153A" w:rsidP="00BC153A">
      <w:pPr>
        <w:jc w:val="both"/>
      </w:pPr>
    </w:p>
    <w:p w14:paraId="6F05A9F0" w14:textId="77777777" w:rsidR="00BC153A" w:rsidRDefault="00BC153A" w:rsidP="00BC153A">
      <w:pPr>
        <w:jc w:val="both"/>
      </w:pPr>
    </w:p>
    <w:p w14:paraId="47555619" w14:textId="77777777" w:rsidR="00BC153A" w:rsidRDefault="00BC153A" w:rsidP="00BC153A">
      <w:pPr>
        <w:jc w:val="both"/>
      </w:pPr>
    </w:p>
    <w:p w14:paraId="2FD4C4F1" w14:textId="77777777" w:rsidR="00BC153A" w:rsidRDefault="00BC153A" w:rsidP="00BC153A">
      <w:pPr>
        <w:jc w:val="both"/>
      </w:pPr>
    </w:p>
    <w:p w14:paraId="10940C73" w14:textId="77777777" w:rsidR="00BC153A" w:rsidRDefault="00BC153A" w:rsidP="00BC153A">
      <w:pPr>
        <w:jc w:val="both"/>
      </w:pPr>
    </w:p>
    <w:p w14:paraId="1AAE426A" w14:textId="77777777" w:rsidR="00BC153A" w:rsidRDefault="00BC153A" w:rsidP="00BC153A">
      <w:pPr>
        <w:jc w:val="both"/>
      </w:pPr>
    </w:p>
    <w:p w14:paraId="2A369D8C"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64"/>
        <w:gridCol w:w="128"/>
        <w:gridCol w:w="2345"/>
        <w:gridCol w:w="540"/>
        <w:gridCol w:w="1197"/>
        <w:gridCol w:w="1806"/>
      </w:tblGrid>
      <w:tr w:rsidR="00BC153A" w:rsidRPr="008C0915" w14:paraId="509E7B4F" w14:textId="77777777" w:rsidTr="001652AB">
        <w:tc>
          <w:tcPr>
            <w:tcW w:w="3046" w:type="dxa"/>
            <w:gridSpan w:val="2"/>
            <w:shd w:val="clear" w:color="auto" w:fill="BFBFBF"/>
            <w:vAlign w:val="center"/>
          </w:tcPr>
          <w:p w14:paraId="0C46D0D0" w14:textId="77777777" w:rsidR="00BC153A" w:rsidRPr="008C0915" w:rsidRDefault="00BC153A" w:rsidP="001652AB">
            <w:pPr>
              <w:rPr>
                <w:rFonts w:asciiTheme="minorHAnsi" w:hAnsiTheme="minorHAnsi" w:cstheme="minorHAnsi"/>
                <w:b/>
                <w:szCs w:val="22"/>
              </w:rPr>
            </w:pPr>
          </w:p>
          <w:p w14:paraId="13C583F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1B63A03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58068538" w14:textId="77777777" w:rsidR="00BC153A" w:rsidRPr="008C0915" w:rsidRDefault="00BC153A" w:rsidP="001652AB">
            <w:pPr>
              <w:rPr>
                <w:rFonts w:asciiTheme="minorHAnsi" w:hAnsiTheme="minorHAnsi" w:cstheme="minorHAnsi"/>
                <w:szCs w:val="22"/>
              </w:rPr>
            </w:pPr>
          </w:p>
        </w:tc>
        <w:tc>
          <w:tcPr>
            <w:tcW w:w="3013" w:type="dxa"/>
            <w:gridSpan w:val="3"/>
            <w:shd w:val="clear" w:color="auto" w:fill="BFBFBF"/>
            <w:vAlign w:val="center"/>
          </w:tcPr>
          <w:p w14:paraId="0D319F5F" w14:textId="77777777" w:rsidR="00BC153A" w:rsidRPr="008C0915" w:rsidRDefault="00BC153A" w:rsidP="001652AB">
            <w:pPr>
              <w:rPr>
                <w:rFonts w:asciiTheme="minorHAnsi" w:hAnsiTheme="minorHAnsi" w:cstheme="minorHAnsi"/>
                <w:b/>
                <w:szCs w:val="22"/>
              </w:rPr>
            </w:pPr>
          </w:p>
          <w:p w14:paraId="43BBB3D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SAZIVANJA SASTANAKA I SJEDNICA</w:t>
            </w:r>
          </w:p>
          <w:p w14:paraId="12EE042A" w14:textId="77777777" w:rsidR="00BC153A" w:rsidRPr="008C0915" w:rsidRDefault="00BC153A" w:rsidP="001652AB">
            <w:pPr>
              <w:rPr>
                <w:rFonts w:asciiTheme="minorHAnsi" w:hAnsiTheme="minorHAnsi" w:cstheme="minorHAnsi"/>
                <w:szCs w:val="22"/>
              </w:rPr>
            </w:pPr>
          </w:p>
        </w:tc>
        <w:tc>
          <w:tcPr>
            <w:tcW w:w="3003" w:type="dxa"/>
            <w:gridSpan w:val="2"/>
            <w:shd w:val="clear" w:color="auto" w:fill="BFBFBF"/>
            <w:vAlign w:val="center"/>
          </w:tcPr>
          <w:p w14:paraId="50226B5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537BD4C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3.4.7.</w:t>
            </w:r>
          </w:p>
        </w:tc>
      </w:tr>
      <w:tr w:rsidR="00BC153A" w:rsidRPr="008C0915" w14:paraId="011BBB72" w14:textId="77777777" w:rsidTr="001652AB">
        <w:tc>
          <w:tcPr>
            <w:tcW w:w="3046" w:type="dxa"/>
            <w:gridSpan w:val="2"/>
            <w:tcBorders>
              <w:bottom w:val="single" w:sz="4" w:space="0" w:color="auto"/>
            </w:tcBorders>
            <w:shd w:val="clear" w:color="auto" w:fill="BFBFBF"/>
            <w:vAlign w:val="center"/>
          </w:tcPr>
          <w:p w14:paraId="6AED5532" w14:textId="77777777" w:rsidR="00BC153A" w:rsidRPr="008C0915" w:rsidRDefault="00BC153A" w:rsidP="001652AB">
            <w:pPr>
              <w:rPr>
                <w:rFonts w:asciiTheme="minorHAnsi" w:hAnsiTheme="minorHAnsi" w:cstheme="minorHAnsi"/>
                <w:b/>
                <w:szCs w:val="22"/>
              </w:rPr>
            </w:pPr>
          </w:p>
          <w:p w14:paraId="2DEA54A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11BE5D51" w14:textId="77777777" w:rsidR="00BC153A" w:rsidRPr="008C0915" w:rsidRDefault="00BC153A" w:rsidP="001652AB">
            <w:pPr>
              <w:rPr>
                <w:rFonts w:asciiTheme="minorHAnsi" w:hAnsiTheme="minorHAnsi" w:cstheme="minorHAnsi"/>
                <w:szCs w:val="22"/>
              </w:rPr>
            </w:pPr>
          </w:p>
        </w:tc>
        <w:tc>
          <w:tcPr>
            <w:tcW w:w="6016" w:type="dxa"/>
            <w:gridSpan w:val="5"/>
            <w:tcBorders>
              <w:bottom w:val="single" w:sz="4" w:space="0" w:color="auto"/>
            </w:tcBorders>
            <w:vAlign w:val="center"/>
          </w:tcPr>
          <w:p w14:paraId="4F0EAD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Pročelnica upravnog odjela za društvene djelatnosti</w:t>
            </w:r>
          </w:p>
        </w:tc>
      </w:tr>
      <w:tr w:rsidR="00BC153A" w:rsidRPr="008C0915" w14:paraId="3C23E769" w14:textId="77777777" w:rsidTr="001652AB">
        <w:tc>
          <w:tcPr>
            <w:tcW w:w="9062" w:type="dxa"/>
            <w:gridSpan w:val="7"/>
            <w:tcBorders>
              <w:left w:val="nil"/>
              <w:right w:val="nil"/>
            </w:tcBorders>
            <w:vAlign w:val="center"/>
          </w:tcPr>
          <w:p w14:paraId="1FF2AEAD" w14:textId="77777777" w:rsidR="00BC153A" w:rsidRPr="008C0915" w:rsidRDefault="00BC153A" w:rsidP="001652AB">
            <w:pPr>
              <w:rPr>
                <w:rFonts w:asciiTheme="minorHAnsi" w:hAnsiTheme="minorHAnsi" w:cstheme="minorHAnsi"/>
                <w:szCs w:val="22"/>
              </w:rPr>
            </w:pPr>
          </w:p>
        </w:tc>
      </w:tr>
      <w:tr w:rsidR="00BC153A" w:rsidRPr="008C0915" w14:paraId="428FA639" w14:textId="77777777" w:rsidTr="001652AB">
        <w:tc>
          <w:tcPr>
            <w:tcW w:w="9062" w:type="dxa"/>
            <w:gridSpan w:val="7"/>
            <w:shd w:val="clear" w:color="auto" w:fill="BFBFBF"/>
            <w:vAlign w:val="center"/>
          </w:tcPr>
          <w:p w14:paraId="48716DD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4B105FC5" w14:textId="77777777" w:rsidTr="001652AB">
        <w:tc>
          <w:tcPr>
            <w:tcW w:w="9062" w:type="dxa"/>
            <w:gridSpan w:val="7"/>
            <w:tcBorders>
              <w:bottom w:val="single" w:sz="4" w:space="0" w:color="auto"/>
            </w:tcBorders>
            <w:vAlign w:val="center"/>
          </w:tcPr>
          <w:p w14:paraId="1BE8BFB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sazivanja sastanaka i sjednica</w:t>
            </w:r>
          </w:p>
        </w:tc>
      </w:tr>
      <w:tr w:rsidR="00BC153A" w:rsidRPr="008C0915" w14:paraId="2B113C06" w14:textId="77777777" w:rsidTr="001652AB">
        <w:tc>
          <w:tcPr>
            <w:tcW w:w="9062" w:type="dxa"/>
            <w:gridSpan w:val="7"/>
            <w:tcBorders>
              <w:left w:val="nil"/>
              <w:right w:val="nil"/>
            </w:tcBorders>
            <w:vAlign w:val="center"/>
          </w:tcPr>
          <w:p w14:paraId="4E36E58D" w14:textId="77777777" w:rsidR="00BC153A" w:rsidRPr="008C0915" w:rsidRDefault="00BC153A" w:rsidP="001652AB">
            <w:pPr>
              <w:rPr>
                <w:rFonts w:asciiTheme="minorHAnsi" w:hAnsiTheme="minorHAnsi" w:cstheme="minorHAnsi"/>
                <w:szCs w:val="22"/>
              </w:rPr>
            </w:pPr>
          </w:p>
        </w:tc>
      </w:tr>
      <w:tr w:rsidR="00BC153A" w:rsidRPr="008C0915" w14:paraId="445E1026" w14:textId="77777777" w:rsidTr="001652AB">
        <w:tc>
          <w:tcPr>
            <w:tcW w:w="9062" w:type="dxa"/>
            <w:gridSpan w:val="7"/>
            <w:shd w:val="clear" w:color="auto" w:fill="BFBFBF"/>
            <w:vAlign w:val="center"/>
          </w:tcPr>
          <w:p w14:paraId="4F3877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3FE6E95B" w14:textId="77777777" w:rsidTr="001652AB">
        <w:tc>
          <w:tcPr>
            <w:tcW w:w="9062" w:type="dxa"/>
            <w:gridSpan w:val="7"/>
            <w:tcBorders>
              <w:bottom w:val="single" w:sz="4" w:space="0" w:color="auto"/>
            </w:tcBorders>
            <w:vAlign w:val="center"/>
          </w:tcPr>
          <w:p w14:paraId="679E531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Rješavanje problematike koja je ujedno i tema sastanka.</w:t>
            </w:r>
          </w:p>
        </w:tc>
      </w:tr>
      <w:tr w:rsidR="00BC153A" w:rsidRPr="008C0915" w14:paraId="60E136B5" w14:textId="77777777" w:rsidTr="001652AB">
        <w:tc>
          <w:tcPr>
            <w:tcW w:w="9062" w:type="dxa"/>
            <w:gridSpan w:val="7"/>
            <w:tcBorders>
              <w:left w:val="nil"/>
              <w:right w:val="nil"/>
            </w:tcBorders>
            <w:vAlign w:val="center"/>
          </w:tcPr>
          <w:p w14:paraId="18932AE4" w14:textId="77777777" w:rsidR="00BC153A" w:rsidRPr="008C0915" w:rsidRDefault="00BC153A" w:rsidP="001652AB">
            <w:pPr>
              <w:rPr>
                <w:rFonts w:asciiTheme="minorHAnsi" w:hAnsiTheme="minorHAnsi" w:cstheme="minorHAnsi"/>
                <w:szCs w:val="22"/>
              </w:rPr>
            </w:pPr>
          </w:p>
        </w:tc>
      </w:tr>
      <w:tr w:rsidR="00BC153A" w:rsidRPr="008C0915" w14:paraId="07E02D6E" w14:textId="77777777" w:rsidTr="001652AB">
        <w:tc>
          <w:tcPr>
            <w:tcW w:w="9062" w:type="dxa"/>
            <w:gridSpan w:val="7"/>
            <w:shd w:val="clear" w:color="auto" w:fill="BFBFBF"/>
            <w:vAlign w:val="center"/>
          </w:tcPr>
          <w:p w14:paraId="3AFC9B5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0ABA9BB6" w14:textId="77777777" w:rsidTr="001652AB">
        <w:tc>
          <w:tcPr>
            <w:tcW w:w="9062" w:type="dxa"/>
            <w:gridSpan w:val="7"/>
            <w:tcBorders>
              <w:bottom w:val="single" w:sz="4" w:space="0" w:color="auto"/>
            </w:tcBorders>
            <w:vAlign w:val="center"/>
          </w:tcPr>
          <w:p w14:paraId="3E3B79C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Rješavanje problematike proračunskih korisnika.</w:t>
            </w:r>
          </w:p>
        </w:tc>
      </w:tr>
      <w:tr w:rsidR="00BC153A" w:rsidRPr="008C0915" w14:paraId="3DD0FE0C" w14:textId="77777777" w:rsidTr="001652AB">
        <w:tc>
          <w:tcPr>
            <w:tcW w:w="9062" w:type="dxa"/>
            <w:gridSpan w:val="7"/>
            <w:tcBorders>
              <w:left w:val="nil"/>
              <w:right w:val="nil"/>
            </w:tcBorders>
            <w:vAlign w:val="center"/>
          </w:tcPr>
          <w:p w14:paraId="33F44A3E" w14:textId="77777777" w:rsidR="00BC153A" w:rsidRPr="008C0915" w:rsidRDefault="00BC153A" w:rsidP="001652AB">
            <w:pPr>
              <w:rPr>
                <w:rFonts w:asciiTheme="minorHAnsi" w:hAnsiTheme="minorHAnsi" w:cstheme="minorHAnsi"/>
                <w:szCs w:val="22"/>
              </w:rPr>
            </w:pPr>
          </w:p>
        </w:tc>
      </w:tr>
      <w:tr w:rsidR="00BC153A" w:rsidRPr="008C0915" w14:paraId="70804B07" w14:textId="77777777" w:rsidTr="001652AB">
        <w:tc>
          <w:tcPr>
            <w:tcW w:w="9062" w:type="dxa"/>
            <w:gridSpan w:val="7"/>
            <w:shd w:val="clear" w:color="auto" w:fill="BFBFBF"/>
            <w:vAlign w:val="center"/>
          </w:tcPr>
          <w:p w14:paraId="15AEDDD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03EC89BE" w14:textId="77777777" w:rsidTr="001652AB">
        <w:tc>
          <w:tcPr>
            <w:tcW w:w="9062" w:type="dxa"/>
            <w:gridSpan w:val="7"/>
            <w:shd w:val="clear" w:color="auto" w:fill="FFFFFF"/>
            <w:vAlign w:val="center"/>
          </w:tcPr>
          <w:p w14:paraId="04CB3CE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05005014" w14:textId="77777777" w:rsidTr="001652AB">
        <w:tc>
          <w:tcPr>
            <w:tcW w:w="9062" w:type="dxa"/>
            <w:gridSpan w:val="7"/>
            <w:tcBorders>
              <w:left w:val="nil"/>
              <w:right w:val="nil"/>
            </w:tcBorders>
            <w:vAlign w:val="center"/>
          </w:tcPr>
          <w:p w14:paraId="246D025C" w14:textId="77777777" w:rsidR="00BC153A" w:rsidRPr="008C0915" w:rsidRDefault="00BC153A" w:rsidP="001652AB">
            <w:pPr>
              <w:rPr>
                <w:rFonts w:asciiTheme="minorHAnsi" w:hAnsiTheme="minorHAnsi" w:cstheme="minorHAnsi"/>
                <w:szCs w:val="22"/>
              </w:rPr>
            </w:pPr>
          </w:p>
        </w:tc>
      </w:tr>
      <w:tr w:rsidR="00BC153A" w:rsidRPr="008C0915" w14:paraId="1B8C70BA" w14:textId="77777777" w:rsidTr="001652AB">
        <w:tc>
          <w:tcPr>
            <w:tcW w:w="9062" w:type="dxa"/>
            <w:gridSpan w:val="7"/>
            <w:shd w:val="clear" w:color="auto" w:fill="BFBFBF"/>
            <w:vAlign w:val="center"/>
          </w:tcPr>
          <w:p w14:paraId="780CBBC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5E753653" w14:textId="77777777" w:rsidTr="001652AB">
        <w:tc>
          <w:tcPr>
            <w:tcW w:w="9062" w:type="dxa"/>
            <w:gridSpan w:val="7"/>
            <w:tcBorders>
              <w:bottom w:val="single" w:sz="4" w:space="0" w:color="auto"/>
            </w:tcBorders>
            <w:vAlign w:val="center"/>
          </w:tcPr>
          <w:p w14:paraId="75CD424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UO za društvene djelatnosti dužan je na temelju ukazane potrebe, prema hitnosti redovitih poslova, zaprimljenih zahtjeva ili temeljem javnih natječaja sazvati sastanak ili sjednicu. Nakon sazivanja, kontaktiraju se potrebne osobe i vodi se zapisnik sa sastanka ili sjednice.</w:t>
            </w:r>
          </w:p>
        </w:tc>
      </w:tr>
      <w:tr w:rsidR="00BC153A" w:rsidRPr="008C0915" w14:paraId="3179C8CF" w14:textId="77777777" w:rsidTr="001652AB">
        <w:tc>
          <w:tcPr>
            <w:tcW w:w="9062" w:type="dxa"/>
            <w:gridSpan w:val="7"/>
            <w:tcBorders>
              <w:left w:val="nil"/>
              <w:right w:val="nil"/>
            </w:tcBorders>
            <w:vAlign w:val="center"/>
          </w:tcPr>
          <w:p w14:paraId="51B1EA63" w14:textId="77777777" w:rsidR="00BC153A" w:rsidRPr="008C0915" w:rsidRDefault="00BC153A" w:rsidP="001652AB">
            <w:pPr>
              <w:rPr>
                <w:rFonts w:asciiTheme="minorHAnsi" w:hAnsiTheme="minorHAnsi" w:cstheme="minorHAnsi"/>
                <w:szCs w:val="22"/>
              </w:rPr>
            </w:pPr>
          </w:p>
        </w:tc>
      </w:tr>
      <w:tr w:rsidR="00BC153A" w:rsidRPr="008C0915" w14:paraId="73C93A0C" w14:textId="77777777" w:rsidTr="001652AB">
        <w:tc>
          <w:tcPr>
            <w:tcW w:w="9062" w:type="dxa"/>
            <w:gridSpan w:val="7"/>
            <w:shd w:val="clear" w:color="auto" w:fill="BFBFBF"/>
            <w:vAlign w:val="center"/>
          </w:tcPr>
          <w:p w14:paraId="281975C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5EDAA03C" w14:textId="77777777" w:rsidTr="001652AB">
        <w:tc>
          <w:tcPr>
            <w:tcW w:w="9062" w:type="dxa"/>
            <w:gridSpan w:val="7"/>
            <w:tcBorders>
              <w:bottom w:val="single" w:sz="4" w:space="0" w:color="auto"/>
            </w:tcBorders>
            <w:vAlign w:val="center"/>
          </w:tcPr>
          <w:p w14:paraId="09C4D2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r w:rsidR="00BC153A" w:rsidRPr="008C0915" w14:paraId="715B9EAB" w14:textId="77777777" w:rsidTr="001652AB">
        <w:tc>
          <w:tcPr>
            <w:tcW w:w="9062" w:type="dxa"/>
            <w:gridSpan w:val="7"/>
            <w:tcBorders>
              <w:left w:val="nil"/>
              <w:bottom w:val="single" w:sz="4" w:space="0" w:color="auto"/>
              <w:right w:val="nil"/>
            </w:tcBorders>
            <w:vAlign w:val="center"/>
          </w:tcPr>
          <w:p w14:paraId="0441F4DE" w14:textId="77777777" w:rsidR="00BC153A" w:rsidRPr="008C0915" w:rsidRDefault="00BC153A" w:rsidP="001652AB">
            <w:pPr>
              <w:rPr>
                <w:rFonts w:asciiTheme="minorHAnsi" w:hAnsiTheme="minorHAnsi" w:cstheme="minorHAnsi"/>
                <w:szCs w:val="22"/>
              </w:rPr>
            </w:pPr>
          </w:p>
        </w:tc>
      </w:tr>
      <w:tr w:rsidR="00BC153A" w:rsidRPr="008C0915" w14:paraId="3A3FD248" w14:textId="77777777" w:rsidTr="001652AB">
        <w:tc>
          <w:tcPr>
            <w:tcW w:w="9062" w:type="dxa"/>
            <w:gridSpan w:val="7"/>
            <w:tcBorders>
              <w:left w:val="single" w:sz="4" w:space="0" w:color="auto"/>
              <w:right w:val="single" w:sz="4" w:space="0" w:color="auto"/>
            </w:tcBorders>
            <w:shd w:val="clear" w:color="auto" w:fill="BFBFBF"/>
            <w:vAlign w:val="center"/>
          </w:tcPr>
          <w:p w14:paraId="62E304E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7D4C3F5E" w14:textId="77777777" w:rsidTr="001652AB">
        <w:tc>
          <w:tcPr>
            <w:tcW w:w="9062" w:type="dxa"/>
            <w:gridSpan w:val="7"/>
            <w:tcBorders>
              <w:left w:val="single" w:sz="4" w:space="0" w:color="auto"/>
              <w:right w:val="single" w:sz="4" w:space="0" w:color="auto"/>
            </w:tcBorders>
            <w:vAlign w:val="center"/>
          </w:tcPr>
          <w:p w14:paraId="3D72EF1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UO – Upravni odjel; </w:t>
            </w:r>
          </w:p>
        </w:tc>
      </w:tr>
      <w:tr w:rsidR="00BC153A" w:rsidRPr="008C0915" w14:paraId="2200CCA0" w14:textId="77777777" w:rsidTr="001652AB">
        <w:tc>
          <w:tcPr>
            <w:tcW w:w="9062" w:type="dxa"/>
            <w:gridSpan w:val="7"/>
            <w:tcBorders>
              <w:left w:val="nil"/>
              <w:right w:val="nil"/>
            </w:tcBorders>
            <w:vAlign w:val="center"/>
          </w:tcPr>
          <w:p w14:paraId="7127E172" w14:textId="77777777" w:rsidR="00BC153A" w:rsidRPr="008C0915" w:rsidRDefault="00BC153A" w:rsidP="001652AB">
            <w:pPr>
              <w:rPr>
                <w:rFonts w:asciiTheme="minorHAnsi" w:hAnsiTheme="minorHAnsi" w:cstheme="minorHAnsi"/>
                <w:szCs w:val="22"/>
              </w:rPr>
            </w:pPr>
          </w:p>
        </w:tc>
      </w:tr>
      <w:tr w:rsidR="00BC153A" w:rsidRPr="008C0915" w14:paraId="4F083039" w14:textId="77777777" w:rsidTr="001652AB">
        <w:trPr>
          <w:trHeight w:val="69"/>
        </w:trPr>
        <w:tc>
          <w:tcPr>
            <w:tcW w:w="1382" w:type="dxa"/>
            <w:shd w:val="clear" w:color="auto" w:fill="BFBFBF"/>
            <w:vAlign w:val="center"/>
          </w:tcPr>
          <w:p w14:paraId="13B6D37F" w14:textId="77777777" w:rsidR="00BC153A" w:rsidRPr="008C0915" w:rsidRDefault="00BC153A" w:rsidP="001652AB">
            <w:pPr>
              <w:rPr>
                <w:rFonts w:asciiTheme="minorHAnsi" w:hAnsiTheme="minorHAnsi" w:cstheme="minorHAnsi"/>
                <w:szCs w:val="22"/>
              </w:rPr>
            </w:pPr>
          </w:p>
        </w:tc>
        <w:tc>
          <w:tcPr>
            <w:tcW w:w="1792" w:type="dxa"/>
            <w:gridSpan w:val="2"/>
            <w:shd w:val="clear" w:color="auto" w:fill="BFBFBF"/>
            <w:vAlign w:val="center"/>
          </w:tcPr>
          <w:p w14:paraId="67DC59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45" w:type="dxa"/>
            <w:shd w:val="clear" w:color="auto" w:fill="BFBFBF"/>
            <w:vAlign w:val="center"/>
          </w:tcPr>
          <w:p w14:paraId="0B64225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37" w:type="dxa"/>
            <w:gridSpan w:val="2"/>
            <w:shd w:val="clear" w:color="auto" w:fill="BFBFBF"/>
            <w:vAlign w:val="center"/>
          </w:tcPr>
          <w:p w14:paraId="1B86D66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806" w:type="dxa"/>
            <w:shd w:val="clear" w:color="auto" w:fill="BFBFBF"/>
            <w:vAlign w:val="center"/>
          </w:tcPr>
          <w:p w14:paraId="1EDAE82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6895B290" w14:textId="77777777" w:rsidTr="001652AB">
        <w:trPr>
          <w:trHeight w:val="67"/>
        </w:trPr>
        <w:tc>
          <w:tcPr>
            <w:tcW w:w="1382" w:type="dxa"/>
            <w:shd w:val="clear" w:color="auto" w:fill="BFBFBF"/>
            <w:vAlign w:val="center"/>
          </w:tcPr>
          <w:p w14:paraId="082EECAD"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92" w:type="dxa"/>
            <w:gridSpan w:val="2"/>
            <w:vAlign w:val="center"/>
          </w:tcPr>
          <w:p w14:paraId="0B3A66E4" w14:textId="007295D1" w:rsidR="00E372ED" w:rsidRPr="008C0915" w:rsidRDefault="00E372ED" w:rsidP="00E372ED">
            <w:pPr>
              <w:rPr>
                <w:rFonts w:asciiTheme="minorHAnsi" w:hAnsiTheme="minorHAnsi" w:cstheme="minorHAnsi"/>
                <w:szCs w:val="22"/>
              </w:rPr>
            </w:pPr>
            <w:r>
              <w:rPr>
                <w:rFonts w:asciiTheme="minorHAnsi" w:hAnsiTheme="minorHAnsi" w:cstheme="minorHAnsi"/>
                <w:szCs w:val="22"/>
              </w:rPr>
              <w:t>Silvija Škutin</w:t>
            </w:r>
          </w:p>
        </w:tc>
        <w:tc>
          <w:tcPr>
            <w:tcW w:w="2345" w:type="dxa"/>
            <w:vAlign w:val="center"/>
          </w:tcPr>
          <w:p w14:paraId="5A89FB97" w14:textId="1E20E27E"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Referent za društvene djelatnosti</w:t>
            </w:r>
          </w:p>
        </w:tc>
        <w:tc>
          <w:tcPr>
            <w:tcW w:w="1737" w:type="dxa"/>
            <w:gridSpan w:val="2"/>
            <w:vAlign w:val="center"/>
          </w:tcPr>
          <w:p w14:paraId="7A85A39F" w14:textId="74904A9B"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806" w:type="dxa"/>
            <w:vAlign w:val="center"/>
          </w:tcPr>
          <w:p w14:paraId="73E30DCF" w14:textId="77777777" w:rsidR="00E372ED" w:rsidRPr="008C0915" w:rsidRDefault="00E372ED" w:rsidP="00E372ED">
            <w:pPr>
              <w:rPr>
                <w:rFonts w:asciiTheme="minorHAnsi" w:hAnsiTheme="minorHAnsi" w:cstheme="minorHAnsi"/>
                <w:szCs w:val="22"/>
              </w:rPr>
            </w:pPr>
          </w:p>
        </w:tc>
      </w:tr>
      <w:tr w:rsidR="00E372ED" w:rsidRPr="008C0915" w14:paraId="5E40FACE" w14:textId="77777777" w:rsidTr="001652AB">
        <w:trPr>
          <w:trHeight w:val="67"/>
        </w:trPr>
        <w:tc>
          <w:tcPr>
            <w:tcW w:w="1382" w:type="dxa"/>
            <w:shd w:val="clear" w:color="auto" w:fill="BFBFBF"/>
            <w:vAlign w:val="center"/>
          </w:tcPr>
          <w:p w14:paraId="51F01B9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92" w:type="dxa"/>
            <w:gridSpan w:val="2"/>
            <w:vAlign w:val="center"/>
          </w:tcPr>
          <w:p w14:paraId="035F9BE5"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45" w:type="dxa"/>
            <w:vAlign w:val="center"/>
          </w:tcPr>
          <w:p w14:paraId="05EC557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37" w:type="dxa"/>
            <w:gridSpan w:val="2"/>
            <w:vAlign w:val="center"/>
          </w:tcPr>
          <w:p w14:paraId="569795B0" w14:textId="161A2A12"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806" w:type="dxa"/>
            <w:vAlign w:val="center"/>
          </w:tcPr>
          <w:p w14:paraId="10566A84" w14:textId="77777777" w:rsidR="00E372ED" w:rsidRPr="008C0915" w:rsidRDefault="00E372ED" w:rsidP="00E372ED">
            <w:pPr>
              <w:rPr>
                <w:rFonts w:asciiTheme="minorHAnsi" w:hAnsiTheme="minorHAnsi" w:cstheme="minorHAnsi"/>
                <w:szCs w:val="22"/>
              </w:rPr>
            </w:pPr>
          </w:p>
        </w:tc>
      </w:tr>
      <w:tr w:rsidR="00E372ED" w:rsidRPr="008C0915" w14:paraId="2143ECE1" w14:textId="77777777" w:rsidTr="001652AB">
        <w:trPr>
          <w:trHeight w:val="67"/>
        </w:trPr>
        <w:tc>
          <w:tcPr>
            <w:tcW w:w="1382" w:type="dxa"/>
            <w:tcBorders>
              <w:bottom w:val="single" w:sz="4" w:space="0" w:color="auto"/>
            </w:tcBorders>
            <w:shd w:val="clear" w:color="auto" w:fill="BFBFBF"/>
            <w:vAlign w:val="center"/>
          </w:tcPr>
          <w:p w14:paraId="7DE29B2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92" w:type="dxa"/>
            <w:gridSpan w:val="2"/>
            <w:tcBorders>
              <w:bottom w:val="single" w:sz="4" w:space="0" w:color="auto"/>
            </w:tcBorders>
            <w:vAlign w:val="center"/>
          </w:tcPr>
          <w:p w14:paraId="7967441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345" w:type="dxa"/>
            <w:tcBorders>
              <w:bottom w:val="single" w:sz="4" w:space="0" w:color="auto"/>
            </w:tcBorders>
            <w:vAlign w:val="center"/>
          </w:tcPr>
          <w:p w14:paraId="09AB27C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Pročelnicak UO za financije, gospodarstvo i europske poslove</w:t>
            </w:r>
          </w:p>
        </w:tc>
        <w:tc>
          <w:tcPr>
            <w:tcW w:w="1737" w:type="dxa"/>
            <w:gridSpan w:val="2"/>
            <w:tcBorders>
              <w:bottom w:val="single" w:sz="4" w:space="0" w:color="auto"/>
            </w:tcBorders>
            <w:vAlign w:val="center"/>
          </w:tcPr>
          <w:p w14:paraId="0622C568" w14:textId="3D786F0B"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806" w:type="dxa"/>
            <w:tcBorders>
              <w:bottom w:val="single" w:sz="4" w:space="0" w:color="auto"/>
            </w:tcBorders>
            <w:vAlign w:val="center"/>
          </w:tcPr>
          <w:p w14:paraId="7EFBE9C3" w14:textId="77777777" w:rsidR="00E372ED" w:rsidRPr="008C0915" w:rsidRDefault="00E372ED" w:rsidP="00E372ED">
            <w:pPr>
              <w:rPr>
                <w:rFonts w:asciiTheme="minorHAnsi" w:hAnsiTheme="minorHAnsi" w:cstheme="minorHAnsi"/>
                <w:szCs w:val="22"/>
              </w:rPr>
            </w:pPr>
          </w:p>
        </w:tc>
      </w:tr>
    </w:tbl>
    <w:p w14:paraId="45E34423" w14:textId="77777777" w:rsidR="00BC153A" w:rsidRDefault="00BC153A" w:rsidP="00BC153A">
      <w:pPr>
        <w:jc w:val="both"/>
      </w:pPr>
    </w:p>
    <w:p w14:paraId="3AB9C8BC" w14:textId="77777777" w:rsidR="00BC153A" w:rsidRDefault="00BC153A" w:rsidP="00BC153A">
      <w:pPr>
        <w:jc w:val="both"/>
      </w:pPr>
    </w:p>
    <w:p w14:paraId="04569BDB" w14:textId="77777777" w:rsidR="00BC153A" w:rsidRDefault="00BC153A" w:rsidP="00BC153A">
      <w:pPr>
        <w:jc w:val="both"/>
      </w:pPr>
    </w:p>
    <w:p w14:paraId="09A5E5F2" w14:textId="77777777" w:rsidR="00BC153A" w:rsidRDefault="00BC153A" w:rsidP="00BC153A">
      <w:pPr>
        <w:jc w:val="both"/>
      </w:pPr>
    </w:p>
    <w:p w14:paraId="3C733008" w14:textId="77777777" w:rsidR="00BC153A" w:rsidRDefault="00BC153A" w:rsidP="00BC153A">
      <w:pPr>
        <w:jc w:val="both"/>
      </w:pPr>
    </w:p>
    <w:p w14:paraId="2A0688CF" w14:textId="77777777" w:rsidR="00BC153A" w:rsidRDefault="00BC153A" w:rsidP="00BC153A">
      <w:pPr>
        <w:jc w:val="both"/>
      </w:pPr>
    </w:p>
    <w:p w14:paraId="57BB483C" w14:textId="77777777" w:rsidR="00BC153A" w:rsidRDefault="00BC153A" w:rsidP="00BC153A">
      <w:pPr>
        <w:jc w:val="both"/>
      </w:pPr>
    </w:p>
    <w:p w14:paraId="46CF1A3C" w14:textId="77777777" w:rsidR="00BC153A" w:rsidRDefault="00BC153A" w:rsidP="00BC153A">
      <w:pPr>
        <w:jc w:val="both"/>
      </w:pPr>
    </w:p>
    <w:p w14:paraId="122E53FB" w14:textId="77777777" w:rsidR="00BC153A" w:rsidRDefault="00BC153A" w:rsidP="00BC153A">
      <w:pPr>
        <w:jc w:val="both"/>
      </w:pPr>
    </w:p>
    <w:p w14:paraId="1658720B" w14:textId="77777777" w:rsidR="00BC153A" w:rsidRDefault="00BC153A" w:rsidP="00BC153A">
      <w:pPr>
        <w:jc w:val="both"/>
      </w:pPr>
    </w:p>
    <w:p w14:paraId="5A1BC9C4"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8"/>
        <w:gridCol w:w="2099"/>
        <w:gridCol w:w="2606"/>
        <w:gridCol w:w="1649"/>
      </w:tblGrid>
      <w:tr w:rsidR="00BC153A" w:rsidRPr="008C0915" w14:paraId="559A3621" w14:textId="77777777" w:rsidTr="001652AB">
        <w:trPr>
          <w:trHeight w:val="135"/>
        </w:trPr>
        <w:tc>
          <w:tcPr>
            <w:tcW w:w="2802" w:type="dxa"/>
            <w:vMerge w:val="restart"/>
            <w:shd w:val="clear" w:color="auto" w:fill="BFBFBF"/>
            <w:vAlign w:val="center"/>
          </w:tcPr>
          <w:p w14:paraId="77183FC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78531AB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Sazivanje sastanaka i sjednica</w:t>
            </w:r>
          </w:p>
        </w:tc>
        <w:tc>
          <w:tcPr>
            <w:tcW w:w="4819" w:type="dxa"/>
            <w:gridSpan w:val="2"/>
            <w:shd w:val="clear" w:color="auto" w:fill="BFBFBF"/>
            <w:vAlign w:val="center"/>
          </w:tcPr>
          <w:p w14:paraId="2733E61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1667" w:type="dxa"/>
            <w:vMerge w:val="restart"/>
            <w:shd w:val="clear" w:color="auto" w:fill="BFBFBF"/>
            <w:vAlign w:val="center"/>
          </w:tcPr>
          <w:p w14:paraId="0D0E1E6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71B205E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5BAE7773" w14:textId="77777777" w:rsidTr="001652AB">
        <w:trPr>
          <w:trHeight w:val="135"/>
        </w:trPr>
        <w:tc>
          <w:tcPr>
            <w:tcW w:w="2802" w:type="dxa"/>
            <w:vMerge/>
          </w:tcPr>
          <w:p w14:paraId="181B7286"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70052CA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2693" w:type="dxa"/>
            <w:shd w:val="clear" w:color="auto" w:fill="BFBFBF"/>
            <w:vAlign w:val="center"/>
          </w:tcPr>
          <w:p w14:paraId="119023A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1667" w:type="dxa"/>
            <w:vMerge/>
            <w:shd w:val="clear" w:color="auto" w:fill="BFBFBF"/>
          </w:tcPr>
          <w:p w14:paraId="61B44456" w14:textId="77777777" w:rsidR="00BC153A" w:rsidRPr="008C0915" w:rsidRDefault="00BC153A" w:rsidP="001652AB">
            <w:pPr>
              <w:rPr>
                <w:rFonts w:asciiTheme="minorHAnsi" w:hAnsiTheme="minorHAnsi" w:cstheme="minorHAnsi"/>
                <w:szCs w:val="22"/>
              </w:rPr>
            </w:pPr>
          </w:p>
        </w:tc>
      </w:tr>
      <w:tr w:rsidR="00BC153A" w:rsidRPr="008C0915" w14:paraId="604EAB4F" w14:textId="77777777" w:rsidTr="001652AB">
        <w:trPr>
          <w:trHeight w:val="701"/>
        </w:trPr>
        <w:tc>
          <w:tcPr>
            <w:tcW w:w="2802" w:type="dxa"/>
          </w:tcPr>
          <w:p w14:paraId="4F29594F" w14:textId="77777777" w:rsidR="00BC153A" w:rsidRPr="008C0915" w:rsidRDefault="00BC153A" w:rsidP="001652AB">
            <w:pPr>
              <w:rPr>
                <w:rFonts w:asciiTheme="minorHAnsi" w:hAnsiTheme="minorHAnsi" w:cstheme="minorHAnsi"/>
                <w:szCs w:val="22"/>
              </w:rPr>
            </w:pPr>
          </w:p>
          <w:p w14:paraId="0054001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Ukazivanje potrebe za sazivanjem sastanka ili sjednice temeljem zaprimljenih zahtjeva ili javnih natječaja i poziva, ili prema hitnosti redovnih poslova</w:t>
            </w:r>
          </w:p>
          <w:p w14:paraId="31937A3F" w14:textId="77777777" w:rsidR="00BC153A" w:rsidRPr="008C0915" w:rsidRDefault="00BC153A" w:rsidP="001652AB">
            <w:pPr>
              <w:rPr>
                <w:rFonts w:asciiTheme="minorHAnsi" w:hAnsiTheme="minorHAnsi" w:cstheme="minorHAnsi"/>
                <w:szCs w:val="22"/>
              </w:rPr>
            </w:pPr>
          </w:p>
          <w:p w14:paraId="01C5963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Sazivanje sastanka ili sjednice</w:t>
            </w:r>
          </w:p>
          <w:p w14:paraId="142056E2" w14:textId="77777777" w:rsidR="00BC153A" w:rsidRPr="008C0915" w:rsidRDefault="00BC153A" w:rsidP="001652AB">
            <w:pPr>
              <w:rPr>
                <w:rFonts w:asciiTheme="minorHAnsi" w:hAnsiTheme="minorHAnsi" w:cstheme="minorHAnsi"/>
                <w:szCs w:val="22"/>
              </w:rPr>
            </w:pPr>
          </w:p>
          <w:p w14:paraId="37B1D799" w14:textId="77777777" w:rsidR="00BC153A" w:rsidRPr="008C0915" w:rsidRDefault="00BC153A" w:rsidP="001652AB">
            <w:pPr>
              <w:rPr>
                <w:rFonts w:asciiTheme="minorHAnsi" w:hAnsiTheme="minorHAnsi" w:cstheme="minorHAnsi"/>
                <w:szCs w:val="22"/>
              </w:rPr>
            </w:pPr>
          </w:p>
          <w:p w14:paraId="3CA8DB9A" w14:textId="77777777" w:rsidR="00BC153A" w:rsidRPr="008C0915" w:rsidRDefault="00BC153A" w:rsidP="001652AB">
            <w:pPr>
              <w:rPr>
                <w:rFonts w:asciiTheme="minorHAnsi" w:hAnsiTheme="minorHAnsi" w:cstheme="minorHAnsi"/>
                <w:szCs w:val="22"/>
              </w:rPr>
            </w:pPr>
          </w:p>
          <w:p w14:paraId="34FD86A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Kontakt sa ravnateljima škola, voditeljima, tajnicama i ostalim odgovornim osobama</w:t>
            </w:r>
          </w:p>
          <w:p w14:paraId="7D246B9E" w14:textId="77777777" w:rsidR="00BC153A" w:rsidRPr="008C0915" w:rsidRDefault="00BC153A" w:rsidP="001652AB">
            <w:pPr>
              <w:rPr>
                <w:rFonts w:asciiTheme="minorHAnsi" w:hAnsiTheme="minorHAnsi" w:cstheme="minorHAnsi"/>
                <w:szCs w:val="22"/>
              </w:rPr>
            </w:pPr>
          </w:p>
          <w:p w14:paraId="7941854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Vođenje zapisnika na sastanku ili sjednici</w:t>
            </w:r>
          </w:p>
          <w:p w14:paraId="61A20E5D" w14:textId="77777777" w:rsidR="00BC153A" w:rsidRPr="008C0915" w:rsidRDefault="00BC153A" w:rsidP="001652AB">
            <w:pPr>
              <w:rPr>
                <w:rFonts w:asciiTheme="minorHAnsi" w:hAnsiTheme="minorHAnsi" w:cstheme="minorHAnsi"/>
                <w:szCs w:val="22"/>
              </w:rPr>
            </w:pPr>
          </w:p>
          <w:p w14:paraId="210DFA73" w14:textId="77777777" w:rsidR="00BC153A" w:rsidRPr="008C0915" w:rsidRDefault="00BC153A" w:rsidP="001652AB">
            <w:pPr>
              <w:rPr>
                <w:rFonts w:asciiTheme="minorHAnsi" w:hAnsiTheme="minorHAnsi" w:cstheme="minorHAnsi"/>
                <w:szCs w:val="22"/>
              </w:rPr>
            </w:pPr>
          </w:p>
          <w:p w14:paraId="304DE08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Ulaganje zapisnika  sa sastanaka i sjednica u predmet</w:t>
            </w:r>
          </w:p>
        </w:tc>
        <w:tc>
          <w:tcPr>
            <w:tcW w:w="2126" w:type="dxa"/>
          </w:tcPr>
          <w:p w14:paraId="36AA565B" w14:textId="77777777" w:rsidR="00BC153A" w:rsidRPr="008C0915" w:rsidRDefault="00BC153A" w:rsidP="001652AB">
            <w:pPr>
              <w:rPr>
                <w:rFonts w:asciiTheme="minorHAnsi" w:hAnsiTheme="minorHAnsi" w:cstheme="minorHAnsi"/>
                <w:szCs w:val="22"/>
              </w:rPr>
            </w:pPr>
          </w:p>
          <w:p w14:paraId="3FBFC2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3A8E6E6D" w14:textId="77777777" w:rsidR="00BC153A" w:rsidRPr="008C0915" w:rsidRDefault="00BC153A" w:rsidP="001652AB">
            <w:pPr>
              <w:rPr>
                <w:rFonts w:asciiTheme="minorHAnsi" w:hAnsiTheme="minorHAnsi" w:cstheme="minorHAnsi"/>
                <w:szCs w:val="22"/>
              </w:rPr>
            </w:pPr>
          </w:p>
          <w:p w14:paraId="052F0CA4" w14:textId="77777777" w:rsidR="00BC153A" w:rsidRPr="008C0915" w:rsidRDefault="00BC153A" w:rsidP="001652AB">
            <w:pPr>
              <w:rPr>
                <w:rFonts w:asciiTheme="minorHAnsi" w:hAnsiTheme="minorHAnsi" w:cstheme="minorHAnsi"/>
                <w:szCs w:val="22"/>
              </w:rPr>
            </w:pPr>
          </w:p>
          <w:p w14:paraId="7904962A" w14:textId="77777777" w:rsidR="00BC153A" w:rsidRPr="008C0915" w:rsidRDefault="00BC153A" w:rsidP="001652AB">
            <w:pPr>
              <w:rPr>
                <w:rFonts w:asciiTheme="minorHAnsi" w:hAnsiTheme="minorHAnsi" w:cstheme="minorHAnsi"/>
                <w:szCs w:val="22"/>
              </w:rPr>
            </w:pPr>
          </w:p>
          <w:p w14:paraId="4001B801" w14:textId="77777777" w:rsidR="00BC153A" w:rsidRPr="008C0915" w:rsidRDefault="00BC153A" w:rsidP="001652AB">
            <w:pPr>
              <w:rPr>
                <w:rFonts w:asciiTheme="minorHAnsi" w:hAnsiTheme="minorHAnsi" w:cstheme="minorHAnsi"/>
                <w:szCs w:val="22"/>
              </w:rPr>
            </w:pPr>
          </w:p>
          <w:p w14:paraId="1CFCC3D3" w14:textId="77777777" w:rsidR="00BC153A" w:rsidRPr="008C0915" w:rsidRDefault="00BC153A" w:rsidP="001652AB">
            <w:pPr>
              <w:rPr>
                <w:rFonts w:asciiTheme="minorHAnsi" w:hAnsiTheme="minorHAnsi" w:cstheme="minorHAnsi"/>
                <w:szCs w:val="22"/>
              </w:rPr>
            </w:pPr>
          </w:p>
          <w:p w14:paraId="27F137BE" w14:textId="77777777" w:rsidR="00BC153A" w:rsidRPr="008C0915" w:rsidRDefault="00BC153A" w:rsidP="001652AB">
            <w:pPr>
              <w:rPr>
                <w:rFonts w:asciiTheme="minorHAnsi" w:hAnsiTheme="minorHAnsi" w:cstheme="minorHAnsi"/>
                <w:szCs w:val="22"/>
              </w:rPr>
            </w:pPr>
          </w:p>
          <w:p w14:paraId="6BF42F70" w14:textId="77777777" w:rsidR="00BC153A" w:rsidRPr="008C0915" w:rsidRDefault="00BC153A" w:rsidP="001652AB">
            <w:pPr>
              <w:rPr>
                <w:rFonts w:asciiTheme="minorHAnsi" w:hAnsiTheme="minorHAnsi" w:cstheme="minorHAnsi"/>
                <w:szCs w:val="22"/>
              </w:rPr>
            </w:pPr>
          </w:p>
          <w:p w14:paraId="11CCDD7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7B58E8C8" w14:textId="77777777" w:rsidR="00BC153A" w:rsidRPr="008C0915" w:rsidRDefault="00BC153A" w:rsidP="001652AB">
            <w:pPr>
              <w:rPr>
                <w:rFonts w:asciiTheme="minorHAnsi" w:hAnsiTheme="minorHAnsi" w:cstheme="minorHAnsi"/>
                <w:szCs w:val="22"/>
              </w:rPr>
            </w:pPr>
          </w:p>
          <w:p w14:paraId="1CE73699" w14:textId="77777777" w:rsidR="00BC153A" w:rsidRPr="008C0915" w:rsidRDefault="00BC153A" w:rsidP="001652AB">
            <w:pPr>
              <w:rPr>
                <w:rFonts w:asciiTheme="minorHAnsi" w:hAnsiTheme="minorHAnsi" w:cstheme="minorHAnsi"/>
                <w:szCs w:val="22"/>
              </w:rPr>
            </w:pPr>
          </w:p>
          <w:p w14:paraId="6D263B75" w14:textId="77777777" w:rsidR="00BC153A" w:rsidRPr="008C0915" w:rsidRDefault="00BC153A" w:rsidP="001652AB">
            <w:pPr>
              <w:rPr>
                <w:rFonts w:asciiTheme="minorHAnsi" w:hAnsiTheme="minorHAnsi" w:cstheme="minorHAnsi"/>
                <w:szCs w:val="22"/>
              </w:rPr>
            </w:pPr>
          </w:p>
          <w:p w14:paraId="6EC3FA54" w14:textId="77777777" w:rsidR="00BC153A" w:rsidRPr="008C0915" w:rsidRDefault="00BC153A" w:rsidP="001652AB">
            <w:pPr>
              <w:rPr>
                <w:rFonts w:asciiTheme="minorHAnsi" w:hAnsiTheme="minorHAnsi" w:cstheme="minorHAnsi"/>
                <w:szCs w:val="22"/>
              </w:rPr>
            </w:pPr>
          </w:p>
          <w:p w14:paraId="6F67480C" w14:textId="77777777" w:rsidR="00BC153A" w:rsidRPr="00993F49" w:rsidRDefault="00BC153A" w:rsidP="001652AB">
            <w:pPr>
              <w:rPr>
                <w:rFonts w:asciiTheme="minorHAnsi" w:hAnsiTheme="minorHAnsi" w:cstheme="minorHAnsi"/>
                <w:szCs w:val="22"/>
              </w:rPr>
            </w:pPr>
            <w:r w:rsidRPr="00993F49">
              <w:rPr>
                <w:rFonts w:asciiTheme="minorHAnsi" w:hAnsiTheme="minorHAnsi" w:cstheme="minorHAnsi"/>
                <w:szCs w:val="22"/>
              </w:rPr>
              <w:t>Nadležni službenik</w:t>
            </w:r>
          </w:p>
          <w:p w14:paraId="6843E4F9" w14:textId="77777777" w:rsidR="00BC153A" w:rsidRPr="00993F49" w:rsidRDefault="00BC153A" w:rsidP="001652AB">
            <w:pPr>
              <w:rPr>
                <w:rFonts w:asciiTheme="minorHAnsi" w:hAnsiTheme="minorHAnsi" w:cstheme="minorHAnsi"/>
                <w:szCs w:val="22"/>
              </w:rPr>
            </w:pPr>
          </w:p>
          <w:p w14:paraId="0FB424F6" w14:textId="77777777" w:rsidR="00BC153A" w:rsidRPr="00993F49" w:rsidRDefault="00BC153A" w:rsidP="001652AB">
            <w:pPr>
              <w:rPr>
                <w:rFonts w:asciiTheme="minorHAnsi" w:hAnsiTheme="minorHAnsi" w:cstheme="minorHAnsi"/>
                <w:szCs w:val="22"/>
              </w:rPr>
            </w:pPr>
          </w:p>
          <w:p w14:paraId="0CFAB88D" w14:textId="77777777" w:rsidR="00BC153A" w:rsidRPr="00993F49" w:rsidRDefault="00BC153A" w:rsidP="001652AB">
            <w:pPr>
              <w:rPr>
                <w:rFonts w:asciiTheme="minorHAnsi" w:hAnsiTheme="minorHAnsi" w:cstheme="minorHAnsi"/>
                <w:szCs w:val="22"/>
              </w:rPr>
            </w:pPr>
            <w:r w:rsidRPr="00993F49">
              <w:rPr>
                <w:rFonts w:asciiTheme="minorHAnsi" w:hAnsiTheme="minorHAnsi" w:cstheme="minorHAnsi"/>
                <w:szCs w:val="22"/>
              </w:rPr>
              <w:t>Nadležni službenik</w:t>
            </w:r>
          </w:p>
          <w:p w14:paraId="0986C222" w14:textId="77777777" w:rsidR="00BC153A" w:rsidRPr="00993F49" w:rsidRDefault="00BC153A" w:rsidP="001652AB">
            <w:pPr>
              <w:rPr>
                <w:rFonts w:asciiTheme="minorHAnsi" w:hAnsiTheme="minorHAnsi" w:cstheme="minorHAnsi"/>
                <w:szCs w:val="22"/>
              </w:rPr>
            </w:pPr>
          </w:p>
          <w:p w14:paraId="11D23BB7" w14:textId="77777777" w:rsidR="00BC153A" w:rsidRPr="00993F49" w:rsidRDefault="00BC153A" w:rsidP="001652AB">
            <w:pPr>
              <w:rPr>
                <w:rFonts w:asciiTheme="minorHAnsi" w:hAnsiTheme="minorHAnsi" w:cstheme="minorHAnsi"/>
                <w:szCs w:val="22"/>
              </w:rPr>
            </w:pPr>
            <w:r w:rsidRPr="00993F49">
              <w:rPr>
                <w:rFonts w:asciiTheme="minorHAnsi" w:hAnsiTheme="minorHAnsi" w:cstheme="minorHAnsi"/>
                <w:szCs w:val="22"/>
              </w:rPr>
              <w:t>Nadležni službenik</w:t>
            </w:r>
          </w:p>
          <w:p w14:paraId="49499925" w14:textId="77777777" w:rsidR="00BC153A" w:rsidRPr="008C0915" w:rsidRDefault="00BC153A" w:rsidP="001652AB">
            <w:pPr>
              <w:rPr>
                <w:rFonts w:asciiTheme="minorHAnsi" w:hAnsiTheme="minorHAnsi" w:cstheme="minorHAnsi"/>
                <w:szCs w:val="22"/>
              </w:rPr>
            </w:pPr>
          </w:p>
          <w:p w14:paraId="27850D17" w14:textId="77777777" w:rsidR="00BC153A" w:rsidRDefault="00BC153A" w:rsidP="001652AB">
            <w:pPr>
              <w:rPr>
                <w:rFonts w:asciiTheme="minorHAnsi" w:hAnsiTheme="minorHAnsi" w:cstheme="minorHAnsi"/>
                <w:szCs w:val="22"/>
              </w:rPr>
            </w:pPr>
          </w:p>
          <w:p w14:paraId="3653ED5E" w14:textId="77777777" w:rsidR="00BC153A" w:rsidRDefault="00BC153A" w:rsidP="001652AB">
            <w:pPr>
              <w:rPr>
                <w:rFonts w:asciiTheme="minorHAnsi" w:hAnsiTheme="minorHAnsi" w:cstheme="minorHAnsi"/>
                <w:szCs w:val="22"/>
              </w:rPr>
            </w:pPr>
          </w:p>
          <w:p w14:paraId="4CC609F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647901E6" w14:textId="77777777" w:rsidR="00BC153A" w:rsidRPr="008C0915" w:rsidRDefault="00BC153A" w:rsidP="001652AB">
            <w:pPr>
              <w:rPr>
                <w:rFonts w:asciiTheme="minorHAnsi" w:hAnsiTheme="minorHAnsi" w:cstheme="minorHAnsi"/>
                <w:szCs w:val="22"/>
              </w:rPr>
            </w:pPr>
          </w:p>
        </w:tc>
        <w:tc>
          <w:tcPr>
            <w:tcW w:w="2693" w:type="dxa"/>
          </w:tcPr>
          <w:p w14:paraId="114AC51A" w14:textId="77777777" w:rsidR="00BC153A" w:rsidRPr="008C0915" w:rsidRDefault="00BC153A" w:rsidP="001652AB">
            <w:pPr>
              <w:rPr>
                <w:rFonts w:asciiTheme="minorHAnsi" w:hAnsiTheme="minorHAnsi" w:cstheme="minorHAnsi"/>
                <w:szCs w:val="22"/>
              </w:rPr>
            </w:pPr>
          </w:p>
          <w:p w14:paraId="7C78232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Konstantno u toku godine</w:t>
            </w:r>
          </w:p>
          <w:p w14:paraId="27EA600C" w14:textId="77777777" w:rsidR="00BC153A" w:rsidRPr="008C0915" w:rsidRDefault="00BC153A" w:rsidP="001652AB">
            <w:pPr>
              <w:rPr>
                <w:rFonts w:asciiTheme="minorHAnsi" w:hAnsiTheme="minorHAnsi" w:cstheme="minorHAnsi"/>
                <w:szCs w:val="22"/>
              </w:rPr>
            </w:pPr>
          </w:p>
          <w:p w14:paraId="65737902" w14:textId="77777777" w:rsidR="00BC153A" w:rsidRPr="008C0915" w:rsidRDefault="00BC153A" w:rsidP="001652AB">
            <w:pPr>
              <w:rPr>
                <w:rFonts w:asciiTheme="minorHAnsi" w:hAnsiTheme="minorHAnsi" w:cstheme="minorHAnsi"/>
                <w:szCs w:val="22"/>
              </w:rPr>
            </w:pPr>
          </w:p>
          <w:p w14:paraId="19F63AF7" w14:textId="77777777" w:rsidR="00BC153A" w:rsidRPr="008C0915" w:rsidRDefault="00BC153A" w:rsidP="001652AB">
            <w:pPr>
              <w:rPr>
                <w:rFonts w:asciiTheme="minorHAnsi" w:hAnsiTheme="minorHAnsi" w:cstheme="minorHAnsi"/>
                <w:szCs w:val="22"/>
              </w:rPr>
            </w:pPr>
          </w:p>
          <w:p w14:paraId="1640C52A" w14:textId="77777777" w:rsidR="00BC153A" w:rsidRPr="008C0915" w:rsidRDefault="00BC153A" w:rsidP="001652AB">
            <w:pPr>
              <w:rPr>
                <w:rFonts w:asciiTheme="minorHAnsi" w:hAnsiTheme="minorHAnsi" w:cstheme="minorHAnsi"/>
                <w:szCs w:val="22"/>
              </w:rPr>
            </w:pPr>
          </w:p>
          <w:p w14:paraId="4DD88EE9" w14:textId="77777777" w:rsidR="00BC153A" w:rsidRPr="008C0915" w:rsidRDefault="00BC153A" w:rsidP="001652AB">
            <w:pPr>
              <w:rPr>
                <w:rFonts w:asciiTheme="minorHAnsi" w:hAnsiTheme="minorHAnsi" w:cstheme="minorHAnsi"/>
                <w:szCs w:val="22"/>
              </w:rPr>
            </w:pPr>
          </w:p>
          <w:p w14:paraId="07EF5265" w14:textId="77777777" w:rsidR="00BC153A" w:rsidRPr="008C0915" w:rsidRDefault="00BC153A" w:rsidP="001652AB">
            <w:pPr>
              <w:rPr>
                <w:rFonts w:asciiTheme="minorHAnsi" w:hAnsiTheme="minorHAnsi" w:cstheme="minorHAnsi"/>
                <w:szCs w:val="22"/>
              </w:rPr>
            </w:pPr>
          </w:p>
          <w:p w14:paraId="0338A6B1" w14:textId="77777777" w:rsidR="00BC153A" w:rsidRPr="008C0915" w:rsidRDefault="00BC153A" w:rsidP="001652AB">
            <w:pPr>
              <w:rPr>
                <w:rFonts w:asciiTheme="minorHAnsi" w:hAnsiTheme="minorHAnsi" w:cstheme="minorHAnsi"/>
                <w:szCs w:val="22"/>
              </w:rPr>
            </w:pPr>
          </w:p>
          <w:p w14:paraId="2F5F78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najkraćem mogućem roku – nakon ukazane potrebe, zahtjeva, javnih natječaja i poziva</w:t>
            </w:r>
          </w:p>
          <w:p w14:paraId="7C8D0A1F" w14:textId="77777777" w:rsidR="00BC153A" w:rsidRPr="008C0915" w:rsidRDefault="00BC153A" w:rsidP="001652AB">
            <w:pPr>
              <w:rPr>
                <w:rFonts w:asciiTheme="minorHAnsi" w:hAnsiTheme="minorHAnsi" w:cstheme="minorHAnsi"/>
                <w:szCs w:val="22"/>
              </w:rPr>
            </w:pPr>
          </w:p>
          <w:p w14:paraId="49CA4D1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Neposredno prije sastanka</w:t>
            </w:r>
          </w:p>
          <w:p w14:paraId="70FC085A" w14:textId="77777777" w:rsidR="00BC153A" w:rsidRPr="008C0915" w:rsidRDefault="00BC153A" w:rsidP="001652AB">
            <w:pPr>
              <w:rPr>
                <w:rFonts w:asciiTheme="minorHAnsi" w:hAnsiTheme="minorHAnsi" w:cstheme="minorHAnsi"/>
                <w:szCs w:val="22"/>
              </w:rPr>
            </w:pPr>
          </w:p>
          <w:p w14:paraId="0FD949DA" w14:textId="77777777" w:rsidR="00BC153A" w:rsidRPr="008C0915" w:rsidRDefault="00BC153A" w:rsidP="001652AB">
            <w:pPr>
              <w:rPr>
                <w:rFonts w:asciiTheme="minorHAnsi" w:hAnsiTheme="minorHAnsi" w:cstheme="minorHAnsi"/>
                <w:szCs w:val="22"/>
              </w:rPr>
            </w:pPr>
          </w:p>
          <w:p w14:paraId="1DF2EC11" w14:textId="77777777" w:rsidR="00BC153A" w:rsidRPr="008C0915" w:rsidRDefault="00BC153A" w:rsidP="001652AB">
            <w:pPr>
              <w:rPr>
                <w:rFonts w:asciiTheme="minorHAnsi" w:hAnsiTheme="minorHAnsi" w:cstheme="minorHAnsi"/>
                <w:szCs w:val="22"/>
              </w:rPr>
            </w:pPr>
          </w:p>
          <w:p w14:paraId="0B5700AD" w14:textId="77777777" w:rsidR="00BC153A" w:rsidRPr="008C0915" w:rsidRDefault="00BC153A" w:rsidP="001652AB">
            <w:pPr>
              <w:rPr>
                <w:rFonts w:asciiTheme="minorHAnsi" w:hAnsiTheme="minorHAnsi" w:cstheme="minorHAnsi"/>
                <w:szCs w:val="22"/>
              </w:rPr>
            </w:pPr>
          </w:p>
          <w:p w14:paraId="23C19EA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roku 10 dana od održavanja sastanka</w:t>
            </w:r>
          </w:p>
          <w:p w14:paraId="55F124AB" w14:textId="77777777" w:rsidR="00BC153A" w:rsidRPr="008C0915" w:rsidRDefault="00BC153A" w:rsidP="001652AB">
            <w:pPr>
              <w:rPr>
                <w:rFonts w:asciiTheme="minorHAnsi" w:hAnsiTheme="minorHAnsi" w:cstheme="minorHAnsi"/>
                <w:szCs w:val="22"/>
              </w:rPr>
            </w:pPr>
          </w:p>
          <w:p w14:paraId="1F189B73" w14:textId="77777777" w:rsidR="00BC153A" w:rsidRPr="008C0915" w:rsidRDefault="00BC153A" w:rsidP="001652AB">
            <w:pPr>
              <w:rPr>
                <w:rFonts w:asciiTheme="minorHAnsi" w:hAnsiTheme="minorHAnsi" w:cstheme="minorHAnsi"/>
                <w:szCs w:val="22"/>
              </w:rPr>
            </w:pPr>
          </w:p>
          <w:p w14:paraId="0E1050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c>
          <w:tcPr>
            <w:tcW w:w="1667" w:type="dxa"/>
          </w:tcPr>
          <w:p w14:paraId="22F71558" w14:textId="77777777" w:rsidR="00BC153A" w:rsidRPr="008C0915" w:rsidRDefault="00BC153A" w:rsidP="001652AB">
            <w:pPr>
              <w:rPr>
                <w:rFonts w:asciiTheme="minorHAnsi" w:hAnsiTheme="minorHAnsi" w:cstheme="minorHAnsi"/>
                <w:szCs w:val="22"/>
              </w:rPr>
            </w:pPr>
          </w:p>
          <w:p w14:paraId="7BFA95E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Zahtjevi,</w:t>
            </w:r>
          </w:p>
          <w:p w14:paraId="57559CF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Javnih natječaji i pozivi</w:t>
            </w:r>
          </w:p>
          <w:p w14:paraId="0A7314FC" w14:textId="77777777" w:rsidR="00BC153A" w:rsidRPr="008C0915" w:rsidRDefault="00BC153A" w:rsidP="001652AB">
            <w:pPr>
              <w:rPr>
                <w:rFonts w:asciiTheme="minorHAnsi" w:hAnsiTheme="minorHAnsi" w:cstheme="minorHAnsi"/>
                <w:szCs w:val="22"/>
              </w:rPr>
            </w:pPr>
          </w:p>
          <w:p w14:paraId="7BF8C0F0" w14:textId="77777777" w:rsidR="00BC153A" w:rsidRPr="008C0915" w:rsidRDefault="00BC153A" w:rsidP="001652AB">
            <w:pPr>
              <w:rPr>
                <w:rFonts w:asciiTheme="minorHAnsi" w:hAnsiTheme="minorHAnsi" w:cstheme="minorHAnsi"/>
                <w:szCs w:val="22"/>
              </w:rPr>
            </w:pPr>
          </w:p>
          <w:p w14:paraId="110EBCA3" w14:textId="77777777" w:rsidR="00BC153A" w:rsidRPr="008C0915" w:rsidRDefault="00BC153A" w:rsidP="001652AB">
            <w:pPr>
              <w:rPr>
                <w:rFonts w:asciiTheme="minorHAnsi" w:hAnsiTheme="minorHAnsi" w:cstheme="minorHAnsi"/>
                <w:szCs w:val="22"/>
              </w:rPr>
            </w:pPr>
          </w:p>
          <w:p w14:paraId="7D678005" w14:textId="77777777" w:rsidR="00BC153A" w:rsidRPr="008C0915" w:rsidRDefault="00BC153A" w:rsidP="001652AB">
            <w:pPr>
              <w:rPr>
                <w:rFonts w:asciiTheme="minorHAnsi" w:hAnsiTheme="minorHAnsi" w:cstheme="minorHAnsi"/>
                <w:szCs w:val="22"/>
              </w:rPr>
            </w:pPr>
          </w:p>
          <w:p w14:paraId="06A7329C" w14:textId="77777777" w:rsidR="00BC153A" w:rsidRPr="008C0915" w:rsidRDefault="00BC153A" w:rsidP="001652AB">
            <w:pPr>
              <w:rPr>
                <w:rFonts w:asciiTheme="minorHAnsi" w:hAnsiTheme="minorHAnsi" w:cstheme="minorHAnsi"/>
                <w:szCs w:val="22"/>
              </w:rPr>
            </w:pPr>
          </w:p>
          <w:p w14:paraId="574D48A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4AE8775F" w14:textId="77777777" w:rsidR="00BC153A" w:rsidRPr="008C0915" w:rsidRDefault="00BC153A" w:rsidP="001652AB">
            <w:pPr>
              <w:rPr>
                <w:rFonts w:asciiTheme="minorHAnsi" w:hAnsiTheme="minorHAnsi" w:cstheme="minorHAnsi"/>
                <w:szCs w:val="22"/>
              </w:rPr>
            </w:pPr>
          </w:p>
          <w:p w14:paraId="53384F67" w14:textId="77777777" w:rsidR="00BC153A" w:rsidRPr="008C0915" w:rsidRDefault="00BC153A" w:rsidP="001652AB">
            <w:pPr>
              <w:rPr>
                <w:rFonts w:asciiTheme="minorHAnsi" w:hAnsiTheme="minorHAnsi" w:cstheme="minorHAnsi"/>
                <w:szCs w:val="22"/>
              </w:rPr>
            </w:pPr>
          </w:p>
          <w:p w14:paraId="324AFEBB" w14:textId="77777777" w:rsidR="00BC153A" w:rsidRPr="008C0915" w:rsidRDefault="00BC153A" w:rsidP="001652AB">
            <w:pPr>
              <w:rPr>
                <w:rFonts w:asciiTheme="minorHAnsi" w:hAnsiTheme="minorHAnsi" w:cstheme="minorHAnsi"/>
                <w:szCs w:val="22"/>
              </w:rPr>
            </w:pPr>
          </w:p>
          <w:p w14:paraId="021B1D62" w14:textId="77777777" w:rsidR="00BC153A" w:rsidRPr="008C0915" w:rsidRDefault="00BC153A" w:rsidP="001652AB">
            <w:pPr>
              <w:rPr>
                <w:rFonts w:asciiTheme="minorHAnsi" w:hAnsiTheme="minorHAnsi" w:cstheme="minorHAnsi"/>
                <w:szCs w:val="22"/>
              </w:rPr>
            </w:pPr>
          </w:p>
          <w:p w14:paraId="6542FD1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55F40F95" w14:textId="77777777" w:rsidR="00BC153A" w:rsidRPr="008C0915" w:rsidRDefault="00BC153A" w:rsidP="001652AB">
            <w:pPr>
              <w:rPr>
                <w:rFonts w:asciiTheme="minorHAnsi" w:hAnsiTheme="minorHAnsi" w:cstheme="minorHAnsi"/>
                <w:szCs w:val="22"/>
              </w:rPr>
            </w:pPr>
          </w:p>
          <w:p w14:paraId="0F06A8C4" w14:textId="77777777" w:rsidR="00BC153A" w:rsidRPr="008C0915" w:rsidRDefault="00BC153A" w:rsidP="001652AB">
            <w:pPr>
              <w:rPr>
                <w:rFonts w:asciiTheme="minorHAnsi" w:hAnsiTheme="minorHAnsi" w:cstheme="minorHAnsi"/>
                <w:szCs w:val="22"/>
              </w:rPr>
            </w:pPr>
          </w:p>
          <w:p w14:paraId="0D850E52" w14:textId="77777777" w:rsidR="00BC153A" w:rsidRPr="008C0915" w:rsidRDefault="00BC153A" w:rsidP="001652AB">
            <w:pPr>
              <w:rPr>
                <w:rFonts w:asciiTheme="minorHAnsi" w:hAnsiTheme="minorHAnsi" w:cstheme="minorHAnsi"/>
                <w:szCs w:val="22"/>
              </w:rPr>
            </w:pPr>
          </w:p>
          <w:p w14:paraId="44830C39" w14:textId="77777777" w:rsidR="00BC153A" w:rsidRPr="008C0915" w:rsidRDefault="00BC153A" w:rsidP="001652AB">
            <w:pPr>
              <w:rPr>
                <w:rFonts w:asciiTheme="minorHAnsi" w:hAnsiTheme="minorHAnsi" w:cstheme="minorHAnsi"/>
                <w:szCs w:val="22"/>
              </w:rPr>
            </w:pPr>
          </w:p>
          <w:p w14:paraId="7278B58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1BD8FF8B" w14:textId="77777777" w:rsidR="00BC153A" w:rsidRPr="008C0915" w:rsidRDefault="00BC153A" w:rsidP="001652AB">
            <w:pPr>
              <w:rPr>
                <w:rFonts w:asciiTheme="minorHAnsi" w:hAnsiTheme="minorHAnsi" w:cstheme="minorHAnsi"/>
                <w:szCs w:val="22"/>
              </w:rPr>
            </w:pPr>
          </w:p>
          <w:p w14:paraId="6ED048F1" w14:textId="77777777" w:rsidR="00BC153A" w:rsidRPr="008C0915" w:rsidRDefault="00BC153A" w:rsidP="001652AB">
            <w:pPr>
              <w:rPr>
                <w:rFonts w:asciiTheme="minorHAnsi" w:hAnsiTheme="minorHAnsi" w:cstheme="minorHAnsi"/>
                <w:szCs w:val="22"/>
              </w:rPr>
            </w:pPr>
          </w:p>
          <w:p w14:paraId="478B3066" w14:textId="77777777" w:rsidR="00BC153A" w:rsidRPr="008C0915" w:rsidRDefault="00BC153A" w:rsidP="001652AB">
            <w:pPr>
              <w:rPr>
                <w:rFonts w:asciiTheme="minorHAnsi" w:hAnsiTheme="minorHAnsi" w:cstheme="minorHAnsi"/>
                <w:szCs w:val="22"/>
              </w:rPr>
            </w:pPr>
          </w:p>
          <w:p w14:paraId="41CC93C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bl>
    <w:p w14:paraId="450EEA5D" w14:textId="77777777" w:rsidR="00BC153A" w:rsidRDefault="00BC153A" w:rsidP="00BC153A">
      <w:pPr>
        <w:jc w:val="both"/>
      </w:pPr>
    </w:p>
    <w:p w14:paraId="6841C481" w14:textId="77777777" w:rsidR="00BC153A" w:rsidRDefault="00BC153A" w:rsidP="00BC153A">
      <w:pPr>
        <w:jc w:val="both"/>
      </w:pPr>
    </w:p>
    <w:p w14:paraId="3E1C7715" w14:textId="77777777" w:rsidR="00BC153A" w:rsidRDefault="00BC153A" w:rsidP="00BC153A">
      <w:pPr>
        <w:jc w:val="both"/>
      </w:pPr>
    </w:p>
    <w:p w14:paraId="651141E2" w14:textId="77777777" w:rsidR="00BC153A" w:rsidRDefault="00BC153A" w:rsidP="00BC153A">
      <w:pPr>
        <w:jc w:val="both"/>
      </w:pPr>
    </w:p>
    <w:p w14:paraId="62197276" w14:textId="77777777" w:rsidR="00BC153A" w:rsidRDefault="00BC153A" w:rsidP="00BC153A">
      <w:pPr>
        <w:jc w:val="both"/>
      </w:pPr>
    </w:p>
    <w:p w14:paraId="05490046" w14:textId="77777777" w:rsidR="00BC153A" w:rsidRDefault="00BC153A" w:rsidP="00BC153A">
      <w:pPr>
        <w:jc w:val="both"/>
      </w:pPr>
    </w:p>
    <w:p w14:paraId="5C9C2404" w14:textId="77777777" w:rsidR="00BC153A" w:rsidRDefault="00BC153A" w:rsidP="00BC153A">
      <w:pPr>
        <w:jc w:val="both"/>
      </w:pPr>
    </w:p>
    <w:p w14:paraId="6D1E9C32" w14:textId="77777777" w:rsidR="00BC153A" w:rsidRDefault="00BC153A" w:rsidP="00BC153A">
      <w:pPr>
        <w:jc w:val="both"/>
      </w:pPr>
    </w:p>
    <w:p w14:paraId="4A5B15D6" w14:textId="77777777" w:rsidR="00BC153A" w:rsidRDefault="00BC153A" w:rsidP="00BC153A">
      <w:pPr>
        <w:jc w:val="both"/>
      </w:pPr>
    </w:p>
    <w:p w14:paraId="23618D55" w14:textId="77777777" w:rsidR="00BC153A" w:rsidRDefault="00BC153A" w:rsidP="00BC153A">
      <w:pPr>
        <w:jc w:val="both"/>
      </w:pPr>
    </w:p>
    <w:p w14:paraId="7077C081" w14:textId="77777777" w:rsidR="00BC153A" w:rsidRDefault="00BC153A" w:rsidP="00BC153A">
      <w:pPr>
        <w:jc w:val="both"/>
      </w:pPr>
    </w:p>
    <w:p w14:paraId="3D2111C5" w14:textId="77777777" w:rsidR="00BC153A" w:rsidRDefault="00BC153A" w:rsidP="00BC153A">
      <w:pPr>
        <w:jc w:val="both"/>
      </w:pPr>
    </w:p>
    <w:p w14:paraId="38B3849D" w14:textId="77777777" w:rsidR="00BC153A" w:rsidRDefault="00BC153A" w:rsidP="00BC153A">
      <w:pPr>
        <w:jc w:val="both"/>
      </w:pPr>
    </w:p>
    <w:p w14:paraId="59F350E7" w14:textId="77777777" w:rsidR="00BC153A" w:rsidRDefault="00BC153A" w:rsidP="00BC153A">
      <w:pPr>
        <w:jc w:val="both"/>
      </w:pPr>
    </w:p>
    <w:p w14:paraId="66738DE6" w14:textId="77777777" w:rsidR="00BC153A" w:rsidRDefault="00BC153A" w:rsidP="00BC153A">
      <w:pPr>
        <w:jc w:val="both"/>
      </w:pPr>
    </w:p>
    <w:p w14:paraId="7A17A48A" w14:textId="77777777" w:rsidR="00BC153A" w:rsidRDefault="00BC153A" w:rsidP="00BC153A">
      <w:pPr>
        <w:jc w:val="both"/>
      </w:pPr>
    </w:p>
    <w:p w14:paraId="7810493A" w14:textId="77777777" w:rsidR="00BC153A" w:rsidRDefault="00BC153A" w:rsidP="00BC153A">
      <w:pPr>
        <w:jc w:val="both"/>
      </w:pPr>
    </w:p>
    <w:p w14:paraId="23D62318" w14:textId="77777777" w:rsidR="00BC153A" w:rsidRDefault="00BC153A" w:rsidP="00BC153A">
      <w:pPr>
        <w:jc w:val="both"/>
      </w:pPr>
    </w:p>
    <w:p w14:paraId="690D0E48" w14:textId="77777777" w:rsidR="00BC153A" w:rsidRDefault="00BC153A" w:rsidP="00BC153A">
      <w:pPr>
        <w:jc w:val="both"/>
      </w:pPr>
    </w:p>
    <w:p w14:paraId="34E9D3B2" w14:textId="77777777" w:rsidR="00BC153A" w:rsidRDefault="00BC153A" w:rsidP="00BC153A">
      <w:pPr>
        <w:jc w:val="both"/>
      </w:pPr>
    </w:p>
    <w:p w14:paraId="096B30F4" w14:textId="77777777" w:rsidR="00BC153A" w:rsidRDefault="00BC153A" w:rsidP="00BC153A">
      <w:pPr>
        <w:jc w:val="both"/>
      </w:pPr>
    </w:p>
    <w:p w14:paraId="7041B995"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7"/>
        <w:gridCol w:w="4815"/>
      </w:tblGrid>
      <w:tr w:rsidR="00BC153A" w:rsidRPr="008C0915" w14:paraId="62C7C828" w14:textId="77777777" w:rsidTr="001652AB">
        <w:tc>
          <w:tcPr>
            <w:tcW w:w="4361" w:type="dxa"/>
            <w:tcBorders>
              <w:top w:val="single" w:sz="4" w:space="0" w:color="auto"/>
              <w:left w:val="single" w:sz="4" w:space="0" w:color="auto"/>
              <w:bottom w:val="single" w:sz="4" w:space="0" w:color="auto"/>
              <w:right w:val="single" w:sz="4" w:space="0" w:color="auto"/>
            </w:tcBorders>
            <w:shd w:val="clear" w:color="auto" w:fill="D9D9D9"/>
            <w:hideMark/>
          </w:tcPr>
          <w:p w14:paraId="24798B22"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65DB5085"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29ACEEDC"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4927" w:type="dxa"/>
            <w:tcBorders>
              <w:top w:val="single" w:sz="4" w:space="0" w:color="auto"/>
              <w:left w:val="single" w:sz="4" w:space="0" w:color="auto"/>
              <w:bottom w:val="single" w:sz="4" w:space="0" w:color="auto"/>
              <w:right w:val="single" w:sz="4" w:space="0" w:color="auto"/>
            </w:tcBorders>
            <w:shd w:val="clear" w:color="auto" w:fill="D9D9D9"/>
          </w:tcPr>
          <w:p w14:paraId="6A54410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DODJELA FINANCIJSKIH SREDSTAVA I NEFINANCIJSKE PODRŠKE UDRUGAMA</w:t>
            </w:r>
          </w:p>
          <w:p w14:paraId="3D4F212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3.4.8.</w:t>
            </w:r>
          </w:p>
          <w:p w14:paraId="1FB7A1D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Dodjela jednokratnih financijskih sredstava i jednokratne nefinancijske podrške udrugama bez raspisivanja javnog poziva</w:t>
            </w:r>
          </w:p>
        </w:tc>
      </w:tr>
      <w:tr w:rsidR="00BC153A" w:rsidRPr="008C0915" w14:paraId="6F5FEC63" w14:textId="77777777" w:rsidTr="001652AB">
        <w:tc>
          <w:tcPr>
            <w:tcW w:w="4361" w:type="dxa"/>
            <w:tcBorders>
              <w:top w:val="single" w:sz="4" w:space="0" w:color="auto"/>
              <w:left w:val="single" w:sz="4" w:space="0" w:color="auto"/>
              <w:bottom w:val="single" w:sz="4" w:space="0" w:color="auto"/>
              <w:right w:val="single" w:sz="4" w:space="0" w:color="auto"/>
            </w:tcBorders>
            <w:hideMark/>
          </w:tcPr>
          <w:p w14:paraId="2556A2B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4927" w:type="dxa"/>
            <w:tcBorders>
              <w:top w:val="single" w:sz="4" w:space="0" w:color="auto"/>
              <w:left w:val="single" w:sz="4" w:space="0" w:color="auto"/>
              <w:bottom w:val="single" w:sz="4" w:space="0" w:color="auto"/>
              <w:right w:val="single" w:sz="4" w:space="0" w:color="auto"/>
            </w:tcBorders>
            <w:hideMark/>
          </w:tcPr>
          <w:p w14:paraId="07AC12F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1086240E" w14:textId="77777777" w:rsidTr="001652AB">
        <w:trPr>
          <w:trHeight w:val="3393"/>
        </w:trPr>
        <w:tc>
          <w:tcPr>
            <w:tcW w:w="4361" w:type="dxa"/>
            <w:tcBorders>
              <w:top w:val="single" w:sz="4" w:space="0" w:color="auto"/>
              <w:left w:val="single" w:sz="4" w:space="0" w:color="auto"/>
              <w:bottom w:val="single" w:sz="4" w:space="0" w:color="auto"/>
              <w:right w:val="single" w:sz="4" w:space="0" w:color="auto"/>
            </w:tcBorders>
          </w:tcPr>
          <w:p w14:paraId="4DFC7252" w14:textId="77777777" w:rsidR="00BC153A" w:rsidRPr="008C0915" w:rsidRDefault="00BC153A" w:rsidP="001652AB">
            <w:pPr>
              <w:tabs>
                <w:tab w:val="center" w:pos="2072"/>
                <w:tab w:val="right" w:pos="4145"/>
              </w:tabs>
              <w:jc w:val="left"/>
              <w:rPr>
                <w:rFonts w:asciiTheme="minorHAnsi" w:hAnsiTheme="minorHAnsi" w:cstheme="minorHAnsi"/>
                <w:szCs w:val="22"/>
              </w:rPr>
            </w:pPr>
            <w:r w:rsidRPr="008C0915">
              <w:rPr>
                <w:rFonts w:asciiTheme="minorHAnsi" w:hAnsiTheme="minorHAnsi" w:cstheme="minorHAnsi"/>
                <w:szCs w:val="22"/>
              </w:rPr>
              <w:tab/>
            </w:r>
            <w:r w:rsidRPr="008C0915">
              <w:rPr>
                <w:rFonts w:asciiTheme="minorHAnsi" w:hAnsiTheme="minorHAnsi" w:cstheme="minorHAnsi"/>
                <w:noProof/>
                <w:szCs w:val="22"/>
              </w:rPr>
              <mc:AlternateContent>
                <mc:Choice Requires="wps">
                  <w:drawing>
                    <wp:anchor distT="0" distB="0" distL="114300" distR="114300" simplePos="0" relativeHeight="254568448" behindDoc="0" locked="0" layoutInCell="1" allowOverlap="1" wp14:anchorId="75EE59F2" wp14:editId="53FD8D81">
                      <wp:simplePos x="0" y="0"/>
                      <wp:positionH relativeFrom="column">
                        <wp:posOffset>797560</wp:posOffset>
                      </wp:positionH>
                      <wp:positionV relativeFrom="paragraph">
                        <wp:posOffset>19685</wp:posOffset>
                      </wp:positionV>
                      <wp:extent cx="1156970" cy="363855"/>
                      <wp:effectExtent l="0" t="0" r="24130" b="17145"/>
                      <wp:wrapNone/>
                      <wp:docPr id="791" name="Elipsa 7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495AD6A3" w14:textId="77777777" w:rsidR="00BC153A" w:rsidRDefault="00BC153A" w:rsidP="00BC153A">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5EE59F2" id="Elipsa 791" o:spid="_x0000_s1581" style="position:absolute;margin-left:62.8pt;margin-top:1.55pt;width:91.1pt;height:28.65pt;z-index:25456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" strokecolor="#a5a5a5" strokeweight="2pt">
                      <v:textbox>
                        <w:txbxContent>
                          <w:p w14:paraId="495AD6A3" w14:textId="77777777" w:rsidR="00BC153A" w:rsidRDefault="00BC153A" w:rsidP="00BC153A">
                            <w:pPr>
                              <w:shd w:val="clear" w:color="auto" w:fill="A6A6A6"/>
                              <w:rPr>
                                <w:rFonts w:cs="Calibri"/>
                              </w:rPr>
                            </w:pPr>
                            <w:r>
                              <w:rPr>
                                <w:rFonts w:cs="Calibri"/>
                                <w:szCs w:val="22"/>
                              </w:rPr>
                              <w:t>POČETAK</w:t>
                            </w:r>
                          </w:p>
                        </w:txbxContent>
                      </v:textbox>
                    </v:oval>
                  </w:pict>
                </mc:Fallback>
              </mc:AlternateContent>
            </w:r>
            <w:r w:rsidRPr="008C0915">
              <w:rPr>
                <w:rFonts w:asciiTheme="minorHAnsi" w:hAnsiTheme="minorHAnsi" w:cstheme="minorHAnsi"/>
                <w:szCs w:val="22"/>
              </w:rPr>
              <w:tab/>
            </w:r>
          </w:p>
          <w:p w14:paraId="68BAA467" w14:textId="77777777" w:rsidR="00BC153A" w:rsidRPr="008C0915" w:rsidRDefault="00BC153A" w:rsidP="001652AB">
            <w:pPr>
              <w:rPr>
                <w:rFonts w:asciiTheme="minorHAnsi" w:hAnsiTheme="minorHAnsi" w:cstheme="minorHAnsi"/>
                <w:szCs w:val="22"/>
              </w:rPr>
            </w:pPr>
          </w:p>
          <w:p w14:paraId="5B4203D8"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86880" behindDoc="0" locked="0" layoutInCell="1" allowOverlap="1" wp14:anchorId="412A6528" wp14:editId="12777A76">
                      <wp:simplePos x="0" y="0"/>
                      <wp:positionH relativeFrom="column">
                        <wp:posOffset>1352550</wp:posOffset>
                      </wp:positionH>
                      <wp:positionV relativeFrom="paragraph">
                        <wp:posOffset>46990</wp:posOffset>
                      </wp:positionV>
                      <wp:extent cx="0" cy="302895"/>
                      <wp:effectExtent l="76200" t="0" r="57150" b="59055"/>
                      <wp:wrapNone/>
                      <wp:docPr id="688" name="Ravni poveznik sa strelicom 688"/>
                      <wp:cNvGraphicFramePr/>
                      <a:graphic xmlns:a="http://schemas.openxmlformats.org/drawingml/2006/main">
                        <a:graphicData uri="http://schemas.microsoft.com/office/word/2010/wordprocessingShape">
                          <wps:wsp>
                            <wps:cNvCnPr/>
                            <wps:spPr>
                              <a:xfrm>
                                <a:off x="0" y="0"/>
                                <a:ext cx="0" cy="3028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3A2857E" id="Ravni poveznik sa strelicom 688" o:spid="_x0000_s1026" type="#_x0000_t32" style="position:absolute;margin-left:106.5pt;margin-top:3.7pt;width:0;height:23.85pt;z-index:2545868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" strokecolor="black [3200]" strokeweight=".5pt">
                      <v:stroke endarrow="block" joinstyle="miter"/>
                    </v:shape>
                  </w:pict>
                </mc:Fallback>
              </mc:AlternateContent>
            </w:r>
          </w:p>
          <w:p w14:paraId="0E9A5C0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5376" behindDoc="0" locked="0" layoutInCell="1" allowOverlap="1" wp14:anchorId="0CA1CCEC" wp14:editId="363F3B39">
                      <wp:simplePos x="0" y="0"/>
                      <wp:positionH relativeFrom="column">
                        <wp:posOffset>499745</wp:posOffset>
                      </wp:positionH>
                      <wp:positionV relativeFrom="paragraph">
                        <wp:posOffset>182880</wp:posOffset>
                      </wp:positionV>
                      <wp:extent cx="1734820" cy="578485"/>
                      <wp:effectExtent l="0" t="0" r="17780" b="12065"/>
                      <wp:wrapNone/>
                      <wp:docPr id="793" name="Dijagram toka: Dokument 7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4820" cy="578485"/>
                              </a:xfrm>
                              <a:prstGeom prst="flowChartDocument">
                                <a:avLst/>
                              </a:prstGeom>
                              <a:solidFill>
                                <a:srgbClr val="FFFFFF"/>
                              </a:solidFill>
                              <a:ln w="25400">
                                <a:solidFill>
                                  <a:srgbClr val="A5A5A5"/>
                                </a:solidFill>
                                <a:miter lim="800000"/>
                                <a:headEnd/>
                                <a:tailEnd/>
                              </a:ln>
                            </wps:spPr>
                            <wps:txbx>
                              <w:txbxContent>
                                <w:p w14:paraId="3CE905CE" w14:textId="77777777" w:rsidR="00BC153A" w:rsidRDefault="00BC153A" w:rsidP="00BC153A">
                                  <w:pPr>
                                    <w:pStyle w:val="StandardWeb"/>
                                    <w:spacing w:before="0" w:beforeAutospacing="0" w:after="0" w:afterAutospacing="0"/>
                                    <w:rPr>
                                      <w:rFonts w:cs="Calibri"/>
                                      <w:sz w:val="16"/>
                                      <w:szCs w:val="16"/>
                                    </w:rPr>
                                  </w:pPr>
                                  <w:r>
                                    <w:rPr>
                                      <w:rFonts w:cs="Calibri"/>
                                      <w:sz w:val="16"/>
                                      <w:szCs w:val="16"/>
                                    </w:rPr>
                                    <w:t>DONOŠENJE PROGRAMA JAVNIH POTREBA U PODRUČJU DJELOVANJA UDRUGA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A1CCEC" id="Dijagram toka: Dokument 793" o:spid="_x0000_s1582" type="#_x0000_t114" style="position:absolute;left:0;text-align:left;margin-left:39.35pt;margin-top:14.4pt;width:136.6pt;height:45.55pt;z-index:25456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" strokecolor="#a5a5a5" strokeweight="2pt">
                      <v:textbox>
                        <w:txbxContent>
                          <w:p w14:paraId="3CE905CE" w14:textId="77777777" w:rsidR="00BC153A" w:rsidRDefault="00BC153A" w:rsidP="00BC153A">
                            <w:pPr>
                              <w:pStyle w:val="StandardWeb"/>
                              <w:spacing w:before="0" w:beforeAutospacing="0" w:after="0" w:afterAutospacing="0"/>
                              <w:rPr>
                                <w:rFonts w:cs="Calibri"/>
                                <w:sz w:val="16"/>
                                <w:szCs w:val="16"/>
                              </w:rPr>
                            </w:pPr>
                            <w:r>
                              <w:rPr>
                                <w:rFonts w:cs="Calibri"/>
                                <w:sz w:val="16"/>
                                <w:szCs w:val="16"/>
                              </w:rPr>
                              <w:t>DONOŠENJE PROGRAMA JAVNIH POTREBA U PODRUČJU DJELOVANJA UDRUGA</w:t>
                            </w:r>
                          </w:p>
                        </w:txbxContent>
                      </v:textbox>
                    </v:shape>
                  </w:pict>
                </mc:Fallback>
              </mc:AlternateContent>
            </w:r>
          </w:p>
          <w:p w14:paraId="52CA0563" w14:textId="77777777" w:rsidR="00BC153A" w:rsidRPr="008C0915" w:rsidRDefault="00BC153A" w:rsidP="001652AB">
            <w:pPr>
              <w:rPr>
                <w:rFonts w:asciiTheme="minorHAnsi" w:hAnsiTheme="minorHAnsi" w:cstheme="minorHAnsi"/>
                <w:szCs w:val="22"/>
              </w:rPr>
            </w:pPr>
          </w:p>
          <w:p w14:paraId="2B3D7651" w14:textId="77777777" w:rsidR="00BC153A" w:rsidRPr="008C0915" w:rsidRDefault="00BC153A" w:rsidP="001652AB">
            <w:pPr>
              <w:jc w:val="both"/>
              <w:rPr>
                <w:rFonts w:asciiTheme="minorHAnsi" w:hAnsiTheme="minorHAnsi" w:cstheme="minorHAnsi"/>
                <w:szCs w:val="22"/>
              </w:rPr>
            </w:pPr>
          </w:p>
          <w:p w14:paraId="6FF0C29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0266DBED"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87904" behindDoc="0" locked="0" layoutInCell="1" allowOverlap="1" wp14:anchorId="32CFCA1B" wp14:editId="688943D3">
                      <wp:simplePos x="0" y="0"/>
                      <wp:positionH relativeFrom="column">
                        <wp:posOffset>1371600</wp:posOffset>
                      </wp:positionH>
                      <wp:positionV relativeFrom="paragraph">
                        <wp:posOffset>49529</wp:posOffset>
                      </wp:positionV>
                      <wp:extent cx="0" cy="1095375"/>
                      <wp:effectExtent l="76200" t="0" r="57150" b="47625"/>
                      <wp:wrapNone/>
                      <wp:docPr id="690" name="Ravni poveznik sa strelicom 690"/>
                      <wp:cNvGraphicFramePr/>
                      <a:graphic xmlns:a="http://schemas.openxmlformats.org/drawingml/2006/main">
                        <a:graphicData uri="http://schemas.microsoft.com/office/word/2010/wordprocessingShape">
                          <wps:wsp>
                            <wps:cNvCnPr/>
                            <wps:spPr>
                              <a:xfrm>
                                <a:off x="0" y="0"/>
                                <a:ext cx="0"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56D130" id="Ravni poveznik sa strelicom 690" o:spid="_x0000_s1026" type="#_x0000_t32" style="position:absolute;margin-left:108pt;margin-top:3.9pt;width:0;height:86.25pt;z-index:2545879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" strokecolor="black [3200]" strokeweight=".5pt">
                      <v:stroke endarrow="block" joinstyle="miter"/>
                    </v:shape>
                  </w:pict>
                </mc:Fallback>
              </mc:AlternateContent>
            </w:r>
          </w:p>
          <w:p w14:paraId="3F0FD350" w14:textId="77777777" w:rsidR="00BC153A" w:rsidRPr="008C0915" w:rsidRDefault="00BC153A" w:rsidP="001652AB">
            <w:pPr>
              <w:rPr>
                <w:rFonts w:asciiTheme="minorHAnsi" w:hAnsiTheme="minorHAnsi" w:cstheme="minorHAnsi"/>
                <w:szCs w:val="22"/>
              </w:rPr>
            </w:pPr>
          </w:p>
          <w:p w14:paraId="5D2A7117" w14:textId="77777777" w:rsidR="00BC153A" w:rsidRPr="008C0915" w:rsidRDefault="00BC153A" w:rsidP="001652AB">
            <w:pPr>
              <w:rPr>
                <w:rFonts w:asciiTheme="minorHAnsi" w:hAnsiTheme="minorHAnsi" w:cstheme="minorHAnsi"/>
                <w:szCs w:val="22"/>
              </w:rPr>
            </w:pPr>
          </w:p>
          <w:p w14:paraId="404165B5" w14:textId="77777777" w:rsidR="00BC153A" w:rsidRPr="008C0915" w:rsidRDefault="00BC153A" w:rsidP="001652AB">
            <w:pPr>
              <w:rPr>
                <w:rFonts w:asciiTheme="minorHAnsi" w:hAnsiTheme="minorHAnsi" w:cstheme="minorHAnsi"/>
                <w:szCs w:val="22"/>
              </w:rPr>
            </w:pPr>
          </w:p>
          <w:p w14:paraId="27E7AF3E" w14:textId="77777777" w:rsidR="00BC153A" w:rsidRPr="008C0915" w:rsidRDefault="00BC153A" w:rsidP="001652AB">
            <w:pPr>
              <w:rPr>
                <w:rFonts w:asciiTheme="minorHAnsi" w:hAnsiTheme="minorHAnsi" w:cstheme="minorHAnsi"/>
                <w:szCs w:val="22"/>
              </w:rPr>
            </w:pPr>
          </w:p>
          <w:p w14:paraId="7E3A92DE" w14:textId="77777777" w:rsidR="00BC153A" w:rsidRPr="008C0915" w:rsidRDefault="00BC153A" w:rsidP="001652AB">
            <w:pPr>
              <w:rPr>
                <w:rFonts w:asciiTheme="minorHAnsi" w:hAnsiTheme="minorHAnsi" w:cstheme="minorHAnsi"/>
                <w:szCs w:val="22"/>
              </w:rPr>
            </w:pPr>
          </w:p>
          <w:p w14:paraId="28215B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6400" behindDoc="0" locked="0" layoutInCell="1" allowOverlap="1" wp14:anchorId="74FBE392" wp14:editId="7E5643C8">
                      <wp:simplePos x="0" y="0"/>
                      <wp:positionH relativeFrom="column">
                        <wp:posOffset>420370</wp:posOffset>
                      </wp:positionH>
                      <wp:positionV relativeFrom="paragraph">
                        <wp:posOffset>118110</wp:posOffset>
                      </wp:positionV>
                      <wp:extent cx="1845945" cy="274320"/>
                      <wp:effectExtent l="0" t="0" r="20955" b="11430"/>
                      <wp:wrapNone/>
                      <wp:docPr id="795" name="Pravokutnik 7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2743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2907A77" w14:textId="77777777" w:rsidR="00BC153A" w:rsidRDefault="00BC153A" w:rsidP="00BC153A">
                                  <w:pPr>
                                    <w:rPr>
                                      <w:rFonts w:cs="Calibri"/>
                                      <w:sz w:val="18"/>
                                      <w:szCs w:val="18"/>
                                    </w:rPr>
                                  </w:pPr>
                                  <w:r>
                                    <w:rPr>
                                      <w:rFonts w:cs="Calibri"/>
                                      <w:sz w:val="18"/>
                                      <w:szCs w:val="18"/>
                                    </w:rPr>
                                    <w:t>ZAPRIMANJE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FBE392" id="Pravokutnik 795" o:spid="_x0000_s1583" style="position:absolute;left:0;text-align:left;margin-left:33.1pt;margin-top:9.3pt;width:145.35pt;height:21.6pt;z-index:25456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" fillcolor="window" strokecolor="#a6a6a6" strokeweight="2pt">
                      <v:path arrowok="t"/>
                      <v:textbox>
                        <w:txbxContent>
                          <w:p w14:paraId="52907A77" w14:textId="77777777" w:rsidR="00BC153A" w:rsidRDefault="00BC153A" w:rsidP="00BC153A">
                            <w:pPr>
                              <w:rPr>
                                <w:rFonts w:cs="Calibri"/>
                                <w:sz w:val="18"/>
                                <w:szCs w:val="18"/>
                              </w:rPr>
                            </w:pPr>
                            <w:r>
                              <w:rPr>
                                <w:rFonts w:cs="Calibri"/>
                                <w:sz w:val="18"/>
                                <w:szCs w:val="18"/>
                              </w:rPr>
                              <w:t>ZAPRIMANJE ZAHTJEVA</w:t>
                            </w:r>
                          </w:p>
                        </w:txbxContent>
                      </v:textbox>
                    </v:rect>
                  </w:pict>
                </mc:Fallback>
              </mc:AlternateContent>
            </w:r>
          </w:p>
          <w:p w14:paraId="22BDBD38" w14:textId="77777777" w:rsidR="00BC153A" w:rsidRPr="008C0915" w:rsidRDefault="00BC153A" w:rsidP="001652AB">
            <w:pPr>
              <w:rPr>
                <w:rFonts w:asciiTheme="minorHAnsi" w:hAnsiTheme="minorHAnsi" w:cstheme="minorHAnsi"/>
                <w:szCs w:val="22"/>
              </w:rPr>
            </w:pPr>
          </w:p>
          <w:p w14:paraId="6410C58A"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88928" behindDoc="0" locked="0" layoutInCell="1" allowOverlap="1" wp14:anchorId="4E7357A7" wp14:editId="39F66F38">
                      <wp:simplePos x="0" y="0"/>
                      <wp:positionH relativeFrom="column">
                        <wp:posOffset>1362075</wp:posOffset>
                      </wp:positionH>
                      <wp:positionV relativeFrom="paragraph">
                        <wp:posOffset>55245</wp:posOffset>
                      </wp:positionV>
                      <wp:extent cx="0" cy="1192530"/>
                      <wp:effectExtent l="76200" t="0" r="57150" b="64770"/>
                      <wp:wrapNone/>
                      <wp:docPr id="2361" name="Ravni poveznik sa strelicom 2361"/>
                      <wp:cNvGraphicFramePr/>
                      <a:graphic xmlns:a="http://schemas.openxmlformats.org/drawingml/2006/main">
                        <a:graphicData uri="http://schemas.microsoft.com/office/word/2010/wordprocessingShape">
                          <wps:wsp>
                            <wps:cNvCnPr/>
                            <wps:spPr>
                              <a:xfrm>
                                <a:off x="0" y="0"/>
                                <a:ext cx="0" cy="11925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1C735C6" id="Ravni poveznik sa strelicom 2361" o:spid="_x0000_s1026" type="#_x0000_t32" style="position:absolute;margin-left:107.25pt;margin-top:4.35pt;width:0;height:93.9pt;z-index:25458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" strokecolor="black [3200]" strokeweight=".5pt">
                      <v:stroke endarrow="block" joinstyle="miter"/>
                    </v:shape>
                  </w:pict>
                </mc:Fallback>
              </mc:AlternateContent>
            </w:r>
          </w:p>
          <w:p w14:paraId="727721D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                            </w:t>
            </w:r>
          </w:p>
          <w:p w14:paraId="5F590ADE" w14:textId="77777777" w:rsidR="00BC153A" w:rsidRPr="008C0915" w:rsidRDefault="00BC153A" w:rsidP="001652AB">
            <w:pPr>
              <w:rPr>
                <w:rFonts w:asciiTheme="minorHAnsi" w:hAnsiTheme="minorHAnsi" w:cstheme="minorHAnsi"/>
                <w:szCs w:val="22"/>
              </w:rPr>
            </w:pPr>
          </w:p>
          <w:p w14:paraId="7602CC79" w14:textId="77777777" w:rsidR="00BC153A" w:rsidRPr="008C0915" w:rsidRDefault="00BC153A" w:rsidP="001652AB">
            <w:pPr>
              <w:rPr>
                <w:rFonts w:asciiTheme="minorHAnsi" w:hAnsiTheme="minorHAnsi" w:cstheme="minorHAnsi"/>
                <w:szCs w:val="22"/>
              </w:rPr>
            </w:pPr>
          </w:p>
          <w:p w14:paraId="646B3863" w14:textId="77777777" w:rsidR="00BC153A" w:rsidRPr="008C0915" w:rsidRDefault="00BC153A" w:rsidP="001652AB">
            <w:pPr>
              <w:rPr>
                <w:rFonts w:asciiTheme="minorHAnsi" w:hAnsiTheme="minorHAnsi" w:cstheme="minorHAnsi"/>
                <w:szCs w:val="22"/>
              </w:rPr>
            </w:pPr>
          </w:p>
          <w:p w14:paraId="005F26A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5D5B8639" w14:textId="77777777" w:rsidR="00BC153A" w:rsidRPr="008C0915" w:rsidRDefault="00BC153A" w:rsidP="001652AB">
            <w:pPr>
              <w:tabs>
                <w:tab w:val="left" w:pos="191"/>
                <w:tab w:val="center" w:pos="2214"/>
              </w:tabs>
              <w:rPr>
                <w:rFonts w:asciiTheme="minorHAnsi" w:hAnsiTheme="minorHAnsi" w:cstheme="minorHAnsi"/>
                <w:szCs w:val="22"/>
              </w:rPr>
            </w:pPr>
          </w:p>
          <w:p w14:paraId="1B392E93" w14:textId="77777777" w:rsidR="00BC153A" w:rsidRPr="008C0915" w:rsidRDefault="00BC153A" w:rsidP="001652AB">
            <w:pPr>
              <w:tabs>
                <w:tab w:val="left" w:pos="191"/>
                <w:tab w:val="center" w:pos="2214"/>
              </w:tabs>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7424" behindDoc="0" locked="0" layoutInCell="1" allowOverlap="1" wp14:anchorId="3E15911C" wp14:editId="5C6CA9E0">
                      <wp:simplePos x="0" y="0"/>
                      <wp:positionH relativeFrom="column">
                        <wp:posOffset>669925</wp:posOffset>
                      </wp:positionH>
                      <wp:positionV relativeFrom="paragraph">
                        <wp:posOffset>65405</wp:posOffset>
                      </wp:positionV>
                      <wp:extent cx="1360805" cy="655320"/>
                      <wp:effectExtent l="0" t="0" r="10795" b="11430"/>
                      <wp:wrapNone/>
                      <wp:docPr id="797" name="Pravokutnik 7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0805" cy="65532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BB6FDC7" w14:textId="77777777" w:rsidR="00BC153A" w:rsidRDefault="00BC153A" w:rsidP="00BC153A">
                                  <w:pPr>
                                    <w:rPr>
                                      <w:rFonts w:cs="Calibri"/>
                                      <w:sz w:val="18"/>
                                      <w:szCs w:val="18"/>
                                    </w:rPr>
                                  </w:pPr>
                                  <w:r>
                                    <w:rPr>
                                      <w:rFonts w:cs="Calibri"/>
                                      <w:sz w:val="18"/>
                                      <w:szCs w:val="18"/>
                                    </w:rPr>
                                    <w:t>PREGLED ZAHTJEVA I UTVRĐIVANJE ISPUNJAVANJA FORMALNIH  UVFORMALNIH UVJETA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5911C" id="Pravokutnik 797" o:spid="_x0000_s1584" style="position:absolute;left:0;text-align:left;margin-left:52.75pt;margin-top:5.15pt;width:107.15pt;height:51.6pt;z-index:25456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" fillcolor="window" strokecolor="#a6a6a6" strokeweight="2pt">
                      <v:path arrowok="t"/>
                      <v:textbox>
                        <w:txbxContent>
                          <w:p w14:paraId="0BB6FDC7" w14:textId="77777777" w:rsidR="00BC153A" w:rsidRDefault="00BC153A" w:rsidP="00BC153A">
                            <w:pPr>
                              <w:rPr>
                                <w:rFonts w:cs="Calibri"/>
                                <w:sz w:val="18"/>
                                <w:szCs w:val="18"/>
                              </w:rPr>
                            </w:pPr>
                            <w:r>
                              <w:rPr>
                                <w:rFonts w:cs="Calibri"/>
                                <w:sz w:val="18"/>
                                <w:szCs w:val="18"/>
                              </w:rPr>
                              <w:t>PREGLED ZAHTJEVA I UTVRĐIVANJE ISPUNJAVANJA FORMALNIH  UVFORMALNIH UVJETA</w:t>
                            </w:r>
                          </w:p>
                        </w:txbxContent>
                      </v:textbox>
                    </v:rect>
                  </w:pict>
                </mc:Fallback>
              </mc:AlternateContent>
            </w:r>
            <w:r w:rsidRPr="008C0915">
              <w:rPr>
                <w:rFonts w:asciiTheme="minorHAnsi" w:hAnsiTheme="minorHAnsi" w:cstheme="minorHAnsi"/>
                <w:szCs w:val="22"/>
              </w:rPr>
              <w:t xml:space="preserve">   </w:t>
            </w:r>
            <w:r w:rsidRPr="008C0915">
              <w:rPr>
                <w:rFonts w:asciiTheme="minorHAnsi" w:hAnsiTheme="minorHAnsi" w:cstheme="minorHAnsi"/>
                <w:szCs w:val="22"/>
              </w:rPr>
              <w:tab/>
            </w:r>
          </w:p>
          <w:p w14:paraId="7BBC748C" w14:textId="77777777" w:rsidR="00BC153A" w:rsidRPr="008C0915" w:rsidRDefault="00BC153A" w:rsidP="001652AB">
            <w:pPr>
              <w:rPr>
                <w:rFonts w:asciiTheme="minorHAnsi" w:hAnsiTheme="minorHAnsi" w:cstheme="minorHAnsi"/>
                <w:szCs w:val="22"/>
              </w:rPr>
            </w:pPr>
          </w:p>
          <w:p w14:paraId="07D01314" w14:textId="77777777" w:rsidR="00BC153A" w:rsidRPr="008C0915" w:rsidRDefault="00BC153A" w:rsidP="001652AB">
            <w:pPr>
              <w:rPr>
                <w:rFonts w:asciiTheme="minorHAnsi" w:hAnsiTheme="minorHAnsi" w:cstheme="minorHAnsi"/>
                <w:szCs w:val="22"/>
              </w:rPr>
            </w:pPr>
          </w:p>
          <w:p w14:paraId="54788F40" w14:textId="77777777" w:rsidR="00BC153A" w:rsidRPr="008C0915" w:rsidRDefault="00BC153A" w:rsidP="001652AB">
            <w:pPr>
              <w:rPr>
                <w:rFonts w:asciiTheme="minorHAnsi" w:hAnsiTheme="minorHAnsi" w:cstheme="minorHAnsi"/>
                <w:szCs w:val="22"/>
              </w:rPr>
            </w:pPr>
          </w:p>
          <w:p w14:paraId="301C71CD"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89952" behindDoc="0" locked="0" layoutInCell="1" allowOverlap="1" wp14:anchorId="4FBDD3E3" wp14:editId="40767951">
                      <wp:simplePos x="0" y="0"/>
                      <wp:positionH relativeFrom="column">
                        <wp:posOffset>1371600</wp:posOffset>
                      </wp:positionH>
                      <wp:positionV relativeFrom="paragraph">
                        <wp:posOffset>36830</wp:posOffset>
                      </wp:positionV>
                      <wp:extent cx="0" cy="306705"/>
                      <wp:effectExtent l="76200" t="0" r="57150" b="55245"/>
                      <wp:wrapNone/>
                      <wp:docPr id="2362" name="Ravni poveznik sa strelicom 2362"/>
                      <wp:cNvGraphicFramePr/>
                      <a:graphic xmlns:a="http://schemas.openxmlformats.org/drawingml/2006/main">
                        <a:graphicData uri="http://schemas.microsoft.com/office/word/2010/wordprocessingShape">
                          <wps:wsp>
                            <wps:cNvCnPr/>
                            <wps:spPr>
                              <a:xfrm>
                                <a:off x="0" y="0"/>
                                <a:ext cx="0" cy="306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419770F" id="Ravni poveznik sa strelicom 2362" o:spid="_x0000_s1026" type="#_x0000_t32" style="position:absolute;margin-left:108pt;margin-top:2.9pt;width:0;height:24.15pt;z-index:25458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" strokecolor="black [3200]" strokeweight=".5pt">
                      <v:stroke endarrow="block" joinstyle="miter"/>
                    </v:shape>
                  </w:pict>
                </mc:Fallback>
              </mc:AlternateContent>
            </w:r>
          </w:p>
          <w:p w14:paraId="4E46A05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69472" behindDoc="0" locked="0" layoutInCell="1" allowOverlap="1" wp14:anchorId="1C18E7B4" wp14:editId="027D9E9D">
                      <wp:simplePos x="0" y="0"/>
                      <wp:positionH relativeFrom="column">
                        <wp:posOffset>304165</wp:posOffset>
                      </wp:positionH>
                      <wp:positionV relativeFrom="paragraph">
                        <wp:posOffset>154940</wp:posOffset>
                      </wp:positionV>
                      <wp:extent cx="2023745" cy="485140"/>
                      <wp:effectExtent l="0" t="0" r="14605" b="10160"/>
                      <wp:wrapNone/>
                      <wp:docPr id="799" name="Dijagram toka: Dokument 7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063266E8" w14:textId="77777777" w:rsidR="00BC153A" w:rsidRDefault="00BC153A" w:rsidP="00BC153A">
                                  <w:pPr>
                                    <w:rPr>
                                      <w:rFonts w:cs="Calibri"/>
                                      <w:sz w:val="18"/>
                                      <w:szCs w:val="18"/>
                                    </w:rPr>
                                  </w:pPr>
                                  <w:r>
                                    <w:rPr>
                                      <w:rFonts w:cs="Calibri"/>
                                      <w:sz w:val="18"/>
                                      <w:szCs w:val="18"/>
                                    </w:rPr>
                                    <w:t>IZRADA PRIJEDLOGA RASPODJELE SREDSTAVA</w:t>
                                  </w:r>
                                </w:p>
                                <w:p w14:paraId="56A27AD1" w14:textId="77777777" w:rsidR="00BC153A"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C18E7B4" id="Dijagram toka: Dokument 799" o:spid="_x0000_s1585" type="#_x0000_t114" style="position:absolute;left:0;text-align:left;margin-left:23.95pt;margin-top:12.2pt;width:159.35pt;height:38.2pt;z-index:25456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" fillcolor="window" strokecolor="#a6a6a6" strokeweight="2pt">
                      <v:path arrowok="t"/>
                      <v:textbox>
                        <w:txbxContent>
                          <w:p w14:paraId="063266E8" w14:textId="77777777" w:rsidR="00BC153A" w:rsidRDefault="00BC153A" w:rsidP="00BC153A">
                            <w:pPr>
                              <w:rPr>
                                <w:rFonts w:cs="Calibri"/>
                                <w:sz w:val="18"/>
                                <w:szCs w:val="18"/>
                              </w:rPr>
                            </w:pPr>
                            <w:r>
                              <w:rPr>
                                <w:rFonts w:cs="Calibri"/>
                                <w:sz w:val="18"/>
                                <w:szCs w:val="18"/>
                              </w:rPr>
                              <w:t>IZRADA PRIJEDLOGA RASPODJELE SREDSTAVA</w:t>
                            </w:r>
                          </w:p>
                          <w:p w14:paraId="56A27AD1" w14:textId="77777777" w:rsidR="00BC153A" w:rsidRDefault="00BC153A" w:rsidP="00BC153A">
                            <w:pPr>
                              <w:pStyle w:val="StandardWeb"/>
                              <w:spacing w:before="0" w:beforeAutospacing="0" w:after="0" w:afterAutospacing="0"/>
                              <w:rPr>
                                <w:rFonts w:cs="Calibri"/>
                              </w:rPr>
                            </w:pPr>
                          </w:p>
                        </w:txbxContent>
                      </v:textbox>
                    </v:shape>
                  </w:pict>
                </mc:Fallback>
              </mc:AlternateContent>
            </w:r>
          </w:p>
          <w:p w14:paraId="0682CFED" w14:textId="77777777" w:rsidR="00BC153A" w:rsidRPr="008C0915" w:rsidRDefault="00BC153A" w:rsidP="001652AB">
            <w:pPr>
              <w:rPr>
                <w:rFonts w:asciiTheme="minorHAnsi" w:hAnsiTheme="minorHAnsi" w:cstheme="minorHAnsi"/>
                <w:szCs w:val="22"/>
              </w:rPr>
            </w:pPr>
          </w:p>
          <w:p w14:paraId="636F7D27" w14:textId="77777777" w:rsidR="00BC153A" w:rsidRPr="008C0915" w:rsidRDefault="00BC153A" w:rsidP="001652AB">
            <w:pPr>
              <w:rPr>
                <w:rFonts w:asciiTheme="minorHAnsi" w:hAnsiTheme="minorHAnsi" w:cstheme="minorHAnsi"/>
                <w:szCs w:val="22"/>
              </w:rPr>
            </w:pPr>
          </w:p>
          <w:p w14:paraId="47213B00"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0976" behindDoc="0" locked="0" layoutInCell="1" allowOverlap="1" wp14:anchorId="283AA5AF" wp14:editId="6CF2EA57">
                      <wp:simplePos x="0" y="0"/>
                      <wp:positionH relativeFrom="column">
                        <wp:posOffset>1343025</wp:posOffset>
                      </wp:positionH>
                      <wp:positionV relativeFrom="paragraph">
                        <wp:posOffset>89535</wp:posOffset>
                      </wp:positionV>
                      <wp:extent cx="0" cy="809625"/>
                      <wp:effectExtent l="76200" t="0" r="57150" b="47625"/>
                      <wp:wrapNone/>
                      <wp:docPr id="2363" name="Ravni poveznik sa strelicom 2363"/>
                      <wp:cNvGraphicFramePr/>
                      <a:graphic xmlns:a="http://schemas.openxmlformats.org/drawingml/2006/main">
                        <a:graphicData uri="http://schemas.microsoft.com/office/word/2010/wordprocessingShape">
                          <wps:wsp>
                            <wps:cNvCnPr/>
                            <wps:spPr>
                              <a:xfrm>
                                <a:off x="0" y="0"/>
                                <a:ext cx="0" cy="809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1706A13" id="Ravni poveznik sa strelicom 2363" o:spid="_x0000_s1026" type="#_x0000_t32" style="position:absolute;margin-left:105.75pt;margin-top:7.05pt;width:0;height:63.75pt;z-index:25459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" strokecolor="black [3200]" strokeweight=".5pt">
                      <v:stroke endarrow="block" joinstyle="miter"/>
                    </v:shape>
                  </w:pict>
                </mc:Fallback>
              </mc:AlternateContent>
            </w:r>
          </w:p>
          <w:p w14:paraId="60E1562D" w14:textId="77777777" w:rsidR="00BC153A" w:rsidRPr="008C0915" w:rsidRDefault="00BC153A" w:rsidP="001652AB">
            <w:pPr>
              <w:rPr>
                <w:rFonts w:asciiTheme="minorHAnsi" w:hAnsiTheme="minorHAnsi" w:cstheme="minorHAnsi"/>
                <w:szCs w:val="22"/>
              </w:rPr>
            </w:pPr>
          </w:p>
          <w:p w14:paraId="3FB3DAC2" w14:textId="77777777" w:rsidR="00BC153A" w:rsidRPr="008C0915" w:rsidRDefault="00BC153A" w:rsidP="001652AB">
            <w:pPr>
              <w:rPr>
                <w:rFonts w:asciiTheme="minorHAnsi" w:hAnsiTheme="minorHAnsi" w:cstheme="minorHAnsi"/>
                <w:szCs w:val="22"/>
              </w:rPr>
            </w:pPr>
          </w:p>
          <w:p w14:paraId="71DC1938" w14:textId="77777777" w:rsidR="00BC153A" w:rsidRPr="008C0915" w:rsidRDefault="00BC153A" w:rsidP="001652AB">
            <w:pPr>
              <w:rPr>
                <w:rFonts w:asciiTheme="minorHAnsi" w:hAnsiTheme="minorHAnsi" w:cstheme="minorHAnsi"/>
                <w:szCs w:val="22"/>
              </w:rPr>
            </w:pPr>
          </w:p>
          <w:p w14:paraId="23C063E5" w14:textId="77777777" w:rsidR="00BC153A" w:rsidRPr="008C0915" w:rsidRDefault="00BC153A" w:rsidP="001652AB">
            <w:pPr>
              <w:rPr>
                <w:rFonts w:asciiTheme="minorHAnsi" w:hAnsiTheme="minorHAnsi" w:cstheme="minorHAnsi"/>
                <w:szCs w:val="22"/>
              </w:rPr>
            </w:pPr>
          </w:p>
          <w:p w14:paraId="26C5070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2544" behindDoc="0" locked="0" layoutInCell="1" allowOverlap="1" wp14:anchorId="3E14EC30" wp14:editId="43B5CC86">
                      <wp:simplePos x="0" y="0"/>
                      <wp:positionH relativeFrom="column">
                        <wp:posOffset>310515</wp:posOffset>
                      </wp:positionH>
                      <wp:positionV relativeFrom="paragraph">
                        <wp:posOffset>48895</wp:posOffset>
                      </wp:positionV>
                      <wp:extent cx="2023745" cy="485140"/>
                      <wp:effectExtent l="0" t="0" r="14605" b="10160"/>
                      <wp:wrapNone/>
                      <wp:docPr id="801" name="Dijagram toka: Dokument 8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3745" cy="485140"/>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324E8808" w14:textId="77777777" w:rsidR="00BC153A" w:rsidRDefault="00BC153A" w:rsidP="00BC153A">
                                  <w:pPr>
                                    <w:rPr>
                                      <w:rFonts w:cs="Calibri"/>
                                      <w:sz w:val="18"/>
                                      <w:szCs w:val="18"/>
                                    </w:rPr>
                                  </w:pPr>
                                  <w:r>
                                    <w:rPr>
                                      <w:rFonts w:cs="Calibri"/>
                                      <w:sz w:val="18"/>
                                      <w:szCs w:val="18"/>
                                    </w:rPr>
                                    <w:t>DONOŠENJE ODLUKE O RASPODJELI SREDSTAVA</w:t>
                                  </w:r>
                                </w:p>
                                <w:p w14:paraId="09C56829" w14:textId="77777777" w:rsidR="00BC153A"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3E14EC30" id="Dijagram toka: Dokument 801" o:spid="_x0000_s1586" type="#_x0000_t114" style="position:absolute;left:0;text-align:left;margin-left:24.45pt;margin-top:3.85pt;width:159.35pt;height:38.2pt;z-index:2545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" fillcolor="window" strokecolor="#a6a6a6" strokeweight="2pt">
                      <v:path arrowok="t"/>
                      <v:textbox>
                        <w:txbxContent>
                          <w:p w14:paraId="324E8808" w14:textId="77777777" w:rsidR="00BC153A" w:rsidRDefault="00BC153A" w:rsidP="00BC153A">
                            <w:pPr>
                              <w:rPr>
                                <w:rFonts w:cs="Calibri"/>
                                <w:sz w:val="18"/>
                                <w:szCs w:val="18"/>
                              </w:rPr>
                            </w:pPr>
                            <w:r>
                              <w:rPr>
                                <w:rFonts w:cs="Calibri"/>
                                <w:sz w:val="18"/>
                                <w:szCs w:val="18"/>
                              </w:rPr>
                              <w:t>DONOŠENJE ODLUKE O RASPODJELI SREDSTAVA</w:t>
                            </w:r>
                          </w:p>
                          <w:p w14:paraId="09C56829" w14:textId="77777777" w:rsidR="00BC153A" w:rsidRDefault="00BC153A" w:rsidP="00BC153A">
                            <w:pPr>
                              <w:pStyle w:val="StandardWeb"/>
                              <w:spacing w:before="0" w:beforeAutospacing="0" w:after="0" w:afterAutospacing="0"/>
                              <w:rPr>
                                <w:rFonts w:cs="Calibri"/>
                              </w:rPr>
                            </w:pPr>
                          </w:p>
                        </w:txbxContent>
                      </v:textbox>
                    </v:shape>
                  </w:pict>
                </mc:Fallback>
              </mc:AlternateContent>
            </w:r>
          </w:p>
          <w:p w14:paraId="6FAC8D22" w14:textId="77777777" w:rsidR="00BC153A" w:rsidRPr="008C0915" w:rsidRDefault="00BC153A" w:rsidP="001652AB">
            <w:pPr>
              <w:rPr>
                <w:rFonts w:asciiTheme="minorHAnsi" w:hAnsiTheme="minorHAnsi" w:cstheme="minorHAnsi"/>
                <w:szCs w:val="22"/>
              </w:rPr>
            </w:pPr>
          </w:p>
          <w:p w14:paraId="49AF4484"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2000" behindDoc="0" locked="0" layoutInCell="1" allowOverlap="1" wp14:anchorId="3073F76A" wp14:editId="6BE762F7">
                      <wp:simplePos x="0" y="0"/>
                      <wp:positionH relativeFrom="column">
                        <wp:posOffset>1352550</wp:posOffset>
                      </wp:positionH>
                      <wp:positionV relativeFrom="paragraph">
                        <wp:posOffset>162560</wp:posOffset>
                      </wp:positionV>
                      <wp:extent cx="0" cy="523875"/>
                      <wp:effectExtent l="76200" t="0" r="57150" b="47625"/>
                      <wp:wrapNone/>
                      <wp:docPr id="2364" name="Ravni poveznik sa strelicom 2364"/>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F813A9E" id="Ravni poveznik sa strelicom 2364" o:spid="_x0000_s1026" type="#_x0000_t32" style="position:absolute;margin-left:106.5pt;margin-top:12.8pt;width:0;height:41.25pt;z-index:25459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" strokecolor="black [3200]" strokeweight=".5pt">
                      <v:stroke endarrow="block" joinstyle="miter"/>
                    </v:shape>
                  </w:pict>
                </mc:Fallback>
              </mc:AlternateContent>
            </w:r>
          </w:p>
          <w:p w14:paraId="63E45CD5" w14:textId="77777777" w:rsidR="00BC153A" w:rsidRPr="008C0915" w:rsidRDefault="00BC153A" w:rsidP="001652AB">
            <w:pPr>
              <w:rPr>
                <w:rFonts w:asciiTheme="minorHAnsi" w:hAnsiTheme="minorHAnsi" w:cstheme="minorHAnsi"/>
                <w:szCs w:val="22"/>
              </w:rPr>
            </w:pPr>
          </w:p>
          <w:p w14:paraId="4ACA5243" w14:textId="77777777" w:rsidR="00BC153A" w:rsidRPr="008C0915" w:rsidRDefault="00BC153A" w:rsidP="001652AB">
            <w:pPr>
              <w:rPr>
                <w:rFonts w:asciiTheme="minorHAnsi" w:hAnsiTheme="minorHAnsi" w:cstheme="minorHAnsi"/>
                <w:szCs w:val="22"/>
              </w:rPr>
            </w:pPr>
          </w:p>
          <w:p w14:paraId="4EC2A9F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3568" behindDoc="0" locked="0" layoutInCell="1" allowOverlap="1" wp14:anchorId="26CC862F" wp14:editId="0F4474A5">
                      <wp:simplePos x="0" y="0"/>
                      <wp:positionH relativeFrom="column">
                        <wp:posOffset>1135380</wp:posOffset>
                      </wp:positionH>
                      <wp:positionV relativeFrom="paragraph">
                        <wp:posOffset>167005</wp:posOffset>
                      </wp:positionV>
                      <wp:extent cx="419735" cy="410210"/>
                      <wp:effectExtent l="0" t="0" r="18415" b="27940"/>
                      <wp:wrapNone/>
                      <wp:docPr id="809" name="Dijagram toka: Poveznik 8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7539AAC8"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6CC862F" id="Dijagram toka: Poveznik 809" o:spid="_x0000_s1587" type="#_x0000_t120" style="position:absolute;left:0;text-align:left;margin-left:89.4pt;margin-top:13.15pt;width:33.05pt;height:32.3pt;z-index:25457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" strokecolor="#a5a5a5" strokeweight="2pt">
                      <v:textbox>
                        <w:txbxContent>
                          <w:p w14:paraId="7539AAC8" w14:textId="77777777" w:rsidR="00BC153A" w:rsidRDefault="00BC153A" w:rsidP="00BC153A">
                            <w:pPr>
                              <w:shd w:val="clear" w:color="auto" w:fill="808080"/>
                            </w:pPr>
                            <w:r>
                              <w:t>A</w:t>
                            </w:r>
                          </w:p>
                        </w:txbxContent>
                      </v:textbox>
                    </v:shape>
                  </w:pict>
                </mc:Fallback>
              </mc:AlternateContent>
            </w:r>
          </w:p>
          <w:p w14:paraId="1CFFF3A1" w14:textId="77777777" w:rsidR="00BC153A" w:rsidRPr="008C0915" w:rsidRDefault="00BC153A" w:rsidP="001652AB">
            <w:pPr>
              <w:rPr>
                <w:rFonts w:asciiTheme="minorHAnsi" w:hAnsiTheme="minorHAnsi" w:cstheme="minorHAnsi"/>
                <w:szCs w:val="22"/>
              </w:rPr>
            </w:pPr>
          </w:p>
          <w:p w14:paraId="22321B1E" w14:textId="77777777" w:rsidR="00BC153A" w:rsidRPr="008C0915" w:rsidRDefault="00BC153A" w:rsidP="001652AB">
            <w:pPr>
              <w:jc w:val="both"/>
              <w:rPr>
                <w:rFonts w:asciiTheme="minorHAnsi" w:hAnsiTheme="minorHAnsi" w:cstheme="minorHAnsi"/>
                <w:szCs w:val="22"/>
              </w:rPr>
            </w:pPr>
          </w:p>
          <w:p w14:paraId="77470724" w14:textId="77777777" w:rsidR="00BC153A" w:rsidRPr="008C0915" w:rsidRDefault="00BC153A" w:rsidP="001652AB">
            <w:pPr>
              <w:jc w:val="both"/>
              <w:rPr>
                <w:rFonts w:asciiTheme="minorHAnsi" w:hAnsiTheme="minorHAnsi" w:cstheme="minorHAnsi"/>
                <w:szCs w:val="22"/>
              </w:rPr>
            </w:pPr>
          </w:p>
          <w:p w14:paraId="7AE9E79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1520" behindDoc="0" locked="0" layoutInCell="1" allowOverlap="1" wp14:anchorId="503BA0ED" wp14:editId="1A998CC6">
                      <wp:simplePos x="0" y="0"/>
                      <wp:positionH relativeFrom="column">
                        <wp:posOffset>1125855</wp:posOffset>
                      </wp:positionH>
                      <wp:positionV relativeFrom="paragraph">
                        <wp:posOffset>165100</wp:posOffset>
                      </wp:positionV>
                      <wp:extent cx="419735" cy="410210"/>
                      <wp:effectExtent l="0" t="0" r="18415" b="27940"/>
                      <wp:wrapNone/>
                      <wp:docPr id="810" name="Dijagram toka: Poveznik 8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4059BC35"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3BA0ED" id="Dijagram toka: Poveznik 810" o:spid="_x0000_s1588" type="#_x0000_t120" style="position:absolute;left:0;text-align:left;margin-left:88.65pt;margin-top:13pt;width:33.05pt;height:32.3pt;z-index:25457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" strokecolor="#a5a5a5" strokeweight="2pt">
                      <v:textbox>
                        <w:txbxContent>
                          <w:p w14:paraId="4059BC35" w14:textId="77777777" w:rsidR="00BC153A" w:rsidRDefault="00BC153A" w:rsidP="00BC153A">
                            <w:pPr>
                              <w:shd w:val="clear" w:color="auto" w:fill="808080"/>
                            </w:pPr>
                            <w:r>
                              <w:t>A</w:t>
                            </w:r>
                          </w:p>
                        </w:txbxContent>
                      </v:textbox>
                    </v:shape>
                  </w:pict>
                </mc:Fallback>
              </mc:AlternateContent>
            </w:r>
          </w:p>
          <w:p w14:paraId="7A665AE7" w14:textId="77777777" w:rsidR="00BC153A" w:rsidRPr="008C0915" w:rsidRDefault="00BC153A" w:rsidP="001652AB">
            <w:pPr>
              <w:rPr>
                <w:rFonts w:asciiTheme="minorHAnsi" w:hAnsiTheme="minorHAnsi" w:cstheme="minorHAnsi"/>
                <w:szCs w:val="22"/>
              </w:rPr>
            </w:pPr>
          </w:p>
          <w:p w14:paraId="43BA4209" w14:textId="77777777" w:rsidR="00BC153A" w:rsidRPr="008C0915" w:rsidRDefault="00BC153A" w:rsidP="001652AB">
            <w:pPr>
              <w:rPr>
                <w:rFonts w:asciiTheme="minorHAnsi" w:hAnsiTheme="minorHAnsi" w:cstheme="minorHAnsi"/>
                <w:szCs w:val="22"/>
              </w:rPr>
            </w:pPr>
          </w:p>
          <w:p w14:paraId="5B841F52" w14:textId="77777777" w:rsidR="00BC153A" w:rsidRPr="008C0915" w:rsidRDefault="00BC153A" w:rsidP="001652AB">
            <w:pPr>
              <w:tabs>
                <w:tab w:val="left" w:pos="1058"/>
              </w:tabs>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4048" behindDoc="0" locked="0" layoutInCell="1" allowOverlap="1" wp14:anchorId="0FBA5842" wp14:editId="7AD884A9">
                      <wp:simplePos x="0" y="0"/>
                      <wp:positionH relativeFrom="column">
                        <wp:posOffset>1333500</wp:posOffset>
                      </wp:positionH>
                      <wp:positionV relativeFrom="paragraph">
                        <wp:posOffset>59055</wp:posOffset>
                      </wp:positionV>
                      <wp:extent cx="9525" cy="485140"/>
                      <wp:effectExtent l="76200" t="0" r="66675" b="48260"/>
                      <wp:wrapNone/>
                      <wp:docPr id="2365" name="Ravni poveznik sa strelicom 2365"/>
                      <wp:cNvGraphicFramePr/>
                      <a:graphic xmlns:a="http://schemas.openxmlformats.org/drawingml/2006/main">
                        <a:graphicData uri="http://schemas.microsoft.com/office/word/2010/wordprocessingShape">
                          <wps:wsp>
                            <wps:cNvCnPr/>
                            <wps:spPr>
                              <a:xfrm flipH="1">
                                <a:off x="0" y="0"/>
                                <a:ext cx="9525" cy="4851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7B9A42" id="Ravni poveznik sa strelicom 2365" o:spid="_x0000_s1026" type="#_x0000_t32" style="position:absolute;margin-left:105pt;margin-top:4.65pt;width:.75pt;height:38.2pt;flip:x;z-index:25459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" strokecolor="black [3200]" strokeweight=".5pt">
                      <v:stroke endarrow="block" joinstyle="miter"/>
                    </v:shape>
                  </w:pict>
                </mc:Fallback>
              </mc:AlternateContent>
            </w:r>
            <w:r w:rsidRPr="008C0915">
              <w:rPr>
                <w:rFonts w:asciiTheme="minorHAnsi" w:hAnsiTheme="minorHAnsi" w:cstheme="minorHAnsi"/>
                <w:szCs w:val="22"/>
              </w:rPr>
              <w:t xml:space="preserve">                </w:t>
            </w:r>
          </w:p>
          <w:p w14:paraId="76B274A3" w14:textId="77777777" w:rsidR="00BC153A" w:rsidRPr="008C0915" w:rsidRDefault="00BC153A" w:rsidP="001652AB">
            <w:pPr>
              <w:rPr>
                <w:rFonts w:asciiTheme="minorHAnsi" w:hAnsiTheme="minorHAnsi" w:cstheme="minorHAnsi"/>
                <w:szCs w:val="22"/>
              </w:rPr>
            </w:pPr>
          </w:p>
          <w:p w14:paraId="373187FA" w14:textId="77777777" w:rsidR="00BC153A" w:rsidRPr="008C0915" w:rsidRDefault="00BC153A" w:rsidP="001652AB">
            <w:pPr>
              <w:rPr>
                <w:rFonts w:asciiTheme="minorHAnsi" w:hAnsiTheme="minorHAnsi" w:cstheme="minorHAnsi"/>
                <w:szCs w:val="22"/>
              </w:rPr>
            </w:pPr>
          </w:p>
          <w:p w14:paraId="023A57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0496" behindDoc="0" locked="0" layoutInCell="1" allowOverlap="1" wp14:anchorId="5F66396F" wp14:editId="6FB642D8">
                      <wp:simplePos x="0" y="0"/>
                      <wp:positionH relativeFrom="column">
                        <wp:posOffset>499745</wp:posOffset>
                      </wp:positionH>
                      <wp:positionV relativeFrom="paragraph">
                        <wp:posOffset>33020</wp:posOffset>
                      </wp:positionV>
                      <wp:extent cx="1678305" cy="541020"/>
                      <wp:effectExtent l="0" t="0" r="17145" b="11430"/>
                      <wp:wrapNone/>
                      <wp:docPr id="807" name="Pravokutnik 8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8305" cy="541020"/>
                              </a:xfrm>
                              <a:prstGeom prst="rect">
                                <a:avLst/>
                              </a:prstGeom>
                              <a:solidFill>
                                <a:srgbClr val="FFFFFF"/>
                              </a:solidFill>
                              <a:ln w="25400">
                                <a:solidFill>
                                  <a:srgbClr val="A5A5A5"/>
                                </a:solidFill>
                                <a:miter lim="800000"/>
                                <a:headEnd/>
                                <a:tailEnd/>
                              </a:ln>
                            </wps:spPr>
                            <wps:txbx>
                              <w:txbxContent>
                                <w:p w14:paraId="4D961957" w14:textId="77777777" w:rsidR="00BC153A" w:rsidRDefault="00BC153A" w:rsidP="00BC153A">
                                  <w:pPr>
                                    <w:rPr>
                                      <w:sz w:val="18"/>
                                      <w:szCs w:val="18"/>
                                    </w:rPr>
                                  </w:pPr>
                                  <w:r>
                                    <w:rPr>
                                      <w:rFonts w:cs="Calibri"/>
                                      <w:sz w:val="18"/>
                                      <w:szCs w:val="18"/>
                                    </w:rPr>
                                    <w:t>OBAVJEŠTAVANJE KORISNIKA SREDSTAVA I JAVNOSTI O RASPODJELI SREDSTAVA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5F66396F" id="Pravokutnik 807" o:spid="_x0000_s1589" style="position:absolute;left:0;text-align:left;margin-left:39.35pt;margin-top:2.6pt;width:132.15pt;height:42.6pt;z-index:25457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" strokecolor="#a5a5a5" strokeweight="2pt">
                      <v:textbox>
                        <w:txbxContent>
                          <w:p w14:paraId="4D961957" w14:textId="77777777" w:rsidR="00BC153A" w:rsidRDefault="00BC153A" w:rsidP="00BC153A">
                            <w:pPr>
                              <w:rPr>
                                <w:sz w:val="18"/>
                                <w:szCs w:val="18"/>
                              </w:rPr>
                            </w:pPr>
                            <w:r>
                              <w:rPr>
                                <w:rFonts w:cs="Calibri"/>
                                <w:sz w:val="18"/>
                                <w:szCs w:val="18"/>
                              </w:rPr>
                              <w:t>OBAVJEŠTAVANJE KORISNIKA SREDSTAVA I JAVNOSTI O RASPODJELI SREDSTAVA</w:t>
                            </w:r>
                          </w:p>
                        </w:txbxContent>
                      </v:textbox>
                    </v:rect>
                  </w:pict>
                </mc:Fallback>
              </mc:AlternateContent>
            </w:r>
          </w:p>
          <w:p w14:paraId="134B7A89" w14:textId="77777777" w:rsidR="00BC153A" w:rsidRPr="008C0915" w:rsidRDefault="00BC153A" w:rsidP="001652AB">
            <w:pPr>
              <w:rPr>
                <w:rFonts w:asciiTheme="minorHAnsi" w:hAnsiTheme="minorHAnsi" w:cstheme="minorHAnsi"/>
                <w:szCs w:val="22"/>
              </w:rPr>
            </w:pPr>
          </w:p>
          <w:p w14:paraId="51A89B09" w14:textId="77777777" w:rsidR="00BC153A" w:rsidRPr="008C0915" w:rsidRDefault="00BC153A" w:rsidP="001652AB">
            <w:pPr>
              <w:rPr>
                <w:rFonts w:asciiTheme="minorHAnsi" w:hAnsiTheme="minorHAnsi" w:cstheme="minorHAnsi"/>
                <w:szCs w:val="22"/>
              </w:rPr>
            </w:pPr>
          </w:p>
          <w:p w14:paraId="4C507AC4"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5072" behindDoc="0" locked="0" layoutInCell="1" allowOverlap="1" wp14:anchorId="3E2F4B69" wp14:editId="376CC733">
                      <wp:simplePos x="0" y="0"/>
                      <wp:positionH relativeFrom="column">
                        <wp:posOffset>1343025</wp:posOffset>
                      </wp:positionH>
                      <wp:positionV relativeFrom="paragraph">
                        <wp:posOffset>62230</wp:posOffset>
                      </wp:positionV>
                      <wp:extent cx="0" cy="1630680"/>
                      <wp:effectExtent l="76200" t="0" r="57150" b="64770"/>
                      <wp:wrapNone/>
                      <wp:docPr id="2366" name="Ravni poveznik sa strelicom 2366"/>
                      <wp:cNvGraphicFramePr/>
                      <a:graphic xmlns:a="http://schemas.openxmlformats.org/drawingml/2006/main">
                        <a:graphicData uri="http://schemas.microsoft.com/office/word/2010/wordprocessingShape">
                          <wps:wsp>
                            <wps:cNvCnPr/>
                            <wps:spPr>
                              <a:xfrm>
                                <a:off x="0" y="0"/>
                                <a:ext cx="0" cy="16306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D1D2A8" id="Ravni poveznik sa strelicom 2366" o:spid="_x0000_s1026" type="#_x0000_t32" style="position:absolute;margin-left:105.75pt;margin-top:4.9pt;width:0;height:128.4pt;z-index:25459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" strokecolor="black [3200]" strokeweight=".5pt">
                      <v:stroke endarrow="block" joinstyle="miter"/>
                    </v:shape>
                  </w:pict>
                </mc:Fallback>
              </mc:AlternateContent>
            </w:r>
            <w:r w:rsidRPr="008C0915">
              <w:rPr>
                <w:rFonts w:asciiTheme="minorHAnsi" w:hAnsiTheme="minorHAnsi" w:cstheme="minorHAnsi"/>
                <w:szCs w:val="22"/>
              </w:rPr>
              <w:t xml:space="preserve">    </w:t>
            </w:r>
          </w:p>
          <w:p w14:paraId="46828A84" w14:textId="77777777" w:rsidR="00BC153A" w:rsidRPr="008C0915" w:rsidRDefault="00BC153A" w:rsidP="001652AB">
            <w:pPr>
              <w:rPr>
                <w:rFonts w:asciiTheme="minorHAnsi" w:hAnsiTheme="minorHAnsi" w:cstheme="minorHAnsi"/>
                <w:szCs w:val="22"/>
              </w:rPr>
            </w:pPr>
          </w:p>
          <w:p w14:paraId="1908D793" w14:textId="77777777" w:rsidR="00BC153A" w:rsidRPr="008C0915" w:rsidRDefault="00BC153A" w:rsidP="001652AB">
            <w:pPr>
              <w:rPr>
                <w:rFonts w:asciiTheme="minorHAnsi" w:hAnsiTheme="minorHAnsi" w:cstheme="minorHAnsi"/>
                <w:szCs w:val="22"/>
              </w:rPr>
            </w:pPr>
          </w:p>
          <w:p w14:paraId="0342F248" w14:textId="77777777" w:rsidR="00BC153A" w:rsidRPr="008C0915" w:rsidRDefault="00BC153A" w:rsidP="001652AB">
            <w:pPr>
              <w:rPr>
                <w:rFonts w:asciiTheme="minorHAnsi" w:hAnsiTheme="minorHAnsi" w:cstheme="minorHAnsi"/>
                <w:szCs w:val="22"/>
              </w:rPr>
            </w:pPr>
          </w:p>
          <w:p w14:paraId="3A555965" w14:textId="77777777" w:rsidR="00BC153A" w:rsidRPr="008C0915" w:rsidRDefault="00BC153A" w:rsidP="001652AB">
            <w:pPr>
              <w:rPr>
                <w:rFonts w:asciiTheme="minorHAnsi" w:hAnsiTheme="minorHAnsi" w:cstheme="minorHAnsi"/>
                <w:szCs w:val="22"/>
              </w:rPr>
            </w:pPr>
          </w:p>
          <w:p w14:paraId="77535C18" w14:textId="77777777" w:rsidR="00BC153A" w:rsidRPr="008C0915" w:rsidRDefault="00BC153A" w:rsidP="001652AB">
            <w:pPr>
              <w:rPr>
                <w:rFonts w:asciiTheme="minorHAnsi" w:hAnsiTheme="minorHAnsi" w:cstheme="minorHAnsi"/>
                <w:szCs w:val="22"/>
              </w:rPr>
            </w:pPr>
          </w:p>
          <w:p w14:paraId="540104D8" w14:textId="77777777" w:rsidR="00BC153A" w:rsidRPr="008C0915" w:rsidRDefault="00BC153A" w:rsidP="001652AB">
            <w:pPr>
              <w:rPr>
                <w:rFonts w:asciiTheme="minorHAnsi" w:hAnsiTheme="minorHAnsi" w:cstheme="minorHAnsi"/>
                <w:szCs w:val="22"/>
              </w:rPr>
            </w:pPr>
          </w:p>
          <w:p w14:paraId="4623C3AF" w14:textId="77777777" w:rsidR="00BC153A" w:rsidRPr="008C0915" w:rsidRDefault="00BC153A" w:rsidP="001652AB">
            <w:pPr>
              <w:rPr>
                <w:rFonts w:asciiTheme="minorHAnsi" w:hAnsiTheme="minorHAnsi" w:cstheme="minorHAnsi"/>
                <w:szCs w:val="22"/>
              </w:rPr>
            </w:pPr>
          </w:p>
          <w:p w14:paraId="6516FC05" w14:textId="77777777" w:rsidR="00BC153A" w:rsidRPr="008C0915" w:rsidRDefault="00BC153A" w:rsidP="001652AB">
            <w:pPr>
              <w:rPr>
                <w:rFonts w:asciiTheme="minorHAnsi" w:hAnsiTheme="minorHAnsi" w:cstheme="minorHAnsi"/>
                <w:szCs w:val="22"/>
              </w:rPr>
            </w:pPr>
          </w:p>
          <w:p w14:paraId="3DCF37C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4592" behindDoc="0" locked="0" layoutInCell="1" allowOverlap="1" wp14:anchorId="6322B103" wp14:editId="44EDB6DA">
                      <wp:simplePos x="0" y="0"/>
                      <wp:positionH relativeFrom="column">
                        <wp:posOffset>404495</wp:posOffset>
                      </wp:positionH>
                      <wp:positionV relativeFrom="paragraph">
                        <wp:posOffset>168910</wp:posOffset>
                      </wp:positionV>
                      <wp:extent cx="1940560" cy="606425"/>
                      <wp:effectExtent l="0" t="0" r="21590" b="22225"/>
                      <wp:wrapNone/>
                      <wp:docPr id="812" name="Dijagram toka: Višestruki dokument 8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606425"/>
                              </a:xfrm>
                              <a:prstGeom prst="flowChartMultidocument">
                                <a:avLst/>
                              </a:prstGeom>
                              <a:solidFill>
                                <a:srgbClr val="FFFFFF"/>
                              </a:solidFill>
                              <a:ln w="25400">
                                <a:solidFill>
                                  <a:srgbClr val="A5A5A5"/>
                                </a:solidFill>
                                <a:miter lim="800000"/>
                                <a:headEnd/>
                                <a:tailEnd/>
                              </a:ln>
                            </wps:spPr>
                            <wps:txbx>
                              <w:txbxContent>
                                <w:p w14:paraId="12570184" w14:textId="77777777" w:rsidR="00BC153A" w:rsidRDefault="00BC153A" w:rsidP="00BC153A">
                                  <w:pPr>
                                    <w:rPr>
                                      <w:rFonts w:cs="Calibri"/>
                                      <w:sz w:val="18"/>
                                      <w:szCs w:val="18"/>
                                    </w:rPr>
                                  </w:pPr>
                                  <w:r>
                                    <w:rPr>
                                      <w:rFonts w:cs="Calibri"/>
                                      <w:sz w:val="18"/>
                                      <w:szCs w:val="18"/>
                                    </w:rPr>
                                    <w:t>SKLAPANJE UGOVORA S KORISNICIMA SREDSTAVA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shape w14:anchorId="6322B103" id="Dijagram toka: Višestruki dokument 812" o:spid="_x0000_s1590" type="#_x0000_t115" style="position:absolute;left:0;text-align:left;margin-left:31.85pt;margin-top:13.3pt;width:152.8pt;height:47.75pt;z-index:2545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" strokecolor="#a5a5a5" strokeweight="2pt">
                      <v:textbox>
                        <w:txbxContent>
                          <w:p w14:paraId="12570184" w14:textId="77777777" w:rsidR="00BC153A" w:rsidRDefault="00BC153A" w:rsidP="00BC153A">
                            <w:pPr>
                              <w:rPr>
                                <w:rFonts w:cs="Calibri"/>
                                <w:sz w:val="18"/>
                                <w:szCs w:val="18"/>
                              </w:rPr>
                            </w:pPr>
                            <w:r>
                              <w:rPr>
                                <w:rFonts w:cs="Calibri"/>
                                <w:sz w:val="18"/>
                                <w:szCs w:val="18"/>
                              </w:rPr>
                              <w:t>SKLAPANJE UGOVORA S KORISNICIMA SREDSTAVA</w:t>
                            </w:r>
                          </w:p>
                        </w:txbxContent>
                      </v:textbox>
                    </v:shape>
                  </w:pict>
                </mc:Fallback>
              </mc:AlternateContent>
            </w:r>
          </w:p>
          <w:p w14:paraId="519C1068" w14:textId="77777777" w:rsidR="00BC153A" w:rsidRPr="008C0915" w:rsidRDefault="00BC153A" w:rsidP="001652AB">
            <w:pPr>
              <w:rPr>
                <w:rFonts w:asciiTheme="minorHAnsi" w:hAnsiTheme="minorHAnsi" w:cstheme="minorHAnsi"/>
                <w:szCs w:val="22"/>
              </w:rPr>
            </w:pPr>
          </w:p>
          <w:p w14:paraId="6B2E3F51" w14:textId="77777777" w:rsidR="00BC153A" w:rsidRPr="008C0915" w:rsidRDefault="00BC153A" w:rsidP="001652AB">
            <w:pPr>
              <w:rPr>
                <w:rFonts w:asciiTheme="minorHAnsi" w:hAnsiTheme="minorHAnsi" w:cstheme="minorHAnsi"/>
                <w:szCs w:val="22"/>
              </w:rPr>
            </w:pPr>
          </w:p>
          <w:p w14:paraId="684008F3" w14:textId="77777777" w:rsidR="00BC153A" w:rsidRPr="008C0915" w:rsidRDefault="00BC153A" w:rsidP="001652AB">
            <w:pPr>
              <w:rPr>
                <w:rFonts w:asciiTheme="minorHAnsi" w:hAnsiTheme="minorHAnsi" w:cstheme="minorHAnsi"/>
                <w:szCs w:val="22"/>
              </w:rPr>
            </w:pPr>
          </w:p>
          <w:p w14:paraId="7BA43C4C"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6096" behindDoc="0" locked="0" layoutInCell="1" allowOverlap="1" wp14:anchorId="6E8C9F36" wp14:editId="23C4C88A">
                      <wp:simplePos x="0" y="0"/>
                      <wp:positionH relativeFrom="column">
                        <wp:posOffset>1333500</wp:posOffset>
                      </wp:positionH>
                      <wp:positionV relativeFrom="paragraph">
                        <wp:posOffset>66674</wp:posOffset>
                      </wp:positionV>
                      <wp:extent cx="9525" cy="1228725"/>
                      <wp:effectExtent l="38100" t="0" r="66675" b="47625"/>
                      <wp:wrapNone/>
                      <wp:docPr id="2367" name="Ravni poveznik sa strelicom 2367"/>
                      <wp:cNvGraphicFramePr/>
                      <a:graphic xmlns:a="http://schemas.openxmlformats.org/drawingml/2006/main">
                        <a:graphicData uri="http://schemas.microsoft.com/office/word/2010/wordprocessingShape">
                          <wps:wsp>
                            <wps:cNvCnPr/>
                            <wps:spPr>
                              <a:xfrm>
                                <a:off x="0" y="0"/>
                                <a:ext cx="9525" cy="1228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FF612D" id="Ravni poveznik sa strelicom 2367" o:spid="_x0000_s1026" type="#_x0000_t32" style="position:absolute;margin-left:105pt;margin-top:5.25pt;width:.75pt;height:96.75pt;z-index:25459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" strokecolor="black [3200]" strokeweight=".5pt">
                      <v:stroke endarrow="block" joinstyle="miter"/>
                    </v:shape>
                  </w:pict>
                </mc:Fallback>
              </mc:AlternateContent>
            </w:r>
          </w:p>
          <w:p w14:paraId="66AA30A2" w14:textId="77777777" w:rsidR="00BC153A" w:rsidRPr="008C0915" w:rsidRDefault="00BC153A" w:rsidP="001652AB">
            <w:pPr>
              <w:rPr>
                <w:rFonts w:asciiTheme="minorHAnsi" w:hAnsiTheme="minorHAnsi" w:cstheme="minorHAnsi"/>
                <w:szCs w:val="22"/>
              </w:rPr>
            </w:pPr>
          </w:p>
          <w:p w14:paraId="2A18AEF7" w14:textId="77777777" w:rsidR="00BC153A" w:rsidRPr="008C0915" w:rsidRDefault="00BC153A" w:rsidP="001652AB">
            <w:pPr>
              <w:rPr>
                <w:rFonts w:asciiTheme="minorHAnsi" w:hAnsiTheme="minorHAnsi" w:cstheme="minorHAnsi"/>
                <w:szCs w:val="22"/>
              </w:rPr>
            </w:pPr>
          </w:p>
          <w:p w14:paraId="0FFCF3BA" w14:textId="77777777" w:rsidR="00BC153A" w:rsidRPr="008C0915" w:rsidRDefault="00BC153A" w:rsidP="001652AB">
            <w:pPr>
              <w:rPr>
                <w:rFonts w:asciiTheme="minorHAnsi" w:hAnsiTheme="minorHAnsi" w:cstheme="minorHAnsi"/>
                <w:szCs w:val="22"/>
              </w:rPr>
            </w:pPr>
          </w:p>
          <w:p w14:paraId="761EF0AC" w14:textId="77777777" w:rsidR="00BC153A" w:rsidRPr="008C0915" w:rsidRDefault="00BC153A" w:rsidP="001652AB">
            <w:pPr>
              <w:rPr>
                <w:rFonts w:asciiTheme="minorHAnsi" w:hAnsiTheme="minorHAnsi" w:cstheme="minorHAnsi"/>
                <w:szCs w:val="22"/>
              </w:rPr>
            </w:pPr>
          </w:p>
          <w:p w14:paraId="1C03E8FA" w14:textId="77777777" w:rsidR="00BC153A" w:rsidRPr="008C0915" w:rsidRDefault="00BC153A" w:rsidP="001652AB">
            <w:pPr>
              <w:rPr>
                <w:rFonts w:asciiTheme="minorHAnsi" w:hAnsiTheme="minorHAnsi" w:cstheme="minorHAnsi"/>
                <w:szCs w:val="22"/>
              </w:rPr>
            </w:pPr>
          </w:p>
          <w:p w14:paraId="5D0D8746" w14:textId="77777777" w:rsidR="00BC153A" w:rsidRPr="008C0915" w:rsidRDefault="00BC153A" w:rsidP="001652AB">
            <w:pPr>
              <w:rPr>
                <w:rFonts w:asciiTheme="minorHAnsi" w:hAnsiTheme="minorHAnsi" w:cstheme="minorHAnsi"/>
                <w:szCs w:val="22"/>
              </w:rPr>
            </w:pPr>
          </w:p>
          <w:p w14:paraId="6B0B7B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5616" behindDoc="0" locked="0" layoutInCell="1" allowOverlap="1" wp14:anchorId="4F4E1B97" wp14:editId="0285584F">
                      <wp:simplePos x="0" y="0"/>
                      <wp:positionH relativeFrom="column">
                        <wp:posOffset>563880</wp:posOffset>
                      </wp:positionH>
                      <wp:positionV relativeFrom="paragraph">
                        <wp:posOffset>115570</wp:posOffset>
                      </wp:positionV>
                      <wp:extent cx="1678305" cy="391795"/>
                      <wp:effectExtent l="0" t="0" r="17145" b="27305"/>
                      <wp:wrapNone/>
                      <wp:docPr id="814" name="Pravokutnik 8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EE1CF70" w14:textId="77777777" w:rsidR="00BC153A" w:rsidRDefault="00BC153A" w:rsidP="00BC153A">
                                  <w:r>
                                    <w:rPr>
                                      <w:rFonts w:cs="Calibri"/>
                                      <w:szCs w:val="22"/>
                                    </w:rPr>
                                    <w:t>ISPLATA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4E1B97" id="Pravokutnik 814" o:spid="_x0000_s1591" style="position:absolute;left:0;text-align:left;margin-left:44.4pt;margin-top:9.1pt;width:132.15pt;height:30.85pt;z-index:2545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" fillcolor="window" strokecolor="#a6a6a6" strokeweight="2pt">
                      <v:path arrowok="t"/>
                      <v:textbox>
                        <w:txbxContent>
                          <w:p w14:paraId="2EE1CF70" w14:textId="77777777" w:rsidR="00BC153A" w:rsidRDefault="00BC153A" w:rsidP="00BC153A">
                            <w:r>
                              <w:rPr>
                                <w:rFonts w:cs="Calibri"/>
                                <w:szCs w:val="22"/>
                              </w:rPr>
                              <w:t>ISPLATA SREDSTAVA</w:t>
                            </w:r>
                          </w:p>
                        </w:txbxContent>
                      </v:textbox>
                    </v:rect>
                  </w:pict>
                </mc:Fallback>
              </mc:AlternateContent>
            </w:r>
          </w:p>
          <w:p w14:paraId="327D37EF" w14:textId="77777777" w:rsidR="00BC153A" w:rsidRDefault="00BC153A" w:rsidP="001652AB">
            <w:pPr>
              <w:rPr>
                <w:rFonts w:asciiTheme="minorHAnsi" w:hAnsiTheme="minorHAnsi" w:cstheme="minorHAnsi"/>
                <w:szCs w:val="22"/>
              </w:rPr>
            </w:pPr>
          </w:p>
          <w:p w14:paraId="08D78FF0"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7120" behindDoc="0" locked="0" layoutInCell="1" allowOverlap="1" wp14:anchorId="50998A1E" wp14:editId="2D547C51">
                      <wp:simplePos x="0" y="0"/>
                      <wp:positionH relativeFrom="column">
                        <wp:posOffset>1343025</wp:posOffset>
                      </wp:positionH>
                      <wp:positionV relativeFrom="paragraph">
                        <wp:posOffset>161925</wp:posOffset>
                      </wp:positionV>
                      <wp:extent cx="0" cy="398780"/>
                      <wp:effectExtent l="76200" t="0" r="57150" b="58420"/>
                      <wp:wrapNone/>
                      <wp:docPr id="2368" name="Ravni poveznik sa strelicom 2368"/>
                      <wp:cNvGraphicFramePr/>
                      <a:graphic xmlns:a="http://schemas.openxmlformats.org/drawingml/2006/main">
                        <a:graphicData uri="http://schemas.microsoft.com/office/word/2010/wordprocessingShape">
                          <wps:wsp>
                            <wps:cNvCnPr/>
                            <wps:spPr>
                              <a:xfrm>
                                <a:off x="0" y="0"/>
                                <a:ext cx="0" cy="3987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637ADC" id="Ravni poveznik sa strelicom 2368" o:spid="_x0000_s1026" type="#_x0000_t32" style="position:absolute;margin-left:105.75pt;margin-top:12.75pt;width:0;height:31.4pt;z-index:2545971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" strokecolor="black [3200]" strokeweight=".5pt">
                      <v:stroke endarrow="block" joinstyle="miter"/>
                    </v:shape>
                  </w:pict>
                </mc:Fallback>
              </mc:AlternateContent>
            </w:r>
          </w:p>
          <w:p w14:paraId="50B9A1EF" w14:textId="77777777" w:rsidR="00BC153A" w:rsidRDefault="00BC153A" w:rsidP="001652AB">
            <w:pPr>
              <w:rPr>
                <w:rFonts w:asciiTheme="minorHAnsi" w:hAnsiTheme="minorHAnsi" w:cstheme="minorHAnsi"/>
                <w:szCs w:val="22"/>
              </w:rPr>
            </w:pPr>
          </w:p>
          <w:p w14:paraId="7C862D0E" w14:textId="77777777" w:rsidR="00BC153A" w:rsidRDefault="00BC153A" w:rsidP="001652AB">
            <w:pPr>
              <w:rPr>
                <w:rFonts w:asciiTheme="minorHAnsi" w:hAnsiTheme="minorHAnsi" w:cstheme="minorHAnsi"/>
                <w:szCs w:val="22"/>
              </w:rPr>
            </w:pPr>
          </w:p>
          <w:p w14:paraId="427B6D1E"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6640" behindDoc="0" locked="0" layoutInCell="1" allowOverlap="1" wp14:anchorId="1D31EA9F" wp14:editId="1F029C46">
                      <wp:simplePos x="0" y="0"/>
                      <wp:positionH relativeFrom="column">
                        <wp:posOffset>561975</wp:posOffset>
                      </wp:positionH>
                      <wp:positionV relativeFrom="paragraph">
                        <wp:posOffset>50165</wp:posOffset>
                      </wp:positionV>
                      <wp:extent cx="1557655" cy="793115"/>
                      <wp:effectExtent l="19050" t="19050" r="42545" b="45085"/>
                      <wp:wrapNone/>
                      <wp:docPr id="816" name="Dijagram toka: Odluka 8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7655" cy="793115"/>
                              </a:xfrm>
                              <a:prstGeom prst="flowChartDecision">
                                <a:avLst/>
                              </a:prstGeom>
                              <a:solidFill>
                                <a:srgbClr val="FFFFFF"/>
                              </a:solidFill>
                              <a:ln w="25400">
                                <a:solidFill>
                                  <a:srgbClr val="A5A5A5"/>
                                </a:solidFill>
                                <a:miter lim="800000"/>
                                <a:headEnd/>
                                <a:tailEnd/>
                              </a:ln>
                            </wps:spPr>
                            <wps:txbx>
                              <w:txbxContent>
                                <w:p w14:paraId="27DFD527" w14:textId="77777777" w:rsidR="00BC153A" w:rsidRDefault="00BC153A" w:rsidP="00BC153A">
                                  <w:pPr>
                                    <w:rPr>
                                      <w:rFonts w:cs="Calibri"/>
                                      <w:sz w:val="18"/>
                                      <w:szCs w:val="18"/>
                                    </w:rPr>
                                  </w:pPr>
                                  <w:r>
                                    <w:rPr>
                                      <w:rFonts w:cs="Calibri"/>
                                      <w:sz w:val="18"/>
                                      <w:szCs w:val="18"/>
                                    </w:rPr>
                                    <w:t xml:space="preserve">DOSTAVA IZVJEŠĆA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D31EA9F" id="Dijagram toka: Odluka 816" o:spid="_x0000_s1592" type="#_x0000_t110" style="position:absolute;left:0;text-align:left;margin-left:44.25pt;margin-top:3.95pt;width:122.65pt;height:62.45pt;z-index:2545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" strokecolor="#a5a5a5" strokeweight="2pt">
                      <v:textbox>
                        <w:txbxContent>
                          <w:p w14:paraId="27DFD527" w14:textId="77777777" w:rsidR="00BC153A" w:rsidRDefault="00BC153A" w:rsidP="00BC153A">
                            <w:pPr>
                              <w:rPr>
                                <w:rFonts w:cs="Calibri"/>
                                <w:sz w:val="18"/>
                                <w:szCs w:val="18"/>
                              </w:rPr>
                            </w:pPr>
                            <w:r>
                              <w:rPr>
                                <w:rFonts w:cs="Calibri"/>
                                <w:sz w:val="18"/>
                                <w:szCs w:val="18"/>
                              </w:rPr>
                              <w:t xml:space="preserve">DOSTAVA IZVJEŠĆA </w:t>
                            </w:r>
                          </w:p>
                        </w:txbxContent>
                      </v:textbox>
                    </v:shape>
                  </w:pict>
                </mc:Fallback>
              </mc:AlternateContent>
            </w:r>
          </w:p>
          <w:p w14:paraId="1415FBA2" w14:textId="77777777" w:rsidR="00BC153A" w:rsidRDefault="00BC153A" w:rsidP="001652AB">
            <w:pPr>
              <w:rPr>
                <w:rFonts w:asciiTheme="minorHAnsi" w:hAnsiTheme="minorHAnsi" w:cstheme="minorHAnsi"/>
                <w:szCs w:val="22"/>
              </w:rPr>
            </w:pPr>
          </w:p>
          <w:p w14:paraId="2A632043"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01216" behindDoc="0" locked="0" layoutInCell="1" allowOverlap="1" wp14:anchorId="4231D9FC" wp14:editId="0D846700">
                      <wp:simplePos x="0" y="0"/>
                      <wp:positionH relativeFrom="column">
                        <wp:posOffset>314325</wp:posOffset>
                      </wp:positionH>
                      <wp:positionV relativeFrom="paragraph">
                        <wp:posOffset>107950</wp:posOffset>
                      </wp:positionV>
                      <wp:extent cx="247650" cy="0"/>
                      <wp:effectExtent l="0" t="0" r="0" b="0"/>
                      <wp:wrapNone/>
                      <wp:docPr id="2369" name="Ravni poveznik 2369"/>
                      <wp:cNvGraphicFramePr/>
                      <a:graphic xmlns:a="http://schemas.openxmlformats.org/drawingml/2006/main">
                        <a:graphicData uri="http://schemas.microsoft.com/office/word/2010/wordprocessingShape">
                          <wps:wsp>
                            <wps:cNvCnPr/>
                            <wps:spPr>
                              <a:xfrm>
                                <a:off x="0" y="0"/>
                                <a:ext cx="2476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75F331C" id="Ravni poveznik 2369" o:spid="_x0000_s1026" style="position:absolute;z-index:254601216;visibility:visible;mso-wrap-style:square;mso-wrap-distance-left:9pt;mso-wrap-distance-top:0;mso-wrap-distance-right:9pt;mso-wrap-distance-bottom:0;mso-position-horizontal:absolute;mso-position-horizontal-relative:text;mso-position-vertical:absolute;mso-position-vertical-relative:text" from="24.75pt,8.5pt" to="44.2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599168" behindDoc="0" locked="0" layoutInCell="1" allowOverlap="1" wp14:anchorId="2B70254C" wp14:editId="0853943A">
                      <wp:simplePos x="0" y="0"/>
                      <wp:positionH relativeFrom="column">
                        <wp:posOffset>295275</wp:posOffset>
                      </wp:positionH>
                      <wp:positionV relativeFrom="paragraph">
                        <wp:posOffset>98425</wp:posOffset>
                      </wp:positionV>
                      <wp:extent cx="19050" cy="1981200"/>
                      <wp:effectExtent l="0" t="0" r="19050" b="19050"/>
                      <wp:wrapNone/>
                      <wp:docPr id="2370" name="Ravni poveznik 2370"/>
                      <wp:cNvGraphicFramePr/>
                      <a:graphic xmlns:a="http://schemas.openxmlformats.org/drawingml/2006/main">
                        <a:graphicData uri="http://schemas.microsoft.com/office/word/2010/wordprocessingShape">
                          <wps:wsp>
                            <wps:cNvCnPr/>
                            <wps:spPr>
                              <a:xfrm flipV="1">
                                <a:off x="0" y="0"/>
                                <a:ext cx="19050" cy="1981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329CDAD" id="Ravni poveznik 2370" o:spid="_x0000_s1026" style="position:absolute;flip:y;z-index:254599168;visibility:visible;mso-wrap-style:square;mso-wrap-distance-left:9pt;mso-wrap-distance-top:0;mso-wrap-distance-right:9pt;mso-wrap-distance-bottom:0;mso-position-horizontal:absolute;mso-position-horizontal-relative:text;mso-position-vertical:absolute;mso-position-vertical-relative:text" from="23.25pt,7.75pt" to="24.75pt,16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" strokecolor="black [3200]" strokeweight=".5pt">
                      <v:stroke joinstyle="miter"/>
                    </v:line>
                  </w:pict>
                </mc:Fallback>
              </mc:AlternateContent>
            </w:r>
          </w:p>
          <w:p w14:paraId="37D97CD6" w14:textId="77777777" w:rsidR="00BC153A" w:rsidRPr="008C0915" w:rsidRDefault="00BC153A" w:rsidP="001652AB">
            <w:pPr>
              <w:rPr>
                <w:rFonts w:asciiTheme="minorHAnsi" w:hAnsiTheme="minorHAnsi" w:cstheme="minorHAnsi"/>
                <w:szCs w:val="22"/>
              </w:rPr>
            </w:pPr>
          </w:p>
          <w:p w14:paraId="2D96F70F"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598144" behindDoc="0" locked="0" layoutInCell="1" allowOverlap="1" wp14:anchorId="096A30B8" wp14:editId="49DBA66F">
                      <wp:simplePos x="0" y="0"/>
                      <wp:positionH relativeFrom="column">
                        <wp:posOffset>1343025</wp:posOffset>
                      </wp:positionH>
                      <wp:positionV relativeFrom="paragraph">
                        <wp:posOffset>160020</wp:posOffset>
                      </wp:positionV>
                      <wp:extent cx="0" cy="540385"/>
                      <wp:effectExtent l="76200" t="0" r="57150" b="50165"/>
                      <wp:wrapNone/>
                      <wp:docPr id="2371" name="Ravni poveznik sa strelicom 2371"/>
                      <wp:cNvGraphicFramePr/>
                      <a:graphic xmlns:a="http://schemas.openxmlformats.org/drawingml/2006/main">
                        <a:graphicData uri="http://schemas.microsoft.com/office/word/2010/wordprocessingShape">
                          <wps:wsp>
                            <wps:cNvCnPr/>
                            <wps:spPr>
                              <a:xfrm>
                                <a:off x="0" y="0"/>
                                <a:ext cx="0" cy="5403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0BD8AF" id="Ravni poveznik sa strelicom 2371" o:spid="_x0000_s1026" type="#_x0000_t32" style="position:absolute;margin-left:105.75pt;margin-top:12.6pt;width:0;height:42.55pt;z-index:25459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" strokecolor="black [3200]" strokeweight=".5pt">
                      <v:stroke endarrow="block" joinstyle="miter"/>
                    </v:shape>
                  </w:pict>
                </mc:Fallback>
              </mc:AlternateContent>
            </w:r>
            <w:r w:rsidRPr="008C0915">
              <w:rPr>
                <w:rFonts w:asciiTheme="minorHAnsi" w:hAnsiTheme="minorHAnsi" w:cstheme="minorHAnsi"/>
                <w:szCs w:val="22"/>
              </w:rPr>
              <w:t xml:space="preserve">   NE</w:t>
            </w:r>
          </w:p>
          <w:p w14:paraId="1390C1B6" w14:textId="77777777" w:rsidR="00BC153A" w:rsidRDefault="00BC153A" w:rsidP="001652AB">
            <w:pPr>
              <w:jc w:val="both"/>
              <w:rPr>
                <w:rFonts w:asciiTheme="minorHAnsi" w:hAnsiTheme="minorHAnsi" w:cstheme="minorHAnsi"/>
                <w:szCs w:val="22"/>
              </w:rPr>
            </w:pPr>
          </w:p>
          <w:p w14:paraId="33640CA1"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szCs w:val="22"/>
              </w:rPr>
              <w:t xml:space="preserve">                                 </w:t>
            </w:r>
            <w:r w:rsidRPr="008C0915">
              <w:rPr>
                <w:rFonts w:asciiTheme="minorHAnsi" w:hAnsiTheme="minorHAnsi" w:cstheme="minorHAnsi"/>
                <w:szCs w:val="22"/>
              </w:rPr>
              <w:t xml:space="preserve">  DA</w:t>
            </w:r>
          </w:p>
          <w:p w14:paraId="20454818" w14:textId="77777777" w:rsidR="00BC153A" w:rsidRPr="008C0915" w:rsidRDefault="00BC153A" w:rsidP="001652AB">
            <w:pPr>
              <w:rPr>
                <w:rFonts w:asciiTheme="minorHAnsi" w:hAnsiTheme="minorHAnsi" w:cstheme="minorHAnsi"/>
                <w:szCs w:val="22"/>
              </w:rPr>
            </w:pPr>
          </w:p>
          <w:p w14:paraId="1CEB7EC3"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02240" behindDoc="0" locked="0" layoutInCell="1" allowOverlap="1" wp14:anchorId="0A8CD4E2" wp14:editId="57CF8C6F">
                      <wp:simplePos x="0" y="0"/>
                      <wp:positionH relativeFrom="column">
                        <wp:posOffset>2322195</wp:posOffset>
                      </wp:positionH>
                      <wp:positionV relativeFrom="paragraph">
                        <wp:posOffset>123189</wp:posOffset>
                      </wp:positionV>
                      <wp:extent cx="0" cy="942975"/>
                      <wp:effectExtent l="0" t="0" r="38100" b="28575"/>
                      <wp:wrapNone/>
                      <wp:docPr id="203" name="Ravni poveznik 203"/>
                      <wp:cNvGraphicFramePr/>
                      <a:graphic xmlns:a="http://schemas.openxmlformats.org/drawingml/2006/main">
                        <a:graphicData uri="http://schemas.microsoft.com/office/word/2010/wordprocessingShape">
                          <wps:wsp>
                            <wps:cNvCnPr/>
                            <wps:spPr>
                              <a:xfrm>
                                <a:off x="0" y="0"/>
                                <a:ext cx="0" cy="9429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4195F48" id="Ravni poveznik 203" o:spid="_x0000_s1026" style="position:absolute;z-index:254602240;visibility:visible;mso-wrap-style:square;mso-wrap-distance-left:9pt;mso-wrap-distance-top:0;mso-wrap-distance-right:9pt;mso-wrap-distance-bottom:0;mso-position-horizontal:absolute;mso-position-horizontal-relative:text;mso-position-vertical:absolute;mso-position-vertical-relative:text" from="182.85pt,9.7pt" to="182.85pt,8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600192" behindDoc="0" locked="0" layoutInCell="1" allowOverlap="1" wp14:anchorId="504B7037" wp14:editId="791CCB6A">
                      <wp:simplePos x="0" y="0"/>
                      <wp:positionH relativeFrom="column">
                        <wp:posOffset>2202180</wp:posOffset>
                      </wp:positionH>
                      <wp:positionV relativeFrom="paragraph">
                        <wp:posOffset>123190</wp:posOffset>
                      </wp:positionV>
                      <wp:extent cx="121920" cy="9525"/>
                      <wp:effectExtent l="0" t="0" r="30480" b="28575"/>
                      <wp:wrapNone/>
                      <wp:docPr id="2372" name="Ravni poveznik 2372"/>
                      <wp:cNvGraphicFramePr/>
                      <a:graphic xmlns:a="http://schemas.openxmlformats.org/drawingml/2006/main">
                        <a:graphicData uri="http://schemas.microsoft.com/office/word/2010/wordprocessingShape">
                          <wps:wsp>
                            <wps:cNvCnPr/>
                            <wps:spPr>
                              <a:xfrm flipV="1">
                                <a:off x="0" y="0"/>
                                <a:ext cx="12192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EB52A03" id="Ravni poveznik 2372" o:spid="_x0000_s1026" style="position:absolute;flip:y;z-index:254600192;visibility:visible;mso-wrap-style:square;mso-wrap-distance-left:9pt;mso-wrap-distance-top:0;mso-wrap-distance-right:9pt;mso-wrap-distance-bottom:0;mso-position-horizontal:absolute;mso-position-horizontal-relative:text;mso-position-vertical:absolute;mso-position-vertical-relative:text" from="173.4pt,9.7pt" to="183pt,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" strokecolor="black [3200]" strokeweight=".5pt">
                      <v:stroke joinstyle="miter"/>
                    </v:lin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577664" behindDoc="0" locked="0" layoutInCell="1" allowOverlap="1" wp14:anchorId="60B48EC0" wp14:editId="09D555A9">
                      <wp:simplePos x="0" y="0"/>
                      <wp:positionH relativeFrom="column">
                        <wp:posOffset>526415</wp:posOffset>
                      </wp:positionH>
                      <wp:positionV relativeFrom="paragraph">
                        <wp:posOffset>9525</wp:posOffset>
                      </wp:positionV>
                      <wp:extent cx="1678305" cy="260985"/>
                      <wp:effectExtent l="0" t="0" r="17145" b="24765"/>
                      <wp:wrapNone/>
                      <wp:docPr id="820" name="Pravokutnik 8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8305"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1010E5C" w14:textId="77777777" w:rsidR="00BC153A" w:rsidRDefault="00BC153A" w:rsidP="00BC153A">
                                  <w:pPr>
                                    <w:rPr>
                                      <w:sz w:val="18"/>
                                      <w:szCs w:val="18"/>
                                    </w:rPr>
                                  </w:pPr>
                                  <w:r>
                                    <w:rPr>
                                      <w:rFonts w:cs="Calibri"/>
                                      <w:sz w:val="18"/>
                                      <w:szCs w:val="18"/>
                                    </w:rPr>
                                    <w:t>ISPLATA OSTATKA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48EC0" id="Pravokutnik 820" o:spid="_x0000_s1593" style="position:absolute;left:0;text-align:left;margin-left:41.45pt;margin-top:.75pt;width:132.15pt;height:20.55pt;z-index:25457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" fillcolor="window" strokecolor="#a6a6a6" strokeweight="2pt">
                      <v:path arrowok="t"/>
                      <v:textbox>
                        <w:txbxContent>
                          <w:p w14:paraId="51010E5C" w14:textId="77777777" w:rsidR="00BC153A" w:rsidRDefault="00BC153A" w:rsidP="00BC153A">
                            <w:pPr>
                              <w:rPr>
                                <w:sz w:val="18"/>
                                <w:szCs w:val="18"/>
                              </w:rPr>
                            </w:pPr>
                            <w:r>
                              <w:rPr>
                                <w:rFonts w:cs="Calibri"/>
                                <w:sz w:val="18"/>
                                <w:szCs w:val="18"/>
                              </w:rPr>
                              <w:t>ISPLATA OSTATKA SREDSTAVA</w:t>
                            </w:r>
                          </w:p>
                        </w:txbxContent>
                      </v:textbox>
                    </v:rect>
                  </w:pict>
                </mc:Fallback>
              </mc:AlternateContent>
            </w:r>
          </w:p>
          <w:p w14:paraId="116AC19B" w14:textId="77777777" w:rsidR="00BC153A" w:rsidRPr="008C0915" w:rsidRDefault="00BC153A" w:rsidP="001652AB">
            <w:pPr>
              <w:rPr>
                <w:rFonts w:asciiTheme="minorHAnsi" w:hAnsiTheme="minorHAnsi" w:cstheme="minorHAnsi"/>
                <w:szCs w:val="22"/>
              </w:rPr>
            </w:pPr>
          </w:p>
          <w:p w14:paraId="479204B7" w14:textId="77777777" w:rsidR="00BC153A" w:rsidRPr="008C0915" w:rsidRDefault="00BC153A" w:rsidP="001652AB">
            <w:pPr>
              <w:rPr>
                <w:rFonts w:asciiTheme="minorHAnsi" w:hAnsiTheme="minorHAnsi" w:cstheme="minorHAnsi"/>
                <w:szCs w:val="22"/>
              </w:rPr>
            </w:pPr>
          </w:p>
          <w:p w14:paraId="47CBBD2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6E24E88B" w14:textId="77777777" w:rsidR="00BC153A" w:rsidRPr="008C0915" w:rsidRDefault="00BC153A" w:rsidP="001652AB">
            <w:pPr>
              <w:rPr>
                <w:rFonts w:asciiTheme="minorHAnsi" w:hAnsiTheme="minorHAnsi" w:cstheme="minorHAnsi"/>
                <w:szCs w:val="22"/>
              </w:rPr>
            </w:pPr>
          </w:p>
          <w:p w14:paraId="18FA191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4294967294" distB="4294967294" distL="114300" distR="114300" simplePos="0" relativeHeight="254580736" behindDoc="0" locked="0" layoutInCell="1" allowOverlap="1" wp14:anchorId="5843FC2D" wp14:editId="432E24A3">
                      <wp:simplePos x="0" y="0"/>
                      <wp:positionH relativeFrom="column">
                        <wp:posOffset>438785</wp:posOffset>
                      </wp:positionH>
                      <wp:positionV relativeFrom="paragraph">
                        <wp:posOffset>1953894</wp:posOffset>
                      </wp:positionV>
                      <wp:extent cx="167005" cy="0"/>
                      <wp:effectExtent l="0" t="0" r="23495" b="19050"/>
                      <wp:wrapNone/>
                      <wp:docPr id="826" name="Ravni poveznik 8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700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A2E3EBF" id="Ravni poveznik 826" o:spid="_x0000_s1026" style="position:absolute;flip:x;z-index:2545807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34.55pt,153.85pt" to="47.7pt,1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">
                      <o:lock v:ext="edit" shapetype="f"/>
                    </v:line>
                  </w:pict>
                </mc:Fallback>
              </mc:AlternateContent>
            </w:r>
            <w:r w:rsidRPr="008C0915">
              <w:rPr>
                <w:rFonts w:asciiTheme="minorHAnsi" w:hAnsiTheme="minorHAnsi" w:cstheme="minorHAnsi"/>
                <w:noProof/>
                <w:szCs w:val="22"/>
              </w:rPr>
              <mc:AlternateContent>
                <mc:Choice Requires="wps">
                  <w:drawing>
                    <wp:anchor distT="0" distB="0" distL="114298" distR="114298" simplePos="0" relativeHeight="254581760" behindDoc="0" locked="0" layoutInCell="1" allowOverlap="1" wp14:anchorId="5C405655" wp14:editId="2B3CE1E8">
                      <wp:simplePos x="0" y="0"/>
                      <wp:positionH relativeFrom="column">
                        <wp:posOffset>434339</wp:posOffset>
                      </wp:positionH>
                      <wp:positionV relativeFrom="paragraph">
                        <wp:posOffset>1950720</wp:posOffset>
                      </wp:positionV>
                      <wp:extent cx="0" cy="457200"/>
                      <wp:effectExtent l="95250" t="0" r="57150" b="57150"/>
                      <wp:wrapNone/>
                      <wp:docPr id="827" name="Ravni poveznik sa strelicom 8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57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margin">
                        <wp14:pctHeight>0</wp14:pctHeight>
                      </wp14:sizeRelV>
                    </wp:anchor>
                  </w:drawing>
                </mc:Choice>
                <mc:Fallback>
                  <w:pict>
                    <v:shape w14:anchorId="4DDCE051" id="Ravni poveznik sa strelicom 827" o:spid="_x0000_s1026" type="#_x0000_t32" style="position:absolute;margin-left:34.2pt;margin-top:153.6pt;width:0;height:36pt;z-index:2545817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">
                      <v:stroke endarrow="open"/>
                      <o:lock v:ext="edit" shapetype="f"/>
                    </v:shape>
                  </w:pict>
                </mc:Fallback>
              </mc:AlternateContent>
            </w:r>
          </w:p>
          <w:p w14:paraId="4DA1D6F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85856" behindDoc="0" locked="0" layoutInCell="1" allowOverlap="1" wp14:anchorId="59B351C1" wp14:editId="4F543619">
                      <wp:simplePos x="0" y="0"/>
                      <wp:positionH relativeFrom="column">
                        <wp:posOffset>2117725</wp:posOffset>
                      </wp:positionH>
                      <wp:positionV relativeFrom="paragraph">
                        <wp:posOffset>34290</wp:posOffset>
                      </wp:positionV>
                      <wp:extent cx="419735" cy="410210"/>
                      <wp:effectExtent l="0" t="0" r="18415" b="27940"/>
                      <wp:wrapNone/>
                      <wp:docPr id="687" name="Dijagram toka: Povez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090CD6B"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9B351C1" id="Dijagram toka: Poveznik 13" o:spid="_x0000_s1594" type="#_x0000_t120" style="position:absolute;left:0;text-align:left;margin-left:166.75pt;margin-top:2.7pt;width:33.05pt;height:32.3pt;z-index:25458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" strokecolor="#a5a5a5" strokeweight="2pt">
                      <v:textbox>
                        <w:txbxContent>
                          <w:p w14:paraId="3090CD6B" w14:textId="77777777" w:rsidR="00BC153A" w:rsidRDefault="00BC153A" w:rsidP="00BC153A">
                            <w:pPr>
                              <w:shd w:val="clear" w:color="auto" w:fill="808080"/>
                            </w:pPr>
                            <w:r>
                              <w:t>B</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593024" behindDoc="0" locked="0" layoutInCell="1" allowOverlap="1" wp14:anchorId="6CAC46E1" wp14:editId="282811DD">
                      <wp:simplePos x="0" y="0"/>
                      <wp:positionH relativeFrom="column">
                        <wp:posOffset>78740</wp:posOffset>
                      </wp:positionH>
                      <wp:positionV relativeFrom="paragraph">
                        <wp:posOffset>24765</wp:posOffset>
                      </wp:positionV>
                      <wp:extent cx="419735" cy="410210"/>
                      <wp:effectExtent l="0" t="0" r="18415" b="27940"/>
                      <wp:wrapNone/>
                      <wp:docPr id="2373" name="Dijagram toka: Povez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E254E39"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C46E1" id="_x0000_s1595" type="#_x0000_t120" style="position:absolute;left:0;text-align:left;margin-left:6.2pt;margin-top:1.95pt;width:33.05pt;height:32.3pt;z-index:25459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" strokecolor="#a5a5a5" strokeweight="2pt">
                      <v:textbox>
                        <w:txbxContent>
                          <w:p w14:paraId="3E254E39" w14:textId="77777777" w:rsidR="00BC153A" w:rsidRDefault="00BC153A" w:rsidP="00BC153A">
                            <w:pPr>
                              <w:shd w:val="clear" w:color="auto" w:fill="808080"/>
                            </w:pPr>
                            <w:r>
                              <w:t>B</w:t>
                            </w:r>
                          </w:p>
                        </w:txbxContent>
                      </v:textbox>
                    </v:shape>
                  </w:pict>
                </mc:Fallback>
              </mc:AlternateContent>
            </w:r>
          </w:p>
          <w:p w14:paraId="54C14189" w14:textId="77777777" w:rsidR="00BC153A" w:rsidRPr="008C0915" w:rsidRDefault="00BC153A" w:rsidP="001652AB">
            <w:pPr>
              <w:rPr>
                <w:rFonts w:asciiTheme="minorHAnsi" w:hAnsiTheme="minorHAnsi" w:cstheme="minorHAnsi"/>
                <w:szCs w:val="22"/>
              </w:rPr>
            </w:pPr>
          </w:p>
          <w:p w14:paraId="14FC0342" w14:textId="77777777" w:rsidR="00BC153A" w:rsidRPr="008C0915" w:rsidRDefault="00BC153A" w:rsidP="001652AB">
            <w:pPr>
              <w:rPr>
                <w:rFonts w:asciiTheme="minorHAnsi" w:hAnsiTheme="minorHAnsi" w:cstheme="minorHAnsi"/>
                <w:szCs w:val="22"/>
              </w:rPr>
            </w:pPr>
          </w:p>
          <w:p w14:paraId="2315B054" w14:textId="77777777" w:rsidR="00BC153A" w:rsidRPr="008C0915" w:rsidRDefault="00BC153A" w:rsidP="001652AB">
            <w:pPr>
              <w:rPr>
                <w:rFonts w:asciiTheme="minorHAnsi" w:hAnsiTheme="minorHAnsi" w:cstheme="minorHAnsi"/>
                <w:szCs w:val="22"/>
              </w:rPr>
            </w:pPr>
          </w:p>
          <w:p w14:paraId="121A469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04288" behindDoc="0" locked="0" layoutInCell="1" allowOverlap="1" wp14:anchorId="244202F5" wp14:editId="13784946">
                      <wp:simplePos x="0" y="0"/>
                      <wp:positionH relativeFrom="column">
                        <wp:posOffset>165100</wp:posOffset>
                      </wp:positionH>
                      <wp:positionV relativeFrom="paragraph">
                        <wp:posOffset>70485</wp:posOffset>
                      </wp:positionV>
                      <wp:extent cx="419735" cy="410210"/>
                      <wp:effectExtent l="0" t="0" r="18415" b="27940"/>
                      <wp:wrapNone/>
                      <wp:docPr id="205" name="Dijagram toka: Povez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3836BE12"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44202F5" id="_x0000_s1596" type="#_x0000_t120" style="position:absolute;left:0;text-align:left;margin-left:13pt;margin-top:5.55pt;width:33.05pt;height:32.3pt;z-index:25460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" strokecolor="#a5a5a5" strokeweight="2pt">
                      <v:textbox>
                        <w:txbxContent>
                          <w:p w14:paraId="3836BE12" w14:textId="77777777" w:rsidR="00BC153A" w:rsidRDefault="00BC153A" w:rsidP="00BC153A">
                            <w:pPr>
                              <w:shd w:val="clear" w:color="auto" w:fill="808080"/>
                            </w:pPr>
                            <w:r>
                              <w:t>B</w:t>
                            </w:r>
                          </w:p>
                        </w:txbxContent>
                      </v:textbox>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603264" behindDoc="0" locked="0" layoutInCell="1" allowOverlap="1" wp14:anchorId="089FB4DC" wp14:editId="71EA18C3">
                      <wp:simplePos x="0" y="0"/>
                      <wp:positionH relativeFrom="column">
                        <wp:posOffset>2056130</wp:posOffset>
                      </wp:positionH>
                      <wp:positionV relativeFrom="paragraph">
                        <wp:posOffset>52705</wp:posOffset>
                      </wp:positionV>
                      <wp:extent cx="419735" cy="410210"/>
                      <wp:effectExtent l="0" t="0" r="18415" b="27940"/>
                      <wp:wrapNone/>
                      <wp:docPr id="2374" name="Dijagram toka: Poveznik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7267874"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89FB4DC" id="_x0000_s1597" type="#_x0000_t120" style="position:absolute;left:0;text-align:left;margin-left:161.9pt;margin-top:4.15pt;width:33.05pt;height:32.3pt;z-index:25460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" strokecolor="#a5a5a5" strokeweight="2pt">
                      <v:textbox>
                        <w:txbxContent>
                          <w:p w14:paraId="27267874" w14:textId="77777777" w:rsidR="00BC153A" w:rsidRDefault="00BC153A" w:rsidP="00BC153A">
                            <w:pPr>
                              <w:shd w:val="clear" w:color="auto" w:fill="808080"/>
                            </w:pPr>
                            <w:r>
                              <w:t>B</w:t>
                            </w:r>
                          </w:p>
                        </w:txbxContent>
                      </v:textbox>
                    </v:shape>
                  </w:pict>
                </mc:Fallback>
              </mc:AlternateContent>
            </w:r>
          </w:p>
          <w:p w14:paraId="15128139" w14:textId="77777777" w:rsidR="00BC153A" w:rsidRDefault="00BC153A" w:rsidP="001652AB">
            <w:pPr>
              <w:rPr>
                <w:rFonts w:asciiTheme="minorHAnsi" w:hAnsiTheme="minorHAnsi" w:cstheme="minorHAnsi"/>
                <w:szCs w:val="22"/>
              </w:rPr>
            </w:pPr>
          </w:p>
          <w:p w14:paraId="01F418F0"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06336" behindDoc="0" locked="0" layoutInCell="1" allowOverlap="1" wp14:anchorId="3CC4DD90" wp14:editId="6774A65E">
                      <wp:simplePos x="0" y="0"/>
                      <wp:positionH relativeFrom="column">
                        <wp:posOffset>2276475</wp:posOffset>
                      </wp:positionH>
                      <wp:positionV relativeFrom="paragraph">
                        <wp:posOffset>125094</wp:posOffset>
                      </wp:positionV>
                      <wp:extent cx="19050" cy="7219315"/>
                      <wp:effectExtent l="0" t="0" r="19050" b="19685"/>
                      <wp:wrapNone/>
                      <wp:docPr id="207" name="Ravni poveznik 207"/>
                      <wp:cNvGraphicFramePr/>
                      <a:graphic xmlns:a="http://schemas.openxmlformats.org/drawingml/2006/main">
                        <a:graphicData uri="http://schemas.microsoft.com/office/word/2010/wordprocessingShape">
                          <wps:wsp>
                            <wps:cNvCnPr/>
                            <wps:spPr>
                              <a:xfrm>
                                <a:off x="0" y="0"/>
                                <a:ext cx="19050" cy="721931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DE481B" id="Ravni poveznik 207" o:spid="_x0000_s1026" style="position:absolute;z-index:254606336;visibility:visible;mso-wrap-style:square;mso-wrap-distance-left:9pt;mso-wrap-distance-top:0;mso-wrap-distance-right:9pt;mso-wrap-distance-bottom:0;mso-position-horizontal:absolute;mso-position-horizontal-relative:text;mso-position-vertical:absolute;mso-position-vertical-relative:text" from="179.25pt,9.85pt" to="180.75pt,57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605312" behindDoc="0" locked="0" layoutInCell="1" allowOverlap="1" wp14:anchorId="011F41D0" wp14:editId="272C7DFD">
                      <wp:simplePos x="0" y="0"/>
                      <wp:positionH relativeFrom="column">
                        <wp:posOffset>381000</wp:posOffset>
                      </wp:positionH>
                      <wp:positionV relativeFrom="paragraph">
                        <wp:posOffset>144145</wp:posOffset>
                      </wp:positionV>
                      <wp:extent cx="0" cy="1475740"/>
                      <wp:effectExtent l="76200" t="0" r="57150" b="48260"/>
                      <wp:wrapNone/>
                      <wp:docPr id="206" name="Ravni poveznik sa strelicom 206"/>
                      <wp:cNvGraphicFramePr/>
                      <a:graphic xmlns:a="http://schemas.openxmlformats.org/drawingml/2006/main">
                        <a:graphicData uri="http://schemas.microsoft.com/office/word/2010/wordprocessingShape">
                          <wps:wsp>
                            <wps:cNvCnPr/>
                            <wps:spPr>
                              <a:xfrm>
                                <a:off x="0" y="0"/>
                                <a:ext cx="0" cy="14757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8F253D" id="Ravni poveznik sa strelicom 206" o:spid="_x0000_s1026" type="#_x0000_t32" style="position:absolute;margin-left:30pt;margin-top:11.35pt;width:0;height:116.2pt;z-index:254605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" strokecolor="black [3200]" strokeweight=".5pt">
                      <v:stroke endarrow="block" joinstyle="miter"/>
                    </v:shape>
                  </w:pict>
                </mc:Fallback>
              </mc:AlternateContent>
            </w:r>
          </w:p>
          <w:p w14:paraId="0C6D6FA1" w14:textId="77777777" w:rsidR="00BC153A" w:rsidRDefault="00BC153A" w:rsidP="001652AB">
            <w:pPr>
              <w:rPr>
                <w:rFonts w:asciiTheme="minorHAnsi" w:hAnsiTheme="minorHAnsi" w:cstheme="minorHAnsi"/>
                <w:szCs w:val="22"/>
              </w:rPr>
            </w:pPr>
          </w:p>
          <w:p w14:paraId="5D602F0F" w14:textId="77777777" w:rsidR="00BC153A" w:rsidRDefault="00BC153A" w:rsidP="001652AB">
            <w:pPr>
              <w:rPr>
                <w:rFonts w:asciiTheme="minorHAnsi" w:hAnsiTheme="minorHAnsi" w:cstheme="minorHAnsi"/>
                <w:szCs w:val="22"/>
              </w:rPr>
            </w:pPr>
          </w:p>
          <w:p w14:paraId="4DFA2C6E" w14:textId="77777777" w:rsidR="00BC153A" w:rsidRDefault="00BC153A" w:rsidP="001652AB">
            <w:pPr>
              <w:rPr>
                <w:rFonts w:asciiTheme="minorHAnsi" w:hAnsiTheme="minorHAnsi" w:cstheme="minorHAnsi"/>
                <w:szCs w:val="22"/>
              </w:rPr>
            </w:pPr>
          </w:p>
          <w:p w14:paraId="1187484A" w14:textId="77777777" w:rsidR="00BC153A" w:rsidRDefault="00BC153A" w:rsidP="001652AB">
            <w:pPr>
              <w:rPr>
                <w:rFonts w:asciiTheme="minorHAnsi" w:hAnsiTheme="minorHAnsi" w:cstheme="minorHAnsi"/>
                <w:szCs w:val="22"/>
              </w:rPr>
            </w:pPr>
          </w:p>
          <w:p w14:paraId="0DECE792" w14:textId="77777777" w:rsidR="00BC153A" w:rsidRPr="008C0915" w:rsidRDefault="00BC153A" w:rsidP="001652AB">
            <w:pPr>
              <w:rPr>
                <w:rFonts w:asciiTheme="minorHAnsi" w:hAnsiTheme="minorHAnsi" w:cstheme="minorHAnsi"/>
                <w:szCs w:val="22"/>
              </w:rPr>
            </w:pPr>
          </w:p>
          <w:p w14:paraId="547C97B7" w14:textId="77777777" w:rsidR="00BC153A" w:rsidRPr="008C0915" w:rsidRDefault="00BC153A" w:rsidP="001652AB">
            <w:pPr>
              <w:rPr>
                <w:rFonts w:asciiTheme="minorHAnsi" w:hAnsiTheme="minorHAnsi" w:cstheme="minorHAnsi"/>
                <w:szCs w:val="22"/>
              </w:rPr>
            </w:pPr>
          </w:p>
          <w:p w14:paraId="4AD532DA" w14:textId="77777777" w:rsidR="00BC153A" w:rsidRPr="008C0915" w:rsidRDefault="00BC153A" w:rsidP="001652AB">
            <w:pPr>
              <w:rPr>
                <w:rFonts w:asciiTheme="minorHAnsi" w:hAnsiTheme="minorHAnsi" w:cstheme="minorHAnsi"/>
                <w:szCs w:val="22"/>
              </w:rPr>
            </w:pPr>
          </w:p>
          <w:p w14:paraId="700CBA32" w14:textId="77777777" w:rsidR="00BC153A" w:rsidRPr="008C0915" w:rsidRDefault="00BC153A" w:rsidP="001652AB">
            <w:pPr>
              <w:rPr>
                <w:rFonts w:asciiTheme="minorHAnsi" w:hAnsiTheme="minorHAnsi" w:cstheme="minorHAnsi"/>
                <w:szCs w:val="22"/>
              </w:rPr>
            </w:pPr>
          </w:p>
          <w:p w14:paraId="33500AA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8688" behindDoc="0" locked="0" layoutInCell="1" allowOverlap="1" wp14:anchorId="70EA19F1" wp14:editId="5FF21F62">
                      <wp:simplePos x="0" y="0"/>
                      <wp:positionH relativeFrom="column">
                        <wp:posOffset>33655</wp:posOffset>
                      </wp:positionH>
                      <wp:positionV relativeFrom="paragraph">
                        <wp:posOffset>93980</wp:posOffset>
                      </wp:positionV>
                      <wp:extent cx="848995" cy="755650"/>
                      <wp:effectExtent l="0" t="0" r="27305" b="25400"/>
                      <wp:wrapNone/>
                      <wp:docPr id="823" name="Pravokutnik 8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8995" cy="7556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9E7D1A9" w14:textId="77777777" w:rsidR="00BC153A" w:rsidRDefault="00BC153A" w:rsidP="00BC153A">
                                  <w:pPr>
                                    <w:rPr>
                                      <w:sz w:val="18"/>
                                      <w:szCs w:val="18"/>
                                    </w:rPr>
                                  </w:pPr>
                                  <w:r>
                                    <w:rPr>
                                      <w:rFonts w:cs="Calibri"/>
                                      <w:sz w:val="18"/>
                                      <w:szCs w:val="18"/>
                                    </w:rPr>
                                    <w:t>TRAŽENJE POVRATA ISPLAĆENIH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A19F1" id="Pravokutnik 823" o:spid="_x0000_s1598" style="position:absolute;left:0;text-align:left;margin-left:2.65pt;margin-top:7.4pt;width:66.85pt;height:59.5pt;z-index:25457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" fillcolor="window" strokecolor="#a6a6a6" strokeweight="2pt">
                      <v:path arrowok="t"/>
                      <v:textbox>
                        <w:txbxContent>
                          <w:p w14:paraId="09E7D1A9" w14:textId="77777777" w:rsidR="00BC153A" w:rsidRDefault="00BC153A" w:rsidP="00BC153A">
                            <w:pPr>
                              <w:rPr>
                                <w:sz w:val="18"/>
                                <w:szCs w:val="18"/>
                              </w:rPr>
                            </w:pPr>
                            <w:r>
                              <w:rPr>
                                <w:rFonts w:cs="Calibri"/>
                                <w:sz w:val="18"/>
                                <w:szCs w:val="18"/>
                              </w:rPr>
                              <w:t>TRAŽENJE POVRATA ISPLAĆENIH SREDSTAVA</w:t>
                            </w:r>
                          </w:p>
                        </w:txbxContent>
                      </v:textbox>
                    </v:rect>
                  </w:pict>
                </mc:Fallback>
              </mc:AlternateContent>
            </w:r>
          </w:p>
          <w:p w14:paraId="20B641BA" w14:textId="77777777" w:rsidR="00BC153A" w:rsidRPr="008C0915" w:rsidRDefault="00BC153A" w:rsidP="001652AB">
            <w:pPr>
              <w:rPr>
                <w:rFonts w:asciiTheme="minorHAnsi" w:hAnsiTheme="minorHAnsi" w:cstheme="minorHAnsi"/>
                <w:szCs w:val="22"/>
              </w:rPr>
            </w:pPr>
          </w:p>
          <w:p w14:paraId="0B043CDD" w14:textId="77777777" w:rsidR="00BC153A" w:rsidRDefault="00BC153A" w:rsidP="001652AB">
            <w:pPr>
              <w:rPr>
                <w:rFonts w:asciiTheme="minorHAnsi" w:hAnsiTheme="minorHAnsi" w:cstheme="minorHAnsi"/>
                <w:szCs w:val="22"/>
              </w:rPr>
            </w:pPr>
          </w:p>
          <w:p w14:paraId="3C9F97EB"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11456" behindDoc="0" locked="0" layoutInCell="1" allowOverlap="1" wp14:anchorId="66AAD954" wp14:editId="4360467B">
                      <wp:simplePos x="0" y="0"/>
                      <wp:positionH relativeFrom="column">
                        <wp:posOffset>887095</wp:posOffset>
                      </wp:positionH>
                      <wp:positionV relativeFrom="paragraph">
                        <wp:posOffset>30480</wp:posOffset>
                      </wp:positionV>
                      <wp:extent cx="427355" cy="0"/>
                      <wp:effectExtent l="0" t="0" r="0" b="0"/>
                      <wp:wrapNone/>
                      <wp:docPr id="213" name="Ravni poveznik 213"/>
                      <wp:cNvGraphicFramePr/>
                      <a:graphic xmlns:a="http://schemas.openxmlformats.org/drawingml/2006/main">
                        <a:graphicData uri="http://schemas.microsoft.com/office/word/2010/wordprocessingShape">
                          <wps:wsp>
                            <wps:cNvCnPr/>
                            <wps:spPr>
                              <a:xfrm flipH="1">
                                <a:off x="0" y="0"/>
                                <a:ext cx="42735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E34C575" id="Ravni poveznik 213" o:spid="_x0000_s1026" style="position:absolute;flip:x;z-index:254611456;visibility:visible;mso-wrap-style:square;mso-wrap-distance-left:9pt;mso-wrap-distance-top:0;mso-wrap-distance-right:9pt;mso-wrap-distance-bottom:0;mso-position-horizontal:absolute;mso-position-horizontal-relative:text;mso-position-vertical:absolute;mso-position-vertical-relative:text" from="69.85pt,2.4pt" to="103.5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" strokecolor="black [3200]" strokeweight=".5pt">
                      <v:stroke joinstyle="miter"/>
                    </v:line>
                  </w:pict>
                </mc:Fallback>
              </mc:AlternateContent>
            </w:r>
            <w:r>
              <w:rPr>
                <w:rFonts w:asciiTheme="minorHAnsi" w:hAnsiTheme="minorHAnsi" w:cstheme="minorHAnsi"/>
                <w:noProof/>
                <w:szCs w:val="22"/>
              </w:rPr>
              <mc:AlternateContent>
                <mc:Choice Requires="wps">
                  <w:drawing>
                    <wp:anchor distT="0" distB="0" distL="114300" distR="114300" simplePos="0" relativeHeight="254607360" behindDoc="0" locked="0" layoutInCell="1" allowOverlap="1" wp14:anchorId="5F7CA3CA" wp14:editId="4BA464AF">
                      <wp:simplePos x="0" y="0"/>
                      <wp:positionH relativeFrom="column">
                        <wp:posOffset>1285875</wp:posOffset>
                      </wp:positionH>
                      <wp:positionV relativeFrom="paragraph">
                        <wp:posOffset>11430</wp:posOffset>
                      </wp:positionV>
                      <wp:extent cx="19050" cy="952500"/>
                      <wp:effectExtent l="76200" t="0" r="57150" b="57150"/>
                      <wp:wrapNone/>
                      <wp:docPr id="208" name="Ravni poveznik sa strelicom 208"/>
                      <wp:cNvGraphicFramePr/>
                      <a:graphic xmlns:a="http://schemas.openxmlformats.org/drawingml/2006/main">
                        <a:graphicData uri="http://schemas.microsoft.com/office/word/2010/wordprocessingShape">
                          <wps:wsp>
                            <wps:cNvCnPr/>
                            <wps:spPr>
                              <a:xfrm flipH="1">
                                <a:off x="0" y="0"/>
                                <a:ext cx="1905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5B8F42" id="Ravni poveznik sa strelicom 208" o:spid="_x0000_s1026" type="#_x0000_t32" style="position:absolute;margin-left:101.25pt;margin-top:.9pt;width:1.5pt;height:75pt;flip:x;z-index:254607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" strokecolor="black [3200]" strokeweight=".5pt">
                      <v:stroke endarrow="block" joinstyle="miter"/>
                    </v:shape>
                  </w:pict>
                </mc:Fallback>
              </mc:AlternateContent>
            </w:r>
          </w:p>
          <w:p w14:paraId="5193DD99" w14:textId="77777777" w:rsidR="00BC153A" w:rsidRDefault="00BC153A" w:rsidP="001652AB">
            <w:pPr>
              <w:jc w:val="both"/>
              <w:rPr>
                <w:rFonts w:asciiTheme="minorHAnsi" w:hAnsiTheme="minorHAnsi" w:cstheme="minorHAnsi"/>
                <w:szCs w:val="22"/>
              </w:rPr>
            </w:pPr>
          </w:p>
          <w:p w14:paraId="30A91E82" w14:textId="77777777" w:rsidR="00BC153A" w:rsidRDefault="00BC153A" w:rsidP="001652AB">
            <w:pPr>
              <w:jc w:val="both"/>
              <w:rPr>
                <w:rFonts w:asciiTheme="minorHAnsi" w:hAnsiTheme="minorHAnsi" w:cstheme="minorHAnsi"/>
                <w:szCs w:val="22"/>
              </w:rPr>
            </w:pPr>
          </w:p>
          <w:p w14:paraId="63043897" w14:textId="77777777" w:rsidR="00BC153A" w:rsidRDefault="00BC153A" w:rsidP="001652AB">
            <w:pPr>
              <w:jc w:val="both"/>
              <w:rPr>
                <w:rFonts w:asciiTheme="minorHAnsi" w:hAnsiTheme="minorHAnsi" w:cstheme="minorHAnsi"/>
                <w:szCs w:val="22"/>
              </w:rPr>
            </w:pPr>
          </w:p>
          <w:p w14:paraId="33FBF11E" w14:textId="77777777" w:rsidR="00BC153A" w:rsidRDefault="00BC153A" w:rsidP="001652AB">
            <w:pPr>
              <w:jc w:val="both"/>
              <w:rPr>
                <w:rFonts w:asciiTheme="minorHAnsi" w:hAnsiTheme="minorHAnsi" w:cstheme="minorHAnsi"/>
                <w:szCs w:val="22"/>
              </w:rPr>
            </w:pPr>
          </w:p>
          <w:p w14:paraId="635DD3D4"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79712" behindDoc="0" locked="0" layoutInCell="1" allowOverlap="1" wp14:anchorId="7CB7616A" wp14:editId="22212987">
                      <wp:simplePos x="0" y="0"/>
                      <wp:positionH relativeFrom="column">
                        <wp:posOffset>494665</wp:posOffset>
                      </wp:positionH>
                      <wp:positionV relativeFrom="paragraph">
                        <wp:posOffset>133350</wp:posOffset>
                      </wp:positionV>
                      <wp:extent cx="1557655" cy="755015"/>
                      <wp:effectExtent l="0" t="0" r="23495" b="26035"/>
                      <wp:wrapNone/>
                      <wp:docPr id="829" name="Dijagram toka: Odluka 8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7655" cy="755015"/>
                              </a:xfrm>
                              <a:prstGeom prst="flowChartDecision">
                                <a:avLst/>
                              </a:prstGeom>
                              <a:solidFill>
                                <a:sysClr val="window" lastClr="FFFFFF"/>
                              </a:solidFill>
                              <a:ln w="25400" cap="flat" cmpd="sng" algn="ctr">
                                <a:solidFill>
                                  <a:sysClr val="window" lastClr="FFFFFF">
                                    <a:lumMod val="65000"/>
                                  </a:sysClr>
                                </a:solidFill>
                                <a:prstDash val="solid"/>
                              </a:ln>
                              <a:effectLst/>
                            </wps:spPr>
                            <wps:txbx>
                              <w:txbxContent>
                                <w:p w14:paraId="1D62F9DE" w14:textId="77777777" w:rsidR="00BC153A" w:rsidRDefault="00BC153A" w:rsidP="00BC153A">
                                  <w:pPr>
                                    <w:rPr>
                                      <w:rFonts w:cs="Calibri"/>
                                      <w:sz w:val="18"/>
                                      <w:szCs w:val="18"/>
                                    </w:rPr>
                                  </w:pPr>
                                  <w:r>
                                    <w:rPr>
                                      <w:rFonts w:cs="Calibri"/>
                                      <w:sz w:val="18"/>
                                      <w:szCs w:val="18"/>
                                    </w:rPr>
                                    <w:t xml:space="preserve">POVRAT SREDSTAVA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B7616A" id="Dijagram toka: Odluka 829" o:spid="_x0000_s1599" type="#_x0000_t110" style="position:absolute;left:0;text-align:left;margin-left:38.95pt;margin-top:10.5pt;width:122.65pt;height:59.45pt;z-index:25457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" fillcolor="window" strokecolor="#a6a6a6" strokeweight="2pt">
                      <v:path arrowok="t"/>
                      <v:textbox>
                        <w:txbxContent>
                          <w:p w14:paraId="1D62F9DE" w14:textId="77777777" w:rsidR="00BC153A" w:rsidRDefault="00BC153A" w:rsidP="00BC153A">
                            <w:pPr>
                              <w:rPr>
                                <w:rFonts w:cs="Calibri"/>
                                <w:sz w:val="18"/>
                                <w:szCs w:val="18"/>
                              </w:rPr>
                            </w:pPr>
                            <w:r>
                              <w:rPr>
                                <w:rFonts w:cs="Calibri"/>
                                <w:sz w:val="18"/>
                                <w:szCs w:val="18"/>
                              </w:rPr>
                              <w:t xml:space="preserve">POVRAT SREDSTAVA </w:t>
                            </w:r>
                          </w:p>
                        </w:txbxContent>
                      </v:textbox>
                    </v:shape>
                  </w:pict>
                </mc:Fallback>
              </mc:AlternateContent>
            </w:r>
          </w:p>
          <w:p w14:paraId="2194543E" w14:textId="77777777" w:rsidR="00BC153A" w:rsidRDefault="00BC153A" w:rsidP="001652AB">
            <w:pPr>
              <w:jc w:val="both"/>
              <w:rPr>
                <w:rFonts w:asciiTheme="minorHAnsi" w:hAnsiTheme="minorHAnsi" w:cstheme="minorHAnsi"/>
                <w:szCs w:val="22"/>
              </w:rPr>
            </w:pPr>
          </w:p>
          <w:p w14:paraId="52709B66"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14528" behindDoc="0" locked="0" layoutInCell="1" allowOverlap="1" wp14:anchorId="6D42E9FF" wp14:editId="3B17C031">
                      <wp:simplePos x="0" y="0"/>
                      <wp:positionH relativeFrom="column">
                        <wp:posOffset>342900</wp:posOffset>
                      </wp:positionH>
                      <wp:positionV relativeFrom="paragraph">
                        <wp:posOffset>170180</wp:posOffset>
                      </wp:positionV>
                      <wp:extent cx="0" cy="2038350"/>
                      <wp:effectExtent l="76200" t="0" r="57150" b="57150"/>
                      <wp:wrapNone/>
                      <wp:docPr id="216" name="Ravni poveznik sa strelicom 216"/>
                      <wp:cNvGraphicFramePr/>
                      <a:graphic xmlns:a="http://schemas.openxmlformats.org/drawingml/2006/main">
                        <a:graphicData uri="http://schemas.microsoft.com/office/word/2010/wordprocessingShape">
                          <wps:wsp>
                            <wps:cNvCnPr/>
                            <wps:spPr>
                              <a:xfrm>
                                <a:off x="0" y="0"/>
                                <a:ext cx="0" cy="2038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616D78C" id="Ravni poveznik sa strelicom 216" o:spid="_x0000_s1026" type="#_x0000_t32" style="position:absolute;margin-left:27pt;margin-top:13.4pt;width:0;height:160.5pt;z-index:254614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12480" behindDoc="0" locked="0" layoutInCell="1" allowOverlap="1" wp14:anchorId="1934E8A7" wp14:editId="1DCE01C5">
                      <wp:simplePos x="0" y="0"/>
                      <wp:positionH relativeFrom="column">
                        <wp:posOffset>333375</wp:posOffset>
                      </wp:positionH>
                      <wp:positionV relativeFrom="paragraph">
                        <wp:posOffset>170180</wp:posOffset>
                      </wp:positionV>
                      <wp:extent cx="180975" cy="0"/>
                      <wp:effectExtent l="0" t="0" r="0" b="0"/>
                      <wp:wrapNone/>
                      <wp:docPr id="214" name="Ravni poveznik 214"/>
                      <wp:cNvGraphicFramePr/>
                      <a:graphic xmlns:a="http://schemas.openxmlformats.org/drawingml/2006/main">
                        <a:graphicData uri="http://schemas.microsoft.com/office/word/2010/wordprocessingShape">
                          <wps:wsp>
                            <wps:cNvCnPr/>
                            <wps:spPr>
                              <a:xfrm>
                                <a:off x="0" y="0"/>
                                <a:ext cx="18097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D78EC6" id="Ravni poveznik 214" o:spid="_x0000_s1026" style="position:absolute;z-index:254612480;visibility:visible;mso-wrap-style:square;mso-wrap-distance-left:9pt;mso-wrap-distance-top:0;mso-wrap-distance-right:9pt;mso-wrap-distance-bottom:0;mso-position-horizontal:absolute;mso-position-horizontal-relative:text;mso-position-vertical:absolute;mso-position-vertical-relative:text" from="26.25pt,13.4pt" to="40.5pt,1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" strokecolor="black [3200]" strokeweight=".5pt">
                      <v:stroke joinstyle="miter"/>
                    </v:line>
                  </w:pict>
                </mc:Fallback>
              </mc:AlternateContent>
            </w:r>
          </w:p>
          <w:p w14:paraId="45067FD5" w14:textId="77777777" w:rsidR="00BC153A" w:rsidRDefault="00BC153A" w:rsidP="001652AB">
            <w:pPr>
              <w:jc w:val="both"/>
              <w:rPr>
                <w:rFonts w:asciiTheme="minorHAnsi" w:hAnsiTheme="minorHAnsi" w:cstheme="minorHAnsi"/>
                <w:szCs w:val="22"/>
              </w:rPr>
            </w:pPr>
          </w:p>
          <w:p w14:paraId="2562D7D0" w14:textId="77777777" w:rsidR="00BC153A" w:rsidRDefault="00BC153A" w:rsidP="001652AB">
            <w:pPr>
              <w:jc w:val="both"/>
              <w:rPr>
                <w:rFonts w:asciiTheme="minorHAnsi" w:hAnsiTheme="minorHAnsi" w:cstheme="minorHAnsi"/>
                <w:szCs w:val="22"/>
              </w:rPr>
            </w:pPr>
          </w:p>
          <w:p w14:paraId="5BFDFA56"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09408" behindDoc="0" locked="0" layoutInCell="1" allowOverlap="1" wp14:anchorId="0326B7C4" wp14:editId="7F647B78">
                      <wp:simplePos x="0" y="0"/>
                      <wp:positionH relativeFrom="column">
                        <wp:posOffset>1276350</wp:posOffset>
                      </wp:positionH>
                      <wp:positionV relativeFrom="paragraph">
                        <wp:posOffset>49529</wp:posOffset>
                      </wp:positionV>
                      <wp:extent cx="19050" cy="2676525"/>
                      <wp:effectExtent l="57150" t="0" r="57150" b="47625"/>
                      <wp:wrapNone/>
                      <wp:docPr id="211" name="Ravni poveznik sa strelicom 211"/>
                      <wp:cNvGraphicFramePr/>
                      <a:graphic xmlns:a="http://schemas.openxmlformats.org/drawingml/2006/main">
                        <a:graphicData uri="http://schemas.microsoft.com/office/word/2010/wordprocessingShape">
                          <wps:wsp>
                            <wps:cNvCnPr/>
                            <wps:spPr>
                              <a:xfrm>
                                <a:off x="0" y="0"/>
                                <a:ext cx="19050" cy="2676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D850316" id="Ravni poveznik sa strelicom 211" o:spid="_x0000_s1026" type="#_x0000_t32" style="position:absolute;margin-left:100.5pt;margin-top:3.9pt;width:1.5pt;height:210.75pt;z-index:254609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" strokecolor="black [3200]" strokeweight=".5pt">
                      <v:stroke endarrow="block" joinstyle="miter"/>
                    </v:shape>
                  </w:pict>
                </mc:Fallback>
              </mc:AlternateContent>
            </w:r>
          </w:p>
          <w:p w14:paraId="3979A2CA" w14:textId="77777777" w:rsidR="00BC153A" w:rsidRDefault="00BC153A" w:rsidP="001652AB">
            <w:pPr>
              <w:jc w:val="both"/>
              <w:rPr>
                <w:rFonts w:asciiTheme="minorHAnsi" w:hAnsiTheme="minorHAnsi" w:cstheme="minorHAnsi"/>
                <w:szCs w:val="22"/>
              </w:rPr>
            </w:pPr>
          </w:p>
          <w:p w14:paraId="0A66E84B" w14:textId="77777777" w:rsidR="00BC153A" w:rsidRDefault="00BC153A" w:rsidP="001652AB">
            <w:pPr>
              <w:jc w:val="both"/>
              <w:rPr>
                <w:rFonts w:asciiTheme="minorHAnsi" w:hAnsiTheme="minorHAnsi" w:cstheme="minorHAnsi"/>
                <w:szCs w:val="22"/>
              </w:rPr>
            </w:pPr>
          </w:p>
          <w:p w14:paraId="28EA2E9C" w14:textId="77777777" w:rsidR="00BC153A" w:rsidRDefault="00BC153A" w:rsidP="001652AB">
            <w:pPr>
              <w:jc w:val="both"/>
              <w:rPr>
                <w:rFonts w:asciiTheme="minorHAnsi" w:hAnsiTheme="minorHAnsi" w:cstheme="minorHAnsi"/>
                <w:szCs w:val="22"/>
              </w:rPr>
            </w:pPr>
            <w:r>
              <w:rPr>
                <w:rFonts w:asciiTheme="minorHAnsi" w:hAnsiTheme="minorHAnsi" w:cstheme="minorHAnsi"/>
                <w:szCs w:val="22"/>
              </w:rPr>
              <w:t>NE</w:t>
            </w:r>
          </w:p>
          <w:p w14:paraId="3B0AD457" w14:textId="77777777" w:rsidR="00BC153A" w:rsidRDefault="00BC153A" w:rsidP="001652AB">
            <w:pPr>
              <w:jc w:val="both"/>
              <w:rPr>
                <w:rFonts w:asciiTheme="minorHAnsi" w:hAnsiTheme="minorHAnsi" w:cstheme="minorHAnsi"/>
                <w:szCs w:val="22"/>
              </w:rPr>
            </w:pPr>
          </w:p>
          <w:p w14:paraId="2980D3E4" w14:textId="77777777" w:rsidR="00BC153A" w:rsidRDefault="00BC153A" w:rsidP="001652AB">
            <w:pPr>
              <w:jc w:val="both"/>
              <w:rPr>
                <w:rFonts w:asciiTheme="minorHAnsi" w:hAnsiTheme="minorHAnsi" w:cstheme="minorHAnsi"/>
                <w:szCs w:val="22"/>
              </w:rPr>
            </w:pPr>
          </w:p>
          <w:p w14:paraId="4E4D93D7" w14:textId="77777777" w:rsidR="00BC153A" w:rsidRDefault="00BC153A" w:rsidP="001652AB">
            <w:pPr>
              <w:jc w:val="both"/>
              <w:rPr>
                <w:rFonts w:asciiTheme="minorHAnsi" w:hAnsiTheme="minorHAnsi" w:cstheme="minorHAnsi"/>
                <w:szCs w:val="22"/>
              </w:rPr>
            </w:pPr>
          </w:p>
          <w:p w14:paraId="112D79EC" w14:textId="77777777" w:rsidR="00BC153A" w:rsidRDefault="00BC153A" w:rsidP="001652AB">
            <w:pPr>
              <w:jc w:val="both"/>
              <w:rPr>
                <w:rFonts w:asciiTheme="minorHAnsi" w:hAnsiTheme="minorHAnsi" w:cstheme="minorHAnsi"/>
                <w:szCs w:val="22"/>
              </w:rPr>
            </w:pPr>
            <w:r>
              <w:rPr>
                <w:rFonts w:asciiTheme="minorHAnsi" w:hAnsiTheme="minorHAnsi" w:cstheme="minorHAnsi"/>
                <w:szCs w:val="22"/>
              </w:rPr>
              <w:t xml:space="preserve">                                               DA</w:t>
            </w:r>
          </w:p>
          <w:p w14:paraId="18AB0BE8" w14:textId="77777777" w:rsidR="00BC153A" w:rsidRDefault="00BC153A" w:rsidP="001652AB">
            <w:pPr>
              <w:jc w:val="both"/>
              <w:rPr>
                <w:rFonts w:asciiTheme="minorHAnsi" w:hAnsiTheme="minorHAnsi" w:cstheme="minorHAnsi"/>
                <w:szCs w:val="22"/>
              </w:rPr>
            </w:pPr>
          </w:p>
          <w:p w14:paraId="74F48D75"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83808" behindDoc="0" locked="0" layoutInCell="1" allowOverlap="1" wp14:anchorId="4CE19D50" wp14:editId="065CD411">
                      <wp:simplePos x="0" y="0"/>
                      <wp:positionH relativeFrom="column">
                        <wp:posOffset>93980</wp:posOffset>
                      </wp:positionH>
                      <wp:positionV relativeFrom="paragraph">
                        <wp:posOffset>164465</wp:posOffset>
                      </wp:positionV>
                      <wp:extent cx="932815" cy="391795"/>
                      <wp:effectExtent l="0" t="0" r="19685" b="27305"/>
                      <wp:wrapNone/>
                      <wp:docPr id="830" name="Pravokutnik 8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32815" cy="3917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9187956" w14:textId="77777777" w:rsidR="00BC153A" w:rsidRDefault="00BC153A" w:rsidP="00BC153A">
                                  <w:pPr>
                                    <w:rPr>
                                      <w:sz w:val="18"/>
                                      <w:szCs w:val="18"/>
                                    </w:rPr>
                                  </w:pPr>
                                  <w:r>
                                    <w:rPr>
                                      <w:rFonts w:cs="Calibri"/>
                                      <w:sz w:val="18"/>
                                      <w:szCs w:val="18"/>
                                    </w:rPr>
                                    <w:t>PRIJEDLOG ZA TUŽBU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19D50" id="Pravokutnik 830" o:spid="_x0000_s1600" style="position:absolute;left:0;text-align:left;margin-left:7.4pt;margin-top:12.95pt;width:73.45pt;height:30.85pt;z-index:25458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" fillcolor="window" strokecolor="#a6a6a6" strokeweight="2pt">
                      <v:path arrowok="t"/>
                      <v:textbox>
                        <w:txbxContent>
                          <w:p w14:paraId="79187956" w14:textId="77777777" w:rsidR="00BC153A" w:rsidRDefault="00BC153A" w:rsidP="00BC153A">
                            <w:pPr>
                              <w:rPr>
                                <w:sz w:val="18"/>
                                <w:szCs w:val="18"/>
                              </w:rPr>
                            </w:pPr>
                            <w:r>
                              <w:rPr>
                                <w:rFonts w:cs="Calibri"/>
                                <w:sz w:val="18"/>
                                <w:szCs w:val="18"/>
                              </w:rPr>
                              <w:t>PRIJEDLOG ZA TUŽBU</w:t>
                            </w:r>
                          </w:p>
                        </w:txbxContent>
                      </v:textbox>
                    </v:rect>
                  </w:pict>
                </mc:Fallback>
              </mc:AlternateContent>
            </w:r>
          </w:p>
          <w:p w14:paraId="64E3BAF6" w14:textId="77777777" w:rsidR="00BC153A" w:rsidRDefault="00BC153A" w:rsidP="001652AB">
            <w:pPr>
              <w:jc w:val="both"/>
              <w:rPr>
                <w:rFonts w:asciiTheme="minorHAnsi" w:hAnsiTheme="minorHAnsi" w:cstheme="minorHAnsi"/>
                <w:szCs w:val="22"/>
              </w:rPr>
            </w:pPr>
          </w:p>
          <w:p w14:paraId="0F885A25" w14:textId="77777777" w:rsidR="00BC153A" w:rsidRDefault="00BC153A" w:rsidP="001652AB">
            <w:pPr>
              <w:jc w:val="both"/>
              <w:rPr>
                <w:rFonts w:asciiTheme="minorHAnsi" w:hAnsiTheme="minorHAnsi" w:cstheme="minorHAnsi"/>
                <w:szCs w:val="22"/>
              </w:rPr>
            </w:pPr>
          </w:p>
          <w:p w14:paraId="7CF6EAB2"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15552" behindDoc="0" locked="0" layoutInCell="1" allowOverlap="1" wp14:anchorId="32404706" wp14:editId="66F18985">
                      <wp:simplePos x="0" y="0"/>
                      <wp:positionH relativeFrom="column">
                        <wp:posOffset>600075</wp:posOffset>
                      </wp:positionH>
                      <wp:positionV relativeFrom="paragraph">
                        <wp:posOffset>42545</wp:posOffset>
                      </wp:positionV>
                      <wp:extent cx="0" cy="760730"/>
                      <wp:effectExtent l="0" t="0" r="38100" b="20320"/>
                      <wp:wrapNone/>
                      <wp:docPr id="217" name="Ravni poveznik 217"/>
                      <wp:cNvGraphicFramePr/>
                      <a:graphic xmlns:a="http://schemas.openxmlformats.org/drawingml/2006/main">
                        <a:graphicData uri="http://schemas.microsoft.com/office/word/2010/wordprocessingShape">
                          <wps:wsp>
                            <wps:cNvCnPr/>
                            <wps:spPr>
                              <a:xfrm flipV="1">
                                <a:off x="0" y="0"/>
                                <a:ext cx="0" cy="76073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50FDC4C" id="Ravni poveznik 217" o:spid="_x0000_s1026" style="position:absolute;flip:y;z-index:254615552;visibility:visible;mso-wrap-style:square;mso-wrap-distance-left:9pt;mso-wrap-distance-top:0;mso-wrap-distance-right:9pt;mso-wrap-distance-bottom:0;mso-position-horizontal:absolute;mso-position-horizontal-relative:text;mso-position-vertical:absolute;mso-position-vertical-relative:text" from="47.25pt,3.35pt" to="47.25pt,6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" strokecolor="black [3200]" strokeweight=".5pt">
                      <v:stroke joinstyle="miter"/>
                    </v:line>
                  </w:pict>
                </mc:Fallback>
              </mc:AlternateContent>
            </w:r>
          </w:p>
          <w:p w14:paraId="2796A3C7" w14:textId="77777777" w:rsidR="00BC153A" w:rsidRDefault="00BC153A" w:rsidP="001652AB">
            <w:pPr>
              <w:jc w:val="both"/>
              <w:rPr>
                <w:rFonts w:asciiTheme="minorHAnsi" w:hAnsiTheme="minorHAnsi" w:cstheme="minorHAnsi"/>
                <w:szCs w:val="22"/>
              </w:rPr>
            </w:pPr>
          </w:p>
          <w:p w14:paraId="5915DF89" w14:textId="77777777" w:rsidR="00BC153A" w:rsidRDefault="00BC153A" w:rsidP="001652AB">
            <w:pPr>
              <w:jc w:val="both"/>
              <w:rPr>
                <w:rFonts w:asciiTheme="minorHAnsi" w:hAnsiTheme="minorHAnsi" w:cstheme="minorHAnsi"/>
                <w:szCs w:val="22"/>
              </w:rPr>
            </w:pPr>
          </w:p>
          <w:p w14:paraId="372D673B"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584832" behindDoc="0" locked="0" layoutInCell="1" allowOverlap="1" wp14:anchorId="5B359313" wp14:editId="31581EFD">
                      <wp:simplePos x="0" y="0"/>
                      <wp:positionH relativeFrom="column">
                        <wp:posOffset>927735</wp:posOffset>
                      </wp:positionH>
                      <wp:positionV relativeFrom="paragraph">
                        <wp:posOffset>163195</wp:posOffset>
                      </wp:positionV>
                      <wp:extent cx="774065" cy="260985"/>
                      <wp:effectExtent l="0" t="0" r="26035" b="24765"/>
                      <wp:wrapNone/>
                      <wp:docPr id="1441" name="Pravokutnik 14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74065" cy="26098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AF3C138" w14:textId="77777777" w:rsidR="00BC153A" w:rsidRDefault="00BC153A" w:rsidP="00BC153A">
                                  <w:pPr>
                                    <w:rPr>
                                      <w:sz w:val="18"/>
                                      <w:szCs w:val="18"/>
                                    </w:rPr>
                                  </w:pPr>
                                  <w:r>
                                    <w:rPr>
                                      <w:rFonts w:cs="Calibri"/>
                                      <w:sz w:val="18"/>
                                      <w:szCs w:val="18"/>
                                    </w:rPr>
                                    <w:t>NAPLATA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359313" id="Pravokutnik 1441" o:spid="_x0000_s1601" style="position:absolute;left:0;text-align:left;margin-left:73.05pt;margin-top:12.85pt;width:60.95pt;height:20.55pt;z-index:25458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" fillcolor="window" strokecolor="#a6a6a6" strokeweight="2pt">
                      <v:path arrowok="t"/>
                      <v:textbox>
                        <w:txbxContent>
                          <w:p w14:paraId="3AF3C138" w14:textId="77777777" w:rsidR="00BC153A" w:rsidRDefault="00BC153A" w:rsidP="00BC153A">
                            <w:pPr>
                              <w:rPr>
                                <w:sz w:val="18"/>
                                <w:szCs w:val="18"/>
                              </w:rPr>
                            </w:pPr>
                            <w:r>
                              <w:rPr>
                                <w:rFonts w:cs="Calibri"/>
                                <w:sz w:val="18"/>
                                <w:szCs w:val="18"/>
                              </w:rPr>
                              <w:t>NAPLATA</w:t>
                            </w:r>
                          </w:p>
                        </w:txbxContent>
                      </v:textbox>
                    </v:rect>
                  </w:pict>
                </mc:Fallback>
              </mc:AlternateContent>
            </w:r>
          </w:p>
          <w:p w14:paraId="63DE21D1"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13504" behindDoc="0" locked="0" layoutInCell="1" allowOverlap="1" wp14:anchorId="1CA996A5" wp14:editId="3104FD67">
                      <wp:simplePos x="0" y="0"/>
                      <wp:positionH relativeFrom="column">
                        <wp:posOffset>581660</wp:posOffset>
                      </wp:positionH>
                      <wp:positionV relativeFrom="paragraph">
                        <wp:posOffset>111760</wp:posOffset>
                      </wp:positionV>
                      <wp:extent cx="361315" cy="9525"/>
                      <wp:effectExtent l="0" t="57150" r="38735" b="85725"/>
                      <wp:wrapNone/>
                      <wp:docPr id="215" name="Ravni poveznik sa strelicom 215"/>
                      <wp:cNvGraphicFramePr/>
                      <a:graphic xmlns:a="http://schemas.openxmlformats.org/drawingml/2006/main">
                        <a:graphicData uri="http://schemas.microsoft.com/office/word/2010/wordprocessingShape">
                          <wps:wsp>
                            <wps:cNvCnPr/>
                            <wps:spPr>
                              <a:xfrm>
                                <a:off x="0" y="0"/>
                                <a:ext cx="36131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96371B" id="Ravni poveznik sa strelicom 215" o:spid="_x0000_s1026" type="#_x0000_t32" style="position:absolute;margin-left:45.8pt;margin-top:8.8pt;width:28.45pt;height:.75pt;z-index:254613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10432" behindDoc="0" locked="0" layoutInCell="1" allowOverlap="1" wp14:anchorId="277A1A82" wp14:editId="1257A8A6">
                      <wp:simplePos x="0" y="0"/>
                      <wp:positionH relativeFrom="column">
                        <wp:posOffset>1314450</wp:posOffset>
                      </wp:positionH>
                      <wp:positionV relativeFrom="paragraph">
                        <wp:posOffset>258445</wp:posOffset>
                      </wp:positionV>
                      <wp:extent cx="0" cy="415290"/>
                      <wp:effectExtent l="76200" t="0" r="57150" b="60960"/>
                      <wp:wrapNone/>
                      <wp:docPr id="212" name="Ravni poveznik sa strelicom 212"/>
                      <wp:cNvGraphicFramePr/>
                      <a:graphic xmlns:a="http://schemas.openxmlformats.org/drawingml/2006/main">
                        <a:graphicData uri="http://schemas.microsoft.com/office/word/2010/wordprocessingShape">
                          <wps:wsp>
                            <wps:cNvCnPr/>
                            <wps:spPr>
                              <a:xfrm>
                                <a:off x="0" y="0"/>
                                <a:ext cx="0" cy="4152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0E05BA" id="Ravni poveznik sa strelicom 212" o:spid="_x0000_s1026" type="#_x0000_t32" style="position:absolute;margin-left:103.5pt;margin-top:20.35pt;width:0;height:32.7pt;z-index:254610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08384" behindDoc="0" locked="0" layoutInCell="1" allowOverlap="1" wp14:anchorId="47ED9D5B" wp14:editId="01BA769E">
                      <wp:simplePos x="0" y="0"/>
                      <wp:positionH relativeFrom="column">
                        <wp:posOffset>1745615</wp:posOffset>
                      </wp:positionH>
                      <wp:positionV relativeFrom="paragraph">
                        <wp:posOffset>845185</wp:posOffset>
                      </wp:positionV>
                      <wp:extent cx="559435" cy="18415"/>
                      <wp:effectExtent l="38100" t="57150" r="0" b="95885"/>
                      <wp:wrapNone/>
                      <wp:docPr id="210" name="Ravni poveznik sa strelicom 210"/>
                      <wp:cNvGraphicFramePr/>
                      <a:graphic xmlns:a="http://schemas.openxmlformats.org/drawingml/2006/main">
                        <a:graphicData uri="http://schemas.microsoft.com/office/word/2010/wordprocessingShape">
                          <wps:wsp>
                            <wps:cNvCnPr/>
                            <wps:spPr>
                              <a:xfrm flipH="1">
                                <a:off x="0" y="0"/>
                                <a:ext cx="559435" cy="184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456A0F6" id="Ravni poveznik sa strelicom 210" o:spid="_x0000_s1026" type="#_x0000_t32" style="position:absolute;margin-left:137.45pt;margin-top:66.55pt;width:44.05pt;height:1.45pt;flip:x;z-index:254608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582784" behindDoc="0" locked="0" layoutInCell="1" allowOverlap="1" wp14:anchorId="6965349B" wp14:editId="6AA01AC4">
                      <wp:simplePos x="0" y="0"/>
                      <wp:positionH relativeFrom="column">
                        <wp:posOffset>982980</wp:posOffset>
                      </wp:positionH>
                      <wp:positionV relativeFrom="paragraph">
                        <wp:posOffset>661035</wp:posOffset>
                      </wp:positionV>
                      <wp:extent cx="764540" cy="391795"/>
                      <wp:effectExtent l="0" t="0" r="16510" b="27305"/>
                      <wp:wrapNone/>
                      <wp:docPr id="1279" name="Elipsa 1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34484741" w14:textId="77777777" w:rsidR="00BC153A" w:rsidRDefault="00BC153A" w:rsidP="00BC153A">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6965349B" id="Elipsa 1279" o:spid="_x0000_s1602" style="position:absolute;left:0;text-align:left;margin-left:77.4pt;margin-top:52.05pt;width:60.2pt;height:30.85pt;z-index:25458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" strokecolor="#a5a5a5" strokeweight="2pt">
                      <v:textbox>
                        <w:txbxContent>
                          <w:p w14:paraId="34484741" w14:textId="77777777" w:rsidR="00BC153A" w:rsidRDefault="00BC153A" w:rsidP="00BC153A">
                            <w:pPr>
                              <w:shd w:val="clear" w:color="auto" w:fill="808080"/>
                              <w:rPr>
                                <w:rFonts w:cs="Calibri"/>
                              </w:rPr>
                            </w:pPr>
                            <w:r>
                              <w:rPr>
                                <w:rFonts w:cs="Calibri"/>
                                <w:szCs w:val="22"/>
                              </w:rPr>
                              <w:t>KRAJ</w:t>
                            </w:r>
                          </w:p>
                        </w:txbxContent>
                      </v:textbox>
                    </v:oval>
                  </w:pict>
                </mc:Fallback>
              </mc:AlternateContent>
            </w:r>
          </w:p>
        </w:tc>
        <w:tc>
          <w:tcPr>
            <w:tcW w:w="4927" w:type="dxa"/>
            <w:tcBorders>
              <w:top w:val="single" w:sz="4" w:space="0" w:color="auto"/>
              <w:left w:val="single" w:sz="4" w:space="0" w:color="auto"/>
              <w:bottom w:val="single" w:sz="4" w:space="0" w:color="auto"/>
              <w:right w:val="single" w:sz="4" w:space="0" w:color="auto"/>
            </w:tcBorders>
          </w:tcPr>
          <w:p w14:paraId="5BC43188" w14:textId="77777777" w:rsidR="00BC153A" w:rsidRPr="008C0915" w:rsidRDefault="00BC153A" w:rsidP="001652AB">
            <w:pPr>
              <w:jc w:val="both"/>
              <w:rPr>
                <w:rFonts w:asciiTheme="minorHAnsi" w:hAnsiTheme="minorHAnsi" w:cstheme="minorHAnsi"/>
                <w:szCs w:val="22"/>
              </w:rPr>
            </w:pPr>
          </w:p>
          <w:p w14:paraId="10AD09BF" w14:textId="77777777" w:rsidR="00BC153A" w:rsidRPr="008C0915" w:rsidRDefault="00BC153A" w:rsidP="001652AB">
            <w:pPr>
              <w:pStyle w:val="Tekstkomentara"/>
              <w:jc w:val="both"/>
              <w:rPr>
                <w:rFonts w:asciiTheme="minorHAnsi" w:hAnsiTheme="minorHAnsi" w:cstheme="minorHAnsi"/>
                <w:sz w:val="22"/>
                <w:szCs w:val="22"/>
              </w:rPr>
            </w:pPr>
          </w:p>
          <w:p w14:paraId="595BA7F9" w14:textId="77777777" w:rsidR="00BC153A" w:rsidRPr="008C0915" w:rsidRDefault="00BC153A" w:rsidP="001652AB">
            <w:pPr>
              <w:pStyle w:val="Tekstkomentara"/>
              <w:jc w:val="both"/>
              <w:rPr>
                <w:rFonts w:asciiTheme="minorHAnsi" w:hAnsiTheme="minorHAnsi" w:cstheme="minorHAnsi"/>
                <w:sz w:val="22"/>
                <w:szCs w:val="22"/>
              </w:rPr>
            </w:pPr>
          </w:p>
          <w:p w14:paraId="2C47CF27" w14:textId="77777777" w:rsidR="00BC153A" w:rsidRPr="008C0915" w:rsidRDefault="00BC153A" w:rsidP="001652AB">
            <w:pPr>
              <w:pStyle w:val="Tekstkomentara"/>
              <w:jc w:val="both"/>
              <w:rPr>
                <w:rFonts w:asciiTheme="minorHAnsi" w:hAnsiTheme="minorHAnsi" w:cstheme="minorHAnsi"/>
                <w:sz w:val="22"/>
                <w:szCs w:val="22"/>
              </w:rPr>
            </w:pPr>
            <w:r w:rsidRPr="008C0915">
              <w:rPr>
                <w:rFonts w:asciiTheme="minorHAnsi" w:hAnsiTheme="minorHAnsi" w:cstheme="minorHAnsi"/>
                <w:sz w:val="22"/>
                <w:szCs w:val="22"/>
              </w:rPr>
              <w:t>Temeljem strateških dokumenata Grada Koprivnice UO za društvene djelatnosti utvrđuje ciljeve i prioritete u svojoj nadležnosti i predlaže Program javnih potreba u području djelovanja udruga, a donosi ga Gradsko vijeće Grada Koprivnice.</w:t>
            </w:r>
          </w:p>
          <w:p w14:paraId="59E2E0E2" w14:textId="77777777" w:rsidR="00BC153A" w:rsidRPr="008C0915" w:rsidRDefault="00BC153A" w:rsidP="001652AB">
            <w:pPr>
              <w:pStyle w:val="Tekstkomentara"/>
              <w:jc w:val="both"/>
              <w:rPr>
                <w:rFonts w:asciiTheme="minorHAnsi" w:hAnsiTheme="minorHAnsi" w:cstheme="minorHAnsi"/>
                <w:sz w:val="22"/>
                <w:szCs w:val="22"/>
              </w:rPr>
            </w:pPr>
          </w:p>
          <w:p w14:paraId="6FDA3682" w14:textId="77777777" w:rsidR="00BC153A" w:rsidRPr="008C0915" w:rsidRDefault="00BC153A" w:rsidP="001652AB">
            <w:pPr>
              <w:jc w:val="both"/>
              <w:rPr>
                <w:rFonts w:asciiTheme="minorHAnsi" w:hAnsiTheme="minorHAnsi" w:cstheme="minorHAnsi"/>
                <w:szCs w:val="22"/>
              </w:rPr>
            </w:pPr>
          </w:p>
          <w:p w14:paraId="216A157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Tijekom cijele godine zaprimaju se zahtjevi udruga za odobrenje jednokratnih financijskih sredstava i jednokratne nefinancijske podrške bez objave javnog poziva, u iznosu do 5.000,00 kn, za aktivnosti koje iz opravdanih razloga nisu mogle biti planirane u godišnjem planu udruge, a ukupan iznos tako dodijeljenih sredstava iznosi najviše 5% svih sredstava planiranih u proračunu za financiranje svih programa i projekata udruga.</w:t>
            </w:r>
          </w:p>
          <w:p w14:paraId="7DC609A2"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Obrasci zahtjeva i potrebnih priloga dostupni su na web stranici Grada Koprivnice.</w:t>
            </w:r>
          </w:p>
          <w:p w14:paraId="316C8DC7" w14:textId="77777777" w:rsidR="00BC153A" w:rsidRPr="008C0915" w:rsidRDefault="00BC153A" w:rsidP="001652AB">
            <w:pPr>
              <w:jc w:val="both"/>
              <w:rPr>
                <w:rFonts w:asciiTheme="minorHAnsi" w:hAnsiTheme="minorHAnsi" w:cstheme="minorHAnsi"/>
                <w:szCs w:val="22"/>
              </w:rPr>
            </w:pPr>
          </w:p>
          <w:p w14:paraId="2C87E3E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Povjerenstvo za ocjenu zahtjeva za dodjelu jednokratnih financijskih sredstava i jednokratne nefinancijske podrške u pravima, pokretninama i nekretninama organizacijama civilnog društva bez objavljivanja javnog natječaja, pregledava zahtjev i utvrđuje jesu li priloženi svi potrebni dokumenti,  odnosno jesu li zadovoljeni formalni uvjeti za dodjelu jednokratnih financijskih sredstava i jednokratne nefinancijske podrške.</w:t>
            </w:r>
          </w:p>
          <w:p w14:paraId="74401D17" w14:textId="77777777" w:rsidR="00BC153A" w:rsidRPr="008C0915" w:rsidRDefault="00BC153A" w:rsidP="001652AB">
            <w:pPr>
              <w:jc w:val="both"/>
              <w:rPr>
                <w:rFonts w:asciiTheme="minorHAnsi" w:hAnsiTheme="minorHAnsi" w:cstheme="minorHAnsi"/>
                <w:szCs w:val="22"/>
              </w:rPr>
            </w:pPr>
          </w:p>
          <w:p w14:paraId="5AA8F051"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Nadležno Povjerenstvo ocjenjuje kvalitetu sukladno  Priručniku za postupanje u primjeni Uredbe o kriterijima, mjerilima i postupcima financiranja i ugovaranja programa i projekata od interesa za opće dobro koje provode udruge.</w:t>
            </w:r>
          </w:p>
          <w:p w14:paraId="1E184219"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Nadležno Povjerenstvo daje prijedlog za odobravanje/neodobravanje financijskih sredstava ili nefinancijske podrške.</w:t>
            </w:r>
          </w:p>
          <w:p w14:paraId="23AC776D" w14:textId="77777777" w:rsidR="00BC153A" w:rsidRPr="008C0915" w:rsidRDefault="00BC153A" w:rsidP="001652AB">
            <w:pPr>
              <w:jc w:val="both"/>
              <w:rPr>
                <w:rFonts w:asciiTheme="minorHAnsi" w:hAnsiTheme="minorHAnsi" w:cstheme="minorHAnsi"/>
                <w:szCs w:val="22"/>
              </w:rPr>
            </w:pPr>
          </w:p>
          <w:p w14:paraId="2A6E48DF" w14:textId="77777777" w:rsidR="00BC153A" w:rsidRDefault="00BC153A" w:rsidP="001652AB">
            <w:pPr>
              <w:jc w:val="both"/>
              <w:rPr>
                <w:rFonts w:asciiTheme="minorHAnsi" w:hAnsiTheme="minorHAnsi" w:cstheme="minorHAnsi"/>
                <w:szCs w:val="22"/>
              </w:rPr>
            </w:pPr>
          </w:p>
          <w:p w14:paraId="63EE564C" w14:textId="77777777" w:rsidR="00BC153A" w:rsidRDefault="00BC153A" w:rsidP="001652AB">
            <w:pPr>
              <w:jc w:val="both"/>
              <w:rPr>
                <w:rFonts w:asciiTheme="minorHAnsi" w:hAnsiTheme="minorHAnsi" w:cstheme="minorHAnsi"/>
                <w:szCs w:val="22"/>
              </w:rPr>
            </w:pPr>
          </w:p>
          <w:p w14:paraId="49717FCB" w14:textId="77777777" w:rsidR="00BC153A" w:rsidRDefault="00BC153A" w:rsidP="001652AB">
            <w:pPr>
              <w:jc w:val="both"/>
              <w:rPr>
                <w:rFonts w:asciiTheme="minorHAnsi" w:hAnsiTheme="minorHAnsi" w:cstheme="minorHAnsi"/>
                <w:szCs w:val="22"/>
              </w:rPr>
            </w:pPr>
          </w:p>
          <w:p w14:paraId="224074F3" w14:textId="77777777" w:rsidR="00BC153A" w:rsidRDefault="00BC153A" w:rsidP="001652AB">
            <w:pPr>
              <w:jc w:val="both"/>
              <w:rPr>
                <w:rFonts w:asciiTheme="minorHAnsi" w:hAnsiTheme="minorHAnsi" w:cstheme="minorHAnsi"/>
                <w:szCs w:val="22"/>
              </w:rPr>
            </w:pPr>
          </w:p>
          <w:p w14:paraId="1DD35ED4" w14:textId="77777777" w:rsidR="00BC153A" w:rsidRPr="008C0915" w:rsidRDefault="00BC153A" w:rsidP="001652AB">
            <w:pPr>
              <w:jc w:val="both"/>
              <w:rPr>
                <w:rFonts w:asciiTheme="minorHAnsi" w:hAnsiTheme="minorHAnsi" w:cstheme="minorHAnsi"/>
                <w:szCs w:val="22"/>
              </w:rPr>
            </w:pPr>
          </w:p>
          <w:p w14:paraId="50E9A89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Gradonačelnik Grada Koprivnice, uzimajući u obzir prijedlog nadležnog Povjerenstva, a sukladno stanju proračunskih sredstava planiranih u proračunu za tu namjenu, donosi Zaključak o odobrenju jednokratnih financijskih sredstava ili jednokratne nefinancijske podrške.</w:t>
            </w:r>
          </w:p>
          <w:p w14:paraId="2EF627F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UO objavljuje Zaključak o odobrenju /neodobrenju jednokratnih financijskih sredstava ili jednokratne nefinancijske podrške na web stranici Grada, a podnositelja zahtjeva obavještava pismeno na mail adresu.</w:t>
            </w:r>
          </w:p>
          <w:p w14:paraId="3468DB0B" w14:textId="77777777" w:rsidR="00BC153A" w:rsidRPr="008C0915" w:rsidRDefault="00BC153A" w:rsidP="001652AB">
            <w:pPr>
              <w:jc w:val="both"/>
              <w:rPr>
                <w:rFonts w:asciiTheme="minorHAnsi" w:hAnsiTheme="minorHAnsi" w:cstheme="minorHAnsi"/>
                <w:szCs w:val="22"/>
              </w:rPr>
            </w:pPr>
          </w:p>
          <w:p w14:paraId="35A80F6F"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Nadležni službenik, u suradnji sa višom stručnom suradnicom za pravne poslove, izrađuje ugovor o  odobrenju jednokratnih financijskih sredstava ili jednokratne nefinancijske podrške.</w:t>
            </w:r>
          </w:p>
          <w:p w14:paraId="0B64F862"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  ugovoru se navode prihvatljivi i neprihvatljivi troškovi za koji se daju financijska sredstva ili nefinancijska podrška. Po izradi ugovor pregledava i parafira Pročelnik UO za društvene djelatnosti.</w:t>
            </w:r>
          </w:p>
          <w:p w14:paraId="3B998006" w14:textId="77777777" w:rsidR="00BC153A" w:rsidRPr="00F12ABF" w:rsidRDefault="00BC153A" w:rsidP="001652AB">
            <w:pPr>
              <w:jc w:val="both"/>
              <w:rPr>
                <w:rFonts w:asciiTheme="minorHAnsi" w:hAnsiTheme="minorHAnsi" w:cstheme="minorHAnsi"/>
                <w:szCs w:val="22"/>
              </w:rPr>
            </w:pPr>
            <w:r w:rsidRPr="00F12ABF">
              <w:rPr>
                <w:rFonts w:asciiTheme="minorHAnsi" w:hAnsiTheme="minorHAnsi" w:cstheme="minorHAnsi"/>
                <w:szCs w:val="22"/>
              </w:rPr>
              <w:t>Ugovor u ime grada potpisuje gradonačelnik u 2 primjerka. Potpisani ugovor osobno se uručuje ili se poštom dostavlja korisniku koji zadržava 1 primjerak, a 1 potpisani i ovjereni primjerak je dužan dostaviti Gradu Koprivnici u roku 14 dana od dostave.</w:t>
            </w:r>
          </w:p>
          <w:p w14:paraId="0AD13768" w14:textId="77777777" w:rsidR="00BC153A" w:rsidRPr="008C0915" w:rsidRDefault="00BC153A" w:rsidP="001652AB">
            <w:pPr>
              <w:jc w:val="both"/>
              <w:rPr>
                <w:rFonts w:asciiTheme="minorHAnsi" w:hAnsiTheme="minorHAnsi" w:cstheme="minorHAnsi"/>
                <w:szCs w:val="22"/>
              </w:rPr>
            </w:pPr>
          </w:p>
          <w:p w14:paraId="1747405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Po dostavi potpisanog i ovjerenog ugovora kojim su odobrena financijska sredstva, udruga će pismenim zahtjevom zatražiti isplatu sredstava na način reguliran ugovorom.</w:t>
            </w:r>
          </w:p>
          <w:p w14:paraId="237CF060" w14:textId="77777777" w:rsidR="00BC153A" w:rsidRPr="008C0915" w:rsidRDefault="00BC153A" w:rsidP="001652AB">
            <w:pPr>
              <w:jc w:val="both"/>
              <w:rPr>
                <w:rFonts w:asciiTheme="minorHAnsi" w:hAnsiTheme="minorHAnsi" w:cstheme="minorHAnsi"/>
                <w:szCs w:val="22"/>
              </w:rPr>
            </w:pPr>
          </w:p>
          <w:p w14:paraId="0B1E5C62"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Odobrenu nefinancijsku podršku udruga može realizirati  nakon dostave potpisanog i ovjerenog ugovora Gradu Koprivnici. O realizaciji ugovornih prava i obveza  udruga je dužna dostaviti izvještaj Gradu Koprivnici u ugovorenom roku.</w:t>
            </w:r>
          </w:p>
          <w:p w14:paraId="26CAD659" w14:textId="77777777" w:rsidR="00BC153A" w:rsidRPr="008C0915" w:rsidRDefault="00BC153A" w:rsidP="001652AB">
            <w:pPr>
              <w:jc w:val="both"/>
              <w:rPr>
                <w:rFonts w:asciiTheme="minorHAnsi" w:hAnsiTheme="minorHAnsi" w:cstheme="minorHAnsi"/>
                <w:szCs w:val="22"/>
              </w:rPr>
            </w:pPr>
          </w:p>
          <w:p w14:paraId="4E8DD76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Temeljem zahtjeva udruge, nadležni službenik u financijskoj aplikaciji TRAJNI NALOZI radi nalog za isplatu dijela odobrenih financijskih sredstava sukladno Ugovoru. Nalog za isplatu potpisuje Pročelnik UO za društvene djelatnosti. Potpisani nalog za isplatu predaje se referentici knjigovotkinji u UO nadležan za financije.</w:t>
            </w:r>
          </w:p>
          <w:p w14:paraId="328D06F9"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    </w:t>
            </w:r>
          </w:p>
          <w:p w14:paraId="67514AA8" w14:textId="77777777" w:rsidR="00BC153A" w:rsidRDefault="00BC153A" w:rsidP="001652AB">
            <w:pPr>
              <w:jc w:val="both"/>
              <w:rPr>
                <w:rFonts w:asciiTheme="minorHAnsi" w:hAnsiTheme="minorHAnsi" w:cstheme="minorHAnsi"/>
                <w:szCs w:val="22"/>
              </w:rPr>
            </w:pPr>
          </w:p>
          <w:p w14:paraId="34AA04D2" w14:textId="77777777" w:rsidR="00BC153A" w:rsidRDefault="00BC153A" w:rsidP="001652AB">
            <w:pPr>
              <w:jc w:val="both"/>
              <w:rPr>
                <w:rFonts w:asciiTheme="minorHAnsi" w:hAnsiTheme="minorHAnsi" w:cstheme="minorHAnsi"/>
                <w:szCs w:val="22"/>
              </w:rPr>
            </w:pPr>
          </w:p>
          <w:p w14:paraId="7987B471" w14:textId="77777777" w:rsidR="00BC153A" w:rsidRDefault="00BC153A" w:rsidP="001652AB">
            <w:pPr>
              <w:jc w:val="both"/>
              <w:rPr>
                <w:rFonts w:asciiTheme="minorHAnsi" w:hAnsiTheme="minorHAnsi" w:cstheme="minorHAnsi"/>
                <w:szCs w:val="22"/>
              </w:rPr>
            </w:pPr>
          </w:p>
          <w:p w14:paraId="6622502E" w14:textId="77777777" w:rsidR="00BC153A" w:rsidRDefault="00BC153A" w:rsidP="001652AB">
            <w:pPr>
              <w:jc w:val="both"/>
              <w:rPr>
                <w:rFonts w:asciiTheme="minorHAnsi" w:hAnsiTheme="minorHAnsi" w:cstheme="minorHAnsi"/>
                <w:szCs w:val="22"/>
              </w:rPr>
            </w:pPr>
          </w:p>
          <w:p w14:paraId="4D6ADBBD" w14:textId="77777777" w:rsidR="00BC153A" w:rsidRDefault="00BC153A" w:rsidP="001652AB">
            <w:pPr>
              <w:jc w:val="both"/>
              <w:rPr>
                <w:rFonts w:asciiTheme="minorHAnsi" w:hAnsiTheme="minorHAnsi" w:cstheme="minorHAnsi"/>
                <w:szCs w:val="22"/>
              </w:rPr>
            </w:pPr>
          </w:p>
          <w:p w14:paraId="177CB223" w14:textId="77777777" w:rsidR="00BC153A" w:rsidRDefault="00BC153A" w:rsidP="001652AB">
            <w:pPr>
              <w:jc w:val="both"/>
              <w:rPr>
                <w:rFonts w:asciiTheme="minorHAnsi" w:hAnsiTheme="minorHAnsi" w:cstheme="minorHAnsi"/>
                <w:szCs w:val="22"/>
              </w:rPr>
            </w:pPr>
          </w:p>
          <w:p w14:paraId="25CA9F57" w14:textId="77777777" w:rsidR="00BC153A" w:rsidRDefault="00BC153A" w:rsidP="001652AB">
            <w:pPr>
              <w:jc w:val="both"/>
              <w:rPr>
                <w:rFonts w:asciiTheme="minorHAnsi" w:hAnsiTheme="minorHAnsi" w:cstheme="minorHAnsi"/>
                <w:szCs w:val="22"/>
              </w:rPr>
            </w:pPr>
          </w:p>
          <w:p w14:paraId="694F900A" w14:textId="77777777" w:rsidR="00BC153A" w:rsidRDefault="00BC153A" w:rsidP="001652AB">
            <w:pPr>
              <w:jc w:val="both"/>
              <w:rPr>
                <w:rFonts w:asciiTheme="minorHAnsi" w:hAnsiTheme="minorHAnsi" w:cstheme="minorHAnsi"/>
                <w:szCs w:val="22"/>
              </w:rPr>
            </w:pPr>
          </w:p>
          <w:p w14:paraId="2C55BBC2" w14:textId="77777777" w:rsidR="00BC153A" w:rsidRPr="008C0915" w:rsidRDefault="00BC153A" w:rsidP="001652AB">
            <w:pPr>
              <w:jc w:val="both"/>
              <w:rPr>
                <w:rFonts w:asciiTheme="minorHAnsi" w:hAnsiTheme="minorHAnsi" w:cstheme="minorHAnsi"/>
                <w:szCs w:val="22"/>
              </w:rPr>
            </w:pPr>
          </w:p>
          <w:p w14:paraId="7010B912"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Po izvršenju programa/projekta/aktivnosti za koji su sklopili ugovor korisnici financijskih sredstava su dužni dostaviti Izvještaj o izvršenju na propisanom obrascu. Uz izvještaj su dužni dostaviti pisane dokaze (zavisnu dokumentaciju – račune, ugovore o djelu, izvodi iz banke i sl.) za utrošena sredstva, te pismeni zahtjev za isplatom preostalog dijela financijskih sredstava. Nadležni službenik vrši provjeru zaprimljenih dokumenata (formalnu i računsku, usklađuje svrhu sa prijavnicom), a dužan se i osobno uvjeriti u provođenje programa iz prijavnice  te o tome sastaviti službenu bilješku.</w:t>
            </w:r>
          </w:p>
          <w:p w14:paraId="4C98DF33" w14:textId="77777777" w:rsidR="00BC153A" w:rsidRPr="008C0915" w:rsidRDefault="00BC153A" w:rsidP="001652AB">
            <w:pPr>
              <w:jc w:val="both"/>
              <w:rPr>
                <w:rFonts w:asciiTheme="minorHAnsi" w:hAnsiTheme="minorHAnsi" w:cstheme="minorHAnsi"/>
                <w:szCs w:val="22"/>
              </w:rPr>
            </w:pPr>
          </w:p>
          <w:p w14:paraId="1FB78484"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je izvješćem dokazano korištenje sredstava sukladno sklopljenom ugovoru, temeljem pismenog zahtjeva udruge nadležni službenik isplaćuje ostatak odobrenih sredstava, na način da u aplikaciji TRAJNI NALOZI radi nalog za isplatu preostalog dijela sredstava koji potpisuje Pročelnik UO za društvene djelatnosti.</w:t>
            </w:r>
          </w:p>
          <w:p w14:paraId="5E637F6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Izvještaj nije dostatan, odnosno ne sadrži sve propisane popratne dokumente nadležni službenik pozvat će korisnika da isto nadopuni. Ukoliko korisnik u roku od 5 radnih dana, ne dostavi traženu dokumentaciju, smatrat će se da nije izvršio ugovorne obveze i tražit će se povrat isplaćenih sredstava. Ukoliko korisnik ne vrati sredstva odobrena za provođenje programa koji nije realiziran u roku od 14. dana od dostave pisane obavijesti, podnijet će se prijedlog za tužbu.</w:t>
            </w:r>
          </w:p>
          <w:p w14:paraId="2A1AE517" w14:textId="77777777" w:rsidR="00BC153A" w:rsidRPr="008C0915" w:rsidRDefault="00BC153A" w:rsidP="001652AB">
            <w:pPr>
              <w:jc w:val="both"/>
              <w:rPr>
                <w:rFonts w:asciiTheme="minorHAnsi" w:hAnsiTheme="minorHAnsi" w:cstheme="minorHAnsi"/>
                <w:szCs w:val="22"/>
              </w:rPr>
            </w:pPr>
          </w:p>
          <w:p w14:paraId="64D35AF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Ukoliko udruga kojoj je odobrena nefinancijska podrška nije izvršila ugovornu obvezu, ugovor će se raskinuti.</w:t>
            </w:r>
          </w:p>
          <w:p w14:paraId="1B5513F1"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szCs w:val="22"/>
              </w:rPr>
              <w:t>Prijedlog za tužbu na osnovu vjerodostojne dokumentacije podnosi Voditelj odsjeka za opće i pravne poslove i mjesnu samoupravu. Potrebnu dokumentaciju za pokretanje postupka osigurava UO za društvene djelatnosti.</w:t>
            </w:r>
          </w:p>
          <w:p w14:paraId="29EABB1A" w14:textId="77777777" w:rsidR="00BC153A" w:rsidRDefault="00BC153A" w:rsidP="001652AB">
            <w:pPr>
              <w:jc w:val="both"/>
              <w:rPr>
                <w:rFonts w:asciiTheme="minorHAnsi" w:hAnsiTheme="minorHAnsi" w:cstheme="minorHAnsi"/>
                <w:szCs w:val="22"/>
              </w:rPr>
            </w:pPr>
          </w:p>
          <w:p w14:paraId="2D1890EA" w14:textId="77777777" w:rsidR="00BC153A" w:rsidRDefault="00BC153A" w:rsidP="001652AB">
            <w:pPr>
              <w:jc w:val="both"/>
              <w:rPr>
                <w:rFonts w:asciiTheme="minorHAnsi" w:hAnsiTheme="minorHAnsi" w:cstheme="minorHAnsi"/>
                <w:szCs w:val="22"/>
              </w:rPr>
            </w:pPr>
          </w:p>
          <w:p w14:paraId="227C2AE4" w14:textId="77777777" w:rsidR="00BC153A" w:rsidRPr="008C0915" w:rsidRDefault="00BC153A" w:rsidP="001652AB">
            <w:pPr>
              <w:jc w:val="both"/>
              <w:rPr>
                <w:rFonts w:asciiTheme="minorHAnsi" w:hAnsiTheme="minorHAnsi" w:cstheme="minorHAnsi"/>
                <w:szCs w:val="22"/>
              </w:rPr>
            </w:pPr>
          </w:p>
        </w:tc>
      </w:tr>
    </w:tbl>
    <w:p w14:paraId="0521DB8C" w14:textId="77777777" w:rsidR="00BC153A" w:rsidRDefault="00BC153A" w:rsidP="00BC153A">
      <w:pPr>
        <w:jc w:val="both"/>
      </w:pPr>
    </w:p>
    <w:p w14:paraId="7EF02EA5" w14:textId="77777777" w:rsidR="00BC153A" w:rsidRDefault="00BC153A" w:rsidP="00BC153A">
      <w:pPr>
        <w:jc w:val="both"/>
      </w:pPr>
    </w:p>
    <w:p w14:paraId="5F3A7743" w14:textId="77777777" w:rsidR="00BC153A" w:rsidRDefault="00BC153A" w:rsidP="00BC153A">
      <w:pPr>
        <w:jc w:val="both"/>
      </w:pPr>
    </w:p>
    <w:p w14:paraId="1043F648" w14:textId="77777777" w:rsidR="00BC153A" w:rsidRDefault="00BC153A" w:rsidP="00BC153A">
      <w:pPr>
        <w:jc w:val="both"/>
      </w:pPr>
    </w:p>
    <w:tbl>
      <w:tblPr>
        <w:tblpPr w:leftFromText="180" w:rightFromText="180" w:vertAnchor="text" w:horzAnchor="margin" w:tblpY="-28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2"/>
        <w:gridCol w:w="1096"/>
        <w:gridCol w:w="3039"/>
        <w:gridCol w:w="3005"/>
      </w:tblGrid>
      <w:tr w:rsidR="00BC153A" w:rsidRPr="008C0915" w14:paraId="445CF9A0" w14:textId="77777777" w:rsidTr="001652AB">
        <w:tc>
          <w:tcPr>
            <w:tcW w:w="301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A4BEB5F" w14:textId="77777777" w:rsidR="00BC153A" w:rsidRPr="008C0915" w:rsidRDefault="00BC153A" w:rsidP="001652AB">
            <w:pPr>
              <w:rPr>
                <w:rFonts w:asciiTheme="minorHAnsi" w:hAnsiTheme="minorHAnsi" w:cstheme="minorHAnsi"/>
                <w:b/>
                <w:szCs w:val="22"/>
              </w:rPr>
            </w:pPr>
          </w:p>
          <w:p w14:paraId="6D914C5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7A2B761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705EE06B" w14:textId="77777777" w:rsidR="00BC153A" w:rsidRPr="008C0915" w:rsidRDefault="00BC153A" w:rsidP="001652AB">
            <w:pPr>
              <w:rPr>
                <w:rFonts w:asciiTheme="minorHAnsi" w:hAnsiTheme="minorHAnsi" w:cstheme="minorHAnsi"/>
                <w:szCs w:val="22"/>
              </w:rPr>
            </w:pPr>
          </w:p>
        </w:tc>
        <w:tc>
          <w:tcPr>
            <w:tcW w:w="3039" w:type="dxa"/>
            <w:tcBorders>
              <w:top w:val="single" w:sz="4" w:space="0" w:color="auto"/>
              <w:left w:val="single" w:sz="4" w:space="0" w:color="auto"/>
              <w:bottom w:val="single" w:sz="4" w:space="0" w:color="auto"/>
              <w:right w:val="single" w:sz="4" w:space="0" w:color="auto"/>
            </w:tcBorders>
            <w:shd w:val="clear" w:color="auto" w:fill="BFBFBF"/>
            <w:vAlign w:val="center"/>
          </w:tcPr>
          <w:p w14:paraId="02D45765" w14:textId="77777777" w:rsidR="00BC153A" w:rsidRPr="008C0915" w:rsidRDefault="00BC153A" w:rsidP="001652AB">
            <w:pPr>
              <w:rPr>
                <w:rFonts w:asciiTheme="minorHAnsi" w:hAnsiTheme="minorHAnsi" w:cstheme="minorHAnsi"/>
                <w:b/>
                <w:szCs w:val="22"/>
              </w:rPr>
            </w:pPr>
          </w:p>
          <w:p w14:paraId="27296E2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DODJELA FINANCISKIH SREDSTAVA I NEFINACIJSKE PODRŠKE UDRUGAMA</w:t>
            </w:r>
          </w:p>
        </w:tc>
        <w:tc>
          <w:tcPr>
            <w:tcW w:w="300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7B74557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38FFB20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3.4.8.</w:t>
            </w:r>
          </w:p>
        </w:tc>
      </w:tr>
      <w:tr w:rsidR="00BC153A" w:rsidRPr="008C0915" w14:paraId="5EE8C00C" w14:textId="77777777" w:rsidTr="001652AB">
        <w:tc>
          <w:tcPr>
            <w:tcW w:w="301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DE1557A" w14:textId="77777777" w:rsidR="00BC153A" w:rsidRPr="008C0915" w:rsidRDefault="00BC153A" w:rsidP="001652AB">
            <w:pPr>
              <w:rPr>
                <w:rFonts w:asciiTheme="minorHAnsi" w:hAnsiTheme="minorHAnsi" w:cstheme="minorHAnsi"/>
                <w:b/>
                <w:szCs w:val="22"/>
              </w:rPr>
            </w:pPr>
          </w:p>
          <w:p w14:paraId="089907C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71CD458C" w14:textId="77777777" w:rsidR="00BC153A" w:rsidRPr="008C0915" w:rsidRDefault="00BC153A" w:rsidP="001652AB">
            <w:pPr>
              <w:rPr>
                <w:rFonts w:asciiTheme="minorHAnsi" w:hAnsiTheme="minorHAnsi" w:cstheme="minorHAnsi"/>
                <w:szCs w:val="22"/>
              </w:rPr>
            </w:pPr>
          </w:p>
        </w:tc>
        <w:tc>
          <w:tcPr>
            <w:tcW w:w="6044" w:type="dxa"/>
            <w:gridSpan w:val="2"/>
            <w:tcBorders>
              <w:top w:val="single" w:sz="4" w:space="0" w:color="auto"/>
              <w:left w:val="single" w:sz="4" w:space="0" w:color="auto"/>
              <w:bottom w:val="single" w:sz="4" w:space="0" w:color="auto"/>
              <w:right w:val="single" w:sz="4" w:space="0" w:color="auto"/>
            </w:tcBorders>
            <w:vAlign w:val="center"/>
            <w:hideMark/>
          </w:tcPr>
          <w:p w14:paraId="6AF1F249" w14:textId="77777777" w:rsidR="00BC153A" w:rsidRPr="008C0915" w:rsidRDefault="00BC153A" w:rsidP="001652AB">
            <w:pPr>
              <w:rPr>
                <w:rFonts w:asciiTheme="minorHAnsi" w:hAnsiTheme="minorHAnsi" w:cstheme="minorHAnsi"/>
                <w:szCs w:val="22"/>
              </w:rPr>
            </w:pPr>
            <w:r w:rsidRPr="008C0915">
              <w:rPr>
                <w:rFonts w:asciiTheme="minorHAnsi" w:eastAsiaTheme="minorHAnsi" w:hAnsiTheme="minorHAnsi" w:cstheme="minorHAnsi"/>
                <w:szCs w:val="22"/>
                <w:lang w:eastAsia="en-US"/>
              </w:rPr>
              <w:t>Viši stručni suradnik za društvene djelatnosti</w:t>
            </w:r>
          </w:p>
        </w:tc>
      </w:tr>
      <w:tr w:rsidR="00BC153A" w:rsidRPr="008C0915" w14:paraId="37417BEC" w14:textId="77777777" w:rsidTr="001652AB">
        <w:tc>
          <w:tcPr>
            <w:tcW w:w="9062" w:type="dxa"/>
            <w:gridSpan w:val="4"/>
            <w:tcBorders>
              <w:top w:val="single" w:sz="4" w:space="0" w:color="auto"/>
              <w:left w:val="nil"/>
              <w:bottom w:val="single" w:sz="4" w:space="0" w:color="auto"/>
              <w:right w:val="nil"/>
            </w:tcBorders>
            <w:vAlign w:val="center"/>
          </w:tcPr>
          <w:p w14:paraId="221C6AFF" w14:textId="77777777" w:rsidR="00BC153A" w:rsidRPr="008C0915" w:rsidRDefault="00BC153A" w:rsidP="001652AB">
            <w:pPr>
              <w:rPr>
                <w:rFonts w:asciiTheme="minorHAnsi" w:hAnsiTheme="minorHAnsi" w:cstheme="minorHAnsi"/>
                <w:szCs w:val="22"/>
              </w:rPr>
            </w:pPr>
          </w:p>
        </w:tc>
      </w:tr>
      <w:tr w:rsidR="00BC153A" w:rsidRPr="008C0915" w14:paraId="23B01F93"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63BEA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4FEEC03B" w14:textId="77777777" w:rsidTr="001652AB">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36B81A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Dodjela financijskih sredstava i nefinancijske podrške udrugama/  Dodjela jednokratnih financijskih sredstava i jednokratne nefinancijske podrške udrugama bez raspisivanja javnog poziva</w:t>
            </w:r>
          </w:p>
        </w:tc>
      </w:tr>
      <w:tr w:rsidR="00BC153A" w:rsidRPr="008C0915" w14:paraId="723987AA" w14:textId="77777777" w:rsidTr="001652AB">
        <w:tc>
          <w:tcPr>
            <w:tcW w:w="9062" w:type="dxa"/>
            <w:gridSpan w:val="4"/>
            <w:tcBorders>
              <w:top w:val="single" w:sz="4" w:space="0" w:color="auto"/>
              <w:left w:val="nil"/>
              <w:bottom w:val="single" w:sz="4" w:space="0" w:color="auto"/>
              <w:right w:val="nil"/>
            </w:tcBorders>
            <w:vAlign w:val="center"/>
          </w:tcPr>
          <w:p w14:paraId="15517D1D" w14:textId="77777777" w:rsidR="00BC153A" w:rsidRPr="008C0915" w:rsidRDefault="00BC153A" w:rsidP="001652AB">
            <w:pPr>
              <w:rPr>
                <w:rFonts w:asciiTheme="minorHAnsi" w:hAnsiTheme="minorHAnsi" w:cstheme="minorHAnsi"/>
                <w:szCs w:val="22"/>
              </w:rPr>
            </w:pPr>
          </w:p>
        </w:tc>
      </w:tr>
      <w:tr w:rsidR="00BC153A" w:rsidRPr="008C0915" w14:paraId="0F0EA215"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41685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49E8EFEB" w14:textId="77777777" w:rsidTr="001652AB">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3F6CBF05"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razvoj društvenih djelatnosti Grada Koprivnice u skladu s Programom javnih potreba u području djelovanja udruga i raspoloživim proračunskim sredstvima.</w:t>
            </w:r>
          </w:p>
        </w:tc>
      </w:tr>
      <w:tr w:rsidR="00BC153A" w:rsidRPr="008C0915" w14:paraId="6EE0A35D" w14:textId="77777777" w:rsidTr="001652AB">
        <w:tc>
          <w:tcPr>
            <w:tcW w:w="9062" w:type="dxa"/>
            <w:gridSpan w:val="4"/>
            <w:tcBorders>
              <w:top w:val="single" w:sz="4" w:space="0" w:color="auto"/>
              <w:left w:val="nil"/>
              <w:bottom w:val="single" w:sz="4" w:space="0" w:color="auto"/>
              <w:right w:val="nil"/>
            </w:tcBorders>
            <w:vAlign w:val="center"/>
          </w:tcPr>
          <w:p w14:paraId="0848E0B1" w14:textId="77777777" w:rsidR="00BC153A" w:rsidRPr="008C0915" w:rsidRDefault="00BC153A" w:rsidP="001652AB">
            <w:pPr>
              <w:rPr>
                <w:rFonts w:asciiTheme="minorHAnsi" w:hAnsiTheme="minorHAnsi" w:cstheme="minorHAnsi"/>
                <w:szCs w:val="22"/>
              </w:rPr>
            </w:pPr>
          </w:p>
        </w:tc>
      </w:tr>
      <w:tr w:rsidR="00BC153A" w:rsidRPr="008C0915" w14:paraId="77632746"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3AE8286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74E96E53" w14:textId="77777777" w:rsidTr="001652AB">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31E68E2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Program Javnih potreba u području djelovanja udruga nije donesen, Zaprimljeni  zahtjev nije na propisanim obrascima i sa potrebnim prilozima, Nije opravdano odobrenje jednokratnih financijskih sredstava ili jednokratne nefinancijske podrške bez objavljivanja javnog natječaja, Zaključak o odobrenju jednokratnih financijskih sredstava ili jednokratne nefinancijske podrške nije u skladu sa Proračunom Grada Koprivnice, Podaci u Ugovoru nisu u skladu s podacima iz prijavnice, Sredstva su uplaćena na pogrešan broj računa, Isplaćena su sredstva bez odobrenja po zaprimljenom izvještaju.</w:t>
            </w:r>
          </w:p>
        </w:tc>
      </w:tr>
      <w:tr w:rsidR="00BC153A" w:rsidRPr="008C0915" w14:paraId="6945531E" w14:textId="77777777" w:rsidTr="001652AB">
        <w:tc>
          <w:tcPr>
            <w:tcW w:w="9062" w:type="dxa"/>
            <w:gridSpan w:val="4"/>
            <w:tcBorders>
              <w:top w:val="single" w:sz="4" w:space="0" w:color="auto"/>
              <w:left w:val="nil"/>
              <w:bottom w:val="single" w:sz="4" w:space="0" w:color="auto"/>
              <w:right w:val="nil"/>
            </w:tcBorders>
            <w:vAlign w:val="center"/>
          </w:tcPr>
          <w:p w14:paraId="3A3A4A68" w14:textId="77777777" w:rsidR="00BC153A" w:rsidRPr="008C0915" w:rsidRDefault="00BC153A" w:rsidP="001652AB">
            <w:pPr>
              <w:rPr>
                <w:rFonts w:asciiTheme="minorHAnsi" w:hAnsiTheme="minorHAnsi" w:cstheme="minorHAnsi"/>
                <w:szCs w:val="22"/>
              </w:rPr>
            </w:pPr>
          </w:p>
        </w:tc>
      </w:tr>
      <w:tr w:rsidR="00BC153A" w:rsidRPr="008C0915" w14:paraId="48A54B87"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23928FD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3B888355" w14:textId="77777777" w:rsidTr="001652AB">
        <w:trPr>
          <w:trHeight w:val="90"/>
        </w:trPr>
        <w:tc>
          <w:tcPr>
            <w:tcW w:w="1922" w:type="dxa"/>
            <w:tcBorders>
              <w:top w:val="single" w:sz="4" w:space="0" w:color="auto"/>
              <w:left w:val="single" w:sz="4" w:space="0" w:color="auto"/>
              <w:bottom w:val="single" w:sz="4" w:space="0" w:color="auto"/>
              <w:right w:val="single" w:sz="4" w:space="0" w:color="auto"/>
            </w:tcBorders>
            <w:vAlign w:val="center"/>
            <w:hideMark/>
          </w:tcPr>
          <w:p w14:paraId="084F4FC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140" w:type="dxa"/>
            <w:gridSpan w:val="3"/>
            <w:tcBorders>
              <w:top w:val="single" w:sz="4" w:space="0" w:color="auto"/>
              <w:left w:val="single" w:sz="4" w:space="0" w:color="auto"/>
              <w:bottom w:val="single" w:sz="4" w:space="0" w:color="auto"/>
              <w:right w:val="single" w:sz="4" w:space="0" w:color="auto"/>
            </w:tcBorders>
            <w:vAlign w:val="center"/>
          </w:tcPr>
          <w:p w14:paraId="65B3BDE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Cs/>
                <w:szCs w:val="22"/>
              </w:rPr>
              <w:t>Zaprimanje zahtjeva udruge za odobrenjem jednokratnih financijskih sredstava ili jednokratne nefinancijske podrške.</w:t>
            </w:r>
          </w:p>
        </w:tc>
      </w:tr>
      <w:tr w:rsidR="00BC153A" w:rsidRPr="008C0915" w14:paraId="01F41933" w14:textId="77777777" w:rsidTr="001652AB">
        <w:trPr>
          <w:trHeight w:val="90"/>
        </w:trPr>
        <w:tc>
          <w:tcPr>
            <w:tcW w:w="1922" w:type="dxa"/>
            <w:tcBorders>
              <w:top w:val="single" w:sz="4" w:space="0" w:color="auto"/>
              <w:left w:val="single" w:sz="4" w:space="0" w:color="auto"/>
              <w:bottom w:val="single" w:sz="4" w:space="0" w:color="auto"/>
              <w:right w:val="single" w:sz="4" w:space="0" w:color="auto"/>
            </w:tcBorders>
            <w:vAlign w:val="center"/>
            <w:hideMark/>
          </w:tcPr>
          <w:p w14:paraId="7F2333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140" w:type="dxa"/>
            <w:gridSpan w:val="3"/>
            <w:tcBorders>
              <w:top w:val="single" w:sz="4" w:space="0" w:color="auto"/>
              <w:left w:val="single" w:sz="4" w:space="0" w:color="auto"/>
              <w:bottom w:val="single" w:sz="4" w:space="0" w:color="auto"/>
              <w:right w:val="single" w:sz="4" w:space="0" w:color="auto"/>
            </w:tcBorders>
            <w:vAlign w:val="center"/>
          </w:tcPr>
          <w:p w14:paraId="048972EA"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Provjera ispunjavanja formalnih uvjeta zahtjeva</w:t>
            </w:r>
          </w:p>
          <w:p w14:paraId="280A3561"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Ocjenjivanje kvalitete programa/projekta/aktivnosti</w:t>
            </w:r>
          </w:p>
          <w:p w14:paraId="2AAE90D3"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Donošenje odluke o odobrenju jednokratnih financijskih sredstava ili jednokratne nefinancijske podrške</w:t>
            </w:r>
          </w:p>
          <w:p w14:paraId="05F6A62E"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Sklapanje ugovora</w:t>
            </w:r>
          </w:p>
          <w:p w14:paraId="6251D6AD" w14:textId="77777777" w:rsidR="00BC153A" w:rsidRPr="008C0915" w:rsidRDefault="00BC153A" w:rsidP="001652AB">
            <w:pPr>
              <w:rPr>
                <w:rFonts w:asciiTheme="minorHAnsi" w:hAnsiTheme="minorHAnsi" w:cstheme="minorHAnsi"/>
                <w:bCs/>
                <w:szCs w:val="22"/>
              </w:rPr>
            </w:pPr>
            <w:r w:rsidRPr="008C0915">
              <w:rPr>
                <w:rFonts w:asciiTheme="minorHAnsi" w:hAnsiTheme="minorHAnsi" w:cstheme="minorHAnsi"/>
                <w:bCs/>
                <w:szCs w:val="22"/>
              </w:rPr>
              <w:t>-  Isplata sredstva</w:t>
            </w:r>
          </w:p>
          <w:p w14:paraId="78A58B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Cs/>
                <w:szCs w:val="22"/>
              </w:rPr>
              <w:t>- Povrat sredstva po neizvršenim programima/projektima/aktivnostima</w:t>
            </w:r>
          </w:p>
        </w:tc>
      </w:tr>
      <w:tr w:rsidR="00BC153A" w:rsidRPr="008C0915" w14:paraId="2C0CDFA7" w14:textId="77777777" w:rsidTr="001652AB">
        <w:trPr>
          <w:trHeight w:val="90"/>
        </w:trPr>
        <w:tc>
          <w:tcPr>
            <w:tcW w:w="1922" w:type="dxa"/>
            <w:tcBorders>
              <w:top w:val="single" w:sz="4" w:space="0" w:color="auto"/>
              <w:left w:val="single" w:sz="4" w:space="0" w:color="auto"/>
              <w:bottom w:val="single" w:sz="4" w:space="0" w:color="auto"/>
              <w:right w:val="single" w:sz="4" w:space="0" w:color="auto"/>
            </w:tcBorders>
            <w:vAlign w:val="center"/>
            <w:hideMark/>
          </w:tcPr>
          <w:p w14:paraId="0C7760B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140" w:type="dxa"/>
            <w:gridSpan w:val="3"/>
            <w:tcBorders>
              <w:top w:val="single" w:sz="4" w:space="0" w:color="auto"/>
              <w:left w:val="single" w:sz="4" w:space="0" w:color="auto"/>
              <w:bottom w:val="single" w:sz="4" w:space="0" w:color="auto"/>
              <w:right w:val="single" w:sz="4" w:space="0" w:color="auto"/>
            </w:tcBorders>
            <w:vAlign w:val="center"/>
          </w:tcPr>
          <w:p w14:paraId="5AC6263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 o odobravanju/neodobravanju financijskih sredstava ili nefinancijske podrške</w:t>
            </w:r>
          </w:p>
          <w:p w14:paraId="7EB6209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Cs/>
                <w:szCs w:val="22"/>
              </w:rPr>
              <w:t>Ugovor o odobrenju jednokratnih financijskih sredstava ili jednokratne nefinancijske podrške</w:t>
            </w:r>
          </w:p>
        </w:tc>
      </w:tr>
      <w:tr w:rsidR="00BC153A" w:rsidRPr="008C0915" w14:paraId="0CE6DAAA" w14:textId="77777777" w:rsidTr="001652AB">
        <w:tc>
          <w:tcPr>
            <w:tcW w:w="9062" w:type="dxa"/>
            <w:gridSpan w:val="4"/>
            <w:tcBorders>
              <w:top w:val="single" w:sz="4" w:space="0" w:color="auto"/>
              <w:left w:val="nil"/>
              <w:bottom w:val="single" w:sz="4" w:space="0" w:color="auto"/>
              <w:right w:val="nil"/>
            </w:tcBorders>
            <w:vAlign w:val="center"/>
          </w:tcPr>
          <w:p w14:paraId="04ECD653" w14:textId="77777777" w:rsidR="00BC153A" w:rsidRPr="008C0915" w:rsidRDefault="00BC153A" w:rsidP="001652AB">
            <w:pPr>
              <w:rPr>
                <w:rFonts w:asciiTheme="minorHAnsi" w:hAnsiTheme="minorHAnsi" w:cstheme="minorHAnsi"/>
                <w:szCs w:val="22"/>
              </w:rPr>
            </w:pPr>
          </w:p>
        </w:tc>
      </w:tr>
      <w:tr w:rsidR="00BC153A" w:rsidRPr="008C0915" w14:paraId="583A1973"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0F5F5B3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41CC0CD3" w14:textId="77777777" w:rsidTr="001652AB">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47EF48E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 procesom isplate sredstava preko UO nadležnog za financije.</w:t>
            </w:r>
          </w:p>
        </w:tc>
      </w:tr>
      <w:tr w:rsidR="00BC153A" w:rsidRPr="008C0915" w14:paraId="53CD129A" w14:textId="77777777" w:rsidTr="001652AB">
        <w:tc>
          <w:tcPr>
            <w:tcW w:w="9062" w:type="dxa"/>
            <w:gridSpan w:val="4"/>
            <w:tcBorders>
              <w:top w:val="single" w:sz="4" w:space="0" w:color="auto"/>
              <w:left w:val="nil"/>
              <w:bottom w:val="single" w:sz="4" w:space="0" w:color="auto"/>
              <w:right w:val="nil"/>
            </w:tcBorders>
            <w:vAlign w:val="center"/>
          </w:tcPr>
          <w:p w14:paraId="4C14C4C2" w14:textId="77777777" w:rsidR="00BC153A" w:rsidRPr="008C0915" w:rsidRDefault="00BC153A" w:rsidP="001652AB">
            <w:pPr>
              <w:rPr>
                <w:rFonts w:asciiTheme="minorHAnsi" w:hAnsiTheme="minorHAnsi" w:cstheme="minorHAnsi"/>
                <w:szCs w:val="22"/>
              </w:rPr>
            </w:pPr>
          </w:p>
        </w:tc>
      </w:tr>
      <w:tr w:rsidR="00BC153A" w:rsidRPr="008C0915" w14:paraId="6FD8077A"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7D4F8CC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2078131E" w14:textId="77777777" w:rsidTr="001652AB">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4DA3D03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Radni prostor; službeni auto; računalo; računalna aplikacija za isplatu sredstava, printer i pristup internetu,  skener; telefon; uredski materijal</w:t>
            </w:r>
          </w:p>
        </w:tc>
      </w:tr>
      <w:tr w:rsidR="00BC153A" w:rsidRPr="008C0915" w14:paraId="543BAE2F" w14:textId="77777777" w:rsidTr="001652AB">
        <w:tc>
          <w:tcPr>
            <w:tcW w:w="9062" w:type="dxa"/>
            <w:gridSpan w:val="4"/>
            <w:tcBorders>
              <w:top w:val="single" w:sz="4" w:space="0" w:color="auto"/>
              <w:left w:val="nil"/>
              <w:bottom w:val="single" w:sz="4" w:space="0" w:color="auto"/>
              <w:right w:val="nil"/>
            </w:tcBorders>
            <w:vAlign w:val="center"/>
          </w:tcPr>
          <w:p w14:paraId="39823BC4" w14:textId="77777777" w:rsidR="00BC153A" w:rsidRPr="008C0915" w:rsidRDefault="00BC153A" w:rsidP="001652AB">
            <w:pPr>
              <w:jc w:val="both"/>
              <w:rPr>
                <w:rFonts w:asciiTheme="minorHAnsi" w:hAnsiTheme="minorHAnsi" w:cstheme="minorHAnsi"/>
                <w:szCs w:val="22"/>
              </w:rPr>
            </w:pPr>
          </w:p>
        </w:tc>
      </w:tr>
      <w:tr w:rsidR="00BC153A" w:rsidRPr="008C0915" w14:paraId="6D7E878B" w14:textId="77777777" w:rsidTr="001652AB">
        <w:tc>
          <w:tcPr>
            <w:tcW w:w="9062" w:type="dxa"/>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109635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1409E917" w14:textId="77777777" w:rsidTr="001652AB">
        <w:tc>
          <w:tcPr>
            <w:tcW w:w="9062" w:type="dxa"/>
            <w:gridSpan w:val="4"/>
            <w:tcBorders>
              <w:top w:val="single" w:sz="4" w:space="0" w:color="auto"/>
              <w:left w:val="single" w:sz="4" w:space="0" w:color="auto"/>
              <w:bottom w:val="single" w:sz="4" w:space="0" w:color="auto"/>
              <w:right w:val="single" w:sz="4" w:space="0" w:color="auto"/>
            </w:tcBorders>
            <w:vAlign w:val="center"/>
            <w:hideMark/>
          </w:tcPr>
          <w:p w14:paraId="2A22CC7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3.4.8. Postupak odobrenja jednokratnih financijskih sredstava ili jednokratne nefinancijske podrške udrugama bez raspisivanja javnog poziva</w:t>
            </w:r>
          </w:p>
        </w:tc>
      </w:tr>
    </w:tbl>
    <w:p w14:paraId="5B3FC942"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87"/>
        <w:gridCol w:w="1681"/>
        <w:gridCol w:w="2476"/>
        <w:gridCol w:w="217"/>
        <w:gridCol w:w="1894"/>
        <w:gridCol w:w="1507"/>
      </w:tblGrid>
      <w:tr w:rsidR="00BC153A" w:rsidRPr="008C0915" w14:paraId="72DE60E5" w14:textId="77777777" w:rsidTr="001652AB">
        <w:tc>
          <w:tcPr>
            <w:tcW w:w="296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918C1C4" w14:textId="77777777" w:rsidR="00BC153A" w:rsidRPr="008C0915" w:rsidRDefault="00BC153A" w:rsidP="001652AB">
            <w:pPr>
              <w:rPr>
                <w:rFonts w:asciiTheme="minorHAnsi" w:hAnsiTheme="minorHAnsi" w:cstheme="minorHAnsi"/>
                <w:b/>
                <w:szCs w:val="22"/>
              </w:rPr>
            </w:pPr>
          </w:p>
          <w:p w14:paraId="05CE5F6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592F058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7BF2EED7" w14:textId="77777777" w:rsidR="00BC153A" w:rsidRPr="008C0915" w:rsidRDefault="00BC153A" w:rsidP="001652AB">
            <w:pPr>
              <w:rPr>
                <w:rFonts w:asciiTheme="minorHAnsi" w:hAnsiTheme="minorHAnsi" w:cstheme="minorHAnsi"/>
                <w:szCs w:val="22"/>
              </w:rPr>
            </w:pPr>
          </w:p>
        </w:tc>
        <w:tc>
          <w:tcPr>
            <w:tcW w:w="2693"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31C1AB29" w14:textId="77777777" w:rsidR="00BC153A" w:rsidRPr="008C0915" w:rsidRDefault="00BC153A" w:rsidP="001652AB">
            <w:pPr>
              <w:rPr>
                <w:rFonts w:asciiTheme="minorHAnsi" w:hAnsiTheme="minorHAnsi" w:cstheme="minorHAnsi"/>
                <w:b/>
                <w:szCs w:val="22"/>
              </w:rPr>
            </w:pPr>
          </w:p>
          <w:p w14:paraId="6DD023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DODJELA FINANCISKIH SREDSTAVA I NEFINACIJSKE PODRŠKE UDRUGAMA</w:t>
            </w:r>
            <w:r w:rsidRPr="008C0915">
              <w:rPr>
                <w:rFonts w:asciiTheme="minorHAnsi" w:hAnsiTheme="minorHAnsi" w:cstheme="minorHAnsi"/>
                <w:szCs w:val="22"/>
              </w:rPr>
              <w:t xml:space="preserve"> </w:t>
            </w:r>
          </w:p>
        </w:tc>
        <w:tc>
          <w:tcPr>
            <w:tcW w:w="340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64FD3C5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2019C8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3.4.8.</w:t>
            </w:r>
          </w:p>
        </w:tc>
      </w:tr>
      <w:tr w:rsidR="00BC153A" w:rsidRPr="008C0915" w14:paraId="55B1B65B" w14:textId="77777777" w:rsidTr="001652AB">
        <w:tc>
          <w:tcPr>
            <w:tcW w:w="2968"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58383570" w14:textId="77777777" w:rsidR="00BC153A" w:rsidRPr="008C0915" w:rsidRDefault="00BC153A" w:rsidP="001652AB">
            <w:pPr>
              <w:rPr>
                <w:rFonts w:asciiTheme="minorHAnsi" w:hAnsiTheme="minorHAnsi" w:cstheme="minorHAnsi"/>
                <w:b/>
                <w:szCs w:val="22"/>
              </w:rPr>
            </w:pPr>
          </w:p>
          <w:p w14:paraId="7F66FA7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2CA31C25" w14:textId="77777777" w:rsidR="00BC153A" w:rsidRPr="008C0915" w:rsidRDefault="00BC153A" w:rsidP="001652AB">
            <w:pPr>
              <w:rPr>
                <w:rFonts w:asciiTheme="minorHAnsi" w:hAnsiTheme="minorHAnsi" w:cstheme="minorHAnsi"/>
                <w:szCs w:val="22"/>
              </w:rPr>
            </w:pPr>
          </w:p>
        </w:tc>
        <w:tc>
          <w:tcPr>
            <w:tcW w:w="6094" w:type="dxa"/>
            <w:gridSpan w:val="4"/>
            <w:tcBorders>
              <w:top w:val="single" w:sz="4" w:space="0" w:color="auto"/>
              <w:left w:val="single" w:sz="4" w:space="0" w:color="auto"/>
              <w:bottom w:val="single" w:sz="4" w:space="0" w:color="auto"/>
              <w:right w:val="single" w:sz="4" w:space="0" w:color="auto"/>
            </w:tcBorders>
            <w:vAlign w:val="center"/>
          </w:tcPr>
          <w:p w14:paraId="087B6F6B" w14:textId="77777777" w:rsidR="00BC153A" w:rsidRPr="008C0915" w:rsidRDefault="00BC153A" w:rsidP="001652AB">
            <w:pPr>
              <w:rPr>
                <w:rFonts w:asciiTheme="minorHAnsi" w:hAnsiTheme="minorHAnsi" w:cstheme="minorHAnsi"/>
                <w:szCs w:val="22"/>
              </w:rPr>
            </w:pPr>
          </w:p>
          <w:p w14:paraId="026E03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UO za društvene djelatnosti</w:t>
            </w:r>
          </w:p>
          <w:p w14:paraId="5180CFD3" w14:textId="77777777" w:rsidR="00BC153A" w:rsidRPr="008C0915" w:rsidRDefault="00BC153A" w:rsidP="001652AB">
            <w:pPr>
              <w:rPr>
                <w:rFonts w:asciiTheme="minorHAnsi" w:hAnsiTheme="minorHAnsi" w:cstheme="minorHAnsi"/>
                <w:szCs w:val="22"/>
              </w:rPr>
            </w:pPr>
          </w:p>
        </w:tc>
      </w:tr>
      <w:tr w:rsidR="00BC153A" w:rsidRPr="008C0915" w14:paraId="2C46AB40" w14:textId="77777777" w:rsidTr="001652AB">
        <w:tc>
          <w:tcPr>
            <w:tcW w:w="9062" w:type="dxa"/>
            <w:gridSpan w:val="6"/>
            <w:tcBorders>
              <w:top w:val="single" w:sz="4" w:space="0" w:color="auto"/>
              <w:left w:val="nil"/>
              <w:bottom w:val="single" w:sz="4" w:space="0" w:color="auto"/>
              <w:right w:val="nil"/>
            </w:tcBorders>
            <w:vAlign w:val="center"/>
          </w:tcPr>
          <w:p w14:paraId="1DADB6B3" w14:textId="77777777" w:rsidR="00BC153A" w:rsidRPr="008C0915" w:rsidRDefault="00BC153A" w:rsidP="001652AB">
            <w:pPr>
              <w:rPr>
                <w:rFonts w:asciiTheme="minorHAnsi" w:hAnsiTheme="minorHAnsi" w:cstheme="minorHAnsi"/>
                <w:szCs w:val="22"/>
              </w:rPr>
            </w:pPr>
          </w:p>
        </w:tc>
      </w:tr>
      <w:tr w:rsidR="00BC153A" w:rsidRPr="008C0915" w14:paraId="46BF2D52"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2E246EE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6F5C3A39" w14:textId="77777777" w:rsidTr="001652AB">
        <w:tc>
          <w:tcPr>
            <w:tcW w:w="9062" w:type="dxa"/>
            <w:gridSpan w:val="6"/>
            <w:tcBorders>
              <w:top w:val="single" w:sz="4" w:space="0" w:color="auto"/>
              <w:left w:val="single" w:sz="4" w:space="0" w:color="auto"/>
              <w:bottom w:val="single" w:sz="4" w:space="0" w:color="auto"/>
              <w:right w:val="single" w:sz="4" w:space="0" w:color="auto"/>
            </w:tcBorders>
            <w:vAlign w:val="center"/>
            <w:hideMark/>
          </w:tcPr>
          <w:p w14:paraId="2F3A6C5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jednokratnih financijskih sredstava ili jednokratne nefinancijske podrške udrugama bez raspisivanja javnog poziva</w:t>
            </w:r>
          </w:p>
        </w:tc>
      </w:tr>
      <w:tr w:rsidR="00BC153A" w:rsidRPr="008C0915" w14:paraId="6CB276BE" w14:textId="77777777" w:rsidTr="001652AB">
        <w:tc>
          <w:tcPr>
            <w:tcW w:w="9062" w:type="dxa"/>
            <w:gridSpan w:val="6"/>
            <w:tcBorders>
              <w:top w:val="single" w:sz="4" w:space="0" w:color="auto"/>
              <w:left w:val="nil"/>
              <w:bottom w:val="single" w:sz="4" w:space="0" w:color="auto"/>
              <w:right w:val="nil"/>
            </w:tcBorders>
            <w:vAlign w:val="center"/>
          </w:tcPr>
          <w:p w14:paraId="40328203" w14:textId="77777777" w:rsidR="00BC153A" w:rsidRPr="008C0915" w:rsidRDefault="00BC153A" w:rsidP="001652AB">
            <w:pPr>
              <w:rPr>
                <w:rFonts w:asciiTheme="minorHAnsi" w:hAnsiTheme="minorHAnsi" w:cstheme="minorHAnsi"/>
                <w:szCs w:val="22"/>
              </w:rPr>
            </w:pPr>
          </w:p>
        </w:tc>
      </w:tr>
      <w:tr w:rsidR="00BC153A" w:rsidRPr="008C0915" w14:paraId="41C6DB82"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1582461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1BF55515" w14:textId="77777777" w:rsidTr="001652AB">
        <w:tc>
          <w:tcPr>
            <w:tcW w:w="9062" w:type="dxa"/>
            <w:gridSpan w:val="6"/>
            <w:tcBorders>
              <w:top w:val="single" w:sz="4" w:space="0" w:color="auto"/>
              <w:left w:val="single" w:sz="4" w:space="0" w:color="auto"/>
              <w:bottom w:val="single" w:sz="4" w:space="0" w:color="auto"/>
              <w:right w:val="single" w:sz="4" w:space="0" w:color="auto"/>
            </w:tcBorders>
            <w:vAlign w:val="center"/>
          </w:tcPr>
          <w:p w14:paraId="04DFE23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razvoja društvenih djelatnosti u području djelovanja udruga, jačanje kapaciteta udruga i podrška programima/projektima/aktivnostima udruga od interesa za opće dobro.</w:t>
            </w:r>
          </w:p>
        </w:tc>
      </w:tr>
      <w:tr w:rsidR="00BC153A" w:rsidRPr="008C0915" w14:paraId="4C4922DD" w14:textId="77777777" w:rsidTr="001652AB">
        <w:tc>
          <w:tcPr>
            <w:tcW w:w="9062" w:type="dxa"/>
            <w:gridSpan w:val="6"/>
            <w:tcBorders>
              <w:top w:val="single" w:sz="4" w:space="0" w:color="auto"/>
              <w:left w:val="nil"/>
              <w:bottom w:val="single" w:sz="4" w:space="0" w:color="auto"/>
              <w:right w:val="nil"/>
            </w:tcBorders>
            <w:vAlign w:val="center"/>
          </w:tcPr>
          <w:p w14:paraId="2DCDD3F5" w14:textId="77777777" w:rsidR="00BC153A" w:rsidRPr="008C0915" w:rsidRDefault="00BC153A" w:rsidP="001652AB">
            <w:pPr>
              <w:rPr>
                <w:rFonts w:asciiTheme="minorHAnsi" w:hAnsiTheme="minorHAnsi" w:cstheme="minorHAnsi"/>
                <w:szCs w:val="22"/>
              </w:rPr>
            </w:pPr>
          </w:p>
        </w:tc>
      </w:tr>
      <w:tr w:rsidR="00BC153A" w:rsidRPr="008C0915" w14:paraId="0EB00C16"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2CCB4F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44A73EB9" w14:textId="77777777" w:rsidTr="001652AB">
        <w:tc>
          <w:tcPr>
            <w:tcW w:w="9062" w:type="dxa"/>
            <w:gridSpan w:val="6"/>
            <w:tcBorders>
              <w:top w:val="single" w:sz="4" w:space="0" w:color="auto"/>
              <w:left w:val="single" w:sz="4" w:space="0" w:color="auto"/>
              <w:bottom w:val="single" w:sz="4" w:space="0" w:color="auto"/>
              <w:right w:val="single" w:sz="4" w:space="0" w:color="auto"/>
            </w:tcBorders>
            <w:vAlign w:val="center"/>
          </w:tcPr>
          <w:p w14:paraId="12CC5A0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20DED118" w14:textId="77777777" w:rsidTr="001652AB">
        <w:tc>
          <w:tcPr>
            <w:tcW w:w="9062" w:type="dxa"/>
            <w:gridSpan w:val="6"/>
            <w:tcBorders>
              <w:top w:val="single" w:sz="4" w:space="0" w:color="auto"/>
              <w:left w:val="nil"/>
              <w:bottom w:val="single" w:sz="4" w:space="0" w:color="auto"/>
              <w:right w:val="nil"/>
            </w:tcBorders>
            <w:vAlign w:val="center"/>
          </w:tcPr>
          <w:p w14:paraId="5F1E1A2B" w14:textId="77777777" w:rsidR="00BC153A" w:rsidRPr="008C0915" w:rsidRDefault="00BC153A" w:rsidP="001652AB">
            <w:pPr>
              <w:rPr>
                <w:rFonts w:asciiTheme="minorHAnsi" w:hAnsiTheme="minorHAnsi" w:cstheme="minorHAnsi"/>
                <w:szCs w:val="22"/>
              </w:rPr>
            </w:pPr>
          </w:p>
        </w:tc>
      </w:tr>
      <w:tr w:rsidR="00BC153A" w:rsidRPr="008C0915" w14:paraId="1BB1CBE1"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1F0847A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56C3E0B6"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0EE7340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90E113D" w14:textId="77777777" w:rsidTr="001652AB">
        <w:tc>
          <w:tcPr>
            <w:tcW w:w="9062" w:type="dxa"/>
            <w:gridSpan w:val="6"/>
            <w:tcBorders>
              <w:top w:val="single" w:sz="4" w:space="0" w:color="auto"/>
              <w:left w:val="nil"/>
              <w:bottom w:val="single" w:sz="4" w:space="0" w:color="auto"/>
              <w:right w:val="nil"/>
            </w:tcBorders>
            <w:vAlign w:val="center"/>
          </w:tcPr>
          <w:p w14:paraId="33907CBC" w14:textId="77777777" w:rsidR="00BC153A" w:rsidRPr="008C0915" w:rsidRDefault="00BC153A" w:rsidP="001652AB">
            <w:pPr>
              <w:rPr>
                <w:rFonts w:asciiTheme="minorHAnsi" w:hAnsiTheme="minorHAnsi" w:cstheme="minorHAnsi"/>
                <w:szCs w:val="22"/>
              </w:rPr>
            </w:pPr>
          </w:p>
        </w:tc>
      </w:tr>
      <w:tr w:rsidR="00BC153A" w:rsidRPr="008C0915" w14:paraId="2114AAAB"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3BB81B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3C7319D8" w14:textId="77777777" w:rsidTr="001652AB">
        <w:tc>
          <w:tcPr>
            <w:tcW w:w="9062" w:type="dxa"/>
            <w:gridSpan w:val="6"/>
            <w:tcBorders>
              <w:top w:val="single" w:sz="4" w:space="0" w:color="auto"/>
              <w:left w:val="single" w:sz="4" w:space="0" w:color="auto"/>
              <w:bottom w:val="single" w:sz="4" w:space="0" w:color="auto"/>
              <w:right w:val="single" w:sz="4" w:space="0" w:color="auto"/>
            </w:tcBorders>
            <w:vAlign w:val="center"/>
          </w:tcPr>
          <w:p w14:paraId="30E42BDA" w14:textId="77777777" w:rsidR="00BC153A" w:rsidRPr="008C0915" w:rsidRDefault="00BC153A" w:rsidP="001652AB">
            <w:pPr>
              <w:rPr>
                <w:rFonts w:asciiTheme="minorHAnsi" w:hAnsiTheme="minorHAnsi" w:cstheme="minorHAnsi"/>
                <w:szCs w:val="22"/>
              </w:rPr>
            </w:pPr>
            <w:r w:rsidRPr="008C0915">
              <w:rPr>
                <w:rFonts w:asciiTheme="minorHAnsi" w:eastAsiaTheme="minorHAnsi" w:hAnsiTheme="minorHAnsi" w:cstheme="minorHAnsi"/>
                <w:szCs w:val="22"/>
                <w:lang w:eastAsia="en-US"/>
              </w:rPr>
              <w:t>Viši stručni suradnik za društvene djelatnosti</w:t>
            </w:r>
          </w:p>
        </w:tc>
      </w:tr>
      <w:tr w:rsidR="00BC153A" w:rsidRPr="008C0915" w14:paraId="48253BCF" w14:textId="77777777" w:rsidTr="001652AB">
        <w:tc>
          <w:tcPr>
            <w:tcW w:w="9062" w:type="dxa"/>
            <w:gridSpan w:val="6"/>
            <w:tcBorders>
              <w:top w:val="single" w:sz="4" w:space="0" w:color="auto"/>
              <w:left w:val="nil"/>
              <w:bottom w:val="single" w:sz="4" w:space="0" w:color="auto"/>
              <w:right w:val="nil"/>
            </w:tcBorders>
            <w:vAlign w:val="center"/>
          </w:tcPr>
          <w:p w14:paraId="26B35088" w14:textId="77777777" w:rsidR="00BC153A" w:rsidRPr="008C0915" w:rsidRDefault="00BC153A" w:rsidP="001652AB">
            <w:pPr>
              <w:rPr>
                <w:rFonts w:asciiTheme="minorHAnsi" w:hAnsiTheme="minorHAnsi" w:cstheme="minorHAnsi"/>
                <w:szCs w:val="22"/>
              </w:rPr>
            </w:pPr>
          </w:p>
        </w:tc>
      </w:tr>
      <w:tr w:rsidR="00BC153A" w:rsidRPr="008C0915" w14:paraId="2601EEDD"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57745C3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21FFC81F" w14:textId="77777777" w:rsidTr="001652AB">
        <w:tc>
          <w:tcPr>
            <w:tcW w:w="9062" w:type="dxa"/>
            <w:gridSpan w:val="6"/>
            <w:tcBorders>
              <w:top w:val="single" w:sz="4" w:space="0" w:color="auto"/>
              <w:left w:val="single" w:sz="4" w:space="0" w:color="auto"/>
              <w:bottom w:val="single" w:sz="4" w:space="0" w:color="auto"/>
              <w:right w:val="single" w:sz="4" w:space="0" w:color="auto"/>
            </w:tcBorders>
            <w:vAlign w:val="center"/>
            <w:hideMark/>
          </w:tcPr>
          <w:p w14:paraId="3335621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Zakon o udrugama („Narodne novine“ broj 74/</w:t>
            </w:r>
            <w:r w:rsidRPr="00F12ABF">
              <w:rPr>
                <w:rFonts w:asciiTheme="minorHAnsi" w:hAnsiTheme="minorHAnsi" w:cstheme="minorHAnsi"/>
                <w:szCs w:val="22"/>
              </w:rPr>
              <w:t>14, 70/17 i 98/19), Uredba o kriterijima, mjerilima i postupcima financiranja i ugovaranja programa i projekata od interesa za opće dobro koje provode udruge („Narodne novine“ broj 26/15),  Pravilnik o financiranju javnih potreba Grada Koprivnice („Glasnik Grada Koprivnice 3/15, 3/16, 7/19)</w:t>
            </w:r>
          </w:p>
        </w:tc>
      </w:tr>
      <w:tr w:rsidR="00BC153A" w:rsidRPr="008C0915" w14:paraId="45A2F194" w14:textId="77777777" w:rsidTr="001652AB">
        <w:tc>
          <w:tcPr>
            <w:tcW w:w="9062" w:type="dxa"/>
            <w:gridSpan w:val="6"/>
            <w:tcBorders>
              <w:top w:val="single" w:sz="4" w:space="0" w:color="auto"/>
              <w:left w:val="nil"/>
              <w:bottom w:val="single" w:sz="4" w:space="0" w:color="auto"/>
              <w:right w:val="nil"/>
            </w:tcBorders>
            <w:vAlign w:val="center"/>
          </w:tcPr>
          <w:p w14:paraId="6CAD0B9A" w14:textId="77777777" w:rsidR="00BC153A" w:rsidRPr="008C0915" w:rsidRDefault="00BC153A" w:rsidP="001652AB">
            <w:pPr>
              <w:rPr>
                <w:rFonts w:asciiTheme="minorHAnsi" w:hAnsiTheme="minorHAnsi" w:cstheme="minorHAnsi"/>
                <w:szCs w:val="22"/>
              </w:rPr>
            </w:pPr>
          </w:p>
        </w:tc>
      </w:tr>
      <w:tr w:rsidR="00BC153A" w:rsidRPr="008C0915" w14:paraId="7425348F" w14:textId="77777777" w:rsidTr="001652AB">
        <w:tc>
          <w:tcPr>
            <w:tcW w:w="9062" w:type="dxa"/>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171AA47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SKRAĆENICE koji se koriste u dijagramu</w:t>
            </w:r>
          </w:p>
        </w:tc>
      </w:tr>
      <w:tr w:rsidR="00BC153A" w:rsidRPr="008C0915" w14:paraId="08BEA5B1" w14:textId="77777777" w:rsidTr="001652AB">
        <w:tc>
          <w:tcPr>
            <w:tcW w:w="9062" w:type="dxa"/>
            <w:gridSpan w:val="6"/>
            <w:tcBorders>
              <w:top w:val="single" w:sz="4" w:space="0" w:color="auto"/>
              <w:left w:val="single" w:sz="4" w:space="0" w:color="auto"/>
              <w:bottom w:val="single" w:sz="4" w:space="0" w:color="auto"/>
              <w:right w:val="single" w:sz="4" w:space="0" w:color="auto"/>
            </w:tcBorders>
            <w:vAlign w:val="center"/>
            <w:hideMark/>
          </w:tcPr>
          <w:p w14:paraId="525E5A6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05692E90" w14:textId="77777777" w:rsidTr="001652AB">
        <w:tc>
          <w:tcPr>
            <w:tcW w:w="9062" w:type="dxa"/>
            <w:gridSpan w:val="6"/>
            <w:tcBorders>
              <w:top w:val="single" w:sz="4" w:space="0" w:color="auto"/>
              <w:left w:val="nil"/>
              <w:bottom w:val="single" w:sz="4" w:space="0" w:color="auto"/>
              <w:right w:val="nil"/>
            </w:tcBorders>
            <w:vAlign w:val="center"/>
          </w:tcPr>
          <w:p w14:paraId="14E73857" w14:textId="77777777" w:rsidR="00BC153A" w:rsidRPr="008C0915" w:rsidRDefault="00BC153A" w:rsidP="001652AB">
            <w:pPr>
              <w:rPr>
                <w:rFonts w:asciiTheme="minorHAnsi" w:hAnsiTheme="minorHAnsi" w:cstheme="minorHAnsi"/>
                <w:szCs w:val="22"/>
              </w:rPr>
            </w:pPr>
          </w:p>
        </w:tc>
      </w:tr>
      <w:tr w:rsidR="00BC153A" w:rsidRPr="008C0915" w14:paraId="3BAF5BD0" w14:textId="77777777" w:rsidTr="001652AB">
        <w:trPr>
          <w:trHeight w:val="69"/>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tcPr>
          <w:p w14:paraId="2F2BEC55" w14:textId="77777777" w:rsidR="00BC153A" w:rsidRPr="008C0915" w:rsidRDefault="00BC153A" w:rsidP="001652AB">
            <w:pPr>
              <w:rPr>
                <w:rFonts w:asciiTheme="minorHAnsi" w:hAnsiTheme="minorHAnsi" w:cstheme="minorHAnsi"/>
                <w:szCs w:val="22"/>
              </w:rPr>
            </w:pPr>
          </w:p>
        </w:tc>
        <w:tc>
          <w:tcPr>
            <w:tcW w:w="1681"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3163E3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47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75C91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211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558014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50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C36C1A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419A9C9F" w14:textId="77777777" w:rsidTr="001652AB">
        <w:trPr>
          <w:trHeight w:val="67"/>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51620CF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681" w:type="dxa"/>
            <w:tcBorders>
              <w:top w:val="single" w:sz="4" w:space="0" w:color="auto"/>
              <w:left w:val="single" w:sz="4" w:space="0" w:color="auto"/>
              <w:bottom w:val="single" w:sz="4" w:space="0" w:color="auto"/>
              <w:right w:val="single" w:sz="4" w:space="0" w:color="auto"/>
            </w:tcBorders>
            <w:vAlign w:val="center"/>
            <w:hideMark/>
          </w:tcPr>
          <w:p w14:paraId="3998F1E5"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Maja Ferlineš</w:t>
            </w:r>
          </w:p>
        </w:tc>
        <w:tc>
          <w:tcPr>
            <w:tcW w:w="2476" w:type="dxa"/>
            <w:tcBorders>
              <w:top w:val="single" w:sz="4" w:space="0" w:color="auto"/>
              <w:left w:val="single" w:sz="4" w:space="0" w:color="auto"/>
              <w:bottom w:val="single" w:sz="4" w:space="0" w:color="auto"/>
              <w:right w:val="single" w:sz="4" w:space="0" w:color="auto"/>
            </w:tcBorders>
            <w:vAlign w:val="center"/>
            <w:hideMark/>
          </w:tcPr>
          <w:p w14:paraId="3B84A992" w14:textId="77777777" w:rsidR="00E372ED" w:rsidRPr="008C0915" w:rsidRDefault="00E372ED" w:rsidP="00E372ED">
            <w:pPr>
              <w:rPr>
                <w:rFonts w:asciiTheme="minorHAnsi" w:hAnsiTheme="minorHAnsi" w:cstheme="minorHAnsi"/>
                <w:szCs w:val="22"/>
              </w:rPr>
            </w:pPr>
            <w:r w:rsidRPr="008C0915">
              <w:rPr>
                <w:rFonts w:asciiTheme="minorHAnsi" w:eastAsiaTheme="minorHAnsi" w:hAnsiTheme="minorHAnsi" w:cstheme="minorHAnsi"/>
                <w:szCs w:val="22"/>
                <w:lang w:eastAsia="en-US"/>
              </w:rPr>
              <w:t>Viši stručni suradnik za društvene djelatnosti</w:t>
            </w:r>
          </w:p>
        </w:tc>
        <w:tc>
          <w:tcPr>
            <w:tcW w:w="2111" w:type="dxa"/>
            <w:gridSpan w:val="2"/>
            <w:tcBorders>
              <w:top w:val="single" w:sz="4" w:space="0" w:color="auto"/>
              <w:left w:val="single" w:sz="4" w:space="0" w:color="auto"/>
              <w:bottom w:val="single" w:sz="4" w:space="0" w:color="auto"/>
              <w:right w:val="single" w:sz="4" w:space="0" w:color="auto"/>
            </w:tcBorders>
            <w:vAlign w:val="center"/>
            <w:hideMark/>
          </w:tcPr>
          <w:p w14:paraId="6B6A1589" w14:textId="54B437E6" w:rsidR="00E372ED" w:rsidRPr="008C0915" w:rsidRDefault="00E372ED" w:rsidP="00E372ED">
            <w:pPr>
              <w:rPr>
                <w:rFonts w:asciiTheme="minorHAnsi" w:hAnsiTheme="minorHAnsi" w:cstheme="minorHAnsi"/>
                <w:szCs w:val="22"/>
              </w:rPr>
            </w:pPr>
            <w:r w:rsidRPr="004708CF">
              <w:rPr>
                <w:rFonts w:asciiTheme="minorHAnsi" w:hAnsiTheme="minorHAnsi" w:cstheme="minorHAnsi"/>
                <w:szCs w:val="22"/>
              </w:rPr>
              <w:t>31.5.2021.</w:t>
            </w:r>
          </w:p>
        </w:tc>
        <w:tc>
          <w:tcPr>
            <w:tcW w:w="1507" w:type="dxa"/>
            <w:tcBorders>
              <w:top w:val="single" w:sz="4" w:space="0" w:color="auto"/>
              <w:left w:val="single" w:sz="4" w:space="0" w:color="auto"/>
              <w:bottom w:val="single" w:sz="4" w:space="0" w:color="auto"/>
              <w:right w:val="single" w:sz="4" w:space="0" w:color="auto"/>
            </w:tcBorders>
            <w:vAlign w:val="center"/>
          </w:tcPr>
          <w:p w14:paraId="5FC91E41" w14:textId="77777777" w:rsidR="00E372ED" w:rsidRPr="008C0915" w:rsidRDefault="00E372ED" w:rsidP="00E372ED">
            <w:pPr>
              <w:rPr>
                <w:rFonts w:asciiTheme="minorHAnsi" w:hAnsiTheme="minorHAnsi" w:cstheme="minorHAnsi"/>
                <w:szCs w:val="22"/>
              </w:rPr>
            </w:pPr>
          </w:p>
        </w:tc>
      </w:tr>
      <w:tr w:rsidR="00E372ED" w:rsidRPr="008C0915" w14:paraId="38D3DFD5" w14:textId="77777777" w:rsidTr="001652AB">
        <w:trPr>
          <w:trHeight w:val="67"/>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6377670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681" w:type="dxa"/>
            <w:tcBorders>
              <w:top w:val="single" w:sz="4" w:space="0" w:color="auto"/>
              <w:left w:val="single" w:sz="4" w:space="0" w:color="auto"/>
              <w:bottom w:val="single" w:sz="4" w:space="0" w:color="auto"/>
              <w:right w:val="single" w:sz="4" w:space="0" w:color="auto"/>
            </w:tcBorders>
            <w:vAlign w:val="center"/>
            <w:hideMark/>
          </w:tcPr>
          <w:p w14:paraId="76B7C377"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476" w:type="dxa"/>
            <w:tcBorders>
              <w:top w:val="single" w:sz="4" w:space="0" w:color="auto"/>
              <w:left w:val="single" w:sz="4" w:space="0" w:color="auto"/>
              <w:bottom w:val="single" w:sz="4" w:space="0" w:color="auto"/>
              <w:right w:val="single" w:sz="4" w:space="0" w:color="auto"/>
            </w:tcBorders>
            <w:vAlign w:val="center"/>
            <w:hideMark/>
          </w:tcPr>
          <w:p w14:paraId="02D2A33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2111" w:type="dxa"/>
            <w:gridSpan w:val="2"/>
            <w:tcBorders>
              <w:top w:val="single" w:sz="4" w:space="0" w:color="auto"/>
              <w:left w:val="single" w:sz="4" w:space="0" w:color="auto"/>
              <w:bottom w:val="single" w:sz="4" w:space="0" w:color="auto"/>
              <w:right w:val="single" w:sz="4" w:space="0" w:color="auto"/>
            </w:tcBorders>
            <w:vAlign w:val="center"/>
            <w:hideMark/>
          </w:tcPr>
          <w:p w14:paraId="65CC5FE7" w14:textId="17A6394A" w:rsidR="00E372ED" w:rsidRPr="008C0915" w:rsidRDefault="00E372ED" w:rsidP="00E372ED">
            <w:pPr>
              <w:rPr>
                <w:rFonts w:asciiTheme="minorHAnsi" w:hAnsiTheme="minorHAnsi" w:cstheme="minorHAnsi"/>
                <w:szCs w:val="22"/>
              </w:rPr>
            </w:pPr>
            <w:r w:rsidRPr="004708CF">
              <w:rPr>
                <w:rFonts w:asciiTheme="minorHAnsi" w:hAnsiTheme="minorHAnsi" w:cstheme="minorHAnsi"/>
                <w:szCs w:val="22"/>
              </w:rPr>
              <w:t>31.5.2021.</w:t>
            </w:r>
          </w:p>
        </w:tc>
        <w:tc>
          <w:tcPr>
            <w:tcW w:w="1507" w:type="dxa"/>
            <w:tcBorders>
              <w:top w:val="single" w:sz="4" w:space="0" w:color="auto"/>
              <w:left w:val="single" w:sz="4" w:space="0" w:color="auto"/>
              <w:bottom w:val="single" w:sz="4" w:space="0" w:color="auto"/>
              <w:right w:val="single" w:sz="4" w:space="0" w:color="auto"/>
            </w:tcBorders>
            <w:vAlign w:val="center"/>
          </w:tcPr>
          <w:p w14:paraId="6C880279" w14:textId="77777777" w:rsidR="00E372ED" w:rsidRPr="008C0915" w:rsidRDefault="00E372ED" w:rsidP="00E372ED">
            <w:pPr>
              <w:rPr>
                <w:rFonts w:asciiTheme="minorHAnsi" w:hAnsiTheme="minorHAnsi" w:cstheme="minorHAnsi"/>
                <w:szCs w:val="22"/>
              </w:rPr>
            </w:pPr>
          </w:p>
        </w:tc>
      </w:tr>
      <w:tr w:rsidR="00E372ED" w:rsidRPr="008C0915" w14:paraId="77AA9FE4" w14:textId="77777777" w:rsidTr="001652AB">
        <w:trPr>
          <w:trHeight w:val="67"/>
        </w:trPr>
        <w:tc>
          <w:tcPr>
            <w:tcW w:w="1287"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333EBC3B"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681" w:type="dxa"/>
            <w:tcBorders>
              <w:top w:val="single" w:sz="4" w:space="0" w:color="auto"/>
              <w:left w:val="single" w:sz="4" w:space="0" w:color="auto"/>
              <w:bottom w:val="single" w:sz="4" w:space="0" w:color="auto"/>
              <w:right w:val="single" w:sz="4" w:space="0" w:color="auto"/>
            </w:tcBorders>
            <w:vAlign w:val="center"/>
            <w:hideMark/>
          </w:tcPr>
          <w:p w14:paraId="08C7F2B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476" w:type="dxa"/>
            <w:tcBorders>
              <w:top w:val="single" w:sz="4" w:space="0" w:color="auto"/>
              <w:left w:val="single" w:sz="4" w:space="0" w:color="auto"/>
              <w:bottom w:val="single" w:sz="4" w:space="0" w:color="auto"/>
              <w:right w:val="single" w:sz="4" w:space="0" w:color="auto"/>
            </w:tcBorders>
            <w:vAlign w:val="center"/>
            <w:hideMark/>
          </w:tcPr>
          <w:p w14:paraId="79B6EA55"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2111" w:type="dxa"/>
            <w:gridSpan w:val="2"/>
            <w:tcBorders>
              <w:top w:val="single" w:sz="4" w:space="0" w:color="auto"/>
              <w:left w:val="single" w:sz="4" w:space="0" w:color="auto"/>
              <w:bottom w:val="single" w:sz="4" w:space="0" w:color="auto"/>
              <w:right w:val="single" w:sz="4" w:space="0" w:color="auto"/>
            </w:tcBorders>
            <w:vAlign w:val="center"/>
            <w:hideMark/>
          </w:tcPr>
          <w:p w14:paraId="7948C440" w14:textId="4DA00395" w:rsidR="00E372ED" w:rsidRPr="008C0915" w:rsidRDefault="00E372ED" w:rsidP="00E372ED">
            <w:pPr>
              <w:rPr>
                <w:rFonts w:asciiTheme="minorHAnsi" w:hAnsiTheme="minorHAnsi" w:cstheme="minorHAnsi"/>
                <w:szCs w:val="22"/>
              </w:rPr>
            </w:pPr>
            <w:r w:rsidRPr="004708CF">
              <w:rPr>
                <w:rFonts w:asciiTheme="minorHAnsi" w:hAnsiTheme="minorHAnsi" w:cstheme="minorHAnsi"/>
                <w:szCs w:val="22"/>
              </w:rPr>
              <w:t>31.5.2021.</w:t>
            </w:r>
          </w:p>
        </w:tc>
        <w:tc>
          <w:tcPr>
            <w:tcW w:w="1507" w:type="dxa"/>
            <w:tcBorders>
              <w:top w:val="single" w:sz="4" w:space="0" w:color="auto"/>
              <w:left w:val="single" w:sz="4" w:space="0" w:color="auto"/>
              <w:bottom w:val="single" w:sz="4" w:space="0" w:color="auto"/>
              <w:right w:val="single" w:sz="4" w:space="0" w:color="auto"/>
            </w:tcBorders>
            <w:vAlign w:val="center"/>
          </w:tcPr>
          <w:p w14:paraId="779DB160" w14:textId="77777777" w:rsidR="00E372ED" w:rsidRPr="008C0915" w:rsidRDefault="00E372ED" w:rsidP="00E372ED">
            <w:pPr>
              <w:rPr>
                <w:rFonts w:asciiTheme="minorHAnsi" w:hAnsiTheme="minorHAnsi" w:cstheme="minorHAnsi"/>
                <w:szCs w:val="22"/>
              </w:rPr>
            </w:pPr>
          </w:p>
        </w:tc>
      </w:tr>
    </w:tbl>
    <w:p w14:paraId="67C4DCF2" w14:textId="77777777" w:rsidR="00BC153A" w:rsidRDefault="00BC153A" w:rsidP="00BC153A">
      <w:pPr>
        <w:jc w:val="both"/>
      </w:pPr>
    </w:p>
    <w:p w14:paraId="065D1825" w14:textId="77777777" w:rsidR="00BC153A" w:rsidRDefault="00BC153A" w:rsidP="00BC153A">
      <w:pPr>
        <w:jc w:val="both"/>
      </w:pPr>
    </w:p>
    <w:p w14:paraId="3C73E9F5" w14:textId="77777777" w:rsidR="00BC153A" w:rsidRDefault="00BC153A" w:rsidP="00BC153A">
      <w:pPr>
        <w:jc w:val="both"/>
      </w:pPr>
    </w:p>
    <w:p w14:paraId="45E31D6B" w14:textId="77777777" w:rsidR="00BC153A" w:rsidRDefault="00BC153A" w:rsidP="00BC153A">
      <w:pPr>
        <w:jc w:val="both"/>
      </w:pPr>
    </w:p>
    <w:p w14:paraId="34EC5B4D" w14:textId="77777777" w:rsidR="00BC153A" w:rsidRDefault="00BC153A" w:rsidP="00BC153A">
      <w:pPr>
        <w:jc w:val="both"/>
      </w:pPr>
    </w:p>
    <w:p w14:paraId="6A77731C" w14:textId="77777777" w:rsidR="00BC153A" w:rsidRDefault="00BC153A" w:rsidP="00BC153A">
      <w:pPr>
        <w:jc w:val="both"/>
      </w:pPr>
    </w:p>
    <w:p w14:paraId="0387E6B9" w14:textId="77777777" w:rsidR="00BC153A" w:rsidRDefault="00BC153A" w:rsidP="00BC153A">
      <w:pPr>
        <w:jc w:val="both"/>
      </w:pPr>
    </w:p>
    <w:tbl>
      <w:tblPr>
        <w:tblpPr w:leftFromText="180" w:rightFromText="180" w:vertAnchor="text" w:horzAnchor="margin" w:tblpXSpec="center"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2005"/>
        <w:gridCol w:w="1632"/>
        <w:gridCol w:w="2393"/>
      </w:tblGrid>
      <w:tr w:rsidR="00BC153A" w:rsidRPr="008C0915" w14:paraId="566F3BE7" w14:textId="77777777" w:rsidTr="001652AB">
        <w:trPr>
          <w:trHeight w:val="135"/>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0FAAE9C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2AD63A7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Ustanove i udruge</w:t>
            </w:r>
          </w:p>
        </w:tc>
        <w:tc>
          <w:tcPr>
            <w:tcW w:w="3881"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78E17F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213B0B3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71293F5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6EB6D545" w14:textId="77777777" w:rsidTr="001652AB">
        <w:trPr>
          <w:trHeight w:val="1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459E45D" w14:textId="77777777" w:rsidR="00BC153A" w:rsidRPr="008C0915" w:rsidRDefault="00BC153A" w:rsidP="001652AB">
            <w:pPr>
              <w:rPr>
                <w:rFonts w:asciiTheme="minorHAnsi" w:hAnsiTheme="minorHAnsi" w:cstheme="minorHAnsi"/>
                <w:b/>
                <w:szCs w:val="22"/>
              </w:rPr>
            </w:pPr>
          </w:p>
        </w:tc>
        <w:tc>
          <w:tcPr>
            <w:tcW w:w="2126"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079A76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4BB8B8B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89246E8" w14:textId="77777777" w:rsidR="00BC153A" w:rsidRPr="008C0915" w:rsidRDefault="00BC153A" w:rsidP="001652AB">
            <w:pPr>
              <w:rPr>
                <w:rFonts w:asciiTheme="minorHAnsi" w:hAnsiTheme="minorHAnsi" w:cstheme="minorHAnsi"/>
                <w:szCs w:val="22"/>
              </w:rPr>
            </w:pPr>
          </w:p>
        </w:tc>
      </w:tr>
      <w:tr w:rsidR="00BC153A" w:rsidRPr="008C0915" w14:paraId="2BC21634" w14:textId="77777777" w:rsidTr="001652AB">
        <w:trPr>
          <w:trHeight w:val="701"/>
        </w:trPr>
        <w:tc>
          <w:tcPr>
            <w:tcW w:w="3085" w:type="dxa"/>
            <w:tcBorders>
              <w:top w:val="single" w:sz="4" w:space="0" w:color="auto"/>
              <w:left w:val="single" w:sz="4" w:space="0" w:color="auto"/>
              <w:bottom w:val="single" w:sz="4" w:space="0" w:color="auto"/>
              <w:right w:val="single" w:sz="4" w:space="0" w:color="auto"/>
            </w:tcBorders>
          </w:tcPr>
          <w:p w14:paraId="7720B199" w14:textId="77777777" w:rsidR="00BC153A" w:rsidRPr="008C0915" w:rsidRDefault="00BC153A" w:rsidP="001652AB">
            <w:pPr>
              <w:rPr>
                <w:rFonts w:asciiTheme="minorHAnsi" w:hAnsiTheme="minorHAnsi" w:cstheme="minorHAnsi"/>
                <w:szCs w:val="22"/>
              </w:rPr>
            </w:pPr>
          </w:p>
          <w:p w14:paraId="3C4A2C6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Utvrđivanje ciljeva i prioriteta i Programa javnih potreba u području djelovanja udruga koji donosi Gradsko vijeće</w:t>
            </w:r>
          </w:p>
          <w:p w14:paraId="04961B9A" w14:textId="77777777" w:rsidR="00BC153A" w:rsidRPr="008C0915" w:rsidRDefault="00BC153A" w:rsidP="001652AB">
            <w:pPr>
              <w:rPr>
                <w:rFonts w:asciiTheme="minorHAnsi" w:hAnsiTheme="minorHAnsi" w:cstheme="minorHAnsi"/>
                <w:szCs w:val="22"/>
              </w:rPr>
            </w:pPr>
          </w:p>
          <w:p w14:paraId="0DAD8E8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obrazaca</w:t>
            </w:r>
            <w:r w:rsidRPr="008C0915">
              <w:rPr>
                <w:rFonts w:asciiTheme="minorHAnsi" w:hAnsiTheme="minorHAnsi" w:cstheme="minorHAnsi"/>
                <w:b/>
                <w:szCs w:val="22"/>
              </w:rPr>
              <w:t xml:space="preserve"> </w:t>
            </w:r>
            <w:r w:rsidRPr="008C0915">
              <w:rPr>
                <w:rFonts w:asciiTheme="minorHAnsi" w:hAnsiTheme="minorHAnsi" w:cstheme="minorHAnsi"/>
                <w:szCs w:val="22"/>
              </w:rPr>
              <w:t xml:space="preserve"> zahtjeva i potrebnih priloga i objava na web stranici Grada Koprivnice</w:t>
            </w:r>
          </w:p>
          <w:p w14:paraId="5642AC7C" w14:textId="77777777" w:rsidR="00BC153A" w:rsidRPr="008C0915" w:rsidRDefault="00BC153A" w:rsidP="001652AB">
            <w:pPr>
              <w:rPr>
                <w:rFonts w:asciiTheme="minorHAnsi" w:hAnsiTheme="minorHAnsi" w:cstheme="minorHAnsi"/>
                <w:szCs w:val="22"/>
              </w:rPr>
            </w:pPr>
          </w:p>
          <w:p w14:paraId="56DFF52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zahtjeva</w:t>
            </w:r>
          </w:p>
          <w:p w14:paraId="68CCA66B" w14:textId="77777777" w:rsidR="00BC153A" w:rsidRPr="008C0915" w:rsidRDefault="00BC153A" w:rsidP="001652AB">
            <w:pPr>
              <w:rPr>
                <w:rFonts w:asciiTheme="minorHAnsi" w:hAnsiTheme="minorHAnsi" w:cstheme="minorHAnsi"/>
                <w:szCs w:val="22"/>
              </w:rPr>
            </w:pPr>
          </w:p>
          <w:p w14:paraId="0E193B2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Pregled zahtjeva i utvrđivanje jesu li ispunjeni formalni uvjeti, odnosno priloženi svi potrebni dokumenti</w:t>
            </w:r>
          </w:p>
          <w:p w14:paraId="78FE15CF" w14:textId="77777777" w:rsidR="00BC153A" w:rsidRPr="008C0915" w:rsidRDefault="00BC153A" w:rsidP="001652AB">
            <w:pPr>
              <w:rPr>
                <w:rFonts w:asciiTheme="minorHAnsi" w:hAnsiTheme="minorHAnsi" w:cstheme="minorHAnsi"/>
                <w:szCs w:val="22"/>
              </w:rPr>
            </w:pPr>
          </w:p>
          <w:p w14:paraId="4697A893" w14:textId="77777777" w:rsidR="00BC153A" w:rsidRPr="008C0915" w:rsidRDefault="00BC153A" w:rsidP="001652AB">
            <w:pPr>
              <w:rPr>
                <w:rFonts w:asciiTheme="minorHAnsi" w:hAnsiTheme="minorHAnsi" w:cstheme="minorHAnsi"/>
                <w:szCs w:val="22"/>
              </w:rPr>
            </w:pPr>
          </w:p>
          <w:p w14:paraId="432AEB57" w14:textId="77777777" w:rsidR="00BC153A" w:rsidRPr="008C0915" w:rsidRDefault="00BC153A" w:rsidP="001652AB">
            <w:pPr>
              <w:rPr>
                <w:rFonts w:asciiTheme="minorHAnsi" w:hAnsiTheme="minorHAnsi" w:cstheme="minorHAnsi"/>
                <w:szCs w:val="22"/>
              </w:rPr>
            </w:pPr>
          </w:p>
          <w:p w14:paraId="60933D93" w14:textId="77777777" w:rsidR="00BC153A" w:rsidRPr="008C0915" w:rsidRDefault="00BC153A" w:rsidP="001652AB">
            <w:pPr>
              <w:rPr>
                <w:rFonts w:asciiTheme="minorHAnsi" w:hAnsiTheme="minorHAnsi" w:cstheme="minorHAnsi"/>
                <w:b/>
                <w:szCs w:val="22"/>
              </w:rPr>
            </w:pPr>
          </w:p>
          <w:p w14:paraId="0BAE097F" w14:textId="77777777" w:rsidR="00BC153A" w:rsidRPr="008C0915" w:rsidRDefault="00BC153A" w:rsidP="001652AB">
            <w:pPr>
              <w:rPr>
                <w:rFonts w:asciiTheme="minorHAnsi" w:hAnsiTheme="minorHAnsi" w:cstheme="minorHAnsi"/>
                <w:b/>
                <w:szCs w:val="22"/>
              </w:rPr>
            </w:pPr>
          </w:p>
          <w:p w14:paraId="2EAEFF7D" w14:textId="77777777" w:rsidR="00BC153A" w:rsidRPr="008C0915" w:rsidRDefault="00BC153A" w:rsidP="001652AB">
            <w:pPr>
              <w:rPr>
                <w:rFonts w:asciiTheme="minorHAnsi" w:hAnsiTheme="minorHAnsi" w:cstheme="minorHAnsi"/>
                <w:b/>
                <w:szCs w:val="22"/>
              </w:rPr>
            </w:pPr>
          </w:p>
          <w:p w14:paraId="0A8C3AA7" w14:textId="77777777" w:rsidR="00BC153A" w:rsidRPr="008C0915" w:rsidRDefault="00BC153A" w:rsidP="001652AB">
            <w:pPr>
              <w:rPr>
                <w:rFonts w:asciiTheme="minorHAnsi" w:hAnsiTheme="minorHAnsi" w:cstheme="minorHAnsi"/>
                <w:b/>
                <w:szCs w:val="22"/>
              </w:rPr>
            </w:pPr>
          </w:p>
          <w:p w14:paraId="40B2BCC9" w14:textId="77777777" w:rsidR="00BC153A" w:rsidRPr="008C0915" w:rsidRDefault="00BC153A" w:rsidP="001652AB">
            <w:pPr>
              <w:rPr>
                <w:rFonts w:asciiTheme="minorHAnsi" w:hAnsiTheme="minorHAnsi" w:cstheme="minorHAnsi"/>
                <w:b/>
                <w:szCs w:val="22"/>
              </w:rPr>
            </w:pPr>
          </w:p>
          <w:p w14:paraId="240133A1" w14:textId="77777777" w:rsidR="00BC153A" w:rsidRPr="008C0915" w:rsidRDefault="00BC153A" w:rsidP="001652AB">
            <w:pPr>
              <w:rPr>
                <w:rFonts w:asciiTheme="minorHAnsi" w:hAnsiTheme="minorHAnsi" w:cstheme="minorHAnsi"/>
                <w:b/>
                <w:szCs w:val="22"/>
              </w:rPr>
            </w:pPr>
          </w:p>
          <w:p w14:paraId="5D265B56" w14:textId="77777777" w:rsidR="00BC153A" w:rsidRPr="008C0915" w:rsidRDefault="00BC153A" w:rsidP="001652AB">
            <w:pPr>
              <w:rPr>
                <w:rFonts w:asciiTheme="minorHAnsi" w:hAnsiTheme="minorHAnsi" w:cstheme="minorHAnsi"/>
                <w:b/>
                <w:szCs w:val="22"/>
              </w:rPr>
            </w:pPr>
          </w:p>
          <w:p w14:paraId="238AE6C2" w14:textId="77777777" w:rsidR="00BC153A" w:rsidRPr="008C0915" w:rsidRDefault="00BC153A" w:rsidP="001652AB">
            <w:pPr>
              <w:rPr>
                <w:rFonts w:asciiTheme="minorHAnsi" w:hAnsiTheme="minorHAnsi" w:cstheme="minorHAnsi"/>
                <w:b/>
                <w:szCs w:val="22"/>
              </w:rPr>
            </w:pPr>
          </w:p>
          <w:p w14:paraId="22C36543" w14:textId="77777777" w:rsidR="00BC153A" w:rsidRPr="008C0915" w:rsidRDefault="00BC153A" w:rsidP="001652AB">
            <w:pPr>
              <w:rPr>
                <w:rFonts w:asciiTheme="minorHAnsi" w:hAnsiTheme="minorHAnsi" w:cstheme="minorHAnsi"/>
                <w:szCs w:val="22"/>
              </w:rPr>
            </w:pPr>
          </w:p>
          <w:p w14:paraId="3D108B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Ocjenjivanje kvalitete zahtjeva koji zadovoljavaju formalne uvjete javnog poziva</w:t>
            </w:r>
          </w:p>
          <w:p w14:paraId="3EC22832" w14:textId="77777777" w:rsidR="00BC153A" w:rsidRPr="008C0915" w:rsidRDefault="00BC153A" w:rsidP="001652AB">
            <w:pPr>
              <w:rPr>
                <w:rFonts w:asciiTheme="minorHAnsi" w:hAnsiTheme="minorHAnsi" w:cstheme="minorHAnsi"/>
                <w:szCs w:val="22"/>
              </w:rPr>
            </w:pPr>
          </w:p>
          <w:p w14:paraId="398CDE35" w14:textId="77777777" w:rsidR="00BC153A" w:rsidRPr="008C0915" w:rsidRDefault="00BC153A" w:rsidP="001652AB">
            <w:pPr>
              <w:rPr>
                <w:rFonts w:asciiTheme="minorHAnsi" w:hAnsiTheme="minorHAnsi" w:cstheme="minorHAnsi"/>
                <w:szCs w:val="22"/>
              </w:rPr>
            </w:pPr>
          </w:p>
          <w:p w14:paraId="6C355B23" w14:textId="77777777" w:rsidR="00BC153A" w:rsidRPr="008C0915" w:rsidRDefault="00BC153A" w:rsidP="001652AB">
            <w:pPr>
              <w:rPr>
                <w:rFonts w:asciiTheme="minorHAnsi" w:hAnsiTheme="minorHAnsi" w:cstheme="minorHAnsi"/>
                <w:szCs w:val="22"/>
              </w:rPr>
            </w:pPr>
          </w:p>
          <w:p w14:paraId="55F63D48" w14:textId="77777777" w:rsidR="00BC153A" w:rsidRPr="008C0915" w:rsidRDefault="00BC153A" w:rsidP="001652AB">
            <w:pPr>
              <w:rPr>
                <w:rFonts w:asciiTheme="minorHAnsi" w:hAnsiTheme="minorHAnsi" w:cstheme="minorHAnsi"/>
                <w:szCs w:val="22"/>
              </w:rPr>
            </w:pPr>
          </w:p>
          <w:p w14:paraId="6299DED4" w14:textId="77777777" w:rsidR="00BC153A" w:rsidRPr="008C0915" w:rsidRDefault="00BC153A" w:rsidP="001652AB">
            <w:pPr>
              <w:rPr>
                <w:rFonts w:asciiTheme="minorHAnsi" w:hAnsiTheme="minorHAnsi" w:cstheme="minorHAnsi"/>
                <w:szCs w:val="22"/>
              </w:rPr>
            </w:pPr>
          </w:p>
          <w:p w14:paraId="44064587" w14:textId="77777777" w:rsidR="00BC153A" w:rsidRPr="008C0915" w:rsidRDefault="00BC153A" w:rsidP="001652AB">
            <w:pPr>
              <w:rPr>
                <w:rFonts w:asciiTheme="minorHAnsi" w:hAnsiTheme="minorHAnsi" w:cstheme="minorHAnsi"/>
                <w:szCs w:val="22"/>
              </w:rPr>
            </w:pPr>
          </w:p>
          <w:p w14:paraId="3FA63611" w14:textId="77777777" w:rsidR="00BC153A" w:rsidRPr="008C0915" w:rsidRDefault="00BC153A" w:rsidP="001652AB">
            <w:pPr>
              <w:rPr>
                <w:rFonts w:asciiTheme="minorHAnsi" w:hAnsiTheme="minorHAnsi" w:cstheme="minorHAnsi"/>
                <w:szCs w:val="22"/>
              </w:rPr>
            </w:pPr>
          </w:p>
          <w:p w14:paraId="667504D6" w14:textId="77777777" w:rsidR="00BC153A" w:rsidRPr="008C0915" w:rsidRDefault="00BC153A" w:rsidP="001652AB">
            <w:pPr>
              <w:rPr>
                <w:rFonts w:asciiTheme="minorHAnsi" w:hAnsiTheme="minorHAnsi" w:cstheme="minorHAnsi"/>
                <w:szCs w:val="22"/>
              </w:rPr>
            </w:pPr>
          </w:p>
          <w:p w14:paraId="32477DB4" w14:textId="77777777" w:rsidR="00BC153A" w:rsidRPr="008C0915" w:rsidRDefault="00BC153A" w:rsidP="001652AB">
            <w:pPr>
              <w:rPr>
                <w:rFonts w:asciiTheme="minorHAnsi" w:hAnsiTheme="minorHAnsi" w:cstheme="minorHAnsi"/>
                <w:szCs w:val="22"/>
              </w:rPr>
            </w:pPr>
          </w:p>
          <w:p w14:paraId="7BAE34CF" w14:textId="77777777" w:rsidR="00BC153A" w:rsidRPr="008C0915" w:rsidRDefault="00BC153A" w:rsidP="001652AB">
            <w:pPr>
              <w:rPr>
                <w:rFonts w:asciiTheme="minorHAnsi" w:hAnsiTheme="minorHAnsi" w:cstheme="minorHAnsi"/>
                <w:szCs w:val="22"/>
              </w:rPr>
            </w:pPr>
          </w:p>
          <w:p w14:paraId="652CE1E8" w14:textId="77777777" w:rsidR="00BC153A" w:rsidRPr="008C0915" w:rsidRDefault="00BC153A" w:rsidP="001652AB">
            <w:pPr>
              <w:rPr>
                <w:rFonts w:asciiTheme="minorHAnsi" w:hAnsiTheme="minorHAnsi" w:cstheme="minorHAnsi"/>
                <w:szCs w:val="22"/>
              </w:rPr>
            </w:pPr>
          </w:p>
          <w:p w14:paraId="05E3731A" w14:textId="77777777" w:rsidR="00BC153A" w:rsidRPr="008C0915" w:rsidRDefault="00BC153A" w:rsidP="001652AB">
            <w:pPr>
              <w:rPr>
                <w:rFonts w:asciiTheme="minorHAnsi" w:hAnsiTheme="minorHAnsi" w:cstheme="minorHAnsi"/>
                <w:szCs w:val="22"/>
              </w:rPr>
            </w:pPr>
          </w:p>
          <w:p w14:paraId="01C35C8E" w14:textId="77777777" w:rsidR="00BC153A" w:rsidRPr="008C0915" w:rsidRDefault="00BC153A" w:rsidP="001652AB">
            <w:pPr>
              <w:rPr>
                <w:rFonts w:asciiTheme="minorHAnsi" w:hAnsiTheme="minorHAnsi" w:cstheme="minorHAnsi"/>
                <w:szCs w:val="22"/>
              </w:rPr>
            </w:pPr>
          </w:p>
          <w:p w14:paraId="3EC2583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Utvrđivanje i izrađivanje prijedloga o odobrenju/neodobrenju jednokratnih financijskih sredstava ili jednokratne nefinancijske podrške</w:t>
            </w:r>
          </w:p>
          <w:p w14:paraId="40BF7C18" w14:textId="77777777" w:rsidR="00BC153A" w:rsidRPr="008C0915" w:rsidRDefault="00BC153A" w:rsidP="001652AB">
            <w:pPr>
              <w:rPr>
                <w:rFonts w:asciiTheme="minorHAnsi" w:hAnsiTheme="minorHAnsi" w:cstheme="minorHAnsi"/>
                <w:szCs w:val="22"/>
              </w:rPr>
            </w:pPr>
          </w:p>
          <w:p w14:paraId="0D087917" w14:textId="77777777" w:rsidR="00BC153A" w:rsidRPr="008C0915" w:rsidRDefault="00BC153A" w:rsidP="001652AB">
            <w:pPr>
              <w:rPr>
                <w:rFonts w:asciiTheme="minorHAnsi" w:hAnsiTheme="minorHAnsi" w:cstheme="minorHAnsi"/>
                <w:szCs w:val="22"/>
              </w:rPr>
            </w:pPr>
          </w:p>
          <w:p w14:paraId="191A2F11" w14:textId="77777777" w:rsidR="00BC153A" w:rsidRPr="008C0915" w:rsidRDefault="00BC153A" w:rsidP="001652AB">
            <w:pPr>
              <w:rPr>
                <w:rFonts w:asciiTheme="minorHAnsi" w:hAnsiTheme="minorHAnsi" w:cstheme="minorHAnsi"/>
                <w:szCs w:val="22"/>
              </w:rPr>
            </w:pPr>
          </w:p>
          <w:p w14:paraId="1C8C4C23" w14:textId="77777777" w:rsidR="00BC153A" w:rsidRPr="008C0915" w:rsidRDefault="00BC153A" w:rsidP="001652AB">
            <w:pPr>
              <w:rPr>
                <w:rFonts w:asciiTheme="minorHAnsi" w:hAnsiTheme="minorHAnsi" w:cstheme="minorHAnsi"/>
                <w:szCs w:val="22"/>
              </w:rPr>
            </w:pPr>
          </w:p>
          <w:p w14:paraId="4D518D97" w14:textId="77777777" w:rsidR="00BC153A" w:rsidRPr="008C0915" w:rsidRDefault="00BC153A" w:rsidP="001652AB">
            <w:pPr>
              <w:rPr>
                <w:rFonts w:asciiTheme="minorHAnsi" w:hAnsiTheme="minorHAnsi" w:cstheme="minorHAnsi"/>
                <w:szCs w:val="22"/>
              </w:rPr>
            </w:pPr>
          </w:p>
          <w:p w14:paraId="4CB1C082" w14:textId="77777777" w:rsidR="00BC153A" w:rsidRPr="008C0915" w:rsidRDefault="00BC153A" w:rsidP="001652AB">
            <w:pPr>
              <w:rPr>
                <w:rFonts w:asciiTheme="minorHAnsi" w:hAnsiTheme="minorHAnsi" w:cstheme="minorHAnsi"/>
                <w:szCs w:val="22"/>
              </w:rPr>
            </w:pPr>
          </w:p>
          <w:p w14:paraId="5A330F38" w14:textId="77777777" w:rsidR="00BC153A" w:rsidRPr="008C0915" w:rsidRDefault="00BC153A" w:rsidP="001652AB">
            <w:pPr>
              <w:rPr>
                <w:rFonts w:asciiTheme="minorHAnsi" w:hAnsiTheme="minorHAnsi" w:cstheme="minorHAnsi"/>
                <w:szCs w:val="22"/>
              </w:rPr>
            </w:pPr>
          </w:p>
          <w:p w14:paraId="73DBC8EF" w14:textId="77777777" w:rsidR="00BC153A" w:rsidRPr="008C0915" w:rsidRDefault="00BC153A" w:rsidP="001652AB">
            <w:pPr>
              <w:rPr>
                <w:rFonts w:asciiTheme="minorHAnsi" w:hAnsiTheme="minorHAnsi" w:cstheme="minorHAnsi"/>
                <w:szCs w:val="22"/>
              </w:rPr>
            </w:pPr>
          </w:p>
          <w:p w14:paraId="51B860C0" w14:textId="77777777" w:rsidR="00BC153A" w:rsidRPr="008C0915" w:rsidRDefault="00BC153A" w:rsidP="001652AB">
            <w:pPr>
              <w:rPr>
                <w:rFonts w:asciiTheme="minorHAnsi" w:hAnsiTheme="minorHAnsi" w:cstheme="minorHAnsi"/>
                <w:szCs w:val="22"/>
              </w:rPr>
            </w:pPr>
          </w:p>
          <w:p w14:paraId="29647D31" w14:textId="77777777" w:rsidR="00BC153A" w:rsidRPr="008C0915" w:rsidRDefault="00BC153A" w:rsidP="001652AB">
            <w:pPr>
              <w:rPr>
                <w:rFonts w:asciiTheme="minorHAnsi" w:hAnsiTheme="minorHAnsi" w:cstheme="minorHAnsi"/>
                <w:szCs w:val="22"/>
              </w:rPr>
            </w:pPr>
          </w:p>
          <w:p w14:paraId="0F2399A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Donošenje Zaključka o odobrenju/neodobrenju jednokratnih financijskih sredstava ili nefinancijske podrške</w:t>
            </w:r>
          </w:p>
          <w:p w14:paraId="63CAF8EE" w14:textId="77777777" w:rsidR="00BC153A" w:rsidRPr="008C0915" w:rsidRDefault="00BC153A" w:rsidP="001652AB">
            <w:pPr>
              <w:rPr>
                <w:rFonts w:asciiTheme="minorHAnsi" w:hAnsiTheme="minorHAnsi" w:cstheme="minorHAnsi"/>
                <w:szCs w:val="22"/>
              </w:rPr>
            </w:pPr>
          </w:p>
          <w:p w14:paraId="7CBCAB0F" w14:textId="77777777" w:rsidR="00BC153A" w:rsidRPr="008C0915" w:rsidRDefault="00BC153A" w:rsidP="001652AB">
            <w:pPr>
              <w:rPr>
                <w:rFonts w:asciiTheme="minorHAnsi" w:hAnsiTheme="minorHAnsi" w:cstheme="minorHAnsi"/>
                <w:b/>
                <w:szCs w:val="22"/>
              </w:rPr>
            </w:pPr>
          </w:p>
          <w:p w14:paraId="6CFB4E2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Objava  Zaključka o odobrenju/neodobrenju jednokratnih financijskih sredstava ili jednokratne nefinancijske podrške na web stranici Grada</w:t>
            </w:r>
          </w:p>
          <w:p w14:paraId="7FF29ADD" w14:textId="77777777" w:rsidR="00BC153A" w:rsidRPr="008C0915" w:rsidRDefault="00BC153A" w:rsidP="001652AB">
            <w:pPr>
              <w:rPr>
                <w:rFonts w:asciiTheme="minorHAnsi" w:hAnsiTheme="minorHAnsi" w:cstheme="minorHAnsi"/>
                <w:b/>
                <w:szCs w:val="22"/>
              </w:rPr>
            </w:pPr>
          </w:p>
          <w:p w14:paraId="192C08F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Slanje</w:t>
            </w:r>
          </w:p>
          <w:p w14:paraId="4961EA1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pismene obavijesti podnositelju zahtjeva na mail adresu</w:t>
            </w:r>
          </w:p>
          <w:p w14:paraId="4C5E4AD3" w14:textId="77777777" w:rsidR="00BC153A" w:rsidRPr="008C0915" w:rsidRDefault="00BC153A" w:rsidP="001652AB">
            <w:pPr>
              <w:rPr>
                <w:rFonts w:asciiTheme="minorHAnsi" w:hAnsiTheme="minorHAnsi" w:cstheme="minorHAnsi"/>
                <w:szCs w:val="22"/>
              </w:rPr>
            </w:pPr>
          </w:p>
          <w:p w14:paraId="58694BA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pregled, parafiranje i potpisivanje ugovora o odobrenju jednokratnih financijskih sredstava ili jednokratne nefinancijske podrške</w:t>
            </w:r>
          </w:p>
          <w:p w14:paraId="5A883F0D" w14:textId="77777777" w:rsidR="00BC153A" w:rsidRPr="008C0915" w:rsidRDefault="00BC153A" w:rsidP="001652AB">
            <w:pPr>
              <w:rPr>
                <w:rFonts w:asciiTheme="minorHAnsi" w:hAnsiTheme="minorHAnsi" w:cstheme="minorHAnsi"/>
                <w:szCs w:val="22"/>
              </w:rPr>
            </w:pPr>
          </w:p>
          <w:p w14:paraId="37E7B974" w14:textId="77777777" w:rsidR="00BC153A" w:rsidRPr="008C0915" w:rsidRDefault="00BC153A" w:rsidP="001652AB">
            <w:pPr>
              <w:rPr>
                <w:rFonts w:asciiTheme="minorHAnsi" w:hAnsiTheme="minorHAnsi" w:cstheme="minorHAnsi"/>
                <w:szCs w:val="22"/>
              </w:rPr>
            </w:pPr>
          </w:p>
          <w:p w14:paraId="4FC267EA" w14:textId="77777777" w:rsidR="00BC153A" w:rsidRPr="008C0915" w:rsidRDefault="00BC153A" w:rsidP="001652AB">
            <w:pPr>
              <w:rPr>
                <w:rFonts w:asciiTheme="minorHAnsi" w:hAnsiTheme="minorHAnsi" w:cstheme="minorHAnsi"/>
                <w:szCs w:val="22"/>
              </w:rPr>
            </w:pPr>
          </w:p>
          <w:p w14:paraId="70194E80" w14:textId="77777777" w:rsidR="00BC153A" w:rsidRPr="008C0915" w:rsidRDefault="00BC153A" w:rsidP="001652AB">
            <w:pPr>
              <w:rPr>
                <w:rFonts w:asciiTheme="minorHAnsi" w:hAnsiTheme="minorHAnsi" w:cstheme="minorHAnsi"/>
                <w:szCs w:val="22"/>
              </w:rPr>
            </w:pPr>
            <w:r w:rsidRPr="00F12ABF">
              <w:rPr>
                <w:rFonts w:asciiTheme="minorHAnsi" w:hAnsiTheme="minorHAnsi" w:cstheme="minorHAnsi"/>
                <w:szCs w:val="22"/>
              </w:rPr>
              <w:t xml:space="preserve">Osobno uručivanje ugovora ili slanje ugovora poštom, povrat 1 potpisanog i ovjerenog </w:t>
            </w:r>
            <w:r w:rsidRPr="008C0915">
              <w:rPr>
                <w:rFonts w:asciiTheme="minorHAnsi" w:hAnsiTheme="minorHAnsi" w:cstheme="minorHAnsi"/>
                <w:szCs w:val="22"/>
              </w:rPr>
              <w:t>primjerka Gradu Koprivnici</w:t>
            </w:r>
          </w:p>
          <w:p w14:paraId="15E5842E" w14:textId="77777777" w:rsidR="00BC153A" w:rsidRPr="008C0915" w:rsidRDefault="00BC153A" w:rsidP="001652AB">
            <w:pPr>
              <w:rPr>
                <w:rFonts w:asciiTheme="minorHAnsi" w:hAnsiTheme="minorHAnsi" w:cstheme="minorHAnsi"/>
                <w:szCs w:val="22"/>
              </w:rPr>
            </w:pPr>
          </w:p>
          <w:p w14:paraId="210C9FF8" w14:textId="77777777" w:rsidR="00BC153A" w:rsidRPr="008C0915" w:rsidRDefault="00BC153A" w:rsidP="001652AB">
            <w:pPr>
              <w:rPr>
                <w:rFonts w:asciiTheme="minorHAnsi" w:hAnsiTheme="minorHAnsi" w:cstheme="minorHAnsi"/>
                <w:szCs w:val="22"/>
              </w:rPr>
            </w:pPr>
          </w:p>
          <w:p w14:paraId="7C61BCF7" w14:textId="77777777" w:rsidR="00BC153A" w:rsidRPr="008C0915" w:rsidRDefault="00BC153A" w:rsidP="001652AB">
            <w:pPr>
              <w:rPr>
                <w:rFonts w:asciiTheme="minorHAnsi" w:hAnsiTheme="minorHAnsi" w:cstheme="minorHAnsi"/>
                <w:b/>
                <w:szCs w:val="22"/>
              </w:rPr>
            </w:pPr>
          </w:p>
          <w:p w14:paraId="4C9B41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Udruga upućuje zahtjev za isplatom financijskih sredstava sukladno ugovoru</w:t>
            </w:r>
          </w:p>
          <w:p w14:paraId="7B342E24" w14:textId="77777777" w:rsidR="00BC153A" w:rsidRPr="008C0915" w:rsidRDefault="00BC153A" w:rsidP="001652AB">
            <w:pPr>
              <w:rPr>
                <w:rFonts w:asciiTheme="minorHAnsi" w:hAnsiTheme="minorHAnsi" w:cstheme="minorHAnsi"/>
                <w:szCs w:val="22"/>
              </w:rPr>
            </w:pPr>
          </w:p>
          <w:p w14:paraId="1BDB0B2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Udruga upućuje zahtjev za realizacijom nefinancijske podrške</w:t>
            </w:r>
          </w:p>
          <w:p w14:paraId="3D4866A2" w14:textId="77777777" w:rsidR="00BC153A" w:rsidRPr="008C0915" w:rsidRDefault="00BC153A" w:rsidP="001652AB">
            <w:pPr>
              <w:rPr>
                <w:rFonts w:asciiTheme="minorHAnsi" w:hAnsiTheme="minorHAnsi" w:cstheme="minorHAnsi"/>
                <w:szCs w:val="22"/>
              </w:rPr>
            </w:pPr>
          </w:p>
          <w:p w14:paraId="1D9631EA" w14:textId="77777777" w:rsidR="00BC153A" w:rsidRPr="008C0915" w:rsidRDefault="00BC153A" w:rsidP="001652AB">
            <w:pPr>
              <w:rPr>
                <w:rFonts w:asciiTheme="minorHAnsi" w:hAnsiTheme="minorHAnsi" w:cstheme="minorHAnsi"/>
                <w:szCs w:val="22"/>
              </w:rPr>
            </w:pPr>
          </w:p>
          <w:p w14:paraId="2605A86A" w14:textId="77777777" w:rsidR="00BC153A" w:rsidRPr="008C0915" w:rsidRDefault="00BC153A" w:rsidP="001652AB">
            <w:pPr>
              <w:rPr>
                <w:rFonts w:asciiTheme="minorHAnsi" w:hAnsiTheme="minorHAnsi" w:cstheme="minorHAnsi"/>
                <w:szCs w:val="22"/>
              </w:rPr>
            </w:pPr>
          </w:p>
          <w:p w14:paraId="421AAC25" w14:textId="77777777" w:rsidR="00BC153A" w:rsidRPr="008C0915" w:rsidRDefault="00BC153A" w:rsidP="001652AB">
            <w:pPr>
              <w:rPr>
                <w:rFonts w:asciiTheme="minorHAnsi" w:hAnsiTheme="minorHAnsi" w:cstheme="minorHAnsi"/>
                <w:szCs w:val="22"/>
              </w:rPr>
            </w:pPr>
          </w:p>
          <w:p w14:paraId="144AE5C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 financijskoj aplikaciji TRAJNI NALOZI radi nalog za isplatu odobrenih financijskih sredstava sukladno Ugovoru. Nalog za isplatu potpisuje Pročelnik UO za društvene djelatnosti, te se potpisani nalog za isplatu predaje referentici knjigovotkinji u UO nadležan za financije.</w:t>
            </w:r>
          </w:p>
          <w:p w14:paraId="185DD112" w14:textId="77777777" w:rsidR="00BC153A" w:rsidRPr="008C0915" w:rsidRDefault="00BC153A" w:rsidP="001652AB">
            <w:pPr>
              <w:rPr>
                <w:rFonts w:asciiTheme="minorHAnsi" w:hAnsiTheme="minorHAnsi" w:cstheme="minorHAnsi"/>
                <w:szCs w:val="22"/>
              </w:rPr>
            </w:pPr>
          </w:p>
          <w:p w14:paraId="622A67D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poduzima radnje za realizacijom nefinancijske podrške</w:t>
            </w:r>
          </w:p>
          <w:p w14:paraId="0FDEAE2D" w14:textId="77777777" w:rsidR="00BC153A" w:rsidRPr="008C0915" w:rsidRDefault="00BC153A" w:rsidP="001652AB">
            <w:pPr>
              <w:rPr>
                <w:rFonts w:asciiTheme="minorHAnsi" w:hAnsiTheme="minorHAnsi" w:cstheme="minorHAnsi"/>
                <w:szCs w:val="22"/>
              </w:rPr>
            </w:pPr>
          </w:p>
          <w:p w14:paraId="6CCCAC9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 izvršenju programa korisnici su dužni dostaviti Izvještaj o provedenom programu/projektu/aktivnosti na propisanom obrascu uz pisane dokaze za utrošena sredstva</w:t>
            </w:r>
          </w:p>
          <w:p w14:paraId="0307130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(zavisnu dokumentaciju – račune, ugovor o djelu, izvodi iz banke i sl.).  Vrši se  provjera zaprimljenih dokumenata na temelju čega se odobrava/ ne odobrava isplata ostatka odobrenih financijskih sredstava iz ugovora</w:t>
            </w:r>
          </w:p>
          <w:p w14:paraId="417291B2" w14:textId="77777777" w:rsidR="00BC153A" w:rsidRPr="008C0915" w:rsidRDefault="00BC153A" w:rsidP="001652AB">
            <w:pPr>
              <w:rPr>
                <w:rFonts w:asciiTheme="minorHAnsi" w:hAnsiTheme="minorHAnsi" w:cstheme="minorHAnsi"/>
                <w:szCs w:val="22"/>
              </w:rPr>
            </w:pPr>
          </w:p>
          <w:p w14:paraId="634C27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Udruga upućuje zahtjev za isplatom preostalog dijela financijskih sredstava sukladno ugovoru</w:t>
            </w:r>
          </w:p>
          <w:p w14:paraId="7B91F95B" w14:textId="77777777" w:rsidR="00BC153A" w:rsidRPr="008C0915" w:rsidRDefault="00BC153A" w:rsidP="001652AB">
            <w:pPr>
              <w:rPr>
                <w:rFonts w:asciiTheme="minorHAnsi" w:hAnsiTheme="minorHAnsi" w:cstheme="minorHAnsi"/>
                <w:b/>
                <w:szCs w:val="22"/>
              </w:rPr>
            </w:pPr>
          </w:p>
          <w:p w14:paraId="2A181A1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je izvješćem dokazano korištenje sredstava sukladno sklopljenom ugovoru, isplaćuje se ostatak odobrenih financijskih sredstava</w:t>
            </w:r>
          </w:p>
          <w:p w14:paraId="79AC90FB" w14:textId="77777777" w:rsidR="00BC153A" w:rsidRPr="008C0915" w:rsidRDefault="00BC153A" w:rsidP="001652AB">
            <w:pPr>
              <w:rPr>
                <w:rFonts w:asciiTheme="minorHAnsi" w:hAnsiTheme="minorHAnsi" w:cstheme="minorHAnsi"/>
                <w:szCs w:val="22"/>
              </w:rPr>
            </w:pPr>
          </w:p>
          <w:p w14:paraId="6C42DDB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Izvještaj nije dostatan, poziva se korisnika da isto nadopuni.</w:t>
            </w:r>
          </w:p>
          <w:p w14:paraId="5C40FBD0" w14:textId="77777777" w:rsidR="00BC153A" w:rsidRPr="008C0915" w:rsidRDefault="00BC153A" w:rsidP="001652AB">
            <w:pPr>
              <w:rPr>
                <w:rFonts w:asciiTheme="minorHAnsi" w:hAnsiTheme="minorHAnsi" w:cstheme="minorHAnsi"/>
                <w:szCs w:val="22"/>
              </w:rPr>
            </w:pPr>
          </w:p>
          <w:p w14:paraId="44095346" w14:textId="77777777" w:rsidR="00BC153A" w:rsidRPr="008C0915" w:rsidRDefault="00BC153A" w:rsidP="001652AB">
            <w:pPr>
              <w:rPr>
                <w:rFonts w:asciiTheme="minorHAnsi" w:hAnsiTheme="minorHAnsi" w:cstheme="minorHAnsi"/>
                <w:szCs w:val="22"/>
              </w:rPr>
            </w:pPr>
          </w:p>
          <w:p w14:paraId="34CC6FC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korisnik u roku ne dostavi traženu dokumentaciju smatrat će se da nije izvršio program i tražiti će se povrat isplaćenih sredstava.</w:t>
            </w:r>
          </w:p>
          <w:p w14:paraId="21EA27B3" w14:textId="77777777" w:rsidR="00BC153A" w:rsidRPr="008C0915" w:rsidRDefault="00BC153A" w:rsidP="001652AB">
            <w:pPr>
              <w:rPr>
                <w:rFonts w:asciiTheme="minorHAnsi" w:hAnsiTheme="minorHAnsi" w:cstheme="minorHAnsi"/>
                <w:szCs w:val="22"/>
              </w:rPr>
            </w:pPr>
          </w:p>
          <w:p w14:paraId="2F01CD2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se ne vrati novac koji je isplaćen podnosi se Prijedlog za tužbu na osnovu vjerodostojne dokumentacije</w:t>
            </w:r>
          </w:p>
          <w:p w14:paraId="732823D0" w14:textId="77777777" w:rsidR="00BC153A" w:rsidRPr="008C0915" w:rsidRDefault="00BC153A" w:rsidP="001652AB">
            <w:pPr>
              <w:rPr>
                <w:rFonts w:asciiTheme="minorHAnsi" w:hAnsiTheme="minorHAnsi" w:cstheme="minorHAnsi"/>
                <w:szCs w:val="22"/>
              </w:rPr>
            </w:pPr>
          </w:p>
          <w:p w14:paraId="65F2C9D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Ukoliko korisnik ne izvrši ugovor o odobrenju jednokratne nefinancijske podrške, ugovor će se raskinuti</w:t>
            </w:r>
          </w:p>
        </w:tc>
        <w:tc>
          <w:tcPr>
            <w:tcW w:w="2126" w:type="dxa"/>
            <w:tcBorders>
              <w:top w:val="single" w:sz="4" w:space="0" w:color="auto"/>
              <w:left w:val="single" w:sz="4" w:space="0" w:color="auto"/>
              <w:bottom w:val="single" w:sz="4" w:space="0" w:color="auto"/>
              <w:right w:val="single" w:sz="4" w:space="0" w:color="auto"/>
            </w:tcBorders>
          </w:tcPr>
          <w:p w14:paraId="2E351617" w14:textId="77777777" w:rsidR="00BC153A" w:rsidRPr="008C0915" w:rsidRDefault="00BC153A" w:rsidP="001652AB">
            <w:pPr>
              <w:rPr>
                <w:rFonts w:asciiTheme="minorHAnsi" w:hAnsiTheme="minorHAnsi" w:cstheme="minorHAnsi"/>
                <w:szCs w:val="22"/>
              </w:rPr>
            </w:pPr>
          </w:p>
          <w:p w14:paraId="459D4EE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p w14:paraId="3EE949B0" w14:textId="77777777" w:rsidR="00BC153A" w:rsidRPr="008C0915" w:rsidRDefault="00BC153A" w:rsidP="001652AB">
            <w:pPr>
              <w:rPr>
                <w:rFonts w:asciiTheme="minorHAnsi" w:hAnsiTheme="minorHAnsi" w:cstheme="minorHAnsi"/>
                <w:szCs w:val="22"/>
              </w:rPr>
            </w:pPr>
          </w:p>
          <w:p w14:paraId="16BCC73F" w14:textId="77777777" w:rsidR="00BC153A" w:rsidRPr="008C0915" w:rsidRDefault="00BC153A" w:rsidP="001652AB">
            <w:pPr>
              <w:rPr>
                <w:rFonts w:asciiTheme="minorHAnsi" w:hAnsiTheme="minorHAnsi" w:cstheme="minorHAnsi"/>
                <w:szCs w:val="22"/>
              </w:rPr>
            </w:pPr>
          </w:p>
          <w:p w14:paraId="63347B59" w14:textId="77777777" w:rsidR="00BC153A" w:rsidRPr="008C0915" w:rsidRDefault="00BC153A" w:rsidP="001652AB">
            <w:pPr>
              <w:rPr>
                <w:rFonts w:asciiTheme="minorHAnsi" w:hAnsiTheme="minorHAnsi" w:cstheme="minorHAnsi"/>
                <w:szCs w:val="22"/>
              </w:rPr>
            </w:pPr>
          </w:p>
          <w:p w14:paraId="6F6CFFC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439CD466" w14:textId="77777777" w:rsidR="00BC153A" w:rsidRPr="008C0915" w:rsidRDefault="00BC153A" w:rsidP="001652AB">
            <w:pPr>
              <w:rPr>
                <w:rFonts w:asciiTheme="minorHAnsi" w:hAnsiTheme="minorHAnsi" w:cstheme="minorHAnsi"/>
                <w:szCs w:val="22"/>
              </w:rPr>
            </w:pPr>
          </w:p>
          <w:p w14:paraId="728D30EE" w14:textId="77777777" w:rsidR="00BC153A" w:rsidRPr="008C0915" w:rsidRDefault="00BC153A" w:rsidP="001652AB">
            <w:pPr>
              <w:rPr>
                <w:rFonts w:asciiTheme="minorHAnsi" w:hAnsiTheme="minorHAnsi" w:cstheme="minorHAnsi"/>
                <w:szCs w:val="22"/>
              </w:rPr>
            </w:pPr>
          </w:p>
          <w:p w14:paraId="2D9B1F89" w14:textId="77777777" w:rsidR="00BC153A" w:rsidRPr="008C0915" w:rsidRDefault="00BC153A" w:rsidP="001652AB">
            <w:pPr>
              <w:rPr>
                <w:rFonts w:asciiTheme="minorHAnsi" w:hAnsiTheme="minorHAnsi" w:cstheme="minorHAnsi"/>
                <w:b/>
                <w:szCs w:val="22"/>
              </w:rPr>
            </w:pPr>
          </w:p>
          <w:p w14:paraId="3315950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Pisarnica</w:t>
            </w:r>
          </w:p>
          <w:p w14:paraId="5E02E13E" w14:textId="77777777" w:rsidR="00BC153A" w:rsidRPr="008C0915" w:rsidRDefault="00BC153A" w:rsidP="001652AB">
            <w:pPr>
              <w:rPr>
                <w:rFonts w:asciiTheme="minorHAnsi" w:hAnsiTheme="minorHAnsi" w:cstheme="minorHAnsi"/>
                <w:szCs w:val="22"/>
              </w:rPr>
            </w:pPr>
          </w:p>
          <w:p w14:paraId="2F87EE1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Povjerenstvo za ocjenu zahtjeva za dodjelu jednokratnih financijskih sredstava i jednokratne nefinancijske podrške u pravima, pokretninama i nekretninama organizacijama civilnog društva bez objavljivanja javnog natječaja</w:t>
            </w:r>
          </w:p>
          <w:p w14:paraId="0CC6287A" w14:textId="77777777" w:rsidR="00BC153A" w:rsidRPr="008C0915" w:rsidRDefault="00BC153A" w:rsidP="001652AB">
            <w:pPr>
              <w:rPr>
                <w:rFonts w:asciiTheme="minorHAnsi" w:hAnsiTheme="minorHAnsi" w:cstheme="minorHAnsi"/>
                <w:szCs w:val="22"/>
              </w:rPr>
            </w:pPr>
          </w:p>
          <w:p w14:paraId="290B794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Povjerenstvo za ocjenu zahtjeva za dodjelu jednokratnih financijskih sredstava i jednokratne nefinancijske podrške u pravima, pokretninama i nekretninama organizacijama civilnog društva bez objavljivanja javnog natječaja</w:t>
            </w:r>
          </w:p>
          <w:p w14:paraId="38398CE3" w14:textId="77777777" w:rsidR="00BC153A" w:rsidRPr="008C0915" w:rsidRDefault="00BC153A" w:rsidP="001652AB">
            <w:pPr>
              <w:rPr>
                <w:rFonts w:asciiTheme="minorHAnsi" w:hAnsiTheme="minorHAnsi" w:cstheme="minorHAnsi"/>
                <w:szCs w:val="22"/>
              </w:rPr>
            </w:pPr>
          </w:p>
          <w:p w14:paraId="12DEBB5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Povjerenstvo za ocjenu zahtjeva za dodjelu jednokratnih financijskih sredstava i jednokratne nefinancijske podrške u pravima, pokretninama i nekretninama organizacijama civilnog društva bez objavljivanja javnog natječaja</w:t>
            </w:r>
          </w:p>
          <w:p w14:paraId="05C65233" w14:textId="77777777" w:rsidR="00BC153A" w:rsidRPr="008C0915" w:rsidRDefault="00BC153A" w:rsidP="001652AB">
            <w:pPr>
              <w:rPr>
                <w:rFonts w:asciiTheme="minorHAnsi" w:hAnsiTheme="minorHAnsi" w:cstheme="minorHAnsi"/>
                <w:szCs w:val="22"/>
              </w:rPr>
            </w:pPr>
          </w:p>
          <w:p w14:paraId="244C3496" w14:textId="77777777" w:rsidR="00BC153A" w:rsidRPr="008C0915" w:rsidRDefault="00BC153A" w:rsidP="001652AB">
            <w:pPr>
              <w:rPr>
                <w:rFonts w:asciiTheme="minorHAnsi" w:hAnsiTheme="minorHAnsi" w:cstheme="minorHAnsi"/>
                <w:szCs w:val="22"/>
              </w:rPr>
            </w:pPr>
          </w:p>
          <w:p w14:paraId="1A8A31F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Gradonačelnik</w:t>
            </w:r>
          </w:p>
          <w:p w14:paraId="42AB918B" w14:textId="77777777" w:rsidR="00BC153A" w:rsidRPr="008C0915" w:rsidRDefault="00BC153A" w:rsidP="001652AB">
            <w:pPr>
              <w:rPr>
                <w:rFonts w:asciiTheme="minorHAnsi" w:hAnsiTheme="minorHAnsi" w:cstheme="minorHAnsi"/>
                <w:szCs w:val="22"/>
              </w:rPr>
            </w:pPr>
          </w:p>
          <w:p w14:paraId="4AFB5FE8" w14:textId="77777777" w:rsidR="00BC153A" w:rsidRPr="008C0915" w:rsidRDefault="00BC153A" w:rsidP="001652AB">
            <w:pPr>
              <w:rPr>
                <w:rFonts w:asciiTheme="minorHAnsi" w:hAnsiTheme="minorHAnsi" w:cstheme="minorHAnsi"/>
                <w:szCs w:val="22"/>
              </w:rPr>
            </w:pPr>
          </w:p>
          <w:p w14:paraId="289B1C07" w14:textId="77777777" w:rsidR="00BC153A" w:rsidRPr="008C0915" w:rsidRDefault="00BC153A" w:rsidP="001652AB">
            <w:pPr>
              <w:rPr>
                <w:rFonts w:asciiTheme="minorHAnsi" w:hAnsiTheme="minorHAnsi" w:cstheme="minorHAnsi"/>
                <w:szCs w:val="22"/>
              </w:rPr>
            </w:pPr>
          </w:p>
          <w:p w14:paraId="618EFCBA" w14:textId="77777777" w:rsidR="00BC153A" w:rsidRPr="008C0915" w:rsidRDefault="00BC153A" w:rsidP="001652AB">
            <w:pPr>
              <w:rPr>
                <w:rFonts w:asciiTheme="minorHAnsi" w:hAnsiTheme="minorHAnsi" w:cstheme="minorHAnsi"/>
                <w:szCs w:val="22"/>
              </w:rPr>
            </w:pPr>
          </w:p>
          <w:p w14:paraId="458250A6" w14:textId="77777777" w:rsidR="00BC153A" w:rsidRPr="008C0915" w:rsidRDefault="00BC153A" w:rsidP="001652AB">
            <w:pPr>
              <w:rPr>
                <w:rFonts w:asciiTheme="minorHAnsi" w:hAnsiTheme="minorHAnsi" w:cstheme="minorHAnsi"/>
                <w:szCs w:val="22"/>
              </w:rPr>
            </w:pPr>
          </w:p>
          <w:p w14:paraId="335CCB6B" w14:textId="77777777" w:rsidR="00BC153A" w:rsidRPr="008C0915" w:rsidRDefault="00BC153A" w:rsidP="001652AB">
            <w:pPr>
              <w:rPr>
                <w:rFonts w:asciiTheme="minorHAnsi" w:hAnsiTheme="minorHAnsi" w:cstheme="minorHAnsi"/>
                <w:szCs w:val="22"/>
              </w:rPr>
            </w:pPr>
          </w:p>
          <w:p w14:paraId="09F49C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UO za društvene djelatnosti </w:t>
            </w:r>
          </w:p>
          <w:p w14:paraId="08349D12" w14:textId="77777777" w:rsidR="00BC153A" w:rsidRPr="008C0915" w:rsidRDefault="00BC153A" w:rsidP="001652AB">
            <w:pPr>
              <w:rPr>
                <w:rFonts w:asciiTheme="minorHAnsi" w:hAnsiTheme="minorHAnsi" w:cstheme="minorHAnsi"/>
                <w:szCs w:val="22"/>
              </w:rPr>
            </w:pPr>
          </w:p>
          <w:p w14:paraId="657A69C5" w14:textId="77777777" w:rsidR="00BC153A" w:rsidRPr="008C0915" w:rsidRDefault="00BC153A" w:rsidP="001652AB">
            <w:pPr>
              <w:rPr>
                <w:rFonts w:asciiTheme="minorHAnsi" w:hAnsiTheme="minorHAnsi" w:cstheme="minorHAnsi"/>
                <w:szCs w:val="22"/>
              </w:rPr>
            </w:pPr>
          </w:p>
          <w:p w14:paraId="2438872E" w14:textId="77777777" w:rsidR="00BC153A" w:rsidRPr="008C0915" w:rsidRDefault="00BC153A" w:rsidP="001652AB">
            <w:pPr>
              <w:rPr>
                <w:rFonts w:asciiTheme="minorHAnsi" w:hAnsiTheme="minorHAnsi" w:cstheme="minorHAnsi"/>
                <w:b/>
                <w:szCs w:val="22"/>
              </w:rPr>
            </w:pPr>
          </w:p>
          <w:p w14:paraId="27A6B6AB" w14:textId="77777777" w:rsidR="00BC153A" w:rsidRPr="008C0915" w:rsidRDefault="00BC153A" w:rsidP="001652AB">
            <w:pPr>
              <w:rPr>
                <w:rFonts w:asciiTheme="minorHAnsi" w:hAnsiTheme="minorHAnsi" w:cstheme="minorHAnsi"/>
                <w:b/>
                <w:szCs w:val="22"/>
              </w:rPr>
            </w:pPr>
          </w:p>
          <w:p w14:paraId="41BA987C" w14:textId="77777777" w:rsidR="00BC153A" w:rsidRPr="008C0915" w:rsidRDefault="00BC153A" w:rsidP="001652AB">
            <w:pPr>
              <w:rPr>
                <w:rFonts w:asciiTheme="minorHAnsi" w:hAnsiTheme="minorHAnsi" w:cstheme="minorHAnsi"/>
                <w:b/>
                <w:szCs w:val="22"/>
              </w:rPr>
            </w:pPr>
          </w:p>
          <w:p w14:paraId="2E78A92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Nadležni službenik UO za društvene djelatnosti </w:t>
            </w:r>
          </w:p>
          <w:p w14:paraId="65FD6041" w14:textId="77777777" w:rsidR="00BC153A" w:rsidRPr="008C0915" w:rsidRDefault="00BC153A" w:rsidP="001652AB">
            <w:pPr>
              <w:rPr>
                <w:rFonts w:asciiTheme="minorHAnsi" w:hAnsiTheme="minorHAnsi" w:cstheme="minorHAnsi"/>
                <w:szCs w:val="22"/>
              </w:rPr>
            </w:pPr>
          </w:p>
          <w:p w14:paraId="446294D3" w14:textId="77777777" w:rsidR="00BC153A" w:rsidRPr="008C0915" w:rsidRDefault="00BC153A" w:rsidP="001652AB">
            <w:pPr>
              <w:rPr>
                <w:rFonts w:asciiTheme="minorHAnsi" w:hAnsiTheme="minorHAnsi" w:cstheme="minorHAnsi"/>
                <w:szCs w:val="22"/>
              </w:rPr>
            </w:pPr>
          </w:p>
          <w:p w14:paraId="14F43C1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UO za društvene djelatnosti, stručna suradnica za pravne poslove, Pročelnik UO za društvene djelatnosti i Gradonačelnik</w:t>
            </w:r>
          </w:p>
          <w:p w14:paraId="78B32017" w14:textId="77777777" w:rsidR="00BC153A" w:rsidRPr="008C0915" w:rsidRDefault="00BC153A" w:rsidP="001652AB">
            <w:pPr>
              <w:rPr>
                <w:rFonts w:asciiTheme="minorHAnsi" w:hAnsiTheme="minorHAnsi" w:cstheme="minorHAnsi"/>
                <w:b/>
                <w:szCs w:val="22"/>
              </w:rPr>
            </w:pPr>
          </w:p>
          <w:p w14:paraId="0AE3005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UO za društvene djelatnosti,</w:t>
            </w:r>
          </w:p>
          <w:p w14:paraId="4191490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7DAC2EB7" w14:textId="36270ACA" w:rsidR="00BC153A" w:rsidRDefault="00BC153A" w:rsidP="001652AB">
            <w:pPr>
              <w:rPr>
                <w:rFonts w:asciiTheme="minorHAnsi" w:hAnsiTheme="minorHAnsi" w:cstheme="minorHAnsi"/>
                <w:szCs w:val="22"/>
              </w:rPr>
            </w:pPr>
          </w:p>
          <w:p w14:paraId="12D5AC18" w14:textId="77777777" w:rsidR="00E372ED" w:rsidRPr="008C0915" w:rsidRDefault="00E372ED" w:rsidP="001652AB">
            <w:pPr>
              <w:rPr>
                <w:rFonts w:asciiTheme="minorHAnsi" w:hAnsiTheme="minorHAnsi" w:cstheme="minorHAnsi"/>
                <w:szCs w:val="22"/>
              </w:rPr>
            </w:pPr>
          </w:p>
          <w:p w14:paraId="51892F1F" w14:textId="77777777" w:rsidR="00BC153A" w:rsidRPr="008C0915" w:rsidRDefault="00BC153A" w:rsidP="001652AB">
            <w:pPr>
              <w:rPr>
                <w:rFonts w:asciiTheme="minorHAnsi" w:hAnsiTheme="minorHAnsi" w:cstheme="minorHAnsi"/>
                <w:szCs w:val="22"/>
              </w:rPr>
            </w:pPr>
          </w:p>
          <w:p w14:paraId="16E18FD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665884FF" w14:textId="77777777" w:rsidR="00BC153A" w:rsidRPr="008C0915" w:rsidRDefault="00BC153A" w:rsidP="001652AB">
            <w:pPr>
              <w:rPr>
                <w:rFonts w:asciiTheme="minorHAnsi" w:hAnsiTheme="minorHAnsi" w:cstheme="minorHAnsi"/>
                <w:szCs w:val="22"/>
              </w:rPr>
            </w:pPr>
          </w:p>
          <w:p w14:paraId="6CF30C91" w14:textId="77777777" w:rsidR="00BC153A" w:rsidRPr="008C0915" w:rsidRDefault="00BC153A" w:rsidP="001652AB">
            <w:pPr>
              <w:rPr>
                <w:rFonts w:asciiTheme="minorHAnsi" w:hAnsiTheme="minorHAnsi" w:cstheme="minorHAnsi"/>
                <w:szCs w:val="22"/>
              </w:rPr>
            </w:pPr>
          </w:p>
          <w:p w14:paraId="43360006" w14:textId="77777777" w:rsidR="00BC153A" w:rsidRPr="008C0915" w:rsidRDefault="00BC153A" w:rsidP="001652AB">
            <w:pPr>
              <w:jc w:val="both"/>
              <w:rPr>
                <w:rFonts w:asciiTheme="minorHAnsi" w:hAnsiTheme="minorHAnsi" w:cstheme="minorHAnsi"/>
                <w:szCs w:val="22"/>
              </w:rPr>
            </w:pPr>
          </w:p>
          <w:p w14:paraId="09ABCF0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Pročelnik UO za društvene djelatnosti,  Referentica –knjigovotkinja</w:t>
            </w:r>
          </w:p>
          <w:p w14:paraId="1F3137A0" w14:textId="77777777" w:rsidR="00BC153A" w:rsidRPr="008C0915" w:rsidRDefault="00BC153A" w:rsidP="001652AB">
            <w:pPr>
              <w:rPr>
                <w:rFonts w:asciiTheme="minorHAnsi" w:hAnsiTheme="minorHAnsi" w:cstheme="minorHAnsi"/>
                <w:szCs w:val="22"/>
              </w:rPr>
            </w:pPr>
          </w:p>
          <w:p w14:paraId="3E2FBBE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48498C40" w14:textId="77777777" w:rsidR="00BC153A" w:rsidRPr="008C0915" w:rsidRDefault="00BC153A" w:rsidP="001652AB">
            <w:pPr>
              <w:rPr>
                <w:rFonts w:asciiTheme="minorHAnsi" w:hAnsiTheme="minorHAnsi" w:cstheme="minorHAnsi"/>
                <w:szCs w:val="22"/>
              </w:rPr>
            </w:pPr>
          </w:p>
          <w:p w14:paraId="48965794" w14:textId="77777777" w:rsidR="00BC153A" w:rsidRPr="008C0915" w:rsidRDefault="00BC153A" w:rsidP="001652AB">
            <w:pPr>
              <w:rPr>
                <w:rFonts w:asciiTheme="minorHAnsi" w:hAnsiTheme="minorHAnsi" w:cstheme="minorHAnsi"/>
                <w:szCs w:val="22"/>
              </w:rPr>
            </w:pPr>
          </w:p>
          <w:p w14:paraId="4AAAAAEC" w14:textId="77777777" w:rsidR="00BC153A" w:rsidRPr="008C0915" w:rsidRDefault="00BC153A" w:rsidP="001652AB">
            <w:pPr>
              <w:rPr>
                <w:rFonts w:asciiTheme="minorHAnsi" w:hAnsiTheme="minorHAnsi" w:cstheme="minorHAnsi"/>
                <w:szCs w:val="22"/>
              </w:rPr>
            </w:pPr>
          </w:p>
          <w:p w14:paraId="106BF7A1" w14:textId="77777777" w:rsidR="00BC153A" w:rsidRPr="008C0915" w:rsidRDefault="00BC153A" w:rsidP="001652AB">
            <w:pPr>
              <w:rPr>
                <w:rFonts w:asciiTheme="minorHAnsi" w:hAnsiTheme="minorHAnsi" w:cstheme="minorHAnsi"/>
                <w:szCs w:val="22"/>
              </w:rPr>
            </w:pPr>
          </w:p>
          <w:p w14:paraId="19079170" w14:textId="77777777" w:rsidR="00BC153A" w:rsidRPr="008C0915" w:rsidRDefault="00BC153A" w:rsidP="001652AB">
            <w:pPr>
              <w:rPr>
                <w:rFonts w:asciiTheme="minorHAnsi" w:hAnsiTheme="minorHAnsi" w:cstheme="minorHAnsi"/>
                <w:szCs w:val="22"/>
              </w:rPr>
            </w:pPr>
          </w:p>
          <w:p w14:paraId="52634722" w14:textId="77777777" w:rsidR="00BC153A" w:rsidRPr="008C0915" w:rsidRDefault="00BC153A" w:rsidP="001652AB">
            <w:pPr>
              <w:rPr>
                <w:rFonts w:asciiTheme="minorHAnsi" w:hAnsiTheme="minorHAnsi" w:cstheme="minorHAnsi"/>
                <w:szCs w:val="22"/>
              </w:rPr>
            </w:pPr>
          </w:p>
          <w:p w14:paraId="45ACCE33" w14:textId="77777777" w:rsidR="00BC153A" w:rsidRPr="008C0915" w:rsidRDefault="00BC153A" w:rsidP="001652AB">
            <w:pPr>
              <w:rPr>
                <w:rFonts w:asciiTheme="minorHAnsi" w:hAnsiTheme="minorHAnsi" w:cstheme="minorHAnsi"/>
                <w:szCs w:val="22"/>
              </w:rPr>
            </w:pPr>
          </w:p>
          <w:p w14:paraId="116F551E" w14:textId="77777777" w:rsidR="00BC153A" w:rsidRPr="008C0915" w:rsidRDefault="00BC153A" w:rsidP="001652AB">
            <w:pPr>
              <w:rPr>
                <w:rFonts w:asciiTheme="minorHAnsi" w:hAnsiTheme="minorHAnsi" w:cstheme="minorHAnsi"/>
                <w:szCs w:val="22"/>
              </w:rPr>
            </w:pPr>
          </w:p>
          <w:p w14:paraId="77212A86" w14:textId="77777777" w:rsidR="00BC153A" w:rsidRPr="008C0915" w:rsidRDefault="00BC153A" w:rsidP="001652AB">
            <w:pPr>
              <w:rPr>
                <w:rFonts w:asciiTheme="minorHAnsi" w:hAnsiTheme="minorHAnsi" w:cstheme="minorHAnsi"/>
                <w:szCs w:val="22"/>
              </w:rPr>
            </w:pPr>
          </w:p>
          <w:p w14:paraId="4E695396" w14:textId="77777777" w:rsidR="00BC153A" w:rsidRPr="008C0915" w:rsidRDefault="00BC153A" w:rsidP="001652AB">
            <w:pPr>
              <w:rPr>
                <w:rFonts w:asciiTheme="minorHAnsi" w:hAnsiTheme="minorHAnsi" w:cstheme="minorHAnsi"/>
                <w:szCs w:val="22"/>
              </w:rPr>
            </w:pPr>
          </w:p>
          <w:p w14:paraId="39B8738A" w14:textId="77777777" w:rsidR="00BC153A" w:rsidRPr="008C0915" w:rsidRDefault="00BC153A" w:rsidP="001652AB">
            <w:pPr>
              <w:rPr>
                <w:rFonts w:asciiTheme="minorHAnsi" w:hAnsiTheme="minorHAnsi" w:cstheme="minorHAnsi"/>
                <w:szCs w:val="22"/>
              </w:rPr>
            </w:pPr>
          </w:p>
          <w:p w14:paraId="74354AF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3B8B1EFC" w14:textId="77777777" w:rsidR="00BC153A" w:rsidRPr="008C0915" w:rsidRDefault="00BC153A" w:rsidP="001652AB">
            <w:pPr>
              <w:rPr>
                <w:rFonts w:asciiTheme="minorHAnsi" w:hAnsiTheme="minorHAnsi" w:cstheme="minorHAnsi"/>
                <w:szCs w:val="22"/>
              </w:rPr>
            </w:pPr>
          </w:p>
          <w:p w14:paraId="6330773F" w14:textId="77777777" w:rsidR="00BC153A" w:rsidRPr="008C0915" w:rsidRDefault="00BC153A" w:rsidP="001652AB">
            <w:pPr>
              <w:rPr>
                <w:rFonts w:asciiTheme="minorHAnsi" w:hAnsiTheme="minorHAnsi" w:cstheme="minorHAnsi"/>
                <w:szCs w:val="22"/>
              </w:rPr>
            </w:pPr>
          </w:p>
          <w:p w14:paraId="555B9396" w14:textId="77777777" w:rsidR="00BC153A" w:rsidRPr="008C0915" w:rsidRDefault="00BC153A" w:rsidP="001652AB">
            <w:pPr>
              <w:rPr>
                <w:rFonts w:asciiTheme="minorHAnsi" w:hAnsiTheme="minorHAnsi" w:cstheme="minorHAnsi"/>
                <w:szCs w:val="22"/>
              </w:rPr>
            </w:pPr>
          </w:p>
          <w:p w14:paraId="3539CA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051363B1" w14:textId="77777777" w:rsidR="00BC153A" w:rsidRPr="008C0915" w:rsidRDefault="00BC153A" w:rsidP="001652AB">
            <w:pPr>
              <w:rPr>
                <w:rFonts w:asciiTheme="minorHAnsi" w:hAnsiTheme="minorHAnsi" w:cstheme="minorHAnsi"/>
                <w:szCs w:val="22"/>
              </w:rPr>
            </w:pPr>
          </w:p>
          <w:p w14:paraId="53E41DBE" w14:textId="77777777" w:rsidR="00BC153A" w:rsidRPr="008C0915" w:rsidRDefault="00BC153A" w:rsidP="001652AB">
            <w:pPr>
              <w:rPr>
                <w:rFonts w:asciiTheme="minorHAnsi" w:hAnsiTheme="minorHAnsi" w:cstheme="minorHAnsi"/>
                <w:szCs w:val="22"/>
              </w:rPr>
            </w:pPr>
          </w:p>
          <w:p w14:paraId="7155F4D0" w14:textId="77777777" w:rsidR="00BC153A" w:rsidRPr="008C0915" w:rsidRDefault="00BC153A" w:rsidP="001652AB">
            <w:pPr>
              <w:rPr>
                <w:rFonts w:asciiTheme="minorHAnsi" w:hAnsiTheme="minorHAnsi" w:cstheme="minorHAnsi"/>
                <w:szCs w:val="22"/>
              </w:rPr>
            </w:pPr>
          </w:p>
          <w:p w14:paraId="099DB3E5" w14:textId="77777777" w:rsidR="00BC153A" w:rsidRPr="008C0915" w:rsidRDefault="00BC153A" w:rsidP="001652AB">
            <w:pPr>
              <w:rPr>
                <w:rFonts w:asciiTheme="minorHAnsi" w:hAnsiTheme="minorHAnsi" w:cstheme="minorHAnsi"/>
                <w:szCs w:val="22"/>
              </w:rPr>
            </w:pPr>
          </w:p>
          <w:p w14:paraId="020B1410" w14:textId="77777777" w:rsidR="00BC153A" w:rsidRPr="008C0915" w:rsidRDefault="00BC153A" w:rsidP="001652AB">
            <w:pPr>
              <w:rPr>
                <w:rFonts w:asciiTheme="minorHAnsi" w:hAnsiTheme="minorHAnsi" w:cstheme="minorHAnsi"/>
                <w:szCs w:val="22"/>
              </w:rPr>
            </w:pPr>
          </w:p>
          <w:p w14:paraId="7E0D624E" w14:textId="77777777" w:rsidR="00BC153A" w:rsidRPr="008C0915" w:rsidRDefault="00BC153A" w:rsidP="001652AB">
            <w:pPr>
              <w:rPr>
                <w:rFonts w:asciiTheme="minorHAnsi" w:hAnsiTheme="minorHAnsi" w:cstheme="minorHAnsi"/>
                <w:szCs w:val="22"/>
              </w:rPr>
            </w:pPr>
          </w:p>
          <w:p w14:paraId="628148E4" w14:textId="77777777" w:rsidR="00BC153A" w:rsidRPr="008C0915" w:rsidRDefault="00BC153A" w:rsidP="001652AB">
            <w:pPr>
              <w:rPr>
                <w:rFonts w:asciiTheme="minorHAnsi" w:hAnsiTheme="minorHAnsi" w:cstheme="minorHAnsi"/>
                <w:szCs w:val="22"/>
              </w:rPr>
            </w:pPr>
          </w:p>
          <w:p w14:paraId="14D63BA8" w14:textId="77777777" w:rsidR="00BC153A" w:rsidRPr="008C0915" w:rsidRDefault="00BC153A" w:rsidP="001652AB">
            <w:pPr>
              <w:rPr>
                <w:rFonts w:asciiTheme="minorHAnsi" w:hAnsiTheme="minorHAnsi" w:cstheme="minorHAnsi"/>
                <w:szCs w:val="22"/>
              </w:rPr>
            </w:pPr>
          </w:p>
          <w:p w14:paraId="79BB53ED" w14:textId="77777777" w:rsidR="00BC153A" w:rsidRPr="008C0915" w:rsidRDefault="00BC153A" w:rsidP="001652AB">
            <w:pPr>
              <w:rPr>
                <w:rFonts w:asciiTheme="minorHAnsi" w:hAnsiTheme="minorHAnsi" w:cstheme="minorHAnsi"/>
                <w:szCs w:val="22"/>
              </w:rPr>
            </w:pPr>
          </w:p>
          <w:p w14:paraId="228F9845" w14:textId="77777777" w:rsidR="00BC153A" w:rsidRPr="008C0915" w:rsidRDefault="00BC153A" w:rsidP="001652AB">
            <w:pPr>
              <w:rPr>
                <w:rFonts w:asciiTheme="minorHAnsi" w:hAnsiTheme="minorHAnsi" w:cstheme="minorHAnsi"/>
                <w:szCs w:val="22"/>
              </w:rPr>
            </w:pPr>
          </w:p>
          <w:p w14:paraId="79D15B91" w14:textId="77777777" w:rsidR="00BC153A" w:rsidRPr="008C0915" w:rsidRDefault="00BC153A" w:rsidP="001652AB">
            <w:pPr>
              <w:rPr>
                <w:rFonts w:asciiTheme="minorHAnsi" w:hAnsiTheme="minorHAnsi" w:cstheme="minorHAnsi"/>
                <w:szCs w:val="22"/>
              </w:rPr>
            </w:pPr>
          </w:p>
          <w:p w14:paraId="6FB2B4F8" w14:textId="77777777" w:rsidR="00BC153A" w:rsidRPr="008C0915" w:rsidRDefault="00BC153A" w:rsidP="001652AB">
            <w:pPr>
              <w:rPr>
                <w:rFonts w:asciiTheme="minorHAnsi" w:hAnsiTheme="minorHAnsi" w:cstheme="minorHAnsi"/>
                <w:szCs w:val="22"/>
              </w:rPr>
            </w:pPr>
          </w:p>
          <w:p w14:paraId="35D5927E" w14:textId="77777777" w:rsidR="00BC153A" w:rsidRPr="008C0915" w:rsidRDefault="00BC153A" w:rsidP="001652AB">
            <w:pPr>
              <w:rPr>
                <w:rFonts w:asciiTheme="minorHAnsi" w:hAnsiTheme="minorHAnsi" w:cstheme="minorHAnsi"/>
                <w:szCs w:val="22"/>
              </w:rPr>
            </w:pPr>
          </w:p>
          <w:p w14:paraId="3A205855" w14:textId="77777777" w:rsidR="00BC153A" w:rsidRDefault="00BC153A" w:rsidP="00E372ED">
            <w:pPr>
              <w:jc w:val="both"/>
              <w:rPr>
                <w:rFonts w:asciiTheme="minorHAnsi" w:hAnsiTheme="minorHAnsi" w:cstheme="minorHAnsi"/>
                <w:szCs w:val="22"/>
              </w:rPr>
            </w:pPr>
          </w:p>
          <w:p w14:paraId="05E97B9D" w14:textId="77777777" w:rsidR="00BC153A" w:rsidRPr="008C0915" w:rsidRDefault="00BC153A" w:rsidP="001652AB">
            <w:pPr>
              <w:rPr>
                <w:rFonts w:asciiTheme="minorHAnsi" w:hAnsiTheme="minorHAnsi" w:cstheme="minorHAnsi"/>
                <w:szCs w:val="22"/>
              </w:rPr>
            </w:pPr>
          </w:p>
          <w:p w14:paraId="6937FB7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Predstavnik udruge</w:t>
            </w:r>
          </w:p>
          <w:p w14:paraId="23B7F93A" w14:textId="77777777" w:rsidR="00BC153A" w:rsidRPr="008C0915" w:rsidRDefault="00BC153A" w:rsidP="001652AB">
            <w:pPr>
              <w:rPr>
                <w:rFonts w:asciiTheme="minorHAnsi" w:hAnsiTheme="minorHAnsi" w:cstheme="minorHAnsi"/>
                <w:szCs w:val="22"/>
              </w:rPr>
            </w:pPr>
          </w:p>
          <w:p w14:paraId="63E0E17D" w14:textId="77777777" w:rsidR="00BC153A" w:rsidRPr="008C0915" w:rsidRDefault="00BC153A" w:rsidP="001652AB">
            <w:pPr>
              <w:rPr>
                <w:rFonts w:asciiTheme="minorHAnsi" w:hAnsiTheme="minorHAnsi" w:cstheme="minorHAnsi"/>
                <w:szCs w:val="22"/>
              </w:rPr>
            </w:pPr>
          </w:p>
          <w:p w14:paraId="453753D3" w14:textId="77777777" w:rsidR="00BC153A" w:rsidRPr="008C0915" w:rsidRDefault="00BC153A" w:rsidP="001652AB">
            <w:pPr>
              <w:rPr>
                <w:rFonts w:asciiTheme="minorHAnsi" w:hAnsiTheme="minorHAnsi" w:cstheme="minorHAnsi"/>
                <w:szCs w:val="22"/>
              </w:rPr>
            </w:pPr>
          </w:p>
          <w:p w14:paraId="76979034" w14:textId="77777777" w:rsidR="00BC153A" w:rsidRPr="008C0915" w:rsidRDefault="00BC153A" w:rsidP="001652AB">
            <w:pPr>
              <w:rPr>
                <w:rFonts w:asciiTheme="minorHAnsi" w:hAnsiTheme="minorHAnsi" w:cstheme="minorHAnsi"/>
                <w:szCs w:val="22"/>
              </w:rPr>
            </w:pPr>
          </w:p>
          <w:p w14:paraId="2F8410D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Pročelnik UO za društvene djelatnosti</w:t>
            </w:r>
          </w:p>
          <w:p w14:paraId="78866B41" w14:textId="77777777" w:rsidR="00BC153A" w:rsidRPr="008C0915" w:rsidRDefault="00BC153A" w:rsidP="001652AB">
            <w:pPr>
              <w:rPr>
                <w:rFonts w:asciiTheme="minorHAnsi" w:hAnsiTheme="minorHAnsi" w:cstheme="minorHAnsi"/>
                <w:szCs w:val="22"/>
              </w:rPr>
            </w:pPr>
          </w:p>
          <w:p w14:paraId="57CD9F70" w14:textId="77777777" w:rsidR="00BC153A" w:rsidRPr="008C0915" w:rsidRDefault="00BC153A" w:rsidP="001652AB">
            <w:pPr>
              <w:rPr>
                <w:rFonts w:asciiTheme="minorHAnsi" w:hAnsiTheme="minorHAnsi" w:cstheme="minorHAnsi"/>
                <w:szCs w:val="22"/>
              </w:rPr>
            </w:pPr>
          </w:p>
          <w:p w14:paraId="066A6B3A" w14:textId="77777777" w:rsidR="00BC153A" w:rsidRPr="008C0915" w:rsidRDefault="00BC153A" w:rsidP="001652AB">
            <w:pPr>
              <w:rPr>
                <w:rFonts w:asciiTheme="minorHAnsi" w:hAnsiTheme="minorHAnsi" w:cstheme="minorHAnsi"/>
                <w:szCs w:val="22"/>
              </w:rPr>
            </w:pPr>
          </w:p>
          <w:p w14:paraId="3BA033E3" w14:textId="77777777" w:rsidR="00BC153A" w:rsidRPr="008C0915" w:rsidRDefault="00BC153A" w:rsidP="001652AB">
            <w:pPr>
              <w:rPr>
                <w:rFonts w:asciiTheme="minorHAnsi" w:hAnsiTheme="minorHAnsi" w:cstheme="minorHAnsi"/>
                <w:szCs w:val="22"/>
              </w:rPr>
            </w:pPr>
          </w:p>
          <w:p w14:paraId="0BF35E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27F7EA6" w14:textId="77777777" w:rsidR="00BC153A" w:rsidRPr="008C0915" w:rsidRDefault="00BC153A" w:rsidP="001652AB">
            <w:pPr>
              <w:rPr>
                <w:rFonts w:asciiTheme="minorHAnsi" w:hAnsiTheme="minorHAnsi" w:cstheme="minorHAnsi"/>
                <w:szCs w:val="22"/>
              </w:rPr>
            </w:pPr>
          </w:p>
          <w:p w14:paraId="402A72F5" w14:textId="77777777" w:rsidR="00BC153A" w:rsidRPr="008C0915" w:rsidRDefault="00BC153A" w:rsidP="001652AB">
            <w:pPr>
              <w:rPr>
                <w:rFonts w:asciiTheme="minorHAnsi" w:hAnsiTheme="minorHAnsi" w:cstheme="minorHAnsi"/>
                <w:szCs w:val="22"/>
              </w:rPr>
            </w:pPr>
          </w:p>
          <w:p w14:paraId="3788F3E0" w14:textId="77777777" w:rsidR="00BC153A" w:rsidRPr="008C0915" w:rsidRDefault="00BC153A" w:rsidP="001652AB">
            <w:pPr>
              <w:rPr>
                <w:rFonts w:asciiTheme="minorHAnsi" w:hAnsiTheme="minorHAnsi" w:cstheme="minorHAnsi"/>
                <w:szCs w:val="22"/>
              </w:rPr>
            </w:pPr>
          </w:p>
          <w:p w14:paraId="1C00AE2C" w14:textId="77777777" w:rsidR="00BC153A" w:rsidRPr="008C0915" w:rsidRDefault="00BC153A" w:rsidP="001652AB">
            <w:pPr>
              <w:rPr>
                <w:rFonts w:asciiTheme="minorHAnsi" w:hAnsiTheme="minorHAnsi" w:cstheme="minorHAnsi"/>
                <w:szCs w:val="22"/>
              </w:rPr>
            </w:pPr>
          </w:p>
          <w:p w14:paraId="612680A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D21BEF7" w14:textId="77777777" w:rsidR="00BC153A" w:rsidRPr="008C0915" w:rsidRDefault="00BC153A" w:rsidP="001652AB">
            <w:pPr>
              <w:rPr>
                <w:rFonts w:asciiTheme="minorHAnsi" w:hAnsiTheme="minorHAnsi" w:cstheme="minorHAnsi"/>
                <w:szCs w:val="22"/>
              </w:rPr>
            </w:pPr>
          </w:p>
          <w:p w14:paraId="32A7C3BA" w14:textId="77777777" w:rsidR="00BC153A" w:rsidRPr="008C0915" w:rsidRDefault="00BC153A" w:rsidP="001652AB">
            <w:pPr>
              <w:rPr>
                <w:rFonts w:asciiTheme="minorHAnsi" w:hAnsiTheme="minorHAnsi" w:cstheme="minorHAnsi"/>
                <w:szCs w:val="22"/>
              </w:rPr>
            </w:pPr>
          </w:p>
          <w:p w14:paraId="690C80AC" w14:textId="77777777" w:rsidR="00BC153A" w:rsidRPr="008C0915" w:rsidRDefault="00BC153A" w:rsidP="001652AB">
            <w:pPr>
              <w:rPr>
                <w:rFonts w:asciiTheme="minorHAnsi" w:hAnsiTheme="minorHAnsi" w:cstheme="minorHAnsi"/>
                <w:szCs w:val="22"/>
              </w:rPr>
            </w:pPr>
          </w:p>
          <w:p w14:paraId="1FB138FA" w14:textId="77777777" w:rsidR="00BC153A" w:rsidRPr="008C0915" w:rsidRDefault="00BC153A" w:rsidP="001652AB">
            <w:pPr>
              <w:rPr>
                <w:rFonts w:asciiTheme="minorHAnsi" w:hAnsiTheme="minorHAnsi" w:cstheme="minorHAnsi"/>
                <w:szCs w:val="22"/>
              </w:rPr>
            </w:pPr>
          </w:p>
          <w:p w14:paraId="6CE39746" w14:textId="77777777" w:rsidR="00BC153A" w:rsidRPr="008C0915" w:rsidRDefault="00BC153A" w:rsidP="001652AB">
            <w:pPr>
              <w:rPr>
                <w:rFonts w:asciiTheme="minorHAnsi" w:hAnsiTheme="minorHAnsi" w:cstheme="minorHAnsi"/>
                <w:szCs w:val="22"/>
              </w:rPr>
            </w:pPr>
          </w:p>
          <w:p w14:paraId="722F4B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Voditelj odsjeka za opće i pravne poslove i mjesnu samoupravu</w:t>
            </w:r>
          </w:p>
          <w:p w14:paraId="1B5FC815" w14:textId="77777777" w:rsidR="00BC153A" w:rsidRPr="008C0915" w:rsidRDefault="00BC153A" w:rsidP="001652AB">
            <w:pPr>
              <w:rPr>
                <w:rFonts w:asciiTheme="minorHAnsi" w:hAnsiTheme="minorHAnsi" w:cstheme="minorHAnsi"/>
                <w:szCs w:val="22"/>
              </w:rPr>
            </w:pPr>
          </w:p>
          <w:p w14:paraId="448B9FA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Gradonačelnik</w:t>
            </w:r>
          </w:p>
          <w:p w14:paraId="3B7985B7" w14:textId="77777777" w:rsidR="00BC153A" w:rsidRPr="008C0915" w:rsidRDefault="00BC153A" w:rsidP="001652AB">
            <w:pPr>
              <w:rPr>
                <w:rFonts w:asciiTheme="minorHAnsi" w:hAnsiTheme="minorHAnsi" w:cstheme="minorHAnsi"/>
                <w:szCs w:val="22"/>
              </w:rPr>
            </w:pPr>
          </w:p>
          <w:p w14:paraId="400B9D77" w14:textId="77777777" w:rsidR="00BC153A" w:rsidRPr="008C0915" w:rsidRDefault="00BC153A" w:rsidP="001652AB">
            <w:pPr>
              <w:rPr>
                <w:rFonts w:asciiTheme="minorHAnsi" w:hAnsiTheme="minorHAnsi" w:cstheme="minorHAnsi"/>
                <w:szCs w:val="22"/>
              </w:rPr>
            </w:pPr>
          </w:p>
        </w:tc>
        <w:tc>
          <w:tcPr>
            <w:tcW w:w="1755" w:type="dxa"/>
            <w:tcBorders>
              <w:top w:val="single" w:sz="4" w:space="0" w:color="auto"/>
              <w:left w:val="single" w:sz="4" w:space="0" w:color="auto"/>
              <w:bottom w:val="single" w:sz="4" w:space="0" w:color="auto"/>
              <w:right w:val="single" w:sz="4" w:space="0" w:color="auto"/>
            </w:tcBorders>
          </w:tcPr>
          <w:p w14:paraId="18A4ABDC" w14:textId="77777777" w:rsidR="00BC153A" w:rsidRPr="008C0915" w:rsidRDefault="00BC153A" w:rsidP="001652AB">
            <w:pPr>
              <w:rPr>
                <w:rFonts w:asciiTheme="minorHAnsi" w:hAnsiTheme="minorHAnsi" w:cstheme="minorHAnsi"/>
                <w:szCs w:val="22"/>
              </w:rPr>
            </w:pPr>
          </w:p>
          <w:p w14:paraId="0061D14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43A6F0D4" w14:textId="77777777" w:rsidR="00BC153A" w:rsidRPr="008C0915" w:rsidRDefault="00BC153A" w:rsidP="001652AB">
            <w:pPr>
              <w:rPr>
                <w:rFonts w:asciiTheme="minorHAnsi" w:hAnsiTheme="minorHAnsi" w:cstheme="minorHAnsi"/>
                <w:szCs w:val="22"/>
              </w:rPr>
            </w:pPr>
          </w:p>
          <w:p w14:paraId="7671D2E6" w14:textId="77777777" w:rsidR="00BC153A" w:rsidRPr="008C0915" w:rsidRDefault="00BC153A" w:rsidP="001652AB">
            <w:pPr>
              <w:rPr>
                <w:rFonts w:asciiTheme="minorHAnsi" w:hAnsiTheme="minorHAnsi" w:cstheme="minorHAnsi"/>
                <w:szCs w:val="22"/>
              </w:rPr>
            </w:pPr>
          </w:p>
          <w:p w14:paraId="07B4C0A3" w14:textId="77777777" w:rsidR="00BC153A" w:rsidRPr="008C0915" w:rsidRDefault="00BC153A" w:rsidP="001652AB">
            <w:pPr>
              <w:rPr>
                <w:rFonts w:asciiTheme="minorHAnsi" w:hAnsiTheme="minorHAnsi" w:cstheme="minorHAnsi"/>
                <w:szCs w:val="22"/>
              </w:rPr>
            </w:pPr>
          </w:p>
          <w:p w14:paraId="3C4EE317" w14:textId="77777777" w:rsidR="00BC153A" w:rsidRPr="008C0915" w:rsidRDefault="00BC153A" w:rsidP="001652AB">
            <w:pPr>
              <w:rPr>
                <w:rFonts w:asciiTheme="minorHAnsi" w:hAnsiTheme="minorHAnsi" w:cstheme="minorHAnsi"/>
                <w:szCs w:val="22"/>
              </w:rPr>
            </w:pPr>
          </w:p>
          <w:p w14:paraId="396AB3D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4D81E159" w14:textId="77777777" w:rsidR="00BC153A" w:rsidRPr="008C0915" w:rsidRDefault="00BC153A" w:rsidP="001652AB">
            <w:pPr>
              <w:rPr>
                <w:rFonts w:asciiTheme="minorHAnsi" w:hAnsiTheme="minorHAnsi" w:cstheme="minorHAnsi"/>
                <w:szCs w:val="22"/>
              </w:rPr>
            </w:pPr>
          </w:p>
          <w:p w14:paraId="0AAEED8D" w14:textId="77777777" w:rsidR="00BC153A" w:rsidRPr="008C0915" w:rsidRDefault="00BC153A" w:rsidP="001652AB">
            <w:pPr>
              <w:rPr>
                <w:rFonts w:asciiTheme="minorHAnsi" w:hAnsiTheme="minorHAnsi" w:cstheme="minorHAnsi"/>
                <w:szCs w:val="22"/>
              </w:rPr>
            </w:pPr>
          </w:p>
          <w:p w14:paraId="73DBE202" w14:textId="77777777" w:rsidR="00BC153A" w:rsidRPr="008C0915" w:rsidRDefault="00BC153A" w:rsidP="001652AB">
            <w:pPr>
              <w:rPr>
                <w:rFonts w:asciiTheme="minorHAnsi" w:hAnsiTheme="minorHAnsi" w:cstheme="minorHAnsi"/>
                <w:szCs w:val="22"/>
              </w:rPr>
            </w:pPr>
          </w:p>
          <w:p w14:paraId="557A51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Tijekom godine</w:t>
            </w:r>
          </w:p>
          <w:p w14:paraId="50A3CE9F" w14:textId="77777777" w:rsidR="00BC153A" w:rsidRPr="008C0915" w:rsidRDefault="00BC153A" w:rsidP="001652AB">
            <w:pPr>
              <w:rPr>
                <w:rFonts w:asciiTheme="minorHAnsi" w:hAnsiTheme="minorHAnsi" w:cstheme="minorHAnsi"/>
                <w:szCs w:val="22"/>
              </w:rPr>
            </w:pPr>
          </w:p>
          <w:p w14:paraId="373A983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5DEDF90D" w14:textId="77777777" w:rsidR="00BC153A" w:rsidRPr="008C0915" w:rsidRDefault="00BC153A" w:rsidP="001652AB">
            <w:pPr>
              <w:rPr>
                <w:rFonts w:asciiTheme="minorHAnsi" w:hAnsiTheme="minorHAnsi" w:cstheme="minorHAnsi"/>
                <w:szCs w:val="22"/>
              </w:rPr>
            </w:pPr>
          </w:p>
          <w:p w14:paraId="0D7852B9" w14:textId="77777777" w:rsidR="00BC153A" w:rsidRPr="008C0915" w:rsidRDefault="00BC153A" w:rsidP="001652AB">
            <w:pPr>
              <w:rPr>
                <w:rFonts w:asciiTheme="minorHAnsi" w:hAnsiTheme="minorHAnsi" w:cstheme="minorHAnsi"/>
                <w:szCs w:val="22"/>
              </w:rPr>
            </w:pPr>
          </w:p>
          <w:p w14:paraId="5C0A455E" w14:textId="77777777" w:rsidR="00BC153A" w:rsidRPr="008C0915" w:rsidRDefault="00BC153A" w:rsidP="001652AB">
            <w:pPr>
              <w:rPr>
                <w:rFonts w:asciiTheme="minorHAnsi" w:hAnsiTheme="minorHAnsi" w:cstheme="minorHAnsi"/>
                <w:szCs w:val="22"/>
              </w:rPr>
            </w:pPr>
          </w:p>
          <w:p w14:paraId="11140FE7" w14:textId="77777777" w:rsidR="00BC153A" w:rsidRPr="008C0915" w:rsidRDefault="00BC153A" w:rsidP="001652AB">
            <w:pPr>
              <w:rPr>
                <w:rFonts w:asciiTheme="minorHAnsi" w:hAnsiTheme="minorHAnsi" w:cstheme="minorHAnsi"/>
                <w:szCs w:val="22"/>
              </w:rPr>
            </w:pPr>
          </w:p>
          <w:p w14:paraId="49B2C1D9" w14:textId="77777777" w:rsidR="00BC153A" w:rsidRPr="008C0915" w:rsidRDefault="00BC153A" w:rsidP="001652AB">
            <w:pPr>
              <w:rPr>
                <w:rFonts w:asciiTheme="minorHAnsi" w:hAnsiTheme="minorHAnsi" w:cstheme="minorHAnsi"/>
                <w:szCs w:val="22"/>
              </w:rPr>
            </w:pPr>
          </w:p>
          <w:p w14:paraId="69C36CC2" w14:textId="77777777" w:rsidR="00BC153A" w:rsidRPr="008C0915" w:rsidRDefault="00BC153A" w:rsidP="001652AB">
            <w:pPr>
              <w:rPr>
                <w:rFonts w:asciiTheme="minorHAnsi" w:hAnsiTheme="minorHAnsi" w:cstheme="minorHAnsi"/>
                <w:szCs w:val="22"/>
              </w:rPr>
            </w:pPr>
          </w:p>
          <w:p w14:paraId="093040E5" w14:textId="77777777" w:rsidR="00BC153A" w:rsidRPr="008C0915" w:rsidRDefault="00BC153A" w:rsidP="001652AB">
            <w:pPr>
              <w:rPr>
                <w:rFonts w:asciiTheme="minorHAnsi" w:hAnsiTheme="minorHAnsi" w:cstheme="minorHAnsi"/>
                <w:szCs w:val="22"/>
              </w:rPr>
            </w:pPr>
          </w:p>
          <w:p w14:paraId="1B3652AE" w14:textId="77777777" w:rsidR="00BC153A" w:rsidRPr="008C0915" w:rsidRDefault="00BC153A" w:rsidP="001652AB">
            <w:pPr>
              <w:rPr>
                <w:rFonts w:asciiTheme="minorHAnsi" w:hAnsiTheme="minorHAnsi" w:cstheme="minorHAnsi"/>
                <w:szCs w:val="22"/>
              </w:rPr>
            </w:pPr>
          </w:p>
          <w:p w14:paraId="0E0EAD9D" w14:textId="77777777" w:rsidR="00BC153A" w:rsidRPr="008C0915" w:rsidRDefault="00BC153A" w:rsidP="001652AB">
            <w:pPr>
              <w:rPr>
                <w:rFonts w:asciiTheme="minorHAnsi" w:hAnsiTheme="minorHAnsi" w:cstheme="minorHAnsi"/>
                <w:szCs w:val="22"/>
              </w:rPr>
            </w:pPr>
          </w:p>
          <w:p w14:paraId="64270FB0" w14:textId="77777777" w:rsidR="00BC153A" w:rsidRPr="008C0915" w:rsidRDefault="00BC153A" w:rsidP="001652AB">
            <w:pPr>
              <w:rPr>
                <w:rFonts w:asciiTheme="minorHAnsi" w:hAnsiTheme="minorHAnsi" w:cstheme="minorHAnsi"/>
                <w:szCs w:val="22"/>
              </w:rPr>
            </w:pPr>
          </w:p>
          <w:p w14:paraId="4991C0DB" w14:textId="77777777" w:rsidR="00BC153A" w:rsidRPr="008C0915" w:rsidRDefault="00BC153A" w:rsidP="001652AB">
            <w:pPr>
              <w:rPr>
                <w:rFonts w:asciiTheme="minorHAnsi" w:hAnsiTheme="minorHAnsi" w:cstheme="minorHAnsi"/>
                <w:szCs w:val="22"/>
              </w:rPr>
            </w:pPr>
          </w:p>
          <w:p w14:paraId="77A07D4D" w14:textId="77777777" w:rsidR="00BC153A" w:rsidRPr="008C0915" w:rsidRDefault="00BC153A" w:rsidP="001652AB">
            <w:pPr>
              <w:rPr>
                <w:rFonts w:asciiTheme="minorHAnsi" w:hAnsiTheme="minorHAnsi" w:cstheme="minorHAnsi"/>
                <w:szCs w:val="22"/>
              </w:rPr>
            </w:pPr>
          </w:p>
          <w:p w14:paraId="62F3FAD1" w14:textId="77777777" w:rsidR="00BC153A" w:rsidRPr="008C0915" w:rsidRDefault="00BC153A" w:rsidP="001652AB">
            <w:pPr>
              <w:rPr>
                <w:rFonts w:asciiTheme="minorHAnsi" w:hAnsiTheme="minorHAnsi" w:cstheme="minorHAnsi"/>
                <w:szCs w:val="22"/>
              </w:rPr>
            </w:pPr>
          </w:p>
          <w:p w14:paraId="44EA09E7" w14:textId="77777777" w:rsidR="00BC153A" w:rsidRPr="008C0915" w:rsidRDefault="00BC153A" w:rsidP="001652AB">
            <w:pPr>
              <w:rPr>
                <w:rFonts w:asciiTheme="minorHAnsi" w:hAnsiTheme="minorHAnsi" w:cstheme="minorHAnsi"/>
                <w:szCs w:val="22"/>
              </w:rPr>
            </w:pPr>
          </w:p>
          <w:p w14:paraId="618AC4EC" w14:textId="77777777" w:rsidR="00BC153A" w:rsidRPr="008C0915" w:rsidRDefault="00BC153A" w:rsidP="001652AB">
            <w:pPr>
              <w:rPr>
                <w:rFonts w:asciiTheme="minorHAnsi" w:hAnsiTheme="minorHAnsi" w:cstheme="minorHAnsi"/>
                <w:szCs w:val="22"/>
              </w:rPr>
            </w:pPr>
          </w:p>
          <w:p w14:paraId="23B1820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6BD71146" w14:textId="77777777" w:rsidR="00BC153A" w:rsidRPr="008C0915" w:rsidRDefault="00BC153A" w:rsidP="001652AB">
            <w:pPr>
              <w:rPr>
                <w:rFonts w:asciiTheme="minorHAnsi" w:hAnsiTheme="minorHAnsi" w:cstheme="minorHAnsi"/>
                <w:szCs w:val="22"/>
              </w:rPr>
            </w:pPr>
          </w:p>
          <w:p w14:paraId="34BEA17E" w14:textId="77777777" w:rsidR="00BC153A" w:rsidRPr="008C0915" w:rsidRDefault="00BC153A" w:rsidP="001652AB">
            <w:pPr>
              <w:rPr>
                <w:rFonts w:asciiTheme="minorHAnsi" w:hAnsiTheme="minorHAnsi" w:cstheme="minorHAnsi"/>
                <w:szCs w:val="22"/>
              </w:rPr>
            </w:pPr>
          </w:p>
          <w:p w14:paraId="10462A61" w14:textId="77777777" w:rsidR="00BC153A" w:rsidRPr="008C0915" w:rsidRDefault="00BC153A" w:rsidP="001652AB">
            <w:pPr>
              <w:rPr>
                <w:rFonts w:asciiTheme="minorHAnsi" w:hAnsiTheme="minorHAnsi" w:cstheme="minorHAnsi"/>
                <w:szCs w:val="22"/>
              </w:rPr>
            </w:pPr>
          </w:p>
          <w:p w14:paraId="6ED48947" w14:textId="77777777" w:rsidR="00BC153A" w:rsidRPr="008C0915" w:rsidRDefault="00BC153A" w:rsidP="001652AB">
            <w:pPr>
              <w:rPr>
                <w:rFonts w:asciiTheme="minorHAnsi" w:hAnsiTheme="minorHAnsi" w:cstheme="minorHAnsi"/>
                <w:szCs w:val="22"/>
              </w:rPr>
            </w:pPr>
          </w:p>
          <w:p w14:paraId="6AA351EA" w14:textId="77777777" w:rsidR="00BC153A" w:rsidRPr="008C0915" w:rsidRDefault="00BC153A" w:rsidP="001652AB">
            <w:pPr>
              <w:rPr>
                <w:rFonts w:asciiTheme="minorHAnsi" w:hAnsiTheme="minorHAnsi" w:cstheme="minorHAnsi"/>
                <w:szCs w:val="22"/>
              </w:rPr>
            </w:pPr>
          </w:p>
          <w:p w14:paraId="168A7838" w14:textId="77777777" w:rsidR="00BC153A" w:rsidRPr="008C0915" w:rsidRDefault="00BC153A" w:rsidP="001652AB">
            <w:pPr>
              <w:rPr>
                <w:rFonts w:asciiTheme="minorHAnsi" w:hAnsiTheme="minorHAnsi" w:cstheme="minorHAnsi"/>
                <w:szCs w:val="22"/>
              </w:rPr>
            </w:pPr>
          </w:p>
          <w:p w14:paraId="5932B9A2" w14:textId="77777777" w:rsidR="00BC153A" w:rsidRPr="008C0915" w:rsidRDefault="00BC153A" w:rsidP="001652AB">
            <w:pPr>
              <w:rPr>
                <w:rFonts w:asciiTheme="minorHAnsi" w:hAnsiTheme="minorHAnsi" w:cstheme="minorHAnsi"/>
                <w:szCs w:val="22"/>
              </w:rPr>
            </w:pPr>
          </w:p>
          <w:p w14:paraId="0A086C06" w14:textId="77777777" w:rsidR="00BC153A" w:rsidRPr="008C0915" w:rsidRDefault="00BC153A" w:rsidP="001652AB">
            <w:pPr>
              <w:rPr>
                <w:rFonts w:asciiTheme="minorHAnsi" w:hAnsiTheme="minorHAnsi" w:cstheme="minorHAnsi"/>
                <w:szCs w:val="22"/>
              </w:rPr>
            </w:pPr>
          </w:p>
          <w:p w14:paraId="0024D270" w14:textId="77777777" w:rsidR="00BC153A" w:rsidRPr="008C0915" w:rsidRDefault="00BC153A" w:rsidP="001652AB">
            <w:pPr>
              <w:rPr>
                <w:rFonts w:asciiTheme="minorHAnsi" w:hAnsiTheme="minorHAnsi" w:cstheme="minorHAnsi"/>
                <w:szCs w:val="22"/>
              </w:rPr>
            </w:pPr>
          </w:p>
          <w:p w14:paraId="1FA9C544" w14:textId="77777777" w:rsidR="00BC153A" w:rsidRPr="008C0915" w:rsidRDefault="00BC153A" w:rsidP="001652AB">
            <w:pPr>
              <w:rPr>
                <w:rFonts w:asciiTheme="minorHAnsi" w:hAnsiTheme="minorHAnsi" w:cstheme="minorHAnsi"/>
                <w:szCs w:val="22"/>
              </w:rPr>
            </w:pPr>
          </w:p>
          <w:p w14:paraId="4F018C7C" w14:textId="77777777" w:rsidR="00BC153A" w:rsidRPr="008C0915" w:rsidRDefault="00BC153A" w:rsidP="001652AB">
            <w:pPr>
              <w:rPr>
                <w:rFonts w:asciiTheme="minorHAnsi" w:hAnsiTheme="minorHAnsi" w:cstheme="minorHAnsi"/>
                <w:szCs w:val="22"/>
              </w:rPr>
            </w:pPr>
          </w:p>
          <w:p w14:paraId="09773D8D" w14:textId="77777777" w:rsidR="00BC153A" w:rsidRPr="008C0915" w:rsidRDefault="00BC153A" w:rsidP="001652AB">
            <w:pPr>
              <w:rPr>
                <w:rFonts w:asciiTheme="minorHAnsi" w:hAnsiTheme="minorHAnsi" w:cstheme="minorHAnsi"/>
                <w:szCs w:val="22"/>
              </w:rPr>
            </w:pPr>
          </w:p>
          <w:p w14:paraId="3E810F28" w14:textId="77777777" w:rsidR="00BC153A" w:rsidRPr="008C0915" w:rsidRDefault="00BC153A" w:rsidP="001652AB">
            <w:pPr>
              <w:rPr>
                <w:rFonts w:asciiTheme="minorHAnsi" w:hAnsiTheme="minorHAnsi" w:cstheme="minorHAnsi"/>
                <w:szCs w:val="22"/>
              </w:rPr>
            </w:pPr>
          </w:p>
          <w:p w14:paraId="782F4F90" w14:textId="77777777" w:rsidR="00BC153A" w:rsidRPr="008C0915" w:rsidRDefault="00BC153A" w:rsidP="001652AB">
            <w:pPr>
              <w:rPr>
                <w:rFonts w:asciiTheme="minorHAnsi" w:hAnsiTheme="minorHAnsi" w:cstheme="minorHAnsi"/>
                <w:szCs w:val="22"/>
              </w:rPr>
            </w:pPr>
          </w:p>
          <w:p w14:paraId="4A0C45F1" w14:textId="77777777" w:rsidR="00BC153A" w:rsidRPr="008C0915" w:rsidRDefault="00BC153A" w:rsidP="001652AB">
            <w:pPr>
              <w:rPr>
                <w:rFonts w:asciiTheme="minorHAnsi" w:hAnsiTheme="minorHAnsi" w:cstheme="minorHAnsi"/>
                <w:szCs w:val="22"/>
              </w:rPr>
            </w:pPr>
          </w:p>
          <w:p w14:paraId="53E4077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6E00378D" w14:textId="77777777" w:rsidR="00BC153A" w:rsidRPr="008C0915" w:rsidRDefault="00BC153A" w:rsidP="001652AB">
            <w:pPr>
              <w:rPr>
                <w:rFonts w:asciiTheme="minorHAnsi" w:hAnsiTheme="minorHAnsi" w:cstheme="minorHAnsi"/>
                <w:szCs w:val="22"/>
              </w:rPr>
            </w:pPr>
          </w:p>
          <w:p w14:paraId="196000B4" w14:textId="77777777" w:rsidR="00BC153A" w:rsidRPr="008C0915" w:rsidRDefault="00BC153A" w:rsidP="001652AB">
            <w:pPr>
              <w:rPr>
                <w:rFonts w:asciiTheme="minorHAnsi" w:hAnsiTheme="minorHAnsi" w:cstheme="minorHAnsi"/>
                <w:szCs w:val="22"/>
              </w:rPr>
            </w:pPr>
          </w:p>
          <w:p w14:paraId="1307C333" w14:textId="77777777" w:rsidR="00BC153A" w:rsidRPr="008C0915" w:rsidRDefault="00BC153A" w:rsidP="001652AB">
            <w:pPr>
              <w:rPr>
                <w:rFonts w:asciiTheme="minorHAnsi" w:hAnsiTheme="minorHAnsi" w:cstheme="minorHAnsi"/>
                <w:szCs w:val="22"/>
              </w:rPr>
            </w:pPr>
          </w:p>
          <w:p w14:paraId="2BD82BC8" w14:textId="77777777" w:rsidR="00BC153A" w:rsidRPr="008C0915" w:rsidRDefault="00BC153A" w:rsidP="001652AB">
            <w:pPr>
              <w:rPr>
                <w:rFonts w:asciiTheme="minorHAnsi" w:hAnsiTheme="minorHAnsi" w:cstheme="minorHAnsi"/>
                <w:szCs w:val="22"/>
              </w:rPr>
            </w:pPr>
          </w:p>
          <w:p w14:paraId="1F147099" w14:textId="77777777" w:rsidR="00BC153A" w:rsidRPr="008C0915" w:rsidRDefault="00BC153A" w:rsidP="001652AB">
            <w:pPr>
              <w:rPr>
                <w:rFonts w:asciiTheme="minorHAnsi" w:hAnsiTheme="minorHAnsi" w:cstheme="minorHAnsi"/>
                <w:szCs w:val="22"/>
              </w:rPr>
            </w:pPr>
          </w:p>
          <w:p w14:paraId="6E30685C" w14:textId="77777777" w:rsidR="00BC153A" w:rsidRPr="008C0915" w:rsidRDefault="00BC153A" w:rsidP="001652AB">
            <w:pPr>
              <w:rPr>
                <w:rFonts w:asciiTheme="minorHAnsi" w:hAnsiTheme="minorHAnsi" w:cstheme="minorHAnsi"/>
                <w:szCs w:val="22"/>
              </w:rPr>
            </w:pPr>
          </w:p>
          <w:p w14:paraId="522075E6" w14:textId="77777777" w:rsidR="00BC153A" w:rsidRPr="008C0915" w:rsidRDefault="00BC153A" w:rsidP="001652AB">
            <w:pPr>
              <w:rPr>
                <w:rFonts w:asciiTheme="minorHAnsi" w:hAnsiTheme="minorHAnsi" w:cstheme="minorHAnsi"/>
                <w:b/>
                <w:szCs w:val="22"/>
              </w:rPr>
            </w:pPr>
          </w:p>
          <w:p w14:paraId="4257E8B9" w14:textId="77777777" w:rsidR="00BC153A" w:rsidRPr="008C0915" w:rsidRDefault="00BC153A" w:rsidP="001652AB">
            <w:pPr>
              <w:rPr>
                <w:rFonts w:asciiTheme="minorHAnsi" w:hAnsiTheme="minorHAnsi" w:cstheme="minorHAnsi"/>
                <w:b/>
                <w:szCs w:val="22"/>
              </w:rPr>
            </w:pPr>
          </w:p>
          <w:p w14:paraId="4187D7D3" w14:textId="77777777" w:rsidR="00BC153A" w:rsidRPr="008C0915" w:rsidRDefault="00BC153A" w:rsidP="001652AB">
            <w:pPr>
              <w:rPr>
                <w:rFonts w:asciiTheme="minorHAnsi" w:hAnsiTheme="minorHAnsi" w:cstheme="minorHAnsi"/>
                <w:b/>
                <w:szCs w:val="22"/>
              </w:rPr>
            </w:pPr>
          </w:p>
          <w:p w14:paraId="136F9298" w14:textId="77777777" w:rsidR="00BC153A" w:rsidRPr="008C0915" w:rsidRDefault="00BC153A" w:rsidP="001652AB">
            <w:pPr>
              <w:rPr>
                <w:rFonts w:asciiTheme="minorHAnsi" w:hAnsiTheme="minorHAnsi" w:cstheme="minorHAnsi"/>
                <w:b/>
                <w:szCs w:val="22"/>
              </w:rPr>
            </w:pPr>
          </w:p>
          <w:p w14:paraId="3A579BFF" w14:textId="77777777" w:rsidR="00BC153A" w:rsidRPr="008C0915" w:rsidRDefault="00BC153A" w:rsidP="001652AB">
            <w:pPr>
              <w:rPr>
                <w:rFonts w:asciiTheme="minorHAnsi" w:hAnsiTheme="minorHAnsi" w:cstheme="minorHAnsi"/>
                <w:b/>
                <w:szCs w:val="22"/>
              </w:rPr>
            </w:pPr>
          </w:p>
          <w:p w14:paraId="4E086A1D" w14:textId="77777777" w:rsidR="00BC153A" w:rsidRPr="008C0915" w:rsidRDefault="00BC153A" w:rsidP="001652AB">
            <w:pPr>
              <w:rPr>
                <w:rFonts w:asciiTheme="minorHAnsi" w:hAnsiTheme="minorHAnsi" w:cstheme="minorHAnsi"/>
                <w:b/>
                <w:szCs w:val="22"/>
              </w:rPr>
            </w:pPr>
          </w:p>
          <w:p w14:paraId="33DBCAA1" w14:textId="77777777" w:rsidR="00BC153A" w:rsidRPr="008C0915" w:rsidRDefault="00BC153A" w:rsidP="001652AB">
            <w:pPr>
              <w:rPr>
                <w:rFonts w:asciiTheme="minorHAnsi" w:hAnsiTheme="minorHAnsi" w:cstheme="minorHAnsi"/>
                <w:b/>
                <w:szCs w:val="22"/>
              </w:rPr>
            </w:pPr>
          </w:p>
          <w:p w14:paraId="11F95224" w14:textId="77777777" w:rsidR="00BC153A" w:rsidRPr="008C0915" w:rsidRDefault="00BC153A" w:rsidP="001652AB">
            <w:pPr>
              <w:rPr>
                <w:rFonts w:asciiTheme="minorHAnsi" w:hAnsiTheme="minorHAnsi" w:cstheme="minorHAnsi"/>
                <w:b/>
                <w:szCs w:val="22"/>
              </w:rPr>
            </w:pPr>
          </w:p>
          <w:p w14:paraId="24D0E5C7" w14:textId="77777777" w:rsidR="00BC153A" w:rsidRPr="008C0915" w:rsidRDefault="00BC153A" w:rsidP="001652AB">
            <w:pPr>
              <w:rPr>
                <w:rFonts w:asciiTheme="minorHAnsi" w:hAnsiTheme="minorHAnsi" w:cstheme="minorHAnsi"/>
                <w:b/>
                <w:szCs w:val="22"/>
              </w:rPr>
            </w:pPr>
          </w:p>
          <w:p w14:paraId="7D0BCDB2" w14:textId="77777777" w:rsidR="00BC153A" w:rsidRPr="008C0915" w:rsidRDefault="00BC153A" w:rsidP="001652AB">
            <w:pPr>
              <w:rPr>
                <w:rFonts w:asciiTheme="minorHAnsi" w:hAnsiTheme="minorHAnsi" w:cstheme="minorHAnsi"/>
                <w:b/>
                <w:szCs w:val="22"/>
              </w:rPr>
            </w:pPr>
          </w:p>
          <w:p w14:paraId="48DF0DA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p w14:paraId="301C1118" w14:textId="77777777" w:rsidR="00BC153A" w:rsidRPr="008C0915" w:rsidRDefault="00BC153A" w:rsidP="001652AB">
            <w:pPr>
              <w:rPr>
                <w:rFonts w:asciiTheme="minorHAnsi" w:hAnsiTheme="minorHAnsi" w:cstheme="minorHAnsi"/>
                <w:b/>
                <w:szCs w:val="22"/>
              </w:rPr>
            </w:pPr>
          </w:p>
          <w:p w14:paraId="3FC8937F" w14:textId="77777777" w:rsidR="00BC153A" w:rsidRPr="008C0915" w:rsidRDefault="00BC153A" w:rsidP="001652AB">
            <w:pPr>
              <w:rPr>
                <w:rFonts w:asciiTheme="minorHAnsi" w:hAnsiTheme="minorHAnsi" w:cstheme="minorHAnsi"/>
                <w:b/>
                <w:szCs w:val="22"/>
              </w:rPr>
            </w:pPr>
          </w:p>
          <w:p w14:paraId="0CCF3772" w14:textId="77777777" w:rsidR="00BC153A" w:rsidRPr="008C0915" w:rsidRDefault="00BC153A" w:rsidP="001652AB">
            <w:pPr>
              <w:rPr>
                <w:rFonts w:asciiTheme="minorHAnsi" w:hAnsiTheme="minorHAnsi" w:cstheme="minorHAnsi"/>
                <w:b/>
                <w:szCs w:val="22"/>
              </w:rPr>
            </w:pPr>
          </w:p>
          <w:p w14:paraId="048ECEC2" w14:textId="77777777" w:rsidR="00BC153A" w:rsidRPr="008C0915" w:rsidRDefault="00BC153A" w:rsidP="001652AB">
            <w:pPr>
              <w:rPr>
                <w:rFonts w:asciiTheme="minorHAnsi" w:hAnsiTheme="minorHAnsi" w:cstheme="minorHAnsi"/>
                <w:b/>
                <w:szCs w:val="22"/>
              </w:rPr>
            </w:pPr>
          </w:p>
          <w:p w14:paraId="759EA0BF" w14:textId="77777777" w:rsidR="00BC153A" w:rsidRPr="008C0915" w:rsidRDefault="00BC153A" w:rsidP="001652AB">
            <w:pPr>
              <w:rPr>
                <w:rFonts w:asciiTheme="minorHAnsi" w:hAnsiTheme="minorHAnsi" w:cstheme="minorHAnsi"/>
                <w:b/>
                <w:szCs w:val="22"/>
              </w:rPr>
            </w:pPr>
          </w:p>
          <w:p w14:paraId="6189A909" w14:textId="77777777" w:rsidR="00BC153A" w:rsidRPr="008C0915" w:rsidRDefault="00BC153A" w:rsidP="001652AB">
            <w:pPr>
              <w:rPr>
                <w:rFonts w:asciiTheme="minorHAnsi" w:hAnsiTheme="minorHAnsi" w:cstheme="minorHAnsi"/>
                <w:b/>
                <w:szCs w:val="22"/>
              </w:rPr>
            </w:pPr>
          </w:p>
          <w:p w14:paraId="79269C9A" w14:textId="77777777" w:rsidR="00BC153A" w:rsidRPr="008C0915" w:rsidRDefault="00BC153A" w:rsidP="001652AB">
            <w:pPr>
              <w:rPr>
                <w:rFonts w:asciiTheme="minorHAnsi" w:hAnsiTheme="minorHAnsi" w:cstheme="minorHAnsi"/>
                <w:b/>
                <w:szCs w:val="22"/>
              </w:rPr>
            </w:pPr>
          </w:p>
          <w:p w14:paraId="5952B415" w14:textId="77777777" w:rsidR="00BC153A" w:rsidRPr="008C0915" w:rsidRDefault="00BC153A" w:rsidP="001652AB">
            <w:pPr>
              <w:rPr>
                <w:rFonts w:asciiTheme="minorHAnsi" w:hAnsiTheme="minorHAnsi" w:cstheme="minorHAnsi"/>
                <w:b/>
                <w:szCs w:val="22"/>
              </w:rPr>
            </w:pPr>
          </w:p>
          <w:p w14:paraId="54D37872" w14:textId="77777777" w:rsidR="00BC153A" w:rsidRPr="008C0915" w:rsidRDefault="00BC153A" w:rsidP="001652AB">
            <w:pPr>
              <w:rPr>
                <w:rFonts w:asciiTheme="minorHAnsi" w:hAnsiTheme="minorHAnsi" w:cstheme="minorHAnsi"/>
                <w:b/>
                <w:szCs w:val="22"/>
              </w:rPr>
            </w:pPr>
          </w:p>
          <w:p w14:paraId="4FC0A00E" w14:textId="77777777" w:rsidR="00BC153A" w:rsidRPr="008C0915" w:rsidRDefault="00BC153A" w:rsidP="001652AB">
            <w:pPr>
              <w:rPr>
                <w:rFonts w:asciiTheme="minorHAnsi" w:hAnsiTheme="minorHAnsi" w:cstheme="minorHAnsi"/>
                <w:b/>
                <w:szCs w:val="22"/>
              </w:rPr>
            </w:pPr>
          </w:p>
          <w:p w14:paraId="2BC90F7B" w14:textId="77777777" w:rsidR="00BC153A" w:rsidRPr="008C0915" w:rsidRDefault="00BC153A" w:rsidP="001652AB">
            <w:pPr>
              <w:rPr>
                <w:rFonts w:asciiTheme="minorHAnsi" w:hAnsiTheme="minorHAnsi" w:cstheme="minorHAnsi"/>
                <w:b/>
                <w:szCs w:val="22"/>
              </w:rPr>
            </w:pPr>
          </w:p>
          <w:p w14:paraId="5B63A5B8" w14:textId="77777777" w:rsidR="00BC153A" w:rsidRPr="008C0915" w:rsidRDefault="00BC153A" w:rsidP="001652AB">
            <w:pPr>
              <w:rPr>
                <w:rFonts w:asciiTheme="minorHAnsi" w:hAnsiTheme="minorHAnsi" w:cstheme="minorHAnsi"/>
                <w:b/>
                <w:szCs w:val="22"/>
              </w:rPr>
            </w:pPr>
          </w:p>
          <w:p w14:paraId="18D95AFD" w14:textId="77777777" w:rsidR="00BC153A" w:rsidRPr="008C0915" w:rsidRDefault="00BC153A" w:rsidP="001652AB">
            <w:pPr>
              <w:rPr>
                <w:rFonts w:asciiTheme="minorHAnsi" w:hAnsiTheme="minorHAnsi" w:cstheme="minorHAnsi"/>
                <w:b/>
                <w:szCs w:val="22"/>
              </w:rPr>
            </w:pPr>
          </w:p>
          <w:p w14:paraId="658458E6" w14:textId="77777777" w:rsidR="00BC153A" w:rsidRPr="008C0915" w:rsidRDefault="00BC153A" w:rsidP="001652AB">
            <w:pPr>
              <w:rPr>
                <w:rFonts w:asciiTheme="minorHAnsi" w:hAnsiTheme="minorHAnsi" w:cstheme="minorHAnsi"/>
                <w:b/>
                <w:szCs w:val="22"/>
              </w:rPr>
            </w:pPr>
          </w:p>
          <w:p w14:paraId="21536A37" w14:textId="77777777" w:rsidR="00BC153A" w:rsidRPr="008C0915" w:rsidRDefault="00BC153A" w:rsidP="001652AB">
            <w:pPr>
              <w:rPr>
                <w:rFonts w:asciiTheme="minorHAnsi" w:hAnsiTheme="minorHAnsi" w:cstheme="minorHAnsi"/>
                <w:b/>
                <w:szCs w:val="22"/>
              </w:rPr>
            </w:pPr>
          </w:p>
          <w:p w14:paraId="181E80B9" w14:textId="77777777" w:rsidR="00BC153A" w:rsidRPr="008C0915" w:rsidRDefault="00BC153A" w:rsidP="001652AB">
            <w:pPr>
              <w:rPr>
                <w:rFonts w:asciiTheme="minorHAnsi" w:hAnsiTheme="minorHAnsi" w:cstheme="minorHAnsi"/>
                <w:b/>
                <w:szCs w:val="22"/>
              </w:rPr>
            </w:pPr>
          </w:p>
          <w:p w14:paraId="653CEA48" w14:textId="77777777" w:rsidR="00BC153A" w:rsidRPr="008C0915" w:rsidRDefault="00BC153A" w:rsidP="001652AB">
            <w:pPr>
              <w:rPr>
                <w:rFonts w:asciiTheme="minorHAnsi" w:hAnsiTheme="minorHAnsi" w:cstheme="minorHAnsi"/>
                <w:b/>
                <w:szCs w:val="22"/>
              </w:rPr>
            </w:pPr>
          </w:p>
          <w:p w14:paraId="6CF4CB62" w14:textId="77777777" w:rsidR="00BC153A" w:rsidRPr="008C0915" w:rsidRDefault="00BC153A" w:rsidP="001652AB">
            <w:pPr>
              <w:rPr>
                <w:rFonts w:asciiTheme="minorHAnsi" w:hAnsiTheme="minorHAnsi" w:cstheme="minorHAnsi"/>
                <w:b/>
                <w:szCs w:val="22"/>
              </w:rPr>
            </w:pPr>
          </w:p>
          <w:p w14:paraId="062B58C7" w14:textId="77777777" w:rsidR="00BC153A" w:rsidRPr="008C0915" w:rsidRDefault="00BC153A" w:rsidP="001652AB">
            <w:pPr>
              <w:rPr>
                <w:rFonts w:asciiTheme="minorHAnsi" w:hAnsiTheme="minorHAnsi" w:cstheme="minorHAnsi"/>
                <w:b/>
                <w:szCs w:val="22"/>
              </w:rPr>
            </w:pPr>
          </w:p>
          <w:p w14:paraId="47F98C9B" w14:textId="77777777" w:rsidR="00BC153A" w:rsidRPr="008C0915" w:rsidRDefault="00BC153A" w:rsidP="001652AB">
            <w:pPr>
              <w:rPr>
                <w:rFonts w:asciiTheme="minorHAnsi" w:hAnsiTheme="minorHAnsi" w:cstheme="minorHAnsi"/>
                <w:b/>
                <w:szCs w:val="22"/>
              </w:rPr>
            </w:pPr>
          </w:p>
          <w:p w14:paraId="4B93E6A2" w14:textId="77777777" w:rsidR="00BC153A" w:rsidRPr="008C0915" w:rsidRDefault="00BC153A" w:rsidP="001652AB">
            <w:pPr>
              <w:rPr>
                <w:rFonts w:asciiTheme="minorHAnsi" w:hAnsiTheme="minorHAnsi" w:cstheme="minorHAnsi"/>
                <w:b/>
                <w:szCs w:val="22"/>
              </w:rPr>
            </w:pPr>
          </w:p>
          <w:p w14:paraId="0403A3E8" w14:textId="77777777" w:rsidR="00BC153A" w:rsidRPr="008C0915" w:rsidRDefault="00BC153A" w:rsidP="001652AB">
            <w:pPr>
              <w:rPr>
                <w:rFonts w:asciiTheme="minorHAnsi" w:hAnsiTheme="minorHAnsi" w:cstheme="minorHAnsi"/>
                <w:b/>
                <w:szCs w:val="22"/>
              </w:rPr>
            </w:pPr>
          </w:p>
          <w:p w14:paraId="1AB3A099" w14:textId="77777777" w:rsidR="00BC153A" w:rsidRPr="008C0915" w:rsidRDefault="00BC153A" w:rsidP="001652AB">
            <w:pPr>
              <w:rPr>
                <w:rFonts w:asciiTheme="minorHAnsi" w:hAnsiTheme="minorHAnsi" w:cstheme="minorHAnsi"/>
                <w:b/>
                <w:szCs w:val="22"/>
              </w:rPr>
            </w:pPr>
          </w:p>
          <w:p w14:paraId="7824D296" w14:textId="77777777" w:rsidR="00BC153A" w:rsidRPr="008C0915" w:rsidRDefault="00BC153A" w:rsidP="001652AB">
            <w:pPr>
              <w:rPr>
                <w:rFonts w:asciiTheme="minorHAnsi" w:hAnsiTheme="minorHAnsi" w:cstheme="minorHAnsi"/>
                <w:b/>
                <w:szCs w:val="22"/>
              </w:rPr>
            </w:pPr>
          </w:p>
          <w:p w14:paraId="37AFCFDC" w14:textId="77777777" w:rsidR="00BC153A" w:rsidRPr="008C0915" w:rsidRDefault="00BC153A" w:rsidP="001652AB">
            <w:pPr>
              <w:rPr>
                <w:rFonts w:asciiTheme="minorHAnsi" w:hAnsiTheme="minorHAnsi" w:cstheme="minorHAnsi"/>
                <w:b/>
                <w:szCs w:val="22"/>
              </w:rPr>
            </w:pPr>
          </w:p>
          <w:p w14:paraId="6EC5FF10" w14:textId="77777777" w:rsidR="00BC153A" w:rsidRPr="008C0915" w:rsidRDefault="00BC153A" w:rsidP="001652AB">
            <w:pPr>
              <w:rPr>
                <w:rFonts w:asciiTheme="minorHAnsi" w:hAnsiTheme="minorHAnsi" w:cstheme="minorHAnsi"/>
                <w:b/>
                <w:szCs w:val="22"/>
              </w:rPr>
            </w:pPr>
          </w:p>
          <w:p w14:paraId="3CD70857" w14:textId="77777777" w:rsidR="00BC153A" w:rsidRPr="008C0915" w:rsidRDefault="00BC153A" w:rsidP="001652AB">
            <w:pPr>
              <w:rPr>
                <w:rFonts w:asciiTheme="minorHAnsi" w:hAnsiTheme="minorHAnsi" w:cstheme="minorHAnsi"/>
                <w:b/>
                <w:szCs w:val="22"/>
              </w:rPr>
            </w:pPr>
          </w:p>
          <w:p w14:paraId="2067D1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Povrat ugovora Gradu u roku 14 dana po primitku ugovora</w:t>
            </w:r>
          </w:p>
          <w:p w14:paraId="49DA9BBD" w14:textId="2A37DDDA" w:rsidR="00BC153A" w:rsidRDefault="00BC153A" w:rsidP="001652AB">
            <w:pPr>
              <w:rPr>
                <w:rFonts w:asciiTheme="minorHAnsi" w:hAnsiTheme="minorHAnsi" w:cstheme="minorHAnsi"/>
                <w:szCs w:val="22"/>
              </w:rPr>
            </w:pPr>
          </w:p>
          <w:p w14:paraId="3C46B276" w14:textId="77777777" w:rsidR="00E372ED" w:rsidRPr="008C0915" w:rsidRDefault="00E372ED" w:rsidP="001652AB">
            <w:pPr>
              <w:rPr>
                <w:rFonts w:asciiTheme="minorHAnsi" w:hAnsiTheme="minorHAnsi" w:cstheme="minorHAnsi"/>
                <w:szCs w:val="22"/>
              </w:rPr>
            </w:pPr>
          </w:p>
          <w:p w14:paraId="62958AA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1DF4550D" w14:textId="77777777" w:rsidR="00BC153A" w:rsidRPr="008C0915" w:rsidRDefault="00BC153A" w:rsidP="001652AB">
            <w:pPr>
              <w:rPr>
                <w:rFonts w:asciiTheme="minorHAnsi" w:hAnsiTheme="minorHAnsi" w:cstheme="minorHAnsi"/>
                <w:szCs w:val="22"/>
              </w:rPr>
            </w:pPr>
          </w:p>
          <w:p w14:paraId="416F924A" w14:textId="77777777" w:rsidR="00BC153A" w:rsidRPr="008C0915" w:rsidRDefault="00BC153A" w:rsidP="001652AB">
            <w:pPr>
              <w:rPr>
                <w:rFonts w:asciiTheme="minorHAnsi" w:hAnsiTheme="minorHAnsi" w:cstheme="minorHAnsi"/>
                <w:szCs w:val="22"/>
              </w:rPr>
            </w:pPr>
          </w:p>
          <w:p w14:paraId="704BEE0E" w14:textId="77777777" w:rsidR="00BC153A" w:rsidRPr="008C0915" w:rsidRDefault="00BC153A" w:rsidP="001652AB">
            <w:pPr>
              <w:rPr>
                <w:rFonts w:asciiTheme="minorHAnsi" w:hAnsiTheme="minorHAnsi" w:cstheme="minorHAnsi"/>
                <w:szCs w:val="22"/>
              </w:rPr>
            </w:pPr>
          </w:p>
          <w:p w14:paraId="2BF892BD" w14:textId="77777777" w:rsidR="00BC153A" w:rsidRPr="008C0915" w:rsidRDefault="00BC153A" w:rsidP="001652AB">
            <w:pPr>
              <w:rPr>
                <w:rFonts w:asciiTheme="minorHAnsi" w:hAnsiTheme="minorHAnsi" w:cstheme="minorHAnsi"/>
                <w:szCs w:val="22"/>
              </w:rPr>
            </w:pPr>
          </w:p>
          <w:p w14:paraId="7A2215AD" w14:textId="77777777" w:rsidR="00BC153A" w:rsidRPr="008C0915" w:rsidRDefault="00BC153A" w:rsidP="001652AB">
            <w:pPr>
              <w:rPr>
                <w:rFonts w:asciiTheme="minorHAnsi" w:hAnsiTheme="minorHAnsi" w:cstheme="minorHAnsi"/>
                <w:szCs w:val="22"/>
              </w:rPr>
            </w:pPr>
          </w:p>
          <w:p w14:paraId="08A696D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9F4AB43" w14:textId="77777777" w:rsidR="00BC153A" w:rsidRPr="008C0915" w:rsidRDefault="00BC153A" w:rsidP="001652AB">
            <w:pPr>
              <w:rPr>
                <w:rFonts w:asciiTheme="minorHAnsi" w:hAnsiTheme="minorHAnsi" w:cstheme="minorHAnsi"/>
                <w:szCs w:val="22"/>
              </w:rPr>
            </w:pPr>
          </w:p>
          <w:p w14:paraId="3A5B134A" w14:textId="77777777" w:rsidR="00BC153A" w:rsidRPr="008C0915" w:rsidRDefault="00BC153A" w:rsidP="001652AB">
            <w:pPr>
              <w:rPr>
                <w:rFonts w:asciiTheme="minorHAnsi" w:hAnsiTheme="minorHAnsi" w:cstheme="minorHAnsi"/>
                <w:szCs w:val="22"/>
              </w:rPr>
            </w:pPr>
          </w:p>
          <w:p w14:paraId="3B1DB03A" w14:textId="77777777" w:rsidR="00BC153A" w:rsidRPr="008C0915" w:rsidRDefault="00BC153A" w:rsidP="00E372ED">
            <w:pPr>
              <w:jc w:val="both"/>
              <w:rPr>
                <w:rFonts w:asciiTheme="minorHAnsi" w:hAnsiTheme="minorHAnsi" w:cstheme="minorHAnsi"/>
                <w:szCs w:val="22"/>
              </w:rPr>
            </w:pPr>
          </w:p>
          <w:p w14:paraId="7CFE6ADF" w14:textId="77777777" w:rsidR="00BC153A" w:rsidRPr="008C0915" w:rsidRDefault="00BC153A" w:rsidP="001652AB">
            <w:pPr>
              <w:rPr>
                <w:rFonts w:asciiTheme="minorHAnsi" w:hAnsiTheme="minorHAnsi" w:cstheme="minorHAnsi"/>
                <w:szCs w:val="22"/>
              </w:rPr>
            </w:pPr>
          </w:p>
          <w:p w14:paraId="4756E9FE" w14:textId="77777777" w:rsidR="00BC153A" w:rsidRPr="008C0915" w:rsidRDefault="00BC153A" w:rsidP="001652AB">
            <w:pPr>
              <w:rPr>
                <w:rFonts w:asciiTheme="minorHAnsi" w:hAnsiTheme="minorHAnsi" w:cstheme="minorHAnsi"/>
                <w:szCs w:val="22"/>
              </w:rPr>
            </w:pPr>
          </w:p>
          <w:p w14:paraId="6C5B8E3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0F6B9EC3" w14:textId="77777777" w:rsidR="00BC153A" w:rsidRPr="008C0915" w:rsidRDefault="00BC153A" w:rsidP="001652AB">
            <w:pPr>
              <w:rPr>
                <w:rFonts w:asciiTheme="minorHAnsi" w:hAnsiTheme="minorHAnsi" w:cstheme="minorHAnsi"/>
                <w:szCs w:val="22"/>
              </w:rPr>
            </w:pPr>
          </w:p>
          <w:p w14:paraId="2EB65D1B" w14:textId="77777777" w:rsidR="00BC153A" w:rsidRPr="008C0915" w:rsidRDefault="00BC153A" w:rsidP="001652AB">
            <w:pPr>
              <w:rPr>
                <w:rFonts w:asciiTheme="minorHAnsi" w:hAnsiTheme="minorHAnsi" w:cstheme="minorHAnsi"/>
                <w:szCs w:val="22"/>
              </w:rPr>
            </w:pPr>
          </w:p>
          <w:p w14:paraId="251EAC7A" w14:textId="77777777" w:rsidR="00BC153A" w:rsidRPr="008C0915" w:rsidRDefault="00BC153A" w:rsidP="001652AB">
            <w:pPr>
              <w:rPr>
                <w:rFonts w:asciiTheme="minorHAnsi" w:hAnsiTheme="minorHAnsi" w:cstheme="minorHAnsi"/>
                <w:szCs w:val="22"/>
              </w:rPr>
            </w:pPr>
          </w:p>
          <w:p w14:paraId="24CB8BBB" w14:textId="77777777" w:rsidR="00BC153A" w:rsidRPr="008C0915" w:rsidRDefault="00BC153A" w:rsidP="001652AB">
            <w:pPr>
              <w:rPr>
                <w:rFonts w:asciiTheme="minorHAnsi" w:hAnsiTheme="minorHAnsi" w:cstheme="minorHAnsi"/>
                <w:szCs w:val="22"/>
              </w:rPr>
            </w:pPr>
          </w:p>
          <w:p w14:paraId="2FBC3C62" w14:textId="77777777" w:rsidR="00BC153A" w:rsidRPr="008C0915" w:rsidRDefault="00BC153A" w:rsidP="001652AB">
            <w:pPr>
              <w:rPr>
                <w:rFonts w:asciiTheme="minorHAnsi" w:hAnsiTheme="minorHAnsi" w:cstheme="minorHAnsi"/>
                <w:szCs w:val="22"/>
              </w:rPr>
            </w:pPr>
          </w:p>
          <w:p w14:paraId="63653EF6" w14:textId="77777777" w:rsidR="00BC153A" w:rsidRPr="008C0915" w:rsidRDefault="00BC153A" w:rsidP="001652AB">
            <w:pPr>
              <w:rPr>
                <w:rFonts w:asciiTheme="minorHAnsi" w:hAnsiTheme="minorHAnsi" w:cstheme="minorHAnsi"/>
                <w:szCs w:val="22"/>
              </w:rPr>
            </w:pPr>
          </w:p>
          <w:p w14:paraId="3E2D4885" w14:textId="77777777" w:rsidR="00BC153A" w:rsidRPr="008C0915" w:rsidRDefault="00BC153A" w:rsidP="001652AB">
            <w:pPr>
              <w:rPr>
                <w:rFonts w:asciiTheme="minorHAnsi" w:hAnsiTheme="minorHAnsi" w:cstheme="minorHAnsi"/>
                <w:szCs w:val="22"/>
              </w:rPr>
            </w:pPr>
          </w:p>
          <w:p w14:paraId="6A43F865" w14:textId="77777777" w:rsidR="00BC153A" w:rsidRPr="008C0915" w:rsidRDefault="00BC153A" w:rsidP="001652AB">
            <w:pPr>
              <w:rPr>
                <w:rFonts w:asciiTheme="minorHAnsi" w:hAnsiTheme="minorHAnsi" w:cstheme="minorHAnsi"/>
                <w:szCs w:val="22"/>
              </w:rPr>
            </w:pPr>
          </w:p>
          <w:p w14:paraId="4C9D31FA" w14:textId="77777777" w:rsidR="00BC153A" w:rsidRPr="008C0915" w:rsidRDefault="00BC153A" w:rsidP="001652AB">
            <w:pPr>
              <w:rPr>
                <w:rFonts w:asciiTheme="minorHAnsi" w:hAnsiTheme="minorHAnsi" w:cstheme="minorHAnsi"/>
                <w:szCs w:val="22"/>
              </w:rPr>
            </w:pPr>
          </w:p>
          <w:p w14:paraId="45932441" w14:textId="77777777" w:rsidR="00BC153A" w:rsidRPr="008C0915" w:rsidRDefault="00BC153A" w:rsidP="001652AB">
            <w:pPr>
              <w:rPr>
                <w:rFonts w:asciiTheme="minorHAnsi" w:hAnsiTheme="minorHAnsi" w:cstheme="minorHAnsi"/>
                <w:szCs w:val="22"/>
              </w:rPr>
            </w:pPr>
          </w:p>
          <w:p w14:paraId="38E2A2B0" w14:textId="77777777" w:rsidR="00BC153A" w:rsidRPr="008C0915" w:rsidRDefault="00BC153A" w:rsidP="001652AB">
            <w:pPr>
              <w:rPr>
                <w:rFonts w:asciiTheme="minorHAnsi" w:hAnsiTheme="minorHAnsi" w:cstheme="minorHAnsi"/>
                <w:szCs w:val="22"/>
              </w:rPr>
            </w:pPr>
          </w:p>
          <w:p w14:paraId="698801F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21BF69BF" w14:textId="77777777" w:rsidR="00BC153A" w:rsidRPr="008C0915" w:rsidRDefault="00BC153A" w:rsidP="001652AB">
            <w:pPr>
              <w:rPr>
                <w:rFonts w:asciiTheme="minorHAnsi" w:hAnsiTheme="minorHAnsi" w:cstheme="minorHAnsi"/>
                <w:szCs w:val="22"/>
              </w:rPr>
            </w:pPr>
          </w:p>
          <w:p w14:paraId="47488D24" w14:textId="77777777" w:rsidR="00BC153A" w:rsidRPr="008C0915" w:rsidRDefault="00BC153A" w:rsidP="001652AB">
            <w:pPr>
              <w:rPr>
                <w:rFonts w:asciiTheme="minorHAnsi" w:hAnsiTheme="minorHAnsi" w:cstheme="minorHAnsi"/>
                <w:szCs w:val="22"/>
              </w:rPr>
            </w:pPr>
          </w:p>
          <w:p w14:paraId="455B863A" w14:textId="77777777" w:rsidR="00BC153A" w:rsidRPr="008C0915" w:rsidRDefault="00BC153A" w:rsidP="001652AB">
            <w:pPr>
              <w:rPr>
                <w:rFonts w:asciiTheme="minorHAnsi" w:hAnsiTheme="minorHAnsi" w:cstheme="minorHAnsi"/>
                <w:szCs w:val="22"/>
              </w:rPr>
            </w:pPr>
          </w:p>
          <w:p w14:paraId="62498E7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w:t>
            </w:r>
          </w:p>
          <w:p w14:paraId="63394B57" w14:textId="3AEC1ED0" w:rsidR="00BC153A" w:rsidRDefault="00BC153A" w:rsidP="001652AB">
            <w:pPr>
              <w:rPr>
                <w:rFonts w:asciiTheme="minorHAnsi" w:hAnsiTheme="minorHAnsi" w:cstheme="minorHAnsi"/>
                <w:szCs w:val="22"/>
              </w:rPr>
            </w:pPr>
          </w:p>
          <w:p w14:paraId="0F66DD65" w14:textId="77777777" w:rsidR="00E372ED" w:rsidRPr="008C0915" w:rsidRDefault="00E372ED" w:rsidP="001652AB">
            <w:pPr>
              <w:rPr>
                <w:rFonts w:asciiTheme="minorHAnsi" w:hAnsiTheme="minorHAnsi" w:cstheme="minorHAnsi"/>
                <w:szCs w:val="22"/>
              </w:rPr>
            </w:pPr>
          </w:p>
          <w:p w14:paraId="280C3481" w14:textId="77777777" w:rsidR="00BC153A" w:rsidRPr="008C0915" w:rsidRDefault="00BC153A" w:rsidP="001652AB">
            <w:pPr>
              <w:rPr>
                <w:rFonts w:asciiTheme="minorHAnsi" w:hAnsiTheme="minorHAnsi" w:cstheme="minorHAnsi"/>
                <w:szCs w:val="22"/>
              </w:rPr>
            </w:pPr>
          </w:p>
          <w:p w14:paraId="774701EA" w14:textId="77777777" w:rsidR="00BC153A" w:rsidRPr="008C0915" w:rsidRDefault="00BC153A" w:rsidP="001652AB">
            <w:pPr>
              <w:rPr>
                <w:rFonts w:asciiTheme="minorHAnsi" w:hAnsiTheme="minorHAnsi" w:cstheme="minorHAnsi"/>
                <w:szCs w:val="22"/>
              </w:rPr>
            </w:pPr>
          </w:p>
          <w:p w14:paraId="7A217207" w14:textId="77777777" w:rsidR="00BC153A" w:rsidRPr="008C0915" w:rsidRDefault="00BC153A" w:rsidP="001652AB">
            <w:pPr>
              <w:rPr>
                <w:rFonts w:asciiTheme="minorHAnsi" w:hAnsiTheme="minorHAnsi" w:cstheme="minorHAnsi"/>
                <w:szCs w:val="22"/>
              </w:rPr>
            </w:pPr>
          </w:p>
          <w:p w14:paraId="702078D7" w14:textId="77777777" w:rsidR="00BC153A" w:rsidRPr="008C0915" w:rsidRDefault="00BC153A" w:rsidP="001652AB">
            <w:pPr>
              <w:rPr>
                <w:rFonts w:asciiTheme="minorHAnsi" w:hAnsiTheme="minorHAnsi" w:cstheme="minorHAnsi"/>
                <w:szCs w:val="22"/>
              </w:rPr>
            </w:pPr>
          </w:p>
          <w:p w14:paraId="28C8CB84" w14:textId="77777777" w:rsidR="00BC153A" w:rsidRPr="008C0915" w:rsidRDefault="00BC153A" w:rsidP="001652AB">
            <w:pPr>
              <w:rPr>
                <w:rFonts w:asciiTheme="minorHAnsi" w:hAnsiTheme="minorHAnsi" w:cstheme="minorHAnsi"/>
                <w:szCs w:val="22"/>
              </w:rPr>
            </w:pPr>
          </w:p>
          <w:p w14:paraId="3A3440B9" w14:textId="77777777" w:rsidR="00BC153A" w:rsidRPr="008C0915" w:rsidRDefault="00BC153A" w:rsidP="001652AB">
            <w:pPr>
              <w:rPr>
                <w:rFonts w:asciiTheme="minorHAnsi" w:hAnsiTheme="minorHAnsi" w:cstheme="minorHAnsi"/>
                <w:szCs w:val="22"/>
              </w:rPr>
            </w:pPr>
          </w:p>
          <w:p w14:paraId="01A3D4C6" w14:textId="77777777" w:rsidR="00BC153A" w:rsidRPr="008C0915" w:rsidRDefault="00BC153A" w:rsidP="001652AB">
            <w:pPr>
              <w:rPr>
                <w:rFonts w:asciiTheme="minorHAnsi" w:hAnsiTheme="minorHAnsi" w:cstheme="minorHAnsi"/>
                <w:szCs w:val="22"/>
              </w:rPr>
            </w:pPr>
          </w:p>
          <w:p w14:paraId="05266210" w14:textId="77777777" w:rsidR="00BC153A" w:rsidRPr="008C0915" w:rsidRDefault="00BC153A" w:rsidP="001652AB">
            <w:pPr>
              <w:rPr>
                <w:rFonts w:asciiTheme="minorHAnsi" w:hAnsiTheme="minorHAnsi" w:cstheme="minorHAnsi"/>
                <w:szCs w:val="22"/>
              </w:rPr>
            </w:pPr>
          </w:p>
          <w:p w14:paraId="2C8CA0C9" w14:textId="77777777" w:rsidR="00BC153A" w:rsidRPr="008C0915" w:rsidRDefault="00BC153A" w:rsidP="001652AB">
            <w:pPr>
              <w:rPr>
                <w:rFonts w:asciiTheme="minorHAnsi" w:hAnsiTheme="minorHAnsi" w:cstheme="minorHAnsi"/>
                <w:szCs w:val="22"/>
              </w:rPr>
            </w:pPr>
          </w:p>
          <w:p w14:paraId="2A00FAFF" w14:textId="77777777" w:rsidR="00BC153A" w:rsidRPr="008C0915" w:rsidRDefault="00BC153A" w:rsidP="001652AB">
            <w:pPr>
              <w:rPr>
                <w:rFonts w:asciiTheme="minorHAnsi" w:hAnsiTheme="minorHAnsi" w:cstheme="minorHAnsi"/>
                <w:szCs w:val="22"/>
              </w:rPr>
            </w:pPr>
          </w:p>
          <w:p w14:paraId="02A9D721" w14:textId="77777777" w:rsidR="00BC153A" w:rsidRPr="008C0915" w:rsidRDefault="00BC153A" w:rsidP="001652AB">
            <w:pPr>
              <w:rPr>
                <w:rFonts w:asciiTheme="minorHAnsi" w:hAnsiTheme="minorHAnsi" w:cstheme="minorHAnsi"/>
                <w:szCs w:val="22"/>
              </w:rPr>
            </w:pPr>
          </w:p>
          <w:p w14:paraId="4B52983B" w14:textId="77777777" w:rsidR="00BC153A" w:rsidRPr="008C0915" w:rsidRDefault="00BC153A" w:rsidP="00E372ED">
            <w:pPr>
              <w:jc w:val="both"/>
              <w:rPr>
                <w:rFonts w:asciiTheme="minorHAnsi" w:hAnsiTheme="minorHAnsi" w:cstheme="minorHAnsi"/>
                <w:szCs w:val="22"/>
              </w:rPr>
            </w:pPr>
          </w:p>
          <w:p w14:paraId="3AA6DE55" w14:textId="77777777" w:rsidR="00BC153A" w:rsidRPr="008C0915" w:rsidRDefault="00BC153A" w:rsidP="001652AB">
            <w:pPr>
              <w:rPr>
                <w:rFonts w:asciiTheme="minorHAnsi" w:hAnsiTheme="minorHAnsi" w:cstheme="minorHAnsi"/>
                <w:szCs w:val="22"/>
              </w:rPr>
            </w:pPr>
          </w:p>
          <w:p w14:paraId="2EAC46F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Sukladno roku određenom ugovorom</w:t>
            </w:r>
          </w:p>
          <w:p w14:paraId="222BFECD" w14:textId="77777777" w:rsidR="00BC153A" w:rsidRPr="008C0915" w:rsidRDefault="00BC153A" w:rsidP="001652AB">
            <w:pPr>
              <w:rPr>
                <w:rFonts w:asciiTheme="minorHAnsi" w:hAnsiTheme="minorHAnsi" w:cstheme="minorHAnsi"/>
                <w:szCs w:val="22"/>
              </w:rPr>
            </w:pPr>
          </w:p>
          <w:p w14:paraId="0CDABC5E" w14:textId="77777777" w:rsidR="00BC153A" w:rsidRPr="008C0915" w:rsidRDefault="00BC153A" w:rsidP="001652AB">
            <w:pPr>
              <w:rPr>
                <w:rFonts w:asciiTheme="minorHAnsi" w:hAnsiTheme="minorHAnsi" w:cstheme="minorHAnsi"/>
                <w:szCs w:val="22"/>
              </w:rPr>
            </w:pPr>
          </w:p>
          <w:p w14:paraId="3E7916F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46732A78" w14:textId="77777777" w:rsidR="00BC153A" w:rsidRPr="008C0915" w:rsidRDefault="00BC153A" w:rsidP="001652AB">
            <w:pPr>
              <w:rPr>
                <w:rFonts w:asciiTheme="minorHAnsi" w:hAnsiTheme="minorHAnsi" w:cstheme="minorHAnsi"/>
                <w:szCs w:val="22"/>
              </w:rPr>
            </w:pPr>
          </w:p>
          <w:p w14:paraId="4B311988" w14:textId="77777777" w:rsidR="00BC153A" w:rsidRPr="008C0915" w:rsidRDefault="00BC153A" w:rsidP="001652AB">
            <w:pPr>
              <w:rPr>
                <w:rFonts w:asciiTheme="minorHAnsi" w:hAnsiTheme="minorHAnsi" w:cstheme="minorHAnsi"/>
                <w:szCs w:val="22"/>
              </w:rPr>
            </w:pPr>
          </w:p>
          <w:p w14:paraId="35AD4B60" w14:textId="77777777" w:rsidR="00BC153A" w:rsidRPr="008C0915" w:rsidRDefault="00BC153A" w:rsidP="001652AB">
            <w:pPr>
              <w:rPr>
                <w:rFonts w:asciiTheme="minorHAnsi" w:hAnsiTheme="minorHAnsi" w:cstheme="minorHAnsi"/>
                <w:szCs w:val="22"/>
              </w:rPr>
            </w:pPr>
          </w:p>
          <w:p w14:paraId="54317AF7" w14:textId="77777777" w:rsidR="00BC153A" w:rsidRPr="008C0915" w:rsidRDefault="00BC153A" w:rsidP="001652AB">
            <w:pPr>
              <w:rPr>
                <w:rFonts w:asciiTheme="minorHAnsi" w:hAnsiTheme="minorHAnsi" w:cstheme="minorHAnsi"/>
                <w:szCs w:val="22"/>
              </w:rPr>
            </w:pPr>
          </w:p>
          <w:p w14:paraId="09472E73" w14:textId="77777777" w:rsidR="00BC153A" w:rsidRPr="008C0915" w:rsidRDefault="00BC153A" w:rsidP="001652AB">
            <w:pPr>
              <w:rPr>
                <w:rFonts w:asciiTheme="minorHAnsi" w:hAnsiTheme="minorHAnsi" w:cstheme="minorHAnsi"/>
                <w:szCs w:val="22"/>
              </w:rPr>
            </w:pPr>
          </w:p>
          <w:p w14:paraId="0ACDA7A8" w14:textId="77777777" w:rsidR="00BC153A" w:rsidRPr="008C0915" w:rsidRDefault="00BC153A" w:rsidP="001652AB">
            <w:pPr>
              <w:rPr>
                <w:rFonts w:asciiTheme="minorHAnsi" w:hAnsiTheme="minorHAnsi" w:cstheme="minorHAnsi"/>
                <w:szCs w:val="22"/>
              </w:rPr>
            </w:pPr>
          </w:p>
          <w:p w14:paraId="0EA57C26" w14:textId="77777777" w:rsidR="00BC153A" w:rsidRPr="008C0915" w:rsidRDefault="00BC153A" w:rsidP="001652AB">
            <w:pPr>
              <w:rPr>
                <w:rFonts w:asciiTheme="minorHAnsi" w:hAnsiTheme="minorHAnsi" w:cstheme="minorHAnsi"/>
                <w:szCs w:val="22"/>
              </w:rPr>
            </w:pPr>
          </w:p>
          <w:p w14:paraId="7D98866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5F69445B" w14:textId="77777777" w:rsidR="00BC153A" w:rsidRPr="008C0915" w:rsidRDefault="00BC153A" w:rsidP="001652AB">
            <w:pPr>
              <w:rPr>
                <w:rFonts w:asciiTheme="minorHAnsi" w:hAnsiTheme="minorHAnsi" w:cstheme="minorHAnsi"/>
                <w:szCs w:val="22"/>
              </w:rPr>
            </w:pPr>
          </w:p>
          <w:p w14:paraId="64704B92" w14:textId="77777777" w:rsidR="00BC153A" w:rsidRPr="008C0915" w:rsidRDefault="00BC153A" w:rsidP="001652AB">
            <w:pPr>
              <w:rPr>
                <w:rFonts w:asciiTheme="minorHAnsi" w:hAnsiTheme="minorHAnsi" w:cstheme="minorHAnsi"/>
                <w:szCs w:val="22"/>
              </w:rPr>
            </w:pPr>
          </w:p>
          <w:p w14:paraId="43100B30" w14:textId="77777777" w:rsidR="00BC153A" w:rsidRPr="008C0915" w:rsidRDefault="00BC153A" w:rsidP="001652AB">
            <w:pPr>
              <w:rPr>
                <w:rFonts w:asciiTheme="minorHAnsi" w:hAnsiTheme="minorHAnsi" w:cstheme="minorHAnsi"/>
                <w:szCs w:val="22"/>
              </w:rPr>
            </w:pPr>
          </w:p>
          <w:p w14:paraId="598A0089" w14:textId="77777777" w:rsidR="00BC153A" w:rsidRPr="008C0915" w:rsidRDefault="00BC153A" w:rsidP="001652AB">
            <w:pPr>
              <w:rPr>
                <w:rFonts w:asciiTheme="minorHAnsi" w:hAnsiTheme="minorHAnsi" w:cstheme="minorHAnsi"/>
                <w:szCs w:val="22"/>
              </w:rPr>
            </w:pPr>
          </w:p>
          <w:p w14:paraId="1E43684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5 dana od uočenih nedostataka</w:t>
            </w:r>
          </w:p>
          <w:p w14:paraId="1B0443D6" w14:textId="77777777" w:rsidR="00BC153A" w:rsidRPr="008C0915" w:rsidRDefault="00BC153A" w:rsidP="001652AB">
            <w:pPr>
              <w:rPr>
                <w:rFonts w:asciiTheme="minorHAnsi" w:hAnsiTheme="minorHAnsi" w:cstheme="minorHAnsi"/>
                <w:szCs w:val="22"/>
              </w:rPr>
            </w:pPr>
          </w:p>
          <w:p w14:paraId="0DAB2CA1" w14:textId="77777777" w:rsidR="00BC153A" w:rsidRPr="008C0915" w:rsidRDefault="00BC153A" w:rsidP="001652AB">
            <w:pPr>
              <w:rPr>
                <w:rFonts w:asciiTheme="minorHAnsi" w:hAnsiTheme="minorHAnsi" w:cstheme="minorHAnsi"/>
                <w:szCs w:val="22"/>
              </w:rPr>
            </w:pPr>
          </w:p>
          <w:p w14:paraId="7ADBE5B1" w14:textId="77777777" w:rsidR="00BC153A" w:rsidRPr="008C0915" w:rsidRDefault="00BC153A" w:rsidP="001652AB">
            <w:pPr>
              <w:rPr>
                <w:rFonts w:asciiTheme="minorHAnsi" w:hAnsiTheme="minorHAnsi" w:cstheme="minorHAnsi"/>
                <w:szCs w:val="22"/>
              </w:rPr>
            </w:pPr>
          </w:p>
          <w:p w14:paraId="6107A2E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D012519" w14:textId="77777777" w:rsidR="00BC153A" w:rsidRPr="008C0915" w:rsidRDefault="00BC153A" w:rsidP="001652AB">
            <w:pPr>
              <w:rPr>
                <w:rFonts w:asciiTheme="minorHAnsi" w:hAnsiTheme="minorHAnsi" w:cstheme="minorHAnsi"/>
                <w:szCs w:val="22"/>
              </w:rPr>
            </w:pPr>
          </w:p>
          <w:p w14:paraId="2FF91E3A" w14:textId="77777777" w:rsidR="00BC153A" w:rsidRPr="008C0915" w:rsidRDefault="00BC153A" w:rsidP="001652AB">
            <w:pPr>
              <w:rPr>
                <w:rFonts w:asciiTheme="minorHAnsi" w:hAnsiTheme="minorHAnsi" w:cstheme="minorHAnsi"/>
                <w:szCs w:val="22"/>
              </w:rPr>
            </w:pPr>
          </w:p>
          <w:p w14:paraId="03097183" w14:textId="77777777" w:rsidR="00BC153A" w:rsidRPr="008C0915" w:rsidRDefault="00BC153A" w:rsidP="001652AB">
            <w:pPr>
              <w:rPr>
                <w:rFonts w:asciiTheme="minorHAnsi" w:hAnsiTheme="minorHAnsi" w:cstheme="minorHAnsi"/>
                <w:szCs w:val="22"/>
              </w:rPr>
            </w:pPr>
          </w:p>
          <w:p w14:paraId="1C546B49" w14:textId="77777777" w:rsidR="00BC153A" w:rsidRPr="008C0915" w:rsidRDefault="00BC153A" w:rsidP="001652AB">
            <w:pPr>
              <w:rPr>
                <w:rFonts w:asciiTheme="minorHAnsi" w:hAnsiTheme="minorHAnsi" w:cstheme="minorHAnsi"/>
                <w:szCs w:val="22"/>
              </w:rPr>
            </w:pPr>
          </w:p>
          <w:p w14:paraId="6DA487F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5C0010C6" w14:textId="77777777" w:rsidR="00BC153A" w:rsidRPr="008C0915" w:rsidRDefault="00BC153A" w:rsidP="001652AB">
            <w:pPr>
              <w:rPr>
                <w:rFonts w:asciiTheme="minorHAnsi" w:hAnsiTheme="minorHAnsi" w:cstheme="minorHAnsi"/>
                <w:szCs w:val="22"/>
              </w:rPr>
            </w:pPr>
          </w:p>
          <w:p w14:paraId="09906F3F" w14:textId="77777777" w:rsidR="00BC153A" w:rsidRPr="008C0915" w:rsidRDefault="00BC153A" w:rsidP="001652AB">
            <w:pPr>
              <w:rPr>
                <w:rFonts w:asciiTheme="minorHAnsi" w:hAnsiTheme="minorHAnsi" w:cstheme="minorHAnsi"/>
                <w:szCs w:val="22"/>
              </w:rPr>
            </w:pPr>
          </w:p>
        </w:tc>
        <w:tc>
          <w:tcPr>
            <w:tcW w:w="2322" w:type="dxa"/>
            <w:tcBorders>
              <w:top w:val="single" w:sz="4" w:space="0" w:color="auto"/>
              <w:left w:val="single" w:sz="4" w:space="0" w:color="auto"/>
              <w:bottom w:val="single" w:sz="4" w:space="0" w:color="auto"/>
              <w:right w:val="single" w:sz="4" w:space="0" w:color="auto"/>
            </w:tcBorders>
          </w:tcPr>
          <w:p w14:paraId="05088C45" w14:textId="77777777" w:rsidR="00BC153A" w:rsidRPr="008C0915" w:rsidRDefault="00BC153A" w:rsidP="001652AB">
            <w:pPr>
              <w:rPr>
                <w:rFonts w:asciiTheme="minorHAnsi" w:hAnsiTheme="minorHAnsi" w:cstheme="minorHAnsi"/>
                <w:szCs w:val="22"/>
              </w:rPr>
            </w:pPr>
          </w:p>
          <w:p w14:paraId="33F9F86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Program javnih potreba</w:t>
            </w:r>
          </w:p>
          <w:p w14:paraId="17BA5564" w14:textId="77777777" w:rsidR="00BC153A" w:rsidRPr="008C0915" w:rsidRDefault="00BC153A" w:rsidP="001652AB">
            <w:pPr>
              <w:rPr>
                <w:rFonts w:asciiTheme="minorHAnsi" w:hAnsiTheme="minorHAnsi" w:cstheme="minorHAnsi"/>
                <w:szCs w:val="22"/>
              </w:rPr>
            </w:pPr>
          </w:p>
          <w:p w14:paraId="626AA0FD" w14:textId="77777777" w:rsidR="00BC153A" w:rsidRPr="008C0915" w:rsidRDefault="00BC153A" w:rsidP="001652AB">
            <w:pPr>
              <w:rPr>
                <w:rFonts w:asciiTheme="minorHAnsi" w:hAnsiTheme="minorHAnsi" w:cstheme="minorHAnsi"/>
                <w:szCs w:val="22"/>
              </w:rPr>
            </w:pPr>
          </w:p>
          <w:p w14:paraId="2FAEE493" w14:textId="77777777" w:rsidR="00BC153A" w:rsidRPr="008C0915" w:rsidRDefault="00BC153A" w:rsidP="001652AB">
            <w:pPr>
              <w:rPr>
                <w:rFonts w:asciiTheme="minorHAnsi" w:hAnsiTheme="minorHAnsi" w:cstheme="minorHAnsi"/>
                <w:szCs w:val="22"/>
              </w:rPr>
            </w:pPr>
          </w:p>
          <w:p w14:paraId="6383ACFF" w14:textId="77777777" w:rsidR="00BC153A" w:rsidRPr="008C0915" w:rsidRDefault="00BC153A" w:rsidP="001652AB">
            <w:pPr>
              <w:rPr>
                <w:rFonts w:asciiTheme="minorHAnsi" w:hAnsiTheme="minorHAnsi" w:cstheme="minorHAnsi"/>
                <w:szCs w:val="22"/>
              </w:rPr>
            </w:pPr>
          </w:p>
          <w:p w14:paraId="4D90AB6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Obrasci zahtjeva i potrebnih priloga</w:t>
            </w:r>
          </w:p>
          <w:p w14:paraId="420D2095" w14:textId="77777777" w:rsidR="00BC153A" w:rsidRPr="008C0915" w:rsidRDefault="00BC153A" w:rsidP="001652AB">
            <w:pPr>
              <w:rPr>
                <w:rFonts w:asciiTheme="minorHAnsi" w:hAnsiTheme="minorHAnsi" w:cstheme="minorHAnsi"/>
                <w:szCs w:val="22"/>
              </w:rPr>
            </w:pPr>
          </w:p>
          <w:p w14:paraId="0CA7BF83" w14:textId="77777777" w:rsidR="00BC153A" w:rsidRPr="008C0915" w:rsidRDefault="00BC153A" w:rsidP="001652AB">
            <w:pPr>
              <w:rPr>
                <w:rFonts w:asciiTheme="minorHAnsi" w:hAnsiTheme="minorHAnsi" w:cstheme="minorHAnsi"/>
                <w:szCs w:val="22"/>
              </w:rPr>
            </w:pPr>
          </w:p>
          <w:p w14:paraId="1A6AADB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Zahtjevi i prilozi</w:t>
            </w:r>
          </w:p>
          <w:p w14:paraId="099787B3" w14:textId="77777777" w:rsidR="00BC153A" w:rsidRPr="008C0915" w:rsidRDefault="00BC153A" w:rsidP="001652AB">
            <w:pPr>
              <w:rPr>
                <w:rFonts w:asciiTheme="minorHAnsi" w:hAnsiTheme="minorHAnsi" w:cstheme="minorHAnsi"/>
                <w:szCs w:val="22"/>
              </w:rPr>
            </w:pPr>
          </w:p>
          <w:p w14:paraId="153D8A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Obrazac ocjene ispunjavanja propisanih (formalnih) uvjeta javnog poziva</w:t>
            </w:r>
          </w:p>
          <w:p w14:paraId="74EFDFF3" w14:textId="77777777" w:rsidR="00BC153A" w:rsidRPr="008C0915" w:rsidRDefault="00BC153A" w:rsidP="001652AB">
            <w:pPr>
              <w:rPr>
                <w:rFonts w:asciiTheme="minorHAnsi" w:hAnsiTheme="minorHAnsi" w:cstheme="minorHAnsi"/>
                <w:szCs w:val="22"/>
              </w:rPr>
            </w:pPr>
          </w:p>
          <w:p w14:paraId="316F52A8" w14:textId="77777777" w:rsidR="00BC153A" w:rsidRPr="008C0915" w:rsidRDefault="00BC153A" w:rsidP="001652AB">
            <w:pPr>
              <w:rPr>
                <w:rFonts w:asciiTheme="minorHAnsi" w:hAnsiTheme="minorHAnsi" w:cstheme="minorHAnsi"/>
                <w:szCs w:val="22"/>
              </w:rPr>
            </w:pPr>
          </w:p>
          <w:p w14:paraId="16C2C7BB" w14:textId="77777777" w:rsidR="00BC153A" w:rsidRPr="008C0915" w:rsidRDefault="00BC153A" w:rsidP="001652AB">
            <w:pPr>
              <w:rPr>
                <w:rFonts w:asciiTheme="minorHAnsi" w:hAnsiTheme="minorHAnsi" w:cstheme="minorHAnsi"/>
                <w:szCs w:val="22"/>
              </w:rPr>
            </w:pPr>
          </w:p>
          <w:p w14:paraId="49751C76" w14:textId="77777777" w:rsidR="00BC153A" w:rsidRPr="008C0915" w:rsidRDefault="00BC153A" w:rsidP="001652AB">
            <w:pPr>
              <w:rPr>
                <w:rFonts w:asciiTheme="minorHAnsi" w:hAnsiTheme="minorHAnsi" w:cstheme="minorHAnsi"/>
                <w:szCs w:val="22"/>
              </w:rPr>
            </w:pPr>
          </w:p>
          <w:p w14:paraId="2CD1B84E" w14:textId="77777777" w:rsidR="00BC153A" w:rsidRPr="008C0915" w:rsidRDefault="00BC153A" w:rsidP="001652AB">
            <w:pPr>
              <w:rPr>
                <w:rFonts w:asciiTheme="minorHAnsi" w:hAnsiTheme="minorHAnsi" w:cstheme="minorHAnsi"/>
                <w:szCs w:val="22"/>
              </w:rPr>
            </w:pPr>
          </w:p>
          <w:p w14:paraId="04984F39" w14:textId="77777777" w:rsidR="00BC153A" w:rsidRPr="008C0915" w:rsidRDefault="00BC153A" w:rsidP="001652AB">
            <w:pPr>
              <w:rPr>
                <w:rFonts w:asciiTheme="minorHAnsi" w:hAnsiTheme="minorHAnsi" w:cstheme="minorHAnsi"/>
                <w:szCs w:val="22"/>
              </w:rPr>
            </w:pPr>
          </w:p>
          <w:p w14:paraId="6223EABD" w14:textId="77777777" w:rsidR="00BC153A" w:rsidRPr="008C0915" w:rsidRDefault="00BC153A" w:rsidP="001652AB">
            <w:pPr>
              <w:rPr>
                <w:rFonts w:asciiTheme="minorHAnsi" w:hAnsiTheme="minorHAnsi" w:cstheme="minorHAnsi"/>
                <w:b/>
                <w:szCs w:val="22"/>
              </w:rPr>
            </w:pPr>
          </w:p>
          <w:p w14:paraId="16F134DF" w14:textId="77777777" w:rsidR="00BC153A" w:rsidRPr="008C0915" w:rsidRDefault="00BC153A" w:rsidP="001652AB">
            <w:pPr>
              <w:rPr>
                <w:rFonts w:asciiTheme="minorHAnsi" w:hAnsiTheme="minorHAnsi" w:cstheme="minorHAnsi"/>
                <w:b/>
                <w:szCs w:val="22"/>
              </w:rPr>
            </w:pPr>
          </w:p>
          <w:p w14:paraId="3E860B2E" w14:textId="77777777" w:rsidR="00BC153A" w:rsidRPr="008C0915" w:rsidRDefault="00BC153A" w:rsidP="001652AB">
            <w:pPr>
              <w:rPr>
                <w:rFonts w:asciiTheme="minorHAnsi" w:hAnsiTheme="minorHAnsi" w:cstheme="minorHAnsi"/>
                <w:b/>
                <w:szCs w:val="22"/>
              </w:rPr>
            </w:pPr>
          </w:p>
          <w:p w14:paraId="3767B815" w14:textId="77777777" w:rsidR="00BC153A" w:rsidRPr="008C0915" w:rsidRDefault="00BC153A" w:rsidP="001652AB">
            <w:pPr>
              <w:rPr>
                <w:rFonts w:asciiTheme="minorHAnsi" w:hAnsiTheme="minorHAnsi" w:cstheme="minorHAnsi"/>
                <w:b/>
                <w:szCs w:val="22"/>
              </w:rPr>
            </w:pPr>
          </w:p>
          <w:p w14:paraId="210DC556" w14:textId="77777777" w:rsidR="00BC153A" w:rsidRPr="008C0915" w:rsidRDefault="00BC153A" w:rsidP="001652AB">
            <w:pPr>
              <w:rPr>
                <w:rFonts w:asciiTheme="minorHAnsi" w:hAnsiTheme="minorHAnsi" w:cstheme="minorHAnsi"/>
                <w:b/>
                <w:szCs w:val="22"/>
              </w:rPr>
            </w:pPr>
          </w:p>
          <w:p w14:paraId="28584790" w14:textId="77777777" w:rsidR="00BC153A" w:rsidRPr="008C0915" w:rsidRDefault="00BC153A" w:rsidP="001652AB">
            <w:pPr>
              <w:rPr>
                <w:rFonts w:asciiTheme="minorHAnsi" w:hAnsiTheme="minorHAnsi" w:cstheme="minorHAnsi"/>
                <w:b/>
                <w:szCs w:val="22"/>
              </w:rPr>
            </w:pPr>
          </w:p>
          <w:p w14:paraId="5DBE388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Obrazac ocjene kvalitete zahtjeva</w:t>
            </w:r>
          </w:p>
          <w:p w14:paraId="658C5FDF" w14:textId="77777777" w:rsidR="00BC153A" w:rsidRPr="008C0915" w:rsidRDefault="00BC153A" w:rsidP="001652AB">
            <w:pPr>
              <w:rPr>
                <w:rFonts w:asciiTheme="minorHAnsi" w:hAnsiTheme="minorHAnsi" w:cstheme="minorHAnsi"/>
                <w:szCs w:val="22"/>
              </w:rPr>
            </w:pPr>
          </w:p>
          <w:p w14:paraId="5546E85E" w14:textId="77777777" w:rsidR="00BC153A" w:rsidRPr="008C0915" w:rsidRDefault="00BC153A" w:rsidP="001652AB">
            <w:pPr>
              <w:rPr>
                <w:rFonts w:asciiTheme="minorHAnsi" w:hAnsiTheme="minorHAnsi" w:cstheme="minorHAnsi"/>
                <w:szCs w:val="22"/>
              </w:rPr>
            </w:pPr>
          </w:p>
          <w:p w14:paraId="1C4D4FBE" w14:textId="77777777" w:rsidR="00BC153A" w:rsidRPr="008C0915" w:rsidRDefault="00BC153A" w:rsidP="001652AB">
            <w:pPr>
              <w:rPr>
                <w:rFonts w:asciiTheme="minorHAnsi" w:hAnsiTheme="minorHAnsi" w:cstheme="minorHAnsi"/>
                <w:szCs w:val="22"/>
              </w:rPr>
            </w:pPr>
          </w:p>
          <w:p w14:paraId="5CF8ED96" w14:textId="77777777" w:rsidR="00BC153A" w:rsidRPr="008C0915" w:rsidRDefault="00BC153A" w:rsidP="001652AB">
            <w:pPr>
              <w:rPr>
                <w:rFonts w:asciiTheme="minorHAnsi" w:hAnsiTheme="minorHAnsi" w:cstheme="minorHAnsi"/>
                <w:b/>
                <w:szCs w:val="22"/>
              </w:rPr>
            </w:pPr>
          </w:p>
          <w:p w14:paraId="54BF6ADC" w14:textId="77777777" w:rsidR="00BC153A" w:rsidRPr="008C0915" w:rsidRDefault="00BC153A" w:rsidP="001652AB">
            <w:pPr>
              <w:rPr>
                <w:rFonts w:asciiTheme="minorHAnsi" w:hAnsiTheme="minorHAnsi" w:cstheme="minorHAnsi"/>
                <w:b/>
                <w:szCs w:val="22"/>
              </w:rPr>
            </w:pPr>
          </w:p>
          <w:p w14:paraId="4E734BD1" w14:textId="77777777" w:rsidR="00BC153A" w:rsidRPr="008C0915" w:rsidRDefault="00BC153A" w:rsidP="001652AB">
            <w:pPr>
              <w:rPr>
                <w:rFonts w:asciiTheme="minorHAnsi" w:hAnsiTheme="minorHAnsi" w:cstheme="minorHAnsi"/>
                <w:b/>
                <w:szCs w:val="22"/>
              </w:rPr>
            </w:pPr>
          </w:p>
          <w:p w14:paraId="38307F39" w14:textId="77777777" w:rsidR="00BC153A" w:rsidRPr="008C0915" w:rsidRDefault="00BC153A" w:rsidP="001652AB">
            <w:pPr>
              <w:rPr>
                <w:rFonts w:asciiTheme="minorHAnsi" w:hAnsiTheme="minorHAnsi" w:cstheme="minorHAnsi"/>
                <w:b/>
                <w:szCs w:val="22"/>
              </w:rPr>
            </w:pPr>
          </w:p>
          <w:p w14:paraId="378D6F92" w14:textId="77777777" w:rsidR="00BC153A" w:rsidRPr="008C0915" w:rsidRDefault="00BC153A" w:rsidP="001652AB">
            <w:pPr>
              <w:rPr>
                <w:rFonts w:asciiTheme="minorHAnsi" w:hAnsiTheme="minorHAnsi" w:cstheme="minorHAnsi"/>
                <w:b/>
                <w:szCs w:val="22"/>
              </w:rPr>
            </w:pPr>
          </w:p>
          <w:p w14:paraId="47FE00EA" w14:textId="77777777" w:rsidR="00BC153A" w:rsidRPr="008C0915" w:rsidRDefault="00BC153A" w:rsidP="001652AB">
            <w:pPr>
              <w:rPr>
                <w:rFonts w:asciiTheme="minorHAnsi" w:hAnsiTheme="minorHAnsi" w:cstheme="minorHAnsi"/>
                <w:b/>
                <w:szCs w:val="22"/>
              </w:rPr>
            </w:pPr>
          </w:p>
          <w:p w14:paraId="7675F8C8" w14:textId="77777777" w:rsidR="00BC153A" w:rsidRPr="008C0915" w:rsidRDefault="00BC153A" w:rsidP="001652AB">
            <w:pPr>
              <w:rPr>
                <w:rFonts w:asciiTheme="minorHAnsi" w:hAnsiTheme="minorHAnsi" w:cstheme="minorHAnsi"/>
                <w:szCs w:val="22"/>
              </w:rPr>
            </w:pPr>
          </w:p>
          <w:p w14:paraId="26D60073" w14:textId="77777777" w:rsidR="00BC153A" w:rsidRPr="008C0915" w:rsidRDefault="00BC153A" w:rsidP="001652AB">
            <w:pPr>
              <w:rPr>
                <w:rFonts w:asciiTheme="minorHAnsi" w:hAnsiTheme="minorHAnsi" w:cstheme="minorHAnsi"/>
                <w:szCs w:val="22"/>
              </w:rPr>
            </w:pPr>
          </w:p>
          <w:p w14:paraId="7ADC15EA" w14:textId="77777777" w:rsidR="00BC153A" w:rsidRPr="008C0915" w:rsidRDefault="00BC153A" w:rsidP="001652AB">
            <w:pPr>
              <w:rPr>
                <w:rFonts w:asciiTheme="minorHAnsi" w:hAnsiTheme="minorHAnsi" w:cstheme="minorHAnsi"/>
                <w:szCs w:val="22"/>
              </w:rPr>
            </w:pPr>
          </w:p>
          <w:p w14:paraId="68419F8D" w14:textId="77777777" w:rsidR="00BC153A" w:rsidRPr="008C0915" w:rsidRDefault="00BC153A" w:rsidP="001652AB">
            <w:pPr>
              <w:rPr>
                <w:rFonts w:asciiTheme="minorHAnsi" w:hAnsiTheme="minorHAnsi" w:cstheme="minorHAnsi"/>
                <w:szCs w:val="22"/>
              </w:rPr>
            </w:pPr>
          </w:p>
          <w:p w14:paraId="3892D3A4" w14:textId="77777777" w:rsidR="00BC153A" w:rsidRPr="008C0915" w:rsidRDefault="00BC153A" w:rsidP="001652AB">
            <w:pPr>
              <w:rPr>
                <w:rFonts w:asciiTheme="minorHAnsi" w:hAnsiTheme="minorHAnsi" w:cstheme="minorHAnsi"/>
                <w:szCs w:val="22"/>
              </w:rPr>
            </w:pPr>
          </w:p>
          <w:p w14:paraId="73CE183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Prijedlog odobrenja/neodobrenja jednokratnih financijskih sredstava ili jednokratnih</w:t>
            </w:r>
          </w:p>
          <w:p w14:paraId="4484B7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nefinancijskih podrški</w:t>
            </w:r>
          </w:p>
          <w:p w14:paraId="3291AC63" w14:textId="77777777" w:rsidR="00BC153A" w:rsidRPr="008C0915" w:rsidRDefault="00BC153A" w:rsidP="001652AB">
            <w:pPr>
              <w:rPr>
                <w:rFonts w:asciiTheme="minorHAnsi" w:hAnsiTheme="minorHAnsi" w:cstheme="minorHAnsi"/>
                <w:szCs w:val="22"/>
              </w:rPr>
            </w:pPr>
          </w:p>
          <w:p w14:paraId="198F13E8" w14:textId="77777777" w:rsidR="00BC153A" w:rsidRPr="008C0915" w:rsidRDefault="00BC153A" w:rsidP="001652AB">
            <w:pPr>
              <w:rPr>
                <w:rFonts w:asciiTheme="minorHAnsi" w:hAnsiTheme="minorHAnsi" w:cstheme="minorHAnsi"/>
                <w:szCs w:val="22"/>
              </w:rPr>
            </w:pPr>
          </w:p>
          <w:p w14:paraId="20FB58C4" w14:textId="77777777" w:rsidR="00BC153A" w:rsidRPr="008C0915" w:rsidRDefault="00BC153A" w:rsidP="001652AB">
            <w:pPr>
              <w:rPr>
                <w:rFonts w:asciiTheme="minorHAnsi" w:hAnsiTheme="minorHAnsi" w:cstheme="minorHAnsi"/>
                <w:szCs w:val="22"/>
              </w:rPr>
            </w:pPr>
          </w:p>
          <w:p w14:paraId="6589147E" w14:textId="77777777" w:rsidR="00BC153A" w:rsidRPr="008C0915" w:rsidRDefault="00BC153A" w:rsidP="001652AB">
            <w:pPr>
              <w:rPr>
                <w:rFonts w:asciiTheme="minorHAnsi" w:hAnsiTheme="minorHAnsi" w:cstheme="minorHAnsi"/>
                <w:szCs w:val="22"/>
              </w:rPr>
            </w:pPr>
          </w:p>
          <w:p w14:paraId="56E415F1" w14:textId="77777777" w:rsidR="00BC153A" w:rsidRPr="008C0915" w:rsidRDefault="00BC153A" w:rsidP="001652AB">
            <w:pPr>
              <w:rPr>
                <w:rFonts w:asciiTheme="minorHAnsi" w:hAnsiTheme="minorHAnsi" w:cstheme="minorHAnsi"/>
                <w:szCs w:val="22"/>
              </w:rPr>
            </w:pPr>
          </w:p>
          <w:p w14:paraId="072A952C" w14:textId="77777777" w:rsidR="00BC153A" w:rsidRPr="008C0915" w:rsidRDefault="00BC153A" w:rsidP="001652AB">
            <w:pPr>
              <w:rPr>
                <w:rFonts w:asciiTheme="minorHAnsi" w:hAnsiTheme="minorHAnsi" w:cstheme="minorHAnsi"/>
                <w:szCs w:val="22"/>
              </w:rPr>
            </w:pPr>
          </w:p>
          <w:p w14:paraId="07A96B91" w14:textId="77777777" w:rsidR="00BC153A" w:rsidRPr="008C0915" w:rsidRDefault="00BC153A" w:rsidP="001652AB">
            <w:pPr>
              <w:rPr>
                <w:rFonts w:asciiTheme="minorHAnsi" w:hAnsiTheme="minorHAnsi" w:cstheme="minorHAnsi"/>
                <w:szCs w:val="22"/>
              </w:rPr>
            </w:pPr>
          </w:p>
          <w:p w14:paraId="09903E18" w14:textId="77777777" w:rsidR="00BC153A" w:rsidRPr="008C0915" w:rsidRDefault="00BC153A" w:rsidP="001652AB">
            <w:pPr>
              <w:rPr>
                <w:rFonts w:asciiTheme="minorHAnsi" w:hAnsiTheme="minorHAnsi" w:cstheme="minorHAnsi"/>
                <w:szCs w:val="22"/>
              </w:rPr>
            </w:pPr>
          </w:p>
          <w:p w14:paraId="7DAADCD5" w14:textId="77777777" w:rsidR="00BC153A" w:rsidRPr="008C0915" w:rsidRDefault="00BC153A" w:rsidP="001652AB">
            <w:pPr>
              <w:rPr>
                <w:rFonts w:asciiTheme="minorHAnsi" w:hAnsiTheme="minorHAnsi" w:cstheme="minorHAnsi"/>
                <w:szCs w:val="22"/>
              </w:rPr>
            </w:pPr>
          </w:p>
          <w:p w14:paraId="1EE6C779" w14:textId="77777777" w:rsidR="00BC153A" w:rsidRPr="008C0915" w:rsidRDefault="00BC153A" w:rsidP="001652AB">
            <w:pPr>
              <w:rPr>
                <w:rFonts w:asciiTheme="minorHAnsi" w:hAnsiTheme="minorHAnsi" w:cstheme="minorHAnsi"/>
                <w:szCs w:val="22"/>
              </w:rPr>
            </w:pPr>
          </w:p>
          <w:p w14:paraId="167F3C9C" w14:textId="77777777" w:rsidR="00BC153A" w:rsidRPr="008C0915" w:rsidRDefault="00BC153A" w:rsidP="001652AB">
            <w:pPr>
              <w:rPr>
                <w:rFonts w:asciiTheme="minorHAnsi" w:hAnsiTheme="minorHAnsi" w:cstheme="minorHAnsi"/>
                <w:szCs w:val="22"/>
              </w:rPr>
            </w:pPr>
          </w:p>
          <w:p w14:paraId="2A44E35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 o odobrenju/neodobrenju jednokratnih financijskih sredstava ili jednokratne nefinancijske podrške</w:t>
            </w:r>
          </w:p>
          <w:p w14:paraId="2FD37DEB" w14:textId="77777777" w:rsidR="00BC153A" w:rsidRPr="008C0915" w:rsidRDefault="00BC153A" w:rsidP="001652AB">
            <w:pPr>
              <w:rPr>
                <w:rFonts w:asciiTheme="minorHAnsi" w:hAnsiTheme="minorHAnsi" w:cstheme="minorHAnsi"/>
                <w:szCs w:val="22"/>
              </w:rPr>
            </w:pPr>
          </w:p>
          <w:p w14:paraId="5F92620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w:t>
            </w:r>
          </w:p>
          <w:p w14:paraId="0DC6C511" w14:textId="77777777" w:rsidR="00BC153A" w:rsidRPr="008C0915" w:rsidRDefault="00BC153A" w:rsidP="001652AB">
            <w:pPr>
              <w:rPr>
                <w:rFonts w:asciiTheme="minorHAnsi" w:hAnsiTheme="minorHAnsi" w:cstheme="minorHAnsi"/>
                <w:szCs w:val="22"/>
              </w:rPr>
            </w:pPr>
          </w:p>
          <w:p w14:paraId="1D82C497" w14:textId="77777777" w:rsidR="00BC153A" w:rsidRPr="008C0915" w:rsidRDefault="00BC153A" w:rsidP="001652AB">
            <w:pPr>
              <w:rPr>
                <w:rFonts w:asciiTheme="minorHAnsi" w:hAnsiTheme="minorHAnsi" w:cstheme="minorHAnsi"/>
                <w:szCs w:val="22"/>
              </w:rPr>
            </w:pPr>
          </w:p>
          <w:p w14:paraId="3CBC9D29" w14:textId="77777777" w:rsidR="00BC153A" w:rsidRPr="008C0915" w:rsidRDefault="00BC153A" w:rsidP="001652AB">
            <w:pPr>
              <w:rPr>
                <w:rFonts w:asciiTheme="minorHAnsi" w:hAnsiTheme="minorHAnsi" w:cstheme="minorHAnsi"/>
                <w:szCs w:val="22"/>
              </w:rPr>
            </w:pPr>
          </w:p>
          <w:p w14:paraId="2AE6129A" w14:textId="77777777" w:rsidR="00BC153A" w:rsidRPr="008C0915" w:rsidRDefault="00BC153A" w:rsidP="001652AB">
            <w:pPr>
              <w:rPr>
                <w:rFonts w:asciiTheme="minorHAnsi" w:hAnsiTheme="minorHAnsi" w:cstheme="minorHAnsi"/>
                <w:szCs w:val="22"/>
              </w:rPr>
            </w:pPr>
          </w:p>
          <w:p w14:paraId="57645637" w14:textId="77777777" w:rsidR="00BC153A" w:rsidRPr="008C0915" w:rsidRDefault="00BC153A" w:rsidP="001652AB">
            <w:pPr>
              <w:rPr>
                <w:rFonts w:asciiTheme="minorHAnsi" w:hAnsiTheme="minorHAnsi" w:cstheme="minorHAnsi"/>
                <w:szCs w:val="22"/>
              </w:rPr>
            </w:pPr>
          </w:p>
          <w:p w14:paraId="3F4C65A1" w14:textId="77777777" w:rsidR="00BC153A" w:rsidRPr="008C0915" w:rsidRDefault="00BC153A" w:rsidP="001652AB">
            <w:pPr>
              <w:rPr>
                <w:rFonts w:asciiTheme="minorHAnsi" w:hAnsiTheme="minorHAnsi" w:cstheme="minorHAnsi"/>
                <w:szCs w:val="22"/>
              </w:rPr>
            </w:pPr>
          </w:p>
          <w:p w14:paraId="70E3AFA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Obavijest</w:t>
            </w:r>
          </w:p>
          <w:p w14:paraId="69D73FAF" w14:textId="77777777" w:rsidR="00BC153A" w:rsidRPr="008C0915" w:rsidRDefault="00BC153A" w:rsidP="001652AB">
            <w:pPr>
              <w:rPr>
                <w:rFonts w:asciiTheme="minorHAnsi" w:hAnsiTheme="minorHAnsi" w:cstheme="minorHAnsi"/>
                <w:szCs w:val="22"/>
              </w:rPr>
            </w:pPr>
          </w:p>
          <w:p w14:paraId="01B3137D" w14:textId="77777777" w:rsidR="00BC153A" w:rsidRPr="008C0915" w:rsidRDefault="00BC153A" w:rsidP="001652AB">
            <w:pPr>
              <w:rPr>
                <w:rFonts w:asciiTheme="minorHAnsi" w:hAnsiTheme="minorHAnsi" w:cstheme="minorHAnsi"/>
                <w:szCs w:val="22"/>
              </w:rPr>
            </w:pPr>
          </w:p>
          <w:p w14:paraId="4DFF6000" w14:textId="77777777" w:rsidR="00BC153A" w:rsidRPr="008C0915" w:rsidRDefault="00BC153A" w:rsidP="001652AB">
            <w:pPr>
              <w:rPr>
                <w:rFonts w:asciiTheme="minorHAnsi" w:hAnsiTheme="minorHAnsi" w:cstheme="minorHAnsi"/>
                <w:szCs w:val="22"/>
              </w:rPr>
            </w:pPr>
          </w:p>
          <w:p w14:paraId="5912C5AE" w14:textId="77777777" w:rsidR="00BC153A" w:rsidRPr="008C0915" w:rsidRDefault="00BC153A" w:rsidP="001652AB">
            <w:pPr>
              <w:rPr>
                <w:rFonts w:asciiTheme="minorHAnsi" w:hAnsiTheme="minorHAnsi" w:cstheme="minorHAnsi"/>
                <w:szCs w:val="22"/>
              </w:rPr>
            </w:pPr>
          </w:p>
          <w:p w14:paraId="4036815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Ugovor o odobrenju jednokratnih financijskih sredstava ili jednokratne nefinancijske podrške</w:t>
            </w:r>
          </w:p>
          <w:p w14:paraId="060D04B5" w14:textId="77777777" w:rsidR="00BC153A" w:rsidRPr="008C0915" w:rsidRDefault="00BC153A" w:rsidP="001652AB">
            <w:pPr>
              <w:rPr>
                <w:rFonts w:asciiTheme="minorHAnsi" w:hAnsiTheme="minorHAnsi" w:cstheme="minorHAnsi"/>
                <w:szCs w:val="22"/>
              </w:rPr>
            </w:pPr>
          </w:p>
          <w:p w14:paraId="3C7A5145" w14:textId="77777777" w:rsidR="00BC153A" w:rsidRPr="008C0915" w:rsidRDefault="00BC153A" w:rsidP="001652AB">
            <w:pPr>
              <w:rPr>
                <w:rFonts w:asciiTheme="minorHAnsi" w:hAnsiTheme="minorHAnsi" w:cstheme="minorHAnsi"/>
                <w:szCs w:val="22"/>
              </w:rPr>
            </w:pPr>
          </w:p>
          <w:p w14:paraId="3B8CA2C7" w14:textId="77777777" w:rsidR="00BC153A" w:rsidRPr="008C0915" w:rsidRDefault="00BC153A" w:rsidP="001652AB">
            <w:pPr>
              <w:rPr>
                <w:rFonts w:asciiTheme="minorHAnsi" w:hAnsiTheme="minorHAnsi" w:cstheme="minorHAnsi"/>
                <w:szCs w:val="22"/>
              </w:rPr>
            </w:pPr>
          </w:p>
          <w:p w14:paraId="1D4D768D" w14:textId="77777777" w:rsidR="00BC153A" w:rsidRPr="008C0915" w:rsidRDefault="00BC153A" w:rsidP="001652AB">
            <w:pPr>
              <w:rPr>
                <w:rFonts w:asciiTheme="minorHAnsi" w:hAnsiTheme="minorHAnsi" w:cstheme="minorHAnsi"/>
                <w:szCs w:val="22"/>
              </w:rPr>
            </w:pPr>
          </w:p>
          <w:p w14:paraId="3FC9B2E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Ugovor</w:t>
            </w:r>
          </w:p>
          <w:p w14:paraId="37E1EE50" w14:textId="77777777" w:rsidR="00BC153A" w:rsidRPr="008C0915" w:rsidRDefault="00BC153A" w:rsidP="001652AB">
            <w:pPr>
              <w:rPr>
                <w:rFonts w:asciiTheme="minorHAnsi" w:hAnsiTheme="minorHAnsi" w:cstheme="minorHAnsi"/>
                <w:szCs w:val="22"/>
              </w:rPr>
            </w:pPr>
          </w:p>
          <w:p w14:paraId="71804016" w14:textId="77777777" w:rsidR="00BC153A" w:rsidRPr="008C0915" w:rsidRDefault="00BC153A" w:rsidP="001652AB">
            <w:pPr>
              <w:rPr>
                <w:rFonts w:asciiTheme="minorHAnsi" w:hAnsiTheme="minorHAnsi" w:cstheme="minorHAnsi"/>
                <w:szCs w:val="22"/>
              </w:rPr>
            </w:pPr>
          </w:p>
          <w:p w14:paraId="602781B4" w14:textId="77777777" w:rsidR="00BC153A" w:rsidRPr="008C0915" w:rsidRDefault="00BC153A" w:rsidP="001652AB">
            <w:pPr>
              <w:rPr>
                <w:rFonts w:asciiTheme="minorHAnsi" w:hAnsiTheme="minorHAnsi" w:cstheme="minorHAnsi"/>
                <w:szCs w:val="22"/>
              </w:rPr>
            </w:pPr>
          </w:p>
          <w:p w14:paraId="66A7BE04" w14:textId="77777777" w:rsidR="00BC153A" w:rsidRPr="008C0915" w:rsidRDefault="00BC153A" w:rsidP="001652AB">
            <w:pPr>
              <w:rPr>
                <w:rFonts w:asciiTheme="minorHAnsi" w:hAnsiTheme="minorHAnsi" w:cstheme="minorHAnsi"/>
                <w:szCs w:val="22"/>
              </w:rPr>
            </w:pPr>
          </w:p>
          <w:p w14:paraId="4C31814F" w14:textId="7F393088" w:rsidR="00BC153A" w:rsidRDefault="00BC153A" w:rsidP="001652AB">
            <w:pPr>
              <w:rPr>
                <w:rFonts w:asciiTheme="minorHAnsi" w:hAnsiTheme="minorHAnsi" w:cstheme="minorHAnsi"/>
                <w:szCs w:val="22"/>
              </w:rPr>
            </w:pPr>
          </w:p>
          <w:p w14:paraId="5007BF2D" w14:textId="77777777" w:rsidR="00E372ED" w:rsidRPr="008C0915" w:rsidRDefault="00E372ED" w:rsidP="001652AB">
            <w:pPr>
              <w:rPr>
                <w:rFonts w:asciiTheme="minorHAnsi" w:hAnsiTheme="minorHAnsi" w:cstheme="minorHAnsi"/>
                <w:szCs w:val="22"/>
              </w:rPr>
            </w:pPr>
          </w:p>
          <w:p w14:paraId="223A961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isplatom financijskih sredstava</w:t>
            </w:r>
          </w:p>
          <w:p w14:paraId="3C9C6A10" w14:textId="77777777" w:rsidR="00BC153A" w:rsidRPr="008C0915" w:rsidRDefault="00BC153A" w:rsidP="001652AB">
            <w:pPr>
              <w:rPr>
                <w:rFonts w:asciiTheme="minorHAnsi" w:hAnsiTheme="minorHAnsi" w:cstheme="minorHAnsi"/>
                <w:szCs w:val="22"/>
              </w:rPr>
            </w:pPr>
          </w:p>
          <w:p w14:paraId="579DB7C3" w14:textId="77777777" w:rsidR="00BC153A" w:rsidRPr="008C0915" w:rsidRDefault="00BC153A" w:rsidP="001652AB">
            <w:pPr>
              <w:rPr>
                <w:rFonts w:asciiTheme="minorHAnsi" w:hAnsiTheme="minorHAnsi" w:cstheme="minorHAnsi"/>
                <w:szCs w:val="22"/>
              </w:rPr>
            </w:pPr>
          </w:p>
          <w:p w14:paraId="589F8669" w14:textId="77777777" w:rsidR="00BC153A" w:rsidRPr="008C0915" w:rsidRDefault="00BC153A" w:rsidP="001652AB">
            <w:pPr>
              <w:rPr>
                <w:rFonts w:asciiTheme="minorHAnsi" w:hAnsiTheme="minorHAnsi" w:cstheme="minorHAnsi"/>
                <w:szCs w:val="22"/>
              </w:rPr>
            </w:pPr>
          </w:p>
          <w:p w14:paraId="7AF44A6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realizacijom nefinancijske podrške</w:t>
            </w:r>
          </w:p>
          <w:p w14:paraId="08D8211A" w14:textId="77777777" w:rsidR="00BC153A" w:rsidRPr="008C0915" w:rsidRDefault="00BC153A" w:rsidP="001652AB">
            <w:pPr>
              <w:rPr>
                <w:rFonts w:asciiTheme="minorHAnsi" w:hAnsiTheme="minorHAnsi" w:cstheme="minorHAnsi"/>
                <w:szCs w:val="22"/>
              </w:rPr>
            </w:pPr>
          </w:p>
          <w:p w14:paraId="667A8C54" w14:textId="77777777" w:rsidR="00BC153A" w:rsidRPr="008C0915" w:rsidRDefault="00BC153A" w:rsidP="001652AB">
            <w:pPr>
              <w:rPr>
                <w:rFonts w:asciiTheme="minorHAnsi" w:hAnsiTheme="minorHAnsi" w:cstheme="minorHAnsi"/>
                <w:szCs w:val="22"/>
              </w:rPr>
            </w:pPr>
          </w:p>
          <w:p w14:paraId="066660F7" w14:textId="77777777" w:rsidR="00BC153A" w:rsidRPr="008C0915" w:rsidRDefault="00BC153A" w:rsidP="001652AB">
            <w:pPr>
              <w:rPr>
                <w:rFonts w:asciiTheme="minorHAnsi" w:hAnsiTheme="minorHAnsi" w:cstheme="minorHAnsi"/>
                <w:szCs w:val="22"/>
              </w:rPr>
            </w:pPr>
          </w:p>
          <w:p w14:paraId="20A28D2B" w14:textId="77777777" w:rsidR="00BC153A" w:rsidRPr="008C0915" w:rsidRDefault="00BC153A" w:rsidP="001652AB">
            <w:pPr>
              <w:rPr>
                <w:rFonts w:asciiTheme="minorHAnsi" w:hAnsiTheme="minorHAnsi" w:cstheme="minorHAnsi"/>
                <w:szCs w:val="22"/>
              </w:rPr>
            </w:pPr>
          </w:p>
          <w:p w14:paraId="170E6F42" w14:textId="77777777" w:rsidR="00BC153A" w:rsidRPr="008C0915" w:rsidRDefault="00BC153A" w:rsidP="001652AB">
            <w:pPr>
              <w:rPr>
                <w:rFonts w:asciiTheme="minorHAnsi" w:hAnsiTheme="minorHAnsi" w:cstheme="minorHAnsi"/>
                <w:szCs w:val="22"/>
              </w:rPr>
            </w:pPr>
          </w:p>
          <w:p w14:paraId="1FCEF92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naloga za plaćanje u financijskoj aplikaciji TRAJNI NALOZI, Evidencija o izvršenoj isplati, Evidencija plaćanja</w:t>
            </w:r>
          </w:p>
          <w:p w14:paraId="62389C76" w14:textId="77777777" w:rsidR="00BC153A" w:rsidRPr="008C0915" w:rsidRDefault="00BC153A" w:rsidP="001652AB">
            <w:pPr>
              <w:rPr>
                <w:rFonts w:asciiTheme="minorHAnsi" w:hAnsiTheme="minorHAnsi" w:cstheme="minorHAnsi"/>
                <w:szCs w:val="22"/>
              </w:rPr>
            </w:pPr>
          </w:p>
          <w:p w14:paraId="30D75886" w14:textId="77777777" w:rsidR="00BC153A" w:rsidRPr="008C0915" w:rsidRDefault="00BC153A" w:rsidP="001652AB">
            <w:pPr>
              <w:rPr>
                <w:rFonts w:asciiTheme="minorHAnsi" w:hAnsiTheme="minorHAnsi" w:cstheme="minorHAnsi"/>
                <w:szCs w:val="22"/>
              </w:rPr>
            </w:pPr>
          </w:p>
          <w:p w14:paraId="506BD79B" w14:textId="77777777" w:rsidR="00BC153A" w:rsidRPr="008C0915" w:rsidRDefault="00BC153A" w:rsidP="001652AB">
            <w:pPr>
              <w:rPr>
                <w:rFonts w:asciiTheme="minorHAnsi" w:hAnsiTheme="minorHAnsi" w:cstheme="minorHAnsi"/>
                <w:szCs w:val="22"/>
              </w:rPr>
            </w:pPr>
          </w:p>
          <w:p w14:paraId="543B47B9" w14:textId="77777777" w:rsidR="00BC153A" w:rsidRPr="008C0915" w:rsidRDefault="00BC153A" w:rsidP="001652AB">
            <w:pPr>
              <w:rPr>
                <w:rFonts w:asciiTheme="minorHAnsi" w:hAnsiTheme="minorHAnsi" w:cstheme="minorHAnsi"/>
                <w:szCs w:val="22"/>
              </w:rPr>
            </w:pPr>
          </w:p>
          <w:p w14:paraId="013B6C10" w14:textId="77777777" w:rsidR="00BC153A" w:rsidRPr="008C0915" w:rsidRDefault="00BC153A" w:rsidP="001652AB">
            <w:pPr>
              <w:rPr>
                <w:rFonts w:asciiTheme="minorHAnsi" w:hAnsiTheme="minorHAnsi" w:cstheme="minorHAnsi"/>
                <w:szCs w:val="22"/>
              </w:rPr>
            </w:pPr>
          </w:p>
          <w:p w14:paraId="5FAD4BD8" w14:textId="77777777" w:rsidR="00BC153A" w:rsidRPr="008C0915" w:rsidRDefault="00BC153A" w:rsidP="001652AB">
            <w:pPr>
              <w:rPr>
                <w:rFonts w:asciiTheme="minorHAnsi" w:hAnsiTheme="minorHAnsi" w:cstheme="minorHAnsi"/>
                <w:szCs w:val="22"/>
              </w:rPr>
            </w:pPr>
          </w:p>
          <w:p w14:paraId="164399D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Dopisi, narudžbenice, putni nalozi i drugo ovisno o vrsti podrške</w:t>
            </w:r>
          </w:p>
          <w:p w14:paraId="3A721337" w14:textId="77777777" w:rsidR="00BC153A" w:rsidRPr="008C0915" w:rsidRDefault="00BC153A" w:rsidP="001652AB">
            <w:pPr>
              <w:rPr>
                <w:rFonts w:asciiTheme="minorHAnsi" w:hAnsiTheme="minorHAnsi" w:cstheme="minorHAnsi"/>
                <w:szCs w:val="22"/>
              </w:rPr>
            </w:pPr>
          </w:p>
          <w:p w14:paraId="455808B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Izvještaj o provedenom programu, Službena bilješka o provođenju programa</w:t>
            </w:r>
          </w:p>
          <w:p w14:paraId="5D52FEE3" w14:textId="77777777" w:rsidR="00BC153A" w:rsidRPr="008C0915" w:rsidRDefault="00BC153A" w:rsidP="001652AB">
            <w:pPr>
              <w:rPr>
                <w:rFonts w:asciiTheme="minorHAnsi" w:hAnsiTheme="minorHAnsi" w:cstheme="minorHAnsi"/>
                <w:szCs w:val="22"/>
              </w:rPr>
            </w:pPr>
          </w:p>
          <w:p w14:paraId="54094353" w14:textId="77777777" w:rsidR="00BC153A" w:rsidRPr="008C0915" w:rsidRDefault="00BC153A" w:rsidP="001652AB">
            <w:pPr>
              <w:rPr>
                <w:rFonts w:asciiTheme="minorHAnsi" w:hAnsiTheme="minorHAnsi" w:cstheme="minorHAnsi"/>
                <w:szCs w:val="22"/>
              </w:rPr>
            </w:pPr>
          </w:p>
          <w:p w14:paraId="0268A079" w14:textId="77777777" w:rsidR="00BC153A" w:rsidRPr="008C0915" w:rsidRDefault="00BC153A" w:rsidP="001652AB">
            <w:pPr>
              <w:rPr>
                <w:rFonts w:asciiTheme="minorHAnsi" w:hAnsiTheme="minorHAnsi" w:cstheme="minorHAnsi"/>
                <w:szCs w:val="22"/>
              </w:rPr>
            </w:pPr>
          </w:p>
          <w:p w14:paraId="02E0E2DB" w14:textId="77777777" w:rsidR="00BC153A" w:rsidRPr="008C0915" w:rsidRDefault="00BC153A" w:rsidP="001652AB">
            <w:pPr>
              <w:rPr>
                <w:rFonts w:asciiTheme="minorHAnsi" w:hAnsiTheme="minorHAnsi" w:cstheme="minorHAnsi"/>
                <w:szCs w:val="22"/>
              </w:rPr>
            </w:pPr>
          </w:p>
          <w:p w14:paraId="086B9513" w14:textId="77777777" w:rsidR="00BC153A" w:rsidRPr="008C0915" w:rsidRDefault="00BC153A" w:rsidP="001652AB">
            <w:pPr>
              <w:rPr>
                <w:rFonts w:asciiTheme="minorHAnsi" w:hAnsiTheme="minorHAnsi" w:cstheme="minorHAnsi"/>
                <w:szCs w:val="22"/>
              </w:rPr>
            </w:pPr>
          </w:p>
          <w:p w14:paraId="2242B624" w14:textId="77777777" w:rsidR="00BC153A" w:rsidRPr="008C0915" w:rsidRDefault="00BC153A" w:rsidP="001652AB">
            <w:pPr>
              <w:rPr>
                <w:rFonts w:asciiTheme="minorHAnsi" w:hAnsiTheme="minorHAnsi" w:cstheme="minorHAnsi"/>
                <w:szCs w:val="22"/>
              </w:rPr>
            </w:pPr>
          </w:p>
          <w:p w14:paraId="745256CA" w14:textId="77777777" w:rsidR="00BC153A" w:rsidRPr="008C0915" w:rsidRDefault="00BC153A" w:rsidP="001652AB">
            <w:pPr>
              <w:rPr>
                <w:rFonts w:asciiTheme="minorHAnsi" w:hAnsiTheme="minorHAnsi" w:cstheme="minorHAnsi"/>
                <w:szCs w:val="22"/>
              </w:rPr>
            </w:pPr>
          </w:p>
          <w:p w14:paraId="15D87799" w14:textId="77777777" w:rsidR="00BC153A" w:rsidRPr="008C0915" w:rsidRDefault="00BC153A" w:rsidP="001652AB">
            <w:pPr>
              <w:rPr>
                <w:rFonts w:asciiTheme="minorHAnsi" w:hAnsiTheme="minorHAnsi" w:cstheme="minorHAnsi"/>
                <w:szCs w:val="22"/>
              </w:rPr>
            </w:pPr>
          </w:p>
          <w:p w14:paraId="2C70F7EF" w14:textId="77777777" w:rsidR="00BC153A" w:rsidRPr="008C0915" w:rsidRDefault="00BC153A" w:rsidP="001652AB">
            <w:pPr>
              <w:rPr>
                <w:rFonts w:asciiTheme="minorHAnsi" w:hAnsiTheme="minorHAnsi" w:cstheme="minorHAnsi"/>
                <w:szCs w:val="22"/>
              </w:rPr>
            </w:pPr>
          </w:p>
          <w:p w14:paraId="04E44D04" w14:textId="77777777" w:rsidR="00BC153A" w:rsidRPr="008C0915" w:rsidRDefault="00BC153A" w:rsidP="001652AB">
            <w:pPr>
              <w:rPr>
                <w:rFonts w:asciiTheme="minorHAnsi" w:hAnsiTheme="minorHAnsi" w:cstheme="minorHAnsi"/>
                <w:szCs w:val="22"/>
              </w:rPr>
            </w:pPr>
          </w:p>
          <w:p w14:paraId="456B46FA" w14:textId="77777777" w:rsidR="00BC153A" w:rsidRPr="008C0915" w:rsidRDefault="00BC153A" w:rsidP="001652AB">
            <w:pPr>
              <w:rPr>
                <w:rFonts w:asciiTheme="minorHAnsi" w:hAnsiTheme="minorHAnsi" w:cstheme="minorHAnsi"/>
                <w:szCs w:val="22"/>
              </w:rPr>
            </w:pPr>
          </w:p>
          <w:p w14:paraId="3F8ECB53" w14:textId="77777777" w:rsidR="00BC153A" w:rsidRPr="008C0915" w:rsidRDefault="00BC153A" w:rsidP="001652AB">
            <w:pPr>
              <w:rPr>
                <w:rFonts w:asciiTheme="minorHAnsi" w:hAnsiTheme="minorHAnsi" w:cstheme="minorHAnsi"/>
                <w:szCs w:val="22"/>
              </w:rPr>
            </w:pPr>
          </w:p>
          <w:p w14:paraId="641AF53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isplatom financijskih sredstava</w:t>
            </w:r>
          </w:p>
          <w:p w14:paraId="793DEC16" w14:textId="77777777" w:rsidR="00BC153A" w:rsidRPr="008C0915" w:rsidRDefault="00BC153A" w:rsidP="001652AB">
            <w:pPr>
              <w:rPr>
                <w:rFonts w:asciiTheme="minorHAnsi" w:hAnsiTheme="minorHAnsi" w:cstheme="minorHAnsi"/>
                <w:szCs w:val="22"/>
              </w:rPr>
            </w:pPr>
          </w:p>
          <w:p w14:paraId="5796EF2B" w14:textId="77777777" w:rsidR="00BC153A" w:rsidRPr="008C0915" w:rsidRDefault="00BC153A" w:rsidP="001652AB">
            <w:pPr>
              <w:rPr>
                <w:rFonts w:asciiTheme="minorHAnsi" w:hAnsiTheme="minorHAnsi" w:cstheme="minorHAnsi"/>
                <w:szCs w:val="22"/>
              </w:rPr>
            </w:pPr>
          </w:p>
          <w:p w14:paraId="5462231B" w14:textId="77777777" w:rsidR="00BC153A" w:rsidRPr="008C0915" w:rsidRDefault="00BC153A" w:rsidP="001652AB">
            <w:pPr>
              <w:rPr>
                <w:rFonts w:asciiTheme="minorHAnsi" w:hAnsiTheme="minorHAnsi" w:cstheme="minorHAnsi"/>
                <w:szCs w:val="22"/>
              </w:rPr>
            </w:pPr>
          </w:p>
          <w:p w14:paraId="53E99E8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naloga za plaćanje u financijskoj aplikaciji TRAJNI NALOZI</w:t>
            </w:r>
          </w:p>
          <w:p w14:paraId="44733ABE" w14:textId="77777777" w:rsidR="00BC153A" w:rsidRPr="008C0915" w:rsidRDefault="00BC153A" w:rsidP="001652AB">
            <w:pPr>
              <w:rPr>
                <w:rFonts w:asciiTheme="minorHAnsi" w:hAnsiTheme="minorHAnsi" w:cstheme="minorHAnsi"/>
                <w:szCs w:val="22"/>
              </w:rPr>
            </w:pPr>
          </w:p>
          <w:p w14:paraId="13A1707B" w14:textId="77777777" w:rsidR="00BC153A" w:rsidRPr="008C0915" w:rsidRDefault="00BC153A" w:rsidP="001652AB">
            <w:pPr>
              <w:rPr>
                <w:rFonts w:asciiTheme="minorHAnsi" w:hAnsiTheme="minorHAnsi" w:cstheme="minorHAnsi"/>
                <w:szCs w:val="22"/>
              </w:rPr>
            </w:pPr>
          </w:p>
          <w:p w14:paraId="3364CFEA" w14:textId="77777777" w:rsidR="00BC153A" w:rsidRPr="008C0915" w:rsidRDefault="00BC153A" w:rsidP="001652AB">
            <w:pPr>
              <w:rPr>
                <w:rFonts w:asciiTheme="minorHAnsi" w:hAnsiTheme="minorHAnsi" w:cstheme="minorHAnsi"/>
                <w:szCs w:val="22"/>
              </w:rPr>
            </w:pPr>
          </w:p>
          <w:p w14:paraId="3D890472" w14:textId="77777777" w:rsidR="00BC153A" w:rsidRPr="008C0915" w:rsidRDefault="00BC153A" w:rsidP="001652AB">
            <w:pPr>
              <w:rPr>
                <w:rFonts w:asciiTheme="minorHAnsi" w:hAnsiTheme="minorHAnsi" w:cstheme="minorHAnsi"/>
                <w:szCs w:val="22"/>
              </w:rPr>
            </w:pPr>
          </w:p>
          <w:p w14:paraId="4C7C6B58" w14:textId="77777777" w:rsidR="00BC153A" w:rsidRPr="008C0915" w:rsidRDefault="00BC153A" w:rsidP="001652AB">
            <w:pPr>
              <w:rPr>
                <w:rFonts w:asciiTheme="minorHAnsi" w:hAnsiTheme="minorHAnsi" w:cstheme="minorHAnsi"/>
                <w:szCs w:val="22"/>
              </w:rPr>
            </w:pPr>
          </w:p>
          <w:p w14:paraId="5C2EF8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Izvještaj i popratna dokumentacija</w:t>
            </w:r>
          </w:p>
          <w:p w14:paraId="10F9241B" w14:textId="77777777" w:rsidR="00BC153A" w:rsidRPr="008C0915" w:rsidRDefault="00BC153A" w:rsidP="001652AB">
            <w:pPr>
              <w:rPr>
                <w:rFonts w:asciiTheme="minorHAnsi" w:hAnsiTheme="minorHAnsi" w:cstheme="minorHAnsi"/>
                <w:szCs w:val="22"/>
              </w:rPr>
            </w:pPr>
          </w:p>
          <w:p w14:paraId="40EAC9C5" w14:textId="77777777" w:rsidR="00BC153A" w:rsidRPr="008C0915" w:rsidRDefault="00BC153A" w:rsidP="001652AB">
            <w:pPr>
              <w:rPr>
                <w:rFonts w:asciiTheme="minorHAnsi" w:hAnsiTheme="minorHAnsi" w:cstheme="minorHAnsi"/>
                <w:szCs w:val="22"/>
              </w:rPr>
            </w:pPr>
          </w:p>
          <w:p w14:paraId="0A4B599F" w14:textId="77777777" w:rsidR="00BC153A" w:rsidRPr="008C0915" w:rsidRDefault="00BC153A" w:rsidP="001652AB">
            <w:pPr>
              <w:rPr>
                <w:rFonts w:asciiTheme="minorHAnsi" w:hAnsiTheme="minorHAnsi" w:cstheme="minorHAnsi"/>
                <w:szCs w:val="22"/>
              </w:rPr>
            </w:pPr>
          </w:p>
          <w:p w14:paraId="07B9CE1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povrat isplaćenih sredstava</w:t>
            </w:r>
          </w:p>
          <w:p w14:paraId="7E239A45" w14:textId="77777777" w:rsidR="00BC153A" w:rsidRPr="008C0915" w:rsidRDefault="00BC153A" w:rsidP="001652AB">
            <w:pPr>
              <w:rPr>
                <w:rFonts w:asciiTheme="minorHAnsi" w:hAnsiTheme="minorHAnsi" w:cstheme="minorHAnsi"/>
                <w:szCs w:val="22"/>
              </w:rPr>
            </w:pPr>
          </w:p>
          <w:p w14:paraId="36E2546F" w14:textId="77777777" w:rsidR="00BC153A" w:rsidRPr="008C0915" w:rsidRDefault="00BC153A" w:rsidP="001652AB">
            <w:pPr>
              <w:rPr>
                <w:rFonts w:asciiTheme="minorHAnsi" w:hAnsiTheme="minorHAnsi" w:cstheme="minorHAnsi"/>
                <w:szCs w:val="22"/>
              </w:rPr>
            </w:pPr>
          </w:p>
          <w:p w14:paraId="23CDFA79" w14:textId="77777777" w:rsidR="00BC153A" w:rsidRPr="008C0915" w:rsidRDefault="00BC153A" w:rsidP="001652AB">
            <w:pPr>
              <w:rPr>
                <w:rFonts w:asciiTheme="minorHAnsi" w:hAnsiTheme="minorHAnsi" w:cstheme="minorHAnsi"/>
                <w:szCs w:val="22"/>
              </w:rPr>
            </w:pPr>
          </w:p>
          <w:p w14:paraId="300EA6C2" w14:textId="77777777" w:rsidR="00BC153A" w:rsidRPr="008C0915" w:rsidRDefault="00BC153A" w:rsidP="001652AB">
            <w:pPr>
              <w:rPr>
                <w:rFonts w:asciiTheme="minorHAnsi" w:hAnsiTheme="minorHAnsi" w:cstheme="minorHAnsi"/>
                <w:szCs w:val="22"/>
              </w:rPr>
            </w:pPr>
          </w:p>
          <w:p w14:paraId="3D20402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Prijedlog za tužbu</w:t>
            </w:r>
          </w:p>
          <w:p w14:paraId="194A3D03" w14:textId="77777777" w:rsidR="00BC153A" w:rsidRPr="008C0915" w:rsidRDefault="00BC153A" w:rsidP="001652AB">
            <w:pPr>
              <w:rPr>
                <w:rFonts w:asciiTheme="minorHAnsi" w:hAnsiTheme="minorHAnsi" w:cstheme="minorHAnsi"/>
                <w:szCs w:val="22"/>
              </w:rPr>
            </w:pPr>
          </w:p>
          <w:p w14:paraId="501366F1" w14:textId="77777777" w:rsidR="00BC153A" w:rsidRPr="008C0915" w:rsidRDefault="00BC153A" w:rsidP="001652AB">
            <w:pPr>
              <w:rPr>
                <w:rFonts w:asciiTheme="minorHAnsi" w:hAnsiTheme="minorHAnsi" w:cstheme="minorHAnsi"/>
                <w:szCs w:val="22"/>
              </w:rPr>
            </w:pPr>
          </w:p>
          <w:p w14:paraId="13611700" w14:textId="77777777" w:rsidR="00BC153A" w:rsidRPr="008C0915" w:rsidRDefault="00BC153A" w:rsidP="001652AB">
            <w:pPr>
              <w:rPr>
                <w:rFonts w:asciiTheme="minorHAnsi" w:hAnsiTheme="minorHAnsi" w:cstheme="minorHAnsi"/>
                <w:szCs w:val="22"/>
              </w:rPr>
            </w:pPr>
          </w:p>
          <w:p w14:paraId="0EBC209D" w14:textId="77777777" w:rsidR="00BC153A" w:rsidRPr="008C0915" w:rsidRDefault="00BC153A" w:rsidP="001652AB">
            <w:pPr>
              <w:rPr>
                <w:rFonts w:asciiTheme="minorHAnsi" w:hAnsiTheme="minorHAnsi" w:cstheme="minorHAnsi"/>
                <w:szCs w:val="22"/>
              </w:rPr>
            </w:pPr>
          </w:p>
          <w:p w14:paraId="623BD0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Zaključak o raskidu ugovora</w:t>
            </w:r>
          </w:p>
        </w:tc>
      </w:tr>
    </w:tbl>
    <w:p w14:paraId="4FDAA50D" w14:textId="77777777" w:rsidR="00BC153A" w:rsidRDefault="00BC153A" w:rsidP="00BC153A">
      <w:pPr>
        <w:jc w:val="both"/>
      </w:pPr>
    </w:p>
    <w:p w14:paraId="11FACD99" w14:textId="77777777" w:rsidR="00BC153A" w:rsidRDefault="00BC153A" w:rsidP="00BC153A">
      <w:pPr>
        <w:jc w:val="both"/>
      </w:pPr>
    </w:p>
    <w:p w14:paraId="5DAE334F" w14:textId="77777777" w:rsidR="00BC153A" w:rsidRDefault="00BC153A" w:rsidP="00BC153A">
      <w:pPr>
        <w:jc w:val="both"/>
      </w:pPr>
    </w:p>
    <w:p w14:paraId="7EF33789" w14:textId="77777777" w:rsidR="00BC153A" w:rsidRDefault="00BC153A" w:rsidP="00BC153A">
      <w:pPr>
        <w:jc w:val="both"/>
      </w:pPr>
    </w:p>
    <w:p w14:paraId="53A67ACE" w14:textId="77777777" w:rsidR="00BC153A" w:rsidRDefault="00BC153A" w:rsidP="00BC153A">
      <w:pPr>
        <w:jc w:val="both"/>
      </w:pPr>
    </w:p>
    <w:p w14:paraId="34C20A60" w14:textId="77777777" w:rsidR="00BC153A" w:rsidRDefault="00BC153A" w:rsidP="00BC153A">
      <w:pPr>
        <w:jc w:val="both"/>
      </w:pPr>
    </w:p>
    <w:p w14:paraId="1314E10A" w14:textId="77777777" w:rsidR="00BC153A" w:rsidRDefault="00BC153A" w:rsidP="00BC153A">
      <w:pPr>
        <w:jc w:val="both"/>
      </w:pPr>
    </w:p>
    <w:p w14:paraId="230A0025" w14:textId="77777777" w:rsidR="00BC153A" w:rsidRDefault="00BC153A" w:rsidP="00BC153A">
      <w:pPr>
        <w:jc w:val="both"/>
      </w:pPr>
    </w:p>
    <w:p w14:paraId="51B4582B" w14:textId="77777777" w:rsidR="00BC153A" w:rsidRDefault="00BC153A" w:rsidP="00BC153A">
      <w:pPr>
        <w:jc w:val="both"/>
      </w:pPr>
    </w:p>
    <w:p w14:paraId="0EA74377" w14:textId="77777777" w:rsidR="00BC153A" w:rsidRDefault="00BC153A" w:rsidP="00BC153A">
      <w:pPr>
        <w:jc w:val="both"/>
      </w:pPr>
    </w:p>
    <w:p w14:paraId="41D3D78A" w14:textId="77777777" w:rsidR="00BC153A" w:rsidRDefault="00BC153A" w:rsidP="00BC153A">
      <w:pPr>
        <w:jc w:val="both"/>
      </w:pPr>
    </w:p>
    <w:p w14:paraId="7700A285" w14:textId="77777777" w:rsidR="00BC153A" w:rsidRDefault="00BC153A" w:rsidP="00BC153A">
      <w:pPr>
        <w:jc w:val="both"/>
      </w:pPr>
    </w:p>
    <w:p w14:paraId="6E67BCE7" w14:textId="77777777" w:rsidR="00BC153A" w:rsidRDefault="00BC153A" w:rsidP="00BC153A">
      <w:pPr>
        <w:jc w:val="both"/>
      </w:pPr>
    </w:p>
    <w:p w14:paraId="1CC6DC09" w14:textId="77777777" w:rsidR="00BC153A" w:rsidRDefault="00BC153A" w:rsidP="00BC153A">
      <w:pPr>
        <w:jc w:val="both"/>
      </w:pPr>
    </w:p>
    <w:p w14:paraId="13F41153" w14:textId="77777777" w:rsidR="00BC153A" w:rsidRDefault="00BC153A" w:rsidP="00BC153A">
      <w:pPr>
        <w:jc w:val="both"/>
      </w:pPr>
    </w:p>
    <w:p w14:paraId="15495EA5" w14:textId="77777777" w:rsidR="00BC153A" w:rsidRDefault="00BC153A" w:rsidP="00BC153A">
      <w:pPr>
        <w:jc w:val="both"/>
      </w:pPr>
    </w:p>
    <w:p w14:paraId="3AC089FA" w14:textId="77777777" w:rsidR="00BC153A" w:rsidRDefault="00BC153A" w:rsidP="00BC153A">
      <w:pPr>
        <w:jc w:val="both"/>
      </w:pPr>
    </w:p>
    <w:p w14:paraId="077A11D7" w14:textId="77777777" w:rsidR="00BC153A" w:rsidRDefault="00BC153A" w:rsidP="00BC153A">
      <w:pPr>
        <w:jc w:val="both"/>
      </w:pPr>
    </w:p>
    <w:p w14:paraId="710B2CA9" w14:textId="77777777" w:rsidR="00BC153A" w:rsidRDefault="00BC153A" w:rsidP="00BC153A">
      <w:pPr>
        <w:jc w:val="both"/>
      </w:pPr>
    </w:p>
    <w:p w14:paraId="54BD3B24" w14:textId="77777777" w:rsidR="00BC153A" w:rsidRDefault="00BC153A" w:rsidP="00BC153A">
      <w:pPr>
        <w:jc w:val="both"/>
      </w:pPr>
    </w:p>
    <w:p w14:paraId="7A92B5B5" w14:textId="77777777" w:rsidR="00BC153A" w:rsidRDefault="00BC153A" w:rsidP="00BC153A">
      <w:pPr>
        <w:jc w:val="both"/>
      </w:pPr>
    </w:p>
    <w:p w14:paraId="6951D497" w14:textId="77777777" w:rsidR="00BC153A" w:rsidRDefault="00BC153A" w:rsidP="00BC153A">
      <w:pPr>
        <w:jc w:val="both"/>
      </w:pPr>
    </w:p>
    <w:p w14:paraId="03559E2B" w14:textId="77777777" w:rsidR="00BC153A" w:rsidRDefault="00BC153A" w:rsidP="00BC153A">
      <w:pPr>
        <w:jc w:val="both"/>
      </w:pPr>
    </w:p>
    <w:p w14:paraId="06A18E06" w14:textId="77777777" w:rsidR="00BC153A" w:rsidRDefault="00BC153A" w:rsidP="00BC153A">
      <w:pPr>
        <w:jc w:val="both"/>
      </w:pPr>
    </w:p>
    <w:p w14:paraId="7ED22AB5" w14:textId="77777777" w:rsidR="00BC153A" w:rsidRDefault="00BC153A" w:rsidP="00BC153A">
      <w:pPr>
        <w:jc w:val="both"/>
      </w:pPr>
    </w:p>
    <w:p w14:paraId="5FBD5A3D" w14:textId="77777777" w:rsidR="00BC153A" w:rsidRDefault="00BC153A" w:rsidP="00BC153A">
      <w:pPr>
        <w:jc w:val="both"/>
      </w:pPr>
    </w:p>
    <w:p w14:paraId="7E3BB2FE" w14:textId="77777777" w:rsidR="00BC153A" w:rsidRDefault="00BC153A" w:rsidP="00BC153A">
      <w:pPr>
        <w:jc w:val="both"/>
      </w:pPr>
    </w:p>
    <w:p w14:paraId="534EBC7F" w14:textId="77777777" w:rsidR="00BC153A" w:rsidRDefault="00BC153A" w:rsidP="00BC153A">
      <w:pPr>
        <w:jc w:val="both"/>
      </w:pPr>
    </w:p>
    <w:p w14:paraId="0EA248A7" w14:textId="77777777" w:rsidR="00BC153A" w:rsidRDefault="00BC153A" w:rsidP="00BC153A">
      <w:pPr>
        <w:jc w:val="both"/>
      </w:pPr>
    </w:p>
    <w:p w14:paraId="02C9F375" w14:textId="77777777" w:rsidR="00BC153A" w:rsidRDefault="00BC153A" w:rsidP="00BC153A">
      <w:pPr>
        <w:jc w:val="both"/>
      </w:pPr>
    </w:p>
    <w:p w14:paraId="188D793E" w14:textId="77777777" w:rsidR="00BC153A" w:rsidRDefault="00BC153A" w:rsidP="00BC153A">
      <w:pPr>
        <w:jc w:val="both"/>
      </w:pPr>
    </w:p>
    <w:p w14:paraId="0670F9AD"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5"/>
        <w:gridCol w:w="4807"/>
      </w:tblGrid>
      <w:tr w:rsidR="00BC153A" w:rsidRPr="008C0915" w14:paraId="6E8C69B8" w14:textId="77777777" w:rsidTr="001652AB">
        <w:tc>
          <w:tcPr>
            <w:tcW w:w="4361" w:type="dxa"/>
            <w:shd w:val="clear" w:color="auto" w:fill="D9D9D9"/>
          </w:tcPr>
          <w:p w14:paraId="3727042A"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6ED7A070"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6132D914"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4927" w:type="dxa"/>
            <w:shd w:val="clear" w:color="auto" w:fill="D9D9D9"/>
          </w:tcPr>
          <w:p w14:paraId="76BEBFC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STATUSNE PROMJENE U STATUTIMA USTANOVA</w:t>
            </w:r>
          </w:p>
          <w:p w14:paraId="0ED074F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3.4.9.</w:t>
            </w:r>
          </w:p>
          <w:p w14:paraId="6E23CD6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odobravanja</w:t>
            </w:r>
            <w:r>
              <w:rPr>
                <w:rFonts w:asciiTheme="minorHAnsi" w:hAnsiTheme="minorHAnsi" w:cstheme="minorHAnsi"/>
                <w:b/>
                <w:szCs w:val="22"/>
              </w:rPr>
              <w:t xml:space="preserve"> </w:t>
            </w:r>
            <w:r w:rsidRPr="008C0915">
              <w:rPr>
                <w:rFonts w:asciiTheme="minorHAnsi" w:hAnsiTheme="minorHAnsi" w:cstheme="minorHAnsi"/>
                <w:b/>
                <w:szCs w:val="22"/>
              </w:rPr>
              <w:t xml:space="preserve">promjena u </w:t>
            </w:r>
            <w:r>
              <w:rPr>
                <w:rFonts w:asciiTheme="minorHAnsi" w:hAnsiTheme="minorHAnsi" w:cstheme="minorHAnsi"/>
                <w:b/>
                <w:szCs w:val="22"/>
              </w:rPr>
              <w:t>statutima</w:t>
            </w:r>
            <w:r w:rsidRPr="008C0915">
              <w:rPr>
                <w:rFonts w:asciiTheme="minorHAnsi" w:hAnsiTheme="minorHAnsi" w:cstheme="minorHAnsi"/>
                <w:b/>
                <w:szCs w:val="22"/>
              </w:rPr>
              <w:t xml:space="preserve"> ustanova</w:t>
            </w:r>
            <w:r>
              <w:rPr>
                <w:rFonts w:asciiTheme="minorHAnsi" w:hAnsiTheme="minorHAnsi" w:cstheme="minorHAnsi"/>
                <w:b/>
                <w:szCs w:val="22"/>
              </w:rPr>
              <w:t xml:space="preserve"> kojima je osnivač Grad Koprivnica</w:t>
            </w:r>
          </w:p>
        </w:tc>
      </w:tr>
      <w:tr w:rsidR="00BC153A" w:rsidRPr="008C0915" w14:paraId="0AE17FBA" w14:textId="77777777" w:rsidTr="001652AB">
        <w:tc>
          <w:tcPr>
            <w:tcW w:w="4361" w:type="dxa"/>
          </w:tcPr>
          <w:p w14:paraId="1BC0AEC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4927" w:type="dxa"/>
          </w:tcPr>
          <w:p w14:paraId="49FD062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0E7508A4" w14:textId="77777777" w:rsidTr="001652AB">
        <w:trPr>
          <w:trHeight w:val="1550"/>
        </w:trPr>
        <w:tc>
          <w:tcPr>
            <w:tcW w:w="4361" w:type="dxa"/>
          </w:tcPr>
          <w:p w14:paraId="07EDC49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16576" behindDoc="0" locked="0" layoutInCell="1" allowOverlap="1" wp14:anchorId="1B2FB6BC" wp14:editId="1082027F">
                      <wp:simplePos x="0" y="0"/>
                      <wp:positionH relativeFrom="column">
                        <wp:posOffset>797560</wp:posOffset>
                      </wp:positionH>
                      <wp:positionV relativeFrom="paragraph">
                        <wp:posOffset>19685</wp:posOffset>
                      </wp:positionV>
                      <wp:extent cx="1156970" cy="363855"/>
                      <wp:effectExtent l="20955" t="19685" r="12700" b="16510"/>
                      <wp:wrapNone/>
                      <wp:docPr id="1443" name="Elipsa 1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53E24E25"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1B2FB6BC" id="Elipsa 1443" o:spid="_x0000_s1603" style="position:absolute;left:0;text-align:left;margin-left:62.8pt;margin-top:1.55pt;width:91.1pt;height:28.65pt;z-index:2546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" strokecolor="#a5a5a5" strokeweight="2pt">
                      <v:textbox>
                        <w:txbxContent>
                          <w:p w14:paraId="53E24E25"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479B62F1" w14:textId="77777777" w:rsidR="00BC153A" w:rsidRPr="008C0915" w:rsidRDefault="00BC153A" w:rsidP="001652AB">
            <w:pPr>
              <w:rPr>
                <w:rFonts w:asciiTheme="minorHAnsi" w:hAnsiTheme="minorHAnsi" w:cstheme="minorHAnsi"/>
                <w:szCs w:val="22"/>
              </w:rPr>
            </w:pPr>
          </w:p>
          <w:p w14:paraId="2F2F9716"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26816" behindDoc="0" locked="0" layoutInCell="1" allowOverlap="1" wp14:anchorId="66A67E74" wp14:editId="1C4E0A73">
                      <wp:simplePos x="0" y="0"/>
                      <wp:positionH relativeFrom="column">
                        <wp:posOffset>1390650</wp:posOffset>
                      </wp:positionH>
                      <wp:positionV relativeFrom="paragraph">
                        <wp:posOffset>45720</wp:posOffset>
                      </wp:positionV>
                      <wp:extent cx="0" cy="168910"/>
                      <wp:effectExtent l="76200" t="0" r="57150" b="59690"/>
                      <wp:wrapNone/>
                      <wp:docPr id="218" name="Ravni poveznik sa strelicom 218"/>
                      <wp:cNvGraphicFramePr/>
                      <a:graphic xmlns:a="http://schemas.openxmlformats.org/drawingml/2006/main">
                        <a:graphicData uri="http://schemas.microsoft.com/office/word/2010/wordprocessingShape">
                          <wps:wsp>
                            <wps:cNvCnPr/>
                            <wps:spPr>
                              <a:xfrm>
                                <a:off x="0" y="0"/>
                                <a:ext cx="0" cy="168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4EB43B" id="Ravni poveznik sa strelicom 218" o:spid="_x0000_s1026" type="#_x0000_t32" style="position:absolute;margin-left:109.5pt;margin-top:3.6pt;width:0;height:13.3pt;z-index:254626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" strokecolor="black [3200]" strokeweight=".5pt">
                      <v:stroke endarrow="block" joinstyle="miter"/>
                    </v:shape>
                  </w:pict>
                </mc:Fallback>
              </mc:AlternateContent>
            </w:r>
          </w:p>
          <w:p w14:paraId="4FC3F12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17600" behindDoc="0" locked="0" layoutInCell="1" allowOverlap="1" wp14:anchorId="78F39D3D" wp14:editId="34E42798">
                      <wp:simplePos x="0" y="0"/>
                      <wp:positionH relativeFrom="column">
                        <wp:posOffset>610870</wp:posOffset>
                      </wp:positionH>
                      <wp:positionV relativeFrom="paragraph">
                        <wp:posOffset>26670</wp:posOffset>
                      </wp:positionV>
                      <wp:extent cx="1548765" cy="316865"/>
                      <wp:effectExtent l="0" t="0" r="13335" b="26035"/>
                      <wp:wrapNone/>
                      <wp:docPr id="1445" name="Pravokutnik 1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8765" cy="31686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BDCD0DD" w14:textId="77777777" w:rsidR="00BC153A" w:rsidRPr="004E3252" w:rsidRDefault="00BC153A" w:rsidP="00BC153A">
                                  <w:pPr>
                                    <w:rPr>
                                      <w:rFonts w:cs="Calibri"/>
                                    </w:rPr>
                                  </w:pPr>
                                  <w:r>
                                    <w:rPr>
                                      <w:rFonts w:cs="Calibri"/>
                                      <w:szCs w:val="22"/>
                                    </w:rPr>
                                    <w:t>ZAHTJEV USTANOVE</w:t>
                                  </w:r>
                                  <w:r w:rsidRPr="004E3252">
                                    <w:rPr>
                                      <w:rFonts w:cs="Calibri"/>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39D3D" id="Pravokutnik 1445" o:spid="_x0000_s1604" style="position:absolute;left:0;text-align:left;margin-left:48.1pt;margin-top:2.1pt;width:121.95pt;height:24.95pt;z-index:2546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" fillcolor="window" strokecolor="#a6a6a6" strokeweight="2pt">
                      <v:path arrowok="t"/>
                      <v:textbox>
                        <w:txbxContent>
                          <w:p w14:paraId="2BDCD0DD" w14:textId="77777777" w:rsidR="00BC153A" w:rsidRPr="004E3252" w:rsidRDefault="00BC153A" w:rsidP="00BC153A">
                            <w:pPr>
                              <w:rPr>
                                <w:rFonts w:cs="Calibri"/>
                              </w:rPr>
                            </w:pPr>
                            <w:r>
                              <w:rPr>
                                <w:rFonts w:cs="Calibri"/>
                                <w:szCs w:val="22"/>
                              </w:rPr>
                              <w:t>ZAHTJEV USTANOVE</w:t>
                            </w:r>
                            <w:r w:rsidRPr="004E3252">
                              <w:rPr>
                                <w:rFonts w:cs="Calibri"/>
                                <w:szCs w:val="22"/>
                              </w:rPr>
                              <w:t xml:space="preserve"> </w:t>
                            </w:r>
                          </w:p>
                        </w:txbxContent>
                      </v:textbox>
                    </v:rect>
                  </w:pict>
                </mc:Fallback>
              </mc:AlternateContent>
            </w:r>
          </w:p>
          <w:p w14:paraId="2B07F815"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27840" behindDoc="0" locked="0" layoutInCell="1" allowOverlap="1" wp14:anchorId="2FCFC491" wp14:editId="50B4BA0E">
                      <wp:simplePos x="0" y="0"/>
                      <wp:positionH relativeFrom="column">
                        <wp:posOffset>1381125</wp:posOffset>
                      </wp:positionH>
                      <wp:positionV relativeFrom="paragraph">
                        <wp:posOffset>171450</wp:posOffset>
                      </wp:positionV>
                      <wp:extent cx="0" cy="549910"/>
                      <wp:effectExtent l="76200" t="0" r="57150" b="59690"/>
                      <wp:wrapNone/>
                      <wp:docPr id="219" name="Ravni poveznik sa strelicom 219"/>
                      <wp:cNvGraphicFramePr/>
                      <a:graphic xmlns:a="http://schemas.openxmlformats.org/drawingml/2006/main">
                        <a:graphicData uri="http://schemas.microsoft.com/office/word/2010/wordprocessingShape">
                          <wps:wsp>
                            <wps:cNvCnPr/>
                            <wps:spPr>
                              <a:xfrm>
                                <a:off x="0" y="0"/>
                                <a:ext cx="0" cy="5499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D351A6" id="Ravni poveznik sa strelicom 219" o:spid="_x0000_s1026" type="#_x0000_t32" style="position:absolute;margin-left:108.75pt;margin-top:13.5pt;width:0;height:43.3pt;z-index:254627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" strokecolor="black [3200]" strokeweight=".5pt">
                      <v:stroke endarrow="block" joinstyle="miter"/>
                    </v:shape>
                  </w:pict>
                </mc:Fallback>
              </mc:AlternateContent>
            </w:r>
          </w:p>
          <w:p w14:paraId="6BC501F6" w14:textId="77777777" w:rsidR="00BC153A" w:rsidRPr="008C0915" w:rsidRDefault="00BC153A" w:rsidP="001652AB">
            <w:pPr>
              <w:rPr>
                <w:rFonts w:asciiTheme="minorHAnsi" w:hAnsiTheme="minorHAnsi" w:cstheme="minorHAnsi"/>
                <w:szCs w:val="22"/>
              </w:rPr>
            </w:pPr>
          </w:p>
          <w:p w14:paraId="7FE92D61" w14:textId="77777777" w:rsidR="00BC153A" w:rsidRPr="008C0915" w:rsidRDefault="00BC153A" w:rsidP="001652AB">
            <w:pPr>
              <w:rPr>
                <w:rFonts w:asciiTheme="minorHAnsi" w:hAnsiTheme="minorHAnsi" w:cstheme="minorHAnsi"/>
                <w:szCs w:val="22"/>
              </w:rPr>
            </w:pPr>
          </w:p>
          <w:p w14:paraId="2F7EDB8C" w14:textId="77777777" w:rsidR="00BC153A" w:rsidRPr="008C0915" w:rsidRDefault="00BC153A" w:rsidP="001652AB">
            <w:pPr>
              <w:rPr>
                <w:rFonts w:asciiTheme="minorHAnsi" w:hAnsiTheme="minorHAnsi" w:cstheme="minorHAnsi"/>
                <w:szCs w:val="22"/>
              </w:rPr>
            </w:pPr>
          </w:p>
          <w:p w14:paraId="30B966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23744" behindDoc="0" locked="0" layoutInCell="1" allowOverlap="1" wp14:anchorId="40527A96" wp14:editId="37359B9E">
                      <wp:simplePos x="0" y="0"/>
                      <wp:positionH relativeFrom="column">
                        <wp:posOffset>517525</wp:posOffset>
                      </wp:positionH>
                      <wp:positionV relativeFrom="paragraph">
                        <wp:posOffset>29210</wp:posOffset>
                      </wp:positionV>
                      <wp:extent cx="1697990" cy="456565"/>
                      <wp:effectExtent l="0" t="0" r="16510" b="19685"/>
                      <wp:wrapNone/>
                      <wp:docPr id="1447" name="Pravokutnik 14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45656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1456595" w14:textId="77777777" w:rsidR="00BC153A" w:rsidRPr="004E3252" w:rsidRDefault="00BC153A" w:rsidP="00BC153A">
                                  <w:pPr>
                                    <w:rPr>
                                      <w:rFonts w:cs="Calibri"/>
                                      <w:sz w:val="20"/>
                                      <w:szCs w:val="20"/>
                                    </w:rPr>
                                  </w:pPr>
                                  <w:r>
                                    <w:rPr>
                                      <w:rFonts w:cs="Calibri"/>
                                      <w:sz w:val="20"/>
                                      <w:szCs w:val="20"/>
                                    </w:rPr>
                                    <w:t>PROVJERA UTEMELJENOSTI ZAHTJEVA</w:t>
                                  </w:r>
                                </w:p>
                                <w:p w14:paraId="6E56E0EA"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527A96" id="Pravokutnik 1447" o:spid="_x0000_s1605" style="position:absolute;left:0;text-align:left;margin-left:40.75pt;margin-top:2.3pt;width:133.7pt;height:35.95pt;z-index:25462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" fillcolor="window" strokecolor="#a6a6a6" strokeweight="2pt">
                      <v:path arrowok="t"/>
                      <v:textbox>
                        <w:txbxContent>
                          <w:p w14:paraId="51456595" w14:textId="77777777" w:rsidR="00BC153A" w:rsidRPr="004E3252" w:rsidRDefault="00BC153A" w:rsidP="00BC153A">
                            <w:pPr>
                              <w:rPr>
                                <w:rFonts w:cs="Calibri"/>
                                <w:sz w:val="20"/>
                                <w:szCs w:val="20"/>
                              </w:rPr>
                            </w:pPr>
                            <w:r>
                              <w:rPr>
                                <w:rFonts w:cs="Calibri"/>
                                <w:sz w:val="20"/>
                                <w:szCs w:val="20"/>
                              </w:rPr>
                              <w:t>PROVJERA UTEMELJENOSTI ZAHTJEVA</w:t>
                            </w:r>
                          </w:p>
                          <w:p w14:paraId="6E56E0EA" w14:textId="77777777" w:rsidR="00BC153A" w:rsidRPr="004E3252" w:rsidRDefault="00BC153A" w:rsidP="00BC153A">
                            <w:pPr>
                              <w:rPr>
                                <w:rFonts w:cs="Calibri"/>
                              </w:rPr>
                            </w:pPr>
                          </w:p>
                        </w:txbxContent>
                      </v:textbox>
                    </v:rect>
                  </w:pict>
                </mc:Fallback>
              </mc:AlternateContent>
            </w:r>
          </w:p>
          <w:p w14:paraId="53A59686"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6032" behindDoc="0" locked="0" layoutInCell="1" allowOverlap="1" wp14:anchorId="1E9FCF0C" wp14:editId="73D6C03F">
                      <wp:simplePos x="0" y="0"/>
                      <wp:positionH relativeFrom="column">
                        <wp:posOffset>361950</wp:posOffset>
                      </wp:positionH>
                      <wp:positionV relativeFrom="paragraph">
                        <wp:posOffset>40005</wp:posOffset>
                      </wp:positionV>
                      <wp:extent cx="9525" cy="371475"/>
                      <wp:effectExtent l="38100" t="0" r="66675" b="47625"/>
                      <wp:wrapNone/>
                      <wp:docPr id="1251" name="Ravni poveznik sa strelicom 1251"/>
                      <wp:cNvGraphicFramePr/>
                      <a:graphic xmlns:a="http://schemas.openxmlformats.org/drawingml/2006/main">
                        <a:graphicData uri="http://schemas.microsoft.com/office/word/2010/wordprocessingShape">
                          <wps:wsp>
                            <wps:cNvCnPr/>
                            <wps:spPr>
                              <a:xfrm>
                                <a:off x="0" y="0"/>
                                <a:ext cx="9525"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1BA07A" id="Ravni poveznik sa strelicom 1251" o:spid="_x0000_s1026" type="#_x0000_t32" style="position:absolute;margin-left:28.5pt;margin-top:3.15pt;width:.75pt;height:29.25pt;z-index:254636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33984" behindDoc="0" locked="0" layoutInCell="1" allowOverlap="1" wp14:anchorId="109A1645" wp14:editId="0254FF68">
                      <wp:simplePos x="0" y="0"/>
                      <wp:positionH relativeFrom="column">
                        <wp:posOffset>352425</wp:posOffset>
                      </wp:positionH>
                      <wp:positionV relativeFrom="paragraph">
                        <wp:posOffset>40005</wp:posOffset>
                      </wp:positionV>
                      <wp:extent cx="161925" cy="0"/>
                      <wp:effectExtent l="0" t="0" r="0" b="0"/>
                      <wp:wrapNone/>
                      <wp:docPr id="1249" name="Ravni poveznik 1249"/>
                      <wp:cNvGraphicFramePr/>
                      <a:graphic xmlns:a="http://schemas.openxmlformats.org/drawingml/2006/main">
                        <a:graphicData uri="http://schemas.microsoft.com/office/word/2010/wordprocessingShape">
                          <wps:wsp>
                            <wps:cNvCnPr/>
                            <wps:spPr>
                              <a:xfrm>
                                <a:off x="0" y="0"/>
                                <a:ext cx="161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1E148B7" id="Ravni poveznik 1249" o:spid="_x0000_s1026" style="position:absolute;z-index:254633984;visibility:visible;mso-wrap-style:square;mso-wrap-distance-left:9pt;mso-wrap-distance-top:0;mso-wrap-distance-right:9pt;mso-wrap-distance-bottom:0;mso-position-horizontal:absolute;mso-position-horizontal-relative:text;mso-position-vertical:absolute;mso-position-vertical-relative:text" from="27.75pt,3.15pt" to="40.5pt,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" strokecolor="black [3200]" strokeweight=".5pt">
                      <v:stroke joinstyle="miter"/>
                    </v:line>
                  </w:pict>
                </mc:Fallback>
              </mc:AlternateContent>
            </w:r>
          </w:p>
          <w:p w14:paraId="128C870C" w14:textId="77777777" w:rsidR="00BC153A" w:rsidRPr="008C0915" w:rsidRDefault="00BC153A" w:rsidP="001652AB">
            <w:pPr>
              <w:jc w:val="left"/>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7056" behindDoc="0" locked="0" layoutInCell="1" allowOverlap="1" wp14:anchorId="11D6DDF3" wp14:editId="7B0D6A59">
                      <wp:simplePos x="0" y="0"/>
                      <wp:positionH relativeFrom="column">
                        <wp:posOffset>1176655</wp:posOffset>
                      </wp:positionH>
                      <wp:positionV relativeFrom="paragraph">
                        <wp:posOffset>145415</wp:posOffset>
                      </wp:positionV>
                      <wp:extent cx="0" cy="1095375"/>
                      <wp:effectExtent l="76200" t="38100" r="57150" b="9525"/>
                      <wp:wrapNone/>
                      <wp:docPr id="1252" name="Ravni poveznik sa strelicom 1252"/>
                      <wp:cNvGraphicFramePr/>
                      <a:graphic xmlns:a="http://schemas.openxmlformats.org/drawingml/2006/main">
                        <a:graphicData uri="http://schemas.microsoft.com/office/word/2010/wordprocessingShape">
                          <wps:wsp>
                            <wps:cNvCnPr/>
                            <wps:spPr>
                              <a:xfrm flipV="1">
                                <a:off x="0" y="0"/>
                                <a:ext cx="0"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49488C" id="Ravni poveznik sa strelicom 1252" o:spid="_x0000_s1026" type="#_x0000_t32" style="position:absolute;margin-left:92.65pt;margin-top:11.45pt;width:0;height:86.25pt;flip:y;z-index:254637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28864" behindDoc="0" locked="0" layoutInCell="1" allowOverlap="1" wp14:anchorId="4CB5DC94" wp14:editId="77DC0A88">
                      <wp:simplePos x="0" y="0"/>
                      <wp:positionH relativeFrom="column">
                        <wp:posOffset>1857375</wp:posOffset>
                      </wp:positionH>
                      <wp:positionV relativeFrom="paragraph">
                        <wp:posOffset>144780</wp:posOffset>
                      </wp:positionV>
                      <wp:extent cx="9525" cy="2124710"/>
                      <wp:effectExtent l="57150" t="0" r="66675" b="66040"/>
                      <wp:wrapNone/>
                      <wp:docPr id="220" name="Ravni poveznik sa strelicom 220"/>
                      <wp:cNvGraphicFramePr/>
                      <a:graphic xmlns:a="http://schemas.openxmlformats.org/drawingml/2006/main">
                        <a:graphicData uri="http://schemas.microsoft.com/office/word/2010/wordprocessingShape">
                          <wps:wsp>
                            <wps:cNvCnPr/>
                            <wps:spPr>
                              <a:xfrm>
                                <a:off x="0" y="0"/>
                                <a:ext cx="9525" cy="21247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5D8E53" id="Ravni poveznik sa strelicom 220" o:spid="_x0000_s1026" type="#_x0000_t32" style="position:absolute;margin-left:146.25pt;margin-top:11.4pt;width:.75pt;height:167.3pt;z-index:254628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" strokecolor="black [3200]" strokeweight=".5pt">
                      <v:stroke endarrow="block" joinstyle="miter"/>
                    </v:shape>
                  </w:pict>
                </mc:Fallback>
              </mc:AlternateContent>
            </w:r>
            <w:r w:rsidRPr="008C0915">
              <w:rPr>
                <w:rFonts w:asciiTheme="minorHAnsi" w:hAnsiTheme="minorHAnsi" w:cstheme="minorHAnsi"/>
                <w:szCs w:val="22"/>
              </w:rPr>
              <w:t>N E</w:t>
            </w:r>
          </w:p>
          <w:p w14:paraId="34258E3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20672" behindDoc="0" locked="0" layoutInCell="1" allowOverlap="1" wp14:anchorId="4F8CEB68" wp14:editId="6C2FD31D">
                      <wp:simplePos x="0" y="0"/>
                      <wp:positionH relativeFrom="column">
                        <wp:posOffset>-70485</wp:posOffset>
                      </wp:positionH>
                      <wp:positionV relativeFrom="paragraph">
                        <wp:posOffset>81915</wp:posOffset>
                      </wp:positionV>
                      <wp:extent cx="868045" cy="353695"/>
                      <wp:effectExtent l="0" t="0" r="27305" b="27305"/>
                      <wp:wrapNone/>
                      <wp:docPr id="1452" name="Pravokutnik 1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8045" cy="3536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5FF5E68" w14:textId="77777777" w:rsidR="00BC153A" w:rsidRPr="002B1B62" w:rsidRDefault="00BC153A" w:rsidP="00BC153A">
                                  <w:pPr>
                                    <w:rPr>
                                      <w:rFonts w:cs="Calibri"/>
                                      <w:sz w:val="16"/>
                                      <w:szCs w:val="16"/>
                                    </w:rPr>
                                  </w:pPr>
                                  <w:r w:rsidRPr="002B1B62">
                                    <w:rPr>
                                      <w:rFonts w:cs="Calibri"/>
                                      <w:sz w:val="16"/>
                                      <w:szCs w:val="16"/>
                                    </w:rPr>
                                    <w:t>IZRADA TEKSTA  PRIJEDLOGA</w:t>
                                  </w:r>
                                </w:p>
                                <w:p w14:paraId="00D576C1"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CEB68" id="Pravokutnik 1452" o:spid="_x0000_s1606" style="position:absolute;left:0;text-align:left;margin-left:-5.55pt;margin-top:6.45pt;width:68.35pt;height:27.85pt;z-index:25462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" fillcolor="window" strokecolor="#a6a6a6" strokeweight="2pt">
                      <v:path arrowok="t"/>
                      <v:textbox>
                        <w:txbxContent>
                          <w:p w14:paraId="15FF5E68" w14:textId="77777777" w:rsidR="00BC153A" w:rsidRPr="002B1B62" w:rsidRDefault="00BC153A" w:rsidP="00BC153A">
                            <w:pPr>
                              <w:rPr>
                                <w:rFonts w:cs="Calibri"/>
                                <w:sz w:val="16"/>
                                <w:szCs w:val="16"/>
                              </w:rPr>
                            </w:pPr>
                            <w:r w:rsidRPr="002B1B62">
                              <w:rPr>
                                <w:rFonts w:cs="Calibri"/>
                                <w:sz w:val="16"/>
                                <w:szCs w:val="16"/>
                              </w:rPr>
                              <w:t>IZRADA TEKSTA  PRIJEDLOGA</w:t>
                            </w:r>
                          </w:p>
                          <w:p w14:paraId="00D576C1" w14:textId="77777777" w:rsidR="00BC153A" w:rsidRPr="004E3252" w:rsidRDefault="00BC153A" w:rsidP="00BC153A">
                            <w:pPr>
                              <w:rPr>
                                <w:rFonts w:cs="Calibri"/>
                              </w:rPr>
                            </w:pPr>
                          </w:p>
                        </w:txbxContent>
                      </v:textbox>
                    </v:rect>
                  </w:pict>
                </mc:Fallback>
              </mc:AlternateContent>
            </w:r>
          </w:p>
          <w:p w14:paraId="1FCD5F99" w14:textId="77777777" w:rsidR="00BC153A" w:rsidRPr="008C0915" w:rsidRDefault="00BC153A" w:rsidP="001652AB">
            <w:pPr>
              <w:rPr>
                <w:rFonts w:asciiTheme="minorHAnsi" w:hAnsiTheme="minorHAnsi" w:cstheme="minorHAnsi"/>
                <w:szCs w:val="22"/>
              </w:rPr>
            </w:pPr>
          </w:p>
          <w:p w14:paraId="24D929FB"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8080" behindDoc="0" locked="0" layoutInCell="1" allowOverlap="1" wp14:anchorId="01C2F3AE" wp14:editId="2F0AFC4E">
                      <wp:simplePos x="0" y="0"/>
                      <wp:positionH relativeFrom="column">
                        <wp:posOffset>381000</wp:posOffset>
                      </wp:positionH>
                      <wp:positionV relativeFrom="paragraph">
                        <wp:posOffset>92710</wp:posOffset>
                      </wp:positionV>
                      <wp:extent cx="0" cy="379730"/>
                      <wp:effectExtent l="76200" t="0" r="95250" b="58420"/>
                      <wp:wrapNone/>
                      <wp:docPr id="1253" name="Ravni poveznik sa strelicom 1253"/>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6E26A2" id="Ravni poveznik sa strelicom 1253" o:spid="_x0000_s1026" type="#_x0000_t32" style="position:absolute;margin-left:30pt;margin-top:7.3pt;width:0;height:29.9pt;z-index:254638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" strokecolor="black [3200]" strokeweight=".5pt">
                      <v:stroke endarrow="block" joinstyle="miter"/>
                    </v:shape>
                  </w:pict>
                </mc:Fallback>
              </mc:AlternateContent>
            </w:r>
            <w:r>
              <w:rPr>
                <w:rFonts w:asciiTheme="minorHAnsi" w:hAnsiTheme="minorHAnsi" w:cstheme="minorHAnsi"/>
                <w:szCs w:val="22"/>
              </w:rPr>
              <w:t xml:space="preserve">                                              </w:t>
            </w:r>
            <w:r w:rsidRPr="008C0915">
              <w:rPr>
                <w:rFonts w:asciiTheme="minorHAnsi" w:hAnsiTheme="minorHAnsi" w:cstheme="minorHAnsi"/>
                <w:szCs w:val="22"/>
              </w:rPr>
              <w:t xml:space="preserve">DA  </w:t>
            </w:r>
          </w:p>
          <w:p w14:paraId="3A2C3AE8" w14:textId="77777777" w:rsidR="00BC153A" w:rsidRPr="008C0915" w:rsidRDefault="00BC153A" w:rsidP="001652AB">
            <w:pPr>
              <w:rPr>
                <w:rFonts w:asciiTheme="minorHAnsi" w:hAnsiTheme="minorHAnsi" w:cstheme="minorHAnsi"/>
                <w:szCs w:val="22"/>
              </w:rPr>
            </w:pPr>
          </w:p>
          <w:p w14:paraId="4DDC9D0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25792" behindDoc="0" locked="0" layoutInCell="1" allowOverlap="1" wp14:anchorId="537E089D" wp14:editId="251D5C6F">
                      <wp:simplePos x="0" y="0"/>
                      <wp:positionH relativeFrom="column">
                        <wp:posOffset>-57150</wp:posOffset>
                      </wp:positionH>
                      <wp:positionV relativeFrom="paragraph">
                        <wp:posOffset>121919</wp:posOffset>
                      </wp:positionV>
                      <wp:extent cx="1004570" cy="504825"/>
                      <wp:effectExtent l="0" t="0" r="24130" b="28575"/>
                      <wp:wrapNone/>
                      <wp:docPr id="1454" name="Pravokutnik 1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04570" cy="5048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8397BB8" w14:textId="77777777" w:rsidR="00BC153A" w:rsidRPr="002B1B62" w:rsidRDefault="00BC153A" w:rsidP="00BC153A">
                                  <w:pPr>
                                    <w:rPr>
                                      <w:rFonts w:cs="Calibri"/>
                                      <w:sz w:val="16"/>
                                      <w:szCs w:val="16"/>
                                    </w:rPr>
                                  </w:pPr>
                                  <w:r w:rsidRPr="002B1B62">
                                    <w:rPr>
                                      <w:rFonts w:cs="Calibri"/>
                                      <w:sz w:val="16"/>
                                      <w:szCs w:val="16"/>
                                    </w:rPr>
                                    <w:t>POVRATAK USTANOVI NA  DORADU</w:t>
                                  </w:r>
                                </w:p>
                                <w:p w14:paraId="704BFEC2"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7E089D" id="Pravokutnik 1454" o:spid="_x0000_s1607" style="position:absolute;left:0;text-align:left;margin-left:-4.5pt;margin-top:9.6pt;width:79.1pt;height:39.75pt;z-index:25462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" fillcolor="window" strokecolor="#a6a6a6" strokeweight="2pt">
                      <v:path arrowok="t"/>
                      <v:textbox>
                        <w:txbxContent>
                          <w:p w14:paraId="18397BB8" w14:textId="77777777" w:rsidR="00BC153A" w:rsidRPr="002B1B62" w:rsidRDefault="00BC153A" w:rsidP="00BC153A">
                            <w:pPr>
                              <w:rPr>
                                <w:rFonts w:cs="Calibri"/>
                                <w:sz w:val="16"/>
                                <w:szCs w:val="16"/>
                              </w:rPr>
                            </w:pPr>
                            <w:r w:rsidRPr="002B1B62">
                              <w:rPr>
                                <w:rFonts w:cs="Calibri"/>
                                <w:sz w:val="16"/>
                                <w:szCs w:val="16"/>
                              </w:rPr>
                              <w:t>POVRATAK USTANOVI NA  DORADU</w:t>
                            </w:r>
                          </w:p>
                          <w:p w14:paraId="704BFEC2" w14:textId="77777777" w:rsidR="00BC153A" w:rsidRPr="004E3252" w:rsidRDefault="00BC153A" w:rsidP="00BC153A">
                            <w:pPr>
                              <w:rPr>
                                <w:rFonts w:cs="Calibri"/>
                              </w:rPr>
                            </w:pPr>
                          </w:p>
                        </w:txbxContent>
                      </v:textbox>
                    </v:rect>
                  </w:pict>
                </mc:Fallback>
              </mc:AlternateContent>
            </w:r>
          </w:p>
          <w:p w14:paraId="238067E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101F3E19"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5008" behindDoc="0" locked="0" layoutInCell="1" allowOverlap="1" wp14:anchorId="726FC94A" wp14:editId="458A1A36">
                      <wp:simplePos x="0" y="0"/>
                      <wp:positionH relativeFrom="column">
                        <wp:posOffset>947420</wp:posOffset>
                      </wp:positionH>
                      <wp:positionV relativeFrom="paragraph">
                        <wp:posOffset>47625</wp:posOffset>
                      </wp:positionV>
                      <wp:extent cx="233680" cy="9525"/>
                      <wp:effectExtent l="0" t="0" r="33020" b="28575"/>
                      <wp:wrapNone/>
                      <wp:docPr id="1250" name="Ravni poveznik 1250"/>
                      <wp:cNvGraphicFramePr/>
                      <a:graphic xmlns:a="http://schemas.openxmlformats.org/drawingml/2006/main">
                        <a:graphicData uri="http://schemas.microsoft.com/office/word/2010/wordprocessingShape">
                          <wps:wsp>
                            <wps:cNvCnPr/>
                            <wps:spPr>
                              <a:xfrm flipV="1">
                                <a:off x="0" y="0"/>
                                <a:ext cx="233680"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EBF563" id="Ravni poveznik 1250" o:spid="_x0000_s1026" style="position:absolute;flip:y;z-index:254635008;visibility:visible;mso-wrap-style:square;mso-wrap-distance-left:9pt;mso-wrap-distance-top:0;mso-wrap-distance-right:9pt;mso-wrap-distance-bottom:0;mso-position-horizontal:absolute;mso-position-horizontal-relative:text;mso-position-vertical:absolute;mso-position-vertical-relative:text" from="74.6pt,3.75pt" to="93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" strokecolor="black [3200]" strokeweight=".5pt">
                      <v:stroke joinstyle="miter"/>
                    </v:line>
                  </w:pict>
                </mc:Fallback>
              </mc:AlternateContent>
            </w:r>
          </w:p>
          <w:p w14:paraId="199E0081" w14:textId="77777777" w:rsidR="00BC153A" w:rsidRDefault="00BC153A" w:rsidP="001652AB">
            <w:pPr>
              <w:rPr>
                <w:rFonts w:asciiTheme="minorHAnsi" w:hAnsiTheme="minorHAnsi" w:cstheme="minorHAnsi"/>
                <w:szCs w:val="22"/>
              </w:rPr>
            </w:pPr>
          </w:p>
          <w:p w14:paraId="5D8609E9" w14:textId="77777777" w:rsidR="00BC153A" w:rsidRDefault="00BC153A" w:rsidP="001652AB">
            <w:pPr>
              <w:rPr>
                <w:rFonts w:asciiTheme="minorHAnsi" w:hAnsiTheme="minorHAnsi" w:cstheme="minorHAnsi"/>
                <w:szCs w:val="22"/>
              </w:rPr>
            </w:pPr>
          </w:p>
          <w:p w14:paraId="7A37208F" w14:textId="77777777" w:rsidR="00BC153A" w:rsidRDefault="00BC153A" w:rsidP="001652AB">
            <w:pPr>
              <w:rPr>
                <w:rFonts w:asciiTheme="minorHAnsi" w:hAnsiTheme="minorHAnsi" w:cstheme="minorHAnsi"/>
                <w:szCs w:val="22"/>
              </w:rPr>
            </w:pPr>
          </w:p>
          <w:p w14:paraId="2FE903E3" w14:textId="77777777" w:rsidR="00BC153A" w:rsidRPr="008C0915" w:rsidRDefault="00BC153A" w:rsidP="001652AB">
            <w:pPr>
              <w:rPr>
                <w:rFonts w:asciiTheme="minorHAnsi" w:hAnsiTheme="minorHAnsi" w:cstheme="minorHAnsi"/>
                <w:szCs w:val="22"/>
              </w:rPr>
            </w:pPr>
          </w:p>
          <w:p w14:paraId="1946F1B6" w14:textId="77777777" w:rsidR="00BC153A" w:rsidRPr="008C0915" w:rsidRDefault="00BC153A" w:rsidP="001652AB">
            <w:pPr>
              <w:rPr>
                <w:rFonts w:asciiTheme="minorHAnsi" w:hAnsiTheme="minorHAnsi" w:cstheme="minorHAnsi"/>
                <w:szCs w:val="22"/>
              </w:rPr>
            </w:pPr>
          </w:p>
          <w:p w14:paraId="51B3893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24768" behindDoc="0" locked="0" layoutInCell="1" allowOverlap="1" wp14:anchorId="5E1C6D0C" wp14:editId="039040A0">
                      <wp:simplePos x="0" y="0"/>
                      <wp:positionH relativeFrom="column">
                        <wp:posOffset>516255</wp:posOffset>
                      </wp:positionH>
                      <wp:positionV relativeFrom="paragraph">
                        <wp:posOffset>50165</wp:posOffset>
                      </wp:positionV>
                      <wp:extent cx="1718945" cy="422275"/>
                      <wp:effectExtent l="0" t="0" r="14605" b="15875"/>
                      <wp:wrapNone/>
                      <wp:docPr id="832" name="Pravokutnik 8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8945" cy="42227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E7957AB" w14:textId="77777777" w:rsidR="00BC153A" w:rsidRPr="0033210A" w:rsidRDefault="00BC153A" w:rsidP="00BC153A">
                                  <w:pPr>
                                    <w:rPr>
                                      <w:rFonts w:cs="Calibri"/>
                                      <w:sz w:val="20"/>
                                      <w:szCs w:val="20"/>
                                    </w:rPr>
                                  </w:pPr>
                                  <w:r w:rsidRPr="0033210A">
                                    <w:rPr>
                                      <w:rFonts w:cs="Calibri"/>
                                      <w:sz w:val="20"/>
                                      <w:szCs w:val="20"/>
                                    </w:rPr>
                                    <w:t>ZAKLJUČAK O DAVANJU PRETHODNE SUGLSANOSTI</w:t>
                                  </w:r>
                                </w:p>
                                <w:p w14:paraId="00250EAC"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1C6D0C" id="Pravokutnik 832" o:spid="_x0000_s1608" style="position:absolute;left:0;text-align:left;margin-left:40.65pt;margin-top:3.95pt;width:135.35pt;height:33.25pt;z-index:25462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" fillcolor="window" strokecolor="#a6a6a6" strokeweight="2pt">
                      <v:path arrowok="t"/>
                      <v:textbox>
                        <w:txbxContent>
                          <w:p w14:paraId="2E7957AB" w14:textId="77777777" w:rsidR="00BC153A" w:rsidRPr="0033210A" w:rsidRDefault="00BC153A" w:rsidP="00BC153A">
                            <w:pPr>
                              <w:rPr>
                                <w:rFonts w:cs="Calibri"/>
                                <w:sz w:val="20"/>
                                <w:szCs w:val="20"/>
                              </w:rPr>
                            </w:pPr>
                            <w:r w:rsidRPr="0033210A">
                              <w:rPr>
                                <w:rFonts w:cs="Calibri"/>
                                <w:sz w:val="20"/>
                                <w:szCs w:val="20"/>
                              </w:rPr>
                              <w:t>ZAKLJUČAK O DAVANJU PRETHODNE SUGLSANOSTI</w:t>
                            </w:r>
                          </w:p>
                          <w:p w14:paraId="00250EAC" w14:textId="77777777" w:rsidR="00BC153A" w:rsidRPr="004E3252" w:rsidRDefault="00BC153A" w:rsidP="00BC153A">
                            <w:pPr>
                              <w:rPr>
                                <w:rFonts w:cs="Calibri"/>
                              </w:rPr>
                            </w:pPr>
                          </w:p>
                        </w:txbxContent>
                      </v:textbox>
                    </v:rect>
                  </w:pict>
                </mc:Fallback>
              </mc:AlternateContent>
            </w:r>
          </w:p>
          <w:p w14:paraId="6FA3E25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7D2FEC63"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29888" behindDoc="0" locked="0" layoutInCell="1" allowOverlap="1" wp14:anchorId="500BF6BE" wp14:editId="7605AED6">
                      <wp:simplePos x="0" y="0"/>
                      <wp:positionH relativeFrom="column">
                        <wp:posOffset>1343025</wp:posOffset>
                      </wp:positionH>
                      <wp:positionV relativeFrom="paragraph">
                        <wp:posOffset>133985</wp:posOffset>
                      </wp:positionV>
                      <wp:extent cx="9525" cy="368300"/>
                      <wp:effectExtent l="38100" t="0" r="66675" b="50800"/>
                      <wp:wrapNone/>
                      <wp:docPr id="221" name="Ravni poveznik sa strelicom 221"/>
                      <wp:cNvGraphicFramePr/>
                      <a:graphic xmlns:a="http://schemas.openxmlformats.org/drawingml/2006/main">
                        <a:graphicData uri="http://schemas.microsoft.com/office/word/2010/wordprocessingShape">
                          <wps:wsp>
                            <wps:cNvCnPr/>
                            <wps:spPr>
                              <a:xfrm>
                                <a:off x="0" y="0"/>
                                <a:ext cx="9525" cy="368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7D80177" id="Ravni poveznik sa strelicom 221" o:spid="_x0000_s1026" type="#_x0000_t32" style="position:absolute;margin-left:105.75pt;margin-top:10.55pt;width:.75pt;height:29pt;z-index:254629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" strokecolor="black [3200]" strokeweight=".5pt">
                      <v:stroke endarrow="block" joinstyle="miter"/>
                    </v:shape>
                  </w:pict>
                </mc:Fallback>
              </mc:AlternateContent>
            </w:r>
          </w:p>
          <w:p w14:paraId="328C93AB" w14:textId="77777777" w:rsidR="00BC153A" w:rsidRPr="008C0915" w:rsidRDefault="00BC153A" w:rsidP="001652AB">
            <w:pPr>
              <w:rPr>
                <w:rFonts w:asciiTheme="minorHAnsi" w:hAnsiTheme="minorHAnsi" w:cstheme="minorHAnsi"/>
                <w:szCs w:val="22"/>
              </w:rPr>
            </w:pPr>
          </w:p>
          <w:p w14:paraId="5609CAC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21696" behindDoc="0" locked="0" layoutInCell="1" allowOverlap="1" wp14:anchorId="53114373" wp14:editId="5855686B">
                      <wp:simplePos x="0" y="0"/>
                      <wp:positionH relativeFrom="column">
                        <wp:posOffset>504825</wp:posOffset>
                      </wp:positionH>
                      <wp:positionV relativeFrom="paragraph">
                        <wp:posOffset>158750</wp:posOffset>
                      </wp:positionV>
                      <wp:extent cx="1695450" cy="475615"/>
                      <wp:effectExtent l="0" t="0" r="19050" b="19685"/>
                      <wp:wrapNone/>
                      <wp:docPr id="841" name="Pravokutnik 8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5450" cy="47561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8B07DE7" w14:textId="77777777" w:rsidR="00BC153A" w:rsidRPr="004E3252" w:rsidRDefault="00BC153A" w:rsidP="00BC153A">
                                  <w:pPr>
                                    <w:rPr>
                                      <w:rFonts w:cs="Calibri"/>
                                    </w:rPr>
                                  </w:pPr>
                                  <w:r>
                                    <w:rPr>
                                      <w:rFonts w:cs="Calibri"/>
                                      <w:szCs w:val="22"/>
                                    </w:rPr>
                                    <w:t>SLANJE NA ODOBRENJE U SPM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114373" id="Pravokutnik 841" o:spid="_x0000_s1609" style="position:absolute;left:0;text-align:left;margin-left:39.75pt;margin-top:12.5pt;width:133.5pt;height:37.45pt;z-index:25462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" fillcolor="window" strokecolor="#a6a6a6" strokeweight="2pt">
                      <v:path arrowok="t"/>
                      <v:textbox>
                        <w:txbxContent>
                          <w:p w14:paraId="28B07DE7" w14:textId="77777777" w:rsidR="00BC153A" w:rsidRPr="004E3252" w:rsidRDefault="00BC153A" w:rsidP="00BC153A">
                            <w:pPr>
                              <w:rPr>
                                <w:rFonts w:cs="Calibri"/>
                              </w:rPr>
                            </w:pPr>
                            <w:r>
                              <w:rPr>
                                <w:rFonts w:cs="Calibri"/>
                                <w:szCs w:val="22"/>
                              </w:rPr>
                              <w:t>SLANJE NA ODOBRENJE U SPM</w:t>
                            </w:r>
                          </w:p>
                        </w:txbxContent>
                      </v:textbox>
                    </v:rect>
                  </w:pict>
                </mc:Fallback>
              </mc:AlternateContent>
            </w:r>
          </w:p>
          <w:p w14:paraId="50B53552" w14:textId="77777777" w:rsidR="00BC153A" w:rsidRPr="008C0915" w:rsidRDefault="00BC153A" w:rsidP="001652AB">
            <w:pPr>
              <w:rPr>
                <w:rFonts w:asciiTheme="minorHAnsi" w:hAnsiTheme="minorHAnsi" w:cstheme="minorHAnsi"/>
                <w:szCs w:val="22"/>
              </w:rPr>
            </w:pPr>
          </w:p>
          <w:p w14:paraId="52CB5C63" w14:textId="77777777" w:rsidR="00BC153A" w:rsidRPr="008C0915" w:rsidRDefault="00BC153A" w:rsidP="001652AB">
            <w:pPr>
              <w:rPr>
                <w:rFonts w:asciiTheme="minorHAnsi" w:hAnsiTheme="minorHAnsi" w:cstheme="minorHAnsi"/>
                <w:szCs w:val="22"/>
              </w:rPr>
            </w:pPr>
          </w:p>
          <w:p w14:paraId="5EA41462"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0912" behindDoc="0" locked="0" layoutInCell="1" allowOverlap="1" wp14:anchorId="5F93C250" wp14:editId="4292510D">
                      <wp:simplePos x="0" y="0"/>
                      <wp:positionH relativeFrom="column">
                        <wp:posOffset>1352550</wp:posOffset>
                      </wp:positionH>
                      <wp:positionV relativeFrom="paragraph">
                        <wp:posOffset>125095</wp:posOffset>
                      </wp:positionV>
                      <wp:extent cx="9525" cy="562610"/>
                      <wp:effectExtent l="57150" t="0" r="66675" b="66040"/>
                      <wp:wrapNone/>
                      <wp:docPr id="222" name="Ravni poveznik sa strelicom 222"/>
                      <wp:cNvGraphicFramePr/>
                      <a:graphic xmlns:a="http://schemas.openxmlformats.org/drawingml/2006/main">
                        <a:graphicData uri="http://schemas.microsoft.com/office/word/2010/wordprocessingShape">
                          <wps:wsp>
                            <wps:cNvCnPr/>
                            <wps:spPr>
                              <a:xfrm>
                                <a:off x="0" y="0"/>
                                <a:ext cx="9525" cy="5626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0CD7EF" id="Ravni poveznik sa strelicom 222" o:spid="_x0000_s1026" type="#_x0000_t32" style="position:absolute;margin-left:106.5pt;margin-top:9.85pt;width:.75pt;height:44.3pt;z-index:254630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" strokecolor="black [3200]" strokeweight=".5pt">
                      <v:stroke endarrow="block" joinstyle="miter"/>
                    </v:shape>
                  </w:pict>
                </mc:Fallback>
              </mc:AlternateContent>
            </w:r>
          </w:p>
          <w:p w14:paraId="57AEEC4F" w14:textId="77777777" w:rsidR="00BC153A" w:rsidRPr="008C0915" w:rsidRDefault="00BC153A" w:rsidP="001652AB">
            <w:pPr>
              <w:rPr>
                <w:rFonts w:asciiTheme="minorHAnsi" w:hAnsiTheme="minorHAnsi" w:cstheme="minorHAnsi"/>
                <w:szCs w:val="22"/>
              </w:rPr>
            </w:pPr>
          </w:p>
          <w:p w14:paraId="6CAC84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3161B28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19648" behindDoc="0" locked="0" layoutInCell="1" allowOverlap="1" wp14:anchorId="023C3F56" wp14:editId="5C567106">
                      <wp:simplePos x="0" y="0"/>
                      <wp:positionH relativeFrom="column">
                        <wp:posOffset>581025</wp:posOffset>
                      </wp:positionH>
                      <wp:positionV relativeFrom="paragraph">
                        <wp:posOffset>164465</wp:posOffset>
                      </wp:positionV>
                      <wp:extent cx="1598930" cy="344805"/>
                      <wp:effectExtent l="0" t="0" r="20320" b="17145"/>
                      <wp:wrapNone/>
                      <wp:docPr id="843" name="Pravokutnik 8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98930" cy="34480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5DAE136" w14:textId="77777777" w:rsidR="00BC153A" w:rsidRPr="004E3252" w:rsidRDefault="00BC153A" w:rsidP="00BC153A">
                                  <w:pPr>
                                    <w:rPr>
                                      <w:rFonts w:cs="Calibri"/>
                                    </w:rPr>
                                  </w:pPr>
                                  <w:r w:rsidRPr="004E3252">
                                    <w:rPr>
                                      <w:rFonts w:cs="Calibri"/>
                                      <w:szCs w:val="22"/>
                                    </w:rPr>
                                    <w:t xml:space="preserve">SJEDNICA VIJEĆA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3C3F56" id="Pravokutnik 843" o:spid="_x0000_s1610" style="position:absolute;left:0;text-align:left;margin-left:45.75pt;margin-top:12.95pt;width:125.9pt;height:27.15pt;z-index:25461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" fillcolor="window" strokecolor="#a6a6a6" strokeweight="2pt">
                      <v:path arrowok="t"/>
                      <v:textbox>
                        <w:txbxContent>
                          <w:p w14:paraId="15DAE136" w14:textId="77777777" w:rsidR="00BC153A" w:rsidRPr="004E3252" w:rsidRDefault="00BC153A" w:rsidP="00BC153A">
                            <w:pPr>
                              <w:rPr>
                                <w:rFonts w:cs="Calibri"/>
                              </w:rPr>
                            </w:pPr>
                            <w:r w:rsidRPr="004E3252">
                              <w:rPr>
                                <w:rFonts w:cs="Calibri"/>
                                <w:szCs w:val="22"/>
                              </w:rPr>
                              <w:t xml:space="preserve">SJEDNICA VIJEĆA </w:t>
                            </w:r>
                          </w:p>
                        </w:txbxContent>
                      </v:textbox>
                    </v:rect>
                  </w:pict>
                </mc:Fallback>
              </mc:AlternateContent>
            </w:r>
          </w:p>
          <w:p w14:paraId="0C0B9A6D" w14:textId="77777777" w:rsidR="00BC153A" w:rsidRPr="008C0915" w:rsidRDefault="00BC153A" w:rsidP="001652AB">
            <w:pPr>
              <w:rPr>
                <w:rFonts w:asciiTheme="minorHAnsi" w:hAnsiTheme="minorHAnsi" w:cstheme="minorHAnsi"/>
                <w:szCs w:val="22"/>
              </w:rPr>
            </w:pPr>
          </w:p>
          <w:p w14:paraId="342FFADA"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1936" behindDoc="0" locked="0" layoutInCell="1" allowOverlap="1" wp14:anchorId="7B3AE884" wp14:editId="1DF71208">
                      <wp:simplePos x="0" y="0"/>
                      <wp:positionH relativeFrom="column">
                        <wp:posOffset>1371600</wp:posOffset>
                      </wp:positionH>
                      <wp:positionV relativeFrom="paragraph">
                        <wp:posOffset>170815</wp:posOffset>
                      </wp:positionV>
                      <wp:extent cx="0" cy="264795"/>
                      <wp:effectExtent l="76200" t="0" r="57150" b="59055"/>
                      <wp:wrapNone/>
                      <wp:docPr id="223" name="Ravni poveznik sa strelicom 223"/>
                      <wp:cNvGraphicFramePr/>
                      <a:graphic xmlns:a="http://schemas.openxmlformats.org/drawingml/2006/main">
                        <a:graphicData uri="http://schemas.microsoft.com/office/word/2010/wordprocessingShape">
                          <wps:wsp>
                            <wps:cNvCnPr/>
                            <wps:spPr>
                              <a:xfrm>
                                <a:off x="0" y="0"/>
                                <a:ext cx="0" cy="264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4EAC16" id="Ravni poveznik sa strelicom 223" o:spid="_x0000_s1026" type="#_x0000_t32" style="position:absolute;margin-left:108pt;margin-top:13.45pt;width:0;height:20.85pt;z-index:254631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" strokecolor="black [3200]" strokeweight=".5pt">
                      <v:stroke endarrow="block" joinstyle="miter"/>
                    </v:shape>
                  </w:pict>
                </mc:Fallback>
              </mc:AlternateContent>
            </w:r>
          </w:p>
          <w:p w14:paraId="2FB739F7" w14:textId="77777777" w:rsidR="00BC153A" w:rsidRPr="008C0915" w:rsidRDefault="00BC153A" w:rsidP="001652AB">
            <w:pPr>
              <w:rPr>
                <w:rFonts w:asciiTheme="minorHAnsi" w:hAnsiTheme="minorHAnsi" w:cstheme="minorHAnsi"/>
                <w:szCs w:val="22"/>
              </w:rPr>
            </w:pPr>
          </w:p>
          <w:p w14:paraId="2337781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22720" behindDoc="0" locked="0" layoutInCell="1" allowOverlap="1" wp14:anchorId="2A7B7CF9" wp14:editId="5E761B8C">
                      <wp:simplePos x="0" y="0"/>
                      <wp:positionH relativeFrom="column">
                        <wp:posOffset>611505</wp:posOffset>
                      </wp:positionH>
                      <wp:positionV relativeFrom="paragraph">
                        <wp:posOffset>107315</wp:posOffset>
                      </wp:positionV>
                      <wp:extent cx="1631950" cy="503555"/>
                      <wp:effectExtent l="0" t="0" r="25400" b="10795"/>
                      <wp:wrapNone/>
                      <wp:docPr id="845" name="Dijagram toka: Dokument 8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1950" cy="50355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08FE91C3" w14:textId="77777777" w:rsidR="00BC153A" w:rsidRPr="004E3252" w:rsidRDefault="00BC153A" w:rsidP="00BC153A">
                                  <w:pPr>
                                    <w:pStyle w:val="StandardWeb"/>
                                    <w:spacing w:before="0" w:beforeAutospacing="0" w:after="0" w:afterAutospacing="0"/>
                                    <w:rPr>
                                      <w:rFonts w:cs="Calibri"/>
                                      <w:sz w:val="20"/>
                                      <w:szCs w:val="20"/>
                                    </w:rPr>
                                  </w:pPr>
                                  <w:r>
                                    <w:rPr>
                                      <w:rFonts w:cs="Calibri"/>
                                      <w:sz w:val="20"/>
                                      <w:szCs w:val="20"/>
                                    </w:rPr>
                                    <w:t>ZAKLJUČAK O</w:t>
                                  </w:r>
                                  <w:r w:rsidRPr="004E3252">
                                    <w:rPr>
                                      <w:rFonts w:cs="Calibri"/>
                                      <w:sz w:val="20"/>
                                      <w:szCs w:val="20"/>
                                    </w:rPr>
                                    <w:t xml:space="preserve"> SUGLASNOSTI VIJEĆA </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A7B7CF9" id="Dijagram toka: Dokument 845" o:spid="_x0000_s1611" type="#_x0000_t114" style="position:absolute;left:0;text-align:left;margin-left:48.15pt;margin-top:8.45pt;width:128.5pt;height:39.65pt;z-index:25462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" fillcolor="window" strokecolor="#a6a6a6" strokeweight="2pt">
                      <v:path arrowok="t"/>
                      <v:textbox>
                        <w:txbxContent>
                          <w:p w14:paraId="08FE91C3" w14:textId="77777777" w:rsidR="00BC153A" w:rsidRPr="004E3252" w:rsidRDefault="00BC153A" w:rsidP="00BC153A">
                            <w:pPr>
                              <w:pStyle w:val="StandardWeb"/>
                              <w:spacing w:before="0" w:beforeAutospacing="0" w:after="0" w:afterAutospacing="0"/>
                              <w:rPr>
                                <w:rFonts w:cs="Calibri"/>
                                <w:sz w:val="20"/>
                                <w:szCs w:val="20"/>
                              </w:rPr>
                            </w:pPr>
                            <w:r>
                              <w:rPr>
                                <w:rFonts w:cs="Calibri"/>
                                <w:sz w:val="20"/>
                                <w:szCs w:val="20"/>
                              </w:rPr>
                              <w:t>ZAKLJUČAK O</w:t>
                            </w:r>
                            <w:r w:rsidRPr="004E3252">
                              <w:rPr>
                                <w:rFonts w:cs="Calibri"/>
                                <w:sz w:val="20"/>
                                <w:szCs w:val="20"/>
                              </w:rPr>
                              <w:t xml:space="preserve"> SUGLASNOSTI VIJEĆA </w:t>
                            </w:r>
                          </w:p>
                        </w:txbxContent>
                      </v:textbox>
                    </v:shape>
                  </w:pict>
                </mc:Fallback>
              </mc:AlternateContent>
            </w:r>
            <w:r w:rsidRPr="008C0915">
              <w:rPr>
                <w:rFonts w:asciiTheme="minorHAnsi" w:hAnsiTheme="minorHAnsi" w:cstheme="minorHAnsi"/>
                <w:szCs w:val="22"/>
              </w:rPr>
              <w:t xml:space="preserve">           </w:t>
            </w:r>
          </w:p>
          <w:p w14:paraId="22080A5D" w14:textId="77777777" w:rsidR="00BC153A" w:rsidRPr="008C0915" w:rsidRDefault="00BC153A" w:rsidP="001652AB">
            <w:pPr>
              <w:rPr>
                <w:rFonts w:asciiTheme="minorHAnsi" w:hAnsiTheme="minorHAnsi" w:cstheme="minorHAnsi"/>
                <w:szCs w:val="22"/>
              </w:rPr>
            </w:pPr>
          </w:p>
          <w:p w14:paraId="2982681B" w14:textId="77777777" w:rsidR="00BC153A" w:rsidRPr="008C0915" w:rsidRDefault="00BC153A" w:rsidP="001652AB">
            <w:pPr>
              <w:rPr>
                <w:rFonts w:asciiTheme="minorHAnsi" w:hAnsiTheme="minorHAnsi" w:cstheme="minorHAnsi"/>
                <w:szCs w:val="22"/>
              </w:rPr>
            </w:pPr>
          </w:p>
          <w:p w14:paraId="0AE090E1"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32960" behindDoc="0" locked="0" layoutInCell="1" allowOverlap="1" wp14:anchorId="740BA173" wp14:editId="7D3D9F93">
                      <wp:simplePos x="0" y="0"/>
                      <wp:positionH relativeFrom="column">
                        <wp:posOffset>1390650</wp:posOffset>
                      </wp:positionH>
                      <wp:positionV relativeFrom="paragraph">
                        <wp:posOffset>78105</wp:posOffset>
                      </wp:positionV>
                      <wp:extent cx="9525" cy="164465"/>
                      <wp:effectExtent l="57150" t="0" r="66675" b="64135"/>
                      <wp:wrapNone/>
                      <wp:docPr id="1248" name="Ravni poveznik sa strelicom 1248"/>
                      <wp:cNvGraphicFramePr/>
                      <a:graphic xmlns:a="http://schemas.openxmlformats.org/drawingml/2006/main">
                        <a:graphicData uri="http://schemas.microsoft.com/office/word/2010/wordprocessingShape">
                          <wps:wsp>
                            <wps:cNvCnPr/>
                            <wps:spPr>
                              <a:xfrm>
                                <a:off x="0" y="0"/>
                                <a:ext cx="9525" cy="16446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5F9BD9F" id="Ravni poveznik sa strelicom 1248" o:spid="_x0000_s1026" type="#_x0000_t32" style="position:absolute;margin-left:109.5pt;margin-top:6.15pt;width:.75pt;height:12.95pt;z-index:254632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" strokecolor="black [3200]" strokeweight=".5pt">
                      <v:stroke endarrow="block" joinstyle="miter"/>
                    </v:shape>
                  </w:pict>
                </mc:Fallback>
              </mc:AlternateContent>
            </w:r>
          </w:p>
          <w:p w14:paraId="6422BCA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18624" behindDoc="0" locked="0" layoutInCell="1" allowOverlap="1" wp14:anchorId="401FD2B2" wp14:editId="1FE2E017">
                      <wp:simplePos x="0" y="0"/>
                      <wp:positionH relativeFrom="column">
                        <wp:posOffset>967740</wp:posOffset>
                      </wp:positionH>
                      <wp:positionV relativeFrom="paragraph">
                        <wp:posOffset>67945</wp:posOffset>
                      </wp:positionV>
                      <wp:extent cx="764540" cy="391795"/>
                      <wp:effectExtent l="19685" t="21590" r="15875" b="15240"/>
                      <wp:wrapNone/>
                      <wp:docPr id="1458" name="Elipsa 1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292AA1B6"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401FD2B2" id="Elipsa 1458" o:spid="_x0000_s1612" style="position:absolute;left:0;text-align:left;margin-left:76.2pt;margin-top:5.35pt;width:60.2pt;height:30.85pt;z-index:25461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" strokecolor="#a5a5a5" strokeweight="2pt">
                      <v:textbox>
                        <w:txbxContent>
                          <w:p w14:paraId="292AA1B6"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23AB9C32" w14:textId="77777777" w:rsidR="00BC153A" w:rsidRPr="008C0915" w:rsidRDefault="00BC153A" w:rsidP="001652AB">
            <w:pPr>
              <w:rPr>
                <w:rFonts w:asciiTheme="minorHAnsi" w:hAnsiTheme="minorHAnsi" w:cstheme="minorHAnsi"/>
                <w:szCs w:val="22"/>
              </w:rPr>
            </w:pPr>
          </w:p>
          <w:p w14:paraId="099401FC" w14:textId="77777777" w:rsidR="00BC153A" w:rsidRPr="008C0915" w:rsidRDefault="00BC153A" w:rsidP="001652AB">
            <w:pPr>
              <w:jc w:val="both"/>
              <w:rPr>
                <w:rFonts w:asciiTheme="minorHAnsi" w:hAnsiTheme="minorHAnsi" w:cstheme="minorHAnsi"/>
                <w:szCs w:val="22"/>
              </w:rPr>
            </w:pPr>
          </w:p>
        </w:tc>
        <w:tc>
          <w:tcPr>
            <w:tcW w:w="4927" w:type="dxa"/>
          </w:tcPr>
          <w:p w14:paraId="0E1CCF88" w14:textId="77777777" w:rsidR="00BC153A" w:rsidRPr="008C0915" w:rsidRDefault="00BC153A" w:rsidP="001652AB">
            <w:pPr>
              <w:jc w:val="both"/>
              <w:rPr>
                <w:rFonts w:asciiTheme="minorHAnsi" w:hAnsiTheme="minorHAnsi" w:cstheme="minorHAnsi"/>
                <w:szCs w:val="22"/>
              </w:rPr>
            </w:pPr>
          </w:p>
          <w:p w14:paraId="0252439D" w14:textId="77777777" w:rsidR="00BC153A" w:rsidRPr="008C0915" w:rsidRDefault="00BC153A" w:rsidP="001652AB">
            <w:pPr>
              <w:jc w:val="both"/>
              <w:rPr>
                <w:rFonts w:asciiTheme="minorHAnsi" w:hAnsiTheme="minorHAnsi" w:cstheme="minorHAnsi"/>
                <w:szCs w:val="22"/>
              </w:rPr>
            </w:pPr>
          </w:p>
          <w:p w14:paraId="28F8A226" w14:textId="77777777" w:rsidR="00BC153A" w:rsidRPr="008C0915" w:rsidRDefault="00BC153A" w:rsidP="001652AB">
            <w:pPr>
              <w:jc w:val="both"/>
              <w:rPr>
                <w:rFonts w:asciiTheme="minorHAnsi" w:hAnsiTheme="minorHAnsi" w:cstheme="minorHAnsi"/>
                <w:szCs w:val="22"/>
              </w:rPr>
            </w:pPr>
            <w:bookmarkStart w:id="15" w:name="_Hlk42499958"/>
            <w:r w:rsidRPr="008C0915">
              <w:rPr>
                <w:rFonts w:asciiTheme="minorHAnsi" w:hAnsiTheme="minorHAnsi" w:cstheme="minorHAnsi"/>
                <w:szCs w:val="22"/>
              </w:rPr>
              <w:t xml:space="preserve">Ustanova se obraća sa zahtjevom za izmjenama i dopunama prijedloga </w:t>
            </w:r>
            <w:r>
              <w:rPr>
                <w:rFonts w:asciiTheme="minorHAnsi" w:hAnsiTheme="minorHAnsi" w:cstheme="minorHAnsi"/>
                <w:szCs w:val="22"/>
              </w:rPr>
              <w:t>statuta</w:t>
            </w:r>
            <w:r w:rsidRPr="000D0DC9">
              <w:rPr>
                <w:rFonts w:asciiTheme="minorHAnsi" w:hAnsiTheme="minorHAnsi" w:cstheme="minorHAnsi"/>
                <w:szCs w:val="22"/>
              </w:rPr>
              <w:t xml:space="preserve"> ustanove na prijedlog upravljačkog tijela </w:t>
            </w:r>
            <w:r>
              <w:rPr>
                <w:rFonts w:asciiTheme="minorHAnsi" w:hAnsiTheme="minorHAnsi" w:cstheme="minorHAnsi"/>
                <w:szCs w:val="22"/>
              </w:rPr>
              <w:t>ustanove</w:t>
            </w:r>
            <w:r w:rsidRPr="008C0915">
              <w:rPr>
                <w:rFonts w:asciiTheme="minorHAnsi" w:hAnsiTheme="minorHAnsi" w:cstheme="minorHAnsi"/>
                <w:szCs w:val="22"/>
              </w:rPr>
              <w:t>. Uz zahtjev se predaje odluka upravljačkog</w:t>
            </w:r>
            <w:r>
              <w:rPr>
                <w:rFonts w:asciiTheme="minorHAnsi" w:hAnsiTheme="minorHAnsi" w:cstheme="minorHAnsi"/>
                <w:szCs w:val="22"/>
              </w:rPr>
              <w:t xml:space="preserve"> tijela</w:t>
            </w:r>
            <w:r w:rsidRPr="008C0915">
              <w:rPr>
                <w:rFonts w:asciiTheme="minorHAnsi" w:hAnsiTheme="minorHAnsi" w:cstheme="minorHAnsi"/>
                <w:szCs w:val="22"/>
              </w:rPr>
              <w:t xml:space="preserve"> sa predloženim izmjenama i dopunama</w:t>
            </w:r>
            <w:bookmarkEnd w:id="15"/>
            <w:r w:rsidRPr="008C0915">
              <w:rPr>
                <w:rFonts w:asciiTheme="minorHAnsi" w:hAnsiTheme="minorHAnsi" w:cstheme="minorHAnsi"/>
                <w:szCs w:val="22"/>
              </w:rPr>
              <w:t>.</w:t>
            </w:r>
          </w:p>
          <w:p w14:paraId="6571438D" w14:textId="77777777" w:rsidR="00BC153A" w:rsidRPr="008C0915" w:rsidRDefault="00BC153A" w:rsidP="001652AB">
            <w:pPr>
              <w:jc w:val="both"/>
              <w:rPr>
                <w:rFonts w:asciiTheme="minorHAnsi" w:hAnsiTheme="minorHAnsi" w:cstheme="minorHAnsi"/>
                <w:szCs w:val="22"/>
              </w:rPr>
            </w:pPr>
          </w:p>
          <w:p w14:paraId="45396E7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Prijedlog izmjena i dopuna dostavlja se višoj stručnoj suradnici za pravne poslove kako bi se utvrdila utemeljenost prijedloga i zakonska ispravnost. Ukoliko je sve ispravno, dokument se šalje nadležnom službeniku na izradu prijedloga teksta. Ukoliko je potrebno da se izvrše neke izmjene  višoj stručnoj suradnici za pravne poslove kontaktira ustanovu i ukazuje na izmjene koje je potrebno izvršiti. Nakon dostavljenih izmjena zahtjev se ponovo dostavlja višoj stručnoj suradnici za pravne poslove. Nakon njenog ponovnog pregleda, zahtjev se dostavlja nadležnom službeniku.</w:t>
            </w:r>
          </w:p>
          <w:p w14:paraId="474F7078" w14:textId="77777777" w:rsidR="00BC153A" w:rsidRDefault="00BC153A" w:rsidP="001652AB">
            <w:pPr>
              <w:jc w:val="both"/>
              <w:rPr>
                <w:rFonts w:asciiTheme="minorHAnsi" w:hAnsiTheme="minorHAnsi" w:cstheme="minorHAnsi"/>
                <w:szCs w:val="22"/>
              </w:rPr>
            </w:pPr>
          </w:p>
          <w:p w14:paraId="4D9A8FFF" w14:textId="77777777" w:rsidR="00BC153A" w:rsidRPr="008C0915" w:rsidRDefault="00BC153A" w:rsidP="001652AB">
            <w:pPr>
              <w:jc w:val="both"/>
              <w:rPr>
                <w:rFonts w:asciiTheme="minorHAnsi" w:hAnsiTheme="minorHAnsi" w:cstheme="minorHAnsi"/>
                <w:szCs w:val="22"/>
              </w:rPr>
            </w:pPr>
          </w:p>
          <w:p w14:paraId="3D9312C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Nadležni službenik izrađuje zaključak o davanju prethodne suglasnosti u programu za upravljanje dokumentima i prosljeđuje ga na odobrenje. Dokument se šalje na odobrenje višoj stručnoj suradnici za pravne poslove, Pročelniku nadležnog odjela, gradonačelniku i referentici za poslove </w:t>
            </w:r>
            <w:r w:rsidRPr="000D0DC9">
              <w:rPr>
                <w:rFonts w:asciiTheme="minorHAnsi" w:hAnsiTheme="minorHAnsi" w:cstheme="minorHAnsi"/>
                <w:szCs w:val="22"/>
              </w:rPr>
              <w:t xml:space="preserve">gradskog vijeća. Zaključak </w:t>
            </w:r>
            <w:r>
              <w:rPr>
                <w:rFonts w:asciiTheme="minorHAnsi" w:hAnsiTheme="minorHAnsi" w:cstheme="minorHAnsi"/>
                <w:szCs w:val="22"/>
              </w:rPr>
              <w:t xml:space="preserve">o davanju prethodne suglasnosti na Statut ustanove </w:t>
            </w:r>
            <w:r w:rsidRPr="000D0DC9">
              <w:rPr>
                <w:rFonts w:asciiTheme="minorHAnsi" w:hAnsiTheme="minorHAnsi" w:cstheme="minorHAnsi"/>
                <w:szCs w:val="22"/>
              </w:rPr>
              <w:t xml:space="preserve">donosi gradsko vijeće </w:t>
            </w:r>
            <w:r>
              <w:rPr>
                <w:rFonts w:asciiTheme="minorHAnsi" w:hAnsiTheme="minorHAnsi" w:cstheme="minorHAnsi"/>
                <w:szCs w:val="22"/>
              </w:rPr>
              <w:t>Grada Koprivnice.</w:t>
            </w:r>
          </w:p>
          <w:p w14:paraId="4E43969C" w14:textId="77777777" w:rsidR="00BC153A" w:rsidRPr="008C0915" w:rsidRDefault="00BC153A" w:rsidP="001652AB">
            <w:pPr>
              <w:jc w:val="both"/>
              <w:rPr>
                <w:rFonts w:asciiTheme="minorHAnsi" w:hAnsiTheme="minorHAnsi" w:cstheme="minorHAnsi"/>
                <w:szCs w:val="22"/>
              </w:rPr>
            </w:pPr>
          </w:p>
          <w:p w14:paraId="11F5BB5C"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Prihvaćanje Zaključka o suglasnosti na sjednici Gradskog vijeća.</w:t>
            </w:r>
          </w:p>
          <w:p w14:paraId="1B21865A" w14:textId="77777777" w:rsidR="00BC153A" w:rsidRDefault="00BC153A" w:rsidP="001652AB">
            <w:pPr>
              <w:jc w:val="both"/>
              <w:rPr>
                <w:rFonts w:asciiTheme="minorHAnsi" w:hAnsiTheme="minorHAnsi" w:cstheme="minorHAnsi"/>
                <w:szCs w:val="22"/>
              </w:rPr>
            </w:pPr>
          </w:p>
          <w:p w14:paraId="702BDA92" w14:textId="77777777" w:rsidR="00BC153A" w:rsidRPr="008C0915" w:rsidRDefault="00BC153A" w:rsidP="001652AB">
            <w:pPr>
              <w:jc w:val="both"/>
              <w:rPr>
                <w:rFonts w:asciiTheme="minorHAnsi" w:hAnsiTheme="minorHAnsi" w:cstheme="minorHAnsi"/>
                <w:szCs w:val="22"/>
              </w:rPr>
            </w:pPr>
          </w:p>
          <w:p w14:paraId="5D6D15D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Prihvaćen Zaključak o davanju prethodne suglasnosti  gradskog vijeća, gdje se jedan primjerak dostavlja se ustanovi a drugi se prilaže u predmet.</w:t>
            </w:r>
          </w:p>
          <w:p w14:paraId="3CEC9ED2" w14:textId="77777777" w:rsidR="00BC153A" w:rsidRDefault="00BC153A" w:rsidP="001652AB">
            <w:pPr>
              <w:jc w:val="both"/>
              <w:rPr>
                <w:rFonts w:asciiTheme="minorHAnsi" w:hAnsiTheme="minorHAnsi" w:cstheme="minorHAnsi"/>
                <w:szCs w:val="22"/>
              </w:rPr>
            </w:pPr>
          </w:p>
          <w:p w14:paraId="5C95A877" w14:textId="77777777" w:rsidR="00BC153A" w:rsidRDefault="00BC153A" w:rsidP="001652AB">
            <w:pPr>
              <w:jc w:val="both"/>
              <w:rPr>
                <w:rFonts w:asciiTheme="minorHAnsi" w:hAnsiTheme="minorHAnsi" w:cstheme="minorHAnsi"/>
                <w:szCs w:val="22"/>
              </w:rPr>
            </w:pPr>
          </w:p>
          <w:p w14:paraId="746CD6B0" w14:textId="77777777" w:rsidR="00BC153A" w:rsidRPr="008C0915" w:rsidRDefault="00BC153A" w:rsidP="001652AB">
            <w:pPr>
              <w:jc w:val="both"/>
              <w:rPr>
                <w:rFonts w:asciiTheme="minorHAnsi" w:hAnsiTheme="minorHAnsi" w:cstheme="minorHAnsi"/>
                <w:szCs w:val="22"/>
              </w:rPr>
            </w:pPr>
          </w:p>
        </w:tc>
      </w:tr>
    </w:tbl>
    <w:p w14:paraId="3AD921DE" w14:textId="77777777" w:rsidR="00BC153A" w:rsidRDefault="00BC153A" w:rsidP="00BC153A">
      <w:pPr>
        <w:jc w:val="both"/>
      </w:pPr>
    </w:p>
    <w:p w14:paraId="36F51485"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095"/>
        <w:gridCol w:w="3033"/>
        <w:gridCol w:w="3007"/>
      </w:tblGrid>
      <w:tr w:rsidR="00BC153A" w:rsidRPr="008C0915" w14:paraId="25180AD7" w14:textId="77777777" w:rsidTr="001652AB">
        <w:tc>
          <w:tcPr>
            <w:tcW w:w="3096" w:type="dxa"/>
            <w:gridSpan w:val="2"/>
            <w:shd w:val="clear" w:color="auto" w:fill="BFBFBF"/>
            <w:vAlign w:val="center"/>
          </w:tcPr>
          <w:p w14:paraId="7321081B" w14:textId="77777777" w:rsidR="00BC153A" w:rsidRPr="008C0915" w:rsidRDefault="00BC153A" w:rsidP="001652AB">
            <w:pPr>
              <w:rPr>
                <w:rFonts w:asciiTheme="minorHAnsi" w:hAnsiTheme="minorHAnsi" w:cstheme="minorHAnsi"/>
                <w:b/>
                <w:szCs w:val="22"/>
              </w:rPr>
            </w:pPr>
          </w:p>
          <w:p w14:paraId="5540F33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37BE4A2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1A30CD6F"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5D45E56D" w14:textId="77777777" w:rsidR="00BC153A" w:rsidRPr="008C0915" w:rsidRDefault="00BC153A" w:rsidP="001652AB">
            <w:pPr>
              <w:rPr>
                <w:rFonts w:asciiTheme="minorHAnsi" w:hAnsiTheme="minorHAnsi" w:cstheme="minorHAnsi"/>
                <w:b/>
                <w:szCs w:val="22"/>
              </w:rPr>
            </w:pPr>
            <w:r>
              <w:rPr>
                <w:rFonts w:asciiTheme="minorHAnsi" w:hAnsiTheme="minorHAnsi" w:cstheme="minorHAnsi"/>
                <w:b/>
                <w:szCs w:val="22"/>
              </w:rPr>
              <w:t>POSTUPAK ODOBRAVANJA PROMJENE U OPĆIM AKTIMA USTANOVA KOJIMA JE OSNIVAČ GRAD KOPRIVNICA</w:t>
            </w:r>
          </w:p>
        </w:tc>
        <w:tc>
          <w:tcPr>
            <w:tcW w:w="3096" w:type="dxa"/>
            <w:shd w:val="clear" w:color="auto" w:fill="BFBFBF"/>
            <w:vAlign w:val="center"/>
          </w:tcPr>
          <w:p w14:paraId="5D7F791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7E552FC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3.4.9.</w:t>
            </w:r>
          </w:p>
        </w:tc>
      </w:tr>
      <w:tr w:rsidR="00BC153A" w:rsidRPr="008C0915" w14:paraId="008F70E8" w14:textId="77777777" w:rsidTr="001652AB">
        <w:tc>
          <w:tcPr>
            <w:tcW w:w="3096" w:type="dxa"/>
            <w:gridSpan w:val="2"/>
            <w:tcBorders>
              <w:bottom w:val="single" w:sz="4" w:space="0" w:color="auto"/>
            </w:tcBorders>
            <w:shd w:val="clear" w:color="auto" w:fill="BFBFBF"/>
            <w:vAlign w:val="center"/>
          </w:tcPr>
          <w:p w14:paraId="2664B0A6" w14:textId="77777777" w:rsidR="00BC153A" w:rsidRPr="008C0915" w:rsidRDefault="00BC153A" w:rsidP="001652AB">
            <w:pPr>
              <w:rPr>
                <w:rFonts w:asciiTheme="minorHAnsi" w:hAnsiTheme="minorHAnsi" w:cstheme="minorHAnsi"/>
                <w:b/>
                <w:szCs w:val="22"/>
              </w:rPr>
            </w:pPr>
          </w:p>
          <w:p w14:paraId="7FD9A24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5B334CB1"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5A12067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r>
      <w:tr w:rsidR="00BC153A" w:rsidRPr="008C0915" w14:paraId="6E528449" w14:textId="77777777" w:rsidTr="001652AB">
        <w:tc>
          <w:tcPr>
            <w:tcW w:w="9288" w:type="dxa"/>
            <w:gridSpan w:val="4"/>
            <w:tcBorders>
              <w:left w:val="nil"/>
              <w:right w:val="nil"/>
            </w:tcBorders>
            <w:vAlign w:val="center"/>
          </w:tcPr>
          <w:p w14:paraId="19EB2E0E" w14:textId="77777777" w:rsidR="00BC153A" w:rsidRPr="008C0915" w:rsidRDefault="00BC153A" w:rsidP="001652AB">
            <w:pPr>
              <w:rPr>
                <w:rFonts w:asciiTheme="minorHAnsi" w:hAnsiTheme="minorHAnsi" w:cstheme="minorHAnsi"/>
                <w:szCs w:val="22"/>
              </w:rPr>
            </w:pPr>
          </w:p>
        </w:tc>
      </w:tr>
      <w:tr w:rsidR="00BC153A" w:rsidRPr="008C0915" w14:paraId="027E1FB0" w14:textId="77777777" w:rsidTr="001652AB">
        <w:tc>
          <w:tcPr>
            <w:tcW w:w="9288" w:type="dxa"/>
            <w:gridSpan w:val="4"/>
            <w:shd w:val="clear" w:color="auto" w:fill="BFBFBF"/>
            <w:vAlign w:val="center"/>
          </w:tcPr>
          <w:p w14:paraId="6EA9C88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765AC594" w14:textId="77777777" w:rsidTr="001652AB">
        <w:tc>
          <w:tcPr>
            <w:tcW w:w="9288" w:type="dxa"/>
            <w:gridSpan w:val="4"/>
            <w:tcBorders>
              <w:bottom w:val="single" w:sz="4" w:space="0" w:color="auto"/>
            </w:tcBorders>
            <w:vAlign w:val="center"/>
          </w:tcPr>
          <w:p w14:paraId="3B924B2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odobravanja statusnih promjena u Statutima ustanova</w:t>
            </w:r>
          </w:p>
        </w:tc>
      </w:tr>
      <w:tr w:rsidR="00BC153A" w:rsidRPr="008C0915" w14:paraId="19A535B4" w14:textId="77777777" w:rsidTr="001652AB">
        <w:tc>
          <w:tcPr>
            <w:tcW w:w="9288" w:type="dxa"/>
            <w:gridSpan w:val="4"/>
            <w:tcBorders>
              <w:left w:val="nil"/>
              <w:right w:val="nil"/>
            </w:tcBorders>
            <w:vAlign w:val="center"/>
          </w:tcPr>
          <w:p w14:paraId="135AB382" w14:textId="77777777" w:rsidR="00BC153A" w:rsidRPr="008C0915" w:rsidRDefault="00BC153A" w:rsidP="001652AB">
            <w:pPr>
              <w:rPr>
                <w:rFonts w:asciiTheme="minorHAnsi" w:hAnsiTheme="minorHAnsi" w:cstheme="minorHAnsi"/>
                <w:szCs w:val="22"/>
              </w:rPr>
            </w:pPr>
          </w:p>
        </w:tc>
      </w:tr>
      <w:tr w:rsidR="00BC153A" w:rsidRPr="008C0915" w14:paraId="067D9B35" w14:textId="77777777" w:rsidTr="001652AB">
        <w:tc>
          <w:tcPr>
            <w:tcW w:w="9288" w:type="dxa"/>
            <w:gridSpan w:val="4"/>
            <w:shd w:val="clear" w:color="auto" w:fill="BFBFBF"/>
            <w:vAlign w:val="center"/>
          </w:tcPr>
          <w:p w14:paraId="720A0C0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79537285" w14:textId="77777777" w:rsidTr="001652AB">
        <w:tc>
          <w:tcPr>
            <w:tcW w:w="9288" w:type="dxa"/>
            <w:gridSpan w:val="4"/>
            <w:tcBorders>
              <w:bottom w:val="single" w:sz="4" w:space="0" w:color="auto"/>
            </w:tcBorders>
            <w:vAlign w:val="center"/>
          </w:tcPr>
          <w:p w14:paraId="1BB7E831"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Usklađivanje akata sa zakonskim odredbama.</w:t>
            </w:r>
          </w:p>
        </w:tc>
      </w:tr>
      <w:tr w:rsidR="00BC153A" w:rsidRPr="008C0915" w14:paraId="4267D71A" w14:textId="77777777" w:rsidTr="001652AB">
        <w:tc>
          <w:tcPr>
            <w:tcW w:w="9288" w:type="dxa"/>
            <w:gridSpan w:val="4"/>
            <w:tcBorders>
              <w:left w:val="nil"/>
              <w:right w:val="nil"/>
            </w:tcBorders>
            <w:vAlign w:val="center"/>
          </w:tcPr>
          <w:p w14:paraId="115D468A" w14:textId="77777777" w:rsidR="00BC153A" w:rsidRPr="008C0915" w:rsidRDefault="00BC153A" w:rsidP="001652AB">
            <w:pPr>
              <w:rPr>
                <w:rFonts w:asciiTheme="minorHAnsi" w:hAnsiTheme="minorHAnsi" w:cstheme="minorHAnsi"/>
                <w:szCs w:val="22"/>
              </w:rPr>
            </w:pPr>
          </w:p>
        </w:tc>
      </w:tr>
      <w:tr w:rsidR="00BC153A" w:rsidRPr="008C0915" w14:paraId="2282176D" w14:textId="77777777" w:rsidTr="001652AB">
        <w:tc>
          <w:tcPr>
            <w:tcW w:w="9288" w:type="dxa"/>
            <w:gridSpan w:val="4"/>
            <w:shd w:val="clear" w:color="auto" w:fill="BFBFBF"/>
            <w:vAlign w:val="center"/>
          </w:tcPr>
          <w:p w14:paraId="24B3D86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13F0B1F6" w14:textId="77777777" w:rsidTr="001652AB">
        <w:tc>
          <w:tcPr>
            <w:tcW w:w="9288" w:type="dxa"/>
            <w:gridSpan w:val="4"/>
            <w:tcBorders>
              <w:bottom w:val="single" w:sz="4" w:space="0" w:color="auto"/>
            </w:tcBorders>
            <w:vAlign w:val="center"/>
          </w:tcPr>
          <w:p w14:paraId="73C97DE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 uočavanje izvršenih promjena, nemogućnost isplate davanja, nemogućnost zapošljavanja osoba po iskazanoj potrebi i sl.</w:t>
            </w:r>
          </w:p>
        </w:tc>
      </w:tr>
      <w:tr w:rsidR="00BC153A" w:rsidRPr="008C0915" w14:paraId="40CEFDCC" w14:textId="77777777" w:rsidTr="001652AB">
        <w:tc>
          <w:tcPr>
            <w:tcW w:w="9288" w:type="dxa"/>
            <w:gridSpan w:val="4"/>
            <w:tcBorders>
              <w:left w:val="nil"/>
              <w:right w:val="nil"/>
            </w:tcBorders>
            <w:vAlign w:val="center"/>
          </w:tcPr>
          <w:p w14:paraId="13E7DB26" w14:textId="77777777" w:rsidR="00BC153A" w:rsidRPr="008C0915" w:rsidRDefault="00BC153A" w:rsidP="001652AB">
            <w:pPr>
              <w:rPr>
                <w:rFonts w:asciiTheme="minorHAnsi" w:hAnsiTheme="minorHAnsi" w:cstheme="minorHAnsi"/>
                <w:szCs w:val="22"/>
              </w:rPr>
            </w:pPr>
          </w:p>
        </w:tc>
      </w:tr>
      <w:tr w:rsidR="00BC153A" w:rsidRPr="008C0915" w14:paraId="61520985" w14:textId="77777777" w:rsidTr="001652AB">
        <w:tc>
          <w:tcPr>
            <w:tcW w:w="9288" w:type="dxa"/>
            <w:gridSpan w:val="4"/>
            <w:shd w:val="clear" w:color="auto" w:fill="BFBFBF"/>
            <w:vAlign w:val="center"/>
          </w:tcPr>
          <w:p w14:paraId="5FEB4F6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14042CC8" w14:textId="77777777" w:rsidTr="001652AB">
        <w:trPr>
          <w:trHeight w:val="90"/>
        </w:trPr>
        <w:tc>
          <w:tcPr>
            <w:tcW w:w="1951" w:type="dxa"/>
            <w:vAlign w:val="center"/>
          </w:tcPr>
          <w:p w14:paraId="23440AC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045D8D5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Temeljna inspekcija ili ukazana potreba.</w:t>
            </w:r>
          </w:p>
        </w:tc>
      </w:tr>
      <w:tr w:rsidR="00BC153A" w:rsidRPr="008C0915" w14:paraId="57CECB24" w14:textId="77777777" w:rsidTr="001652AB">
        <w:trPr>
          <w:trHeight w:val="90"/>
        </w:trPr>
        <w:tc>
          <w:tcPr>
            <w:tcW w:w="1951" w:type="dxa"/>
            <w:vAlign w:val="center"/>
          </w:tcPr>
          <w:p w14:paraId="7F36B6E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711338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Provjera utemeljenosti zahtjeva</w:t>
            </w:r>
          </w:p>
          <w:p w14:paraId="096D26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Zaključak o davanju prethodne suglasnosti</w:t>
            </w:r>
          </w:p>
          <w:p w14:paraId="3B5BAC2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Slanje na odobrenje u program</w:t>
            </w:r>
          </w:p>
          <w:p w14:paraId="46E845E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Sjednica vijeća</w:t>
            </w:r>
          </w:p>
        </w:tc>
      </w:tr>
      <w:tr w:rsidR="00BC153A" w:rsidRPr="008C0915" w14:paraId="22110B0B" w14:textId="77777777" w:rsidTr="001652AB">
        <w:trPr>
          <w:trHeight w:val="90"/>
        </w:trPr>
        <w:tc>
          <w:tcPr>
            <w:tcW w:w="1951" w:type="dxa"/>
            <w:tcBorders>
              <w:bottom w:val="single" w:sz="4" w:space="0" w:color="auto"/>
            </w:tcBorders>
            <w:vAlign w:val="center"/>
          </w:tcPr>
          <w:p w14:paraId="3354199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3C65A25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Odluka suglasnosti</w:t>
            </w:r>
          </w:p>
        </w:tc>
      </w:tr>
      <w:tr w:rsidR="00BC153A" w:rsidRPr="008C0915" w14:paraId="1BC697B7" w14:textId="77777777" w:rsidTr="001652AB">
        <w:tc>
          <w:tcPr>
            <w:tcW w:w="9288" w:type="dxa"/>
            <w:gridSpan w:val="4"/>
            <w:tcBorders>
              <w:left w:val="nil"/>
              <w:right w:val="nil"/>
            </w:tcBorders>
            <w:vAlign w:val="center"/>
          </w:tcPr>
          <w:p w14:paraId="02E16404" w14:textId="77777777" w:rsidR="00BC153A" w:rsidRPr="008C0915" w:rsidRDefault="00BC153A" w:rsidP="001652AB">
            <w:pPr>
              <w:rPr>
                <w:rFonts w:asciiTheme="minorHAnsi" w:hAnsiTheme="minorHAnsi" w:cstheme="minorHAnsi"/>
                <w:szCs w:val="22"/>
              </w:rPr>
            </w:pPr>
          </w:p>
        </w:tc>
      </w:tr>
      <w:tr w:rsidR="00BC153A" w:rsidRPr="008C0915" w14:paraId="0555D432" w14:textId="77777777" w:rsidTr="001652AB">
        <w:tc>
          <w:tcPr>
            <w:tcW w:w="9288" w:type="dxa"/>
            <w:gridSpan w:val="4"/>
            <w:shd w:val="clear" w:color="auto" w:fill="BFBFBF"/>
            <w:vAlign w:val="center"/>
          </w:tcPr>
          <w:p w14:paraId="2CB70C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2C26F50D" w14:textId="77777777" w:rsidTr="001652AB">
        <w:tc>
          <w:tcPr>
            <w:tcW w:w="9288" w:type="dxa"/>
            <w:gridSpan w:val="4"/>
            <w:tcBorders>
              <w:bottom w:val="single" w:sz="4" w:space="0" w:color="auto"/>
            </w:tcBorders>
            <w:vAlign w:val="center"/>
          </w:tcPr>
          <w:p w14:paraId="48BA3F9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tc>
      </w:tr>
      <w:tr w:rsidR="00BC153A" w:rsidRPr="008C0915" w14:paraId="588A12C5" w14:textId="77777777" w:rsidTr="001652AB">
        <w:tc>
          <w:tcPr>
            <w:tcW w:w="9288" w:type="dxa"/>
            <w:gridSpan w:val="4"/>
            <w:tcBorders>
              <w:left w:val="nil"/>
              <w:right w:val="nil"/>
            </w:tcBorders>
            <w:vAlign w:val="center"/>
          </w:tcPr>
          <w:p w14:paraId="6D93C218" w14:textId="77777777" w:rsidR="00BC153A" w:rsidRPr="008C0915" w:rsidRDefault="00BC153A" w:rsidP="001652AB">
            <w:pPr>
              <w:rPr>
                <w:rFonts w:asciiTheme="minorHAnsi" w:hAnsiTheme="minorHAnsi" w:cstheme="minorHAnsi"/>
                <w:szCs w:val="22"/>
              </w:rPr>
            </w:pPr>
          </w:p>
        </w:tc>
      </w:tr>
      <w:tr w:rsidR="00BC153A" w:rsidRPr="008C0915" w14:paraId="27BFB043" w14:textId="77777777" w:rsidTr="001652AB">
        <w:tc>
          <w:tcPr>
            <w:tcW w:w="9288" w:type="dxa"/>
            <w:gridSpan w:val="4"/>
            <w:shd w:val="clear" w:color="auto" w:fill="BFBFBF"/>
            <w:vAlign w:val="center"/>
          </w:tcPr>
          <w:p w14:paraId="43FEF9B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603556D5" w14:textId="77777777" w:rsidTr="001652AB">
        <w:tc>
          <w:tcPr>
            <w:tcW w:w="9288" w:type="dxa"/>
            <w:gridSpan w:val="4"/>
            <w:tcBorders>
              <w:bottom w:val="single" w:sz="4" w:space="0" w:color="auto"/>
            </w:tcBorders>
            <w:vAlign w:val="center"/>
          </w:tcPr>
          <w:p w14:paraId="7FD9C3B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Radni prostor; informatička oprema službeni auto; računalo; računalna aplikacija za isplatu sredstava, printer, pristup internetu pristup informacijama (tisak…), zaposlenici sa stručnim znanjima.</w:t>
            </w:r>
          </w:p>
        </w:tc>
      </w:tr>
      <w:tr w:rsidR="00BC153A" w:rsidRPr="008C0915" w14:paraId="378D23A2" w14:textId="77777777" w:rsidTr="001652AB">
        <w:tc>
          <w:tcPr>
            <w:tcW w:w="9288" w:type="dxa"/>
            <w:gridSpan w:val="4"/>
            <w:tcBorders>
              <w:left w:val="nil"/>
              <w:right w:val="nil"/>
            </w:tcBorders>
            <w:vAlign w:val="center"/>
          </w:tcPr>
          <w:p w14:paraId="79511B31" w14:textId="77777777" w:rsidR="00BC153A" w:rsidRPr="008C0915" w:rsidRDefault="00BC153A" w:rsidP="001652AB">
            <w:pPr>
              <w:rPr>
                <w:rFonts w:asciiTheme="minorHAnsi" w:hAnsiTheme="minorHAnsi" w:cstheme="minorHAnsi"/>
                <w:szCs w:val="22"/>
              </w:rPr>
            </w:pPr>
          </w:p>
        </w:tc>
      </w:tr>
      <w:tr w:rsidR="00BC153A" w:rsidRPr="008C0915" w14:paraId="65D80C52" w14:textId="77777777" w:rsidTr="001652AB">
        <w:tc>
          <w:tcPr>
            <w:tcW w:w="9288" w:type="dxa"/>
            <w:gridSpan w:val="4"/>
            <w:shd w:val="clear" w:color="auto" w:fill="BFBFBF"/>
            <w:vAlign w:val="center"/>
          </w:tcPr>
          <w:p w14:paraId="3C9CC90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1A355251" w14:textId="77777777" w:rsidTr="001652AB">
        <w:tc>
          <w:tcPr>
            <w:tcW w:w="9288" w:type="dxa"/>
            <w:gridSpan w:val="4"/>
            <w:tcBorders>
              <w:bottom w:val="single" w:sz="4" w:space="0" w:color="auto"/>
            </w:tcBorders>
            <w:vAlign w:val="center"/>
          </w:tcPr>
          <w:p w14:paraId="2C5D814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3.4.9.   </w:t>
            </w:r>
            <w:r w:rsidRPr="008C0915">
              <w:rPr>
                <w:rFonts w:asciiTheme="minorHAnsi" w:hAnsiTheme="minorHAnsi" w:cstheme="minorHAnsi"/>
                <w:b/>
                <w:szCs w:val="22"/>
              </w:rPr>
              <w:t xml:space="preserve"> </w:t>
            </w:r>
            <w:r w:rsidRPr="002B1B62">
              <w:rPr>
                <w:rFonts w:asciiTheme="minorHAnsi" w:hAnsiTheme="minorHAnsi" w:cstheme="minorHAnsi"/>
                <w:bCs/>
                <w:szCs w:val="22"/>
              </w:rPr>
              <w:t>Postupak odobravanja promjena u općim aktima ustanova kojima je osnivač Grad Koprivnica</w:t>
            </w:r>
          </w:p>
        </w:tc>
      </w:tr>
    </w:tbl>
    <w:p w14:paraId="0AA3B8E2" w14:textId="77777777" w:rsidR="00BC153A" w:rsidRDefault="00BC153A" w:rsidP="00BC153A">
      <w:pPr>
        <w:jc w:val="both"/>
      </w:pPr>
    </w:p>
    <w:p w14:paraId="45F86635" w14:textId="77777777" w:rsidR="00BC153A" w:rsidRDefault="00BC153A" w:rsidP="00BC153A">
      <w:pPr>
        <w:jc w:val="both"/>
      </w:pPr>
    </w:p>
    <w:p w14:paraId="6575CA41" w14:textId="77777777" w:rsidR="00BC153A" w:rsidRDefault="00BC153A" w:rsidP="00BC153A">
      <w:pPr>
        <w:jc w:val="both"/>
      </w:pPr>
    </w:p>
    <w:p w14:paraId="72DD18FF" w14:textId="77777777" w:rsidR="00BC153A" w:rsidRDefault="00BC153A" w:rsidP="00BC153A">
      <w:pPr>
        <w:jc w:val="both"/>
      </w:pPr>
    </w:p>
    <w:p w14:paraId="2714D25E" w14:textId="77777777" w:rsidR="00BC153A" w:rsidRDefault="00BC153A" w:rsidP="00BC153A">
      <w:pPr>
        <w:jc w:val="both"/>
      </w:pPr>
    </w:p>
    <w:p w14:paraId="64D730FF" w14:textId="77777777" w:rsidR="00BC153A" w:rsidRDefault="00BC153A" w:rsidP="00BC153A">
      <w:pPr>
        <w:jc w:val="both"/>
      </w:pPr>
    </w:p>
    <w:p w14:paraId="2E7F801A" w14:textId="77777777" w:rsidR="00BC153A" w:rsidRDefault="00BC153A" w:rsidP="00BC153A">
      <w:pPr>
        <w:jc w:val="both"/>
      </w:pPr>
    </w:p>
    <w:p w14:paraId="6C623AA3" w14:textId="77777777" w:rsidR="00BC153A" w:rsidRDefault="00BC153A" w:rsidP="00BC153A">
      <w:pPr>
        <w:jc w:val="both"/>
      </w:pPr>
    </w:p>
    <w:p w14:paraId="0F706D36" w14:textId="77777777" w:rsidR="00BC153A" w:rsidRDefault="00BC153A" w:rsidP="00BC153A">
      <w:pPr>
        <w:jc w:val="both"/>
      </w:pPr>
    </w:p>
    <w:p w14:paraId="671A7CF8" w14:textId="77777777" w:rsidR="00BC153A" w:rsidRDefault="00BC153A" w:rsidP="00BC153A">
      <w:pPr>
        <w:jc w:val="both"/>
      </w:pPr>
    </w:p>
    <w:p w14:paraId="7E391373" w14:textId="77777777" w:rsidR="00BC153A" w:rsidRDefault="00BC153A" w:rsidP="00BC153A">
      <w:pPr>
        <w:jc w:val="both"/>
      </w:pPr>
    </w:p>
    <w:p w14:paraId="6EAC2F6A" w14:textId="77777777" w:rsidR="00BC153A" w:rsidRDefault="00BC153A" w:rsidP="00BC153A">
      <w:pPr>
        <w:jc w:val="both"/>
      </w:pPr>
    </w:p>
    <w:p w14:paraId="5EA3F376"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655"/>
        <w:gridCol w:w="126"/>
        <w:gridCol w:w="2352"/>
        <w:gridCol w:w="550"/>
        <w:gridCol w:w="1206"/>
        <w:gridCol w:w="1792"/>
      </w:tblGrid>
      <w:tr w:rsidR="00BC153A" w:rsidRPr="008C0915" w14:paraId="30EC9AE0" w14:textId="77777777" w:rsidTr="001652AB">
        <w:tc>
          <w:tcPr>
            <w:tcW w:w="3036" w:type="dxa"/>
            <w:gridSpan w:val="2"/>
            <w:shd w:val="clear" w:color="auto" w:fill="BFBFBF"/>
            <w:vAlign w:val="center"/>
          </w:tcPr>
          <w:p w14:paraId="52BFDCBE" w14:textId="77777777" w:rsidR="00BC153A" w:rsidRPr="008C0915" w:rsidRDefault="00BC153A" w:rsidP="001652AB">
            <w:pPr>
              <w:rPr>
                <w:rFonts w:asciiTheme="minorHAnsi" w:hAnsiTheme="minorHAnsi" w:cstheme="minorHAnsi"/>
                <w:b/>
                <w:szCs w:val="22"/>
              </w:rPr>
            </w:pPr>
          </w:p>
          <w:p w14:paraId="25844DE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5FAE3BF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3A3F356B" w14:textId="77777777" w:rsidR="00BC153A" w:rsidRPr="008C0915" w:rsidRDefault="00BC153A" w:rsidP="001652AB">
            <w:pPr>
              <w:rPr>
                <w:rFonts w:asciiTheme="minorHAnsi" w:hAnsiTheme="minorHAnsi" w:cstheme="minorHAnsi"/>
                <w:szCs w:val="22"/>
              </w:rPr>
            </w:pPr>
          </w:p>
        </w:tc>
        <w:tc>
          <w:tcPr>
            <w:tcW w:w="3028" w:type="dxa"/>
            <w:gridSpan w:val="3"/>
            <w:shd w:val="clear" w:color="auto" w:fill="BFBFBF"/>
            <w:vAlign w:val="center"/>
          </w:tcPr>
          <w:p w14:paraId="25F116AD" w14:textId="77777777" w:rsidR="00BC153A" w:rsidRPr="008C0915" w:rsidRDefault="00BC153A" w:rsidP="001652AB">
            <w:pPr>
              <w:rPr>
                <w:rFonts w:asciiTheme="minorHAnsi" w:hAnsiTheme="minorHAnsi" w:cstheme="minorHAnsi"/>
                <w:szCs w:val="22"/>
              </w:rPr>
            </w:pPr>
            <w:r>
              <w:rPr>
                <w:rFonts w:asciiTheme="minorHAnsi" w:hAnsiTheme="minorHAnsi" w:cstheme="minorHAnsi"/>
                <w:b/>
                <w:szCs w:val="22"/>
              </w:rPr>
              <w:t>POSTUPAK ODOBRAVANJA PROMJENE U OPĆIM AKTIMA USTANOVA KOJIMA JE OSNIVAČ GRAD KOPRIVNICA</w:t>
            </w:r>
          </w:p>
        </w:tc>
        <w:tc>
          <w:tcPr>
            <w:tcW w:w="2998" w:type="dxa"/>
            <w:gridSpan w:val="2"/>
            <w:shd w:val="clear" w:color="auto" w:fill="BFBFBF"/>
            <w:vAlign w:val="center"/>
          </w:tcPr>
          <w:p w14:paraId="2CFFA54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674FBC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3.4.9.</w:t>
            </w:r>
          </w:p>
        </w:tc>
      </w:tr>
      <w:tr w:rsidR="00BC153A" w:rsidRPr="008C0915" w14:paraId="25F59911" w14:textId="77777777" w:rsidTr="001652AB">
        <w:tc>
          <w:tcPr>
            <w:tcW w:w="3036" w:type="dxa"/>
            <w:gridSpan w:val="2"/>
            <w:tcBorders>
              <w:bottom w:val="single" w:sz="4" w:space="0" w:color="auto"/>
            </w:tcBorders>
            <w:shd w:val="clear" w:color="auto" w:fill="BFBFBF"/>
            <w:vAlign w:val="center"/>
          </w:tcPr>
          <w:p w14:paraId="7FFE4E13" w14:textId="77777777" w:rsidR="00BC153A" w:rsidRPr="008C0915" w:rsidRDefault="00BC153A" w:rsidP="001652AB">
            <w:pPr>
              <w:rPr>
                <w:rFonts w:asciiTheme="minorHAnsi" w:hAnsiTheme="minorHAnsi" w:cstheme="minorHAnsi"/>
                <w:b/>
                <w:szCs w:val="22"/>
              </w:rPr>
            </w:pPr>
          </w:p>
          <w:p w14:paraId="5A0632C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3AD6CA25" w14:textId="77777777" w:rsidR="00BC153A" w:rsidRPr="008C0915" w:rsidRDefault="00BC153A" w:rsidP="001652AB">
            <w:pPr>
              <w:rPr>
                <w:rFonts w:asciiTheme="minorHAnsi" w:hAnsiTheme="minorHAnsi" w:cstheme="minorHAnsi"/>
                <w:szCs w:val="22"/>
              </w:rPr>
            </w:pPr>
          </w:p>
        </w:tc>
        <w:tc>
          <w:tcPr>
            <w:tcW w:w="6026" w:type="dxa"/>
            <w:gridSpan w:val="5"/>
            <w:tcBorders>
              <w:bottom w:val="single" w:sz="4" w:space="0" w:color="auto"/>
            </w:tcBorders>
            <w:vAlign w:val="center"/>
          </w:tcPr>
          <w:p w14:paraId="5D15BCB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društvene djelatnosti</w:t>
            </w:r>
          </w:p>
        </w:tc>
      </w:tr>
      <w:tr w:rsidR="00BC153A" w:rsidRPr="008C0915" w14:paraId="7A9A336A" w14:textId="77777777" w:rsidTr="001652AB">
        <w:tc>
          <w:tcPr>
            <w:tcW w:w="9062" w:type="dxa"/>
            <w:gridSpan w:val="7"/>
            <w:tcBorders>
              <w:left w:val="nil"/>
              <w:right w:val="nil"/>
            </w:tcBorders>
            <w:vAlign w:val="center"/>
          </w:tcPr>
          <w:p w14:paraId="59FDD9D2" w14:textId="77777777" w:rsidR="00BC153A" w:rsidRPr="008C0915" w:rsidRDefault="00BC153A" w:rsidP="001652AB">
            <w:pPr>
              <w:rPr>
                <w:rFonts w:asciiTheme="minorHAnsi" w:hAnsiTheme="minorHAnsi" w:cstheme="minorHAnsi"/>
                <w:szCs w:val="22"/>
              </w:rPr>
            </w:pPr>
          </w:p>
        </w:tc>
      </w:tr>
      <w:tr w:rsidR="00BC153A" w:rsidRPr="008C0915" w14:paraId="637B7900" w14:textId="77777777" w:rsidTr="001652AB">
        <w:tc>
          <w:tcPr>
            <w:tcW w:w="9062" w:type="dxa"/>
            <w:gridSpan w:val="7"/>
            <w:shd w:val="clear" w:color="auto" w:fill="BFBFBF"/>
            <w:vAlign w:val="center"/>
          </w:tcPr>
          <w:p w14:paraId="08B3597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662353EF" w14:textId="77777777" w:rsidTr="001652AB">
        <w:tc>
          <w:tcPr>
            <w:tcW w:w="9062" w:type="dxa"/>
            <w:gridSpan w:val="7"/>
            <w:tcBorders>
              <w:bottom w:val="single" w:sz="4" w:space="0" w:color="auto"/>
            </w:tcBorders>
            <w:vAlign w:val="center"/>
          </w:tcPr>
          <w:p w14:paraId="12DDE83E" w14:textId="77777777" w:rsidR="00BC153A" w:rsidRPr="008C0915" w:rsidRDefault="00BC153A" w:rsidP="001652AB">
            <w:pPr>
              <w:rPr>
                <w:rFonts w:asciiTheme="minorHAnsi" w:hAnsiTheme="minorHAnsi" w:cstheme="minorHAnsi"/>
                <w:szCs w:val="22"/>
              </w:rPr>
            </w:pPr>
            <w:r w:rsidRPr="002B1B62">
              <w:rPr>
                <w:rFonts w:asciiTheme="minorHAnsi" w:hAnsiTheme="minorHAnsi" w:cstheme="minorHAnsi"/>
                <w:bCs/>
                <w:szCs w:val="22"/>
              </w:rPr>
              <w:t>Postupak odobravanja promjena u općim aktima ustanova kojima je osnivač Grad Koprivnica</w:t>
            </w:r>
          </w:p>
        </w:tc>
      </w:tr>
      <w:tr w:rsidR="00BC153A" w:rsidRPr="008C0915" w14:paraId="6B5D7289" w14:textId="77777777" w:rsidTr="001652AB">
        <w:tc>
          <w:tcPr>
            <w:tcW w:w="9062" w:type="dxa"/>
            <w:gridSpan w:val="7"/>
            <w:tcBorders>
              <w:left w:val="nil"/>
              <w:right w:val="nil"/>
            </w:tcBorders>
            <w:vAlign w:val="center"/>
          </w:tcPr>
          <w:p w14:paraId="7457E79D" w14:textId="77777777" w:rsidR="00BC153A" w:rsidRPr="008C0915" w:rsidRDefault="00BC153A" w:rsidP="001652AB">
            <w:pPr>
              <w:rPr>
                <w:rFonts w:asciiTheme="minorHAnsi" w:hAnsiTheme="minorHAnsi" w:cstheme="minorHAnsi"/>
                <w:szCs w:val="22"/>
              </w:rPr>
            </w:pPr>
          </w:p>
        </w:tc>
      </w:tr>
      <w:tr w:rsidR="00BC153A" w:rsidRPr="008C0915" w14:paraId="4529CF47" w14:textId="77777777" w:rsidTr="001652AB">
        <w:tc>
          <w:tcPr>
            <w:tcW w:w="9062" w:type="dxa"/>
            <w:gridSpan w:val="7"/>
            <w:shd w:val="clear" w:color="auto" w:fill="BFBFBF"/>
            <w:vAlign w:val="center"/>
          </w:tcPr>
          <w:p w14:paraId="7AFFDF6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0ACE14F1" w14:textId="77777777" w:rsidTr="001652AB">
        <w:tc>
          <w:tcPr>
            <w:tcW w:w="9062" w:type="dxa"/>
            <w:gridSpan w:val="7"/>
            <w:tcBorders>
              <w:bottom w:val="single" w:sz="4" w:space="0" w:color="auto"/>
            </w:tcBorders>
            <w:vAlign w:val="center"/>
          </w:tcPr>
          <w:p w14:paraId="7001A97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Usklađivanje akata sa zakonskim odredbama.</w:t>
            </w:r>
          </w:p>
        </w:tc>
      </w:tr>
      <w:tr w:rsidR="00BC153A" w:rsidRPr="008C0915" w14:paraId="4921EB0A" w14:textId="77777777" w:rsidTr="001652AB">
        <w:tc>
          <w:tcPr>
            <w:tcW w:w="9062" w:type="dxa"/>
            <w:gridSpan w:val="7"/>
            <w:tcBorders>
              <w:left w:val="nil"/>
              <w:right w:val="nil"/>
            </w:tcBorders>
            <w:vAlign w:val="center"/>
          </w:tcPr>
          <w:p w14:paraId="1F0620B8" w14:textId="77777777" w:rsidR="00BC153A" w:rsidRPr="008C0915" w:rsidRDefault="00BC153A" w:rsidP="001652AB">
            <w:pPr>
              <w:rPr>
                <w:rFonts w:asciiTheme="minorHAnsi" w:hAnsiTheme="minorHAnsi" w:cstheme="minorHAnsi"/>
                <w:szCs w:val="22"/>
              </w:rPr>
            </w:pPr>
          </w:p>
        </w:tc>
      </w:tr>
      <w:tr w:rsidR="00BC153A" w:rsidRPr="008C0915" w14:paraId="5CFEFC5E" w14:textId="77777777" w:rsidTr="001652AB">
        <w:tc>
          <w:tcPr>
            <w:tcW w:w="9062" w:type="dxa"/>
            <w:gridSpan w:val="7"/>
            <w:shd w:val="clear" w:color="auto" w:fill="BFBFBF"/>
            <w:vAlign w:val="center"/>
          </w:tcPr>
          <w:p w14:paraId="3542C1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3D8155E4" w14:textId="77777777" w:rsidTr="001652AB">
        <w:tc>
          <w:tcPr>
            <w:tcW w:w="9062" w:type="dxa"/>
            <w:gridSpan w:val="7"/>
            <w:tcBorders>
              <w:bottom w:val="single" w:sz="4" w:space="0" w:color="auto"/>
            </w:tcBorders>
            <w:vAlign w:val="center"/>
          </w:tcPr>
          <w:p w14:paraId="3D2487FA"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Zavisi o ustanovi čiji se akt mijenja – školstvo, vatrogastvo, kultura, šport i predškolstvo.</w:t>
            </w:r>
          </w:p>
        </w:tc>
      </w:tr>
      <w:tr w:rsidR="00BC153A" w:rsidRPr="008C0915" w14:paraId="25FA6FFC" w14:textId="77777777" w:rsidTr="001652AB">
        <w:tc>
          <w:tcPr>
            <w:tcW w:w="9062" w:type="dxa"/>
            <w:gridSpan w:val="7"/>
            <w:tcBorders>
              <w:left w:val="nil"/>
              <w:right w:val="nil"/>
            </w:tcBorders>
            <w:vAlign w:val="center"/>
          </w:tcPr>
          <w:p w14:paraId="25C8DE07" w14:textId="77777777" w:rsidR="00BC153A" w:rsidRPr="008C0915" w:rsidRDefault="00BC153A" w:rsidP="001652AB">
            <w:pPr>
              <w:rPr>
                <w:rFonts w:asciiTheme="minorHAnsi" w:hAnsiTheme="minorHAnsi" w:cstheme="minorHAnsi"/>
                <w:szCs w:val="22"/>
              </w:rPr>
            </w:pPr>
          </w:p>
        </w:tc>
      </w:tr>
      <w:tr w:rsidR="00BC153A" w:rsidRPr="008C0915" w14:paraId="06105B43" w14:textId="77777777" w:rsidTr="001652AB">
        <w:tc>
          <w:tcPr>
            <w:tcW w:w="9062" w:type="dxa"/>
            <w:gridSpan w:val="7"/>
            <w:shd w:val="clear" w:color="auto" w:fill="BFBFBF"/>
            <w:vAlign w:val="center"/>
          </w:tcPr>
          <w:p w14:paraId="13A6EE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0D7D7FDC" w14:textId="77777777" w:rsidTr="001652AB">
        <w:tc>
          <w:tcPr>
            <w:tcW w:w="9062" w:type="dxa"/>
            <w:gridSpan w:val="7"/>
            <w:shd w:val="clear" w:color="auto" w:fill="FFFFFF"/>
            <w:vAlign w:val="center"/>
          </w:tcPr>
          <w:p w14:paraId="3C89CCA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28BE347" w14:textId="77777777" w:rsidTr="001652AB">
        <w:tc>
          <w:tcPr>
            <w:tcW w:w="9062" w:type="dxa"/>
            <w:gridSpan w:val="7"/>
            <w:tcBorders>
              <w:left w:val="nil"/>
              <w:right w:val="nil"/>
            </w:tcBorders>
            <w:vAlign w:val="center"/>
          </w:tcPr>
          <w:p w14:paraId="229ED631" w14:textId="77777777" w:rsidR="00BC153A" w:rsidRPr="008C0915" w:rsidRDefault="00BC153A" w:rsidP="001652AB">
            <w:pPr>
              <w:rPr>
                <w:rFonts w:asciiTheme="minorHAnsi" w:hAnsiTheme="minorHAnsi" w:cstheme="minorHAnsi"/>
                <w:szCs w:val="22"/>
              </w:rPr>
            </w:pPr>
          </w:p>
        </w:tc>
      </w:tr>
      <w:tr w:rsidR="00BC153A" w:rsidRPr="008C0915" w14:paraId="519988AE" w14:textId="77777777" w:rsidTr="001652AB">
        <w:tc>
          <w:tcPr>
            <w:tcW w:w="9062" w:type="dxa"/>
            <w:gridSpan w:val="7"/>
            <w:shd w:val="clear" w:color="auto" w:fill="BFBFBF"/>
            <w:vAlign w:val="center"/>
          </w:tcPr>
          <w:p w14:paraId="0B9AED9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22D31FB5" w14:textId="77777777" w:rsidTr="001652AB">
        <w:tc>
          <w:tcPr>
            <w:tcW w:w="9062" w:type="dxa"/>
            <w:gridSpan w:val="7"/>
            <w:tcBorders>
              <w:bottom w:val="single" w:sz="4" w:space="0" w:color="auto"/>
            </w:tcBorders>
            <w:vAlign w:val="center"/>
          </w:tcPr>
          <w:p w14:paraId="0A1D58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Viša stručna suradnica za pravne poslove  dužna je na temelju inspekcije i/ili ukazane potrebe, iskazati tekst prijedloga školskom odboru. Nakon odobrenja i provjere zakonske utemeljenosti prijedlog se daje na usvajanje  i donosi se odluka o suglasnosti.</w:t>
            </w:r>
          </w:p>
        </w:tc>
      </w:tr>
      <w:tr w:rsidR="00BC153A" w:rsidRPr="008C0915" w14:paraId="3A06D5C7" w14:textId="77777777" w:rsidTr="001652AB">
        <w:tc>
          <w:tcPr>
            <w:tcW w:w="9062" w:type="dxa"/>
            <w:gridSpan w:val="7"/>
            <w:tcBorders>
              <w:left w:val="nil"/>
              <w:right w:val="nil"/>
            </w:tcBorders>
            <w:vAlign w:val="center"/>
          </w:tcPr>
          <w:p w14:paraId="18742046" w14:textId="77777777" w:rsidR="00BC153A" w:rsidRPr="008C0915" w:rsidRDefault="00BC153A" w:rsidP="001652AB">
            <w:pPr>
              <w:rPr>
                <w:rFonts w:asciiTheme="minorHAnsi" w:hAnsiTheme="minorHAnsi" w:cstheme="minorHAnsi"/>
                <w:szCs w:val="22"/>
              </w:rPr>
            </w:pPr>
          </w:p>
        </w:tc>
      </w:tr>
      <w:tr w:rsidR="00BC153A" w:rsidRPr="008C0915" w14:paraId="5262BDEC" w14:textId="77777777" w:rsidTr="001652AB">
        <w:tc>
          <w:tcPr>
            <w:tcW w:w="9062" w:type="dxa"/>
            <w:gridSpan w:val="7"/>
            <w:shd w:val="clear" w:color="auto" w:fill="BFBFBF"/>
            <w:vAlign w:val="center"/>
          </w:tcPr>
          <w:p w14:paraId="3343FD8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3DC8E317" w14:textId="77777777" w:rsidTr="001652AB">
        <w:tc>
          <w:tcPr>
            <w:tcW w:w="9062" w:type="dxa"/>
            <w:gridSpan w:val="7"/>
            <w:tcBorders>
              <w:bottom w:val="single" w:sz="4" w:space="0" w:color="auto"/>
            </w:tcBorders>
            <w:vAlign w:val="center"/>
          </w:tcPr>
          <w:p w14:paraId="311CED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Zakon o osnovnom školstvu i Zakon o ustanovama.</w:t>
            </w:r>
          </w:p>
        </w:tc>
      </w:tr>
      <w:tr w:rsidR="00BC153A" w:rsidRPr="008C0915" w14:paraId="0906B8F2" w14:textId="77777777" w:rsidTr="001652AB">
        <w:tc>
          <w:tcPr>
            <w:tcW w:w="9062" w:type="dxa"/>
            <w:gridSpan w:val="7"/>
            <w:tcBorders>
              <w:left w:val="nil"/>
              <w:bottom w:val="single" w:sz="4" w:space="0" w:color="auto"/>
              <w:right w:val="nil"/>
            </w:tcBorders>
            <w:vAlign w:val="center"/>
          </w:tcPr>
          <w:p w14:paraId="5EBCB8B4" w14:textId="77777777" w:rsidR="00BC153A" w:rsidRPr="008C0915" w:rsidRDefault="00BC153A" w:rsidP="001652AB">
            <w:pPr>
              <w:rPr>
                <w:rFonts w:asciiTheme="minorHAnsi" w:hAnsiTheme="minorHAnsi" w:cstheme="minorHAnsi"/>
                <w:szCs w:val="22"/>
              </w:rPr>
            </w:pPr>
          </w:p>
        </w:tc>
      </w:tr>
      <w:tr w:rsidR="00BC153A" w:rsidRPr="008C0915" w14:paraId="14D63F31" w14:textId="77777777" w:rsidTr="001652AB">
        <w:tc>
          <w:tcPr>
            <w:tcW w:w="9062" w:type="dxa"/>
            <w:gridSpan w:val="7"/>
            <w:tcBorders>
              <w:left w:val="single" w:sz="4" w:space="0" w:color="auto"/>
              <w:right w:val="single" w:sz="4" w:space="0" w:color="auto"/>
            </w:tcBorders>
            <w:shd w:val="clear" w:color="auto" w:fill="BFBFBF"/>
            <w:vAlign w:val="center"/>
          </w:tcPr>
          <w:p w14:paraId="61F1D07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7784CB64" w14:textId="77777777" w:rsidTr="001652AB">
        <w:tc>
          <w:tcPr>
            <w:tcW w:w="9062" w:type="dxa"/>
            <w:gridSpan w:val="7"/>
            <w:tcBorders>
              <w:left w:val="single" w:sz="4" w:space="0" w:color="auto"/>
              <w:right w:val="single" w:sz="4" w:space="0" w:color="auto"/>
            </w:tcBorders>
            <w:vAlign w:val="center"/>
          </w:tcPr>
          <w:p w14:paraId="7A4300D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UO – Upravni odjel; </w:t>
            </w:r>
          </w:p>
        </w:tc>
      </w:tr>
      <w:tr w:rsidR="00BC153A" w:rsidRPr="008C0915" w14:paraId="6E1BCD16" w14:textId="77777777" w:rsidTr="001652AB">
        <w:tc>
          <w:tcPr>
            <w:tcW w:w="9062" w:type="dxa"/>
            <w:gridSpan w:val="7"/>
            <w:tcBorders>
              <w:left w:val="nil"/>
              <w:right w:val="nil"/>
            </w:tcBorders>
            <w:vAlign w:val="center"/>
          </w:tcPr>
          <w:p w14:paraId="3C7BA2A8" w14:textId="77777777" w:rsidR="00BC153A" w:rsidRPr="008C0915" w:rsidRDefault="00BC153A" w:rsidP="001652AB">
            <w:pPr>
              <w:rPr>
                <w:rFonts w:asciiTheme="minorHAnsi" w:hAnsiTheme="minorHAnsi" w:cstheme="minorHAnsi"/>
                <w:szCs w:val="22"/>
              </w:rPr>
            </w:pPr>
          </w:p>
        </w:tc>
      </w:tr>
      <w:tr w:rsidR="00BC153A" w:rsidRPr="008C0915" w14:paraId="3AF7B3FC" w14:textId="77777777" w:rsidTr="001652AB">
        <w:trPr>
          <w:trHeight w:val="69"/>
        </w:trPr>
        <w:tc>
          <w:tcPr>
            <w:tcW w:w="1381" w:type="dxa"/>
            <w:shd w:val="clear" w:color="auto" w:fill="BFBFBF"/>
            <w:vAlign w:val="center"/>
          </w:tcPr>
          <w:p w14:paraId="3B97BED4" w14:textId="77777777" w:rsidR="00BC153A" w:rsidRPr="008C0915" w:rsidRDefault="00BC153A" w:rsidP="001652AB">
            <w:pPr>
              <w:rPr>
                <w:rFonts w:asciiTheme="minorHAnsi" w:hAnsiTheme="minorHAnsi" w:cstheme="minorHAnsi"/>
                <w:szCs w:val="22"/>
              </w:rPr>
            </w:pPr>
          </w:p>
        </w:tc>
        <w:tc>
          <w:tcPr>
            <w:tcW w:w="1781" w:type="dxa"/>
            <w:gridSpan w:val="2"/>
            <w:shd w:val="clear" w:color="auto" w:fill="BFBFBF"/>
            <w:vAlign w:val="center"/>
          </w:tcPr>
          <w:p w14:paraId="47808BF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52" w:type="dxa"/>
            <w:shd w:val="clear" w:color="auto" w:fill="BFBFBF"/>
            <w:vAlign w:val="center"/>
          </w:tcPr>
          <w:p w14:paraId="2986E22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56" w:type="dxa"/>
            <w:gridSpan w:val="2"/>
            <w:shd w:val="clear" w:color="auto" w:fill="BFBFBF"/>
            <w:vAlign w:val="center"/>
          </w:tcPr>
          <w:p w14:paraId="369F582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92" w:type="dxa"/>
            <w:shd w:val="clear" w:color="auto" w:fill="BFBFBF"/>
            <w:vAlign w:val="center"/>
          </w:tcPr>
          <w:p w14:paraId="1A0488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65535B9F" w14:textId="77777777" w:rsidTr="001652AB">
        <w:trPr>
          <w:trHeight w:val="67"/>
        </w:trPr>
        <w:tc>
          <w:tcPr>
            <w:tcW w:w="1381" w:type="dxa"/>
            <w:shd w:val="clear" w:color="auto" w:fill="BFBFBF"/>
            <w:vAlign w:val="center"/>
          </w:tcPr>
          <w:p w14:paraId="4BC0A2D0"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81" w:type="dxa"/>
            <w:gridSpan w:val="2"/>
            <w:vAlign w:val="center"/>
          </w:tcPr>
          <w:p w14:paraId="3832DE5A" w14:textId="05D0AA4D" w:rsidR="00E372ED" w:rsidRPr="008C0915" w:rsidRDefault="00E372ED" w:rsidP="00E372ED">
            <w:pPr>
              <w:rPr>
                <w:rFonts w:asciiTheme="minorHAnsi" w:hAnsiTheme="minorHAnsi" w:cstheme="minorHAnsi"/>
                <w:szCs w:val="22"/>
              </w:rPr>
            </w:pPr>
            <w:r>
              <w:rPr>
                <w:rFonts w:asciiTheme="minorHAnsi" w:hAnsiTheme="minorHAnsi" w:cstheme="minorHAnsi"/>
                <w:szCs w:val="22"/>
              </w:rPr>
              <w:t>Silvija Škutin</w:t>
            </w:r>
          </w:p>
        </w:tc>
        <w:tc>
          <w:tcPr>
            <w:tcW w:w="2352" w:type="dxa"/>
            <w:vAlign w:val="center"/>
          </w:tcPr>
          <w:p w14:paraId="128905E7" w14:textId="00ADAC51" w:rsidR="00E372ED" w:rsidRPr="008C0915" w:rsidRDefault="00E372ED" w:rsidP="00E372ED">
            <w:pPr>
              <w:rPr>
                <w:rFonts w:asciiTheme="minorHAnsi" w:hAnsiTheme="minorHAnsi" w:cstheme="minorHAnsi"/>
                <w:szCs w:val="22"/>
              </w:rPr>
            </w:pPr>
            <w:r>
              <w:rPr>
                <w:rFonts w:asciiTheme="minorHAnsi" w:hAnsiTheme="minorHAnsi" w:cstheme="minorHAnsi"/>
                <w:szCs w:val="22"/>
              </w:rPr>
              <w:t>Viša stručna suradnica za društvene djelatnosti</w:t>
            </w:r>
          </w:p>
        </w:tc>
        <w:tc>
          <w:tcPr>
            <w:tcW w:w="1756" w:type="dxa"/>
            <w:gridSpan w:val="2"/>
            <w:vAlign w:val="center"/>
          </w:tcPr>
          <w:p w14:paraId="2DB43547" w14:textId="62499182"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92" w:type="dxa"/>
            <w:vAlign w:val="center"/>
          </w:tcPr>
          <w:p w14:paraId="756CADC5" w14:textId="77777777" w:rsidR="00E372ED" w:rsidRPr="008C0915" w:rsidRDefault="00E372ED" w:rsidP="00E372ED">
            <w:pPr>
              <w:rPr>
                <w:rFonts w:asciiTheme="minorHAnsi" w:hAnsiTheme="minorHAnsi" w:cstheme="minorHAnsi"/>
                <w:szCs w:val="22"/>
              </w:rPr>
            </w:pPr>
          </w:p>
        </w:tc>
      </w:tr>
      <w:tr w:rsidR="00E372ED" w:rsidRPr="008C0915" w14:paraId="1D4F15E8" w14:textId="77777777" w:rsidTr="001652AB">
        <w:trPr>
          <w:trHeight w:val="67"/>
        </w:trPr>
        <w:tc>
          <w:tcPr>
            <w:tcW w:w="1381" w:type="dxa"/>
            <w:shd w:val="clear" w:color="auto" w:fill="BFBFBF"/>
            <w:vAlign w:val="center"/>
          </w:tcPr>
          <w:p w14:paraId="49EEC2BF"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81" w:type="dxa"/>
            <w:gridSpan w:val="2"/>
            <w:vAlign w:val="center"/>
          </w:tcPr>
          <w:p w14:paraId="67B1E70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52" w:type="dxa"/>
            <w:vAlign w:val="center"/>
          </w:tcPr>
          <w:p w14:paraId="2EF83ED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56" w:type="dxa"/>
            <w:gridSpan w:val="2"/>
            <w:vAlign w:val="center"/>
          </w:tcPr>
          <w:p w14:paraId="048EEB3D" w14:textId="6EA087CF"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92" w:type="dxa"/>
            <w:vAlign w:val="center"/>
          </w:tcPr>
          <w:p w14:paraId="79E33AAE" w14:textId="77777777" w:rsidR="00E372ED" w:rsidRPr="008C0915" w:rsidRDefault="00E372ED" w:rsidP="00E372ED">
            <w:pPr>
              <w:rPr>
                <w:rFonts w:asciiTheme="minorHAnsi" w:hAnsiTheme="minorHAnsi" w:cstheme="minorHAnsi"/>
                <w:szCs w:val="22"/>
              </w:rPr>
            </w:pPr>
          </w:p>
        </w:tc>
      </w:tr>
      <w:tr w:rsidR="00E372ED" w:rsidRPr="008C0915" w14:paraId="3FD71008" w14:textId="77777777" w:rsidTr="001652AB">
        <w:trPr>
          <w:trHeight w:val="67"/>
        </w:trPr>
        <w:tc>
          <w:tcPr>
            <w:tcW w:w="1381" w:type="dxa"/>
            <w:tcBorders>
              <w:bottom w:val="single" w:sz="4" w:space="0" w:color="auto"/>
            </w:tcBorders>
            <w:shd w:val="clear" w:color="auto" w:fill="BFBFBF"/>
            <w:vAlign w:val="center"/>
          </w:tcPr>
          <w:p w14:paraId="7E081FF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81" w:type="dxa"/>
            <w:gridSpan w:val="2"/>
            <w:tcBorders>
              <w:bottom w:val="single" w:sz="4" w:space="0" w:color="auto"/>
            </w:tcBorders>
            <w:vAlign w:val="center"/>
          </w:tcPr>
          <w:p w14:paraId="18BE8FB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352" w:type="dxa"/>
            <w:tcBorders>
              <w:bottom w:val="single" w:sz="4" w:space="0" w:color="auto"/>
            </w:tcBorders>
            <w:vAlign w:val="center"/>
          </w:tcPr>
          <w:p w14:paraId="619CECD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756" w:type="dxa"/>
            <w:gridSpan w:val="2"/>
            <w:tcBorders>
              <w:bottom w:val="single" w:sz="4" w:space="0" w:color="auto"/>
            </w:tcBorders>
            <w:vAlign w:val="center"/>
          </w:tcPr>
          <w:p w14:paraId="5C371A98" w14:textId="19A46727"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92" w:type="dxa"/>
            <w:tcBorders>
              <w:bottom w:val="single" w:sz="4" w:space="0" w:color="auto"/>
            </w:tcBorders>
            <w:vAlign w:val="center"/>
          </w:tcPr>
          <w:p w14:paraId="49042A49" w14:textId="77777777" w:rsidR="00E372ED" w:rsidRPr="008C0915" w:rsidRDefault="00E372ED" w:rsidP="00E372ED">
            <w:pPr>
              <w:rPr>
                <w:rFonts w:asciiTheme="minorHAnsi" w:hAnsiTheme="minorHAnsi" w:cstheme="minorHAnsi"/>
                <w:szCs w:val="22"/>
              </w:rPr>
            </w:pPr>
          </w:p>
        </w:tc>
      </w:tr>
    </w:tbl>
    <w:p w14:paraId="388ED0C2" w14:textId="77777777" w:rsidR="00BC153A" w:rsidRDefault="00BC153A" w:rsidP="00BC153A">
      <w:pPr>
        <w:jc w:val="both"/>
      </w:pPr>
    </w:p>
    <w:p w14:paraId="59EB71C0" w14:textId="77777777" w:rsidR="00BC153A" w:rsidRDefault="00BC153A" w:rsidP="00BC153A">
      <w:pPr>
        <w:jc w:val="both"/>
      </w:pPr>
    </w:p>
    <w:p w14:paraId="3877B355" w14:textId="77777777" w:rsidR="00BC153A" w:rsidRDefault="00BC153A" w:rsidP="00BC153A">
      <w:pPr>
        <w:jc w:val="both"/>
      </w:pPr>
    </w:p>
    <w:p w14:paraId="6327A2E3" w14:textId="77777777" w:rsidR="00BC153A" w:rsidRDefault="00BC153A" w:rsidP="00BC153A">
      <w:pPr>
        <w:jc w:val="both"/>
      </w:pPr>
    </w:p>
    <w:p w14:paraId="02A0C499" w14:textId="77777777" w:rsidR="00BC153A" w:rsidRDefault="00BC153A" w:rsidP="00BC153A">
      <w:pPr>
        <w:jc w:val="both"/>
      </w:pPr>
    </w:p>
    <w:p w14:paraId="6CA2C4CC" w14:textId="77777777" w:rsidR="00BC153A" w:rsidRDefault="00BC153A" w:rsidP="00BC153A">
      <w:pPr>
        <w:jc w:val="both"/>
      </w:pPr>
    </w:p>
    <w:p w14:paraId="3B64AE30" w14:textId="77777777" w:rsidR="00BC153A" w:rsidRDefault="00BC153A" w:rsidP="00BC153A">
      <w:pPr>
        <w:jc w:val="both"/>
      </w:pPr>
    </w:p>
    <w:p w14:paraId="207B3D62" w14:textId="77777777" w:rsidR="00BC153A" w:rsidRDefault="00BC153A" w:rsidP="00BC153A">
      <w:pPr>
        <w:jc w:val="both"/>
      </w:pPr>
    </w:p>
    <w:p w14:paraId="32EE9931" w14:textId="77777777" w:rsidR="00BC153A" w:rsidRDefault="00BC153A" w:rsidP="00BC153A">
      <w:pPr>
        <w:jc w:val="both"/>
      </w:pPr>
    </w:p>
    <w:p w14:paraId="0677B64F"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7"/>
        <w:gridCol w:w="2100"/>
        <w:gridCol w:w="1710"/>
        <w:gridCol w:w="2265"/>
      </w:tblGrid>
      <w:tr w:rsidR="00E372ED" w:rsidRPr="008C0915" w14:paraId="32730C97" w14:textId="77777777" w:rsidTr="00E372ED">
        <w:trPr>
          <w:trHeight w:val="135"/>
        </w:trPr>
        <w:tc>
          <w:tcPr>
            <w:tcW w:w="2987" w:type="dxa"/>
            <w:vMerge w:val="restart"/>
            <w:shd w:val="clear" w:color="auto" w:fill="BFBFBF"/>
            <w:vAlign w:val="center"/>
          </w:tcPr>
          <w:p w14:paraId="3972CC40" w14:textId="77777777" w:rsidR="00E372ED" w:rsidRPr="008C0915" w:rsidRDefault="00E372ED" w:rsidP="00E372ED">
            <w:pPr>
              <w:rPr>
                <w:rFonts w:asciiTheme="minorHAnsi" w:hAnsiTheme="minorHAnsi" w:cstheme="minorHAnsi"/>
                <w:b/>
                <w:szCs w:val="22"/>
              </w:rPr>
            </w:pPr>
            <w:r w:rsidRPr="008C0915">
              <w:rPr>
                <w:rFonts w:asciiTheme="minorHAnsi" w:hAnsiTheme="minorHAnsi" w:cstheme="minorHAnsi"/>
                <w:b/>
                <w:szCs w:val="22"/>
              </w:rPr>
              <w:t>OPIS AKTIVNOSTI</w:t>
            </w:r>
          </w:p>
          <w:p w14:paraId="57EC6B79" w14:textId="04127D5C" w:rsidR="00E372ED" w:rsidRPr="008C0915" w:rsidRDefault="00E372ED" w:rsidP="00E372ED">
            <w:pPr>
              <w:rPr>
                <w:rFonts w:asciiTheme="minorHAnsi" w:hAnsiTheme="minorHAnsi" w:cstheme="minorHAnsi"/>
                <w:b/>
                <w:szCs w:val="22"/>
              </w:rPr>
            </w:pPr>
            <w:r w:rsidRPr="008C0915">
              <w:rPr>
                <w:rFonts w:asciiTheme="minorHAnsi" w:hAnsiTheme="minorHAnsi" w:cstheme="minorHAnsi"/>
                <w:szCs w:val="22"/>
              </w:rPr>
              <w:t>Statusne promjene</w:t>
            </w:r>
          </w:p>
        </w:tc>
        <w:tc>
          <w:tcPr>
            <w:tcW w:w="3810" w:type="dxa"/>
            <w:gridSpan w:val="2"/>
            <w:shd w:val="clear" w:color="auto" w:fill="BFBFBF"/>
            <w:vAlign w:val="center"/>
          </w:tcPr>
          <w:p w14:paraId="23E3F09A" w14:textId="7BF571E4" w:rsidR="00E372ED" w:rsidRPr="008C0915" w:rsidRDefault="00E372ED" w:rsidP="00E372ED">
            <w:pPr>
              <w:rPr>
                <w:rFonts w:asciiTheme="minorHAnsi" w:hAnsiTheme="minorHAnsi" w:cstheme="minorHAnsi"/>
                <w:b/>
                <w:szCs w:val="22"/>
              </w:rPr>
            </w:pPr>
            <w:r w:rsidRPr="008C0915">
              <w:rPr>
                <w:rFonts w:asciiTheme="minorHAnsi" w:hAnsiTheme="minorHAnsi" w:cstheme="minorHAnsi"/>
                <w:b/>
                <w:szCs w:val="22"/>
              </w:rPr>
              <w:t>IZVRŠENJE</w:t>
            </w:r>
          </w:p>
        </w:tc>
        <w:tc>
          <w:tcPr>
            <w:tcW w:w="2265" w:type="dxa"/>
            <w:vMerge w:val="restart"/>
            <w:shd w:val="clear" w:color="auto" w:fill="BFBFBF"/>
            <w:vAlign w:val="center"/>
          </w:tcPr>
          <w:p w14:paraId="50AD1423" w14:textId="77777777" w:rsidR="00E372ED" w:rsidRPr="008C0915" w:rsidRDefault="00E372ED" w:rsidP="00E372ED">
            <w:pPr>
              <w:rPr>
                <w:rFonts w:asciiTheme="minorHAnsi" w:hAnsiTheme="minorHAnsi" w:cstheme="minorHAnsi"/>
                <w:b/>
                <w:szCs w:val="22"/>
              </w:rPr>
            </w:pPr>
            <w:r w:rsidRPr="008C0915">
              <w:rPr>
                <w:rFonts w:asciiTheme="minorHAnsi" w:hAnsiTheme="minorHAnsi" w:cstheme="minorHAnsi"/>
                <w:b/>
                <w:szCs w:val="22"/>
              </w:rPr>
              <w:t>POPRATNI</w:t>
            </w:r>
          </w:p>
          <w:p w14:paraId="5082513A" w14:textId="1AEA54B0" w:rsidR="00E372ED" w:rsidRPr="008C0915" w:rsidRDefault="00E372ED" w:rsidP="00E372ED">
            <w:pPr>
              <w:rPr>
                <w:rFonts w:asciiTheme="minorHAnsi" w:hAnsiTheme="minorHAnsi" w:cstheme="minorHAnsi"/>
                <w:szCs w:val="22"/>
              </w:rPr>
            </w:pPr>
            <w:r w:rsidRPr="008C0915">
              <w:rPr>
                <w:rFonts w:asciiTheme="minorHAnsi" w:hAnsiTheme="minorHAnsi" w:cstheme="minorHAnsi"/>
                <w:b/>
                <w:szCs w:val="22"/>
              </w:rPr>
              <w:t>DOKUMENTI</w:t>
            </w:r>
          </w:p>
        </w:tc>
      </w:tr>
      <w:tr w:rsidR="00E372ED" w:rsidRPr="008C0915" w14:paraId="3AEB2E56" w14:textId="77777777" w:rsidTr="00E372ED">
        <w:trPr>
          <w:trHeight w:val="135"/>
        </w:trPr>
        <w:tc>
          <w:tcPr>
            <w:tcW w:w="2987" w:type="dxa"/>
            <w:vMerge/>
          </w:tcPr>
          <w:p w14:paraId="02B6D3A0" w14:textId="77777777" w:rsidR="00E372ED" w:rsidRPr="008C0915" w:rsidRDefault="00E372ED" w:rsidP="00E372ED">
            <w:pPr>
              <w:rPr>
                <w:rFonts w:asciiTheme="minorHAnsi" w:hAnsiTheme="minorHAnsi" w:cstheme="minorHAnsi"/>
                <w:szCs w:val="22"/>
              </w:rPr>
            </w:pPr>
          </w:p>
        </w:tc>
        <w:tc>
          <w:tcPr>
            <w:tcW w:w="2100" w:type="dxa"/>
            <w:shd w:val="clear" w:color="auto" w:fill="BFBFBF"/>
            <w:vAlign w:val="center"/>
          </w:tcPr>
          <w:p w14:paraId="3AE161A4" w14:textId="173C9FD9" w:rsidR="00E372ED" w:rsidRPr="008C0915" w:rsidRDefault="00E372ED" w:rsidP="00E372ED">
            <w:pPr>
              <w:rPr>
                <w:rFonts w:asciiTheme="minorHAnsi" w:hAnsiTheme="minorHAnsi" w:cstheme="minorHAnsi"/>
                <w:szCs w:val="22"/>
              </w:rPr>
            </w:pPr>
            <w:r w:rsidRPr="008C0915">
              <w:rPr>
                <w:rFonts w:asciiTheme="minorHAnsi" w:hAnsiTheme="minorHAnsi" w:cstheme="minorHAnsi"/>
                <w:b/>
                <w:szCs w:val="22"/>
              </w:rPr>
              <w:t>ODGOVORNOST</w:t>
            </w:r>
          </w:p>
        </w:tc>
        <w:tc>
          <w:tcPr>
            <w:tcW w:w="1710" w:type="dxa"/>
            <w:shd w:val="clear" w:color="auto" w:fill="BFBFBF"/>
            <w:vAlign w:val="center"/>
          </w:tcPr>
          <w:p w14:paraId="736B931D" w14:textId="55AEAAE2" w:rsidR="00E372ED" w:rsidRPr="008C0915" w:rsidRDefault="00E372ED" w:rsidP="00E372ED">
            <w:pPr>
              <w:rPr>
                <w:rFonts w:asciiTheme="minorHAnsi" w:hAnsiTheme="minorHAnsi" w:cstheme="minorHAnsi"/>
                <w:b/>
                <w:szCs w:val="22"/>
              </w:rPr>
            </w:pPr>
            <w:r w:rsidRPr="008C0915">
              <w:rPr>
                <w:rFonts w:asciiTheme="minorHAnsi" w:hAnsiTheme="minorHAnsi" w:cstheme="minorHAnsi"/>
                <w:b/>
                <w:szCs w:val="22"/>
              </w:rPr>
              <w:t>ROK</w:t>
            </w:r>
          </w:p>
        </w:tc>
        <w:tc>
          <w:tcPr>
            <w:tcW w:w="2265" w:type="dxa"/>
            <w:vMerge/>
            <w:shd w:val="clear" w:color="auto" w:fill="BFBFBF"/>
          </w:tcPr>
          <w:p w14:paraId="00F7BBC5" w14:textId="77777777" w:rsidR="00E372ED" w:rsidRPr="008C0915" w:rsidRDefault="00E372ED" w:rsidP="00E372ED">
            <w:pPr>
              <w:rPr>
                <w:rFonts w:asciiTheme="minorHAnsi" w:hAnsiTheme="minorHAnsi" w:cstheme="minorHAnsi"/>
                <w:szCs w:val="22"/>
              </w:rPr>
            </w:pPr>
          </w:p>
        </w:tc>
      </w:tr>
      <w:tr w:rsidR="00E372ED" w:rsidRPr="008C0915" w14:paraId="2C106B6F" w14:textId="77777777" w:rsidTr="00E372ED">
        <w:trPr>
          <w:trHeight w:val="701"/>
        </w:trPr>
        <w:tc>
          <w:tcPr>
            <w:tcW w:w="2987" w:type="dxa"/>
          </w:tcPr>
          <w:p w14:paraId="28DE7B4B" w14:textId="77777777" w:rsidR="00E372ED" w:rsidRPr="008C0915" w:rsidRDefault="00E372ED" w:rsidP="00E372ED">
            <w:pPr>
              <w:rPr>
                <w:rFonts w:asciiTheme="minorHAnsi" w:hAnsiTheme="minorHAnsi" w:cstheme="minorHAnsi"/>
                <w:szCs w:val="22"/>
              </w:rPr>
            </w:pPr>
          </w:p>
          <w:p w14:paraId="7A2CA1E4"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Prijedlog po statusnim promjenama donosi ustanova po osnovi temeljne inspekcije ili ukazane potrebe za statusnim promjenama proračunskih korisnika</w:t>
            </w:r>
          </w:p>
          <w:p w14:paraId="1D4BAA22" w14:textId="77777777" w:rsidR="00E372ED" w:rsidRPr="008C0915" w:rsidRDefault="00E372ED" w:rsidP="00E372ED">
            <w:pPr>
              <w:rPr>
                <w:rFonts w:asciiTheme="minorHAnsi" w:hAnsiTheme="minorHAnsi" w:cstheme="minorHAnsi"/>
                <w:szCs w:val="22"/>
              </w:rPr>
            </w:pPr>
          </w:p>
          <w:p w14:paraId="7ACA8907"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Provjera utemeljenosti zahtjeva za statusne promjene</w:t>
            </w:r>
          </w:p>
          <w:p w14:paraId="46F7D7F7" w14:textId="77777777" w:rsidR="00E372ED" w:rsidRPr="008C0915" w:rsidRDefault="00E372ED" w:rsidP="00E372ED">
            <w:pPr>
              <w:rPr>
                <w:rFonts w:asciiTheme="minorHAnsi" w:hAnsiTheme="minorHAnsi" w:cstheme="minorHAnsi"/>
                <w:szCs w:val="22"/>
              </w:rPr>
            </w:pPr>
          </w:p>
          <w:p w14:paraId="2D24F37A" w14:textId="77777777" w:rsidR="00E372ED" w:rsidRDefault="00E372ED" w:rsidP="00E372ED">
            <w:pPr>
              <w:rPr>
                <w:rFonts w:asciiTheme="minorHAnsi" w:hAnsiTheme="minorHAnsi" w:cstheme="minorHAnsi"/>
                <w:szCs w:val="22"/>
              </w:rPr>
            </w:pPr>
          </w:p>
          <w:p w14:paraId="7D9D5380" w14:textId="77777777" w:rsidR="00E372ED" w:rsidRDefault="00E372ED" w:rsidP="00E372ED">
            <w:pPr>
              <w:rPr>
                <w:rFonts w:asciiTheme="minorHAnsi" w:hAnsiTheme="minorHAnsi" w:cstheme="minorHAnsi"/>
                <w:szCs w:val="22"/>
              </w:rPr>
            </w:pPr>
          </w:p>
          <w:p w14:paraId="179960F2" w14:textId="77777777" w:rsidR="00E372ED" w:rsidRDefault="00E372ED" w:rsidP="00E372ED">
            <w:pPr>
              <w:rPr>
                <w:rFonts w:asciiTheme="minorHAnsi" w:hAnsiTheme="minorHAnsi" w:cstheme="minorHAnsi"/>
                <w:szCs w:val="22"/>
              </w:rPr>
            </w:pPr>
          </w:p>
          <w:p w14:paraId="7228D8BC" w14:textId="77777777" w:rsidR="00E372ED" w:rsidRDefault="00E372ED" w:rsidP="00E372ED">
            <w:pPr>
              <w:rPr>
                <w:rFonts w:asciiTheme="minorHAnsi" w:hAnsiTheme="minorHAnsi" w:cstheme="minorHAnsi"/>
                <w:szCs w:val="22"/>
              </w:rPr>
            </w:pPr>
          </w:p>
          <w:p w14:paraId="240FA6AD" w14:textId="77777777" w:rsidR="00E372ED" w:rsidRDefault="00E372ED" w:rsidP="00E372ED">
            <w:pPr>
              <w:rPr>
                <w:rFonts w:asciiTheme="minorHAnsi" w:hAnsiTheme="minorHAnsi" w:cstheme="minorHAnsi"/>
                <w:szCs w:val="22"/>
              </w:rPr>
            </w:pPr>
          </w:p>
          <w:p w14:paraId="0779F06D" w14:textId="77777777" w:rsidR="00E372ED" w:rsidRDefault="00E372ED" w:rsidP="00E372ED">
            <w:pPr>
              <w:rPr>
                <w:rFonts w:asciiTheme="minorHAnsi" w:hAnsiTheme="minorHAnsi" w:cstheme="minorHAnsi"/>
                <w:szCs w:val="22"/>
              </w:rPr>
            </w:pPr>
          </w:p>
          <w:p w14:paraId="6C093433" w14:textId="77777777" w:rsidR="00E372ED" w:rsidRDefault="00E372ED" w:rsidP="00E372ED">
            <w:pPr>
              <w:rPr>
                <w:rFonts w:asciiTheme="minorHAnsi" w:hAnsiTheme="minorHAnsi" w:cstheme="minorHAnsi"/>
                <w:szCs w:val="22"/>
              </w:rPr>
            </w:pPr>
          </w:p>
          <w:p w14:paraId="382487FB" w14:textId="77777777" w:rsidR="00E372ED" w:rsidRPr="008C0915" w:rsidRDefault="00E372ED" w:rsidP="00E372ED">
            <w:pPr>
              <w:rPr>
                <w:rFonts w:asciiTheme="minorHAnsi" w:hAnsiTheme="minorHAnsi" w:cstheme="minorHAnsi"/>
                <w:szCs w:val="22"/>
              </w:rPr>
            </w:pPr>
          </w:p>
          <w:p w14:paraId="6C8180F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Zaključak o davanju prethodne suglasnosti</w:t>
            </w:r>
          </w:p>
          <w:p w14:paraId="3F3DB3AA" w14:textId="77777777" w:rsidR="00E372ED" w:rsidRPr="008C0915" w:rsidRDefault="00E372ED" w:rsidP="00E372ED">
            <w:pPr>
              <w:rPr>
                <w:rFonts w:asciiTheme="minorHAnsi" w:hAnsiTheme="minorHAnsi" w:cstheme="minorHAnsi"/>
                <w:szCs w:val="22"/>
              </w:rPr>
            </w:pPr>
          </w:p>
          <w:p w14:paraId="3D22471E" w14:textId="77777777" w:rsidR="00E372ED" w:rsidRPr="008C0915" w:rsidRDefault="00E372ED" w:rsidP="00E372ED">
            <w:pPr>
              <w:rPr>
                <w:rFonts w:asciiTheme="minorHAnsi" w:hAnsiTheme="minorHAnsi" w:cstheme="minorHAnsi"/>
                <w:szCs w:val="22"/>
              </w:rPr>
            </w:pPr>
          </w:p>
          <w:p w14:paraId="670F12E0" w14:textId="77777777" w:rsidR="00E372ED" w:rsidRPr="008C0915" w:rsidRDefault="00E372ED" w:rsidP="00E372ED">
            <w:pPr>
              <w:rPr>
                <w:rFonts w:asciiTheme="minorHAnsi" w:hAnsiTheme="minorHAnsi" w:cstheme="minorHAnsi"/>
                <w:szCs w:val="22"/>
              </w:rPr>
            </w:pPr>
          </w:p>
          <w:p w14:paraId="4854186E" w14:textId="77777777" w:rsidR="00E372ED" w:rsidRPr="008C0915" w:rsidRDefault="00E372ED" w:rsidP="00E372ED">
            <w:pPr>
              <w:rPr>
                <w:rFonts w:asciiTheme="minorHAnsi" w:hAnsiTheme="minorHAnsi" w:cstheme="minorHAnsi"/>
                <w:szCs w:val="22"/>
              </w:rPr>
            </w:pPr>
          </w:p>
          <w:p w14:paraId="5D3A13DE" w14:textId="77777777" w:rsidR="00E372ED" w:rsidRPr="008C0915" w:rsidRDefault="00E372ED" w:rsidP="00E372ED">
            <w:pPr>
              <w:rPr>
                <w:rFonts w:asciiTheme="minorHAnsi" w:hAnsiTheme="minorHAnsi" w:cstheme="minorHAnsi"/>
                <w:szCs w:val="22"/>
              </w:rPr>
            </w:pPr>
          </w:p>
          <w:p w14:paraId="181918AC" w14:textId="77777777" w:rsidR="00E372ED" w:rsidRPr="008C0915" w:rsidRDefault="00E372ED" w:rsidP="00E372ED">
            <w:pPr>
              <w:rPr>
                <w:rFonts w:asciiTheme="minorHAnsi" w:hAnsiTheme="minorHAnsi" w:cstheme="minorHAnsi"/>
                <w:szCs w:val="22"/>
              </w:rPr>
            </w:pPr>
          </w:p>
          <w:p w14:paraId="15D43CFA" w14:textId="77777777" w:rsidR="00E372ED" w:rsidRPr="008C0915" w:rsidRDefault="00E372ED" w:rsidP="00E372ED">
            <w:pPr>
              <w:rPr>
                <w:rFonts w:asciiTheme="minorHAnsi" w:hAnsiTheme="minorHAnsi" w:cstheme="minorHAnsi"/>
                <w:szCs w:val="22"/>
              </w:rPr>
            </w:pPr>
          </w:p>
          <w:p w14:paraId="0A340908" w14:textId="77777777" w:rsidR="00E372ED" w:rsidRPr="008C0915" w:rsidRDefault="00E372ED" w:rsidP="00E372ED">
            <w:pPr>
              <w:rPr>
                <w:rFonts w:asciiTheme="minorHAnsi" w:hAnsiTheme="minorHAnsi" w:cstheme="minorHAnsi"/>
                <w:szCs w:val="22"/>
              </w:rPr>
            </w:pPr>
          </w:p>
          <w:p w14:paraId="094B32F4" w14:textId="77777777" w:rsidR="00E372ED" w:rsidRDefault="00E372ED" w:rsidP="00E372ED">
            <w:pPr>
              <w:rPr>
                <w:rFonts w:asciiTheme="minorHAnsi" w:hAnsiTheme="minorHAnsi" w:cstheme="minorHAnsi"/>
                <w:szCs w:val="22"/>
              </w:rPr>
            </w:pPr>
          </w:p>
          <w:p w14:paraId="24EE7337" w14:textId="77777777" w:rsidR="00E372ED" w:rsidRDefault="00E372ED" w:rsidP="00E372ED">
            <w:pPr>
              <w:rPr>
                <w:rFonts w:asciiTheme="minorHAnsi" w:hAnsiTheme="minorHAnsi" w:cstheme="minorHAnsi"/>
                <w:szCs w:val="22"/>
              </w:rPr>
            </w:pPr>
          </w:p>
          <w:p w14:paraId="6AC6BDC6" w14:textId="77777777" w:rsidR="00E372ED" w:rsidRDefault="00E372ED" w:rsidP="00E372ED">
            <w:pPr>
              <w:rPr>
                <w:rFonts w:asciiTheme="minorHAnsi" w:hAnsiTheme="minorHAnsi" w:cstheme="minorHAnsi"/>
                <w:szCs w:val="22"/>
              </w:rPr>
            </w:pPr>
          </w:p>
          <w:p w14:paraId="656B48FE" w14:textId="77777777" w:rsidR="00E372ED" w:rsidRDefault="00E372ED" w:rsidP="00E372ED">
            <w:pPr>
              <w:rPr>
                <w:rFonts w:asciiTheme="minorHAnsi" w:hAnsiTheme="minorHAnsi" w:cstheme="minorHAnsi"/>
                <w:szCs w:val="22"/>
              </w:rPr>
            </w:pPr>
          </w:p>
          <w:p w14:paraId="5FDC200C" w14:textId="77777777" w:rsidR="00E372ED" w:rsidRDefault="00E372ED" w:rsidP="00E372ED">
            <w:pPr>
              <w:rPr>
                <w:rFonts w:asciiTheme="minorHAnsi" w:hAnsiTheme="minorHAnsi" w:cstheme="minorHAnsi"/>
                <w:szCs w:val="22"/>
              </w:rPr>
            </w:pPr>
          </w:p>
          <w:p w14:paraId="1AC65C28" w14:textId="77777777" w:rsidR="00E372ED" w:rsidRPr="008C0915" w:rsidRDefault="00E372ED" w:rsidP="00E372ED">
            <w:pPr>
              <w:rPr>
                <w:rFonts w:asciiTheme="minorHAnsi" w:hAnsiTheme="minorHAnsi" w:cstheme="minorHAnsi"/>
                <w:szCs w:val="22"/>
              </w:rPr>
            </w:pPr>
          </w:p>
          <w:p w14:paraId="46CA1E4E" w14:textId="7246CFA6" w:rsidR="00E372ED" w:rsidRDefault="00E372ED" w:rsidP="00E372ED">
            <w:pPr>
              <w:rPr>
                <w:rFonts w:asciiTheme="minorHAnsi" w:hAnsiTheme="minorHAnsi" w:cstheme="minorHAnsi"/>
                <w:szCs w:val="22"/>
              </w:rPr>
            </w:pPr>
          </w:p>
          <w:p w14:paraId="2198FA1C" w14:textId="77777777" w:rsidR="00E372ED" w:rsidRPr="008C0915" w:rsidRDefault="00E372ED" w:rsidP="00E372ED">
            <w:pPr>
              <w:rPr>
                <w:rFonts w:asciiTheme="minorHAnsi" w:hAnsiTheme="minorHAnsi" w:cstheme="minorHAnsi"/>
                <w:szCs w:val="22"/>
              </w:rPr>
            </w:pPr>
          </w:p>
          <w:p w14:paraId="52F983E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Sjednica gradskog vijeća</w:t>
            </w:r>
          </w:p>
          <w:p w14:paraId="49453E02" w14:textId="77777777" w:rsidR="00E372ED" w:rsidRPr="008C0915" w:rsidRDefault="00E372ED" w:rsidP="00E372ED">
            <w:pPr>
              <w:rPr>
                <w:rFonts w:asciiTheme="minorHAnsi" w:hAnsiTheme="minorHAnsi" w:cstheme="minorHAnsi"/>
                <w:szCs w:val="22"/>
              </w:rPr>
            </w:pPr>
          </w:p>
          <w:p w14:paraId="0068A274" w14:textId="77777777" w:rsidR="00E372ED" w:rsidRPr="008C0915" w:rsidRDefault="00E372ED" w:rsidP="00E372ED">
            <w:pPr>
              <w:rPr>
                <w:rFonts w:asciiTheme="minorHAnsi" w:hAnsiTheme="minorHAnsi" w:cstheme="minorHAnsi"/>
                <w:szCs w:val="22"/>
              </w:rPr>
            </w:pPr>
          </w:p>
          <w:p w14:paraId="492CF9CE" w14:textId="77777777" w:rsidR="00E372ED" w:rsidRPr="008C0915" w:rsidRDefault="00E372ED" w:rsidP="00E372ED">
            <w:pPr>
              <w:rPr>
                <w:rFonts w:asciiTheme="minorHAnsi" w:hAnsiTheme="minorHAnsi" w:cstheme="minorHAnsi"/>
                <w:szCs w:val="22"/>
              </w:rPr>
            </w:pPr>
          </w:p>
          <w:p w14:paraId="5D78407B"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Donošenje Odluke suglasnosti vijeća</w:t>
            </w:r>
          </w:p>
          <w:p w14:paraId="60ECF1BB" w14:textId="77777777" w:rsidR="00E372ED" w:rsidRPr="008C0915" w:rsidRDefault="00E372ED" w:rsidP="00E372ED">
            <w:pPr>
              <w:rPr>
                <w:rFonts w:asciiTheme="minorHAnsi" w:hAnsiTheme="minorHAnsi" w:cstheme="minorHAnsi"/>
                <w:szCs w:val="22"/>
              </w:rPr>
            </w:pPr>
          </w:p>
        </w:tc>
        <w:tc>
          <w:tcPr>
            <w:tcW w:w="2100" w:type="dxa"/>
          </w:tcPr>
          <w:p w14:paraId="092DDC6F" w14:textId="77777777" w:rsidR="00E372ED" w:rsidRPr="008C0915" w:rsidRDefault="00E372ED" w:rsidP="00E372ED">
            <w:pPr>
              <w:rPr>
                <w:rFonts w:asciiTheme="minorHAnsi" w:hAnsiTheme="minorHAnsi" w:cstheme="minorHAnsi"/>
                <w:szCs w:val="22"/>
              </w:rPr>
            </w:pPr>
          </w:p>
          <w:p w14:paraId="3F6E55E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Tajnica i ravnatelj ustanove</w:t>
            </w:r>
          </w:p>
          <w:p w14:paraId="06E1847D" w14:textId="77777777" w:rsidR="00E372ED" w:rsidRPr="008C0915" w:rsidRDefault="00E372ED" w:rsidP="00E372ED">
            <w:pPr>
              <w:rPr>
                <w:rFonts w:asciiTheme="minorHAnsi" w:hAnsiTheme="minorHAnsi" w:cstheme="minorHAnsi"/>
                <w:szCs w:val="22"/>
              </w:rPr>
            </w:pPr>
          </w:p>
          <w:p w14:paraId="14A46A88" w14:textId="77777777" w:rsidR="00E372ED" w:rsidRPr="008C0915" w:rsidRDefault="00E372ED" w:rsidP="00E372ED">
            <w:pPr>
              <w:rPr>
                <w:rFonts w:asciiTheme="minorHAnsi" w:hAnsiTheme="minorHAnsi" w:cstheme="minorHAnsi"/>
                <w:szCs w:val="22"/>
              </w:rPr>
            </w:pPr>
          </w:p>
          <w:p w14:paraId="0297A2F3" w14:textId="77777777" w:rsidR="00E372ED" w:rsidRPr="008C0915" w:rsidRDefault="00E372ED" w:rsidP="00E372ED">
            <w:pPr>
              <w:rPr>
                <w:rFonts w:asciiTheme="minorHAnsi" w:hAnsiTheme="minorHAnsi" w:cstheme="minorHAnsi"/>
                <w:szCs w:val="22"/>
              </w:rPr>
            </w:pPr>
          </w:p>
          <w:p w14:paraId="0E52F8F5" w14:textId="77777777" w:rsidR="00E372ED" w:rsidRPr="008C0915" w:rsidRDefault="00E372ED" w:rsidP="00E372ED">
            <w:pPr>
              <w:rPr>
                <w:rFonts w:asciiTheme="minorHAnsi" w:hAnsiTheme="minorHAnsi" w:cstheme="minorHAnsi"/>
                <w:szCs w:val="22"/>
              </w:rPr>
            </w:pPr>
          </w:p>
          <w:p w14:paraId="202576B8" w14:textId="77777777" w:rsidR="00E372ED" w:rsidRPr="008C0915" w:rsidRDefault="00E372ED" w:rsidP="00E372ED">
            <w:pPr>
              <w:rPr>
                <w:rFonts w:asciiTheme="minorHAnsi" w:hAnsiTheme="minorHAnsi" w:cstheme="minorHAnsi"/>
                <w:szCs w:val="22"/>
              </w:rPr>
            </w:pPr>
          </w:p>
          <w:p w14:paraId="584845A9" w14:textId="77777777" w:rsidR="00E372ED" w:rsidRPr="006C4BA5" w:rsidRDefault="00E372ED" w:rsidP="00E372ED">
            <w:pPr>
              <w:rPr>
                <w:szCs w:val="22"/>
              </w:rPr>
            </w:pPr>
            <w:r w:rsidRPr="006C4BA5">
              <w:rPr>
                <w:szCs w:val="22"/>
              </w:rPr>
              <w:t>Nadležni službenik za pravne poslove u UO za izgradnju grada, upravljanje nekretninama i komunalno gospodarstvo, Odsjek za upravljanje nekretninama</w:t>
            </w:r>
          </w:p>
          <w:p w14:paraId="67A555E9" w14:textId="77777777" w:rsidR="00E372ED" w:rsidRPr="008C0915" w:rsidRDefault="00E372ED" w:rsidP="00E372ED">
            <w:pPr>
              <w:rPr>
                <w:rFonts w:asciiTheme="minorHAnsi" w:hAnsiTheme="minorHAnsi" w:cstheme="minorHAnsi"/>
                <w:szCs w:val="22"/>
              </w:rPr>
            </w:pPr>
          </w:p>
          <w:p w14:paraId="4CDDAC9A"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Nadležni službenik,</w:t>
            </w:r>
          </w:p>
          <w:p w14:paraId="6F336B6E" w14:textId="77777777" w:rsidR="00E372ED" w:rsidRPr="001029E4" w:rsidRDefault="00E372ED" w:rsidP="00E372ED">
            <w:pPr>
              <w:rPr>
                <w:sz w:val="20"/>
                <w:szCs w:val="20"/>
              </w:rPr>
            </w:pPr>
            <w:r w:rsidRPr="006C4BA5">
              <w:rPr>
                <w:rFonts w:asciiTheme="minorHAnsi" w:hAnsiTheme="minorHAnsi" w:cstheme="minorHAnsi"/>
                <w:szCs w:val="22"/>
              </w:rPr>
              <w:t>službenik za pravne poslove u UO za izgradnju grada, upravljanje nekretninama i komunalno</w:t>
            </w:r>
            <w:r w:rsidRPr="001029E4">
              <w:rPr>
                <w:sz w:val="20"/>
                <w:szCs w:val="20"/>
              </w:rPr>
              <w:t xml:space="preserve"> gospodarstvo, Odsjek za upravljanje nekretninama</w:t>
            </w:r>
          </w:p>
          <w:p w14:paraId="22AD52D9" w14:textId="77777777" w:rsidR="00E372ED" w:rsidRPr="008C0915" w:rsidRDefault="00E372ED" w:rsidP="00E372ED">
            <w:pPr>
              <w:rPr>
                <w:rFonts w:asciiTheme="minorHAnsi" w:hAnsiTheme="minorHAnsi" w:cstheme="minorHAnsi"/>
                <w:szCs w:val="22"/>
              </w:rPr>
            </w:pPr>
            <w:r w:rsidRPr="00EA10F7">
              <w:rPr>
                <w:rFonts w:asciiTheme="minorHAnsi" w:hAnsiTheme="minorHAnsi" w:cstheme="minorHAnsi"/>
                <w:szCs w:val="22"/>
              </w:rPr>
              <w:t>,</w:t>
            </w:r>
            <w:r w:rsidRPr="008C0915">
              <w:rPr>
                <w:rFonts w:asciiTheme="minorHAnsi" w:hAnsiTheme="minorHAnsi" w:cstheme="minorHAnsi"/>
                <w:szCs w:val="22"/>
              </w:rPr>
              <w:t xml:space="preserve"> Pročelnik upravnog odjela za društvene djelatnosti, gradonačelnik, referentica za poslove gradskog vijeća</w:t>
            </w:r>
          </w:p>
          <w:p w14:paraId="6E501A48" w14:textId="77777777" w:rsidR="00E372ED" w:rsidRPr="008C0915" w:rsidRDefault="00E372ED" w:rsidP="00E372ED">
            <w:pPr>
              <w:rPr>
                <w:rFonts w:asciiTheme="minorHAnsi" w:hAnsiTheme="minorHAnsi" w:cstheme="minorHAnsi"/>
                <w:szCs w:val="22"/>
              </w:rPr>
            </w:pPr>
          </w:p>
          <w:p w14:paraId="120D38FD"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Referentica za poslove gradskog vijeća, gradsko vijeće</w:t>
            </w:r>
          </w:p>
          <w:p w14:paraId="3A11FFC5" w14:textId="77777777" w:rsidR="00E372ED" w:rsidRPr="008C0915" w:rsidRDefault="00E372ED" w:rsidP="00E372ED">
            <w:pPr>
              <w:jc w:val="both"/>
              <w:rPr>
                <w:rFonts w:asciiTheme="minorHAnsi" w:hAnsiTheme="minorHAnsi" w:cstheme="minorHAnsi"/>
                <w:szCs w:val="22"/>
              </w:rPr>
            </w:pPr>
          </w:p>
          <w:p w14:paraId="6624DC41" w14:textId="5F8E040D"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Gradsko vijeće</w:t>
            </w:r>
          </w:p>
        </w:tc>
        <w:tc>
          <w:tcPr>
            <w:tcW w:w="1710" w:type="dxa"/>
          </w:tcPr>
          <w:p w14:paraId="663E5E9B" w14:textId="77777777" w:rsidR="00E372ED" w:rsidRPr="008C0915" w:rsidRDefault="00E372ED" w:rsidP="00E372ED">
            <w:pPr>
              <w:rPr>
                <w:rFonts w:asciiTheme="minorHAnsi" w:hAnsiTheme="minorHAnsi" w:cstheme="minorHAnsi"/>
                <w:szCs w:val="22"/>
              </w:rPr>
            </w:pPr>
          </w:p>
          <w:p w14:paraId="01C0522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Prema ukazanoj potrebi</w:t>
            </w:r>
          </w:p>
          <w:p w14:paraId="4A1B6C18" w14:textId="77777777" w:rsidR="00E372ED" w:rsidRPr="008C0915" w:rsidRDefault="00E372ED" w:rsidP="00E372ED">
            <w:pPr>
              <w:rPr>
                <w:rFonts w:asciiTheme="minorHAnsi" w:hAnsiTheme="minorHAnsi" w:cstheme="minorHAnsi"/>
                <w:szCs w:val="22"/>
              </w:rPr>
            </w:pPr>
          </w:p>
          <w:p w14:paraId="190E9FBA" w14:textId="77777777" w:rsidR="00E372ED" w:rsidRPr="008C0915" w:rsidRDefault="00E372ED" w:rsidP="00E372ED">
            <w:pPr>
              <w:rPr>
                <w:rFonts w:asciiTheme="minorHAnsi" w:hAnsiTheme="minorHAnsi" w:cstheme="minorHAnsi"/>
                <w:szCs w:val="22"/>
              </w:rPr>
            </w:pPr>
          </w:p>
          <w:p w14:paraId="6112663B" w14:textId="77777777" w:rsidR="00E372ED" w:rsidRPr="008C0915" w:rsidRDefault="00E372ED" w:rsidP="00E372ED">
            <w:pPr>
              <w:rPr>
                <w:rFonts w:asciiTheme="minorHAnsi" w:hAnsiTheme="minorHAnsi" w:cstheme="minorHAnsi"/>
                <w:szCs w:val="22"/>
              </w:rPr>
            </w:pPr>
          </w:p>
          <w:p w14:paraId="19E8C019" w14:textId="77777777" w:rsidR="00E372ED" w:rsidRPr="008C0915" w:rsidRDefault="00E372ED" w:rsidP="00E372ED">
            <w:pPr>
              <w:rPr>
                <w:rFonts w:asciiTheme="minorHAnsi" w:hAnsiTheme="minorHAnsi" w:cstheme="minorHAnsi"/>
                <w:szCs w:val="22"/>
              </w:rPr>
            </w:pPr>
          </w:p>
          <w:p w14:paraId="111E50AF" w14:textId="77777777" w:rsidR="00E372ED" w:rsidRPr="008C0915" w:rsidRDefault="00E372ED" w:rsidP="00E372ED">
            <w:pPr>
              <w:rPr>
                <w:rFonts w:asciiTheme="minorHAnsi" w:hAnsiTheme="minorHAnsi" w:cstheme="minorHAnsi"/>
                <w:szCs w:val="22"/>
              </w:rPr>
            </w:pPr>
          </w:p>
          <w:p w14:paraId="5309F5A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w:t>
            </w:r>
          </w:p>
          <w:p w14:paraId="40211A33" w14:textId="77777777" w:rsidR="00E372ED" w:rsidRPr="008C0915" w:rsidRDefault="00E372ED" w:rsidP="00E372ED">
            <w:pPr>
              <w:rPr>
                <w:rFonts w:asciiTheme="minorHAnsi" w:hAnsiTheme="minorHAnsi" w:cstheme="minorHAnsi"/>
                <w:szCs w:val="22"/>
              </w:rPr>
            </w:pPr>
          </w:p>
          <w:p w14:paraId="50F6E1E8" w14:textId="77777777" w:rsidR="00E372ED" w:rsidRPr="008C0915" w:rsidRDefault="00E372ED" w:rsidP="00E372ED">
            <w:pPr>
              <w:rPr>
                <w:rFonts w:asciiTheme="minorHAnsi" w:hAnsiTheme="minorHAnsi" w:cstheme="minorHAnsi"/>
                <w:szCs w:val="22"/>
              </w:rPr>
            </w:pPr>
          </w:p>
          <w:p w14:paraId="2A4550C8" w14:textId="05C1E824" w:rsidR="00E372ED" w:rsidRDefault="00E372ED" w:rsidP="00E372ED">
            <w:pPr>
              <w:rPr>
                <w:rFonts w:asciiTheme="minorHAnsi" w:hAnsiTheme="minorHAnsi" w:cstheme="minorHAnsi"/>
                <w:szCs w:val="22"/>
              </w:rPr>
            </w:pPr>
          </w:p>
          <w:p w14:paraId="7AF36BB7" w14:textId="677845FC" w:rsidR="00E372ED" w:rsidRDefault="00E372ED" w:rsidP="00E372ED">
            <w:pPr>
              <w:rPr>
                <w:rFonts w:asciiTheme="minorHAnsi" w:hAnsiTheme="minorHAnsi" w:cstheme="minorHAnsi"/>
                <w:szCs w:val="22"/>
              </w:rPr>
            </w:pPr>
          </w:p>
          <w:p w14:paraId="0C21D427" w14:textId="08D49C76" w:rsidR="00E372ED" w:rsidRDefault="00E372ED" w:rsidP="00E372ED">
            <w:pPr>
              <w:rPr>
                <w:rFonts w:asciiTheme="minorHAnsi" w:hAnsiTheme="minorHAnsi" w:cstheme="minorHAnsi"/>
                <w:szCs w:val="22"/>
              </w:rPr>
            </w:pPr>
          </w:p>
          <w:p w14:paraId="5F83087F" w14:textId="40E9E1BA" w:rsidR="00E372ED" w:rsidRDefault="00E372ED" w:rsidP="00E372ED">
            <w:pPr>
              <w:rPr>
                <w:rFonts w:asciiTheme="minorHAnsi" w:hAnsiTheme="minorHAnsi" w:cstheme="minorHAnsi"/>
                <w:szCs w:val="22"/>
              </w:rPr>
            </w:pPr>
          </w:p>
          <w:p w14:paraId="6785847E" w14:textId="0838D382" w:rsidR="00E372ED" w:rsidRDefault="00E372ED" w:rsidP="00E372ED">
            <w:pPr>
              <w:rPr>
                <w:rFonts w:asciiTheme="minorHAnsi" w:hAnsiTheme="minorHAnsi" w:cstheme="minorHAnsi"/>
                <w:szCs w:val="22"/>
              </w:rPr>
            </w:pPr>
          </w:p>
          <w:p w14:paraId="0716CDC4" w14:textId="10E079C6" w:rsidR="00E372ED" w:rsidRDefault="00E372ED" w:rsidP="00E372ED">
            <w:pPr>
              <w:rPr>
                <w:rFonts w:asciiTheme="minorHAnsi" w:hAnsiTheme="minorHAnsi" w:cstheme="minorHAnsi"/>
                <w:szCs w:val="22"/>
              </w:rPr>
            </w:pPr>
          </w:p>
          <w:p w14:paraId="0EAC62CC" w14:textId="0656D2A0" w:rsidR="00E372ED" w:rsidRDefault="00E372ED" w:rsidP="00E372ED">
            <w:pPr>
              <w:rPr>
                <w:rFonts w:asciiTheme="minorHAnsi" w:hAnsiTheme="minorHAnsi" w:cstheme="minorHAnsi"/>
                <w:szCs w:val="22"/>
              </w:rPr>
            </w:pPr>
          </w:p>
          <w:p w14:paraId="4BDB0589" w14:textId="77777777" w:rsidR="00E372ED" w:rsidRPr="008C0915" w:rsidRDefault="00E372ED" w:rsidP="00E372ED">
            <w:pPr>
              <w:rPr>
                <w:rFonts w:asciiTheme="minorHAnsi" w:hAnsiTheme="minorHAnsi" w:cstheme="minorHAnsi"/>
                <w:szCs w:val="22"/>
              </w:rPr>
            </w:pPr>
          </w:p>
          <w:p w14:paraId="4038D7C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w:t>
            </w:r>
          </w:p>
          <w:p w14:paraId="5FBAE64D" w14:textId="77777777" w:rsidR="00E372ED" w:rsidRPr="008C0915" w:rsidRDefault="00E372ED" w:rsidP="00E372ED">
            <w:pPr>
              <w:rPr>
                <w:rFonts w:asciiTheme="minorHAnsi" w:hAnsiTheme="minorHAnsi" w:cstheme="minorHAnsi"/>
                <w:szCs w:val="22"/>
              </w:rPr>
            </w:pPr>
          </w:p>
          <w:p w14:paraId="2021FF3A" w14:textId="77777777" w:rsidR="00E372ED" w:rsidRPr="008C0915" w:rsidRDefault="00E372ED" w:rsidP="00E372ED">
            <w:pPr>
              <w:rPr>
                <w:rFonts w:asciiTheme="minorHAnsi" w:hAnsiTheme="minorHAnsi" w:cstheme="minorHAnsi"/>
                <w:szCs w:val="22"/>
              </w:rPr>
            </w:pPr>
          </w:p>
          <w:p w14:paraId="53491316" w14:textId="77777777" w:rsidR="00E372ED" w:rsidRPr="008C0915" w:rsidRDefault="00E372ED" w:rsidP="00E372ED">
            <w:pPr>
              <w:rPr>
                <w:rFonts w:asciiTheme="minorHAnsi" w:hAnsiTheme="minorHAnsi" w:cstheme="minorHAnsi"/>
                <w:szCs w:val="22"/>
              </w:rPr>
            </w:pPr>
          </w:p>
          <w:p w14:paraId="356E039E" w14:textId="77777777" w:rsidR="00E372ED" w:rsidRPr="008C0915" w:rsidRDefault="00E372ED" w:rsidP="00E372ED">
            <w:pPr>
              <w:rPr>
                <w:rFonts w:asciiTheme="minorHAnsi" w:hAnsiTheme="minorHAnsi" w:cstheme="minorHAnsi"/>
                <w:szCs w:val="22"/>
              </w:rPr>
            </w:pPr>
          </w:p>
          <w:p w14:paraId="588D88F5" w14:textId="77777777" w:rsidR="00E372ED" w:rsidRPr="008C0915" w:rsidRDefault="00E372ED" w:rsidP="00E372ED">
            <w:pPr>
              <w:rPr>
                <w:rFonts w:asciiTheme="minorHAnsi" w:hAnsiTheme="minorHAnsi" w:cstheme="minorHAnsi"/>
                <w:szCs w:val="22"/>
              </w:rPr>
            </w:pPr>
          </w:p>
          <w:p w14:paraId="48CC008F" w14:textId="77777777" w:rsidR="00E372ED" w:rsidRPr="008C0915" w:rsidRDefault="00E372ED" w:rsidP="00E372ED">
            <w:pPr>
              <w:rPr>
                <w:rFonts w:asciiTheme="minorHAnsi" w:hAnsiTheme="minorHAnsi" w:cstheme="minorHAnsi"/>
                <w:szCs w:val="22"/>
              </w:rPr>
            </w:pPr>
          </w:p>
          <w:p w14:paraId="553E5AD2" w14:textId="77777777" w:rsidR="00E372ED" w:rsidRPr="008C0915" w:rsidRDefault="00E372ED" w:rsidP="00E372ED">
            <w:pPr>
              <w:rPr>
                <w:rFonts w:asciiTheme="minorHAnsi" w:hAnsiTheme="minorHAnsi" w:cstheme="minorHAnsi"/>
                <w:szCs w:val="22"/>
              </w:rPr>
            </w:pPr>
          </w:p>
          <w:p w14:paraId="542F0134" w14:textId="77777777" w:rsidR="00E372ED" w:rsidRPr="008C0915" w:rsidRDefault="00E372ED" w:rsidP="00E372ED">
            <w:pPr>
              <w:rPr>
                <w:rFonts w:asciiTheme="minorHAnsi" w:hAnsiTheme="minorHAnsi" w:cstheme="minorHAnsi"/>
                <w:szCs w:val="22"/>
              </w:rPr>
            </w:pPr>
          </w:p>
          <w:p w14:paraId="2A4E1CB5" w14:textId="77777777" w:rsidR="00E372ED" w:rsidRPr="008C0915" w:rsidRDefault="00E372ED" w:rsidP="00E372ED">
            <w:pPr>
              <w:rPr>
                <w:rFonts w:asciiTheme="minorHAnsi" w:hAnsiTheme="minorHAnsi" w:cstheme="minorHAnsi"/>
                <w:szCs w:val="22"/>
              </w:rPr>
            </w:pPr>
          </w:p>
          <w:p w14:paraId="11B0060D" w14:textId="04BFBFBE" w:rsidR="00E372ED" w:rsidRDefault="00E372ED" w:rsidP="00E372ED">
            <w:pPr>
              <w:jc w:val="both"/>
              <w:rPr>
                <w:rFonts w:asciiTheme="minorHAnsi" w:hAnsiTheme="minorHAnsi" w:cstheme="minorHAnsi"/>
                <w:szCs w:val="22"/>
              </w:rPr>
            </w:pPr>
          </w:p>
          <w:p w14:paraId="4B2B9F02" w14:textId="637FF866" w:rsidR="00E372ED" w:rsidRDefault="00E372ED" w:rsidP="00E372ED">
            <w:pPr>
              <w:jc w:val="both"/>
              <w:rPr>
                <w:rFonts w:asciiTheme="minorHAnsi" w:hAnsiTheme="minorHAnsi" w:cstheme="minorHAnsi"/>
                <w:szCs w:val="22"/>
              </w:rPr>
            </w:pPr>
          </w:p>
          <w:p w14:paraId="3F6957BE" w14:textId="4757E313" w:rsidR="00E372ED" w:rsidRDefault="00E372ED" w:rsidP="00E372ED">
            <w:pPr>
              <w:jc w:val="both"/>
              <w:rPr>
                <w:rFonts w:asciiTheme="minorHAnsi" w:hAnsiTheme="minorHAnsi" w:cstheme="minorHAnsi"/>
                <w:szCs w:val="22"/>
              </w:rPr>
            </w:pPr>
          </w:p>
          <w:p w14:paraId="11AF1B95" w14:textId="2C704890" w:rsidR="00E372ED" w:rsidRDefault="00E372ED" w:rsidP="00E372ED">
            <w:pPr>
              <w:jc w:val="both"/>
              <w:rPr>
                <w:rFonts w:asciiTheme="minorHAnsi" w:hAnsiTheme="minorHAnsi" w:cstheme="minorHAnsi"/>
                <w:szCs w:val="22"/>
              </w:rPr>
            </w:pPr>
          </w:p>
          <w:p w14:paraId="6A9C9673" w14:textId="1444A753" w:rsidR="00E372ED" w:rsidRDefault="00E372ED" w:rsidP="00E372ED">
            <w:pPr>
              <w:jc w:val="both"/>
              <w:rPr>
                <w:rFonts w:asciiTheme="minorHAnsi" w:hAnsiTheme="minorHAnsi" w:cstheme="minorHAnsi"/>
                <w:szCs w:val="22"/>
              </w:rPr>
            </w:pPr>
          </w:p>
          <w:p w14:paraId="28D3E40F" w14:textId="63E0E32C" w:rsidR="00E372ED" w:rsidRDefault="00E372ED" w:rsidP="00E372ED">
            <w:pPr>
              <w:jc w:val="both"/>
              <w:rPr>
                <w:rFonts w:asciiTheme="minorHAnsi" w:hAnsiTheme="minorHAnsi" w:cstheme="minorHAnsi"/>
                <w:szCs w:val="22"/>
              </w:rPr>
            </w:pPr>
          </w:p>
          <w:p w14:paraId="4577F303" w14:textId="77777777" w:rsidR="00E372ED" w:rsidRPr="008C0915" w:rsidRDefault="00E372ED" w:rsidP="00E372ED">
            <w:pPr>
              <w:jc w:val="both"/>
              <w:rPr>
                <w:rFonts w:asciiTheme="minorHAnsi" w:hAnsiTheme="minorHAnsi" w:cstheme="minorHAnsi"/>
                <w:szCs w:val="22"/>
              </w:rPr>
            </w:pPr>
          </w:p>
          <w:p w14:paraId="28E4E057" w14:textId="77777777" w:rsidR="00E372ED" w:rsidRPr="008C0915" w:rsidRDefault="00E372ED" w:rsidP="00E372ED">
            <w:pPr>
              <w:rPr>
                <w:rFonts w:asciiTheme="minorHAnsi" w:hAnsiTheme="minorHAnsi" w:cstheme="minorHAnsi"/>
                <w:szCs w:val="22"/>
              </w:rPr>
            </w:pPr>
          </w:p>
          <w:p w14:paraId="6F7F253F"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w:t>
            </w:r>
          </w:p>
          <w:p w14:paraId="7BC4D233" w14:textId="77777777" w:rsidR="00E372ED" w:rsidRPr="008C0915" w:rsidRDefault="00E372ED" w:rsidP="00E372ED">
            <w:pPr>
              <w:rPr>
                <w:rFonts w:asciiTheme="minorHAnsi" w:hAnsiTheme="minorHAnsi" w:cstheme="minorHAnsi"/>
                <w:szCs w:val="22"/>
              </w:rPr>
            </w:pPr>
          </w:p>
          <w:p w14:paraId="48C0F985" w14:textId="77777777" w:rsidR="00E372ED" w:rsidRPr="008C0915" w:rsidRDefault="00E372ED" w:rsidP="00E372ED">
            <w:pPr>
              <w:rPr>
                <w:rFonts w:asciiTheme="minorHAnsi" w:hAnsiTheme="minorHAnsi" w:cstheme="minorHAnsi"/>
                <w:szCs w:val="22"/>
              </w:rPr>
            </w:pPr>
          </w:p>
          <w:p w14:paraId="2E313B0F" w14:textId="77777777" w:rsidR="00E372ED" w:rsidRPr="008C0915" w:rsidRDefault="00E372ED" w:rsidP="00E372ED">
            <w:pPr>
              <w:rPr>
                <w:rFonts w:asciiTheme="minorHAnsi" w:hAnsiTheme="minorHAnsi" w:cstheme="minorHAnsi"/>
                <w:szCs w:val="22"/>
              </w:rPr>
            </w:pPr>
          </w:p>
          <w:p w14:paraId="31B37CD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w:t>
            </w:r>
          </w:p>
          <w:p w14:paraId="1CE5BC3E" w14:textId="77777777" w:rsidR="00E372ED" w:rsidRPr="008C0915" w:rsidRDefault="00E372ED" w:rsidP="00E372ED">
            <w:pPr>
              <w:rPr>
                <w:rFonts w:asciiTheme="minorHAnsi" w:hAnsiTheme="minorHAnsi" w:cstheme="minorHAnsi"/>
                <w:szCs w:val="22"/>
              </w:rPr>
            </w:pPr>
          </w:p>
        </w:tc>
        <w:tc>
          <w:tcPr>
            <w:tcW w:w="2265" w:type="dxa"/>
          </w:tcPr>
          <w:p w14:paraId="4DC88457" w14:textId="77777777" w:rsidR="00E372ED" w:rsidRPr="008C0915" w:rsidRDefault="00E372ED" w:rsidP="00E372ED">
            <w:pPr>
              <w:rPr>
                <w:rFonts w:asciiTheme="minorHAnsi" w:hAnsiTheme="minorHAnsi" w:cstheme="minorHAnsi"/>
                <w:szCs w:val="22"/>
              </w:rPr>
            </w:pPr>
          </w:p>
          <w:p w14:paraId="2089E7B5"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Prijedlog po statusnim promjenama donosi ustanova po osnovi temeljne inspekcije ili ukazane potrebe za statusnim promjenama proračunskih korisnika</w:t>
            </w:r>
          </w:p>
          <w:p w14:paraId="658AC605" w14:textId="77777777" w:rsidR="00E372ED" w:rsidRPr="008C0915" w:rsidRDefault="00E372ED" w:rsidP="00E372ED">
            <w:pPr>
              <w:rPr>
                <w:rFonts w:asciiTheme="minorHAnsi" w:hAnsiTheme="minorHAnsi" w:cstheme="minorHAnsi"/>
                <w:szCs w:val="22"/>
              </w:rPr>
            </w:pPr>
          </w:p>
          <w:p w14:paraId="17DBA1A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Provjera utemeljenosti zahtjeva za statusne promjene</w:t>
            </w:r>
          </w:p>
          <w:p w14:paraId="5FD57CD3" w14:textId="77777777" w:rsidR="00E372ED" w:rsidRPr="008C0915" w:rsidRDefault="00E372ED" w:rsidP="00E372ED">
            <w:pPr>
              <w:rPr>
                <w:rFonts w:asciiTheme="minorHAnsi" w:hAnsiTheme="minorHAnsi" w:cstheme="minorHAnsi"/>
                <w:szCs w:val="22"/>
              </w:rPr>
            </w:pPr>
          </w:p>
          <w:p w14:paraId="1C229FD8" w14:textId="77777777" w:rsidR="00E372ED" w:rsidRDefault="00E372ED" w:rsidP="00E372ED">
            <w:pPr>
              <w:rPr>
                <w:rFonts w:asciiTheme="minorHAnsi" w:hAnsiTheme="minorHAnsi" w:cstheme="minorHAnsi"/>
                <w:szCs w:val="22"/>
              </w:rPr>
            </w:pPr>
          </w:p>
          <w:p w14:paraId="775AD83D" w14:textId="77777777" w:rsidR="00E372ED" w:rsidRDefault="00E372ED" w:rsidP="00E372ED">
            <w:pPr>
              <w:rPr>
                <w:rFonts w:asciiTheme="minorHAnsi" w:hAnsiTheme="minorHAnsi" w:cstheme="minorHAnsi"/>
                <w:szCs w:val="22"/>
              </w:rPr>
            </w:pPr>
          </w:p>
          <w:p w14:paraId="649E3E27" w14:textId="77777777" w:rsidR="00E372ED" w:rsidRDefault="00E372ED" w:rsidP="00E372ED">
            <w:pPr>
              <w:jc w:val="both"/>
              <w:rPr>
                <w:rFonts w:asciiTheme="minorHAnsi" w:hAnsiTheme="minorHAnsi" w:cstheme="minorHAnsi"/>
                <w:szCs w:val="22"/>
              </w:rPr>
            </w:pPr>
          </w:p>
          <w:p w14:paraId="25C35B3A" w14:textId="77777777" w:rsidR="00E372ED" w:rsidRDefault="00E372ED" w:rsidP="00E372ED">
            <w:pPr>
              <w:rPr>
                <w:rFonts w:asciiTheme="minorHAnsi" w:hAnsiTheme="minorHAnsi" w:cstheme="minorHAnsi"/>
                <w:szCs w:val="22"/>
              </w:rPr>
            </w:pPr>
          </w:p>
          <w:p w14:paraId="528F799D" w14:textId="77777777" w:rsidR="00E372ED" w:rsidRPr="008C0915" w:rsidRDefault="00E372ED" w:rsidP="00E372ED">
            <w:pPr>
              <w:rPr>
                <w:rFonts w:asciiTheme="minorHAnsi" w:hAnsiTheme="minorHAnsi" w:cstheme="minorHAnsi"/>
                <w:szCs w:val="22"/>
              </w:rPr>
            </w:pPr>
          </w:p>
          <w:p w14:paraId="6539690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Zaključak o davanju prethodne suglasnosti</w:t>
            </w:r>
          </w:p>
          <w:p w14:paraId="668022F0" w14:textId="77777777" w:rsidR="00E372ED" w:rsidRPr="008C0915" w:rsidRDefault="00E372ED" w:rsidP="00E372ED">
            <w:pPr>
              <w:rPr>
                <w:rFonts w:asciiTheme="minorHAnsi" w:hAnsiTheme="minorHAnsi" w:cstheme="minorHAnsi"/>
                <w:szCs w:val="22"/>
              </w:rPr>
            </w:pPr>
          </w:p>
          <w:p w14:paraId="5CC93DC2" w14:textId="77777777" w:rsidR="00E372ED" w:rsidRPr="008C0915" w:rsidRDefault="00E372ED" w:rsidP="00E372ED">
            <w:pPr>
              <w:rPr>
                <w:rFonts w:asciiTheme="minorHAnsi" w:hAnsiTheme="minorHAnsi" w:cstheme="minorHAnsi"/>
                <w:szCs w:val="22"/>
              </w:rPr>
            </w:pPr>
          </w:p>
          <w:p w14:paraId="2F531CE2" w14:textId="77777777" w:rsidR="00E372ED" w:rsidRPr="008C0915" w:rsidRDefault="00E372ED" w:rsidP="00E372ED">
            <w:pPr>
              <w:rPr>
                <w:rFonts w:asciiTheme="minorHAnsi" w:hAnsiTheme="minorHAnsi" w:cstheme="minorHAnsi"/>
                <w:szCs w:val="22"/>
              </w:rPr>
            </w:pPr>
          </w:p>
          <w:p w14:paraId="2287E90A" w14:textId="77777777" w:rsidR="00E372ED" w:rsidRPr="008C0915" w:rsidRDefault="00E372ED" w:rsidP="00E372ED">
            <w:pPr>
              <w:rPr>
                <w:rFonts w:asciiTheme="minorHAnsi" w:hAnsiTheme="minorHAnsi" w:cstheme="minorHAnsi"/>
                <w:szCs w:val="22"/>
              </w:rPr>
            </w:pPr>
          </w:p>
          <w:p w14:paraId="5303DD6D" w14:textId="77777777" w:rsidR="00E372ED" w:rsidRPr="008C0915" w:rsidRDefault="00E372ED" w:rsidP="00E372ED">
            <w:pPr>
              <w:rPr>
                <w:rFonts w:asciiTheme="minorHAnsi" w:hAnsiTheme="minorHAnsi" w:cstheme="minorHAnsi"/>
                <w:szCs w:val="22"/>
              </w:rPr>
            </w:pPr>
          </w:p>
          <w:p w14:paraId="565292A9" w14:textId="77777777" w:rsidR="00E372ED" w:rsidRPr="008C0915" w:rsidRDefault="00E372ED" w:rsidP="00E372ED">
            <w:pPr>
              <w:rPr>
                <w:rFonts w:asciiTheme="minorHAnsi" w:hAnsiTheme="minorHAnsi" w:cstheme="minorHAnsi"/>
                <w:szCs w:val="22"/>
              </w:rPr>
            </w:pPr>
          </w:p>
          <w:p w14:paraId="38D14519" w14:textId="77777777" w:rsidR="00E372ED" w:rsidRPr="008C0915" w:rsidRDefault="00E372ED" w:rsidP="00E372ED">
            <w:pPr>
              <w:rPr>
                <w:rFonts w:asciiTheme="minorHAnsi" w:hAnsiTheme="minorHAnsi" w:cstheme="minorHAnsi"/>
                <w:szCs w:val="22"/>
              </w:rPr>
            </w:pPr>
          </w:p>
          <w:p w14:paraId="4F54928B" w14:textId="77777777" w:rsidR="00E372ED" w:rsidRPr="008C0915" w:rsidRDefault="00E372ED" w:rsidP="00E372ED">
            <w:pPr>
              <w:rPr>
                <w:rFonts w:asciiTheme="minorHAnsi" w:hAnsiTheme="minorHAnsi" w:cstheme="minorHAnsi"/>
                <w:szCs w:val="22"/>
              </w:rPr>
            </w:pPr>
          </w:p>
          <w:p w14:paraId="7A86BCC1" w14:textId="77777777" w:rsidR="00E372ED" w:rsidRDefault="00E372ED" w:rsidP="00E372ED">
            <w:pPr>
              <w:rPr>
                <w:rFonts w:asciiTheme="minorHAnsi" w:hAnsiTheme="minorHAnsi" w:cstheme="minorHAnsi"/>
                <w:szCs w:val="22"/>
              </w:rPr>
            </w:pPr>
          </w:p>
          <w:p w14:paraId="1E042549" w14:textId="77777777" w:rsidR="00E372ED" w:rsidRDefault="00E372ED" w:rsidP="00E372ED">
            <w:pPr>
              <w:rPr>
                <w:rFonts w:asciiTheme="minorHAnsi" w:hAnsiTheme="minorHAnsi" w:cstheme="minorHAnsi"/>
                <w:szCs w:val="22"/>
              </w:rPr>
            </w:pPr>
          </w:p>
          <w:p w14:paraId="20172E06" w14:textId="77777777" w:rsidR="00E372ED" w:rsidRDefault="00E372ED" w:rsidP="00E372ED">
            <w:pPr>
              <w:rPr>
                <w:rFonts w:asciiTheme="minorHAnsi" w:hAnsiTheme="minorHAnsi" w:cstheme="minorHAnsi"/>
                <w:szCs w:val="22"/>
              </w:rPr>
            </w:pPr>
          </w:p>
          <w:p w14:paraId="344D611D" w14:textId="77777777" w:rsidR="00E372ED" w:rsidRDefault="00E372ED" w:rsidP="00E372ED">
            <w:pPr>
              <w:rPr>
                <w:rFonts w:asciiTheme="minorHAnsi" w:hAnsiTheme="minorHAnsi" w:cstheme="minorHAnsi"/>
                <w:szCs w:val="22"/>
              </w:rPr>
            </w:pPr>
          </w:p>
          <w:p w14:paraId="17937393" w14:textId="77777777" w:rsidR="00E372ED" w:rsidRDefault="00E372ED" w:rsidP="00E372ED">
            <w:pPr>
              <w:rPr>
                <w:rFonts w:asciiTheme="minorHAnsi" w:hAnsiTheme="minorHAnsi" w:cstheme="minorHAnsi"/>
                <w:szCs w:val="22"/>
              </w:rPr>
            </w:pPr>
          </w:p>
          <w:p w14:paraId="0EC5804F" w14:textId="1E61B9AD" w:rsidR="00E372ED" w:rsidRDefault="00E372ED" w:rsidP="00E372ED">
            <w:pPr>
              <w:rPr>
                <w:rFonts w:asciiTheme="minorHAnsi" w:hAnsiTheme="minorHAnsi" w:cstheme="minorHAnsi"/>
                <w:szCs w:val="22"/>
              </w:rPr>
            </w:pPr>
          </w:p>
          <w:p w14:paraId="261CF2C6" w14:textId="77777777" w:rsidR="00E372ED" w:rsidRPr="008C0915" w:rsidRDefault="00E372ED" w:rsidP="00E372ED">
            <w:pPr>
              <w:rPr>
                <w:rFonts w:asciiTheme="minorHAnsi" w:hAnsiTheme="minorHAnsi" w:cstheme="minorHAnsi"/>
                <w:szCs w:val="22"/>
              </w:rPr>
            </w:pPr>
          </w:p>
          <w:p w14:paraId="49D80920" w14:textId="77777777" w:rsidR="00E372ED" w:rsidRPr="008C0915" w:rsidRDefault="00E372ED" w:rsidP="00E372ED">
            <w:pPr>
              <w:rPr>
                <w:rFonts w:asciiTheme="minorHAnsi" w:hAnsiTheme="minorHAnsi" w:cstheme="minorHAnsi"/>
                <w:szCs w:val="22"/>
              </w:rPr>
            </w:pPr>
          </w:p>
          <w:p w14:paraId="7FE2F3D4"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Sjednica gradskog vijeća</w:t>
            </w:r>
          </w:p>
          <w:p w14:paraId="40B0F8BD" w14:textId="77777777" w:rsidR="00E372ED" w:rsidRPr="008C0915" w:rsidRDefault="00E372ED" w:rsidP="00E372ED">
            <w:pPr>
              <w:rPr>
                <w:rFonts w:asciiTheme="minorHAnsi" w:hAnsiTheme="minorHAnsi" w:cstheme="minorHAnsi"/>
                <w:szCs w:val="22"/>
              </w:rPr>
            </w:pPr>
          </w:p>
          <w:p w14:paraId="604333B7" w14:textId="77777777" w:rsidR="00E372ED" w:rsidRPr="008C0915" w:rsidRDefault="00E372ED" w:rsidP="00E372ED">
            <w:pPr>
              <w:rPr>
                <w:rFonts w:asciiTheme="minorHAnsi" w:hAnsiTheme="minorHAnsi" w:cstheme="minorHAnsi"/>
                <w:szCs w:val="22"/>
              </w:rPr>
            </w:pPr>
          </w:p>
          <w:p w14:paraId="0D23D125" w14:textId="77777777" w:rsidR="00E372ED" w:rsidRPr="008C0915" w:rsidRDefault="00E372ED" w:rsidP="00E372ED">
            <w:pPr>
              <w:rPr>
                <w:rFonts w:asciiTheme="minorHAnsi" w:hAnsiTheme="minorHAnsi" w:cstheme="minorHAnsi"/>
                <w:szCs w:val="22"/>
              </w:rPr>
            </w:pPr>
          </w:p>
          <w:p w14:paraId="321B2DD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Donošenje Odluke suglasnosti vijeća</w:t>
            </w:r>
          </w:p>
          <w:p w14:paraId="7E52082C" w14:textId="77777777" w:rsidR="00E372ED" w:rsidRPr="008C0915" w:rsidRDefault="00E372ED" w:rsidP="00E372ED">
            <w:pPr>
              <w:rPr>
                <w:rFonts w:asciiTheme="minorHAnsi" w:hAnsiTheme="minorHAnsi" w:cstheme="minorHAnsi"/>
                <w:szCs w:val="22"/>
              </w:rPr>
            </w:pPr>
          </w:p>
        </w:tc>
      </w:tr>
    </w:tbl>
    <w:p w14:paraId="0CF64716" w14:textId="77777777" w:rsidR="00BC153A" w:rsidRDefault="00BC153A" w:rsidP="00BC153A">
      <w:pPr>
        <w:jc w:val="both"/>
      </w:pPr>
    </w:p>
    <w:p w14:paraId="5F11CE96" w14:textId="77777777" w:rsidR="00BC153A" w:rsidRDefault="00BC153A" w:rsidP="00BC153A">
      <w:pPr>
        <w:jc w:val="both"/>
      </w:pPr>
    </w:p>
    <w:p w14:paraId="70B097A9" w14:textId="22734142" w:rsidR="00BC153A" w:rsidRDefault="00BC153A" w:rsidP="00BC153A">
      <w:pPr>
        <w:jc w:val="both"/>
      </w:pPr>
    </w:p>
    <w:p w14:paraId="3A9B4DA1" w14:textId="72FDEC5B" w:rsidR="00E372ED" w:rsidRDefault="00E372ED" w:rsidP="00BC153A">
      <w:pPr>
        <w:jc w:val="both"/>
      </w:pPr>
    </w:p>
    <w:p w14:paraId="41B72648"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47"/>
        <w:gridCol w:w="5215"/>
      </w:tblGrid>
      <w:tr w:rsidR="00BC153A" w:rsidRPr="008C0915" w14:paraId="070C3C7F" w14:textId="77777777" w:rsidTr="001652AB">
        <w:tc>
          <w:tcPr>
            <w:tcW w:w="3936" w:type="dxa"/>
            <w:shd w:val="clear" w:color="auto" w:fill="D9D9D9"/>
          </w:tcPr>
          <w:p w14:paraId="2A44639C"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1CAE2E24"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612CE614"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5352" w:type="dxa"/>
            <w:shd w:val="clear" w:color="auto" w:fill="D9D9D9"/>
          </w:tcPr>
          <w:p w14:paraId="128386A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IMENOVANJE RAVNATELJA</w:t>
            </w:r>
          </w:p>
          <w:p w14:paraId="5AD1720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3.4.10.</w:t>
            </w:r>
          </w:p>
          <w:p w14:paraId="301094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imenovanje ravnatelja ustanova</w:t>
            </w:r>
          </w:p>
        </w:tc>
      </w:tr>
      <w:tr w:rsidR="00BC153A" w:rsidRPr="008C0915" w14:paraId="3C950AFC" w14:textId="77777777" w:rsidTr="001652AB">
        <w:tc>
          <w:tcPr>
            <w:tcW w:w="3936" w:type="dxa"/>
          </w:tcPr>
          <w:p w14:paraId="7B79871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5352" w:type="dxa"/>
          </w:tcPr>
          <w:p w14:paraId="0040449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tc>
      </w:tr>
      <w:tr w:rsidR="00BC153A" w:rsidRPr="008C0915" w14:paraId="25717E0D" w14:textId="77777777" w:rsidTr="001652AB">
        <w:trPr>
          <w:trHeight w:val="3393"/>
        </w:trPr>
        <w:tc>
          <w:tcPr>
            <w:tcW w:w="3936" w:type="dxa"/>
          </w:tcPr>
          <w:p w14:paraId="3CD3381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39104" behindDoc="0" locked="0" layoutInCell="1" allowOverlap="1" wp14:anchorId="5DBB9BA2" wp14:editId="014E886C">
                      <wp:simplePos x="0" y="0"/>
                      <wp:positionH relativeFrom="column">
                        <wp:posOffset>562610</wp:posOffset>
                      </wp:positionH>
                      <wp:positionV relativeFrom="paragraph">
                        <wp:posOffset>27940</wp:posOffset>
                      </wp:positionV>
                      <wp:extent cx="1156970" cy="363855"/>
                      <wp:effectExtent l="14605" t="18415" r="19050" b="17780"/>
                      <wp:wrapNone/>
                      <wp:docPr id="1459" name="Elipsa 1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638A7B9C"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5DBB9BA2" id="Elipsa 1459" o:spid="_x0000_s1613" style="position:absolute;left:0;text-align:left;margin-left:44.3pt;margin-top:2.2pt;width:91.1pt;height:28.65pt;z-index:2546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" strokecolor="#a5a5a5" strokeweight="2pt">
                      <v:textbox>
                        <w:txbxContent>
                          <w:p w14:paraId="638A7B9C"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0E1CC592" w14:textId="77777777" w:rsidR="00BC153A" w:rsidRPr="008C0915" w:rsidRDefault="00BC153A" w:rsidP="001652AB">
            <w:pPr>
              <w:rPr>
                <w:rFonts w:asciiTheme="minorHAnsi" w:hAnsiTheme="minorHAnsi" w:cstheme="minorHAnsi"/>
                <w:szCs w:val="22"/>
              </w:rPr>
            </w:pPr>
          </w:p>
          <w:p w14:paraId="00D43062"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50368" behindDoc="0" locked="0" layoutInCell="1" allowOverlap="1" wp14:anchorId="3CD4404C" wp14:editId="35B36BC4">
                      <wp:simplePos x="0" y="0"/>
                      <wp:positionH relativeFrom="column">
                        <wp:posOffset>1162050</wp:posOffset>
                      </wp:positionH>
                      <wp:positionV relativeFrom="paragraph">
                        <wp:posOffset>53975</wp:posOffset>
                      </wp:positionV>
                      <wp:extent cx="0" cy="379730"/>
                      <wp:effectExtent l="76200" t="0" r="95250" b="58420"/>
                      <wp:wrapNone/>
                      <wp:docPr id="1258" name="Ravni poveznik sa strelicom 1258"/>
                      <wp:cNvGraphicFramePr/>
                      <a:graphic xmlns:a="http://schemas.openxmlformats.org/drawingml/2006/main">
                        <a:graphicData uri="http://schemas.microsoft.com/office/word/2010/wordprocessingShape">
                          <wps:wsp>
                            <wps:cNvCnPr/>
                            <wps:spPr>
                              <a:xfrm>
                                <a:off x="0" y="0"/>
                                <a:ext cx="0" cy="37973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65DD48" id="Ravni poveznik sa strelicom 1258" o:spid="_x0000_s1026" type="#_x0000_t32" style="position:absolute;margin-left:91.5pt;margin-top:4.25pt;width:0;height:29.9pt;z-index:254650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" strokecolor="black [3200]" strokeweight=".5pt">
                      <v:stroke endarrow="block" joinstyle="miter"/>
                    </v:shape>
                  </w:pict>
                </mc:Fallback>
              </mc:AlternateContent>
            </w:r>
          </w:p>
          <w:p w14:paraId="6750D7DF" w14:textId="77777777" w:rsidR="00BC153A" w:rsidRPr="008C0915" w:rsidRDefault="00BC153A" w:rsidP="001652AB">
            <w:pPr>
              <w:rPr>
                <w:rFonts w:asciiTheme="minorHAnsi" w:hAnsiTheme="minorHAnsi" w:cstheme="minorHAnsi"/>
                <w:szCs w:val="22"/>
              </w:rPr>
            </w:pPr>
          </w:p>
          <w:p w14:paraId="23766FA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41152" behindDoc="0" locked="0" layoutInCell="1" allowOverlap="1" wp14:anchorId="3F3A206F" wp14:editId="33FB212F">
                      <wp:simplePos x="0" y="0"/>
                      <wp:positionH relativeFrom="column">
                        <wp:posOffset>162560</wp:posOffset>
                      </wp:positionH>
                      <wp:positionV relativeFrom="paragraph">
                        <wp:posOffset>79375</wp:posOffset>
                      </wp:positionV>
                      <wp:extent cx="2051685" cy="503555"/>
                      <wp:effectExtent l="0" t="0" r="24765" b="10795"/>
                      <wp:wrapNone/>
                      <wp:docPr id="1461" name="Pravokutnik 1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1685" cy="50355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2B50E3A" w14:textId="77777777" w:rsidR="00BC153A" w:rsidRPr="00C55E8C" w:rsidRDefault="00BC153A" w:rsidP="00BC153A">
                                  <w:pPr>
                                    <w:rPr>
                                      <w:rFonts w:cs="Calibri"/>
                                      <w:sz w:val="16"/>
                                      <w:szCs w:val="16"/>
                                    </w:rPr>
                                  </w:pPr>
                                  <w:r w:rsidRPr="00C55E8C">
                                    <w:rPr>
                                      <w:rFonts w:cs="Calibri"/>
                                      <w:sz w:val="16"/>
                                      <w:szCs w:val="16"/>
                                    </w:rPr>
                                    <w:t xml:space="preserve">USTANOVA ŠALJE PRIJEDLOG UPRAVLJAČKOG ORGANA ZA IMENOVANJE RAVNATELJA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3A206F" id="Pravokutnik 1461" o:spid="_x0000_s1614" style="position:absolute;left:0;text-align:left;margin-left:12.8pt;margin-top:6.25pt;width:161.55pt;height:39.65pt;z-index:25464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" fillcolor="window" strokecolor="#a6a6a6" strokeweight="2pt">
                      <v:path arrowok="t"/>
                      <v:textbox>
                        <w:txbxContent>
                          <w:p w14:paraId="52B50E3A" w14:textId="77777777" w:rsidR="00BC153A" w:rsidRPr="00C55E8C" w:rsidRDefault="00BC153A" w:rsidP="00BC153A">
                            <w:pPr>
                              <w:rPr>
                                <w:rFonts w:cs="Calibri"/>
                                <w:sz w:val="16"/>
                                <w:szCs w:val="16"/>
                              </w:rPr>
                            </w:pPr>
                            <w:r w:rsidRPr="00C55E8C">
                              <w:rPr>
                                <w:rFonts w:cs="Calibri"/>
                                <w:sz w:val="16"/>
                                <w:szCs w:val="16"/>
                              </w:rPr>
                              <w:t xml:space="preserve">USTANOVA ŠALJE PRIJEDLOG UPRAVLJAČKOG ORGANA ZA IMENOVANJE RAVNATELJA  </w:t>
                            </w:r>
                          </w:p>
                        </w:txbxContent>
                      </v:textbox>
                    </v:rect>
                  </w:pict>
                </mc:Fallback>
              </mc:AlternateContent>
            </w:r>
          </w:p>
          <w:p w14:paraId="11A6900C" w14:textId="77777777" w:rsidR="00BC153A" w:rsidRPr="008C0915" w:rsidRDefault="00BC153A" w:rsidP="001652AB">
            <w:pPr>
              <w:rPr>
                <w:rFonts w:asciiTheme="minorHAnsi" w:hAnsiTheme="minorHAnsi" w:cstheme="minorHAnsi"/>
                <w:szCs w:val="22"/>
              </w:rPr>
            </w:pPr>
          </w:p>
          <w:p w14:paraId="3DF0D42E" w14:textId="77777777" w:rsidR="00BC153A" w:rsidRPr="008C0915" w:rsidRDefault="00BC153A" w:rsidP="001652AB">
            <w:pPr>
              <w:rPr>
                <w:rFonts w:asciiTheme="minorHAnsi" w:hAnsiTheme="minorHAnsi" w:cstheme="minorHAnsi"/>
                <w:szCs w:val="22"/>
              </w:rPr>
            </w:pPr>
          </w:p>
          <w:p w14:paraId="5B08CEE9"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49344" behindDoc="0" locked="0" layoutInCell="1" allowOverlap="1" wp14:anchorId="4434E044" wp14:editId="3B8C6287">
                      <wp:simplePos x="0" y="0"/>
                      <wp:positionH relativeFrom="column">
                        <wp:posOffset>1171575</wp:posOffset>
                      </wp:positionH>
                      <wp:positionV relativeFrom="paragraph">
                        <wp:posOffset>85725</wp:posOffset>
                      </wp:positionV>
                      <wp:extent cx="0" cy="704850"/>
                      <wp:effectExtent l="76200" t="0" r="57150" b="57150"/>
                      <wp:wrapNone/>
                      <wp:docPr id="1257" name="Ravni poveznik sa strelicom 1257"/>
                      <wp:cNvGraphicFramePr/>
                      <a:graphic xmlns:a="http://schemas.openxmlformats.org/drawingml/2006/main">
                        <a:graphicData uri="http://schemas.microsoft.com/office/word/2010/wordprocessingShape">
                          <wps:wsp>
                            <wps:cNvCnPr/>
                            <wps:spPr>
                              <a:xfrm>
                                <a:off x="0" y="0"/>
                                <a:ext cx="0"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D2A3271" id="Ravni poveznik sa strelicom 1257" o:spid="_x0000_s1026" type="#_x0000_t32" style="position:absolute;margin-left:92.25pt;margin-top:6.75pt;width:0;height:55.5pt;z-index:254649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" strokecolor="black [3200]" strokeweight=".5pt">
                      <v:stroke endarrow="block" joinstyle="miter"/>
                    </v:shape>
                  </w:pict>
                </mc:Fallback>
              </mc:AlternateContent>
            </w:r>
          </w:p>
          <w:p w14:paraId="7BF6B78D" w14:textId="77777777" w:rsidR="00BC153A" w:rsidRPr="008C0915" w:rsidRDefault="00BC153A" w:rsidP="001652AB">
            <w:pPr>
              <w:rPr>
                <w:rFonts w:asciiTheme="minorHAnsi" w:hAnsiTheme="minorHAnsi" w:cstheme="minorHAnsi"/>
                <w:szCs w:val="22"/>
              </w:rPr>
            </w:pPr>
          </w:p>
          <w:p w14:paraId="42ECA68A" w14:textId="77777777" w:rsidR="00BC153A" w:rsidRPr="008C0915" w:rsidRDefault="00BC153A" w:rsidP="001652AB">
            <w:pPr>
              <w:rPr>
                <w:rFonts w:asciiTheme="minorHAnsi" w:hAnsiTheme="minorHAnsi" w:cstheme="minorHAnsi"/>
                <w:szCs w:val="22"/>
              </w:rPr>
            </w:pPr>
          </w:p>
          <w:p w14:paraId="0BBDE1F7" w14:textId="77777777" w:rsidR="00BC153A" w:rsidRPr="008C0915" w:rsidRDefault="00BC153A" w:rsidP="001652AB">
            <w:pPr>
              <w:rPr>
                <w:rFonts w:asciiTheme="minorHAnsi" w:hAnsiTheme="minorHAnsi" w:cstheme="minorHAnsi"/>
                <w:szCs w:val="22"/>
              </w:rPr>
            </w:pPr>
          </w:p>
          <w:p w14:paraId="0E926E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42176" behindDoc="0" locked="0" layoutInCell="1" allowOverlap="1" wp14:anchorId="13AC9602" wp14:editId="5F0390B5">
                      <wp:simplePos x="0" y="0"/>
                      <wp:positionH relativeFrom="column">
                        <wp:posOffset>292735</wp:posOffset>
                      </wp:positionH>
                      <wp:positionV relativeFrom="paragraph">
                        <wp:posOffset>108585</wp:posOffset>
                      </wp:positionV>
                      <wp:extent cx="1800225" cy="438150"/>
                      <wp:effectExtent l="0" t="0" r="28575" b="19050"/>
                      <wp:wrapNone/>
                      <wp:docPr id="1463" name="Pravokutnik 1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0225" cy="4381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6EF98E5" w14:textId="77777777" w:rsidR="00BC153A" w:rsidRPr="004E3252" w:rsidRDefault="00BC153A" w:rsidP="00BC153A">
                                  <w:pPr>
                                    <w:rPr>
                                      <w:rFonts w:cs="Calibri"/>
                                    </w:rPr>
                                  </w:pPr>
                                  <w:r>
                                    <w:rPr>
                                      <w:rFonts w:cs="Calibri"/>
                                      <w:szCs w:val="22"/>
                                    </w:rPr>
                                    <w:t>IZRADA RJEŠENJA O IMENOVANJU RAVNATELJA</w:t>
                                  </w:r>
                                  <w:r w:rsidRPr="004E3252">
                                    <w:rPr>
                                      <w:rFonts w:cs="Calibri"/>
                                      <w:szCs w:val="22"/>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AC9602" id="Pravokutnik 1463" o:spid="_x0000_s1615" style="position:absolute;left:0;text-align:left;margin-left:23.05pt;margin-top:8.55pt;width:141.75pt;height:34.5pt;z-index:25464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" fillcolor="window" strokecolor="#a6a6a6" strokeweight="2pt">
                      <v:path arrowok="t"/>
                      <v:textbox>
                        <w:txbxContent>
                          <w:p w14:paraId="06EF98E5" w14:textId="77777777" w:rsidR="00BC153A" w:rsidRPr="004E3252" w:rsidRDefault="00BC153A" w:rsidP="00BC153A">
                            <w:pPr>
                              <w:rPr>
                                <w:rFonts w:cs="Calibri"/>
                              </w:rPr>
                            </w:pPr>
                            <w:r>
                              <w:rPr>
                                <w:rFonts w:cs="Calibri"/>
                                <w:szCs w:val="22"/>
                              </w:rPr>
                              <w:t>IZRADA RJEŠENJA O IMENOVANJU RAVNATELJA</w:t>
                            </w:r>
                            <w:r w:rsidRPr="004E3252">
                              <w:rPr>
                                <w:rFonts w:cs="Calibri"/>
                                <w:szCs w:val="22"/>
                              </w:rPr>
                              <w:t xml:space="preserve"> </w:t>
                            </w:r>
                          </w:p>
                        </w:txbxContent>
                      </v:textbox>
                    </v:rect>
                  </w:pict>
                </mc:Fallback>
              </mc:AlternateContent>
            </w:r>
            <w:r w:rsidRPr="008C0915">
              <w:rPr>
                <w:rFonts w:asciiTheme="minorHAnsi" w:hAnsiTheme="minorHAnsi" w:cstheme="minorHAnsi"/>
                <w:szCs w:val="22"/>
              </w:rPr>
              <w:t xml:space="preserve">    </w:t>
            </w:r>
          </w:p>
          <w:p w14:paraId="22A390E3" w14:textId="77777777" w:rsidR="00BC153A" w:rsidRPr="008C0915" w:rsidRDefault="00BC153A" w:rsidP="001652AB">
            <w:pPr>
              <w:rPr>
                <w:rFonts w:asciiTheme="minorHAnsi" w:hAnsiTheme="minorHAnsi" w:cstheme="minorHAnsi"/>
                <w:szCs w:val="22"/>
              </w:rPr>
            </w:pPr>
          </w:p>
          <w:p w14:paraId="77FA11E7" w14:textId="77777777" w:rsidR="00BC153A" w:rsidRPr="008C0915" w:rsidRDefault="00BC153A" w:rsidP="001652AB">
            <w:pPr>
              <w:rPr>
                <w:rFonts w:asciiTheme="minorHAnsi" w:hAnsiTheme="minorHAnsi" w:cstheme="minorHAnsi"/>
                <w:szCs w:val="22"/>
              </w:rPr>
            </w:pPr>
          </w:p>
          <w:p w14:paraId="4F8DC906"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53440" behindDoc="0" locked="0" layoutInCell="1" allowOverlap="1" wp14:anchorId="26D3629F" wp14:editId="167B32B3">
                      <wp:simplePos x="0" y="0"/>
                      <wp:positionH relativeFrom="column">
                        <wp:posOffset>1181100</wp:posOffset>
                      </wp:positionH>
                      <wp:positionV relativeFrom="paragraph">
                        <wp:posOffset>53974</wp:posOffset>
                      </wp:positionV>
                      <wp:extent cx="9525" cy="1057275"/>
                      <wp:effectExtent l="38100" t="0" r="66675" b="47625"/>
                      <wp:wrapNone/>
                      <wp:docPr id="1261" name="Ravni poveznik sa strelicom 1261"/>
                      <wp:cNvGraphicFramePr/>
                      <a:graphic xmlns:a="http://schemas.openxmlformats.org/drawingml/2006/main">
                        <a:graphicData uri="http://schemas.microsoft.com/office/word/2010/wordprocessingShape">
                          <wps:wsp>
                            <wps:cNvCnPr/>
                            <wps:spPr>
                              <a:xfrm>
                                <a:off x="0" y="0"/>
                                <a:ext cx="9525" cy="1057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EE8F15" id="Ravni poveznik sa strelicom 1261" o:spid="_x0000_s1026" type="#_x0000_t32" style="position:absolute;margin-left:93pt;margin-top:4.25pt;width:.75pt;height:83.25pt;z-index:254653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52416" behindDoc="0" locked="0" layoutInCell="1" allowOverlap="1" wp14:anchorId="0F54B4B4" wp14:editId="3FA50F4B">
                      <wp:simplePos x="0" y="0"/>
                      <wp:positionH relativeFrom="column">
                        <wp:posOffset>1676400</wp:posOffset>
                      </wp:positionH>
                      <wp:positionV relativeFrom="paragraph">
                        <wp:posOffset>44449</wp:posOffset>
                      </wp:positionV>
                      <wp:extent cx="285750" cy="1095375"/>
                      <wp:effectExtent l="0" t="0" r="76200" b="47625"/>
                      <wp:wrapNone/>
                      <wp:docPr id="1260" name="Ravni poveznik sa strelicom 1260"/>
                      <wp:cNvGraphicFramePr/>
                      <a:graphic xmlns:a="http://schemas.openxmlformats.org/drawingml/2006/main">
                        <a:graphicData uri="http://schemas.microsoft.com/office/word/2010/wordprocessingShape">
                          <wps:wsp>
                            <wps:cNvCnPr/>
                            <wps:spPr>
                              <a:xfrm>
                                <a:off x="0" y="0"/>
                                <a:ext cx="285750" cy="1095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009455D" id="Ravni poveznik sa strelicom 1260" o:spid="_x0000_s1026" type="#_x0000_t32" style="position:absolute;margin-left:132pt;margin-top:3.5pt;width:22.5pt;height:86.25pt;z-index:254652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51392" behindDoc="0" locked="0" layoutInCell="1" allowOverlap="1" wp14:anchorId="3A488909" wp14:editId="0BBE017A">
                      <wp:simplePos x="0" y="0"/>
                      <wp:positionH relativeFrom="column">
                        <wp:posOffset>352425</wp:posOffset>
                      </wp:positionH>
                      <wp:positionV relativeFrom="paragraph">
                        <wp:posOffset>44450</wp:posOffset>
                      </wp:positionV>
                      <wp:extent cx="433070" cy="1085850"/>
                      <wp:effectExtent l="38100" t="0" r="24130" b="57150"/>
                      <wp:wrapNone/>
                      <wp:docPr id="1259" name="Ravni poveznik sa strelicom 1259"/>
                      <wp:cNvGraphicFramePr/>
                      <a:graphic xmlns:a="http://schemas.openxmlformats.org/drawingml/2006/main">
                        <a:graphicData uri="http://schemas.microsoft.com/office/word/2010/wordprocessingShape">
                          <wps:wsp>
                            <wps:cNvCnPr/>
                            <wps:spPr>
                              <a:xfrm flipH="1">
                                <a:off x="0" y="0"/>
                                <a:ext cx="433070"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74CAE86" id="Ravni poveznik sa strelicom 1259" o:spid="_x0000_s1026" type="#_x0000_t32" style="position:absolute;margin-left:27.75pt;margin-top:3.5pt;width:34.1pt;height:85.5pt;flip:x;z-index:254651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" strokecolor="black [3200]" strokeweight=".5pt">
                      <v:stroke endarrow="block" joinstyle="miter"/>
                    </v:shape>
                  </w:pict>
                </mc:Fallback>
              </mc:AlternateContent>
            </w:r>
          </w:p>
          <w:p w14:paraId="0D65B9A2" w14:textId="77777777" w:rsidR="00BC153A" w:rsidRPr="008C0915" w:rsidRDefault="00BC153A" w:rsidP="001652AB">
            <w:pPr>
              <w:rPr>
                <w:rFonts w:asciiTheme="minorHAnsi" w:hAnsiTheme="minorHAnsi" w:cstheme="minorHAnsi"/>
                <w:szCs w:val="22"/>
              </w:rPr>
            </w:pPr>
          </w:p>
          <w:p w14:paraId="128F3626" w14:textId="77777777" w:rsidR="00BC153A" w:rsidRPr="008C0915" w:rsidRDefault="00BC153A" w:rsidP="001652AB">
            <w:pPr>
              <w:rPr>
                <w:rFonts w:asciiTheme="minorHAnsi" w:hAnsiTheme="minorHAnsi" w:cstheme="minorHAnsi"/>
                <w:szCs w:val="22"/>
              </w:rPr>
            </w:pPr>
          </w:p>
          <w:p w14:paraId="1B1D0F6C" w14:textId="77777777" w:rsidR="00BC153A" w:rsidRPr="008C0915" w:rsidRDefault="00BC153A" w:rsidP="001652AB">
            <w:pPr>
              <w:rPr>
                <w:rFonts w:asciiTheme="minorHAnsi" w:hAnsiTheme="minorHAnsi" w:cstheme="minorHAnsi"/>
                <w:szCs w:val="22"/>
              </w:rPr>
            </w:pPr>
          </w:p>
          <w:p w14:paraId="44E55DE1" w14:textId="77777777" w:rsidR="00BC153A" w:rsidRPr="008C0915" w:rsidRDefault="00BC153A" w:rsidP="001652AB">
            <w:pPr>
              <w:rPr>
                <w:rFonts w:asciiTheme="minorHAnsi" w:hAnsiTheme="minorHAnsi" w:cstheme="minorHAnsi"/>
                <w:szCs w:val="22"/>
              </w:rPr>
            </w:pPr>
          </w:p>
          <w:p w14:paraId="2E4F4AB2" w14:textId="77777777" w:rsidR="00BC153A" w:rsidRPr="008C0915" w:rsidRDefault="00BC153A" w:rsidP="001652AB">
            <w:pPr>
              <w:rPr>
                <w:rFonts w:asciiTheme="minorHAnsi" w:hAnsiTheme="minorHAnsi" w:cstheme="minorHAnsi"/>
                <w:szCs w:val="22"/>
              </w:rPr>
            </w:pPr>
          </w:p>
          <w:p w14:paraId="32F14CD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40128" behindDoc="0" locked="0" layoutInCell="1" allowOverlap="1" wp14:anchorId="134B6BAE" wp14:editId="4F6EBB31">
                      <wp:simplePos x="0" y="0"/>
                      <wp:positionH relativeFrom="column">
                        <wp:posOffset>1589405</wp:posOffset>
                      </wp:positionH>
                      <wp:positionV relativeFrom="paragraph">
                        <wp:posOffset>121285</wp:posOffset>
                      </wp:positionV>
                      <wp:extent cx="720090" cy="335915"/>
                      <wp:effectExtent l="0" t="0" r="22860" b="26035"/>
                      <wp:wrapNone/>
                      <wp:docPr id="1467" name="Pravokutnik 1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090" cy="33591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0C94A28" w14:textId="77777777" w:rsidR="00BC153A" w:rsidRPr="00C55E8C" w:rsidRDefault="00BC153A" w:rsidP="00BC153A">
                                  <w:pPr>
                                    <w:rPr>
                                      <w:rFonts w:cs="Calibri"/>
                                      <w:sz w:val="14"/>
                                      <w:szCs w:val="14"/>
                                    </w:rPr>
                                  </w:pPr>
                                  <w:r w:rsidRPr="00C55E8C">
                                    <w:rPr>
                                      <w:rFonts w:cs="Calibri"/>
                                      <w:sz w:val="14"/>
                                      <w:szCs w:val="14"/>
                                    </w:rPr>
                                    <w:t xml:space="preserve">GRADSKO </w:t>
                                  </w:r>
                                </w:p>
                                <w:p w14:paraId="352EA684" w14:textId="77777777" w:rsidR="00BC153A" w:rsidRPr="00C55E8C" w:rsidRDefault="00BC153A" w:rsidP="00BC153A">
                                  <w:pPr>
                                    <w:rPr>
                                      <w:rFonts w:cs="Calibri"/>
                                      <w:sz w:val="14"/>
                                      <w:szCs w:val="14"/>
                                    </w:rPr>
                                  </w:pPr>
                                  <w:r w:rsidRPr="00C55E8C">
                                    <w:rPr>
                                      <w:rFonts w:cs="Calibri"/>
                                      <w:sz w:val="14"/>
                                      <w:szCs w:val="14"/>
                                    </w:rPr>
                                    <w:t>VIJEĆE</w:t>
                                  </w:r>
                                </w:p>
                                <w:p w14:paraId="59B6E274"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B6BAE" id="Pravokutnik 1467" o:spid="_x0000_s1616" style="position:absolute;left:0;text-align:left;margin-left:125.15pt;margin-top:9.55pt;width:56.7pt;height:26.45pt;z-index:25464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" fillcolor="window" strokecolor="#a6a6a6" strokeweight="2pt">
                      <v:path arrowok="t"/>
                      <v:textbox>
                        <w:txbxContent>
                          <w:p w14:paraId="30C94A28" w14:textId="77777777" w:rsidR="00BC153A" w:rsidRPr="00C55E8C" w:rsidRDefault="00BC153A" w:rsidP="00BC153A">
                            <w:pPr>
                              <w:rPr>
                                <w:rFonts w:cs="Calibri"/>
                                <w:sz w:val="14"/>
                                <w:szCs w:val="14"/>
                              </w:rPr>
                            </w:pPr>
                            <w:r w:rsidRPr="00C55E8C">
                              <w:rPr>
                                <w:rFonts w:cs="Calibri"/>
                                <w:sz w:val="14"/>
                                <w:szCs w:val="14"/>
                              </w:rPr>
                              <w:t xml:space="preserve">GRADSKO </w:t>
                            </w:r>
                          </w:p>
                          <w:p w14:paraId="352EA684" w14:textId="77777777" w:rsidR="00BC153A" w:rsidRPr="00C55E8C" w:rsidRDefault="00BC153A" w:rsidP="00BC153A">
                            <w:pPr>
                              <w:rPr>
                                <w:rFonts w:cs="Calibri"/>
                                <w:sz w:val="14"/>
                                <w:szCs w:val="14"/>
                              </w:rPr>
                            </w:pPr>
                            <w:r w:rsidRPr="00C55E8C">
                              <w:rPr>
                                <w:rFonts w:cs="Calibri"/>
                                <w:sz w:val="14"/>
                                <w:szCs w:val="14"/>
                              </w:rPr>
                              <w:t>VIJEĆE</w:t>
                            </w:r>
                          </w:p>
                          <w:p w14:paraId="59B6E274" w14:textId="77777777" w:rsidR="00BC153A" w:rsidRPr="004E3252" w:rsidRDefault="00BC153A" w:rsidP="00BC153A">
                            <w:pPr>
                              <w:rPr>
                                <w:rFonts w:cs="Calibri"/>
                              </w:rPr>
                            </w:pP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645248" behindDoc="0" locked="0" layoutInCell="1" allowOverlap="1" wp14:anchorId="66101D7E" wp14:editId="13484AAF">
                      <wp:simplePos x="0" y="0"/>
                      <wp:positionH relativeFrom="column">
                        <wp:posOffset>894715</wp:posOffset>
                      </wp:positionH>
                      <wp:positionV relativeFrom="paragraph">
                        <wp:posOffset>104140</wp:posOffset>
                      </wp:positionV>
                      <wp:extent cx="619760" cy="354330"/>
                      <wp:effectExtent l="0" t="0" r="27940" b="26670"/>
                      <wp:wrapNone/>
                      <wp:docPr id="1468" name="Pravokutnik 14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9760" cy="3543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81A6770" w14:textId="77777777" w:rsidR="00BC153A" w:rsidRPr="00C55E8C" w:rsidRDefault="00BC153A" w:rsidP="00BC153A">
                                  <w:pPr>
                                    <w:rPr>
                                      <w:rFonts w:cs="Calibri"/>
                                      <w:sz w:val="14"/>
                                      <w:szCs w:val="14"/>
                                    </w:rPr>
                                  </w:pPr>
                                  <w:r w:rsidRPr="00C55E8C">
                                    <w:rPr>
                                      <w:rFonts w:cs="Calibri"/>
                                      <w:sz w:val="14"/>
                                      <w:szCs w:val="14"/>
                                    </w:rPr>
                                    <w:t>RAVNATELJ</w:t>
                                  </w:r>
                                </w:p>
                                <w:p w14:paraId="07FF11BA"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101D7E" id="Pravokutnik 1468" o:spid="_x0000_s1617" style="position:absolute;left:0;text-align:left;margin-left:70.45pt;margin-top:8.2pt;width:48.8pt;height:27.9pt;z-index:25464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" fillcolor="window" strokecolor="#a6a6a6" strokeweight="2pt">
                      <v:path arrowok="t"/>
                      <v:textbox>
                        <w:txbxContent>
                          <w:p w14:paraId="581A6770" w14:textId="77777777" w:rsidR="00BC153A" w:rsidRPr="00C55E8C" w:rsidRDefault="00BC153A" w:rsidP="00BC153A">
                            <w:pPr>
                              <w:rPr>
                                <w:rFonts w:cs="Calibri"/>
                                <w:sz w:val="14"/>
                                <w:szCs w:val="14"/>
                              </w:rPr>
                            </w:pPr>
                            <w:r w:rsidRPr="00C55E8C">
                              <w:rPr>
                                <w:rFonts w:cs="Calibri"/>
                                <w:sz w:val="14"/>
                                <w:szCs w:val="14"/>
                              </w:rPr>
                              <w:t>RAVNATELJ</w:t>
                            </w:r>
                          </w:p>
                          <w:p w14:paraId="07FF11BA" w14:textId="77777777" w:rsidR="00BC153A" w:rsidRPr="004E3252" w:rsidRDefault="00BC153A" w:rsidP="00BC153A">
                            <w:pPr>
                              <w:rPr>
                                <w:rFonts w:cs="Calibri"/>
                              </w:rPr>
                            </w:pPr>
                          </w:p>
                        </w:txbxContent>
                      </v:textbox>
                    </v:rect>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644224" behindDoc="0" locked="0" layoutInCell="1" allowOverlap="1" wp14:anchorId="5765E23B" wp14:editId="7AA4D649">
                      <wp:simplePos x="0" y="0"/>
                      <wp:positionH relativeFrom="column">
                        <wp:posOffset>-3175</wp:posOffset>
                      </wp:positionH>
                      <wp:positionV relativeFrom="paragraph">
                        <wp:posOffset>103505</wp:posOffset>
                      </wp:positionV>
                      <wp:extent cx="785495" cy="354965"/>
                      <wp:effectExtent l="0" t="0" r="14605" b="26035"/>
                      <wp:wrapNone/>
                      <wp:docPr id="1469" name="Pravokutnik 1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5495" cy="35496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F57BE79" w14:textId="77777777" w:rsidR="00BC153A" w:rsidRPr="00C55E8C" w:rsidRDefault="00BC153A" w:rsidP="00BC153A">
                                  <w:pPr>
                                    <w:rPr>
                                      <w:rFonts w:cs="Calibri"/>
                                      <w:sz w:val="14"/>
                                      <w:szCs w:val="14"/>
                                    </w:rPr>
                                  </w:pPr>
                                  <w:r w:rsidRPr="00C55E8C">
                                    <w:rPr>
                                      <w:rFonts w:cs="Calibri"/>
                                      <w:sz w:val="14"/>
                                      <w:szCs w:val="14"/>
                                    </w:rPr>
                                    <w:t>USTANOVA</w:t>
                                  </w:r>
                                </w:p>
                                <w:p w14:paraId="443300BF" w14:textId="77777777" w:rsidR="00BC153A" w:rsidRPr="004E3252" w:rsidRDefault="00BC153A" w:rsidP="00BC153A">
                                  <w:pPr>
                                    <w:rPr>
                                      <w:rFonts w:cs="Calibr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65E23B" id="Pravokutnik 1469" o:spid="_x0000_s1618" style="position:absolute;left:0;text-align:left;margin-left:-.25pt;margin-top:8.15pt;width:61.85pt;height:27.95pt;z-index:25464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" fillcolor="window" strokecolor="#a6a6a6" strokeweight="2pt">
                      <v:path arrowok="t"/>
                      <v:textbox>
                        <w:txbxContent>
                          <w:p w14:paraId="5F57BE79" w14:textId="77777777" w:rsidR="00BC153A" w:rsidRPr="00C55E8C" w:rsidRDefault="00BC153A" w:rsidP="00BC153A">
                            <w:pPr>
                              <w:rPr>
                                <w:rFonts w:cs="Calibri"/>
                                <w:sz w:val="14"/>
                                <w:szCs w:val="14"/>
                              </w:rPr>
                            </w:pPr>
                            <w:r w:rsidRPr="00C55E8C">
                              <w:rPr>
                                <w:rFonts w:cs="Calibri"/>
                                <w:sz w:val="14"/>
                                <w:szCs w:val="14"/>
                              </w:rPr>
                              <w:t>USTANOVA</w:t>
                            </w:r>
                          </w:p>
                          <w:p w14:paraId="443300BF" w14:textId="77777777" w:rsidR="00BC153A" w:rsidRPr="004E3252" w:rsidRDefault="00BC153A" w:rsidP="00BC153A">
                            <w:pPr>
                              <w:rPr>
                                <w:rFonts w:cs="Calibri"/>
                              </w:rPr>
                            </w:pPr>
                          </w:p>
                        </w:txbxContent>
                      </v:textbox>
                    </v:rect>
                  </w:pict>
                </mc:Fallback>
              </mc:AlternateContent>
            </w:r>
          </w:p>
          <w:p w14:paraId="6E1E3E41" w14:textId="77777777" w:rsidR="00BC153A" w:rsidRPr="008C0915" w:rsidRDefault="00BC153A" w:rsidP="001652AB">
            <w:pPr>
              <w:rPr>
                <w:rFonts w:asciiTheme="minorHAnsi" w:hAnsiTheme="minorHAnsi" w:cstheme="minorHAnsi"/>
                <w:szCs w:val="22"/>
              </w:rPr>
            </w:pPr>
          </w:p>
          <w:p w14:paraId="19473582"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48320" behindDoc="0" locked="0" layoutInCell="1" allowOverlap="1" wp14:anchorId="20BD9B18" wp14:editId="24F3A2D7">
                      <wp:simplePos x="0" y="0"/>
                      <wp:positionH relativeFrom="column">
                        <wp:posOffset>1209675</wp:posOffset>
                      </wp:positionH>
                      <wp:positionV relativeFrom="paragraph">
                        <wp:posOffset>121284</wp:posOffset>
                      </wp:positionV>
                      <wp:extent cx="0" cy="1195705"/>
                      <wp:effectExtent l="76200" t="0" r="57150" b="61595"/>
                      <wp:wrapNone/>
                      <wp:docPr id="1256" name="Ravni poveznik sa strelicom 1256"/>
                      <wp:cNvGraphicFramePr/>
                      <a:graphic xmlns:a="http://schemas.openxmlformats.org/drawingml/2006/main">
                        <a:graphicData uri="http://schemas.microsoft.com/office/word/2010/wordprocessingShape">
                          <wps:wsp>
                            <wps:cNvCnPr/>
                            <wps:spPr>
                              <a:xfrm>
                                <a:off x="0" y="0"/>
                                <a:ext cx="0" cy="11957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6917755" id="Ravni poveznik sa strelicom 1256" o:spid="_x0000_s1026" type="#_x0000_t32" style="position:absolute;margin-left:95.25pt;margin-top:9.55pt;width:0;height:94.15pt;z-index:25464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47296" behindDoc="0" locked="0" layoutInCell="1" allowOverlap="1" wp14:anchorId="31BAD1A5" wp14:editId="670981FA">
                      <wp:simplePos x="0" y="0"/>
                      <wp:positionH relativeFrom="column">
                        <wp:posOffset>1371600</wp:posOffset>
                      </wp:positionH>
                      <wp:positionV relativeFrom="paragraph">
                        <wp:posOffset>118745</wp:posOffset>
                      </wp:positionV>
                      <wp:extent cx="571500" cy="1219200"/>
                      <wp:effectExtent l="38100" t="0" r="19050" b="57150"/>
                      <wp:wrapNone/>
                      <wp:docPr id="1255" name="Ravni poveznik sa strelicom 1255"/>
                      <wp:cNvGraphicFramePr/>
                      <a:graphic xmlns:a="http://schemas.openxmlformats.org/drawingml/2006/main">
                        <a:graphicData uri="http://schemas.microsoft.com/office/word/2010/wordprocessingShape">
                          <wps:wsp>
                            <wps:cNvCnPr/>
                            <wps:spPr>
                              <a:xfrm flipH="1">
                                <a:off x="0" y="0"/>
                                <a:ext cx="571500"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6E825" id="Ravni poveznik sa strelicom 1255" o:spid="_x0000_s1026" type="#_x0000_t32" style="position:absolute;margin-left:108pt;margin-top:9.35pt;width:45pt;height:96pt;flip:x;z-index:254647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46272" behindDoc="0" locked="0" layoutInCell="1" allowOverlap="1" wp14:anchorId="72CC4842" wp14:editId="21FCF028">
                      <wp:simplePos x="0" y="0"/>
                      <wp:positionH relativeFrom="column">
                        <wp:posOffset>342900</wp:posOffset>
                      </wp:positionH>
                      <wp:positionV relativeFrom="paragraph">
                        <wp:posOffset>121284</wp:posOffset>
                      </wp:positionV>
                      <wp:extent cx="666750" cy="1207135"/>
                      <wp:effectExtent l="0" t="0" r="76200" b="50165"/>
                      <wp:wrapNone/>
                      <wp:docPr id="1254" name="Ravni poveznik sa strelicom 1254"/>
                      <wp:cNvGraphicFramePr/>
                      <a:graphic xmlns:a="http://schemas.openxmlformats.org/drawingml/2006/main">
                        <a:graphicData uri="http://schemas.microsoft.com/office/word/2010/wordprocessingShape">
                          <wps:wsp>
                            <wps:cNvCnPr/>
                            <wps:spPr>
                              <a:xfrm>
                                <a:off x="0" y="0"/>
                                <a:ext cx="666750" cy="120713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356C9F8" id="Ravni poveznik sa strelicom 1254" o:spid="_x0000_s1026" type="#_x0000_t32" style="position:absolute;margin-left:27pt;margin-top:9.55pt;width:52.5pt;height:95.05pt;z-index:25464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" strokecolor="black [3200]" strokeweight=".5pt">
                      <v:stroke endarrow="block" joinstyle="miter"/>
                    </v:shape>
                  </w:pict>
                </mc:Fallback>
              </mc:AlternateContent>
            </w:r>
          </w:p>
          <w:p w14:paraId="5BDC734C" w14:textId="77777777" w:rsidR="00BC153A" w:rsidRPr="008C0915" w:rsidRDefault="00BC153A" w:rsidP="001652AB">
            <w:pPr>
              <w:rPr>
                <w:rFonts w:asciiTheme="minorHAnsi" w:hAnsiTheme="minorHAnsi" w:cstheme="minorHAnsi"/>
                <w:szCs w:val="22"/>
              </w:rPr>
            </w:pPr>
          </w:p>
          <w:p w14:paraId="334017DB" w14:textId="77777777" w:rsidR="00BC153A" w:rsidRPr="008C0915" w:rsidRDefault="00BC153A" w:rsidP="001652AB">
            <w:pPr>
              <w:rPr>
                <w:rFonts w:asciiTheme="minorHAnsi" w:hAnsiTheme="minorHAnsi" w:cstheme="minorHAnsi"/>
                <w:szCs w:val="22"/>
              </w:rPr>
            </w:pPr>
          </w:p>
          <w:p w14:paraId="3CDFFFF4" w14:textId="77777777" w:rsidR="00BC153A" w:rsidRPr="008C0915" w:rsidRDefault="00BC153A" w:rsidP="001652AB">
            <w:pPr>
              <w:rPr>
                <w:rFonts w:asciiTheme="minorHAnsi" w:hAnsiTheme="minorHAnsi" w:cstheme="minorHAnsi"/>
                <w:szCs w:val="22"/>
              </w:rPr>
            </w:pPr>
          </w:p>
          <w:p w14:paraId="786B13D8" w14:textId="77777777" w:rsidR="00BC153A" w:rsidRPr="008C0915" w:rsidRDefault="00BC153A" w:rsidP="001652AB">
            <w:pPr>
              <w:rPr>
                <w:rFonts w:asciiTheme="minorHAnsi" w:hAnsiTheme="minorHAnsi" w:cstheme="minorHAnsi"/>
                <w:szCs w:val="22"/>
              </w:rPr>
            </w:pPr>
          </w:p>
          <w:p w14:paraId="3EE54E5D" w14:textId="77777777" w:rsidR="00BC153A" w:rsidRPr="008C0915" w:rsidRDefault="00BC153A" w:rsidP="001652AB">
            <w:pPr>
              <w:rPr>
                <w:rFonts w:asciiTheme="minorHAnsi" w:hAnsiTheme="minorHAnsi" w:cstheme="minorHAnsi"/>
                <w:szCs w:val="22"/>
              </w:rPr>
            </w:pPr>
          </w:p>
          <w:p w14:paraId="7DFC1A3A" w14:textId="77777777" w:rsidR="00BC153A" w:rsidRPr="008C0915" w:rsidRDefault="00BC153A" w:rsidP="001652AB">
            <w:pPr>
              <w:rPr>
                <w:rFonts w:asciiTheme="minorHAnsi" w:hAnsiTheme="minorHAnsi" w:cstheme="minorHAnsi"/>
                <w:szCs w:val="22"/>
              </w:rPr>
            </w:pPr>
          </w:p>
          <w:p w14:paraId="4B8718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43200" behindDoc="0" locked="0" layoutInCell="1" allowOverlap="1" wp14:anchorId="7F9602D2" wp14:editId="38F73FC1">
                      <wp:simplePos x="0" y="0"/>
                      <wp:positionH relativeFrom="column">
                        <wp:posOffset>816610</wp:posOffset>
                      </wp:positionH>
                      <wp:positionV relativeFrom="paragraph">
                        <wp:posOffset>121285</wp:posOffset>
                      </wp:positionV>
                      <wp:extent cx="764540" cy="391795"/>
                      <wp:effectExtent l="20955" t="17145" r="14605" b="19685"/>
                      <wp:wrapNone/>
                      <wp:docPr id="836" name="Elipsa 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73B08297"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7F9602D2" id="Elipsa 836" o:spid="_x0000_s1619" style="position:absolute;left:0;text-align:left;margin-left:64.3pt;margin-top:9.55pt;width:60.2pt;height:30.85pt;z-index:25464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" strokecolor="#a5a5a5" strokeweight="2pt">
                      <v:textbox>
                        <w:txbxContent>
                          <w:p w14:paraId="73B08297"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18B4B986" w14:textId="77777777" w:rsidR="00BC153A" w:rsidRPr="008C0915" w:rsidRDefault="00BC153A" w:rsidP="001652AB">
            <w:pPr>
              <w:rPr>
                <w:rFonts w:asciiTheme="minorHAnsi" w:hAnsiTheme="minorHAnsi" w:cstheme="minorHAnsi"/>
                <w:szCs w:val="22"/>
              </w:rPr>
            </w:pPr>
          </w:p>
          <w:p w14:paraId="683E0A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      </w:t>
            </w:r>
          </w:p>
          <w:p w14:paraId="2F33C18A" w14:textId="77777777" w:rsidR="00BC153A" w:rsidRPr="008C0915" w:rsidRDefault="00BC153A" w:rsidP="001652AB">
            <w:pPr>
              <w:rPr>
                <w:rFonts w:asciiTheme="minorHAnsi" w:hAnsiTheme="minorHAnsi" w:cstheme="minorHAnsi"/>
                <w:szCs w:val="22"/>
              </w:rPr>
            </w:pPr>
          </w:p>
          <w:p w14:paraId="6F948B45" w14:textId="77777777" w:rsidR="00BC153A" w:rsidRPr="008C0915" w:rsidRDefault="00BC153A" w:rsidP="001652AB">
            <w:pPr>
              <w:rPr>
                <w:rFonts w:asciiTheme="minorHAnsi" w:hAnsiTheme="minorHAnsi" w:cstheme="minorHAnsi"/>
                <w:szCs w:val="22"/>
              </w:rPr>
            </w:pPr>
          </w:p>
          <w:p w14:paraId="30AFC27D" w14:textId="77777777" w:rsidR="00BC153A" w:rsidRPr="008C0915" w:rsidRDefault="00BC153A" w:rsidP="001652AB">
            <w:pPr>
              <w:rPr>
                <w:rFonts w:asciiTheme="minorHAnsi" w:hAnsiTheme="minorHAnsi" w:cstheme="minorHAnsi"/>
                <w:szCs w:val="22"/>
              </w:rPr>
            </w:pPr>
          </w:p>
          <w:p w14:paraId="61C508F4" w14:textId="77777777" w:rsidR="00BC153A" w:rsidRPr="008C0915" w:rsidRDefault="00BC153A" w:rsidP="001652AB">
            <w:pPr>
              <w:rPr>
                <w:rFonts w:asciiTheme="minorHAnsi" w:hAnsiTheme="minorHAnsi" w:cstheme="minorHAnsi"/>
                <w:szCs w:val="22"/>
              </w:rPr>
            </w:pPr>
          </w:p>
          <w:p w14:paraId="5EF566C9" w14:textId="77777777" w:rsidR="00BC153A" w:rsidRPr="008C0915" w:rsidRDefault="00BC153A" w:rsidP="001652AB">
            <w:pPr>
              <w:rPr>
                <w:rFonts w:asciiTheme="minorHAnsi" w:hAnsiTheme="minorHAnsi" w:cstheme="minorHAnsi"/>
                <w:szCs w:val="22"/>
              </w:rPr>
            </w:pPr>
          </w:p>
        </w:tc>
        <w:tc>
          <w:tcPr>
            <w:tcW w:w="5352" w:type="dxa"/>
          </w:tcPr>
          <w:p w14:paraId="07750750" w14:textId="77777777" w:rsidR="00BC153A" w:rsidRPr="008C0915" w:rsidRDefault="00BC153A" w:rsidP="001652AB">
            <w:pPr>
              <w:jc w:val="both"/>
              <w:rPr>
                <w:rFonts w:asciiTheme="minorHAnsi" w:hAnsiTheme="minorHAnsi" w:cstheme="minorHAnsi"/>
                <w:szCs w:val="22"/>
              </w:rPr>
            </w:pPr>
          </w:p>
          <w:p w14:paraId="2FA636D2" w14:textId="77777777" w:rsidR="00BC153A" w:rsidRPr="008C0915" w:rsidRDefault="00BC153A" w:rsidP="001652AB">
            <w:pPr>
              <w:jc w:val="both"/>
              <w:rPr>
                <w:rFonts w:asciiTheme="minorHAnsi" w:hAnsiTheme="minorHAnsi" w:cstheme="minorHAnsi"/>
                <w:szCs w:val="22"/>
              </w:rPr>
            </w:pPr>
          </w:p>
          <w:p w14:paraId="1691D6F4" w14:textId="77777777" w:rsidR="00BC153A" w:rsidRPr="008C0915" w:rsidRDefault="00BC153A" w:rsidP="001652AB">
            <w:pPr>
              <w:jc w:val="both"/>
              <w:rPr>
                <w:rFonts w:asciiTheme="minorHAnsi" w:hAnsiTheme="minorHAnsi" w:cstheme="minorHAnsi"/>
                <w:szCs w:val="22"/>
              </w:rPr>
            </w:pPr>
          </w:p>
          <w:p w14:paraId="73F01F1C"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Ravnatelj ustanove imenuje se na temelju javnog natječaja, koji raspisuje upravljačk</w:t>
            </w:r>
            <w:r>
              <w:rPr>
                <w:rFonts w:asciiTheme="minorHAnsi" w:hAnsiTheme="minorHAnsi" w:cstheme="minorHAnsi"/>
                <w:szCs w:val="22"/>
              </w:rPr>
              <w:t>o tijelo ustanove</w:t>
            </w:r>
            <w:r w:rsidRPr="008C0915">
              <w:rPr>
                <w:rFonts w:asciiTheme="minorHAnsi" w:hAnsiTheme="minorHAnsi" w:cstheme="minorHAnsi"/>
                <w:szCs w:val="22"/>
              </w:rPr>
              <w:t xml:space="preserve"> najkasnije (60) dana prije isteka mandata aktualnog ravnatelja. Ustanova dostavlja Odluku o prijedlogu za imenovanje ravnatelja ustanove odbor upravljačkog organa na suglasnost. </w:t>
            </w:r>
          </w:p>
          <w:p w14:paraId="5DE67885" w14:textId="77777777" w:rsidR="00BC153A" w:rsidRPr="008C0915" w:rsidRDefault="00BC153A" w:rsidP="001652AB">
            <w:pPr>
              <w:jc w:val="both"/>
              <w:rPr>
                <w:rFonts w:asciiTheme="minorHAnsi" w:hAnsiTheme="minorHAnsi" w:cstheme="minorHAnsi"/>
                <w:szCs w:val="22"/>
              </w:rPr>
            </w:pPr>
          </w:p>
          <w:p w14:paraId="6DAA703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Nadležni službenik na temelju dostavljenog prijedloga izrađuje Rješenje o imenovanju ravnatelja. Rješenje se izrađuje u programu za upravljanje dokumentima SPM te se šalje na odobrenje viši stručnoj suradnici za pravne poslove, pročelnici i </w:t>
            </w:r>
            <w:r>
              <w:rPr>
                <w:rFonts w:asciiTheme="minorHAnsi" w:hAnsiTheme="minorHAnsi" w:cstheme="minorHAnsi"/>
                <w:szCs w:val="22"/>
              </w:rPr>
              <w:t>na sjednicu Gradskog vijeća. Gradsko vijeće donosi Rješenje o imenovanju ravnatelja ustanove.</w:t>
            </w:r>
          </w:p>
          <w:p w14:paraId="3E9ED487" w14:textId="77777777" w:rsidR="00BC153A" w:rsidRDefault="00BC153A" w:rsidP="001652AB">
            <w:pPr>
              <w:jc w:val="both"/>
              <w:rPr>
                <w:rFonts w:asciiTheme="minorHAnsi" w:hAnsiTheme="minorHAnsi" w:cstheme="minorHAnsi"/>
                <w:szCs w:val="22"/>
              </w:rPr>
            </w:pPr>
          </w:p>
          <w:p w14:paraId="6E4C18E1" w14:textId="77777777" w:rsidR="00BC153A" w:rsidRDefault="00BC153A" w:rsidP="001652AB">
            <w:pPr>
              <w:jc w:val="both"/>
              <w:rPr>
                <w:rFonts w:asciiTheme="minorHAnsi" w:hAnsiTheme="minorHAnsi" w:cstheme="minorHAnsi"/>
                <w:szCs w:val="22"/>
              </w:rPr>
            </w:pPr>
          </w:p>
          <w:p w14:paraId="786367C5" w14:textId="77777777" w:rsidR="00BC153A" w:rsidRPr="008C0915" w:rsidRDefault="00BC153A" w:rsidP="001652AB">
            <w:pPr>
              <w:jc w:val="both"/>
              <w:rPr>
                <w:rFonts w:asciiTheme="minorHAnsi" w:hAnsiTheme="minorHAnsi" w:cstheme="minorHAnsi"/>
                <w:szCs w:val="22"/>
              </w:rPr>
            </w:pPr>
          </w:p>
          <w:p w14:paraId="1890F079"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Nadležni službenik potpisano Rješenje o imenovanju ravnatelja dostavlja </w:t>
            </w:r>
            <w:r>
              <w:rPr>
                <w:rFonts w:asciiTheme="minorHAnsi" w:hAnsiTheme="minorHAnsi" w:cstheme="minorHAnsi"/>
                <w:szCs w:val="22"/>
              </w:rPr>
              <w:t>ustanovi, te novo izabranom ravnatelju.</w:t>
            </w:r>
          </w:p>
          <w:p w14:paraId="0B6607D6" w14:textId="77777777" w:rsidR="00BC153A" w:rsidRPr="008C0915" w:rsidRDefault="00BC153A" w:rsidP="001652AB">
            <w:pPr>
              <w:jc w:val="both"/>
              <w:rPr>
                <w:rFonts w:asciiTheme="minorHAnsi" w:hAnsiTheme="minorHAnsi" w:cstheme="minorHAnsi"/>
                <w:szCs w:val="22"/>
              </w:rPr>
            </w:pPr>
          </w:p>
          <w:p w14:paraId="644740DB" w14:textId="77777777" w:rsidR="00BC153A" w:rsidRPr="008C0915" w:rsidRDefault="00BC153A" w:rsidP="001652AB">
            <w:pPr>
              <w:jc w:val="both"/>
              <w:rPr>
                <w:rFonts w:asciiTheme="minorHAnsi" w:hAnsiTheme="minorHAnsi" w:cstheme="minorHAnsi"/>
                <w:szCs w:val="22"/>
              </w:rPr>
            </w:pPr>
          </w:p>
          <w:p w14:paraId="1C900088" w14:textId="77777777" w:rsidR="00BC153A" w:rsidRPr="008C0915" w:rsidRDefault="00BC153A" w:rsidP="001652AB">
            <w:pPr>
              <w:jc w:val="both"/>
              <w:rPr>
                <w:rFonts w:asciiTheme="minorHAnsi" w:hAnsiTheme="minorHAnsi" w:cstheme="minorHAnsi"/>
                <w:szCs w:val="22"/>
              </w:rPr>
            </w:pPr>
          </w:p>
          <w:p w14:paraId="5B711541" w14:textId="77777777" w:rsidR="00BC153A" w:rsidRPr="008C0915" w:rsidRDefault="00BC153A" w:rsidP="001652AB">
            <w:pPr>
              <w:jc w:val="both"/>
              <w:rPr>
                <w:rFonts w:asciiTheme="minorHAnsi" w:hAnsiTheme="minorHAnsi" w:cstheme="minorHAnsi"/>
                <w:szCs w:val="22"/>
              </w:rPr>
            </w:pPr>
          </w:p>
          <w:p w14:paraId="1C495321" w14:textId="77777777" w:rsidR="00BC153A" w:rsidRPr="008C0915" w:rsidRDefault="00BC153A" w:rsidP="001652AB">
            <w:pPr>
              <w:jc w:val="both"/>
              <w:rPr>
                <w:rFonts w:asciiTheme="minorHAnsi" w:hAnsiTheme="minorHAnsi" w:cstheme="minorHAnsi"/>
                <w:szCs w:val="22"/>
              </w:rPr>
            </w:pPr>
          </w:p>
          <w:p w14:paraId="4406DDC6" w14:textId="77777777" w:rsidR="00BC153A" w:rsidRPr="008C0915" w:rsidRDefault="00BC153A" w:rsidP="001652AB">
            <w:pPr>
              <w:jc w:val="both"/>
              <w:rPr>
                <w:rFonts w:asciiTheme="minorHAnsi" w:hAnsiTheme="minorHAnsi" w:cstheme="minorHAnsi"/>
                <w:szCs w:val="22"/>
              </w:rPr>
            </w:pPr>
          </w:p>
          <w:p w14:paraId="5676C507" w14:textId="77777777" w:rsidR="00BC153A" w:rsidRPr="008C0915" w:rsidRDefault="00BC153A" w:rsidP="001652AB">
            <w:pPr>
              <w:jc w:val="both"/>
              <w:rPr>
                <w:rFonts w:asciiTheme="minorHAnsi" w:hAnsiTheme="minorHAnsi" w:cstheme="minorHAnsi"/>
                <w:szCs w:val="22"/>
              </w:rPr>
            </w:pPr>
          </w:p>
        </w:tc>
      </w:tr>
    </w:tbl>
    <w:p w14:paraId="0DFD90C4" w14:textId="77777777" w:rsidR="00BC153A" w:rsidRDefault="00BC153A" w:rsidP="00BC153A">
      <w:pPr>
        <w:jc w:val="both"/>
      </w:pPr>
    </w:p>
    <w:p w14:paraId="53A77316" w14:textId="77777777" w:rsidR="00BC153A" w:rsidRDefault="00BC153A" w:rsidP="00BC153A">
      <w:pPr>
        <w:jc w:val="both"/>
      </w:pPr>
    </w:p>
    <w:p w14:paraId="59F7028F" w14:textId="77777777" w:rsidR="00BC153A" w:rsidRDefault="00BC153A" w:rsidP="00BC153A">
      <w:pPr>
        <w:jc w:val="both"/>
      </w:pPr>
    </w:p>
    <w:p w14:paraId="742A138B" w14:textId="77777777" w:rsidR="00BC153A" w:rsidRDefault="00BC153A" w:rsidP="00BC153A">
      <w:pPr>
        <w:jc w:val="both"/>
      </w:pPr>
    </w:p>
    <w:p w14:paraId="0D3CB568" w14:textId="77777777" w:rsidR="00BC153A" w:rsidRDefault="00BC153A" w:rsidP="00BC153A">
      <w:pPr>
        <w:jc w:val="both"/>
      </w:pPr>
    </w:p>
    <w:p w14:paraId="6D081EA3" w14:textId="77777777" w:rsidR="00BC153A" w:rsidRDefault="00BC153A" w:rsidP="00BC153A">
      <w:pPr>
        <w:jc w:val="both"/>
      </w:pPr>
    </w:p>
    <w:p w14:paraId="6B8C3478" w14:textId="77777777" w:rsidR="00BC153A" w:rsidRDefault="00BC153A" w:rsidP="00BC153A">
      <w:pPr>
        <w:jc w:val="both"/>
      </w:pPr>
    </w:p>
    <w:p w14:paraId="7CC5D71A" w14:textId="77777777" w:rsidR="00BC153A" w:rsidRDefault="00BC153A" w:rsidP="00BC153A">
      <w:pPr>
        <w:jc w:val="both"/>
      </w:pPr>
    </w:p>
    <w:p w14:paraId="4CD9F5DC"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097"/>
        <w:gridCol w:w="3028"/>
        <w:gridCol w:w="3010"/>
      </w:tblGrid>
      <w:tr w:rsidR="00BC153A" w:rsidRPr="008C0915" w14:paraId="6913E6CF" w14:textId="77777777" w:rsidTr="001652AB">
        <w:tc>
          <w:tcPr>
            <w:tcW w:w="3096" w:type="dxa"/>
            <w:gridSpan w:val="2"/>
            <w:shd w:val="clear" w:color="auto" w:fill="BFBFBF"/>
            <w:vAlign w:val="center"/>
          </w:tcPr>
          <w:p w14:paraId="60B9C4AC" w14:textId="77777777" w:rsidR="00BC153A" w:rsidRPr="008C0915" w:rsidRDefault="00BC153A" w:rsidP="001652AB">
            <w:pPr>
              <w:rPr>
                <w:rFonts w:asciiTheme="minorHAnsi" w:hAnsiTheme="minorHAnsi" w:cstheme="minorHAnsi"/>
                <w:b/>
                <w:szCs w:val="22"/>
              </w:rPr>
            </w:pPr>
          </w:p>
          <w:p w14:paraId="51BAECD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0B1C3B8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5524CB4A"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7F97AB86" w14:textId="77777777" w:rsidR="00BC153A" w:rsidRPr="008C0915" w:rsidRDefault="00BC153A" w:rsidP="001652AB">
            <w:pPr>
              <w:rPr>
                <w:rFonts w:asciiTheme="minorHAnsi" w:hAnsiTheme="minorHAnsi" w:cstheme="minorHAnsi"/>
                <w:b/>
                <w:szCs w:val="22"/>
              </w:rPr>
            </w:pPr>
          </w:p>
          <w:p w14:paraId="789C251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IMENOVANJA RAVANTELJA USTANOVE</w:t>
            </w:r>
          </w:p>
          <w:p w14:paraId="1948F067"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1E3B66A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7DECAB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3.4.10.</w:t>
            </w:r>
          </w:p>
        </w:tc>
      </w:tr>
      <w:tr w:rsidR="00BC153A" w:rsidRPr="008C0915" w14:paraId="2B0CF8E4" w14:textId="77777777" w:rsidTr="001652AB">
        <w:tc>
          <w:tcPr>
            <w:tcW w:w="3096" w:type="dxa"/>
            <w:gridSpan w:val="2"/>
            <w:tcBorders>
              <w:bottom w:val="single" w:sz="4" w:space="0" w:color="auto"/>
            </w:tcBorders>
            <w:shd w:val="clear" w:color="auto" w:fill="BFBFBF"/>
            <w:vAlign w:val="center"/>
          </w:tcPr>
          <w:p w14:paraId="3B8A779B" w14:textId="77777777" w:rsidR="00BC153A" w:rsidRPr="008C0915" w:rsidRDefault="00BC153A" w:rsidP="001652AB">
            <w:pPr>
              <w:rPr>
                <w:rFonts w:asciiTheme="minorHAnsi" w:hAnsiTheme="minorHAnsi" w:cstheme="minorHAnsi"/>
                <w:b/>
                <w:szCs w:val="22"/>
              </w:rPr>
            </w:pPr>
          </w:p>
          <w:p w14:paraId="4A1B381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1142DE50"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4D57596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Upravnog odjela za društvene djelatnosti</w:t>
            </w:r>
          </w:p>
        </w:tc>
      </w:tr>
      <w:tr w:rsidR="00BC153A" w:rsidRPr="008C0915" w14:paraId="5D8FA400" w14:textId="77777777" w:rsidTr="001652AB">
        <w:tc>
          <w:tcPr>
            <w:tcW w:w="9288" w:type="dxa"/>
            <w:gridSpan w:val="4"/>
            <w:tcBorders>
              <w:left w:val="nil"/>
              <w:right w:val="nil"/>
            </w:tcBorders>
            <w:vAlign w:val="center"/>
          </w:tcPr>
          <w:p w14:paraId="2BB51912" w14:textId="77777777" w:rsidR="00BC153A" w:rsidRPr="008C0915" w:rsidRDefault="00BC153A" w:rsidP="001652AB">
            <w:pPr>
              <w:rPr>
                <w:rFonts w:asciiTheme="minorHAnsi" w:hAnsiTheme="minorHAnsi" w:cstheme="minorHAnsi"/>
                <w:szCs w:val="22"/>
              </w:rPr>
            </w:pPr>
          </w:p>
        </w:tc>
      </w:tr>
      <w:tr w:rsidR="00BC153A" w:rsidRPr="008C0915" w14:paraId="35BE5935" w14:textId="77777777" w:rsidTr="001652AB">
        <w:tc>
          <w:tcPr>
            <w:tcW w:w="9288" w:type="dxa"/>
            <w:gridSpan w:val="4"/>
            <w:shd w:val="clear" w:color="auto" w:fill="BFBFBF"/>
            <w:vAlign w:val="center"/>
          </w:tcPr>
          <w:p w14:paraId="6A93736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292287CE" w14:textId="77777777" w:rsidTr="001652AB">
        <w:tc>
          <w:tcPr>
            <w:tcW w:w="9288" w:type="dxa"/>
            <w:gridSpan w:val="4"/>
            <w:tcBorders>
              <w:bottom w:val="single" w:sz="4" w:space="0" w:color="auto"/>
            </w:tcBorders>
            <w:vAlign w:val="center"/>
          </w:tcPr>
          <w:p w14:paraId="6271219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imenovanja ravnatelja ustanova</w:t>
            </w:r>
          </w:p>
        </w:tc>
      </w:tr>
      <w:tr w:rsidR="00BC153A" w:rsidRPr="008C0915" w14:paraId="7933E01F" w14:textId="77777777" w:rsidTr="001652AB">
        <w:tc>
          <w:tcPr>
            <w:tcW w:w="9288" w:type="dxa"/>
            <w:gridSpan w:val="4"/>
            <w:tcBorders>
              <w:left w:val="nil"/>
              <w:right w:val="nil"/>
            </w:tcBorders>
            <w:vAlign w:val="center"/>
          </w:tcPr>
          <w:p w14:paraId="2CC0BD88" w14:textId="77777777" w:rsidR="00BC153A" w:rsidRPr="008C0915" w:rsidRDefault="00BC153A" w:rsidP="001652AB">
            <w:pPr>
              <w:rPr>
                <w:rFonts w:asciiTheme="minorHAnsi" w:hAnsiTheme="minorHAnsi" w:cstheme="minorHAnsi"/>
                <w:szCs w:val="22"/>
              </w:rPr>
            </w:pPr>
          </w:p>
        </w:tc>
      </w:tr>
      <w:tr w:rsidR="00BC153A" w:rsidRPr="008C0915" w14:paraId="23F5856E" w14:textId="77777777" w:rsidTr="001652AB">
        <w:tc>
          <w:tcPr>
            <w:tcW w:w="9288" w:type="dxa"/>
            <w:gridSpan w:val="4"/>
            <w:shd w:val="clear" w:color="auto" w:fill="BFBFBF"/>
            <w:vAlign w:val="center"/>
          </w:tcPr>
          <w:p w14:paraId="5629FDA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059F23BB" w14:textId="77777777" w:rsidTr="001652AB">
        <w:tc>
          <w:tcPr>
            <w:tcW w:w="9288" w:type="dxa"/>
            <w:gridSpan w:val="4"/>
            <w:tcBorders>
              <w:bottom w:val="single" w:sz="4" w:space="0" w:color="auto"/>
            </w:tcBorders>
            <w:vAlign w:val="center"/>
          </w:tcPr>
          <w:p w14:paraId="1D0C8D8D"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Zapošljavanje kvalificirane osobe  sa stručnim znanjima i traženim iskustvom sukladno zakonu.</w:t>
            </w:r>
          </w:p>
        </w:tc>
      </w:tr>
      <w:tr w:rsidR="00BC153A" w:rsidRPr="008C0915" w14:paraId="093E1147" w14:textId="77777777" w:rsidTr="001652AB">
        <w:tc>
          <w:tcPr>
            <w:tcW w:w="9288" w:type="dxa"/>
            <w:gridSpan w:val="4"/>
            <w:tcBorders>
              <w:left w:val="nil"/>
              <w:right w:val="nil"/>
            </w:tcBorders>
            <w:vAlign w:val="center"/>
          </w:tcPr>
          <w:p w14:paraId="452A77AD" w14:textId="77777777" w:rsidR="00BC153A" w:rsidRPr="008C0915" w:rsidRDefault="00BC153A" w:rsidP="001652AB">
            <w:pPr>
              <w:rPr>
                <w:rFonts w:asciiTheme="minorHAnsi" w:hAnsiTheme="minorHAnsi" w:cstheme="minorHAnsi"/>
                <w:szCs w:val="22"/>
              </w:rPr>
            </w:pPr>
          </w:p>
        </w:tc>
      </w:tr>
      <w:tr w:rsidR="00BC153A" w:rsidRPr="008C0915" w14:paraId="2A48D952" w14:textId="77777777" w:rsidTr="001652AB">
        <w:tc>
          <w:tcPr>
            <w:tcW w:w="9288" w:type="dxa"/>
            <w:gridSpan w:val="4"/>
            <w:shd w:val="clear" w:color="auto" w:fill="BFBFBF"/>
            <w:vAlign w:val="center"/>
          </w:tcPr>
          <w:p w14:paraId="2D2973B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0F507C24" w14:textId="77777777" w:rsidTr="001652AB">
        <w:tc>
          <w:tcPr>
            <w:tcW w:w="9288" w:type="dxa"/>
            <w:gridSpan w:val="4"/>
            <w:tcBorders>
              <w:bottom w:val="single" w:sz="4" w:space="0" w:color="auto"/>
            </w:tcBorders>
            <w:vAlign w:val="center"/>
          </w:tcPr>
          <w:p w14:paraId="47C5EE3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Netransparentnost postupka imenovanja, nezadovoljavanje uvjeta natječaja i sl.</w:t>
            </w:r>
          </w:p>
        </w:tc>
      </w:tr>
      <w:tr w:rsidR="00BC153A" w:rsidRPr="008C0915" w14:paraId="158C5290" w14:textId="77777777" w:rsidTr="001652AB">
        <w:tc>
          <w:tcPr>
            <w:tcW w:w="9288" w:type="dxa"/>
            <w:gridSpan w:val="4"/>
            <w:tcBorders>
              <w:left w:val="nil"/>
              <w:right w:val="nil"/>
            </w:tcBorders>
            <w:vAlign w:val="center"/>
          </w:tcPr>
          <w:p w14:paraId="1DB7217C" w14:textId="77777777" w:rsidR="00BC153A" w:rsidRPr="008C0915" w:rsidRDefault="00BC153A" w:rsidP="001652AB">
            <w:pPr>
              <w:rPr>
                <w:rFonts w:asciiTheme="minorHAnsi" w:hAnsiTheme="minorHAnsi" w:cstheme="minorHAnsi"/>
                <w:szCs w:val="22"/>
              </w:rPr>
            </w:pPr>
          </w:p>
        </w:tc>
      </w:tr>
      <w:tr w:rsidR="00BC153A" w:rsidRPr="008C0915" w14:paraId="41210A0F" w14:textId="77777777" w:rsidTr="001652AB">
        <w:tc>
          <w:tcPr>
            <w:tcW w:w="9288" w:type="dxa"/>
            <w:gridSpan w:val="4"/>
            <w:shd w:val="clear" w:color="auto" w:fill="BFBFBF"/>
            <w:vAlign w:val="center"/>
          </w:tcPr>
          <w:p w14:paraId="434820D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4FDC33C8" w14:textId="77777777" w:rsidTr="001652AB">
        <w:trPr>
          <w:trHeight w:val="90"/>
        </w:trPr>
        <w:tc>
          <w:tcPr>
            <w:tcW w:w="1951" w:type="dxa"/>
            <w:vAlign w:val="center"/>
          </w:tcPr>
          <w:p w14:paraId="2B8BCA8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2CE45D4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Ukazana potreba za imenovanjem ravnatelja.</w:t>
            </w:r>
          </w:p>
        </w:tc>
      </w:tr>
      <w:tr w:rsidR="00BC153A" w:rsidRPr="008C0915" w14:paraId="538AD1D3" w14:textId="77777777" w:rsidTr="001652AB">
        <w:trPr>
          <w:trHeight w:val="90"/>
        </w:trPr>
        <w:tc>
          <w:tcPr>
            <w:tcW w:w="1951" w:type="dxa"/>
            <w:vAlign w:val="center"/>
          </w:tcPr>
          <w:p w14:paraId="4DBB4D3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258DC40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Izrada Rješenje o imenovanju ravnatelja</w:t>
            </w:r>
          </w:p>
          <w:p w14:paraId="4AA5BE8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Dostava rješenja ustanovi, ravnatelju i Gradskom vijeću</w:t>
            </w:r>
          </w:p>
        </w:tc>
      </w:tr>
      <w:tr w:rsidR="00BC153A" w:rsidRPr="008C0915" w14:paraId="5585DC51" w14:textId="77777777" w:rsidTr="001652AB">
        <w:trPr>
          <w:trHeight w:val="90"/>
        </w:trPr>
        <w:tc>
          <w:tcPr>
            <w:tcW w:w="1951" w:type="dxa"/>
            <w:tcBorders>
              <w:bottom w:val="single" w:sz="4" w:space="0" w:color="auto"/>
            </w:tcBorders>
            <w:vAlign w:val="center"/>
          </w:tcPr>
          <w:p w14:paraId="0FA07FD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1B5636E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Donošenje rješenja o imenovanju.</w:t>
            </w:r>
          </w:p>
        </w:tc>
      </w:tr>
      <w:tr w:rsidR="00BC153A" w:rsidRPr="008C0915" w14:paraId="4704FE74" w14:textId="77777777" w:rsidTr="001652AB">
        <w:tc>
          <w:tcPr>
            <w:tcW w:w="9288" w:type="dxa"/>
            <w:gridSpan w:val="4"/>
            <w:tcBorders>
              <w:left w:val="nil"/>
              <w:right w:val="nil"/>
            </w:tcBorders>
            <w:vAlign w:val="center"/>
          </w:tcPr>
          <w:p w14:paraId="0B61EE70" w14:textId="77777777" w:rsidR="00BC153A" w:rsidRPr="008C0915" w:rsidRDefault="00BC153A" w:rsidP="001652AB">
            <w:pPr>
              <w:rPr>
                <w:rFonts w:asciiTheme="minorHAnsi" w:hAnsiTheme="minorHAnsi" w:cstheme="minorHAnsi"/>
                <w:szCs w:val="22"/>
              </w:rPr>
            </w:pPr>
          </w:p>
        </w:tc>
      </w:tr>
      <w:tr w:rsidR="00BC153A" w:rsidRPr="008C0915" w14:paraId="63F187EB" w14:textId="77777777" w:rsidTr="001652AB">
        <w:tc>
          <w:tcPr>
            <w:tcW w:w="9288" w:type="dxa"/>
            <w:gridSpan w:val="4"/>
            <w:shd w:val="clear" w:color="auto" w:fill="BFBFBF"/>
            <w:vAlign w:val="center"/>
          </w:tcPr>
          <w:p w14:paraId="25A271B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2216E181" w14:textId="77777777" w:rsidTr="001652AB">
        <w:tc>
          <w:tcPr>
            <w:tcW w:w="9288" w:type="dxa"/>
            <w:gridSpan w:val="4"/>
            <w:tcBorders>
              <w:bottom w:val="single" w:sz="4" w:space="0" w:color="auto"/>
            </w:tcBorders>
            <w:vAlign w:val="center"/>
          </w:tcPr>
          <w:p w14:paraId="43F827A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osnivanja novih ustanova.</w:t>
            </w:r>
          </w:p>
        </w:tc>
      </w:tr>
      <w:tr w:rsidR="00BC153A" w:rsidRPr="008C0915" w14:paraId="412DE7AE" w14:textId="77777777" w:rsidTr="001652AB">
        <w:tc>
          <w:tcPr>
            <w:tcW w:w="9288" w:type="dxa"/>
            <w:gridSpan w:val="4"/>
            <w:tcBorders>
              <w:left w:val="nil"/>
              <w:right w:val="nil"/>
            </w:tcBorders>
            <w:vAlign w:val="center"/>
          </w:tcPr>
          <w:p w14:paraId="62D5DA8B" w14:textId="77777777" w:rsidR="00BC153A" w:rsidRPr="008C0915" w:rsidRDefault="00BC153A" w:rsidP="001652AB">
            <w:pPr>
              <w:rPr>
                <w:rFonts w:asciiTheme="minorHAnsi" w:hAnsiTheme="minorHAnsi" w:cstheme="minorHAnsi"/>
                <w:szCs w:val="22"/>
              </w:rPr>
            </w:pPr>
          </w:p>
        </w:tc>
      </w:tr>
      <w:tr w:rsidR="00BC153A" w:rsidRPr="008C0915" w14:paraId="2697B7AF" w14:textId="77777777" w:rsidTr="001652AB">
        <w:tc>
          <w:tcPr>
            <w:tcW w:w="9288" w:type="dxa"/>
            <w:gridSpan w:val="4"/>
            <w:shd w:val="clear" w:color="auto" w:fill="BFBFBF"/>
            <w:vAlign w:val="center"/>
          </w:tcPr>
          <w:p w14:paraId="191DC83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1B5D8113" w14:textId="77777777" w:rsidTr="001652AB">
        <w:tc>
          <w:tcPr>
            <w:tcW w:w="9288" w:type="dxa"/>
            <w:gridSpan w:val="4"/>
            <w:tcBorders>
              <w:bottom w:val="single" w:sz="4" w:space="0" w:color="auto"/>
            </w:tcBorders>
            <w:vAlign w:val="center"/>
          </w:tcPr>
          <w:p w14:paraId="256E812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Informatička oprema, pristup informacijama (tisak…) i zaposlenici sa stručnim znanjima.</w:t>
            </w:r>
          </w:p>
        </w:tc>
      </w:tr>
      <w:tr w:rsidR="00BC153A" w:rsidRPr="008C0915" w14:paraId="02335FC9" w14:textId="77777777" w:rsidTr="001652AB">
        <w:tc>
          <w:tcPr>
            <w:tcW w:w="9288" w:type="dxa"/>
            <w:gridSpan w:val="4"/>
            <w:tcBorders>
              <w:left w:val="nil"/>
              <w:right w:val="nil"/>
            </w:tcBorders>
            <w:vAlign w:val="center"/>
          </w:tcPr>
          <w:p w14:paraId="6D2D6973" w14:textId="77777777" w:rsidR="00BC153A" w:rsidRPr="008C0915" w:rsidRDefault="00BC153A" w:rsidP="001652AB">
            <w:pPr>
              <w:rPr>
                <w:rFonts w:asciiTheme="minorHAnsi" w:hAnsiTheme="minorHAnsi" w:cstheme="minorHAnsi"/>
                <w:szCs w:val="22"/>
              </w:rPr>
            </w:pPr>
          </w:p>
        </w:tc>
      </w:tr>
      <w:tr w:rsidR="00BC153A" w:rsidRPr="008C0915" w14:paraId="5CA64292" w14:textId="77777777" w:rsidTr="001652AB">
        <w:tc>
          <w:tcPr>
            <w:tcW w:w="9288" w:type="dxa"/>
            <w:gridSpan w:val="4"/>
            <w:shd w:val="clear" w:color="auto" w:fill="BFBFBF"/>
            <w:vAlign w:val="center"/>
          </w:tcPr>
          <w:p w14:paraId="07EE510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59DC6F33" w14:textId="77777777" w:rsidTr="001652AB">
        <w:tc>
          <w:tcPr>
            <w:tcW w:w="9288" w:type="dxa"/>
            <w:gridSpan w:val="4"/>
            <w:tcBorders>
              <w:bottom w:val="single" w:sz="4" w:space="0" w:color="auto"/>
            </w:tcBorders>
            <w:vAlign w:val="center"/>
          </w:tcPr>
          <w:p w14:paraId="7154B62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3.4.10.  Postupak imenovanja ravnatelja ustanova</w:t>
            </w:r>
          </w:p>
        </w:tc>
      </w:tr>
    </w:tbl>
    <w:p w14:paraId="78A2D58F" w14:textId="77777777" w:rsidR="00BC153A" w:rsidRDefault="00BC153A" w:rsidP="00BC153A">
      <w:pPr>
        <w:jc w:val="both"/>
      </w:pPr>
    </w:p>
    <w:p w14:paraId="19E7CD95" w14:textId="77777777" w:rsidR="00BC153A" w:rsidRDefault="00BC153A" w:rsidP="00BC153A">
      <w:pPr>
        <w:jc w:val="both"/>
      </w:pPr>
    </w:p>
    <w:p w14:paraId="6CC67FB4" w14:textId="77777777" w:rsidR="00BC153A" w:rsidRDefault="00BC153A" w:rsidP="00BC153A">
      <w:pPr>
        <w:jc w:val="both"/>
      </w:pPr>
    </w:p>
    <w:p w14:paraId="161E0D89" w14:textId="77777777" w:rsidR="00BC153A" w:rsidRDefault="00BC153A" w:rsidP="00BC153A">
      <w:pPr>
        <w:jc w:val="both"/>
      </w:pPr>
    </w:p>
    <w:p w14:paraId="19F9FF0A" w14:textId="77777777" w:rsidR="00BC153A" w:rsidRDefault="00BC153A" w:rsidP="00BC153A">
      <w:pPr>
        <w:jc w:val="both"/>
      </w:pPr>
    </w:p>
    <w:p w14:paraId="26B9D3F0" w14:textId="77777777" w:rsidR="00BC153A" w:rsidRDefault="00BC153A" w:rsidP="00BC153A">
      <w:pPr>
        <w:jc w:val="both"/>
      </w:pPr>
    </w:p>
    <w:p w14:paraId="42046598" w14:textId="77777777" w:rsidR="00BC153A" w:rsidRDefault="00BC153A" w:rsidP="00BC153A">
      <w:pPr>
        <w:jc w:val="both"/>
      </w:pPr>
    </w:p>
    <w:p w14:paraId="3DBA5608" w14:textId="77777777" w:rsidR="00BC153A" w:rsidRDefault="00BC153A" w:rsidP="00BC153A">
      <w:pPr>
        <w:jc w:val="both"/>
      </w:pPr>
    </w:p>
    <w:p w14:paraId="30833445" w14:textId="77777777" w:rsidR="00BC153A" w:rsidRDefault="00BC153A" w:rsidP="00BC153A">
      <w:pPr>
        <w:jc w:val="both"/>
      </w:pPr>
    </w:p>
    <w:p w14:paraId="3478F9DB" w14:textId="77777777" w:rsidR="00BC153A" w:rsidRDefault="00BC153A" w:rsidP="00BC153A">
      <w:pPr>
        <w:jc w:val="both"/>
      </w:pPr>
    </w:p>
    <w:p w14:paraId="201628A4" w14:textId="77777777" w:rsidR="00BC153A" w:rsidRDefault="00BC153A" w:rsidP="00BC153A">
      <w:pPr>
        <w:jc w:val="both"/>
      </w:pPr>
    </w:p>
    <w:p w14:paraId="0D21EC81" w14:textId="77777777" w:rsidR="00BC153A" w:rsidRDefault="00BC153A" w:rsidP="00BC153A">
      <w:pPr>
        <w:jc w:val="both"/>
      </w:pPr>
    </w:p>
    <w:p w14:paraId="697ACAEE" w14:textId="77777777" w:rsidR="00BC153A" w:rsidRDefault="00BC153A" w:rsidP="00BC153A">
      <w:pPr>
        <w:jc w:val="both"/>
      </w:pPr>
    </w:p>
    <w:p w14:paraId="26C803E6" w14:textId="77777777" w:rsidR="00BC153A" w:rsidRDefault="00BC153A" w:rsidP="00BC153A">
      <w:pPr>
        <w:jc w:val="both"/>
      </w:pPr>
    </w:p>
    <w:p w14:paraId="624A568F" w14:textId="77777777" w:rsidR="00BC153A" w:rsidRDefault="00BC153A" w:rsidP="00BC153A">
      <w:pPr>
        <w:jc w:val="both"/>
      </w:pPr>
    </w:p>
    <w:p w14:paraId="58E79B24" w14:textId="77777777" w:rsidR="00BC153A" w:rsidRDefault="00BC153A" w:rsidP="00BC153A">
      <w:pPr>
        <w:jc w:val="both"/>
      </w:pPr>
    </w:p>
    <w:p w14:paraId="4837A332" w14:textId="77777777" w:rsidR="00BC153A" w:rsidRDefault="00BC153A" w:rsidP="00BC153A">
      <w:pPr>
        <w:jc w:val="both"/>
      </w:pPr>
    </w:p>
    <w:p w14:paraId="197C9D51" w14:textId="77777777" w:rsidR="00BC153A" w:rsidRDefault="00BC153A" w:rsidP="00BC153A">
      <w:pPr>
        <w:jc w:val="both"/>
      </w:pPr>
    </w:p>
    <w:p w14:paraId="5CABF255"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2"/>
        <w:gridCol w:w="1663"/>
        <w:gridCol w:w="127"/>
        <w:gridCol w:w="2289"/>
        <w:gridCol w:w="602"/>
        <w:gridCol w:w="1195"/>
        <w:gridCol w:w="1804"/>
      </w:tblGrid>
      <w:tr w:rsidR="00BC153A" w:rsidRPr="008C0915" w14:paraId="0A95EFD2" w14:textId="77777777" w:rsidTr="001652AB">
        <w:tc>
          <w:tcPr>
            <w:tcW w:w="3045" w:type="dxa"/>
            <w:gridSpan w:val="2"/>
            <w:shd w:val="clear" w:color="auto" w:fill="BFBFBF"/>
            <w:vAlign w:val="center"/>
          </w:tcPr>
          <w:p w14:paraId="4B7C92C6" w14:textId="77777777" w:rsidR="00BC153A" w:rsidRPr="008C0915" w:rsidRDefault="00BC153A" w:rsidP="001652AB">
            <w:pPr>
              <w:rPr>
                <w:rFonts w:asciiTheme="minorHAnsi" w:hAnsiTheme="minorHAnsi" w:cstheme="minorHAnsi"/>
                <w:b/>
                <w:szCs w:val="22"/>
              </w:rPr>
            </w:pPr>
          </w:p>
          <w:p w14:paraId="0517A55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772F24F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66AB000F" w14:textId="77777777" w:rsidR="00BC153A" w:rsidRPr="008C0915" w:rsidRDefault="00BC153A" w:rsidP="001652AB">
            <w:pPr>
              <w:rPr>
                <w:rFonts w:asciiTheme="minorHAnsi" w:hAnsiTheme="minorHAnsi" w:cstheme="minorHAnsi"/>
                <w:szCs w:val="22"/>
              </w:rPr>
            </w:pPr>
          </w:p>
        </w:tc>
        <w:tc>
          <w:tcPr>
            <w:tcW w:w="3018" w:type="dxa"/>
            <w:gridSpan w:val="3"/>
            <w:shd w:val="clear" w:color="auto" w:fill="BFBFBF"/>
            <w:vAlign w:val="center"/>
          </w:tcPr>
          <w:p w14:paraId="492E2CEB" w14:textId="77777777" w:rsidR="00BC153A" w:rsidRPr="008C0915" w:rsidRDefault="00BC153A" w:rsidP="001652AB">
            <w:pPr>
              <w:rPr>
                <w:rFonts w:asciiTheme="minorHAnsi" w:hAnsiTheme="minorHAnsi" w:cstheme="minorHAnsi"/>
                <w:b/>
                <w:szCs w:val="22"/>
              </w:rPr>
            </w:pPr>
          </w:p>
          <w:p w14:paraId="0B7E1BA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IMENOVANJA RAVANTELJA USTANOVE</w:t>
            </w:r>
          </w:p>
          <w:p w14:paraId="7FF86953" w14:textId="77777777" w:rsidR="00BC153A" w:rsidRPr="008C0915" w:rsidRDefault="00BC153A" w:rsidP="001652AB">
            <w:pPr>
              <w:rPr>
                <w:rFonts w:asciiTheme="minorHAnsi" w:hAnsiTheme="minorHAnsi" w:cstheme="minorHAnsi"/>
                <w:szCs w:val="22"/>
              </w:rPr>
            </w:pPr>
          </w:p>
        </w:tc>
        <w:tc>
          <w:tcPr>
            <w:tcW w:w="2999" w:type="dxa"/>
            <w:gridSpan w:val="2"/>
            <w:shd w:val="clear" w:color="auto" w:fill="BFBFBF"/>
            <w:vAlign w:val="center"/>
          </w:tcPr>
          <w:p w14:paraId="77ED9F2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720024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3.4.10.</w:t>
            </w:r>
          </w:p>
        </w:tc>
      </w:tr>
      <w:tr w:rsidR="00BC153A" w:rsidRPr="008C0915" w14:paraId="703A9A61" w14:textId="77777777" w:rsidTr="001652AB">
        <w:tc>
          <w:tcPr>
            <w:tcW w:w="3045" w:type="dxa"/>
            <w:gridSpan w:val="2"/>
            <w:tcBorders>
              <w:bottom w:val="single" w:sz="4" w:space="0" w:color="auto"/>
            </w:tcBorders>
            <w:shd w:val="clear" w:color="auto" w:fill="BFBFBF"/>
            <w:vAlign w:val="center"/>
          </w:tcPr>
          <w:p w14:paraId="351DFCAB" w14:textId="77777777" w:rsidR="00BC153A" w:rsidRPr="008C0915" w:rsidRDefault="00BC153A" w:rsidP="001652AB">
            <w:pPr>
              <w:rPr>
                <w:rFonts w:asciiTheme="minorHAnsi" w:hAnsiTheme="minorHAnsi" w:cstheme="minorHAnsi"/>
                <w:b/>
                <w:szCs w:val="22"/>
              </w:rPr>
            </w:pPr>
          </w:p>
          <w:p w14:paraId="5A72FA7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0800B3D4" w14:textId="77777777" w:rsidR="00BC153A" w:rsidRPr="008C0915" w:rsidRDefault="00BC153A" w:rsidP="001652AB">
            <w:pPr>
              <w:rPr>
                <w:rFonts w:asciiTheme="minorHAnsi" w:hAnsiTheme="minorHAnsi" w:cstheme="minorHAnsi"/>
                <w:szCs w:val="22"/>
              </w:rPr>
            </w:pPr>
          </w:p>
        </w:tc>
        <w:tc>
          <w:tcPr>
            <w:tcW w:w="6017" w:type="dxa"/>
            <w:gridSpan w:val="5"/>
            <w:tcBorders>
              <w:bottom w:val="single" w:sz="4" w:space="0" w:color="auto"/>
            </w:tcBorders>
            <w:vAlign w:val="center"/>
          </w:tcPr>
          <w:p w14:paraId="1DFF8FC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Upravnog odjela za društvene djelatnosti</w:t>
            </w:r>
          </w:p>
        </w:tc>
      </w:tr>
      <w:tr w:rsidR="00BC153A" w:rsidRPr="008C0915" w14:paraId="504F2536" w14:textId="77777777" w:rsidTr="001652AB">
        <w:tc>
          <w:tcPr>
            <w:tcW w:w="9062" w:type="dxa"/>
            <w:gridSpan w:val="7"/>
            <w:tcBorders>
              <w:left w:val="nil"/>
              <w:right w:val="nil"/>
            </w:tcBorders>
            <w:vAlign w:val="center"/>
          </w:tcPr>
          <w:p w14:paraId="13416F15" w14:textId="77777777" w:rsidR="00BC153A" w:rsidRPr="008C0915" w:rsidRDefault="00BC153A" w:rsidP="001652AB">
            <w:pPr>
              <w:rPr>
                <w:rFonts w:asciiTheme="minorHAnsi" w:hAnsiTheme="minorHAnsi" w:cstheme="minorHAnsi"/>
                <w:szCs w:val="22"/>
              </w:rPr>
            </w:pPr>
          </w:p>
        </w:tc>
      </w:tr>
      <w:tr w:rsidR="00BC153A" w:rsidRPr="008C0915" w14:paraId="25650F22" w14:textId="77777777" w:rsidTr="001652AB">
        <w:tc>
          <w:tcPr>
            <w:tcW w:w="9062" w:type="dxa"/>
            <w:gridSpan w:val="7"/>
            <w:shd w:val="clear" w:color="auto" w:fill="BFBFBF"/>
            <w:vAlign w:val="center"/>
          </w:tcPr>
          <w:p w14:paraId="0753656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42C8C7CB" w14:textId="77777777" w:rsidTr="001652AB">
        <w:tc>
          <w:tcPr>
            <w:tcW w:w="9062" w:type="dxa"/>
            <w:gridSpan w:val="7"/>
            <w:tcBorders>
              <w:bottom w:val="single" w:sz="4" w:space="0" w:color="auto"/>
            </w:tcBorders>
            <w:vAlign w:val="center"/>
          </w:tcPr>
          <w:p w14:paraId="31025D7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imenovanja ravnatelja ustanova</w:t>
            </w:r>
          </w:p>
        </w:tc>
      </w:tr>
      <w:tr w:rsidR="00BC153A" w:rsidRPr="008C0915" w14:paraId="09F638AD" w14:textId="77777777" w:rsidTr="001652AB">
        <w:tc>
          <w:tcPr>
            <w:tcW w:w="9062" w:type="dxa"/>
            <w:gridSpan w:val="7"/>
            <w:tcBorders>
              <w:left w:val="nil"/>
              <w:right w:val="nil"/>
            </w:tcBorders>
            <w:vAlign w:val="center"/>
          </w:tcPr>
          <w:p w14:paraId="2BA5929C" w14:textId="77777777" w:rsidR="00BC153A" w:rsidRPr="008C0915" w:rsidRDefault="00BC153A" w:rsidP="001652AB">
            <w:pPr>
              <w:rPr>
                <w:rFonts w:asciiTheme="minorHAnsi" w:hAnsiTheme="minorHAnsi" w:cstheme="minorHAnsi"/>
                <w:szCs w:val="22"/>
              </w:rPr>
            </w:pPr>
          </w:p>
        </w:tc>
      </w:tr>
      <w:tr w:rsidR="00BC153A" w:rsidRPr="008C0915" w14:paraId="160CB402" w14:textId="77777777" w:rsidTr="001652AB">
        <w:tc>
          <w:tcPr>
            <w:tcW w:w="9062" w:type="dxa"/>
            <w:gridSpan w:val="7"/>
            <w:shd w:val="clear" w:color="auto" w:fill="BFBFBF"/>
            <w:vAlign w:val="center"/>
          </w:tcPr>
          <w:p w14:paraId="45E8FB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5A8E0658" w14:textId="77777777" w:rsidTr="001652AB">
        <w:tc>
          <w:tcPr>
            <w:tcW w:w="9062" w:type="dxa"/>
            <w:gridSpan w:val="7"/>
            <w:tcBorders>
              <w:bottom w:val="single" w:sz="4" w:space="0" w:color="auto"/>
            </w:tcBorders>
            <w:vAlign w:val="center"/>
          </w:tcPr>
          <w:p w14:paraId="00626A2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Zapošljavanje kvalificirane osobe  sa stručnim znanjima i traženim iskustvom sukladno zakonu.</w:t>
            </w:r>
          </w:p>
        </w:tc>
      </w:tr>
      <w:tr w:rsidR="00BC153A" w:rsidRPr="008C0915" w14:paraId="41CA9F05" w14:textId="77777777" w:rsidTr="001652AB">
        <w:tc>
          <w:tcPr>
            <w:tcW w:w="9062" w:type="dxa"/>
            <w:gridSpan w:val="7"/>
            <w:tcBorders>
              <w:left w:val="nil"/>
              <w:right w:val="nil"/>
            </w:tcBorders>
            <w:vAlign w:val="center"/>
          </w:tcPr>
          <w:p w14:paraId="15964B12" w14:textId="77777777" w:rsidR="00BC153A" w:rsidRPr="008C0915" w:rsidRDefault="00BC153A" w:rsidP="001652AB">
            <w:pPr>
              <w:rPr>
                <w:rFonts w:asciiTheme="minorHAnsi" w:hAnsiTheme="minorHAnsi" w:cstheme="minorHAnsi"/>
                <w:szCs w:val="22"/>
              </w:rPr>
            </w:pPr>
          </w:p>
        </w:tc>
      </w:tr>
      <w:tr w:rsidR="00BC153A" w:rsidRPr="008C0915" w14:paraId="55BEF9C3" w14:textId="77777777" w:rsidTr="001652AB">
        <w:tc>
          <w:tcPr>
            <w:tcW w:w="9062" w:type="dxa"/>
            <w:gridSpan w:val="7"/>
            <w:shd w:val="clear" w:color="auto" w:fill="BFBFBF"/>
            <w:vAlign w:val="center"/>
          </w:tcPr>
          <w:p w14:paraId="1543667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4F665571" w14:textId="77777777" w:rsidTr="001652AB">
        <w:tc>
          <w:tcPr>
            <w:tcW w:w="9062" w:type="dxa"/>
            <w:gridSpan w:val="7"/>
            <w:tcBorders>
              <w:bottom w:val="single" w:sz="4" w:space="0" w:color="auto"/>
            </w:tcBorders>
            <w:vAlign w:val="center"/>
          </w:tcPr>
          <w:p w14:paraId="1A80847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pravnim osobama koja su uređena Zakonom o ustanovama.</w:t>
            </w:r>
          </w:p>
        </w:tc>
      </w:tr>
      <w:tr w:rsidR="00BC153A" w:rsidRPr="008C0915" w14:paraId="33485948" w14:textId="77777777" w:rsidTr="001652AB">
        <w:tc>
          <w:tcPr>
            <w:tcW w:w="9062" w:type="dxa"/>
            <w:gridSpan w:val="7"/>
            <w:tcBorders>
              <w:left w:val="nil"/>
              <w:right w:val="nil"/>
            </w:tcBorders>
            <w:vAlign w:val="center"/>
          </w:tcPr>
          <w:p w14:paraId="23E8C132" w14:textId="77777777" w:rsidR="00BC153A" w:rsidRPr="008C0915" w:rsidRDefault="00BC153A" w:rsidP="001652AB">
            <w:pPr>
              <w:rPr>
                <w:rFonts w:asciiTheme="minorHAnsi" w:hAnsiTheme="minorHAnsi" w:cstheme="minorHAnsi"/>
                <w:szCs w:val="22"/>
              </w:rPr>
            </w:pPr>
          </w:p>
        </w:tc>
      </w:tr>
      <w:tr w:rsidR="00BC153A" w:rsidRPr="008C0915" w14:paraId="07141C1E" w14:textId="77777777" w:rsidTr="001652AB">
        <w:tc>
          <w:tcPr>
            <w:tcW w:w="9062" w:type="dxa"/>
            <w:gridSpan w:val="7"/>
            <w:shd w:val="clear" w:color="auto" w:fill="BFBFBF"/>
            <w:vAlign w:val="center"/>
          </w:tcPr>
          <w:p w14:paraId="7995E8E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49BAD4DB" w14:textId="77777777" w:rsidTr="001652AB">
        <w:tc>
          <w:tcPr>
            <w:tcW w:w="9062" w:type="dxa"/>
            <w:gridSpan w:val="7"/>
            <w:shd w:val="clear" w:color="auto" w:fill="FFFFFF"/>
            <w:vAlign w:val="center"/>
          </w:tcPr>
          <w:p w14:paraId="298761A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1CADC66" w14:textId="77777777" w:rsidTr="001652AB">
        <w:tc>
          <w:tcPr>
            <w:tcW w:w="9062" w:type="dxa"/>
            <w:gridSpan w:val="7"/>
            <w:tcBorders>
              <w:left w:val="nil"/>
              <w:right w:val="nil"/>
            </w:tcBorders>
            <w:vAlign w:val="center"/>
          </w:tcPr>
          <w:p w14:paraId="1F84B971" w14:textId="77777777" w:rsidR="00BC153A" w:rsidRPr="008C0915" w:rsidRDefault="00BC153A" w:rsidP="001652AB">
            <w:pPr>
              <w:rPr>
                <w:rFonts w:asciiTheme="minorHAnsi" w:hAnsiTheme="minorHAnsi" w:cstheme="minorHAnsi"/>
                <w:szCs w:val="22"/>
              </w:rPr>
            </w:pPr>
          </w:p>
        </w:tc>
      </w:tr>
      <w:tr w:rsidR="00BC153A" w:rsidRPr="008C0915" w14:paraId="2FD053C4" w14:textId="77777777" w:rsidTr="001652AB">
        <w:tc>
          <w:tcPr>
            <w:tcW w:w="9062" w:type="dxa"/>
            <w:gridSpan w:val="7"/>
            <w:shd w:val="clear" w:color="auto" w:fill="BFBFBF"/>
            <w:vAlign w:val="center"/>
          </w:tcPr>
          <w:p w14:paraId="1E75FF5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0D0DC9" w14:paraId="7EDC43E5" w14:textId="77777777" w:rsidTr="001652AB">
        <w:tc>
          <w:tcPr>
            <w:tcW w:w="9062" w:type="dxa"/>
            <w:gridSpan w:val="7"/>
            <w:tcBorders>
              <w:bottom w:val="single" w:sz="4" w:space="0" w:color="auto"/>
            </w:tcBorders>
            <w:vAlign w:val="center"/>
          </w:tcPr>
          <w:p w14:paraId="662A466A" w14:textId="77777777" w:rsidR="00BC153A" w:rsidRPr="000D0DC9" w:rsidRDefault="00BC153A" w:rsidP="001652AB">
            <w:pPr>
              <w:rPr>
                <w:rFonts w:asciiTheme="minorHAnsi" w:hAnsiTheme="minorHAnsi" w:cstheme="minorHAnsi"/>
                <w:color w:val="FF0000"/>
                <w:szCs w:val="22"/>
              </w:rPr>
            </w:pPr>
            <w:r w:rsidRPr="000D0DC9">
              <w:rPr>
                <w:rFonts w:asciiTheme="minorHAnsi" w:hAnsiTheme="minorHAnsi" w:cstheme="minorHAnsi"/>
                <w:szCs w:val="22"/>
              </w:rPr>
              <w:t>Pročelnica UO za društvene djelatnosti ovlaštena je temeljem Zakona o ustanovama provesti postupak imenovanja ravnatelja ustanova, a odgovorna je za donošenje odluke o imenovanju ravnatelja ustanova temeljem izbora ravnatelja temeljem provedenog natječaja.</w:t>
            </w:r>
          </w:p>
        </w:tc>
      </w:tr>
      <w:tr w:rsidR="00BC153A" w:rsidRPr="008C0915" w14:paraId="35278E8B" w14:textId="77777777" w:rsidTr="001652AB">
        <w:tc>
          <w:tcPr>
            <w:tcW w:w="9062" w:type="dxa"/>
            <w:gridSpan w:val="7"/>
            <w:tcBorders>
              <w:left w:val="nil"/>
              <w:right w:val="nil"/>
            </w:tcBorders>
            <w:vAlign w:val="center"/>
          </w:tcPr>
          <w:p w14:paraId="63259DE7" w14:textId="77777777" w:rsidR="00BC153A" w:rsidRPr="008C0915" w:rsidRDefault="00BC153A" w:rsidP="001652AB">
            <w:pPr>
              <w:rPr>
                <w:rFonts w:asciiTheme="minorHAnsi" w:hAnsiTheme="minorHAnsi" w:cstheme="minorHAnsi"/>
                <w:szCs w:val="22"/>
              </w:rPr>
            </w:pPr>
          </w:p>
        </w:tc>
      </w:tr>
      <w:tr w:rsidR="00BC153A" w:rsidRPr="008C0915" w14:paraId="5941FB13" w14:textId="77777777" w:rsidTr="001652AB">
        <w:tc>
          <w:tcPr>
            <w:tcW w:w="9062" w:type="dxa"/>
            <w:gridSpan w:val="7"/>
            <w:shd w:val="clear" w:color="auto" w:fill="BFBFBF"/>
            <w:vAlign w:val="center"/>
          </w:tcPr>
          <w:p w14:paraId="49944C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573D46FA" w14:textId="77777777" w:rsidTr="001652AB">
        <w:tc>
          <w:tcPr>
            <w:tcW w:w="9062" w:type="dxa"/>
            <w:gridSpan w:val="7"/>
            <w:tcBorders>
              <w:bottom w:val="single" w:sz="4" w:space="0" w:color="auto"/>
            </w:tcBorders>
            <w:vAlign w:val="center"/>
          </w:tcPr>
          <w:p w14:paraId="5349F4B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Zakon o ustanovama.</w:t>
            </w:r>
          </w:p>
        </w:tc>
      </w:tr>
      <w:tr w:rsidR="00BC153A" w:rsidRPr="008C0915" w14:paraId="6900579C" w14:textId="77777777" w:rsidTr="001652AB">
        <w:tc>
          <w:tcPr>
            <w:tcW w:w="9062" w:type="dxa"/>
            <w:gridSpan w:val="7"/>
            <w:tcBorders>
              <w:left w:val="nil"/>
              <w:bottom w:val="single" w:sz="4" w:space="0" w:color="auto"/>
              <w:right w:val="nil"/>
            </w:tcBorders>
            <w:vAlign w:val="center"/>
          </w:tcPr>
          <w:p w14:paraId="64D8B764" w14:textId="77777777" w:rsidR="00BC153A" w:rsidRPr="008C0915" w:rsidRDefault="00BC153A" w:rsidP="001652AB">
            <w:pPr>
              <w:rPr>
                <w:rFonts w:asciiTheme="minorHAnsi" w:hAnsiTheme="minorHAnsi" w:cstheme="minorHAnsi"/>
                <w:szCs w:val="22"/>
              </w:rPr>
            </w:pPr>
          </w:p>
        </w:tc>
      </w:tr>
      <w:tr w:rsidR="00BC153A" w:rsidRPr="008C0915" w14:paraId="74BD993B" w14:textId="77777777" w:rsidTr="001652AB">
        <w:tc>
          <w:tcPr>
            <w:tcW w:w="9062" w:type="dxa"/>
            <w:gridSpan w:val="7"/>
            <w:tcBorders>
              <w:left w:val="single" w:sz="4" w:space="0" w:color="auto"/>
              <w:right w:val="single" w:sz="4" w:space="0" w:color="auto"/>
            </w:tcBorders>
            <w:shd w:val="clear" w:color="auto" w:fill="BFBFBF"/>
            <w:vAlign w:val="center"/>
          </w:tcPr>
          <w:p w14:paraId="4D2DE52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772739AF" w14:textId="77777777" w:rsidTr="001652AB">
        <w:tc>
          <w:tcPr>
            <w:tcW w:w="9062" w:type="dxa"/>
            <w:gridSpan w:val="7"/>
            <w:tcBorders>
              <w:left w:val="single" w:sz="4" w:space="0" w:color="auto"/>
              <w:right w:val="single" w:sz="4" w:space="0" w:color="auto"/>
            </w:tcBorders>
            <w:vAlign w:val="center"/>
          </w:tcPr>
          <w:p w14:paraId="28AC5A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53AA46A9" w14:textId="77777777" w:rsidTr="001652AB">
        <w:tc>
          <w:tcPr>
            <w:tcW w:w="9062" w:type="dxa"/>
            <w:gridSpan w:val="7"/>
            <w:tcBorders>
              <w:left w:val="nil"/>
              <w:right w:val="nil"/>
            </w:tcBorders>
            <w:vAlign w:val="center"/>
          </w:tcPr>
          <w:p w14:paraId="36DCE782" w14:textId="77777777" w:rsidR="00BC153A" w:rsidRPr="008C0915" w:rsidRDefault="00BC153A" w:rsidP="001652AB">
            <w:pPr>
              <w:rPr>
                <w:rFonts w:asciiTheme="minorHAnsi" w:hAnsiTheme="minorHAnsi" w:cstheme="minorHAnsi"/>
                <w:szCs w:val="22"/>
              </w:rPr>
            </w:pPr>
          </w:p>
        </w:tc>
      </w:tr>
      <w:tr w:rsidR="00BC153A" w:rsidRPr="008C0915" w14:paraId="4F78277F" w14:textId="77777777" w:rsidTr="001652AB">
        <w:trPr>
          <w:trHeight w:val="69"/>
        </w:trPr>
        <w:tc>
          <w:tcPr>
            <w:tcW w:w="1382" w:type="dxa"/>
            <w:shd w:val="clear" w:color="auto" w:fill="BFBFBF"/>
            <w:vAlign w:val="center"/>
          </w:tcPr>
          <w:p w14:paraId="46659278" w14:textId="77777777" w:rsidR="00BC153A" w:rsidRPr="008C0915" w:rsidRDefault="00BC153A" w:rsidP="001652AB">
            <w:pPr>
              <w:rPr>
                <w:rFonts w:asciiTheme="minorHAnsi" w:hAnsiTheme="minorHAnsi" w:cstheme="minorHAnsi"/>
                <w:szCs w:val="22"/>
              </w:rPr>
            </w:pPr>
          </w:p>
        </w:tc>
        <w:tc>
          <w:tcPr>
            <w:tcW w:w="1790" w:type="dxa"/>
            <w:gridSpan w:val="2"/>
            <w:shd w:val="clear" w:color="auto" w:fill="BFBFBF"/>
            <w:vAlign w:val="center"/>
          </w:tcPr>
          <w:p w14:paraId="41B0CD9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289" w:type="dxa"/>
            <w:shd w:val="clear" w:color="auto" w:fill="BFBFBF"/>
            <w:vAlign w:val="center"/>
          </w:tcPr>
          <w:p w14:paraId="36CC55C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97" w:type="dxa"/>
            <w:gridSpan w:val="2"/>
            <w:shd w:val="clear" w:color="auto" w:fill="BFBFBF"/>
            <w:vAlign w:val="center"/>
          </w:tcPr>
          <w:p w14:paraId="58037C0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804" w:type="dxa"/>
            <w:shd w:val="clear" w:color="auto" w:fill="BFBFBF"/>
            <w:vAlign w:val="center"/>
          </w:tcPr>
          <w:p w14:paraId="18BAC08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43708CE7" w14:textId="77777777" w:rsidTr="001652AB">
        <w:trPr>
          <w:trHeight w:val="67"/>
        </w:trPr>
        <w:tc>
          <w:tcPr>
            <w:tcW w:w="1382" w:type="dxa"/>
            <w:shd w:val="clear" w:color="auto" w:fill="BFBFBF"/>
            <w:vAlign w:val="center"/>
          </w:tcPr>
          <w:p w14:paraId="4F901F08"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90" w:type="dxa"/>
            <w:gridSpan w:val="2"/>
            <w:vAlign w:val="center"/>
          </w:tcPr>
          <w:p w14:paraId="67036553" w14:textId="7C509380" w:rsidR="00E372ED" w:rsidRPr="008C0915" w:rsidRDefault="00E372ED" w:rsidP="00E372ED">
            <w:pPr>
              <w:rPr>
                <w:rFonts w:asciiTheme="minorHAnsi" w:hAnsiTheme="minorHAnsi" w:cstheme="minorHAnsi"/>
                <w:szCs w:val="22"/>
              </w:rPr>
            </w:pPr>
            <w:r>
              <w:rPr>
                <w:rFonts w:asciiTheme="minorHAnsi" w:hAnsiTheme="minorHAnsi" w:cstheme="minorHAnsi"/>
                <w:szCs w:val="22"/>
              </w:rPr>
              <w:t>Ida Marković</w:t>
            </w:r>
          </w:p>
        </w:tc>
        <w:tc>
          <w:tcPr>
            <w:tcW w:w="2289" w:type="dxa"/>
            <w:vAlign w:val="center"/>
          </w:tcPr>
          <w:p w14:paraId="0852FED1" w14:textId="01AAA9D0" w:rsidR="00E372ED" w:rsidRPr="008C0915" w:rsidRDefault="00E372ED" w:rsidP="00E372ED">
            <w:pPr>
              <w:rPr>
                <w:rFonts w:asciiTheme="minorHAnsi" w:hAnsiTheme="minorHAnsi" w:cstheme="minorHAnsi"/>
                <w:szCs w:val="22"/>
              </w:rPr>
            </w:pPr>
            <w:r>
              <w:rPr>
                <w:rFonts w:asciiTheme="minorHAnsi" w:eastAsiaTheme="minorHAnsi" w:hAnsiTheme="minorHAnsi" w:cstheme="minorHAnsi"/>
                <w:szCs w:val="22"/>
                <w:lang w:eastAsia="en-US"/>
              </w:rPr>
              <w:t>Viša stručna suradnica za upravljanje nekretninama</w:t>
            </w:r>
          </w:p>
        </w:tc>
        <w:tc>
          <w:tcPr>
            <w:tcW w:w="1797" w:type="dxa"/>
            <w:gridSpan w:val="2"/>
            <w:vAlign w:val="center"/>
          </w:tcPr>
          <w:p w14:paraId="73064D59" w14:textId="29771B69" w:rsidR="00E372ED" w:rsidRPr="008C0915" w:rsidRDefault="00E372ED" w:rsidP="00E372ED">
            <w:pPr>
              <w:rPr>
                <w:rFonts w:asciiTheme="minorHAnsi" w:hAnsiTheme="minorHAnsi" w:cstheme="minorHAnsi"/>
                <w:szCs w:val="22"/>
              </w:rPr>
            </w:pPr>
            <w:r>
              <w:rPr>
                <w:rFonts w:asciiTheme="minorHAnsi" w:hAnsiTheme="minorHAnsi" w:cstheme="minorHAnsi"/>
                <w:szCs w:val="22"/>
              </w:rPr>
              <w:t>10.06.2021..</w:t>
            </w:r>
          </w:p>
        </w:tc>
        <w:tc>
          <w:tcPr>
            <w:tcW w:w="1804" w:type="dxa"/>
            <w:vAlign w:val="center"/>
          </w:tcPr>
          <w:p w14:paraId="53D23CBA" w14:textId="77777777" w:rsidR="00E372ED" w:rsidRPr="008C0915" w:rsidRDefault="00E372ED" w:rsidP="00E372ED">
            <w:pPr>
              <w:rPr>
                <w:rFonts w:asciiTheme="minorHAnsi" w:hAnsiTheme="minorHAnsi" w:cstheme="minorHAnsi"/>
                <w:szCs w:val="22"/>
              </w:rPr>
            </w:pPr>
          </w:p>
        </w:tc>
      </w:tr>
      <w:tr w:rsidR="00E372ED" w:rsidRPr="008C0915" w14:paraId="3DDD6EF2" w14:textId="77777777" w:rsidTr="001652AB">
        <w:trPr>
          <w:trHeight w:val="67"/>
        </w:trPr>
        <w:tc>
          <w:tcPr>
            <w:tcW w:w="1382" w:type="dxa"/>
            <w:shd w:val="clear" w:color="auto" w:fill="BFBFBF"/>
            <w:vAlign w:val="center"/>
          </w:tcPr>
          <w:p w14:paraId="4FDA51E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90" w:type="dxa"/>
            <w:gridSpan w:val="2"/>
            <w:vAlign w:val="center"/>
          </w:tcPr>
          <w:p w14:paraId="05842E6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289" w:type="dxa"/>
            <w:vAlign w:val="center"/>
          </w:tcPr>
          <w:p w14:paraId="3AF432E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97" w:type="dxa"/>
            <w:gridSpan w:val="2"/>
            <w:vAlign w:val="center"/>
          </w:tcPr>
          <w:p w14:paraId="45529952" w14:textId="54BB8E01" w:rsidR="00E372ED" w:rsidRPr="008C0915" w:rsidRDefault="00E372ED" w:rsidP="00E372ED">
            <w:pPr>
              <w:rPr>
                <w:rFonts w:asciiTheme="minorHAnsi" w:hAnsiTheme="minorHAnsi" w:cstheme="minorHAnsi"/>
                <w:szCs w:val="22"/>
              </w:rPr>
            </w:pPr>
            <w:r>
              <w:rPr>
                <w:rFonts w:asciiTheme="minorHAnsi" w:hAnsiTheme="minorHAnsi" w:cstheme="minorHAnsi"/>
                <w:szCs w:val="22"/>
              </w:rPr>
              <w:t>10.06.2021.</w:t>
            </w:r>
          </w:p>
        </w:tc>
        <w:tc>
          <w:tcPr>
            <w:tcW w:w="1804" w:type="dxa"/>
            <w:vAlign w:val="center"/>
          </w:tcPr>
          <w:p w14:paraId="0CD0B5DC" w14:textId="77777777" w:rsidR="00E372ED" w:rsidRPr="008C0915" w:rsidRDefault="00E372ED" w:rsidP="00E372ED">
            <w:pPr>
              <w:rPr>
                <w:rFonts w:asciiTheme="minorHAnsi" w:hAnsiTheme="minorHAnsi" w:cstheme="minorHAnsi"/>
                <w:szCs w:val="22"/>
              </w:rPr>
            </w:pPr>
          </w:p>
        </w:tc>
      </w:tr>
      <w:tr w:rsidR="00E372ED" w:rsidRPr="008C0915" w14:paraId="139153AA" w14:textId="77777777" w:rsidTr="001652AB">
        <w:trPr>
          <w:trHeight w:val="67"/>
        </w:trPr>
        <w:tc>
          <w:tcPr>
            <w:tcW w:w="1382" w:type="dxa"/>
            <w:tcBorders>
              <w:bottom w:val="single" w:sz="4" w:space="0" w:color="auto"/>
            </w:tcBorders>
            <w:shd w:val="clear" w:color="auto" w:fill="BFBFBF"/>
            <w:vAlign w:val="center"/>
          </w:tcPr>
          <w:p w14:paraId="72F61254"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90" w:type="dxa"/>
            <w:gridSpan w:val="2"/>
            <w:tcBorders>
              <w:bottom w:val="single" w:sz="4" w:space="0" w:color="auto"/>
            </w:tcBorders>
            <w:vAlign w:val="center"/>
          </w:tcPr>
          <w:p w14:paraId="652A073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289" w:type="dxa"/>
            <w:tcBorders>
              <w:bottom w:val="single" w:sz="4" w:space="0" w:color="auto"/>
            </w:tcBorders>
            <w:vAlign w:val="center"/>
          </w:tcPr>
          <w:p w14:paraId="1864B090"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797" w:type="dxa"/>
            <w:gridSpan w:val="2"/>
            <w:tcBorders>
              <w:bottom w:val="single" w:sz="4" w:space="0" w:color="auto"/>
            </w:tcBorders>
            <w:vAlign w:val="center"/>
          </w:tcPr>
          <w:p w14:paraId="69D65263" w14:textId="4DAF7D05" w:rsidR="00E372ED" w:rsidRPr="008C0915" w:rsidRDefault="00E372ED" w:rsidP="00E372ED">
            <w:pPr>
              <w:rPr>
                <w:rFonts w:asciiTheme="minorHAnsi" w:hAnsiTheme="minorHAnsi" w:cstheme="minorHAnsi"/>
                <w:szCs w:val="22"/>
              </w:rPr>
            </w:pPr>
            <w:r>
              <w:rPr>
                <w:rFonts w:asciiTheme="minorHAnsi" w:hAnsiTheme="minorHAnsi" w:cstheme="minorHAnsi"/>
                <w:szCs w:val="22"/>
              </w:rPr>
              <w:t>10.06.2021.</w:t>
            </w:r>
          </w:p>
        </w:tc>
        <w:tc>
          <w:tcPr>
            <w:tcW w:w="1804" w:type="dxa"/>
            <w:tcBorders>
              <w:bottom w:val="single" w:sz="4" w:space="0" w:color="auto"/>
            </w:tcBorders>
            <w:vAlign w:val="center"/>
          </w:tcPr>
          <w:p w14:paraId="5E238424" w14:textId="77777777" w:rsidR="00E372ED" w:rsidRPr="008C0915" w:rsidRDefault="00E372ED" w:rsidP="00E372ED">
            <w:pPr>
              <w:rPr>
                <w:rFonts w:asciiTheme="minorHAnsi" w:hAnsiTheme="minorHAnsi" w:cstheme="minorHAnsi"/>
                <w:szCs w:val="22"/>
              </w:rPr>
            </w:pPr>
          </w:p>
        </w:tc>
      </w:tr>
    </w:tbl>
    <w:p w14:paraId="49435A87" w14:textId="77777777" w:rsidR="00BC153A" w:rsidRDefault="00BC153A" w:rsidP="00BC153A">
      <w:pPr>
        <w:jc w:val="both"/>
      </w:pPr>
    </w:p>
    <w:p w14:paraId="37F4C89B" w14:textId="77777777" w:rsidR="00BC153A" w:rsidRDefault="00BC153A" w:rsidP="00BC153A">
      <w:pPr>
        <w:jc w:val="both"/>
      </w:pPr>
    </w:p>
    <w:p w14:paraId="44C0BACD" w14:textId="77777777" w:rsidR="00BC153A" w:rsidRDefault="00BC153A" w:rsidP="00BC153A">
      <w:pPr>
        <w:jc w:val="both"/>
      </w:pPr>
    </w:p>
    <w:p w14:paraId="30CB11CE" w14:textId="77777777" w:rsidR="00BC153A" w:rsidRDefault="00BC153A" w:rsidP="00BC153A">
      <w:pPr>
        <w:jc w:val="both"/>
      </w:pPr>
    </w:p>
    <w:p w14:paraId="7976E2AD" w14:textId="77777777" w:rsidR="00BC153A" w:rsidRDefault="00BC153A" w:rsidP="00BC153A">
      <w:pPr>
        <w:jc w:val="both"/>
      </w:pPr>
    </w:p>
    <w:p w14:paraId="60E2F4B1" w14:textId="77777777" w:rsidR="00BC153A" w:rsidRDefault="00BC153A" w:rsidP="00BC153A">
      <w:pPr>
        <w:jc w:val="both"/>
      </w:pPr>
    </w:p>
    <w:p w14:paraId="7DD20F3A" w14:textId="77777777" w:rsidR="00BC153A" w:rsidRDefault="00BC153A" w:rsidP="00BC153A">
      <w:pPr>
        <w:jc w:val="both"/>
      </w:pPr>
    </w:p>
    <w:p w14:paraId="7E9F179B" w14:textId="77777777" w:rsidR="00BC153A" w:rsidRDefault="00BC153A" w:rsidP="00BC153A">
      <w:pPr>
        <w:jc w:val="both"/>
      </w:pPr>
    </w:p>
    <w:p w14:paraId="3859991C" w14:textId="77777777" w:rsidR="00BC153A" w:rsidRDefault="00BC153A" w:rsidP="00BC153A">
      <w:pPr>
        <w:jc w:val="both"/>
      </w:pPr>
    </w:p>
    <w:p w14:paraId="60538E21"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3"/>
        <w:gridCol w:w="2101"/>
        <w:gridCol w:w="1711"/>
        <w:gridCol w:w="2267"/>
      </w:tblGrid>
      <w:tr w:rsidR="00BC153A" w:rsidRPr="008C0915" w14:paraId="510753E3" w14:textId="77777777" w:rsidTr="001652AB">
        <w:trPr>
          <w:trHeight w:val="135"/>
        </w:trPr>
        <w:tc>
          <w:tcPr>
            <w:tcW w:w="3085" w:type="dxa"/>
            <w:vMerge w:val="restart"/>
            <w:shd w:val="clear" w:color="auto" w:fill="BFBFBF"/>
            <w:vAlign w:val="center"/>
          </w:tcPr>
          <w:p w14:paraId="0080625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5849F2C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Imenovanje ravnatelja ustanova</w:t>
            </w:r>
          </w:p>
        </w:tc>
        <w:tc>
          <w:tcPr>
            <w:tcW w:w="3881" w:type="dxa"/>
            <w:gridSpan w:val="2"/>
            <w:shd w:val="clear" w:color="auto" w:fill="BFBFBF"/>
            <w:vAlign w:val="center"/>
          </w:tcPr>
          <w:p w14:paraId="27F3C59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4DEF01A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651E289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7ECD6F10" w14:textId="77777777" w:rsidTr="001652AB">
        <w:trPr>
          <w:trHeight w:val="135"/>
        </w:trPr>
        <w:tc>
          <w:tcPr>
            <w:tcW w:w="3085" w:type="dxa"/>
            <w:vMerge/>
          </w:tcPr>
          <w:p w14:paraId="212A060E"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643711B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2FAF700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78696826" w14:textId="77777777" w:rsidR="00BC153A" w:rsidRPr="008C0915" w:rsidRDefault="00BC153A" w:rsidP="001652AB">
            <w:pPr>
              <w:rPr>
                <w:rFonts w:asciiTheme="minorHAnsi" w:hAnsiTheme="minorHAnsi" w:cstheme="minorHAnsi"/>
                <w:szCs w:val="22"/>
              </w:rPr>
            </w:pPr>
          </w:p>
        </w:tc>
      </w:tr>
      <w:tr w:rsidR="00BC153A" w:rsidRPr="008C0915" w14:paraId="0C1EF24B" w14:textId="77777777" w:rsidTr="001652AB">
        <w:trPr>
          <w:trHeight w:val="701"/>
        </w:trPr>
        <w:tc>
          <w:tcPr>
            <w:tcW w:w="3085" w:type="dxa"/>
          </w:tcPr>
          <w:p w14:paraId="2A2AC35B" w14:textId="77777777" w:rsidR="00BC153A" w:rsidRPr="008C0915" w:rsidRDefault="00BC153A" w:rsidP="001652AB">
            <w:pPr>
              <w:rPr>
                <w:rFonts w:asciiTheme="minorHAnsi" w:hAnsiTheme="minorHAnsi" w:cstheme="minorHAnsi"/>
                <w:szCs w:val="22"/>
              </w:rPr>
            </w:pPr>
          </w:p>
          <w:p w14:paraId="45954E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Odluka o prijedlogu imenovanja ravnatelja upravljačkog organa</w:t>
            </w:r>
          </w:p>
          <w:p w14:paraId="0BEBB9CD" w14:textId="77777777" w:rsidR="00BC153A" w:rsidRPr="008C0915" w:rsidRDefault="00BC153A" w:rsidP="001652AB">
            <w:pPr>
              <w:rPr>
                <w:rFonts w:asciiTheme="minorHAnsi" w:hAnsiTheme="minorHAnsi" w:cstheme="minorHAnsi"/>
                <w:szCs w:val="22"/>
              </w:rPr>
            </w:pPr>
          </w:p>
          <w:p w14:paraId="6D439E8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Izrada Rješenje o imenovanju ravnatelja</w:t>
            </w:r>
          </w:p>
          <w:p w14:paraId="56266016" w14:textId="77777777" w:rsidR="00BC153A" w:rsidRPr="008C0915" w:rsidRDefault="00BC153A" w:rsidP="001652AB">
            <w:pPr>
              <w:rPr>
                <w:rFonts w:asciiTheme="minorHAnsi" w:hAnsiTheme="minorHAnsi" w:cstheme="minorHAnsi"/>
                <w:szCs w:val="22"/>
              </w:rPr>
            </w:pPr>
          </w:p>
          <w:p w14:paraId="19411651" w14:textId="77777777" w:rsidR="00BC153A" w:rsidRPr="008C0915" w:rsidRDefault="00BC153A" w:rsidP="001652AB">
            <w:pPr>
              <w:rPr>
                <w:rFonts w:asciiTheme="minorHAnsi" w:hAnsiTheme="minorHAnsi" w:cstheme="minorHAnsi"/>
                <w:szCs w:val="22"/>
              </w:rPr>
            </w:pPr>
          </w:p>
          <w:p w14:paraId="7101F199" w14:textId="77777777" w:rsidR="00BC153A" w:rsidRPr="008C0915" w:rsidRDefault="00BC153A" w:rsidP="001652AB">
            <w:pPr>
              <w:rPr>
                <w:rFonts w:asciiTheme="minorHAnsi" w:hAnsiTheme="minorHAnsi" w:cstheme="minorHAnsi"/>
                <w:szCs w:val="22"/>
              </w:rPr>
            </w:pPr>
          </w:p>
          <w:p w14:paraId="729E620E" w14:textId="77777777" w:rsidR="00BC153A" w:rsidRPr="008C0915" w:rsidRDefault="00BC153A" w:rsidP="001652AB">
            <w:pPr>
              <w:rPr>
                <w:rFonts w:asciiTheme="minorHAnsi" w:hAnsiTheme="minorHAnsi" w:cstheme="minorHAnsi"/>
                <w:szCs w:val="22"/>
              </w:rPr>
            </w:pPr>
          </w:p>
          <w:p w14:paraId="4124AD72" w14:textId="77777777" w:rsidR="00BC153A" w:rsidRPr="008C0915" w:rsidRDefault="00BC153A" w:rsidP="001652AB">
            <w:pPr>
              <w:rPr>
                <w:rFonts w:asciiTheme="minorHAnsi" w:hAnsiTheme="minorHAnsi" w:cstheme="minorHAnsi"/>
                <w:szCs w:val="22"/>
              </w:rPr>
            </w:pPr>
          </w:p>
          <w:p w14:paraId="371EB9B8" w14:textId="77777777" w:rsidR="00BC153A" w:rsidRPr="008C0915" w:rsidRDefault="00BC153A" w:rsidP="001652AB">
            <w:pPr>
              <w:rPr>
                <w:rFonts w:asciiTheme="minorHAnsi" w:hAnsiTheme="minorHAnsi" w:cstheme="minorHAnsi"/>
                <w:szCs w:val="22"/>
              </w:rPr>
            </w:pPr>
          </w:p>
          <w:p w14:paraId="30C79060" w14:textId="77777777" w:rsidR="00BC153A" w:rsidRPr="008C0915" w:rsidRDefault="00BC153A" w:rsidP="001652AB">
            <w:pPr>
              <w:rPr>
                <w:rFonts w:asciiTheme="minorHAnsi" w:hAnsiTheme="minorHAnsi" w:cstheme="minorHAnsi"/>
                <w:szCs w:val="22"/>
              </w:rPr>
            </w:pPr>
          </w:p>
          <w:p w14:paraId="72FA861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Dostava Rješenja o imenovanju ravnatelja</w:t>
            </w:r>
          </w:p>
        </w:tc>
        <w:tc>
          <w:tcPr>
            <w:tcW w:w="2126" w:type="dxa"/>
          </w:tcPr>
          <w:p w14:paraId="0FF82589" w14:textId="77777777" w:rsidR="00BC153A" w:rsidRPr="008C0915" w:rsidRDefault="00BC153A" w:rsidP="001652AB">
            <w:pPr>
              <w:rPr>
                <w:rFonts w:asciiTheme="minorHAnsi" w:hAnsiTheme="minorHAnsi" w:cstheme="minorHAnsi"/>
                <w:szCs w:val="22"/>
              </w:rPr>
            </w:pPr>
          </w:p>
          <w:p w14:paraId="3DC4BD5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Tajnica i predsjednik upravljačkog organa, Pročelnik UO</w:t>
            </w:r>
          </w:p>
          <w:p w14:paraId="3FA02113" w14:textId="77777777" w:rsidR="00BC153A" w:rsidRPr="008C0915" w:rsidRDefault="00BC153A" w:rsidP="001652AB">
            <w:pPr>
              <w:rPr>
                <w:rFonts w:asciiTheme="minorHAnsi" w:hAnsiTheme="minorHAnsi" w:cstheme="minorHAnsi"/>
                <w:szCs w:val="22"/>
              </w:rPr>
            </w:pPr>
          </w:p>
          <w:p w14:paraId="7D219C6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viša stručna suradnica za pravne poslove, Pročelnik upravnog odjela za društvene djelatnosti,</w:t>
            </w:r>
          </w:p>
          <w:p w14:paraId="0D7A3F1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gradonačelnik</w:t>
            </w:r>
          </w:p>
          <w:p w14:paraId="25D21744" w14:textId="77777777" w:rsidR="00BC153A" w:rsidRPr="008C0915" w:rsidRDefault="00BC153A" w:rsidP="001652AB">
            <w:pPr>
              <w:rPr>
                <w:rFonts w:asciiTheme="minorHAnsi" w:hAnsiTheme="minorHAnsi" w:cstheme="minorHAnsi"/>
                <w:szCs w:val="22"/>
              </w:rPr>
            </w:pPr>
          </w:p>
          <w:p w14:paraId="07D3460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tc>
        <w:tc>
          <w:tcPr>
            <w:tcW w:w="1755" w:type="dxa"/>
          </w:tcPr>
          <w:p w14:paraId="4F312D9D" w14:textId="77777777" w:rsidR="00BC153A" w:rsidRPr="008C0915" w:rsidRDefault="00BC153A" w:rsidP="001652AB">
            <w:pPr>
              <w:rPr>
                <w:rFonts w:asciiTheme="minorHAnsi" w:hAnsiTheme="minorHAnsi" w:cstheme="minorHAnsi"/>
                <w:szCs w:val="22"/>
              </w:rPr>
            </w:pPr>
          </w:p>
          <w:p w14:paraId="2CAFC2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Prema ukazanoj potrebi</w:t>
            </w:r>
          </w:p>
          <w:p w14:paraId="6DB3E9F3" w14:textId="77777777" w:rsidR="00BC153A" w:rsidRPr="008C0915" w:rsidRDefault="00BC153A" w:rsidP="001652AB">
            <w:pPr>
              <w:rPr>
                <w:rFonts w:asciiTheme="minorHAnsi" w:hAnsiTheme="minorHAnsi" w:cstheme="minorHAnsi"/>
                <w:szCs w:val="22"/>
              </w:rPr>
            </w:pPr>
          </w:p>
          <w:p w14:paraId="2A22F3D5" w14:textId="77777777" w:rsidR="00BC153A" w:rsidRPr="008C0915" w:rsidRDefault="00BC153A" w:rsidP="001652AB">
            <w:pPr>
              <w:rPr>
                <w:rFonts w:asciiTheme="minorHAnsi" w:hAnsiTheme="minorHAnsi" w:cstheme="minorHAnsi"/>
                <w:szCs w:val="22"/>
              </w:rPr>
            </w:pPr>
          </w:p>
          <w:p w14:paraId="19F103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4E15A189" w14:textId="77777777" w:rsidR="00BC153A" w:rsidRPr="008C0915" w:rsidRDefault="00BC153A" w:rsidP="001652AB">
            <w:pPr>
              <w:rPr>
                <w:rFonts w:asciiTheme="minorHAnsi" w:hAnsiTheme="minorHAnsi" w:cstheme="minorHAnsi"/>
                <w:szCs w:val="22"/>
              </w:rPr>
            </w:pPr>
          </w:p>
          <w:p w14:paraId="2EE2D9F7" w14:textId="77777777" w:rsidR="00BC153A" w:rsidRPr="008C0915" w:rsidRDefault="00BC153A" w:rsidP="001652AB">
            <w:pPr>
              <w:rPr>
                <w:rFonts w:asciiTheme="minorHAnsi" w:hAnsiTheme="minorHAnsi" w:cstheme="minorHAnsi"/>
                <w:szCs w:val="22"/>
              </w:rPr>
            </w:pPr>
          </w:p>
          <w:p w14:paraId="4FD0A05C" w14:textId="77777777" w:rsidR="00BC153A" w:rsidRPr="008C0915" w:rsidRDefault="00BC153A" w:rsidP="001652AB">
            <w:pPr>
              <w:rPr>
                <w:rFonts w:asciiTheme="minorHAnsi" w:hAnsiTheme="minorHAnsi" w:cstheme="minorHAnsi"/>
                <w:szCs w:val="22"/>
              </w:rPr>
            </w:pPr>
          </w:p>
          <w:p w14:paraId="11A4DC24" w14:textId="77777777" w:rsidR="00BC153A" w:rsidRPr="008C0915" w:rsidRDefault="00BC153A" w:rsidP="001652AB">
            <w:pPr>
              <w:rPr>
                <w:rFonts w:asciiTheme="minorHAnsi" w:hAnsiTheme="minorHAnsi" w:cstheme="minorHAnsi"/>
                <w:szCs w:val="22"/>
              </w:rPr>
            </w:pPr>
          </w:p>
          <w:p w14:paraId="7C9E0812" w14:textId="77777777" w:rsidR="00BC153A" w:rsidRPr="008C0915" w:rsidRDefault="00BC153A" w:rsidP="001652AB">
            <w:pPr>
              <w:rPr>
                <w:rFonts w:asciiTheme="minorHAnsi" w:hAnsiTheme="minorHAnsi" w:cstheme="minorHAnsi"/>
                <w:szCs w:val="22"/>
              </w:rPr>
            </w:pPr>
          </w:p>
          <w:p w14:paraId="55A8A72E" w14:textId="77777777" w:rsidR="00BC153A" w:rsidRPr="008C0915" w:rsidRDefault="00BC153A" w:rsidP="001652AB">
            <w:pPr>
              <w:rPr>
                <w:rFonts w:asciiTheme="minorHAnsi" w:hAnsiTheme="minorHAnsi" w:cstheme="minorHAnsi"/>
                <w:szCs w:val="22"/>
              </w:rPr>
            </w:pPr>
          </w:p>
          <w:p w14:paraId="4222674D" w14:textId="77777777" w:rsidR="00BC153A" w:rsidRPr="008C0915" w:rsidRDefault="00BC153A" w:rsidP="001652AB">
            <w:pPr>
              <w:rPr>
                <w:rFonts w:asciiTheme="minorHAnsi" w:hAnsiTheme="minorHAnsi" w:cstheme="minorHAnsi"/>
                <w:szCs w:val="22"/>
              </w:rPr>
            </w:pPr>
          </w:p>
          <w:p w14:paraId="3CE1DBC6" w14:textId="77777777" w:rsidR="00BC153A" w:rsidRPr="008C0915" w:rsidRDefault="00BC153A" w:rsidP="001652AB">
            <w:pPr>
              <w:rPr>
                <w:rFonts w:asciiTheme="minorHAnsi" w:hAnsiTheme="minorHAnsi" w:cstheme="minorHAnsi"/>
                <w:szCs w:val="22"/>
              </w:rPr>
            </w:pPr>
          </w:p>
          <w:p w14:paraId="3FB91C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3B950D46" w14:textId="77777777" w:rsidR="00BC153A" w:rsidRPr="008C0915" w:rsidRDefault="00BC153A" w:rsidP="001652AB">
            <w:pPr>
              <w:rPr>
                <w:rFonts w:asciiTheme="minorHAnsi" w:hAnsiTheme="minorHAnsi" w:cstheme="minorHAnsi"/>
                <w:szCs w:val="22"/>
              </w:rPr>
            </w:pPr>
          </w:p>
        </w:tc>
        <w:tc>
          <w:tcPr>
            <w:tcW w:w="2322" w:type="dxa"/>
          </w:tcPr>
          <w:p w14:paraId="602AF8BD" w14:textId="77777777" w:rsidR="00BC153A" w:rsidRPr="008C0915" w:rsidRDefault="00BC153A" w:rsidP="001652AB">
            <w:pPr>
              <w:rPr>
                <w:rFonts w:asciiTheme="minorHAnsi" w:hAnsiTheme="minorHAnsi" w:cstheme="minorHAnsi"/>
                <w:szCs w:val="22"/>
              </w:rPr>
            </w:pPr>
          </w:p>
          <w:p w14:paraId="6B95615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i Odluka o prijedlogu imenovanja ravnatelja ustanove</w:t>
            </w:r>
          </w:p>
          <w:p w14:paraId="5CC46261" w14:textId="77777777" w:rsidR="00BC153A" w:rsidRPr="008C0915" w:rsidRDefault="00BC153A" w:rsidP="001652AB">
            <w:pPr>
              <w:rPr>
                <w:rFonts w:asciiTheme="minorHAnsi" w:hAnsiTheme="minorHAnsi" w:cstheme="minorHAnsi"/>
                <w:szCs w:val="22"/>
              </w:rPr>
            </w:pPr>
          </w:p>
          <w:p w14:paraId="74FF155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8E31008" w14:textId="77777777" w:rsidR="00BC153A" w:rsidRPr="008C0915" w:rsidRDefault="00BC153A" w:rsidP="001652AB">
            <w:pPr>
              <w:rPr>
                <w:rFonts w:asciiTheme="minorHAnsi" w:hAnsiTheme="minorHAnsi" w:cstheme="minorHAnsi"/>
                <w:szCs w:val="22"/>
              </w:rPr>
            </w:pPr>
          </w:p>
          <w:p w14:paraId="39EB0A4D" w14:textId="77777777" w:rsidR="00BC153A" w:rsidRPr="008C0915" w:rsidRDefault="00BC153A" w:rsidP="001652AB">
            <w:pPr>
              <w:rPr>
                <w:rFonts w:asciiTheme="minorHAnsi" w:hAnsiTheme="minorHAnsi" w:cstheme="minorHAnsi"/>
                <w:szCs w:val="22"/>
              </w:rPr>
            </w:pPr>
          </w:p>
          <w:p w14:paraId="08F70E82" w14:textId="77777777" w:rsidR="00BC153A" w:rsidRPr="008C0915" w:rsidRDefault="00BC153A" w:rsidP="001652AB">
            <w:pPr>
              <w:rPr>
                <w:rFonts w:asciiTheme="minorHAnsi" w:hAnsiTheme="minorHAnsi" w:cstheme="minorHAnsi"/>
                <w:szCs w:val="22"/>
              </w:rPr>
            </w:pPr>
          </w:p>
          <w:p w14:paraId="08F43F3C" w14:textId="77777777" w:rsidR="00BC153A" w:rsidRPr="008C0915" w:rsidRDefault="00BC153A" w:rsidP="001652AB">
            <w:pPr>
              <w:rPr>
                <w:rFonts w:asciiTheme="minorHAnsi" w:hAnsiTheme="minorHAnsi" w:cstheme="minorHAnsi"/>
                <w:szCs w:val="22"/>
              </w:rPr>
            </w:pPr>
          </w:p>
          <w:p w14:paraId="1D2AA881" w14:textId="77777777" w:rsidR="00BC153A" w:rsidRPr="008C0915" w:rsidRDefault="00BC153A" w:rsidP="001652AB">
            <w:pPr>
              <w:rPr>
                <w:rFonts w:asciiTheme="minorHAnsi" w:hAnsiTheme="minorHAnsi" w:cstheme="minorHAnsi"/>
                <w:szCs w:val="22"/>
              </w:rPr>
            </w:pPr>
          </w:p>
          <w:p w14:paraId="088F3030" w14:textId="77777777" w:rsidR="00BC153A" w:rsidRPr="008C0915" w:rsidRDefault="00BC153A" w:rsidP="001652AB">
            <w:pPr>
              <w:rPr>
                <w:rFonts w:asciiTheme="minorHAnsi" w:hAnsiTheme="minorHAnsi" w:cstheme="minorHAnsi"/>
                <w:szCs w:val="22"/>
              </w:rPr>
            </w:pPr>
          </w:p>
          <w:p w14:paraId="78385450" w14:textId="77777777" w:rsidR="00BC153A" w:rsidRPr="008C0915" w:rsidRDefault="00BC153A" w:rsidP="001652AB">
            <w:pPr>
              <w:rPr>
                <w:rFonts w:asciiTheme="minorHAnsi" w:hAnsiTheme="minorHAnsi" w:cstheme="minorHAnsi"/>
                <w:szCs w:val="22"/>
              </w:rPr>
            </w:pPr>
          </w:p>
          <w:p w14:paraId="240767B7" w14:textId="77777777" w:rsidR="00BC153A" w:rsidRPr="008C0915" w:rsidRDefault="00BC153A" w:rsidP="001652AB">
            <w:pPr>
              <w:rPr>
                <w:rFonts w:asciiTheme="minorHAnsi" w:hAnsiTheme="minorHAnsi" w:cstheme="minorHAnsi"/>
                <w:szCs w:val="22"/>
              </w:rPr>
            </w:pPr>
          </w:p>
          <w:p w14:paraId="4B22ABA0" w14:textId="77777777" w:rsidR="00BC153A" w:rsidRPr="008C0915" w:rsidRDefault="00BC153A" w:rsidP="001652AB">
            <w:pPr>
              <w:tabs>
                <w:tab w:val="left" w:pos="589"/>
                <w:tab w:val="center" w:pos="1053"/>
              </w:tabs>
              <w:rPr>
                <w:rFonts w:asciiTheme="minorHAnsi" w:hAnsiTheme="minorHAnsi" w:cstheme="minorHAnsi"/>
                <w:szCs w:val="22"/>
              </w:rPr>
            </w:pPr>
            <w:r w:rsidRPr="008C0915">
              <w:rPr>
                <w:rFonts w:asciiTheme="minorHAnsi" w:hAnsiTheme="minorHAnsi" w:cstheme="minorHAnsi"/>
                <w:szCs w:val="22"/>
              </w:rPr>
              <w:t>Rješenje o imenovanju ravnatelja</w:t>
            </w:r>
          </w:p>
        </w:tc>
      </w:tr>
    </w:tbl>
    <w:p w14:paraId="1A41E092" w14:textId="77777777" w:rsidR="00BC153A" w:rsidRDefault="00BC153A" w:rsidP="00BC153A">
      <w:pPr>
        <w:jc w:val="both"/>
      </w:pPr>
    </w:p>
    <w:p w14:paraId="6C50F2CA" w14:textId="77777777" w:rsidR="00BC153A" w:rsidRDefault="00BC153A" w:rsidP="00BC153A">
      <w:pPr>
        <w:jc w:val="both"/>
      </w:pPr>
    </w:p>
    <w:p w14:paraId="787F2099" w14:textId="77777777" w:rsidR="00BC153A" w:rsidRDefault="00BC153A" w:rsidP="00BC153A">
      <w:pPr>
        <w:jc w:val="both"/>
      </w:pPr>
    </w:p>
    <w:p w14:paraId="4012791B" w14:textId="77777777" w:rsidR="00BC153A" w:rsidRDefault="00BC153A" w:rsidP="00BC153A">
      <w:pPr>
        <w:jc w:val="both"/>
      </w:pPr>
    </w:p>
    <w:p w14:paraId="1FBCCD76" w14:textId="77777777" w:rsidR="00BC153A" w:rsidRDefault="00BC153A" w:rsidP="00BC153A">
      <w:pPr>
        <w:jc w:val="both"/>
      </w:pPr>
    </w:p>
    <w:p w14:paraId="2922FABD" w14:textId="77777777" w:rsidR="00BC153A" w:rsidRDefault="00BC153A" w:rsidP="00BC153A">
      <w:pPr>
        <w:jc w:val="both"/>
      </w:pPr>
    </w:p>
    <w:p w14:paraId="3DF9FA74" w14:textId="77777777" w:rsidR="00BC153A" w:rsidRDefault="00BC153A" w:rsidP="00BC153A">
      <w:pPr>
        <w:jc w:val="both"/>
      </w:pPr>
    </w:p>
    <w:p w14:paraId="3A0A0D28" w14:textId="77777777" w:rsidR="00BC153A" w:rsidRDefault="00BC153A" w:rsidP="00BC153A">
      <w:pPr>
        <w:jc w:val="both"/>
      </w:pPr>
    </w:p>
    <w:p w14:paraId="2EA78948" w14:textId="77777777" w:rsidR="00BC153A" w:rsidRDefault="00BC153A" w:rsidP="00BC153A">
      <w:pPr>
        <w:jc w:val="both"/>
      </w:pPr>
    </w:p>
    <w:p w14:paraId="6C4A4926" w14:textId="77777777" w:rsidR="00BC153A" w:rsidRDefault="00BC153A" w:rsidP="00BC153A">
      <w:pPr>
        <w:jc w:val="both"/>
      </w:pPr>
    </w:p>
    <w:p w14:paraId="78E52745" w14:textId="77777777" w:rsidR="00BC153A" w:rsidRDefault="00BC153A" w:rsidP="00BC153A">
      <w:pPr>
        <w:jc w:val="both"/>
      </w:pPr>
    </w:p>
    <w:p w14:paraId="0A2074A3" w14:textId="77777777" w:rsidR="00BC153A" w:rsidRDefault="00BC153A" w:rsidP="00BC153A">
      <w:pPr>
        <w:jc w:val="both"/>
      </w:pPr>
    </w:p>
    <w:p w14:paraId="1A273A5A" w14:textId="77777777" w:rsidR="00BC153A" w:rsidRDefault="00BC153A" w:rsidP="00BC153A">
      <w:pPr>
        <w:jc w:val="both"/>
      </w:pPr>
    </w:p>
    <w:p w14:paraId="6DF65DD1" w14:textId="77777777" w:rsidR="00BC153A" w:rsidRDefault="00BC153A" w:rsidP="00BC153A">
      <w:pPr>
        <w:jc w:val="both"/>
      </w:pPr>
    </w:p>
    <w:p w14:paraId="1F7A13F0" w14:textId="77777777" w:rsidR="00BC153A" w:rsidRDefault="00BC153A" w:rsidP="00BC153A">
      <w:pPr>
        <w:jc w:val="both"/>
      </w:pPr>
    </w:p>
    <w:p w14:paraId="295B9F27" w14:textId="77777777" w:rsidR="00BC153A" w:rsidRDefault="00BC153A" w:rsidP="00BC153A">
      <w:pPr>
        <w:jc w:val="both"/>
      </w:pPr>
    </w:p>
    <w:p w14:paraId="3AF56127" w14:textId="77777777" w:rsidR="00BC153A" w:rsidRDefault="00BC153A" w:rsidP="00BC153A">
      <w:pPr>
        <w:jc w:val="both"/>
      </w:pPr>
    </w:p>
    <w:p w14:paraId="729CE1AB" w14:textId="77777777" w:rsidR="00BC153A" w:rsidRDefault="00BC153A" w:rsidP="00BC153A">
      <w:pPr>
        <w:jc w:val="both"/>
      </w:pPr>
    </w:p>
    <w:p w14:paraId="078A486C" w14:textId="77777777" w:rsidR="00BC153A" w:rsidRDefault="00BC153A" w:rsidP="00BC153A">
      <w:pPr>
        <w:jc w:val="both"/>
      </w:pPr>
    </w:p>
    <w:p w14:paraId="5F090EE8" w14:textId="77777777" w:rsidR="00BC153A" w:rsidRDefault="00BC153A" w:rsidP="00BC153A">
      <w:pPr>
        <w:jc w:val="both"/>
      </w:pPr>
    </w:p>
    <w:p w14:paraId="798DB28B" w14:textId="77777777" w:rsidR="00BC153A" w:rsidRDefault="00BC153A" w:rsidP="00BC153A">
      <w:pPr>
        <w:jc w:val="both"/>
      </w:pPr>
    </w:p>
    <w:p w14:paraId="4C077DA6" w14:textId="77777777" w:rsidR="00BC153A" w:rsidRDefault="00BC153A" w:rsidP="00BC153A">
      <w:pPr>
        <w:jc w:val="both"/>
      </w:pPr>
    </w:p>
    <w:p w14:paraId="566C2C95" w14:textId="77777777" w:rsidR="00BC153A" w:rsidRDefault="00BC153A" w:rsidP="00BC153A">
      <w:pPr>
        <w:jc w:val="both"/>
      </w:pPr>
    </w:p>
    <w:p w14:paraId="0EF743D2" w14:textId="77777777" w:rsidR="00BC153A" w:rsidRDefault="00BC153A" w:rsidP="00BC153A">
      <w:pPr>
        <w:jc w:val="both"/>
      </w:pPr>
    </w:p>
    <w:p w14:paraId="3EF19426" w14:textId="77777777" w:rsidR="00BC153A" w:rsidRDefault="00BC153A" w:rsidP="00BC153A">
      <w:pPr>
        <w:jc w:val="both"/>
      </w:pPr>
    </w:p>
    <w:p w14:paraId="54CD4CDF" w14:textId="77777777" w:rsidR="00BC153A" w:rsidRDefault="00BC153A" w:rsidP="00BC153A">
      <w:pPr>
        <w:jc w:val="both"/>
      </w:pPr>
    </w:p>
    <w:p w14:paraId="630AE366" w14:textId="77777777" w:rsidR="00BC153A" w:rsidRDefault="00BC153A" w:rsidP="00BC153A">
      <w:pPr>
        <w:jc w:val="both"/>
      </w:pPr>
    </w:p>
    <w:p w14:paraId="33C29879" w14:textId="77777777" w:rsidR="00BC153A" w:rsidRDefault="00BC153A" w:rsidP="00BC153A">
      <w:pPr>
        <w:jc w:val="both"/>
      </w:pPr>
    </w:p>
    <w:p w14:paraId="4B601A52" w14:textId="77777777" w:rsidR="00BC153A" w:rsidRDefault="00BC153A" w:rsidP="00BC153A">
      <w:pPr>
        <w:jc w:val="both"/>
      </w:pPr>
    </w:p>
    <w:p w14:paraId="40DE96C1" w14:textId="77777777" w:rsidR="00BC153A" w:rsidRDefault="00BC153A" w:rsidP="00BC153A">
      <w:pPr>
        <w:jc w:val="both"/>
      </w:pPr>
    </w:p>
    <w:p w14:paraId="364A3139" w14:textId="77777777" w:rsidR="00BC153A" w:rsidRDefault="00BC153A" w:rsidP="00BC153A">
      <w:pPr>
        <w:jc w:val="both"/>
      </w:pPr>
    </w:p>
    <w:p w14:paraId="574F19A5" w14:textId="77777777" w:rsidR="00BC153A" w:rsidRDefault="00BC153A" w:rsidP="00BC153A">
      <w:pPr>
        <w:jc w:val="both"/>
      </w:pPr>
    </w:p>
    <w:p w14:paraId="1097A2CA" w14:textId="77777777" w:rsidR="00BC153A" w:rsidRDefault="00BC153A" w:rsidP="00BC153A">
      <w:pPr>
        <w:jc w:val="both"/>
      </w:pPr>
    </w:p>
    <w:tbl>
      <w:tblPr>
        <w:tblpPr w:leftFromText="180" w:rightFromText="180" w:vertAnchor="text" w:horzAnchor="margin" w:tblpY="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115"/>
      </w:tblGrid>
      <w:tr w:rsidR="00BC153A" w:rsidRPr="008C0915" w14:paraId="7A90B409" w14:textId="77777777" w:rsidTr="001652AB">
        <w:trPr>
          <w:trHeight w:val="1369"/>
        </w:trPr>
        <w:tc>
          <w:tcPr>
            <w:tcW w:w="4528" w:type="dxa"/>
            <w:shd w:val="clear" w:color="auto" w:fill="D9D9D9"/>
          </w:tcPr>
          <w:p w14:paraId="244CDCAD"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33BAA2A7"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19FEB74A"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5115" w:type="dxa"/>
            <w:shd w:val="clear" w:color="auto" w:fill="D9D9D9"/>
          </w:tcPr>
          <w:p w14:paraId="5BCA447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FINANCIRANJE KORISNIKA PRORAČUNA</w:t>
            </w:r>
          </w:p>
          <w:p w14:paraId="79B12DA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3.4.11.</w:t>
            </w:r>
          </w:p>
          <w:p w14:paraId="1D30F76C"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Postupak isplate osiguranih sredstava iz proračuna</w:t>
            </w:r>
          </w:p>
        </w:tc>
      </w:tr>
      <w:tr w:rsidR="00BC153A" w:rsidRPr="008C0915" w14:paraId="120DDC95" w14:textId="77777777" w:rsidTr="001652AB">
        <w:trPr>
          <w:trHeight w:val="343"/>
        </w:trPr>
        <w:tc>
          <w:tcPr>
            <w:tcW w:w="4528" w:type="dxa"/>
          </w:tcPr>
          <w:p w14:paraId="1C57BA4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5115" w:type="dxa"/>
          </w:tcPr>
          <w:p w14:paraId="6C910230" w14:textId="77777777" w:rsidR="00BC153A" w:rsidRPr="008C0915" w:rsidRDefault="00BC153A" w:rsidP="001652AB">
            <w:pPr>
              <w:rPr>
                <w:rFonts w:asciiTheme="minorHAnsi" w:hAnsiTheme="minorHAnsi" w:cstheme="minorHAnsi"/>
                <w:b/>
                <w:color w:val="FF0000"/>
                <w:szCs w:val="22"/>
              </w:rPr>
            </w:pPr>
            <w:r w:rsidRPr="008C0915">
              <w:rPr>
                <w:rFonts w:asciiTheme="minorHAnsi" w:hAnsiTheme="minorHAnsi" w:cstheme="minorHAnsi"/>
                <w:b/>
                <w:szCs w:val="22"/>
              </w:rPr>
              <w:t>OPIS AKTIVNOSTI</w:t>
            </w:r>
          </w:p>
        </w:tc>
      </w:tr>
      <w:tr w:rsidR="00BC153A" w:rsidRPr="008C0915" w14:paraId="3FC4EB02" w14:textId="77777777" w:rsidTr="001652AB">
        <w:trPr>
          <w:trHeight w:val="701"/>
        </w:trPr>
        <w:tc>
          <w:tcPr>
            <w:tcW w:w="4528" w:type="dxa"/>
          </w:tcPr>
          <w:p w14:paraId="38D3FE65" w14:textId="77777777" w:rsidR="00BC153A" w:rsidRPr="008C0915" w:rsidRDefault="00BC153A" w:rsidP="001652AB">
            <w:pPr>
              <w:rPr>
                <w:rFonts w:asciiTheme="minorHAnsi" w:hAnsiTheme="minorHAnsi" w:cstheme="minorHAnsi"/>
                <w:color w:val="FF0000"/>
                <w:szCs w:val="22"/>
              </w:rPr>
            </w:pPr>
          </w:p>
          <w:p w14:paraId="37D3405C"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54464" behindDoc="0" locked="0" layoutInCell="1" allowOverlap="1" wp14:anchorId="0055A68F" wp14:editId="70E36E73">
                      <wp:simplePos x="0" y="0"/>
                      <wp:positionH relativeFrom="column">
                        <wp:posOffset>797560</wp:posOffset>
                      </wp:positionH>
                      <wp:positionV relativeFrom="paragraph">
                        <wp:posOffset>19685</wp:posOffset>
                      </wp:positionV>
                      <wp:extent cx="1156970" cy="363855"/>
                      <wp:effectExtent l="20955" t="15875" r="12700" b="20320"/>
                      <wp:wrapNone/>
                      <wp:docPr id="1262" name="Elips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558EC793"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055A68F" id="Elipsa 1" o:spid="_x0000_s1620" style="position:absolute;left:0;text-align:left;margin-left:62.8pt;margin-top:1.55pt;width:91.1pt;height:28.65pt;z-index:2546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" strokecolor="#a5a5a5" strokeweight="2pt">
                      <v:textbox>
                        <w:txbxContent>
                          <w:p w14:paraId="558EC793"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3E58D0D4" w14:textId="77777777" w:rsidR="00BC153A" w:rsidRPr="008C0915" w:rsidRDefault="00BC153A" w:rsidP="001652AB">
            <w:pPr>
              <w:rPr>
                <w:rFonts w:asciiTheme="minorHAnsi" w:hAnsiTheme="minorHAnsi" w:cstheme="minorHAnsi"/>
                <w:color w:val="FF0000"/>
                <w:szCs w:val="22"/>
              </w:rPr>
            </w:pPr>
          </w:p>
          <w:p w14:paraId="705032D3"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62656" behindDoc="0" locked="0" layoutInCell="1" allowOverlap="1" wp14:anchorId="60111BF3" wp14:editId="0B6A3058">
                      <wp:simplePos x="0" y="0"/>
                      <wp:positionH relativeFrom="column">
                        <wp:posOffset>1362075</wp:posOffset>
                      </wp:positionH>
                      <wp:positionV relativeFrom="paragraph">
                        <wp:posOffset>48260</wp:posOffset>
                      </wp:positionV>
                      <wp:extent cx="9525" cy="342900"/>
                      <wp:effectExtent l="38100" t="0" r="66675" b="57150"/>
                      <wp:wrapNone/>
                      <wp:docPr id="1273" name="Ravni poveznik sa strelicom 1273"/>
                      <wp:cNvGraphicFramePr/>
                      <a:graphic xmlns:a="http://schemas.openxmlformats.org/drawingml/2006/main">
                        <a:graphicData uri="http://schemas.microsoft.com/office/word/2010/wordprocessingShape">
                          <wps:wsp>
                            <wps:cNvCnPr/>
                            <wps:spPr>
                              <a:xfrm>
                                <a:off x="0" y="0"/>
                                <a:ext cx="9525"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9437C7D" id="Ravni poveznik sa strelicom 1273" o:spid="_x0000_s1026" type="#_x0000_t32" style="position:absolute;margin-left:107.25pt;margin-top:3.8pt;width:.75pt;height:27pt;z-index:25466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" strokecolor="black [3200]" strokeweight=".5pt">
                      <v:stroke endarrow="block" joinstyle="miter"/>
                    </v:shape>
                  </w:pict>
                </mc:Fallback>
              </mc:AlternateContent>
            </w:r>
          </w:p>
          <w:p w14:paraId="4FBAB260" w14:textId="77777777" w:rsidR="00BC153A" w:rsidRPr="008C0915" w:rsidRDefault="00BC153A" w:rsidP="001652AB">
            <w:pPr>
              <w:rPr>
                <w:rFonts w:asciiTheme="minorHAnsi" w:hAnsiTheme="minorHAnsi" w:cstheme="minorHAnsi"/>
                <w:color w:val="FF0000"/>
                <w:szCs w:val="22"/>
              </w:rPr>
            </w:pPr>
          </w:p>
          <w:p w14:paraId="4859F21A"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55488" behindDoc="0" locked="0" layoutInCell="1" allowOverlap="1" wp14:anchorId="03CD4523" wp14:editId="74E206C9">
                      <wp:simplePos x="0" y="0"/>
                      <wp:positionH relativeFrom="column">
                        <wp:posOffset>405048</wp:posOffset>
                      </wp:positionH>
                      <wp:positionV relativeFrom="paragraph">
                        <wp:posOffset>51628</wp:posOffset>
                      </wp:positionV>
                      <wp:extent cx="1845945" cy="531495"/>
                      <wp:effectExtent l="0" t="0" r="20955" b="20955"/>
                      <wp:wrapNone/>
                      <wp:docPr id="1264"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5314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18B41D2" w14:textId="77777777" w:rsidR="00BC153A" w:rsidRPr="004E3252" w:rsidRDefault="00BC153A" w:rsidP="00BC153A">
                                  <w:pPr>
                                    <w:rPr>
                                      <w:rFonts w:cs="Calibri"/>
                                      <w:sz w:val="18"/>
                                      <w:szCs w:val="18"/>
                                    </w:rPr>
                                  </w:pPr>
                                  <w:r w:rsidRPr="004E3252">
                                    <w:rPr>
                                      <w:rFonts w:cs="Calibri"/>
                                      <w:sz w:val="18"/>
                                      <w:szCs w:val="18"/>
                                    </w:rPr>
                                    <w:t xml:space="preserve">ZAPRIMANJE </w:t>
                                  </w:r>
                                  <w:r>
                                    <w:rPr>
                                      <w:rFonts w:cs="Calibri"/>
                                      <w:sz w:val="18"/>
                                      <w:szCs w:val="18"/>
                                    </w:rPr>
                                    <w:t xml:space="preserve">PRIJEDLOGA PLANOVA I PROGRAMA RADA TE FINANCIJSKIH PLANOVA </w:t>
                                  </w:r>
                                  <w:r w:rsidRPr="004E3252">
                                    <w:rPr>
                                      <w:rFonts w:cs="Calibri"/>
                                      <w:sz w:val="18"/>
                                      <w:szCs w:val="18"/>
                                    </w:rPr>
                                    <w:t xml:space="preserve"> PRORAČUNSKIH KORISNIKA ZA </w:t>
                                  </w:r>
                                  <w:r>
                                    <w:rPr>
                                      <w:rFonts w:cs="Calibri"/>
                                      <w:sz w:val="18"/>
                                      <w:szCs w:val="18"/>
                                    </w:rPr>
                                    <w:t>PLAĆANJE NALOGA (RAČUNA)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D4523" id="_x0000_s1621" style="position:absolute;left:0;text-align:left;margin-left:31.9pt;margin-top:4.05pt;width:145.35pt;height:41.85pt;z-index:2546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" fillcolor="window" strokecolor="#a6a6a6" strokeweight="2pt">
                      <v:path arrowok="t"/>
                      <v:textbox>
                        <w:txbxContent>
                          <w:p w14:paraId="618B41D2" w14:textId="77777777" w:rsidR="00BC153A" w:rsidRPr="004E3252" w:rsidRDefault="00BC153A" w:rsidP="00BC153A">
                            <w:pPr>
                              <w:rPr>
                                <w:rFonts w:cs="Calibri"/>
                                <w:sz w:val="18"/>
                                <w:szCs w:val="18"/>
                              </w:rPr>
                            </w:pPr>
                            <w:r w:rsidRPr="004E3252">
                              <w:rPr>
                                <w:rFonts w:cs="Calibri"/>
                                <w:sz w:val="18"/>
                                <w:szCs w:val="18"/>
                              </w:rPr>
                              <w:t xml:space="preserve">ZAPRIMANJE </w:t>
                            </w:r>
                            <w:r>
                              <w:rPr>
                                <w:rFonts w:cs="Calibri"/>
                                <w:sz w:val="18"/>
                                <w:szCs w:val="18"/>
                              </w:rPr>
                              <w:t xml:space="preserve">PRIJEDLOGA PLANOVA I PROGRAMA RADA TE FINANCIJSKIH PLANOVA </w:t>
                            </w:r>
                            <w:r w:rsidRPr="004E3252">
                              <w:rPr>
                                <w:rFonts w:cs="Calibri"/>
                                <w:sz w:val="18"/>
                                <w:szCs w:val="18"/>
                              </w:rPr>
                              <w:t xml:space="preserve"> PRORAČUNSKIH KORISNIKA ZA </w:t>
                            </w:r>
                            <w:r>
                              <w:rPr>
                                <w:rFonts w:cs="Calibri"/>
                                <w:sz w:val="18"/>
                                <w:szCs w:val="18"/>
                              </w:rPr>
                              <w:t>PLAĆANJE NALOGA (RAČUNA)</w:t>
                            </w:r>
                          </w:p>
                        </w:txbxContent>
                      </v:textbox>
                    </v:rect>
                  </w:pict>
                </mc:Fallback>
              </mc:AlternateContent>
            </w:r>
          </w:p>
          <w:p w14:paraId="3DA9B87F" w14:textId="77777777" w:rsidR="00BC153A" w:rsidRPr="008C0915" w:rsidRDefault="00BC153A" w:rsidP="001652AB">
            <w:pPr>
              <w:rPr>
                <w:rFonts w:asciiTheme="minorHAnsi" w:hAnsiTheme="minorHAnsi" w:cstheme="minorHAnsi"/>
                <w:color w:val="FF0000"/>
                <w:szCs w:val="22"/>
              </w:rPr>
            </w:pPr>
          </w:p>
          <w:p w14:paraId="3317ACF0" w14:textId="77777777" w:rsidR="00BC153A" w:rsidRPr="008C0915" w:rsidRDefault="00BC153A" w:rsidP="001652AB">
            <w:pPr>
              <w:rPr>
                <w:rFonts w:asciiTheme="minorHAnsi" w:hAnsiTheme="minorHAnsi" w:cstheme="minorHAnsi"/>
                <w:color w:val="FF0000"/>
                <w:szCs w:val="22"/>
              </w:rPr>
            </w:pPr>
          </w:p>
          <w:p w14:paraId="2E5253FF"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63680" behindDoc="0" locked="0" layoutInCell="1" allowOverlap="1" wp14:anchorId="1E2B3A44" wp14:editId="7B67163F">
                      <wp:simplePos x="0" y="0"/>
                      <wp:positionH relativeFrom="column">
                        <wp:posOffset>1304925</wp:posOffset>
                      </wp:positionH>
                      <wp:positionV relativeFrom="paragraph">
                        <wp:posOffset>70484</wp:posOffset>
                      </wp:positionV>
                      <wp:extent cx="9525" cy="1144905"/>
                      <wp:effectExtent l="38100" t="0" r="66675" b="55245"/>
                      <wp:wrapNone/>
                      <wp:docPr id="1274" name="Ravni poveznik sa strelicom 1274"/>
                      <wp:cNvGraphicFramePr/>
                      <a:graphic xmlns:a="http://schemas.openxmlformats.org/drawingml/2006/main">
                        <a:graphicData uri="http://schemas.microsoft.com/office/word/2010/wordprocessingShape">
                          <wps:wsp>
                            <wps:cNvCnPr/>
                            <wps:spPr>
                              <a:xfrm>
                                <a:off x="0" y="0"/>
                                <a:ext cx="9525" cy="114490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F22931" id="Ravni poveznik sa strelicom 1274" o:spid="_x0000_s1026" type="#_x0000_t32" style="position:absolute;margin-left:102.75pt;margin-top:5.55pt;width:.75pt;height:90.15pt;z-index:25466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" strokecolor="black [3200]" strokeweight=".5pt">
                      <v:stroke endarrow="block" joinstyle="miter"/>
                    </v:shape>
                  </w:pict>
                </mc:Fallback>
              </mc:AlternateContent>
            </w:r>
          </w:p>
          <w:p w14:paraId="276D2B30" w14:textId="77777777" w:rsidR="00BC153A" w:rsidRPr="008C0915" w:rsidRDefault="00BC153A" w:rsidP="001652AB">
            <w:pPr>
              <w:rPr>
                <w:rFonts w:asciiTheme="minorHAnsi" w:hAnsiTheme="minorHAnsi" w:cstheme="minorHAnsi"/>
                <w:color w:val="FF0000"/>
                <w:szCs w:val="22"/>
              </w:rPr>
            </w:pPr>
          </w:p>
          <w:p w14:paraId="221EAA34" w14:textId="77777777" w:rsidR="00BC153A" w:rsidRPr="008C0915" w:rsidRDefault="00BC153A" w:rsidP="001652AB">
            <w:pPr>
              <w:rPr>
                <w:rFonts w:asciiTheme="minorHAnsi" w:hAnsiTheme="minorHAnsi" w:cstheme="minorHAnsi"/>
                <w:color w:val="FF0000"/>
                <w:szCs w:val="22"/>
              </w:rPr>
            </w:pPr>
          </w:p>
          <w:p w14:paraId="0D745799" w14:textId="77777777" w:rsidR="00BC153A" w:rsidRPr="008C0915" w:rsidRDefault="00BC153A" w:rsidP="001652AB">
            <w:pPr>
              <w:rPr>
                <w:rFonts w:asciiTheme="minorHAnsi" w:hAnsiTheme="minorHAnsi" w:cstheme="minorHAnsi"/>
                <w:color w:val="FF0000"/>
                <w:szCs w:val="22"/>
              </w:rPr>
            </w:pPr>
          </w:p>
          <w:p w14:paraId="43513FBB" w14:textId="77777777" w:rsidR="00BC153A" w:rsidRPr="008C0915" w:rsidRDefault="00BC153A" w:rsidP="001652AB">
            <w:pPr>
              <w:rPr>
                <w:rFonts w:asciiTheme="minorHAnsi" w:hAnsiTheme="minorHAnsi" w:cstheme="minorHAnsi"/>
                <w:color w:val="FF0000"/>
                <w:szCs w:val="22"/>
              </w:rPr>
            </w:pPr>
          </w:p>
          <w:p w14:paraId="1F06B6C9" w14:textId="77777777" w:rsidR="00BC153A" w:rsidRPr="008C0915" w:rsidRDefault="00BC153A" w:rsidP="001652AB">
            <w:pPr>
              <w:rPr>
                <w:rFonts w:asciiTheme="minorHAnsi" w:hAnsiTheme="minorHAnsi" w:cstheme="minorHAnsi"/>
                <w:color w:val="FF0000"/>
                <w:szCs w:val="22"/>
              </w:rPr>
            </w:pPr>
          </w:p>
          <w:p w14:paraId="5F9F0C4B" w14:textId="77777777" w:rsidR="00BC153A" w:rsidRPr="008C0915" w:rsidRDefault="00BC153A" w:rsidP="001652AB">
            <w:pPr>
              <w:rPr>
                <w:rFonts w:asciiTheme="minorHAnsi" w:hAnsiTheme="minorHAnsi" w:cstheme="minorHAnsi"/>
                <w:color w:val="FF0000"/>
                <w:szCs w:val="22"/>
              </w:rPr>
            </w:pPr>
          </w:p>
          <w:p w14:paraId="73A779D3"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56512" behindDoc="0" locked="0" layoutInCell="1" allowOverlap="1" wp14:anchorId="3CCD5D08" wp14:editId="2D76D659">
                      <wp:simplePos x="0" y="0"/>
                      <wp:positionH relativeFrom="column">
                        <wp:posOffset>400685</wp:posOffset>
                      </wp:positionH>
                      <wp:positionV relativeFrom="paragraph">
                        <wp:posOffset>21590</wp:posOffset>
                      </wp:positionV>
                      <wp:extent cx="1860605" cy="437322"/>
                      <wp:effectExtent l="0" t="0" r="25400" b="20320"/>
                      <wp:wrapNone/>
                      <wp:docPr id="1266"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605" cy="437322"/>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668F2F3" w14:textId="77777777" w:rsidR="00BC153A" w:rsidRPr="004E3252" w:rsidRDefault="00BC153A" w:rsidP="00BC153A">
                                  <w:pPr>
                                    <w:rPr>
                                      <w:rFonts w:cs="Calibri"/>
                                      <w:sz w:val="18"/>
                                      <w:szCs w:val="18"/>
                                    </w:rPr>
                                  </w:pPr>
                                  <w:r>
                                    <w:rPr>
                                      <w:rFonts w:cs="Calibri"/>
                                      <w:sz w:val="18"/>
                                      <w:szCs w:val="18"/>
                                    </w:rPr>
                                    <w:t>DONOŠENJE PROGRAMA JAVNIH POTREBA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CD5D08" id="_x0000_s1622" style="position:absolute;left:0;text-align:left;margin-left:31.55pt;margin-top:1.7pt;width:146.5pt;height:34.45pt;z-index:2546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" fillcolor="window" strokecolor="#a6a6a6" strokeweight="2pt">
                      <v:path arrowok="t"/>
                      <v:textbox>
                        <w:txbxContent>
                          <w:p w14:paraId="3668F2F3" w14:textId="77777777" w:rsidR="00BC153A" w:rsidRPr="004E3252" w:rsidRDefault="00BC153A" w:rsidP="00BC153A">
                            <w:pPr>
                              <w:rPr>
                                <w:rFonts w:cs="Calibri"/>
                                <w:sz w:val="18"/>
                                <w:szCs w:val="18"/>
                              </w:rPr>
                            </w:pPr>
                            <w:r>
                              <w:rPr>
                                <w:rFonts w:cs="Calibri"/>
                                <w:sz w:val="18"/>
                                <w:szCs w:val="18"/>
                              </w:rPr>
                              <w:t>DONOŠENJE PROGRAMA JAVNIH POTREBA</w:t>
                            </w:r>
                          </w:p>
                        </w:txbxContent>
                      </v:textbox>
                    </v:rect>
                  </w:pict>
                </mc:Fallback>
              </mc:AlternateContent>
            </w:r>
          </w:p>
          <w:p w14:paraId="7AF99905" w14:textId="77777777" w:rsidR="00BC153A" w:rsidRPr="008C0915" w:rsidRDefault="00BC153A" w:rsidP="001652AB">
            <w:pPr>
              <w:rPr>
                <w:rFonts w:asciiTheme="minorHAnsi" w:hAnsiTheme="minorHAnsi" w:cstheme="minorHAnsi"/>
                <w:color w:val="FF0000"/>
                <w:szCs w:val="22"/>
              </w:rPr>
            </w:pPr>
          </w:p>
          <w:p w14:paraId="5470614E"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64704" behindDoc="0" locked="0" layoutInCell="1" allowOverlap="1" wp14:anchorId="4309D106" wp14:editId="6AA4B1F6">
                      <wp:simplePos x="0" y="0"/>
                      <wp:positionH relativeFrom="column">
                        <wp:posOffset>1323975</wp:posOffset>
                      </wp:positionH>
                      <wp:positionV relativeFrom="paragraph">
                        <wp:posOffset>128269</wp:posOffset>
                      </wp:positionV>
                      <wp:extent cx="0" cy="1000125"/>
                      <wp:effectExtent l="76200" t="0" r="57150" b="47625"/>
                      <wp:wrapNone/>
                      <wp:docPr id="1275" name="Ravni poveznik sa strelicom 1275"/>
                      <wp:cNvGraphicFramePr/>
                      <a:graphic xmlns:a="http://schemas.openxmlformats.org/drawingml/2006/main">
                        <a:graphicData uri="http://schemas.microsoft.com/office/word/2010/wordprocessingShape">
                          <wps:wsp>
                            <wps:cNvCnPr/>
                            <wps:spPr>
                              <a:xfrm>
                                <a:off x="0" y="0"/>
                                <a:ext cx="0" cy="1000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3A94134" id="Ravni poveznik sa strelicom 1275" o:spid="_x0000_s1026" type="#_x0000_t32" style="position:absolute;margin-left:104.25pt;margin-top:10.1pt;width:0;height:78.75pt;z-index:25466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" strokecolor="black [3200]" strokeweight=".5pt">
                      <v:stroke endarrow="block" joinstyle="miter"/>
                    </v:shape>
                  </w:pict>
                </mc:Fallback>
              </mc:AlternateContent>
            </w:r>
          </w:p>
          <w:p w14:paraId="7651DD5A" w14:textId="77777777" w:rsidR="00BC153A" w:rsidRPr="008C0915" w:rsidRDefault="00BC153A" w:rsidP="001652AB">
            <w:pPr>
              <w:rPr>
                <w:rFonts w:asciiTheme="minorHAnsi" w:hAnsiTheme="minorHAnsi" w:cstheme="minorHAnsi"/>
                <w:color w:val="FF0000"/>
                <w:szCs w:val="22"/>
              </w:rPr>
            </w:pPr>
          </w:p>
          <w:p w14:paraId="3DA5B4BD" w14:textId="77777777" w:rsidR="00BC153A" w:rsidRPr="008C0915" w:rsidRDefault="00BC153A" w:rsidP="001652AB">
            <w:pPr>
              <w:rPr>
                <w:rFonts w:asciiTheme="minorHAnsi" w:hAnsiTheme="minorHAnsi" w:cstheme="minorHAnsi"/>
                <w:color w:val="FF0000"/>
                <w:szCs w:val="22"/>
              </w:rPr>
            </w:pPr>
          </w:p>
          <w:p w14:paraId="191397FF" w14:textId="77777777" w:rsidR="00BC153A" w:rsidRPr="008C0915" w:rsidRDefault="00BC153A" w:rsidP="001652AB">
            <w:pPr>
              <w:rPr>
                <w:rFonts w:asciiTheme="minorHAnsi" w:hAnsiTheme="minorHAnsi" w:cstheme="minorHAnsi"/>
                <w:color w:val="FF0000"/>
                <w:szCs w:val="22"/>
              </w:rPr>
            </w:pPr>
          </w:p>
          <w:p w14:paraId="1FBAC33E" w14:textId="77777777" w:rsidR="00BC153A" w:rsidRPr="008C0915" w:rsidRDefault="00BC153A" w:rsidP="001652AB">
            <w:pPr>
              <w:rPr>
                <w:rFonts w:asciiTheme="minorHAnsi" w:hAnsiTheme="minorHAnsi" w:cstheme="minorHAnsi"/>
                <w:color w:val="FF0000"/>
                <w:szCs w:val="22"/>
              </w:rPr>
            </w:pPr>
          </w:p>
          <w:p w14:paraId="5AE0DE70" w14:textId="77777777" w:rsidR="00BC153A" w:rsidRPr="008C0915" w:rsidRDefault="00BC153A" w:rsidP="001652AB">
            <w:pPr>
              <w:rPr>
                <w:rFonts w:asciiTheme="minorHAnsi" w:hAnsiTheme="minorHAnsi" w:cstheme="minorHAnsi"/>
                <w:color w:val="FF0000"/>
                <w:szCs w:val="22"/>
              </w:rPr>
            </w:pPr>
          </w:p>
          <w:p w14:paraId="7FC26260"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60608" behindDoc="0" locked="0" layoutInCell="1" allowOverlap="1" wp14:anchorId="4B4C21F4" wp14:editId="42BF6395">
                      <wp:simplePos x="0" y="0"/>
                      <wp:positionH relativeFrom="column">
                        <wp:posOffset>426085</wp:posOffset>
                      </wp:positionH>
                      <wp:positionV relativeFrom="paragraph">
                        <wp:posOffset>105410</wp:posOffset>
                      </wp:positionV>
                      <wp:extent cx="1860605" cy="437322"/>
                      <wp:effectExtent l="0" t="0" r="25400" b="20320"/>
                      <wp:wrapNone/>
                      <wp:docPr id="1268" name="Pravokutnik 1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605" cy="437322"/>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33D3010" w14:textId="77777777" w:rsidR="00BC153A" w:rsidRPr="004E3252" w:rsidRDefault="00BC153A" w:rsidP="00BC153A">
                                  <w:pPr>
                                    <w:rPr>
                                      <w:rFonts w:cs="Calibri"/>
                                      <w:sz w:val="18"/>
                                      <w:szCs w:val="18"/>
                                    </w:rPr>
                                  </w:pPr>
                                  <w:r>
                                    <w:rPr>
                                      <w:rFonts w:cs="Calibri"/>
                                      <w:sz w:val="18"/>
                                      <w:szCs w:val="18"/>
                                    </w:rPr>
                                    <w:t>IZRADA UGOVORA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C21F4" id="Pravokutnik 1268" o:spid="_x0000_s1623" style="position:absolute;left:0;text-align:left;margin-left:33.55pt;margin-top:8.3pt;width:146.5pt;height:34.45pt;z-index:2546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" fillcolor="window" strokecolor="#a6a6a6" strokeweight="2pt">
                      <v:path arrowok="t"/>
                      <v:textbox>
                        <w:txbxContent>
                          <w:p w14:paraId="733D3010" w14:textId="77777777" w:rsidR="00BC153A" w:rsidRPr="004E3252" w:rsidRDefault="00BC153A" w:rsidP="00BC153A">
                            <w:pPr>
                              <w:rPr>
                                <w:rFonts w:cs="Calibri"/>
                                <w:sz w:val="18"/>
                                <w:szCs w:val="18"/>
                              </w:rPr>
                            </w:pPr>
                            <w:r>
                              <w:rPr>
                                <w:rFonts w:cs="Calibri"/>
                                <w:sz w:val="18"/>
                                <w:szCs w:val="18"/>
                              </w:rPr>
                              <w:t>IZRADA UGOVORA</w:t>
                            </w:r>
                          </w:p>
                        </w:txbxContent>
                      </v:textbox>
                    </v:rect>
                  </w:pict>
                </mc:Fallback>
              </mc:AlternateContent>
            </w:r>
          </w:p>
          <w:p w14:paraId="5F44E819" w14:textId="77777777" w:rsidR="00BC153A" w:rsidRPr="008C0915" w:rsidRDefault="00BC153A" w:rsidP="001652AB">
            <w:pPr>
              <w:rPr>
                <w:rFonts w:asciiTheme="minorHAnsi" w:hAnsiTheme="minorHAnsi" w:cstheme="minorHAnsi"/>
                <w:color w:val="FF0000"/>
                <w:szCs w:val="22"/>
              </w:rPr>
            </w:pPr>
          </w:p>
          <w:p w14:paraId="7188DE39" w14:textId="77777777" w:rsidR="00BC153A" w:rsidRPr="008C0915" w:rsidRDefault="00BC153A" w:rsidP="001652AB">
            <w:pPr>
              <w:rPr>
                <w:rFonts w:asciiTheme="minorHAnsi" w:hAnsiTheme="minorHAnsi" w:cstheme="minorHAnsi"/>
                <w:color w:val="FF0000"/>
                <w:szCs w:val="22"/>
              </w:rPr>
            </w:pPr>
          </w:p>
          <w:p w14:paraId="2AC21410"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65728" behindDoc="0" locked="0" layoutInCell="1" allowOverlap="1" wp14:anchorId="435C3215" wp14:editId="42FA1922">
                      <wp:simplePos x="0" y="0"/>
                      <wp:positionH relativeFrom="column">
                        <wp:posOffset>1323975</wp:posOffset>
                      </wp:positionH>
                      <wp:positionV relativeFrom="paragraph">
                        <wp:posOffset>41275</wp:posOffset>
                      </wp:positionV>
                      <wp:extent cx="9525" cy="1085850"/>
                      <wp:effectExtent l="38100" t="0" r="66675" b="57150"/>
                      <wp:wrapNone/>
                      <wp:docPr id="1276" name="Ravni poveznik sa strelicom 1276"/>
                      <wp:cNvGraphicFramePr/>
                      <a:graphic xmlns:a="http://schemas.openxmlformats.org/drawingml/2006/main">
                        <a:graphicData uri="http://schemas.microsoft.com/office/word/2010/wordprocessingShape">
                          <wps:wsp>
                            <wps:cNvCnPr/>
                            <wps:spPr>
                              <a:xfrm>
                                <a:off x="0" y="0"/>
                                <a:ext cx="9525" cy="1085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CBB0A7" id="Ravni poveznik sa strelicom 1276" o:spid="_x0000_s1026" type="#_x0000_t32" style="position:absolute;margin-left:104.25pt;margin-top:3.25pt;width:.75pt;height:85.5pt;z-index:25466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" strokecolor="black [3200]" strokeweight=".5pt">
                      <v:stroke endarrow="block" joinstyle="miter"/>
                    </v:shape>
                  </w:pict>
                </mc:Fallback>
              </mc:AlternateContent>
            </w:r>
          </w:p>
          <w:p w14:paraId="72887E41"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color w:val="FF0000"/>
                <w:szCs w:val="22"/>
              </w:rPr>
              <w:t xml:space="preserve">                            </w:t>
            </w:r>
          </w:p>
          <w:p w14:paraId="796078A6" w14:textId="77777777" w:rsidR="00BC153A" w:rsidRPr="008C0915" w:rsidRDefault="00BC153A" w:rsidP="001652AB">
            <w:pPr>
              <w:rPr>
                <w:rFonts w:asciiTheme="minorHAnsi" w:hAnsiTheme="minorHAnsi" w:cstheme="minorHAnsi"/>
                <w:color w:val="FF0000"/>
                <w:szCs w:val="22"/>
              </w:rPr>
            </w:pPr>
          </w:p>
          <w:p w14:paraId="05016E05" w14:textId="77777777" w:rsidR="00BC153A" w:rsidRPr="008C0915" w:rsidRDefault="00BC153A" w:rsidP="001652AB">
            <w:pPr>
              <w:rPr>
                <w:rFonts w:asciiTheme="minorHAnsi" w:hAnsiTheme="minorHAnsi" w:cstheme="minorHAnsi"/>
                <w:color w:val="FF0000"/>
                <w:szCs w:val="22"/>
              </w:rPr>
            </w:pPr>
          </w:p>
          <w:p w14:paraId="22E67715" w14:textId="77777777" w:rsidR="00BC153A" w:rsidRPr="008C0915" w:rsidRDefault="00BC153A" w:rsidP="001652AB">
            <w:pPr>
              <w:rPr>
                <w:rFonts w:asciiTheme="minorHAnsi" w:hAnsiTheme="minorHAnsi" w:cstheme="minorHAnsi"/>
                <w:color w:val="FF0000"/>
                <w:szCs w:val="22"/>
              </w:rPr>
            </w:pPr>
          </w:p>
          <w:p w14:paraId="7E731C1E"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color w:val="FF0000"/>
                <w:szCs w:val="22"/>
              </w:rPr>
              <w:t xml:space="preserve"> </w:t>
            </w:r>
          </w:p>
          <w:p w14:paraId="210AB3A5" w14:textId="77777777" w:rsidR="00BC153A" w:rsidRPr="008C0915" w:rsidRDefault="00BC153A" w:rsidP="001652AB">
            <w:pPr>
              <w:tabs>
                <w:tab w:val="left" w:pos="1102"/>
              </w:tabs>
              <w:rPr>
                <w:rFonts w:asciiTheme="minorHAnsi" w:hAnsiTheme="minorHAnsi" w:cstheme="minorHAnsi"/>
                <w:color w:val="FF0000"/>
                <w:szCs w:val="22"/>
              </w:rPr>
            </w:pPr>
            <w:r>
              <w:rPr>
                <w:rFonts w:asciiTheme="minorHAnsi" w:hAnsiTheme="minorHAnsi" w:cstheme="minorHAnsi"/>
                <w:noProof/>
                <w:szCs w:val="22"/>
              </w:rPr>
              <mc:AlternateContent>
                <mc:Choice Requires="wps">
                  <w:drawing>
                    <wp:anchor distT="0" distB="0" distL="114300" distR="114300" simplePos="0" relativeHeight="254670848" behindDoc="0" locked="0" layoutInCell="1" allowOverlap="1" wp14:anchorId="0FA30E76" wp14:editId="7D6E87ED">
                      <wp:simplePos x="0" y="0"/>
                      <wp:positionH relativeFrom="column">
                        <wp:posOffset>1314450</wp:posOffset>
                      </wp:positionH>
                      <wp:positionV relativeFrom="paragraph">
                        <wp:posOffset>951230</wp:posOffset>
                      </wp:positionV>
                      <wp:extent cx="9525" cy="609600"/>
                      <wp:effectExtent l="38100" t="0" r="66675" b="57150"/>
                      <wp:wrapNone/>
                      <wp:docPr id="2375" name="Ravni poveznik sa strelicom 2375"/>
                      <wp:cNvGraphicFramePr/>
                      <a:graphic xmlns:a="http://schemas.openxmlformats.org/drawingml/2006/main">
                        <a:graphicData uri="http://schemas.microsoft.com/office/word/2010/wordprocessingShape">
                          <wps:wsp>
                            <wps:cNvCnPr/>
                            <wps:spPr>
                              <a:xfrm>
                                <a:off x="0" y="0"/>
                                <a:ext cx="9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BA9BCD9" id="Ravni poveznik sa strelicom 2375" o:spid="_x0000_s1026" type="#_x0000_t32" style="position:absolute;margin-left:103.5pt;margin-top:74.9pt;width:.75pt;height:48pt;z-index:25467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668800" behindDoc="0" locked="0" layoutInCell="1" allowOverlap="1" wp14:anchorId="14617EBE" wp14:editId="7B480B5F">
                      <wp:simplePos x="0" y="0"/>
                      <wp:positionH relativeFrom="column">
                        <wp:posOffset>1108075</wp:posOffset>
                      </wp:positionH>
                      <wp:positionV relativeFrom="paragraph">
                        <wp:posOffset>1564005</wp:posOffset>
                      </wp:positionV>
                      <wp:extent cx="419735" cy="410210"/>
                      <wp:effectExtent l="0" t="0" r="18415" b="27940"/>
                      <wp:wrapNone/>
                      <wp:docPr id="2376" name="Dijagram toka: Poveznik 23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0D69C336"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4617EBE" id="Dijagram toka: Poveznik 2376" o:spid="_x0000_s1624" type="#_x0000_t120" style="position:absolute;left:0;text-align:left;margin-left:87.25pt;margin-top:123.15pt;width:33.05pt;height:32.3pt;z-index:25466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" strokecolor="#a5a5a5" strokeweight="2pt">
                      <v:textbox>
                        <w:txbxContent>
                          <w:p w14:paraId="0D69C336" w14:textId="77777777" w:rsidR="00BC153A" w:rsidRDefault="00BC153A" w:rsidP="00BC153A">
                            <w:pPr>
                              <w:shd w:val="clear" w:color="auto" w:fill="808080"/>
                            </w:pPr>
                            <w:r>
                              <w:t>A</w:t>
                            </w:r>
                          </w:p>
                        </w:txbxContent>
                      </v:textbox>
                    </v:shape>
                  </w:pict>
                </mc:Fallback>
              </mc:AlternateContent>
            </w:r>
            <w:r w:rsidRPr="008C0915">
              <w:rPr>
                <w:rFonts w:asciiTheme="minorHAnsi" w:hAnsiTheme="minorHAnsi" w:cstheme="minorHAnsi"/>
                <w:noProof/>
                <w:color w:val="FF0000"/>
                <w:szCs w:val="22"/>
              </w:rPr>
              <mc:AlternateContent>
                <mc:Choice Requires="wps">
                  <w:drawing>
                    <wp:anchor distT="0" distB="0" distL="114300" distR="114300" simplePos="0" relativeHeight="254658560" behindDoc="0" locked="0" layoutInCell="1" allowOverlap="1" wp14:anchorId="15E93F3D" wp14:editId="302BC73A">
                      <wp:simplePos x="0" y="0"/>
                      <wp:positionH relativeFrom="column">
                        <wp:posOffset>353060</wp:posOffset>
                      </wp:positionH>
                      <wp:positionV relativeFrom="paragraph">
                        <wp:posOffset>90805</wp:posOffset>
                      </wp:positionV>
                      <wp:extent cx="1979875" cy="906449"/>
                      <wp:effectExtent l="0" t="0" r="20955" b="27305"/>
                      <wp:wrapNone/>
                      <wp:docPr id="1270" name="Dijagram toka: Dok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79875" cy="906449"/>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2D72A996" w14:textId="77777777" w:rsidR="00BC153A" w:rsidRPr="00D67C37" w:rsidRDefault="00BC153A" w:rsidP="00BC153A">
                                  <w:pPr>
                                    <w:jc w:val="both"/>
                                    <w:rPr>
                                      <w:rFonts w:cs="Calibri"/>
                                      <w:sz w:val="16"/>
                                      <w:szCs w:val="16"/>
                                    </w:rPr>
                                  </w:pPr>
                                  <w:r>
                                    <w:rPr>
                                      <w:rFonts w:cs="Calibri"/>
                                      <w:sz w:val="16"/>
                                      <w:szCs w:val="16"/>
                                    </w:rPr>
                                    <w:t xml:space="preserve"> ZAPRIMANJE </w:t>
                                  </w:r>
                                  <w:r w:rsidRPr="00D67C37">
                                    <w:rPr>
                                      <w:rFonts w:cs="Calibri"/>
                                      <w:sz w:val="16"/>
                                      <w:szCs w:val="16"/>
                                    </w:rPr>
                                    <w:t>ZAHTJEVA ZA ISPLATU SREDSTAVA  I MJESEČNI</w:t>
                                  </w:r>
                                  <w:r>
                                    <w:rPr>
                                      <w:rFonts w:cs="Calibri"/>
                                      <w:sz w:val="16"/>
                                      <w:szCs w:val="16"/>
                                    </w:rPr>
                                    <w:t>H</w:t>
                                  </w:r>
                                  <w:r w:rsidRPr="00D67C37">
                                    <w:rPr>
                                      <w:rFonts w:cs="Calibri"/>
                                      <w:sz w:val="16"/>
                                      <w:szCs w:val="16"/>
                                    </w:rPr>
                                    <w:t xml:space="preserve"> IZVJEŠTAJ</w:t>
                                  </w:r>
                                  <w:r>
                                    <w:rPr>
                                      <w:rFonts w:cs="Calibri"/>
                                      <w:sz w:val="16"/>
                                      <w:szCs w:val="16"/>
                                    </w:rPr>
                                    <w:t>A</w:t>
                                  </w:r>
                                  <w:r w:rsidRPr="00D67C37">
                                    <w:rPr>
                                      <w:rFonts w:cs="Calibri"/>
                                      <w:sz w:val="16"/>
                                      <w:szCs w:val="16"/>
                                    </w:rPr>
                                    <w:t xml:space="preserve"> O KORIŠTENJU </w:t>
                                  </w:r>
                                  <w:r>
                                    <w:rPr>
                                      <w:rFonts w:cs="Calibri"/>
                                      <w:sz w:val="16"/>
                                      <w:szCs w:val="16"/>
                                    </w:rPr>
                                    <w:t>PRORAČUNSKIH SREDSTAVA Obrazac PROR-POT)</w:t>
                                  </w:r>
                                </w:p>
                                <w:p w14:paraId="22E0B776"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5E93F3D" id="_x0000_s1625" type="#_x0000_t114" style="position:absolute;left:0;text-align:left;margin-left:27.8pt;margin-top:7.15pt;width:155.9pt;height:71.35pt;z-index:2546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" fillcolor="window" strokecolor="#a6a6a6" strokeweight="2pt">
                      <v:path arrowok="t"/>
                      <v:textbox>
                        <w:txbxContent>
                          <w:p w14:paraId="2D72A996" w14:textId="77777777" w:rsidR="00BC153A" w:rsidRPr="00D67C37" w:rsidRDefault="00BC153A" w:rsidP="00BC153A">
                            <w:pPr>
                              <w:jc w:val="both"/>
                              <w:rPr>
                                <w:rFonts w:cs="Calibri"/>
                                <w:sz w:val="16"/>
                                <w:szCs w:val="16"/>
                              </w:rPr>
                            </w:pPr>
                            <w:r>
                              <w:rPr>
                                <w:rFonts w:cs="Calibri"/>
                                <w:sz w:val="16"/>
                                <w:szCs w:val="16"/>
                              </w:rPr>
                              <w:t xml:space="preserve"> ZAPRIMANJE </w:t>
                            </w:r>
                            <w:r w:rsidRPr="00D67C37">
                              <w:rPr>
                                <w:rFonts w:cs="Calibri"/>
                                <w:sz w:val="16"/>
                                <w:szCs w:val="16"/>
                              </w:rPr>
                              <w:t>ZAHTJEVA ZA ISPLATU SREDSTAVA  I MJESEČNI</w:t>
                            </w:r>
                            <w:r>
                              <w:rPr>
                                <w:rFonts w:cs="Calibri"/>
                                <w:sz w:val="16"/>
                                <w:szCs w:val="16"/>
                              </w:rPr>
                              <w:t>H</w:t>
                            </w:r>
                            <w:r w:rsidRPr="00D67C37">
                              <w:rPr>
                                <w:rFonts w:cs="Calibri"/>
                                <w:sz w:val="16"/>
                                <w:szCs w:val="16"/>
                              </w:rPr>
                              <w:t xml:space="preserve"> IZVJEŠTAJ</w:t>
                            </w:r>
                            <w:r>
                              <w:rPr>
                                <w:rFonts w:cs="Calibri"/>
                                <w:sz w:val="16"/>
                                <w:szCs w:val="16"/>
                              </w:rPr>
                              <w:t>A</w:t>
                            </w:r>
                            <w:r w:rsidRPr="00D67C37">
                              <w:rPr>
                                <w:rFonts w:cs="Calibri"/>
                                <w:sz w:val="16"/>
                                <w:szCs w:val="16"/>
                              </w:rPr>
                              <w:t xml:space="preserve"> O KORIŠTENJU </w:t>
                            </w:r>
                            <w:r>
                              <w:rPr>
                                <w:rFonts w:cs="Calibri"/>
                                <w:sz w:val="16"/>
                                <w:szCs w:val="16"/>
                              </w:rPr>
                              <w:t>PRORAČUNSKIH SREDSTAVA Obrazac PROR-POT)</w:t>
                            </w:r>
                          </w:p>
                          <w:p w14:paraId="22E0B776"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tc>
        <w:tc>
          <w:tcPr>
            <w:tcW w:w="5115" w:type="dxa"/>
          </w:tcPr>
          <w:p w14:paraId="329A8773" w14:textId="77777777" w:rsidR="00BC153A" w:rsidRDefault="00BC153A" w:rsidP="001652AB">
            <w:pPr>
              <w:pStyle w:val="Tekstkomentara"/>
              <w:jc w:val="both"/>
              <w:rPr>
                <w:rFonts w:asciiTheme="minorHAnsi" w:hAnsiTheme="minorHAnsi" w:cstheme="minorHAnsi"/>
                <w:sz w:val="22"/>
                <w:szCs w:val="22"/>
              </w:rPr>
            </w:pPr>
          </w:p>
          <w:p w14:paraId="6D4B1DB1" w14:textId="77777777" w:rsidR="00BC153A" w:rsidRDefault="00BC153A" w:rsidP="001652AB">
            <w:pPr>
              <w:pStyle w:val="Tekstkomentara"/>
              <w:jc w:val="both"/>
              <w:rPr>
                <w:rFonts w:asciiTheme="minorHAnsi" w:hAnsiTheme="minorHAnsi" w:cstheme="minorHAnsi"/>
                <w:sz w:val="22"/>
                <w:szCs w:val="22"/>
              </w:rPr>
            </w:pPr>
          </w:p>
          <w:p w14:paraId="75BF041C" w14:textId="77777777" w:rsidR="00BC153A" w:rsidRDefault="00BC153A" w:rsidP="001652AB">
            <w:pPr>
              <w:pStyle w:val="Tekstkomentara"/>
              <w:jc w:val="both"/>
              <w:rPr>
                <w:rFonts w:asciiTheme="minorHAnsi" w:hAnsiTheme="minorHAnsi" w:cstheme="minorHAnsi"/>
                <w:sz w:val="22"/>
                <w:szCs w:val="22"/>
              </w:rPr>
            </w:pPr>
          </w:p>
          <w:p w14:paraId="3C0DAD45" w14:textId="77777777" w:rsidR="00BC153A" w:rsidRDefault="00BC153A" w:rsidP="001652AB">
            <w:pPr>
              <w:pStyle w:val="Tekstkomentara"/>
              <w:jc w:val="both"/>
              <w:rPr>
                <w:rFonts w:asciiTheme="minorHAnsi" w:hAnsiTheme="minorHAnsi" w:cstheme="minorHAnsi"/>
                <w:sz w:val="22"/>
                <w:szCs w:val="22"/>
              </w:rPr>
            </w:pPr>
          </w:p>
          <w:p w14:paraId="73BCF6B9" w14:textId="77777777" w:rsidR="00BC153A" w:rsidRDefault="00BC153A" w:rsidP="001652AB">
            <w:pPr>
              <w:pStyle w:val="Tekstkomentara"/>
              <w:jc w:val="both"/>
              <w:rPr>
                <w:rFonts w:asciiTheme="minorHAnsi" w:hAnsiTheme="minorHAnsi" w:cstheme="minorHAnsi"/>
                <w:sz w:val="22"/>
                <w:szCs w:val="22"/>
              </w:rPr>
            </w:pPr>
          </w:p>
          <w:p w14:paraId="3351FC10" w14:textId="77777777" w:rsidR="00BC153A" w:rsidRPr="008C0915" w:rsidRDefault="00BC153A" w:rsidP="001652AB">
            <w:pPr>
              <w:pStyle w:val="Tekstkomentara"/>
              <w:jc w:val="both"/>
              <w:rPr>
                <w:rFonts w:asciiTheme="minorHAnsi" w:hAnsiTheme="minorHAnsi" w:cstheme="minorHAnsi"/>
                <w:sz w:val="22"/>
                <w:szCs w:val="22"/>
              </w:rPr>
            </w:pPr>
            <w:r w:rsidRPr="008C0915">
              <w:rPr>
                <w:rFonts w:asciiTheme="minorHAnsi" w:hAnsiTheme="minorHAnsi" w:cstheme="minorHAnsi"/>
                <w:sz w:val="22"/>
                <w:szCs w:val="22"/>
              </w:rPr>
              <w:t>Temeljem strateških dokumenata Grada Koprivnice UO za društvene djelatnosti utvrđuje ciljeve i prioritete u svojoj nadležnosti i predlaže programe javnih potreba u području kulture, predškolskog odgoja i obrazovanja, osnovnoškolskog i srednjoškolskog odgoja i obrazovanja, socijalne skrbi i zdravstva, sporta i djelovanja udruga, a donosi ih Gradsko vijeće Grada Koprivnice.</w:t>
            </w:r>
          </w:p>
          <w:p w14:paraId="6B3FB82B" w14:textId="77777777" w:rsidR="00BC153A" w:rsidRPr="008C0915" w:rsidRDefault="00BC153A" w:rsidP="001652AB">
            <w:pPr>
              <w:pStyle w:val="Tekstkomentara"/>
              <w:jc w:val="both"/>
              <w:rPr>
                <w:rFonts w:asciiTheme="minorHAnsi" w:hAnsiTheme="minorHAnsi" w:cstheme="minorHAnsi"/>
                <w:sz w:val="22"/>
                <w:szCs w:val="22"/>
              </w:rPr>
            </w:pPr>
          </w:p>
          <w:p w14:paraId="068938F8"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Korisnici proračuna dostavljaju svoje prijedloge Planova i programa rada za slijedeću godinu te Financijske planove za narednu godinu. Sukladno prijedlozima i raspoloživim sredstvima u proračunu te usklađivanje s zakonskom regulativom te prijedlogom Gradonačelnika.</w:t>
            </w:r>
          </w:p>
          <w:p w14:paraId="595B3292" w14:textId="77777777" w:rsidR="00BC153A" w:rsidRPr="008C0915" w:rsidRDefault="00BC153A" w:rsidP="001652AB">
            <w:pPr>
              <w:jc w:val="both"/>
              <w:rPr>
                <w:rFonts w:asciiTheme="minorHAnsi" w:hAnsiTheme="minorHAnsi" w:cstheme="minorHAnsi"/>
                <w:szCs w:val="22"/>
              </w:rPr>
            </w:pPr>
          </w:p>
          <w:p w14:paraId="1AAFF8E3"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Nakon donošenja proračuna za slijedeću godinu od strane Gradskog vijeća i njegovog stupanja na snagu, nadležni službenik u suradnji s višom stručnom suradnicom za pravne poslove, izrađuje se ugovor sa svakim korisnikom proračuna u kojem se navodi iznos osiguran u proračunu te definiraju prava i obveze obiju strana. Po izradi ugovor pregledava i parafira Pročelnik UO za društvene djelatnosti. Uz Pročelnika UO ugovor parafira i viša stručna suradnica za pravne poslove</w:t>
            </w:r>
          </w:p>
          <w:p w14:paraId="6BEBDAE1" w14:textId="77777777" w:rsidR="00BC153A" w:rsidRPr="008C0915" w:rsidRDefault="00BC153A" w:rsidP="001652AB">
            <w:pPr>
              <w:jc w:val="both"/>
              <w:rPr>
                <w:rFonts w:asciiTheme="minorHAnsi" w:hAnsiTheme="minorHAnsi" w:cstheme="minorHAnsi"/>
                <w:color w:val="FF0000"/>
                <w:szCs w:val="22"/>
              </w:rPr>
            </w:pPr>
          </w:p>
          <w:p w14:paraId="5238CF57"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Korisnici proračuna dostavljaju mjesečne Zahtjeve za isplatu sredstava na propisanom obrascu. Zahtjevi korisnika odobravaju se u skladu s dostavljenim Financijskim planom za tekuću godinu. Mjesečni izvještaj o potrošnji proračunskih sredstava i to najkasnije 10 dana od isteka razdoblja za koje se daje izvještaj. Prilog Izvješća je detaljno dokumentiranje svih troškova i to:</w:t>
            </w:r>
          </w:p>
          <w:p w14:paraId="68772222" w14:textId="77777777" w:rsidR="00BC153A" w:rsidRPr="008C0915" w:rsidRDefault="00BC153A" w:rsidP="00BC153A">
            <w:pPr>
              <w:numPr>
                <w:ilvl w:val="0"/>
                <w:numId w:val="31"/>
              </w:numPr>
              <w:tabs>
                <w:tab w:val="clear" w:pos="720"/>
                <w:tab w:val="num" w:pos="1260"/>
              </w:tabs>
              <w:ind w:left="458" w:hanging="141"/>
              <w:jc w:val="both"/>
              <w:rPr>
                <w:rFonts w:asciiTheme="minorHAnsi" w:hAnsiTheme="minorHAnsi" w:cstheme="minorHAnsi"/>
                <w:szCs w:val="22"/>
              </w:rPr>
            </w:pPr>
            <w:r w:rsidRPr="008C0915">
              <w:rPr>
                <w:rFonts w:asciiTheme="minorHAnsi" w:hAnsiTheme="minorHAnsi" w:cstheme="minorHAnsi"/>
                <w:szCs w:val="22"/>
              </w:rPr>
              <w:t>za bezgotovinska plaćanja: preslike računa (R1 ili R2) koji glase na korisnika te pripadajuće bankovne izvode (na računima mora biti navedena svrha te pečat i potpis odgovorne osobe koja je odobrila njegovo plaćanje),</w:t>
            </w:r>
          </w:p>
          <w:p w14:paraId="3D6550E9" w14:textId="77777777" w:rsidR="00BC153A" w:rsidRPr="008C0915" w:rsidRDefault="00BC153A" w:rsidP="00BC153A">
            <w:pPr>
              <w:numPr>
                <w:ilvl w:val="0"/>
                <w:numId w:val="31"/>
              </w:numPr>
              <w:tabs>
                <w:tab w:val="clear" w:pos="720"/>
                <w:tab w:val="num" w:pos="1260"/>
              </w:tabs>
              <w:ind w:left="458" w:hanging="141"/>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71872" behindDoc="0" locked="0" layoutInCell="1" allowOverlap="1" wp14:anchorId="1A86BB2A" wp14:editId="3DC6EB7C">
                      <wp:simplePos x="0" y="0"/>
                      <wp:positionH relativeFrom="column">
                        <wp:posOffset>-1532255</wp:posOffset>
                      </wp:positionH>
                      <wp:positionV relativeFrom="paragraph">
                        <wp:posOffset>494664</wp:posOffset>
                      </wp:positionV>
                      <wp:extent cx="38100" cy="1656715"/>
                      <wp:effectExtent l="38100" t="0" r="57150" b="57785"/>
                      <wp:wrapNone/>
                      <wp:docPr id="2377" name="Ravni poveznik sa strelicom 2377"/>
                      <wp:cNvGraphicFramePr/>
                      <a:graphic xmlns:a="http://schemas.openxmlformats.org/drawingml/2006/main">
                        <a:graphicData uri="http://schemas.microsoft.com/office/word/2010/wordprocessingShape">
                          <wps:wsp>
                            <wps:cNvCnPr/>
                            <wps:spPr>
                              <a:xfrm>
                                <a:off x="0" y="0"/>
                                <a:ext cx="38100" cy="165671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CCFC78" id="Ravni poveznik sa strelicom 2377" o:spid="_x0000_s1026" type="#_x0000_t32" style="position:absolute;margin-left:-120.65pt;margin-top:38.95pt;width:3pt;height:130.45pt;z-index:2546718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669824" behindDoc="0" locked="0" layoutInCell="1" allowOverlap="1" wp14:anchorId="1344DADA" wp14:editId="538C98C3">
                      <wp:simplePos x="0" y="0"/>
                      <wp:positionH relativeFrom="column">
                        <wp:posOffset>-1757680</wp:posOffset>
                      </wp:positionH>
                      <wp:positionV relativeFrom="paragraph">
                        <wp:posOffset>80010</wp:posOffset>
                      </wp:positionV>
                      <wp:extent cx="419735" cy="410210"/>
                      <wp:effectExtent l="0" t="0" r="18415" b="27940"/>
                      <wp:wrapNone/>
                      <wp:docPr id="2378" name="Dijagram toka: Poveznik 23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21EAE6C9"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1344DADA" id="Dijagram toka: Poveznik 2378" o:spid="_x0000_s1626" type="#_x0000_t120" style="position:absolute;left:0;text-align:left;margin-left:-138.4pt;margin-top:6.3pt;width:33.05pt;height:32.3pt;z-index:25466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" strokecolor="#a5a5a5" strokeweight="2pt">
                      <v:textbox>
                        <w:txbxContent>
                          <w:p w14:paraId="21EAE6C9" w14:textId="77777777" w:rsidR="00BC153A" w:rsidRDefault="00BC153A" w:rsidP="00BC153A">
                            <w:pPr>
                              <w:shd w:val="clear" w:color="auto" w:fill="808080"/>
                            </w:pPr>
                            <w:r>
                              <w:t>A</w:t>
                            </w:r>
                          </w:p>
                        </w:txbxContent>
                      </v:textbox>
                    </v:shape>
                  </w:pict>
                </mc:Fallback>
              </mc:AlternateContent>
            </w:r>
            <w:r w:rsidRPr="008C0915">
              <w:rPr>
                <w:rFonts w:asciiTheme="minorHAnsi" w:hAnsiTheme="minorHAnsi" w:cstheme="minorHAnsi"/>
                <w:szCs w:val="22"/>
              </w:rPr>
              <w:t>za gotovinska plaćanja: preslike računa (R1 ili R2) koji glase na korisnika, preslike isplatnica iz blagajne i blagajničkog izvješća</w:t>
            </w:r>
          </w:p>
          <w:p w14:paraId="72DDDD53" w14:textId="77777777" w:rsidR="00BC153A" w:rsidRPr="008C0915" w:rsidRDefault="00BC153A" w:rsidP="00BC153A">
            <w:pPr>
              <w:numPr>
                <w:ilvl w:val="0"/>
                <w:numId w:val="31"/>
              </w:numPr>
              <w:tabs>
                <w:tab w:val="clear" w:pos="720"/>
                <w:tab w:val="num" w:pos="1260"/>
              </w:tabs>
              <w:ind w:left="458" w:hanging="141"/>
              <w:jc w:val="both"/>
              <w:rPr>
                <w:rFonts w:asciiTheme="minorHAnsi" w:hAnsiTheme="minorHAnsi" w:cstheme="minorHAnsi"/>
                <w:szCs w:val="22"/>
              </w:rPr>
            </w:pPr>
            <w:r w:rsidRPr="008C0915">
              <w:rPr>
                <w:rFonts w:asciiTheme="minorHAnsi" w:hAnsiTheme="minorHAnsi" w:cstheme="minorHAnsi"/>
                <w:szCs w:val="22"/>
              </w:rPr>
              <w:t xml:space="preserve">ostalu dokumentaciju: putne naloge s pripadajućim prilozima, dokumente na temelju kojih su obavljana plaćanja (ugovori, sporazumi, obračuni honorara) i sl. </w:t>
            </w:r>
          </w:p>
          <w:p w14:paraId="44809B75" w14:textId="77777777" w:rsidR="00BC153A" w:rsidRPr="008C0915" w:rsidRDefault="00BC153A" w:rsidP="00BC153A">
            <w:pPr>
              <w:numPr>
                <w:ilvl w:val="0"/>
                <w:numId w:val="31"/>
              </w:numPr>
              <w:tabs>
                <w:tab w:val="clear" w:pos="720"/>
                <w:tab w:val="num" w:pos="1260"/>
              </w:tabs>
              <w:ind w:left="458" w:hanging="141"/>
              <w:jc w:val="both"/>
              <w:rPr>
                <w:rFonts w:asciiTheme="minorHAnsi" w:hAnsiTheme="minorHAnsi" w:cstheme="minorHAnsi"/>
                <w:szCs w:val="22"/>
              </w:rPr>
            </w:pPr>
            <w:r w:rsidRPr="008C0915">
              <w:rPr>
                <w:rFonts w:asciiTheme="minorHAnsi" w:hAnsiTheme="minorHAnsi" w:cstheme="minorHAnsi"/>
                <w:szCs w:val="22"/>
              </w:rPr>
              <w:t>priloge vezane uz provedbu programa/projekta dokaze o provedbi projektnih aktivnosti (potpisne liste, evaluacijske listiće, fotografije s događanja, primjerke publikacija i dr.)</w:t>
            </w:r>
          </w:p>
          <w:p w14:paraId="14D8BD56"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61632" behindDoc="0" locked="0" layoutInCell="1" allowOverlap="1" wp14:anchorId="53CD5A30" wp14:editId="0809CC1E">
                      <wp:simplePos x="0" y="0"/>
                      <wp:positionH relativeFrom="column">
                        <wp:posOffset>-2263140</wp:posOffset>
                      </wp:positionH>
                      <wp:positionV relativeFrom="paragraph">
                        <wp:posOffset>254000</wp:posOffset>
                      </wp:positionV>
                      <wp:extent cx="1697990" cy="695325"/>
                      <wp:effectExtent l="0" t="0" r="16510" b="28575"/>
                      <wp:wrapNone/>
                      <wp:docPr id="1272" name="Pravokutnik 12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6953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4BA47A58" w14:textId="77777777" w:rsidR="00BC153A" w:rsidRPr="004E3252" w:rsidRDefault="00BC153A" w:rsidP="00BC153A">
                                  <w:pPr>
                                    <w:rPr>
                                      <w:rFonts w:cs="Calibri"/>
                                      <w:sz w:val="18"/>
                                      <w:szCs w:val="18"/>
                                    </w:rPr>
                                  </w:pPr>
                                  <w:r>
                                    <w:rPr>
                                      <w:rFonts w:cs="Calibri"/>
                                      <w:sz w:val="18"/>
                                      <w:szCs w:val="18"/>
                                    </w:rPr>
                                    <w:t xml:space="preserve">KONTROLA IZVJEŠTAJA O KORIŠTENJU PRORAČUNSKIH SREDSTAVA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CD5A30" id="Pravokutnik 1272" o:spid="_x0000_s1627" style="position:absolute;left:0;text-align:left;margin-left:-178.2pt;margin-top:20pt;width:133.7pt;height:54.75pt;z-index:2546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" fillcolor="window" strokecolor="#a6a6a6" strokeweight="2pt">
                      <v:path arrowok="t"/>
                      <v:textbox>
                        <w:txbxContent>
                          <w:p w14:paraId="4BA47A58" w14:textId="77777777" w:rsidR="00BC153A" w:rsidRPr="004E3252" w:rsidRDefault="00BC153A" w:rsidP="00BC153A">
                            <w:pPr>
                              <w:rPr>
                                <w:rFonts w:cs="Calibri"/>
                                <w:sz w:val="18"/>
                                <w:szCs w:val="18"/>
                              </w:rPr>
                            </w:pPr>
                            <w:r>
                              <w:rPr>
                                <w:rFonts w:cs="Calibri"/>
                                <w:sz w:val="18"/>
                                <w:szCs w:val="18"/>
                              </w:rPr>
                              <w:t xml:space="preserve">KONTROLA IZVJEŠTAJA O KORIŠTENJU PRORAČUNSKIH SREDSTAVA </w:t>
                            </w:r>
                          </w:p>
                        </w:txbxContent>
                      </v:textbox>
                    </v:rect>
                  </w:pict>
                </mc:Fallback>
              </mc:AlternateContent>
            </w:r>
          </w:p>
          <w:p w14:paraId="59E439F2" w14:textId="77777777" w:rsidR="00BC153A" w:rsidRPr="008C0915" w:rsidRDefault="00BC153A" w:rsidP="001652AB">
            <w:pPr>
              <w:jc w:val="both"/>
              <w:rPr>
                <w:rFonts w:asciiTheme="minorHAnsi" w:hAnsiTheme="minorHAnsi" w:cstheme="minorHAnsi"/>
                <w:color w:val="FF0000"/>
                <w:szCs w:val="22"/>
              </w:rPr>
            </w:pPr>
            <w:r>
              <w:rPr>
                <w:rFonts w:asciiTheme="minorHAnsi" w:hAnsiTheme="minorHAnsi" w:cstheme="minorHAnsi"/>
                <w:noProof/>
                <w:szCs w:val="22"/>
              </w:rPr>
              <mc:AlternateContent>
                <mc:Choice Requires="wps">
                  <w:drawing>
                    <wp:anchor distT="0" distB="0" distL="114300" distR="114300" simplePos="0" relativeHeight="254666752" behindDoc="0" locked="0" layoutInCell="1" allowOverlap="1" wp14:anchorId="7AE844DB" wp14:editId="3BA67AF9">
                      <wp:simplePos x="0" y="0"/>
                      <wp:positionH relativeFrom="column">
                        <wp:posOffset>-1437005</wp:posOffset>
                      </wp:positionH>
                      <wp:positionV relativeFrom="paragraph">
                        <wp:posOffset>777875</wp:posOffset>
                      </wp:positionV>
                      <wp:extent cx="9525" cy="514350"/>
                      <wp:effectExtent l="38100" t="0" r="66675" b="57150"/>
                      <wp:wrapNone/>
                      <wp:docPr id="1277" name="Ravni poveznik sa strelicom 1277"/>
                      <wp:cNvGraphicFramePr/>
                      <a:graphic xmlns:a="http://schemas.openxmlformats.org/drawingml/2006/main">
                        <a:graphicData uri="http://schemas.microsoft.com/office/word/2010/wordprocessingShape">
                          <wps:wsp>
                            <wps:cNvCnPr/>
                            <wps:spPr>
                              <a:xfrm>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0B8EE8" id="Ravni poveznik sa strelicom 1277" o:spid="_x0000_s1026" type="#_x0000_t32" style="position:absolute;margin-left:-113.15pt;margin-top:61.25pt;width:.75pt;height:40.5pt;z-index:25466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" strokecolor="black [3200]" strokeweight=".5pt">
                      <v:stroke endarrow="block" joinstyle="miter"/>
                    </v:shape>
                  </w:pict>
                </mc:Fallback>
              </mc:AlternateContent>
            </w:r>
            <w:r w:rsidRPr="008C0915">
              <w:rPr>
                <w:rFonts w:asciiTheme="minorHAnsi" w:hAnsiTheme="minorHAnsi" w:cstheme="minorHAnsi"/>
                <w:szCs w:val="22"/>
              </w:rPr>
              <w:t xml:space="preserve">U UO za društvene djelatnosti kontroliraju Mjesečni izvještaj o potrošnji proračunskih sredstava te da li su priloženi svi prilozi definirani ugovorom. Jednom godišnje vrši se kontrola nadzora proračunskih sredstava kod Korisnika proračuna.  </w:t>
            </w:r>
          </w:p>
          <w:p w14:paraId="238FF17A" w14:textId="77777777" w:rsidR="00BC153A" w:rsidRPr="008C0915" w:rsidRDefault="00BC153A" w:rsidP="001652AB">
            <w:pPr>
              <w:jc w:val="both"/>
              <w:rPr>
                <w:rFonts w:asciiTheme="minorHAnsi" w:hAnsiTheme="minorHAnsi" w:cstheme="minorHAnsi"/>
                <w:color w:val="FF0000"/>
                <w:szCs w:val="22"/>
              </w:rPr>
            </w:pPr>
          </w:p>
          <w:p w14:paraId="642F92C2"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57536" behindDoc="0" locked="0" layoutInCell="1" allowOverlap="1" wp14:anchorId="7CC86E35" wp14:editId="3038D999">
                      <wp:simplePos x="0" y="0"/>
                      <wp:positionH relativeFrom="column">
                        <wp:posOffset>-2263775</wp:posOffset>
                      </wp:positionH>
                      <wp:positionV relativeFrom="paragraph">
                        <wp:posOffset>273050</wp:posOffset>
                      </wp:positionV>
                      <wp:extent cx="1697990" cy="695325"/>
                      <wp:effectExtent l="0" t="0" r="16510" b="28575"/>
                      <wp:wrapNone/>
                      <wp:docPr id="67"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6953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FF66D30"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 GOSPODARSTVO I EUROPSKE POSLOVE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86E35" id="Pravokutnik 9" o:spid="_x0000_s1628" style="position:absolute;left:0;text-align:left;margin-left:-178.25pt;margin-top:21.5pt;width:133.7pt;height:54.75pt;z-index:2546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" fillcolor="window" strokecolor="#a6a6a6" strokeweight="2pt">
                      <v:path arrowok="t"/>
                      <v:textbox>
                        <w:txbxContent>
                          <w:p w14:paraId="7FF66D30"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 GOSPODARSTVO I EUROPSKE POSLOVE</w:t>
                            </w:r>
                          </w:p>
                        </w:txbxContent>
                      </v:textbox>
                    </v:rect>
                  </w:pict>
                </mc:Fallback>
              </mc:AlternateContent>
            </w:r>
            <w:r w:rsidRPr="008C0915">
              <w:rPr>
                <w:rFonts w:asciiTheme="minorHAnsi" w:hAnsiTheme="minorHAnsi" w:cstheme="minorHAnsi"/>
                <w:szCs w:val="22"/>
              </w:rPr>
              <w:t>Izrađuje se nalog za isplatu sukladno potpisanom ugovoru te parafom označuje od strane  osobe koja je izradila nalog u Trajnim nalozima i odobrava potpisom Pročelnik  UO za društvene djelatnosti</w:t>
            </w:r>
          </w:p>
          <w:p w14:paraId="101E1A96" w14:textId="77777777" w:rsidR="00BC153A" w:rsidRPr="008C0915"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67776" behindDoc="0" locked="0" layoutInCell="1" allowOverlap="1" wp14:anchorId="10007D41" wp14:editId="7DD1E2B4">
                      <wp:simplePos x="0" y="0"/>
                      <wp:positionH relativeFrom="column">
                        <wp:posOffset>-1408430</wp:posOffset>
                      </wp:positionH>
                      <wp:positionV relativeFrom="paragraph">
                        <wp:posOffset>292100</wp:posOffset>
                      </wp:positionV>
                      <wp:extent cx="0" cy="410210"/>
                      <wp:effectExtent l="76200" t="0" r="57150" b="66040"/>
                      <wp:wrapNone/>
                      <wp:docPr id="1278" name="Ravni poveznik sa strelicom 1278"/>
                      <wp:cNvGraphicFramePr/>
                      <a:graphic xmlns:a="http://schemas.openxmlformats.org/drawingml/2006/main">
                        <a:graphicData uri="http://schemas.microsoft.com/office/word/2010/wordprocessingShape">
                          <wps:wsp>
                            <wps:cNvCnPr/>
                            <wps:spPr>
                              <a:xfrm>
                                <a:off x="0" y="0"/>
                                <a:ext cx="0" cy="4102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B707DA" id="Ravni poveznik sa strelicom 1278" o:spid="_x0000_s1026" type="#_x0000_t32" style="position:absolute;margin-left:-110.9pt;margin-top:23pt;width:0;height:32.3pt;z-index:25466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" strokecolor="black [3200]" strokeweight=".5pt">
                      <v:stroke endarrow="block" joinstyle="miter"/>
                    </v:shape>
                  </w:pict>
                </mc:Fallback>
              </mc:AlternateContent>
            </w:r>
          </w:p>
          <w:p w14:paraId="6DEE9480"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Ovjereni nalog za isplatu se dostavlja Upravnom odjelu nadležnom za financije</w:t>
            </w:r>
          </w:p>
          <w:p w14:paraId="74C3F28D" w14:textId="77777777" w:rsidR="00BC153A" w:rsidRDefault="00BC153A" w:rsidP="001652AB">
            <w:pPr>
              <w:jc w:val="both"/>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59584" behindDoc="0" locked="0" layoutInCell="1" allowOverlap="1" wp14:anchorId="77F30727" wp14:editId="4166556F">
                      <wp:simplePos x="0" y="0"/>
                      <wp:positionH relativeFrom="column">
                        <wp:posOffset>-1820545</wp:posOffset>
                      </wp:positionH>
                      <wp:positionV relativeFrom="paragraph">
                        <wp:posOffset>189230</wp:posOffset>
                      </wp:positionV>
                      <wp:extent cx="764540" cy="391795"/>
                      <wp:effectExtent l="18415" t="19685" r="17145" b="17145"/>
                      <wp:wrapNone/>
                      <wp:docPr id="64" name="Elips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2BC7C7DE"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77F30727" id="Elipsa 11" o:spid="_x0000_s1629" style="position:absolute;left:0;text-align:left;margin-left:-143.35pt;margin-top:14.9pt;width:60.2pt;height:30.85pt;z-index:2546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" strokecolor="#a5a5a5" strokeweight="2pt">
                      <v:textbox>
                        <w:txbxContent>
                          <w:p w14:paraId="2BC7C7DE"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1C3CF566" w14:textId="77777777" w:rsidR="00BC153A" w:rsidRDefault="00BC153A" w:rsidP="001652AB">
            <w:pPr>
              <w:jc w:val="both"/>
              <w:rPr>
                <w:rFonts w:asciiTheme="minorHAnsi" w:hAnsiTheme="minorHAnsi" w:cstheme="minorHAnsi"/>
                <w:color w:val="FF0000"/>
                <w:szCs w:val="22"/>
              </w:rPr>
            </w:pPr>
          </w:p>
          <w:p w14:paraId="699F0C5D" w14:textId="77777777" w:rsidR="00BC153A" w:rsidRDefault="00BC153A" w:rsidP="001652AB">
            <w:pPr>
              <w:jc w:val="both"/>
              <w:rPr>
                <w:rFonts w:asciiTheme="minorHAnsi" w:hAnsiTheme="minorHAnsi" w:cstheme="minorHAnsi"/>
                <w:color w:val="FF0000"/>
                <w:szCs w:val="22"/>
              </w:rPr>
            </w:pPr>
          </w:p>
          <w:p w14:paraId="15AA4279" w14:textId="77777777" w:rsidR="00BC153A" w:rsidRPr="008C0915" w:rsidRDefault="00BC153A" w:rsidP="001652AB">
            <w:pPr>
              <w:jc w:val="both"/>
              <w:rPr>
                <w:rFonts w:asciiTheme="minorHAnsi" w:hAnsiTheme="minorHAnsi" w:cstheme="minorHAnsi"/>
                <w:color w:val="FF0000"/>
                <w:szCs w:val="22"/>
              </w:rPr>
            </w:pPr>
          </w:p>
        </w:tc>
      </w:tr>
    </w:tbl>
    <w:p w14:paraId="00787769" w14:textId="77777777" w:rsidR="00BC153A" w:rsidRDefault="00BC153A" w:rsidP="00BC153A">
      <w:pPr>
        <w:jc w:val="both"/>
      </w:pPr>
    </w:p>
    <w:p w14:paraId="288995CB" w14:textId="77777777" w:rsidR="00BC153A" w:rsidRDefault="00BC153A" w:rsidP="00BC153A">
      <w:pPr>
        <w:jc w:val="both"/>
      </w:pPr>
    </w:p>
    <w:p w14:paraId="41444B63" w14:textId="77777777" w:rsidR="00BC153A" w:rsidRDefault="00BC153A" w:rsidP="00BC153A">
      <w:pPr>
        <w:jc w:val="both"/>
      </w:pPr>
    </w:p>
    <w:p w14:paraId="740CF49C" w14:textId="77777777" w:rsidR="00BC153A" w:rsidRDefault="00BC153A" w:rsidP="00BC153A">
      <w:pPr>
        <w:jc w:val="both"/>
      </w:pPr>
    </w:p>
    <w:p w14:paraId="3010EC86" w14:textId="77777777" w:rsidR="00BC153A" w:rsidRDefault="00BC153A" w:rsidP="00BC153A">
      <w:pPr>
        <w:jc w:val="both"/>
      </w:pPr>
    </w:p>
    <w:p w14:paraId="144EA13B" w14:textId="77777777" w:rsidR="00BC153A" w:rsidRDefault="00BC153A" w:rsidP="00BC153A">
      <w:pPr>
        <w:jc w:val="both"/>
      </w:pPr>
    </w:p>
    <w:p w14:paraId="278C1207" w14:textId="77777777" w:rsidR="00BC153A" w:rsidRDefault="00BC153A" w:rsidP="00BC153A">
      <w:pPr>
        <w:jc w:val="both"/>
      </w:pPr>
    </w:p>
    <w:p w14:paraId="439C55DC" w14:textId="77777777" w:rsidR="00BC153A" w:rsidRDefault="00BC153A" w:rsidP="00BC153A">
      <w:pPr>
        <w:jc w:val="both"/>
      </w:pPr>
    </w:p>
    <w:p w14:paraId="5F969F0E" w14:textId="77777777" w:rsidR="00BC153A" w:rsidRDefault="00BC153A" w:rsidP="00BC153A">
      <w:pPr>
        <w:jc w:val="both"/>
      </w:pPr>
    </w:p>
    <w:p w14:paraId="3060B687" w14:textId="77777777" w:rsidR="00BC153A" w:rsidRDefault="00BC153A" w:rsidP="00BC153A">
      <w:pPr>
        <w:jc w:val="both"/>
      </w:pPr>
    </w:p>
    <w:p w14:paraId="094715BD" w14:textId="77777777" w:rsidR="00BC153A" w:rsidRDefault="00BC153A" w:rsidP="00BC153A">
      <w:pPr>
        <w:jc w:val="both"/>
      </w:pPr>
    </w:p>
    <w:p w14:paraId="0719AC16" w14:textId="77777777" w:rsidR="00BC153A" w:rsidRDefault="00BC153A" w:rsidP="00BC153A">
      <w:pPr>
        <w:jc w:val="both"/>
      </w:pPr>
    </w:p>
    <w:p w14:paraId="7EEB72D9" w14:textId="77777777" w:rsidR="00BC153A" w:rsidRDefault="00BC153A" w:rsidP="00BC153A">
      <w:pPr>
        <w:jc w:val="both"/>
      </w:pPr>
    </w:p>
    <w:p w14:paraId="29A1EB24" w14:textId="77777777" w:rsidR="00BC153A" w:rsidRDefault="00BC153A" w:rsidP="00BC153A">
      <w:pPr>
        <w:jc w:val="both"/>
      </w:pPr>
    </w:p>
    <w:p w14:paraId="43C684BE" w14:textId="77777777" w:rsidR="00BC153A" w:rsidRDefault="00BC153A" w:rsidP="00BC153A">
      <w:pPr>
        <w:jc w:val="both"/>
      </w:pPr>
    </w:p>
    <w:p w14:paraId="31DF3D7F" w14:textId="77777777" w:rsidR="00BC153A" w:rsidRDefault="00BC153A" w:rsidP="00BC153A">
      <w:pPr>
        <w:jc w:val="both"/>
      </w:pPr>
    </w:p>
    <w:p w14:paraId="5C470E1F" w14:textId="77777777" w:rsidR="00BC153A" w:rsidRDefault="00BC153A" w:rsidP="00BC153A">
      <w:pPr>
        <w:jc w:val="both"/>
      </w:pPr>
    </w:p>
    <w:p w14:paraId="2CF5A510" w14:textId="77777777" w:rsidR="00BC153A" w:rsidRDefault="00BC153A" w:rsidP="00BC153A">
      <w:pPr>
        <w:jc w:val="both"/>
      </w:pPr>
    </w:p>
    <w:p w14:paraId="66CA1C92" w14:textId="77777777" w:rsidR="00BC153A" w:rsidRDefault="00BC153A" w:rsidP="00BC153A">
      <w:pPr>
        <w:jc w:val="both"/>
      </w:pPr>
    </w:p>
    <w:p w14:paraId="72B6EAFF" w14:textId="77777777" w:rsidR="00BC153A" w:rsidRDefault="00BC153A" w:rsidP="00BC153A">
      <w:pPr>
        <w:jc w:val="both"/>
      </w:pPr>
    </w:p>
    <w:p w14:paraId="6E62304B" w14:textId="77777777" w:rsidR="00BC153A" w:rsidRDefault="00BC153A" w:rsidP="00BC153A">
      <w:pPr>
        <w:jc w:val="both"/>
      </w:pPr>
    </w:p>
    <w:p w14:paraId="47E3B098"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8"/>
        <w:gridCol w:w="1097"/>
        <w:gridCol w:w="3026"/>
        <w:gridCol w:w="3011"/>
      </w:tblGrid>
      <w:tr w:rsidR="00BC153A" w:rsidRPr="008C0915" w14:paraId="24256E55" w14:textId="77777777" w:rsidTr="001652AB">
        <w:tc>
          <w:tcPr>
            <w:tcW w:w="3096" w:type="dxa"/>
            <w:gridSpan w:val="2"/>
            <w:shd w:val="clear" w:color="auto" w:fill="BFBFBF"/>
            <w:vAlign w:val="center"/>
          </w:tcPr>
          <w:p w14:paraId="04FAA119" w14:textId="77777777" w:rsidR="00BC153A" w:rsidRPr="008C0915" w:rsidRDefault="00BC153A" w:rsidP="001652AB">
            <w:pPr>
              <w:rPr>
                <w:rFonts w:asciiTheme="minorHAnsi" w:hAnsiTheme="minorHAnsi" w:cstheme="minorHAnsi"/>
                <w:b/>
                <w:szCs w:val="22"/>
              </w:rPr>
            </w:pPr>
          </w:p>
          <w:p w14:paraId="1E02E27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6FB6094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358DD449"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1D15CE10" w14:textId="77777777" w:rsidR="00BC153A" w:rsidRPr="008C0915" w:rsidRDefault="00BC153A" w:rsidP="001652AB">
            <w:pPr>
              <w:rPr>
                <w:rFonts w:asciiTheme="minorHAnsi" w:hAnsiTheme="minorHAnsi" w:cstheme="minorHAnsi"/>
                <w:b/>
                <w:szCs w:val="22"/>
              </w:rPr>
            </w:pPr>
          </w:p>
          <w:p w14:paraId="688EF19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POSTUPAK ISPLATE OSIGURANIH SREDSTAVA IZ PRORAČUNA</w:t>
            </w:r>
          </w:p>
        </w:tc>
        <w:tc>
          <w:tcPr>
            <w:tcW w:w="3096" w:type="dxa"/>
            <w:shd w:val="clear" w:color="auto" w:fill="BFBFBF"/>
            <w:vAlign w:val="center"/>
          </w:tcPr>
          <w:p w14:paraId="4ED7D78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4974E29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3.4.11.</w:t>
            </w:r>
          </w:p>
        </w:tc>
      </w:tr>
      <w:tr w:rsidR="00BC153A" w:rsidRPr="008C0915" w14:paraId="63CF85B2" w14:textId="77777777" w:rsidTr="001652AB">
        <w:tc>
          <w:tcPr>
            <w:tcW w:w="3096" w:type="dxa"/>
            <w:gridSpan w:val="2"/>
            <w:tcBorders>
              <w:bottom w:val="single" w:sz="4" w:space="0" w:color="auto"/>
            </w:tcBorders>
            <w:shd w:val="clear" w:color="auto" w:fill="BFBFBF"/>
            <w:vAlign w:val="center"/>
          </w:tcPr>
          <w:p w14:paraId="4B06848D" w14:textId="77777777" w:rsidR="00BC153A" w:rsidRPr="008C0915" w:rsidRDefault="00BC153A" w:rsidP="001652AB">
            <w:pPr>
              <w:rPr>
                <w:rFonts w:asciiTheme="minorHAnsi" w:hAnsiTheme="minorHAnsi" w:cstheme="minorHAnsi"/>
                <w:b/>
                <w:szCs w:val="22"/>
              </w:rPr>
            </w:pPr>
          </w:p>
          <w:p w14:paraId="5417EE9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3529CB43"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1F67951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ovisno o djelatnosti odjela</w:t>
            </w:r>
          </w:p>
        </w:tc>
      </w:tr>
      <w:tr w:rsidR="00BC153A" w:rsidRPr="008C0915" w14:paraId="258E7561" w14:textId="77777777" w:rsidTr="001652AB">
        <w:tc>
          <w:tcPr>
            <w:tcW w:w="9288" w:type="dxa"/>
            <w:gridSpan w:val="4"/>
            <w:tcBorders>
              <w:left w:val="nil"/>
              <w:right w:val="nil"/>
            </w:tcBorders>
            <w:vAlign w:val="center"/>
          </w:tcPr>
          <w:p w14:paraId="2B48DE8C" w14:textId="77777777" w:rsidR="00BC153A" w:rsidRPr="008C0915" w:rsidRDefault="00BC153A" w:rsidP="001652AB">
            <w:pPr>
              <w:rPr>
                <w:rFonts w:asciiTheme="minorHAnsi" w:hAnsiTheme="minorHAnsi" w:cstheme="minorHAnsi"/>
                <w:color w:val="FF0000"/>
                <w:szCs w:val="22"/>
              </w:rPr>
            </w:pPr>
          </w:p>
        </w:tc>
      </w:tr>
      <w:tr w:rsidR="00BC153A" w:rsidRPr="008C0915" w14:paraId="784EAC2D" w14:textId="77777777" w:rsidTr="001652AB">
        <w:tc>
          <w:tcPr>
            <w:tcW w:w="9288" w:type="dxa"/>
            <w:gridSpan w:val="4"/>
            <w:shd w:val="clear" w:color="auto" w:fill="BFBFBF"/>
            <w:vAlign w:val="center"/>
          </w:tcPr>
          <w:p w14:paraId="6539DF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3E48C4B6" w14:textId="77777777" w:rsidTr="001652AB">
        <w:tc>
          <w:tcPr>
            <w:tcW w:w="9288" w:type="dxa"/>
            <w:gridSpan w:val="4"/>
            <w:tcBorders>
              <w:bottom w:val="single" w:sz="4" w:space="0" w:color="auto"/>
            </w:tcBorders>
            <w:vAlign w:val="center"/>
          </w:tcPr>
          <w:p w14:paraId="7D303AB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isplate osiguranih sredstava iz proračuna.</w:t>
            </w:r>
          </w:p>
        </w:tc>
      </w:tr>
      <w:tr w:rsidR="00BC153A" w:rsidRPr="008C0915" w14:paraId="48F57285" w14:textId="77777777" w:rsidTr="001652AB">
        <w:tc>
          <w:tcPr>
            <w:tcW w:w="9288" w:type="dxa"/>
            <w:gridSpan w:val="4"/>
            <w:tcBorders>
              <w:left w:val="nil"/>
              <w:right w:val="nil"/>
            </w:tcBorders>
            <w:vAlign w:val="center"/>
          </w:tcPr>
          <w:p w14:paraId="08AF5250" w14:textId="77777777" w:rsidR="00BC153A" w:rsidRPr="008C0915" w:rsidRDefault="00BC153A" w:rsidP="001652AB">
            <w:pPr>
              <w:rPr>
                <w:rFonts w:asciiTheme="minorHAnsi" w:hAnsiTheme="minorHAnsi" w:cstheme="minorHAnsi"/>
                <w:color w:val="FF0000"/>
                <w:szCs w:val="22"/>
              </w:rPr>
            </w:pPr>
          </w:p>
        </w:tc>
      </w:tr>
      <w:tr w:rsidR="00BC153A" w:rsidRPr="008C0915" w14:paraId="619162EC" w14:textId="77777777" w:rsidTr="001652AB">
        <w:tc>
          <w:tcPr>
            <w:tcW w:w="9288" w:type="dxa"/>
            <w:gridSpan w:val="4"/>
            <w:shd w:val="clear" w:color="auto" w:fill="BFBFBF"/>
            <w:vAlign w:val="center"/>
          </w:tcPr>
          <w:p w14:paraId="0B373FA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3610DAE1" w14:textId="77777777" w:rsidTr="001652AB">
        <w:tc>
          <w:tcPr>
            <w:tcW w:w="9288" w:type="dxa"/>
            <w:gridSpan w:val="4"/>
            <w:tcBorders>
              <w:bottom w:val="single" w:sz="4" w:space="0" w:color="auto"/>
            </w:tcBorders>
            <w:vAlign w:val="center"/>
          </w:tcPr>
          <w:p w14:paraId="218CEA9A"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odobriti sredstva u skladu sa Zakonom i Proračunom, prema stvarnim potrebama i utrošenim sredstvima.</w:t>
            </w:r>
          </w:p>
        </w:tc>
      </w:tr>
      <w:tr w:rsidR="00BC153A" w:rsidRPr="008C0915" w14:paraId="6F61CF31" w14:textId="77777777" w:rsidTr="001652AB">
        <w:tc>
          <w:tcPr>
            <w:tcW w:w="9288" w:type="dxa"/>
            <w:gridSpan w:val="4"/>
            <w:tcBorders>
              <w:left w:val="nil"/>
              <w:right w:val="nil"/>
            </w:tcBorders>
            <w:vAlign w:val="center"/>
          </w:tcPr>
          <w:p w14:paraId="3FA9C7C6" w14:textId="77777777" w:rsidR="00BC153A" w:rsidRPr="008C0915" w:rsidRDefault="00BC153A" w:rsidP="001652AB">
            <w:pPr>
              <w:rPr>
                <w:rFonts w:asciiTheme="minorHAnsi" w:hAnsiTheme="minorHAnsi" w:cstheme="minorHAnsi"/>
                <w:color w:val="FF0000"/>
                <w:szCs w:val="22"/>
              </w:rPr>
            </w:pPr>
          </w:p>
        </w:tc>
      </w:tr>
      <w:tr w:rsidR="00BC153A" w:rsidRPr="008C0915" w14:paraId="10F738EC" w14:textId="77777777" w:rsidTr="001652AB">
        <w:tc>
          <w:tcPr>
            <w:tcW w:w="9288" w:type="dxa"/>
            <w:gridSpan w:val="4"/>
            <w:shd w:val="clear" w:color="auto" w:fill="BFBFBF"/>
            <w:vAlign w:val="center"/>
          </w:tcPr>
          <w:p w14:paraId="165689F5"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GLAVNI RIZICI</w:t>
            </w:r>
          </w:p>
        </w:tc>
      </w:tr>
      <w:tr w:rsidR="00BC153A" w:rsidRPr="008C0915" w14:paraId="4063C1AC" w14:textId="77777777" w:rsidTr="001652AB">
        <w:tc>
          <w:tcPr>
            <w:tcW w:w="9288" w:type="dxa"/>
            <w:gridSpan w:val="4"/>
            <w:tcBorders>
              <w:bottom w:val="single" w:sz="4" w:space="0" w:color="auto"/>
            </w:tcBorders>
            <w:vAlign w:val="center"/>
          </w:tcPr>
          <w:p w14:paraId="774F830F"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Nepodnošenje odnosno nepravovremeno dostavljanje zahtjeva za isplatu što može dovesti do neisplaćivanja rate,  prilaganje računa uz Izvještaj o potrošnji proračunskih sredstava koji se temelji na neostvarenim troškovima, prilaganje računa koji nije plaćen,  prilaganje računa koji su ugovorom definirani kao neprihvatljivi troškovi, prilaganje računa koji nisu usklađeni sa važećim zakonskim propisima.</w:t>
            </w:r>
          </w:p>
        </w:tc>
      </w:tr>
      <w:tr w:rsidR="00BC153A" w:rsidRPr="008C0915" w14:paraId="66496F7A" w14:textId="77777777" w:rsidTr="001652AB">
        <w:tc>
          <w:tcPr>
            <w:tcW w:w="9288" w:type="dxa"/>
            <w:gridSpan w:val="4"/>
            <w:tcBorders>
              <w:left w:val="nil"/>
              <w:right w:val="nil"/>
            </w:tcBorders>
            <w:vAlign w:val="center"/>
          </w:tcPr>
          <w:p w14:paraId="4E09BAA0" w14:textId="77777777" w:rsidR="00BC153A" w:rsidRPr="008C0915" w:rsidRDefault="00BC153A" w:rsidP="001652AB">
            <w:pPr>
              <w:rPr>
                <w:rFonts w:asciiTheme="minorHAnsi" w:hAnsiTheme="minorHAnsi" w:cstheme="minorHAnsi"/>
                <w:color w:val="FF0000"/>
                <w:szCs w:val="22"/>
              </w:rPr>
            </w:pPr>
          </w:p>
        </w:tc>
      </w:tr>
      <w:tr w:rsidR="00BC153A" w:rsidRPr="008C0915" w14:paraId="70F47EEB" w14:textId="77777777" w:rsidTr="001652AB">
        <w:tc>
          <w:tcPr>
            <w:tcW w:w="9288" w:type="dxa"/>
            <w:gridSpan w:val="4"/>
            <w:shd w:val="clear" w:color="auto" w:fill="BFBFBF"/>
            <w:vAlign w:val="center"/>
          </w:tcPr>
          <w:p w14:paraId="2A4695FB"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NAZIV PROCESA / PODPROCESA</w:t>
            </w:r>
          </w:p>
        </w:tc>
      </w:tr>
      <w:tr w:rsidR="00BC153A" w:rsidRPr="008C0915" w14:paraId="65D0CFBC" w14:textId="77777777" w:rsidTr="001652AB">
        <w:trPr>
          <w:trHeight w:val="90"/>
        </w:trPr>
        <w:tc>
          <w:tcPr>
            <w:tcW w:w="1951" w:type="dxa"/>
            <w:vAlign w:val="center"/>
          </w:tcPr>
          <w:p w14:paraId="6EB5FB2C"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ULAZ:</w:t>
            </w:r>
          </w:p>
        </w:tc>
        <w:tc>
          <w:tcPr>
            <w:tcW w:w="7337" w:type="dxa"/>
            <w:gridSpan w:val="3"/>
            <w:vAlign w:val="center"/>
          </w:tcPr>
          <w:p w14:paraId="5671C64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Zahtjeva za isplatu sredstava i Izvješća o potrošnji proračunskih sredstava  u Riznici sa priloženim računima.</w:t>
            </w:r>
          </w:p>
        </w:tc>
      </w:tr>
      <w:tr w:rsidR="00BC153A" w:rsidRPr="008C0915" w14:paraId="276E50F0" w14:textId="77777777" w:rsidTr="001652AB">
        <w:trPr>
          <w:trHeight w:val="90"/>
        </w:trPr>
        <w:tc>
          <w:tcPr>
            <w:tcW w:w="1951" w:type="dxa"/>
            <w:vAlign w:val="center"/>
          </w:tcPr>
          <w:p w14:paraId="16BE4ABF"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AKTIVNOSTI:</w:t>
            </w:r>
          </w:p>
        </w:tc>
        <w:tc>
          <w:tcPr>
            <w:tcW w:w="7337" w:type="dxa"/>
            <w:gridSpan w:val="3"/>
            <w:vAlign w:val="center"/>
          </w:tcPr>
          <w:p w14:paraId="1D4646F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Provjera dostavljene dokumentacije o utrošenim sredstvima  (prilog Izvješća o potrošnji proračunskih sredstava)</w:t>
            </w:r>
          </w:p>
          <w:p w14:paraId="2C1E74A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Prihvaćanje mjesečnog Izvješća o utrošenim financijskim sredstvima</w:t>
            </w:r>
          </w:p>
        </w:tc>
      </w:tr>
      <w:tr w:rsidR="00BC153A" w:rsidRPr="008C0915" w14:paraId="020E70F7" w14:textId="77777777" w:rsidTr="001652AB">
        <w:trPr>
          <w:trHeight w:val="90"/>
        </w:trPr>
        <w:tc>
          <w:tcPr>
            <w:tcW w:w="1951" w:type="dxa"/>
            <w:tcBorders>
              <w:bottom w:val="single" w:sz="4" w:space="0" w:color="auto"/>
            </w:tcBorders>
            <w:vAlign w:val="center"/>
          </w:tcPr>
          <w:p w14:paraId="4E23BCF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4C15F96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 koji se upućuje UO nadležnom za financije</w:t>
            </w:r>
          </w:p>
        </w:tc>
      </w:tr>
      <w:tr w:rsidR="00BC153A" w:rsidRPr="008C0915" w14:paraId="33542DEE" w14:textId="77777777" w:rsidTr="001652AB">
        <w:tc>
          <w:tcPr>
            <w:tcW w:w="9288" w:type="dxa"/>
            <w:gridSpan w:val="4"/>
            <w:tcBorders>
              <w:left w:val="nil"/>
              <w:right w:val="nil"/>
            </w:tcBorders>
            <w:vAlign w:val="center"/>
          </w:tcPr>
          <w:p w14:paraId="7F106734" w14:textId="77777777" w:rsidR="00BC153A" w:rsidRPr="008C0915" w:rsidRDefault="00BC153A" w:rsidP="001652AB">
            <w:pPr>
              <w:rPr>
                <w:rFonts w:asciiTheme="minorHAnsi" w:hAnsiTheme="minorHAnsi" w:cstheme="minorHAnsi"/>
                <w:szCs w:val="22"/>
              </w:rPr>
            </w:pPr>
          </w:p>
        </w:tc>
      </w:tr>
      <w:tr w:rsidR="00BC153A" w:rsidRPr="008C0915" w14:paraId="3244FFCE" w14:textId="77777777" w:rsidTr="001652AB">
        <w:tc>
          <w:tcPr>
            <w:tcW w:w="9288" w:type="dxa"/>
            <w:gridSpan w:val="4"/>
            <w:shd w:val="clear" w:color="auto" w:fill="BFBFBF"/>
            <w:vAlign w:val="center"/>
          </w:tcPr>
          <w:p w14:paraId="3F72CD9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1E2CEB87" w14:textId="77777777" w:rsidTr="001652AB">
        <w:tc>
          <w:tcPr>
            <w:tcW w:w="9288" w:type="dxa"/>
            <w:gridSpan w:val="4"/>
            <w:tcBorders>
              <w:bottom w:val="single" w:sz="4" w:space="0" w:color="auto"/>
            </w:tcBorders>
            <w:vAlign w:val="center"/>
          </w:tcPr>
          <w:p w14:paraId="1C164A4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sa procesom isplate sredstava preko UO nadležnog za financije</w:t>
            </w:r>
          </w:p>
        </w:tc>
      </w:tr>
      <w:tr w:rsidR="00BC153A" w:rsidRPr="008C0915" w14:paraId="08AA7EF1" w14:textId="77777777" w:rsidTr="001652AB">
        <w:tc>
          <w:tcPr>
            <w:tcW w:w="9288" w:type="dxa"/>
            <w:gridSpan w:val="4"/>
            <w:tcBorders>
              <w:left w:val="nil"/>
              <w:right w:val="nil"/>
            </w:tcBorders>
            <w:vAlign w:val="center"/>
          </w:tcPr>
          <w:p w14:paraId="3C544A13" w14:textId="77777777" w:rsidR="00BC153A" w:rsidRPr="008C0915" w:rsidRDefault="00BC153A" w:rsidP="001652AB">
            <w:pPr>
              <w:rPr>
                <w:rFonts w:asciiTheme="minorHAnsi" w:hAnsiTheme="minorHAnsi" w:cstheme="minorHAnsi"/>
                <w:szCs w:val="22"/>
              </w:rPr>
            </w:pPr>
          </w:p>
        </w:tc>
      </w:tr>
      <w:tr w:rsidR="00BC153A" w:rsidRPr="008C0915" w14:paraId="694B3DDE" w14:textId="77777777" w:rsidTr="001652AB">
        <w:tc>
          <w:tcPr>
            <w:tcW w:w="9288" w:type="dxa"/>
            <w:gridSpan w:val="4"/>
            <w:shd w:val="clear" w:color="auto" w:fill="BFBFBF"/>
            <w:vAlign w:val="center"/>
          </w:tcPr>
          <w:p w14:paraId="0FD4945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135B5F71" w14:textId="77777777" w:rsidTr="001652AB">
        <w:tc>
          <w:tcPr>
            <w:tcW w:w="9288" w:type="dxa"/>
            <w:gridSpan w:val="4"/>
            <w:tcBorders>
              <w:bottom w:val="single" w:sz="4" w:space="0" w:color="auto"/>
            </w:tcBorders>
            <w:vAlign w:val="center"/>
          </w:tcPr>
          <w:p w14:paraId="0691684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i sredstva potrebna za isplatu; računalna aplikacija Trajni nalozi; Izvješće o potrošnji proračunskih sredstava;  radni prostor;  računalo; uredski materijal; printer i pristup internetu</w:t>
            </w:r>
          </w:p>
        </w:tc>
      </w:tr>
      <w:tr w:rsidR="00BC153A" w:rsidRPr="008C0915" w14:paraId="637581DA" w14:textId="77777777" w:rsidTr="001652AB">
        <w:tc>
          <w:tcPr>
            <w:tcW w:w="9288" w:type="dxa"/>
            <w:gridSpan w:val="4"/>
            <w:tcBorders>
              <w:left w:val="nil"/>
              <w:right w:val="nil"/>
            </w:tcBorders>
            <w:vAlign w:val="center"/>
          </w:tcPr>
          <w:p w14:paraId="33692321" w14:textId="77777777" w:rsidR="00BC153A" w:rsidRPr="008C0915" w:rsidRDefault="00BC153A" w:rsidP="001652AB">
            <w:pPr>
              <w:rPr>
                <w:rFonts w:asciiTheme="minorHAnsi" w:hAnsiTheme="minorHAnsi" w:cstheme="minorHAnsi"/>
                <w:szCs w:val="22"/>
              </w:rPr>
            </w:pPr>
          </w:p>
        </w:tc>
      </w:tr>
      <w:tr w:rsidR="00BC153A" w:rsidRPr="008C0915" w14:paraId="554768BF" w14:textId="77777777" w:rsidTr="001652AB">
        <w:tc>
          <w:tcPr>
            <w:tcW w:w="9288" w:type="dxa"/>
            <w:gridSpan w:val="4"/>
            <w:shd w:val="clear" w:color="auto" w:fill="BFBFBF"/>
            <w:vAlign w:val="center"/>
          </w:tcPr>
          <w:p w14:paraId="2E03725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693C79FA" w14:textId="77777777" w:rsidTr="001652AB">
        <w:tc>
          <w:tcPr>
            <w:tcW w:w="9288" w:type="dxa"/>
            <w:gridSpan w:val="4"/>
            <w:tcBorders>
              <w:bottom w:val="single" w:sz="4" w:space="0" w:color="auto"/>
            </w:tcBorders>
            <w:vAlign w:val="center"/>
          </w:tcPr>
          <w:p w14:paraId="2F8A571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3.4.11. Postupak isplate osiguranih sredstava iz proračuna</w:t>
            </w:r>
          </w:p>
        </w:tc>
      </w:tr>
    </w:tbl>
    <w:p w14:paraId="50205D7C" w14:textId="77777777" w:rsidR="00BC153A" w:rsidRDefault="00BC153A" w:rsidP="00BC153A">
      <w:pPr>
        <w:jc w:val="both"/>
      </w:pPr>
    </w:p>
    <w:p w14:paraId="04AF4CF2" w14:textId="77777777" w:rsidR="00BC153A" w:rsidRDefault="00BC153A" w:rsidP="00BC153A">
      <w:pPr>
        <w:jc w:val="both"/>
      </w:pPr>
    </w:p>
    <w:p w14:paraId="54278CCC" w14:textId="77777777" w:rsidR="00BC153A" w:rsidRDefault="00BC153A" w:rsidP="00BC153A">
      <w:pPr>
        <w:jc w:val="both"/>
      </w:pPr>
    </w:p>
    <w:p w14:paraId="0C514062" w14:textId="77777777" w:rsidR="00BC153A" w:rsidRDefault="00BC153A" w:rsidP="00BC153A">
      <w:pPr>
        <w:jc w:val="both"/>
      </w:pPr>
    </w:p>
    <w:p w14:paraId="241FB403" w14:textId="77777777" w:rsidR="00BC153A" w:rsidRDefault="00BC153A" w:rsidP="00BC153A">
      <w:pPr>
        <w:jc w:val="both"/>
      </w:pPr>
    </w:p>
    <w:p w14:paraId="6F49AAB5" w14:textId="77777777" w:rsidR="00BC153A" w:rsidRDefault="00BC153A" w:rsidP="00BC153A">
      <w:pPr>
        <w:jc w:val="both"/>
      </w:pPr>
    </w:p>
    <w:p w14:paraId="7826D6DD" w14:textId="77777777" w:rsidR="00BC153A" w:rsidRDefault="00BC153A" w:rsidP="00BC153A">
      <w:pPr>
        <w:jc w:val="both"/>
      </w:pPr>
    </w:p>
    <w:p w14:paraId="050DD8E5" w14:textId="77777777" w:rsidR="00BC153A" w:rsidRDefault="00BC153A" w:rsidP="00BC153A">
      <w:pPr>
        <w:jc w:val="both"/>
      </w:pPr>
    </w:p>
    <w:p w14:paraId="7F467F5C" w14:textId="77777777" w:rsidR="00BC153A" w:rsidRDefault="00BC153A" w:rsidP="00BC153A">
      <w:pPr>
        <w:jc w:val="both"/>
      </w:pPr>
    </w:p>
    <w:p w14:paraId="4E90F923"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659"/>
        <w:gridCol w:w="127"/>
        <w:gridCol w:w="2345"/>
        <w:gridCol w:w="551"/>
        <w:gridCol w:w="1206"/>
        <w:gridCol w:w="1793"/>
      </w:tblGrid>
      <w:tr w:rsidR="00BC153A" w:rsidRPr="008C0915" w14:paraId="3D2FD722" w14:textId="77777777" w:rsidTr="001652AB">
        <w:tc>
          <w:tcPr>
            <w:tcW w:w="3040" w:type="dxa"/>
            <w:gridSpan w:val="2"/>
            <w:shd w:val="clear" w:color="auto" w:fill="BFBFBF"/>
            <w:vAlign w:val="center"/>
          </w:tcPr>
          <w:p w14:paraId="2AB2925A" w14:textId="77777777" w:rsidR="00BC153A" w:rsidRPr="008C0915" w:rsidRDefault="00BC153A" w:rsidP="001652AB">
            <w:pPr>
              <w:rPr>
                <w:rFonts w:asciiTheme="minorHAnsi" w:hAnsiTheme="minorHAnsi" w:cstheme="minorHAnsi"/>
                <w:b/>
                <w:szCs w:val="22"/>
              </w:rPr>
            </w:pPr>
          </w:p>
          <w:p w14:paraId="1FA549F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2314005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515EFC5A" w14:textId="77777777" w:rsidR="00BC153A" w:rsidRPr="008C0915" w:rsidRDefault="00BC153A" w:rsidP="001652AB">
            <w:pPr>
              <w:rPr>
                <w:rFonts w:asciiTheme="minorHAnsi" w:hAnsiTheme="minorHAnsi" w:cstheme="minorHAnsi"/>
                <w:szCs w:val="22"/>
              </w:rPr>
            </w:pPr>
          </w:p>
        </w:tc>
        <w:tc>
          <w:tcPr>
            <w:tcW w:w="3023" w:type="dxa"/>
            <w:gridSpan w:val="3"/>
            <w:shd w:val="clear" w:color="auto" w:fill="BFBFBF"/>
            <w:vAlign w:val="center"/>
          </w:tcPr>
          <w:p w14:paraId="4403D93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POSTUPAK ISPLATE OSIGURANIH SREDSTAVA IZ PRORAČUNA</w:t>
            </w:r>
            <w:r w:rsidRPr="008C0915">
              <w:rPr>
                <w:rFonts w:asciiTheme="minorHAnsi" w:hAnsiTheme="minorHAnsi" w:cstheme="minorHAnsi"/>
                <w:szCs w:val="22"/>
              </w:rPr>
              <w:t xml:space="preserve"> </w:t>
            </w:r>
          </w:p>
        </w:tc>
        <w:tc>
          <w:tcPr>
            <w:tcW w:w="2999" w:type="dxa"/>
            <w:gridSpan w:val="2"/>
            <w:shd w:val="clear" w:color="auto" w:fill="BFBFBF"/>
            <w:vAlign w:val="center"/>
          </w:tcPr>
          <w:p w14:paraId="62B2037A"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23C44F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3.4.11.</w:t>
            </w:r>
          </w:p>
        </w:tc>
      </w:tr>
      <w:tr w:rsidR="00BC153A" w:rsidRPr="008C0915" w14:paraId="63CE596F" w14:textId="77777777" w:rsidTr="001652AB">
        <w:tc>
          <w:tcPr>
            <w:tcW w:w="3040" w:type="dxa"/>
            <w:gridSpan w:val="2"/>
            <w:tcBorders>
              <w:bottom w:val="single" w:sz="4" w:space="0" w:color="auto"/>
            </w:tcBorders>
            <w:shd w:val="clear" w:color="auto" w:fill="BFBFBF"/>
            <w:vAlign w:val="center"/>
          </w:tcPr>
          <w:p w14:paraId="6F5D0DCA" w14:textId="77777777" w:rsidR="00BC153A" w:rsidRPr="008C0915" w:rsidRDefault="00BC153A" w:rsidP="001652AB">
            <w:pPr>
              <w:rPr>
                <w:rFonts w:asciiTheme="minorHAnsi" w:hAnsiTheme="minorHAnsi" w:cstheme="minorHAnsi"/>
                <w:b/>
                <w:szCs w:val="22"/>
              </w:rPr>
            </w:pPr>
          </w:p>
          <w:p w14:paraId="5FE6E17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3763649F" w14:textId="77777777" w:rsidR="00BC153A" w:rsidRPr="008C0915" w:rsidRDefault="00BC153A" w:rsidP="001652AB">
            <w:pPr>
              <w:rPr>
                <w:rFonts w:asciiTheme="minorHAnsi" w:hAnsiTheme="minorHAnsi" w:cstheme="minorHAnsi"/>
                <w:szCs w:val="22"/>
              </w:rPr>
            </w:pPr>
          </w:p>
        </w:tc>
        <w:tc>
          <w:tcPr>
            <w:tcW w:w="6022" w:type="dxa"/>
            <w:gridSpan w:val="5"/>
            <w:tcBorders>
              <w:bottom w:val="single" w:sz="4" w:space="0" w:color="auto"/>
            </w:tcBorders>
            <w:vAlign w:val="center"/>
          </w:tcPr>
          <w:p w14:paraId="7B1806E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ovisno o djelatnosti odjela</w:t>
            </w:r>
          </w:p>
        </w:tc>
      </w:tr>
      <w:tr w:rsidR="00BC153A" w:rsidRPr="008C0915" w14:paraId="7300B1DF" w14:textId="77777777" w:rsidTr="001652AB">
        <w:tc>
          <w:tcPr>
            <w:tcW w:w="9062" w:type="dxa"/>
            <w:gridSpan w:val="7"/>
            <w:tcBorders>
              <w:left w:val="nil"/>
              <w:right w:val="nil"/>
            </w:tcBorders>
            <w:vAlign w:val="center"/>
          </w:tcPr>
          <w:p w14:paraId="7E49DF19" w14:textId="77777777" w:rsidR="00BC153A" w:rsidRPr="008C0915" w:rsidRDefault="00BC153A" w:rsidP="001652AB">
            <w:pPr>
              <w:rPr>
                <w:rFonts w:asciiTheme="minorHAnsi" w:hAnsiTheme="minorHAnsi" w:cstheme="minorHAnsi"/>
                <w:szCs w:val="22"/>
              </w:rPr>
            </w:pPr>
          </w:p>
        </w:tc>
      </w:tr>
      <w:tr w:rsidR="00BC153A" w:rsidRPr="008C0915" w14:paraId="3C176736" w14:textId="77777777" w:rsidTr="001652AB">
        <w:tc>
          <w:tcPr>
            <w:tcW w:w="9062" w:type="dxa"/>
            <w:gridSpan w:val="7"/>
            <w:shd w:val="clear" w:color="auto" w:fill="BFBFBF"/>
            <w:vAlign w:val="center"/>
          </w:tcPr>
          <w:p w14:paraId="7CB4B88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5A6F573F" w14:textId="77777777" w:rsidTr="001652AB">
        <w:tc>
          <w:tcPr>
            <w:tcW w:w="9062" w:type="dxa"/>
            <w:gridSpan w:val="7"/>
            <w:tcBorders>
              <w:bottom w:val="single" w:sz="4" w:space="0" w:color="auto"/>
            </w:tcBorders>
            <w:vAlign w:val="center"/>
          </w:tcPr>
          <w:p w14:paraId="68DF52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Postupak isplate osiguranih sredstava iz proračuna.</w:t>
            </w:r>
          </w:p>
        </w:tc>
      </w:tr>
      <w:tr w:rsidR="00BC153A" w:rsidRPr="008C0915" w14:paraId="5FDB171E" w14:textId="77777777" w:rsidTr="001652AB">
        <w:tc>
          <w:tcPr>
            <w:tcW w:w="9062" w:type="dxa"/>
            <w:gridSpan w:val="7"/>
            <w:tcBorders>
              <w:left w:val="nil"/>
              <w:right w:val="nil"/>
            </w:tcBorders>
            <w:vAlign w:val="center"/>
          </w:tcPr>
          <w:p w14:paraId="7C72EC2B" w14:textId="77777777" w:rsidR="00BC153A" w:rsidRPr="008C0915" w:rsidRDefault="00BC153A" w:rsidP="001652AB">
            <w:pPr>
              <w:rPr>
                <w:rFonts w:asciiTheme="minorHAnsi" w:hAnsiTheme="minorHAnsi" w:cstheme="minorHAnsi"/>
                <w:szCs w:val="22"/>
              </w:rPr>
            </w:pPr>
          </w:p>
        </w:tc>
      </w:tr>
      <w:tr w:rsidR="00BC153A" w:rsidRPr="008C0915" w14:paraId="33D5F9AC" w14:textId="77777777" w:rsidTr="001652AB">
        <w:tc>
          <w:tcPr>
            <w:tcW w:w="9062" w:type="dxa"/>
            <w:gridSpan w:val="7"/>
            <w:shd w:val="clear" w:color="auto" w:fill="BFBFBF"/>
            <w:vAlign w:val="center"/>
          </w:tcPr>
          <w:p w14:paraId="7312D08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253B73E6" w14:textId="77777777" w:rsidTr="001652AB">
        <w:tc>
          <w:tcPr>
            <w:tcW w:w="9062" w:type="dxa"/>
            <w:gridSpan w:val="7"/>
            <w:tcBorders>
              <w:bottom w:val="single" w:sz="4" w:space="0" w:color="auto"/>
            </w:tcBorders>
            <w:vAlign w:val="center"/>
          </w:tcPr>
          <w:p w14:paraId="32D80B6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razvoja i ponude sadržaja Grada.</w:t>
            </w:r>
          </w:p>
        </w:tc>
      </w:tr>
      <w:tr w:rsidR="00BC153A" w:rsidRPr="008C0915" w14:paraId="691E2374" w14:textId="77777777" w:rsidTr="001652AB">
        <w:tc>
          <w:tcPr>
            <w:tcW w:w="9062" w:type="dxa"/>
            <w:gridSpan w:val="7"/>
            <w:tcBorders>
              <w:left w:val="nil"/>
              <w:right w:val="nil"/>
            </w:tcBorders>
            <w:vAlign w:val="center"/>
          </w:tcPr>
          <w:p w14:paraId="74D9F879" w14:textId="77777777" w:rsidR="00BC153A" w:rsidRPr="008C0915" w:rsidRDefault="00BC153A" w:rsidP="001652AB">
            <w:pPr>
              <w:rPr>
                <w:rFonts w:asciiTheme="minorHAnsi" w:hAnsiTheme="minorHAnsi" w:cstheme="minorHAnsi"/>
                <w:szCs w:val="22"/>
              </w:rPr>
            </w:pPr>
          </w:p>
        </w:tc>
      </w:tr>
      <w:tr w:rsidR="00BC153A" w:rsidRPr="008C0915" w14:paraId="5BC02731" w14:textId="77777777" w:rsidTr="001652AB">
        <w:tc>
          <w:tcPr>
            <w:tcW w:w="9062" w:type="dxa"/>
            <w:gridSpan w:val="7"/>
            <w:shd w:val="clear" w:color="auto" w:fill="BFBFBF"/>
            <w:vAlign w:val="center"/>
          </w:tcPr>
          <w:p w14:paraId="44430FC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74A9605D" w14:textId="77777777" w:rsidTr="001652AB">
        <w:tc>
          <w:tcPr>
            <w:tcW w:w="9062" w:type="dxa"/>
            <w:gridSpan w:val="7"/>
            <w:tcBorders>
              <w:bottom w:val="single" w:sz="4" w:space="0" w:color="auto"/>
            </w:tcBorders>
            <w:vAlign w:val="center"/>
          </w:tcPr>
          <w:p w14:paraId="75AC78F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34C59786" w14:textId="77777777" w:rsidTr="001652AB">
        <w:tc>
          <w:tcPr>
            <w:tcW w:w="9062" w:type="dxa"/>
            <w:gridSpan w:val="7"/>
            <w:tcBorders>
              <w:left w:val="nil"/>
              <w:right w:val="nil"/>
            </w:tcBorders>
            <w:vAlign w:val="center"/>
          </w:tcPr>
          <w:p w14:paraId="20E2B850" w14:textId="77777777" w:rsidR="00BC153A" w:rsidRPr="008C0915" w:rsidRDefault="00BC153A" w:rsidP="001652AB">
            <w:pPr>
              <w:rPr>
                <w:rFonts w:asciiTheme="minorHAnsi" w:hAnsiTheme="minorHAnsi" w:cstheme="minorHAnsi"/>
                <w:color w:val="FF0000"/>
                <w:szCs w:val="22"/>
              </w:rPr>
            </w:pPr>
          </w:p>
        </w:tc>
      </w:tr>
      <w:tr w:rsidR="00BC153A" w:rsidRPr="008C0915" w14:paraId="52B35D5B" w14:textId="77777777" w:rsidTr="001652AB">
        <w:tc>
          <w:tcPr>
            <w:tcW w:w="9062" w:type="dxa"/>
            <w:gridSpan w:val="7"/>
            <w:shd w:val="clear" w:color="auto" w:fill="BFBFBF"/>
            <w:vAlign w:val="center"/>
          </w:tcPr>
          <w:p w14:paraId="1B52CDF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23708F2A" w14:textId="77777777" w:rsidTr="001652AB">
        <w:tc>
          <w:tcPr>
            <w:tcW w:w="9062" w:type="dxa"/>
            <w:gridSpan w:val="7"/>
            <w:shd w:val="clear" w:color="auto" w:fill="FFFFFF"/>
            <w:vAlign w:val="center"/>
          </w:tcPr>
          <w:p w14:paraId="46115ED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61F59C9D" w14:textId="77777777" w:rsidTr="001652AB">
        <w:tc>
          <w:tcPr>
            <w:tcW w:w="9062" w:type="dxa"/>
            <w:gridSpan w:val="7"/>
            <w:tcBorders>
              <w:left w:val="nil"/>
              <w:right w:val="nil"/>
            </w:tcBorders>
            <w:vAlign w:val="center"/>
          </w:tcPr>
          <w:p w14:paraId="3030FA0D" w14:textId="77777777" w:rsidR="00BC153A" w:rsidRPr="008C0915" w:rsidRDefault="00BC153A" w:rsidP="001652AB">
            <w:pPr>
              <w:rPr>
                <w:rFonts w:asciiTheme="minorHAnsi" w:hAnsiTheme="minorHAnsi" w:cstheme="minorHAnsi"/>
                <w:szCs w:val="22"/>
              </w:rPr>
            </w:pPr>
          </w:p>
        </w:tc>
      </w:tr>
      <w:tr w:rsidR="00BC153A" w:rsidRPr="008C0915" w14:paraId="00079AC9" w14:textId="77777777" w:rsidTr="001652AB">
        <w:tc>
          <w:tcPr>
            <w:tcW w:w="9062" w:type="dxa"/>
            <w:gridSpan w:val="7"/>
            <w:shd w:val="clear" w:color="auto" w:fill="BFBFBF"/>
            <w:vAlign w:val="center"/>
          </w:tcPr>
          <w:p w14:paraId="26860F5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5A50D2AB" w14:textId="77777777" w:rsidTr="001652AB">
        <w:tc>
          <w:tcPr>
            <w:tcW w:w="9062" w:type="dxa"/>
            <w:gridSpan w:val="7"/>
            <w:tcBorders>
              <w:bottom w:val="single" w:sz="4" w:space="0" w:color="auto"/>
            </w:tcBorders>
            <w:vAlign w:val="center"/>
          </w:tcPr>
          <w:p w14:paraId="3EC9AF2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dužan je na temelju zaprimljenog Zahtjeva za isplatu sredstava  i provjerenih Izvještaj o potrošnji proračunskih sredstava, uputiti ga za isplatu UO nadležnom za financije i izvršiti plaćanje na račun korisnika proračuna.</w:t>
            </w:r>
          </w:p>
        </w:tc>
      </w:tr>
      <w:tr w:rsidR="00BC153A" w:rsidRPr="008C0915" w14:paraId="706428C1" w14:textId="77777777" w:rsidTr="001652AB">
        <w:tc>
          <w:tcPr>
            <w:tcW w:w="9062" w:type="dxa"/>
            <w:gridSpan w:val="7"/>
            <w:tcBorders>
              <w:left w:val="nil"/>
              <w:right w:val="nil"/>
            </w:tcBorders>
            <w:vAlign w:val="center"/>
          </w:tcPr>
          <w:p w14:paraId="69AEC262" w14:textId="77777777" w:rsidR="00BC153A" w:rsidRPr="008C0915" w:rsidRDefault="00BC153A" w:rsidP="001652AB">
            <w:pPr>
              <w:rPr>
                <w:rFonts w:asciiTheme="minorHAnsi" w:hAnsiTheme="minorHAnsi" w:cstheme="minorHAnsi"/>
                <w:szCs w:val="22"/>
              </w:rPr>
            </w:pPr>
          </w:p>
        </w:tc>
      </w:tr>
      <w:tr w:rsidR="00BC153A" w:rsidRPr="008C0915" w14:paraId="362EAB26" w14:textId="77777777" w:rsidTr="001652AB">
        <w:tc>
          <w:tcPr>
            <w:tcW w:w="9062" w:type="dxa"/>
            <w:gridSpan w:val="7"/>
            <w:shd w:val="clear" w:color="auto" w:fill="BFBFBF"/>
            <w:vAlign w:val="center"/>
          </w:tcPr>
          <w:p w14:paraId="4D7C575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42E08AB6" w14:textId="77777777" w:rsidTr="001652AB">
        <w:tc>
          <w:tcPr>
            <w:tcW w:w="9062" w:type="dxa"/>
            <w:gridSpan w:val="7"/>
            <w:tcBorders>
              <w:bottom w:val="single" w:sz="4" w:space="0" w:color="auto"/>
            </w:tcBorders>
            <w:vAlign w:val="center"/>
          </w:tcPr>
          <w:p w14:paraId="376899C9"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Zakon o proračunu, Odluka o izvršenju proračuna, Statuti korisnika proračuna</w:t>
            </w:r>
          </w:p>
        </w:tc>
      </w:tr>
      <w:tr w:rsidR="00BC153A" w:rsidRPr="008C0915" w14:paraId="2C75FB34" w14:textId="77777777" w:rsidTr="001652AB">
        <w:tc>
          <w:tcPr>
            <w:tcW w:w="9062" w:type="dxa"/>
            <w:gridSpan w:val="7"/>
            <w:tcBorders>
              <w:left w:val="nil"/>
              <w:bottom w:val="single" w:sz="4" w:space="0" w:color="auto"/>
              <w:right w:val="nil"/>
            </w:tcBorders>
            <w:vAlign w:val="center"/>
          </w:tcPr>
          <w:p w14:paraId="3B364807" w14:textId="77777777" w:rsidR="00BC153A" w:rsidRPr="008C0915" w:rsidRDefault="00BC153A" w:rsidP="001652AB">
            <w:pPr>
              <w:rPr>
                <w:rFonts w:asciiTheme="minorHAnsi" w:hAnsiTheme="minorHAnsi" w:cstheme="minorHAnsi"/>
                <w:color w:val="FF0000"/>
                <w:szCs w:val="22"/>
              </w:rPr>
            </w:pPr>
          </w:p>
        </w:tc>
      </w:tr>
      <w:tr w:rsidR="00BC153A" w:rsidRPr="008C0915" w14:paraId="45D84DCF" w14:textId="77777777" w:rsidTr="001652AB">
        <w:tc>
          <w:tcPr>
            <w:tcW w:w="9062" w:type="dxa"/>
            <w:gridSpan w:val="7"/>
            <w:tcBorders>
              <w:left w:val="single" w:sz="4" w:space="0" w:color="auto"/>
              <w:right w:val="single" w:sz="4" w:space="0" w:color="auto"/>
            </w:tcBorders>
            <w:shd w:val="clear" w:color="auto" w:fill="BFBFBF"/>
            <w:vAlign w:val="center"/>
          </w:tcPr>
          <w:p w14:paraId="4532B86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78E81C3D" w14:textId="77777777" w:rsidTr="001652AB">
        <w:tc>
          <w:tcPr>
            <w:tcW w:w="9062" w:type="dxa"/>
            <w:gridSpan w:val="7"/>
            <w:tcBorders>
              <w:left w:val="single" w:sz="4" w:space="0" w:color="auto"/>
              <w:right w:val="single" w:sz="4" w:space="0" w:color="auto"/>
            </w:tcBorders>
            <w:vAlign w:val="center"/>
          </w:tcPr>
          <w:p w14:paraId="162DDF9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6B33E86C" w14:textId="77777777" w:rsidTr="001652AB">
        <w:tc>
          <w:tcPr>
            <w:tcW w:w="9062" w:type="dxa"/>
            <w:gridSpan w:val="7"/>
            <w:tcBorders>
              <w:left w:val="nil"/>
              <w:right w:val="nil"/>
            </w:tcBorders>
            <w:vAlign w:val="center"/>
          </w:tcPr>
          <w:p w14:paraId="7B9055AE" w14:textId="77777777" w:rsidR="00BC153A" w:rsidRPr="008C0915" w:rsidRDefault="00BC153A" w:rsidP="001652AB">
            <w:pPr>
              <w:rPr>
                <w:rFonts w:asciiTheme="minorHAnsi" w:hAnsiTheme="minorHAnsi" w:cstheme="minorHAnsi"/>
                <w:szCs w:val="22"/>
              </w:rPr>
            </w:pPr>
          </w:p>
        </w:tc>
      </w:tr>
      <w:tr w:rsidR="00BC153A" w:rsidRPr="008C0915" w14:paraId="2F9D0829" w14:textId="77777777" w:rsidTr="001652AB">
        <w:trPr>
          <w:trHeight w:val="69"/>
        </w:trPr>
        <w:tc>
          <w:tcPr>
            <w:tcW w:w="1381" w:type="dxa"/>
            <w:shd w:val="clear" w:color="auto" w:fill="BFBFBF"/>
            <w:vAlign w:val="center"/>
          </w:tcPr>
          <w:p w14:paraId="41686CF2" w14:textId="77777777" w:rsidR="00BC153A" w:rsidRPr="008C0915" w:rsidRDefault="00BC153A" w:rsidP="001652AB">
            <w:pPr>
              <w:rPr>
                <w:rFonts w:asciiTheme="minorHAnsi" w:hAnsiTheme="minorHAnsi" w:cstheme="minorHAnsi"/>
                <w:szCs w:val="22"/>
              </w:rPr>
            </w:pPr>
          </w:p>
        </w:tc>
        <w:tc>
          <w:tcPr>
            <w:tcW w:w="1786" w:type="dxa"/>
            <w:gridSpan w:val="2"/>
            <w:shd w:val="clear" w:color="auto" w:fill="BFBFBF"/>
            <w:vAlign w:val="center"/>
          </w:tcPr>
          <w:p w14:paraId="5E28678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45" w:type="dxa"/>
            <w:shd w:val="clear" w:color="auto" w:fill="BFBFBF"/>
            <w:vAlign w:val="center"/>
          </w:tcPr>
          <w:p w14:paraId="4F18FAF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57" w:type="dxa"/>
            <w:gridSpan w:val="2"/>
            <w:shd w:val="clear" w:color="auto" w:fill="BFBFBF"/>
            <w:vAlign w:val="center"/>
          </w:tcPr>
          <w:p w14:paraId="0C619E4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93" w:type="dxa"/>
            <w:shd w:val="clear" w:color="auto" w:fill="BFBFBF"/>
            <w:vAlign w:val="center"/>
          </w:tcPr>
          <w:p w14:paraId="180269A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36E24721" w14:textId="77777777" w:rsidTr="000A0574">
        <w:trPr>
          <w:trHeight w:val="67"/>
        </w:trPr>
        <w:tc>
          <w:tcPr>
            <w:tcW w:w="1381" w:type="dxa"/>
            <w:shd w:val="clear" w:color="auto" w:fill="BFBFBF"/>
            <w:vAlign w:val="center"/>
          </w:tcPr>
          <w:p w14:paraId="364EDF77"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86" w:type="dxa"/>
            <w:gridSpan w:val="2"/>
            <w:vAlign w:val="center"/>
          </w:tcPr>
          <w:p w14:paraId="0ADFB884"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Maja Ferlindeš</w:t>
            </w:r>
          </w:p>
        </w:tc>
        <w:tc>
          <w:tcPr>
            <w:tcW w:w="2345" w:type="dxa"/>
            <w:vAlign w:val="center"/>
          </w:tcPr>
          <w:p w14:paraId="43B66317" w14:textId="77777777" w:rsidR="00E372ED" w:rsidRPr="008C0915" w:rsidRDefault="00E372ED" w:rsidP="00E372ED">
            <w:pPr>
              <w:rPr>
                <w:rFonts w:asciiTheme="minorHAnsi" w:hAnsiTheme="minorHAnsi" w:cstheme="minorHAnsi"/>
                <w:szCs w:val="22"/>
              </w:rPr>
            </w:pPr>
            <w:r w:rsidRPr="008C0915">
              <w:rPr>
                <w:rFonts w:asciiTheme="minorHAnsi" w:eastAsiaTheme="minorHAnsi" w:hAnsiTheme="minorHAnsi" w:cstheme="minorHAnsi"/>
                <w:szCs w:val="22"/>
                <w:lang w:eastAsia="en-US"/>
              </w:rPr>
              <w:t>Viši stručni suradnik za društvene djelatnosti</w:t>
            </w:r>
          </w:p>
        </w:tc>
        <w:tc>
          <w:tcPr>
            <w:tcW w:w="1757" w:type="dxa"/>
            <w:gridSpan w:val="2"/>
          </w:tcPr>
          <w:p w14:paraId="4704399B" w14:textId="689884FE" w:rsidR="00E372ED" w:rsidRPr="008C0915" w:rsidRDefault="00E372ED" w:rsidP="00E372ED">
            <w:pPr>
              <w:rPr>
                <w:rFonts w:asciiTheme="minorHAnsi" w:hAnsiTheme="minorHAnsi" w:cstheme="minorHAnsi"/>
                <w:szCs w:val="22"/>
              </w:rPr>
            </w:pPr>
            <w:r w:rsidRPr="00F3053D">
              <w:t>31.5.2021.</w:t>
            </w:r>
          </w:p>
        </w:tc>
        <w:tc>
          <w:tcPr>
            <w:tcW w:w="1793" w:type="dxa"/>
            <w:vAlign w:val="center"/>
          </w:tcPr>
          <w:p w14:paraId="0822B765" w14:textId="77777777" w:rsidR="00E372ED" w:rsidRPr="008C0915" w:rsidRDefault="00E372ED" w:rsidP="00E372ED">
            <w:pPr>
              <w:rPr>
                <w:rFonts w:asciiTheme="minorHAnsi" w:hAnsiTheme="minorHAnsi" w:cstheme="minorHAnsi"/>
                <w:szCs w:val="22"/>
              </w:rPr>
            </w:pPr>
          </w:p>
        </w:tc>
      </w:tr>
      <w:tr w:rsidR="00E372ED" w:rsidRPr="008C0915" w14:paraId="6C5A50BF" w14:textId="77777777" w:rsidTr="000A0574">
        <w:trPr>
          <w:trHeight w:val="67"/>
        </w:trPr>
        <w:tc>
          <w:tcPr>
            <w:tcW w:w="1381" w:type="dxa"/>
            <w:shd w:val="clear" w:color="auto" w:fill="BFBFBF"/>
            <w:vAlign w:val="center"/>
          </w:tcPr>
          <w:p w14:paraId="21CF81A0"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86" w:type="dxa"/>
            <w:gridSpan w:val="2"/>
            <w:vAlign w:val="center"/>
          </w:tcPr>
          <w:p w14:paraId="30AC994A"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45" w:type="dxa"/>
            <w:vAlign w:val="center"/>
          </w:tcPr>
          <w:p w14:paraId="68816E44"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57" w:type="dxa"/>
            <w:gridSpan w:val="2"/>
          </w:tcPr>
          <w:p w14:paraId="4870245C" w14:textId="462E4EC5" w:rsidR="00E372ED" w:rsidRPr="008C0915" w:rsidRDefault="00E372ED" w:rsidP="00E372ED">
            <w:pPr>
              <w:rPr>
                <w:rFonts w:asciiTheme="minorHAnsi" w:hAnsiTheme="minorHAnsi" w:cstheme="minorHAnsi"/>
                <w:szCs w:val="22"/>
              </w:rPr>
            </w:pPr>
            <w:r w:rsidRPr="00F3053D">
              <w:t>31.5.2021.</w:t>
            </w:r>
          </w:p>
        </w:tc>
        <w:tc>
          <w:tcPr>
            <w:tcW w:w="1793" w:type="dxa"/>
            <w:vAlign w:val="center"/>
          </w:tcPr>
          <w:p w14:paraId="112FA85A" w14:textId="77777777" w:rsidR="00E372ED" w:rsidRPr="008C0915" w:rsidRDefault="00E372ED" w:rsidP="00E372ED">
            <w:pPr>
              <w:rPr>
                <w:rFonts w:asciiTheme="minorHAnsi" w:hAnsiTheme="minorHAnsi" w:cstheme="minorHAnsi"/>
                <w:szCs w:val="22"/>
              </w:rPr>
            </w:pPr>
          </w:p>
        </w:tc>
      </w:tr>
      <w:tr w:rsidR="00E372ED" w:rsidRPr="008C0915" w14:paraId="0CFA25F2" w14:textId="77777777" w:rsidTr="000A0574">
        <w:trPr>
          <w:trHeight w:val="67"/>
        </w:trPr>
        <w:tc>
          <w:tcPr>
            <w:tcW w:w="1381" w:type="dxa"/>
            <w:tcBorders>
              <w:bottom w:val="single" w:sz="4" w:space="0" w:color="auto"/>
            </w:tcBorders>
            <w:shd w:val="clear" w:color="auto" w:fill="BFBFBF"/>
            <w:vAlign w:val="center"/>
          </w:tcPr>
          <w:p w14:paraId="5FD8973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86" w:type="dxa"/>
            <w:gridSpan w:val="2"/>
            <w:tcBorders>
              <w:bottom w:val="single" w:sz="4" w:space="0" w:color="auto"/>
            </w:tcBorders>
            <w:vAlign w:val="center"/>
          </w:tcPr>
          <w:p w14:paraId="132ECFB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345" w:type="dxa"/>
            <w:tcBorders>
              <w:bottom w:val="single" w:sz="4" w:space="0" w:color="auto"/>
            </w:tcBorders>
            <w:vAlign w:val="center"/>
          </w:tcPr>
          <w:p w14:paraId="05E336B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757" w:type="dxa"/>
            <w:gridSpan w:val="2"/>
            <w:tcBorders>
              <w:bottom w:val="single" w:sz="4" w:space="0" w:color="auto"/>
            </w:tcBorders>
          </w:tcPr>
          <w:p w14:paraId="78B6A36E" w14:textId="3D6FC0C4" w:rsidR="00E372ED" w:rsidRPr="008C0915" w:rsidRDefault="00E372ED" w:rsidP="00E372ED">
            <w:pPr>
              <w:rPr>
                <w:rFonts w:asciiTheme="minorHAnsi" w:hAnsiTheme="minorHAnsi" w:cstheme="minorHAnsi"/>
                <w:szCs w:val="22"/>
              </w:rPr>
            </w:pPr>
            <w:r w:rsidRPr="00F3053D">
              <w:t>31.5.2021.</w:t>
            </w:r>
          </w:p>
        </w:tc>
        <w:tc>
          <w:tcPr>
            <w:tcW w:w="1793" w:type="dxa"/>
            <w:tcBorders>
              <w:bottom w:val="single" w:sz="4" w:space="0" w:color="auto"/>
            </w:tcBorders>
            <w:vAlign w:val="center"/>
          </w:tcPr>
          <w:p w14:paraId="11A89F76" w14:textId="77777777" w:rsidR="00E372ED" w:rsidRPr="008C0915" w:rsidRDefault="00E372ED" w:rsidP="00E372ED">
            <w:pPr>
              <w:rPr>
                <w:rFonts w:asciiTheme="minorHAnsi" w:hAnsiTheme="minorHAnsi" w:cstheme="minorHAnsi"/>
                <w:szCs w:val="22"/>
              </w:rPr>
            </w:pPr>
          </w:p>
        </w:tc>
      </w:tr>
    </w:tbl>
    <w:p w14:paraId="738E719A" w14:textId="77777777" w:rsidR="00BC153A" w:rsidRDefault="00BC153A" w:rsidP="00BC153A">
      <w:pPr>
        <w:jc w:val="both"/>
      </w:pPr>
    </w:p>
    <w:p w14:paraId="3AA92618" w14:textId="77777777" w:rsidR="00BC153A" w:rsidRDefault="00BC153A" w:rsidP="00BC153A">
      <w:pPr>
        <w:jc w:val="both"/>
      </w:pPr>
    </w:p>
    <w:p w14:paraId="06273805" w14:textId="77777777" w:rsidR="00BC153A" w:rsidRDefault="00BC153A" w:rsidP="00BC153A">
      <w:pPr>
        <w:jc w:val="both"/>
      </w:pPr>
    </w:p>
    <w:p w14:paraId="299CCE5E" w14:textId="77777777" w:rsidR="00BC153A" w:rsidRDefault="00BC153A" w:rsidP="00BC153A">
      <w:pPr>
        <w:jc w:val="both"/>
      </w:pPr>
    </w:p>
    <w:p w14:paraId="7FA5A89D" w14:textId="77777777" w:rsidR="00BC153A" w:rsidRDefault="00BC153A" w:rsidP="00BC153A">
      <w:pPr>
        <w:jc w:val="both"/>
      </w:pPr>
    </w:p>
    <w:p w14:paraId="11427F48" w14:textId="77777777" w:rsidR="00BC153A" w:rsidRDefault="00BC153A" w:rsidP="00BC153A">
      <w:pPr>
        <w:jc w:val="both"/>
      </w:pPr>
    </w:p>
    <w:p w14:paraId="3F19A487" w14:textId="77777777" w:rsidR="00BC153A" w:rsidRDefault="00BC153A" w:rsidP="00BC153A">
      <w:pPr>
        <w:jc w:val="both"/>
      </w:pPr>
    </w:p>
    <w:p w14:paraId="55C9B1CC" w14:textId="77777777" w:rsidR="00BC153A" w:rsidRDefault="00BC153A" w:rsidP="00BC153A">
      <w:pPr>
        <w:jc w:val="both"/>
      </w:pPr>
    </w:p>
    <w:p w14:paraId="35B6C862" w14:textId="77777777" w:rsidR="00BC153A" w:rsidRDefault="00BC153A" w:rsidP="00BC153A">
      <w:pPr>
        <w:jc w:val="both"/>
      </w:pPr>
    </w:p>
    <w:p w14:paraId="4032394F" w14:textId="77777777" w:rsidR="00BC153A" w:rsidRDefault="00BC153A" w:rsidP="00BC153A">
      <w:pPr>
        <w:jc w:val="both"/>
      </w:pPr>
    </w:p>
    <w:p w14:paraId="61CD6024"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1"/>
        <w:gridCol w:w="2096"/>
        <w:gridCol w:w="1728"/>
        <w:gridCol w:w="2267"/>
      </w:tblGrid>
      <w:tr w:rsidR="00BC153A" w:rsidRPr="008C0915" w14:paraId="3640E779" w14:textId="77777777" w:rsidTr="001652AB">
        <w:trPr>
          <w:trHeight w:val="135"/>
        </w:trPr>
        <w:tc>
          <w:tcPr>
            <w:tcW w:w="3085" w:type="dxa"/>
            <w:vMerge w:val="restart"/>
            <w:shd w:val="clear" w:color="auto" w:fill="BFBFBF"/>
            <w:vAlign w:val="center"/>
          </w:tcPr>
          <w:p w14:paraId="1EEE3A1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3438601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Korisnici proračuna</w:t>
            </w:r>
          </w:p>
        </w:tc>
        <w:tc>
          <w:tcPr>
            <w:tcW w:w="3881" w:type="dxa"/>
            <w:gridSpan w:val="2"/>
            <w:shd w:val="clear" w:color="auto" w:fill="BFBFBF"/>
            <w:vAlign w:val="center"/>
          </w:tcPr>
          <w:p w14:paraId="71CB78B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25E227C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701D7C9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66E18246" w14:textId="77777777" w:rsidTr="001652AB">
        <w:trPr>
          <w:trHeight w:val="135"/>
        </w:trPr>
        <w:tc>
          <w:tcPr>
            <w:tcW w:w="3085" w:type="dxa"/>
            <w:vMerge/>
          </w:tcPr>
          <w:p w14:paraId="72FCDF4D" w14:textId="77777777" w:rsidR="00BC153A" w:rsidRPr="008C0915" w:rsidRDefault="00BC153A" w:rsidP="001652AB">
            <w:pPr>
              <w:rPr>
                <w:rFonts w:asciiTheme="minorHAnsi" w:hAnsiTheme="minorHAnsi" w:cstheme="minorHAnsi"/>
                <w:color w:val="FF0000"/>
                <w:szCs w:val="22"/>
              </w:rPr>
            </w:pPr>
          </w:p>
        </w:tc>
        <w:tc>
          <w:tcPr>
            <w:tcW w:w="2126" w:type="dxa"/>
            <w:shd w:val="clear" w:color="auto" w:fill="BFBFBF"/>
            <w:vAlign w:val="center"/>
          </w:tcPr>
          <w:p w14:paraId="6A0F7EB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6F7D022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29C7890D" w14:textId="77777777" w:rsidR="00BC153A" w:rsidRPr="008C0915" w:rsidRDefault="00BC153A" w:rsidP="001652AB">
            <w:pPr>
              <w:rPr>
                <w:rFonts w:asciiTheme="minorHAnsi" w:hAnsiTheme="minorHAnsi" w:cstheme="minorHAnsi"/>
                <w:color w:val="FF0000"/>
                <w:szCs w:val="22"/>
              </w:rPr>
            </w:pPr>
          </w:p>
        </w:tc>
      </w:tr>
      <w:tr w:rsidR="00BC153A" w:rsidRPr="008C0915" w14:paraId="5E94E9E4" w14:textId="77777777" w:rsidTr="001652AB">
        <w:trPr>
          <w:trHeight w:val="701"/>
        </w:trPr>
        <w:tc>
          <w:tcPr>
            <w:tcW w:w="3085" w:type="dxa"/>
          </w:tcPr>
          <w:p w14:paraId="744FAD5D" w14:textId="77777777" w:rsidR="00BC153A" w:rsidRPr="008C0915" w:rsidRDefault="00BC153A" w:rsidP="001652AB">
            <w:pPr>
              <w:rPr>
                <w:rFonts w:asciiTheme="minorHAnsi" w:hAnsiTheme="minorHAnsi" w:cstheme="minorHAnsi"/>
                <w:color w:val="FF0000"/>
                <w:szCs w:val="22"/>
              </w:rPr>
            </w:pPr>
          </w:p>
          <w:p w14:paraId="2FBAC53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Korisnici proračuna  dostavljaju zahtjev za isplatu sredstava UO za društvene djelatnosti radi isplate u ratama</w:t>
            </w:r>
          </w:p>
          <w:p w14:paraId="2B2DAA20" w14:textId="77777777" w:rsidR="00BC153A" w:rsidRPr="008C0915" w:rsidRDefault="00BC153A" w:rsidP="001652AB">
            <w:pPr>
              <w:rPr>
                <w:rFonts w:asciiTheme="minorHAnsi" w:hAnsiTheme="minorHAnsi" w:cstheme="minorHAnsi"/>
                <w:color w:val="FF0000"/>
                <w:szCs w:val="22"/>
              </w:rPr>
            </w:pPr>
          </w:p>
          <w:p w14:paraId="11E455D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UO za društvene djelatnosti provjeravaju Izvješća o potrošnji proračunskih sredstava-  iznos, svrhu utrošenih sredstava i dokaz da su sredstva realizirana (dokaz o plaćanju).</w:t>
            </w:r>
          </w:p>
          <w:p w14:paraId="7FBE904A" w14:textId="77777777" w:rsidR="00BC153A" w:rsidRPr="008C0915" w:rsidRDefault="00BC153A" w:rsidP="001652AB">
            <w:pPr>
              <w:rPr>
                <w:rFonts w:asciiTheme="minorHAnsi" w:hAnsiTheme="minorHAnsi" w:cstheme="minorHAnsi"/>
                <w:color w:val="FF0000"/>
                <w:szCs w:val="22"/>
              </w:rPr>
            </w:pPr>
          </w:p>
          <w:p w14:paraId="4CB2700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Izrađuje se nalog za isplatu sredstava iz proračuna Grada Koprivnice na teret odgovarajućih stavki proračuna.</w:t>
            </w:r>
          </w:p>
          <w:p w14:paraId="747F996C" w14:textId="77777777" w:rsidR="00BC153A" w:rsidRPr="008C0915" w:rsidRDefault="00BC153A" w:rsidP="001652AB">
            <w:pPr>
              <w:rPr>
                <w:rFonts w:asciiTheme="minorHAnsi" w:hAnsiTheme="minorHAnsi" w:cstheme="minorHAnsi"/>
                <w:szCs w:val="22"/>
              </w:rPr>
            </w:pPr>
          </w:p>
          <w:p w14:paraId="5E2DB3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Ovjera naloga</w:t>
            </w:r>
          </w:p>
          <w:p w14:paraId="1A5A8B18" w14:textId="77777777" w:rsidR="00BC153A" w:rsidRPr="008C0915" w:rsidRDefault="00BC153A" w:rsidP="001652AB">
            <w:pPr>
              <w:rPr>
                <w:rFonts w:asciiTheme="minorHAnsi" w:hAnsiTheme="minorHAnsi" w:cstheme="minorHAnsi"/>
                <w:color w:val="FF0000"/>
                <w:szCs w:val="22"/>
              </w:rPr>
            </w:pPr>
          </w:p>
          <w:p w14:paraId="1E96CEB8" w14:textId="77777777" w:rsidR="00BC153A" w:rsidRPr="008C0915" w:rsidRDefault="00BC153A" w:rsidP="001652AB">
            <w:pPr>
              <w:rPr>
                <w:rFonts w:asciiTheme="minorHAnsi" w:hAnsiTheme="minorHAnsi" w:cstheme="minorHAnsi"/>
                <w:color w:val="FF0000"/>
                <w:szCs w:val="22"/>
              </w:rPr>
            </w:pPr>
          </w:p>
          <w:p w14:paraId="1A8528C3" w14:textId="77777777" w:rsidR="00BC153A" w:rsidRPr="008C0915" w:rsidRDefault="00BC153A" w:rsidP="001652AB">
            <w:pPr>
              <w:rPr>
                <w:rFonts w:asciiTheme="minorHAnsi" w:hAnsiTheme="minorHAnsi" w:cstheme="minorHAnsi"/>
                <w:color w:val="FF0000"/>
                <w:szCs w:val="22"/>
              </w:rPr>
            </w:pPr>
          </w:p>
          <w:p w14:paraId="017971FF" w14:textId="77777777" w:rsidR="00BC153A" w:rsidRPr="008C0915" w:rsidRDefault="00BC153A" w:rsidP="001652AB">
            <w:pPr>
              <w:rPr>
                <w:rFonts w:asciiTheme="minorHAnsi" w:hAnsiTheme="minorHAnsi" w:cstheme="minorHAnsi"/>
                <w:color w:val="FF0000"/>
                <w:szCs w:val="22"/>
              </w:rPr>
            </w:pPr>
          </w:p>
          <w:p w14:paraId="2B16FD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Ovjereni nalog za isplatu se dostavlja UO nadležnom za financije i vrši se isplata.</w:t>
            </w:r>
          </w:p>
          <w:p w14:paraId="2BF8DADD" w14:textId="77777777" w:rsidR="00BC153A" w:rsidRPr="008C0915" w:rsidRDefault="00BC153A" w:rsidP="001652AB">
            <w:pPr>
              <w:rPr>
                <w:rFonts w:asciiTheme="minorHAnsi" w:hAnsiTheme="minorHAnsi" w:cstheme="minorHAnsi"/>
                <w:color w:val="FF0000"/>
                <w:szCs w:val="22"/>
              </w:rPr>
            </w:pPr>
          </w:p>
          <w:p w14:paraId="04F11E67" w14:textId="77777777" w:rsidR="00BC153A" w:rsidRPr="008C0915" w:rsidRDefault="00BC153A" w:rsidP="001652AB">
            <w:pPr>
              <w:rPr>
                <w:rFonts w:asciiTheme="minorHAnsi" w:hAnsiTheme="minorHAnsi" w:cstheme="minorHAnsi"/>
                <w:color w:val="FF0000"/>
                <w:szCs w:val="22"/>
              </w:rPr>
            </w:pPr>
          </w:p>
          <w:p w14:paraId="3128038A" w14:textId="77777777" w:rsidR="00BC153A" w:rsidRPr="008C0915" w:rsidRDefault="00BC153A" w:rsidP="001652AB">
            <w:pPr>
              <w:rPr>
                <w:rFonts w:asciiTheme="minorHAnsi" w:hAnsiTheme="minorHAnsi" w:cstheme="minorHAnsi"/>
                <w:color w:val="FF0000"/>
                <w:szCs w:val="22"/>
              </w:rPr>
            </w:pPr>
          </w:p>
          <w:p w14:paraId="671C841C" w14:textId="77777777" w:rsidR="00BC153A" w:rsidRPr="008C0915" w:rsidRDefault="00BC153A" w:rsidP="001652AB">
            <w:pPr>
              <w:rPr>
                <w:rFonts w:asciiTheme="minorHAnsi" w:hAnsiTheme="minorHAnsi" w:cstheme="minorHAnsi"/>
                <w:color w:val="FF0000"/>
                <w:szCs w:val="22"/>
              </w:rPr>
            </w:pPr>
          </w:p>
        </w:tc>
        <w:tc>
          <w:tcPr>
            <w:tcW w:w="2126" w:type="dxa"/>
          </w:tcPr>
          <w:p w14:paraId="4C05067E" w14:textId="77777777" w:rsidR="00BC153A" w:rsidRPr="008C0915" w:rsidRDefault="00BC153A" w:rsidP="001652AB">
            <w:pPr>
              <w:rPr>
                <w:rFonts w:asciiTheme="minorHAnsi" w:hAnsiTheme="minorHAnsi" w:cstheme="minorHAnsi"/>
                <w:color w:val="FF0000"/>
                <w:szCs w:val="22"/>
              </w:rPr>
            </w:pPr>
          </w:p>
          <w:p w14:paraId="77D6E98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Odgovorna osoba korisnika proračuna/ računovođa korisnika proračuna</w:t>
            </w:r>
          </w:p>
          <w:p w14:paraId="0ACA1DD7" w14:textId="77777777" w:rsidR="00BC153A" w:rsidRPr="008C0915" w:rsidRDefault="00BC153A" w:rsidP="001652AB">
            <w:pPr>
              <w:rPr>
                <w:rFonts w:asciiTheme="minorHAnsi" w:hAnsiTheme="minorHAnsi" w:cstheme="minorHAnsi"/>
                <w:color w:val="FF0000"/>
                <w:szCs w:val="22"/>
              </w:rPr>
            </w:pPr>
          </w:p>
          <w:p w14:paraId="06E77855" w14:textId="77777777" w:rsidR="00BC153A" w:rsidRPr="008C0915" w:rsidRDefault="00BC153A" w:rsidP="001652AB">
            <w:pPr>
              <w:rPr>
                <w:rFonts w:asciiTheme="minorHAnsi" w:hAnsiTheme="minorHAnsi" w:cstheme="minorHAnsi"/>
                <w:color w:val="FF0000"/>
                <w:szCs w:val="22"/>
              </w:rPr>
            </w:pPr>
          </w:p>
          <w:p w14:paraId="79000355"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Nadležni službenik</w:t>
            </w:r>
          </w:p>
          <w:p w14:paraId="108CC566" w14:textId="77777777" w:rsidR="00BC153A" w:rsidRPr="008C0915" w:rsidRDefault="00BC153A" w:rsidP="001652AB">
            <w:pPr>
              <w:rPr>
                <w:rFonts w:asciiTheme="minorHAnsi" w:hAnsiTheme="minorHAnsi" w:cstheme="minorHAnsi"/>
                <w:color w:val="FF0000"/>
                <w:szCs w:val="22"/>
              </w:rPr>
            </w:pPr>
          </w:p>
          <w:p w14:paraId="037D94BA" w14:textId="77777777" w:rsidR="00BC153A" w:rsidRPr="008C0915" w:rsidRDefault="00BC153A" w:rsidP="001652AB">
            <w:pPr>
              <w:rPr>
                <w:rFonts w:asciiTheme="minorHAnsi" w:hAnsiTheme="minorHAnsi" w:cstheme="minorHAnsi"/>
                <w:color w:val="FF0000"/>
                <w:szCs w:val="22"/>
              </w:rPr>
            </w:pPr>
          </w:p>
          <w:p w14:paraId="03BF5FAB" w14:textId="77777777" w:rsidR="00BC153A" w:rsidRPr="008C0915" w:rsidRDefault="00BC153A" w:rsidP="001652AB">
            <w:pPr>
              <w:rPr>
                <w:rFonts w:asciiTheme="minorHAnsi" w:hAnsiTheme="minorHAnsi" w:cstheme="minorHAnsi"/>
                <w:color w:val="FF0000"/>
                <w:szCs w:val="22"/>
              </w:rPr>
            </w:pPr>
          </w:p>
          <w:p w14:paraId="5FC5CA28" w14:textId="77777777" w:rsidR="00BC153A" w:rsidRPr="008C0915" w:rsidRDefault="00BC153A" w:rsidP="001652AB">
            <w:pPr>
              <w:rPr>
                <w:rFonts w:asciiTheme="minorHAnsi" w:hAnsiTheme="minorHAnsi" w:cstheme="minorHAnsi"/>
                <w:color w:val="FF0000"/>
                <w:szCs w:val="22"/>
              </w:rPr>
            </w:pPr>
          </w:p>
          <w:p w14:paraId="41E952B9" w14:textId="77777777" w:rsidR="00BC153A" w:rsidRPr="008C0915" w:rsidRDefault="00BC153A" w:rsidP="001652AB">
            <w:pPr>
              <w:rPr>
                <w:rFonts w:asciiTheme="minorHAnsi" w:hAnsiTheme="minorHAnsi" w:cstheme="minorHAnsi"/>
                <w:color w:val="FF0000"/>
                <w:szCs w:val="22"/>
              </w:rPr>
            </w:pPr>
          </w:p>
          <w:p w14:paraId="2F175627" w14:textId="77777777" w:rsidR="00BC153A" w:rsidRPr="008C0915" w:rsidRDefault="00BC153A" w:rsidP="001652AB">
            <w:pPr>
              <w:rPr>
                <w:rFonts w:asciiTheme="minorHAnsi" w:hAnsiTheme="minorHAnsi" w:cstheme="minorHAnsi"/>
                <w:color w:val="FF0000"/>
                <w:szCs w:val="22"/>
              </w:rPr>
            </w:pPr>
          </w:p>
          <w:p w14:paraId="2D50F2EE" w14:textId="77777777" w:rsidR="00BC153A" w:rsidRPr="008C0915" w:rsidRDefault="00BC153A" w:rsidP="001652AB">
            <w:pPr>
              <w:rPr>
                <w:rFonts w:asciiTheme="minorHAnsi" w:hAnsiTheme="minorHAnsi" w:cstheme="minorHAnsi"/>
                <w:color w:val="FF0000"/>
                <w:szCs w:val="22"/>
              </w:rPr>
            </w:pPr>
          </w:p>
          <w:p w14:paraId="1584695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3CA9A2F" w14:textId="77777777" w:rsidR="00BC153A" w:rsidRPr="008C0915" w:rsidRDefault="00BC153A" w:rsidP="001652AB">
            <w:pPr>
              <w:rPr>
                <w:rFonts w:asciiTheme="minorHAnsi" w:hAnsiTheme="minorHAnsi" w:cstheme="minorHAnsi"/>
                <w:szCs w:val="22"/>
              </w:rPr>
            </w:pPr>
          </w:p>
          <w:p w14:paraId="5E89B38C" w14:textId="77777777" w:rsidR="00BC153A" w:rsidRPr="008C0915" w:rsidRDefault="00BC153A" w:rsidP="001652AB">
            <w:pPr>
              <w:rPr>
                <w:rFonts w:asciiTheme="minorHAnsi" w:hAnsiTheme="minorHAnsi" w:cstheme="minorHAnsi"/>
                <w:szCs w:val="22"/>
              </w:rPr>
            </w:pPr>
          </w:p>
          <w:p w14:paraId="63B9DDB8" w14:textId="77777777" w:rsidR="00BC153A" w:rsidRPr="008C0915" w:rsidRDefault="00BC153A" w:rsidP="001652AB">
            <w:pPr>
              <w:rPr>
                <w:rFonts w:asciiTheme="minorHAnsi" w:hAnsiTheme="minorHAnsi" w:cstheme="minorHAnsi"/>
                <w:szCs w:val="22"/>
              </w:rPr>
            </w:pPr>
          </w:p>
          <w:p w14:paraId="6C7BD034" w14:textId="77777777" w:rsidR="00BC153A" w:rsidRPr="008C0915" w:rsidRDefault="00BC153A" w:rsidP="001652AB">
            <w:pPr>
              <w:rPr>
                <w:rFonts w:asciiTheme="minorHAnsi" w:hAnsiTheme="minorHAnsi" w:cstheme="minorHAnsi"/>
                <w:szCs w:val="22"/>
              </w:rPr>
            </w:pPr>
          </w:p>
          <w:p w14:paraId="64EF5E76" w14:textId="77777777" w:rsidR="00BC153A" w:rsidRPr="008C0915" w:rsidRDefault="00BC153A" w:rsidP="001652AB">
            <w:pPr>
              <w:rPr>
                <w:rFonts w:asciiTheme="minorHAnsi" w:hAnsiTheme="minorHAnsi" w:cstheme="minorHAnsi"/>
                <w:szCs w:val="22"/>
              </w:rPr>
            </w:pPr>
          </w:p>
          <w:p w14:paraId="4E07D39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i Pročelnik UO za društvene djelatnosti</w:t>
            </w:r>
          </w:p>
          <w:p w14:paraId="1D4C67CD" w14:textId="77777777" w:rsidR="00BC153A" w:rsidRPr="008C0915" w:rsidRDefault="00BC153A" w:rsidP="001652AB">
            <w:pPr>
              <w:rPr>
                <w:rFonts w:asciiTheme="minorHAnsi" w:hAnsiTheme="minorHAnsi" w:cstheme="minorHAnsi"/>
                <w:color w:val="FF0000"/>
                <w:szCs w:val="22"/>
              </w:rPr>
            </w:pPr>
          </w:p>
          <w:p w14:paraId="1736DC32"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Pročelnik UO za društvene djelatnosti i za financije</w:t>
            </w:r>
          </w:p>
          <w:p w14:paraId="2EAA30E6" w14:textId="77777777" w:rsidR="00BC153A" w:rsidRPr="008C0915" w:rsidRDefault="00BC153A" w:rsidP="001652AB">
            <w:pPr>
              <w:rPr>
                <w:rFonts w:asciiTheme="minorHAnsi" w:hAnsiTheme="minorHAnsi" w:cstheme="minorHAnsi"/>
                <w:color w:val="FF0000"/>
                <w:szCs w:val="22"/>
              </w:rPr>
            </w:pPr>
          </w:p>
        </w:tc>
        <w:tc>
          <w:tcPr>
            <w:tcW w:w="1755" w:type="dxa"/>
          </w:tcPr>
          <w:p w14:paraId="5222AD03" w14:textId="77777777" w:rsidR="00BC153A" w:rsidRPr="008C0915" w:rsidRDefault="00BC153A" w:rsidP="001652AB">
            <w:pPr>
              <w:rPr>
                <w:rFonts w:asciiTheme="minorHAnsi" w:hAnsiTheme="minorHAnsi" w:cstheme="minorHAnsi"/>
                <w:color w:val="FF0000"/>
                <w:szCs w:val="22"/>
              </w:rPr>
            </w:pPr>
          </w:p>
          <w:p w14:paraId="175434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Tijekom  mjeseca / po potrebi</w:t>
            </w:r>
          </w:p>
          <w:p w14:paraId="147073EB" w14:textId="77777777" w:rsidR="00BC153A" w:rsidRPr="008C0915" w:rsidRDefault="00BC153A" w:rsidP="001652AB">
            <w:pPr>
              <w:rPr>
                <w:rFonts w:asciiTheme="minorHAnsi" w:hAnsiTheme="minorHAnsi" w:cstheme="minorHAnsi"/>
                <w:color w:val="FF0000"/>
                <w:szCs w:val="22"/>
              </w:rPr>
            </w:pPr>
          </w:p>
          <w:p w14:paraId="391BB36C" w14:textId="77777777" w:rsidR="00BC153A" w:rsidRPr="008C0915" w:rsidRDefault="00BC153A" w:rsidP="001652AB">
            <w:pPr>
              <w:rPr>
                <w:rFonts w:asciiTheme="minorHAnsi" w:hAnsiTheme="minorHAnsi" w:cstheme="minorHAnsi"/>
                <w:szCs w:val="22"/>
              </w:rPr>
            </w:pPr>
          </w:p>
          <w:p w14:paraId="76BF00C9" w14:textId="77777777" w:rsidR="00BC153A" w:rsidRPr="008C0915" w:rsidRDefault="00BC153A" w:rsidP="001652AB">
            <w:pPr>
              <w:rPr>
                <w:rFonts w:asciiTheme="minorHAnsi" w:hAnsiTheme="minorHAnsi" w:cstheme="minorHAnsi"/>
                <w:szCs w:val="22"/>
              </w:rPr>
            </w:pPr>
          </w:p>
          <w:p w14:paraId="188E14F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w:t>
            </w:r>
          </w:p>
          <w:p w14:paraId="1DC6D140" w14:textId="77777777" w:rsidR="00BC153A" w:rsidRPr="008C0915" w:rsidRDefault="00BC153A" w:rsidP="001652AB">
            <w:pPr>
              <w:rPr>
                <w:rFonts w:asciiTheme="minorHAnsi" w:hAnsiTheme="minorHAnsi" w:cstheme="minorHAnsi"/>
                <w:color w:val="FF0000"/>
                <w:szCs w:val="22"/>
              </w:rPr>
            </w:pPr>
          </w:p>
          <w:p w14:paraId="6F563A58" w14:textId="77777777" w:rsidR="00BC153A" w:rsidRPr="008C0915" w:rsidRDefault="00BC153A" w:rsidP="001652AB">
            <w:pPr>
              <w:rPr>
                <w:rFonts w:asciiTheme="minorHAnsi" w:hAnsiTheme="minorHAnsi" w:cstheme="minorHAnsi"/>
                <w:color w:val="FF0000"/>
                <w:szCs w:val="22"/>
              </w:rPr>
            </w:pPr>
          </w:p>
          <w:p w14:paraId="5A0947B7" w14:textId="77777777" w:rsidR="00BC153A" w:rsidRPr="008C0915" w:rsidRDefault="00BC153A" w:rsidP="001652AB">
            <w:pPr>
              <w:rPr>
                <w:rFonts w:asciiTheme="minorHAnsi" w:hAnsiTheme="minorHAnsi" w:cstheme="minorHAnsi"/>
                <w:color w:val="FF0000"/>
                <w:szCs w:val="22"/>
              </w:rPr>
            </w:pPr>
          </w:p>
          <w:p w14:paraId="31111A2A" w14:textId="77777777" w:rsidR="00BC153A" w:rsidRPr="008C0915" w:rsidRDefault="00BC153A" w:rsidP="001652AB">
            <w:pPr>
              <w:rPr>
                <w:rFonts w:asciiTheme="minorHAnsi" w:hAnsiTheme="minorHAnsi" w:cstheme="minorHAnsi"/>
                <w:color w:val="FF0000"/>
                <w:szCs w:val="22"/>
              </w:rPr>
            </w:pPr>
          </w:p>
          <w:p w14:paraId="78257933" w14:textId="77777777" w:rsidR="00BC153A" w:rsidRPr="008C0915" w:rsidRDefault="00BC153A" w:rsidP="001652AB">
            <w:pPr>
              <w:rPr>
                <w:rFonts w:asciiTheme="minorHAnsi" w:hAnsiTheme="minorHAnsi" w:cstheme="minorHAnsi"/>
                <w:color w:val="FF0000"/>
                <w:szCs w:val="22"/>
              </w:rPr>
            </w:pPr>
          </w:p>
          <w:p w14:paraId="50A77F5B" w14:textId="77777777" w:rsidR="00BC153A" w:rsidRPr="008C0915" w:rsidRDefault="00BC153A" w:rsidP="001652AB">
            <w:pPr>
              <w:rPr>
                <w:rFonts w:asciiTheme="minorHAnsi" w:hAnsiTheme="minorHAnsi" w:cstheme="minorHAnsi"/>
                <w:color w:val="FF0000"/>
                <w:szCs w:val="22"/>
              </w:rPr>
            </w:pPr>
          </w:p>
          <w:p w14:paraId="44CD9A3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 / godišnje</w:t>
            </w:r>
          </w:p>
          <w:p w14:paraId="1EA1960F" w14:textId="77777777" w:rsidR="00BC153A" w:rsidRPr="008C0915" w:rsidRDefault="00BC153A" w:rsidP="001652AB">
            <w:pPr>
              <w:rPr>
                <w:rFonts w:asciiTheme="minorHAnsi" w:hAnsiTheme="minorHAnsi" w:cstheme="minorHAnsi"/>
                <w:szCs w:val="22"/>
              </w:rPr>
            </w:pPr>
          </w:p>
          <w:p w14:paraId="380676C5" w14:textId="77777777" w:rsidR="00BC153A" w:rsidRPr="008C0915" w:rsidRDefault="00BC153A" w:rsidP="001652AB">
            <w:pPr>
              <w:rPr>
                <w:rFonts w:asciiTheme="minorHAnsi" w:hAnsiTheme="minorHAnsi" w:cstheme="minorHAnsi"/>
                <w:szCs w:val="22"/>
              </w:rPr>
            </w:pPr>
          </w:p>
          <w:p w14:paraId="6B073BAE" w14:textId="77777777" w:rsidR="00BC153A" w:rsidRPr="008C0915" w:rsidRDefault="00BC153A" w:rsidP="001652AB">
            <w:pPr>
              <w:rPr>
                <w:rFonts w:asciiTheme="minorHAnsi" w:hAnsiTheme="minorHAnsi" w:cstheme="minorHAnsi"/>
                <w:szCs w:val="22"/>
              </w:rPr>
            </w:pPr>
          </w:p>
          <w:p w14:paraId="0F89736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Kontinuirano tijekom  mjeseca / godišnje</w:t>
            </w:r>
          </w:p>
          <w:p w14:paraId="271E081F" w14:textId="77777777" w:rsidR="00BC153A" w:rsidRPr="008C0915" w:rsidRDefault="00BC153A" w:rsidP="001652AB">
            <w:pPr>
              <w:rPr>
                <w:rFonts w:asciiTheme="minorHAnsi" w:hAnsiTheme="minorHAnsi" w:cstheme="minorHAnsi"/>
                <w:color w:val="FF0000"/>
                <w:szCs w:val="22"/>
              </w:rPr>
            </w:pPr>
          </w:p>
        </w:tc>
        <w:tc>
          <w:tcPr>
            <w:tcW w:w="2322" w:type="dxa"/>
          </w:tcPr>
          <w:p w14:paraId="462A59D7" w14:textId="77777777" w:rsidR="00BC153A" w:rsidRPr="008C0915" w:rsidRDefault="00BC153A" w:rsidP="001652AB">
            <w:pPr>
              <w:rPr>
                <w:rFonts w:asciiTheme="minorHAnsi" w:hAnsiTheme="minorHAnsi" w:cstheme="minorHAnsi"/>
                <w:color w:val="FF0000"/>
                <w:szCs w:val="22"/>
              </w:rPr>
            </w:pPr>
          </w:p>
          <w:p w14:paraId="61C55902"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color w:val="FF0000"/>
                <w:szCs w:val="22"/>
              </w:rPr>
              <w:t>-</w:t>
            </w:r>
          </w:p>
          <w:p w14:paraId="6AF47BA3" w14:textId="77777777" w:rsidR="00BC153A" w:rsidRPr="008C0915" w:rsidRDefault="00BC153A" w:rsidP="001652AB">
            <w:pPr>
              <w:rPr>
                <w:rFonts w:asciiTheme="minorHAnsi" w:hAnsiTheme="minorHAnsi" w:cstheme="minorHAnsi"/>
                <w:color w:val="FF0000"/>
                <w:szCs w:val="22"/>
              </w:rPr>
            </w:pPr>
          </w:p>
          <w:p w14:paraId="40381B38" w14:textId="77777777" w:rsidR="00BC153A" w:rsidRPr="008C0915" w:rsidRDefault="00BC153A" w:rsidP="001652AB">
            <w:pPr>
              <w:rPr>
                <w:rFonts w:asciiTheme="minorHAnsi" w:hAnsiTheme="minorHAnsi" w:cstheme="minorHAnsi"/>
                <w:color w:val="FF0000"/>
                <w:szCs w:val="22"/>
              </w:rPr>
            </w:pPr>
          </w:p>
          <w:p w14:paraId="437908B0" w14:textId="77777777" w:rsidR="00BC153A" w:rsidRPr="008C0915" w:rsidRDefault="00BC153A" w:rsidP="001652AB">
            <w:pPr>
              <w:rPr>
                <w:rFonts w:asciiTheme="minorHAnsi" w:hAnsiTheme="minorHAnsi" w:cstheme="minorHAnsi"/>
                <w:color w:val="FF0000"/>
                <w:szCs w:val="22"/>
              </w:rPr>
            </w:pPr>
          </w:p>
          <w:p w14:paraId="154F1D82" w14:textId="77777777" w:rsidR="00BC153A" w:rsidRPr="008C0915" w:rsidRDefault="00BC153A" w:rsidP="001652AB">
            <w:pPr>
              <w:rPr>
                <w:rFonts w:asciiTheme="minorHAnsi" w:hAnsiTheme="minorHAnsi" w:cstheme="minorHAnsi"/>
                <w:szCs w:val="22"/>
              </w:rPr>
            </w:pPr>
          </w:p>
          <w:p w14:paraId="172BC857" w14:textId="77777777" w:rsidR="00BC153A" w:rsidRPr="008C0915" w:rsidRDefault="00BC153A" w:rsidP="001652AB">
            <w:pPr>
              <w:rPr>
                <w:rFonts w:asciiTheme="minorHAnsi" w:hAnsiTheme="minorHAnsi" w:cstheme="minorHAnsi"/>
                <w:szCs w:val="22"/>
              </w:rPr>
            </w:pPr>
          </w:p>
          <w:p w14:paraId="05B1695B"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Kontrola dostavljene dokumentacije - troškova nastalih u prethodnom mjesecu</w:t>
            </w:r>
          </w:p>
          <w:p w14:paraId="022380EF" w14:textId="77777777" w:rsidR="00BC153A" w:rsidRPr="008C0915" w:rsidRDefault="00BC153A" w:rsidP="001652AB">
            <w:pPr>
              <w:rPr>
                <w:rFonts w:asciiTheme="minorHAnsi" w:hAnsiTheme="minorHAnsi" w:cstheme="minorHAnsi"/>
                <w:color w:val="FF0000"/>
                <w:szCs w:val="22"/>
              </w:rPr>
            </w:pPr>
          </w:p>
          <w:p w14:paraId="2715FF22" w14:textId="77777777" w:rsidR="00BC153A" w:rsidRPr="008C0915" w:rsidRDefault="00BC153A" w:rsidP="001652AB">
            <w:pPr>
              <w:rPr>
                <w:rFonts w:asciiTheme="minorHAnsi" w:hAnsiTheme="minorHAnsi" w:cstheme="minorHAnsi"/>
                <w:color w:val="FF0000"/>
                <w:szCs w:val="22"/>
              </w:rPr>
            </w:pPr>
          </w:p>
          <w:p w14:paraId="11E97893" w14:textId="77777777" w:rsidR="00BC153A" w:rsidRPr="008C0915" w:rsidRDefault="00BC153A" w:rsidP="001652AB">
            <w:pPr>
              <w:rPr>
                <w:rFonts w:asciiTheme="minorHAnsi" w:hAnsiTheme="minorHAnsi" w:cstheme="minorHAnsi"/>
                <w:color w:val="FF0000"/>
                <w:szCs w:val="22"/>
              </w:rPr>
            </w:pPr>
          </w:p>
          <w:p w14:paraId="44C352E1" w14:textId="77777777" w:rsidR="00BC153A" w:rsidRPr="008C0915" w:rsidRDefault="00BC153A" w:rsidP="001652AB">
            <w:pPr>
              <w:rPr>
                <w:rFonts w:asciiTheme="minorHAnsi" w:hAnsiTheme="minorHAnsi" w:cstheme="minorHAnsi"/>
                <w:color w:val="FF0000"/>
                <w:szCs w:val="22"/>
              </w:rPr>
            </w:pPr>
          </w:p>
          <w:p w14:paraId="144F536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sredstava potpisan i pečatom ovjeren od strane korisnika proračuna</w:t>
            </w:r>
          </w:p>
          <w:p w14:paraId="423FBC89" w14:textId="77777777" w:rsidR="00BC153A" w:rsidRPr="008C0915" w:rsidRDefault="00BC153A" w:rsidP="001652AB">
            <w:pPr>
              <w:rPr>
                <w:rFonts w:asciiTheme="minorHAnsi" w:hAnsiTheme="minorHAnsi" w:cstheme="minorHAnsi"/>
                <w:szCs w:val="22"/>
              </w:rPr>
            </w:pPr>
          </w:p>
          <w:p w14:paraId="2230A1F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w:t>
            </w:r>
          </w:p>
          <w:p w14:paraId="3EC37F64" w14:textId="77777777" w:rsidR="00BC153A" w:rsidRPr="008C0915" w:rsidRDefault="00BC153A" w:rsidP="001652AB">
            <w:pPr>
              <w:rPr>
                <w:rFonts w:asciiTheme="minorHAnsi" w:hAnsiTheme="minorHAnsi" w:cstheme="minorHAnsi"/>
                <w:color w:val="FF0000"/>
                <w:szCs w:val="22"/>
              </w:rPr>
            </w:pPr>
          </w:p>
          <w:p w14:paraId="6CFAEB4E" w14:textId="77777777" w:rsidR="00BC153A" w:rsidRPr="008C0915" w:rsidRDefault="00BC153A" w:rsidP="001652AB">
            <w:pPr>
              <w:rPr>
                <w:rFonts w:asciiTheme="minorHAnsi" w:hAnsiTheme="minorHAnsi" w:cstheme="minorHAnsi"/>
                <w:color w:val="FF0000"/>
                <w:szCs w:val="22"/>
              </w:rPr>
            </w:pPr>
          </w:p>
          <w:p w14:paraId="7121F037" w14:textId="77777777" w:rsidR="00BC153A" w:rsidRPr="008C0915" w:rsidRDefault="00BC153A" w:rsidP="001652AB">
            <w:pPr>
              <w:rPr>
                <w:rFonts w:asciiTheme="minorHAnsi" w:hAnsiTheme="minorHAnsi" w:cstheme="minorHAnsi"/>
                <w:color w:val="FF0000"/>
                <w:szCs w:val="22"/>
              </w:rPr>
            </w:pPr>
          </w:p>
          <w:p w14:paraId="3E0968F0" w14:textId="77777777" w:rsidR="00BC153A" w:rsidRPr="008C0915" w:rsidRDefault="00BC153A" w:rsidP="001652AB">
            <w:pPr>
              <w:rPr>
                <w:rFonts w:asciiTheme="minorHAnsi" w:hAnsiTheme="minorHAnsi" w:cstheme="minorHAnsi"/>
                <w:color w:val="FF0000"/>
                <w:szCs w:val="22"/>
              </w:rPr>
            </w:pPr>
          </w:p>
          <w:p w14:paraId="0A0B9BE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isplati – nalog</w:t>
            </w:r>
          </w:p>
          <w:p w14:paraId="7A67AE4C" w14:textId="77777777" w:rsidR="00BC153A" w:rsidRPr="008C0915" w:rsidRDefault="00BC153A" w:rsidP="001652AB">
            <w:pPr>
              <w:rPr>
                <w:rFonts w:asciiTheme="minorHAnsi" w:hAnsiTheme="minorHAnsi" w:cstheme="minorHAnsi"/>
                <w:color w:val="FF0000"/>
                <w:szCs w:val="22"/>
              </w:rPr>
            </w:pPr>
          </w:p>
          <w:p w14:paraId="76969636" w14:textId="77777777" w:rsidR="00BC153A" w:rsidRPr="008C0915" w:rsidRDefault="00BC153A" w:rsidP="001652AB">
            <w:pPr>
              <w:rPr>
                <w:rFonts w:asciiTheme="minorHAnsi" w:hAnsiTheme="minorHAnsi" w:cstheme="minorHAnsi"/>
                <w:color w:val="FF0000"/>
                <w:szCs w:val="22"/>
              </w:rPr>
            </w:pPr>
          </w:p>
          <w:p w14:paraId="0A0D9885" w14:textId="77777777" w:rsidR="00BC153A" w:rsidRPr="008C0915" w:rsidRDefault="00BC153A" w:rsidP="001652AB">
            <w:pPr>
              <w:rPr>
                <w:rFonts w:asciiTheme="minorHAnsi" w:hAnsiTheme="minorHAnsi" w:cstheme="minorHAnsi"/>
                <w:color w:val="FF0000"/>
                <w:szCs w:val="22"/>
              </w:rPr>
            </w:pPr>
          </w:p>
          <w:p w14:paraId="46A0E661" w14:textId="77777777" w:rsidR="00BC153A" w:rsidRPr="008C0915" w:rsidRDefault="00BC153A" w:rsidP="001652AB">
            <w:pPr>
              <w:rPr>
                <w:rFonts w:asciiTheme="minorHAnsi" w:hAnsiTheme="minorHAnsi" w:cstheme="minorHAnsi"/>
                <w:color w:val="FF0000"/>
                <w:szCs w:val="22"/>
              </w:rPr>
            </w:pPr>
          </w:p>
          <w:p w14:paraId="25B2FCB1" w14:textId="77777777" w:rsidR="00BC153A" w:rsidRPr="008C0915" w:rsidRDefault="00BC153A" w:rsidP="001652AB">
            <w:pPr>
              <w:rPr>
                <w:rFonts w:asciiTheme="minorHAnsi" w:hAnsiTheme="minorHAnsi" w:cstheme="minorHAnsi"/>
                <w:color w:val="FF0000"/>
                <w:szCs w:val="22"/>
              </w:rPr>
            </w:pPr>
          </w:p>
        </w:tc>
      </w:tr>
    </w:tbl>
    <w:p w14:paraId="11DDB6A2" w14:textId="77777777" w:rsidR="00BC153A" w:rsidRDefault="00BC153A" w:rsidP="00BC153A">
      <w:pPr>
        <w:jc w:val="both"/>
      </w:pPr>
    </w:p>
    <w:p w14:paraId="01B4206C" w14:textId="77777777" w:rsidR="00BC153A" w:rsidRDefault="00BC153A" w:rsidP="00BC153A">
      <w:pPr>
        <w:jc w:val="both"/>
      </w:pPr>
    </w:p>
    <w:p w14:paraId="764C9238" w14:textId="77777777" w:rsidR="00BC153A" w:rsidRDefault="00BC153A" w:rsidP="00BC153A">
      <w:pPr>
        <w:jc w:val="both"/>
      </w:pPr>
    </w:p>
    <w:p w14:paraId="72925705" w14:textId="77777777" w:rsidR="00BC153A" w:rsidRDefault="00BC153A" w:rsidP="00BC153A">
      <w:pPr>
        <w:jc w:val="both"/>
      </w:pPr>
    </w:p>
    <w:p w14:paraId="73214224" w14:textId="77777777" w:rsidR="00BC153A" w:rsidRDefault="00BC153A" w:rsidP="00BC153A">
      <w:pPr>
        <w:jc w:val="both"/>
      </w:pPr>
    </w:p>
    <w:p w14:paraId="5DF34B7F" w14:textId="77777777" w:rsidR="00BC153A" w:rsidRDefault="00BC153A" w:rsidP="00BC153A">
      <w:pPr>
        <w:jc w:val="both"/>
      </w:pPr>
    </w:p>
    <w:p w14:paraId="59A4410B" w14:textId="77777777" w:rsidR="00BC153A" w:rsidRDefault="00BC153A" w:rsidP="00BC153A">
      <w:pPr>
        <w:jc w:val="both"/>
      </w:pPr>
    </w:p>
    <w:p w14:paraId="0D603125" w14:textId="77777777" w:rsidR="00BC153A" w:rsidRDefault="00BC153A" w:rsidP="00BC153A">
      <w:pPr>
        <w:jc w:val="both"/>
      </w:pPr>
    </w:p>
    <w:p w14:paraId="3E4A0C5E" w14:textId="77777777" w:rsidR="00BC153A" w:rsidRDefault="00BC153A" w:rsidP="00BC153A">
      <w:pPr>
        <w:jc w:val="both"/>
      </w:pPr>
    </w:p>
    <w:p w14:paraId="39C94745" w14:textId="77777777" w:rsidR="00BC153A" w:rsidRDefault="00BC153A" w:rsidP="00BC153A">
      <w:pPr>
        <w:jc w:val="both"/>
      </w:pPr>
    </w:p>
    <w:p w14:paraId="79BFE2BA" w14:textId="77777777" w:rsidR="00BC153A" w:rsidRDefault="00BC153A" w:rsidP="00BC153A">
      <w:pPr>
        <w:jc w:val="both"/>
      </w:pPr>
    </w:p>
    <w:p w14:paraId="5169F068" w14:textId="77777777" w:rsidR="00BC153A" w:rsidRDefault="00BC153A" w:rsidP="00BC153A">
      <w:pPr>
        <w:jc w:val="both"/>
      </w:pPr>
    </w:p>
    <w:p w14:paraId="6838A2EA" w14:textId="77777777" w:rsidR="00BC153A" w:rsidRDefault="00BC153A" w:rsidP="00BC153A">
      <w:pPr>
        <w:jc w:val="both"/>
      </w:pPr>
    </w:p>
    <w:p w14:paraId="1EDD76E8" w14:textId="77777777" w:rsidR="00BC153A" w:rsidRDefault="00BC153A" w:rsidP="00BC153A">
      <w:pPr>
        <w:jc w:val="both"/>
      </w:pPr>
    </w:p>
    <w:p w14:paraId="31275AA1" w14:textId="77777777" w:rsidR="00BC153A" w:rsidRDefault="00BC153A" w:rsidP="00BC153A">
      <w:pPr>
        <w:jc w:val="both"/>
      </w:pPr>
    </w:p>
    <w:tbl>
      <w:tblPr>
        <w:tblpPr w:leftFromText="180" w:rightFromText="180" w:vertAnchor="text" w:horzAnchor="margin" w:tblpY="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115"/>
      </w:tblGrid>
      <w:tr w:rsidR="00BC153A" w:rsidRPr="008C0915" w14:paraId="079BFC53" w14:textId="77777777" w:rsidTr="001652AB">
        <w:trPr>
          <w:trHeight w:val="1369"/>
        </w:trPr>
        <w:tc>
          <w:tcPr>
            <w:tcW w:w="4528" w:type="dxa"/>
            <w:shd w:val="clear" w:color="auto" w:fill="D9D9D9"/>
          </w:tcPr>
          <w:p w14:paraId="4DCC9CBE"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3DA5FF16"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2437D592"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5115" w:type="dxa"/>
            <w:shd w:val="clear" w:color="auto" w:fill="D9D9D9"/>
          </w:tcPr>
          <w:p w14:paraId="0D090F1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FINANCIRANJE PRIVATNIH DJEČJIH VRTIĆA</w:t>
            </w:r>
          </w:p>
          <w:p w14:paraId="2F93CE8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3.4.12.</w:t>
            </w:r>
          </w:p>
          <w:p w14:paraId="5466D23B"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 xml:space="preserve">Sufinanciranje boravka djece polaznika privatnih dječjih vrtića </w:t>
            </w:r>
          </w:p>
        </w:tc>
      </w:tr>
      <w:tr w:rsidR="00BC153A" w:rsidRPr="008C0915" w14:paraId="696636CE" w14:textId="77777777" w:rsidTr="001652AB">
        <w:trPr>
          <w:trHeight w:val="343"/>
        </w:trPr>
        <w:tc>
          <w:tcPr>
            <w:tcW w:w="4528" w:type="dxa"/>
          </w:tcPr>
          <w:p w14:paraId="062BBC4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5115" w:type="dxa"/>
          </w:tcPr>
          <w:p w14:paraId="56E34F4E" w14:textId="77777777" w:rsidR="00BC153A" w:rsidRPr="008C0915" w:rsidRDefault="00BC153A" w:rsidP="001652AB">
            <w:pPr>
              <w:rPr>
                <w:rFonts w:asciiTheme="minorHAnsi" w:hAnsiTheme="minorHAnsi" w:cstheme="minorHAnsi"/>
                <w:b/>
                <w:color w:val="FF0000"/>
                <w:szCs w:val="22"/>
              </w:rPr>
            </w:pPr>
            <w:r w:rsidRPr="008C0915">
              <w:rPr>
                <w:rFonts w:asciiTheme="minorHAnsi" w:hAnsiTheme="minorHAnsi" w:cstheme="minorHAnsi"/>
                <w:b/>
                <w:szCs w:val="22"/>
              </w:rPr>
              <w:t>OPIS AKTIVNOSTI</w:t>
            </w:r>
          </w:p>
        </w:tc>
      </w:tr>
      <w:tr w:rsidR="00BC153A" w:rsidRPr="008C0915" w14:paraId="74DB4863" w14:textId="77777777" w:rsidTr="001652AB">
        <w:trPr>
          <w:trHeight w:val="4323"/>
        </w:trPr>
        <w:tc>
          <w:tcPr>
            <w:tcW w:w="4528" w:type="dxa"/>
          </w:tcPr>
          <w:p w14:paraId="11516404" w14:textId="77777777" w:rsidR="00BC153A" w:rsidRPr="008C0915" w:rsidRDefault="00BC153A" w:rsidP="001652AB">
            <w:pPr>
              <w:rPr>
                <w:rFonts w:asciiTheme="minorHAnsi" w:hAnsiTheme="minorHAnsi" w:cstheme="minorHAnsi"/>
                <w:color w:val="FF0000"/>
                <w:szCs w:val="22"/>
              </w:rPr>
            </w:pPr>
          </w:p>
          <w:p w14:paraId="7A76A57F"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72896" behindDoc="0" locked="0" layoutInCell="1" allowOverlap="1" wp14:anchorId="0DE85D51" wp14:editId="2650A5AC">
                      <wp:simplePos x="0" y="0"/>
                      <wp:positionH relativeFrom="column">
                        <wp:posOffset>797560</wp:posOffset>
                      </wp:positionH>
                      <wp:positionV relativeFrom="paragraph">
                        <wp:posOffset>19685</wp:posOffset>
                      </wp:positionV>
                      <wp:extent cx="1156970" cy="363855"/>
                      <wp:effectExtent l="20955" t="15875" r="12700" b="20320"/>
                      <wp:wrapNone/>
                      <wp:docPr id="2379" name="Elipsa 23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2A4B6C30"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0DE85D51" id="Elipsa 2379" o:spid="_x0000_s1630" style="position:absolute;left:0;text-align:left;margin-left:62.8pt;margin-top:1.55pt;width:91.1pt;height:28.65pt;z-index:254672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" strokecolor="#a5a5a5" strokeweight="2pt">
                      <v:textbox>
                        <w:txbxContent>
                          <w:p w14:paraId="2A4B6C30"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34B7F43F" w14:textId="77777777" w:rsidR="00BC153A" w:rsidRPr="008C0915" w:rsidRDefault="00BC153A" w:rsidP="001652AB">
            <w:pPr>
              <w:rPr>
                <w:rFonts w:asciiTheme="minorHAnsi" w:hAnsiTheme="minorHAnsi" w:cstheme="minorHAnsi"/>
                <w:color w:val="FF0000"/>
                <w:szCs w:val="22"/>
              </w:rPr>
            </w:pPr>
          </w:p>
          <w:p w14:paraId="1021D926"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85184" behindDoc="0" locked="0" layoutInCell="1" allowOverlap="1" wp14:anchorId="7EF088A1" wp14:editId="6CB67DD3">
                      <wp:simplePos x="0" y="0"/>
                      <wp:positionH relativeFrom="column">
                        <wp:posOffset>1390650</wp:posOffset>
                      </wp:positionH>
                      <wp:positionV relativeFrom="paragraph">
                        <wp:posOffset>46355</wp:posOffset>
                      </wp:positionV>
                      <wp:extent cx="0" cy="391795"/>
                      <wp:effectExtent l="76200" t="0" r="57150" b="65405"/>
                      <wp:wrapNone/>
                      <wp:docPr id="2380" name="Ravni poveznik sa strelicom 2380"/>
                      <wp:cNvGraphicFramePr/>
                      <a:graphic xmlns:a="http://schemas.openxmlformats.org/drawingml/2006/main">
                        <a:graphicData uri="http://schemas.microsoft.com/office/word/2010/wordprocessingShape">
                          <wps:wsp>
                            <wps:cNvCnPr/>
                            <wps:spPr>
                              <a:xfrm>
                                <a:off x="0" y="0"/>
                                <a:ext cx="0" cy="3917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E836D1D" id="Ravni poveznik sa strelicom 2380" o:spid="_x0000_s1026" type="#_x0000_t32" style="position:absolute;margin-left:109.5pt;margin-top:3.65pt;width:0;height:30.85pt;z-index:2546851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" strokecolor="black [3200]" strokeweight=".5pt">
                      <v:stroke endarrow="block" joinstyle="miter"/>
                    </v:shape>
                  </w:pict>
                </mc:Fallback>
              </mc:AlternateContent>
            </w:r>
          </w:p>
          <w:p w14:paraId="7D944C7C" w14:textId="77777777" w:rsidR="00BC153A" w:rsidRPr="008C0915" w:rsidRDefault="00BC153A" w:rsidP="001652AB">
            <w:pPr>
              <w:rPr>
                <w:rFonts w:asciiTheme="minorHAnsi" w:hAnsiTheme="minorHAnsi" w:cstheme="minorHAnsi"/>
                <w:color w:val="FF0000"/>
                <w:szCs w:val="22"/>
              </w:rPr>
            </w:pPr>
          </w:p>
          <w:p w14:paraId="3D472E67"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74944" behindDoc="0" locked="0" layoutInCell="1" allowOverlap="1" wp14:anchorId="3005F2E0" wp14:editId="6F435284">
                      <wp:simplePos x="0" y="0"/>
                      <wp:positionH relativeFrom="column">
                        <wp:posOffset>463715</wp:posOffset>
                      </wp:positionH>
                      <wp:positionV relativeFrom="paragraph">
                        <wp:posOffset>95029</wp:posOffset>
                      </wp:positionV>
                      <wp:extent cx="1860605" cy="437322"/>
                      <wp:effectExtent l="0" t="0" r="25400" b="20320"/>
                      <wp:wrapNone/>
                      <wp:docPr id="2381" name="Pravokutnik 2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605" cy="437322"/>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A822D6E" w14:textId="77777777" w:rsidR="00BC153A" w:rsidRPr="004E3252" w:rsidRDefault="00BC153A" w:rsidP="00BC153A">
                                  <w:pPr>
                                    <w:rPr>
                                      <w:rFonts w:cs="Calibri"/>
                                      <w:sz w:val="18"/>
                                      <w:szCs w:val="18"/>
                                    </w:rPr>
                                  </w:pPr>
                                  <w:r>
                                    <w:rPr>
                                      <w:rFonts w:cs="Calibri"/>
                                      <w:sz w:val="18"/>
                                      <w:szCs w:val="18"/>
                                    </w:rPr>
                                    <w:t>DONOŠENJE PROGRAMA JAVNIH POTREBA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05F2E0" id="Pravokutnik 2381" o:spid="_x0000_s1631" style="position:absolute;left:0;text-align:left;margin-left:36.5pt;margin-top:7.5pt;width:146.5pt;height:34.45pt;z-index:2546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" fillcolor="window" strokecolor="#a6a6a6" strokeweight="2pt">
                      <v:path arrowok="t"/>
                      <v:textbox>
                        <w:txbxContent>
                          <w:p w14:paraId="2A822D6E" w14:textId="77777777" w:rsidR="00BC153A" w:rsidRPr="004E3252" w:rsidRDefault="00BC153A" w:rsidP="00BC153A">
                            <w:pPr>
                              <w:rPr>
                                <w:rFonts w:cs="Calibri"/>
                                <w:sz w:val="18"/>
                                <w:szCs w:val="18"/>
                              </w:rPr>
                            </w:pPr>
                            <w:r>
                              <w:rPr>
                                <w:rFonts w:cs="Calibri"/>
                                <w:sz w:val="18"/>
                                <w:szCs w:val="18"/>
                              </w:rPr>
                              <w:t>DONOŠENJE PROGRAMA JAVNIH POTREBA</w:t>
                            </w:r>
                          </w:p>
                        </w:txbxContent>
                      </v:textbox>
                    </v:rect>
                  </w:pict>
                </mc:Fallback>
              </mc:AlternateContent>
            </w:r>
          </w:p>
          <w:p w14:paraId="6ECBFAE9" w14:textId="77777777" w:rsidR="00BC153A" w:rsidRPr="008C0915" w:rsidRDefault="00BC153A" w:rsidP="001652AB">
            <w:pPr>
              <w:rPr>
                <w:rFonts w:asciiTheme="minorHAnsi" w:hAnsiTheme="minorHAnsi" w:cstheme="minorHAnsi"/>
                <w:color w:val="FF0000"/>
                <w:szCs w:val="22"/>
              </w:rPr>
            </w:pPr>
          </w:p>
          <w:p w14:paraId="2265A027" w14:textId="77777777" w:rsidR="00BC153A" w:rsidRPr="008C0915" w:rsidRDefault="00BC153A" w:rsidP="001652AB">
            <w:pPr>
              <w:rPr>
                <w:rFonts w:asciiTheme="minorHAnsi" w:hAnsiTheme="minorHAnsi" w:cstheme="minorHAnsi"/>
                <w:color w:val="FF0000"/>
                <w:szCs w:val="22"/>
              </w:rPr>
            </w:pPr>
          </w:p>
          <w:p w14:paraId="2FBDB409"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86208" behindDoc="0" locked="0" layoutInCell="1" allowOverlap="1" wp14:anchorId="04C17550" wp14:editId="0CBE2C26">
                      <wp:simplePos x="0" y="0"/>
                      <wp:positionH relativeFrom="column">
                        <wp:posOffset>1390650</wp:posOffset>
                      </wp:positionH>
                      <wp:positionV relativeFrom="paragraph">
                        <wp:posOffset>22860</wp:posOffset>
                      </wp:positionV>
                      <wp:extent cx="19050" cy="1525270"/>
                      <wp:effectExtent l="57150" t="0" r="57150" b="55880"/>
                      <wp:wrapNone/>
                      <wp:docPr id="2382" name="Ravni poveznik sa strelicom 2382"/>
                      <wp:cNvGraphicFramePr/>
                      <a:graphic xmlns:a="http://schemas.openxmlformats.org/drawingml/2006/main">
                        <a:graphicData uri="http://schemas.microsoft.com/office/word/2010/wordprocessingShape">
                          <wps:wsp>
                            <wps:cNvCnPr/>
                            <wps:spPr>
                              <a:xfrm>
                                <a:off x="0" y="0"/>
                                <a:ext cx="19050" cy="15252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FA9C18A" id="Ravni poveznik sa strelicom 2382" o:spid="_x0000_s1026" type="#_x0000_t32" style="position:absolute;margin-left:109.5pt;margin-top:1.8pt;width:1.5pt;height:120.1pt;z-index:25468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" strokecolor="black [3200]" strokeweight=".5pt">
                      <v:stroke endarrow="block" joinstyle="miter"/>
                    </v:shape>
                  </w:pict>
                </mc:Fallback>
              </mc:AlternateContent>
            </w:r>
          </w:p>
          <w:p w14:paraId="1BB09C22" w14:textId="77777777" w:rsidR="00BC153A" w:rsidRPr="008C0915" w:rsidRDefault="00BC153A" w:rsidP="001652AB">
            <w:pPr>
              <w:rPr>
                <w:rFonts w:asciiTheme="minorHAnsi" w:hAnsiTheme="minorHAnsi" w:cstheme="minorHAnsi"/>
                <w:color w:val="FF0000"/>
                <w:szCs w:val="22"/>
              </w:rPr>
            </w:pPr>
          </w:p>
          <w:p w14:paraId="6162762D" w14:textId="77777777" w:rsidR="00BC153A" w:rsidRPr="008C0915" w:rsidRDefault="00BC153A" w:rsidP="001652AB">
            <w:pPr>
              <w:rPr>
                <w:rFonts w:asciiTheme="minorHAnsi" w:hAnsiTheme="minorHAnsi" w:cstheme="minorHAnsi"/>
                <w:color w:val="FF0000"/>
                <w:szCs w:val="22"/>
              </w:rPr>
            </w:pPr>
          </w:p>
          <w:p w14:paraId="195C9489" w14:textId="77777777" w:rsidR="00BC153A" w:rsidRPr="008C0915" w:rsidRDefault="00BC153A" w:rsidP="001652AB">
            <w:pPr>
              <w:rPr>
                <w:rFonts w:asciiTheme="minorHAnsi" w:hAnsiTheme="minorHAnsi" w:cstheme="minorHAnsi"/>
                <w:color w:val="FF0000"/>
                <w:szCs w:val="22"/>
              </w:rPr>
            </w:pPr>
          </w:p>
          <w:p w14:paraId="0FBB0CBC" w14:textId="77777777" w:rsidR="00BC153A" w:rsidRPr="008C0915" w:rsidRDefault="00BC153A" w:rsidP="001652AB">
            <w:pPr>
              <w:rPr>
                <w:rFonts w:asciiTheme="minorHAnsi" w:hAnsiTheme="minorHAnsi" w:cstheme="minorHAnsi"/>
                <w:color w:val="FF0000"/>
                <w:szCs w:val="22"/>
              </w:rPr>
            </w:pPr>
          </w:p>
          <w:p w14:paraId="15E44E48" w14:textId="77777777" w:rsidR="00BC153A" w:rsidRPr="008C0915" w:rsidRDefault="00BC153A" w:rsidP="001652AB">
            <w:pPr>
              <w:rPr>
                <w:rFonts w:asciiTheme="minorHAnsi" w:hAnsiTheme="minorHAnsi" w:cstheme="minorHAnsi"/>
                <w:color w:val="FF0000"/>
                <w:szCs w:val="22"/>
              </w:rPr>
            </w:pPr>
          </w:p>
          <w:p w14:paraId="729BECA8" w14:textId="77777777" w:rsidR="00BC153A" w:rsidRPr="008C0915" w:rsidRDefault="00BC153A" w:rsidP="001652AB">
            <w:pPr>
              <w:rPr>
                <w:rFonts w:asciiTheme="minorHAnsi" w:hAnsiTheme="minorHAnsi" w:cstheme="minorHAnsi"/>
                <w:color w:val="FF0000"/>
                <w:szCs w:val="22"/>
              </w:rPr>
            </w:pPr>
          </w:p>
          <w:p w14:paraId="62D2D454" w14:textId="77777777" w:rsidR="00BC153A" w:rsidRPr="008C0915" w:rsidRDefault="00BC153A" w:rsidP="001652AB">
            <w:pPr>
              <w:rPr>
                <w:rFonts w:asciiTheme="minorHAnsi" w:hAnsiTheme="minorHAnsi" w:cstheme="minorHAnsi"/>
                <w:color w:val="FF0000"/>
                <w:szCs w:val="22"/>
              </w:rPr>
            </w:pPr>
          </w:p>
          <w:p w14:paraId="4D28788D" w14:textId="77777777" w:rsidR="00BC153A" w:rsidRPr="008C0915" w:rsidRDefault="00BC153A" w:rsidP="001652AB">
            <w:pPr>
              <w:rPr>
                <w:rFonts w:asciiTheme="minorHAnsi" w:hAnsiTheme="minorHAnsi" w:cstheme="minorHAnsi"/>
                <w:color w:val="FF0000"/>
                <w:szCs w:val="22"/>
              </w:rPr>
            </w:pPr>
          </w:p>
          <w:p w14:paraId="24A5917D"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73920" behindDoc="0" locked="0" layoutInCell="1" allowOverlap="1" wp14:anchorId="76B0561D" wp14:editId="65E48C18">
                      <wp:simplePos x="0" y="0"/>
                      <wp:positionH relativeFrom="column">
                        <wp:posOffset>485775</wp:posOffset>
                      </wp:positionH>
                      <wp:positionV relativeFrom="paragraph">
                        <wp:posOffset>12700</wp:posOffset>
                      </wp:positionV>
                      <wp:extent cx="1845945" cy="531495"/>
                      <wp:effectExtent l="0" t="0" r="20955" b="20955"/>
                      <wp:wrapNone/>
                      <wp:docPr id="2383" name="Pravokutnik 23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53149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F158D15" w14:textId="77777777" w:rsidR="00BC153A" w:rsidRPr="004E3252" w:rsidRDefault="00BC153A" w:rsidP="00BC153A">
                                  <w:pPr>
                                    <w:rPr>
                                      <w:rFonts w:cs="Calibri"/>
                                      <w:sz w:val="18"/>
                                      <w:szCs w:val="18"/>
                                    </w:rPr>
                                  </w:pPr>
                                  <w:r w:rsidRPr="004E3252">
                                    <w:rPr>
                                      <w:rFonts w:cs="Calibri"/>
                                      <w:sz w:val="18"/>
                                      <w:szCs w:val="18"/>
                                    </w:rPr>
                                    <w:t xml:space="preserve">ZAPRIMANJE </w:t>
                                  </w:r>
                                  <w:r>
                                    <w:rPr>
                                      <w:rFonts w:cs="Calibri"/>
                                      <w:sz w:val="18"/>
                                      <w:szCs w:val="18"/>
                                    </w:rPr>
                                    <w:t xml:space="preserve">PRIJEDLOGA GODIŠNJEG PLANA I PROGRAMA RADA ZA PEDAGOŠKU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B0561D" id="Pravokutnik 2383" o:spid="_x0000_s1632" style="position:absolute;left:0;text-align:left;margin-left:38.25pt;margin-top:1pt;width:145.35pt;height:41.85pt;z-index:25467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" fillcolor="window" strokecolor="#a6a6a6" strokeweight="2pt">
                      <v:path arrowok="t"/>
                      <v:textbox>
                        <w:txbxContent>
                          <w:p w14:paraId="5F158D15" w14:textId="77777777" w:rsidR="00BC153A" w:rsidRPr="004E3252" w:rsidRDefault="00BC153A" w:rsidP="00BC153A">
                            <w:pPr>
                              <w:rPr>
                                <w:rFonts w:cs="Calibri"/>
                                <w:sz w:val="18"/>
                                <w:szCs w:val="18"/>
                              </w:rPr>
                            </w:pPr>
                            <w:r w:rsidRPr="004E3252">
                              <w:rPr>
                                <w:rFonts w:cs="Calibri"/>
                                <w:sz w:val="18"/>
                                <w:szCs w:val="18"/>
                              </w:rPr>
                              <w:t xml:space="preserve">ZAPRIMANJE </w:t>
                            </w:r>
                            <w:r>
                              <w:rPr>
                                <w:rFonts w:cs="Calibri"/>
                                <w:sz w:val="18"/>
                                <w:szCs w:val="18"/>
                              </w:rPr>
                              <w:t xml:space="preserve">PRIJEDLOGA GODIŠNJEG PLANA I PROGRAMA RADA ZA PEDAGOŠKU </w:t>
                            </w:r>
                          </w:p>
                        </w:txbxContent>
                      </v:textbox>
                    </v:rect>
                  </w:pict>
                </mc:Fallback>
              </mc:AlternateContent>
            </w:r>
          </w:p>
          <w:p w14:paraId="7ECB4132" w14:textId="77777777" w:rsidR="00BC153A" w:rsidRPr="008C0915" w:rsidRDefault="00BC153A" w:rsidP="001652AB">
            <w:pPr>
              <w:rPr>
                <w:rFonts w:asciiTheme="minorHAnsi" w:hAnsiTheme="minorHAnsi" w:cstheme="minorHAnsi"/>
                <w:color w:val="FF0000"/>
                <w:szCs w:val="22"/>
              </w:rPr>
            </w:pPr>
          </w:p>
          <w:p w14:paraId="569124BB" w14:textId="77777777" w:rsidR="00BC153A" w:rsidRPr="008C0915" w:rsidRDefault="00BC153A" w:rsidP="001652AB">
            <w:pPr>
              <w:rPr>
                <w:rFonts w:asciiTheme="minorHAnsi" w:hAnsiTheme="minorHAnsi" w:cstheme="minorHAnsi"/>
                <w:color w:val="FF0000"/>
                <w:szCs w:val="22"/>
              </w:rPr>
            </w:pPr>
          </w:p>
          <w:p w14:paraId="193B06A8"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87232" behindDoc="0" locked="0" layoutInCell="1" allowOverlap="1" wp14:anchorId="0BDF74C6" wp14:editId="168F93AB">
                      <wp:simplePos x="0" y="0"/>
                      <wp:positionH relativeFrom="column">
                        <wp:posOffset>1409700</wp:posOffset>
                      </wp:positionH>
                      <wp:positionV relativeFrom="paragraph">
                        <wp:posOffset>44450</wp:posOffset>
                      </wp:positionV>
                      <wp:extent cx="9525" cy="800100"/>
                      <wp:effectExtent l="38100" t="0" r="66675" b="57150"/>
                      <wp:wrapNone/>
                      <wp:docPr id="2384" name="Ravni poveznik sa strelicom 2384"/>
                      <wp:cNvGraphicFramePr/>
                      <a:graphic xmlns:a="http://schemas.openxmlformats.org/drawingml/2006/main">
                        <a:graphicData uri="http://schemas.microsoft.com/office/word/2010/wordprocessingShape">
                          <wps:wsp>
                            <wps:cNvCnPr/>
                            <wps:spPr>
                              <a:xfrm>
                                <a:off x="0" y="0"/>
                                <a:ext cx="9525"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2B5F3A" id="Ravni poveznik sa strelicom 2384" o:spid="_x0000_s1026" type="#_x0000_t32" style="position:absolute;margin-left:111pt;margin-top:3.5pt;width:.75pt;height:63pt;z-index:25468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" strokecolor="black [3200]" strokeweight=".5pt">
                      <v:stroke endarrow="block" joinstyle="miter"/>
                    </v:shape>
                  </w:pict>
                </mc:Fallback>
              </mc:AlternateContent>
            </w:r>
          </w:p>
          <w:p w14:paraId="087B2404" w14:textId="77777777" w:rsidR="00BC153A" w:rsidRPr="008C0915" w:rsidRDefault="00BC153A" w:rsidP="001652AB">
            <w:pPr>
              <w:rPr>
                <w:rFonts w:asciiTheme="minorHAnsi" w:hAnsiTheme="minorHAnsi" w:cstheme="minorHAnsi"/>
                <w:color w:val="FF0000"/>
                <w:szCs w:val="22"/>
              </w:rPr>
            </w:pPr>
          </w:p>
          <w:p w14:paraId="77215DC7" w14:textId="77777777" w:rsidR="00BC153A" w:rsidRPr="008C0915" w:rsidRDefault="00BC153A" w:rsidP="001652AB">
            <w:pPr>
              <w:rPr>
                <w:rFonts w:asciiTheme="minorHAnsi" w:hAnsiTheme="minorHAnsi" w:cstheme="minorHAnsi"/>
                <w:color w:val="FF0000"/>
                <w:szCs w:val="22"/>
              </w:rPr>
            </w:pPr>
          </w:p>
          <w:p w14:paraId="5617A190" w14:textId="77777777" w:rsidR="00BC153A" w:rsidRDefault="00BC153A" w:rsidP="001652AB">
            <w:pPr>
              <w:rPr>
                <w:rFonts w:asciiTheme="minorHAnsi" w:hAnsiTheme="minorHAnsi" w:cstheme="minorHAnsi"/>
                <w:color w:val="FF0000"/>
                <w:szCs w:val="22"/>
              </w:rPr>
            </w:pPr>
          </w:p>
          <w:p w14:paraId="639DFE55" w14:textId="77777777" w:rsidR="00BC153A"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79040" behindDoc="0" locked="0" layoutInCell="1" allowOverlap="1" wp14:anchorId="1D20C264" wp14:editId="0CCE43CF">
                      <wp:simplePos x="0" y="0"/>
                      <wp:positionH relativeFrom="column">
                        <wp:posOffset>502285</wp:posOffset>
                      </wp:positionH>
                      <wp:positionV relativeFrom="paragraph">
                        <wp:posOffset>164465</wp:posOffset>
                      </wp:positionV>
                      <wp:extent cx="1860605" cy="437322"/>
                      <wp:effectExtent l="0" t="0" r="25400" b="20320"/>
                      <wp:wrapNone/>
                      <wp:docPr id="128" name="Pravokutnik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605" cy="437322"/>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8D23A57" w14:textId="77777777" w:rsidR="00BC153A" w:rsidRPr="004E3252" w:rsidRDefault="00BC153A" w:rsidP="00BC153A">
                                  <w:pPr>
                                    <w:rPr>
                                      <w:rFonts w:cs="Calibri"/>
                                      <w:sz w:val="18"/>
                                      <w:szCs w:val="18"/>
                                    </w:rPr>
                                  </w:pPr>
                                  <w:r>
                                    <w:rPr>
                                      <w:rFonts w:cs="Calibri"/>
                                      <w:sz w:val="18"/>
                                      <w:szCs w:val="18"/>
                                    </w:rPr>
                                    <w:t>IZRADA UGOVORA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20C264" id="Pravokutnik 128" o:spid="_x0000_s1633" style="position:absolute;left:0;text-align:left;margin-left:39.55pt;margin-top:12.95pt;width:146.5pt;height:34.45pt;z-index:25467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" fillcolor="window" strokecolor="#a6a6a6" strokeweight="2pt">
                      <v:path arrowok="t"/>
                      <v:textbox>
                        <w:txbxContent>
                          <w:p w14:paraId="58D23A57" w14:textId="77777777" w:rsidR="00BC153A" w:rsidRPr="004E3252" w:rsidRDefault="00BC153A" w:rsidP="00BC153A">
                            <w:pPr>
                              <w:rPr>
                                <w:rFonts w:cs="Calibri"/>
                                <w:sz w:val="18"/>
                                <w:szCs w:val="18"/>
                              </w:rPr>
                            </w:pPr>
                            <w:r>
                              <w:rPr>
                                <w:rFonts w:cs="Calibri"/>
                                <w:sz w:val="18"/>
                                <w:szCs w:val="18"/>
                              </w:rPr>
                              <w:t>IZRADA UGOVORA</w:t>
                            </w:r>
                          </w:p>
                        </w:txbxContent>
                      </v:textbox>
                    </v:rect>
                  </w:pict>
                </mc:Fallback>
              </mc:AlternateContent>
            </w:r>
          </w:p>
          <w:p w14:paraId="3F32E7BC" w14:textId="77777777" w:rsidR="00BC153A" w:rsidRDefault="00BC153A" w:rsidP="001652AB">
            <w:pPr>
              <w:rPr>
                <w:rFonts w:asciiTheme="minorHAnsi" w:hAnsiTheme="minorHAnsi" w:cstheme="minorHAnsi"/>
                <w:color w:val="FF0000"/>
                <w:szCs w:val="22"/>
              </w:rPr>
            </w:pPr>
          </w:p>
          <w:p w14:paraId="1EF0DD82" w14:textId="77777777" w:rsidR="00BC153A" w:rsidRDefault="00BC153A" w:rsidP="001652AB">
            <w:pPr>
              <w:rPr>
                <w:rFonts w:asciiTheme="minorHAnsi" w:hAnsiTheme="minorHAnsi" w:cstheme="minorHAnsi"/>
                <w:color w:val="FF0000"/>
                <w:szCs w:val="22"/>
              </w:rPr>
            </w:pPr>
          </w:p>
          <w:p w14:paraId="196E7F46" w14:textId="77777777" w:rsidR="00BC153A"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88256" behindDoc="0" locked="0" layoutInCell="1" allowOverlap="1" wp14:anchorId="600C08A1" wp14:editId="48B3FDAD">
                      <wp:simplePos x="0" y="0"/>
                      <wp:positionH relativeFrom="column">
                        <wp:posOffset>1419225</wp:posOffset>
                      </wp:positionH>
                      <wp:positionV relativeFrom="paragraph">
                        <wp:posOffset>98424</wp:posOffset>
                      </wp:positionV>
                      <wp:extent cx="9525" cy="1076325"/>
                      <wp:effectExtent l="38100" t="0" r="66675" b="47625"/>
                      <wp:wrapNone/>
                      <wp:docPr id="2385" name="Ravni poveznik sa strelicom 2385"/>
                      <wp:cNvGraphicFramePr/>
                      <a:graphic xmlns:a="http://schemas.openxmlformats.org/drawingml/2006/main">
                        <a:graphicData uri="http://schemas.microsoft.com/office/word/2010/wordprocessingShape">
                          <wps:wsp>
                            <wps:cNvCnPr/>
                            <wps:spPr>
                              <a:xfrm>
                                <a:off x="0" y="0"/>
                                <a:ext cx="9525" cy="1076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79F24E3" id="Ravni poveznik sa strelicom 2385" o:spid="_x0000_s1026" type="#_x0000_t32" style="position:absolute;margin-left:111.75pt;margin-top:7.75pt;width:.75pt;height:84.75pt;z-index:254688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" strokecolor="black [3200]" strokeweight=".5pt">
                      <v:stroke endarrow="block" joinstyle="miter"/>
                    </v:shape>
                  </w:pict>
                </mc:Fallback>
              </mc:AlternateContent>
            </w:r>
          </w:p>
          <w:p w14:paraId="3F155900" w14:textId="77777777" w:rsidR="00BC153A" w:rsidRPr="008C0915" w:rsidRDefault="00BC153A" w:rsidP="001652AB">
            <w:pPr>
              <w:rPr>
                <w:rFonts w:asciiTheme="minorHAnsi" w:hAnsiTheme="minorHAnsi" w:cstheme="minorHAnsi"/>
                <w:color w:val="FF0000"/>
                <w:szCs w:val="22"/>
              </w:rPr>
            </w:pPr>
          </w:p>
          <w:p w14:paraId="31043429" w14:textId="77777777" w:rsidR="00BC153A" w:rsidRPr="008C0915" w:rsidRDefault="00BC153A" w:rsidP="001652AB">
            <w:pPr>
              <w:rPr>
                <w:rFonts w:asciiTheme="minorHAnsi" w:hAnsiTheme="minorHAnsi" w:cstheme="minorHAnsi"/>
                <w:color w:val="FF0000"/>
                <w:szCs w:val="22"/>
              </w:rPr>
            </w:pPr>
          </w:p>
          <w:p w14:paraId="0951D699" w14:textId="77777777" w:rsidR="00BC153A" w:rsidRPr="008C0915" w:rsidRDefault="00BC153A" w:rsidP="001652AB">
            <w:pPr>
              <w:rPr>
                <w:rFonts w:asciiTheme="minorHAnsi" w:hAnsiTheme="minorHAnsi" w:cstheme="minorHAnsi"/>
                <w:color w:val="FF0000"/>
                <w:szCs w:val="22"/>
              </w:rPr>
            </w:pPr>
          </w:p>
          <w:p w14:paraId="23A26CEC"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color w:val="FF0000"/>
                <w:szCs w:val="22"/>
              </w:rPr>
              <w:t xml:space="preserve"> </w:t>
            </w:r>
          </w:p>
          <w:p w14:paraId="29395C33" w14:textId="77777777" w:rsidR="00BC153A" w:rsidRDefault="00BC153A" w:rsidP="001652AB">
            <w:pPr>
              <w:tabs>
                <w:tab w:val="left" w:pos="1102"/>
              </w:tabs>
              <w:rPr>
                <w:rFonts w:asciiTheme="minorHAnsi" w:hAnsiTheme="minorHAnsi" w:cstheme="minorHAnsi"/>
                <w:noProof/>
                <w:color w:val="FF0000"/>
                <w:szCs w:val="22"/>
              </w:rPr>
            </w:pPr>
          </w:p>
          <w:p w14:paraId="1892C86D" w14:textId="77777777" w:rsidR="00BC153A" w:rsidRPr="008C0915" w:rsidRDefault="00BC153A" w:rsidP="001652AB">
            <w:pPr>
              <w:tabs>
                <w:tab w:val="left" w:pos="1102"/>
              </w:tabs>
              <w:rPr>
                <w:rFonts w:asciiTheme="minorHAnsi" w:hAnsiTheme="minorHAnsi" w:cstheme="minorHAnsi"/>
                <w:color w:val="FF0000"/>
                <w:szCs w:val="22"/>
              </w:rPr>
            </w:pPr>
            <w:r w:rsidRPr="008C0915">
              <w:rPr>
                <w:rFonts w:asciiTheme="minorHAnsi" w:hAnsiTheme="minorHAnsi" w:cstheme="minorHAnsi"/>
                <w:noProof/>
                <w:szCs w:val="22"/>
              </w:rPr>
              <mc:AlternateContent>
                <mc:Choice Requires="wps">
                  <w:drawing>
                    <wp:anchor distT="0" distB="0" distL="114300" distR="114300" simplePos="0" relativeHeight="254681088" behindDoc="0" locked="0" layoutInCell="1" allowOverlap="1" wp14:anchorId="3C17B2FC" wp14:editId="743A3EEB">
                      <wp:simplePos x="0" y="0"/>
                      <wp:positionH relativeFrom="column">
                        <wp:posOffset>1260475</wp:posOffset>
                      </wp:positionH>
                      <wp:positionV relativeFrom="paragraph">
                        <wp:posOffset>1593215</wp:posOffset>
                      </wp:positionV>
                      <wp:extent cx="419735" cy="410210"/>
                      <wp:effectExtent l="0" t="0" r="18415" b="27940"/>
                      <wp:wrapNone/>
                      <wp:docPr id="2386" name="Dijagram toka: Poveznik 23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4150209"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C17B2FC" id="Dijagram toka: Poveznik 2386" o:spid="_x0000_s1634" type="#_x0000_t120" style="position:absolute;left:0;text-align:left;margin-left:99.25pt;margin-top:125.45pt;width:33.05pt;height:32.3pt;z-index:25468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" strokecolor="#a5a5a5" strokeweight="2pt">
                      <v:textbox>
                        <w:txbxContent>
                          <w:p w14:paraId="14150209" w14:textId="77777777" w:rsidR="00BC153A" w:rsidRDefault="00BC153A" w:rsidP="00BC153A">
                            <w:pPr>
                              <w:shd w:val="clear" w:color="auto" w:fill="808080"/>
                            </w:pPr>
                            <w:r>
                              <w:t>A</w:t>
                            </w:r>
                          </w:p>
                        </w:txbxContent>
                      </v:textbox>
                    </v:shape>
                  </w:pict>
                </mc:Fallback>
              </mc:AlternateContent>
            </w:r>
            <w:r>
              <w:rPr>
                <w:rFonts w:asciiTheme="minorHAnsi" w:hAnsiTheme="minorHAnsi" w:cstheme="minorHAnsi"/>
                <w:noProof/>
                <w:szCs w:val="22"/>
              </w:rPr>
              <mc:AlternateContent>
                <mc:Choice Requires="wps">
                  <w:drawing>
                    <wp:anchor distT="0" distB="0" distL="114300" distR="114300" simplePos="0" relativeHeight="254690304" behindDoc="0" locked="0" layoutInCell="1" allowOverlap="1" wp14:anchorId="798CA13F" wp14:editId="2312F309">
                      <wp:simplePos x="0" y="0"/>
                      <wp:positionH relativeFrom="column">
                        <wp:posOffset>1457325</wp:posOffset>
                      </wp:positionH>
                      <wp:positionV relativeFrom="paragraph">
                        <wp:posOffset>1390015</wp:posOffset>
                      </wp:positionV>
                      <wp:extent cx="0" cy="219075"/>
                      <wp:effectExtent l="76200" t="0" r="57150" b="47625"/>
                      <wp:wrapNone/>
                      <wp:docPr id="2387" name="Ravni poveznik sa strelicom 2387"/>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98D12F" id="Ravni poveznik sa strelicom 2387" o:spid="_x0000_s1026" type="#_x0000_t32" style="position:absolute;margin-left:114.75pt;margin-top:109.45pt;width:0;height:17.25pt;z-index:25469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689280" behindDoc="0" locked="0" layoutInCell="1" allowOverlap="1" wp14:anchorId="29027192" wp14:editId="5DCBA496">
                      <wp:simplePos x="0" y="0"/>
                      <wp:positionH relativeFrom="column">
                        <wp:posOffset>1447800</wp:posOffset>
                      </wp:positionH>
                      <wp:positionV relativeFrom="paragraph">
                        <wp:posOffset>694690</wp:posOffset>
                      </wp:positionV>
                      <wp:extent cx="0" cy="257175"/>
                      <wp:effectExtent l="76200" t="0" r="57150" b="47625"/>
                      <wp:wrapNone/>
                      <wp:docPr id="2388" name="Ravni poveznik sa strelicom 2388"/>
                      <wp:cNvGraphicFramePr/>
                      <a:graphic xmlns:a="http://schemas.openxmlformats.org/drawingml/2006/main">
                        <a:graphicData uri="http://schemas.microsoft.com/office/word/2010/wordprocessingShape">
                          <wps:wsp>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57B9F6" id="Ravni poveznik sa strelicom 2388" o:spid="_x0000_s1026" type="#_x0000_t32" style="position:absolute;margin-left:114pt;margin-top:54.7pt;width:0;height:20.25pt;z-index:25468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" strokecolor="black [3200]" strokeweight=".5pt">
                      <v:stroke endarrow="block" joinstyle="miter"/>
                    </v:shape>
                  </w:pict>
                </mc:Fallback>
              </mc:AlternateContent>
            </w:r>
            <w:r w:rsidRPr="008C0915">
              <w:rPr>
                <w:rFonts w:asciiTheme="minorHAnsi" w:hAnsiTheme="minorHAnsi" w:cstheme="minorHAnsi"/>
                <w:noProof/>
                <w:color w:val="FF0000"/>
                <w:szCs w:val="22"/>
              </w:rPr>
              <mc:AlternateContent>
                <mc:Choice Requires="wps">
                  <w:drawing>
                    <wp:anchor distT="0" distB="0" distL="114300" distR="114300" simplePos="0" relativeHeight="254680064" behindDoc="0" locked="0" layoutInCell="1" allowOverlap="1" wp14:anchorId="6875F152" wp14:editId="0FB7C709">
                      <wp:simplePos x="0" y="0"/>
                      <wp:positionH relativeFrom="column">
                        <wp:posOffset>546100</wp:posOffset>
                      </wp:positionH>
                      <wp:positionV relativeFrom="paragraph">
                        <wp:posOffset>942975</wp:posOffset>
                      </wp:positionV>
                      <wp:extent cx="1860550" cy="436880"/>
                      <wp:effectExtent l="0" t="0" r="25400" b="20320"/>
                      <wp:wrapNone/>
                      <wp:docPr id="101" name="Pravokutnik 1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550" cy="43688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4FBD25D" w14:textId="77777777" w:rsidR="00BC153A" w:rsidRPr="004E3252" w:rsidRDefault="00BC153A" w:rsidP="00BC153A">
                                  <w:pPr>
                                    <w:rPr>
                                      <w:rFonts w:cs="Calibri"/>
                                      <w:sz w:val="18"/>
                                      <w:szCs w:val="18"/>
                                    </w:rPr>
                                  </w:pPr>
                                  <w:r>
                                    <w:rPr>
                                      <w:rFonts w:cs="Calibri"/>
                                      <w:sz w:val="18"/>
                                      <w:szCs w:val="18"/>
                                    </w:rPr>
                                    <w:t>ISPRAVAN ZAHTJEV ZA ISPLATU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75F152" id="Pravokutnik 159" o:spid="_x0000_s1635" style="position:absolute;left:0;text-align:left;margin-left:43pt;margin-top:74.25pt;width:146.5pt;height:34.4pt;z-index:25468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" fillcolor="window" strokecolor="#a6a6a6" strokeweight="2pt">
                      <v:path arrowok="t"/>
                      <v:textbox>
                        <w:txbxContent>
                          <w:p w14:paraId="04FBD25D" w14:textId="77777777" w:rsidR="00BC153A" w:rsidRPr="004E3252" w:rsidRDefault="00BC153A" w:rsidP="00BC153A">
                            <w:pPr>
                              <w:rPr>
                                <w:rFonts w:cs="Calibri"/>
                                <w:sz w:val="18"/>
                                <w:szCs w:val="18"/>
                              </w:rPr>
                            </w:pPr>
                            <w:r>
                              <w:rPr>
                                <w:rFonts w:cs="Calibri"/>
                                <w:sz w:val="18"/>
                                <w:szCs w:val="18"/>
                              </w:rPr>
                              <w:t>ISPRAVAN ZAHTJEV ZA ISPLATU SREDSTAVA</w:t>
                            </w:r>
                          </w:p>
                        </w:txbxContent>
                      </v:textbox>
                    </v:rect>
                  </w:pict>
                </mc:Fallback>
              </mc:AlternateContent>
            </w:r>
            <w:r w:rsidRPr="008C0915">
              <w:rPr>
                <w:rFonts w:asciiTheme="minorHAnsi" w:hAnsiTheme="minorHAnsi" w:cstheme="minorHAnsi"/>
                <w:noProof/>
                <w:color w:val="FF0000"/>
                <w:szCs w:val="22"/>
              </w:rPr>
              <mc:AlternateContent>
                <mc:Choice Requires="wps">
                  <w:drawing>
                    <wp:anchor distT="0" distB="0" distL="114300" distR="114300" simplePos="0" relativeHeight="254676992" behindDoc="0" locked="0" layoutInCell="1" allowOverlap="1" wp14:anchorId="185B5B7F" wp14:editId="03D1C599">
                      <wp:simplePos x="0" y="0"/>
                      <wp:positionH relativeFrom="column">
                        <wp:posOffset>438150</wp:posOffset>
                      </wp:positionH>
                      <wp:positionV relativeFrom="paragraph">
                        <wp:posOffset>151765</wp:posOffset>
                      </wp:positionV>
                      <wp:extent cx="2076450" cy="579979"/>
                      <wp:effectExtent l="0" t="0" r="19050" b="10795"/>
                      <wp:wrapNone/>
                      <wp:docPr id="130" name="Dijagram toka: Dokument 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579979"/>
                              </a:xfrm>
                              <a:custGeom>
                                <a:avLst/>
                                <a:gdLst>
                                  <a:gd name="connsiteX0" fmla="*/ 0 w 21600"/>
                                  <a:gd name="connsiteY0" fmla="*/ 0 h 21600"/>
                                  <a:gd name="connsiteX1" fmla="*/ 21600 w 21600"/>
                                  <a:gd name="connsiteY1" fmla="*/ 0 h 21600"/>
                                  <a:gd name="connsiteX2" fmla="*/ 21600 w 21600"/>
                                  <a:gd name="connsiteY2" fmla="*/ 17322 h 21600"/>
                                  <a:gd name="connsiteX3" fmla="*/ 0 w 21600"/>
                                  <a:gd name="connsiteY3" fmla="*/ 20172 h 21600"/>
                                  <a:gd name="connsiteX4" fmla="*/ 0 w 21600"/>
                                  <a:gd name="connsiteY4" fmla="*/ 0 h 21600"/>
                                  <a:gd name="connsiteX0" fmla="*/ 0 w 21600"/>
                                  <a:gd name="connsiteY0" fmla="*/ 0 h 22057"/>
                                  <a:gd name="connsiteX1" fmla="*/ 21600 w 21600"/>
                                  <a:gd name="connsiteY1" fmla="*/ 0 h 22057"/>
                                  <a:gd name="connsiteX2" fmla="*/ 21600 w 21600"/>
                                  <a:gd name="connsiteY2" fmla="*/ 17322 h 22057"/>
                                  <a:gd name="connsiteX3" fmla="*/ 10106 w 21600"/>
                                  <a:gd name="connsiteY3" fmla="*/ 20868 h 22057"/>
                                  <a:gd name="connsiteX4" fmla="*/ 0 w 21600"/>
                                  <a:gd name="connsiteY4" fmla="*/ 20172 h 22057"/>
                                  <a:gd name="connsiteX5" fmla="*/ 0 w 21600"/>
                                  <a:gd name="connsiteY5" fmla="*/ 0 h 22057"/>
                                  <a:gd name="connsiteX0" fmla="*/ 0 w 21600"/>
                                  <a:gd name="connsiteY0" fmla="*/ 0 h 22292"/>
                                  <a:gd name="connsiteX1" fmla="*/ 21600 w 21600"/>
                                  <a:gd name="connsiteY1" fmla="*/ 0 h 22292"/>
                                  <a:gd name="connsiteX2" fmla="*/ 21600 w 21600"/>
                                  <a:gd name="connsiteY2" fmla="*/ 17322 h 22292"/>
                                  <a:gd name="connsiteX3" fmla="*/ 10106 w 21600"/>
                                  <a:gd name="connsiteY3" fmla="*/ 20868 h 22292"/>
                                  <a:gd name="connsiteX4" fmla="*/ 0 w 21600"/>
                                  <a:gd name="connsiteY4" fmla="*/ 20172 h 22292"/>
                                  <a:gd name="connsiteX5" fmla="*/ 0 w 21600"/>
                                  <a:gd name="connsiteY5" fmla="*/ 0 h 222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21600" h="22292">
                                    <a:moveTo>
                                      <a:pt x="0" y="0"/>
                                    </a:moveTo>
                                    <a:lnTo>
                                      <a:pt x="21600" y="0"/>
                                    </a:lnTo>
                                    <a:lnTo>
                                      <a:pt x="21600" y="17322"/>
                                    </a:lnTo>
                                    <a:cubicBezTo>
                                      <a:pt x="19668" y="20800"/>
                                      <a:pt x="13706" y="20393"/>
                                      <a:pt x="10106" y="20868"/>
                                    </a:cubicBezTo>
                                    <a:cubicBezTo>
                                      <a:pt x="6803" y="22076"/>
                                      <a:pt x="1668" y="23650"/>
                                      <a:pt x="0" y="20172"/>
                                    </a:cubicBezTo>
                                    <a:lnTo>
                                      <a:pt x="0" y="0"/>
                                    </a:lnTo>
                                    <a:close/>
                                  </a:path>
                                </a:pathLst>
                              </a:custGeom>
                              <a:solidFill>
                                <a:sysClr val="window" lastClr="FFFFFF"/>
                              </a:solidFill>
                              <a:ln w="25400" cap="flat" cmpd="sng" algn="ctr">
                                <a:solidFill>
                                  <a:sysClr val="window" lastClr="FFFFFF">
                                    <a:lumMod val="65000"/>
                                  </a:sysClr>
                                </a:solidFill>
                                <a:prstDash val="solid"/>
                              </a:ln>
                              <a:effectLst/>
                            </wps:spPr>
                            <wps:txbx>
                              <w:txbxContent>
                                <w:p w14:paraId="4BC1EB03" w14:textId="77777777" w:rsidR="00BC153A" w:rsidRPr="00D67C37" w:rsidRDefault="00BC153A" w:rsidP="00BC153A">
                                  <w:pPr>
                                    <w:jc w:val="both"/>
                                    <w:rPr>
                                      <w:rFonts w:cs="Calibri"/>
                                      <w:sz w:val="16"/>
                                      <w:szCs w:val="16"/>
                                    </w:rPr>
                                  </w:pPr>
                                  <w:r>
                                    <w:rPr>
                                      <w:rFonts w:cs="Calibri"/>
                                      <w:sz w:val="16"/>
                                      <w:szCs w:val="16"/>
                                    </w:rPr>
                                    <w:t xml:space="preserve"> ZAPRIMANJE I KONTROLA </w:t>
                                  </w:r>
                                  <w:r w:rsidRPr="00D67C37">
                                    <w:rPr>
                                      <w:rFonts w:cs="Calibri"/>
                                      <w:sz w:val="16"/>
                                      <w:szCs w:val="16"/>
                                    </w:rPr>
                                    <w:t xml:space="preserve">ZAHTJEVA ZA ISPLATU SREDSTAVA  </w:t>
                                  </w:r>
                                </w:p>
                                <w:p w14:paraId="6961B8E4"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185B5B7F" id="Dijagram toka: Dokument 130" o:spid="_x0000_s1636" style="position:absolute;left:0;text-align:left;margin-left:34.5pt;margin-top:11.95pt;width:163.5pt;height:45.65pt;z-index:25467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229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" adj="-11796480,,5400" path="m,l21600,r,17322c19668,20800,13706,20393,10106,20868,6803,22076,1668,23650,,20172l,xe" fillcolor="window" strokecolor="#a6a6a6" strokeweight="2pt">
                      <v:stroke joinstyle="miter"/>
                      <v:formulas/>
                      <v:path arrowok="t" o:connecttype="custom" o:connectlocs="0,0;2076450,0;2076450,450673;971509,542930;0,524822;0,0" o:connectangles="0,0,0,0,0,0" textboxrect="0,0,21600,22292"/>
                      <v:textbox>
                        <w:txbxContent>
                          <w:p w14:paraId="4BC1EB03" w14:textId="77777777" w:rsidR="00BC153A" w:rsidRPr="00D67C37" w:rsidRDefault="00BC153A" w:rsidP="00BC153A">
                            <w:pPr>
                              <w:jc w:val="both"/>
                              <w:rPr>
                                <w:rFonts w:cs="Calibri"/>
                                <w:sz w:val="16"/>
                                <w:szCs w:val="16"/>
                              </w:rPr>
                            </w:pPr>
                            <w:r>
                              <w:rPr>
                                <w:rFonts w:cs="Calibri"/>
                                <w:sz w:val="16"/>
                                <w:szCs w:val="16"/>
                              </w:rPr>
                              <w:t xml:space="preserve"> ZAPRIMANJE I KONTROLA </w:t>
                            </w:r>
                            <w:r w:rsidRPr="00D67C37">
                              <w:rPr>
                                <w:rFonts w:cs="Calibri"/>
                                <w:sz w:val="16"/>
                                <w:szCs w:val="16"/>
                              </w:rPr>
                              <w:t xml:space="preserve">ZAHTJEVA ZA ISPLATU SREDSTAVA  </w:t>
                            </w:r>
                          </w:p>
                          <w:p w14:paraId="6961B8E4"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tc>
        <w:tc>
          <w:tcPr>
            <w:tcW w:w="5115" w:type="dxa"/>
          </w:tcPr>
          <w:p w14:paraId="521FC467" w14:textId="77777777" w:rsidR="00BC153A" w:rsidRDefault="00BC153A" w:rsidP="001652AB">
            <w:pPr>
              <w:jc w:val="both"/>
              <w:rPr>
                <w:rFonts w:asciiTheme="minorHAnsi" w:hAnsiTheme="minorHAnsi" w:cstheme="minorHAnsi"/>
                <w:color w:val="FF0000"/>
                <w:szCs w:val="22"/>
              </w:rPr>
            </w:pPr>
          </w:p>
          <w:p w14:paraId="27BE9636" w14:textId="77777777" w:rsidR="00BC153A" w:rsidRDefault="00BC153A" w:rsidP="001652AB">
            <w:pPr>
              <w:jc w:val="both"/>
              <w:rPr>
                <w:rFonts w:asciiTheme="minorHAnsi" w:hAnsiTheme="minorHAnsi" w:cstheme="minorHAnsi"/>
                <w:color w:val="FF0000"/>
                <w:szCs w:val="22"/>
              </w:rPr>
            </w:pPr>
          </w:p>
          <w:p w14:paraId="55955395" w14:textId="77777777" w:rsidR="00BC153A" w:rsidRPr="008C0915" w:rsidRDefault="00BC153A" w:rsidP="001652AB">
            <w:pPr>
              <w:jc w:val="both"/>
              <w:rPr>
                <w:rFonts w:asciiTheme="minorHAnsi" w:hAnsiTheme="minorHAnsi" w:cstheme="minorHAnsi"/>
                <w:color w:val="FF0000"/>
                <w:szCs w:val="22"/>
              </w:rPr>
            </w:pPr>
          </w:p>
          <w:p w14:paraId="5CB45D49" w14:textId="77777777" w:rsidR="00BC153A" w:rsidRPr="008C0915" w:rsidRDefault="00BC153A" w:rsidP="001652AB">
            <w:pPr>
              <w:pStyle w:val="Tekstkomentara"/>
              <w:jc w:val="both"/>
              <w:rPr>
                <w:rFonts w:asciiTheme="minorHAnsi" w:hAnsiTheme="minorHAnsi" w:cstheme="minorHAnsi"/>
                <w:sz w:val="22"/>
                <w:szCs w:val="22"/>
              </w:rPr>
            </w:pPr>
            <w:r w:rsidRPr="008C0915">
              <w:rPr>
                <w:rFonts w:asciiTheme="minorHAnsi" w:hAnsiTheme="minorHAnsi" w:cstheme="minorHAnsi"/>
                <w:sz w:val="22"/>
                <w:szCs w:val="22"/>
              </w:rPr>
              <w:t>Sukladno  Odluci o utvrđivanju mjerila za sufinanciranje djelatnosti ustanova predškolskog odgoja na području Grada Koprivnice (2/15, 4/16</w:t>
            </w:r>
            <w:r>
              <w:rPr>
                <w:rFonts w:asciiTheme="minorHAnsi" w:hAnsiTheme="minorHAnsi" w:cstheme="minorHAnsi"/>
                <w:sz w:val="22"/>
                <w:szCs w:val="22"/>
              </w:rPr>
              <w:t>,</w:t>
            </w:r>
            <w:r w:rsidRPr="008C0915">
              <w:rPr>
                <w:rFonts w:asciiTheme="minorHAnsi" w:hAnsiTheme="minorHAnsi" w:cstheme="minorHAnsi"/>
                <w:sz w:val="22"/>
                <w:szCs w:val="22"/>
              </w:rPr>
              <w:t xml:space="preserve"> 1/17</w:t>
            </w:r>
            <w:r>
              <w:rPr>
                <w:rFonts w:asciiTheme="minorHAnsi" w:hAnsiTheme="minorHAnsi" w:cstheme="minorHAnsi"/>
                <w:sz w:val="22"/>
                <w:szCs w:val="22"/>
              </w:rPr>
              <w:t xml:space="preserve"> i 3/20.</w:t>
            </w:r>
            <w:r w:rsidRPr="008C0915">
              <w:rPr>
                <w:rFonts w:asciiTheme="minorHAnsi" w:hAnsiTheme="minorHAnsi" w:cstheme="minorHAnsi"/>
                <w:sz w:val="22"/>
                <w:szCs w:val="22"/>
              </w:rPr>
              <w:t>) te temeljem strateških dokumenata Grada Koprivnice UO za društvene djelatnosti utvrđuje ciljeve i prioritete u svojoj nadležnosti i predlaže programe javnih potreba u području kulture, predškolskog odgoja i obrazovanja,</w:t>
            </w:r>
            <w:r>
              <w:rPr>
                <w:rFonts w:asciiTheme="minorHAnsi" w:hAnsiTheme="minorHAnsi" w:cstheme="minorHAnsi"/>
                <w:sz w:val="22"/>
                <w:szCs w:val="22"/>
              </w:rPr>
              <w:t xml:space="preserve"> </w:t>
            </w:r>
            <w:r w:rsidRPr="008C0915">
              <w:rPr>
                <w:rFonts w:asciiTheme="minorHAnsi" w:hAnsiTheme="minorHAnsi" w:cstheme="minorHAnsi"/>
                <w:sz w:val="22"/>
                <w:szCs w:val="22"/>
              </w:rPr>
              <w:t>osnovnoškolskog i srednjoškolskog odgoja i obrazovanja, socijalne skrbi i zdravstva, sporta i djelovanja udruga, a donosi ih Gradsko vijeće Grada Koprivnice.</w:t>
            </w:r>
          </w:p>
          <w:p w14:paraId="0E6B916A" w14:textId="77777777" w:rsidR="00BC153A" w:rsidRPr="008C0915" w:rsidRDefault="00BC153A" w:rsidP="001652AB">
            <w:pPr>
              <w:pStyle w:val="Tekstkomentara"/>
              <w:jc w:val="both"/>
              <w:rPr>
                <w:rFonts w:asciiTheme="minorHAnsi" w:hAnsiTheme="minorHAnsi" w:cstheme="minorHAnsi"/>
                <w:sz w:val="22"/>
                <w:szCs w:val="22"/>
              </w:rPr>
            </w:pPr>
          </w:p>
          <w:p w14:paraId="4FB6457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Korisnici proračuna dostavljaju svoj Godišnji plan i program rada za narednu pedagošku godinu. Sukladno prijedlozima i raspoloživim sredstvima u proračunu te usklađivanje sa zakonskom regulativom te prijedlogom Gradonačelnika. Na temelju prošlogodišnjeg broja djece i iznosa koji je utrošen za sufinanciranje boravka djece osiguravaju se sredstva u proračunu. </w:t>
            </w:r>
          </w:p>
          <w:p w14:paraId="1E936AF4" w14:textId="77777777" w:rsidR="00BC153A" w:rsidRPr="008C0915" w:rsidRDefault="00BC153A" w:rsidP="001652AB">
            <w:pPr>
              <w:pStyle w:val="Tekstkomentara"/>
              <w:jc w:val="both"/>
              <w:rPr>
                <w:rFonts w:asciiTheme="minorHAnsi" w:hAnsiTheme="minorHAnsi" w:cstheme="minorHAnsi"/>
                <w:sz w:val="22"/>
                <w:szCs w:val="22"/>
              </w:rPr>
            </w:pPr>
          </w:p>
          <w:p w14:paraId="187AD721"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Nakon donošenja proračuna za slijedeću godinu od strane Gradskog vijeća i njegovog stupanja na snagu, nadležni službenik u suradnji s višom stručnom suradnicom za pravne poslove, izrađuje se ugovor sa svakim dječjim vrtićem  kojim se definiraju prava i obveze obiju strana. Po izradi ugovor pregledava i parafira Pročelnik UO za društvene djelatnosti. Uz Pročelnika UO ugovor parafira i viša stručna suradnica za pravne poslove</w:t>
            </w:r>
          </w:p>
          <w:p w14:paraId="3B9BC137" w14:textId="77777777" w:rsidR="00BC153A" w:rsidRPr="008C0915" w:rsidRDefault="00BC153A" w:rsidP="001652AB">
            <w:pPr>
              <w:jc w:val="both"/>
              <w:rPr>
                <w:rFonts w:asciiTheme="minorHAnsi" w:hAnsiTheme="minorHAnsi" w:cstheme="minorHAnsi"/>
                <w:color w:val="FF0000"/>
                <w:szCs w:val="22"/>
              </w:rPr>
            </w:pPr>
          </w:p>
          <w:p w14:paraId="6150259B"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Dječji vrtići dostavljaju mjesečne Zahtjeve za isplatu sredstava na propisanom obrascu u kojem je iskazana evidencija o polasku djeteta u vrtiću po danima.    </w:t>
            </w:r>
          </w:p>
          <w:p w14:paraId="5ABFA836" w14:textId="77777777" w:rsidR="00BC153A" w:rsidRPr="008C0915" w:rsidRDefault="00BC153A" w:rsidP="001652AB">
            <w:pPr>
              <w:jc w:val="both"/>
              <w:rPr>
                <w:rFonts w:asciiTheme="minorHAnsi" w:hAnsiTheme="minorHAnsi" w:cstheme="minorHAnsi"/>
                <w:szCs w:val="22"/>
              </w:rPr>
            </w:pPr>
          </w:p>
          <w:p w14:paraId="05A517F5"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 xml:space="preserve">UO za društvene djelatnosti kontrolira Zahtjeve za isplatu sredstava odgovara li dostavljeni popis djece koja se sufinanciraju dostavljenom dokumentacijom Dječjih vrtića. Dječji vrtići dužni su u roku od 8 dana prijaviti Gradu Koprivnici svaku promjenu koja može utjecati na iznos sredstava kojima Grad Koprivnica sufinancira troškove ekonomske cijene. </w:t>
            </w:r>
          </w:p>
          <w:p w14:paraId="2994BA8B" w14:textId="77777777" w:rsidR="00BC153A" w:rsidRPr="008C0915" w:rsidRDefault="00BC153A" w:rsidP="001652AB">
            <w:pPr>
              <w:jc w:val="both"/>
              <w:rPr>
                <w:rFonts w:asciiTheme="minorHAnsi" w:hAnsiTheme="minorHAnsi" w:cstheme="minorHAnsi"/>
                <w:szCs w:val="22"/>
              </w:rPr>
            </w:pPr>
          </w:p>
          <w:p w14:paraId="49C5243D" w14:textId="77777777" w:rsidR="00BC153A" w:rsidRPr="008C0915" w:rsidRDefault="00BC153A" w:rsidP="001652AB">
            <w:pPr>
              <w:jc w:val="both"/>
              <w:rPr>
                <w:rFonts w:asciiTheme="minorHAnsi" w:hAnsiTheme="minorHAnsi" w:cstheme="minorHAnsi"/>
                <w:color w:val="FF0000"/>
                <w:szCs w:val="22"/>
              </w:rPr>
            </w:pPr>
            <w:r>
              <w:rPr>
                <w:rFonts w:asciiTheme="minorHAnsi" w:hAnsiTheme="minorHAnsi" w:cstheme="minorHAnsi"/>
                <w:noProof/>
                <w:szCs w:val="22"/>
              </w:rPr>
              <mc:AlternateContent>
                <mc:Choice Requires="wps">
                  <w:drawing>
                    <wp:anchor distT="0" distB="0" distL="114300" distR="114300" simplePos="0" relativeHeight="254684160" behindDoc="0" locked="0" layoutInCell="1" allowOverlap="1" wp14:anchorId="21962360" wp14:editId="17D7D479">
                      <wp:simplePos x="0" y="0"/>
                      <wp:positionH relativeFrom="column">
                        <wp:posOffset>-1465580</wp:posOffset>
                      </wp:positionH>
                      <wp:positionV relativeFrom="paragraph">
                        <wp:posOffset>466090</wp:posOffset>
                      </wp:positionV>
                      <wp:extent cx="9525" cy="1209040"/>
                      <wp:effectExtent l="38100" t="0" r="66675" b="48260"/>
                      <wp:wrapNone/>
                      <wp:docPr id="2389" name="Ravni poveznik sa strelicom 2389"/>
                      <wp:cNvGraphicFramePr/>
                      <a:graphic xmlns:a="http://schemas.openxmlformats.org/drawingml/2006/main">
                        <a:graphicData uri="http://schemas.microsoft.com/office/word/2010/wordprocessingShape">
                          <wps:wsp>
                            <wps:cNvCnPr/>
                            <wps:spPr>
                              <a:xfrm>
                                <a:off x="0" y="0"/>
                                <a:ext cx="9525" cy="12090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81F90A3" id="Ravni poveznik sa strelicom 2389" o:spid="_x0000_s1026" type="#_x0000_t32" style="position:absolute;margin-left:-115.4pt;margin-top:36.7pt;width:.75pt;height:95.2pt;z-index:2546841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682112" behindDoc="0" locked="0" layoutInCell="1" allowOverlap="1" wp14:anchorId="4DFEDB15" wp14:editId="45278627">
                      <wp:simplePos x="0" y="0"/>
                      <wp:positionH relativeFrom="column">
                        <wp:posOffset>-1671955</wp:posOffset>
                      </wp:positionH>
                      <wp:positionV relativeFrom="paragraph">
                        <wp:posOffset>53340</wp:posOffset>
                      </wp:positionV>
                      <wp:extent cx="419735" cy="410210"/>
                      <wp:effectExtent l="0" t="0" r="18415" b="27940"/>
                      <wp:wrapNone/>
                      <wp:docPr id="2390" name="Dijagram toka: Poveznik 23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4FEE4C2"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DFEDB15" id="Dijagram toka: Poveznik 2390" o:spid="_x0000_s1637" type="#_x0000_t120" style="position:absolute;left:0;text-align:left;margin-left:-131.65pt;margin-top:4.2pt;width:33.05pt;height:32.3pt;z-index:25468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" strokecolor="#a5a5a5" strokeweight="2pt">
                      <v:textbox>
                        <w:txbxContent>
                          <w:p w14:paraId="64FEE4C2" w14:textId="77777777" w:rsidR="00BC153A" w:rsidRDefault="00BC153A" w:rsidP="00BC153A">
                            <w:pPr>
                              <w:shd w:val="clear" w:color="auto" w:fill="808080"/>
                            </w:pPr>
                            <w:r>
                              <w:t>A</w:t>
                            </w:r>
                          </w:p>
                        </w:txbxContent>
                      </v:textbox>
                    </v:shape>
                  </w:pict>
                </mc:Fallback>
              </mc:AlternateContent>
            </w:r>
            <w:r w:rsidRPr="008C0915">
              <w:rPr>
                <w:rFonts w:asciiTheme="minorHAnsi" w:hAnsiTheme="minorHAnsi" w:cstheme="minorHAnsi"/>
                <w:szCs w:val="22"/>
              </w:rPr>
              <w:t xml:space="preserve">Dva puta godišnje dostavlja se izvještaj o potrošni proračunskih sredstava i to za razdoblje siječanj- lipanj i srpanj- prosinac. Polugodišnjim izvještajem o potrošnji proračunskih sredstava utvrđuje se da li su sredstva utrošena sukladno potpisanom ugovoru te da li su priloženi svi prilozi definirani ugovorom. Jednom godišnje vrši se kontrola nadzora proračunskih sredstava kod Korisnika proračuna.  </w:t>
            </w:r>
          </w:p>
          <w:p w14:paraId="2B0C056A" w14:textId="77777777" w:rsidR="00BC153A" w:rsidRPr="008C0915" w:rsidRDefault="00BC153A" w:rsidP="001652AB">
            <w:pPr>
              <w:jc w:val="both"/>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75968" behindDoc="0" locked="0" layoutInCell="1" allowOverlap="1" wp14:anchorId="185251A0" wp14:editId="2912173B">
                      <wp:simplePos x="0" y="0"/>
                      <wp:positionH relativeFrom="column">
                        <wp:posOffset>-2303145</wp:posOffset>
                      </wp:positionH>
                      <wp:positionV relativeFrom="paragraph">
                        <wp:posOffset>309245</wp:posOffset>
                      </wp:positionV>
                      <wp:extent cx="1697990" cy="904875"/>
                      <wp:effectExtent l="0" t="0" r="16510" b="28575"/>
                      <wp:wrapNone/>
                      <wp:docPr id="135" name="Pravokutnik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90487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19ACFD4"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 GOSPODARSTVO I EUROPSKE POSLOVE</w:t>
                                  </w:r>
                                  <w:r w:rsidRPr="004E3252">
                                    <w:rPr>
                                      <w:rFonts w:cs="Calibr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5251A0" id="Pravokutnik 135" o:spid="_x0000_s1638" style="position:absolute;left:0;text-align:left;margin-left:-181.35pt;margin-top:24.35pt;width:133.7pt;height:71.25pt;z-index:25467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" fillcolor="window" strokecolor="#a6a6a6" strokeweight="2pt">
                      <v:path arrowok="t"/>
                      <v:textbox>
                        <w:txbxContent>
                          <w:p w14:paraId="219ACFD4"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 GOSPODARSTVO I EUROPSKE POSLOVE</w:t>
                            </w:r>
                            <w:r w:rsidRPr="004E3252">
                              <w:rPr>
                                <w:rFonts w:cs="Calibri"/>
                                <w:sz w:val="18"/>
                                <w:szCs w:val="18"/>
                              </w:rPr>
                              <w:t xml:space="preserve"> </w:t>
                            </w:r>
                          </w:p>
                        </w:txbxContent>
                      </v:textbox>
                    </v:rect>
                  </w:pict>
                </mc:Fallback>
              </mc:AlternateContent>
            </w:r>
          </w:p>
          <w:p w14:paraId="07387167"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Izrađuje se nalog za plaćanje te parafom označuje od strane  osobe koja je pregledala Zahtjev za isplatu sredstava u Trajnim nalozima  i odobrava potpisom Pročelnik  UO za društvene djelatnosti</w:t>
            </w:r>
          </w:p>
          <w:p w14:paraId="1B63313F" w14:textId="77777777" w:rsidR="00BC153A" w:rsidRPr="008C0915" w:rsidRDefault="00BC153A" w:rsidP="001652AB">
            <w:pPr>
              <w:jc w:val="both"/>
              <w:rPr>
                <w:rFonts w:asciiTheme="minorHAnsi" w:hAnsiTheme="minorHAnsi" w:cstheme="minorHAnsi"/>
                <w:szCs w:val="22"/>
              </w:rPr>
            </w:pPr>
          </w:p>
          <w:p w14:paraId="4764F389" w14:textId="77777777" w:rsidR="00BC153A"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83136" behindDoc="0" locked="0" layoutInCell="1" allowOverlap="1" wp14:anchorId="3611FD70" wp14:editId="6B3484B5">
                      <wp:simplePos x="0" y="0"/>
                      <wp:positionH relativeFrom="column">
                        <wp:posOffset>-1494155</wp:posOffset>
                      </wp:positionH>
                      <wp:positionV relativeFrom="paragraph">
                        <wp:posOffset>201930</wp:posOffset>
                      </wp:positionV>
                      <wp:extent cx="9525" cy="353060"/>
                      <wp:effectExtent l="57150" t="0" r="66675" b="66040"/>
                      <wp:wrapNone/>
                      <wp:docPr id="73" name="Ravni poveznik sa strelicom 73"/>
                      <wp:cNvGraphicFramePr/>
                      <a:graphic xmlns:a="http://schemas.openxmlformats.org/drawingml/2006/main">
                        <a:graphicData uri="http://schemas.microsoft.com/office/word/2010/wordprocessingShape">
                          <wps:wsp>
                            <wps:cNvCnPr/>
                            <wps:spPr>
                              <a:xfrm>
                                <a:off x="0" y="0"/>
                                <a:ext cx="9525" cy="3530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90C7FC" id="Ravni poveznik sa strelicom 73" o:spid="_x0000_s1026" type="#_x0000_t32" style="position:absolute;margin-left:-117.65pt;margin-top:15.9pt;width:.75pt;height:27.8pt;z-index:25468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" strokecolor="black [3200]" strokeweight=".5pt">
                      <v:stroke endarrow="block" joinstyle="miter"/>
                    </v:shape>
                  </w:pict>
                </mc:Fallback>
              </mc:AlternateContent>
            </w:r>
            <w:r w:rsidRPr="008C0915">
              <w:rPr>
                <w:rFonts w:asciiTheme="minorHAnsi" w:hAnsiTheme="minorHAnsi" w:cstheme="minorHAnsi"/>
                <w:szCs w:val="22"/>
              </w:rPr>
              <w:t>Ovjereni nalog za isplatu se dostavlja Upravnom odjelu za financije, gospodarstvo i europske poslove.</w:t>
            </w:r>
          </w:p>
          <w:p w14:paraId="06DFAAB6"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78016" behindDoc="0" locked="0" layoutInCell="1" allowOverlap="1" wp14:anchorId="58D3F77B" wp14:editId="56CA20E5">
                      <wp:simplePos x="0" y="0"/>
                      <wp:positionH relativeFrom="column">
                        <wp:posOffset>-1906270</wp:posOffset>
                      </wp:positionH>
                      <wp:positionV relativeFrom="paragraph">
                        <wp:posOffset>212090</wp:posOffset>
                      </wp:positionV>
                      <wp:extent cx="764540" cy="391795"/>
                      <wp:effectExtent l="18415" t="19685" r="17145" b="17145"/>
                      <wp:wrapNone/>
                      <wp:docPr id="102" name="Elipsa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4B23BA54"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58D3F77B" id="Elipsa 133" o:spid="_x0000_s1639" style="position:absolute;left:0;text-align:left;margin-left:-150.1pt;margin-top:16.7pt;width:60.2pt;height:30.85pt;z-index:2546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" strokecolor="#a5a5a5" strokeweight="2pt">
                      <v:textbox>
                        <w:txbxContent>
                          <w:p w14:paraId="4B23BA54"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4DA4B6B9" w14:textId="77777777" w:rsidR="00BC153A" w:rsidRDefault="00BC153A" w:rsidP="001652AB">
            <w:pPr>
              <w:jc w:val="both"/>
              <w:rPr>
                <w:rFonts w:asciiTheme="minorHAnsi" w:hAnsiTheme="minorHAnsi" w:cstheme="minorHAnsi"/>
                <w:szCs w:val="22"/>
              </w:rPr>
            </w:pPr>
          </w:p>
          <w:p w14:paraId="4302B04C" w14:textId="77777777" w:rsidR="00BC153A" w:rsidRDefault="00BC153A" w:rsidP="001652AB">
            <w:pPr>
              <w:jc w:val="both"/>
              <w:rPr>
                <w:rFonts w:asciiTheme="minorHAnsi" w:hAnsiTheme="minorHAnsi" w:cstheme="minorHAnsi"/>
                <w:szCs w:val="22"/>
              </w:rPr>
            </w:pPr>
          </w:p>
          <w:p w14:paraId="59322C53" w14:textId="77777777" w:rsidR="00BC153A" w:rsidRPr="008C0915" w:rsidRDefault="00BC153A" w:rsidP="001652AB">
            <w:pPr>
              <w:jc w:val="both"/>
              <w:rPr>
                <w:rFonts w:asciiTheme="minorHAnsi" w:hAnsiTheme="minorHAnsi" w:cstheme="minorHAnsi"/>
                <w:szCs w:val="22"/>
              </w:rPr>
            </w:pPr>
          </w:p>
        </w:tc>
      </w:tr>
    </w:tbl>
    <w:p w14:paraId="1B74EECF" w14:textId="77777777" w:rsidR="00BC153A" w:rsidRDefault="00BC153A" w:rsidP="00BC153A">
      <w:pPr>
        <w:jc w:val="both"/>
      </w:pPr>
    </w:p>
    <w:p w14:paraId="6FFA43F4" w14:textId="77777777" w:rsidR="00BC153A" w:rsidRDefault="00BC153A" w:rsidP="00BC153A">
      <w:pPr>
        <w:jc w:val="both"/>
      </w:pPr>
    </w:p>
    <w:p w14:paraId="6F0DCFCA" w14:textId="77777777" w:rsidR="00BC153A" w:rsidRDefault="00BC153A" w:rsidP="00BC153A">
      <w:pPr>
        <w:jc w:val="both"/>
      </w:pPr>
    </w:p>
    <w:p w14:paraId="7FE964CD" w14:textId="77777777" w:rsidR="00BC153A" w:rsidRDefault="00BC153A" w:rsidP="00BC153A">
      <w:pPr>
        <w:jc w:val="both"/>
      </w:pPr>
    </w:p>
    <w:p w14:paraId="37CD0662" w14:textId="77777777" w:rsidR="00BC153A" w:rsidRDefault="00BC153A" w:rsidP="00BC153A">
      <w:pPr>
        <w:jc w:val="both"/>
      </w:pPr>
    </w:p>
    <w:p w14:paraId="4F7AA575" w14:textId="77777777" w:rsidR="00BC153A" w:rsidRDefault="00BC153A" w:rsidP="00BC153A">
      <w:pPr>
        <w:jc w:val="both"/>
      </w:pPr>
    </w:p>
    <w:p w14:paraId="2F2A5AC3" w14:textId="77777777" w:rsidR="00BC153A" w:rsidRDefault="00BC153A" w:rsidP="00BC153A">
      <w:pPr>
        <w:jc w:val="both"/>
      </w:pPr>
    </w:p>
    <w:p w14:paraId="06E8BBD7" w14:textId="77777777" w:rsidR="00BC153A" w:rsidRDefault="00BC153A" w:rsidP="00BC153A">
      <w:pPr>
        <w:jc w:val="both"/>
      </w:pPr>
    </w:p>
    <w:p w14:paraId="297AE825" w14:textId="77777777" w:rsidR="00BC153A" w:rsidRDefault="00BC153A" w:rsidP="00BC153A">
      <w:pPr>
        <w:jc w:val="both"/>
      </w:pPr>
    </w:p>
    <w:p w14:paraId="6B28A064" w14:textId="77777777" w:rsidR="00BC153A" w:rsidRDefault="00BC153A" w:rsidP="00BC153A">
      <w:pPr>
        <w:jc w:val="both"/>
      </w:pPr>
    </w:p>
    <w:p w14:paraId="109E0B13" w14:textId="77777777" w:rsidR="00BC153A" w:rsidRDefault="00BC153A" w:rsidP="00BC153A">
      <w:pPr>
        <w:jc w:val="both"/>
      </w:pPr>
    </w:p>
    <w:p w14:paraId="1A1B9D5D" w14:textId="77777777" w:rsidR="00BC153A" w:rsidRDefault="00BC153A" w:rsidP="00BC153A">
      <w:pPr>
        <w:jc w:val="both"/>
      </w:pPr>
    </w:p>
    <w:p w14:paraId="3070BAE0" w14:textId="77777777" w:rsidR="00BC153A" w:rsidRDefault="00BC153A" w:rsidP="00BC153A">
      <w:pPr>
        <w:jc w:val="both"/>
      </w:pPr>
    </w:p>
    <w:p w14:paraId="6FBDDECA" w14:textId="77777777" w:rsidR="00BC153A" w:rsidRDefault="00BC153A" w:rsidP="00BC153A">
      <w:pPr>
        <w:jc w:val="both"/>
      </w:pPr>
    </w:p>
    <w:p w14:paraId="6218ED28" w14:textId="77777777" w:rsidR="00BC153A" w:rsidRDefault="00BC153A" w:rsidP="00BC153A">
      <w:pPr>
        <w:jc w:val="both"/>
      </w:pPr>
    </w:p>
    <w:p w14:paraId="714F0872" w14:textId="77777777" w:rsidR="00BC153A" w:rsidRDefault="00BC153A" w:rsidP="00BC153A">
      <w:pPr>
        <w:jc w:val="both"/>
      </w:pPr>
    </w:p>
    <w:p w14:paraId="0003F35B" w14:textId="77777777" w:rsidR="00BC153A" w:rsidRDefault="00BC153A" w:rsidP="00BC153A">
      <w:pPr>
        <w:jc w:val="both"/>
      </w:pPr>
    </w:p>
    <w:p w14:paraId="329B99F0" w14:textId="77777777" w:rsidR="00BC153A" w:rsidRDefault="00BC153A" w:rsidP="00BC153A">
      <w:pPr>
        <w:jc w:val="both"/>
      </w:pPr>
    </w:p>
    <w:p w14:paraId="166D68A7" w14:textId="77777777" w:rsidR="00BC153A" w:rsidRDefault="00BC153A" w:rsidP="00BC153A">
      <w:pPr>
        <w:jc w:val="both"/>
      </w:pPr>
    </w:p>
    <w:p w14:paraId="7E549582" w14:textId="77777777" w:rsidR="00BC153A" w:rsidRDefault="00BC153A" w:rsidP="00BC153A">
      <w:pPr>
        <w:jc w:val="both"/>
      </w:pPr>
    </w:p>
    <w:p w14:paraId="0DF8A5B0" w14:textId="77777777" w:rsidR="00BC153A" w:rsidRDefault="00BC153A" w:rsidP="00BC153A">
      <w:pPr>
        <w:jc w:val="both"/>
      </w:pPr>
    </w:p>
    <w:p w14:paraId="16F8F9C7" w14:textId="77777777" w:rsidR="00BC153A" w:rsidRDefault="00BC153A" w:rsidP="00BC153A">
      <w:pPr>
        <w:jc w:val="both"/>
      </w:pPr>
    </w:p>
    <w:p w14:paraId="6892FA8B" w14:textId="77777777" w:rsidR="00BC153A" w:rsidRDefault="00BC153A" w:rsidP="00BC153A">
      <w:pPr>
        <w:jc w:val="both"/>
      </w:pPr>
    </w:p>
    <w:p w14:paraId="69A289A0" w14:textId="77777777" w:rsidR="00BC153A" w:rsidRDefault="00BC153A" w:rsidP="00BC153A">
      <w:pPr>
        <w:jc w:val="both"/>
      </w:pPr>
    </w:p>
    <w:p w14:paraId="1B86A4E1" w14:textId="77777777" w:rsidR="00BC153A" w:rsidRDefault="00BC153A" w:rsidP="00BC153A">
      <w:pPr>
        <w:jc w:val="both"/>
      </w:pPr>
    </w:p>
    <w:p w14:paraId="177018D8" w14:textId="77777777" w:rsidR="00BC153A" w:rsidRDefault="00BC153A" w:rsidP="00BC153A">
      <w:pPr>
        <w:jc w:val="both"/>
      </w:pPr>
    </w:p>
    <w:p w14:paraId="4275C66C" w14:textId="77777777" w:rsidR="00BC153A" w:rsidRDefault="00BC153A" w:rsidP="00BC153A">
      <w:pPr>
        <w:jc w:val="both"/>
      </w:pPr>
    </w:p>
    <w:p w14:paraId="3B4A00AA" w14:textId="77777777" w:rsidR="00BC153A" w:rsidRDefault="00BC153A" w:rsidP="00BC153A">
      <w:pPr>
        <w:jc w:val="both"/>
      </w:pPr>
    </w:p>
    <w:p w14:paraId="21085506" w14:textId="77777777" w:rsidR="00BC153A" w:rsidRDefault="00BC153A" w:rsidP="00BC153A">
      <w:pPr>
        <w:jc w:val="both"/>
      </w:pPr>
    </w:p>
    <w:p w14:paraId="57B283CC" w14:textId="77777777" w:rsidR="00BC153A" w:rsidRDefault="00BC153A" w:rsidP="00BC153A">
      <w:pPr>
        <w:jc w:val="both"/>
      </w:pPr>
    </w:p>
    <w:p w14:paraId="767700EC" w14:textId="77777777" w:rsidR="00BC153A" w:rsidRDefault="00BC153A" w:rsidP="00BC153A">
      <w:pPr>
        <w:jc w:val="both"/>
      </w:pPr>
    </w:p>
    <w:p w14:paraId="4E6B5971"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094"/>
        <w:gridCol w:w="3038"/>
        <w:gridCol w:w="3005"/>
      </w:tblGrid>
      <w:tr w:rsidR="00BC153A" w:rsidRPr="008C0915" w14:paraId="567AAC23" w14:textId="77777777" w:rsidTr="001652AB">
        <w:tc>
          <w:tcPr>
            <w:tcW w:w="3096" w:type="dxa"/>
            <w:gridSpan w:val="2"/>
            <w:shd w:val="clear" w:color="auto" w:fill="BFBFBF"/>
            <w:vAlign w:val="center"/>
          </w:tcPr>
          <w:p w14:paraId="075319B3" w14:textId="77777777" w:rsidR="00BC153A" w:rsidRPr="008C0915" w:rsidRDefault="00BC153A" w:rsidP="001652AB">
            <w:pPr>
              <w:rPr>
                <w:rFonts w:asciiTheme="minorHAnsi" w:hAnsiTheme="minorHAnsi" w:cstheme="minorHAnsi"/>
                <w:b/>
                <w:szCs w:val="22"/>
              </w:rPr>
            </w:pPr>
          </w:p>
          <w:p w14:paraId="1A0D8CB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14DD2F0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046165B4"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2787552D" w14:textId="77777777" w:rsidR="00BC153A" w:rsidRPr="008C0915" w:rsidRDefault="00BC153A" w:rsidP="001652AB">
            <w:pPr>
              <w:rPr>
                <w:rFonts w:asciiTheme="minorHAnsi" w:hAnsiTheme="minorHAnsi" w:cstheme="minorHAnsi"/>
                <w:b/>
                <w:szCs w:val="22"/>
              </w:rPr>
            </w:pPr>
          </w:p>
          <w:p w14:paraId="0DDB6E5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SUFINANCIRANJE BORAVAKA DJECE POLAZNIHA PRIVATNIH VRTIĆA</w:t>
            </w:r>
          </w:p>
        </w:tc>
        <w:tc>
          <w:tcPr>
            <w:tcW w:w="3096" w:type="dxa"/>
            <w:shd w:val="clear" w:color="auto" w:fill="BFBFBF"/>
            <w:vAlign w:val="center"/>
          </w:tcPr>
          <w:p w14:paraId="36242AD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248D296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3.4.12.</w:t>
            </w:r>
          </w:p>
        </w:tc>
      </w:tr>
      <w:tr w:rsidR="00BC153A" w:rsidRPr="008C0915" w14:paraId="786452EC" w14:textId="77777777" w:rsidTr="001652AB">
        <w:tc>
          <w:tcPr>
            <w:tcW w:w="3096" w:type="dxa"/>
            <w:gridSpan w:val="2"/>
            <w:tcBorders>
              <w:bottom w:val="single" w:sz="4" w:space="0" w:color="auto"/>
            </w:tcBorders>
            <w:shd w:val="clear" w:color="auto" w:fill="BFBFBF"/>
            <w:vAlign w:val="center"/>
          </w:tcPr>
          <w:p w14:paraId="3B2A9262" w14:textId="77777777" w:rsidR="00BC153A" w:rsidRPr="008C0915" w:rsidRDefault="00BC153A" w:rsidP="001652AB">
            <w:pPr>
              <w:rPr>
                <w:rFonts w:asciiTheme="minorHAnsi" w:hAnsiTheme="minorHAnsi" w:cstheme="minorHAnsi"/>
                <w:b/>
                <w:szCs w:val="22"/>
              </w:rPr>
            </w:pPr>
          </w:p>
          <w:p w14:paraId="6B3E810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57E80789"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7B75FC7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ovisno o djelatnosti odjela</w:t>
            </w:r>
          </w:p>
        </w:tc>
      </w:tr>
      <w:tr w:rsidR="00BC153A" w:rsidRPr="008C0915" w14:paraId="7020E572" w14:textId="77777777" w:rsidTr="001652AB">
        <w:tc>
          <w:tcPr>
            <w:tcW w:w="9288" w:type="dxa"/>
            <w:gridSpan w:val="4"/>
            <w:tcBorders>
              <w:left w:val="nil"/>
              <w:right w:val="nil"/>
            </w:tcBorders>
            <w:vAlign w:val="center"/>
          </w:tcPr>
          <w:p w14:paraId="3BCE3054" w14:textId="77777777" w:rsidR="00BC153A" w:rsidRPr="008C0915" w:rsidRDefault="00BC153A" w:rsidP="001652AB">
            <w:pPr>
              <w:rPr>
                <w:rFonts w:asciiTheme="minorHAnsi" w:hAnsiTheme="minorHAnsi" w:cstheme="minorHAnsi"/>
                <w:color w:val="FF0000"/>
                <w:szCs w:val="22"/>
              </w:rPr>
            </w:pPr>
          </w:p>
        </w:tc>
      </w:tr>
      <w:tr w:rsidR="00BC153A" w:rsidRPr="008C0915" w14:paraId="1AE1040A" w14:textId="77777777" w:rsidTr="001652AB">
        <w:tc>
          <w:tcPr>
            <w:tcW w:w="9288" w:type="dxa"/>
            <w:gridSpan w:val="4"/>
            <w:shd w:val="clear" w:color="auto" w:fill="BFBFBF"/>
            <w:vAlign w:val="center"/>
          </w:tcPr>
          <w:p w14:paraId="390F4BF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45961EDD" w14:textId="77777777" w:rsidTr="001652AB">
        <w:tc>
          <w:tcPr>
            <w:tcW w:w="9288" w:type="dxa"/>
            <w:gridSpan w:val="4"/>
            <w:tcBorders>
              <w:bottom w:val="single" w:sz="4" w:space="0" w:color="auto"/>
            </w:tcBorders>
            <w:vAlign w:val="center"/>
          </w:tcPr>
          <w:p w14:paraId="4564C2E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Sufinanciranje boravka djece polaznika privatnih dječjih vrtića .</w:t>
            </w:r>
          </w:p>
        </w:tc>
      </w:tr>
      <w:tr w:rsidR="00BC153A" w:rsidRPr="008C0915" w14:paraId="275E9A60" w14:textId="77777777" w:rsidTr="001652AB">
        <w:tc>
          <w:tcPr>
            <w:tcW w:w="9288" w:type="dxa"/>
            <w:gridSpan w:val="4"/>
            <w:tcBorders>
              <w:left w:val="nil"/>
              <w:right w:val="nil"/>
            </w:tcBorders>
            <w:vAlign w:val="center"/>
          </w:tcPr>
          <w:p w14:paraId="2B2AE34C" w14:textId="77777777" w:rsidR="00BC153A" w:rsidRPr="008C0915" w:rsidRDefault="00BC153A" w:rsidP="001652AB">
            <w:pPr>
              <w:rPr>
                <w:rFonts w:asciiTheme="minorHAnsi" w:hAnsiTheme="minorHAnsi" w:cstheme="minorHAnsi"/>
                <w:color w:val="FF0000"/>
                <w:szCs w:val="22"/>
              </w:rPr>
            </w:pPr>
          </w:p>
        </w:tc>
      </w:tr>
      <w:tr w:rsidR="00BC153A" w:rsidRPr="008C0915" w14:paraId="237E3038" w14:textId="77777777" w:rsidTr="001652AB">
        <w:tc>
          <w:tcPr>
            <w:tcW w:w="9288" w:type="dxa"/>
            <w:gridSpan w:val="4"/>
            <w:shd w:val="clear" w:color="auto" w:fill="BFBFBF"/>
            <w:vAlign w:val="center"/>
          </w:tcPr>
          <w:p w14:paraId="73551E7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6C7E010B" w14:textId="77777777" w:rsidTr="001652AB">
        <w:tc>
          <w:tcPr>
            <w:tcW w:w="9288" w:type="dxa"/>
            <w:gridSpan w:val="4"/>
            <w:tcBorders>
              <w:bottom w:val="single" w:sz="4" w:space="0" w:color="auto"/>
            </w:tcBorders>
            <w:vAlign w:val="center"/>
          </w:tcPr>
          <w:p w14:paraId="3B0C935C"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sufinanciranje boravka djece u privatnim vrtićima, vrtićima kojima nije osnivač Grad Koprivnica .</w:t>
            </w:r>
          </w:p>
        </w:tc>
      </w:tr>
      <w:tr w:rsidR="00BC153A" w:rsidRPr="008C0915" w14:paraId="0D863202" w14:textId="77777777" w:rsidTr="001652AB">
        <w:tc>
          <w:tcPr>
            <w:tcW w:w="9288" w:type="dxa"/>
            <w:gridSpan w:val="4"/>
            <w:tcBorders>
              <w:left w:val="nil"/>
              <w:right w:val="nil"/>
            </w:tcBorders>
            <w:vAlign w:val="center"/>
          </w:tcPr>
          <w:p w14:paraId="38FAEDEB" w14:textId="77777777" w:rsidR="00BC153A" w:rsidRPr="008C0915" w:rsidRDefault="00BC153A" w:rsidP="001652AB">
            <w:pPr>
              <w:rPr>
                <w:rFonts w:asciiTheme="minorHAnsi" w:hAnsiTheme="minorHAnsi" w:cstheme="minorHAnsi"/>
                <w:color w:val="FF0000"/>
                <w:szCs w:val="22"/>
              </w:rPr>
            </w:pPr>
          </w:p>
        </w:tc>
      </w:tr>
      <w:tr w:rsidR="00BC153A" w:rsidRPr="008C0915" w14:paraId="5A3A93E6" w14:textId="77777777" w:rsidTr="001652AB">
        <w:tc>
          <w:tcPr>
            <w:tcW w:w="9288" w:type="dxa"/>
            <w:gridSpan w:val="4"/>
            <w:shd w:val="clear" w:color="auto" w:fill="BFBFBF"/>
            <w:vAlign w:val="center"/>
          </w:tcPr>
          <w:p w14:paraId="70391DD6"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GLAVNI RIZICI</w:t>
            </w:r>
          </w:p>
        </w:tc>
      </w:tr>
      <w:tr w:rsidR="00BC153A" w:rsidRPr="008C0915" w14:paraId="48F2DD08" w14:textId="77777777" w:rsidTr="001652AB">
        <w:tc>
          <w:tcPr>
            <w:tcW w:w="9288" w:type="dxa"/>
            <w:gridSpan w:val="4"/>
            <w:tcBorders>
              <w:bottom w:val="single" w:sz="4" w:space="0" w:color="auto"/>
            </w:tcBorders>
            <w:vAlign w:val="center"/>
          </w:tcPr>
          <w:p w14:paraId="1448D3D2"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Nepodnošenje odnosno nepravovremeno dostavljanje zahtjeva za isplatu što može dovesti do neisplaćivanja mjesečnog sufinanciranja, navođenje djeteta koje nije boravilo u dječjem vrtiću, dokumentacija vezana za promjene u vrtiću (upis nove djece, ispis djece) nije dostavljena na vrijeme.</w:t>
            </w:r>
          </w:p>
        </w:tc>
      </w:tr>
      <w:tr w:rsidR="00BC153A" w:rsidRPr="008C0915" w14:paraId="7A0167C8" w14:textId="77777777" w:rsidTr="001652AB">
        <w:tc>
          <w:tcPr>
            <w:tcW w:w="9288" w:type="dxa"/>
            <w:gridSpan w:val="4"/>
            <w:tcBorders>
              <w:left w:val="nil"/>
              <w:right w:val="nil"/>
            </w:tcBorders>
            <w:vAlign w:val="center"/>
          </w:tcPr>
          <w:p w14:paraId="28164929" w14:textId="77777777" w:rsidR="00BC153A" w:rsidRPr="008C0915" w:rsidRDefault="00BC153A" w:rsidP="001652AB">
            <w:pPr>
              <w:rPr>
                <w:rFonts w:asciiTheme="minorHAnsi" w:hAnsiTheme="minorHAnsi" w:cstheme="minorHAnsi"/>
                <w:color w:val="FF0000"/>
                <w:szCs w:val="22"/>
              </w:rPr>
            </w:pPr>
          </w:p>
        </w:tc>
      </w:tr>
      <w:tr w:rsidR="00BC153A" w:rsidRPr="008C0915" w14:paraId="07F27E58" w14:textId="77777777" w:rsidTr="001652AB">
        <w:tc>
          <w:tcPr>
            <w:tcW w:w="9288" w:type="dxa"/>
            <w:gridSpan w:val="4"/>
            <w:shd w:val="clear" w:color="auto" w:fill="BFBFBF"/>
            <w:vAlign w:val="center"/>
          </w:tcPr>
          <w:p w14:paraId="22F76536"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NAZIV PROCESA / PODPROCESA</w:t>
            </w:r>
          </w:p>
        </w:tc>
      </w:tr>
      <w:tr w:rsidR="00BC153A" w:rsidRPr="008C0915" w14:paraId="3995CE3A" w14:textId="77777777" w:rsidTr="001652AB">
        <w:trPr>
          <w:trHeight w:val="90"/>
        </w:trPr>
        <w:tc>
          <w:tcPr>
            <w:tcW w:w="1951" w:type="dxa"/>
            <w:vAlign w:val="center"/>
          </w:tcPr>
          <w:p w14:paraId="7CE5B282"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ULAZ:</w:t>
            </w:r>
          </w:p>
        </w:tc>
        <w:tc>
          <w:tcPr>
            <w:tcW w:w="7337" w:type="dxa"/>
            <w:gridSpan w:val="3"/>
            <w:vAlign w:val="center"/>
          </w:tcPr>
          <w:p w14:paraId="12FE1C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Zahtjeva za isplatu sredstava.</w:t>
            </w:r>
          </w:p>
        </w:tc>
      </w:tr>
      <w:tr w:rsidR="00BC153A" w:rsidRPr="008C0915" w14:paraId="7F877B6C" w14:textId="77777777" w:rsidTr="001652AB">
        <w:trPr>
          <w:trHeight w:val="90"/>
        </w:trPr>
        <w:tc>
          <w:tcPr>
            <w:tcW w:w="1951" w:type="dxa"/>
            <w:vAlign w:val="center"/>
          </w:tcPr>
          <w:p w14:paraId="4315633B"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AKTIVNOSTI:</w:t>
            </w:r>
          </w:p>
        </w:tc>
        <w:tc>
          <w:tcPr>
            <w:tcW w:w="7337" w:type="dxa"/>
            <w:gridSpan w:val="3"/>
            <w:vAlign w:val="center"/>
          </w:tcPr>
          <w:p w14:paraId="268CB84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Provjera dostavljenih popisa djece za koju se traži sufinanciranje sa dostavljenom potrebnom dokumentacijom</w:t>
            </w:r>
          </w:p>
        </w:tc>
      </w:tr>
      <w:tr w:rsidR="00BC153A" w:rsidRPr="008C0915" w14:paraId="7714C2AE" w14:textId="77777777" w:rsidTr="001652AB">
        <w:trPr>
          <w:trHeight w:val="90"/>
        </w:trPr>
        <w:tc>
          <w:tcPr>
            <w:tcW w:w="1951" w:type="dxa"/>
            <w:tcBorders>
              <w:bottom w:val="single" w:sz="4" w:space="0" w:color="auto"/>
            </w:tcBorders>
            <w:vAlign w:val="center"/>
          </w:tcPr>
          <w:p w14:paraId="0B96DE7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35E0406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 koji se upućuje UO za financije, gospodarstvo i europske poslove</w:t>
            </w:r>
          </w:p>
        </w:tc>
      </w:tr>
      <w:tr w:rsidR="00BC153A" w:rsidRPr="008C0915" w14:paraId="534B486A" w14:textId="77777777" w:rsidTr="001652AB">
        <w:tc>
          <w:tcPr>
            <w:tcW w:w="9288" w:type="dxa"/>
            <w:gridSpan w:val="4"/>
            <w:tcBorders>
              <w:left w:val="nil"/>
              <w:right w:val="nil"/>
            </w:tcBorders>
            <w:vAlign w:val="center"/>
          </w:tcPr>
          <w:p w14:paraId="727D7DAD" w14:textId="77777777" w:rsidR="00BC153A" w:rsidRPr="008C0915" w:rsidRDefault="00BC153A" w:rsidP="001652AB">
            <w:pPr>
              <w:rPr>
                <w:rFonts w:asciiTheme="minorHAnsi" w:hAnsiTheme="minorHAnsi" w:cstheme="minorHAnsi"/>
                <w:szCs w:val="22"/>
              </w:rPr>
            </w:pPr>
          </w:p>
        </w:tc>
      </w:tr>
      <w:tr w:rsidR="00BC153A" w:rsidRPr="008C0915" w14:paraId="69294DD9" w14:textId="77777777" w:rsidTr="001652AB">
        <w:tc>
          <w:tcPr>
            <w:tcW w:w="9288" w:type="dxa"/>
            <w:gridSpan w:val="4"/>
            <w:shd w:val="clear" w:color="auto" w:fill="BFBFBF"/>
            <w:vAlign w:val="center"/>
          </w:tcPr>
          <w:p w14:paraId="0A25DA0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3D87FD5B" w14:textId="77777777" w:rsidTr="001652AB">
        <w:tc>
          <w:tcPr>
            <w:tcW w:w="9288" w:type="dxa"/>
            <w:gridSpan w:val="4"/>
            <w:tcBorders>
              <w:bottom w:val="single" w:sz="4" w:space="0" w:color="auto"/>
            </w:tcBorders>
            <w:vAlign w:val="center"/>
          </w:tcPr>
          <w:p w14:paraId="709C76D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Povezanost sa procesom isplate sredstava preko UO za financije, gospodarstvo i europske poslove. </w:t>
            </w:r>
          </w:p>
        </w:tc>
      </w:tr>
      <w:tr w:rsidR="00BC153A" w:rsidRPr="008C0915" w14:paraId="5C85660D" w14:textId="77777777" w:rsidTr="001652AB">
        <w:tc>
          <w:tcPr>
            <w:tcW w:w="9288" w:type="dxa"/>
            <w:gridSpan w:val="4"/>
            <w:tcBorders>
              <w:left w:val="nil"/>
              <w:right w:val="nil"/>
            </w:tcBorders>
            <w:vAlign w:val="center"/>
          </w:tcPr>
          <w:p w14:paraId="250F7197" w14:textId="77777777" w:rsidR="00BC153A" w:rsidRPr="008C0915" w:rsidRDefault="00BC153A" w:rsidP="001652AB">
            <w:pPr>
              <w:rPr>
                <w:rFonts w:asciiTheme="minorHAnsi" w:hAnsiTheme="minorHAnsi" w:cstheme="minorHAnsi"/>
                <w:szCs w:val="22"/>
              </w:rPr>
            </w:pPr>
          </w:p>
        </w:tc>
      </w:tr>
      <w:tr w:rsidR="00BC153A" w:rsidRPr="008C0915" w14:paraId="5E28C8B9" w14:textId="77777777" w:rsidTr="001652AB">
        <w:tc>
          <w:tcPr>
            <w:tcW w:w="9288" w:type="dxa"/>
            <w:gridSpan w:val="4"/>
            <w:shd w:val="clear" w:color="auto" w:fill="BFBFBF"/>
            <w:vAlign w:val="center"/>
          </w:tcPr>
          <w:p w14:paraId="04A8E36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4216F857" w14:textId="77777777" w:rsidTr="001652AB">
        <w:tc>
          <w:tcPr>
            <w:tcW w:w="9288" w:type="dxa"/>
            <w:gridSpan w:val="4"/>
            <w:tcBorders>
              <w:bottom w:val="single" w:sz="4" w:space="0" w:color="auto"/>
            </w:tcBorders>
            <w:vAlign w:val="center"/>
          </w:tcPr>
          <w:p w14:paraId="5DA9470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i sredstva potrebna za isplatu; računalna aplikacija Trajni nalozi; radni prostor;  računalo; uredski materijal; printer i pristup internetu</w:t>
            </w:r>
          </w:p>
        </w:tc>
      </w:tr>
      <w:tr w:rsidR="00BC153A" w:rsidRPr="008C0915" w14:paraId="2B32E347" w14:textId="77777777" w:rsidTr="001652AB">
        <w:tc>
          <w:tcPr>
            <w:tcW w:w="9288" w:type="dxa"/>
            <w:gridSpan w:val="4"/>
            <w:tcBorders>
              <w:left w:val="nil"/>
              <w:right w:val="nil"/>
            </w:tcBorders>
            <w:vAlign w:val="center"/>
          </w:tcPr>
          <w:p w14:paraId="0641F3CE" w14:textId="77777777" w:rsidR="00BC153A" w:rsidRPr="008C0915" w:rsidRDefault="00BC153A" w:rsidP="001652AB">
            <w:pPr>
              <w:rPr>
                <w:rFonts w:asciiTheme="minorHAnsi" w:hAnsiTheme="minorHAnsi" w:cstheme="minorHAnsi"/>
                <w:szCs w:val="22"/>
              </w:rPr>
            </w:pPr>
          </w:p>
        </w:tc>
      </w:tr>
      <w:tr w:rsidR="00BC153A" w:rsidRPr="008C0915" w14:paraId="48764025" w14:textId="77777777" w:rsidTr="001652AB">
        <w:tc>
          <w:tcPr>
            <w:tcW w:w="9288" w:type="dxa"/>
            <w:gridSpan w:val="4"/>
            <w:shd w:val="clear" w:color="auto" w:fill="BFBFBF"/>
            <w:vAlign w:val="center"/>
          </w:tcPr>
          <w:p w14:paraId="5A45F28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1DD6CD17" w14:textId="77777777" w:rsidTr="001652AB">
        <w:tc>
          <w:tcPr>
            <w:tcW w:w="9288" w:type="dxa"/>
            <w:gridSpan w:val="4"/>
            <w:tcBorders>
              <w:bottom w:val="single" w:sz="4" w:space="0" w:color="auto"/>
            </w:tcBorders>
            <w:vAlign w:val="center"/>
          </w:tcPr>
          <w:p w14:paraId="7B87A52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3.4.12. Sufinanciranje boravka djece polaznika privatnih vrtića</w:t>
            </w:r>
          </w:p>
        </w:tc>
      </w:tr>
    </w:tbl>
    <w:p w14:paraId="5486A69F" w14:textId="77777777" w:rsidR="00BC153A" w:rsidRDefault="00BC153A" w:rsidP="00BC153A">
      <w:pPr>
        <w:jc w:val="both"/>
      </w:pPr>
    </w:p>
    <w:p w14:paraId="4CB3159A" w14:textId="77777777" w:rsidR="00BC153A" w:rsidRDefault="00BC153A" w:rsidP="00BC153A">
      <w:pPr>
        <w:jc w:val="both"/>
      </w:pPr>
    </w:p>
    <w:p w14:paraId="0D5087BF" w14:textId="77777777" w:rsidR="00BC153A" w:rsidRDefault="00BC153A" w:rsidP="00BC153A">
      <w:pPr>
        <w:jc w:val="both"/>
      </w:pPr>
    </w:p>
    <w:p w14:paraId="657452D9" w14:textId="77777777" w:rsidR="00BC153A" w:rsidRDefault="00BC153A" w:rsidP="00BC153A">
      <w:pPr>
        <w:jc w:val="both"/>
      </w:pPr>
    </w:p>
    <w:p w14:paraId="3A9B2BF8" w14:textId="77777777" w:rsidR="00BC153A" w:rsidRDefault="00BC153A" w:rsidP="00BC153A">
      <w:pPr>
        <w:jc w:val="both"/>
      </w:pPr>
    </w:p>
    <w:p w14:paraId="6DF29A77" w14:textId="77777777" w:rsidR="00BC153A" w:rsidRDefault="00BC153A" w:rsidP="00BC153A">
      <w:pPr>
        <w:jc w:val="both"/>
      </w:pPr>
    </w:p>
    <w:p w14:paraId="0F1CAB1D" w14:textId="77777777" w:rsidR="00BC153A" w:rsidRDefault="00BC153A" w:rsidP="00BC153A">
      <w:pPr>
        <w:jc w:val="both"/>
      </w:pPr>
    </w:p>
    <w:p w14:paraId="59DD2FF4" w14:textId="77777777" w:rsidR="00BC153A" w:rsidRDefault="00BC153A" w:rsidP="00BC153A">
      <w:pPr>
        <w:jc w:val="both"/>
      </w:pPr>
    </w:p>
    <w:p w14:paraId="15859B3B" w14:textId="77777777" w:rsidR="00BC153A" w:rsidRDefault="00BC153A" w:rsidP="00BC153A">
      <w:pPr>
        <w:jc w:val="both"/>
      </w:pPr>
    </w:p>
    <w:p w14:paraId="41A0D603" w14:textId="77777777" w:rsidR="00BC153A" w:rsidRDefault="00BC153A" w:rsidP="00BC153A">
      <w:pPr>
        <w:jc w:val="both"/>
      </w:pPr>
    </w:p>
    <w:p w14:paraId="523F180A" w14:textId="77777777" w:rsidR="00BC153A" w:rsidRDefault="00BC153A" w:rsidP="00BC153A">
      <w:pPr>
        <w:jc w:val="both"/>
      </w:pPr>
    </w:p>
    <w:p w14:paraId="598A2780" w14:textId="77777777" w:rsidR="00BC153A" w:rsidRDefault="00BC153A" w:rsidP="00BC153A">
      <w:pPr>
        <w:jc w:val="both"/>
      </w:pPr>
    </w:p>
    <w:p w14:paraId="241A3A9C" w14:textId="77777777" w:rsidR="00BC153A" w:rsidRDefault="00BC153A" w:rsidP="00BC153A">
      <w:pPr>
        <w:jc w:val="both"/>
      </w:pPr>
    </w:p>
    <w:p w14:paraId="1D4735BC"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0"/>
        <w:gridCol w:w="1652"/>
        <w:gridCol w:w="127"/>
        <w:gridCol w:w="2360"/>
        <w:gridCol w:w="550"/>
        <w:gridCol w:w="1204"/>
        <w:gridCol w:w="1789"/>
      </w:tblGrid>
      <w:tr w:rsidR="00BC153A" w:rsidRPr="008C0915" w14:paraId="17D90844" w14:textId="77777777" w:rsidTr="001652AB">
        <w:tc>
          <w:tcPr>
            <w:tcW w:w="3032" w:type="dxa"/>
            <w:gridSpan w:val="2"/>
            <w:shd w:val="clear" w:color="auto" w:fill="BFBFBF"/>
            <w:vAlign w:val="center"/>
          </w:tcPr>
          <w:p w14:paraId="4FE53693" w14:textId="77777777" w:rsidR="00BC153A" w:rsidRPr="008C0915" w:rsidRDefault="00BC153A" w:rsidP="001652AB">
            <w:pPr>
              <w:rPr>
                <w:rFonts w:asciiTheme="minorHAnsi" w:hAnsiTheme="minorHAnsi" w:cstheme="minorHAnsi"/>
                <w:b/>
                <w:szCs w:val="22"/>
              </w:rPr>
            </w:pPr>
          </w:p>
          <w:p w14:paraId="276B97F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65B1D48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7232BA78" w14:textId="77777777" w:rsidR="00BC153A" w:rsidRPr="008C0915" w:rsidRDefault="00BC153A" w:rsidP="001652AB">
            <w:pPr>
              <w:rPr>
                <w:rFonts w:asciiTheme="minorHAnsi" w:hAnsiTheme="minorHAnsi" w:cstheme="minorHAnsi"/>
                <w:szCs w:val="22"/>
              </w:rPr>
            </w:pPr>
          </w:p>
        </w:tc>
        <w:tc>
          <w:tcPr>
            <w:tcW w:w="3037" w:type="dxa"/>
            <w:gridSpan w:val="3"/>
            <w:shd w:val="clear" w:color="auto" w:fill="BFBFBF"/>
            <w:vAlign w:val="center"/>
          </w:tcPr>
          <w:p w14:paraId="1F288ABA" w14:textId="77777777" w:rsidR="00BC153A" w:rsidRPr="008C0915" w:rsidRDefault="00BC153A" w:rsidP="001652AB">
            <w:pPr>
              <w:rPr>
                <w:rFonts w:asciiTheme="minorHAnsi" w:hAnsiTheme="minorHAnsi" w:cstheme="minorHAnsi"/>
                <w:b/>
                <w:szCs w:val="22"/>
              </w:rPr>
            </w:pPr>
          </w:p>
          <w:p w14:paraId="715EC23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SUFINANCIRANJE BORAVAKA DJECE POLAZNIHA PRIVATNIH VRTIĆA</w:t>
            </w:r>
            <w:r w:rsidRPr="008C0915">
              <w:rPr>
                <w:rFonts w:asciiTheme="minorHAnsi" w:hAnsiTheme="minorHAnsi" w:cstheme="minorHAnsi"/>
                <w:szCs w:val="22"/>
              </w:rPr>
              <w:t xml:space="preserve"> </w:t>
            </w:r>
          </w:p>
        </w:tc>
        <w:tc>
          <w:tcPr>
            <w:tcW w:w="2993" w:type="dxa"/>
            <w:gridSpan w:val="2"/>
            <w:shd w:val="clear" w:color="auto" w:fill="BFBFBF"/>
            <w:vAlign w:val="center"/>
          </w:tcPr>
          <w:p w14:paraId="5B4E484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65375C3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3.4.12.</w:t>
            </w:r>
          </w:p>
        </w:tc>
      </w:tr>
      <w:tr w:rsidR="00BC153A" w:rsidRPr="008C0915" w14:paraId="3E903DD9" w14:textId="77777777" w:rsidTr="001652AB">
        <w:tc>
          <w:tcPr>
            <w:tcW w:w="3032" w:type="dxa"/>
            <w:gridSpan w:val="2"/>
            <w:tcBorders>
              <w:bottom w:val="single" w:sz="4" w:space="0" w:color="auto"/>
            </w:tcBorders>
            <w:shd w:val="clear" w:color="auto" w:fill="BFBFBF"/>
            <w:vAlign w:val="center"/>
          </w:tcPr>
          <w:p w14:paraId="7C1ED637" w14:textId="77777777" w:rsidR="00BC153A" w:rsidRPr="008C0915" w:rsidRDefault="00BC153A" w:rsidP="001652AB">
            <w:pPr>
              <w:rPr>
                <w:rFonts w:asciiTheme="minorHAnsi" w:hAnsiTheme="minorHAnsi" w:cstheme="minorHAnsi"/>
                <w:b/>
                <w:szCs w:val="22"/>
              </w:rPr>
            </w:pPr>
          </w:p>
          <w:p w14:paraId="460D010E"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7BEE4056" w14:textId="77777777" w:rsidR="00BC153A" w:rsidRPr="008C0915" w:rsidRDefault="00BC153A" w:rsidP="001652AB">
            <w:pPr>
              <w:rPr>
                <w:rFonts w:asciiTheme="minorHAnsi" w:hAnsiTheme="minorHAnsi" w:cstheme="minorHAnsi"/>
                <w:szCs w:val="22"/>
              </w:rPr>
            </w:pPr>
          </w:p>
        </w:tc>
        <w:tc>
          <w:tcPr>
            <w:tcW w:w="6030" w:type="dxa"/>
            <w:gridSpan w:val="5"/>
            <w:tcBorders>
              <w:bottom w:val="single" w:sz="4" w:space="0" w:color="auto"/>
            </w:tcBorders>
            <w:vAlign w:val="center"/>
          </w:tcPr>
          <w:p w14:paraId="7E2723A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ovisno o djelatnosti odjela</w:t>
            </w:r>
          </w:p>
        </w:tc>
      </w:tr>
      <w:tr w:rsidR="00BC153A" w:rsidRPr="008C0915" w14:paraId="560CA116" w14:textId="77777777" w:rsidTr="001652AB">
        <w:tc>
          <w:tcPr>
            <w:tcW w:w="9062" w:type="dxa"/>
            <w:gridSpan w:val="7"/>
            <w:tcBorders>
              <w:left w:val="nil"/>
              <w:right w:val="nil"/>
            </w:tcBorders>
            <w:vAlign w:val="center"/>
          </w:tcPr>
          <w:p w14:paraId="3EA188DF" w14:textId="77777777" w:rsidR="00BC153A" w:rsidRPr="008C0915" w:rsidRDefault="00BC153A" w:rsidP="001652AB">
            <w:pPr>
              <w:rPr>
                <w:rFonts w:asciiTheme="minorHAnsi" w:hAnsiTheme="minorHAnsi" w:cstheme="minorHAnsi"/>
                <w:szCs w:val="22"/>
              </w:rPr>
            </w:pPr>
          </w:p>
        </w:tc>
      </w:tr>
      <w:tr w:rsidR="00BC153A" w:rsidRPr="008C0915" w14:paraId="58DC4534" w14:textId="77777777" w:rsidTr="001652AB">
        <w:tc>
          <w:tcPr>
            <w:tcW w:w="9062" w:type="dxa"/>
            <w:gridSpan w:val="7"/>
            <w:shd w:val="clear" w:color="auto" w:fill="BFBFBF"/>
            <w:vAlign w:val="center"/>
          </w:tcPr>
          <w:p w14:paraId="3D8CAD2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POSTUPKA</w:t>
            </w:r>
          </w:p>
        </w:tc>
      </w:tr>
      <w:tr w:rsidR="00BC153A" w:rsidRPr="008C0915" w14:paraId="61D50DBE" w14:textId="77777777" w:rsidTr="001652AB">
        <w:tc>
          <w:tcPr>
            <w:tcW w:w="9062" w:type="dxa"/>
            <w:gridSpan w:val="7"/>
            <w:tcBorders>
              <w:bottom w:val="single" w:sz="4" w:space="0" w:color="auto"/>
            </w:tcBorders>
            <w:vAlign w:val="center"/>
          </w:tcPr>
          <w:p w14:paraId="1557BC0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Sufinanciranje boravka djece polaznika privatnih vrtića.</w:t>
            </w:r>
          </w:p>
        </w:tc>
      </w:tr>
      <w:tr w:rsidR="00BC153A" w:rsidRPr="008C0915" w14:paraId="69093148" w14:textId="77777777" w:rsidTr="001652AB">
        <w:tc>
          <w:tcPr>
            <w:tcW w:w="9062" w:type="dxa"/>
            <w:gridSpan w:val="7"/>
            <w:tcBorders>
              <w:left w:val="nil"/>
              <w:right w:val="nil"/>
            </w:tcBorders>
            <w:vAlign w:val="center"/>
          </w:tcPr>
          <w:p w14:paraId="457D0A84" w14:textId="77777777" w:rsidR="00BC153A" w:rsidRPr="008C0915" w:rsidRDefault="00BC153A" w:rsidP="001652AB">
            <w:pPr>
              <w:rPr>
                <w:rFonts w:asciiTheme="minorHAnsi" w:hAnsiTheme="minorHAnsi" w:cstheme="minorHAnsi"/>
                <w:szCs w:val="22"/>
              </w:rPr>
            </w:pPr>
          </w:p>
        </w:tc>
      </w:tr>
      <w:tr w:rsidR="00BC153A" w:rsidRPr="008C0915" w14:paraId="4AAC7B44" w14:textId="77777777" w:rsidTr="001652AB">
        <w:tc>
          <w:tcPr>
            <w:tcW w:w="9062" w:type="dxa"/>
            <w:gridSpan w:val="7"/>
            <w:shd w:val="clear" w:color="auto" w:fill="BFBFBF"/>
            <w:vAlign w:val="center"/>
          </w:tcPr>
          <w:p w14:paraId="20B4945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1CDB884A" w14:textId="77777777" w:rsidTr="001652AB">
        <w:tc>
          <w:tcPr>
            <w:tcW w:w="9062" w:type="dxa"/>
            <w:gridSpan w:val="7"/>
            <w:tcBorders>
              <w:bottom w:val="single" w:sz="4" w:space="0" w:color="auto"/>
            </w:tcBorders>
            <w:vAlign w:val="center"/>
          </w:tcPr>
          <w:p w14:paraId="5601C47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razvoja i ponude sadržaja Grada.</w:t>
            </w:r>
          </w:p>
        </w:tc>
      </w:tr>
      <w:tr w:rsidR="00BC153A" w:rsidRPr="008C0915" w14:paraId="304130EC" w14:textId="77777777" w:rsidTr="001652AB">
        <w:tc>
          <w:tcPr>
            <w:tcW w:w="9062" w:type="dxa"/>
            <w:gridSpan w:val="7"/>
            <w:tcBorders>
              <w:left w:val="nil"/>
              <w:right w:val="nil"/>
            </w:tcBorders>
            <w:vAlign w:val="center"/>
          </w:tcPr>
          <w:p w14:paraId="2D083E0D" w14:textId="77777777" w:rsidR="00BC153A" w:rsidRPr="008C0915" w:rsidRDefault="00BC153A" w:rsidP="001652AB">
            <w:pPr>
              <w:rPr>
                <w:rFonts w:asciiTheme="minorHAnsi" w:hAnsiTheme="minorHAnsi" w:cstheme="minorHAnsi"/>
                <w:szCs w:val="22"/>
              </w:rPr>
            </w:pPr>
          </w:p>
        </w:tc>
      </w:tr>
      <w:tr w:rsidR="00BC153A" w:rsidRPr="008C0915" w14:paraId="7302F707" w14:textId="77777777" w:rsidTr="001652AB">
        <w:tc>
          <w:tcPr>
            <w:tcW w:w="9062" w:type="dxa"/>
            <w:gridSpan w:val="7"/>
            <w:shd w:val="clear" w:color="auto" w:fill="BFBFBF"/>
            <w:vAlign w:val="center"/>
          </w:tcPr>
          <w:p w14:paraId="4FFE8A0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47C6E9A8" w14:textId="77777777" w:rsidTr="001652AB">
        <w:tc>
          <w:tcPr>
            <w:tcW w:w="9062" w:type="dxa"/>
            <w:gridSpan w:val="7"/>
            <w:tcBorders>
              <w:bottom w:val="single" w:sz="4" w:space="0" w:color="auto"/>
            </w:tcBorders>
            <w:vAlign w:val="center"/>
          </w:tcPr>
          <w:p w14:paraId="53CBAD5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28FA7CD9" w14:textId="77777777" w:rsidTr="001652AB">
        <w:tc>
          <w:tcPr>
            <w:tcW w:w="9062" w:type="dxa"/>
            <w:gridSpan w:val="7"/>
            <w:tcBorders>
              <w:left w:val="nil"/>
              <w:right w:val="nil"/>
            </w:tcBorders>
            <w:vAlign w:val="center"/>
          </w:tcPr>
          <w:p w14:paraId="34FEAB32" w14:textId="77777777" w:rsidR="00BC153A" w:rsidRPr="008C0915" w:rsidRDefault="00BC153A" w:rsidP="001652AB">
            <w:pPr>
              <w:rPr>
                <w:rFonts w:asciiTheme="minorHAnsi" w:hAnsiTheme="minorHAnsi" w:cstheme="minorHAnsi"/>
                <w:color w:val="FF0000"/>
                <w:szCs w:val="22"/>
              </w:rPr>
            </w:pPr>
          </w:p>
        </w:tc>
      </w:tr>
      <w:tr w:rsidR="00BC153A" w:rsidRPr="008C0915" w14:paraId="548AFD21" w14:textId="77777777" w:rsidTr="001652AB">
        <w:tc>
          <w:tcPr>
            <w:tcW w:w="9062" w:type="dxa"/>
            <w:gridSpan w:val="7"/>
            <w:shd w:val="clear" w:color="auto" w:fill="BFBFBF"/>
            <w:vAlign w:val="center"/>
          </w:tcPr>
          <w:p w14:paraId="2C9468F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58527C4B" w14:textId="77777777" w:rsidTr="001652AB">
        <w:tc>
          <w:tcPr>
            <w:tcW w:w="9062" w:type="dxa"/>
            <w:gridSpan w:val="7"/>
            <w:shd w:val="clear" w:color="auto" w:fill="FFFFFF"/>
            <w:vAlign w:val="center"/>
          </w:tcPr>
          <w:p w14:paraId="731DC66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CD3E343" w14:textId="77777777" w:rsidTr="001652AB">
        <w:tc>
          <w:tcPr>
            <w:tcW w:w="9062" w:type="dxa"/>
            <w:gridSpan w:val="7"/>
            <w:tcBorders>
              <w:left w:val="nil"/>
              <w:right w:val="nil"/>
            </w:tcBorders>
            <w:vAlign w:val="center"/>
          </w:tcPr>
          <w:p w14:paraId="6F773FB5" w14:textId="77777777" w:rsidR="00BC153A" w:rsidRPr="008C0915" w:rsidRDefault="00BC153A" w:rsidP="001652AB">
            <w:pPr>
              <w:rPr>
                <w:rFonts w:asciiTheme="minorHAnsi" w:hAnsiTheme="minorHAnsi" w:cstheme="minorHAnsi"/>
                <w:szCs w:val="22"/>
              </w:rPr>
            </w:pPr>
          </w:p>
        </w:tc>
      </w:tr>
      <w:tr w:rsidR="00BC153A" w:rsidRPr="008C0915" w14:paraId="75EBC87C" w14:textId="77777777" w:rsidTr="001652AB">
        <w:tc>
          <w:tcPr>
            <w:tcW w:w="9062" w:type="dxa"/>
            <w:gridSpan w:val="7"/>
            <w:shd w:val="clear" w:color="auto" w:fill="BFBFBF"/>
            <w:vAlign w:val="center"/>
          </w:tcPr>
          <w:p w14:paraId="77C25961"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03FD2E74" w14:textId="77777777" w:rsidTr="001652AB">
        <w:tc>
          <w:tcPr>
            <w:tcW w:w="9062" w:type="dxa"/>
            <w:gridSpan w:val="7"/>
            <w:tcBorders>
              <w:bottom w:val="single" w:sz="4" w:space="0" w:color="auto"/>
            </w:tcBorders>
            <w:vAlign w:val="center"/>
          </w:tcPr>
          <w:p w14:paraId="71772CC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dužan je na temelju zaprimljenog Zahtjeva za isplatu sredstava  uputiti nalog za isplatu UO za financije, gospodarstvo i europske poslove i izvršiti plaćanje na račun korisnika proračuna.</w:t>
            </w:r>
          </w:p>
        </w:tc>
      </w:tr>
      <w:tr w:rsidR="00BC153A" w:rsidRPr="008C0915" w14:paraId="49CFCB01" w14:textId="77777777" w:rsidTr="001652AB">
        <w:tc>
          <w:tcPr>
            <w:tcW w:w="9062" w:type="dxa"/>
            <w:gridSpan w:val="7"/>
            <w:tcBorders>
              <w:left w:val="nil"/>
              <w:right w:val="nil"/>
            </w:tcBorders>
            <w:vAlign w:val="center"/>
          </w:tcPr>
          <w:p w14:paraId="22EBC420" w14:textId="77777777" w:rsidR="00BC153A" w:rsidRPr="008C0915" w:rsidRDefault="00BC153A" w:rsidP="001652AB">
            <w:pPr>
              <w:rPr>
                <w:rFonts w:asciiTheme="minorHAnsi" w:hAnsiTheme="minorHAnsi" w:cstheme="minorHAnsi"/>
                <w:szCs w:val="22"/>
              </w:rPr>
            </w:pPr>
          </w:p>
        </w:tc>
      </w:tr>
      <w:tr w:rsidR="00BC153A" w:rsidRPr="008C0915" w14:paraId="2D465169" w14:textId="77777777" w:rsidTr="001652AB">
        <w:tc>
          <w:tcPr>
            <w:tcW w:w="9062" w:type="dxa"/>
            <w:gridSpan w:val="7"/>
            <w:shd w:val="clear" w:color="auto" w:fill="BFBFBF"/>
            <w:vAlign w:val="center"/>
          </w:tcPr>
          <w:p w14:paraId="43ABB4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16A15BA3" w14:textId="77777777" w:rsidTr="001652AB">
        <w:tc>
          <w:tcPr>
            <w:tcW w:w="9062" w:type="dxa"/>
            <w:gridSpan w:val="7"/>
            <w:tcBorders>
              <w:bottom w:val="single" w:sz="4" w:space="0" w:color="auto"/>
            </w:tcBorders>
            <w:vAlign w:val="center"/>
          </w:tcPr>
          <w:p w14:paraId="7DADFBC9"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Odluka o utvrđivanju mjerila za sufinanciranje djelatnosti ustanova predškolskog odgoja na području Grada Koprivnice</w:t>
            </w:r>
          </w:p>
        </w:tc>
      </w:tr>
      <w:tr w:rsidR="00BC153A" w:rsidRPr="008C0915" w14:paraId="4603D6CC" w14:textId="77777777" w:rsidTr="001652AB">
        <w:tc>
          <w:tcPr>
            <w:tcW w:w="9062" w:type="dxa"/>
            <w:gridSpan w:val="7"/>
            <w:tcBorders>
              <w:left w:val="nil"/>
              <w:bottom w:val="single" w:sz="4" w:space="0" w:color="auto"/>
              <w:right w:val="nil"/>
            </w:tcBorders>
            <w:vAlign w:val="center"/>
          </w:tcPr>
          <w:p w14:paraId="47453B61" w14:textId="77777777" w:rsidR="00BC153A" w:rsidRPr="008C0915" w:rsidRDefault="00BC153A" w:rsidP="001652AB">
            <w:pPr>
              <w:rPr>
                <w:rFonts w:asciiTheme="minorHAnsi" w:hAnsiTheme="minorHAnsi" w:cstheme="minorHAnsi"/>
                <w:color w:val="FF0000"/>
                <w:szCs w:val="22"/>
              </w:rPr>
            </w:pPr>
          </w:p>
        </w:tc>
      </w:tr>
      <w:tr w:rsidR="00BC153A" w:rsidRPr="008C0915" w14:paraId="652D51B0" w14:textId="77777777" w:rsidTr="001652AB">
        <w:tc>
          <w:tcPr>
            <w:tcW w:w="9062" w:type="dxa"/>
            <w:gridSpan w:val="7"/>
            <w:tcBorders>
              <w:left w:val="single" w:sz="4" w:space="0" w:color="auto"/>
              <w:right w:val="single" w:sz="4" w:space="0" w:color="auto"/>
            </w:tcBorders>
            <w:shd w:val="clear" w:color="auto" w:fill="BFBFBF"/>
            <w:vAlign w:val="center"/>
          </w:tcPr>
          <w:p w14:paraId="1C5432C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210DDD46" w14:textId="77777777" w:rsidTr="001652AB">
        <w:tc>
          <w:tcPr>
            <w:tcW w:w="9062" w:type="dxa"/>
            <w:gridSpan w:val="7"/>
            <w:tcBorders>
              <w:left w:val="single" w:sz="4" w:space="0" w:color="auto"/>
              <w:right w:val="single" w:sz="4" w:space="0" w:color="auto"/>
            </w:tcBorders>
            <w:vAlign w:val="center"/>
          </w:tcPr>
          <w:p w14:paraId="16A3B2C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7B6215ED" w14:textId="77777777" w:rsidTr="001652AB">
        <w:tc>
          <w:tcPr>
            <w:tcW w:w="9062" w:type="dxa"/>
            <w:gridSpan w:val="7"/>
            <w:tcBorders>
              <w:left w:val="nil"/>
              <w:right w:val="nil"/>
            </w:tcBorders>
            <w:vAlign w:val="center"/>
          </w:tcPr>
          <w:p w14:paraId="2BEE98A1" w14:textId="77777777" w:rsidR="00BC153A" w:rsidRPr="008C0915" w:rsidRDefault="00BC153A" w:rsidP="001652AB">
            <w:pPr>
              <w:rPr>
                <w:rFonts w:asciiTheme="minorHAnsi" w:hAnsiTheme="minorHAnsi" w:cstheme="minorHAnsi"/>
                <w:szCs w:val="22"/>
              </w:rPr>
            </w:pPr>
          </w:p>
        </w:tc>
      </w:tr>
      <w:tr w:rsidR="00BC153A" w:rsidRPr="008C0915" w14:paraId="692C9F38" w14:textId="77777777" w:rsidTr="001652AB">
        <w:trPr>
          <w:trHeight w:val="69"/>
        </w:trPr>
        <w:tc>
          <w:tcPr>
            <w:tcW w:w="1380" w:type="dxa"/>
            <w:shd w:val="clear" w:color="auto" w:fill="BFBFBF"/>
            <w:vAlign w:val="center"/>
          </w:tcPr>
          <w:p w14:paraId="7CF02333" w14:textId="77777777" w:rsidR="00BC153A" w:rsidRPr="008C0915" w:rsidRDefault="00BC153A" w:rsidP="001652AB">
            <w:pPr>
              <w:rPr>
                <w:rFonts w:asciiTheme="minorHAnsi" w:hAnsiTheme="minorHAnsi" w:cstheme="minorHAnsi"/>
                <w:szCs w:val="22"/>
              </w:rPr>
            </w:pPr>
          </w:p>
        </w:tc>
        <w:tc>
          <w:tcPr>
            <w:tcW w:w="1779" w:type="dxa"/>
            <w:gridSpan w:val="2"/>
            <w:shd w:val="clear" w:color="auto" w:fill="BFBFBF"/>
            <w:vAlign w:val="center"/>
          </w:tcPr>
          <w:p w14:paraId="2383505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60" w:type="dxa"/>
            <w:shd w:val="clear" w:color="auto" w:fill="BFBFBF"/>
            <w:vAlign w:val="center"/>
          </w:tcPr>
          <w:p w14:paraId="7FADFA5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54" w:type="dxa"/>
            <w:gridSpan w:val="2"/>
            <w:shd w:val="clear" w:color="auto" w:fill="BFBFBF"/>
            <w:vAlign w:val="center"/>
          </w:tcPr>
          <w:p w14:paraId="5069A23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89" w:type="dxa"/>
            <w:shd w:val="clear" w:color="auto" w:fill="BFBFBF"/>
            <w:vAlign w:val="center"/>
          </w:tcPr>
          <w:p w14:paraId="7F7FE97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4C879EE2" w14:textId="77777777" w:rsidTr="001652AB">
        <w:trPr>
          <w:trHeight w:val="67"/>
        </w:trPr>
        <w:tc>
          <w:tcPr>
            <w:tcW w:w="1380" w:type="dxa"/>
            <w:shd w:val="clear" w:color="auto" w:fill="BFBFBF"/>
            <w:vAlign w:val="center"/>
          </w:tcPr>
          <w:p w14:paraId="6FE526A5"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79" w:type="dxa"/>
            <w:gridSpan w:val="2"/>
            <w:vAlign w:val="center"/>
          </w:tcPr>
          <w:p w14:paraId="45087915" w14:textId="1F9DB752" w:rsidR="00E372ED" w:rsidRPr="008C0915" w:rsidRDefault="00E372ED" w:rsidP="00E372ED">
            <w:pPr>
              <w:rPr>
                <w:rFonts w:asciiTheme="minorHAnsi" w:hAnsiTheme="minorHAnsi" w:cstheme="minorHAnsi"/>
                <w:szCs w:val="22"/>
              </w:rPr>
            </w:pPr>
            <w:r>
              <w:rPr>
                <w:rFonts w:asciiTheme="minorHAnsi" w:hAnsiTheme="minorHAnsi" w:cstheme="minorHAnsi"/>
                <w:szCs w:val="22"/>
              </w:rPr>
              <w:t>Silvija Škutin</w:t>
            </w:r>
          </w:p>
        </w:tc>
        <w:tc>
          <w:tcPr>
            <w:tcW w:w="2360" w:type="dxa"/>
            <w:vAlign w:val="center"/>
          </w:tcPr>
          <w:p w14:paraId="7119FF41" w14:textId="74B139FC" w:rsidR="00E372ED" w:rsidRPr="008C0915" w:rsidRDefault="00E372ED" w:rsidP="00E372ED">
            <w:pPr>
              <w:rPr>
                <w:rFonts w:asciiTheme="minorHAnsi" w:hAnsiTheme="minorHAnsi" w:cstheme="minorHAnsi"/>
                <w:szCs w:val="22"/>
              </w:rPr>
            </w:pPr>
            <w:r>
              <w:rPr>
                <w:rFonts w:asciiTheme="minorHAnsi" w:hAnsiTheme="minorHAnsi" w:cstheme="minorHAnsi"/>
                <w:szCs w:val="22"/>
              </w:rPr>
              <w:t>Viša stručna suradnica za društvene djelatnosti</w:t>
            </w:r>
          </w:p>
        </w:tc>
        <w:tc>
          <w:tcPr>
            <w:tcW w:w="1754" w:type="dxa"/>
            <w:gridSpan w:val="2"/>
            <w:vAlign w:val="center"/>
          </w:tcPr>
          <w:p w14:paraId="0D625EA5" w14:textId="491121EF"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89" w:type="dxa"/>
            <w:vAlign w:val="center"/>
          </w:tcPr>
          <w:p w14:paraId="11D5A780" w14:textId="77777777" w:rsidR="00E372ED" w:rsidRPr="008C0915" w:rsidRDefault="00E372ED" w:rsidP="00E372ED">
            <w:pPr>
              <w:rPr>
                <w:rFonts w:asciiTheme="minorHAnsi" w:hAnsiTheme="minorHAnsi" w:cstheme="minorHAnsi"/>
                <w:szCs w:val="22"/>
              </w:rPr>
            </w:pPr>
          </w:p>
        </w:tc>
      </w:tr>
      <w:tr w:rsidR="00E372ED" w:rsidRPr="008C0915" w14:paraId="25DC5194" w14:textId="77777777" w:rsidTr="001652AB">
        <w:trPr>
          <w:trHeight w:val="67"/>
        </w:trPr>
        <w:tc>
          <w:tcPr>
            <w:tcW w:w="1380" w:type="dxa"/>
            <w:shd w:val="clear" w:color="auto" w:fill="BFBFBF"/>
            <w:vAlign w:val="center"/>
          </w:tcPr>
          <w:p w14:paraId="09E72596"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79" w:type="dxa"/>
            <w:gridSpan w:val="2"/>
            <w:vAlign w:val="center"/>
          </w:tcPr>
          <w:p w14:paraId="0399AB0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60" w:type="dxa"/>
            <w:vAlign w:val="center"/>
          </w:tcPr>
          <w:p w14:paraId="39432CF2"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54" w:type="dxa"/>
            <w:gridSpan w:val="2"/>
            <w:vAlign w:val="center"/>
          </w:tcPr>
          <w:p w14:paraId="61200DFD" w14:textId="5A32FBA8"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89" w:type="dxa"/>
            <w:vAlign w:val="center"/>
          </w:tcPr>
          <w:p w14:paraId="25C58717" w14:textId="77777777" w:rsidR="00E372ED" w:rsidRPr="008C0915" w:rsidRDefault="00E372ED" w:rsidP="00E372ED">
            <w:pPr>
              <w:rPr>
                <w:rFonts w:asciiTheme="minorHAnsi" w:hAnsiTheme="minorHAnsi" w:cstheme="minorHAnsi"/>
                <w:szCs w:val="22"/>
              </w:rPr>
            </w:pPr>
          </w:p>
        </w:tc>
      </w:tr>
      <w:tr w:rsidR="00E372ED" w:rsidRPr="008C0915" w14:paraId="695F2A61" w14:textId="77777777" w:rsidTr="001652AB">
        <w:trPr>
          <w:trHeight w:val="67"/>
        </w:trPr>
        <w:tc>
          <w:tcPr>
            <w:tcW w:w="1380" w:type="dxa"/>
            <w:tcBorders>
              <w:bottom w:val="single" w:sz="4" w:space="0" w:color="auto"/>
            </w:tcBorders>
            <w:shd w:val="clear" w:color="auto" w:fill="BFBFBF"/>
            <w:vAlign w:val="center"/>
          </w:tcPr>
          <w:p w14:paraId="1032548A"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79" w:type="dxa"/>
            <w:gridSpan w:val="2"/>
            <w:tcBorders>
              <w:bottom w:val="single" w:sz="4" w:space="0" w:color="auto"/>
            </w:tcBorders>
            <w:vAlign w:val="center"/>
          </w:tcPr>
          <w:p w14:paraId="75E1E754" w14:textId="77777777" w:rsidR="00E372ED" w:rsidRPr="008C0915" w:rsidRDefault="00E372ED" w:rsidP="00E372ED">
            <w:pPr>
              <w:jc w:val="both"/>
              <w:rPr>
                <w:rFonts w:asciiTheme="minorHAnsi" w:hAnsiTheme="minorHAnsi" w:cstheme="minorHAnsi"/>
                <w:szCs w:val="22"/>
              </w:rPr>
            </w:pPr>
            <w:r w:rsidRPr="008C0915">
              <w:rPr>
                <w:rFonts w:asciiTheme="minorHAnsi" w:hAnsiTheme="minorHAnsi" w:cstheme="minorHAnsi"/>
                <w:szCs w:val="22"/>
              </w:rPr>
              <w:t>Zdravko Punčikar</w:t>
            </w:r>
          </w:p>
        </w:tc>
        <w:tc>
          <w:tcPr>
            <w:tcW w:w="2360" w:type="dxa"/>
            <w:tcBorders>
              <w:bottom w:val="single" w:sz="4" w:space="0" w:color="auto"/>
            </w:tcBorders>
            <w:vAlign w:val="center"/>
          </w:tcPr>
          <w:p w14:paraId="7674805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754" w:type="dxa"/>
            <w:gridSpan w:val="2"/>
            <w:tcBorders>
              <w:bottom w:val="single" w:sz="4" w:space="0" w:color="auto"/>
            </w:tcBorders>
            <w:vAlign w:val="center"/>
          </w:tcPr>
          <w:p w14:paraId="6E6D83EA" w14:textId="16CA489F" w:rsidR="00E372ED" w:rsidRPr="008C0915" w:rsidRDefault="00E372ED" w:rsidP="00E372ED">
            <w:pPr>
              <w:rPr>
                <w:rFonts w:asciiTheme="minorHAnsi" w:hAnsiTheme="minorHAnsi" w:cstheme="minorHAnsi"/>
                <w:szCs w:val="22"/>
              </w:rPr>
            </w:pPr>
            <w:r>
              <w:rPr>
                <w:rFonts w:asciiTheme="minorHAnsi" w:hAnsiTheme="minorHAnsi" w:cstheme="minorHAnsi"/>
                <w:szCs w:val="22"/>
              </w:rPr>
              <w:t>31.05.2021.</w:t>
            </w:r>
          </w:p>
        </w:tc>
        <w:tc>
          <w:tcPr>
            <w:tcW w:w="1789" w:type="dxa"/>
            <w:tcBorders>
              <w:bottom w:val="single" w:sz="4" w:space="0" w:color="auto"/>
            </w:tcBorders>
            <w:vAlign w:val="center"/>
          </w:tcPr>
          <w:p w14:paraId="7A6AAC41" w14:textId="77777777" w:rsidR="00E372ED" w:rsidRPr="008C0915" w:rsidRDefault="00E372ED" w:rsidP="00E372ED">
            <w:pPr>
              <w:rPr>
                <w:rFonts w:asciiTheme="minorHAnsi" w:hAnsiTheme="minorHAnsi" w:cstheme="minorHAnsi"/>
                <w:szCs w:val="22"/>
              </w:rPr>
            </w:pPr>
          </w:p>
        </w:tc>
      </w:tr>
    </w:tbl>
    <w:p w14:paraId="02E9B351" w14:textId="77777777" w:rsidR="00BC153A" w:rsidRDefault="00BC153A" w:rsidP="00BC153A">
      <w:pPr>
        <w:jc w:val="both"/>
      </w:pPr>
    </w:p>
    <w:p w14:paraId="5A90E95D" w14:textId="77777777" w:rsidR="00BC153A" w:rsidRDefault="00BC153A" w:rsidP="00BC153A">
      <w:pPr>
        <w:jc w:val="both"/>
      </w:pPr>
    </w:p>
    <w:p w14:paraId="045584CF" w14:textId="77777777" w:rsidR="00BC153A" w:rsidRDefault="00BC153A" w:rsidP="00BC153A">
      <w:pPr>
        <w:jc w:val="both"/>
      </w:pPr>
    </w:p>
    <w:p w14:paraId="5FD4B285" w14:textId="77777777" w:rsidR="00BC153A" w:rsidRDefault="00BC153A" w:rsidP="00BC153A">
      <w:pPr>
        <w:jc w:val="both"/>
      </w:pPr>
    </w:p>
    <w:p w14:paraId="7DD1706E" w14:textId="77777777" w:rsidR="00BC153A" w:rsidRDefault="00BC153A" w:rsidP="00BC153A">
      <w:pPr>
        <w:jc w:val="both"/>
      </w:pPr>
    </w:p>
    <w:p w14:paraId="66D31D2D" w14:textId="77777777" w:rsidR="00BC153A" w:rsidRDefault="00BC153A" w:rsidP="00BC153A">
      <w:pPr>
        <w:jc w:val="both"/>
      </w:pPr>
    </w:p>
    <w:p w14:paraId="4C1332DF" w14:textId="77777777" w:rsidR="00BC153A" w:rsidRDefault="00BC153A" w:rsidP="00BC153A">
      <w:pPr>
        <w:jc w:val="both"/>
      </w:pPr>
    </w:p>
    <w:p w14:paraId="69645163"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2092"/>
        <w:gridCol w:w="1701"/>
        <w:gridCol w:w="2261"/>
      </w:tblGrid>
      <w:tr w:rsidR="00BC153A" w:rsidRPr="008C0915" w14:paraId="3EDA8963" w14:textId="77777777" w:rsidTr="001652AB">
        <w:trPr>
          <w:trHeight w:val="135"/>
        </w:trPr>
        <w:tc>
          <w:tcPr>
            <w:tcW w:w="3085" w:type="dxa"/>
            <w:vMerge w:val="restart"/>
            <w:shd w:val="clear" w:color="auto" w:fill="BFBFBF"/>
            <w:vAlign w:val="center"/>
          </w:tcPr>
          <w:p w14:paraId="489341F8"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54569C5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Dječji vrtići</w:t>
            </w:r>
          </w:p>
        </w:tc>
        <w:tc>
          <w:tcPr>
            <w:tcW w:w="3881" w:type="dxa"/>
            <w:gridSpan w:val="2"/>
            <w:shd w:val="clear" w:color="auto" w:fill="BFBFBF"/>
            <w:vAlign w:val="center"/>
          </w:tcPr>
          <w:p w14:paraId="19B96A6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79332031"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3966FBE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5D845B48" w14:textId="77777777" w:rsidTr="001652AB">
        <w:trPr>
          <w:trHeight w:val="135"/>
        </w:trPr>
        <w:tc>
          <w:tcPr>
            <w:tcW w:w="3085" w:type="dxa"/>
            <w:vMerge/>
          </w:tcPr>
          <w:p w14:paraId="60D564D8" w14:textId="77777777" w:rsidR="00BC153A" w:rsidRPr="008C0915" w:rsidRDefault="00BC153A" w:rsidP="001652AB">
            <w:pPr>
              <w:rPr>
                <w:rFonts w:asciiTheme="minorHAnsi" w:hAnsiTheme="minorHAnsi" w:cstheme="minorHAnsi"/>
                <w:color w:val="FF0000"/>
                <w:szCs w:val="22"/>
              </w:rPr>
            </w:pPr>
          </w:p>
        </w:tc>
        <w:tc>
          <w:tcPr>
            <w:tcW w:w="2126" w:type="dxa"/>
            <w:shd w:val="clear" w:color="auto" w:fill="BFBFBF"/>
            <w:vAlign w:val="center"/>
          </w:tcPr>
          <w:p w14:paraId="758A900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5FC53DE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2CE4B870" w14:textId="77777777" w:rsidR="00BC153A" w:rsidRPr="008C0915" w:rsidRDefault="00BC153A" w:rsidP="001652AB">
            <w:pPr>
              <w:rPr>
                <w:rFonts w:asciiTheme="minorHAnsi" w:hAnsiTheme="minorHAnsi" w:cstheme="minorHAnsi"/>
                <w:color w:val="FF0000"/>
                <w:szCs w:val="22"/>
              </w:rPr>
            </w:pPr>
          </w:p>
        </w:tc>
      </w:tr>
      <w:tr w:rsidR="00BC153A" w:rsidRPr="008C0915" w14:paraId="14E377E3" w14:textId="77777777" w:rsidTr="001652AB">
        <w:trPr>
          <w:trHeight w:val="701"/>
        </w:trPr>
        <w:tc>
          <w:tcPr>
            <w:tcW w:w="3085" w:type="dxa"/>
          </w:tcPr>
          <w:p w14:paraId="39AEB4A5" w14:textId="77777777" w:rsidR="00BC153A" w:rsidRPr="008C0915" w:rsidRDefault="00BC153A" w:rsidP="001652AB">
            <w:pPr>
              <w:rPr>
                <w:rFonts w:asciiTheme="minorHAnsi" w:hAnsiTheme="minorHAnsi" w:cstheme="minorHAnsi"/>
                <w:color w:val="FF0000"/>
                <w:szCs w:val="22"/>
              </w:rPr>
            </w:pPr>
          </w:p>
          <w:p w14:paraId="7E54EF7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Dječji vrtići  dostavlja zahtjev za isplatu sredstava u UO za društvene djelatnosti radi sufinanciranja boravka djece za prethodni mjesec</w:t>
            </w:r>
          </w:p>
          <w:p w14:paraId="1B7373B0" w14:textId="77777777" w:rsidR="00BC153A" w:rsidRPr="008C0915" w:rsidRDefault="00BC153A" w:rsidP="001652AB">
            <w:pPr>
              <w:rPr>
                <w:rFonts w:asciiTheme="minorHAnsi" w:hAnsiTheme="minorHAnsi" w:cstheme="minorHAnsi"/>
                <w:color w:val="FF0000"/>
                <w:szCs w:val="22"/>
              </w:rPr>
            </w:pPr>
          </w:p>
          <w:p w14:paraId="3729D71E" w14:textId="77777777" w:rsidR="00BC153A" w:rsidRPr="008C0915" w:rsidRDefault="00BC153A" w:rsidP="001652AB">
            <w:pPr>
              <w:rPr>
                <w:rFonts w:asciiTheme="minorHAnsi" w:hAnsiTheme="minorHAnsi" w:cstheme="minorHAnsi"/>
                <w:color w:val="FF0000"/>
                <w:szCs w:val="22"/>
              </w:rPr>
            </w:pPr>
          </w:p>
          <w:p w14:paraId="5B2E6BDE" w14:textId="77777777" w:rsidR="00BC153A" w:rsidRPr="008C0915" w:rsidRDefault="00BC153A" w:rsidP="001652AB">
            <w:pPr>
              <w:rPr>
                <w:rFonts w:asciiTheme="minorHAnsi" w:hAnsiTheme="minorHAnsi" w:cstheme="minorHAnsi"/>
                <w:color w:val="FF0000"/>
                <w:szCs w:val="22"/>
              </w:rPr>
            </w:pPr>
          </w:p>
          <w:p w14:paraId="1EED18EA" w14:textId="77777777" w:rsidR="00BC153A" w:rsidRPr="008C0915" w:rsidRDefault="00BC153A" w:rsidP="001652AB">
            <w:pPr>
              <w:rPr>
                <w:rFonts w:asciiTheme="minorHAnsi" w:hAnsiTheme="minorHAnsi" w:cstheme="minorHAnsi"/>
                <w:szCs w:val="22"/>
              </w:rPr>
            </w:pPr>
          </w:p>
          <w:p w14:paraId="08E186C1" w14:textId="77777777" w:rsidR="00BC153A" w:rsidRPr="008C0915" w:rsidRDefault="00BC153A" w:rsidP="001652AB">
            <w:pPr>
              <w:rPr>
                <w:rFonts w:asciiTheme="minorHAnsi" w:hAnsiTheme="minorHAnsi" w:cstheme="minorHAnsi"/>
                <w:szCs w:val="22"/>
              </w:rPr>
            </w:pPr>
          </w:p>
          <w:p w14:paraId="4EFB410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 UO za društvene djelatnostiprovjerava dostavljeni Zahtjev za isplatu sredstava – popis dostavljene djece i da li se nalaze neka nova imena na popisu za koju nije dostavljena popratna dokumentacija.</w:t>
            </w:r>
          </w:p>
          <w:p w14:paraId="17F98142" w14:textId="77777777" w:rsidR="00BC153A" w:rsidRPr="008C0915" w:rsidRDefault="00BC153A" w:rsidP="001652AB">
            <w:pPr>
              <w:rPr>
                <w:rFonts w:asciiTheme="minorHAnsi" w:hAnsiTheme="minorHAnsi" w:cstheme="minorHAnsi"/>
                <w:szCs w:val="22"/>
              </w:rPr>
            </w:pPr>
          </w:p>
          <w:p w14:paraId="59E075C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Izrađuje se nalog za isplatu sredstava iz sredstava proračuna Grada Koprivnice na teret odgovarajućih stavki proračuna.</w:t>
            </w:r>
          </w:p>
          <w:p w14:paraId="1314157D" w14:textId="77777777" w:rsidR="00BC153A" w:rsidRPr="008C0915" w:rsidRDefault="00BC153A" w:rsidP="001652AB">
            <w:pPr>
              <w:rPr>
                <w:rFonts w:asciiTheme="minorHAnsi" w:hAnsiTheme="minorHAnsi" w:cstheme="minorHAnsi"/>
                <w:szCs w:val="22"/>
              </w:rPr>
            </w:pPr>
          </w:p>
          <w:p w14:paraId="048911F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Ovjera naloga</w:t>
            </w:r>
          </w:p>
          <w:p w14:paraId="1983C585" w14:textId="77777777" w:rsidR="00BC153A" w:rsidRPr="008C0915" w:rsidRDefault="00BC153A" w:rsidP="001652AB">
            <w:pPr>
              <w:rPr>
                <w:rFonts w:asciiTheme="minorHAnsi" w:hAnsiTheme="minorHAnsi" w:cstheme="minorHAnsi"/>
                <w:color w:val="FF0000"/>
                <w:szCs w:val="22"/>
              </w:rPr>
            </w:pPr>
          </w:p>
          <w:p w14:paraId="6F3D320A" w14:textId="77777777" w:rsidR="00BC153A" w:rsidRPr="008C0915" w:rsidRDefault="00BC153A" w:rsidP="001652AB">
            <w:pPr>
              <w:rPr>
                <w:rFonts w:asciiTheme="minorHAnsi" w:hAnsiTheme="minorHAnsi" w:cstheme="minorHAnsi"/>
                <w:color w:val="FF0000"/>
                <w:szCs w:val="22"/>
              </w:rPr>
            </w:pPr>
          </w:p>
          <w:p w14:paraId="19B5A8B7" w14:textId="77777777" w:rsidR="00BC153A" w:rsidRPr="008C0915" w:rsidRDefault="00BC153A" w:rsidP="001652AB">
            <w:pPr>
              <w:rPr>
                <w:rFonts w:asciiTheme="minorHAnsi" w:hAnsiTheme="minorHAnsi" w:cstheme="minorHAnsi"/>
                <w:color w:val="FF0000"/>
                <w:szCs w:val="22"/>
              </w:rPr>
            </w:pPr>
          </w:p>
          <w:p w14:paraId="69162A5A" w14:textId="77777777" w:rsidR="00BC153A" w:rsidRPr="008C0915" w:rsidRDefault="00BC153A" w:rsidP="001652AB">
            <w:pPr>
              <w:rPr>
                <w:rFonts w:asciiTheme="minorHAnsi" w:hAnsiTheme="minorHAnsi" w:cstheme="minorHAnsi"/>
                <w:color w:val="FF0000"/>
                <w:szCs w:val="22"/>
              </w:rPr>
            </w:pPr>
          </w:p>
          <w:p w14:paraId="1263AF8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Ovjereni nalog za isplatu se dostavlja UO za financije, gospodarstvo i europske poslove i vrši se isplata.</w:t>
            </w:r>
          </w:p>
          <w:p w14:paraId="155209BE" w14:textId="77777777" w:rsidR="00BC153A" w:rsidRPr="008C0915" w:rsidRDefault="00BC153A" w:rsidP="001652AB">
            <w:pPr>
              <w:rPr>
                <w:rFonts w:asciiTheme="minorHAnsi" w:hAnsiTheme="minorHAnsi" w:cstheme="minorHAnsi"/>
                <w:color w:val="FF0000"/>
                <w:szCs w:val="22"/>
              </w:rPr>
            </w:pPr>
          </w:p>
          <w:p w14:paraId="074C71E1" w14:textId="77777777" w:rsidR="00BC153A" w:rsidRPr="008C0915" w:rsidRDefault="00BC153A" w:rsidP="001652AB">
            <w:pPr>
              <w:rPr>
                <w:rFonts w:asciiTheme="minorHAnsi" w:hAnsiTheme="minorHAnsi" w:cstheme="minorHAnsi"/>
                <w:color w:val="FF0000"/>
                <w:szCs w:val="22"/>
              </w:rPr>
            </w:pPr>
          </w:p>
          <w:p w14:paraId="1AB96C87" w14:textId="77777777" w:rsidR="00BC153A" w:rsidRPr="008C0915" w:rsidRDefault="00BC153A" w:rsidP="001652AB">
            <w:pPr>
              <w:rPr>
                <w:rFonts w:asciiTheme="minorHAnsi" w:hAnsiTheme="minorHAnsi" w:cstheme="minorHAnsi"/>
                <w:color w:val="FF0000"/>
                <w:szCs w:val="22"/>
              </w:rPr>
            </w:pPr>
          </w:p>
          <w:p w14:paraId="56853BD3" w14:textId="77777777" w:rsidR="00BC153A" w:rsidRPr="008C0915" w:rsidRDefault="00BC153A" w:rsidP="001652AB">
            <w:pPr>
              <w:rPr>
                <w:rFonts w:asciiTheme="minorHAnsi" w:hAnsiTheme="minorHAnsi" w:cstheme="minorHAnsi"/>
                <w:color w:val="FF0000"/>
                <w:szCs w:val="22"/>
              </w:rPr>
            </w:pPr>
          </w:p>
        </w:tc>
        <w:tc>
          <w:tcPr>
            <w:tcW w:w="2126" w:type="dxa"/>
          </w:tcPr>
          <w:p w14:paraId="5055041D" w14:textId="77777777" w:rsidR="00BC153A" w:rsidRPr="008C0915" w:rsidRDefault="00BC153A" w:rsidP="001652AB">
            <w:pPr>
              <w:rPr>
                <w:rFonts w:asciiTheme="minorHAnsi" w:hAnsiTheme="minorHAnsi" w:cstheme="minorHAnsi"/>
                <w:color w:val="FF0000"/>
                <w:szCs w:val="22"/>
              </w:rPr>
            </w:pPr>
          </w:p>
          <w:p w14:paraId="688BAD0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Odgovorna osoba dječjeg vrtića</w:t>
            </w:r>
          </w:p>
          <w:p w14:paraId="517A5709" w14:textId="77777777" w:rsidR="00BC153A" w:rsidRPr="008C0915" w:rsidRDefault="00BC153A" w:rsidP="001652AB">
            <w:pPr>
              <w:rPr>
                <w:rFonts w:asciiTheme="minorHAnsi" w:hAnsiTheme="minorHAnsi" w:cstheme="minorHAnsi"/>
                <w:color w:val="FF0000"/>
                <w:szCs w:val="22"/>
              </w:rPr>
            </w:pPr>
          </w:p>
          <w:p w14:paraId="5D69DE84" w14:textId="77777777" w:rsidR="00BC153A" w:rsidRPr="008C0915" w:rsidRDefault="00BC153A" w:rsidP="001652AB">
            <w:pPr>
              <w:rPr>
                <w:rFonts w:asciiTheme="minorHAnsi" w:hAnsiTheme="minorHAnsi" w:cstheme="minorHAnsi"/>
                <w:color w:val="FF0000"/>
                <w:szCs w:val="22"/>
              </w:rPr>
            </w:pPr>
          </w:p>
          <w:p w14:paraId="418A5D86" w14:textId="77777777" w:rsidR="00BC153A" w:rsidRPr="008C0915" w:rsidRDefault="00BC153A" w:rsidP="001652AB">
            <w:pPr>
              <w:rPr>
                <w:rFonts w:asciiTheme="minorHAnsi" w:hAnsiTheme="minorHAnsi" w:cstheme="minorHAnsi"/>
                <w:color w:val="FF0000"/>
                <w:szCs w:val="22"/>
              </w:rPr>
            </w:pPr>
          </w:p>
          <w:p w14:paraId="7432A2E9" w14:textId="77777777" w:rsidR="00BC153A" w:rsidRPr="008C0915" w:rsidRDefault="00BC153A" w:rsidP="001652AB">
            <w:pPr>
              <w:rPr>
                <w:rFonts w:asciiTheme="minorHAnsi" w:hAnsiTheme="minorHAnsi" w:cstheme="minorHAnsi"/>
                <w:color w:val="FF0000"/>
                <w:szCs w:val="22"/>
              </w:rPr>
            </w:pPr>
          </w:p>
          <w:p w14:paraId="55A0BE8D" w14:textId="77777777" w:rsidR="00BC153A" w:rsidRPr="008C0915" w:rsidRDefault="00BC153A" w:rsidP="001652AB">
            <w:pPr>
              <w:rPr>
                <w:rFonts w:asciiTheme="minorHAnsi" w:hAnsiTheme="minorHAnsi" w:cstheme="minorHAnsi"/>
                <w:color w:val="FF0000"/>
                <w:szCs w:val="22"/>
              </w:rPr>
            </w:pPr>
          </w:p>
          <w:p w14:paraId="12BB1572" w14:textId="77777777" w:rsidR="00BC153A" w:rsidRPr="008C0915" w:rsidRDefault="00BC153A" w:rsidP="001652AB">
            <w:pPr>
              <w:rPr>
                <w:rFonts w:asciiTheme="minorHAnsi" w:hAnsiTheme="minorHAnsi" w:cstheme="minorHAnsi"/>
                <w:color w:val="FF0000"/>
                <w:szCs w:val="22"/>
              </w:rPr>
            </w:pPr>
          </w:p>
          <w:p w14:paraId="2E32714F" w14:textId="77777777" w:rsidR="00BC153A" w:rsidRPr="008C0915" w:rsidRDefault="00BC153A" w:rsidP="001652AB">
            <w:pPr>
              <w:rPr>
                <w:rFonts w:asciiTheme="minorHAnsi" w:hAnsiTheme="minorHAnsi" w:cstheme="minorHAnsi"/>
                <w:color w:val="FF0000"/>
                <w:szCs w:val="22"/>
              </w:rPr>
            </w:pPr>
          </w:p>
          <w:p w14:paraId="6031B4B2" w14:textId="77777777" w:rsidR="00BC153A" w:rsidRPr="008C0915" w:rsidRDefault="00BC153A" w:rsidP="001652AB">
            <w:pPr>
              <w:rPr>
                <w:rFonts w:asciiTheme="minorHAnsi" w:hAnsiTheme="minorHAnsi" w:cstheme="minorHAnsi"/>
                <w:color w:val="FF0000"/>
                <w:szCs w:val="22"/>
              </w:rPr>
            </w:pPr>
          </w:p>
          <w:p w14:paraId="6DEDF810"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Nadležni službenik</w:t>
            </w:r>
          </w:p>
          <w:p w14:paraId="5D527120" w14:textId="77777777" w:rsidR="00BC153A" w:rsidRPr="008C0915" w:rsidRDefault="00BC153A" w:rsidP="001652AB">
            <w:pPr>
              <w:rPr>
                <w:rFonts w:asciiTheme="minorHAnsi" w:hAnsiTheme="minorHAnsi" w:cstheme="minorHAnsi"/>
                <w:color w:val="FF0000"/>
                <w:szCs w:val="22"/>
              </w:rPr>
            </w:pPr>
          </w:p>
          <w:p w14:paraId="3ECAC772" w14:textId="77777777" w:rsidR="00BC153A" w:rsidRPr="008C0915" w:rsidRDefault="00BC153A" w:rsidP="001652AB">
            <w:pPr>
              <w:rPr>
                <w:rFonts w:asciiTheme="minorHAnsi" w:hAnsiTheme="minorHAnsi" w:cstheme="minorHAnsi"/>
                <w:color w:val="FF0000"/>
                <w:szCs w:val="22"/>
              </w:rPr>
            </w:pPr>
          </w:p>
          <w:p w14:paraId="04522CB2" w14:textId="77777777" w:rsidR="00BC153A" w:rsidRPr="008C0915" w:rsidRDefault="00BC153A" w:rsidP="001652AB">
            <w:pPr>
              <w:rPr>
                <w:rFonts w:asciiTheme="minorHAnsi" w:hAnsiTheme="minorHAnsi" w:cstheme="minorHAnsi"/>
                <w:color w:val="FF0000"/>
                <w:szCs w:val="22"/>
              </w:rPr>
            </w:pPr>
          </w:p>
          <w:p w14:paraId="5F8958B1" w14:textId="77777777" w:rsidR="00BC153A" w:rsidRPr="008C0915" w:rsidRDefault="00BC153A" w:rsidP="001652AB">
            <w:pPr>
              <w:rPr>
                <w:rFonts w:asciiTheme="minorHAnsi" w:hAnsiTheme="minorHAnsi" w:cstheme="minorHAnsi"/>
                <w:color w:val="FF0000"/>
                <w:szCs w:val="22"/>
              </w:rPr>
            </w:pPr>
          </w:p>
          <w:p w14:paraId="331C68B3" w14:textId="77777777" w:rsidR="00BC153A" w:rsidRPr="008C0915" w:rsidRDefault="00BC153A" w:rsidP="001652AB">
            <w:pPr>
              <w:rPr>
                <w:rFonts w:asciiTheme="minorHAnsi" w:hAnsiTheme="minorHAnsi" w:cstheme="minorHAnsi"/>
                <w:color w:val="FF0000"/>
                <w:szCs w:val="22"/>
              </w:rPr>
            </w:pPr>
          </w:p>
          <w:p w14:paraId="63E9722B" w14:textId="77777777" w:rsidR="00BC153A" w:rsidRPr="008C0915" w:rsidRDefault="00BC153A" w:rsidP="001652AB">
            <w:pPr>
              <w:rPr>
                <w:rFonts w:asciiTheme="minorHAnsi" w:hAnsiTheme="minorHAnsi" w:cstheme="minorHAnsi"/>
                <w:color w:val="FF0000"/>
                <w:szCs w:val="22"/>
              </w:rPr>
            </w:pPr>
          </w:p>
          <w:p w14:paraId="0DCDBEFB" w14:textId="77777777" w:rsidR="00BC153A" w:rsidRDefault="00BC153A" w:rsidP="001652AB">
            <w:pPr>
              <w:rPr>
                <w:rFonts w:asciiTheme="minorHAnsi" w:hAnsiTheme="minorHAnsi" w:cstheme="minorHAnsi"/>
                <w:color w:val="FF0000"/>
                <w:szCs w:val="22"/>
              </w:rPr>
            </w:pPr>
          </w:p>
          <w:p w14:paraId="2924511E" w14:textId="77777777" w:rsidR="00BC153A" w:rsidRPr="008C0915" w:rsidRDefault="00BC153A" w:rsidP="001652AB">
            <w:pPr>
              <w:rPr>
                <w:rFonts w:asciiTheme="minorHAnsi" w:hAnsiTheme="minorHAnsi" w:cstheme="minorHAnsi"/>
                <w:color w:val="FF0000"/>
                <w:szCs w:val="22"/>
              </w:rPr>
            </w:pPr>
          </w:p>
          <w:p w14:paraId="7148ACA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0C13C0A9" w14:textId="77777777" w:rsidR="00BC153A" w:rsidRPr="008C0915" w:rsidRDefault="00BC153A" w:rsidP="001652AB">
            <w:pPr>
              <w:rPr>
                <w:rFonts w:asciiTheme="minorHAnsi" w:hAnsiTheme="minorHAnsi" w:cstheme="minorHAnsi"/>
                <w:szCs w:val="22"/>
              </w:rPr>
            </w:pPr>
          </w:p>
          <w:p w14:paraId="6CD2C5F8" w14:textId="77777777" w:rsidR="00BC153A" w:rsidRPr="008C0915" w:rsidRDefault="00BC153A" w:rsidP="001652AB">
            <w:pPr>
              <w:rPr>
                <w:rFonts w:asciiTheme="minorHAnsi" w:hAnsiTheme="minorHAnsi" w:cstheme="minorHAnsi"/>
                <w:szCs w:val="22"/>
              </w:rPr>
            </w:pPr>
          </w:p>
          <w:p w14:paraId="6D01AC3C" w14:textId="77777777" w:rsidR="00BC153A" w:rsidRPr="008C0915" w:rsidRDefault="00BC153A" w:rsidP="001652AB">
            <w:pPr>
              <w:rPr>
                <w:rFonts w:asciiTheme="minorHAnsi" w:hAnsiTheme="minorHAnsi" w:cstheme="minorHAnsi"/>
                <w:szCs w:val="22"/>
              </w:rPr>
            </w:pPr>
          </w:p>
          <w:p w14:paraId="74395E6C" w14:textId="77777777" w:rsidR="00BC153A" w:rsidRPr="008C0915" w:rsidRDefault="00BC153A" w:rsidP="001652AB">
            <w:pPr>
              <w:rPr>
                <w:rFonts w:asciiTheme="minorHAnsi" w:hAnsiTheme="minorHAnsi" w:cstheme="minorHAnsi"/>
                <w:szCs w:val="22"/>
              </w:rPr>
            </w:pPr>
          </w:p>
          <w:p w14:paraId="57E85356" w14:textId="77777777" w:rsidR="00BC153A" w:rsidRPr="008C0915" w:rsidRDefault="00BC153A" w:rsidP="001652AB">
            <w:pPr>
              <w:rPr>
                <w:rFonts w:asciiTheme="minorHAnsi" w:hAnsiTheme="minorHAnsi" w:cstheme="minorHAnsi"/>
                <w:szCs w:val="22"/>
              </w:rPr>
            </w:pPr>
          </w:p>
          <w:p w14:paraId="06D1FF0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i Pročelnik UO za društvene djelatnosti</w:t>
            </w:r>
          </w:p>
          <w:p w14:paraId="41329CBE" w14:textId="77777777" w:rsidR="00BC153A" w:rsidRPr="008C0915" w:rsidRDefault="00BC153A" w:rsidP="001652AB">
            <w:pPr>
              <w:rPr>
                <w:rFonts w:asciiTheme="minorHAnsi" w:hAnsiTheme="minorHAnsi" w:cstheme="minorHAnsi"/>
                <w:color w:val="FF0000"/>
                <w:szCs w:val="22"/>
              </w:rPr>
            </w:pPr>
          </w:p>
          <w:p w14:paraId="4DB40B00"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 xml:space="preserve">Pročelnik UO za društvene djelatnosti i UO za financije, gospodarstvo i europske poslove </w:t>
            </w:r>
          </w:p>
          <w:p w14:paraId="0F16E102" w14:textId="77777777" w:rsidR="00BC153A" w:rsidRPr="008C0915" w:rsidRDefault="00BC153A" w:rsidP="001652AB">
            <w:pPr>
              <w:rPr>
                <w:rFonts w:asciiTheme="minorHAnsi" w:hAnsiTheme="minorHAnsi" w:cstheme="minorHAnsi"/>
                <w:color w:val="FF0000"/>
                <w:szCs w:val="22"/>
              </w:rPr>
            </w:pPr>
          </w:p>
        </w:tc>
        <w:tc>
          <w:tcPr>
            <w:tcW w:w="1755" w:type="dxa"/>
          </w:tcPr>
          <w:p w14:paraId="7BC2D3AD" w14:textId="77777777" w:rsidR="00BC153A" w:rsidRPr="008C0915" w:rsidRDefault="00BC153A" w:rsidP="001652AB">
            <w:pPr>
              <w:rPr>
                <w:rFonts w:asciiTheme="minorHAnsi" w:hAnsiTheme="minorHAnsi" w:cstheme="minorHAnsi"/>
                <w:color w:val="FF0000"/>
                <w:szCs w:val="22"/>
              </w:rPr>
            </w:pPr>
          </w:p>
          <w:p w14:paraId="7C3F9EC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 10. u mjesecu</w:t>
            </w:r>
          </w:p>
          <w:p w14:paraId="2FBA960D" w14:textId="77777777" w:rsidR="00BC153A" w:rsidRPr="008C0915" w:rsidRDefault="00BC153A" w:rsidP="001652AB">
            <w:pPr>
              <w:rPr>
                <w:rFonts w:asciiTheme="minorHAnsi" w:hAnsiTheme="minorHAnsi" w:cstheme="minorHAnsi"/>
                <w:color w:val="FF0000"/>
                <w:szCs w:val="22"/>
              </w:rPr>
            </w:pPr>
          </w:p>
          <w:p w14:paraId="241B4A44" w14:textId="77777777" w:rsidR="00BC153A" w:rsidRPr="008C0915" w:rsidRDefault="00BC153A" w:rsidP="001652AB">
            <w:pPr>
              <w:rPr>
                <w:rFonts w:asciiTheme="minorHAnsi" w:hAnsiTheme="minorHAnsi" w:cstheme="minorHAnsi"/>
                <w:color w:val="FF0000"/>
                <w:szCs w:val="22"/>
              </w:rPr>
            </w:pPr>
          </w:p>
          <w:p w14:paraId="45FCC880" w14:textId="77777777" w:rsidR="00BC153A" w:rsidRPr="008C0915" w:rsidRDefault="00BC153A" w:rsidP="001652AB">
            <w:pPr>
              <w:rPr>
                <w:rFonts w:asciiTheme="minorHAnsi" w:hAnsiTheme="minorHAnsi" w:cstheme="minorHAnsi"/>
                <w:color w:val="FF0000"/>
                <w:szCs w:val="22"/>
              </w:rPr>
            </w:pPr>
          </w:p>
          <w:p w14:paraId="0DA4C061" w14:textId="77777777" w:rsidR="00BC153A" w:rsidRPr="008C0915" w:rsidRDefault="00BC153A" w:rsidP="001652AB">
            <w:pPr>
              <w:rPr>
                <w:rFonts w:asciiTheme="minorHAnsi" w:hAnsiTheme="minorHAnsi" w:cstheme="minorHAnsi"/>
                <w:color w:val="FF0000"/>
                <w:szCs w:val="22"/>
              </w:rPr>
            </w:pPr>
          </w:p>
          <w:p w14:paraId="0474EF9B" w14:textId="77777777" w:rsidR="00BC153A" w:rsidRPr="008C0915" w:rsidRDefault="00BC153A" w:rsidP="001652AB">
            <w:pPr>
              <w:rPr>
                <w:rFonts w:asciiTheme="minorHAnsi" w:hAnsiTheme="minorHAnsi" w:cstheme="minorHAnsi"/>
                <w:color w:val="FF0000"/>
                <w:szCs w:val="22"/>
              </w:rPr>
            </w:pPr>
          </w:p>
          <w:p w14:paraId="1518C0CA" w14:textId="77777777" w:rsidR="00BC153A" w:rsidRPr="008C0915" w:rsidRDefault="00BC153A" w:rsidP="001652AB">
            <w:pPr>
              <w:rPr>
                <w:rFonts w:asciiTheme="minorHAnsi" w:hAnsiTheme="minorHAnsi" w:cstheme="minorHAnsi"/>
                <w:szCs w:val="22"/>
              </w:rPr>
            </w:pPr>
          </w:p>
          <w:p w14:paraId="71A8B0B0" w14:textId="77777777" w:rsidR="00BC153A" w:rsidRPr="008C0915" w:rsidRDefault="00BC153A" w:rsidP="001652AB">
            <w:pPr>
              <w:rPr>
                <w:rFonts w:asciiTheme="minorHAnsi" w:hAnsiTheme="minorHAnsi" w:cstheme="minorHAnsi"/>
                <w:szCs w:val="22"/>
              </w:rPr>
            </w:pPr>
          </w:p>
          <w:p w14:paraId="6F8F4FB0" w14:textId="77777777" w:rsidR="00BC153A" w:rsidRPr="008C0915" w:rsidRDefault="00BC153A" w:rsidP="001652AB">
            <w:pPr>
              <w:rPr>
                <w:rFonts w:asciiTheme="minorHAnsi" w:hAnsiTheme="minorHAnsi" w:cstheme="minorHAnsi"/>
                <w:szCs w:val="22"/>
              </w:rPr>
            </w:pPr>
          </w:p>
          <w:p w14:paraId="67F1079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24BD71BE" w14:textId="77777777" w:rsidR="00BC153A" w:rsidRPr="008C0915" w:rsidRDefault="00BC153A" w:rsidP="001652AB">
            <w:pPr>
              <w:rPr>
                <w:rFonts w:asciiTheme="minorHAnsi" w:hAnsiTheme="minorHAnsi" w:cstheme="minorHAnsi"/>
                <w:color w:val="FF0000"/>
                <w:szCs w:val="22"/>
              </w:rPr>
            </w:pPr>
          </w:p>
          <w:p w14:paraId="12C154DA" w14:textId="77777777" w:rsidR="00BC153A" w:rsidRPr="008C0915" w:rsidRDefault="00BC153A" w:rsidP="001652AB">
            <w:pPr>
              <w:rPr>
                <w:rFonts w:asciiTheme="minorHAnsi" w:hAnsiTheme="minorHAnsi" w:cstheme="minorHAnsi"/>
                <w:color w:val="FF0000"/>
                <w:szCs w:val="22"/>
              </w:rPr>
            </w:pPr>
          </w:p>
          <w:p w14:paraId="1DE0E5F8" w14:textId="77777777" w:rsidR="00BC153A" w:rsidRPr="008C0915" w:rsidRDefault="00BC153A" w:rsidP="001652AB">
            <w:pPr>
              <w:rPr>
                <w:rFonts w:asciiTheme="minorHAnsi" w:hAnsiTheme="minorHAnsi" w:cstheme="minorHAnsi"/>
                <w:color w:val="FF0000"/>
                <w:szCs w:val="22"/>
              </w:rPr>
            </w:pPr>
          </w:p>
          <w:p w14:paraId="57E32C77" w14:textId="77777777" w:rsidR="00BC153A" w:rsidRPr="008C0915" w:rsidRDefault="00BC153A" w:rsidP="001652AB">
            <w:pPr>
              <w:rPr>
                <w:rFonts w:asciiTheme="minorHAnsi" w:hAnsiTheme="minorHAnsi" w:cstheme="minorHAnsi"/>
                <w:color w:val="FF0000"/>
                <w:szCs w:val="22"/>
              </w:rPr>
            </w:pPr>
          </w:p>
          <w:p w14:paraId="412DB51C" w14:textId="77777777" w:rsidR="00BC153A" w:rsidRPr="008C0915" w:rsidRDefault="00BC153A" w:rsidP="001652AB">
            <w:pPr>
              <w:rPr>
                <w:rFonts w:asciiTheme="minorHAnsi" w:hAnsiTheme="minorHAnsi" w:cstheme="minorHAnsi"/>
                <w:color w:val="FF0000"/>
                <w:szCs w:val="22"/>
              </w:rPr>
            </w:pPr>
          </w:p>
          <w:p w14:paraId="1189D1E2" w14:textId="77777777" w:rsidR="00BC153A" w:rsidRPr="008C0915" w:rsidRDefault="00BC153A" w:rsidP="001652AB">
            <w:pPr>
              <w:rPr>
                <w:rFonts w:asciiTheme="minorHAnsi" w:hAnsiTheme="minorHAnsi" w:cstheme="minorHAnsi"/>
                <w:color w:val="FF0000"/>
                <w:szCs w:val="22"/>
              </w:rPr>
            </w:pPr>
          </w:p>
          <w:p w14:paraId="6F45955A" w14:textId="77777777" w:rsidR="00BC153A" w:rsidRDefault="00BC153A" w:rsidP="001652AB">
            <w:pPr>
              <w:rPr>
                <w:rFonts w:asciiTheme="minorHAnsi" w:hAnsiTheme="minorHAnsi" w:cstheme="minorHAnsi"/>
                <w:color w:val="FF0000"/>
                <w:szCs w:val="22"/>
              </w:rPr>
            </w:pPr>
          </w:p>
          <w:p w14:paraId="5B7F9E1F" w14:textId="77777777" w:rsidR="00BC153A" w:rsidRPr="008C0915" w:rsidRDefault="00BC153A" w:rsidP="001652AB">
            <w:pPr>
              <w:rPr>
                <w:rFonts w:asciiTheme="minorHAnsi" w:hAnsiTheme="minorHAnsi" w:cstheme="minorHAnsi"/>
                <w:color w:val="FF0000"/>
                <w:szCs w:val="22"/>
              </w:rPr>
            </w:pPr>
          </w:p>
          <w:p w14:paraId="49E1F1F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Jednom mjesečno</w:t>
            </w:r>
          </w:p>
          <w:p w14:paraId="7C0D51DF" w14:textId="77777777" w:rsidR="00BC153A" w:rsidRPr="008C0915" w:rsidRDefault="00BC153A" w:rsidP="001652AB">
            <w:pPr>
              <w:rPr>
                <w:rFonts w:asciiTheme="minorHAnsi" w:hAnsiTheme="minorHAnsi" w:cstheme="minorHAnsi"/>
                <w:szCs w:val="22"/>
              </w:rPr>
            </w:pPr>
          </w:p>
          <w:p w14:paraId="260AC57C" w14:textId="77777777" w:rsidR="00BC153A" w:rsidRPr="008C0915" w:rsidRDefault="00BC153A" w:rsidP="001652AB">
            <w:pPr>
              <w:rPr>
                <w:rFonts w:asciiTheme="minorHAnsi" w:hAnsiTheme="minorHAnsi" w:cstheme="minorHAnsi"/>
                <w:szCs w:val="22"/>
              </w:rPr>
            </w:pPr>
          </w:p>
          <w:p w14:paraId="0646E810" w14:textId="77777777" w:rsidR="00BC153A" w:rsidRPr="008C0915" w:rsidRDefault="00BC153A" w:rsidP="001652AB">
            <w:pPr>
              <w:rPr>
                <w:rFonts w:asciiTheme="minorHAnsi" w:hAnsiTheme="minorHAnsi" w:cstheme="minorHAnsi"/>
                <w:szCs w:val="22"/>
              </w:rPr>
            </w:pPr>
          </w:p>
          <w:p w14:paraId="69416243" w14:textId="77777777" w:rsidR="00BC153A" w:rsidRPr="008C0915" w:rsidRDefault="00BC153A" w:rsidP="001652AB">
            <w:pPr>
              <w:rPr>
                <w:rFonts w:asciiTheme="minorHAnsi" w:hAnsiTheme="minorHAnsi" w:cstheme="minorHAnsi"/>
                <w:szCs w:val="22"/>
              </w:rPr>
            </w:pPr>
          </w:p>
          <w:p w14:paraId="0C6383E0" w14:textId="77777777" w:rsidR="00BC153A" w:rsidRPr="008C0915" w:rsidRDefault="00BC153A" w:rsidP="001652AB">
            <w:pPr>
              <w:rPr>
                <w:rFonts w:asciiTheme="minorHAnsi" w:hAnsiTheme="minorHAnsi" w:cstheme="minorHAnsi"/>
                <w:szCs w:val="22"/>
              </w:rPr>
            </w:pPr>
          </w:p>
          <w:p w14:paraId="60C6F28D" w14:textId="77777777" w:rsidR="00BC153A" w:rsidRPr="008C0915" w:rsidRDefault="00BC153A" w:rsidP="001652AB">
            <w:pPr>
              <w:rPr>
                <w:rFonts w:asciiTheme="minorHAnsi" w:hAnsiTheme="minorHAnsi" w:cstheme="minorHAnsi"/>
                <w:szCs w:val="22"/>
              </w:rPr>
            </w:pPr>
          </w:p>
          <w:p w14:paraId="4B5404AE" w14:textId="77777777" w:rsidR="00BC153A" w:rsidRPr="008C0915" w:rsidRDefault="00BC153A" w:rsidP="001652AB">
            <w:pPr>
              <w:rPr>
                <w:rFonts w:asciiTheme="minorHAnsi" w:hAnsiTheme="minorHAnsi" w:cstheme="minorHAnsi"/>
                <w:szCs w:val="22"/>
              </w:rPr>
            </w:pPr>
          </w:p>
          <w:p w14:paraId="714471E8" w14:textId="77777777" w:rsidR="00BC153A" w:rsidRPr="008C0915" w:rsidRDefault="00BC153A" w:rsidP="001652AB">
            <w:pPr>
              <w:rPr>
                <w:rFonts w:asciiTheme="minorHAnsi" w:hAnsiTheme="minorHAnsi" w:cstheme="minorHAnsi"/>
                <w:szCs w:val="22"/>
              </w:rPr>
            </w:pPr>
          </w:p>
          <w:p w14:paraId="69D2C44B" w14:textId="77777777" w:rsidR="00BC153A" w:rsidRPr="008C0915" w:rsidRDefault="00BC153A" w:rsidP="001652AB">
            <w:pPr>
              <w:rPr>
                <w:rFonts w:asciiTheme="minorHAnsi" w:hAnsiTheme="minorHAnsi" w:cstheme="minorHAnsi"/>
                <w:szCs w:val="22"/>
              </w:rPr>
            </w:pPr>
          </w:p>
          <w:p w14:paraId="55C16A8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 15. u mjesecu</w:t>
            </w:r>
          </w:p>
          <w:p w14:paraId="7821A658" w14:textId="77777777" w:rsidR="00BC153A" w:rsidRPr="008C0915" w:rsidRDefault="00BC153A" w:rsidP="001652AB">
            <w:pPr>
              <w:rPr>
                <w:rFonts w:asciiTheme="minorHAnsi" w:hAnsiTheme="minorHAnsi" w:cstheme="minorHAnsi"/>
                <w:color w:val="FF0000"/>
                <w:szCs w:val="22"/>
              </w:rPr>
            </w:pPr>
          </w:p>
        </w:tc>
        <w:tc>
          <w:tcPr>
            <w:tcW w:w="2322" w:type="dxa"/>
          </w:tcPr>
          <w:p w14:paraId="3DF7793A" w14:textId="77777777" w:rsidR="00BC153A" w:rsidRPr="008C0915" w:rsidRDefault="00BC153A" w:rsidP="001652AB">
            <w:pPr>
              <w:rPr>
                <w:rFonts w:asciiTheme="minorHAnsi" w:hAnsiTheme="minorHAnsi" w:cstheme="minorHAnsi"/>
                <w:color w:val="FF0000"/>
                <w:szCs w:val="22"/>
              </w:rPr>
            </w:pPr>
          </w:p>
          <w:p w14:paraId="59F27844"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Kontrola dostavljene dokumentacije vezane uz  O D L U K U o utvrđivanju mjerila za sufinanciranje djelatnosti ustanova predškolskog odgoja na području Grada Koprivnice</w:t>
            </w:r>
          </w:p>
          <w:p w14:paraId="45FCAC82" w14:textId="77777777" w:rsidR="00BC153A" w:rsidRPr="008C0915" w:rsidRDefault="00BC153A" w:rsidP="001652AB">
            <w:pPr>
              <w:rPr>
                <w:rFonts w:asciiTheme="minorHAnsi" w:hAnsiTheme="minorHAnsi" w:cstheme="minorHAnsi"/>
                <w:color w:val="FF0000"/>
                <w:szCs w:val="22"/>
              </w:rPr>
            </w:pPr>
          </w:p>
          <w:p w14:paraId="0972CEF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sredstava potpisan i pečatom ovjeren od strane korisnika proračuna</w:t>
            </w:r>
          </w:p>
          <w:p w14:paraId="147ACE79" w14:textId="77777777" w:rsidR="00BC153A" w:rsidRPr="008C0915" w:rsidRDefault="00BC153A" w:rsidP="001652AB">
            <w:pPr>
              <w:rPr>
                <w:rFonts w:asciiTheme="minorHAnsi" w:hAnsiTheme="minorHAnsi" w:cstheme="minorHAnsi"/>
                <w:szCs w:val="22"/>
              </w:rPr>
            </w:pPr>
          </w:p>
          <w:p w14:paraId="464FAB48" w14:textId="77777777" w:rsidR="00BC153A" w:rsidRPr="008C0915" w:rsidRDefault="00BC153A" w:rsidP="001652AB">
            <w:pPr>
              <w:rPr>
                <w:rFonts w:asciiTheme="minorHAnsi" w:hAnsiTheme="minorHAnsi" w:cstheme="minorHAnsi"/>
                <w:szCs w:val="22"/>
              </w:rPr>
            </w:pPr>
          </w:p>
          <w:p w14:paraId="796AD340" w14:textId="77777777" w:rsidR="00BC153A" w:rsidRDefault="00BC153A" w:rsidP="001652AB">
            <w:pPr>
              <w:rPr>
                <w:rFonts w:asciiTheme="minorHAnsi" w:hAnsiTheme="minorHAnsi" w:cstheme="minorHAnsi"/>
                <w:szCs w:val="22"/>
              </w:rPr>
            </w:pPr>
          </w:p>
          <w:p w14:paraId="1237463F" w14:textId="77777777" w:rsidR="00BC153A" w:rsidRPr="008C0915" w:rsidRDefault="00BC153A" w:rsidP="001652AB">
            <w:pPr>
              <w:rPr>
                <w:rFonts w:asciiTheme="minorHAnsi" w:hAnsiTheme="minorHAnsi" w:cstheme="minorHAnsi"/>
                <w:szCs w:val="22"/>
              </w:rPr>
            </w:pPr>
          </w:p>
          <w:p w14:paraId="6D8EAC6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w:t>
            </w:r>
          </w:p>
          <w:p w14:paraId="157A1E74" w14:textId="77777777" w:rsidR="00BC153A" w:rsidRPr="008C0915" w:rsidRDefault="00BC153A" w:rsidP="001652AB">
            <w:pPr>
              <w:rPr>
                <w:rFonts w:asciiTheme="minorHAnsi" w:hAnsiTheme="minorHAnsi" w:cstheme="minorHAnsi"/>
                <w:color w:val="FF0000"/>
                <w:szCs w:val="22"/>
              </w:rPr>
            </w:pPr>
          </w:p>
          <w:p w14:paraId="08EF12FF" w14:textId="77777777" w:rsidR="00BC153A" w:rsidRPr="008C0915" w:rsidRDefault="00BC153A" w:rsidP="001652AB">
            <w:pPr>
              <w:rPr>
                <w:rFonts w:asciiTheme="minorHAnsi" w:hAnsiTheme="minorHAnsi" w:cstheme="minorHAnsi"/>
                <w:color w:val="FF0000"/>
                <w:szCs w:val="22"/>
              </w:rPr>
            </w:pPr>
          </w:p>
          <w:p w14:paraId="56B885B8" w14:textId="77777777" w:rsidR="00BC153A" w:rsidRPr="008C0915" w:rsidRDefault="00BC153A" w:rsidP="001652AB">
            <w:pPr>
              <w:rPr>
                <w:rFonts w:asciiTheme="minorHAnsi" w:hAnsiTheme="minorHAnsi" w:cstheme="minorHAnsi"/>
                <w:color w:val="FF0000"/>
                <w:szCs w:val="22"/>
              </w:rPr>
            </w:pPr>
          </w:p>
          <w:p w14:paraId="7FEECFD0" w14:textId="77777777" w:rsidR="00BC153A" w:rsidRPr="008C0915" w:rsidRDefault="00BC153A" w:rsidP="001652AB">
            <w:pPr>
              <w:rPr>
                <w:rFonts w:asciiTheme="minorHAnsi" w:hAnsiTheme="minorHAnsi" w:cstheme="minorHAnsi"/>
                <w:color w:val="FF0000"/>
                <w:szCs w:val="22"/>
              </w:rPr>
            </w:pPr>
          </w:p>
          <w:p w14:paraId="07A754F4" w14:textId="77777777" w:rsidR="00BC153A" w:rsidRPr="008C0915" w:rsidRDefault="00BC153A" w:rsidP="001652AB">
            <w:pPr>
              <w:rPr>
                <w:rFonts w:asciiTheme="minorHAnsi" w:hAnsiTheme="minorHAnsi" w:cstheme="minorHAnsi"/>
                <w:color w:val="FF0000"/>
                <w:szCs w:val="22"/>
              </w:rPr>
            </w:pPr>
          </w:p>
          <w:p w14:paraId="3972C7D1" w14:textId="77777777" w:rsidR="00BC153A" w:rsidRPr="008C0915" w:rsidRDefault="00BC153A" w:rsidP="001652AB">
            <w:pPr>
              <w:rPr>
                <w:rFonts w:asciiTheme="minorHAnsi" w:hAnsiTheme="minorHAnsi" w:cstheme="minorHAnsi"/>
                <w:color w:val="FF0000"/>
                <w:szCs w:val="22"/>
              </w:rPr>
            </w:pPr>
          </w:p>
          <w:p w14:paraId="03687917" w14:textId="77777777" w:rsidR="00BC153A" w:rsidRPr="008C0915" w:rsidRDefault="00BC153A" w:rsidP="001652AB">
            <w:pPr>
              <w:rPr>
                <w:rFonts w:asciiTheme="minorHAnsi" w:hAnsiTheme="minorHAnsi" w:cstheme="minorHAnsi"/>
                <w:color w:val="FF0000"/>
                <w:szCs w:val="22"/>
              </w:rPr>
            </w:pPr>
          </w:p>
          <w:p w14:paraId="59FA2ADD" w14:textId="77777777" w:rsidR="00BC153A" w:rsidRPr="008C0915" w:rsidRDefault="00BC153A" w:rsidP="001652AB">
            <w:pPr>
              <w:rPr>
                <w:rFonts w:asciiTheme="minorHAnsi" w:hAnsiTheme="minorHAnsi" w:cstheme="minorHAnsi"/>
                <w:color w:val="FF0000"/>
                <w:szCs w:val="22"/>
              </w:rPr>
            </w:pPr>
          </w:p>
          <w:p w14:paraId="6D4B535F" w14:textId="77777777" w:rsidR="00BC153A" w:rsidRPr="008C0915" w:rsidRDefault="00BC153A" w:rsidP="001652AB">
            <w:pPr>
              <w:rPr>
                <w:rFonts w:asciiTheme="minorHAnsi" w:hAnsiTheme="minorHAnsi" w:cstheme="minorHAnsi"/>
                <w:color w:val="FF0000"/>
                <w:szCs w:val="22"/>
              </w:rPr>
            </w:pPr>
          </w:p>
          <w:p w14:paraId="7DCA63B6" w14:textId="77777777" w:rsidR="00BC153A" w:rsidRPr="008C0915" w:rsidRDefault="00BC153A" w:rsidP="001652AB">
            <w:pPr>
              <w:rPr>
                <w:rFonts w:asciiTheme="minorHAnsi" w:hAnsiTheme="minorHAnsi" w:cstheme="minorHAnsi"/>
                <w:color w:val="FF0000"/>
                <w:szCs w:val="22"/>
              </w:rPr>
            </w:pPr>
          </w:p>
          <w:p w14:paraId="5860353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isplati – nalog</w:t>
            </w:r>
          </w:p>
          <w:p w14:paraId="7DE6D280" w14:textId="77777777" w:rsidR="00BC153A" w:rsidRPr="008C0915" w:rsidRDefault="00BC153A" w:rsidP="001652AB">
            <w:pPr>
              <w:rPr>
                <w:rFonts w:asciiTheme="minorHAnsi" w:hAnsiTheme="minorHAnsi" w:cstheme="minorHAnsi"/>
                <w:color w:val="FF0000"/>
                <w:szCs w:val="22"/>
              </w:rPr>
            </w:pPr>
          </w:p>
          <w:p w14:paraId="1B266FF0" w14:textId="77777777" w:rsidR="00BC153A" w:rsidRPr="008C0915" w:rsidRDefault="00BC153A" w:rsidP="001652AB">
            <w:pPr>
              <w:rPr>
                <w:rFonts w:asciiTheme="minorHAnsi" w:hAnsiTheme="minorHAnsi" w:cstheme="minorHAnsi"/>
                <w:color w:val="FF0000"/>
                <w:szCs w:val="22"/>
              </w:rPr>
            </w:pPr>
          </w:p>
          <w:p w14:paraId="2CA11258" w14:textId="77777777" w:rsidR="00BC153A" w:rsidRPr="008C0915" w:rsidRDefault="00BC153A" w:rsidP="001652AB">
            <w:pPr>
              <w:rPr>
                <w:rFonts w:asciiTheme="minorHAnsi" w:hAnsiTheme="minorHAnsi" w:cstheme="minorHAnsi"/>
                <w:color w:val="FF0000"/>
                <w:szCs w:val="22"/>
              </w:rPr>
            </w:pPr>
          </w:p>
          <w:p w14:paraId="3A4990BD" w14:textId="77777777" w:rsidR="00BC153A" w:rsidRPr="008C0915" w:rsidRDefault="00BC153A" w:rsidP="001652AB">
            <w:pPr>
              <w:rPr>
                <w:rFonts w:asciiTheme="minorHAnsi" w:hAnsiTheme="minorHAnsi" w:cstheme="minorHAnsi"/>
                <w:color w:val="FF0000"/>
                <w:szCs w:val="22"/>
              </w:rPr>
            </w:pPr>
          </w:p>
          <w:p w14:paraId="3342632D" w14:textId="77777777" w:rsidR="00BC153A" w:rsidRPr="008C0915" w:rsidRDefault="00BC153A" w:rsidP="001652AB">
            <w:pPr>
              <w:rPr>
                <w:rFonts w:asciiTheme="minorHAnsi" w:hAnsiTheme="minorHAnsi" w:cstheme="minorHAnsi"/>
                <w:color w:val="FF0000"/>
                <w:szCs w:val="22"/>
              </w:rPr>
            </w:pPr>
          </w:p>
        </w:tc>
      </w:tr>
    </w:tbl>
    <w:p w14:paraId="757AFE54" w14:textId="77777777" w:rsidR="00BC153A" w:rsidRDefault="00BC153A" w:rsidP="00BC153A">
      <w:pPr>
        <w:jc w:val="both"/>
      </w:pPr>
    </w:p>
    <w:p w14:paraId="0A7BC592" w14:textId="77777777" w:rsidR="00BC153A" w:rsidRDefault="00BC153A" w:rsidP="00BC153A">
      <w:pPr>
        <w:jc w:val="both"/>
      </w:pPr>
    </w:p>
    <w:p w14:paraId="495718A0" w14:textId="77777777" w:rsidR="00BC153A" w:rsidRDefault="00BC153A" w:rsidP="00BC153A">
      <w:pPr>
        <w:jc w:val="both"/>
      </w:pPr>
    </w:p>
    <w:p w14:paraId="2D58A0DF" w14:textId="77777777" w:rsidR="00BC153A" w:rsidRDefault="00BC153A" w:rsidP="00BC153A">
      <w:pPr>
        <w:jc w:val="both"/>
      </w:pPr>
    </w:p>
    <w:p w14:paraId="3C205052" w14:textId="77777777" w:rsidR="00BC153A" w:rsidRDefault="00BC153A" w:rsidP="00BC153A">
      <w:pPr>
        <w:jc w:val="both"/>
      </w:pPr>
    </w:p>
    <w:p w14:paraId="3EB6344E" w14:textId="77777777" w:rsidR="00BC153A" w:rsidRDefault="00BC153A" w:rsidP="00BC153A">
      <w:pPr>
        <w:jc w:val="both"/>
      </w:pPr>
    </w:p>
    <w:p w14:paraId="6F0157FE" w14:textId="77777777" w:rsidR="00BC153A" w:rsidRDefault="00BC153A" w:rsidP="00BC153A">
      <w:pPr>
        <w:jc w:val="both"/>
      </w:pPr>
    </w:p>
    <w:tbl>
      <w:tblPr>
        <w:tblpPr w:leftFromText="180" w:rightFromText="180" w:vertAnchor="text" w:horzAnchor="margin" w:tblpY="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115"/>
      </w:tblGrid>
      <w:tr w:rsidR="00BC153A" w:rsidRPr="008C0915" w14:paraId="783AAEAB" w14:textId="77777777" w:rsidTr="001652AB">
        <w:trPr>
          <w:trHeight w:val="1369"/>
        </w:trPr>
        <w:tc>
          <w:tcPr>
            <w:tcW w:w="4528" w:type="dxa"/>
            <w:shd w:val="clear" w:color="auto" w:fill="D9D9D9"/>
          </w:tcPr>
          <w:p w14:paraId="2199AC4D"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1F73D7B9"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3A278E34"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5115" w:type="dxa"/>
            <w:shd w:val="clear" w:color="auto" w:fill="D9D9D9"/>
          </w:tcPr>
          <w:p w14:paraId="1A872AF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 xml:space="preserve">FINANCIRANJE OBRTA ZA ČUVANJE DJECE </w:t>
            </w:r>
          </w:p>
          <w:p w14:paraId="4E8944C3"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3.4.13.</w:t>
            </w:r>
          </w:p>
          <w:p w14:paraId="031FDBAA"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Sufinanciranje boravka djece u obrtima za čuvanje djece</w:t>
            </w:r>
          </w:p>
        </w:tc>
      </w:tr>
      <w:tr w:rsidR="00BC153A" w:rsidRPr="008C0915" w14:paraId="36538C72" w14:textId="77777777" w:rsidTr="001652AB">
        <w:trPr>
          <w:trHeight w:val="343"/>
        </w:trPr>
        <w:tc>
          <w:tcPr>
            <w:tcW w:w="4528" w:type="dxa"/>
          </w:tcPr>
          <w:p w14:paraId="7E4BD2E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5115" w:type="dxa"/>
          </w:tcPr>
          <w:p w14:paraId="3DE5DCC7" w14:textId="77777777" w:rsidR="00BC153A" w:rsidRPr="008C0915" w:rsidRDefault="00BC153A" w:rsidP="001652AB">
            <w:pPr>
              <w:rPr>
                <w:rFonts w:asciiTheme="minorHAnsi" w:hAnsiTheme="minorHAnsi" w:cstheme="minorHAnsi"/>
                <w:b/>
                <w:color w:val="FF0000"/>
                <w:szCs w:val="22"/>
              </w:rPr>
            </w:pPr>
            <w:r w:rsidRPr="008C0915">
              <w:rPr>
                <w:rFonts w:asciiTheme="minorHAnsi" w:hAnsiTheme="minorHAnsi" w:cstheme="minorHAnsi"/>
                <w:b/>
                <w:szCs w:val="22"/>
              </w:rPr>
              <w:t>OPIS AKTIVNOSTI</w:t>
            </w:r>
          </w:p>
        </w:tc>
      </w:tr>
      <w:tr w:rsidR="00BC153A" w:rsidRPr="008C0915" w14:paraId="135B48F8" w14:textId="77777777" w:rsidTr="001652AB">
        <w:trPr>
          <w:trHeight w:val="4323"/>
        </w:trPr>
        <w:tc>
          <w:tcPr>
            <w:tcW w:w="4528" w:type="dxa"/>
          </w:tcPr>
          <w:p w14:paraId="3E3FB633" w14:textId="77777777" w:rsidR="00BC153A" w:rsidRPr="008C0915" w:rsidRDefault="00BC153A" w:rsidP="001652AB">
            <w:pPr>
              <w:rPr>
                <w:rFonts w:asciiTheme="minorHAnsi" w:hAnsiTheme="minorHAnsi" w:cstheme="minorHAnsi"/>
                <w:color w:val="FF0000"/>
                <w:szCs w:val="22"/>
              </w:rPr>
            </w:pPr>
          </w:p>
          <w:p w14:paraId="2D3D92A1"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91328" behindDoc="0" locked="0" layoutInCell="1" allowOverlap="1" wp14:anchorId="235CCAA8" wp14:editId="39D7643A">
                      <wp:simplePos x="0" y="0"/>
                      <wp:positionH relativeFrom="column">
                        <wp:posOffset>797560</wp:posOffset>
                      </wp:positionH>
                      <wp:positionV relativeFrom="paragraph">
                        <wp:posOffset>19685</wp:posOffset>
                      </wp:positionV>
                      <wp:extent cx="1156970" cy="363855"/>
                      <wp:effectExtent l="20955" t="15875" r="12700" b="20320"/>
                      <wp:wrapNone/>
                      <wp:docPr id="138" name="Elipsa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34AFF8D7"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35CCAA8" id="Elipsa 138" o:spid="_x0000_s1640" style="position:absolute;left:0;text-align:left;margin-left:62.8pt;margin-top:1.55pt;width:91.1pt;height:28.65pt;z-index:2546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" strokecolor="#a5a5a5" strokeweight="2pt">
                      <v:textbox>
                        <w:txbxContent>
                          <w:p w14:paraId="34AFF8D7"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2E2EE4A2" w14:textId="77777777" w:rsidR="00BC153A" w:rsidRPr="008C0915" w:rsidRDefault="00BC153A" w:rsidP="001652AB">
            <w:pPr>
              <w:rPr>
                <w:rFonts w:asciiTheme="minorHAnsi" w:hAnsiTheme="minorHAnsi" w:cstheme="minorHAnsi"/>
                <w:color w:val="FF0000"/>
                <w:szCs w:val="22"/>
              </w:rPr>
            </w:pPr>
          </w:p>
          <w:p w14:paraId="5805F2E4"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698496" behindDoc="0" locked="0" layoutInCell="1" allowOverlap="1" wp14:anchorId="172CCCB4" wp14:editId="2CB5E1BE">
                      <wp:simplePos x="0" y="0"/>
                      <wp:positionH relativeFrom="column">
                        <wp:posOffset>1362075</wp:posOffset>
                      </wp:positionH>
                      <wp:positionV relativeFrom="paragraph">
                        <wp:posOffset>57149</wp:posOffset>
                      </wp:positionV>
                      <wp:extent cx="9525" cy="1019175"/>
                      <wp:effectExtent l="38100" t="0" r="66675" b="47625"/>
                      <wp:wrapNone/>
                      <wp:docPr id="2391" name="Ravni poveznik sa strelicom 2391"/>
                      <wp:cNvGraphicFramePr/>
                      <a:graphic xmlns:a="http://schemas.openxmlformats.org/drawingml/2006/main">
                        <a:graphicData uri="http://schemas.microsoft.com/office/word/2010/wordprocessingShape">
                          <wps:wsp>
                            <wps:cNvCnPr/>
                            <wps:spPr>
                              <a:xfrm>
                                <a:off x="0" y="0"/>
                                <a:ext cx="9525" cy="1019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4612EE" id="Ravni poveznik sa strelicom 2391" o:spid="_x0000_s1026" type="#_x0000_t32" style="position:absolute;margin-left:107.25pt;margin-top:4.5pt;width:.75pt;height:80.25pt;z-index:254698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" strokecolor="black [3200]" strokeweight=".5pt">
                      <v:stroke endarrow="block" joinstyle="miter"/>
                    </v:shape>
                  </w:pict>
                </mc:Fallback>
              </mc:AlternateContent>
            </w:r>
          </w:p>
          <w:p w14:paraId="7743FF13" w14:textId="77777777" w:rsidR="00BC153A" w:rsidRPr="008C0915" w:rsidRDefault="00BC153A" w:rsidP="001652AB">
            <w:pPr>
              <w:rPr>
                <w:rFonts w:asciiTheme="minorHAnsi" w:hAnsiTheme="minorHAnsi" w:cstheme="minorHAnsi"/>
                <w:color w:val="FF0000"/>
                <w:szCs w:val="22"/>
              </w:rPr>
            </w:pPr>
          </w:p>
          <w:p w14:paraId="069D6B79" w14:textId="77777777" w:rsidR="00BC153A" w:rsidRPr="008C0915" w:rsidRDefault="00BC153A" w:rsidP="001652AB">
            <w:pPr>
              <w:rPr>
                <w:rFonts w:asciiTheme="minorHAnsi" w:hAnsiTheme="minorHAnsi" w:cstheme="minorHAnsi"/>
                <w:color w:val="FF0000"/>
                <w:szCs w:val="22"/>
              </w:rPr>
            </w:pPr>
          </w:p>
          <w:p w14:paraId="6030C644" w14:textId="77777777" w:rsidR="00BC153A" w:rsidRPr="008C0915" w:rsidRDefault="00BC153A" w:rsidP="001652AB">
            <w:pPr>
              <w:rPr>
                <w:rFonts w:asciiTheme="minorHAnsi" w:hAnsiTheme="minorHAnsi" w:cstheme="minorHAnsi"/>
                <w:color w:val="FF0000"/>
                <w:szCs w:val="22"/>
              </w:rPr>
            </w:pPr>
          </w:p>
          <w:p w14:paraId="4A32F937" w14:textId="77777777" w:rsidR="00BC153A" w:rsidRPr="008C0915" w:rsidRDefault="00BC153A" w:rsidP="001652AB">
            <w:pPr>
              <w:rPr>
                <w:rFonts w:asciiTheme="minorHAnsi" w:hAnsiTheme="minorHAnsi" w:cstheme="minorHAnsi"/>
                <w:color w:val="FF0000"/>
                <w:szCs w:val="22"/>
              </w:rPr>
            </w:pPr>
          </w:p>
          <w:p w14:paraId="208F9D02" w14:textId="77777777" w:rsidR="00BC153A" w:rsidRPr="008C0915" w:rsidRDefault="00BC153A" w:rsidP="001652AB">
            <w:pPr>
              <w:rPr>
                <w:rFonts w:asciiTheme="minorHAnsi" w:hAnsiTheme="minorHAnsi" w:cstheme="minorHAnsi"/>
                <w:color w:val="FF0000"/>
                <w:szCs w:val="22"/>
              </w:rPr>
            </w:pPr>
          </w:p>
          <w:p w14:paraId="40870A07"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92352" behindDoc="0" locked="0" layoutInCell="1" allowOverlap="1" wp14:anchorId="58A21362" wp14:editId="5CCE7CE1">
                      <wp:simplePos x="0" y="0"/>
                      <wp:positionH relativeFrom="column">
                        <wp:posOffset>490220</wp:posOffset>
                      </wp:positionH>
                      <wp:positionV relativeFrom="paragraph">
                        <wp:posOffset>34290</wp:posOffset>
                      </wp:positionV>
                      <wp:extent cx="1860605" cy="437322"/>
                      <wp:effectExtent l="0" t="0" r="25400" b="20320"/>
                      <wp:wrapNone/>
                      <wp:docPr id="142" name="Pravokutnik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605" cy="437322"/>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DEA1F27" w14:textId="77777777" w:rsidR="00BC153A" w:rsidRPr="004E3252" w:rsidRDefault="00BC153A" w:rsidP="00BC153A">
                                  <w:pPr>
                                    <w:rPr>
                                      <w:rFonts w:cs="Calibri"/>
                                      <w:sz w:val="18"/>
                                      <w:szCs w:val="18"/>
                                    </w:rPr>
                                  </w:pPr>
                                  <w:r>
                                    <w:rPr>
                                      <w:rFonts w:cs="Calibri"/>
                                      <w:sz w:val="18"/>
                                      <w:szCs w:val="18"/>
                                    </w:rPr>
                                    <w:t>DONOŠENJE PROGRAMA JAVNIH POTREBA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21362" id="Pravokutnik 142" o:spid="_x0000_s1641" style="position:absolute;left:0;text-align:left;margin-left:38.6pt;margin-top:2.7pt;width:146.5pt;height:34.45pt;z-index:25469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" fillcolor="window" strokecolor="#a6a6a6" strokeweight="2pt">
                      <v:path arrowok="t"/>
                      <v:textbox>
                        <w:txbxContent>
                          <w:p w14:paraId="5DEA1F27" w14:textId="77777777" w:rsidR="00BC153A" w:rsidRPr="004E3252" w:rsidRDefault="00BC153A" w:rsidP="00BC153A">
                            <w:pPr>
                              <w:rPr>
                                <w:rFonts w:cs="Calibri"/>
                                <w:sz w:val="18"/>
                                <w:szCs w:val="18"/>
                              </w:rPr>
                            </w:pPr>
                            <w:r>
                              <w:rPr>
                                <w:rFonts w:cs="Calibri"/>
                                <w:sz w:val="18"/>
                                <w:szCs w:val="18"/>
                              </w:rPr>
                              <w:t>DONOŠENJE PROGRAMA JAVNIH POTREBA</w:t>
                            </w:r>
                          </w:p>
                        </w:txbxContent>
                      </v:textbox>
                    </v:rect>
                  </w:pict>
                </mc:Fallback>
              </mc:AlternateContent>
            </w:r>
          </w:p>
          <w:p w14:paraId="17988025" w14:textId="77777777" w:rsidR="00BC153A" w:rsidRPr="008C0915" w:rsidRDefault="00BC153A" w:rsidP="001652AB">
            <w:pPr>
              <w:rPr>
                <w:rFonts w:asciiTheme="minorHAnsi" w:hAnsiTheme="minorHAnsi" w:cstheme="minorHAnsi"/>
                <w:color w:val="FF0000"/>
                <w:szCs w:val="22"/>
              </w:rPr>
            </w:pPr>
          </w:p>
          <w:p w14:paraId="5078B780"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00544" behindDoc="0" locked="0" layoutInCell="1" allowOverlap="1" wp14:anchorId="78999B40" wp14:editId="37E5EC73">
                      <wp:simplePos x="0" y="0"/>
                      <wp:positionH relativeFrom="column">
                        <wp:posOffset>1371600</wp:posOffset>
                      </wp:positionH>
                      <wp:positionV relativeFrom="paragraph">
                        <wp:posOffset>130175</wp:posOffset>
                      </wp:positionV>
                      <wp:extent cx="0" cy="1620520"/>
                      <wp:effectExtent l="76200" t="0" r="57150" b="55880"/>
                      <wp:wrapNone/>
                      <wp:docPr id="2392" name="Ravni poveznik sa strelicom 2392"/>
                      <wp:cNvGraphicFramePr/>
                      <a:graphic xmlns:a="http://schemas.openxmlformats.org/drawingml/2006/main">
                        <a:graphicData uri="http://schemas.microsoft.com/office/word/2010/wordprocessingShape">
                          <wps:wsp>
                            <wps:cNvCnPr/>
                            <wps:spPr>
                              <a:xfrm>
                                <a:off x="0" y="0"/>
                                <a:ext cx="0" cy="16205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FC093EB" id="Ravni poveznik sa strelicom 2392" o:spid="_x0000_s1026" type="#_x0000_t32" style="position:absolute;margin-left:108pt;margin-top:10.25pt;width:0;height:127.6pt;z-index:254700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" strokecolor="black [3200]" strokeweight=".5pt">
                      <v:stroke endarrow="block" joinstyle="miter"/>
                    </v:shape>
                  </w:pict>
                </mc:Fallback>
              </mc:AlternateContent>
            </w:r>
          </w:p>
          <w:p w14:paraId="42247BD9" w14:textId="77777777" w:rsidR="00BC153A" w:rsidRPr="008C0915" w:rsidRDefault="00BC153A" w:rsidP="001652AB">
            <w:pPr>
              <w:rPr>
                <w:rFonts w:asciiTheme="minorHAnsi" w:hAnsiTheme="minorHAnsi" w:cstheme="minorHAnsi"/>
                <w:color w:val="FF0000"/>
                <w:szCs w:val="22"/>
              </w:rPr>
            </w:pPr>
          </w:p>
          <w:p w14:paraId="0CAFFF37" w14:textId="77777777" w:rsidR="00BC153A" w:rsidRPr="008C0915" w:rsidRDefault="00BC153A" w:rsidP="001652AB">
            <w:pPr>
              <w:rPr>
                <w:rFonts w:asciiTheme="minorHAnsi" w:hAnsiTheme="minorHAnsi" w:cstheme="minorHAnsi"/>
                <w:color w:val="FF0000"/>
                <w:szCs w:val="22"/>
              </w:rPr>
            </w:pPr>
          </w:p>
          <w:p w14:paraId="56DE8A1D" w14:textId="77777777" w:rsidR="00BC153A" w:rsidRPr="008C0915" w:rsidRDefault="00BC153A" w:rsidP="001652AB">
            <w:pPr>
              <w:rPr>
                <w:rFonts w:asciiTheme="minorHAnsi" w:hAnsiTheme="minorHAnsi" w:cstheme="minorHAnsi"/>
                <w:color w:val="FF0000"/>
                <w:szCs w:val="22"/>
              </w:rPr>
            </w:pPr>
          </w:p>
          <w:p w14:paraId="32657006" w14:textId="77777777" w:rsidR="00BC153A" w:rsidRPr="008C0915" w:rsidRDefault="00BC153A" w:rsidP="001652AB">
            <w:pPr>
              <w:rPr>
                <w:rFonts w:asciiTheme="minorHAnsi" w:hAnsiTheme="minorHAnsi" w:cstheme="minorHAnsi"/>
                <w:color w:val="FF0000"/>
                <w:szCs w:val="22"/>
              </w:rPr>
            </w:pPr>
          </w:p>
          <w:p w14:paraId="788768D3" w14:textId="77777777" w:rsidR="00BC153A" w:rsidRPr="008C0915" w:rsidRDefault="00BC153A" w:rsidP="001652AB">
            <w:pPr>
              <w:rPr>
                <w:rFonts w:asciiTheme="minorHAnsi" w:hAnsiTheme="minorHAnsi" w:cstheme="minorHAnsi"/>
                <w:color w:val="FF0000"/>
                <w:szCs w:val="22"/>
              </w:rPr>
            </w:pPr>
          </w:p>
          <w:p w14:paraId="7DCD4DE6" w14:textId="77777777" w:rsidR="00BC153A" w:rsidRPr="008C0915" w:rsidRDefault="00BC153A" w:rsidP="001652AB">
            <w:pPr>
              <w:rPr>
                <w:rFonts w:asciiTheme="minorHAnsi" w:hAnsiTheme="minorHAnsi" w:cstheme="minorHAnsi"/>
                <w:color w:val="FF0000"/>
                <w:szCs w:val="22"/>
              </w:rPr>
            </w:pPr>
          </w:p>
          <w:p w14:paraId="48327C72" w14:textId="77777777" w:rsidR="00BC153A" w:rsidRPr="008C0915" w:rsidRDefault="00BC153A" w:rsidP="001652AB">
            <w:pPr>
              <w:rPr>
                <w:rFonts w:asciiTheme="minorHAnsi" w:hAnsiTheme="minorHAnsi" w:cstheme="minorHAnsi"/>
                <w:color w:val="FF0000"/>
                <w:szCs w:val="22"/>
              </w:rPr>
            </w:pPr>
          </w:p>
          <w:p w14:paraId="53DD000C" w14:textId="77777777" w:rsidR="00BC153A" w:rsidRPr="008C0915" w:rsidRDefault="00BC153A" w:rsidP="001652AB">
            <w:pPr>
              <w:rPr>
                <w:rFonts w:asciiTheme="minorHAnsi" w:hAnsiTheme="minorHAnsi" w:cstheme="minorHAnsi"/>
                <w:color w:val="FF0000"/>
                <w:szCs w:val="22"/>
              </w:rPr>
            </w:pPr>
          </w:p>
          <w:p w14:paraId="6057B602" w14:textId="77777777" w:rsidR="00BC153A" w:rsidRPr="008C0915" w:rsidRDefault="00BC153A" w:rsidP="001652AB">
            <w:pPr>
              <w:rPr>
                <w:rFonts w:asciiTheme="minorHAnsi" w:hAnsiTheme="minorHAnsi" w:cstheme="minorHAnsi"/>
                <w:szCs w:val="22"/>
              </w:rPr>
            </w:pPr>
          </w:p>
          <w:p w14:paraId="1FEE48EA"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96448" behindDoc="0" locked="0" layoutInCell="1" allowOverlap="1" wp14:anchorId="0AACB78B" wp14:editId="1F0A1914">
                      <wp:simplePos x="0" y="0"/>
                      <wp:positionH relativeFrom="column">
                        <wp:posOffset>504825</wp:posOffset>
                      </wp:positionH>
                      <wp:positionV relativeFrom="paragraph">
                        <wp:posOffset>35560</wp:posOffset>
                      </wp:positionV>
                      <wp:extent cx="1860605" cy="474980"/>
                      <wp:effectExtent l="0" t="0" r="25400" b="20320"/>
                      <wp:wrapNone/>
                      <wp:docPr id="144" name="Pravokutnik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0605" cy="47498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9BA0D35" w14:textId="77777777" w:rsidR="00BC153A" w:rsidRPr="004E3252" w:rsidRDefault="00BC153A" w:rsidP="00BC153A">
                                  <w:pPr>
                                    <w:rPr>
                                      <w:rFonts w:cs="Calibri"/>
                                      <w:sz w:val="18"/>
                                      <w:szCs w:val="18"/>
                                    </w:rPr>
                                  </w:pPr>
                                  <w:r>
                                    <w:rPr>
                                      <w:rFonts w:cs="Calibri"/>
                                      <w:sz w:val="18"/>
                                      <w:szCs w:val="18"/>
                                    </w:rPr>
                                    <w:t>IZRADA UGOVORA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CB78B" id="Pravokutnik 144" o:spid="_x0000_s1642" style="position:absolute;left:0;text-align:left;margin-left:39.75pt;margin-top:2.8pt;width:146.5pt;height:37.4pt;z-index:2546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" fillcolor="window" strokecolor="#a6a6a6" strokeweight="2pt">
                      <v:path arrowok="t"/>
                      <v:textbox>
                        <w:txbxContent>
                          <w:p w14:paraId="79BA0D35" w14:textId="77777777" w:rsidR="00BC153A" w:rsidRPr="004E3252" w:rsidRDefault="00BC153A" w:rsidP="00BC153A">
                            <w:pPr>
                              <w:rPr>
                                <w:rFonts w:cs="Calibri"/>
                                <w:sz w:val="18"/>
                                <w:szCs w:val="18"/>
                              </w:rPr>
                            </w:pPr>
                            <w:r>
                              <w:rPr>
                                <w:rFonts w:cs="Calibri"/>
                                <w:sz w:val="18"/>
                                <w:szCs w:val="18"/>
                              </w:rPr>
                              <w:t>IZRADA UGOVORA</w:t>
                            </w:r>
                          </w:p>
                        </w:txbxContent>
                      </v:textbox>
                    </v:rect>
                  </w:pict>
                </mc:Fallback>
              </mc:AlternateContent>
            </w:r>
          </w:p>
          <w:p w14:paraId="136FF8DA" w14:textId="77777777" w:rsidR="00BC153A" w:rsidRDefault="00BC153A" w:rsidP="001652AB">
            <w:pPr>
              <w:rPr>
                <w:rFonts w:asciiTheme="minorHAnsi" w:hAnsiTheme="minorHAnsi" w:cstheme="minorHAnsi"/>
                <w:szCs w:val="22"/>
              </w:rPr>
            </w:pPr>
          </w:p>
          <w:p w14:paraId="49AA6D61" w14:textId="77777777" w:rsidR="00BC153A" w:rsidRDefault="00BC153A" w:rsidP="001652AB">
            <w:pPr>
              <w:rPr>
                <w:rFonts w:asciiTheme="minorHAnsi" w:hAnsiTheme="minorHAnsi" w:cstheme="minorHAnsi"/>
                <w:szCs w:val="22"/>
              </w:rPr>
            </w:pPr>
          </w:p>
          <w:p w14:paraId="2A330632"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01568" behindDoc="0" locked="0" layoutInCell="1" allowOverlap="1" wp14:anchorId="6170D5FA" wp14:editId="40CDBD20">
                      <wp:simplePos x="0" y="0"/>
                      <wp:positionH relativeFrom="column">
                        <wp:posOffset>1390650</wp:posOffset>
                      </wp:positionH>
                      <wp:positionV relativeFrom="paragraph">
                        <wp:posOffset>10160</wp:posOffset>
                      </wp:positionV>
                      <wp:extent cx="0" cy="733425"/>
                      <wp:effectExtent l="76200" t="0" r="57150" b="47625"/>
                      <wp:wrapNone/>
                      <wp:docPr id="2393" name="Ravni poveznik sa strelicom 2393"/>
                      <wp:cNvGraphicFramePr/>
                      <a:graphic xmlns:a="http://schemas.openxmlformats.org/drawingml/2006/main">
                        <a:graphicData uri="http://schemas.microsoft.com/office/word/2010/wordprocessingShape">
                          <wps:wsp>
                            <wps:cNvCnPr/>
                            <wps:spPr>
                              <a:xfrm>
                                <a:off x="0" y="0"/>
                                <a:ext cx="0" cy="733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F98CB1B" id="Ravni poveznik sa strelicom 2393" o:spid="_x0000_s1026" type="#_x0000_t32" style="position:absolute;margin-left:109.5pt;margin-top:.8pt;width:0;height:57.75pt;z-index:254701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" strokecolor="black [3200]" strokeweight=".5pt">
                      <v:stroke endarrow="block" joinstyle="miter"/>
                    </v:shape>
                  </w:pict>
                </mc:Fallback>
              </mc:AlternateContent>
            </w:r>
          </w:p>
          <w:p w14:paraId="02816B7C" w14:textId="77777777" w:rsidR="00BC153A" w:rsidRDefault="00BC153A" w:rsidP="001652AB">
            <w:pPr>
              <w:rPr>
                <w:rFonts w:asciiTheme="minorHAnsi" w:hAnsiTheme="minorHAnsi" w:cstheme="minorHAnsi"/>
                <w:szCs w:val="22"/>
              </w:rPr>
            </w:pPr>
          </w:p>
          <w:p w14:paraId="3A0513D1" w14:textId="77777777" w:rsidR="00BC153A" w:rsidRDefault="00BC153A" w:rsidP="001652AB">
            <w:pPr>
              <w:rPr>
                <w:rFonts w:asciiTheme="minorHAnsi" w:hAnsiTheme="minorHAnsi" w:cstheme="minorHAnsi"/>
                <w:szCs w:val="22"/>
              </w:rPr>
            </w:pPr>
          </w:p>
          <w:p w14:paraId="6FD6135D" w14:textId="77777777" w:rsidR="00BC153A" w:rsidRDefault="00BC153A" w:rsidP="001652AB">
            <w:pPr>
              <w:rPr>
                <w:rFonts w:asciiTheme="minorHAnsi" w:hAnsiTheme="minorHAnsi" w:cstheme="minorHAnsi"/>
                <w:szCs w:val="22"/>
              </w:rPr>
            </w:pPr>
          </w:p>
          <w:p w14:paraId="02B1D0D9"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94400" behindDoc="0" locked="0" layoutInCell="1" allowOverlap="1" wp14:anchorId="2FDD3E48" wp14:editId="55AB18D6">
                      <wp:simplePos x="0" y="0"/>
                      <wp:positionH relativeFrom="column">
                        <wp:posOffset>504825</wp:posOffset>
                      </wp:positionH>
                      <wp:positionV relativeFrom="paragraph">
                        <wp:posOffset>53975</wp:posOffset>
                      </wp:positionV>
                      <wp:extent cx="2076450" cy="561975"/>
                      <wp:effectExtent l="0" t="0" r="19050" b="28575"/>
                      <wp:wrapNone/>
                      <wp:docPr id="146" name="Dijagram toka: Dokument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0" cy="561975"/>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719995A0" w14:textId="77777777" w:rsidR="00BC153A" w:rsidRPr="00D67C37" w:rsidRDefault="00BC153A" w:rsidP="00BC153A">
                                  <w:pPr>
                                    <w:jc w:val="both"/>
                                    <w:rPr>
                                      <w:rFonts w:cs="Calibri"/>
                                      <w:sz w:val="16"/>
                                      <w:szCs w:val="16"/>
                                    </w:rPr>
                                  </w:pPr>
                                  <w:r>
                                    <w:rPr>
                                      <w:rFonts w:cs="Calibri"/>
                                      <w:sz w:val="16"/>
                                      <w:szCs w:val="16"/>
                                    </w:rPr>
                                    <w:t xml:space="preserve"> ZAPRIMANJE I KONTROLA </w:t>
                                  </w:r>
                                  <w:r w:rsidRPr="00D67C37">
                                    <w:rPr>
                                      <w:rFonts w:cs="Calibri"/>
                                      <w:sz w:val="16"/>
                                      <w:szCs w:val="16"/>
                                    </w:rPr>
                                    <w:t xml:space="preserve">ZAHTJEVA ZA ISPLATU SREDSTAVA  </w:t>
                                  </w:r>
                                </w:p>
                                <w:p w14:paraId="2C0E0034"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FDD3E48" id="Dijagram toka: Dokument 146" o:spid="_x0000_s1643" type="#_x0000_t114" style="position:absolute;left:0;text-align:left;margin-left:39.75pt;margin-top:4.25pt;width:163.5pt;height:44.25pt;z-index:25469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" fillcolor="window" strokecolor="#a6a6a6" strokeweight="2pt">
                      <v:path arrowok="t"/>
                      <v:textbox>
                        <w:txbxContent>
                          <w:p w14:paraId="719995A0" w14:textId="77777777" w:rsidR="00BC153A" w:rsidRPr="00D67C37" w:rsidRDefault="00BC153A" w:rsidP="00BC153A">
                            <w:pPr>
                              <w:jc w:val="both"/>
                              <w:rPr>
                                <w:rFonts w:cs="Calibri"/>
                                <w:sz w:val="16"/>
                                <w:szCs w:val="16"/>
                              </w:rPr>
                            </w:pPr>
                            <w:r>
                              <w:rPr>
                                <w:rFonts w:cs="Calibri"/>
                                <w:sz w:val="16"/>
                                <w:szCs w:val="16"/>
                              </w:rPr>
                              <w:t xml:space="preserve"> ZAPRIMANJE I KONTROLA </w:t>
                            </w:r>
                            <w:r w:rsidRPr="00D67C37">
                              <w:rPr>
                                <w:rFonts w:cs="Calibri"/>
                                <w:sz w:val="16"/>
                                <w:szCs w:val="16"/>
                              </w:rPr>
                              <w:t xml:space="preserve">ZAHTJEVA ZA ISPLATU SREDSTAVA  </w:t>
                            </w:r>
                          </w:p>
                          <w:p w14:paraId="2C0E0034"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7AA5C442"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06688" behindDoc="0" locked="0" layoutInCell="1" allowOverlap="1" wp14:anchorId="1FE4AAED" wp14:editId="227E1021">
                      <wp:simplePos x="0" y="0"/>
                      <wp:positionH relativeFrom="column">
                        <wp:posOffset>152400</wp:posOffset>
                      </wp:positionH>
                      <wp:positionV relativeFrom="paragraph">
                        <wp:posOffset>109855</wp:posOffset>
                      </wp:positionV>
                      <wp:extent cx="390525" cy="0"/>
                      <wp:effectExtent l="0" t="76200" r="9525" b="95250"/>
                      <wp:wrapNone/>
                      <wp:docPr id="2394" name="Ravni poveznik sa strelicom 2394"/>
                      <wp:cNvGraphicFramePr/>
                      <a:graphic xmlns:a="http://schemas.openxmlformats.org/drawingml/2006/main">
                        <a:graphicData uri="http://schemas.microsoft.com/office/word/2010/wordprocessingShape">
                          <wps:wsp>
                            <wps:cNvCnPr/>
                            <wps:spPr>
                              <a:xfrm>
                                <a:off x="0" y="0"/>
                                <a:ext cx="39052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50934F" id="Ravni poveznik sa strelicom 2394" o:spid="_x0000_s1026" type="#_x0000_t32" style="position:absolute;margin-left:12pt;margin-top:8.65pt;width:30.75pt;height:0;z-index:254706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705664" behindDoc="0" locked="0" layoutInCell="1" allowOverlap="1" wp14:anchorId="593D8725" wp14:editId="28768962">
                      <wp:simplePos x="0" y="0"/>
                      <wp:positionH relativeFrom="column">
                        <wp:posOffset>133350</wp:posOffset>
                      </wp:positionH>
                      <wp:positionV relativeFrom="paragraph">
                        <wp:posOffset>100330</wp:posOffset>
                      </wp:positionV>
                      <wp:extent cx="9525" cy="933450"/>
                      <wp:effectExtent l="0" t="0" r="28575" b="19050"/>
                      <wp:wrapNone/>
                      <wp:docPr id="2395" name="Ravni poveznik 2395"/>
                      <wp:cNvGraphicFramePr/>
                      <a:graphic xmlns:a="http://schemas.openxmlformats.org/drawingml/2006/main">
                        <a:graphicData uri="http://schemas.microsoft.com/office/word/2010/wordprocessingShape">
                          <wps:wsp>
                            <wps:cNvCnPr/>
                            <wps:spPr>
                              <a:xfrm flipV="1">
                                <a:off x="0" y="0"/>
                                <a:ext cx="9525" cy="933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0202F3B" id="Ravni poveznik 2395" o:spid="_x0000_s1026" style="position:absolute;flip:y;z-index:254705664;visibility:visible;mso-wrap-style:square;mso-wrap-distance-left:9pt;mso-wrap-distance-top:0;mso-wrap-distance-right:9pt;mso-wrap-distance-bottom:0;mso-position-horizontal:absolute;mso-position-horizontal-relative:text;mso-position-vertical:absolute;mso-position-vertical-relative:text" from="10.5pt,7.9pt" to="11.25pt,8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" strokecolor="black [3200]" strokeweight=".5pt">
                      <v:stroke joinstyle="miter"/>
                    </v:line>
                  </w:pict>
                </mc:Fallback>
              </mc:AlternateContent>
            </w:r>
          </w:p>
          <w:p w14:paraId="4467175B" w14:textId="77777777" w:rsidR="00BC153A" w:rsidRPr="008C0915" w:rsidRDefault="00BC153A" w:rsidP="001652AB">
            <w:pPr>
              <w:rPr>
                <w:rFonts w:asciiTheme="minorHAnsi" w:hAnsiTheme="minorHAnsi" w:cstheme="minorHAnsi"/>
                <w:szCs w:val="22"/>
              </w:rPr>
            </w:pPr>
          </w:p>
          <w:p w14:paraId="41F7E6E2" w14:textId="77777777" w:rsidR="00BC153A" w:rsidRPr="008C0915" w:rsidRDefault="00BC153A" w:rsidP="001652AB">
            <w:pPr>
              <w:tabs>
                <w:tab w:val="left" w:pos="315"/>
                <w:tab w:val="center" w:pos="2156"/>
              </w:tabs>
              <w:jc w:val="left"/>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02592" behindDoc="0" locked="0" layoutInCell="1" allowOverlap="1" wp14:anchorId="66814080" wp14:editId="07946EC8">
                      <wp:simplePos x="0" y="0"/>
                      <wp:positionH relativeFrom="column">
                        <wp:posOffset>1400175</wp:posOffset>
                      </wp:positionH>
                      <wp:positionV relativeFrom="paragraph">
                        <wp:posOffset>92710</wp:posOffset>
                      </wp:positionV>
                      <wp:extent cx="0" cy="381000"/>
                      <wp:effectExtent l="76200" t="0" r="95250" b="57150"/>
                      <wp:wrapNone/>
                      <wp:docPr id="2396" name="Ravni poveznik sa strelicom 2396"/>
                      <wp:cNvGraphicFramePr/>
                      <a:graphic xmlns:a="http://schemas.openxmlformats.org/drawingml/2006/main">
                        <a:graphicData uri="http://schemas.microsoft.com/office/word/2010/wordprocessingShape">
                          <wps:wsp>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97678B" id="Ravni poveznik sa strelicom 2396" o:spid="_x0000_s1026" type="#_x0000_t32" style="position:absolute;margin-left:110.25pt;margin-top:7.3pt;width:0;height:30pt;z-index:254702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" strokecolor="black [3200]" strokeweight=".5pt">
                      <v:stroke endarrow="block" joinstyle="miter"/>
                    </v:shape>
                  </w:pict>
                </mc:Fallback>
              </mc:AlternateContent>
            </w:r>
            <w:r w:rsidRPr="008C0915">
              <w:rPr>
                <w:rFonts w:asciiTheme="minorHAnsi" w:hAnsiTheme="minorHAnsi" w:cstheme="minorHAnsi"/>
                <w:szCs w:val="22"/>
              </w:rPr>
              <w:tab/>
              <w:t>NE</w:t>
            </w:r>
            <w:r w:rsidRPr="008C0915">
              <w:rPr>
                <w:rFonts w:asciiTheme="minorHAnsi" w:hAnsiTheme="minorHAnsi" w:cstheme="minorHAnsi"/>
                <w:szCs w:val="22"/>
              </w:rPr>
              <w:tab/>
            </w:r>
            <w:r w:rsidRPr="008C0915">
              <w:rPr>
                <w:rFonts w:asciiTheme="minorHAnsi" w:hAnsiTheme="minorHAnsi" w:cstheme="minorHAnsi"/>
                <w:szCs w:val="22"/>
              </w:rPr>
              <w:tab/>
            </w:r>
            <w:r w:rsidRPr="008C0915">
              <w:rPr>
                <w:rFonts w:asciiTheme="minorHAnsi" w:hAnsiTheme="minorHAnsi" w:cstheme="minorHAnsi"/>
                <w:szCs w:val="22"/>
              </w:rPr>
              <w:tab/>
            </w:r>
          </w:p>
          <w:p w14:paraId="5E614A5C" w14:textId="77777777" w:rsidR="00BC153A" w:rsidRPr="008C0915" w:rsidRDefault="00BC153A" w:rsidP="001652AB">
            <w:pPr>
              <w:rPr>
                <w:rFonts w:asciiTheme="minorHAnsi" w:hAnsiTheme="minorHAnsi" w:cstheme="minorHAnsi"/>
                <w:szCs w:val="22"/>
              </w:rPr>
            </w:pPr>
          </w:p>
          <w:p w14:paraId="556E9897"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697472" behindDoc="0" locked="0" layoutInCell="1" allowOverlap="1" wp14:anchorId="646AA0EE" wp14:editId="69ACC617">
                      <wp:simplePos x="0" y="0"/>
                      <wp:positionH relativeFrom="column">
                        <wp:posOffset>571500</wp:posOffset>
                      </wp:positionH>
                      <wp:positionV relativeFrom="paragraph">
                        <wp:posOffset>127635</wp:posOffset>
                      </wp:positionV>
                      <wp:extent cx="1841500" cy="437322"/>
                      <wp:effectExtent l="0" t="0" r="25400" b="20320"/>
                      <wp:wrapNone/>
                      <wp:docPr id="107" name="Pravokutnik 1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1500" cy="437322"/>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02AA614" w14:textId="77777777" w:rsidR="00BC153A" w:rsidRPr="004E3252" w:rsidRDefault="00BC153A" w:rsidP="00BC153A">
                                  <w:pPr>
                                    <w:rPr>
                                      <w:rFonts w:cs="Calibri"/>
                                      <w:sz w:val="18"/>
                                      <w:szCs w:val="18"/>
                                    </w:rPr>
                                  </w:pPr>
                                  <w:r>
                                    <w:rPr>
                                      <w:rFonts w:cs="Calibri"/>
                                      <w:sz w:val="18"/>
                                      <w:szCs w:val="18"/>
                                    </w:rPr>
                                    <w:t>ISPRAVAN ZAHTJEV ZA ISPLATU SREDSTAVA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6AA0EE" id="Pravokutnik 153" o:spid="_x0000_s1644" style="position:absolute;left:0;text-align:left;margin-left:45pt;margin-top:10.05pt;width:145pt;height:34.45pt;z-index:25469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" fillcolor="window" strokecolor="#a6a6a6" strokeweight="2pt">
                      <v:path arrowok="t"/>
                      <v:textbox>
                        <w:txbxContent>
                          <w:p w14:paraId="302AA614" w14:textId="77777777" w:rsidR="00BC153A" w:rsidRPr="004E3252" w:rsidRDefault="00BC153A" w:rsidP="00BC153A">
                            <w:pPr>
                              <w:rPr>
                                <w:rFonts w:cs="Calibri"/>
                                <w:sz w:val="18"/>
                                <w:szCs w:val="18"/>
                              </w:rPr>
                            </w:pPr>
                            <w:r>
                              <w:rPr>
                                <w:rFonts w:cs="Calibri"/>
                                <w:sz w:val="18"/>
                                <w:szCs w:val="18"/>
                              </w:rPr>
                              <w:t>ISPRAVAN ZAHTJEV ZA ISPLATU SREDSTAVA</w:t>
                            </w:r>
                          </w:p>
                        </w:txbxContent>
                      </v:textbox>
                    </v:rect>
                  </w:pict>
                </mc:Fallback>
              </mc:AlternateContent>
            </w:r>
          </w:p>
          <w:p w14:paraId="0EE0CBA6"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03616" behindDoc="0" locked="0" layoutInCell="1" allowOverlap="1" wp14:anchorId="24385552" wp14:editId="202DF306">
                      <wp:simplePos x="0" y="0"/>
                      <wp:positionH relativeFrom="column">
                        <wp:posOffset>133350</wp:posOffset>
                      </wp:positionH>
                      <wp:positionV relativeFrom="paragraph">
                        <wp:posOffset>171450</wp:posOffset>
                      </wp:positionV>
                      <wp:extent cx="438150" cy="0"/>
                      <wp:effectExtent l="0" t="0" r="0" b="0"/>
                      <wp:wrapNone/>
                      <wp:docPr id="2397" name="Ravni poveznik 2397"/>
                      <wp:cNvGraphicFramePr/>
                      <a:graphic xmlns:a="http://schemas.openxmlformats.org/drawingml/2006/main">
                        <a:graphicData uri="http://schemas.microsoft.com/office/word/2010/wordprocessingShape">
                          <wps:wsp>
                            <wps:cNvCnPr/>
                            <wps:spPr>
                              <a:xfrm flipH="1">
                                <a:off x="0" y="0"/>
                                <a:ext cx="4381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8B9459" id="Ravni poveznik 2397" o:spid="_x0000_s1026" style="position:absolute;flip:x;z-index:254703616;visibility:visible;mso-wrap-style:square;mso-wrap-distance-left:9pt;mso-wrap-distance-top:0;mso-wrap-distance-right:9pt;mso-wrap-distance-bottom:0;mso-position-horizontal:absolute;mso-position-horizontal-relative:text;mso-position-vertical:absolute;mso-position-vertical-relative:text" from="10.5pt,13.5pt" to="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" strokecolor="black [3200]" strokeweight=".5pt">
                      <v:stroke joinstyle="miter"/>
                    </v:line>
                  </w:pict>
                </mc:Fallback>
              </mc:AlternateContent>
            </w:r>
          </w:p>
          <w:p w14:paraId="60F15D45" w14:textId="77777777" w:rsidR="00BC153A" w:rsidRDefault="00BC153A" w:rsidP="001652AB">
            <w:pPr>
              <w:rPr>
                <w:rFonts w:asciiTheme="minorHAnsi" w:hAnsiTheme="minorHAnsi" w:cstheme="minorHAnsi"/>
                <w:szCs w:val="22"/>
              </w:rPr>
            </w:pPr>
          </w:p>
          <w:p w14:paraId="26940239"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04640" behindDoc="0" locked="0" layoutInCell="1" allowOverlap="1" wp14:anchorId="1DD0E48E" wp14:editId="71DCD7FA">
                      <wp:simplePos x="0" y="0"/>
                      <wp:positionH relativeFrom="column">
                        <wp:posOffset>1390650</wp:posOffset>
                      </wp:positionH>
                      <wp:positionV relativeFrom="paragraph">
                        <wp:posOffset>59055</wp:posOffset>
                      </wp:positionV>
                      <wp:extent cx="0" cy="800100"/>
                      <wp:effectExtent l="76200" t="0" r="57150" b="57150"/>
                      <wp:wrapNone/>
                      <wp:docPr id="2398" name="Ravni poveznik sa strelicom 2398"/>
                      <wp:cNvGraphicFramePr/>
                      <a:graphic xmlns:a="http://schemas.openxmlformats.org/drawingml/2006/main">
                        <a:graphicData uri="http://schemas.microsoft.com/office/word/2010/wordprocessingShape">
                          <wps:wsp>
                            <wps:cNvCnPr/>
                            <wps:spPr>
                              <a:xfrm>
                                <a:off x="0" y="0"/>
                                <a:ext cx="0" cy="800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B1E606" id="Ravni poveznik sa strelicom 2398" o:spid="_x0000_s1026" type="#_x0000_t32" style="position:absolute;margin-left:109.5pt;margin-top:4.65pt;width:0;height:63pt;z-index:254704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" strokecolor="black [3200]" strokeweight=".5pt">
                      <v:stroke endarrow="block" joinstyle="miter"/>
                    </v:shape>
                  </w:pict>
                </mc:Fallback>
              </mc:AlternateContent>
            </w:r>
          </w:p>
          <w:p w14:paraId="17261C9A" w14:textId="77777777" w:rsidR="00BC153A" w:rsidRDefault="00BC153A" w:rsidP="001652AB">
            <w:pPr>
              <w:jc w:val="both"/>
              <w:rPr>
                <w:rFonts w:asciiTheme="minorHAnsi" w:hAnsiTheme="minorHAnsi" w:cstheme="minorHAnsi"/>
                <w:szCs w:val="22"/>
              </w:rPr>
            </w:pPr>
          </w:p>
          <w:p w14:paraId="2C23F5E5"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 xml:space="preserve">     </w:t>
            </w:r>
            <w:r>
              <w:rPr>
                <w:rFonts w:asciiTheme="minorHAnsi" w:hAnsiTheme="minorHAnsi" w:cstheme="minorHAnsi"/>
                <w:szCs w:val="22"/>
              </w:rPr>
              <w:t xml:space="preserve">      </w:t>
            </w:r>
            <w:r w:rsidRPr="008C0915">
              <w:rPr>
                <w:rFonts w:asciiTheme="minorHAnsi" w:hAnsiTheme="minorHAnsi" w:cstheme="minorHAnsi"/>
                <w:szCs w:val="22"/>
              </w:rPr>
              <w:t xml:space="preserve"> DA</w:t>
            </w:r>
            <w:r w:rsidRPr="008C0915">
              <w:rPr>
                <w:rFonts w:asciiTheme="minorHAnsi" w:hAnsiTheme="minorHAnsi" w:cstheme="minorHAnsi"/>
                <w:color w:val="FF0000"/>
                <w:szCs w:val="22"/>
              </w:rPr>
              <w:t xml:space="preserve"> </w:t>
            </w:r>
          </w:p>
          <w:p w14:paraId="7A9D23A3" w14:textId="77777777" w:rsidR="00BC153A" w:rsidRPr="008C0915" w:rsidRDefault="00BC153A" w:rsidP="001652AB">
            <w:pPr>
              <w:tabs>
                <w:tab w:val="left" w:pos="1102"/>
              </w:tabs>
              <w:jc w:val="both"/>
              <w:rPr>
                <w:rFonts w:asciiTheme="minorHAnsi" w:hAnsiTheme="minorHAnsi" w:cstheme="minorHAnsi"/>
                <w:color w:val="FF0000"/>
                <w:szCs w:val="22"/>
              </w:rPr>
            </w:pPr>
            <w:r w:rsidRPr="008C0915">
              <w:rPr>
                <w:rFonts w:asciiTheme="minorHAnsi" w:hAnsiTheme="minorHAnsi" w:cstheme="minorHAnsi"/>
                <w:noProof/>
                <w:szCs w:val="22"/>
              </w:rPr>
              <mc:AlternateContent>
                <mc:Choice Requires="wps">
                  <w:drawing>
                    <wp:anchor distT="0" distB="0" distL="114300" distR="114300" simplePos="0" relativeHeight="254707712" behindDoc="0" locked="0" layoutInCell="1" allowOverlap="1" wp14:anchorId="40567B18" wp14:editId="50BD2980">
                      <wp:simplePos x="0" y="0"/>
                      <wp:positionH relativeFrom="column">
                        <wp:posOffset>1174750</wp:posOffset>
                      </wp:positionH>
                      <wp:positionV relativeFrom="paragraph">
                        <wp:posOffset>365125</wp:posOffset>
                      </wp:positionV>
                      <wp:extent cx="419735" cy="410210"/>
                      <wp:effectExtent l="0" t="0" r="18415" b="27940"/>
                      <wp:wrapNone/>
                      <wp:docPr id="2399" name="Dijagram toka: Poveznik 23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F322946"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0567B18" id="Dijagram toka: Poveznik 2399" o:spid="_x0000_s1645" type="#_x0000_t120" style="position:absolute;left:0;text-align:left;margin-left:92.5pt;margin-top:28.75pt;width:33.05pt;height:32.3pt;z-index:25470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" strokecolor="#a5a5a5" strokeweight="2pt">
                      <v:textbox>
                        <w:txbxContent>
                          <w:p w14:paraId="6F322946" w14:textId="77777777" w:rsidR="00BC153A" w:rsidRDefault="00BC153A" w:rsidP="00BC153A">
                            <w:pPr>
                              <w:shd w:val="clear" w:color="auto" w:fill="808080"/>
                            </w:pPr>
                            <w:r>
                              <w:t>A</w:t>
                            </w:r>
                          </w:p>
                        </w:txbxContent>
                      </v:textbox>
                    </v:shape>
                  </w:pict>
                </mc:Fallback>
              </mc:AlternateContent>
            </w:r>
          </w:p>
        </w:tc>
        <w:tc>
          <w:tcPr>
            <w:tcW w:w="5115" w:type="dxa"/>
          </w:tcPr>
          <w:p w14:paraId="796D0F0F" w14:textId="77777777" w:rsidR="00BC153A" w:rsidRDefault="00BC153A" w:rsidP="001652AB">
            <w:pPr>
              <w:pStyle w:val="Tekstkomentara"/>
              <w:jc w:val="both"/>
              <w:rPr>
                <w:rFonts w:asciiTheme="minorHAnsi" w:hAnsiTheme="minorHAnsi" w:cstheme="minorHAnsi"/>
                <w:sz w:val="22"/>
                <w:szCs w:val="22"/>
              </w:rPr>
            </w:pPr>
          </w:p>
          <w:p w14:paraId="67E7B38C" w14:textId="77777777" w:rsidR="00BC153A" w:rsidRDefault="00BC153A" w:rsidP="001652AB">
            <w:pPr>
              <w:pStyle w:val="Tekstkomentara"/>
              <w:jc w:val="both"/>
              <w:rPr>
                <w:rFonts w:asciiTheme="minorHAnsi" w:hAnsiTheme="minorHAnsi" w:cstheme="minorHAnsi"/>
                <w:sz w:val="22"/>
                <w:szCs w:val="22"/>
              </w:rPr>
            </w:pPr>
          </w:p>
          <w:p w14:paraId="3EE000DD" w14:textId="77777777" w:rsidR="00BC153A" w:rsidRDefault="00BC153A" w:rsidP="001652AB">
            <w:pPr>
              <w:pStyle w:val="Tekstkomentara"/>
              <w:jc w:val="both"/>
              <w:rPr>
                <w:rFonts w:asciiTheme="minorHAnsi" w:hAnsiTheme="minorHAnsi" w:cstheme="minorHAnsi"/>
                <w:sz w:val="22"/>
                <w:szCs w:val="22"/>
              </w:rPr>
            </w:pPr>
          </w:p>
          <w:p w14:paraId="328DF38E" w14:textId="77777777" w:rsidR="00BC153A" w:rsidRPr="008C0915" w:rsidRDefault="00BC153A" w:rsidP="001652AB">
            <w:pPr>
              <w:pStyle w:val="Tekstkomentara"/>
              <w:jc w:val="both"/>
              <w:rPr>
                <w:rFonts w:asciiTheme="minorHAnsi" w:hAnsiTheme="minorHAnsi" w:cstheme="minorHAnsi"/>
                <w:sz w:val="22"/>
                <w:szCs w:val="22"/>
              </w:rPr>
            </w:pPr>
          </w:p>
          <w:p w14:paraId="0AC55D30" w14:textId="35A8A652" w:rsidR="00BC153A" w:rsidRPr="00A2045C" w:rsidRDefault="00BC153A" w:rsidP="001652AB">
            <w:pPr>
              <w:pStyle w:val="Tekstkomentara"/>
              <w:jc w:val="both"/>
              <w:rPr>
                <w:rFonts w:asciiTheme="minorHAnsi" w:hAnsiTheme="minorHAnsi" w:cstheme="minorHAnsi"/>
                <w:sz w:val="22"/>
                <w:szCs w:val="22"/>
              </w:rPr>
            </w:pPr>
            <w:r w:rsidRPr="00A2045C">
              <w:rPr>
                <w:rFonts w:asciiTheme="minorHAnsi" w:hAnsiTheme="minorHAnsi" w:cstheme="minorHAnsi"/>
                <w:sz w:val="22"/>
                <w:szCs w:val="22"/>
              </w:rPr>
              <w:t>Sukladno  ODLUCI o utvrđivanju mjerila za sufinanciranje djelatnosti dadilja na području Grada Koprivnice („Glasnik Grada Koprivnice“ broj: 10/18, 5/19</w:t>
            </w:r>
            <w:r w:rsidR="00E372ED">
              <w:rPr>
                <w:rFonts w:asciiTheme="minorHAnsi" w:hAnsiTheme="minorHAnsi" w:cstheme="minorHAnsi"/>
                <w:sz w:val="22"/>
                <w:szCs w:val="22"/>
              </w:rPr>
              <w:t>,</w:t>
            </w:r>
            <w:r w:rsidRPr="00A2045C">
              <w:rPr>
                <w:rFonts w:asciiTheme="minorHAnsi" w:hAnsiTheme="minorHAnsi" w:cstheme="minorHAnsi"/>
                <w:sz w:val="22"/>
                <w:szCs w:val="22"/>
              </w:rPr>
              <w:t xml:space="preserve"> </w:t>
            </w:r>
            <w:r w:rsidR="00E372ED" w:rsidRPr="00A2045C">
              <w:rPr>
                <w:rFonts w:asciiTheme="minorHAnsi" w:hAnsiTheme="minorHAnsi" w:cstheme="minorHAnsi"/>
                <w:sz w:val="22"/>
                <w:szCs w:val="22"/>
              </w:rPr>
              <w:t>3/20</w:t>
            </w:r>
            <w:r w:rsidR="00E372ED">
              <w:rPr>
                <w:rFonts w:asciiTheme="minorHAnsi" w:hAnsiTheme="minorHAnsi" w:cstheme="minorHAnsi"/>
                <w:sz w:val="22"/>
                <w:szCs w:val="22"/>
              </w:rPr>
              <w:t xml:space="preserve"> i 9/20</w:t>
            </w:r>
            <w:r w:rsidRPr="00A2045C">
              <w:rPr>
                <w:rFonts w:asciiTheme="minorHAnsi" w:hAnsiTheme="minorHAnsi" w:cstheme="minorHAnsi"/>
                <w:sz w:val="22"/>
                <w:szCs w:val="22"/>
              </w:rPr>
              <w:t>) te temeljem strateških dokumenata Grada Koprivnice UO za društvene djelatnosti utvrđuje ciljeve i prioritete u svojoj nadležnosti i predlaže programe javnih potreba u području kulture, predškolskog odgoja i obrazovanja, osnovnoškolskog i srednjoškolskog odgoja i obrazovanja, socijalne skrbi i zdravstva, sporta i djelovanja udruga, a donosi ih Gradsko vijeće Grada Koprivnice.</w:t>
            </w:r>
          </w:p>
          <w:p w14:paraId="5094C2AB" w14:textId="77777777" w:rsidR="00BC153A" w:rsidRPr="00A2045C" w:rsidRDefault="00BC153A" w:rsidP="001652AB">
            <w:pPr>
              <w:jc w:val="both"/>
              <w:rPr>
                <w:rFonts w:asciiTheme="minorHAnsi" w:hAnsiTheme="minorHAnsi" w:cstheme="minorHAnsi"/>
                <w:szCs w:val="22"/>
              </w:rPr>
            </w:pPr>
            <w:r w:rsidRPr="00A2045C">
              <w:rPr>
                <w:rFonts w:asciiTheme="minorHAnsi" w:hAnsiTheme="minorHAnsi" w:cstheme="minorHAnsi"/>
                <w:szCs w:val="22"/>
              </w:rPr>
              <w:t>Na temelju prošlogodišnjeg broja djece i iznosa koji je utrošen za sufinanciranje boravka djece osiguravaju se sredstva u proračunu.</w:t>
            </w:r>
          </w:p>
          <w:p w14:paraId="04BD6F51" w14:textId="77777777" w:rsidR="00BC153A" w:rsidRPr="00A2045C" w:rsidRDefault="00BC153A" w:rsidP="001652AB">
            <w:pPr>
              <w:jc w:val="both"/>
              <w:rPr>
                <w:rFonts w:asciiTheme="minorHAnsi" w:hAnsiTheme="minorHAnsi" w:cstheme="minorHAnsi"/>
                <w:szCs w:val="22"/>
              </w:rPr>
            </w:pPr>
          </w:p>
          <w:p w14:paraId="5F3E5ED7" w14:textId="77777777" w:rsidR="00E372ED" w:rsidRPr="00142794" w:rsidRDefault="00E372ED" w:rsidP="00E372ED">
            <w:pPr>
              <w:jc w:val="both"/>
              <w:rPr>
                <w:sz w:val="20"/>
                <w:szCs w:val="20"/>
              </w:rPr>
            </w:pPr>
            <w:r w:rsidRPr="00A2045C">
              <w:rPr>
                <w:rFonts w:asciiTheme="minorHAnsi" w:hAnsiTheme="minorHAnsi" w:cstheme="minorHAnsi"/>
                <w:szCs w:val="22"/>
              </w:rPr>
              <w:t xml:space="preserve">Nadležni službenik u suradnji s </w:t>
            </w:r>
            <w:r w:rsidRPr="00142794">
              <w:rPr>
                <w:rFonts w:asciiTheme="minorHAnsi" w:hAnsiTheme="minorHAnsi" w:cstheme="minorHAnsi"/>
                <w:szCs w:val="22"/>
              </w:rPr>
              <w:t xml:space="preserve"> nadležnim službenikom za pravne poslove u UO za izgradnju grada, upravljanje nekretninama i komunalno gospodarstvo, Odsjek za upravljanje nekretninama</w:t>
            </w:r>
            <w:r w:rsidRPr="00A2045C">
              <w:rPr>
                <w:rFonts w:asciiTheme="minorHAnsi" w:hAnsiTheme="minorHAnsi" w:cstheme="minorHAnsi"/>
                <w:szCs w:val="22"/>
              </w:rPr>
              <w:t>, izrađuje ugovor sa svakim obrtom za čuvanje djece  kojim se definiraju prava i obveze obiju strana. Po izradi ugovor pregledava i odobrava Pročelnik UO za društvene djelatnosti prije dostave na odobrenje i potpis Gradonačelniku.</w:t>
            </w:r>
          </w:p>
          <w:p w14:paraId="78F807A6" w14:textId="77777777" w:rsidR="00BC153A" w:rsidRPr="00A2045C" w:rsidRDefault="00BC153A" w:rsidP="001652AB">
            <w:pPr>
              <w:jc w:val="both"/>
              <w:rPr>
                <w:rFonts w:asciiTheme="minorHAnsi" w:hAnsiTheme="minorHAnsi" w:cstheme="minorHAnsi"/>
                <w:szCs w:val="22"/>
              </w:rPr>
            </w:pPr>
          </w:p>
          <w:p w14:paraId="5E4A6F07" w14:textId="77777777" w:rsidR="00BC153A" w:rsidRPr="00A2045C" w:rsidRDefault="00BC153A" w:rsidP="001652AB">
            <w:pPr>
              <w:jc w:val="both"/>
              <w:rPr>
                <w:rFonts w:asciiTheme="minorHAnsi" w:hAnsiTheme="minorHAnsi" w:cstheme="minorHAnsi"/>
                <w:szCs w:val="22"/>
              </w:rPr>
            </w:pPr>
            <w:r w:rsidRPr="00A2045C">
              <w:rPr>
                <w:rFonts w:asciiTheme="minorHAnsi" w:hAnsiTheme="minorHAnsi" w:cstheme="minorHAnsi"/>
                <w:szCs w:val="22"/>
              </w:rPr>
              <w:t xml:space="preserve">Obrti za čuvanje djece  dostavljaju mjesečne Zahtjeve za isplatu sredstava na propisanom obrascu u kojem je iskazana evidencija o polasku djeteta u vrtiću po danima.   </w:t>
            </w:r>
          </w:p>
          <w:p w14:paraId="689245F8" w14:textId="77777777" w:rsidR="00BC153A" w:rsidRPr="00A2045C" w:rsidRDefault="00BC153A" w:rsidP="001652AB">
            <w:pPr>
              <w:jc w:val="both"/>
              <w:rPr>
                <w:rFonts w:asciiTheme="minorHAnsi" w:hAnsiTheme="minorHAnsi" w:cstheme="minorHAnsi"/>
                <w:szCs w:val="22"/>
              </w:rPr>
            </w:pPr>
            <w:r w:rsidRPr="00A2045C">
              <w:rPr>
                <w:rFonts w:asciiTheme="minorHAnsi" w:hAnsiTheme="minorHAnsi" w:cstheme="minorHAnsi"/>
                <w:szCs w:val="22"/>
              </w:rPr>
              <w:t xml:space="preserve">UO za društvene djelatnosti kontrolira Zahtjeve za isplatu sredstava u smislu da li dostavljeni popis djece koja se sufinanciraju odgovara dostavljenoj dokumentaciji. Obrti su  dužni u roku od 8 dana prijaviti Gradu Koprivnici svaku promjenu koja može utjecati na iznos sredstava kojima Grad Koprivnica sufinancira troškove ekonomske cijene. </w:t>
            </w:r>
          </w:p>
          <w:p w14:paraId="4E93208C" w14:textId="77777777" w:rsidR="00BC153A" w:rsidRPr="00A2045C" w:rsidRDefault="00BC153A" w:rsidP="001652AB">
            <w:pPr>
              <w:jc w:val="both"/>
              <w:rPr>
                <w:rFonts w:asciiTheme="minorHAnsi" w:hAnsiTheme="minorHAnsi" w:cstheme="minorHAnsi"/>
                <w:szCs w:val="22"/>
              </w:rPr>
            </w:pPr>
          </w:p>
          <w:p w14:paraId="7D547272" w14:textId="77777777" w:rsidR="00BC153A" w:rsidRPr="00A2045C" w:rsidRDefault="00BC153A" w:rsidP="001652AB">
            <w:pPr>
              <w:jc w:val="both"/>
              <w:rPr>
                <w:rFonts w:asciiTheme="minorHAnsi" w:hAnsiTheme="minorHAnsi" w:cstheme="minorHAnsi"/>
                <w:szCs w:val="22"/>
              </w:rPr>
            </w:pPr>
          </w:p>
          <w:p w14:paraId="2BB78C95" w14:textId="77777777" w:rsidR="00BC153A" w:rsidRPr="00A2045C" w:rsidRDefault="00BC153A" w:rsidP="001652AB">
            <w:pPr>
              <w:jc w:val="both"/>
              <w:rPr>
                <w:rFonts w:asciiTheme="minorHAnsi" w:hAnsiTheme="minorHAnsi" w:cstheme="minorHAnsi"/>
                <w:szCs w:val="22"/>
              </w:rPr>
            </w:pPr>
          </w:p>
          <w:p w14:paraId="3B98EBB3" w14:textId="77777777" w:rsidR="00BC153A" w:rsidRDefault="00BC153A" w:rsidP="001652AB">
            <w:pPr>
              <w:jc w:val="both"/>
              <w:rPr>
                <w:rFonts w:asciiTheme="minorHAnsi" w:hAnsiTheme="minorHAnsi" w:cstheme="minorHAnsi"/>
                <w:szCs w:val="22"/>
              </w:rPr>
            </w:pPr>
          </w:p>
          <w:p w14:paraId="7496F503" w14:textId="77777777" w:rsidR="00BC153A" w:rsidRPr="00A2045C" w:rsidRDefault="00BC153A" w:rsidP="001652AB">
            <w:pPr>
              <w:jc w:val="both"/>
              <w:rPr>
                <w:rFonts w:asciiTheme="minorHAnsi" w:hAnsiTheme="minorHAnsi" w:cstheme="minorHAnsi"/>
                <w:szCs w:val="22"/>
              </w:rPr>
            </w:pPr>
          </w:p>
          <w:p w14:paraId="5E425CC3" w14:textId="77777777" w:rsidR="00BC153A" w:rsidRDefault="00BC153A" w:rsidP="001652AB">
            <w:pPr>
              <w:jc w:val="both"/>
              <w:rPr>
                <w:rFonts w:asciiTheme="minorHAnsi" w:hAnsiTheme="minorHAnsi" w:cstheme="minorHAnsi"/>
                <w:szCs w:val="22"/>
              </w:rPr>
            </w:pPr>
          </w:p>
          <w:p w14:paraId="32ED9B9A" w14:textId="77777777" w:rsidR="00BC153A" w:rsidRDefault="00BC153A" w:rsidP="001652AB">
            <w:pPr>
              <w:jc w:val="both"/>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708736" behindDoc="0" locked="0" layoutInCell="1" allowOverlap="1" wp14:anchorId="03EDEEEB" wp14:editId="59F3518F">
                      <wp:simplePos x="0" y="0"/>
                      <wp:positionH relativeFrom="column">
                        <wp:posOffset>-1729105</wp:posOffset>
                      </wp:positionH>
                      <wp:positionV relativeFrom="paragraph">
                        <wp:posOffset>-13335</wp:posOffset>
                      </wp:positionV>
                      <wp:extent cx="419735" cy="410210"/>
                      <wp:effectExtent l="0" t="0" r="18415" b="27940"/>
                      <wp:wrapNone/>
                      <wp:docPr id="2400" name="Dijagram toka: Poveznik 24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726664BA"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3EDEEEB" id="Dijagram toka: Poveznik 2400" o:spid="_x0000_s1646" type="#_x0000_t120" style="position:absolute;left:0;text-align:left;margin-left:-136.15pt;margin-top:-1.05pt;width:33.05pt;height:32.3pt;z-index:2547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" strokecolor="#a5a5a5" strokeweight="2pt">
                      <v:textbox>
                        <w:txbxContent>
                          <w:p w14:paraId="726664BA" w14:textId="77777777" w:rsidR="00BC153A" w:rsidRDefault="00BC153A" w:rsidP="00BC153A">
                            <w:pPr>
                              <w:shd w:val="clear" w:color="auto" w:fill="808080"/>
                            </w:pPr>
                            <w:r>
                              <w:t>A</w:t>
                            </w:r>
                          </w:p>
                        </w:txbxContent>
                      </v:textbox>
                    </v:shape>
                  </w:pict>
                </mc:Fallback>
              </mc:AlternateContent>
            </w:r>
          </w:p>
          <w:p w14:paraId="607738F6" w14:textId="77777777" w:rsidR="00BC153A" w:rsidRDefault="00BC153A" w:rsidP="001652AB">
            <w:pPr>
              <w:jc w:val="both"/>
              <w:rPr>
                <w:rFonts w:asciiTheme="minorHAnsi" w:hAnsiTheme="minorHAnsi" w:cstheme="minorHAnsi"/>
                <w:szCs w:val="22"/>
              </w:rPr>
            </w:pPr>
            <w:r>
              <w:rPr>
                <w:rFonts w:asciiTheme="minorHAnsi" w:hAnsiTheme="minorHAnsi" w:cstheme="minorHAnsi"/>
                <w:noProof/>
                <w:color w:val="FF0000"/>
                <w:szCs w:val="22"/>
              </w:rPr>
              <mc:AlternateContent>
                <mc:Choice Requires="wps">
                  <w:drawing>
                    <wp:anchor distT="0" distB="0" distL="114300" distR="114300" simplePos="0" relativeHeight="254709760" behindDoc="0" locked="0" layoutInCell="1" allowOverlap="1" wp14:anchorId="668CD0E2" wp14:editId="43366A8F">
                      <wp:simplePos x="0" y="0"/>
                      <wp:positionH relativeFrom="column">
                        <wp:posOffset>-1522730</wp:posOffset>
                      </wp:positionH>
                      <wp:positionV relativeFrom="paragraph">
                        <wp:posOffset>247015</wp:posOffset>
                      </wp:positionV>
                      <wp:extent cx="0" cy="133350"/>
                      <wp:effectExtent l="76200" t="0" r="57150" b="57150"/>
                      <wp:wrapNone/>
                      <wp:docPr id="2401" name="Ravni poveznik sa strelicom 2401"/>
                      <wp:cNvGraphicFramePr/>
                      <a:graphic xmlns:a="http://schemas.openxmlformats.org/drawingml/2006/main">
                        <a:graphicData uri="http://schemas.microsoft.com/office/word/2010/wordprocessingShape">
                          <wps:wsp>
                            <wps:cNvCnPr/>
                            <wps:spPr>
                              <a:xfrm>
                                <a:off x="0" y="0"/>
                                <a:ext cx="0" cy="133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87E383D" id="Ravni poveznik sa strelicom 2401" o:spid="_x0000_s1026" type="#_x0000_t32" style="position:absolute;margin-left:-119.9pt;margin-top:19.45pt;width:0;height:10.5pt;z-index:2547097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" strokecolor="black [3200]" strokeweight=".5pt">
                      <v:stroke endarrow="block" joinstyle="miter"/>
                    </v:shape>
                  </w:pict>
                </mc:Fallback>
              </mc:AlternateContent>
            </w:r>
            <w:r w:rsidRPr="008C0915">
              <w:rPr>
                <w:rFonts w:asciiTheme="minorHAnsi" w:hAnsiTheme="minorHAnsi" w:cstheme="minorHAnsi"/>
                <w:noProof/>
                <w:color w:val="FF0000"/>
                <w:szCs w:val="22"/>
              </w:rPr>
              <mc:AlternateContent>
                <mc:Choice Requires="wps">
                  <w:drawing>
                    <wp:anchor distT="0" distB="0" distL="114300" distR="114300" simplePos="0" relativeHeight="254693376" behindDoc="0" locked="0" layoutInCell="1" allowOverlap="1" wp14:anchorId="19A2BE7A" wp14:editId="13720F96">
                      <wp:simplePos x="0" y="0"/>
                      <wp:positionH relativeFrom="column">
                        <wp:posOffset>-2350135</wp:posOffset>
                      </wp:positionH>
                      <wp:positionV relativeFrom="paragraph">
                        <wp:posOffset>365125</wp:posOffset>
                      </wp:positionV>
                      <wp:extent cx="1697990" cy="904875"/>
                      <wp:effectExtent l="0" t="0" r="16510" b="28575"/>
                      <wp:wrapNone/>
                      <wp:docPr id="110" name="Pravokutnik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90487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D332EFA"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w:t>
                                  </w:r>
                                  <w:r w:rsidRPr="004E3252">
                                    <w:rPr>
                                      <w:rFonts w:cs="Calibri"/>
                                      <w:sz w:val="18"/>
                                      <w:szCs w:val="18"/>
                                    </w:rPr>
                                    <w:t xml:space="preserve"> </w:t>
                                  </w:r>
                                  <w:r>
                                    <w:rPr>
                                      <w:rFonts w:cs="Calibri"/>
                                      <w:sz w:val="18"/>
                                      <w:szCs w:val="18"/>
                                    </w:rPr>
                                    <w:t>GOSPODARSTVO I EUROPSKE POSLOVE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A2BE7A" id="_x0000_s1647" style="position:absolute;left:0;text-align:left;margin-left:-185.05pt;margin-top:28.75pt;width:133.7pt;height:71.25pt;z-index:25469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" fillcolor="window" strokecolor="#a6a6a6" strokeweight="2pt">
                      <v:path arrowok="t"/>
                      <v:textbox>
                        <w:txbxContent>
                          <w:p w14:paraId="5D332EFA" w14:textId="77777777" w:rsidR="00BC153A" w:rsidRPr="004E3252" w:rsidRDefault="00BC153A" w:rsidP="00BC153A">
                            <w:pPr>
                              <w:rPr>
                                <w:rFonts w:cs="Calibri"/>
                                <w:sz w:val="18"/>
                                <w:szCs w:val="18"/>
                              </w:rPr>
                            </w:pPr>
                            <w:r w:rsidRPr="004E3252">
                              <w:rPr>
                                <w:rFonts w:cs="Calibri"/>
                                <w:sz w:val="18"/>
                                <w:szCs w:val="18"/>
                              </w:rPr>
                              <w:t>UPUĆIVANJE NA</w:t>
                            </w:r>
                            <w:r>
                              <w:rPr>
                                <w:rFonts w:cs="Calibri"/>
                                <w:sz w:val="18"/>
                                <w:szCs w:val="18"/>
                              </w:rPr>
                              <w:t>LOGA ZA ISPLATU UO ZA FINANCIJE,</w:t>
                            </w:r>
                            <w:r w:rsidRPr="004E3252">
                              <w:rPr>
                                <w:rFonts w:cs="Calibri"/>
                                <w:sz w:val="18"/>
                                <w:szCs w:val="18"/>
                              </w:rPr>
                              <w:t xml:space="preserve"> </w:t>
                            </w:r>
                            <w:r>
                              <w:rPr>
                                <w:rFonts w:cs="Calibri"/>
                                <w:sz w:val="18"/>
                                <w:szCs w:val="18"/>
                              </w:rPr>
                              <w:t>GOSPODARSTVO I EUROPSKE POSLOVE</w:t>
                            </w:r>
                          </w:p>
                        </w:txbxContent>
                      </v:textbox>
                    </v:rect>
                  </w:pict>
                </mc:Fallback>
              </mc:AlternateContent>
            </w:r>
          </w:p>
          <w:p w14:paraId="58D12349" w14:textId="77777777" w:rsidR="00BC153A" w:rsidRDefault="00BC153A" w:rsidP="001652AB">
            <w:pPr>
              <w:jc w:val="both"/>
              <w:rPr>
                <w:rFonts w:asciiTheme="minorHAnsi" w:hAnsiTheme="minorHAnsi" w:cstheme="minorHAnsi"/>
                <w:szCs w:val="22"/>
              </w:rPr>
            </w:pPr>
          </w:p>
          <w:p w14:paraId="6A439344" w14:textId="77777777" w:rsidR="00BC153A" w:rsidRDefault="00BC153A" w:rsidP="001652AB">
            <w:pPr>
              <w:jc w:val="both"/>
              <w:rPr>
                <w:rFonts w:asciiTheme="minorHAnsi" w:hAnsiTheme="minorHAnsi" w:cstheme="minorHAnsi"/>
                <w:szCs w:val="22"/>
              </w:rPr>
            </w:pPr>
            <w:r w:rsidRPr="00A2045C">
              <w:rPr>
                <w:rFonts w:asciiTheme="minorHAnsi" w:hAnsiTheme="minorHAnsi" w:cstheme="minorHAnsi"/>
                <w:szCs w:val="22"/>
              </w:rPr>
              <w:t>Izrađuje se nalog za plaćanje te parafom označuje od strane  osobe koja je pregledala Zahtjev za isplatu sredstava u Trajnim nalozima  i odobrava potpisom Pročelnik  UO za društvene djelatnosti</w:t>
            </w:r>
          </w:p>
          <w:p w14:paraId="3D75792F" w14:textId="77777777" w:rsidR="00BC153A" w:rsidRPr="00A2045C"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699520" behindDoc="0" locked="0" layoutInCell="1" allowOverlap="1" wp14:anchorId="19CCA8FD" wp14:editId="5B7BADED">
                      <wp:simplePos x="0" y="0"/>
                      <wp:positionH relativeFrom="column">
                        <wp:posOffset>-1494155</wp:posOffset>
                      </wp:positionH>
                      <wp:positionV relativeFrom="paragraph">
                        <wp:posOffset>243205</wp:posOffset>
                      </wp:positionV>
                      <wp:extent cx="9525" cy="619125"/>
                      <wp:effectExtent l="38100" t="0" r="66675" b="47625"/>
                      <wp:wrapNone/>
                      <wp:docPr id="2402" name="Ravni poveznik sa strelicom 2402"/>
                      <wp:cNvGraphicFramePr/>
                      <a:graphic xmlns:a="http://schemas.openxmlformats.org/drawingml/2006/main">
                        <a:graphicData uri="http://schemas.microsoft.com/office/word/2010/wordprocessingShape">
                          <wps:wsp>
                            <wps:cNvCnPr/>
                            <wps:spPr>
                              <a:xfrm>
                                <a:off x="0" y="0"/>
                                <a:ext cx="9525" cy="619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A17EDD5" id="Ravni poveznik sa strelicom 2402" o:spid="_x0000_s1026" type="#_x0000_t32" style="position:absolute;margin-left:-117.65pt;margin-top:19.15pt;width:.75pt;height:48.75pt;z-index:254699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" strokecolor="black [3200]" strokeweight=".5pt">
                      <v:stroke endarrow="block" joinstyle="miter"/>
                    </v:shape>
                  </w:pict>
                </mc:Fallback>
              </mc:AlternateContent>
            </w:r>
          </w:p>
          <w:p w14:paraId="5EB6E5FA" w14:textId="77777777" w:rsidR="00BC153A" w:rsidRPr="00A2045C" w:rsidRDefault="00BC153A" w:rsidP="001652AB">
            <w:pPr>
              <w:jc w:val="both"/>
              <w:rPr>
                <w:rFonts w:asciiTheme="minorHAnsi" w:hAnsiTheme="minorHAnsi" w:cstheme="minorHAnsi"/>
                <w:szCs w:val="22"/>
              </w:rPr>
            </w:pPr>
            <w:r w:rsidRPr="00A2045C">
              <w:rPr>
                <w:rFonts w:asciiTheme="minorHAnsi" w:hAnsiTheme="minorHAnsi" w:cstheme="minorHAnsi"/>
                <w:szCs w:val="22"/>
              </w:rPr>
              <w:t>Ovjereni nalog za isplatu se dostavlja Upravnom odjelu za financije, gospodarstvu i europske poslove.</w:t>
            </w:r>
          </w:p>
          <w:p w14:paraId="29A182DC" w14:textId="77777777" w:rsidR="00BC153A" w:rsidRPr="00A2045C" w:rsidRDefault="00BC153A" w:rsidP="001652AB">
            <w:pPr>
              <w:jc w:val="both"/>
              <w:rPr>
                <w:rFonts w:asciiTheme="minorHAnsi" w:hAnsiTheme="minorHAnsi" w:cstheme="minorHAnsi"/>
                <w:szCs w:val="22"/>
              </w:rPr>
            </w:pPr>
          </w:p>
          <w:p w14:paraId="34260000" w14:textId="77777777" w:rsidR="00BC153A" w:rsidRPr="00A2045C" w:rsidRDefault="00BC153A" w:rsidP="001652AB">
            <w:pPr>
              <w:jc w:val="both"/>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695424" behindDoc="0" locked="0" layoutInCell="1" allowOverlap="1" wp14:anchorId="32CC49E5" wp14:editId="623BA623">
                      <wp:simplePos x="0" y="0"/>
                      <wp:positionH relativeFrom="column">
                        <wp:posOffset>-1849120</wp:posOffset>
                      </wp:positionH>
                      <wp:positionV relativeFrom="paragraph">
                        <wp:posOffset>193040</wp:posOffset>
                      </wp:positionV>
                      <wp:extent cx="764540" cy="391795"/>
                      <wp:effectExtent l="18415" t="19685" r="17145" b="17145"/>
                      <wp:wrapNone/>
                      <wp:docPr id="108" name="Elipsa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0F9E0CF5"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32CC49E5" id="_x0000_s1648" style="position:absolute;left:0;text-align:left;margin-left:-145.6pt;margin-top:15.2pt;width:60.2pt;height:30.85pt;z-index:25469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" strokecolor="#a5a5a5" strokeweight="2pt">
                      <v:textbox>
                        <w:txbxContent>
                          <w:p w14:paraId="0F9E0CF5"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30DABDD1" w14:textId="77777777" w:rsidR="00BC153A" w:rsidRPr="00A2045C" w:rsidRDefault="00BC153A" w:rsidP="001652AB">
            <w:pPr>
              <w:jc w:val="both"/>
              <w:rPr>
                <w:rFonts w:asciiTheme="minorHAnsi" w:hAnsiTheme="minorHAnsi" w:cstheme="minorHAnsi"/>
                <w:szCs w:val="22"/>
              </w:rPr>
            </w:pPr>
          </w:p>
          <w:p w14:paraId="52B0CF25" w14:textId="77777777" w:rsidR="00BC153A" w:rsidRPr="00A2045C" w:rsidRDefault="00BC153A" w:rsidP="001652AB">
            <w:pPr>
              <w:jc w:val="both"/>
              <w:rPr>
                <w:rFonts w:asciiTheme="minorHAnsi" w:hAnsiTheme="minorHAnsi" w:cstheme="minorHAnsi"/>
                <w:szCs w:val="22"/>
              </w:rPr>
            </w:pPr>
          </w:p>
          <w:p w14:paraId="64079E93" w14:textId="77777777" w:rsidR="00BC153A" w:rsidRPr="008C0915" w:rsidRDefault="00BC153A" w:rsidP="001652AB">
            <w:pPr>
              <w:jc w:val="both"/>
              <w:rPr>
                <w:rFonts w:asciiTheme="minorHAnsi" w:hAnsiTheme="minorHAnsi" w:cstheme="minorHAnsi"/>
                <w:szCs w:val="22"/>
              </w:rPr>
            </w:pPr>
          </w:p>
        </w:tc>
      </w:tr>
    </w:tbl>
    <w:p w14:paraId="300B0439" w14:textId="77777777" w:rsidR="00BC153A" w:rsidRDefault="00BC153A" w:rsidP="00BC153A">
      <w:pPr>
        <w:jc w:val="both"/>
      </w:pPr>
    </w:p>
    <w:p w14:paraId="31ADC60A" w14:textId="77777777" w:rsidR="00BC153A" w:rsidRDefault="00BC153A" w:rsidP="00BC153A">
      <w:pPr>
        <w:jc w:val="both"/>
      </w:pPr>
    </w:p>
    <w:p w14:paraId="72934479" w14:textId="77777777" w:rsidR="00BC153A" w:rsidRDefault="00BC153A" w:rsidP="00BC153A">
      <w:pPr>
        <w:jc w:val="both"/>
      </w:pPr>
    </w:p>
    <w:p w14:paraId="16B6C3CE" w14:textId="77777777" w:rsidR="00BC153A" w:rsidRDefault="00BC153A" w:rsidP="00BC153A">
      <w:pPr>
        <w:jc w:val="both"/>
      </w:pPr>
    </w:p>
    <w:p w14:paraId="7C827466" w14:textId="77777777" w:rsidR="00BC153A" w:rsidRDefault="00BC153A" w:rsidP="00BC153A">
      <w:pPr>
        <w:jc w:val="both"/>
      </w:pPr>
    </w:p>
    <w:p w14:paraId="33B86098" w14:textId="77777777" w:rsidR="00BC153A" w:rsidRDefault="00BC153A" w:rsidP="00BC153A">
      <w:pPr>
        <w:jc w:val="both"/>
      </w:pPr>
    </w:p>
    <w:p w14:paraId="435E84A8" w14:textId="77777777" w:rsidR="00BC153A" w:rsidRDefault="00BC153A" w:rsidP="00BC153A">
      <w:pPr>
        <w:jc w:val="both"/>
      </w:pPr>
    </w:p>
    <w:p w14:paraId="1C13E7EA" w14:textId="77777777" w:rsidR="00BC153A" w:rsidRDefault="00BC153A" w:rsidP="00BC153A">
      <w:pPr>
        <w:jc w:val="both"/>
      </w:pPr>
    </w:p>
    <w:p w14:paraId="42B4CF67" w14:textId="77777777" w:rsidR="00BC153A" w:rsidRDefault="00BC153A" w:rsidP="00BC153A">
      <w:pPr>
        <w:jc w:val="both"/>
      </w:pPr>
    </w:p>
    <w:p w14:paraId="2D8582A1" w14:textId="77777777" w:rsidR="00BC153A" w:rsidRDefault="00BC153A" w:rsidP="00BC153A">
      <w:pPr>
        <w:jc w:val="both"/>
      </w:pPr>
    </w:p>
    <w:p w14:paraId="75F116A7" w14:textId="77777777" w:rsidR="00BC153A" w:rsidRDefault="00BC153A" w:rsidP="00BC153A">
      <w:pPr>
        <w:jc w:val="both"/>
      </w:pPr>
    </w:p>
    <w:p w14:paraId="3CFEFF67" w14:textId="77777777" w:rsidR="00BC153A" w:rsidRDefault="00BC153A" w:rsidP="00BC153A">
      <w:pPr>
        <w:jc w:val="both"/>
      </w:pPr>
    </w:p>
    <w:p w14:paraId="1D98DA47" w14:textId="77777777" w:rsidR="00BC153A" w:rsidRDefault="00BC153A" w:rsidP="00BC153A">
      <w:pPr>
        <w:jc w:val="both"/>
      </w:pPr>
    </w:p>
    <w:p w14:paraId="0BFA90B1" w14:textId="77777777" w:rsidR="00BC153A" w:rsidRDefault="00BC153A" w:rsidP="00BC153A">
      <w:pPr>
        <w:jc w:val="both"/>
      </w:pPr>
    </w:p>
    <w:p w14:paraId="268D80F0" w14:textId="77777777" w:rsidR="00BC153A" w:rsidRDefault="00BC153A" w:rsidP="00BC153A">
      <w:pPr>
        <w:jc w:val="both"/>
      </w:pPr>
    </w:p>
    <w:p w14:paraId="1D98383A" w14:textId="77777777" w:rsidR="00BC153A" w:rsidRDefault="00BC153A" w:rsidP="00BC153A">
      <w:pPr>
        <w:jc w:val="both"/>
      </w:pPr>
    </w:p>
    <w:p w14:paraId="73B1D605" w14:textId="77777777" w:rsidR="00BC153A" w:rsidRDefault="00BC153A" w:rsidP="00BC153A">
      <w:pPr>
        <w:jc w:val="both"/>
      </w:pPr>
    </w:p>
    <w:p w14:paraId="086C6C90" w14:textId="77777777" w:rsidR="00BC153A" w:rsidRDefault="00BC153A" w:rsidP="00BC153A">
      <w:pPr>
        <w:jc w:val="both"/>
      </w:pPr>
    </w:p>
    <w:p w14:paraId="428D95C5" w14:textId="77777777" w:rsidR="00BC153A" w:rsidRDefault="00BC153A" w:rsidP="00BC153A">
      <w:pPr>
        <w:jc w:val="both"/>
      </w:pPr>
    </w:p>
    <w:p w14:paraId="4CB78F04" w14:textId="77777777" w:rsidR="00BC153A" w:rsidRDefault="00BC153A" w:rsidP="00BC153A">
      <w:pPr>
        <w:jc w:val="both"/>
      </w:pPr>
    </w:p>
    <w:p w14:paraId="38F66E3C" w14:textId="77777777" w:rsidR="00BC153A" w:rsidRDefault="00BC153A" w:rsidP="00BC153A">
      <w:pPr>
        <w:jc w:val="both"/>
      </w:pPr>
    </w:p>
    <w:p w14:paraId="60EFCF35" w14:textId="77777777" w:rsidR="00BC153A" w:rsidRDefault="00BC153A" w:rsidP="00BC153A">
      <w:pPr>
        <w:jc w:val="both"/>
      </w:pPr>
    </w:p>
    <w:p w14:paraId="6AED152B" w14:textId="77777777" w:rsidR="00BC153A" w:rsidRDefault="00BC153A" w:rsidP="00BC153A">
      <w:pPr>
        <w:jc w:val="both"/>
      </w:pPr>
    </w:p>
    <w:p w14:paraId="2452088F" w14:textId="77777777" w:rsidR="00BC153A" w:rsidRDefault="00BC153A" w:rsidP="00BC153A">
      <w:pPr>
        <w:jc w:val="both"/>
      </w:pPr>
    </w:p>
    <w:p w14:paraId="7A1F2C30" w14:textId="77777777" w:rsidR="00BC153A" w:rsidRDefault="00BC153A" w:rsidP="00BC153A">
      <w:pPr>
        <w:jc w:val="both"/>
      </w:pPr>
    </w:p>
    <w:p w14:paraId="18EF3044" w14:textId="77777777" w:rsidR="00BC153A" w:rsidRDefault="00BC153A" w:rsidP="00BC153A">
      <w:pPr>
        <w:jc w:val="both"/>
      </w:pPr>
    </w:p>
    <w:p w14:paraId="2B1B59E0" w14:textId="77777777" w:rsidR="00BC153A" w:rsidRDefault="00BC153A" w:rsidP="00BC153A">
      <w:pPr>
        <w:jc w:val="both"/>
      </w:pPr>
    </w:p>
    <w:p w14:paraId="5353B08E" w14:textId="77777777" w:rsidR="00BC153A" w:rsidRDefault="00BC153A" w:rsidP="00BC153A">
      <w:pPr>
        <w:jc w:val="both"/>
      </w:pPr>
    </w:p>
    <w:p w14:paraId="4CA90AAE" w14:textId="77777777" w:rsidR="00BC153A" w:rsidRDefault="00BC153A" w:rsidP="00BC153A">
      <w:pPr>
        <w:jc w:val="both"/>
      </w:pPr>
    </w:p>
    <w:p w14:paraId="0C0B9FEA" w14:textId="77777777" w:rsidR="00BC153A" w:rsidRDefault="00BC153A" w:rsidP="00BC153A">
      <w:pPr>
        <w:jc w:val="both"/>
      </w:pPr>
    </w:p>
    <w:p w14:paraId="35027A4C" w14:textId="77777777" w:rsidR="00BC153A" w:rsidRDefault="00BC153A" w:rsidP="00BC153A">
      <w:pPr>
        <w:jc w:val="both"/>
      </w:pPr>
    </w:p>
    <w:p w14:paraId="3B1A887B" w14:textId="77777777" w:rsidR="00BC153A" w:rsidRDefault="00BC153A" w:rsidP="00BC153A">
      <w:pPr>
        <w:jc w:val="both"/>
      </w:pPr>
    </w:p>
    <w:p w14:paraId="03F2AC7B" w14:textId="77777777" w:rsidR="00BC153A" w:rsidRDefault="00BC153A" w:rsidP="00BC153A">
      <w:pPr>
        <w:jc w:val="both"/>
      </w:pPr>
    </w:p>
    <w:p w14:paraId="0FCF9D57" w14:textId="77777777" w:rsidR="00BC153A" w:rsidRDefault="00BC153A" w:rsidP="00BC153A">
      <w:pPr>
        <w:jc w:val="both"/>
      </w:pPr>
    </w:p>
    <w:p w14:paraId="2AD3BDFE"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5"/>
        <w:gridCol w:w="1094"/>
        <w:gridCol w:w="3038"/>
        <w:gridCol w:w="3005"/>
      </w:tblGrid>
      <w:tr w:rsidR="00BC153A" w:rsidRPr="008C0915" w14:paraId="573CECBC" w14:textId="77777777" w:rsidTr="001652AB">
        <w:tc>
          <w:tcPr>
            <w:tcW w:w="3096" w:type="dxa"/>
            <w:gridSpan w:val="2"/>
            <w:shd w:val="clear" w:color="auto" w:fill="BFBFBF"/>
            <w:vAlign w:val="center"/>
          </w:tcPr>
          <w:p w14:paraId="182C7345" w14:textId="77777777" w:rsidR="00BC153A" w:rsidRPr="008C0915" w:rsidRDefault="00BC153A" w:rsidP="001652AB">
            <w:pPr>
              <w:rPr>
                <w:rFonts w:asciiTheme="minorHAnsi" w:hAnsiTheme="minorHAnsi" w:cstheme="minorHAnsi"/>
                <w:b/>
                <w:szCs w:val="22"/>
              </w:rPr>
            </w:pPr>
          </w:p>
          <w:p w14:paraId="7C4EE82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7A2DAC1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45309CFE" w14:textId="77777777" w:rsidR="00BC153A" w:rsidRPr="008C0915" w:rsidRDefault="00BC153A" w:rsidP="001652AB">
            <w:pPr>
              <w:rPr>
                <w:rFonts w:asciiTheme="minorHAnsi" w:hAnsiTheme="minorHAnsi" w:cstheme="minorHAnsi"/>
                <w:szCs w:val="22"/>
              </w:rPr>
            </w:pPr>
          </w:p>
        </w:tc>
        <w:tc>
          <w:tcPr>
            <w:tcW w:w="3096" w:type="dxa"/>
            <w:shd w:val="clear" w:color="auto" w:fill="BFBFBF"/>
            <w:vAlign w:val="center"/>
          </w:tcPr>
          <w:p w14:paraId="7503889F" w14:textId="77777777" w:rsidR="00BC153A" w:rsidRPr="008C0915" w:rsidRDefault="00BC153A" w:rsidP="001652AB">
            <w:pPr>
              <w:rPr>
                <w:rFonts w:asciiTheme="minorHAnsi" w:hAnsiTheme="minorHAnsi" w:cstheme="minorHAnsi"/>
                <w:b/>
                <w:szCs w:val="22"/>
              </w:rPr>
            </w:pPr>
          </w:p>
          <w:p w14:paraId="239D3F7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SUFINANCIRANJE BORAVAKA DJECE U OBRTIMA ZA ČUVANJE DJECE</w:t>
            </w:r>
          </w:p>
        </w:tc>
        <w:tc>
          <w:tcPr>
            <w:tcW w:w="3096" w:type="dxa"/>
            <w:shd w:val="clear" w:color="auto" w:fill="BFBFBF"/>
            <w:vAlign w:val="center"/>
          </w:tcPr>
          <w:p w14:paraId="62995E79"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30CA2D69"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3.4.13.</w:t>
            </w:r>
          </w:p>
        </w:tc>
      </w:tr>
      <w:tr w:rsidR="00BC153A" w:rsidRPr="008C0915" w14:paraId="4F926D1C" w14:textId="77777777" w:rsidTr="001652AB">
        <w:tc>
          <w:tcPr>
            <w:tcW w:w="3096" w:type="dxa"/>
            <w:gridSpan w:val="2"/>
            <w:tcBorders>
              <w:bottom w:val="single" w:sz="4" w:space="0" w:color="auto"/>
            </w:tcBorders>
            <w:shd w:val="clear" w:color="auto" w:fill="BFBFBF"/>
            <w:vAlign w:val="center"/>
          </w:tcPr>
          <w:p w14:paraId="5752CF19" w14:textId="77777777" w:rsidR="00BC153A" w:rsidRPr="008C0915" w:rsidRDefault="00BC153A" w:rsidP="001652AB">
            <w:pPr>
              <w:rPr>
                <w:rFonts w:asciiTheme="minorHAnsi" w:hAnsiTheme="minorHAnsi" w:cstheme="minorHAnsi"/>
                <w:b/>
                <w:szCs w:val="22"/>
              </w:rPr>
            </w:pPr>
          </w:p>
          <w:p w14:paraId="1EDFD404"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0BD56071" w14:textId="77777777" w:rsidR="00BC153A" w:rsidRPr="008C0915"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13E1915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ovisno o djelatnosti odjela</w:t>
            </w:r>
          </w:p>
        </w:tc>
      </w:tr>
      <w:tr w:rsidR="00BC153A" w:rsidRPr="008C0915" w14:paraId="5DD94862" w14:textId="77777777" w:rsidTr="001652AB">
        <w:tc>
          <w:tcPr>
            <w:tcW w:w="9288" w:type="dxa"/>
            <w:gridSpan w:val="4"/>
            <w:tcBorders>
              <w:left w:val="nil"/>
              <w:right w:val="nil"/>
            </w:tcBorders>
            <w:vAlign w:val="center"/>
          </w:tcPr>
          <w:p w14:paraId="3F709A39" w14:textId="77777777" w:rsidR="00BC153A" w:rsidRPr="008C0915" w:rsidRDefault="00BC153A" w:rsidP="001652AB">
            <w:pPr>
              <w:rPr>
                <w:rFonts w:asciiTheme="minorHAnsi" w:hAnsiTheme="minorHAnsi" w:cstheme="minorHAnsi"/>
                <w:szCs w:val="22"/>
              </w:rPr>
            </w:pPr>
          </w:p>
        </w:tc>
      </w:tr>
      <w:tr w:rsidR="00BC153A" w:rsidRPr="008C0915" w14:paraId="5ED6AF75" w14:textId="77777777" w:rsidTr="001652AB">
        <w:tc>
          <w:tcPr>
            <w:tcW w:w="9288" w:type="dxa"/>
            <w:gridSpan w:val="4"/>
            <w:shd w:val="clear" w:color="auto" w:fill="BFBFBF"/>
            <w:vAlign w:val="center"/>
          </w:tcPr>
          <w:p w14:paraId="73BAC2F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03574A42" w14:textId="77777777" w:rsidTr="001652AB">
        <w:tc>
          <w:tcPr>
            <w:tcW w:w="9288" w:type="dxa"/>
            <w:gridSpan w:val="4"/>
            <w:tcBorders>
              <w:bottom w:val="single" w:sz="4" w:space="0" w:color="auto"/>
            </w:tcBorders>
            <w:vAlign w:val="center"/>
          </w:tcPr>
          <w:p w14:paraId="6D16160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Sufinanciranje boravka djece u obrtima za čuvanje djece.</w:t>
            </w:r>
          </w:p>
        </w:tc>
      </w:tr>
      <w:tr w:rsidR="00BC153A" w:rsidRPr="008C0915" w14:paraId="14CE1E78" w14:textId="77777777" w:rsidTr="001652AB">
        <w:tc>
          <w:tcPr>
            <w:tcW w:w="9288" w:type="dxa"/>
            <w:gridSpan w:val="4"/>
            <w:tcBorders>
              <w:left w:val="nil"/>
              <w:right w:val="nil"/>
            </w:tcBorders>
            <w:vAlign w:val="center"/>
          </w:tcPr>
          <w:p w14:paraId="46C87F72" w14:textId="77777777" w:rsidR="00BC153A" w:rsidRPr="008C0915" w:rsidRDefault="00BC153A" w:rsidP="001652AB">
            <w:pPr>
              <w:rPr>
                <w:rFonts w:asciiTheme="minorHAnsi" w:hAnsiTheme="minorHAnsi" w:cstheme="minorHAnsi"/>
                <w:szCs w:val="22"/>
              </w:rPr>
            </w:pPr>
          </w:p>
        </w:tc>
      </w:tr>
      <w:tr w:rsidR="00BC153A" w:rsidRPr="008C0915" w14:paraId="696F4B16" w14:textId="77777777" w:rsidTr="001652AB">
        <w:tc>
          <w:tcPr>
            <w:tcW w:w="9288" w:type="dxa"/>
            <w:gridSpan w:val="4"/>
            <w:shd w:val="clear" w:color="auto" w:fill="BFBFBF"/>
            <w:vAlign w:val="center"/>
          </w:tcPr>
          <w:p w14:paraId="4273A43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CILJ PROCESA / PODPROCESA</w:t>
            </w:r>
          </w:p>
        </w:tc>
      </w:tr>
      <w:tr w:rsidR="00BC153A" w:rsidRPr="008C0915" w14:paraId="3EF27DE9" w14:textId="77777777" w:rsidTr="001652AB">
        <w:tc>
          <w:tcPr>
            <w:tcW w:w="9288" w:type="dxa"/>
            <w:gridSpan w:val="4"/>
            <w:tcBorders>
              <w:bottom w:val="single" w:sz="4" w:space="0" w:color="auto"/>
            </w:tcBorders>
            <w:vAlign w:val="center"/>
          </w:tcPr>
          <w:p w14:paraId="6DA06FEB" w14:textId="77777777" w:rsidR="00BC153A" w:rsidRPr="008C0915" w:rsidRDefault="00BC153A" w:rsidP="001652AB">
            <w:pPr>
              <w:pStyle w:val="Bezproreda"/>
              <w:spacing w:line="276" w:lineRule="auto"/>
              <w:rPr>
                <w:rFonts w:asciiTheme="minorHAnsi" w:hAnsiTheme="minorHAnsi" w:cstheme="minorHAnsi"/>
                <w:b w:val="0"/>
                <w:szCs w:val="22"/>
              </w:rPr>
            </w:pPr>
            <w:r w:rsidRPr="008C0915">
              <w:rPr>
                <w:rFonts w:asciiTheme="minorHAnsi" w:hAnsiTheme="minorHAnsi" w:cstheme="minorHAnsi"/>
                <w:b w:val="0"/>
                <w:szCs w:val="22"/>
              </w:rPr>
              <w:t>Cilj procesa je sufinanciranje boravka djece koji polaze Obrte za čuvanje djece.</w:t>
            </w:r>
          </w:p>
        </w:tc>
      </w:tr>
      <w:tr w:rsidR="00BC153A" w:rsidRPr="008C0915" w14:paraId="48C8B983" w14:textId="77777777" w:rsidTr="001652AB">
        <w:tc>
          <w:tcPr>
            <w:tcW w:w="9288" w:type="dxa"/>
            <w:gridSpan w:val="4"/>
            <w:tcBorders>
              <w:left w:val="nil"/>
              <w:right w:val="nil"/>
            </w:tcBorders>
            <w:vAlign w:val="center"/>
          </w:tcPr>
          <w:p w14:paraId="77D53114" w14:textId="77777777" w:rsidR="00BC153A" w:rsidRPr="008C0915" w:rsidRDefault="00BC153A" w:rsidP="001652AB">
            <w:pPr>
              <w:rPr>
                <w:rFonts w:asciiTheme="minorHAnsi" w:hAnsiTheme="minorHAnsi" w:cstheme="minorHAnsi"/>
                <w:szCs w:val="22"/>
              </w:rPr>
            </w:pPr>
          </w:p>
        </w:tc>
      </w:tr>
      <w:tr w:rsidR="00BC153A" w:rsidRPr="008C0915" w14:paraId="2468C880" w14:textId="77777777" w:rsidTr="001652AB">
        <w:tc>
          <w:tcPr>
            <w:tcW w:w="9288" w:type="dxa"/>
            <w:gridSpan w:val="4"/>
            <w:shd w:val="clear" w:color="auto" w:fill="BFBFBF"/>
            <w:vAlign w:val="center"/>
          </w:tcPr>
          <w:p w14:paraId="5781AA2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GLAVNI RIZICI</w:t>
            </w:r>
          </w:p>
        </w:tc>
      </w:tr>
      <w:tr w:rsidR="00BC153A" w:rsidRPr="008C0915" w14:paraId="5B2B4CB7" w14:textId="77777777" w:rsidTr="001652AB">
        <w:tc>
          <w:tcPr>
            <w:tcW w:w="9288" w:type="dxa"/>
            <w:gridSpan w:val="4"/>
            <w:tcBorders>
              <w:bottom w:val="single" w:sz="4" w:space="0" w:color="auto"/>
            </w:tcBorders>
            <w:vAlign w:val="center"/>
          </w:tcPr>
          <w:p w14:paraId="62E08A6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Nepodnošenje odnosno nepravovremeno dostavljanje zahtjeva za isplatu što može dovesti do neisplaćivanja mjesečnog sufinanciranja, navođenje djeteta koje nije boravilo u obrtu za čuvanje djece, dokumentacija vezana za promjene u obrtu za čuvanje djece (upis nove djece, ispis djece) nije dostavljena na vrijeme.</w:t>
            </w:r>
          </w:p>
        </w:tc>
      </w:tr>
      <w:tr w:rsidR="00BC153A" w:rsidRPr="008C0915" w14:paraId="35331EB3" w14:textId="77777777" w:rsidTr="001652AB">
        <w:tc>
          <w:tcPr>
            <w:tcW w:w="9288" w:type="dxa"/>
            <w:gridSpan w:val="4"/>
            <w:tcBorders>
              <w:left w:val="nil"/>
              <w:right w:val="nil"/>
            </w:tcBorders>
            <w:vAlign w:val="center"/>
          </w:tcPr>
          <w:p w14:paraId="272AEF82" w14:textId="77777777" w:rsidR="00BC153A" w:rsidRPr="008C0915" w:rsidRDefault="00BC153A" w:rsidP="001652AB">
            <w:pPr>
              <w:rPr>
                <w:rFonts w:asciiTheme="minorHAnsi" w:hAnsiTheme="minorHAnsi" w:cstheme="minorHAnsi"/>
                <w:szCs w:val="22"/>
              </w:rPr>
            </w:pPr>
          </w:p>
        </w:tc>
      </w:tr>
      <w:tr w:rsidR="00BC153A" w:rsidRPr="008C0915" w14:paraId="40E0DAE4" w14:textId="77777777" w:rsidTr="001652AB">
        <w:tc>
          <w:tcPr>
            <w:tcW w:w="9288" w:type="dxa"/>
            <w:gridSpan w:val="4"/>
            <w:shd w:val="clear" w:color="auto" w:fill="BFBFBF"/>
            <w:vAlign w:val="center"/>
          </w:tcPr>
          <w:p w14:paraId="052D960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NAZIV PROCESA / PODPROCESA</w:t>
            </w:r>
          </w:p>
        </w:tc>
      </w:tr>
      <w:tr w:rsidR="00BC153A" w:rsidRPr="008C0915" w14:paraId="61C3DD70" w14:textId="77777777" w:rsidTr="001652AB">
        <w:trPr>
          <w:trHeight w:val="90"/>
        </w:trPr>
        <w:tc>
          <w:tcPr>
            <w:tcW w:w="1951" w:type="dxa"/>
            <w:vAlign w:val="center"/>
          </w:tcPr>
          <w:p w14:paraId="0D3A229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ULAZ:</w:t>
            </w:r>
          </w:p>
        </w:tc>
        <w:tc>
          <w:tcPr>
            <w:tcW w:w="7337" w:type="dxa"/>
            <w:gridSpan w:val="3"/>
            <w:vAlign w:val="center"/>
          </w:tcPr>
          <w:p w14:paraId="0A4DB27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Zaprimanje  Zahtjeva za isplatu sredstava.</w:t>
            </w:r>
          </w:p>
        </w:tc>
      </w:tr>
      <w:tr w:rsidR="00BC153A" w:rsidRPr="008C0915" w14:paraId="24921A64" w14:textId="77777777" w:rsidTr="001652AB">
        <w:trPr>
          <w:trHeight w:val="90"/>
        </w:trPr>
        <w:tc>
          <w:tcPr>
            <w:tcW w:w="1951" w:type="dxa"/>
            <w:vAlign w:val="center"/>
          </w:tcPr>
          <w:p w14:paraId="3212EE9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AKTIVNOSTI:</w:t>
            </w:r>
          </w:p>
        </w:tc>
        <w:tc>
          <w:tcPr>
            <w:tcW w:w="7337" w:type="dxa"/>
            <w:gridSpan w:val="3"/>
            <w:vAlign w:val="center"/>
          </w:tcPr>
          <w:p w14:paraId="1B58466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Provjera dostavljenih popisa djece za koju se traži sufinanciranje sa dostavljenom potrebnom dokumentacijom</w:t>
            </w:r>
          </w:p>
        </w:tc>
      </w:tr>
      <w:tr w:rsidR="00BC153A" w:rsidRPr="008C0915" w14:paraId="12F9DC27" w14:textId="77777777" w:rsidTr="001652AB">
        <w:trPr>
          <w:trHeight w:val="90"/>
        </w:trPr>
        <w:tc>
          <w:tcPr>
            <w:tcW w:w="1951" w:type="dxa"/>
            <w:tcBorders>
              <w:bottom w:val="single" w:sz="4" w:space="0" w:color="auto"/>
            </w:tcBorders>
            <w:vAlign w:val="center"/>
          </w:tcPr>
          <w:p w14:paraId="140B258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IZLAZ:</w:t>
            </w:r>
          </w:p>
        </w:tc>
        <w:tc>
          <w:tcPr>
            <w:tcW w:w="7337" w:type="dxa"/>
            <w:gridSpan w:val="3"/>
            <w:tcBorders>
              <w:bottom w:val="single" w:sz="4" w:space="0" w:color="auto"/>
            </w:tcBorders>
            <w:vAlign w:val="center"/>
          </w:tcPr>
          <w:p w14:paraId="0AAC670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 koji se upućuje UO za financije, gospodarstvo i europske poslove za plaćanje</w:t>
            </w:r>
          </w:p>
        </w:tc>
      </w:tr>
      <w:tr w:rsidR="00BC153A" w:rsidRPr="008C0915" w14:paraId="342EDA54" w14:textId="77777777" w:rsidTr="001652AB">
        <w:tc>
          <w:tcPr>
            <w:tcW w:w="9288" w:type="dxa"/>
            <w:gridSpan w:val="4"/>
            <w:tcBorders>
              <w:left w:val="nil"/>
              <w:right w:val="nil"/>
            </w:tcBorders>
            <w:vAlign w:val="center"/>
          </w:tcPr>
          <w:p w14:paraId="167F7EC4" w14:textId="77777777" w:rsidR="00BC153A" w:rsidRPr="008C0915" w:rsidRDefault="00BC153A" w:rsidP="001652AB">
            <w:pPr>
              <w:rPr>
                <w:rFonts w:asciiTheme="minorHAnsi" w:hAnsiTheme="minorHAnsi" w:cstheme="minorHAnsi"/>
                <w:szCs w:val="22"/>
              </w:rPr>
            </w:pPr>
          </w:p>
        </w:tc>
      </w:tr>
      <w:tr w:rsidR="00BC153A" w:rsidRPr="008C0915" w14:paraId="6E743D15" w14:textId="77777777" w:rsidTr="001652AB">
        <w:tc>
          <w:tcPr>
            <w:tcW w:w="9288" w:type="dxa"/>
            <w:gridSpan w:val="4"/>
            <w:shd w:val="clear" w:color="auto" w:fill="BFBFBF"/>
            <w:vAlign w:val="center"/>
          </w:tcPr>
          <w:p w14:paraId="047A9A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VEZE S DRUGIM PROCESIMA / PODPROCESIMA / POSTUPCIMA</w:t>
            </w:r>
          </w:p>
        </w:tc>
      </w:tr>
      <w:tr w:rsidR="00BC153A" w:rsidRPr="008C0915" w14:paraId="6253B905" w14:textId="77777777" w:rsidTr="001652AB">
        <w:tc>
          <w:tcPr>
            <w:tcW w:w="9288" w:type="dxa"/>
            <w:gridSpan w:val="4"/>
            <w:tcBorders>
              <w:bottom w:val="single" w:sz="4" w:space="0" w:color="auto"/>
            </w:tcBorders>
            <w:vAlign w:val="center"/>
          </w:tcPr>
          <w:p w14:paraId="7C584B7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Povezanost sa procesom isplate sredstava preko UO za financije, gospodarstvo i europske poslove</w:t>
            </w:r>
          </w:p>
        </w:tc>
      </w:tr>
      <w:tr w:rsidR="00BC153A" w:rsidRPr="008C0915" w14:paraId="7F31C849" w14:textId="77777777" w:rsidTr="001652AB">
        <w:tc>
          <w:tcPr>
            <w:tcW w:w="9288" w:type="dxa"/>
            <w:gridSpan w:val="4"/>
            <w:tcBorders>
              <w:left w:val="nil"/>
              <w:right w:val="nil"/>
            </w:tcBorders>
            <w:vAlign w:val="center"/>
          </w:tcPr>
          <w:p w14:paraId="40EDD5D9" w14:textId="77777777" w:rsidR="00BC153A" w:rsidRPr="008C0915" w:rsidRDefault="00BC153A" w:rsidP="001652AB">
            <w:pPr>
              <w:rPr>
                <w:rFonts w:asciiTheme="minorHAnsi" w:hAnsiTheme="minorHAnsi" w:cstheme="minorHAnsi"/>
                <w:szCs w:val="22"/>
              </w:rPr>
            </w:pPr>
          </w:p>
        </w:tc>
      </w:tr>
      <w:tr w:rsidR="00BC153A" w:rsidRPr="008C0915" w14:paraId="555B986C" w14:textId="77777777" w:rsidTr="001652AB">
        <w:tc>
          <w:tcPr>
            <w:tcW w:w="9288" w:type="dxa"/>
            <w:gridSpan w:val="4"/>
            <w:shd w:val="clear" w:color="auto" w:fill="BFBFBF"/>
            <w:vAlign w:val="center"/>
          </w:tcPr>
          <w:p w14:paraId="33DD8C4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RESURSI POTREBNI ZA REALIZACIJU PROCESA / PODPROCESA</w:t>
            </w:r>
          </w:p>
        </w:tc>
      </w:tr>
      <w:tr w:rsidR="00BC153A" w:rsidRPr="008C0915" w14:paraId="50172772" w14:textId="77777777" w:rsidTr="001652AB">
        <w:tc>
          <w:tcPr>
            <w:tcW w:w="9288" w:type="dxa"/>
            <w:gridSpan w:val="4"/>
            <w:tcBorders>
              <w:bottom w:val="single" w:sz="4" w:space="0" w:color="auto"/>
            </w:tcBorders>
            <w:vAlign w:val="center"/>
          </w:tcPr>
          <w:p w14:paraId="35F3412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i sredstva potrebna za isplatu; računalna aplikacija Trajni nalozi; radni prostor;  računalo; uredski materijal; printer i pristup internetu</w:t>
            </w:r>
          </w:p>
        </w:tc>
      </w:tr>
      <w:tr w:rsidR="00BC153A" w:rsidRPr="008C0915" w14:paraId="78B9A92C" w14:textId="77777777" w:rsidTr="001652AB">
        <w:tc>
          <w:tcPr>
            <w:tcW w:w="9288" w:type="dxa"/>
            <w:gridSpan w:val="4"/>
            <w:tcBorders>
              <w:left w:val="nil"/>
              <w:right w:val="nil"/>
            </w:tcBorders>
            <w:vAlign w:val="center"/>
          </w:tcPr>
          <w:p w14:paraId="235115AF" w14:textId="77777777" w:rsidR="00BC153A" w:rsidRPr="008C0915" w:rsidRDefault="00BC153A" w:rsidP="001652AB">
            <w:pPr>
              <w:rPr>
                <w:rFonts w:asciiTheme="minorHAnsi" w:hAnsiTheme="minorHAnsi" w:cstheme="minorHAnsi"/>
                <w:szCs w:val="22"/>
              </w:rPr>
            </w:pPr>
          </w:p>
        </w:tc>
      </w:tr>
      <w:tr w:rsidR="00BC153A" w:rsidRPr="008C0915" w14:paraId="49A96A80" w14:textId="77777777" w:rsidTr="001652AB">
        <w:tc>
          <w:tcPr>
            <w:tcW w:w="9288" w:type="dxa"/>
            <w:gridSpan w:val="4"/>
            <w:shd w:val="clear" w:color="auto" w:fill="BFBFBF"/>
            <w:vAlign w:val="center"/>
          </w:tcPr>
          <w:p w14:paraId="059BEB9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ŠIFRE I NAZIVI POSTUPAKA</w:t>
            </w:r>
          </w:p>
        </w:tc>
      </w:tr>
      <w:tr w:rsidR="00BC153A" w:rsidRPr="008C0915" w14:paraId="37890DE3" w14:textId="77777777" w:rsidTr="001652AB">
        <w:tc>
          <w:tcPr>
            <w:tcW w:w="9288" w:type="dxa"/>
            <w:gridSpan w:val="4"/>
            <w:tcBorders>
              <w:bottom w:val="single" w:sz="4" w:space="0" w:color="auto"/>
            </w:tcBorders>
            <w:vAlign w:val="center"/>
          </w:tcPr>
          <w:p w14:paraId="0367934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 xml:space="preserve">3.4.13. </w:t>
            </w:r>
            <w:r w:rsidRPr="008C0915">
              <w:rPr>
                <w:rFonts w:asciiTheme="minorHAnsi" w:hAnsiTheme="minorHAnsi" w:cstheme="minorHAnsi"/>
                <w:b/>
                <w:szCs w:val="22"/>
              </w:rPr>
              <w:t xml:space="preserve"> </w:t>
            </w:r>
            <w:r w:rsidRPr="008C0915">
              <w:rPr>
                <w:rFonts w:asciiTheme="minorHAnsi" w:hAnsiTheme="minorHAnsi" w:cstheme="minorHAnsi"/>
                <w:szCs w:val="22"/>
              </w:rPr>
              <w:t>Sufinanciranje boravka djece u obrtima za čuvanje djece</w:t>
            </w:r>
          </w:p>
        </w:tc>
      </w:tr>
    </w:tbl>
    <w:p w14:paraId="1FE69F2C" w14:textId="77777777" w:rsidR="00BC153A" w:rsidRDefault="00BC153A" w:rsidP="00BC153A">
      <w:pPr>
        <w:jc w:val="both"/>
      </w:pPr>
    </w:p>
    <w:p w14:paraId="6D752F6D" w14:textId="77777777" w:rsidR="00BC153A" w:rsidRDefault="00BC153A" w:rsidP="00BC153A">
      <w:pPr>
        <w:jc w:val="both"/>
      </w:pPr>
    </w:p>
    <w:p w14:paraId="43A95DA3" w14:textId="77777777" w:rsidR="00BC153A" w:rsidRDefault="00BC153A" w:rsidP="00BC153A">
      <w:pPr>
        <w:jc w:val="both"/>
      </w:pPr>
    </w:p>
    <w:p w14:paraId="537A0590" w14:textId="77777777" w:rsidR="00BC153A" w:rsidRDefault="00BC153A" w:rsidP="00BC153A">
      <w:pPr>
        <w:jc w:val="both"/>
      </w:pPr>
    </w:p>
    <w:p w14:paraId="0B344CDE" w14:textId="77777777" w:rsidR="00BC153A" w:rsidRDefault="00BC153A" w:rsidP="00BC153A">
      <w:pPr>
        <w:jc w:val="both"/>
      </w:pPr>
    </w:p>
    <w:p w14:paraId="7075952C" w14:textId="77777777" w:rsidR="00BC153A" w:rsidRDefault="00BC153A" w:rsidP="00BC153A">
      <w:pPr>
        <w:jc w:val="both"/>
      </w:pPr>
    </w:p>
    <w:p w14:paraId="69E89F7C" w14:textId="77777777" w:rsidR="00BC153A" w:rsidRDefault="00BC153A" w:rsidP="00BC153A">
      <w:pPr>
        <w:jc w:val="both"/>
      </w:pPr>
    </w:p>
    <w:p w14:paraId="1C3B4478" w14:textId="77777777" w:rsidR="00BC153A" w:rsidRDefault="00BC153A" w:rsidP="00BC153A">
      <w:pPr>
        <w:jc w:val="both"/>
      </w:pPr>
    </w:p>
    <w:p w14:paraId="28BE8311" w14:textId="77777777" w:rsidR="00BC153A" w:rsidRDefault="00BC153A" w:rsidP="00BC153A">
      <w:pPr>
        <w:jc w:val="both"/>
      </w:pPr>
    </w:p>
    <w:p w14:paraId="2FB6E3FD" w14:textId="77777777" w:rsidR="00BC153A" w:rsidRDefault="00BC153A" w:rsidP="00BC153A">
      <w:pPr>
        <w:jc w:val="both"/>
      </w:pPr>
    </w:p>
    <w:p w14:paraId="16553F53" w14:textId="77777777" w:rsidR="00BC153A" w:rsidRDefault="00BC153A" w:rsidP="00BC153A">
      <w:pPr>
        <w:jc w:val="both"/>
      </w:pPr>
    </w:p>
    <w:p w14:paraId="5F6B0188" w14:textId="77777777" w:rsidR="00BC153A" w:rsidRDefault="00BC153A" w:rsidP="00BC153A">
      <w:pPr>
        <w:jc w:val="both"/>
      </w:pPr>
    </w:p>
    <w:p w14:paraId="2726A8F5" w14:textId="77777777" w:rsidR="00BC153A" w:rsidRDefault="00BC153A" w:rsidP="00BC153A">
      <w:pPr>
        <w:jc w:val="both"/>
      </w:pPr>
    </w:p>
    <w:p w14:paraId="112C7DB9" w14:textId="77777777" w:rsidR="00BC153A" w:rsidRDefault="00BC153A" w:rsidP="00BC153A">
      <w:pPr>
        <w:jc w:val="both"/>
      </w:pPr>
    </w:p>
    <w:p w14:paraId="72DFD6F4" w14:textId="77777777" w:rsidR="00BC153A" w:rsidRDefault="00BC153A" w:rsidP="00BC153A">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652"/>
        <w:gridCol w:w="127"/>
        <w:gridCol w:w="2360"/>
        <w:gridCol w:w="550"/>
        <w:gridCol w:w="1204"/>
        <w:gridCol w:w="1788"/>
      </w:tblGrid>
      <w:tr w:rsidR="00BC153A" w:rsidRPr="008C0915" w14:paraId="2DC0D125" w14:textId="77777777" w:rsidTr="00E372ED">
        <w:tc>
          <w:tcPr>
            <w:tcW w:w="3033" w:type="dxa"/>
            <w:gridSpan w:val="2"/>
            <w:shd w:val="clear" w:color="auto" w:fill="BFBFBF"/>
            <w:vAlign w:val="center"/>
          </w:tcPr>
          <w:p w14:paraId="10464A0D" w14:textId="77777777" w:rsidR="00BC153A" w:rsidRPr="008C0915" w:rsidRDefault="00BC153A" w:rsidP="001652AB">
            <w:pPr>
              <w:rPr>
                <w:rFonts w:asciiTheme="minorHAnsi" w:hAnsiTheme="minorHAnsi" w:cstheme="minorHAnsi"/>
                <w:b/>
                <w:szCs w:val="22"/>
              </w:rPr>
            </w:pPr>
          </w:p>
          <w:p w14:paraId="73938E7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KORISNIK</w:t>
            </w:r>
          </w:p>
          <w:p w14:paraId="7ECE5355"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GRAD KOPRIVNICA</w:t>
            </w:r>
          </w:p>
          <w:p w14:paraId="4C5FE2E2" w14:textId="77777777" w:rsidR="00BC153A" w:rsidRPr="008C0915" w:rsidRDefault="00BC153A" w:rsidP="001652AB">
            <w:pPr>
              <w:rPr>
                <w:rFonts w:asciiTheme="minorHAnsi" w:hAnsiTheme="minorHAnsi" w:cstheme="minorHAnsi"/>
                <w:szCs w:val="22"/>
              </w:rPr>
            </w:pPr>
          </w:p>
        </w:tc>
        <w:tc>
          <w:tcPr>
            <w:tcW w:w="3037" w:type="dxa"/>
            <w:gridSpan w:val="3"/>
            <w:shd w:val="clear" w:color="auto" w:fill="BFBFBF"/>
            <w:vAlign w:val="center"/>
          </w:tcPr>
          <w:p w14:paraId="158FCD7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SUFINANCIRANJE BORAVAKA DJECE U OBRTIMA ZA ČUVANJE DJECE</w:t>
            </w:r>
            <w:r w:rsidRPr="008C0915">
              <w:rPr>
                <w:rFonts w:asciiTheme="minorHAnsi" w:hAnsiTheme="minorHAnsi" w:cstheme="minorHAnsi"/>
                <w:szCs w:val="22"/>
              </w:rPr>
              <w:t xml:space="preserve"> </w:t>
            </w:r>
          </w:p>
        </w:tc>
        <w:tc>
          <w:tcPr>
            <w:tcW w:w="2992" w:type="dxa"/>
            <w:gridSpan w:val="2"/>
            <w:shd w:val="clear" w:color="auto" w:fill="BFBFBF"/>
            <w:vAlign w:val="center"/>
          </w:tcPr>
          <w:p w14:paraId="48C963F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ŠIFRA PROCESA</w:t>
            </w:r>
          </w:p>
          <w:p w14:paraId="710D7EA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3.4.13.</w:t>
            </w:r>
          </w:p>
        </w:tc>
      </w:tr>
      <w:tr w:rsidR="00BC153A" w:rsidRPr="008C0915" w14:paraId="4CA4491F" w14:textId="77777777" w:rsidTr="00E372ED">
        <w:tc>
          <w:tcPr>
            <w:tcW w:w="3033" w:type="dxa"/>
            <w:gridSpan w:val="2"/>
            <w:tcBorders>
              <w:bottom w:val="single" w:sz="4" w:space="0" w:color="auto"/>
            </w:tcBorders>
            <w:shd w:val="clear" w:color="auto" w:fill="BFBFBF"/>
            <w:vAlign w:val="center"/>
          </w:tcPr>
          <w:p w14:paraId="59243150" w14:textId="77777777" w:rsidR="00BC153A" w:rsidRPr="008C0915" w:rsidRDefault="00BC153A" w:rsidP="001652AB">
            <w:pPr>
              <w:rPr>
                <w:rFonts w:asciiTheme="minorHAnsi" w:hAnsiTheme="minorHAnsi" w:cstheme="minorHAnsi"/>
                <w:b/>
                <w:szCs w:val="22"/>
              </w:rPr>
            </w:pPr>
          </w:p>
          <w:p w14:paraId="5C849EB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VLASNIK PROCESA</w:t>
            </w:r>
          </w:p>
          <w:p w14:paraId="66CA4F83" w14:textId="77777777" w:rsidR="00BC153A" w:rsidRPr="008C0915" w:rsidRDefault="00BC153A" w:rsidP="001652AB">
            <w:pPr>
              <w:rPr>
                <w:rFonts w:asciiTheme="minorHAnsi" w:hAnsiTheme="minorHAnsi" w:cstheme="minorHAnsi"/>
                <w:szCs w:val="22"/>
              </w:rPr>
            </w:pPr>
          </w:p>
        </w:tc>
        <w:tc>
          <w:tcPr>
            <w:tcW w:w="6029" w:type="dxa"/>
            <w:gridSpan w:val="5"/>
            <w:tcBorders>
              <w:bottom w:val="single" w:sz="4" w:space="0" w:color="auto"/>
            </w:tcBorders>
            <w:vAlign w:val="center"/>
          </w:tcPr>
          <w:p w14:paraId="7A593DC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ovisno o djelatnosti odjela</w:t>
            </w:r>
          </w:p>
        </w:tc>
      </w:tr>
      <w:tr w:rsidR="00BC153A" w:rsidRPr="008C0915" w14:paraId="76FA2D2F" w14:textId="77777777" w:rsidTr="00E372ED">
        <w:tc>
          <w:tcPr>
            <w:tcW w:w="9062" w:type="dxa"/>
            <w:gridSpan w:val="7"/>
            <w:tcBorders>
              <w:left w:val="nil"/>
              <w:right w:val="nil"/>
            </w:tcBorders>
            <w:vAlign w:val="center"/>
          </w:tcPr>
          <w:p w14:paraId="559602E7" w14:textId="77777777" w:rsidR="00BC153A" w:rsidRPr="008C0915" w:rsidRDefault="00BC153A" w:rsidP="001652AB">
            <w:pPr>
              <w:rPr>
                <w:rFonts w:asciiTheme="minorHAnsi" w:hAnsiTheme="minorHAnsi" w:cstheme="minorHAnsi"/>
                <w:color w:val="FF0000"/>
                <w:szCs w:val="22"/>
              </w:rPr>
            </w:pPr>
          </w:p>
        </w:tc>
      </w:tr>
      <w:tr w:rsidR="00BC153A" w:rsidRPr="008C0915" w14:paraId="19F89CF1" w14:textId="77777777" w:rsidTr="00E372ED">
        <w:tc>
          <w:tcPr>
            <w:tcW w:w="9062" w:type="dxa"/>
            <w:gridSpan w:val="7"/>
            <w:shd w:val="clear" w:color="auto" w:fill="BFBFBF"/>
            <w:vAlign w:val="center"/>
          </w:tcPr>
          <w:p w14:paraId="76A45909"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b/>
                <w:szCs w:val="22"/>
              </w:rPr>
              <w:t>NAZIV POSTUPKA</w:t>
            </w:r>
          </w:p>
        </w:tc>
      </w:tr>
      <w:tr w:rsidR="00BC153A" w:rsidRPr="008C0915" w14:paraId="0FD1F456" w14:textId="77777777" w:rsidTr="00E372ED">
        <w:tc>
          <w:tcPr>
            <w:tcW w:w="9062" w:type="dxa"/>
            <w:gridSpan w:val="7"/>
            <w:tcBorders>
              <w:bottom w:val="single" w:sz="4" w:space="0" w:color="auto"/>
            </w:tcBorders>
            <w:vAlign w:val="center"/>
          </w:tcPr>
          <w:p w14:paraId="71A987F7"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szCs w:val="22"/>
              </w:rPr>
              <w:t>Sufinanciranje boravka djece u obrtima za čuvanje djece</w:t>
            </w:r>
          </w:p>
        </w:tc>
      </w:tr>
      <w:tr w:rsidR="00BC153A" w:rsidRPr="008C0915" w14:paraId="3A74E257" w14:textId="77777777" w:rsidTr="00E372ED">
        <w:tc>
          <w:tcPr>
            <w:tcW w:w="9062" w:type="dxa"/>
            <w:gridSpan w:val="7"/>
            <w:tcBorders>
              <w:left w:val="nil"/>
              <w:right w:val="nil"/>
            </w:tcBorders>
            <w:vAlign w:val="center"/>
          </w:tcPr>
          <w:p w14:paraId="04974669" w14:textId="77777777" w:rsidR="00BC153A" w:rsidRPr="008C0915" w:rsidRDefault="00BC153A" w:rsidP="001652AB">
            <w:pPr>
              <w:rPr>
                <w:rFonts w:asciiTheme="minorHAnsi" w:hAnsiTheme="minorHAnsi" w:cstheme="minorHAnsi"/>
                <w:color w:val="FF0000"/>
                <w:szCs w:val="22"/>
              </w:rPr>
            </w:pPr>
          </w:p>
        </w:tc>
      </w:tr>
      <w:tr w:rsidR="00BC153A" w:rsidRPr="008C0915" w14:paraId="1B2A00D4" w14:textId="77777777" w:rsidTr="00E372ED">
        <w:tc>
          <w:tcPr>
            <w:tcW w:w="9062" w:type="dxa"/>
            <w:gridSpan w:val="7"/>
            <w:shd w:val="clear" w:color="auto" w:fill="BFBFBF"/>
            <w:vAlign w:val="center"/>
          </w:tcPr>
          <w:p w14:paraId="311C064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SVRHA I CILJ PROCESA / PODPROCESA</w:t>
            </w:r>
          </w:p>
        </w:tc>
      </w:tr>
      <w:tr w:rsidR="00BC153A" w:rsidRPr="008C0915" w14:paraId="6BDD36C0" w14:textId="77777777" w:rsidTr="00E372ED">
        <w:tc>
          <w:tcPr>
            <w:tcW w:w="9062" w:type="dxa"/>
            <w:gridSpan w:val="7"/>
            <w:tcBorders>
              <w:bottom w:val="single" w:sz="4" w:space="0" w:color="auto"/>
            </w:tcBorders>
            <w:vAlign w:val="center"/>
          </w:tcPr>
          <w:p w14:paraId="356E847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Poticanje razvoja i ponude sadržaja Grada.</w:t>
            </w:r>
          </w:p>
        </w:tc>
      </w:tr>
      <w:tr w:rsidR="00BC153A" w:rsidRPr="008C0915" w14:paraId="77042693" w14:textId="77777777" w:rsidTr="00E372ED">
        <w:tc>
          <w:tcPr>
            <w:tcW w:w="9062" w:type="dxa"/>
            <w:gridSpan w:val="7"/>
            <w:tcBorders>
              <w:left w:val="nil"/>
              <w:right w:val="nil"/>
            </w:tcBorders>
            <w:vAlign w:val="center"/>
          </w:tcPr>
          <w:p w14:paraId="208A5C50" w14:textId="77777777" w:rsidR="00BC153A" w:rsidRPr="008C0915" w:rsidRDefault="00BC153A" w:rsidP="001652AB">
            <w:pPr>
              <w:rPr>
                <w:rFonts w:asciiTheme="minorHAnsi" w:hAnsiTheme="minorHAnsi" w:cstheme="minorHAnsi"/>
                <w:szCs w:val="22"/>
              </w:rPr>
            </w:pPr>
          </w:p>
        </w:tc>
      </w:tr>
      <w:tr w:rsidR="00BC153A" w:rsidRPr="008C0915" w14:paraId="06F24494" w14:textId="77777777" w:rsidTr="00E372ED">
        <w:tc>
          <w:tcPr>
            <w:tcW w:w="9062" w:type="dxa"/>
            <w:gridSpan w:val="7"/>
            <w:shd w:val="clear" w:color="auto" w:fill="BFBFBF"/>
            <w:vAlign w:val="center"/>
          </w:tcPr>
          <w:p w14:paraId="7548DA7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PODRUČJE PRIMJENE</w:t>
            </w:r>
          </w:p>
        </w:tc>
      </w:tr>
      <w:tr w:rsidR="00BC153A" w:rsidRPr="008C0915" w14:paraId="309EBCAE" w14:textId="77777777" w:rsidTr="00E372ED">
        <w:tc>
          <w:tcPr>
            <w:tcW w:w="9062" w:type="dxa"/>
            <w:gridSpan w:val="7"/>
            <w:tcBorders>
              <w:bottom w:val="single" w:sz="4" w:space="0" w:color="auto"/>
            </w:tcBorders>
            <w:vAlign w:val="center"/>
          </w:tcPr>
          <w:p w14:paraId="173D95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w:t>
            </w:r>
          </w:p>
        </w:tc>
      </w:tr>
      <w:tr w:rsidR="00BC153A" w:rsidRPr="008C0915" w14:paraId="5E44D69F" w14:textId="77777777" w:rsidTr="00E372ED">
        <w:tc>
          <w:tcPr>
            <w:tcW w:w="9062" w:type="dxa"/>
            <w:gridSpan w:val="7"/>
            <w:tcBorders>
              <w:left w:val="nil"/>
              <w:right w:val="nil"/>
            </w:tcBorders>
            <w:vAlign w:val="center"/>
          </w:tcPr>
          <w:p w14:paraId="54B9281D" w14:textId="77777777" w:rsidR="00BC153A" w:rsidRPr="008C0915" w:rsidRDefault="00BC153A" w:rsidP="001652AB">
            <w:pPr>
              <w:rPr>
                <w:rFonts w:asciiTheme="minorHAnsi" w:hAnsiTheme="minorHAnsi" w:cstheme="minorHAnsi"/>
                <w:szCs w:val="22"/>
              </w:rPr>
            </w:pPr>
          </w:p>
        </w:tc>
      </w:tr>
      <w:tr w:rsidR="00BC153A" w:rsidRPr="008C0915" w14:paraId="6AB5B307" w14:textId="77777777" w:rsidTr="00E372ED">
        <w:tc>
          <w:tcPr>
            <w:tcW w:w="9062" w:type="dxa"/>
            <w:gridSpan w:val="7"/>
            <w:shd w:val="clear" w:color="auto" w:fill="BFBFBF"/>
            <w:vAlign w:val="center"/>
          </w:tcPr>
          <w:p w14:paraId="11EA75C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DRUGA DOKUMENTACIJA</w:t>
            </w:r>
          </w:p>
        </w:tc>
      </w:tr>
      <w:tr w:rsidR="00BC153A" w:rsidRPr="008C0915" w14:paraId="7C4A412E" w14:textId="77777777" w:rsidTr="00E372ED">
        <w:tc>
          <w:tcPr>
            <w:tcW w:w="9062" w:type="dxa"/>
            <w:gridSpan w:val="7"/>
            <w:shd w:val="clear" w:color="auto" w:fill="FFFFFF"/>
            <w:vAlign w:val="center"/>
          </w:tcPr>
          <w:p w14:paraId="57A1FBEB"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w:t>
            </w:r>
          </w:p>
        </w:tc>
      </w:tr>
      <w:tr w:rsidR="00BC153A" w:rsidRPr="008C0915" w14:paraId="4D6635ED" w14:textId="77777777" w:rsidTr="00E372ED">
        <w:tc>
          <w:tcPr>
            <w:tcW w:w="9062" w:type="dxa"/>
            <w:gridSpan w:val="7"/>
            <w:tcBorders>
              <w:left w:val="nil"/>
              <w:right w:val="nil"/>
            </w:tcBorders>
            <w:vAlign w:val="center"/>
          </w:tcPr>
          <w:p w14:paraId="47B3879C" w14:textId="77777777" w:rsidR="00BC153A" w:rsidRPr="008C0915" w:rsidRDefault="00BC153A" w:rsidP="001652AB">
            <w:pPr>
              <w:rPr>
                <w:rFonts w:asciiTheme="minorHAnsi" w:hAnsiTheme="minorHAnsi" w:cstheme="minorHAnsi"/>
                <w:szCs w:val="22"/>
              </w:rPr>
            </w:pPr>
          </w:p>
        </w:tc>
      </w:tr>
      <w:tr w:rsidR="00BC153A" w:rsidRPr="008C0915" w14:paraId="6EF9CE78" w14:textId="77777777" w:rsidTr="00E372ED">
        <w:tc>
          <w:tcPr>
            <w:tcW w:w="9062" w:type="dxa"/>
            <w:gridSpan w:val="7"/>
            <w:shd w:val="clear" w:color="auto" w:fill="BFBFBF"/>
            <w:vAlign w:val="center"/>
          </w:tcPr>
          <w:p w14:paraId="652F9F2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 I OVLAŠTENJA</w:t>
            </w:r>
          </w:p>
        </w:tc>
      </w:tr>
      <w:tr w:rsidR="00BC153A" w:rsidRPr="008C0915" w14:paraId="4DFBC6E5" w14:textId="77777777" w:rsidTr="00E372ED">
        <w:tc>
          <w:tcPr>
            <w:tcW w:w="9062" w:type="dxa"/>
            <w:gridSpan w:val="7"/>
            <w:tcBorders>
              <w:bottom w:val="single" w:sz="4" w:space="0" w:color="auto"/>
            </w:tcBorders>
            <w:vAlign w:val="center"/>
          </w:tcPr>
          <w:p w14:paraId="0072C4FD" w14:textId="77777777" w:rsidR="00BC153A" w:rsidRPr="008C0915" w:rsidRDefault="00BC153A" w:rsidP="001652AB">
            <w:pPr>
              <w:jc w:val="both"/>
              <w:rPr>
                <w:rFonts w:asciiTheme="minorHAnsi" w:hAnsiTheme="minorHAnsi" w:cstheme="minorHAnsi"/>
                <w:szCs w:val="22"/>
              </w:rPr>
            </w:pPr>
            <w:r w:rsidRPr="008C0915">
              <w:rPr>
                <w:rFonts w:asciiTheme="minorHAnsi" w:hAnsiTheme="minorHAnsi" w:cstheme="minorHAnsi"/>
                <w:szCs w:val="22"/>
              </w:rPr>
              <w:t>Nadležni službenik dužan je na temelju zaprimljenog Zahtjeva za isplatu sredstava  uputiti nalog za isplatu UO za financije, gospodarstvo i europske poslove i izvršiti plaćanje na račun korisnika proračuna.</w:t>
            </w:r>
          </w:p>
        </w:tc>
      </w:tr>
      <w:tr w:rsidR="00BC153A" w:rsidRPr="008C0915" w14:paraId="537D2D60" w14:textId="77777777" w:rsidTr="00E372ED">
        <w:tc>
          <w:tcPr>
            <w:tcW w:w="9062" w:type="dxa"/>
            <w:gridSpan w:val="7"/>
            <w:tcBorders>
              <w:left w:val="nil"/>
              <w:right w:val="nil"/>
            </w:tcBorders>
            <w:vAlign w:val="center"/>
          </w:tcPr>
          <w:p w14:paraId="4F0A26BE" w14:textId="77777777" w:rsidR="00BC153A" w:rsidRPr="008C0915" w:rsidRDefault="00BC153A" w:rsidP="001652AB">
            <w:pPr>
              <w:rPr>
                <w:rFonts w:asciiTheme="minorHAnsi" w:hAnsiTheme="minorHAnsi" w:cstheme="minorHAnsi"/>
                <w:szCs w:val="22"/>
              </w:rPr>
            </w:pPr>
          </w:p>
        </w:tc>
      </w:tr>
      <w:tr w:rsidR="00BC153A" w:rsidRPr="008C0915" w14:paraId="0A289723" w14:textId="77777777" w:rsidTr="00E372ED">
        <w:tc>
          <w:tcPr>
            <w:tcW w:w="9062" w:type="dxa"/>
            <w:gridSpan w:val="7"/>
            <w:shd w:val="clear" w:color="auto" w:fill="BFBFBF"/>
            <w:vAlign w:val="center"/>
          </w:tcPr>
          <w:p w14:paraId="04429A5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ZAKONSKI I PODZAKONSKI OKVIR</w:t>
            </w:r>
          </w:p>
        </w:tc>
      </w:tr>
      <w:tr w:rsidR="00BC153A" w:rsidRPr="008C0915" w14:paraId="36C18CBF" w14:textId="77777777" w:rsidTr="00E372ED">
        <w:tc>
          <w:tcPr>
            <w:tcW w:w="9062" w:type="dxa"/>
            <w:gridSpan w:val="7"/>
            <w:tcBorders>
              <w:bottom w:val="single" w:sz="4" w:space="0" w:color="auto"/>
            </w:tcBorders>
            <w:vAlign w:val="center"/>
          </w:tcPr>
          <w:p w14:paraId="523AD9C7"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Odluka o utvrđivanju mjerila za sufinanciranje djelatnosti dadilja na području Grada Koprivnice</w:t>
            </w:r>
          </w:p>
        </w:tc>
      </w:tr>
      <w:tr w:rsidR="00BC153A" w:rsidRPr="008C0915" w14:paraId="7719279E" w14:textId="77777777" w:rsidTr="00E372ED">
        <w:tc>
          <w:tcPr>
            <w:tcW w:w="9062" w:type="dxa"/>
            <w:gridSpan w:val="7"/>
            <w:tcBorders>
              <w:left w:val="nil"/>
              <w:bottom w:val="single" w:sz="4" w:space="0" w:color="auto"/>
              <w:right w:val="nil"/>
            </w:tcBorders>
            <w:vAlign w:val="center"/>
          </w:tcPr>
          <w:p w14:paraId="3A4152FB" w14:textId="77777777" w:rsidR="00BC153A" w:rsidRPr="008C0915" w:rsidRDefault="00BC153A" w:rsidP="001652AB">
            <w:pPr>
              <w:rPr>
                <w:rFonts w:asciiTheme="minorHAnsi" w:hAnsiTheme="minorHAnsi" w:cstheme="minorHAnsi"/>
                <w:szCs w:val="22"/>
              </w:rPr>
            </w:pPr>
          </w:p>
        </w:tc>
      </w:tr>
      <w:tr w:rsidR="00BC153A" w:rsidRPr="008C0915" w14:paraId="17E5CFBA" w14:textId="77777777" w:rsidTr="00E372ED">
        <w:tc>
          <w:tcPr>
            <w:tcW w:w="9062" w:type="dxa"/>
            <w:gridSpan w:val="7"/>
            <w:tcBorders>
              <w:left w:val="single" w:sz="4" w:space="0" w:color="auto"/>
              <w:right w:val="single" w:sz="4" w:space="0" w:color="auto"/>
            </w:tcBorders>
            <w:shd w:val="clear" w:color="auto" w:fill="BFBFBF"/>
            <w:vAlign w:val="center"/>
          </w:tcPr>
          <w:p w14:paraId="1B11E0B2"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POJMOVI I SKRAČENICE koji se koriste u dijagramu</w:t>
            </w:r>
          </w:p>
        </w:tc>
      </w:tr>
      <w:tr w:rsidR="00BC153A" w:rsidRPr="008C0915" w14:paraId="60250665" w14:textId="77777777" w:rsidTr="00E372ED">
        <w:trPr>
          <w:trHeight w:val="70"/>
        </w:trPr>
        <w:tc>
          <w:tcPr>
            <w:tcW w:w="9062" w:type="dxa"/>
            <w:gridSpan w:val="7"/>
            <w:tcBorders>
              <w:left w:val="single" w:sz="4" w:space="0" w:color="auto"/>
              <w:right w:val="single" w:sz="4" w:space="0" w:color="auto"/>
            </w:tcBorders>
            <w:vAlign w:val="center"/>
          </w:tcPr>
          <w:p w14:paraId="665EDBD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 Upravni odjel</w:t>
            </w:r>
          </w:p>
        </w:tc>
      </w:tr>
      <w:tr w:rsidR="00BC153A" w:rsidRPr="008C0915" w14:paraId="6C63A4D6" w14:textId="77777777" w:rsidTr="00E372ED">
        <w:tc>
          <w:tcPr>
            <w:tcW w:w="9062" w:type="dxa"/>
            <w:gridSpan w:val="7"/>
            <w:tcBorders>
              <w:left w:val="nil"/>
              <w:right w:val="nil"/>
            </w:tcBorders>
            <w:vAlign w:val="center"/>
          </w:tcPr>
          <w:p w14:paraId="0773467C" w14:textId="77777777" w:rsidR="00BC153A" w:rsidRPr="008C0915" w:rsidRDefault="00BC153A" w:rsidP="001652AB">
            <w:pPr>
              <w:rPr>
                <w:rFonts w:asciiTheme="minorHAnsi" w:hAnsiTheme="minorHAnsi" w:cstheme="minorHAnsi"/>
                <w:color w:val="FF0000"/>
                <w:szCs w:val="22"/>
              </w:rPr>
            </w:pPr>
          </w:p>
        </w:tc>
      </w:tr>
      <w:tr w:rsidR="00BC153A" w:rsidRPr="008C0915" w14:paraId="779B459D" w14:textId="77777777" w:rsidTr="00E372ED">
        <w:trPr>
          <w:trHeight w:val="69"/>
        </w:trPr>
        <w:tc>
          <w:tcPr>
            <w:tcW w:w="1381" w:type="dxa"/>
            <w:shd w:val="clear" w:color="auto" w:fill="BFBFBF"/>
            <w:vAlign w:val="center"/>
          </w:tcPr>
          <w:p w14:paraId="45B7A2DF" w14:textId="77777777" w:rsidR="00BC153A" w:rsidRPr="008C0915" w:rsidRDefault="00BC153A" w:rsidP="001652AB">
            <w:pPr>
              <w:rPr>
                <w:rFonts w:asciiTheme="minorHAnsi" w:hAnsiTheme="minorHAnsi" w:cstheme="minorHAnsi"/>
                <w:szCs w:val="22"/>
              </w:rPr>
            </w:pPr>
          </w:p>
        </w:tc>
        <w:tc>
          <w:tcPr>
            <w:tcW w:w="1779" w:type="dxa"/>
            <w:gridSpan w:val="2"/>
            <w:shd w:val="clear" w:color="auto" w:fill="BFBFBF"/>
            <w:vAlign w:val="center"/>
          </w:tcPr>
          <w:p w14:paraId="30F02C0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Ime i prezime</w:t>
            </w:r>
          </w:p>
        </w:tc>
        <w:tc>
          <w:tcPr>
            <w:tcW w:w="2360" w:type="dxa"/>
            <w:shd w:val="clear" w:color="auto" w:fill="BFBFBF"/>
            <w:vAlign w:val="center"/>
          </w:tcPr>
          <w:p w14:paraId="08D64C1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Funkcija</w:t>
            </w:r>
          </w:p>
        </w:tc>
        <w:tc>
          <w:tcPr>
            <w:tcW w:w="1754" w:type="dxa"/>
            <w:gridSpan w:val="2"/>
            <w:shd w:val="clear" w:color="auto" w:fill="BFBFBF"/>
            <w:vAlign w:val="center"/>
          </w:tcPr>
          <w:p w14:paraId="203284CC"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Datum</w:t>
            </w:r>
          </w:p>
        </w:tc>
        <w:tc>
          <w:tcPr>
            <w:tcW w:w="1788" w:type="dxa"/>
            <w:shd w:val="clear" w:color="auto" w:fill="BFBFBF"/>
            <w:vAlign w:val="center"/>
          </w:tcPr>
          <w:p w14:paraId="4D1D498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Potpis</w:t>
            </w:r>
          </w:p>
        </w:tc>
      </w:tr>
      <w:tr w:rsidR="00E372ED" w:rsidRPr="008C0915" w14:paraId="0467C013" w14:textId="77777777" w:rsidTr="00E372ED">
        <w:trPr>
          <w:trHeight w:val="67"/>
        </w:trPr>
        <w:tc>
          <w:tcPr>
            <w:tcW w:w="1381" w:type="dxa"/>
            <w:shd w:val="clear" w:color="auto" w:fill="BFBFBF"/>
            <w:vAlign w:val="center"/>
          </w:tcPr>
          <w:p w14:paraId="1ACA9C5C"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Izradio:</w:t>
            </w:r>
          </w:p>
        </w:tc>
        <w:tc>
          <w:tcPr>
            <w:tcW w:w="1779" w:type="dxa"/>
            <w:gridSpan w:val="2"/>
            <w:vAlign w:val="center"/>
          </w:tcPr>
          <w:p w14:paraId="69DD46D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Maja Ištvan Krapinec</w:t>
            </w:r>
          </w:p>
        </w:tc>
        <w:tc>
          <w:tcPr>
            <w:tcW w:w="2360" w:type="dxa"/>
            <w:vAlign w:val="center"/>
          </w:tcPr>
          <w:p w14:paraId="68F49D7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Viši savjetnik za investicije i društvene djelatnosti</w:t>
            </w:r>
          </w:p>
        </w:tc>
        <w:tc>
          <w:tcPr>
            <w:tcW w:w="1754" w:type="dxa"/>
            <w:gridSpan w:val="2"/>
            <w:vAlign w:val="center"/>
          </w:tcPr>
          <w:p w14:paraId="0B4AEBBB" w14:textId="75D8416B" w:rsidR="00E372ED" w:rsidRPr="008C0915" w:rsidRDefault="00E372ED" w:rsidP="00E372ED">
            <w:pPr>
              <w:rPr>
                <w:rFonts w:asciiTheme="minorHAnsi" w:hAnsiTheme="minorHAnsi" w:cstheme="minorHAnsi"/>
                <w:szCs w:val="22"/>
              </w:rPr>
            </w:pPr>
            <w:r>
              <w:rPr>
                <w:rFonts w:asciiTheme="minorHAnsi" w:hAnsiTheme="minorHAnsi" w:cstheme="minorHAnsi"/>
                <w:szCs w:val="22"/>
              </w:rPr>
              <w:t>09.06.2021.</w:t>
            </w:r>
            <w:r w:rsidRPr="008C0915">
              <w:rPr>
                <w:rFonts w:asciiTheme="minorHAnsi" w:hAnsiTheme="minorHAnsi" w:cstheme="minorHAnsi"/>
                <w:szCs w:val="22"/>
              </w:rPr>
              <w:t>.</w:t>
            </w:r>
          </w:p>
        </w:tc>
        <w:tc>
          <w:tcPr>
            <w:tcW w:w="1788" w:type="dxa"/>
            <w:vAlign w:val="center"/>
          </w:tcPr>
          <w:p w14:paraId="54420933" w14:textId="77777777" w:rsidR="00E372ED" w:rsidRPr="008C0915" w:rsidRDefault="00E372ED" w:rsidP="00E372ED">
            <w:pPr>
              <w:rPr>
                <w:rFonts w:asciiTheme="minorHAnsi" w:hAnsiTheme="minorHAnsi" w:cstheme="minorHAnsi"/>
                <w:szCs w:val="22"/>
              </w:rPr>
            </w:pPr>
          </w:p>
        </w:tc>
      </w:tr>
      <w:tr w:rsidR="00E372ED" w:rsidRPr="008C0915" w14:paraId="28F675A2" w14:textId="77777777" w:rsidTr="00E372ED">
        <w:trPr>
          <w:trHeight w:val="67"/>
        </w:trPr>
        <w:tc>
          <w:tcPr>
            <w:tcW w:w="1381" w:type="dxa"/>
            <w:shd w:val="clear" w:color="auto" w:fill="BFBFBF"/>
            <w:vAlign w:val="center"/>
          </w:tcPr>
          <w:p w14:paraId="1B40448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Kontrolirao:</w:t>
            </w:r>
          </w:p>
        </w:tc>
        <w:tc>
          <w:tcPr>
            <w:tcW w:w="1779" w:type="dxa"/>
            <w:gridSpan w:val="2"/>
            <w:vAlign w:val="center"/>
          </w:tcPr>
          <w:p w14:paraId="0B91247E"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Ana Mlinarić</w:t>
            </w:r>
          </w:p>
        </w:tc>
        <w:tc>
          <w:tcPr>
            <w:tcW w:w="2360" w:type="dxa"/>
            <w:vAlign w:val="center"/>
          </w:tcPr>
          <w:p w14:paraId="5A31B383"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Pročelnica UO za društvene djelatnosti</w:t>
            </w:r>
          </w:p>
        </w:tc>
        <w:tc>
          <w:tcPr>
            <w:tcW w:w="1754" w:type="dxa"/>
            <w:gridSpan w:val="2"/>
            <w:vAlign w:val="center"/>
          </w:tcPr>
          <w:p w14:paraId="3FC09C34" w14:textId="72DC4B82" w:rsidR="00E372ED" w:rsidRPr="008C0915" w:rsidRDefault="00E372ED" w:rsidP="00E372ED">
            <w:pPr>
              <w:rPr>
                <w:rFonts w:asciiTheme="minorHAnsi" w:hAnsiTheme="minorHAnsi" w:cstheme="minorHAnsi"/>
                <w:szCs w:val="22"/>
              </w:rPr>
            </w:pPr>
            <w:r>
              <w:rPr>
                <w:rFonts w:asciiTheme="minorHAnsi" w:hAnsiTheme="minorHAnsi" w:cstheme="minorHAnsi"/>
                <w:szCs w:val="22"/>
              </w:rPr>
              <w:t>09.06.2021..</w:t>
            </w:r>
          </w:p>
        </w:tc>
        <w:tc>
          <w:tcPr>
            <w:tcW w:w="1788" w:type="dxa"/>
            <w:vAlign w:val="center"/>
          </w:tcPr>
          <w:p w14:paraId="5B355B25" w14:textId="77777777" w:rsidR="00E372ED" w:rsidRPr="008C0915" w:rsidRDefault="00E372ED" w:rsidP="00E372ED">
            <w:pPr>
              <w:rPr>
                <w:rFonts w:asciiTheme="minorHAnsi" w:hAnsiTheme="minorHAnsi" w:cstheme="minorHAnsi"/>
                <w:szCs w:val="22"/>
              </w:rPr>
            </w:pPr>
          </w:p>
        </w:tc>
      </w:tr>
      <w:tr w:rsidR="00E372ED" w:rsidRPr="008C0915" w14:paraId="5B3C660E" w14:textId="77777777" w:rsidTr="00E372ED">
        <w:trPr>
          <w:trHeight w:val="67"/>
        </w:trPr>
        <w:tc>
          <w:tcPr>
            <w:tcW w:w="1381" w:type="dxa"/>
            <w:tcBorders>
              <w:bottom w:val="single" w:sz="4" w:space="0" w:color="auto"/>
            </w:tcBorders>
            <w:shd w:val="clear" w:color="auto" w:fill="BFBFBF"/>
            <w:vAlign w:val="center"/>
          </w:tcPr>
          <w:p w14:paraId="120B7D81"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Odobrio:</w:t>
            </w:r>
          </w:p>
        </w:tc>
        <w:tc>
          <w:tcPr>
            <w:tcW w:w="1779" w:type="dxa"/>
            <w:gridSpan w:val="2"/>
            <w:tcBorders>
              <w:bottom w:val="single" w:sz="4" w:space="0" w:color="auto"/>
            </w:tcBorders>
            <w:vAlign w:val="center"/>
          </w:tcPr>
          <w:p w14:paraId="5DDA736F"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Zdravko Punčikar</w:t>
            </w:r>
          </w:p>
        </w:tc>
        <w:tc>
          <w:tcPr>
            <w:tcW w:w="2360" w:type="dxa"/>
            <w:tcBorders>
              <w:bottom w:val="single" w:sz="4" w:space="0" w:color="auto"/>
            </w:tcBorders>
            <w:vAlign w:val="center"/>
          </w:tcPr>
          <w:p w14:paraId="208B64A9" w14:textId="77777777" w:rsidR="00E372ED" w:rsidRPr="008C0915" w:rsidRDefault="00E372ED" w:rsidP="00E372ED">
            <w:pPr>
              <w:rPr>
                <w:rFonts w:asciiTheme="minorHAnsi" w:hAnsiTheme="minorHAnsi" w:cstheme="minorHAnsi"/>
                <w:szCs w:val="22"/>
              </w:rPr>
            </w:pPr>
            <w:r w:rsidRPr="008C0915">
              <w:rPr>
                <w:rFonts w:asciiTheme="minorHAnsi" w:hAnsiTheme="minorHAnsi" w:cstheme="minorHAnsi"/>
                <w:szCs w:val="22"/>
              </w:rPr>
              <w:t>Pročelnik UO za financije, gospodarstvo i europske poslove</w:t>
            </w:r>
          </w:p>
        </w:tc>
        <w:tc>
          <w:tcPr>
            <w:tcW w:w="1754" w:type="dxa"/>
            <w:gridSpan w:val="2"/>
            <w:tcBorders>
              <w:bottom w:val="single" w:sz="4" w:space="0" w:color="auto"/>
            </w:tcBorders>
            <w:vAlign w:val="center"/>
          </w:tcPr>
          <w:p w14:paraId="1EA15A20" w14:textId="628E651F" w:rsidR="00E372ED" w:rsidRPr="008C0915" w:rsidRDefault="00E372ED" w:rsidP="00E372ED">
            <w:pPr>
              <w:rPr>
                <w:rFonts w:asciiTheme="minorHAnsi" w:hAnsiTheme="minorHAnsi" w:cstheme="minorHAnsi"/>
                <w:szCs w:val="22"/>
              </w:rPr>
            </w:pPr>
            <w:r>
              <w:rPr>
                <w:rFonts w:asciiTheme="minorHAnsi" w:hAnsiTheme="minorHAnsi" w:cstheme="minorHAnsi"/>
                <w:szCs w:val="22"/>
              </w:rPr>
              <w:t>09.06.2021.</w:t>
            </w:r>
          </w:p>
        </w:tc>
        <w:tc>
          <w:tcPr>
            <w:tcW w:w="1788" w:type="dxa"/>
            <w:tcBorders>
              <w:bottom w:val="single" w:sz="4" w:space="0" w:color="auto"/>
            </w:tcBorders>
            <w:vAlign w:val="center"/>
          </w:tcPr>
          <w:p w14:paraId="2F0B2FFA" w14:textId="77777777" w:rsidR="00E372ED" w:rsidRPr="008C0915" w:rsidRDefault="00E372ED" w:rsidP="00E372ED">
            <w:pPr>
              <w:rPr>
                <w:rFonts w:asciiTheme="minorHAnsi" w:hAnsiTheme="minorHAnsi" w:cstheme="minorHAnsi"/>
                <w:szCs w:val="22"/>
              </w:rPr>
            </w:pPr>
          </w:p>
        </w:tc>
      </w:tr>
    </w:tbl>
    <w:p w14:paraId="372417EE" w14:textId="77777777" w:rsidR="00BC153A" w:rsidRDefault="00BC153A" w:rsidP="00BC153A">
      <w:pPr>
        <w:jc w:val="both"/>
      </w:pPr>
    </w:p>
    <w:p w14:paraId="7EB6CE10" w14:textId="77777777" w:rsidR="00BC153A" w:rsidRDefault="00BC153A" w:rsidP="00BC153A">
      <w:pPr>
        <w:jc w:val="both"/>
      </w:pPr>
    </w:p>
    <w:p w14:paraId="460C3C64" w14:textId="77777777" w:rsidR="00BC153A" w:rsidRDefault="00BC153A" w:rsidP="00BC153A">
      <w:pPr>
        <w:jc w:val="both"/>
      </w:pPr>
    </w:p>
    <w:p w14:paraId="5E75967A" w14:textId="77777777" w:rsidR="00BC153A" w:rsidRDefault="00BC153A" w:rsidP="00BC153A">
      <w:pPr>
        <w:jc w:val="both"/>
      </w:pPr>
    </w:p>
    <w:p w14:paraId="601AB177" w14:textId="77777777" w:rsidR="00BC153A" w:rsidRDefault="00BC153A" w:rsidP="00BC153A">
      <w:pPr>
        <w:jc w:val="both"/>
      </w:pPr>
    </w:p>
    <w:p w14:paraId="7B1718B0" w14:textId="77777777" w:rsidR="00BC153A" w:rsidRDefault="00BC153A" w:rsidP="00BC153A">
      <w:pPr>
        <w:jc w:val="both"/>
      </w:pPr>
    </w:p>
    <w:p w14:paraId="401B1ECF" w14:textId="77777777" w:rsidR="00BC153A" w:rsidRDefault="00BC153A" w:rsidP="00BC153A">
      <w:pPr>
        <w:jc w:val="both"/>
      </w:pPr>
    </w:p>
    <w:p w14:paraId="6B79C33D" w14:textId="77777777" w:rsidR="00BC153A" w:rsidRDefault="00BC153A" w:rsidP="00BC153A">
      <w:pPr>
        <w:jc w:val="both"/>
      </w:pPr>
    </w:p>
    <w:p w14:paraId="3943E569" w14:textId="77777777" w:rsidR="00BC153A" w:rsidRDefault="00BC153A" w:rsidP="00BC153A">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86"/>
        <w:gridCol w:w="2097"/>
        <w:gridCol w:w="1709"/>
        <w:gridCol w:w="2270"/>
      </w:tblGrid>
      <w:tr w:rsidR="00BC153A" w:rsidRPr="008C0915" w14:paraId="6BA85D5D" w14:textId="77777777" w:rsidTr="001652AB">
        <w:trPr>
          <w:trHeight w:val="135"/>
        </w:trPr>
        <w:tc>
          <w:tcPr>
            <w:tcW w:w="3085" w:type="dxa"/>
            <w:vMerge w:val="restart"/>
            <w:shd w:val="clear" w:color="auto" w:fill="BFBFBF"/>
            <w:vAlign w:val="center"/>
          </w:tcPr>
          <w:p w14:paraId="7CC4B67F"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OPIS AKTIVNOSTI</w:t>
            </w:r>
          </w:p>
          <w:p w14:paraId="219A1FAC"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szCs w:val="22"/>
              </w:rPr>
              <w:t>Obrti za čuvanje djece</w:t>
            </w:r>
          </w:p>
        </w:tc>
        <w:tc>
          <w:tcPr>
            <w:tcW w:w="3881" w:type="dxa"/>
            <w:gridSpan w:val="2"/>
            <w:shd w:val="clear" w:color="auto" w:fill="BFBFBF"/>
            <w:vAlign w:val="center"/>
          </w:tcPr>
          <w:p w14:paraId="30BDD4F0"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IZVRŠENJE</w:t>
            </w:r>
          </w:p>
        </w:tc>
        <w:tc>
          <w:tcPr>
            <w:tcW w:w="2322" w:type="dxa"/>
            <w:vMerge w:val="restart"/>
            <w:shd w:val="clear" w:color="auto" w:fill="BFBFBF"/>
            <w:vAlign w:val="center"/>
          </w:tcPr>
          <w:p w14:paraId="7D9ED1A7"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POPRATNI</w:t>
            </w:r>
          </w:p>
          <w:p w14:paraId="50DDE509"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DOKUMENTI</w:t>
            </w:r>
          </w:p>
        </w:tc>
      </w:tr>
      <w:tr w:rsidR="00BC153A" w:rsidRPr="008C0915" w14:paraId="64D9AD58" w14:textId="77777777" w:rsidTr="001652AB">
        <w:trPr>
          <w:trHeight w:val="135"/>
        </w:trPr>
        <w:tc>
          <w:tcPr>
            <w:tcW w:w="3085" w:type="dxa"/>
            <w:vMerge/>
          </w:tcPr>
          <w:p w14:paraId="3512A37C" w14:textId="77777777" w:rsidR="00BC153A" w:rsidRPr="008C0915" w:rsidRDefault="00BC153A" w:rsidP="001652AB">
            <w:pPr>
              <w:rPr>
                <w:rFonts w:asciiTheme="minorHAnsi" w:hAnsiTheme="minorHAnsi" w:cstheme="minorHAnsi"/>
                <w:szCs w:val="22"/>
              </w:rPr>
            </w:pPr>
          </w:p>
        </w:tc>
        <w:tc>
          <w:tcPr>
            <w:tcW w:w="2126" w:type="dxa"/>
            <w:shd w:val="clear" w:color="auto" w:fill="BFBFBF"/>
            <w:vAlign w:val="center"/>
          </w:tcPr>
          <w:p w14:paraId="271698B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b/>
                <w:szCs w:val="22"/>
              </w:rPr>
              <w:t>ODGOVORNOST</w:t>
            </w:r>
          </w:p>
        </w:tc>
        <w:tc>
          <w:tcPr>
            <w:tcW w:w="1755" w:type="dxa"/>
            <w:shd w:val="clear" w:color="auto" w:fill="BFBFBF"/>
            <w:vAlign w:val="center"/>
          </w:tcPr>
          <w:p w14:paraId="28ECDDE6"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ROK</w:t>
            </w:r>
          </w:p>
        </w:tc>
        <w:tc>
          <w:tcPr>
            <w:tcW w:w="2322" w:type="dxa"/>
            <w:vMerge/>
            <w:shd w:val="clear" w:color="auto" w:fill="BFBFBF"/>
          </w:tcPr>
          <w:p w14:paraId="2209965A" w14:textId="77777777" w:rsidR="00BC153A" w:rsidRPr="008C0915" w:rsidRDefault="00BC153A" w:rsidP="001652AB">
            <w:pPr>
              <w:rPr>
                <w:rFonts w:asciiTheme="minorHAnsi" w:hAnsiTheme="minorHAnsi" w:cstheme="minorHAnsi"/>
                <w:szCs w:val="22"/>
              </w:rPr>
            </w:pPr>
          </w:p>
        </w:tc>
      </w:tr>
      <w:tr w:rsidR="00BC153A" w:rsidRPr="008C0915" w14:paraId="38BF1F16" w14:textId="77777777" w:rsidTr="001652AB">
        <w:trPr>
          <w:trHeight w:val="701"/>
        </w:trPr>
        <w:tc>
          <w:tcPr>
            <w:tcW w:w="3085" w:type="dxa"/>
          </w:tcPr>
          <w:p w14:paraId="0DDC0115" w14:textId="77777777" w:rsidR="00BC153A" w:rsidRPr="008C0915" w:rsidRDefault="00BC153A" w:rsidP="001652AB">
            <w:pPr>
              <w:rPr>
                <w:rFonts w:asciiTheme="minorHAnsi" w:hAnsiTheme="minorHAnsi" w:cstheme="minorHAnsi"/>
                <w:szCs w:val="22"/>
              </w:rPr>
            </w:pPr>
          </w:p>
          <w:p w14:paraId="4C223C9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Obrti za čuvanje djece  dostavljaju zahtjev za isplatu sredstava UO za društvene djelatnosti radi sufinanciranja boravka djece za prethodni mjesec</w:t>
            </w:r>
          </w:p>
          <w:p w14:paraId="587C903A" w14:textId="77777777" w:rsidR="00BC153A" w:rsidRPr="008C0915" w:rsidRDefault="00BC153A" w:rsidP="001652AB">
            <w:pPr>
              <w:rPr>
                <w:rFonts w:asciiTheme="minorHAnsi" w:hAnsiTheme="minorHAnsi" w:cstheme="minorHAnsi"/>
                <w:szCs w:val="22"/>
              </w:rPr>
            </w:pPr>
          </w:p>
          <w:p w14:paraId="3DB5F39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UO za društvene djelatnosti provjerava dostavljeni Zahtjev za isplatu sredstava – popis dostavljene djece i da li se nalaze neka nova imena na popisu za koju nije dostavljena popratna dokumentacija.</w:t>
            </w:r>
          </w:p>
          <w:p w14:paraId="084DA3C6" w14:textId="77777777" w:rsidR="00BC153A" w:rsidRDefault="00BC153A" w:rsidP="001652AB">
            <w:pPr>
              <w:jc w:val="both"/>
              <w:rPr>
                <w:rFonts w:asciiTheme="minorHAnsi" w:hAnsiTheme="minorHAnsi" w:cstheme="minorHAnsi"/>
                <w:szCs w:val="22"/>
              </w:rPr>
            </w:pPr>
          </w:p>
          <w:p w14:paraId="259088D8" w14:textId="77777777" w:rsidR="00BC153A" w:rsidRPr="008C0915" w:rsidRDefault="00BC153A" w:rsidP="001652AB">
            <w:pPr>
              <w:jc w:val="both"/>
              <w:rPr>
                <w:rFonts w:asciiTheme="minorHAnsi" w:hAnsiTheme="minorHAnsi" w:cstheme="minorHAnsi"/>
                <w:szCs w:val="22"/>
              </w:rPr>
            </w:pPr>
          </w:p>
          <w:p w14:paraId="34DE9CD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Izrađuje se nalog za isplatu sredstava iz sredstava proračuna Grada Koprivnice na teret odgovarajućih stavki proračuna.</w:t>
            </w:r>
          </w:p>
          <w:p w14:paraId="5B348E52" w14:textId="77777777" w:rsidR="00BC153A" w:rsidRPr="008C0915" w:rsidRDefault="00BC153A" w:rsidP="001652AB">
            <w:pPr>
              <w:jc w:val="both"/>
              <w:rPr>
                <w:rFonts w:asciiTheme="minorHAnsi" w:hAnsiTheme="minorHAnsi" w:cstheme="minorHAnsi"/>
                <w:szCs w:val="22"/>
              </w:rPr>
            </w:pPr>
          </w:p>
          <w:p w14:paraId="0A44B6EF"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Ovjera naloga</w:t>
            </w:r>
          </w:p>
          <w:p w14:paraId="092AABD2" w14:textId="77777777" w:rsidR="00BC153A" w:rsidRPr="008C0915" w:rsidRDefault="00BC153A" w:rsidP="001652AB">
            <w:pPr>
              <w:rPr>
                <w:rFonts w:asciiTheme="minorHAnsi" w:hAnsiTheme="minorHAnsi" w:cstheme="minorHAnsi"/>
                <w:szCs w:val="22"/>
              </w:rPr>
            </w:pPr>
          </w:p>
          <w:p w14:paraId="450E4538" w14:textId="77777777" w:rsidR="00BC153A" w:rsidRPr="008C0915" w:rsidRDefault="00BC153A" w:rsidP="001652AB">
            <w:pPr>
              <w:rPr>
                <w:rFonts w:asciiTheme="minorHAnsi" w:hAnsiTheme="minorHAnsi" w:cstheme="minorHAnsi"/>
                <w:szCs w:val="22"/>
              </w:rPr>
            </w:pPr>
          </w:p>
          <w:p w14:paraId="4F825C72" w14:textId="77777777" w:rsidR="00BC153A" w:rsidRPr="008C0915" w:rsidRDefault="00BC153A" w:rsidP="001652AB">
            <w:pPr>
              <w:rPr>
                <w:rFonts w:asciiTheme="minorHAnsi" w:hAnsiTheme="minorHAnsi" w:cstheme="minorHAnsi"/>
                <w:szCs w:val="22"/>
              </w:rPr>
            </w:pPr>
          </w:p>
          <w:p w14:paraId="572158DB" w14:textId="77777777" w:rsidR="00BC153A" w:rsidRPr="008C0915" w:rsidRDefault="00BC153A" w:rsidP="001652AB">
            <w:pPr>
              <w:rPr>
                <w:rFonts w:asciiTheme="minorHAnsi" w:hAnsiTheme="minorHAnsi" w:cstheme="minorHAnsi"/>
                <w:szCs w:val="22"/>
              </w:rPr>
            </w:pPr>
          </w:p>
          <w:p w14:paraId="355AA26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Ovjereni nalog za isplatu se dostavlja UO za financije, gospodarstvo i europske poslove i vrši se isplata.</w:t>
            </w:r>
          </w:p>
        </w:tc>
        <w:tc>
          <w:tcPr>
            <w:tcW w:w="2126" w:type="dxa"/>
          </w:tcPr>
          <w:p w14:paraId="7115F368" w14:textId="77777777" w:rsidR="00BC153A" w:rsidRPr="008C0915" w:rsidRDefault="00BC153A" w:rsidP="001652AB">
            <w:pPr>
              <w:rPr>
                <w:rFonts w:asciiTheme="minorHAnsi" w:hAnsiTheme="minorHAnsi" w:cstheme="minorHAnsi"/>
                <w:szCs w:val="22"/>
              </w:rPr>
            </w:pPr>
          </w:p>
          <w:p w14:paraId="7227C561" w14:textId="77777777" w:rsidR="00BC153A" w:rsidRPr="00A2045C" w:rsidRDefault="00BC153A" w:rsidP="001652AB">
            <w:pPr>
              <w:rPr>
                <w:rFonts w:asciiTheme="minorHAnsi" w:hAnsiTheme="minorHAnsi" w:cstheme="minorHAnsi"/>
                <w:szCs w:val="22"/>
              </w:rPr>
            </w:pPr>
            <w:r w:rsidRPr="00A2045C">
              <w:rPr>
                <w:rFonts w:asciiTheme="minorHAnsi" w:hAnsiTheme="minorHAnsi" w:cstheme="minorHAnsi"/>
                <w:szCs w:val="22"/>
              </w:rPr>
              <w:t>Odgovorna osoba obrta za čuvanje djece</w:t>
            </w:r>
          </w:p>
          <w:p w14:paraId="7ACC09F4" w14:textId="77777777" w:rsidR="00BC153A" w:rsidRPr="008C0915" w:rsidRDefault="00BC153A" w:rsidP="001652AB">
            <w:pPr>
              <w:rPr>
                <w:rFonts w:asciiTheme="minorHAnsi" w:hAnsiTheme="minorHAnsi" w:cstheme="minorHAnsi"/>
                <w:szCs w:val="22"/>
              </w:rPr>
            </w:pPr>
          </w:p>
          <w:p w14:paraId="00A6CF41" w14:textId="77777777" w:rsidR="00BC153A" w:rsidRPr="008C0915" w:rsidRDefault="00BC153A" w:rsidP="001652AB">
            <w:pPr>
              <w:rPr>
                <w:rFonts w:asciiTheme="minorHAnsi" w:hAnsiTheme="minorHAnsi" w:cstheme="minorHAnsi"/>
                <w:szCs w:val="22"/>
              </w:rPr>
            </w:pPr>
          </w:p>
          <w:p w14:paraId="1A699C99" w14:textId="77777777" w:rsidR="00BC153A" w:rsidRPr="008C0915" w:rsidRDefault="00BC153A" w:rsidP="001652AB">
            <w:pPr>
              <w:rPr>
                <w:rFonts w:asciiTheme="minorHAnsi" w:hAnsiTheme="minorHAnsi" w:cstheme="minorHAnsi"/>
                <w:szCs w:val="22"/>
              </w:rPr>
            </w:pPr>
          </w:p>
          <w:p w14:paraId="60A964F6" w14:textId="77777777" w:rsidR="00BC153A" w:rsidRPr="008C0915" w:rsidRDefault="00BC153A" w:rsidP="001652AB">
            <w:pPr>
              <w:jc w:val="both"/>
              <w:rPr>
                <w:rFonts w:asciiTheme="minorHAnsi" w:hAnsiTheme="minorHAnsi" w:cstheme="minorHAnsi"/>
                <w:szCs w:val="22"/>
              </w:rPr>
            </w:pPr>
          </w:p>
          <w:p w14:paraId="5D930C5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6D4E4FF5" w14:textId="77777777" w:rsidR="00BC153A" w:rsidRPr="008C0915" w:rsidRDefault="00BC153A" w:rsidP="001652AB">
            <w:pPr>
              <w:rPr>
                <w:rFonts w:asciiTheme="minorHAnsi" w:hAnsiTheme="minorHAnsi" w:cstheme="minorHAnsi"/>
                <w:szCs w:val="22"/>
              </w:rPr>
            </w:pPr>
          </w:p>
          <w:p w14:paraId="705E53BA" w14:textId="77777777" w:rsidR="00BC153A" w:rsidRPr="008C0915" w:rsidRDefault="00BC153A" w:rsidP="001652AB">
            <w:pPr>
              <w:rPr>
                <w:rFonts w:asciiTheme="minorHAnsi" w:hAnsiTheme="minorHAnsi" w:cstheme="minorHAnsi"/>
                <w:szCs w:val="22"/>
              </w:rPr>
            </w:pPr>
          </w:p>
          <w:p w14:paraId="6DBEEBCC" w14:textId="77777777" w:rsidR="00BC153A" w:rsidRPr="008C0915" w:rsidRDefault="00BC153A" w:rsidP="001652AB">
            <w:pPr>
              <w:rPr>
                <w:rFonts w:asciiTheme="minorHAnsi" w:hAnsiTheme="minorHAnsi" w:cstheme="minorHAnsi"/>
                <w:szCs w:val="22"/>
              </w:rPr>
            </w:pPr>
          </w:p>
          <w:p w14:paraId="5068DA3C" w14:textId="77777777" w:rsidR="00BC153A" w:rsidRPr="008C0915" w:rsidRDefault="00BC153A" w:rsidP="001652AB">
            <w:pPr>
              <w:rPr>
                <w:rFonts w:asciiTheme="minorHAnsi" w:hAnsiTheme="minorHAnsi" w:cstheme="minorHAnsi"/>
                <w:szCs w:val="22"/>
              </w:rPr>
            </w:pPr>
          </w:p>
          <w:p w14:paraId="618903A4" w14:textId="77777777" w:rsidR="00BC153A" w:rsidRPr="008C0915" w:rsidRDefault="00BC153A" w:rsidP="001652AB">
            <w:pPr>
              <w:rPr>
                <w:rFonts w:asciiTheme="minorHAnsi" w:hAnsiTheme="minorHAnsi" w:cstheme="minorHAnsi"/>
                <w:szCs w:val="22"/>
              </w:rPr>
            </w:pPr>
          </w:p>
          <w:p w14:paraId="605D8E3B" w14:textId="77777777" w:rsidR="00BC153A" w:rsidRPr="008C0915" w:rsidRDefault="00BC153A" w:rsidP="001652AB">
            <w:pPr>
              <w:rPr>
                <w:rFonts w:asciiTheme="minorHAnsi" w:hAnsiTheme="minorHAnsi" w:cstheme="minorHAnsi"/>
                <w:szCs w:val="22"/>
              </w:rPr>
            </w:pPr>
          </w:p>
          <w:p w14:paraId="00265D9B" w14:textId="77777777" w:rsidR="00BC153A" w:rsidRPr="008C0915" w:rsidRDefault="00BC153A" w:rsidP="001652AB">
            <w:pPr>
              <w:rPr>
                <w:rFonts w:asciiTheme="minorHAnsi" w:hAnsiTheme="minorHAnsi" w:cstheme="minorHAnsi"/>
                <w:szCs w:val="22"/>
              </w:rPr>
            </w:pPr>
          </w:p>
          <w:p w14:paraId="5AE1B390" w14:textId="77777777" w:rsidR="00BC153A" w:rsidRPr="008C0915" w:rsidRDefault="00BC153A" w:rsidP="001652AB">
            <w:pPr>
              <w:rPr>
                <w:rFonts w:asciiTheme="minorHAnsi" w:hAnsiTheme="minorHAnsi" w:cstheme="minorHAnsi"/>
                <w:szCs w:val="22"/>
              </w:rPr>
            </w:pPr>
          </w:p>
          <w:p w14:paraId="1FB27442"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w:t>
            </w:r>
          </w:p>
          <w:p w14:paraId="1C22BAC8" w14:textId="77777777" w:rsidR="00BC153A" w:rsidRPr="008C0915" w:rsidRDefault="00BC153A" w:rsidP="001652AB">
            <w:pPr>
              <w:rPr>
                <w:rFonts w:asciiTheme="minorHAnsi" w:hAnsiTheme="minorHAnsi" w:cstheme="minorHAnsi"/>
                <w:szCs w:val="22"/>
              </w:rPr>
            </w:pPr>
          </w:p>
          <w:p w14:paraId="7B6443F9" w14:textId="77777777" w:rsidR="00BC153A" w:rsidRPr="008C0915" w:rsidRDefault="00BC153A" w:rsidP="001652AB">
            <w:pPr>
              <w:rPr>
                <w:rFonts w:asciiTheme="minorHAnsi" w:hAnsiTheme="minorHAnsi" w:cstheme="minorHAnsi"/>
                <w:szCs w:val="22"/>
              </w:rPr>
            </w:pPr>
          </w:p>
          <w:p w14:paraId="5090A5EF" w14:textId="77777777" w:rsidR="00BC153A" w:rsidRPr="008C0915" w:rsidRDefault="00BC153A" w:rsidP="001652AB">
            <w:pPr>
              <w:rPr>
                <w:rFonts w:asciiTheme="minorHAnsi" w:hAnsiTheme="minorHAnsi" w:cstheme="minorHAnsi"/>
                <w:szCs w:val="22"/>
              </w:rPr>
            </w:pPr>
          </w:p>
          <w:p w14:paraId="583AB30A" w14:textId="77777777" w:rsidR="00BC153A" w:rsidRDefault="00BC153A" w:rsidP="001652AB">
            <w:pPr>
              <w:jc w:val="both"/>
              <w:rPr>
                <w:rFonts w:asciiTheme="minorHAnsi" w:hAnsiTheme="minorHAnsi" w:cstheme="minorHAnsi"/>
                <w:szCs w:val="22"/>
              </w:rPr>
            </w:pPr>
          </w:p>
          <w:p w14:paraId="5EF37214" w14:textId="77777777" w:rsidR="00BC153A" w:rsidRPr="008C0915" w:rsidRDefault="00BC153A" w:rsidP="001652AB">
            <w:pPr>
              <w:jc w:val="both"/>
              <w:rPr>
                <w:rFonts w:asciiTheme="minorHAnsi" w:hAnsiTheme="minorHAnsi" w:cstheme="minorHAnsi"/>
                <w:szCs w:val="22"/>
              </w:rPr>
            </w:pPr>
          </w:p>
          <w:p w14:paraId="3C6C553D"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Nadležni službenik i Pročelnik UO za društvene djelatnosti</w:t>
            </w:r>
          </w:p>
          <w:p w14:paraId="230ED530" w14:textId="77777777" w:rsidR="00BC153A" w:rsidRPr="008C0915" w:rsidRDefault="00BC153A" w:rsidP="001652AB">
            <w:pPr>
              <w:rPr>
                <w:rFonts w:asciiTheme="minorHAnsi" w:hAnsiTheme="minorHAnsi" w:cstheme="minorHAnsi"/>
                <w:szCs w:val="22"/>
              </w:rPr>
            </w:pPr>
          </w:p>
          <w:p w14:paraId="0B15459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Pročelnik UO za društvene djelatnosti i za financije, gospodarstvo i europske poslove</w:t>
            </w:r>
          </w:p>
        </w:tc>
        <w:tc>
          <w:tcPr>
            <w:tcW w:w="1755" w:type="dxa"/>
          </w:tcPr>
          <w:p w14:paraId="4A1C7432" w14:textId="77777777" w:rsidR="00BC153A" w:rsidRPr="008C0915" w:rsidRDefault="00BC153A" w:rsidP="001652AB">
            <w:pPr>
              <w:rPr>
                <w:rFonts w:asciiTheme="minorHAnsi" w:hAnsiTheme="minorHAnsi" w:cstheme="minorHAnsi"/>
                <w:szCs w:val="22"/>
              </w:rPr>
            </w:pPr>
          </w:p>
          <w:p w14:paraId="40A28C0A"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 10. u mjesecu</w:t>
            </w:r>
          </w:p>
          <w:p w14:paraId="36E3285C" w14:textId="77777777" w:rsidR="00BC153A" w:rsidRPr="008C0915" w:rsidRDefault="00BC153A" w:rsidP="001652AB">
            <w:pPr>
              <w:rPr>
                <w:rFonts w:asciiTheme="minorHAnsi" w:hAnsiTheme="minorHAnsi" w:cstheme="minorHAnsi"/>
                <w:szCs w:val="22"/>
              </w:rPr>
            </w:pPr>
          </w:p>
          <w:p w14:paraId="43902B43" w14:textId="77777777" w:rsidR="00BC153A" w:rsidRPr="008C0915" w:rsidRDefault="00BC153A" w:rsidP="001652AB">
            <w:pPr>
              <w:rPr>
                <w:rFonts w:asciiTheme="minorHAnsi" w:hAnsiTheme="minorHAnsi" w:cstheme="minorHAnsi"/>
                <w:szCs w:val="22"/>
              </w:rPr>
            </w:pPr>
          </w:p>
          <w:p w14:paraId="0CD87B04" w14:textId="77777777" w:rsidR="00BC153A" w:rsidRPr="008C0915" w:rsidRDefault="00BC153A" w:rsidP="001652AB">
            <w:pPr>
              <w:rPr>
                <w:rFonts w:asciiTheme="minorHAnsi" w:hAnsiTheme="minorHAnsi" w:cstheme="minorHAnsi"/>
                <w:szCs w:val="22"/>
              </w:rPr>
            </w:pPr>
          </w:p>
          <w:p w14:paraId="67F3FB7A" w14:textId="77777777" w:rsidR="00BC153A" w:rsidRPr="008C0915" w:rsidRDefault="00BC153A" w:rsidP="001652AB">
            <w:pPr>
              <w:rPr>
                <w:rFonts w:asciiTheme="minorHAnsi" w:hAnsiTheme="minorHAnsi" w:cstheme="minorHAnsi"/>
                <w:szCs w:val="22"/>
              </w:rPr>
            </w:pPr>
          </w:p>
          <w:p w14:paraId="16036BE9" w14:textId="77777777" w:rsidR="00BC153A" w:rsidRPr="008C0915" w:rsidRDefault="00BC153A" w:rsidP="001652AB">
            <w:pPr>
              <w:rPr>
                <w:rFonts w:asciiTheme="minorHAnsi" w:hAnsiTheme="minorHAnsi" w:cstheme="minorHAnsi"/>
                <w:szCs w:val="22"/>
              </w:rPr>
            </w:pPr>
          </w:p>
          <w:p w14:paraId="1C4F9566"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34233608" w14:textId="77777777" w:rsidR="00BC153A" w:rsidRPr="008C0915" w:rsidRDefault="00BC153A" w:rsidP="001652AB">
            <w:pPr>
              <w:rPr>
                <w:rFonts w:asciiTheme="minorHAnsi" w:hAnsiTheme="minorHAnsi" w:cstheme="minorHAnsi"/>
                <w:szCs w:val="22"/>
              </w:rPr>
            </w:pPr>
          </w:p>
          <w:p w14:paraId="45DCB1CA" w14:textId="77777777" w:rsidR="00BC153A" w:rsidRPr="008C0915" w:rsidRDefault="00BC153A" w:rsidP="001652AB">
            <w:pPr>
              <w:rPr>
                <w:rFonts w:asciiTheme="minorHAnsi" w:hAnsiTheme="minorHAnsi" w:cstheme="minorHAnsi"/>
                <w:szCs w:val="22"/>
              </w:rPr>
            </w:pPr>
          </w:p>
          <w:p w14:paraId="3E9D66E7" w14:textId="77777777" w:rsidR="00BC153A" w:rsidRPr="008C0915" w:rsidRDefault="00BC153A" w:rsidP="001652AB">
            <w:pPr>
              <w:rPr>
                <w:rFonts w:asciiTheme="minorHAnsi" w:hAnsiTheme="minorHAnsi" w:cstheme="minorHAnsi"/>
                <w:szCs w:val="22"/>
              </w:rPr>
            </w:pPr>
          </w:p>
          <w:p w14:paraId="37818190" w14:textId="77777777" w:rsidR="00BC153A" w:rsidRPr="008C0915" w:rsidRDefault="00BC153A" w:rsidP="001652AB">
            <w:pPr>
              <w:rPr>
                <w:rFonts w:asciiTheme="minorHAnsi" w:hAnsiTheme="minorHAnsi" w:cstheme="minorHAnsi"/>
                <w:szCs w:val="22"/>
              </w:rPr>
            </w:pPr>
          </w:p>
          <w:p w14:paraId="7E543C63" w14:textId="77777777" w:rsidR="00BC153A" w:rsidRPr="008C0915" w:rsidRDefault="00BC153A" w:rsidP="001652AB">
            <w:pPr>
              <w:rPr>
                <w:rFonts w:asciiTheme="minorHAnsi" w:hAnsiTheme="minorHAnsi" w:cstheme="minorHAnsi"/>
                <w:szCs w:val="22"/>
              </w:rPr>
            </w:pPr>
          </w:p>
          <w:p w14:paraId="009DA252" w14:textId="77777777" w:rsidR="00BC153A" w:rsidRPr="008C0915" w:rsidRDefault="00BC153A" w:rsidP="001652AB">
            <w:pPr>
              <w:rPr>
                <w:rFonts w:asciiTheme="minorHAnsi" w:hAnsiTheme="minorHAnsi" w:cstheme="minorHAnsi"/>
                <w:szCs w:val="22"/>
              </w:rPr>
            </w:pPr>
          </w:p>
          <w:p w14:paraId="3A68DD1C" w14:textId="77777777" w:rsidR="00BC153A" w:rsidRPr="008C0915" w:rsidRDefault="00BC153A" w:rsidP="001652AB">
            <w:pPr>
              <w:rPr>
                <w:rFonts w:asciiTheme="minorHAnsi" w:hAnsiTheme="minorHAnsi" w:cstheme="minorHAnsi"/>
                <w:szCs w:val="22"/>
              </w:rPr>
            </w:pPr>
          </w:p>
          <w:p w14:paraId="63F75349" w14:textId="77777777" w:rsidR="00BC153A" w:rsidRPr="008C0915" w:rsidRDefault="00BC153A" w:rsidP="001652AB">
            <w:pPr>
              <w:jc w:val="both"/>
              <w:rPr>
                <w:rFonts w:asciiTheme="minorHAnsi" w:hAnsiTheme="minorHAnsi" w:cstheme="minorHAnsi"/>
                <w:szCs w:val="22"/>
              </w:rPr>
            </w:pPr>
          </w:p>
          <w:p w14:paraId="22431434"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Jednom mjesečno</w:t>
            </w:r>
          </w:p>
          <w:p w14:paraId="026ACBF6" w14:textId="77777777" w:rsidR="00BC153A" w:rsidRPr="008C0915" w:rsidRDefault="00BC153A" w:rsidP="001652AB">
            <w:pPr>
              <w:rPr>
                <w:rFonts w:asciiTheme="minorHAnsi" w:hAnsiTheme="minorHAnsi" w:cstheme="minorHAnsi"/>
                <w:szCs w:val="22"/>
              </w:rPr>
            </w:pPr>
          </w:p>
          <w:p w14:paraId="561F5144" w14:textId="77777777" w:rsidR="00BC153A" w:rsidRDefault="00BC153A" w:rsidP="001652AB">
            <w:pPr>
              <w:rPr>
                <w:rFonts w:asciiTheme="minorHAnsi" w:hAnsiTheme="minorHAnsi" w:cstheme="minorHAnsi"/>
                <w:szCs w:val="22"/>
              </w:rPr>
            </w:pPr>
          </w:p>
          <w:p w14:paraId="0A7D80B0" w14:textId="77777777" w:rsidR="00BC153A" w:rsidRPr="008C0915" w:rsidRDefault="00BC153A" w:rsidP="001652AB">
            <w:pPr>
              <w:rPr>
                <w:rFonts w:asciiTheme="minorHAnsi" w:hAnsiTheme="minorHAnsi" w:cstheme="minorHAnsi"/>
                <w:szCs w:val="22"/>
              </w:rPr>
            </w:pPr>
          </w:p>
          <w:p w14:paraId="0BBEA866" w14:textId="77777777" w:rsidR="00BC153A" w:rsidRPr="008C0915" w:rsidRDefault="00BC153A" w:rsidP="001652AB">
            <w:pPr>
              <w:jc w:val="both"/>
              <w:rPr>
                <w:rFonts w:asciiTheme="minorHAnsi" w:hAnsiTheme="minorHAnsi" w:cstheme="minorHAnsi"/>
                <w:szCs w:val="22"/>
              </w:rPr>
            </w:pPr>
          </w:p>
          <w:p w14:paraId="2C4EF6F8"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Do 15. u mjesecu</w:t>
            </w:r>
          </w:p>
          <w:p w14:paraId="6C655E7C" w14:textId="77777777" w:rsidR="00BC153A" w:rsidRPr="008C0915" w:rsidRDefault="00BC153A" w:rsidP="001652AB">
            <w:pPr>
              <w:rPr>
                <w:rFonts w:asciiTheme="minorHAnsi" w:hAnsiTheme="minorHAnsi" w:cstheme="minorHAnsi"/>
                <w:szCs w:val="22"/>
              </w:rPr>
            </w:pPr>
          </w:p>
        </w:tc>
        <w:tc>
          <w:tcPr>
            <w:tcW w:w="2322" w:type="dxa"/>
          </w:tcPr>
          <w:p w14:paraId="07E6A573" w14:textId="77777777" w:rsidR="00BC153A" w:rsidRPr="008C0915" w:rsidRDefault="00BC153A" w:rsidP="001652AB">
            <w:pPr>
              <w:rPr>
                <w:rFonts w:asciiTheme="minorHAnsi" w:hAnsiTheme="minorHAnsi" w:cstheme="minorHAnsi"/>
                <w:szCs w:val="22"/>
              </w:rPr>
            </w:pPr>
          </w:p>
          <w:p w14:paraId="3665DD8E"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w:t>
            </w:r>
          </w:p>
          <w:p w14:paraId="7CF173F0" w14:textId="77777777" w:rsidR="00BC153A" w:rsidRPr="008C0915" w:rsidRDefault="00BC153A" w:rsidP="001652AB">
            <w:pPr>
              <w:rPr>
                <w:rFonts w:asciiTheme="minorHAnsi" w:hAnsiTheme="minorHAnsi" w:cstheme="minorHAnsi"/>
                <w:szCs w:val="22"/>
              </w:rPr>
            </w:pPr>
          </w:p>
          <w:p w14:paraId="55F9B8D8" w14:textId="77777777" w:rsidR="00BC153A" w:rsidRPr="008C0915" w:rsidRDefault="00BC153A" w:rsidP="001652AB">
            <w:pPr>
              <w:rPr>
                <w:rFonts w:asciiTheme="minorHAnsi" w:hAnsiTheme="minorHAnsi" w:cstheme="minorHAnsi"/>
                <w:szCs w:val="22"/>
              </w:rPr>
            </w:pPr>
          </w:p>
          <w:p w14:paraId="68351DA5" w14:textId="77777777" w:rsidR="00BC153A" w:rsidRPr="008C0915" w:rsidRDefault="00BC153A" w:rsidP="001652AB">
            <w:pPr>
              <w:rPr>
                <w:rFonts w:asciiTheme="minorHAnsi" w:hAnsiTheme="minorHAnsi" w:cstheme="minorHAnsi"/>
                <w:szCs w:val="22"/>
              </w:rPr>
            </w:pPr>
          </w:p>
          <w:p w14:paraId="58BF215A" w14:textId="77777777" w:rsidR="00BC153A" w:rsidRPr="008C0915" w:rsidRDefault="00BC153A" w:rsidP="001652AB">
            <w:pPr>
              <w:rPr>
                <w:rFonts w:asciiTheme="minorHAnsi" w:hAnsiTheme="minorHAnsi" w:cstheme="minorHAnsi"/>
                <w:szCs w:val="22"/>
              </w:rPr>
            </w:pPr>
          </w:p>
          <w:p w14:paraId="376F4E71" w14:textId="77777777" w:rsidR="00BC153A" w:rsidRPr="008C0915" w:rsidRDefault="00BC153A" w:rsidP="001652AB">
            <w:pPr>
              <w:rPr>
                <w:rFonts w:asciiTheme="minorHAnsi" w:hAnsiTheme="minorHAnsi" w:cstheme="minorHAnsi"/>
                <w:szCs w:val="22"/>
              </w:rPr>
            </w:pPr>
          </w:p>
          <w:p w14:paraId="4421093C" w14:textId="77777777" w:rsidR="00BC153A" w:rsidRPr="008C0915" w:rsidRDefault="00BC153A" w:rsidP="001652AB">
            <w:pPr>
              <w:rPr>
                <w:rFonts w:asciiTheme="minorHAnsi" w:hAnsiTheme="minorHAnsi" w:cstheme="minorHAnsi"/>
                <w:szCs w:val="22"/>
              </w:rPr>
            </w:pPr>
          </w:p>
          <w:p w14:paraId="426C27E0"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Kontrola dostavljene dokumentacije vezane uz  O D L U K U o utvrđivanju mjerila za sufinanciranje djelatnosti dadilja na području Grada Koprivnice</w:t>
            </w:r>
          </w:p>
          <w:p w14:paraId="4A42977D" w14:textId="77777777" w:rsidR="00BC153A" w:rsidRPr="008C0915" w:rsidRDefault="00BC153A" w:rsidP="001652AB">
            <w:pPr>
              <w:rPr>
                <w:rFonts w:asciiTheme="minorHAnsi" w:hAnsiTheme="minorHAnsi" w:cstheme="minorHAnsi"/>
                <w:szCs w:val="22"/>
              </w:rPr>
            </w:pPr>
          </w:p>
          <w:p w14:paraId="77BA6B7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Zahtjev za isplatu sredstava potpisan i pečatom ovjeren od strane korisnika proračuna</w:t>
            </w:r>
          </w:p>
          <w:p w14:paraId="45B92133" w14:textId="77777777" w:rsidR="00BC153A" w:rsidRPr="008C0915" w:rsidRDefault="00BC153A" w:rsidP="001652AB">
            <w:pPr>
              <w:rPr>
                <w:rFonts w:asciiTheme="minorHAnsi" w:hAnsiTheme="minorHAnsi" w:cstheme="minorHAnsi"/>
                <w:szCs w:val="22"/>
              </w:rPr>
            </w:pPr>
          </w:p>
          <w:p w14:paraId="6A3B7645"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Nalog za plaćanje</w:t>
            </w:r>
          </w:p>
          <w:p w14:paraId="06351F9E" w14:textId="77777777" w:rsidR="00BC153A" w:rsidRPr="008C0915" w:rsidRDefault="00BC153A" w:rsidP="001652AB">
            <w:pPr>
              <w:rPr>
                <w:rFonts w:asciiTheme="minorHAnsi" w:hAnsiTheme="minorHAnsi" w:cstheme="minorHAnsi"/>
                <w:szCs w:val="22"/>
              </w:rPr>
            </w:pPr>
          </w:p>
          <w:p w14:paraId="3F0AAF1D" w14:textId="77777777" w:rsidR="00BC153A" w:rsidRPr="008C0915" w:rsidRDefault="00BC153A" w:rsidP="001652AB">
            <w:pPr>
              <w:rPr>
                <w:rFonts w:asciiTheme="minorHAnsi" w:hAnsiTheme="minorHAnsi" w:cstheme="minorHAnsi"/>
                <w:szCs w:val="22"/>
              </w:rPr>
            </w:pPr>
          </w:p>
          <w:p w14:paraId="17ECC6A7" w14:textId="77777777" w:rsidR="00BC153A" w:rsidRPr="008C0915" w:rsidRDefault="00BC153A" w:rsidP="001652AB">
            <w:pPr>
              <w:rPr>
                <w:rFonts w:asciiTheme="minorHAnsi" w:hAnsiTheme="minorHAnsi" w:cstheme="minorHAnsi"/>
                <w:szCs w:val="22"/>
              </w:rPr>
            </w:pPr>
          </w:p>
          <w:p w14:paraId="718DA358" w14:textId="77777777" w:rsidR="00BC153A" w:rsidRPr="008C0915" w:rsidRDefault="00BC153A" w:rsidP="001652AB">
            <w:pPr>
              <w:rPr>
                <w:rFonts w:asciiTheme="minorHAnsi" w:hAnsiTheme="minorHAnsi" w:cstheme="minorHAnsi"/>
                <w:szCs w:val="22"/>
              </w:rPr>
            </w:pPr>
          </w:p>
          <w:p w14:paraId="61C06D63"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szCs w:val="22"/>
              </w:rPr>
              <w:t>Potvrda o isplati – nalog</w:t>
            </w:r>
          </w:p>
          <w:p w14:paraId="2E316A13" w14:textId="77777777" w:rsidR="00BC153A" w:rsidRPr="008C0915" w:rsidRDefault="00BC153A" w:rsidP="001652AB">
            <w:pPr>
              <w:rPr>
                <w:rFonts w:asciiTheme="minorHAnsi" w:hAnsiTheme="minorHAnsi" w:cstheme="minorHAnsi"/>
                <w:szCs w:val="22"/>
              </w:rPr>
            </w:pPr>
          </w:p>
        </w:tc>
      </w:tr>
    </w:tbl>
    <w:p w14:paraId="17187413" w14:textId="77777777" w:rsidR="00BC153A" w:rsidRDefault="00BC153A" w:rsidP="00BC153A">
      <w:pPr>
        <w:jc w:val="both"/>
      </w:pPr>
    </w:p>
    <w:p w14:paraId="2029B1A7" w14:textId="77777777" w:rsidR="00BC153A" w:rsidRDefault="00BC153A" w:rsidP="00BC153A">
      <w:pPr>
        <w:jc w:val="both"/>
      </w:pPr>
    </w:p>
    <w:p w14:paraId="7A9128B5" w14:textId="77777777" w:rsidR="00BC153A" w:rsidRDefault="00BC153A" w:rsidP="00BC153A">
      <w:pPr>
        <w:jc w:val="both"/>
      </w:pPr>
    </w:p>
    <w:p w14:paraId="2DD3AE2D" w14:textId="77777777" w:rsidR="00BC153A" w:rsidRDefault="00BC153A" w:rsidP="00BC153A">
      <w:pPr>
        <w:jc w:val="both"/>
      </w:pPr>
    </w:p>
    <w:p w14:paraId="2CCDC918" w14:textId="77777777" w:rsidR="00BC153A" w:rsidRDefault="00BC153A" w:rsidP="00BC153A">
      <w:pPr>
        <w:jc w:val="both"/>
      </w:pPr>
    </w:p>
    <w:p w14:paraId="6DA861E7" w14:textId="77777777" w:rsidR="00BC153A" w:rsidRDefault="00BC153A" w:rsidP="00BC153A">
      <w:pPr>
        <w:jc w:val="both"/>
      </w:pPr>
    </w:p>
    <w:p w14:paraId="6FC0BFFE" w14:textId="77777777" w:rsidR="00BC153A" w:rsidRDefault="00BC153A" w:rsidP="00BC153A">
      <w:pPr>
        <w:jc w:val="both"/>
      </w:pPr>
    </w:p>
    <w:p w14:paraId="509274D3" w14:textId="77777777" w:rsidR="00BC153A" w:rsidRDefault="00BC153A" w:rsidP="00BC153A">
      <w:pPr>
        <w:jc w:val="both"/>
      </w:pPr>
    </w:p>
    <w:p w14:paraId="1D989EBE" w14:textId="77777777" w:rsidR="00BC153A" w:rsidRDefault="00BC153A" w:rsidP="00BC153A">
      <w:pPr>
        <w:jc w:val="both"/>
      </w:pPr>
    </w:p>
    <w:p w14:paraId="030E9B92" w14:textId="77777777" w:rsidR="00BC153A" w:rsidRDefault="00BC153A" w:rsidP="00BC153A">
      <w:pPr>
        <w:jc w:val="both"/>
      </w:pPr>
    </w:p>
    <w:p w14:paraId="6272DA86" w14:textId="77777777" w:rsidR="00BC153A" w:rsidRDefault="00BC153A" w:rsidP="00BC153A">
      <w:pPr>
        <w:jc w:val="both"/>
      </w:pPr>
    </w:p>
    <w:p w14:paraId="6B362025" w14:textId="77777777" w:rsidR="00BC153A" w:rsidRDefault="00BC153A" w:rsidP="00BC153A">
      <w:pPr>
        <w:jc w:val="both"/>
      </w:pPr>
    </w:p>
    <w:p w14:paraId="167C17A4" w14:textId="77777777" w:rsidR="00BC153A" w:rsidRDefault="00BC153A" w:rsidP="00BC153A">
      <w:pPr>
        <w:jc w:val="both"/>
      </w:pPr>
    </w:p>
    <w:p w14:paraId="31A3AD25" w14:textId="77777777" w:rsidR="00BC153A" w:rsidRDefault="00BC153A" w:rsidP="00BC153A">
      <w:pPr>
        <w:jc w:val="both"/>
      </w:pPr>
    </w:p>
    <w:p w14:paraId="6F36319D" w14:textId="77777777" w:rsidR="00BC153A" w:rsidRDefault="00BC153A" w:rsidP="00BC153A">
      <w:pPr>
        <w:jc w:val="both"/>
      </w:pPr>
    </w:p>
    <w:tbl>
      <w:tblPr>
        <w:tblpPr w:leftFromText="180" w:rightFromText="180" w:vertAnchor="text" w:horzAnchor="margin" w:tblpY="25"/>
        <w:tblW w:w="96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5115"/>
      </w:tblGrid>
      <w:tr w:rsidR="00BC153A" w:rsidRPr="008C0915" w14:paraId="0BF1E60E" w14:textId="77777777" w:rsidTr="001652AB">
        <w:trPr>
          <w:trHeight w:val="1369"/>
        </w:trPr>
        <w:tc>
          <w:tcPr>
            <w:tcW w:w="4528" w:type="dxa"/>
            <w:shd w:val="clear" w:color="auto" w:fill="D9D9D9"/>
          </w:tcPr>
          <w:p w14:paraId="0D1A57B0"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Grad Koprivnica</w:t>
            </w:r>
          </w:p>
          <w:p w14:paraId="46A2B3F5" w14:textId="77777777" w:rsidR="00BC153A" w:rsidRPr="008C0915" w:rsidRDefault="00BC153A" w:rsidP="001652AB">
            <w:pPr>
              <w:jc w:val="left"/>
              <w:rPr>
                <w:rFonts w:asciiTheme="minorHAnsi" w:hAnsiTheme="minorHAnsi" w:cstheme="minorHAnsi"/>
                <w:b/>
                <w:szCs w:val="22"/>
              </w:rPr>
            </w:pPr>
            <w:r w:rsidRPr="008C0915">
              <w:rPr>
                <w:rFonts w:asciiTheme="minorHAnsi" w:hAnsiTheme="minorHAnsi" w:cstheme="minorHAnsi"/>
                <w:b/>
                <w:szCs w:val="22"/>
              </w:rPr>
              <w:t>UPRAVNI ODJEL ZA DRUŠTVENE DJELATNOSTI</w:t>
            </w:r>
          </w:p>
          <w:p w14:paraId="6ADEA09B" w14:textId="77777777" w:rsidR="00BC153A" w:rsidRPr="008C0915" w:rsidRDefault="00BC153A" w:rsidP="001652AB">
            <w:pPr>
              <w:jc w:val="left"/>
              <w:rPr>
                <w:rFonts w:asciiTheme="minorHAnsi" w:hAnsiTheme="minorHAnsi" w:cstheme="minorHAnsi"/>
                <w:szCs w:val="22"/>
              </w:rPr>
            </w:pPr>
            <w:r w:rsidRPr="008C0915">
              <w:rPr>
                <w:rFonts w:asciiTheme="minorHAnsi" w:hAnsiTheme="minorHAnsi" w:cstheme="minorHAnsi"/>
                <w:szCs w:val="22"/>
              </w:rPr>
              <w:t>Zrinski trg 1</w:t>
            </w:r>
          </w:p>
        </w:tc>
        <w:tc>
          <w:tcPr>
            <w:tcW w:w="5115" w:type="dxa"/>
            <w:shd w:val="clear" w:color="auto" w:fill="D9D9D9"/>
          </w:tcPr>
          <w:p w14:paraId="79C45C02"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POSTUPAK PRIJAVE I VOĐENJE PROJEKATA IZ PODRUČJA ZAŠTITE KULTURNE BAŠTINE</w:t>
            </w:r>
          </w:p>
          <w:p w14:paraId="7D0AA2BF"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3.4.14.</w:t>
            </w:r>
          </w:p>
          <w:p w14:paraId="1C127A7E" w14:textId="77777777" w:rsidR="00BC153A" w:rsidRPr="002F35FD" w:rsidRDefault="00BC153A" w:rsidP="001652AB">
            <w:pPr>
              <w:rPr>
                <w:rFonts w:asciiTheme="minorHAnsi" w:hAnsiTheme="minorHAnsi" w:cstheme="minorHAnsi"/>
                <w:szCs w:val="22"/>
              </w:rPr>
            </w:pPr>
          </w:p>
        </w:tc>
      </w:tr>
      <w:tr w:rsidR="00BC153A" w:rsidRPr="008C0915" w14:paraId="738BBC9A" w14:textId="77777777" w:rsidTr="001652AB">
        <w:trPr>
          <w:trHeight w:val="343"/>
        </w:trPr>
        <w:tc>
          <w:tcPr>
            <w:tcW w:w="4528" w:type="dxa"/>
          </w:tcPr>
          <w:p w14:paraId="5A1355FD" w14:textId="77777777" w:rsidR="00BC153A" w:rsidRPr="008C0915" w:rsidRDefault="00BC153A" w:rsidP="001652AB">
            <w:pPr>
              <w:rPr>
                <w:rFonts w:asciiTheme="minorHAnsi" w:hAnsiTheme="minorHAnsi" w:cstheme="minorHAnsi"/>
                <w:b/>
                <w:szCs w:val="22"/>
              </w:rPr>
            </w:pPr>
            <w:r w:rsidRPr="008C0915">
              <w:rPr>
                <w:rFonts w:asciiTheme="minorHAnsi" w:hAnsiTheme="minorHAnsi" w:cstheme="minorHAnsi"/>
                <w:b/>
                <w:szCs w:val="22"/>
              </w:rPr>
              <w:t>DIJAGRAM TIJEKA</w:t>
            </w:r>
          </w:p>
        </w:tc>
        <w:tc>
          <w:tcPr>
            <w:tcW w:w="5115" w:type="dxa"/>
          </w:tcPr>
          <w:p w14:paraId="32D6BFE0"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OPIS AKTIVNOSTI</w:t>
            </w:r>
          </w:p>
        </w:tc>
      </w:tr>
      <w:tr w:rsidR="00BC153A" w:rsidRPr="008C0915" w14:paraId="7146A3C7" w14:textId="77777777" w:rsidTr="001652AB">
        <w:trPr>
          <w:trHeight w:val="701"/>
        </w:trPr>
        <w:tc>
          <w:tcPr>
            <w:tcW w:w="4528" w:type="dxa"/>
          </w:tcPr>
          <w:p w14:paraId="52CF640B" w14:textId="77777777" w:rsidR="00BC153A" w:rsidRPr="008C0915" w:rsidRDefault="00BC153A" w:rsidP="001652AB">
            <w:pPr>
              <w:rPr>
                <w:rFonts w:asciiTheme="minorHAnsi" w:hAnsiTheme="minorHAnsi" w:cstheme="minorHAnsi"/>
                <w:color w:val="FF0000"/>
                <w:szCs w:val="22"/>
              </w:rPr>
            </w:pPr>
          </w:p>
          <w:p w14:paraId="793DDCD3"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4880" behindDoc="0" locked="0" layoutInCell="1" allowOverlap="1" wp14:anchorId="256185A7" wp14:editId="29511197">
                      <wp:simplePos x="0" y="0"/>
                      <wp:positionH relativeFrom="column">
                        <wp:posOffset>797560</wp:posOffset>
                      </wp:positionH>
                      <wp:positionV relativeFrom="paragraph">
                        <wp:posOffset>19685</wp:posOffset>
                      </wp:positionV>
                      <wp:extent cx="1156970" cy="363855"/>
                      <wp:effectExtent l="20955" t="15875" r="12700" b="20320"/>
                      <wp:wrapNone/>
                      <wp:docPr id="2403" name="Elipsa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3D63C834" w14:textId="77777777" w:rsidR="00BC153A" w:rsidRPr="004E3252" w:rsidRDefault="00BC153A" w:rsidP="00BC153A">
                                  <w:pPr>
                                    <w:shd w:val="clear" w:color="auto" w:fill="A6A6A6"/>
                                    <w:rPr>
                                      <w:rFonts w:cs="Calibri"/>
                                    </w:rPr>
                                  </w:pPr>
                                  <w:r w:rsidRPr="004E3252">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56185A7" id="_x0000_s1649" style="position:absolute;left:0;text-align:left;margin-left:62.8pt;margin-top:1.55pt;width:91.1pt;height:28.65pt;z-index:2547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" strokecolor="#a5a5a5" strokeweight="2pt">
                      <v:textbox>
                        <w:txbxContent>
                          <w:p w14:paraId="3D63C834" w14:textId="77777777" w:rsidR="00BC153A" w:rsidRPr="004E3252" w:rsidRDefault="00BC153A" w:rsidP="00BC153A">
                            <w:pPr>
                              <w:shd w:val="clear" w:color="auto" w:fill="A6A6A6"/>
                              <w:rPr>
                                <w:rFonts w:cs="Calibri"/>
                              </w:rPr>
                            </w:pPr>
                            <w:r w:rsidRPr="004E3252">
                              <w:rPr>
                                <w:rFonts w:cs="Calibri"/>
                                <w:szCs w:val="22"/>
                              </w:rPr>
                              <w:t>POČETAK</w:t>
                            </w:r>
                          </w:p>
                        </w:txbxContent>
                      </v:textbox>
                    </v:oval>
                  </w:pict>
                </mc:Fallback>
              </mc:AlternateContent>
            </w:r>
          </w:p>
          <w:p w14:paraId="554D7AE5" w14:textId="77777777" w:rsidR="00BC153A" w:rsidRPr="008C0915" w:rsidRDefault="00BC153A" w:rsidP="001652AB">
            <w:pPr>
              <w:rPr>
                <w:rFonts w:asciiTheme="minorHAnsi" w:hAnsiTheme="minorHAnsi" w:cstheme="minorHAnsi"/>
                <w:color w:val="FF0000"/>
                <w:szCs w:val="22"/>
              </w:rPr>
            </w:pPr>
          </w:p>
          <w:p w14:paraId="187080EE"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28192" behindDoc="0" locked="0" layoutInCell="1" allowOverlap="1" wp14:anchorId="261C90FE" wp14:editId="30F33086">
                      <wp:simplePos x="0" y="0"/>
                      <wp:positionH relativeFrom="column">
                        <wp:posOffset>1333500</wp:posOffset>
                      </wp:positionH>
                      <wp:positionV relativeFrom="paragraph">
                        <wp:posOffset>57150</wp:posOffset>
                      </wp:positionV>
                      <wp:extent cx="0" cy="390525"/>
                      <wp:effectExtent l="76200" t="0" r="57150" b="47625"/>
                      <wp:wrapNone/>
                      <wp:docPr id="2404" name="Ravni poveznik sa strelicom 2404"/>
                      <wp:cNvGraphicFramePr/>
                      <a:graphic xmlns:a="http://schemas.openxmlformats.org/drawingml/2006/main">
                        <a:graphicData uri="http://schemas.microsoft.com/office/word/2010/wordprocessingShape">
                          <wps:wsp>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2813EB" id="Ravni poveznik sa strelicom 2404" o:spid="_x0000_s1026" type="#_x0000_t32" style="position:absolute;margin-left:105pt;margin-top:4.5pt;width:0;height:30.75pt;z-index:254728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" strokecolor="black [3200]" strokeweight=".5pt">
                      <v:stroke endarrow="block" joinstyle="miter"/>
                    </v:shape>
                  </w:pict>
                </mc:Fallback>
              </mc:AlternateContent>
            </w:r>
          </w:p>
          <w:p w14:paraId="2F0EE6DB" w14:textId="77777777" w:rsidR="00BC153A" w:rsidRPr="008C0915" w:rsidRDefault="00BC153A" w:rsidP="001652AB">
            <w:pPr>
              <w:rPr>
                <w:rFonts w:asciiTheme="minorHAnsi" w:hAnsiTheme="minorHAnsi" w:cstheme="minorHAnsi"/>
                <w:color w:val="FF0000"/>
                <w:szCs w:val="22"/>
              </w:rPr>
            </w:pPr>
          </w:p>
          <w:p w14:paraId="69BB2278"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5904" behindDoc="0" locked="0" layoutInCell="1" allowOverlap="1" wp14:anchorId="7C994CC2" wp14:editId="2022A4A4">
                      <wp:simplePos x="0" y="0"/>
                      <wp:positionH relativeFrom="column">
                        <wp:posOffset>397933</wp:posOffset>
                      </wp:positionH>
                      <wp:positionV relativeFrom="paragraph">
                        <wp:posOffset>97155</wp:posOffset>
                      </wp:positionV>
                      <wp:extent cx="1845945" cy="440266"/>
                      <wp:effectExtent l="0" t="0" r="20955" b="17145"/>
                      <wp:wrapNone/>
                      <wp:docPr id="2405"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40266"/>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38044B62" w14:textId="77777777" w:rsidR="00BC153A" w:rsidRPr="004E3252" w:rsidRDefault="00BC153A" w:rsidP="00BC153A">
                                  <w:pPr>
                                    <w:rPr>
                                      <w:rFonts w:cs="Calibri"/>
                                      <w:sz w:val="18"/>
                                      <w:szCs w:val="18"/>
                                    </w:rPr>
                                  </w:pPr>
                                  <w:r>
                                    <w:rPr>
                                      <w:rFonts w:cs="Calibri"/>
                                      <w:sz w:val="18"/>
                                      <w:szCs w:val="18"/>
                                    </w:rPr>
                                    <w:t xml:space="preserve">PRAĆENJE NATJEČAJA </w:t>
                                  </w:r>
                                  <w:r w:rsidRPr="004E3252">
                                    <w:rPr>
                                      <w:rFonts w:cs="Calibr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994CC2" id="_x0000_s1650" style="position:absolute;left:0;text-align:left;margin-left:31.35pt;margin-top:7.65pt;width:145.35pt;height:34.65pt;z-index:25471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" fillcolor="window" strokecolor="#a6a6a6" strokeweight="2pt">
                      <v:path arrowok="t"/>
                      <v:textbox>
                        <w:txbxContent>
                          <w:p w14:paraId="38044B62" w14:textId="77777777" w:rsidR="00BC153A" w:rsidRPr="004E3252" w:rsidRDefault="00BC153A" w:rsidP="00BC153A">
                            <w:pPr>
                              <w:rPr>
                                <w:rFonts w:cs="Calibri"/>
                                <w:sz w:val="18"/>
                                <w:szCs w:val="18"/>
                              </w:rPr>
                            </w:pPr>
                            <w:r>
                              <w:rPr>
                                <w:rFonts w:cs="Calibri"/>
                                <w:sz w:val="18"/>
                                <w:szCs w:val="18"/>
                              </w:rPr>
                              <w:t xml:space="preserve">PRAĆENJE NATJEČAJA </w:t>
                            </w:r>
                            <w:r w:rsidRPr="004E3252">
                              <w:rPr>
                                <w:rFonts w:cs="Calibri"/>
                                <w:sz w:val="18"/>
                                <w:szCs w:val="18"/>
                              </w:rPr>
                              <w:t xml:space="preserve"> </w:t>
                            </w:r>
                          </w:p>
                        </w:txbxContent>
                      </v:textbox>
                    </v:rect>
                  </w:pict>
                </mc:Fallback>
              </mc:AlternateContent>
            </w:r>
          </w:p>
          <w:p w14:paraId="4B26374D" w14:textId="77777777" w:rsidR="00BC153A" w:rsidRPr="008C0915" w:rsidRDefault="00BC153A" w:rsidP="001652AB">
            <w:pPr>
              <w:rPr>
                <w:rFonts w:asciiTheme="minorHAnsi" w:hAnsiTheme="minorHAnsi" w:cstheme="minorHAnsi"/>
                <w:color w:val="FF0000"/>
                <w:szCs w:val="22"/>
              </w:rPr>
            </w:pPr>
          </w:p>
          <w:p w14:paraId="1424596B" w14:textId="77777777" w:rsidR="00BC153A" w:rsidRPr="008C0915" w:rsidRDefault="00BC153A" w:rsidP="001652AB">
            <w:pPr>
              <w:rPr>
                <w:rFonts w:asciiTheme="minorHAnsi" w:hAnsiTheme="minorHAnsi" w:cstheme="minorHAnsi"/>
                <w:color w:val="FF0000"/>
                <w:szCs w:val="22"/>
              </w:rPr>
            </w:pPr>
          </w:p>
          <w:p w14:paraId="51872C8C"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27168" behindDoc="0" locked="0" layoutInCell="1" allowOverlap="1" wp14:anchorId="6C12EC49" wp14:editId="2CFF9C04">
                      <wp:simplePos x="0" y="0"/>
                      <wp:positionH relativeFrom="column">
                        <wp:posOffset>1333500</wp:posOffset>
                      </wp:positionH>
                      <wp:positionV relativeFrom="paragraph">
                        <wp:posOffset>26035</wp:posOffset>
                      </wp:positionV>
                      <wp:extent cx="0" cy="398145"/>
                      <wp:effectExtent l="76200" t="0" r="57150" b="59055"/>
                      <wp:wrapNone/>
                      <wp:docPr id="2406" name="Ravni poveznik sa strelicom 2406"/>
                      <wp:cNvGraphicFramePr/>
                      <a:graphic xmlns:a="http://schemas.openxmlformats.org/drawingml/2006/main">
                        <a:graphicData uri="http://schemas.microsoft.com/office/word/2010/wordprocessingShape">
                          <wps:wsp>
                            <wps:cNvCnPr/>
                            <wps:spPr>
                              <a:xfrm>
                                <a:off x="0" y="0"/>
                                <a:ext cx="0" cy="39814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1BC2C4" id="Ravni poveznik sa strelicom 2406" o:spid="_x0000_s1026" type="#_x0000_t32" style="position:absolute;margin-left:105pt;margin-top:2.05pt;width:0;height:31.35pt;z-index:2547271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" strokecolor="black [3200]" strokeweight=".5pt">
                      <v:stroke endarrow="block" joinstyle="miter"/>
                    </v:shape>
                  </w:pict>
                </mc:Fallback>
              </mc:AlternateContent>
            </w:r>
          </w:p>
          <w:p w14:paraId="49C4C60F" w14:textId="77777777" w:rsidR="00BC153A" w:rsidRPr="008C0915" w:rsidRDefault="00BC153A" w:rsidP="001652AB">
            <w:pPr>
              <w:rPr>
                <w:rFonts w:asciiTheme="minorHAnsi" w:hAnsiTheme="minorHAnsi" w:cstheme="minorHAnsi"/>
                <w:color w:val="FF0000"/>
                <w:szCs w:val="22"/>
              </w:rPr>
            </w:pPr>
          </w:p>
          <w:p w14:paraId="1CEF0711"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21024" behindDoc="0" locked="0" layoutInCell="1" allowOverlap="1" wp14:anchorId="651103B7" wp14:editId="58C88182">
                      <wp:simplePos x="0" y="0"/>
                      <wp:positionH relativeFrom="column">
                        <wp:posOffset>431074</wp:posOffset>
                      </wp:positionH>
                      <wp:positionV relativeFrom="paragraph">
                        <wp:posOffset>80010</wp:posOffset>
                      </wp:positionV>
                      <wp:extent cx="1845945" cy="792480"/>
                      <wp:effectExtent l="0" t="0" r="20955" b="26670"/>
                      <wp:wrapNone/>
                      <wp:docPr id="111"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79248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7CCB5F0" w14:textId="77777777" w:rsidR="00BC153A" w:rsidRPr="004E3252" w:rsidRDefault="00BC153A" w:rsidP="00BC153A">
                                  <w:pPr>
                                    <w:rPr>
                                      <w:rFonts w:cs="Calibri"/>
                                      <w:sz w:val="18"/>
                                      <w:szCs w:val="18"/>
                                    </w:rPr>
                                  </w:pPr>
                                  <w:r>
                                    <w:rPr>
                                      <w:rFonts w:cs="Calibri"/>
                                      <w:sz w:val="18"/>
                                      <w:szCs w:val="18"/>
                                    </w:rPr>
                                    <w:t xml:space="preserve">PRIPREMA DOKUMENTACIJE ZA PRIJAVU </w:t>
                                  </w:r>
                                  <w:r w:rsidRPr="004E3252">
                                    <w:rPr>
                                      <w:rFonts w:cs="Calibr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1103B7" id="_x0000_s1651" style="position:absolute;left:0;text-align:left;margin-left:33.95pt;margin-top:6.3pt;width:145.35pt;height:62.4pt;z-index:254721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" fillcolor="window" strokecolor="#a6a6a6" strokeweight="2pt">
                      <v:path arrowok="t"/>
                      <v:textbox>
                        <w:txbxContent>
                          <w:p w14:paraId="17CCB5F0" w14:textId="77777777" w:rsidR="00BC153A" w:rsidRPr="004E3252" w:rsidRDefault="00BC153A" w:rsidP="00BC153A">
                            <w:pPr>
                              <w:rPr>
                                <w:rFonts w:cs="Calibri"/>
                                <w:sz w:val="18"/>
                                <w:szCs w:val="18"/>
                              </w:rPr>
                            </w:pPr>
                            <w:r>
                              <w:rPr>
                                <w:rFonts w:cs="Calibri"/>
                                <w:sz w:val="18"/>
                                <w:szCs w:val="18"/>
                              </w:rPr>
                              <w:t xml:space="preserve">PRIPREMA DOKUMENTACIJE ZA PRIJAVU </w:t>
                            </w:r>
                            <w:r w:rsidRPr="004E3252">
                              <w:rPr>
                                <w:rFonts w:cs="Calibri"/>
                                <w:sz w:val="18"/>
                                <w:szCs w:val="18"/>
                              </w:rPr>
                              <w:t xml:space="preserve"> </w:t>
                            </w:r>
                          </w:p>
                        </w:txbxContent>
                      </v:textbox>
                    </v:rect>
                  </w:pict>
                </mc:Fallback>
              </mc:AlternateContent>
            </w:r>
          </w:p>
          <w:p w14:paraId="18EED3F2" w14:textId="77777777" w:rsidR="00BC153A" w:rsidRPr="008C0915" w:rsidRDefault="00BC153A" w:rsidP="001652AB">
            <w:pPr>
              <w:rPr>
                <w:rFonts w:asciiTheme="minorHAnsi" w:hAnsiTheme="minorHAnsi" w:cstheme="minorHAnsi"/>
                <w:color w:val="FF0000"/>
                <w:szCs w:val="22"/>
              </w:rPr>
            </w:pPr>
          </w:p>
          <w:p w14:paraId="1D45AA4E" w14:textId="77777777" w:rsidR="00BC153A" w:rsidRPr="008C0915" w:rsidRDefault="00BC153A" w:rsidP="001652AB">
            <w:pPr>
              <w:rPr>
                <w:rFonts w:asciiTheme="minorHAnsi" w:hAnsiTheme="minorHAnsi" w:cstheme="minorHAnsi"/>
                <w:color w:val="FF0000"/>
                <w:szCs w:val="22"/>
              </w:rPr>
            </w:pPr>
          </w:p>
          <w:p w14:paraId="14A33F71" w14:textId="77777777" w:rsidR="00BC153A" w:rsidRPr="008C0915" w:rsidRDefault="00BC153A" w:rsidP="001652AB">
            <w:pPr>
              <w:rPr>
                <w:rFonts w:asciiTheme="minorHAnsi" w:hAnsiTheme="minorHAnsi" w:cstheme="minorHAnsi"/>
                <w:color w:val="FF0000"/>
                <w:szCs w:val="22"/>
              </w:rPr>
            </w:pPr>
          </w:p>
          <w:p w14:paraId="55C58201" w14:textId="77777777" w:rsidR="00BC153A" w:rsidRPr="008C0915" w:rsidRDefault="00BC153A" w:rsidP="001652AB">
            <w:pPr>
              <w:rPr>
                <w:rFonts w:asciiTheme="minorHAnsi" w:hAnsiTheme="minorHAnsi" w:cstheme="minorHAnsi"/>
                <w:color w:val="FF0000"/>
                <w:szCs w:val="22"/>
              </w:rPr>
            </w:pPr>
          </w:p>
          <w:p w14:paraId="151943CC"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29216" behindDoc="0" locked="0" layoutInCell="1" allowOverlap="1" wp14:anchorId="1F1D4600" wp14:editId="41132572">
                      <wp:simplePos x="0" y="0"/>
                      <wp:positionH relativeFrom="column">
                        <wp:posOffset>1352550</wp:posOffset>
                      </wp:positionH>
                      <wp:positionV relativeFrom="paragraph">
                        <wp:posOffset>22859</wp:posOffset>
                      </wp:positionV>
                      <wp:extent cx="9525" cy="1369695"/>
                      <wp:effectExtent l="38100" t="0" r="66675" b="59055"/>
                      <wp:wrapNone/>
                      <wp:docPr id="2407" name="Ravni poveznik sa strelicom 2407"/>
                      <wp:cNvGraphicFramePr/>
                      <a:graphic xmlns:a="http://schemas.openxmlformats.org/drawingml/2006/main">
                        <a:graphicData uri="http://schemas.microsoft.com/office/word/2010/wordprocessingShape">
                          <wps:wsp>
                            <wps:cNvCnPr/>
                            <wps:spPr>
                              <a:xfrm>
                                <a:off x="0" y="0"/>
                                <a:ext cx="9525" cy="136969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20BBAE" id="Ravni poveznik sa strelicom 2407" o:spid="_x0000_s1026" type="#_x0000_t32" style="position:absolute;margin-left:106.5pt;margin-top:1.8pt;width:.75pt;height:107.85pt;z-index:254729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" strokecolor="black [3200]" strokeweight=".5pt">
                      <v:stroke endarrow="block" joinstyle="miter"/>
                    </v:shape>
                  </w:pict>
                </mc:Fallback>
              </mc:AlternateContent>
            </w:r>
          </w:p>
          <w:p w14:paraId="054A9E03" w14:textId="77777777" w:rsidR="00BC153A" w:rsidRPr="008C0915" w:rsidRDefault="00BC153A" w:rsidP="001652AB">
            <w:pPr>
              <w:rPr>
                <w:rFonts w:asciiTheme="minorHAnsi" w:hAnsiTheme="minorHAnsi" w:cstheme="minorHAnsi"/>
                <w:color w:val="FF0000"/>
                <w:szCs w:val="22"/>
              </w:rPr>
            </w:pPr>
          </w:p>
          <w:p w14:paraId="1A9C95B6" w14:textId="77777777" w:rsidR="00BC153A" w:rsidRPr="008C0915" w:rsidRDefault="00BC153A" w:rsidP="001652AB">
            <w:pPr>
              <w:rPr>
                <w:rFonts w:asciiTheme="minorHAnsi" w:hAnsiTheme="minorHAnsi" w:cstheme="minorHAnsi"/>
                <w:color w:val="FF0000"/>
                <w:szCs w:val="22"/>
              </w:rPr>
            </w:pPr>
          </w:p>
          <w:p w14:paraId="04281893" w14:textId="77777777" w:rsidR="00BC153A" w:rsidRPr="008C0915" w:rsidRDefault="00BC153A" w:rsidP="001652AB">
            <w:pPr>
              <w:rPr>
                <w:rFonts w:asciiTheme="minorHAnsi" w:hAnsiTheme="minorHAnsi" w:cstheme="minorHAnsi"/>
                <w:color w:val="FF0000"/>
                <w:szCs w:val="22"/>
              </w:rPr>
            </w:pPr>
          </w:p>
          <w:p w14:paraId="11436E63" w14:textId="77777777" w:rsidR="00BC153A" w:rsidRPr="008C0915" w:rsidRDefault="00BC153A" w:rsidP="001652AB">
            <w:pPr>
              <w:rPr>
                <w:rFonts w:asciiTheme="minorHAnsi" w:hAnsiTheme="minorHAnsi" w:cstheme="minorHAnsi"/>
                <w:color w:val="FF0000"/>
                <w:szCs w:val="22"/>
              </w:rPr>
            </w:pPr>
          </w:p>
          <w:p w14:paraId="62EE7B2B" w14:textId="77777777" w:rsidR="00BC153A" w:rsidRPr="008C0915" w:rsidRDefault="00BC153A" w:rsidP="001652AB">
            <w:pPr>
              <w:rPr>
                <w:rFonts w:asciiTheme="minorHAnsi" w:hAnsiTheme="minorHAnsi" w:cstheme="minorHAnsi"/>
                <w:color w:val="FF0000"/>
                <w:szCs w:val="22"/>
              </w:rPr>
            </w:pPr>
          </w:p>
          <w:p w14:paraId="71F80B17" w14:textId="77777777" w:rsidR="00BC153A" w:rsidRPr="008C0915" w:rsidRDefault="00BC153A" w:rsidP="001652AB">
            <w:pPr>
              <w:rPr>
                <w:rFonts w:asciiTheme="minorHAnsi" w:hAnsiTheme="minorHAnsi" w:cstheme="minorHAnsi"/>
                <w:color w:val="FF0000"/>
                <w:szCs w:val="22"/>
              </w:rPr>
            </w:pPr>
          </w:p>
          <w:p w14:paraId="53CE75D4" w14:textId="77777777" w:rsidR="00BC153A" w:rsidRPr="008C0915" w:rsidRDefault="00BC153A" w:rsidP="001652AB">
            <w:pPr>
              <w:rPr>
                <w:rFonts w:asciiTheme="minorHAnsi" w:hAnsiTheme="minorHAnsi" w:cstheme="minorHAnsi"/>
                <w:color w:val="FF0000"/>
                <w:szCs w:val="22"/>
              </w:rPr>
            </w:pPr>
          </w:p>
          <w:p w14:paraId="328B2540"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3856" behindDoc="0" locked="0" layoutInCell="1" allowOverlap="1" wp14:anchorId="16907024" wp14:editId="3E2AD3DE">
                      <wp:simplePos x="0" y="0"/>
                      <wp:positionH relativeFrom="column">
                        <wp:posOffset>438785</wp:posOffset>
                      </wp:positionH>
                      <wp:positionV relativeFrom="paragraph">
                        <wp:posOffset>31115</wp:posOffset>
                      </wp:positionV>
                      <wp:extent cx="1845945" cy="440266"/>
                      <wp:effectExtent l="0" t="0" r="20955" b="17145"/>
                      <wp:wrapNone/>
                      <wp:docPr id="11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40266"/>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36C68AB" w14:textId="77777777" w:rsidR="00BC153A" w:rsidRPr="004E3252" w:rsidRDefault="00BC153A" w:rsidP="00BC153A">
                                  <w:pPr>
                                    <w:rPr>
                                      <w:rFonts w:cs="Calibri"/>
                                      <w:sz w:val="18"/>
                                      <w:szCs w:val="18"/>
                                    </w:rPr>
                                  </w:pPr>
                                  <w:r>
                                    <w:rPr>
                                      <w:rFonts w:cs="Calibri"/>
                                      <w:sz w:val="18"/>
                                      <w:szCs w:val="18"/>
                                    </w:rPr>
                                    <w:t>PRIJAVA</w:t>
                                  </w:r>
                                  <w:r w:rsidRPr="004E3252">
                                    <w:rPr>
                                      <w:rFonts w:cs="Calibri"/>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07024" id="_x0000_s1652" style="position:absolute;left:0;text-align:left;margin-left:34.55pt;margin-top:2.45pt;width:145.35pt;height:34.65pt;z-index:25471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" fillcolor="window" strokecolor="#a6a6a6" strokeweight="2pt">
                      <v:path arrowok="t"/>
                      <v:textbox>
                        <w:txbxContent>
                          <w:p w14:paraId="236C68AB" w14:textId="77777777" w:rsidR="00BC153A" w:rsidRPr="004E3252" w:rsidRDefault="00BC153A" w:rsidP="00BC153A">
                            <w:pPr>
                              <w:rPr>
                                <w:rFonts w:cs="Calibri"/>
                                <w:sz w:val="18"/>
                                <w:szCs w:val="18"/>
                              </w:rPr>
                            </w:pPr>
                            <w:r>
                              <w:rPr>
                                <w:rFonts w:cs="Calibri"/>
                                <w:sz w:val="18"/>
                                <w:szCs w:val="18"/>
                              </w:rPr>
                              <w:t>PRIJAVA</w:t>
                            </w:r>
                            <w:r w:rsidRPr="004E3252">
                              <w:rPr>
                                <w:rFonts w:cs="Calibri"/>
                                <w:sz w:val="18"/>
                                <w:szCs w:val="18"/>
                              </w:rPr>
                              <w:t xml:space="preserve"> </w:t>
                            </w:r>
                          </w:p>
                        </w:txbxContent>
                      </v:textbox>
                    </v:rect>
                  </w:pict>
                </mc:Fallback>
              </mc:AlternateContent>
            </w:r>
          </w:p>
          <w:p w14:paraId="1F20DCEC" w14:textId="77777777" w:rsidR="00BC153A" w:rsidRPr="008C0915" w:rsidRDefault="00BC153A" w:rsidP="001652AB">
            <w:pPr>
              <w:rPr>
                <w:rFonts w:asciiTheme="minorHAnsi" w:hAnsiTheme="minorHAnsi" w:cstheme="minorHAnsi"/>
                <w:color w:val="FF0000"/>
                <w:szCs w:val="22"/>
              </w:rPr>
            </w:pPr>
          </w:p>
          <w:p w14:paraId="4AC806F3"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30240" behindDoc="0" locked="0" layoutInCell="1" allowOverlap="1" wp14:anchorId="0C0ECDBC" wp14:editId="2EF74FDC">
                      <wp:simplePos x="0" y="0"/>
                      <wp:positionH relativeFrom="column">
                        <wp:posOffset>1371600</wp:posOffset>
                      </wp:positionH>
                      <wp:positionV relativeFrom="paragraph">
                        <wp:posOffset>127000</wp:posOffset>
                      </wp:positionV>
                      <wp:extent cx="0" cy="502920"/>
                      <wp:effectExtent l="76200" t="0" r="57150" b="49530"/>
                      <wp:wrapNone/>
                      <wp:docPr id="2408" name="Ravni poveznik sa strelicom 2408"/>
                      <wp:cNvGraphicFramePr/>
                      <a:graphic xmlns:a="http://schemas.openxmlformats.org/drawingml/2006/main">
                        <a:graphicData uri="http://schemas.microsoft.com/office/word/2010/wordprocessingShape">
                          <wps:wsp>
                            <wps:cNvCnPr/>
                            <wps:spPr>
                              <a:xfrm>
                                <a:off x="0" y="0"/>
                                <a:ext cx="0" cy="5029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DD53C5" id="Ravni poveznik sa strelicom 2408" o:spid="_x0000_s1026" type="#_x0000_t32" style="position:absolute;margin-left:108pt;margin-top:10pt;width:0;height:39.6pt;z-index:254730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" strokecolor="black [3200]" strokeweight=".5pt">
                      <v:stroke endarrow="block" joinstyle="miter"/>
                    </v:shape>
                  </w:pict>
                </mc:Fallback>
              </mc:AlternateContent>
            </w:r>
          </w:p>
          <w:p w14:paraId="76BF8179" w14:textId="77777777" w:rsidR="00BC153A" w:rsidRPr="008C0915" w:rsidRDefault="00BC153A" w:rsidP="001652AB">
            <w:pPr>
              <w:rPr>
                <w:rFonts w:asciiTheme="minorHAnsi" w:hAnsiTheme="minorHAnsi" w:cstheme="minorHAnsi"/>
                <w:color w:val="FF0000"/>
                <w:szCs w:val="22"/>
              </w:rPr>
            </w:pPr>
          </w:p>
          <w:p w14:paraId="2BD7000F" w14:textId="77777777" w:rsidR="00BC153A" w:rsidRPr="008C0915" w:rsidRDefault="00BC153A" w:rsidP="001652AB">
            <w:pPr>
              <w:rPr>
                <w:rFonts w:asciiTheme="minorHAnsi" w:hAnsiTheme="minorHAnsi" w:cstheme="minorHAnsi"/>
                <w:color w:val="FF0000"/>
                <w:szCs w:val="22"/>
              </w:rPr>
            </w:pPr>
          </w:p>
          <w:p w14:paraId="722A1816"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8976" behindDoc="0" locked="0" layoutInCell="1" allowOverlap="1" wp14:anchorId="60BF64FD" wp14:editId="29923559">
                      <wp:simplePos x="0" y="0"/>
                      <wp:positionH relativeFrom="column">
                        <wp:posOffset>444500</wp:posOffset>
                      </wp:positionH>
                      <wp:positionV relativeFrom="paragraph">
                        <wp:posOffset>109220</wp:posOffset>
                      </wp:positionV>
                      <wp:extent cx="1845945" cy="440266"/>
                      <wp:effectExtent l="0" t="0" r="20955" b="17145"/>
                      <wp:wrapNone/>
                      <wp:docPr id="115"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440266"/>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0F82F9B" w14:textId="77777777" w:rsidR="00BC153A" w:rsidRPr="004E3252" w:rsidRDefault="00BC153A" w:rsidP="00BC153A">
                                  <w:pPr>
                                    <w:rPr>
                                      <w:rFonts w:cs="Calibri"/>
                                      <w:sz w:val="18"/>
                                      <w:szCs w:val="18"/>
                                    </w:rPr>
                                  </w:pPr>
                                  <w:r>
                                    <w:rPr>
                                      <w:rFonts w:cs="Calibri"/>
                                      <w:sz w:val="18"/>
                                      <w:szCs w:val="18"/>
                                    </w:rPr>
                                    <w:t xml:space="preserve">REZULTATI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BF64FD" id="_x0000_s1653" style="position:absolute;left:0;text-align:left;margin-left:35pt;margin-top:8.6pt;width:145.35pt;height:34.65pt;z-index:2547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" fillcolor="window" strokecolor="#a6a6a6" strokeweight="2pt">
                      <v:path arrowok="t"/>
                      <v:textbox>
                        <w:txbxContent>
                          <w:p w14:paraId="10F82F9B" w14:textId="77777777" w:rsidR="00BC153A" w:rsidRPr="004E3252" w:rsidRDefault="00BC153A" w:rsidP="00BC153A">
                            <w:pPr>
                              <w:rPr>
                                <w:rFonts w:cs="Calibri"/>
                                <w:sz w:val="18"/>
                                <w:szCs w:val="18"/>
                              </w:rPr>
                            </w:pPr>
                            <w:r>
                              <w:rPr>
                                <w:rFonts w:cs="Calibri"/>
                                <w:sz w:val="18"/>
                                <w:szCs w:val="18"/>
                              </w:rPr>
                              <w:t xml:space="preserve">REZULTATI </w:t>
                            </w:r>
                          </w:p>
                        </w:txbxContent>
                      </v:textbox>
                    </v:rect>
                  </w:pict>
                </mc:Fallback>
              </mc:AlternateContent>
            </w:r>
          </w:p>
          <w:p w14:paraId="53EAFF9F" w14:textId="77777777" w:rsidR="00BC153A" w:rsidRPr="008C0915" w:rsidRDefault="00BC153A" w:rsidP="001652AB">
            <w:pPr>
              <w:rPr>
                <w:rFonts w:asciiTheme="minorHAnsi" w:hAnsiTheme="minorHAnsi" w:cstheme="minorHAnsi"/>
                <w:color w:val="FF0000"/>
                <w:szCs w:val="22"/>
              </w:rPr>
            </w:pPr>
          </w:p>
          <w:p w14:paraId="795D6BDF" w14:textId="77777777" w:rsidR="00BC153A" w:rsidRPr="008C0915" w:rsidRDefault="00BC153A" w:rsidP="001652AB">
            <w:pPr>
              <w:rPr>
                <w:rFonts w:asciiTheme="minorHAnsi" w:hAnsiTheme="minorHAnsi" w:cstheme="minorHAnsi"/>
                <w:color w:val="FF0000"/>
                <w:szCs w:val="22"/>
              </w:rPr>
            </w:pPr>
          </w:p>
          <w:p w14:paraId="1000468C"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31264" behindDoc="0" locked="0" layoutInCell="1" allowOverlap="1" wp14:anchorId="69155F56" wp14:editId="73F7556F">
                      <wp:simplePos x="0" y="0"/>
                      <wp:positionH relativeFrom="column">
                        <wp:posOffset>1371600</wp:posOffset>
                      </wp:positionH>
                      <wp:positionV relativeFrom="paragraph">
                        <wp:posOffset>37465</wp:posOffset>
                      </wp:positionV>
                      <wp:extent cx="19050" cy="788670"/>
                      <wp:effectExtent l="57150" t="0" r="57150" b="49530"/>
                      <wp:wrapNone/>
                      <wp:docPr id="2409" name="Ravni poveznik sa strelicom 2409"/>
                      <wp:cNvGraphicFramePr/>
                      <a:graphic xmlns:a="http://schemas.openxmlformats.org/drawingml/2006/main">
                        <a:graphicData uri="http://schemas.microsoft.com/office/word/2010/wordprocessingShape">
                          <wps:wsp>
                            <wps:cNvCnPr/>
                            <wps:spPr>
                              <a:xfrm>
                                <a:off x="0" y="0"/>
                                <a:ext cx="19050" cy="78867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F9F355" id="Ravni poveznik sa strelicom 2409" o:spid="_x0000_s1026" type="#_x0000_t32" style="position:absolute;margin-left:108pt;margin-top:2.95pt;width:1.5pt;height:62.1pt;z-index:254731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" strokecolor="black [3200]" strokeweight=".5pt">
                      <v:stroke endarrow="block" joinstyle="miter"/>
                    </v:shape>
                  </w:pict>
                </mc:Fallback>
              </mc:AlternateContent>
            </w:r>
          </w:p>
          <w:p w14:paraId="759F1823" w14:textId="77777777" w:rsidR="00BC153A" w:rsidRPr="008C0915" w:rsidRDefault="00BC153A" w:rsidP="001652AB">
            <w:pPr>
              <w:rPr>
                <w:rFonts w:asciiTheme="minorHAnsi" w:hAnsiTheme="minorHAnsi" w:cstheme="minorHAnsi"/>
                <w:color w:val="FF0000"/>
                <w:szCs w:val="22"/>
              </w:rPr>
            </w:pPr>
          </w:p>
          <w:p w14:paraId="736DE827"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color w:val="FF0000"/>
                <w:szCs w:val="22"/>
              </w:rPr>
              <w:t xml:space="preserve">                            </w:t>
            </w:r>
          </w:p>
          <w:p w14:paraId="5A7020AB" w14:textId="77777777" w:rsidR="00BC153A" w:rsidRPr="008C0915" w:rsidRDefault="00BC153A" w:rsidP="001652AB">
            <w:pPr>
              <w:rPr>
                <w:rFonts w:asciiTheme="minorHAnsi" w:hAnsiTheme="minorHAnsi" w:cstheme="minorHAnsi"/>
                <w:color w:val="FF0000"/>
                <w:szCs w:val="22"/>
              </w:rPr>
            </w:pPr>
          </w:p>
          <w:p w14:paraId="1AA22DBE"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6928" behindDoc="0" locked="0" layoutInCell="1" allowOverlap="1" wp14:anchorId="72957271" wp14:editId="6A544146">
                      <wp:simplePos x="0" y="0"/>
                      <wp:positionH relativeFrom="column">
                        <wp:posOffset>484505</wp:posOffset>
                      </wp:positionH>
                      <wp:positionV relativeFrom="paragraph">
                        <wp:posOffset>147320</wp:posOffset>
                      </wp:positionV>
                      <wp:extent cx="1785257" cy="695325"/>
                      <wp:effectExtent l="0" t="0" r="24765" b="28575"/>
                      <wp:wrapNone/>
                      <wp:docPr id="117"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257" cy="6953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1C470BBA" w14:textId="77777777" w:rsidR="00BC153A" w:rsidRPr="004E3252" w:rsidRDefault="00BC153A" w:rsidP="00BC153A">
                                  <w:pPr>
                                    <w:rPr>
                                      <w:rFonts w:cs="Calibri"/>
                                      <w:sz w:val="18"/>
                                      <w:szCs w:val="18"/>
                                    </w:rPr>
                                  </w:pPr>
                                  <w:r>
                                    <w:rPr>
                                      <w:rFonts w:cs="Calibri"/>
                                      <w:sz w:val="18"/>
                                      <w:szCs w:val="18"/>
                                    </w:rPr>
                                    <w:t>REVIZIJA PRIJAVLJENOG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957271" id="_x0000_s1654" style="position:absolute;left:0;text-align:left;margin-left:38.15pt;margin-top:11.6pt;width:140.55pt;height:54.75pt;z-index:25471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" fillcolor="window" strokecolor="#a6a6a6" strokeweight="2pt">
                      <v:path arrowok="t"/>
                      <v:textbox>
                        <w:txbxContent>
                          <w:p w14:paraId="1C470BBA" w14:textId="77777777" w:rsidR="00BC153A" w:rsidRPr="004E3252" w:rsidRDefault="00BC153A" w:rsidP="00BC153A">
                            <w:pPr>
                              <w:rPr>
                                <w:rFonts w:cs="Calibri"/>
                                <w:sz w:val="18"/>
                                <w:szCs w:val="18"/>
                              </w:rPr>
                            </w:pPr>
                            <w:r>
                              <w:rPr>
                                <w:rFonts w:cs="Calibri"/>
                                <w:sz w:val="18"/>
                                <w:szCs w:val="18"/>
                              </w:rPr>
                              <w:t>REVIZIJA PRIJAVLJENOG PROGRAMA</w:t>
                            </w:r>
                          </w:p>
                        </w:txbxContent>
                      </v:textbox>
                    </v:rect>
                  </w:pict>
                </mc:Fallback>
              </mc:AlternateContent>
            </w:r>
          </w:p>
          <w:p w14:paraId="5AC1A1E5" w14:textId="77777777" w:rsidR="00BC153A" w:rsidRPr="008C0915" w:rsidRDefault="00BC153A" w:rsidP="001652AB">
            <w:pPr>
              <w:rPr>
                <w:rFonts w:asciiTheme="minorHAnsi" w:hAnsiTheme="minorHAnsi" w:cstheme="minorHAnsi"/>
                <w:color w:val="FF0000"/>
                <w:szCs w:val="22"/>
              </w:rPr>
            </w:pPr>
          </w:p>
          <w:p w14:paraId="516CC028" w14:textId="77777777" w:rsidR="00BC153A" w:rsidRPr="008C0915" w:rsidRDefault="00BC153A" w:rsidP="001652AB">
            <w:pPr>
              <w:rPr>
                <w:rFonts w:asciiTheme="minorHAnsi" w:hAnsiTheme="minorHAnsi" w:cstheme="minorHAnsi"/>
                <w:color w:val="FF0000"/>
                <w:szCs w:val="22"/>
              </w:rPr>
            </w:pPr>
          </w:p>
          <w:p w14:paraId="5414A2EF" w14:textId="77777777" w:rsidR="00BC153A" w:rsidRPr="008C0915" w:rsidRDefault="00BC153A" w:rsidP="001652AB">
            <w:pPr>
              <w:rPr>
                <w:rFonts w:asciiTheme="minorHAnsi" w:hAnsiTheme="minorHAnsi" w:cstheme="minorHAnsi"/>
                <w:color w:val="FF0000"/>
                <w:szCs w:val="22"/>
              </w:rPr>
            </w:pPr>
          </w:p>
          <w:p w14:paraId="36BB93F3" w14:textId="77777777" w:rsidR="00BC153A" w:rsidRPr="008C0915" w:rsidRDefault="00BC153A" w:rsidP="001652AB">
            <w:pPr>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32288" behindDoc="0" locked="0" layoutInCell="1" allowOverlap="1" wp14:anchorId="3D590DBF" wp14:editId="1C7120C5">
                      <wp:simplePos x="0" y="0"/>
                      <wp:positionH relativeFrom="column">
                        <wp:posOffset>1400175</wp:posOffset>
                      </wp:positionH>
                      <wp:positionV relativeFrom="paragraph">
                        <wp:posOffset>166370</wp:posOffset>
                      </wp:positionV>
                      <wp:extent cx="9525" cy="333375"/>
                      <wp:effectExtent l="38100" t="0" r="66675" b="47625"/>
                      <wp:wrapNone/>
                      <wp:docPr id="2410" name="Ravni poveznik sa strelicom 2410"/>
                      <wp:cNvGraphicFramePr/>
                      <a:graphic xmlns:a="http://schemas.openxmlformats.org/drawingml/2006/main">
                        <a:graphicData uri="http://schemas.microsoft.com/office/word/2010/wordprocessingShape">
                          <wps:wsp>
                            <wps:cNvCnPr/>
                            <wps:spPr>
                              <a:xfrm>
                                <a:off x="0" y="0"/>
                                <a:ext cx="9525"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CF1C644" id="Ravni poveznik sa strelicom 2410" o:spid="_x0000_s1026" type="#_x0000_t32" style="position:absolute;margin-left:110.25pt;margin-top:13.1pt;width:.75pt;height:26.25pt;z-index:254732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" strokecolor="black [3200]" strokeweight=".5pt">
                      <v:stroke endarrow="block" joinstyle="miter"/>
                    </v:shape>
                  </w:pict>
                </mc:Fallback>
              </mc:AlternateContent>
            </w:r>
          </w:p>
          <w:p w14:paraId="5527A50C" w14:textId="77777777" w:rsidR="00BC153A" w:rsidRPr="008C0915" w:rsidRDefault="00BC153A" w:rsidP="001652AB">
            <w:pPr>
              <w:rPr>
                <w:rFonts w:asciiTheme="minorHAnsi" w:hAnsiTheme="minorHAnsi" w:cstheme="minorHAnsi"/>
                <w:szCs w:val="22"/>
              </w:rPr>
            </w:pPr>
          </w:p>
          <w:p w14:paraId="6CF39A0B" w14:textId="77777777" w:rsidR="00BC153A" w:rsidRPr="008C0915"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724096" behindDoc="0" locked="0" layoutInCell="1" allowOverlap="1" wp14:anchorId="3B02EAE0" wp14:editId="79F96DE3">
                      <wp:simplePos x="0" y="0"/>
                      <wp:positionH relativeFrom="column">
                        <wp:posOffset>1213485</wp:posOffset>
                      </wp:positionH>
                      <wp:positionV relativeFrom="paragraph">
                        <wp:posOffset>163195</wp:posOffset>
                      </wp:positionV>
                      <wp:extent cx="419735" cy="410210"/>
                      <wp:effectExtent l="0" t="0" r="18415" b="27940"/>
                      <wp:wrapNone/>
                      <wp:docPr id="119" name="Dijagram toka: Poveznik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6C999DCF"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3B02EAE0" id="Dijagram toka: Poveznik 119" o:spid="_x0000_s1655" type="#_x0000_t120" style="position:absolute;left:0;text-align:left;margin-left:95.55pt;margin-top:12.85pt;width:33.05pt;height:32.3pt;z-index:2547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" strokecolor="#a5a5a5" strokeweight="2pt">
                      <v:textbox>
                        <w:txbxContent>
                          <w:p w14:paraId="6C999DCF" w14:textId="77777777" w:rsidR="00BC153A" w:rsidRDefault="00BC153A" w:rsidP="00BC153A">
                            <w:pPr>
                              <w:shd w:val="clear" w:color="auto" w:fill="808080"/>
                            </w:pPr>
                            <w:r>
                              <w:t>A</w:t>
                            </w:r>
                          </w:p>
                        </w:txbxContent>
                      </v:textbox>
                    </v:shape>
                  </w:pict>
                </mc:Fallback>
              </mc:AlternateContent>
            </w:r>
          </w:p>
          <w:p w14:paraId="58698C49" w14:textId="77777777" w:rsidR="00BC153A" w:rsidRPr="008C0915" w:rsidRDefault="00BC153A" w:rsidP="001652AB">
            <w:pPr>
              <w:rPr>
                <w:rFonts w:asciiTheme="minorHAnsi" w:hAnsiTheme="minorHAnsi" w:cstheme="minorHAnsi"/>
                <w:szCs w:val="22"/>
              </w:rPr>
            </w:pPr>
          </w:p>
          <w:p w14:paraId="6437A2C3" w14:textId="77777777" w:rsidR="00BC153A" w:rsidRPr="008C0915" w:rsidRDefault="00BC153A" w:rsidP="001652AB">
            <w:pPr>
              <w:rPr>
                <w:rFonts w:asciiTheme="minorHAnsi" w:hAnsiTheme="minorHAnsi" w:cstheme="minorHAnsi"/>
                <w:szCs w:val="22"/>
              </w:rPr>
            </w:pPr>
          </w:p>
          <w:p w14:paraId="456BEF4D" w14:textId="77777777" w:rsidR="00BC153A" w:rsidRPr="008C0915" w:rsidRDefault="00BC153A" w:rsidP="001652AB">
            <w:pPr>
              <w:rPr>
                <w:rFonts w:asciiTheme="minorHAnsi" w:hAnsiTheme="minorHAnsi" w:cstheme="minorHAnsi"/>
                <w:szCs w:val="22"/>
              </w:rPr>
            </w:pPr>
          </w:p>
          <w:p w14:paraId="58C83C5B"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szCs w:val="22"/>
              </w:rPr>
              <mc:AlternateContent>
                <mc:Choice Requires="wps">
                  <w:drawing>
                    <wp:anchor distT="0" distB="0" distL="114300" distR="114300" simplePos="0" relativeHeight="254725120" behindDoc="0" locked="0" layoutInCell="1" allowOverlap="1" wp14:anchorId="70F9877C" wp14:editId="2FCFA126">
                      <wp:simplePos x="0" y="0"/>
                      <wp:positionH relativeFrom="column">
                        <wp:posOffset>1225550</wp:posOffset>
                      </wp:positionH>
                      <wp:positionV relativeFrom="paragraph">
                        <wp:posOffset>78740</wp:posOffset>
                      </wp:positionV>
                      <wp:extent cx="419735" cy="410210"/>
                      <wp:effectExtent l="0" t="0" r="18415" b="27940"/>
                      <wp:wrapNone/>
                      <wp:docPr id="120" name="Dijagram toka: Poveznik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5C47F3BA" w14:textId="77777777" w:rsidR="00BC153A" w:rsidRDefault="00BC153A" w:rsidP="00BC153A">
                                  <w:pPr>
                                    <w:shd w:val="clear" w:color="auto" w:fill="808080"/>
                                  </w:pPr>
                                  <w: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0F9877C" id="Dijagram toka: Poveznik 120" o:spid="_x0000_s1656" type="#_x0000_t120" style="position:absolute;left:0;text-align:left;margin-left:96.5pt;margin-top:6.2pt;width:33.05pt;height:32.3pt;z-index:25472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" strokecolor="#a5a5a5" strokeweight="2pt">
                      <v:textbox>
                        <w:txbxContent>
                          <w:p w14:paraId="5C47F3BA" w14:textId="77777777" w:rsidR="00BC153A" w:rsidRDefault="00BC153A" w:rsidP="00BC153A">
                            <w:pPr>
                              <w:shd w:val="clear" w:color="auto" w:fill="808080"/>
                            </w:pPr>
                            <w:r>
                              <w:t>A</w:t>
                            </w:r>
                          </w:p>
                        </w:txbxContent>
                      </v:textbox>
                    </v:shape>
                  </w:pict>
                </mc:Fallback>
              </mc:AlternateContent>
            </w:r>
          </w:p>
          <w:p w14:paraId="14C051AB" w14:textId="77777777" w:rsidR="00BC153A" w:rsidRDefault="00BC153A" w:rsidP="001652AB">
            <w:pPr>
              <w:rPr>
                <w:rFonts w:asciiTheme="minorHAnsi" w:hAnsiTheme="minorHAnsi" w:cstheme="minorHAnsi"/>
                <w:szCs w:val="22"/>
              </w:rPr>
            </w:pPr>
          </w:p>
          <w:p w14:paraId="3109C219" w14:textId="77777777" w:rsidR="00BC153A"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42528" behindDoc="0" locked="0" layoutInCell="1" allowOverlap="1" wp14:anchorId="4B660772" wp14:editId="243875AF">
                      <wp:simplePos x="0" y="0"/>
                      <wp:positionH relativeFrom="column">
                        <wp:posOffset>1428750</wp:posOffset>
                      </wp:positionH>
                      <wp:positionV relativeFrom="paragraph">
                        <wp:posOffset>144145</wp:posOffset>
                      </wp:positionV>
                      <wp:extent cx="9525" cy="313690"/>
                      <wp:effectExtent l="76200" t="0" r="66675" b="48260"/>
                      <wp:wrapNone/>
                      <wp:docPr id="1383" name="Ravni poveznik sa strelicom 1383"/>
                      <wp:cNvGraphicFramePr/>
                      <a:graphic xmlns:a="http://schemas.openxmlformats.org/drawingml/2006/main">
                        <a:graphicData uri="http://schemas.microsoft.com/office/word/2010/wordprocessingShape">
                          <wps:wsp>
                            <wps:cNvCnPr/>
                            <wps:spPr>
                              <a:xfrm flipH="1">
                                <a:off x="0" y="0"/>
                                <a:ext cx="9525" cy="3136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D309C0" id="Ravni poveznik sa strelicom 1383" o:spid="_x0000_s1026" type="#_x0000_t32" style="position:absolute;margin-left:112.5pt;margin-top:11.35pt;width:.75pt;height:24.7pt;flip:x;z-index:2547425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" strokecolor="black [3200]" strokeweight=".5pt">
                      <v:stroke endarrow="block" joinstyle="miter"/>
                    </v:shape>
                  </w:pict>
                </mc:Fallback>
              </mc:AlternateContent>
            </w:r>
          </w:p>
          <w:p w14:paraId="5E67FCAA" w14:textId="77777777" w:rsidR="00BC153A" w:rsidRDefault="00BC153A" w:rsidP="001652AB">
            <w:pPr>
              <w:rPr>
                <w:rFonts w:asciiTheme="minorHAnsi" w:hAnsiTheme="minorHAnsi" w:cstheme="minorHAnsi"/>
                <w:szCs w:val="22"/>
              </w:rPr>
            </w:pPr>
          </w:p>
          <w:p w14:paraId="5654FFD1" w14:textId="77777777" w:rsidR="00BC153A" w:rsidRDefault="00BC153A" w:rsidP="001652AB">
            <w:pPr>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1808" behindDoc="0" locked="0" layoutInCell="1" allowOverlap="1" wp14:anchorId="2507892D" wp14:editId="2D264B94">
                      <wp:simplePos x="0" y="0"/>
                      <wp:positionH relativeFrom="column">
                        <wp:posOffset>498475</wp:posOffset>
                      </wp:positionH>
                      <wp:positionV relativeFrom="paragraph">
                        <wp:posOffset>114935</wp:posOffset>
                      </wp:positionV>
                      <wp:extent cx="1827621" cy="627017"/>
                      <wp:effectExtent l="0" t="0" r="20320" b="20955"/>
                      <wp:wrapNone/>
                      <wp:docPr id="122" name="Dijagram toka: Dok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7621" cy="627017"/>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4F5E0534" w14:textId="77777777" w:rsidR="00BC153A" w:rsidRPr="00767665" w:rsidRDefault="00BC153A" w:rsidP="00BC153A">
                                  <w:pPr>
                                    <w:jc w:val="both"/>
                                    <w:rPr>
                                      <w:rFonts w:cs="Calibri"/>
                                      <w:sz w:val="18"/>
                                      <w:szCs w:val="18"/>
                                    </w:rPr>
                                  </w:pPr>
                                  <w:r w:rsidRPr="00767665">
                                    <w:rPr>
                                      <w:rFonts w:cs="Calibri"/>
                                      <w:sz w:val="18"/>
                                      <w:szCs w:val="18"/>
                                    </w:rPr>
                                    <w:t>POTPISIVANJE UGOVORA ILI FINANCIJSKOG SPORAZUMA</w:t>
                                  </w:r>
                                </w:p>
                                <w:p w14:paraId="64FA858A" w14:textId="77777777" w:rsidR="00BC153A" w:rsidRPr="00D67C37" w:rsidRDefault="00BC153A" w:rsidP="00BC153A">
                                  <w:pPr>
                                    <w:jc w:val="both"/>
                                    <w:rPr>
                                      <w:rFonts w:cs="Calibri"/>
                                      <w:sz w:val="16"/>
                                      <w:szCs w:val="16"/>
                                    </w:rPr>
                                  </w:pPr>
                                </w:p>
                                <w:p w14:paraId="79E1DD51"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2507892D" id="_x0000_s1657" type="#_x0000_t114" style="position:absolute;left:0;text-align:left;margin-left:39.25pt;margin-top:9.05pt;width:143.9pt;height:49.35pt;z-index:254711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" fillcolor="window" strokecolor="#a6a6a6" strokeweight="2pt">
                      <v:path arrowok="t"/>
                      <v:textbox>
                        <w:txbxContent>
                          <w:p w14:paraId="4F5E0534" w14:textId="77777777" w:rsidR="00BC153A" w:rsidRPr="00767665" w:rsidRDefault="00BC153A" w:rsidP="00BC153A">
                            <w:pPr>
                              <w:jc w:val="both"/>
                              <w:rPr>
                                <w:rFonts w:cs="Calibri"/>
                                <w:sz w:val="18"/>
                                <w:szCs w:val="18"/>
                              </w:rPr>
                            </w:pPr>
                            <w:r w:rsidRPr="00767665">
                              <w:rPr>
                                <w:rFonts w:cs="Calibri"/>
                                <w:sz w:val="18"/>
                                <w:szCs w:val="18"/>
                              </w:rPr>
                              <w:t>POTPISIVANJE UGOVORA ILI FINANCIJSKOG SPORAZUMA</w:t>
                            </w:r>
                          </w:p>
                          <w:p w14:paraId="64FA858A" w14:textId="77777777" w:rsidR="00BC153A" w:rsidRPr="00D67C37" w:rsidRDefault="00BC153A" w:rsidP="00BC153A">
                            <w:pPr>
                              <w:jc w:val="both"/>
                              <w:rPr>
                                <w:rFonts w:cs="Calibri"/>
                                <w:sz w:val="16"/>
                                <w:szCs w:val="16"/>
                              </w:rPr>
                            </w:pPr>
                          </w:p>
                          <w:p w14:paraId="79E1DD51"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15E6CAA6" w14:textId="77777777" w:rsidR="00BC153A" w:rsidRDefault="00BC153A" w:rsidP="001652AB">
            <w:pPr>
              <w:rPr>
                <w:rFonts w:asciiTheme="minorHAnsi" w:hAnsiTheme="minorHAnsi" w:cstheme="minorHAnsi"/>
                <w:szCs w:val="22"/>
              </w:rPr>
            </w:pPr>
          </w:p>
          <w:p w14:paraId="51F8EDFD" w14:textId="77777777" w:rsidR="00BC153A" w:rsidRPr="008C0915" w:rsidRDefault="00BC153A" w:rsidP="001652AB">
            <w:pPr>
              <w:rPr>
                <w:rFonts w:asciiTheme="minorHAnsi" w:hAnsiTheme="minorHAnsi" w:cstheme="minorHAnsi"/>
                <w:szCs w:val="22"/>
              </w:rPr>
            </w:pPr>
          </w:p>
          <w:p w14:paraId="55CED8C7" w14:textId="77777777" w:rsidR="00BC153A" w:rsidRPr="008C0915" w:rsidRDefault="00BC153A" w:rsidP="001652AB">
            <w:pPr>
              <w:rPr>
                <w:rFonts w:asciiTheme="minorHAnsi" w:hAnsiTheme="minorHAnsi" w:cstheme="minorHAnsi"/>
                <w:szCs w:val="22"/>
              </w:rPr>
            </w:pPr>
          </w:p>
          <w:p w14:paraId="7B5F2A46" w14:textId="77777777" w:rsidR="00BC153A" w:rsidRPr="008C0915" w:rsidRDefault="00BC153A" w:rsidP="001652AB">
            <w:pPr>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43552" behindDoc="0" locked="0" layoutInCell="1" allowOverlap="1" wp14:anchorId="312E4A81" wp14:editId="57ECF341">
                      <wp:simplePos x="0" y="0"/>
                      <wp:positionH relativeFrom="column">
                        <wp:posOffset>1428750</wp:posOffset>
                      </wp:positionH>
                      <wp:positionV relativeFrom="paragraph">
                        <wp:posOffset>25399</wp:posOffset>
                      </wp:positionV>
                      <wp:extent cx="9525" cy="1590675"/>
                      <wp:effectExtent l="38100" t="0" r="66675" b="47625"/>
                      <wp:wrapNone/>
                      <wp:docPr id="1384" name="Ravni poveznik sa strelicom 1384"/>
                      <wp:cNvGraphicFramePr/>
                      <a:graphic xmlns:a="http://schemas.openxmlformats.org/drawingml/2006/main">
                        <a:graphicData uri="http://schemas.microsoft.com/office/word/2010/wordprocessingShape">
                          <wps:wsp>
                            <wps:cNvCnPr/>
                            <wps:spPr>
                              <a:xfrm>
                                <a:off x="0" y="0"/>
                                <a:ext cx="9525" cy="15906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4D4D8F3" id="Ravni poveznik sa strelicom 1384" o:spid="_x0000_s1026" type="#_x0000_t32" style="position:absolute;margin-left:112.5pt;margin-top:2pt;width:.75pt;height:125.25pt;z-index:254743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" strokecolor="black [3200]" strokeweight=".5pt">
                      <v:stroke endarrow="block" joinstyle="miter"/>
                    </v:shape>
                  </w:pict>
                </mc:Fallback>
              </mc:AlternateContent>
            </w:r>
          </w:p>
          <w:p w14:paraId="0CE5B36C" w14:textId="77777777" w:rsidR="00BC153A" w:rsidRPr="008C0915" w:rsidRDefault="00BC153A" w:rsidP="001652AB">
            <w:pPr>
              <w:rPr>
                <w:rFonts w:asciiTheme="minorHAnsi" w:hAnsiTheme="minorHAnsi" w:cstheme="minorHAnsi"/>
                <w:szCs w:val="22"/>
              </w:rPr>
            </w:pPr>
          </w:p>
          <w:p w14:paraId="6320F09A" w14:textId="77777777" w:rsidR="00BC153A" w:rsidRPr="008C0915" w:rsidRDefault="00BC153A" w:rsidP="001652AB">
            <w:pPr>
              <w:rPr>
                <w:rFonts w:asciiTheme="minorHAnsi" w:hAnsiTheme="minorHAnsi" w:cstheme="minorHAnsi"/>
                <w:szCs w:val="22"/>
              </w:rPr>
            </w:pPr>
          </w:p>
          <w:p w14:paraId="01BB30E5" w14:textId="77777777" w:rsidR="00BC153A" w:rsidRPr="008C0915" w:rsidRDefault="00BC153A" w:rsidP="001652AB">
            <w:pPr>
              <w:rPr>
                <w:rFonts w:asciiTheme="minorHAnsi" w:hAnsiTheme="minorHAnsi" w:cstheme="minorHAnsi"/>
                <w:szCs w:val="22"/>
              </w:rPr>
            </w:pPr>
          </w:p>
          <w:p w14:paraId="054F78B8" w14:textId="77777777" w:rsidR="00BC153A" w:rsidRPr="008C0915" w:rsidRDefault="00BC153A" w:rsidP="001652AB">
            <w:pPr>
              <w:rPr>
                <w:rFonts w:asciiTheme="minorHAnsi" w:hAnsiTheme="minorHAnsi" w:cstheme="minorHAnsi"/>
                <w:szCs w:val="22"/>
              </w:rPr>
            </w:pPr>
          </w:p>
          <w:p w14:paraId="54D6CED0" w14:textId="77777777" w:rsidR="00BC153A" w:rsidRPr="008C0915" w:rsidRDefault="00BC153A" w:rsidP="001652AB">
            <w:pPr>
              <w:rPr>
                <w:rFonts w:asciiTheme="minorHAnsi" w:hAnsiTheme="minorHAnsi" w:cstheme="minorHAnsi"/>
                <w:szCs w:val="22"/>
              </w:rPr>
            </w:pPr>
          </w:p>
          <w:p w14:paraId="4FC8D339" w14:textId="77777777" w:rsidR="00BC153A" w:rsidRPr="008C0915" w:rsidRDefault="00BC153A" w:rsidP="001652AB">
            <w:pPr>
              <w:rPr>
                <w:rFonts w:asciiTheme="minorHAnsi" w:hAnsiTheme="minorHAnsi" w:cstheme="minorHAnsi"/>
                <w:szCs w:val="22"/>
              </w:rPr>
            </w:pPr>
          </w:p>
          <w:p w14:paraId="665C222C" w14:textId="77777777" w:rsidR="00BC153A" w:rsidRPr="008C0915" w:rsidRDefault="00BC153A" w:rsidP="001652AB">
            <w:pPr>
              <w:rPr>
                <w:rFonts w:asciiTheme="minorHAnsi" w:hAnsiTheme="minorHAnsi" w:cstheme="minorHAnsi"/>
                <w:color w:val="FF0000"/>
                <w:szCs w:val="22"/>
              </w:rPr>
            </w:pPr>
          </w:p>
          <w:p w14:paraId="7797E479" w14:textId="77777777" w:rsidR="00BC153A" w:rsidRPr="008C0915" w:rsidRDefault="00BC153A" w:rsidP="001652AB">
            <w:pPr>
              <w:rPr>
                <w:rFonts w:asciiTheme="minorHAnsi" w:hAnsiTheme="minorHAnsi" w:cstheme="minorHAnsi"/>
                <w:color w:val="FF0000"/>
                <w:szCs w:val="22"/>
              </w:rPr>
            </w:pPr>
          </w:p>
          <w:p w14:paraId="1924E4C7"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0784" behindDoc="0" locked="0" layoutInCell="1" allowOverlap="1" wp14:anchorId="383CEDE3" wp14:editId="147EFF2D">
                      <wp:simplePos x="0" y="0"/>
                      <wp:positionH relativeFrom="column">
                        <wp:posOffset>605790</wp:posOffset>
                      </wp:positionH>
                      <wp:positionV relativeFrom="paragraph">
                        <wp:posOffset>77470</wp:posOffset>
                      </wp:positionV>
                      <wp:extent cx="1697990" cy="695325"/>
                      <wp:effectExtent l="0" t="0" r="16510" b="28575"/>
                      <wp:wrapNone/>
                      <wp:docPr id="124"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97990" cy="6953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68F452A0" w14:textId="77777777" w:rsidR="00BC153A" w:rsidRPr="004E3252" w:rsidRDefault="00BC153A" w:rsidP="00BC153A">
                                  <w:pPr>
                                    <w:rPr>
                                      <w:rFonts w:cs="Calibri"/>
                                      <w:sz w:val="18"/>
                                      <w:szCs w:val="18"/>
                                    </w:rPr>
                                  </w:pPr>
                                  <w:r>
                                    <w:rPr>
                                      <w:rFonts w:cs="Calibri"/>
                                      <w:sz w:val="18"/>
                                      <w:szCs w:val="18"/>
                                    </w:rPr>
                                    <w:t>NABAVA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3CEDE3" id="_x0000_s1658" style="position:absolute;left:0;text-align:left;margin-left:47.7pt;margin-top:6.1pt;width:133.7pt;height:54.75pt;z-index:2547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" fillcolor="window" strokecolor="#a6a6a6" strokeweight="2pt">
                      <v:path arrowok="t"/>
                      <v:textbox>
                        <w:txbxContent>
                          <w:p w14:paraId="68F452A0" w14:textId="77777777" w:rsidR="00BC153A" w:rsidRPr="004E3252" w:rsidRDefault="00BC153A" w:rsidP="00BC153A">
                            <w:pPr>
                              <w:rPr>
                                <w:rFonts w:cs="Calibri"/>
                                <w:sz w:val="18"/>
                                <w:szCs w:val="18"/>
                              </w:rPr>
                            </w:pPr>
                            <w:r>
                              <w:rPr>
                                <w:rFonts w:cs="Calibri"/>
                                <w:sz w:val="18"/>
                                <w:szCs w:val="18"/>
                              </w:rPr>
                              <w:t>NABAVA</w:t>
                            </w:r>
                          </w:p>
                        </w:txbxContent>
                      </v:textbox>
                    </v:rect>
                  </w:pict>
                </mc:Fallback>
              </mc:AlternateContent>
            </w:r>
          </w:p>
          <w:p w14:paraId="376972A5" w14:textId="77777777" w:rsidR="00BC153A" w:rsidRPr="008C0915" w:rsidRDefault="00BC153A" w:rsidP="001652AB">
            <w:pPr>
              <w:rPr>
                <w:rFonts w:asciiTheme="minorHAnsi" w:hAnsiTheme="minorHAnsi" w:cstheme="minorHAnsi"/>
                <w:color w:val="FF0000"/>
                <w:szCs w:val="22"/>
              </w:rPr>
            </w:pPr>
            <w:r w:rsidRPr="008C0915">
              <w:rPr>
                <w:rFonts w:asciiTheme="minorHAnsi" w:hAnsiTheme="minorHAnsi" w:cstheme="minorHAnsi"/>
                <w:color w:val="FF0000"/>
                <w:szCs w:val="22"/>
              </w:rPr>
              <w:t xml:space="preserve"> </w:t>
            </w:r>
          </w:p>
          <w:p w14:paraId="6360014D" w14:textId="77777777" w:rsidR="00BC153A" w:rsidRPr="008C0915" w:rsidRDefault="00BC153A" w:rsidP="001652AB">
            <w:pPr>
              <w:tabs>
                <w:tab w:val="left" w:pos="1102"/>
              </w:tabs>
              <w:rPr>
                <w:rFonts w:asciiTheme="minorHAnsi" w:hAnsiTheme="minorHAnsi" w:cstheme="minorHAnsi"/>
                <w:color w:val="FF0000"/>
                <w:szCs w:val="22"/>
              </w:rPr>
            </w:pPr>
          </w:p>
          <w:p w14:paraId="751ECD3F" w14:textId="77777777" w:rsidR="00BC153A" w:rsidRPr="008C0915" w:rsidRDefault="00BC153A" w:rsidP="001652AB">
            <w:pPr>
              <w:tabs>
                <w:tab w:val="left" w:pos="1102"/>
              </w:tabs>
              <w:rPr>
                <w:rFonts w:asciiTheme="minorHAnsi" w:hAnsiTheme="minorHAnsi" w:cstheme="minorHAnsi"/>
                <w:color w:val="FF0000"/>
                <w:szCs w:val="22"/>
              </w:rPr>
            </w:pPr>
          </w:p>
          <w:p w14:paraId="39B4E7C4" w14:textId="77777777" w:rsidR="00BC153A" w:rsidRPr="008C0915" w:rsidRDefault="00BC153A" w:rsidP="001652AB">
            <w:pPr>
              <w:tabs>
                <w:tab w:val="left" w:pos="1102"/>
              </w:tabs>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41504" behindDoc="0" locked="0" layoutInCell="1" allowOverlap="1" wp14:anchorId="67100F6D" wp14:editId="6E2CBDA2">
                      <wp:simplePos x="0" y="0"/>
                      <wp:positionH relativeFrom="column">
                        <wp:posOffset>1371600</wp:posOffset>
                      </wp:positionH>
                      <wp:positionV relativeFrom="paragraph">
                        <wp:posOffset>84455</wp:posOffset>
                      </wp:positionV>
                      <wp:extent cx="28575" cy="1333500"/>
                      <wp:effectExtent l="76200" t="0" r="66675" b="57150"/>
                      <wp:wrapNone/>
                      <wp:docPr id="1382" name="Ravni poveznik sa strelicom 1382"/>
                      <wp:cNvGraphicFramePr/>
                      <a:graphic xmlns:a="http://schemas.openxmlformats.org/drawingml/2006/main">
                        <a:graphicData uri="http://schemas.microsoft.com/office/word/2010/wordprocessingShape">
                          <wps:wsp>
                            <wps:cNvCnPr/>
                            <wps:spPr>
                              <a:xfrm flipH="1">
                                <a:off x="0" y="0"/>
                                <a:ext cx="28575" cy="1333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0690F29" id="Ravni poveznik sa strelicom 1382" o:spid="_x0000_s1026" type="#_x0000_t32" style="position:absolute;margin-left:108pt;margin-top:6.65pt;width:2.25pt;height:105pt;flip:x;z-index:254741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" strokecolor="black [3200]" strokeweight=".5pt">
                      <v:stroke endarrow="block" joinstyle="miter"/>
                    </v:shape>
                  </w:pict>
                </mc:Fallback>
              </mc:AlternateContent>
            </w:r>
          </w:p>
          <w:p w14:paraId="6C2C2A09" w14:textId="77777777" w:rsidR="00BC153A" w:rsidRPr="008C0915" w:rsidRDefault="00BC153A" w:rsidP="001652AB">
            <w:pPr>
              <w:tabs>
                <w:tab w:val="left" w:pos="1102"/>
              </w:tabs>
              <w:rPr>
                <w:rFonts w:asciiTheme="minorHAnsi" w:hAnsiTheme="minorHAnsi" w:cstheme="minorHAnsi"/>
                <w:color w:val="FF0000"/>
                <w:szCs w:val="22"/>
              </w:rPr>
            </w:pPr>
          </w:p>
          <w:p w14:paraId="75558152" w14:textId="77777777" w:rsidR="00BC153A" w:rsidRPr="008C0915" w:rsidRDefault="00BC153A" w:rsidP="001652AB">
            <w:pPr>
              <w:tabs>
                <w:tab w:val="left" w:pos="1102"/>
              </w:tabs>
              <w:rPr>
                <w:rFonts w:asciiTheme="minorHAnsi" w:hAnsiTheme="minorHAnsi" w:cstheme="minorHAnsi"/>
                <w:color w:val="FF0000"/>
                <w:szCs w:val="22"/>
              </w:rPr>
            </w:pPr>
          </w:p>
          <w:p w14:paraId="6C4F0FE9" w14:textId="77777777" w:rsidR="00BC153A" w:rsidRPr="008C0915" w:rsidRDefault="00BC153A" w:rsidP="001652AB">
            <w:pPr>
              <w:tabs>
                <w:tab w:val="left" w:pos="1102"/>
              </w:tabs>
              <w:rPr>
                <w:rFonts w:asciiTheme="minorHAnsi" w:hAnsiTheme="minorHAnsi" w:cstheme="minorHAnsi"/>
                <w:color w:val="FF0000"/>
                <w:szCs w:val="22"/>
              </w:rPr>
            </w:pPr>
          </w:p>
          <w:p w14:paraId="302257DB" w14:textId="77777777" w:rsidR="00BC153A" w:rsidRPr="008C0915" w:rsidRDefault="00BC153A" w:rsidP="001652AB">
            <w:pPr>
              <w:tabs>
                <w:tab w:val="left" w:pos="1102"/>
              </w:tabs>
              <w:rPr>
                <w:rFonts w:asciiTheme="minorHAnsi" w:hAnsiTheme="minorHAnsi" w:cstheme="minorHAnsi"/>
                <w:color w:val="FF0000"/>
                <w:szCs w:val="22"/>
              </w:rPr>
            </w:pPr>
          </w:p>
          <w:p w14:paraId="309129ED" w14:textId="77777777" w:rsidR="00BC153A" w:rsidRPr="008C0915" w:rsidRDefault="00BC153A" w:rsidP="001652AB">
            <w:pPr>
              <w:tabs>
                <w:tab w:val="left" w:pos="1102"/>
              </w:tabs>
              <w:rPr>
                <w:rFonts w:asciiTheme="minorHAnsi" w:hAnsiTheme="minorHAnsi" w:cstheme="minorHAnsi"/>
                <w:color w:val="FF0000"/>
                <w:szCs w:val="22"/>
              </w:rPr>
            </w:pPr>
          </w:p>
          <w:p w14:paraId="4C0239DF" w14:textId="77777777" w:rsidR="00BC153A" w:rsidRPr="008C0915" w:rsidRDefault="00BC153A" w:rsidP="001652AB">
            <w:pPr>
              <w:tabs>
                <w:tab w:val="left" w:pos="1102"/>
              </w:tabs>
              <w:rPr>
                <w:rFonts w:asciiTheme="minorHAnsi" w:hAnsiTheme="minorHAnsi" w:cstheme="minorHAnsi"/>
                <w:color w:val="FF0000"/>
                <w:szCs w:val="22"/>
              </w:rPr>
            </w:pPr>
          </w:p>
          <w:p w14:paraId="0C72F283" w14:textId="77777777" w:rsidR="00BC153A" w:rsidRPr="008C0915" w:rsidRDefault="00BC153A" w:rsidP="001652AB">
            <w:pPr>
              <w:tabs>
                <w:tab w:val="left" w:pos="1102"/>
              </w:tabs>
              <w:rPr>
                <w:rFonts w:asciiTheme="minorHAnsi" w:hAnsiTheme="minorHAnsi" w:cstheme="minorHAnsi"/>
                <w:color w:val="FF0000"/>
                <w:szCs w:val="22"/>
              </w:rPr>
            </w:pPr>
          </w:p>
          <w:p w14:paraId="30CE3E8B" w14:textId="77777777" w:rsidR="00BC153A" w:rsidRPr="008C0915" w:rsidRDefault="00BC153A" w:rsidP="001652AB">
            <w:pPr>
              <w:tabs>
                <w:tab w:val="left" w:pos="1102"/>
              </w:tabs>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7952" behindDoc="0" locked="0" layoutInCell="1" allowOverlap="1" wp14:anchorId="4573E56A" wp14:editId="0A34ED33">
                      <wp:simplePos x="0" y="0"/>
                      <wp:positionH relativeFrom="column">
                        <wp:posOffset>434340</wp:posOffset>
                      </wp:positionH>
                      <wp:positionV relativeFrom="paragraph">
                        <wp:posOffset>48895</wp:posOffset>
                      </wp:positionV>
                      <wp:extent cx="1862667" cy="711412"/>
                      <wp:effectExtent l="0" t="0" r="23495" b="12700"/>
                      <wp:wrapNone/>
                      <wp:docPr id="126" name="Dijagram toka: Dokument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2667" cy="711412"/>
                              </a:xfrm>
                              <a:prstGeom prst="flowChartDocument">
                                <a:avLst/>
                              </a:prstGeom>
                              <a:solidFill>
                                <a:sysClr val="window" lastClr="FFFFFF"/>
                              </a:solidFill>
                              <a:ln w="25400" cap="flat" cmpd="sng" algn="ctr">
                                <a:solidFill>
                                  <a:sysClr val="window" lastClr="FFFFFF">
                                    <a:lumMod val="65000"/>
                                  </a:sysClr>
                                </a:solidFill>
                                <a:prstDash val="solid"/>
                              </a:ln>
                              <a:effectLst/>
                            </wps:spPr>
                            <wps:txbx>
                              <w:txbxContent>
                                <w:p w14:paraId="0012BB0A" w14:textId="77777777" w:rsidR="00BC153A" w:rsidRPr="00767665" w:rsidRDefault="00BC153A" w:rsidP="00BC153A">
                                  <w:pPr>
                                    <w:jc w:val="both"/>
                                    <w:rPr>
                                      <w:rFonts w:cs="Calibri"/>
                                      <w:sz w:val="18"/>
                                      <w:szCs w:val="18"/>
                                    </w:rPr>
                                  </w:pPr>
                                  <w:r w:rsidRPr="00767665">
                                    <w:rPr>
                                      <w:rFonts w:cs="Calibri"/>
                                      <w:sz w:val="18"/>
                                      <w:szCs w:val="18"/>
                                    </w:rPr>
                                    <w:t xml:space="preserve">POTPISIVANJE UGOVORA </w:t>
                                  </w:r>
                                  <w:r>
                                    <w:rPr>
                                      <w:rFonts w:cs="Calibri"/>
                                      <w:sz w:val="18"/>
                                      <w:szCs w:val="18"/>
                                    </w:rPr>
                                    <w:t>S IZVOĐAČEM</w:t>
                                  </w:r>
                                </w:p>
                                <w:p w14:paraId="699E2C39" w14:textId="77777777" w:rsidR="00BC153A" w:rsidRPr="00D67C37" w:rsidRDefault="00BC153A" w:rsidP="00BC153A">
                                  <w:pPr>
                                    <w:jc w:val="both"/>
                                    <w:rPr>
                                      <w:rFonts w:cs="Calibri"/>
                                      <w:sz w:val="16"/>
                                      <w:szCs w:val="16"/>
                                    </w:rPr>
                                  </w:pPr>
                                </w:p>
                                <w:p w14:paraId="74136C62" w14:textId="77777777" w:rsidR="00BC153A" w:rsidRPr="004E3252" w:rsidRDefault="00BC153A" w:rsidP="00BC153A">
                                  <w:pPr>
                                    <w:pStyle w:val="StandardWeb"/>
                                    <w:spacing w:before="0" w:beforeAutospacing="0" w:after="0" w:afterAutospacing="0"/>
                                    <w:rPr>
                                      <w:rFonts w:cs="Calibri"/>
                                    </w:rPr>
                                  </w:pP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shape w14:anchorId="4573E56A" id="_x0000_s1659" type="#_x0000_t114" style="position:absolute;left:0;text-align:left;margin-left:34.2pt;margin-top:3.85pt;width:146.65pt;height:56pt;z-index:25471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" fillcolor="window" strokecolor="#a6a6a6" strokeweight="2pt">
                      <v:path arrowok="t"/>
                      <v:textbox>
                        <w:txbxContent>
                          <w:p w14:paraId="0012BB0A" w14:textId="77777777" w:rsidR="00BC153A" w:rsidRPr="00767665" w:rsidRDefault="00BC153A" w:rsidP="00BC153A">
                            <w:pPr>
                              <w:jc w:val="both"/>
                              <w:rPr>
                                <w:rFonts w:cs="Calibri"/>
                                <w:sz w:val="18"/>
                                <w:szCs w:val="18"/>
                              </w:rPr>
                            </w:pPr>
                            <w:r w:rsidRPr="00767665">
                              <w:rPr>
                                <w:rFonts w:cs="Calibri"/>
                                <w:sz w:val="18"/>
                                <w:szCs w:val="18"/>
                              </w:rPr>
                              <w:t xml:space="preserve">POTPISIVANJE UGOVORA </w:t>
                            </w:r>
                            <w:r>
                              <w:rPr>
                                <w:rFonts w:cs="Calibri"/>
                                <w:sz w:val="18"/>
                                <w:szCs w:val="18"/>
                              </w:rPr>
                              <w:t>S IZVOĐAČEM</w:t>
                            </w:r>
                          </w:p>
                          <w:p w14:paraId="699E2C39" w14:textId="77777777" w:rsidR="00BC153A" w:rsidRPr="00D67C37" w:rsidRDefault="00BC153A" w:rsidP="00BC153A">
                            <w:pPr>
                              <w:jc w:val="both"/>
                              <w:rPr>
                                <w:rFonts w:cs="Calibri"/>
                                <w:sz w:val="16"/>
                                <w:szCs w:val="16"/>
                              </w:rPr>
                            </w:pPr>
                          </w:p>
                          <w:p w14:paraId="74136C62" w14:textId="77777777" w:rsidR="00BC153A" w:rsidRPr="004E3252" w:rsidRDefault="00BC153A" w:rsidP="00BC153A">
                            <w:pPr>
                              <w:pStyle w:val="StandardWeb"/>
                              <w:spacing w:before="0" w:beforeAutospacing="0" w:after="0" w:afterAutospacing="0"/>
                              <w:rPr>
                                <w:rFonts w:cs="Calibri"/>
                              </w:rPr>
                            </w:pPr>
                          </w:p>
                        </w:txbxContent>
                      </v:textbox>
                    </v:shape>
                  </w:pict>
                </mc:Fallback>
              </mc:AlternateContent>
            </w:r>
          </w:p>
          <w:p w14:paraId="734221C0" w14:textId="77777777" w:rsidR="00BC153A" w:rsidRPr="008C0915" w:rsidRDefault="00BC153A" w:rsidP="001652AB">
            <w:pPr>
              <w:tabs>
                <w:tab w:val="left" w:pos="1102"/>
              </w:tabs>
              <w:rPr>
                <w:rFonts w:asciiTheme="minorHAnsi" w:hAnsiTheme="minorHAnsi" w:cstheme="minorHAnsi"/>
                <w:color w:val="FF0000"/>
                <w:szCs w:val="22"/>
              </w:rPr>
            </w:pPr>
          </w:p>
          <w:p w14:paraId="4B15B8FD" w14:textId="77777777" w:rsidR="00BC153A" w:rsidRPr="008C0915" w:rsidRDefault="00BC153A" w:rsidP="001652AB">
            <w:pPr>
              <w:tabs>
                <w:tab w:val="left" w:pos="1102"/>
              </w:tabs>
              <w:rPr>
                <w:rFonts w:asciiTheme="minorHAnsi" w:hAnsiTheme="minorHAnsi" w:cstheme="minorHAnsi"/>
                <w:color w:val="FF0000"/>
                <w:szCs w:val="22"/>
              </w:rPr>
            </w:pPr>
          </w:p>
          <w:p w14:paraId="1B668DAA" w14:textId="77777777" w:rsidR="00BC153A" w:rsidRPr="008C0915" w:rsidRDefault="00BC153A" w:rsidP="001652AB">
            <w:pPr>
              <w:tabs>
                <w:tab w:val="left" w:pos="1102"/>
              </w:tabs>
              <w:rPr>
                <w:rFonts w:asciiTheme="minorHAnsi" w:hAnsiTheme="minorHAnsi" w:cstheme="minorHAnsi"/>
                <w:color w:val="FF0000"/>
                <w:szCs w:val="22"/>
              </w:rPr>
            </w:pPr>
          </w:p>
          <w:p w14:paraId="48557EBC" w14:textId="77777777" w:rsidR="00BC153A" w:rsidRPr="008C0915" w:rsidRDefault="00BC153A" w:rsidP="001652AB">
            <w:pPr>
              <w:tabs>
                <w:tab w:val="left" w:pos="1102"/>
              </w:tabs>
              <w:rPr>
                <w:rFonts w:asciiTheme="minorHAnsi" w:hAnsiTheme="minorHAnsi" w:cstheme="minorHAnsi"/>
                <w:color w:val="FF0000"/>
                <w:szCs w:val="22"/>
              </w:rPr>
            </w:pPr>
            <w:r>
              <w:rPr>
                <w:rFonts w:asciiTheme="minorHAnsi" w:hAnsiTheme="minorHAnsi" w:cstheme="minorHAnsi"/>
                <w:noProof/>
                <w:color w:val="FF0000"/>
                <w:szCs w:val="22"/>
              </w:rPr>
              <mc:AlternateContent>
                <mc:Choice Requires="wps">
                  <w:drawing>
                    <wp:anchor distT="0" distB="0" distL="114300" distR="114300" simplePos="0" relativeHeight="254740480" behindDoc="0" locked="0" layoutInCell="1" allowOverlap="1" wp14:anchorId="2B7C8144" wp14:editId="6277C8F8">
                      <wp:simplePos x="0" y="0"/>
                      <wp:positionH relativeFrom="column">
                        <wp:posOffset>1343025</wp:posOffset>
                      </wp:positionH>
                      <wp:positionV relativeFrom="paragraph">
                        <wp:posOffset>48260</wp:posOffset>
                      </wp:positionV>
                      <wp:extent cx="9525" cy="666750"/>
                      <wp:effectExtent l="38100" t="0" r="66675" b="57150"/>
                      <wp:wrapNone/>
                      <wp:docPr id="1381" name="Ravni poveznik sa strelicom 1381"/>
                      <wp:cNvGraphicFramePr/>
                      <a:graphic xmlns:a="http://schemas.openxmlformats.org/drawingml/2006/main">
                        <a:graphicData uri="http://schemas.microsoft.com/office/word/2010/wordprocessingShape">
                          <wps:wsp>
                            <wps:cNvCnPr/>
                            <wps:spPr>
                              <a:xfrm>
                                <a:off x="0" y="0"/>
                                <a:ext cx="9525" cy="666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2C3825" id="Ravni poveznik sa strelicom 1381" o:spid="_x0000_s1026" type="#_x0000_t32" style="position:absolute;margin-left:105.75pt;margin-top:3.8pt;width:.75pt;height:52.5pt;z-index:254740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" strokecolor="black [3200]" strokeweight=".5pt">
                      <v:stroke endarrow="block" joinstyle="miter"/>
                    </v:shape>
                  </w:pict>
                </mc:Fallback>
              </mc:AlternateContent>
            </w:r>
          </w:p>
          <w:p w14:paraId="12EBD32F" w14:textId="77777777" w:rsidR="00BC153A" w:rsidRPr="008C0915" w:rsidRDefault="00BC153A" w:rsidP="001652AB">
            <w:pPr>
              <w:tabs>
                <w:tab w:val="left" w:pos="1102"/>
              </w:tabs>
              <w:rPr>
                <w:rFonts w:asciiTheme="minorHAnsi" w:hAnsiTheme="minorHAnsi" w:cstheme="minorHAnsi"/>
                <w:color w:val="FF0000"/>
                <w:szCs w:val="22"/>
              </w:rPr>
            </w:pPr>
          </w:p>
          <w:p w14:paraId="7C11603A" w14:textId="77777777" w:rsidR="00BC153A" w:rsidRPr="008C0915" w:rsidRDefault="00BC153A" w:rsidP="001652AB">
            <w:pPr>
              <w:tabs>
                <w:tab w:val="left" w:pos="1102"/>
              </w:tabs>
              <w:rPr>
                <w:rFonts w:asciiTheme="minorHAnsi" w:hAnsiTheme="minorHAnsi" w:cstheme="minorHAnsi"/>
                <w:color w:val="FF0000"/>
                <w:szCs w:val="22"/>
              </w:rPr>
            </w:pPr>
          </w:p>
          <w:p w14:paraId="41A58D14" w14:textId="77777777" w:rsidR="00BC153A" w:rsidRPr="008C0915" w:rsidRDefault="00BC153A" w:rsidP="001652AB">
            <w:pPr>
              <w:tabs>
                <w:tab w:val="left" w:pos="1102"/>
              </w:tabs>
              <w:rPr>
                <w:rFonts w:asciiTheme="minorHAnsi" w:hAnsiTheme="minorHAnsi" w:cstheme="minorHAnsi"/>
                <w:color w:val="FF0000"/>
                <w:szCs w:val="22"/>
              </w:rPr>
            </w:pPr>
          </w:p>
          <w:p w14:paraId="0722036C" w14:textId="77777777" w:rsidR="00BC153A" w:rsidRPr="008C0915" w:rsidRDefault="00BC153A" w:rsidP="001652AB">
            <w:pPr>
              <w:tabs>
                <w:tab w:val="left" w:pos="1102"/>
              </w:tabs>
              <w:rPr>
                <w:rFonts w:asciiTheme="minorHAnsi" w:hAnsiTheme="minorHAnsi" w:cstheme="minorHAnsi"/>
                <w:color w:val="FF0000"/>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20000" behindDoc="0" locked="0" layoutInCell="1" allowOverlap="1" wp14:anchorId="2865C5EF" wp14:editId="6367349E">
                      <wp:simplePos x="0" y="0"/>
                      <wp:positionH relativeFrom="column">
                        <wp:posOffset>469900</wp:posOffset>
                      </wp:positionH>
                      <wp:positionV relativeFrom="paragraph">
                        <wp:posOffset>18415</wp:posOffset>
                      </wp:positionV>
                      <wp:extent cx="1785257" cy="695325"/>
                      <wp:effectExtent l="0" t="0" r="24765" b="28575"/>
                      <wp:wrapNone/>
                      <wp:docPr id="131"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5257" cy="69532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831E5BD" w14:textId="77777777" w:rsidR="00BC153A" w:rsidRPr="004E3252" w:rsidRDefault="00BC153A" w:rsidP="00BC153A">
                                  <w:pPr>
                                    <w:rPr>
                                      <w:rFonts w:cs="Calibri"/>
                                      <w:sz w:val="18"/>
                                      <w:szCs w:val="18"/>
                                    </w:rPr>
                                  </w:pPr>
                                  <w:r>
                                    <w:rPr>
                                      <w:rFonts w:cs="Calibri"/>
                                      <w:sz w:val="18"/>
                                      <w:szCs w:val="18"/>
                                    </w:rPr>
                                    <w:t xml:space="preserve">PROVEDBA PROGRAMA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65C5EF" id="_x0000_s1660" style="position:absolute;left:0;text-align:left;margin-left:37pt;margin-top:1.45pt;width:140.55pt;height:54.75pt;z-index:254720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" fillcolor="window" strokecolor="#a6a6a6" strokeweight="2pt">
                      <v:path arrowok="t"/>
                      <v:textbox>
                        <w:txbxContent>
                          <w:p w14:paraId="2831E5BD" w14:textId="77777777" w:rsidR="00BC153A" w:rsidRPr="004E3252" w:rsidRDefault="00BC153A" w:rsidP="00BC153A">
                            <w:pPr>
                              <w:rPr>
                                <w:rFonts w:cs="Calibri"/>
                                <w:sz w:val="18"/>
                                <w:szCs w:val="18"/>
                              </w:rPr>
                            </w:pPr>
                            <w:r>
                              <w:rPr>
                                <w:rFonts w:cs="Calibri"/>
                                <w:sz w:val="18"/>
                                <w:szCs w:val="18"/>
                              </w:rPr>
                              <w:t xml:space="preserve">PROVEDBA PROGRAMA </w:t>
                            </w:r>
                          </w:p>
                        </w:txbxContent>
                      </v:textbox>
                    </v:rect>
                  </w:pict>
                </mc:Fallback>
              </mc:AlternateContent>
            </w:r>
          </w:p>
          <w:p w14:paraId="3EEA00D4" w14:textId="77777777" w:rsidR="00BC153A" w:rsidRPr="008C0915" w:rsidRDefault="00BC153A" w:rsidP="001652AB">
            <w:pPr>
              <w:tabs>
                <w:tab w:val="left" w:pos="1102"/>
              </w:tabs>
              <w:rPr>
                <w:rFonts w:asciiTheme="minorHAnsi" w:hAnsiTheme="minorHAnsi" w:cstheme="minorHAnsi"/>
                <w:color w:val="FF0000"/>
                <w:szCs w:val="22"/>
              </w:rPr>
            </w:pPr>
          </w:p>
          <w:p w14:paraId="322EA081" w14:textId="77777777" w:rsidR="00BC153A" w:rsidRPr="008C0915" w:rsidRDefault="00BC153A" w:rsidP="001652AB">
            <w:pPr>
              <w:tabs>
                <w:tab w:val="left" w:pos="1102"/>
              </w:tabs>
              <w:rPr>
                <w:rFonts w:asciiTheme="minorHAnsi" w:hAnsiTheme="minorHAnsi" w:cstheme="minorHAnsi"/>
                <w:color w:val="FF0000"/>
                <w:szCs w:val="22"/>
              </w:rPr>
            </w:pPr>
          </w:p>
          <w:p w14:paraId="41D04663" w14:textId="77777777" w:rsidR="00BC153A" w:rsidRPr="008C0915" w:rsidRDefault="00BC153A" w:rsidP="001652AB">
            <w:pPr>
              <w:tabs>
                <w:tab w:val="left" w:pos="1102"/>
              </w:tabs>
              <w:rPr>
                <w:rFonts w:asciiTheme="minorHAnsi" w:hAnsiTheme="minorHAnsi" w:cstheme="minorHAnsi"/>
                <w:color w:val="FF0000"/>
                <w:szCs w:val="22"/>
              </w:rPr>
            </w:pPr>
          </w:p>
          <w:p w14:paraId="6E290F6A" w14:textId="77777777" w:rsidR="00BC153A" w:rsidRPr="008C0915" w:rsidRDefault="00BC153A" w:rsidP="001652AB">
            <w:pPr>
              <w:tabs>
                <w:tab w:val="left" w:pos="1102"/>
              </w:tabs>
              <w:rPr>
                <w:rFonts w:asciiTheme="minorHAnsi" w:hAnsiTheme="minorHAnsi" w:cstheme="minorHAnsi"/>
                <w:color w:val="FF0000"/>
                <w:szCs w:val="22"/>
              </w:rPr>
            </w:pPr>
            <w:r>
              <w:rPr>
                <w:rFonts w:asciiTheme="minorHAnsi" w:hAnsiTheme="minorHAnsi" w:cstheme="minorHAnsi"/>
                <w:noProof/>
                <w:szCs w:val="22"/>
              </w:rPr>
              <mc:AlternateContent>
                <mc:Choice Requires="wps">
                  <w:drawing>
                    <wp:anchor distT="0" distB="0" distL="114300" distR="114300" simplePos="0" relativeHeight="254739456" behindDoc="0" locked="0" layoutInCell="1" allowOverlap="1" wp14:anchorId="095A8697" wp14:editId="70EA05A0">
                      <wp:simplePos x="0" y="0"/>
                      <wp:positionH relativeFrom="column">
                        <wp:posOffset>1323975</wp:posOffset>
                      </wp:positionH>
                      <wp:positionV relativeFrom="paragraph">
                        <wp:posOffset>45720</wp:posOffset>
                      </wp:positionV>
                      <wp:extent cx="38100" cy="1371600"/>
                      <wp:effectExtent l="76200" t="0" r="57150" b="57150"/>
                      <wp:wrapNone/>
                      <wp:docPr id="1379" name="Ravni poveznik sa strelicom 1379"/>
                      <wp:cNvGraphicFramePr/>
                      <a:graphic xmlns:a="http://schemas.openxmlformats.org/drawingml/2006/main">
                        <a:graphicData uri="http://schemas.microsoft.com/office/word/2010/wordprocessingShape">
                          <wps:wsp>
                            <wps:cNvCnPr/>
                            <wps:spPr>
                              <a:xfrm flipH="1">
                                <a:off x="0" y="0"/>
                                <a:ext cx="38100" cy="1371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ECFAEAE" id="Ravni poveznik sa strelicom 1379" o:spid="_x0000_s1026" type="#_x0000_t32" style="position:absolute;margin-left:104.25pt;margin-top:3.6pt;width:3pt;height:108pt;flip:x;z-index:254739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738432" behindDoc="0" locked="0" layoutInCell="1" allowOverlap="1" wp14:anchorId="5CE6C2DC" wp14:editId="1BCE55F4">
                      <wp:simplePos x="0" y="0"/>
                      <wp:positionH relativeFrom="column">
                        <wp:posOffset>1809750</wp:posOffset>
                      </wp:positionH>
                      <wp:positionV relativeFrom="paragraph">
                        <wp:posOffset>45720</wp:posOffset>
                      </wp:positionV>
                      <wp:extent cx="257175" cy="381000"/>
                      <wp:effectExtent l="0" t="0" r="47625" b="57150"/>
                      <wp:wrapNone/>
                      <wp:docPr id="1378" name="Ravni poveznik sa strelicom 1378"/>
                      <wp:cNvGraphicFramePr/>
                      <a:graphic xmlns:a="http://schemas.openxmlformats.org/drawingml/2006/main">
                        <a:graphicData uri="http://schemas.microsoft.com/office/word/2010/wordprocessingShape">
                          <wps:wsp>
                            <wps:cNvCnPr/>
                            <wps:spPr>
                              <a:xfrm>
                                <a:off x="0" y="0"/>
                                <a:ext cx="25717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642FAF5" id="Ravni poveznik sa strelicom 1378" o:spid="_x0000_s1026" type="#_x0000_t32" style="position:absolute;margin-left:142.5pt;margin-top:3.6pt;width:20.25pt;height:30pt;z-index:254738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" strokecolor="black [3200]" strokeweight=".5pt">
                      <v:stroke endarrow="block" joinstyle="miter"/>
                    </v:shape>
                  </w:pict>
                </mc:Fallback>
              </mc:AlternateContent>
            </w:r>
            <w:r>
              <w:rPr>
                <w:rFonts w:asciiTheme="minorHAnsi" w:hAnsiTheme="minorHAnsi" w:cstheme="minorHAnsi"/>
                <w:noProof/>
                <w:szCs w:val="22"/>
              </w:rPr>
              <mc:AlternateContent>
                <mc:Choice Requires="wps">
                  <w:drawing>
                    <wp:anchor distT="0" distB="0" distL="114300" distR="114300" simplePos="0" relativeHeight="254737408" behindDoc="0" locked="0" layoutInCell="1" allowOverlap="1" wp14:anchorId="55C437EC" wp14:editId="63A2411C">
                      <wp:simplePos x="0" y="0"/>
                      <wp:positionH relativeFrom="column">
                        <wp:posOffset>542925</wp:posOffset>
                      </wp:positionH>
                      <wp:positionV relativeFrom="paragraph">
                        <wp:posOffset>45720</wp:posOffset>
                      </wp:positionV>
                      <wp:extent cx="361950" cy="352425"/>
                      <wp:effectExtent l="38100" t="0" r="19050" b="47625"/>
                      <wp:wrapNone/>
                      <wp:docPr id="1377" name="Ravni poveznik sa strelicom 1377"/>
                      <wp:cNvGraphicFramePr/>
                      <a:graphic xmlns:a="http://schemas.openxmlformats.org/drawingml/2006/main">
                        <a:graphicData uri="http://schemas.microsoft.com/office/word/2010/wordprocessingShape">
                          <wps:wsp>
                            <wps:cNvCnPr/>
                            <wps:spPr>
                              <a:xfrm flipH="1">
                                <a:off x="0" y="0"/>
                                <a:ext cx="36195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C38BF5" id="Ravni poveznik sa strelicom 1377" o:spid="_x0000_s1026" type="#_x0000_t32" style="position:absolute;margin-left:42.75pt;margin-top:3.6pt;width:28.5pt;height:27.75pt;flip:x;z-index:254737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" strokecolor="black [3200]" strokeweight=".5pt">
                      <v:stroke endarrow="block" joinstyle="miter"/>
                    </v:shape>
                  </w:pict>
                </mc:Fallback>
              </mc:AlternateContent>
            </w:r>
            <w:r w:rsidRPr="008C0915">
              <w:rPr>
                <w:rFonts w:asciiTheme="minorHAnsi" w:hAnsiTheme="minorHAnsi" w:cstheme="minorHAnsi"/>
                <w:noProof/>
                <w:szCs w:val="22"/>
              </w:rPr>
              <mc:AlternateContent>
                <mc:Choice Requires="wps">
                  <w:drawing>
                    <wp:anchor distT="0" distB="0" distL="114300" distR="114300" simplePos="0" relativeHeight="254733312" behindDoc="0" locked="0" layoutInCell="1" allowOverlap="1" wp14:anchorId="62A8A9FC" wp14:editId="7B8E0814">
                      <wp:simplePos x="0" y="0"/>
                      <wp:positionH relativeFrom="column">
                        <wp:posOffset>1108075</wp:posOffset>
                      </wp:positionH>
                      <wp:positionV relativeFrom="paragraph">
                        <wp:posOffset>1417320</wp:posOffset>
                      </wp:positionV>
                      <wp:extent cx="419735" cy="410210"/>
                      <wp:effectExtent l="0" t="0" r="18415" b="27940"/>
                      <wp:wrapNone/>
                      <wp:docPr id="2411" name="Dijagram toka: Poveznik 24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1D473A23"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2A8A9FC" id="Dijagram toka: Poveznik 2411" o:spid="_x0000_s1661" type="#_x0000_t120" style="position:absolute;left:0;text-align:left;margin-left:87.25pt;margin-top:111.6pt;width:33.05pt;height:32.3pt;z-index:25473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" strokecolor="#a5a5a5" strokeweight="2pt">
                      <v:textbox>
                        <w:txbxContent>
                          <w:p w14:paraId="1D473A23" w14:textId="77777777" w:rsidR="00BC153A" w:rsidRDefault="00BC153A" w:rsidP="00BC153A">
                            <w:pPr>
                              <w:shd w:val="clear" w:color="auto" w:fill="808080"/>
                            </w:pPr>
                            <w:r>
                              <w:t>B</w:t>
                            </w:r>
                          </w:p>
                        </w:txbxContent>
                      </v:textbox>
                    </v:shape>
                  </w:pict>
                </mc:Fallback>
              </mc:AlternateContent>
            </w:r>
            <w:r w:rsidRPr="008C0915">
              <w:rPr>
                <w:rFonts w:asciiTheme="minorHAnsi" w:hAnsiTheme="minorHAnsi" w:cstheme="minorHAnsi"/>
                <w:noProof/>
                <w:color w:val="FF0000"/>
                <w:szCs w:val="22"/>
              </w:rPr>
              <mc:AlternateContent>
                <mc:Choice Requires="wps">
                  <w:drawing>
                    <wp:anchor distT="0" distB="0" distL="114300" distR="114300" simplePos="0" relativeHeight="254726144" behindDoc="0" locked="0" layoutInCell="1" allowOverlap="1" wp14:anchorId="12D8D7D0" wp14:editId="23DBF372">
                      <wp:simplePos x="0" y="0"/>
                      <wp:positionH relativeFrom="column">
                        <wp:posOffset>1497965</wp:posOffset>
                      </wp:positionH>
                      <wp:positionV relativeFrom="paragraph">
                        <wp:posOffset>422275</wp:posOffset>
                      </wp:positionV>
                      <wp:extent cx="1162050" cy="657044"/>
                      <wp:effectExtent l="0" t="0" r="19050" b="10160"/>
                      <wp:wrapNone/>
                      <wp:docPr id="139"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57044"/>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508E0637" w14:textId="77777777" w:rsidR="00BC153A" w:rsidRPr="004E3252" w:rsidRDefault="00BC153A" w:rsidP="00BC153A">
                                  <w:pPr>
                                    <w:rPr>
                                      <w:rFonts w:cs="Calibri"/>
                                      <w:sz w:val="18"/>
                                      <w:szCs w:val="18"/>
                                    </w:rPr>
                                  </w:pPr>
                                  <w:r>
                                    <w:rPr>
                                      <w:rFonts w:cs="Calibri"/>
                                      <w:sz w:val="18"/>
                                      <w:szCs w:val="18"/>
                                    </w:rPr>
                                    <w:t>ISPLATA SREDSTAVA GRADU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8D7D0" id="_x0000_s1662" style="position:absolute;left:0;text-align:left;margin-left:117.95pt;margin-top:33.25pt;width:91.5pt;height:51.75pt;z-index:2547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" fillcolor="window" strokecolor="#a6a6a6" strokeweight="2pt">
                      <v:path arrowok="t"/>
                      <v:textbox>
                        <w:txbxContent>
                          <w:p w14:paraId="508E0637" w14:textId="77777777" w:rsidR="00BC153A" w:rsidRPr="004E3252" w:rsidRDefault="00BC153A" w:rsidP="00BC153A">
                            <w:pPr>
                              <w:rPr>
                                <w:rFonts w:cs="Calibri"/>
                                <w:sz w:val="18"/>
                                <w:szCs w:val="18"/>
                              </w:rPr>
                            </w:pPr>
                            <w:r>
                              <w:rPr>
                                <w:rFonts w:cs="Calibri"/>
                                <w:sz w:val="18"/>
                                <w:szCs w:val="18"/>
                              </w:rPr>
                              <w:t>ISPLATA SREDSTAVA GRADU</w:t>
                            </w:r>
                          </w:p>
                        </w:txbxContent>
                      </v:textbox>
                    </v:rect>
                  </w:pict>
                </mc:Fallback>
              </mc:AlternateContent>
            </w:r>
            <w:r w:rsidRPr="008C0915">
              <w:rPr>
                <w:rFonts w:asciiTheme="minorHAnsi" w:hAnsiTheme="minorHAnsi" w:cstheme="minorHAnsi"/>
                <w:noProof/>
                <w:color w:val="FF0000"/>
                <w:szCs w:val="22"/>
              </w:rPr>
              <mc:AlternateContent>
                <mc:Choice Requires="wps">
                  <w:drawing>
                    <wp:anchor distT="0" distB="0" distL="114300" distR="114300" simplePos="0" relativeHeight="254722048" behindDoc="0" locked="0" layoutInCell="1" allowOverlap="1" wp14:anchorId="48172EAF" wp14:editId="3C66DA59">
                      <wp:simplePos x="0" y="0"/>
                      <wp:positionH relativeFrom="column">
                        <wp:posOffset>-34925</wp:posOffset>
                      </wp:positionH>
                      <wp:positionV relativeFrom="paragraph">
                        <wp:posOffset>409575</wp:posOffset>
                      </wp:positionV>
                      <wp:extent cx="1236980" cy="691787"/>
                      <wp:effectExtent l="0" t="0" r="20320" b="13335"/>
                      <wp:wrapNone/>
                      <wp:docPr id="140" name="Pravokutnik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6980" cy="691787"/>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39139FA" w14:textId="77777777" w:rsidR="00BC153A" w:rsidRDefault="00BC153A" w:rsidP="00BC153A">
                                  <w:pPr>
                                    <w:rPr>
                                      <w:rFonts w:cs="Calibri"/>
                                      <w:sz w:val="18"/>
                                      <w:szCs w:val="18"/>
                                    </w:rPr>
                                  </w:pPr>
                                  <w:r>
                                    <w:rPr>
                                      <w:rFonts w:cs="Calibri"/>
                                      <w:sz w:val="18"/>
                                      <w:szCs w:val="18"/>
                                    </w:rPr>
                                    <w:t xml:space="preserve">ISPLATA SREDSTAVA </w:t>
                                  </w:r>
                                </w:p>
                                <w:p w14:paraId="256A2F65" w14:textId="77777777" w:rsidR="00BC153A" w:rsidRPr="004E3252" w:rsidRDefault="00BC153A" w:rsidP="00BC153A">
                                  <w:pPr>
                                    <w:rPr>
                                      <w:rFonts w:cs="Calibri"/>
                                      <w:sz w:val="18"/>
                                      <w:szCs w:val="18"/>
                                    </w:rPr>
                                  </w:pPr>
                                  <w:r>
                                    <w:rPr>
                                      <w:rFonts w:cs="Calibri"/>
                                      <w:sz w:val="18"/>
                                      <w:szCs w:val="18"/>
                                    </w:rPr>
                                    <w:t>IZVOĐAČU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72EAF" id="_x0000_s1663" style="position:absolute;left:0;text-align:left;margin-left:-2.75pt;margin-top:32.25pt;width:97.4pt;height:54.45pt;z-index:25472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" fillcolor="window" strokecolor="#a6a6a6" strokeweight="2pt">
                      <v:path arrowok="t"/>
                      <v:textbox>
                        <w:txbxContent>
                          <w:p w14:paraId="739139FA" w14:textId="77777777" w:rsidR="00BC153A" w:rsidRDefault="00BC153A" w:rsidP="00BC153A">
                            <w:pPr>
                              <w:rPr>
                                <w:rFonts w:cs="Calibri"/>
                                <w:sz w:val="18"/>
                                <w:szCs w:val="18"/>
                              </w:rPr>
                            </w:pPr>
                            <w:r>
                              <w:rPr>
                                <w:rFonts w:cs="Calibri"/>
                                <w:sz w:val="18"/>
                                <w:szCs w:val="18"/>
                              </w:rPr>
                              <w:t xml:space="preserve">ISPLATA SREDSTAVA </w:t>
                            </w:r>
                          </w:p>
                          <w:p w14:paraId="256A2F65" w14:textId="77777777" w:rsidR="00BC153A" w:rsidRPr="004E3252" w:rsidRDefault="00BC153A" w:rsidP="00BC153A">
                            <w:pPr>
                              <w:rPr>
                                <w:rFonts w:cs="Calibri"/>
                                <w:sz w:val="18"/>
                                <w:szCs w:val="18"/>
                              </w:rPr>
                            </w:pPr>
                            <w:r>
                              <w:rPr>
                                <w:rFonts w:cs="Calibri"/>
                                <w:sz w:val="18"/>
                                <w:szCs w:val="18"/>
                              </w:rPr>
                              <w:t>IZVOĐAČU</w:t>
                            </w:r>
                          </w:p>
                        </w:txbxContent>
                      </v:textbox>
                    </v:rect>
                  </w:pict>
                </mc:Fallback>
              </mc:AlternateContent>
            </w:r>
          </w:p>
        </w:tc>
        <w:tc>
          <w:tcPr>
            <w:tcW w:w="5115" w:type="dxa"/>
          </w:tcPr>
          <w:p w14:paraId="38415257" w14:textId="77777777" w:rsidR="00BC153A" w:rsidRPr="002F35FD" w:rsidRDefault="00BC153A" w:rsidP="001652AB">
            <w:pPr>
              <w:pStyle w:val="Tekstkomentara"/>
              <w:jc w:val="both"/>
              <w:rPr>
                <w:rFonts w:asciiTheme="minorHAnsi" w:hAnsiTheme="minorHAnsi" w:cstheme="minorHAnsi"/>
                <w:sz w:val="22"/>
                <w:szCs w:val="22"/>
              </w:rPr>
            </w:pPr>
          </w:p>
          <w:p w14:paraId="3D009EC2" w14:textId="77777777" w:rsidR="00BC153A" w:rsidRPr="002F35FD" w:rsidRDefault="00BC153A" w:rsidP="001652AB">
            <w:pPr>
              <w:pStyle w:val="Tekstkomentara"/>
              <w:jc w:val="both"/>
              <w:rPr>
                <w:rFonts w:asciiTheme="minorHAnsi" w:hAnsiTheme="minorHAnsi" w:cstheme="minorHAnsi"/>
                <w:sz w:val="22"/>
                <w:szCs w:val="22"/>
              </w:rPr>
            </w:pPr>
            <w:r w:rsidRPr="002F35FD">
              <w:rPr>
                <w:rFonts w:asciiTheme="minorHAnsi" w:hAnsiTheme="minorHAnsi" w:cstheme="minorHAnsi"/>
                <w:sz w:val="22"/>
                <w:szCs w:val="22"/>
              </w:rPr>
              <w:t>Temeljem strateških dokumenata Grada Koprivnice UO za društvene djelatnosti utvrđuje ciljeve i prioritete u svojoj nadležnosti i predlaže prijave projekata i programa iz područja zaštite kulturne baštine.</w:t>
            </w:r>
          </w:p>
          <w:p w14:paraId="5BD7596F" w14:textId="77777777" w:rsidR="00BC153A" w:rsidRPr="002F35FD" w:rsidRDefault="00BC153A" w:rsidP="001652AB">
            <w:pPr>
              <w:jc w:val="both"/>
              <w:rPr>
                <w:rFonts w:asciiTheme="minorHAnsi" w:hAnsiTheme="minorHAnsi" w:cstheme="minorHAnsi"/>
                <w:szCs w:val="22"/>
              </w:rPr>
            </w:pPr>
          </w:p>
          <w:p w14:paraId="6F8ED2CF"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Za prijavu na javni poziv potrebno je kontinuirano pratiti javne pozive na odgovarajućim internetskim stranicama. </w:t>
            </w:r>
          </w:p>
          <w:p w14:paraId="553A4715" w14:textId="77777777" w:rsidR="00BC153A" w:rsidRPr="002F35FD" w:rsidRDefault="00BC153A" w:rsidP="001652AB">
            <w:pPr>
              <w:jc w:val="both"/>
              <w:rPr>
                <w:rFonts w:asciiTheme="minorHAnsi" w:hAnsiTheme="minorHAnsi" w:cstheme="minorHAnsi"/>
                <w:szCs w:val="22"/>
              </w:rPr>
            </w:pPr>
          </w:p>
          <w:p w14:paraId="37C5E272"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Sukladno prijedlozima i raspoloživim sredstvima u proračunu predlažu se programi za prijavu. Prijedlog projekata se dostavlja pročelnici UO  za društvene djelatnosti koja te prijedloge usuglašava s  Gradonačelnikom i odabiru se projekti za prijavu. Nakon donošenja odluke koji se programi prijavljuju prikuplja se sva potreba dokumentacija za prijavu. U ovoj fazi konzultira se nadležni Konzervatorski odjel oko odabranog programa, prioritet imaju programi koji su nastavak iz prethodnih godina, a kod odabira novih programa bitno je stanje te stupanj zaštite. </w:t>
            </w:r>
          </w:p>
          <w:p w14:paraId="3D8D05E2" w14:textId="77777777" w:rsidR="00BC153A" w:rsidRPr="002F35FD" w:rsidRDefault="00BC153A" w:rsidP="001652AB">
            <w:pPr>
              <w:jc w:val="both"/>
              <w:rPr>
                <w:rFonts w:asciiTheme="minorHAnsi" w:hAnsiTheme="minorHAnsi" w:cstheme="minorHAnsi"/>
                <w:szCs w:val="22"/>
              </w:rPr>
            </w:pPr>
          </w:p>
          <w:p w14:paraId="66277A1A" w14:textId="77777777" w:rsidR="00BC153A" w:rsidRPr="002F35FD" w:rsidRDefault="00BC153A" w:rsidP="001652AB">
            <w:pPr>
              <w:jc w:val="both"/>
              <w:rPr>
                <w:rFonts w:asciiTheme="minorHAnsi" w:hAnsiTheme="minorHAnsi" w:cstheme="minorHAnsi"/>
                <w:szCs w:val="22"/>
              </w:rPr>
            </w:pPr>
          </w:p>
          <w:p w14:paraId="138430D5"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Nakon što je prikupljena sva potrebna dokumentacija izrađuje se nacrt prijavnice za pojedini program u modulu e-prijavnice. Nacrt prijavnice odobrava pročelnica UO za društvene djelatnosti i nakon toga se potvrđuje prijava u sustavu e-prijavnice.  </w:t>
            </w:r>
          </w:p>
          <w:p w14:paraId="515218BF" w14:textId="77777777" w:rsidR="00BC153A" w:rsidRPr="002F35FD" w:rsidRDefault="00BC153A" w:rsidP="001652AB">
            <w:pPr>
              <w:jc w:val="both"/>
              <w:rPr>
                <w:rFonts w:asciiTheme="minorHAnsi" w:hAnsiTheme="minorHAnsi" w:cstheme="minorHAnsi"/>
                <w:szCs w:val="22"/>
              </w:rPr>
            </w:pPr>
          </w:p>
          <w:p w14:paraId="558C2829"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Nadležno tijelo dostavlja putem e-pisarnice obavijest o odobravanju/neodobravanju programa. </w:t>
            </w:r>
          </w:p>
          <w:p w14:paraId="7CED7F63" w14:textId="77777777" w:rsidR="00BC153A" w:rsidRPr="002F35FD" w:rsidRDefault="00BC153A" w:rsidP="001652AB">
            <w:pPr>
              <w:jc w:val="both"/>
              <w:rPr>
                <w:rFonts w:asciiTheme="minorHAnsi" w:hAnsiTheme="minorHAnsi" w:cstheme="minorHAnsi"/>
                <w:szCs w:val="22"/>
              </w:rPr>
            </w:pPr>
          </w:p>
          <w:p w14:paraId="3E3CF8A5"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U slučaju neodobravanja po predmetu u toku kalendarske godine više se ne postupa. </w:t>
            </w:r>
          </w:p>
          <w:p w14:paraId="441B9933"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U slučaju odobravanja odobreni iznos utječe na daljnje radnje te u slučaju da je odobreni manji iznos potrebno je izvršiti reviziju financijskog plana i reviziju obuhvata zahvata te po potrebi izmijeniti projektnu dokumentaciju. Revizija prijavljenog programa se vrši u suradnji s nadležnim Konzervatorskim odjelom koji daje prethodno odobrenje za radove. </w:t>
            </w:r>
          </w:p>
          <w:p w14:paraId="71D10966" w14:textId="77777777" w:rsidR="00BC153A" w:rsidRPr="002F35FD" w:rsidRDefault="00BC153A" w:rsidP="001652AB">
            <w:pPr>
              <w:jc w:val="both"/>
              <w:rPr>
                <w:rFonts w:asciiTheme="minorHAnsi" w:hAnsiTheme="minorHAnsi" w:cstheme="minorHAnsi"/>
                <w:szCs w:val="22"/>
              </w:rPr>
            </w:pPr>
          </w:p>
          <w:p w14:paraId="7B628004" w14:textId="77777777" w:rsidR="00BC153A" w:rsidRPr="002F35FD" w:rsidRDefault="00BC153A" w:rsidP="001652AB">
            <w:pPr>
              <w:jc w:val="both"/>
              <w:rPr>
                <w:rFonts w:asciiTheme="minorHAnsi" w:hAnsiTheme="minorHAnsi" w:cstheme="minorHAnsi"/>
                <w:szCs w:val="22"/>
              </w:rPr>
            </w:pPr>
          </w:p>
          <w:p w14:paraId="0CD6244C" w14:textId="77777777" w:rsidR="00BC153A" w:rsidRPr="002F35FD" w:rsidRDefault="00BC153A" w:rsidP="001652AB">
            <w:pPr>
              <w:jc w:val="both"/>
              <w:rPr>
                <w:rFonts w:asciiTheme="minorHAnsi" w:hAnsiTheme="minorHAnsi" w:cstheme="minorHAnsi"/>
                <w:szCs w:val="22"/>
              </w:rPr>
            </w:pPr>
          </w:p>
          <w:p w14:paraId="0E3B416B" w14:textId="77777777" w:rsidR="00BC153A" w:rsidRPr="002F35FD" w:rsidRDefault="00BC153A" w:rsidP="001652AB">
            <w:pPr>
              <w:jc w:val="both"/>
              <w:rPr>
                <w:rFonts w:asciiTheme="minorHAnsi" w:hAnsiTheme="minorHAnsi" w:cstheme="minorHAnsi"/>
                <w:szCs w:val="22"/>
              </w:rPr>
            </w:pPr>
          </w:p>
          <w:p w14:paraId="12495621" w14:textId="77777777" w:rsidR="00BC153A" w:rsidRPr="002F35FD" w:rsidRDefault="00BC153A" w:rsidP="001652AB">
            <w:pPr>
              <w:jc w:val="both"/>
              <w:rPr>
                <w:rFonts w:asciiTheme="minorHAnsi" w:hAnsiTheme="minorHAnsi" w:cstheme="minorHAnsi"/>
                <w:szCs w:val="22"/>
              </w:rPr>
            </w:pPr>
          </w:p>
          <w:p w14:paraId="2279E291" w14:textId="77777777" w:rsidR="00BC153A" w:rsidRPr="002F35FD" w:rsidRDefault="00BC153A" w:rsidP="001652AB">
            <w:pPr>
              <w:jc w:val="both"/>
              <w:rPr>
                <w:rFonts w:asciiTheme="minorHAnsi" w:hAnsiTheme="minorHAnsi" w:cstheme="minorHAnsi"/>
                <w:szCs w:val="22"/>
              </w:rPr>
            </w:pPr>
          </w:p>
          <w:p w14:paraId="38F59F74" w14:textId="77777777" w:rsidR="00BC153A" w:rsidRPr="002F35FD" w:rsidRDefault="00BC153A" w:rsidP="001652AB">
            <w:pPr>
              <w:jc w:val="both"/>
              <w:rPr>
                <w:rFonts w:asciiTheme="minorHAnsi" w:hAnsiTheme="minorHAnsi" w:cstheme="minorHAnsi"/>
                <w:szCs w:val="22"/>
              </w:rPr>
            </w:pPr>
          </w:p>
          <w:p w14:paraId="41F3099F"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Nadležno tijelo dostavlja ugovor ili financijski sporazum na potpis. Nadležni službenik priprema zaključak gradonačelnika o zaključenju ugovora. Nakon pregleda od strane zaduženog pravnika, zaključak odobrava Pročelnica UO za društvene djelatnosti, resorna zamjenica gradonačelnika te Gradonačelnik, a nakon potpisa Gradonačelnika i ovjere ugovora, jedna primjerak se zadržava, a preostali se vraćaju nadležnom tijelu.</w:t>
            </w:r>
          </w:p>
          <w:p w14:paraId="23C4E27E" w14:textId="77777777" w:rsidR="00BC153A" w:rsidRPr="002F35FD" w:rsidRDefault="00BC153A" w:rsidP="001652AB">
            <w:pPr>
              <w:jc w:val="both"/>
              <w:rPr>
                <w:rFonts w:asciiTheme="minorHAnsi" w:hAnsiTheme="minorHAnsi" w:cstheme="minorHAnsi"/>
                <w:szCs w:val="22"/>
              </w:rPr>
            </w:pPr>
          </w:p>
          <w:p w14:paraId="5331CB6C" w14:textId="77777777" w:rsidR="00BC153A" w:rsidRPr="002F35FD" w:rsidRDefault="00BC153A" w:rsidP="001652AB">
            <w:pPr>
              <w:jc w:val="both"/>
              <w:rPr>
                <w:rFonts w:asciiTheme="minorHAnsi" w:hAnsiTheme="minorHAnsi" w:cstheme="minorHAnsi"/>
                <w:szCs w:val="22"/>
              </w:rPr>
            </w:pPr>
          </w:p>
          <w:p w14:paraId="3855CB4C"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Gradonačelnik osniva stručno povjerenstvo za provođenje nabave.  Odluku o osnivanju priprema nadležni službenik, nositelji akta su Pročelnica UO za društvene djelatnosti i Pročelnik Službe ureda gradonačelnika. Stručno povjerenstvo priprema dokumentaciju za nabavu. Nabava se provodi u skladu sa Zakonom o javnoj nabavi, odnosno gradskom Odlukom o provedbi postupka jednostavne nabave. Po uspješno provedenom postupku javne nabave Odluku o odabiru donosi gradonačelnik na prijedlog stručnog povjerenstva. U procesu odobravanja odluke sudjeluje i ovlašteni službenik UO za financije, gospodarstvo i europske poslove, obzirom da se radi o odluci s financijskim učinkom.</w:t>
            </w:r>
          </w:p>
          <w:p w14:paraId="4E64ED03" w14:textId="77777777" w:rsidR="00BC153A" w:rsidRPr="002F35FD" w:rsidRDefault="00BC153A" w:rsidP="001652AB">
            <w:pPr>
              <w:jc w:val="both"/>
              <w:rPr>
                <w:rFonts w:asciiTheme="minorHAnsi" w:hAnsiTheme="minorHAnsi" w:cstheme="minorHAnsi"/>
                <w:szCs w:val="22"/>
              </w:rPr>
            </w:pPr>
          </w:p>
          <w:p w14:paraId="10E57418"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Nakon donošenja odluke o odabiru nadležni službenik izrađuje prijedlog ugovora, koji pregledava pravnik, a odobravaju nadležni pročelnik, resorna zamjenica i gradonačelnik. Nakon potpisa gradonačelnika i ovjere ugovora, ugovor potpisuje i druga strana.</w:t>
            </w:r>
          </w:p>
          <w:p w14:paraId="4DA374B1" w14:textId="77777777" w:rsidR="00BC153A" w:rsidRPr="002F35FD" w:rsidRDefault="00BC153A" w:rsidP="001652AB">
            <w:pPr>
              <w:jc w:val="both"/>
              <w:rPr>
                <w:rFonts w:asciiTheme="minorHAnsi" w:hAnsiTheme="minorHAnsi" w:cstheme="minorHAnsi"/>
                <w:szCs w:val="22"/>
              </w:rPr>
            </w:pPr>
          </w:p>
          <w:p w14:paraId="12C07814" w14:textId="77777777" w:rsidR="00BC153A" w:rsidRPr="002F35FD" w:rsidRDefault="00BC153A" w:rsidP="001652AB">
            <w:pPr>
              <w:jc w:val="both"/>
              <w:rPr>
                <w:rFonts w:asciiTheme="minorHAnsi" w:hAnsiTheme="minorHAnsi" w:cstheme="minorHAnsi"/>
                <w:szCs w:val="22"/>
              </w:rPr>
            </w:pPr>
          </w:p>
          <w:p w14:paraId="7CCB5F91" w14:textId="77777777" w:rsidR="00BC153A" w:rsidRPr="002F35FD" w:rsidRDefault="00BC153A" w:rsidP="001652AB">
            <w:pPr>
              <w:jc w:val="both"/>
              <w:rPr>
                <w:rFonts w:asciiTheme="minorHAnsi" w:hAnsiTheme="minorHAnsi" w:cstheme="minorHAnsi"/>
                <w:szCs w:val="22"/>
              </w:rPr>
            </w:pPr>
          </w:p>
          <w:p w14:paraId="211E48BF"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Provedba programa uključuje rad na lokaciji građevine koja se obnavlja, uvođenje izvođača u posao, kontrolu izvršenih radova. Angažiranje po potrebi i dodatnih stručnjaka, kao što su nadzorni inženjeri. Kontinuirana ja  suradnja s nadležnim konzervatorskim odjelom.  Faze izvođenja se fotografiraju i obavještava se javnost putem web stranicama o radovima.  Nakon završetka radova vrši se primopredaja radova na licu mjesta, izvođač predaje  potrebne ateste i dokumentaciju te garanciju za izvedene radove. </w:t>
            </w:r>
          </w:p>
          <w:p w14:paraId="21D97FA9" w14:textId="77777777" w:rsidR="00BC153A" w:rsidRPr="002F35FD" w:rsidRDefault="00BC153A" w:rsidP="001652AB">
            <w:pPr>
              <w:jc w:val="both"/>
              <w:rPr>
                <w:rFonts w:asciiTheme="minorHAnsi" w:hAnsiTheme="minorHAnsi" w:cstheme="minorHAnsi"/>
                <w:szCs w:val="22"/>
              </w:rPr>
            </w:pPr>
          </w:p>
          <w:p w14:paraId="300339AE" w14:textId="77777777" w:rsidR="00BC153A" w:rsidRPr="002F35FD" w:rsidRDefault="00BC153A" w:rsidP="001652AB">
            <w:pPr>
              <w:jc w:val="both"/>
              <w:rPr>
                <w:rFonts w:asciiTheme="minorHAnsi" w:hAnsiTheme="minorHAnsi" w:cstheme="minorHAnsi"/>
                <w:szCs w:val="22"/>
              </w:rPr>
            </w:pPr>
          </w:p>
          <w:p w14:paraId="06C8A666"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Ovjereni račun (jedan primjerak) za isplatu se dostavlja Upravnom odjelu nadležnom za financije. Vrši se isplata izvođaču radova. Ovjereni račun (jedan primjerak) se </w:t>
            </w:r>
            <w:r w:rsidRPr="008C0915">
              <w:rPr>
                <w:rFonts w:asciiTheme="minorHAnsi" w:hAnsiTheme="minorHAnsi" w:cstheme="minorHAnsi"/>
                <w:noProof/>
                <w:szCs w:val="22"/>
              </w:rPr>
              <mc:AlternateContent>
                <mc:Choice Requires="wps">
                  <w:drawing>
                    <wp:anchor distT="0" distB="0" distL="114300" distR="114300" simplePos="0" relativeHeight="254734336" behindDoc="0" locked="0" layoutInCell="1" allowOverlap="1" wp14:anchorId="50D35BF4" wp14:editId="577B6E64">
                      <wp:simplePos x="0" y="0"/>
                      <wp:positionH relativeFrom="column">
                        <wp:posOffset>-1786255</wp:posOffset>
                      </wp:positionH>
                      <wp:positionV relativeFrom="paragraph">
                        <wp:posOffset>43815</wp:posOffset>
                      </wp:positionV>
                      <wp:extent cx="419735" cy="410210"/>
                      <wp:effectExtent l="0" t="0" r="18415" b="27940"/>
                      <wp:wrapNone/>
                      <wp:docPr id="2412" name="Dijagram toka: Poveznik 24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9735" cy="410210"/>
                              </a:xfrm>
                              <a:prstGeom prst="flowChartConnector">
                                <a:avLst/>
                              </a:prstGeom>
                              <a:solidFill>
                                <a:srgbClr val="FFFFFF"/>
                              </a:solidFill>
                              <a:ln w="25400">
                                <a:solidFill>
                                  <a:srgbClr val="A5A5A5"/>
                                </a:solidFill>
                                <a:round/>
                                <a:headEnd/>
                                <a:tailEnd/>
                              </a:ln>
                            </wps:spPr>
                            <wps:txbx>
                              <w:txbxContent>
                                <w:p w14:paraId="75A90E07" w14:textId="77777777" w:rsidR="00BC153A" w:rsidRDefault="00BC153A" w:rsidP="00BC153A">
                                  <w:pPr>
                                    <w:shd w:val="clear" w:color="auto" w:fill="808080"/>
                                  </w:pPr>
                                  <w: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50D35BF4" id="Dijagram toka: Poveznik 2412" o:spid="_x0000_s1664" type="#_x0000_t120" style="position:absolute;left:0;text-align:left;margin-left:-140.65pt;margin-top:3.45pt;width:33.05pt;height:32.3pt;z-index:25473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" strokecolor="#a5a5a5" strokeweight="2pt">
                      <v:textbox>
                        <w:txbxContent>
                          <w:p w14:paraId="75A90E07" w14:textId="77777777" w:rsidR="00BC153A" w:rsidRDefault="00BC153A" w:rsidP="00BC153A">
                            <w:pPr>
                              <w:shd w:val="clear" w:color="auto" w:fill="808080"/>
                            </w:pPr>
                            <w:r>
                              <w:t>B</w:t>
                            </w:r>
                          </w:p>
                        </w:txbxContent>
                      </v:textbox>
                    </v:shape>
                  </w:pict>
                </mc:Fallback>
              </mc:AlternateContent>
            </w:r>
            <w:r w:rsidRPr="002F35FD">
              <w:rPr>
                <w:rFonts w:asciiTheme="minorHAnsi" w:hAnsiTheme="minorHAnsi" w:cstheme="minorHAnsi"/>
                <w:szCs w:val="22"/>
              </w:rPr>
              <w:t xml:space="preserve">zajedno ponudbenom dokumentacijom dostavlja u </w:t>
            </w:r>
            <w:r>
              <w:rPr>
                <w:rFonts w:asciiTheme="minorHAnsi" w:hAnsiTheme="minorHAnsi" w:cstheme="minorHAnsi"/>
                <w:noProof/>
                <w:szCs w:val="22"/>
              </w:rPr>
              <mc:AlternateContent>
                <mc:Choice Requires="wps">
                  <w:drawing>
                    <wp:anchor distT="0" distB="0" distL="114300" distR="114300" simplePos="0" relativeHeight="254736384" behindDoc="0" locked="0" layoutInCell="1" allowOverlap="1" wp14:anchorId="3546C87F" wp14:editId="778685A0">
                      <wp:simplePos x="0" y="0"/>
                      <wp:positionH relativeFrom="column">
                        <wp:posOffset>-1579880</wp:posOffset>
                      </wp:positionH>
                      <wp:positionV relativeFrom="paragraph">
                        <wp:posOffset>456565</wp:posOffset>
                      </wp:positionV>
                      <wp:extent cx="0" cy="599440"/>
                      <wp:effectExtent l="76200" t="0" r="57150" b="48260"/>
                      <wp:wrapNone/>
                      <wp:docPr id="1376" name="Ravni poveznik sa strelicom 1376"/>
                      <wp:cNvGraphicFramePr/>
                      <a:graphic xmlns:a="http://schemas.openxmlformats.org/drawingml/2006/main">
                        <a:graphicData uri="http://schemas.microsoft.com/office/word/2010/wordprocessingShape">
                          <wps:wsp>
                            <wps:cNvCnPr/>
                            <wps:spPr>
                              <a:xfrm>
                                <a:off x="0" y="0"/>
                                <a:ext cx="0" cy="59944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EDA4C6" id="Ravni poveznik sa strelicom 1376" o:spid="_x0000_s1026" type="#_x0000_t32" style="position:absolute;margin-left:-124.4pt;margin-top:35.95pt;width:0;height:47.2pt;z-index:254736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" strokecolor="black [3200]" strokeweight=".5pt">
                      <v:stroke endarrow="block" joinstyle="miter"/>
                    </v:shape>
                  </w:pict>
                </mc:Fallback>
              </mc:AlternateContent>
            </w:r>
            <w:r w:rsidRPr="002F35FD">
              <w:rPr>
                <w:rFonts w:asciiTheme="minorHAnsi" w:hAnsiTheme="minorHAnsi" w:cstheme="minorHAnsi"/>
                <w:szCs w:val="22"/>
              </w:rPr>
              <w:t>nadležni Konzervatorski odjel te se po pozitivnoj ocijeni nadležnog Konzervatorskog odjela isplaćuju sredstva Gradu Koprivnici.</w:t>
            </w:r>
          </w:p>
          <w:p w14:paraId="5AA456E4" w14:textId="77777777" w:rsidR="00BC153A" w:rsidRPr="002F35FD" w:rsidRDefault="00BC153A" w:rsidP="001652AB">
            <w:pPr>
              <w:jc w:val="both"/>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23072" behindDoc="0" locked="0" layoutInCell="1" allowOverlap="1" wp14:anchorId="7EC154FD" wp14:editId="59E67681">
                      <wp:simplePos x="0" y="0"/>
                      <wp:positionH relativeFrom="column">
                        <wp:posOffset>-2471420</wp:posOffset>
                      </wp:positionH>
                      <wp:positionV relativeFrom="paragraph">
                        <wp:posOffset>373380</wp:posOffset>
                      </wp:positionV>
                      <wp:extent cx="1845945" cy="565315"/>
                      <wp:effectExtent l="0" t="0" r="20955" b="25400"/>
                      <wp:wrapNone/>
                      <wp:docPr id="2413" name="Pravokutnik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5945" cy="565315"/>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718C28A9" w14:textId="77777777" w:rsidR="00BC153A" w:rsidRPr="004E3252" w:rsidRDefault="00BC153A" w:rsidP="00BC153A">
                                  <w:pPr>
                                    <w:rPr>
                                      <w:rFonts w:cs="Calibri"/>
                                      <w:sz w:val="18"/>
                                      <w:szCs w:val="18"/>
                                    </w:rPr>
                                  </w:pPr>
                                  <w:r>
                                    <w:rPr>
                                      <w:rFonts w:cs="Calibri"/>
                                      <w:sz w:val="18"/>
                                      <w:szCs w:val="18"/>
                                    </w:rPr>
                                    <w:t>IZVJEŠTAVANJE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154FD" id="_x0000_s1665" style="position:absolute;left:0;text-align:left;margin-left:-194.6pt;margin-top:29.4pt;width:145.35pt;height:44.5pt;z-index:2547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" fillcolor="window" strokecolor="#a6a6a6" strokeweight="2pt">
                      <v:path arrowok="t"/>
                      <v:textbox>
                        <w:txbxContent>
                          <w:p w14:paraId="718C28A9" w14:textId="77777777" w:rsidR="00BC153A" w:rsidRPr="004E3252" w:rsidRDefault="00BC153A" w:rsidP="00BC153A">
                            <w:pPr>
                              <w:rPr>
                                <w:rFonts w:cs="Calibri"/>
                                <w:sz w:val="18"/>
                                <w:szCs w:val="18"/>
                              </w:rPr>
                            </w:pPr>
                            <w:r>
                              <w:rPr>
                                <w:rFonts w:cs="Calibri"/>
                                <w:sz w:val="18"/>
                                <w:szCs w:val="18"/>
                              </w:rPr>
                              <w:t>IZVJEŠTAVANJE</w:t>
                            </w:r>
                          </w:p>
                        </w:txbxContent>
                      </v:textbox>
                    </v:rect>
                  </w:pict>
                </mc:Fallback>
              </mc:AlternateContent>
            </w:r>
          </w:p>
          <w:p w14:paraId="6DA65FBD" w14:textId="77777777" w:rsidR="00BC153A" w:rsidRPr="002F35FD" w:rsidRDefault="00BC153A" w:rsidP="001652AB">
            <w:pPr>
              <w:jc w:val="both"/>
              <w:rPr>
                <w:rFonts w:asciiTheme="minorHAnsi" w:hAnsiTheme="minorHAnsi" w:cstheme="minorHAnsi"/>
                <w:szCs w:val="22"/>
              </w:rPr>
            </w:pPr>
          </w:p>
          <w:p w14:paraId="22B3B99E"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Nadležni službenik izrađuje završno izvješće o provedbi programa koje se dostavlja nadležnom Konzervatorskom odjelu.</w:t>
            </w:r>
          </w:p>
          <w:p w14:paraId="63E4A1DC" w14:textId="77777777" w:rsidR="00BC153A" w:rsidRPr="002F35FD" w:rsidRDefault="00BC153A" w:rsidP="001652AB">
            <w:pPr>
              <w:jc w:val="both"/>
              <w:rPr>
                <w:rFonts w:asciiTheme="minorHAnsi" w:hAnsiTheme="minorHAnsi" w:cstheme="minorHAnsi"/>
                <w:szCs w:val="22"/>
              </w:rPr>
            </w:pPr>
            <w:r>
              <w:rPr>
                <w:rFonts w:asciiTheme="minorHAnsi" w:hAnsiTheme="minorHAnsi" w:cstheme="minorHAnsi"/>
                <w:noProof/>
                <w:szCs w:val="22"/>
              </w:rPr>
              <mc:AlternateContent>
                <mc:Choice Requires="wps">
                  <w:drawing>
                    <wp:anchor distT="0" distB="0" distL="114300" distR="114300" simplePos="0" relativeHeight="254735360" behindDoc="0" locked="0" layoutInCell="1" allowOverlap="1" wp14:anchorId="795D11CB" wp14:editId="02809E46">
                      <wp:simplePos x="0" y="0"/>
                      <wp:positionH relativeFrom="column">
                        <wp:posOffset>-1589405</wp:posOffset>
                      </wp:positionH>
                      <wp:positionV relativeFrom="paragraph">
                        <wp:posOffset>86360</wp:posOffset>
                      </wp:positionV>
                      <wp:extent cx="9525" cy="683260"/>
                      <wp:effectExtent l="38100" t="0" r="66675" b="59690"/>
                      <wp:wrapNone/>
                      <wp:docPr id="2414" name="Ravni poveznik sa strelicom 2414"/>
                      <wp:cNvGraphicFramePr/>
                      <a:graphic xmlns:a="http://schemas.openxmlformats.org/drawingml/2006/main">
                        <a:graphicData uri="http://schemas.microsoft.com/office/word/2010/wordprocessingShape">
                          <wps:wsp>
                            <wps:cNvCnPr/>
                            <wps:spPr>
                              <a:xfrm>
                                <a:off x="0" y="0"/>
                                <a:ext cx="9525" cy="68326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688160" id="Ravni poveznik sa strelicom 2414" o:spid="_x0000_s1026" type="#_x0000_t32" style="position:absolute;margin-left:-125.15pt;margin-top:6.8pt;width:.75pt;height:53.8pt;z-index:254735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" strokecolor="black [3200]" strokeweight=".5pt">
                      <v:stroke endarrow="block" joinstyle="miter"/>
                    </v:shape>
                  </w:pict>
                </mc:Fallback>
              </mc:AlternateContent>
            </w:r>
            <w:r w:rsidRPr="002F35FD">
              <w:rPr>
                <w:rFonts w:asciiTheme="minorHAnsi" w:hAnsiTheme="minorHAnsi" w:cstheme="minorHAnsi"/>
                <w:szCs w:val="22"/>
              </w:rPr>
              <w:t>Garancija se dostavlja nadležnom upravnom odjelu za financije koji je pohranjuje na period na koji je dana. Nakon isteka perioda garancije, ista se vraća izvršitelju.</w:t>
            </w:r>
          </w:p>
          <w:p w14:paraId="55226F5B" w14:textId="77777777" w:rsidR="00BC153A" w:rsidRPr="002F35FD" w:rsidRDefault="00BC153A" w:rsidP="001652AB">
            <w:pPr>
              <w:jc w:val="both"/>
              <w:rPr>
                <w:rFonts w:asciiTheme="minorHAnsi" w:hAnsiTheme="minorHAnsi" w:cstheme="minorHAnsi"/>
                <w:szCs w:val="22"/>
              </w:rPr>
            </w:pPr>
            <w:r w:rsidRPr="008C0915">
              <w:rPr>
                <w:rFonts w:asciiTheme="minorHAnsi" w:hAnsiTheme="minorHAnsi" w:cstheme="minorHAnsi"/>
                <w:noProof/>
                <w:color w:val="FF0000"/>
                <w:szCs w:val="22"/>
              </w:rPr>
              <mc:AlternateContent>
                <mc:Choice Requires="wps">
                  <w:drawing>
                    <wp:anchor distT="0" distB="0" distL="114300" distR="114300" simplePos="0" relativeHeight="254712832" behindDoc="0" locked="0" layoutInCell="1" allowOverlap="1" wp14:anchorId="1B448AEB" wp14:editId="2F9228A6">
                      <wp:simplePos x="0" y="0"/>
                      <wp:positionH relativeFrom="column">
                        <wp:posOffset>-1903095</wp:posOffset>
                      </wp:positionH>
                      <wp:positionV relativeFrom="paragraph">
                        <wp:posOffset>261620</wp:posOffset>
                      </wp:positionV>
                      <wp:extent cx="764540" cy="391795"/>
                      <wp:effectExtent l="18415" t="19685" r="17145" b="17145"/>
                      <wp:wrapNone/>
                      <wp:docPr id="2415" name="Elipsa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4540" cy="391795"/>
                              </a:xfrm>
                              <a:prstGeom prst="ellipse">
                                <a:avLst/>
                              </a:prstGeom>
                              <a:solidFill>
                                <a:srgbClr val="FFFFFF"/>
                              </a:solidFill>
                              <a:ln w="25400">
                                <a:solidFill>
                                  <a:srgbClr val="A5A5A5"/>
                                </a:solidFill>
                                <a:round/>
                                <a:headEnd/>
                                <a:tailEnd/>
                              </a:ln>
                            </wps:spPr>
                            <wps:txbx>
                              <w:txbxContent>
                                <w:p w14:paraId="2900E0FE" w14:textId="77777777" w:rsidR="00BC153A" w:rsidRPr="004E3252" w:rsidRDefault="00BC153A" w:rsidP="00BC153A">
                                  <w:pPr>
                                    <w:shd w:val="clear" w:color="auto" w:fill="808080"/>
                                    <w:rPr>
                                      <w:rFonts w:cs="Calibri"/>
                                    </w:rPr>
                                  </w:pPr>
                                  <w:r w:rsidRPr="004E3252">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1B448AEB" id="_x0000_s1666" style="position:absolute;left:0;text-align:left;margin-left:-149.85pt;margin-top:20.6pt;width:60.2pt;height:30.85pt;z-index:25471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" strokecolor="#a5a5a5" strokeweight="2pt">
                      <v:textbox>
                        <w:txbxContent>
                          <w:p w14:paraId="2900E0FE" w14:textId="77777777" w:rsidR="00BC153A" w:rsidRPr="004E3252" w:rsidRDefault="00BC153A" w:rsidP="00BC153A">
                            <w:pPr>
                              <w:shd w:val="clear" w:color="auto" w:fill="808080"/>
                              <w:rPr>
                                <w:rFonts w:cs="Calibri"/>
                              </w:rPr>
                            </w:pPr>
                            <w:r w:rsidRPr="004E3252">
                              <w:rPr>
                                <w:rFonts w:cs="Calibri"/>
                                <w:szCs w:val="22"/>
                              </w:rPr>
                              <w:t>KRAJ</w:t>
                            </w:r>
                          </w:p>
                        </w:txbxContent>
                      </v:textbox>
                    </v:oval>
                  </w:pict>
                </mc:Fallback>
              </mc:AlternateContent>
            </w:r>
          </w:p>
          <w:p w14:paraId="2516C842" w14:textId="77777777" w:rsidR="00BC153A" w:rsidRPr="002F35FD" w:rsidRDefault="00BC153A" w:rsidP="001652AB">
            <w:pPr>
              <w:jc w:val="both"/>
              <w:rPr>
                <w:rFonts w:asciiTheme="minorHAnsi" w:hAnsiTheme="minorHAnsi" w:cstheme="minorHAnsi"/>
                <w:szCs w:val="22"/>
              </w:rPr>
            </w:pPr>
          </w:p>
          <w:p w14:paraId="760D496A" w14:textId="77777777" w:rsidR="00BC153A" w:rsidRPr="002F35FD" w:rsidRDefault="00BC153A" w:rsidP="001652AB">
            <w:pPr>
              <w:jc w:val="both"/>
              <w:rPr>
                <w:rFonts w:asciiTheme="minorHAnsi" w:hAnsiTheme="minorHAnsi" w:cstheme="minorHAnsi"/>
                <w:szCs w:val="22"/>
              </w:rPr>
            </w:pPr>
          </w:p>
          <w:p w14:paraId="76C6659C" w14:textId="77777777" w:rsidR="00BC153A" w:rsidRPr="002F35FD" w:rsidRDefault="00BC153A" w:rsidP="001652AB">
            <w:pPr>
              <w:jc w:val="both"/>
              <w:rPr>
                <w:rFonts w:asciiTheme="minorHAnsi" w:hAnsiTheme="minorHAnsi" w:cstheme="minorHAnsi"/>
                <w:szCs w:val="22"/>
              </w:rPr>
            </w:pPr>
          </w:p>
          <w:p w14:paraId="3435067C" w14:textId="77777777" w:rsidR="00BC153A" w:rsidRPr="002F35FD" w:rsidRDefault="00BC153A" w:rsidP="001652AB">
            <w:pPr>
              <w:jc w:val="both"/>
              <w:rPr>
                <w:rFonts w:asciiTheme="minorHAnsi" w:hAnsiTheme="minorHAnsi" w:cstheme="minorHAnsi"/>
                <w:szCs w:val="22"/>
              </w:rPr>
            </w:pPr>
          </w:p>
        </w:tc>
      </w:tr>
    </w:tbl>
    <w:p w14:paraId="3E05F63D" w14:textId="77777777" w:rsidR="00BC153A" w:rsidRDefault="00BC153A" w:rsidP="00BC153A">
      <w:pPr>
        <w:jc w:val="both"/>
      </w:pPr>
    </w:p>
    <w:p w14:paraId="05C46033" w14:textId="77777777" w:rsidR="00BC153A" w:rsidRDefault="00BC153A" w:rsidP="00BC153A">
      <w:pPr>
        <w:jc w:val="both"/>
      </w:pPr>
    </w:p>
    <w:p w14:paraId="59AB366E" w14:textId="77777777" w:rsidR="00BC153A" w:rsidRDefault="00BC153A" w:rsidP="00BC153A">
      <w:pPr>
        <w:jc w:val="both"/>
      </w:pPr>
    </w:p>
    <w:p w14:paraId="1853F2C1" w14:textId="77777777" w:rsidR="00BC153A" w:rsidRDefault="00BC153A" w:rsidP="00BC153A">
      <w:pPr>
        <w:jc w:val="both"/>
      </w:pPr>
    </w:p>
    <w:p w14:paraId="679492F4" w14:textId="77777777" w:rsidR="00BC153A" w:rsidRDefault="00BC153A" w:rsidP="00BC153A">
      <w:pPr>
        <w:jc w:val="both"/>
      </w:pPr>
    </w:p>
    <w:p w14:paraId="49D6875C" w14:textId="77777777" w:rsidR="00BC153A" w:rsidRDefault="00BC153A" w:rsidP="00BC153A">
      <w:pPr>
        <w:jc w:val="both"/>
      </w:pPr>
    </w:p>
    <w:p w14:paraId="4613C3C4" w14:textId="77777777" w:rsidR="00BC153A" w:rsidRDefault="00BC153A" w:rsidP="00BC153A">
      <w:pPr>
        <w:jc w:val="both"/>
      </w:pPr>
    </w:p>
    <w:p w14:paraId="7F4A0CE4" w14:textId="77777777" w:rsidR="00BC153A" w:rsidRDefault="00BC153A" w:rsidP="00BC153A">
      <w:pPr>
        <w:jc w:val="both"/>
      </w:pPr>
    </w:p>
    <w:p w14:paraId="56DD8D19" w14:textId="77777777" w:rsidR="00BC153A" w:rsidRDefault="00BC153A" w:rsidP="00BC153A">
      <w:pPr>
        <w:jc w:val="both"/>
      </w:pPr>
    </w:p>
    <w:p w14:paraId="0C7AE51B" w14:textId="77777777" w:rsidR="00BC153A" w:rsidRDefault="00BC153A" w:rsidP="00BC153A">
      <w:pPr>
        <w:jc w:val="both"/>
      </w:pPr>
    </w:p>
    <w:p w14:paraId="61B3FB4C" w14:textId="77777777" w:rsidR="00BC153A" w:rsidRDefault="00BC153A" w:rsidP="00BC153A">
      <w:pPr>
        <w:jc w:val="both"/>
      </w:pPr>
    </w:p>
    <w:p w14:paraId="50BC7F2E" w14:textId="77777777" w:rsidR="00BC153A" w:rsidRDefault="00BC153A" w:rsidP="00BC153A">
      <w:pPr>
        <w:jc w:val="both"/>
      </w:pPr>
    </w:p>
    <w:p w14:paraId="6A67E91E" w14:textId="77777777" w:rsidR="00BC153A" w:rsidRDefault="00BC153A" w:rsidP="00BC153A">
      <w:pPr>
        <w:jc w:val="both"/>
      </w:pPr>
    </w:p>
    <w:p w14:paraId="2F6702D5" w14:textId="77777777" w:rsidR="00BC153A" w:rsidRDefault="00BC153A" w:rsidP="00BC153A">
      <w:pPr>
        <w:jc w:val="both"/>
      </w:pPr>
    </w:p>
    <w:p w14:paraId="1DE4848A" w14:textId="77777777" w:rsidR="00BC153A" w:rsidRDefault="00BC153A" w:rsidP="00BC153A">
      <w:pPr>
        <w:jc w:val="both"/>
      </w:pPr>
    </w:p>
    <w:p w14:paraId="62BD6FD5" w14:textId="77777777" w:rsidR="00BC153A" w:rsidRDefault="00BC153A" w:rsidP="00BC153A">
      <w:pPr>
        <w:jc w:val="both"/>
      </w:pPr>
    </w:p>
    <w:p w14:paraId="18782615" w14:textId="77777777" w:rsidR="00BC153A" w:rsidRDefault="00BC153A" w:rsidP="00BC153A">
      <w:pPr>
        <w:jc w:val="both"/>
      </w:pPr>
    </w:p>
    <w:p w14:paraId="5459B617" w14:textId="77777777" w:rsidR="00BC153A" w:rsidRDefault="00BC153A" w:rsidP="00BC153A">
      <w:pPr>
        <w:jc w:val="both"/>
      </w:pPr>
    </w:p>
    <w:p w14:paraId="10AB6E9E" w14:textId="77777777" w:rsidR="00BC153A" w:rsidRDefault="00BC153A" w:rsidP="00BC153A">
      <w:pPr>
        <w:jc w:val="both"/>
      </w:pPr>
    </w:p>
    <w:p w14:paraId="1BBF6A35" w14:textId="77777777" w:rsidR="00BC153A" w:rsidRDefault="00BC153A" w:rsidP="00BC153A">
      <w:pPr>
        <w:jc w:val="both"/>
      </w:pPr>
    </w:p>
    <w:p w14:paraId="195A3FAF" w14:textId="77777777" w:rsidR="00BC153A" w:rsidRDefault="00BC153A" w:rsidP="00BC153A">
      <w:pPr>
        <w:jc w:val="both"/>
      </w:pPr>
    </w:p>
    <w:p w14:paraId="3649DA8A" w14:textId="77777777" w:rsidR="00BC153A" w:rsidRDefault="00BC153A" w:rsidP="00BC153A">
      <w:pPr>
        <w:jc w:val="both"/>
      </w:pPr>
    </w:p>
    <w:p w14:paraId="4A51C24A" w14:textId="77777777" w:rsidR="00BC153A" w:rsidRDefault="00BC153A" w:rsidP="00BC153A">
      <w:pPr>
        <w:jc w:val="both"/>
      </w:pPr>
    </w:p>
    <w:p w14:paraId="3D9768C6" w14:textId="77777777" w:rsidR="00BC153A" w:rsidRDefault="00BC153A" w:rsidP="00BC153A">
      <w:pPr>
        <w:jc w:val="both"/>
      </w:pPr>
    </w:p>
    <w:p w14:paraId="749B503D" w14:textId="77777777" w:rsidR="00BC153A" w:rsidRDefault="00BC153A" w:rsidP="00BC153A">
      <w:pPr>
        <w:jc w:val="both"/>
      </w:pPr>
    </w:p>
    <w:p w14:paraId="05622BF9" w14:textId="77777777" w:rsidR="00BC153A" w:rsidRDefault="00BC153A" w:rsidP="00BC153A">
      <w:pPr>
        <w:jc w:val="both"/>
      </w:pPr>
    </w:p>
    <w:p w14:paraId="223DB405" w14:textId="77777777" w:rsidR="00BC153A" w:rsidRDefault="00BC153A" w:rsidP="00BC153A">
      <w:pPr>
        <w:jc w:val="both"/>
      </w:pPr>
    </w:p>
    <w:p w14:paraId="342FDF03" w14:textId="77777777" w:rsidR="00BC153A" w:rsidRDefault="00BC153A" w:rsidP="00BC153A">
      <w:pPr>
        <w:jc w:val="both"/>
      </w:pPr>
    </w:p>
    <w:p w14:paraId="2B8B3C99" w14:textId="77777777" w:rsidR="00BC153A" w:rsidRDefault="00BC153A" w:rsidP="00BC153A">
      <w:pPr>
        <w:jc w:val="both"/>
      </w:pPr>
    </w:p>
    <w:p w14:paraId="17A09080" w14:textId="77777777" w:rsidR="00BC153A" w:rsidRDefault="00BC153A" w:rsidP="00BC153A">
      <w:pPr>
        <w:jc w:val="both"/>
      </w:pPr>
    </w:p>
    <w:p w14:paraId="05D44CF4" w14:textId="77777777" w:rsidR="00BC153A" w:rsidRDefault="00BC153A" w:rsidP="00BC153A">
      <w:pPr>
        <w:jc w:val="both"/>
      </w:pPr>
    </w:p>
    <w:p w14:paraId="3C98E6EF" w14:textId="77777777" w:rsidR="00BC153A" w:rsidRDefault="00BC153A" w:rsidP="00BC153A">
      <w:pPr>
        <w:jc w:val="both"/>
      </w:pPr>
    </w:p>
    <w:p w14:paraId="50E044CD" w14:textId="77777777" w:rsidR="00BC153A" w:rsidRDefault="00BC153A" w:rsidP="00BC153A">
      <w:pPr>
        <w:jc w:val="both"/>
      </w:pPr>
    </w:p>
    <w:p w14:paraId="46BC4E7B" w14:textId="77777777" w:rsidR="00BC153A" w:rsidRDefault="00BC153A" w:rsidP="00BC153A">
      <w:pPr>
        <w:jc w:val="both"/>
      </w:pPr>
    </w:p>
    <w:p w14:paraId="411B8EA3" w14:textId="77777777" w:rsidR="00BC153A" w:rsidRDefault="00BC153A" w:rsidP="00BC153A">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9"/>
        <w:gridCol w:w="1098"/>
        <w:gridCol w:w="3022"/>
        <w:gridCol w:w="3013"/>
      </w:tblGrid>
      <w:tr w:rsidR="00BC153A" w:rsidRPr="002F35FD" w14:paraId="36F6F752" w14:textId="77777777" w:rsidTr="001652AB">
        <w:tc>
          <w:tcPr>
            <w:tcW w:w="3096" w:type="dxa"/>
            <w:gridSpan w:val="2"/>
            <w:shd w:val="clear" w:color="auto" w:fill="BFBFBF"/>
            <w:vAlign w:val="center"/>
          </w:tcPr>
          <w:p w14:paraId="593BE7C4" w14:textId="77777777" w:rsidR="00BC153A" w:rsidRPr="002F35FD" w:rsidRDefault="00BC153A" w:rsidP="001652AB">
            <w:pPr>
              <w:rPr>
                <w:rFonts w:asciiTheme="minorHAnsi" w:hAnsiTheme="minorHAnsi" w:cstheme="minorHAnsi"/>
                <w:b/>
                <w:szCs w:val="22"/>
              </w:rPr>
            </w:pPr>
          </w:p>
          <w:p w14:paraId="6A374143"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KORISNIK</w:t>
            </w:r>
          </w:p>
          <w:p w14:paraId="64CF993B"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GRAD KOPRIVNICA</w:t>
            </w:r>
          </w:p>
          <w:p w14:paraId="0B3649DF" w14:textId="77777777" w:rsidR="00BC153A" w:rsidRPr="002F35FD" w:rsidRDefault="00BC153A" w:rsidP="001652AB">
            <w:pPr>
              <w:rPr>
                <w:rFonts w:asciiTheme="minorHAnsi" w:hAnsiTheme="minorHAnsi" w:cstheme="minorHAnsi"/>
                <w:szCs w:val="22"/>
              </w:rPr>
            </w:pPr>
          </w:p>
        </w:tc>
        <w:tc>
          <w:tcPr>
            <w:tcW w:w="3096" w:type="dxa"/>
            <w:shd w:val="clear" w:color="auto" w:fill="BFBFBF"/>
            <w:vAlign w:val="center"/>
          </w:tcPr>
          <w:p w14:paraId="3CBCB6E5" w14:textId="77777777" w:rsidR="00BC153A" w:rsidRPr="002F35FD" w:rsidRDefault="00BC153A" w:rsidP="001652AB">
            <w:pPr>
              <w:rPr>
                <w:rFonts w:asciiTheme="minorHAnsi" w:hAnsiTheme="minorHAnsi" w:cstheme="minorHAnsi"/>
                <w:b/>
                <w:szCs w:val="22"/>
              </w:rPr>
            </w:pPr>
          </w:p>
          <w:p w14:paraId="2EC14297"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POSTUPAK PRIJAVE I VOĐENJE PROJEKATA IZ PODRUČJA KULTURNE BAŠTINE</w:t>
            </w:r>
          </w:p>
        </w:tc>
        <w:tc>
          <w:tcPr>
            <w:tcW w:w="3096" w:type="dxa"/>
            <w:shd w:val="clear" w:color="auto" w:fill="BFBFBF"/>
            <w:vAlign w:val="center"/>
          </w:tcPr>
          <w:p w14:paraId="472454B3"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ŠIFRA PROCESA</w:t>
            </w:r>
          </w:p>
          <w:p w14:paraId="57D2398F"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3.4.14.</w:t>
            </w:r>
          </w:p>
        </w:tc>
      </w:tr>
      <w:tr w:rsidR="00BC153A" w:rsidRPr="002F35FD" w14:paraId="17CE1FB7" w14:textId="77777777" w:rsidTr="001652AB">
        <w:tc>
          <w:tcPr>
            <w:tcW w:w="3096" w:type="dxa"/>
            <w:gridSpan w:val="2"/>
            <w:tcBorders>
              <w:bottom w:val="single" w:sz="4" w:space="0" w:color="auto"/>
            </w:tcBorders>
            <w:shd w:val="clear" w:color="auto" w:fill="BFBFBF"/>
            <w:vAlign w:val="center"/>
          </w:tcPr>
          <w:p w14:paraId="3B7ACC7F" w14:textId="77777777" w:rsidR="00BC153A" w:rsidRPr="002F35FD" w:rsidRDefault="00BC153A" w:rsidP="001652AB">
            <w:pPr>
              <w:rPr>
                <w:rFonts w:asciiTheme="minorHAnsi" w:hAnsiTheme="minorHAnsi" w:cstheme="minorHAnsi"/>
                <w:b/>
                <w:szCs w:val="22"/>
              </w:rPr>
            </w:pPr>
          </w:p>
          <w:p w14:paraId="7103F774"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VLASNIK PROCESA</w:t>
            </w:r>
          </w:p>
          <w:p w14:paraId="40391CBE" w14:textId="77777777" w:rsidR="00BC153A" w:rsidRPr="002F35FD" w:rsidRDefault="00BC153A" w:rsidP="001652AB">
            <w:pPr>
              <w:rPr>
                <w:rFonts w:asciiTheme="minorHAnsi" w:hAnsiTheme="minorHAnsi" w:cstheme="minorHAnsi"/>
                <w:szCs w:val="22"/>
              </w:rPr>
            </w:pPr>
          </w:p>
        </w:tc>
        <w:tc>
          <w:tcPr>
            <w:tcW w:w="6192" w:type="dxa"/>
            <w:gridSpan w:val="2"/>
            <w:tcBorders>
              <w:bottom w:val="single" w:sz="4" w:space="0" w:color="auto"/>
            </w:tcBorders>
            <w:vAlign w:val="center"/>
          </w:tcPr>
          <w:p w14:paraId="6A108BBF"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Viši savjetnik za investicije i društvene djelatnosti</w:t>
            </w:r>
          </w:p>
        </w:tc>
      </w:tr>
      <w:tr w:rsidR="00BC153A" w:rsidRPr="002F35FD" w14:paraId="6F0940CA" w14:textId="77777777" w:rsidTr="001652AB">
        <w:tc>
          <w:tcPr>
            <w:tcW w:w="9288" w:type="dxa"/>
            <w:gridSpan w:val="4"/>
            <w:tcBorders>
              <w:left w:val="nil"/>
              <w:right w:val="nil"/>
            </w:tcBorders>
            <w:vAlign w:val="center"/>
          </w:tcPr>
          <w:p w14:paraId="59A37696" w14:textId="77777777" w:rsidR="00BC153A" w:rsidRPr="002F35FD" w:rsidRDefault="00BC153A" w:rsidP="001652AB">
            <w:pPr>
              <w:rPr>
                <w:rFonts w:asciiTheme="minorHAnsi" w:hAnsiTheme="minorHAnsi" w:cstheme="minorHAnsi"/>
                <w:szCs w:val="22"/>
              </w:rPr>
            </w:pPr>
          </w:p>
        </w:tc>
      </w:tr>
      <w:tr w:rsidR="00BC153A" w:rsidRPr="002F35FD" w14:paraId="27B6A796" w14:textId="77777777" w:rsidTr="001652AB">
        <w:tc>
          <w:tcPr>
            <w:tcW w:w="9288" w:type="dxa"/>
            <w:gridSpan w:val="4"/>
            <w:shd w:val="clear" w:color="auto" w:fill="BFBFBF"/>
            <w:vAlign w:val="center"/>
          </w:tcPr>
          <w:p w14:paraId="51077F97"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NAZIV PROCESA / PODPROCESA</w:t>
            </w:r>
          </w:p>
        </w:tc>
      </w:tr>
      <w:tr w:rsidR="00BC153A" w:rsidRPr="002F35FD" w14:paraId="54BF6133" w14:textId="77777777" w:rsidTr="001652AB">
        <w:tc>
          <w:tcPr>
            <w:tcW w:w="9288" w:type="dxa"/>
            <w:gridSpan w:val="4"/>
            <w:tcBorders>
              <w:bottom w:val="single" w:sz="4" w:space="0" w:color="auto"/>
            </w:tcBorders>
            <w:vAlign w:val="center"/>
          </w:tcPr>
          <w:p w14:paraId="2547F64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Postupak prijave i vođenje projekata iz područja zaštite kulturne baštine </w:t>
            </w:r>
          </w:p>
        </w:tc>
      </w:tr>
      <w:tr w:rsidR="00BC153A" w:rsidRPr="002F35FD" w14:paraId="300CB7BA" w14:textId="77777777" w:rsidTr="001652AB">
        <w:tc>
          <w:tcPr>
            <w:tcW w:w="9288" w:type="dxa"/>
            <w:gridSpan w:val="4"/>
            <w:tcBorders>
              <w:left w:val="nil"/>
              <w:right w:val="nil"/>
            </w:tcBorders>
            <w:vAlign w:val="center"/>
          </w:tcPr>
          <w:p w14:paraId="4D00BAD7" w14:textId="77777777" w:rsidR="00BC153A" w:rsidRPr="002F35FD" w:rsidRDefault="00BC153A" w:rsidP="001652AB">
            <w:pPr>
              <w:rPr>
                <w:rFonts w:asciiTheme="minorHAnsi" w:hAnsiTheme="minorHAnsi" w:cstheme="minorHAnsi"/>
                <w:szCs w:val="22"/>
              </w:rPr>
            </w:pPr>
          </w:p>
        </w:tc>
      </w:tr>
      <w:tr w:rsidR="00BC153A" w:rsidRPr="002F35FD" w14:paraId="28F62305" w14:textId="77777777" w:rsidTr="001652AB">
        <w:tc>
          <w:tcPr>
            <w:tcW w:w="9288" w:type="dxa"/>
            <w:gridSpan w:val="4"/>
            <w:shd w:val="clear" w:color="auto" w:fill="BFBFBF"/>
            <w:vAlign w:val="center"/>
          </w:tcPr>
          <w:p w14:paraId="72F12A7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CILJ PROCESA / PODPROCESA</w:t>
            </w:r>
          </w:p>
        </w:tc>
      </w:tr>
      <w:tr w:rsidR="00BC153A" w:rsidRPr="002F35FD" w14:paraId="6DBD7E8D" w14:textId="77777777" w:rsidTr="001652AB">
        <w:tc>
          <w:tcPr>
            <w:tcW w:w="9288" w:type="dxa"/>
            <w:gridSpan w:val="4"/>
            <w:tcBorders>
              <w:bottom w:val="single" w:sz="4" w:space="0" w:color="auto"/>
            </w:tcBorders>
            <w:vAlign w:val="center"/>
          </w:tcPr>
          <w:p w14:paraId="05AA34F0" w14:textId="77777777" w:rsidR="00BC153A" w:rsidRPr="002F35FD" w:rsidRDefault="00BC153A" w:rsidP="001652AB">
            <w:pPr>
              <w:pStyle w:val="Bezproreda"/>
              <w:spacing w:line="276" w:lineRule="auto"/>
              <w:rPr>
                <w:rFonts w:asciiTheme="minorHAnsi" w:hAnsiTheme="minorHAnsi" w:cstheme="minorHAnsi"/>
                <w:b w:val="0"/>
                <w:szCs w:val="22"/>
              </w:rPr>
            </w:pPr>
            <w:r w:rsidRPr="002F35FD">
              <w:rPr>
                <w:rFonts w:asciiTheme="minorHAnsi" w:hAnsiTheme="minorHAnsi" w:cstheme="minorHAnsi"/>
                <w:b w:val="0"/>
                <w:szCs w:val="22"/>
              </w:rPr>
              <w:t>Cilj procesa je osiguranje sredstava za zaštitu kulturne baštine  iz Proračuna Republike Hrvatske</w:t>
            </w:r>
          </w:p>
        </w:tc>
      </w:tr>
      <w:tr w:rsidR="00BC153A" w:rsidRPr="002F35FD" w14:paraId="17B023EF" w14:textId="77777777" w:rsidTr="001652AB">
        <w:tc>
          <w:tcPr>
            <w:tcW w:w="9288" w:type="dxa"/>
            <w:gridSpan w:val="4"/>
            <w:tcBorders>
              <w:left w:val="nil"/>
              <w:right w:val="nil"/>
            </w:tcBorders>
            <w:vAlign w:val="center"/>
          </w:tcPr>
          <w:p w14:paraId="19ACDD3D" w14:textId="77777777" w:rsidR="00BC153A" w:rsidRPr="002F35FD" w:rsidRDefault="00BC153A" w:rsidP="001652AB">
            <w:pPr>
              <w:rPr>
                <w:rFonts w:asciiTheme="minorHAnsi" w:hAnsiTheme="minorHAnsi" w:cstheme="minorHAnsi"/>
                <w:szCs w:val="22"/>
              </w:rPr>
            </w:pPr>
          </w:p>
        </w:tc>
      </w:tr>
      <w:tr w:rsidR="00BC153A" w:rsidRPr="002F35FD" w14:paraId="73EDB70A" w14:textId="77777777" w:rsidTr="001652AB">
        <w:tc>
          <w:tcPr>
            <w:tcW w:w="9288" w:type="dxa"/>
            <w:gridSpan w:val="4"/>
            <w:shd w:val="clear" w:color="auto" w:fill="BFBFBF"/>
            <w:vAlign w:val="center"/>
          </w:tcPr>
          <w:p w14:paraId="5B5F5932"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GLAVNI RIZICI</w:t>
            </w:r>
          </w:p>
        </w:tc>
      </w:tr>
      <w:tr w:rsidR="00BC153A" w:rsidRPr="002F35FD" w14:paraId="25C58D03" w14:textId="77777777" w:rsidTr="001652AB">
        <w:tc>
          <w:tcPr>
            <w:tcW w:w="9288" w:type="dxa"/>
            <w:gridSpan w:val="4"/>
            <w:tcBorders>
              <w:bottom w:val="single" w:sz="4" w:space="0" w:color="auto"/>
            </w:tcBorders>
            <w:vAlign w:val="center"/>
          </w:tcPr>
          <w:p w14:paraId="0193FFB6"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Neodobravanje provedbe projekta, odobravanje projekta ali u manjem financijskom iznosu od potrebnih sredstava za provedbu </w:t>
            </w:r>
          </w:p>
        </w:tc>
      </w:tr>
      <w:tr w:rsidR="00BC153A" w:rsidRPr="002F35FD" w14:paraId="16CABA77" w14:textId="77777777" w:rsidTr="001652AB">
        <w:tc>
          <w:tcPr>
            <w:tcW w:w="9288" w:type="dxa"/>
            <w:gridSpan w:val="4"/>
            <w:tcBorders>
              <w:left w:val="nil"/>
              <w:right w:val="nil"/>
            </w:tcBorders>
            <w:vAlign w:val="center"/>
          </w:tcPr>
          <w:p w14:paraId="26BF5FCB" w14:textId="77777777" w:rsidR="00BC153A" w:rsidRPr="002F35FD" w:rsidRDefault="00BC153A" w:rsidP="001652AB">
            <w:pPr>
              <w:rPr>
                <w:rFonts w:asciiTheme="minorHAnsi" w:hAnsiTheme="minorHAnsi" w:cstheme="minorHAnsi"/>
                <w:szCs w:val="22"/>
              </w:rPr>
            </w:pPr>
          </w:p>
        </w:tc>
      </w:tr>
      <w:tr w:rsidR="00BC153A" w:rsidRPr="002F35FD" w14:paraId="5433D042" w14:textId="77777777" w:rsidTr="001652AB">
        <w:tc>
          <w:tcPr>
            <w:tcW w:w="9288" w:type="dxa"/>
            <w:gridSpan w:val="4"/>
            <w:shd w:val="clear" w:color="auto" w:fill="BFBFBF"/>
            <w:vAlign w:val="center"/>
          </w:tcPr>
          <w:p w14:paraId="7A601C8A"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NAZIV PROCESA / PODPROCESA</w:t>
            </w:r>
          </w:p>
        </w:tc>
      </w:tr>
      <w:tr w:rsidR="00BC153A" w:rsidRPr="002F35FD" w14:paraId="24772AD9" w14:textId="77777777" w:rsidTr="001652AB">
        <w:trPr>
          <w:trHeight w:val="90"/>
        </w:trPr>
        <w:tc>
          <w:tcPr>
            <w:tcW w:w="1951" w:type="dxa"/>
            <w:vAlign w:val="center"/>
          </w:tcPr>
          <w:p w14:paraId="62C9486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ULAZ:</w:t>
            </w:r>
          </w:p>
        </w:tc>
        <w:tc>
          <w:tcPr>
            <w:tcW w:w="7337" w:type="dxa"/>
            <w:gridSpan w:val="3"/>
            <w:vAlign w:val="center"/>
          </w:tcPr>
          <w:p w14:paraId="5EEC25E8"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Prikupljanje informacija o natječajima koji se odnose na mogućnost prijave</w:t>
            </w:r>
          </w:p>
        </w:tc>
      </w:tr>
      <w:tr w:rsidR="00BC153A" w:rsidRPr="002F35FD" w14:paraId="7CFE639A" w14:textId="77777777" w:rsidTr="001652AB">
        <w:trPr>
          <w:trHeight w:val="90"/>
        </w:trPr>
        <w:tc>
          <w:tcPr>
            <w:tcW w:w="1951" w:type="dxa"/>
            <w:vAlign w:val="center"/>
          </w:tcPr>
          <w:p w14:paraId="0AB37A16"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AKTIVNOSTI:</w:t>
            </w:r>
          </w:p>
        </w:tc>
        <w:tc>
          <w:tcPr>
            <w:tcW w:w="7337" w:type="dxa"/>
            <w:gridSpan w:val="3"/>
            <w:vAlign w:val="center"/>
          </w:tcPr>
          <w:p w14:paraId="225F5AC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Priprema dokumentacije za prijavu</w:t>
            </w:r>
          </w:p>
          <w:p w14:paraId="3F29AA3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Prijava na natječaj</w:t>
            </w:r>
          </w:p>
          <w:p w14:paraId="3C746689"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Revizija prijavljenog programa</w:t>
            </w:r>
          </w:p>
          <w:p w14:paraId="588E6C16"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Potpisivanje ugovora ili financijskog sporazuma</w:t>
            </w:r>
          </w:p>
          <w:p w14:paraId="6AD56B6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Provođenje nabave za izvođača radova</w:t>
            </w:r>
          </w:p>
          <w:p w14:paraId="1886E98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Provedba programa</w:t>
            </w:r>
          </w:p>
          <w:p w14:paraId="0AB89045"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Isplata sredstava</w:t>
            </w:r>
          </w:p>
          <w:p w14:paraId="6583667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Izvještavanje</w:t>
            </w:r>
          </w:p>
        </w:tc>
      </w:tr>
      <w:tr w:rsidR="00BC153A" w:rsidRPr="002F35FD" w14:paraId="16C4EADA" w14:textId="77777777" w:rsidTr="001652AB">
        <w:trPr>
          <w:trHeight w:val="90"/>
        </w:trPr>
        <w:tc>
          <w:tcPr>
            <w:tcW w:w="1951" w:type="dxa"/>
            <w:tcBorders>
              <w:bottom w:val="single" w:sz="4" w:space="0" w:color="auto"/>
            </w:tcBorders>
            <w:vAlign w:val="center"/>
          </w:tcPr>
          <w:p w14:paraId="464007A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IZLAZ:</w:t>
            </w:r>
          </w:p>
        </w:tc>
        <w:tc>
          <w:tcPr>
            <w:tcW w:w="7337" w:type="dxa"/>
            <w:gridSpan w:val="3"/>
            <w:tcBorders>
              <w:bottom w:val="single" w:sz="4" w:space="0" w:color="auto"/>
            </w:tcBorders>
            <w:vAlign w:val="center"/>
          </w:tcPr>
          <w:p w14:paraId="2171688F"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Okončanje investicije, završna plaćanja te izrada završnog izvješća</w:t>
            </w:r>
          </w:p>
        </w:tc>
      </w:tr>
      <w:tr w:rsidR="00BC153A" w:rsidRPr="002F35FD" w14:paraId="0F522862" w14:textId="77777777" w:rsidTr="001652AB">
        <w:tc>
          <w:tcPr>
            <w:tcW w:w="9288" w:type="dxa"/>
            <w:gridSpan w:val="4"/>
            <w:tcBorders>
              <w:left w:val="nil"/>
              <w:right w:val="nil"/>
            </w:tcBorders>
            <w:vAlign w:val="center"/>
          </w:tcPr>
          <w:p w14:paraId="1B7269D1" w14:textId="77777777" w:rsidR="00BC153A" w:rsidRPr="002F35FD" w:rsidRDefault="00BC153A" w:rsidP="001652AB">
            <w:pPr>
              <w:rPr>
                <w:rFonts w:asciiTheme="minorHAnsi" w:hAnsiTheme="minorHAnsi" w:cstheme="minorHAnsi"/>
                <w:szCs w:val="22"/>
              </w:rPr>
            </w:pPr>
          </w:p>
        </w:tc>
      </w:tr>
      <w:tr w:rsidR="00BC153A" w:rsidRPr="002F35FD" w14:paraId="0B11B7B3" w14:textId="77777777" w:rsidTr="001652AB">
        <w:tc>
          <w:tcPr>
            <w:tcW w:w="9288" w:type="dxa"/>
            <w:gridSpan w:val="4"/>
            <w:shd w:val="clear" w:color="auto" w:fill="BFBFBF"/>
            <w:vAlign w:val="center"/>
          </w:tcPr>
          <w:p w14:paraId="5DE3E695"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VEZE S DRUGIM PROCESIMA / PODPROCESIMA / POSTUPCIMA</w:t>
            </w:r>
          </w:p>
        </w:tc>
      </w:tr>
      <w:tr w:rsidR="00BC153A" w:rsidRPr="002F35FD" w14:paraId="26E1A6D4" w14:textId="77777777" w:rsidTr="001652AB">
        <w:tc>
          <w:tcPr>
            <w:tcW w:w="9288" w:type="dxa"/>
            <w:gridSpan w:val="4"/>
            <w:tcBorders>
              <w:bottom w:val="single" w:sz="4" w:space="0" w:color="auto"/>
            </w:tcBorders>
            <w:vAlign w:val="center"/>
          </w:tcPr>
          <w:p w14:paraId="41C1122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Povezanost sa procesom nabave koji se provodi u suradnji sa Službom ureda Gradonačelnika  i plaćanje u suradnji s UO za financije, gospodarstvo i europske poslove</w:t>
            </w:r>
          </w:p>
        </w:tc>
      </w:tr>
      <w:tr w:rsidR="00BC153A" w:rsidRPr="002F35FD" w14:paraId="0D9F9823" w14:textId="77777777" w:rsidTr="001652AB">
        <w:tc>
          <w:tcPr>
            <w:tcW w:w="9288" w:type="dxa"/>
            <w:gridSpan w:val="4"/>
            <w:tcBorders>
              <w:left w:val="nil"/>
              <w:right w:val="nil"/>
            </w:tcBorders>
            <w:vAlign w:val="center"/>
          </w:tcPr>
          <w:p w14:paraId="39C9CBE3" w14:textId="77777777" w:rsidR="00BC153A" w:rsidRPr="002F35FD" w:rsidRDefault="00BC153A" w:rsidP="001652AB">
            <w:pPr>
              <w:rPr>
                <w:rFonts w:asciiTheme="minorHAnsi" w:hAnsiTheme="minorHAnsi" w:cstheme="minorHAnsi"/>
                <w:szCs w:val="22"/>
              </w:rPr>
            </w:pPr>
          </w:p>
        </w:tc>
      </w:tr>
      <w:tr w:rsidR="00BC153A" w:rsidRPr="002F35FD" w14:paraId="09811AAA" w14:textId="77777777" w:rsidTr="001652AB">
        <w:tc>
          <w:tcPr>
            <w:tcW w:w="9288" w:type="dxa"/>
            <w:gridSpan w:val="4"/>
            <w:shd w:val="clear" w:color="auto" w:fill="BFBFBF"/>
            <w:vAlign w:val="center"/>
          </w:tcPr>
          <w:p w14:paraId="3E9C33EF"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RESURSI POTREBNI ZA REALIZACIJU PROCESA / PODPROCESA</w:t>
            </w:r>
          </w:p>
        </w:tc>
      </w:tr>
      <w:tr w:rsidR="00BC153A" w:rsidRPr="002F35FD" w14:paraId="6719D5AB" w14:textId="77777777" w:rsidTr="001652AB">
        <w:tc>
          <w:tcPr>
            <w:tcW w:w="9288" w:type="dxa"/>
            <w:gridSpan w:val="4"/>
            <w:tcBorders>
              <w:bottom w:val="single" w:sz="4" w:space="0" w:color="auto"/>
            </w:tcBorders>
            <w:vAlign w:val="center"/>
          </w:tcPr>
          <w:p w14:paraId="38E8A022"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Sufinancirani iznos u postotku koji se traži od ukupnog iznosa.</w:t>
            </w:r>
          </w:p>
          <w:p w14:paraId="4F5410E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Radni prostor, računalo, uredski materijal, računalne aplikacije potrebne za obavljanje poslova,  printer, pristup internetu.</w:t>
            </w:r>
          </w:p>
        </w:tc>
      </w:tr>
      <w:tr w:rsidR="00BC153A" w:rsidRPr="002F35FD" w14:paraId="23598B1D" w14:textId="77777777" w:rsidTr="001652AB">
        <w:tc>
          <w:tcPr>
            <w:tcW w:w="9288" w:type="dxa"/>
            <w:gridSpan w:val="4"/>
            <w:tcBorders>
              <w:left w:val="nil"/>
              <w:right w:val="nil"/>
            </w:tcBorders>
            <w:vAlign w:val="center"/>
          </w:tcPr>
          <w:p w14:paraId="6526FA34" w14:textId="77777777" w:rsidR="00BC153A" w:rsidRPr="002F35FD" w:rsidRDefault="00BC153A" w:rsidP="001652AB">
            <w:pPr>
              <w:rPr>
                <w:rFonts w:asciiTheme="minorHAnsi" w:hAnsiTheme="minorHAnsi" w:cstheme="minorHAnsi"/>
                <w:szCs w:val="22"/>
              </w:rPr>
            </w:pPr>
          </w:p>
        </w:tc>
      </w:tr>
      <w:tr w:rsidR="00BC153A" w:rsidRPr="002F35FD" w14:paraId="0B1056F6" w14:textId="77777777" w:rsidTr="001652AB">
        <w:tc>
          <w:tcPr>
            <w:tcW w:w="9288" w:type="dxa"/>
            <w:gridSpan w:val="4"/>
            <w:shd w:val="clear" w:color="auto" w:fill="BFBFBF"/>
            <w:vAlign w:val="center"/>
          </w:tcPr>
          <w:p w14:paraId="3D3A926E"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ŠIFRE I NAZIVI POSTUPAKA</w:t>
            </w:r>
          </w:p>
        </w:tc>
      </w:tr>
      <w:tr w:rsidR="00BC153A" w:rsidRPr="002F35FD" w14:paraId="42E84EBC" w14:textId="77777777" w:rsidTr="001652AB">
        <w:tc>
          <w:tcPr>
            <w:tcW w:w="9288" w:type="dxa"/>
            <w:gridSpan w:val="4"/>
            <w:tcBorders>
              <w:bottom w:val="single" w:sz="4" w:space="0" w:color="auto"/>
            </w:tcBorders>
            <w:vAlign w:val="center"/>
          </w:tcPr>
          <w:p w14:paraId="0CE4DC69"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3.4.14. </w:t>
            </w:r>
            <w:r w:rsidRPr="002F35FD">
              <w:rPr>
                <w:rFonts w:asciiTheme="minorHAnsi" w:hAnsiTheme="minorHAnsi" w:cstheme="minorHAnsi"/>
                <w:b/>
                <w:szCs w:val="22"/>
              </w:rPr>
              <w:t xml:space="preserve"> </w:t>
            </w:r>
            <w:r w:rsidRPr="002F35FD">
              <w:rPr>
                <w:rFonts w:asciiTheme="minorHAnsi" w:hAnsiTheme="minorHAnsi" w:cstheme="minorHAnsi"/>
                <w:szCs w:val="22"/>
              </w:rPr>
              <w:t xml:space="preserve"> Postupak prijave i vođenje projekata iz područja zaštite kulturne baštine</w:t>
            </w:r>
          </w:p>
        </w:tc>
      </w:tr>
    </w:tbl>
    <w:p w14:paraId="65214AAD" w14:textId="77777777" w:rsidR="00BC153A" w:rsidRPr="002F35FD" w:rsidRDefault="00BC153A" w:rsidP="00BC153A">
      <w:pPr>
        <w:rPr>
          <w:rFonts w:asciiTheme="minorHAnsi" w:hAnsiTheme="minorHAnsi" w:cstheme="minorHAnsi"/>
          <w:szCs w:val="22"/>
        </w:rPr>
      </w:pPr>
    </w:p>
    <w:p w14:paraId="493ABA85" w14:textId="77777777" w:rsidR="00BC153A" w:rsidRPr="002F35FD" w:rsidRDefault="00BC153A" w:rsidP="00BC153A">
      <w:pPr>
        <w:rPr>
          <w:rFonts w:asciiTheme="minorHAnsi" w:hAnsiTheme="minorHAnsi" w:cstheme="minorHAnsi"/>
          <w:szCs w:val="22"/>
        </w:rPr>
      </w:pPr>
    </w:p>
    <w:p w14:paraId="6D125AD4" w14:textId="77777777" w:rsidR="00BC153A" w:rsidRPr="002F35FD" w:rsidRDefault="00BC153A" w:rsidP="00BC153A">
      <w:pPr>
        <w:spacing w:after="200" w:line="276" w:lineRule="auto"/>
        <w:jc w:val="left"/>
        <w:rPr>
          <w:rFonts w:asciiTheme="minorHAnsi" w:hAnsiTheme="minorHAnsi" w:cstheme="minorHAnsi"/>
          <w:szCs w:val="22"/>
        </w:rPr>
      </w:pPr>
      <w:r w:rsidRPr="002F35FD">
        <w:rPr>
          <w:rFonts w:asciiTheme="minorHAnsi" w:hAnsiTheme="minorHAnsi" w:cstheme="minorHAnsi"/>
          <w:szCs w:val="22"/>
        </w:rPr>
        <w:br w:type="page"/>
      </w:r>
    </w:p>
    <w:p w14:paraId="74336109" w14:textId="77777777" w:rsidR="00BC153A" w:rsidRPr="002F35FD" w:rsidRDefault="00BC153A" w:rsidP="00BC153A">
      <w:pPr>
        <w:jc w:val="both"/>
        <w:rPr>
          <w:rFonts w:asciiTheme="minorHAnsi" w:hAnsiTheme="minorHAnsi" w:cstheme="minorHAnsi"/>
          <w:szCs w:val="22"/>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1"/>
        <w:gridCol w:w="1660"/>
        <w:gridCol w:w="125"/>
        <w:gridCol w:w="2343"/>
        <w:gridCol w:w="549"/>
        <w:gridCol w:w="1209"/>
        <w:gridCol w:w="1795"/>
      </w:tblGrid>
      <w:tr w:rsidR="00BC153A" w:rsidRPr="002F35FD" w14:paraId="0C98FA79" w14:textId="77777777" w:rsidTr="00E372ED">
        <w:tc>
          <w:tcPr>
            <w:tcW w:w="3041" w:type="dxa"/>
            <w:gridSpan w:val="2"/>
            <w:shd w:val="clear" w:color="auto" w:fill="BFBFBF"/>
            <w:vAlign w:val="center"/>
          </w:tcPr>
          <w:p w14:paraId="721E975E" w14:textId="77777777" w:rsidR="00BC153A" w:rsidRPr="002F35FD" w:rsidRDefault="00BC153A" w:rsidP="001652AB">
            <w:pPr>
              <w:rPr>
                <w:rFonts w:asciiTheme="minorHAnsi" w:hAnsiTheme="minorHAnsi" w:cstheme="minorHAnsi"/>
                <w:b/>
                <w:szCs w:val="22"/>
              </w:rPr>
            </w:pPr>
          </w:p>
          <w:p w14:paraId="1AA1F028"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KORISNIK</w:t>
            </w:r>
          </w:p>
          <w:p w14:paraId="5186DD83"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GRAD KOPRIVNICA</w:t>
            </w:r>
          </w:p>
          <w:p w14:paraId="3DECC029" w14:textId="77777777" w:rsidR="00BC153A" w:rsidRPr="002F35FD" w:rsidRDefault="00BC153A" w:rsidP="001652AB">
            <w:pPr>
              <w:rPr>
                <w:rFonts w:asciiTheme="minorHAnsi" w:hAnsiTheme="minorHAnsi" w:cstheme="minorHAnsi"/>
                <w:szCs w:val="22"/>
              </w:rPr>
            </w:pPr>
          </w:p>
        </w:tc>
        <w:tc>
          <w:tcPr>
            <w:tcW w:w="3017" w:type="dxa"/>
            <w:gridSpan w:val="3"/>
            <w:shd w:val="clear" w:color="auto" w:fill="BFBFBF"/>
            <w:vAlign w:val="center"/>
          </w:tcPr>
          <w:p w14:paraId="3E94A90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 xml:space="preserve">POSTUPAK PRIJAVE I VOĐENJE PROJEKATA IZ PODRUČJA ZAŠTITE KULTURNE BAŠTINE </w:t>
            </w:r>
          </w:p>
        </w:tc>
        <w:tc>
          <w:tcPr>
            <w:tcW w:w="3004" w:type="dxa"/>
            <w:gridSpan w:val="2"/>
            <w:shd w:val="clear" w:color="auto" w:fill="BFBFBF"/>
            <w:vAlign w:val="center"/>
          </w:tcPr>
          <w:p w14:paraId="68246979"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ŠIFRA PROCESA</w:t>
            </w:r>
          </w:p>
          <w:p w14:paraId="57EF263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3.4.14.</w:t>
            </w:r>
          </w:p>
        </w:tc>
      </w:tr>
      <w:tr w:rsidR="00BC153A" w:rsidRPr="002F35FD" w14:paraId="44A5074A" w14:textId="77777777" w:rsidTr="00E372ED">
        <w:tc>
          <w:tcPr>
            <w:tcW w:w="3041" w:type="dxa"/>
            <w:gridSpan w:val="2"/>
            <w:tcBorders>
              <w:bottom w:val="single" w:sz="4" w:space="0" w:color="auto"/>
            </w:tcBorders>
            <w:shd w:val="clear" w:color="auto" w:fill="BFBFBF"/>
            <w:vAlign w:val="center"/>
          </w:tcPr>
          <w:p w14:paraId="63CDB12C" w14:textId="77777777" w:rsidR="00BC153A" w:rsidRPr="002F35FD" w:rsidRDefault="00BC153A" w:rsidP="001652AB">
            <w:pPr>
              <w:rPr>
                <w:rFonts w:asciiTheme="minorHAnsi" w:hAnsiTheme="minorHAnsi" w:cstheme="minorHAnsi"/>
                <w:b/>
                <w:szCs w:val="22"/>
              </w:rPr>
            </w:pPr>
          </w:p>
          <w:p w14:paraId="6512CE2F"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VLASNIK PROCESA</w:t>
            </w:r>
          </w:p>
          <w:p w14:paraId="1D7CBBD1" w14:textId="77777777" w:rsidR="00BC153A" w:rsidRPr="002F35FD" w:rsidRDefault="00BC153A" w:rsidP="001652AB">
            <w:pPr>
              <w:rPr>
                <w:rFonts w:asciiTheme="minorHAnsi" w:hAnsiTheme="minorHAnsi" w:cstheme="minorHAnsi"/>
                <w:szCs w:val="22"/>
              </w:rPr>
            </w:pPr>
          </w:p>
        </w:tc>
        <w:tc>
          <w:tcPr>
            <w:tcW w:w="6021" w:type="dxa"/>
            <w:gridSpan w:val="5"/>
            <w:tcBorders>
              <w:bottom w:val="single" w:sz="4" w:space="0" w:color="auto"/>
            </w:tcBorders>
            <w:vAlign w:val="center"/>
          </w:tcPr>
          <w:p w14:paraId="553DF32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Viši savjetnik za investicije i društvene djelatnosti</w:t>
            </w:r>
          </w:p>
        </w:tc>
      </w:tr>
      <w:tr w:rsidR="00BC153A" w:rsidRPr="002F35FD" w14:paraId="74272629" w14:textId="77777777" w:rsidTr="00E372ED">
        <w:tc>
          <w:tcPr>
            <w:tcW w:w="9062" w:type="dxa"/>
            <w:gridSpan w:val="7"/>
            <w:tcBorders>
              <w:left w:val="nil"/>
              <w:right w:val="nil"/>
            </w:tcBorders>
            <w:vAlign w:val="center"/>
          </w:tcPr>
          <w:p w14:paraId="0A15749B" w14:textId="77777777" w:rsidR="00BC153A" w:rsidRPr="002F35FD" w:rsidRDefault="00BC153A" w:rsidP="001652AB">
            <w:pPr>
              <w:rPr>
                <w:rFonts w:asciiTheme="minorHAnsi" w:hAnsiTheme="minorHAnsi" w:cstheme="minorHAnsi"/>
                <w:szCs w:val="22"/>
              </w:rPr>
            </w:pPr>
          </w:p>
        </w:tc>
      </w:tr>
      <w:tr w:rsidR="00BC153A" w:rsidRPr="002F35FD" w14:paraId="3D6A6B1A" w14:textId="77777777" w:rsidTr="00E372ED">
        <w:tc>
          <w:tcPr>
            <w:tcW w:w="9062" w:type="dxa"/>
            <w:gridSpan w:val="7"/>
            <w:shd w:val="clear" w:color="auto" w:fill="BFBFBF"/>
            <w:vAlign w:val="center"/>
          </w:tcPr>
          <w:p w14:paraId="1CEFFA8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NAZIV POSTUPKA</w:t>
            </w:r>
          </w:p>
        </w:tc>
      </w:tr>
      <w:tr w:rsidR="00BC153A" w:rsidRPr="002F35FD" w14:paraId="09735AF3" w14:textId="77777777" w:rsidTr="00E372ED">
        <w:tc>
          <w:tcPr>
            <w:tcW w:w="9062" w:type="dxa"/>
            <w:gridSpan w:val="7"/>
            <w:tcBorders>
              <w:bottom w:val="single" w:sz="4" w:space="0" w:color="auto"/>
            </w:tcBorders>
            <w:vAlign w:val="center"/>
          </w:tcPr>
          <w:p w14:paraId="369B936C"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Postupak prijave i vođenja projekata iz područja zaštite kulturne baštine</w:t>
            </w:r>
          </w:p>
        </w:tc>
      </w:tr>
      <w:tr w:rsidR="00BC153A" w:rsidRPr="002F35FD" w14:paraId="7ED1ED9F" w14:textId="77777777" w:rsidTr="00E372ED">
        <w:tc>
          <w:tcPr>
            <w:tcW w:w="9062" w:type="dxa"/>
            <w:gridSpan w:val="7"/>
            <w:tcBorders>
              <w:left w:val="nil"/>
              <w:right w:val="nil"/>
            </w:tcBorders>
            <w:vAlign w:val="center"/>
          </w:tcPr>
          <w:p w14:paraId="2974BF0C" w14:textId="77777777" w:rsidR="00BC153A" w:rsidRPr="002F35FD" w:rsidRDefault="00BC153A" w:rsidP="001652AB">
            <w:pPr>
              <w:rPr>
                <w:rFonts w:asciiTheme="minorHAnsi" w:hAnsiTheme="minorHAnsi" w:cstheme="minorHAnsi"/>
                <w:szCs w:val="22"/>
              </w:rPr>
            </w:pPr>
          </w:p>
        </w:tc>
      </w:tr>
      <w:tr w:rsidR="00BC153A" w:rsidRPr="002F35FD" w14:paraId="505D354D" w14:textId="77777777" w:rsidTr="00E372ED">
        <w:tc>
          <w:tcPr>
            <w:tcW w:w="9062" w:type="dxa"/>
            <w:gridSpan w:val="7"/>
            <w:shd w:val="clear" w:color="auto" w:fill="BFBFBF"/>
            <w:vAlign w:val="center"/>
          </w:tcPr>
          <w:p w14:paraId="5695EACA"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SVRHA I CILJ PROCESA / PODPROCESA</w:t>
            </w:r>
          </w:p>
        </w:tc>
      </w:tr>
      <w:tr w:rsidR="00BC153A" w:rsidRPr="002F35FD" w14:paraId="08B89254" w14:textId="77777777" w:rsidTr="00E372ED">
        <w:tc>
          <w:tcPr>
            <w:tcW w:w="9062" w:type="dxa"/>
            <w:gridSpan w:val="7"/>
            <w:tcBorders>
              <w:bottom w:val="single" w:sz="4" w:space="0" w:color="auto"/>
            </w:tcBorders>
            <w:vAlign w:val="center"/>
          </w:tcPr>
          <w:p w14:paraId="22D2B6B9"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Obnova zaštićene kulturne baštine </w:t>
            </w:r>
          </w:p>
        </w:tc>
      </w:tr>
      <w:tr w:rsidR="00BC153A" w:rsidRPr="002F35FD" w14:paraId="40BBD420" w14:textId="77777777" w:rsidTr="00E372ED">
        <w:tc>
          <w:tcPr>
            <w:tcW w:w="9062" w:type="dxa"/>
            <w:gridSpan w:val="7"/>
            <w:tcBorders>
              <w:left w:val="nil"/>
              <w:right w:val="nil"/>
            </w:tcBorders>
            <w:vAlign w:val="center"/>
          </w:tcPr>
          <w:p w14:paraId="2BD2600E" w14:textId="77777777" w:rsidR="00BC153A" w:rsidRPr="002F35FD" w:rsidRDefault="00BC153A" w:rsidP="001652AB">
            <w:pPr>
              <w:rPr>
                <w:rFonts w:asciiTheme="minorHAnsi" w:hAnsiTheme="minorHAnsi" w:cstheme="minorHAnsi"/>
                <w:szCs w:val="22"/>
              </w:rPr>
            </w:pPr>
          </w:p>
        </w:tc>
      </w:tr>
      <w:tr w:rsidR="00BC153A" w:rsidRPr="002F35FD" w14:paraId="383FC035" w14:textId="77777777" w:rsidTr="00E372ED">
        <w:tc>
          <w:tcPr>
            <w:tcW w:w="9062" w:type="dxa"/>
            <w:gridSpan w:val="7"/>
            <w:shd w:val="clear" w:color="auto" w:fill="BFBFBF"/>
            <w:vAlign w:val="center"/>
          </w:tcPr>
          <w:p w14:paraId="00C59DB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PODRUČJE PRIMJENE</w:t>
            </w:r>
          </w:p>
        </w:tc>
      </w:tr>
      <w:tr w:rsidR="00BC153A" w:rsidRPr="002F35FD" w14:paraId="01B65E8F" w14:textId="77777777" w:rsidTr="00E372ED">
        <w:tc>
          <w:tcPr>
            <w:tcW w:w="9062" w:type="dxa"/>
            <w:gridSpan w:val="7"/>
            <w:tcBorders>
              <w:bottom w:val="single" w:sz="4" w:space="0" w:color="auto"/>
            </w:tcBorders>
            <w:vAlign w:val="center"/>
          </w:tcPr>
          <w:p w14:paraId="00BD857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UO za društvene djelatnosti</w:t>
            </w:r>
          </w:p>
        </w:tc>
      </w:tr>
      <w:tr w:rsidR="00BC153A" w:rsidRPr="002F35FD" w14:paraId="240D88A2" w14:textId="77777777" w:rsidTr="00E372ED">
        <w:tc>
          <w:tcPr>
            <w:tcW w:w="9062" w:type="dxa"/>
            <w:gridSpan w:val="7"/>
            <w:tcBorders>
              <w:left w:val="nil"/>
              <w:right w:val="nil"/>
            </w:tcBorders>
            <w:vAlign w:val="center"/>
          </w:tcPr>
          <w:p w14:paraId="4C564122" w14:textId="77777777" w:rsidR="00BC153A" w:rsidRPr="002F35FD" w:rsidRDefault="00BC153A" w:rsidP="001652AB">
            <w:pPr>
              <w:rPr>
                <w:rFonts w:asciiTheme="minorHAnsi" w:hAnsiTheme="minorHAnsi" w:cstheme="minorHAnsi"/>
                <w:szCs w:val="22"/>
              </w:rPr>
            </w:pPr>
          </w:p>
        </w:tc>
      </w:tr>
      <w:tr w:rsidR="00BC153A" w:rsidRPr="002F35FD" w14:paraId="3D3DED8D" w14:textId="77777777" w:rsidTr="00E372ED">
        <w:tc>
          <w:tcPr>
            <w:tcW w:w="9062" w:type="dxa"/>
            <w:gridSpan w:val="7"/>
            <w:shd w:val="clear" w:color="auto" w:fill="BFBFBF"/>
            <w:vAlign w:val="center"/>
          </w:tcPr>
          <w:p w14:paraId="363F80D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DRUGA DOKUMENTACIJA</w:t>
            </w:r>
          </w:p>
        </w:tc>
      </w:tr>
      <w:tr w:rsidR="00BC153A" w:rsidRPr="002F35FD" w14:paraId="48D9C875" w14:textId="77777777" w:rsidTr="00E372ED">
        <w:tc>
          <w:tcPr>
            <w:tcW w:w="9062" w:type="dxa"/>
            <w:gridSpan w:val="7"/>
            <w:shd w:val="clear" w:color="auto" w:fill="FFFFFF"/>
            <w:vAlign w:val="center"/>
          </w:tcPr>
          <w:p w14:paraId="0BCF1E55" w14:textId="77777777" w:rsidR="00BC153A" w:rsidRPr="002F35FD" w:rsidRDefault="00BC153A" w:rsidP="001652AB">
            <w:pPr>
              <w:rPr>
                <w:rFonts w:asciiTheme="minorHAnsi" w:hAnsiTheme="minorHAnsi" w:cstheme="minorHAnsi"/>
                <w:bCs/>
                <w:szCs w:val="22"/>
              </w:rPr>
            </w:pPr>
            <w:r w:rsidRPr="002F35FD">
              <w:rPr>
                <w:rFonts w:asciiTheme="minorHAnsi" w:hAnsiTheme="minorHAnsi" w:cstheme="minorHAnsi"/>
                <w:bCs/>
                <w:szCs w:val="22"/>
              </w:rPr>
              <w:t>Projektna dokumentacija na temelju koje se provodi program.</w:t>
            </w:r>
          </w:p>
          <w:p w14:paraId="23CB49C5"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Cs/>
                <w:szCs w:val="22"/>
              </w:rPr>
              <w:t>Računi bez PDV-a za sve što se plaća u sklopu projekta.</w:t>
            </w:r>
          </w:p>
        </w:tc>
      </w:tr>
      <w:tr w:rsidR="00BC153A" w:rsidRPr="002F35FD" w14:paraId="2B896150" w14:textId="77777777" w:rsidTr="00E372ED">
        <w:tc>
          <w:tcPr>
            <w:tcW w:w="9062" w:type="dxa"/>
            <w:gridSpan w:val="7"/>
            <w:tcBorders>
              <w:left w:val="nil"/>
              <w:right w:val="nil"/>
            </w:tcBorders>
            <w:vAlign w:val="center"/>
          </w:tcPr>
          <w:p w14:paraId="65EC0BB1" w14:textId="77777777" w:rsidR="00BC153A" w:rsidRPr="002F35FD" w:rsidRDefault="00BC153A" w:rsidP="001652AB">
            <w:pPr>
              <w:rPr>
                <w:rFonts w:asciiTheme="minorHAnsi" w:hAnsiTheme="minorHAnsi" w:cstheme="minorHAnsi"/>
                <w:szCs w:val="22"/>
              </w:rPr>
            </w:pPr>
          </w:p>
        </w:tc>
      </w:tr>
      <w:tr w:rsidR="00BC153A" w:rsidRPr="002F35FD" w14:paraId="1DC3D2F9" w14:textId="77777777" w:rsidTr="00E372ED">
        <w:tc>
          <w:tcPr>
            <w:tcW w:w="9062" w:type="dxa"/>
            <w:gridSpan w:val="7"/>
            <w:shd w:val="clear" w:color="auto" w:fill="BFBFBF"/>
            <w:vAlign w:val="center"/>
          </w:tcPr>
          <w:p w14:paraId="5067160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ODGOVORNOST I OVLAŠTENJA</w:t>
            </w:r>
          </w:p>
        </w:tc>
      </w:tr>
      <w:tr w:rsidR="00BC153A" w:rsidRPr="002F35FD" w14:paraId="077ADCCB" w14:textId="77777777" w:rsidTr="00E372ED">
        <w:tc>
          <w:tcPr>
            <w:tcW w:w="9062" w:type="dxa"/>
            <w:gridSpan w:val="7"/>
            <w:tcBorders>
              <w:bottom w:val="single" w:sz="4" w:space="0" w:color="auto"/>
            </w:tcBorders>
            <w:vAlign w:val="center"/>
          </w:tcPr>
          <w:p w14:paraId="7C814D2E" w14:textId="77777777" w:rsidR="00BC153A" w:rsidRPr="002F35FD" w:rsidRDefault="00BC153A" w:rsidP="001652AB">
            <w:pPr>
              <w:jc w:val="both"/>
              <w:rPr>
                <w:rFonts w:asciiTheme="minorHAnsi" w:hAnsiTheme="minorHAnsi" w:cstheme="minorHAnsi"/>
                <w:szCs w:val="22"/>
              </w:rPr>
            </w:pPr>
            <w:r w:rsidRPr="002F35FD">
              <w:rPr>
                <w:rFonts w:asciiTheme="minorHAnsi" w:hAnsiTheme="minorHAnsi" w:cstheme="minorHAnsi"/>
                <w:szCs w:val="22"/>
              </w:rPr>
              <w:t xml:space="preserve">Viši savjetnik za investicije i društvene djelatnosti odgovoran je za prikupljanje potrebne dokumentacije za prijavu, a ovlašten je kao administrator organizacije za korištenje modula e-pisarnica Ministarstva kulture u svrhu prijave na javni poziv. </w:t>
            </w:r>
          </w:p>
        </w:tc>
      </w:tr>
      <w:tr w:rsidR="00BC153A" w:rsidRPr="002F35FD" w14:paraId="1898573E" w14:textId="77777777" w:rsidTr="00E372ED">
        <w:tc>
          <w:tcPr>
            <w:tcW w:w="9062" w:type="dxa"/>
            <w:gridSpan w:val="7"/>
            <w:tcBorders>
              <w:left w:val="nil"/>
              <w:right w:val="nil"/>
            </w:tcBorders>
            <w:vAlign w:val="center"/>
          </w:tcPr>
          <w:p w14:paraId="0F750D9F" w14:textId="77777777" w:rsidR="00BC153A" w:rsidRPr="002F35FD" w:rsidRDefault="00BC153A" w:rsidP="001652AB">
            <w:pPr>
              <w:rPr>
                <w:rFonts w:asciiTheme="minorHAnsi" w:hAnsiTheme="minorHAnsi" w:cstheme="minorHAnsi"/>
                <w:szCs w:val="22"/>
              </w:rPr>
            </w:pPr>
          </w:p>
        </w:tc>
      </w:tr>
      <w:tr w:rsidR="00BC153A" w:rsidRPr="002F35FD" w14:paraId="69C00233" w14:textId="77777777" w:rsidTr="00E372ED">
        <w:tc>
          <w:tcPr>
            <w:tcW w:w="9062" w:type="dxa"/>
            <w:gridSpan w:val="7"/>
            <w:shd w:val="clear" w:color="auto" w:fill="BFBFBF"/>
            <w:vAlign w:val="center"/>
          </w:tcPr>
          <w:p w14:paraId="2757AE2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ZAKONSKI I PODZAKONSKI OKVIR</w:t>
            </w:r>
          </w:p>
        </w:tc>
      </w:tr>
      <w:tr w:rsidR="00BC153A" w:rsidRPr="002F35FD" w14:paraId="477B91C8" w14:textId="77777777" w:rsidTr="00E372ED">
        <w:tc>
          <w:tcPr>
            <w:tcW w:w="9062" w:type="dxa"/>
            <w:gridSpan w:val="7"/>
            <w:tcBorders>
              <w:bottom w:val="single" w:sz="4" w:space="0" w:color="auto"/>
            </w:tcBorders>
            <w:vAlign w:val="center"/>
          </w:tcPr>
          <w:p w14:paraId="0621530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w:t>
            </w:r>
          </w:p>
        </w:tc>
      </w:tr>
      <w:tr w:rsidR="00BC153A" w:rsidRPr="002F35FD" w14:paraId="5C764D9F" w14:textId="77777777" w:rsidTr="00E372ED">
        <w:tc>
          <w:tcPr>
            <w:tcW w:w="9062" w:type="dxa"/>
            <w:gridSpan w:val="7"/>
            <w:tcBorders>
              <w:left w:val="nil"/>
              <w:bottom w:val="single" w:sz="4" w:space="0" w:color="auto"/>
              <w:right w:val="nil"/>
            </w:tcBorders>
            <w:vAlign w:val="center"/>
          </w:tcPr>
          <w:p w14:paraId="6A9475C1" w14:textId="77777777" w:rsidR="00BC153A" w:rsidRPr="002F35FD" w:rsidRDefault="00BC153A" w:rsidP="001652AB">
            <w:pPr>
              <w:rPr>
                <w:rFonts w:asciiTheme="minorHAnsi" w:hAnsiTheme="minorHAnsi" w:cstheme="minorHAnsi"/>
                <w:szCs w:val="22"/>
              </w:rPr>
            </w:pPr>
          </w:p>
        </w:tc>
      </w:tr>
      <w:tr w:rsidR="00BC153A" w:rsidRPr="002F35FD" w14:paraId="4B9B36B8" w14:textId="77777777" w:rsidTr="00E372ED">
        <w:tc>
          <w:tcPr>
            <w:tcW w:w="9062" w:type="dxa"/>
            <w:gridSpan w:val="7"/>
            <w:tcBorders>
              <w:left w:val="single" w:sz="4" w:space="0" w:color="auto"/>
              <w:right w:val="single" w:sz="4" w:space="0" w:color="auto"/>
            </w:tcBorders>
            <w:shd w:val="clear" w:color="auto" w:fill="BFBFBF"/>
            <w:vAlign w:val="center"/>
          </w:tcPr>
          <w:p w14:paraId="418CA4CD"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POJMOVI I SKRAČENICE koji se koriste u dijagramu</w:t>
            </w:r>
          </w:p>
        </w:tc>
      </w:tr>
      <w:tr w:rsidR="00BC153A" w:rsidRPr="002F35FD" w14:paraId="39DB47BE" w14:textId="77777777" w:rsidTr="00E372ED">
        <w:trPr>
          <w:trHeight w:val="70"/>
        </w:trPr>
        <w:tc>
          <w:tcPr>
            <w:tcW w:w="9062" w:type="dxa"/>
            <w:gridSpan w:val="7"/>
            <w:tcBorders>
              <w:left w:val="single" w:sz="4" w:space="0" w:color="auto"/>
              <w:right w:val="single" w:sz="4" w:space="0" w:color="auto"/>
            </w:tcBorders>
            <w:vAlign w:val="center"/>
          </w:tcPr>
          <w:p w14:paraId="1C8F206A"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UO – Upravni odjel</w:t>
            </w:r>
          </w:p>
        </w:tc>
      </w:tr>
      <w:tr w:rsidR="00BC153A" w:rsidRPr="002F35FD" w14:paraId="640103D2" w14:textId="77777777" w:rsidTr="00E372ED">
        <w:tc>
          <w:tcPr>
            <w:tcW w:w="9062" w:type="dxa"/>
            <w:gridSpan w:val="7"/>
            <w:tcBorders>
              <w:left w:val="nil"/>
              <w:right w:val="nil"/>
            </w:tcBorders>
            <w:vAlign w:val="center"/>
          </w:tcPr>
          <w:p w14:paraId="2C5C1792" w14:textId="77777777" w:rsidR="00BC153A" w:rsidRPr="002F35FD" w:rsidRDefault="00BC153A" w:rsidP="001652AB">
            <w:pPr>
              <w:rPr>
                <w:rFonts w:asciiTheme="minorHAnsi" w:hAnsiTheme="minorHAnsi" w:cstheme="minorHAnsi"/>
                <w:szCs w:val="22"/>
              </w:rPr>
            </w:pPr>
          </w:p>
        </w:tc>
      </w:tr>
      <w:tr w:rsidR="00BC153A" w:rsidRPr="002F35FD" w14:paraId="1D1115FF" w14:textId="77777777" w:rsidTr="00E372ED">
        <w:trPr>
          <w:trHeight w:val="69"/>
        </w:trPr>
        <w:tc>
          <w:tcPr>
            <w:tcW w:w="1381" w:type="dxa"/>
            <w:shd w:val="clear" w:color="auto" w:fill="BFBFBF"/>
            <w:vAlign w:val="center"/>
          </w:tcPr>
          <w:p w14:paraId="15FC6995" w14:textId="77777777" w:rsidR="00BC153A" w:rsidRPr="002F35FD" w:rsidRDefault="00BC153A" w:rsidP="001652AB">
            <w:pPr>
              <w:rPr>
                <w:rFonts w:asciiTheme="minorHAnsi" w:hAnsiTheme="minorHAnsi" w:cstheme="minorHAnsi"/>
                <w:szCs w:val="22"/>
              </w:rPr>
            </w:pPr>
          </w:p>
        </w:tc>
        <w:tc>
          <w:tcPr>
            <w:tcW w:w="1785" w:type="dxa"/>
            <w:gridSpan w:val="2"/>
            <w:shd w:val="clear" w:color="auto" w:fill="BFBFBF"/>
            <w:vAlign w:val="center"/>
          </w:tcPr>
          <w:p w14:paraId="0F6B27E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Ime i prezime</w:t>
            </w:r>
          </w:p>
        </w:tc>
        <w:tc>
          <w:tcPr>
            <w:tcW w:w="2343" w:type="dxa"/>
            <w:shd w:val="clear" w:color="auto" w:fill="BFBFBF"/>
            <w:vAlign w:val="center"/>
          </w:tcPr>
          <w:p w14:paraId="1CE5F02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Funkcija</w:t>
            </w:r>
          </w:p>
        </w:tc>
        <w:tc>
          <w:tcPr>
            <w:tcW w:w="1758" w:type="dxa"/>
            <w:gridSpan w:val="2"/>
            <w:shd w:val="clear" w:color="auto" w:fill="BFBFBF"/>
            <w:vAlign w:val="center"/>
          </w:tcPr>
          <w:p w14:paraId="3C39F276"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Datum</w:t>
            </w:r>
          </w:p>
        </w:tc>
        <w:tc>
          <w:tcPr>
            <w:tcW w:w="1795" w:type="dxa"/>
            <w:shd w:val="clear" w:color="auto" w:fill="BFBFBF"/>
            <w:vAlign w:val="center"/>
          </w:tcPr>
          <w:p w14:paraId="161775D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Potpis</w:t>
            </w:r>
          </w:p>
        </w:tc>
      </w:tr>
      <w:tr w:rsidR="00E372ED" w:rsidRPr="002F35FD" w14:paraId="0E54D007" w14:textId="77777777" w:rsidTr="00E372ED">
        <w:trPr>
          <w:trHeight w:val="67"/>
        </w:trPr>
        <w:tc>
          <w:tcPr>
            <w:tcW w:w="1381" w:type="dxa"/>
            <w:shd w:val="clear" w:color="auto" w:fill="BFBFBF"/>
            <w:vAlign w:val="center"/>
          </w:tcPr>
          <w:p w14:paraId="33859D65"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Izradio:</w:t>
            </w:r>
          </w:p>
        </w:tc>
        <w:tc>
          <w:tcPr>
            <w:tcW w:w="1785" w:type="dxa"/>
            <w:gridSpan w:val="2"/>
            <w:vAlign w:val="center"/>
          </w:tcPr>
          <w:p w14:paraId="27F409A7"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Maja Ištvan Krapinec</w:t>
            </w:r>
          </w:p>
        </w:tc>
        <w:tc>
          <w:tcPr>
            <w:tcW w:w="2343" w:type="dxa"/>
            <w:vAlign w:val="center"/>
          </w:tcPr>
          <w:p w14:paraId="58231CF7"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Viši savjetnik za investicije i društvene djelatnosti</w:t>
            </w:r>
          </w:p>
        </w:tc>
        <w:tc>
          <w:tcPr>
            <w:tcW w:w="1758" w:type="dxa"/>
            <w:gridSpan w:val="2"/>
            <w:vAlign w:val="center"/>
          </w:tcPr>
          <w:p w14:paraId="561B0CA4" w14:textId="2690D6F9" w:rsidR="00E372ED" w:rsidRPr="002F35FD" w:rsidRDefault="00E372ED" w:rsidP="00E372ED">
            <w:pPr>
              <w:rPr>
                <w:rFonts w:asciiTheme="minorHAnsi" w:hAnsiTheme="minorHAnsi" w:cstheme="minorHAnsi"/>
                <w:szCs w:val="22"/>
              </w:rPr>
            </w:pPr>
            <w:r>
              <w:rPr>
                <w:rFonts w:asciiTheme="minorHAnsi" w:hAnsiTheme="minorHAnsi" w:cstheme="minorHAnsi"/>
                <w:szCs w:val="22"/>
              </w:rPr>
              <w:t>09.06.2021.</w:t>
            </w:r>
          </w:p>
        </w:tc>
        <w:tc>
          <w:tcPr>
            <w:tcW w:w="1795" w:type="dxa"/>
            <w:vAlign w:val="center"/>
          </w:tcPr>
          <w:p w14:paraId="66C0D268" w14:textId="77777777" w:rsidR="00E372ED" w:rsidRPr="002F35FD" w:rsidRDefault="00E372ED" w:rsidP="00E372ED">
            <w:pPr>
              <w:rPr>
                <w:rFonts w:asciiTheme="minorHAnsi" w:hAnsiTheme="minorHAnsi" w:cstheme="minorHAnsi"/>
                <w:szCs w:val="22"/>
              </w:rPr>
            </w:pPr>
          </w:p>
        </w:tc>
      </w:tr>
      <w:tr w:rsidR="00E372ED" w:rsidRPr="002F35FD" w14:paraId="4DC1C6F4" w14:textId="77777777" w:rsidTr="00E372ED">
        <w:trPr>
          <w:trHeight w:val="67"/>
        </w:trPr>
        <w:tc>
          <w:tcPr>
            <w:tcW w:w="1381" w:type="dxa"/>
            <w:shd w:val="clear" w:color="auto" w:fill="BFBFBF"/>
            <w:vAlign w:val="center"/>
          </w:tcPr>
          <w:p w14:paraId="66BD53C3"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Kontrolirao:</w:t>
            </w:r>
          </w:p>
        </w:tc>
        <w:tc>
          <w:tcPr>
            <w:tcW w:w="1785" w:type="dxa"/>
            <w:gridSpan w:val="2"/>
            <w:vAlign w:val="center"/>
          </w:tcPr>
          <w:p w14:paraId="08435B07"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Ana Mlinarić</w:t>
            </w:r>
          </w:p>
        </w:tc>
        <w:tc>
          <w:tcPr>
            <w:tcW w:w="2343" w:type="dxa"/>
            <w:vAlign w:val="center"/>
          </w:tcPr>
          <w:p w14:paraId="1B07C056"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Pročelnica UO za društvene djelatnosti</w:t>
            </w:r>
          </w:p>
        </w:tc>
        <w:tc>
          <w:tcPr>
            <w:tcW w:w="1758" w:type="dxa"/>
            <w:gridSpan w:val="2"/>
            <w:vAlign w:val="center"/>
          </w:tcPr>
          <w:p w14:paraId="136A5DD7" w14:textId="1D93D2B8" w:rsidR="00E372ED" w:rsidRPr="002F35FD" w:rsidRDefault="00E372ED" w:rsidP="00E372ED">
            <w:pPr>
              <w:rPr>
                <w:rFonts w:asciiTheme="minorHAnsi" w:hAnsiTheme="minorHAnsi" w:cstheme="minorHAnsi"/>
                <w:szCs w:val="22"/>
              </w:rPr>
            </w:pPr>
            <w:r>
              <w:rPr>
                <w:rFonts w:asciiTheme="minorHAnsi" w:hAnsiTheme="minorHAnsi" w:cstheme="minorHAnsi"/>
                <w:szCs w:val="22"/>
              </w:rPr>
              <w:t>09.06.2021.</w:t>
            </w:r>
          </w:p>
        </w:tc>
        <w:tc>
          <w:tcPr>
            <w:tcW w:w="1795" w:type="dxa"/>
            <w:vAlign w:val="center"/>
          </w:tcPr>
          <w:p w14:paraId="729EB63A" w14:textId="77777777" w:rsidR="00E372ED" w:rsidRPr="002F35FD" w:rsidRDefault="00E372ED" w:rsidP="00E372ED">
            <w:pPr>
              <w:rPr>
                <w:rFonts w:asciiTheme="minorHAnsi" w:hAnsiTheme="minorHAnsi" w:cstheme="minorHAnsi"/>
                <w:szCs w:val="22"/>
              </w:rPr>
            </w:pPr>
          </w:p>
        </w:tc>
      </w:tr>
      <w:tr w:rsidR="00E372ED" w:rsidRPr="002F35FD" w14:paraId="5587D4F0" w14:textId="77777777" w:rsidTr="00E372ED">
        <w:trPr>
          <w:trHeight w:val="67"/>
        </w:trPr>
        <w:tc>
          <w:tcPr>
            <w:tcW w:w="1381" w:type="dxa"/>
            <w:tcBorders>
              <w:bottom w:val="single" w:sz="4" w:space="0" w:color="auto"/>
            </w:tcBorders>
            <w:shd w:val="clear" w:color="auto" w:fill="BFBFBF"/>
            <w:vAlign w:val="center"/>
          </w:tcPr>
          <w:p w14:paraId="1DFA7076"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Odobrio:</w:t>
            </w:r>
          </w:p>
        </w:tc>
        <w:tc>
          <w:tcPr>
            <w:tcW w:w="1785" w:type="dxa"/>
            <w:gridSpan w:val="2"/>
            <w:tcBorders>
              <w:bottom w:val="single" w:sz="4" w:space="0" w:color="auto"/>
            </w:tcBorders>
            <w:vAlign w:val="center"/>
          </w:tcPr>
          <w:p w14:paraId="2BB90EF9"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Zdravko Punčikar</w:t>
            </w:r>
          </w:p>
        </w:tc>
        <w:tc>
          <w:tcPr>
            <w:tcW w:w="2343" w:type="dxa"/>
            <w:tcBorders>
              <w:bottom w:val="single" w:sz="4" w:space="0" w:color="auto"/>
            </w:tcBorders>
            <w:vAlign w:val="center"/>
          </w:tcPr>
          <w:p w14:paraId="75803175" w14:textId="77777777" w:rsidR="00E372ED" w:rsidRPr="002F35FD" w:rsidRDefault="00E372ED" w:rsidP="00E372ED">
            <w:pPr>
              <w:rPr>
                <w:rFonts w:asciiTheme="minorHAnsi" w:hAnsiTheme="minorHAnsi" w:cstheme="minorHAnsi"/>
                <w:szCs w:val="22"/>
              </w:rPr>
            </w:pPr>
            <w:r w:rsidRPr="002F35FD">
              <w:rPr>
                <w:rFonts w:asciiTheme="minorHAnsi" w:hAnsiTheme="minorHAnsi" w:cstheme="minorHAnsi"/>
                <w:szCs w:val="22"/>
              </w:rPr>
              <w:t>Pročelnik UO za financije, gospodarstvo i europske poslove</w:t>
            </w:r>
          </w:p>
        </w:tc>
        <w:tc>
          <w:tcPr>
            <w:tcW w:w="1758" w:type="dxa"/>
            <w:gridSpan w:val="2"/>
            <w:tcBorders>
              <w:bottom w:val="single" w:sz="4" w:space="0" w:color="auto"/>
            </w:tcBorders>
            <w:vAlign w:val="center"/>
          </w:tcPr>
          <w:p w14:paraId="51F64EE3" w14:textId="67F96CAC" w:rsidR="00E372ED" w:rsidRPr="002F35FD" w:rsidRDefault="00E372ED" w:rsidP="00E372ED">
            <w:pPr>
              <w:rPr>
                <w:rFonts w:asciiTheme="minorHAnsi" w:hAnsiTheme="minorHAnsi" w:cstheme="minorHAnsi"/>
                <w:szCs w:val="22"/>
              </w:rPr>
            </w:pPr>
            <w:r>
              <w:rPr>
                <w:rFonts w:asciiTheme="minorHAnsi" w:hAnsiTheme="minorHAnsi" w:cstheme="minorHAnsi"/>
                <w:szCs w:val="22"/>
              </w:rPr>
              <w:t>09.06.2021.</w:t>
            </w:r>
          </w:p>
        </w:tc>
        <w:tc>
          <w:tcPr>
            <w:tcW w:w="1795" w:type="dxa"/>
            <w:tcBorders>
              <w:bottom w:val="single" w:sz="4" w:space="0" w:color="auto"/>
            </w:tcBorders>
            <w:vAlign w:val="center"/>
          </w:tcPr>
          <w:p w14:paraId="713D3E31" w14:textId="77777777" w:rsidR="00E372ED" w:rsidRPr="002F35FD" w:rsidRDefault="00E372ED" w:rsidP="00E372ED">
            <w:pPr>
              <w:rPr>
                <w:rFonts w:asciiTheme="minorHAnsi" w:hAnsiTheme="minorHAnsi" w:cstheme="minorHAnsi"/>
                <w:szCs w:val="22"/>
              </w:rPr>
            </w:pPr>
          </w:p>
        </w:tc>
      </w:tr>
    </w:tbl>
    <w:p w14:paraId="5700CDD5" w14:textId="77777777" w:rsidR="00BC153A" w:rsidRPr="002F35FD" w:rsidRDefault="00BC153A" w:rsidP="00BC153A">
      <w:pPr>
        <w:jc w:val="both"/>
        <w:rPr>
          <w:rFonts w:asciiTheme="minorHAnsi" w:hAnsiTheme="minorHAnsi" w:cstheme="minorHAnsi"/>
          <w:szCs w:val="22"/>
        </w:rPr>
      </w:pPr>
    </w:p>
    <w:p w14:paraId="54E54BA1" w14:textId="77777777" w:rsidR="00BC153A" w:rsidRPr="002F35FD" w:rsidRDefault="00BC153A" w:rsidP="00BC153A">
      <w:pPr>
        <w:spacing w:after="200" w:line="276" w:lineRule="auto"/>
        <w:jc w:val="left"/>
        <w:rPr>
          <w:rFonts w:asciiTheme="minorHAnsi" w:hAnsiTheme="minorHAnsi" w:cstheme="minorHAnsi"/>
          <w:szCs w:val="22"/>
        </w:rPr>
      </w:pPr>
    </w:p>
    <w:p w14:paraId="7B9344DD" w14:textId="77777777" w:rsidR="00BC153A" w:rsidRPr="002F35FD" w:rsidRDefault="00BC153A" w:rsidP="00BC153A">
      <w:pPr>
        <w:spacing w:after="200" w:line="276" w:lineRule="auto"/>
        <w:jc w:val="left"/>
        <w:rPr>
          <w:rFonts w:asciiTheme="minorHAnsi" w:hAnsiTheme="minorHAnsi" w:cstheme="minorHAnsi"/>
          <w:szCs w:val="22"/>
        </w:rPr>
      </w:pPr>
    </w:p>
    <w:p w14:paraId="5BC5C945" w14:textId="77777777" w:rsidR="00BC153A" w:rsidRPr="002F35FD" w:rsidRDefault="00BC153A" w:rsidP="00BC153A">
      <w:pPr>
        <w:jc w:val="both"/>
        <w:rPr>
          <w:rFonts w:asciiTheme="minorHAnsi" w:hAnsiTheme="minorHAnsi" w:cstheme="minorHAnsi"/>
          <w:szCs w:val="22"/>
        </w:rPr>
      </w:pPr>
    </w:p>
    <w:p w14:paraId="4DC746FD" w14:textId="77777777" w:rsidR="00BC153A" w:rsidRPr="002F35FD" w:rsidRDefault="00BC153A" w:rsidP="00BC153A">
      <w:pPr>
        <w:jc w:val="both"/>
        <w:rPr>
          <w:rFonts w:asciiTheme="minorHAnsi" w:hAnsiTheme="minorHAnsi" w:cstheme="minorHAnsi"/>
          <w:szCs w:val="22"/>
        </w:rPr>
      </w:pPr>
    </w:p>
    <w:p w14:paraId="70FB3977" w14:textId="77777777" w:rsidR="00BC153A" w:rsidRPr="002F35FD" w:rsidRDefault="00BC153A" w:rsidP="00BC153A">
      <w:pPr>
        <w:jc w:val="both"/>
        <w:rPr>
          <w:rFonts w:asciiTheme="minorHAnsi" w:hAnsiTheme="minorHAnsi" w:cstheme="minorHAnsi"/>
          <w:szCs w:val="22"/>
        </w:rPr>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095"/>
        <w:gridCol w:w="1728"/>
        <w:gridCol w:w="2267"/>
      </w:tblGrid>
      <w:tr w:rsidR="00BC153A" w:rsidRPr="002F35FD" w14:paraId="34CD5B7A" w14:textId="77777777" w:rsidTr="001652AB">
        <w:trPr>
          <w:trHeight w:val="135"/>
        </w:trPr>
        <w:tc>
          <w:tcPr>
            <w:tcW w:w="3085" w:type="dxa"/>
            <w:vMerge w:val="restart"/>
            <w:shd w:val="clear" w:color="auto" w:fill="BFBFBF"/>
            <w:vAlign w:val="center"/>
          </w:tcPr>
          <w:p w14:paraId="70D87719"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OPIS AKTIVNOSTI</w:t>
            </w:r>
          </w:p>
          <w:p w14:paraId="3B5DF770"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szCs w:val="22"/>
              </w:rPr>
              <w:t>Postupak prijave i vođenje projekata iz područja zaštite kulturne baštine</w:t>
            </w:r>
          </w:p>
        </w:tc>
        <w:tc>
          <w:tcPr>
            <w:tcW w:w="3881" w:type="dxa"/>
            <w:gridSpan w:val="2"/>
            <w:shd w:val="clear" w:color="auto" w:fill="BFBFBF"/>
            <w:vAlign w:val="center"/>
          </w:tcPr>
          <w:p w14:paraId="1EEA592F"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IZVRŠENJE</w:t>
            </w:r>
          </w:p>
        </w:tc>
        <w:tc>
          <w:tcPr>
            <w:tcW w:w="2322" w:type="dxa"/>
            <w:vMerge w:val="restart"/>
            <w:shd w:val="clear" w:color="auto" w:fill="BFBFBF"/>
            <w:vAlign w:val="center"/>
          </w:tcPr>
          <w:p w14:paraId="1F6C1D38"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POPRATNI</w:t>
            </w:r>
          </w:p>
          <w:p w14:paraId="11A9A937"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DOKUMENTI</w:t>
            </w:r>
          </w:p>
        </w:tc>
      </w:tr>
      <w:tr w:rsidR="00BC153A" w:rsidRPr="002F35FD" w14:paraId="763C6E0D" w14:textId="77777777" w:rsidTr="001652AB">
        <w:trPr>
          <w:trHeight w:val="135"/>
        </w:trPr>
        <w:tc>
          <w:tcPr>
            <w:tcW w:w="3085" w:type="dxa"/>
            <w:vMerge/>
          </w:tcPr>
          <w:p w14:paraId="453B2F83" w14:textId="77777777" w:rsidR="00BC153A" w:rsidRPr="002F35FD" w:rsidRDefault="00BC153A" w:rsidP="001652AB">
            <w:pPr>
              <w:rPr>
                <w:rFonts w:asciiTheme="minorHAnsi" w:hAnsiTheme="minorHAnsi" w:cstheme="minorHAnsi"/>
                <w:szCs w:val="22"/>
              </w:rPr>
            </w:pPr>
          </w:p>
        </w:tc>
        <w:tc>
          <w:tcPr>
            <w:tcW w:w="2126" w:type="dxa"/>
            <w:shd w:val="clear" w:color="auto" w:fill="BFBFBF"/>
            <w:vAlign w:val="center"/>
          </w:tcPr>
          <w:p w14:paraId="0A9A866A"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b/>
                <w:szCs w:val="22"/>
              </w:rPr>
              <w:t>ODGOVORNOST</w:t>
            </w:r>
          </w:p>
        </w:tc>
        <w:tc>
          <w:tcPr>
            <w:tcW w:w="1755" w:type="dxa"/>
            <w:shd w:val="clear" w:color="auto" w:fill="BFBFBF"/>
            <w:vAlign w:val="center"/>
          </w:tcPr>
          <w:p w14:paraId="65235178" w14:textId="77777777" w:rsidR="00BC153A" w:rsidRPr="002F35FD" w:rsidRDefault="00BC153A" w:rsidP="001652AB">
            <w:pPr>
              <w:rPr>
                <w:rFonts w:asciiTheme="minorHAnsi" w:hAnsiTheme="minorHAnsi" w:cstheme="minorHAnsi"/>
                <w:b/>
                <w:szCs w:val="22"/>
              </w:rPr>
            </w:pPr>
            <w:r w:rsidRPr="002F35FD">
              <w:rPr>
                <w:rFonts w:asciiTheme="minorHAnsi" w:hAnsiTheme="minorHAnsi" w:cstheme="minorHAnsi"/>
                <w:b/>
                <w:szCs w:val="22"/>
              </w:rPr>
              <w:t>ROK</w:t>
            </w:r>
          </w:p>
        </w:tc>
        <w:tc>
          <w:tcPr>
            <w:tcW w:w="2322" w:type="dxa"/>
            <w:vMerge/>
            <w:shd w:val="clear" w:color="auto" w:fill="BFBFBF"/>
          </w:tcPr>
          <w:p w14:paraId="16F954F1" w14:textId="77777777" w:rsidR="00BC153A" w:rsidRPr="002F35FD" w:rsidRDefault="00BC153A" w:rsidP="001652AB">
            <w:pPr>
              <w:rPr>
                <w:rFonts w:asciiTheme="minorHAnsi" w:hAnsiTheme="minorHAnsi" w:cstheme="minorHAnsi"/>
                <w:szCs w:val="22"/>
              </w:rPr>
            </w:pPr>
          </w:p>
        </w:tc>
      </w:tr>
      <w:tr w:rsidR="00BC153A" w:rsidRPr="002F35FD" w14:paraId="7F574E75" w14:textId="77777777" w:rsidTr="001652AB">
        <w:trPr>
          <w:trHeight w:val="701"/>
        </w:trPr>
        <w:tc>
          <w:tcPr>
            <w:tcW w:w="3085" w:type="dxa"/>
          </w:tcPr>
          <w:p w14:paraId="0756D406" w14:textId="77777777" w:rsidR="00BC153A" w:rsidRPr="002F35FD" w:rsidRDefault="00BC153A" w:rsidP="001652AB">
            <w:pPr>
              <w:rPr>
                <w:rFonts w:asciiTheme="minorHAnsi" w:hAnsiTheme="minorHAnsi" w:cstheme="minorHAnsi"/>
                <w:szCs w:val="22"/>
              </w:rPr>
            </w:pPr>
          </w:p>
          <w:p w14:paraId="2910A1DA"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Praćenje natječaja na odgovarajućim internetskim stranicama koji se odnose na mogućnost apliciranja za dobivanje sredstava </w:t>
            </w:r>
          </w:p>
          <w:p w14:paraId="7E1E0075" w14:textId="77777777" w:rsidR="00BC153A" w:rsidRPr="002F35FD" w:rsidRDefault="00BC153A" w:rsidP="001652AB">
            <w:pPr>
              <w:rPr>
                <w:rFonts w:asciiTheme="minorHAnsi" w:hAnsiTheme="minorHAnsi" w:cstheme="minorHAnsi"/>
                <w:szCs w:val="22"/>
              </w:rPr>
            </w:pPr>
          </w:p>
          <w:p w14:paraId="600487A8"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Priprema dokumentacije za prijavu </w:t>
            </w:r>
          </w:p>
          <w:p w14:paraId="28D51B50" w14:textId="77777777" w:rsidR="00BC153A" w:rsidRPr="002F35FD" w:rsidRDefault="00BC153A" w:rsidP="001652AB">
            <w:pPr>
              <w:rPr>
                <w:rFonts w:asciiTheme="minorHAnsi" w:hAnsiTheme="minorHAnsi" w:cstheme="minorHAnsi"/>
                <w:szCs w:val="22"/>
              </w:rPr>
            </w:pPr>
          </w:p>
          <w:p w14:paraId="12859964" w14:textId="77777777" w:rsidR="00BC153A" w:rsidRPr="002F35FD" w:rsidRDefault="00BC153A" w:rsidP="001652AB">
            <w:pPr>
              <w:rPr>
                <w:rFonts w:asciiTheme="minorHAnsi" w:hAnsiTheme="minorHAnsi" w:cstheme="minorHAnsi"/>
                <w:szCs w:val="22"/>
              </w:rPr>
            </w:pPr>
          </w:p>
          <w:p w14:paraId="2A5A5630" w14:textId="77777777" w:rsidR="00BC153A" w:rsidRPr="002F35FD" w:rsidRDefault="00BC153A" w:rsidP="001652AB">
            <w:pPr>
              <w:rPr>
                <w:rFonts w:asciiTheme="minorHAnsi" w:hAnsiTheme="minorHAnsi" w:cstheme="minorHAnsi"/>
                <w:szCs w:val="22"/>
              </w:rPr>
            </w:pPr>
          </w:p>
          <w:p w14:paraId="66A9468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Prijava projekta na natječaj </w:t>
            </w:r>
          </w:p>
          <w:p w14:paraId="07029F41" w14:textId="77777777" w:rsidR="00BC153A" w:rsidRPr="002F35FD" w:rsidRDefault="00BC153A" w:rsidP="001652AB">
            <w:pPr>
              <w:rPr>
                <w:rFonts w:asciiTheme="minorHAnsi" w:hAnsiTheme="minorHAnsi" w:cstheme="minorHAnsi"/>
                <w:szCs w:val="22"/>
              </w:rPr>
            </w:pPr>
          </w:p>
          <w:p w14:paraId="0AA432AB" w14:textId="77777777" w:rsidR="00BC153A" w:rsidRPr="002F35FD" w:rsidRDefault="00BC153A" w:rsidP="001652AB">
            <w:pPr>
              <w:jc w:val="left"/>
              <w:rPr>
                <w:rFonts w:asciiTheme="minorHAnsi" w:hAnsiTheme="minorHAnsi" w:cstheme="minorHAnsi"/>
                <w:szCs w:val="22"/>
              </w:rPr>
            </w:pPr>
          </w:p>
          <w:p w14:paraId="58388A7C"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Revizija prijavljenog programa prema odobrenim sredstvima</w:t>
            </w:r>
          </w:p>
          <w:p w14:paraId="0C259203" w14:textId="77777777" w:rsidR="00BC153A" w:rsidRPr="002F35FD" w:rsidRDefault="00BC153A" w:rsidP="001652AB">
            <w:pPr>
              <w:jc w:val="left"/>
              <w:rPr>
                <w:rFonts w:asciiTheme="minorHAnsi" w:hAnsiTheme="minorHAnsi" w:cstheme="minorHAnsi"/>
                <w:szCs w:val="22"/>
              </w:rPr>
            </w:pPr>
          </w:p>
          <w:p w14:paraId="185F4433" w14:textId="77777777" w:rsidR="00BC153A" w:rsidRPr="002F35FD" w:rsidRDefault="00BC153A" w:rsidP="001652AB">
            <w:pPr>
              <w:rPr>
                <w:rFonts w:asciiTheme="minorHAnsi" w:hAnsiTheme="minorHAnsi" w:cstheme="minorHAnsi"/>
                <w:szCs w:val="22"/>
              </w:rPr>
            </w:pPr>
          </w:p>
          <w:p w14:paraId="19C81A78" w14:textId="77777777" w:rsidR="00BC153A" w:rsidRPr="002F35FD" w:rsidRDefault="00BC153A" w:rsidP="001652AB">
            <w:pPr>
              <w:rPr>
                <w:rFonts w:asciiTheme="minorHAnsi" w:hAnsiTheme="minorHAnsi" w:cstheme="minorHAnsi"/>
                <w:szCs w:val="22"/>
              </w:rPr>
            </w:pPr>
          </w:p>
          <w:p w14:paraId="2CAC1B1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Potpisivanje ugovora ili financijskog sporazuma</w:t>
            </w:r>
          </w:p>
          <w:p w14:paraId="61978B8E" w14:textId="77777777" w:rsidR="00BC153A" w:rsidRPr="002F35FD" w:rsidRDefault="00BC153A" w:rsidP="001652AB">
            <w:pPr>
              <w:rPr>
                <w:rFonts w:asciiTheme="minorHAnsi" w:hAnsiTheme="minorHAnsi" w:cstheme="minorHAnsi"/>
                <w:szCs w:val="22"/>
              </w:rPr>
            </w:pPr>
          </w:p>
          <w:p w14:paraId="0DD1B6C2" w14:textId="77777777" w:rsidR="00BC153A" w:rsidRPr="002F35FD" w:rsidRDefault="00BC153A" w:rsidP="001652AB">
            <w:pPr>
              <w:rPr>
                <w:rFonts w:asciiTheme="minorHAnsi" w:hAnsiTheme="minorHAnsi" w:cstheme="minorHAnsi"/>
                <w:szCs w:val="22"/>
              </w:rPr>
            </w:pPr>
          </w:p>
          <w:p w14:paraId="415CE0BB" w14:textId="77777777" w:rsidR="00BC153A" w:rsidRPr="002F35FD" w:rsidRDefault="00BC153A" w:rsidP="001652AB">
            <w:pPr>
              <w:rPr>
                <w:rFonts w:asciiTheme="minorHAnsi" w:hAnsiTheme="minorHAnsi" w:cstheme="minorHAnsi"/>
                <w:szCs w:val="22"/>
              </w:rPr>
            </w:pPr>
          </w:p>
          <w:p w14:paraId="23263EE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Provođenje nabave za izvođača radova</w:t>
            </w:r>
          </w:p>
          <w:p w14:paraId="0D46E228" w14:textId="77777777" w:rsidR="00BC153A" w:rsidRPr="002F35FD" w:rsidRDefault="00BC153A" w:rsidP="001652AB">
            <w:pPr>
              <w:rPr>
                <w:rFonts w:asciiTheme="minorHAnsi" w:hAnsiTheme="minorHAnsi" w:cstheme="minorHAnsi"/>
                <w:szCs w:val="22"/>
              </w:rPr>
            </w:pPr>
          </w:p>
          <w:p w14:paraId="735ED6A5" w14:textId="77777777" w:rsidR="00BC153A" w:rsidRPr="002F35FD" w:rsidRDefault="00BC153A" w:rsidP="001652AB">
            <w:pPr>
              <w:rPr>
                <w:rFonts w:asciiTheme="minorHAnsi" w:hAnsiTheme="minorHAnsi" w:cstheme="minorHAnsi"/>
                <w:szCs w:val="22"/>
              </w:rPr>
            </w:pPr>
          </w:p>
          <w:p w14:paraId="185D6809" w14:textId="77777777" w:rsidR="00BC153A" w:rsidRPr="002F35FD" w:rsidRDefault="00BC153A" w:rsidP="001652AB">
            <w:pPr>
              <w:rPr>
                <w:rFonts w:asciiTheme="minorHAnsi" w:hAnsiTheme="minorHAnsi" w:cstheme="minorHAnsi"/>
                <w:szCs w:val="22"/>
              </w:rPr>
            </w:pPr>
          </w:p>
          <w:p w14:paraId="526CF0E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Provedba programa</w:t>
            </w:r>
          </w:p>
          <w:p w14:paraId="3863446F" w14:textId="77777777" w:rsidR="00BC153A" w:rsidRPr="002F35FD" w:rsidRDefault="00BC153A" w:rsidP="001652AB">
            <w:pPr>
              <w:rPr>
                <w:rFonts w:asciiTheme="minorHAnsi" w:hAnsiTheme="minorHAnsi" w:cstheme="minorHAnsi"/>
                <w:szCs w:val="22"/>
              </w:rPr>
            </w:pPr>
          </w:p>
          <w:p w14:paraId="534520BA" w14:textId="77777777" w:rsidR="00BC153A" w:rsidRPr="002F35FD" w:rsidRDefault="00BC153A" w:rsidP="001652AB">
            <w:pPr>
              <w:rPr>
                <w:rFonts w:asciiTheme="minorHAnsi" w:hAnsiTheme="minorHAnsi" w:cstheme="minorHAnsi"/>
                <w:szCs w:val="22"/>
              </w:rPr>
            </w:pPr>
          </w:p>
          <w:p w14:paraId="1E056793" w14:textId="77777777" w:rsidR="00BC153A" w:rsidRPr="002F35FD" w:rsidRDefault="00BC153A" w:rsidP="001652AB">
            <w:pPr>
              <w:rPr>
                <w:rFonts w:asciiTheme="minorHAnsi" w:hAnsiTheme="minorHAnsi" w:cstheme="minorHAnsi"/>
                <w:szCs w:val="22"/>
              </w:rPr>
            </w:pPr>
          </w:p>
          <w:p w14:paraId="50632A6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Isplata sredstava </w:t>
            </w:r>
          </w:p>
          <w:p w14:paraId="075D72A8" w14:textId="77777777" w:rsidR="00BC153A" w:rsidRPr="002F35FD" w:rsidRDefault="00BC153A" w:rsidP="001652AB">
            <w:pPr>
              <w:rPr>
                <w:rFonts w:asciiTheme="minorHAnsi" w:hAnsiTheme="minorHAnsi" w:cstheme="minorHAnsi"/>
                <w:szCs w:val="22"/>
              </w:rPr>
            </w:pPr>
          </w:p>
          <w:p w14:paraId="270438FA" w14:textId="77777777" w:rsidR="00BC153A" w:rsidRPr="002F35FD" w:rsidRDefault="00BC153A" w:rsidP="001652AB">
            <w:pPr>
              <w:rPr>
                <w:rFonts w:asciiTheme="minorHAnsi" w:hAnsiTheme="minorHAnsi" w:cstheme="minorHAnsi"/>
                <w:szCs w:val="22"/>
              </w:rPr>
            </w:pPr>
          </w:p>
          <w:p w14:paraId="680A8D29" w14:textId="77777777" w:rsidR="00BC153A" w:rsidRPr="002F35FD" w:rsidRDefault="00BC153A" w:rsidP="001652AB">
            <w:pPr>
              <w:rPr>
                <w:rFonts w:asciiTheme="minorHAnsi" w:hAnsiTheme="minorHAnsi" w:cstheme="minorHAnsi"/>
                <w:szCs w:val="22"/>
              </w:rPr>
            </w:pPr>
          </w:p>
          <w:p w14:paraId="77D63C87"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Izvještavanje</w:t>
            </w:r>
          </w:p>
          <w:p w14:paraId="70DCF0B0" w14:textId="77777777" w:rsidR="00BC153A" w:rsidRPr="002F35FD" w:rsidRDefault="00BC153A" w:rsidP="001652AB">
            <w:pPr>
              <w:rPr>
                <w:rFonts w:asciiTheme="minorHAnsi" w:hAnsiTheme="minorHAnsi" w:cstheme="minorHAnsi"/>
                <w:szCs w:val="22"/>
              </w:rPr>
            </w:pPr>
          </w:p>
          <w:p w14:paraId="670A94A2" w14:textId="77777777" w:rsidR="00BC153A" w:rsidRPr="002F35FD" w:rsidRDefault="00BC153A" w:rsidP="001652AB">
            <w:pPr>
              <w:jc w:val="both"/>
              <w:rPr>
                <w:rFonts w:asciiTheme="minorHAnsi" w:hAnsiTheme="minorHAnsi" w:cstheme="minorHAnsi"/>
                <w:szCs w:val="22"/>
              </w:rPr>
            </w:pPr>
          </w:p>
        </w:tc>
        <w:tc>
          <w:tcPr>
            <w:tcW w:w="2126" w:type="dxa"/>
          </w:tcPr>
          <w:p w14:paraId="1BF4FF11" w14:textId="77777777" w:rsidR="00BC153A" w:rsidRPr="002F35FD" w:rsidRDefault="00BC153A" w:rsidP="001652AB">
            <w:pPr>
              <w:rPr>
                <w:rFonts w:asciiTheme="minorHAnsi" w:hAnsiTheme="minorHAnsi" w:cstheme="minorHAnsi"/>
                <w:szCs w:val="22"/>
              </w:rPr>
            </w:pPr>
          </w:p>
          <w:p w14:paraId="20E9FE7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Nadležni službenik</w:t>
            </w:r>
          </w:p>
          <w:p w14:paraId="4BD3625C" w14:textId="77777777" w:rsidR="00BC153A" w:rsidRPr="002F35FD" w:rsidRDefault="00BC153A" w:rsidP="001652AB">
            <w:pPr>
              <w:rPr>
                <w:rFonts w:asciiTheme="minorHAnsi" w:hAnsiTheme="minorHAnsi" w:cstheme="minorHAnsi"/>
                <w:szCs w:val="22"/>
              </w:rPr>
            </w:pPr>
          </w:p>
          <w:p w14:paraId="0771426F" w14:textId="77777777" w:rsidR="00BC153A" w:rsidRPr="002F35FD" w:rsidRDefault="00BC153A" w:rsidP="001652AB">
            <w:pPr>
              <w:rPr>
                <w:rFonts w:asciiTheme="minorHAnsi" w:hAnsiTheme="minorHAnsi" w:cstheme="minorHAnsi"/>
                <w:szCs w:val="22"/>
              </w:rPr>
            </w:pPr>
          </w:p>
          <w:p w14:paraId="1F0E5C17" w14:textId="77777777" w:rsidR="00BC153A" w:rsidRPr="002F35FD" w:rsidRDefault="00BC153A" w:rsidP="001652AB">
            <w:pPr>
              <w:rPr>
                <w:rFonts w:asciiTheme="minorHAnsi" w:hAnsiTheme="minorHAnsi" w:cstheme="minorHAnsi"/>
                <w:szCs w:val="22"/>
              </w:rPr>
            </w:pPr>
          </w:p>
          <w:p w14:paraId="04EFA7F0" w14:textId="77777777" w:rsidR="00BC153A" w:rsidRPr="002F35FD" w:rsidRDefault="00BC153A" w:rsidP="001652AB">
            <w:pPr>
              <w:rPr>
                <w:rFonts w:asciiTheme="minorHAnsi" w:hAnsiTheme="minorHAnsi" w:cstheme="minorHAnsi"/>
                <w:szCs w:val="22"/>
              </w:rPr>
            </w:pPr>
          </w:p>
          <w:p w14:paraId="790A63E5" w14:textId="77777777" w:rsidR="00BC153A" w:rsidRPr="002F35FD" w:rsidRDefault="00BC153A" w:rsidP="001652AB">
            <w:pPr>
              <w:rPr>
                <w:rFonts w:asciiTheme="minorHAnsi" w:hAnsiTheme="minorHAnsi" w:cstheme="minorHAnsi"/>
                <w:szCs w:val="22"/>
              </w:rPr>
            </w:pPr>
          </w:p>
          <w:p w14:paraId="1EA753DC"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Nadležni službenik</w:t>
            </w:r>
          </w:p>
          <w:p w14:paraId="1448E894" w14:textId="77777777" w:rsidR="00BC153A" w:rsidRPr="002F35FD" w:rsidRDefault="00BC153A" w:rsidP="001652AB">
            <w:pPr>
              <w:rPr>
                <w:rFonts w:asciiTheme="minorHAnsi" w:hAnsiTheme="minorHAnsi" w:cstheme="minorHAnsi"/>
                <w:szCs w:val="22"/>
              </w:rPr>
            </w:pPr>
          </w:p>
          <w:p w14:paraId="4C0F3E72" w14:textId="77777777" w:rsidR="00BC153A" w:rsidRPr="002F35FD" w:rsidRDefault="00BC153A" w:rsidP="001652AB">
            <w:pPr>
              <w:rPr>
                <w:rFonts w:asciiTheme="minorHAnsi" w:hAnsiTheme="minorHAnsi" w:cstheme="minorHAnsi"/>
                <w:szCs w:val="22"/>
              </w:rPr>
            </w:pPr>
          </w:p>
          <w:p w14:paraId="7FDB7C98" w14:textId="77777777" w:rsidR="00BC153A" w:rsidRPr="002F35FD" w:rsidRDefault="00BC153A" w:rsidP="001652AB">
            <w:pPr>
              <w:rPr>
                <w:rFonts w:asciiTheme="minorHAnsi" w:hAnsiTheme="minorHAnsi" w:cstheme="minorHAnsi"/>
                <w:szCs w:val="22"/>
              </w:rPr>
            </w:pPr>
          </w:p>
          <w:p w14:paraId="2247C39D" w14:textId="77777777" w:rsidR="00BC153A" w:rsidRPr="002F35FD" w:rsidRDefault="00BC153A" w:rsidP="001652AB">
            <w:pPr>
              <w:rPr>
                <w:rFonts w:asciiTheme="minorHAnsi" w:hAnsiTheme="minorHAnsi" w:cstheme="minorHAnsi"/>
                <w:szCs w:val="22"/>
              </w:rPr>
            </w:pPr>
          </w:p>
          <w:p w14:paraId="36282332"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Nadležni službenik</w:t>
            </w:r>
          </w:p>
          <w:p w14:paraId="3CDB01BE" w14:textId="77777777" w:rsidR="00BC153A" w:rsidRPr="002F35FD" w:rsidRDefault="00BC153A" w:rsidP="001652AB">
            <w:pPr>
              <w:rPr>
                <w:rFonts w:asciiTheme="minorHAnsi" w:hAnsiTheme="minorHAnsi" w:cstheme="minorHAnsi"/>
                <w:szCs w:val="22"/>
              </w:rPr>
            </w:pPr>
          </w:p>
          <w:p w14:paraId="38DEA1ED" w14:textId="77777777" w:rsidR="00BC153A" w:rsidRPr="002F35FD" w:rsidRDefault="00BC153A" w:rsidP="001652AB">
            <w:pPr>
              <w:rPr>
                <w:rFonts w:asciiTheme="minorHAnsi" w:hAnsiTheme="minorHAnsi" w:cstheme="minorHAnsi"/>
                <w:szCs w:val="22"/>
              </w:rPr>
            </w:pPr>
          </w:p>
          <w:p w14:paraId="4FF6DB0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UO za društvene djelatnosti</w:t>
            </w:r>
          </w:p>
          <w:p w14:paraId="4C3CDABB" w14:textId="77777777" w:rsidR="00BC153A" w:rsidRPr="002F35FD" w:rsidRDefault="00BC153A" w:rsidP="001652AB">
            <w:pPr>
              <w:rPr>
                <w:rFonts w:asciiTheme="minorHAnsi" w:hAnsiTheme="minorHAnsi" w:cstheme="minorHAnsi"/>
                <w:szCs w:val="22"/>
              </w:rPr>
            </w:pPr>
          </w:p>
          <w:p w14:paraId="55A00D33" w14:textId="77777777" w:rsidR="00BC153A" w:rsidRPr="002F35FD" w:rsidRDefault="00BC153A" w:rsidP="001652AB">
            <w:pPr>
              <w:rPr>
                <w:rFonts w:asciiTheme="minorHAnsi" w:hAnsiTheme="minorHAnsi" w:cstheme="minorHAnsi"/>
                <w:szCs w:val="22"/>
              </w:rPr>
            </w:pPr>
          </w:p>
          <w:p w14:paraId="7827527D" w14:textId="77777777" w:rsidR="00BC153A" w:rsidRPr="002F35FD" w:rsidRDefault="00BC153A" w:rsidP="001652AB">
            <w:pPr>
              <w:rPr>
                <w:rFonts w:asciiTheme="minorHAnsi" w:hAnsiTheme="minorHAnsi" w:cstheme="minorHAnsi"/>
                <w:szCs w:val="22"/>
              </w:rPr>
            </w:pPr>
          </w:p>
          <w:p w14:paraId="17947402"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Nadležni službenik i  Pročelnik UO za društvene djelatnosti  </w:t>
            </w:r>
          </w:p>
          <w:p w14:paraId="35332819" w14:textId="77777777" w:rsidR="00BC153A" w:rsidRPr="002F35FD" w:rsidRDefault="00BC153A" w:rsidP="001652AB">
            <w:pPr>
              <w:rPr>
                <w:rFonts w:asciiTheme="minorHAnsi" w:hAnsiTheme="minorHAnsi" w:cstheme="minorHAnsi"/>
                <w:szCs w:val="22"/>
              </w:rPr>
            </w:pPr>
          </w:p>
          <w:p w14:paraId="069629D7" w14:textId="77777777" w:rsidR="00BC153A" w:rsidRPr="002F35FD" w:rsidRDefault="00BC153A" w:rsidP="001652AB">
            <w:pPr>
              <w:rPr>
                <w:rFonts w:asciiTheme="minorHAnsi" w:hAnsiTheme="minorHAnsi" w:cstheme="minorHAnsi"/>
                <w:szCs w:val="22"/>
              </w:rPr>
            </w:pPr>
          </w:p>
          <w:p w14:paraId="49CFE004"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Stručno povjerenstvo za provođenje nabave</w:t>
            </w:r>
          </w:p>
          <w:p w14:paraId="46D1DB29" w14:textId="77777777" w:rsidR="00BC153A" w:rsidRPr="002F35FD" w:rsidRDefault="00BC153A" w:rsidP="001652AB">
            <w:pPr>
              <w:rPr>
                <w:rFonts w:asciiTheme="minorHAnsi" w:hAnsiTheme="minorHAnsi" w:cstheme="minorHAnsi"/>
                <w:szCs w:val="22"/>
              </w:rPr>
            </w:pPr>
          </w:p>
          <w:p w14:paraId="7BD18856" w14:textId="77777777" w:rsidR="00BC153A" w:rsidRPr="002F35FD" w:rsidRDefault="00BC153A" w:rsidP="001652AB">
            <w:pPr>
              <w:rPr>
                <w:rFonts w:asciiTheme="minorHAnsi" w:hAnsiTheme="minorHAnsi" w:cstheme="minorHAnsi"/>
                <w:szCs w:val="22"/>
              </w:rPr>
            </w:pPr>
          </w:p>
          <w:p w14:paraId="30684048"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Nadležni službenik </w:t>
            </w:r>
          </w:p>
          <w:p w14:paraId="2A76D982" w14:textId="77777777" w:rsidR="00BC153A" w:rsidRPr="002F35FD" w:rsidRDefault="00BC153A" w:rsidP="001652AB">
            <w:pPr>
              <w:rPr>
                <w:rFonts w:asciiTheme="minorHAnsi" w:hAnsiTheme="minorHAnsi" w:cstheme="minorHAnsi"/>
                <w:szCs w:val="22"/>
              </w:rPr>
            </w:pPr>
          </w:p>
          <w:p w14:paraId="2C83116A" w14:textId="77777777" w:rsidR="00BC153A" w:rsidRPr="002F35FD" w:rsidRDefault="00BC153A" w:rsidP="001652AB">
            <w:pPr>
              <w:rPr>
                <w:rFonts w:asciiTheme="minorHAnsi" w:hAnsiTheme="minorHAnsi" w:cstheme="minorHAnsi"/>
                <w:szCs w:val="22"/>
              </w:rPr>
            </w:pPr>
          </w:p>
          <w:p w14:paraId="3B3FEA65" w14:textId="77777777" w:rsidR="00BC153A" w:rsidRPr="002F35FD" w:rsidRDefault="00BC153A" w:rsidP="001652AB">
            <w:pPr>
              <w:rPr>
                <w:rFonts w:asciiTheme="minorHAnsi" w:hAnsiTheme="minorHAnsi" w:cstheme="minorHAnsi"/>
                <w:szCs w:val="22"/>
              </w:rPr>
            </w:pPr>
          </w:p>
          <w:p w14:paraId="1E100B32"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Nadležni službenik </w:t>
            </w:r>
          </w:p>
          <w:p w14:paraId="688A4338" w14:textId="77777777" w:rsidR="00BC153A" w:rsidRPr="002F35FD" w:rsidRDefault="00BC153A" w:rsidP="001652AB">
            <w:pPr>
              <w:rPr>
                <w:rFonts w:asciiTheme="minorHAnsi" w:hAnsiTheme="minorHAnsi" w:cstheme="minorHAnsi"/>
                <w:szCs w:val="22"/>
              </w:rPr>
            </w:pPr>
          </w:p>
          <w:p w14:paraId="1B41B52E" w14:textId="77777777" w:rsidR="00BC153A" w:rsidRPr="002F35FD" w:rsidRDefault="00BC153A" w:rsidP="001652AB">
            <w:pPr>
              <w:rPr>
                <w:rFonts w:asciiTheme="minorHAnsi" w:hAnsiTheme="minorHAnsi" w:cstheme="minorHAnsi"/>
                <w:szCs w:val="22"/>
              </w:rPr>
            </w:pPr>
          </w:p>
          <w:p w14:paraId="42D06686" w14:textId="77777777" w:rsidR="00BC153A" w:rsidRPr="002F35FD" w:rsidRDefault="00BC153A" w:rsidP="001652AB">
            <w:pPr>
              <w:rPr>
                <w:rFonts w:asciiTheme="minorHAnsi" w:hAnsiTheme="minorHAnsi" w:cstheme="minorHAnsi"/>
                <w:szCs w:val="22"/>
              </w:rPr>
            </w:pPr>
          </w:p>
          <w:p w14:paraId="4FFA0117"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Nadležni službenik </w:t>
            </w:r>
          </w:p>
          <w:p w14:paraId="4508A419" w14:textId="77777777" w:rsidR="00BC153A" w:rsidRPr="002F35FD" w:rsidRDefault="00BC153A" w:rsidP="001652AB">
            <w:pPr>
              <w:rPr>
                <w:rFonts w:asciiTheme="minorHAnsi" w:hAnsiTheme="minorHAnsi" w:cstheme="minorHAnsi"/>
                <w:szCs w:val="22"/>
              </w:rPr>
            </w:pPr>
          </w:p>
        </w:tc>
        <w:tc>
          <w:tcPr>
            <w:tcW w:w="1755" w:type="dxa"/>
          </w:tcPr>
          <w:p w14:paraId="778C3DA1" w14:textId="77777777" w:rsidR="00BC153A" w:rsidRPr="002F35FD" w:rsidRDefault="00BC153A" w:rsidP="001652AB">
            <w:pPr>
              <w:rPr>
                <w:rFonts w:asciiTheme="minorHAnsi" w:hAnsiTheme="minorHAnsi" w:cstheme="minorHAnsi"/>
                <w:szCs w:val="22"/>
              </w:rPr>
            </w:pPr>
          </w:p>
          <w:p w14:paraId="5A252E9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Kontinuirano tijekom godine</w:t>
            </w:r>
          </w:p>
          <w:p w14:paraId="5F784BDD" w14:textId="77777777" w:rsidR="00BC153A" w:rsidRPr="002F35FD" w:rsidRDefault="00BC153A" w:rsidP="001652AB">
            <w:pPr>
              <w:rPr>
                <w:rFonts w:asciiTheme="minorHAnsi" w:hAnsiTheme="minorHAnsi" w:cstheme="minorHAnsi"/>
                <w:szCs w:val="22"/>
              </w:rPr>
            </w:pPr>
          </w:p>
          <w:p w14:paraId="2503394D" w14:textId="77777777" w:rsidR="00BC153A" w:rsidRPr="002F35FD" w:rsidRDefault="00BC153A" w:rsidP="001652AB">
            <w:pPr>
              <w:rPr>
                <w:rFonts w:asciiTheme="minorHAnsi" w:hAnsiTheme="minorHAnsi" w:cstheme="minorHAnsi"/>
                <w:szCs w:val="22"/>
              </w:rPr>
            </w:pPr>
          </w:p>
          <w:p w14:paraId="07B9F48D" w14:textId="77777777" w:rsidR="00BC153A" w:rsidRPr="002F35FD" w:rsidRDefault="00BC153A" w:rsidP="001652AB">
            <w:pPr>
              <w:rPr>
                <w:rFonts w:asciiTheme="minorHAnsi" w:hAnsiTheme="minorHAnsi" w:cstheme="minorHAnsi"/>
                <w:szCs w:val="22"/>
              </w:rPr>
            </w:pPr>
          </w:p>
          <w:p w14:paraId="03E773D5" w14:textId="77777777" w:rsidR="00BC153A" w:rsidRPr="002F35FD" w:rsidRDefault="00BC153A" w:rsidP="001652AB">
            <w:pPr>
              <w:rPr>
                <w:rFonts w:asciiTheme="minorHAnsi" w:hAnsiTheme="minorHAnsi" w:cstheme="minorHAnsi"/>
                <w:szCs w:val="22"/>
              </w:rPr>
            </w:pPr>
          </w:p>
          <w:p w14:paraId="6153651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Kontinuirano tijekom mjeseca / godine</w:t>
            </w:r>
          </w:p>
          <w:p w14:paraId="575A9586" w14:textId="77777777" w:rsidR="00BC153A" w:rsidRPr="002F35FD" w:rsidRDefault="00BC153A" w:rsidP="001652AB">
            <w:pPr>
              <w:rPr>
                <w:rFonts w:asciiTheme="minorHAnsi" w:hAnsiTheme="minorHAnsi" w:cstheme="minorHAnsi"/>
                <w:szCs w:val="22"/>
              </w:rPr>
            </w:pPr>
          </w:p>
          <w:p w14:paraId="492711EB" w14:textId="77777777" w:rsidR="00BC153A" w:rsidRPr="002F35FD" w:rsidRDefault="00BC153A" w:rsidP="001652AB">
            <w:pPr>
              <w:rPr>
                <w:rFonts w:asciiTheme="minorHAnsi" w:hAnsiTheme="minorHAnsi" w:cstheme="minorHAnsi"/>
                <w:szCs w:val="22"/>
              </w:rPr>
            </w:pPr>
          </w:p>
          <w:p w14:paraId="7AE72ED9"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Prema uvjetima iz Javnog poziva</w:t>
            </w:r>
          </w:p>
          <w:p w14:paraId="11FD29CE" w14:textId="77777777" w:rsidR="00BC153A" w:rsidRPr="002F35FD" w:rsidRDefault="00BC153A" w:rsidP="001652AB">
            <w:pPr>
              <w:rPr>
                <w:rFonts w:asciiTheme="minorHAnsi" w:hAnsiTheme="minorHAnsi" w:cstheme="minorHAnsi"/>
                <w:szCs w:val="22"/>
              </w:rPr>
            </w:pPr>
          </w:p>
          <w:p w14:paraId="383977C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Odmah po objavi rezultata javnog poziva </w:t>
            </w:r>
          </w:p>
          <w:p w14:paraId="0FB448F6" w14:textId="77777777" w:rsidR="00BC153A" w:rsidRPr="002F35FD" w:rsidRDefault="00BC153A" w:rsidP="001652AB">
            <w:pPr>
              <w:rPr>
                <w:rFonts w:asciiTheme="minorHAnsi" w:hAnsiTheme="minorHAnsi" w:cstheme="minorHAnsi"/>
                <w:szCs w:val="22"/>
              </w:rPr>
            </w:pPr>
          </w:p>
          <w:p w14:paraId="125FC609" w14:textId="77777777" w:rsidR="00BC153A" w:rsidRPr="002F35FD" w:rsidRDefault="00BC153A" w:rsidP="001652AB">
            <w:pPr>
              <w:rPr>
                <w:rFonts w:asciiTheme="minorHAnsi" w:hAnsiTheme="minorHAnsi" w:cstheme="minorHAnsi"/>
                <w:szCs w:val="22"/>
              </w:rPr>
            </w:pPr>
          </w:p>
          <w:p w14:paraId="7F3CF16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Odmah po dostavi od strane nadležnog tijela</w:t>
            </w:r>
          </w:p>
          <w:p w14:paraId="6004F339" w14:textId="77777777" w:rsidR="00BC153A" w:rsidRPr="002F35FD" w:rsidRDefault="00BC153A" w:rsidP="001652AB">
            <w:pPr>
              <w:rPr>
                <w:rFonts w:asciiTheme="minorHAnsi" w:hAnsiTheme="minorHAnsi" w:cstheme="minorHAnsi"/>
                <w:szCs w:val="22"/>
              </w:rPr>
            </w:pPr>
          </w:p>
          <w:p w14:paraId="38F3BB95"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Odmah po potpisu ugovora od strane nadležnog  tijela </w:t>
            </w:r>
          </w:p>
          <w:p w14:paraId="79700FDA" w14:textId="77777777" w:rsidR="00BC153A" w:rsidRPr="002F35FD" w:rsidRDefault="00BC153A" w:rsidP="001652AB">
            <w:pPr>
              <w:rPr>
                <w:rFonts w:asciiTheme="minorHAnsi" w:hAnsiTheme="minorHAnsi" w:cstheme="minorHAnsi"/>
                <w:szCs w:val="22"/>
              </w:rPr>
            </w:pPr>
          </w:p>
          <w:p w14:paraId="5B1D1E65"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Kontinuirano tijekom  mjeseca / godine</w:t>
            </w:r>
          </w:p>
          <w:p w14:paraId="072400CE" w14:textId="77777777" w:rsidR="00BC153A" w:rsidRPr="002F35FD" w:rsidRDefault="00BC153A" w:rsidP="001652AB">
            <w:pPr>
              <w:rPr>
                <w:rFonts w:asciiTheme="minorHAnsi" w:hAnsiTheme="minorHAnsi" w:cstheme="minorHAnsi"/>
                <w:szCs w:val="22"/>
              </w:rPr>
            </w:pPr>
          </w:p>
          <w:p w14:paraId="0B3F98D6"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Po izvršenim radovima</w:t>
            </w:r>
          </w:p>
          <w:p w14:paraId="21D6ED7C" w14:textId="77777777" w:rsidR="00BC153A" w:rsidRPr="002F35FD" w:rsidRDefault="00BC153A" w:rsidP="001652AB">
            <w:pPr>
              <w:rPr>
                <w:rFonts w:asciiTheme="minorHAnsi" w:hAnsiTheme="minorHAnsi" w:cstheme="minorHAnsi"/>
                <w:szCs w:val="22"/>
              </w:rPr>
            </w:pPr>
          </w:p>
          <w:p w14:paraId="4D617A2C"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Po završetku programa</w:t>
            </w:r>
          </w:p>
        </w:tc>
        <w:tc>
          <w:tcPr>
            <w:tcW w:w="2322" w:type="dxa"/>
          </w:tcPr>
          <w:p w14:paraId="2F98D8CE" w14:textId="77777777" w:rsidR="00BC153A" w:rsidRPr="002F35FD" w:rsidRDefault="00BC153A" w:rsidP="001652AB">
            <w:pPr>
              <w:rPr>
                <w:rFonts w:asciiTheme="minorHAnsi" w:hAnsiTheme="minorHAnsi" w:cstheme="minorHAnsi"/>
                <w:szCs w:val="22"/>
              </w:rPr>
            </w:pPr>
          </w:p>
          <w:p w14:paraId="15C2231E"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Suglasnost gradonačelnika o mogućoj provedbi projekta</w:t>
            </w:r>
          </w:p>
          <w:p w14:paraId="53C9E5ED" w14:textId="77777777" w:rsidR="00BC153A" w:rsidRPr="002F35FD" w:rsidRDefault="00BC153A" w:rsidP="001652AB">
            <w:pPr>
              <w:rPr>
                <w:rFonts w:asciiTheme="minorHAnsi" w:hAnsiTheme="minorHAnsi" w:cstheme="minorHAnsi"/>
                <w:szCs w:val="22"/>
              </w:rPr>
            </w:pPr>
          </w:p>
          <w:p w14:paraId="03869F80" w14:textId="77777777" w:rsidR="00BC153A" w:rsidRPr="002F35FD" w:rsidRDefault="00BC153A" w:rsidP="001652AB">
            <w:pPr>
              <w:rPr>
                <w:rFonts w:asciiTheme="minorHAnsi" w:hAnsiTheme="minorHAnsi" w:cstheme="minorHAnsi"/>
                <w:szCs w:val="22"/>
              </w:rPr>
            </w:pPr>
          </w:p>
          <w:p w14:paraId="5EA1A247"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Informacije i popratna dokumentacija o samom projektu</w:t>
            </w:r>
          </w:p>
          <w:p w14:paraId="79DB6125" w14:textId="77777777" w:rsidR="00BC153A" w:rsidRPr="002F35FD" w:rsidRDefault="00BC153A" w:rsidP="001652AB">
            <w:pPr>
              <w:rPr>
                <w:rFonts w:asciiTheme="minorHAnsi" w:hAnsiTheme="minorHAnsi" w:cstheme="minorHAnsi"/>
                <w:szCs w:val="22"/>
              </w:rPr>
            </w:pPr>
          </w:p>
          <w:p w14:paraId="702AC319" w14:textId="77777777" w:rsidR="00BC153A" w:rsidRPr="002F35FD" w:rsidRDefault="00BC153A" w:rsidP="001652AB">
            <w:pPr>
              <w:rPr>
                <w:rFonts w:asciiTheme="minorHAnsi" w:hAnsiTheme="minorHAnsi" w:cstheme="minorHAnsi"/>
                <w:szCs w:val="22"/>
              </w:rPr>
            </w:pPr>
          </w:p>
          <w:p w14:paraId="338B7D42"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e-prijavnica</w:t>
            </w:r>
          </w:p>
          <w:p w14:paraId="09512B77" w14:textId="77777777" w:rsidR="00BC153A" w:rsidRPr="002F35FD" w:rsidRDefault="00BC153A" w:rsidP="001652AB">
            <w:pPr>
              <w:rPr>
                <w:rFonts w:asciiTheme="minorHAnsi" w:hAnsiTheme="minorHAnsi" w:cstheme="minorHAnsi"/>
                <w:szCs w:val="22"/>
              </w:rPr>
            </w:pPr>
          </w:p>
          <w:p w14:paraId="09FD2995" w14:textId="77777777" w:rsidR="00BC153A" w:rsidRPr="002F35FD" w:rsidRDefault="00BC153A" w:rsidP="001652AB">
            <w:pPr>
              <w:rPr>
                <w:rFonts w:asciiTheme="minorHAnsi" w:hAnsiTheme="minorHAnsi" w:cstheme="minorHAnsi"/>
                <w:szCs w:val="22"/>
              </w:rPr>
            </w:pPr>
          </w:p>
          <w:p w14:paraId="5030F931"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 xml:space="preserve">Po potrebi izmjena projektne dokumentacije </w:t>
            </w:r>
          </w:p>
          <w:p w14:paraId="01D4B242" w14:textId="77777777" w:rsidR="00BC153A" w:rsidRPr="002F35FD" w:rsidRDefault="00BC153A" w:rsidP="001652AB">
            <w:pPr>
              <w:rPr>
                <w:rFonts w:asciiTheme="minorHAnsi" w:hAnsiTheme="minorHAnsi" w:cstheme="minorHAnsi"/>
                <w:szCs w:val="22"/>
              </w:rPr>
            </w:pPr>
          </w:p>
          <w:p w14:paraId="57C73F34" w14:textId="77777777" w:rsidR="00BC153A" w:rsidRPr="002F35FD" w:rsidRDefault="00BC153A" w:rsidP="001652AB">
            <w:pPr>
              <w:rPr>
                <w:rFonts w:asciiTheme="minorHAnsi" w:hAnsiTheme="minorHAnsi" w:cstheme="minorHAnsi"/>
                <w:szCs w:val="22"/>
              </w:rPr>
            </w:pPr>
          </w:p>
          <w:p w14:paraId="11D094B3"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Ugovor</w:t>
            </w:r>
          </w:p>
          <w:p w14:paraId="09E5433D" w14:textId="77777777" w:rsidR="00BC153A" w:rsidRPr="002F35FD" w:rsidRDefault="00BC153A" w:rsidP="001652AB">
            <w:pPr>
              <w:rPr>
                <w:rFonts w:asciiTheme="minorHAnsi" w:hAnsiTheme="minorHAnsi" w:cstheme="minorHAnsi"/>
                <w:szCs w:val="22"/>
              </w:rPr>
            </w:pPr>
          </w:p>
          <w:p w14:paraId="3B513515" w14:textId="77777777" w:rsidR="00BC153A" w:rsidRPr="002F35FD" w:rsidRDefault="00BC153A" w:rsidP="001652AB">
            <w:pPr>
              <w:rPr>
                <w:rFonts w:asciiTheme="minorHAnsi" w:hAnsiTheme="minorHAnsi" w:cstheme="minorHAnsi"/>
                <w:szCs w:val="22"/>
              </w:rPr>
            </w:pPr>
          </w:p>
          <w:p w14:paraId="356E29C4" w14:textId="77777777" w:rsidR="00BC153A" w:rsidRPr="002F35FD" w:rsidRDefault="00BC153A" w:rsidP="001652AB">
            <w:pPr>
              <w:rPr>
                <w:rFonts w:asciiTheme="minorHAnsi" w:hAnsiTheme="minorHAnsi" w:cstheme="minorHAnsi"/>
                <w:szCs w:val="22"/>
              </w:rPr>
            </w:pPr>
          </w:p>
          <w:p w14:paraId="5E451473" w14:textId="77777777" w:rsidR="00BC153A" w:rsidRPr="002F35FD" w:rsidRDefault="00BC153A" w:rsidP="001652AB">
            <w:pPr>
              <w:rPr>
                <w:rFonts w:asciiTheme="minorHAnsi" w:hAnsiTheme="minorHAnsi" w:cstheme="minorHAnsi"/>
                <w:szCs w:val="22"/>
              </w:rPr>
            </w:pPr>
          </w:p>
          <w:p w14:paraId="1B2E6E39"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Dokumentacija za provođenje nabave</w:t>
            </w:r>
          </w:p>
          <w:p w14:paraId="5F475081" w14:textId="77777777" w:rsidR="00BC153A" w:rsidRPr="002F35FD" w:rsidRDefault="00BC153A" w:rsidP="001652AB">
            <w:pPr>
              <w:rPr>
                <w:rFonts w:asciiTheme="minorHAnsi" w:hAnsiTheme="minorHAnsi" w:cstheme="minorHAnsi"/>
                <w:szCs w:val="22"/>
              </w:rPr>
            </w:pPr>
          </w:p>
          <w:p w14:paraId="4DE84FDC" w14:textId="77777777" w:rsidR="00BC153A" w:rsidRPr="002F35FD" w:rsidRDefault="00BC153A" w:rsidP="001652AB">
            <w:pPr>
              <w:rPr>
                <w:rFonts w:asciiTheme="minorHAnsi" w:hAnsiTheme="minorHAnsi" w:cstheme="minorHAnsi"/>
                <w:szCs w:val="22"/>
              </w:rPr>
            </w:pPr>
          </w:p>
          <w:p w14:paraId="644C9372" w14:textId="77777777" w:rsidR="00BC153A" w:rsidRPr="002F35FD" w:rsidRDefault="00BC153A" w:rsidP="001652AB">
            <w:pPr>
              <w:rPr>
                <w:rFonts w:asciiTheme="minorHAnsi" w:hAnsiTheme="minorHAnsi" w:cstheme="minorHAnsi"/>
                <w:szCs w:val="22"/>
              </w:rPr>
            </w:pPr>
          </w:p>
          <w:p w14:paraId="68C16529"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Ugovori, terminski plan</w:t>
            </w:r>
          </w:p>
          <w:p w14:paraId="5E52D38C" w14:textId="77777777" w:rsidR="00BC153A" w:rsidRPr="002F35FD" w:rsidRDefault="00BC153A" w:rsidP="001652AB">
            <w:pPr>
              <w:rPr>
                <w:rFonts w:asciiTheme="minorHAnsi" w:hAnsiTheme="minorHAnsi" w:cstheme="minorHAnsi"/>
                <w:szCs w:val="22"/>
              </w:rPr>
            </w:pPr>
          </w:p>
          <w:p w14:paraId="2A8A9327" w14:textId="77777777" w:rsidR="00BC153A" w:rsidRPr="002F35FD" w:rsidRDefault="00BC153A" w:rsidP="001652AB">
            <w:pPr>
              <w:rPr>
                <w:rFonts w:asciiTheme="minorHAnsi" w:hAnsiTheme="minorHAnsi" w:cstheme="minorHAnsi"/>
                <w:szCs w:val="22"/>
              </w:rPr>
            </w:pPr>
          </w:p>
          <w:p w14:paraId="213C0B39" w14:textId="77777777" w:rsidR="00BC153A" w:rsidRPr="002F35FD" w:rsidRDefault="00BC153A" w:rsidP="001652AB">
            <w:pPr>
              <w:rPr>
                <w:rFonts w:asciiTheme="minorHAnsi" w:hAnsiTheme="minorHAnsi" w:cstheme="minorHAnsi"/>
                <w:szCs w:val="22"/>
              </w:rPr>
            </w:pPr>
          </w:p>
          <w:p w14:paraId="17874B32" w14:textId="77777777" w:rsidR="00BC153A" w:rsidRPr="002F35FD" w:rsidRDefault="00BC153A" w:rsidP="001652AB">
            <w:pPr>
              <w:rPr>
                <w:rFonts w:asciiTheme="minorHAnsi" w:hAnsiTheme="minorHAnsi" w:cstheme="minorHAnsi"/>
                <w:szCs w:val="22"/>
              </w:rPr>
            </w:pPr>
          </w:p>
          <w:p w14:paraId="3C5C8D90"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Računi, atesti</w:t>
            </w:r>
          </w:p>
          <w:p w14:paraId="45AFA355" w14:textId="77777777" w:rsidR="00BC153A" w:rsidRPr="002F35FD" w:rsidRDefault="00BC153A" w:rsidP="001652AB">
            <w:pPr>
              <w:rPr>
                <w:rFonts w:asciiTheme="minorHAnsi" w:hAnsiTheme="minorHAnsi" w:cstheme="minorHAnsi"/>
                <w:szCs w:val="22"/>
              </w:rPr>
            </w:pPr>
          </w:p>
          <w:p w14:paraId="7E19BB6F" w14:textId="77777777" w:rsidR="00BC153A" w:rsidRPr="002F35FD" w:rsidRDefault="00BC153A" w:rsidP="001652AB">
            <w:pPr>
              <w:rPr>
                <w:rFonts w:asciiTheme="minorHAnsi" w:hAnsiTheme="minorHAnsi" w:cstheme="minorHAnsi"/>
                <w:szCs w:val="22"/>
              </w:rPr>
            </w:pPr>
          </w:p>
          <w:p w14:paraId="3C387D12" w14:textId="77777777" w:rsidR="00BC153A" w:rsidRPr="002F35FD" w:rsidRDefault="00BC153A" w:rsidP="001652AB">
            <w:pPr>
              <w:rPr>
                <w:rFonts w:asciiTheme="minorHAnsi" w:hAnsiTheme="minorHAnsi" w:cstheme="minorHAnsi"/>
                <w:szCs w:val="22"/>
              </w:rPr>
            </w:pPr>
          </w:p>
          <w:p w14:paraId="5E22FD2B" w14:textId="77777777" w:rsidR="00BC153A" w:rsidRPr="002F35FD" w:rsidRDefault="00BC153A" w:rsidP="001652AB">
            <w:pPr>
              <w:rPr>
                <w:rFonts w:asciiTheme="minorHAnsi" w:hAnsiTheme="minorHAnsi" w:cstheme="minorHAnsi"/>
                <w:szCs w:val="22"/>
              </w:rPr>
            </w:pPr>
            <w:r w:rsidRPr="002F35FD">
              <w:rPr>
                <w:rFonts w:asciiTheme="minorHAnsi" w:hAnsiTheme="minorHAnsi" w:cstheme="minorHAnsi"/>
                <w:szCs w:val="22"/>
              </w:rPr>
              <w:t>Završno izvješće</w:t>
            </w:r>
          </w:p>
        </w:tc>
      </w:tr>
    </w:tbl>
    <w:p w14:paraId="5369D7A9" w14:textId="77777777" w:rsidR="00BC153A" w:rsidRPr="00450140" w:rsidRDefault="00BC153A" w:rsidP="00BC153A">
      <w:pPr>
        <w:jc w:val="both"/>
      </w:pPr>
    </w:p>
    <w:p w14:paraId="3CCB9CAF" w14:textId="1194BE13" w:rsidR="00BC153A" w:rsidRDefault="00BC153A" w:rsidP="00A4369E"/>
    <w:p w14:paraId="124C8F4F" w14:textId="1E228A37" w:rsidR="00BC153A" w:rsidRDefault="00BC153A" w:rsidP="00A4369E"/>
    <w:p w14:paraId="2E1D2285" w14:textId="2EC2072F" w:rsidR="00BC153A" w:rsidRDefault="00BC153A" w:rsidP="00A4369E"/>
    <w:p w14:paraId="649A58C2" w14:textId="104BFDA5" w:rsidR="00BC153A" w:rsidRDefault="00BC153A" w:rsidP="00A4369E"/>
    <w:p w14:paraId="4E4E5D63" w14:textId="2F616C84" w:rsidR="00BC153A" w:rsidRDefault="00BC153A">
      <w:pPr>
        <w:spacing w:after="160" w:line="259" w:lineRule="auto"/>
        <w:jc w:val="left"/>
      </w:pPr>
      <w:r>
        <w:br w:type="page"/>
      </w:r>
    </w:p>
    <w:p w14:paraId="58B62323" w14:textId="77777777" w:rsidR="00035649" w:rsidRDefault="00035649" w:rsidP="00035649"/>
    <w:p w14:paraId="5E6EEC8D" w14:textId="77777777" w:rsidR="00035649" w:rsidRPr="00F30055" w:rsidRDefault="00035649" w:rsidP="00035649">
      <w:pPr>
        <w:pStyle w:val="Bezproreda"/>
        <w:outlineLvl w:val="1"/>
        <w:rPr>
          <w:sz w:val="24"/>
        </w:rPr>
      </w:pPr>
      <w:bookmarkStart w:id="16" w:name="_Toc456265437"/>
      <w:r w:rsidRPr="00F30055">
        <w:rPr>
          <w:sz w:val="24"/>
        </w:rPr>
        <w:t>3.</w:t>
      </w:r>
      <w:r>
        <w:rPr>
          <w:sz w:val="24"/>
        </w:rPr>
        <w:t>5</w:t>
      </w:r>
      <w:r w:rsidRPr="00F30055">
        <w:rPr>
          <w:sz w:val="24"/>
        </w:rPr>
        <w:t>.  UPRAVNI ODJEL ZA PROSTORNO UREĐENJE</w:t>
      </w:r>
      <w:bookmarkEnd w:id="16"/>
    </w:p>
    <w:p w14:paraId="6075BA35" w14:textId="77777777" w:rsidR="00035649" w:rsidRPr="00E47BC3" w:rsidRDefault="00035649" w:rsidP="00035649">
      <w:pPr>
        <w:spacing w:line="276" w:lineRule="auto"/>
        <w:jc w:val="both"/>
        <w:rPr>
          <w:rFonts w:cs="Calibri"/>
          <w:szCs w:val="22"/>
        </w:rPr>
      </w:pPr>
    </w:p>
    <w:p w14:paraId="1F756D0E" w14:textId="77777777" w:rsidR="00035649" w:rsidRPr="00E47BC3" w:rsidRDefault="00035649" w:rsidP="00035649">
      <w:pPr>
        <w:spacing w:line="276" w:lineRule="auto"/>
        <w:jc w:val="both"/>
        <w:rPr>
          <w:rFonts w:cs="Calibri"/>
          <w:szCs w:val="22"/>
        </w:rPr>
      </w:pPr>
    </w:p>
    <w:p w14:paraId="76E577D7" w14:textId="77777777" w:rsidR="00035649" w:rsidRPr="00E47BC3" w:rsidRDefault="00035649" w:rsidP="00035649">
      <w:pPr>
        <w:spacing w:line="276" w:lineRule="auto"/>
        <w:jc w:val="both"/>
        <w:rPr>
          <w:rFonts w:cs="Calibri"/>
          <w:szCs w:val="22"/>
        </w:rPr>
      </w:pPr>
      <w:r w:rsidRPr="00E47BC3">
        <w:rPr>
          <w:rFonts w:cs="Calibri"/>
          <w:szCs w:val="22"/>
        </w:rPr>
        <w:t>UO provodi poslove iz nadležnosti Grada Koprivnice kao jedinice lokalne samouprave koji se odnose na:</w:t>
      </w:r>
    </w:p>
    <w:p w14:paraId="5C33776D" w14:textId="77777777" w:rsidR="00035649" w:rsidRPr="00F30055" w:rsidRDefault="00035649" w:rsidP="00035649">
      <w:pPr>
        <w:pStyle w:val="Odlomakpopisa"/>
        <w:numPr>
          <w:ilvl w:val="0"/>
          <w:numId w:val="14"/>
        </w:numPr>
        <w:spacing w:after="200" w:line="276" w:lineRule="auto"/>
        <w:jc w:val="both"/>
        <w:rPr>
          <w:rFonts w:cs="Calibri"/>
        </w:rPr>
      </w:pPr>
      <w:r w:rsidRPr="00F30055">
        <w:rPr>
          <w:color w:val="464646"/>
          <w:shd w:val="clear" w:color="auto" w:fill="FFFFFF"/>
        </w:rPr>
        <w:t>poslove prostornog uređenja koji se odnose na usmjeravanje prostornog razvoja Grada i unapređenje stanja u prostoru, izdavanja akata za gradnju i vezanih dokumenata temeljem važeće zakonske regulative koja uređuje područje gradnje kao što su građevinske dozvole, uporabne dozvole te uporabne dozvole za određene građevine, obavijest o uvjetima za izradu glavnog projekta, primitak prijave početka građenja</w:t>
      </w:r>
      <w:r>
        <w:rPr>
          <w:color w:val="464646"/>
          <w:shd w:val="clear" w:color="auto" w:fill="FFFFFF"/>
        </w:rPr>
        <w:t xml:space="preserve"> i slanje </w:t>
      </w:r>
      <w:r w:rsidRPr="00F30055">
        <w:rPr>
          <w:color w:val="464646"/>
          <w:shd w:val="clear" w:color="auto" w:fill="FFFFFF"/>
        </w:rPr>
        <w:t>obavijest</w:t>
      </w:r>
      <w:r>
        <w:rPr>
          <w:color w:val="464646"/>
          <w:shd w:val="clear" w:color="auto" w:fill="FFFFFF"/>
        </w:rPr>
        <w:t>i</w:t>
      </w:r>
      <w:r w:rsidRPr="00F30055">
        <w:rPr>
          <w:color w:val="464646"/>
          <w:shd w:val="clear" w:color="auto" w:fill="FFFFFF"/>
        </w:rPr>
        <w:t xml:space="preserve"> o tome prema nadležnim tijelima, primitak prijave početka radova na uklanjanju građevine i obavijest o tome prema nadležnim tijelima te ostalih akata proizašlih iz odredbi zakona vezanih na izdavanje akata za gradnju, </w:t>
      </w:r>
    </w:p>
    <w:p w14:paraId="3D798869" w14:textId="77777777" w:rsidR="00035649" w:rsidRPr="00F30055" w:rsidRDefault="00035649" w:rsidP="00035649">
      <w:pPr>
        <w:pStyle w:val="Odlomakpopisa"/>
        <w:numPr>
          <w:ilvl w:val="0"/>
          <w:numId w:val="14"/>
        </w:numPr>
        <w:spacing w:after="200" w:line="276" w:lineRule="auto"/>
        <w:jc w:val="both"/>
        <w:rPr>
          <w:rFonts w:cs="Calibri"/>
        </w:rPr>
      </w:pPr>
      <w:r w:rsidRPr="00F30055">
        <w:rPr>
          <w:color w:val="464646"/>
          <w:shd w:val="clear" w:color="auto" w:fill="FFFFFF"/>
        </w:rPr>
        <w:t>izdavanje akata i izradu dokumenata temeljem važeće zakonske regulative koja uređuje područje  prostornog uređenja kao što je izrada i donošenje prostornih planova, lokacijskih dozvola, lokacijskih informacija, izvješća o stanju u prostoru, dozvole za promjenu namjene i uporabu građevine, rješenja o utvrđivanju građevne čestice, potvrda parcelacijskog elaborata te ostalih akata proizašlih iz odredbi zakona koji uređuju prostorno uređenje,</w:t>
      </w:r>
    </w:p>
    <w:p w14:paraId="7A72E8A0" w14:textId="77777777" w:rsidR="00035649" w:rsidRPr="00E47BC3" w:rsidRDefault="00035649" w:rsidP="00035649">
      <w:pPr>
        <w:pStyle w:val="Odlomakpopisa"/>
        <w:numPr>
          <w:ilvl w:val="0"/>
          <w:numId w:val="14"/>
        </w:numPr>
        <w:spacing w:after="200" w:line="276" w:lineRule="auto"/>
        <w:jc w:val="both"/>
        <w:rPr>
          <w:rStyle w:val="apple-converted-space"/>
          <w:rFonts w:eastAsia="Calibri"/>
        </w:rPr>
      </w:pPr>
      <w:r w:rsidRPr="00E47BC3">
        <w:rPr>
          <w:color w:val="464646"/>
          <w:shd w:val="clear" w:color="auto" w:fill="FFFFFF"/>
        </w:rPr>
        <w:t>izdavanje akata i izradu dokumenata temeljem zakona koji uređuju područje postupanja s nezakonito izgrađenim zgradama (rješenja o izvedenom stanju)</w:t>
      </w:r>
      <w:r w:rsidRPr="00E47BC3">
        <w:rPr>
          <w:rStyle w:val="Naglaeno"/>
          <w:rFonts w:eastAsia="Calibri"/>
          <w:color w:val="464646"/>
          <w:shd w:val="clear" w:color="auto" w:fill="FFFFFF"/>
        </w:rPr>
        <w:t>,</w:t>
      </w:r>
      <w:r w:rsidRPr="00E47BC3">
        <w:rPr>
          <w:rStyle w:val="apple-converted-space"/>
          <w:rFonts w:eastAsia="Calibri"/>
          <w:color w:val="464646"/>
          <w:shd w:val="clear" w:color="auto" w:fill="FFFFFF"/>
        </w:rPr>
        <w:t> </w:t>
      </w:r>
    </w:p>
    <w:p w14:paraId="25534314" w14:textId="77777777" w:rsidR="00035649" w:rsidRPr="00DC2EFA" w:rsidRDefault="00035649" w:rsidP="00035649">
      <w:pPr>
        <w:pStyle w:val="Odlomakpopisa"/>
        <w:numPr>
          <w:ilvl w:val="0"/>
          <w:numId w:val="14"/>
        </w:numPr>
        <w:spacing w:after="200" w:line="276" w:lineRule="auto"/>
        <w:jc w:val="both"/>
        <w:rPr>
          <w:rFonts w:eastAsia="Calibri"/>
        </w:rPr>
      </w:pPr>
      <w:r w:rsidRPr="00E47BC3">
        <w:rPr>
          <w:color w:val="464646"/>
          <w:shd w:val="clear" w:color="auto" w:fill="FFFFFF"/>
        </w:rPr>
        <w:t>korištenje i provedba propisanih postupaka  putem informacijskog sustava eDozvole</w:t>
      </w:r>
      <w:r w:rsidRPr="00E47BC3">
        <w:rPr>
          <w:rStyle w:val="Naglaeno"/>
          <w:rFonts w:eastAsia="Calibri"/>
          <w:color w:val="464646"/>
          <w:shd w:val="clear" w:color="auto" w:fill="FFFFFF"/>
        </w:rPr>
        <w:t>,</w:t>
      </w:r>
      <w:r w:rsidRPr="00E47BC3">
        <w:rPr>
          <w:rStyle w:val="apple-converted-space"/>
          <w:rFonts w:eastAsia="Calibri"/>
          <w:color w:val="464646"/>
          <w:shd w:val="clear" w:color="auto" w:fill="FFFFFF"/>
        </w:rPr>
        <w:t> </w:t>
      </w:r>
    </w:p>
    <w:p w14:paraId="064120F9" w14:textId="77777777" w:rsidR="00035649" w:rsidRPr="00E47BC3" w:rsidRDefault="00035649" w:rsidP="00035649">
      <w:pPr>
        <w:pStyle w:val="Odlomakpopisa"/>
        <w:numPr>
          <w:ilvl w:val="0"/>
          <w:numId w:val="14"/>
        </w:numPr>
        <w:spacing w:after="200" w:line="276" w:lineRule="auto"/>
        <w:jc w:val="both"/>
        <w:rPr>
          <w:rFonts w:cs="Calibri"/>
        </w:rPr>
      </w:pPr>
      <w:r w:rsidRPr="00E47BC3">
        <w:rPr>
          <w:color w:val="464646"/>
          <w:shd w:val="clear" w:color="auto" w:fill="FFFFFF"/>
        </w:rPr>
        <w:t>obavlja</w:t>
      </w:r>
      <w:r>
        <w:rPr>
          <w:color w:val="464646"/>
          <w:shd w:val="clear" w:color="auto" w:fill="FFFFFF"/>
        </w:rPr>
        <w:t>nje geodetskih poslova</w:t>
      </w:r>
      <w:r w:rsidRPr="00E47BC3">
        <w:rPr>
          <w:color w:val="464646"/>
          <w:shd w:val="clear" w:color="auto" w:fill="FFFFFF"/>
        </w:rPr>
        <w:t xml:space="preserve"> koji obuhvaćaju vođenje i održavanje katastra vodova, evidencije naselja ulica i kućnih brojeva i određivanje kućnih brojeva, prikuplja podatke za izradu GIS-a iz nadležnosti Upravnog odjela, </w:t>
      </w:r>
    </w:p>
    <w:p w14:paraId="0B9AA79C" w14:textId="77777777" w:rsidR="00035649" w:rsidRPr="004755E2" w:rsidRDefault="00035649" w:rsidP="00035649">
      <w:pPr>
        <w:pStyle w:val="Odlomakpopisa"/>
        <w:numPr>
          <w:ilvl w:val="0"/>
          <w:numId w:val="14"/>
        </w:numPr>
        <w:spacing w:after="200" w:line="276" w:lineRule="auto"/>
        <w:jc w:val="both"/>
        <w:rPr>
          <w:rFonts w:cs="Calibri"/>
        </w:rPr>
      </w:pPr>
      <w:r w:rsidRPr="00E47BC3">
        <w:rPr>
          <w:color w:val="464646"/>
          <w:shd w:val="clear" w:color="auto" w:fill="FFFFFF"/>
        </w:rPr>
        <w:t>priprema</w:t>
      </w:r>
      <w:r>
        <w:rPr>
          <w:color w:val="464646"/>
          <w:shd w:val="clear" w:color="auto" w:fill="FFFFFF"/>
        </w:rPr>
        <w:t>nje nacrta</w:t>
      </w:r>
      <w:r w:rsidRPr="00E47BC3">
        <w:rPr>
          <w:color w:val="464646"/>
          <w:shd w:val="clear" w:color="auto" w:fill="FFFFFF"/>
        </w:rPr>
        <w:t xml:space="preserve"> općih i pojedinačnih akata i obavlja</w:t>
      </w:r>
      <w:r>
        <w:rPr>
          <w:color w:val="464646"/>
          <w:shd w:val="clear" w:color="auto" w:fill="FFFFFF"/>
        </w:rPr>
        <w:t>nje</w:t>
      </w:r>
      <w:r w:rsidRPr="00E47BC3">
        <w:rPr>
          <w:color w:val="464646"/>
          <w:shd w:val="clear" w:color="auto" w:fill="FFFFFF"/>
        </w:rPr>
        <w:t xml:space="preserve"> drug</w:t>
      </w:r>
      <w:r>
        <w:rPr>
          <w:color w:val="464646"/>
          <w:shd w:val="clear" w:color="auto" w:fill="FFFFFF"/>
        </w:rPr>
        <w:t>ih poslova</w:t>
      </w:r>
      <w:r w:rsidRPr="00E47BC3">
        <w:rPr>
          <w:color w:val="464646"/>
          <w:shd w:val="clear" w:color="auto" w:fill="FFFFFF"/>
        </w:rPr>
        <w:t xml:space="preserve"> iz svoje nadležnosti u skladu sa zakonom.</w:t>
      </w:r>
    </w:p>
    <w:p w14:paraId="471CB329" w14:textId="77777777" w:rsidR="00035649" w:rsidRPr="00E47BC3" w:rsidRDefault="00035649" w:rsidP="00035649">
      <w:pPr>
        <w:spacing w:line="276" w:lineRule="auto"/>
        <w:jc w:val="both"/>
        <w:rPr>
          <w:rFonts w:cs="Calibri"/>
          <w:szCs w:val="22"/>
        </w:rPr>
      </w:pPr>
      <w:r w:rsidRPr="00E47BC3">
        <w:rPr>
          <w:rFonts w:cs="Calibri"/>
          <w:szCs w:val="22"/>
        </w:rPr>
        <w:t>U</w:t>
      </w:r>
      <w:r>
        <w:rPr>
          <w:rFonts w:cs="Calibri"/>
          <w:szCs w:val="22"/>
        </w:rPr>
        <w:t>nutar UO je organiziran Odsjek za prostorno uređenje</w:t>
      </w:r>
    </w:p>
    <w:p w14:paraId="3311FB2B" w14:textId="77777777" w:rsidR="00035649" w:rsidRPr="00E47BC3" w:rsidRDefault="00035649" w:rsidP="00035649">
      <w:pPr>
        <w:spacing w:line="276" w:lineRule="auto"/>
        <w:jc w:val="both"/>
        <w:rPr>
          <w:rFonts w:cs="Calibri"/>
          <w:szCs w:val="22"/>
        </w:rPr>
      </w:pPr>
      <w:r w:rsidRPr="00E47BC3">
        <w:rPr>
          <w:rFonts w:cs="Calibri"/>
          <w:szCs w:val="22"/>
        </w:rPr>
        <w:t>Popis osnovnih poslovnih procesa unutar UO:</w:t>
      </w:r>
    </w:p>
    <w:p w14:paraId="53DD8134" w14:textId="77777777" w:rsidR="00035649" w:rsidRDefault="00035649" w:rsidP="00035649">
      <w:pPr>
        <w:numPr>
          <w:ilvl w:val="0"/>
          <w:numId w:val="16"/>
        </w:numPr>
        <w:spacing w:line="276" w:lineRule="auto"/>
        <w:jc w:val="both"/>
        <w:rPr>
          <w:rFonts w:cs="Calibri"/>
          <w:szCs w:val="22"/>
        </w:rPr>
      </w:pPr>
      <w:r>
        <w:rPr>
          <w:rFonts w:cs="Calibri"/>
          <w:szCs w:val="22"/>
        </w:rPr>
        <w:t>Izdavanje akata za provedbu prostornih planova</w:t>
      </w:r>
    </w:p>
    <w:p w14:paraId="73B286E6" w14:textId="77777777" w:rsidR="00035649" w:rsidRDefault="00035649" w:rsidP="00035649">
      <w:pPr>
        <w:numPr>
          <w:ilvl w:val="0"/>
          <w:numId w:val="16"/>
        </w:numPr>
        <w:spacing w:line="276" w:lineRule="auto"/>
        <w:jc w:val="both"/>
        <w:rPr>
          <w:rFonts w:cs="Calibri"/>
          <w:szCs w:val="22"/>
        </w:rPr>
      </w:pPr>
      <w:bookmarkStart w:id="17" w:name="_Hlk518636976"/>
      <w:r>
        <w:rPr>
          <w:rFonts w:cs="Calibri"/>
          <w:szCs w:val="22"/>
        </w:rPr>
        <w:t>Provođenje postupka izrade i donošenja prostornih planova</w:t>
      </w:r>
    </w:p>
    <w:bookmarkEnd w:id="17"/>
    <w:p w14:paraId="22EE0BAF" w14:textId="77777777" w:rsidR="00035649" w:rsidRDefault="00035649" w:rsidP="00035649">
      <w:pPr>
        <w:numPr>
          <w:ilvl w:val="0"/>
          <w:numId w:val="16"/>
        </w:numPr>
        <w:spacing w:line="276" w:lineRule="auto"/>
        <w:jc w:val="both"/>
        <w:rPr>
          <w:rFonts w:cs="Calibri"/>
          <w:szCs w:val="22"/>
        </w:rPr>
      </w:pPr>
      <w:r>
        <w:rPr>
          <w:rFonts w:cs="Calibri"/>
          <w:szCs w:val="22"/>
        </w:rPr>
        <w:t>Izdavanje akata za građenje</w:t>
      </w:r>
    </w:p>
    <w:p w14:paraId="2143023B" w14:textId="77777777" w:rsidR="00035649" w:rsidRDefault="00035649" w:rsidP="00035649">
      <w:pPr>
        <w:numPr>
          <w:ilvl w:val="0"/>
          <w:numId w:val="16"/>
        </w:numPr>
        <w:spacing w:line="276" w:lineRule="auto"/>
        <w:jc w:val="both"/>
        <w:rPr>
          <w:rFonts w:cs="Calibri"/>
          <w:szCs w:val="22"/>
        </w:rPr>
      </w:pPr>
      <w:r>
        <w:rPr>
          <w:rFonts w:cs="Calibri"/>
          <w:szCs w:val="22"/>
        </w:rPr>
        <w:t>Donošenje rješenja o izvedenom stanju</w:t>
      </w:r>
    </w:p>
    <w:p w14:paraId="22B95A1E" w14:textId="77777777" w:rsidR="00035649" w:rsidRDefault="00035649" w:rsidP="00035649">
      <w:pPr>
        <w:numPr>
          <w:ilvl w:val="0"/>
          <w:numId w:val="16"/>
        </w:numPr>
        <w:spacing w:line="276" w:lineRule="auto"/>
        <w:jc w:val="both"/>
        <w:rPr>
          <w:rFonts w:cs="Calibri"/>
          <w:szCs w:val="22"/>
        </w:rPr>
      </w:pPr>
      <w:r>
        <w:rPr>
          <w:rFonts w:cs="Calibri"/>
          <w:szCs w:val="22"/>
        </w:rPr>
        <w:t>Obavljanje geodetskih poslova sukladno posebnom zakonu</w:t>
      </w:r>
    </w:p>
    <w:p w14:paraId="3BC2EBB8" w14:textId="77777777" w:rsidR="00035649" w:rsidRDefault="00035649" w:rsidP="00035649">
      <w:pPr>
        <w:numPr>
          <w:ilvl w:val="0"/>
          <w:numId w:val="16"/>
        </w:numPr>
        <w:spacing w:line="276" w:lineRule="auto"/>
        <w:jc w:val="both"/>
        <w:rPr>
          <w:rFonts w:cs="Calibri"/>
          <w:szCs w:val="22"/>
        </w:rPr>
      </w:pPr>
      <w:r>
        <w:rPr>
          <w:rFonts w:cs="Calibri"/>
          <w:szCs w:val="22"/>
        </w:rPr>
        <w:t>Izdavanje akata za uporabu građevina</w:t>
      </w:r>
    </w:p>
    <w:p w14:paraId="3FD9BBE0" w14:textId="77777777" w:rsidR="00035649" w:rsidRDefault="00035649" w:rsidP="00035649">
      <w:pPr>
        <w:spacing w:line="276" w:lineRule="auto"/>
        <w:jc w:val="both"/>
        <w:rPr>
          <w:rFonts w:cs="Calibri"/>
          <w:szCs w:val="22"/>
        </w:rPr>
      </w:pPr>
    </w:p>
    <w:p w14:paraId="1F094589" w14:textId="77777777" w:rsidR="00035649" w:rsidRPr="00E47BC3" w:rsidRDefault="00035649" w:rsidP="00035649">
      <w:pPr>
        <w:spacing w:line="276" w:lineRule="auto"/>
        <w:jc w:val="both"/>
        <w:rPr>
          <w:rFonts w:cs="Calibri"/>
          <w:szCs w:val="22"/>
        </w:rPr>
      </w:pPr>
      <w:r w:rsidRPr="00E47BC3">
        <w:rPr>
          <w:rFonts w:cs="Calibri"/>
          <w:szCs w:val="22"/>
        </w:rPr>
        <w:t>U knjizi procesa nastavno su prikazani neki od osnovnih poslovnih procesa:</w:t>
      </w:r>
    </w:p>
    <w:p w14:paraId="41BD6559" w14:textId="77777777" w:rsidR="00035649" w:rsidRPr="00E47BC3" w:rsidRDefault="00035649" w:rsidP="00035649">
      <w:pPr>
        <w:jc w:val="left"/>
      </w:pPr>
    </w:p>
    <w:p w14:paraId="19E5D33D" w14:textId="77777777" w:rsidR="00035649" w:rsidRPr="00E47BC3" w:rsidRDefault="00035649" w:rsidP="00035649">
      <w:pPr>
        <w:pStyle w:val="Odlomakpopisa"/>
        <w:numPr>
          <w:ilvl w:val="0"/>
          <w:numId w:val="48"/>
        </w:numPr>
        <w:jc w:val="left"/>
      </w:pPr>
      <w:r w:rsidRPr="00E47BC3">
        <w:t xml:space="preserve">Postupak </w:t>
      </w:r>
      <w:r>
        <w:t>izdavanja akata za građenje</w:t>
      </w:r>
    </w:p>
    <w:p w14:paraId="20E57EB7" w14:textId="77777777" w:rsidR="00035649" w:rsidRDefault="00035649" w:rsidP="00035649">
      <w:pPr>
        <w:pStyle w:val="Odlomakpopisa"/>
        <w:numPr>
          <w:ilvl w:val="0"/>
          <w:numId w:val="48"/>
        </w:numPr>
        <w:jc w:val="left"/>
      </w:pPr>
      <w:r>
        <w:t>Postupak pregledavanja i potvrđivanja geodetskog elaborata katastra vodova</w:t>
      </w:r>
    </w:p>
    <w:p w14:paraId="1F3AE4C2" w14:textId="77777777" w:rsidR="00035649" w:rsidRPr="00DC2EFA" w:rsidRDefault="00035649" w:rsidP="00035649">
      <w:pPr>
        <w:pStyle w:val="Odlomakpopisa"/>
        <w:numPr>
          <w:ilvl w:val="0"/>
          <w:numId w:val="48"/>
        </w:numPr>
        <w:jc w:val="both"/>
      </w:pPr>
      <w:r w:rsidRPr="00DC2EFA">
        <w:t>Provođenje postupka izrade i donošenja prostornih planova</w:t>
      </w:r>
    </w:p>
    <w:p w14:paraId="3166BBBF" w14:textId="77777777" w:rsidR="00035649" w:rsidRDefault="00035649" w:rsidP="00035649">
      <w:pPr>
        <w:jc w:val="both"/>
      </w:pPr>
    </w:p>
    <w:p w14:paraId="4D3D5CFC" w14:textId="3792F6F9" w:rsidR="00035649" w:rsidRDefault="00035649" w:rsidP="00035649">
      <w:pPr>
        <w:jc w:val="both"/>
      </w:pPr>
    </w:p>
    <w:p w14:paraId="1C1978B7" w14:textId="77777777" w:rsidR="00035649" w:rsidRDefault="00035649" w:rsidP="00035649">
      <w:pPr>
        <w:jc w:val="both"/>
      </w:pPr>
    </w:p>
    <w:p w14:paraId="46251E24" w14:textId="77777777" w:rsidR="00035649" w:rsidRDefault="00035649" w:rsidP="00035649">
      <w:pPr>
        <w:jc w:val="both"/>
      </w:pPr>
    </w:p>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961"/>
      </w:tblGrid>
      <w:tr w:rsidR="00035649" w:rsidRPr="00F15609" w14:paraId="5CB507EF" w14:textId="77777777" w:rsidTr="001652AB">
        <w:tc>
          <w:tcPr>
            <w:tcW w:w="4106" w:type="dxa"/>
            <w:shd w:val="clear" w:color="auto" w:fill="D9D9D9" w:themeFill="background1" w:themeFillShade="D9"/>
          </w:tcPr>
          <w:p w14:paraId="190228D1" w14:textId="77777777" w:rsidR="00035649" w:rsidRPr="00910D2A" w:rsidRDefault="00035649" w:rsidP="001652AB">
            <w:pPr>
              <w:rPr>
                <w:rFonts w:cs="Calibri"/>
                <w:szCs w:val="22"/>
              </w:rPr>
            </w:pPr>
            <w:r w:rsidRPr="00910D2A">
              <w:rPr>
                <w:rFonts w:cs="Calibri"/>
                <w:szCs w:val="22"/>
              </w:rPr>
              <w:t>Grad Koprivnica</w:t>
            </w:r>
          </w:p>
          <w:p w14:paraId="02E49652" w14:textId="77777777" w:rsidR="00035649" w:rsidRPr="00910D2A" w:rsidRDefault="00035649" w:rsidP="001652AB">
            <w:pPr>
              <w:rPr>
                <w:rFonts w:cs="Calibri"/>
                <w:b/>
                <w:szCs w:val="22"/>
              </w:rPr>
            </w:pPr>
            <w:r w:rsidRPr="00910D2A">
              <w:rPr>
                <w:rFonts w:cs="Calibri"/>
                <w:b/>
                <w:szCs w:val="22"/>
              </w:rPr>
              <w:t xml:space="preserve">UPRAVNI ODJEL ZA </w:t>
            </w:r>
            <w:r>
              <w:rPr>
                <w:rFonts w:cs="Calibri"/>
                <w:b/>
                <w:szCs w:val="22"/>
              </w:rPr>
              <w:t xml:space="preserve"> PROSTORNO UREĐENJE</w:t>
            </w:r>
          </w:p>
          <w:p w14:paraId="16678AB4" w14:textId="77777777" w:rsidR="00035649" w:rsidRPr="00910D2A" w:rsidRDefault="00035649" w:rsidP="001652AB">
            <w:pPr>
              <w:rPr>
                <w:rFonts w:cs="Calibri"/>
                <w:szCs w:val="22"/>
              </w:rPr>
            </w:pPr>
            <w:r w:rsidRPr="00910D2A">
              <w:rPr>
                <w:rFonts w:cs="Calibri"/>
                <w:szCs w:val="22"/>
              </w:rPr>
              <w:t>Zrinski trg 1</w:t>
            </w:r>
          </w:p>
        </w:tc>
        <w:tc>
          <w:tcPr>
            <w:tcW w:w="4961" w:type="dxa"/>
            <w:shd w:val="clear" w:color="auto" w:fill="D9D9D9" w:themeFill="background1" w:themeFillShade="D9"/>
          </w:tcPr>
          <w:p w14:paraId="1D40D6BD" w14:textId="77777777" w:rsidR="00035649" w:rsidRPr="00BA72F7" w:rsidRDefault="00035649" w:rsidP="001652AB">
            <w:pPr>
              <w:rPr>
                <w:rFonts w:cs="Calibri"/>
                <w:b/>
                <w:szCs w:val="22"/>
              </w:rPr>
            </w:pPr>
          </w:p>
          <w:p w14:paraId="5B7AD5BE" w14:textId="77777777" w:rsidR="00035649" w:rsidRPr="00225EF4" w:rsidRDefault="00035649" w:rsidP="001652AB">
            <w:pPr>
              <w:rPr>
                <w:rFonts w:cs="Calibri"/>
                <w:b/>
              </w:rPr>
            </w:pPr>
            <w:r w:rsidRPr="00225EF4">
              <w:rPr>
                <w:rFonts w:cs="Calibri"/>
                <w:b/>
                <w:szCs w:val="22"/>
              </w:rPr>
              <w:t>AKTI ZA GRAĐENJE</w:t>
            </w:r>
          </w:p>
          <w:p w14:paraId="1266C600" w14:textId="77777777" w:rsidR="00035649" w:rsidRPr="00225EF4" w:rsidRDefault="00035649" w:rsidP="001652AB">
            <w:pPr>
              <w:rPr>
                <w:rFonts w:cs="Calibri"/>
                <w:b/>
              </w:rPr>
            </w:pPr>
            <w:r>
              <w:rPr>
                <w:rFonts w:cs="Calibri"/>
                <w:b/>
              </w:rPr>
              <w:t>3.5.1.</w:t>
            </w:r>
          </w:p>
          <w:p w14:paraId="0BC697AA" w14:textId="77777777" w:rsidR="00035649" w:rsidRPr="00A80749" w:rsidRDefault="00035649" w:rsidP="001652AB">
            <w:pPr>
              <w:rPr>
                <w:rFonts w:cs="Calibri"/>
                <w:b/>
                <w:szCs w:val="22"/>
              </w:rPr>
            </w:pPr>
            <w:r w:rsidRPr="00225EF4">
              <w:rPr>
                <w:rFonts w:cs="Calibri"/>
                <w:b/>
                <w:szCs w:val="22"/>
              </w:rPr>
              <w:t>Postupak izdavanja akata za građenje</w:t>
            </w:r>
          </w:p>
        </w:tc>
      </w:tr>
      <w:tr w:rsidR="00035649" w:rsidRPr="00F15609" w14:paraId="206803F7" w14:textId="77777777" w:rsidTr="001652AB">
        <w:tc>
          <w:tcPr>
            <w:tcW w:w="4106" w:type="dxa"/>
          </w:tcPr>
          <w:p w14:paraId="27FE37FD" w14:textId="77777777" w:rsidR="00035649" w:rsidRPr="00910D2A" w:rsidRDefault="00035649" w:rsidP="001652AB">
            <w:pPr>
              <w:rPr>
                <w:rFonts w:cs="Calibri"/>
                <w:b/>
                <w:szCs w:val="22"/>
              </w:rPr>
            </w:pPr>
            <w:r w:rsidRPr="00910D2A">
              <w:rPr>
                <w:rFonts w:cs="Calibri"/>
                <w:b/>
                <w:szCs w:val="22"/>
              </w:rPr>
              <w:t>DIJAGRAM TIJEKA</w:t>
            </w:r>
          </w:p>
        </w:tc>
        <w:tc>
          <w:tcPr>
            <w:tcW w:w="4961" w:type="dxa"/>
          </w:tcPr>
          <w:p w14:paraId="5EB6A86B" w14:textId="77777777" w:rsidR="00035649" w:rsidRPr="00910D2A" w:rsidRDefault="00035649" w:rsidP="001652AB">
            <w:pPr>
              <w:rPr>
                <w:rFonts w:cs="Calibri"/>
                <w:b/>
                <w:szCs w:val="22"/>
              </w:rPr>
            </w:pPr>
            <w:r w:rsidRPr="00910D2A">
              <w:rPr>
                <w:rFonts w:cs="Calibri"/>
                <w:b/>
                <w:szCs w:val="22"/>
              </w:rPr>
              <w:t>OPIS AKTIVNOSTI</w:t>
            </w:r>
          </w:p>
        </w:tc>
      </w:tr>
      <w:tr w:rsidR="00035649" w:rsidRPr="00F15609" w14:paraId="79927E02" w14:textId="77777777" w:rsidTr="001652AB">
        <w:trPr>
          <w:trHeight w:val="3393"/>
        </w:trPr>
        <w:tc>
          <w:tcPr>
            <w:tcW w:w="4106" w:type="dxa"/>
          </w:tcPr>
          <w:p w14:paraId="52FEA349" w14:textId="77777777" w:rsidR="00035649" w:rsidRDefault="00035649" w:rsidP="001652AB">
            <w:pPr>
              <w:jc w:val="both"/>
              <w:rPr>
                <w:rFonts w:cs="Calibri"/>
                <w:sz w:val="16"/>
                <w:szCs w:val="16"/>
              </w:rPr>
            </w:pPr>
          </w:p>
          <w:p w14:paraId="516CCE35" w14:textId="1838B82F" w:rsidR="00035649" w:rsidRPr="008E7CEA" w:rsidRDefault="00035649" w:rsidP="001652AB">
            <w:pPr>
              <w:jc w:val="both"/>
              <w:rPr>
                <w:rFonts w:cs="Calibri"/>
                <w:sz w:val="16"/>
                <w:szCs w:val="16"/>
              </w:rPr>
            </w:pPr>
            <w:r>
              <w:rPr>
                <w:rFonts w:cs="Calibri"/>
                <w:noProof/>
                <w:sz w:val="20"/>
                <w:szCs w:val="20"/>
                <w:lang w:val="en-US" w:eastAsia="en-US"/>
              </w:rPr>
              <mc:AlternateContent>
                <mc:Choice Requires="wps">
                  <w:drawing>
                    <wp:anchor distT="0" distB="0" distL="114300" distR="114300" simplePos="0" relativeHeight="254766080" behindDoc="0" locked="0" layoutInCell="1" allowOverlap="1" wp14:anchorId="51BBFCC7" wp14:editId="33DD3BCE">
                      <wp:simplePos x="0" y="0"/>
                      <wp:positionH relativeFrom="column">
                        <wp:posOffset>1012825</wp:posOffset>
                      </wp:positionH>
                      <wp:positionV relativeFrom="paragraph">
                        <wp:posOffset>6626225</wp:posOffset>
                      </wp:positionV>
                      <wp:extent cx="352425" cy="381000"/>
                      <wp:effectExtent l="0" t="0" r="28575" b="19050"/>
                      <wp:wrapNone/>
                      <wp:docPr id="234" name="Dijagram toka: Poveznik 234"/>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D61892"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BBFCC7" id="Dijagram toka: Poveznik 234" o:spid="_x0000_s1667" type="#_x0000_t120" style="position:absolute;left:0;text-align:left;margin-left:79.75pt;margin-top:521.75pt;width:27.75pt;height:30pt;z-index:2547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" filled="f" strokecolor="black [3213]" strokeweight="1pt">
                      <v:stroke joinstyle="miter"/>
                      <v:textbox>
                        <w:txbxContent>
                          <w:p w14:paraId="79D61892"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775296" behindDoc="0" locked="0" layoutInCell="1" allowOverlap="1" wp14:anchorId="494C1BB0" wp14:editId="07CEFE37">
                      <wp:simplePos x="0" y="0"/>
                      <wp:positionH relativeFrom="column">
                        <wp:posOffset>1181100</wp:posOffset>
                      </wp:positionH>
                      <wp:positionV relativeFrom="paragraph">
                        <wp:posOffset>5329554</wp:posOffset>
                      </wp:positionV>
                      <wp:extent cx="9525" cy="1304925"/>
                      <wp:effectExtent l="38100" t="0" r="66675" b="47625"/>
                      <wp:wrapNone/>
                      <wp:docPr id="235" name="Ravni poveznik sa strelicom 235"/>
                      <wp:cNvGraphicFramePr/>
                      <a:graphic xmlns:a="http://schemas.openxmlformats.org/drawingml/2006/main">
                        <a:graphicData uri="http://schemas.microsoft.com/office/word/2010/wordprocessingShape">
                          <wps:wsp>
                            <wps:cNvCnPr/>
                            <wps:spPr>
                              <a:xfrm>
                                <a:off x="0" y="0"/>
                                <a:ext cx="9525"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07E1DC3" id="Ravni poveznik sa strelicom 235" o:spid="_x0000_s1026" type="#_x0000_t32" style="position:absolute;margin-left:93pt;margin-top:419.65pt;width:.75pt;height:102.75pt;z-index:254775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74272" behindDoc="0" locked="0" layoutInCell="1" allowOverlap="1" wp14:anchorId="2AFB3E34" wp14:editId="038E098A">
                      <wp:simplePos x="0" y="0"/>
                      <wp:positionH relativeFrom="column">
                        <wp:posOffset>1190625</wp:posOffset>
                      </wp:positionH>
                      <wp:positionV relativeFrom="paragraph">
                        <wp:posOffset>4634230</wp:posOffset>
                      </wp:positionV>
                      <wp:extent cx="0" cy="304800"/>
                      <wp:effectExtent l="76200" t="0" r="57150" b="57150"/>
                      <wp:wrapNone/>
                      <wp:docPr id="236" name="Ravni poveznik sa strelicom 236"/>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1A109E" id="Ravni poveznik sa strelicom 236" o:spid="_x0000_s1026" type="#_x0000_t32" style="position:absolute;margin-left:93.75pt;margin-top:364.9pt;width:0;height:24pt;z-index:25477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73248" behindDoc="0" locked="0" layoutInCell="1" allowOverlap="1" wp14:anchorId="7B10B2E5" wp14:editId="4AABEB22">
                      <wp:simplePos x="0" y="0"/>
                      <wp:positionH relativeFrom="column">
                        <wp:posOffset>1190625</wp:posOffset>
                      </wp:positionH>
                      <wp:positionV relativeFrom="paragraph">
                        <wp:posOffset>4015105</wp:posOffset>
                      </wp:positionV>
                      <wp:extent cx="0" cy="285750"/>
                      <wp:effectExtent l="76200" t="0" r="57150" b="57150"/>
                      <wp:wrapNone/>
                      <wp:docPr id="237" name="Ravni poveznik sa strelicom 237"/>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A33D1F" id="Ravni poveznik sa strelicom 237" o:spid="_x0000_s1026" type="#_x0000_t32" style="position:absolute;margin-left:93.75pt;margin-top:316.15pt;width:0;height:22.5pt;z-index:25477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71200" behindDoc="0" locked="0" layoutInCell="1" allowOverlap="1" wp14:anchorId="40685F94" wp14:editId="7F277DA3">
                      <wp:simplePos x="0" y="0"/>
                      <wp:positionH relativeFrom="column">
                        <wp:posOffset>1171575</wp:posOffset>
                      </wp:positionH>
                      <wp:positionV relativeFrom="paragraph">
                        <wp:posOffset>3319780</wp:posOffset>
                      </wp:positionV>
                      <wp:extent cx="0" cy="361950"/>
                      <wp:effectExtent l="76200" t="0" r="76200" b="57150"/>
                      <wp:wrapNone/>
                      <wp:docPr id="238" name="Ravni poveznik sa strelicom 238"/>
                      <wp:cNvGraphicFramePr/>
                      <a:graphic xmlns:a="http://schemas.openxmlformats.org/drawingml/2006/main">
                        <a:graphicData uri="http://schemas.microsoft.com/office/word/2010/wordprocessingShape">
                          <wps:wsp>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F6D7B90" id="Ravni poveznik sa strelicom 238" o:spid="_x0000_s1026" type="#_x0000_t32" style="position:absolute;margin-left:92.25pt;margin-top:261.4pt;width:0;height:28.5pt;z-index:254771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70176" behindDoc="0" locked="0" layoutInCell="1" allowOverlap="1" wp14:anchorId="290BE45B" wp14:editId="48444090">
                      <wp:simplePos x="0" y="0"/>
                      <wp:positionH relativeFrom="column">
                        <wp:posOffset>1181100</wp:posOffset>
                      </wp:positionH>
                      <wp:positionV relativeFrom="paragraph">
                        <wp:posOffset>1633855</wp:posOffset>
                      </wp:positionV>
                      <wp:extent cx="9525" cy="1295400"/>
                      <wp:effectExtent l="76200" t="0" r="85725" b="57150"/>
                      <wp:wrapNone/>
                      <wp:docPr id="239" name="Ravni poveznik sa strelicom 239"/>
                      <wp:cNvGraphicFramePr/>
                      <a:graphic xmlns:a="http://schemas.openxmlformats.org/drawingml/2006/main">
                        <a:graphicData uri="http://schemas.microsoft.com/office/word/2010/wordprocessingShape">
                          <wps:wsp>
                            <wps:cNvCnPr/>
                            <wps:spPr>
                              <a:xfrm flipH="1">
                                <a:off x="0" y="0"/>
                                <a:ext cx="9525" cy="1295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C9DF644" id="Ravni poveznik sa strelicom 239" o:spid="_x0000_s1026" type="#_x0000_t32" style="position:absolute;margin-left:93pt;margin-top:128.65pt;width:.75pt;height:102pt;flip:x;z-index:254770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69152" behindDoc="0" locked="0" layoutInCell="1" allowOverlap="1" wp14:anchorId="7D6DB56B" wp14:editId="74D5B34B">
                      <wp:simplePos x="0" y="0"/>
                      <wp:positionH relativeFrom="column">
                        <wp:posOffset>1190625</wp:posOffset>
                      </wp:positionH>
                      <wp:positionV relativeFrom="paragraph">
                        <wp:posOffset>967105</wp:posOffset>
                      </wp:positionV>
                      <wp:extent cx="0" cy="276225"/>
                      <wp:effectExtent l="76200" t="0" r="57150" b="47625"/>
                      <wp:wrapNone/>
                      <wp:docPr id="240" name="Ravni poveznik sa strelicom 240"/>
                      <wp:cNvGraphicFramePr/>
                      <a:graphic xmlns:a="http://schemas.openxmlformats.org/drawingml/2006/main">
                        <a:graphicData uri="http://schemas.microsoft.com/office/word/2010/wordprocessingShape">
                          <wps:wsp>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099601" id="Ravni poveznik sa strelicom 240" o:spid="_x0000_s1026" type="#_x0000_t32" style="position:absolute;margin-left:93.75pt;margin-top:76.15pt;width:0;height:21.75pt;z-index:254769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68128" behindDoc="0" locked="0" layoutInCell="1" allowOverlap="1" wp14:anchorId="454C33F7" wp14:editId="17725DFB">
                      <wp:simplePos x="0" y="0"/>
                      <wp:positionH relativeFrom="column">
                        <wp:posOffset>1190625</wp:posOffset>
                      </wp:positionH>
                      <wp:positionV relativeFrom="paragraph">
                        <wp:posOffset>424180</wp:posOffset>
                      </wp:positionV>
                      <wp:extent cx="0" cy="152400"/>
                      <wp:effectExtent l="76200" t="0" r="57150" b="57150"/>
                      <wp:wrapNone/>
                      <wp:docPr id="241" name="Ravni poveznik sa strelicom 241"/>
                      <wp:cNvGraphicFramePr/>
                      <a:graphic xmlns:a="http://schemas.openxmlformats.org/drawingml/2006/main">
                        <a:graphicData uri="http://schemas.microsoft.com/office/word/2010/wordprocessingShape">
                          <wps:wsp>
                            <wps:cNvCnPr/>
                            <wps:spPr>
                              <a:xfrm>
                                <a:off x="0" y="0"/>
                                <a:ext cx="0"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618D6EB" id="Ravni poveznik sa strelicom 241" o:spid="_x0000_s1026" type="#_x0000_t32" style="position:absolute;margin-left:93.75pt;margin-top:33.4pt;width:0;height:12pt;z-index:2547681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" strokecolor="black [3200]" strokeweight=".5pt">
                      <v:stroke endarrow="block" joinstyle="miter"/>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4765056" behindDoc="0" locked="0" layoutInCell="1" allowOverlap="1" wp14:anchorId="198C1218" wp14:editId="2D9EE721">
                      <wp:simplePos x="0" y="0"/>
                      <wp:positionH relativeFrom="column">
                        <wp:posOffset>441325</wp:posOffset>
                      </wp:positionH>
                      <wp:positionV relativeFrom="paragraph">
                        <wp:posOffset>4933315</wp:posOffset>
                      </wp:positionV>
                      <wp:extent cx="1590675" cy="400050"/>
                      <wp:effectExtent l="0" t="0" r="28575" b="19050"/>
                      <wp:wrapNone/>
                      <wp:docPr id="242" name="Pravokutnik 242"/>
                      <wp:cNvGraphicFramePr/>
                      <a:graphic xmlns:a="http://schemas.openxmlformats.org/drawingml/2006/main">
                        <a:graphicData uri="http://schemas.microsoft.com/office/word/2010/wordprocessingShape">
                          <wps:wsp>
                            <wps:cNvSpPr/>
                            <wps:spPr>
                              <a:xfrm>
                                <a:off x="0" y="0"/>
                                <a:ext cx="159067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579A023" w14:textId="77777777" w:rsidR="00035649" w:rsidRPr="0081424A" w:rsidRDefault="00035649" w:rsidP="00035649">
                                  <w:pPr>
                                    <w:rPr>
                                      <w:color w:val="000000" w:themeColor="text1"/>
                                      <w:sz w:val="20"/>
                                      <w:szCs w:val="20"/>
                                    </w:rPr>
                                  </w:pPr>
                                  <w:r>
                                    <w:rPr>
                                      <w:color w:val="000000" w:themeColor="text1"/>
                                      <w:sz w:val="20"/>
                                      <w:szCs w:val="20"/>
                                    </w:rPr>
                                    <w:t>DOSTAVA NADLEŽNIM TIJELIMA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8C1218" id="Pravokutnik 242" o:spid="_x0000_s1668" style="position:absolute;left:0;text-align:left;margin-left:34.75pt;margin-top:388.45pt;width:125.25pt;height:31.5pt;z-index:2547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" filled="f" strokecolor="black [3213]" strokeweight="1pt">
                      <v:textbox>
                        <w:txbxContent>
                          <w:p w14:paraId="2579A023" w14:textId="77777777" w:rsidR="00035649" w:rsidRPr="0081424A" w:rsidRDefault="00035649" w:rsidP="00035649">
                            <w:pPr>
                              <w:rPr>
                                <w:color w:val="000000" w:themeColor="text1"/>
                                <w:sz w:val="20"/>
                                <w:szCs w:val="20"/>
                              </w:rPr>
                            </w:pPr>
                            <w:r>
                              <w:rPr>
                                <w:color w:val="000000" w:themeColor="text1"/>
                                <w:sz w:val="20"/>
                                <w:szCs w:val="20"/>
                              </w:rPr>
                              <w:t>DOSTAVA NADLEŽNIM TIJELIMA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764032" behindDoc="0" locked="0" layoutInCell="1" allowOverlap="1" wp14:anchorId="4415B09C" wp14:editId="0F251F6D">
                      <wp:simplePos x="0" y="0"/>
                      <wp:positionH relativeFrom="column">
                        <wp:posOffset>469900</wp:posOffset>
                      </wp:positionH>
                      <wp:positionV relativeFrom="paragraph">
                        <wp:posOffset>4288790</wp:posOffset>
                      </wp:positionV>
                      <wp:extent cx="1457325" cy="361950"/>
                      <wp:effectExtent l="0" t="0" r="28575" b="19050"/>
                      <wp:wrapNone/>
                      <wp:docPr id="243" name="Dijagram toka: Dokument 243"/>
                      <wp:cNvGraphicFramePr/>
                      <a:graphic xmlns:a="http://schemas.openxmlformats.org/drawingml/2006/main">
                        <a:graphicData uri="http://schemas.microsoft.com/office/word/2010/wordprocessingShape">
                          <wps:wsp>
                            <wps:cNvSpPr/>
                            <wps:spPr>
                              <a:xfrm>
                                <a:off x="0" y="0"/>
                                <a:ext cx="1457325" cy="3619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01255F" w14:textId="77777777" w:rsidR="00035649" w:rsidRPr="00EC682F" w:rsidRDefault="00035649" w:rsidP="00035649">
                                  <w:pPr>
                                    <w:rPr>
                                      <w:color w:val="000000" w:themeColor="text1"/>
                                    </w:rPr>
                                  </w:pPr>
                                  <w:r>
                                    <w:rPr>
                                      <w:color w:val="000000" w:themeColor="text1"/>
                                    </w:rPr>
                                    <w:t>IZDAVANJA AKTA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5B09C" id="Dijagram toka: Dokument 243" o:spid="_x0000_s1669" type="#_x0000_t114" style="position:absolute;left:0;text-align:left;margin-left:37pt;margin-top:337.7pt;width:114.75pt;height:28.5pt;z-index:2547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" filled="f" strokecolor="black [3213]" strokeweight="1pt">
                      <v:textbox>
                        <w:txbxContent>
                          <w:p w14:paraId="4601255F" w14:textId="77777777" w:rsidR="00035649" w:rsidRPr="00EC682F" w:rsidRDefault="00035649" w:rsidP="00035649">
                            <w:pPr>
                              <w:rPr>
                                <w:color w:val="000000" w:themeColor="text1"/>
                              </w:rPr>
                            </w:pPr>
                            <w:r>
                              <w:rPr>
                                <w:color w:val="000000" w:themeColor="text1"/>
                              </w:rPr>
                              <w:t>IZDAVANJA AKTA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759936" behindDoc="0" locked="0" layoutInCell="1" allowOverlap="1" wp14:anchorId="1E334868" wp14:editId="306D6CEA">
                      <wp:simplePos x="0" y="0"/>
                      <wp:positionH relativeFrom="column">
                        <wp:posOffset>523875</wp:posOffset>
                      </wp:positionH>
                      <wp:positionV relativeFrom="paragraph">
                        <wp:posOffset>3672205</wp:posOffset>
                      </wp:positionV>
                      <wp:extent cx="1457325" cy="361950"/>
                      <wp:effectExtent l="0" t="0" r="28575" b="19050"/>
                      <wp:wrapNone/>
                      <wp:docPr id="244" name="Dijagram toka: Dokument 244"/>
                      <wp:cNvGraphicFramePr/>
                      <a:graphic xmlns:a="http://schemas.openxmlformats.org/drawingml/2006/main">
                        <a:graphicData uri="http://schemas.microsoft.com/office/word/2010/wordprocessingShape">
                          <wps:wsp>
                            <wps:cNvSpPr/>
                            <wps:spPr>
                              <a:xfrm>
                                <a:off x="0" y="0"/>
                                <a:ext cx="1457325" cy="3619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03925E" w14:textId="77777777" w:rsidR="00035649" w:rsidRPr="00EC682F" w:rsidRDefault="00035649" w:rsidP="00035649">
                                  <w:pPr>
                                    <w:rPr>
                                      <w:color w:val="000000" w:themeColor="text1"/>
                                    </w:rPr>
                                  </w:pPr>
                                  <w:r>
                                    <w:rPr>
                                      <w:color w:val="000000" w:themeColor="text1"/>
                                    </w:rPr>
                                    <w:t>OBRADA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34868" id="Dijagram toka: Dokument 244" o:spid="_x0000_s1670" type="#_x0000_t114" style="position:absolute;left:0;text-align:left;margin-left:41.25pt;margin-top:289.15pt;width:114.75pt;height:28.5pt;z-index:2547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" filled="f" strokecolor="black [3213]" strokeweight="1pt">
                      <v:textbox>
                        <w:txbxContent>
                          <w:p w14:paraId="3503925E" w14:textId="77777777" w:rsidR="00035649" w:rsidRPr="00EC682F" w:rsidRDefault="00035649" w:rsidP="00035649">
                            <w:pPr>
                              <w:rPr>
                                <w:color w:val="000000" w:themeColor="text1"/>
                              </w:rPr>
                            </w:pPr>
                            <w:r>
                              <w:rPr>
                                <w:color w:val="000000" w:themeColor="text1"/>
                              </w:rPr>
                              <w:t>OBRADA ZAHTJEVA</w:t>
                            </w:r>
                          </w:p>
                        </w:txbxContent>
                      </v:textbox>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4763008" behindDoc="0" locked="0" layoutInCell="1" allowOverlap="1" wp14:anchorId="70F80A26" wp14:editId="76AA3608">
                      <wp:simplePos x="0" y="0"/>
                      <wp:positionH relativeFrom="column">
                        <wp:posOffset>447675</wp:posOffset>
                      </wp:positionH>
                      <wp:positionV relativeFrom="paragraph">
                        <wp:posOffset>2919730</wp:posOffset>
                      </wp:positionV>
                      <wp:extent cx="1590675" cy="400050"/>
                      <wp:effectExtent l="0" t="0" r="28575" b="19050"/>
                      <wp:wrapNone/>
                      <wp:docPr id="245" name="Pravokutnik 245"/>
                      <wp:cNvGraphicFramePr/>
                      <a:graphic xmlns:a="http://schemas.openxmlformats.org/drawingml/2006/main">
                        <a:graphicData uri="http://schemas.microsoft.com/office/word/2010/wordprocessingShape">
                          <wps:wsp>
                            <wps:cNvSpPr/>
                            <wps:spPr>
                              <a:xfrm>
                                <a:off x="0" y="0"/>
                                <a:ext cx="159067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512E65B" w14:textId="77777777" w:rsidR="00035649" w:rsidRPr="0081424A" w:rsidRDefault="00035649" w:rsidP="00035649">
                                  <w:pPr>
                                    <w:rPr>
                                      <w:color w:val="000000" w:themeColor="text1"/>
                                      <w:sz w:val="20"/>
                                      <w:szCs w:val="20"/>
                                    </w:rPr>
                                  </w:pPr>
                                  <w:r>
                                    <w:rPr>
                                      <w:color w:val="000000" w:themeColor="text1"/>
                                      <w:sz w:val="20"/>
                                      <w:szCs w:val="20"/>
                                    </w:rPr>
                                    <w:t>POZIVANJE STRANAKA NA UVID U SPIS PREDMETA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80A26" id="Pravokutnik 245" o:spid="_x0000_s1671" style="position:absolute;left:0;text-align:left;margin-left:35.25pt;margin-top:229.9pt;width:125.25pt;height:31.5pt;z-index:2547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" filled="f" strokecolor="black [3213]" strokeweight="1pt">
                      <v:textbox>
                        <w:txbxContent>
                          <w:p w14:paraId="6512E65B" w14:textId="77777777" w:rsidR="00035649" w:rsidRPr="0081424A" w:rsidRDefault="00035649" w:rsidP="00035649">
                            <w:pPr>
                              <w:rPr>
                                <w:color w:val="000000" w:themeColor="text1"/>
                                <w:sz w:val="20"/>
                                <w:szCs w:val="20"/>
                              </w:rPr>
                            </w:pPr>
                            <w:r>
                              <w:rPr>
                                <w:color w:val="000000" w:themeColor="text1"/>
                                <w:sz w:val="20"/>
                                <w:szCs w:val="20"/>
                              </w:rPr>
                              <w:t>POZIVANJE STRANAKA NA UVID U SPIS PREDMETA</w:t>
                            </w:r>
                          </w:p>
                        </w:txbxContent>
                      </v:textbox>
                    </v:rect>
                  </w:pict>
                </mc:Fallback>
              </mc:AlternateContent>
            </w:r>
            <w:r w:rsidRPr="0081424A">
              <w:rPr>
                <w:rFonts w:cs="Calibri"/>
                <w:noProof/>
                <w:sz w:val="20"/>
                <w:szCs w:val="20"/>
                <w:lang w:val="en-US" w:eastAsia="en-US"/>
              </w:rPr>
              <mc:AlternateContent>
                <mc:Choice Requires="wps">
                  <w:drawing>
                    <wp:anchor distT="0" distB="0" distL="114300" distR="114300" simplePos="0" relativeHeight="254761984" behindDoc="0" locked="0" layoutInCell="1" allowOverlap="1" wp14:anchorId="7AE7D633" wp14:editId="2B116820">
                      <wp:simplePos x="0" y="0"/>
                      <wp:positionH relativeFrom="column">
                        <wp:posOffset>488950</wp:posOffset>
                      </wp:positionH>
                      <wp:positionV relativeFrom="paragraph">
                        <wp:posOffset>1238250</wp:posOffset>
                      </wp:positionV>
                      <wp:extent cx="1428750" cy="400050"/>
                      <wp:effectExtent l="0" t="0" r="19050" b="19050"/>
                      <wp:wrapNone/>
                      <wp:docPr id="246" name="Pravokutnik 246"/>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11C1278" w14:textId="77777777" w:rsidR="00035649" w:rsidRPr="0081424A" w:rsidRDefault="00035649" w:rsidP="00035649">
                                  <w:pPr>
                                    <w:rPr>
                                      <w:color w:val="000000" w:themeColor="text1"/>
                                      <w:sz w:val="20"/>
                                      <w:szCs w:val="20"/>
                                    </w:rPr>
                                  </w:pPr>
                                  <w:r>
                                    <w:rPr>
                                      <w:color w:val="000000" w:themeColor="text1"/>
                                      <w:sz w:val="20"/>
                                      <w:szCs w:val="20"/>
                                    </w:rPr>
                                    <w:t>PREGLED POTPUNOSTI I UREDNOSTI ZAHTJEVA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E7D633" id="Pravokutnik 246" o:spid="_x0000_s1672" style="position:absolute;left:0;text-align:left;margin-left:38.5pt;margin-top:97.5pt;width:112.5pt;height:31.5pt;z-index:2547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" filled="f" strokecolor="black [3213]" strokeweight="1pt">
                      <v:textbox>
                        <w:txbxContent>
                          <w:p w14:paraId="211C1278" w14:textId="77777777" w:rsidR="00035649" w:rsidRPr="0081424A" w:rsidRDefault="00035649" w:rsidP="00035649">
                            <w:pPr>
                              <w:rPr>
                                <w:color w:val="000000" w:themeColor="text1"/>
                                <w:sz w:val="20"/>
                                <w:szCs w:val="20"/>
                              </w:rPr>
                            </w:pPr>
                            <w:r>
                              <w:rPr>
                                <w:color w:val="000000" w:themeColor="text1"/>
                                <w:sz w:val="20"/>
                                <w:szCs w:val="20"/>
                              </w:rPr>
                              <w:t>PREGLED POTPUNOSTI I UREDNOSTI ZAHTJEVA</w:t>
                            </w:r>
                          </w:p>
                        </w:txbxContent>
                      </v:textbox>
                    </v:rect>
                  </w:pict>
                </mc:Fallback>
              </mc:AlternateContent>
            </w:r>
            <w:r w:rsidRPr="0081424A">
              <w:rPr>
                <w:rFonts w:cs="Calibri"/>
                <w:noProof/>
                <w:sz w:val="20"/>
                <w:szCs w:val="20"/>
                <w:lang w:val="en-US" w:eastAsia="en-US"/>
              </w:rPr>
              <mc:AlternateContent>
                <mc:Choice Requires="wps">
                  <w:drawing>
                    <wp:anchor distT="0" distB="0" distL="114300" distR="114300" simplePos="0" relativeHeight="254758912" behindDoc="0" locked="0" layoutInCell="1" allowOverlap="1" wp14:anchorId="55D4685E" wp14:editId="50B4C8B2">
                      <wp:simplePos x="0" y="0"/>
                      <wp:positionH relativeFrom="column">
                        <wp:posOffset>479425</wp:posOffset>
                      </wp:positionH>
                      <wp:positionV relativeFrom="paragraph">
                        <wp:posOffset>568325</wp:posOffset>
                      </wp:positionV>
                      <wp:extent cx="1428750" cy="400050"/>
                      <wp:effectExtent l="0" t="0" r="19050" b="19050"/>
                      <wp:wrapNone/>
                      <wp:docPr id="247" name="Pravokutnik 247"/>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CFD3E2A" w14:textId="77777777" w:rsidR="00035649" w:rsidRPr="0081424A" w:rsidRDefault="00035649" w:rsidP="00035649">
                                  <w:pPr>
                                    <w:rPr>
                                      <w:color w:val="000000" w:themeColor="text1"/>
                                      <w:sz w:val="20"/>
                                      <w:szCs w:val="20"/>
                                    </w:rPr>
                                  </w:pPr>
                                  <w:r>
                                    <w:rPr>
                                      <w:color w:val="000000" w:themeColor="text1"/>
                                      <w:sz w:val="20"/>
                                      <w:szCs w:val="20"/>
                                    </w:rPr>
                                    <w:t>STAVLJANJE SPISA U RAD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D4685E" id="Pravokutnik 247" o:spid="_x0000_s1673" style="position:absolute;left:0;text-align:left;margin-left:37.75pt;margin-top:44.75pt;width:112.5pt;height:31.5pt;z-index:2547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" filled="f" strokecolor="black [3213]" strokeweight="1pt">
                      <v:textbox>
                        <w:txbxContent>
                          <w:p w14:paraId="4CFD3E2A" w14:textId="77777777" w:rsidR="00035649" w:rsidRPr="0081424A" w:rsidRDefault="00035649" w:rsidP="00035649">
                            <w:pPr>
                              <w:rPr>
                                <w:color w:val="000000" w:themeColor="text1"/>
                                <w:sz w:val="20"/>
                                <w:szCs w:val="20"/>
                              </w:rPr>
                            </w:pPr>
                            <w:r>
                              <w:rPr>
                                <w:color w:val="000000" w:themeColor="text1"/>
                                <w:sz w:val="20"/>
                                <w:szCs w:val="20"/>
                              </w:rPr>
                              <w:t>STAVLJANJE SPISA U RAD</w:t>
                            </w:r>
                          </w:p>
                        </w:txbxContent>
                      </v:textbox>
                    </v:rect>
                  </w:pict>
                </mc:Fallback>
              </mc:AlternateContent>
            </w:r>
            <w:r w:rsidRPr="0081424A">
              <w:rPr>
                <w:rFonts w:cs="Calibri"/>
                <w:noProof/>
                <w:sz w:val="20"/>
                <w:szCs w:val="20"/>
                <w:lang w:val="en-US" w:eastAsia="en-US"/>
              </w:rPr>
              <mc:AlternateContent>
                <mc:Choice Requires="wps">
                  <w:drawing>
                    <wp:anchor distT="0" distB="0" distL="114300" distR="114300" simplePos="0" relativeHeight="254757888" behindDoc="0" locked="0" layoutInCell="1" allowOverlap="1" wp14:anchorId="428439BE" wp14:editId="65A80922">
                      <wp:simplePos x="0" y="0"/>
                      <wp:positionH relativeFrom="column">
                        <wp:posOffset>660400</wp:posOffset>
                      </wp:positionH>
                      <wp:positionV relativeFrom="paragraph">
                        <wp:posOffset>38735</wp:posOffset>
                      </wp:positionV>
                      <wp:extent cx="1047750" cy="390525"/>
                      <wp:effectExtent l="0" t="0" r="19050" b="19050"/>
                      <wp:wrapNone/>
                      <wp:docPr id="248" name="Elipsa 248"/>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A46B06B"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28439BE" id="Elipsa 248" o:spid="_x0000_s1674" style="position:absolute;left:0;text-align:left;margin-left:52pt;margin-top:3.05pt;width:82.5pt;height:30.75pt;z-index:2547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" fillcolor="white [3201]" strokecolor="black [3200]" strokeweight="1pt">
                      <v:stroke joinstyle="miter"/>
                      <v:textbox>
                        <w:txbxContent>
                          <w:p w14:paraId="2A46B06B"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4961" w:type="dxa"/>
          </w:tcPr>
          <w:p w14:paraId="562F98ED" w14:textId="77777777" w:rsidR="00035649" w:rsidRPr="00E47BC3" w:rsidRDefault="00035649" w:rsidP="001652AB">
            <w:pPr>
              <w:rPr>
                <w:rFonts w:cs="Calibri"/>
              </w:rPr>
            </w:pPr>
          </w:p>
          <w:p w14:paraId="7B0A957C" w14:textId="77777777" w:rsidR="00035649" w:rsidRPr="00E47BC3" w:rsidRDefault="00035649" w:rsidP="001652AB">
            <w:pPr>
              <w:jc w:val="both"/>
              <w:rPr>
                <w:rFonts w:cs="Calibri"/>
              </w:rPr>
            </w:pPr>
          </w:p>
          <w:p w14:paraId="6015AAA2" w14:textId="77777777" w:rsidR="00035649" w:rsidRPr="001D6045" w:rsidRDefault="00035649" w:rsidP="001652AB">
            <w:pPr>
              <w:jc w:val="left"/>
              <w:rPr>
                <w:rFonts w:cs="Calibri"/>
                <w:sz w:val="20"/>
                <w:szCs w:val="20"/>
              </w:rPr>
            </w:pPr>
            <w:r w:rsidRPr="001D6045">
              <w:rPr>
                <w:rFonts w:cs="Calibri"/>
                <w:sz w:val="20"/>
                <w:szCs w:val="20"/>
              </w:rPr>
              <w:t xml:space="preserve">Stavljanje spisa u rad provodi se provjerom da li je plaćena upravan pristojba i da li postoji zakonska pretpostavka za pokretanje postupka. </w:t>
            </w:r>
          </w:p>
          <w:p w14:paraId="3A3FFAF8" w14:textId="77777777" w:rsidR="00035649" w:rsidRPr="001D6045" w:rsidRDefault="00035649" w:rsidP="001652AB">
            <w:pPr>
              <w:jc w:val="left"/>
              <w:rPr>
                <w:rFonts w:cs="Calibri"/>
                <w:sz w:val="20"/>
                <w:szCs w:val="20"/>
              </w:rPr>
            </w:pPr>
          </w:p>
          <w:p w14:paraId="438BC812" w14:textId="77777777" w:rsidR="00035649" w:rsidRPr="001D6045" w:rsidRDefault="00035649" w:rsidP="001652AB">
            <w:pPr>
              <w:jc w:val="left"/>
              <w:rPr>
                <w:rFonts w:cs="Calibri"/>
                <w:sz w:val="20"/>
                <w:szCs w:val="20"/>
              </w:rPr>
            </w:pPr>
            <w:r w:rsidRPr="001D6045">
              <w:rPr>
                <w:rFonts w:cs="Calibri"/>
                <w:sz w:val="20"/>
                <w:szCs w:val="20"/>
              </w:rPr>
              <w:t>Temeljem zaprimljene dokumentacije provodi se provjera:</w:t>
            </w:r>
          </w:p>
          <w:p w14:paraId="64873B6B"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Da li su uz zahtjev priloženi svi potrebni prilozi</w:t>
            </w:r>
          </w:p>
          <w:p w14:paraId="32FF72C1"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Da li je glavni projekt propisno izrađen</w:t>
            </w:r>
          </w:p>
          <w:p w14:paraId="0CE22BC2"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Da li je glavni projekt izrađen od ovlaštene osobe te</w:t>
            </w:r>
          </w:p>
          <w:p w14:paraId="5BB57C8E"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 xml:space="preserve">Da li je planirani zahvat u skladu s </w:t>
            </w:r>
            <w:r w:rsidRPr="003D3924">
              <w:rPr>
                <w:rFonts w:cs="Calibri"/>
                <w:sz w:val="20"/>
                <w:szCs w:val="20"/>
              </w:rPr>
              <w:t xml:space="preserve">prostornim </w:t>
            </w:r>
            <w:r w:rsidRPr="001D6045">
              <w:rPr>
                <w:rFonts w:cs="Calibri"/>
                <w:sz w:val="20"/>
                <w:szCs w:val="20"/>
              </w:rPr>
              <w:t>planom</w:t>
            </w:r>
          </w:p>
          <w:p w14:paraId="5C782D93"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Da li su priložene sve potvrde glavnog projekta nadležnih javnopravnih tijela.</w:t>
            </w:r>
          </w:p>
          <w:p w14:paraId="09794004" w14:textId="77777777" w:rsidR="00035649" w:rsidRPr="001D6045" w:rsidRDefault="00035649" w:rsidP="001652AB">
            <w:pPr>
              <w:jc w:val="left"/>
              <w:rPr>
                <w:rFonts w:cs="Calibri"/>
                <w:sz w:val="20"/>
                <w:szCs w:val="20"/>
              </w:rPr>
            </w:pPr>
          </w:p>
          <w:p w14:paraId="0B99843E" w14:textId="77777777" w:rsidR="00035649" w:rsidRPr="001D6045" w:rsidRDefault="00035649" w:rsidP="001652AB">
            <w:pPr>
              <w:jc w:val="left"/>
              <w:rPr>
                <w:rFonts w:cs="Calibri"/>
                <w:sz w:val="20"/>
                <w:szCs w:val="20"/>
              </w:rPr>
            </w:pPr>
            <w:r w:rsidRPr="001D6045">
              <w:rPr>
                <w:rFonts w:cs="Calibri"/>
                <w:sz w:val="20"/>
                <w:szCs w:val="20"/>
              </w:rPr>
              <w:t>Ukoliko je sve kako treba, u spisu se donosi zabilježba o urednosti zahtjeva.</w:t>
            </w:r>
          </w:p>
          <w:p w14:paraId="1B72E723" w14:textId="77777777" w:rsidR="00035649" w:rsidRPr="001D6045" w:rsidRDefault="00035649" w:rsidP="001652AB">
            <w:pPr>
              <w:jc w:val="left"/>
              <w:rPr>
                <w:rFonts w:cs="Calibri"/>
                <w:sz w:val="20"/>
                <w:szCs w:val="20"/>
              </w:rPr>
            </w:pPr>
          </w:p>
          <w:p w14:paraId="2219EE6D" w14:textId="77777777" w:rsidR="00035649" w:rsidRPr="001D6045" w:rsidRDefault="00035649" w:rsidP="001652AB">
            <w:pPr>
              <w:jc w:val="left"/>
              <w:rPr>
                <w:rFonts w:cs="Calibri"/>
                <w:sz w:val="20"/>
                <w:szCs w:val="20"/>
              </w:rPr>
            </w:pPr>
            <w:r w:rsidRPr="001D6045">
              <w:rPr>
                <w:rFonts w:cs="Calibri"/>
                <w:sz w:val="20"/>
                <w:szCs w:val="20"/>
              </w:rPr>
              <w:t xml:space="preserve">Nakon toga se pozivaju stranke na uvid u glavni projekt. Zatim se strankama u postupku  daju dodatne informacije te je potrebno njihovo očitovanje na predmetni zahvat u prostoru. </w:t>
            </w:r>
          </w:p>
          <w:p w14:paraId="57DC94BA" w14:textId="77777777" w:rsidR="00035649" w:rsidRPr="001D6045" w:rsidRDefault="00035649" w:rsidP="001652AB">
            <w:pPr>
              <w:jc w:val="left"/>
              <w:rPr>
                <w:rFonts w:cs="Calibri"/>
                <w:sz w:val="20"/>
                <w:szCs w:val="20"/>
              </w:rPr>
            </w:pPr>
          </w:p>
          <w:p w14:paraId="44428833" w14:textId="77777777" w:rsidR="00035649" w:rsidRPr="001D6045" w:rsidRDefault="00035649" w:rsidP="001652AB">
            <w:pPr>
              <w:jc w:val="left"/>
              <w:rPr>
                <w:rFonts w:cs="Calibri"/>
                <w:sz w:val="20"/>
                <w:szCs w:val="20"/>
              </w:rPr>
            </w:pPr>
            <w:r w:rsidRPr="001D6045">
              <w:rPr>
                <w:rFonts w:cs="Calibri"/>
                <w:sz w:val="20"/>
                <w:szCs w:val="20"/>
              </w:rPr>
              <w:t>Nakon ispunjavanja svih uvjeta za izdavanje akta za gradnju pismeno se dostavlja podnositelju zahtjeva obavijest da podmiri upravnu pristojbu.</w:t>
            </w:r>
          </w:p>
          <w:p w14:paraId="476FE431" w14:textId="77777777" w:rsidR="00035649" w:rsidRPr="001D6045" w:rsidRDefault="00035649" w:rsidP="001652AB">
            <w:pPr>
              <w:jc w:val="left"/>
              <w:rPr>
                <w:rFonts w:cs="Calibri"/>
                <w:sz w:val="20"/>
                <w:szCs w:val="20"/>
              </w:rPr>
            </w:pPr>
          </w:p>
          <w:p w14:paraId="2A921993" w14:textId="77777777" w:rsidR="00035649" w:rsidRPr="001D6045" w:rsidRDefault="00035649" w:rsidP="001652AB">
            <w:pPr>
              <w:jc w:val="left"/>
              <w:rPr>
                <w:rFonts w:cs="Calibri"/>
                <w:sz w:val="20"/>
                <w:szCs w:val="20"/>
              </w:rPr>
            </w:pPr>
            <w:r w:rsidRPr="001D6045">
              <w:rPr>
                <w:rFonts w:cs="Calibri"/>
                <w:sz w:val="20"/>
                <w:szCs w:val="20"/>
              </w:rPr>
              <w:t>Nakon plaćanja upravne pristojbe donosi se prijedlog odgovarajućeg akta o odobrenju gradnje.</w:t>
            </w:r>
          </w:p>
          <w:p w14:paraId="41EBD3D9" w14:textId="77777777" w:rsidR="00035649" w:rsidRPr="001D6045" w:rsidRDefault="00035649" w:rsidP="001652AB">
            <w:pPr>
              <w:jc w:val="left"/>
              <w:rPr>
                <w:rFonts w:cs="Calibri"/>
                <w:sz w:val="20"/>
                <w:szCs w:val="20"/>
              </w:rPr>
            </w:pPr>
          </w:p>
          <w:p w14:paraId="0F2B158F" w14:textId="77777777" w:rsidR="00035649" w:rsidRPr="001D6045" w:rsidRDefault="00035649" w:rsidP="001652AB">
            <w:pPr>
              <w:jc w:val="left"/>
              <w:rPr>
                <w:rFonts w:cs="Calibri"/>
                <w:sz w:val="20"/>
                <w:szCs w:val="20"/>
              </w:rPr>
            </w:pPr>
            <w:r w:rsidRPr="001D6045">
              <w:rPr>
                <w:rFonts w:cs="Calibri"/>
                <w:sz w:val="20"/>
                <w:szCs w:val="20"/>
              </w:rPr>
              <w:t>Dostava izdanog akta o odobrenju gradnje:</w:t>
            </w:r>
          </w:p>
          <w:p w14:paraId="02E6CDBE"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Podnositelju zahtjeva</w:t>
            </w:r>
          </w:p>
          <w:p w14:paraId="6B6FADBD"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Ostalim strankama u postupku i</w:t>
            </w:r>
          </w:p>
          <w:p w14:paraId="366922F3" w14:textId="77777777" w:rsidR="00035649" w:rsidRPr="001D6045" w:rsidRDefault="00035649" w:rsidP="00035649">
            <w:pPr>
              <w:pStyle w:val="Odlomakpopisa"/>
              <w:numPr>
                <w:ilvl w:val="0"/>
                <w:numId w:val="25"/>
              </w:numPr>
              <w:jc w:val="left"/>
              <w:rPr>
                <w:rFonts w:cs="Calibri"/>
                <w:sz w:val="20"/>
                <w:szCs w:val="20"/>
              </w:rPr>
            </w:pPr>
            <w:r w:rsidRPr="001D6045">
              <w:rPr>
                <w:rFonts w:cs="Calibri"/>
                <w:sz w:val="20"/>
                <w:szCs w:val="20"/>
              </w:rPr>
              <w:t>Tijelima državne uprave prema posebnom propisu.</w:t>
            </w:r>
          </w:p>
          <w:p w14:paraId="7A6E956C" w14:textId="77777777" w:rsidR="00035649" w:rsidRPr="001D6045" w:rsidRDefault="00035649" w:rsidP="001652AB">
            <w:pPr>
              <w:jc w:val="left"/>
              <w:rPr>
                <w:rFonts w:cs="Calibri"/>
                <w:sz w:val="20"/>
                <w:szCs w:val="20"/>
              </w:rPr>
            </w:pPr>
          </w:p>
          <w:p w14:paraId="7F674592" w14:textId="77777777" w:rsidR="00035649" w:rsidRPr="001D6045" w:rsidRDefault="00035649" w:rsidP="001652AB">
            <w:pPr>
              <w:jc w:val="left"/>
              <w:rPr>
                <w:rFonts w:cs="Calibri"/>
                <w:sz w:val="20"/>
                <w:szCs w:val="20"/>
              </w:rPr>
            </w:pPr>
            <w:r w:rsidRPr="001D6045">
              <w:rPr>
                <w:rFonts w:cs="Calibri"/>
                <w:sz w:val="20"/>
                <w:szCs w:val="20"/>
              </w:rPr>
              <w:t>Po izvršnosti akta za građenje, akt se dostavlja na obračun komunalnog i vodnog doprinosa i službi za gospodarstvo (prenamjena poljoprivrednog zemljišta).</w:t>
            </w:r>
          </w:p>
          <w:p w14:paraId="37E4DD43" w14:textId="77777777" w:rsidR="00035649" w:rsidRPr="001D6045" w:rsidRDefault="00035649" w:rsidP="001652AB">
            <w:pPr>
              <w:jc w:val="left"/>
              <w:rPr>
                <w:rFonts w:cs="Calibri"/>
                <w:sz w:val="20"/>
                <w:szCs w:val="20"/>
              </w:rPr>
            </w:pPr>
          </w:p>
          <w:p w14:paraId="62092A7B" w14:textId="77777777" w:rsidR="00035649" w:rsidRPr="001D6045" w:rsidRDefault="00035649" w:rsidP="001652AB">
            <w:pPr>
              <w:jc w:val="left"/>
              <w:rPr>
                <w:rFonts w:cs="Calibri"/>
                <w:sz w:val="20"/>
                <w:szCs w:val="20"/>
              </w:rPr>
            </w:pPr>
            <w:r w:rsidRPr="001D6045">
              <w:rPr>
                <w:rFonts w:cs="Calibri"/>
                <w:sz w:val="20"/>
                <w:szCs w:val="20"/>
              </w:rPr>
              <w:t>Postupak se završava adaktiranjem predmeta.</w:t>
            </w:r>
          </w:p>
          <w:p w14:paraId="14AF940B" w14:textId="77777777" w:rsidR="00035649" w:rsidRPr="00E47BC3" w:rsidRDefault="00035649" w:rsidP="001652AB">
            <w:pPr>
              <w:jc w:val="left"/>
              <w:rPr>
                <w:rFonts w:cs="Calibri"/>
              </w:rPr>
            </w:pPr>
          </w:p>
          <w:p w14:paraId="2ECF17EE" w14:textId="77777777" w:rsidR="00035649" w:rsidRPr="00E47BC3" w:rsidRDefault="00035649" w:rsidP="001652AB">
            <w:pPr>
              <w:jc w:val="left"/>
              <w:rPr>
                <w:rFonts w:cs="Calibri"/>
              </w:rPr>
            </w:pPr>
          </w:p>
          <w:p w14:paraId="59D5C633" w14:textId="77777777" w:rsidR="00035649" w:rsidRPr="00E47BC3" w:rsidRDefault="00035649" w:rsidP="001652AB">
            <w:pPr>
              <w:jc w:val="left"/>
              <w:rPr>
                <w:rFonts w:cs="Calibri"/>
              </w:rPr>
            </w:pPr>
          </w:p>
          <w:p w14:paraId="792169F7" w14:textId="77777777" w:rsidR="00035649" w:rsidRDefault="00035649" w:rsidP="001652AB">
            <w:pPr>
              <w:jc w:val="left"/>
              <w:rPr>
                <w:rFonts w:cs="Calibri"/>
              </w:rPr>
            </w:pPr>
          </w:p>
          <w:p w14:paraId="11EB27F6" w14:textId="77777777" w:rsidR="00035649" w:rsidRDefault="00035649" w:rsidP="001652AB">
            <w:pPr>
              <w:jc w:val="left"/>
              <w:rPr>
                <w:rFonts w:cs="Calibri"/>
              </w:rPr>
            </w:pPr>
          </w:p>
          <w:p w14:paraId="0568CC55" w14:textId="77777777" w:rsidR="00035649" w:rsidRPr="00E47BC3" w:rsidRDefault="00035649" w:rsidP="001652AB">
            <w:pPr>
              <w:jc w:val="left"/>
              <w:rPr>
                <w:rFonts w:cs="Calibri"/>
              </w:rPr>
            </w:pPr>
          </w:p>
          <w:p w14:paraId="207382B1" w14:textId="77777777" w:rsidR="00035649" w:rsidRPr="00E47BC3" w:rsidRDefault="00035649" w:rsidP="001652AB">
            <w:pPr>
              <w:jc w:val="left"/>
              <w:rPr>
                <w:rFonts w:cs="Calibri"/>
              </w:rPr>
            </w:pPr>
          </w:p>
          <w:p w14:paraId="0A69816B" w14:textId="0DCB1AEA" w:rsidR="00035649" w:rsidRDefault="00035649" w:rsidP="001652AB">
            <w:pPr>
              <w:jc w:val="left"/>
              <w:rPr>
                <w:rFonts w:cs="Calibri"/>
              </w:rPr>
            </w:pPr>
          </w:p>
          <w:p w14:paraId="43D42BFE" w14:textId="77777777" w:rsidR="00035649" w:rsidRPr="00E47BC3" w:rsidRDefault="00035649" w:rsidP="001652AB">
            <w:pPr>
              <w:jc w:val="left"/>
              <w:rPr>
                <w:rFonts w:cs="Calibri"/>
              </w:rPr>
            </w:pPr>
          </w:p>
          <w:p w14:paraId="0C96936E" w14:textId="77777777" w:rsidR="00035649" w:rsidRPr="00E47BC3" w:rsidRDefault="00035649" w:rsidP="001652AB">
            <w:pPr>
              <w:jc w:val="left"/>
              <w:rPr>
                <w:rFonts w:cs="Calibri"/>
              </w:rPr>
            </w:pPr>
          </w:p>
          <w:p w14:paraId="07A2A739" w14:textId="77777777" w:rsidR="00035649" w:rsidRPr="00E47BC3"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4760960" behindDoc="0" locked="0" layoutInCell="1" allowOverlap="1" wp14:anchorId="7A7358C1" wp14:editId="3620EA89">
                      <wp:simplePos x="0" y="0"/>
                      <wp:positionH relativeFrom="column">
                        <wp:posOffset>-1613535</wp:posOffset>
                      </wp:positionH>
                      <wp:positionV relativeFrom="paragraph">
                        <wp:posOffset>-6985</wp:posOffset>
                      </wp:positionV>
                      <wp:extent cx="352425" cy="381000"/>
                      <wp:effectExtent l="0" t="0" r="28575" b="19050"/>
                      <wp:wrapNone/>
                      <wp:docPr id="249" name="Dijagram toka: Poveznik 249"/>
                      <wp:cNvGraphicFramePr/>
                      <a:graphic xmlns:a="http://schemas.openxmlformats.org/drawingml/2006/main">
                        <a:graphicData uri="http://schemas.microsoft.com/office/word/2010/wordprocessingShape">
                          <wps:wsp>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EAC692"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358C1" id="Dijagram toka: Poveznik 249" o:spid="_x0000_s1675" type="#_x0000_t120" style="position:absolute;margin-left:-127.05pt;margin-top:-.55pt;width:27.75pt;height:30pt;z-index:2547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" filled="f" strokecolor="black [3213]" strokeweight="1pt">
                      <v:stroke joinstyle="miter"/>
                      <v:textbox>
                        <w:txbxContent>
                          <w:p w14:paraId="74EAC692"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lang w:val="en-US" w:eastAsia="en-US"/>
              </w:rPr>
              <mc:AlternateContent>
                <mc:Choice Requires="wps">
                  <w:drawing>
                    <wp:anchor distT="0" distB="0" distL="114300" distR="114300" simplePos="0" relativeHeight="254785536" behindDoc="0" locked="0" layoutInCell="1" allowOverlap="1" wp14:anchorId="27D25E84" wp14:editId="4C80B223">
                      <wp:simplePos x="0" y="0"/>
                      <wp:positionH relativeFrom="column">
                        <wp:posOffset>-1435735</wp:posOffset>
                      </wp:positionH>
                      <wp:positionV relativeFrom="paragraph">
                        <wp:posOffset>266065</wp:posOffset>
                      </wp:positionV>
                      <wp:extent cx="0" cy="409575"/>
                      <wp:effectExtent l="76200" t="0" r="57150" b="47625"/>
                      <wp:wrapNone/>
                      <wp:docPr id="250" name="Ravni poveznik sa strelicom 250"/>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28F0BCB" id="Ravni poveznik sa strelicom 250" o:spid="_x0000_s1026" type="#_x0000_t32" style="position:absolute;margin-left:-113.05pt;margin-top:20.95pt;width:0;height:32.25pt;z-index:254785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" strokecolor="black [3200]" strokeweight=".5pt">
                      <v:stroke endarrow="block" joinstyle="miter"/>
                    </v:shape>
                  </w:pict>
                </mc:Fallback>
              </mc:AlternateContent>
            </w:r>
          </w:p>
          <w:p w14:paraId="05F5FB65" w14:textId="77777777" w:rsidR="00035649" w:rsidRPr="00E47BC3" w:rsidRDefault="00035649" w:rsidP="001652AB">
            <w:pPr>
              <w:jc w:val="left"/>
              <w:rPr>
                <w:rFonts w:cs="Calibri"/>
              </w:rPr>
            </w:pPr>
          </w:p>
          <w:p w14:paraId="48BA0252" w14:textId="77777777" w:rsidR="00035649" w:rsidRPr="00E47BC3" w:rsidRDefault="00035649" w:rsidP="001652AB">
            <w:pPr>
              <w:jc w:val="left"/>
              <w:rPr>
                <w:rFonts w:cs="Calibri"/>
              </w:rPr>
            </w:pPr>
            <w:r w:rsidRPr="0081424A">
              <w:rPr>
                <w:rFonts w:cs="Calibri"/>
                <w:noProof/>
                <w:sz w:val="20"/>
                <w:szCs w:val="20"/>
                <w:lang w:val="en-US" w:eastAsia="en-US"/>
              </w:rPr>
              <mc:AlternateContent>
                <mc:Choice Requires="wps">
                  <w:drawing>
                    <wp:anchor distT="0" distB="0" distL="114300" distR="114300" simplePos="0" relativeHeight="254776320" behindDoc="0" locked="0" layoutInCell="1" allowOverlap="1" wp14:anchorId="003ECDCC" wp14:editId="0469BFDD">
                      <wp:simplePos x="0" y="0"/>
                      <wp:positionH relativeFrom="column">
                        <wp:posOffset>-2150110</wp:posOffset>
                      </wp:positionH>
                      <wp:positionV relativeFrom="paragraph">
                        <wp:posOffset>315595</wp:posOffset>
                      </wp:positionV>
                      <wp:extent cx="1476375" cy="704850"/>
                      <wp:effectExtent l="19050" t="19050" r="47625" b="38100"/>
                      <wp:wrapNone/>
                      <wp:docPr id="251" name="Romb 251"/>
                      <wp:cNvGraphicFramePr/>
                      <a:graphic xmlns:a="http://schemas.openxmlformats.org/drawingml/2006/main">
                        <a:graphicData uri="http://schemas.microsoft.com/office/word/2010/wordprocessingShape">
                          <wps:wsp>
                            <wps:cNvSpPr/>
                            <wps:spPr>
                              <a:xfrm>
                                <a:off x="0" y="0"/>
                                <a:ext cx="1476375" cy="7048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D0B6BD" w14:textId="77777777" w:rsidR="00035649" w:rsidRPr="0081424A" w:rsidRDefault="00035649" w:rsidP="00035649">
                                  <w:pPr>
                                    <w:rPr>
                                      <w:color w:val="000000" w:themeColor="text1"/>
                                      <w:sz w:val="16"/>
                                      <w:szCs w:val="16"/>
                                    </w:rPr>
                                  </w:pPr>
                                  <w:r>
                                    <w:rPr>
                                      <w:color w:val="000000" w:themeColor="text1"/>
                                      <w:sz w:val="16"/>
                                      <w:szCs w:val="16"/>
                                    </w:rPr>
                                    <w:t>ZAPRIMANJE ŽALBE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ECDCC" id="Romb 251" o:spid="_x0000_s1676" type="#_x0000_t4" style="position:absolute;margin-left:-169.3pt;margin-top:24.85pt;width:116.25pt;height:55.5pt;z-index:2547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" filled="f" strokecolor="black [3213]" strokeweight="1pt">
                      <v:textbox>
                        <w:txbxContent>
                          <w:p w14:paraId="6DD0B6BD" w14:textId="77777777" w:rsidR="00035649" w:rsidRPr="0081424A" w:rsidRDefault="00035649" w:rsidP="00035649">
                            <w:pPr>
                              <w:rPr>
                                <w:color w:val="000000" w:themeColor="text1"/>
                                <w:sz w:val="16"/>
                                <w:szCs w:val="16"/>
                              </w:rPr>
                            </w:pPr>
                            <w:r>
                              <w:rPr>
                                <w:color w:val="000000" w:themeColor="text1"/>
                                <w:sz w:val="16"/>
                                <w:szCs w:val="16"/>
                              </w:rPr>
                              <w:t>ZAPRIMANJE ŽALBE</w:t>
                            </w:r>
                          </w:p>
                        </w:txbxContent>
                      </v:textbox>
                    </v:shape>
                  </w:pict>
                </mc:Fallback>
              </mc:AlternateContent>
            </w:r>
          </w:p>
          <w:p w14:paraId="22F7D936" w14:textId="77777777" w:rsidR="00035649" w:rsidRPr="00E47BC3"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4796800" behindDoc="0" locked="0" layoutInCell="1" allowOverlap="1" wp14:anchorId="67F22FF7" wp14:editId="51270529">
                      <wp:simplePos x="0" y="0"/>
                      <wp:positionH relativeFrom="column">
                        <wp:posOffset>-930910</wp:posOffset>
                      </wp:positionH>
                      <wp:positionV relativeFrom="paragraph">
                        <wp:posOffset>135890</wp:posOffset>
                      </wp:positionV>
                      <wp:extent cx="752475" cy="209550"/>
                      <wp:effectExtent l="0" t="0" r="28575" b="19050"/>
                      <wp:wrapNone/>
                      <wp:docPr id="252" name="Tekstni okvir 252"/>
                      <wp:cNvGraphicFramePr/>
                      <a:graphic xmlns:a="http://schemas.openxmlformats.org/drawingml/2006/main">
                        <a:graphicData uri="http://schemas.microsoft.com/office/word/2010/wordprocessingShape">
                          <wps:wsp>
                            <wps:cNvSpPr txBox="1"/>
                            <wps:spPr>
                              <a:xfrm>
                                <a:off x="0" y="0"/>
                                <a:ext cx="752475" cy="209550"/>
                              </a:xfrm>
                              <a:prstGeom prst="rect">
                                <a:avLst/>
                              </a:prstGeom>
                              <a:solidFill>
                                <a:schemeClr val="lt1"/>
                              </a:solidFill>
                              <a:ln w="6350">
                                <a:solidFill>
                                  <a:prstClr val="black"/>
                                </a:solidFill>
                              </a:ln>
                            </wps:spPr>
                            <wps:txbx>
                              <w:txbxContent>
                                <w:p w14:paraId="7AFF597B" w14:textId="77777777" w:rsidR="00035649" w:rsidRPr="00692D86" w:rsidRDefault="00035649" w:rsidP="00035649">
                                  <w:pPr>
                                    <w:jc w:val="both"/>
                                    <w:rPr>
                                      <w:sz w:val="16"/>
                                      <w:szCs w:val="16"/>
                                    </w:rPr>
                                  </w:pPr>
                                  <w:r w:rsidRPr="00692D86">
                                    <w:rPr>
                                      <w:sz w:val="16"/>
                                      <w:szCs w:val="16"/>
                                    </w:rPr>
                                    <w:t>OPRAVDANA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F22FF7" id="Tekstni okvir 252" o:spid="_x0000_s1677" type="#_x0000_t202" style="position:absolute;margin-left:-73.3pt;margin-top:10.7pt;width:59.25pt;height:16.5pt;z-index:2547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" fillcolor="white [3201]" strokeweight=".5pt">
                      <v:textbox>
                        <w:txbxContent>
                          <w:p w14:paraId="7AFF597B" w14:textId="77777777" w:rsidR="00035649" w:rsidRPr="00692D86" w:rsidRDefault="00035649" w:rsidP="00035649">
                            <w:pPr>
                              <w:jc w:val="both"/>
                              <w:rPr>
                                <w:sz w:val="16"/>
                                <w:szCs w:val="16"/>
                              </w:rPr>
                            </w:pPr>
                            <w:r w:rsidRPr="00692D86">
                              <w:rPr>
                                <w:sz w:val="16"/>
                                <w:szCs w:val="16"/>
                              </w:rPr>
                              <w:t>OPRAVDANA</w:t>
                            </w:r>
                          </w:p>
                        </w:txbxContent>
                      </v:textbox>
                    </v:shape>
                  </w:pict>
                </mc:Fallback>
              </mc:AlternateContent>
            </w:r>
          </w:p>
          <w:p w14:paraId="1954A2CB" w14:textId="77777777" w:rsidR="00035649" w:rsidRPr="00E47BC3" w:rsidRDefault="00035649" w:rsidP="001652AB">
            <w:pPr>
              <w:jc w:val="left"/>
              <w:rPr>
                <w:rFonts w:cs="Calibri"/>
              </w:rPr>
            </w:pPr>
          </w:p>
          <w:p w14:paraId="5EF605BC" w14:textId="77777777" w:rsidR="00035649" w:rsidRPr="00E47BC3"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4795776" behindDoc="0" locked="0" layoutInCell="1" allowOverlap="1" wp14:anchorId="60FDD534" wp14:editId="04E90788">
                      <wp:simplePos x="0" y="0"/>
                      <wp:positionH relativeFrom="column">
                        <wp:posOffset>-673735</wp:posOffset>
                      </wp:positionH>
                      <wp:positionV relativeFrom="paragraph">
                        <wp:posOffset>156845</wp:posOffset>
                      </wp:positionV>
                      <wp:extent cx="0" cy="485775"/>
                      <wp:effectExtent l="76200" t="0" r="57150" b="47625"/>
                      <wp:wrapNone/>
                      <wp:docPr id="253" name="Ravni poveznik sa strelicom 253"/>
                      <wp:cNvGraphicFramePr/>
                      <a:graphic xmlns:a="http://schemas.openxmlformats.org/drawingml/2006/main">
                        <a:graphicData uri="http://schemas.microsoft.com/office/word/2010/wordprocessingShape">
                          <wps:wsp>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01D45E" id="Ravni poveznik sa strelicom 253" o:spid="_x0000_s1026" type="#_x0000_t32" style="position:absolute;margin-left:-53.05pt;margin-top:12.35pt;width:0;height:38.25pt;z-index:254795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" strokecolor="black [3200]" strokeweight=".5pt">
                      <v:stroke endarrow="block" joinstyle="miter"/>
                    </v:shape>
                  </w:pict>
                </mc:Fallback>
              </mc:AlternateContent>
            </w:r>
            <w:r w:rsidRPr="00E47BC3">
              <w:rPr>
                <w:rFonts w:cs="Calibri"/>
                <w:szCs w:val="22"/>
              </w:rPr>
              <w:t>Zaprimanje žalbe na izdane akte o odobrenju gradnje.</w:t>
            </w:r>
          </w:p>
          <w:p w14:paraId="1F46DBC9" w14:textId="77777777" w:rsidR="00035649" w:rsidRPr="00E47BC3"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4797824" behindDoc="0" locked="0" layoutInCell="1" allowOverlap="1" wp14:anchorId="7AD2A580" wp14:editId="7E240912">
                      <wp:simplePos x="0" y="0"/>
                      <wp:positionH relativeFrom="column">
                        <wp:posOffset>-2397760</wp:posOffset>
                      </wp:positionH>
                      <wp:positionV relativeFrom="paragraph">
                        <wp:posOffset>177800</wp:posOffset>
                      </wp:positionV>
                      <wp:extent cx="904875" cy="228600"/>
                      <wp:effectExtent l="0" t="0" r="28575" b="19050"/>
                      <wp:wrapNone/>
                      <wp:docPr id="254" name="Tekstni okvir 254"/>
                      <wp:cNvGraphicFramePr/>
                      <a:graphic xmlns:a="http://schemas.openxmlformats.org/drawingml/2006/main">
                        <a:graphicData uri="http://schemas.microsoft.com/office/word/2010/wordprocessingShape">
                          <wps:wsp>
                            <wps:cNvSpPr txBox="1"/>
                            <wps:spPr>
                              <a:xfrm>
                                <a:off x="0" y="0"/>
                                <a:ext cx="904875" cy="228600"/>
                              </a:xfrm>
                              <a:prstGeom prst="rect">
                                <a:avLst/>
                              </a:prstGeom>
                              <a:solidFill>
                                <a:schemeClr val="lt1"/>
                              </a:solidFill>
                              <a:ln w="6350">
                                <a:solidFill>
                                  <a:prstClr val="black"/>
                                </a:solidFill>
                              </a:ln>
                            </wps:spPr>
                            <wps:txbx>
                              <w:txbxContent>
                                <w:p w14:paraId="3118C862" w14:textId="77777777" w:rsidR="00035649" w:rsidRPr="00692D86" w:rsidRDefault="00035649" w:rsidP="00035649">
                                  <w:pPr>
                                    <w:jc w:val="both"/>
                                    <w:rPr>
                                      <w:sz w:val="16"/>
                                      <w:szCs w:val="16"/>
                                    </w:rPr>
                                  </w:pPr>
                                  <w:r>
                                    <w:rPr>
                                      <w:sz w:val="16"/>
                                      <w:szCs w:val="16"/>
                                    </w:rPr>
                                    <w:t>NE</w:t>
                                  </w:r>
                                  <w:r w:rsidRPr="00692D86">
                                    <w:rPr>
                                      <w:sz w:val="16"/>
                                      <w:szCs w:val="16"/>
                                    </w:rPr>
                                    <w:t>OPRAVDANA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2A580" id="Tekstni okvir 254" o:spid="_x0000_s1678" type="#_x0000_t202" style="position:absolute;margin-left:-188.8pt;margin-top:14pt;width:71.25pt;height:18pt;z-index:2547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" fillcolor="white [3201]" strokeweight=".5pt">
                      <v:textbox>
                        <w:txbxContent>
                          <w:p w14:paraId="3118C862" w14:textId="77777777" w:rsidR="00035649" w:rsidRPr="00692D86" w:rsidRDefault="00035649" w:rsidP="00035649">
                            <w:pPr>
                              <w:jc w:val="both"/>
                              <w:rPr>
                                <w:sz w:val="16"/>
                                <w:szCs w:val="16"/>
                              </w:rPr>
                            </w:pPr>
                            <w:r>
                              <w:rPr>
                                <w:sz w:val="16"/>
                                <w:szCs w:val="16"/>
                              </w:rPr>
                              <w:t>NE</w:t>
                            </w:r>
                            <w:r w:rsidRPr="00692D86">
                              <w:rPr>
                                <w:sz w:val="16"/>
                                <w:szCs w:val="16"/>
                              </w:rPr>
                              <w:t>OPRAVDANA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786560" behindDoc="0" locked="0" layoutInCell="1" allowOverlap="1" wp14:anchorId="477CF532" wp14:editId="1FD74A2B">
                      <wp:simplePos x="0" y="0"/>
                      <wp:positionH relativeFrom="column">
                        <wp:posOffset>-1416685</wp:posOffset>
                      </wp:positionH>
                      <wp:positionV relativeFrom="paragraph">
                        <wp:posOffset>168275</wp:posOffset>
                      </wp:positionV>
                      <wp:extent cx="0" cy="952500"/>
                      <wp:effectExtent l="76200" t="0" r="76200" b="57150"/>
                      <wp:wrapNone/>
                      <wp:docPr id="255" name="Ravni poveznik sa strelicom 255"/>
                      <wp:cNvGraphicFramePr/>
                      <a:graphic xmlns:a="http://schemas.openxmlformats.org/drawingml/2006/main">
                        <a:graphicData uri="http://schemas.microsoft.com/office/word/2010/wordprocessingShape">
                          <wps:wsp>
                            <wps:cNvCnPr/>
                            <wps:spPr>
                              <a:xfrm>
                                <a:off x="0" y="0"/>
                                <a:ext cx="0" cy="952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38E40DF" id="Ravni poveznik sa strelicom 255" o:spid="_x0000_s1026" type="#_x0000_t32" style="position:absolute;margin-left:-111.55pt;margin-top:13.25pt;width:0;height:75pt;z-index:2547865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784512" behindDoc="0" locked="0" layoutInCell="1" allowOverlap="1" wp14:anchorId="214526A5" wp14:editId="74E8454E">
                      <wp:simplePos x="0" y="0"/>
                      <wp:positionH relativeFrom="column">
                        <wp:posOffset>-1197610</wp:posOffset>
                      </wp:positionH>
                      <wp:positionV relativeFrom="paragraph">
                        <wp:posOffset>292100</wp:posOffset>
                      </wp:positionV>
                      <wp:extent cx="981075" cy="533400"/>
                      <wp:effectExtent l="0" t="0" r="28575" b="19050"/>
                      <wp:wrapNone/>
                      <wp:docPr id="256" name="Dijagram toka: Dokument 256"/>
                      <wp:cNvGraphicFramePr/>
                      <a:graphic xmlns:a="http://schemas.openxmlformats.org/drawingml/2006/main">
                        <a:graphicData uri="http://schemas.microsoft.com/office/word/2010/wordprocessingShape">
                          <wps:wsp>
                            <wps:cNvSpPr/>
                            <wps:spPr>
                              <a:xfrm>
                                <a:off x="0" y="0"/>
                                <a:ext cx="981075" cy="5334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CC2574" w14:textId="77777777" w:rsidR="00035649" w:rsidRPr="00EC682F" w:rsidRDefault="00035649" w:rsidP="00035649">
                                  <w:pPr>
                                    <w:rPr>
                                      <w:color w:val="000000" w:themeColor="text1"/>
                                    </w:rPr>
                                  </w:pPr>
                                  <w:r>
                                    <w:rPr>
                                      <w:color w:val="000000" w:themeColor="text1"/>
                                    </w:rPr>
                                    <w:t>IZMJENA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526A5" id="Dijagram toka: Dokument 256" o:spid="_x0000_s1679" type="#_x0000_t114" style="position:absolute;margin-left:-94.3pt;margin-top:23pt;width:77.25pt;height:42pt;z-index:2547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" filled="f" strokecolor="black [3213]" strokeweight="1pt">
                      <v:textbox>
                        <w:txbxContent>
                          <w:p w14:paraId="1ECC2574" w14:textId="77777777" w:rsidR="00035649" w:rsidRPr="00EC682F" w:rsidRDefault="00035649" w:rsidP="00035649">
                            <w:pPr>
                              <w:rPr>
                                <w:color w:val="000000" w:themeColor="text1"/>
                              </w:rPr>
                            </w:pPr>
                            <w:r>
                              <w:rPr>
                                <w:color w:val="000000" w:themeColor="text1"/>
                              </w:rPr>
                              <w:t>IZMJENA RJEŠENJA</w:t>
                            </w:r>
                          </w:p>
                        </w:txbxContent>
                      </v:textbox>
                    </v:shape>
                  </w:pict>
                </mc:Fallback>
              </mc:AlternateContent>
            </w:r>
          </w:p>
          <w:p w14:paraId="7C6A635D" w14:textId="77777777" w:rsidR="00035649" w:rsidRPr="00E47BC3"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4793728" behindDoc="0" locked="0" layoutInCell="1" allowOverlap="1" wp14:anchorId="0DB7B87A" wp14:editId="5C2CCC9A">
                      <wp:simplePos x="0" y="0"/>
                      <wp:positionH relativeFrom="column">
                        <wp:posOffset>-464185</wp:posOffset>
                      </wp:positionH>
                      <wp:positionV relativeFrom="paragraph">
                        <wp:posOffset>559435</wp:posOffset>
                      </wp:positionV>
                      <wp:extent cx="9525" cy="1381125"/>
                      <wp:effectExtent l="38100" t="38100" r="66675" b="28575"/>
                      <wp:wrapNone/>
                      <wp:docPr id="257" name="Ravni poveznik sa strelicom 257"/>
                      <wp:cNvGraphicFramePr/>
                      <a:graphic xmlns:a="http://schemas.openxmlformats.org/drawingml/2006/main">
                        <a:graphicData uri="http://schemas.microsoft.com/office/word/2010/wordprocessingShape">
                          <wps:wsp>
                            <wps:cNvCnPr/>
                            <wps:spPr>
                              <a:xfrm flipV="1">
                                <a:off x="0" y="0"/>
                                <a:ext cx="9525" cy="1381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98AEB05" id="Ravni poveznik sa strelicom 257" o:spid="_x0000_s1026" type="#_x0000_t32" style="position:absolute;margin-left:-36.55pt;margin-top:44.05pt;width:.75pt;height:108.75pt;flip:y;z-index:254793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" strokecolor="black [3200]" strokeweight=".5pt">
                      <v:stroke endarrow="block" joinstyle="miter"/>
                    </v:shape>
                  </w:pict>
                </mc:Fallback>
              </mc:AlternateContent>
            </w:r>
            <w:r w:rsidRPr="00E47BC3">
              <w:rPr>
                <w:rFonts w:cs="Calibri"/>
                <w:szCs w:val="22"/>
              </w:rPr>
              <w:t>Izmjena rješenja ako je moguće iz opravdanih razloga i dostava izmijenjenog rješenja svim strankama u postupku i nadležnim tijelima prema posebnom postupku.</w:t>
            </w:r>
          </w:p>
          <w:p w14:paraId="1872F394" w14:textId="77777777" w:rsidR="00035649" w:rsidRPr="00E47BC3" w:rsidRDefault="00035649" w:rsidP="001652AB">
            <w:pPr>
              <w:jc w:val="left"/>
              <w:rPr>
                <w:rFonts w:cs="Calibri"/>
              </w:rPr>
            </w:pPr>
            <w:r w:rsidRPr="0081424A">
              <w:rPr>
                <w:rFonts w:cs="Calibri"/>
                <w:noProof/>
                <w:sz w:val="20"/>
                <w:szCs w:val="20"/>
                <w:lang w:val="en-US" w:eastAsia="en-US"/>
              </w:rPr>
              <mc:AlternateContent>
                <mc:Choice Requires="wps">
                  <w:drawing>
                    <wp:anchor distT="0" distB="0" distL="114300" distR="114300" simplePos="0" relativeHeight="254778368" behindDoc="0" locked="0" layoutInCell="1" allowOverlap="1" wp14:anchorId="3DB21732" wp14:editId="7430BE8A">
                      <wp:simplePos x="0" y="0"/>
                      <wp:positionH relativeFrom="column">
                        <wp:posOffset>-2099310</wp:posOffset>
                      </wp:positionH>
                      <wp:positionV relativeFrom="paragraph">
                        <wp:posOffset>262255</wp:posOffset>
                      </wp:positionV>
                      <wp:extent cx="1428750" cy="400050"/>
                      <wp:effectExtent l="0" t="0" r="19050" b="19050"/>
                      <wp:wrapNone/>
                      <wp:docPr id="258" name="Pravokutnik 258"/>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8C5A26B" w14:textId="77777777" w:rsidR="00035649" w:rsidRPr="0081424A" w:rsidRDefault="00035649" w:rsidP="00035649">
                                  <w:pPr>
                                    <w:rPr>
                                      <w:color w:val="000000" w:themeColor="text1"/>
                                      <w:sz w:val="20"/>
                                      <w:szCs w:val="20"/>
                                    </w:rPr>
                                  </w:pPr>
                                  <w:r>
                                    <w:rPr>
                                      <w:color w:val="000000" w:themeColor="text1"/>
                                      <w:sz w:val="20"/>
                                      <w:szCs w:val="20"/>
                                    </w:rPr>
                                    <w:t>RAZMATRANJE ŽALBE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21732" id="Pravokutnik 258" o:spid="_x0000_s1680" style="position:absolute;margin-left:-165.3pt;margin-top:20.65pt;width:112.5pt;height:31.5pt;z-index:2547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" filled="f" strokecolor="black [3213]" strokeweight="1pt">
                      <v:textbox>
                        <w:txbxContent>
                          <w:p w14:paraId="18C5A26B" w14:textId="77777777" w:rsidR="00035649" w:rsidRPr="0081424A" w:rsidRDefault="00035649" w:rsidP="00035649">
                            <w:pPr>
                              <w:rPr>
                                <w:color w:val="000000" w:themeColor="text1"/>
                                <w:sz w:val="20"/>
                                <w:szCs w:val="20"/>
                              </w:rPr>
                            </w:pPr>
                            <w:r>
                              <w:rPr>
                                <w:color w:val="000000" w:themeColor="text1"/>
                                <w:sz w:val="20"/>
                                <w:szCs w:val="20"/>
                              </w:rPr>
                              <w:t>RAZMATRANJE ŽALBE</w:t>
                            </w:r>
                          </w:p>
                        </w:txbxContent>
                      </v:textbox>
                    </v:rect>
                  </w:pict>
                </mc:Fallback>
              </mc:AlternateContent>
            </w:r>
          </w:p>
          <w:p w14:paraId="0CF733EF" w14:textId="77777777" w:rsidR="00035649" w:rsidRPr="00E47BC3" w:rsidRDefault="00035649" w:rsidP="001652AB">
            <w:pPr>
              <w:jc w:val="left"/>
              <w:rPr>
                <w:rFonts w:cs="Calibri"/>
              </w:rPr>
            </w:pPr>
          </w:p>
          <w:p w14:paraId="02901006" w14:textId="77777777" w:rsidR="00035649" w:rsidRPr="00E47BC3"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4787584" behindDoc="0" locked="0" layoutInCell="1" allowOverlap="1" wp14:anchorId="0D0AAB1F" wp14:editId="6D5388D2">
                      <wp:simplePos x="0" y="0"/>
                      <wp:positionH relativeFrom="column">
                        <wp:posOffset>-1407160</wp:posOffset>
                      </wp:positionH>
                      <wp:positionV relativeFrom="paragraph">
                        <wp:posOffset>317500</wp:posOffset>
                      </wp:positionV>
                      <wp:extent cx="0" cy="238125"/>
                      <wp:effectExtent l="76200" t="0" r="57150" b="47625"/>
                      <wp:wrapNone/>
                      <wp:docPr id="259" name="Ravni poveznik sa strelicom 259"/>
                      <wp:cNvGraphicFramePr/>
                      <a:graphic xmlns:a="http://schemas.openxmlformats.org/drawingml/2006/main">
                        <a:graphicData uri="http://schemas.microsoft.com/office/word/2010/wordprocessingShape">
                          <wps:wsp>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81A04F6" id="Ravni poveznik sa strelicom 259" o:spid="_x0000_s1026" type="#_x0000_t32" style="position:absolute;margin-left:-110.8pt;margin-top:25pt;width:0;height:18.75pt;z-index:254787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" strokecolor="black [3200]" strokeweight=".5pt">
                      <v:stroke endarrow="block" joinstyle="miter"/>
                    </v:shape>
                  </w:pict>
                </mc:Fallback>
              </mc:AlternateContent>
            </w:r>
            <w:r w:rsidRPr="00E47BC3">
              <w:rPr>
                <w:rFonts w:cs="Calibri"/>
                <w:szCs w:val="22"/>
              </w:rPr>
              <w:t>Postupanje po žalbi (utvrđivanje da li je žalba pravovremena i podnesena od ovlaštene osobe).</w:t>
            </w:r>
          </w:p>
          <w:p w14:paraId="6BC3727F" w14:textId="77777777" w:rsidR="00035649" w:rsidRPr="00E47BC3" w:rsidRDefault="00035649" w:rsidP="001652AB">
            <w:pPr>
              <w:jc w:val="left"/>
              <w:rPr>
                <w:rFonts w:cs="Calibri"/>
              </w:rPr>
            </w:pPr>
            <w:r w:rsidRPr="0081424A">
              <w:rPr>
                <w:rFonts w:cs="Calibri"/>
                <w:noProof/>
                <w:sz w:val="20"/>
                <w:szCs w:val="20"/>
                <w:lang w:val="en-US" w:eastAsia="en-US"/>
              </w:rPr>
              <mc:AlternateContent>
                <mc:Choice Requires="wps">
                  <w:drawing>
                    <wp:anchor distT="0" distB="0" distL="114300" distR="114300" simplePos="0" relativeHeight="254780416" behindDoc="0" locked="0" layoutInCell="1" allowOverlap="1" wp14:anchorId="38B4C1D9" wp14:editId="097D687E">
                      <wp:simplePos x="0" y="0"/>
                      <wp:positionH relativeFrom="column">
                        <wp:posOffset>-2137410</wp:posOffset>
                      </wp:positionH>
                      <wp:positionV relativeFrom="paragraph">
                        <wp:posOffset>212725</wp:posOffset>
                      </wp:positionV>
                      <wp:extent cx="1476375" cy="704850"/>
                      <wp:effectExtent l="19050" t="19050" r="47625" b="38100"/>
                      <wp:wrapNone/>
                      <wp:docPr id="260" name="Romb 260"/>
                      <wp:cNvGraphicFramePr/>
                      <a:graphic xmlns:a="http://schemas.openxmlformats.org/drawingml/2006/main">
                        <a:graphicData uri="http://schemas.microsoft.com/office/word/2010/wordprocessingShape">
                          <wps:wsp>
                            <wps:cNvSpPr/>
                            <wps:spPr>
                              <a:xfrm>
                                <a:off x="0" y="0"/>
                                <a:ext cx="1476375" cy="7048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0F49D16" w14:textId="77777777" w:rsidR="00035649" w:rsidRPr="0081424A" w:rsidRDefault="00035649" w:rsidP="00035649">
                                  <w:pPr>
                                    <w:rPr>
                                      <w:color w:val="000000" w:themeColor="text1"/>
                                      <w:sz w:val="16"/>
                                      <w:szCs w:val="16"/>
                                    </w:rPr>
                                  </w:pPr>
                                  <w:r>
                                    <w:rPr>
                                      <w:color w:val="000000" w:themeColor="text1"/>
                                      <w:sz w:val="16"/>
                                      <w:szCs w:val="16"/>
                                    </w:rPr>
                                    <w:t>POSTUPANJE PO ŽALBI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B4C1D9" id="Romb 260" o:spid="_x0000_s1681" type="#_x0000_t4" style="position:absolute;margin-left:-168.3pt;margin-top:16.75pt;width:116.25pt;height:55.5pt;z-index:2547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" filled="f" strokecolor="black [3213]" strokeweight="1pt">
                      <v:textbox>
                        <w:txbxContent>
                          <w:p w14:paraId="70F49D16" w14:textId="77777777" w:rsidR="00035649" w:rsidRPr="0081424A" w:rsidRDefault="00035649" w:rsidP="00035649">
                            <w:pPr>
                              <w:rPr>
                                <w:color w:val="000000" w:themeColor="text1"/>
                                <w:sz w:val="16"/>
                                <w:szCs w:val="16"/>
                              </w:rPr>
                            </w:pPr>
                            <w:r>
                              <w:rPr>
                                <w:color w:val="000000" w:themeColor="text1"/>
                                <w:sz w:val="16"/>
                                <w:szCs w:val="16"/>
                              </w:rPr>
                              <w:t>POSTUPANJE PO ŽALBI</w:t>
                            </w:r>
                          </w:p>
                        </w:txbxContent>
                      </v:textbox>
                    </v:shape>
                  </w:pict>
                </mc:Fallback>
              </mc:AlternateContent>
            </w:r>
          </w:p>
          <w:p w14:paraId="440C5472" w14:textId="77777777" w:rsidR="00035649" w:rsidRPr="00E47BC3" w:rsidRDefault="00035649" w:rsidP="00035649">
            <w:pPr>
              <w:pStyle w:val="Odlomakpopisa"/>
              <w:numPr>
                <w:ilvl w:val="0"/>
                <w:numId w:val="26"/>
              </w:numPr>
              <w:jc w:val="left"/>
              <w:rPr>
                <w:rFonts w:cs="Calibri"/>
              </w:rPr>
            </w:pPr>
            <w:r w:rsidRPr="00E47BC3">
              <w:rPr>
                <w:rFonts w:cs="Calibri"/>
              </w:rPr>
              <w:t>TIP 1- žalba je osnovana i šalje se drugostupanjskom tijelu</w:t>
            </w:r>
          </w:p>
          <w:p w14:paraId="28106FF5" w14:textId="77777777" w:rsidR="00035649" w:rsidRPr="00E47BC3" w:rsidRDefault="00035649" w:rsidP="00035649">
            <w:pPr>
              <w:pStyle w:val="Odlomakpopisa"/>
              <w:numPr>
                <w:ilvl w:val="0"/>
                <w:numId w:val="26"/>
              </w:numPr>
              <w:jc w:val="left"/>
              <w:rPr>
                <w:rFonts w:cs="Calibri"/>
              </w:rPr>
            </w:pPr>
            <w:r>
              <w:rPr>
                <w:rFonts w:cs="Calibri"/>
                <w:noProof/>
                <w:sz w:val="20"/>
                <w:szCs w:val="20"/>
                <w:lang w:val="en-US" w:eastAsia="en-US"/>
              </w:rPr>
              <mc:AlternateContent>
                <mc:Choice Requires="wps">
                  <w:drawing>
                    <wp:anchor distT="0" distB="0" distL="114300" distR="114300" simplePos="0" relativeHeight="254798848" behindDoc="0" locked="0" layoutInCell="1" allowOverlap="1" wp14:anchorId="2B1E6844" wp14:editId="4892BEE9">
                      <wp:simplePos x="0" y="0"/>
                      <wp:positionH relativeFrom="column">
                        <wp:posOffset>-578485</wp:posOffset>
                      </wp:positionH>
                      <wp:positionV relativeFrom="paragraph">
                        <wp:posOffset>140970</wp:posOffset>
                      </wp:positionV>
                      <wp:extent cx="428625" cy="209550"/>
                      <wp:effectExtent l="0" t="0" r="28575" b="19050"/>
                      <wp:wrapNone/>
                      <wp:docPr id="261" name="Tekstni okvir 261"/>
                      <wp:cNvGraphicFramePr/>
                      <a:graphic xmlns:a="http://schemas.openxmlformats.org/drawingml/2006/main">
                        <a:graphicData uri="http://schemas.microsoft.com/office/word/2010/wordprocessingShape">
                          <wps:wsp>
                            <wps:cNvSpPr txBox="1"/>
                            <wps:spPr>
                              <a:xfrm>
                                <a:off x="0" y="0"/>
                                <a:ext cx="428625" cy="209550"/>
                              </a:xfrm>
                              <a:prstGeom prst="rect">
                                <a:avLst/>
                              </a:prstGeom>
                              <a:solidFill>
                                <a:schemeClr val="lt1"/>
                              </a:solidFill>
                              <a:ln w="6350">
                                <a:solidFill>
                                  <a:prstClr val="black"/>
                                </a:solidFill>
                              </a:ln>
                            </wps:spPr>
                            <wps:txbx>
                              <w:txbxContent>
                                <w:p w14:paraId="733B5A5D" w14:textId="77777777" w:rsidR="00035649" w:rsidRPr="00692D86" w:rsidRDefault="00035649" w:rsidP="00035649">
                                  <w:pPr>
                                    <w:jc w:val="both"/>
                                    <w:rPr>
                                      <w:sz w:val="16"/>
                                      <w:szCs w:val="16"/>
                                    </w:rPr>
                                  </w:pPr>
                                  <w:r>
                                    <w:rPr>
                                      <w:sz w:val="16"/>
                                      <w:szCs w:val="16"/>
                                    </w:rPr>
                                    <w:t>TIP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1E6844" id="Tekstni okvir 261" o:spid="_x0000_s1682" type="#_x0000_t202" style="position:absolute;left:0;text-align:left;margin-left:-45.55pt;margin-top:11.1pt;width:33.75pt;height:16.5pt;z-index:2547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" fillcolor="white [3201]" strokeweight=".5pt">
                      <v:textbox>
                        <w:txbxContent>
                          <w:p w14:paraId="733B5A5D" w14:textId="77777777" w:rsidR="00035649" w:rsidRPr="00692D86" w:rsidRDefault="00035649" w:rsidP="00035649">
                            <w:pPr>
                              <w:jc w:val="both"/>
                              <w:rPr>
                                <w:sz w:val="16"/>
                                <w:szCs w:val="16"/>
                              </w:rPr>
                            </w:pPr>
                            <w:r>
                              <w:rPr>
                                <w:sz w:val="16"/>
                                <w:szCs w:val="16"/>
                              </w:rPr>
                              <w:t>TIP 2</w:t>
                            </w:r>
                          </w:p>
                        </w:txbxContent>
                      </v:textbox>
                    </v:shape>
                  </w:pict>
                </mc:Fallback>
              </mc:AlternateContent>
            </w:r>
            <w:r>
              <w:rPr>
                <w:rFonts w:cs="Calibri"/>
                <w:noProof/>
                <w:lang w:val="en-US" w:eastAsia="en-US"/>
              </w:rPr>
              <mc:AlternateContent>
                <mc:Choice Requires="wps">
                  <w:drawing>
                    <wp:anchor distT="0" distB="0" distL="114300" distR="114300" simplePos="0" relativeHeight="254792704" behindDoc="0" locked="0" layoutInCell="1" allowOverlap="1" wp14:anchorId="40B2D20D" wp14:editId="27311BA9">
                      <wp:simplePos x="0" y="0"/>
                      <wp:positionH relativeFrom="column">
                        <wp:posOffset>-664210</wp:posOffset>
                      </wp:positionH>
                      <wp:positionV relativeFrom="paragraph">
                        <wp:posOffset>55245</wp:posOffset>
                      </wp:positionV>
                      <wp:extent cx="200025" cy="0"/>
                      <wp:effectExtent l="0" t="0" r="0" b="0"/>
                      <wp:wrapNone/>
                      <wp:docPr id="262" name="Ravni poveznik 262"/>
                      <wp:cNvGraphicFramePr/>
                      <a:graphic xmlns:a="http://schemas.openxmlformats.org/drawingml/2006/main">
                        <a:graphicData uri="http://schemas.microsoft.com/office/word/2010/wordprocessingShape">
                          <wps:wsp>
                            <wps:cNvCnPr/>
                            <wps:spPr>
                              <a:xfrm>
                                <a:off x="0" y="0"/>
                                <a:ext cx="2000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963FAA" id="Ravni poveznik 262" o:spid="_x0000_s1026" style="position:absolute;z-index:254792704;visibility:visible;mso-wrap-style:square;mso-wrap-distance-left:9pt;mso-wrap-distance-top:0;mso-wrap-distance-right:9pt;mso-wrap-distance-bottom:0;mso-position-horizontal:absolute;mso-position-horizontal-relative:text;mso-position-vertical:absolute;mso-position-vertical-relative:text" from="-52.3pt,4.35pt" to="-36.5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" strokecolor="black [3200]" strokeweight=".5pt">
                      <v:stroke joinstyle="miter"/>
                    </v:line>
                  </w:pict>
                </mc:Fallback>
              </mc:AlternateContent>
            </w:r>
            <w:r w:rsidRPr="00E47BC3">
              <w:rPr>
                <w:rFonts w:cs="Calibri"/>
              </w:rPr>
              <w:t xml:space="preserve"> TIP 2- žalba je osnovana i ide se na postupak izmjene rješenja</w:t>
            </w:r>
          </w:p>
          <w:p w14:paraId="19A3DBFA" w14:textId="77777777" w:rsidR="00035649" w:rsidRPr="00E47BC3"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4799872" behindDoc="0" locked="0" layoutInCell="1" allowOverlap="1" wp14:anchorId="21FEDB31" wp14:editId="492BB480">
                      <wp:simplePos x="0" y="0"/>
                      <wp:positionH relativeFrom="column">
                        <wp:posOffset>-2023110</wp:posOffset>
                      </wp:positionH>
                      <wp:positionV relativeFrom="paragraph">
                        <wp:posOffset>35560</wp:posOffset>
                      </wp:positionV>
                      <wp:extent cx="428625" cy="209550"/>
                      <wp:effectExtent l="0" t="0" r="28575" b="19050"/>
                      <wp:wrapNone/>
                      <wp:docPr id="263" name="Tekstni okvir 263"/>
                      <wp:cNvGraphicFramePr/>
                      <a:graphic xmlns:a="http://schemas.openxmlformats.org/drawingml/2006/main">
                        <a:graphicData uri="http://schemas.microsoft.com/office/word/2010/wordprocessingShape">
                          <wps:wsp>
                            <wps:cNvSpPr txBox="1"/>
                            <wps:spPr>
                              <a:xfrm>
                                <a:off x="0" y="0"/>
                                <a:ext cx="428625" cy="209550"/>
                              </a:xfrm>
                              <a:prstGeom prst="rect">
                                <a:avLst/>
                              </a:prstGeom>
                              <a:solidFill>
                                <a:schemeClr val="lt1"/>
                              </a:solidFill>
                              <a:ln w="6350">
                                <a:solidFill>
                                  <a:prstClr val="black"/>
                                </a:solidFill>
                              </a:ln>
                            </wps:spPr>
                            <wps:txbx>
                              <w:txbxContent>
                                <w:p w14:paraId="470687EA" w14:textId="77777777" w:rsidR="00035649" w:rsidRPr="00692D86" w:rsidRDefault="00035649" w:rsidP="00035649">
                                  <w:pPr>
                                    <w:jc w:val="both"/>
                                    <w:rPr>
                                      <w:sz w:val="16"/>
                                      <w:szCs w:val="16"/>
                                    </w:rPr>
                                  </w:pPr>
                                  <w:r>
                                    <w:rPr>
                                      <w:sz w:val="16"/>
                                      <w:szCs w:val="16"/>
                                    </w:rPr>
                                    <w:t>TIP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EDB31" id="Tekstni okvir 263" o:spid="_x0000_s1683" type="#_x0000_t202" style="position:absolute;margin-left:-159.3pt;margin-top:2.8pt;width:33.75pt;height:16.5pt;z-index:2547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" fillcolor="white [3201]" strokeweight=".5pt">
                      <v:textbox>
                        <w:txbxContent>
                          <w:p w14:paraId="470687EA" w14:textId="77777777" w:rsidR="00035649" w:rsidRPr="00692D86" w:rsidRDefault="00035649" w:rsidP="00035649">
                            <w:pPr>
                              <w:jc w:val="both"/>
                              <w:rPr>
                                <w:sz w:val="16"/>
                                <w:szCs w:val="16"/>
                              </w:rPr>
                            </w:pPr>
                            <w:r>
                              <w:rPr>
                                <w:sz w:val="16"/>
                                <w:szCs w:val="16"/>
                              </w:rPr>
                              <w:t>TIP 1</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788608" behindDoc="0" locked="0" layoutInCell="1" allowOverlap="1" wp14:anchorId="2CB87A34" wp14:editId="3C34DF5A">
                      <wp:simplePos x="0" y="0"/>
                      <wp:positionH relativeFrom="column">
                        <wp:posOffset>-1397635</wp:posOffset>
                      </wp:positionH>
                      <wp:positionV relativeFrom="paragraph">
                        <wp:posOffset>57150</wp:posOffset>
                      </wp:positionV>
                      <wp:extent cx="0" cy="304800"/>
                      <wp:effectExtent l="76200" t="0" r="57150" b="57150"/>
                      <wp:wrapNone/>
                      <wp:docPr id="264" name="Ravni poveznik sa strelicom 264"/>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4B7ED0" id="Ravni poveznik sa strelicom 264" o:spid="_x0000_s1026" type="#_x0000_t32" style="position:absolute;margin-left:-110.05pt;margin-top:4.5pt;width:0;height:24pt;z-index:2547886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" strokecolor="black [3200]" strokeweight=".5pt">
                      <v:stroke endarrow="block" joinstyle="miter"/>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4781440" behindDoc="0" locked="0" layoutInCell="1" allowOverlap="1" wp14:anchorId="53695DF4" wp14:editId="0C4646D1">
                      <wp:simplePos x="0" y="0"/>
                      <wp:positionH relativeFrom="column">
                        <wp:posOffset>-2108835</wp:posOffset>
                      </wp:positionH>
                      <wp:positionV relativeFrom="paragraph">
                        <wp:posOffset>354965</wp:posOffset>
                      </wp:positionV>
                      <wp:extent cx="1428750" cy="400050"/>
                      <wp:effectExtent l="0" t="0" r="19050" b="19050"/>
                      <wp:wrapNone/>
                      <wp:docPr id="265" name="Pravokutnik 265"/>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098E5A9" w14:textId="77777777" w:rsidR="00035649" w:rsidRPr="0081424A" w:rsidRDefault="00035649" w:rsidP="00035649">
                                  <w:pPr>
                                    <w:rPr>
                                      <w:color w:val="000000" w:themeColor="text1"/>
                                      <w:sz w:val="20"/>
                                      <w:szCs w:val="20"/>
                                    </w:rPr>
                                  </w:pPr>
                                  <w:r>
                                    <w:rPr>
                                      <w:color w:val="000000" w:themeColor="text1"/>
                                      <w:sz w:val="20"/>
                                      <w:szCs w:val="20"/>
                                    </w:rPr>
                                    <w:t>SLANJE ŽALBE II STUPANJSKOM SUDU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695DF4" id="Pravokutnik 265" o:spid="_x0000_s1684" style="position:absolute;margin-left:-166.05pt;margin-top:27.95pt;width:112.5pt;height:31.5pt;z-index:2547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" filled="f" strokecolor="black [3213]" strokeweight="1pt">
                      <v:textbox>
                        <w:txbxContent>
                          <w:p w14:paraId="6098E5A9" w14:textId="77777777" w:rsidR="00035649" w:rsidRPr="0081424A" w:rsidRDefault="00035649" w:rsidP="00035649">
                            <w:pPr>
                              <w:rPr>
                                <w:color w:val="000000" w:themeColor="text1"/>
                                <w:sz w:val="20"/>
                                <w:szCs w:val="20"/>
                              </w:rPr>
                            </w:pPr>
                            <w:r>
                              <w:rPr>
                                <w:color w:val="000000" w:themeColor="text1"/>
                                <w:sz w:val="20"/>
                                <w:szCs w:val="20"/>
                              </w:rPr>
                              <w:t>SLANJE ŽALBE II STUPANJSKOM SUDU</w:t>
                            </w:r>
                          </w:p>
                        </w:txbxContent>
                      </v:textbox>
                    </v:rect>
                  </w:pict>
                </mc:Fallback>
              </mc:AlternateContent>
            </w:r>
          </w:p>
          <w:p w14:paraId="3E3AD4B8" w14:textId="77777777" w:rsidR="00035649" w:rsidRPr="00E47BC3" w:rsidRDefault="00035649" w:rsidP="001652AB">
            <w:pPr>
              <w:jc w:val="left"/>
              <w:rPr>
                <w:rFonts w:cs="Calibri"/>
              </w:rPr>
            </w:pPr>
          </w:p>
          <w:p w14:paraId="71FF7AF2" w14:textId="77777777" w:rsidR="00035649" w:rsidRPr="00E47BC3" w:rsidRDefault="00035649" w:rsidP="001652AB">
            <w:pPr>
              <w:jc w:val="left"/>
              <w:rPr>
                <w:rFonts w:cs="Calibri"/>
              </w:rPr>
            </w:pPr>
            <w:r w:rsidRPr="00E47BC3">
              <w:rPr>
                <w:rFonts w:cs="Calibri"/>
                <w:szCs w:val="22"/>
              </w:rPr>
              <w:t>Kompletan spis sa žalbom se šalje na postupanje drugostupanjskom tijelu.</w:t>
            </w:r>
          </w:p>
          <w:p w14:paraId="711C8987" w14:textId="77777777" w:rsidR="00035649" w:rsidRPr="00E47BC3"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4790656" behindDoc="0" locked="0" layoutInCell="1" allowOverlap="1" wp14:anchorId="7F1765FC" wp14:editId="3FB07F3D">
                      <wp:simplePos x="0" y="0"/>
                      <wp:positionH relativeFrom="column">
                        <wp:posOffset>-1397635</wp:posOffset>
                      </wp:positionH>
                      <wp:positionV relativeFrom="paragraph">
                        <wp:posOffset>70485</wp:posOffset>
                      </wp:positionV>
                      <wp:extent cx="0" cy="285750"/>
                      <wp:effectExtent l="76200" t="0" r="57150" b="57150"/>
                      <wp:wrapNone/>
                      <wp:docPr id="266" name="Ravni poveznik sa strelicom 266"/>
                      <wp:cNvGraphicFramePr/>
                      <a:graphic xmlns:a="http://schemas.openxmlformats.org/drawingml/2006/main">
                        <a:graphicData uri="http://schemas.microsoft.com/office/word/2010/wordprocessingShape">
                          <wps:wsp>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68ECA43" id="Ravni poveznik sa strelicom 266" o:spid="_x0000_s1026" type="#_x0000_t32" style="position:absolute;margin-left:-110.05pt;margin-top:5.55pt;width:0;height:22.5pt;z-index:254790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" strokecolor="black [3200]" strokeweight=".5pt">
                      <v:stroke endarrow="block" joinstyle="miter"/>
                    </v:shape>
                  </w:pict>
                </mc:Fallback>
              </mc:AlternateContent>
            </w:r>
            <w:r w:rsidRPr="0081424A">
              <w:rPr>
                <w:rFonts w:cs="Calibri"/>
                <w:noProof/>
                <w:sz w:val="20"/>
                <w:szCs w:val="20"/>
                <w:lang w:val="en-US" w:eastAsia="en-US"/>
              </w:rPr>
              <mc:AlternateContent>
                <mc:Choice Requires="wps">
                  <w:drawing>
                    <wp:anchor distT="0" distB="0" distL="114300" distR="114300" simplePos="0" relativeHeight="254782464" behindDoc="0" locked="0" layoutInCell="1" allowOverlap="1" wp14:anchorId="710E2963" wp14:editId="4756C030">
                      <wp:simplePos x="0" y="0"/>
                      <wp:positionH relativeFrom="column">
                        <wp:posOffset>-2089785</wp:posOffset>
                      </wp:positionH>
                      <wp:positionV relativeFrom="paragraph">
                        <wp:posOffset>349250</wp:posOffset>
                      </wp:positionV>
                      <wp:extent cx="1428750" cy="400050"/>
                      <wp:effectExtent l="0" t="0" r="19050" b="19050"/>
                      <wp:wrapNone/>
                      <wp:docPr id="267" name="Pravokutnik 267"/>
                      <wp:cNvGraphicFramePr/>
                      <a:graphic xmlns:a="http://schemas.openxmlformats.org/drawingml/2006/main">
                        <a:graphicData uri="http://schemas.microsoft.com/office/word/2010/wordprocessingShape">
                          <wps:wsp>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4AF7370" w14:textId="77777777" w:rsidR="00035649" w:rsidRPr="0081424A" w:rsidRDefault="00035649" w:rsidP="00035649">
                                  <w:pPr>
                                    <w:rPr>
                                      <w:color w:val="000000" w:themeColor="text1"/>
                                      <w:sz w:val="20"/>
                                      <w:szCs w:val="20"/>
                                    </w:rPr>
                                  </w:pPr>
                                  <w:r>
                                    <w:rPr>
                                      <w:color w:val="000000" w:themeColor="text1"/>
                                      <w:sz w:val="20"/>
                                      <w:szCs w:val="20"/>
                                    </w:rPr>
                                    <w:t>OBRADA ZA ARHIVIRANJE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0E2963" id="Pravokutnik 267" o:spid="_x0000_s1685" style="position:absolute;margin-left:-164.55pt;margin-top:27.5pt;width:112.5pt;height:31.5pt;z-index:2547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" filled="f" strokecolor="black [3213]" strokeweight="1pt">
                      <v:textbox>
                        <w:txbxContent>
                          <w:p w14:paraId="64AF7370" w14:textId="77777777" w:rsidR="00035649" w:rsidRPr="0081424A" w:rsidRDefault="00035649" w:rsidP="00035649">
                            <w:pPr>
                              <w:rPr>
                                <w:color w:val="000000" w:themeColor="text1"/>
                                <w:sz w:val="20"/>
                                <w:szCs w:val="20"/>
                              </w:rPr>
                            </w:pPr>
                            <w:r>
                              <w:rPr>
                                <w:color w:val="000000" w:themeColor="text1"/>
                                <w:sz w:val="20"/>
                                <w:szCs w:val="20"/>
                              </w:rPr>
                              <w:t>OBRADA ZA ARHIVIRANJE</w:t>
                            </w:r>
                          </w:p>
                        </w:txbxContent>
                      </v:textbox>
                    </v:rect>
                  </w:pict>
                </mc:Fallback>
              </mc:AlternateContent>
            </w:r>
          </w:p>
          <w:p w14:paraId="6ED4E45F" w14:textId="77777777" w:rsidR="00035649" w:rsidRPr="00E47BC3" w:rsidRDefault="00035649" w:rsidP="001652AB">
            <w:pPr>
              <w:jc w:val="left"/>
              <w:rPr>
                <w:rFonts w:cs="Calibri"/>
              </w:rPr>
            </w:pPr>
          </w:p>
          <w:p w14:paraId="7849F2BD" w14:textId="77777777" w:rsidR="00035649" w:rsidRPr="00E47BC3" w:rsidRDefault="00035649" w:rsidP="001652AB">
            <w:pPr>
              <w:jc w:val="left"/>
              <w:rPr>
                <w:rFonts w:cs="Calibri"/>
              </w:rPr>
            </w:pPr>
            <w:r w:rsidRPr="00E47BC3">
              <w:rPr>
                <w:rFonts w:cs="Calibri"/>
                <w:szCs w:val="22"/>
              </w:rPr>
              <w:t>Obrada statističkih podataka i slanje spisa u arhivu.</w:t>
            </w:r>
          </w:p>
          <w:p w14:paraId="47F241F5" w14:textId="77777777" w:rsidR="00035649" w:rsidRDefault="00035649" w:rsidP="001652AB">
            <w:pPr>
              <w:rPr>
                <w:rFonts w:cs="Calibri"/>
                <w:szCs w:val="22"/>
              </w:rPr>
            </w:pPr>
            <w:r>
              <w:rPr>
                <w:rFonts w:cs="Calibri"/>
                <w:noProof/>
                <w:szCs w:val="22"/>
                <w:lang w:val="en-US" w:eastAsia="en-US"/>
              </w:rPr>
              <mc:AlternateContent>
                <mc:Choice Requires="wps">
                  <w:drawing>
                    <wp:anchor distT="0" distB="0" distL="114300" distR="114300" simplePos="0" relativeHeight="254791680" behindDoc="0" locked="0" layoutInCell="1" allowOverlap="1" wp14:anchorId="6617C9C7" wp14:editId="39A4B70D">
                      <wp:simplePos x="0" y="0"/>
                      <wp:positionH relativeFrom="column">
                        <wp:posOffset>-1397635</wp:posOffset>
                      </wp:positionH>
                      <wp:positionV relativeFrom="paragraph">
                        <wp:posOffset>234950</wp:posOffset>
                      </wp:positionV>
                      <wp:extent cx="0" cy="323850"/>
                      <wp:effectExtent l="76200" t="0" r="76200" b="57150"/>
                      <wp:wrapNone/>
                      <wp:docPr id="268" name="Ravni poveznik sa strelicom 268"/>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CC362FD" id="Ravni poveznik sa strelicom 268" o:spid="_x0000_s1026" type="#_x0000_t32" style="position:absolute;margin-left:-110.05pt;margin-top:18.5pt;width:0;height:25.5pt;z-index:254791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" strokecolor="black [3200]" strokeweight=".5pt">
                      <v:stroke endarrow="block" joinstyle="miter"/>
                    </v:shape>
                  </w:pict>
                </mc:Fallback>
              </mc:AlternateContent>
            </w:r>
          </w:p>
          <w:p w14:paraId="33D9333D" w14:textId="77777777" w:rsidR="00035649" w:rsidRDefault="00035649" w:rsidP="001652AB">
            <w:pPr>
              <w:rPr>
                <w:rFonts w:cs="Calibri"/>
                <w:szCs w:val="22"/>
              </w:rPr>
            </w:pPr>
          </w:p>
          <w:p w14:paraId="2E8F7FD5" w14:textId="77777777" w:rsidR="00035649" w:rsidRDefault="00035649" w:rsidP="001652AB">
            <w:pPr>
              <w:pStyle w:val="Odlomakpopisa"/>
              <w:ind w:left="0"/>
              <w:jc w:val="both"/>
              <w:rPr>
                <w:rFonts w:cs="Calibri"/>
                <w:sz w:val="20"/>
                <w:szCs w:val="20"/>
              </w:rPr>
            </w:pPr>
            <w:r w:rsidRPr="0081424A">
              <w:rPr>
                <w:rFonts w:cs="Calibri"/>
                <w:noProof/>
                <w:sz w:val="20"/>
                <w:szCs w:val="20"/>
                <w:lang w:val="en-US" w:eastAsia="en-US"/>
              </w:rPr>
              <mc:AlternateContent>
                <mc:Choice Requires="wps">
                  <w:drawing>
                    <wp:anchor distT="0" distB="0" distL="114300" distR="114300" simplePos="0" relativeHeight="254779392" behindDoc="0" locked="0" layoutInCell="1" allowOverlap="1" wp14:anchorId="7F0F4CCE" wp14:editId="090267EF">
                      <wp:simplePos x="0" y="0"/>
                      <wp:positionH relativeFrom="column">
                        <wp:posOffset>-1908810</wp:posOffset>
                      </wp:positionH>
                      <wp:positionV relativeFrom="paragraph">
                        <wp:posOffset>220980</wp:posOffset>
                      </wp:positionV>
                      <wp:extent cx="1047750" cy="390525"/>
                      <wp:effectExtent l="0" t="0" r="19050" b="28575"/>
                      <wp:wrapNone/>
                      <wp:docPr id="269" name="Elipsa 269"/>
                      <wp:cNvGraphicFramePr/>
                      <a:graphic xmlns:a="http://schemas.openxmlformats.org/drawingml/2006/main">
                        <a:graphicData uri="http://schemas.microsoft.com/office/word/2010/wordprocessingShape">
                          <wps:wsp>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9EC70DF"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F0F4CCE" id="Elipsa 269" o:spid="_x0000_s1686" style="position:absolute;left:0;text-align:left;margin-left:-150.3pt;margin-top:17.4pt;width:82.5pt;height:30.75pt;z-index:2547793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" fillcolor="white [3201]" strokecolor="black [3200]" strokeweight="1pt">
                      <v:stroke joinstyle="miter"/>
                      <v:textbox>
                        <w:txbxContent>
                          <w:p w14:paraId="39EC70DF" w14:textId="77777777" w:rsidR="00035649" w:rsidRPr="0081424A" w:rsidRDefault="00035649" w:rsidP="00035649">
                            <w:pPr>
                              <w:rPr>
                                <w:sz w:val="20"/>
                                <w:szCs w:val="20"/>
                              </w:rPr>
                            </w:pPr>
                            <w:r>
                              <w:rPr>
                                <w:sz w:val="20"/>
                                <w:szCs w:val="20"/>
                              </w:rPr>
                              <w:t>KRAJ</w:t>
                            </w:r>
                          </w:p>
                        </w:txbxContent>
                      </v:textbox>
                    </v:oval>
                  </w:pict>
                </mc:Fallback>
              </mc:AlternateContent>
            </w:r>
          </w:p>
          <w:p w14:paraId="5227CB98" w14:textId="77777777" w:rsidR="00035649" w:rsidRDefault="00035649" w:rsidP="001652AB">
            <w:pPr>
              <w:pStyle w:val="Odlomakpopisa"/>
              <w:ind w:left="0"/>
              <w:jc w:val="both"/>
              <w:rPr>
                <w:rFonts w:cs="Calibri"/>
                <w:sz w:val="20"/>
                <w:szCs w:val="20"/>
              </w:rPr>
            </w:pPr>
          </w:p>
          <w:p w14:paraId="5BBA6F6B" w14:textId="77777777" w:rsidR="00035649" w:rsidRDefault="00035649" w:rsidP="001652AB">
            <w:pPr>
              <w:pStyle w:val="Odlomakpopisa"/>
              <w:ind w:left="0"/>
              <w:jc w:val="both"/>
              <w:rPr>
                <w:rFonts w:cs="Calibri"/>
                <w:sz w:val="20"/>
                <w:szCs w:val="20"/>
              </w:rPr>
            </w:pPr>
          </w:p>
          <w:p w14:paraId="1A51369D" w14:textId="77777777" w:rsidR="00035649" w:rsidRDefault="00035649" w:rsidP="001652AB">
            <w:pPr>
              <w:pStyle w:val="Odlomakpopisa"/>
              <w:ind w:left="0"/>
              <w:jc w:val="both"/>
              <w:rPr>
                <w:rFonts w:cs="Calibri"/>
                <w:sz w:val="20"/>
                <w:szCs w:val="20"/>
              </w:rPr>
            </w:pPr>
          </w:p>
          <w:p w14:paraId="38A8D73D" w14:textId="77777777" w:rsidR="00035649" w:rsidRDefault="00035649" w:rsidP="001652AB">
            <w:pPr>
              <w:pStyle w:val="Odlomakpopisa"/>
              <w:ind w:left="0"/>
              <w:jc w:val="both"/>
              <w:rPr>
                <w:rFonts w:cs="Calibri"/>
                <w:sz w:val="20"/>
                <w:szCs w:val="20"/>
              </w:rPr>
            </w:pPr>
          </w:p>
          <w:p w14:paraId="40560D76" w14:textId="77777777" w:rsidR="00035649" w:rsidRDefault="00035649" w:rsidP="001652AB">
            <w:pPr>
              <w:pStyle w:val="Odlomakpopisa"/>
              <w:ind w:left="0"/>
              <w:jc w:val="both"/>
              <w:rPr>
                <w:rFonts w:cs="Calibri"/>
                <w:sz w:val="20"/>
                <w:szCs w:val="20"/>
              </w:rPr>
            </w:pPr>
          </w:p>
          <w:p w14:paraId="404F3A97" w14:textId="77777777" w:rsidR="00035649" w:rsidRDefault="00035649" w:rsidP="001652AB">
            <w:pPr>
              <w:pStyle w:val="Odlomakpopisa"/>
              <w:ind w:left="0"/>
              <w:jc w:val="both"/>
              <w:rPr>
                <w:rFonts w:cs="Calibri"/>
                <w:sz w:val="20"/>
                <w:szCs w:val="20"/>
              </w:rPr>
            </w:pPr>
          </w:p>
          <w:p w14:paraId="3A877AB6" w14:textId="77777777" w:rsidR="00035649" w:rsidRDefault="00035649" w:rsidP="001652AB">
            <w:pPr>
              <w:pStyle w:val="Odlomakpopisa"/>
              <w:ind w:left="0"/>
              <w:jc w:val="both"/>
              <w:rPr>
                <w:rFonts w:cs="Calibri"/>
                <w:sz w:val="20"/>
                <w:szCs w:val="20"/>
              </w:rPr>
            </w:pPr>
          </w:p>
          <w:p w14:paraId="7A7B795F" w14:textId="77777777" w:rsidR="00035649" w:rsidRDefault="00035649" w:rsidP="001652AB">
            <w:pPr>
              <w:pStyle w:val="Odlomakpopisa"/>
              <w:ind w:left="0"/>
              <w:jc w:val="both"/>
              <w:rPr>
                <w:rFonts w:cs="Calibri"/>
                <w:sz w:val="20"/>
                <w:szCs w:val="20"/>
              </w:rPr>
            </w:pPr>
          </w:p>
          <w:p w14:paraId="6DEC28DF" w14:textId="77777777" w:rsidR="00035649" w:rsidRDefault="00035649" w:rsidP="001652AB">
            <w:pPr>
              <w:pStyle w:val="Odlomakpopisa"/>
              <w:ind w:left="0"/>
              <w:jc w:val="both"/>
              <w:rPr>
                <w:rFonts w:cs="Calibri"/>
                <w:sz w:val="20"/>
                <w:szCs w:val="20"/>
              </w:rPr>
            </w:pPr>
          </w:p>
          <w:p w14:paraId="17E8DA7E" w14:textId="77777777" w:rsidR="00035649" w:rsidRDefault="00035649" w:rsidP="001652AB">
            <w:pPr>
              <w:pStyle w:val="Odlomakpopisa"/>
              <w:ind w:left="0"/>
              <w:jc w:val="both"/>
              <w:rPr>
                <w:rFonts w:cs="Calibri"/>
                <w:sz w:val="20"/>
                <w:szCs w:val="20"/>
              </w:rPr>
            </w:pPr>
          </w:p>
          <w:p w14:paraId="5B12C167" w14:textId="77777777" w:rsidR="00035649" w:rsidRPr="00BA72F7" w:rsidRDefault="00035649" w:rsidP="001652AB">
            <w:pPr>
              <w:pStyle w:val="Odlomakpopisa"/>
              <w:ind w:left="0"/>
              <w:jc w:val="both"/>
              <w:rPr>
                <w:rFonts w:cs="Calibri"/>
                <w:sz w:val="20"/>
                <w:szCs w:val="20"/>
              </w:rPr>
            </w:pPr>
          </w:p>
        </w:tc>
      </w:tr>
    </w:tbl>
    <w:p w14:paraId="03F8FAA8" w14:textId="77777777" w:rsidR="00035649" w:rsidRDefault="00035649" w:rsidP="00035649">
      <w:pPr>
        <w:jc w:val="both"/>
      </w:pPr>
    </w:p>
    <w:p w14:paraId="01B4B01D" w14:textId="3DA896D3" w:rsidR="00035649" w:rsidRDefault="00035649" w:rsidP="00035649">
      <w:pPr>
        <w:jc w:val="both"/>
      </w:pPr>
    </w:p>
    <w:p w14:paraId="07AEF78B" w14:textId="5E5B4FA2" w:rsidR="00035649" w:rsidRDefault="00035649" w:rsidP="00035649">
      <w:pPr>
        <w:jc w:val="both"/>
      </w:pPr>
    </w:p>
    <w:p w14:paraId="700AE645" w14:textId="6D30DEE6" w:rsidR="00035649" w:rsidRDefault="00035649" w:rsidP="00035649">
      <w:pPr>
        <w:jc w:val="both"/>
      </w:pPr>
    </w:p>
    <w:p w14:paraId="06E404E2" w14:textId="749C1828" w:rsidR="00035649" w:rsidRDefault="00035649" w:rsidP="00035649">
      <w:pPr>
        <w:jc w:val="both"/>
      </w:pPr>
    </w:p>
    <w:p w14:paraId="2357B05E" w14:textId="7615C71C" w:rsidR="00035649" w:rsidRDefault="00035649" w:rsidP="00035649">
      <w:pPr>
        <w:jc w:val="both"/>
      </w:pPr>
    </w:p>
    <w:p w14:paraId="3C846985" w14:textId="3ED0DFF8" w:rsidR="00035649" w:rsidRDefault="00035649" w:rsidP="00035649">
      <w:pPr>
        <w:jc w:val="both"/>
      </w:pPr>
    </w:p>
    <w:p w14:paraId="6E2CFFF6" w14:textId="4F647C86" w:rsidR="00035649" w:rsidRDefault="00035649" w:rsidP="00035649">
      <w:pPr>
        <w:jc w:val="both"/>
      </w:pPr>
    </w:p>
    <w:p w14:paraId="5D09F9C5" w14:textId="77777777" w:rsidR="00035649" w:rsidRDefault="00035649" w:rsidP="00035649">
      <w:pPr>
        <w:jc w:val="both"/>
      </w:pPr>
    </w:p>
    <w:p w14:paraId="0BD4FB0A"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0F208B4B" w14:textId="77777777" w:rsidTr="001652AB">
        <w:tc>
          <w:tcPr>
            <w:tcW w:w="3030" w:type="dxa"/>
            <w:gridSpan w:val="2"/>
            <w:shd w:val="clear" w:color="auto" w:fill="D9D9D9" w:themeFill="background1" w:themeFillShade="D9"/>
            <w:vAlign w:val="center"/>
          </w:tcPr>
          <w:p w14:paraId="04AF7273" w14:textId="77777777" w:rsidR="00035649" w:rsidRPr="00910D2A" w:rsidRDefault="00035649" w:rsidP="001652AB">
            <w:pPr>
              <w:rPr>
                <w:rFonts w:cs="Calibri"/>
                <w:b/>
                <w:szCs w:val="22"/>
              </w:rPr>
            </w:pPr>
          </w:p>
          <w:p w14:paraId="59C658A5" w14:textId="77777777" w:rsidR="00035649" w:rsidRPr="00910D2A" w:rsidRDefault="00035649" w:rsidP="001652AB">
            <w:pPr>
              <w:rPr>
                <w:rFonts w:cs="Calibri"/>
                <w:b/>
                <w:szCs w:val="22"/>
              </w:rPr>
            </w:pPr>
            <w:r w:rsidRPr="00910D2A">
              <w:rPr>
                <w:rFonts w:cs="Calibri"/>
                <w:b/>
                <w:szCs w:val="22"/>
              </w:rPr>
              <w:t>KORISNIK</w:t>
            </w:r>
          </w:p>
          <w:p w14:paraId="29438956" w14:textId="77777777" w:rsidR="00035649" w:rsidRPr="00910D2A" w:rsidRDefault="00035649" w:rsidP="001652AB">
            <w:pPr>
              <w:rPr>
                <w:rFonts w:cs="Calibri"/>
                <w:b/>
                <w:szCs w:val="22"/>
              </w:rPr>
            </w:pPr>
            <w:r w:rsidRPr="00910D2A">
              <w:rPr>
                <w:rFonts w:cs="Calibri"/>
                <w:b/>
                <w:szCs w:val="22"/>
              </w:rPr>
              <w:t>GRAD KOPRIVNICA</w:t>
            </w:r>
          </w:p>
          <w:p w14:paraId="1EF8818F" w14:textId="77777777" w:rsidR="00035649" w:rsidRPr="00910D2A" w:rsidRDefault="00035649" w:rsidP="001652AB">
            <w:pPr>
              <w:rPr>
                <w:rFonts w:cs="Calibri"/>
                <w:szCs w:val="22"/>
              </w:rPr>
            </w:pPr>
          </w:p>
        </w:tc>
        <w:tc>
          <w:tcPr>
            <w:tcW w:w="3016" w:type="dxa"/>
            <w:shd w:val="clear" w:color="auto" w:fill="D9D9D9" w:themeFill="background1" w:themeFillShade="D9"/>
            <w:vAlign w:val="center"/>
          </w:tcPr>
          <w:p w14:paraId="3E8F1235" w14:textId="77777777" w:rsidR="00035649" w:rsidRPr="00910D2A" w:rsidRDefault="00035649" w:rsidP="001652AB">
            <w:pPr>
              <w:rPr>
                <w:rFonts w:cs="Calibri"/>
                <w:b/>
                <w:szCs w:val="22"/>
              </w:rPr>
            </w:pPr>
          </w:p>
          <w:p w14:paraId="11BA4B21" w14:textId="77777777" w:rsidR="00035649" w:rsidRPr="00910D2A" w:rsidRDefault="00035649" w:rsidP="001652AB">
            <w:pPr>
              <w:rPr>
                <w:rFonts w:cs="Calibri"/>
                <w:b/>
                <w:szCs w:val="22"/>
              </w:rPr>
            </w:pPr>
            <w:r>
              <w:rPr>
                <w:rFonts w:cs="Calibri"/>
                <w:b/>
                <w:szCs w:val="22"/>
              </w:rPr>
              <w:t>POSTUPAK IZDAVANJA AKTA ZA GRAĐENJE</w:t>
            </w:r>
          </w:p>
          <w:p w14:paraId="32E0FC98" w14:textId="77777777" w:rsidR="00035649" w:rsidRPr="00910D2A" w:rsidRDefault="00035649" w:rsidP="001652AB">
            <w:pPr>
              <w:rPr>
                <w:rFonts w:cs="Calibri"/>
                <w:szCs w:val="22"/>
              </w:rPr>
            </w:pPr>
          </w:p>
        </w:tc>
        <w:tc>
          <w:tcPr>
            <w:tcW w:w="3016" w:type="dxa"/>
            <w:shd w:val="clear" w:color="auto" w:fill="D9D9D9" w:themeFill="background1" w:themeFillShade="D9"/>
            <w:vAlign w:val="center"/>
          </w:tcPr>
          <w:p w14:paraId="7C471142" w14:textId="77777777" w:rsidR="00035649" w:rsidRPr="00910D2A" w:rsidRDefault="00035649" w:rsidP="001652AB">
            <w:pPr>
              <w:rPr>
                <w:rFonts w:cs="Calibri"/>
                <w:b/>
                <w:szCs w:val="22"/>
              </w:rPr>
            </w:pPr>
            <w:r w:rsidRPr="00910D2A">
              <w:rPr>
                <w:rFonts w:cs="Calibri"/>
                <w:b/>
                <w:szCs w:val="22"/>
              </w:rPr>
              <w:t>ŠIFRA PROCESA</w:t>
            </w:r>
          </w:p>
          <w:p w14:paraId="4D6DFA1A" w14:textId="77777777" w:rsidR="00035649" w:rsidRPr="00910D2A" w:rsidRDefault="00035649" w:rsidP="001652AB">
            <w:pPr>
              <w:rPr>
                <w:rFonts w:cs="Calibri"/>
                <w:szCs w:val="22"/>
              </w:rPr>
            </w:pPr>
            <w:r w:rsidRPr="00E47BC3">
              <w:rPr>
                <w:rFonts w:cs="Calibri"/>
                <w:szCs w:val="22"/>
              </w:rPr>
              <w:t>3.</w:t>
            </w:r>
            <w:r>
              <w:rPr>
                <w:rFonts w:cs="Calibri"/>
                <w:szCs w:val="22"/>
              </w:rPr>
              <w:t>5.1</w:t>
            </w:r>
          </w:p>
        </w:tc>
      </w:tr>
      <w:tr w:rsidR="00035649" w:rsidRPr="00F15609" w14:paraId="602392F6" w14:textId="77777777" w:rsidTr="001652AB">
        <w:tc>
          <w:tcPr>
            <w:tcW w:w="3030" w:type="dxa"/>
            <w:gridSpan w:val="2"/>
            <w:shd w:val="clear" w:color="auto" w:fill="D9D9D9" w:themeFill="background1" w:themeFillShade="D9"/>
            <w:vAlign w:val="center"/>
          </w:tcPr>
          <w:p w14:paraId="6E8C7989" w14:textId="77777777" w:rsidR="00035649" w:rsidRPr="00910D2A" w:rsidRDefault="00035649" w:rsidP="001652AB">
            <w:pPr>
              <w:rPr>
                <w:rFonts w:cs="Calibri"/>
                <w:b/>
                <w:szCs w:val="22"/>
              </w:rPr>
            </w:pPr>
          </w:p>
          <w:p w14:paraId="1E1F6CF1" w14:textId="77777777" w:rsidR="00035649" w:rsidRPr="00910D2A" w:rsidRDefault="00035649" w:rsidP="001652AB">
            <w:pPr>
              <w:shd w:val="clear" w:color="auto" w:fill="D9D9D9" w:themeFill="background1" w:themeFillShade="D9"/>
              <w:rPr>
                <w:rFonts w:cs="Calibri"/>
                <w:b/>
                <w:szCs w:val="22"/>
              </w:rPr>
            </w:pPr>
            <w:r w:rsidRPr="00910D2A">
              <w:rPr>
                <w:rFonts w:cs="Calibri"/>
                <w:b/>
                <w:szCs w:val="22"/>
              </w:rPr>
              <w:t>VLASNIK PROCESA</w:t>
            </w:r>
          </w:p>
          <w:p w14:paraId="36A309E1" w14:textId="77777777" w:rsidR="00035649" w:rsidRPr="00910D2A" w:rsidRDefault="00035649" w:rsidP="001652AB">
            <w:pPr>
              <w:rPr>
                <w:rFonts w:cs="Calibri"/>
                <w:szCs w:val="22"/>
              </w:rPr>
            </w:pPr>
          </w:p>
        </w:tc>
        <w:tc>
          <w:tcPr>
            <w:tcW w:w="6032" w:type="dxa"/>
            <w:gridSpan w:val="2"/>
            <w:vAlign w:val="center"/>
          </w:tcPr>
          <w:p w14:paraId="27BEDCA6" w14:textId="77777777" w:rsidR="00035649" w:rsidRPr="000C4852" w:rsidRDefault="00035649" w:rsidP="001652AB">
            <w:pPr>
              <w:rPr>
                <w:rFonts w:cs="Calibri"/>
                <w:color w:val="000000"/>
                <w:szCs w:val="22"/>
              </w:rPr>
            </w:pPr>
            <w:r w:rsidRPr="00E47BC3">
              <w:rPr>
                <w:rFonts w:cs="Calibri"/>
                <w:szCs w:val="22"/>
              </w:rPr>
              <w:t>Viši stručni suradnik/Viši referent za prostorno uređenje</w:t>
            </w:r>
          </w:p>
        </w:tc>
      </w:tr>
      <w:tr w:rsidR="00035649" w:rsidRPr="00F15609" w14:paraId="0BAC6CEB" w14:textId="77777777" w:rsidTr="001652AB">
        <w:tc>
          <w:tcPr>
            <w:tcW w:w="9062" w:type="dxa"/>
            <w:gridSpan w:val="4"/>
            <w:tcBorders>
              <w:left w:val="nil"/>
              <w:right w:val="nil"/>
            </w:tcBorders>
            <w:vAlign w:val="center"/>
          </w:tcPr>
          <w:p w14:paraId="4FC9CC38" w14:textId="77777777" w:rsidR="00035649" w:rsidRPr="00910D2A" w:rsidRDefault="00035649" w:rsidP="001652AB">
            <w:pPr>
              <w:rPr>
                <w:rFonts w:cs="Calibri"/>
                <w:szCs w:val="22"/>
              </w:rPr>
            </w:pPr>
          </w:p>
        </w:tc>
      </w:tr>
      <w:tr w:rsidR="00035649" w:rsidRPr="00F15609" w14:paraId="23907772" w14:textId="77777777" w:rsidTr="001652AB">
        <w:tc>
          <w:tcPr>
            <w:tcW w:w="9062" w:type="dxa"/>
            <w:gridSpan w:val="4"/>
            <w:shd w:val="clear" w:color="auto" w:fill="D9D9D9" w:themeFill="background1" w:themeFillShade="D9"/>
            <w:vAlign w:val="center"/>
          </w:tcPr>
          <w:p w14:paraId="70DB2E69" w14:textId="77777777" w:rsidR="00035649" w:rsidRPr="00910D2A" w:rsidRDefault="00035649" w:rsidP="001652AB">
            <w:pPr>
              <w:rPr>
                <w:rFonts w:cs="Calibri"/>
                <w:szCs w:val="22"/>
              </w:rPr>
            </w:pPr>
            <w:r w:rsidRPr="00910D2A">
              <w:rPr>
                <w:rFonts w:cs="Calibri"/>
                <w:b/>
                <w:szCs w:val="22"/>
              </w:rPr>
              <w:t>NAZIV PROCESA / PODPROCESA</w:t>
            </w:r>
          </w:p>
        </w:tc>
      </w:tr>
      <w:tr w:rsidR="00035649" w:rsidRPr="00F15609" w14:paraId="3EC80A30" w14:textId="77777777" w:rsidTr="001652AB">
        <w:tc>
          <w:tcPr>
            <w:tcW w:w="9062" w:type="dxa"/>
            <w:gridSpan w:val="4"/>
            <w:vAlign w:val="center"/>
          </w:tcPr>
          <w:p w14:paraId="78430948" w14:textId="77777777" w:rsidR="00035649" w:rsidRPr="008520D1" w:rsidRDefault="00035649" w:rsidP="001652AB">
            <w:pPr>
              <w:rPr>
                <w:rFonts w:cs="Calibri"/>
                <w:szCs w:val="22"/>
              </w:rPr>
            </w:pPr>
            <w:r w:rsidRPr="00E47BC3">
              <w:rPr>
                <w:rFonts w:cs="Calibri"/>
                <w:szCs w:val="22"/>
              </w:rPr>
              <w:t>Postupak izdavanja akta za građenje</w:t>
            </w:r>
          </w:p>
        </w:tc>
      </w:tr>
      <w:tr w:rsidR="00035649" w:rsidRPr="00F15609" w14:paraId="5CEEBD64" w14:textId="77777777" w:rsidTr="001652AB">
        <w:tc>
          <w:tcPr>
            <w:tcW w:w="9062" w:type="dxa"/>
            <w:gridSpan w:val="4"/>
            <w:tcBorders>
              <w:left w:val="nil"/>
              <w:right w:val="nil"/>
            </w:tcBorders>
            <w:vAlign w:val="center"/>
          </w:tcPr>
          <w:p w14:paraId="1B3BB72B" w14:textId="77777777" w:rsidR="00035649" w:rsidRPr="00910D2A" w:rsidRDefault="00035649" w:rsidP="001652AB">
            <w:pPr>
              <w:rPr>
                <w:rFonts w:cs="Calibri"/>
                <w:szCs w:val="22"/>
              </w:rPr>
            </w:pPr>
          </w:p>
        </w:tc>
      </w:tr>
      <w:tr w:rsidR="00035649" w:rsidRPr="00F15609" w14:paraId="569570C0" w14:textId="77777777" w:rsidTr="001652AB">
        <w:tc>
          <w:tcPr>
            <w:tcW w:w="9062" w:type="dxa"/>
            <w:gridSpan w:val="4"/>
            <w:shd w:val="clear" w:color="auto" w:fill="D9D9D9" w:themeFill="background1" w:themeFillShade="D9"/>
            <w:vAlign w:val="center"/>
          </w:tcPr>
          <w:p w14:paraId="4DE49E30" w14:textId="77777777" w:rsidR="00035649" w:rsidRPr="00910D2A" w:rsidRDefault="00035649" w:rsidP="001652AB">
            <w:pPr>
              <w:rPr>
                <w:rFonts w:cs="Calibri"/>
                <w:szCs w:val="22"/>
              </w:rPr>
            </w:pPr>
            <w:r w:rsidRPr="00910D2A">
              <w:rPr>
                <w:rFonts w:cs="Calibri"/>
                <w:b/>
                <w:szCs w:val="22"/>
              </w:rPr>
              <w:t>CILJ PROCESA / PODPROCESA</w:t>
            </w:r>
          </w:p>
        </w:tc>
      </w:tr>
      <w:tr w:rsidR="00035649" w:rsidRPr="00F15609" w14:paraId="08D80364" w14:textId="77777777" w:rsidTr="001652AB">
        <w:tc>
          <w:tcPr>
            <w:tcW w:w="9062" w:type="dxa"/>
            <w:gridSpan w:val="4"/>
            <w:vAlign w:val="center"/>
          </w:tcPr>
          <w:p w14:paraId="3E13635F" w14:textId="77777777" w:rsidR="00035649" w:rsidRPr="00A80749" w:rsidRDefault="00035649" w:rsidP="001652AB">
            <w:pPr>
              <w:pStyle w:val="Bezproreda"/>
              <w:spacing w:line="276" w:lineRule="auto"/>
              <w:rPr>
                <w:rFonts w:cs="Calibri"/>
                <w:b w:val="0"/>
                <w:szCs w:val="22"/>
              </w:rPr>
            </w:pPr>
            <w:r w:rsidRPr="00E47BC3">
              <w:rPr>
                <w:rFonts w:cs="Calibri"/>
                <w:b w:val="0"/>
                <w:szCs w:val="22"/>
              </w:rPr>
              <w:t>Cilj procesa je izdavanje akta za građenje.</w:t>
            </w:r>
          </w:p>
        </w:tc>
      </w:tr>
      <w:tr w:rsidR="00035649" w:rsidRPr="00F15609" w14:paraId="36E37715" w14:textId="77777777" w:rsidTr="001652AB">
        <w:tc>
          <w:tcPr>
            <w:tcW w:w="9062" w:type="dxa"/>
            <w:gridSpan w:val="4"/>
            <w:tcBorders>
              <w:left w:val="nil"/>
              <w:right w:val="nil"/>
            </w:tcBorders>
            <w:vAlign w:val="center"/>
          </w:tcPr>
          <w:p w14:paraId="6206B891" w14:textId="77777777" w:rsidR="00035649" w:rsidRPr="00910D2A" w:rsidRDefault="00035649" w:rsidP="001652AB">
            <w:pPr>
              <w:rPr>
                <w:rFonts w:cs="Calibri"/>
                <w:szCs w:val="22"/>
              </w:rPr>
            </w:pPr>
          </w:p>
        </w:tc>
      </w:tr>
      <w:tr w:rsidR="00035649" w:rsidRPr="00F15609" w14:paraId="1CC6871A" w14:textId="77777777" w:rsidTr="001652AB">
        <w:tc>
          <w:tcPr>
            <w:tcW w:w="9062" w:type="dxa"/>
            <w:gridSpan w:val="4"/>
            <w:shd w:val="clear" w:color="auto" w:fill="D9D9D9" w:themeFill="background1" w:themeFillShade="D9"/>
            <w:vAlign w:val="center"/>
          </w:tcPr>
          <w:p w14:paraId="4F5C2364" w14:textId="77777777" w:rsidR="00035649" w:rsidRPr="00910D2A" w:rsidRDefault="00035649" w:rsidP="001652AB">
            <w:pPr>
              <w:rPr>
                <w:rFonts w:cs="Calibri"/>
                <w:szCs w:val="22"/>
              </w:rPr>
            </w:pPr>
            <w:r w:rsidRPr="00910D2A">
              <w:rPr>
                <w:rFonts w:cs="Calibri"/>
                <w:b/>
                <w:szCs w:val="22"/>
              </w:rPr>
              <w:t>GLAVNI RIZICI</w:t>
            </w:r>
          </w:p>
        </w:tc>
      </w:tr>
      <w:tr w:rsidR="00035649" w:rsidRPr="00F15609" w14:paraId="49BFA17E" w14:textId="77777777" w:rsidTr="001652AB">
        <w:tc>
          <w:tcPr>
            <w:tcW w:w="9062" w:type="dxa"/>
            <w:gridSpan w:val="4"/>
            <w:vAlign w:val="center"/>
          </w:tcPr>
          <w:p w14:paraId="0739A6C6" w14:textId="77777777" w:rsidR="00035649" w:rsidRPr="007C1F04" w:rsidRDefault="00035649" w:rsidP="001652AB">
            <w:pPr>
              <w:rPr>
                <w:rFonts w:cs="Calibri"/>
              </w:rPr>
            </w:pPr>
            <w:r w:rsidRPr="00E47BC3">
              <w:rPr>
                <w:rFonts w:cs="Calibri"/>
                <w:szCs w:val="22"/>
              </w:rPr>
              <w:t>Promjena zakonske regulative, promjena prostornih podataka i uvjeta gradnje koji utječu na izmjenu projekta</w:t>
            </w:r>
            <w:r w:rsidRPr="00C842FA">
              <w:rPr>
                <w:rFonts w:cs="Calibri"/>
                <w:szCs w:val="22"/>
              </w:rPr>
              <w:t xml:space="preserve">, neodgovarajuća razrađenost i usklađenost nekih odredbi unutar prostornih planova, nepotpun </w:t>
            </w:r>
            <w:r w:rsidRPr="00E47BC3">
              <w:rPr>
                <w:rFonts w:cs="Calibri"/>
                <w:szCs w:val="22"/>
              </w:rPr>
              <w:t>zahtjev ili nedostaci u projektnoj dokumentaciji, stranke u postupku (nemogućnosti utvrđivanja stranke u postupku, nemogućnost dostave poziva za stranku, izjavljivanje žalbe stranke itd.)</w:t>
            </w:r>
          </w:p>
        </w:tc>
      </w:tr>
      <w:tr w:rsidR="00035649" w:rsidRPr="00F15609" w14:paraId="2B35B6EB" w14:textId="77777777" w:rsidTr="001652AB">
        <w:tc>
          <w:tcPr>
            <w:tcW w:w="9062" w:type="dxa"/>
            <w:gridSpan w:val="4"/>
            <w:tcBorders>
              <w:left w:val="nil"/>
              <w:right w:val="nil"/>
            </w:tcBorders>
            <w:vAlign w:val="center"/>
          </w:tcPr>
          <w:p w14:paraId="57A33504" w14:textId="77777777" w:rsidR="00035649" w:rsidRPr="00910D2A" w:rsidRDefault="00035649" w:rsidP="001652AB">
            <w:pPr>
              <w:rPr>
                <w:rFonts w:cs="Calibri"/>
                <w:szCs w:val="22"/>
              </w:rPr>
            </w:pPr>
          </w:p>
        </w:tc>
      </w:tr>
      <w:tr w:rsidR="00035649" w:rsidRPr="00F15609" w14:paraId="77AFF4EE" w14:textId="77777777" w:rsidTr="001652AB">
        <w:tc>
          <w:tcPr>
            <w:tcW w:w="9062" w:type="dxa"/>
            <w:gridSpan w:val="4"/>
            <w:shd w:val="clear" w:color="auto" w:fill="D9D9D9" w:themeFill="background1" w:themeFillShade="D9"/>
            <w:vAlign w:val="center"/>
          </w:tcPr>
          <w:p w14:paraId="46B70E64" w14:textId="77777777" w:rsidR="00035649" w:rsidRPr="00910D2A" w:rsidRDefault="00035649" w:rsidP="001652AB">
            <w:pPr>
              <w:rPr>
                <w:rFonts w:cs="Calibri"/>
                <w:szCs w:val="22"/>
              </w:rPr>
            </w:pPr>
            <w:r w:rsidRPr="00910D2A">
              <w:rPr>
                <w:rFonts w:cs="Calibri"/>
                <w:b/>
                <w:szCs w:val="22"/>
              </w:rPr>
              <w:t>NAZIV PROCESA / PODPROCESA</w:t>
            </w:r>
          </w:p>
        </w:tc>
      </w:tr>
      <w:tr w:rsidR="00035649" w:rsidRPr="00F15609" w14:paraId="4A72F809" w14:textId="77777777" w:rsidTr="001652AB">
        <w:trPr>
          <w:trHeight w:val="90"/>
        </w:trPr>
        <w:tc>
          <w:tcPr>
            <w:tcW w:w="1930" w:type="dxa"/>
            <w:vAlign w:val="center"/>
          </w:tcPr>
          <w:p w14:paraId="3454502A" w14:textId="77777777" w:rsidR="00035649" w:rsidRPr="00910D2A" w:rsidRDefault="00035649" w:rsidP="001652AB">
            <w:pPr>
              <w:rPr>
                <w:rFonts w:cs="Calibri"/>
                <w:szCs w:val="22"/>
              </w:rPr>
            </w:pPr>
            <w:r w:rsidRPr="00910D2A">
              <w:rPr>
                <w:rFonts w:cs="Calibri"/>
                <w:b/>
                <w:szCs w:val="22"/>
              </w:rPr>
              <w:t>ULAZ:</w:t>
            </w:r>
          </w:p>
        </w:tc>
        <w:tc>
          <w:tcPr>
            <w:tcW w:w="7132" w:type="dxa"/>
            <w:gridSpan w:val="3"/>
            <w:vAlign w:val="center"/>
          </w:tcPr>
          <w:p w14:paraId="21941EEC" w14:textId="77777777" w:rsidR="00035649" w:rsidRPr="007C1F04" w:rsidRDefault="00035649" w:rsidP="001652AB">
            <w:pPr>
              <w:jc w:val="left"/>
              <w:rPr>
                <w:rFonts w:cs="Calibri"/>
              </w:rPr>
            </w:pPr>
            <w:r w:rsidRPr="00E47BC3">
              <w:rPr>
                <w:rFonts w:cs="Calibri"/>
                <w:bCs/>
                <w:szCs w:val="22"/>
              </w:rPr>
              <w:t>Zaprimanje zahtjeva.</w:t>
            </w:r>
          </w:p>
        </w:tc>
      </w:tr>
      <w:tr w:rsidR="00035649" w:rsidRPr="00F15609" w14:paraId="6A548CFD" w14:textId="77777777" w:rsidTr="001652AB">
        <w:trPr>
          <w:trHeight w:val="90"/>
        </w:trPr>
        <w:tc>
          <w:tcPr>
            <w:tcW w:w="1930" w:type="dxa"/>
            <w:vAlign w:val="center"/>
          </w:tcPr>
          <w:p w14:paraId="37A242DE" w14:textId="77777777" w:rsidR="00035649" w:rsidRPr="00910D2A" w:rsidRDefault="00035649" w:rsidP="001652AB">
            <w:pPr>
              <w:rPr>
                <w:rFonts w:cs="Calibri"/>
                <w:szCs w:val="22"/>
              </w:rPr>
            </w:pPr>
            <w:r w:rsidRPr="00910D2A">
              <w:rPr>
                <w:rFonts w:cs="Calibri"/>
                <w:b/>
                <w:szCs w:val="22"/>
              </w:rPr>
              <w:t>AKTIVNOSTI:</w:t>
            </w:r>
          </w:p>
        </w:tc>
        <w:tc>
          <w:tcPr>
            <w:tcW w:w="7132" w:type="dxa"/>
            <w:gridSpan w:val="3"/>
            <w:vAlign w:val="center"/>
          </w:tcPr>
          <w:p w14:paraId="66EC1111" w14:textId="77777777" w:rsidR="00035649" w:rsidRPr="00E47BC3" w:rsidRDefault="00035649" w:rsidP="001652AB">
            <w:pPr>
              <w:jc w:val="left"/>
              <w:rPr>
                <w:rFonts w:cs="Calibri"/>
              </w:rPr>
            </w:pPr>
            <w:r w:rsidRPr="00E47BC3">
              <w:rPr>
                <w:rFonts w:cs="Calibri"/>
                <w:szCs w:val="22"/>
              </w:rPr>
              <w:t xml:space="preserve"> - Utvrđivanje vrste zahtjeva i provjera da li je pravilno podnesen te da li mu je priložena uredna dokumentacija</w:t>
            </w:r>
          </w:p>
          <w:p w14:paraId="0957B1E4" w14:textId="77777777" w:rsidR="00035649" w:rsidRPr="00E47BC3" w:rsidRDefault="00035649" w:rsidP="001652AB">
            <w:pPr>
              <w:jc w:val="left"/>
              <w:rPr>
                <w:rFonts w:cs="Calibri"/>
              </w:rPr>
            </w:pPr>
            <w:r w:rsidRPr="00E47BC3">
              <w:rPr>
                <w:rFonts w:cs="Calibri"/>
                <w:szCs w:val="22"/>
              </w:rPr>
              <w:t>- Pregled tehničke dokumentacije i ostalih priloženih akata</w:t>
            </w:r>
          </w:p>
          <w:p w14:paraId="04501CD9" w14:textId="77777777" w:rsidR="00035649" w:rsidRPr="00E47BC3" w:rsidRDefault="00035649" w:rsidP="001652AB">
            <w:pPr>
              <w:jc w:val="left"/>
              <w:rPr>
                <w:rFonts w:cs="Calibri"/>
              </w:rPr>
            </w:pPr>
            <w:r w:rsidRPr="00E47BC3">
              <w:rPr>
                <w:rFonts w:cs="Calibri"/>
                <w:szCs w:val="22"/>
              </w:rPr>
              <w:t xml:space="preserve">- Poziv na uvid stranaka </w:t>
            </w:r>
          </w:p>
          <w:p w14:paraId="106F59F9" w14:textId="77777777" w:rsidR="00035649" w:rsidRPr="00E47BC3" w:rsidRDefault="00035649" w:rsidP="001652AB">
            <w:pPr>
              <w:jc w:val="left"/>
              <w:rPr>
                <w:rFonts w:cs="Calibri"/>
              </w:rPr>
            </w:pPr>
            <w:r w:rsidRPr="00E47BC3">
              <w:rPr>
                <w:rFonts w:cs="Calibri"/>
                <w:szCs w:val="22"/>
              </w:rPr>
              <w:t>- Obrada i izdavanje akata</w:t>
            </w:r>
          </w:p>
          <w:p w14:paraId="1ADB4E38" w14:textId="77777777" w:rsidR="00035649" w:rsidRPr="007C1F04" w:rsidRDefault="00035649" w:rsidP="001652AB">
            <w:pPr>
              <w:jc w:val="left"/>
              <w:rPr>
                <w:rFonts w:cs="Calibri"/>
              </w:rPr>
            </w:pPr>
            <w:r w:rsidRPr="00E47BC3">
              <w:rPr>
                <w:rFonts w:cs="Calibri"/>
                <w:szCs w:val="22"/>
              </w:rPr>
              <w:t>- Dostava nadležnim tijelima</w:t>
            </w:r>
          </w:p>
        </w:tc>
      </w:tr>
      <w:tr w:rsidR="00035649" w:rsidRPr="00F15609" w14:paraId="17B7C50E" w14:textId="77777777" w:rsidTr="001652AB">
        <w:trPr>
          <w:trHeight w:val="90"/>
        </w:trPr>
        <w:tc>
          <w:tcPr>
            <w:tcW w:w="1930" w:type="dxa"/>
            <w:vAlign w:val="center"/>
          </w:tcPr>
          <w:p w14:paraId="48B1AD29" w14:textId="77777777" w:rsidR="00035649" w:rsidRPr="00910D2A" w:rsidRDefault="00035649" w:rsidP="001652AB">
            <w:pPr>
              <w:rPr>
                <w:rFonts w:cs="Calibri"/>
                <w:szCs w:val="22"/>
              </w:rPr>
            </w:pPr>
            <w:r w:rsidRPr="00910D2A">
              <w:rPr>
                <w:rFonts w:cs="Calibri"/>
                <w:b/>
                <w:szCs w:val="22"/>
              </w:rPr>
              <w:t>IZLAZ:</w:t>
            </w:r>
          </w:p>
        </w:tc>
        <w:tc>
          <w:tcPr>
            <w:tcW w:w="7132" w:type="dxa"/>
            <w:gridSpan w:val="3"/>
            <w:vAlign w:val="center"/>
          </w:tcPr>
          <w:p w14:paraId="634CE345" w14:textId="77777777" w:rsidR="00035649" w:rsidRPr="007C1F04" w:rsidRDefault="00035649" w:rsidP="001652AB">
            <w:pPr>
              <w:jc w:val="left"/>
              <w:rPr>
                <w:rFonts w:cs="Calibri"/>
                <w:bCs/>
              </w:rPr>
            </w:pPr>
            <w:r w:rsidRPr="00E47BC3">
              <w:rPr>
                <w:rFonts w:cs="Calibri"/>
                <w:bCs/>
                <w:szCs w:val="22"/>
              </w:rPr>
              <w:t>Akti za građenje.</w:t>
            </w:r>
          </w:p>
        </w:tc>
      </w:tr>
      <w:tr w:rsidR="00035649" w:rsidRPr="00F15609" w14:paraId="6B14917F" w14:textId="77777777" w:rsidTr="001652AB">
        <w:tc>
          <w:tcPr>
            <w:tcW w:w="9062" w:type="dxa"/>
            <w:gridSpan w:val="4"/>
            <w:tcBorders>
              <w:left w:val="nil"/>
              <w:right w:val="nil"/>
            </w:tcBorders>
            <w:vAlign w:val="center"/>
          </w:tcPr>
          <w:p w14:paraId="000F6EA6" w14:textId="77777777" w:rsidR="00035649" w:rsidRPr="00910D2A" w:rsidRDefault="00035649" w:rsidP="001652AB">
            <w:pPr>
              <w:rPr>
                <w:rFonts w:cs="Calibri"/>
                <w:szCs w:val="22"/>
              </w:rPr>
            </w:pPr>
          </w:p>
        </w:tc>
      </w:tr>
      <w:tr w:rsidR="00035649" w:rsidRPr="00F15609" w14:paraId="253A0B5B" w14:textId="77777777" w:rsidTr="001652AB">
        <w:tc>
          <w:tcPr>
            <w:tcW w:w="9062" w:type="dxa"/>
            <w:gridSpan w:val="4"/>
            <w:shd w:val="clear" w:color="auto" w:fill="D9D9D9" w:themeFill="background1" w:themeFillShade="D9"/>
            <w:vAlign w:val="center"/>
          </w:tcPr>
          <w:p w14:paraId="0F1EA203" w14:textId="77777777" w:rsidR="00035649" w:rsidRPr="00910D2A" w:rsidRDefault="00035649" w:rsidP="001652AB">
            <w:pPr>
              <w:rPr>
                <w:rFonts w:cs="Calibri"/>
                <w:szCs w:val="22"/>
              </w:rPr>
            </w:pPr>
            <w:r w:rsidRPr="00910D2A">
              <w:rPr>
                <w:rFonts w:cs="Calibri"/>
                <w:b/>
                <w:szCs w:val="22"/>
              </w:rPr>
              <w:t>VEZE S DRUGIM PROCESIMA / PODPROCESIMA / POSTUPCIMA</w:t>
            </w:r>
          </w:p>
        </w:tc>
      </w:tr>
      <w:tr w:rsidR="00035649" w:rsidRPr="00F15609" w14:paraId="2B949BFB" w14:textId="77777777" w:rsidTr="001652AB">
        <w:tc>
          <w:tcPr>
            <w:tcW w:w="9062" w:type="dxa"/>
            <w:gridSpan w:val="4"/>
            <w:vAlign w:val="center"/>
          </w:tcPr>
          <w:p w14:paraId="3ED279BA" w14:textId="77777777" w:rsidR="00035649" w:rsidRPr="00910D2A" w:rsidRDefault="00035649" w:rsidP="001652AB">
            <w:pPr>
              <w:rPr>
                <w:rFonts w:cs="Calibri"/>
                <w:szCs w:val="22"/>
              </w:rPr>
            </w:pPr>
            <w:r w:rsidRPr="00E47BC3">
              <w:rPr>
                <w:rFonts w:cs="Calibri"/>
                <w:szCs w:val="22"/>
              </w:rPr>
              <w:t>Povezanost sa procesom planiranja i izrade proračuna.</w:t>
            </w:r>
          </w:p>
        </w:tc>
      </w:tr>
      <w:tr w:rsidR="00035649" w:rsidRPr="00F15609" w14:paraId="08024137" w14:textId="77777777" w:rsidTr="001652AB">
        <w:tc>
          <w:tcPr>
            <w:tcW w:w="9062" w:type="dxa"/>
            <w:gridSpan w:val="4"/>
            <w:tcBorders>
              <w:left w:val="nil"/>
              <w:right w:val="nil"/>
            </w:tcBorders>
            <w:vAlign w:val="center"/>
          </w:tcPr>
          <w:p w14:paraId="7F30A3A1" w14:textId="77777777" w:rsidR="00035649" w:rsidRPr="00910D2A" w:rsidRDefault="00035649" w:rsidP="001652AB">
            <w:pPr>
              <w:rPr>
                <w:rFonts w:cs="Calibri"/>
                <w:szCs w:val="22"/>
              </w:rPr>
            </w:pPr>
          </w:p>
        </w:tc>
      </w:tr>
      <w:tr w:rsidR="00035649" w:rsidRPr="00F15609" w14:paraId="01F6DC86" w14:textId="77777777" w:rsidTr="001652AB">
        <w:tc>
          <w:tcPr>
            <w:tcW w:w="9062" w:type="dxa"/>
            <w:gridSpan w:val="4"/>
            <w:shd w:val="clear" w:color="auto" w:fill="D9D9D9" w:themeFill="background1" w:themeFillShade="D9"/>
            <w:vAlign w:val="center"/>
          </w:tcPr>
          <w:p w14:paraId="598C99D8" w14:textId="77777777" w:rsidR="00035649" w:rsidRPr="00910D2A" w:rsidRDefault="00035649" w:rsidP="001652AB">
            <w:pPr>
              <w:rPr>
                <w:rFonts w:cs="Calibri"/>
                <w:szCs w:val="22"/>
              </w:rPr>
            </w:pPr>
            <w:r w:rsidRPr="00910D2A">
              <w:rPr>
                <w:rFonts w:cs="Calibri"/>
                <w:b/>
                <w:szCs w:val="22"/>
              </w:rPr>
              <w:t>RESURSI POTREBNI ZA REALIZACIJU PROCESA / PODPROCESA</w:t>
            </w:r>
          </w:p>
        </w:tc>
      </w:tr>
      <w:tr w:rsidR="00035649" w:rsidRPr="00F15609" w14:paraId="40F60AB5" w14:textId="77777777" w:rsidTr="001652AB">
        <w:tc>
          <w:tcPr>
            <w:tcW w:w="9062" w:type="dxa"/>
            <w:gridSpan w:val="4"/>
            <w:vAlign w:val="center"/>
          </w:tcPr>
          <w:p w14:paraId="7676A71D" w14:textId="77777777" w:rsidR="00035649" w:rsidRPr="00910D2A" w:rsidRDefault="00035649" w:rsidP="001652AB">
            <w:pPr>
              <w:pStyle w:val="Odlomakpopisa"/>
              <w:ind w:left="0"/>
              <w:rPr>
                <w:rFonts w:cs="Calibri"/>
                <w:szCs w:val="22"/>
              </w:rPr>
            </w:pPr>
            <w:r w:rsidRPr="00E47BC3">
              <w:rPr>
                <w:rFonts w:cs="Calibri"/>
                <w:szCs w:val="22"/>
              </w:rPr>
              <w:t>Tehnička dokumentacija.</w:t>
            </w:r>
          </w:p>
        </w:tc>
      </w:tr>
      <w:tr w:rsidR="00035649" w:rsidRPr="00F15609" w14:paraId="05CCD546" w14:textId="77777777" w:rsidTr="001652AB">
        <w:tc>
          <w:tcPr>
            <w:tcW w:w="9062" w:type="dxa"/>
            <w:gridSpan w:val="4"/>
            <w:tcBorders>
              <w:left w:val="nil"/>
              <w:right w:val="nil"/>
            </w:tcBorders>
            <w:vAlign w:val="center"/>
          </w:tcPr>
          <w:p w14:paraId="3A05A662" w14:textId="77777777" w:rsidR="00035649" w:rsidRPr="00910D2A" w:rsidRDefault="00035649" w:rsidP="001652AB">
            <w:pPr>
              <w:rPr>
                <w:rFonts w:cs="Calibri"/>
                <w:szCs w:val="22"/>
              </w:rPr>
            </w:pPr>
          </w:p>
        </w:tc>
      </w:tr>
      <w:tr w:rsidR="00035649" w:rsidRPr="00F15609" w14:paraId="130D22C5" w14:textId="77777777" w:rsidTr="001652AB">
        <w:tc>
          <w:tcPr>
            <w:tcW w:w="9062" w:type="dxa"/>
            <w:gridSpan w:val="4"/>
            <w:shd w:val="clear" w:color="auto" w:fill="D9D9D9" w:themeFill="background1" w:themeFillShade="D9"/>
            <w:vAlign w:val="center"/>
          </w:tcPr>
          <w:p w14:paraId="1E1E7F7A" w14:textId="77777777" w:rsidR="00035649" w:rsidRPr="00910D2A" w:rsidRDefault="00035649" w:rsidP="001652AB">
            <w:pPr>
              <w:rPr>
                <w:rFonts w:cs="Calibri"/>
                <w:szCs w:val="22"/>
              </w:rPr>
            </w:pPr>
            <w:r w:rsidRPr="00910D2A">
              <w:rPr>
                <w:rFonts w:cs="Calibri"/>
                <w:b/>
                <w:szCs w:val="22"/>
              </w:rPr>
              <w:t>ŠIFRE I NAZIVI POSTUPAKA</w:t>
            </w:r>
          </w:p>
        </w:tc>
      </w:tr>
      <w:tr w:rsidR="00035649" w:rsidRPr="00F15609" w14:paraId="45A64340" w14:textId="77777777" w:rsidTr="001652AB">
        <w:tc>
          <w:tcPr>
            <w:tcW w:w="9062" w:type="dxa"/>
            <w:gridSpan w:val="4"/>
            <w:vAlign w:val="center"/>
          </w:tcPr>
          <w:p w14:paraId="79FBA2EC" w14:textId="77777777" w:rsidR="00035649" w:rsidRPr="00910D2A" w:rsidRDefault="00035649" w:rsidP="001652AB">
            <w:pPr>
              <w:rPr>
                <w:rFonts w:cs="Calibri"/>
                <w:szCs w:val="22"/>
              </w:rPr>
            </w:pPr>
            <w:r w:rsidRPr="00E47BC3">
              <w:rPr>
                <w:rFonts w:cs="Calibri"/>
                <w:szCs w:val="22"/>
              </w:rPr>
              <w:t>3.</w:t>
            </w:r>
            <w:r>
              <w:rPr>
                <w:rFonts w:cs="Calibri"/>
                <w:szCs w:val="22"/>
              </w:rPr>
              <w:t>5.1</w:t>
            </w:r>
            <w:r w:rsidRPr="00E47BC3">
              <w:rPr>
                <w:rFonts w:cs="Calibri"/>
                <w:szCs w:val="22"/>
              </w:rPr>
              <w:t xml:space="preserve"> Postupak izdavanja akta za građenje</w:t>
            </w:r>
          </w:p>
        </w:tc>
      </w:tr>
    </w:tbl>
    <w:p w14:paraId="166ED07C" w14:textId="77777777" w:rsidR="00035649" w:rsidRDefault="00035649" w:rsidP="00035649"/>
    <w:p w14:paraId="3440DD8B" w14:textId="77777777" w:rsidR="00035649" w:rsidRDefault="00035649" w:rsidP="00035649"/>
    <w:p w14:paraId="377FF5B0" w14:textId="77777777" w:rsidR="00035649" w:rsidRDefault="00035649" w:rsidP="00035649"/>
    <w:p w14:paraId="430132C2" w14:textId="62BFD348" w:rsidR="00035649" w:rsidRDefault="00035649" w:rsidP="00035649"/>
    <w:p w14:paraId="74194D64" w14:textId="09BAE62C" w:rsidR="00035649" w:rsidRDefault="00035649" w:rsidP="00035649"/>
    <w:p w14:paraId="621CEEBD" w14:textId="0AFFB0D0" w:rsidR="00035649" w:rsidRDefault="00035649" w:rsidP="00035649"/>
    <w:p w14:paraId="0E2EE179" w14:textId="378CA47E" w:rsidR="00035649" w:rsidRDefault="00035649" w:rsidP="00035649"/>
    <w:p w14:paraId="298F3ED5" w14:textId="77777777" w:rsidR="00035649" w:rsidRDefault="00035649" w:rsidP="00035649"/>
    <w:p w14:paraId="200523CE" w14:textId="77777777" w:rsidR="00035649" w:rsidRDefault="00035649" w:rsidP="00035649"/>
    <w:p w14:paraId="003B5BD3" w14:textId="77777777" w:rsidR="00035649" w:rsidRDefault="00035649" w:rsidP="00035649">
      <w:pPr>
        <w:jc w:val="both"/>
      </w:pPr>
    </w:p>
    <w:p w14:paraId="003E53CC" w14:textId="77777777" w:rsidR="00035649" w:rsidRDefault="00035649" w:rsidP="00035649">
      <w:pPr>
        <w:jc w:val="both"/>
      </w:pPr>
    </w:p>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30"/>
        <w:gridCol w:w="1209"/>
        <w:gridCol w:w="500"/>
        <w:gridCol w:w="2552"/>
        <w:gridCol w:w="621"/>
        <w:gridCol w:w="938"/>
        <w:gridCol w:w="1417"/>
      </w:tblGrid>
      <w:tr w:rsidR="00035649" w:rsidRPr="00F15609" w14:paraId="1756B758" w14:textId="77777777" w:rsidTr="001652AB">
        <w:tc>
          <w:tcPr>
            <w:tcW w:w="3039" w:type="dxa"/>
            <w:gridSpan w:val="2"/>
            <w:shd w:val="clear" w:color="auto" w:fill="D9D9D9" w:themeFill="background1" w:themeFillShade="D9"/>
            <w:vAlign w:val="center"/>
          </w:tcPr>
          <w:p w14:paraId="722157AE" w14:textId="77777777" w:rsidR="00035649" w:rsidRPr="00910D2A" w:rsidRDefault="00035649" w:rsidP="001652AB">
            <w:pPr>
              <w:rPr>
                <w:rFonts w:cs="Calibri"/>
                <w:b/>
                <w:szCs w:val="22"/>
              </w:rPr>
            </w:pPr>
          </w:p>
          <w:p w14:paraId="042D9AA0" w14:textId="77777777" w:rsidR="00035649" w:rsidRPr="00910D2A" w:rsidRDefault="00035649" w:rsidP="001652AB">
            <w:pPr>
              <w:rPr>
                <w:rFonts w:cs="Calibri"/>
                <w:b/>
                <w:szCs w:val="22"/>
              </w:rPr>
            </w:pPr>
            <w:r w:rsidRPr="00910D2A">
              <w:rPr>
                <w:rFonts w:cs="Calibri"/>
                <w:b/>
                <w:szCs w:val="22"/>
              </w:rPr>
              <w:t>KORISNIK</w:t>
            </w:r>
          </w:p>
          <w:p w14:paraId="6491939C" w14:textId="77777777" w:rsidR="00035649" w:rsidRPr="00910D2A" w:rsidRDefault="00035649" w:rsidP="001652AB">
            <w:pPr>
              <w:rPr>
                <w:rFonts w:cs="Calibri"/>
                <w:b/>
                <w:szCs w:val="22"/>
              </w:rPr>
            </w:pPr>
            <w:r w:rsidRPr="00910D2A">
              <w:rPr>
                <w:rFonts w:cs="Calibri"/>
                <w:b/>
                <w:szCs w:val="22"/>
              </w:rPr>
              <w:t>GRAD KOPRIVNICA</w:t>
            </w:r>
          </w:p>
          <w:p w14:paraId="3FD8BD4F" w14:textId="77777777" w:rsidR="00035649" w:rsidRPr="00910D2A" w:rsidRDefault="00035649" w:rsidP="001652AB">
            <w:pPr>
              <w:rPr>
                <w:rFonts w:cs="Calibri"/>
                <w:szCs w:val="22"/>
              </w:rPr>
            </w:pPr>
          </w:p>
        </w:tc>
        <w:tc>
          <w:tcPr>
            <w:tcW w:w="3673" w:type="dxa"/>
            <w:gridSpan w:val="3"/>
            <w:shd w:val="clear" w:color="auto" w:fill="D9D9D9" w:themeFill="background1" w:themeFillShade="D9"/>
            <w:vAlign w:val="center"/>
          </w:tcPr>
          <w:p w14:paraId="78E36047" w14:textId="77777777" w:rsidR="00035649" w:rsidRDefault="00035649" w:rsidP="001652AB">
            <w:pPr>
              <w:rPr>
                <w:rFonts w:cs="Calibri"/>
                <w:szCs w:val="22"/>
              </w:rPr>
            </w:pPr>
          </w:p>
          <w:p w14:paraId="45F1892A" w14:textId="77777777" w:rsidR="00035649" w:rsidRPr="00910D2A" w:rsidRDefault="00035649" w:rsidP="001652AB">
            <w:pPr>
              <w:rPr>
                <w:rFonts w:cs="Calibri"/>
                <w:b/>
                <w:szCs w:val="22"/>
              </w:rPr>
            </w:pPr>
            <w:r>
              <w:rPr>
                <w:rFonts w:cs="Calibri"/>
                <w:b/>
                <w:szCs w:val="22"/>
              </w:rPr>
              <w:t>POSTUPAK IZDAVANJA AKTA ZA GRAĐENJE</w:t>
            </w:r>
          </w:p>
          <w:p w14:paraId="5E27F662" w14:textId="77777777" w:rsidR="00035649" w:rsidRPr="00910D2A" w:rsidRDefault="00035649" w:rsidP="001652AB">
            <w:pPr>
              <w:rPr>
                <w:rFonts w:cs="Calibri"/>
                <w:szCs w:val="22"/>
              </w:rPr>
            </w:pPr>
          </w:p>
        </w:tc>
        <w:tc>
          <w:tcPr>
            <w:tcW w:w="2355" w:type="dxa"/>
            <w:gridSpan w:val="2"/>
            <w:shd w:val="clear" w:color="auto" w:fill="D9D9D9" w:themeFill="background1" w:themeFillShade="D9"/>
            <w:vAlign w:val="center"/>
          </w:tcPr>
          <w:p w14:paraId="3E23FD8B" w14:textId="77777777" w:rsidR="00035649" w:rsidRPr="00910D2A" w:rsidRDefault="00035649" w:rsidP="001652AB">
            <w:pPr>
              <w:rPr>
                <w:rFonts w:cs="Calibri"/>
                <w:b/>
                <w:szCs w:val="22"/>
              </w:rPr>
            </w:pPr>
            <w:r w:rsidRPr="00910D2A">
              <w:rPr>
                <w:rFonts w:cs="Calibri"/>
                <w:b/>
                <w:szCs w:val="22"/>
              </w:rPr>
              <w:t>ŠIFRA PROCESA</w:t>
            </w:r>
          </w:p>
          <w:p w14:paraId="05C2A593" w14:textId="77777777" w:rsidR="00035649" w:rsidRPr="00910D2A" w:rsidRDefault="00035649" w:rsidP="001652AB">
            <w:pPr>
              <w:rPr>
                <w:rFonts w:cs="Calibri"/>
                <w:szCs w:val="22"/>
              </w:rPr>
            </w:pPr>
            <w:r w:rsidRPr="00E47BC3">
              <w:rPr>
                <w:rFonts w:cs="Calibri"/>
                <w:szCs w:val="22"/>
              </w:rPr>
              <w:t>3</w:t>
            </w:r>
            <w:r>
              <w:rPr>
                <w:rFonts w:cs="Calibri"/>
                <w:szCs w:val="22"/>
              </w:rPr>
              <w:t>.5.1.</w:t>
            </w:r>
          </w:p>
        </w:tc>
      </w:tr>
      <w:tr w:rsidR="00035649" w:rsidRPr="00F15609" w14:paraId="346B20C6" w14:textId="77777777" w:rsidTr="001652AB">
        <w:tc>
          <w:tcPr>
            <w:tcW w:w="3039" w:type="dxa"/>
            <w:gridSpan w:val="2"/>
            <w:shd w:val="clear" w:color="auto" w:fill="D9D9D9" w:themeFill="background1" w:themeFillShade="D9"/>
            <w:vAlign w:val="center"/>
          </w:tcPr>
          <w:p w14:paraId="74C4749F" w14:textId="77777777" w:rsidR="00035649" w:rsidRPr="00910D2A" w:rsidRDefault="00035649" w:rsidP="001652AB">
            <w:pPr>
              <w:rPr>
                <w:rFonts w:cs="Calibri"/>
                <w:b/>
                <w:szCs w:val="22"/>
              </w:rPr>
            </w:pPr>
          </w:p>
          <w:p w14:paraId="2FBAE6CF" w14:textId="77777777" w:rsidR="00035649" w:rsidRPr="00910D2A" w:rsidRDefault="00035649" w:rsidP="001652AB">
            <w:pPr>
              <w:shd w:val="clear" w:color="auto" w:fill="D9D9D9" w:themeFill="background1" w:themeFillShade="D9"/>
              <w:rPr>
                <w:rFonts w:cs="Calibri"/>
                <w:b/>
                <w:szCs w:val="22"/>
              </w:rPr>
            </w:pPr>
            <w:r w:rsidRPr="00910D2A">
              <w:rPr>
                <w:rFonts w:cs="Calibri"/>
                <w:b/>
                <w:szCs w:val="22"/>
              </w:rPr>
              <w:t>VLASNIK PROCESA</w:t>
            </w:r>
          </w:p>
          <w:p w14:paraId="30354E2B" w14:textId="77777777" w:rsidR="00035649" w:rsidRPr="00910D2A" w:rsidRDefault="00035649" w:rsidP="001652AB">
            <w:pPr>
              <w:rPr>
                <w:rFonts w:cs="Calibri"/>
                <w:szCs w:val="22"/>
              </w:rPr>
            </w:pPr>
          </w:p>
        </w:tc>
        <w:tc>
          <w:tcPr>
            <w:tcW w:w="6028" w:type="dxa"/>
            <w:gridSpan w:val="5"/>
            <w:vAlign w:val="center"/>
          </w:tcPr>
          <w:p w14:paraId="08049F97" w14:textId="77777777" w:rsidR="00035649" w:rsidRPr="00910D2A" w:rsidRDefault="00035649" w:rsidP="001652AB">
            <w:pPr>
              <w:rPr>
                <w:rFonts w:cs="Calibri"/>
                <w:szCs w:val="22"/>
              </w:rPr>
            </w:pPr>
            <w:r w:rsidRPr="00E47BC3">
              <w:rPr>
                <w:rFonts w:cs="Calibri"/>
                <w:szCs w:val="22"/>
              </w:rPr>
              <w:t>Viši stručni suradnik  za prostorno uređenje/Viši referent za prostorno uređenje</w:t>
            </w:r>
          </w:p>
        </w:tc>
      </w:tr>
      <w:tr w:rsidR="00035649" w:rsidRPr="00F15609" w14:paraId="6636BDD5" w14:textId="77777777" w:rsidTr="001652AB">
        <w:tc>
          <w:tcPr>
            <w:tcW w:w="9067" w:type="dxa"/>
            <w:gridSpan w:val="7"/>
            <w:tcBorders>
              <w:left w:val="nil"/>
              <w:right w:val="nil"/>
            </w:tcBorders>
            <w:vAlign w:val="center"/>
          </w:tcPr>
          <w:p w14:paraId="0CD51942" w14:textId="77777777" w:rsidR="00035649" w:rsidRPr="00910D2A" w:rsidRDefault="00035649" w:rsidP="001652AB">
            <w:pPr>
              <w:rPr>
                <w:rFonts w:cs="Calibri"/>
                <w:szCs w:val="22"/>
              </w:rPr>
            </w:pPr>
          </w:p>
        </w:tc>
      </w:tr>
      <w:tr w:rsidR="00035649" w:rsidRPr="00F15609" w14:paraId="526F8E96" w14:textId="77777777" w:rsidTr="001652AB">
        <w:tc>
          <w:tcPr>
            <w:tcW w:w="9067" w:type="dxa"/>
            <w:gridSpan w:val="7"/>
            <w:shd w:val="clear" w:color="auto" w:fill="D9D9D9" w:themeFill="background1" w:themeFillShade="D9"/>
            <w:vAlign w:val="center"/>
          </w:tcPr>
          <w:p w14:paraId="5D1D91CF" w14:textId="77777777" w:rsidR="00035649" w:rsidRPr="00910D2A" w:rsidRDefault="00035649" w:rsidP="001652AB">
            <w:pPr>
              <w:rPr>
                <w:rFonts w:cs="Calibri"/>
                <w:szCs w:val="22"/>
              </w:rPr>
            </w:pPr>
            <w:r w:rsidRPr="00910D2A">
              <w:rPr>
                <w:rFonts w:cs="Calibri"/>
                <w:b/>
                <w:szCs w:val="22"/>
              </w:rPr>
              <w:t>NAZIV POSTUPKA</w:t>
            </w:r>
          </w:p>
        </w:tc>
      </w:tr>
      <w:tr w:rsidR="00035649" w:rsidRPr="00F15609" w14:paraId="3C9CF302" w14:textId="77777777" w:rsidTr="001652AB">
        <w:tc>
          <w:tcPr>
            <w:tcW w:w="9067" w:type="dxa"/>
            <w:gridSpan w:val="7"/>
            <w:vAlign w:val="center"/>
          </w:tcPr>
          <w:p w14:paraId="1CBDE8E9" w14:textId="77777777" w:rsidR="00035649" w:rsidRPr="00910D2A" w:rsidRDefault="00035649" w:rsidP="001652AB">
            <w:pPr>
              <w:rPr>
                <w:rFonts w:cs="Calibri"/>
                <w:szCs w:val="22"/>
              </w:rPr>
            </w:pPr>
            <w:r w:rsidRPr="00E47BC3">
              <w:rPr>
                <w:rFonts w:cs="Calibri"/>
                <w:szCs w:val="22"/>
              </w:rPr>
              <w:t>Postupak izdavanja akata za građenje</w:t>
            </w:r>
          </w:p>
        </w:tc>
      </w:tr>
      <w:tr w:rsidR="00035649" w:rsidRPr="00F15609" w14:paraId="265A4369" w14:textId="77777777" w:rsidTr="001652AB">
        <w:tc>
          <w:tcPr>
            <w:tcW w:w="9067" w:type="dxa"/>
            <w:gridSpan w:val="7"/>
            <w:tcBorders>
              <w:left w:val="nil"/>
              <w:right w:val="nil"/>
            </w:tcBorders>
            <w:vAlign w:val="center"/>
          </w:tcPr>
          <w:p w14:paraId="6C236EB0" w14:textId="77777777" w:rsidR="00035649" w:rsidRPr="00910D2A" w:rsidRDefault="00035649" w:rsidP="001652AB">
            <w:pPr>
              <w:rPr>
                <w:rFonts w:cs="Calibri"/>
                <w:szCs w:val="22"/>
              </w:rPr>
            </w:pPr>
          </w:p>
        </w:tc>
      </w:tr>
      <w:tr w:rsidR="00035649" w:rsidRPr="00F15609" w14:paraId="6C763A58" w14:textId="77777777" w:rsidTr="001652AB">
        <w:tc>
          <w:tcPr>
            <w:tcW w:w="9067" w:type="dxa"/>
            <w:gridSpan w:val="7"/>
            <w:shd w:val="clear" w:color="auto" w:fill="D9D9D9" w:themeFill="background1" w:themeFillShade="D9"/>
            <w:vAlign w:val="center"/>
          </w:tcPr>
          <w:p w14:paraId="6FD8D527" w14:textId="77777777" w:rsidR="00035649" w:rsidRPr="00910D2A" w:rsidRDefault="00035649" w:rsidP="001652AB">
            <w:pPr>
              <w:rPr>
                <w:rFonts w:cs="Calibri"/>
                <w:szCs w:val="22"/>
              </w:rPr>
            </w:pPr>
            <w:r w:rsidRPr="00910D2A">
              <w:rPr>
                <w:rFonts w:cs="Calibri"/>
                <w:b/>
                <w:szCs w:val="22"/>
              </w:rPr>
              <w:t>SVRHA I CILJ PROCESA / PODPROCESA</w:t>
            </w:r>
          </w:p>
        </w:tc>
      </w:tr>
      <w:tr w:rsidR="00035649" w:rsidRPr="00F15609" w14:paraId="09771C1F" w14:textId="77777777" w:rsidTr="001652AB">
        <w:tc>
          <w:tcPr>
            <w:tcW w:w="9067" w:type="dxa"/>
            <w:gridSpan w:val="7"/>
            <w:vAlign w:val="center"/>
          </w:tcPr>
          <w:p w14:paraId="0EA92181" w14:textId="77777777" w:rsidR="00035649" w:rsidRPr="00910D2A" w:rsidRDefault="00035649" w:rsidP="001652AB">
            <w:pPr>
              <w:rPr>
                <w:rFonts w:cs="Calibri"/>
                <w:szCs w:val="22"/>
              </w:rPr>
            </w:pPr>
            <w:r w:rsidRPr="00E47BC3">
              <w:rPr>
                <w:rFonts w:cs="Calibri"/>
                <w:szCs w:val="22"/>
              </w:rPr>
              <w:t>Pravovremeno izdavanje akata za građenje u skladu sa zaprimljenim zahtjevima.</w:t>
            </w:r>
          </w:p>
        </w:tc>
      </w:tr>
      <w:tr w:rsidR="00035649" w:rsidRPr="00F15609" w14:paraId="45BFB7F2" w14:textId="77777777" w:rsidTr="001652AB">
        <w:tc>
          <w:tcPr>
            <w:tcW w:w="9067" w:type="dxa"/>
            <w:gridSpan w:val="7"/>
            <w:tcBorders>
              <w:left w:val="nil"/>
              <w:right w:val="nil"/>
            </w:tcBorders>
            <w:vAlign w:val="center"/>
          </w:tcPr>
          <w:p w14:paraId="397E84F7" w14:textId="77777777" w:rsidR="00035649" w:rsidRPr="00910D2A" w:rsidRDefault="00035649" w:rsidP="001652AB">
            <w:pPr>
              <w:rPr>
                <w:rFonts w:cs="Calibri"/>
                <w:szCs w:val="22"/>
              </w:rPr>
            </w:pPr>
          </w:p>
        </w:tc>
      </w:tr>
      <w:tr w:rsidR="00035649" w:rsidRPr="00F15609" w14:paraId="1B056BE7" w14:textId="77777777" w:rsidTr="001652AB">
        <w:tc>
          <w:tcPr>
            <w:tcW w:w="9067" w:type="dxa"/>
            <w:gridSpan w:val="7"/>
            <w:shd w:val="clear" w:color="auto" w:fill="D9D9D9" w:themeFill="background1" w:themeFillShade="D9"/>
            <w:vAlign w:val="center"/>
          </w:tcPr>
          <w:p w14:paraId="67008BF0" w14:textId="77777777" w:rsidR="00035649" w:rsidRPr="00910D2A" w:rsidRDefault="00035649" w:rsidP="001652AB">
            <w:pPr>
              <w:rPr>
                <w:rFonts w:cs="Calibri"/>
                <w:szCs w:val="22"/>
              </w:rPr>
            </w:pPr>
            <w:r w:rsidRPr="00910D2A">
              <w:rPr>
                <w:rFonts w:cs="Calibri"/>
                <w:b/>
                <w:szCs w:val="22"/>
              </w:rPr>
              <w:t>PODRUČJE PRIMJENE</w:t>
            </w:r>
          </w:p>
        </w:tc>
      </w:tr>
      <w:tr w:rsidR="00035649" w:rsidRPr="00F15609" w14:paraId="0FA06CB3" w14:textId="77777777" w:rsidTr="001652AB">
        <w:tc>
          <w:tcPr>
            <w:tcW w:w="9067" w:type="dxa"/>
            <w:gridSpan w:val="7"/>
            <w:vAlign w:val="center"/>
          </w:tcPr>
          <w:p w14:paraId="3A093E1B" w14:textId="77777777" w:rsidR="00035649" w:rsidRPr="00910D2A" w:rsidRDefault="00035649" w:rsidP="001652AB">
            <w:pPr>
              <w:rPr>
                <w:rFonts w:cs="Calibri"/>
                <w:szCs w:val="22"/>
              </w:rPr>
            </w:pPr>
            <w:r w:rsidRPr="00E47BC3">
              <w:rPr>
                <w:rFonts w:cs="Calibri"/>
                <w:szCs w:val="22"/>
              </w:rPr>
              <w:t xml:space="preserve">Prostorno uređenje </w:t>
            </w:r>
          </w:p>
        </w:tc>
      </w:tr>
      <w:tr w:rsidR="00035649" w:rsidRPr="00F15609" w14:paraId="20F66AAE" w14:textId="77777777" w:rsidTr="001652AB">
        <w:tc>
          <w:tcPr>
            <w:tcW w:w="9067" w:type="dxa"/>
            <w:gridSpan w:val="7"/>
            <w:tcBorders>
              <w:left w:val="nil"/>
              <w:right w:val="nil"/>
            </w:tcBorders>
            <w:vAlign w:val="center"/>
          </w:tcPr>
          <w:p w14:paraId="1876CF2B" w14:textId="77777777" w:rsidR="00035649" w:rsidRPr="00910D2A" w:rsidRDefault="00035649" w:rsidP="001652AB">
            <w:pPr>
              <w:rPr>
                <w:rFonts w:cs="Calibri"/>
                <w:szCs w:val="22"/>
              </w:rPr>
            </w:pPr>
          </w:p>
        </w:tc>
      </w:tr>
      <w:tr w:rsidR="00035649" w:rsidRPr="00F15609" w14:paraId="2227C264" w14:textId="77777777" w:rsidTr="001652AB">
        <w:tc>
          <w:tcPr>
            <w:tcW w:w="9067" w:type="dxa"/>
            <w:gridSpan w:val="7"/>
            <w:shd w:val="clear" w:color="auto" w:fill="D9D9D9" w:themeFill="background1" w:themeFillShade="D9"/>
            <w:vAlign w:val="center"/>
          </w:tcPr>
          <w:p w14:paraId="286768AF" w14:textId="77777777" w:rsidR="00035649" w:rsidRPr="00910D2A" w:rsidRDefault="00035649" w:rsidP="001652AB">
            <w:pPr>
              <w:rPr>
                <w:rFonts w:cs="Calibri"/>
                <w:szCs w:val="22"/>
              </w:rPr>
            </w:pPr>
            <w:r w:rsidRPr="00910D2A">
              <w:rPr>
                <w:rFonts w:cs="Calibri"/>
                <w:b/>
                <w:szCs w:val="22"/>
              </w:rPr>
              <w:t>DRUGA DOKUMENTACIJA</w:t>
            </w:r>
          </w:p>
        </w:tc>
      </w:tr>
      <w:tr w:rsidR="00035649" w:rsidRPr="00F15609" w14:paraId="7A54ED9E" w14:textId="77777777" w:rsidTr="001652AB">
        <w:tc>
          <w:tcPr>
            <w:tcW w:w="9067" w:type="dxa"/>
            <w:gridSpan w:val="7"/>
            <w:shd w:val="clear" w:color="auto" w:fill="FFFFFF"/>
            <w:vAlign w:val="center"/>
          </w:tcPr>
          <w:p w14:paraId="6A592E5F" w14:textId="77777777" w:rsidR="00035649" w:rsidRPr="00910D2A" w:rsidRDefault="00035649" w:rsidP="001652AB">
            <w:pPr>
              <w:rPr>
                <w:rFonts w:cs="Calibri"/>
                <w:b/>
                <w:szCs w:val="22"/>
              </w:rPr>
            </w:pPr>
            <w:r w:rsidRPr="00E47BC3">
              <w:rPr>
                <w:rFonts w:cs="Calibri"/>
                <w:szCs w:val="22"/>
              </w:rPr>
              <w:t>/</w:t>
            </w:r>
          </w:p>
        </w:tc>
      </w:tr>
      <w:tr w:rsidR="00035649" w:rsidRPr="00F15609" w14:paraId="788D1924" w14:textId="77777777" w:rsidTr="001652AB">
        <w:tc>
          <w:tcPr>
            <w:tcW w:w="9067" w:type="dxa"/>
            <w:gridSpan w:val="7"/>
            <w:tcBorders>
              <w:left w:val="nil"/>
              <w:right w:val="nil"/>
            </w:tcBorders>
            <w:vAlign w:val="center"/>
          </w:tcPr>
          <w:p w14:paraId="272CB0F3" w14:textId="77777777" w:rsidR="00035649" w:rsidRPr="00910D2A" w:rsidRDefault="00035649" w:rsidP="001652AB">
            <w:pPr>
              <w:rPr>
                <w:rFonts w:cs="Calibri"/>
                <w:szCs w:val="22"/>
              </w:rPr>
            </w:pPr>
          </w:p>
        </w:tc>
      </w:tr>
      <w:tr w:rsidR="00035649" w:rsidRPr="00F15609" w14:paraId="2189B5F1" w14:textId="77777777" w:rsidTr="001652AB">
        <w:tc>
          <w:tcPr>
            <w:tcW w:w="9067" w:type="dxa"/>
            <w:gridSpan w:val="7"/>
            <w:shd w:val="clear" w:color="auto" w:fill="D9D9D9" w:themeFill="background1" w:themeFillShade="D9"/>
            <w:vAlign w:val="center"/>
          </w:tcPr>
          <w:p w14:paraId="580A6320" w14:textId="77777777" w:rsidR="00035649" w:rsidRPr="00910D2A" w:rsidRDefault="00035649" w:rsidP="001652AB">
            <w:pPr>
              <w:rPr>
                <w:rFonts w:cs="Calibri"/>
                <w:szCs w:val="22"/>
              </w:rPr>
            </w:pPr>
            <w:r w:rsidRPr="00910D2A">
              <w:rPr>
                <w:rFonts w:cs="Calibri"/>
                <w:b/>
                <w:szCs w:val="22"/>
              </w:rPr>
              <w:t>ODGOVORNOST I OVLAŠTENJA</w:t>
            </w:r>
          </w:p>
        </w:tc>
      </w:tr>
      <w:tr w:rsidR="00035649" w:rsidRPr="00F15609" w14:paraId="48B1E422" w14:textId="77777777" w:rsidTr="001652AB">
        <w:tc>
          <w:tcPr>
            <w:tcW w:w="9067" w:type="dxa"/>
            <w:gridSpan w:val="7"/>
            <w:vAlign w:val="center"/>
          </w:tcPr>
          <w:p w14:paraId="3B15A6EF" w14:textId="77777777" w:rsidR="00035649" w:rsidRPr="007C1F04" w:rsidRDefault="00035649" w:rsidP="001652AB">
            <w:pPr>
              <w:rPr>
                <w:rFonts w:cs="Calibri"/>
              </w:rPr>
            </w:pPr>
            <w:r w:rsidRPr="00E47BC3">
              <w:rPr>
                <w:rFonts w:cs="Calibri"/>
                <w:szCs w:val="22"/>
              </w:rPr>
              <w:t>Viši stručni suradnik/Viši referent je dužan pravovremeno izdati akt za građenje na temelju točnih podataka zaprimljenih od stranaka. Obvezuje se printati i ovjeriti akt da bi bio pravovaljani dokument. Nakon tih aktivnosti prati se zahvat i faza izgradnje.</w:t>
            </w:r>
          </w:p>
        </w:tc>
      </w:tr>
      <w:tr w:rsidR="00035649" w:rsidRPr="00F15609" w14:paraId="1F9EF650" w14:textId="77777777" w:rsidTr="001652AB">
        <w:tc>
          <w:tcPr>
            <w:tcW w:w="9067" w:type="dxa"/>
            <w:gridSpan w:val="7"/>
            <w:tcBorders>
              <w:left w:val="nil"/>
              <w:right w:val="nil"/>
            </w:tcBorders>
            <w:vAlign w:val="center"/>
          </w:tcPr>
          <w:p w14:paraId="6B89C6DD" w14:textId="77777777" w:rsidR="00035649" w:rsidRPr="00910D2A" w:rsidRDefault="00035649" w:rsidP="001652AB">
            <w:pPr>
              <w:rPr>
                <w:rFonts w:cs="Calibri"/>
                <w:szCs w:val="22"/>
              </w:rPr>
            </w:pPr>
          </w:p>
        </w:tc>
      </w:tr>
      <w:tr w:rsidR="00035649" w:rsidRPr="00F15609" w14:paraId="56C91440" w14:textId="77777777" w:rsidTr="001652AB">
        <w:tc>
          <w:tcPr>
            <w:tcW w:w="9067" w:type="dxa"/>
            <w:gridSpan w:val="7"/>
            <w:shd w:val="clear" w:color="auto" w:fill="D9D9D9" w:themeFill="background1" w:themeFillShade="D9"/>
            <w:vAlign w:val="center"/>
          </w:tcPr>
          <w:p w14:paraId="305C0F70" w14:textId="77777777" w:rsidR="00035649" w:rsidRPr="00910D2A" w:rsidRDefault="00035649" w:rsidP="001652AB">
            <w:pPr>
              <w:rPr>
                <w:rFonts w:cs="Calibri"/>
                <w:szCs w:val="22"/>
              </w:rPr>
            </w:pPr>
            <w:r w:rsidRPr="00910D2A">
              <w:rPr>
                <w:rFonts w:cs="Calibri"/>
                <w:b/>
                <w:szCs w:val="22"/>
              </w:rPr>
              <w:t>ZAKONSKI I PODZAKONSKI OKVIR</w:t>
            </w:r>
          </w:p>
        </w:tc>
      </w:tr>
      <w:tr w:rsidR="00035649" w:rsidRPr="00F15609" w14:paraId="4EA716BA" w14:textId="77777777" w:rsidTr="001652AB">
        <w:tc>
          <w:tcPr>
            <w:tcW w:w="9067" w:type="dxa"/>
            <w:gridSpan w:val="7"/>
            <w:vAlign w:val="center"/>
          </w:tcPr>
          <w:p w14:paraId="7B1ACFE9" w14:textId="77777777" w:rsidR="00035649" w:rsidRPr="00910D2A" w:rsidRDefault="00035649" w:rsidP="001652AB">
            <w:pPr>
              <w:rPr>
                <w:rFonts w:cs="Calibri"/>
                <w:szCs w:val="22"/>
              </w:rPr>
            </w:pPr>
            <w:r w:rsidRPr="00E47BC3">
              <w:rPr>
                <w:rFonts w:cs="Calibri"/>
                <w:szCs w:val="22"/>
              </w:rPr>
              <w:t>/</w:t>
            </w:r>
          </w:p>
        </w:tc>
      </w:tr>
      <w:tr w:rsidR="00035649" w:rsidRPr="00F15609" w14:paraId="0DD9E5A5" w14:textId="77777777" w:rsidTr="001652AB">
        <w:tc>
          <w:tcPr>
            <w:tcW w:w="9067" w:type="dxa"/>
            <w:gridSpan w:val="7"/>
            <w:tcBorders>
              <w:left w:val="nil"/>
              <w:right w:val="nil"/>
            </w:tcBorders>
            <w:vAlign w:val="center"/>
          </w:tcPr>
          <w:p w14:paraId="7B1FCBC9" w14:textId="77777777" w:rsidR="00035649" w:rsidRPr="00910D2A" w:rsidRDefault="00035649" w:rsidP="001652AB">
            <w:pPr>
              <w:rPr>
                <w:rFonts w:cs="Calibri"/>
                <w:szCs w:val="22"/>
              </w:rPr>
            </w:pPr>
          </w:p>
        </w:tc>
      </w:tr>
      <w:tr w:rsidR="00035649" w:rsidRPr="00F15609" w14:paraId="1AB08153" w14:textId="77777777" w:rsidTr="001652AB">
        <w:trPr>
          <w:trHeight w:val="69"/>
        </w:trPr>
        <w:tc>
          <w:tcPr>
            <w:tcW w:w="1830" w:type="dxa"/>
            <w:shd w:val="clear" w:color="auto" w:fill="D9D9D9" w:themeFill="background1" w:themeFillShade="D9"/>
            <w:vAlign w:val="center"/>
          </w:tcPr>
          <w:p w14:paraId="7B4B95B9" w14:textId="77777777" w:rsidR="00035649" w:rsidRPr="00910D2A" w:rsidRDefault="00035649" w:rsidP="001652AB">
            <w:pPr>
              <w:rPr>
                <w:rFonts w:cs="Calibri"/>
                <w:szCs w:val="22"/>
              </w:rPr>
            </w:pPr>
          </w:p>
        </w:tc>
        <w:tc>
          <w:tcPr>
            <w:tcW w:w="1709" w:type="dxa"/>
            <w:gridSpan w:val="2"/>
            <w:shd w:val="clear" w:color="auto" w:fill="D9D9D9" w:themeFill="background1" w:themeFillShade="D9"/>
            <w:vAlign w:val="center"/>
          </w:tcPr>
          <w:p w14:paraId="1DBBCF8C" w14:textId="77777777" w:rsidR="00035649" w:rsidRPr="00910D2A" w:rsidRDefault="00035649"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4915F2B8" w14:textId="77777777" w:rsidR="00035649" w:rsidRPr="00910D2A" w:rsidRDefault="00035649" w:rsidP="001652AB">
            <w:pPr>
              <w:rPr>
                <w:rFonts w:cs="Calibri"/>
                <w:szCs w:val="22"/>
              </w:rPr>
            </w:pPr>
            <w:r w:rsidRPr="00910D2A">
              <w:rPr>
                <w:rFonts w:cs="Calibri"/>
                <w:szCs w:val="22"/>
              </w:rPr>
              <w:t>Funkcija</w:t>
            </w:r>
          </w:p>
        </w:tc>
        <w:tc>
          <w:tcPr>
            <w:tcW w:w="1559" w:type="dxa"/>
            <w:gridSpan w:val="2"/>
            <w:shd w:val="clear" w:color="auto" w:fill="D9D9D9" w:themeFill="background1" w:themeFillShade="D9"/>
            <w:vAlign w:val="center"/>
          </w:tcPr>
          <w:p w14:paraId="6A0D53E8" w14:textId="77777777" w:rsidR="00035649" w:rsidRPr="00910D2A" w:rsidRDefault="00035649" w:rsidP="001652AB">
            <w:pPr>
              <w:rPr>
                <w:rFonts w:cs="Calibri"/>
                <w:szCs w:val="22"/>
              </w:rPr>
            </w:pPr>
            <w:r w:rsidRPr="00910D2A">
              <w:rPr>
                <w:rFonts w:cs="Calibri"/>
                <w:szCs w:val="22"/>
              </w:rPr>
              <w:t>Datum</w:t>
            </w:r>
          </w:p>
        </w:tc>
        <w:tc>
          <w:tcPr>
            <w:tcW w:w="1417" w:type="dxa"/>
            <w:shd w:val="clear" w:color="auto" w:fill="D9D9D9" w:themeFill="background1" w:themeFillShade="D9"/>
            <w:vAlign w:val="center"/>
          </w:tcPr>
          <w:p w14:paraId="1C58EE09" w14:textId="77777777" w:rsidR="00035649" w:rsidRPr="00910D2A" w:rsidRDefault="00035649" w:rsidP="001652AB">
            <w:pPr>
              <w:rPr>
                <w:rFonts w:cs="Calibri"/>
                <w:szCs w:val="22"/>
              </w:rPr>
            </w:pPr>
            <w:r w:rsidRPr="00910D2A">
              <w:rPr>
                <w:rFonts w:cs="Calibri"/>
                <w:szCs w:val="22"/>
              </w:rPr>
              <w:t>Potpis</w:t>
            </w:r>
          </w:p>
        </w:tc>
      </w:tr>
      <w:tr w:rsidR="00035649" w:rsidRPr="00F15609" w14:paraId="64CB24F8" w14:textId="77777777" w:rsidTr="001652AB">
        <w:trPr>
          <w:trHeight w:val="67"/>
        </w:trPr>
        <w:tc>
          <w:tcPr>
            <w:tcW w:w="1830" w:type="dxa"/>
            <w:shd w:val="clear" w:color="auto" w:fill="D9D9D9" w:themeFill="background1" w:themeFillShade="D9"/>
            <w:vAlign w:val="center"/>
          </w:tcPr>
          <w:p w14:paraId="005E0D85" w14:textId="77777777" w:rsidR="00035649" w:rsidRPr="006B67E2" w:rsidRDefault="00035649" w:rsidP="001652AB">
            <w:pPr>
              <w:rPr>
                <w:rFonts w:cs="Calibri"/>
                <w:szCs w:val="22"/>
              </w:rPr>
            </w:pPr>
            <w:r w:rsidRPr="006B67E2">
              <w:rPr>
                <w:rFonts w:cs="Calibri"/>
                <w:szCs w:val="22"/>
              </w:rPr>
              <w:t>Izradio:</w:t>
            </w:r>
          </w:p>
        </w:tc>
        <w:tc>
          <w:tcPr>
            <w:tcW w:w="1709" w:type="dxa"/>
            <w:gridSpan w:val="2"/>
            <w:vAlign w:val="center"/>
          </w:tcPr>
          <w:p w14:paraId="33395BEB" w14:textId="77777777" w:rsidR="00035649" w:rsidRPr="006B67E2" w:rsidRDefault="00035649" w:rsidP="001652AB">
            <w:pPr>
              <w:rPr>
                <w:rFonts w:cs="Calibri"/>
                <w:szCs w:val="22"/>
              </w:rPr>
            </w:pPr>
            <w:r w:rsidRPr="006B67E2">
              <w:rPr>
                <w:rFonts w:cs="Calibri"/>
                <w:szCs w:val="22"/>
              </w:rPr>
              <w:t>Dejana Stanić</w:t>
            </w:r>
          </w:p>
        </w:tc>
        <w:tc>
          <w:tcPr>
            <w:tcW w:w="2552" w:type="dxa"/>
            <w:vAlign w:val="center"/>
          </w:tcPr>
          <w:p w14:paraId="3A880D7B" w14:textId="77777777" w:rsidR="00035649" w:rsidRPr="006B67E2" w:rsidRDefault="00035649" w:rsidP="001652AB">
            <w:pPr>
              <w:rPr>
                <w:rFonts w:cs="Calibri"/>
                <w:szCs w:val="22"/>
              </w:rPr>
            </w:pPr>
            <w:r w:rsidRPr="006B67E2">
              <w:rPr>
                <w:rFonts w:cs="Calibri"/>
                <w:szCs w:val="22"/>
              </w:rPr>
              <w:t>Viša stručna suradnica za prostorno uređenje</w:t>
            </w:r>
          </w:p>
        </w:tc>
        <w:tc>
          <w:tcPr>
            <w:tcW w:w="1559" w:type="dxa"/>
            <w:gridSpan w:val="2"/>
            <w:vAlign w:val="center"/>
          </w:tcPr>
          <w:p w14:paraId="1079F803" w14:textId="77777777" w:rsidR="00035649" w:rsidRPr="006B67E2" w:rsidRDefault="00035649" w:rsidP="001652AB">
            <w:pPr>
              <w:rPr>
                <w:rFonts w:cs="Calibri"/>
                <w:szCs w:val="22"/>
              </w:rPr>
            </w:pPr>
            <w:r>
              <w:rPr>
                <w:rFonts w:cs="Calibri"/>
                <w:szCs w:val="22"/>
              </w:rPr>
              <w:t>0</w:t>
            </w:r>
            <w:r w:rsidRPr="006B67E2">
              <w:rPr>
                <w:rFonts w:cs="Calibri"/>
                <w:szCs w:val="22"/>
              </w:rPr>
              <w:t>6.</w:t>
            </w:r>
            <w:r>
              <w:rPr>
                <w:rFonts w:cs="Calibri"/>
                <w:szCs w:val="22"/>
              </w:rPr>
              <w:t>0</w:t>
            </w:r>
            <w:r w:rsidRPr="006B67E2">
              <w:rPr>
                <w:rFonts w:cs="Calibri"/>
                <w:szCs w:val="22"/>
              </w:rPr>
              <w:t>7.2018.</w:t>
            </w:r>
          </w:p>
        </w:tc>
        <w:tc>
          <w:tcPr>
            <w:tcW w:w="1417" w:type="dxa"/>
            <w:vAlign w:val="center"/>
          </w:tcPr>
          <w:p w14:paraId="322C33C7" w14:textId="77777777" w:rsidR="00035649" w:rsidRPr="00910D2A" w:rsidRDefault="00035649" w:rsidP="001652AB">
            <w:pPr>
              <w:rPr>
                <w:rFonts w:cs="Calibri"/>
                <w:szCs w:val="22"/>
              </w:rPr>
            </w:pPr>
          </w:p>
        </w:tc>
      </w:tr>
      <w:tr w:rsidR="00035649" w:rsidRPr="00F15609" w14:paraId="678EC972" w14:textId="77777777" w:rsidTr="001652AB">
        <w:trPr>
          <w:trHeight w:val="67"/>
        </w:trPr>
        <w:tc>
          <w:tcPr>
            <w:tcW w:w="1830" w:type="dxa"/>
            <w:shd w:val="clear" w:color="auto" w:fill="D9D9D9" w:themeFill="background1" w:themeFillShade="D9"/>
            <w:vAlign w:val="center"/>
          </w:tcPr>
          <w:p w14:paraId="60562977" w14:textId="77777777" w:rsidR="00035649" w:rsidRPr="006B67E2" w:rsidRDefault="00035649" w:rsidP="001652AB">
            <w:pPr>
              <w:rPr>
                <w:rFonts w:cs="Calibri"/>
                <w:szCs w:val="22"/>
              </w:rPr>
            </w:pPr>
            <w:r w:rsidRPr="006B67E2">
              <w:rPr>
                <w:rFonts w:cs="Calibri"/>
                <w:szCs w:val="22"/>
              </w:rPr>
              <w:t>Kontrolirao:</w:t>
            </w:r>
          </w:p>
        </w:tc>
        <w:tc>
          <w:tcPr>
            <w:tcW w:w="1709" w:type="dxa"/>
            <w:gridSpan w:val="2"/>
            <w:vAlign w:val="center"/>
          </w:tcPr>
          <w:p w14:paraId="64819F3B" w14:textId="77777777" w:rsidR="00035649" w:rsidRPr="006B67E2" w:rsidRDefault="00035649" w:rsidP="001652AB">
            <w:pPr>
              <w:rPr>
                <w:rFonts w:cs="Calibri"/>
                <w:szCs w:val="22"/>
              </w:rPr>
            </w:pPr>
            <w:r>
              <w:rPr>
                <w:rFonts w:cs="Calibri"/>
                <w:szCs w:val="22"/>
              </w:rPr>
              <w:t>Jasna Golubić</w:t>
            </w:r>
          </w:p>
        </w:tc>
        <w:tc>
          <w:tcPr>
            <w:tcW w:w="2552" w:type="dxa"/>
            <w:vAlign w:val="center"/>
          </w:tcPr>
          <w:p w14:paraId="5BC694F1" w14:textId="77777777" w:rsidR="00035649" w:rsidRPr="006B67E2" w:rsidRDefault="00035649" w:rsidP="001652AB">
            <w:pPr>
              <w:rPr>
                <w:rFonts w:cs="Calibri"/>
                <w:szCs w:val="22"/>
              </w:rPr>
            </w:pPr>
            <w:r>
              <w:rPr>
                <w:rFonts w:cs="Calibri"/>
                <w:szCs w:val="22"/>
              </w:rPr>
              <w:t>Pročelnica UO za prostorno uređenje</w:t>
            </w:r>
          </w:p>
        </w:tc>
        <w:tc>
          <w:tcPr>
            <w:tcW w:w="1559" w:type="dxa"/>
            <w:gridSpan w:val="2"/>
            <w:vAlign w:val="center"/>
          </w:tcPr>
          <w:p w14:paraId="6C4CBAB7" w14:textId="540433C2" w:rsidR="00035649" w:rsidRPr="006B67E2" w:rsidRDefault="00035649" w:rsidP="001652AB">
            <w:pPr>
              <w:rPr>
                <w:rFonts w:cs="Calibri"/>
                <w:szCs w:val="22"/>
              </w:rPr>
            </w:pPr>
            <w:r>
              <w:rPr>
                <w:rFonts w:cs="Calibri"/>
                <w:szCs w:val="22"/>
              </w:rPr>
              <w:t>1</w:t>
            </w:r>
            <w:r w:rsidR="00AB49CB">
              <w:rPr>
                <w:rFonts w:cs="Calibri"/>
                <w:szCs w:val="22"/>
              </w:rPr>
              <w:t>6</w:t>
            </w:r>
            <w:r w:rsidRPr="006B67E2">
              <w:rPr>
                <w:rFonts w:cs="Calibri"/>
                <w:szCs w:val="22"/>
              </w:rPr>
              <w:t>.</w:t>
            </w:r>
            <w:r>
              <w:rPr>
                <w:rFonts w:cs="Calibri"/>
                <w:szCs w:val="22"/>
              </w:rPr>
              <w:t>0</w:t>
            </w:r>
            <w:r w:rsidR="00AB49CB">
              <w:rPr>
                <w:rFonts w:cs="Calibri"/>
                <w:szCs w:val="22"/>
              </w:rPr>
              <w:t>6</w:t>
            </w:r>
            <w:r w:rsidRPr="006B67E2">
              <w:rPr>
                <w:rFonts w:cs="Calibri"/>
                <w:szCs w:val="22"/>
              </w:rPr>
              <w:t>.20</w:t>
            </w:r>
            <w:r>
              <w:rPr>
                <w:rFonts w:cs="Calibri"/>
                <w:szCs w:val="22"/>
              </w:rPr>
              <w:t>2</w:t>
            </w:r>
            <w:r w:rsidR="00AB49CB">
              <w:rPr>
                <w:rFonts w:cs="Calibri"/>
                <w:szCs w:val="22"/>
              </w:rPr>
              <w:t>1</w:t>
            </w:r>
            <w:r w:rsidRPr="006B67E2">
              <w:rPr>
                <w:rFonts w:cs="Calibri"/>
                <w:szCs w:val="22"/>
              </w:rPr>
              <w:t>.</w:t>
            </w:r>
          </w:p>
        </w:tc>
        <w:tc>
          <w:tcPr>
            <w:tcW w:w="1417" w:type="dxa"/>
            <w:vAlign w:val="center"/>
          </w:tcPr>
          <w:p w14:paraId="56A3DE2A" w14:textId="77777777" w:rsidR="00035649" w:rsidRPr="00910D2A" w:rsidRDefault="00035649" w:rsidP="001652AB">
            <w:pPr>
              <w:rPr>
                <w:rFonts w:cs="Calibri"/>
                <w:szCs w:val="22"/>
              </w:rPr>
            </w:pPr>
          </w:p>
        </w:tc>
      </w:tr>
      <w:tr w:rsidR="00035649" w:rsidRPr="00F15609" w14:paraId="2D49FA7E" w14:textId="77777777" w:rsidTr="001652AB">
        <w:trPr>
          <w:trHeight w:val="67"/>
        </w:trPr>
        <w:tc>
          <w:tcPr>
            <w:tcW w:w="1830" w:type="dxa"/>
            <w:shd w:val="clear" w:color="auto" w:fill="D9D9D9" w:themeFill="background1" w:themeFillShade="D9"/>
            <w:vAlign w:val="center"/>
          </w:tcPr>
          <w:p w14:paraId="6BD31299" w14:textId="77777777" w:rsidR="00035649" w:rsidRPr="006B67E2" w:rsidRDefault="00035649" w:rsidP="001652AB">
            <w:pPr>
              <w:rPr>
                <w:rFonts w:cs="Calibri"/>
                <w:szCs w:val="22"/>
              </w:rPr>
            </w:pPr>
            <w:r w:rsidRPr="006B67E2">
              <w:rPr>
                <w:rFonts w:cs="Calibri"/>
                <w:szCs w:val="22"/>
              </w:rPr>
              <w:t>Odobrio:</w:t>
            </w:r>
          </w:p>
        </w:tc>
        <w:tc>
          <w:tcPr>
            <w:tcW w:w="1709" w:type="dxa"/>
            <w:gridSpan w:val="2"/>
            <w:vAlign w:val="center"/>
          </w:tcPr>
          <w:p w14:paraId="1B7D5EE9" w14:textId="77777777" w:rsidR="00035649" w:rsidRPr="006B67E2" w:rsidRDefault="00035649" w:rsidP="001652AB">
            <w:pPr>
              <w:rPr>
                <w:rFonts w:cs="Calibri"/>
                <w:szCs w:val="22"/>
              </w:rPr>
            </w:pPr>
            <w:r>
              <w:rPr>
                <w:rFonts w:cs="Calibri"/>
                <w:szCs w:val="22"/>
              </w:rPr>
              <w:t xml:space="preserve">Zdravko Punčikar </w:t>
            </w:r>
          </w:p>
        </w:tc>
        <w:tc>
          <w:tcPr>
            <w:tcW w:w="2552" w:type="dxa"/>
            <w:vAlign w:val="center"/>
          </w:tcPr>
          <w:p w14:paraId="33AED6B4" w14:textId="77777777" w:rsidR="00035649" w:rsidRPr="006B67E2" w:rsidRDefault="00035649" w:rsidP="001652AB">
            <w:pPr>
              <w:rPr>
                <w:rFonts w:cs="Calibri"/>
                <w:szCs w:val="22"/>
              </w:rPr>
            </w:pPr>
            <w:r>
              <w:rPr>
                <w:rFonts w:cs="Calibri"/>
                <w:szCs w:val="22"/>
              </w:rPr>
              <w:t>Pročelnik UO za financije, gospodarstvo i europske poslove</w:t>
            </w:r>
          </w:p>
        </w:tc>
        <w:tc>
          <w:tcPr>
            <w:tcW w:w="1559" w:type="dxa"/>
            <w:gridSpan w:val="2"/>
            <w:vAlign w:val="center"/>
          </w:tcPr>
          <w:p w14:paraId="556F8ADC" w14:textId="116A40D4" w:rsidR="00035649" w:rsidRPr="006B67E2" w:rsidRDefault="00AB49CB" w:rsidP="001652AB">
            <w:pPr>
              <w:rPr>
                <w:rFonts w:cs="Calibri"/>
                <w:szCs w:val="22"/>
              </w:rPr>
            </w:pPr>
            <w:r>
              <w:rPr>
                <w:rFonts w:cs="Calibri"/>
                <w:szCs w:val="22"/>
              </w:rPr>
              <w:t>18</w:t>
            </w:r>
            <w:r w:rsidR="00035649" w:rsidRPr="006B67E2">
              <w:rPr>
                <w:rFonts w:cs="Calibri"/>
                <w:szCs w:val="22"/>
              </w:rPr>
              <w:t>.</w:t>
            </w:r>
            <w:r w:rsidR="00035649">
              <w:rPr>
                <w:rFonts w:cs="Calibri"/>
                <w:szCs w:val="22"/>
              </w:rPr>
              <w:t>0</w:t>
            </w:r>
            <w:r>
              <w:rPr>
                <w:rFonts w:cs="Calibri"/>
                <w:szCs w:val="22"/>
              </w:rPr>
              <w:t>6</w:t>
            </w:r>
            <w:r w:rsidR="00035649" w:rsidRPr="006B67E2">
              <w:rPr>
                <w:rFonts w:cs="Calibri"/>
                <w:szCs w:val="22"/>
              </w:rPr>
              <w:t>.20</w:t>
            </w:r>
            <w:r w:rsidR="00035649">
              <w:rPr>
                <w:rFonts w:cs="Calibri"/>
                <w:szCs w:val="22"/>
              </w:rPr>
              <w:t>2</w:t>
            </w:r>
            <w:r>
              <w:rPr>
                <w:rFonts w:cs="Calibri"/>
                <w:szCs w:val="22"/>
              </w:rPr>
              <w:t>1</w:t>
            </w:r>
            <w:r w:rsidR="00035649" w:rsidRPr="006B67E2">
              <w:rPr>
                <w:rFonts w:cs="Calibri"/>
                <w:szCs w:val="22"/>
              </w:rPr>
              <w:t>.</w:t>
            </w:r>
          </w:p>
        </w:tc>
        <w:tc>
          <w:tcPr>
            <w:tcW w:w="1417" w:type="dxa"/>
            <w:vAlign w:val="center"/>
          </w:tcPr>
          <w:p w14:paraId="332F0119" w14:textId="77777777" w:rsidR="00035649" w:rsidRPr="00910D2A" w:rsidRDefault="00035649" w:rsidP="001652AB">
            <w:pPr>
              <w:rPr>
                <w:rFonts w:cs="Calibri"/>
                <w:szCs w:val="22"/>
              </w:rPr>
            </w:pPr>
          </w:p>
        </w:tc>
      </w:tr>
    </w:tbl>
    <w:p w14:paraId="0A1B8885" w14:textId="77777777" w:rsidR="00035649" w:rsidRDefault="00035649" w:rsidP="00035649"/>
    <w:p w14:paraId="5D511A80" w14:textId="77777777" w:rsidR="00035649" w:rsidRDefault="00035649" w:rsidP="00035649"/>
    <w:p w14:paraId="0B728595" w14:textId="77777777" w:rsidR="00035649" w:rsidRDefault="00035649" w:rsidP="00035649"/>
    <w:p w14:paraId="437B59E1" w14:textId="77777777" w:rsidR="00035649" w:rsidRDefault="00035649" w:rsidP="00035649"/>
    <w:p w14:paraId="6E33E1C8" w14:textId="776A28AC" w:rsidR="00035649" w:rsidRDefault="00035649" w:rsidP="00035649"/>
    <w:p w14:paraId="3EA750A3" w14:textId="33CD4453" w:rsidR="00035649" w:rsidRDefault="00035649" w:rsidP="00035649"/>
    <w:p w14:paraId="64C2E616" w14:textId="2401D434" w:rsidR="00035649" w:rsidRDefault="00035649" w:rsidP="00035649"/>
    <w:p w14:paraId="75368C2E" w14:textId="48ACB0E1" w:rsidR="00035649" w:rsidRDefault="00035649" w:rsidP="00035649"/>
    <w:p w14:paraId="240A7E6F" w14:textId="77777777" w:rsidR="00035649" w:rsidRDefault="00035649" w:rsidP="00035649"/>
    <w:p w14:paraId="576995B7" w14:textId="77777777" w:rsidR="00035649" w:rsidRDefault="00035649" w:rsidP="00035649"/>
    <w:p w14:paraId="08A1623A" w14:textId="77777777" w:rsidR="00035649" w:rsidRDefault="00035649" w:rsidP="00035649"/>
    <w:p w14:paraId="32420F42" w14:textId="77777777" w:rsidR="00035649" w:rsidRDefault="00035649" w:rsidP="00035649"/>
    <w:p w14:paraId="2B5015B1" w14:textId="77777777" w:rsidR="00035649" w:rsidRDefault="00035649" w:rsidP="00035649"/>
    <w:p w14:paraId="3A5D026A" w14:textId="77777777" w:rsidR="00035649" w:rsidRDefault="00035649" w:rsidP="0003564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0"/>
        <w:gridCol w:w="2227"/>
        <w:gridCol w:w="1858"/>
        <w:gridCol w:w="2267"/>
      </w:tblGrid>
      <w:tr w:rsidR="00035649" w:rsidRPr="00F15609" w14:paraId="28F5DD34" w14:textId="77777777" w:rsidTr="001652AB">
        <w:trPr>
          <w:trHeight w:val="135"/>
        </w:trPr>
        <w:tc>
          <w:tcPr>
            <w:tcW w:w="2802" w:type="dxa"/>
            <w:vMerge w:val="restart"/>
            <w:shd w:val="clear" w:color="auto" w:fill="D9D9D9" w:themeFill="background1" w:themeFillShade="D9"/>
            <w:vAlign w:val="center"/>
          </w:tcPr>
          <w:p w14:paraId="1D32718E" w14:textId="77777777" w:rsidR="00035649" w:rsidRPr="00910D2A" w:rsidRDefault="00035649" w:rsidP="001652AB">
            <w:pPr>
              <w:rPr>
                <w:rFonts w:cs="Calibri"/>
                <w:b/>
                <w:szCs w:val="22"/>
              </w:rPr>
            </w:pPr>
            <w:r w:rsidRPr="00910D2A">
              <w:rPr>
                <w:rFonts w:cs="Calibri"/>
                <w:b/>
                <w:szCs w:val="22"/>
              </w:rPr>
              <w:t>OPIS AKTIVNOSTI</w:t>
            </w:r>
          </w:p>
          <w:p w14:paraId="333B0E48" w14:textId="77777777" w:rsidR="00035649" w:rsidRDefault="00035649" w:rsidP="001652AB">
            <w:pPr>
              <w:rPr>
                <w:rFonts w:cs="Calibri"/>
                <w:szCs w:val="22"/>
              </w:rPr>
            </w:pPr>
          </w:p>
          <w:p w14:paraId="7B9FB4BF" w14:textId="77777777" w:rsidR="00035649" w:rsidRPr="00910D2A" w:rsidRDefault="00035649" w:rsidP="001652AB">
            <w:pPr>
              <w:rPr>
                <w:rFonts w:cs="Calibri"/>
                <w:b/>
                <w:szCs w:val="22"/>
              </w:rPr>
            </w:pPr>
            <w:r>
              <w:rPr>
                <w:rFonts w:cs="Calibri"/>
                <w:szCs w:val="22"/>
              </w:rPr>
              <w:t xml:space="preserve"> </w:t>
            </w:r>
          </w:p>
        </w:tc>
        <w:tc>
          <w:tcPr>
            <w:tcW w:w="4164" w:type="dxa"/>
            <w:gridSpan w:val="2"/>
            <w:shd w:val="clear" w:color="auto" w:fill="D9D9D9" w:themeFill="background1" w:themeFillShade="D9"/>
            <w:vAlign w:val="center"/>
          </w:tcPr>
          <w:p w14:paraId="38E6065D" w14:textId="77777777" w:rsidR="00035649" w:rsidRPr="00910D2A" w:rsidRDefault="00035649" w:rsidP="001652AB">
            <w:pPr>
              <w:rPr>
                <w:rFonts w:cs="Calibri"/>
                <w:b/>
                <w:szCs w:val="22"/>
              </w:rPr>
            </w:pPr>
            <w:r w:rsidRPr="00910D2A">
              <w:rPr>
                <w:rFonts w:cs="Calibri"/>
                <w:b/>
                <w:szCs w:val="22"/>
              </w:rPr>
              <w:t>IZVRŠENJE</w:t>
            </w:r>
          </w:p>
        </w:tc>
        <w:tc>
          <w:tcPr>
            <w:tcW w:w="2322" w:type="dxa"/>
            <w:vMerge w:val="restart"/>
            <w:shd w:val="clear" w:color="auto" w:fill="D9D9D9" w:themeFill="background1" w:themeFillShade="D9"/>
            <w:vAlign w:val="center"/>
          </w:tcPr>
          <w:p w14:paraId="6B8EE4BD" w14:textId="77777777" w:rsidR="00035649" w:rsidRPr="00910D2A" w:rsidRDefault="00035649" w:rsidP="001652AB">
            <w:pPr>
              <w:rPr>
                <w:rFonts w:cs="Calibri"/>
                <w:b/>
                <w:szCs w:val="22"/>
              </w:rPr>
            </w:pPr>
            <w:r w:rsidRPr="00910D2A">
              <w:rPr>
                <w:rFonts w:cs="Calibri"/>
                <w:b/>
                <w:szCs w:val="22"/>
              </w:rPr>
              <w:t>POPRATNI</w:t>
            </w:r>
          </w:p>
          <w:p w14:paraId="63EA2763" w14:textId="77777777" w:rsidR="00035649" w:rsidRPr="00910D2A" w:rsidRDefault="00035649" w:rsidP="001652AB">
            <w:pPr>
              <w:rPr>
                <w:rFonts w:cs="Calibri"/>
                <w:szCs w:val="22"/>
              </w:rPr>
            </w:pPr>
            <w:r w:rsidRPr="00910D2A">
              <w:rPr>
                <w:rFonts w:cs="Calibri"/>
                <w:b/>
                <w:szCs w:val="22"/>
              </w:rPr>
              <w:t>DOKUMENTI</w:t>
            </w:r>
          </w:p>
        </w:tc>
      </w:tr>
      <w:tr w:rsidR="00035649" w:rsidRPr="00F15609" w14:paraId="56B9949C" w14:textId="77777777" w:rsidTr="001652AB">
        <w:trPr>
          <w:trHeight w:val="135"/>
        </w:trPr>
        <w:tc>
          <w:tcPr>
            <w:tcW w:w="2802" w:type="dxa"/>
            <w:vMerge/>
          </w:tcPr>
          <w:p w14:paraId="7B33DE5E" w14:textId="77777777" w:rsidR="00035649" w:rsidRPr="00910D2A" w:rsidRDefault="00035649" w:rsidP="001652AB">
            <w:pPr>
              <w:rPr>
                <w:rFonts w:cs="Calibri"/>
                <w:szCs w:val="22"/>
              </w:rPr>
            </w:pPr>
          </w:p>
        </w:tc>
        <w:tc>
          <w:tcPr>
            <w:tcW w:w="2268" w:type="dxa"/>
            <w:shd w:val="clear" w:color="auto" w:fill="D9D9D9" w:themeFill="background1" w:themeFillShade="D9"/>
            <w:vAlign w:val="center"/>
          </w:tcPr>
          <w:p w14:paraId="0FE6AB1F" w14:textId="77777777" w:rsidR="00035649" w:rsidRPr="00910D2A" w:rsidRDefault="00035649" w:rsidP="001652AB">
            <w:pPr>
              <w:rPr>
                <w:rFonts w:cs="Calibri"/>
                <w:szCs w:val="22"/>
              </w:rPr>
            </w:pPr>
            <w:r w:rsidRPr="00910D2A">
              <w:rPr>
                <w:rFonts w:cs="Calibri"/>
                <w:b/>
                <w:szCs w:val="22"/>
              </w:rPr>
              <w:t>ODGOVORNOST</w:t>
            </w:r>
          </w:p>
        </w:tc>
        <w:tc>
          <w:tcPr>
            <w:tcW w:w="1896" w:type="dxa"/>
            <w:shd w:val="clear" w:color="auto" w:fill="D9D9D9" w:themeFill="background1" w:themeFillShade="D9"/>
            <w:vAlign w:val="center"/>
          </w:tcPr>
          <w:p w14:paraId="1F3F7830" w14:textId="77777777" w:rsidR="00035649" w:rsidRPr="00910D2A" w:rsidRDefault="00035649" w:rsidP="001652AB">
            <w:pPr>
              <w:rPr>
                <w:rFonts w:cs="Calibri"/>
                <w:b/>
                <w:szCs w:val="22"/>
              </w:rPr>
            </w:pPr>
            <w:r w:rsidRPr="00910D2A">
              <w:rPr>
                <w:rFonts w:cs="Calibri"/>
                <w:b/>
                <w:szCs w:val="22"/>
              </w:rPr>
              <w:t>ROK</w:t>
            </w:r>
          </w:p>
        </w:tc>
        <w:tc>
          <w:tcPr>
            <w:tcW w:w="2322" w:type="dxa"/>
            <w:vMerge/>
            <w:shd w:val="clear" w:color="auto" w:fill="BFBFBF"/>
          </w:tcPr>
          <w:p w14:paraId="60F29E8E" w14:textId="77777777" w:rsidR="00035649" w:rsidRPr="00910D2A" w:rsidRDefault="00035649" w:rsidP="001652AB">
            <w:pPr>
              <w:rPr>
                <w:rFonts w:cs="Calibri"/>
                <w:szCs w:val="22"/>
              </w:rPr>
            </w:pPr>
          </w:p>
        </w:tc>
      </w:tr>
      <w:tr w:rsidR="00035649" w:rsidRPr="00F15609" w14:paraId="2304960A" w14:textId="77777777" w:rsidTr="001652AB">
        <w:tc>
          <w:tcPr>
            <w:tcW w:w="2802" w:type="dxa"/>
          </w:tcPr>
          <w:p w14:paraId="28871B83" w14:textId="77777777" w:rsidR="00035649" w:rsidRPr="00E47BC3" w:rsidRDefault="00035649" w:rsidP="001652AB">
            <w:pPr>
              <w:jc w:val="both"/>
              <w:rPr>
                <w:rFonts w:cs="Calibri"/>
              </w:rPr>
            </w:pPr>
          </w:p>
          <w:p w14:paraId="62372736" w14:textId="77777777" w:rsidR="00035649" w:rsidRPr="00E47BC3" w:rsidRDefault="00035649" w:rsidP="001652AB">
            <w:pPr>
              <w:rPr>
                <w:rFonts w:cs="Calibri"/>
              </w:rPr>
            </w:pPr>
            <w:r w:rsidRPr="00E47BC3">
              <w:rPr>
                <w:rFonts w:cs="Calibri"/>
                <w:szCs w:val="22"/>
              </w:rPr>
              <w:t>Na temelju zaprimljene dokumentacije od stranaka vrši se utvrđivanje vrste zahtjeva, da li je on pravilno podnesen i da li je priložena uredna dokumentacija ali i pregled dokumentacije i ostalih priloženih akata.</w:t>
            </w:r>
          </w:p>
          <w:p w14:paraId="78E82C6A" w14:textId="77777777" w:rsidR="00035649" w:rsidRPr="00E47BC3" w:rsidRDefault="00035649" w:rsidP="001652AB">
            <w:pPr>
              <w:jc w:val="both"/>
              <w:rPr>
                <w:rFonts w:cs="Calibri"/>
              </w:rPr>
            </w:pPr>
          </w:p>
          <w:p w14:paraId="7DFCCAA0" w14:textId="77777777" w:rsidR="00035649" w:rsidRPr="00E47BC3" w:rsidRDefault="00035649" w:rsidP="001652AB">
            <w:pPr>
              <w:rPr>
                <w:rFonts w:cs="Calibri"/>
              </w:rPr>
            </w:pPr>
            <w:r w:rsidRPr="00E47BC3">
              <w:rPr>
                <w:rFonts w:cs="Calibri"/>
                <w:szCs w:val="22"/>
              </w:rPr>
              <w:t>Nakon prethodnih postupaka po potrebi se izlazi na teren</w:t>
            </w:r>
            <w:r>
              <w:rPr>
                <w:rFonts w:cs="Calibri"/>
                <w:szCs w:val="22"/>
              </w:rPr>
              <w:t>.</w:t>
            </w:r>
            <w:r w:rsidRPr="00E47BC3">
              <w:rPr>
                <w:rFonts w:cs="Calibri"/>
                <w:szCs w:val="22"/>
              </w:rPr>
              <w:t xml:space="preserve"> </w:t>
            </w:r>
          </w:p>
          <w:p w14:paraId="65F66085" w14:textId="77777777" w:rsidR="00035649" w:rsidRDefault="00035649" w:rsidP="001652AB">
            <w:pPr>
              <w:jc w:val="both"/>
              <w:rPr>
                <w:rFonts w:cs="Calibri"/>
              </w:rPr>
            </w:pPr>
          </w:p>
          <w:p w14:paraId="37E1CD05" w14:textId="77777777" w:rsidR="00035649" w:rsidRPr="00E47BC3" w:rsidRDefault="00035649" w:rsidP="001652AB">
            <w:pPr>
              <w:jc w:val="both"/>
              <w:rPr>
                <w:rFonts w:cs="Calibri"/>
              </w:rPr>
            </w:pPr>
          </w:p>
          <w:p w14:paraId="6C831893" w14:textId="77777777" w:rsidR="00035649" w:rsidRPr="00E47BC3" w:rsidRDefault="00035649" w:rsidP="001652AB">
            <w:pPr>
              <w:rPr>
                <w:rFonts w:cs="Calibri"/>
              </w:rPr>
            </w:pPr>
            <w:r w:rsidRPr="00E47BC3">
              <w:rPr>
                <w:rFonts w:cs="Calibri"/>
                <w:szCs w:val="22"/>
              </w:rPr>
              <w:t>Pozivaju se stranke na uvid u glavni projekt, daju se dodatne informacije strankama u postupku te njihovo očitovanje na predmetni zahvat u prostoru.</w:t>
            </w:r>
          </w:p>
          <w:p w14:paraId="7C529E7C" w14:textId="77777777" w:rsidR="00035649" w:rsidRPr="00E47BC3" w:rsidRDefault="00035649" w:rsidP="001652AB">
            <w:pPr>
              <w:jc w:val="both"/>
              <w:rPr>
                <w:rFonts w:cs="Calibri"/>
              </w:rPr>
            </w:pPr>
          </w:p>
          <w:p w14:paraId="0896E839" w14:textId="77777777" w:rsidR="00035649" w:rsidRPr="00E47BC3" w:rsidRDefault="00035649" w:rsidP="001652AB">
            <w:pPr>
              <w:rPr>
                <w:rFonts w:cs="Calibri"/>
              </w:rPr>
            </w:pPr>
            <w:r w:rsidRPr="00E47BC3">
              <w:rPr>
                <w:rFonts w:cs="Calibri"/>
                <w:szCs w:val="22"/>
              </w:rPr>
              <w:t xml:space="preserve">Vrši se obrada  podataka,  vrši se provjera o podmirenju upravne pristojbe, a zatim i izdavanje akata za građenje. </w:t>
            </w:r>
          </w:p>
          <w:p w14:paraId="205778D9" w14:textId="77777777" w:rsidR="00035649" w:rsidRPr="00910D2A" w:rsidRDefault="00035649" w:rsidP="001652AB">
            <w:pPr>
              <w:pStyle w:val="Odlomakpopisa"/>
              <w:ind w:left="0"/>
              <w:rPr>
                <w:rFonts w:cs="Calibri"/>
                <w:szCs w:val="22"/>
              </w:rPr>
            </w:pPr>
          </w:p>
        </w:tc>
        <w:tc>
          <w:tcPr>
            <w:tcW w:w="2268" w:type="dxa"/>
          </w:tcPr>
          <w:p w14:paraId="56C3E1C4" w14:textId="77777777" w:rsidR="00035649" w:rsidRPr="00E47BC3" w:rsidRDefault="00035649" w:rsidP="001652AB">
            <w:pPr>
              <w:jc w:val="both"/>
              <w:rPr>
                <w:rFonts w:cs="Calibri"/>
              </w:rPr>
            </w:pPr>
          </w:p>
          <w:p w14:paraId="33B8FA3D" w14:textId="77777777" w:rsidR="00035649" w:rsidRPr="00E47BC3" w:rsidRDefault="00035649" w:rsidP="001652AB">
            <w:pPr>
              <w:rPr>
                <w:rFonts w:cs="Calibri"/>
              </w:rPr>
            </w:pPr>
            <w:r w:rsidRPr="00E47BC3">
              <w:rPr>
                <w:rFonts w:cs="Calibri"/>
                <w:szCs w:val="22"/>
              </w:rPr>
              <w:t xml:space="preserve">Viši stručni suradnik/Viši </w:t>
            </w:r>
            <w:r w:rsidRPr="00E47BC3">
              <w:rPr>
                <w:szCs w:val="22"/>
              </w:rPr>
              <w:t xml:space="preserve"> </w:t>
            </w:r>
            <w:r w:rsidRPr="00E47BC3">
              <w:rPr>
                <w:rFonts w:cs="Calibri"/>
                <w:szCs w:val="22"/>
              </w:rPr>
              <w:t xml:space="preserve">referent za prostorno uređenje </w:t>
            </w:r>
          </w:p>
          <w:p w14:paraId="5A64CE6D" w14:textId="77777777" w:rsidR="00035649" w:rsidRPr="00E47BC3" w:rsidRDefault="00035649" w:rsidP="001652AB">
            <w:pPr>
              <w:rPr>
                <w:rFonts w:cs="Calibri"/>
              </w:rPr>
            </w:pPr>
          </w:p>
          <w:p w14:paraId="68500463" w14:textId="77777777" w:rsidR="00035649" w:rsidRPr="00E47BC3" w:rsidRDefault="00035649" w:rsidP="001652AB">
            <w:pPr>
              <w:rPr>
                <w:rFonts w:cs="Calibri"/>
              </w:rPr>
            </w:pPr>
          </w:p>
          <w:p w14:paraId="60C52D2B" w14:textId="77777777" w:rsidR="00035649" w:rsidRPr="00E47BC3" w:rsidRDefault="00035649" w:rsidP="001652AB">
            <w:pPr>
              <w:rPr>
                <w:rFonts w:cs="Calibri"/>
              </w:rPr>
            </w:pPr>
          </w:p>
          <w:p w14:paraId="0762B759" w14:textId="77777777" w:rsidR="00035649" w:rsidRPr="00E47BC3" w:rsidRDefault="00035649" w:rsidP="001652AB">
            <w:pPr>
              <w:rPr>
                <w:rFonts w:cs="Calibri"/>
              </w:rPr>
            </w:pPr>
          </w:p>
          <w:p w14:paraId="712073F2" w14:textId="77777777" w:rsidR="00035649" w:rsidRPr="00E47BC3" w:rsidRDefault="00035649" w:rsidP="001652AB">
            <w:pPr>
              <w:rPr>
                <w:rFonts w:cs="Calibri"/>
              </w:rPr>
            </w:pPr>
          </w:p>
          <w:p w14:paraId="050D07F9" w14:textId="77777777" w:rsidR="00035649" w:rsidRDefault="00035649" w:rsidP="001652AB">
            <w:pPr>
              <w:rPr>
                <w:rFonts w:cs="Calibri"/>
              </w:rPr>
            </w:pPr>
          </w:p>
          <w:p w14:paraId="5FF79513" w14:textId="77777777" w:rsidR="00035649" w:rsidRPr="00E47BC3" w:rsidRDefault="00035649" w:rsidP="001652AB">
            <w:pPr>
              <w:rPr>
                <w:rFonts w:cs="Calibri"/>
              </w:rPr>
            </w:pPr>
          </w:p>
          <w:p w14:paraId="381EEDE4" w14:textId="77777777" w:rsidR="00035649" w:rsidRPr="00E47BC3" w:rsidRDefault="00035649" w:rsidP="001652AB">
            <w:pPr>
              <w:rPr>
                <w:rFonts w:cs="Calibri"/>
              </w:rPr>
            </w:pPr>
            <w:r w:rsidRPr="00E47BC3">
              <w:rPr>
                <w:rFonts w:cs="Calibri"/>
                <w:szCs w:val="22"/>
              </w:rPr>
              <w:t>Viši stručni suradnik/Viši  referent za prostorno uređenje</w:t>
            </w:r>
          </w:p>
          <w:p w14:paraId="15992490" w14:textId="77777777" w:rsidR="00035649" w:rsidRDefault="00035649" w:rsidP="001652AB">
            <w:pPr>
              <w:rPr>
                <w:rFonts w:cs="Calibri"/>
              </w:rPr>
            </w:pPr>
          </w:p>
          <w:p w14:paraId="2F1C6EE5" w14:textId="77777777" w:rsidR="00035649" w:rsidRPr="00E47BC3" w:rsidRDefault="00035649" w:rsidP="001652AB">
            <w:pPr>
              <w:rPr>
                <w:rFonts w:cs="Calibri"/>
              </w:rPr>
            </w:pPr>
          </w:p>
          <w:p w14:paraId="70D72513" w14:textId="77777777" w:rsidR="00035649" w:rsidRPr="00E47BC3" w:rsidRDefault="00035649" w:rsidP="001652AB">
            <w:pPr>
              <w:rPr>
                <w:rFonts w:cs="Calibri"/>
              </w:rPr>
            </w:pPr>
            <w:r w:rsidRPr="00E47BC3">
              <w:rPr>
                <w:rFonts w:cs="Calibri"/>
                <w:szCs w:val="22"/>
              </w:rPr>
              <w:t>Viši stručni suradnik/Viši  referent za prostorno uređenje</w:t>
            </w:r>
          </w:p>
          <w:p w14:paraId="08B63A99" w14:textId="77777777" w:rsidR="00035649" w:rsidRPr="00E47BC3" w:rsidRDefault="00035649" w:rsidP="001652AB">
            <w:pPr>
              <w:rPr>
                <w:rFonts w:cs="Calibri"/>
              </w:rPr>
            </w:pPr>
          </w:p>
          <w:p w14:paraId="51F2BA40" w14:textId="77777777" w:rsidR="00035649" w:rsidRPr="00E47BC3" w:rsidRDefault="00035649" w:rsidP="001652AB">
            <w:pPr>
              <w:rPr>
                <w:rFonts w:cs="Calibri"/>
              </w:rPr>
            </w:pPr>
          </w:p>
          <w:p w14:paraId="67E00BB4" w14:textId="77777777" w:rsidR="00035649" w:rsidRDefault="00035649" w:rsidP="001652AB">
            <w:pPr>
              <w:rPr>
                <w:rFonts w:cs="Calibri"/>
              </w:rPr>
            </w:pPr>
          </w:p>
          <w:p w14:paraId="192DEC28" w14:textId="77777777" w:rsidR="00035649" w:rsidRPr="00E47BC3" w:rsidRDefault="00035649" w:rsidP="001652AB">
            <w:pPr>
              <w:rPr>
                <w:rFonts w:cs="Calibri"/>
              </w:rPr>
            </w:pPr>
          </w:p>
          <w:p w14:paraId="11C9865D" w14:textId="77777777" w:rsidR="00035649" w:rsidRPr="00E47BC3" w:rsidRDefault="00035649" w:rsidP="001652AB">
            <w:pPr>
              <w:jc w:val="both"/>
              <w:rPr>
                <w:rFonts w:cs="Calibri"/>
              </w:rPr>
            </w:pPr>
          </w:p>
          <w:p w14:paraId="7B344A5D" w14:textId="77777777" w:rsidR="00035649" w:rsidRPr="00E47BC3" w:rsidRDefault="00035649" w:rsidP="001652AB">
            <w:pPr>
              <w:rPr>
                <w:rFonts w:cs="Calibri"/>
              </w:rPr>
            </w:pPr>
            <w:r w:rsidRPr="00E47BC3">
              <w:rPr>
                <w:rFonts w:cs="Calibri"/>
                <w:szCs w:val="22"/>
              </w:rPr>
              <w:t>Viši stručni suradnik/Viši  referent za gradnju i prostorno uređenje</w:t>
            </w:r>
          </w:p>
          <w:p w14:paraId="2015D4E9" w14:textId="77777777" w:rsidR="00035649" w:rsidRDefault="00035649" w:rsidP="001652AB">
            <w:pPr>
              <w:ind w:firstLine="708"/>
              <w:jc w:val="both"/>
              <w:rPr>
                <w:rFonts w:cs="Calibri"/>
                <w:color w:val="000000"/>
                <w:szCs w:val="22"/>
                <w:shd w:val="clear" w:color="auto" w:fill="FFFFFF"/>
              </w:rPr>
            </w:pPr>
          </w:p>
          <w:p w14:paraId="0095C3B1" w14:textId="77777777" w:rsidR="00035649" w:rsidRPr="00910D2A" w:rsidRDefault="00035649" w:rsidP="001652AB">
            <w:pPr>
              <w:rPr>
                <w:rFonts w:cs="Calibri"/>
                <w:szCs w:val="22"/>
              </w:rPr>
            </w:pPr>
          </w:p>
        </w:tc>
        <w:tc>
          <w:tcPr>
            <w:tcW w:w="1896" w:type="dxa"/>
          </w:tcPr>
          <w:p w14:paraId="0C811700" w14:textId="77777777" w:rsidR="00035649" w:rsidRPr="00E47BC3" w:rsidRDefault="00035649" w:rsidP="001652AB">
            <w:pPr>
              <w:jc w:val="both"/>
              <w:rPr>
                <w:rFonts w:cs="Calibri"/>
              </w:rPr>
            </w:pPr>
          </w:p>
          <w:p w14:paraId="4F5C093B" w14:textId="77777777" w:rsidR="00035649" w:rsidRPr="00E47BC3" w:rsidRDefault="00035649" w:rsidP="001652AB">
            <w:pPr>
              <w:rPr>
                <w:rFonts w:cs="Calibri"/>
              </w:rPr>
            </w:pPr>
            <w:r w:rsidRPr="00E47BC3">
              <w:rPr>
                <w:rFonts w:cs="Calibri"/>
                <w:szCs w:val="22"/>
              </w:rPr>
              <w:t xml:space="preserve">Kontinuirano tijekom mjeseca </w:t>
            </w:r>
          </w:p>
          <w:p w14:paraId="18DB048D" w14:textId="77777777" w:rsidR="00035649" w:rsidRPr="00E47BC3" w:rsidRDefault="00035649" w:rsidP="001652AB">
            <w:pPr>
              <w:rPr>
                <w:rFonts w:cs="Calibri"/>
              </w:rPr>
            </w:pPr>
          </w:p>
          <w:p w14:paraId="254A446E" w14:textId="77777777" w:rsidR="00035649" w:rsidRPr="00E47BC3" w:rsidRDefault="00035649" w:rsidP="001652AB">
            <w:pPr>
              <w:rPr>
                <w:rFonts w:cs="Calibri"/>
              </w:rPr>
            </w:pPr>
          </w:p>
          <w:p w14:paraId="2D2FF412" w14:textId="77777777" w:rsidR="00035649" w:rsidRPr="00E47BC3" w:rsidRDefault="00035649" w:rsidP="001652AB">
            <w:pPr>
              <w:rPr>
                <w:rFonts w:cs="Calibri"/>
              </w:rPr>
            </w:pPr>
          </w:p>
          <w:p w14:paraId="23B334A7" w14:textId="77777777" w:rsidR="00035649" w:rsidRPr="00E47BC3" w:rsidRDefault="00035649" w:rsidP="001652AB">
            <w:pPr>
              <w:rPr>
                <w:rFonts w:cs="Calibri"/>
              </w:rPr>
            </w:pPr>
            <w:r w:rsidRPr="00E47BC3">
              <w:rPr>
                <w:rFonts w:cs="Calibri"/>
                <w:szCs w:val="22"/>
              </w:rPr>
              <w:t xml:space="preserve">  </w:t>
            </w:r>
          </w:p>
          <w:p w14:paraId="2CF7A38A" w14:textId="77777777" w:rsidR="00035649" w:rsidRPr="00E47BC3" w:rsidRDefault="00035649" w:rsidP="001652AB">
            <w:pPr>
              <w:rPr>
                <w:rFonts w:cs="Calibri"/>
              </w:rPr>
            </w:pPr>
          </w:p>
          <w:p w14:paraId="3349B9CE" w14:textId="77777777" w:rsidR="00035649" w:rsidRPr="00E47BC3" w:rsidRDefault="00035649" w:rsidP="001652AB">
            <w:pPr>
              <w:rPr>
                <w:rFonts w:cs="Calibri"/>
              </w:rPr>
            </w:pPr>
          </w:p>
          <w:p w14:paraId="2E69D10E" w14:textId="77777777" w:rsidR="00035649" w:rsidRPr="00E47BC3" w:rsidRDefault="00035649" w:rsidP="001652AB">
            <w:pPr>
              <w:rPr>
                <w:rFonts w:cs="Calibri"/>
              </w:rPr>
            </w:pPr>
          </w:p>
          <w:p w14:paraId="2C85C8EC" w14:textId="77777777" w:rsidR="00035649" w:rsidRPr="00E47BC3" w:rsidRDefault="00035649" w:rsidP="001652AB">
            <w:pPr>
              <w:rPr>
                <w:rFonts w:cs="Calibri"/>
              </w:rPr>
            </w:pPr>
          </w:p>
          <w:p w14:paraId="2379E079" w14:textId="77777777" w:rsidR="00035649" w:rsidRPr="00E47BC3" w:rsidRDefault="00035649" w:rsidP="001652AB">
            <w:pPr>
              <w:rPr>
                <w:rFonts w:cs="Calibri"/>
              </w:rPr>
            </w:pPr>
            <w:r w:rsidRPr="00E47BC3">
              <w:rPr>
                <w:rFonts w:cs="Calibri"/>
                <w:szCs w:val="22"/>
              </w:rPr>
              <w:t>Kontinuirano tijekom mjeseca / ovisno o periodu izgradnje</w:t>
            </w:r>
          </w:p>
          <w:p w14:paraId="15A55A86" w14:textId="77777777" w:rsidR="00035649" w:rsidRPr="00E47BC3" w:rsidRDefault="00035649" w:rsidP="001652AB">
            <w:pPr>
              <w:rPr>
                <w:rFonts w:cs="Calibri"/>
              </w:rPr>
            </w:pPr>
          </w:p>
          <w:p w14:paraId="038E94FC" w14:textId="77777777" w:rsidR="00035649" w:rsidRPr="00E47BC3" w:rsidRDefault="00035649" w:rsidP="001652AB">
            <w:pPr>
              <w:rPr>
                <w:rFonts w:cs="Calibri"/>
              </w:rPr>
            </w:pPr>
            <w:r w:rsidRPr="00E47BC3">
              <w:rPr>
                <w:rFonts w:cs="Calibri"/>
                <w:szCs w:val="22"/>
              </w:rPr>
              <w:t>Kontinuirano tijekom mjeseca / ovisno o periodu izgradnje</w:t>
            </w:r>
          </w:p>
          <w:p w14:paraId="0FF633E8" w14:textId="77777777" w:rsidR="00035649" w:rsidRPr="00E47BC3" w:rsidRDefault="00035649" w:rsidP="001652AB">
            <w:pPr>
              <w:rPr>
                <w:rFonts w:cs="Calibri"/>
              </w:rPr>
            </w:pPr>
          </w:p>
          <w:p w14:paraId="73321322" w14:textId="77777777" w:rsidR="00035649" w:rsidRPr="00E47BC3" w:rsidRDefault="00035649" w:rsidP="001652AB">
            <w:pPr>
              <w:rPr>
                <w:rFonts w:cs="Calibri"/>
              </w:rPr>
            </w:pPr>
          </w:p>
          <w:p w14:paraId="631506F8" w14:textId="77777777" w:rsidR="00035649" w:rsidRDefault="00035649" w:rsidP="001652AB">
            <w:pPr>
              <w:jc w:val="both"/>
              <w:rPr>
                <w:rFonts w:cs="Calibri"/>
              </w:rPr>
            </w:pPr>
          </w:p>
          <w:p w14:paraId="38B94F9B" w14:textId="77777777" w:rsidR="00035649" w:rsidRPr="00E47BC3" w:rsidRDefault="00035649" w:rsidP="001652AB">
            <w:pPr>
              <w:jc w:val="both"/>
              <w:rPr>
                <w:rFonts w:cs="Calibri"/>
              </w:rPr>
            </w:pPr>
          </w:p>
          <w:p w14:paraId="382FBC49" w14:textId="77777777" w:rsidR="00035649" w:rsidRPr="00910D2A" w:rsidRDefault="00035649" w:rsidP="001652AB">
            <w:pPr>
              <w:jc w:val="both"/>
              <w:rPr>
                <w:rFonts w:cs="Calibri"/>
                <w:szCs w:val="22"/>
              </w:rPr>
            </w:pPr>
            <w:r w:rsidRPr="00E47BC3">
              <w:rPr>
                <w:rFonts w:cs="Calibri"/>
                <w:szCs w:val="22"/>
              </w:rPr>
              <w:t>Kontinuirano tijekom  mjeseca / godišnje / ovisno o periodu izgradnje</w:t>
            </w:r>
          </w:p>
        </w:tc>
        <w:tc>
          <w:tcPr>
            <w:tcW w:w="2322" w:type="dxa"/>
          </w:tcPr>
          <w:p w14:paraId="1A57013B" w14:textId="77777777" w:rsidR="00035649" w:rsidRPr="00E47BC3" w:rsidRDefault="00035649" w:rsidP="001652AB">
            <w:pPr>
              <w:jc w:val="both"/>
              <w:rPr>
                <w:rFonts w:cs="Calibri"/>
              </w:rPr>
            </w:pPr>
          </w:p>
          <w:p w14:paraId="16D6FD91" w14:textId="77777777" w:rsidR="00035649" w:rsidRPr="00E47BC3" w:rsidRDefault="00035649" w:rsidP="001652AB">
            <w:pPr>
              <w:rPr>
                <w:rFonts w:cs="Calibri"/>
              </w:rPr>
            </w:pPr>
            <w:r w:rsidRPr="00E47BC3">
              <w:rPr>
                <w:rFonts w:cs="Calibri"/>
                <w:szCs w:val="22"/>
              </w:rPr>
              <w:t>Dokumentacija zaprimljena od stranaka i priloženi akti.</w:t>
            </w:r>
          </w:p>
          <w:p w14:paraId="50CA61F1" w14:textId="77777777" w:rsidR="00035649" w:rsidRPr="00E47BC3" w:rsidRDefault="00035649" w:rsidP="001652AB">
            <w:pPr>
              <w:rPr>
                <w:rFonts w:cs="Calibri"/>
              </w:rPr>
            </w:pPr>
          </w:p>
          <w:p w14:paraId="7F1C3237" w14:textId="77777777" w:rsidR="00035649" w:rsidRPr="00E47BC3" w:rsidRDefault="00035649" w:rsidP="001652AB">
            <w:pPr>
              <w:rPr>
                <w:rFonts w:cs="Calibri"/>
              </w:rPr>
            </w:pPr>
          </w:p>
          <w:p w14:paraId="77BF55BF" w14:textId="77777777" w:rsidR="00035649" w:rsidRPr="00E47BC3" w:rsidRDefault="00035649" w:rsidP="001652AB">
            <w:pPr>
              <w:rPr>
                <w:rFonts w:cs="Calibri"/>
              </w:rPr>
            </w:pPr>
          </w:p>
          <w:p w14:paraId="024984A4" w14:textId="77777777" w:rsidR="00035649" w:rsidRPr="00E47BC3" w:rsidRDefault="00035649" w:rsidP="001652AB">
            <w:pPr>
              <w:rPr>
                <w:rFonts w:cs="Calibri"/>
              </w:rPr>
            </w:pPr>
          </w:p>
          <w:p w14:paraId="59722B9E" w14:textId="77777777" w:rsidR="00035649" w:rsidRPr="00E47BC3" w:rsidRDefault="00035649" w:rsidP="001652AB">
            <w:pPr>
              <w:rPr>
                <w:rFonts w:cs="Calibri"/>
              </w:rPr>
            </w:pPr>
          </w:p>
          <w:p w14:paraId="0C003468" w14:textId="77777777" w:rsidR="00035649" w:rsidRPr="00E47BC3" w:rsidRDefault="00035649" w:rsidP="001652AB">
            <w:pPr>
              <w:rPr>
                <w:rFonts w:cs="Calibri"/>
              </w:rPr>
            </w:pPr>
          </w:p>
          <w:p w14:paraId="7EE72264" w14:textId="77777777" w:rsidR="00035649" w:rsidRPr="00E47BC3" w:rsidRDefault="00035649" w:rsidP="001652AB">
            <w:pPr>
              <w:rPr>
                <w:rFonts w:cs="Calibri"/>
              </w:rPr>
            </w:pPr>
            <w:r w:rsidRPr="00E47BC3">
              <w:rPr>
                <w:rFonts w:cs="Calibri"/>
                <w:szCs w:val="22"/>
              </w:rPr>
              <w:t>Plan provedbe planova za izgradnju.</w:t>
            </w:r>
          </w:p>
          <w:p w14:paraId="041F4168" w14:textId="77777777" w:rsidR="00035649" w:rsidRPr="00E47BC3" w:rsidRDefault="00035649" w:rsidP="001652AB">
            <w:pPr>
              <w:rPr>
                <w:rFonts w:cs="Calibri"/>
              </w:rPr>
            </w:pPr>
          </w:p>
          <w:p w14:paraId="3E1CD5A0" w14:textId="77777777" w:rsidR="00035649" w:rsidRPr="00E47BC3" w:rsidRDefault="00035649" w:rsidP="001652AB">
            <w:pPr>
              <w:rPr>
                <w:rFonts w:cs="Calibri"/>
              </w:rPr>
            </w:pPr>
          </w:p>
          <w:p w14:paraId="733C205B" w14:textId="77777777" w:rsidR="00035649" w:rsidRPr="00E47BC3" w:rsidRDefault="00035649" w:rsidP="001652AB">
            <w:pPr>
              <w:rPr>
                <w:rFonts w:cs="Calibri"/>
              </w:rPr>
            </w:pPr>
          </w:p>
          <w:p w14:paraId="64B23CF7" w14:textId="77777777" w:rsidR="00035649" w:rsidRPr="00E47BC3" w:rsidRDefault="00035649" w:rsidP="001652AB">
            <w:pPr>
              <w:rPr>
                <w:rFonts w:cs="Calibri"/>
              </w:rPr>
            </w:pPr>
            <w:r w:rsidRPr="00E47BC3">
              <w:rPr>
                <w:rFonts w:cs="Calibri"/>
                <w:szCs w:val="22"/>
              </w:rPr>
              <w:t>Posebni uvjeti gradnje.</w:t>
            </w:r>
          </w:p>
          <w:p w14:paraId="24D9BDF4" w14:textId="77777777" w:rsidR="00035649" w:rsidRPr="00E47BC3" w:rsidRDefault="00035649" w:rsidP="001652AB">
            <w:pPr>
              <w:rPr>
                <w:rFonts w:cs="Calibri"/>
              </w:rPr>
            </w:pPr>
          </w:p>
          <w:p w14:paraId="5058F489" w14:textId="77777777" w:rsidR="00035649" w:rsidRPr="00E47BC3" w:rsidRDefault="00035649" w:rsidP="001652AB">
            <w:pPr>
              <w:rPr>
                <w:rFonts w:cs="Calibri"/>
              </w:rPr>
            </w:pPr>
          </w:p>
          <w:p w14:paraId="7FA9FCC3" w14:textId="77777777" w:rsidR="00035649" w:rsidRPr="00E47BC3" w:rsidRDefault="00035649" w:rsidP="001652AB">
            <w:pPr>
              <w:rPr>
                <w:rFonts w:cs="Calibri"/>
              </w:rPr>
            </w:pPr>
          </w:p>
          <w:p w14:paraId="3752D29B" w14:textId="77777777" w:rsidR="00035649" w:rsidRPr="00E47BC3" w:rsidRDefault="00035649" w:rsidP="001652AB">
            <w:pPr>
              <w:rPr>
                <w:rFonts w:cs="Calibri"/>
              </w:rPr>
            </w:pPr>
          </w:p>
          <w:p w14:paraId="7F665142" w14:textId="77777777" w:rsidR="00035649" w:rsidRPr="00E47BC3" w:rsidRDefault="00035649" w:rsidP="001652AB">
            <w:pPr>
              <w:rPr>
                <w:rFonts w:cs="Calibri"/>
              </w:rPr>
            </w:pPr>
          </w:p>
          <w:p w14:paraId="13483FB9" w14:textId="77777777" w:rsidR="00035649" w:rsidRPr="00E47BC3" w:rsidRDefault="00035649" w:rsidP="001652AB">
            <w:pPr>
              <w:rPr>
                <w:rFonts w:cs="Calibri"/>
              </w:rPr>
            </w:pPr>
          </w:p>
          <w:p w14:paraId="55C161AA" w14:textId="77777777" w:rsidR="00035649" w:rsidRPr="00E47BC3" w:rsidRDefault="00035649" w:rsidP="001652AB">
            <w:pPr>
              <w:jc w:val="both"/>
              <w:rPr>
                <w:rFonts w:cs="Calibri"/>
              </w:rPr>
            </w:pPr>
          </w:p>
          <w:p w14:paraId="76CC9F34" w14:textId="77777777" w:rsidR="00035649" w:rsidRPr="00F3257F" w:rsidRDefault="00035649" w:rsidP="001652AB">
            <w:pPr>
              <w:jc w:val="both"/>
              <w:rPr>
                <w:rFonts w:cs="Calibri"/>
                <w:szCs w:val="22"/>
              </w:rPr>
            </w:pPr>
            <w:r w:rsidRPr="00E47BC3">
              <w:rPr>
                <w:rFonts w:cs="Calibri"/>
                <w:szCs w:val="22"/>
              </w:rPr>
              <w:t>Akti građenja</w:t>
            </w:r>
          </w:p>
        </w:tc>
      </w:tr>
    </w:tbl>
    <w:p w14:paraId="01FCB2C3" w14:textId="77777777" w:rsidR="00035649" w:rsidRDefault="00035649" w:rsidP="00035649"/>
    <w:p w14:paraId="56628DFF" w14:textId="77777777" w:rsidR="00035649" w:rsidRDefault="00035649" w:rsidP="00035649">
      <w:pPr>
        <w:jc w:val="both"/>
      </w:pPr>
    </w:p>
    <w:p w14:paraId="1DEE6175" w14:textId="77777777" w:rsidR="00035649" w:rsidRDefault="00035649" w:rsidP="00035649">
      <w:pPr>
        <w:jc w:val="both"/>
      </w:pPr>
    </w:p>
    <w:p w14:paraId="5D1D8C9C" w14:textId="77777777" w:rsidR="00035649" w:rsidRDefault="00035649" w:rsidP="00035649">
      <w:pPr>
        <w:jc w:val="both"/>
      </w:pPr>
    </w:p>
    <w:p w14:paraId="51A824F9" w14:textId="77777777" w:rsidR="00035649" w:rsidRDefault="00035649" w:rsidP="00035649">
      <w:pPr>
        <w:jc w:val="both"/>
      </w:pPr>
    </w:p>
    <w:p w14:paraId="3A9F384D" w14:textId="77777777" w:rsidR="00035649" w:rsidRDefault="00035649" w:rsidP="00035649">
      <w:pPr>
        <w:jc w:val="both"/>
      </w:pPr>
    </w:p>
    <w:p w14:paraId="093FC5A2" w14:textId="77777777" w:rsidR="00035649" w:rsidRDefault="00035649" w:rsidP="00035649">
      <w:pPr>
        <w:jc w:val="both"/>
      </w:pPr>
    </w:p>
    <w:p w14:paraId="6E8D7B4A" w14:textId="77777777" w:rsidR="00035649" w:rsidRDefault="00035649" w:rsidP="00035649">
      <w:pPr>
        <w:jc w:val="both"/>
      </w:pPr>
    </w:p>
    <w:p w14:paraId="44BFC2DD" w14:textId="77777777" w:rsidR="00035649" w:rsidRDefault="00035649" w:rsidP="00035649">
      <w:pPr>
        <w:jc w:val="both"/>
      </w:pPr>
    </w:p>
    <w:p w14:paraId="0BA3713B" w14:textId="77777777" w:rsidR="00035649" w:rsidRDefault="00035649" w:rsidP="00035649">
      <w:pPr>
        <w:jc w:val="both"/>
      </w:pPr>
    </w:p>
    <w:p w14:paraId="183B88DA" w14:textId="41A121DF" w:rsidR="00035649" w:rsidRDefault="00035649" w:rsidP="00035649">
      <w:pPr>
        <w:jc w:val="both"/>
      </w:pPr>
    </w:p>
    <w:p w14:paraId="5D9D2EAB" w14:textId="72143AF9" w:rsidR="00035649" w:rsidRDefault="00035649" w:rsidP="00035649">
      <w:pPr>
        <w:jc w:val="both"/>
      </w:pPr>
    </w:p>
    <w:p w14:paraId="0D274F08" w14:textId="380FA107" w:rsidR="00035649" w:rsidRDefault="00035649" w:rsidP="00035649">
      <w:pPr>
        <w:jc w:val="both"/>
      </w:pPr>
    </w:p>
    <w:p w14:paraId="4AA14915" w14:textId="287D85AB" w:rsidR="00035649" w:rsidRDefault="00035649" w:rsidP="00035649">
      <w:pPr>
        <w:jc w:val="both"/>
      </w:pPr>
    </w:p>
    <w:p w14:paraId="727DBF32" w14:textId="77777777" w:rsidR="00035649" w:rsidRDefault="00035649" w:rsidP="00035649">
      <w:pPr>
        <w:jc w:val="both"/>
      </w:pPr>
    </w:p>
    <w:p w14:paraId="3EFDD150" w14:textId="77777777" w:rsidR="00035649" w:rsidRDefault="00035649" w:rsidP="00035649">
      <w:pPr>
        <w:jc w:val="both"/>
      </w:pPr>
    </w:p>
    <w:p w14:paraId="2A53B3CB" w14:textId="77777777" w:rsidR="00035649" w:rsidRDefault="00035649" w:rsidP="00035649">
      <w:pPr>
        <w:jc w:val="both"/>
      </w:pPr>
    </w:p>
    <w:p w14:paraId="68254265" w14:textId="77777777" w:rsidR="00035649" w:rsidRDefault="00035649" w:rsidP="00035649">
      <w:pPr>
        <w:jc w:val="both"/>
      </w:pPr>
    </w:p>
    <w:tbl>
      <w:tblPr>
        <w:tblpPr w:leftFromText="180" w:rightFromText="180" w:vertAnchor="text" w:horzAnchor="margin" w:tblpY="25"/>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5103"/>
      </w:tblGrid>
      <w:tr w:rsidR="00035649" w:rsidRPr="00F15609" w14:paraId="0750AD2A" w14:textId="77777777" w:rsidTr="001652AB">
        <w:tc>
          <w:tcPr>
            <w:tcW w:w="4106" w:type="dxa"/>
            <w:shd w:val="clear" w:color="auto" w:fill="D9D9D9" w:themeFill="background1" w:themeFillShade="D9"/>
          </w:tcPr>
          <w:p w14:paraId="7870F9C0" w14:textId="77777777" w:rsidR="00035649" w:rsidRPr="00910D2A" w:rsidRDefault="00035649" w:rsidP="001652AB">
            <w:pPr>
              <w:rPr>
                <w:rFonts w:cs="Calibri"/>
                <w:szCs w:val="22"/>
              </w:rPr>
            </w:pPr>
            <w:r w:rsidRPr="00910D2A">
              <w:rPr>
                <w:rFonts w:cs="Calibri"/>
                <w:szCs w:val="22"/>
              </w:rPr>
              <w:t>Grad Koprivnica</w:t>
            </w:r>
          </w:p>
          <w:p w14:paraId="212A2B85" w14:textId="77777777" w:rsidR="00035649" w:rsidRPr="00910D2A" w:rsidRDefault="00035649" w:rsidP="001652AB">
            <w:pPr>
              <w:rPr>
                <w:rFonts w:cs="Calibri"/>
                <w:b/>
                <w:szCs w:val="22"/>
              </w:rPr>
            </w:pPr>
            <w:r w:rsidRPr="00910D2A">
              <w:rPr>
                <w:rFonts w:cs="Calibri"/>
                <w:b/>
                <w:szCs w:val="22"/>
              </w:rPr>
              <w:t xml:space="preserve">UPRAVNI ODJEL ZA </w:t>
            </w:r>
            <w:r>
              <w:rPr>
                <w:rFonts w:cs="Calibri"/>
                <w:b/>
                <w:szCs w:val="22"/>
              </w:rPr>
              <w:t>PROSTORNO UREĐENJE</w:t>
            </w:r>
          </w:p>
          <w:p w14:paraId="69D44F07" w14:textId="77777777" w:rsidR="00035649" w:rsidRPr="00910D2A" w:rsidRDefault="00035649" w:rsidP="001652AB">
            <w:pPr>
              <w:rPr>
                <w:rFonts w:cs="Calibri"/>
                <w:szCs w:val="22"/>
              </w:rPr>
            </w:pPr>
            <w:r w:rsidRPr="00910D2A">
              <w:rPr>
                <w:rFonts w:cs="Calibri"/>
                <w:szCs w:val="22"/>
              </w:rPr>
              <w:t>Zrinski trg 1</w:t>
            </w:r>
          </w:p>
        </w:tc>
        <w:tc>
          <w:tcPr>
            <w:tcW w:w="5103" w:type="dxa"/>
            <w:shd w:val="clear" w:color="auto" w:fill="D9D9D9" w:themeFill="background1" w:themeFillShade="D9"/>
          </w:tcPr>
          <w:p w14:paraId="10E8A4D9" w14:textId="77777777" w:rsidR="00035649" w:rsidRPr="00BA72F7" w:rsidRDefault="00035649" w:rsidP="001652AB">
            <w:pPr>
              <w:rPr>
                <w:rFonts w:cs="Calibri"/>
                <w:b/>
                <w:szCs w:val="22"/>
              </w:rPr>
            </w:pPr>
          </w:p>
          <w:p w14:paraId="4808E27D" w14:textId="77777777" w:rsidR="00035649" w:rsidRPr="00225EF4" w:rsidRDefault="00035649" w:rsidP="001652AB">
            <w:pPr>
              <w:rPr>
                <w:rFonts w:cs="Calibri"/>
                <w:b/>
              </w:rPr>
            </w:pPr>
            <w:r w:rsidRPr="00225EF4">
              <w:rPr>
                <w:rFonts w:cs="Calibri"/>
                <w:b/>
                <w:szCs w:val="22"/>
              </w:rPr>
              <w:t>GEODETSKI ELABORATI</w:t>
            </w:r>
          </w:p>
          <w:p w14:paraId="17E59E18" w14:textId="77777777" w:rsidR="00035649" w:rsidRPr="00225EF4" w:rsidRDefault="00035649" w:rsidP="001652AB">
            <w:pPr>
              <w:rPr>
                <w:rFonts w:cs="Calibri"/>
                <w:b/>
              </w:rPr>
            </w:pPr>
            <w:r>
              <w:rPr>
                <w:rFonts w:cs="Calibri"/>
                <w:b/>
              </w:rPr>
              <w:t>3.5.2</w:t>
            </w:r>
          </w:p>
          <w:p w14:paraId="5EEEB989" w14:textId="77777777" w:rsidR="00035649" w:rsidRPr="00A80749" w:rsidRDefault="00035649" w:rsidP="001652AB">
            <w:pPr>
              <w:rPr>
                <w:rFonts w:cs="Calibri"/>
                <w:b/>
                <w:szCs w:val="22"/>
              </w:rPr>
            </w:pPr>
            <w:r w:rsidRPr="00225EF4">
              <w:rPr>
                <w:rFonts w:cs="Calibri"/>
                <w:b/>
                <w:szCs w:val="22"/>
              </w:rPr>
              <w:t>Postupak pregledavanja i potvrđivanja geodetskog elaborata katastra vodova</w:t>
            </w:r>
          </w:p>
        </w:tc>
      </w:tr>
      <w:tr w:rsidR="00035649" w:rsidRPr="00F15609" w14:paraId="43B859AE" w14:textId="77777777" w:rsidTr="001652AB">
        <w:tc>
          <w:tcPr>
            <w:tcW w:w="4106" w:type="dxa"/>
          </w:tcPr>
          <w:p w14:paraId="3D0FE96B" w14:textId="77777777" w:rsidR="00035649" w:rsidRPr="00910D2A" w:rsidRDefault="00035649" w:rsidP="001652AB">
            <w:pPr>
              <w:rPr>
                <w:rFonts w:cs="Calibri"/>
                <w:b/>
                <w:szCs w:val="22"/>
              </w:rPr>
            </w:pPr>
            <w:r w:rsidRPr="00910D2A">
              <w:rPr>
                <w:rFonts w:cs="Calibri"/>
                <w:b/>
                <w:szCs w:val="22"/>
              </w:rPr>
              <w:t>DIJAGRAM TIJEKA</w:t>
            </w:r>
          </w:p>
        </w:tc>
        <w:tc>
          <w:tcPr>
            <w:tcW w:w="5103" w:type="dxa"/>
          </w:tcPr>
          <w:p w14:paraId="267A7A73" w14:textId="77777777" w:rsidR="00035649" w:rsidRPr="00910D2A" w:rsidRDefault="00035649" w:rsidP="001652AB">
            <w:pPr>
              <w:rPr>
                <w:rFonts w:cs="Calibri"/>
                <w:b/>
                <w:szCs w:val="22"/>
              </w:rPr>
            </w:pPr>
            <w:r w:rsidRPr="00910D2A">
              <w:rPr>
                <w:rFonts w:cs="Calibri"/>
                <w:b/>
                <w:szCs w:val="22"/>
              </w:rPr>
              <w:t>OPIS AKTIVNOSTI</w:t>
            </w:r>
          </w:p>
        </w:tc>
      </w:tr>
      <w:tr w:rsidR="00035649" w:rsidRPr="00F15609" w14:paraId="31BE95AA" w14:textId="77777777" w:rsidTr="001652AB">
        <w:trPr>
          <w:trHeight w:val="3393"/>
        </w:trPr>
        <w:tc>
          <w:tcPr>
            <w:tcW w:w="4106" w:type="dxa"/>
          </w:tcPr>
          <w:p w14:paraId="12554221" w14:textId="77777777" w:rsidR="00035649" w:rsidRPr="00E47BC3" w:rsidRDefault="00035649" w:rsidP="001652AB">
            <w:pPr>
              <w:rPr>
                <w:rFonts w:cs="Calibri"/>
              </w:rPr>
            </w:pPr>
            <w:r>
              <w:rPr>
                <w:noProof/>
                <w:szCs w:val="22"/>
                <w:lang w:val="en-US" w:eastAsia="en-US"/>
              </w:rPr>
              <mc:AlternateContent>
                <mc:Choice Requires="wps">
                  <w:drawing>
                    <wp:anchor distT="0" distB="0" distL="114300" distR="114300" simplePos="0" relativeHeight="254800896" behindDoc="0" locked="0" layoutInCell="1" allowOverlap="1" wp14:anchorId="3C5A0149" wp14:editId="63F00F9B">
                      <wp:simplePos x="0" y="0"/>
                      <wp:positionH relativeFrom="column">
                        <wp:posOffset>1186180</wp:posOffset>
                      </wp:positionH>
                      <wp:positionV relativeFrom="paragraph">
                        <wp:posOffset>444500</wp:posOffset>
                      </wp:positionV>
                      <wp:extent cx="635" cy="190500"/>
                      <wp:effectExtent l="95250" t="0" r="75565" b="57150"/>
                      <wp:wrapNone/>
                      <wp:docPr id="1235" name="Ravni poveznik sa strelicom 12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0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F6EB3F7" id="Ravni poveznik sa strelicom 1235" o:spid="_x0000_s1026" type="#_x0000_t32" style="position:absolute;margin-left:93.4pt;margin-top:35pt;width:.05pt;height:15pt;z-index:2548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">
                      <v:stroke endarrow="open"/>
                    </v:shape>
                  </w:pict>
                </mc:Fallback>
              </mc:AlternateContent>
            </w:r>
            <w:r>
              <w:rPr>
                <w:noProof/>
                <w:szCs w:val="22"/>
                <w:lang w:val="en-US" w:eastAsia="en-US"/>
              </w:rPr>
              <mc:AlternateContent>
                <mc:Choice Requires="wps">
                  <w:drawing>
                    <wp:anchor distT="0" distB="0" distL="114300" distR="114300" simplePos="0" relativeHeight="254802944" behindDoc="0" locked="0" layoutInCell="1" allowOverlap="1" wp14:anchorId="0B938F18" wp14:editId="36E540C5">
                      <wp:simplePos x="0" y="0"/>
                      <wp:positionH relativeFrom="column">
                        <wp:posOffset>406400</wp:posOffset>
                      </wp:positionH>
                      <wp:positionV relativeFrom="paragraph">
                        <wp:posOffset>661035</wp:posOffset>
                      </wp:positionV>
                      <wp:extent cx="1529080" cy="447675"/>
                      <wp:effectExtent l="0" t="0" r="13970" b="28575"/>
                      <wp:wrapNone/>
                      <wp:docPr id="1236" name="Pravokut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9080" cy="447675"/>
                              </a:xfrm>
                              <a:prstGeom prst="rect">
                                <a:avLst/>
                              </a:prstGeom>
                              <a:solidFill>
                                <a:srgbClr val="FFFFFF"/>
                              </a:solidFill>
                              <a:ln w="25400">
                                <a:solidFill>
                                  <a:srgbClr val="A5A5A5"/>
                                </a:solidFill>
                                <a:miter lim="800000"/>
                                <a:headEnd/>
                                <a:tailEnd/>
                              </a:ln>
                            </wps:spPr>
                            <wps:txbx>
                              <w:txbxContent>
                                <w:p w14:paraId="3EB2E50B" w14:textId="77777777" w:rsidR="00035649" w:rsidRDefault="00035649" w:rsidP="00035649">
                                  <w:pPr>
                                    <w:rPr>
                                      <w:rFonts w:cs="Calibri"/>
                                    </w:rPr>
                                  </w:pPr>
                                  <w:r>
                                    <w:rPr>
                                      <w:rFonts w:cs="Calibri"/>
                                      <w:szCs w:val="22"/>
                                    </w:rPr>
                                    <w:t>ZAPRIMANJE  ZAHTJEVA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B938F18" id="Pravokutnik 1236" o:spid="_x0000_s1687" style="position:absolute;left:0;text-align:left;margin-left:32pt;margin-top:52.05pt;width:120.4pt;height:35.25pt;z-index:2548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" strokecolor="#a5a5a5" strokeweight="2pt">
                      <v:textbox>
                        <w:txbxContent>
                          <w:p w14:paraId="3EB2E50B" w14:textId="77777777" w:rsidR="00035649" w:rsidRDefault="00035649" w:rsidP="00035649">
                            <w:pPr>
                              <w:rPr>
                                <w:rFonts w:cs="Calibri"/>
                              </w:rPr>
                            </w:pPr>
                            <w:r>
                              <w:rPr>
                                <w:rFonts w:cs="Calibri"/>
                                <w:szCs w:val="22"/>
                              </w:rPr>
                              <w:t>ZAPRIMANJE  ZAHTJEVA</w:t>
                            </w:r>
                          </w:p>
                        </w:txbxContent>
                      </v:textbox>
                    </v:rect>
                  </w:pict>
                </mc:Fallback>
              </mc:AlternateContent>
            </w:r>
            <w:r>
              <w:rPr>
                <w:noProof/>
                <w:szCs w:val="22"/>
                <w:lang w:val="en-US" w:eastAsia="en-US"/>
              </w:rPr>
              <mc:AlternateContent>
                <mc:Choice Requires="wps">
                  <w:drawing>
                    <wp:anchor distT="0" distB="0" distL="114300" distR="114300" simplePos="0" relativeHeight="254803968" behindDoc="0" locked="0" layoutInCell="1" allowOverlap="1" wp14:anchorId="13F29020" wp14:editId="5B8FC4D6">
                      <wp:simplePos x="0" y="0"/>
                      <wp:positionH relativeFrom="column">
                        <wp:posOffset>1186180</wp:posOffset>
                      </wp:positionH>
                      <wp:positionV relativeFrom="paragraph">
                        <wp:posOffset>1124585</wp:posOffset>
                      </wp:positionV>
                      <wp:extent cx="635" cy="228600"/>
                      <wp:effectExtent l="95250" t="0" r="75565" b="57150"/>
                      <wp:wrapNone/>
                      <wp:docPr id="1237" name="Ravni poveznik sa strelicom 12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F1717DB" id="Ravni poveznik sa strelicom 1237" o:spid="_x0000_s1026" type="#_x0000_t32" style="position:absolute;margin-left:93.4pt;margin-top:88.55pt;width:.05pt;height:18pt;z-index:2548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">
                      <v:stroke endarrow="open"/>
                    </v:shape>
                  </w:pict>
                </mc:Fallback>
              </mc:AlternateContent>
            </w:r>
            <w:r>
              <w:rPr>
                <w:noProof/>
                <w:szCs w:val="22"/>
                <w:lang w:val="en-US" w:eastAsia="en-US"/>
              </w:rPr>
              <mc:AlternateContent>
                <mc:Choice Requires="wps">
                  <w:drawing>
                    <wp:anchor distT="0" distB="0" distL="114300" distR="114300" simplePos="0" relativeHeight="254804992" behindDoc="0" locked="0" layoutInCell="1" allowOverlap="1" wp14:anchorId="357F1BD6" wp14:editId="685BAF44">
                      <wp:simplePos x="0" y="0"/>
                      <wp:positionH relativeFrom="column">
                        <wp:posOffset>120015</wp:posOffset>
                      </wp:positionH>
                      <wp:positionV relativeFrom="paragraph">
                        <wp:posOffset>1369695</wp:posOffset>
                      </wp:positionV>
                      <wp:extent cx="2201545" cy="541020"/>
                      <wp:effectExtent l="0" t="0" r="27305" b="11430"/>
                      <wp:wrapNone/>
                      <wp:docPr id="1238" name="Pravokutnik 12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01545" cy="541020"/>
                              </a:xfrm>
                              <a:prstGeom prst="rect">
                                <a:avLst/>
                              </a:prstGeom>
                              <a:solidFill>
                                <a:srgbClr val="FFFFFF"/>
                              </a:solidFill>
                              <a:ln w="25400">
                                <a:solidFill>
                                  <a:srgbClr val="A5A5A5"/>
                                </a:solidFill>
                                <a:miter lim="800000"/>
                                <a:headEnd/>
                                <a:tailEnd/>
                              </a:ln>
                            </wps:spPr>
                            <wps:txbx>
                              <w:txbxContent>
                                <w:p w14:paraId="70099C27" w14:textId="77777777" w:rsidR="00035649" w:rsidRDefault="00035649" w:rsidP="00035649">
                                  <w:pPr>
                                    <w:spacing w:after="200" w:line="276" w:lineRule="auto"/>
                                    <w:rPr>
                                      <w:rFonts w:cs="Calibri"/>
                                      <w:sz w:val="20"/>
                                      <w:szCs w:val="20"/>
                                    </w:rPr>
                                  </w:pPr>
                                  <w:r>
                                    <w:rPr>
                                      <w:rFonts w:cs="Calibri"/>
                                      <w:sz w:val="20"/>
                                      <w:szCs w:val="20"/>
                                    </w:rPr>
                                    <w:t>UNOS PODATAKA U PISANI DIO KATASTRA VODOVA</w:t>
                                  </w:r>
                                </w:p>
                                <w:p w14:paraId="3BB8771C" w14:textId="77777777" w:rsidR="00035649" w:rsidRDefault="00035649" w:rsidP="0003564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7F1BD6" id="Pravokutnik 1238" o:spid="_x0000_s1688" style="position:absolute;left:0;text-align:left;margin-left:9.45pt;margin-top:107.85pt;width:173.35pt;height:42.6pt;z-index:2548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" strokecolor="#a5a5a5" strokeweight="2pt">
                      <v:textbox>
                        <w:txbxContent>
                          <w:p w14:paraId="70099C27" w14:textId="77777777" w:rsidR="00035649" w:rsidRDefault="00035649" w:rsidP="00035649">
                            <w:pPr>
                              <w:spacing w:after="200" w:line="276" w:lineRule="auto"/>
                              <w:rPr>
                                <w:rFonts w:cs="Calibri"/>
                                <w:sz w:val="20"/>
                                <w:szCs w:val="20"/>
                              </w:rPr>
                            </w:pPr>
                            <w:r>
                              <w:rPr>
                                <w:rFonts w:cs="Calibri"/>
                                <w:sz w:val="20"/>
                                <w:szCs w:val="20"/>
                              </w:rPr>
                              <w:t>UNOS PODATAKA U PISANI DIO KATASTRA VODOVA</w:t>
                            </w:r>
                          </w:p>
                          <w:p w14:paraId="3BB8771C" w14:textId="77777777" w:rsidR="00035649" w:rsidRDefault="00035649" w:rsidP="00035649"/>
                        </w:txbxContent>
                      </v:textbox>
                    </v:rect>
                  </w:pict>
                </mc:Fallback>
              </mc:AlternateContent>
            </w:r>
            <w:r>
              <w:rPr>
                <w:noProof/>
                <w:szCs w:val="22"/>
                <w:lang w:val="en-US" w:eastAsia="en-US"/>
              </w:rPr>
              <mc:AlternateContent>
                <mc:Choice Requires="wps">
                  <w:drawing>
                    <wp:anchor distT="0" distB="0" distL="114298" distR="114298" simplePos="0" relativeHeight="254806016" behindDoc="0" locked="0" layoutInCell="1" allowOverlap="1" wp14:anchorId="205FAB55" wp14:editId="113C9760">
                      <wp:simplePos x="0" y="0"/>
                      <wp:positionH relativeFrom="column">
                        <wp:posOffset>1186179</wp:posOffset>
                      </wp:positionH>
                      <wp:positionV relativeFrom="paragraph">
                        <wp:posOffset>1902460</wp:posOffset>
                      </wp:positionV>
                      <wp:extent cx="0" cy="619125"/>
                      <wp:effectExtent l="95250" t="0" r="76200" b="66675"/>
                      <wp:wrapNone/>
                      <wp:docPr id="1239" name="Ravni poveznik sa strelicom 1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91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5F329FD0" id="Ravni poveznik sa strelicom 1239" o:spid="_x0000_s1026" type="#_x0000_t32" style="position:absolute;margin-left:93.4pt;margin-top:149.8pt;width:0;height:48.75pt;z-index:254806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">
                      <v:stroke endarrow="open"/>
                    </v:shape>
                  </w:pict>
                </mc:Fallback>
              </mc:AlternateContent>
            </w:r>
            <w:r>
              <w:rPr>
                <w:noProof/>
                <w:szCs w:val="22"/>
                <w:lang w:val="en-US" w:eastAsia="en-US"/>
              </w:rPr>
              <mc:AlternateContent>
                <mc:Choice Requires="wps">
                  <w:drawing>
                    <wp:anchor distT="0" distB="0" distL="114300" distR="114300" simplePos="0" relativeHeight="254807040" behindDoc="0" locked="0" layoutInCell="1" allowOverlap="1" wp14:anchorId="5C87F9E4" wp14:editId="678A8C9F">
                      <wp:simplePos x="0" y="0"/>
                      <wp:positionH relativeFrom="column">
                        <wp:posOffset>471805</wp:posOffset>
                      </wp:positionH>
                      <wp:positionV relativeFrom="paragraph">
                        <wp:posOffset>2526030</wp:posOffset>
                      </wp:positionV>
                      <wp:extent cx="1504950" cy="468630"/>
                      <wp:effectExtent l="0" t="0" r="19050" b="26670"/>
                      <wp:wrapNone/>
                      <wp:docPr id="1240" name="Pravokutnik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686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2EBE393A" w14:textId="77777777" w:rsidR="00035649" w:rsidRDefault="00035649" w:rsidP="00035649">
                                  <w:pPr>
                                    <w:rPr>
                                      <w:rFonts w:cs="Calibri"/>
                                    </w:rPr>
                                  </w:pPr>
                                  <w:r>
                                    <w:rPr>
                                      <w:rFonts w:cs="Calibri"/>
                                      <w:szCs w:val="22"/>
                                    </w:rPr>
                                    <w:t>PRIPREMA ZA KARTIRANJE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7F9E4" id="Pravokutnik 1240" o:spid="_x0000_s1689" style="position:absolute;left:0;text-align:left;margin-left:37.15pt;margin-top:198.9pt;width:118.5pt;height:36.9pt;z-index:2548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" fillcolor="window" strokecolor="#a6a6a6" strokeweight="2pt">
                      <v:path arrowok="t"/>
                      <v:textbox>
                        <w:txbxContent>
                          <w:p w14:paraId="2EBE393A" w14:textId="77777777" w:rsidR="00035649" w:rsidRDefault="00035649" w:rsidP="00035649">
                            <w:pPr>
                              <w:rPr>
                                <w:rFonts w:cs="Calibri"/>
                              </w:rPr>
                            </w:pPr>
                            <w:r>
                              <w:rPr>
                                <w:rFonts w:cs="Calibri"/>
                                <w:szCs w:val="22"/>
                              </w:rPr>
                              <w:t>PRIPREMA ZA KARTIRANJE</w:t>
                            </w:r>
                          </w:p>
                        </w:txbxContent>
                      </v:textbox>
                    </v:rect>
                  </w:pict>
                </mc:Fallback>
              </mc:AlternateContent>
            </w:r>
            <w:r>
              <w:rPr>
                <w:noProof/>
                <w:szCs w:val="22"/>
                <w:lang w:val="en-US" w:eastAsia="en-US"/>
              </w:rPr>
              <mc:AlternateContent>
                <mc:Choice Requires="wps">
                  <w:drawing>
                    <wp:anchor distT="0" distB="0" distL="114300" distR="114300" simplePos="0" relativeHeight="254808064" behindDoc="0" locked="0" layoutInCell="1" allowOverlap="1" wp14:anchorId="4941A613" wp14:editId="768CF978">
                      <wp:simplePos x="0" y="0"/>
                      <wp:positionH relativeFrom="column">
                        <wp:posOffset>537210</wp:posOffset>
                      </wp:positionH>
                      <wp:positionV relativeFrom="paragraph">
                        <wp:posOffset>73660</wp:posOffset>
                      </wp:positionV>
                      <wp:extent cx="1333500" cy="363855"/>
                      <wp:effectExtent l="0" t="0" r="19050" b="17145"/>
                      <wp:wrapNone/>
                      <wp:docPr id="1234" name="Elipsa 12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363855"/>
                              </a:xfrm>
                              <a:prstGeom prst="ellipse">
                                <a:avLst/>
                              </a:prstGeom>
                              <a:solidFill>
                                <a:srgbClr val="FFFFFF"/>
                              </a:solidFill>
                              <a:ln w="25400">
                                <a:solidFill>
                                  <a:srgbClr val="A5A5A5"/>
                                </a:solidFill>
                                <a:round/>
                                <a:headEnd/>
                                <a:tailEnd/>
                              </a:ln>
                            </wps:spPr>
                            <wps:txbx>
                              <w:txbxContent>
                                <w:p w14:paraId="52A6278F" w14:textId="77777777" w:rsidR="00035649" w:rsidRDefault="00035649" w:rsidP="00035649">
                                  <w:pPr>
                                    <w:shd w:val="clear" w:color="auto" w:fill="A6A6A6"/>
                                  </w:pPr>
                                  <w:r>
                                    <w:rPr>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941A613" id="Elipsa 1234" o:spid="_x0000_s1690" style="position:absolute;left:0;text-align:left;margin-left:42.3pt;margin-top:5.8pt;width:105pt;height:28.65pt;z-index:2548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" strokecolor="#a5a5a5" strokeweight="2pt">
                      <v:textbox>
                        <w:txbxContent>
                          <w:p w14:paraId="52A6278F" w14:textId="77777777" w:rsidR="00035649" w:rsidRDefault="00035649" w:rsidP="00035649">
                            <w:pPr>
                              <w:shd w:val="clear" w:color="auto" w:fill="A6A6A6"/>
                            </w:pPr>
                            <w:r>
                              <w:rPr>
                                <w:szCs w:val="22"/>
                              </w:rPr>
                              <w:t>POČETAK</w:t>
                            </w:r>
                          </w:p>
                        </w:txbxContent>
                      </v:textbox>
                    </v:oval>
                  </w:pict>
                </mc:Fallback>
              </mc:AlternateContent>
            </w:r>
          </w:p>
          <w:p w14:paraId="6BD69E43" w14:textId="77777777" w:rsidR="00035649" w:rsidRPr="00E47BC3" w:rsidRDefault="00035649" w:rsidP="001652AB">
            <w:pPr>
              <w:rPr>
                <w:rFonts w:cs="Calibri"/>
              </w:rPr>
            </w:pPr>
          </w:p>
          <w:p w14:paraId="23826BF9" w14:textId="77777777" w:rsidR="00035649" w:rsidRPr="00E47BC3" w:rsidRDefault="00035649" w:rsidP="001652AB">
            <w:pPr>
              <w:rPr>
                <w:rFonts w:cs="Calibri"/>
              </w:rPr>
            </w:pPr>
          </w:p>
          <w:p w14:paraId="5D74FE35" w14:textId="77777777" w:rsidR="00035649" w:rsidRPr="00E47BC3" w:rsidRDefault="00035649" w:rsidP="001652AB">
            <w:pPr>
              <w:rPr>
                <w:rFonts w:cs="Calibri"/>
              </w:rPr>
            </w:pPr>
          </w:p>
          <w:p w14:paraId="6C490D6B" w14:textId="77777777" w:rsidR="00035649" w:rsidRPr="00E47BC3" w:rsidRDefault="00035649" w:rsidP="001652AB">
            <w:pPr>
              <w:rPr>
                <w:rFonts w:cs="Calibri"/>
              </w:rPr>
            </w:pPr>
          </w:p>
          <w:p w14:paraId="4994BDBA" w14:textId="77777777" w:rsidR="00035649" w:rsidRPr="00E47BC3" w:rsidRDefault="00035649" w:rsidP="001652AB">
            <w:pPr>
              <w:rPr>
                <w:rFonts w:cs="Calibri"/>
              </w:rPr>
            </w:pPr>
          </w:p>
          <w:p w14:paraId="6A3F6C26" w14:textId="77777777" w:rsidR="00035649" w:rsidRPr="00E47BC3" w:rsidRDefault="00035649" w:rsidP="001652AB">
            <w:pPr>
              <w:rPr>
                <w:rFonts w:cs="Calibri"/>
              </w:rPr>
            </w:pPr>
          </w:p>
          <w:p w14:paraId="1E24D702" w14:textId="77777777" w:rsidR="00035649" w:rsidRPr="00E47BC3" w:rsidRDefault="00035649" w:rsidP="001652AB">
            <w:pPr>
              <w:rPr>
                <w:rFonts w:cs="Calibri"/>
              </w:rPr>
            </w:pPr>
          </w:p>
          <w:p w14:paraId="06591C1B" w14:textId="77777777" w:rsidR="00035649" w:rsidRPr="00E47BC3" w:rsidRDefault="00035649" w:rsidP="001652AB">
            <w:pPr>
              <w:rPr>
                <w:rFonts w:cs="Calibri"/>
              </w:rPr>
            </w:pPr>
          </w:p>
          <w:p w14:paraId="2397EA03" w14:textId="77777777" w:rsidR="00035649" w:rsidRPr="00E47BC3" w:rsidRDefault="00035649" w:rsidP="001652AB">
            <w:pPr>
              <w:rPr>
                <w:rFonts w:cs="Calibri"/>
              </w:rPr>
            </w:pPr>
          </w:p>
          <w:p w14:paraId="15F94365" w14:textId="77777777" w:rsidR="00035649" w:rsidRPr="00E47BC3" w:rsidRDefault="00035649" w:rsidP="001652AB">
            <w:pPr>
              <w:rPr>
                <w:rFonts w:cs="Calibri"/>
              </w:rPr>
            </w:pPr>
          </w:p>
          <w:p w14:paraId="169B260D" w14:textId="77777777" w:rsidR="00035649" w:rsidRPr="00E47BC3" w:rsidRDefault="00035649" w:rsidP="001652AB">
            <w:pPr>
              <w:rPr>
                <w:rFonts w:cs="Calibri"/>
              </w:rPr>
            </w:pPr>
          </w:p>
          <w:p w14:paraId="590F8894" w14:textId="77777777" w:rsidR="00035649" w:rsidRPr="00E47BC3" w:rsidRDefault="00035649" w:rsidP="001652AB">
            <w:pPr>
              <w:rPr>
                <w:rFonts w:cs="Calibri"/>
              </w:rPr>
            </w:pPr>
          </w:p>
          <w:p w14:paraId="43F77706" w14:textId="77777777" w:rsidR="00035649" w:rsidRPr="00E47BC3" w:rsidRDefault="00035649" w:rsidP="001652AB">
            <w:pPr>
              <w:rPr>
                <w:rFonts w:cs="Calibri"/>
              </w:rPr>
            </w:pPr>
          </w:p>
          <w:p w14:paraId="079DF22E" w14:textId="77777777" w:rsidR="00035649" w:rsidRPr="00E47BC3" w:rsidRDefault="00035649" w:rsidP="001652AB">
            <w:pPr>
              <w:rPr>
                <w:rFonts w:cs="Calibri"/>
              </w:rPr>
            </w:pPr>
          </w:p>
          <w:p w14:paraId="51608FBF" w14:textId="77777777" w:rsidR="00035649" w:rsidRPr="00E47BC3" w:rsidRDefault="00035649" w:rsidP="001652AB">
            <w:pPr>
              <w:rPr>
                <w:rFonts w:cs="Calibri"/>
              </w:rPr>
            </w:pPr>
            <w:r w:rsidRPr="00E47BC3">
              <w:rPr>
                <w:rFonts w:cs="Calibri"/>
                <w:szCs w:val="22"/>
              </w:rPr>
              <w:t xml:space="preserve">    </w:t>
            </w:r>
          </w:p>
          <w:p w14:paraId="007785B5" w14:textId="77777777" w:rsidR="00035649" w:rsidRPr="00E47BC3" w:rsidRDefault="00035649" w:rsidP="001652AB">
            <w:pPr>
              <w:rPr>
                <w:rFonts w:cs="Calibri"/>
              </w:rPr>
            </w:pPr>
            <w:r>
              <w:rPr>
                <w:noProof/>
                <w:szCs w:val="22"/>
                <w:lang w:val="en-US" w:eastAsia="en-US"/>
              </w:rPr>
              <mc:AlternateContent>
                <mc:Choice Requires="wps">
                  <w:drawing>
                    <wp:anchor distT="0" distB="0" distL="114300" distR="114300" simplePos="0" relativeHeight="254809088" behindDoc="0" locked="0" layoutInCell="1" allowOverlap="1" wp14:anchorId="194B773E" wp14:editId="7F2A48BB">
                      <wp:simplePos x="0" y="0"/>
                      <wp:positionH relativeFrom="column">
                        <wp:posOffset>1186180</wp:posOffset>
                      </wp:positionH>
                      <wp:positionV relativeFrom="paragraph">
                        <wp:posOffset>258445</wp:posOffset>
                      </wp:positionV>
                      <wp:extent cx="635" cy="914400"/>
                      <wp:effectExtent l="95250" t="0" r="75565" b="57150"/>
                      <wp:wrapNone/>
                      <wp:docPr id="1243" name="Ravni poveznik sa strelicom 1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914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466AC937" id="Ravni poveznik sa strelicom 1243" o:spid="_x0000_s1026" type="#_x0000_t32" style="position:absolute;margin-left:93.4pt;margin-top:20.35pt;width:.05pt;height:1in;z-index:2548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">
                      <v:stroke endarrow="open"/>
                    </v:shape>
                  </w:pict>
                </mc:Fallback>
              </mc:AlternateContent>
            </w:r>
            <w:r>
              <w:rPr>
                <w:noProof/>
                <w:szCs w:val="22"/>
                <w:lang w:val="en-US" w:eastAsia="en-US"/>
              </w:rPr>
              <mc:AlternateContent>
                <mc:Choice Requires="wps">
                  <w:drawing>
                    <wp:anchor distT="0" distB="0" distL="114300" distR="114300" simplePos="0" relativeHeight="254811136" behindDoc="0" locked="0" layoutInCell="1" allowOverlap="1" wp14:anchorId="14352B84" wp14:editId="56D32AE9">
                      <wp:simplePos x="0" y="0"/>
                      <wp:positionH relativeFrom="column">
                        <wp:posOffset>405130</wp:posOffset>
                      </wp:positionH>
                      <wp:positionV relativeFrom="paragraph">
                        <wp:posOffset>1193800</wp:posOffset>
                      </wp:positionV>
                      <wp:extent cx="1504950" cy="468630"/>
                      <wp:effectExtent l="0" t="0" r="19050" b="26670"/>
                      <wp:wrapNone/>
                      <wp:docPr id="1244" name="Pravokutnik 1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6863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4B486959" w14:textId="77777777" w:rsidR="00035649" w:rsidRDefault="00035649" w:rsidP="00035649">
                                  <w:pPr>
                                    <w:rPr>
                                      <w:rFonts w:cs="Calibri"/>
                                    </w:rPr>
                                  </w:pPr>
                                  <w:r>
                                    <w:rPr>
                                      <w:rFonts w:cs="Calibri"/>
                                      <w:szCs w:val="22"/>
                                    </w:rPr>
                                    <w:t>PREGLEDAVANJE ELABORATA VODOVA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52B84" id="Pravokutnik 1244" o:spid="_x0000_s1691" style="position:absolute;left:0;text-align:left;margin-left:31.9pt;margin-top:94pt;width:118.5pt;height:36.9pt;z-index:2548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" fillcolor="window" strokecolor="#a6a6a6" strokeweight="2pt">
                      <v:path arrowok="t"/>
                      <v:textbox>
                        <w:txbxContent>
                          <w:p w14:paraId="4B486959" w14:textId="77777777" w:rsidR="00035649" w:rsidRDefault="00035649" w:rsidP="00035649">
                            <w:pPr>
                              <w:rPr>
                                <w:rFonts w:cs="Calibri"/>
                              </w:rPr>
                            </w:pPr>
                            <w:r>
                              <w:rPr>
                                <w:rFonts w:cs="Calibri"/>
                                <w:szCs w:val="22"/>
                              </w:rPr>
                              <w:t>PREGLEDAVANJE ELABORATA VODOVA</w:t>
                            </w:r>
                          </w:p>
                        </w:txbxContent>
                      </v:textbox>
                    </v:rect>
                  </w:pict>
                </mc:Fallback>
              </mc:AlternateContent>
            </w:r>
            <w:r>
              <w:rPr>
                <w:noProof/>
                <w:szCs w:val="22"/>
                <w:lang w:val="en-US" w:eastAsia="en-US"/>
              </w:rPr>
              <mc:AlternateContent>
                <mc:Choice Requires="wps">
                  <w:drawing>
                    <wp:anchor distT="4294967295" distB="4294967295" distL="114300" distR="114300" simplePos="0" relativeHeight="254812160" behindDoc="0" locked="0" layoutInCell="1" allowOverlap="1" wp14:anchorId="7E22232D" wp14:editId="7EAC832F">
                      <wp:simplePos x="0" y="0"/>
                      <wp:positionH relativeFrom="column">
                        <wp:posOffset>43180</wp:posOffset>
                      </wp:positionH>
                      <wp:positionV relativeFrom="paragraph">
                        <wp:posOffset>-1</wp:posOffset>
                      </wp:positionV>
                      <wp:extent cx="428625" cy="0"/>
                      <wp:effectExtent l="0" t="76200" r="28575" b="114300"/>
                      <wp:wrapNone/>
                      <wp:docPr id="1267" name="Ravni poveznik sa strelicom 12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86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shape w14:anchorId="031B3CF0" id="Ravni poveznik sa strelicom 1267" o:spid="_x0000_s1026" type="#_x0000_t32" style="position:absolute;margin-left:3.4pt;margin-top:0;width:33.75pt;height:0;z-index:254812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">
                      <v:stroke endarrow="open"/>
                    </v:shape>
                  </w:pict>
                </mc:Fallback>
              </mc:AlternateContent>
            </w:r>
            <w:r>
              <w:rPr>
                <w:noProof/>
                <w:szCs w:val="22"/>
                <w:lang w:val="en-US" w:eastAsia="en-US"/>
              </w:rPr>
              <mc:AlternateContent>
                <mc:Choice Requires="wps">
                  <w:drawing>
                    <wp:anchor distT="0" distB="0" distL="114299" distR="114299" simplePos="0" relativeHeight="254813184" behindDoc="0" locked="0" layoutInCell="1" allowOverlap="1" wp14:anchorId="3B319C6F" wp14:editId="794B19A0">
                      <wp:simplePos x="0" y="0"/>
                      <wp:positionH relativeFrom="column">
                        <wp:posOffset>52704</wp:posOffset>
                      </wp:positionH>
                      <wp:positionV relativeFrom="paragraph">
                        <wp:posOffset>1270</wp:posOffset>
                      </wp:positionV>
                      <wp:extent cx="0" cy="4724400"/>
                      <wp:effectExtent l="0" t="0" r="19050" b="19050"/>
                      <wp:wrapNone/>
                      <wp:docPr id="1265" name="Ravni poveznik 12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724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053B760" id="Ravni poveznik 1265" o:spid="_x0000_s1026" style="position:absolute;z-index:2548131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4.15pt,.1pt" to="4.15pt,3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"/>
                  </w:pict>
                </mc:Fallback>
              </mc:AlternateContent>
            </w:r>
          </w:p>
          <w:p w14:paraId="045112C6" w14:textId="77777777" w:rsidR="00035649" w:rsidRPr="00E47BC3" w:rsidRDefault="00035649" w:rsidP="001652AB">
            <w:pPr>
              <w:rPr>
                <w:rFonts w:cs="Calibri"/>
              </w:rPr>
            </w:pPr>
          </w:p>
          <w:p w14:paraId="3549FB3E" w14:textId="77777777" w:rsidR="00035649" w:rsidRPr="00E47BC3" w:rsidRDefault="00035649" w:rsidP="001652AB">
            <w:pPr>
              <w:rPr>
                <w:rFonts w:cs="Calibri"/>
              </w:rPr>
            </w:pPr>
          </w:p>
          <w:p w14:paraId="7238392B" w14:textId="77777777" w:rsidR="00035649" w:rsidRPr="00E47BC3" w:rsidRDefault="00035649" w:rsidP="001652AB">
            <w:pPr>
              <w:rPr>
                <w:rFonts w:cs="Calibri"/>
              </w:rPr>
            </w:pPr>
          </w:p>
          <w:p w14:paraId="71F617A6" w14:textId="77777777" w:rsidR="00035649" w:rsidRPr="00E47BC3" w:rsidRDefault="00035649" w:rsidP="001652AB">
            <w:pPr>
              <w:rPr>
                <w:rFonts w:cs="Calibri"/>
              </w:rPr>
            </w:pPr>
          </w:p>
          <w:p w14:paraId="08F628A1" w14:textId="77777777" w:rsidR="00035649" w:rsidRPr="00E47BC3" w:rsidRDefault="00035649" w:rsidP="001652AB">
            <w:pPr>
              <w:rPr>
                <w:rFonts w:cs="Calibri"/>
              </w:rPr>
            </w:pPr>
          </w:p>
          <w:p w14:paraId="66815C90" w14:textId="77777777" w:rsidR="00035649" w:rsidRPr="00E47BC3" w:rsidRDefault="00035649" w:rsidP="001652AB">
            <w:pPr>
              <w:rPr>
                <w:rFonts w:cs="Calibri"/>
              </w:rPr>
            </w:pPr>
          </w:p>
          <w:p w14:paraId="0BC8E35F" w14:textId="77777777" w:rsidR="00035649" w:rsidRPr="00E47BC3" w:rsidRDefault="00035649" w:rsidP="001652AB">
            <w:pPr>
              <w:rPr>
                <w:rFonts w:cs="Calibri"/>
              </w:rPr>
            </w:pPr>
          </w:p>
          <w:p w14:paraId="34C76BEF" w14:textId="77777777" w:rsidR="00035649" w:rsidRPr="00E47BC3" w:rsidRDefault="00035649" w:rsidP="001652AB">
            <w:pPr>
              <w:rPr>
                <w:rFonts w:cs="Calibri"/>
              </w:rPr>
            </w:pPr>
          </w:p>
          <w:p w14:paraId="6184810B" w14:textId="77777777" w:rsidR="00035649" w:rsidRPr="00E47BC3" w:rsidRDefault="00035649" w:rsidP="001652AB">
            <w:pPr>
              <w:rPr>
                <w:rFonts w:cs="Calibri"/>
              </w:rPr>
            </w:pPr>
            <w:r>
              <w:rPr>
                <w:noProof/>
                <w:szCs w:val="22"/>
                <w:lang w:val="en-US" w:eastAsia="en-US"/>
              </w:rPr>
              <mc:AlternateContent>
                <mc:Choice Requires="wps">
                  <w:drawing>
                    <wp:anchor distT="0" distB="0" distL="114298" distR="114298" simplePos="0" relativeHeight="254814208" behindDoc="0" locked="0" layoutInCell="1" allowOverlap="1" wp14:anchorId="5122FE05" wp14:editId="4677D910">
                      <wp:simplePos x="0" y="0"/>
                      <wp:positionH relativeFrom="column">
                        <wp:posOffset>1186179</wp:posOffset>
                      </wp:positionH>
                      <wp:positionV relativeFrom="paragraph">
                        <wp:posOffset>122555</wp:posOffset>
                      </wp:positionV>
                      <wp:extent cx="0" cy="952500"/>
                      <wp:effectExtent l="95250" t="0" r="95250" b="57150"/>
                      <wp:wrapNone/>
                      <wp:docPr id="1245" name="Ravni poveznik sa strelicom 12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525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278C9CE3" id="Ravni poveznik sa strelicom 1245" o:spid="_x0000_s1026" type="#_x0000_t32" style="position:absolute;margin-left:93.4pt;margin-top:9.65pt;width:0;height:75pt;z-index:254814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">
                      <v:stroke endarrow="open"/>
                    </v:shape>
                  </w:pict>
                </mc:Fallback>
              </mc:AlternateContent>
            </w:r>
            <w:r w:rsidRPr="00E47BC3">
              <w:rPr>
                <w:rFonts w:cs="Calibri"/>
                <w:szCs w:val="22"/>
              </w:rPr>
              <w:t xml:space="preserve">                                         </w:t>
            </w:r>
          </w:p>
          <w:p w14:paraId="33577F4E" w14:textId="77777777" w:rsidR="00035649" w:rsidRPr="00E47BC3" w:rsidRDefault="00035649" w:rsidP="001652AB">
            <w:pPr>
              <w:tabs>
                <w:tab w:val="left" w:pos="191"/>
                <w:tab w:val="center" w:pos="2214"/>
              </w:tabs>
              <w:rPr>
                <w:rFonts w:cs="Calibri"/>
              </w:rPr>
            </w:pPr>
            <w:r w:rsidRPr="00E47BC3">
              <w:rPr>
                <w:rFonts w:cs="Calibri"/>
                <w:szCs w:val="22"/>
              </w:rPr>
              <w:t xml:space="preserve">   </w:t>
            </w:r>
            <w:r w:rsidRPr="00E47BC3">
              <w:rPr>
                <w:rFonts w:cs="Calibri"/>
                <w:szCs w:val="22"/>
              </w:rPr>
              <w:tab/>
            </w:r>
          </w:p>
          <w:p w14:paraId="3EBB93ED" w14:textId="77777777" w:rsidR="00035649" w:rsidRPr="00E47BC3" w:rsidRDefault="00035649" w:rsidP="001652AB">
            <w:pPr>
              <w:rPr>
                <w:rFonts w:cs="Calibri"/>
              </w:rPr>
            </w:pPr>
          </w:p>
          <w:p w14:paraId="3D26B49A" w14:textId="77777777" w:rsidR="00035649" w:rsidRPr="00E47BC3" w:rsidRDefault="00035649" w:rsidP="001652AB">
            <w:pPr>
              <w:rPr>
                <w:rFonts w:cs="Calibri"/>
              </w:rPr>
            </w:pPr>
          </w:p>
          <w:p w14:paraId="10EB590E" w14:textId="77777777" w:rsidR="00035649" w:rsidRPr="00E47BC3" w:rsidRDefault="00035649" w:rsidP="001652AB">
            <w:pPr>
              <w:rPr>
                <w:rFonts w:cs="Calibri"/>
              </w:rPr>
            </w:pPr>
          </w:p>
          <w:p w14:paraId="2FC43126" w14:textId="77777777" w:rsidR="00035649" w:rsidRPr="00E47BC3" w:rsidRDefault="00035649" w:rsidP="001652AB">
            <w:pPr>
              <w:rPr>
                <w:rFonts w:cs="Calibri"/>
              </w:rPr>
            </w:pPr>
          </w:p>
          <w:p w14:paraId="149E4816" w14:textId="77777777" w:rsidR="00035649" w:rsidRPr="00E47BC3" w:rsidRDefault="00035649" w:rsidP="001652AB">
            <w:pPr>
              <w:rPr>
                <w:rFonts w:cs="Calibri"/>
              </w:rPr>
            </w:pPr>
            <w:r>
              <w:rPr>
                <w:noProof/>
                <w:szCs w:val="22"/>
                <w:lang w:val="en-US" w:eastAsia="en-US"/>
              </w:rPr>
              <mc:AlternateContent>
                <mc:Choice Requires="wps">
                  <w:drawing>
                    <wp:anchor distT="0" distB="0" distL="114300" distR="114300" simplePos="0" relativeHeight="254815232" behindDoc="0" locked="0" layoutInCell="1" allowOverlap="1" wp14:anchorId="7ECF0D15" wp14:editId="6835C966">
                      <wp:simplePos x="0" y="0"/>
                      <wp:positionH relativeFrom="column">
                        <wp:posOffset>338455</wp:posOffset>
                      </wp:positionH>
                      <wp:positionV relativeFrom="paragraph">
                        <wp:posOffset>46990</wp:posOffset>
                      </wp:positionV>
                      <wp:extent cx="1706880" cy="695325"/>
                      <wp:effectExtent l="19050" t="19050" r="45720" b="47625"/>
                      <wp:wrapNone/>
                      <wp:docPr id="1246" name="Dijamant 1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6880" cy="695325"/>
                              </a:xfrm>
                              <a:prstGeom prst="diamond">
                                <a:avLst/>
                              </a:prstGeom>
                              <a:solidFill>
                                <a:srgbClr val="FFFFFF"/>
                              </a:solidFill>
                              <a:ln w="25400">
                                <a:solidFill>
                                  <a:srgbClr val="A5A5A5"/>
                                </a:solidFill>
                                <a:miter lim="800000"/>
                                <a:headEnd/>
                                <a:tailEnd/>
                              </a:ln>
                            </wps:spPr>
                            <wps:txbx>
                              <w:txbxContent>
                                <w:p w14:paraId="33FE515A" w14:textId="77777777" w:rsidR="00035649" w:rsidRDefault="00035649" w:rsidP="00035649">
                                  <w:pPr>
                                    <w:rPr>
                                      <w:rFonts w:cs="Calibri"/>
                                    </w:rPr>
                                  </w:pPr>
                                  <w:r>
                                    <w:rPr>
                                      <w:rFonts w:cs="Calibri"/>
                                      <w:sz w:val="16"/>
                                      <w:szCs w:val="16"/>
                                    </w:rPr>
                                    <w:t>ISPRAVAN ELABORAT</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7ECF0D15" id="Dijamant 1246" o:spid="_x0000_s1692" type="#_x0000_t4" style="position:absolute;left:0;text-align:left;margin-left:26.65pt;margin-top:3.7pt;width:134.4pt;height:54.75pt;z-index:2548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" strokecolor="#a5a5a5" strokeweight="2pt">
                      <v:textbox>
                        <w:txbxContent>
                          <w:p w14:paraId="33FE515A" w14:textId="77777777" w:rsidR="00035649" w:rsidRDefault="00035649" w:rsidP="00035649">
                            <w:pPr>
                              <w:rPr>
                                <w:rFonts w:cs="Calibri"/>
                              </w:rPr>
                            </w:pPr>
                            <w:r>
                              <w:rPr>
                                <w:rFonts w:cs="Calibri"/>
                                <w:sz w:val="16"/>
                                <w:szCs w:val="16"/>
                              </w:rPr>
                              <w:t>ISPRAVAN ELABORAT</w:t>
                            </w:r>
                          </w:p>
                        </w:txbxContent>
                      </v:textbox>
                    </v:shape>
                  </w:pict>
                </mc:Fallback>
              </mc:AlternateContent>
            </w:r>
          </w:p>
          <w:p w14:paraId="17404032" w14:textId="77777777" w:rsidR="00035649" w:rsidRPr="00E47BC3" w:rsidRDefault="00035649" w:rsidP="001652AB">
            <w:pPr>
              <w:rPr>
                <w:rFonts w:cs="Calibri"/>
              </w:rPr>
            </w:pPr>
            <w:r w:rsidRPr="00E47BC3">
              <w:rPr>
                <w:rFonts w:cs="Calibri"/>
                <w:szCs w:val="22"/>
              </w:rPr>
              <w:t xml:space="preserve">                                                                      DA</w:t>
            </w:r>
          </w:p>
          <w:p w14:paraId="16EB8D97" w14:textId="77777777" w:rsidR="00035649" w:rsidRPr="00E47BC3" w:rsidRDefault="00035649" w:rsidP="001652AB">
            <w:pPr>
              <w:rPr>
                <w:rFonts w:cs="Calibri"/>
              </w:rPr>
            </w:pPr>
            <w:r>
              <w:rPr>
                <w:noProof/>
                <w:szCs w:val="22"/>
                <w:lang w:val="en-US" w:eastAsia="en-US"/>
              </w:rPr>
              <mc:AlternateContent>
                <mc:Choice Requires="wps">
                  <w:drawing>
                    <wp:anchor distT="0" distB="0" distL="114299" distR="114299" simplePos="0" relativeHeight="254817280" behindDoc="0" locked="0" layoutInCell="1" allowOverlap="1" wp14:anchorId="727C481C" wp14:editId="24E75641">
                      <wp:simplePos x="0" y="0"/>
                      <wp:positionH relativeFrom="column">
                        <wp:posOffset>1214754</wp:posOffset>
                      </wp:positionH>
                      <wp:positionV relativeFrom="paragraph">
                        <wp:posOffset>400050</wp:posOffset>
                      </wp:positionV>
                      <wp:extent cx="0" cy="628650"/>
                      <wp:effectExtent l="95250" t="0" r="76200" b="57150"/>
                      <wp:wrapNone/>
                      <wp:docPr id="2416" name="Ravni poveznik sa strelicom 24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865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113A740F" id="Ravni poveznik sa strelicom 2416" o:spid="_x0000_s1026" type="#_x0000_t32" style="position:absolute;margin-left:95.65pt;margin-top:31.5pt;width:0;height:49.5pt;z-index:254817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">
                      <v:stroke endarrow="open"/>
                    </v:shape>
                  </w:pict>
                </mc:Fallback>
              </mc:AlternateContent>
            </w:r>
            <w:r>
              <w:rPr>
                <w:noProof/>
                <w:szCs w:val="22"/>
                <w:lang w:val="en-US" w:eastAsia="en-US"/>
              </w:rPr>
              <mc:AlternateContent>
                <mc:Choice Requires="wps">
                  <w:drawing>
                    <wp:anchor distT="4294967295" distB="4294967295" distL="114300" distR="114300" simplePos="0" relativeHeight="254818304" behindDoc="0" locked="0" layoutInCell="1" allowOverlap="1" wp14:anchorId="59E4CDA9" wp14:editId="39B2A243">
                      <wp:simplePos x="0" y="0"/>
                      <wp:positionH relativeFrom="column">
                        <wp:posOffset>2045335</wp:posOffset>
                      </wp:positionH>
                      <wp:positionV relativeFrom="paragraph">
                        <wp:posOffset>63499</wp:posOffset>
                      </wp:positionV>
                      <wp:extent cx="398145" cy="0"/>
                      <wp:effectExtent l="0" t="0" r="20955" b="19050"/>
                      <wp:wrapNone/>
                      <wp:docPr id="1263" name="Ravni poveznik 12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814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5239D8" id="Ravni poveznik 1263" o:spid="_x0000_s1026" style="position:absolute;z-index:254818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05pt,5pt" to="192.4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"/>
                  </w:pict>
                </mc:Fallback>
              </mc:AlternateContent>
            </w:r>
            <w:r>
              <w:rPr>
                <w:noProof/>
                <w:szCs w:val="22"/>
                <w:lang w:val="en-US" w:eastAsia="en-US"/>
              </w:rPr>
              <mc:AlternateContent>
                <mc:Choice Requires="wps">
                  <w:drawing>
                    <wp:anchor distT="0" distB="0" distL="114299" distR="114299" simplePos="0" relativeHeight="254820352" behindDoc="0" locked="0" layoutInCell="1" allowOverlap="1" wp14:anchorId="1507C453" wp14:editId="660371C7">
                      <wp:simplePos x="0" y="0"/>
                      <wp:positionH relativeFrom="column">
                        <wp:posOffset>2433954</wp:posOffset>
                      </wp:positionH>
                      <wp:positionV relativeFrom="paragraph">
                        <wp:posOffset>55245</wp:posOffset>
                      </wp:positionV>
                      <wp:extent cx="0" cy="1771650"/>
                      <wp:effectExtent l="0" t="0" r="19050" b="19050"/>
                      <wp:wrapNone/>
                      <wp:docPr id="2417" name="Ravni poveznik 24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716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line w14:anchorId="68F27EEA" id="Ravni poveznik 2417" o:spid="_x0000_s1026" style="position:absolute;z-index:254820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from="191.65pt,4.35pt" to="191.65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"/>
                  </w:pict>
                </mc:Fallback>
              </mc:AlternateContent>
            </w:r>
          </w:p>
          <w:p w14:paraId="65A3A202" w14:textId="77777777" w:rsidR="00035649" w:rsidRPr="00E47BC3" w:rsidRDefault="00035649" w:rsidP="001652AB">
            <w:pPr>
              <w:rPr>
                <w:rFonts w:cs="Calibri"/>
              </w:rPr>
            </w:pPr>
          </w:p>
          <w:p w14:paraId="518B23DB" w14:textId="77777777" w:rsidR="00035649" w:rsidRPr="00E47BC3" w:rsidRDefault="00035649" w:rsidP="001652AB">
            <w:pPr>
              <w:rPr>
                <w:rFonts w:cs="Calibri"/>
              </w:rPr>
            </w:pPr>
          </w:p>
          <w:p w14:paraId="61EB6F6F" w14:textId="77777777" w:rsidR="00035649" w:rsidRPr="00E47BC3" w:rsidRDefault="00035649" w:rsidP="001652AB">
            <w:pPr>
              <w:jc w:val="both"/>
              <w:rPr>
                <w:rFonts w:cs="Calibri"/>
              </w:rPr>
            </w:pPr>
            <w:r w:rsidRPr="00E47BC3">
              <w:rPr>
                <w:rFonts w:cs="Calibri"/>
                <w:szCs w:val="22"/>
              </w:rPr>
              <w:t xml:space="preserve">                                    NE</w:t>
            </w:r>
          </w:p>
          <w:p w14:paraId="201EDE3A" w14:textId="77777777" w:rsidR="00035649" w:rsidRPr="00E47BC3" w:rsidRDefault="00035649" w:rsidP="001652AB">
            <w:pPr>
              <w:rPr>
                <w:rFonts w:cs="Calibri"/>
              </w:rPr>
            </w:pPr>
          </w:p>
          <w:p w14:paraId="5B4015EF" w14:textId="77777777" w:rsidR="00035649" w:rsidRPr="00E47BC3" w:rsidRDefault="00035649" w:rsidP="001652AB">
            <w:pPr>
              <w:rPr>
                <w:rFonts w:cs="Calibri"/>
              </w:rPr>
            </w:pPr>
          </w:p>
          <w:p w14:paraId="44965AE0" w14:textId="77777777" w:rsidR="00035649" w:rsidRPr="00E47BC3" w:rsidRDefault="00035649" w:rsidP="001652AB">
            <w:pPr>
              <w:rPr>
                <w:rFonts w:cs="Calibri"/>
              </w:rPr>
            </w:pPr>
            <w:r>
              <w:rPr>
                <w:noProof/>
                <w:szCs w:val="22"/>
                <w:lang w:val="en-US" w:eastAsia="en-US"/>
              </w:rPr>
              <mc:AlternateContent>
                <mc:Choice Requires="wps">
                  <w:drawing>
                    <wp:anchor distT="0" distB="0" distL="114300" distR="114300" simplePos="0" relativeHeight="254828544" behindDoc="0" locked="0" layoutInCell="1" allowOverlap="1" wp14:anchorId="2D30C007" wp14:editId="42439320">
                      <wp:simplePos x="0" y="0"/>
                      <wp:positionH relativeFrom="column">
                        <wp:posOffset>1033780</wp:posOffset>
                      </wp:positionH>
                      <wp:positionV relativeFrom="paragraph">
                        <wp:posOffset>431165</wp:posOffset>
                      </wp:positionV>
                      <wp:extent cx="381000" cy="381000"/>
                      <wp:effectExtent l="0" t="0" r="19050" b="19050"/>
                      <wp:wrapNone/>
                      <wp:docPr id="2418" name="Dijagram toka: Poveznik 24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81000"/>
                              </a:xfrm>
                              <a:prstGeom prst="flowChartConnector">
                                <a:avLst/>
                              </a:prstGeom>
                              <a:solidFill>
                                <a:srgbClr val="FFFFFF"/>
                              </a:solidFill>
                              <a:ln w="25400">
                                <a:solidFill>
                                  <a:srgbClr val="A5A5A5"/>
                                </a:solidFill>
                                <a:round/>
                                <a:headEnd/>
                                <a:tailEnd/>
                              </a:ln>
                            </wps:spPr>
                            <wps:txbx>
                              <w:txbxContent>
                                <w:p w14:paraId="3E83B141" w14:textId="77777777" w:rsidR="00035649" w:rsidRDefault="00035649" w:rsidP="00035649">
                                  <w:r>
                                    <w:rPr>
                                      <w:highlight w:val="darkGray"/>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2D30C007" id="Dijagram toka: Poveznik 2418" o:spid="_x0000_s1693" type="#_x0000_t120" style="position:absolute;left:0;text-align:left;margin-left:81.4pt;margin-top:33.95pt;width:30pt;height:30pt;z-index:2548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" strokecolor="#a5a5a5" strokeweight="2pt">
                      <v:textbox>
                        <w:txbxContent>
                          <w:p w14:paraId="3E83B141" w14:textId="77777777" w:rsidR="00035649" w:rsidRDefault="00035649" w:rsidP="00035649">
                            <w:r>
                              <w:rPr>
                                <w:highlight w:val="darkGray"/>
                              </w:rPr>
                              <w:t>A</w:t>
                            </w:r>
                          </w:p>
                        </w:txbxContent>
                      </v:textbox>
                    </v:shape>
                  </w:pict>
                </mc:Fallback>
              </mc:AlternateContent>
            </w:r>
            <w:r>
              <w:rPr>
                <w:noProof/>
                <w:szCs w:val="22"/>
                <w:lang w:val="en-US" w:eastAsia="en-US"/>
              </w:rPr>
              <mc:AlternateContent>
                <mc:Choice Requires="wps">
                  <w:drawing>
                    <wp:anchor distT="0" distB="0" distL="114300" distR="114300" simplePos="0" relativeHeight="254829568" behindDoc="0" locked="0" layoutInCell="1" allowOverlap="1" wp14:anchorId="35701083" wp14:editId="27363BEC">
                      <wp:simplePos x="0" y="0"/>
                      <wp:positionH relativeFrom="column">
                        <wp:posOffset>587375</wp:posOffset>
                      </wp:positionH>
                      <wp:positionV relativeFrom="paragraph">
                        <wp:posOffset>1905</wp:posOffset>
                      </wp:positionV>
                      <wp:extent cx="1354455" cy="323850"/>
                      <wp:effectExtent l="0" t="0" r="17145" b="19050"/>
                      <wp:wrapNone/>
                      <wp:docPr id="2419" name="Dijagram toka: Dokument 2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4455" cy="323850"/>
                              </a:xfrm>
                              <a:prstGeom prst="flowChartDocument">
                                <a:avLst/>
                              </a:prstGeom>
                              <a:solidFill>
                                <a:srgbClr val="FFFFFF"/>
                              </a:solidFill>
                              <a:ln w="25400">
                                <a:solidFill>
                                  <a:srgbClr val="A5A5A5"/>
                                </a:solidFill>
                                <a:miter lim="800000"/>
                                <a:headEnd/>
                                <a:tailEnd/>
                              </a:ln>
                            </wps:spPr>
                            <wps:txbx>
                              <w:txbxContent>
                                <w:p w14:paraId="5D33CFFF" w14:textId="77777777" w:rsidR="00035649" w:rsidRDefault="00035649" w:rsidP="00035649">
                                  <w:pPr>
                                    <w:rPr>
                                      <w:rFonts w:cs="Calibri"/>
                                    </w:rPr>
                                  </w:pPr>
                                  <w:r>
                                    <w:rPr>
                                      <w:rFonts w:cs="Calibri"/>
                                      <w:szCs w:val="22"/>
                                    </w:rPr>
                                    <w:t>PISANJE ZAKLJUČKA</w:t>
                                  </w:r>
                                </w:p>
                                <w:p w14:paraId="27BF4B1F" w14:textId="77777777" w:rsidR="00035649" w:rsidRDefault="00035649" w:rsidP="00035649">
                                  <w:pPr>
                                    <w:pStyle w:val="StandardWeb"/>
                                    <w:rPr>
                                      <w:rFonts w:cs="Calibri"/>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701083" id="Dijagram toka: Dokument 2419" o:spid="_x0000_s1694" type="#_x0000_t114" style="position:absolute;left:0;text-align:left;margin-left:46.25pt;margin-top:.15pt;width:106.65pt;height:25.5pt;z-index:2548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" strokecolor="#a5a5a5" strokeweight="2pt">
                      <v:textbox>
                        <w:txbxContent>
                          <w:p w14:paraId="5D33CFFF" w14:textId="77777777" w:rsidR="00035649" w:rsidRDefault="00035649" w:rsidP="00035649">
                            <w:pPr>
                              <w:rPr>
                                <w:rFonts w:cs="Calibri"/>
                              </w:rPr>
                            </w:pPr>
                            <w:r>
                              <w:rPr>
                                <w:rFonts w:cs="Calibri"/>
                                <w:szCs w:val="22"/>
                              </w:rPr>
                              <w:t>PISANJE ZAKLJUČKA</w:t>
                            </w:r>
                          </w:p>
                          <w:p w14:paraId="27BF4B1F" w14:textId="77777777" w:rsidR="00035649" w:rsidRDefault="00035649" w:rsidP="00035649">
                            <w:pPr>
                              <w:pStyle w:val="StandardWeb"/>
                              <w:rPr>
                                <w:rFonts w:cs="Calibri"/>
                              </w:rPr>
                            </w:pPr>
                          </w:p>
                        </w:txbxContent>
                      </v:textbox>
                    </v:shape>
                  </w:pict>
                </mc:Fallback>
              </mc:AlternateContent>
            </w:r>
            <w:r>
              <w:rPr>
                <w:noProof/>
                <w:szCs w:val="22"/>
                <w:lang w:val="en-US" w:eastAsia="en-US"/>
              </w:rPr>
              <mc:AlternateContent>
                <mc:Choice Requires="wps">
                  <w:drawing>
                    <wp:anchor distT="0" distB="0" distL="114299" distR="114299" simplePos="0" relativeHeight="254830592" behindDoc="0" locked="0" layoutInCell="1" allowOverlap="1" wp14:anchorId="66A58767" wp14:editId="77485CDF">
                      <wp:simplePos x="0" y="0"/>
                      <wp:positionH relativeFrom="column">
                        <wp:posOffset>1205229</wp:posOffset>
                      </wp:positionH>
                      <wp:positionV relativeFrom="paragraph">
                        <wp:posOffset>327660</wp:posOffset>
                      </wp:positionV>
                      <wp:extent cx="0" cy="142875"/>
                      <wp:effectExtent l="95250" t="0" r="57150" b="66675"/>
                      <wp:wrapNone/>
                      <wp:docPr id="2420" name="Ravni poveznik sa strelicom 24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28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056401" id="Ravni poveznik sa strelicom 2420" o:spid="_x0000_s1026" type="#_x0000_t32" style="position:absolute;margin-left:94.9pt;margin-top:25.8pt;width:0;height:11.25pt;z-index:254830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">
                      <v:stroke endarrow="open"/>
                    </v:shape>
                  </w:pict>
                </mc:Fallback>
              </mc:AlternateContent>
            </w:r>
          </w:p>
          <w:p w14:paraId="5729102D" w14:textId="77777777" w:rsidR="00035649" w:rsidRPr="00E47BC3" w:rsidRDefault="00035649" w:rsidP="001652AB">
            <w:pPr>
              <w:rPr>
                <w:rFonts w:cs="Calibri"/>
              </w:rPr>
            </w:pPr>
          </w:p>
          <w:p w14:paraId="5D5E6F27" w14:textId="77777777" w:rsidR="00035649" w:rsidRPr="00E47BC3" w:rsidRDefault="00035649" w:rsidP="001652AB">
            <w:pPr>
              <w:rPr>
                <w:rFonts w:cs="Calibri"/>
              </w:rPr>
            </w:pPr>
          </w:p>
          <w:p w14:paraId="0ADB1F16" w14:textId="77777777" w:rsidR="00035649" w:rsidRDefault="00035649" w:rsidP="001652AB">
            <w:pPr>
              <w:jc w:val="both"/>
              <w:rPr>
                <w:rFonts w:cs="Calibri"/>
              </w:rPr>
            </w:pPr>
          </w:p>
          <w:p w14:paraId="13444265" w14:textId="77777777" w:rsidR="00035649" w:rsidRPr="00E47BC3" w:rsidRDefault="00035649" w:rsidP="001652AB">
            <w:pPr>
              <w:jc w:val="both"/>
              <w:rPr>
                <w:rFonts w:cs="Calibri"/>
              </w:rPr>
            </w:pPr>
          </w:p>
          <w:p w14:paraId="3CB3E765" w14:textId="77777777" w:rsidR="00035649" w:rsidRDefault="00035649" w:rsidP="001652AB">
            <w:pPr>
              <w:rPr>
                <w:rFonts w:cs="Calibri"/>
              </w:rPr>
            </w:pPr>
          </w:p>
          <w:p w14:paraId="5CC0EB33" w14:textId="77777777" w:rsidR="00035649" w:rsidRPr="00E47BC3" w:rsidRDefault="00035649" w:rsidP="001652AB">
            <w:pPr>
              <w:rPr>
                <w:rFonts w:cs="Calibri"/>
              </w:rPr>
            </w:pPr>
            <w:r>
              <w:rPr>
                <w:noProof/>
                <w:szCs w:val="22"/>
                <w:lang w:val="en-US" w:eastAsia="en-US"/>
              </w:rPr>
              <mc:AlternateContent>
                <mc:Choice Requires="wps">
                  <w:drawing>
                    <wp:anchor distT="0" distB="0" distL="114299" distR="114299" simplePos="0" relativeHeight="254824448" behindDoc="0" locked="0" layoutInCell="1" allowOverlap="1" wp14:anchorId="2E1FCAC7" wp14:editId="14B30033">
                      <wp:simplePos x="0" y="0"/>
                      <wp:positionH relativeFrom="column">
                        <wp:posOffset>2472054</wp:posOffset>
                      </wp:positionH>
                      <wp:positionV relativeFrom="paragraph">
                        <wp:posOffset>23495</wp:posOffset>
                      </wp:positionV>
                      <wp:extent cx="0" cy="1838325"/>
                      <wp:effectExtent l="0" t="0" r="19050" b="9525"/>
                      <wp:wrapNone/>
                      <wp:docPr id="2421" name="Ravni poveznik 24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38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05C6F21D" id="Ravni poveznik 2421" o:spid="_x0000_s1026" style="position:absolute;z-index:254824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94.65pt,1.85pt" to="194.65pt,14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"/>
                  </w:pict>
                </mc:Fallback>
              </mc:AlternateContent>
            </w:r>
            <w:r>
              <w:rPr>
                <w:noProof/>
                <w:szCs w:val="22"/>
                <w:lang w:val="en-US" w:eastAsia="en-US"/>
              </w:rPr>
              <mc:AlternateContent>
                <mc:Choice Requires="wps">
                  <w:drawing>
                    <wp:anchor distT="0" distB="0" distL="114299" distR="114299" simplePos="0" relativeHeight="254826496" behindDoc="0" locked="0" layoutInCell="1" allowOverlap="1" wp14:anchorId="321B5814" wp14:editId="5E0ECFE7">
                      <wp:simplePos x="0" y="0"/>
                      <wp:positionH relativeFrom="column">
                        <wp:posOffset>71754</wp:posOffset>
                      </wp:positionH>
                      <wp:positionV relativeFrom="paragraph">
                        <wp:posOffset>23495</wp:posOffset>
                      </wp:positionV>
                      <wp:extent cx="0" cy="1076325"/>
                      <wp:effectExtent l="0" t="0" r="19050" b="9525"/>
                      <wp:wrapNone/>
                      <wp:docPr id="2422" name="Ravni poveznik 24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0763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DA9A9B" id="Ravni poveznik 2422" o:spid="_x0000_s1026" style="position:absolute;flip:y;z-index:254826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5.65pt,1.85pt" to="5.65pt,8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"/>
                  </w:pict>
                </mc:Fallback>
              </mc:AlternateContent>
            </w:r>
          </w:p>
          <w:p w14:paraId="700BF7BD" w14:textId="77777777" w:rsidR="00035649" w:rsidRPr="00E47BC3" w:rsidRDefault="00035649" w:rsidP="001652AB">
            <w:pPr>
              <w:rPr>
                <w:rFonts w:cs="Calibri"/>
              </w:rPr>
            </w:pPr>
            <w:r>
              <w:rPr>
                <w:noProof/>
                <w:szCs w:val="22"/>
                <w:lang w:val="en-US" w:eastAsia="en-US"/>
              </w:rPr>
              <mc:AlternateContent>
                <mc:Choice Requires="wps">
                  <w:drawing>
                    <wp:anchor distT="0" distB="0" distL="114300" distR="114300" simplePos="0" relativeHeight="254822400" behindDoc="0" locked="0" layoutInCell="1" allowOverlap="1" wp14:anchorId="794ACC8C" wp14:editId="45960BD3">
                      <wp:simplePos x="0" y="0"/>
                      <wp:positionH relativeFrom="column">
                        <wp:posOffset>976630</wp:posOffset>
                      </wp:positionH>
                      <wp:positionV relativeFrom="paragraph">
                        <wp:posOffset>33655</wp:posOffset>
                      </wp:positionV>
                      <wp:extent cx="381000" cy="381000"/>
                      <wp:effectExtent l="0" t="0" r="19050" b="19050"/>
                      <wp:wrapNone/>
                      <wp:docPr id="2423" name="Dijagram toka: Poveznik 24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70B1A3CC" w14:textId="77777777" w:rsidR="00035649" w:rsidRDefault="00035649" w:rsidP="00035649">
                                  <w:r>
                                    <w:rPr>
                                      <w:highlight w:val="darkGray"/>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ACC8C" id="Dijagram toka: Poveznik 2423" o:spid="_x0000_s1695" type="#_x0000_t120" style="position:absolute;left:0;text-align:left;margin-left:76.9pt;margin-top:2.65pt;width:30pt;height:30pt;z-index:2548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" fillcolor="window" strokecolor="#a6a6a6" strokeweight="2pt">
                      <v:path arrowok="t"/>
                      <v:textbox>
                        <w:txbxContent>
                          <w:p w14:paraId="70B1A3CC" w14:textId="77777777" w:rsidR="00035649" w:rsidRDefault="00035649" w:rsidP="00035649">
                            <w:r>
                              <w:rPr>
                                <w:highlight w:val="darkGray"/>
                              </w:rPr>
                              <w:t>A</w:t>
                            </w:r>
                          </w:p>
                        </w:txbxContent>
                      </v:textbox>
                    </v:shape>
                  </w:pict>
                </mc:Fallback>
              </mc:AlternateContent>
            </w:r>
          </w:p>
          <w:p w14:paraId="162C034D" w14:textId="77777777" w:rsidR="00035649" w:rsidRPr="00E47BC3" w:rsidRDefault="00035649" w:rsidP="001652AB">
            <w:pPr>
              <w:rPr>
                <w:rFonts w:cs="Calibri"/>
              </w:rPr>
            </w:pPr>
          </w:p>
          <w:p w14:paraId="31875B58" w14:textId="77777777" w:rsidR="00035649" w:rsidRPr="00E47BC3" w:rsidRDefault="00035649" w:rsidP="001652AB">
            <w:pPr>
              <w:tabs>
                <w:tab w:val="left" w:pos="1058"/>
              </w:tabs>
              <w:rPr>
                <w:rFonts w:cs="Calibri"/>
              </w:rPr>
            </w:pPr>
            <w:r>
              <w:rPr>
                <w:noProof/>
                <w:szCs w:val="22"/>
                <w:lang w:val="en-US" w:eastAsia="en-US"/>
              </w:rPr>
              <mc:AlternateContent>
                <mc:Choice Requires="wps">
                  <w:drawing>
                    <wp:anchor distT="0" distB="0" distL="114300" distR="114300" simplePos="0" relativeHeight="254821376" behindDoc="0" locked="0" layoutInCell="1" allowOverlap="1" wp14:anchorId="285065F6" wp14:editId="2F644CB5">
                      <wp:simplePos x="0" y="0"/>
                      <wp:positionH relativeFrom="column">
                        <wp:posOffset>1148080</wp:posOffset>
                      </wp:positionH>
                      <wp:positionV relativeFrom="paragraph">
                        <wp:posOffset>75565</wp:posOffset>
                      </wp:positionV>
                      <wp:extent cx="9525" cy="152400"/>
                      <wp:effectExtent l="76200" t="0" r="66675" b="57150"/>
                      <wp:wrapNone/>
                      <wp:docPr id="2424" name="Ravni poveznik sa strelicom 24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688D98" id="Ravni poveznik sa strelicom 2424" o:spid="_x0000_s1026" type="#_x0000_t32" style="position:absolute;margin-left:90.4pt;margin-top:5.95pt;width:.75pt;height:12pt;flip:x;z-index:2548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">
                      <v:stroke endarrow="open"/>
                    </v:shape>
                  </w:pict>
                </mc:Fallback>
              </mc:AlternateContent>
            </w:r>
          </w:p>
          <w:p w14:paraId="30C8058D" w14:textId="77777777" w:rsidR="00035649" w:rsidRPr="00E47BC3" w:rsidRDefault="00035649" w:rsidP="001652AB">
            <w:pPr>
              <w:rPr>
                <w:rFonts w:cs="Calibri"/>
              </w:rPr>
            </w:pPr>
            <w:r>
              <w:rPr>
                <w:noProof/>
                <w:szCs w:val="22"/>
                <w:lang w:val="en-US" w:eastAsia="en-US"/>
              </w:rPr>
              <mc:AlternateContent>
                <mc:Choice Requires="wps">
                  <w:drawing>
                    <wp:anchor distT="0" distB="0" distL="114300" distR="114300" simplePos="0" relativeHeight="254831616" behindDoc="0" locked="0" layoutInCell="1" allowOverlap="1" wp14:anchorId="35DF9A64" wp14:editId="5E32B19D">
                      <wp:simplePos x="0" y="0"/>
                      <wp:positionH relativeFrom="column">
                        <wp:posOffset>509905</wp:posOffset>
                      </wp:positionH>
                      <wp:positionV relativeFrom="paragraph">
                        <wp:posOffset>50800</wp:posOffset>
                      </wp:positionV>
                      <wp:extent cx="1304925" cy="666750"/>
                      <wp:effectExtent l="0" t="0" r="28575" b="19050"/>
                      <wp:wrapNone/>
                      <wp:docPr id="2425" name="Pravokutnik 24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4925" cy="666750"/>
                              </a:xfrm>
                              <a:prstGeom prst="rect">
                                <a:avLst/>
                              </a:prstGeom>
                              <a:solidFill>
                                <a:srgbClr val="FFFFFF"/>
                              </a:solidFill>
                              <a:ln w="25400">
                                <a:solidFill>
                                  <a:srgbClr val="A5A5A5"/>
                                </a:solidFill>
                                <a:miter lim="800000"/>
                                <a:headEnd/>
                                <a:tailEnd/>
                              </a:ln>
                            </wps:spPr>
                            <wps:txbx>
                              <w:txbxContent>
                                <w:p w14:paraId="69E5CA82" w14:textId="77777777" w:rsidR="00035649" w:rsidRDefault="00035649" w:rsidP="00035649">
                                  <w:pPr>
                                    <w:rPr>
                                      <w:rFonts w:cs="Calibri"/>
                                      <w:sz w:val="16"/>
                                      <w:szCs w:val="16"/>
                                    </w:rPr>
                                  </w:pPr>
                                  <w:r>
                                    <w:rPr>
                                      <w:rFonts w:cs="Calibri"/>
                                      <w:sz w:val="16"/>
                                      <w:szCs w:val="16"/>
                                    </w:rPr>
                                    <w:t>ZAPRIMANJE ZAHTJEVA ZA PONOVNI PREGLED I POTVRĐIVANJE ELABORATA VODOVA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DF9A64" id="Pravokutnik 2425" o:spid="_x0000_s1696" style="position:absolute;left:0;text-align:left;margin-left:40.15pt;margin-top:4pt;width:102.75pt;height:52.5pt;z-index:2548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" strokecolor="#a5a5a5" strokeweight="2pt">
                      <v:textbox>
                        <w:txbxContent>
                          <w:p w14:paraId="69E5CA82" w14:textId="77777777" w:rsidR="00035649" w:rsidRDefault="00035649" w:rsidP="00035649">
                            <w:pPr>
                              <w:rPr>
                                <w:rFonts w:cs="Calibri"/>
                                <w:sz w:val="16"/>
                                <w:szCs w:val="16"/>
                              </w:rPr>
                            </w:pPr>
                            <w:r>
                              <w:rPr>
                                <w:rFonts w:cs="Calibri"/>
                                <w:sz w:val="16"/>
                                <w:szCs w:val="16"/>
                              </w:rPr>
                              <w:t>ZAPRIMANJE ZAHTJEVA ZA PONOVNI PREGLED I POTVRĐIVANJE ELABORATA VODOVA</w:t>
                            </w:r>
                          </w:p>
                        </w:txbxContent>
                      </v:textbox>
                    </v:rect>
                  </w:pict>
                </mc:Fallback>
              </mc:AlternateContent>
            </w:r>
            <w:r w:rsidRPr="00E47BC3">
              <w:rPr>
                <w:rFonts w:cs="Calibri"/>
                <w:szCs w:val="22"/>
              </w:rPr>
              <w:t xml:space="preserve">                                                    </w:t>
            </w:r>
          </w:p>
          <w:p w14:paraId="0489D01D" w14:textId="77777777" w:rsidR="00035649" w:rsidRPr="00E47BC3" w:rsidRDefault="00035649" w:rsidP="001652AB">
            <w:pPr>
              <w:rPr>
                <w:rFonts w:cs="Calibri"/>
              </w:rPr>
            </w:pPr>
            <w:r w:rsidRPr="00E47BC3">
              <w:rPr>
                <w:rFonts w:cs="Calibri"/>
                <w:szCs w:val="22"/>
              </w:rPr>
              <w:t xml:space="preserve">                                                              </w:t>
            </w:r>
          </w:p>
          <w:p w14:paraId="36018C80" w14:textId="77777777" w:rsidR="00035649" w:rsidRPr="00E47BC3" w:rsidRDefault="00035649" w:rsidP="001652AB">
            <w:pPr>
              <w:rPr>
                <w:rFonts w:cs="Calibri"/>
              </w:rPr>
            </w:pPr>
            <w:r>
              <w:rPr>
                <w:noProof/>
                <w:szCs w:val="22"/>
                <w:lang w:val="en-US" w:eastAsia="en-US"/>
              </w:rPr>
              <mc:AlternateContent>
                <mc:Choice Requires="wps">
                  <w:drawing>
                    <wp:anchor distT="4294967295" distB="4294967295" distL="114300" distR="114300" simplePos="0" relativeHeight="254832640" behindDoc="0" locked="0" layoutInCell="1" allowOverlap="1" wp14:anchorId="59D4B238" wp14:editId="4FC5F48C">
                      <wp:simplePos x="0" y="0"/>
                      <wp:positionH relativeFrom="column">
                        <wp:posOffset>71755</wp:posOffset>
                      </wp:positionH>
                      <wp:positionV relativeFrom="paragraph">
                        <wp:posOffset>61594</wp:posOffset>
                      </wp:positionV>
                      <wp:extent cx="438150" cy="0"/>
                      <wp:effectExtent l="0" t="0" r="19050" b="19050"/>
                      <wp:wrapNone/>
                      <wp:docPr id="2426" name="Ravni poveznik 24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381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66317C" id="Ravni poveznik 2426" o:spid="_x0000_s1026" style="position:absolute;flip:x;z-index:2548326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65pt,4.85pt" to="40.15pt,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"/>
                  </w:pict>
                </mc:Fallback>
              </mc:AlternateContent>
            </w:r>
            <w:r w:rsidRPr="00E47BC3">
              <w:rPr>
                <w:rFonts w:cs="Calibri"/>
                <w:szCs w:val="22"/>
              </w:rPr>
              <w:t xml:space="preserve">                     </w:t>
            </w:r>
          </w:p>
          <w:p w14:paraId="7477EB87" w14:textId="77777777" w:rsidR="00035649" w:rsidRPr="00E47BC3" w:rsidRDefault="00035649" w:rsidP="001652AB">
            <w:pPr>
              <w:rPr>
                <w:rFonts w:cs="Calibri"/>
              </w:rPr>
            </w:pPr>
          </w:p>
          <w:p w14:paraId="3793A2DD" w14:textId="77777777" w:rsidR="00035649" w:rsidRPr="00E47BC3" w:rsidRDefault="00035649" w:rsidP="001652AB">
            <w:pPr>
              <w:rPr>
                <w:rFonts w:cs="Calibri"/>
              </w:rPr>
            </w:pPr>
            <w:r w:rsidRPr="00E47BC3">
              <w:rPr>
                <w:rFonts w:cs="Calibri"/>
                <w:szCs w:val="22"/>
              </w:rPr>
              <w:t xml:space="preserve">                                                        </w:t>
            </w:r>
          </w:p>
          <w:p w14:paraId="35DBC5D6" w14:textId="77777777" w:rsidR="00035649" w:rsidRPr="00E47BC3" w:rsidRDefault="00035649" w:rsidP="001652AB">
            <w:pPr>
              <w:rPr>
                <w:rFonts w:cs="Calibri"/>
              </w:rPr>
            </w:pPr>
          </w:p>
          <w:p w14:paraId="4B417C82" w14:textId="77777777" w:rsidR="00035649" w:rsidRPr="00E47BC3" w:rsidRDefault="00035649" w:rsidP="001652AB">
            <w:pPr>
              <w:rPr>
                <w:rFonts w:cs="Calibri"/>
              </w:rPr>
            </w:pPr>
            <w:r>
              <w:rPr>
                <w:noProof/>
                <w:szCs w:val="22"/>
                <w:lang w:val="en-US" w:eastAsia="en-US"/>
              </w:rPr>
              <mc:AlternateContent>
                <mc:Choice Requires="wps">
                  <w:drawing>
                    <wp:anchor distT="4294967295" distB="4294967295" distL="114300" distR="114300" simplePos="0" relativeHeight="254833664" behindDoc="0" locked="0" layoutInCell="1" allowOverlap="1" wp14:anchorId="78436F67" wp14:editId="4E15CCBC">
                      <wp:simplePos x="0" y="0"/>
                      <wp:positionH relativeFrom="column">
                        <wp:posOffset>1738630</wp:posOffset>
                      </wp:positionH>
                      <wp:positionV relativeFrom="paragraph">
                        <wp:posOffset>142239</wp:posOffset>
                      </wp:positionV>
                      <wp:extent cx="733425" cy="0"/>
                      <wp:effectExtent l="38100" t="76200" r="0" b="114300"/>
                      <wp:wrapNone/>
                      <wp:docPr id="2427" name="Ravni poveznik sa strelicom 24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33425" cy="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A8DD8C" id="Ravni poveznik sa strelicom 2427" o:spid="_x0000_s1026" type="#_x0000_t32" style="position:absolute;margin-left:136.9pt;margin-top:11.2pt;width:57.75pt;height:0;flip:x;z-index:2548336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">
                      <v:stroke endarrow="open"/>
                    </v:shape>
                  </w:pict>
                </mc:Fallback>
              </mc:AlternateContent>
            </w:r>
            <w:r>
              <w:rPr>
                <w:noProof/>
                <w:szCs w:val="22"/>
                <w:lang w:val="en-US" w:eastAsia="en-US"/>
              </w:rPr>
              <mc:AlternateContent>
                <mc:Choice Requires="wps">
                  <w:drawing>
                    <wp:anchor distT="0" distB="0" distL="114300" distR="114300" simplePos="0" relativeHeight="254834688" behindDoc="0" locked="0" layoutInCell="1" allowOverlap="1" wp14:anchorId="355C2E20" wp14:editId="2C6255B2">
                      <wp:simplePos x="0" y="0"/>
                      <wp:positionH relativeFrom="column">
                        <wp:posOffset>509905</wp:posOffset>
                      </wp:positionH>
                      <wp:positionV relativeFrom="paragraph">
                        <wp:posOffset>48895</wp:posOffset>
                      </wp:positionV>
                      <wp:extent cx="1247775" cy="419100"/>
                      <wp:effectExtent l="0" t="0" r="28575" b="19050"/>
                      <wp:wrapNone/>
                      <wp:docPr id="2428" name="Pravokutnik 24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19100"/>
                              </a:xfrm>
                              <a:prstGeom prst="rect">
                                <a:avLst/>
                              </a:prstGeom>
                              <a:solidFill>
                                <a:srgbClr val="FFFFFF"/>
                              </a:solidFill>
                              <a:ln w="25400">
                                <a:solidFill>
                                  <a:srgbClr val="A5A5A5"/>
                                </a:solidFill>
                                <a:miter lim="800000"/>
                                <a:headEnd/>
                                <a:tailEnd/>
                              </a:ln>
                            </wps:spPr>
                            <wps:txbx>
                              <w:txbxContent>
                                <w:p w14:paraId="2F96D1BE" w14:textId="77777777" w:rsidR="00035649" w:rsidRDefault="00035649" w:rsidP="00035649">
                                  <w:pPr>
                                    <w:rPr>
                                      <w:rFonts w:cs="Calibri"/>
                                      <w:sz w:val="18"/>
                                      <w:szCs w:val="18"/>
                                    </w:rPr>
                                  </w:pPr>
                                  <w:r>
                                    <w:rPr>
                                      <w:rFonts w:cs="Calibri"/>
                                      <w:szCs w:val="22"/>
                                    </w:rPr>
                                    <w:t>POTVRĐIVANJE ELABORATA</w:t>
                                  </w:r>
                                  <w:r>
                                    <w:rPr>
                                      <w:rFonts w:cs="Calibri"/>
                                      <w:sz w:val="18"/>
                                      <w:szCs w:val="18"/>
                                    </w:rPr>
                                    <w:t xml:space="preserve">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55C2E20" id="Pravokutnik 2428" o:spid="_x0000_s1697" style="position:absolute;left:0;text-align:left;margin-left:40.15pt;margin-top:3.85pt;width:98.25pt;height:33pt;z-index:2548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" strokecolor="#a5a5a5" strokeweight="2pt">
                      <v:textbox>
                        <w:txbxContent>
                          <w:p w14:paraId="2F96D1BE" w14:textId="77777777" w:rsidR="00035649" w:rsidRDefault="00035649" w:rsidP="00035649">
                            <w:pPr>
                              <w:rPr>
                                <w:rFonts w:cs="Calibri"/>
                                <w:sz w:val="18"/>
                                <w:szCs w:val="18"/>
                              </w:rPr>
                            </w:pPr>
                            <w:r>
                              <w:rPr>
                                <w:rFonts w:cs="Calibri"/>
                                <w:szCs w:val="22"/>
                              </w:rPr>
                              <w:t>POTVRĐIVANJE ELABORATA</w:t>
                            </w:r>
                            <w:r>
                              <w:rPr>
                                <w:rFonts w:cs="Calibri"/>
                                <w:sz w:val="18"/>
                                <w:szCs w:val="18"/>
                              </w:rPr>
                              <w:t xml:space="preserve"> </w:t>
                            </w:r>
                          </w:p>
                        </w:txbxContent>
                      </v:textbox>
                    </v:rect>
                  </w:pict>
                </mc:Fallback>
              </mc:AlternateContent>
            </w:r>
            <w:r w:rsidRPr="00E47BC3">
              <w:rPr>
                <w:rFonts w:cs="Calibri"/>
                <w:szCs w:val="22"/>
              </w:rPr>
              <w:t xml:space="preserve">                                                                </w:t>
            </w:r>
          </w:p>
          <w:p w14:paraId="2A5251EF" w14:textId="77777777" w:rsidR="00035649" w:rsidRPr="00E47BC3" w:rsidRDefault="00035649" w:rsidP="001652AB">
            <w:pPr>
              <w:rPr>
                <w:rFonts w:cs="Calibri"/>
              </w:rPr>
            </w:pPr>
            <w:r w:rsidRPr="00E47BC3">
              <w:rPr>
                <w:rFonts w:cs="Calibri"/>
                <w:szCs w:val="22"/>
              </w:rPr>
              <w:t xml:space="preserve">                        </w:t>
            </w:r>
          </w:p>
          <w:p w14:paraId="331DF4F9" w14:textId="77777777" w:rsidR="00035649" w:rsidRPr="00E47BC3" w:rsidRDefault="00035649" w:rsidP="001652AB">
            <w:pPr>
              <w:rPr>
                <w:rFonts w:cs="Calibri"/>
              </w:rPr>
            </w:pPr>
            <w:r>
              <w:rPr>
                <w:noProof/>
                <w:szCs w:val="22"/>
                <w:lang w:val="en-US" w:eastAsia="en-US"/>
              </w:rPr>
              <mc:AlternateContent>
                <mc:Choice Requires="wps">
                  <w:drawing>
                    <wp:anchor distT="0" distB="0" distL="114299" distR="114299" simplePos="0" relativeHeight="254835712" behindDoc="0" locked="0" layoutInCell="1" allowOverlap="1" wp14:anchorId="537E5FDC" wp14:editId="32305EBA">
                      <wp:simplePos x="0" y="0"/>
                      <wp:positionH relativeFrom="column">
                        <wp:posOffset>1148079</wp:posOffset>
                      </wp:positionH>
                      <wp:positionV relativeFrom="paragraph">
                        <wp:posOffset>125095</wp:posOffset>
                      </wp:positionV>
                      <wp:extent cx="0" cy="352425"/>
                      <wp:effectExtent l="95250" t="0" r="95250" b="66675"/>
                      <wp:wrapNone/>
                      <wp:docPr id="2429" name="Ravni poveznik sa strelicom 2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24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6972100E" id="Ravni poveznik sa strelicom 2429" o:spid="_x0000_s1026" type="#_x0000_t32" style="position:absolute;margin-left:90.4pt;margin-top:9.85pt;width:0;height:27.75pt;z-index:2548357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">
                      <v:stroke endarrow="open"/>
                    </v:shape>
                  </w:pict>
                </mc:Fallback>
              </mc:AlternateContent>
            </w:r>
          </w:p>
          <w:p w14:paraId="1F4BC24F" w14:textId="77777777" w:rsidR="00035649" w:rsidRPr="00E47BC3" w:rsidRDefault="00035649" w:rsidP="001652AB">
            <w:pPr>
              <w:ind w:firstLine="708"/>
              <w:rPr>
                <w:rFonts w:cs="Calibri"/>
              </w:rPr>
            </w:pPr>
          </w:p>
          <w:p w14:paraId="386A1FF9" w14:textId="77777777" w:rsidR="00035649" w:rsidRPr="00E47BC3" w:rsidRDefault="00035649" w:rsidP="001652AB">
            <w:pPr>
              <w:ind w:firstLine="708"/>
              <w:rPr>
                <w:rFonts w:cs="Calibri"/>
              </w:rPr>
            </w:pPr>
            <w:r>
              <w:rPr>
                <w:noProof/>
                <w:szCs w:val="22"/>
                <w:lang w:val="en-US" w:eastAsia="en-US"/>
              </w:rPr>
              <mc:AlternateContent>
                <mc:Choice Requires="wps">
                  <w:drawing>
                    <wp:anchor distT="0" distB="0" distL="114300" distR="114300" simplePos="0" relativeHeight="254836736" behindDoc="0" locked="0" layoutInCell="1" allowOverlap="1" wp14:anchorId="04AEDD51" wp14:editId="436D1470">
                      <wp:simplePos x="0" y="0"/>
                      <wp:positionH relativeFrom="column">
                        <wp:posOffset>490855</wp:posOffset>
                      </wp:positionH>
                      <wp:positionV relativeFrom="paragraph">
                        <wp:posOffset>138430</wp:posOffset>
                      </wp:positionV>
                      <wp:extent cx="1247775" cy="419100"/>
                      <wp:effectExtent l="0" t="0" r="28575" b="19050"/>
                      <wp:wrapNone/>
                      <wp:docPr id="2430" name="Pravokutnik 24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7775" cy="419100"/>
                              </a:xfrm>
                              <a:prstGeom prst="rect">
                                <a:avLst/>
                              </a:prstGeom>
                              <a:solidFill>
                                <a:srgbClr val="FFFFFF"/>
                              </a:solidFill>
                              <a:ln w="25400">
                                <a:solidFill>
                                  <a:srgbClr val="A5A5A5"/>
                                </a:solidFill>
                                <a:miter lim="800000"/>
                                <a:headEnd/>
                                <a:tailEnd/>
                              </a:ln>
                            </wps:spPr>
                            <wps:txbx>
                              <w:txbxContent>
                                <w:p w14:paraId="47F92ACF" w14:textId="77777777" w:rsidR="00035649" w:rsidRDefault="00035649" w:rsidP="00035649">
                                  <w:pPr>
                                    <w:rPr>
                                      <w:rFonts w:cs="Calibri"/>
                                      <w:sz w:val="18"/>
                                      <w:szCs w:val="18"/>
                                    </w:rPr>
                                  </w:pPr>
                                  <w:r>
                                    <w:rPr>
                                      <w:rFonts w:cs="Calibri"/>
                                      <w:sz w:val="18"/>
                                      <w:szCs w:val="18"/>
                                    </w:rPr>
                                    <w:t xml:space="preserve">DOSTAVA ELABORATA </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4AEDD51" id="Pravokutnik 2430" o:spid="_x0000_s1698" style="position:absolute;left:0;text-align:left;margin-left:38.65pt;margin-top:10.9pt;width:98.25pt;height:33pt;z-index:2548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" strokecolor="#a5a5a5" strokeweight="2pt">
                      <v:textbox>
                        <w:txbxContent>
                          <w:p w14:paraId="47F92ACF" w14:textId="77777777" w:rsidR="00035649" w:rsidRDefault="00035649" w:rsidP="00035649">
                            <w:pPr>
                              <w:rPr>
                                <w:rFonts w:cs="Calibri"/>
                                <w:sz w:val="18"/>
                                <w:szCs w:val="18"/>
                              </w:rPr>
                            </w:pPr>
                            <w:r>
                              <w:rPr>
                                <w:rFonts w:cs="Calibri"/>
                                <w:sz w:val="18"/>
                                <w:szCs w:val="18"/>
                              </w:rPr>
                              <w:t xml:space="preserve">DOSTAVA ELABORATA </w:t>
                            </w:r>
                          </w:p>
                        </w:txbxContent>
                      </v:textbox>
                    </v:rect>
                  </w:pict>
                </mc:Fallback>
              </mc:AlternateContent>
            </w:r>
            <w:r w:rsidRPr="00E47BC3">
              <w:rPr>
                <w:rFonts w:cs="Calibri"/>
                <w:szCs w:val="22"/>
              </w:rPr>
              <w:t xml:space="preserve">          </w:t>
            </w:r>
          </w:p>
          <w:p w14:paraId="5A59740A" w14:textId="77777777" w:rsidR="00035649" w:rsidRPr="00E47BC3" w:rsidRDefault="00035649" w:rsidP="001652AB">
            <w:pPr>
              <w:ind w:firstLine="708"/>
              <w:rPr>
                <w:rFonts w:cs="Calibri"/>
              </w:rPr>
            </w:pPr>
          </w:p>
          <w:p w14:paraId="34C582A5" w14:textId="77777777" w:rsidR="00035649" w:rsidRPr="00E47BC3" w:rsidRDefault="00035649" w:rsidP="001652AB">
            <w:pPr>
              <w:ind w:firstLine="708"/>
              <w:rPr>
                <w:rFonts w:cs="Calibri"/>
              </w:rPr>
            </w:pPr>
          </w:p>
          <w:p w14:paraId="1831B3B5" w14:textId="77777777" w:rsidR="00035649" w:rsidRPr="00E47BC3" w:rsidRDefault="00035649" w:rsidP="001652AB">
            <w:pPr>
              <w:ind w:firstLine="708"/>
              <w:rPr>
                <w:rFonts w:cs="Calibri"/>
              </w:rPr>
            </w:pPr>
            <w:r>
              <w:rPr>
                <w:noProof/>
                <w:szCs w:val="22"/>
                <w:lang w:val="en-US" w:eastAsia="en-US"/>
              </w:rPr>
              <mc:AlternateContent>
                <mc:Choice Requires="wps">
                  <w:drawing>
                    <wp:anchor distT="0" distB="0" distL="114300" distR="114300" simplePos="0" relativeHeight="254837760" behindDoc="0" locked="0" layoutInCell="1" allowOverlap="1" wp14:anchorId="4AB5E660" wp14:editId="3F53DAF9">
                      <wp:simplePos x="0" y="0"/>
                      <wp:positionH relativeFrom="column">
                        <wp:posOffset>337820</wp:posOffset>
                      </wp:positionH>
                      <wp:positionV relativeFrom="paragraph">
                        <wp:posOffset>299085</wp:posOffset>
                      </wp:positionV>
                      <wp:extent cx="1476375" cy="904875"/>
                      <wp:effectExtent l="0" t="0" r="28575" b="28575"/>
                      <wp:wrapNone/>
                      <wp:docPr id="2431" name="Dijagram toka: Višestruki dokument 24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6375" cy="904875"/>
                              </a:xfrm>
                              <a:prstGeom prst="flowChartMultidocument">
                                <a:avLst/>
                              </a:prstGeom>
                              <a:solidFill>
                                <a:srgbClr val="FFFFFF"/>
                              </a:solidFill>
                              <a:ln w="25400">
                                <a:solidFill>
                                  <a:srgbClr val="A5A5A5"/>
                                </a:solidFill>
                                <a:miter lim="800000"/>
                                <a:headEnd/>
                                <a:tailEnd/>
                              </a:ln>
                            </wps:spPr>
                            <wps:txbx>
                              <w:txbxContent>
                                <w:p w14:paraId="3CEC174C" w14:textId="77777777" w:rsidR="00035649" w:rsidRDefault="00035649" w:rsidP="00035649">
                                  <w:pPr>
                                    <w:rPr>
                                      <w:rFonts w:cs="Calibri"/>
                                      <w:sz w:val="18"/>
                                      <w:szCs w:val="18"/>
                                    </w:rPr>
                                  </w:pPr>
                                  <w:r>
                                    <w:rPr>
                                      <w:rFonts w:cs="Calibri"/>
                                      <w:sz w:val="18"/>
                                      <w:szCs w:val="18"/>
                                    </w:rPr>
                                    <w:t xml:space="preserve">KARTIRANJE ELABORATA VODOVA U DIGITALNI PLAN VODOVA </w:t>
                                  </w:r>
                                </w:p>
                                <w:p w14:paraId="48469F1E" w14:textId="77777777" w:rsidR="00035649" w:rsidRDefault="00035649" w:rsidP="00035649"/>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AB5E660" id="Dijagram toka: Višestruki dokument 2431" o:spid="_x0000_s1699" type="#_x0000_t115" style="position:absolute;left:0;text-align:left;margin-left:26.6pt;margin-top:23.55pt;width:116.25pt;height:71.25pt;z-index:2548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" strokecolor="#a5a5a5" strokeweight="2pt">
                      <v:textbox>
                        <w:txbxContent>
                          <w:p w14:paraId="3CEC174C" w14:textId="77777777" w:rsidR="00035649" w:rsidRDefault="00035649" w:rsidP="00035649">
                            <w:pPr>
                              <w:rPr>
                                <w:rFonts w:cs="Calibri"/>
                                <w:sz w:val="18"/>
                                <w:szCs w:val="18"/>
                              </w:rPr>
                            </w:pPr>
                            <w:r>
                              <w:rPr>
                                <w:rFonts w:cs="Calibri"/>
                                <w:sz w:val="18"/>
                                <w:szCs w:val="18"/>
                              </w:rPr>
                              <w:t xml:space="preserve">KARTIRANJE ELABORATA VODOVA U DIGITALNI PLAN VODOVA </w:t>
                            </w:r>
                          </w:p>
                          <w:p w14:paraId="48469F1E" w14:textId="77777777" w:rsidR="00035649" w:rsidRDefault="00035649" w:rsidP="00035649"/>
                        </w:txbxContent>
                      </v:textbox>
                    </v:shape>
                  </w:pict>
                </mc:Fallback>
              </mc:AlternateContent>
            </w:r>
            <w:r>
              <w:rPr>
                <w:noProof/>
                <w:szCs w:val="22"/>
                <w:lang w:val="en-US" w:eastAsia="en-US"/>
              </w:rPr>
              <mc:AlternateContent>
                <mc:Choice Requires="wps">
                  <w:drawing>
                    <wp:anchor distT="0" distB="0" distL="114299" distR="114299" simplePos="0" relativeHeight="254838784" behindDoc="0" locked="0" layoutInCell="1" allowOverlap="1" wp14:anchorId="0F046418" wp14:editId="368093D5">
                      <wp:simplePos x="0" y="0"/>
                      <wp:positionH relativeFrom="column">
                        <wp:posOffset>1100454</wp:posOffset>
                      </wp:positionH>
                      <wp:positionV relativeFrom="paragraph">
                        <wp:posOffset>43180</wp:posOffset>
                      </wp:positionV>
                      <wp:extent cx="0" cy="257175"/>
                      <wp:effectExtent l="95250" t="0" r="57150" b="66675"/>
                      <wp:wrapNone/>
                      <wp:docPr id="1406" name="Ravni poveznik sa strelicom 14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717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42CF4F" id="Ravni poveznik sa strelicom 1406" o:spid="_x0000_s1026" type="#_x0000_t32" style="position:absolute;margin-left:86.65pt;margin-top:3.4pt;width:0;height:20.25pt;z-index:2548387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">
                      <v:stroke endarrow="open"/>
                    </v:shape>
                  </w:pict>
                </mc:Fallback>
              </mc:AlternateContent>
            </w:r>
          </w:p>
          <w:p w14:paraId="45C7F055" w14:textId="77777777" w:rsidR="00035649" w:rsidRPr="00E47BC3" w:rsidRDefault="00035649" w:rsidP="001652AB">
            <w:pPr>
              <w:ind w:firstLine="708"/>
              <w:rPr>
                <w:rFonts w:cs="Calibri"/>
              </w:rPr>
            </w:pPr>
          </w:p>
          <w:p w14:paraId="225BD4F5" w14:textId="77777777" w:rsidR="00035649" w:rsidRPr="00E47BC3" w:rsidRDefault="00035649" w:rsidP="001652AB">
            <w:pPr>
              <w:ind w:firstLine="708"/>
              <w:rPr>
                <w:rFonts w:cs="Calibri"/>
              </w:rPr>
            </w:pPr>
          </w:p>
          <w:p w14:paraId="380579F2" w14:textId="77777777" w:rsidR="00035649" w:rsidRPr="00E47BC3" w:rsidRDefault="00035649" w:rsidP="001652AB">
            <w:pPr>
              <w:ind w:firstLine="708"/>
              <w:rPr>
                <w:rFonts w:cs="Calibri"/>
              </w:rPr>
            </w:pPr>
          </w:p>
          <w:p w14:paraId="45240292" w14:textId="77777777" w:rsidR="00035649" w:rsidRPr="00E47BC3" w:rsidRDefault="00035649" w:rsidP="001652AB">
            <w:pPr>
              <w:ind w:firstLine="708"/>
              <w:rPr>
                <w:rFonts w:cs="Calibri"/>
              </w:rPr>
            </w:pPr>
            <w:r w:rsidRPr="00E47BC3">
              <w:rPr>
                <w:rFonts w:cs="Calibri"/>
                <w:szCs w:val="22"/>
              </w:rPr>
              <w:t xml:space="preserve">        </w:t>
            </w:r>
          </w:p>
          <w:p w14:paraId="118363B9" w14:textId="77777777" w:rsidR="00035649" w:rsidRPr="00E47BC3" w:rsidRDefault="00035649" w:rsidP="001652AB">
            <w:pPr>
              <w:ind w:firstLine="708"/>
              <w:rPr>
                <w:rFonts w:cs="Calibri"/>
              </w:rPr>
            </w:pPr>
          </w:p>
          <w:p w14:paraId="78956B06" w14:textId="77777777" w:rsidR="00035649" w:rsidRPr="00E47BC3" w:rsidRDefault="00035649" w:rsidP="001652AB">
            <w:pPr>
              <w:ind w:firstLine="708"/>
              <w:rPr>
                <w:rFonts w:cs="Calibri"/>
              </w:rPr>
            </w:pPr>
            <w:r>
              <w:rPr>
                <w:noProof/>
                <w:szCs w:val="22"/>
                <w:lang w:val="en-US" w:eastAsia="en-US"/>
              </w:rPr>
              <mc:AlternateContent>
                <mc:Choice Requires="wps">
                  <w:drawing>
                    <wp:anchor distT="0" distB="0" distL="114300" distR="114300" simplePos="0" relativeHeight="254839808" behindDoc="0" locked="0" layoutInCell="1" allowOverlap="1" wp14:anchorId="7DB4252C" wp14:editId="0302FE2D">
                      <wp:simplePos x="0" y="0"/>
                      <wp:positionH relativeFrom="column">
                        <wp:posOffset>776605</wp:posOffset>
                      </wp:positionH>
                      <wp:positionV relativeFrom="paragraph">
                        <wp:posOffset>1308735</wp:posOffset>
                      </wp:positionV>
                      <wp:extent cx="723900" cy="363855"/>
                      <wp:effectExtent l="0" t="0" r="19050" b="17145"/>
                      <wp:wrapNone/>
                      <wp:docPr id="2432" name="Elipsa 24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900" cy="363855"/>
                              </a:xfrm>
                              <a:prstGeom prst="ellipse">
                                <a:avLst/>
                              </a:prstGeom>
                              <a:solidFill>
                                <a:srgbClr val="FFFFFF"/>
                              </a:solidFill>
                              <a:ln w="25400">
                                <a:solidFill>
                                  <a:srgbClr val="A5A5A5"/>
                                </a:solidFill>
                                <a:round/>
                                <a:headEnd/>
                                <a:tailEnd/>
                              </a:ln>
                            </wps:spPr>
                            <wps:txbx>
                              <w:txbxContent>
                                <w:p w14:paraId="585319F0" w14:textId="77777777" w:rsidR="00035649" w:rsidRDefault="00035649" w:rsidP="00035649">
                                  <w:pPr>
                                    <w:shd w:val="clear" w:color="auto" w:fill="A6A6A6"/>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7DB4252C" id="Elipsa 2432" o:spid="_x0000_s1700" style="position:absolute;left:0;text-align:left;margin-left:61.15pt;margin-top:103.05pt;width:57pt;height:28.65pt;z-index:2548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" strokecolor="#a5a5a5" strokeweight="2pt">
                      <v:textbox>
                        <w:txbxContent>
                          <w:p w14:paraId="585319F0" w14:textId="77777777" w:rsidR="00035649" w:rsidRDefault="00035649" w:rsidP="00035649">
                            <w:pPr>
                              <w:shd w:val="clear" w:color="auto" w:fill="A6A6A6"/>
                              <w:rPr>
                                <w:rFonts w:cs="Calibri"/>
                              </w:rPr>
                            </w:pPr>
                            <w:r>
                              <w:rPr>
                                <w:rFonts w:cs="Calibri"/>
                                <w:szCs w:val="22"/>
                              </w:rPr>
                              <w:t>KRAJ</w:t>
                            </w:r>
                          </w:p>
                        </w:txbxContent>
                      </v:textbox>
                    </v:oval>
                  </w:pict>
                </mc:Fallback>
              </mc:AlternateContent>
            </w:r>
            <w:r>
              <w:rPr>
                <w:noProof/>
                <w:szCs w:val="22"/>
                <w:lang w:val="en-US" w:eastAsia="en-US"/>
              </w:rPr>
              <mc:AlternateContent>
                <mc:Choice Requires="wps">
                  <w:drawing>
                    <wp:anchor distT="0" distB="0" distL="114300" distR="114300" simplePos="0" relativeHeight="254840832" behindDoc="0" locked="0" layoutInCell="1" allowOverlap="1" wp14:anchorId="24DDBB1F" wp14:editId="696065A2">
                      <wp:simplePos x="0" y="0"/>
                      <wp:positionH relativeFrom="column">
                        <wp:posOffset>509905</wp:posOffset>
                      </wp:positionH>
                      <wp:positionV relativeFrom="paragraph">
                        <wp:posOffset>592455</wp:posOffset>
                      </wp:positionV>
                      <wp:extent cx="1228725" cy="552450"/>
                      <wp:effectExtent l="0" t="0" r="28575" b="19050"/>
                      <wp:wrapNone/>
                      <wp:docPr id="2433" name="Pravokutnik 24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8725" cy="552450"/>
                              </a:xfrm>
                              <a:prstGeom prst="rect">
                                <a:avLst/>
                              </a:prstGeom>
                              <a:solidFill>
                                <a:sysClr val="window" lastClr="FFFFFF"/>
                              </a:solidFill>
                              <a:ln w="25400" cap="flat" cmpd="sng" algn="ctr">
                                <a:solidFill>
                                  <a:sysClr val="window" lastClr="FFFFFF">
                                    <a:lumMod val="65000"/>
                                  </a:sysClr>
                                </a:solidFill>
                                <a:prstDash val="solid"/>
                              </a:ln>
                              <a:effectLst/>
                            </wps:spPr>
                            <wps:txbx>
                              <w:txbxContent>
                                <w:p w14:paraId="0716F671" w14:textId="77777777" w:rsidR="00035649" w:rsidRDefault="00035649" w:rsidP="00035649">
                                  <w:pPr>
                                    <w:rPr>
                                      <w:rFonts w:cs="Calibri"/>
                                      <w:sz w:val="16"/>
                                      <w:szCs w:val="16"/>
                                    </w:rPr>
                                  </w:pPr>
                                  <w:r>
                                    <w:rPr>
                                      <w:rFonts w:cs="Calibri"/>
                                      <w:sz w:val="16"/>
                                      <w:szCs w:val="16"/>
                                    </w:rPr>
                                    <w:t>STAVLJANJE PREDMETA U PISMOHRANU I ČUVANJE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DDBB1F" id="Pravokutnik 2433" o:spid="_x0000_s1701" style="position:absolute;left:0;text-align:left;margin-left:40.15pt;margin-top:46.65pt;width:96.75pt;height:43.5pt;z-index:2548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" fillcolor="window" strokecolor="#a6a6a6" strokeweight="2pt">
                      <v:path arrowok="t"/>
                      <v:textbox>
                        <w:txbxContent>
                          <w:p w14:paraId="0716F671" w14:textId="77777777" w:rsidR="00035649" w:rsidRDefault="00035649" w:rsidP="00035649">
                            <w:pPr>
                              <w:rPr>
                                <w:rFonts w:cs="Calibri"/>
                                <w:sz w:val="16"/>
                                <w:szCs w:val="16"/>
                              </w:rPr>
                            </w:pPr>
                            <w:r>
                              <w:rPr>
                                <w:rFonts w:cs="Calibri"/>
                                <w:sz w:val="16"/>
                                <w:szCs w:val="16"/>
                              </w:rPr>
                              <w:t>STAVLJANJE PREDMETA U PISMOHRANU I ČUVANJE</w:t>
                            </w:r>
                          </w:p>
                        </w:txbxContent>
                      </v:textbox>
                    </v:rect>
                  </w:pict>
                </mc:Fallback>
              </mc:AlternateContent>
            </w:r>
            <w:r>
              <w:rPr>
                <w:noProof/>
                <w:szCs w:val="22"/>
                <w:lang w:val="en-US" w:eastAsia="en-US"/>
              </w:rPr>
              <mc:AlternateContent>
                <mc:Choice Requires="wps">
                  <w:drawing>
                    <wp:anchor distT="0" distB="0" distL="114299" distR="114299" simplePos="0" relativeHeight="254841856" behindDoc="0" locked="0" layoutInCell="1" allowOverlap="1" wp14:anchorId="3227F2BC" wp14:editId="4197EBF1">
                      <wp:simplePos x="0" y="0"/>
                      <wp:positionH relativeFrom="column">
                        <wp:posOffset>1100454</wp:posOffset>
                      </wp:positionH>
                      <wp:positionV relativeFrom="paragraph">
                        <wp:posOffset>1145540</wp:posOffset>
                      </wp:positionV>
                      <wp:extent cx="0" cy="161925"/>
                      <wp:effectExtent l="95250" t="0" r="57150" b="66675"/>
                      <wp:wrapNone/>
                      <wp:docPr id="1404" name="Ravni poveznik sa strelicom 14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19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94F8B8" id="Ravni poveznik sa strelicom 1404" o:spid="_x0000_s1026" type="#_x0000_t32" style="position:absolute;margin-left:86.65pt;margin-top:90.2pt;width:0;height:12.75pt;z-index:2548418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">
                      <v:stroke endarrow="open"/>
                    </v:shape>
                  </w:pict>
                </mc:Fallback>
              </mc:AlternateContent>
            </w:r>
            <w:r>
              <w:rPr>
                <w:noProof/>
                <w:szCs w:val="22"/>
                <w:lang w:val="en-US" w:eastAsia="en-US"/>
              </w:rPr>
              <mc:AlternateContent>
                <mc:Choice Requires="wps">
                  <w:drawing>
                    <wp:anchor distT="0" distB="0" distL="114299" distR="114299" simplePos="0" relativeHeight="254842880" behindDoc="0" locked="0" layoutInCell="1" allowOverlap="1" wp14:anchorId="7C4347A0" wp14:editId="3C1FC57A">
                      <wp:simplePos x="0" y="0"/>
                      <wp:positionH relativeFrom="column">
                        <wp:posOffset>1100454</wp:posOffset>
                      </wp:positionH>
                      <wp:positionV relativeFrom="paragraph">
                        <wp:posOffset>124460</wp:posOffset>
                      </wp:positionV>
                      <wp:extent cx="0" cy="466725"/>
                      <wp:effectExtent l="95250" t="0" r="57150" b="66675"/>
                      <wp:wrapNone/>
                      <wp:docPr id="1403" name="Ravni poveznik sa strelicom 14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725"/>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margin">
                        <wp14:pctHeight>0</wp14:pctHeight>
                      </wp14:sizeRelV>
                    </wp:anchor>
                  </w:drawing>
                </mc:Choice>
                <mc:Fallback>
                  <w:pict>
                    <v:shape w14:anchorId="74EDD8C3" id="Ravni poveznik sa strelicom 1403" o:spid="_x0000_s1026" type="#_x0000_t32" style="position:absolute;margin-left:86.65pt;margin-top:9.8pt;width:0;height:36.75pt;z-index:2548428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">
                      <v:stroke endarrow="open"/>
                    </v:shape>
                  </w:pict>
                </mc:Fallback>
              </mc:AlternateContent>
            </w:r>
          </w:p>
          <w:p w14:paraId="1737B593" w14:textId="77777777" w:rsidR="00035649" w:rsidRPr="00E47BC3" w:rsidRDefault="00035649" w:rsidP="001652AB">
            <w:pPr>
              <w:ind w:firstLine="708"/>
              <w:rPr>
                <w:rFonts w:cs="Calibri"/>
              </w:rPr>
            </w:pPr>
          </w:p>
          <w:p w14:paraId="4F3D8D90" w14:textId="77777777" w:rsidR="00035649" w:rsidRPr="00E47BC3" w:rsidRDefault="00035649" w:rsidP="001652AB">
            <w:pPr>
              <w:ind w:firstLine="708"/>
              <w:rPr>
                <w:rFonts w:cs="Calibri"/>
              </w:rPr>
            </w:pPr>
          </w:p>
          <w:p w14:paraId="076C99E5" w14:textId="77777777" w:rsidR="00035649" w:rsidRPr="00E47BC3" w:rsidRDefault="00035649" w:rsidP="001652AB">
            <w:pPr>
              <w:ind w:firstLine="708"/>
              <w:rPr>
                <w:rFonts w:cs="Calibri"/>
              </w:rPr>
            </w:pPr>
          </w:p>
          <w:p w14:paraId="6C588BBA" w14:textId="77777777" w:rsidR="00035649" w:rsidRPr="00E47BC3" w:rsidRDefault="00035649" w:rsidP="001652AB">
            <w:pPr>
              <w:ind w:firstLine="708"/>
              <w:rPr>
                <w:rFonts w:cs="Calibri"/>
              </w:rPr>
            </w:pPr>
          </w:p>
          <w:p w14:paraId="1BF55EDA" w14:textId="77777777" w:rsidR="00035649" w:rsidRPr="00E47BC3" w:rsidRDefault="00035649" w:rsidP="001652AB">
            <w:pPr>
              <w:ind w:firstLine="708"/>
              <w:rPr>
                <w:rFonts w:cs="Calibri"/>
              </w:rPr>
            </w:pPr>
          </w:p>
          <w:p w14:paraId="2F448379" w14:textId="77777777" w:rsidR="00035649" w:rsidRPr="00E47BC3" w:rsidRDefault="00035649" w:rsidP="001652AB">
            <w:pPr>
              <w:ind w:firstLine="708"/>
              <w:rPr>
                <w:rFonts w:cs="Calibri"/>
              </w:rPr>
            </w:pPr>
          </w:p>
          <w:p w14:paraId="72748E39" w14:textId="77777777" w:rsidR="00035649" w:rsidRPr="00E47BC3" w:rsidRDefault="00035649" w:rsidP="001652AB">
            <w:pPr>
              <w:ind w:firstLine="708"/>
              <w:rPr>
                <w:rFonts w:cs="Calibri"/>
              </w:rPr>
            </w:pPr>
          </w:p>
          <w:p w14:paraId="7C8115AB" w14:textId="77777777" w:rsidR="00035649" w:rsidRPr="00E47BC3" w:rsidRDefault="00035649" w:rsidP="001652AB">
            <w:pPr>
              <w:ind w:firstLine="708"/>
              <w:rPr>
                <w:rFonts w:cs="Calibri"/>
              </w:rPr>
            </w:pPr>
          </w:p>
          <w:p w14:paraId="7F292FC9" w14:textId="77777777" w:rsidR="00035649" w:rsidRPr="00E47BC3" w:rsidRDefault="00035649" w:rsidP="001652AB">
            <w:pPr>
              <w:ind w:firstLine="708"/>
              <w:rPr>
                <w:rFonts w:cs="Calibri"/>
              </w:rPr>
            </w:pPr>
          </w:p>
          <w:p w14:paraId="6A1B3D29" w14:textId="77777777" w:rsidR="00035649" w:rsidRPr="008E7CEA" w:rsidRDefault="00035649" w:rsidP="001652AB">
            <w:pPr>
              <w:rPr>
                <w:rFonts w:cs="Calibri"/>
                <w:sz w:val="16"/>
                <w:szCs w:val="16"/>
              </w:rPr>
            </w:pPr>
          </w:p>
        </w:tc>
        <w:tc>
          <w:tcPr>
            <w:tcW w:w="5103" w:type="dxa"/>
          </w:tcPr>
          <w:p w14:paraId="32063393" w14:textId="77777777" w:rsidR="00035649" w:rsidRPr="00E47BC3" w:rsidRDefault="00035649" w:rsidP="001652AB">
            <w:pPr>
              <w:rPr>
                <w:rFonts w:cs="Calibri"/>
              </w:rPr>
            </w:pPr>
          </w:p>
          <w:p w14:paraId="32F55489" w14:textId="77777777" w:rsidR="00035649" w:rsidRPr="00E47BC3" w:rsidRDefault="00035649" w:rsidP="001652AB">
            <w:pPr>
              <w:rPr>
                <w:rFonts w:cs="Calibri"/>
              </w:rPr>
            </w:pPr>
          </w:p>
          <w:p w14:paraId="08B8E636" w14:textId="77777777" w:rsidR="00035649" w:rsidRPr="00E47BC3" w:rsidRDefault="00035649" w:rsidP="001652AB">
            <w:pPr>
              <w:rPr>
                <w:rFonts w:cs="Calibri"/>
              </w:rPr>
            </w:pPr>
          </w:p>
          <w:p w14:paraId="3864624F" w14:textId="77777777" w:rsidR="00035649" w:rsidRPr="00E47BC3" w:rsidRDefault="00035649" w:rsidP="001652AB">
            <w:pPr>
              <w:jc w:val="left"/>
              <w:rPr>
                <w:rFonts w:cs="Calibri"/>
              </w:rPr>
            </w:pPr>
            <w:r w:rsidRPr="00E47BC3">
              <w:rPr>
                <w:rFonts w:cs="Calibri"/>
                <w:szCs w:val="22"/>
              </w:rPr>
              <w:t>Provjera da li zahtjev sadrži propisane sastavne  dijelove, da li je zahtjevu priložen elaborat u dovoljnom broju primjeraka te da li je elaboratu priložen digitalni zapis.</w:t>
            </w:r>
          </w:p>
          <w:p w14:paraId="7E1C4F7B" w14:textId="77777777" w:rsidR="00035649" w:rsidRPr="00E47BC3" w:rsidRDefault="00035649" w:rsidP="001652AB">
            <w:pPr>
              <w:jc w:val="left"/>
              <w:rPr>
                <w:rFonts w:cs="Calibri"/>
              </w:rPr>
            </w:pPr>
          </w:p>
          <w:p w14:paraId="1F221945" w14:textId="77777777" w:rsidR="00035649" w:rsidRPr="00E47BC3" w:rsidRDefault="00035649" w:rsidP="001652AB">
            <w:pPr>
              <w:jc w:val="left"/>
              <w:rPr>
                <w:rFonts w:cs="Calibri"/>
              </w:rPr>
            </w:pPr>
            <w:r w:rsidRPr="00E47BC3">
              <w:rPr>
                <w:rFonts w:cs="Calibri"/>
                <w:szCs w:val="22"/>
              </w:rPr>
              <w:t>Unos podataka u popis vodova kao i unos podataka u popis upravitelja vodova.</w:t>
            </w:r>
          </w:p>
          <w:p w14:paraId="7A304202" w14:textId="77777777" w:rsidR="00035649" w:rsidRPr="00E47BC3" w:rsidRDefault="00035649" w:rsidP="001652AB">
            <w:pPr>
              <w:jc w:val="left"/>
              <w:rPr>
                <w:rFonts w:cs="Calibri"/>
              </w:rPr>
            </w:pPr>
          </w:p>
          <w:p w14:paraId="28612DAE" w14:textId="77777777" w:rsidR="00035649" w:rsidRPr="00E47BC3" w:rsidRDefault="00035649" w:rsidP="001652AB">
            <w:pPr>
              <w:jc w:val="left"/>
              <w:rPr>
                <w:rFonts w:cs="Calibri"/>
              </w:rPr>
            </w:pPr>
            <w:r w:rsidRPr="00E47BC3">
              <w:rPr>
                <w:rFonts w:cs="Calibri"/>
                <w:szCs w:val="22"/>
              </w:rPr>
              <w:t>Kreiranje odgovarajućeg direktorija na digitalnom mediju (tvrdom disku), kopiranje podataka sa digitalnog zapisa koji je priložen elaboratu u odgovarajući direktorij na hard disk, uređivanje datoteka i spremanje istih u formatu pogodnom za pregledavanje ispravnosti izrade elaborata, odnosnu u formatu pogodnom za kartiranje u digitalni katastar (podaci čitljivi u ArcView-u serije 9.x).</w:t>
            </w:r>
          </w:p>
          <w:p w14:paraId="332235DE" w14:textId="77777777" w:rsidR="00035649" w:rsidRPr="00E47BC3" w:rsidRDefault="00035649" w:rsidP="001652AB">
            <w:pPr>
              <w:jc w:val="left"/>
              <w:rPr>
                <w:rFonts w:cs="Calibri"/>
              </w:rPr>
            </w:pPr>
          </w:p>
          <w:p w14:paraId="42794E54" w14:textId="77777777" w:rsidR="00035649" w:rsidRPr="00E47BC3" w:rsidRDefault="00035649" w:rsidP="001652AB">
            <w:pPr>
              <w:jc w:val="left"/>
              <w:rPr>
                <w:rFonts w:cs="Calibri"/>
              </w:rPr>
            </w:pPr>
            <w:r w:rsidRPr="00E47BC3">
              <w:rPr>
                <w:rFonts w:cs="Calibri"/>
                <w:szCs w:val="22"/>
              </w:rPr>
              <w:t>Utvrđuje se da li je elaborat izrađen od osobe koja je ovlaštena za njegovo izrađivanje, da li elaborat ima propisani izgled i potrebne sastavne dijelove, da li se elaborat može upotrebljavati za potrebe osnivanja i vođenja katastra vodova, u sklopu pregledavanja elaborata vrši se pregled i digitalnih zapisa, i utvrđuje da li oni sadrže sve podatke koji su nužni za kartiranje elaborata u digitalni katastar vodova.</w:t>
            </w:r>
          </w:p>
          <w:p w14:paraId="42BECDB3" w14:textId="77777777" w:rsidR="00035649" w:rsidRPr="00E47BC3" w:rsidRDefault="00035649" w:rsidP="001652AB">
            <w:pPr>
              <w:jc w:val="left"/>
              <w:rPr>
                <w:rFonts w:cs="Calibri"/>
              </w:rPr>
            </w:pPr>
          </w:p>
          <w:p w14:paraId="2CE6160F" w14:textId="77777777" w:rsidR="00035649" w:rsidRPr="00E47BC3" w:rsidRDefault="00035649" w:rsidP="001652AB">
            <w:pPr>
              <w:jc w:val="left"/>
              <w:rPr>
                <w:rFonts w:cs="Calibri"/>
              </w:rPr>
            </w:pPr>
            <w:r w:rsidRPr="00E47BC3">
              <w:rPr>
                <w:rFonts w:cs="Calibri"/>
                <w:szCs w:val="22"/>
              </w:rPr>
              <w:t xml:space="preserve">1.) Ako je geodetski elaborat katastra vodova izrađen u skladu s propisima o katastru vodova i može se upotrebljavati za potrebe osnivanja i vođenja katastra vodova slijedi potvrđivanje elaborati i kartiranje podataka u digitalni katastar vodova.                           </w:t>
            </w:r>
          </w:p>
          <w:p w14:paraId="11E9029C" w14:textId="77777777" w:rsidR="00035649" w:rsidRPr="00E47BC3" w:rsidRDefault="00035649" w:rsidP="001652AB">
            <w:pPr>
              <w:jc w:val="left"/>
              <w:rPr>
                <w:rFonts w:cs="Calibri"/>
              </w:rPr>
            </w:pPr>
            <w:r w:rsidRPr="00E47BC3">
              <w:rPr>
                <w:rFonts w:cs="Calibri"/>
                <w:szCs w:val="22"/>
              </w:rPr>
              <w:t>2.) U slučaju da elaborat ima nedostatke putem zaključka poziva se izvoditelj izradbe elaborata  da utvrđene nedostatke ukloni.</w:t>
            </w:r>
          </w:p>
          <w:p w14:paraId="3315E740" w14:textId="77777777" w:rsidR="00035649" w:rsidRPr="00E47BC3" w:rsidRDefault="00035649" w:rsidP="001652AB">
            <w:pPr>
              <w:jc w:val="left"/>
              <w:rPr>
                <w:rFonts w:cs="Calibri"/>
              </w:rPr>
            </w:pPr>
          </w:p>
          <w:p w14:paraId="6A554E26" w14:textId="77777777" w:rsidR="00035649" w:rsidRPr="00E47BC3" w:rsidRDefault="00035649" w:rsidP="001652AB">
            <w:pPr>
              <w:jc w:val="left"/>
              <w:rPr>
                <w:rFonts w:cs="Calibri"/>
              </w:rPr>
            </w:pPr>
            <w:r w:rsidRPr="00E47BC3">
              <w:rPr>
                <w:rFonts w:cs="Calibri"/>
                <w:szCs w:val="22"/>
              </w:rPr>
              <w:t>Pisanje zaključka o utvrđenim nedostacima prilikom pregleda elaborata vodova i poziv izvoditelju geodetskog elaborata za preuzimanje zaključka i geodetskog elaborata radi uklanjanja nedostataka.</w:t>
            </w:r>
          </w:p>
          <w:p w14:paraId="65A40814" w14:textId="77777777" w:rsidR="00035649" w:rsidRPr="00E47BC3" w:rsidRDefault="00035649" w:rsidP="001652AB">
            <w:pPr>
              <w:jc w:val="left"/>
              <w:rPr>
                <w:rFonts w:cs="Calibri"/>
              </w:rPr>
            </w:pPr>
          </w:p>
          <w:p w14:paraId="60D6E644" w14:textId="77777777" w:rsidR="00035649" w:rsidRPr="00E47BC3" w:rsidRDefault="00035649" w:rsidP="001652AB">
            <w:pPr>
              <w:jc w:val="left"/>
              <w:rPr>
                <w:rFonts w:cs="Calibri"/>
              </w:rPr>
            </w:pPr>
          </w:p>
          <w:p w14:paraId="2F4CBA56" w14:textId="77777777" w:rsidR="00035649" w:rsidRPr="00E47BC3" w:rsidRDefault="00035649" w:rsidP="001652AB">
            <w:pPr>
              <w:jc w:val="left"/>
              <w:rPr>
                <w:rFonts w:cs="Calibri"/>
              </w:rPr>
            </w:pPr>
          </w:p>
          <w:p w14:paraId="2D9543D8" w14:textId="77777777" w:rsidR="00035649" w:rsidRPr="00E47BC3" w:rsidRDefault="00035649" w:rsidP="001652AB">
            <w:pPr>
              <w:jc w:val="left"/>
              <w:rPr>
                <w:rFonts w:cs="Calibri"/>
              </w:rPr>
            </w:pPr>
            <w:r w:rsidRPr="00E47BC3">
              <w:rPr>
                <w:rFonts w:cs="Calibri"/>
                <w:szCs w:val="22"/>
              </w:rPr>
              <w:t>Provjera da li zahtjev sadrži propisane sastavne dijelove, da li je zahtjevu priložen elaborat u dovoljnom broju primjeraka te da li je elaboratu priložen digitalni zapis.</w:t>
            </w:r>
          </w:p>
          <w:p w14:paraId="52587DB3" w14:textId="77777777" w:rsidR="00035649" w:rsidRPr="00E47BC3" w:rsidRDefault="00035649" w:rsidP="001652AB">
            <w:pPr>
              <w:jc w:val="left"/>
              <w:rPr>
                <w:rFonts w:cs="Calibri"/>
              </w:rPr>
            </w:pPr>
          </w:p>
          <w:p w14:paraId="27DB19C4" w14:textId="77777777" w:rsidR="00035649" w:rsidRPr="00E47BC3" w:rsidRDefault="00035649" w:rsidP="001652AB">
            <w:pPr>
              <w:jc w:val="left"/>
              <w:rPr>
                <w:rFonts w:cs="Calibri"/>
              </w:rPr>
            </w:pPr>
          </w:p>
          <w:p w14:paraId="1B783099" w14:textId="77777777" w:rsidR="00035649" w:rsidRPr="00E47BC3" w:rsidRDefault="00035649" w:rsidP="001652AB">
            <w:pPr>
              <w:jc w:val="left"/>
              <w:rPr>
                <w:rFonts w:cs="Calibri"/>
              </w:rPr>
            </w:pPr>
            <w:r w:rsidRPr="00E47BC3">
              <w:rPr>
                <w:rFonts w:cs="Calibri"/>
                <w:szCs w:val="22"/>
              </w:rPr>
              <w:t>Potvrđivanje elaborata izradom potvrde koja se prilaže elaboratu i potvrđivanjem naslovne stranice elaborata (potvrđuju se svi primjerci elaborata koji su dostavljeni na pregledavanje i potvrđivanje).</w:t>
            </w:r>
          </w:p>
          <w:p w14:paraId="6CED207E" w14:textId="77777777" w:rsidR="00035649" w:rsidRPr="00E47BC3" w:rsidRDefault="00035649" w:rsidP="001652AB">
            <w:pPr>
              <w:jc w:val="left"/>
              <w:rPr>
                <w:rFonts w:cs="Calibri"/>
              </w:rPr>
            </w:pPr>
          </w:p>
          <w:p w14:paraId="6004637A" w14:textId="77777777" w:rsidR="00035649" w:rsidRPr="00E47BC3" w:rsidRDefault="00035649" w:rsidP="001652AB">
            <w:pPr>
              <w:jc w:val="left"/>
              <w:rPr>
                <w:rFonts w:cs="Calibri"/>
              </w:rPr>
            </w:pPr>
            <w:r w:rsidRPr="00E47BC3">
              <w:rPr>
                <w:rFonts w:cs="Calibri"/>
                <w:szCs w:val="22"/>
              </w:rPr>
              <w:t>Preuzimanje ovjerenog elaborata od strane izvoditelja geodetskog elaborata i dostava elaborata upravitelju voda.</w:t>
            </w:r>
          </w:p>
          <w:p w14:paraId="23693A21" w14:textId="77777777" w:rsidR="00035649" w:rsidRPr="00E47BC3" w:rsidRDefault="00035649" w:rsidP="001652AB">
            <w:pPr>
              <w:jc w:val="left"/>
              <w:rPr>
                <w:rFonts w:cs="Calibri"/>
              </w:rPr>
            </w:pPr>
          </w:p>
          <w:p w14:paraId="16E7D2AA" w14:textId="77777777" w:rsidR="00035649" w:rsidRPr="00E47BC3" w:rsidRDefault="00035649" w:rsidP="001652AB">
            <w:pPr>
              <w:jc w:val="left"/>
              <w:rPr>
                <w:rFonts w:cs="Calibri"/>
              </w:rPr>
            </w:pPr>
          </w:p>
          <w:p w14:paraId="568992F5" w14:textId="77777777" w:rsidR="00035649" w:rsidRPr="00E47BC3" w:rsidRDefault="00035649" w:rsidP="001652AB">
            <w:pPr>
              <w:jc w:val="left"/>
              <w:rPr>
                <w:rFonts w:cs="Calibri"/>
              </w:rPr>
            </w:pPr>
            <w:r w:rsidRPr="00E47BC3">
              <w:rPr>
                <w:rFonts w:cs="Calibri"/>
                <w:szCs w:val="22"/>
              </w:rPr>
              <w:t>Kartiranje elaborata vodova u digitalni plan vodova u slojeve sa točkastim, linijskim i poligonskim elementima.</w:t>
            </w:r>
          </w:p>
          <w:p w14:paraId="76D79A9D" w14:textId="77777777" w:rsidR="00035649" w:rsidRPr="00E47BC3" w:rsidRDefault="00035649" w:rsidP="001652AB">
            <w:pPr>
              <w:jc w:val="left"/>
              <w:rPr>
                <w:rFonts w:cs="Calibri"/>
              </w:rPr>
            </w:pPr>
          </w:p>
          <w:p w14:paraId="48538287" w14:textId="77777777" w:rsidR="00035649" w:rsidRPr="00E47BC3" w:rsidRDefault="00035649" w:rsidP="001652AB">
            <w:pPr>
              <w:jc w:val="left"/>
              <w:rPr>
                <w:rFonts w:cs="Calibri"/>
              </w:rPr>
            </w:pPr>
          </w:p>
          <w:p w14:paraId="46C35ADF" w14:textId="77777777" w:rsidR="00035649" w:rsidRPr="00E47BC3" w:rsidRDefault="00035649" w:rsidP="001652AB">
            <w:pPr>
              <w:jc w:val="left"/>
              <w:rPr>
                <w:rFonts w:cs="Calibri"/>
              </w:rPr>
            </w:pPr>
          </w:p>
          <w:p w14:paraId="4F81F115" w14:textId="77777777" w:rsidR="00035649" w:rsidRPr="00E47BC3" w:rsidRDefault="00035649" w:rsidP="001652AB">
            <w:pPr>
              <w:jc w:val="left"/>
              <w:rPr>
                <w:rFonts w:cs="Calibri"/>
              </w:rPr>
            </w:pPr>
            <w:r w:rsidRPr="00E47BC3">
              <w:rPr>
                <w:rFonts w:cs="Calibri"/>
                <w:szCs w:val="22"/>
              </w:rPr>
              <w:t>Zaključiti predmet na način da se ispuni omot spisa sa propisanim aktima (zahtjevi, zaključak, dostavnica) i da se omot spisa otpremi u pisarnicu radi arhiviranja        te geodetski elaborat katastra vodova se ulaže u zbirku elaborata vodova.</w:t>
            </w:r>
          </w:p>
          <w:p w14:paraId="470A84D3" w14:textId="77777777" w:rsidR="00035649" w:rsidRDefault="00035649" w:rsidP="001652AB">
            <w:pPr>
              <w:rPr>
                <w:rFonts w:cs="Calibri"/>
                <w:szCs w:val="22"/>
              </w:rPr>
            </w:pPr>
          </w:p>
          <w:p w14:paraId="79967674" w14:textId="77777777" w:rsidR="00035649" w:rsidRDefault="00035649" w:rsidP="001652AB">
            <w:pPr>
              <w:rPr>
                <w:rFonts w:cs="Calibri"/>
                <w:szCs w:val="22"/>
              </w:rPr>
            </w:pPr>
          </w:p>
          <w:p w14:paraId="1C4B3E3F" w14:textId="77777777" w:rsidR="00035649" w:rsidRDefault="00035649" w:rsidP="001652AB">
            <w:pPr>
              <w:pStyle w:val="Odlomakpopisa"/>
              <w:ind w:left="0"/>
              <w:jc w:val="both"/>
              <w:rPr>
                <w:rFonts w:cs="Calibri"/>
                <w:sz w:val="20"/>
                <w:szCs w:val="20"/>
              </w:rPr>
            </w:pPr>
          </w:p>
          <w:p w14:paraId="0D9FC557" w14:textId="77777777" w:rsidR="00035649" w:rsidRDefault="00035649" w:rsidP="001652AB">
            <w:pPr>
              <w:pStyle w:val="Odlomakpopisa"/>
              <w:ind w:left="0"/>
              <w:jc w:val="both"/>
              <w:rPr>
                <w:rFonts w:cs="Calibri"/>
                <w:sz w:val="20"/>
                <w:szCs w:val="20"/>
              </w:rPr>
            </w:pPr>
          </w:p>
          <w:p w14:paraId="456254E6" w14:textId="77777777" w:rsidR="00035649" w:rsidRDefault="00035649" w:rsidP="001652AB">
            <w:pPr>
              <w:pStyle w:val="Odlomakpopisa"/>
              <w:ind w:left="0"/>
              <w:jc w:val="both"/>
              <w:rPr>
                <w:rFonts w:cs="Calibri"/>
                <w:sz w:val="20"/>
                <w:szCs w:val="20"/>
              </w:rPr>
            </w:pPr>
          </w:p>
          <w:p w14:paraId="685FE188" w14:textId="77777777" w:rsidR="00035649" w:rsidRDefault="00035649" w:rsidP="001652AB">
            <w:pPr>
              <w:pStyle w:val="Odlomakpopisa"/>
              <w:ind w:left="0"/>
              <w:jc w:val="both"/>
              <w:rPr>
                <w:rFonts w:cs="Calibri"/>
                <w:sz w:val="20"/>
                <w:szCs w:val="20"/>
              </w:rPr>
            </w:pPr>
          </w:p>
          <w:p w14:paraId="415C006A" w14:textId="77777777" w:rsidR="00035649" w:rsidRDefault="00035649" w:rsidP="001652AB">
            <w:pPr>
              <w:pStyle w:val="Odlomakpopisa"/>
              <w:ind w:left="0"/>
              <w:jc w:val="both"/>
              <w:rPr>
                <w:rFonts w:cs="Calibri"/>
                <w:sz w:val="20"/>
                <w:szCs w:val="20"/>
              </w:rPr>
            </w:pPr>
          </w:p>
          <w:p w14:paraId="0188AC77" w14:textId="77777777" w:rsidR="00035649" w:rsidRDefault="00035649" w:rsidP="001652AB">
            <w:pPr>
              <w:pStyle w:val="Odlomakpopisa"/>
              <w:ind w:left="0"/>
              <w:jc w:val="both"/>
              <w:rPr>
                <w:rFonts w:cs="Calibri"/>
                <w:sz w:val="20"/>
                <w:szCs w:val="20"/>
              </w:rPr>
            </w:pPr>
          </w:p>
          <w:p w14:paraId="734D0F6B" w14:textId="77777777" w:rsidR="00035649" w:rsidRDefault="00035649" w:rsidP="001652AB">
            <w:pPr>
              <w:pStyle w:val="Odlomakpopisa"/>
              <w:ind w:left="0"/>
              <w:jc w:val="both"/>
              <w:rPr>
                <w:rFonts w:cs="Calibri"/>
                <w:sz w:val="20"/>
                <w:szCs w:val="20"/>
              </w:rPr>
            </w:pPr>
          </w:p>
          <w:p w14:paraId="6E5572EE" w14:textId="77777777" w:rsidR="00035649" w:rsidRDefault="00035649" w:rsidP="001652AB">
            <w:pPr>
              <w:pStyle w:val="Odlomakpopisa"/>
              <w:ind w:left="0"/>
              <w:jc w:val="both"/>
              <w:rPr>
                <w:rFonts w:cs="Calibri"/>
                <w:sz w:val="20"/>
                <w:szCs w:val="20"/>
              </w:rPr>
            </w:pPr>
          </w:p>
          <w:p w14:paraId="5F2711F7" w14:textId="77777777" w:rsidR="00035649" w:rsidRDefault="00035649" w:rsidP="001652AB">
            <w:pPr>
              <w:pStyle w:val="Odlomakpopisa"/>
              <w:ind w:left="0"/>
              <w:jc w:val="both"/>
              <w:rPr>
                <w:rFonts w:cs="Calibri"/>
                <w:sz w:val="20"/>
                <w:szCs w:val="20"/>
              </w:rPr>
            </w:pPr>
          </w:p>
          <w:p w14:paraId="78E91428" w14:textId="77777777" w:rsidR="00035649" w:rsidRDefault="00035649" w:rsidP="001652AB">
            <w:pPr>
              <w:pStyle w:val="Odlomakpopisa"/>
              <w:ind w:left="0"/>
              <w:jc w:val="both"/>
              <w:rPr>
                <w:rFonts w:cs="Calibri"/>
                <w:sz w:val="20"/>
                <w:szCs w:val="20"/>
              </w:rPr>
            </w:pPr>
          </w:p>
          <w:p w14:paraId="20B74429" w14:textId="77777777" w:rsidR="00035649" w:rsidRPr="00BA72F7" w:rsidRDefault="00035649" w:rsidP="001652AB">
            <w:pPr>
              <w:pStyle w:val="Odlomakpopisa"/>
              <w:ind w:left="0"/>
              <w:jc w:val="both"/>
              <w:rPr>
                <w:rFonts w:cs="Calibri"/>
                <w:sz w:val="20"/>
                <w:szCs w:val="20"/>
              </w:rPr>
            </w:pPr>
          </w:p>
        </w:tc>
      </w:tr>
    </w:tbl>
    <w:p w14:paraId="77805A25" w14:textId="77777777" w:rsidR="00035649" w:rsidRDefault="00035649" w:rsidP="00035649">
      <w:pPr>
        <w:jc w:val="both"/>
      </w:pPr>
    </w:p>
    <w:p w14:paraId="120F30E9" w14:textId="77777777" w:rsidR="00035649" w:rsidRDefault="00035649" w:rsidP="00035649">
      <w:pPr>
        <w:jc w:val="both"/>
      </w:pPr>
    </w:p>
    <w:p w14:paraId="6BD40AAC" w14:textId="77777777" w:rsidR="00035649" w:rsidRDefault="00035649" w:rsidP="00035649">
      <w:pPr>
        <w:jc w:val="both"/>
      </w:pPr>
    </w:p>
    <w:p w14:paraId="40AA52E2" w14:textId="5D1CC557" w:rsidR="00035649" w:rsidRDefault="00035649" w:rsidP="00035649">
      <w:pPr>
        <w:jc w:val="both"/>
      </w:pPr>
    </w:p>
    <w:p w14:paraId="33CB9544" w14:textId="242A1271" w:rsidR="00035649" w:rsidRDefault="00035649" w:rsidP="00035649">
      <w:pPr>
        <w:jc w:val="both"/>
      </w:pPr>
    </w:p>
    <w:p w14:paraId="7D12507D" w14:textId="42A6CAA3" w:rsidR="00035649" w:rsidRDefault="00035649" w:rsidP="00035649">
      <w:pPr>
        <w:jc w:val="both"/>
      </w:pPr>
    </w:p>
    <w:p w14:paraId="13B8B98B" w14:textId="30B2B34F" w:rsidR="00035649" w:rsidRDefault="00035649" w:rsidP="00035649">
      <w:pPr>
        <w:jc w:val="both"/>
      </w:pPr>
    </w:p>
    <w:p w14:paraId="52959ED0" w14:textId="50FA657B" w:rsidR="00035649" w:rsidRDefault="00035649" w:rsidP="00035649">
      <w:pPr>
        <w:jc w:val="both"/>
      </w:pPr>
    </w:p>
    <w:p w14:paraId="31140A4F" w14:textId="68DC3E61" w:rsidR="00035649" w:rsidRDefault="00035649" w:rsidP="00035649">
      <w:pPr>
        <w:jc w:val="both"/>
      </w:pPr>
    </w:p>
    <w:p w14:paraId="64520C97" w14:textId="77777777" w:rsidR="00035649" w:rsidRDefault="00035649" w:rsidP="00035649">
      <w:pPr>
        <w:jc w:val="both"/>
      </w:pPr>
    </w:p>
    <w:p w14:paraId="613A7F3E"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13A77E63" w14:textId="77777777" w:rsidTr="001652AB">
        <w:tc>
          <w:tcPr>
            <w:tcW w:w="3030" w:type="dxa"/>
            <w:gridSpan w:val="2"/>
            <w:shd w:val="clear" w:color="auto" w:fill="D9D9D9" w:themeFill="background1" w:themeFillShade="D9"/>
            <w:vAlign w:val="center"/>
          </w:tcPr>
          <w:p w14:paraId="1C3050E2" w14:textId="77777777" w:rsidR="00035649" w:rsidRPr="00910D2A" w:rsidRDefault="00035649" w:rsidP="001652AB">
            <w:pPr>
              <w:rPr>
                <w:rFonts w:cs="Calibri"/>
                <w:b/>
                <w:szCs w:val="22"/>
              </w:rPr>
            </w:pPr>
          </w:p>
          <w:p w14:paraId="049B9C09" w14:textId="77777777" w:rsidR="00035649" w:rsidRPr="00910D2A" w:rsidRDefault="00035649" w:rsidP="001652AB">
            <w:pPr>
              <w:rPr>
                <w:rFonts w:cs="Calibri"/>
                <w:b/>
                <w:szCs w:val="22"/>
              </w:rPr>
            </w:pPr>
            <w:r w:rsidRPr="00910D2A">
              <w:rPr>
                <w:rFonts w:cs="Calibri"/>
                <w:b/>
                <w:szCs w:val="22"/>
              </w:rPr>
              <w:t>KORISNIK</w:t>
            </w:r>
          </w:p>
          <w:p w14:paraId="60BDC602" w14:textId="77777777" w:rsidR="00035649" w:rsidRPr="00910D2A" w:rsidRDefault="00035649" w:rsidP="001652AB">
            <w:pPr>
              <w:rPr>
                <w:rFonts w:cs="Calibri"/>
                <w:b/>
                <w:szCs w:val="22"/>
              </w:rPr>
            </w:pPr>
            <w:r w:rsidRPr="00910D2A">
              <w:rPr>
                <w:rFonts w:cs="Calibri"/>
                <w:b/>
                <w:szCs w:val="22"/>
              </w:rPr>
              <w:t>GRAD KOPRIVNICA</w:t>
            </w:r>
          </w:p>
          <w:p w14:paraId="6B62122A" w14:textId="77777777" w:rsidR="00035649" w:rsidRPr="00910D2A" w:rsidRDefault="00035649" w:rsidP="001652AB">
            <w:pPr>
              <w:rPr>
                <w:rFonts w:cs="Calibri"/>
                <w:szCs w:val="22"/>
              </w:rPr>
            </w:pPr>
          </w:p>
        </w:tc>
        <w:tc>
          <w:tcPr>
            <w:tcW w:w="3016" w:type="dxa"/>
            <w:shd w:val="clear" w:color="auto" w:fill="D9D9D9" w:themeFill="background1" w:themeFillShade="D9"/>
            <w:vAlign w:val="center"/>
          </w:tcPr>
          <w:p w14:paraId="2C5FD47D" w14:textId="77777777" w:rsidR="00035649" w:rsidRPr="00910D2A" w:rsidRDefault="00035649" w:rsidP="001652AB">
            <w:pPr>
              <w:rPr>
                <w:rFonts w:cs="Calibri"/>
                <w:b/>
                <w:szCs w:val="22"/>
              </w:rPr>
            </w:pPr>
          </w:p>
          <w:p w14:paraId="7367835E" w14:textId="77777777" w:rsidR="00035649" w:rsidRPr="00605584" w:rsidRDefault="00035649" w:rsidP="001652AB">
            <w:pPr>
              <w:rPr>
                <w:rFonts w:cs="Calibri"/>
                <w:b/>
                <w:szCs w:val="22"/>
              </w:rPr>
            </w:pPr>
            <w:r>
              <w:rPr>
                <w:rFonts w:cs="Calibri"/>
                <w:b/>
                <w:szCs w:val="22"/>
              </w:rPr>
              <w:t>PREGLEDAVANJE I POTVRĐIVANJE GEODETSKOG ELABORATA KATASTRA VODOVA</w:t>
            </w:r>
          </w:p>
        </w:tc>
        <w:tc>
          <w:tcPr>
            <w:tcW w:w="3016" w:type="dxa"/>
            <w:shd w:val="clear" w:color="auto" w:fill="D9D9D9" w:themeFill="background1" w:themeFillShade="D9"/>
            <w:vAlign w:val="center"/>
          </w:tcPr>
          <w:p w14:paraId="6527A3AF" w14:textId="77777777" w:rsidR="00035649" w:rsidRPr="00910D2A" w:rsidRDefault="00035649" w:rsidP="001652AB">
            <w:pPr>
              <w:rPr>
                <w:rFonts w:cs="Calibri"/>
                <w:b/>
                <w:szCs w:val="22"/>
              </w:rPr>
            </w:pPr>
            <w:r w:rsidRPr="00910D2A">
              <w:rPr>
                <w:rFonts w:cs="Calibri"/>
                <w:b/>
                <w:szCs w:val="22"/>
              </w:rPr>
              <w:t>ŠIFRA PROCESA</w:t>
            </w:r>
          </w:p>
          <w:p w14:paraId="3CBF5833" w14:textId="77777777" w:rsidR="00035649" w:rsidRPr="00910D2A" w:rsidRDefault="00035649" w:rsidP="001652AB">
            <w:pPr>
              <w:rPr>
                <w:rFonts w:cs="Calibri"/>
                <w:szCs w:val="22"/>
              </w:rPr>
            </w:pPr>
            <w:r w:rsidRPr="00E47BC3">
              <w:rPr>
                <w:rFonts w:cs="Calibri"/>
                <w:szCs w:val="22"/>
              </w:rPr>
              <w:t>3</w:t>
            </w:r>
            <w:r>
              <w:rPr>
                <w:rFonts w:cs="Calibri"/>
                <w:szCs w:val="22"/>
              </w:rPr>
              <w:t>.5.2.</w:t>
            </w:r>
          </w:p>
        </w:tc>
      </w:tr>
      <w:tr w:rsidR="00035649" w:rsidRPr="00F15609" w14:paraId="1EF38905" w14:textId="77777777" w:rsidTr="001652AB">
        <w:tc>
          <w:tcPr>
            <w:tcW w:w="3030" w:type="dxa"/>
            <w:gridSpan w:val="2"/>
            <w:shd w:val="clear" w:color="auto" w:fill="D9D9D9" w:themeFill="background1" w:themeFillShade="D9"/>
            <w:vAlign w:val="center"/>
          </w:tcPr>
          <w:p w14:paraId="1BA857FC" w14:textId="77777777" w:rsidR="00035649" w:rsidRPr="00910D2A" w:rsidRDefault="00035649" w:rsidP="001652AB">
            <w:pPr>
              <w:rPr>
                <w:rFonts w:cs="Calibri"/>
                <w:b/>
                <w:szCs w:val="22"/>
              </w:rPr>
            </w:pPr>
          </w:p>
          <w:p w14:paraId="244424FB" w14:textId="77777777" w:rsidR="00035649" w:rsidRPr="00910D2A" w:rsidRDefault="00035649" w:rsidP="001652AB">
            <w:pPr>
              <w:shd w:val="clear" w:color="auto" w:fill="D9D9D9" w:themeFill="background1" w:themeFillShade="D9"/>
              <w:rPr>
                <w:rFonts w:cs="Calibri"/>
                <w:b/>
                <w:szCs w:val="22"/>
              </w:rPr>
            </w:pPr>
            <w:r w:rsidRPr="00910D2A">
              <w:rPr>
                <w:rFonts w:cs="Calibri"/>
                <w:b/>
                <w:szCs w:val="22"/>
              </w:rPr>
              <w:t>VLASNIK PROCESA</w:t>
            </w:r>
          </w:p>
          <w:p w14:paraId="654B8121" w14:textId="77777777" w:rsidR="00035649" w:rsidRPr="00910D2A" w:rsidRDefault="00035649" w:rsidP="001652AB">
            <w:pPr>
              <w:rPr>
                <w:rFonts w:cs="Calibri"/>
                <w:szCs w:val="22"/>
              </w:rPr>
            </w:pPr>
          </w:p>
        </w:tc>
        <w:tc>
          <w:tcPr>
            <w:tcW w:w="6032" w:type="dxa"/>
            <w:gridSpan w:val="2"/>
            <w:vAlign w:val="center"/>
          </w:tcPr>
          <w:p w14:paraId="1CA5C7ED" w14:textId="77777777" w:rsidR="00035649" w:rsidRPr="000C4852" w:rsidRDefault="00035649" w:rsidP="001652AB">
            <w:pPr>
              <w:rPr>
                <w:rFonts w:cs="Calibri"/>
                <w:color w:val="000000"/>
                <w:szCs w:val="22"/>
              </w:rPr>
            </w:pPr>
            <w:r w:rsidRPr="00E47BC3">
              <w:rPr>
                <w:rFonts w:cs="Calibri"/>
                <w:szCs w:val="22"/>
              </w:rPr>
              <w:t>Savjetnik za geodetske poslove</w:t>
            </w:r>
          </w:p>
        </w:tc>
      </w:tr>
      <w:tr w:rsidR="00035649" w:rsidRPr="00F15609" w14:paraId="40C12BE4" w14:textId="77777777" w:rsidTr="001652AB">
        <w:tc>
          <w:tcPr>
            <w:tcW w:w="9062" w:type="dxa"/>
            <w:gridSpan w:val="4"/>
            <w:tcBorders>
              <w:left w:val="nil"/>
              <w:right w:val="nil"/>
            </w:tcBorders>
            <w:vAlign w:val="center"/>
          </w:tcPr>
          <w:p w14:paraId="7FDC47F3" w14:textId="77777777" w:rsidR="00035649" w:rsidRPr="00910D2A" w:rsidRDefault="00035649" w:rsidP="001652AB">
            <w:pPr>
              <w:rPr>
                <w:rFonts w:cs="Calibri"/>
                <w:szCs w:val="22"/>
              </w:rPr>
            </w:pPr>
          </w:p>
        </w:tc>
      </w:tr>
      <w:tr w:rsidR="00035649" w:rsidRPr="00F15609" w14:paraId="7C96474F" w14:textId="77777777" w:rsidTr="001652AB">
        <w:tc>
          <w:tcPr>
            <w:tcW w:w="9062" w:type="dxa"/>
            <w:gridSpan w:val="4"/>
            <w:shd w:val="clear" w:color="auto" w:fill="D9D9D9" w:themeFill="background1" w:themeFillShade="D9"/>
            <w:vAlign w:val="center"/>
          </w:tcPr>
          <w:p w14:paraId="4DBD91FC" w14:textId="77777777" w:rsidR="00035649" w:rsidRPr="00910D2A" w:rsidRDefault="00035649" w:rsidP="001652AB">
            <w:pPr>
              <w:rPr>
                <w:rFonts w:cs="Calibri"/>
                <w:szCs w:val="22"/>
              </w:rPr>
            </w:pPr>
            <w:r w:rsidRPr="00910D2A">
              <w:rPr>
                <w:rFonts w:cs="Calibri"/>
                <w:b/>
                <w:szCs w:val="22"/>
              </w:rPr>
              <w:t>NAZIV PROCESA / PODPROCESA</w:t>
            </w:r>
          </w:p>
        </w:tc>
      </w:tr>
      <w:tr w:rsidR="00035649" w:rsidRPr="00F15609" w14:paraId="62561629" w14:textId="77777777" w:rsidTr="001652AB">
        <w:tc>
          <w:tcPr>
            <w:tcW w:w="9062" w:type="dxa"/>
            <w:gridSpan w:val="4"/>
            <w:vAlign w:val="center"/>
          </w:tcPr>
          <w:p w14:paraId="2C3AAEF1" w14:textId="77777777" w:rsidR="00035649" w:rsidRPr="008520D1" w:rsidRDefault="00035649" w:rsidP="001652AB">
            <w:pPr>
              <w:rPr>
                <w:rFonts w:cs="Calibri"/>
                <w:szCs w:val="22"/>
              </w:rPr>
            </w:pPr>
            <w:r w:rsidRPr="00E47BC3">
              <w:rPr>
                <w:rFonts w:cs="Calibri"/>
                <w:szCs w:val="22"/>
              </w:rPr>
              <w:t>Pregledavanje i potvrđivanje geodetskog elaborata katastra vodova</w:t>
            </w:r>
          </w:p>
        </w:tc>
      </w:tr>
      <w:tr w:rsidR="00035649" w:rsidRPr="00F15609" w14:paraId="7358CA48" w14:textId="77777777" w:rsidTr="001652AB">
        <w:tc>
          <w:tcPr>
            <w:tcW w:w="9062" w:type="dxa"/>
            <w:gridSpan w:val="4"/>
            <w:tcBorders>
              <w:left w:val="nil"/>
              <w:right w:val="nil"/>
            </w:tcBorders>
            <w:vAlign w:val="center"/>
          </w:tcPr>
          <w:p w14:paraId="1B9D0F18" w14:textId="77777777" w:rsidR="00035649" w:rsidRPr="00910D2A" w:rsidRDefault="00035649" w:rsidP="001652AB">
            <w:pPr>
              <w:rPr>
                <w:rFonts w:cs="Calibri"/>
                <w:szCs w:val="22"/>
              </w:rPr>
            </w:pPr>
          </w:p>
        </w:tc>
      </w:tr>
      <w:tr w:rsidR="00035649" w:rsidRPr="00F15609" w14:paraId="4CADCD19" w14:textId="77777777" w:rsidTr="001652AB">
        <w:tc>
          <w:tcPr>
            <w:tcW w:w="9062" w:type="dxa"/>
            <w:gridSpan w:val="4"/>
            <w:shd w:val="clear" w:color="auto" w:fill="D9D9D9" w:themeFill="background1" w:themeFillShade="D9"/>
            <w:vAlign w:val="center"/>
          </w:tcPr>
          <w:p w14:paraId="30551FB2" w14:textId="77777777" w:rsidR="00035649" w:rsidRPr="00910D2A" w:rsidRDefault="00035649" w:rsidP="001652AB">
            <w:pPr>
              <w:rPr>
                <w:rFonts w:cs="Calibri"/>
                <w:szCs w:val="22"/>
              </w:rPr>
            </w:pPr>
            <w:r w:rsidRPr="00910D2A">
              <w:rPr>
                <w:rFonts w:cs="Calibri"/>
                <w:b/>
                <w:szCs w:val="22"/>
              </w:rPr>
              <w:t>CILJ PROCESA / PODPROCESA</w:t>
            </w:r>
          </w:p>
        </w:tc>
      </w:tr>
      <w:tr w:rsidR="00035649" w:rsidRPr="00F15609" w14:paraId="617EDAE9" w14:textId="77777777" w:rsidTr="001652AB">
        <w:tc>
          <w:tcPr>
            <w:tcW w:w="9062" w:type="dxa"/>
            <w:gridSpan w:val="4"/>
            <w:vAlign w:val="center"/>
          </w:tcPr>
          <w:p w14:paraId="42A22554" w14:textId="77777777" w:rsidR="00035649" w:rsidRPr="00A80749" w:rsidRDefault="00035649" w:rsidP="001652AB">
            <w:pPr>
              <w:pStyle w:val="Bezproreda"/>
              <w:spacing w:line="276" w:lineRule="auto"/>
              <w:rPr>
                <w:rFonts w:cs="Calibri"/>
                <w:b w:val="0"/>
                <w:szCs w:val="22"/>
              </w:rPr>
            </w:pPr>
            <w:r w:rsidRPr="00E47BC3">
              <w:rPr>
                <w:rFonts w:cs="Calibri"/>
                <w:b w:val="0"/>
                <w:szCs w:val="22"/>
              </w:rPr>
              <w:t>Cilj procesa je kontrola i potvrda geodetskog elaborata katastra vodova.</w:t>
            </w:r>
          </w:p>
        </w:tc>
      </w:tr>
      <w:tr w:rsidR="00035649" w:rsidRPr="00F15609" w14:paraId="6D1119B9" w14:textId="77777777" w:rsidTr="001652AB">
        <w:tc>
          <w:tcPr>
            <w:tcW w:w="9062" w:type="dxa"/>
            <w:gridSpan w:val="4"/>
            <w:tcBorders>
              <w:left w:val="nil"/>
              <w:right w:val="nil"/>
            </w:tcBorders>
            <w:vAlign w:val="center"/>
          </w:tcPr>
          <w:p w14:paraId="5AA0FCDA" w14:textId="77777777" w:rsidR="00035649" w:rsidRPr="00910D2A" w:rsidRDefault="00035649" w:rsidP="001652AB">
            <w:pPr>
              <w:rPr>
                <w:rFonts w:cs="Calibri"/>
                <w:szCs w:val="22"/>
              </w:rPr>
            </w:pPr>
          </w:p>
        </w:tc>
      </w:tr>
      <w:tr w:rsidR="00035649" w:rsidRPr="00F15609" w14:paraId="6C6D8D68" w14:textId="77777777" w:rsidTr="001652AB">
        <w:tc>
          <w:tcPr>
            <w:tcW w:w="9062" w:type="dxa"/>
            <w:gridSpan w:val="4"/>
            <w:shd w:val="clear" w:color="auto" w:fill="D9D9D9" w:themeFill="background1" w:themeFillShade="D9"/>
            <w:vAlign w:val="center"/>
          </w:tcPr>
          <w:p w14:paraId="4414C8F1" w14:textId="77777777" w:rsidR="00035649" w:rsidRPr="00910D2A" w:rsidRDefault="00035649" w:rsidP="001652AB">
            <w:pPr>
              <w:rPr>
                <w:rFonts w:cs="Calibri"/>
                <w:szCs w:val="22"/>
              </w:rPr>
            </w:pPr>
            <w:r w:rsidRPr="00910D2A">
              <w:rPr>
                <w:rFonts w:cs="Calibri"/>
                <w:b/>
                <w:szCs w:val="22"/>
              </w:rPr>
              <w:t>GLAVNI RIZICI</w:t>
            </w:r>
          </w:p>
        </w:tc>
      </w:tr>
      <w:tr w:rsidR="00035649" w:rsidRPr="00F15609" w14:paraId="642C40C7" w14:textId="77777777" w:rsidTr="001652AB">
        <w:tc>
          <w:tcPr>
            <w:tcW w:w="9062" w:type="dxa"/>
            <w:gridSpan w:val="4"/>
            <w:vAlign w:val="center"/>
          </w:tcPr>
          <w:p w14:paraId="41D6B00A" w14:textId="77777777" w:rsidR="00035649" w:rsidRPr="00B046E3" w:rsidRDefault="00035649" w:rsidP="001652AB">
            <w:pPr>
              <w:rPr>
                <w:rFonts w:cs="Calibri"/>
              </w:rPr>
            </w:pPr>
            <w:r w:rsidRPr="00E47BC3">
              <w:rPr>
                <w:rFonts w:cs="Calibri"/>
                <w:szCs w:val="22"/>
              </w:rPr>
              <w:t>Promjena zakonske regulative, nedostaci u geodetskom elaboratu, nepoštivanje zakonske obveze dostave podataka od strane upravitelja vodova.</w:t>
            </w:r>
          </w:p>
        </w:tc>
      </w:tr>
      <w:tr w:rsidR="00035649" w:rsidRPr="00F15609" w14:paraId="6537968F" w14:textId="77777777" w:rsidTr="001652AB">
        <w:tc>
          <w:tcPr>
            <w:tcW w:w="9062" w:type="dxa"/>
            <w:gridSpan w:val="4"/>
            <w:tcBorders>
              <w:left w:val="nil"/>
              <w:right w:val="nil"/>
            </w:tcBorders>
            <w:vAlign w:val="center"/>
          </w:tcPr>
          <w:p w14:paraId="10BE07A2" w14:textId="77777777" w:rsidR="00035649" w:rsidRPr="00910D2A" w:rsidRDefault="00035649" w:rsidP="001652AB">
            <w:pPr>
              <w:rPr>
                <w:rFonts w:cs="Calibri"/>
                <w:szCs w:val="22"/>
              </w:rPr>
            </w:pPr>
          </w:p>
        </w:tc>
      </w:tr>
      <w:tr w:rsidR="00035649" w:rsidRPr="00F15609" w14:paraId="7CCA62AD" w14:textId="77777777" w:rsidTr="001652AB">
        <w:tc>
          <w:tcPr>
            <w:tcW w:w="9062" w:type="dxa"/>
            <w:gridSpan w:val="4"/>
            <w:shd w:val="clear" w:color="auto" w:fill="D9D9D9" w:themeFill="background1" w:themeFillShade="D9"/>
            <w:vAlign w:val="center"/>
          </w:tcPr>
          <w:p w14:paraId="2097DB72" w14:textId="77777777" w:rsidR="00035649" w:rsidRPr="00910D2A" w:rsidRDefault="00035649" w:rsidP="001652AB">
            <w:pPr>
              <w:rPr>
                <w:rFonts w:cs="Calibri"/>
                <w:szCs w:val="22"/>
              </w:rPr>
            </w:pPr>
            <w:r w:rsidRPr="00910D2A">
              <w:rPr>
                <w:rFonts w:cs="Calibri"/>
                <w:b/>
                <w:szCs w:val="22"/>
              </w:rPr>
              <w:t>NAZIV PROCESA / PODPROCESA</w:t>
            </w:r>
          </w:p>
        </w:tc>
      </w:tr>
      <w:tr w:rsidR="00035649" w:rsidRPr="00F15609" w14:paraId="56A9F011" w14:textId="77777777" w:rsidTr="001652AB">
        <w:trPr>
          <w:trHeight w:val="90"/>
        </w:trPr>
        <w:tc>
          <w:tcPr>
            <w:tcW w:w="1930" w:type="dxa"/>
            <w:vAlign w:val="center"/>
          </w:tcPr>
          <w:p w14:paraId="7B3884E0" w14:textId="77777777" w:rsidR="00035649" w:rsidRPr="00910D2A" w:rsidRDefault="00035649" w:rsidP="001652AB">
            <w:pPr>
              <w:rPr>
                <w:rFonts w:cs="Calibri"/>
                <w:szCs w:val="22"/>
              </w:rPr>
            </w:pPr>
            <w:r w:rsidRPr="00910D2A">
              <w:rPr>
                <w:rFonts w:cs="Calibri"/>
                <w:b/>
                <w:szCs w:val="22"/>
              </w:rPr>
              <w:t>ULAZ:</w:t>
            </w:r>
          </w:p>
        </w:tc>
        <w:tc>
          <w:tcPr>
            <w:tcW w:w="7132" w:type="dxa"/>
            <w:gridSpan w:val="3"/>
            <w:vAlign w:val="center"/>
          </w:tcPr>
          <w:p w14:paraId="424E734C" w14:textId="77777777" w:rsidR="00035649" w:rsidRPr="00B046E3" w:rsidRDefault="00035649" w:rsidP="001652AB">
            <w:pPr>
              <w:jc w:val="left"/>
              <w:rPr>
                <w:rFonts w:cs="Calibri"/>
              </w:rPr>
            </w:pPr>
            <w:r w:rsidRPr="00E47BC3">
              <w:rPr>
                <w:rFonts w:cs="Calibri"/>
                <w:bCs/>
                <w:szCs w:val="22"/>
              </w:rPr>
              <w:t>Zaprimanje zahtjeva.</w:t>
            </w:r>
          </w:p>
        </w:tc>
      </w:tr>
      <w:tr w:rsidR="00035649" w:rsidRPr="00F15609" w14:paraId="73BDBD76" w14:textId="77777777" w:rsidTr="001652AB">
        <w:trPr>
          <w:trHeight w:val="90"/>
        </w:trPr>
        <w:tc>
          <w:tcPr>
            <w:tcW w:w="1930" w:type="dxa"/>
            <w:vAlign w:val="center"/>
          </w:tcPr>
          <w:p w14:paraId="506BA4A0" w14:textId="77777777" w:rsidR="00035649" w:rsidRPr="00910D2A" w:rsidRDefault="00035649" w:rsidP="001652AB">
            <w:pPr>
              <w:rPr>
                <w:rFonts w:cs="Calibri"/>
                <w:szCs w:val="22"/>
              </w:rPr>
            </w:pPr>
            <w:r w:rsidRPr="00910D2A">
              <w:rPr>
                <w:rFonts w:cs="Calibri"/>
                <w:b/>
                <w:szCs w:val="22"/>
              </w:rPr>
              <w:t>AKTIVNOSTI:</w:t>
            </w:r>
          </w:p>
        </w:tc>
        <w:tc>
          <w:tcPr>
            <w:tcW w:w="7132" w:type="dxa"/>
            <w:gridSpan w:val="3"/>
            <w:vAlign w:val="center"/>
          </w:tcPr>
          <w:p w14:paraId="4C976FE8" w14:textId="77777777" w:rsidR="00035649" w:rsidRPr="00E47BC3" w:rsidRDefault="00035649" w:rsidP="001652AB">
            <w:pPr>
              <w:jc w:val="left"/>
              <w:rPr>
                <w:rFonts w:cs="Calibri"/>
              </w:rPr>
            </w:pPr>
            <w:r w:rsidRPr="00E47BC3">
              <w:rPr>
                <w:rFonts w:cs="Calibri"/>
                <w:szCs w:val="22"/>
              </w:rPr>
              <w:t xml:space="preserve"> -  Unos podataka u pisani dio katastra vodova </w:t>
            </w:r>
          </w:p>
          <w:p w14:paraId="68ACF2B1" w14:textId="77777777" w:rsidR="00035649" w:rsidRPr="00E47BC3" w:rsidRDefault="00035649" w:rsidP="001652AB">
            <w:pPr>
              <w:jc w:val="left"/>
              <w:rPr>
                <w:rFonts w:cs="Calibri"/>
              </w:rPr>
            </w:pPr>
            <w:r w:rsidRPr="00E47BC3">
              <w:rPr>
                <w:rFonts w:cs="Calibri"/>
                <w:szCs w:val="22"/>
              </w:rPr>
              <w:t xml:space="preserve">-  Priprema za kartiranje,  pregled elaborata vodova i pisanje zaključka  </w:t>
            </w:r>
          </w:p>
          <w:p w14:paraId="4DE76138" w14:textId="77777777" w:rsidR="00035649" w:rsidRPr="00E47BC3" w:rsidRDefault="00035649" w:rsidP="001652AB">
            <w:pPr>
              <w:jc w:val="left"/>
              <w:rPr>
                <w:rFonts w:cs="Calibri"/>
              </w:rPr>
            </w:pPr>
            <w:r w:rsidRPr="00E47BC3">
              <w:rPr>
                <w:rFonts w:cs="Calibri"/>
                <w:szCs w:val="22"/>
              </w:rPr>
              <w:t xml:space="preserve">-  Zaprimanje zahtjeva za ponovni pregled i potvrđivanje elaborata  </w:t>
            </w:r>
          </w:p>
          <w:p w14:paraId="408970EB" w14:textId="77777777" w:rsidR="00035649" w:rsidRPr="00B046E3" w:rsidRDefault="00035649" w:rsidP="001652AB">
            <w:pPr>
              <w:jc w:val="left"/>
              <w:rPr>
                <w:rFonts w:cs="Calibri"/>
              </w:rPr>
            </w:pPr>
            <w:r w:rsidRPr="00E47BC3">
              <w:rPr>
                <w:rFonts w:cs="Calibri"/>
                <w:szCs w:val="22"/>
              </w:rPr>
              <w:t>-  Dostava elaborata i kartiranje u digitalni plan vodova te stavljanje predmeta u pismohranu i čuvanje</w:t>
            </w:r>
          </w:p>
        </w:tc>
      </w:tr>
      <w:tr w:rsidR="00035649" w:rsidRPr="00F15609" w14:paraId="7A6E8783" w14:textId="77777777" w:rsidTr="001652AB">
        <w:trPr>
          <w:trHeight w:val="90"/>
        </w:trPr>
        <w:tc>
          <w:tcPr>
            <w:tcW w:w="1930" w:type="dxa"/>
            <w:vAlign w:val="center"/>
          </w:tcPr>
          <w:p w14:paraId="511A4CC1" w14:textId="77777777" w:rsidR="00035649" w:rsidRPr="00910D2A" w:rsidRDefault="00035649" w:rsidP="001652AB">
            <w:pPr>
              <w:rPr>
                <w:rFonts w:cs="Calibri"/>
                <w:szCs w:val="22"/>
              </w:rPr>
            </w:pPr>
            <w:r w:rsidRPr="00910D2A">
              <w:rPr>
                <w:rFonts w:cs="Calibri"/>
                <w:b/>
                <w:szCs w:val="22"/>
              </w:rPr>
              <w:t>IZLAZ:</w:t>
            </w:r>
          </w:p>
        </w:tc>
        <w:tc>
          <w:tcPr>
            <w:tcW w:w="7132" w:type="dxa"/>
            <w:gridSpan w:val="3"/>
            <w:vAlign w:val="center"/>
          </w:tcPr>
          <w:p w14:paraId="78FF6FBC" w14:textId="77777777" w:rsidR="00035649" w:rsidRPr="00B046E3" w:rsidRDefault="00035649" w:rsidP="001652AB">
            <w:pPr>
              <w:jc w:val="left"/>
              <w:rPr>
                <w:rFonts w:cs="Calibri"/>
                <w:bCs/>
              </w:rPr>
            </w:pPr>
            <w:r w:rsidRPr="00E47BC3">
              <w:rPr>
                <w:rFonts w:cs="Calibri"/>
                <w:bCs/>
                <w:szCs w:val="22"/>
              </w:rPr>
              <w:t>Geodetski elaborati katastra vodova.</w:t>
            </w:r>
          </w:p>
        </w:tc>
      </w:tr>
      <w:tr w:rsidR="00035649" w:rsidRPr="00F15609" w14:paraId="42AC2A7E" w14:textId="77777777" w:rsidTr="001652AB">
        <w:tc>
          <w:tcPr>
            <w:tcW w:w="9062" w:type="dxa"/>
            <w:gridSpan w:val="4"/>
            <w:tcBorders>
              <w:left w:val="nil"/>
              <w:right w:val="nil"/>
            </w:tcBorders>
            <w:vAlign w:val="center"/>
          </w:tcPr>
          <w:p w14:paraId="7D51B57B" w14:textId="77777777" w:rsidR="00035649" w:rsidRPr="00910D2A" w:rsidRDefault="00035649" w:rsidP="001652AB">
            <w:pPr>
              <w:rPr>
                <w:rFonts w:cs="Calibri"/>
                <w:szCs w:val="22"/>
              </w:rPr>
            </w:pPr>
          </w:p>
        </w:tc>
      </w:tr>
      <w:tr w:rsidR="00035649" w:rsidRPr="00F15609" w14:paraId="73F2D4D8" w14:textId="77777777" w:rsidTr="001652AB">
        <w:tc>
          <w:tcPr>
            <w:tcW w:w="9062" w:type="dxa"/>
            <w:gridSpan w:val="4"/>
            <w:shd w:val="clear" w:color="auto" w:fill="D9D9D9" w:themeFill="background1" w:themeFillShade="D9"/>
            <w:vAlign w:val="center"/>
          </w:tcPr>
          <w:p w14:paraId="61E6F285" w14:textId="77777777" w:rsidR="00035649" w:rsidRPr="00910D2A" w:rsidRDefault="00035649" w:rsidP="001652AB">
            <w:pPr>
              <w:rPr>
                <w:rFonts w:cs="Calibri"/>
                <w:szCs w:val="22"/>
              </w:rPr>
            </w:pPr>
            <w:r w:rsidRPr="00910D2A">
              <w:rPr>
                <w:rFonts w:cs="Calibri"/>
                <w:b/>
                <w:szCs w:val="22"/>
              </w:rPr>
              <w:t>VEZE S DRUGIM PROCESIMA / PODPROCESIMA / POSTUPCIMA</w:t>
            </w:r>
          </w:p>
        </w:tc>
      </w:tr>
      <w:tr w:rsidR="00035649" w:rsidRPr="00F15609" w14:paraId="321B79BC" w14:textId="77777777" w:rsidTr="001652AB">
        <w:tc>
          <w:tcPr>
            <w:tcW w:w="9062" w:type="dxa"/>
            <w:gridSpan w:val="4"/>
            <w:vAlign w:val="center"/>
          </w:tcPr>
          <w:p w14:paraId="45DC5E53" w14:textId="77777777" w:rsidR="00035649" w:rsidRPr="00910D2A" w:rsidRDefault="00035649" w:rsidP="001652AB">
            <w:pPr>
              <w:rPr>
                <w:rFonts w:cs="Calibri"/>
                <w:szCs w:val="22"/>
              </w:rPr>
            </w:pPr>
            <w:r w:rsidRPr="00E47BC3">
              <w:rPr>
                <w:rFonts w:cs="Calibri"/>
                <w:szCs w:val="22"/>
              </w:rPr>
              <w:t>Povezanost sa procesom planiranja i izrade proračuna.</w:t>
            </w:r>
          </w:p>
        </w:tc>
      </w:tr>
      <w:tr w:rsidR="00035649" w:rsidRPr="00F15609" w14:paraId="7351C716" w14:textId="77777777" w:rsidTr="001652AB">
        <w:tc>
          <w:tcPr>
            <w:tcW w:w="9062" w:type="dxa"/>
            <w:gridSpan w:val="4"/>
            <w:tcBorders>
              <w:left w:val="nil"/>
              <w:right w:val="nil"/>
            </w:tcBorders>
            <w:vAlign w:val="center"/>
          </w:tcPr>
          <w:p w14:paraId="6319E422" w14:textId="77777777" w:rsidR="00035649" w:rsidRPr="00910D2A" w:rsidRDefault="00035649" w:rsidP="001652AB">
            <w:pPr>
              <w:rPr>
                <w:rFonts w:cs="Calibri"/>
                <w:szCs w:val="22"/>
              </w:rPr>
            </w:pPr>
          </w:p>
        </w:tc>
      </w:tr>
      <w:tr w:rsidR="00035649" w:rsidRPr="00F15609" w14:paraId="3F374D2F" w14:textId="77777777" w:rsidTr="001652AB">
        <w:tc>
          <w:tcPr>
            <w:tcW w:w="9062" w:type="dxa"/>
            <w:gridSpan w:val="4"/>
            <w:shd w:val="clear" w:color="auto" w:fill="D9D9D9" w:themeFill="background1" w:themeFillShade="D9"/>
            <w:vAlign w:val="center"/>
          </w:tcPr>
          <w:p w14:paraId="234F95EC" w14:textId="77777777" w:rsidR="00035649" w:rsidRPr="00910D2A" w:rsidRDefault="00035649" w:rsidP="001652AB">
            <w:pPr>
              <w:rPr>
                <w:rFonts w:cs="Calibri"/>
                <w:szCs w:val="22"/>
              </w:rPr>
            </w:pPr>
            <w:r w:rsidRPr="00910D2A">
              <w:rPr>
                <w:rFonts w:cs="Calibri"/>
                <w:b/>
                <w:szCs w:val="22"/>
              </w:rPr>
              <w:t>RESURSI POTREBNI ZA REALIZACIJU PROCESA / PODPROCESA</w:t>
            </w:r>
          </w:p>
        </w:tc>
      </w:tr>
      <w:tr w:rsidR="00035649" w:rsidRPr="00F15609" w14:paraId="4F8BBFE9" w14:textId="77777777" w:rsidTr="001652AB">
        <w:tc>
          <w:tcPr>
            <w:tcW w:w="9062" w:type="dxa"/>
            <w:gridSpan w:val="4"/>
            <w:vAlign w:val="center"/>
          </w:tcPr>
          <w:p w14:paraId="4798E4BB" w14:textId="77777777" w:rsidR="00035649" w:rsidRPr="00910D2A" w:rsidRDefault="00035649" w:rsidP="001652AB">
            <w:pPr>
              <w:pStyle w:val="Odlomakpopisa"/>
              <w:ind w:left="0"/>
              <w:rPr>
                <w:rFonts w:cs="Calibri"/>
                <w:szCs w:val="22"/>
              </w:rPr>
            </w:pPr>
            <w:r w:rsidRPr="00E47BC3">
              <w:rPr>
                <w:rFonts w:cs="Calibri"/>
                <w:szCs w:val="22"/>
              </w:rPr>
              <w:t>Tehnička dokumentacija.</w:t>
            </w:r>
          </w:p>
        </w:tc>
      </w:tr>
      <w:tr w:rsidR="00035649" w:rsidRPr="00F15609" w14:paraId="3586E3A0" w14:textId="77777777" w:rsidTr="001652AB">
        <w:tc>
          <w:tcPr>
            <w:tcW w:w="9062" w:type="dxa"/>
            <w:gridSpan w:val="4"/>
            <w:tcBorders>
              <w:left w:val="nil"/>
              <w:right w:val="nil"/>
            </w:tcBorders>
            <w:vAlign w:val="center"/>
          </w:tcPr>
          <w:p w14:paraId="3F4E2FA7" w14:textId="77777777" w:rsidR="00035649" w:rsidRPr="00910D2A" w:rsidRDefault="00035649" w:rsidP="001652AB">
            <w:pPr>
              <w:rPr>
                <w:rFonts w:cs="Calibri"/>
                <w:szCs w:val="22"/>
              </w:rPr>
            </w:pPr>
          </w:p>
        </w:tc>
      </w:tr>
      <w:tr w:rsidR="00035649" w:rsidRPr="00F15609" w14:paraId="643F071F" w14:textId="77777777" w:rsidTr="001652AB">
        <w:tc>
          <w:tcPr>
            <w:tcW w:w="9062" w:type="dxa"/>
            <w:gridSpan w:val="4"/>
            <w:shd w:val="clear" w:color="auto" w:fill="D9D9D9" w:themeFill="background1" w:themeFillShade="D9"/>
            <w:vAlign w:val="center"/>
          </w:tcPr>
          <w:p w14:paraId="12D72F52" w14:textId="77777777" w:rsidR="00035649" w:rsidRPr="00910D2A" w:rsidRDefault="00035649" w:rsidP="001652AB">
            <w:pPr>
              <w:rPr>
                <w:rFonts w:cs="Calibri"/>
                <w:szCs w:val="22"/>
              </w:rPr>
            </w:pPr>
            <w:r w:rsidRPr="00910D2A">
              <w:rPr>
                <w:rFonts w:cs="Calibri"/>
                <w:b/>
                <w:szCs w:val="22"/>
              </w:rPr>
              <w:t>ŠIFRE I NAZIVI POSTUPAKA</w:t>
            </w:r>
          </w:p>
        </w:tc>
      </w:tr>
      <w:tr w:rsidR="00035649" w:rsidRPr="00F15609" w14:paraId="03880F9C" w14:textId="77777777" w:rsidTr="001652AB">
        <w:tc>
          <w:tcPr>
            <w:tcW w:w="9062" w:type="dxa"/>
            <w:gridSpan w:val="4"/>
            <w:vAlign w:val="center"/>
          </w:tcPr>
          <w:p w14:paraId="61012227" w14:textId="77777777" w:rsidR="00035649" w:rsidRPr="00910D2A" w:rsidRDefault="00035649" w:rsidP="001652AB">
            <w:pPr>
              <w:rPr>
                <w:rFonts w:cs="Calibri"/>
                <w:szCs w:val="22"/>
              </w:rPr>
            </w:pPr>
            <w:r w:rsidRPr="00E47BC3">
              <w:rPr>
                <w:rFonts w:cs="Calibri"/>
                <w:szCs w:val="22"/>
              </w:rPr>
              <w:t>3.</w:t>
            </w:r>
            <w:r>
              <w:rPr>
                <w:rFonts w:cs="Calibri"/>
                <w:szCs w:val="22"/>
              </w:rPr>
              <w:t>5.2.</w:t>
            </w:r>
            <w:r w:rsidRPr="00E47BC3">
              <w:rPr>
                <w:rFonts w:cs="Calibri"/>
                <w:szCs w:val="22"/>
              </w:rPr>
              <w:t xml:space="preserve"> Postupak  pregledavanje i potvrđivanje geodetskog elaborata katastra vodova</w:t>
            </w:r>
          </w:p>
        </w:tc>
      </w:tr>
    </w:tbl>
    <w:p w14:paraId="15CB7432" w14:textId="77777777" w:rsidR="00035649" w:rsidRDefault="00035649" w:rsidP="00035649"/>
    <w:p w14:paraId="39354F32" w14:textId="77777777" w:rsidR="00035649" w:rsidRDefault="00035649" w:rsidP="00035649"/>
    <w:p w14:paraId="4D2C115F" w14:textId="77777777" w:rsidR="00035649" w:rsidRDefault="00035649" w:rsidP="00035649"/>
    <w:p w14:paraId="2EA34C0B" w14:textId="77777777" w:rsidR="00035649" w:rsidRDefault="00035649" w:rsidP="00035649"/>
    <w:p w14:paraId="49A9165D" w14:textId="77777777" w:rsidR="00035649" w:rsidRDefault="00035649" w:rsidP="00035649"/>
    <w:p w14:paraId="76CBDBDA" w14:textId="77777777" w:rsidR="00035649" w:rsidRDefault="00035649" w:rsidP="00035649"/>
    <w:p w14:paraId="05BE33E2" w14:textId="77777777" w:rsidR="00035649" w:rsidRDefault="00035649" w:rsidP="00035649"/>
    <w:p w14:paraId="6CD917FA" w14:textId="3AB9F8A3" w:rsidR="00035649" w:rsidRDefault="00035649" w:rsidP="00035649"/>
    <w:p w14:paraId="0B8461C1" w14:textId="70A6E919" w:rsidR="00035649" w:rsidRDefault="00035649" w:rsidP="00035649"/>
    <w:p w14:paraId="4E4968EE" w14:textId="714B4E3F" w:rsidR="00035649" w:rsidRDefault="00035649" w:rsidP="00035649"/>
    <w:p w14:paraId="7105B448" w14:textId="02E20F7E" w:rsidR="00035649" w:rsidRDefault="00035649" w:rsidP="00035649"/>
    <w:p w14:paraId="35790674" w14:textId="77777777" w:rsidR="00035649" w:rsidRDefault="00035649" w:rsidP="00035649"/>
    <w:p w14:paraId="5F79B878" w14:textId="77777777" w:rsidR="00035649" w:rsidRDefault="00035649" w:rsidP="00035649"/>
    <w:p w14:paraId="5BA6CE1A" w14:textId="77777777" w:rsidR="00035649" w:rsidRDefault="00035649" w:rsidP="00035649">
      <w:pPr>
        <w:jc w:val="both"/>
      </w:pPr>
    </w:p>
    <w:tbl>
      <w:tblPr>
        <w:tblpPr w:leftFromText="180" w:rightFromText="180" w:vertAnchor="text" w:horzAnchor="margin" w:tblpY="25"/>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8"/>
        <w:gridCol w:w="503"/>
        <w:gridCol w:w="2552"/>
        <w:gridCol w:w="622"/>
        <w:gridCol w:w="937"/>
        <w:gridCol w:w="1811"/>
        <w:gridCol w:w="15"/>
      </w:tblGrid>
      <w:tr w:rsidR="00035649" w:rsidRPr="00F15609" w14:paraId="6F04BEF4" w14:textId="77777777" w:rsidTr="001652AB">
        <w:tc>
          <w:tcPr>
            <w:tcW w:w="3036" w:type="dxa"/>
            <w:gridSpan w:val="2"/>
            <w:shd w:val="clear" w:color="auto" w:fill="D9D9D9" w:themeFill="background1" w:themeFillShade="D9"/>
            <w:vAlign w:val="center"/>
          </w:tcPr>
          <w:p w14:paraId="293D949D" w14:textId="77777777" w:rsidR="00035649" w:rsidRPr="00910D2A" w:rsidRDefault="00035649" w:rsidP="001652AB">
            <w:pPr>
              <w:rPr>
                <w:rFonts w:cs="Calibri"/>
                <w:b/>
                <w:szCs w:val="22"/>
              </w:rPr>
            </w:pPr>
          </w:p>
          <w:p w14:paraId="3A7B045B" w14:textId="77777777" w:rsidR="00035649" w:rsidRPr="00910D2A" w:rsidRDefault="00035649" w:rsidP="001652AB">
            <w:pPr>
              <w:rPr>
                <w:rFonts w:cs="Calibri"/>
                <w:b/>
                <w:szCs w:val="22"/>
              </w:rPr>
            </w:pPr>
            <w:r w:rsidRPr="00910D2A">
              <w:rPr>
                <w:rFonts w:cs="Calibri"/>
                <w:b/>
                <w:szCs w:val="22"/>
              </w:rPr>
              <w:t>KORISNIK</w:t>
            </w:r>
          </w:p>
          <w:p w14:paraId="1C62EF2D" w14:textId="77777777" w:rsidR="00035649" w:rsidRPr="00910D2A" w:rsidRDefault="00035649" w:rsidP="001652AB">
            <w:pPr>
              <w:rPr>
                <w:rFonts w:cs="Calibri"/>
                <w:b/>
                <w:szCs w:val="22"/>
              </w:rPr>
            </w:pPr>
            <w:r w:rsidRPr="00910D2A">
              <w:rPr>
                <w:rFonts w:cs="Calibri"/>
                <w:b/>
                <w:szCs w:val="22"/>
              </w:rPr>
              <w:t>GRAD KOPRIVNICA</w:t>
            </w:r>
          </w:p>
          <w:p w14:paraId="1A7E5C34" w14:textId="77777777" w:rsidR="00035649" w:rsidRPr="00910D2A" w:rsidRDefault="00035649" w:rsidP="001652AB">
            <w:pPr>
              <w:rPr>
                <w:rFonts w:cs="Calibri"/>
                <w:szCs w:val="22"/>
              </w:rPr>
            </w:pPr>
          </w:p>
        </w:tc>
        <w:tc>
          <w:tcPr>
            <w:tcW w:w="3677" w:type="dxa"/>
            <w:gridSpan w:val="3"/>
            <w:shd w:val="clear" w:color="auto" w:fill="D9D9D9" w:themeFill="background1" w:themeFillShade="D9"/>
            <w:vAlign w:val="center"/>
          </w:tcPr>
          <w:p w14:paraId="7CA3FBF9" w14:textId="77777777" w:rsidR="00035649" w:rsidRPr="00910D2A" w:rsidRDefault="00035649" w:rsidP="001652AB">
            <w:pPr>
              <w:rPr>
                <w:rFonts w:cs="Calibri"/>
                <w:szCs w:val="22"/>
              </w:rPr>
            </w:pPr>
            <w:r>
              <w:rPr>
                <w:rFonts w:cs="Calibri"/>
                <w:b/>
                <w:szCs w:val="22"/>
              </w:rPr>
              <w:t>PREGLEDAVANJE I POTVRĐIVANJE GEODETSKOG ELABORATA KATASTRA VODOVA</w:t>
            </w:r>
            <w:r w:rsidRPr="00910D2A">
              <w:rPr>
                <w:rFonts w:cs="Calibri"/>
                <w:szCs w:val="22"/>
              </w:rPr>
              <w:t xml:space="preserve"> </w:t>
            </w:r>
          </w:p>
        </w:tc>
        <w:tc>
          <w:tcPr>
            <w:tcW w:w="2763" w:type="dxa"/>
            <w:gridSpan w:val="3"/>
            <w:shd w:val="clear" w:color="auto" w:fill="D9D9D9" w:themeFill="background1" w:themeFillShade="D9"/>
            <w:vAlign w:val="center"/>
          </w:tcPr>
          <w:p w14:paraId="3A066B6E" w14:textId="77777777" w:rsidR="00035649" w:rsidRPr="00910D2A" w:rsidRDefault="00035649" w:rsidP="001652AB">
            <w:pPr>
              <w:rPr>
                <w:rFonts w:cs="Calibri"/>
                <w:b/>
                <w:szCs w:val="22"/>
              </w:rPr>
            </w:pPr>
            <w:r w:rsidRPr="00910D2A">
              <w:rPr>
                <w:rFonts w:cs="Calibri"/>
                <w:b/>
                <w:szCs w:val="22"/>
              </w:rPr>
              <w:t>ŠIFRA PROCESA</w:t>
            </w:r>
          </w:p>
          <w:p w14:paraId="23542B10" w14:textId="77777777" w:rsidR="00035649" w:rsidRPr="00910D2A" w:rsidRDefault="00035649" w:rsidP="001652AB">
            <w:pPr>
              <w:rPr>
                <w:rFonts w:cs="Calibri"/>
                <w:szCs w:val="22"/>
              </w:rPr>
            </w:pPr>
            <w:r w:rsidRPr="00E47BC3">
              <w:rPr>
                <w:rFonts w:cs="Calibri"/>
                <w:szCs w:val="22"/>
              </w:rPr>
              <w:t>3.</w:t>
            </w:r>
            <w:r>
              <w:rPr>
                <w:rFonts w:cs="Calibri"/>
                <w:szCs w:val="22"/>
              </w:rPr>
              <w:t>5.2.</w:t>
            </w:r>
          </w:p>
        </w:tc>
      </w:tr>
      <w:tr w:rsidR="00035649" w:rsidRPr="00F15609" w14:paraId="57367C63" w14:textId="77777777" w:rsidTr="001652AB">
        <w:tc>
          <w:tcPr>
            <w:tcW w:w="3036" w:type="dxa"/>
            <w:gridSpan w:val="2"/>
            <w:shd w:val="clear" w:color="auto" w:fill="D9D9D9" w:themeFill="background1" w:themeFillShade="D9"/>
            <w:vAlign w:val="center"/>
          </w:tcPr>
          <w:p w14:paraId="241E950C" w14:textId="77777777" w:rsidR="00035649" w:rsidRPr="00910D2A" w:rsidRDefault="00035649" w:rsidP="001652AB">
            <w:pPr>
              <w:rPr>
                <w:rFonts w:cs="Calibri"/>
                <w:b/>
                <w:szCs w:val="22"/>
              </w:rPr>
            </w:pPr>
          </w:p>
          <w:p w14:paraId="4448B152" w14:textId="77777777" w:rsidR="00035649" w:rsidRPr="00910D2A" w:rsidRDefault="00035649" w:rsidP="001652AB">
            <w:pPr>
              <w:shd w:val="clear" w:color="auto" w:fill="D9D9D9" w:themeFill="background1" w:themeFillShade="D9"/>
              <w:rPr>
                <w:rFonts w:cs="Calibri"/>
                <w:b/>
                <w:szCs w:val="22"/>
              </w:rPr>
            </w:pPr>
            <w:r w:rsidRPr="00910D2A">
              <w:rPr>
                <w:rFonts w:cs="Calibri"/>
                <w:b/>
                <w:szCs w:val="22"/>
              </w:rPr>
              <w:t>VLASNIK PROCESA</w:t>
            </w:r>
          </w:p>
          <w:p w14:paraId="33C766F7" w14:textId="77777777" w:rsidR="00035649" w:rsidRPr="00910D2A" w:rsidRDefault="00035649" w:rsidP="001652AB">
            <w:pPr>
              <w:rPr>
                <w:rFonts w:cs="Calibri"/>
                <w:szCs w:val="22"/>
              </w:rPr>
            </w:pPr>
          </w:p>
        </w:tc>
        <w:tc>
          <w:tcPr>
            <w:tcW w:w="6440" w:type="dxa"/>
            <w:gridSpan w:val="6"/>
            <w:vAlign w:val="center"/>
          </w:tcPr>
          <w:p w14:paraId="03C5D2D9" w14:textId="77777777" w:rsidR="00035649" w:rsidRPr="00910D2A" w:rsidRDefault="00035649" w:rsidP="001652AB">
            <w:pPr>
              <w:rPr>
                <w:rFonts w:cs="Calibri"/>
                <w:szCs w:val="22"/>
              </w:rPr>
            </w:pPr>
            <w:r w:rsidRPr="00E47BC3">
              <w:rPr>
                <w:rFonts w:cs="Calibri"/>
                <w:szCs w:val="22"/>
              </w:rPr>
              <w:t>Savjetnik za geodetske poslove</w:t>
            </w:r>
          </w:p>
        </w:tc>
      </w:tr>
      <w:tr w:rsidR="00035649" w:rsidRPr="00F15609" w14:paraId="4A0B828A" w14:textId="77777777" w:rsidTr="001652AB">
        <w:tc>
          <w:tcPr>
            <w:tcW w:w="9476" w:type="dxa"/>
            <w:gridSpan w:val="8"/>
            <w:tcBorders>
              <w:left w:val="nil"/>
              <w:right w:val="nil"/>
            </w:tcBorders>
            <w:vAlign w:val="center"/>
          </w:tcPr>
          <w:p w14:paraId="604ECC96" w14:textId="77777777" w:rsidR="00035649" w:rsidRPr="00910D2A" w:rsidRDefault="00035649" w:rsidP="001652AB">
            <w:pPr>
              <w:rPr>
                <w:rFonts w:cs="Calibri"/>
                <w:szCs w:val="22"/>
              </w:rPr>
            </w:pPr>
          </w:p>
        </w:tc>
      </w:tr>
      <w:tr w:rsidR="00035649" w:rsidRPr="00F15609" w14:paraId="1000040C" w14:textId="77777777" w:rsidTr="001652AB">
        <w:tc>
          <w:tcPr>
            <w:tcW w:w="9476" w:type="dxa"/>
            <w:gridSpan w:val="8"/>
            <w:shd w:val="clear" w:color="auto" w:fill="D9D9D9" w:themeFill="background1" w:themeFillShade="D9"/>
            <w:vAlign w:val="center"/>
          </w:tcPr>
          <w:p w14:paraId="369BBF20" w14:textId="77777777" w:rsidR="00035649" w:rsidRPr="00910D2A" w:rsidRDefault="00035649" w:rsidP="001652AB">
            <w:pPr>
              <w:rPr>
                <w:rFonts w:cs="Calibri"/>
                <w:szCs w:val="22"/>
              </w:rPr>
            </w:pPr>
            <w:r w:rsidRPr="00910D2A">
              <w:rPr>
                <w:rFonts w:cs="Calibri"/>
                <w:b/>
                <w:szCs w:val="22"/>
              </w:rPr>
              <w:t>NAZIV POSTUPKA</w:t>
            </w:r>
          </w:p>
        </w:tc>
      </w:tr>
      <w:tr w:rsidR="00035649" w:rsidRPr="00F15609" w14:paraId="25A9A5C3" w14:textId="77777777" w:rsidTr="001652AB">
        <w:tc>
          <w:tcPr>
            <w:tcW w:w="9476" w:type="dxa"/>
            <w:gridSpan w:val="8"/>
            <w:vAlign w:val="center"/>
          </w:tcPr>
          <w:p w14:paraId="6BA7F688" w14:textId="77777777" w:rsidR="00035649" w:rsidRPr="00910D2A" w:rsidRDefault="00035649" w:rsidP="001652AB">
            <w:pPr>
              <w:rPr>
                <w:rFonts w:cs="Calibri"/>
                <w:szCs w:val="22"/>
              </w:rPr>
            </w:pPr>
            <w:r w:rsidRPr="00E47BC3">
              <w:rPr>
                <w:rFonts w:cs="Calibri"/>
                <w:szCs w:val="22"/>
              </w:rPr>
              <w:t>Postupak  pregledavanje i potvrđivanje geodetskog elaborata katastra vodova</w:t>
            </w:r>
          </w:p>
        </w:tc>
      </w:tr>
      <w:tr w:rsidR="00035649" w:rsidRPr="00F15609" w14:paraId="1F1735D3" w14:textId="77777777" w:rsidTr="001652AB">
        <w:tc>
          <w:tcPr>
            <w:tcW w:w="9476" w:type="dxa"/>
            <w:gridSpan w:val="8"/>
            <w:tcBorders>
              <w:left w:val="nil"/>
              <w:right w:val="nil"/>
            </w:tcBorders>
            <w:vAlign w:val="center"/>
          </w:tcPr>
          <w:p w14:paraId="7848E21C" w14:textId="77777777" w:rsidR="00035649" w:rsidRPr="00910D2A" w:rsidRDefault="00035649" w:rsidP="001652AB">
            <w:pPr>
              <w:rPr>
                <w:rFonts w:cs="Calibri"/>
                <w:szCs w:val="22"/>
              </w:rPr>
            </w:pPr>
          </w:p>
        </w:tc>
      </w:tr>
      <w:tr w:rsidR="00035649" w:rsidRPr="00F15609" w14:paraId="255DA2E7" w14:textId="77777777" w:rsidTr="001652AB">
        <w:tc>
          <w:tcPr>
            <w:tcW w:w="9476" w:type="dxa"/>
            <w:gridSpan w:val="8"/>
            <w:shd w:val="clear" w:color="auto" w:fill="D9D9D9" w:themeFill="background1" w:themeFillShade="D9"/>
            <w:vAlign w:val="center"/>
          </w:tcPr>
          <w:p w14:paraId="5878979F" w14:textId="77777777" w:rsidR="00035649" w:rsidRPr="00910D2A" w:rsidRDefault="00035649" w:rsidP="001652AB">
            <w:pPr>
              <w:rPr>
                <w:rFonts w:cs="Calibri"/>
                <w:szCs w:val="22"/>
              </w:rPr>
            </w:pPr>
            <w:r w:rsidRPr="00910D2A">
              <w:rPr>
                <w:rFonts w:cs="Calibri"/>
                <w:b/>
                <w:szCs w:val="22"/>
              </w:rPr>
              <w:t>SVRHA I CILJ PROCESA / PODPROCESA</w:t>
            </w:r>
          </w:p>
        </w:tc>
      </w:tr>
      <w:tr w:rsidR="00035649" w:rsidRPr="00F15609" w14:paraId="598FAF69" w14:textId="77777777" w:rsidTr="001652AB">
        <w:tc>
          <w:tcPr>
            <w:tcW w:w="9476" w:type="dxa"/>
            <w:gridSpan w:val="8"/>
            <w:vAlign w:val="center"/>
          </w:tcPr>
          <w:p w14:paraId="143F403A" w14:textId="77777777" w:rsidR="00035649" w:rsidRPr="00910D2A" w:rsidRDefault="00035649" w:rsidP="001652AB">
            <w:pPr>
              <w:rPr>
                <w:rFonts w:cs="Calibri"/>
                <w:szCs w:val="22"/>
              </w:rPr>
            </w:pPr>
            <w:r w:rsidRPr="00E47BC3">
              <w:rPr>
                <w:rFonts w:cs="Calibri"/>
                <w:szCs w:val="22"/>
              </w:rPr>
              <w:t>Pravovremena kontrola i potvrda geodetskog elaborata katastra vodova.</w:t>
            </w:r>
          </w:p>
        </w:tc>
      </w:tr>
      <w:tr w:rsidR="00035649" w:rsidRPr="00F15609" w14:paraId="2A6E14F2" w14:textId="77777777" w:rsidTr="001652AB">
        <w:tc>
          <w:tcPr>
            <w:tcW w:w="9476" w:type="dxa"/>
            <w:gridSpan w:val="8"/>
            <w:tcBorders>
              <w:left w:val="nil"/>
              <w:right w:val="nil"/>
            </w:tcBorders>
            <w:vAlign w:val="center"/>
          </w:tcPr>
          <w:p w14:paraId="78492DC7" w14:textId="77777777" w:rsidR="00035649" w:rsidRPr="00910D2A" w:rsidRDefault="00035649" w:rsidP="001652AB">
            <w:pPr>
              <w:rPr>
                <w:rFonts w:cs="Calibri"/>
                <w:szCs w:val="22"/>
              </w:rPr>
            </w:pPr>
          </w:p>
        </w:tc>
      </w:tr>
      <w:tr w:rsidR="00035649" w:rsidRPr="00F15609" w14:paraId="426DB53E" w14:textId="77777777" w:rsidTr="001652AB">
        <w:tc>
          <w:tcPr>
            <w:tcW w:w="9476" w:type="dxa"/>
            <w:gridSpan w:val="8"/>
            <w:shd w:val="clear" w:color="auto" w:fill="D9D9D9" w:themeFill="background1" w:themeFillShade="D9"/>
            <w:vAlign w:val="center"/>
          </w:tcPr>
          <w:p w14:paraId="5C263FE2" w14:textId="77777777" w:rsidR="00035649" w:rsidRPr="00910D2A" w:rsidRDefault="00035649" w:rsidP="001652AB">
            <w:pPr>
              <w:rPr>
                <w:rFonts w:cs="Calibri"/>
                <w:szCs w:val="22"/>
              </w:rPr>
            </w:pPr>
            <w:r w:rsidRPr="00910D2A">
              <w:rPr>
                <w:rFonts w:cs="Calibri"/>
                <w:b/>
                <w:szCs w:val="22"/>
              </w:rPr>
              <w:t>PODRUČJE PRIMJENE</w:t>
            </w:r>
          </w:p>
        </w:tc>
      </w:tr>
      <w:tr w:rsidR="00035649" w:rsidRPr="00F15609" w14:paraId="6AA150B8" w14:textId="77777777" w:rsidTr="001652AB">
        <w:tc>
          <w:tcPr>
            <w:tcW w:w="9476" w:type="dxa"/>
            <w:gridSpan w:val="8"/>
            <w:vAlign w:val="center"/>
          </w:tcPr>
          <w:p w14:paraId="05CED3D5" w14:textId="77777777" w:rsidR="00035649" w:rsidRPr="00910D2A" w:rsidRDefault="00035649" w:rsidP="001652AB">
            <w:pPr>
              <w:rPr>
                <w:rFonts w:cs="Calibri"/>
                <w:szCs w:val="22"/>
              </w:rPr>
            </w:pPr>
            <w:r w:rsidRPr="00E47BC3">
              <w:rPr>
                <w:rFonts w:cs="Calibri"/>
                <w:szCs w:val="22"/>
              </w:rPr>
              <w:t xml:space="preserve">Prostorno uređenje </w:t>
            </w:r>
          </w:p>
        </w:tc>
      </w:tr>
      <w:tr w:rsidR="00035649" w:rsidRPr="00F15609" w14:paraId="7A4E0EF7" w14:textId="77777777" w:rsidTr="001652AB">
        <w:tc>
          <w:tcPr>
            <w:tcW w:w="9476" w:type="dxa"/>
            <w:gridSpan w:val="8"/>
            <w:tcBorders>
              <w:left w:val="nil"/>
              <w:right w:val="nil"/>
            </w:tcBorders>
            <w:vAlign w:val="center"/>
          </w:tcPr>
          <w:p w14:paraId="49A2817A" w14:textId="77777777" w:rsidR="00035649" w:rsidRPr="00910D2A" w:rsidRDefault="00035649" w:rsidP="001652AB">
            <w:pPr>
              <w:rPr>
                <w:rFonts w:cs="Calibri"/>
                <w:szCs w:val="22"/>
              </w:rPr>
            </w:pPr>
          </w:p>
        </w:tc>
      </w:tr>
      <w:tr w:rsidR="00035649" w:rsidRPr="00F15609" w14:paraId="03137013" w14:textId="77777777" w:rsidTr="001652AB">
        <w:tc>
          <w:tcPr>
            <w:tcW w:w="9476" w:type="dxa"/>
            <w:gridSpan w:val="8"/>
            <w:shd w:val="clear" w:color="auto" w:fill="D9D9D9" w:themeFill="background1" w:themeFillShade="D9"/>
            <w:vAlign w:val="center"/>
          </w:tcPr>
          <w:p w14:paraId="1FA11E48" w14:textId="77777777" w:rsidR="00035649" w:rsidRPr="00910D2A" w:rsidRDefault="00035649" w:rsidP="001652AB">
            <w:pPr>
              <w:rPr>
                <w:rFonts w:cs="Calibri"/>
                <w:szCs w:val="22"/>
              </w:rPr>
            </w:pPr>
            <w:r w:rsidRPr="00910D2A">
              <w:rPr>
                <w:rFonts w:cs="Calibri"/>
                <w:b/>
                <w:szCs w:val="22"/>
              </w:rPr>
              <w:t>DRUGA DOKUMENTACIJA</w:t>
            </w:r>
          </w:p>
        </w:tc>
      </w:tr>
      <w:tr w:rsidR="00035649" w:rsidRPr="00F15609" w14:paraId="12230AED" w14:textId="77777777" w:rsidTr="001652AB">
        <w:tc>
          <w:tcPr>
            <w:tcW w:w="9476" w:type="dxa"/>
            <w:gridSpan w:val="8"/>
            <w:shd w:val="clear" w:color="auto" w:fill="FFFFFF"/>
            <w:vAlign w:val="center"/>
          </w:tcPr>
          <w:p w14:paraId="1BBF3A0F" w14:textId="77777777" w:rsidR="00035649" w:rsidRPr="00910D2A" w:rsidRDefault="00035649" w:rsidP="001652AB">
            <w:pPr>
              <w:rPr>
                <w:rFonts w:cs="Calibri"/>
                <w:b/>
                <w:szCs w:val="22"/>
              </w:rPr>
            </w:pPr>
            <w:r w:rsidRPr="00E47BC3">
              <w:rPr>
                <w:rFonts w:cs="Calibri"/>
                <w:szCs w:val="22"/>
              </w:rPr>
              <w:t>/</w:t>
            </w:r>
          </w:p>
        </w:tc>
      </w:tr>
      <w:tr w:rsidR="00035649" w:rsidRPr="00F15609" w14:paraId="353CF382" w14:textId="77777777" w:rsidTr="001652AB">
        <w:tc>
          <w:tcPr>
            <w:tcW w:w="9476" w:type="dxa"/>
            <w:gridSpan w:val="8"/>
            <w:tcBorders>
              <w:left w:val="nil"/>
              <w:right w:val="nil"/>
            </w:tcBorders>
            <w:vAlign w:val="center"/>
          </w:tcPr>
          <w:p w14:paraId="6566D66D" w14:textId="77777777" w:rsidR="00035649" w:rsidRPr="00910D2A" w:rsidRDefault="00035649" w:rsidP="001652AB">
            <w:pPr>
              <w:rPr>
                <w:rFonts w:cs="Calibri"/>
                <w:szCs w:val="22"/>
              </w:rPr>
            </w:pPr>
          </w:p>
        </w:tc>
      </w:tr>
      <w:tr w:rsidR="00035649" w:rsidRPr="00F15609" w14:paraId="58CE2AF4" w14:textId="77777777" w:rsidTr="001652AB">
        <w:tc>
          <w:tcPr>
            <w:tcW w:w="9476" w:type="dxa"/>
            <w:gridSpan w:val="8"/>
            <w:shd w:val="clear" w:color="auto" w:fill="D9D9D9" w:themeFill="background1" w:themeFillShade="D9"/>
            <w:vAlign w:val="center"/>
          </w:tcPr>
          <w:p w14:paraId="7E5688E1" w14:textId="77777777" w:rsidR="00035649" w:rsidRPr="00910D2A" w:rsidRDefault="00035649" w:rsidP="001652AB">
            <w:pPr>
              <w:rPr>
                <w:rFonts w:cs="Calibri"/>
                <w:szCs w:val="22"/>
              </w:rPr>
            </w:pPr>
            <w:r w:rsidRPr="00910D2A">
              <w:rPr>
                <w:rFonts w:cs="Calibri"/>
                <w:b/>
                <w:szCs w:val="22"/>
              </w:rPr>
              <w:t>ODGOVORNOST I OVLAŠTENJA</w:t>
            </w:r>
          </w:p>
        </w:tc>
      </w:tr>
      <w:tr w:rsidR="00035649" w:rsidRPr="00F15609" w14:paraId="19841BC5" w14:textId="77777777" w:rsidTr="001652AB">
        <w:tc>
          <w:tcPr>
            <w:tcW w:w="9476" w:type="dxa"/>
            <w:gridSpan w:val="8"/>
            <w:vAlign w:val="center"/>
          </w:tcPr>
          <w:p w14:paraId="7852BF5C" w14:textId="77777777" w:rsidR="00035649" w:rsidRPr="00B046E3" w:rsidRDefault="00035649" w:rsidP="001652AB">
            <w:pPr>
              <w:rPr>
                <w:rFonts w:cs="Calibri"/>
              </w:rPr>
            </w:pPr>
            <w:r w:rsidRPr="00E47BC3">
              <w:rPr>
                <w:rFonts w:cs="Calibri"/>
                <w:szCs w:val="22"/>
              </w:rPr>
              <w:t>Savjetnik za geodetske poslove dužan je zaprimiti zahtjev, unijeti podatak u pisani dio katastra vodova i izvršiti provjeru ispravnosti podataka, pripremiti zapis za kartiranje, pregledati elaborat i ukoliko je sve u redu napisati zaključak. Nakon toga zaprima zahtjev za ponovni pregled i potvrđuje elaborat, dostavlja ga za kartiranje u digitalni plan vodova te stavlja predmet u pismohranu i čuvanje.</w:t>
            </w:r>
          </w:p>
        </w:tc>
      </w:tr>
      <w:tr w:rsidR="00035649" w:rsidRPr="00F15609" w14:paraId="731064D7" w14:textId="77777777" w:rsidTr="001652AB">
        <w:tc>
          <w:tcPr>
            <w:tcW w:w="9476" w:type="dxa"/>
            <w:gridSpan w:val="8"/>
            <w:tcBorders>
              <w:left w:val="nil"/>
              <w:right w:val="nil"/>
            </w:tcBorders>
            <w:vAlign w:val="center"/>
          </w:tcPr>
          <w:p w14:paraId="7C2A050B" w14:textId="77777777" w:rsidR="00035649" w:rsidRPr="00910D2A" w:rsidRDefault="00035649" w:rsidP="001652AB">
            <w:pPr>
              <w:rPr>
                <w:rFonts w:cs="Calibri"/>
                <w:szCs w:val="22"/>
              </w:rPr>
            </w:pPr>
          </w:p>
        </w:tc>
      </w:tr>
      <w:tr w:rsidR="00035649" w:rsidRPr="00F15609" w14:paraId="3A723385" w14:textId="77777777" w:rsidTr="001652AB">
        <w:tc>
          <w:tcPr>
            <w:tcW w:w="9476" w:type="dxa"/>
            <w:gridSpan w:val="8"/>
            <w:shd w:val="clear" w:color="auto" w:fill="D9D9D9" w:themeFill="background1" w:themeFillShade="D9"/>
            <w:vAlign w:val="center"/>
          </w:tcPr>
          <w:p w14:paraId="56F97108" w14:textId="77777777" w:rsidR="00035649" w:rsidRPr="00910D2A" w:rsidRDefault="00035649" w:rsidP="001652AB">
            <w:pPr>
              <w:rPr>
                <w:rFonts w:cs="Calibri"/>
                <w:szCs w:val="22"/>
              </w:rPr>
            </w:pPr>
            <w:r w:rsidRPr="00910D2A">
              <w:rPr>
                <w:rFonts w:cs="Calibri"/>
                <w:b/>
                <w:szCs w:val="22"/>
              </w:rPr>
              <w:t>ZAKONSKI I PODZAKONSKI OKVIR</w:t>
            </w:r>
          </w:p>
        </w:tc>
      </w:tr>
      <w:tr w:rsidR="00035649" w:rsidRPr="00F15609" w14:paraId="158C113B" w14:textId="77777777" w:rsidTr="001652AB">
        <w:tc>
          <w:tcPr>
            <w:tcW w:w="9476" w:type="dxa"/>
            <w:gridSpan w:val="8"/>
            <w:vAlign w:val="center"/>
          </w:tcPr>
          <w:p w14:paraId="4A2F5992" w14:textId="77777777" w:rsidR="00035649" w:rsidRPr="00910D2A" w:rsidRDefault="00035649" w:rsidP="001652AB">
            <w:pPr>
              <w:rPr>
                <w:rFonts w:cs="Calibri"/>
                <w:szCs w:val="22"/>
              </w:rPr>
            </w:pPr>
            <w:r w:rsidRPr="00E47BC3">
              <w:rPr>
                <w:rFonts w:cs="Calibri"/>
                <w:szCs w:val="22"/>
              </w:rPr>
              <w:t>/</w:t>
            </w:r>
          </w:p>
        </w:tc>
      </w:tr>
      <w:tr w:rsidR="00035649" w:rsidRPr="00F15609" w14:paraId="27589391" w14:textId="77777777" w:rsidTr="001652AB">
        <w:tc>
          <w:tcPr>
            <w:tcW w:w="9476" w:type="dxa"/>
            <w:gridSpan w:val="8"/>
            <w:tcBorders>
              <w:left w:val="nil"/>
              <w:right w:val="nil"/>
            </w:tcBorders>
            <w:vAlign w:val="center"/>
          </w:tcPr>
          <w:p w14:paraId="397DBA15" w14:textId="77777777" w:rsidR="00035649" w:rsidRPr="00910D2A" w:rsidRDefault="00035649" w:rsidP="001652AB">
            <w:pPr>
              <w:rPr>
                <w:rFonts w:cs="Calibri"/>
                <w:szCs w:val="22"/>
              </w:rPr>
            </w:pPr>
          </w:p>
        </w:tc>
      </w:tr>
      <w:tr w:rsidR="00035649" w:rsidRPr="00F15609" w14:paraId="2347C14B" w14:textId="77777777" w:rsidTr="001652AB">
        <w:trPr>
          <w:gridAfter w:val="1"/>
          <w:wAfter w:w="15" w:type="dxa"/>
          <w:trHeight w:val="69"/>
        </w:trPr>
        <w:tc>
          <w:tcPr>
            <w:tcW w:w="1828" w:type="dxa"/>
            <w:shd w:val="clear" w:color="auto" w:fill="D9D9D9" w:themeFill="background1" w:themeFillShade="D9"/>
            <w:vAlign w:val="center"/>
          </w:tcPr>
          <w:p w14:paraId="0C21F6A6" w14:textId="77777777" w:rsidR="00035649" w:rsidRPr="00910D2A" w:rsidRDefault="00035649" w:rsidP="001652AB">
            <w:pPr>
              <w:rPr>
                <w:rFonts w:cs="Calibri"/>
                <w:szCs w:val="22"/>
              </w:rPr>
            </w:pPr>
          </w:p>
        </w:tc>
        <w:tc>
          <w:tcPr>
            <w:tcW w:w="1711" w:type="dxa"/>
            <w:gridSpan w:val="2"/>
            <w:shd w:val="clear" w:color="auto" w:fill="D9D9D9" w:themeFill="background1" w:themeFillShade="D9"/>
            <w:vAlign w:val="center"/>
          </w:tcPr>
          <w:p w14:paraId="0DFFF109" w14:textId="77777777" w:rsidR="00035649" w:rsidRPr="00910D2A" w:rsidRDefault="00035649"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2ECE989F" w14:textId="77777777" w:rsidR="00035649" w:rsidRPr="00910D2A" w:rsidRDefault="00035649" w:rsidP="001652AB">
            <w:pPr>
              <w:rPr>
                <w:rFonts w:cs="Calibri"/>
                <w:szCs w:val="22"/>
              </w:rPr>
            </w:pPr>
            <w:r w:rsidRPr="00910D2A">
              <w:rPr>
                <w:rFonts w:cs="Calibri"/>
                <w:szCs w:val="22"/>
              </w:rPr>
              <w:t>Funkcija</w:t>
            </w:r>
          </w:p>
        </w:tc>
        <w:tc>
          <w:tcPr>
            <w:tcW w:w="1559" w:type="dxa"/>
            <w:gridSpan w:val="2"/>
            <w:shd w:val="clear" w:color="auto" w:fill="D9D9D9" w:themeFill="background1" w:themeFillShade="D9"/>
            <w:vAlign w:val="center"/>
          </w:tcPr>
          <w:p w14:paraId="46C1E800" w14:textId="77777777" w:rsidR="00035649" w:rsidRPr="00910D2A" w:rsidRDefault="00035649" w:rsidP="001652AB">
            <w:pPr>
              <w:rPr>
                <w:rFonts w:cs="Calibri"/>
                <w:szCs w:val="22"/>
              </w:rPr>
            </w:pPr>
            <w:r w:rsidRPr="00910D2A">
              <w:rPr>
                <w:rFonts w:cs="Calibri"/>
                <w:szCs w:val="22"/>
              </w:rPr>
              <w:t>Datum</w:t>
            </w:r>
          </w:p>
        </w:tc>
        <w:tc>
          <w:tcPr>
            <w:tcW w:w="1811" w:type="dxa"/>
            <w:shd w:val="clear" w:color="auto" w:fill="D9D9D9" w:themeFill="background1" w:themeFillShade="D9"/>
            <w:vAlign w:val="center"/>
          </w:tcPr>
          <w:p w14:paraId="17EE127B" w14:textId="77777777" w:rsidR="00035649" w:rsidRPr="00910D2A" w:rsidRDefault="00035649" w:rsidP="001652AB">
            <w:pPr>
              <w:rPr>
                <w:rFonts w:cs="Calibri"/>
                <w:szCs w:val="22"/>
              </w:rPr>
            </w:pPr>
            <w:r w:rsidRPr="00910D2A">
              <w:rPr>
                <w:rFonts w:cs="Calibri"/>
                <w:szCs w:val="22"/>
              </w:rPr>
              <w:t>Potpis</w:t>
            </w:r>
          </w:p>
        </w:tc>
      </w:tr>
      <w:tr w:rsidR="00035649" w:rsidRPr="00F15609" w14:paraId="0BDFB3AF" w14:textId="77777777" w:rsidTr="001652AB">
        <w:trPr>
          <w:gridAfter w:val="1"/>
          <w:wAfter w:w="15" w:type="dxa"/>
          <w:trHeight w:val="67"/>
        </w:trPr>
        <w:tc>
          <w:tcPr>
            <w:tcW w:w="1828" w:type="dxa"/>
            <w:shd w:val="clear" w:color="auto" w:fill="D9D9D9" w:themeFill="background1" w:themeFillShade="D9"/>
            <w:vAlign w:val="center"/>
          </w:tcPr>
          <w:p w14:paraId="12CF0E19" w14:textId="77777777" w:rsidR="00035649" w:rsidRPr="00910D2A" w:rsidRDefault="00035649" w:rsidP="001652AB">
            <w:pPr>
              <w:rPr>
                <w:rFonts w:cs="Calibri"/>
                <w:szCs w:val="22"/>
              </w:rPr>
            </w:pPr>
            <w:r w:rsidRPr="00910D2A">
              <w:rPr>
                <w:rFonts w:cs="Calibri"/>
                <w:szCs w:val="22"/>
              </w:rPr>
              <w:t>Izradio:</w:t>
            </w:r>
          </w:p>
        </w:tc>
        <w:tc>
          <w:tcPr>
            <w:tcW w:w="1711" w:type="dxa"/>
            <w:gridSpan w:val="2"/>
            <w:vAlign w:val="center"/>
          </w:tcPr>
          <w:p w14:paraId="2C5CA33C" w14:textId="77777777" w:rsidR="00035649" w:rsidRPr="00910D2A" w:rsidRDefault="00035649" w:rsidP="001652AB">
            <w:pPr>
              <w:rPr>
                <w:rFonts w:cs="Calibri"/>
                <w:szCs w:val="22"/>
              </w:rPr>
            </w:pPr>
            <w:r w:rsidRPr="00E47BC3">
              <w:rPr>
                <w:rFonts w:cs="Calibri"/>
                <w:szCs w:val="22"/>
              </w:rPr>
              <w:t>Željko Hapavel</w:t>
            </w:r>
          </w:p>
        </w:tc>
        <w:tc>
          <w:tcPr>
            <w:tcW w:w="2552" w:type="dxa"/>
            <w:vAlign w:val="center"/>
          </w:tcPr>
          <w:p w14:paraId="78EEF994" w14:textId="77777777" w:rsidR="00035649" w:rsidRPr="00910D2A" w:rsidRDefault="00035649" w:rsidP="001652AB">
            <w:pPr>
              <w:rPr>
                <w:rFonts w:cs="Calibri"/>
                <w:szCs w:val="22"/>
              </w:rPr>
            </w:pPr>
            <w:r w:rsidRPr="00E47BC3">
              <w:rPr>
                <w:rFonts w:cs="Calibri"/>
                <w:szCs w:val="22"/>
              </w:rPr>
              <w:t>Savjetnik za geodetske poslove</w:t>
            </w:r>
          </w:p>
        </w:tc>
        <w:tc>
          <w:tcPr>
            <w:tcW w:w="1559" w:type="dxa"/>
            <w:gridSpan w:val="2"/>
            <w:vAlign w:val="center"/>
          </w:tcPr>
          <w:p w14:paraId="02E9993B" w14:textId="77777777" w:rsidR="00035649" w:rsidRPr="00CC1E48" w:rsidRDefault="00035649" w:rsidP="001652AB">
            <w:pPr>
              <w:rPr>
                <w:rFonts w:cs="Calibri"/>
                <w:szCs w:val="22"/>
              </w:rPr>
            </w:pPr>
            <w:r w:rsidRPr="00CC1E48">
              <w:rPr>
                <w:rFonts w:cs="Calibri"/>
                <w:szCs w:val="22"/>
              </w:rPr>
              <w:t>06.07.2018.</w:t>
            </w:r>
          </w:p>
        </w:tc>
        <w:tc>
          <w:tcPr>
            <w:tcW w:w="1811" w:type="dxa"/>
            <w:vAlign w:val="center"/>
          </w:tcPr>
          <w:p w14:paraId="56A826A7" w14:textId="77777777" w:rsidR="00035649" w:rsidRPr="00910D2A" w:rsidRDefault="00035649" w:rsidP="001652AB">
            <w:pPr>
              <w:rPr>
                <w:rFonts w:cs="Calibri"/>
                <w:szCs w:val="22"/>
              </w:rPr>
            </w:pPr>
          </w:p>
        </w:tc>
      </w:tr>
      <w:tr w:rsidR="00035649" w:rsidRPr="00F15609" w14:paraId="5338B9E0" w14:textId="77777777" w:rsidTr="001652AB">
        <w:trPr>
          <w:gridAfter w:val="1"/>
          <w:wAfter w:w="15" w:type="dxa"/>
          <w:trHeight w:val="67"/>
        </w:trPr>
        <w:tc>
          <w:tcPr>
            <w:tcW w:w="1828" w:type="dxa"/>
            <w:shd w:val="clear" w:color="auto" w:fill="D9D9D9" w:themeFill="background1" w:themeFillShade="D9"/>
            <w:vAlign w:val="center"/>
          </w:tcPr>
          <w:p w14:paraId="1FFCF0FB" w14:textId="77777777" w:rsidR="00035649" w:rsidRPr="00910D2A" w:rsidRDefault="00035649" w:rsidP="001652AB">
            <w:pPr>
              <w:rPr>
                <w:rFonts w:cs="Calibri"/>
                <w:szCs w:val="22"/>
              </w:rPr>
            </w:pPr>
            <w:r w:rsidRPr="00910D2A">
              <w:rPr>
                <w:rFonts w:cs="Calibri"/>
                <w:szCs w:val="22"/>
              </w:rPr>
              <w:t>Kontrolirao:</w:t>
            </w:r>
          </w:p>
        </w:tc>
        <w:tc>
          <w:tcPr>
            <w:tcW w:w="1711" w:type="dxa"/>
            <w:gridSpan w:val="2"/>
            <w:vAlign w:val="center"/>
          </w:tcPr>
          <w:p w14:paraId="45B58DB2" w14:textId="77777777" w:rsidR="00035649" w:rsidRPr="00940B9D" w:rsidRDefault="00035649" w:rsidP="001652AB">
            <w:pPr>
              <w:rPr>
                <w:rFonts w:cs="Calibri"/>
                <w:color w:val="FF0000"/>
                <w:szCs w:val="22"/>
              </w:rPr>
            </w:pPr>
            <w:r>
              <w:rPr>
                <w:rFonts w:cs="Calibri"/>
                <w:szCs w:val="22"/>
              </w:rPr>
              <w:t>Jasna Golubić</w:t>
            </w:r>
          </w:p>
        </w:tc>
        <w:tc>
          <w:tcPr>
            <w:tcW w:w="2552" w:type="dxa"/>
            <w:vAlign w:val="center"/>
          </w:tcPr>
          <w:p w14:paraId="6109CE90" w14:textId="77777777" w:rsidR="00035649" w:rsidRPr="00940B9D" w:rsidRDefault="00035649" w:rsidP="001652AB">
            <w:pPr>
              <w:rPr>
                <w:rFonts w:cs="Calibri"/>
                <w:color w:val="FF0000"/>
                <w:szCs w:val="22"/>
              </w:rPr>
            </w:pPr>
            <w:r>
              <w:rPr>
                <w:rFonts w:cs="Calibri"/>
                <w:szCs w:val="22"/>
              </w:rPr>
              <w:t>Pročelnica UO za prostorno uređenje</w:t>
            </w:r>
          </w:p>
        </w:tc>
        <w:tc>
          <w:tcPr>
            <w:tcW w:w="1559" w:type="dxa"/>
            <w:gridSpan w:val="2"/>
            <w:vAlign w:val="center"/>
          </w:tcPr>
          <w:p w14:paraId="50464F8A" w14:textId="6E900B3C" w:rsidR="00035649" w:rsidRPr="00CC1E48" w:rsidRDefault="00035649" w:rsidP="001652AB">
            <w:pPr>
              <w:rPr>
                <w:rFonts w:cs="Calibri"/>
                <w:szCs w:val="22"/>
              </w:rPr>
            </w:pPr>
            <w:r>
              <w:rPr>
                <w:rFonts w:cs="Calibri"/>
                <w:szCs w:val="22"/>
              </w:rPr>
              <w:t>1</w:t>
            </w:r>
            <w:r w:rsidR="00AB49CB">
              <w:rPr>
                <w:rFonts w:cs="Calibri"/>
                <w:szCs w:val="22"/>
              </w:rPr>
              <w:t>6</w:t>
            </w:r>
            <w:r w:rsidRPr="006B67E2">
              <w:rPr>
                <w:rFonts w:cs="Calibri"/>
                <w:szCs w:val="22"/>
              </w:rPr>
              <w:t>.</w:t>
            </w:r>
            <w:r>
              <w:rPr>
                <w:rFonts w:cs="Calibri"/>
                <w:szCs w:val="22"/>
              </w:rPr>
              <w:t>0</w:t>
            </w:r>
            <w:r w:rsidR="00AB49CB">
              <w:rPr>
                <w:rFonts w:cs="Calibri"/>
                <w:szCs w:val="22"/>
              </w:rPr>
              <w:t>6</w:t>
            </w:r>
            <w:r w:rsidRPr="006B67E2">
              <w:rPr>
                <w:rFonts w:cs="Calibri"/>
                <w:szCs w:val="22"/>
              </w:rPr>
              <w:t>.20</w:t>
            </w:r>
            <w:r>
              <w:rPr>
                <w:rFonts w:cs="Calibri"/>
                <w:szCs w:val="22"/>
              </w:rPr>
              <w:t>2</w:t>
            </w:r>
            <w:r w:rsidR="00AB49CB">
              <w:rPr>
                <w:rFonts w:cs="Calibri"/>
                <w:szCs w:val="22"/>
              </w:rPr>
              <w:t>1</w:t>
            </w:r>
            <w:r w:rsidRPr="006B67E2">
              <w:rPr>
                <w:rFonts w:cs="Calibri"/>
                <w:szCs w:val="22"/>
              </w:rPr>
              <w:t>.</w:t>
            </w:r>
          </w:p>
        </w:tc>
        <w:tc>
          <w:tcPr>
            <w:tcW w:w="1811" w:type="dxa"/>
            <w:vAlign w:val="center"/>
          </w:tcPr>
          <w:p w14:paraId="34664A2F" w14:textId="77777777" w:rsidR="00035649" w:rsidRPr="00910D2A" w:rsidRDefault="00035649" w:rsidP="001652AB">
            <w:pPr>
              <w:rPr>
                <w:rFonts w:cs="Calibri"/>
                <w:szCs w:val="22"/>
              </w:rPr>
            </w:pPr>
          </w:p>
        </w:tc>
      </w:tr>
      <w:tr w:rsidR="00035649" w:rsidRPr="00F15609" w14:paraId="1576DA18" w14:textId="77777777" w:rsidTr="001652AB">
        <w:trPr>
          <w:gridAfter w:val="1"/>
          <w:wAfter w:w="15" w:type="dxa"/>
          <w:trHeight w:val="67"/>
        </w:trPr>
        <w:tc>
          <w:tcPr>
            <w:tcW w:w="1828" w:type="dxa"/>
            <w:shd w:val="clear" w:color="auto" w:fill="D9D9D9" w:themeFill="background1" w:themeFillShade="D9"/>
            <w:vAlign w:val="center"/>
          </w:tcPr>
          <w:p w14:paraId="423FA72F" w14:textId="77777777" w:rsidR="00035649" w:rsidRPr="00910D2A" w:rsidRDefault="00035649" w:rsidP="001652AB">
            <w:pPr>
              <w:rPr>
                <w:rFonts w:cs="Calibri"/>
                <w:szCs w:val="22"/>
              </w:rPr>
            </w:pPr>
            <w:r w:rsidRPr="00910D2A">
              <w:rPr>
                <w:rFonts w:cs="Calibri"/>
                <w:szCs w:val="22"/>
              </w:rPr>
              <w:t>Odobrio:</w:t>
            </w:r>
          </w:p>
        </w:tc>
        <w:tc>
          <w:tcPr>
            <w:tcW w:w="1711" w:type="dxa"/>
            <w:gridSpan w:val="2"/>
            <w:vAlign w:val="center"/>
          </w:tcPr>
          <w:p w14:paraId="1EFD83A1" w14:textId="77777777" w:rsidR="00035649" w:rsidRPr="00940B9D" w:rsidRDefault="00035649" w:rsidP="001652AB">
            <w:pPr>
              <w:rPr>
                <w:rFonts w:cs="Calibri"/>
                <w:color w:val="FF0000"/>
                <w:szCs w:val="22"/>
              </w:rPr>
            </w:pPr>
            <w:r>
              <w:rPr>
                <w:rFonts w:cs="Calibri"/>
                <w:szCs w:val="22"/>
              </w:rPr>
              <w:t xml:space="preserve">Zdravko Punčikar </w:t>
            </w:r>
          </w:p>
        </w:tc>
        <w:tc>
          <w:tcPr>
            <w:tcW w:w="2552" w:type="dxa"/>
            <w:vAlign w:val="center"/>
          </w:tcPr>
          <w:p w14:paraId="7EAF6AE3" w14:textId="77777777" w:rsidR="00035649" w:rsidRPr="00940B9D" w:rsidRDefault="00035649" w:rsidP="001652AB">
            <w:pPr>
              <w:rPr>
                <w:rFonts w:cs="Calibri"/>
                <w:color w:val="FF0000"/>
                <w:szCs w:val="22"/>
              </w:rPr>
            </w:pPr>
            <w:r>
              <w:rPr>
                <w:rFonts w:cs="Calibri"/>
                <w:szCs w:val="22"/>
              </w:rPr>
              <w:t>Pročelnik UO za financije, gospodarstvo i europske poslove</w:t>
            </w:r>
          </w:p>
        </w:tc>
        <w:tc>
          <w:tcPr>
            <w:tcW w:w="1559" w:type="dxa"/>
            <w:gridSpan w:val="2"/>
            <w:vAlign w:val="center"/>
          </w:tcPr>
          <w:p w14:paraId="2AA47789" w14:textId="75D4260B" w:rsidR="00035649" w:rsidRPr="00CC1E48" w:rsidRDefault="00035649" w:rsidP="001652AB">
            <w:pPr>
              <w:rPr>
                <w:rFonts w:cs="Calibri"/>
                <w:szCs w:val="22"/>
              </w:rPr>
            </w:pPr>
            <w:r>
              <w:rPr>
                <w:rFonts w:cs="Calibri"/>
                <w:szCs w:val="22"/>
              </w:rPr>
              <w:t>1</w:t>
            </w:r>
            <w:r w:rsidR="00AB49CB">
              <w:rPr>
                <w:rFonts w:cs="Calibri"/>
                <w:szCs w:val="22"/>
              </w:rPr>
              <w:t>8</w:t>
            </w:r>
            <w:r w:rsidRPr="006B67E2">
              <w:rPr>
                <w:rFonts w:cs="Calibri"/>
                <w:szCs w:val="22"/>
              </w:rPr>
              <w:t>.</w:t>
            </w:r>
            <w:r>
              <w:rPr>
                <w:rFonts w:cs="Calibri"/>
                <w:szCs w:val="22"/>
              </w:rPr>
              <w:t>0</w:t>
            </w:r>
            <w:r w:rsidR="00AB49CB">
              <w:rPr>
                <w:rFonts w:cs="Calibri"/>
                <w:szCs w:val="22"/>
              </w:rPr>
              <w:t>6</w:t>
            </w:r>
            <w:r w:rsidRPr="006B67E2">
              <w:rPr>
                <w:rFonts w:cs="Calibri"/>
                <w:szCs w:val="22"/>
              </w:rPr>
              <w:t>.20</w:t>
            </w:r>
            <w:r>
              <w:rPr>
                <w:rFonts w:cs="Calibri"/>
                <w:szCs w:val="22"/>
              </w:rPr>
              <w:t>2</w:t>
            </w:r>
            <w:r w:rsidR="00AB49CB">
              <w:rPr>
                <w:rFonts w:cs="Calibri"/>
                <w:szCs w:val="22"/>
              </w:rPr>
              <w:t>1</w:t>
            </w:r>
            <w:r w:rsidRPr="006B67E2">
              <w:rPr>
                <w:rFonts w:cs="Calibri"/>
                <w:szCs w:val="22"/>
              </w:rPr>
              <w:t>.</w:t>
            </w:r>
          </w:p>
        </w:tc>
        <w:tc>
          <w:tcPr>
            <w:tcW w:w="1811" w:type="dxa"/>
            <w:vAlign w:val="center"/>
          </w:tcPr>
          <w:p w14:paraId="028A79FF" w14:textId="77777777" w:rsidR="00035649" w:rsidRPr="00910D2A" w:rsidRDefault="00035649" w:rsidP="001652AB">
            <w:pPr>
              <w:rPr>
                <w:rFonts w:cs="Calibri"/>
                <w:szCs w:val="22"/>
              </w:rPr>
            </w:pPr>
          </w:p>
        </w:tc>
      </w:tr>
    </w:tbl>
    <w:p w14:paraId="0B9995E1" w14:textId="77777777" w:rsidR="00035649" w:rsidRDefault="00035649" w:rsidP="00035649"/>
    <w:p w14:paraId="1E1783F9" w14:textId="77777777" w:rsidR="00035649" w:rsidRDefault="00035649" w:rsidP="00035649"/>
    <w:p w14:paraId="072EB9E2" w14:textId="77777777" w:rsidR="00035649" w:rsidRDefault="00035649" w:rsidP="00035649"/>
    <w:p w14:paraId="269DBF16" w14:textId="77777777" w:rsidR="00035649" w:rsidRDefault="00035649" w:rsidP="00035649"/>
    <w:p w14:paraId="0CB87A60" w14:textId="77777777" w:rsidR="00035649" w:rsidRDefault="00035649" w:rsidP="00035649"/>
    <w:p w14:paraId="1C3B5E03" w14:textId="77777777" w:rsidR="00035649" w:rsidRDefault="00035649" w:rsidP="00035649"/>
    <w:p w14:paraId="2C926837" w14:textId="77777777" w:rsidR="00035649" w:rsidRDefault="00035649" w:rsidP="00035649"/>
    <w:p w14:paraId="07B4D8A1" w14:textId="7EF95406" w:rsidR="00035649" w:rsidRDefault="00035649" w:rsidP="00035649"/>
    <w:p w14:paraId="3E1970C0" w14:textId="71075847" w:rsidR="00035649" w:rsidRDefault="00035649" w:rsidP="00035649"/>
    <w:p w14:paraId="41D29687" w14:textId="46E580E6" w:rsidR="00035649" w:rsidRDefault="00035649" w:rsidP="00035649"/>
    <w:p w14:paraId="6D8ED8CF" w14:textId="77777777" w:rsidR="00035649" w:rsidRDefault="00035649" w:rsidP="00035649"/>
    <w:p w14:paraId="3FE75960" w14:textId="77777777" w:rsidR="00035649" w:rsidRDefault="00035649" w:rsidP="00035649"/>
    <w:p w14:paraId="295C9D41" w14:textId="77777777" w:rsidR="00035649" w:rsidRDefault="00035649" w:rsidP="00035649">
      <w:pPr>
        <w:jc w:val="both"/>
      </w:pPr>
    </w:p>
    <w:tbl>
      <w:tblPr>
        <w:tblpPr w:leftFromText="180" w:rightFromText="180" w:vertAnchor="text" w:horzAnchor="margin" w:tblpY="157"/>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5"/>
        <w:gridCol w:w="1824"/>
        <w:gridCol w:w="13"/>
        <w:gridCol w:w="2256"/>
        <w:gridCol w:w="13"/>
      </w:tblGrid>
      <w:tr w:rsidR="00035649" w:rsidRPr="00F15609" w14:paraId="216DA094" w14:textId="77777777" w:rsidTr="001652AB">
        <w:trPr>
          <w:trHeight w:val="135"/>
        </w:trPr>
        <w:tc>
          <w:tcPr>
            <w:tcW w:w="3539" w:type="dxa"/>
            <w:vMerge w:val="restart"/>
            <w:shd w:val="clear" w:color="auto" w:fill="D9D9D9" w:themeFill="background1" w:themeFillShade="D9"/>
            <w:vAlign w:val="center"/>
          </w:tcPr>
          <w:p w14:paraId="6109973C" w14:textId="77777777" w:rsidR="00035649" w:rsidRPr="00910D2A" w:rsidRDefault="00035649" w:rsidP="001652AB">
            <w:pPr>
              <w:rPr>
                <w:rFonts w:cs="Calibri"/>
                <w:b/>
                <w:szCs w:val="22"/>
              </w:rPr>
            </w:pPr>
            <w:r w:rsidRPr="00910D2A">
              <w:rPr>
                <w:rFonts w:cs="Calibri"/>
                <w:b/>
                <w:szCs w:val="22"/>
              </w:rPr>
              <w:t>OPIS AKTIVNOSTI</w:t>
            </w:r>
          </w:p>
          <w:p w14:paraId="47FBC3B8" w14:textId="77777777" w:rsidR="00035649" w:rsidRDefault="00035649" w:rsidP="001652AB">
            <w:pPr>
              <w:rPr>
                <w:rFonts w:cs="Calibri"/>
                <w:szCs w:val="22"/>
              </w:rPr>
            </w:pPr>
          </w:p>
          <w:p w14:paraId="20904B67" w14:textId="77777777" w:rsidR="00035649" w:rsidRPr="00910D2A" w:rsidRDefault="00035649" w:rsidP="001652AB">
            <w:pPr>
              <w:rPr>
                <w:rFonts w:cs="Calibri"/>
                <w:b/>
                <w:szCs w:val="22"/>
              </w:rPr>
            </w:pPr>
            <w:r>
              <w:rPr>
                <w:rFonts w:cs="Calibri"/>
                <w:szCs w:val="22"/>
              </w:rPr>
              <w:t xml:space="preserve"> </w:t>
            </w:r>
          </w:p>
        </w:tc>
        <w:tc>
          <w:tcPr>
            <w:tcW w:w="3822" w:type="dxa"/>
            <w:gridSpan w:val="3"/>
            <w:shd w:val="clear" w:color="auto" w:fill="D9D9D9" w:themeFill="background1" w:themeFillShade="D9"/>
            <w:vAlign w:val="center"/>
          </w:tcPr>
          <w:p w14:paraId="5AA974ED" w14:textId="77777777" w:rsidR="00035649" w:rsidRPr="00910D2A" w:rsidRDefault="00035649" w:rsidP="001652AB">
            <w:pPr>
              <w:rPr>
                <w:rFonts w:cs="Calibri"/>
                <w:b/>
                <w:szCs w:val="22"/>
              </w:rPr>
            </w:pPr>
            <w:r w:rsidRPr="00910D2A">
              <w:rPr>
                <w:rFonts w:cs="Calibri"/>
                <w:b/>
                <w:szCs w:val="22"/>
              </w:rPr>
              <w:t>IZVRŠENJE</w:t>
            </w:r>
          </w:p>
        </w:tc>
        <w:tc>
          <w:tcPr>
            <w:tcW w:w="2269" w:type="dxa"/>
            <w:gridSpan w:val="2"/>
            <w:shd w:val="clear" w:color="auto" w:fill="D9D9D9" w:themeFill="background1" w:themeFillShade="D9"/>
            <w:vAlign w:val="center"/>
          </w:tcPr>
          <w:p w14:paraId="31F77F04" w14:textId="77777777" w:rsidR="00035649" w:rsidRPr="00910D2A" w:rsidRDefault="00035649" w:rsidP="001652AB">
            <w:pPr>
              <w:rPr>
                <w:rFonts w:cs="Calibri"/>
                <w:b/>
                <w:szCs w:val="22"/>
              </w:rPr>
            </w:pPr>
            <w:r w:rsidRPr="00910D2A">
              <w:rPr>
                <w:rFonts w:cs="Calibri"/>
                <w:b/>
                <w:szCs w:val="22"/>
              </w:rPr>
              <w:t>POPRATNI</w:t>
            </w:r>
          </w:p>
          <w:p w14:paraId="7ED08AE6" w14:textId="77777777" w:rsidR="00035649" w:rsidRPr="00910D2A" w:rsidRDefault="00035649" w:rsidP="001652AB">
            <w:pPr>
              <w:rPr>
                <w:rFonts w:cs="Calibri"/>
                <w:szCs w:val="22"/>
              </w:rPr>
            </w:pPr>
            <w:r w:rsidRPr="00910D2A">
              <w:rPr>
                <w:rFonts w:cs="Calibri"/>
                <w:b/>
                <w:szCs w:val="22"/>
              </w:rPr>
              <w:t>DOKUMENTI</w:t>
            </w:r>
          </w:p>
        </w:tc>
      </w:tr>
      <w:tr w:rsidR="00035649" w:rsidRPr="00F15609" w14:paraId="5A353CD4" w14:textId="77777777" w:rsidTr="001652AB">
        <w:trPr>
          <w:gridAfter w:val="1"/>
          <w:wAfter w:w="13" w:type="dxa"/>
          <w:trHeight w:val="135"/>
        </w:trPr>
        <w:tc>
          <w:tcPr>
            <w:tcW w:w="3539" w:type="dxa"/>
            <w:vMerge/>
          </w:tcPr>
          <w:p w14:paraId="05B60D89" w14:textId="77777777" w:rsidR="00035649" w:rsidRPr="00910D2A" w:rsidRDefault="00035649" w:rsidP="001652AB">
            <w:pPr>
              <w:rPr>
                <w:rFonts w:cs="Calibri"/>
                <w:szCs w:val="22"/>
              </w:rPr>
            </w:pPr>
          </w:p>
        </w:tc>
        <w:tc>
          <w:tcPr>
            <w:tcW w:w="1985" w:type="dxa"/>
            <w:shd w:val="clear" w:color="auto" w:fill="D9D9D9" w:themeFill="background1" w:themeFillShade="D9"/>
            <w:vAlign w:val="center"/>
          </w:tcPr>
          <w:p w14:paraId="3431E3FD" w14:textId="77777777" w:rsidR="00035649" w:rsidRPr="00910D2A" w:rsidRDefault="00035649" w:rsidP="001652AB">
            <w:pPr>
              <w:rPr>
                <w:rFonts w:cs="Calibri"/>
                <w:szCs w:val="22"/>
              </w:rPr>
            </w:pPr>
            <w:r w:rsidRPr="00910D2A">
              <w:rPr>
                <w:rFonts w:cs="Calibri"/>
                <w:b/>
                <w:szCs w:val="22"/>
              </w:rPr>
              <w:t>ODGOVORNOST</w:t>
            </w:r>
          </w:p>
        </w:tc>
        <w:tc>
          <w:tcPr>
            <w:tcW w:w="1824" w:type="dxa"/>
            <w:shd w:val="clear" w:color="auto" w:fill="D9D9D9" w:themeFill="background1" w:themeFillShade="D9"/>
            <w:vAlign w:val="center"/>
          </w:tcPr>
          <w:p w14:paraId="7904229E" w14:textId="77777777" w:rsidR="00035649" w:rsidRPr="00910D2A" w:rsidRDefault="00035649" w:rsidP="001652AB">
            <w:pPr>
              <w:rPr>
                <w:rFonts w:cs="Calibri"/>
                <w:b/>
                <w:szCs w:val="22"/>
              </w:rPr>
            </w:pPr>
            <w:r w:rsidRPr="00910D2A">
              <w:rPr>
                <w:rFonts w:cs="Calibri"/>
                <w:b/>
                <w:szCs w:val="22"/>
              </w:rPr>
              <w:t>ROK</w:t>
            </w:r>
          </w:p>
        </w:tc>
        <w:tc>
          <w:tcPr>
            <w:tcW w:w="2269" w:type="dxa"/>
            <w:gridSpan w:val="2"/>
            <w:shd w:val="clear" w:color="auto" w:fill="BFBFBF"/>
          </w:tcPr>
          <w:p w14:paraId="2EB11311" w14:textId="77777777" w:rsidR="00035649" w:rsidRPr="00910D2A" w:rsidRDefault="00035649" w:rsidP="001652AB">
            <w:pPr>
              <w:rPr>
                <w:rFonts w:cs="Calibri"/>
                <w:szCs w:val="22"/>
              </w:rPr>
            </w:pPr>
          </w:p>
        </w:tc>
      </w:tr>
      <w:tr w:rsidR="00035649" w:rsidRPr="00F15609" w14:paraId="1D66D0E9" w14:textId="77777777" w:rsidTr="001652AB">
        <w:trPr>
          <w:gridAfter w:val="1"/>
          <w:wAfter w:w="13" w:type="dxa"/>
        </w:trPr>
        <w:tc>
          <w:tcPr>
            <w:tcW w:w="3539" w:type="dxa"/>
          </w:tcPr>
          <w:p w14:paraId="476B800F" w14:textId="77777777" w:rsidR="00035649" w:rsidRPr="00E47BC3" w:rsidRDefault="00035649" w:rsidP="001652AB">
            <w:pPr>
              <w:rPr>
                <w:rFonts w:cs="Calibri"/>
              </w:rPr>
            </w:pPr>
          </w:p>
          <w:p w14:paraId="021CA0A3" w14:textId="77777777" w:rsidR="00035649" w:rsidRPr="00E47BC3" w:rsidRDefault="00035649" w:rsidP="001652AB">
            <w:pPr>
              <w:rPr>
                <w:rFonts w:cs="Calibri"/>
              </w:rPr>
            </w:pPr>
            <w:r w:rsidRPr="00E47BC3">
              <w:rPr>
                <w:rFonts w:cs="Calibri"/>
                <w:szCs w:val="22"/>
              </w:rPr>
              <w:t>Na temelju zaprimljenih  zahtjeva provjerava se da li dokumentacija sadrži sve propisane sastavne dijelove, da li je zahtjevu priložen elaborat u dovoljnom broju primjeraka te da li je elaboratu priložen digitalni zapis. Nakon toga vrši se unos podataka u popis vodova kao i unos podataka u popis upravitelja vodova.</w:t>
            </w:r>
          </w:p>
          <w:p w14:paraId="1F4B30E2" w14:textId="77777777" w:rsidR="00035649" w:rsidRPr="00E47BC3" w:rsidRDefault="00035649" w:rsidP="001652AB">
            <w:pPr>
              <w:jc w:val="both"/>
              <w:rPr>
                <w:rFonts w:cs="Calibri"/>
              </w:rPr>
            </w:pPr>
          </w:p>
          <w:p w14:paraId="229F1344" w14:textId="77777777" w:rsidR="00035649" w:rsidRPr="00E47BC3" w:rsidRDefault="00035649" w:rsidP="001652AB">
            <w:pPr>
              <w:rPr>
                <w:rFonts w:cs="Calibri"/>
              </w:rPr>
            </w:pPr>
            <w:r w:rsidRPr="00E47BC3">
              <w:rPr>
                <w:rFonts w:cs="Calibri"/>
                <w:szCs w:val="22"/>
              </w:rPr>
              <w:t>Podaci se pripremaju za kartiranje, kreira se odgovarajući direktorij na digitalnom mediju, kopiraju se podaci sa digitalnog zapisa, uređuju datoteke i spremaju isti u formatu pogodnom za pregledavanje ispravnosti izrade elaborata, odnosno u formatu pogodnom za kartiranje u digitalni katastar.</w:t>
            </w:r>
          </w:p>
          <w:p w14:paraId="4BB2D4EB" w14:textId="77777777" w:rsidR="00035649" w:rsidRPr="00E47BC3" w:rsidRDefault="00035649" w:rsidP="001652AB">
            <w:pPr>
              <w:rPr>
                <w:rFonts w:cs="Calibri"/>
              </w:rPr>
            </w:pPr>
          </w:p>
          <w:p w14:paraId="269F2493" w14:textId="77777777" w:rsidR="00035649" w:rsidRPr="00E47BC3" w:rsidRDefault="00035649" w:rsidP="001652AB">
            <w:pPr>
              <w:rPr>
                <w:rFonts w:cs="Calibri"/>
              </w:rPr>
            </w:pPr>
            <w:r w:rsidRPr="00E47BC3">
              <w:rPr>
                <w:rFonts w:cs="Calibri"/>
                <w:szCs w:val="22"/>
              </w:rPr>
              <w:t>Elaborat se pregledava, utvrđuje se da li je elaborat izrađen od osobe koja je ovlaštena za njegovo izrađivanje, da li ima propisani izgleda i potrebne sastavne dijelove, da li se elaborat može upotrebljavati za potrebe osnivanja i vođenja katastra i sl.</w:t>
            </w:r>
          </w:p>
          <w:p w14:paraId="424ACFC7" w14:textId="77777777" w:rsidR="00035649" w:rsidRPr="00E47BC3" w:rsidRDefault="00035649" w:rsidP="001652AB">
            <w:pPr>
              <w:jc w:val="both"/>
              <w:rPr>
                <w:rFonts w:cs="Calibri"/>
              </w:rPr>
            </w:pPr>
          </w:p>
          <w:p w14:paraId="4B11DDDC" w14:textId="77777777" w:rsidR="00035649" w:rsidRPr="00E47BC3" w:rsidRDefault="00035649" w:rsidP="001652AB">
            <w:pPr>
              <w:rPr>
                <w:rFonts w:cs="Calibri"/>
              </w:rPr>
            </w:pPr>
            <w:r w:rsidRPr="00E47BC3">
              <w:rPr>
                <w:rFonts w:cs="Calibri"/>
                <w:szCs w:val="22"/>
              </w:rPr>
              <w:t>Piše se zaključak o utvrđenim nedostacima prilikom pregleda elaborata, provjerava se da li zahtjev sadrži sve propisane sastavne dijelove, zatim se potvrđuje i dostavlja elaborat. Vrši se kartiranje elaborata u digitalni plan vodova i stavlja predmet u pismohranu i čuvanje.</w:t>
            </w:r>
          </w:p>
          <w:p w14:paraId="07790F3A" w14:textId="77777777" w:rsidR="00035649" w:rsidRPr="00910D2A" w:rsidRDefault="00035649" w:rsidP="001652AB">
            <w:pPr>
              <w:pStyle w:val="Odlomakpopisa"/>
              <w:ind w:left="0"/>
              <w:rPr>
                <w:rFonts w:cs="Calibri"/>
                <w:szCs w:val="22"/>
              </w:rPr>
            </w:pPr>
          </w:p>
        </w:tc>
        <w:tc>
          <w:tcPr>
            <w:tcW w:w="1985" w:type="dxa"/>
          </w:tcPr>
          <w:p w14:paraId="4A49D06D" w14:textId="77777777" w:rsidR="00035649" w:rsidRPr="00E47BC3" w:rsidRDefault="00035649" w:rsidP="001652AB">
            <w:pPr>
              <w:rPr>
                <w:rFonts w:cs="Calibri"/>
              </w:rPr>
            </w:pPr>
          </w:p>
          <w:p w14:paraId="0CCDD3D2" w14:textId="77777777" w:rsidR="00035649" w:rsidRPr="00E47BC3" w:rsidRDefault="00035649" w:rsidP="001652AB">
            <w:pPr>
              <w:rPr>
                <w:rFonts w:cs="Calibri"/>
              </w:rPr>
            </w:pPr>
            <w:r w:rsidRPr="00E47BC3">
              <w:rPr>
                <w:rFonts w:cs="Calibri"/>
                <w:szCs w:val="22"/>
              </w:rPr>
              <w:t xml:space="preserve">Savjetnik za geodetske poslove </w:t>
            </w:r>
          </w:p>
          <w:p w14:paraId="4F43DA2F" w14:textId="77777777" w:rsidR="00035649" w:rsidRPr="00E47BC3" w:rsidRDefault="00035649" w:rsidP="001652AB">
            <w:pPr>
              <w:rPr>
                <w:rFonts w:cs="Calibri"/>
              </w:rPr>
            </w:pPr>
          </w:p>
          <w:p w14:paraId="79160E12" w14:textId="77777777" w:rsidR="00035649" w:rsidRPr="00E47BC3" w:rsidRDefault="00035649" w:rsidP="001652AB">
            <w:pPr>
              <w:rPr>
                <w:rFonts w:cs="Calibri"/>
              </w:rPr>
            </w:pPr>
          </w:p>
          <w:p w14:paraId="5E26AFF0" w14:textId="77777777" w:rsidR="00035649" w:rsidRPr="00E47BC3" w:rsidRDefault="00035649" w:rsidP="001652AB">
            <w:pPr>
              <w:rPr>
                <w:rFonts w:cs="Calibri"/>
              </w:rPr>
            </w:pPr>
          </w:p>
          <w:p w14:paraId="0D387D81" w14:textId="77777777" w:rsidR="00035649" w:rsidRPr="00E47BC3" w:rsidRDefault="00035649" w:rsidP="001652AB">
            <w:pPr>
              <w:rPr>
                <w:rFonts w:cs="Calibri"/>
              </w:rPr>
            </w:pPr>
          </w:p>
          <w:p w14:paraId="4B33863E" w14:textId="77777777" w:rsidR="00035649" w:rsidRPr="00E47BC3" w:rsidRDefault="00035649" w:rsidP="001652AB">
            <w:pPr>
              <w:rPr>
                <w:rFonts w:cs="Calibri"/>
              </w:rPr>
            </w:pPr>
          </w:p>
          <w:p w14:paraId="12B1E433" w14:textId="77777777" w:rsidR="00035649" w:rsidRPr="00E47BC3" w:rsidRDefault="00035649" w:rsidP="001652AB">
            <w:pPr>
              <w:rPr>
                <w:rFonts w:cs="Calibri"/>
              </w:rPr>
            </w:pPr>
          </w:p>
          <w:p w14:paraId="4D8C2CAD" w14:textId="77777777" w:rsidR="00035649" w:rsidRDefault="00035649" w:rsidP="001652AB">
            <w:pPr>
              <w:rPr>
                <w:rFonts w:cs="Calibri"/>
              </w:rPr>
            </w:pPr>
          </w:p>
          <w:p w14:paraId="159AD2E0" w14:textId="77777777" w:rsidR="00035649" w:rsidRPr="00E47BC3" w:rsidRDefault="00035649" w:rsidP="001652AB">
            <w:pPr>
              <w:rPr>
                <w:rFonts w:cs="Calibri"/>
              </w:rPr>
            </w:pPr>
          </w:p>
          <w:p w14:paraId="6F988FAC" w14:textId="77777777" w:rsidR="00035649" w:rsidRPr="00E47BC3" w:rsidRDefault="00035649" w:rsidP="001652AB">
            <w:pPr>
              <w:jc w:val="both"/>
              <w:rPr>
                <w:rFonts w:cs="Calibri"/>
              </w:rPr>
            </w:pPr>
          </w:p>
          <w:p w14:paraId="4ACCB172" w14:textId="77777777" w:rsidR="00035649" w:rsidRPr="00E47BC3" w:rsidRDefault="00035649" w:rsidP="001652AB">
            <w:pPr>
              <w:rPr>
                <w:rFonts w:cs="Calibri"/>
              </w:rPr>
            </w:pPr>
            <w:r w:rsidRPr="00E47BC3">
              <w:rPr>
                <w:rFonts w:cs="Calibri"/>
                <w:szCs w:val="22"/>
              </w:rPr>
              <w:t xml:space="preserve">Savjetnik za geodetske poslove </w:t>
            </w:r>
          </w:p>
          <w:p w14:paraId="29C034E9" w14:textId="77777777" w:rsidR="00035649" w:rsidRPr="00E47BC3" w:rsidRDefault="00035649" w:rsidP="001652AB">
            <w:pPr>
              <w:rPr>
                <w:rFonts w:cs="Calibri"/>
              </w:rPr>
            </w:pPr>
          </w:p>
          <w:p w14:paraId="4DBAA7F5" w14:textId="77777777" w:rsidR="00035649" w:rsidRPr="00E47BC3" w:rsidRDefault="00035649" w:rsidP="001652AB">
            <w:pPr>
              <w:rPr>
                <w:rFonts w:cs="Calibri"/>
              </w:rPr>
            </w:pPr>
          </w:p>
          <w:p w14:paraId="0CCA4FA1" w14:textId="77777777" w:rsidR="00035649" w:rsidRPr="00E47BC3" w:rsidRDefault="00035649" w:rsidP="001652AB">
            <w:pPr>
              <w:rPr>
                <w:rFonts w:cs="Calibri"/>
              </w:rPr>
            </w:pPr>
          </w:p>
          <w:p w14:paraId="485D7D00" w14:textId="77777777" w:rsidR="00035649" w:rsidRPr="00E47BC3" w:rsidRDefault="00035649" w:rsidP="001652AB">
            <w:pPr>
              <w:rPr>
                <w:rFonts w:cs="Calibri"/>
              </w:rPr>
            </w:pPr>
          </w:p>
          <w:p w14:paraId="4591349A" w14:textId="77777777" w:rsidR="00035649" w:rsidRPr="00E47BC3" w:rsidRDefault="00035649" w:rsidP="001652AB">
            <w:pPr>
              <w:rPr>
                <w:rFonts w:cs="Calibri"/>
              </w:rPr>
            </w:pPr>
          </w:p>
          <w:p w14:paraId="6E9BDC59" w14:textId="77777777" w:rsidR="00035649" w:rsidRPr="00E47BC3" w:rsidRDefault="00035649" w:rsidP="001652AB">
            <w:pPr>
              <w:rPr>
                <w:rFonts w:cs="Calibri"/>
              </w:rPr>
            </w:pPr>
          </w:p>
          <w:p w14:paraId="6C612B74" w14:textId="77777777" w:rsidR="00035649" w:rsidRPr="00E47BC3" w:rsidRDefault="00035649" w:rsidP="001652AB">
            <w:pPr>
              <w:rPr>
                <w:rFonts w:cs="Calibri"/>
              </w:rPr>
            </w:pPr>
          </w:p>
          <w:p w14:paraId="66CCFB59" w14:textId="77777777" w:rsidR="00035649" w:rsidRPr="00E47BC3" w:rsidRDefault="00035649" w:rsidP="001652AB">
            <w:pPr>
              <w:rPr>
                <w:rFonts w:cs="Calibri"/>
              </w:rPr>
            </w:pPr>
          </w:p>
          <w:p w14:paraId="60D3690F" w14:textId="77777777" w:rsidR="00035649" w:rsidRPr="00E47BC3" w:rsidRDefault="00035649" w:rsidP="001652AB">
            <w:pPr>
              <w:rPr>
                <w:rFonts w:cs="Calibri"/>
              </w:rPr>
            </w:pPr>
            <w:r w:rsidRPr="00E47BC3">
              <w:rPr>
                <w:rFonts w:cs="Calibri"/>
                <w:szCs w:val="22"/>
              </w:rPr>
              <w:t xml:space="preserve">Savjetnik za geodetske poslove </w:t>
            </w:r>
          </w:p>
          <w:p w14:paraId="29725B96" w14:textId="77777777" w:rsidR="00035649" w:rsidRPr="00E47BC3" w:rsidRDefault="00035649" w:rsidP="001652AB">
            <w:pPr>
              <w:rPr>
                <w:rFonts w:cs="Calibri"/>
              </w:rPr>
            </w:pPr>
          </w:p>
          <w:p w14:paraId="23305BFE" w14:textId="77777777" w:rsidR="00035649" w:rsidRPr="00E47BC3" w:rsidRDefault="00035649" w:rsidP="001652AB">
            <w:pPr>
              <w:rPr>
                <w:rFonts w:cs="Calibri"/>
              </w:rPr>
            </w:pPr>
          </w:p>
          <w:p w14:paraId="1145D23A" w14:textId="77777777" w:rsidR="00035649" w:rsidRPr="00E47BC3" w:rsidRDefault="00035649" w:rsidP="001652AB">
            <w:pPr>
              <w:rPr>
                <w:rFonts w:cs="Calibri"/>
              </w:rPr>
            </w:pPr>
          </w:p>
          <w:p w14:paraId="3E9EC254" w14:textId="77777777" w:rsidR="00035649" w:rsidRPr="00E47BC3" w:rsidRDefault="00035649" w:rsidP="001652AB">
            <w:pPr>
              <w:rPr>
                <w:rFonts w:cs="Calibri"/>
              </w:rPr>
            </w:pPr>
          </w:p>
          <w:p w14:paraId="6B91E063" w14:textId="77777777" w:rsidR="00035649" w:rsidRPr="00E47BC3" w:rsidRDefault="00035649" w:rsidP="001652AB">
            <w:pPr>
              <w:rPr>
                <w:rFonts w:cs="Calibri"/>
              </w:rPr>
            </w:pPr>
          </w:p>
          <w:p w14:paraId="565A27EE" w14:textId="77777777" w:rsidR="00035649" w:rsidRPr="00E47BC3" w:rsidRDefault="00035649" w:rsidP="001652AB">
            <w:pPr>
              <w:rPr>
                <w:rFonts w:cs="Calibri"/>
              </w:rPr>
            </w:pPr>
          </w:p>
          <w:p w14:paraId="5BBAB9F0" w14:textId="77777777" w:rsidR="00035649" w:rsidRPr="00E47BC3" w:rsidRDefault="00035649" w:rsidP="001652AB">
            <w:pPr>
              <w:rPr>
                <w:rFonts w:cs="Calibri"/>
              </w:rPr>
            </w:pPr>
          </w:p>
          <w:p w14:paraId="257C1C48" w14:textId="77777777" w:rsidR="00035649" w:rsidRDefault="00035649" w:rsidP="001652AB">
            <w:pPr>
              <w:jc w:val="both"/>
              <w:rPr>
                <w:rFonts w:cs="Calibri"/>
                <w:color w:val="000000"/>
                <w:szCs w:val="22"/>
                <w:shd w:val="clear" w:color="auto" w:fill="FFFFFF"/>
              </w:rPr>
            </w:pPr>
            <w:r w:rsidRPr="00E47BC3">
              <w:rPr>
                <w:rFonts w:cs="Calibri"/>
                <w:szCs w:val="22"/>
              </w:rPr>
              <w:t>Savjetnik za geodetske poslove</w:t>
            </w:r>
          </w:p>
          <w:p w14:paraId="2555C5CF" w14:textId="77777777" w:rsidR="00035649" w:rsidRPr="00910D2A" w:rsidRDefault="00035649" w:rsidP="001652AB">
            <w:pPr>
              <w:rPr>
                <w:rFonts w:cs="Calibri"/>
                <w:szCs w:val="22"/>
              </w:rPr>
            </w:pPr>
          </w:p>
        </w:tc>
        <w:tc>
          <w:tcPr>
            <w:tcW w:w="1824" w:type="dxa"/>
          </w:tcPr>
          <w:p w14:paraId="66924CE5" w14:textId="77777777" w:rsidR="00035649" w:rsidRPr="00E47BC3" w:rsidRDefault="00035649" w:rsidP="001652AB">
            <w:pPr>
              <w:rPr>
                <w:rFonts w:cs="Calibri"/>
              </w:rPr>
            </w:pPr>
          </w:p>
          <w:p w14:paraId="159CDDF6" w14:textId="77777777" w:rsidR="00035649" w:rsidRPr="00E47BC3" w:rsidRDefault="00035649" w:rsidP="001652AB">
            <w:pPr>
              <w:rPr>
                <w:rFonts w:cs="Calibri"/>
              </w:rPr>
            </w:pPr>
            <w:r w:rsidRPr="00E47BC3">
              <w:rPr>
                <w:rFonts w:cs="Calibri"/>
                <w:szCs w:val="22"/>
              </w:rPr>
              <w:t xml:space="preserve">Kontinuirano tijekom mjeseca </w:t>
            </w:r>
          </w:p>
          <w:p w14:paraId="3DFBE801" w14:textId="77777777" w:rsidR="00035649" w:rsidRPr="00E47BC3" w:rsidRDefault="00035649" w:rsidP="001652AB">
            <w:pPr>
              <w:rPr>
                <w:rFonts w:cs="Calibri"/>
              </w:rPr>
            </w:pPr>
          </w:p>
          <w:p w14:paraId="04004CB4" w14:textId="77777777" w:rsidR="00035649" w:rsidRPr="00E47BC3" w:rsidRDefault="00035649" w:rsidP="001652AB">
            <w:pPr>
              <w:rPr>
                <w:rFonts w:cs="Calibri"/>
              </w:rPr>
            </w:pPr>
          </w:p>
          <w:p w14:paraId="1A8B3CCE" w14:textId="77777777" w:rsidR="00035649" w:rsidRPr="00E47BC3" w:rsidRDefault="00035649" w:rsidP="001652AB">
            <w:pPr>
              <w:rPr>
                <w:rFonts w:cs="Calibri"/>
              </w:rPr>
            </w:pPr>
          </w:p>
          <w:p w14:paraId="6AA87324" w14:textId="77777777" w:rsidR="00035649" w:rsidRPr="00E47BC3" w:rsidRDefault="00035649" w:rsidP="001652AB">
            <w:pPr>
              <w:rPr>
                <w:rFonts w:cs="Calibri"/>
              </w:rPr>
            </w:pPr>
            <w:r w:rsidRPr="00E47BC3">
              <w:rPr>
                <w:rFonts w:cs="Calibri"/>
                <w:szCs w:val="22"/>
              </w:rPr>
              <w:t xml:space="preserve">  </w:t>
            </w:r>
          </w:p>
          <w:p w14:paraId="5B5610C8" w14:textId="77777777" w:rsidR="00035649" w:rsidRPr="00E47BC3" w:rsidRDefault="00035649" w:rsidP="001652AB">
            <w:pPr>
              <w:rPr>
                <w:rFonts w:cs="Calibri"/>
              </w:rPr>
            </w:pPr>
          </w:p>
          <w:p w14:paraId="0FCEA74B" w14:textId="77777777" w:rsidR="00035649" w:rsidRPr="00E47BC3" w:rsidRDefault="00035649" w:rsidP="001652AB">
            <w:pPr>
              <w:rPr>
                <w:rFonts w:cs="Calibri"/>
              </w:rPr>
            </w:pPr>
          </w:p>
          <w:p w14:paraId="05F4AB89" w14:textId="77777777" w:rsidR="00035649" w:rsidRPr="00E47BC3" w:rsidRDefault="00035649" w:rsidP="001652AB">
            <w:pPr>
              <w:rPr>
                <w:rFonts w:cs="Calibri"/>
              </w:rPr>
            </w:pPr>
          </w:p>
          <w:p w14:paraId="16655E98" w14:textId="77777777" w:rsidR="00035649" w:rsidRDefault="00035649" w:rsidP="001652AB">
            <w:pPr>
              <w:jc w:val="both"/>
              <w:rPr>
                <w:rFonts w:cs="Calibri"/>
              </w:rPr>
            </w:pPr>
          </w:p>
          <w:p w14:paraId="49EAAD0F" w14:textId="77777777" w:rsidR="00035649" w:rsidRPr="00E47BC3" w:rsidRDefault="00035649" w:rsidP="001652AB">
            <w:pPr>
              <w:jc w:val="both"/>
              <w:rPr>
                <w:rFonts w:cs="Calibri"/>
              </w:rPr>
            </w:pPr>
          </w:p>
          <w:p w14:paraId="4AFDE8FF" w14:textId="77777777" w:rsidR="00035649" w:rsidRPr="00E47BC3" w:rsidRDefault="00035649" w:rsidP="001652AB">
            <w:pPr>
              <w:rPr>
                <w:rFonts w:cs="Calibri"/>
              </w:rPr>
            </w:pPr>
            <w:r w:rsidRPr="00E47BC3">
              <w:rPr>
                <w:rFonts w:cs="Calibri"/>
                <w:szCs w:val="22"/>
              </w:rPr>
              <w:t>Kontinuirano tijekom mjeseca / ovisno o periodu izgradnje</w:t>
            </w:r>
          </w:p>
          <w:p w14:paraId="09E06298" w14:textId="77777777" w:rsidR="00035649" w:rsidRPr="00E47BC3" w:rsidRDefault="00035649" w:rsidP="001652AB">
            <w:pPr>
              <w:rPr>
                <w:rFonts w:cs="Calibri"/>
              </w:rPr>
            </w:pPr>
          </w:p>
          <w:p w14:paraId="0033208A" w14:textId="77777777" w:rsidR="00035649" w:rsidRPr="00E47BC3" w:rsidRDefault="00035649" w:rsidP="001652AB">
            <w:pPr>
              <w:rPr>
                <w:rFonts w:cs="Calibri"/>
              </w:rPr>
            </w:pPr>
          </w:p>
          <w:p w14:paraId="4473EDE7" w14:textId="77777777" w:rsidR="00035649" w:rsidRPr="00E47BC3" w:rsidRDefault="00035649" w:rsidP="001652AB">
            <w:pPr>
              <w:rPr>
                <w:rFonts w:cs="Calibri"/>
              </w:rPr>
            </w:pPr>
          </w:p>
          <w:p w14:paraId="2E7A915C" w14:textId="77777777" w:rsidR="00035649" w:rsidRPr="00E47BC3" w:rsidRDefault="00035649" w:rsidP="001652AB">
            <w:pPr>
              <w:rPr>
                <w:rFonts w:cs="Calibri"/>
              </w:rPr>
            </w:pPr>
          </w:p>
          <w:p w14:paraId="2F274180" w14:textId="77777777" w:rsidR="00035649" w:rsidRDefault="00035649" w:rsidP="001652AB">
            <w:pPr>
              <w:rPr>
                <w:rFonts w:cs="Calibri"/>
              </w:rPr>
            </w:pPr>
          </w:p>
          <w:p w14:paraId="1008A57E" w14:textId="77777777" w:rsidR="00035649" w:rsidRPr="00E47BC3" w:rsidRDefault="00035649" w:rsidP="001652AB">
            <w:pPr>
              <w:rPr>
                <w:rFonts w:cs="Calibri"/>
              </w:rPr>
            </w:pPr>
          </w:p>
          <w:p w14:paraId="36C18C05" w14:textId="77777777" w:rsidR="00035649" w:rsidRPr="00E47BC3" w:rsidRDefault="00035649" w:rsidP="001652AB">
            <w:pPr>
              <w:rPr>
                <w:rFonts w:cs="Calibri"/>
              </w:rPr>
            </w:pPr>
            <w:r w:rsidRPr="00E47BC3">
              <w:rPr>
                <w:rFonts w:cs="Calibri"/>
                <w:szCs w:val="22"/>
              </w:rPr>
              <w:t>Kontinuirano tijekom mjeseca</w:t>
            </w:r>
          </w:p>
          <w:p w14:paraId="3A256CF7" w14:textId="77777777" w:rsidR="00035649" w:rsidRPr="00E47BC3" w:rsidRDefault="00035649" w:rsidP="001652AB">
            <w:pPr>
              <w:rPr>
                <w:rFonts w:cs="Calibri"/>
              </w:rPr>
            </w:pPr>
          </w:p>
          <w:p w14:paraId="48D20EB4" w14:textId="77777777" w:rsidR="00035649" w:rsidRPr="00E47BC3" w:rsidRDefault="00035649" w:rsidP="001652AB">
            <w:pPr>
              <w:rPr>
                <w:rFonts w:cs="Calibri"/>
              </w:rPr>
            </w:pPr>
          </w:p>
          <w:p w14:paraId="3D8AFA77" w14:textId="77777777" w:rsidR="00035649" w:rsidRPr="00E47BC3" w:rsidRDefault="00035649" w:rsidP="001652AB">
            <w:pPr>
              <w:rPr>
                <w:rFonts w:cs="Calibri"/>
              </w:rPr>
            </w:pPr>
          </w:p>
          <w:p w14:paraId="17B7705D" w14:textId="77777777" w:rsidR="00035649" w:rsidRPr="00E47BC3" w:rsidRDefault="00035649" w:rsidP="001652AB">
            <w:pPr>
              <w:rPr>
                <w:rFonts w:cs="Calibri"/>
              </w:rPr>
            </w:pPr>
          </w:p>
          <w:p w14:paraId="735E5E0C" w14:textId="77777777" w:rsidR="00035649" w:rsidRPr="00E47BC3" w:rsidRDefault="00035649" w:rsidP="001652AB">
            <w:pPr>
              <w:rPr>
                <w:rFonts w:cs="Calibri"/>
              </w:rPr>
            </w:pPr>
          </w:p>
          <w:p w14:paraId="064AF065" w14:textId="77777777" w:rsidR="00035649" w:rsidRPr="00E47BC3" w:rsidRDefault="00035649" w:rsidP="001652AB">
            <w:pPr>
              <w:rPr>
                <w:rFonts w:cs="Calibri"/>
              </w:rPr>
            </w:pPr>
          </w:p>
          <w:p w14:paraId="03F4F3E3" w14:textId="77777777" w:rsidR="00035649" w:rsidRPr="00E47BC3" w:rsidRDefault="00035649" w:rsidP="001652AB">
            <w:pPr>
              <w:rPr>
                <w:rFonts w:cs="Calibri"/>
              </w:rPr>
            </w:pPr>
          </w:p>
          <w:p w14:paraId="673D10D9" w14:textId="77777777" w:rsidR="00035649" w:rsidRPr="00E47BC3" w:rsidRDefault="00035649" w:rsidP="001652AB">
            <w:pPr>
              <w:rPr>
                <w:rFonts w:cs="Calibri"/>
              </w:rPr>
            </w:pPr>
            <w:r w:rsidRPr="00E47BC3">
              <w:rPr>
                <w:rFonts w:cs="Calibri"/>
                <w:szCs w:val="22"/>
              </w:rPr>
              <w:t>Kontinuirano tijekom  mjeseca /</w:t>
            </w:r>
          </w:p>
          <w:p w14:paraId="2CBC3651" w14:textId="77777777" w:rsidR="00035649" w:rsidRPr="00910D2A" w:rsidRDefault="00035649" w:rsidP="001652AB">
            <w:pPr>
              <w:jc w:val="both"/>
              <w:rPr>
                <w:rFonts w:cs="Calibri"/>
                <w:szCs w:val="22"/>
              </w:rPr>
            </w:pPr>
          </w:p>
        </w:tc>
        <w:tc>
          <w:tcPr>
            <w:tcW w:w="2269" w:type="dxa"/>
            <w:gridSpan w:val="2"/>
          </w:tcPr>
          <w:p w14:paraId="4B7C80F7" w14:textId="77777777" w:rsidR="00035649" w:rsidRPr="00E47BC3" w:rsidRDefault="00035649" w:rsidP="001652AB">
            <w:pPr>
              <w:rPr>
                <w:rFonts w:cs="Calibri"/>
              </w:rPr>
            </w:pPr>
          </w:p>
          <w:p w14:paraId="026C5EC6" w14:textId="77777777" w:rsidR="00035649" w:rsidRPr="00E47BC3" w:rsidRDefault="00035649" w:rsidP="001652AB">
            <w:pPr>
              <w:rPr>
                <w:rFonts w:cs="Calibri"/>
              </w:rPr>
            </w:pPr>
            <w:r w:rsidRPr="00E47BC3">
              <w:rPr>
                <w:rFonts w:cs="Calibri"/>
                <w:szCs w:val="22"/>
              </w:rPr>
              <w:t>Zaprimljeni zahtjevi, popis vodova i popis upravitelja vodova.</w:t>
            </w:r>
          </w:p>
          <w:p w14:paraId="127C79A5" w14:textId="77777777" w:rsidR="00035649" w:rsidRPr="00E47BC3" w:rsidRDefault="00035649" w:rsidP="001652AB">
            <w:pPr>
              <w:rPr>
                <w:rFonts w:cs="Calibri"/>
              </w:rPr>
            </w:pPr>
          </w:p>
          <w:p w14:paraId="4C536CC2" w14:textId="77777777" w:rsidR="00035649" w:rsidRPr="00E47BC3" w:rsidRDefault="00035649" w:rsidP="001652AB">
            <w:pPr>
              <w:rPr>
                <w:rFonts w:cs="Calibri"/>
              </w:rPr>
            </w:pPr>
          </w:p>
          <w:p w14:paraId="378039B3" w14:textId="77777777" w:rsidR="00035649" w:rsidRPr="00E47BC3" w:rsidRDefault="00035649" w:rsidP="001652AB">
            <w:pPr>
              <w:rPr>
                <w:rFonts w:cs="Calibri"/>
              </w:rPr>
            </w:pPr>
          </w:p>
          <w:p w14:paraId="4D325F18" w14:textId="77777777" w:rsidR="00035649" w:rsidRPr="00E47BC3" w:rsidRDefault="00035649" w:rsidP="001652AB">
            <w:pPr>
              <w:rPr>
                <w:rFonts w:cs="Calibri"/>
              </w:rPr>
            </w:pPr>
          </w:p>
          <w:p w14:paraId="2076F81C" w14:textId="77777777" w:rsidR="00035649" w:rsidRPr="00E47BC3" w:rsidRDefault="00035649" w:rsidP="001652AB">
            <w:pPr>
              <w:rPr>
                <w:rFonts w:cs="Calibri"/>
              </w:rPr>
            </w:pPr>
          </w:p>
          <w:p w14:paraId="0F18FC3A" w14:textId="77777777" w:rsidR="00035649" w:rsidRPr="00E47BC3" w:rsidRDefault="00035649" w:rsidP="001652AB">
            <w:pPr>
              <w:rPr>
                <w:rFonts w:cs="Calibri"/>
              </w:rPr>
            </w:pPr>
          </w:p>
          <w:p w14:paraId="4C90FD6F" w14:textId="77777777" w:rsidR="00035649" w:rsidRPr="00E47BC3" w:rsidRDefault="00035649" w:rsidP="001652AB">
            <w:pPr>
              <w:rPr>
                <w:rFonts w:cs="Calibri"/>
              </w:rPr>
            </w:pPr>
          </w:p>
          <w:p w14:paraId="71576649" w14:textId="77777777" w:rsidR="00035649" w:rsidRPr="00E47BC3" w:rsidRDefault="00035649" w:rsidP="001652AB">
            <w:pPr>
              <w:rPr>
                <w:rFonts w:cs="Calibri"/>
              </w:rPr>
            </w:pPr>
          </w:p>
          <w:p w14:paraId="40FBEBFD" w14:textId="77777777" w:rsidR="00035649" w:rsidRPr="00E47BC3" w:rsidRDefault="00035649" w:rsidP="001652AB">
            <w:pPr>
              <w:rPr>
                <w:rFonts w:cs="Calibri"/>
              </w:rPr>
            </w:pPr>
            <w:r w:rsidRPr="00E47BC3">
              <w:rPr>
                <w:rFonts w:cs="Calibri"/>
                <w:szCs w:val="22"/>
              </w:rPr>
              <w:t>Direktorij na digitalnom mediju, digitalni katastar.</w:t>
            </w:r>
          </w:p>
          <w:p w14:paraId="1B99314A" w14:textId="77777777" w:rsidR="00035649" w:rsidRPr="00E47BC3" w:rsidRDefault="00035649" w:rsidP="001652AB">
            <w:pPr>
              <w:rPr>
                <w:rFonts w:cs="Calibri"/>
              </w:rPr>
            </w:pPr>
          </w:p>
          <w:p w14:paraId="5F049855" w14:textId="77777777" w:rsidR="00035649" w:rsidRPr="00E47BC3" w:rsidRDefault="00035649" w:rsidP="001652AB">
            <w:pPr>
              <w:rPr>
                <w:rFonts w:cs="Calibri"/>
              </w:rPr>
            </w:pPr>
          </w:p>
          <w:p w14:paraId="4E54D469" w14:textId="77777777" w:rsidR="00035649" w:rsidRPr="00E47BC3" w:rsidRDefault="00035649" w:rsidP="001652AB">
            <w:pPr>
              <w:rPr>
                <w:rFonts w:cs="Calibri"/>
              </w:rPr>
            </w:pPr>
          </w:p>
          <w:p w14:paraId="2765B0B0" w14:textId="77777777" w:rsidR="00035649" w:rsidRPr="00E47BC3" w:rsidRDefault="00035649" w:rsidP="001652AB">
            <w:pPr>
              <w:rPr>
                <w:rFonts w:cs="Calibri"/>
              </w:rPr>
            </w:pPr>
          </w:p>
          <w:p w14:paraId="03382309" w14:textId="77777777" w:rsidR="00035649" w:rsidRPr="00E47BC3" w:rsidRDefault="00035649" w:rsidP="001652AB">
            <w:pPr>
              <w:rPr>
                <w:rFonts w:cs="Calibri"/>
              </w:rPr>
            </w:pPr>
          </w:p>
          <w:p w14:paraId="1BA4D49B" w14:textId="77777777" w:rsidR="00035649" w:rsidRPr="00E47BC3" w:rsidRDefault="00035649" w:rsidP="001652AB">
            <w:pPr>
              <w:rPr>
                <w:rFonts w:cs="Calibri"/>
              </w:rPr>
            </w:pPr>
          </w:p>
          <w:p w14:paraId="1D7D0AF7" w14:textId="77777777" w:rsidR="00035649" w:rsidRPr="00E47BC3" w:rsidRDefault="00035649" w:rsidP="001652AB">
            <w:pPr>
              <w:jc w:val="both"/>
              <w:rPr>
                <w:rFonts w:cs="Calibri"/>
              </w:rPr>
            </w:pPr>
          </w:p>
          <w:p w14:paraId="611A693D" w14:textId="77777777" w:rsidR="00035649" w:rsidRPr="00E47BC3" w:rsidRDefault="00035649" w:rsidP="001652AB">
            <w:pPr>
              <w:rPr>
                <w:rFonts w:cs="Calibri"/>
              </w:rPr>
            </w:pPr>
            <w:r w:rsidRPr="00E47BC3">
              <w:rPr>
                <w:rFonts w:cs="Calibri"/>
                <w:szCs w:val="22"/>
              </w:rPr>
              <w:t>----------</w:t>
            </w:r>
          </w:p>
          <w:p w14:paraId="4D443C40" w14:textId="77777777" w:rsidR="00035649" w:rsidRPr="00E47BC3" w:rsidRDefault="00035649" w:rsidP="001652AB">
            <w:pPr>
              <w:rPr>
                <w:rFonts w:cs="Calibri"/>
              </w:rPr>
            </w:pPr>
          </w:p>
          <w:p w14:paraId="4DC83D17" w14:textId="77777777" w:rsidR="00035649" w:rsidRPr="00E47BC3" w:rsidRDefault="00035649" w:rsidP="001652AB">
            <w:pPr>
              <w:rPr>
                <w:rFonts w:cs="Calibri"/>
              </w:rPr>
            </w:pPr>
          </w:p>
          <w:p w14:paraId="15DC6D08" w14:textId="77777777" w:rsidR="00035649" w:rsidRPr="00E47BC3" w:rsidRDefault="00035649" w:rsidP="001652AB">
            <w:pPr>
              <w:rPr>
                <w:rFonts w:cs="Calibri"/>
              </w:rPr>
            </w:pPr>
          </w:p>
          <w:p w14:paraId="444F7EEF" w14:textId="77777777" w:rsidR="00035649" w:rsidRPr="00E47BC3" w:rsidRDefault="00035649" w:rsidP="001652AB">
            <w:pPr>
              <w:rPr>
                <w:rFonts w:cs="Calibri"/>
              </w:rPr>
            </w:pPr>
          </w:p>
          <w:p w14:paraId="38C5650D" w14:textId="77777777" w:rsidR="00035649" w:rsidRPr="00E47BC3" w:rsidRDefault="00035649" w:rsidP="001652AB">
            <w:pPr>
              <w:rPr>
                <w:rFonts w:cs="Calibri"/>
              </w:rPr>
            </w:pPr>
          </w:p>
          <w:p w14:paraId="07C26F7B" w14:textId="77777777" w:rsidR="00035649" w:rsidRPr="00E47BC3" w:rsidRDefault="00035649" w:rsidP="001652AB">
            <w:pPr>
              <w:rPr>
                <w:rFonts w:cs="Calibri"/>
              </w:rPr>
            </w:pPr>
          </w:p>
          <w:p w14:paraId="493B674C" w14:textId="77777777" w:rsidR="00035649" w:rsidRPr="00E47BC3" w:rsidRDefault="00035649" w:rsidP="001652AB">
            <w:pPr>
              <w:jc w:val="both"/>
              <w:rPr>
                <w:rFonts w:cs="Calibri"/>
              </w:rPr>
            </w:pPr>
          </w:p>
          <w:p w14:paraId="06F6AF7F" w14:textId="77777777" w:rsidR="00035649" w:rsidRPr="00E47BC3" w:rsidRDefault="00035649" w:rsidP="001652AB">
            <w:pPr>
              <w:rPr>
                <w:rFonts w:cs="Calibri"/>
              </w:rPr>
            </w:pPr>
          </w:p>
          <w:p w14:paraId="40B7494B" w14:textId="77777777" w:rsidR="00035649" w:rsidRPr="00E47BC3" w:rsidRDefault="00035649" w:rsidP="001652AB">
            <w:pPr>
              <w:rPr>
                <w:rFonts w:cs="Calibri"/>
              </w:rPr>
            </w:pPr>
            <w:r w:rsidRPr="00E47BC3">
              <w:rPr>
                <w:rFonts w:cs="Calibri"/>
                <w:szCs w:val="22"/>
              </w:rPr>
              <w:t>Geodetski elaborat katastra vodova.</w:t>
            </w:r>
          </w:p>
          <w:p w14:paraId="528397E3" w14:textId="77777777" w:rsidR="00035649" w:rsidRPr="00F3257F" w:rsidRDefault="00035649" w:rsidP="001652AB">
            <w:pPr>
              <w:jc w:val="both"/>
              <w:rPr>
                <w:rFonts w:cs="Calibri"/>
                <w:szCs w:val="22"/>
              </w:rPr>
            </w:pPr>
          </w:p>
        </w:tc>
      </w:tr>
    </w:tbl>
    <w:p w14:paraId="0C692E46" w14:textId="77777777" w:rsidR="00035649" w:rsidRDefault="00035649" w:rsidP="00035649"/>
    <w:p w14:paraId="3A20ECAD" w14:textId="77777777" w:rsidR="00035649" w:rsidRDefault="00035649" w:rsidP="00035649">
      <w:pPr>
        <w:spacing w:after="160" w:line="259" w:lineRule="auto"/>
        <w:jc w:val="left"/>
      </w:pPr>
      <w:r>
        <w:br w:type="page"/>
      </w:r>
    </w:p>
    <w:p w14:paraId="1C2479FF" w14:textId="77777777" w:rsidR="00035649" w:rsidRDefault="00035649" w:rsidP="00035649"/>
    <w:tbl>
      <w:tblPr>
        <w:tblStyle w:val="Reetkatablice"/>
        <w:tblW w:w="0" w:type="auto"/>
        <w:tblInd w:w="-113" w:type="dxa"/>
        <w:tblLook w:val="04A0" w:firstRow="1" w:lastRow="0" w:firstColumn="1" w:lastColumn="0" w:noHBand="0" w:noVBand="1"/>
      </w:tblPr>
      <w:tblGrid>
        <w:gridCol w:w="4531"/>
        <w:gridCol w:w="4531"/>
      </w:tblGrid>
      <w:tr w:rsidR="00035649" w14:paraId="722E9A94" w14:textId="77777777" w:rsidTr="001652AB">
        <w:tc>
          <w:tcPr>
            <w:tcW w:w="4531" w:type="dxa"/>
            <w:shd w:val="clear" w:color="auto" w:fill="D9D9D9" w:themeFill="background1" w:themeFillShade="D9"/>
          </w:tcPr>
          <w:p w14:paraId="3E68FA9D" w14:textId="77777777" w:rsidR="00035649" w:rsidRDefault="00035649" w:rsidP="001652AB">
            <w:r>
              <w:t>GRAD KOPRIVNICA</w:t>
            </w:r>
          </w:p>
          <w:p w14:paraId="5C631DBE" w14:textId="77777777" w:rsidR="00035649" w:rsidRPr="00913EA6" w:rsidRDefault="00035649" w:rsidP="001652AB">
            <w:pPr>
              <w:rPr>
                <w:b/>
              </w:rPr>
            </w:pPr>
            <w:r w:rsidRPr="00913EA6">
              <w:rPr>
                <w:b/>
              </w:rPr>
              <w:t>UPRAVNI ODJEL ZA PROSTORNO UREĐENJE</w:t>
            </w:r>
          </w:p>
          <w:p w14:paraId="6178F184" w14:textId="77777777" w:rsidR="00035649" w:rsidRDefault="00035649" w:rsidP="001652AB">
            <w:r>
              <w:t>Zrinski trg 1</w:t>
            </w:r>
          </w:p>
        </w:tc>
        <w:tc>
          <w:tcPr>
            <w:tcW w:w="4531" w:type="dxa"/>
            <w:shd w:val="clear" w:color="auto" w:fill="D9D9D9" w:themeFill="background1" w:themeFillShade="D9"/>
          </w:tcPr>
          <w:p w14:paraId="77D63994" w14:textId="77777777" w:rsidR="00035649" w:rsidRPr="00913EA6" w:rsidRDefault="00035649" w:rsidP="001652AB">
            <w:pPr>
              <w:rPr>
                <w:b/>
              </w:rPr>
            </w:pPr>
            <w:r w:rsidRPr="00913EA6">
              <w:rPr>
                <w:b/>
              </w:rPr>
              <w:t>PROSTORNI PLANOVI</w:t>
            </w:r>
          </w:p>
          <w:p w14:paraId="706BE0CB" w14:textId="77777777" w:rsidR="00035649" w:rsidRPr="00913EA6" w:rsidRDefault="00035649" w:rsidP="001652AB">
            <w:pPr>
              <w:rPr>
                <w:b/>
              </w:rPr>
            </w:pPr>
            <w:r>
              <w:rPr>
                <w:b/>
              </w:rPr>
              <w:t>3.5.3.</w:t>
            </w:r>
          </w:p>
          <w:p w14:paraId="759BB9AA" w14:textId="77777777" w:rsidR="00035649" w:rsidRDefault="00035649" w:rsidP="001652AB">
            <w:r w:rsidRPr="00913EA6">
              <w:rPr>
                <w:b/>
              </w:rPr>
              <w:t>POST</w:t>
            </w:r>
            <w:r>
              <w:rPr>
                <w:b/>
              </w:rPr>
              <w:t>U</w:t>
            </w:r>
            <w:r w:rsidRPr="00913EA6">
              <w:rPr>
                <w:b/>
              </w:rPr>
              <w:t>PAK IZRADE PROSTORNIH PLANOVA</w:t>
            </w:r>
          </w:p>
        </w:tc>
      </w:tr>
      <w:tr w:rsidR="00035649" w14:paraId="33BCE904" w14:textId="77777777" w:rsidTr="001652AB">
        <w:tc>
          <w:tcPr>
            <w:tcW w:w="4531" w:type="dxa"/>
          </w:tcPr>
          <w:p w14:paraId="00ED084B" w14:textId="77777777" w:rsidR="00035649" w:rsidRPr="00913EA6" w:rsidRDefault="00035649" w:rsidP="001652AB">
            <w:pPr>
              <w:rPr>
                <w:b/>
              </w:rPr>
            </w:pPr>
            <w:r w:rsidRPr="00913EA6">
              <w:rPr>
                <w:b/>
              </w:rPr>
              <w:t>DIJAGRAM TIJEKA</w:t>
            </w:r>
          </w:p>
        </w:tc>
        <w:tc>
          <w:tcPr>
            <w:tcW w:w="4531" w:type="dxa"/>
          </w:tcPr>
          <w:p w14:paraId="2063E7B6" w14:textId="77777777" w:rsidR="00035649" w:rsidRPr="00913EA6" w:rsidRDefault="00035649" w:rsidP="001652AB">
            <w:pPr>
              <w:rPr>
                <w:b/>
              </w:rPr>
            </w:pPr>
            <w:r w:rsidRPr="00913EA6">
              <w:rPr>
                <w:b/>
              </w:rPr>
              <w:t>Opis postupaka</w:t>
            </w:r>
          </w:p>
        </w:tc>
      </w:tr>
      <w:tr w:rsidR="00035649" w14:paraId="003C4389" w14:textId="77777777" w:rsidTr="001652AB">
        <w:trPr>
          <w:trHeight w:val="3543"/>
        </w:trPr>
        <w:tc>
          <w:tcPr>
            <w:tcW w:w="4531" w:type="dxa"/>
          </w:tcPr>
          <w:p w14:paraId="714410C2" w14:textId="77777777" w:rsidR="00035649" w:rsidRDefault="00035649" w:rsidP="001652AB">
            <w:r>
              <w:rPr>
                <w:noProof/>
                <w:lang w:val="en-US" w:eastAsia="en-US"/>
              </w:rPr>
              <mc:AlternateContent>
                <mc:Choice Requires="wps">
                  <w:drawing>
                    <wp:anchor distT="0" distB="0" distL="114300" distR="114300" simplePos="0" relativeHeight="254843904" behindDoc="0" locked="0" layoutInCell="1" allowOverlap="1" wp14:anchorId="29E7B901" wp14:editId="39B1337B">
                      <wp:simplePos x="0" y="0"/>
                      <wp:positionH relativeFrom="column">
                        <wp:posOffset>914400</wp:posOffset>
                      </wp:positionH>
                      <wp:positionV relativeFrom="paragraph">
                        <wp:posOffset>28576</wp:posOffset>
                      </wp:positionV>
                      <wp:extent cx="923925" cy="457200"/>
                      <wp:effectExtent l="0" t="0" r="28575" b="19050"/>
                      <wp:wrapNone/>
                      <wp:docPr id="2434" name="Elipsa 201"/>
                      <wp:cNvGraphicFramePr/>
                      <a:graphic xmlns:a="http://schemas.openxmlformats.org/drawingml/2006/main">
                        <a:graphicData uri="http://schemas.microsoft.com/office/word/2010/wordprocessingShape">
                          <wps:wsp>
                            <wps:cNvSpPr/>
                            <wps:spPr>
                              <a:xfrm>
                                <a:off x="0" y="0"/>
                                <a:ext cx="923925" cy="457200"/>
                              </a:xfrm>
                              <a:prstGeom prst="ellipse">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C610048" id="Elipsa 201" o:spid="_x0000_s1026" style="position:absolute;margin-left:1in;margin-top:2.25pt;width:72.75pt;height:36pt;z-index:2548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" filled="f" strokecolor="#7f7f7f [1612]" strokeweight="1.5pt">
                      <v:stroke joinstyle="miter"/>
                    </v:oval>
                  </w:pict>
                </mc:Fallback>
              </mc:AlternateContent>
            </w:r>
          </w:p>
          <w:p w14:paraId="5B43E3EA" w14:textId="77777777" w:rsidR="00035649" w:rsidRDefault="00035649" w:rsidP="001652AB">
            <w:r>
              <w:t>POČETAK</w:t>
            </w:r>
          </w:p>
          <w:p w14:paraId="568B6CC9" w14:textId="77777777" w:rsidR="00035649" w:rsidRDefault="00035649" w:rsidP="001652AB">
            <w:r>
              <w:rPr>
                <w:noProof/>
                <w:lang w:val="en-US" w:eastAsia="en-US"/>
              </w:rPr>
              <mc:AlternateContent>
                <mc:Choice Requires="wps">
                  <w:drawing>
                    <wp:anchor distT="0" distB="0" distL="114300" distR="114300" simplePos="0" relativeHeight="254850048" behindDoc="0" locked="0" layoutInCell="1" allowOverlap="1" wp14:anchorId="5E10C089" wp14:editId="43B73338">
                      <wp:simplePos x="0" y="0"/>
                      <wp:positionH relativeFrom="column">
                        <wp:posOffset>1390650</wp:posOffset>
                      </wp:positionH>
                      <wp:positionV relativeFrom="paragraph">
                        <wp:posOffset>154305</wp:posOffset>
                      </wp:positionV>
                      <wp:extent cx="0" cy="123825"/>
                      <wp:effectExtent l="76200" t="0" r="57150" b="47625"/>
                      <wp:wrapNone/>
                      <wp:docPr id="1231" name="Ravni poveznik sa strelicom 1231"/>
                      <wp:cNvGraphicFramePr/>
                      <a:graphic xmlns:a="http://schemas.openxmlformats.org/drawingml/2006/main">
                        <a:graphicData uri="http://schemas.microsoft.com/office/word/2010/wordprocessingShape">
                          <wps:wsp>
                            <wps:cNvCnPr/>
                            <wps:spPr>
                              <a:xfrm>
                                <a:off x="0" y="0"/>
                                <a:ext cx="0" cy="1238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412894A" id="Ravni poveznik sa strelicom 1231" o:spid="_x0000_s1026" type="#_x0000_t32" style="position:absolute;margin-left:109.5pt;margin-top:12.15pt;width:0;height:9.75pt;z-index:254850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" strokecolor="black [3213]" strokeweight=".5pt">
                      <v:stroke endarrow="block" joinstyle="miter"/>
                    </v:shape>
                  </w:pict>
                </mc:Fallback>
              </mc:AlternateContent>
            </w:r>
          </w:p>
          <w:p w14:paraId="3DD9409F" w14:textId="77777777" w:rsidR="00035649" w:rsidRDefault="00035649" w:rsidP="001652AB">
            <w:r>
              <w:rPr>
                <w:noProof/>
                <w:lang w:val="en-US" w:eastAsia="en-US"/>
              </w:rPr>
              <mc:AlternateContent>
                <mc:Choice Requires="wps">
                  <w:drawing>
                    <wp:anchor distT="0" distB="0" distL="114300" distR="114300" simplePos="0" relativeHeight="254844928" behindDoc="0" locked="0" layoutInCell="1" allowOverlap="1" wp14:anchorId="6634B0F3" wp14:editId="0E7550AB">
                      <wp:simplePos x="0" y="0"/>
                      <wp:positionH relativeFrom="column">
                        <wp:posOffset>609600</wp:posOffset>
                      </wp:positionH>
                      <wp:positionV relativeFrom="paragraph">
                        <wp:posOffset>106680</wp:posOffset>
                      </wp:positionV>
                      <wp:extent cx="1514475" cy="381000"/>
                      <wp:effectExtent l="0" t="0" r="28575" b="19050"/>
                      <wp:wrapNone/>
                      <wp:docPr id="112" name="Pravokutnik 202"/>
                      <wp:cNvGraphicFramePr/>
                      <a:graphic xmlns:a="http://schemas.openxmlformats.org/drawingml/2006/main">
                        <a:graphicData uri="http://schemas.microsoft.com/office/word/2010/wordprocessingShape">
                          <wps:wsp>
                            <wps:cNvSpPr/>
                            <wps:spPr>
                              <a:xfrm>
                                <a:off x="0" y="0"/>
                                <a:ext cx="1514475" cy="381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22F2C6" id="Pravokutnik 202" o:spid="_x0000_s1026" style="position:absolute;margin-left:48pt;margin-top:8.4pt;width:119.25pt;height:30pt;z-index:2548449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" filled="f" strokecolor="black [3213]" strokeweight=".5pt"/>
                  </w:pict>
                </mc:Fallback>
              </mc:AlternateContent>
            </w:r>
          </w:p>
          <w:p w14:paraId="5290F94A" w14:textId="77777777" w:rsidR="00035649" w:rsidRPr="00953089" w:rsidRDefault="00035649" w:rsidP="001652AB">
            <w:pPr>
              <w:rPr>
                <w:sz w:val="18"/>
              </w:rPr>
            </w:pPr>
            <w:r w:rsidRPr="00953089">
              <w:rPr>
                <w:sz w:val="18"/>
              </w:rPr>
              <w:t xml:space="preserve">ZAPRIMANJE INICIJATIVA </w:t>
            </w:r>
          </w:p>
          <w:p w14:paraId="1EB86A72" w14:textId="77777777" w:rsidR="00035649" w:rsidRPr="00953089" w:rsidRDefault="00035649" w:rsidP="001652AB">
            <w:pPr>
              <w:rPr>
                <w:sz w:val="18"/>
              </w:rPr>
            </w:pPr>
            <w:r w:rsidRPr="00953089">
              <w:rPr>
                <w:sz w:val="18"/>
              </w:rPr>
              <w:t>ZA IZMJENU PP</w:t>
            </w:r>
          </w:p>
          <w:p w14:paraId="23D853BC" w14:textId="77777777" w:rsidR="00035649" w:rsidRDefault="00035649" w:rsidP="001652AB">
            <w:r>
              <w:rPr>
                <w:noProof/>
                <w:lang w:val="en-US" w:eastAsia="en-US"/>
              </w:rPr>
              <mc:AlternateContent>
                <mc:Choice Requires="wps">
                  <w:drawing>
                    <wp:anchor distT="0" distB="0" distL="114300" distR="114300" simplePos="0" relativeHeight="254851072" behindDoc="0" locked="0" layoutInCell="1" allowOverlap="1" wp14:anchorId="45A4634C" wp14:editId="4E8236C5">
                      <wp:simplePos x="0" y="0"/>
                      <wp:positionH relativeFrom="column">
                        <wp:posOffset>1381125</wp:posOffset>
                      </wp:positionH>
                      <wp:positionV relativeFrom="paragraph">
                        <wp:posOffset>57785</wp:posOffset>
                      </wp:positionV>
                      <wp:extent cx="0" cy="238125"/>
                      <wp:effectExtent l="76200" t="0" r="57150" b="47625"/>
                      <wp:wrapNone/>
                      <wp:docPr id="1232" name="Ravni poveznik sa strelicom 1232"/>
                      <wp:cNvGraphicFramePr/>
                      <a:graphic xmlns:a="http://schemas.openxmlformats.org/drawingml/2006/main">
                        <a:graphicData uri="http://schemas.microsoft.com/office/word/2010/wordprocessingShape">
                          <wps:wsp>
                            <wps:cNvCnPr/>
                            <wps:spPr>
                              <a:xfrm>
                                <a:off x="0" y="0"/>
                                <a:ext cx="0" cy="2381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64F698E" id="Ravni poveznik sa strelicom 1232" o:spid="_x0000_s1026" type="#_x0000_t32" style="position:absolute;margin-left:108.75pt;margin-top:4.55pt;width:0;height:18.75pt;z-index:254851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" strokecolor="black [3213]" strokeweight=".5pt">
                      <v:stroke endarrow="block" joinstyle="miter"/>
                    </v:shape>
                  </w:pict>
                </mc:Fallback>
              </mc:AlternateContent>
            </w:r>
          </w:p>
          <w:p w14:paraId="3D110F3D" w14:textId="77777777" w:rsidR="00035649" w:rsidRDefault="00035649" w:rsidP="001652AB">
            <w:r>
              <w:rPr>
                <w:noProof/>
                <w:lang w:val="en-US" w:eastAsia="en-US"/>
              </w:rPr>
              <mc:AlternateContent>
                <mc:Choice Requires="wps">
                  <w:drawing>
                    <wp:anchor distT="0" distB="0" distL="114300" distR="114300" simplePos="0" relativeHeight="254845952" behindDoc="0" locked="0" layoutInCell="1" allowOverlap="1" wp14:anchorId="747C0D70" wp14:editId="561C74C7">
                      <wp:simplePos x="0" y="0"/>
                      <wp:positionH relativeFrom="column">
                        <wp:posOffset>723900</wp:posOffset>
                      </wp:positionH>
                      <wp:positionV relativeFrom="paragraph">
                        <wp:posOffset>111125</wp:posOffset>
                      </wp:positionV>
                      <wp:extent cx="1295400" cy="266700"/>
                      <wp:effectExtent l="0" t="0" r="19050" b="19050"/>
                      <wp:wrapNone/>
                      <wp:docPr id="2435" name="Pravokutnik 2435"/>
                      <wp:cNvGraphicFramePr/>
                      <a:graphic xmlns:a="http://schemas.openxmlformats.org/drawingml/2006/main">
                        <a:graphicData uri="http://schemas.microsoft.com/office/word/2010/wordprocessingShape">
                          <wps:wsp>
                            <wps:cNvSpPr/>
                            <wps:spPr>
                              <a:xfrm>
                                <a:off x="0" y="0"/>
                                <a:ext cx="1295400" cy="266700"/>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921EEBF" id="Pravokutnik 2435" o:spid="_x0000_s1026" style="position:absolute;margin-left:57pt;margin-top:8.75pt;width:102pt;height:21pt;z-index:254845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" filled="f" strokecolor="black [3213]" strokeweight="1pt"/>
                  </w:pict>
                </mc:Fallback>
              </mc:AlternateContent>
            </w:r>
          </w:p>
          <w:p w14:paraId="52827CFD" w14:textId="77777777" w:rsidR="00035649" w:rsidRPr="00953089" w:rsidRDefault="00035649" w:rsidP="001652AB">
            <w:pPr>
              <w:rPr>
                <w:sz w:val="18"/>
              </w:rPr>
            </w:pPr>
            <w:r w:rsidRPr="00953089">
              <w:rPr>
                <w:sz w:val="18"/>
              </w:rPr>
              <w:t>ANALIZA INICIJATIVA</w:t>
            </w:r>
          </w:p>
          <w:p w14:paraId="7301C9FA" w14:textId="77777777" w:rsidR="00035649" w:rsidRDefault="00035649" w:rsidP="001652AB">
            <w:r>
              <w:rPr>
                <w:noProof/>
                <w:lang w:val="en-US" w:eastAsia="en-US"/>
              </w:rPr>
              <mc:AlternateContent>
                <mc:Choice Requires="wps">
                  <w:drawing>
                    <wp:anchor distT="0" distB="0" distL="114300" distR="114300" simplePos="0" relativeHeight="254852096" behindDoc="0" locked="0" layoutInCell="1" allowOverlap="1" wp14:anchorId="1CB8D022" wp14:editId="79157A05">
                      <wp:simplePos x="0" y="0"/>
                      <wp:positionH relativeFrom="column">
                        <wp:posOffset>1381125</wp:posOffset>
                      </wp:positionH>
                      <wp:positionV relativeFrom="paragraph">
                        <wp:posOffset>72390</wp:posOffset>
                      </wp:positionV>
                      <wp:extent cx="0" cy="1200150"/>
                      <wp:effectExtent l="76200" t="0" r="57150" b="57150"/>
                      <wp:wrapNone/>
                      <wp:docPr id="1233" name="Ravni poveznik sa strelicom 1233"/>
                      <wp:cNvGraphicFramePr/>
                      <a:graphic xmlns:a="http://schemas.openxmlformats.org/drawingml/2006/main">
                        <a:graphicData uri="http://schemas.microsoft.com/office/word/2010/wordprocessingShape">
                          <wps:wsp>
                            <wps:cNvCnPr/>
                            <wps:spPr>
                              <a:xfrm>
                                <a:off x="0" y="0"/>
                                <a:ext cx="0" cy="12001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B7073F" id="Ravni poveznik sa strelicom 1233" o:spid="_x0000_s1026" type="#_x0000_t32" style="position:absolute;margin-left:108.75pt;margin-top:5.7pt;width:0;height:94.5pt;z-index:254852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" strokecolor="black [3213]" strokeweight=".5pt">
                      <v:stroke endarrow="block" joinstyle="miter"/>
                    </v:shape>
                  </w:pict>
                </mc:Fallback>
              </mc:AlternateContent>
            </w:r>
          </w:p>
          <w:p w14:paraId="26AE7462" w14:textId="77777777" w:rsidR="00035649" w:rsidRDefault="00035649" w:rsidP="001652AB"/>
          <w:p w14:paraId="0DB3911F" w14:textId="77777777" w:rsidR="00035649" w:rsidRDefault="00035649" w:rsidP="001652AB"/>
          <w:p w14:paraId="3CD30A9C" w14:textId="77777777" w:rsidR="00035649" w:rsidRDefault="00035649" w:rsidP="001652AB"/>
          <w:p w14:paraId="074ACCEE" w14:textId="77777777" w:rsidR="00035649" w:rsidRDefault="00035649" w:rsidP="001652AB"/>
          <w:p w14:paraId="5BA47A29" w14:textId="77777777" w:rsidR="00035649" w:rsidRDefault="00035649" w:rsidP="001652AB"/>
          <w:p w14:paraId="4FEF5D79" w14:textId="77777777" w:rsidR="00035649" w:rsidRDefault="00035649" w:rsidP="001652AB"/>
          <w:p w14:paraId="2CE1B7FC" w14:textId="77777777" w:rsidR="00035649" w:rsidRDefault="00035649" w:rsidP="001652AB">
            <w:r>
              <w:rPr>
                <w:noProof/>
                <w:lang w:val="en-US" w:eastAsia="en-US"/>
              </w:rPr>
              <mc:AlternateContent>
                <mc:Choice Requires="wps">
                  <w:drawing>
                    <wp:anchor distT="0" distB="0" distL="114300" distR="114300" simplePos="0" relativeHeight="254846976" behindDoc="0" locked="0" layoutInCell="1" allowOverlap="1" wp14:anchorId="47F71192" wp14:editId="6C69DC56">
                      <wp:simplePos x="0" y="0"/>
                      <wp:positionH relativeFrom="column">
                        <wp:posOffset>714376</wp:posOffset>
                      </wp:positionH>
                      <wp:positionV relativeFrom="paragraph">
                        <wp:posOffset>88900</wp:posOffset>
                      </wp:positionV>
                      <wp:extent cx="1295400" cy="428625"/>
                      <wp:effectExtent l="0" t="0" r="19050" b="28575"/>
                      <wp:wrapNone/>
                      <wp:docPr id="2436" name="Pravokutnik 204"/>
                      <wp:cNvGraphicFramePr/>
                      <a:graphic xmlns:a="http://schemas.openxmlformats.org/drawingml/2006/main">
                        <a:graphicData uri="http://schemas.microsoft.com/office/word/2010/wordprocessingShape">
                          <wps:wsp>
                            <wps:cNvSpPr/>
                            <wps:spPr>
                              <a:xfrm>
                                <a:off x="0" y="0"/>
                                <a:ext cx="1295400" cy="42862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2046027" id="Pravokutnik 204" o:spid="_x0000_s1026" style="position:absolute;margin-left:56.25pt;margin-top:7pt;width:102pt;height:33.75pt;z-index:2548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" filled="f" strokecolor="black [3213]" strokeweight="1pt"/>
                  </w:pict>
                </mc:Fallback>
              </mc:AlternateContent>
            </w:r>
          </w:p>
          <w:p w14:paraId="6A5C0DE5" w14:textId="77777777" w:rsidR="00035649" w:rsidRPr="00953089" w:rsidRDefault="00035649" w:rsidP="001652AB">
            <w:pPr>
              <w:rPr>
                <w:sz w:val="18"/>
                <w:szCs w:val="18"/>
              </w:rPr>
            </w:pPr>
            <w:r w:rsidRPr="00953089">
              <w:rPr>
                <w:sz w:val="18"/>
                <w:szCs w:val="18"/>
              </w:rPr>
              <w:t xml:space="preserve">ODLUKA O IZRADI </w:t>
            </w:r>
          </w:p>
          <w:p w14:paraId="688DF1BD" w14:textId="77777777" w:rsidR="00035649" w:rsidRPr="00953089" w:rsidRDefault="00035649" w:rsidP="001652AB">
            <w:pPr>
              <w:rPr>
                <w:sz w:val="18"/>
                <w:szCs w:val="18"/>
              </w:rPr>
            </w:pPr>
            <w:r w:rsidRPr="00953089">
              <w:rPr>
                <w:sz w:val="18"/>
                <w:szCs w:val="18"/>
              </w:rPr>
              <w:t>PROSTORNOG PLANA</w:t>
            </w:r>
          </w:p>
          <w:p w14:paraId="287FE0EA" w14:textId="77777777" w:rsidR="00035649" w:rsidRDefault="00035649" w:rsidP="001652AB">
            <w:r>
              <w:rPr>
                <w:noProof/>
                <w:lang w:val="en-US" w:eastAsia="en-US"/>
              </w:rPr>
              <mc:AlternateContent>
                <mc:Choice Requires="wps">
                  <w:drawing>
                    <wp:anchor distT="0" distB="0" distL="114300" distR="114300" simplePos="0" relativeHeight="254855168" behindDoc="0" locked="0" layoutInCell="1" allowOverlap="1" wp14:anchorId="3436C854" wp14:editId="34B0065F">
                      <wp:simplePos x="0" y="0"/>
                      <wp:positionH relativeFrom="column">
                        <wp:posOffset>1400175</wp:posOffset>
                      </wp:positionH>
                      <wp:positionV relativeFrom="paragraph">
                        <wp:posOffset>77470</wp:posOffset>
                      </wp:positionV>
                      <wp:extent cx="0" cy="247650"/>
                      <wp:effectExtent l="0" t="0" r="38100" b="19050"/>
                      <wp:wrapNone/>
                      <wp:docPr id="2437" name="Ravni poveznik 2437"/>
                      <wp:cNvGraphicFramePr/>
                      <a:graphic xmlns:a="http://schemas.openxmlformats.org/drawingml/2006/main">
                        <a:graphicData uri="http://schemas.microsoft.com/office/word/2010/wordprocessingShape">
                          <wps:wsp>
                            <wps:cNvCnPr/>
                            <wps:spPr>
                              <a:xfrm flipV="1">
                                <a:off x="0" y="0"/>
                                <a:ext cx="0" cy="2476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D8FBFD" id="Ravni poveznik 2437" o:spid="_x0000_s1026" style="position:absolute;flip:y;z-index:254855168;visibility:visible;mso-wrap-style:square;mso-wrap-distance-left:9pt;mso-wrap-distance-top:0;mso-wrap-distance-right:9pt;mso-wrap-distance-bottom:0;mso-position-horizontal:absolute;mso-position-horizontal-relative:text;mso-position-vertical:absolute;mso-position-vertical-relative:text" from="110.25pt,6.1pt" to="110.2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" strokecolor="black [3213]" strokeweight=".5pt">
                      <v:stroke joinstyle="miter"/>
                    </v:line>
                  </w:pict>
                </mc:Fallback>
              </mc:AlternateContent>
            </w:r>
          </w:p>
          <w:p w14:paraId="4CE43125" w14:textId="77777777" w:rsidR="00035649" w:rsidRDefault="00035649" w:rsidP="001652AB">
            <w:r>
              <w:rPr>
                <w:noProof/>
                <w:lang w:val="en-US" w:eastAsia="en-US"/>
              </w:rPr>
              <mc:AlternateContent>
                <mc:Choice Requires="wps">
                  <w:drawing>
                    <wp:anchor distT="0" distB="0" distL="114300" distR="114300" simplePos="0" relativeHeight="254853120" behindDoc="0" locked="0" layoutInCell="1" allowOverlap="1" wp14:anchorId="5FF14BC4" wp14:editId="46F49590">
                      <wp:simplePos x="0" y="0"/>
                      <wp:positionH relativeFrom="column">
                        <wp:posOffset>219074</wp:posOffset>
                      </wp:positionH>
                      <wp:positionV relativeFrom="paragraph">
                        <wp:posOffset>148590</wp:posOffset>
                      </wp:positionV>
                      <wp:extent cx="9525" cy="4219575"/>
                      <wp:effectExtent l="0" t="0" r="28575" b="28575"/>
                      <wp:wrapNone/>
                      <wp:docPr id="1247" name="Ravni poveznik 1247"/>
                      <wp:cNvGraphicFramePr/>
                      <a:graphic xmlns:a="http://schemas.openxmlformats.org/drawingml/2006/main">
                        <a:graphicData uri="http://schemas.microsoft.com/office/word/2010/wordprocessingShape">
                          <wps:wsp>
                            <wps:cNvCnPr/>
                            <wps:spPr>
                              <a:xfrm flipH="1" flipV="1">
                                <a:off x="0" y="0"/>
                                <a:ext cx="9525" cy="42195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89AC22A" id="Ravni poveznik 1247" o:spid="_x0000_s1026" style="position:absolute;flip:x y;z-index:2548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5pt,11.7pt" to="18pt,34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" strokecolor="black [3213]" strokeweight=".5pt">
                      <v:stroke joinstyle="miter"/>
                    </v:line>
                  </w:pict>
                </mc:Fallback>
              </mc:AlternateContent>
            </w:r>
            <w:r>
              <w:rPr>
                <w:noProof/>
                <w:lang w:val="en-US" w:eastAsia="en-US"/>
              </w:rPr>
              <mc:AlternateContent>
                <mc:Choice Requires="wps">
                  <w:drawing>
                    <wp:anchor distT="0" distB="0" distL="114300" distR="114300" simplePos="0" relativeHeight="254854144" behindDoc="0" locked="0" layoutInCell="1" allowOverlap="1" wp14:anchorId="301A9CB7" wp14:editId="07FAE570">
                      <wp:simplePos x="0" y="0"/>
                      <wp:positionH relativeFrom="column">
                        <wp:posOffset>217170</wp:posOffset>
                      </wp:positionH>
                      <wp:positionV relativeFrom="paragraph">
                        <wp:posOffset>144551</wp:posOffset>
                      </wp:positionV>
                      <wp:extent cx="1181405" cy="9906"/>
                      <wp:effectExtent l="0" t="0" r="19050" b="28575"/>
                      <wp:wrapNone/>
                      <wp:docPr id="1269" name="Ravni poveznik 1269"/>
                      <wp:cNvGraphicFramePr/>
                      <a:graphic xmlns:a="http://schemas.openxmlformats.org/drawingml/2006/main">
                        <a:graphicData uri="http://schemas.microsoft.com/office/word/2010/wordprocessingShape">
                          <wps:wsp>
                            <wps:cNvCnPr/>
                            <wps:spPr>
                              <a:xfrm>
                                <a:off x="0" y="0"/>
                                <a:ext cx="1181405" cy="9906"/>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6E433" id="Ravni poveznik 1269" o:spid="_x0000_s1026" style="position:absolute;z-index:2548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pt,11.4pt" to="110.1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" strokecolor="black [3213]" strokeweight=".5pt">
                      <v:stroke joinstyle="miter"/>
                    </v:line>
                  </w:pict>
                </mc:Fallback>
              </mc:AlternateContent>
            </w:r>
          </w:p>
          <w:p w14:paraId="693E44DC" w14:textId="77777777" w:rsidR="00035649" w:rsidRDefault="00035649" w:rsidP="001652AB"/>
          <w:p w14:paraId="14E4A5C2" w14:textId="77777777" w:rsidR="00035649" w:rsidRDefault="00035649" w:rsidP="001652AB"/>
          <w:p w14:paraId="22B7C44B" w14:textId="77777777" w:rsidR="00035649" w:rsidRDefault="00035649" w:rsidP="001652AB"/>
          <w:p w14:paraId="7EF2294A" w14:textId="77777777" w:rsidR="00035649" w:rsidRDefault="00035649" w:rsidP="001652AB"/>
          <w:p w14:paraId="2B26F6FE" w14:textId="77777777" w:rsidR="00035649" w:rsidRDefault="00035649" w:rsidP="001652AB"/>
          <w:p w14:paraId="10DE3289" w14:textId="77777777" w:rsidR="00035649" w:rsidRDefault="00035649" w:rsidP="001652AB"/>
          <w:p w14:paraId="37457774" w14:textId="77777777" w:rsidR="00035649" w:rsidRDefault="00035649" w:rsidP="001652AB"/>
          <w:p w14:paraId="7F047421" w14:textId="77777777" w:rsidR="00035649" w:rsidRDefault="00035649" w:rsidP="001652AB"/>
          <w:p w14:paraId="68E811C5" w14:textId="77777777" w:rsidR="00035649" w:rsidRDefault="00035649" w:rsidP="001652AB"/>
          <w:p w14:paraId="29FE8F1B" w14:textId="77777777" w:rsidR="00035649" w:rsidRDefault="00035649" w:rsidP="001652AB"/>
          <w:p w14:paraId="25C4BECD" w14:textId="77777777" w:rsidR="00035649" w:rsidRDefault="00035649" w:rsidP="001652AB">
            <w:r>
              <w:rPr>
                <w:noProof/>
                <w:lang w:val="en-US" w:eastAsia="en-US"/>
              </w:rPr>
              <mc:AlternateContent>
                <mc:Choice Requires="wps">
                  <w:drawing>
                    <wp:anchor distT="0" distB="0" distL="114300" distR="114300" simplePos="0" relativeHeight="254848000" behindDoc="0" locked="0" layoutInCell="1" allowOverlap="1" wp14:anchorId="3F409BB5" wp14:editId="2CA23410">
                      <wp:simplePos x="0" y="0"/>
                      <wp:positionH relativeFrom="column">
                        <wp:posOffset>942975</wp:posOffset>
                      </wp:positionH>
                      <wp:positionV relativeFrom="paragraph">
                        <wp:posOffset>66675</wp:posOffset>
                      </wp:positionV>
                      <wp:extent cx="866775" cy="371475"/>
                      <wp:effectExtent l="0" t="0" r="28575" b="28575"/>
                      <wp:wrapNone/>
                      <wp:docPr id="2438" name="Pravokutnik 2438"/>
                      <wp:cNvGraphicFramePr/>
                      <a:graphic xmlns:a="http://schemas.openxmlformats.org/drawingml/2006/main">
                        <a:graphicData uri="http://schemas.microsoft.com/office/word/2010/wordprocessingShape">
                          <wps:wsp>
                            <wps:cNvSpPr/>
                            <wps:spPr>
                              <a:xfrm>
                                <a:off x="0" y="0"/>
                                <a:ext cx="866775" cy="3714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A4D8B1B" id="Pravokutnik 2438" o:spid="_x0000_s1026" style="position:absolute;margin-left:74.25pt;margin-top:5.25pt;width:68.25pt;height:29.25pt;z-index:2548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" filled="f" strokecolor="black [3213]" strokeweight="1pt"/>
                  </w:pict>
                </mc:Fallback>
              </mc:AlternateContent>
            </w:r>
          </w:p>
          <w:p w14:paraId="07D87699" w14:textId="77777777" w:rsidR="00035649" w:rsidRDefault="00035649" w:rsidP="001652AB">
            <w:pPr>
              <w:ind w:left="22"/>
            </w:pPr>
            <w:r>
              <w:rPr>
                <w:noProof/>
                <w:lang w:val="en-US" w:eastAsia="en-US"/>
              </w:rPr>
              <mc:AlternateContent>
                <mc:Choice Requires="wps">
                  <w:drawing>
                    <wp:anchor distT="0" distB="0" distL="114300" distR="114300" simplePos="0" relativeHeight="254858240" behindDoc="0" locked="0" layoutInCell="1" allowOverlap="1" wp14:anchorId="65B42453" wp14:editId="4AE26E2D">
                      <wp:simplePos x="0" y="0"/>
                      <wp:positionH relativeFrom="column">
                        <wp:posOffset>219180</wp:posOffset>
                      </wp:positionH>
                      <wp:positionV relativeFrom="paragraph">
                        <wp:posOffset>130768</wp:posOffset>
                      </wp:positionV>
                      <wp:extent cx="718457" cy="0"/>
                      <wp:effectExtent l="0" t="76200" r="24765" b="95250"/>
                      <wp:wrapNone/>
                      <wp:docPr id="2439" name="Ravni poveznik sa strelicom 2439"/>
                      <wp:cNvGraphicFramePr/>
                      <a:graphic xmlns:a="http://schemas.openxmlformats.org/drawingml/2006/main">
                        <a:graphicData uri="http://schemas.microsoft.com/office/word/2010/wordprocessingShape">
                          <wps:wsp>
                            <wps:cNvCnPr/>
                            <wps:spPr>
                              <a:xfrm>
                                <a:off x="0" y="0"/>
                                <a:ext cx="718457"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6EAF2BC" id="Ravni poveznik sa strelicom 2439" o:spid="_x0000_s1026" type="#_x0000_t32" style="position:absolute;margin-left:17.25pt;margin-top:10.3pt;width:56.55pt;height:0;z-index:2548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" strokecolor="black [3213]" strokeweight=".5pt">
                      <v:stroke endarrow="block" joinstyle="miter"/>
                    </v:shape>
                  </w:pict>
                </mc:Fallback>
              </mc:AlternateContent>
            </w:r>
            <w:r>
              <w:t>ZAHTJEVI JPT</w:t>
            </w:r>
          </w:p>
          <w:p w14:paraId="164A80EF" w14:textId="77777777" w:rsidR="00035649" w:rsidRDefault="00035649" w:rsidP="001652AB">
            <w:pPr>
              <w:ind w:left="22"/>
            </w:pPr>
          </w:p>
          <w:p w14:paraId="434110E3" w14:textId="77777777" w:rsidR="00035649" w:rsidRDefault="00035649" w:rsidP="001652AB">
            <w:pPr>
              <w:ind w:left="22"/>
            </w:pPr>
            <w:r>
              <w:rPr>
                <w:noProof/>
                <w:lang w:val="en-US" w:eastAsia="en-US"/>
              </w:rPr>
              <mc:AlternateContent>
                <mc:Choice Requires="wps">
                  <w:drawing>
                    <wp:anchor distT="0" distB="0" distL="114300" distR="114300" simplePos="0" relativeHeight="254849024" behindDoc="0" locked="0" layoutInCell="1" allowOverlap="1" wp14:anchorId="6BA98F02" wp14:editId="62E037AF">
                      <wp:simplePos x="0" y="0"/>
                      <wp:positionH relativeFrom="column">
                        <wp:posOffset>400050</wp:posOffset>
                      </wp:positionH>
                      <wp:positionV relativeFrom="paragraph">
                        <wp:posOffset>109220</wp:posOffset>
                      </wp:positionV>
                      <wp:extent cx="1990725" cy="942975"/>
                      <wp:effectExtent l="19050" t="19050" r="28575" b="47625"/>
                      <wp:wrapNone/>
                      <wp:docPr id="1230" name="Romb 1230"/>
                      <wp:cNvGraphicFramePr/>
                      <a:graphic xmlns:a="http://schemas.openxmlformats.org/drawingml/2006/main">
                        <a:graphicData uri="http://schemas.microsoft.com/office/word/2010/wordprocessingShape">
                          <wps:wsp>
                            <wps:cNvSpPr/>
                            <wps:spPr>
                              <a:xfrm>
                                <a:off x="0" y="0"/>
                                <a:ext cx="1990725" cy="9429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3128B2" id="Romb 1230" o:spid="_x0000_s1026" type="#_x0000_t4" style="position:absolute;margin-left:31.5pt;margin-top:8.6pt;width:156.75pt;height:74.25pt;z-index:2548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" filled="f" strokecolor="black [3213]" strokeweight="1pt"/>
                  </w:pict>
                </mc:Fallback>
              </mc:AlternateContent>
            </w:r>
          </w:p>
          <w:p w14:paraId="3231B9EB" w14:textId="77777777" w:rsidR="00035649" w:rsidRDefault="00035649" w:rsidP="001652AB">
            <w:pPr>
              <w:ind w:left="22"/>
            </w:pPr>
          </w:p>
          <w:p w14:paraId="38B643F7" w14:textId="77777777" w:rsidR="00035649" w:rsidRPr="00953089" w:rsidRDefault="00035649" w:rsidP="001652AB">
            <w:pPr>
              <w:ind w:left="22"/>
              <w:rPr>
                <w:sz w:val="18"/>
                <w:szCs w:val="18"/>
              </w:rPr>
            </w:pPr>
            <w:r w:rsidRPr="00953089">
              <w:rPr>
                <w:sz w:val="18"/>
                <w:szCs w:val="18"/>
              </w:rPr>
              <w:t>OCJENA O POTREBI</w:t>
            </w:r>
          </w:p>
          <w:p w14:paraId="435A1B2B" w14:textId="77777777" w:rsidR="00035649" w:rsidRPr="00953089" w:rsidRDefault="00035649" w:rsidP="001652AB">
            <w:pPr>
              <w:ind w:left="22"/>
              <w:rPr>
                <w:sz w:val="18"/>
                <w:szCs w:val="18"/>
              </w:rPr>
            </w:pPr>
            <w:r>
              <w:rPr>
                <w:noProof/>
                <w:sz w:val="18"/>
                <w:szCs w:val="18"/>
                <w:lang w:val="en-US" w:eastAsia="en-US"/>
              </w:rPr>
              <mc:AlternateContent>
                <mc:Choice Requires="wps">
                  <w:drawing>
                    <wp:anchor distT="0" distB="0" distL="114300" distR="114300" simplePos="0" relativeHeight="254860288" behindDoc="0" locked="0" layoutInCell="1" allowOverlap="1" wp14:anchorId="4EC52D6F" wp14:editId="7D6CD4A3">
                      <wp:simplePos x="0" y="0"/>
                      <wp:positionH relativeFrom="column">
                        <wp:posOffset>2400300</wp:posOffset>
                      </wp:positionH>
                      <wp:positionV relativeFrom="paragraph">
                        <wp:posOffset>128905</wp:posOffset>
                      </wp:positionV>
                      <wp:extent cx="47625" cy="1200150"/>
                      <wp:effectExtent l="0" t="0" r="28575" b="19050"/>
                      <wp:wrapNone/>
                      <wp:docPr id="2440" name="Ravni poveznik 2440"/>
                      <wp:cNvGraphicFramePr/>
                      <a:graphic xmlns:a="http://schemas.openxmlformats.org/drawingml/2006/main">
                        <a:graphicData uri="http://schemas.microsoft.com/office/word/2010/wordprocessingShape">
                          <wps:wsp>
                            <wps:cNvCnPr/>
                            <wps:spPr>
                              <a:xfrm>
                                <a:off x="0" y="0"/>
                                <a:ext cx="47625" cy="12001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C43EED4" id="Ravni poveznik 2440" o:spid="_x0000_s1026" style="position:absolute;z-index:254860288;visibility:visible;mso-wrap-style:square;mso-wrap-distance-left:9pt;mso-wrap-distance-top:0;mso-wrap-distance-right:9pt;mso-wrap-distance-bottom:0;mso-position-horizontal:absolute;mso-position-horizontal-relative:text;mso-position-vertical:absolute;mso-position-vertical-relative:text" from="189pt,10.15pt" to="192.75pt,10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" strokecolor="black [3200]" strokeweight=".5pt">
                      <v:stroke joinstyle="miter"/>
                    </v:line>
                  </w:pict>
                </mc:Fallback>
              </mc:AlternateContent>
            </w:r>
            <w:r>
              <w:rPr>
                <w:noProof/>
                <w:sz w:val="18"/>
                <w:szCs w:val="18"/>
                <w:lang w:val="en-US" w:eastAsia="en-US"/>
              </w:rPr>
              <mc:AlternateContent>
                <mc:Choice Requires="wps">
                  <w:drawing>
                    <wp:anchor distT="0" distB="0" distL="114300" distR="114300" simplePos="0" relativeHeight="254857216" behindDoc="0" locked="0" layoutInCell="1" allowOverlap="1" wp14:anchorId="53265ED6" wp14:editId="021107B2">
                      <wp:simplePos x="0" y="0"/>
                      <wp:positionH relativeFrom="column">
                        <wp:posOffset>224204</wp:posOffset>
                      </wp:positionH>
                      <wp:positionV relativeFrom="paragraph">
                        <wp:posOffset>102898</wp:posOffset>
                      </wp:positionV>
                      <wp:extent cx="170822" cy="0"/>
                      <wp:effectExtent l="0" t="76200" r="19685" b="95250"/>
                      <wp:wrapNone/>
                      <wp:docPr id="2441" name="Ravni poveznik sa strelicom 2441"/>
                      <wp:cNvGraphicFramePr/>
                      <a:graphic xmlns:a="http://schemas.openxmlformats.org/drawingml/2006/main">
                        <a:graphicData uri="http://schemas.microsoft.com/office/word/2010/wordprocessingShape">
                          <wps:wsp>
                            <wps:cNvCnPr/>
                            <wps:spPr>
                              <a:xfrm>
                                <a:off x="0" y="0"/>
                                <a:ext cx="170822"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5E2FF" id="Ravni poveznik sa strelicom 2441" o:spid="_x0000_s1026" type="#_x0000_t32" style="position:absolute;margin-left:17.65pt;margin-top:8.1pt;width:13.45pt;height:0;z-index:2548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" strokecolor="black [3213]" strokeweight=".5pt">
                      <v:stroke endarrow="block" joinstyle="miter"/>
                    </v:shape>
                  </w:pict>
                </mc:Fallback>
              </mc:AlternateContent>
            </w:r>
            <w:r w:rsidRPr="00953089">
              <w:rPr>
                <w:sz w:val="18"/>
                <w:szCs w:val="18"/>
              </w:rPr>
              <w:t>STRATEŠKE PROCJENE</w:t>
            </w:r>
          </w:p>
          <w:p w14:paraId="72D1228D" w14:textId="77777777" w:rsidR="00035649" w:rsidRPr="00953089" w:rsidRDefault="00035649" w:rsidP="001652AB">
            <w:pPr>
              <w:ind w:left="22"/>
              <w:rPr>
                <w:sz w:val="18"/>
                <w:szCs w:val="18"/>
              </w:rPr>
            </w:pPr>
            <w:r w:rsidRPr="00953089">
              <w:rPr>
                <w:sz w:val="18"/>
                <w:szCs w:val="18"/>
              </w:rPr>
              <w:t>UTJECAJA P.P. NA OKOLIŠ</w:t>
            </w:r>
          </w:p>
          <w:p w14:paraId="5C276492" w14:textId="77777777" w:rsidR="00035649" w:rsidRDefault="00035649" w:rsidP="001652AB"/>
          <w:p w14:paraId="6E4A1DDC" w14:textId="77777777" w:rsidR="00035649" w:rsidRDefault="00035649" w:rsidP="001652AB">
            <w:pPr>
              <w:jc w:val="both"/>
            </w:pPr>
            <w:r>
              <w:rPr>
                <w:noProof/>
                <w:lang w:val="en-US" w:eastAsia="en-US"/>
              </w:rPr>
              <mc:AlternateContent>
                <mc:Choice Requires="wps">
                  <w:drawing>
                    <wp:anchor distT="0" distB="0" distL="114300" distR="114300" simplePos="0" relativeHeight="254859264" behindDoc="0" locked="0" layoutInCell="1" allowOverlap="1" wp14:anchorId="6260E3DF" wp14:editId="3A12C24C">
                      <wp:simplePos x="0" y="0"/>
                      <wp:positionH relativeFrom="column">
                        <wp:posOffset>1400714</wp:posOffset>
                      </wp:positionH>
                      <wp:positionV relativeFrom="paragraph">
                        <wp:posOffset>134596</wp:posOffset>
                      </wp:positionV>
                      <wp:extent cx="0" cy="560717"/>
                      <wp:effectExtent l="76200" t="0" r="57150" b="48895"/>
                      <wp:wrapNone/>
                      <wp:docPr id="2442" name="Ravni poveznik sa strelicom 2442"/>
                      <wp:cNvGraphicFramePr/>
                      <a:graphic xmlns:a="http://schemas.openxmlformats.org/drawingml/2006/main">
                        <a:graphicData uri="http://schemas.microsoft.com/office/word/2010/wordprocessingShape">
                          <wps:wsp>
                            <wps:cNvCnPr/>
                            <wps:spPr>
                              <a:xfrm>
                                <a:off x="0" y="0"/>
                                <a:ext cx="0" cy="56071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6F551F8" id="Ravni poveznik sa strelicom 2442" o:spid="_x0000_s1026" type="#_x0000_t32" style="position:absolute;margin-left:110.3pt;margin-top:10.6pt;width:0;height:44.15pt;z-index:2548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" strokecolor="black [3213]" strokeweight=".5pt">
                      <v:stroke endarrow="block" joinstyle="miter"/>
                    </v:shape>
                  </w:pict>
                </mc:Fallback>
              </mc:AlternateContent>
            </w:r>
          </w:p>
          <w:p w14:paraId="2C68858C" w14:textId="77777777" w:rsidR="00035649" w:rsidRDefault="00035649" w:rsidP="001652AB">
            <w:pPr>
              <w:ind w:left="1156"/>
              <w:jc w:val="left"/>
              <w:rPr>
                <w:sz w:val="18"/>
                <w:szCs w:val="18"/>
              </w:rPr>
            </w:pPr>
          </w:p>
          <w:p w14:paraId="40D812D1" w14:textId="77777777" w:rsidR="00035649" w:rsidRDefault="00035649" w:rsidP="001652AB">
            <w:pPr>
              <w:ind w:left="1156"/>
              <w:jc w:val="left"/>
              <w:rPr>
                <w:sz w:val="18"/>
                <w:szCs w:val="18"/>
              </w:rPr>
            </w:pPr>
            <w:r>
              <w:rPr>
                <w:sz w:val="18"/>
                <w:szCs w:val="18"/>
              </w:rPr>
              <w:t xml:space="preserve">    </w:t>
            </w:r>
            <w:r w:rsidRPr="00953089">
              <w:rPr>
                <w:sz w:val="18"/>
                <w:szCs w:val="18"/>
              </w:rPr>
              <w:t>POTREBNA</w:t>
            </w:r>
            <w:r>
              <w:rPr>
                <w:sz w:val="18"/>
                <w:szCs w:val="18"/>
              </w:rPr>
              <w:t xml:space="preserve">           NIJE POTREBNA</w:t>
            </w:r>
          </w:p>
          <w:p w14:paraId="3C56B64A" w14:textId="77777777" w:rsidR="00035649" w:rsidRPr="00953089" w:rsidRDefault="00035649" w:rsidP="001652AB">
            <w:pPr>
              <w:jc w:val="left"/>
              <w:rPr>
                <w:sz w:val="18"/>
                <w:szCs w:val="18"/>
              </w:rPr>
            </w:pPr>
          </w:p>
          <w:p w14:paraId="659C10F8" w14:textId="77777777" w:rsidR="00035649" w:rsidRPr="00953089" w:rsidRDefault="00035649" w:rsidP="001652AB">
            <w:pPr>
              <w:jc w:val="both"/>
              <w:rPr>
                <w:sz w:val="18"/>
                <w:szCs w:val="18"/>
              </w:rPr>
            </w:pPr>
            <w:r>
              <w:rPr>
                <w:noProof/>
                <w:sz w:val="18"/>
                <w:szCs w:val="18"/>
                <w:lang w:val="en-US" w:eastAsia="en-US"/>
              </w:rPr>
              <mc:AlternateContent>
                <mc:Choice Requires="wps">
                  <w:drawing>
                    <wp:anchor distT="0" distB="0" distL="114300" distR="114300" simplePos="0" relativeHeight="254856192" behindDoc="0" locked="0" layoutInCell="1" allowOverlap="1" wp14:anchorId="7CB4B7BF" wp14:editId="3BFA07EF">
                      <wp:simplePos x="0" y="0"/>
                      <wp:positionH relativeFrom="column">
                        <wp:posOffset>1133835</wp:posOffset>
                      </wp:positionH>
                      <wp:positionV relativeFrom="paragraph">
                        <wp:posOffset>108693</wp:posOffset>
                      </wp:positionV>
                      <wp:extent cx="561975" cy="390525"/>
                      <wp:effectExtent l="0" t="0" r="28575" b="28575"/>
                      <wp:wrapNone/>
                      <wp:docPr id="1271" name="Dijagram toka: Dokument 1271"/>
                      <wp:cNvGraphicFramePr/>
                      <a:graphic xmlns:a="http://schemas.openxmlformats.org/drawingml/2006/main">
                        <a:graphicData uri="http://schemas.microsoft.com/office/word/2010/wordprocessingShape">
                          <wps:wsp>
                            <wps:cNvSpPr/>
                            <wps:spPr>
                              <a:xfrm>
                                <a:off x="0" y="0"/>
                                <a:ext cx="561975" cy="39052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491E58" id="Dijagram toka: Dokument 1271" o:spid="_x0000_s1026" type="#_x0000_t114" style="position:absolute;margin-left:89.3pt;margin-top:8.55pt;width:44.25pt;height:30.75pt;z-index:2548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" filled="f" strokecolor="black [3213]" strokeweight="1pt"/>
                  </w:pict>
                </mc:Fallback>
              </mc:AlternateContent>
            </w:r>
          </w:p>
          <w:p w14:paraId="2F43DD00" w14:textId="77777777" w:rsidR="00035649" w:rsidRPr="00953089" w:rsidRDefault="00035649" w:rsidP="001652AB">
            <w:pPr>
              <w:ind w:left="175"/>
              <w:rPr>
                <w:sz w:val="18"/>
                <w:szCs w:val="18"/>
              </w:rPr>
            </w:pPr>
            <w:r w:rsidRPr="00953089">
              <w:rPr>
                <w:sz w:val="18"/>
                <w:szCs w:val="18"/>
              </w:rPr>
              <w:t>IZRADA</w:t>
            </w:r>
          </w:p>
          <w:p w14:paraId="598219D9" w14:textId="77777777" w:rsidR="00035649" w:rsidRDefault="00035649" w:rsidP="001652AB">
            <w:pPr>
              <w:ind w:left="175"/>
            </w:pPr>
            <w:r>
              <w:rPr>
                <w:noProof/>
                <w:szCs w:val="22"/>
                <w:lang w:val="en-US" w:eastAsia="en-US"/>
              </w:rPr>
              <mc:AlternateContent>
                <mc:Choice Requires="wps">
                  <w:drawing>
                    <wp:anchor distT="0" distB="0" distL="114300" distR="114300" simplePos="0" relativeHeight="254825472" behindDoc="0" locked="0" layoutInCell="1" allowOverlap="1" wp14:anchorId="020F24E2" wp14:editId="1A06A967">
                      <wp:simplePos x="0" y="0"/>
                      <wp:positionH relativeFrom="column">
                        <wp:posOffset>36830</wp:posOffset>
                      </wp:positionH>
                      <wp:positionV relativeFrom="paragraph">
                        <wp:posOffset>60960</wp:posOffset>
                      </wp:positionV>
                      <wp:extent cx="381000" cy="381000"/>
                      <wp:effectExtent l="0" t="0" r="19050" b="19050"/>
                      <wp:wrapNone/>
                      <wp:docPr id="2443" name="Dijagram toka: Poveznik 2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16F8EFE5" w14:textId="77777777" w:rsidR="00035649" w:rsidRDefault="00035649" w:rsidP="00035649">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0F24E2" id="Dijagram toka: Poveznik 2443" o:spid="_x0000_s1702" type="#_x0000_t120" style="position:absolute;left:0;text-align:left;margin-left:2.9pt;margin-top:4.8pt;width:30pt;height:30pt;z-index:2548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" fillcolor="window" strokecolor="#a6a6a6" strokeweight="2pt">
                      <v:path arrowok="t"/>
                      <v:textbox>
                        <w:txbxContent>
                          <w:p w14:paraId="16F8EFE5" w14:textId="77777777" w:rsidR="00035649" w:rsidRDefault="00035649" w:rsidP="00035649">
                            <w:r>
                              <w:t>A</w:t>
                            </w:r>
                          </w:p>
                        </w:txbxContent>
                      </v:textbox>
                    </v:shape>
                  </w:pict>
                </mc:Fallback>
              </mc:AlternateContent>
            </w:r>
            <w:r>
              <w:rPr>
                <w:noProof/>
                <w:szCs w:val="22"/>
                <w:lang w:val="en-US" w:eastAsia="en-US"/>
              </w:rPr>
              <mc:AlternateContent>
                <mc:Choice Requires="wps">
                  <w:drawing>
                    <wp:anchor distT="0" distB="0" distL="114300" distR="114300" simplePos="0" relativeHeight="254823424" behindDoc="0" locked="0" layoutInCell="1" allowOverlap="1" wp14:anchorId="0C9D89D9" wp14:editId="12BE0182">
                      <wp:simplePos x="0" y="0"/>
                      <wp:positionH relativeFrom="column">
                        <wp:posOffset>2265680</wp:posOffset>
                      </wp:positionH>
                      <wp:positionV relativeFrom="paragraph">
                        <wp:posOffset>40640</wp:posOffset>
                      </wp:positionV>
                      <wp:extent cx="381000" cy="409575"/>
                      <wp:effectExtent l="0" t="0" r="19050" b="28575"/>
                      <wp:wrapNone/>
                      <wp:docPr id="2444" name="Dijagram toka: Poveznik 24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409575"/>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6717E96C" w14:textId="77777777" w:rsidR="00035649" w:rsidRDefault="00035649" w:rsidP="00035649">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D89D9" id="Dijagram toka: Poveznik 2444" o:spid="_x0000_s1703" type="#_x0000_t120" style="position:absolute;left:0;text-align:left;margin-left:178.4pt;margin-top:3.2pt;width:30pt;height:32.25pt;z-index:2548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" fillcolor="window" strokecolor="#a6a6a6" strokeweight="2pt">
                      <v:path arrowok="t"/>
                      <v:textbox>
                        <w:txbxContent>
                          <w:p w14:paraId="6717E96C" w14:textId="77777777" w:rsidR="00035649" w:rsidRDefault="00035649" w:rsidP="00035649">
                            <w:r>
                              <w:t>B</w:t>
                            </w:r>
                          </w:p>
                        </w:txbxContent>
                      </v:textbox>
                    </v:shape>
                  </w:pict>
                </mc:Fallback>
              </mc:AlternateContent>
            </w:r>
            <w:r w:rsidRPr="00953089">
              <w:rPr>
                <w:sz w:val="18"/>
                <w:szCs w:val="18"/>
              </w:rPr>
              <w:t>SPUO</w:t>
            </w:r>
          </w:p>
          <w:p w14:paraId="6F26734B" w14:textId="77777777" w:rsidR="00035649" w:rsidRDefault="00035649" w:rsidP="001652AB">
            <w:pPr>
              <w:jc w:val="both"/>
            </w:pPr>
          </w:p>
          <w:p w14:paraId="3121FFCE" w14:textId="77777777" w:rsidR="00035649" w:rsidRDefault="00035649" w:rsidP="001652AB">
            <w:pPr>
              <w:jc w:val="both"/>
            </w:pPr>
          </w:p>
          <w:p w14:paraId="4E07B1C5" w14:textId="77777777" w:rsidR="00035649" w:rsidRDefault="00035649" w:rsidP="001652AB">
            <w:pPr>
              <w:jc w:val="both"/>
            </w:pPr>
          </w:p>
          <w:p w14:paraId="43A84B15" w14:textId="77777777" w:rsidR="00035649" w:rsidRDefault="00035649" w:rsidP="001652AB">
            <w:pPr>
              <w:jc w:val="both"/>
            </w:pPr>
          </w:p>
          <w:p w14:paraId="252A5DAC" w14:textId="77777777" w:rsidR="00035649" w:rsidRDefault="00035649" w:rsidP="001652AB">
            <w:pPr>
              <w:jc w:val="both"/>
            </w:pPr>
          </w:p>
          <w:p w14:paraId="065585CF" w14:textId="77777777" w:rsidR="00035649" w:rsidRDefault="00035649" w:rsidP="001652AB">
            <w:pPr>
              <w:jc w:val="both"/>
            </w:pPr>
          </w:p>
          <w:p w14:paraId="005F498C" w14:textId="655844D5" w:rsidR="00035649" w:rsidRDefault="00035649" w:rsidP="001652AB">
            <w:pPr>
              <w:jc w:val="both"/>
            </w:pPr>
            <w:r>
              <w:rPr>
                <w:noProof/>
                <w:szCs w:val="22"/>
                <w:lang w:val="en-US" w:eastAsia="en-US"/>
              </w:rPr>
              <mc:AlternateContent>
                <mc:Choice Requires="wps">
                  <w:drawing>
                    <wp:anchor distT="0" distB="0" distL="114300" distR="114300" simplePos="0" relativeHeight="254810112" behindDoc="0" locked="0" layoutInCell="1" allowOverlap="1" wp14:anchorId="1E4C8A22" wp14:editId="795BECC6">
                      <wp:simplePos x="0" y="0"/>
                      <wp:positionH relativeFrom="column">
                        <wp:posOffset>2143125</wp:posOffset>
                      </wp:positionH>
                      <wp:positionV relativeFrom="paragraph">
                        <wp:posOffset>-6350</wp:posOffset>
                      </wp:positionV>
                      <wp:extent cx="381000" cy="409575"/>
                      <wp:effectExtent l="0" t="0" r="19050" b="28575"/>
                      <wp:wrapNone/>
                      <wp:docPr id="2445" name="Dijagram toka: Poveznik 2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409575"/>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1B62CE25" w14:textId="77777777" w:rsidR="00035649" w:rsidRDefault="00035649" w:rsidP="00035649">
                                  <w: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4C8A22" id="Dijagram toka: Poveznik 2445" o:spid="_x0000_s1704" type="#_x0000_t120" style="position:absolute;left:0;text-align:left;margin-left:168.75pt;margin-top:-.5pt;width:30pt;height:32.25pt;z-index:2548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" fillcolor="window" strokecolor="#a6a6a6" strokeweight="2pt">
                      <v:path arrowok="t"/>
                      <v:textbox>
                        <w:txbxContent>
                          <w:p w14:paraId="1B62CE25" w14:textId="77777777" w:rsidR="00035649" w:rsidRDefault="00035649" w:rsidP="00035649">
                            <w:r>
                              <w:t>B</w:t>
                            </w:r>
                          </w:p>
                        </w:txbxContent>
                      </v:textbox>
                    </v:shape>
                  </w:pict>
                </mc:Fallback>
              </mc:AlternateContent>
            </w:r>
            <w:r>
              <w:rPr>
                <w:noProof/>
                <w:szCs w:val="22"/>
                <w:lang w:val="en-US" w:eastAsia="en-US"/>
              </w:rPr>
              <mc:AlternateContent>
                <mc:Choice Requires="wps">
                  <w:drawing>
                    <wp:anchor distT="0" distB="0" distL="114300" distR="114300" simplePos="0" relativeHeight="254801920" behindDoc="0" locked="0" layoutInCell="1" allowOverlap="1" wp14:anchorId="5697717F" wp14:editId="0AEA01DC">
                      <wp:simplePos x="0" y="0"/>
                      <wp:positionH relativeFrom="column">
                        <wp:posOffset>65405</wp:posOffset>
                      </wp:positionH>
                      <wp:positionV relativeFrom="paragraph">
                        <wp:posOffset>48260</wp:posOffset>
                      </wp:positionV>
                      <wp:extent cx="381000" cy="381000"/>
                      <wp:effectExtent l="0" t="0" r="19050" b="19050"/>
                      <wp:wrapNone/>
                      <wp:docPr id="2446" name="Dijagram toka: Poveznik 24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388B2939" w14:textId="77777777" w:rsidR="00035649" w:rsidRDefault="00035649" w:rsidP="00035649">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7717F" id="Dijagram toka: Poveznik 2446" o:spid="_x0000_s1705" type="#_x0000_t120" style="position:absolute;left:0;text-align:left;margin-left:5.15pt;margin-top:3.8pt;width:30pt;height:30pt;z-index:2548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" fillcolor="window" strokecolor="#a6a6a6" strokeweight="2pt">
                      <v:path arrowok="t"/>
                      <v:textbox>
                        <w:txbxContent>
                          <w:p w14:paraId="388B2939" w14:textId="77777777" w:rsidR="00035649" w:rsidRDefault="00035649" w:rsidP="00035649">
                            <w:r>
                              <w:t>A</w:t>
                            </w:r>
                          </w:p>
                        </w:txbxContent>
                      </v:textbox>
                    </v:shape>
                  </w:pict>
                </mc:Fallback>
              </mc:AlternateContent>
            </w:r>
          </w:p>
          <w:p w14:paraId="62952CD1" w14:textId="77777777" w:rsidR="00035649" w:rsidRDefault="00035649" w:rsidP="001652AB">
            <w:pPr>
              <w:jc w:val="both"/>
            </w:pPr>
          </w:p>
          <w:p w14:paraId="0FE5272C" w14:textId="77777777" w:rsidR="00035649" w:rsidRDefault="00035649" w:rsidP="001652AB">
            <w:r>
              <w:rPr>
                <w:noProof/>
                <w:lang w:val="en-US" w:eastAsia="en-US"/>
              </w:rPr>
              <mc:AlternateContent>
                <mc:Choice Requires="wps">
                  <w:drawing>
                    <wp:anchor distT="0" distB="0" distL="114300" distR="114300" simplePos="0" relativeHeight="254752768" behindDoc="0" locked="0" layoutInCell="1" allowOverlap="1" wp14:anchorId="4E561DE7" wp14:editId="58C5FD9C">
                      <wp:simplePos x="0" y="0"/>
                      <wp:positionH relativeFrom="column">
                        <wp:posOffset>252550</wp:posOffset>
                      </wp:positionH>
                      <wp:positionV relativeFrom="paragraph">
                        <wp:posOffset>-9465</wp:posOffset>
                      </wp:positionV>
                      <wp:extent cx="0" cy="542925"/>
                      <wp:effectExtent l="0" t="0" r="38100" b="28575"/>
                      <wp:wrapNone/>
                      <wp:docPr id="2447" name="Ravni poveznik 2447"/>
                      <wp:cNvGraphicFramePr/>
                      <a:graphic xmlns:a="http://schemas.openxmlformats.org/drawingml/2006/main">
                        <a:graphicData uri="http://schemas.microsoft.com/office/word/2010/wordprocessingShape">
                          <wps:wsp>
                            <wps:cNvCnPr/>
                            <wps:spPr>
                              <a:xfrm>
                                <a:off x="0" y="0"/>
                                <a:ext cx="0" cy="54292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0FD882C" id="Ravni poveznik 2447" o:spid="_x0000_s1026" style="position:absolute;z-index:254752768;visibility:visible;mso-wrap-style:square;mso-wrap-distance-left:9pt;mso-wrap-distance-top:0;mso-wrap-distance-right:9pt;mso-wrap-distance-bottom:0;mso-position-horizontal:absolute;mso-position-horizontal-relative:text;mso-position-vertical:absolute;mso-position-vertical-relative:text" from="19.9pt,-.75pt" to="19.9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" strokecolor="black [3213]" strokeweight=".5pt">
                      <v:stroke joinstyle="miter"/>
                    </v:line>
                  </w:pict>
                </mc:Fallback>
              </mc:AlternateContent>
            </w:r>
            <w:r>
              <w:rPr>
                <w:noProof/>
                <w:lang w:val="en-US" w:eastAsia="en-US"/>
              </w:rPr>
              <mc:AlternateContent>
                <mc:Choice Requires="wps">
                  <w:drawing>
                    <wp:anchor distT="0" distB="0" distL="114300" distR="114300" simplePos="0" relativeHeight="254767104" behindDoc="0" locked="0" layoutInCell="1" allowOverlap="1" wp14:anchorId="3E9F2995" wp14:editId="7B0AFFC8">
                      <wp:simplePos x="0" y="0"/>
                      <wp:positionH relativeFrom="column">
                        <wp:posOffset>2340993</wp:posOffset>
                      </wp:positionH>
                      <wp:positionV relativeFrom="paragraph">
                        <wp:posOffset>-371</wp:posOffset>
                      </wp:positionV>
                      <wp:extent cx="0" cy="517584"/>
                      <wp:effectExtent l="0" t="0" r="38100" b="34925"/>
                      <wp:wrapNone/>
                      <wp:docPr id="2448" name="Ravni poveznik 2"/>
                      <wp:cNvGraphicFramePr/>
                      <a:graphic xmlns:a="http://schemas.openxmlformats.org/drawingml/2006/main">
                        <a:graphicData uri="http://schemas.microsoft.com/office/word/2010/wordprocessingShape">
                          <wps:wsp>
                            <wps:cNvCnPr/>
                            <wps:spPr>
                              <a:xfrm>
                                <a:off x="0" y="0"/>
                                <a:ext cx="0" cy="51758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685278" id="Ravni poveznik 2" o:spid="_x0000_s1026" style="position:absolute;z-index:254767104;visibility:visible;mso-wrap-style:square;mso-wrap-distance-left:9pt;mso-wrap-distance-top:0;mso-wrap-distance-right:9pt;mso-wrap-distance-bottom:0;mso-position-horizontal:absolute;mso-position-horizontal-relative:text;mso-position-vertical:absolute;mso-position-vertical-relative:text" from="184.35pt,-.05pt" to="184.35pt,4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" strokecolor="black [3213]" strokeweight=".5pt">
                      <v:stroke joinstyle="miter"/>
                    </v:line>
                  </w:pict>
                </mc:Fallback>
              </mc:AlternateContent>
            </w:r>
          </w:p>
          <w:p w14:paraId="651C6B4B" w14:textId="77777777" w:rsidR="00035649" w:rsidRDefault="00035649" w:rsidP="001652AB">
            <w:r>
              <w:rPr>
                <w:noProof/>
                <w:lang w:val="en-US" w:eastAsia="en-US"/>
              </w:rPr>
              <mc:AlternateContent>
                <mc:Choice Requires="wps">
                  <w:drawing>
                    <wp:anchor distT="0" distB="0" distL="114300" distR="114300" simplePos="0" relativeHeight="254745600" behindDoc="0" locked="0" layoutInCell="1" allowOverlap="1" wp14:anchorId="7003A6DF" wp14:editId="5725A5BB">
                      <wp:simplePos x="0" y="0"/>
                      <wp:positionH relativeFrom="column">
                        <wp:posOffset>626138</wp:posOffset>
                      </wp:positionH>
                      <wp:positionV relativeFrom="paragraph">
                        <wp:posOffset>78600</wp:posOffset>
                      </wp:positionV>
                      <wp:extent cx="1462035" cy="537587"/>
                      <wp:effectExtent l="0" t="0" r="24130" b="15240"/>
                      <wp:wrapNone/>
                      <wp:docPr id="2449" name="Dijagram toka: Postupak 2449"/>
                      <wp:cNvGraphicFramePr/>
                      <a:graphic xmlns:a="http://schemas.openxmlformats.org/drawingml/2006/main">
                        <a:graphicData uri="http://schemas.microsoft.com/office/word/2010/wordprocessingShape">
                          <wps:wsp>
                            <wps:cNvSpPr/>
                            <wps:spPr>
                              <a:xfrm>
                                <a:off x="0" y="0"/>
                                <a:ext cx="1462035" cy="537587"/>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08A9E82" id="_x0000_t109" coordsize="21600,21600" o:spt="109" path="m,l,21600r21600,l21600,xe">
                      <v:stroke joinstyle="miter"/>
                      <v:path gradientshapeok="t" o:connecttype="rect"/>
                    </v:shapetype>
                    <v:shape id="Dijagram toka: Postupak 2449" o:spid="_x0000_s1026" type="#_x0000_t109" style="position:absolute;margin-left:49.3pt;margin-top:6.2pt;width:115.1pt;height:42.35pt;z-index:254745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" filled="f" strokecolor="black [3213]" strokeweight="1pt"/>
                  </w:pict>
                </mc:Fallback>
              </mc:AlternateContent>
            </w:r>
          </w:p>
          <w:p w14:paraId="0E4D11D0" w14:textId="77777777" w:rsidR="00035649" w:rsidRDefault="00035649" w:rsidP="001652AB">
            <w:r>
              <w:t xml:space="preserve">STRUČNA RJEŠENJA </w:t>
            </w:r>
          </w:p>
          <w:p w14:paraId="3DB10BD0" w14:textId="77777777" w:rsidR="00035649" w:rsidRDefault="00035649" w:rsidP="001652AB">
            <w:r>
              <w:rPr>
                <w:noProof/>
                <w:lang w:val="en-US" w:eastAsia="en-US"/>
              </w:rPr>
              <mc:AlternateContent>
                <mc:Choice Requires="wps">
                  <w:drawing>
                    <wp:anchor distT="0" distB="0" distL="114300" distR="114300" simplePos="0" relativeHeight="254772224" behindDoc="0" locked="0" layoutInCell="1" allowOverlap="1" wp14:anchorId="5A53E65A" wp14:editId="5FB8E85B">
                      <wp:simplePos x="0" y="0"/>
                      <wp:positionH relativeFrom="column">
                        <wp:posOffset>2081027</wp:posOffset>
                      </wp:positionH>
                      <wp:positionV relativeFrom="paragraph">
                        <wp:posOffset>5344</wp:posOffset>
                      </wp:positionV>
                      <wp:extent cx="268593" cy="0"/>
                      <wp:effectExtent l="38100" t="76200" r="0" b="95250"/>
                      <wp:wrapNone/>
                      <wp:docPr id="2450" name="Ravni poveznik sa strelicom 3"/>
                      <wp:cNvGraphicFramePr/>
                      <a:graphic xmlns:a="http://schemas.openxmlformats.org/drawingml/2006/main">
                        <a:graphicData uri="http://schemas.microsoft.com/office/word/2010/wordprocessingShape">
                          <wps:wsp>
                            <wps:cNvCnPr/>
                            <wps:spPr>
                              <a:xfrm flipH="1">
                                <a:off x="0" y="0"/>
                                <a:ext cx="268593"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ABE5CB" id="Ravni poveznik sa strelicom 3" o:spid="_x0000_s1026" type="#_x0000_t32" style="position:absolute;margin-left:163.85pt;margin-top:.4pt;width:21.15pt;height:0;flip:x;z-index:25477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" strokecolor="black [3213]" strokeweight=".5pt">
                      <v:stroke endarrow="block" joinstyle="miter"/>
                    </v:shape>
                  </w:pict>
                </mc:Fallback>
              </mc:AlternateContent>
            </w:r>
            <w:r>
              <w:rPr>
                <w:noProof/>
                <w:lang w:val="en-US" w:eastAsia="en-US"/>
              </w:rPr>
              <mc:AlternateContent>
                <mc:Choice Requires="wps">
                  <w:drawing>
                    <wp:anchor distT="0" distB="0" distL="114300" distR="114300" simplePos="0" relativeHeight="254753792" behindDoc="0" locked="0" layoutInCell="1" allowOverlap="1" wp14:anchorId="53B6C6D8" wp14:editId="25F739DE">
                      <wp:simplePos x="0" y="0"/>
                      <wp:positionH relativeFrom="column">
                        <wp:posOffset>262027</wp:posOffset>
                      </wp:positionH>
                      <wp:positionV relativeFrom="paragraph">
                        <wp:posOffset>39909</wp:posOffset>
                      </wp:positionV>
                      <wp:extent cx="370936" cy="0"/>
                      <wp:effectExtent l="0" t="76200" r="10160" b="95250"/>
                      <wp:wrapNone/>
                      <wp:docPr id="2451" name="Ravni poveznik sa strelicom 2451"/>
                      <wp:cNvGraphicFramePr/>
                      <a:graphic xmlns:a="http://schemas.openxmlformats.org/drawingml/2006/main">
                        <a:graphicData uri="http://schemas.microsoft.com/office/word/2010/wordprocessingShape">
                          <wps:wsp>
                            <wps:cNvCnPr/>
                            <wps:spPr>
                              <a:xfrm>
                                <a:off x="0" y="0"/>
                                <a:ext cx="370936"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6DB700E" id="Ravni poveznik sa strelicom 2451" o:spid="_x0000_s1026" type="#_x0000_t32" style="position:absolute;margin-left:20.65pt;margin-top:3.15pt;width:29.2pt;height:0;z-index:254753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" strokecolor="black [3213]" strokeweight=".5pt">
                      <v:stroke endarrow="block" joinstyle="miter"/>
                    </v:shape>
                  </w:pict>
                </mc:Fallback>
              </mc:AlternateContent>
            </w:r>
            <w:r>
              <w:t>PROSTORNOG PLANA</w:t>
            </w:r>
          </w:p>
          <w:p w14:paraId="4C1F0DB1" w14:textId="77777777" w:rsidR="00035649" w:rsidRDefault="00035649" w:rsidP="001652AB">
            <w:r>
              <w:rPr>
                <w:noProof/>
                <w:lang w:val="en-US" w:eastAsia="en-US"/>
              </w:rPr>
              <mc:AlternateContent>
                <mc:Choice Requires="wps">
                  <w:drawing>
                    <wp:anchor distT="0" distB="0" distL="114300" distR="114300" simplePos="0" relativeHeight="254754816" behindDoc="0" locked="0" layoutInCell="1" allowOverlap="1" wp14:anchorId="1873B49F" wp14:editId="29E4E95E">
                      <wp:simplePos x="0" y="0"/>
                      <wp:positionH relativeFrom="column">
                        <wp:posOffset>1383461</wp:posOffset>
                      </wp:positionH>
                      <wp:positionV relativeFrom="paragraph">
                        <wp:posOffset>105015</wp:posOffset>
                      </wp:positionV>
                      <wp:extent cx="0" cy="532465"/>
                      <wp:effectExtent l="76200" t="0" r="57150" b="58420"/>
                      <wp:wrapNone/>
                      <wp:docPr id="2452" name="Ravni poveznik sa strelicom 2452"/>
                      <wp:cNvGraphicFramePr/>
                      <a:graphic xmlns:a="http://schemas.openxmlformats.org/drawingml/2006/main">
                        <a:graphicData uri="http://schemas.microsoft.com/office/word/2010/wordprocessingShape">
                          <wps:wsp>
                            <wps:cNvCnPr/>
                            <wps:spPr>
                              <a:xfrm>
                                <a:off x="0" y="0"/>
                                <a:ext cx="0" cy="5324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E24B1B" id="Ravni poveznik sa strelicom 2452" o:spid="_x0000_s1026" type="#_x0000_t32" style="position:absolute;margin-left:108.95pt;margin-top:8.25pt;width:0;height:41.95pt;z-index:25475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" strokecolor="black [3213]" strokeweight=".5pt">
                      <v:stroke endarrow="block" joinstyle="miter"/>
                    </v:shape>
                  </w:pict>
                </mc:Fallback>
              </mc:AlternateContent>
            </w:r>
          </w:p>
          <w:p w14:paraId="5E5D250D" w14:textId="77777777" w:rsidR="00035649" w:rsidRDefault="00035649" w:rsidP="001652AB"/>
          <w:p w14:paraId="36635730" w14:textId="77777777" w:rsidR="00035649" w:rsidRDefault="00035649" w:rsidP="001652AB"/>
          <w:p w14:paraId="1C14A2C2" w14:textId="77777777" w:rsidR="00035649" w:rsidRDefault="00035649" w:rsidP="001652AB">
            <w:r>
              <w:rPr>
                <w:noProof/>
                <w:lang w:val="en-US" w:eastAsia="en-US"/>
              </w:rPr>
              <mc:AlternateContent>
                <mc:Choice Requires="wps">
                  <w:drawing>
                    <wp:anchor distT="0" distB="0" distL="114300" distR="114300" simplePos="0" relativeHeight="254746624" behindDoc="0" locked="0" layoutInCell="1" allowOverlap="1" wp14:anchorId="4DD97811" wp14:editId="2ADFF181">
                      <wp:simplePos x="0" y="0"/>
                      <wp:positionH relativeFrom="column">
                        <wp:posOffset>621114</wp:posOffset>
                      </wp:positionH>
                      <wp:positionV relativeFrom="paragraph">
                        <wp:posOffset>130789</wp:posOffset>
                      </wp:positionV>
                      <wp:extent cx="1457011" cy="447152"/>
                      <wp:effectExtent l="0" t="0" r="10160" b="10160"/>
                      <wp:wrapNone/>
                      <wp:docPr id="2453" name="Dijagram toka: Postupak 2453"/>
                      <wp:cNvGraphicFramePr/>
                      <a:graphic xmlns:a="http://schemas.openxmlformats.org/drawingml/2006/main">
                        <a:graphicData uri="http://schemas.microsoft.com/office/word/2010/wordprocessingShape">
                          <wps:wsp>
                            <wps:cNvSpPr/>
                            <wps:spPr>
                              <a:xfrm>
                                <a:off x="0" y="0"/>
                                <a:ext cx="1457011" cy="447152"/>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B01EC4" id="Dijagram toka: Postupak 2453" o:spid="_x0000_s1026" type="#_x0000_t109" style="position:absolute;margin-left:48.9pt;margin-top:10.3pt;width:114.75pt;height:35.2pt;z-index:254746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" filled="f" strokecolor="black [3213]" strokeweight="1pt"/>
                  </w:pict>
                </mc:Fallback>
              </mc:AlternateContent>
            </w:r>
          </w:p>
          <w:p w14:paraId="5EB4A98B" w14:textId="77777777" w:rsidR="00035649" w:rsidRDefault="00035649" w:rsidP="001652AB">
            <w:r>
              <w:t xml:space="preserve">PRIJEDLOG </w:t>
            </w:r>
          </w:p>
          <w:p w14:paraId="53D914C2" w14:textId="77777777" w:rsidR="00035649" w:rsidRDefault="00035649" w:rsidP="001652AB">
            <w:r>
              <w:t>PROSTORNOG PLANA</w:t>
            </w:r>
          </w:p>
          <w:p w14:paraId="49FE3975" w14:textId="77777777" w:rsidR="00035649" w:rsidRDefault="00035649" w:rsidP="001652AB">
            <w:r>
              <w:rPr>
                <w:noProof/>
                <w:lang w:val="en-US" w:eastAsia="en-US"/>
              </w:rPr>
              <mc:AlternateContent>
                <mc:Choice Requires="wps">
                  <w:drawing>
                    <wp:anchor distT="0" distB="0" distL="114300" distR="114300" simplePos="0" relativeHeight="254755840" behindDoc="0" locked="0" layoutInCell="1" allowOverlap="1" wp14:anchorId="6C40A6B8" wp14:editId="0748DE47">
                      <wp:simplePos x="0" y="0"/>
                      <wp:positionH relativeFrom="column">
                        <wp:posOffset>1340329</wp:posOffset>
                      </wp:positionH>
                      <wp:positionV relativeFrom="paragraph">
                        <wp:posOffset>79687</wp:posOffset>
                      </wp:positionV>
                      <wp:extent cx="0" cy="198407"/>
                      <wp:effectExtent l="76200" t="0" r="57150" b="49530"/>
                      <wp:wrapNone/>
                      <wp:docPr id="2454" name="Ravni poveznik sa strelicom 2454"/>
                      <wp:cNvGraphicFramePr/>
                      <a:graphic xmlns:a="http://schemas.openxmlformats.org/drawingml/2006/main">
                        <a:graphicData uri="http://schemas.microsoft.com/office/word/2010/wordprocessingShape">
                          <wps:wsp>
                            <wps:cNvCnPr/>
                            <wps:spPr>
                              <a:xfrm>
                                <a:off x="0" y="0"/>
                                <a:ext cx="0" cy="19840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779A83" id="Ravni poveznik sa strelicom 2454" o:spid="_x0000_s1026" type="#_x0000_t32" style="position:absolute;margin-left:105.55pt;margin-top:6.25pt;width:0;height:15.6pt;z-index:25475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" strokecolor="black [3213]" strokeweight=".5pt">
                      <v:stroke endarrow="block" joinstyle="miter"/>
                    </v:shape>
                  </w:pict>
                </mc:Fallback>
              </mc:AlternateContent>
            </w:r>
          </w:p>
          <w:p w14:paraId="38EF1552" w14:textId="77777777" w:rsidR="00035649" w:rsidRDefault="00035649" w:rsidP="001652AB">
            <w:r>
              <w:rPr>
                <w:noProof/>
                <w:lang w:val="en-US" w:eastAsia="en-US"/>
              </w:rPr>
              <mc:AlternateContent>
                <mc:Choice Requires="wps">
                  <w:drawing>
                    <wp:anchor distT="0" distB="0" distL="114300" distR="114300" simplePos="0" relativeHeight="254747648" behindDoc="0" locked="0" layoutInCell="1" allowOverlap="1" wp14:anchorId="1183FFF8" wp14:editId="0FFF8D16">
                      <wp:simplePos x="0" y="0"/>
                      <wp:positionH relativeFrom="column">
                        <wp:posOffset>771839</wp:posOffset>
                      </wp:positionH>
                      <wp:positionV relativeFrom="paragraph">
                        <wp:posOffset>106966</wp:posOffset>
                      </wp:positionV>
                      <wp:extent cx="1175657" cy="306475"/>
                      <wp:effectExtent l="0" t="0" r="24765" b="17780"/>
                      <wp:wrapNone/>
                      <wp:docPr id="2455" name="Dijagram toka: Postupak 1276"/>
                      <wp:cNvGraphicFramePr/>
                      <a:graphic xmlns:a="http://schemas.openxmlformats.org/drawingml/2006/main">
                        <a:graphicData uri="http://schemas.microsoft.com/office/word/2010/wordprocessingShape">
                          <wps:wsp>
                            <wps:cNvSpPr/>
                            <wps:spPr>
                              <a:xfrm>
                                <a:off x="0" y="0"/>
                                <a:ext cx="1175657" cy="306475"/>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4240BC6" id="Dijagram toka: Postupak 1276" o:spid="_x0000_s1026" type="#_x0000_t109" style="position:absolute;margin-left:60.75pt;margin-top:8.4pt;width:92.55pt;height:24.15pt;z-index:254747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" filled="f" strokecolor="black [3213]" strokeweight="1pt"/>
                  </w:pict>
                </mc:Fallback>
              </mc:AlternateContent>
            </w:r>
          </w:p>
          <w:p w14:paraId="4711C022" w14:textId="77777777" w:rsidR="00035649" w:rsidRDefault="00035649" w:rsidP="001652AB">
            <w:r>
              <w:t>JAVNA RASPRAVA</w:t>
            </w:r>
          </w:p>
          <w:p w14:paraId="0F04ADEC" w14:textId="77777777" w:rsidR="00035649" w:rsidRDefault="00035649" w:rsidP="001652AB">
            <w:r>
              <w:rPr>
                <w:noProof/>
              </w:rPr>
              <mc:AlternateContent>
                <mc:Choice Requires="wps">
                  <w:drawing>
                    <wp:anchor distT="0" distB="0" distL="114300" distR="114300" simplePos="0" relativeHeight="254794752" behindDoc="0" locked="0" layoutInCell="1" allowOverlap="1" wp14:anchorId="59D43D1D" wp14:editId="3E395D3F">
                      <wp:simplePos x="0" y="0"/>
                      <wp:positionH relativeFrom="column">
                        <wp:posOffset>1343025</wp:posOffset>
                      </wp:positionH>
                      <wp:positionV relativeFrom="paragraph">
                        <wp:posOffset>98425</wp:posOffset>
                      </wp:positionV>
                      <wp:extent cx="9525" cy="1998980"/>
                      <wp:effectExtent l="38100" t="0" r="66675" b="58420"/>
                      <wp:wrapNone/>
                      <wp:docPr id="2456" name="Ravni poveznik sa strelicom 2456"/>
                      <wp:cNvGraphicFramePr/>
                      <a:graphic xmlns:a="http://schemas.openxmlformats.org/drawingml/2006/main">
                        <a:graphicData uri="http://schemas.microsoft.com/office/word/2010/wordprocessingShape">
                          <wps:wsp>
                            <wps:cNvCnPr/>
                            <wps:spPr>
                              <a:xfrm>
                                <a:off x="0" y="0"/>
                                <a:ext cx="9525" cy="199898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96F9DC" id="Ravni poveznik sa strelicom 2456" o:spid="_x0000_s1026" type="#_x0000_t32" style="position:absolute;margin-left:105.75pt;margin-top:7.75pt;width:.75pt;height:157.4pt;z-index:254794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" strokecolor="black [3200]" strokeweight=".5pt">
                      <v:stroke endarrow="block" joinstyle="miter"/>
                    </v:shape>
                  </w:pict>
                </mc:Fallback>
              </mc:AlternateContent>
            </w:r>
          </w:p>
          <w:p w14:paraId="4190FAD8" w14:textId="77777777" w:rsidR="00035649" w:rsidRDefault="00035649" w:rsidP="001652AB"/>
          <w:p w14:paraId="71F40E93" w14:textId="77777777" w:rsidR="00035649" w:rsidRDefault="00035649" w:rsidP="001652AB"/>
          <w:p w14:paraId="3AE02300" w14:textId="77777777" w:rsidR="00035649" w:rsidRDefault="00035649" w:rsidP="001652AB"/>
          <w:p w14:paraId="43AB8BBE" w14:textId="77777777" w:rsidR="00035649" w:rsidRDefault="00035649" w:rsidP="001652AB"/>
          <w:p w14:paraId="271CE293" w14:textId="77777777" w:rsidR="00035649" w:rsidRDefault="00035649" w:rsidP="001652AB"/>
          <w:p w14:paraId="1A2CE01F" w14:textId="77777777" w:rsidR="00035649" w:rsidRDefault="00035649" w:rsidP="001652AB"/>
          <w:p w14:paraId="469EBA03" w14:textId="77777777" w:rsidR="00035649" w:rsidRDefault="00035649" w:rsidP="001652AB"/>
          <w:p w14:paraId="5252DA22" w14:textId="77777777" w:rsidR="00035649" w:rsidRDefault="00035649" w:rsidP="001652AB"/>
          <w:p w14:paraId="4F872A69" w14:textId="77777777" w:rsidR="00035649" w:rsidRDefault="00035649" w:rsidP="001652AB"/>
          <w:p w14:paraId="0F72D2BE" w14:textId="77777777" w:rsidR="00035649" w:rsidRDefault="00035649" w:rsidP="001652AB"/>
          <w:p w14:paraId="430B7946" w14:textId="77777777" w:rsidR="00035649" w:rsidRDefault="00035649" w:rsidP="001652AB"/>
          <w:p w14:paraId="2A383963" w14:textId="77777777" w:rsidR="00035649" w:rsidRDefault="00035649" w:rsidP="001652AB"/>
          <w:p w14:paraId="49FE6554" w14:textId="77777777" w:rsidR="00035649" w:rsidRDefault="00035649" w:rsidP="001652AB">
            <w:r>
              <w:rPr>
                <w:noProof/>
                <w:lang w:val="en-US" w:eastAsia="en-US"/>
              </w:rPr>
              <mc:AlternateContent>
                <mc:Choice Requires="wps">
                  <w:drawing>
                    <wp:anchor distT="0" distB="0" distL="114300" distR="114300" simplePos="0" relativeHeight="254777344" behindDoc="0" locked="0" layoutInCell="1" allowOverlap="1" wp14:anchorId="39BB2050" wp14:editId="5AD38284">
                      <wp:simplePos x="0" y="0"/>
                      <wp:positionH relativeFrom="column">
                        <wp:posOffset>684266</wp:posOffset>
                      </wp:positionH>
                      <wp:positionV relativeFrom="paragraph">
                        <wp:posOffset>85678</wp:posOffset>
                      </wp:positionV>
                      <wp:extent cx="1337095" cy="474453"/>
                      <wp:effectExtent l="0" t="0" r="15875" b="20955"/>
                      <wp:wrapNone/>
                      <wp:docPr id="121" name="Pravokutnik 4"/>
                      <wp:cNvGraphicFramePr/>
                      <a:graphic xmlns:a="http://schemas.openxmlformats.org/drawingml/2006/main">
                        <a:graphicData uri="http://schemas.microsoft.com/office/word/2010/wordprocessingShape">
                          <wps:wsp>
                            <wps:cNvSpPr/>
                            <wps:spPr>
                              <a:xfrm>
                                <a:off x="0" y="0"/>
                                <a:ext cx="1337095" cy="474453"/>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D7B14BF" id="Pravokutnik 4" o:spid="_x0000_s1026" style="position:absolute;margin-left:53.9pt;margin-top:6.75pt;width:105.3pt;height:37.35pt;z-index:2547773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" filled="f" strokecolor="black [3213]" strokeweight="1pt"/>
                  </w:pict>
                </mc:Fallback>
              </mc:AlternateContent>
            </w:r>
          </w:p>
          <w:p w14:paraId="3F82239A" w14:textId="77777777" w:rsidR="00035649" w:rsidRDefault="00035649" w:rsidP="001652AB">
            <w:r>
              <w:t>IZVJEŠĆE O</w:t>
            </w:r>
          </w:p>
          <w:p w14:paraId="7E9CADD9" w14:textId="77777777" w:rsidR="00035649" w:rsidRDefault="00035649" w:rsidP="001652AB">
            <w:r>
              <w:t>JAVNOJ RASPRAVI</w:t>
            </w:r>
          </w:p>
          <w:p w14:paraId="5BC6550B" w14:textId="77777777" w:rsidR="00035649" w:rsidRDefault="00035649" w:rsidP="001652AB">
            <w:r>
              <w:rPr>
                <w:noProof/>
                <w:lang w:val="en-US" w:eastAsia="en-US"/>
              </w:rPr>
              <mc:AlternateContent>
                <mc:Choice Requires="wps">
                  <w:drawing>
                    <wp:anchor distT="0" distB="0" distL="114300" distR="114300" simplePos="0" relativeHeight="254789632" behindDoc="0" locked="0" layoutInCell="1" allowOverlap="1" wp14:anchorId="7F42D98A" wp14:editId="42A0904C">
                      <wp:simplePos x="0" y="0"/>
                      <wp:positionH relativeFrom="column">
                        <wp:posOffset>1340329</wp:posOffset>
                      </wp:positionH>
                      <wp:positionV relativeFrom="paragraph">
                        <wp:posOffset>48835</wp:posOffset>
                      </wp:positionV>
                      <wp:extent cx="0" cy="845497"/>
                      <wp:effectExtent l="76200" t="0" r="57150" b="50165"/>
                      <wp:wrapNone/>
                      <wp:docPr id="2457" name="Ravni poveznik sa strelicom 7"/>
                      <wp:cNvGraphicFramePr/>
                      <a:graphic xmlns:a="http://schemas.openxmlformats.org/drawingml/2006/main">
                        <a:graphicData uri="http://schemas.microsoft.com/office/word/2010/wordprocessingShape">
                          <wps:wsp>
                            <wps:cNvCnPr/>
                            <wps:spPr>
                              <a:xfrm>
                                <a:off x="0" y="0"/>
                                <a:ext cx="0" cy="845497"/>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9323A2E" id="Ravni poveznik sa strelicom 7" o:spid="_x0000_s1026" type="#_x0000_t32" style="position:absolute;margin-left:105.55pt;margin-top:3.85pt;width:0;height:66.55pt;z-index:254789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" strokecolor="black [3213]" strokeweight=".5pt">
                      <v:stroke endarrow="block" joinstyle="miter"/>
                    </v:shape>
                  </w:pict>
                </mc:Fallback>
              </mc:AlternateContent>
            </w:r>
          </w:p>
          <w:p w14:paraId="62B96089" w14:textId="77777777" w:rsidR="00035649" w:rsidRDefault="00035649" w:rsidP="001652AB"/>
          <w:p w14:paraId="7CB943EE" w14:textId="77777777" w:rsidR="00035649" w:rsidRDefault="00035649" w:rsidP="001652AB"/>
          <w:p w14:paraId="6A6FEB55" w14:textId="77777777" w:rsidR="00035649" w:rsidRDefault="00035649" w:rsidP="001652AB">
            <w:pPr>
              <w:jc w:val="both"/>
            </w:pPr>
          </w:p>
          <w:p w14:paraId="62A40F0B" w14:textId="77777777" w:rsidR="00035649" w:rsidRDefault="00035649" w:rsidP="001652AB">
            <w:pPr>
              <w:jc w:val="both"/>
            </w:pPr>
          </w:p>
          <w:p w14:paraId="4AE1F9CE" w14:textId="77777777" w:rsidR="00035649" w:rsidRDefault="00035649" w:rsidP="001652AB">
            <w:r>
              <w:rPr>
                <w:noProof/>
                <w:lang w:val="en-US" w:eastAsia="en-US"/>
              </w:rPr>
              <mc:AlternateContent>
                <mc:Choice Requires="wps">
                  <w:drawing>
                    <wp:anchor distT="0" distB="0" distL="114300" distR="114300" simplePos="0" relativeHeight="254748672" behindDoc="0" locked="0" layoutInCell="1" allowOverlap="1" wp14:anchorId="24CC958B" wp14:editId="5791B87B">
                      <wp:simplePos x="0" y="0"/>
                      <wp:positionH relativeFrom="column">
                        <wp:posOffset>694426</wp:posOffset>
                      </wp:positionH>
                      <wp:positionV relativeFrom="paragraph">
                        <wp:posOffset>52753</wp:posOffset>
                      </wp:positionV>
                      <wp:extent cx="1361552" cy="492369"/>
                      <wp:effectExtent l="0" t="0" r="10160" b="22225"/>
                      <wp:wrapNone/>
                      <wp:docPr id="2458" name="Dijagram toka: Postupak 2458"/>
                      <wp:cNvGraphicFramePr/>
                      <a:graphic xmlns:a="http://schemas.openxmlformats.org/drawingml/2006/main">
                        <a:graphicData uri="http://schemas.microsoft.com/office/word/2010/wordprocessingShape">
                          <wps:wsp>
                            <wps:cNvSpPr/>
                            <wps:spPr>
                              <a:xfrm>
                                <a:off x="0" y="0"/>
                                <a:ext cx="1361552" cy="492369"/>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AC4D69D" id="Dijagram toka: Postupak 2458" o:spid="_x0000_s1026" type="#_x0000_t109" style="position:absolute;margin-left:54.7pt;margin-top:4.15pt;width:107.2pt;height:38.75pt;z-index:254748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" filled="f" strokecolor="black [3213]" strokeweight="1pt"/>
                  </w:pict>
                </mc:Fallback>
              </mc:AlternateContent>
            </w:r>
          </w:p>
          <w:p w14:paraId="5A392163" w14:textId="77777777" w:rsidR="00035649" w:rsidRDefault="00035649" w:rsidP="001652AB">
            <w:r>
              <w:t xml:space="preserve">KONAČNI PRIJEDLOG </w:t>
            </w:r>
          </w:p>
          <w:p w14:paraId="5CC2ACBA" w14:textId="77777777" w:rsidR="00035649" w:rsidRDefault="00035649" w:rsidP="001652AB">
            <w:r>
              <w:t>PROSTORNOG PLANA</w:t>
            </w:r>
          </w:p>
          <w:p w14:paraId="33694CA3" w14:textId="77777777" w:rsidR="00035649" w:rsidRDefault="00035649" w:rsidP="001652AB">
            <w:r>
              <w:rPr>
                <w:noProof/>
                <w:lang w:val="en-US" w:eastAsia="en-US"/>
              </w:rPr>
              <mc:AlternateContent>
                <mc:Choice Requires="wps">
                  <w:drawing>
                    <wp:anchor distT="0" distB="0" distL="114300" distR="114300" simplePos="0" relativeHeight="254756864" behindDoc="0" locked="0" layoutInCell="1" allowOverlap="1" wp14:anchorId="0C5F2F5D" wp14:editId="3AA8ACBF">
                      <wp:simplePos x="0" y="0"/>
                      <wp:positionH relativeFrom="column">
                        <wp:posOffset>1331703</wp:posOffset>
                      </wp:positionH>
                      <wp:positionV relativeFrom="paragraph">
                        <wp:posOffset>60840</wp:posOffset>
                      </wp:positionV>
                      <wp:extent cx="0" cy="413649"/>
                      <wp:effectExtent l="76200" t="0" r="57150" b="62865"/>
                      <wp:wrapNone/>
                      <wp:docPr id="1386" name="Ravni poveznik sa strelicom 1386"/>
                      <wp:cNvGraphicFramePr/>
                      <a:graphic xmlns:a="http://schemas.openxmlformats.org/drawingml/2006/main">
                        <a:graphicData uri="http://schemas.microsoft.com/office/word/2010/wordprocessingShape">
                          <wps:wsp>
                            <wps:cNvCnPr/>
                            <wps:spPr>
                              <a:xfrm>
                                <a:off x="0" y="0"/>
                                <a:ext cx="0" cy="41364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77F6D70" id="Ravni poveznik sa strelicom 1386" o:spid="_x0000_s1026" type="#_x0000_t32" style="position:absolute;margin-left:104.85pt;margin-top:4.8pt;width:0;height:32.55pt;z-index:25475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" strokecolor="black [3213]" strokeweight=".5pt">
                      <v:stroke endarrow="block" joinstyle="miter"/>
                    </v:shape>
                  </w:pict>
                </mc:Fallback>
              </mc:AlternateContent>
            </w:r>
          </w:p>
          <w:p w14:paraId="69ADE6B9" w14:textId="77777777" w:rsidR="00035649" w:rsidRDefault="00035649" w:rsidP="001652AB"/>
          <w:p w14:paraId="4F793B6C" w14:textId="77777777" w:rsidR="00035649" w:rsidRDefault="00035649" w:rsidP="001652AB">
            <w:r>
              <w:rPr>
                <w:noProof/>
                <w:lang w:val="en-US" w:eastAsia="en-US"/>
              </w:rPr>
              <mc:AlternateContent>
                <mc:Choice Requires="wps">
                  <w:drawing>
                    <wp:anchor distT="0" distB="0" distL="114300" distR="114300" simplePos="0" relativeHeight="254750720" behindDoc="0" locked="0" layoutInCell="1" allowOverlap="1" wp14:anchorId="73F7EA6F" wp14:editId="08E9965E">
                      <wp:simplePos x="0" y="0"/>
                      <wp:positionH relativeFrom="column">
                        <wp:posOffset>262027</wp:posOffset>
                      </wp:positionH>
                      <wp:positionV relativeFrom="paragraph">
                        <wp:posOffset>124232</wp:posOffset>
                      </wp:positionV>
                      <wp:extent cx="2216989" cy="457200"/>
                      <wp:effectExtent l="0" t="0" r="12065" b="19050"/>
                      <wp:wrapNone/>
                      <wp:docPr id="2459" name="Dijagram toka: Postupak 2459"/>
                      <wp:cNvGraphicFramePr/>
                      <a:graphic xmlns:a="http://schemas.openxmlformats.org/drawingml/2006/main">
                        <a:graphicData uri="http://schemas.microsoft.com/office/word/2010/wordprocessingShape">
                          <wps:wsp>
                            <wps:cNvSpPr/>
                            <wps:spPr>
                              <a:xfrm>
                                <a:off x="0" y="0"/>
                                <a:ext cx="2216989" cy="457200"/>
                              </a:xfrm>
                              <a:prstGeom prst="flowChartProcess">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37924F91" id="Dijagram toka: Postupak 2459" o:spid="_x0000_s1026" type="#_x0000_t109" style="position:absolute;margin-left:20.65pt;margin-top:9.8pt;width:174.55pt;height:36pt;z-index:254750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" filled="f" strokecolor="black [3213]" strokeweight="1pt"/>
                  </w:pict>
                </mc:Fallback>
              </mc:AlternateContent>
            </w:r>
          </w:p>
          <w:p w14:paraId="78E96D81" w14:textId="77777777" w:rsidR="00035649" w:rsidRDefault="00035649" w:rsidP="001652AB">
            <w:r>
              <w:t>MIŠLJENJE ŽUPANIJSKOG</w:t>
            </w:r>
          </w:p>
          <w:p w14:paraId="2E1AF4D0" w14:textId="77777777" w:rsidR="00035649" w:rsidRDefault="00035649" w:rsidP="001652AB">
            <w:r>
              <w:t>ZAVODA ZA PROSTORNO UREĐENJE</w:t>
            </w:r>
          </w:p>
          <w:p w14:paraId="5B2E8848" w14:textId="77777777" w:rsidR="00035649" w:rsidRDefault="00035649" w:rsidP="001652AB"/>
          <w:p w14:paraId="232F1F41" w14:textId="77777777" w:rsidR="00035649" w:rsidRDefault="00035649" w:rsidP="001652AB">
            <w:r>
              <w:rPr>
                <w:noProof/>
                <w:lang w:val="en-US" w:eastAsia="en-US"/>
              </w:rPr>
              <mc:AlternateContent>
                <mc:Choice Requires="wps">
                  <w:drawing>
                    <wp:anchor distT="0" distB="0" distL="114300" distR="114300" simplePos="0" relativeHeight="254783488" behindDoc="0" locked="0" layoutInCell="1" allowOverlap="1" wp14:anchorId="043A5950" wp14:editId="4D80F847">
                      <wp:simplePos x="0" y="0"/>
                      <wp:positionH relativeFrom="column">
                        <wp:posOffset>518160</wp:posOffset>
                      </wp:positionH>
                      <wp:positionV relativeFrom="paragraph">
                        <wp:posOffset>144780</wp:posOffset>
                      </wp:positionV>
                      <wp:extent cx="1846053" cy="508959"/>
                      <wp:effectExtent l="0" t="0" r="20955" b="24765"/>
                      <wp:wrapNone/>
                      <wp:docPr id="2460" name="Pravokutnik 5"/>
                      <wp:cNvGraphicFramePr/>
                      <a:graphic xmlns:a="http://schemas.openxmlformats.org/drawingml/2006/main">
                        <a:graphicData uri="http://schemas.microsoft.com/office/word/2010/wordprocessingShape">
                          <wps:wsp>
                            <wps:cNvSpPr/>
                            <wps:spPr>
                              <a:xfrm>
                                <a:off x="0" y="0"/>
                                <a:ext cx="1846053" cy="50895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29B4387" id="Pravokutnik 5" o:spid="_x0000_s1026" style="position:absolute;margin-left:40.8pt;margin-top:11.4pt;width:145.35pt;height:40.1pt;z-index:2547834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" filled="f" strokecolor="black [3213]" strokeweight="1pt"/>
                  </w:pict>
                </mc:Fallback>
              </mc:AlternateContent>
            </w:r>
          </w:p>
          <w:p w14:paraId="61CEC612" w14:textId="77777777" w:rsidR="00035649" w:rsidRDefault="00035649" w:rsidP="001652AB">
            <w:pPr>
              <w:jc w:val="both"/>
            </w:pPr>
          </w:p>
          <w:p w14:paraId="549188FD" w14:textId="77777777" w:rsidR="00035649" w:rsidRDefault="00035649" w:rsidP="001652AB">
            <w:r>
              <w:t>SUGLASNOST MINISTARSTVA</w:t>
            </w:r>
          </w:p>
          <w:p w14:paraId="6E4133B0" w14:textId="77777777" w:rsidR="00035649" w:rsidRDefault="00035649" w:rsidP="001652AB"/>
          <w:p w14:paraId="5668E8B6" w14:textId="77777777" w:rsidR="00035649" w:rsidRDefault="00035649" w:rsidP="001652AB">
            <w:r>
              <w:rPr>
                <w:noProof/>
              </w:rPr>
              <mc:AlternateContent>
                <mc:Choice Requires="wps">
                  <w:drawing>
                    <wp:anchor distT="0" distB="0" distL="114300" distR="114300" simplePos="0" relativeHeight="254819328" behindDoc="0" locked="0" layoutInCell="1" allowOverlap="1" wp14:anchorId="67C187B1" wp14:editId="067F9195">
                      <wp:simplePos x="0" y="0"/>
                      <wp:positionH relativeFrom="column">
                        <wp:posOffset>1352550</wp:posOffset>
                      </wp:positionH>
                      <wp:positionV relativeFrom="paragraph">
                        <wp:posOffset>30480</wp:posOffset>
                      </wp:positionV>
                      <wp:extent cx="0" cy="224790"/>
                      <wp:effectExtent l="76200" t="0" r="57150" b="60960"/>
                      <wp:wrapNone/>
                      <wp:docPr id="2461" name="Ravni poveznik sa strelicom 2461"/>
                      <wp:cNvGraphicFramePr/>
                      <a:graphic xmlns:a="http://schemas.openxmlformats.org/drawingml/2006/main">
                        <a:graphicData uri="http://schemas.microsoft.com/office/word/2010/wordprocessingShape">
                          <wps:wsp>
                            <wps:cNvCnPr/>
                            <wps:spPr>
                              <a:xfrm>
                                <a:off x="0" y="0"/>
                                <a:ext cx="0" cy="22479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FC5BC9E" id="Ravni poveznik sa strelicom 2461" o:spid="_x0000_s1026" type="#_x0000_t32" style="position:absolute;margin-left:106.5pt;margin-top:2.4pt;width:0;height:17.7pt;z-index:254819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" strokecolor="black [3200]" strokeweight=".5pt">
                      <v:stroke endarrow="block" joinstyle="miter"/>
                    </v:shape>
                  </w:pict>
                </mc:Fallback>
              </mc:AlternateContent>
            </w:r>
          </w:p>
          <w:p w14:paraId="11B47F0A" w14:textId="77777777" w:rsidR="00035649" w:rsidRDefault="00035649" w:rsidP="001652AB">
            <w:r>
              <w:rPr>
                <w:noProof/>
                <w:szCs w:val="22"/>
                <w:lang w:val="en-US" w:eastAsia="en-US"/>
              </w:rPr>
              <mc:AlternateContent>
                <mc:Choice Requires="wps">
                  <w:drawing>
                    <wp:anchor distT="0" distB="0" distL="114300" distR="114300" simplePos="0" relativeHeight="254816256" behindDoc="0" locked="0" layoutInCell="1" allowOverlap="1" wp14:anchorId="6700B367" wp14:editId="20EF720D">
                      <wp:simplePos x="0" y="0"/>
                      <wp:positionH relativeFrom="column">
                        <wp:posOffset>1160780</wp:posOffset>
                      </wp:positionH>
                      <wp:positionV relativeFrom="paragraph">
                        <wp:posOffset>65405</wp:posOffset>
                      </wp:positionV>
                      <wp:extent cx="381000" cy="381000"/>
                      <wp:effectExtent l="0" t="0" r="19050" b="19050"/>
                      <wp:wrapNone/>
                      <wp:docPr id="2462" name="Dijagram toka: Poveznik 24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81000"/>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4DB949FF" w14:textId="77777777" w:rsidR="00035649" w:rsidRDefault="00035649" w:rsidP="00035649">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00B367" id="Dijagram toka: Poveznik 2462" o:spid="_x0000_s1706" type="#_x0000_t120" style="position:absolute;left:0;text-align:left;margin-left:91.4pt;margin-top:5.15pt;width:30pt;height:30pt;z-index:2548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" fillcolor="window" strokecolor="#a6a6a6" strokeweight="2pt">
                      <v:path arrowok="t"/>
                      <v:textbox>
                        <w:txbxContent>
                          <w:p w14:paraId="4DB949FF" w14:textId="77777777" w:rsidR="00035649" w:rsidRDefault="00035649" w:rsidP="00035649">
                            <w:r>
                              <w:t>A</w:t>
                            </w:r>
                          </w:p>
                        </w:txbxContent>
                      </v:textbox>
                    </v:shape>
                  </w:pict>
                </mc:Fallback>
              </mc:AlternateContent>
            </w:r>
          </w:p>
          <w:p w14:paraId="547A4BD8" w14:textId="77777777" w:rsidR="00035649" w:rsidRDefault="00035649" w:rsidP="001652AB">
            <w:pPr>
              <w:jc w:val="both"/>
            </w:pPr>
          </w:p>
          <w:p w14:paraId="72BC738F" w14:textId="19FB154B" w:rsidR="00035649" w:rsidRDefault="00035649" w:rsidP="001652AB">
            <w:pPr>
              <w:jc w:val="both"/>
            </w:pPr>
          </w:p>
          <w:p w14:paraId="506C8F79" w14:textId="6FC8FBC2" w:rsidR="00035649" w:rsidRDefault="00035649" w:rsidP="001652AB">
            <w:pPr>
              <w:jc w:val="both"/>
            </w:pPr>
          </w:p>
          <w:p w14:paraId="0C6F2369" w14:textId="1EAE3635" w:rsidR="00035649" w:rsidRDefault="00035649" w:rsidP="001652AB">
            <w:pPr>
              <w:jc w:val="both"/>
            </w:pPr>
          </w:p>
          <w:p w14:paraId="1C625889" w14:textId="03EB4BFA" w:rsidR="00035649" w:rsidRDefault="00035649" w:rsidP="001652AB">
            <w:pPr>
              <w:jc w:val="both"/>
            </w:pPr>
          </w:p>
          <w:p w14:paraId="74CE5EE1" w14:textId="2C1ACC42" w:rsidR="00035649" w:rsidRDefault="00035649" w:rsidP="001652AB">
            <w:pPr>
              <w:jc w:val="both"/>
            </w:pPr>
          </w:p>
          <w:p w14:paraId="1B1AD6D2" w14:textId="77777777" w:rsidR="00035649" w:rsidRDefault="00035649" w:rsidP="001652AB">
            <w:pPr>
              <w:jc w:val="both"/>
            </w:pPr>
          </w:p>
          <w:p w14:paraId="42AA29D6" w14:textId="77777777" w:rsidR="00035649" w:rsidRDefault="00035649" w:rsidP="001652AB">
            <w:pPr>
              <w:jc w:val="both"/>
            </w:pPr>
            <w:r>
              <w:rPr>
                <w:noProof/>
                <w:szCs w:val="22"/>
                <w:lang w:val="en-US" w:eastAsia="en-US"/>
              </w:rPr>
              <mc:AlternateContent>
                <mc:Choice Requires="wps">
                  <w:drawing>
                    <wp:anchor distT="0" distB="0" distL="114300" distR="114300" simplePos="0" relativeHeight="254827520" behindDoc="0" locked="0" layoutInCell="1" allowOverlap="1" wp14:anchorId="1CF72B53" wp14:editId="5145D762">
                      <wp:simplePos x="0" y="0"/>
                      <wp:positionH relativeFrom="column">
                        <wp:posOffset>1114425</wp:posOffset>
                      </wp:positionH>
                      <wp:positionV relativeFrom="paragraph">
                        <wp:posOffset>31750</wp:posOffset>
                      </wp:positionV>
                      <wp:extent cx="381000" cy="390525"/>
                      <wp:effectExtent l="0" t="0" r="19050" b="28575"/>
                      <wp:wrapNone/>
                      <wp:docPr id="2463" name="Dijagram toka: Poveznik 24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81000" cy="390525"/>
                              </a:xfrm>
                              <a:prstGeom prst="flowChartConnector">
                                <a:avLst/>
                              </a:prstGeom>
                              <a:solidFill>
                                <a:sysClr val="window" lastClr="FFFFFF"/>
                              </a:solidFill>
                              <a:ln w="25400" cap="flat" cmpd="sng" algn="ctr">
                                <a:solidFill>
                                  <a:sysClr val="window" lastClr="FFFFFF">
                                    <a:lumMod val="65000"/>
                                  </a:sysClr>
                                </a:solidFill>
                                <a:prstDash val="solid"/>
                              </a:ln>
                              <a:effectLst/>
                            </wps:spPr>
                            <wps:txbx>
                              <w:txbxContent>
                                <w:p w14:paraId="585890C1" w14:textId="77777777" w:rsidR="00035649" w:rsidRDefault="00035649" w:rsidP="00035649">
                                  <w: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72B53" id="Dijagram toka: Poveznik 2463" o:spid="_x0000_s1707" type="#_x0000_t120" style="position:absolute;left:0;text-align:left;margin-left:87.75pt;margin-top:2.5pt;width:30pt;height:30.75pt;z-index:2548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" fillcolor="window" strokecolor="#a6a6a6" strokeweight="2pt">
                      <v:path arrowok="t"/>
                      <v:textbox>
                        <w:txbxContent>
                          <w:p w14:paraId="585890C1" w14:textId="77777777" w:rsidR="00035649" w:rsidRDefault="00035649" w:rsidP="00035649">
                            <w:r>
                              <w:t>A</w:t>
                            </w:r>
                          </w:p>
                        </w:txbxContent>
                      </v:textbox>
                    </v:shape>
                  </w:pict>
                </mc:Fallback>
              </mc:AlternateContent>
            </w:r>
          </w:p>
          <w:p w14:paraId="1513DE5F" w14:textId="77777777" w:rsidR="00035649" w:rsidRDefault="00035649" w:rsidP="001652AB">
            <w:pPr>
              <w:jc w:val="both"/>
            </w:pPr>
          </w:p>
          <w:p w14:paraId="36469E01" w14:textId="77777777" w:rsidR="00035649" w:rsidRDefault="00035649" w:rsidP="001652AB">
            <w:pPr>
              <w:jc w:val="both"/>
            </w:pPr>
            <w:r>
              <w:rPr>
                <w:noProof/>
              </w:rPr>
              <mc:AlternateContent>
                <mc:Choice Requires="wps">
                  <w:drawing>
                    <wp:anchor distT="0" distB="0" distL="114300" distR="114300" simplePos="0" relativeHeight="254861312" behindDoc="0" locked="0" layoutInCell="1" allowOverlap="1" wp14:anchorId="7F64A855" wp14:editId="539ACDFF">
                      <wp:simplePos x="0" y="0"/>
                      <wp:positionH relativeFrom="column">
                        <wp:posOffset>1314450</wp:posOffset>
                      </wp:positionH>
                      <wp:positionV relativeFrom="paragraph">
                        <wp:posOffset>121920</wp:posOffset>
                      </wp:positionV>
                      <wp:extent cx="9525" cy="285750"/>
                      <wp:effectExtent l="38100" t="0" r="66675" b="57150"/>
                      <wp:wrapNone/>
                      <wp:docPr id="2464" name="Ravni poveznik sa strelicom 2464"/>
                      <wp:cNvGraphicFramePr/>
                      <a:graphic xmlns:a="http://schemas.openxmlformats.org/drawingml/2006/main">
                        <a:graphicData uri="http://schemas.microsoft.com/office/word/2010/wordprocessingShape">
                          <wps:wsp>
                            <wps:cNvCnPr/>
                            <wps:spPr>
                              <a:xfrm>
                                <a:off x="0" y="0"/>
                                <a:ext cx="9525"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A40928" id="Ravni poveznik sa strelicom 2464" o:spid="_x0000_s1026" type="#_x0000_t32" style="position:absolute;margin-left:103.5pt;margin-top:9.6pt;width:.75pt;height:22.5pt;z-index:2548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" strokecolor="black [3200]" strokeweight=".5pt">
                      <v:stroke endarrow="block" joinstyle="miter"/>
                    </v:shape>
                  </w:pict>
                </mc:Fallback>
              </mc:AlternateContent>
            </w:r>
          </w:p>
          <w:p w14:paraId="4E286EBE" w14:textId="77777777" w:rsidR="00035649" w:rsidRDefault="00035649" w:rsidP="001652AB"/>
          <w:p w14:paraId="002D5BD3" w14:textId="77777777" w:rsidR="00035649" w:rsidRDefault="00035649" w:rsidP="001652AB">
            <w:r>
              <w:rPr>
                <w:noProof/>
                <w:lang w:val="en-US" w:eastAsia="en-US"/>
              </w:rPr>
              <mc:AlternateContent>
                <mc:Choice Requires="wps">
                  <w:drawing>
                    <wp:anchor distT="0" distB="0" distL="114300" distR="114300" simplePos="0" relativeHeight="254749696" behindDoc="0" locked="0" layoutInCell="1" allowOverlap="1" wp14:anchorId="74DD990F" wp14:editId="7445C417">
                      <wp:simplePos x="0" y="0"/>
                      <wp:positionH relativeFrom="column">
                        <wp:posOffset>572578</wp:posOffset>
                      </wp:positionH>
                      <wp:positionV relativeFrom="paragraph">
                        <wp:posOffset>84659</wp:posOffset>
                      </wp:positionV>
                      <wp:extent cx="1639019" cy="526211"/>
                      <wp:effectExtent l="0" t="0" r="18415" b="26670"/>
                      <wp:wrapNone/>
                      <wp:docPr id="2465" name="Pravokutnik 1279"/>
                      <wp:cNvGraphicFramePr/>
                      <a:graphic xmlns:a="http://schemas.openxmlformats.org/drawingml/2006/main">
                        <a:graphicData uri="http://schemas.microsoft.com/office/word/2010/wordprocessingShape">
                          <wps:wsp>
                            <wps:cNvSpPr/>
                            <wps:spPr>
                              <a:xfrm>
                                <a:off x="0" y="0"/>
                                <a:ext cx="1639019" cy="526211"/>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74135D" id="Pravokutnik 1279" o:spid="_x0000_s1026" style="position:absolute;margin-left:45.1pt;margin-top:6.65pt;width:129.05pt;height:41.45pt;z-index:254749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" filled="f" strokecolor="black [3213]" strokeweight="1pt"/>
                  </w:pict>
                </mc:Fallback>
              </mc:AlternateContent>
            </w:r>
          </w:p>
          <w:p w14:paraId="6728573C" w14:textId="77777777" w:rsidR="00035649" w:rsidRDefault="00035649" w:rsidP="001652AB">
            <w:r>
              <w:t xml:space="preserve">ODLUKA O DONOŠENJU </w:t>
            </w:r>
          </w:p>
          <w:p w14:paraId="11A791BC" w14:textId="77777777" w:rsidR="00035649" w:rsidRDefault="00035649" w:rsidP="001652AB">
            <w:r>
              <w:t>PROSTORNOG PLANA</w:t>
            </w:r>
          </w:p>
          <w:p w14:paraId="648EA19A" w14:textId="77777777" w:rsidR="00035649" w:rsidRDefault="00035649" w:rsidP="001652AB">
            <w:r>
              <w:rPr>
                <w:noProof/>
              </w:rPr>
              <mc:AlternateContent>
                <mc:Choice Requires="wps">
                  <w:drawing>
                    <wp:anchor distT="0" distB="0" distL="114300" distR="114300" simplePos="0" relativeHeight="254862336" behindDoc="0" locked="0" layoutInCell="1" allowOverlap="1" wp14:anchorId="33809912" wp14:editId="677D24F9">
                      <wp:simplePos x="0" y="0"/>
                      <wp:positionH relativeFrom="column">
                        <wp:posOffset>1343025</wp:posOffset>
                      </wp:positionH>
                      <wp:positionV relativeFrom="paragraph">
                        <wp:posOffset>148590</wp:posOffset>
                      </wp:positionV>
                      <wp:extent cx="9525" cy="426720"/>
                      <wp:effectExtent l="38100" t="0" r="66675" b="49530"/>
                      <wp:wrapNone/>
                      <wp:docPr id="2466" name="Ravni poveznik sa strelicom 2466"/>
                      <wp:cNvGraphicFramePr/>
                      <a:graphic xmlns:a="http://schemas.openxmlformats.org/drawingml/2006/main">
                        <a:graphicData uri="http://schemas.microsoft.com/office/word/2010/wordprocessingShape">
                          <wps:wsp>
                            <wps:cNvCnPr/>
                            <wps:spPr>
                              <a:xfrm>
                                <a:off x="0" y="0"/>
                                <a:ext cx="9525" cy="42672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063F141" id="Ravni poveznik sa strelicom 2466" o:spid="_x0000_s1026" type="#_x0000_t32" style="position:absolute;margin-left:105.75pt;margin-top:11.7pt;width:.75pt;height:33.6pt;z-index:2548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" strokecolor="black [3200]" strokeweight=".5pt">
                      <v:stroke endarrow="block" joinstyle="miter"/>
                    </v:shape>
                  </w:pict>
                </mc:Fallback>
              </mc:AlternateContent>
            </w:r>
          </w:p>
          <w:p w14:paraId="4EDA75A6" w14:textId="77777777" w:rsidR="00035649" w:rsidRDefault="00035649" w:rsidP="001652AB">
            <w:pPr>
              <w:jc w:val="both"/>
            </w:pPr>
          </w:p>
          <w:p w14:paraId="2DE03FF1" w14:textId="77777777" w:rsidR="00035649" w:rsidRDefault="00035649" w:rsidP="001652AB"/>
          <w:p w14:paraId="0F01C3D7" w14:textId="77777777" w:rsidR="00035649" w:rsidRDefault="00035649" w:rsidP="001652AB">
            <w:r>
              <w:rPr>
                <w:noProof/>
                <w:lang w:val="en-US" w:eastAsia="en-US"/>
              </w:rPr>
              <mc:AlternateContent>
                <mc:Choice Requires="wps">
                  <w:drawing>
                    <wp:anchor distT="0" distB="0" distL="114300" distR="114300" simplePos="0" relativeHeight="254751744" behindDoc="0" locked="0" layoutInCell="1" allowOverlap="1" wp14:anchorId="470051B4" wp14:editId="724B39C8">
                      <wp:simplePos x="0" y="0"/>
                      <wp:positionH relativeFrom="column">
                        <wp:posOffset>1060450</wp:posOffset>
                      </wp:positionH>
                      <wp:positionV relativeFrom="paragraph">
                        <wp:posOffset>113030</wp:posOffset>
                      </wp:positionV>
                      <wp:extent cx="560717" cy="379562"/>
                      <wp:effectExtent l="0" t="0" r="10795" b="20955"/>
                      <wp:wrapNone/>
                      <wp:docPr id="2467" name="Elipsa 2467"/>
                      <wp:cNvGraphicFramePr/>
                      <a:graphic xmlns:a="http://schemas.openxmlformats.org/drawingml/2006/main">
                        <a:graphicData uri="http://schemas.microsoft.com/office/word/2010/wordprocessingShape">
                          <wps:wsp>
                            <wps:cNvSpPr/>
                            <wps:spPr>
                              <a:xfrm>
                                <a:off x="0" y="0"/>
                                <a:ext cx="560717" cy="379562"/>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93E57D" id="Elipsa 2467" o:spid="_x0000_s1026" style="position:absolute;margin-left:83.5pt;margin-top:8.9pt;width:44.15pt;height:29.9pt;z-index:254751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" filled="f" strokecolor="black [3213]" strokeweight="1pt">
                      <v:stroke joinstyle="miter"/>
                    </v:oval>
                  </w:pict>
                </mc:Fallback>
              </mc:AlternateContent>
            </w:r>
          </w:p>
          <w:p w14:paraId="51C2C6ED" w14:textId="77777777" w:rsidR="00035649" w:rsidRDefault="00035649" w:rsidP="001652AB">
            <w:r>
              <w:t>KRAJ</w:t>
            </w:r>
          </w:p>
        </w:tc>
        <w:tc>
          <w:tcPr>
            <w:tcW w:w="4531" w:type="dxa"/>
          </w:tcPr>
          <w:p w14:paraId="3856584D" w14:textId="77777777" w:rsidR="00035649" w:rsidRDefault="00035649" w:rsidP="001652AB"/>
          <w:p w14:paraId="63865285" w14:textId="77777777" w:rsidR="00035649" w:rsidRDefault="00035649" w:rsidP="001652AB"/>
          <w:p w14:paraId="33189C46" w14:textId="77777777" w:rsidR="00035649" w:rsidRDefault="00035649" w:rsidP="001652AB"/>
          <w:p w14:paraId="522FE8BE" w14:textId="77777777" w:rsidR="00035649" w:rsidRDefault="00035649" w:rsidP="001652AB">
            <w:pPr>
              <w:jc w:val="both"/>
            </w:pPr>
            <w:r>
              <w:t>Inicijativu za izmjenu prostornog plana može podnijeti svatko.</w:t>
            </w:r>
          </w:p>
          <w:p w14:paraId="1300AD86" w14:textId="77777777" w:rsidR="00035649" w:rsidRDefault="00035649" w:rsidP="001652AB">
            <w:pPr>
              <w:jc w:val="both"/>
            </w:pPr>
          </w:p>
          <w:p w14:paraId="1C0DA1C2" w14:textId="77777777" w:rsidR="00035649" w:rsidRDefault="00035649" w:rsidP="001652AB">
            <w:pPr>
              <w:jc w:val="both"/>
            </w:pPr>
          </w:p>
          <w:p w14:paraId="52034C2B" w14:textId="77777777" w:rsidR="00035649" w:rsidRDefault="00035649" w:rsidP="001652AB">
            <w:pPr>
              <w:jc w:val="both"/>
            </w:pPr>
            <w:r>
              <w:t>Najmanje jednom godišnje Gradonačelnik izvještava predstavničko tijelo (gradsko vijeće) o zaključcima stručne analize zaprimljenih inicijativa u svrhu ocjene osnovanosti pokretanja postupka izrade i donošenja prostornog plana tj. njegovih izmjena i dopuna.</w:t>
            </w:r>
          </w:p>
          <w:p w14:paraId="638DEC67" w14:textId="77777777" w:rsidR="00035649" w:rsidRDefault="00035649" w:rsidP="001652AB">
            <w:pPr>
              <w:jc w:val="both"/>
            </w:pPr>
          </w:p>
          <w:p w14:paraId="56B32301" w14:textId="77777777" w:rsidR="00035649" w:rsidRDefault="00035649" w:rsidP="001652AB">
            <w:pPr>
              <w:jc w:val="both"/>
            </w:pPr>
          </w:p>
          <w:p w14:paraId="3152B34F" w14:textId="77777777" w:rsidR="00035649" w:rsidRDefault="00035649" w:rsidP="001652AB">
            <w:pPr>
              <w:jc w:val="both"/>
            </w:pPr>
            <w:r>
              <w:t>Izrada prostornog plana započinje na temelju odluke o izradi prostornog plana. Odluku donosi predstavničko tijelo JLS. Odluka sadrži pravnu osnovu za izradu i donošenje, razloge donošenja, obuhvat, ocjenu stanja u obuhvatu, ciljeve i programska polazišta, popis JPT koja daju zahtjeve za izradu prostornog plana, planirani rok izrade, izvore financiranja izrade i ostalim pitanjima značajnim za izradu prostornog plana. Odluka se objavljuje u službenom glasilu („Glasnik Grada Koprivnice“) te se dostavlja Hrvatskom zavodu za prostorni razvoj.</w:t>
            </w:r>
          </w:p>
          <w:p w14:paraId="4CB59E49" w14:textId="77777777" w:rsidR="00035649" w:rsidRPr="001B78A8" w:rsidRDefault="00035649" w:rsidP="001652AB"/>
          <w:p w14:paraId="6E864663" w14:textId="236CC318" w:rsidR="00035649" w:rsidRDefault="00035649" w:rsidP="001652AB"/>
          <w:p w14:paraId="1E854510" w14:textId="79B74C61" w:rsidR="00035649" w:rsidRDefault="00035649" w:rsidP="001652AB"/>
          <w:p w14:paraId="07FA0FB7" w14:textId="1F39974E" w:rsidR="00035649" w:rsidRDefault="00035649" w:rsidP="001652AB"/>
          <w:p w14:paraId="7F6E4B2C" w14:textId="77777777" w:rsidR="00035649" w:rsidRPr="001B78A8" w:rsidRDefault="00035649" w:rsidP="001652AB"/>
          <w:p w14:paraId="30472513" w14:textId="77777777" w:rsidR="00035649" w:rsidRDefault="00035649" w:rsidP="001652AB">
            <w:pPr>
              <w:jc w:val="left"/>
            </w:pPr>
          </w:p>
          <w:p w14:paraId="34660CF7" w14:textId="77777777" w:rsidR="00035649" w:rsidRDefault="00035649" w:rsidP="001652AB">
            <w:pPr>
              <w:jc w:val="left"/>
            </w:pPr>
            <w:r>
              <w:t>Nositelj izrade dostavlja JPT odluku o izradi prostornog plana s pozivom da u roku od 30 dana dostavi svoje zahtjeve</w:t>
            </w:r>
          </w:p>
          <w:p w14:paraId="4A0C2903" w14:textId="77777777" w:rsidR="00035649" w:rsidRDefault="00035649" w:rsidP="001652AB">
            <w:pPr>
              <w:jc w:val="left"/>
            </w:pPr>
          </w:p>
          <w:p w14:paraId="4F8E244B" w14:textId="77777777" w:rsidR="00035649" w:rsidRDefault="00035649" w:rsidP="001652AB">
            <w:pPr>
              <w:jc w:val="left"/>
            </w:pPr>
          </w:p>
          <w:p w14:paraId="1B1320AC" w14:textId="77777777" w:rsidR="00035649" w:rsidRDefault="00035649" w:rsidP="001652AB">
            <w:pPr>
              <w:jc w:val="left"/>
            </w:pPr>
            <w:r>
              <w:t>Po donošenju odluke o izradi prostornog plana provodi se postupak ocjene o potrebi strateške procjene utjecaja plana na okoliš. Ukoliko nadležno županijsko tijelo ocijeni da postoji potreba, izrađuje se strateška procjena utjecaja plana na okoliš.</w:t>
            </w:r>
          </w:p>
          <w:p w14:paraId="47D92EA4" w14:textId="77777777" w:rsidR="00035649" w:rsidRDefault="00035649" w:rsidP="001652AB">
            <w:pPr>
              <w:jc w:val="left"/>
            </w:pPr>
          </w:p>
          <w:p w14:paraId="71DF2058" w14:textId="77777777" w:rsidR="00035649" w:rsidRDefault="00035649" w:rsidP="001652AB">
            <w:pPr>
              <w:jc w:val="left"/>
            </w:pPr>
          </w:p>
          <w:p w14:paraId="17E8B6D9" w14:textId="77777777" w:rsidR="00035649" w:rsidRDefault="00035649" w:rsidP="001652AB">
            <w:pPr>
              <w:jc w:val="left"/>
            </w:pPr>
          </w:p>
          <w:p w14:paraId="55BB6571" w14:textId="77777777" w:rsidR="00035649" w:rsidRDefault="00035649" w:rsidP="001652AB">
            <w:pPr>
              <w:jc w:val="left"/>
            </w:pPr>
          </w:p>
          <w:p w14:paraId="112F8C40" w14:textId="77777777" w:rsidR="00035649" w:rsidRDefault="00035649" w:rsidP="001652AB">
            <w:pPr>
              <w:jc w:val="left"/>
            </w:pPr>
          </w:p>
          <w:p w14:paraId="682431D0" w14:textId="77777777" w:rsidR="00035649" w:rsidRDefault="00035649" w:rsidP="001652AB">
            <w:pPr>
              <w:jc w:val="left"/>
            </w:pPr>
          </w:p>
          <w:p w14:paraId="4F97EC1A" w14:textId="77777777" w:rsidR="00035649" w:rsidRDefault="00035649" w:rsidP="001652AB">
            <w:pPr>
              <w:jc w:val="left"/>
            </w:pPr>
          </w:p>
          <w:p w14:paraId="12497EBC" w14:textId="77777777" w:rsidR="00035649" w:rsidRDefault="00035649" w:rsidP="001652AB">
            <w:pPr>
              <w:jc w:val="left"/>
            </w:pPr>
          </w:p>
          <w:p w14:paraId="288FAB3E" w14:textId="1C207490" w:rsidR="00035649" w:rsidRDefault="00035649" w:rsidP="001652AB">
            <w:pPr>
              <w:jc w:val="left"/>
            </w:pPr>
          </w:p>
          <w:p w14:paraId="2424796D" w14:textId="26531E85" w:rsidR="00035649" w:rsidRDefault="00035649" w:rsidP="001652AB">
            <w:pPr>
              <w:jc w:val="left"/>
            </w:pPr>
          </w:p>
          <w:p w14:paraId="5DC69893" w14:textId="77777777" w:rsidR="00035649" w:rsidRDefault="00035649" w:rsidP="001652AB">
            <w:pPr>
              <w:jc w:val="left"/>
            </w:pPr>
          </w:p>
          <w:p w14:paraId="2AA9452A" w14:textId="77777777" w:rsidR="00035649" w:rsidRDefault="00035649" w:rsidP="001652AB">
            <w:pPr>
              <w:jc w:val="left"/>
            </w:pPr>
          </w:p>
          <w:p w14:paraId="3ACF155B" w14:textId="77777777" w:rsidR="00035649" w:rsidRDefault="00035649" w:rsidP="001652AB">
            <w:pPr>
              <w:jc w:val="left"/>
            </w:pPr>
          </w:p>
          <w:p w14:paraId="35730745" w14:textId="77777777" w:rsidR="00035649" w:rsidRDefault="00035649" w:rsidP="001652AB">
            <w:pPr>
              <w:jc w:val="left"/>
            </w:pPr>
          </w:p>
          <w:p w14:paraId="18EAB949" w14:textId="77777777" w:rsidR="00035649" w:rsidRPr="003D3924" w:rsidRDefault="00035649" w:rsidP="001652AB">
            <w:pPr>
              <w:jc w:val="left"/>
            </w:pPr>
            <w:r w:rsidRPr="003D3924">
              <w:t xml:space="preserve">Stručna rješenja izrađuje jedan ili više različitih stručnih izrađivača, koje nositelj izrade ugovara po provedenom postupku nabave ili javnog natječaja. </w:t>
            </w:r>
          </w:p>
          <w:p w14:paraId="7FD2E97A" w14:textId="77777777" w:rsidR="00035649" w:rsidRPr="003D3924" w:rsidRDefault="00035649" w:rsidP="001652AB">
            <w:pPr>
              <w:jc w:val="left"/>
            </w:pPr>
          </w:p>
          <w:p w14:paraId="5953E3DB" w14:textId="77777777" w:rsidR="00035649" w:rsidRDefault="00035649" w:rsidP="001652AB">
            <w:pPr>
              <w:jc w:val="left"/>
            </w:pPr>
          </w:p>
          <w:p w14:paraId="02593030" w14:textId="77777777" w:rsidR="00035649" w:rsidRDefault="00035649" w:rsidP="001652AB">
            <w:pPr>
              <w:jc w:val="left"/>
            </w:pPr>
            <w:r>
              <w:t>Gradonačelnik utvrđuje prijedlog prostornog plana za javnu raspravu.</w:t>
            </w:r>
          </w:p>
          <w:p w14:paraId="329A5CEF" w14:textId="77777777" w:rsidR="00035649" w:rsidRPr="00DE59EF" w:rsidRDefault="00035649" w:rsidP="001652AB">
            <w:pPr>
              <w:jc w:val="left"/>
              <w:rPr>
                <w:sz w:val="12"/>
              </w:rPr>
            </w:pPr>
          </w:p>
          <w:p w14:paraId="66EBF8D8" w14:textId="4546CDE5" w:rsidR="00035649" w:rsidRDefault="00035649" w:rsidP="001652AB">
            <w:pPr>
              <w:jc w:val="left"/>
            </w:pPr>
          </w:p>
          <w:p w14:paraId="4855AE38" w14:textId="1A0986FE" w:rsidR="00035649" w:rsidRDefault="00035649" w:rsidP="001652AB">
            <w:pPr>
              <w:jc w:val="left"/>
            </w:pPr>
          </w:p>
          <w:p w14:paraId="6DB0DB69" w14:textId="77777777" w:rsidR="00035649" w:rsidRDefault="00035649" w:rsidP="001652AB">
            <w:pPr>
              <w:jc w:val="left"/>
            </w:pPr>
          </w:p>
          <w:p w14:paraId="05B653E9" w14:textId="77777777" w:rsidR="00035649" w:rsidRDefault="00035649" w:rsidP="001652AB">
            <w:pPr>
              <w:jc w:val="left"/>
            </w:pPr>
            <w:r>
              <w:t>Javna rasprava mora se provesti u roku od 2 godine od dana donošenja odluke o izradi prostornog plana. Javna rasprava objavljuje se u dnevnom tisku, na mrežnim stranicama Ministarstva i JLS. U javnoj raspravi može sudjelovati svatko te JPT koja su postavila svoje zahtjeve. Može se ponoviti još najviše 3 puta. Ponovna javna rasprava provodi se ako su prihvaćeni prijedlozi, mišljenja i primjedbe pa nova rješenja nisu u skladu s programskim polazištima iz odluke o izradi prostornog plana, ako utječu na vlasničke odnose ili ako se mijenja granica građevinskog područja.</w:t>
            </w:r>
          </w:p>
          <w:p w14:paraId="3EBDB22A" w14:textId="77777777" w:rsidR="00035649" w:rsidRDefault="00035649" w:rsidP="001652AB">
            <w:pPr>
              <w:jc w:val="left"/>
            </w:pPr>
          </w:p>
          <w:p w14:paraId="0E68C8A8" w14:textId="77777777" w:rsidR="00035649" w:rsidRDefault="00035649" w:rsidP="001652AB">
            <w:pPr>
              <w:jc w:val="left"/>
            </w:pPr>
          </w:p>
          <w:p w14:paraId="64E68EE0" w14:textId="77777777" w:rsidR="00035649" w:rsidRDefault="00035649" w:rsidP="001652AB">
            <w:pPr>
              <w:jc w:val="left"/>
            </w:pPr>
          </w:p>
          <w:p w14:paraId="7C0409E7" w14:textId="77777777" w:rsidR="00035649" w:rsidRDefault="00035649" w:rsidP="001652AB">
            <w:pPr>
              <w:jc w:val="left"/>
            </w:pPr>
            <w:r>
              <w:t>Priprema ga odgovorni voditelj u suradnji s nositeljem izrade, u roku od najviše 30 dana (novi plan) odnosno 15 dana (izmjena, dopuna i stavljanje plana van snage). Objavljuje se na oglasnoj ploči, mrežnim stranicama Grada i u informacijskom sustavu.</w:t>
            </w:r>
          </w:p>
          <w:p w14:paraId="41FCDDA7" w14:textId="77777777" w:rsidR="00035649" w:rsidRDefault="00035649" w:rsidP="001652AB">
            <w:pPr>
              <w:jc w:val="left"/>
            </w:pPr>
          </w:p>
          <w:p w14:paraId="1CD01787" w14:textId="77777777" w:rsidR="00035649" w:rsidRDefault="00035649" w:rsidP="001652AB">
            <w:pPr>
              <w:jc w:val="left"/>
            </w:pPr>
          </w:p>
          <w:p w14:paraId="762350EF" w14:textId="77777777" w:rsidR="00035649" w:rsidRDefault="00035649" w:rsidP="001652AB">
            <w:pPr>
              <w:jc w:val="left"/>
            </w:pPr>
          </w:p>
          <w:p w14:paraId="43E4D82F" w14:textId="77777777" w:rsidR="00035649" w:rsidRPr="003D3924" w:rsidRDefault="00035649" w:rsidP="001652AB">
            <w:pPr>
              <w:jc w:val="left"/>
            </w:pPr>
            <w:r>
              <w:t xml:space="preserve">Izrađuje se po provedenoj javnoj raspravi i nakon što je izrađeno izvješće o javnoj raspravi, </w:t>
            </w:r>
            <w:r w:rsidRPr="003D3924">
              <w:t>a utvrđuje ga Gradonačelnik.</w:t>
            </w:r>
          </w:p>
          <w:p w14:paraId="3D466A8D" w14:textId="77777777" w:rsidR="00035649" w:rsidRDefault="00035649" w:rsidP="001652AB">
            <w:pPr>
              <w:jc w:val="left"/>
            </w:pPr>
          </w:p>
          <w:p w14:paraId="51727724" w14:textId="77777777" w:rsidR="00035649" w:rsidRDefault="00035649" w:rsidP="001652AB">
            <w:pPr>
              <w:jc w:val="left"/>
            </w:pPr>
          </w:p>
          <w:p w14:paraId="2F518AB4" w14:textId="77777777" w:rsidR="00035649" w:rsidRDefault="00035649" w:rsidP="001652AB">
            <w:pPr>
              <w:jc w:val="left"/>
            </w:pPr>
          </w:p>
          <w:p w14:paraId="6642E112" w14:textId="77777777" w:rsidR="00035649" w:rsidRDefault="00035649" w:rsidP="001652AB">
            <w:pPr>
              <w:jc w:val="left"/>
            </w:pPr>
            <w:r>
              <w:t>Potrebno pribaviti prije donošenja prostornog plana uređenja grada.</w:t>
            </w:r>
          </w:p>
          <w:p w14:paraId="2EC16CE5" w14:textId="77777777" w:rsidR="00035649" w:rsidRDefault="00035649" w:rsidP="001652AB">
            <w:pPr>
              <w:jc w:val="left"/>
            </w:pPr>
          </w:p>
          <w:p w14:paraId="4D7B629C" w14:textId="77777777" w:rsidR="00035649" w:rsidRDefault="00035649" w:rsidP="001652AB">
            <w:pPr>
              <w:jc w:val="left"/>
            </w:pPr>
          </w:p>
          <w:p w14:paraId="1182D736" w14:textId="77777777" w:rsidR="00035649" w:rsidRDefault="00035649" w:rsidP="001652AB">
            <w:pPr>
              <w:jc w:val="left"/>
            </w:pPr>
            <w:r>
              <w:t>Potrebno pribaviti prije donošenja prostornog plana uređenja grada.</w:t>
            </w:r>
          </w:p>
          <w:p w14:paraId="6386F29B" w14:textId="77777777" w:rsidR="00035649" w:rsidRDefault="00035649" w:rsidP="001652AB">
            <w:pPr>
              <w:jc w:val="left"/>
            </w:pPr>
          </w:p>
          <w:p w14:paraId="4B1602CB" w14:textId="77777777" w:rsidR="00035649" w:rsidRDefault="00035649" w:rsidP="001652AB">
            <w:pPr>
              <w:jc w:val="left"/>
            </w:pPr>
          </w:p>
          <w:p w14:paraId="26760176" w14:textId="77777777" w:rsidR="00035649" w:rsidRDefault="00035649" w:rsidP="001652AB">
            <w:pPr>
              <w:jc w:val="left"/>
            </w:pPr>
          </w:p>
          <w:p w14:paraId="1822CBEF" w14:textId="6FAFFDC5" w:rsidR="00035649" w:rsidRDefault="00035649" w:rsidP="001652AB">
            <w:pPr>
              <w:jc w:val="left"/>
            </w:pPr>
          </w:p>
          <w:p w14:paraId="4DA75358" w14:textId="27353CA6" w:rsidR="00035649" w:rsidRDefault="00035649" w:rsidP="001652AB">
            <w:pPr>
              <w:jc w:val="left"/>
            </w:pPr>
          </w:p>
          <w:p w14:paraId="40647270" w14:textId="68870D20" w:rsidR="00035649" w:rsidRDefault="00035649" w:rsidP="001652AB">
            <w:pPr>
              <w:jc w:val="left"/>
            </w:pPr>
          </w:p>
          <w:p w14:paraId="200F67AF" w14:textId="0A095D00" w:rsidR="00035649" w:rsidRDefault="00035649" w:rsidP="001652AB">
            <w:pPr>
              <w:jc w:val="left"/>
            </w:pPr>
          </w:p>
          <w:p w14:paraId="244173DC" w14:textId="7E0694DC" w:rsidR="00035649" w:rsidRDefault="00035649" w:rsidP="001652AB">
            <w:pPr>
              <w:jc w:val="left"/>
            </w:pPr>
          </w:p>
          <w:p w14:paraId="5D89C93C" w14:textId="09F9F2D1" w:rsidR="00035649" w:rsidRDefault="00035649" w:rsidP="001652AB">
            <w:pPr>
              <w:jc w:val="left"/>
            </w:pPr>
          </w:p>
          <w:p w14:paraId="54E5049B" w14:textId="70EE8F7D" w:rsidR="00035649" w:rsidRDefault="00035649" w:rsidP="001652AB">
            <w:pPr>
              <w:jc w:val="left"/>
            </w:pPr>
          </w:p>
          <w:p w14:paraId="0B039ECE" w14:textId="24F009FF" w:rsidR="00035649" w:rsidRDefault="00035649" w:rsidP="001652AB">
            <w:pPr>
              <w:jc w:val="left"/>
            </w:pPr>
          </w:p>
          <w:p w14:paraId="27BC4837" w14:textId="7D2B31E1" w:rsidR="00035649" w:rsidRDefault="00035649" w:rsidP="001652AB">
            <w:pPr>
              <w:jc w:val="left"/>
            </w:pPr>
          </w:p>
          <w:p w14:paraId="7D258503" w14:textId="77777777" w:rsidR="00035649" w:rsidRDefault="00035649" w:rsidP="001652AB">
            <w:pPr>
              <w:jc w:val="left"/>
            </w:pPr>
          </w:p>
          <w:p w14:paraId="09F64EEB" w14:textId="77777777" w:rsidR="00035649" w:rsidRDefault="00035649" w:rsidP="001652AB">
            <w:pPr>
              <w:jc w:val="left"/>
            </w:pPr>
          </w:p>
          <w:p w14:paraId="493E3E99" w14:textId="77777777" w:rsidR="00035649" w:rsidRDefault="00035649" w:rsidP="001652AB">
            <w:pPr>
              <w:jc w:val="left"/>
            </w:pPr>
          </w:p>
          <w:p w14:paraId="73F45A61" w14:textId="77777777" w:rsidR="00035649" w:rsidRPr="001B78A8" w:rsidRDefault="00035649" w:rsidP="001652AB">
            <w:pPr>
              <w:jc w:val="left"/>
            </w:pPr>
            <w:r>
              <w:t xml:space="preserve">Odluku o donošenju plana donosi </w:t>
            </w:r>
            <w:r>
              <w:rPr>
                <w:color w:val="FF0000"/>
              </w:rPr>
              <w:t>G</w:t>
            </w:r>
            <w:r>
              <w:t>radsko vijeće. Odluka se objavljuje u službenom glasilu („Glasnik Grada Koprivnice“) te se najkasnije u roku 15 dana od objave dostavlja Ministarstvu i županijskom zavodu za prostorno uređenje. Prostorni plan, zajedno s odlukom o donošenju dostavlja se Ministarstvu i zavodu za prostorno uređenje KC-KŽ županije.</w:t>
            </w:r>
          </w:p>
        </w:tc>
      </w:tr>
    </w:tbl>
    <w:p w14:paraId="22F7A1D5" w14:textId="77777777" w:rsidR="00035649" w:rsidRDefault="00035649" w:rsidP="00035649"/>
    <w:p w14:paraId="110831AA" w14:textId="77777777" w:rsidR="00035649" w:rsidRDefault="00035649" w:rsidP="00035649">
      <w:pPr>
        <w:spacing w:after="160" w:line="259" w:lineRule="auto"/>
        <w:jc w:val="left"/>
      </w:pPr>
      <w:r>
        <w:br w:type="page"/>
      </w: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5CC0480C" w14:textId="77777777" w:rsidTr="001652AB">
        <w:tc>
          <w:tcPr>
            <w:tcW w:w="3030" w:type="dxa"/>
            <w:gridSpan w:val="2"/>
            <w:shd w:val="clear" w:color="auto" w:fill="D9D9D9" w:themeFill="background1" w:themeFillShade="D9"/>
            <w:vAlign w:val="center"/>
          </w:tcPr>
          <w:p w14:paraId="0265FAFD" w14:textId="77777777" w:rsidR="00035649" w:rsidRPr="00910D2A" w:rsidRDefault="00035649" w:rsidP="001652AB">
            <w:pPr>
              <w:rPr>
                <w:rFonts w:cs="Calibri"/>
                <w:b/>
                <w:szCs w:val="22"/>
              </w:rPr>
            </w:pPr>
            <w:r w:rsidRPr="00910D2A">
              <w:rPr>
                <w:rFonts w:cs="Calibri"/>
                <w:b/>
                <w:szCs w:val="22"/>
              </w:rPr>
              <w:t>KORISNIK</w:t>
            </w:r>
          </w:p>
          <w:p w14:paraId="1D5A602E" w14:textId="77777777" w:rsidR="00035649" w:rsidRPr="00913EA6" w:rsidRDefault="00035649" w:rsidP="001652AB">
            <w:pPr>
              <w:rPr>
                <w:rFonts w:cs="Calibri"/>
                <w:b/>
                <w:szCs w:val="22"/>
              </w:rPr>
            </w:pPr>
            <w:r w:rsidRPr="00910D2A">
              <w:rPr>
                <w:rFonts w:cs="Calibri"/>
                <w:b/>
                <w:szCs w:val="22"/>
              </w:rPr>
              <w:t>GRAD KOPRIVNICA</w:t>
            </w:r>
          </w:p>
        </w:tc>
        <w:tc>
          <w:tcPr>
            <w:tcW w:w="3016" w:type="dxa"/>
            <w:shd w:val="clear" w:color="auto" w:fill="D9D9D9" w:themeFill="background1" w:themeFillShade="D9"/>
            <w:vAlign w:val="center"/>
          </w:tcPr>
          <w:p w14:paraId="2F2874E5" w14:textId="77777777" w:rsidR="00035649" w:rsidRPr="00913EA6" w:rsidRDefault="00035649" w:rsidP="001652AB">
            <w:pPr>
              <w:rPr>
                <w:rFonts w:cs="Calibri"/>
                <w:b/>
                <w:szCs w:val="22"/>
              </w:rPr>
            </w:pPr>
            <w:r>
              <w:rPr>
                <w:rFonts w:cs="Calibri"/>
                <w:b/>
                <w:szCs w:val="22"/>
              </w:rPr>
              <w:t>POSTUPAK IZRADE PROSTORNOG PLANA</w:t>
            </w:r>
          </w:p>
        </w:tc>
        <w:tc>
          <w:tcPr>
            <w:tcW w:w="3016" w:type="dxa"/>
            <w:shd w:val="clear" w:color="auto" w:fill="D9D9D9" w:themeFill="background1" w:themeFillShade="D9"/>
            <w:vAlign w:val="center"/>
          </w:tcPr>
          <w:p w14:paraId="3E1937CE" w14:textId="77777777" w:rsidR="00035649" w:rsidRPr="00910D2A" w:rsidRDefault="00035649" w:rsidP="001652AB">
            <w:pPr>
              <w:rPr>
                <w:rFonts w:cs="Calibri"/>
                <w:b/>
                <w:szCs w:val="22"/>
              </w:rPr>
            </w:pPr>
            <w:r w:rsidRPr="00910D2A">
              <w:rPr>
                <w:rFonts w:cs="Calibri"/>
                <w:b/>
                <w:szCs w:val="22"/>
              </w:rPr>
              <w:t>ŠIFRA PROCESA</w:t>
            </w:r>
          </w:p>
          <w:p w14:paraId="687E9FAB" w14:textId="77777777" w:rsidR="00035649" w:rsidRPr="00910D2A" w:rsidRDefault="00035649" w:rsidP="001652AB">
            <w:pPr>
              <w:rPr>
                <w:rFonts w:cs="Calibri"/>
                <w:szCs w:val="22"/>
              </w:rPr>
            </w:pPr>
            <w:r>
              <w:rPr>
                <w:rFonts w:cs="Calibri"/>
                <w:szCs w:val="22"/>
              </w:rPr>
              <w:t>3</w:t>
            </w:r>
            <w:r w:rsidRPr="00E47BC3">
              <w:rPr>
                <w:rFonts w:cs="Calibri"/>
                <w:szCs w:val="22"/>
              </w:rPr>
              <w:t>.</w:t>
            </w:r>
            <w:r>
              <w:rPr>
                <w:rFonts w:cs="Calibri"/>
                <w:szCs w:val="22"/>
              </w:rPr>
              <w:t>5</w:t>
            </w:r>
            <w:r w:rsidRPr="00E47BC3">
              <w:rPr>
                <w:rFonts w:cs="Calibri"/>
                <w:szCs w:val="22"/>
              </w:rPr>
              <w:t>.</w:t>
            </w:r>
            <w:r>
              <w:rPr>
                <w:rFonts w:cs="Calibri"/>
                <w:szCs w:val="22"/>
              </w:rPr>
              <w:t>3</w:t>
            </w:r>
            <w:r w:rsidRPr="00E47BC3">
              <w:rPr>
                <w:rFonts w:cs="Calibri"/>
                <w:szCs w:val="22"/>
              </w:rPr>
              <w:t>.</w:t>
            </w:r>
          </w:p>
        </w:tc>
      </w:tr>
      <w:tr w:rsidR="00035649" w:rsidRPr="00F15609" w14:paraId="286BBAE7" w14:textId="77777777" w:rsidTr="001652AB">
        <w:tc>
          <w:tcPr>
            <w:tcW w:w="3030" w:type="dxa"/>
            <w:gridSpan w:val="2"/>
            <w:shd w:val="clear" w:color="auto" w:fill="D9D9D9" w:themeFill="background1" w:themeFillShade="D9"/>
            <w:vAlign w:val="center"/>
          </w:tcPr>
          <w:p w14:paraId="5798E7E6" w14:textId="77777777" w:rsidR="00035649" w:rsidRPr="00910D2A" w:rsidRDefault="00035649" w:rsidP="001652AB">
            <w:pPr>
              <w:rPr>
                <w:rFonts w:cs="Calibri"/>
                <w:b/>
                <w:szCs w:val="22"/>
              </w:rPr>
            </w:pPr>
          </w:p>
          <w:p w14:paraId="20053FD8" w14:textId="77777777" w:rsidR="00035649" w:rsidRPr="00910D2A" w:rsidRDefault="00035649" w:rsidP="001652AB">
            <w:pPr>
              <w:shd w:val="clear" w:color="auto" w:fill="D9D9D9" w:themeFill="background1" w:themeFillShade="D9"/>
              <w:rPr>
                <w:rFonts w:cs="Calibri"/>
                <w:b/>
                <w:szCs w:val="22"/>
              </w:rPr>
            </w:pPr>
            <w:r w:rsidRPr="00910D2A">
              <w:rPr>
                <w:rFonts w:cs="Calibri"/>
                <w:b/>
                <w:szCs w:val="22"/>
              </w:rPr>
              <w:t>VLASNIK PROCESA</w:t>
            </w:r>
          </w:p>
          <w:p w14:paraId="046EFA6B" w14:textId="77777777" w:rsidR="00035649" w:rsidRPr="00910D2A" w:rsidRDefault="00035649" w:rsidP="001652AB">
            <w:pPr>
              <w:rPr>
                <w:rFonts w:cs="Calibri"/>
                <w:szCs w:val="22"/>
              </w:rPr>
            </w:pPr>
          </w:p>
        </w:tc>
        <w:tc>
          <w:tcPr>
            <w:tcW w:w="6032" w:type="dxa"/>
            <w:gridSpan w:val="2"/>
            <w:vAlign w:val="center"/>
          </w:tcPr>
          <w:p w14:paraId="30899025" w14:textId="77777777" w:rsidR="00035649" w:rsidRPr="000C4852" w:rsidRDefault="00035649" w:rsidP="001652AB">
            <w:pPr>
              <w:rPr>
                <w:rFonts w:cs="Calibri"/>
                <w:color w:val="000000"/>
                <w:szCs w:val="22"/>
              </w:rPr>
            </w:pPr>
            <w:r>
              <w:rPr>
                <w:rFonts w:cs="Calibri"/>
                <w:color w:val="000000"/>
                <w:szCs w:val="22"/>
              </w:rPr>
              <w:t>Pročelnica UO za prostorno uređenje</w:t>
            </w:r>
          </w:p>
        </w:tc>
      </w:tr>
      <w:tr w:rsidR="00035649" w:rsidRPr="00F15609" w14:paraId="0E951035" w14:textId="77777777" w:rsidTr="001652AB">
        <w:tc>
          <w:tcPr>
            <w:tcW w:w="9062" w:type="dxa"/>
            <w:gridSpan w:val="4"/>
            <w:tcBorders>
              <w:left w:val="nil"/>
              <w:right w:val="nil"/>
            </w:tcBorders>
            <w:vAlign w:val="center"/>
          </w:tcPr>
          <w:p w14:paraId="47EDF321" w14:textId="77777777" w:rsidR="00035649" w:rsidRPr="00910D2A" w:rsidRDefault="00035649" w:rsidP="001652AB">
            <w:pPr>
              <w:rPr>
                <w:rFonts w:cs="Calibri"/>
                <w:szCs w:val="22"/>
              </w:rPr>
            </w:pPr>
          </w:p>
        </w:tc>
      </w:tr>
      <w:tr w:rsidR="00035649" w:rsidRPr="00F15609" w14:paraId="74525F27" w14:textId="77777777" w:rsidTr="001652AB">
        <w:tc>
          <w:tcPr>
            <w:tcW w:w="9062" w:type="dxa"/>
            <w:gridSpan w:val="4"/>
            <w:shd w:val="clear" w:color="auto" w:fill="D9D9D9" w:themeFill="background1" w:themeFillShade="D9"/>
            <w:vAlign w:val="center"/>
          </w:tcPr>
          <w:p w14:paraId="079B8538" w14:textId="77777777" w:rsidR="00035649" w:rsidRPr="00910D2A" w:rsidRDefault="00035649" w:rsidP="001652AB">
            <w:pPr>
              <w:rPr>
                <w:rFonts w:cs="Calibri"/>
                <w:szCs w:val="22"/>
              </w:rPr>
            </w:pPr>
            <w:r w:rsidRPr="00910D2A">
              <w:rPr>
                <w:rFonts w:cs="Calibri"/>
                <w:b/>
                <w:szCs w:val="22"/>
              </w:rPr>
              <w:t>NAZIV PROCESA / PODPROCESA</w:t>
            </w:r>
          </w:p>
        </w:tc>
      </w:tr>
      <w:tr w:rsidR="00035649" w:rsidRPr="00F15609" w14:paraId="3F1E87F0" w14:textId="77777777" w:rsidTr="001652AB">
        <w:tc>
          <w:tcPr>
            <w:tcW w:w="9062" w:type="dxa"/>
            <w:gridSpan w:val="4"/>
            <w:vAlign w:val="center"/>
          </w:tcPr>
          <w:p w14:paraId="171942A6" w14:textId="77777777" w:rsidR="00035649" w:rsidRPr="008520D1" w:rsidRDefault="00035649" w:rsidP="001652AB">
            <w:pPr>
              <w:rPr>
                <w:rFonts w:cs="Calibri"/>
                <w:szCs w:val="22"/>
              </w:rPr>
            </w:pPr>
            <w:r>
              <w:rPr>
                <w:rFonts w:cs="Calibri"/>
                <w:szCs w:val="22"/>
              </w:rPr>
              <w:t>Izrada, izmjena i dopuna prostornog plana</w:t>
            </w:r>
          </w:p>
        </w:tc>
      </w:tr>
      <w:tr w:rsidR="00035649" w:rsidRPr="00F15609" w14:paraId="0A424370" w14:textId="77777777" w:rsidTr="001652AB">
        <w:tc>
          <w:tcPr>
            <w:tcW w:w="9062" w:type="dxa"/>
            <w:gridSpan w:val="4"/>
            <w:tcBorders>
              <w:left w:val="nil"/>
              <w:right w:val="nil"/>
            </w:tcBorders>
            <w:vAlign w:val="center"/>
          </w:tcPr>
          <w:p w14:paraId="1151CD6B" w14:textId="77777777" w:rsidR="00035649" w:rsidRPr="00910D2A" w:rsidRDefault="00035649" w:rsidP="001652AB">
            <w:pPr>
              <w:rPr>
                <w:rFonts w:cs="Calibri"/>
                <w:szCs w:val="22"/>
              </w:rPr>
            </w:pPr>
          </w:p>
        </w:tc>
      </w:tr>
      <w:tr w:rsidR="00035649" w:rsidRPr="00F15609" w14:paraId="4B4FE832" w14:textId="77777777" w:rsidTr="001652AB">
        <w:tc>
          <w:tcPr>
            <w:tcW w:w="9062" w:type="dxa"/>
            <w:gridSpan w:val="4"/>
            <w:shd w:val="clear" w:color="auto" w:fill="D9D9D9" w:themeFill="background1" w:themeFillShade="D9"/>
            <w:vAlign w:val="center"/>
          </w:tcPr>
          <w:p w14:paraId="2B21D0B1" w14:textId="77777777" w:rsidR="00035649" w:rsidRPr="00910D2A" w:rsidRDefault="00035649" w:rsidP="001652AB">
            <w:pPr>
              <w:rPr>
                <w:rFonts w:cs="Calibri"/>
                <w:szCs w:val="22"/>
              </w:rPr>
            </w:pPr>
            <w:r w:rsidRPr="00910D2A">
              <w:rPr>
                <w:rFonts w:cs="Calibri"/>
                <w:b/>
                <w:szCs w:val="22"/>
              </w:rPr>
              <w:t>CILJ PROCESA / PODPROCESA</w:t>
            </w:r>
          </w:p>
        </w:tc>
      </w:tr>
      <w:tr w:rsidR="00035649" w:rsidRPr="00F15609" w14:paraId="3196D4BB" w14:textId="77777777" w:rsidTr="001652AB">
        <w:tc>
          <w:tcPr>
            <w:tcW w:w="9062" w:type="dxa"/>
            <w:gridSpan w:val="4"/>
            <w:vAlign w:val="center"/>
          </w:tcPr>
          <w:p w14:paraId="538BB475" w14:textId="77777777" w:rsidR="00035649" w:rsidRPr="00A80749" w:rsidRDefault="00035649" w:rsidP="001652AB">
            <w:pPr>
              <w:pStyle w:val="Bezproreda"/>
              <w:spacing w:line="276" w:lineRule="auto"/>
              <w:rPr>
                <w:rFonts w:cs="Calibri"/>
                <w:b w:val="0"/>
                <w:szCs w:val="22"/>
              </w:rPr>
            </w:pPr>
            <w:r>
              <w:rPr>
                <w:rFonts w:cs="Calibri"/>
                <w:b w:val="0"/>
                <w:szCs w:val="22"/>
              </w:rPr>
              <w:t>Cilj procesa je kontrola i provedba postupka izrade prostornih planova lokalne razine (PPUG, GUP, UPU, DPU – izmjene).</w:t>
            </w:r>
          </w:p>
        </w:tc>
      </w:tr>
      <w:tr w:rsidR="00035649" w:rsidRPr="00F15609" w14:paraId="7E1CAAF9" w14:textId="77777777" w:rsidTr="001652AB">
        <w:tc>
          <w:tcPr>
            <w:tcW w:w="9062" w:type="dxa"/>
            <w:gridSpan w:val="4"/>
            <w:tcBorders>
              <w:left w:val="nil"/>
              <w:right w:val="nil"/>
            </w:tcBorders>
            <w:vAlign w:val="center"/>
          </w:tcPr>
          <w:p w14:paraId="026BD6D0" w14:textId="77777777" w:rsidR="00035649" w:rsidRPr="00910D2A" w:rsidRDefault="00035649" w:rsidP="001652AB">
            <w:pPr>
              <w:rPr>
                <w:rFonts w:cs="Calibri"/>
                <w:szCs w:val="22"/>
              </w:rPr>
            </w:pPr>
          </w:p>
        </w:tc>
      </w:tr>
      <w:tr w:rsidR="00035649" w:rsidRPr="00F15609" w14:paraId="75DB4277" w14:textId="77777777" w:rsidTr="001652AB">
        <w:tc>
          <w:tcPr>
            <w:tcW w:w="9062" w:type="dxa"/>
            <w:gridSpan w:val="4"/>
            <w:shd w:val="clear" w:color="auto" w:fill="D9D9D9" w:themeFill="background1" w:themeFillShade="D9"/>
            <w:vAlign w:val="center"/>
          </w:tcPr>
          <w:p w14:paraId="2CD80241" w14:textId="77777777" w:rsidR="00035649" w:rsidRPr="00910D2A" w:rsidRDefault="00035649" w:rsidP="001652AB">
            <w:pPr>
              <w:rPr>
                <w:rFonts w:cs="Calibri"/>
                <w:szCs w:val="22"/>
              </w:rPr>
            </w:pPr>
            <w:r w:rsidRPr="00910D2A">
              <w:rPr>
                <w:rFonts w:cs="Calibri"/>
                <w:b/>
                <w:szCs w:val="22"/>
              </w:rPr>
              <w:t>GLAVNI RIZICI</w:t>
            </w:r>
          </w:p>
        </w:tc>
      </w:tr>
      <w:tr w:rsidR="00035649" w:rsidRPr="00F15609" w14:paraId="2CB36AF8" w14:textId="77777777" w:rsidTr="001652AB">
        <w:tc>
          <w:tcPr>
            <w:tcW w:w="9062" w:type="dxa"/>
            <w:gridSpan w:val="4"/>
            <w:vAlign w:val="center"/>
          </w:tcPr>
          <w:p w14:paraId="7791BAAD" w14:textId="77777777" w:rsidR="00035649" w:rsidRPr="00B046E3" w:rsidRDefault="00035649" w:rsidP="001652AB">
            <w:pPr>
              <w:rPr>
                <w:rFonts w:cs="Calibri"/>
              </w:rPr>
            </w:pPr>
            <w:r w:rsidRPr="00E47BC3">
              <w:rPr>
                <w:rFonts w:cs="Calibri"/>
                <w:szCs w:val="22"/>
              </w:rPr>
              <w:t>Promjena zakonske regulative,</w:t>
            </w:r>
            <w:r>
              <w:rPr>
                <w:rFonts w:cs="Calibri"/>
                <w:szCs w:val="22"/>
              </w:rPr>
              <w:t xml:space="preserve"> protek rokova, potreba provođenja ponovljenih javnih rasprava više od 3 puta, provođenje SPUO postupka</w:t>
            </w:r>
            <w:r w:rsidRPr="00E47BC3">
              <w:rPr>
                <w:rFonts w:cs="Calibri"/>
                <w:szCs w:val="22"/>
              </w:rPr>
              <w:t>.</w:t>
            </w:r>
          </w:p>
        </w:tc>
      </w:tr>
      <w:tr w:rsidR="00035649" w:rsidRPr="00F15609" w14:paraId="0D8EEC42" w14:textId="77777777" w:rsidTr="001652AB">
        <w:tc>
          <w:tcPr>
            <w:tcW w:w="9062" w:type="dxa"/>
            <w:gridSpan w:val="4"/>
            <w:tcBorders>
              <w:left w:val="nil"/>
              <w:right w:val="nil"/>
            </w:tcBorders>
            <w:vAlign w:val="center"/>
          </w:tcPr>
          <w:p w14:paraId="7A1B8A20" w14:textId="77777777" w:rsidR="00035649" w:rsidRPr="00910D2A" w:rsidRDefault="00035649" w:rsidP="001652AB">
            <w:pPr>
              <w:rPr>
                <w:rFonts w:cs="Calibri"/>
                <w:szCs w:val="22"/>
              </w:rPr>
            </w:pPr>
          </w:p>
        </w:tc>
      </w:tr>
      <w:tr w:rsidR="00035649" w:rsidRPr="00F15609" w14:paraId="0A0DDC5E" w14:textId="77777777" w:rsidTr="001652AB">
        <w:tc>
          <w:tcPr>
            <w:tcW w:w="9062" w:type="dxa"/>
            <w:gridSpan w:val="4"/>
            <w:shd w:val="clear" w:color="auto" w:fill="D9D9D9" w:themeFill="background1" w:themeFillShade="D9"/>
            <w:vAlign w:val="center"/>
          </w:tcPr>
          <w:p w14:paraId="3F0A528E" w14:textId="77777777" w:rsidR="00035649" w:rsidRPr="00910D2A" w:rsidRDefault="00035649" w:rsidP="001652AB">
            <w:pPr>
              <w:rPr>
                <w:rFonts w:cs="Calibri"/>
                <w:szCs w:val="22"/>
              </w:rPr>
            </w:pPr>
            <w:r w:rsidRPr="00910D2A">
              <w:rPr>
                <w:rFonts w:cs="Calibri"/>
                <w:b/>
                <w:szCs w:val="22"/>
              </w:rPr>
              <w:t>NAZIV PROCESA / PODPROCESA</w:t>
            </w:r>
          </w:p>
        </w:tc>
      </w:tr>
      <w:tr w:rsidR="00035649" w:rsidRPr="00F15609" w14:paraId="784C03F8" w14:textId="77777777" w:rsidTr="001652AB">
        <w:trPr>
          <w:trHeight w:val="90"/>
        </w:trPr>
        <w:tc>
          <w:tcPr>
            <w:tcW w:w="1930" w:type="dxa"/>
            <w:vAlign w:val="center"/>
          </w:tcPr>
          <w:p w14:paraId="50CBC043" w14:textId="77777777" w:rsidR="00035649" w:rsidRPr="00910D2A" w:rsidRDefault="00035649" w:rsidP="001652AB">
            <w:pPr>
              <w:rPr>
                <w:rFonts w:cs="Calibri"/>
                <w:szCs w:val="22"/>
              </w:rPr>
            </w:pPr>
            <w:r w:rsidRPr="00910D2A">
              <w:rPr>
                <w:rFonts w:cs="Calibri"/>
                <w:b/>
                <w:szCs w:val="22"/>
              </w:rPr>
              <w:t>ULAZ:</w:t>
            </w:r>
          </w:p>
        </w:tc>
        <w:tc>
          <w:tcPr>
            <w:tcW w:w="7132" w:type="dxa"/>
            <w:gridSpan w:val="3"/>
            <w:vAlign w:val="center"/>
          </w:tcPr>
          <w:p w14:paraId="339BBA6F" w14:textId="77777777" w:rsidR="00035649" w:rsidRPr="00B046E3" w:rsidRDefault="00035649" w:rsidP="001652AB">
            <w:pPr>
              <w:jc w:val="left"/>
              <w:rPr>
                <w:rFonts w:cs="Calibri"/>
              </w:rPr>
            </w:pPr>
            <w:r w:rsidRPr="00E47BC3">
              <w:rPr>
                <w:rFonts w:cs="Calibri"/>
                <w:bCs/>
                <w:szCs w:val="22"/>
              </w:rPr>
              <w:t xml:space="preserve">Zaprimanje </w:t>
            </w:r>
            <w:r>
              <w:rPr>
                <w:rFonts w:cs="Calibri"/>
                <w:bCs/>
                <w:szCs w:val="22"/>
              </w:rPr>
              <w:t>inicijativa</w:t>
            </w:r>
            <w:r w:rsidRPr="00E47BC3">
              <w:rPr>
                <w:rFonts w:cs="Calibri"/>
                <w:bCs/>
                <w:szCs w:val="22"/>
              </w:rPr>
              <w:t>.</w:t>
            </w:r>
          </w:p>
        </w:tc>
      </w:tr>
      <w:tr w:rsidR="00035649" w:rsidRPr="00F15609" w14:paraId="48EE8361" w14:textId="77777777" w:rsidTr="001652AB">
        <w:trPr>
          <w:trHeight w:val="90"/>
        </w:trPr>
        <w:tc>
          <w:tcPr>
            <w:tcW w:w="1930" w:type="dxa"/>
            <w:vAlign w:val="center"/>
          </w:tcPr>
          <w:p w14:paraId="17414485" w14:textId="77777777" w:rsidR="00035649" w:rsidRPr="00910D2A" w:rsidRDefault="00035649" w:rsidP="001652AB">
            <w:pPr>
              <w:rPr>
                <w:rFonts w:cs="Calibri"/>
                <w:szCs w:val="22"/>
              </w:rPr>
            </w:pPr>
            <w:r w:rsidRPr="00910D2A">
              <w:rPr>
                <w:rFonts w:cs="Calibri"/>
                <w:b/>
                <w:szCs w:val="22"/>
              </w:rPr>
              <w:t>AKTIVNOSTI:</w:t>
            </w:r>
          </w:p>
        </w:tc>
        <w:tc>
          <w:tcPr>
            <w:tcW w:w="7132" w:type="dxa"/>
            <w:gridSpan w:val="3"/>
            <w:vAlign w:val="center"/>
          </w:tcPr>
          <w:p w14:paraId="3DEE6CDF" w14:textId="77777777" w:rsidR="00035649" w:rsidRDefault="00035649" w:rsidP="001652AB">
            <w:pPr>
              <w:jc w:val="left"/>
              <w:rPr>
                <w:rFonts w:cs="Calibri"/>
                <w:szCs w:val="22"/>
              </w:rPr>
            </w:pPr>
            <w:r w:rsidRPr="00E47BC3">
              <w:rPr>
                <w:rFonts w:cs="Calibri"/>
                <w:szCs w:val="22"/>
              </w:rPr>
              <w:t xml:space="preserve">-  </w:t>
            </w:r>
            <w:r>
              <w:rPr>
                <w:rFonts w:cs="Calibri"/>
                <w:szCs w:val="22"/>
              </w:rPr>
              <w:t>Analiza zaprimljenih inicijativa i stanja u prostoru</w:t>
            </w:r>
            <w:r w:rsidRPr="00E47BC3">
              <w:rPr>
                <w:rFonts w:cs="Calibri"/>
                <w:szCs w:val="22"/>
              </w:rPr>
              <w:t xml:space="preserve"> </w:t>
            </w:r>
          </w:p>
          <w:p w14:paraId="7ED37695" w14:textId="77777777" w:rsidR="00035649" w:rsidRPr="00E47BC3" w:rsidRDefault="00035649" w:rsidP="001652AB">
            <w:pPr>
              <w:jc w:val="left"/>
              <w:rPr>
                <w:rFonts w:cs="Calibri"/>
              </w:rPr>
            </w:pPr>
            <w:r>
              <w:rPr>
                <w:rFonts w:cs="Calibri"/>
              </w:rPr>
              <w:t>- Provođenje OSPUO postupka i pribavljanje mišljenja JPT u tom postupku</w:t>
            </w:r>
          </w:p>
          <w:p w14:paraId="11792E97" w14:textId="77777777" w:rsidR="00035649" w:rsidRPr="00E47BC3" w:rsidRDefault="00035649" w:rsidP="001652AB">
            <w:pPr>
              <w:jc w:val="left"/>
              <w:rPr>
                <w:rFonts w:cs="Calibri"/>
              </w:rPr>
            </w:pPr>
            <w:r w:rsidRPr="00E47BC3">
              <w:rPr>
                <w:rFonts w:cs="Calibri"/>
                <w:szCs w:val="22"/>
              </w:rPr>
              <w:t xml:space="preserve">-  </w:t>
            </w:r>
            <w:r>
              <w:rPr>
                <w:rFonts w:cs="Calibri"/>
                <w:szCs w:val="22"/>
              </w:rPr>
              <w:t>Priprema i pribavljanje podloga za izradu prijedloga prostornog plana</w:t>
            </w:r>
            <w:r w:rsidRPr="00E47BC3">
              <w:rPr>
                <w:rFonts w:cs="Calibri"/>
                <w:szCs w:val="22"/>
              </w:rPr>
              <w:t xml:space="preserve">  </w:t>
            </w:r>
          </w:p>
          <w:p w14:paraId="70FCFF17" w14:textId="77777777" w:rsidR="00035649" w:rsidRPr="00E47BC3" w:rsidRDefault="00035649" w:rsidP="001652AB">
            <w:pPr>
              <w:jc w:val="left"/>
              <w:rPr>
                <w:rFonts w:cs="Calibri"/>
              </w:rPr>
            </w:pPr>
            <w:r w:rsidRPr="00E47BC3">
              <w:rPr>
                <w:rFonts w:cs="Calibri"/>
                <w:szCs w:val="22"/>
              </w:rPr>
              <w:t xml:space="preserve">-  </w:t>
            </w:r>
            <w:r>
              <w:rPr>
                <w:rFonts w:cs="Calibri"/>
                <w:szCs w:val="22"/>
              </w:rPr>
              <w:t xml:space="preserve">Provođenje </w:t>
            </w:r>
            <w:r w:rsidRPr="003D3924">
              <w:rPr>
                <w:rFonts w:cs="Calibri"/>
                <w:szCs w:val="22"/>
              </w:rPr>
              <w:t xml:space="preserve">nabave u skladu s Zakonom o javnoj nabavi ili putem javnog </w:t>
            </w:r>
            <w:r>
              <w:rPr>
                <w:rFonts w:cs="Calibri"/>
                <w:szCs w:val="22"/>
              </w:rPr>
              <w:t>natječaja za izbor stručnog izrađivača kod planova veće vrijednosti</w:t>
            </w:r>
            <w:r w:rsidRPr="00E47BC3">
              <w:rPr>
                <w:rFonts w:cs="Calibri"/>
                <w:szCs w:val="22"/>
              </w:rPr>
              <w:t xml:space="preserve">  </w:t>
            </w:r>
          </w:p>
          <w:p w14:paraId="34D303F3" w14:textId="77777777" w:rsidR="00035649" w:rsidRDefault="00035649" w:rsidP="001652AB">
            <w:pPr>
              <w:jc w:val="left"/>
              <w:rPr>
                <w:rFonts w:cs="Calibri"/>
                <w:szCs w:val="22"/>
              </w:rPr>
            </w:pPr>
            <w:r w:rsidRPr="00E47BC3">
              <w:rPr>
                <w:rFonts w:cs="Calibri"/>
                <w:szCs w:val="22"/>
              </w:rPr>
              <w:t xml:space="preserve">-  </w:t>
            </w:r>
            <w:r>
              <w:rPr>
                <w:rFonts w:cs="Calibri"/>
                <w:szCs w:val="22"/>
              </w:rPr>
              <w:t>provedba javnog uvida i javnog izlaganja koji prethode javnoj raspravi i provedba iste, obrada mišljenja, prijedloga i primjedbi iznesenih u javnoj raspravi te izrada izvješća o javnoj raspravi</w:t>
            </w:r>
          </w:p>
          <w:p w14:paraId="1E4B5F04" w14:textId="77777777" w:rsidR="00035649" w:rsidRDefault="00035649" w:rsidP="001652AB">
            <w:pPr>
              <w:jc w:val="left"/>
              <w:rPr>
                <w:rFonts w:cs="Calibri"/>
              </w:rPr>
            </w:pPr>
            <w:r>
              <w:rPr>
                <w:rFonts w:cs="Calibri"/>
              </w:rPr>
              <w:t>- obavještavanje sudionika javne rasprave o razlozima neprihvaćanja ili djelomičnog prihvaćanja njihovih prijedloga i primjedbi</w:t>
            </w:r>
          </w:p>
          <w:p w14:paraId="4C88D8D8" w14:textId="77777777" w:rsidR="00035649" w:rsidRDefault="00035649" w:rsidP="001652AB">
            <w:pPr>
              <w:jc w:val="left"/>
              <w:rPr>
                <w:rFonts w:cs="Calibri"/>
              </w:rPr>
            </w:pPr>
            <w:r>
              <w:rPr>
                <w:rFonts w:cs="Calibri"/>
              </w:rPr>
              <w:t>- pribavljanje mišljenja županijskog zavoda za prostorno uređenje o konačnom prijedlogu PPUG Koprivnice o usklađenosti s prostornim planom županije</w:t>
            </w:r>
          </w:p>
          <w:p w14:paraId="38F3BFBE" w14:textId="77777777" w:rsidR="00035649" w:rsidRDefault="00035649" w:rsidP="001652AB">
            <w:pPr>
              <w:jc w:val="left"/>
              <w:rPr>
                <w:rFonts w:cs="Calibri"/>
              </w:rPr>
            </w:pPr>
            <w:r>
              <w:rPr>
                <w:rFonts w:cs="Calibri"/>
              </w:rPr>
              <w:t>- pribavljanje suglasnosti Ministarstva na konačni prijedlog PPUG Koprivnice</w:t>
            </w:r>
          </w:p>
          <w:p w14:paraId="7A0FBDBA" w14:textId="77777777" w:rsidR="00035649" w:rsidRPr="00B046E3" w:rsidRDefault="00035649" w:rsidP="001652AB">
            <w:pPr>
              <w:jc w:val="left"/>
              <w:rPr>
                <w:rFonts w:cs="Calibri"/>
              </w:rPr>
            </w:pPr>
            <w:r>
              <w:rPr>
                <w:rFonts w:cs="Calibri"/>
              </w:rPr>
              <w:t xml:space="preserve">- objava odluke o donošenju prostornog plana u </w:t>
            </w:r>
          </w:p>
        </w:tc>
      </w:tr>
      <w:tr w:rsidR="00035649" w:rsidRPr="00F15609" w14:paraId="21B272C3" w14:textId="77777777" w:rsidTr="001652AB">
        <w:trPr>
          <w:trHeight w:val="90"/>
        </w:trPr>
        <w:tc>
          <w:tcPr>
            <w:tcW w:w="1930" w:type="dxa"/>
            <w:vAlign w:val="center"/>
          </w:tcPr>
          <w:p w14:paraId="0132EEFE" w14:textId="77777777" w:rsidR="00035649" w:rsidRPr="00910D2A" w:rsidRDefault="00035649" w:rsidP="001652AB">
            <w:pPr>
              <w:rPr>
                <w:rFonts w:cs="Calibri"/>
                <w:szCs w:val="22"/>
              </w:rPr>
            </w:pPr>
            <w:r w:rsidRPr="00910D2A">
              <w:rPr>
                <w:rFonts w:cs="Calibri"/>
                <w:b/>
                <w:szCs w:val="22"/>
              </w:rPr>
              <w:t>IZLAZ:</w:t>
            </w:r>
          </w:p>
        </w:tc>
        <w:tc>
          <w:tcPr>
            <w:tcW w:w="7132" w:type="dxa"/>
            <w:gridSpan w:val="3"/>
            <w:vAlign w:val="center"/>
          </w:tcPr>
          <w:p w14:paraId="1A073615" w14:textId="77777777" w:rsidR="00035649" w:rsidRPr="00B046E3" w:rsidRDefault="00035649" w:rsidP="001652AB">
            <w:pPr>
              <w:jc w:val="left"/>
              <w:rPr>
                <w:rFonts w:cs="Calibri"/>
                <w:bCs/>
              </w:rPr>
            </w:pPr>
            <w:r>
              <w:rPr>
                <w:rFonts w:cs="Calibri"/>
                <w:bCs/>
                <w:szCs w:val="22"/>
              </w:rPr>
              <w:t>Prostorni plan</w:t>
            </w:r>
            <w:r w:rsidRPr="00E47BC3">
              <w:rPr>
                <w:rFonts w:cs="Calibri"/>
                <w:bCs/>
                <w:szCs w:val="22"/>
              </w:rPr>
              <w:t>.</w:t>
            </w:r>
          </w:p>
        </w:tc>
      </w:tr>
      <w:tr w:rsidR="00035649" w:rsidRPr="00F15609" w14:paraId="76CD3E8F" w14:textId="77777777" w:rsidTr="001652AB">
        <w:tc>
          <w:tcPr>
            <w:tcW w:w="9062" w:type="dxa"/>
            <w:gridSpan w:val="4"/>
            <w:tcBorders>
              <w:left w:val="nil"/>
              <w:right w:val="nil"/>
            </w:tcBorders>
            <w:vAlign w:val="center"/>
          </w:tcPr>
          <w:p w14:paraId="55E96B7B" w14:textId="77777777" w:rsidR="00035649" w:rsidRPr="00910D2A" w:rsidRDefault="00035649" w:rsidP="001652AB">
            <w:pPr>
              <w:rPr>
                <w:rFonts w:cs="Calibri"/>
                <w:szCs w:val="22"/>
              </w:rPr>
            </w:pPr>
          </w:p>
        </w:tc>
      </w:tr>
      <w:tr w:rsidR="00035649" w:rsidRPr="00F15609" w14:paraId="23A62467" w14:textId="77777777" w:rsidTr="001652AB">
        <w:tc>
          <w:tcPr>
            <w:tcW w:w="9062" w:type="dxa"/>
            <w:gridSpan w:val="4"/>
            <w:shd w:val="clear" w:color="auto" w:fill="D9D9D9" w:themeFill="background1" w:themeFillShade="D9"/>
            <w:vAlign w:val="center"/>
          </w:tcPr>
          <w:p w14:paraId="3AE5F99F" w14:textId="77777777" w:rsidR="00035649" w:rsidRPr="00910D2A" w:rsidRDefault="00035649" w:rsidP="001652AB">
            <w:pPr>
              <w:rPr>
                <w:rFonts w:cs="Calibri"/>
                <w:szCs w:val="22"/>
              </w:rPr>
            </w:pPr>
            <w:r w:rsidRPr="00910D2A">
              <w:rPr>
                <w:rFonts w:cs="Calibri"/>
                <w:b/>
                <w:szCs w:val="22"/>
              </w:rPr>
              <w:t>VEZE S DRUGIM PROCESIMA / PODPROCESIMA / POSTUPCIMA</w:t>
            </w:r>
          </w:p>
        </w:tc>
      </w:tr>
      <w:tr w:rsidR="00035649" w:rsidRPr="00F15609" w14:paraId="2451572A" w14:textId="77777777" w:rsidTr="001652AB">
        <w:tc>
          <w:tcPr>
            <w:tcW w:w="9062" w:type="dxa"/>
            <w:gridSpan w:val="4"/>
            <w:vAlign w:val="center"/>
          </w:tcPr>
          <w:p w14:paraId="37CF3C84" w14:textId="77777777" w:rsidR="00035649" w:rsidRPr="00910D2A" w:rsidRDefault="00035649" w:rsidP="001652AB">
            <w:pPr>
              <w:rPr>
                <w:rFonts w:cs="Calibri"/>
                <w:szCs w:val="22"/>
              </w:rPr>
            </w:pPr>
            <w:r w:rsidRPr="00E47BC3">
              <w:rPr>
                <w:rFonts w:cs="Calibri"/>
                <w:szCs w:val="22"/>
              </w:rPr>
              <w:t xml:space="preserve">Povezanost sa </w:t>
            </w:r>
            <w:r>
              <w:rPr>
                <w:rFonts w:cs="Calibri"/>
                <w:szCs w:val="22"/>
              </w:rPr>
              <w:t>postupcima izdavanja građevinskih i lokacijskih dozvola</w:t>
            </w:r>
            <w:r w:rsidRPr="00E47BC3">
              <w:rPr>
                <w:rFonts w:cs="Calibri"/>
                <w:szCs w:val="22"/>
              </w:rPr>
              <w:t>.</w:t>
            </w:r>
          </w:p>
        </w:tc>
      </w:tr>
      <w:tr w:rsidR="00035649" w:rsidRPr="00F15609" w14:paraId="4236B548" w14:textId="77777777" w:rsidTr="001652AB">
        <w:tc>
          <w:tcPr>
            <w:tcW w:w="9062" w:type="dxa"/>
            <w:gridSpan w:val="4"/>
            <w:tcBorders>
              <w:left w:val="nil"/>
              <w:right w:val="nil"/>
            </w:tcBorders>
            <w:vAlign w:val="center"/>
          </w:tcPr>
          <w:p w14:paraId="5F89BD79" w14:textId="77777777" w:rsidR="00035649" w:rsidRPr="00910D2A" w:rsidRDefault="00035649" w:rsidP="001652AB">
            <w:pPr>
              <w:rPr>
                <w:rFonts w:cs="Calibri"/>
                <w:szCs w:val="22"/>
              </w:rPr>
            </w:pPr>
          </w:p>
        </w:tc>
      </w:tr>
      <w:tr w:rsidR="00035649" w:rsidRPr="00F15609" w14:paraId="5F1D8CFD" w14:textId="77777777" w:rsidTr="001652AB">
        <w:tc>
          <w:tcPr>
            <w:tcW w:w="9062" w:type="dxa"/>
            <w:gridSpan w:val="4"/>
            <w:shd w:val="clear" w:color="auto" w:fill="D9D9D9" w:themeFill="background1" w:themeFillShade="D9"/>
            <w:vAlign w:val="center"/>
          </w:tcPr>
          <w:p w14:paraId="47D55B54" w14:textId="77777777" w:rsidR="00035649" w:rsidRPr="00910D2A" w:rsidRDefault="00035649" w:rsidP="001652AB">
            <w:pPr>
              <w:rPr>
                <w:rFonts w:cs="Calibri"/>
                <w:szCs w:val="22"/>
              </w:rPr>
            </w:pPr>
            <w:r w:rsidRPr="00910D2A">
              <w:rPr>
                <w:rFonts w:cs="Calibri"/>
                <w:b/>
                <w:szCs w:val="22"/>
              </w:rPr>
              <w:t>RESURSI POTREBNI ZA REALIZACIJU PROCESA / PODPROCESA</w:t>
            </w:r>
          </w:p>
        </w:tc>
      </w:tr>
      <w:tr w:rsidR="00035649" w:rsidRPr="00F15609" w14:paraId="7CF8026C" w14:textId="77777777" w:rsidTr="001652AB">
        <w:tc>
          <w:tcPr>
            <w:tcW w:w="9062" w:type="dxa"/>
            <w:gridSpan w:val="4"/>
            <w:vAlign w:val="center"/>
          </w:tcPr>
          <w:p w14:paraId="0BB6C032" w14:textId="77777777" w:rsidR="00035649" w:rsidRPr="00910D2A" w:rsidRDefault="00035649" w:rsidP="001652AB">
            <w:pPr>
              <w:pStyle w:val="Odlomakpopisa"/>
              <w:ind w:left="0"/>
              <w:rPr>
                <w:rFonts w:cs="Calibri"/>
                <w:szCs w:val="22"/>
              </w:rPr>
            </w:pPr>
            <w:r w:rsidRPr="00E47BC3">
              <w:rPr>
                <w:rFonts w:cs="Calibri"/>
                <w:szCs w:val="22"/>
              </w:rPr>
              <w:t>Tehnička dokumentacija</w:t>
            </w:r>
            <w:r>
              <w:rPr>
                <w:rFonts w:cs="Calibri"/>
                <w:szCs w:val="22"/>
              </w:rPr>
              <w:t>, financijski resursi, tehnički resursi (programski alati, stručne podloge, kartografske podloge)</w:t>
            </w:r>
            <w:r w:rsidRPr="00E47BC3">
              <w:rPr>
                <w:rFonts w:cs="Calibri"/>
                <w:szCs w:val="22"/>
              </w:rPr>
              <w:t>.</w:t>
            </w:r>
          </w:p>
        </w:tc>
      </w:tr>
      <w:tr w:rsidR="00035649" w:rsidRPr="00F15609" w14:paraId="7CE0024B" w14:textId="77777777" w:rsidTr="001652AB">
        <w:tc>
          <w:tcPr>
            <w:tcW w:w="9062" w:type="dxa"/>
            <w:gridSpan w:val="4"/>
            <w:tcBorders>
              <w:left w:val="nil"/>
              <w:right w:val="nil"/>
            </w:tcBorders>
            <w:vAlign w:val="center"/>
          </w:tcPr>
          <w:p w14:paraId="5181D548" w14:textId="77777777" w:rsidR="00035649" w:rsidRPr="00910D2A" w:rsidRDefault="00035649" w:rsidP="001652AB">
            <w:pPr>
              <w:rPr>
                <w:rFonts w:cs="Calibri"/>
                <w:szCs w:val="22"/>
              </w:rPr>
            </w:pPr>
          </w:p>
        </w:tc>
      </w:tr>
      <w:tr w:rsidR="00035649" w:rsidRPr="00F15609" w14:paraId="78C2D82C" w14:textId="77777777" w:rsidTr="001652AB">
        <w:tc>
          <w:tcPr>
            <w:tcW w:w="9062" w:type="dxa"/>
            <w:gridSpan w:val="4"/>
            <w:shd w:val="clear" w:color="auto" w:fill="D9D9D9" w:themeFill="background1" w:themeFillShade="D9"/>
            <w:vAlign w:val="center"/>
          </w:tcPr>
          <w:p w14:paraId="38C500F7" w14:textId="77777777" w:rsidR="00035649" w:rsidRPr="00910D2A" w:rsidRDefault="00035649" w:rsidP="001652AB">
            <w:pPr>
              <w:rPr>
                <w:rFonts w:cs="Calibri"/>
                <w:szCs w:val="22"/>
              </w:rPr>
            </w:pPr>
            <w:r w:rsidRPr="00910D2A">
              <w:rPr>
                <w:rFonts w:cs="Calibri"/>
                <w:b/>
                <w:szCs w:val="22"/>
              </w:rPr>
              <w:t>ŠIFRE I NAZIVI POSTUPAKA</w:t>
            </w:r>
          </w:p>
        </w:tc>
      </w:tr>
      <w:tr w:rsidR="00035649" w:rsidRPr="00F15609" w14:paraId="2A898688" w14:textId="77777777" w:rsidTr="001652AB">
        <w:tc>
          <w:tcPr>
            <w:tcW w:w="9062" w:type="dxa"/>
            <w:gridSpan w:val="4"/>
            <w:vAlign w:val="center"/>
          </w:tcPr>
          <w:p w14:paraId="65EC0505" w14:textId="77777777" w:rsidR="00035649" w:rsidRPr="00910D2A" w:rsidRDefault="00035649" w:rsidP="001652AB">
            <w:pPr>
              <w:rPr>
                <w:rFonts w:cs="Calibri"/>
                <w:szCs w:val="22"/>
              </w:rPr>
            </w:pPr>
            <w:r>
              <w:rPr>
                <w:rFonts w:cs="Calibri"/>
                <w:szCs w:val="22"/>
              </w:rPr>
              <w:t>3</w:t>
            </w:r>
            <w:r w:rsidRPr="00E47BC3">
              <w:rPr>
                <w:rFonts w:cs="Calibri"/>
                <w:szCs w:val="22"/>
              </w:rPr>
              <w:t>.</w:t>
            </w:r>
            <w:r>
              <w:rPr>
                <w:rFonts w:cs="Calibri"/>
                <w:szCs w:val="22"/>
              </w:rPr>
              <w:t>5</w:t>
            </w:r>
            <w:r w:rsidRPr="00E47BC3">
              <w:rPr>
                <w:rFonts w:cs="Calibri"/>
                <w:szCs w:val="22"/>
              </w:rPr>
              <w:t>.</w:t>
            </w:r>
            <w:r>
              <w:rPr>
                <w:rFonts w:cs="Calibri"/>
                <w:szCs w:val="22"/>
              </w:rPr>
              <w:t>3</w:t>
            </w:r>
            <w:r w:rsidRPr="00E47BC3">
              <w:rPr>
                <w:rFonts w:cs="Calibri"/>
                <w:szCs w:val="22"/>
              </w:rPr>
              <w:t xml:space="preserve">. </w:t>
            </w:r>
            <w:r>
              <w:rPr>
                <w:rFonts w:cs="Calibri"/>
                <w:szCs w:val="22"/>
              </w:rPr>
              <w:t>Izrada prostornog plana</w:t>
            </w:r>
          </w:p>
        </w:tc>
      </w:tr>
    </w:tbl>
    <w:p w14:paraId="78FAD097" w14:textId="5132415D" w:rsidR="00035649" w:rsidRDefault="00035649" w:rsidP="00035649">
      <w:pPr>
        <w:spacing w:after="160" w:line="259" w:lineRule="auto"/>
        <w:jc w:val="left"/>
      </w:pPr>
    </w:p>
    <w:p w14:paraId="10027C0F" w14:textId="4A5DF4CF" w:rsidR="00035649" w:rsidRDefault="00035649" w:rsidP="00035649">
      <w:pPr>
        <w:spacing w:after="160" w:line="259" w:lineRule="auto"/>
        <w:jc w:val="left"/>
      </w:pPr>
    </w:p>
    <w:p w14:paraId="354512DB" w14:textId="77777777" w:rsidR="00035649" w:rsidRDefault="00035649" w:rsidP="00035649">
      <w:pPr>
        <w:spacing w:after="160" w:line="259" w:lineRule="auto"/>
        <w:jc w:val="left"/>
      </w:pPr>
    </w:p>
    <w:tbl>
      <w:tblPr>
        <w:tblpPr w:leftFromText="180" w:rightFromText="180" w:vertAnchor="text" w:horzAnchor="margin" w:tblpY="25"/>
        <w:tblW w:w="94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8"/>
        <w:gridCol w:w="1208"/>
        <w:gridCol w:w="503"/>
        <w:gridCol w:w="2552"/>
        <w:gridCol w:w="622"/>
        <w:gridCol w:w="937"/>
        <w:gridCol w:w="1811"/>
        <w:gridCol w:w="15"/>
      </w:tblGrid>
      <w:tr w:rsidR="00035649" w:rsidRPr="00F15609" w14:paraId="78C9DD7E" w14:textId="77777777" w:rsidTr="001652AB">
        <w:tc>
          <w:tcPr>
            <w:tcW w:w="3036" w:type="dxa"/>
            <w:gridSpan w:val="2"/>
            <w:shd w:val="clear" w:color="auto" w:fill="D9D9D9" w:themeFill="background1" w:themeFillShade="D9"/>
            <w:vAlign w:val="center"/>
          </w:tcPr>
          <w:p w14:paraId="4921321B" w14:textId="77777777" w:rsidR="00035649" w:rsidRPr="00910D2A" w:rsidRDefault="00035649" w:rsidP="001652AB">
            <w:pPr>
              <w:rPr>
                <w:rFonts w:cs="Calibri"/>
                <w:b/>
                <w:szCs w:val="22"/>
              </w:rPr>
            </w:pPr>
          </w:p>
          <w:p w14:paraId="198C1C63" w14:textId="77777777" w:rsidR="00035649" w:rsidRPr="00910D2A" w:rsidRDefault="00035649" w:rsidP="001652AB">
            <w:pPr>
              <w:rPr>
                <w:rFonts w:cs="Calibri"/>
                <w:b/>
                <w:szCs w:val="22"/>
              </w:rPr>
            </w:pPr>
            <w:r w:rsidRPr="00910D2A">
              <w:rPr>
                <w:rFonts w:cs="Calibri"/>
                <w:b/>
                <w:szCs w:val="22"/>
              </w:rPr>
              <w:t>KORISNIK</w:t>
            </w:r>
          </w:p>
          <w:p w14:paraId="2F29CEFE" w14:textId="77777777" w:rsidR="00035649" w:rsidRPr="00910D2A" w:rsidRDefault="00035649" w:rsidP="001652AB">
            <w:pPr>
              <w:rPr>
                <w:rFonts w:cs="Calibri"/>
                <w:b/>
                <w:szCs w:val="22"/>
              </w:rPr>
            </w:pPr>
            <w:r w:rsidRPr="00910D2A">
              <w:rPr>
                <w:rFonts w:cs="Calibri"/>
                <w:b/>
                <w:szCs w:val="22"/>
              </w:rPr>
              <w:t>GRAD KOPRIVNICA</w:t>
            </w:r>
          </w:p>
          <w:p w14:paraId="71F6B59F" w14:textId="77777777" w:rsidR="00035649" w:rsidRPr="00910D2A" w:rsidRDefault="00035649" w:rsidP="001652AB">
            <w:pPr>
              <w:rPr>
                <w:rFonts w:cs="Calibri"/>
                <w:szCs w:val="22"/>
              </w:rPr>
            </w:pPr>
          </w:p>
        </w:tc>
        <w:tc>
          <w:tcPr>
            <w:tcW w:w="3677" w:type="dxa"/>
            <w:gridSpan w:val="3"/>
            <w:shd w:val="clear" w:color="auto" w:fill="D9D9D9" w:themeFill="background1" w:themeFillShade="D9"/>
            <w:vAlign w:val="center"/>
          </w:tcPr>
          <w:p w14:paraId="20A27C51" w14:textId="77777777" w:rsidR="00035649" w:rsidRPr="00910D2A" w:rsidRDefault="00035649" w:rsidP="001652AB">
            <w:pPr>
              <w:rPr>
                <w:rFonts w:cs="Calibri"/>
                <w:szCs w:val="22"/>
              </w:rPr>
            </w:pPr>
            <w:r>
              <w:rPr>
                <w:rFonts w:cs="Calibri"/>
                <w:b/>
                <w:szCs w:val="22"/>
              </w:rPr>
              <w:t>POSTUPAK IZRADE PROSTORNOG PLANA</w:t>
            </w:r>
            <w:r w:rsidRPr="00910D2A">
              <w:rPr>
                <w:rFonts w:cs="Calibri"/>
                <w:szCs w:val="22"/>
              </w:rPr>
              <w:t xml:space="preserve"> </w:t>
            </w:r>
          </w:p>
        </w:tc>
        <w:tc>
          <w:tcPr>
            <w:tcW w:w="2763" w:type="dxa"/>
            <w:gridSpan w:val="3"/>
            <w:shd w:val="clear" w:color="auto" w:fill="D9D9D9" w:themeFill="background1" w:themeFillShade="D9"/>
            <w:vAlign w:val="center"/>
          </w:tcPr>
          <w:p w14:paraId="1487E41A" w14:textId="77777777" w:rsidR="00035649" w:rsidRPr="00910D2A" w:rsidRDefault="00035649" w:rsidP="001652AB">
            <w:pPr>
              <w:rPr>
                <w:rFonts w:cs="Calibri"/>
                <w:b/>
                <w:szCs w:val="22"/>
              </w:rPr>
            </w:pPr>
            <w:r w:rsidRPr="00910D2A">
              <w:rPr>
                <w:rFonts w:cs="Calibri"/>
                <w:b/>
                <w:szCs w:val="22"/>
              </w:rPr>
              <w:t>ŠIFRA PROCESA</w:t>
            </w:r>
          </w:p>
          <w:p w14:paraId="3C468785" w14:textId="77777777" w:rsidR="00035649" w:rsidRPr="00910D2A" w:rsidRDefault="00035649" w:rsidP="001652AB">
            <w:pPr>
              <w:rPr>
                <w:rFonts w:cs="Calibri"/>
                <w:szCs w:val="22"/>
              </w:rPr>
            </w:pPr>
            <w:r>
              <w:rPr>
                <w:rFonts w:cs="Calibri"/>
                <w:szCs w:val="22"/>
              </w:rPr>
              <w:t>3.5</w:t>
            </w:r>
            <w:r w:rsidRPr="00E47BC3">
              <w:rPr>
                <w:rFonts w:cs="Calibri"/>
                <w:szCs w:val="22"/>
              </w:rPr>
              <w:t>.</w:t>
            </w:r>
            <w:r>
              <w:rPr>
                <w:rFonts w:cs="Calibri"/>
                <w:szCs w:val="22"/>
              </w:rPr>
              <w:t>3</w:t>
            </w:r>
            <w:r w:rsidRPr="00E47BC3">
              <w:rPr>
                <w:rFonts w:cs="Calibri"/>
                <w:szCs w:val="22"/>
              </w:rPr>
              <w:t>.</w:t>
            </w:r>
          </w:p>
        </w:tc>
      </w:tr>
      <w:tr w:rsidR="00035649" w:rsidRPr="00F15609" w14:paraId="09DF2BE4" w14:textId="77777777" w:rsidTr="001652AB">
        <w:tc>
          <w:tcPr>
            <w:tcW w:w="3036" w:type="dxa"/>
            <w:gridSpan w:val="2"/>
            <w:shd w:val="clear" w:color="auto" w:fill="D9D9D9" w:themeFill="background1" w:themeFillShade="D9"/>
            <w:vAlign w:val="center"/>
          </w:tcPr>
          <w:p w14:paraId="7343255A" w14:textId="77777777" w:rsidR="00035649" w:rsidRPr="00910D2A" w:rsidRDefault="00035649" w:rsidP="001652AB">
            <w:pPr>
              <w:rPr>
                <w:rFonts w:cs="Calibri"/>
                <w:b/>
                <w:szCs w:val="22"/>
              </w:rPr>
            </w:pPr>
          </w:p>
          <w:p w14:paraId="71FCF430" w14:textId="77777777" w:rsidR="00035649" w:rsidRPr="00910D2A" w:rsidRDefault="00035649" w:rsidP="001652AB">
            <w:pPr>
              <w:shd w:val="clear" w:color="auto" w:fill="D9D9D9" w:themeFill="background1" w:themeFillShade="D9"/>
              <w:rPr>
                <w:rFonts w:cs="Calibri"/>
                <w:b/>
                <w:szCs w:val="22"/>
              </w:rPr>
            </w:pPr>
            <w:r w:rsidRPr="00910D2A">
              <w:rPr>
                <w:rFonts w:cs="Calibri"/>
                <w:b/>
                <w:szCs w:val="22"/>
              </w:rPr>
              <w:t>VLASNIK PROCESA</w:t>
            </w:r>
          </w:p>
          <w:p w14:paraId="1030D771" w14:textId="77777777" w:rsidR="00035649" w:rsidRPr="00910D2A" w:rsidRDefault="00035649" w:rsidP="001652AB">
            <w:pPr>
              <w:rPr>
                <w:rFonts w:cs="Calibri"/>
                <w:szCs w:val="22"/>
              </w:rPr>
            </w:pPr>
          </w:p>
        </w:tc>
        <w:tc>
          <w:tcPr>
            <w:tcW w:w="6440" w:type="dxa"/>
            <w:gridSpan w:val="6"/>
            <w:vAlign w:val="center"/>
          </w:tcPr>
          <w:p w14:paraId="3CC5C339" w14:textId="77777777" w:rsidR="00035649" w:rsidRPr="00910D2A" w:rsidRDefault="00035649" w:rsidP="001652AB">
            <w:pPr>
              <w:rPr>
                <w:rFonts w:cs="Calibri"/>
                <w:szCs w:val="22"/>
              </w:rPr>
            </w:pPr>
            <w:r>
              <w:rPr>
                <w:rFonts w:cs="Calibri"/>
                <w:szCs w:val="22"/>
              </w:rPr>
              <w:t>Pročelnica OU za prostorno uređenje</w:t>
            </w:r>
          </w:p>
        </w:tc>
      </w:tr>
      <w:tr w:rsidR="00035649" w:rsidRPr="00F15609" w14:paraId="070836A7" w14:textId="77777777" w:rsidTr="001652AB">
        <w:tc>
          <w:tcPr>
            <w:tcW w:w="9476" w:type="dxa"/>
            <w:gridSpan w:val="8"/>
            <w:tcBorders>
              <w:left w:val="nil"/>
              <w:right w:val="nil"/>
            </w:tcBorders>
            <w:vAlign w:val="center"/>
          </w:tcPr>
          <w:p w14:paraId="51A3768F" w14:textId="77777777" w:rsidR="00035649" w:rsidRPr="00910D2A" w:rsidRDefault="00035649" w:rsidP="001652AB">
            <w:pPr>
              <w:rPr>
                <w:rFonts w:cs="Calibri"/>
                <w:szCs w:val="22"/>
              </w:rPr>
            </w:pPr>
          </w:p>
        </w:tc>
      </w:tr>
      <w:tr w:rsidR="00035649" w:rsidRPr="00F15609" w14:paraId="6EB96BDF" w14:textId="77777777" w:rsidTr="001652AB">
        <w:tc>
          <w:tcPr>
            <w:tcW w:w="9476" w:type="dxa"/>
            <w:gridSpan w:val="8"/>
            <w:shd w:val="clear" w:color="auto" w:fill="D9D9D9" w:themeFill="background1" w:themeFillShade="D9"/>
            <w:vAlign w:val="center"/>
          </w:tcPr>
          <w:p w14:paraId="61254AF4" w14:textId="77777777" w:rsidR="00035649" w:rsidRPr="00910D2A" w:rsidRDefault="00035649" w:rsidP="001652AB">
            <w:pPr>
              <w:rPr>
                <w:rFonts w:cs="Calibri"/>
                <w:szCs w:val="22"/>
              </w:rPr>
            </w:pPr>
            <w:r w:rsidRPr="00910D2A">
              <w:rPr>
                <w:rFonts w:cs="Calibri"/>
                <w:b/>
                <w:szCs w:val="22"/>
              </w:rPr>
              <w:t>NAZIV POSTUPKA</w:t>
            </w:r>
          </w:p>
        </w:tc>
      </w:tr>
      <w:tr w:rsidR="00035649" w:rsidRPr="00F15609" w14:paraId="06CCB8B7" w14:textId="77777777" w:rsidTr="001652AB">
        <w:tc>
          <w:tcPr>
            <w:tcW w:w="9476" w:type="dxa"/>
            <w:gridSpan w:val="8"/>
            <w:vAlign w:val="center"/>
          </w:tcPr>
          <w:p w14:paraId="5A6C462B" w14:textId="77777777" w:rsidR="00035649" w:rsidRPr="00910D2A" w:rsidRDefault="00035649" w:rsidP="001652AB">
            <w:pPr>
              <w:rPr>
                <w:rFonts w:cs="Calibri"/>
                <w:szCs w:val="22"/>
              </w:rPr>
            </w:pPr>
            <w:r>
              <w:rPr>
                <w:rFonts w:cs="Calibri"/>
                <w:szCs w:val="22"/>
              </w:rPr>
              <w:t>Izrada prostornog plana</w:t>
            </w:r>
          </w:p>
        </w:tc>
      </w:tr>
      <w:tr w:rsidR="00035649" w:rsidRPr="00F15609" w14:paraId="2FC8259E" w14:textId="77777777" w:rsidTr="001652AB">
        <w:tc>
          <w:tcPr>
            <w:tcW w:w="9476" w:type="dxa"/>
            <w:gridSpan w:val="8"/>
            <w:tcBorders>
              <w:left w:val="nil"/>
              <w:right w:val="nil"/>
            </w:tcBorders>
            <w:vAlign w:val="center"/>
          </w:tcPr>
          <w:p w14:paraId="76D6F6D4" w14:textId="77777777" w:rsidR="00035649" w:rsidRPr="00910D2A" w:rsidRDefault="00035649" w:rsidP="001652AB">
            <w:pPr>
              <w:rPr>
                <w:rFonts w:cs="Calibri"/>
                <w:szCs w:val="22"/>
              </w:rPr>
            </w:pPr>
          </w:p>
        </w:tc>
      </w:tr>
      <w:tr w:rsidR="00035649" w:rsidRPr="00F15609" w14:paraId="4390A837" w14:textId="77777777" w:rsidTr="001652AB">
        <w:tc>
          <w:tcPr>
            <w:tcW w:w="9476" w:type="dxa"/>
            <w:gridSpan w:val="8"/>
            <w:shd w:val="clear" w:color="auto" w:fill="D9D9D9" w:themeFill="background1" w:themeFillShade="D9"/>
            <w:vAlign w:val="center"/>
          </w:tcPr>
          <w:p w14:paraId="2C57E8F4" w14:textId="77777777" w:rsidR="00035649" w:rsidRPr="00910D2A" w:rsidRDefault="00035649" w:rsidP="001652AB">
            <w:pPr>
              <w:rPr>
                <w:rFonts w:cs="Calibri"/>
                <w:szCs w:val="22"/>
              </w:rPr>
            </w:pPr>
            <w:r w:rsidRPr="00910D2A">
              <w:rPr>
                <w:rFonts w:cs="Calibri"/>
                <w:b/>
                <w:szCs w:val="22"/>
              </w:rPr>
              <w:t>SVRHA I CILJ PROCESA / PODPROCESA</w:t>
            </w:r>
          </w:p>
        </w:tc>
      </w:tr>
      <w:tr w:rsidR="00035649" w:rsidRPr="00F15609" w14:paraId="434BD36D" w14:textId="77777777" w:rsidTr="001652AB">
        <w:tc>
          <w:tcPr>
            <w:tcW w:w="9476" w:type="dxa"/>
            <w:gridSpan w:val="8"/>
            <w:vAlign w:val="center"/>
          </w:tcPr>
          <w:p w14:paraId="1F921C13" w14:textId="77777777" w:rsidR="00035649" w:rsidRPr="00910D2A" w:rsidRDefault="00035649" w:rsidP="001652AB">
            <w:pPr>
              <w:rPr>
                <w:rFonts w:cs="Calibri"/>
                <w:szCs w:val="22"/>
              </w:rPr>
            </w:pPr>
            <w:r>
              <w:rPr>
                <w:rFonts w:cs="Calibri"/>
                <w:szCs w:val="22"/>
              </w:rPr>
              <w:t>Održivost prostora, procjena razvojnih mogućnosti prostora, zaštita prostora i očuvanje kakvoće okoliša, određivanje namjene prostora, uvjeta za urbanu preobrazbu i sanaciju područja, razvoj djelatnosti i infrastrukture te ostvarivanje planiranih zahvata u prostoru</w:t>
            </w:r>
            <w:r w:rsidRPr="00E47BC3">
              <w:rPr>
                <w:rFonts w:cs="Calibri"/>
                <w:szCs w:val="22"/>
              </w:rPr>
              <w:t>.</w:t>
            </w:r>
          </w:p>
        </w:tc>
      </w:tr>
      <w:tr w:rsidR="00035649" w:rsidRPr="00F15609" w14:paraId="0A124091" w14:textId="77777777" w:rsidTr="001652AB">
        <w:tc>
          <w:tcPr>
            <w:tcW w:w="9476" w:type="dxa"/>
            <w:gridSpan w:val="8"/>
            <w:tcBorders>
              <w:left w:val="nil"/>
              <w:right w:val="nil"/>
            </w:tcBorders>
            <w:vAlign w:val="center"/>
          </w:tcPr>
          <w:p w14:paraId="4EFAE439" w14:textId="77777777" w:rsidR="00035649" w:rsidRPr="00910D2A" w:rsidRDefault="00035649" w:rsidP="001652AB">
            <w:pPr>
              <w:rPr>
                <w:rFonts w:cs="Calibri"/>
                <w:szCs w:val="22"/>
              </w:rPr>
            </w:pPr>
          </w:p>
        </w:tc>
      </w:tr>
      <w:tr w:rsidR="00035649" w:rsidRPr="00F15609" w14:paraId="35C49119" w14:textId="77777777" w:rsidTr="001652AB">
        <w:tc>
          <w:tcPr>
            <w:tcW w:w="9476" w:type="dxa"/>
            <w:gridSpan w:val="8"/>
            <w:shd w:val="clear" w:color="auto" w:fill="D9D9D9" w:themeFill="background1" w:themeFillShade="D9"/>
            <w:vAlign w:val="center"/>
          </w:tcPr>
          <w:p w14:paraId="7943B6B1" w14:textId="77777777" w:rsidR="00035649" w:rsidRPr="00910D2A" w:rsidRDefault="00035649" w:rsidP="001652AB">
            <w:pPr>
              <w:rPr>
                <w:rFonts w:cs="Calibri"/>
                <w:szCs w:val="22"/>
              </w:rPr>
            </w:pPr>
            <w:r w:rsidRPr="00910D2A">
              <w:rPr>
                <w:rFonts w:cs="Calibri"/>
                <w:b/>
                <w:szCs w:val="22"/>
              </w:rPr>
              <w:t>PODRUČJE PRIMJENE</w:t>
            </w:r>
          </w:p>
        </w:tc>
      </w:tr>
      <w:tr w:rsidR="00035649" w:rsidRPr="00F15609" w14:paraId="6AAED17A" w14:textId="77777777" w:rsidTr="001652AB">
        <w:tc>
          <w:tcPr>
            <w:tcW w:w="9476" w:type="dxa"/>
            <w:gridSpan w:val="8"/>
            <w:vAlign w:val="center"/>
          </w:tcPr>
          <w:p w14:paraId="50FF3C08" w14:textId="77777777" w:rsidR="00035649" w:rsidRPr="00910D2A" w:rsidRDefault="00035649" w:rsidP="001652AB">
            <w:pPr>
              <w:rPr>
                <w:rFonts w:cs="Calibri"/>
                <w:szCs w:val="22"/>
              </w:rPr>
            </w:pPr>
            <w:r w:rsidRPr="00E47BC3">
              <w:rPr>
                <w:rFonts w:cs="Calibri"/>
                <w:szCs w:val="22"/>
              </w:rPr>
              <w:t xml:space="preserve">Prostorno uređenje </w:t>
            </w:r>
          </w:p>
        </w:tc>
      </w:tr>
      <w:tr w:rsidR="00035649" w:rsidRPr="00F15609" w14:paraId="57F49E71" w14:textId="77777777" w:rsidTr="001652AB">
        <w:tc>
          <w:tcPr>
            <w:tcW w:w="9476" w:type="dxa"/>
            <w:gridSpan w:val="8"/>
            <w:tcBorders>
              <w:left w:val="nil"/>
              <w:right w:val="nil"/>
            </w:tcBorders>
            <w:vAlign w:val="center"/>
          </w:tcPr>
          <w:p w14:paraId="4FA7159A" w14:textId="77777777" w:rsidR="00035649" w:rsidRPr="00910D2A" w:rsidRDefault="00035649" w:rsidP="001652AB">
            <w:pPr>
              <w:rPr>
                <w:rFonts w:cs="Calibri"/>
                <w:szCs w:val="22"/>
              </w:rPr>
            </w:pPr>
          </w:p>
        </w:tc>
      </w:tr>
      <w:tr w:rsidR="00035649" w:rsidRPr="00F15609" w14:paraId="6EB680D6" w14:textId="77777777" w:rsidTr="001652AB">
        <w:tc>
          <w:tcPr>
            <w:tcW w:w="9476" w:type="dxa"/>
            <w:gridSpan w:val="8"/>
            <w:shd w:val="clear" w:color="auto" w:fill="D9D9D9" w:themeFill="background1" w:themeFillShade="D9"/>
            <w:vAlign w:val="center"/>
          </w:tcPr>
          <w:p w14:paraId="5E6F4BA9" w14:textId="77777777" w:rsidR="00035649" w:rsidRPr="00910D2A" w:rsidRDefault="00035649" w:rsidP="001652AB">
            <w:pPr>
              <w:rPr>
                <w:rFonts w:cs="Calibri"/>
                <w:szCs w:val="22"/>
              </w:rPr>
            </w:pPr>
            <w:r w:rsidRPr="00910D2A">
              <w:rPr>
                <w:rFonts w:cs="Calibri"/>
                <w:b/>
                <w:szCs w:val="22"/>
              </w:rPr>
              <w:t>DRUGA DOKUMENTACIJA</w:t>
            </w:r>
          </w:p>
        </w:tc>
      </w:tr>
      <w:tr w:rsidR="00035649" w:rsidRPr="00F15609" w14:paraId="535F93FD" w14:textId="77777777" w:rsidTr="001652AB">
        <w:tc>
          <w:tcPr>
            <w:tcW w:w="9476" w:type="dxa"/>
            <w:gridSpan w:val="8"/>
            <w:shd w:val="clear" w:color="auto" w:fill="FFFFFF"/>
            <w:vAlign w:val="center"/>
          </w:tcPr>
          <w:p w14:paraId="6A7987E7" w14:textId="77777777" w:rsidR="00035649" w:rsidRPr="00910D2A" w:rsidRDefault="00035649" w:rsidP="001652AB">
            <w:pPr>
              <w:rPr>
                <w:rFonts w:cs="Calibri"/>
                <w:b/>
                <w:szCs w:val="22"/>
              </w:rPr>
            </w:pPr>
            <w:r w:rsidRPr="00E47BC3">
              <w:rPr>
                <w:rFonts w:cs="Calibri"/>
                <w:szCs w:val="22"/>
              </w:rPr>
              <w:t>/</w:t>
            </w:r>
          </w:p>
        </w:tc>
      </w:tr>
      <w:tr w:rsidR="00035649" w:rsidRPr="00F15609" w14:paraId="3B5C940C" w14:textId="77777777" w:rsidTr="001652AB">
        <w:tc>
          <w:tcPr>
            <w:tcW w:w="9476" w:type="dxa"/>
            <w:gridSpan w:val="8"/>
            <w:tcBorders>
              <w:left w:val="nil"/>
              <w:right w:val="nil"/>
            </w:tcBorders>
            <w:vAlign w:val="center"/>
          </w:tcPr>
          <w:p w14:paraId="14BD4068" w14:textId="77777777" w:rsidR="00035649" w:rsidRPr="00910D2A" w:rsidRDefault="00035649" w:rsidP="001652AB">
            <w:pPr>
              <w:rPr>
                <w:rFonts w:cs="Calibri"/>
                <w:szCs w:val="22"/>
              </w:rPr>
            </w:pPr>
          </w:p>
        </w:tc>
      </w:tr>
      <w:tr w:rsidR="00035649" w:rsidRPr="00F15609" w14:paraId="7CAB9BF2" w14:textId="77777777" w:rsidTr="001652AB">
        <w:tc>
          <w:tcPr>
            <w:tcW w:w="9476" w:type="dxa"/>
            <w:gridSpan w:val="8"/>
            <w:shd w:val="clear" w:color="auto" w:fill="D9D9D9" w:themeFill="background1" w:themeFillShade="D9"/>
            <w:vAlign w:val="center"/>
          </w:tcPr>
          <w:p w14:paraId="69A86806" w14:textId="77777777" w:rsidR="00035649" w:rsidRPr="00910D2A" w:rsidRDefault="00035649" w:rsidP="001652AB">
            <w:pPr>
              <w:rPr>
                <w:rFonts w:cs="Calibri"/>
                <w:szCs w:val="22"/>
              </w:rPr>
            </w:pPr>
            <w:r w:rsidRPr="00910D2A">
              <w:rPr>
                <w:rFonts w:cs="Calibri"/>
                <w:b/>
                <w:szCs w:val="22"/>
              </w:rPr>
              <w:t>ODGOVORNOST I OVLAŠTENJA</w:t>
            </w:r>
          </w:p>
        </w:tc>
      </w:tr>
      <w:tr w:rsidR="00035649" w:rsidRPr="00F15609" w14:paraId="05D310B8" w14:textId="77777777" w:rsidTr="001652AB">
        <w:tc>
          <w:tcPr>
            <w:tcW w:w="9476" w:type="dxa"/>
            <w:gridSpan w:val="8"/>
            <w:vAlign w:val="center"/>
          </w:tcPr>
          <w:p w14:paraId="5E8A9716" w14:textId="77777777" w:rsidR="00035649" w:rsidRPr="00B046E3" w:rsidRDefault="00035649" w:rsidP="001652AB">
            <w:pPr>
              <w:rPr>
                <w:rFonts w:cs="Calibri"/>
              </w:rPr>
            </w:pPr>
            <w:r>
              <w:rPr>
                <w:rFonts w:cs="Calibri"/>
                <w:szCs w:val="22"/>
              </w:rPr>
              <w:t xml:space="preserve">Nositelj izrade dužan je zaprimati inicijative te provesti analizu inicijativa te stanja u prostoru, pribaviti potrebne podloge za izradu prostornog plana te zahtjeve JPT. Provodi OSPUO postupak te pribavlja mišljenja JPT vezano uz taj postupak te po potrebi provodi i SPUO postupak. Surađuje sa stručnim izrađivačem u postupku izrade prostornog plana, provodi javni uvid i javno izlaganje kao pripremu za javnu raspravu. Po provedenoj javnoj raspravi izrađuje izvješće o javnoj raspravi, pribavlja mišljenje županijskog zavoda za prostorno uređenje o usklađenosti PPUG Koprivnice u izradi s prostornim planom županije, odnosno mišljenja Ministarstva pri izradi PPUG Koprivnice, obavlja pripremne radnje za donošenje odluke o donošenju prostornog plana. Po donošenju šalje prostorni plan Ministarstvu te županijskom zavodu za prostorno uređenje. </w:t>
            </w:r>
          </w:p>
        </w:tc>
      </w:tr>
      <w:tr w:rsidR="00035649" w:rsidRPr="00F15609" w14:paraId="4A5825EF" w14:textId="77777777" w:rsidTr="001652AB">
        <w:tc>
          <w:tcPr>
            <w:tcW w:w="9476" w:type="dxa"/>
            <w:gridSpan w:val="8"/>
            <w:tcBorders>
              <w:left w:val="nil"/>
              <w:right w:val="nil"/>
            </w:tcBorders>
            <w:vAlign w:val="center"/>
          </w:tcPr>
          <w:p w14:paraId="0D3521A3" w14:textId="77777777" w:rsidR="00035649" w:rsidRPr="00910D2A" w:rsidRDefault="00035649" w:rsidP="001652AB">
            <w:pPr>
              <w:rPr>
                <w:rFonts w:cs="Calibri"/>
                <w:szCs w:val="22"/>
              </w:rPr>
            </w:pPr>
          </w:p>
        </w:tc>
      </w:tr>
      <w:tr w:rsidR="00035649" w:rsidRPr="00F15609" w14:paraId="414009D2" w14:textId="77777777" w:rsidTr="001652AB">
        <w:tc>
          <w:tcPr>
            <w:tcW w:w="9476" w:type="dxa"/>
            <w:gridSpan w:val="8"/>
            <w:shd w:val="clear" w:color="auto" w:fill="D9D9D9" w:themeFill="background1" w:themeFillShade="D9"/>
            <w:vAlign w:val="center"/>
          </w:tcPr>
          <w:p w14:paraId="32B412BF" w14:textId="77777777" w:rsidR="00035649" w:rsidRPr="00910D2A" w:rsidRDefault="00035649" w:rsidP="001652AB">
            <w:pPr>
              <w:rPr>
                <w:rFonts w:cs="Calibri"/>
                <w:szCs w:val="22"/>
              </w:rPr>
            </w:pPr>
            <w:r w:rsidRPr="00910D2A">
              <w:rPr>
                <w:rFonts w:cs="Calibri"/>
                <w:b/>
                <w:szCs w:val="22"/>
              </w:rPr>
              <w:t>ZAKONSKI I PODZAKONSKI OKVIR</w:t>
            </w:r>
          </w:p>
        </w:tc>
      </w:tr>
      <w:tr w:rsidR="00035649" w:rsidRPr="00F15609" w14:paraId="45F34DCB" w14:textId="77777777" w:rsidTr="001652AB">
        <w:tc>
          <w:tcPr>
            <w:tcW w:w="9476" w:type="dxa"/>
            <w:gridSpan w:val="8"/>
            <w:vAlign w:val="center"/>
          </w:tcPr>
          <w:p w14:paraId="50C58E5C" w14:textId="77777777" w:rsidR="00035649" w:rsidRPr="00910D2A" w:rsidRDefault="00035649" w:rsidP="001652AB">
            <w:pPr>
              <w:rPr>
                <w:rFonts w:cs="Calibri"/>
                <w:szCs w:val="22"/>
              </w:rPr>
            </w:pPr>
            <w:r>
              <w:rPr>
                <w:rFonts w:cs="Calibri"/>
                <w:szCs w:val="22"/>
              </w:rPr>
              <w:t>Zakon o prostornom uređenju („NN“ 153/</w:t>
            </w:r>
            <w:r w:rsidRPr="0065370B">
              <w:rPr>
                <w:rFonts w:cs="Calibri"/>
                <w:szCs w:val="22"/>
              </w:rPr>
              <w:t>13 i 65/17), Uredba o strateškoj procjeni utjecaja strategije, plana i programa na okoliš („NN“ 3/17), Zakon o javnoj nabavi („NN“ 120/16)</w:t>
            </w:r>
          </w:p>
        </w:tc>
      </w:tr>
      <w:tr w:rsidR="00035649" w:rsidRPr="00F15609" w14:paraId="626D4F85" w14:textId="77777777" w:rsidTr="001652AB">
        <w:tc>
          <w:tcPr>
            <w:tcW w:w="9476" w:type="dxa"/>
            <w:gridSpan w:val="8"/>
            <w:tcBorders>
              <w:left w:val="nil"/>
              <w:right w:val="nil"/>
            </w:tcBorders>
            <w:vAlign w:val="center"/>
          </w:tcPr>
          <w:p w14:paraId="21FC2D94" w14:textId="77777777" w:rsidR="00035649" w:rsidRPr="00910D2A" w:rsidRDefault="00035649" w:rsidP="001652AB">
            <w:pPr>
              <w:rPr>
                <w:rFonts w:cs="Calibri"/>
                <w:szCs w:val="22"/>
              </w:rPr>
            </w:pPr>
          </w:p>
        </w:tc>
      </w:tr>
      <w:tr w:rsidR="00035649" w:rsidRPr="00F15609" w14:paraId="3D0B4451" w14:textId="77777777" w:rsidTr="001652AB">
        <w:trPr>
          <w:gridAfter w:val="1"/>
          <w:wAfter w:w="15" w:type="dxa"/>
          <w:trHeight w:val="69"/>
        </w:trPr>
        <w:tc>
          <w:tcPr>
            <w:tcW w:w="1828" w:type="dxa"/>
            <w:shd w:val="clear" w:color="auto" w:fill="D9D9D9" w:themeFill="background1" w:themeFillShade="D9"/>
            <w:vAlign w:val="center"/>
          </w:tcPr>
          <w:p w14:paraId="16908978" w14:textId="77777777" w:rsidR="00035649" w:rsidRPr="00910D2A" w:rsidRDefault="00035649" w:rsidP="001652AB">
            <w:pPr>
              <w:rPr>
                <w:rFonts w:cs="Calibri"/>
                <w:szCs w:val="22"/>
              </w:rPr>
            </w:pPr>
          </w:p>
        </w:tc>
        <w:tc>
          <w:tcPr>
            <w:tcW w:w="1711" w:type="dxa"/>
            <w:gridSpan w:val="2"/>
            <w:shd w:val="clear" w:color="auto" w:fill="D9D9D9" w:themeFill="background1" w:themeFillShade="D9"/>
            <w:vAlign w:val="center"/>
          </w:tcPr>
          <w:p w14:paraId="41F68681" w14:textId="77777777" w:rsidR="00035649" w:rsidRPr="00910D2A" w:rsidRDefault="00035649" w:rsidP="001652AB">
            <w:pPr>
              <w:rPr>
                <w:rFonts w:cs="Calibri"/>
                <w:szCs w:val="22"/>
              </w:rPr>
            </w:pPr>
            <w:r w:rsidRPr="00910D2A">
              <w:rPr>
                <w:rFonts w:cs="Calibri"/>
                <w:szCs w:val="22"/>
              </w:rPr>
              <w:t>Ime i prezime</w:t>
            </w:r>
          </w:p>
        </w:tc>
        <w:tc>
          <w:tcPr>
            <w:tcW w:w="2552" w:type="dxa"/>
            <w:shd w:val="clear" w:color="auto" w:fill="D9D9D9" w:themeFill="background1" w:themeFillShade="D9"/>
            <w:vAlign w:val="center"/>
          </w:tcPr>
          <w:p w14:paraId="2992C866" w14:textId="77777777" w:rsidR="00035649" w:rsidRPr="00910D2A" w:rsidRDefault="00035649" w:rsidP="001652AB">
            <w:pPr>
              <w:rPr>
                <w:rFonts w:cs="Calibri"/>
                <w:szCs w:val="22"/>
              </w:rPr>
            </w:pPr>
            <w:r w:rsidRPr="00910D2A">
              <w:rPr>
                <w:rFonts w:cs="Calibri"/>
                <w:szCs w:val="22"/>
              </w:rPr>
              <w:t>Funkcija</w:t>
            </w:r>
          </w:p>
        </w:tc>
        <w:tc>
          <w:tcPr>
            <w:tcW w:w="1559" w:type="dxa"/>
            <w:gridSpan w:val="2"/>
            <w:shd w:val="clear" w:color="auto" w:fill="D9D9D9" w:themeFill="background1" w:themeFillShade="D9"/>
            <w:vAlign w:val="center"/>
          </w:tcPr>
          <w:p w14:paraId="7F1EBA1B" w14:textId="77777777" w:rsidR="00035649" w:rsidRPr="00910D2A" w:rsidRDefault="00035649" w:rsidP="001652AB">
            <w:pPr>
              <w:rPr>
                <w:rFonts w:cs="Calibri"/>
                <w:szCs w:val="22"/>
              </w:rPr>
            </w:pPr>
            <w:r w:rsidRPr="00910D2A">
              <w:rPr>
                <w:rFonts w:cs="Calibri"/>
                <w:szCs w:val="22"/>
              </w:rPr>
              <w:t>Datum</w:t>
            </w:r>
          </w:p>
        </w:tc>
        <w:tc>
          <w:tcPr>
            <w:tcW w:w="1811" w:type="dxa"/>
            <w:shd w:val="clear" w:color="auto" w:fill="D9D9D9" w:themeFill="background1" w:themeFillShade="D9"/>
            <w:vAlign w:val="center"/>
          </w:tcPr>
          <w:p w14:paraId="58D6A1D5" w14:textId="77777777" w:rsidR="00035649" w:rsidRPr="00910D2A" w:rsidRDefault="00035649" w:rsidP="001652AB">
            <w:pPr>
              <w:rPr>
                <w:rFonts w:cs="Calibri"/>
                <w:szCs w:val="22"/>
              </w:rPr>
            </w:pPr>
            <w:r w:rsidRPr="00910D2A">
              <w:rPr>
                <w:rFonts w:cs="Calibri"/>
                <w:szCs w:val="22"/>
              </w:rPr>
              <w:t>Potpis</w:t>
            </w:r>
          </w:p>
        </w:tc>
      </w:tr>
      <w:tr w:rsidR="00035649" w:rsidRPr="00F15609" w14:paraId="4863543E" w14:textId="77777777" w:rsidTr="001652AB">
        <w:trPr>
          <w:gridAfter w:val="1"/>
          <w:wAfter w:w="15" w:type="dxa"/>
          <w:trHeight w:val="67"/>
        </w:trPr>
        <w:tc>
          <w:tcPr>
            <w:tcW w:w="1828" w:type="dxa"/>
            <w:shd w:val="clear" w:color="auto" w:fill="D9D9D9" w:themeFill="background1" w:themeFillShade="D9"/>
            <w:vAlign w:val="center"/>
          </w:tcPr>
          <w:p w14:paraId="7448AC64" w14:textId="77777777" w:rsidR="00035649" w:rsidRPr="00910D2A" w:rsidRDefault="00035649" w:rsidP="001652AB">
            <w:pPr>
              <w:rPr>
                <w:rFonts w:cs="Calibri"/>
                <w:szCs w:val="22"/>
              </w:rPr>
            </w:pPr>
            <w:r w:rsidRPr="00910D2A">
              <w:rPr>
                <w:rFonts w:cs="Calibri"/>
                <w:szCs w:val="22"/>
              </w:rPr>
              <w:t>Izradio:</w:t>
            </w:r>
          </w:p>
        </w:tc>
        <w:tc>
          <w:tcPr>
            <w:tcW w:w="1711" w:type="dxa"/>
            <w:gridSpan w:val="2"/>
            <w:vAlign w:val="center"/>
          </w:tcPr>
          <w:p w14:paraId="230A77C9" w14:textId="77777777" w:rsidR="00035649" w:rsidRPr="00910D2A" w:rsidRDefault="00035649" w:rsidP="001652AB">
            <w:pPr>
              <w:rPr>
                <w:rFonts w:cs="Calibri"/>
                <w:szCs w:val="22"/>
              </w:rPr>
            </w:pPr>
            <w:r>
              <w:rPr>
                <w:rFonts w:cs="Calibri"/>
                <w:szCs w:val="22"/>
              </w:rPr>
              <w:t>Sandra Petak-Samardžić</w:t>
            </w:r>
          </w:p>
        </w:tc>
        <w:tc>
          <w:tcPr>
            <w:tcW w:w="2552" w:type="dxa"/>
            <w:vAlign w:val="center"/>
          </w:tcPr>
          <w:p w14:paraId="63A20C72" w14:textId="77777777" w:rsidR="00035649" w:rsidRPr="00910D2A" w:rsidRDefault="00035649" w:rsidP="001652AB">
            <w:pPr>
              <w:rPr>
                <w:rFonts w:cs="Calibri"/>
                <w:szCs w:val="22"/>
              </w:rPr>
            </w:pPr>
            <w:r>
              <w:rPr>
                <w:rFonts w:cs="Calibri"/>
                <w:szCs w:val="22"/>
              </w:rPr>
              <w:t xml:space="preserve">Voditeljica Odsjeka za prostorno uređenje </w:t>
            </w:r>
          </w:p>
        </w:tc>
        <w:tc>
          <w:tcPr>
            <w:tcW w:w="1559" w:type="dxa"/>
            <w:gridSpan w:val="2"/>
            <w:vAlign w:val="center"/>
          </w:tcPr>
          <w:p w14:paraId="5AC4549E" w14:textId="77777777" w:rsidR="00035649" w:rsidRPr="00910D2A" w:rsidRDefault="00035649" w:rsidP="001652AB">
            <w:pPr>
              <w:rPr>
                <w:rFonts w:cs="Calibri"/>
                <w:szCs w:val="22"/>
              </w:rPr>
            </w:pPr>
            <w:r>
              <w:rPr>
                <w:rFonts w:cs="Calibri"/>
                <w:szCs w:val="22"/>
              </w:rPr>
              <w:t>06.07.2018.</w:t>
            </w:r>
          </w:p>
        </w:tc>
        <w:tc>
          <w:tcPr>
            <w:tcW w:w="1811" w:type="dxa"/>
            <w:vAlign w:val="center"/>
          </w:tcPr>
          <w:p w14:paraId="38EF1E1F" w14:textId="77777777" w:rsidR="00035649" w:rsidRPr="00910D2A" w:rsidRDefault="00035649" w:rsidP="001652AB">
            <w:pPr>
              <w:rPr>
                <w:rFonts w:cs="Calibri"/>
                <w:szCs w:val="22"/>
              </w:rPr>
            </w:pPr>
          </w:p>
        </w:tc>
      </w:tr>
      <w:tr w:rsidR="00035649" w:rsidRPr="00F15609" w14:paraId="10F22509" w14:textId="77777777" w:rsidTr="001652AB">
        <w:trPr>
          <w:gridAfter w:val="1"/>
          <w:wAfter w:w="15" w:type="dxa"/>
          <w:trHeight w:val="67"/>
        </w:trPr>
        <w:tc>
          <w:tcPr>
            <w:tcW w:w="1828" w:type="dxa"/>
            <w:shd w:val="clear" w:color="auto" w:fill="D9D9D9" w:themeFill="background1" w:themeFillShade="D9"/>
            <w:vAlign w:val="center"/>
          </w:tcPr>
          <w:p w14:paraId="25A3A538" w14:textId="77777777" w:rsidR="00035649" w:rsidRPr="00910D2A" w:rsidRDefault="00035649" w:rsidP="001652AB">
            <w:pPr>
              <w:rPr>
                <w:rFonts w:cs="Calibri"/>
                <w:szCs w:val="22"/>
              </w:rPr>
            </w:pPr>
            <w:r w:rsidRPr="00910D2A">
              <w:rPr>
                <w:rFonts w:cs="Calibri"/>
                <w:szCs w:val="22"/>
              </w:rPr>
              <w:t>Kontrolirao:</w:t>
            </w:r>
          </w:p>
        </w:tc>
        <w:tc>
          <w:tcPr>
            <w:tcW w:w="1711" w:type="dxa"/>
            <w:gridSpan w:val="2"/>
            <w:vAlign w:val="center"/>
          </w:tcPr>
          <w:p w14:paraId="12060EE4" w14:textId="77777777" w:rsidR="00035649" w:rsidRPr="00910D2A" w:rsidRDefault="00035649" w:rsidP="001652AB">
            <w:pPr>
              <w:rPr>
                <w:rFonts w:cs="Calibri"/>
                <w:szCs w:val="22"/>
              </w:rPr>
            </w:pPr>
            <w:r>
              <w:rPr>
                <w:rFonts w:cs="Calibri"/>
                <w:szCs w:val="22"/>
              </w:rPr>
              <w:t>Jasna Golubić</w:t>
            </w:r>
          </w:p>
        </w:tc>
        <w:tc>
          <w:tcPr>
            <w:tcW w:w="2552" w:type="dxa"/>
            <w:vAlign w:val="center"/>
          </w:tcPr>
          <w:p w14:paraId="0D76077D" w14:textId="77777777" w:rsidR="00035649" w:rsidRPr="00910D2A" w:rsidRDefault="00035649" w:rsidP="001652AB">
            <w:pPr>
              <w:rPr>
                <w:rFonts w:cs="Calibri"/>
                <w:szCs w:val="22"/>
              </w:rPr>
            </w:pPr>
            <w:r>
              <w:rPr>
                <w:rFonts w:cs="Calibri"/>
                <w:szCs w:val="22"/>
              </w:rPr>
              <w:t>Pročelnica UO za prostorno uređenje</w:t>
            </w:r>
          </w:p>
        </w:tc>
        <w:tc>
          <w:tcPr>
            <w:tcW w:w="1559" w:type="dxa"/>
            <w:gridSpan w:val="2"/>
            <w:vAlign w:val="center"/>
          </w:tcPr>
          <w:p w14:paraId="040A04E8" w14:textId="56087720" w:rsidR="00035649" w:rsidRPr="00910D2A" w:rsidRDefault="00035649" w:rsidP="001652AB">
            <w:pPr>
              <w:rPr>
                <w:rFonts w:cs="Calibri"/>
                <w:szCs w:val="22"/>
              </w:rPr>
            </w:pPr>
            <w:r>
              <w:rPr>
                <w:rFonts w:cs="Calibri"/>
                <w:szCs w:val="22"/>
              </w:rPr>
              <w:t>1</w:t>
            </w:r>
            <w:r w:rsidR="00AB49CB">
              <w:rPr>
                <w:rFonts w:cs="Calibri"/>
                <w:szCs w:val="22"/>
              </w:rPr>
              <w:t>6</w:t>
            </w:r>
            <w:r w:rsidRPr="006B67E2">
              <w:rPr>
                <w:rFonts w:cs="Calibri"/>
                <w:szCs w:val="22"/>
              </w:rPr>
              <w:t>.</w:t>
            </w:r>
            <w:r>
              <w:rPr>
                <w:rFonts w:cs="Calibri"/>
                <w:szCs w:val="22"/>
              </w:rPr>
              <w:t>0</w:t>
            </w:r>
            <w:r w:rsidR="00AB49CB">
              <w:rPr>
                <w:rFonts w:cs="Calibri"/>
                <w:szCs w:val="22"/>
              </w:rPr>
              <w:t>6</w:t>
            </w:r>
            <w:r w:rsidRPr="006B67E2">
              <w:rPr>
                <w:rFonts w:cs="Calibri"/>
                <w:szCs w:val="22"/>
              </w:rPr>
              <w:t>.20</w:t>
            </w:r>
            <w:r>
              <w:rPr>
                <w:rFonts w:cs="Calibri"/>
                <w:szCs w:val="22"/>
              </w:rPr>
              <w:t>2</w:t>
            </w:r>
            <w:r w:rsidR="00AB49CB">
              <w:rPr>
                <w:rFonts w:cs="Calibri"/>
                <w:szCs w:val="22"/>
              </w:rPr>
              <w:t>1</w:t>
            </w:r>
            <w:r w:rsidRPr="006B67E2">
              <w:rPr>
                <w:rFonts w:cs="Calibri"/>
                <w:szCs w:val="22"/>
              </w:rPr>
              <w:t>.</w:t>
            </w:r>
          </w:p>
        </w:tc>
        <w:tc>
          <w:tcPr>
            <w:tcW w:w="1811" w:type="dxa"/>
            <w:vAlign w:val="center"/>
          </w:tcPr>
          <w:p w14:paraId="0F6AD821" w14:textId="77777777" w:rsidR="00035649" w:rsidRPr="00910D2A" w:rsidRDefault="00035649" w:rsidP="001652AB">
            <w:pPr>
              <w:rPr>
                <w:rFonts w:cs="Calibri"/>
                <w:szCs w:val="22"/>
              </w:rPr>
            </w:pPr>
          </w:p>
        </w:tc>
      </w:tr>
      <w:tr w:rsidR="00035649" w:rsidRPr="00F15609" w14:paraId="3D6B6878" w14:textId="77777777" w:rsidTr="001652AB">
        <w:trPr>
          <w:gridAfter w:val="1"/>
          <w:wAfter w:w="15" w:type="dxa"/>
          <w:trHeight w:val="67"/>
        </w:trPr>
        <w:tc>
          <w:tcPr>
            <w:tcW w:w="1828" w:type="dxa"/>
            <w:shd w:val="clear" w:color="auto" w:fill="D9D9D9" w:themeFill="background1" w:themeFillShade="D9"/>
            <w:vAlign w:val="center"/>
          </w:tcPr>
          <w:p w14:paraId="348382D7" w14:textId="77777777" w:rsidR="00035649" w:rsidRPr="00910D2A" w:rsidRDefault="00035649" w:rsidP="001652AB">
            <w:pPr>
              <w:rPr>
                <w:rFonts w:cs="Calibri"/>
                <w:szCs w:val="22"/>
              </w:rPr>
            </w:pPr>
            <w:r w:rsidRPr="00910D2A">
              <w:rPr>
                <w:rFonts w:cs="Calibri"/>
                <w:szCs w:val="22"/>
              </w:rPr>
              <w:t>Odobrio:</w:t>
            </w:r>
          </w:p>
        </w:tc>
        <w:tc>
          <w:tcPr>
            <w:tcW w:w="1711" w:type="dxa"/>
            <w:gridSpan w:val="2"/>
            <w:vAlign w:val="center"/>
          </w:tcPr>
          <w:p w14:paraId="343F5144" w14:textId="77777777" w:rsidR="00035649" w:rsidRPr="00910D2A" w:rsidRDefault="00035649" w:rsidP="001652AB">
            <w:pPr>
              <w:rPr>
                <w:rFonts w:cs="Calibri"/>
                <w:szCs w:val="22"/>
              </w:rPr>
            </w:pPr>
            <w:r>
              <w:rPr>
                <w:rFonts w:cs="Calibri"/>
                <w:szCs w:val="22"/>
              </w:rPr>
              <w:t xml:space="preserve">Zdravko Punčikar </w:t>
            </w:r>
          </w:p>
        </w:tc>
        <w:tc>
          <w:tcPr>
            <w:tcW w:w="2552" w:type="dxa"/>
            <w:vAlign w:val="center"/>
          </w:tcPr>
          <w:p w14:paraId="7C1D6B67" w14:textId="77777777" w:rsidR="00035649" w:rsidRPr="00910D2A" w:rsidRDefault="00035649" w:rsidP="001652AB">
            <w:pPr>
              <w:rPr>
                <w:rFonts w:cs="Calibri"/>
                <w:szCs w:val="22"/>
              </w:rPr>
            </w:pPr>
            <w:r>
              <w:rPr>
                <w:rFonts w:cs="Calibri"/>
                <w:szCs w:val="22"/>
              </w:rPr>
              <w:t>Pročelnik UO za financije, gospodarstvo i europske poslove</w:t>
            </w:r>
          </w:p>
        </w:tc>
        <w:tc>
          <w:tcPr>
            <w:tcW w:w="1559" w:type="dxa"/>
            <w:gridSpan w:val="2"/>
            <w:vAlign w:val="center"/>
          </w:tcPr>
          <w:p w14:paraId="0FAE361F" w14:textId="0AA63EA9" w:rsidR="00035649" w:rsidRPr="00910D2A" w:rsidRDefault="00035649" w:rsidP="001652AB">
            <w:pPr>
              <w:rPr>
                <w:rFonts w:cs="Calibri"/>
                <w:szCs w:val="22"/>
              </w:rPr>
            </w:pPr>
            <w:r>
              <w:rPr>
                <w:rFonts w:cs="Calibri"/>
                <w:szCs w:val="22"/>
              </w:rPr>
              <w:t>1</w:t>
            </w:r>
            <w:r w:rsidR="00AB49CB">
              <w:rPr>
                <w:rFonts w:cs="Calibri"/>
                <w:szCs w:val="22"/>
              </w:rPr>
              <w:t>8</w:t>
            </w:r>
            <w:r w:rsidRPr="006B67E2">
              <w:rPr>
                <w:rFonts w:cs="Calibri"/>
                <w:szCs w:val="22"/>
              </w:rPr>
              <w:t>.</w:t>
            </w:r>
            <w:r>
              <w:rPr>
                <w:rFonts w:cs="Calibri"/>
                <w:szCs w:val="22"/>
              </w:rPr>
              <w:t>0</w:t>
            </w:r>
            <w:r w:rsidR="00AB49CB">
              <w:rPr>
                <w:rFonts w:cs="Calibri"/>
                <w:szCs w:val="22"/>
              </w:rPr>
              <w:t>6</w:t>
            </w:r>
            <w:r w:rsidRPr="006B67E2">
              <w:rPr>
                <w:rFonts w:cs="Calibri"/>
                <w:szCs w:val="22"/>
              </w:rPr>
              <w:t>.20</w:t>
            </w:r>
            <w:r>
              <w:rPr>
                <w:rFonts w:cs="Calibri"/>
                <w:szCs w:val="22"/>
              </w:rPr>
              <w:t>2</w:t>
            </w:r>
            <w:r w:rsidR="00AB49CB">
              <w:rPr>
                <w:rFonts w:cs="Calibri"/>
                <w:szCs w:val="22"/>
              </w:rPr>
              <w:t>1</w:t>
            </w:r>
            <w:r w:rsidRPr="006B67E2">
              <w:rPr>
                <w:rFonts w:cs="Calibri"/>
                <w:szCs w:val="22"/>
              </w:rPr>
              <w:t>.</w:t>
            </w:r>
          </w:p>
        </w:tc>
        <w:tc>
          <w:tcPr>
            <w:tcW w:w="1811" w:type="dxa"/>
            <w:vAlign w:val="center"/>
          </w:tcPr>
          <w:p w14:paraId="295F05BA" w14:textId="77777777" w:rsidR="00035649" w:rsidRPr="00910D2A" w:rsidRDefault="00035649" w:rsidP="001652AB">
            <w:pPr>
              <w:rPr>
                <w:rFonts w:cs="Calibri"/>
                <w:szCs w:val="22"/>
              </w:rPr>
            </w:pPr>
          </w:p>
        </w:tc>
      </w:tr>
    </w:tbl>
    <w:p w14:paraId="5C938A66" w14:textId="3351288A" w:rsidR="00035649" w:rsidRDefault="00035649" w:rsidP="00035649">
      <w:pPr>
        <w:spacing w:after="160" w:line="259" w:lineRule="auto"/>
        <w:jc w:val="left"/>
      </w:pPr>
    </w:p>
    <w:p w14:paraId="4B8D093B" w14:textId="7CA7F7C5" w:rsidR="00035649" w:rsidRDefault="00035649" w:rsidP="00035649">
      <w:pPr>
        <w:spacing w:after="160" w:line="259" w:lineRule="auto"/>
        <w:jc w:val="left"/>
      </w:pPr>
    </w:p>
    <w:p w14:paraId="52D92A84" w14:textId="77777777" w:rsidR="00035649" w:rsidRDefault="00035649" w:rsidP="00035649">
      <w:pPr>
        <w:spacing w:after="160" w:line="259" w:lineRule="auto"/>
        <w:jc w:val="left"/>
      </w:pPr>
    </w:p>
    <w:tbl>
      <w:tblPr>
        <w:tblpPr w:leftFromText="180" w:rightFromText="180" w:vertAnchor="text" w:horzAnchor="margin" w:tblpY="157"/>
        <w:tblW w:w="96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9"/>
        <w:gridCol w:w="1985"/>
        <w:gridCol w:w="1824"/>
        <w:gridCol w:w="13"/>
        <w:gridCol w:w="2256"/>
        <w:gridCol w:w="13"/>
      </w:tblGrid>
      <w:tr w:rsidR="00035649" w:rsidRPr="00F15609" w14:paraId="0493C60C" w14:textId="77777777" w:rsidTr="001652AB">
        <w:trPr>
          <w:trHeight w:val="135"/>
        </w:trPr>
        <w:tc>
          <w:tcPr>
            <w:tcW w:w="3539" w:type="dxa"/>
            <w:vMerge w:val="restart"/>
            <w:shd w:val="clear" w:color="auto" w:fill="D9D9D9" w:themeFill="background1" w:themeFillShade="D9"/>
            <w:vAlign w:val="center"/>
          </w:tcPr>
          <w:p w14:paraId="23315DD9" w14:textId="77777777" w:rsidR="00035649" w:rsidRPr="00910D2A" w:rsidRDefault="00035649" w:rsidP="001652AB">
            <w:pPr>
              <w:rPr>
                <w:rFonts w:cs="Calibri"/>
                <w:b/>
                <w:szCs w:val="22"/>
              </w:rPr>
            </w:pPr>
            <w:r w:rsidRPr="00910D2A">
              <w:rPr>
                <w:rFonts w:cs="Calibri"/>
                <w:b/>
                <w:szCs w:val="22"/>
              </w:rPr>
              <w:t>OPIS AKTIVNOSTI</w:t>
            </w:r>
          </w:p>
          <w:p w14:paraId="37EA0BCC" w14:textId="77777777" w:rsidR="00035649" w:rsidRDefault="00035649" w:rsidP="001652AB">
            <w:pPr>
              <w:rPr>
                <w:rFonts w:cs="Calibri"/>
                <w:szCs w:val="22"/>
              </w:rPr>
            </w:pPr>
          </w:p>
          <w:p w14:paraId="28D37344" w14:textId="77777777" w:rsidR="00035649" w:rsidRPr="00910D2A" w:rsidRDefault="00035649" w:rsidP="001652AB">
            <w:pPr>
              <w:rPr>
                <w:rFonts w:cs="Calibri"/>
                <w:b/>
                <w:szCs w:val="22"/>
              </w:rPr>
            </w:pPr>
            <w:r>
              <w:rPr>
                <w:rFonts w:cs="Calibri"/>
                <w:szCs w:val="22"/>
              </w:rPr>
              <w:t xml:space="preserve"> </w:t>
            </w:r>
          </w:p>
        </w:tc>
        <w:tc>
          <w:tcPr>
            <w:tcW w:w="3822" w:type="dxa"/>
            <w:gridSpan w:val="3"/>
            <w:shd w:val="clear" w:color="auto" w:fill="D9D9D9" w:themeFill="background1" w:themeFillShade="D9"/>
            <w:vAlign w:val="center"/>
          </w:tcPr>
          <w:p w14:paraId="52F9CF98" w14:textId="77777777" w:rsidR="00035649" w:rsidRPr="00910D2A" w:rsidRDefault="00035649" w:rsidP="001652AB">
            <w:pPr>
              <w:rPr>
                <w:rFonts w:cs="Calibri"/>
                <w:b/>
                <w:szCs w:val="22"/>
              </w:rPr>
            </w:pPr>
            <w:r w:rsidRPr="00910D2A">
              <w:rPr>
                <w:rFonts w:cs="Calibri"/>
                <w:b/>
                <w:szCs w:val="22"/>
              </w:rPr>
              <w:t>IZVRŠENJE</w:t>
            </w:r>
          </w:p>
        </w:tc>
        <w:tc>
          <w:tcPr>
            <w:tcW w:w="2269" w:type="dxa"/>
            <w:gridSpan w:val="2"/>
            <w:shd w:val="clear" w:color="auto" w:fill="D9D9D9" w:themeFill="background1" w:themeFillShade="D9"/>
            <w:vAlign w:val="center"/>
          </w:tcPr>
          <w:p w14:paraId="549DD688" w14:textId="77777777" w:rsidR="00035649" w:rsidRPr="00910D2A" w:rsidRDefault="00035649" w:rsidP="001652AB">
            <w:pPr>
              <w:rPr>
                <w:rFonts w:cs="Calibri"/>
                <w:b/>
                <w:szCs w:val="22"/>
              </w:rPr>
            </w:pPr>
            <w:r w:rsidRPr="00910D2A">
              <w:rPr>
                <w:rFonts w:cs="Calibri"/>
                <w:b/>
                <w:szCs w:val="22"/>
              </w:rPr>
              <w:t>POPRATNI</w:t>
            </w:r>
          </w:p>
          <w:p w14:paraId="463BF0DA" w14:textId="77777777" w:rsidR="00035649" w:rsidRPr="00910D2A" w:rsidRDefault="00035649" w:rsidP="001652AB">
            <w:pPr>
              <w:rPr>
                <w:rFonts w:cs="Calibri"/>
                <w:szCs w:val="22"/>
              </w:rPr>
            </w:pPr>
            <w:r w:rsidRPr="00910D2A">
              <w:rPr>
                <w:rFonts w:cs="Calibri"/>
                <w:b/>
                <w:szCs w:val="22"/>
              </w:rPr>
              <w:t>DOKUMENTI</w:t>
            </w:r>
          </w:p>
        </w:tc>
      </w:tr>
      <w:tr w:rsidR="00035649" w:rsidRPr="00F15609" w14:paraId="1AD88991" w14:textId="77777777" w:rsidTr="001652AB">
        <w:trPr>
          <w:gridAfter w:val="1"/>
          <w:wAfter w:w="13" w:type="dxa"/>
          <w:trHeight w:val="135"/>
        </w:trPr>
        <w:tc>
          <w:tcPr>
            <w:tcW w:w="3539" w:type="dxa"/>
            <w:vMerge/>
          </w:tcPr>
          <w:p w14:paraId="34216E96" w14:textId="77777777" w:rsidR="00035649" w:rsidRPr="00910D2A" w:rsidRDefault="00035649" w:rsidP="001652AB">
            <w:pPr>
              <w:rPr>
                <w:rFonts w:cs="Calibri"/>
                <w:szCs w:val="22"/>
              </w:rPr>
            </w:pPr>
          </w:p>
        </w:tc>
        <w:tc>
          <w:tcPr>
            <w:tcW w:w="1985" w:type="dxa"/>
            <w:shd w:val="clear" w:color="auto" w:fill="D9D9D9" w:themeFill="background1" w:themeFillShade="D9"/>
            <w:vAlign w:val="center"/>
          </w:tcPr>
          <w:p w14:paraId="019C3B20" w14:textId="77777777" w:rsidR="00035649" w:rsidRPr="00910D2A" w:rsidRDefault="00035649" w:rsidP="001652AB">
            <w:pPr>
              <w:rPr>
                <w:rFonts w:cs="Calibri"/>
                <w:szCs w:val="22"/>
              </w:rPr>
            </w:pPr>
            <w:r w:rsidRPr="00910D2A">
              <w:rPr>
                <w:rFonts w:cs="Calibri"/>
                <w:b/>
                <w:szCs w:val="22"/>
              </w:rPr>
              <w:t>ODGOVORNOST</w:t>
            </w:r>
          </w:p>
        </w:tc>
        <w:tc>
          <w:tcPr>
            <w:tcW w:w="1824" w:type="dxa"/>
            <w:shd w:val="clear" w:color="auto" w:fill="D9D9D9" w:themeFill="background1" w:themeFillShade="D9"/>
            <w:vAlign w:val="center"/>
          </w:tcPr>
          <w:p w14:paraId="6194EACD" w14:textId="77777777" w:rsidR="00035649" w:rsidRPr="00910D2A" w:rsidRDefault="00035649" w:rsidP="001652AB">
            <w:pPr>
              <w:rPr>
                <w:rFonts w:cs="Calibri"/>
                <w:b/>
                <w:szCs w:val="22"/>
              </w:rPr>
            </w:pPr>
            <w:r w:rsidRPr="00910D2A">
              <w:rPr>
                <w:rFonts w:cs="Calibri"/>
                <w:b/>
                <w:szCs w:val="22"/>
              </w:rPr>
              <w:t>ROK</w:t>
            </w:r>
          </w:p>
        </w:tc>
        <w:tc>
          <w:tcPr>
            <w:tcW w:w="2269" w:type="dxa"/>
            <w:gridSpan w:val="2"/>
            <w:shd w:val="clear" w:color="auto" w:fill="BFBFBF"/>
          </w:tcPr>
          <w:p w14:paraId="2900B2CF" w14:textId="77777777" w:rsidR="00035649" w:rsidRPr="00910D2A" w:rsidRDefault="00035649" w:rsidP="001652AB">
            <w:pPr>
              <w:rPr>
                <w:rFonts w:cs="Calibri"/>
                <w:szCs w:val="22"/>
              </w:rPr>
            </w:pPr>
          </w:p>
        </w:tc>
      </w:tr>
      <w:tr w:rsidR="00035649" w:rsidRPr="00F15609" w14:paraId="49579267" w14:textId="77777777" w:rsidTr="001652AB">
        <w:trPr>
          <w:gridAfter w:val="1"/>
          <w:wAfter w:w="13" w:type="dxa"/>
        </w:trPr>
        <w:tc>
          <w:tcPr>
            <w:tcW w:w="3539" w:type="dxa"/>
          </w:tcPr>
          <w:p w14:paraId="00223567" w14:textId="77777777" w:rsidR="00035649" w:rsidRPr="00DE59EF" w:rsidRDefault="00035649" w:rsidP="001652AB">
            <w:pPr>
              <w:rPr>
                <w:rFonts w:cs="Calibri"/>
                <w:sz w:val="20"/>
              </w:rPr>
            </w:pPr>
            <w:r w:rsidRPr="00DE59EF">
              <w:rPr>
                <w:rFonts w:cs="Calibri"/>
                <w:sz w:val="20"/>
                <w:szCs w:val="22"/>
              </w:rPr>
              <w:t>Na temelju zaprimljenih  inicijativa barem jednom godišnje izrađuje stručnu analizu zaprimljenih inicijativa za izmjene/izradu prostornih planova i priprema je Gradonačelniku za izlaganje gradskom vijeću.</w:t>
            </w:r>
          </w:p>
          <w:p w14:paraId="3B676CF6" w14:textId="77777777" w:rsidR="00035649" w:rsidRPr="00DE59EF" w:rsidRDefault="00035649" w:rsidP="001652AB">
            <w:pPr>
              <w:jc w:val="both"/>
              <w:rPr>
                <w:rFonts w:cs="Calibri"/>
                <w:sz w:val="20"/>
              </w:rPr>
            </w:pPr>
          </w:p>
          <w:p w14:paraId="09CBEA38" w14:textId="77777777" w:rsidR="00035649" w:rsidRPr="00DE59EF" w:rsidRDefault="00035649" w:rsidP="001652AB">
            <w:pPr>
              <w:rPr>
                <w:rFonts w:cs="Calibri"/>
                <w:sz w:val="20"/>
              </w:rPr>
            </w:pPr>
            <w:r w:rsidRPr="00DE59EF">
              <w:rPr>
                <w:rFonts w:cs="Calibri"/>
                <w:sz w:val="20"/>
                <w:szCs w:val="22"/>
              </w:rPr>
              <w:t>Priprema se nacrt odluke o izradi prostornog plana.</w:t>
            </w:r>
          </w:p>
          <w:p w14:paraId="6EE527D4" w14:textId="77777777" w:rsidR="00035649" w:rsidRPr="00DE59EF" w:rsidRDefault="00035649" w:rsidP="001652AB">
            <w:pPr>
              <w:rPr>
                <w:rFonts w:cs="Calibri"/>
                <w:sz w:val="20"/>
                <w:szCs w:val="22"/>
              </w:rPr>
            </w:pPr>
          </w:p>
          <w:p w14:paraId="6835E6C6" w14:textId="77777777" w:rsidR="00035649" w:rsidRPr="00DE59EF" w:rsidRDefault="00035649" w:rsidP="001652AB">
            <w:pPr>
              <w:rPr>
                <w:rFonts w:cs="Calibri"/>
                <w:sz w:val="20"/>
              </w:rPr>
            </w:pPr>
            <w:r w:rsidRPr="00DE59EF">
              <w:rPr>
                <w:rFonts w:cs="Calibri"/>
                <w:sz w:val="20"/>
                <w:szCs w:val="22"/>
              </w:rPr>
              <w:t>Pribavljanje zahtjeva JPT za izradu plana (podloga za izradu plana) te provođenje OSPUO postupka – pribavljanje mišljenja JPT o potrebi SPOU postupka.</w:t>
            </w:r>
          </w:p>
          <w:p w14:paraId="76E33662" w14:textId="77777777" w:rsidR="00035649" w:rsidRPr="00DE59EF" w:rsidRDefault="00035649" w:rsidP="001652AB">
            <w:pPr>
              <w:rPr>
                <w:rFonts w:cs="Calibri"/>
                <w:sz w:val="20"/>
                <w:szCs w:val="22"/>
              </w:rPr>
            </w:pPr>
          </w:p>
          <w:p w14:paraId="05AA427E" w14:textId="77777777" w:rsidR="00035649" w:rsidRPr="00DE59EF" w:rsidRDefault="00035649" w:rsidP="001652AB">
            <w:pPr>
              <w:rPr>
                <w:rFonts w:cs="Calibri"/>
                <w:sz w:val="20"/>
              </w:rPr>
            </w:pPr>
            <w:r w:rsidRPr="00DE59EF">
              <w:rPr>
                <w:rFonts w:cs="Calibri"/>
                <w:sz w:val="20"/>
                <w:szCs w:val="22"/>
              </w:rPr>
              <w:t>Provođenje javne nabave za odabir stručnog izrađivača (kod izrade planova većih vrijednosti).</w:t>
            </w:r>
          </w:p>
          <w:p w14:paraId="6FC59D09" w14:textId="77777777" w:rsidR="00035649" w:rsidRPr="00DE59EF" w:rsidRDefault="00035649" w:rsidP="001652AB">
            <w:pPr>
              <w:pStyle w:val="Odlomakpopisa"/>
              <w:ind w:left="0"/>
              <w:rPr>
                <w:rFonts w:cs="Calibri"/>
                <w:sz w:val="20"/>
                <w:szCs w:val="22"/>
              </w:rPr>
            </w:pPr>
          </w:p>
          <w:p w14:paraId="0B264421" w14:textId="77777777" w:rsidR="00035649" w:rsidRPr="00DE59EF" w:rsidRDefault="00035649" w:rsidP="001652AB">
            <w:pPr>
              <w:pStyle w:val="Odlomakpopisa"/>
              <w:ind w:left="0"/>
              <w:rPr>
                <w:rFonts w:cs="Calibri"/>
                <w:sz w:val="20"/>
                <w:szCs w:val="22"/>
              </w:rPr>
            </w:pPr>
            <w:r w:rsidRPr="00DE59EF">
              <w:rPr>
                <w:rFonts w:cs="Calibri"/>
                <w:sz w:val="20"/>
                <w:szCs w:val="22"/>
              </w:rPr>
              <w:t>Izrada nacrta prijedloga plana.</w:t>
            </w:r>
          </w:p>
          <w:p w14:paraId="56106228" w14:textId="77777777" w:rsidR="00035649" w:rsidRPr="00DE59EF" w:rsidRDefault="00035649" w:rsidP="001652AB">
            <w:pPr>
              <w:pStyle w:val="Odlomakpopisa"/>
              <w:ind w:left="0"/>
              <w:rPr>
                <w:rFonts w:cs="Calibri"/>
                <w:sz w:val="20"/>
                <w:szCs w:val="22"/>
              </w:rPr>
            </w:pPr>
          </w:p>
          <w:p w14:paraId="4D926CE6" w14:textId="77777777" w:rsidR="00035649" w:rsidRPr="00DE59EF" w:rsidRDefault="00035649" w:rsidP="001652AB">
            <w:pPr>
              <w:pStyle w:val="Odlomakpopisa"/>
              <w:ind w:left="0"/>
              <w:rPr>
                <w:rFonts w:cs="Calibri"/>
                <w:sz w:val="20"/>
                <w:szCs w:val="22"/>
              </w:rPr>
            </w:pPr>
          </w:p>
          <w:p w14:paraId="0568A1A1" w14:textId="77777777" w:rsidR="00035649" w:rsidRPr="00DE59EF" w:rsidRDefault="00035649" w:rsidP="001652AB">
            <w:pPr>
              <w:pStyle w:val="Odlomakpopisa"/>
              <w:ind w:left="0"/>
              <w:rPr>
                <w:rFonts w:cs="Calibri"/>
                <w:sz w:val="20"/>
                <w:szCs w:val="22"/>
              </w:rPr>
            </w:pPr>
            <w:r w:rsidRPr="00DE59EF">
              <w:rPr>
                <w:rFonts w:cs="Calibri"/>
                <w:sz w:val="20"/>
                <w:szCs w:val="22"/>
              </w:rPr>
              <w:t>Javni uvid + javno izlaganje = javna rasprava o prijedlogu plana.</w:t>
            </w:r>
          </w:p>
          <w:p w14:paraId="1A0D4A73" w14:textId="77777777" w:rsidR="00035649" w:rsidRPr="00DE59EF" w:rsidRDefault="00035649" w:rsidP="001652AB">
            <w:pPr>
              <w:pStyle w:val="Odlomakpopisa"/>
              <w:ind w:left="0"/>
              <w:rPr>
                <w:rFonts w:cs="Calibri"/>
                <w:sz w:val="20"/>
                <w:szCs w:val="22"/>
              </w:rPr>
            </w:pPr>
          </w:p>
          <w:p w14:paraId="0AEDD0A8" w14:textId="77777777" w:rsidR="00035649" w:rsidRPr="00DE59EF" w:rsidRDefault="00035649" w:rsidP="001652AB">
            <w:pPr>
              <w:pStyle w:val="Odlomakpopisa"/>
              <w:ind w:left="0"/>
              <w:rPr>
                <w:rFonts w:cs="Calibri"/>
                <w:sz w:val="20"/>
                <w:szCs w:val="22"/>
              </w:rPr>
            </w:pPr>
          </w:p>
          <w:p w14:paraId="606A7D51" w14:textId="77777777" w:rsidR="00035649" w:rsidRPr="00DE59EF" w:rsidRDefault="00035649" w:rsidP="001652AB">
            <w:pPr>
              <w:pStyle w:val="Odlomakpopisa"/>
              <w:ind w:left="0"/>
              <w:rPr>
                <w:rFonts w:cs="Calibri"/>
                <w:sz w:val="20"/>
                <w:szCs w:val="22"/>
              </w:rPr>
            </w:pPr>
            <w:r w:rsidRPr="00DE59EF">
              <w:rPr>
                <w:rFonts w:cs="Calibri"/>
                <w:sz w:val="20"/>
                <w:szCs w:val="22"/>
              </w:rPr>
              <w:t>Izrada izvješća o javnoj raspravi</w:t>
            </w:r>
          </w:p>
          <w:p w14:paraId="705686C8" w14:textId="77777777" w:rsidR="00035649" w:rsidRPr="00DE59EF" w:rsidRDefault="00035649" w:rsidP="001652AB">
            <w:pPr>
              <w:pStyle w:val="Odlomakpopisa"/>
              <w:ind w:left="0"/>
              <w:rPr>
                <w:rFonts w:cs="Calibri"/>
                <w:sz w:val="20"/>
                <w:szCs w:val="22"/>
              </w:rPr>
            </w:pPr>
          </w:p>
          <w:p w14:paraId="427D983F" w14:textId="77777777" w:rsidR="00035649" w:rsidRPr="00DE59EF" w:rsidRDefault="00035649" w:rsidP="001652AB">
            <w:pPr>
              <w:pStyle w:val="Odlomakpopisa"/>
              <w:ind w:left="0"/>
              <w:rPr>
                <w:rFonts w:cs="Calibri"/>
                <w:sz w:val="20"/>
                <w:szCs w:val="22"/>
              </w:rPr>
            </w:pPr>
          </w:p>
          <w:p w14:paraId="674690CF" w14:textId="77777777" w:rsidR="00035649" w:rsidRPr="00DE59EF" w:rsidRDefault="00035649" w:rsidP="001652AB">
            <w:pPr>
              <w:pStyle w:val="Odlomakpopisa"/>
              <w:ind w:left="0"/>
              <w:rPr>
                <w:rFonts w:cs="Calibri"/>
                <w:sz w:val="20"/>
                <w:szCs w:val="22"/>
              </w:rPr>
            </w:pPr>
            <w:r w:rsidRPr="00DE59EF">
              <w:rPr>
                <w:rFonts w:cs="Calibri"/>
                <w:sz w:val="20"/>
                <w:szCs w:val="22"/>
              </w:rPr>
              <w:t>Izrada konačnog prijedloga plana.</w:t>
            </w:r>
          </w:p>
          <w:p w14:paraId="192E52EE" w14:textId="77777777" w:rsidR="00035649" w:rsidRPr="00DE59EF" w:rsidRDefault="00035649" w:rsidP="001652AB">
            <w:pPr>
              <w:pStyle w:val="Odlomakpopisa"/>
              <w:ind w:left="0"/>
              <w:rPr>
                <w:rFonts w:cs="Calibri"/>
                <w:sz w:val="20"/>
                <w:szCs w:val="22"/>
              </w:rPr>
            </w:pPr>
          </w:p>
          <w:p w14:paraId="2130465C" w14:textId="77777777" w:rsidR="00035649" w:rsidRPr="00DE59EF" w:rsidRDefault="00035649" w:rsidP="001652AB">
            <w:pPr>
              <w:pStyle w:val="Odlomakpopisa"/>
              <w:ind w:left="0"/>
              <w:rPr>
                <w:rFonts w:cs="Calibri"/>
                <w:sz w:val="20"/>
                <w:szCs w:val="22"/>
              </w:rPr>
            </w:pPr>
          </w:p>
          <w:p w14:paraId="5407FF5A" w14:textId="77777777" w:rsidR="00035649" w:rsidRPr="00DE59EF" w:rsidRDefault="00035649" w:rsidP="001652AB">
            <w:pPr>
              <w:pStyle w:val="Odlomakpopisa"/>
              <w:ind w:left="0"/>
              <w:rPr>
                <w:rFonts w:cs="Calibri"/>
                <w:sz w:val="20"/>
                <w:szCs w:val="22"/>
              </w:rPr>
            </w:pPr>
            <w:r w:rsidRPr="00DE59EF">
              <w:rPr>
                <w:rFonts w:cs="Calibri"/>
                <w:sz w:val="20"/>
                <w:szCs w:val="22"/>
              </w:rPr>
              <w:t>Mišljenje županijskog Zavoda za prostorno uređenje na PPUG Koprivnice (ukoliko isti nije stručni izrađivač)</w:t>
            </w:r>
          </w:p>
          <w:p w14:paraId="51DC07EB" w14:textId="77777777" w:rsidR="00035649" w:rsidRPr="00DE59EF" w:rsidRDefault="00035649" w:rsidP="001652AB">
            <w:pPr>
              <w:pStyle w:val="Odlomakpopisa"/>
              <w:ind w:left="0"/>
              <w:rPr>
                <w:rFonts w:cs="Calibri"/>
                <w:sz w:val="20"/>
                <w:szCs w:val="22"/>
              </w:rPr>
            </w:pPr>
          </w:p>
          <w:p w14:paraId="0128B59D" w14:textId="77777777" w:rsidR="00035649" w:rsidRPr="00DE59EF" w:rsidRDefault="00035649" w:rsidP="001652AB">
            <w:pPr>
              <w:pStyle w:val="Odlomakpopisa"/>
              <w:ind w:left="0"/>
              <w:rPr>
                <w:rFonts w:cs="Calibri"/>
                <w:sz w:val="20"/>
                <w:szCs w:val="22"/>
              </w:rPr>
            </w:pPr>
            <w:r w:rsidRPr="00DE59EF">
              <w:rPr>
                <w:rFonts w:cs="Calibri"/>
                <w:sz w:val="20"/>
                <w:szCs w:val="22"/>
              </w:rPr>
              <w:t>Mišljenje Ministarstva na PPUG Koprivnice</w:t>
            </w:r>
          </w:p>
          <w:p w14:paraId="11CC0973" w14:textId="77777777" w:rsidR="00035649" w:rsidRDefault="00035649" w:rsidP="001652AB">
            <w:pPr>
              <w:pStyle w:val="Odlomakpopisa"/>
              <w:ind w:left="0"/>
              <w:rPr>
                <w:rFonts w:cs="Calibri"/>
                <w:sz w:val="20"/>
                <w:szCs w:val="22"/>
              </w:rPr>
            </w:pPr>
          </w:p>
          <w:p w14:paraId="5B934A35" w14:textId="77777777" w:rsidR="00035649" w:rsidRPr="00DE59EF" w:rsidRDefault="00035649" w:rsidP="001652AB">
            <w:pPr>
              <w:pStyle w:val="Odlomakpopisa"/>
              <w:ind w:left="0"/>
              <w:rPr>
                <w:rFonts w:cs="Calibri"/>
                <w:sz w:val="20"/>
                <w:szCs w:val="22"/>
              </w:rPr>
            </w:pPr>
          </w:p>
          <w:p w14:paraId="3C92B8E5" w14:textId="77777777" w:rsidR="00035649" w:rsidRPr="00DE59EF" w:rsidRDefault="00035649" w:rsidP="001652AB">
            <w:pPr>
              <w:pStyle w:val="Odlomakpopisa"/>
              <w:ind w:left="0"/>
              <w:rPr>
                <w:rFonts w:cs="Calibri"/>
                <w:sz w:val="20"/>
                <w:szCs w:val="22"/>
              </w:rPr>
            </w:pPr>
            <w:r w:rsidRPr="00DE59EF">
              <w:rPr>
                <w:rFonts w:cs="Calibri"/>
                <w:sz w:val="20"/>
                <w:szCs w:val="22"/>
              </w:rPr>
              <w:t>Dostava dokumenata prostornog uređenja Ministarstvu te županijskom zavodu za prostorno uređenje</w:t>
            </w:r>
          </w:p>
          <w:p w14:paraId="63CBFF0F" w14:textId="77777777" w:rsidR="00035649" w:rsidRPr="00DE59EF" w:rsidRDefault="00035649" w:rsidP="001652AB">
            <w:pPr>
              <w:pStyle w:val="Odlomakpopisa"/>
              <w:ind w:left="0"/>
              <w:rPr>
                <w:rFonts w:cs="Calibri"/>
                <w:sz w:val="20"/>
                <w:szCs w:val="22"/>
              </w:rPr>
            </w:pPr>
          </w:p>
          <w:p w14:paraId="2404C26F" w14:textId="77777777" w:rsidR="00035649" w:rsidRPr="00DE59EF" w:rsidRDefault="00035649" w:rsidP="001652AB">
            <w:pPr>
              <w:pStyle w:val="Odlomakpopisa"/>
              <w:ind w:left="0"/>
              <w:rPr>
                <w:rFonts w:cs="Calibri"/>
                <w:sz w:val="20"/>
                <w:szCs w:val="22"/>
              </w:rPr>
            </w:pPr>
            <w:r w:rsidRPr="00DE59EF">
              <w:rPr>
                <w:rFonts w:cs="Calibri"/>
                <w:sz w:val="20"/>
                <w:szCs w:val="22"/>
              </w:rPr>
              <w:t>Pročišćeni tekst (u slučaju izmjene i dopune)</w:t>
            </w:r>
          </w:p>
        </w:tc>
        <w:tc>
          <w:tcPr>
            <w:tcW w:w="1985" w:type="dxa"/>
          </w:tcPr>
          <w:p w14:paraId="65A3E9F3" w14:textId="77777777" w:rsidR="00035649" w:rsidRPr="00DE59EF" w:rsidRDefault="00035649" w:rsidP="001652AB">
            <w:pPr>
              <w:rPr>
                <w:rFonts w:cs="Calibri"/>
                <w:sz w:val="20"/>
                <w:szCs w:val="22"/>
              </w:rPr>
            </w:pPr>
            <w:r w:rsidRPr="00DE59EF">
              <w:rPr>
                <w:rFonts w:cs="Calibri"/>
                <w:sz w:val="20"/>
                <w:szCs w:val="22"/>
              </w:rPr>
              <w:t>Viši stručni suradnik za prostorno uređenje</w:t>
            </w:r>
          </w:p>
          <w:p w14:paraId="5C52F002" w14:textId="77777777" w:rsidR="00035649" w:rsidRPr="00DE59EF" w:rsidRDefault="00035649" w:rsidP="001652AB">
            <w:pPr>
              <w:rPr>
                <w:rFonts w:cs="Calibri"/>
                <w:sz w:val="20"/>
              </w:rPr>
            </w:pPr>
            <w:r w:rsidRPr="00DE59EF">
              <w:rPr>
                <w:rFonts w:cs="Calibri"/>
                <w:sz w:val="20"/>
              </w:rPr>
              <w:t>/ UO za prostorno uređenje</w:t>
            </w:r>
          </w:p>
          <w:p w14:paraId="74CE69AB" w14:textId="77777777" w:rsidR="00035649" w:rsidRPr="00DE59EF" w:rsidRDefault="00035649" w:rsidP="001652AB">
            <w:pPr>
              <w:rPr>
                <w:rFonts w:cs="Calibri"/>
                <w:sz w:val="20"/>
              </w:rPr>
            </w:pPr>
          </w:p>
          <w:p w14:paraId="2DB8C95F" w14:textId="77777777" w:rsidR="00035649" w:rsidRPr="00DE59EF" w:rsidRDefault="00035649" w:rsidP="001652AB">
            <w:pPr>
              <w:rPr>
                <w:rFonts w:cs="Calibri"/>
                <w:sz w:val="20"/>
              </w:rPr>
            </w:pPr>
          </w:p>
          <w:p w14:paraId="25120BEB" w14:textId="77777777" w:rsidR="00035649" w:rsidRPr="00DE59EF" w:rsidRDefault="00035649" w:rsidP="001652AB">
            <w:pPr>
              <w:rPr>
                <w:rFonts w:cs="Calibri"/>
                <w:sz w:val="20"/>
              </w:rPr>
            </w:pPr>
            <w:r w:rsidRPr="00DE59EF">
              <w:rPr>
                <w:rFonts w:cs="Calibri"/>
                <w:sz w:val="20"/>
              </w:rPr>
              <w:t>Pročelnik UO za prostorno uređenje</w:t>
            </w:r>
          </w:p>
          <w:p w14:paraId="405FF802" w14:textId="77777777" w:rsidR="00035649" w:rsidRPr="00DE59EF" w:rsidRDefault="00035649" w:rsidP="001652AB">
            <w:pPr>
              <w:rPr>
                <w:rFonts w:cs="Calibri"/>
                <w:sz w:val="20"/>
              </w:rPr>
            </w:pPr>
          </w:p>
          <w:p w14:paraId="3CBA4310" w14:textId="77777777" w:rsidR="00035649" w:rsidRPr="00DE59EF" w:rsidRDefault="00035649" w:rsidP="001652AB">
            <w:pPr>
              <w:rPr>
                <w:rFonts w:cs="Calibri"/>
                <w:sz w:val="20"/>
              </w:rPr>
            </w:pPr>
          </w:p>
          <w:p w14:paraId="50AB8A96" w14:textId="77777777" w:rsidR="00035649" w:rsidRPr="00DE59EF" w:rsidRDefault="00035649" w:rsidP="001652AB">
            <w:pPr>
              <w:rPr>
                <w:rFonts w:cs="Calibri"/>
                <w:sz w:val="20"/>
              </w:rPr>
            </w:pPr>
            <w:r w:rsidRPr="00DE59EF">
              <w:rPr>
                <w:rFonts w:cs="Calibri"/>
                <w:sz w:val="20"/>
              </w:rPr>
              <w:t>Nositelj izrade</w:t>
            </w:r>
          </w:p>
          <w:p w14:paraId="5FF08B29" w14:textId="77777777" w:rsidR="00035649" w:rsidRPr="00DE59EF" w:rsidRDefault="00035649" w:rsidP="001652AB">
            <w:pPr>
              <w:rPr>
                <w:rFonts w:cs="Calibri"/>
                <w:sz w:val="20"/>
              </w:rPr>
            </w:pPr>
          </w:p>
          <w:p w14:paraId="2A17889A" w14:textId="77777777" w:rsidR="00035649" w:rsidRPr="00DE59EF" w:rsidRDefault="00035649" w:rsidP="001652AB">
            <w:pPr>
              <w:rPr>
                <w:rFonts w:cs="Calibri"/>
                <w:sz w:val="20"/>
                <w:szCs w:val="22"/>
              </w:rPr>
            </w:pPr>
          </w:p>
          <w:p w14:paraId="63E03437" w14:textId="77777777" w:rsidR="00035649" w:rsidRPr="00DE59EF" w:rsidRDefault="00035649" w:rsidP="001652AB">
            <w:pPr>
              <w:rPr>
                <w:rFonts w:cs="Calibri"/>
                <w:sz w:val="20"/>
                <w:szCs w:val="22"/>
              </w:rPr>
            </w:pPr>
          </w:p>
          <w:p w14:paraId="2B400BA2" w14:textId="77777777" w:rsidR="00035649" w:rsidRPr="00DE59EF" w:rsidRDefault="00035649" w:rsidP="001652AB">
            <w:pPr>
              <w:rPr>
                <w:rFonts w:cs="Calibri"/>
                <w:sz w:val="20"/>
              </w:rPr>
            </w:pPr>
            <w:r w:rsidRPr="00DE59EF">
              <w:rPr>
                <w:rFonts w:cs="Calibri"/>
                <w:sz w:val="20"/>
                <w:szCs w:val="22"/>
              </w:rPr>
              <w:t>Nositelj izrade</w:t>
            </w:r>
          </w:p>
          <w:p w14:paraId="530AFDAC" w14:textId="77777777" w:rsidR="00035649" w:rsidRPr="00DE59EF" w:rsidRDefault="00035649" w:rsidP="001652AB">
            <w:pPr>
              <w:rPr>
                <w:rFonts w:cs="Calibri"/>
                <w:sz w:val="20"/>
              </w:rPr>
            </w:pPr>
          </w:p>
          <w:p w14:paraId="67B295AF" w14:textId="77777777" w:rsidR="00035649" w:rsidRPr="00DE59EF" w:rsidRDefault="00035649" w:rsidP="001652AB">
            <w:pPr>
              <w:rPr>
                <w:rFonts w:cs="Calibri"/>
                <w:sz w:val="20"/>
              </w:rPr>
            </w:pPr>
          </w:p>
          <w:p w14:paraId="4925517C" w14:textId="77777777" w:rsidR="00035649" w:rsidRPr="00DE59EF" w:rsidRDefault="00035649" w:rsidP="001652AB">
            <w:pPr>
              <w:rPr>
                <w:rFonts w:cs="Calibri"/>
                <w:sz w:val="20"/>
              </w:rPr>
            </w:pPr>
          </w:p>
          <w:p w14:paraId="37B3E601" w14:textId="77777777" w:rsidR="00035649" w:rsidRPr="00DE59EF" w:rsidRDefault="00035649" w:rsidP="001652AB">
            <w:pPr>
              <w:rPr>
                <w:rFonts w:cs="Calibri"/>
                <w:sz w:val="20"/>
              </w:rPr>
            </w:pPr>
            <w:r w:rsidRPr="00DE59EF">
              <w:rPr>
                <w:rFonts w:cs="Calibri"/>
                <w:sz w:val="20"/>
              </w:rPr>
              <w:t>Odgovorni voditelj</w:t>
            </w:r>
          </w:p>
          <w:p w14:paraId="0B8B73AE" w14:textId="77777777" w:rsidR="00035649" w:rsidRPr="00DE59EF" w:rsidRDefault="00035649" w:rsidP="001652AB">
            <w:pPr>
              <w:rPr>
                <w:rFonts w:cs="Calibri"/>
                <w:sz w:val="20"/>
              </w:rPr>
            </w:pPr>
          </w:p>
          <w:p w14:paraId="7FE1A057" w14:textId="77777777" w:rsidR="00035649" w:rsidRPr="00DE59EF" w:rsidRDefault="00035649" w:rsidP="001652AB">
            <w:pPr>
              <w:rPr>
                <w:rFonts w:cs="Calibri"/>
                <w:sz w:val="20"/>
              </w:rPr>
            </w:pPr>
          </w:p>
          <w:p w14:paraId="0DD12A69" w14:textId="77777777" w:rsidR="00035649" w:rsidRPr="00DE59EF" w:rsidRDefault="00035649" w:rsidP="001652AB">
            <w:pPr>
              <w:rPr>
                <w:rFonts w:cs="Calibri"/>
                <w:sz w:val="20"/>
              </w:rPr>
            </w:pPr>
            <w:r w:rsidRPr="00DE59EF">
              <w:rPr>
                <w:rFonts w:cs="Calibri"/>
                <w:sz w:val="20"/>
              </w:rPr>
              <w:t>Odgovorni voditelj / nositelj izrade</w:t>
            </w:r>
          </w:p>
          <w:p w14:paraId="2C54BAEA" w14:textId="77777777" w:rsidR="00035649" w:rsidRPr="00DE59EF" w:rsidRDefault="00035649" w:rsidP="001652AB">
            <w:pPr>
              <w:rPr>
                <w:rFonts w:cs="Calibri"/>
                <w:sz w:val="20"/>
              </w:rPr>
            </w:pPr>
          </w:p>
          <w:p w14:paraId="49936266" w14:textId="77777777" w:rsidR="00035649" w:rsidRPr="00DE59EF" w:rsidRDefault="00035649" w:rsidP="001652AB">
            <w:pPr>
              <w:rPr>
                <w:rFonts w:cs="Calibri"/>
                <w:sz w:val="20"/>
              </w:rPr>
            </w:pPr>
          </w:p>
          <w:p w14:paraId="3632B028" w14:textId="77777777" w:rsidR="00035649" w:rsidRPr="00DE59EF" w:rsidRDefault="00035649" w:rsidP="001652AB">
            <w:pPr>
              <w:rPr>
                <w:rFonts w:cs="Calibri"/>
                <w:sz w:val="20"/>
              </w:rPr>
            </w:pPr>
            <w:r w:rsidRPr="00DE59EF">
              <w:rPr>
                <w:rFonts w:cs="Calibri"/>
                <w:sz w:val="20"/>
              </w:rPr>
              <w:t>Nositelj izrade + stručni izrađivač</w:t>
            </w:r>
          </w:p>
          <w:p w14:paraId="519CC4D9" w14:textId="77777777" w:rsidR="00035649" w:rsidRPr="00DE59EF" w:rsidRDefault="00035649" w:rsidP="001652AB">
            <w:pPr>
              <w:rPr>
                <w:rFonts w:cs="Calibri"/>
                <w:sz w:val="20"/>
              </w:rPr>
            </w:pPr>
          </w:p>
          <w:p w14:paraId="06389C44" w14:textId="77777777" w:rsidR="00035649" w:rsidRPr="00DE59EF" w:rsidRDefault="00035649" w:rsidP="001652AB">
            <w:pPr>
              <w:rPr>
                <w:rFonts w:cs="Calibri"/>
                <w:sz w:val="20"/>
                <w:szCs w:val="22"/>
              </w:rPr>
            </w:pPr>
            <w:r w:rsidRPr="00DE59EF">
              <w:rPr>
                <w:rFonts w:cs="Calibri"/>
                <w:sz w:val="20"/>
                <w:szCs w:val="22"/>
              </w:rPr>
              <w:t>Nositelj izrade + stručni izrađivač</w:t>
            </w:r>
          </w:p>
          <w:p w14:paraId="44CF919A" w14:textId="77777777" w:rsidR="00035649" w:rsidRPr="00DE59EF" w:rsidRDefault="00035649" w:rsidP="001652AB">
            <w:pPr>
              <w:rPr>
                <w:rFonts w:cs="Calibri"/>
                <w:sz w:val="20"/>
                <w:szCs w:val="22"/>
              </w:rPr>
            </w:pPr>
          </w:p>
          <w:p w14:paraId="6A11A3EC" w14:textId="77777777" w:rsidR="00035649" w:rsidRPr="00DE59EF" w:rsidRDefault="00035649" w:rsidP="001652AB">
            <w:pPr>
              <w:rPr>
                <w:rFonts w:cs="Calibri"/>
                <w:sz w:val="20"/>
                <w:szCs w:val="22"/>
              </w:rPr>
            </w:pPr>
            <w:r w:rsidRPr="00DE59EF">
              <w:rPr>
                <w:rFonts w:cs="Calibri"/>
                <w:sz w:val="20"/>
                <w:szCs w:val="22"/>
              </w:rPr>
              <w:t>Nositelj izrade</w:t>
            </w:r>
          </w:p>
          <w:p w14:paraId="41CA92EA" w14:textId="77777777" w:rsidR="00035649" w:rsidRPr="00DE59EF" w:rsidRDefault="00035649" w:rsidP="001652AB">
            <w:pPr>
              <w:rPr>
                <w:rFonts w:cs="Calibri"/>
                <w:sz w:val="20"/>
                <w:szCs w:val="22"/>
              </w:rPr>
            </w:pPr>
          </w:p>
          <w:p w14:paraId="1372F05B" w14:textId="77777777" w:rsidR="00035649" w:rsidRPr="00DE59EF" w:rsidRDefault="00035649" w:rsidP="001652AB">
            <w:pPr>
              <w:rPr>
                <w:rFonts w:cs="Calibri"/>
                <w:sz w:val="20"/>
                <w:szCs w:val="22"/>
              </w:rPr>
            </w:pPr>
          </w:p>
          <w:p w14:paraId="3B7B8244" w14:textId="77777777" w:rsidR="00035649" w:rsidRPr="00DE59EF" w:rsidRDefault="00035649" w:rsidP="001652AB">
            <w:pPr>
              <w:rPr>
                <w:rFonts w:cs="Calibri"/>
                <w:sz w:val="20"/>
                <w:szCs w:val="22"/>
              </w:rPr>
            </w:pPr>
          </w:p>
          <w:p w14:paraId="0C412ED1" w14:textId="77777777" w:rsidR="00035649" w:rsidRPr="00DE59EF" w:rsidRDefault="00035649" w:rsidP="001652AB">
            <w:pPr>
              <w:rPr>
                <w:rFonts w:cs="Calibri"/>
                <w:sz w:val="20"/>
                <w:szCs w:val="22"/>
              </w:rPr>
            </w:pPr>
            <w:r w:rsidRPr="00DE59EF">
              <w:rPr>
                <w:rFonts w:cs="Calibri"/>
                <w:sz w:val="20"/>
                <w:szCs w:val="22"/>
              </w:rPr>
              <w:t>Nositelj izrade</w:t>
            </w:r>
          </w:p>
          <w:p w14:paraId="3BADBFAC" w14:textId="77777777" w:rsidR="00035649" w:rsidRPr="00DE59EF" w:rsidRDefault="00035649" w:rsidP="001652AB">
            <w:pPr>
              <w:rPr>
                <w:rFonts w:cs="Calibri"/>
                <w:sz w:val="20"/>
                <w:szCs w:val="22"/>
              </w:rPr>
            </w:pPr>
          </w:p>
          <w:p w14:paraId="139F08B9" w14:textId="77777777" w:rsidR="00035649" w:rsidRPr="00DE59EF" w:rsidRDefault="00035649" w:rsidP="001652AB">
            <w:pPr>
              <w:rPr>
                <w:rFonts w:cs="Calibri"/>
                <w:sz w:val="20"/>
                <w:szCs w:val="22"/>
              </w:rPr>
            </w:pPr>
          </w:p>
          <w:p w14:paraId="571E4F83" w14:textId="77777777" w:rsidR="00035649" w:rsidRPr="00DE59EF" w:rsidRDefault="00035649" w:rsidP="001652AB">
            <w:pPr>
              <w:rPr>
                <w:rFonts w:cs="Calibri"/>
                <w:sz w:val="20"/>
                <w:szCs w:val="22"/>
              </w:rPr>
            </w:pPr>
          </w:p>
          <w:p w14:paraId="40DD382B" w14:textId="77777777" w:rsidR="00035649" w:rsidRPr="00DE59EF" w:rsidRDefault="00035649" w:rsidP="001652AB">
            <w:pPr>
              <w:rPr>
                <w:rFonts w:cs="Calibri"/>
                <w:sz w:val="20"/>
                <w:szCs w:val="22"/>
              </w:rPr>
            </w:pPr>
          </w:p>
          <w:p w14:paraId="01C0B2D3" w14:textId="77777777" w:rsidR="00035649" w:rsidRPr="00DE59EF" w:rsidRDefault="00035649" w:rsidP="001652AB">
            <w:pPr>
              <w:rPr>
                <w:rFonts w:cs="Calibri"/>
                <w:sz w:val="20"/>
                <w:szCs w:val="22"/>
              </w:rPr>
            </w:pPr>
            <w:r w:rsidRPr="00DE59EF">
              <w:rPr>
                <w:rFonts w:cs="Calibri"/>
                <w:sz w:val="20"/>
                <w:szCs w:val="22"/>
              </w:rPr>
              <w:t>Nositelj izrade</w:t>
            </w:r>
          </w:p>
          <w:p w14:paraId="5898FD07" w14:textId="77777777" w:rsidR="00035649" w:rsidRPr="00DE59EF" w:rsidRDefault="00035649" w:rsidP="001652AB">
            <w:pPr>
              <w:rPr>
                <w:rFonts w:cs="Calibri"/>
                <w:sz w:val="20"/>
                <w:szCs w:val="22"/>
              </w:rPr>
            </w:pPr>
          </w:p>
          <w:p w14:paraId="002FCE1D" w14:textId="77777777" w:rsidR="00035649" w:rsidRPr="00DE59EF" w:rsidRDefault="00035649" w:rsidP="001652AB">
            <w:pPr>
              <w:rPr>
                <w:rFonts w:cs="Calibri"/>
                <w:sz w:val="20"/>
                <w:szCs w:val="22"/>
              </w:rPr>
            </w:pPr>
          </w:p>
          <w:p w14:paraId="4502ED7A" w14:textId="77777777" w:rsidR="00035649" w:rsidRPr="00DE59EF" w:rsidRDefault="00035649" w:rsidP="001652AB">
            <w:pPr>
              <w:rPr>
                <w:rFonts w:cs="Calibri"/>
                <w:sz w:val="20"/>
                <w:szCs w:val="22"/>
              </w:rPr>
            </w:pPr>
            <w:r w:rsidRPr="00DE59EF">
              <w:rPr>
                <w:rFonts w:cs="Calibri"/>
                <w:sz w:val="20"/>
                <w:szCs w:val="22"/>
              </w:rPr>
              <w:t>Odbor za statutarno pravna pitanja / nositelj izrade</w:t>
            </w:r>
          </w:p>
        </w:tc>
        <w:tc>
          <w:tcPr>
            <w:tcW w:w="1824" w:type="dxa"/>
          </w:tcPr>
          <w:p w14:paraId="1C5D2AFB" w14:textId="77777777" w:rsidR="00035649" w:rsidRPr="00DE59EF" w:rsidRDefault="00035649" w:rsidP="001652AB">
            <w:pPr>
              <w:rPr>
                <w:rFonts w:cs="Calibri"/>
                <w:sz w:val="20"/>
              </w:rPr>
            </w:pPr>
            <w:r w:rsidRPr="00DE59EF">
              <w:rPr>
                <w:rFonts w:cs="Calibri"/>
                <w:sz w:val="20"/>
                <w:szCs w:val="22"/>
              </w:rPr>
              <w:t>Kontinuirano tijekom godine</w:t>
            </w:r>
          </w:p>
          <w:p w14:paraId="3D468FE3" w14:textId="77777777" w:rsidR="00035649" w:rsidRPr="00DE59EF" w:rsidRDefault="00035649" w:rsidP="001652AB">
            <w:pPr>
              <w:rPr>
                <w:rFonts w:cs="Calibri"/>
                <w:sz w:val="20"/>
              </w:rPr>
            </w:pPr>
          </w:p>
          <w:p w14:paraId="570AD3DA" w14:textId="77777777" w:rsidR="00035649" w:rsidRPr="00DE59EF" w:rsidRDefault="00035649" w:rsidP="001652AB">
            <w:pPr>
              <w:rPr>
                <w:rFonts w:cs="Calibri"/>
                <w:sz w:val="20"/>
              </w:rPr>
            </w:pPr>
          </w:p>
          <w:p w14:paraId="556E2A9C" w14:textId="77777777" w:rsidR="00035649" w:rsidRPr="00DE59EF" w:rsidRDefault="00035649" w:rsidP="001652AB">
            <w:pPr>
              <w:rPr>
                <w:rFonts w:cs="Calibri"/>
                <w:sz w:val="20"/>
              </w:rPr>
            </w:pPr>
          </w:p>
          <w:p w14:paraId="7E658965" w14:textId="77777777" w:rsidR="00035649" w:rsidRPr="00DE59EF" w:rsidRDefault="00035649" w:rsidP="001652AB">
            <w:pPr>
              <w:rPr>
                <w:rFonts w:cs="Calibri"/>
                <w:sz w:val="20"/>
              </w:rPr>
            </w:pPr>
          </w:p>
          <w:p w14:paraId="1854E905" w14:textId="77777777" w:rsidR="00035649" w:rsidRPr="00DE59EF" w:rsidRDefault="00035649" w:rsidP="001652AB">
            <w:pPr>
              <w:rPr>
                <w:rFonts w:cs="Calibri"/>
                <w:sz w:val="20"/>
              </w:rPr>
            </w:pPr>
          </w:p>
          <w:p w14:paraId="0C7C2C14" w14:textId="77777777" w:rsidR="00035649" w:rsidRPr="00DE59EF" w:rsidRDefault="00035649" w:rsidP="001652AB">
            <w:pPr>
              <w:rPr>
                <w:rFonts w:cs="Calibri"/>
                <w:color w:val="000000" w:themeColor="text1"/>
                <w:sz w:val="20"/>
              </w:rPr>
            </w:pPr>
            <w:r w:rsidRPr="00DE59EF">
              <w:rPr>
                <w:rFonts w:cs="Calibri"/>
                <w:color w:val="000000" w:themeColor="text1"/>
                <w:sz w:val="20"/>
              </w:rPr>
              <w:t>x</w:t>
            </w:r>
          </w:p>
          <w:p w14:paraId="12B3A4C7" w14:textId="77777777" w:rsidR="00035649" w:rsidRPr="00DE59EF" w:rsidRDefault="00035649" w:rsidP="001652AB">
            <w:pPr>
              <w:rPr>
                <w:rFonts w:cs="Calibri"/>
                <w:sz w:val="20"/>
              </w:rPr>
            </w:pPr>
          </w:p>
          <w:p w14:paraId="10C531E6" w14:textId="77777777" w:rsidR="00035649" w:rsidRPr="00DE59EF" w:rsidRDefault="00035649" w:rsidP="001652AB">
            <w:pPr>
              <w:rPr>
                <w:rFonts w:cs="Calibri"/>
                <w:sz w:val="20"/>
              </w:rPr>
            </w:pPr>
          </w:p>
          <w:p w14:paraId="78180298" w14:textId="77777777" w:rsidR="00035649" w:rsidRPr="00DE59EF" w:rsidRDefault="00035649" w:rsidP="001652AB">
            <w:pPr>
              <w:rPr>
                <w:rFonts w:cs="Calibri"/>
                <w:sz w:val="20"/>
              </w:rPr>
            </w:pPr>
            <w:r w:rsidRPr="00DE59EF">
              <w:rPr>
                <w:rFonts w:cs="Calibri"/>
                <w:sz w:val="20"/>
                <w:szCs w:val="22"/>
              </w:rPr>
              <w:t>Prije izrade nacrta prijedloga plana</w:t>
            </w:r>
          </w:p>
          <w:p w14:paraId="4C286A58" w14:textId="77777777" w:rsidR="00035649" w:rsidRPr="00DE59EF" w:rsidRDefault="00035649" w:rsidP="001652AB">
            <w:pPr>
              <w:rPr>
                <w:rFonts w:cs="Calibri"/>
                <w:sz w:val="20"/>
              </w:rPr>
            </w:pPr>
          </w:p>
          <w:p w14:paraId="458485D0" w14:textId="77777777" w:rsidR="00035649" w:rsidRPr="00DE59EF" w:rsidRDefault="00035649" w:rsidP="001652AB">
            <w:pPr>
              <w:rPr>
                <w:rFonts w:cs="Calibri"/>
                <w:sz w:val="20"/>
              </w:rPr>
            </w:pPr>
          </w:p>
          <w:p w14:paraId="080E6039" w14:textId="77777777" w:rsidR="00035649" w:rsidRPr="00DE59EF" w:rsidRDefault="00035649" w:rsidP="001652AB">
            <w:pPr>
              <w:rPr>
                <w:rFonts w:cs="Calibri"/>
                <w:sz w:val="20"/>
              </w:rPr>
            </w:pPr>
          </w:p>
          <w:p w14:paraId="2A8E0E26" w14:textId="77777777" w:rsidR="00035649" w:rsidRPr="00DE59EF" w:rsidRDefault="00035649" w:rsidP="001652AB">
            <w:pPr>
              <w:rPr>
                <w:rFonts w:cs="Calibri"/>
                <w:sz w:val="20"/>
              </w:rPr>
            </w:pPr>
            <w:r w:rsidRPr="00DE59EF">
              <w:rPr>
                <w:rFonts w:cs="Calibri"/>
                <w:sz w:val="20"/>
              </w:rPr>
              <w:t>x</w:t>
            </w:r>
          </w:p>
          <w:p w14:paraId="26C19E6C" w14:textId="77777777" w:rsidR="00035649" w:rsidRPr="00DE59EF" w:rsidRDefault="00035649" w:rsidP="001652AB">
            <w:pPr>
              <w:rPr>
                <w:rFonts w:cs="Calibri"/>
                <w:sz w:val="20"/>
              </w:rPr>
            </w:pPr>
          </w:p>
          <w:p w14:paraId="6CE76E2C" w14:textId="77777777" w:rsidR="00035649" w:rsidRPr="00DE59EF" w:rsidRDefault="00035649" w:rsidP="001652AB">
            <w:pPr>
              <w:rPr>
                <w:rFonts w:cs="Calibri"/>
                <w:sz w:val="20"/>
              </w:rPr>
            </w:pPr>
          </w:p>
          <w:p w14:paraId="057A7F21" w14:textId="77777777" w:rsidR="00035649" w:rsidRPr="00DE59EF" w:rsidRDefault="00035649" w:rsidP="001652AB">
            <w:pPr>
              <w:rPr>
                <w:rFonts w:cs="Calibri"/>
                <w:sz w:val="20"/>
              </w:rPr>
            </w:pPr>
          </w:p>
          <w:p w14:paraId="476BD341" w14:textId="77777777" w:rsidR="00035649" w:rsidRPr="00DE59EF" w:rsidRDefault="00035649" w:rsidP="001652AB">
            <w:pPr>
              <w:rPr>
                <w:rFonts w:cs="Calibri"/>
                <w:sz w:val="20"/>
                <w:szCs w:val="22"/>
              </w:rPr>
            </w:pPr>
            <w:r w:rsidRPr="00DE59EF">
              <w:rPr>
                <w:rFonts w:cs="Calibri"/>
                <w:sz w:val="20"/>
                <w:szCs w:val="22"/>
              </w:rPr>
              <w:t>x</w:t>
            </w:r>
          </w:p>
          <w:p w14:paraId="0E943C48" w14:textId="77777777" w:rsidR="00035649" w:rsidRPr="00DE59EF" w:rsidRDefault="00035649" w:rsidP="001652AB">
            <w:pPr>
              <w:rPr>
                <w:rFonts w:cs="Calibri"/>
                <w:sz w:val="20"/>
                <w:szCs w:val="22"/>
              </w:rPr>
            </w:pPr>
          </w:p>
          <w:p w14:paraId="67D95D90" w14:textId="77777777" w:rsidR="00035649" w:rsidRPr="00DE59EF" w:rsidRDefault="00035649" w:rsidP="001652AB">
            <w:pPr>
              <w:rPr>
                <w:rFonts w:cs="Calibri"/>
                <w:sz w:val="20"/>
                <w:szCs w:val="22"/>
              </w:rPr>
            </w:pPr>
          </w:p>
          <w:p w14:paraId="18E73B20" w14:textId="77777777" w:rsidR="00035649" w:rsidRPr="00DE59EF" w:rsidRDefault="00035649" w:rsidP="001652AB">
            <w:pPr>
              <w:rPr>
                <w:rFonts w:cs="Calibri"/>
                <w:sz w:val="20"/>
                <w:szCs w:val="22"/>
              </w:rPr>
            </w:pPr>
            <w:r w:rsidRPr="00DE59EF">
              <w:rPr>
                <w:rFonts w:cs="Calibri"/>
                <w:sz w:val="20"/>
                <w:szCs w:val="22"/>
              </w:rPr>
              <w:t>30 / 15 dana</w:t>
            </w:r>
          </w:p>
          <w:p w14:paraId="79D3FDFB" w14:textId="77777777" w:rsidR="00035649" w:rsidRPr="00DE59EF" w:rsidRDefault="00035649" w:rsidP="001652AB">
            <w:pPr>
              <w:rPr>
                <w:rFonts w:cs="Calibri"/>
                <w:sz w:val="20"/>
                <w:szCs w:val="22"/>
              </w:rPr>
            </w:pPr>
          </w:p>
          <w:p w14:paraId="54C391B3" w14:textId="77777777" w:rsidR="00035649" w:rsidRPr="00DE59EF" w:rsidRDefault="00035649" w:rsidP="001652AB">
            <w:pPr>
              <w:rPr>
                <w:rFonts w:cs="Calibri"/>
                <w:sz w:val="20"/>
                <w:szCs w:val="22"/>
              </w:rPr>
            </w:pPr>
          </w:p>
          <w:p w14:paraId="6DB96242" w14:textId="77777777" w:rsidR="00035649" w:rsidRPr="00DE59EF" w:rsidRDefault="00035649" w:rsidP="001652AB">
            <w:pPr>
              <w:rPr>
                <w:rFonts w:cs="Calibri"/>
                <w:sz w:val="20"/>
                <w:szCs w:val="22"/>
              </w:rPr>
            </w:pPr>
          </w:p>
          <w:p w14:paraId="7BFB5CD5" w14:textId="77777777" w:rsidR="00035649" w:rsidRPr="00DE59EF" w:rsidRDefault="00035649" w:rsidP="001652AB">
            <w:pPr>
              <w:rPr>
                <w:rFonts w:cs="Calibri"/>
                <w:sz w:val="20"/>
                <w:szCs w:val="22"/>
              </w:rPr>
            </w:pPr>
            <w:r w:rsidRPr="00DE59EF">
              <w:rPr>
                <w:rFonts w:cs="Calibri"/>
                <w:sz w:val="20"/>
                <w:szCs w:val="22"/>
              </w:rPr>
              <w:t>30 / 15 dana</w:t>
            </w:r>
          </w:p>
          <w:p w14:paraId="75255614" w14:textId="77777777" w:rsidR="00035649" w:rsidRPr="00DE59EF" w:rsidRDefault="00035649" w:rsidP="001652AB">
            <w:pPr>
              <w:rPr>
                <w:rFonts w:cs="Calibri"/>
                <w:sz w:val="20"/>
                <w:szCs w:val="22"/>
              </w:rPr>
            </w:pPr>
          </w:p>
          <w:p w14:paraId="34644377" w14:textId="77777777" w:rsidR="00035649" w:rsidRPr="00DE59EF" w:rsidRDefault="00035649" w:rsidP="001652AB">
            <w:pPr>
              <w:rPr>
                <w:rFonts w:cs="Calibri"/>
                <w:sz w:val="20"/>
                <w:szCs w:val="22"/>
              </w:rPr>
            </w:pPr>
          </w:p>
          <w:p w14:paraId="057CEC00" w14:textId="77777777" w:rsidR="00035649" w:rsidRPr="00DE59EF" w:rsidRDefault="00035649" w:rsidP="001652AB">
            <w:pPr>
              <w:rPr>
                <w:rFonts w:cs="Calibri"/>
                <w:sz w:val="20"/>
                <w:szCs w:val="22"/>
              </w:rPr>
            </w:pPr>
            <w:r w:rsidRPr="00DE59EF">
              <w:rPr>
                <w:rFonts w:cs="Calibri"/>
                <w:sz w:val="20"/>
                <w:szCs w:val="22"/>
              </w:rPr>
              <w:t>x</w:t>
            </w:r>
          </w:p>
          <w:p w14:paraId="24765F38" w14:textId="77777777" w:rsidR="00035649" w:rsidRPr="00DE59EF" w:rsidRDefault="00035649" w:rsidP="001652AB">
            <w:pPr>
              <w:rPr>
                <w:rFonts w:cs="Calibri"/>
                <w:sz w:val="20"/>
                <w:szCs w:val="22"/>
              </w:rPr>
            </w:pPr>
          </w:p>
          <w:p w14:paraId="6C2FA90E" w14:textId="77777777" w:rsidR="00035649" w:rsidRPr="00DE59EF" w:rsidRDefault="00035649" w:rsidP="001652AB">
            <w:pPr>
              <w:rPr>
                <w:rFonts w:cs="Calibri"/>
                <w:sz w:val="20"/>
                <w:szCs w:val="22"/>
              </w:rPr>
            </w:pPr>
          </w:p>
          <w:p w14:paraId="7B756363" w14:textId="77777777" w:rsidR="00035649" w:rsidRPr="00DE59EF" w:rsidRDefault="00035649" w:rsidP="001652AB">
            <w:pPr>
              <w:rPr>
                <w:rFonts w:cs="Calibri"/>
                <w:sz w:val="20"/>
                <w:szCs w:val="22"/>
              </w:rPr>
            </w:pPr>
            <w:r w:rsidRPr="00DE59EF">
              <w:rPr>
                <w:rFonts w:cs="Calibri"/>
                <w:sz w:val="20"/>
                <w:szCs w:val="22"/>
              </w:rPr>
              <w:t>prije donošenja odluke o donošenju plana</w:t>
            </w:r>
          </w:p>
          <w:p w14:paraId="6172BCFB" w14:textId="77777777" w:rsidR="00035649" w:rsidRPr="00DE59EF" w:rsidRDefault="00035649" w:rsidP="001652AB">
            <w:pPr>
              <w:rPr>
                <w:rFonts w:cs="Calibri"/>
                <w:sz w:val="20"/>
                <w:szCs w:val="22"/>
              </w:rPr>
            </w:pPr>
          </w:p>
          <w:p w14:paraId="09C8D84E" w14:textId="77777777" w:rsidR="00035649" w:rsidRPr="00DE59EF" w:rsidRDefault="00035649" w:rsidP="001652AB">
            <w:pPr>
              <w:rPr>
                <w:rFonts w:cs="Calibri"/>
                <w:sz w:val="20"/>
                <w:szCs w:val="22"/>
              </w:rPr>
            </w:pPr>
            <w:r w:rsidRPr="00DE59EF">
              <w:rPr>
                <w:rFonts w:cs="Calibri"/>
                <w:sz w:val="20"/>
                <w:szCs w:val="22"/>
              </w:rPr>
              <w:t>prije donošenja odluke o donošenju plana</w:t>
            </w:r>
          </w:p>
          <w:p w14:paraId="791EEA1F" w14:textId="77777777" w:rsidR="00035649" w:rsidRPr="00DE59EF" w:rsidRDefault="00035649" w:rsidP="001652AB">
            <w:pPr>
              <w:rPr>
                <w:rFonts w:cs="Calibri"/>
                <w:sz w:val="20"/>
                <w:szCs w:val="22"/>
              </w:rPr>
            </w:pPr>
          </w:p>
          <w:p w14:paraId="32089389" w14:textId="77777777" w:rsidR="00035649" w:rsidRPr="00DE59EF" w:rsidRDefault="00035649" w:rsidP="001652AB">
            <w:pPr>
              <w:rPr>
                <w:rFonts w:cs="Calibri"/>
                <w:sz w:val="20"/>
                <w:szCs w:val="22"/>
              </w:rPr>
            </w:pPr>
          </w:p>
          <w:p w14:paraId="0E10B462" w14:textId="77777777" w:rsidR="00035649" w:rsidRPr="00DE59EF" w:rsidRDefault="00035649" w:rsidP="001652AB">
            <w:pPr>
              <w:rPr>
                <w:rFonts w:cs="Calibri"/>
                <w:sz w:val="20"/>
                <w:szCs w:val="22"/>
              </w:rPr>
            </w:pPr>
            <w:r w:rsidRPr="00DE59EF">
              <w:rPr>
                <w:rFonts w:cs="Calibri"/>
                <w:sz w:val="20"/>
                <w:szCs w:val="22"/>
              </w:rPr>
              <w:t>15 dana od donošenja plana</w:t>
            </w:r>
          </w:p>
          <w:p w14:paraId="31E4BD43" w14:textId="77777777" w:rsidR="00035649" w:rsidRPr="00DE59EF" w:rsidRDefault="00035649" w:rsidP="001652AB">
            <w:pPr>
              <w:rPr>
                <w:rFonts w:cs="Calibri"/>
                <w:sz w:val="20"/>
                <w:szCs w:val="22"/>
              </w:rPr>
            </w:pPr>
          </w:p>
          <w:p w14:paraId="2F3D8CE1" w14:textId="77777777" w:rsidR="00035649" w:rsidRPr="00DE59EF" w:rsidRDefault="00035649" w:rsidP="001652AB">
            <w:pPr>
              <w:rPr>
                <w:rFonts w:cs="Calibri"/>
                <w:sz w:val="20"/>
                <w:szCs w:val="22"/>
              </w:rPr>
            </w:pPr>
          </w:p>
          <w:p w14:paraId="67526FE6" w14:textId="77777777" w:rsidR="00035649" w:rsidRPr="00DE59EF" w:rsidRDefault="00035649" w:rsidP="001652AB">
            <w:pPr>
              <w:rPr>
                <w:rFonts w:cs="Calibri"/>
                <w:sz w:val="20"/>
                <w:szCs w:val="22"/>
              </w:rPr>
            </w:pPr>
            <w:r w:rsidRPr="00DE59EF">
              <w:rPr>
                <w:rFonts w:cs="Calibri"/>
                <w:sz w:val="20"/>
                <w:szCs w:val="22"/>
              </w:rPr>
              <w:t>x</w:t>
            </w:r>
          </w:p>
        </w:tc>
        <w:tc>
          <w:tcPr>
            <w:tcW w:w="2269" w:type="dxa"/>
            <w:gridSpan w:val="2"/>
          </w:tcPr>
          <w:p w14:paraId="609BB46D" w14:textId="77777777" w:rsidR="00035649" w:rsidRPr="00DE59EF" w:rsidRDefault="00035649" w:rsidP="001652AB">
            <w:pPr>
              <w:jc w:val="both"/>
              <w:rPr>
                <w:rFonts w:cs="Calibri"/>
                <w:sz w:val="20"/>
              </w:rPr>
            </w:pPr>
            <w:r w:rsidRPr="00DE59EF">
              <w:rPr>
                <w:rFonts w:cs="Calibri"/>
                <w:sz w:val="20"/>
                <w:szCs w:val="22"/>
              </w:rPr>
              <w:t>Zaprimljene inicijative.</w:t>
            </w:r>
          </w:p>
          <w:p w14:paraId="5065ACB0" w14:textId="77777777" w:rsidR="00035649" w:rsidRPr="00DE59EF" w:rsidRDefault="00035649" w:rsidP="001652AB">
            <w:pPr>
              <w:rPr>
                <w:rFonts w:cs="Calibri"/>
                <w:sz w:val="20"/>
              </w:rPr>
            </w:pPr>
          </w:p>
          <w:p w14:paraId="679EB5C6" w14:textId="77777777" w:rsidR="00035649" w:rsidRPr="00DE59EF" w:rsidRDefault="00035649" w:rsidP="001652AB">
            <w:pPr>
              <w:rPr>
                <w:rFonts w:cs="Calibri"/>
                <w:sz w:val="20"/>
              </w:rPr>
            </w:pPr>
          </w:p>
          <w:p w14:paraId="4EB064F7" w14:textId="77777777" w:rsidR="00035649" w:rsidRPr="00DE59EF" w:rsidRDefault="00035649" w:rsidP="001652AB">
            <w:pPr>
              <w:rPr>
                <w:rFonts w:cs="Calibri"/>
                <w:sz w:val="20"/>
              </w:rPr>
            </w:pPr>
          </w:p>
          <w:p w14:paraId="601E311E" w14:textId="77777777" w:rsidR="00035649" w:rsidRPr="00DE59EF" w:rsidRDefault="00035649" w:rsidP="001652AB">
            <w:pPr>
              <w:rPr>
                <w:rFonts w:cs="Calibri"/>
                <w:sz w:val="20"/>
              </w:rPr>
            </w:pPr>
          </w:p>
          <w:p w14:paraId="014F407E" w14:textId="77777777" w:rsidR="00035649" w:rsidRPr="00DE59EF" w:rsidRDefault="00035649" w:rsidP="001652AB">
            <w:pPr>
              <w:rPr>
                <w:rFonts w:cs="Calibri"/>
                <w:sz w:val="20"/>
              </w:rPr>
            </w:pPr>
          </w:p>
          <w:p w14:paraId="5869C729" w14:textId="77777777" w:rsidR="00035649" w:rsidRPr="00DE59EF" w:rsidRDefault="00035649" w:rsidP="001652AB">
            <w:pPr>
              <w:rPr>
                <w:rFonts w:cs="Calibri"/>
                <w:sz w:val="20"/>
              </w:rPr>
            </w:pPr>
          </w:p>
          <w:p w14:paraId="6D0A623C" w14:textId="77777777" w:rsidR="00035649" w:rsidRPr="00DE59EF" w:rsidRDefault="00035649" w:rsidP="001652AB">
            <w:pPr>
              <w:tabs>
                <w:tab w:val="left" w:pos="448"/>
                <w:tab w:val="center" w:pos="1026"/>
              </w:tabs>
              <w:rPr>
                <w:rFonts w:cs="Calibri"/>
                <w:sz w:val="20"/>
              </w:rPr>
            </w:pPr>
            <w:r w:rsidRPr="00DE59EF">
              <w:rPr>
                <w:rFonts w:cs="Calibri"/>
                <w:sz w:val="20"/>
              </w:rPr>
              <w:t>x</w:t>
            </w:r>
          </w:p>
          <w:p w14:paraId="42678425" w14:textId="77777777" w:rsidR="00035649" w:rsidRPr="00DE59EF" w:rsidRDefault="00035649" w:rsidP="001652AB">
            <w:pPr>
              <w:rPr>
                <w:rFonts w:cs="Calibri"/>
                <w:sz w:val="20"/>
              </w:rPr>
            </w:pPr>
          </w:p>
          <w:p w14:paraId="18454C19" w14:textId="77777777" w:rsidR="00035649" w:rsidRPr="00DE59EF" w:rsidRDefault="00035649" w:rsidP="001652AB">
            <w:pPr>
              <w:rPr>
                <w:rFonts w:cs="Calibri"/>
                <w:sz w:val="20"/>
              </w:rPr>
            </w:pPr>
          </w:p>
          <w:p w14:paraId="35850797" w14:textId="77777777" w:rsidR="00035649" w:rsidRPr="00DE59EF" w:rsidRDefault="00035649" w:rsidP="001652AB">
            <w:pPr>
              <w:rPr>
                <w:rFonts w:cs="Calibri"/>
                <w:sz w:val="20"/>
              </w:rPr>
            </w:pPr>
            <w:r w:rsidRPr="00DE59EF">
              <w:rPr>
                <w:rFonts w:cs="Calibri"/>
                <w:sz w:val="20"/>
                <w:szCs w:val="22"/>
              </w:rPr>
              <w:t>Zahtjevi i mišljenja JPT.</w:t>
            </w:r>
          </w:p>
          <w:p w14:paraId="4B8101A6" w14:textId="77777777" w:rsidR="00035649" w:rsidRPr="00DE59EF" w:rsidRDefault="00035649" w:rsidP="001652AB">
            <w:pPr>
              <w:rPr>
                <w:rFonts w:cs="Calibri"/>
                <w:sz w:val="20"/>
              </w:rPr>
            </w:pPr>
          </w:p>
          <w:p w14:paraId="2F291652" w14:textId="77777777" w:rsidR="00035649" w:rsidRPr="00DE59EF" w:rsidRDefault="00035649" w:rsidP="001652AB">
            <w:pPr>
              <w:rPr>
                <w:rFonts w:cs="Calibri"/>
                <w:sz w:val="20"/>
              </w:rPr>
            </w:pPr>
          </w:p>
          <w:p w14:paraId="564A1989" w14:textId="77777777" w:rsidR="00035649" w:rsidRPr="00DE59EF" w:rsidRDefault="00035649" w:rsidP="001652AB">
            <w:pPr>
              <w:rPr>
                <w:rFonts w:cs="Calibri"/>
                <w:sz w:val="20"/>
              </w:rPr>
            </w:pPr>
          </w:p>
          <w:p w14:paraId="73C27D20" w14:textId="77777777" w:rsidR="00035649" w:rsidRPr="00DE59EF" w:rsidRDefault="00035649" w:rsidP="001652AB">
            <w:pPr>
              <w:rPr>
                <w:rFonts w:cs="Calibri"/>
                <w:sz w:val="20"/>
              </w:rPr>
            </w:pPr>
          </w:p>
          <w:p w14:paraId="07472519" w14:textId="77777777" w:rsidR="00035649" w:rsidRPr="00DE59EF" w:rsidRDefault="00035649" w:rsidP="001652AB">
            <w:pPr>
              <w:rPr>
                <w:rFonts w:cs="Calibri"/>
                <w:sz w:val="20"/>
              </w:rPr>
            </w:pPr>
            <w:r w:rsidRPr="00DE59EF">
              <w:rPr>
                <w:rFonts w:cs="Calibri"/>
                <w:sz w:val="20"/>
              </w:rPr>
              <w:t>Ugovor o izradi plana</w:t>
            </w:r>
          </w:p>
          <w:p w14:paraId="4F66D5EC" w14:textId="77777777" w:rsidR="00035649" w:rsidRPr="00DE59EF" w:rsidRDefault="00035649" w:rsidP="001652AB">
            <w:pPr>
              <w:rPr>
                <w:rFonts w:cs="Calibri"/>
                <w:sz w:val="20"/>
              </w:rPr>
            </w:pPr>
          </w:p>
          <w:p w14:paraId="37298E29" w14:textId="77777777" w:rsidR="00035649" w:rsidRPr="00DE59EF" w:rsidRDefault="00035649" w:rsidP="001652AB">
            <w:pPr>
              <w:rPr>
                <w:rFonts w:cs="Calibri"/>
                <w:sz w:val="20"/>
              </w:rPr>
            </w:pPr>
          </w:p>
          <w:p w14:paraId="503F830D" w14:textId="77777777" w:rsidR="00035649" w:rsidRPr="00DE59EF" w:rsidRDefault="00035649" w:rsidP="001652AB">
            <w:pPr>
              <w:rPr>
                <w:rFonts w:cs="Calibri"/>
                <w:sz w:val="20"/>
              </w:rPr>
            </w:pPr>
          </w:p>
          <w:p w14:paraId="2F93607E" w14:textId="77777777" w:rsidR="00035649" w:rsidRPr="00DE59EF" w:rsidRDefault="00035649" w:rsidP="001652AB">
            <w:pPr>
              <w:rPr>
                <w:rFonts w:cs="Calibri"/>
                <w:sz w:val="20"/>
              </w:rPr>
            </w:pPr>
            <w:r w:rsidRPr="00DE59EF">
              <w:rPr>
                <w:rFonts w:cs="Calibri"/>
                <w:sz w:val="20"/>
                <w:szCs w:val="22"/>
              </w:rPr>
              <w:t>x</w:t>
            </w:r>
          </w:p>
          <w:p w14:paraId="43E98249" w14:textId="77777777" w:rsidR="00035649" w:rsidRPr="00DE59EF" w:rsidRDefault="00035649" w:rsidP="001652AB">
            <w:pPr>
              <w:rPr>
                <w:rFonts w:cs="Calibri"/>
                <w:sz w:val="20"/>
              </w:rPr>
            </w:pPr>
          </w:p>
          <w:p w14:paraId="7038136B" w14:textId="77777777" w:rsidR="00035649" w:rsidRPr="00DE59EF" w:rsidRDefault="00035649" w:rsidP="001652AB">
            <w:pPr>
              <w:rPr>
                <w:rFonts w:cs="Calibri"/>
                <w:sz w:val="20"/>
              </w:rPr>
            </w:pPr>
          </w:p>
          <w:p w14:paraId="324DD51A" w14:textId="77777777" w:rsidR="00035649" w:rsidRPr="00DE59EF" w:rsidRDefault="00035649" w:rsidP="001652AB">
            <w:pPr>
              <w:rPr>
                <w:rFonts w:cs="Calibri"/>
                <w:sz w:val="20"/>
              </w:rPr>
            </w:pPr>
            <w:r w:rsidRPr="00DE59EF">
              <w:rPr>
                <w:rFonts w:cs="Calibri"/>
                <w:sz w:val="20"/>
              </w:rPr>
              <w:t>Prijedlog plana (tekst + grafički dio)</w:t>
            </w:r>
          </w:p>
          <w:p w14:paraId="6EF50934" w14:textId="77777777" w:rsidR="00035649" w:rsidRPr="00DE59EF" w:rsidRDefault="00035649" w:rsidP="001652AB">
            <w:pPr>
              <w:rPr>
                <w:rFonts w:cs="Calibri"/>
                <w:sz w:val="20"/>
              </w:rPr>
            </w:pPr>
          </w:p>
          <w:p w14:paraId="496F0A06" w14:textId="77777777" w:rsidR="00035649" w:rsidRPr="00DE59EF" w:rsidRDefault="00035649" w:rsidP="001652AB">
            <w:pPr>
              <w:rPr>
                <w:rFonts w:cs="Calibri"/>
                <w:sz w:val="20"/>
              </w:rPr>
            </w:pPr>
            <w:r w:rsidRPr="00DE59EF">
              <w:rPr>
                <w:rFonts w:cs="Calibri"/>
                <w:sz w:val="20"/>
                <w:szCs w:val="22"/>
              </w:rPr>
              <w:t>Zapisnik s javne rasprave, izvješće o javnoj raspravi</w:t>
            </w:r>
          </w:p>
          <w:p w14:paraId="43E06504" w14:textId="77777777" w:rsidR="00035649" w:rsidRPr="00DE59EF" w:rsidRDefault="00035649" w:rsidP="001652AB">
            <w:pPr>
              <w:rPr>
                <w:rFonts w:cs="Calibri"/>
                <w:sz w:val="20"/>
                <w:szCs w:val="22"/>
              </w:rPr>
            </w:pPr>
          </w:p>
          <w:p w14:paraId="12902651" w14:textId="77777777" w:rsidR="00035649" w:rsidRPr="00DE59EF" w:rsidRDefault="00035649" w:rsidP="001652AB">
            <w:pPr>
              <w:rPr>
                <w:rFonts w:cs="Calibri"/>
                <w:sz w:val="20"/>
                <w:szCs w:val="22"/>
              </w:rPr>
            </w:pPr>
            <w:r w:rsidRPr="00DE59EF">
              <w:rPr>
                <w:rFonts w:cs="Calibri"/>
                <w:sz w:val="20"/>
                <w:szCs w:val="22"/>
              </w:rPr>
              <w:t>Prijedlog plana (tekst + grafički dio)</w:t>
            </w:r>
          </w:p>
          <w:p w14:paraId="3F1ABF6D" w14:textId="77777777" w:rsidR="00035649" w:rsidRPr="00DE59EF" w:rsidRDefault="00035649" w:rsidP="001652AB">
            <w:pPr>
              <w:rPr>
                <w:rFonts w:cs="Calibri"/>
                <w:sz w:val="20"/>
                <w:szCs w:val="22"/>
              </w:rPr>
            </w:pPr>
          </w:p>
          <w:p w14:paraId="002E95D0" w14:textId="77777777" w:rsidR="00035649" w:rsidRPr="00DE59EF" w:rsidRDefault="00035649" w:rsidP="001652AB">
            <w:pPr>
              <w:rPr>
                <w:rFonts w:cs="Calibri"/>
                <w:sz w:val="20"/>
                <w:szCs w:val="22"/>
              </w:rPr>
            </w:pPr>
            <w:r w:rsidRPr="00DE59EF">
              <w:rPr>
                <w:rFonts w:cs="Calibri"/>
                <w:sz w:val="20"/>
                <w:szCs w:val="22"/>
              </w:rPr>
              <w:t>X</w:t>
            </w:r>
          </w:p>
          <w:p w14:paraId="1635FE8B" w14:textId="77777777" w:rsidR="00035649" w:rsidRPr="00DE59EF" w:rsidRDefault="00035649" w:rsidP="001652AB">
            <w:pPr>
              <w:rPr>
                <w:rFonts w:cs="Calibri"/>
                <w:sz w:val="20"/>
                <w:szCs w:val="22"/>
              </w:rPr>
            </w:pPr>
          </w:p>
          <w:p w14:paraId="3072D3E5" w14:textId="77777777" w:rsidR="00035649" w:rsidRPr="00DE59EF" w:rsidRDefault="00035649" w:rsidP="001652AB">
            <w:pPr>
              <w:rPr>
                <w:rFonts w:cs="Calibri"/>
                <w:sz w:val="20"/>
                <w:szCs w:val="22"/>
              </w:rPr>
            </w:pPr>
          </w:p>
          <w:p w14:paraId="4037BF48" w14:textId="77777777" w:rsidR="00035649" w:rsidRPr="00DE59EF" w:rsidRDefault="00035649" w:rsidP="001652AB">
            <w:pPr>
              <w:rPr>
                <w:rFonts w:cs="Calibri"/>
                <w:sz w:val="20"/>
                <w:szCs w:val="22"/>
              </w:rPr>
            </w:pPr>
          </w:p>
          <w:p w14:paraId="35B1F6F6" w14:textId="77777777" w:rsidR="00035649" w:rsidRPr="00DE59EF" w:rsidRDefault="00035649" w:rsidP="001652AB">
            <w:pPr>
              <w:rPr>
                <w:rFonts w:cs="Calibri"/>
                <w:sz w:val="20"/>
                <w:szCs w:val="22"/>
              </w:rPr>
            </w:pPr>
            <w:r w:rsidRPr="00DE59EF">
              <w:rPr>
                <w:rFonts w:cs="Calibri"/>
                <w:sz w:val="20"/>
                <w:szCs w:val="22"/>
              </w:rPr>
              <w:t>X</w:t>
            </w:r>
          </w:p>
          <w:p w14:paraId="075C11FD" w14:textId="77777777" w:rsidR="00035649" w:rsidRPr="00DE59EF" w:rsidRDefault="00035649" w:rsidP="001652AB">
            <w:pPr>
              <w:rPr>
                <w:rFonts w:cs="Calibri"/>
                <w:sz w:val="20"/>
                <w:szCs w:val="22"/>
              </w:rPr>
            </w:pPr>
          </w:p>
          <w:p w14:paraId="722AC97C" w14:textId="77777777" w:rsidR="00035649" w:rsidRDefault="00035649" w:rsidP="001652AB">
            <w:pPr>
              <w:rPr>
                <w:rFonts w:cs="Calibri"/>
                <w:sz w:val="20"/>
                <w:szCs w:val="22"/>
              </w:rPr>
            </w:pPr>
          </w:p>
          <w:p w14:paraId="6E808B30" w14:textId="77777777" w:rsidR="00035649" w:rsidRPr="00DE59EF" w:rsidRDefault="00035649" w:rsidP="001652AB">
            <w:pPr>
              <w:rPr>
                <w:rFonts w:cs="Calibri"/>
                <w:sz w:val="20"/>
                <w:szCs w:val="22"/>
              </w:rPr>
            </w:pPr>
          </w:p>
          <w:p w14:paraId="54689511" w14:textId="77777777" w:rsidR="00035649" w:rsidRPr="00DE59EF" w:rsidRDefault="00035649" w:rsidP="001652AB">
            <w:pPr>
              <w:rPr>
                <w:rFonts w:cs="Calibri"/>
                <w:sz w:val="20"/>
                <w:szCs w:val="22"/>
              </w:rPr>
            </w:pPr>
          </w:p>
          <w:p w14:paraId="4B2B84EB" w14:textId="77777777" w:rsidR="00035649" w:rsidRPr="00DE59EF" w:rsidRDefault="00035649" w:rsidP="001652AB">
            <w:pPr>
              <w:rPr>
                <w:rFonts w:cs="Calibri"/>
                <w:sz w:val="20"/>
                <w:szCs w:val="22"/>
              </w:rPr>
            </w:pPr>
            <w:r w:rsidRPr="00DE59EF">
              <w:rPr>
                <w:rFonts w:cs="Calibri"/>
                <w:sz w:val="20"/>
                <w:szCs w:val="22"/>
              </w:rPr>
              <w:t>Prostorni plan</w:t>
            </w:r>
          </w:p>
          <w:p w14:paraId="5F96F9BF" w14:textId="77777777" w:rsidR="00035649" w:rsidRPr="00DE59EF" w:rsidRDefault="00035649" w:rsidP="001652AB">
            <w:pPr>
              <w:rPr>
                <w:rFonts w:cs="Calibri"/>
                <w:sz w:val="20"/>
                <w:szCs w:val="22"/>
              </w:rPr>
            </w:pPr>
          </w:p>
          <w:p w14:paraId="3DF7EE14" w14:textId="77777777" w:rsidR="00035649" w:rsidRPr="00DE59EF" w:rsidRDefault="00035649" w:rsidP="001652AB">
            <w:pPr>
              <w:rPr>
                <w:rFonts w:cs="Calibri"/>
                <w:sz w:val="20"/>
                <w:szCs w:val="22"/>
              </w:rPr>
            </w:pPr>
          </w:p>
          <w:p w14:paraId="6B753900" w14:textId="77777777" w:rsidR="00035649" w:rsidRPr="00DE59EF" w:rsidRDefault="00035649" w:rsidP="001652AB">
            <w:pPr>
              <w:rPr>
                <w:rFonts w:cs="Calibri"/>
                <w:sz w:val="20"/>
                <w:szCs w:val="22"/>
              </w:rPr>
            </w:pPr>
          </w:p>
          <w:p w14:paraId="0B1896A3" w14:textId="77777777" w:rsidR="00035649" w:rsidRPr="00DE59EF" w:rsidRDefault="00035649" w:rsidP="001652AB">
            <w:pPr>
              <w:rPr>
                <w:rFonts w:cs="Calibri"/>
                <w:sz w:val="20"/>
                <w:szCs w:val="22"/>
              </w:rPr>
            </w:pPr>
            <w:r w:rsidRPr="00DE59EF">
              <w:rPr>
                <w:rFonts w:cs="Calibri"/>
                <w:sz w:val="20"/>
                <w:szCs w:val="22"/>
              </w:rPr>
              <w:t>Pročišćeni teks</w:t>
            </w:r>
            <w:r>
              <w:rPr>
                <w:rFonts w:cs="Calibri"/>
                <w:sz w:val="20"/>
                <w:szCs w:val="22"/>
              </w:rPr>
              <w:t>t</w:t>
            </w:r>
          </w:p>
        </w:tc>
      </w:tr>
    </w:tbl>
    <w:p w14:paraId="3F98532F" w14:textId="77777777" w:rsidR="00035649" w:rsidRDefault="00035649" w:rsidP="00035649">
      <w:pPr>
        <w:jc w:val="both"/>
      </w:pPr>
    </w:p>
    <w:p w14:paraId="478CDDB8" w14:textId="7040DDCC" w:rsidR="00BC153A" w:rsidRDefault="00BC153A" w:rsidP="00A4369E"/>
    <w:p w14:paraId="0389BEC5" w14:textId="56682F28" w:rsidR="00035649" w:rsidRDefault="00035649" w:rsidP="00A4369E"/>
    <w:p w14:paraId="75E5F615" w14:textId="121E7AB1" w:rsidR="00035649" w:rsidRDefault="00035649" w:rsidP="00A4369E"/>
    <w:p w14:paraId="3655A3E8" w14:textId="0E7DB953" w:rsidR="00035649" w:rsidRDefault="00035649">
      <w:pPr>
        <w:spacing w:after="160" w:line="259" w:lineRule="auto"/>
        <w:jc w:val="left"/>
      </w:pPr>
      <w:r>
        <w:br w:type="page"/>
      </w:r>
    </w:p>
    <w:p w14:paraId="4D95C8EF" w14:textId="77777777" w:rsidR="00035649" w:rsidRDefault="00035649" w:rsidP="00035649"/>
    <w:p w14:paraId="064A69E5" w14:textId="77777777" w:rsidR="00035649" w:rsidRPr="00F30055" w:rsidRDefault="00035649" w:rsidP="00035649">
      <w:pPr>
        <w:pStyle w:val="Bezproreda"/>
        <w:outlineLvl w:val="1"/>
        <w:rPr>
          <w:sz w:val="24"/>
        </w:rPr>
      </w:pPr>
      <w:r w:rsidRPr="00F30055">
        <w:rPr>
          <w:sz w:val="24"/>
        </w:rPr>
        <w:t>3.</w:t>
      </w:r>
      <w:r>
        <w:rPr>
          <w:sz w:val="24"/>
        </w:rPr>
        <w:t>6</w:t>
      </w:r>
      <w:r w:rsidRPr="00F30055">
        <w:rPr>
          <w:sz w:val="24"/>
        </w:rPr>
        <w:t>.  UPRAVNI ODJEL ZA IZGRADNJU GRADA</w:t>
      </w:r>
      <w:r>
        <w:rPr>
          <w:sz w:val="24"/>
        </w:rPr>
        <w:t>, UPRAVLJANJE NEKRETNINAMA I KOMUNALNO GOSPODARSTVO</w:t>
      </w:r>
      <w:r w:rsidRPr="00F30055">
        <w:rPr>
          <w:sz w:val="24"/>
        </w:rPr>
        <w:t xml:space="preserve"> </w:t>
      </w:r>
    </w:p>
    <w:p w14:paraId="6FCD2D56" w14:textId="77777777" w:rsidR="00035649" w:rsidRPr="00E47BC3" w:rsidRDefault="00035649" w:rsidP="00035649">
      <w:pPr>
        <w:spacing w:line="276" w:lineRule="auto"/>
        <w:jc w:val="both"/>
        <w:rPr>
          <w:rFonts w:cs="Calibri"/>
          <w:szCs w:val="22"/>
        </w:rPr>
      </w:pPr>
    </w:p>
    <w:p w14:paraId="2D513075" w14:textId="77777777" w:rsidR="00035649" w:rsidRPr="00E47BC3" w:rsidRDefault="00035649" w:rsidP="00035649">
      <w:pPr>
        <w:spacing w:line="276" w:lineRule="auto"/>
        <w:jc w:val="both"/>
        <w:rPr>
          <w:rFonts w:cs="Calibri"/>
          <w:szCs w:val="22"/>
        </w:rPr>
      </w:pPr>
    </w:p>
    <w:p w14:paraId="1EBCC7DB" w14:textId="77777777" w:rsidR="00035649" w:rsidRPr="00D564F0" w:rsidRDefault="00035649" w:rsidP="00035649">
      <w:pPr>
        <w:spacing w:line="276" w:lineRule="auto"/>
        <w:jc w:val="both"/>
        <w:rPr>
          <w:rFonts w:asciiTheme="minorHAnsi" w:hAnsiTheme="minorHAnsi" w:cstheme="minorHAnsi"/>
          <w:szCs w:val="22"/>
        </w:rPr>
      </w:pPr>
      <w:r w:rsidRPr="00D564F0">
        <w:rPr>
          <w:rFonts w:asciiTheme="minorHAnsi" w:hAnsiTheme="minorHAnsi" w:cstheme="minorHAnsi"/>
          <w:szCs w:val="22"/>
        </w:rPr>
        <w:t>UO provodi poslove iz nadležnosti Grada Koprivnice kao jedinice lokalne samouprave koji se odnose na:</w:t>
      </w:r>
    </w:p>
    <w:p w14:paraId="4B4BDDBF"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szCs w:val="22"/>
        </w:rPr>
        <w:t xml:space="preserve">planiranje i provođenje investicija izgradnje i rekonstrukcije objekata komunalne infrastrukture,  stambenih i poslovnih zona, </w:t>
      </w:r>
    </w:p>
    <w:p w14:paraId="3886C347"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szCs w:val="22"/>
        </w:rPr>
        <w:t>izgradnju objekata za potrebe ostalih djelatnosti iz nadležnosti Grada (društvene djelatnosti - objekti obrazovanja, socijalne skrbi, predškolskog odgoja, sportski objekti i sl.),</w:t>
      </w:r>
    </w:p>
    <w:p w14:paraId="24FE3AEF"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sudjelovanje u poslovima izgradnje i rekonstrukcije građevina kojima su investitori gradska poduzeća, posebice kapitalnih gradskih projekata,</w:t>
      </w:r>
    </w:p>
    <w:p w14:paraId="4827A8E2"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pripremanje i provođenje strateških koncepata energetske učinkovitosti i niskoenergetske gradnje u projektima,</w:t>
      </w:r>
    </w:p>
    <w:p w14:paraId="3486B993"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sudjelovanje u izradi prijava na državne i programe Europske unije te provođenje istih, sudjelovanje u provedbi  projekata Europske unije u dijelu izrade koncepta i provedbe projekata vezanih uz gradnju i rekonstrukciju građevina,</w:t>
      </w:r>
    </w:p>
    <w:p w14:paraId="2F89FD37"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izradu programa, izvješća, investicijskih programa, projektne zadatke, projektne programe, prijave za natječaje za navedene projekte i investicije, brine o pravilnom provođenju investicija i projekata, provodi postupke javne nabave, ugovaranja, praćenja i okončanja investicija, brine o financijskom planiranju i trošenju sredstava za projekte izgradnje,</w:t>
      </w:r>
    </w:p>
    <w:p w14:paraId="5BC40564"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izradu i koordinaciju programa gradnje objekata i uređaja komunalne infrastrukture i praćenje njihove realizacije u dijelu programa koji se odnosi na komunalnu infrastrukturu za javne površine, staze, nerazvrstane ceste, groblja i javnu rasvjetu te izrada izvješća o izvršenju tog dijela programa,</w:t>
      </w:r>
    </w:p>
    <w:p w14:paraId="0A0FA213"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 xml:space="preserve">obavljanje poslova pripreme i uređenja zemljišta za izgradnju, </w:t>
      </w:r>
    </w:p>
    <w:p w14:paraId="14C97717"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 xml:space="preserve">održavanje objekata komunalne infrastrukture, </w:t>
      </w:r>
    </w:p>
    <w:p w14:paraId="0FEA6C13"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poslove r</w:t>
      </w:r>
      <w:r w:rsidRPr="00D564F0">
        <w:rPr>
          <w:rFonts w:asciiTheme="minorHAnsi" w:eastAsia="Calibri" w:hAnsiTheme="minorHAnsi" w:cstheme="minorHAnsi"/>
          <w:szCs w:val="22"/>
          <w:lang w:eastAsia="en-US"/>
        </w:rPr>
        <w:t>ješavanja pravnog statusa javnog dobra, kupnje zemljišta, osnivanja prava građenja i prava služnosti odnosno rješavanja imovinsko pravnih poslova vezanih uz provođenje investicijskih projekata;</w:t>
      </w:r>
    </w:p>
    <w:p w14:paraId="2F40C9A7"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obavlja poslove pripreme i uređenja zemljišta za izgradnju; obavlja imovinsko pravne poslove vezane uz stjecanje i otuđenje nekretnina u vlasništvu Grada</w:t>
      </w:r>
      <w:r w:rsidRPr="00D564F0">
        <w:rPr>
          <w:rFonts w:asciiTheme="minorHAnsi" w:eastAsia="Calibri" w:hAnsiTheme="minorHAnsi" w:cstheme="minorHAnsi"/>
          <w:szCs w:val="22"/>
          <w:lang w:eastAsia="en-US"/>
        </w:rPr>
        <w:t>,</w:t>
      </w:r>
    </w:p>
    <w:p w14:paraId="6384E0B6"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obavlja poslove vezane uz zakup i prodaju poslovnog prostora, najam stanova,</w:t>
      </w:r>
    </w:p>
    <w:p w14:paraId="7BAD862C"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obavlja poslove investicijskog i tekućeg održavanja nekretnina u vlasništvu Grada,</w:t>
      </w:r>
    </w:p>
    <w:p w14:paraId="4B0140F1"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 xml:space="preserve">vodi registar nekretnina te obavlja ostale poslove vezane uz upravljanje nekretninama koji proizlaze iz zakona, </w:t>
      </w:r>
    </w:p>
    <w:p w14:paraId="0A253A3E" w14:textId="77777777" w:rsidR="00035649" w:rsidRPr="00D564F0" w:rsidRDefault="00035649" w:rsidP="00035649">
      <w:pPr>
        <w:pStyle w:val="Odlomakpopisa"/>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szCs w:val="22"/>
        </w:rPr>
        <w:t xml:space="preserve">Izrađuje programe i izvještaje u skladu sa Zakonom  o komunalnom gospodarstvu, </w:t>
      </w:r>
    </w:p>
    <w:p w14:paraId="51380416" w14:textId="77777777" w:rsidR="00035649" w:rsidRPr="00D564F0" w:rsidRDefault="00035649" w:rsidP="00035649">
      <w:pPr>
        <w:pStyle w:val="Odlomakpopisa"/>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szCs w:val="22"/>
        </w:rPr>
        <w:t>donosi rješenja o komunalnoj naknadi i komunalnom doprinosu,</w:t>
      </w:r>
    </w:p>
    <w:p w14:paraId="6D01963B"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szCs w:val="22"/>
        </w:rPr>
        <w:t xml:space="preserve">donosi rješenja o naknadi za zadržavanje nezakonito izgrađenih zgrada u prostoru, </w:t>
      </w:r>
    </w:p>
    <w:p w14:paraId="70ED5841" w14:textId="77777777" w:rsidR="00035649" w:rsidRPr="00D564F0" w:rsidRDefault="00035649" w:rsidP="00035649">
      <w:pPr>
        <w:numPr>
          <w:ilvl w:val="0"/>
          <w:numId w:val="14"/>
        </w:numPr>
        <w:spacing w:line="276" w:lineRule="auto"/>
        <w:jc w:val="both"/>
        <w:rPr>
          <w:rFonts w:asciiTheme="minorHAnsi" w:hAnsiTheme="minorHAnsi" w:cstheme="minorHAnsi"/>
          <w:szCs w:val="22"/>
        </w:rPr>
      </w:pPr>
      <w:r w:rsidRPr="00D564F0">
        <w:rPr>
          <w:rFonts w:asciiTheme="minorHAnsi" w:hAnsiTheme="minorHAnsi" w:cstheme="minorHAnsi"/>
          <w:szCs w:val="22"/>
        </w:rPr>
        <w:t>izdaje odobrenja za korištenje javnih površina, brine o održavanju zelenih i javnih površina, javne čistoće, uređenju grada, provođenju komunalnog reda te  rješava o drugim pravima i obvezama građana iz područja komunalnog gospodarstva u skladu sa nadležnostima prostornog uređenja i zaštite okoliša koji se odnose na usmjeravanje prostornog razvoja Grada i unapređenje stanja u prostoru, zaštitu okoliša i spomenika kulture,</w:t>
      </w:r>
    </w:p>
    <w:p w14:paraId="5C5FBB82"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 xml:space="preserve">izradu planskih dokumenata vezanih uz zaštitu okoliša, </w:t>
      </w:r>
    </w:p>
    <w:p w14:paraId="5FA95AD8"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szCs w:val="22"/>
        </w:rPr>
        <w:t>obavlja i druge poslove koje mu povjeri gradonačelnik.</w:t>
      </w:r>
    </w:p>
    <w:p w14:paraId="7F0EEA87" w14:textId="77777777" w:rsidR="00035649" w:rsidRPr="00D564F0" w:rsidRDefault="00035649" w:rsidP="00035649">
      <w:pPr>
        <w:pStyle w:val="Odlomakpopisa"/>
        <w:numPr>
          <w:ilvl w:val="0"/>
          <w:numId w:val="14"/>
        </w:numPr>
        <w:spacing w:after="200" w:line="276" w:lineRule="auto"/>
        <w:jc w:val="both"/>
        <w:rPr>
          <w:rFonts w:asciiTheme="minorHAnsi" w:hAnsiTheme="minorHAnsi" w:cstheme="minorHAnsi"/>
          <w:szCs w:val="22"/>
        </w:rPr>
      </w:pPr>
      <w:r w:rsidRPr="00D564F0">
        <w:rPr>
          <w:rFonts w:asciiTheme="minorHAnsi" w:hAnsiTheme="minorHAnsi" w:cstheme="minorHAnsi"/>
          <w:color w:val="464646"/>
          <w:szCs w:val="22"/>
          <w:shd w:val="clear" w:color="auto" w:fill="FFFFFF"/>
        </w:rPr>
        <w:t>pripremanje nacrta općih i pojedinačnih akata i obavljanje drugih poslova iz svoje nadležnosti u skladu sa zakonom.</w:t>
      </w:r>
    </w:p>
    <w:p w14:paraId="7A4849FB" w14:textId="77777777" w:rsidR="00035649" w:rsidRPr="00D564F0" w:rsidRDefault="00035649" w:rsidP="00035649">
      <w:pPr>
        <w:spacing w:line="276" w:lineRule="auto"/>
        <w:ind w:left="780"/>
        <w:jc w:val="both"/>
        <w:rPr>
          <w:rFonts w:asciiTheme="minorHAnsi" w:hAnsiTheme="minorHAnsi" w:cstheme="minorHAnsi"/>
          <w:szCs w:val="22"/>
        </w:rPr>
      </w:pPr>
    </w:p>
    <w:p w14:paraId="424B15A6" w14:textId="77777777" w:rsidR="00035649" w:rsidRPr="00D564F0" w:rsidRDefault="00035649" w:rsidP="00035649">
      <w:pPr>
        <w:spacing w:line="276" w:lineRule="auto"/>
        <w:jc w:val="both"/>
        <w:rPr>
          <w:rFonts w:asciiTheme="minorHAnsi" w:hAnsiTheme="minorHAnsi" w:cstheme="minorHAnsi"/>
          <w:szCs w:val="22"/>
        </w:rPr>
      </w:pPr>
      <w:r w:rsidRPr="00D564F0">
        <w:rPr>
          <w:rFonts w:asciiTheme="minorHAnsi" w:hAnsiTheme="minorHAnsi" w:cstheme="minorHAnsi"/>
          <w:szCs w:val="22"/>
        </w:rPr>
        <w:t>UO je organiziran unutar tri odsjeka:</w:t>
      </w:r>
    </w:p>
    <w:p w14:paraId="558A57B2" w14:textId="77777777" w:rsidR="00035649" w:rsidRPr="00D564F0" w:rsidRDefault="00035649" w:rsidP="00035649">
      <w:pPr>
        <w:spacing w:line="276" w:lineRule="auto"/>
        <w:jc w:val="both"/>
        <w:rPr>
          <w:rFonts w:asciiTheme="minorHAnsi" w:hAnsiTheme="minorHAnsi" w:cstheme="minorHAnsi"/>
          <w:szCs w:val="22"/>
          <w:u w:val="single"/>
        </w:rPr>
      </w:pPr>
    </w:p>
    <w:p w14:paraId="37533210" w14:textId="77777777" w:rsidR="00035649" w:rsidRPr="00D564F0" w:rsidRDefault="00035649" w:rsidP="00035649">
      <w:pPr>
        <w:numPr>
          <w:ilvl w:val="0"/>
          <w:numId w:val="15"/>
        </w:numPr>
        <w:spacing w:line="276" w:lineRule="auto"/>
        <w:jc w:val="both"/>
        <w:rPr>
          <w:rFonts w:asciiTheme="minorHAnsi" w:hAnsiTheme="minorHAnsi" w:cstheme="minorHAnsi"/>
          <w:szCs w:val="22"/>
        </w:rPr>
      </w:pPr>
      <w:r w:rsidRPr="00D564F0">
        <w:rPr>
          <w:rFonts w:asciiTheme="minorHAnsi" w:hAnsiTheme="minorHAnsi" w:cstheme="minorHAnsi"/>
          <w:szCs w:val="22"/>
        </w:rPr>
        <w:t xml:space="preserve">Odsjek za izgradnju grada </w:t>
      </w:r>
    </w:p>
    <w:p w14:paraId="0DB466F5" w14:textId="77777777" w:rsidR="00035649" w:rsidRPr="00D564F0" w:rsidRDefault="00035649" w:rsidP="00035649">
      <w:pPr>
        <w:numPr>
          <w:ilvl w:val="0"/>
          <w:numId w:val="15"/>
        </w:numPr>
        <w:spacing w:line="276" w:lineRule="auto"/>
        <w:jc w:val="both"/>
        <w:rPr>
          <w:rFonts w:asciiTheme="minorHAnsi" w:hAnsiTheme="minorHAnsi" w:cstheme="minorHAnsi"/>
          <w:szCs w:val="22"/>
        </w:rPr>
      </w:pPr>
      <w:r w:rsidRPr="00D564F0">
        <w:rPr>
          <w:rFonts w:asciiTheme="minorHAnsi" w:hAnsiTheme="minorHAnsi" w:cstheme="minorHAnsi"/>
          <w:szCs w:val="22"/>
        </w:rPr>
        <w:t>Odsjek za upravljanje nekretninama</w:t>
      </w:r>
    </w:p>
    <w:p w14:paraId="5CDE81FE" w14:textId="77777777" w:rsidR="00035649" w:rsidRPr="00D564F0" w:rsidRDefault="00035649" w:rsidP="00035649">
      <w:pPr>
        <w:numPr>
          <w:ilvl w:val="0"/>
          <w:numId w:val="15"/>
        </w:numPr>
        <w:spacing w:line="276" w:lineRule="auto"/>
        <w:jc w:val="both"/>
        <w:rPr>
          <w:rFonts w:asciiTheme="minorHAnsi" w:hAnsiTheme="minorHAnsi" w:cstheme="minorHAnsi"/>
          <w:szCs w:val="22"/>
        </w:rPr>
      </w:pPr>
      <w:r w:rsidRPr="00D564F0">
        <w:rPr>
          <w:rFonts w:asciiTheme="minorHAnsi" w:hAnsiTheme="minorHAnsi" w:cstheme="minorHAnsi"/>
          <w:szCs w:val="22"/>
        </w:rPr>
        <w:t>Odsjek za komunalno gospodarstvo</w:t>
      </w:r>
    </w:p>
    <w:p w14:paraId="5F2DE7EE" w14:textId="77777777" w:rsidR="00035649" w:rsidRPr="00D564F0" w:rsidRDefault="00035649" w:rsidP="00035649">
      <w:pPr>
        <w:spacing w:line="276" w:lineRule="auto"/>
        <w:jc w:val="both"/>
        <w:rPr>
          <w:rFonts w:asciiTheme="minorHAnsi" w:hAnsiTheme="minorHAnsi" w:cstheme="minorHAnsi"/>
          <w:szCs w:val="22"/>
        </w:rPr>
      </w:pPr>
    </w:p>
    <w:p w14:paraId="7F277C8F" w14:textId="77777777" w:rsidR="00035649" w:rsidRPr="00D564F0" w:rsidRDefault="00035649" w:rsidP="00035649">
      <w:pPr>
        <w:spacing w:line="276" w:lineRule="auto"/>
        <w:jc w:val="both"/>
        <w:rPr>
          <w:rFonts w:asciiTheme="minorHAnsi" w:hAnsiTheme="minorHAnsi" w:cstheme="minorHAnsi"/>
          <w:szCs w:val="22"/>
        </w:rPr>
      </w:pPr>
    </w:p>
    <w:p w14:paraId="28E277C1" w14:textId="77777777" w:rsidR="00035649" w:rsidRPr="00D564F0" w:rsidRDefault="00035649" w:rsidP="00035649">
      <w:pPr>
        <w:spacing w:line="276" w:lineRule="auto"/>
        <w:jc w:val="both"/>
        <w:rPr>
          <w:rFonts w:asciiTheme="minorHAnsi" w:hAnsiTheme="minorHAnsi" w:cstheme="minorHAnsi"/>
          <w:szCs w:val="22"/>
        </w:rPr>
      </w:pPr>
      <w:r w:rsidRPr="00D564F0">
        <w:rPr>
          <w:rFonts w:asciiTheme="minorHAnsi" w:hAnsiTheme="minorHAnsi" w:cstheme="minorHAnsi"/>
          <w:szCs w:val="22"/>
        </w:rPr>
        <w:t>Popis osnovnih poslovnih procesa unutar UO:</w:t>
      </w:r>
    </w:p>
    <w:p w14:paraId="1319000E" w14:textId="77777777" w:rsidR="00035649" w:rsidRPr="00D564F0" w:rsidRDefault="00035649" w:rsidP="00035649">
      <w:pPr>
        <w:spacing w:line="276" w:lineRule="auto"/>
        <w:jc w:val="both"/>
        <w:rPr>
          <w:rFonts w:asciiTheme="minorHAnsi" w:hAnsiTheme="minorHAnsi" w:cstheme="minorHAnsi"/>
          <w:szCs w:val="22"/>
        </w:rPr>
      </w:pPr>
      <w:r w:rsidRPr="00D564F0">
        <w:rPr>
          <w:rFonts w:asciiTheme="minorHAnsi" w:hAnsiTheme="minorHAnsi" w:cstheme="minorHAnsi"/>
          <w:szCs w:val="22"/>
        </w:rPr>
        <w:t>U knjizi procesa nastavno su prikazani neki od osnovnih poslovnih procesa:</w:t>
      </w:r>
    </w:p>
    <w:p w14:paraId="4123E3DD" w14:textId="77777777" w:rsidR="00035649" w:rsidRPr="00D564F0" w:rsidRDefault="00035649" w:rsidP="00035649">
      <w:pPr>
        <w:spacing w:line="276" w:lineRule="auto"/>
        <w:jc w:val="both"/>
        <w:rPr>
          <w:rFonts w:asciiTheme="minorHAnsi" w:hAnsiTheme="minorHAnsi" w:cstheme="minorHAnsi"/>
          <w:szCs w:val="22"/>
        </w:rPr>
      </w:pPr>
    </w:p>
    <w:p w14:paraId="18E979C4" w14:textId="77777777" w:rsidR="00035649" w:rsidRPr="00D564F0" w:rsidRDefault="00035649" w:rsidP="00035649">
      <w:pPr>
        <w:jc w:val="left"/>
        <w:rPr>
          <w:rFonts w:asciiTheme="minorHAnsi" w:hAnsiTheme="minorHAnsi" w:cstheme="minorHAnsi"/>
          <w:b/>
          <w:szCs w:val="22"/>
        </w:rPr>
      </w:pPr>
      <w:r w:rsidRPr="00D564F0">
        <w:rPr>
          <w:rFonts w:asciiTheme="minorHAnsi" w:hAnsiTheme="minorHAnsi" w:cstheme="minorHAnsi"/>
          <w:b/>
          <w:szCs w:val="22"/>
        </w:rPr>
        <w:t>Odsjek za izgradnju grada</w:t>
      </w:r>
    </w:p>
    <w:p w14:paraId="4FF11DEF" w14:textId="77777777" w:rsidR="00035649" w:rsidRPr="00D564F0" w:rsidRDefault="00035649" w:rsidP="00035649">
      <w:pPr>
        <w:jc w:val="left"/>
        <w:rPr>
          <w:rFonts w:asciiTheme="minorHAnsi" w:hAnsiTheme="minorHAnsi" w:cstheme="minorHAnsi"/>
          <w:szCs w:val="22"/>
        </w:rPr>
      </w:pPr>
    </w:p>
    <w:p w14:paraId="70162978" w14:textId="77777777" w:rsidR="00035649" w:rsidRPr="00D564F0" w:rsidRDefault="00035649" w:rsidP="00035649">
      <w:pPr>
        <w:pStyle w:val="Odlomakpopisa"/>
        <w:numPr>
          <w:ilvl w:val="0"/>
          <w:numId w:val="17"/>
        </w:numPr>
        <w:jc w:val="left"/>
        <w:rPr>
          <w:rFonts w:asciiTheme="minorHAnsi" w:hAnsiTheme="minorHAnsi" w:cstheme="minorHAnsi"/>
          <w:szCs w:val="22"/>
        </w:rPr>
      </w:pPr>
      <w:r w:rsidRPr="00D564F0">
        <w:rPr>
          <w:rFonts w:asciiTheme="minorHAnsi" w:hAnsiTheme="minorHAnsi" w:cstheme="minorHAnsi"/>
          <w:szCs w:val="22"/>
        </w:rPr>
        <w:t>Izrada programskih dokumenata</w:t>
      </w:r>
    </w:p>
    <w:p w14:paraId="1D41E405" w14:textId="77777777" w:rsidR="00035649" w:rsidRPr="00D564F0" w:rsidRDefault="00035649" w:rsidP="00035649">
      <w:pPr>
        <w:pStyle w:val="Odlomakpopisa"/>
        <w:numPr>
          <w:ilvl w:val="0"/>
          <w:numId w:val="17"/>
        </w:numPr>
        <w:jc w:val="left"/>
        <w:rPr>
          <w:rFonts w:asciiTheme="minorHAnsi" w:hAnsiTheme="minorHAnsi" w:cstheme="minorHAnsi"/>
          <w:szCs w:val="22"/>
        </w:rPr>
      </w:pPr>
      <w:r w:rsidRPr="00D564F0">
        <w:rPr>
          <w:rFonts w:asciiTheme="minorHAnsi" w:hAnsiTheme="minorHAnsi" w:cstheme="minorHAnsi"/>
          <w:szCs w:val="22"/>
        </w:rPr>
        <w:t>Prijava na raspisane javne natječaje/pozive</w:t>
      </w:r>
    </w:p>
    <w:p w14:paraId="03D55E60" w14:textId="77777777" w:rsidR="00035649" w:rsidRPr="00D564F0" w:rsidRDefault="00035649" w:rsidP="00035649">
      <w:pPr>
        <w:pStyle w:val="Odlomakpopisa"/>
        <w:numPr>
          <w:ilvl w:val="0"/>
          <w:numId w:val="17"/>
        </w:numPr>
        <w:jc w:val="left"/>
        <w:rPr>
          <w:rFonts w:asciiTheme="minorHAnsi" w:hAnsiTheme="minorHAnsi" w:cstheme="minorHAnsi"/>
          <w:szCs w:val="22"/>
        </w:rPr>
      </w:pPr>
      <w:r w:rsidRPr="00D564F0">
        <w:rPr>
          <w:rFonts w:asciiTheme="minorHAnsi" w:hAnsiTheme="minorHAnsi" w:cstheme="minorHAnsi"/>
          <w:szCs w:val="22"/>
        </w:rPr>
        <w:t>Provođenje programa gradnje objekata i uređenja komunalne infrastrukture</w:t>
      </w:r>
    </w:p>
    <w:p w14:paraId="2B923216" w14:textId="77777777" w:rsidR="00035649" w:rsidRPr="00D564F0" w:rsidRDefault="00035649" w:rsidP="00035649">
      <w:pPr>
        <w:pStyle w:val="Odlomakpopisa"/>
        <w:numPr>
          <w:ilvl w:val="0"/>
          <w:numId w:val="17"/>
        </w:numPr>
        <w:jc w:val="left"/>
        <w:rPr>
          <w:rFonts w:asciiTheme="minorHAnsi" w:hAnsiTheme="minorHAnsi" w:cstheme="minorHAnsi"/>
          <w:szCs w:val="22"/>
        </w:rPr>
      </w:pPr>
      <w:r w:rsidRPr="00D564F0">
        <w:rPr>
          <w:rFonts w:asciiTheme="minorHAnsi" w:hAnsiTheme="minorHAnsi" w:cstheme="minorHAnsi"/>
          <w:szCs w:val="22"/>
        </w:rPr>
        <w:t>Održavanje nerazvrstanih cesta</w:t>
      </w:r>
    </w:p>
    <w:p w14:paraId="22984C16" w14:textId="77777777" w:rsidR="00035649" w:rsidRPr="00D564F0" w:rsidRDefault="00035649" w:rsidP="00035649">
      <w:pPr>
        <w:pStyle w:val="Odlomakpopisa"/>
        <w:numPr>
          <w:ilvl w:val="0"/>
          <w:numId w:val="17"/>
        </w:numPr>
        <w:jc w:val="left"/>
        <w:rPr>
          <w:rFonts w:asciiTheme="minorHAnsi" w:hAnsiTheme="minorHAnsi" w:cstheme="minorHAnsi"/>
          <w:szCs w:val="22"/>
        </w:rPr>
      </w:pPr>
      <w:r w:rsidRPr="00D564F0">
        <w:rPr>
          <w:rFonts w:asciiTheme="minorHAnsi" w:hAnsiTheme="minorHAnsi" w:cstheme="minorHAnsi"/>
          <w:szCs w:val="22"/>
        </w:rPr>
        <w:t xml:space="preserve">Održavanje javne rasvjete </w:t>
      </w:r>
    </w:p>
    <w:p w14:paraId="47ABB684" w14:textId="77777777" w:rsidR="00035649" w:rsidRPr="00D564F0" w:rsidRDefault="00035649" w:rsidP="00035649">
      <w:pPr>
        <w:jc w:val="both"/>
        <w:rPr>
          <w:rFonts w:asciiTheme="minorHAnsi" w:hAnsiTheme="minorHAnsi" w:cstheme="minorHAnsi"/>
          <w:szCs w:val="22"/>
        </w:rPr>
      </w:pPr>
    </w:p>
    <w:p w14:paraId="2185CD95" w14:textId="77777777" w:rsidR="00035649" w:rsidRPr="00D564F0" w:rsidRDefault="00035649" w:rsidP="00035649">
      <w:pPr>
        <w:jc w:val="left"/>
        <w:rPr>
          <w:rFonts w:asciiTheme="minorHAnsi" w:hAnsiTheme="minorHAnsi" w:cstheme="minorHAnsi"/>
          <w:b/>
          <w:szCs w:val="22"/>
        </w:rPr>
      </w:pPr>
      <w:r w:rsidRPr="00D564F0">
        <w:rPr>
          <w:rFonts w:asciiTheme="minorHAnsi" w:hAnsiTheme="minorHAnsi" w:cstheme="minorHAnsi"/>
          <w:b/>
          <w:szCs w:val="22"/>
        </w:rPr>
        <w:t>Odsjek za upravljanje nekretninama</w:t>
      </w:r>
    </w:p>
    <w:p w14:paraId="252C88A0" w14:textId="77777777" w:rsidR="00035649" w:rsidRPr="00D564F0" w:rsidRDefault="00035649" w:rsidP="00035649">
      <w:pPr>
        <w:jc w:val="left"/>
        <w:rPr>
          <w:rFonts w:asciiTheme="minorHAnsi" w:hAnsiTheme="minorHAnsi" w:cstheme="minorHAnsi"/>
          <w:b/>
          <w:szCs w:val="22"/>
        </w:rPr>
      </w:pPr>
    </w:p>
    <w:p w14:paraId="129B19E1" w14:textId="77777777" w:rsidR="00D85FD0" w:rsidRPr="00D564F0" w:rsidRDefault="00D85FD0" w:rsidP="00D85FD0">
      <w:pPr>
        <w:pStyle w:val="Odlomakpopisa"/>
        <w:numPr>
          <w:ilvl w:val="0"/>
          <w:numId w:val="49"/>
        </w:numPr>
        <w:spacing w:after="200" w:line="276" w:lineRule="auto"/>
        <w:jc w:val="both"/>
        <w:rPr>
          <w:rFonts w:asciiTheme="minorHAnsi" w:hAnsiTheme="minorHAnsi" w:cstheme="minorHAnsi"/>
          <w:szCs w:val="22"/>
        </w:rPr>
      </w:pPr>
      <w:r w:rsidRPr="00D564F0">
        <w:rPr>
          <w:rFonts w:asciiTheme="minorHAnsi" w:hAnsiTheme="minorHAnsi" w:cstheme="minorHAnsi"/>
          <w:szCs w:val="22"/>
        </w:rPr>
        <w:t xml:space="preserve">Postupak </w:t>
      </w:r>
      <w:r>
        <w:rPr>
          <w:rFonts w:asciiTheme="minorHAnsi" w:hAnsiTheme="minorHAnsi" w:cstheme="minorHAnsi"/>
          <w:szCs w:val="22"/>
        </w:rPr>
        <w:t>izvlaštenja</w:t>
      </w:r>
    </w:p>
    <w:p w14:paraId="633C7F50" w14:textId="77777777" w:rsidR="00D85FD0" w:rsidRPr="00D564F0" w:rsidRDefault="00D85FD0" w:rsidP="00D85FD0">
      <w:pPr>
        <w:pStyle w:val="Odlomakpopisa"/>
        <w:numPr>
          <w:ilvl w:val="0"/>
          <w:numId w:val="49"/>
        </w:numPr>
        <w:spacing w:after="200" w:line="276" w:lineRule="auto"/>
        <w:jc w:val="both"/>
        <w:rPr>
          <w:rFonts w:asciiTheme="minorHAnsi" w:hAnsiTheme="minorHAnsi" w:cstheme="minorHAnsi"/>
          <w:szCs w:val="22"/>
        </w:rPr>
      </w:pPr>
      <w:r w:rsidRPr="00D564F0">
        <w:rPr>
          <w:rFonts w:asciiTheme="minorHAnsi" w:hAnsiTheme="minorHAnsi" w:cstheme="minorHAnsi"/>
          <w:szCs w:val="22"/>
        </w:rPr>
        <w:t xml:space="preserve">Postupak </w:t>
      </w:r>
      <w:r>
        <w:rPr>
          <w:rFonts w:asciiTheme="minorHAnsi" w:hAnsiTheme="minorHAnsi" w:cstheme="minorHAnsi"/>
          <w:szCs w:val="22"/>
        </w:rPr>
        <w:t>stjecanja/</w:t>
      </w:r>
      <w:r w:rsidRPr="00D564F0">
        <w:rPr>
          <w:rFonts w:asciiTheme="minorHAnsi" w:hAnsiTheme="minorHAnsi" w:cstheme="minorHAnsi"/>
          <w:szCs w:val="22"/>
        </w:rPr>
        <w:t>otuđenja nekretnina</w:t>
      </w:r>
    </w:p>
    <w:p w14:paraId="792B5C52" w14:textId="77777777" w:rsidR="00035649" w:rsidRPr="00D564F0" w:rsidRDefault="00035649" w:rsidP="00035649">
      <w:pPr>
        <w:pStyle w:val="Odlomakpopisa"/>
        <w:numPr>
          <w:ilvl w:val="0"/>
          <w:numId w:val="49"/>
        </w:numPr>
        <w:spacing w:after="200" w:line="276" w:lineRule="auto"/>
        <w:jc w:val="both"/>
        <w:rPr>
          <w:rFonts w:asciiTheme="minorHAnsi" w:hAnsiTheme="minorHAnsi" w:cstheme="minorHAnsi"/>
          <w:szCs w:val="22"/>
        </w:rPr>
      </w:pPr>
      <w:r w:rsidRPr="00D564F0">
        <w:rPr>
          <w:rFonts w:asciiTheme="minorHAnsi" w:hAnsiTheme="minorHAnsi" w:cstheme="minorHAnsi"/>
          <w:szCs w:val="22"/>
        </w:rPr>
        <w:t>Postupak davanja u zakup poslovnog prostora u vlasništvu Grada Koprivnice</w:t>
      </w:r>
    </w:p>
    <w:p w14:paraId="0F81AECD" w14:textId="77777777" w:rsidR="00035649" w:rsidRPr="00D564F0" w:rsidRDefault="00035649" w:rsidP="00035649">
      <w:pPr>
        <w:pStyle w:val="Odlomakpopisa"/>
        <w:numPr>
          <w:ilvl w:val="0"/>
          <w:numId w:val="49"/>
        </w:numPr>
        <w:spacing w:after="200" w:line="276" w:lineRule="auto"/>
        <w:jc w:val="both"/>
        <w:rPr>
          <w:rFonts w:asciiTheme="minorHAnsi" w:hAnsiTheme="minorHAnsi" w:cstheme="minorHAnsi"/>
          <w:szCs w:val="22"/>
        </w:rPr>
      </w:pPr>
      <w:r w:rsidRPr="00D564F0">
        <w:rPr>
          <w:rFonts w:asciiTheme="minorHAnsi" w:hAnsiTheme="minorHAnsi" w:cstheme="minorHAnsi"/>
          <w:szCs w:val="22"/>
        </w:rPr>
        <w:t>Izvođenje radova na nekretninama u vlasništvu Grada Koprivnice</w:t>
      </w:r>
    </w:p>
    <w:p w14:paraId="7D1BAF6F" w14:textId="77777777" w:rsidR="00035649" w:rsidRPr="00D564F0" w:rsidRDefault="00035649" w:rsidP="00035649">
      <w:pPr>
        <w:jc w:val="left"/>
        <w:rPr>
          <w:rFonts w:asciiTheme="minorHAnsi" w:hAnsiTheme="minorHAnsi" w:cstheme="minorHAnsi"/>
          <w:szCs w:val="22"/>
        </w:rPr>
      </w:pPr>
    </w:p>
    <w:p w14:paraId="2A2621AC" w14:textId="77777777" w:rsidR="00035649" w:rsidRPr="00D564F0" w:rsidRDefault="00035649" w:rsidP="00035649">
      <w:pPr>
        <w:jc w:val="left"/>
        <w:rPr>
          <w:rFonts w:asciiTheme="minorHAnsi" w:hAnsiTheme="minorHAnsi" w:cstheme="minorHAnsi"/>
          <w:b/>
          <w:szCs w:val="22"/>
        </w:rPr>
      </w:pPr>
      <w:r w:rsidRPr="00D564F0">
        <w:rPr>
          <w:rFonts w:asciiTheme="minorHAnsi" w:hAnsiTheme="minorHAnsi" w:cstheme="minorHAnsi"/>
          <w:b/>
          <w:szCs w:val="22"/>
        </w:rPr>
        <w:t>Odsjek za komunalno gospodarstvo</w:t>
      </w:r>
    </w:p>
    <w:p w14:paraId="13E69024" w14:textId="77777777" w:rsidR="00035649" w:rsidRDefault="00035649" w:rsidP="00035649">
      <w:pPr>
        <w:jc w:val="left"/>
        <w:rPr>
          <w:rFonts w:asciiTheme="minorHAnsi" w:hAnsiTheme="minorHAnsi" w:cstheme="minorHAnsi"/>
          <w:szCs w:val="22"/>
        </w:rPr>
      </w:pPr>
    </w:p>
    <w:p w14:paraId="0F346197" w14:textId="77777777" w:rsidR="00035649" w:rsidRPr="00423002" w:rsidRDefault="00035649" w:rsidP="00035649">
      <w:pPr>
        <w:pStyle w:val="Odlomakpopisa"/>
        <w:numPr>
          <w:ilvl w:val="0"/>
          <w:numId w:val="53"/>
        </w:numPr>
        <w:jc w:val="left"/>
        <w:rPr>
          <w:rFonts w:asciiTheme="minorHAnsi" w:hAnsiTheme="minorHAnsi" w:cstheme="minorHAnsi"/>
          <w:szCs w:val="22"/>
        </w:rPr>
      </w:pPr>
      <w:r w:rsidRPr="00423002">
        <w:rPr>
          <w:rFonts w:asciiTheme="minorHAnsi" w:hAnsiTheme="minorHAnsi" w:cstheme="minorHAnsi"/>
          <w:szCs w:val="22"/>
        </w:rPr>
        <w:t>Nadzor komunalnog redara,</w:t>
      </w:r>
    </w:p>
    <w:p w14:paraId="67908D48" w14:textId="77777777" w:rsidR="00035649" w:rsidRPr="00423002" w:rsidRDefault="00035649" w:rsidP="00035649">
      <w:pPr>
        <w:pStyle w:val="Odlomakpopisa"/>
        <w:numPr>
          <w:ilvl w:val="0"/>
          <w:numId w:val="53"/>
        </w:numPr>
        <w:jc w:val="left"/>
        <w:rPr>
          <w:rFonts w:asciiTheme="minorHAnsi" w:hAnsiTheme="minorHAnsi" w:cstheme="minorHAnsi"/>
          <w:szCs w:val="22"/>
        </w:rPr>
      </w:pPr>
      <w:r w:rsidRPr="00423002">
        <w:rPr>
          <w:rFonts w:asciiTheme="minorHAnsi" w:hAnsiTheme="minorHAnsi" w:cstheme="minorHAnsi"/>
          <w:szCs w:val="22"/>
        </w:rPr>
        <w:t>Nadzor prometnog redara,</w:t>
      </w:r>
    </w:p>
    <w:p w14:paraId="2F890289" w14:textId="77777777" w:rsidR="00035649" w:rsidRPr="00423002" w:rsidRDefault="00035649" w:rsidP="00035649">
      <w:pPr>
        <w:pStyle w:val="Odlomakpopisa"/>
        <w:numPr>
          <w:ilvl w:val="0"/>
          <w:numId w:val="53"/>
        </w:numPr>
        <w:jc w:val="left"/>
        <w:rPr>
          <w:rFonts w:asciiTheme="minorHAnsi" w:hAnsiTheme="minorHAnsi" w:cstheme="minorHAnsi"/>
          <w:szCs w:val="22"/>
        </w:rPr>
      </w:pPr>
      <w:r w:rsidRPr="00423002">
        <w:rPr>
          <w:rFonts w:asciiTheme="minorHAnsi" w:hAnsiTheme="minorHAnsi" w:cstheme="minorHAnsi"/>
          <w:szCs w:val="22"/>
        </w:rPr>
        <w:t>Određivanje obveza komunalne naknade i spomeničke rente ,</w:t>
      </w:r>
    </w:p>
    <w:p w14:paraId="36331384" w14:textId="77777777" w:rsidR="00035649" w:rsidRPr="00423002" w:rsidRDefault="00035649" w:rsidP="00035649">
      <w:pPr>
        <w:pStyle w:val="Odlomakpopisa"/>
        <w:numPr>
          <w:ilvl w:val="0"/>
          <w:numId w:val="53"/>
        </w:numPr>
        <w:jc w:val="left"/>
        <w:rPr>
          <w:rFonts w:asciiTheme="minorHAnsi" w:hAnsiTheme="minorHAnsi" w:cstheme="minorHAnsi"/>
          <w:szCs w:val="22"/>
        </w:rPr>
      </w:pPr>
      <w:r w:rsidRPr="00423002">
        <w:rPr>
          <w:rFonts w:asciiTheme="minorHAnsi" w:hAnsiTheme="minorHAnsi" w:cstheme="minorHAnsi"/>
          <w:szCs w:val="22"/>
        </w:rPr>
        <w:t>Određivanje obveze komunalnog doprinosa,</w:t>
      </w:r>
    </w:p>
    <w:p w14:paraId="60808F4F" w14:textId="77777777" w:rsidR="00035649" w:rsidRPr="00D564F0" w:rsidRDefault="00035649" w:rsidP="00035649">
      <w:pPr>
        <w:jc w:val="left"/>
        <w:rPr>
          <w:rFonts w:asciiTheme="minorHAnsi" w:hAnsiTheme="minorHAnsi" w:cstheme="minorHAnsi"/>
        </w:rPr>
      </w:pPr>
    </w:p>
    <w:p w14:paraId="3F06BA2B" w14:textId="6D6F158D" w:rsidR="00035649" w:rsidRDefault="00035649" w:rsidP="00035649">
      <w:pPr>
        <w:rPr>
          <w:rFonts w:asciiTheme="minorHAnsi" w:hAnsiTheme="minorHAnsi" w:cstheme="minorHAnsi"/>
          <w:szCs w:val="22"/>
        </w:rPr>
      </w:pPr>
    </w:p>
    <w:p w14:paraId="599AAB59" w14:textId="1DAC492E" w:rsidR="00035649" w:rsidRDefault="00035649" w:rsidP="00035649">
      <w:pPr>
        <w:rPr>
          <w:rFonts w:asciiTheme="minorHAnsi" w:hAnsiTheme="minorHAnsi" w:cstheme="minorHAnsi"/>
          <w:szCs w:val="22"/>
        </w:rPr>
      </w:pPr>
    </w:p>
    <w:p w14:paraId="75802700" w14:textId="50651B2B" w:rsidR="00035649" w:rsidRDefault="00035649" w:rsidP="00035649">
      <w:pPr>
        <w:rPr>
          <w:rFonts w:asciiTheme="minorHAnsi" w:hAnsiTheme="minorHAnsi" w:cstheme="minorHAnsi"/>
          <w:szCs w:val="22"/>
        </w:rPr>
      </w:pPr>
    </w:p>
    <w:p w14:paraId="51D01750" w14:textId="371B37F9" w:rsidR="00035649" w:rsidRDefault="00035649" w:rsidP="00035649">
      <w:pPr>
        <w:rPr>
          <w:rFonts w:asciiTheme="minorHAnsi" w:hAnsiTheme="minorHAnsi" w:cstheme="minorHAnsi"/>
          <w:szCs w:val="22"/>
        </w:rPr>
      </w:pPr>
    </w:p>
    <w:p w14:paraId="2A3F121E" w14:textId="50A6C763" w:rsidR="00035649" w:rsidRDefault="00035649" w:rsidP="00035649">
      <w:pPr>
        <w:rPr>
          <w:rFonts w:asciiTheme="minorHAnsi" w:hAnsiTheme="minorHAnsi" w:cstheme="minorHAnsi"/>
          <w:szCs w:val="22"/>
        </w:rPr>
      </w:pPr>
    </w:p>
    <w:p w14:paraId="293C0D8A" w14:textId="7FE0222C" w:rsidR="00035649" w:rsidRDefault="00035649" w:rsidP="00035649">
      <w:pPr>
        <w:rPr>
          <w:rFonts w:asciiTheme="minorHAnsi" w:hAnsiTheme="minorHAnsi" w:cstheme="minorHAnsi"/>
          <w:szCs w:val="22"/>
        </w:rPr>
      </w:pPr>
    </w:p>
    <w:p w14:paraId="548BF748" w14:textId="77777777" w:rsidR="00035649" w:rsidRPr="00D564F0" w:rsidRDefault="00035649" w:rsidP="00035649">
      <w:pPr>
        <w:rPr>
          <w:rFonts w:asciiTheme="minorHAnsi" w:hAnsiTheme="minorHAnsi" w:cstheme="minorHAnsi"/>
          <w:szCs w:val="22"/>
        </w:rPr>
      </w:pPr>
    </w:p>
    <w:p w14:paraId="0020CFC1" w14:textId="77777777" w:rsidR="00035649" w:rsidRDefault="00035649" w:rsidP="00035649">
      <w:pPr>
        <w:jc w:val="both"/>
        <w:rPr>
          <w:szCs w:val="22"/>
        </w:rPr>
      </w:pPr>
    </w:p>
    <w:p w14:paraId="05CEC136" w14:textId="77777777" w:rsidR="00035649" w:rsidRDefault="00035649" w:rsidP="0003564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17"/>
        <w:gridCol w:w="4545"/>
      </w:tblGrid>
      <w:tr w:rsidR="00035649" w:rsidRPr="00F15609" w14:paraId="6E4DD2B9" w14:textId="77777777" w:rsidTr="001652AB">
        <w:tc>
          <w:tcPr>
            <w:tcW w:w="4644" w:type="dxa"/>
            <w:shd w:val="clear" w:color="auto" w:fill="D9D9D9" w:themeFill="background1" w:themeFillShade="D9"/>
          </w:tcPr>
          <w:p w14:paraId="67D6DA88" w14:textId="77777777" w:rsidR="00035649" w:rsidRPr="00CB13D2" w:rsidRDefault="00035649" w:rsidP="001652AB">
            <w:pPr>
              <w:rPr>
                <w:sz w:val="20"/>
                <w:szCs w:val="20"/>
              </w:rPr>
            </w:pPr>
            <w:r w:rsidRPr="00CB13D2">
              <w:rPr>
                <w:sz w:val="20"/>
                <w:szCs w:val="20"/>
              </w:rPr>
              <w:t>Grad Koprivnica</w:t>
            </w:r>
          </w:p>
          <w:p w14:paraId="388A782C" w14:textId="77777777" w:rsidR="00035649" w:rsidRPr="00CB13D2" w:rsidRDefault="00035649" w:rsidP="001652AB">
            <w:pPr>
              <w:rPr>
                <w:b/>
                <w:sz w:val="20"/>
                <w:szCs w:val="20"/>
              </w:rPr>
            </w:pPr>
            <w:r w:rsidRPr="00CB13D2">
              <w:rPr>
                <w:b/>
                <w:sz w:val="20"/>
                <w:szCs w:val="20"/>
              </w:rPr>
              <w:t xml:space="preserve">UPRAVNI ODJEL ZA IZGRADNJU GRADA, UPRAVLJANJE NEKRETINAMA I KOMUNALNO GOSPODARSTVO </w:t>
            </w:r>
          </w:p>
          <w:p w14:paraId="3330FEBC" w14:textId="77777777" w:rsidR="00035649" w:rsidRPr="00117ED6" w:rsidRDefault="00035649" w:rsidP="001652AB">
            <w:pPr>
              <w:rPr>
                <w:sz w:val="20"/>
                <w:szCs w:val="20"/>
              </w:rPr>
            </w:pPr>
            <w:r w:rsidRPr="00CB13D2">
              <w:rPr>
                <w:sz w:val="20"/>
                <w:szCs w:val="20"/>
              </w:rPr>
              <w:t>Odsjek za izgradnju grada</w:t>
            </w:r>
          </w:p>
        </w:tc>
        <w:tc>
          <w:tcPr>
            <w:tcW w:w="4644" w:type="dxa"/>
            <w:shd w:val="clear" w:color="auto" w:fill="D9D9D9" w:themeFill="background1" w:themeFillShade="D9"/>
          </w:tcPr>
          <w:p w14:paraId="79A94876" w14:textId="77777777" w:rsidR="00035649" w:rsidRPr="00CB13D2" w:rsidRDefault="00035649" w:rsidP="001652AB">
            <w:pPr>
              <w:rPr>
                <w:rFonts w:cs="Calibri"/>
                <w:b/>
                <w:sz w:val="20"/>
                <w:szCs w:val="20"/>
              </w:rPr>
            </w:pPr>
            <w:r w:rsidRPr="00CB13D2">
              <w:rPr>
                <w:b/>
                <w:sz w:val="20"/>
                <w:szCs w:val="20"/>
              </w:rPr>
              <w:t>3.</w:t>
            </w:r>
            <w:r>
              <w:rPr>
                <w:b/>
                <w:sz w:val="20"/>
                <w:szCs w:val="20"/>
              </w:rPr>
              <w:t>6</w:t>
            </w:r>
            <w:r w:rsidRPr="00CB13D2">
              <w:rPr>
                <w:b/>
                <w:sz w:val="20"/>
                <w:szCs w:val="20"/>
              </w:rPr>
              <w:t>.1. IZRADA PROGRAMSKIH DOKUMENATA UPRAVNOG ODJELA ZA IZGRADNJU GRADA, UPRAVLJANJE NEKRETINAMA I KOMUNALNO GOSPODARSTVO TE USKLAĐIVANJE SA PRORAČUNSKIM DOKUMENTIMA GRADA KOPRIVNICE – OBJEKTI NISKOGRADNJE</w:t>
            </w:r>
          </w:p>
        </w:tc>
      </w:tr>
      <w:tr w:rsidR="00035649" w:rsidRPr="00F15609" w14:paraId="188D9CF5" w14:textId="77777777" w:rsidTr="001652AB">
        <w:tc>
          <w:tcPr>
            <w:tcW w:w="4644" w:type="dxa"/>
          </w:tcPr>
          <w:p w14:paraId="3A99E6CA" w14:textId="77777777" w:rsidR="00035649" w:rsidRPr="00910D2A" w:rsidRDefault="00035649" w:rsidP="001652AB">
            <w:pPr>
              <w:rPr>
                <w:rFonts w:cs="Calibri"/>
                <w:b/>
              </w:rPr>
            </w:pPr>
            <w:r w:rsidRPr="00910D2A">
              <w:rPr>
                <w:rFonts w:cs="Calibri"/>
                <w:b/>
                <w:szCs w:val="22"/>
              </w:rPr>
              <w:t>DIJAGRAM TIJEKA</w:t>
            </w:r>
          </w:p>
        </w:tc>
        <w:tc>
          <w:tcPr>
            <w:tcW w:w="4644" w:type="dxa"/>
          </w:tcPr>
          <w:p w14:paraId="3D37964B" w14:textId="77777777" w:rsidR="00035649" w:rsidRPr="00910D2A" w:rsidRDefault="00035649" w:rsidP="001652AB">
            <w:pPr>
              <w:rPr>
                <w:rFonts w:cs="Calibri"/>
                <w:b/>
              </w:rPr>
            </w:pPr>
            <w:r w:rsidRPr="00910D2A">
              <w:rPr>
                <w:rFonts w:cs="Calibri"/>
                <w:b/>
                <w:szCs w:val="22"/>
              </w:rPr>
              <w:t>OPIS AKTIVNOSTI</w:t>
            </w:r>
          </w:p>
        </w:tc>
      </w:tr>
      <w:tr w:rsidR="00035649" w:rsidRPr="00F15609" w14:paraId="59ED49F2" w14:textId="77777777" w:rsidTr="001652AB">
        <w:trPr>
          <w:trHeight w:val="3393"/>
        </w:trPr>
        <w:tc>
          <w:tcPr>
            <w:tcW w:w="4644" w:type="dxa"/>
          </w:tcPr>
          <w:p w14:paraId="760A24FE" w14:textId="77777777" w:rsidR="00035649" w:rsidRDefault="00035649" w:rsidP="001652AB">
            <w:pPr>
              <w:rPr>
                <w:rFonts w:cs="Calibri"/>
                <w:sz w:val="16"/>
                <w:szCs w:val="16"/>
              </w:rPr>
            </w:pPr>
          </w:p>
          <w:p w14:paraId="0BCB1117" w14:textId="189A6465" w:rsidR="00035649" w:rsidRPr="008E7CEA"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264768" behindDoc="0" locked="0" layoutInCell="1" allowOverlap="1" wp14:anchorId="7B92D4F2" wp14:editId="4B005035">
                      <wp:simplePos x="0" y="0"/>
                      <wp:positionH relativeFrom="column">
                        <wp:posOffset>1400175</wp:posOffset>
                      </wp:positionH>
                      <wp:positionV relativeFrom="paragraph">
                        <wp:posOffset>6513195</wp:posOffset>
                      </wp:positionV>
                      <wp:extent cx="9525" cy="152400"/>
                      <wp:effectExtent l="76200" t="0" r="66675" b="57150"/>
                      <wp:wrapNone/>
                      <wp:docPr id="2468" name="Ravni poveznik sa strelicom 2468"/>
                      <wp:cNvGraphicFramePr/>
                      <a:graphic xmlns:a="http://schemas.openxmlformats.org/drawingml/2006/main">
                        <a:graphicData uri="http://schemas.microsoft.com/office/word/2010/wordprocessingShape">
                          <wps:wsp>
                            <wps:cNvCnPr/>
                            <wps:spPr>
                              <a:xfrm>
                                <a:off x="0" y="0"/>
                                <a:ext cx="9525" cy="152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07DA52" id="Ravni poveznik sa strelicom 2468" o:spid="_x0000_s1026" type="#_x0000_t32" style="position:absolute;margin-left:110.25pt;margin-top:512.85pt;width:.75pt;height:12pt;z-index:255264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013888" behindDoc="0" locked="0" layoutInCell="1" allowOverlap="1" wp14:anchorId="6611EAAD" wp14:editId="5864DE7D">
                      <wp:simplePos x="0" y="0"/>
                      <wp:positionH relativeFrom="column">
                        <wp:posOffset>1219200</wp:posOffset>
                      </wp:positionH>
                      <wp:positionV relativeFrom="paragraph">
                        <wp:posOffset>6642735</wp:posOffset>
                      </wp:positionV>
                      <wp:extent cx="352425" cy="381000"/>
                      <wp:effectExtent l="0" t="0" r="9525" b="0"/>
                      <wp:wrapNone/>
                      <wp:docPr id="1380" name="Dijagram toka: Poveznik 5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F58811"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11EAAD" id="Dijagram toka: Poveznik 531" o:spid="_x0000_s1708" type="#_x0000_t120" style="position:absolute;left:0;text-align:left;margin-left:96pt;margin-top:523.05pt;width:27.75pt;height:30pt;z-index:2550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" filled="f" strokecolor="black [3213]" strokeweight="1pt">
                      <v:stroke joinstyle="miter"/>
                      <v:path arrowok="t"/>
                      <v:textbox>
                        <w:txbxContent>
                          <w:p w14:paraId="74F58811"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95808" behindDoc="0" locked="0" layoutInCell="1" allowOverlap="1" wp14:anchorId="30B853FA" wp14:editId="2A7A6D3F">
                      <wp:simplePos x="0" y="0"/>
                      <wp:positionH relativeFrom="column">
                        <wp:posOffset>1628775</wp:posOffset>
                      </wp:positionH>
                      <wp:positionV relativeFrom="paragraph">
                        <wp:posOffset>6482080</wp:posOffset>
                      </wp:positionV>
                      <wp:extent cx="409575" cy="276225"/>
                      <wp:effectExtent l="0" t="0" r="9525" b="9525"/>
                      <wp:wrapNone/>
                      <wp:docPr id="1393" name="Tekstni okvir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575" cy="276225"/>
                              </a:xfrm>
                              <a:prstGeom prst="rect">
                                <a:avLst/>
                              </a:prstGeom>
                              <a:solidFill>
                                <a:schemeClr val="lt1"/>
                              </a:solidFill>
                              <a:ln w="6350">
                                <a:solidFill>
                                  <a:prstClr val="black"/>
                                </a:solidFill>
                              </a:ln>
                            </wps:spPr>
                            <wps:txbx>
                              <w:txbxContent>
                                <w:p w14:paraId="0A71FD73" w14:textId="77777777" w:rsidR="00035649" w:rsidRPr="00CA2FC1" w:rsidRDefault="00035649" w:rsidP="00035649">
                                  <w:pPr>
                                    <w:rPr>
                                      <w:sz w:val="18"/>
                                      <w:szCs w:val="18"/>
                                    </w:rPr>
                                  </w:pPr>
                                  <w:r w:rsidRPr="00CA2FC1">
                                    <w:rPr>
                                      <w:sz w:val="18"/>
                                      <w:szCs w:val="18"/>
                                    </w:rP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B853FA" id="Tekstni okvir 528" o:spid="_x0000_s1709" type="#_x0000_t202" style="position:absolute;left:0;text-align:left;margin-left:128.25pt;margin-top:510.4pt;width:32.25pt;height:21.75pt;z-index:2550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" fillcolor="white [3201]" strokeweight=".5pt">
                      <v:path arrowok="t"/>
                      <v:textbox>
                        <w:txbxContent>
                          <w:p w14:paraId="0A71FD73" w14:textId="77777777" w:rsidR="00035649" w:rsidRPr="00CA2FC1" w:rsidRDefault="00035649" w:rsidP="00035649">
                            <w:pPr>
                              <w:rPr>
                                <w:sz w:val="18"/>
                                <w:szCs w:val="18"/>
                              </w:rPr>
                            </w:pPr>
                            <w:r w:rsidRPr="00CA2FC1">
                              <w:rPr>
                                <w:sz w:val="18"/>
                                <w:szCs w:val="18"/>
                              </w:rPr>
                              <w:t>DA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38464" behindDoc="0" locked="0" layoutInCell="1" allowOverlap="1" wp14:anchorId="35BDD20B" wp14:editId="4E2FC6C3">
                      <wp:simplePos x="0" y="0"/>
                      <wp:positionH relativeFrom="column">
                        <wp:posOffset>-66675</wp:posOffset>
                      </wp:positionH>
                      <wp:positionV relativeFrom="paragraph">
                        <wp:posOffset>6503671</wp:posOffset>
                      </wp:positionV>
                      <wp:extent cx="1162050" cy="666750"/>
                      <wp:effectExtent l="0" t="0" r="19050" b="19050"/>
                      <wp:wrapNone/>
                      <wp:docPr id="2469" name="Dijagram toka: Dokument 24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667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14CF43" w14:textId="77777777" w:rsidR="00035649" w:rsidRPr="00CA2FC1" w:rsidRDefault="00035649" w:rsidP="00035649">
                                  <w:pPr>
                                    <w:rPr>
                                      <w:color w:val="000000" w:themeColor="text1"/>
                                      <w:sz w:val="18"/>
                                      <w:szCs w:val="18"/>
                                    </w:rPr>
                                  </w:pPr>
                                  <w:r w:rsidRPr="00CA2FC1">
                                    <w:rPr>
                                      <w:color w:val="000000" w:themeColor="text1"/>
                                      <w:sz w:val="18"/>
                                      <w:szCs w:val="18"/>
                                    </w:rPr>
                                    <w:t>IZRADA ISPRAVAKA NACRTA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BDD20B" id="Dijagram toka: Dokument 2469" o:spid="_x0000_s1710" type="#_x0000_t114" style="position:absolute;left:0;text-align:left;margin-left:-5.25pt;margin-top:512.1pt;width:91.5pt;height:52.5pt;z-index:2550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" filled="f" strokecolor="black [3213]" strokeweight="1pt">
                      <v:path arrowok="t"/>
                      <v:textbox>
                        <w:txbxContent>
                          <w:p w14:paraId="5214CF43" w14:textId="77777777" w:rsidR="00035649" w:rsidRPr="00CA2FC1" w:rsidRDefault="00035649" w:rsidP="00035649">
                            <w:pPr>
                              <w:rPr>
                                <w:color w:val="000000" w:themeColor="text1"/>
                                <w:sz w:val="18"/>
                                <w:szCs w:val="18"/>
                              </w:rPr>
                            </w:pPr>
                            <w:r w:rsidRPr="00CA2FC1">
                              <w:rPr>
                                <w:color w:val="000000" w:themeColor="text1"/>
                                <w:sz w:val="18"/>
                                <w:szCs w:val="18"/>
                              </w:rPr>
                              <w:t>IZRADA ISPRAVAKA NACRTA PROGRAMA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19008" behindDoc="0" locked="0" layoutInCell="1" allowOverlap="1" wp14:anchorId="19E90DB8" wp14:editId="1CC00E62">
                      <wp:simplePos x="0" y="0"/>
                      <wp:positionH relativeFrom="column">
                        <wp:posOffset>19050</wp:posOffset>
                      </wp:positionH>
                      <wp:positionV relativeFrom="paragraph">
                        <wp:posOffset>2172970</wp:posOffset>
                      </wp:positionV>
                      <wp:extent cx="2676525" cy="742950"/>
                      <wp:effectExtent l="0" t="0" r="9525" b="0"/>
                      <wp:wrapNone/>
                      <wp:docPr id="1385" name="Pravokutnik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76525" cy="7429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36016CF" w14:textId="77777777" w:rsidR="00035649" w:rsidRPr="0081424A" w:rsidRDefault="00035649" w:rsidP="00035649">
                                  <w:pPr>
                                    <w:rPr>
                                      <w:color w:val="000000" w:themeColor="text1"/>
                                      <w:sz w:val="20"/>
                                      <w:szCs w:val="20"/>
                                    </w:rPr>
                                  </w:pPr>
                                  <w:r w:rsidRPr="00CA2FC1">
                                    <w:rPr>
                                      <w:color w:val="000000" w:themeColor="text1"/>
                                      <w:sz w:val="18"/>
                                      <w:szCs w:val="18"/>
                                    </w:rPr>
                                    <w:t>USKLAĐIVANJE POTREBA DOBIVENIH ANALIZOM STANJA KOMUNALNE INFRASTRUKTURE SA POSTORNIM, PRORAČUNSKIM I FINANCIJSKIM</w:t>
                                  </w:r>
                                  <w:r>
                                    <w:rPr>
                                      <w:color w:val="000000" w:themeColor="text1"/>
                                      <w:sz w:val="20"/>
                                      <w:szCs w:val="20"/>
                                    </w:rPr>
                                    <w:t xml:space="preserve"> PROJEKCIJAMA I PROJEKCIJAMA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E90DB8" id="Pravokutnik 208" o:spid="_x0000_s1711" style="position:absolute;left:0;text-align:left;margin-left:1.5pt;margin-top:171.1pt;width:210.75pt;height:58.5pt;z-index:2550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" filled="f" strokecolor="black [3213]" strokeweight="1pt">
                      <v:path arrowok="t"/>
                      <v:textbox>
                        <w:txbxContent>
                          <w:p w14:paraId="036016CF" w14:textId="77777777" w:rsidR="00035649" w:rsidRPr="0081424A" w:rsidRDefault="00035649" w:rsidP="00035649">
                            <w:pPr>
                              <w:rPr>
                                <w:color w:val="000000" w:themeColor="text1"/>
                                <w:sz w:val="20"/>
                                <w:szCs w:val="20"/>
                              </w:rPr>
                            </w:pPr>
                            <w:r w:rsidRPr="00CA2FC1">
                              <w:rPr>
                                <w:color w:val="000000" w:themeColor="text1"/>
                                <w:sz w:val="18"/>
                                <w:szCs w:val="18"/>
                              </w:rPr>
                              <w:t>USKLAĐIVANJE POTREBA DOBIVENIH ANALIZOM STANJA KOMUNALNE INFRASTRUKTURE SA POSTORNIM, PRORAČUNSKIM I FINANCIJSKIM</w:t>
                            </w:r>
                            <w:r>
                              <w:rPr>
                                <w:color w:val="000000" w:themeColor="text1"/>
                                <w:sz w:val="20"/>
                                <w:szCs w:val="20"/>
                              </w:rPr>
                              <w:t xml:space="preserve"> PROJEKCIJAMA I PROJEKCIJAMA</w:t>
                            </w:r>
                          </w:p>
                        </w:txbxContent>
                      </v:textbox>
                    </v:rect>
                  </w:pict>
                </mc:Fallback>
              </mc:AlternateContent>
            </w:r>
            <w:r>
              <w:rPr>
                <w:rFonts w:cs="Calibri"/>
                <w:noProof/>
                <w:sz w:val="20"/>
                <w:szCs w:val="20"/>
                <w:lang w:val="en-US" w:eastAsia="en-US"/>
              </w:rPr>
              <mc:AlternateContent>
                <mc:Choice Requires="wps">
                  <w:drawing>
                    <wp:anchor distT="0" distB="0" distL="114298" distR="114298" simplePos="0" relativeHeight="255052800" behindDoc="0" locked="0" layoutInCell="1" allowOverlap="1" wp14:anchorId="0EF48478" wp14:editId="558AB247">
                      <wp:simplePos x="0" y="0"/>
                      <wp:positionH relativeFrom="column">
                        <wp:posOffset>1304924</wp:posOffset>
                      </wp:positionH>
                      <wp:positionV relativeFrom="paragraph">
                        <wp:posOffset>2872105</wp:posOffset>
                      </wp:positionV>
                      <wp:extent cx="0" cy="200025"/>
                      <wp:effectExtent l="0" t="0" r="19050" b="9525"/>
                      <wp:wrapNone/>
                      <wp:docPr id="1389" name="Ravni poveznik 5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3702019" id="Ravni poveznik 542" o:spid="_x0000_s1026" style="position:absolute;z-index:25505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75pt,226.15pt" to="102.7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024128" behindDoc="0" locked="0" layoutInCell="1" allowOverlap="1" wp14:anchorId="44E640F5" wp14:editId="5056D7D0">
                      <wp:simplePos x="0" y="0"/>
                      <wp:positionH relativeFrom="column">
                        <wp:posOffset>-9525</wp:posOffset>
                      </wp:positionH>
                      <wp:positionV relativeFrom="paragraph">
                        <wp:posOffset>3262630</wp:posOffset>
                      </wp:positionV>
                      <wp:extent cx="1314450" cy="1428750"/>
                      <wp:effectExtent l="0" t="0" r="0" b="0"/>
                      <wp:wrapNone/>
                      <wp:docPr id="1390" name="Dijagram toka: Dokument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4287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57B208" w14:textId="77777777" w:rsidR="00035649" w:rsidRPr="00CA2FC1" w:rsidRDefault="00035649" w:rsidP="00035649">
                                  <w:pPr>
                                    <w:jc w:val="both"/>
                                    <w:rPr>
                                      <w:color w:val="000000" w:themeColor="text1"/>
                                      <w:sz w:val="18"/>
                                      <w:szCs w:val="18"/>
                                    </w:rPr>
                                  </w:pPr>
                                  <w:r w:rsidRPr="00CA2FC1">
                                    <w:rPr>
                                      <w:color w:val="000000" w:themeColor="text1"/>
                                      <w:sz w:val="18"/>
                                      <w:szCs w:val="18"/>
                                    </w:rPr>
                                    <w:t xml:space="preserve">NACRT PROGRAMA GRADNJE OBJEKATA I UREĐAJA KOMUNALNE </w:t>
                                  </w:r>
                                </w:p>
                                <w:p w14:paraId="7755A489" w14:textId="77777777" w:rsidR="00035649" w:rsidRPr="00CA2FC1" w:rsidRDefault="00035649" w:rsidP="00035649">
                                  <w:pPr>
                                    <w:rPr>
                                      <w:color w:val="000000" w:themeColor="text1"/>
                                      <w:sz w:val="18"/>
                                      <w:szCs w:val="18"/>
                                    </w:rPr>
                                  </w:pPr>
                                  <w:r w:rsidRPr="00CA2FC1">
                                    <w:rPr>
                                      <w:color w:val="000000" w:themeColor="text1"/>
                                      <w:sz w:val="18"/>
                                      <w:szCs w:val="18"/>
                                    </w:rPr>
                                    <w:t>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E640F5" id="Dijagram toka: Dokument 210" o:spid="_x0000_s1712" type="#_x0000_t114" style="position:absolute;left:0;text-align:left;margin-left:-.75pt;margin-top:256.9pt;width:103.5pt;height:112.5pt;z-index:2550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" filled="f" strokecolor="black [3213]" strokeweight="1pt">
                      <v:path arrowok="t"/>
                      <v:textbox>
                        <w:txbxContent>
                          <w:p w14:paraId="1857B208" w14:textId="77777777" w:rsidR="00035649" w:rsidRPr="00CA2FC1" w:rsidRDefault="00035649" w:rsidP="00035649">
                            <w:pPr>
                              <w:jc w:val="both"/>
                              <w:rPr>
                                <w:color w:val="000000" w:themeColor="text1"/>
                                <w:sz w:val="18"/>
                                <w:szCs w:val="18"/>
                              </w:rPr>
                            </w:pPr>
                            <w:r w:rsidRPr="00CA2FC1">
                              <w:rPr>
                                <w:color w:val="000000" w:themeColor="text1"/>
                                <w:sz w:val="18"/>
                                <w:szCs w:val="18"/>
                              </w:rPr>
                              <w:t xml:space="preserve">NACRT PROGRAMA GRADNJE OBJEKATA I UREĐAJA KOMUNALNE </w:t>
                            </w:r>
                          </w:p>
                          <w:p w14:paraId="7755A489" w14:textId="77777777" w:rsidR="00035649" w:rsidRPr="00CA2FC1" w:rsidRDefault="00035649" w:rsidP="00035649">
                            <w:pPr>
                              <w:rPr>
                                <w:color w:val="000000" w:themeColor="text1"/>
                                <w:sz w:val="18"/>
                                <w:szCs w:val="18"/>
                              </w:rPr>
                            </w:pPr>
                            <w:r w:rsidRPr="00CA2FC1">
                              <w:rPr>
                                <w:color w:val="000000" w:themeColor="text1"/>
                                <w:sz w:val="18"/>
                                <w:szCs w:val="18"/>
                              </w:rPr>
                              <w:t>INFRASTRUKTURE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29248" behindDoc="0" locked="0" layoutInCell="1" allowOverlap="1" wp14:anchorId="2EA2141D" wp14:editId="1AEA764D">
                      <wp:simplePos x="0" y="0"/>
                      <wp:positionH relativeFrom="column">
                        <wp:posOffset>647700</wp:posOffset>
                      </wp:positionH>
                      <wp:positionV relativeFrom="paragraph">
                        <wp:posOffset>5834380</wp:posOffset>
                      </wp:positionV>
                      <wp:extent cx="1514475" cy="676275"/>
                      <wp:effectExtent l="19050" t="19050" r="9525" b="28575"/>
                      <wp:wrapNone/>
                      <wp:docPr id="1391" name="Romb 5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14475" cy="6762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960E7C" w14:textId="77777777" w:rsidR="00035649" w:rsidRPr="0081424A" w:rsidRDefault="00035649" w:rsidP="00035649">
                                  <w:pPr>
                                    <w:rPr>
                                      <w:color w:val="000000" w:themeColor="text1"/>
                                      <w:sz w:val="16"/>
                                      <w:szCs w:val="16"/>
                                    </w:rPr>
                                  </w:pPr>
                                  <w:r>
                                    <w:rPr>
                                      <w:color w:val="000000" w:themeColor="text1"/>
                                      <w:sz w:val="16"/>
                                      <w:szCs w:val="16"/>
                                    </w:rPr>
                                    <w:t>PROGRAMI USVOJENI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A2141D" id="Romb 526" o:spid="_x0000_s1713" type="#_x0000_t4" style="position:absolute;left:0;text-align:left;margin-left:51pt;margin-top:459.4pt;width:119.25pt;height:53.25pt;z-index:2550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" filled="f" strokecolor="black [3213]" strokeweight="1pt">
                      <v:path arrowok="t"/>
                      <v:textbox>
                        <w:txbxContent>
                          <w:p w14:paraId="2B960E7C" w14:textId="77777777" w:rsidR="00035649" w:rsidRPr="0081424A" w:rsidRDefault="00035649" w:rsidP="00035649">
                            <w:pPr>
                              <w:rPr>
                                <w:color w:val="000000" w:themeColor="text1"/>
                                <w:sz w:val="16"/>
                                <w:szCs w:val="16"/>
                              </w:rPr>
                            </w:pPr>
                            <w:r>
                              <w:rPr>
                                <w:color w:val="000000" w:themeColor="text1"/>
                                <w:sz w:val="16"/>
                                <w:szCs w:val="16"/>
                              </w:rPr>
                              <w:t>PROGRAMI USVOJENI</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00928" behindDoc="0" locked="0" layoutInCell="1" allowOverlap="1" wp14:anchorId="2FC932AD" wp14:editId="54A9F45B">
                      <wp:simplePos x="0" y="0"/>
                      <wp:positionH relativeFrom="column">
                        <wp:posOffset>209550</wp:posOffset>
                      </wp:positionH>
                      <wp:positionV relativeFrom="paragraph">
                        <wp:posOffset>6158230</wp:posOffset>
                      </wp:positionV>
                      <wp:extent cx="361950" cy="266700"/>
                      <wp:effectExtent l="0" t="0" r="0" b="0"/>
                      <wp:wrapNone/>
                      <wp:docPr id="1392" name="Tekstni okvir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61950" cy="266700"/>
                              </a:xfrm>
                              <a:prstGeom prst="rect">
                                <a:avLst/>
                              </a:prstGeom>
                              <a:solidFill>
                                <a:schemeClr val="lt1"/>
                              </a:solidFill>
                              <a:ln w="6350">
                                <a:solidFill>
                                  <a:prstClr val="black"/>
                                </a:solidFill>
                              </a:ln>
                            </wps:spPr>
                            <wps:txbx>
                              <w:txbxContent>
                                <w:p w14:paraId="36B6887C" w14:textId="77777777" w:rsidR="00035649" w:rsidRPr="00CA2FC1" w:rsidRDefault="00035649" w:rsidP="00035649">
                                  <w:pPr>
                                    <w:rPr>
                                      <w:sz w:val="18"/>
                                      <w:szCs w:val="18"/>
                                    </w:rPr>
                                  </w:pPr>
                                  <w:r w:rsidRPr="00CA2FC1">
                                    <w:rPr>
                                      <w:sz w:val="18"/>
                                      <w:szCs w:val="18"/>
                                    </w:rP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C932AD" id="Tekstni okvir 527" o:spid="_x0000_s1714" type="#_x0000_t202" style="position:absolute;left:0;text-align:left;margin-left:16.5pt;margin-top:484.9pt;width:28.5pt;height:21pt;z-index:2551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" fillcolor="white [3201]" strokeweight=".5pt">
                      <v:path arrowok="t"/>
                      <v:textbox>
                        <w:txbxContent>
                          <w:p w14:paraId="36B6887C" w14:textId="77777777" w:rsidR="00035649" w:rsidRPr="00CA2FC1" w:rsidRDefault="00035649" w:rsidP="00035649">
                            <w:pPr>
                              <w:rPr>
                                <w:sz w:val="18"/>
                                <w:szCs w:val="18"/>
                              </w:rPr>
                            </w:pPr>
                            <w:r w:rsidRPr="00CA2FC1">
                              <w:rPr>
                                <w:sz w:val="18"/>
                                <w:szCs w:val="18"/>
                              </w:rPr>
                              <w:t>NE</w:t>
                            </w:r>
                          </w:p>
                        </w:txbxContent>
                      </v:textbox>
                    </v:shape>
                  </w:pict>
                </mc:Fallback>
              </mc:AlternateContent>
            </w:r>
            <w:r>
              <w:rPr>
                <w:rFonts w:cs="Calibri"/>
                <w:noProof/>
                <w:sz w:val="20"/>
                <w:szCs w:val="20"/>
                <w:lang w:val="en-US" w:eastAsia="en-US"/>
              </w:rPr>
              <mc:AlternateContent>
                <mc:Choice Requires="wps">
                  <w:drawing>
                    <wp:anchor distT="0" distB="0" distL="114298" distR="114298" simplePos="0" relativeHeight="255088640" behindDoc="0" locked="0" layoutInCell="1" allowOverlap="1" wp14:anchorId="17103B46" wp14:editId="64BEBBB4">
                      <wp:simplePos x="0" y="0"/>
                      <wp:positionH relativeFrom="column">
                        <wp:posOffset>647699</wp:posOffset>
                      </wp:positionH>
                      <wp:positionV relativeFrom="paragraph">
                        <wp:posOffset>6177280</wp:posOffset>
                      </wp:positionV>
                      <wp:extent cx="0" cy="333375"/>
                      <wp:effectExtent l="76200" t="0" r="57150" b="28575"/>
                      <wp:wrapNone/>
                      <wp:docPr id="1394" name="Ravni poveznik sa strelicom 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8D0E69" id="Ravni poveznik sa strelicom 529" o:spid="_x0000_s1026" type="#_x0000_t32" style="position:absolute;margin-left:51pt;margin-top:486.4pt;width:0;height:26.25pt;z-index:2550886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80448" behindDoc="0" locked="0" layoutInCell="1" allowOverlap="1" wp14:anchorId="0433C8FA" wp14:editId="51B1D777">
                      <wp:simplePos x="0" y="0"/>
                      <wp:positionH relativeFrom="column">
                        <wp:posOffset>1390649</wp:posOffset>
                      </wp:positionH>
                      <wp:positionV relativeFrom="paragraph">
                        <wp:posOffset>5643880</wp:posOffset>
                      </wp:positionV>
                      <wp:extent cx="0" cy="209550"/>
                      <wp:effectExtent l="76200" t="0" r="38100" b="38100"/>
                      <wp:wrapNone/>
                      <wp:docPr id="1395" name="Ravni poveznik sa strelicom 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9069903" id="Ravni poveznik sa strelicom 533" o:spid="_x0000_s1026" type="#_x0000_t32" style="position:absolute;margin-left:109.5pt;margin-top:444.4pt;width:0;height:16.5pt;z-index:255080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77376" behindDoc="0" locked="0" layoutInCell="1" allowOverlap="1" wp14:anchorId="2EA3D65C" wp14:editId="5E635100">
                      <wp:simplePos x="0" y="0"/>
                      <wp:positionH relativeFrom="column">
                        <wp:posOffset>66675</wp:posOffset>
                      </wp:positionH>
                      <wp:positionV relativeFrom="paragraph">
                        <wp:posOffset>4900930</wp:posOffset>
                      </wp:positionV>
                      <wp:extent cx="1304925" cy="28575"/>
                      <wp:effectExtent l="0" t="76200" r="9525" b="47625"/>
                      <wp:wrapNone/>
                      <wp:docPr id="1396" name="Ravni poveznik sa strelicom 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04925" cy="28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B3C0F9F" id="Ravni poveznik sa strelicom 534" o:spid="_x0000_s1026" type="#_x0000_t32" style="position:absolute;margin-left:5.25pt;margin-top:385.9pt;width:102.75pt;height:2.25pt;flip:y;z-index:2550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74304" behindDoc="0" locked="0" layoutInCell="1" allowOverlap="1" wp14:anchorId="23275514" wp14:editId="36F79F35">
                      <wp:simplePos x="0" y="0"/>
                      <wp:positionH relativeFrom="column">
                        <wp:posOffset>1362074</wp:posOffset>
                      </wp:positionH>
                      <wp:positionV relativeFrom="paragraph">
                        <wp:posOffset>4786630</wp:posOffset>
                      </wp:positionV>
                      <wp:extent cx="0" cy="228600"/>
                      <wp:effectExtent l="76200" t="0" r="38100" b="38100"/>
                      <wp:wrapNone/>
                      <wp:docPr id="1397" name="Ravni poveznik sa strelicom 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90BB4C6" id="Ravni poveznik sa strelicom 535" o:spid="_x0000_s1026" type="#_x0000_t32" style="position:absolute;margin-left:107.25pt;margin-top:376.9pt;width:0;height:18pt;z-index:255074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71232" behindDoc="0" locked="0" layoutInCell="1" allowOverlap="1" wp14:anchorId="54A37DE8" wp14:editId="1F221C54">
                      <wp:simplePos x="0" y="0"/>
                      <wp:positionH relativeFrom="column">
                        <wp:posOffset>771525</wp:posOffset>
                      </wp:positionH>
                      <wp:positionV relativeFrom="paragraph">
                        <wp:posOffset>4500880</wp:posOffset>
                      </wp:positionV>
                      <wp:extent cx="9525" cy="295275"/>
                      <wp:effectExtent l="0" t="0" r="9525" b="9525"/>
                      <wp:wrapNone/>
                      <wp:docPr id="1398" name="Ravni poveznik 5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95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7407C8" id="Ravni poveznik 536" o:spid="_x0000_s1026" style="position:absolute;z-index:2550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75pt,354.4pt" to="61.5pt,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298" distR="114298" simplePos="0" relativeHeight="255068160" behindDoc="0" locked="0" layoutInCell="1" allowOverlap="1" wp14:anchorId="7AA57D55" wp14:editId="39C61646">
                      <wp:simplePos x="0" y="0"/>
                      <wp:positionH relativeFrom="column">
                        <wp:posOffset>2085974</wp:posOffset>
                      </wp:positionH>
                      <wp:positionV relativeFrom="paragraph">
                        <wp:posOffset>4462780</wp:posOffset>
                      </wp:positionV>
                      <wp:extent cx="0" cy="342900"/>
                      <wp:effectExtent l="0" t="0" r="19050" b="0"/>
                      <wp:wrapNone/>
                      <wp:docPr id="1399" name="Ravni poveznik 5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700DE3B" id="Ravni poveznik 537" o:spid="_x0000_s1026" style="position:absolute;z-index:255068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4.25pt,351.4pt" to="164.25pt,37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298" distR="114298" simplePos="0" relativeHeight="255065088" behindDoc="0" locked="0" layoutInCell="1" allowOverlap="1" wp14:anchorId="7F514096" wp14:editId="6B27AD6E">
                      <wp:simplePos x="0" y="0"/>
                      <wp:positionH relativeFrom="column">
                        <wp:posOffset>66674</wp:posOffset>
                      </wp:positionH>
                      <wp:positionV relativeFrom="paragraph">
                        <wp:posOffset>4919980</wp:posOffset>
                      </wp:positionV>
                      <wp:extent cx="0" cy="1590675"/>
                      <wp:effectExtent l="0" t="0" r="19050" b="0"/>
                      <wp:wrapNone/>
                      <wp:docPr id="1400" name="Ravni poveznik 5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5906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87E850E" id="Ravni poveznik 538" o:spid="_x0000_s1026" style="position:absolute;flip:y;z-index:2550650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5pt,387.4pt" to="5.25pt,51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062016" behindDoc="0" locked="0" layoutInCell="1" allowOverlap="1" wp14:anchorId="6C354760" wp14:editId="530015CD">
                      <wp:simplePos x="0" y="0"/>
                      <wp:positionH relativeFrom="column">
                        <wp:posOffset>762000</wp:posOffset>
                      </wp:positionH>
                      <wp:positionV relativeFrom="paragraph">
                        <wp:posOffset>4786630</wp:posOffset>
                      </wp:positionV>
                      <wp:extent cx="1323975" cy="9525"/>
                      <wp:effectExtent l="0" t="0" r="9525" b="9525"/>
                      <wp:wrapNone/>
                      <wp:docPr id="1401" name="Ravni poveznik 5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23975" cy="95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27EC3AF" id="Ravni poveznik 539" o:spid="_x0000_s1026" style="position:absolute;z-index:2550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0pt,376.9pt" to="164.25pt,37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298" distR="114298" simplePos="0" relativeHeight="255058944" behindDoc="0" locked="0" layoutInCell="1" allowOverlap="1" wp14:anchorId="455130EA" wp14:editId="56CE59DF">
                      <wp:simplePos x="0" y="0"/>
                      <wp:positionH relativeFrom="column">
                        <wp:posOffset>1914524</wp:posOffset>
                      </wp:positionH>
                      <wp:positionV relativeFrom="paragraph">
                        <wp:posOffset>3072130</wp:posOffset>
                      </wp:positionV>
                      <wp:extent cx="0" cy="190500"/>
                      <wp:effectExtent l="76200" t="0" r="38100" b="38100"/>
                      <wp:wrapNone/>
                      <wp:docPr id="1402" name="Ravni poveznik sa strelicom 5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BDA070" id="Ravni poveznik sa strelicom 540" o:spid="_x0000_s1026" type="#_x0000_t32" style="position:absolute;margin-left:150.75pt;margin-top:241.9pt;width:0;height:15pt;z-index:255058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55872" behindDoc="0" locked="0" layoutInCell="1" allowOverlap="1" wp14:anchorId="455AAA2F" wp14:editId="423FB5AD">
                      <wp:simplePos x="0" y="0"/>
                      <wp:positionH relativeFrom="column">
                        <wp:posOffset>685799</wp:posOffset>
                      </wp:positionH>
                      <wp:positionV relativeFrom="paragraph">
                        <wp:posOffset>3062605</wp:posOffset>
                      </wp:positionV>
                      <wp:extent cx="0" cy="209550"/>
                      <wp:effectExtent l="76200" t="0" r="38100" b="38100"/>
                      <wp:wrapNone/>
                      <wp:docPr id="1405" name="Ravni poveznik sa strelicom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D38DD4" id="Ravni poveznik sa strelicom 541" o:spid="_x0000_s1026" type="#_x0000_t32" style="position:absolute;margin-left:54pt;margin-top:241.15pt;width:0;height:16.5pt;z-index:255055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4294967294" distB="4294967294" distL="114300" distR="114300" simplePos="0" relativeHeight="255047680" behindDoc="0" locked="0" layoutInCell="1" allowOverlap="1" wp14:anchorId="21297734" wp14:editId="4ECED90F">
                      <wp:simplePos x="0" y="0"/>
                      <wp:positionH relativeFrom="column">
                        <wp:posOffset>685800</wp:posOffset>
                      </wp:positionH>
                      <wp:positionV relativeFrom="paragraph">
                        <wp:posOffset>3072129</wp:posOffset>
                      </wp:positionV>
                      <wp:extent cx="1228725" cy="0"/>
                      <wp:effectExtent l="0" t="0" r="0" b="0"/>
                      <wp:wrapNone/>
                      <wp:docPr id="1407" name="Ravni poveznik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287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B02AF8F" id="Ravni poveznik 543" o:spid="_x0000_s1026" style="position:absolute;z-index:255047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4pt,241.9pt" to="150.75pt,24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298" distR="114298" simplePos="0" relativeHeight="255044608" behindDoc="0" locked="0" layoutInCell="1" allowOverlap="1" wp14:anchorId="706A061D" wp14:editId="2E79756E">
                      <wp:simplePos x="0" y="0"/>
                      <wp:positionH relativeFrom="column">
                        <wp:posOffset>1295399</wp:posOffset>
                      </wp:positionH>
                      <wp:positionV relativeFrom="paragraph">
                        <wp:posOffset>1624330</wp:posOffset>
                      </wp:positionV>
                      <wp:extent cx="0" cy="561975"/>
                      <wp:effectExtent l="76200" t="0" r="38100" b="28575"/>
                      <wp:wrapNone/>
                      <wp:docPr id="2470" name="Ravni poveznik sa strelicom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74956B9" id="Ravni poveznik sa strelicom 203" o:spid="_x0000_s1026" type="#_x0000_t32" style="position:absolute;margin-left:102pt;margin-top:127.9pt;width:0;height:44.25pt;z-index:2550446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41536" behindDoc="0" locked="0" layoutInCell="1" allowOverlap="1" wp14:anchorId="049AD036" wp14:editId="42325386">
                      <wp:simplePos x="0" y="0"/>
                      <wp:positionH relativeFrom="column">
                        <wp:posOffset>1285874</wp:posOffset>
                      </wp:positionH>
                      <wp:positionV relativeFrom="paragraph">
                        <wp:posOffset>424180</wp:posOffset>
                      </wp:positionV>
                      <wp:extent cx="0" cy="561975"/>
                      <wp:effectExtent l="76200" t="0" r="38100" b="28575"/>
                      <wp:wrapNone/>
                      <wp:docPr id="137" name="Ravni poveznik sa strelicom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8EB2FF" id="Ravni poveznik sa strelicom 205" o:spid="_x0000_s1026" type="#_x0000_t32" style="position:absolute;margin-left:101.25pt;margin-top:33.4pt;width:0;height:44.25pt;z-index:2550415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864384" behindDoc="0" locked="0" layoutInCell="1" allowOverlap="1" wp14:anchorId="1FBB2674" wp14:editId="69BF03C2">
                      <wp:simplePos x="0" y="0"/>
                      <wp:positionH relativeFrom="column">
                        <wp:posOffset>327025</wp:posOffset>
                      </wp:positionH>
                      <wp:positionV relativeFrom="paragraph">
                        <wp:posOffset>5001895</wp:posOffset>
                      </wp:positionV>
                      <wp:extent cx="2286000" cy="638175"/>
                      <wp:effectExtent l="0" t="0" r="0" b="9525"/>
                      <wp:wrapNone/>
                      <wp:docPr id="2471" name="Pravokutnik 24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39EC3EF" w14:textId="77777777" w:rsidR="00035649" w:rsidRPr="00CA2FC1" w:rsidRDefault="00035649" w:rsidP="00035649">
                                  <w:pPr>
                                    <w:rPr>
                                      <w:color w:val="000000" w:themeColor="text1"/>
                                      <w:sz w:val="18"/>
                                      <w:szCs w:val="18"/>
                                    </w:rPr>
                                  </w:pPr>
                                  <w:r w:rsidRPr="00CA2FC1">
                                    <w:rPr>
                                      <w:color w:val="000000" w:themeColor="text1"/>
                                      <w:sz w:val="18"/>
                                      <w:szCs w:val="18"/>
                                    </w:rPr>
                                    <w:t>IZRADA PRATEĆE DOKUMENTACIJE I DOSTAVA NACRTA PROGRAMA GRADSKOM VIJEĆU NA USVAJANJE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BB2674" id="Pravokutnik 2471" o:spid="_x0000_s1715" style="position:absolute;left:0;text-align:left;margin-left:25.75pt;margin-top:393.85pt;width:180pt;height:50.25pt;z-index:2548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" filled="f" strokecolor="black [3213]" strokeweight="1pt">
                      <v:path arrowok="t"/>
                      <v:textbox>
                        <w:txbxContent>
                          <w:p w14:paraId="139EC3EF" w14:textId="77777777" w:rsidR="00035649" w:rsidRPr="00CA2FC1" w:rsidRDefault="00035649" w:rsidP="00035649">
                            <w:pPr>
                              <w:rPr>
                                <w:color w:val="000000" w:themeColor="text1"/>
                                <w:sz w:val="18"/>
                                <w:szCs w:val="18"/>
                              </w:rPr>
                            </w:pPr>
                            <w:r w:rsidRPr="00CA2FC1">
                              <w:rPr>
                                <w:color w:val="000000" w:themeColor="text1"/>
                                <w:sz w:val="18"/>
                                <w:szCs w:val="18"/>
                              </w:rPr>
                              <w:t>IZRADA PRATEĆE DOKUMENTACIJE I DOSTAVA NACRTA PROGRAMA GRADSKOM VIJEĆU NA USVAJANJE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65408" behindDoc="0" locked="0" layoutInCell="1" allowOverlap="1" wp14:anchorId="60001E96" wp14:editId="7FA25D05">
                      <wp:simplePos x="0" y="0"/>
                      <wp:positionH relativeFrom="column">
                        <wp:posOffset>1381125</wp:posOffset>
                      </wp:positionH>
                      <wp:positionV relativeFrom="paragraph">
                        <wp:posOffset>3253105</wp:posOffset>
                      </wp:positionV>
                      <wp:extent cx="1314450" cy="1314450"/>
                      <wp:effectExtent l="0" t="0" r="0" b="0"/>
                      <wp:wrapNone/>
                      <wp:docPr id="2472" name="Dijagram toka: Dokument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3144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CF54DB" w14:textId="77777777" w:rsidR="00035649" w:rsidRPr="00CA2FC1" w:rsidRDefault="00035649" w:rsidP="00035649">
                                  <w:pPr>
                                    <w:rPr>
                                      <w:color w:val="000000" w:themeColor="text1"/>
                                      <w:sz w:val="18"/>
                                      <w:szCs w:val="18"/>
                                    </w:rPr>
                                  </w:pPr>
                                  <w:r w:rsidRPr="00CA2FC1">
                                    <w:rPr>
                                      <w:color w:val="000000" w:themeColor="text1"/>
                                      <w:sz w:val="18"/>
                                      <w:szCs w:val="18"/>
                                    </w:rPr>
                                    <w:t>NACRT PROGRAMA ODRŽAVANJA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01E96" id="_x0000_s1716" type="#_x0000_t114" style="position:absolute;left:0;text-align:left;margin-left:108.75pt;margin-top:256.15pt;width:103.5pt;height:103.5pt;z-index:2548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" filled="f" strokecolor="black [3213]" strokeweight="1pt">
                      <v:path arrowok="t"/>
                      <v:textbox>
                        <w:txbxContent>
                          <w:p w14:paraId="4CCF54DB" w14:textId="77777777" w:rsidR="00035649" w:rsidRPr="00CA2FC1" w:rsidRDefault="00035649" w:rsidP="00035649">
                            <w:pPr>
                              <w:rPr>
                                <w:color w:val="000000" w:themeColor="text1"/>
                                <w:sz w:val="18"/>
                                <w:szCs w:val="18"/>
                              </w:rPr>
                            </w:pPr>
                            <w:r w:rsidRPr="00CA2FC1">
                              <w:rPr>
                                <w:color w:val="000000" w:themeColor="text1"/>
                                <w:sz w:val="18"/>
                                <w:szCs w:val="18"/>
                              </w:rPr>
                              <w:t>NACRT PROGRAMA ODRŽAVANJA KOMUNALNE INFRASTRUKTURE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66432" behindDoc="0" locked="0" layoutInCell="1" allowOverlap="1" wp14:anchorId="12D784AD" wp14:editId="71099E10">
                      <wp:simplePos x="0" y="0"/>
                      <wp:positionH relativeFrom="column">
                        <wp:posOffset>219075</wp:posOffset>
                      </wp:positionH>
                      <wp:positionV relativeFrom="paragraph">
                        <wp:posOffset>986155</wp:posOffset>
                      </wp:positionV>
                      <wp:extent cx="2286000" cy="638175"/>
                      <wp:effectExtent l="0" t="0" r="0" b="9525"/>
                      <wp:wrapNone/>
                      <wp:docPr id="2473" name="Pravokutnik 24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8F735C4" w14:textId="77777777" w:rsidR="00035649" w:rsidRPr="00CA2FC1" w:rsidRDefault="00035649" w:rsidP="00035649">
                                  <w:pPr>
                                    <w:rPr>
                                      <w:color w:val="000000" w:themeColor="text1"/>
                                      <w:sz w:val="18"/>
                                      <w:szCs w:val="18"/>
                                    </w:rPr>
                                  </w:pPr>
                                  <w:r w:rsidRPr="00CA2FC1">
                                    <w:rPr>
                                      <w:color w:val="000000" w:themeColor="text1"/>
                                      <w:sz w:val="18"/>
                                      <w:szCs w:val="18"/>
                                    </w:rPr>
                                    <w:t>PRIKUPLJANJE PODATAKA I ANALIZA STANJA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D784AD" id="Pravokutnik 2473" o:spid="_x0000_s1717" style="position:absolute;left:0;text-align:left;margin-left:17.25pt;margin-top:77.65pt;width:180pt;height:50.25pt;z-index:2548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" filled="f" strokecolor="black [3213]" strokeweight="1pt">
                      <v:path arrowok="t"/>
                      <v:textbox>
                        <w:txbxContent>
                          <w:p w14:paraId="48F735C4" w14:textId="77777777" w:rsidR="00035649" w:rsidRPr="00CA2FC1" w:rsidRDefault="00035649" w:rsidP="00035649">
                            <w:pPr>
                              <w:rPr>
                                <w:color w:val="000000" w:themeColor="text1"/>
                                <w:sz w:val="18"/>
                                <w:szCs w:val="18"/>
                              </w:rPr>
                            </w:pPr>
                            <w:r w:rsidRPr="00CA2FC1">
                              <w:rPr>
                                <w:color w:val="000000" w:themeColor="text1"/>
                                <w:sz w:val="18"/>
                                <w:szCs w:val="18"/>
                              </w:rPr>
                              <w:t>PRIKUPLJANJE PODATAKA I ANALIZA STANJA KOMUNALNE INFRASTRUKTURE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67456" behindDoc="0" locked="0" layoutInCell="1" allowOverlap="1" wp14:anchorId="1901B504" wp14:editId="718A0ED3">
                      <wp:simplePos x="0" y="0"/>
                      <wp:positionH relativeFrom="column">
                        <wp:posOffset>765175</wp:posOffset>
                      </wp:positionH>
                      <wp:positionV relativeFrom="paragraph">
                        <wp:posOffset>46355</wp:posOffset>
                      </wp:positionV>
                      <wp:extent cx="1047750" cy="390525"/>
                      <wp:effectExtent l="0" t="0" r="0" b="9525"/>
                      <wp:wrapNone/>
                      <wp:docPr id="2474" name="Elipsa 24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4ED682BC" w14:textId="77777777" w:rsidR="00035649" w:rsidRPr="00CA2FC1" w:rsidRDefault="00035649" w:rsidP="00035649">
                                  <w:pPr>
                                    <w:rPr>
                                      <w:sz w:val="18"/>
                                      <w:szCs w:val="18"/>
                                    </w:rPr>
                                  </w:pPr>
                                  <w:r w:rsidRPr="00CA2FC1">
                                    <w:rPr>
                                      <w:sz w:val="18"/>
                                      <w:szCs w:val="18"/>
                                    </w:rPr>
                                    <w:t>POČETAK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01B504" id="Elipsa 2474" o:spid="_x0000_s1718" style="position:absolute;left:0;text-align:left;margin-left:60.25pt;margin-top:3.65pt;width:82.5pt;height:30.75pt;z-index:2548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" fillcolor="white [3201]" strokecolor="black [3200]" strokeweight="1pt">
                      <v:stroke joinstyle="miter"/>
                      <v:path arrowok="t"/>
                      <v:textbox>
                        <w:txbxContent>
                          <w:p w14:paraId="4ED682BC" w14:textId="77777777" w:rsidR="00035649" w:rsidRPr="00CA2FC1" w:rsidRDefault="00035649" w:rsidP="00035649">
                            <w:pPr>
                              <w:rPr>
                                <w:sz w:val="18"/>
                                <w:szCs w:val="18"/>
                              </w:rPr>
                            </w:pPr>
                            <w:r w:rsidRPr="00CA2FC1">
                              <w:rPr>
                                <w:sz w:val="18"/>
                                <w:szCs w:val="18"/>
                              </w:rPr>
                              <w:t>POČETAK</w:t>
                            </w:r>
                          </w:p>
                        </w:txbxContent>
                      </v:textbox>
                    </v:oval>
                  </w:pict>
                </mc:Fallback>
              </mc:AlternateContent>
            </w:r>
          </w:p>
        </w:tc>
        <w:tc>
          <w:tcPr>
            <w:tcW w:w="4644" w:type="dxa"/>
          </w:tcPr>
          <w:p w14:paraId="085B47AC" w14:textId="77777777" w:rsidR="00035649" w:rsidRDefault="00035649" w:rsidP="001652AB">
            <w:pPr>
              <w:jc w:val="both"/>
            </w:pPr>
            <w:r>
              <w:t>Proces se provodi unutar Odsjeka za izgradnju grada.</w:t>
            </w:r>
          </w:p>
          <w:p w14:paraId="30D93A52" w14:textId="77777777" w:rsidR="00035649" w:rsidRPr="00E47BC3" w:rsidRDefault="00035649" w:rsidP="001652AB">
            <w:pPr>
              <w:jc w:val="both"/>
            </w:pPr>
          </w:p>
          <w:p w14:paraId="189F3568" w14:textId="77777777" w:rsidR="00035649" w:rsidRPr="00E47BC3" w:rsidRDefault="00035649" w:rsidP="001652AB">
            <w:pPr>
              <w:jc w:val="both"/>
            </w:pPr>
            <w:r w:rsidRPr="00E47BC3">
              <w:t xml:space="preserve">Pregled, analiza i sintetiziranje podataka (postojeće obavijesti, zahtjevi i potrebe građana (MO), informacije od gradskih poduzeća i ostalih distributera komunalnih usluga, postojeća problematika ) vezanih na stanje komunalne infrastrukture na području grada. </w:t>
            </w:r>
          </w:p>
          <w:p w14:paraId="2ED0938D" w14:textId="77777777" w:rsidR="00035649" w:rsidRPr="00E47BC3" w:rsidRDefault="00035649" w:rsidP="001652AB">
            <w:pPr>
              <w:jc w:val="both"/>
            </w:pPr>
            <w:r w:rsidRPr="00E47BC3">
              <w:t xml:space="preserve">Stručna evaluacija i određivanje prioriteta za rješavanje postojeće problematike. </w:t>
            </w:r>
          </w:p>
          <w:p w14:paraId="12B9479D" w14:textId="77777777" w:rsidR="00035649" w:rsidRPr="00E47BC3" w:rsidRDefault="00035649" w:rsidP="001652AB">
            <w:pPr>
              <w:jc w:val="both"/>
            </w:pPr>
          </w:p>
          <w:p w14:paraId="68FD1F22" w14:textId="77777777" w:rsidR="00035649" w:rsidRDefault="00035649" w:rsidP="001652AB">
            <w:pPr>
              <w:jc w:val="both"/>
            </w:pPr>
            <w:r>
              <w:t>Prikupljanje podataka i suradnja sa  UO za prostorno uređenje o prostornim te sa UO za financije, gospodarstvo i europske poslove o financijskim  mogućnostima provedbe projekata rekonstrukcije ili izgradnje komunalnih građevina</w:t>
            </w:r>
          </w:p>
          <w:p w14:paraId="51A05808" w14:textId="77777777" w:rsidR="00035649" w:rsidRPr="00E47BC3" w:rsidRDefault="00035649" w:rsidP="001652AB">
            <w:pPr>
              <w:jc w:val="both"/>
            </w:pPr>
          </w:p>
          <w:p w14:paraId="0F5E0E57" w14:textId="77777777" w:rsidR="00035649" w:rsidRPr="00E47BC3" w:rsidRDefault="00035649" w:rsidP="001652AB">
            <w:pPr>
              <w:jc w:val="both"/>
            </w:pPr>
            <w:r w:rsidRPr="00E47BC3">
              <w:t>Temeljem prikupljene dokumentacije i podataka vrši se izrada nacrta dijela planskih dokumenata, Programa gradnje objekta i uređaja komunalne infrastrukture i Programa održavanja komunalne infrastrukture za djelatnosti koje se financiraju iz sredstava komunalne naknade.</w:t>
            </w:r>
          </w:p>
          <w:p w14:paraId="2658D482" w14:textId="77777777" w:rsidR="00035649" w:rsidRPr="00E47BC3" w:rsidRDefault="00035649" w:rsidP="001652AB">
            <w:pPr>
              <w:jc w:val="both"/>
            </w:pPr>
          </w:p>
          <w:p w14:paraId="38DD3BD8" w14:textId="77777777" w:rsidR="00035649" w:rsidRPr="00E47BC3" w:rsidRDefault="00035649" w:rsidP="001652AB">
            <w:pPr>
              <w:jc w:val="both"/>
            </w:pPr>
          </w:p>
          <w:p w14:paraId="1A4DA54A" w14:textId="77777777" w:rsidR="00035649" w:rsidRPr="00E47BC3" w:rsidRDefault="00035649" w:rsidP="001652AB">
            <w:pPr>
              <w:jc w:val="both"/>
            </w:pPr>
          </w:p>
          <w:p w14:paraId="2FCAB6DD" w14:textId="77777777" w:rsidR="00035649" w:rsidRPr="00E47BC3" w:rsidRDefault="00035649" w:rsidP="001652AB">
            <w:pPr>
              <w:jc w:val="both"/>
            </w:pPr>
          </w:p>
          <w:p w14:paraId="0ED611DB" w14:textId="77777777" w:rsidR="00035649" w:rsidRPr="00E47BC3" w:rsidRDefault="00035649" w:rsidP="001652AB">
            <w:pPr>
              <w:jc w:val="both"/>
            </w:pPr>
            <w:r w:rsidRPr="00E47BC3">
              <w:t xml:space="preserve">Uz izradu zaključaka i obrazloženja, nacrti programa se upućuju na prihvaćanje i usvajanje Gradskom vijeću.  </w:t>
            </w:r>
          </w:p>
          <w:p w14:paraId="4577C2AB" w14:textId="77777777" w:rsidR="00035649" w:rsidRPr="00E47BC3" w:rsidRDefault="00035649" w:rsidP="001652AB"/>
          <w:p w14:paraId="1E73F83C" w14:textId="77777777" w:rsidR="00035649" w:rsidRPr="00E47BC3" w:rsidRDefault="00035649" w:rsidP="001652AB"/>
          <w:p w14:paraId="6206CEAA" w14:textId="77777777" w:rsidR="00035649" w:rsidRPr="00E47BC3" w:rsidRDefault="00035649" w:rsidP="001652AB"/>
          <w:p w14:paraId="3A334ACA" w14:textId="77777777" w:rsidR="00035649" w:rsidRPr="00E47BC3" w:rsidRDefault="00035649" w:rsidP="001652AB"/>
          <w:p w14:paraId="5CC90AF6" w14:textId="77777777" w:rsidR="00035649" w:rsidRPr="00E47BC3" w:rsidRDefault="00035649" w:rsidP="001652AB"/>
          <w:p w14:paraId="27B66891" w14:textId="77777777" w:rsidR="00035649" w:rsidRPr="00E47BC3" w:rsidRDefault="00035649" w:rsidP="001652AB"/>
          <w:p w14:paraId="1BD65D6B" w14:textId="77777777" w:rsidR="00035649" w:rsidRPr="00E47BC3" w:rsidRDefault="00035649" w:rsidP="001652AB"/>
          <w:p w14:paraId="09CA8414" w14:textId="77777777" w:rsidR="00035649" w:rsidRPr="00E47BC3" w:rsidRDefault="00035649" w:rsidP="001652AB"/>
          <w:p w14:paraId="39399B34" w14:textId="77777777" w:rsidR="00035649" w:rsidRPr="00E47BC3" w:rsidRDefault="00035649" w:rsidP="001652AB"/>
          <w:p w14:paraId="7203EC9C" w14:textId="77777777" w:rsidR="00035649" w:rsidRPr="00E47BC3" w:rsidRDefault="00035649" w:rsidP="001652AB"/>
          <w:p w14:paraId="1B990AE5" w14:textId="7E3A2E37" w:rsidR="00035649" w:rsidRDefault="00035649" w:rsidP="001652AB">
            <w:pPr>
              <w:jc w:val="both"/>
            </w:pPr>
          </w:p>
          <w:p w14:paraId="190BDD42" w14:textId="7733E864" w:rsidR="00035649" w:rsidRDefault="00035649" w:rsidP="001652AB">
            <w:pPr>
              <w:jc w:val="both"/>
            </w:pPr>
          </w:p>
          <w:p w14:paraId="1D67461B" w14:textId="77777777" w:rsidR="00035649" w:rsidRDefault="00035649" w:rsidP="001652AB">
            <w:pPr>
              <w:jc w:val="both"/>
            </w:pPr>
          </w:p>
          <w:p w14:paraId="5943AE29"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4868480" behindDoc="0" locked="0" layoutInCell="1" allowOverlap="1" wp14:anchorId="5867B394" wp14:editId="1D612995">
                      <wp:simplePos x="0" y="0"/>
                      <wp:positionH relativeFrom="column">
                        <wp:posOffset>-1657350</wp:posOffset>
                      </wp:positionH>
                      <wp:positionV relativeFrom="paragraph">
                        <wp:posOffset>54610</wp:posOffset>
                      </wp:positionV>
                      <wp:extent cx="352425" cy="381000"/>
                      <wp:effectExtent l="0" t="0" r="9525" b="0"/>
                      <wp:wrapNone/>
                      <wp:docPr id="2475" name="Dijagram toka: Poveznik 2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623AAB" w14:textId="77777777" w:rsidR="00035649" w:rsidRPr="00CA2FC1" w:rsidRDefault="00035649" w:rsidP="00035649">
                                  <w:pPr>
                                    <w:rPr>
                                      <w:color w:val="000000" w:themeColor="text1"/>
                                      <w:sz w:val="18"/>
                                      <w:szCs w:val="18"/>
                                    </w:rPr>
                                  </w:pPr>
                                  <w:r w:rsidRPr="00CA2FC1">
                                    <w:rPr>
                                      <w:color w:val="000000" w:themeColor="text1"/>
                                      <w:sz w:val="18"/>
                                      <w:szCs w:val="18"/>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67B394" id="Dijagram toka: Poveznik 2475" o:spid="_x0000_s1719" type="#_x0000_t120" style="position:absolute;left:0;text-align:left;margin-left:-130.5pt;margin-top:4.3pt;width:27.75pt;height:30pt;z-index:2548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" filled="f" strokecolor="black [3213]" strokeweight="1pt">
                      <v:stroke joinstyle="miter"/>
                      <v:path arrowok="t"/>
                      <v:textbox>
                        <w:txbxContent>
                          <w:p w14:paraId="16623AAB" w14:textId="77777777" w:rsidR="00035649" w:rsidRPr="00CA2FC1" w:rsidRDefault="00035649" w:rsidP="00035649">
                            <w:pPr>
                              <w:rPr>
                                <w:color w:val="000000" w:themeColor="text1"/>
                                <w:sz w:val="18"/>
                                <w:szCs w:val="18"/>
                              </w:rPr>
                            </w:pPr>
                            <w:r w:rsidRPr="00CA2FC1">
                              <w:rPr>
                                <w:color w:val="000000" w:themeColor="text1"/>
                                <w:sz w:val="18"/>
                                <w:szCs w:val="18"/>
                              </w:rPr>
                              <w:t>A</w:t>
                            </w:r>
                          </w:p>
                        </w:txbxContent>
                      </v:textbox>
                    </v:shape>
                  </w:pict>
                </mc:Fallback>
              </mc:AlternateContent>
            </w:r>
          </w:p>
          <w:p w14:paraId="147D32DD" w14:textId="77777777" w:rsidR="00035649" w:rsidRPr="00E47BC3" w:rsidRDefault="00035649" w:rsidP="001652AB">
            <w:r>
              <w:rPr>
                <w:noProof/>
                <w:lang w:val="en-US" w:eastAsia="en-US"/>
              </w:rPr>
              <mc:AlternateContent>
                <mc:Choice Requires="wps">
                  <w:drawing>
                    <wp:anchor distT="0" distB="0" distL="114298" distR="114298" simplePos="0" relativeHeight="254875648" behindDoc="0" locked="0" layoutInCell="1" allowOverlap="1" wp14:anchorId="3384F36D" wp14:editId="0E7B5C37">
                      <wp:simplePos x="0" y="0"/>
                      <wp:positionH relativeFrom="column">
                        <wp:posOffset>-1489076</wp:posOffset>
                      </wp:positionH>
                      <wp:positionV relativeFrom="paragraph">
                        <wp:posOffset>266065</wp:posOffset>
                      </wp:positionV>
                      <wp:extent cx="0" cy="323850"/>
                      <wp:effectExtent l="0" t="0" r="19050" b="0"/>
                      <wp:wrapNone/>
                      <wp:docPr id="2476" name="Ravni poveznik 24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2E12981" id="Ravni poveznik 2476" o:spid="_x0000_s1026" style="position:absolute;z-index:2548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7.25pt,20.95pt" to="-117.25pt,4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" strokecolor="black [3200]" strokeweight=".5pt">
                      <v:stroke joinstyle="miter"/>
                      <o:lock v:ext="edit" shapetype="f"/>
                    </v:line>
                  </w:pict>
                </mc:Fallback>
              </mc:AlternateContent>
            </w:r>
          </w:p>
          <w:p w14:paraId="22150534" w14:textId="77777777" w:rsidR="00035649" w:rsidRPr="00E47BC3" w:rsidRDefault="00035649" w:rsidP="001652AB"/>
          <w:p w14:paraId="1B756938" w14:textId="77777777" w:rsidR="00035649" w:rsidRPr="00E47BC3" w:rsidRDefault="00035649" w:rsidP="001652AB">
            <w:pPr>
              <w:jc w:val="both"/>
            </w:pPr>
            <w:r>
              <w:rPr>
                <w:noProof/>
                <w:lang w:val="en-US" w:eastAsia="en-US"/>
              </w:rPr>
              <mc:AlternateContent>
                <mc:Choice Requires="wps">
                  <w:drawing>
                    <wp:anchor distT="0" distB="0" distL="114298" distR="114298" simplePos="0" relativeHeight="254876672" behindDoc="0" locked="0" layoutInCell="1" allowOverlap="1" wp14:anchorId="2D8D65A0" wp14:editId="24807515">
                      <wp:simplePos x="0" y="0"/>
                      <wp:positionH relativeFrom="column">
                        <wp:posOffset>-908051</wp:posOffset>
                      </wp:positionH>
                      <wp:positionV relativeFrom="paragraph">
                        <wp:posOffset>239395</wp:posOffset>
                      </wp:positionV>
                      <wp:extent cx="0" cy="266700"/>
                      <wp:effectExtent l="76200" t="0" r="38100" b="38100"/>
                      <wp:wrapNone/>
                      <wp:docPr id="2477" name="Ravni poveznik sa strelicom 24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EDD2E80" id="Ravni poveznik sa strelicom 2477" o:spid="_x0000_s1026" type="#_x0000_t32" style="position:absolute;margin-left:-71.5pt;margin-top:18.85pt;width:0;height:21pt;z-index:2548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" strokecolor="black [3200]" strokeweight=".5pt">
                      <v:stroke endarrow="block" joinstyle="miter"/>
                      <o:lock v:ext="edit" shapetype="f"/>
                    </v:shape>
                  </w:pict>
                </mc:Fallback>
              </mc:AlternateContent>
            </w:r>
            <w:r>
              <w:rPr>
                <w:noProof/>
                <w:lang w:val="en-US" w:eastAsia="en-US"/>
              </w:rPr>
              <mc:AlternateContent>
                <mc:Choice Requires="wps">
                  <w:drawing>
                    <wp:anchor distT="0" distB="0" distL="114298" distR="114298" simplePos="0" relativeHeight="254874624" behindDoc="0" locked="0" layoutInCell="1" allowOverlap="1" wp14:anchorId="6F1864D1" wp14:editId="15E09CFD">
                      <wp:simplePos x="0" y="0"/>
                      <wp:positionH relativeFrom="column">
                        <wp:posOffset>-2222501</wp:posOffset>
                      </wp:positionH>
                      <wp:positionV relativeFrom="paragraph">
                        <wp:posOffset>239395</wp:posOffset>
                      </wp:positionV>
                      <wp:extent cx="0" cy="276225"/>
                      <wp:effectExtent l="76200" t="0" r="38100" b="28575"/>
                      <wp:wrapNone/>
                      <wp:docPr id="2478" name="Ravni poveznik sa strelicom 24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2E778B" id="Ravni poveznik sa strelicom 2478" o:spid="_x0000_s1026" type="#_x0000_t32" style="position:absolute;margin-left:-175pt;margin-top:18.85pt;width:0;height:21.75pt;z-index:2548746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" strokecolor="black [3200]" strokeweight=".5pt">
                      <v:stroke endarrow="block" joinstyle="miter"/>
                      <o:lock v:ext="edit" shapetype="f"/>
                    </v:shape>
                  </w:pict>
                </mc:Fallback>
              </mc:AlternateContent>
            </w:r>
            <w:r>
              <w:rPr>
                <w:noProof/>
                <w:lang w:val="en-US" w:eastAsia="en-US"/>
              </w:rPr>
              <mc:AlternateContent>
                <mc:Choice Requires="wps">
                  <w:drawing>
                    <wp:anchor distT="4294967294" distB="4294967294" distL="114300" distR="114300" simplePos="0" relativeHeight="254873600" behindDoc="0" locked="0" layoutInCell="1" allowOverlap="1" wp14:anchorId="64F36183" wp14:editId="67F0C2FE">
                      <wp:simplePos x="0" y="0"/>
                      <wp:positionH relativeFrom="column">
                        <wp:posOffset>-2212975</wp:posOffset>
                      </wp:positionH>
                      <wp:positionV relativeFrom="paragraph">
                        <wp:posOffset>239394</wp:posOffset>
                      </wp:positionV>
                      <wp:extent cx="1304925" cy="0"/>
                      <wp:effectExtent l="0" t="0" r="0" b="0"/>
                      <wp:wrapNone/>
                      <wp:docPr id="2479" name="Ravni poveznik 24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049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90A8473" id="Ravni poveznik 2479" o:spid="_x0000_s1026" style="position:absolute;z-index:25487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74.25pt,18.85pt" to="-71.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" strokecolor="black [3200]" strokeweight=".5pt">
                      <v:stroke joinstyle="miter"/>
                      <o:lock v:ext="edit" shapetype="f"/>
                    </v:line>
                  </w:pict>
                </mc:Fallback>
              </mc:AlternateContent>
            </w:r>
            <w:r w:rsidRPr="00E47BC3">
              <w:t xml:space="preserve">Nadalje se postupa po usvojenim programima. </w:t>
            </w:r>
          </w:p>
          <w:p w14:paraId="02524E35" w14:textId="77777777" w:rsidR="00035649" w:rsidRDefault="00035649" w:rsidP="001652AB">
            <w:pPr>
              <w:jc w:val="both"/>
            </w:pPr>
            <w:r>
              <w:rPr>
                <w:rFonts w:cs="Calibri"/>
                <w:noProof/>
                <w:sz w:val="20"/>
                <w:szCs w:val="20"/>
                <w:lang w:val="en-US" w:eastAsia="en-US"/>
              </w:rPr>
              <mc:AlternateContent>
                <mc:Choice Requires="wps">
                  <w:drawing>
                    <wp:anchor distT="0" distB="0" distL="114300" distR="114300" simplePos="0" relativeHeight="254869504" behindDoc="0" locked="0" layoutInCell="1" allowOverlap="1" wp14:anchorId="1A757367" wp14:editId="26D8E3D4">
                      <wp:simplePos x="0" y="0"/>
                      <wp:positionH relativeFrom="column">
                        <wp:posOffset>-1476375</wp:posOffset>
                      </wp:positionH>
                      <wp:positionV relativeFrom="paragraph">
                        <wp:posOffset>327025</wp:posOffset>
                      </wp:positionV>
                      <wp:extent cx="1314450" cy="1371600"/>
                      <wp:effectExtent l="0" t="0" r="0" b="0"/>
                      <wp:wrapNone/>
                      <wp:docPr id="2480" name="Dijagram toka: Dokument 24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3716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179D4" w14:textId="77777777" w:rsidR="00035649" w:rsidRPr="00CA2FC1" w:rsidRDefault="00035649" w:rsidP="00035649">
                                  <w:pPr>
                                    <w:rPr>
                                      <w:color w:val="000000" w:themeColor="text1"/>
                                      <w:sz w:val="18"/>
                                      <w:szCs w:val="18"/>
                                    </w:rPr>
                                  </w:pPr>
                                  <w:r w:rsidRPr="00CA2FC1">
                                    <w:rPr>
                                      <w:color w:val="000000" w:themeColor="text1"/>
                                      <w:sz w:val="18"/>
                                      <w:szCs w:val="18"/>
                                    </w:rPr>
                                    <w:t>PROGRAM ODRŽAVANJA KOMUNALNE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757367" id="Dijagram toka: Dokument 2480" o:spid="_x0000_s1720" type="#_x0000_t114" style="position:absolute;left:0;text-align:left;margin-left:-116.25pt;margin-top:25.75pt;width:103.5pt;height:108pt;z-index:2548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" filled="f" strokecolor="black [3213]" strokeweight="1pt">
                      <v:path arrowok="t"/>
                      <v:textbox>
                        <w:txbxContent>
                          <w:p w14:paraId="517179D4" w14:textId="77777777" w:rsidR="00035649" w:rsidRPr="00CA2FC1" w:rsidRDefault="00035649" w:rsidP="00035649">
                            <w:pPr>
                              <w:rPr>
                                <w:color w:val="000000" w:themeColor="text1"/>
                                <w:sz w:val="18"/>
                                <w:szCs w:val="18"/>
                              </w:rPr>
                            </w:pPr>
                            <w:r w:rsidRPr="00CA2FC1">
                              <w:rPr>
                                <w:color w:val="000000" w:themeColor="text1"/>
                                <w:sz w:val="18"/>
                                <w:szCs w:val="18"/>
                              </w:rPr>
                              <w:t>PROGRAM ODRŽAVANJA KOMUNALNE INFRASTRUKTURE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70528" behindDoc="0" locked="0" layoutInCell="1" allowOverlap="1" wp14:anchorId="69A8F256" wp14:editId="1165C189">
                      <wp:simplePos x="0" y="0"/>
                      <wp:positionH relativeFrom="column">
                        <wp:posOffset>-2895600</wp:posOffset>
                      </wp:positionH>
                      <wp:positionV relativeFrom="paragraph">
                        <wp:posOffset>338455</wp:posOffset>
                      </wp:positionV>
                      <wp:extent cx="1314450" cy="1371600"/>
                      <wp:effectExtent l="0" t="0" r="0" b="0"/>
                      <wp:wrapNone/>
                      <wp:docPr id="2481" name="Dijagram toka: Dokument 24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4450" cy="13716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5B8D57" w14:textId="77777777" w:rsidR="00035649" w:rsidRPr="00CA2FC1" w:rsidRDefault="00035649" w:rsidP="00035649">
                                  <w:pPr>
                                    <w:rPr>
                                      <w:color w:val="000000" w:themeColor="text1"/>
                                      <w:sz w:val="18"/>
                                      <w:szCs w:val="18"/>
                                    </w:rPr>
                                  </w:pPr>
                                  <w:r w:rsidRPr="00CA2FC1">
                                    <w:rPr>
                                      <w:color w:val="000000" w:themeColor="text1"/>
                                      <w:sz w:val="18"/>
                                      <w:szCs w:val="18"/>
                                    </w:rPr>
                                    <w:t>PROGRAM GRADNJE OBJEKATA I UREĐAJA KOMUNALNE INFRASTUKTURE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F256" id="Dijagram toka: Dokument 2481" o:spid="_x0000_s1721" type="#_x0000_t114" style="position:absolute;left:0;text-align:left;margin-left:-228pt;margin-top:26.65pt;width:103.5pt;height:108pt;z-index:2548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" filled="f" strokecolor="black [3213]" strokeweight="1pt">
                      <v:path arrowok="t"/>
                      <v:textbox>
                        <w:txbxContent>
                          <w:p w14:paraId="095B8D57" w14:textId="77777777" w:rsidR="00035649" w:rsidRPr="00CA2FC1" w:rsidRDefault="00035649" w:rsidP="00035649">
                            <w:pPr>
                              <w:rPr>
                                <w:color w:val="000000" w:themeColor="text1"/>
                                <w:sz w:val="18"/>
                                <w:szCs w:val="18"/>
                              </w:rPr>
                            </w:pPr>
                            <w:r w:rsidRPr="00CA2FC1">
                              <w:rPr>
                                <w:color w:val="000000" w:themeColor="text1"/>
                                <w:sz w:val="18"/>
                                <w:szCs w:val="18"/>
                              </w:rPr>
                              <w:t>PROGRAM GRADNJE OBJEKATA I UREĐAJA KOMUNALNE INFRASTUKTURE</w:t>
                            </w:r>
                          </w:p>
                        </w:txbxContent>
                      </v:textbox>
                    </v:shape>
                  </w:pict>
                </mc:Fallback>
              </mc:AlternateContent>
            </w:r>
          </w:p>
          <w:p w14:paraId="2A8EF7F5" w14:textId="77777777" w:rsidR="00035649" w:rsidRPr="00E47BC3" w:rsidRDefault="00035649" w:rsidP="001652AB">
            <w:pPr>
              <w:jc w:val="both"/>
            </w:pPr>
          </w:p>
          <w:p w14:paraId="49CB4E64" w14:textId="77777777" w:rsidR="00035649" w:rsidRDefault="00035649" w:rsidP="001652AB">
            <w:pPr>
              <w:jc w:val="both"/>
            </w:pPr>
          </w:p>
          <w:p w14:paraId="178B41C0" w14:textId="77777777" w:rsidR="00035649" w:rsidRPr="00947954" w:rsidRDefault="00035649" w:rsidP="001652AB">
            <w:pPr>
              <w:jc w:val="both"/>
            </w:pPr>
            <w:r>
              <w:rPr>
                <w:noProof/>
                <w:lang w:val="en-US" w:eastAsia="en-US"/>
              </w:rPr>
              <mc:AlternateContent>
                <mc:Choice Requires="wps">
                  <w:drawing>
                    <wp:anchor distT="0" distB="0" distL="114300" distR="114300" simplePos="0" relativeHeight="254877696" behindDoc="0" locked="0" layoutInCell="1" allowOverlap="1" wp14:anchorId="07BE54A7" wp14:editId="2BC240C5">
                      <wp:simplePos x="0" y="0"/>
                      <wp:positionH relativeFrom="column">
                        <wp:posOffset>-2211070</wp:posOffset>
                      </wp:positionH>
                      <wp:positionV relativeFrom="paragraph">
                        <wp:posOffset>1090930</wp:posOffset>
                      </wp:positionV>
                      <wp:extent cx="133350" cy="904875"/>
                      <wp:effectExtent l="0" t="0" r="38100" b="28575"/>
                      <wp:wrapNone/>
                      <wp:docPr id="2482" name="Ravni poveznik sa strelicom 24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3350" cy="904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2D82F9C" id="Ravni poveznik sa strelicom 2482" o:spid="_x0000_s1026" type="#_x0000_t32" style="position:absolute;margin-left:-174.1pt;margin-top:85.9pt;width:10.5pt;height:71.25pt;z-index:2548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" strokecolor="black [3200]" strokeweight=".5pt">
                      <v:stroke endarrow="block" joinstyle="miter"/>
                      <o:lock v:ext="edit" shapetype="f"/>
                    </v:shape>
                  </w:pict>
                </mc:Fallback>
              </mc:AlternateContent>
            </w:r>
            <w:r>
              <w:rPr>
                <w:noProof/>
                <w:lang w:val="en-US" w:eastAsia="en-US"/>
              </w:rPr>
              <mc:AlternateContent>
                <mc:Choice Requires="wps">
                  <w:drawing>
                    <wp:anchor distT="0" distB="0" distL="114300" distR="114300" simplePos="0" relativeHeight="255117312" behindDoc="0" locked="0" layoutInCell="1" allowOverlap="1" wp14:anchorId="563B7E96" wp14:editId="43742319">
                      <wp:simplePos x="0" y="0"/>
                      <wp:positionH relativeFrom="column">
                        <wp:posOffset>-906145</wp:posOffset>
                      </wp:positionH>
                      <wp:positionV relativeFrom="paragraph">
                        <wp:posOffset>1138555</wp:posOffset>
                      </wp:positionV>
                      <wp:extent cx="95250" cy="857250"/>
                      <wp:effectExtent l="0" t="0" r="38100" b="38100"/>
                      <wp:wrapNone/>
                      <wp:docPr id="2483" name="Ravni poveznik sa strelicom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764F80" id="Ravni poveznik sa strelicom 2" o:spid="_x0000_s1026" type="#_x0000_t32" style="position:absolute;margin-left:-71.35pt;margin-top:89.65pt;width:7.5pt;height:67.5pt;z-index:2551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" strokecolor="black [3200]" strokeweight=".5pt">
                      <v:stroke endarrow="block" joinstyle="miter"/>
                      <o:lock v:ext="edit" shapetype="f"/>
                    </v:shape>
                  </w:pict>
                </mc:Fallback>
              </mc:AlternateContent>
            </w:r>
            <w:r w:rsidRPr="00947954">
              <w:t xml:space="preserve">Program gradnje objekata i uređaja komunalne infrastrukture izrađuje i provodi </w:t>
            </w:r>
            <w:r>
              <w:t>O</w:t>
            </w:r>
            <w:r w:rsidRPr="00947954">
              <w:t>dsjek za izgradnju grada (izrada projektnih zadataka za izgradnju objekata niskogradnje, provođenje izrade projektne dokumentacije, sređivanje imovinsko-pravnih odnosa, provođenje javne nabave, radova, tehničkog pregleda, ishođenje uporabnih dozvola, ovjera računa po ispostavljenim situacijama….).</w:t>
            </w:r>
          </w:p>
          <w:p w14:paraId="54661A0C" w14:textId="77777777" w:rsidR="00035649" w:rsidRDefault="00035649" w:rsidP="001652AB">
            <w:pPr>
              <w:jc w:val="both"/>
            </w:pPr>
          </w:p>
          <w:p w14:paraId="6C021A25" w14:textId="77777777" w:rsidR="00035649" w:rsidRPr="00E47BC3" w:rsidRDefault="00035649" w:rsidP="001652AB">
            <w:pPr>
              <w:jc w:val="both"/>
            </w:pPr>
            <w:r>
              <w:rPr>
                <w:rFonts w:cs="Calibri"/>
                <w:noProof/>
                <w:sz w:val="20"/>
                <w:szCs w:val="20"/>
                <w:lang w:val="en-US" w:eastAsia="en-US"/>
              </w:rPr>
              <mc:AlternateContent>
                <mc:Choice Requires="wps">
                  <w:drawing>
                    <wp:anchor distT="0" distB="0" distL="114300" distR="114300" simplePos="0" relativeHeight="254871552" behindDoc="0" locked="0" layoutInCell="1" allowOverlap="1" wp14:anchorId="5973516B" wp14:editId="38075FD2">
                      <wp:simplePos x="0" y="0"/>
                      <wp:positionH relativeFrom="column">
                        <wp:posOffset>-2619375</wp:posOffset>
                      </wp:positionH>
                      <wp:positionV relativeFrom="paragraph">
                        <wp:posOffset>335915</wp:posOffset>
                      </wp:positionV>
                      <wp:extent cx="2286000" cy="638175"/>
                      <wp:effectExtent l="0" t="0" r="0" b="9525"/>
                      <wp:wrapNone/>
                      <wp:docPr id="288" name="Pravokutnik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6381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849F57C" w14:textId="77777777" w:rsidR="00035649" w:rsidRPr="00947954" w:rsidRDefault="00035649" w:rsidP="00035649">
                                  <w:pPr>
                                    <w:rPr>
                                      <w:color w:val="000000" w:themeColor="text1"/>
                                      <w:sz w:val="18"/>
                                      <w:szCs w:val="18"/>
                                    </w:rPr>
                                  </w:pPr>
                                  <w:r w:rsidRPr="00947954">
                                    <w:rPr>
                                      <w:color w:val="000000" w:themeColor="text1"/>
                                      <w:sz w:val="18"/>
                                      <w:szCs w:val="18"/>
                                    </w:rPr>
                                    <w:t>PROVOĐENJE/USTUPANJE PROVOĐENJA/PREĆENJE PROVEDBE USVOJENIH PROGRAMSKIH DOKUMENATA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3516B" id="Pravokutnik 288" o:spid="_x0000_s1722" style="position:absolute;left:0;text-align:left;margin-left:-206.25pt;margin-top:26.45pt;width:180pt;height:50.25pt;z-index:2548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" filled="f" strokecolor="black [3213]" strokeweight="1pt">
                      <v:path arrowok="t"/>
                      <v:textbox>
                        <w:txbxContent>
                          <w:p w14:paraId="1849F57C" w14:textId="77777777" w:rsidR="00035649" w:rsidRPr="00947954" w:rsidRDefault="00035649" w:rsidP="00035649">
                            <w:pPr>
                              <w:rPr>
                                <w:color w:val="000000" w:themeColor="text1"/>
                                <w:sz w:val="18"/>
                                <w:szCs w:val="18"/>
                              </w:rPr>
                            </w:pPr>
                            <w:r w:rsidRPr="00947954">
                              <w:rPr>
                                <w:color w:val="000000" w:themeColor="text1"/>
                                <w:sz w:val="18"/>
                                <w:szCs w:val="18"/>
                              </w:rPr>
                              <w:t>PROVOĐENJE/USTUPANJE PROVOĐENJA/PREĆENJE PROVEDBE USVOJENIH PROGRAMSKIH DOKUMENATA</w:t>
                            </w:r>
                          </w:p>
                        </w:txbxContent>
                      </v:textbox>
                    </v:rect>
                  </w:pict>
                </mc:Fallback>
              </mc:AlternateContent>
            </w:r>
          </w:p>
          <w:p w14:paraId="27B1EAD7" w14:textId="77777777" w:rsidR="00035649" w:rsidRDefault="00035649" w:rsidP="001652AB">
            <w:pPr>
              <w:jc w:val="both"/>
            </w:pPr>
            <w:r>
              <w:rPr>
                <w:noProof/>
                <w:lang w:val="en-US" w:eastAsia="en-US"/>
              </w:rPr>
              <mc:AlternateContent>
                <mc:Choice Requires="wps">
                  <w:drawing>
                    <wp:anchor distT="0" distB="0" distL="114300" distR="114300" simplePos="0" relativeHeight="255125504" behindDoc="0" locked="0" layoutInCell="1" allowOverlap="1" wp14:anchorId="0DF3CEFD" wp14:editId="5D586F43">
                      <wp:simplePos x="0" y="0"/>
                      <wp:positionH relativeFrom="column">
                        <wp:posOffset>-1480185</wp:posOffset>
                      </wp:positionH>
                      <wp:positionV relativeFrom="paragraph">
                        <wp:posOffset>796290</wp:posOffset>
                      </wp:positionV>
                      <wp:extent cx="45720" cy="647700"/>
                      <wp:effectExtent l="57150" t="0" r="68580" b="38100"/>
                      <wp:wrapNone/>
                      <wp:docPr id="2484" name="Ravni poveznik sa strelicom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647700"/>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5E34D8D" id="Ravni poveznik sa strelicom 69" o:spid="_x0000_s1026" type="#_x0000_t32" style="position:absolute;margin-left:-116.55pt;margin-top:62.7pt;width:3.6pt;height:51pt;z-index:2551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" strokecolor="windowText">
                      <v:stroke endarrow="open"/>
                      <o:lock v:ext="edit" shapetype="f"/>
                    </v:shape>
                  </w:pict>
                </mc:Fallback>
              </mc:AlternateContent>
            </w:r>
            <w:r>
              <w:t xml:space="preserve">Odsjek za izgradnju grada vrši ustupanje, nadzor i kontrolu provedbe Programa održavanja komunalne infrastrukture, uz ovjeru računa za izvršene usluge održavanja. U slučaju potrebe za izradom projektne dokumentacije i ishođenja potrebitih dozvola za neke investicije održavanja vrši se nadzor i koordinacija.    </w:t>
            </w:r>
          </w:p>
          <w:p w14:paraId="6F8AF512" w14:textId="77777777" w:rsidR="00035649" w:rsidRDefault="00035649" w:rsidP="001652AB">
            <w:pPr>
              <w:jc w:val="both"/>
            </w:pPr>
          </w:p>
          <w:p w14:paraId="40E8B1DE" w14:textId="77777777" w:rsidR="00035649" w:rsidRDefault="00035649" w:rsidP="001652AB">
            <w:pPr>
              <w:jc w:val="both"/>
            </w:pPr>
            <w:r>
              <w:rPr>
                <w:rFonts w:cs="Calibri"/>
                <w:noProof/>
                <w:sz w:val="20"/>
                <w:szCs w:val="20"/>
                <w:lang w:val="en-US" w:eastAsia="en-US"/>
              </w:rPr>
              <mc:AlternateContent>
                <mc:Choice Requires="wps">
                  <w:drawing>
                    <wp:anchor distT="0" distB="0" distL="114300" distR="114300" simplePos="0" relativeHeight="255123456" behindDoc="0" locked="0" layoutInCell="1" allowOverlap="1" wp14:anchorId="24B155C0" wp14:editId="42337C9E">
                      <wp:simplePos x="0" y="0"/>
                      <wp:positionH relativeFrom="column">
                        <wp:posOffset>-2620645</wp:posOffset>
                      </wp:positionH>
                      <wp:positionV relativeFrom="paragraph">
                        <wp:posOffset>84455</wp:posOffset>
                      </wp:positionV>
                      <wp:extent cx="2286000" cy="838200"/>
                      <wp:effectExtent l="0" t="0" r="0" b="0"/>
                      <wp:wrapNone/>
                      <wp:docPr id="2485" name="Pravokutnik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8382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85B5655" w14:textId="77777777" w:rsidR="00035649" w:rsidRPr="00CA2FC1" w:rsidRDefault="00035649" w:rsidP="00035649">
                                  <w:pPr>
                                    <w:rPr>
                                      <w:color w:val="000000" w:themeColor="text1"/>
                                      <w:sz w:val="18"/>
                                      <w:szCs w:val="18"/>
                                    </w:rPr>
                                  </w:pPr>
                                  <w:r>
                                    <w:rPr>
                                      <w:color w:val="000000" w:themeColor="text1"/>
                                      <w:sz w:val="18"/>
                                      <w:szCs w:val="18"/>
                                    </w:rPr>
                                    <w:t>STALNA KORESPODENCIJA SA PRAVNIM OSOBAMA KOJIMA SU PROGRAMI USTUPLJENI NA PROVOĐENJE TE ZAPRIMANJE PERIODIČNIH IZVJEŠTAJA O IZVRŠENIM RADOVIMA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B155C0" id="_x0000_s1723" style="position:absolute;left:0;text-align:left;margin-left:-206.35pt;margin-top:6.65pt;width:180pt;height:66pt;z-index:2551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" filled="f" strokecolor="black [3213]" strokeweight="1pt">
                      <v:path arrowok="t"/>
                      <v:textbox>
                        <w:txbxContent>
                          <w:p w14:paraId="685B5655" w14:textId="77777777" w:rsidR="00035649" w:rsidRPr="00CA2FC1" w:rsidRDefault="00035649" w:rsidP="00035649">
                            <w:pPr>
                              <w:rPr>
                                <w:color w:val="000000" w:themeColor="text1"/>
                                <w:sz w:val="18"/>
                                <w:szCs w:val="18"/>
                              </w:rPr>
                            </w:pPr>
                            <w:r>
                              <w:rPr>
                                <w:color w:val="000000" w:themeColor="text1"/>
                                <w:sz w:val="18"/>
                                <w:szCs w:val="18"/>
                              </w:rPr>
                              <w:t>STALNA KORESPODENCIJA SA PRAVNIM OSOBAMA KOJIMA SU PROGRAMI USTUPLJENI NA PROVOĐENJE TE ZAPRIMANJE PERIODIČNIH IZVJEŠTAJA O IZVRŠENIM RADOVIMA</w:t>
                            </w:r>
                          </w:p>
                        </w:txbxContent>
                      </v:textbox>
                    </v:rect>
                  </w:pict>
                </mc:Fallback>
              </mc:AlternateContent>
            </w:r>
          </w:p>
          <w:p w14:paraId="39FC7514" w14:textId="77777777" w:rsidR="00035649" w:rsidRDefault="00035649" w:rsidP="001652AB">
            <w:pPr>
              <w:jc w:val="both"/>
            </w:pPr>
          </w:p>
          <w:p w14:paraId="25245B88" w14:textId="77777777" w:rsidR="00035649" w:rsidRDefault="00035649" w:rsidP="001652AB">
            <w:pPr>
              <w:jc w:val="both"/>
            </w:pPr>
          </w:p>
          <w:p w14:paraId="7ED82D05" w14:textId="77777777" w:rsidR="00035649" w:rsidRDefault="00035649" w:rsidP="001652AB">
            <w:pPr>
              <w:jc w:val="both"/>
            </w:pPr>
            <w:r>
              <w:t xml:space="preserve"> </w:t>
            </w:r>
          </w:p>
          <w:p w14:paraId="464416FF" w14:textId="77777777" w:rsidR="00035649" w:rsidRDefault="00035649" w:rsidP="001652AB">
            <w:pPr>
              <w:jc w:val="both"/>
            </w:pPr>
            <w:r>
              <w:rPr>
                <w:noProof/>
                <w:lang w:val="en-US" w:eastAsia="en-US"/>
              </w:rPr>
              <mc:AlternateContent>
                <mc:Choice Requires="wps">
                  <w:drawing>
                    <wp:anchor distT="0" distB="0" distL="114300" distR="114300" simplePos="0" relativeHeight="255126528" behindDoc="0" locked="0" layoutInCell="1" allowOverlap="1" wp14:anchorId="4C409962" wp14:editId="6549123A">
                      <wp:simplePos x="0" y="0"/>
                      <wp:positionH relativeFrom="column">
                        <wp:posOffset>-1534795</wp:posOffset>
                      </wp:positionH>
                      <wp:positionV relativeFrom="paragraph">
                        <wp:posOffset>240665</wp:posOffset>
                      </wp:positionV>
                      <wp:extent cx="57150" cy="485775"/>
                      <wp:effectExtent l="38100" t="0" r="38100" b="47625"/>
                      <wp:wrapNone/>
                      <wp:docPr id="2486" name="Ravni poveznik sa strelicom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 cy="485775"/>
                              </a:xfrm>
                              <a:prstGeom prst="straightConnector1">
                                <a:avLst/>
                              </a:prstGeom>
                              <a:noFill/>
                              <a:ln w="9525" cap="flat" cmpd="sng" algn="ctr">
                                <a:solidFill>
                                  <a:sysClr val="windowText" lastClr="000000"/>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5150504" id="Ravni poveznik sa strelicom 6" o:spid="_x0000_s1026" type="#_x0000_t32" style="position:absolute;margin-left:-120.85pt;margin-top:18.95pt;width:4.5pt;height:38.25pt;z-index:2551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" strokecolor="windowText">
                      <v:stroke endarrow="open"/>
                      <o:lock v:ext="edit" shapetype="f"/>
                    </v:shape>
                  </w:pict>
                </mc:Fallback>
              </mc:AlternateContent>
            </w:r>
          </w:p>
          <w:p w14:paraId="3D3309FB" w14:textId="77777777" w:rsidR="00035649" w:rsidRPr="00E47BC3" w:rsidRDefault="00035649" w:rsidP="001652AB">
            <w:pPr>
              <w:jc w:val="both"/>
            </w:pPr>
            <w:r>
              <w:rPr>
                <w:noProof/>
                <w:lang w:val="en-US" w:eastAsia="en-US"/>
              </w:rPr>
              <mc:AlternateContent>
                <mc:Choice Requires="wps">
                  <w:drawing>
                    <wp:anchor distT="0" distB="0" distL="114300" distR="114300" simplePos="0" relativeHeight="255119360" behindDoc="0" locked="0" layoutInCell="1" allowOverlap="1" wp14:anchorId="3F4D1BCE" wp14:editId="0C30746C">
                      <wp:simplePos x="0" y="0"/>
                      <wp:positionH relativeFrom="column">
                        <wp:posOffset>-2363470</wp:posOffset>
                      </wp:positionH>
                      <wp:positionV relativeFrom="paragraph">
                        <wp:posOffset>688340</wp:posOffset>
                      </wp:positionV>
                      <wp:extent cx="1828800" cy="857250"/>
                      <wp:effectExtent l="0" t="0" r="0" b="0"/>
                      <wp:wrapNone/>
                      <wp:docPr id="2487" name="Dijagram toka: Dokument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857250"/>
                              </a:xfrm>
                              <a:prstGeom prst="flowChartDocument">
                                <a:avLst/>
                              </a:prstGeom>
                              <a:noFill/>
                              <a:ln w="25400" cap="flat" cmpd="sng" algn="ctr">
                                <a:solidFill>
                                  <a:sysClr val="windowText" lastClr="000000"/>
                                </a:solidFill>
                                <a:prstDash val="solid"/>
                              </a:ln>
                              <a:effectLst/>
                            </wps:spPr>
                            <wps:txbx>
                              <w:txbxContent>
                                <w:p w14:paraId="130BF53D" w14:textId="77777777" w:rsidR="00035649" w:rsidRPr="00162BF0" w:rsidRDefault="00035649" w:rsidP="00035649">
                                  <w:pPr>
                                    <w:spacing w:line="720" w:lineRule="auto"/>
                                    <w:rPr>
                                      <w:sz w:val="18"/>
                                      <w:szCs w:val="18"/>
                                    </w:rPr>
                                  </w:pPr>
                                  <w:r w:rsidRPr="00162BF0">
                                    <w:rPr>
                                      <w:sz w:val="18"/>
                                      <w:szCs w:val="18"/>
                                    </w:rPr>
                                    <w:t>IZRADA ZAVRŠNIH IZVJEŠĆA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4D1BCE" id="Dijagram toka: Dokument 71" o:spid="_x0000_s1724" type="#_x0000_t114" style="position:absolute;left:0;text-align:left;margin-left:-186.1pt;margin-top:54.2pt;width:2in;height:67.5pt;z-index:2551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" filled="f" strokecolor="windowText" strokeweight="2pt">
                      <v:path arrowok="t"/>
                      <v:textbox>
                        <w:txbxContent>
                          <w:p w14:paraId="130BF53D" w14:textId="77777777" w:rsidR="00035649" w:rsidRPr="00162BF0" w:rsidRDefault="00035649" w:rsidP="00035649">
                            <w:pPr>
                              <w:spacing w:line="720" w:lineRule="auto"/>
                              <w:rPr>
                                <w:sz w:val="18"/>
                                <w:szCs w:val="18"/>
                              </w:rPr>
                            </w:pPr>
                            <w:r w:rsidRPr="00162BF0">
                              <w:rPr>
                                <w:sz w:val="18"/>
                                <w:szCs w:val="18"/>
                              </w:rPr>
                              <w:t>IZRADA ZAVRŠNIH IZVJEŠĆA</w:t>
                            </w:r>
                          </w:p>
                        </w:txbxContent>
                      </v:textbox>
                    </v:shape>
                  </w:pict>
                </mc:Fallback>
              </mc:AlternateContent>
            </w:r>
            <w:r>
              <w:rPr>
                <w:noProof/>
                <w:lang w:val="en-US" w:eastAsia="en-US"/>
              </w:rPr>
              <mc:AlternateContent>
                <mc:Choice Requires="wps">
                  <w:drawing>
                    <wp:anchor distT="0" distB="0" distL="114300" distR="114300" simplePos="0" relativeHeight="255122432" behindDoc="0" locked="0" layoutInCell="1" allowOverlap="1" wp14:anchorId="39EF0AC2" wp14:editId="227C7ECF">
                      <wp:simplePos x="0" y="0"/>
                      <wp:positionH relativeFrom="column">
                        <wp:posOffset>-2544445</wp:posOffset>
                      </wp:positionH>
                      <wp:positionV relativeFrom="paragraph">
                        <wp:posOffset>554990</wp:posOffset>
                      </wp:positionV>
                      <wp:extent cx="2162175" cy="1228725"/>
                      <wp:effectExtent l="0" t="0" r="9525" b="9525"/>
                      <wp:wrapNone/>
                      <wp:docPr id="2488" name="Dijagram toka: Dokument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1228725"/>
                              </a:xfrm>
                              <a:prstGeom prst="flowChartDocument">
                                <a:avLst/>
                              </a:prstGeom>
                              <a:noFill/>
                              <a:ln w="25400" cap="flat" cmpd="sng" algn="ctr">
                                <a:solidFill>
                                  <a:sysClr val="windowText" lastClr="000000"/>
                                </a:solidFill>
                                <a:prstDash val="solid"/>
                              </a:ln>
                              <a:effectLst/>
                            </wps:spPr>
                            <wps:txbx>
                              <w:txbxContent>
                                <w:p w14:paraId="4CCBF063" w14:textId="77777777" w:rsidR="00035649" w:rsidRPr="00162BF0" w:rsidRDefault="00035649" w:rsidP="00035649">
                                  <w:pPr>
                                    <w:spacing w:line="72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F0AC2" id="Dijagram toka: Dokument 4" o:spid="_x0000_s1725" type="#_x0000_t114" style="position:absolute;left:0;text-align:left;margin-left:-200.35pt;margin-top:43.7pt;width:170.25pt;height:96.75pt;z-index:2551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" filled="f" strokecolor="windowText" strokeweight="2pt">
                      <v:path arrowok="t"/>
                      <v:textbox>
                        <w:txbxContent>
                          <w:p w14:paraId="4CCBF063" w14:textId="77777777" w:rsidR="00035649" w:rsidRPr="00162BF0" w:rsidRDefault="00035649" w:rsidP="00035649">
                            <w:pPr>
                              <w:spacing w:line="720" w:lineRule="auto"/>
                              <w:rPr>
                                <w:sz w:val="18"/>
                                <w:szCs w:val="18"/>
                              </w:rPr>
                            </w:pPr>
                          </w:p>
                        </w:txbxContent>
                      </v:textbox>
                    </v:shape>
                  </w:pict>
                </mc:Fallback>
              </mc:AlternateContent>
            </w:r>
            <w:r>
              <w:rPr>
                <w:noProof/>
                <w:lang w:val="en-US" w:eastAsia="en-US"/>
              </w:rPr>
              <mc:AlternateContent>
                <mc:Choice Requires="wps">
                  <w:drawing>
                    <wp:anchor distT="0" distB="0" distL="114300" distR="114300" simplePos="0" relativeHeight="255120384" behindDoc="0" locked="0" layoutInCell="1" allowOverlap="1" wp14:anchorId="1D1985DF" wp14:editId="7731781A">
                      <wp:simplePos x="0" y="0"/>
                      <wp:positionH relativeFrom="column">
                        <wp:posOffset>-2449195</wp:posOffset>
                      </wp:positionH>
                      <wp:positionV relativeFrom="paragraph">
                        <wp:posOffset>621665</wp:posOffset>
                      </wp:positionV>
                      <wp:extent cx="2038350" cy="1038225"/>
                      <wp:effectExtent l="0" t="0" r="0" b="9525"/>
                      <wp:wrapNone/>
                      <wp:docPr id="2489" name="Dijagram toka: Dokument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8350" cy="1038225"/>
                              </a:xfrm>
                              <a:prstGeom prst="flowChartDocument">
                                <a:avLst/>
                              </a:prstGeom>
                              <a:noFill/>
                              <a:ln w="25400" cap="flat" cmpd="sng" algn="ctr">
                                <a:solidFill>
                                  <a:sysClr val="windowText" lastClr="000000"/>
                                </a:solidFill>
                                <a:prstDash val="solid"/>
                              </a:ln>
                              <a:effectLst/>
                            </wps:spPr>
                            <wps:txbx>
                              <w:txbxContent>
                                <w:p w14:paraId="46D1EDE4" w14:textId="77777777" w:rsidR="00035649" w:rsidRPr="00162BF0" w:rsidRDefault="00035649" w:rsidP="00035649">
                                  <w:pPr>
                                    <w:spacing w:line="720" w:lineRule="auto"/>
                                    <w:rPr>
                                      <w:sz w:val="18"/>
                                      <w:szCs w:val="1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985DF" id="Dijagram toka: Dokument 3" o:spid="_x0000_s1726" type="#_x0000_t114" style="position:absolute;left:0;text-align:left;margin-left:-192.85pt;margin-top:48.95pt;width:160.5pt;height:81.75pt;z-index:2551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" filled="f" strokecolor="windowText" strokeweight="2pt">
                      <v:path arrowok="t"/>
                      <v:textbox>
                        <w:txbxContent>
                          <w:p w14:paraId="46D1EDE4" w14:textId="77777777" w:rsidR="00035649" w:rsidRPr="00162BF0" w:rsidRDefault="00035649" w:rsidP="00035649">
                            <w:pPr>
                              <w:spacing w:line="720" w:lineRule="auto"/>
                              <w:rPr>
                                <w:sz w:val="18"/>
                                <w:szCs w:val="18"/>
                              </w:rPr>
                            </w:pPr>
                          </w:p>
                        </w:txbxContent>
                      </v:textbox>
                    </v:shape>
                  </w:pict>
                </mc:Fallback>
              </mc:AlternateContent>
            </w:r>
            <w:r>
              <w:t>Po provedbi i završetku investicija, u završnim periodima za određeno razdoblje(tromjesečno, polugodišnje..) sukladno zakonskoj regulativi  izrađuju se završna izvješća (izvješće o radu gradonačelnika, Izvješća o izvršenju programa …)</w:t>
            </w:r>
            <w:r w:rsidRPr="00E47BC3">
              <w:t xml:space="preserve">.     </w:t>
            </w:r>
          </w:p>
          <w:p w14:paraId="6A12B7C0" w14:textId="77777777" w:rsidR="00035649" w:rsidRPr="00E47BC3" w:rsidRDefault="00035649" w:rsidP="001652AB">
            <w:pPr>
              <w:jc w:val="both"/>
            </w:pPr>
          </w:p>
          <w:p w14:paraId="6B202B39" w14:textId="77777777" w:rsidR="00035649" w:rsidRPr="00E47BC3" w:rsidRDefault="00035649" w:rsidP="001652AB">
            <w:pPr>
              <w:jc w:val="both"/>
            </w:pPr>
          </w:p>
          <w:p w14:paraId="4C2707D1" w14:textId="77777777" w:rsidR="00035649" w:rsidRPr="00E47BC3" w:rsidRDefault="00035649" w:rsidP="001652AB">
            <w:pPr>
              <w:jc w:val="both"/>
            </w:pPr>
          </w:p>
          <w:p w14:paraId="1063BC2A" w14:textId="77777777" w:rsidR="00035649" w:rsidRPr="00E47BC3" w:rsidRDefault="00035649" w:rsidP="001652AB">
            <w:pPr>
              <w:jc w:val="both"/>
            </w:pPr>
            <w:r>
              <w:rPr>
                <w:noProof/>
                <w:lang w:val="en-US" w:eastAsia="en-US"/>
              </w:rPr>
              <mc:AlternateContent>
                <mc:Choice Requires="wps">
                  <w:drawing>
                    <wp:anchor distT="0" distB="0" distL="114300" distR="114300" simplePos="0" relativeHeight="254878720" behindDoc="0" locked="0" layoutInCell="1" allowOverlap="1" wp14:anchorId="3FD97136" wp14:editId="13D8F086">
                      <wp:simplePos x="0" y="0"/>
                      <wp:positionH relativeFrom="column">
                        <wp:posOffset>-1628140</wp:posOffset>
                      </wp:positionH>
                      <wp:positionV relativeFrom="paragraph">
                        <wp:posOffset>248920</wp:posOffset>
                      </wp:positionV>
                      <wp:extent cx="45720" cy="257175"/>
                      <wp:effectExtent l="38100" t="0" r="49530" b="28575"/>
                      <wp:wrapNone/>
                      <wp:docPr id="292" name="Ravni poveznik sa strelicom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83A723" id="Ravni poveznik sa strelicom 292" o:spid="_x0000_s1026" type="#_x0000_t32" style="position:absolute;margin-left:-128.2pt;margin-top:19.6pt;width:3.6pt;height:20.25pt;z-index:2548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" strokecolor="black [3200]" strokeweight=".5pt">
                      <v:stroke endarrow="block" joinstyle="miter"/>
                      <o:lock v:ext="edit" shapetype="f"/>
                    </v:shape>
                  </w:pict>
                </mc:Fallback>
              </mc:AlternateContent>
            </w:r>
          </w:p>
          <w:p w14:paraId="5D364590" w14:textId="77777777" w:rsidR="00035649" w:rsidRPr="00E47BC3" w:rsidRDefault="00035649" w:rsidP="001652AB">
            <w:pPr>
              <w:jc w:val="both"/>
            </w:pPr>
            <w:r>
              <w:rPr>
                <w:rFonts w:cs="Calibri"/>
                <w:noProof/>
                <w:sz w:val="20"/>
                <w:szCs w:val="20"/>
                <w:lang w:val="en-US" w:eastAsia="en-US"/>
              </w:rPr>
              <mc:AlternateContent>
                <mc:Choice Requires="wps">
                  <w:drawing>
                    <wp:anchor distT="0" distB="0" distL="114300" distR="114300" simplePos="0" relativeHeight="254872576" behindDoc="0" locked="0" layoutInCell="1" allowOverlap="1" wp14:anchorId="048FF83C" wp14:editId="2232C813">
                      <wp:simplePos x="0" y="0"/>
                      <wp:positionH relativeFrom="column">
                        <wp:posOffset>-2105025</wp:posOffset>
                      </wp:positionH>
                      <wp:positionV relativeFrom="paragraph">
                        <wp:posOffset>339725</wp:posOffset>
                      </wp:positionV>
                      <wp:extent cx="1047750" cy="390525"/>
                      <wp:effectExtent l="0" t="0" r="0" b="9525"/>
                      <wp:wrapNone/>
                      <wp:docPr id="293" name="Elipsa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7EA01B31"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48FF83C" id="Elipsa 293" o:spid="_x0000_s1727" style="position:absolute;left:0;text-align:left;margin-left:-165.75pt;margin-top:26.75pt;width:82.5pt;height:30.75pt;z-index:2548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" fillcolor="white [3201]" strokecolor="black [3200]" strokeweight="1pt">
                      <v:stroke joinstyle="miter"/>
                      <v:path arrowok="t"/>
                      <v:textbox>
                        <w:txbxContent>
                          <w:p w14:paraId="7EA01B31" w14:textId="77777777" w:rsidR="00035649" w:rsidRPr="0081424A" w:rsidRDefault="00035649" w:rsidP="00035649">
                            <w:pPr>
                              <w:rPr>
                                <w:sz w:val="20"/>
                                <w:szCs w:val="20"/>
                              </w:rPr>
                            </w:pPr>
                            <w:r>
                              <w:rPr>
                                <w:sz w:val="20"/>
                                <w:szCs w:val="20"/>
                              </w:rPr>
                              <w:t>KRAJ</w:t>
                            </w:r>
                          </w:p>
                        </w:txbxContent>
                      </v:textbox>
                    </v:oval>
                  </w:pict>
                </mc:Fallback>
              </mc:AlternateContent>
            </w:r>
          </w:p>
          <w:p w14:paraId="061788E5" w14:textId="77777777" w:rsidR="00035649" w:rsidRPr="00E47BC3" w:rsidRDefault="00035649" w:rsidP="001652AB"/>
          <w:p w14:paraId="4FEB7C07" w14:textId="77777777" w:rsidR="00035649" w:rsidRDefault="00035649" w:rsidP="001652AB"/>
          <w:p w14:paraId="1801F349" w14:textId="77777777" w:rsidR="00035649" w:rsidRDefault="00035649" w:rsidP="001652AB"/>
          <w:p w14:paraId="1DDEE9B9" w14:textId="77777777" w:rsidR="00035649" w:rsidRPr="00E47BC3" w:rsidRDefault="00035649" w:rsidP="001652AB"/>
          <w:p w14:paraId="0BB92C83" w14:textId="77777777" w:rsidR="00035649" w:rsidRPr="00BA72F7" w:rsidRDefault="00035649" w:rsidP="001652AB">
            <w:pPr>
              <w:pStyle w:val="Odlomakpopisa"/>
              <w:ind w:left="0"/>
              <w:jc w:val="both"/>
              <w:rPr>
                <w:rFonts w:cs="Calibri"/>
                <w:sz w:val="20"/>
                <w:szCs w:val="20"/>
              </w:rPr>
            </w:pPr>
          </w:p>
        </w:tc>
      </w:tr>
    </w:tbl>
    <w:p w14:paraId="7F3AB721" w14:textId="1DF9445D" w:rsidR="00035649" w:rsidRDefault="00035649" w:rsidP="00035649">
      <w:pPr>
        <w:jc w:val="both"/>
      </w:pPr>
    </w:p>
    <w:p w14:paraId="7EC0735B" w14:textId="38166684" w:rsidR="00035649" w:rsidRDefault="00035649" w:rsidP="00035649">
      <w:pPr>
        <w:jc w:val="both"/>
      </w:pPr>
    </w:p>
    <w:p w14:paraId="4E67A48D" w14:textId="7920A3D0" w:rsidR="00035649" w:rsidRDefault="00035649" w:rsidP="00035649">
      <w:pPr>
        <w:jc w:val="both"/>
      </w:pPr>
    </w:p>
    <w:p w14:paraId="743966A9"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56160025" w14:textId="77777777" w:rsidTr="001652AB">
        <w:tc>
          <w:tcPr>
            <w:tcW w:w="3030" w:type="dxa"/>
            <w:gridSpan w:val="2"/>
            <w:shd w:val="clear" w:color="auto" w:fill="D9D9D9" w:themeFill="background1" w:themeFillShade="D9"/>
            <w:vAlign w:val="center"/>
          </w:tcPr>
          <w:p w14:paraId="0A90749D" w14:textId="77777777" w:rsidR="00035649" w:rsidRPr="00910D2A" w:rsidRDefault="00035649" w:rsidP="001652AB">
            <w:pPr>
              <w:rPr>
                <w:rFonts w:cs="Calibri"/>
                <w:b/>
              </w:rPr>
            </w:pPr>
          </w:p>
          <w:p w14:paraId="62D655D1" w14:textId="77777777" w:rsidR="00035649" w:rsidRPr="00910D2A" w:rsidRDefault="00035649" w:rsidP="001652AB">
            <w:pPr>
              <w:rPr>
                <w:rFonts w:cs="Calibri"/>
                <w:b/>
              </w:rPr>
            </w:pPr>
            <w:r w:rsidRPr="00910D2A">
              <w:rPr>
                <w:rFonts w:cs="Calibri"/>
                <w:b/>
                <w:szCs w:val="22"/>
              </w:rPr>
              <w:t>KORISNIK</w:t>
            </w:r>
          </w:p>
          <w:p w14:paraId="53A72843" w14:textId="77777777" w:rsidR="00035649" w:rsidRPr="00910D2A" w:rsidRDefault="00035649" w:rsidP="001652AB">
            <w:pPr>
              <w:rPr>
                <w:rFonts w:cs="Calibri"/>
                <w:b/>
              </w:rPr>
            </w:pPr>
            <w:r w:rsidRPr="00910D2A">
              <w:rPr>
                <w:rFonts w:cs="Calibri"/>
                <w:b/>
                <w:szCs w:val="22"/>
              </w:rPr>
              <w:t>GRAD KOPRIVNICA</w:t>
            </w:r>
          </w:p>
          <w:p w14:paraId="4EC07D69" w14:textId="77777777" w:rsidR="00035649" w:rsidRPr="00910D2A" w:rsidRDefault="00035649" w:rsidP="001652AB">
            <w:pPr>
              <w:rPr>
                <w:rFonts w:cs="Calibri"/>
              </w:rPr>
            </w:pPr>
          </w:p>
        </w:tc>
        <w:tc>
          <w:tcPr>
            <w:tcW w:w="3016" w:type="dxa"/>
            <w:shd w:val="clear" w:color="auto" w:fill="D9D9D9" w:themeFill="background1" w:themeFillShade="D9"/>
            <w:vAlign w:val="center"/>
          </w:tcPr>
          <w:p w14:paraId="499814A3" w14:textId="77777777" w:rsidR="00035649" w:rsidRPr="00910D2A" w:rsidRDefault="00035649" w:rsidP="001652AB">
            <w:pPr>
              <w:rPr>
                <w:rFonts w:cs="Calibri"/>
                <w:b/>
              </w:rPr>
            </w:pPr>
          </w:p>
          <w:p w14:paraId="6A5C95D7" w14:textId="77777777" w:rsidR="00035649" w:rsidRPr="008D287A" w:rsidRDefault="00035649" w:rsidP="001652AB">
            <w:pPr>
              <w:rPr>
                <w:rFonts w:cs="Calibri"/>
                <w:b/>
              </w:rPr>
            </w:pPr>
            <w:r>
              <w:rPr>
                <w:rFonts w:cs="Calibri"/>
                <w:b/>
                <w:szCs w:val="22"/>
              </w:rPr>
              <w:t>IZRADA PROGRAMSKIH DOKUMENATA UO TE USKLAĐIVANJE SA DOKUMENTIMA GRADA</w:t>
            </w:r>
          </w:p>
        </w:tc>
        <w:tc>
          <w:tcPr>
            <w:tcW w:w="3016" w:type="dxa"/>
            <w:shd w:val="clear" w:color="auto" w:fill="D9D9D9" w:themeFill="background1" w:themeFillShade="D9"/>
            <w:vAlign w:val="center"/>
          </w:tcPr>
          <w:p w14:paraId="7CED5722" w14:textId="77777777" w:rsidR="00035649" w:rsidRPr="00910D2A" w:rsidRDefault="00035649" w:rsidP="001652AB">
            <w:pPr>
              <w:rPr>
                <w:rFonts w:cs="Calibri"/>
                <w:b/>
              </w:rPr>
            </w:pPr>
            <w:r w:rsidRPr="00910D2A">
              <w:rPr>
                <w:rFonts w:cs="Calibri"/>
                <w:b/>
                <w:szCs w:val="22"/>
              </w:rPr>
              <w:t>ŠIFRA PROCESA</w:t>
            </w:r>
          </w:p>
          <w:p w14:paraId="3834A11F" w14:textId="77777777" w:rsidR="00035649" w:rsidRPr="00910D2A" w:rsidRDefault="00035649" w:rsidP="001652AB">
            <w:pPr>
              <w:rPr>
                <w:rFonts w:cs="Calibri"/>
              </w:rPr>
            </w:pPr>
            <w:r>
              <w:rPr>
                <w:szCs w:val="22"/>
              </w:rPr>
              <w:t>3.6.1.</w:t>
            </w:r>
          </w:p>
        </w:tc>
      </w:tr>
      <w:tr w:rsidR="00035649" w:rsidRPr="00F15609" w14:paraId="6E178E05" w14:textId="77777777" w:rsidTr="001652AB">
        <w:tc>
          <w:tcPr>
            <w:tcW w:w="3030" w:type="dxa"/>
            <w:gridSpan w:val="2"/>
            <w:shd w:val="clear" w:color="auto" w:fill="D9D9D9" w:themeFill="background1" w:themeFillShade="D9"/>
            <w:vAlign w:val="center"/>
          </w:tcPr>
          <w:p w14:paraId="25107C23" w14:textId="77777777" w:rsidR="00035649" w:rsidRPr="00910D2A" w:rsidRDefault="00035649" w:rsidP="001652AB">
            <w:pPr>
              <w:rPr>
                <w:rFonts w:cs="Calibri"/>
                <w:b/>
              </w:rPr>
            </w:pPr>
          </w:p>
          <w:p w14:paraId="04770563"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6516630E" w14:textId="77777777" w:rsidR="00035649" w:rsidRPr="00910D2A" w:rsidRDefault="00035649" w:rsidP="001652AB">
            <w:pPr>
              <w:rPr>
                <w:rFonts w:cs="Calibri"/>
              </w:rPr>
            </w:pPr>
          </w:p>
        </w:tc>
        <w:tc>
          <w:tcPr>
            <w:tcW w:w="6032" w:type="dxa"/>
            <w:gridSpan w:val="2"/>
            <w:vAlign w:val="center"/>
          </w:tcPr>
          <w:p w14:paraId="26E303DA" w14:textId="77777777" w:rsidR="00035649" w:rsidRPr="00266118" w:rsidRDefault="00035649" w:rsidP="001652AB">
            <w:pPr>
              <w:rPr>
                <w:rFonts w:cs="Calibri"/>
                <w:color w:val="FF0000"/>
              </w:rPr>
            </w:pPr>
            <w:r w:rsidRPr="00483097">
              <w:rPr>
                <w:szCs w:val="22"/>
              </w:rPr>
              <w:t>Pročelnik UO za izgradnju grada, upravljanje nekretninama i komunalno gospodarstvo</w:t>
            </w:r>
          </w:p>
        </w:tc>
      </w:tr>
      <w:tr w:rsidR="00035649" w:rsidRPr="00F15609" w14:paraId="3ED85B76" w14:textId="77777777" w:rsidTr="001652AB">
        <w:tc>
          <w:tcPr>
            <w:tcW w:w="9062" w:type="dxa"/>
            <w:gridSpan w:val="4"/>
            <w:tcBorders>
              <w:left w:val="nil"/>
              <w:right w:val="nil"/>
            </w:tcBorders>
            <w:vAlign w:val="center"/>
          </w:tcPr>
          <w:p w14:paraId="18B04F21" w14:textId="77777777" w:rsidR="00035649" w:rsidRPr="00910D2A" w:rsidRDefault="00035649" w:rsidP="001652AB">
            <w:pPr>
              <w:rPr>
                <w:rFonts w:cs="Calibri"/>
              </w:rPr>
            </w:pPr>
          </w:p>
        </w:tc>
      </w:tr>
      <w:tr w:rsidR="00035649" w:rsidRPr="00F15609" w14:paraId="75CB68EE" w14:textId="77777777" w:rsidTr="001652AB">
        <w:tc>
          <w:tcPr>
            <w:tcW w:w="9062" w:type="dxa"/>
            <w:gridSpan w:val="4"/>
            <w:shd w:val="clear" w:color="auto" w:fill="D9D9D9" w:themeFill="background1" w:themeFillShade="D9"/>
            <w:vAlign w:val="center"/>
          </w:tcPr>
          <w:p w14:paraId="0D3999BC"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760E0F9B" w14:textId="77777777" w:rsidTr="001652AB">
        <w:tc>
          <w:tcPr>
            <w:tcW w:w="9062" w:type="dxa"/>
            <w:gridSpan w:val="4"/>
          </w:tcPr>
          <w:p w14:paraId="1785760A" w14:textId="77777777" w:rsidR="00035649" w:rsidRPr="00514550" w:rsidRDefault="00035649" w:rsidP="001652AB">
            <w:pPr>
              <w:ind w:left="708"/>
            </w:pPr>
            <w:r w:rsidRPr="00E47BC3">
              <w:rPr>
                <w:szCs w:val="22"/>
              </w:rPr>
              <w:t xml:space="preserve">Izrada programskih dokumenata </w:t>
            </w:r>
            <w:r w:rsidRPr="00266118">
              <w:rPr>
                <w:color w:val="FF0000"/>
                <w:szCs w:val="22"/>
              </w:rPr>
              <w:t xml:space="preserve"> </w:t>
            </w:r>
            <w:r w:rsidRPr="00483097">
              <w:rPr>
                <w:szCs w:val="22"/>
              </w:rPr>
              <w:t xml:space="preserve">UO za izgradnju grada, upravljanje nekretninama </w:t>
            </w:r>
            <w:r>
              <w:rPr>
                <w:szCs w:val="22"/>
              </w:rPr>
              <w:t xml:space="preserve">i </w:t>
            </w:r>
            <w:r w:rsidRPr="00483097">
              <w:rPr>
                <w:szCs w:val="22"/>
              </w:rPr>
              <w:t>komunalno gospodarstvo</w:t>
            </w:r>
            <w:r w:rsidRPr="00483097">
              <w:t xml:space="preserve"> </w:t>
            </w:r>
            <w:r w:rsidRPr="00E47BC3">
              <w:rPr>
                <w:szCs w:val="22"/>
              </w:rPr>
              <w:t xml:space="preserve">te usklađivanje </w:t>
            </w:r>
            <w:r>
              <w:rPr>
                <w:szCs w:val="22"/>
              </w:rPr>
              <w:t xml:space="preserve">sa </w:t>
            </w:r>
            <w:r w:rsidRPr="00E47BC3">
              <w:rPr>
                <w:szCs w:val="22"/>
              </w:rPr>
              <w:t>proračunskim dokumentima Grada Koprivnice</w:t>
            </w:r>
          </w:p>
        </w:tc>
      </w:tr>
      <w:tr w:rsidR="00035649" w:rsidRPr="00F15609" w14:paraId="1BE56233" w14:textId="77777777" w:rsidTr="001652AB">
        <w:tc>
          <w:tcPr>
            <w:tcW w:w="9062" w:type="dxa"/>
            <w:gridSpan w:val="4"/>
            <w:tcBorders>
              <w:left w:val="nil"/>
              <w:right w:val="nil"/>
            </w:tcBorders>
            <w:vAlign w:val="center"/>
          </w:tcPr>
          <w:p w14:paraId="1479B36F" w14:textId="77777777" w:rsidR="00035649" w:rsidRPr="00910D2A" w:rsidRDefault="00035649" w:rsidP="001652AB">
            <w:pPr>
              <w:rPr>
                <w:rFonts w:cs="Calibri"/>
              </w:rPr>
            </w:pPr>
          </w:p>
        </w:tc>
      </w:tr>
      <w:tr w:rsidR="00035649" w:rsidRPr="00F15609" w14:paraId="542E8AF5" w14:textId="77777777" w:rsidTr="001652AB">
        <w:tc>
          <w:tcPr>
            <w:tcW w:w="9062" w:type="dxa"/>
            <w:gridSpan w:val="4"/>
            <w:shd w:val="clear" w:color="auto" w:fill="D9D9D9" w:themeFill="background1" w:themeFillShade="D9"/>
            <w:vAlign w:val="center"/>
          </w:tcPr>
          <w:p w14:paraId="49F4ECD5"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44481FA1" w14:textId="77777777" w:rsidTr="001652AB">
        <w:tc>
          <w:tcPr>
            <w:tcW w:w="9062" w:type="dxa"/>
            <w:gridSpan w:val="4"/>
            <w:vAlign w:val="center"/>
          </w:tcPr>
          <w:p w14:paraId="1895C235" w14:textId="77777777" w:rsidR="00035649" w:rsidRPr="00054D61" w:rsidRDefault="00035649" w:rsidP="001652AB">
            <w:pPr>
              <w:pStyle w:val="Bezproreda"/>
              <w:spacing w:line="276" w:lineRule="auto"/>
              <w:jc w:val="both"/>
              <w:rPr>
                <w:rFonts w:cs="Calibri"/>
                <w:b w:val="0"/>
                <w:szCs w:val="22"/>
              </w:rPr>
            </w:pPr>
            <w:r w:rsidRPr="00054D61">
              <w:rPr>
                <w:b w:val="0"/>
                <w:szCs w:val="22"/>
              </w:rPr>
              <w:t>Cilj procesa je izrada  programskih dokumenata i njihovo usklađivanje sa  prihodovnom/rashodovnom stranom namjenskih proračunskih sredstava, usvajanje programskih dokumenata od strane Gradskog vijeća te kvalitetno provođenje samih investicija definiranih takvom vrstom dokumenta</w:t>
            </w:r>
            <w:r>
              <w:rPr>
                <w:b w:val="0"/>
                <w:szCs w:val="22"/>
              </w:rPr>
              <w:t xml:space="preserve"> </w:t>
            </w:r>
            <w:r w:rsidRPr="00054D61">
              <w:rPr>
                <w:b w:val="0"/>
                <w:szCs w:val="22"/>
              </w:rPr>
              <w:t>(bilo da se radi o provođenju investicija definiranih programskim dokumentima ili pak o praćenju njihove provedbe (ustupanje provođenja) od strane drugih pravnih osoba, odnosno trgovačkih društava)</w:t>
            </w:r>
            <w:r>
              <w:rPr>
                <w:b w:val="0"/>
                <w:szCs w:val="22"/>
              </w:rPr>
              <w:t>)</w:t>
            </w:r>
            <w:r w:rsidRPr="00054D61">
              <w:rPr>
                <w:b w:val="0"/>
                <w:szCs w:val="22"/>
              </w:rPr>
              <w:t>.</w:t>
            </w:r>
          </w:p>
        </w:tc>
      </w:tr>
      <w:tr w:rsidR="00035649" w:rsidRPr="00F15609" w14:paraId="70F6B362" w14:textId="77777777" w:rsidTr="001652AB">
        <w:tc>
          <w:tcPr>
            <w:tcW w:w="9062" w:type="dxa"/>
            <w:gridSpan w:val="4"/>
            <w:tcBorders>
              <w:left w:val="nil"/>
              <w:right w:val="nil"/>
            </w:tcBorders>
            <w:vAlign w:val="center"/>
          </w:tcPr>
          <w:p w14:paraId="1DF23C0E" w14:textId="77777777" w:rsidR="00035649" w:rsidRPr="00910D2A" w:rsidRDefault="00035649" w:rsidP="001652AB">
            <w:pPr>
              <w:rPr>
                <w:rFonts w:cs="Calibri"/>
              </w:rPr>
            </w:pPr>
          </w:p>
        </w:tc>
      </w:tr>
      <w:tr w:rsidR="00035649" w:rsidRPr="00F15609" w14:paraId="6FFCBACB" w14:textId="77777777" w:rsidTr="001652AB">
        <w:tc>
          <w:tcPr>
            <w:tcW w:w="9062" w:type="dxa"/>
            <w:gridSpan w:val="4"/>
            <w:shd w:val="clear" w:color="auto" w:fill="D9D9D9" w:themeFill="background1" w:themeFillShade="D9"/>
            <w:vAlign w:val="center"/>
          </w:tcPr>
          <w:p w14:paraId="434CAFB0" w14:textId="77777777" w:rsidR="00035649" w:rsidRPr="00910D2A" w:rsidRDefault="00035649" w:rsidP="001652AB">
            <w:pPr>
              <w:rPr>
                <w:rFonts w:cs="Calibri"/>
              </w:rPr>
            </w:pPr>
            <w:r w:rsidRPr="00910D2A">
              <w:rPr>
                <w:rFonts w:cs="Calibri"/>
                <w:b/>
                <w:szCs w:val="22"/>
              </w:rPr>
              <w:t>GLAVNI RIZICI</w:t>
            </w:r>
          </w:p>
        </w:tc>
      </w:tr>
      <w:tr w:rsidR="00035649" w:rsidRPr="00F15609" w14:paraId="2FF5FA83" w14:textId="77777777" w:rsidTr="001652AB">
        <w:tc>
          <w:tcPr>
            <w:tcW w:w="9062" w:type="dxa"/>
            <w:gridSpan w:val="4"/>
            <w:vAlign w:val="center"/>
          </w:tcPr>
          <w:p w14:paraId="4D96DF01" w14:textId="77777777" w:rsidR="00035649" w:rsidRPr="00910D2A" w:rsidRDefault="00035649" w:rsidP="001652AB">
            <w:pPr>
              <w:jc w:val="both"/>
              <w:rPr>
                <w:rFonts w:cs="Calibri"/>
              </w:rPr>
            </w:pPr>
            <w:r w:rsidRPr="00E47BC3">
              <w:rPr>
                <w:szCs w:val="22"/>
              </w:rPr>
              <w:t>Nedostatni planirani prihodi za provođenje svih potrebnih investicija, krivi proračun potrebnih sredstava za provođenje projekata, neutrošeni svi namjenski prihodi, neodgovarajuća ovjera izdanih računa</w:t>
            </w:r>
            <w:r>
              <w:rPr>
                <w:rFonts w:cs="Calibri"/>
                <w:szCs w:val="22"/>
              </w:rPr>
              <w:t>.</w:t>
            </w:r>
          </w:p>
        </w:tc>
      </w:tr>
      <w:tr w:rsidR="00035649" w:rsidRPr="00F15609" w14:paraId="0E3E7963" w14:textId="77777777" w:rsidTr="001652AB">
        <w:tc>
          <w:tcPr>
            <w:tcW w:w="9062" w:type="dxa"/>
            <w:gridSpan w:val="4"/>
            <w:tcBorders>
              <w:left w:val="nil"/>
              <w:right w:val="nil"/>
            </w:tcBorders>
            <w:vAlign w:val="center"/>
          </w:tcPr>
          <w:p w14:paraId="0A984291" w14:textId="77777777" w:rsidR="00035649" w:rsidRPr="00910D2A" w:rsidRDefault="00035649" w:rsidP="001652AB">
            <w:pPr>
              <w:rPr>
                <w:rFonts w:cs="Calibri"/>
              </w:rPr>
            </w:pPr>
          </w:p>
        </w:tc>
      </w:tr>
      <w:tr w:rsidR="00035649" w:rsidRPr="00F15609" w14:paraId="23154159" w14:textId="77777777" w:rsidTr="001652AB">
        <w:tc>
          <w:tcPr>
            <w:tcW w:w="9062" w:type="dxa"/>
            <w:gridSpan w:val="4"/>
            <w:shd w:val="clear" w:color="auto" w:fill="D9D9D9" w:themeFill="background1" w:themeFillShade="D9"/>
            <w:vAlign w:val="center"/>
          </w:tcPr>
          <w:p w14:paraId="0DC39419"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1F012198" w14:textId="77777777" w:rsidTr="001652AB">
        <w:trPr>
          <w:trHeight w:val="90"/>
        </w:trPr>
        <w:tc>
          <w:tcPr>
            <w:tcW w:w="1930" w:type="dxa"/>
            <w:vAlign w:val="center"/>
          </w:tcPr>
          <w:p w14:paraId="0178CB01" w14:textId="77777777" w:rsidR="00035649" w:rsidRPr="00910D2A" w:rsidRDefault="00035649" w:rsidP="001652AB">
            <w:pPr>
              <w:rPr>
                <w:rFonts w:cs="Calibri"/>
              </w:rPr>
            </w:pPr>
            <w:r w:rsidRPr="00910D2A">
              <w:rPr>
                <w:rFonts w:cs="Calibri"/>
                <w:b/>
                <w:szCs w:val="22"/>
              </w:rPr>
              <w:t>ULAZ:</w:t>
            </w:r>
          </w:p>
        </w:tc>
        <w:tc>
          <w:tcPr>
            <w:tcW w:w="7132" w:type="dxa"/>
            <w:gridSpan w:val="3"/>
          </w:tcPr>
          <w:p w14:paraId="12108669" w14:textId="77777777" w:rsidR="00035649" w:rsidRPr="00054D61" w:rsidRDefault="00035649" w:rsidP="001652AB">
            <w:pPr>
              <w:jc w:val="both"/>
            </w:pPr>
            <w:r w:rsidRPr="00E47BC3">
              <w:rPr>
                <w:szCs w:val="22"/>
              </w:rPr>
              <w:t>Prikupljanje i sintetiziranje podataka (građani, gradska poduzeća, institucije, stanje na terenu) te analiza stanja komunalne infrastrukture</w:t>
            </w:r>
          </w:p>
        </w:tc>
      </w:tr>
      <w:tr w:rsidR="00035649" w:rsidRPr="00F15609" w14:paraId="11FEE608" w14:textId="77777777" w:rsidTr="001652AB">
        <w:trPr>
          <w:trHeight w:val="90"/>
        </w:trPr>
        <w:tc>
          <w:tcPr>
            <w:tcW w:w="1930" w:type="dxa"/>
            <w:vAlign w:val="center"/>
          </w:tcPr>
          <w:p w14:paraId="09729316" w14:textId="77777777" w:rsidR="00035649" w:rsidRPr="00910D2A" w:rsidRDefault="00035649" w:rsidP="001652AB">
            <w:pPr>
              <w:rPr>
                <w:rFonts w:cs="Calibri"/>
              </w:rPr>
            </w:pPr>
            <w:r w:rsidRPr="00910D2A">
              <w:rPr>
                <w:rFonts w:cs="Calibri"/>
                <w:b/>
                <w:szCs w:val="22"/>
              </w:rPr>
              <w:t>AKTIVNOSTI:</w:t>
            </w:r>
          </w:p>
        </w:tc>
        <w:tc>
          <w:tcPr>
            <w:tcW w:w="7132" w:type="dxa"/>
            <w:gridSpan w:val="3"/>
          </w:tcPr>
          <w:p w14:paraId="0B815A12" w14:textId="77777777" w:rsidR="00035649" w:rsidRPr="00E47BC3" w:rsidRDefault="00035649" w:rsidP="001652AB">
            <w:pPr>
              <w:jc w:val="both"/>
            </w:pPr>
            <w:r w:rsidRPr="00E47BC3">
              <w:rPr>
                <w:szCs w:val="22"/>
              </w:rPr>
              <w:t>-  Definiranje investicijskih zahvata koji čija je provedba neophodna</w:t>
            </w:r>
          </w:p>
          <w:p w14:paraId="7C6920AA" w14:textId="77777777" w:rsidR="00035649" w:rsidRPr="00E47BC3" w:rsidRDefault="00035649" w:rsidP="001652AB">
            <w:pPr>
              <w:jc w:val="both"/>
            </w:pPr>
            <w:r w:rsidRPr="00E47BC3">
              <w:rPr>
                <w:szCs w:val="22"/>
              </w:rPr>
              <w:t>-  Raspodjela projekata odnosno definiranih investicijskih zahvata te izrada Nacrta Programa gradnje objekta i uređaja komunalne infrastrukture i Nacrta Programa održavanja</w:t>
            </w:r>
            <w:r w:rsidRPr="00F901C8">
              <w:rPr>
                <w:szCs w:val="22"/>
              </w:rPr>
              <w:t xml:space="preserve"> komunalne infrastrukture</w:t>
            </w:r>
          </w:p>
          <w:p w14:paraId="68172430" w14:textId="77777777" w:rsidR="00035649" w:rsidRPr="00E47BC3" w:rsidRDefault="00035649" w:rsidP="001652AB">
            <w:pPr>
              <w:jc w:val="both"/>
            </w:pPr>
            <w:r w:rsidRPr="00E47BC3">
              <w:rPr>
                <w:szCs w:val="22"/>
              </w:rPr>
              <w:t>- priprema Nacrta pojedinog programa za raspravu i usvajanje na Gradskom vijeću</w:t>
            </w:r>
          </w:p>
          <w:p w14:paraId="5AD4226C" w14:textId="77777777" w:rsidR="00035649" w:rsidRPr="00E47BC3" w:rsidRDefault="00035649" w:rsidP="001652AB">
            <w:pPr>
              <w:jc w:val="both"/>
            </w:pPr>
            <w:r w:rsidRPr="00E47BC3">
              <w:rPr>
                <w:szCs w:val="22"/>
              </w:rPr>
              <w:t>-  provođenje ili ustupanje provođenja usvojenih Programa</w:t>
            </w:r>
          </w:p>
          <w:p w14:paraId="17397309" w14:textId="77777777" w:rsidR="00035649" w:rsidRPr="00054D61" w:rsidRDefault="00035649" w:rsidP="001652AB">
            <w:pPr>
              <w:jc w:val="both"/>
            </w:pPr>
            <w:r w:rsidRPr="00E47BC3">
              <w:rPr>
                <w:szCs w:val="22"/>
              </w:rPr>
              <w:t>- izrada završnih izvješća</w:t>
            </w:r>
          </w:p>
        </w:tc>
      </w:tr>
      <w:tr w:rsidR="00035649" w:rsidRPr="00F15609" w14:paraId="69412C9C" w14:textId="77777777" w:rsidTr="001652AB">
        <w:trPr>
          <w:trHeight w:val="90"/>
        </w:trPr>
        <w:tc>
          <w:tcPr>
            <w:tcW w:w="1930" w:type="dxa"/>
            <w:vAlign w:val="center"/>
          </w:tcPr>
          <w:p w14:paraId="7ACB7880" w14:textId="77777777" w:rsidR="00035649" w:rsidRPr="00910D2A" w:rsidRDefault="00035649" w:rsidP="001652AB">
            <w:pPr>
              <w:rPr>
                <w:rFonts w:cs="Calibri"/>
              </w:rPr>
            </w:pPr>
            <w:r w:rsidRPr="00910D2A">
              <w:rPr>
                <w:rFonts w:cs="Calibri"/>
                <w:b/>
                <w:szCs w:val="22"/>
              </w:rPr>
              <w:t>IZLAZ:</w:t>
            </w:r>
          </w:p>
        </w:tc>
        <w:tc>
          <w:tcPr>
            <w:tcW w:w="7132" w:type="dxa"/>
            <w:gridSpan w:val="3"/>
          </w:tcPr>
          <w:p w14:paraId="6ADABE28" w14:textId="77777777" w:rsidR="00035649" w:rsidRPr="00E47BC3" w:rsidRDefault="00035649" w:rsidP="001652AB">
            <w:pPr>
              <w:jc w:val="both"/>
            </w:pPr>
            <w:r>
              <w:rPr>
                <w:szCs w:val="22"/>
              </w:rPr>
              <w:t>Usvojeni programski dokumenti</w:t>
            </w:r>
            <w:r w:rsidRPr="00266118">
              <w:rPr>
                <w:color w:val="FF0000"/>
                <w:szCs w:val="22"/>
              </w:rPr>
              <w:t xml:space="preserve"> </w:t>
            </w:r>
            <w:r w:rsidRPr="00F901C8">
              <w:rPr>
                <w:szCs w:val="22"/>
              </w:rPr>
              <w:t>UO za izgradnju grada, upravljanje nekretninama i komunalno gospodarstvo  - Program gradnje objekata i uređaja komunalne infrastrukture</w:t>
            </w:r>
            <w:r w:rsidRPr="00E47BC3">
              <w:rPr>
                <w:szCs w:val="22"/>
              </w:rPr>
              <w:t xml:space="preserve"> i Program</w:t>
            </w:r>
            <w:r w:rsidRPr="00E47BC3">
              <w:rPr>
                <w:color w:val="FF0000"/>
                <w:szCs w:val="22"/>
              </w:rPr>
              <w:t xml:space="preserve"> </w:t>
            </w:r>
            <w:r w:rsidRPr="00E47BC3">
              <w:rPr>
                <w:szCs w:val="22"/>
              </w:rPr>
              <w:t>održavanja komunalne infrastrukture</w:t>
            </w:r>
          </w:p>
          <w:p w14:paraId="64BE07E1" w14:textId="77777777" w:rsidR="00035649" w:rsidRPr="00910D2A" w:rsidRDefault="00035649" w:rsidP="001652AB">
            <w:pPr>
              <w:jc w:val="both"/>
              <w:rPr>
                <w:rFonts w:cs="Calibri"/>
              </w:rPr>
            </w:pPr>
            <w:r w:rsidRPr="00E47BC3">
              <w:rPr>
                <w:szCs w:val="22"/>
              </w:rPr>
              <w:t>Uspješno izvedeni projekti definirani usvojenim programima</w:t>
            </w:r>
          </w:p>
        </w:tc>
      </w:tr>
      <w:tr w:rsidR="00035649" w:rsidRPr="00F15609" w14:paraId="7155C5AD" w14:textId="77777777" w:rsidTr="001652AB">
        <w:tc>
          <w:tcPr>
            <w:tcW w:w="9062" w:type="dxa"/>
            <w:gridSpan w:val="4"/>
            <w:tcBorders>
              <w:left w:val="nil"/>
              <w:right w:val="nil"/>
            </w:tcBorders>
            <w:vAlign w:val="center"/>
          </w:tcPr>
          <w:p w14:paraId="04594FC4" w14:textId="77777777" w:rsidR="00035649" w:rsidRPr="00910D2A" w:rsidRDefault="00035649" w:rsidP="001652AB">
            <w:pPr>
              <w:rPr>
                <w:rFonts w:cs="Calibri"/>
              </w:rPr>
            </w:pPr>
          </w:p>
        </w:tc>
      </w:tr>
      <w:tr w:rsidR="00035649" w:rsidRPr="00F15609" w14:paraId="07F038A5" w14:textId="77777777" w:rsidTr="001652AB">
        <w:tc>
          <w:tcPr>
            <w:tcW w:w="9062" w:type="dxa"/>
            <w:gridSpan w:val="4"/>
            <w:shd w:val="clear" w:color="auto" w:fill="D9D9D9" w:themeFill="background1" w:themeFillShade="D9"/>
            <w:vAlign w:val="center"/>
          </w:tcPr>
          <w:p w14:paraId="028D75E3"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15A89E05" w14:textId="77777777" w:rsidTr="001652AB">
        <w:tc>
          <w:tcPr>
            <w:tcW w:w="9062" w:type="dxa"/>
            <w:gridSpan w:val="4"/>
            <w:vAlign w:val="center"/>
          </w:tcPr>
          <w:p w14:paraId="25B9C7BF" w14:textId="77777777" w:rsidR="00035649" w:rsidRDefault="00035649" w:rsidP="00035649">
            <w:pPr>
              <w:pStyle w:val="Odlomakpopisa"/>
              <w:numPr>
                <w:ilvl w:val="0"/>
                <w:numId w:val="19"/>
              </w:numPr>
              <w:jc w:val="both"/>
            </w:pPr>
            <w:r w:rsidRPr="00E47BC3">
              <w:t xml:space="preserve">UO za poslove Gradskog vijeća i </w:t>
            </w:r>
            <w:r>
              <w:t>opće poslove</w:t>
            </w:r>
          </w:p>
          <w:p w14:paraId="63309E87" w14:textId="77777777" w:rsidR="00035649" w:rsidRDefault="00035649" w:rsidP="00035649">
            <w:pPr>
              <w:pStyle w:val="Odlomakpopisa"/>
              <w:numPr>
                <w:ilvl w:val="0"/>
                <w:numId w:val="19"/>
              </w:numPr>
              <w:jc w:val="both"/>
            </w:pPr>
            <w:r w:rsidRPr="00E47BC3">
              <w:t xml:space="preserve">UO za financije, </w:t>
            </w:r>
            <w:r>
              <w:t>gospodarstvo i europske poslove</w:t>
            </w:r>
          </w:p>
          <w:p w14:paraId="5B3E7BD1" w14:textId="77777777" w:rsidR="00035649" w:rsidRDefault="00035649" w:rsidP="00035649">
            <w:pPr>
              <w:pStyle w:val="Odlomakpopisa"/>
              <w:numPr>
                <w:ilvl w:val="0"/>
                <w:numId w:val="19"/>
              </w:numPr>
              <w:jc w:val="both"/>
            </w:pPr>
            <w:r>
              <w:t>UO za prostorno uređenje</w:t>
            </w:r>
          </w:p>
          <w:p w14:paraId="0720F020" w14:textId="77777777" w:rsidR="00035649" w:rsidRPr="00054D61" w:rsidRDefault="00035649" w:rsidP="00035649">
            <w:pPr>
              <w:pStyle w:val="Odlomakpopisa"/>
              <w:numPr>
                <w:ilvl w:val="0"/>
                <w:numId w:val="19"/>
              </w:numPr>
              <w:jc w:val="both"/>
            </w:pPr>
            <w:r>
              <w:t>Služba ureda gradonačelnika</w:t>
            </w:r>
          </w:p>
        </w:tc>
      </w:tr>
      <w:tr w:rsidR="00035649" w:rsidRPr="00F15609" w14:paraId="267EF442" w14:textId="77777777" w:rsidTr="001652AB">
        <w:tc>
          <w:tcPr>
            <w:tcW w:w="9062" w:type="dxa"/>
            <w:gridSpan w:val="4"/>
            <w:tcBorders>
              <w:left w:val="nil"/>
              <w:right w:val="nil"/>
            </w:tcBorders>
            <w:vAlign w:val="center"/>
          </w:tcPr>
          <w:p w14:paraId="00C2E79C" w14:textId="77777777" w:rsidR="00035649" w:rsidRDefault="00035649" w:rsidP="001652AB">
            <w:pPr>
              <w:rPr>
                <w:rFonts w:cs="Calibri"/>
              </w:rPr>
            </w:pPr>
          </w:p>
          <w:p w14:paraId="503BEB37" w14:textId="77777777" w:rsidR="00035649" w:rsidRDefault="00035649" w:rsidP="001652AB">
            <w:pPr>
              <w:jc w:val="both"/>
              <w:rPr>
                <w:rFonts w:cs="Calibri"/>
              </w:rPr>
            </w:pPr>
          </w:p>
          <w:p w14:paraId="25BB88E1" w14:textId="77777777" w:rsidR="00035649" w:rsidRPr="00910D2A" w:rsidRDefault="00035649" w:rsidP="001652AB">
            <w:pPr>
              <w:rPr>
                <w:rFonts w:cs="Calibri"/>
              </w:rPr>
            </w:pPr>
          </w:p>
        </w:tc>
      </w:tr>
      <w:tr w:rsidR="00035649" w:rsidRPr="00F15609" w14:paraId="51AD67D7" w14:textId="77777777" w:rsidTr="001652AB">
        <w:tc>
          <w:tcPr>
            <w:tcW w:w="9062" w:type="dxa"/>
            <w:gridSpan w:val="4"/>
            <w:shd w:val="clear" w:color="auto" w:fill="D9D9D9" w:themeFill="background1" w:themeFillShade="D9"/>
            <w:vAlign w:val="center"/>
          </w:tcPr>
          <w:p w14:paraId="6F6D5D9E"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45F764AB" w14:textId="77777777" w:rsidTr="001652AB">
        <w:tc>
          <w:tcPr>
            <w:tcW w:w="9062" w:type="dxa"/>
            <w:gridSpan w:val="4"/>
            <w:vAlign w:val="center"/>
          </w:tcPr>
          <w:p w14:paraId="04757D40" w14:textId="77777777" w:rsidR="00035649" w:rsidRPr="00E47BC3" w:rsidRDefault="00035649" w:rsidP="00035649">
            <w:pPr>
              <w:numPr>
                <w:ilvl w:val="0"/>
                <w:numId w:val="18"/>
              </w:numPr>
              <w:jc w:val="left"/>
            </w:pPr>
            <w:r w:rsidRPr="00E47BC3">
              <w:rPr>
                <w:szCs w:val="22"/>
              </w:rPr>
              <w:t>Zaposlenici potrebni za usklađivanje različitih odluka i ugovora sa zakonskom legislativom.</w:t>
            </w:r>
          </w:p>
          <w:p w14:paraId="2A52A112" w14:textId="77777777" w:rsidR="00035649" w:rsidRPr="00E47BC3" w:rsidRDefault="00035649" w:rsidP="001652AB">
            <w:pPr>
              <w:ind w:left="720"/>
            </w:pPr>
            <w:r w:rsidRPr="00E47BC3">
              <w:rPr>
                <w:szCs w:val="22"/>
              </w:rPr>
              <w:t>Programska i informatička podrška potrebna kod donošenja i distribucije odluka.</w:t>
            </w:r>
          </w:p>
          <w:p w14:paraId="3EF9F872" w14:textId="77777777" w:rsidR="00035649" w:rsidRPr="00E47BC3" w:rsidRDefault="00035649" w:rsidP="00035649">
            <w:pPr>
              <w:numPr>
                <w:ilvl w:val="0"/>
                <w:numId w:val="18"/>
              </w:numPr>
              <w:jc w:val="left"/>
            </w:pPr>
            <w:r w:rsidRPr="00E47BC3">
              <w:rPr>
                <w:szCs w:val="22"/>
              </w:rPr>
              <w:t>Zaposlenici potrebni za provođenje isplata i obračuna za izvedene poslove gradnje.</w:t>
            </w:r>
          </w:p>
          <w:p w14:paraId="16BCFD24" w14:textId="77777777" w:rsidR="00035649" w:rsidRPr="00E47BC3" w:rsidRDefault="00035649" w:rsidP="001652AB">
            <w:pPr>
              <w:ind w:left="720"/>
            </w:pPr>
            <w:r w:rsidRPr="00E47BC3">
              <w:rPr>
                <w:szCs w:val="22"/>
              </w:rPr>
              <w:t>Financijska sredstva potrebna za isplatu sredstava za obavljene poslove gradnje i različitih izdataka pri gradnji.</w:t>
            </w:r>
          </w:p>
          <w:p w14:paraId="6B480BBE" w14:textId="77777777" w:rsidR="00035649" w:rsidRPr="00910D2A" w:rsidRDefault="00035649" w:rsidP="00035649">
            <w:pPr>
              <w:pStyle w:val="Odlomakpopisa"/>
              <w:numPr>
                <w:ilvl w:val="0"/>
                <w:numId w:val="18"/>
              </w:numPr>
              <w:rPr>
                <w:rFonts w:cs="Calibri"/>
              </w:rPr>
            </w:pPr>
            <w:r w:rsidRPr="00E47BC3">
              <w:rPr>
                <w:szCs w:val="22"/>
              </w:rPr>
              <w:t xml:space="preserve">Zaposlenici potrebni za obavljanje tehničkog pregleda i izdavanja završnih dokumenta u skladu sa </w:t>
            </w:r>
            <w:r>
              <w:rPr>
                <w:szCs w:val="22"/>
              </w:rPr>
              <w:t xml:space="preserve">važećom zakonskom regulativom </w:t>
            </w:r>
            <w:r w:rsidRPr="00E47BC3">
              <w:rPr>
                <w:szCs w:val="22"/>
              </w:rPr>
              <w:t>(UPORABNA DOZVOLA).</w:t>
            </w:r>
          </w:p>
        </w:tc>
      </w:tr>
      <w:tr w:rsidR="00035649" w:rsidRPr="00F15609" w14:paraId="60668EB1" w14:textId="77777777" w:rsidTr="001652AB">
        <w:tc>
          <w:tcPr>
            <w:tcW w:w="9062" w:type="dxa"/>
            <w:gridSpan w:val="4"/>
            <w:tcBorders>
              <w:left w:val="nil"/>
              <w:right w:val="nil"/>
            </w:tcBorders>
            <w:vAlign w:val="center"/>
          </w:tcPr>
          <w:p w14:paraId="3EDDDCA5" w14:textId="77777777" w:rsidR="00035649" w:rsidRPr="00910D2A" w:rsidRDefault="00035649" w:rsidP="001652AB">
            <w:pPr>
              <w:rPr>
                <w:rFonts w:cs="Calibri"/>
              </w:rPr>
            </w:pPr>
          </w:p>
        </w:tc>
      </w:tr>
      <w:tr w:rsidR="00035649" w:rsidRPr="00F15609" w14:paraId="2999D926" w14:textId="77777777" w:rsidTr="001652AB">
        <w:tc>
          <w:tcPr>
            <w:tcW w:w="9062" w:type="dxa"/>
            <w:gridSpan w:val="4"/>
            <w:shd w:val="clear" w:color="auto" w:fill="D9D9D9" w:themeFill="background1" w:themeFillShade="D9"/>
            <w:vAlign w:val="center"/>
          </w:tcPr>
          <w:p w14:paraId="597CF397"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55738369" w14:textId="77777777" w:rsidTr="001652AB">
        <w:tc>
          <w:tcPr>
            <w:tcW w:w="9062" w:type="dxa"/>
            <w:gridSpan w:val="4"/>
          </w:tcPr>
          <w:p w14:paraId="0E2C52DC" w14:textId="77777777" w:rsidR="00035649" w:rsidRPr="00910D2A" w:rsidRDefault="00035649" w:rsidP="001652AB">
            <w:pPr>
              <w:rPr>
                <w:rFonts w:cs="Calibri"/>
              </w:rPr>
            </w:pPr>
            <w:r>
              <w:t>Izrada programske dokumentacije UO – objekti niskogradnje</w:t>
            </w:r>
          </w:p>
        </w:tc>
      </w:tr>
    </w:tbl>
    <w:p w14:paraId="4B85238B" w14:textId="77777777" w:rsidR="00035649" w:rsidRDefault="00035649" w:rsidP="00035649"/>
    <w:p w14:paraId="4DB16183" w14:textId="77777777" w:rsidR="00035649" w:rsidRDefault="00035649" w:rsidP="00035649"/>
    <w:p w14:paraId="28F6CC83" w14:textId="77777777" w:rsidR="00035649" w:rsidRDefault="00035649" w:rsidP="00035649"/>
    <w:p w14:paraId="1F1082FA" w14:textId="77777777" w:rsidR="00035649" w:rsidRDefault="00035649" w:rsidP="00035649"/>
    <w:p w14:paraId="577D6BF0" w14:textId="77777777" w:rsidR="00035649" w:rsidRDefault="00035649" w:rsidP="00035649"/>
    <w:p w14:paraId="01A2BC18" w14:textId="77777777" w:rsidR="00035649" w:rsidRDefault="00035649" w:rsidP="00035649"/>
    <w:p w14:paraId="5B169964" w14:textId="77777777" w:rsidR="00035649" w:rsidRDefault="00035649" w:rsidP="00035649"/>
    <w:p w14:paraId="0D0785C5" w14:textId="77777777" w:rsidR="00035649" w:rsidRDefault="00035649" w:rsidP="00035649"/>
    <w:p w14:paraId="74A39FD8" w14:textId="77777777" w:rsidR="00035649" w:rsidRDefault="00035649" w:rsidP="00035649"/>
    <w:p w14:paraId="44381409" w14:textId="77777777" w:rsidR="00035649" w:rsidRDefault="00035649" w:rsidP="00035649"/>
    <w:p w14:paraId="36656CC5" w14:textId="77777777" w:rsidR="00035649" w:rsidRDefault="00035649" w:rsidP="00035649"/>
    <w:p w14:paraId="6C0A90B0" w14:textId="77777777" w:rsidR="00035649" w:rsidRDefault="00035649" w:rsidP="00035649"/>
    <w:p w14:paraId="6C5DA8F2" w14:textId="77777777" w:rsidR="00035649" w:rsidRDefault="00035649" w:rsidP="00035649"/>
    <w:p w14:paraId="6027333D" w14:textId="77777777" w:rsidR="00035649" w:rsidRDefault="00035649" w:rsidP="00035649"/>
    <w:p w14:paraId="5AE59794" w14:textId="77777777" w:rsidR="00035649" w:rsidRDefault="00035649" w:rsidP="00035649"/>
    <w:p w14:paraId="34F5029A" w14:textId="77777777" w:rsidR="00035649" w:rsidRDefault="00035649" w:rsidP="00035649"/>
    <w:p w14:paraId="36718EC2" w14:textId="77777777" w:rsidR="00035649" w:rsidRDefault="00035649" w:rsidP="00035649"/>
    <w:p w14:paraId="3D7E86E3" w14:textId="77777777" w:rsidR="00035649" w:rsidRDefault="00035649" w:rsidP="00035649"/>
    <w:p w14:paraId="3A098736" w14:textId="77777777" w:rsidR="00035649" w:rsidRDefault="00035649" w:rsidP="00035649"/>
    <w:p w14:paraId="1A94E6CE" w14:textId="77777777" w:rsidR="00035649" w:rsidRDefault="00035649" w:rsidP="00035649"/>
    <w:p w14:paraId="5D672B8D" w14:textId="77777777" w:rsidR="00035649" w:rsidRDefault="00035649" w:rsidP="00035649"/>
    <w:p w14:paraId="59FE9B56" w14:textId="77777777" w:rsidR="00035649" w:rsidRDefault="00035649" w:rsidP="00035649"/>
    <w:p w14:paraId="179A074A" w14:textId="77777777" w:rsidR="00035649" w:rsidRDefault="00035649" w:rsidP="00035649"/>
    <w:p w14:paraId="0B165B95" w14:textId="77777777" w:rsidR="00035649" w:rsidRDefault="00035649" w:rsidP="00035649"/>
    <w:p w14:paraId="73C4115B" w14:textId="77777777" w:rsidR="00035649" w:rsidRDefault="00035649" w:rsidP="00035649"/>
    <w:p w14:paraId="43DAD309" w14:textId="77777777" w:rsidR="00035649" w:rsidRDefault="00035649" w:rsidP="00035649"/>
    <w:p w14:paraId="3CDEC73A" w14:textId="77777777" w:rsidR="00035649" w:rsidRDefault="00035649" w:rsidP="00035649"/>
    <w:p w14:paraId="498DD66F" w14:textId="77777777" w:rsidR="00035649" w:rsidRDefault="00035649" w:rsidP="00035649"/>
    <w:p w14:paraId="61683C69" w14:textId="59244439" w:rsidR="00035649" w:rsidRDefault="00035649" w:rsidP="00035649"/>
    <w:p w14:paraId="5F5A2F06" w14:textId="21CADDBC" w:rsidR="00035649" w:rsidRDefault="00035649" w:rsidP="00035649"/>
    <w:p w14:paraId="7EA945FE" w14:textId="3EEF132A" w:rsidR="00035649" w:rsidRDefault="00035649" w:rsidP="00035649"/>
    <w:p w14:paraId="74BF0FB1" w14:textId="60C9E68B" w:rsidR="00035649" w:rsidRDefault="00035649" w:rsidP="00035649"/>
    <w:p w14:paraId="3C9E5C68" w14:textId="224BC991" w:rsidR="00035649" w:rsidRDefault="00035649" w:rsidP="00035649"/>
    <w:p w14:paraId="5080739A" w14:textId="6ADFB010" w:rsidR="00035649" w:rsidRDefault="00035649" w:rsidP="00035649"/>
    <w:p w14:paraId="22723CD7" w14:textId="1394D4A8" w:rsidR="00035649" w:rsidRDefault="00035649" w:rsidP="00035649"/>
    <w:p w14:paraId="4FAEEE9F" w14:textId="05052F71" w:rsidR="00035649" w:rsidRDefault="00035649" w:rsidP="00035649"/>
    <w:p w14:paraId="32F9C82F" w14:textId="77777777" w:rsidR="00035649" w:rsidRDefault="00035649" w:rsidP="00035649"/>
    <w:p w14:paraId="76E26B0C" w14:textId="77777777" w:rsidR="00035649" w:rsidRDefault="00035649" w:rsidP="00035649">
      <w:pPr>
        <w:jc w:val="both"/>
      </w:pPr>
    </w:p>
    <w:tbl>
      <w:tblPr>
        <w:tblpPr w:leftFromText="180" w:rightFromText="180" w:vertAnchor="text" w:horzAnchor="margin" w:tblpY="25"/>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98"/>
        <w:gridCol w:w="232"/>
        <w:gridCol w:w="2551"/>
        <w:gridCol w:w="621"/>
        <w:gridCol w:w="1175"/>
        <w:gridCol w:w="1804"/>
        <w:gridCol w:w="14"/>
      </w:tblGrid>
      <w:tr w:rsidR="00035649" w:rsidRPr="00F15609" w14:paraId="55F4F048" w14:textId="77777777" w:rsidTr="001652AB">
        <w:tc>
          <w:tcPr>
            <w:tcW w:w="3024" w:type="dxa"/>
            <w:gridSpan w:val="2"/>
            <w:shd w:val="clear" w:color="auto" w:fill="D9D9D9" w:themeFill="background1" w:themeFillShade="D9"/>
            <w:vAlign w:val="center"/>
          </w:tcPr>
          <w:p w14:paraId="6731A291" w14:textId="77777777" w:rsidR="00035649" w:rsidRPr="00910D2A" w:rsidRDefault="00035649" w:rsidP="001652AB">
            <w:pPr>
              <w:rPr>
                <w:rFonts w:cs="Calibri"/>
                <w:b/>
              </w:rPr>
            </w:pPr>
          </w:p>
          <w:p w14:paraId="76369493" w14:textId="77777777" w:rsidR="00035649" w:rsidRPr="00910D2A" w:rsidRDefault="00035649" w:rsidP="001652AB">
            <w:pPr>
              <w:rPr>
                <w:rFonts w:cs="Calibri"/>
                <w:b/>
              </w:rPr>
            </w:pPr>
            <w:r w:rsidRPr="00910D2A">
              <w:rPr>
                <w:rFonts w:cs="Calibri"/>
                <w:b/>
                <w:szCs w:val="22"/>
              </w:rPr>
              <w:t>KORISNIK</w:t>
            </w:r>
          </w:p>
          <w:p w14:paraId="26EECDEE" w14:textId="77777777" w:rsidR="00035649" w:rsidRPr="00910D2A" w:rsidRDefault="00035649" w:rsidP="001652AB">
            <w:pPr>
              <w:rPr>
                <w:rFonts w:cs="Calibri"/>
                <w:b/>
              </w:rPr>
            </w:pPr>
            <w:r w:rsidRPr="00910D2A">
              <w:rPr>
                <w:rFonts w:cs="Calibri"/>
                <w:b/>
                <w:szCs w:val="22"/>
              </w:rPr>
              <w:t>GRAD KOPRIVNICA</w:t>
            </w:r>
          </w:p>
          <w:p w14:paraId="325EE71F" w14:textId="77777777" w:rsidR="00035649" w:rsidRPr="00910D2A" w:rsidRDefault="00035649" w:rsidP="001652AB">
            <w:pPr>
              <w:rPr>
                <w:rFonts w:cs="Calibri"/>
              </w:rPr>
            </w:pPr>
          </w:p>
        </w:tc>
        <w:tc>
          <w:tcPr>
            <w:tcW w:w="3404" w:type="dxa"/>
            <w:gridSpan w:val="3"/>
            <w:shd w:val="clear" w:color="auto" w:fill="D9D9D9" w:themeFill="background1" w:themeFillShade="D9"/>
            <w:vAlign w:val="center"/>
          </w:tcPr>
          <w:p w14:paraId="7DD56AEC" w14:textId="77777777" w:rsidR="00035649" w:rsidRPr="00910D2A" w:rsidRDefault="00035649" w:rsidP="001652AB">
            <w:pPr>
              <w:rPr>
                <w:rFonts w:cs="Calibri"/>
              </w:rPr>
            </w:pPr>
            <w:r>
              <w:rPr>
                <w:rFonts w:cs="Calibri"/>
                <w:b/>
                <w:szCs w:val="22"/>
              </w:rPr>
              <w:t>IZRADA PROGRAMSKIH DOKUMENATA UO TE USKLAĐIVANJE SA DOKUMENTIMA GRADA</w:t>
            </w:r>
          </w:p>
        </w:tc>
        <w:tc>
          <w:tcPr>
            <w:tcW w:w="2993" w:type="dxa"/>
            <w:gridSpan w:val="3"/>
            <w:shd w:val="clear" w:color="auto" w:fill="D9D9D9" w:themeFill="background1" w:themeFillShade="D9"/>
            <w:vAlign w:val="center"/>
          </w:tcPr>
          <w:p w14:paraId="7F73D7B1" w14:textId="77777777" w:rsidR="00035649" w:rsidRPr="00910D2A" w:rsidRDefault="00035649" w:rsidP="001652AB">
            <w:pPr>
              <w:rPr>
                <w:rFonts w:cs="Calibri"/>
                <w:b/>
              </w:rPr>
            </w:pPr>
            <w:r w:rsidRPr="00910D2A">
              <w:rPr>
                <w:rFonts w:cs="Calibri"/>
                <w:b/>
                <w:szCs w:val="22"/>
              </w:rPr>
              <w:t>ŠIFRA PROCESA</w:t>
            </w:r>
          </w:p>
          <w:p w14:paraId="1A269A2A" w14:textId="77777777" w:rsidR="00035649" w:rsidRPr="00910D2A" w:rsidRDefault="00035649" w:rsidP="001652AB">
            <w:pPr>
              <w:rPr>
                <w:rFonts w:cs="Calibri"/>
              </w:rPr>
            </w:pPr>
            <w:r>
              <w:rPr>
                <w:szCs w:val="22"/>
              </w:rPr>
              <w:t>3.6.1.</w:t>
            </w:r>
          </w:p>
        </w:tc>
      </w:tr>
      <w:tr w:rsidR="00035649" w:rsidRPr="00F15609" w14:paraId="7B4B519C" w14:textId="77777777" w:rsidTr="001652AB">
        <w:tc>
          <w:tcPr>
            <w:tcW w:w="3024" w:type="dxa"/>
            <w:gridSpan w:val="2"/>
            <w:shd w:val="clear" w:color="auto" w:fill="D9D9D9" w:themeFill="background1" w:themeFillShade="D9"/>
            <w:vAlign w:val="center"/>
          </w:tcPr>
          <w:p w14:paraId="30B2EEBF" w14:textId="77777777" w:rsidR="00035649" w:rsidRPr="00910D2A" w:rsidRDefault="00035649" w:rsidP="001652AB">
            <w:pPr>
              <w:rPr>
                <w:rFonts w:cs="Calibri"/>
                <w:b/>
              </w:rPr>
            </w:pPr>
          </w:p>
          <w:p w14:paraId="5B7DE123"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0732EE0F" w14:textId="77777777" w:rsidR="00035649" w:rsidRPr="00910D2A" w:rsidRDefault="00035649" w:rsidP="001652AB">
            <w:pPr>
              <w:rPr>
                <w:rFonts w:cs="Calibri"/>
              </w:rPr>
            </w:pPr>
          </w:p>
        </w:tc>
        <w:tc>
          <w:tcPr>
            <w:tcW w:w="6397" w:type="dxa"/>
            <w:gridSpan w:val="6"/>
            <w:vAlign w:val="center"/>
          </w:tcPr>
          <w:p w14:paraId="47E36FF8" w14:textId="77777777" w:rsidR="00035649" w:rsidRPr="00910D2A" w:rsidRDefault="00035649" w:rsidP="001652AB">
            <w:pPr>
              <w:rPr>
                <w:rFonts w:cs="Calibri"/>
              </w:rPr>
            </w:pPr>
            <w:r w:rsidRPr="00483097">
              <w:rPr>
                <w:szCs w:val="22"/>
              </w:rPr>
              <w:t>Pročelnik UO za izgradnju grada, upravljanje nekretninama i komunalno gospodarstvo</w:t>
            </w:r>
          </w:p>
        </w:tc>
      </w:tr>
      <w:tr w:rsidR="00035649" w:rsidRPr="00F15609" w14:paraId="34F3E35D" w14:textId="77777777" w:rsidTr="001652AB">
        <w:tc>
          <w:tcPr>
            <w:tcW w:w="9421" w:type="dxa"/>
            <w:gridSpan w:val="8"/>
            <w:tcBorders>
              <w:left w:val="nil"/>
              <w:right w:val="nil"/>
            </w:tcBorders>
            <w:vAlign w:val="center"/>
          </w:tcPr>
          <w:p w14:paraId="1386C9AE" w14:textId="77777777" w:rsidR="00035649" w:rsidRPr="00910D2A" w:rsidRDefault="00035649" w:rsidP="001652AB">
            <w:pPr>
              <w:rPr>
                <w:rFonts w:cs="Calibri"/>
              </w:rPr>
            </w:pPr>
          </w:p>
        </w:tc>
      </w:tr>
      <w:tr w:rsidR="00035649" w:rsidRPr="00F15609" w14:paraId="6DDB1F82" w14:textId="77777777" w:rsidTr="001652AB">
        <w:tc>
          <w:tcPr>
            <w:tcW w:w="9421" w:type="dxa"/>
            <w:gridSpan w:val="8"/>
            <w:shd w:val="clear" w:color="auto" w:fill="D9D9D9" w:themeFill="background1" w:themeFillShade="D9"/>
            <w:vAlign w:val="center"/>
          </w:tcPr>
          <w:p w14:paraId="0B6647BF" w14:textId="77777777" w:rsidR="00035649" w:rsidRPr="00910D2A" w:rsidRDefault="00035649" w:rsidP="001652AB">
            <w:pPr>
              <w:rPr>
                <w:rFonts w:cs="Calibri"/>
              </w:rPr>
            </w:pPr>
            <w:r w:rsidRPr="00910D2A">
              <w:rPr>
                <w:rFonts w:cs="Calibri"/>
                <w:b/>
                <w:szCs w:val="22"/>
              </w:rPr>
              <w:t>NAZIV POSTUPKA</w:t>
            </w:r>
          </w:p>
        </w:tc>
      </w:tr>
      <w:tr w:rsidR="00035649" w:rsidRPr="00F15609" w14:paraId="6C7F5D60" w14:textId="77777777" w:rsidTr="001652AB">
        <w:tc>
          <w:tcPr>
            <w:tcW w:w="9421" w:type="dxa"/>
            <w:gridSpan w:val="8"/>
            <w:vAlign w:val="center"/>
          </w:tcPr>
          <w:p w14:paraId="0A54B61E" w14:textId="77777777" w:rsidR="00035649" w:rsidRPr="00E47BC3" w:rsidRDefault="00035649" w:rsidP="001652AB">
            <w:r w:rsidRPr="00E47BC3">
              <w:rPr>
                <w:szCs w:val="22"/>
              </w:rPr>
              <w:t xml:space="preserve">Postupak izrade Nacrta Programa gradnje objekata i uređaja komunalne infrastrukture </w:t>
            </w:r>
          </w:p>
          <w:p w14:paraId="6EDB41FC" w14:textId="77777777" w:rsidR="00035649" w:rsidRPr="00910D2A" w:rsidRDefault="00035649" w:rsidP="001652AB">
            <w:pPr>
              <w:rPr>
                <w:rFonts w:cs="Calibri"/>
              </w:rPr>
            </w:pPr>
            <w:r w:rsidRPr="00E47BC3">
              <w:rPr>
                <w:szCs w:val="22"/>
              </w:rPr>
              <w:t>Postupak izrade Nacrta Programa održavanja komunalne infrastrukture</w:t>
            </w:r>
          </w:p>
        </w:tc>
      </w:tr>
      <w:tr w:rsidR="00035649" w:rsidRPr="00F15609" w14:paraId="1D2A665D" w14:textId="77777777" w:rsidTr="001652AB">
        <w:tc>
          <w:tcPr>
            <w:tcW w:w="9421" w:type="dxa"/>
            <w:gridSpan w:val="8"/>
            <w:tcBorders>
              <w:left w:val="nil"/>
              <w:right w:val="nil"/>
            </w:tcBorders>
            <w:vAlign w:val="center"/>
          </w:tcPr>
          <w:p w14:paraId="6D2E1D64" w14:textId="77777777" w:rsidR="00035649" w:rsidRPr="00910D2A" w:rsidRDefault="00035649" w:rsidP="001652AB">
            <w:pPr>
              <w:rPr>
                <w:rFonts w:cs="Calibri"/>
              </w:rPr>
            </w:pPr>
          </w:p>
        </w:tc>
      </w:tr>
      <w:tr w:rsidR="00035649" w:rsidRPr="00F15609" w14:paraId="36DB9A03" w14:textId="77777777" w:rsidTr="001652AB">
        <w:tc>
          <w:tcPr>
            <w:tcW w:w="9421" w:type="dxa"/>
            <w:gridSpan w:val="8"/>
            <w:shd w:val="clear" w:color="auto" w:fill="D9D9D9" w:themeFill="background1" w:themeFillShade="D9"/>
            <w:vAlign w:val="center"/>
          </w:tcPr>
          <w:p w14:paraId="7EA5B9F3"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7EB9212B" w14:textId="77777777" w:rsidTr="001652AB">
        <w:tc>
          <w:tcPr>
            <w:tcW w:w="9421" w:type="dxa"/>
            <w:gridSpan w:val="8"/>
            <w:vAlign w:val="center"/>
          </w:tcPr>
          <w:p w14:paraId="21B02CF3" w14:textId="77777777" w:rsidR="00035649" w:rsidRPr="00910D2A" w:rsidRDefault="00035649" w:rsidP="001652AB">
            <w:pPr>
              <w:jc w:val="left"/>
              <w:rPr>
                <w:rFonts w:cs="Calibri"/>
              </w:rPr>
            </w:pPr>
            <w:r w:rsidRPr="00E47BC3">
              <w:rPr>
                <w:szCs w:val="22"/>
              </w:rPr>
              <w:t xml:space="preserve">Kvalitetno izrađeni i sa proračunskim </w:t>
            </w:r>
            <w:r>
              <w:rPr>
                <w:szCs w:val="22"/>
              </w:rPr>
              <w:t xml:space="preserve">i prostornim </w:t>
            </w:r>
            <w:r w:rsidRPr="00E47BC3">
              <w:rPr>
                <w:szCs w:val="22"/>
              </w:rPr>
              <w:t>dokumentima usklađeni te od Gradskog vijeća usvojeni Program gradnje objekata i uređaja komunalne infrastrukture i Program održavanja komunalne infrastrukture</w:t>
            </w:r>
          </w:p>
        </w:tc>
      </w:tr>
      <w:tr w:rsidR="00035649" w:rsidRPr="00F15609" w14:paraId="1E6735A9" w14:textId="77777777" w:rsidTr="001652AB">
        <w:tc>
          <w:tcPr>
            <w:tcW w:w="9421" w:type="dxa"/>
            <w:gridSpan w:val="8"/>
            <w:tcBorders>
              <w:left w:val="nil"/>
              <w:right w:val="nil"/>
            </w:tcBorders>
            <w:vAlign w:val="center"/>
          </w:tcPr>
          <w:p w14:paraId="1F3A65FC" w14:textId="77777777" w:rsidR="00035649" w:rsidRPr="00910D2A" w:rsidRDefault="00035649" w:rsidP="001652AB">
            <w:pPr>
              <w:rPr>
                <w:rFonts w:cs="Calibri"/>
              </w:rPr>
            </w:pPr>
          </w:p>
        </w:tc>
      </w:tr>
      <w:tr w:rsidR="00035649" w:rsidRPr="00F15609" w14:paraId="3DE8AFB0" w14:textId="77777777" w:rsidTr="001652AB">
        <w:tc>
          <w:tcPr>
            <w:tcW w:w="9421" w:type="dxa"/>
            <w:gridSpan w:val="8"/>
            <w:shd w:val="clear" w:color="auto" w:fill="D9D9D9" w:themeFill="background1" w:themeFillShade="D9"/>
            <w:vAlign w:val="center"/>
          </w:tcPr>
          <w:p w14:paraId="78826850" w14:textId="77777777" w:rsidR="00035649" w:rsidRPr="00910D2A" w:rsidRDefault="00035649" w:rsidP="001652AB">
            <w:pPr>
              <w:rPr>
                <w:rFonts w:cs="Calibri"/>
              </w:rPr>
            </w:pPr>
            <w:r w:rsidRPr="00910D2A">
              <w:rPr>
                <w:rFonts w:cs="Calibri"/>
                <w:b/>
                <w:szCs w:val="22"/>
              </w:rPr>
              <w:t>PODRUČJE PRIMJENE</w:t>
            </w:r>
          </w:p>
        </w:tc>
      </w:tr>
      <w:tr w:rsidR="00035649" w:rsidRPr="00F15609" w14:paraId="3DC262A0" w14:textId="77777777" w:rsidTr="001652AB">
        <w:tc>
          <w:tcPr>
            <w:tcW w:w="9421" w:type="dxa"/>
            <w:gridSpan w:val="8"/>
            <w:vAlign w:val="center"/>
          </w:tcPr>
          <w:p w14:paraId="22A8B8B3" w14:textId="77777777" w:rsidR="00035649" w:rsidRPr="00910D2A" w:rsidRDefault="00035649" w:rsidP="001652AB">
            <w:pPr>
              <w:rPr>
                <w:rFonts w:cs="Calibri"/>
              </w:rPr>
            </w:pPr>
            <w:r w:rsidRPr="00E47BC3">
              <w:rPr>
                <w:szCs w:val="22"/>
              </w:rPr>
              <w:t>Izgradnja grada.</w:t>
            </w:r>
          </w:p>
        </w:tc>
      </w:tr>
      <w:tr w:rsidR="00035649" w:rsidRPr="00F15609" w14:paraId="0B95BD26" w14:textId="77777777" w:rsidTr="001652AB">
        <w:tc>
          <w:tcPr>
            <w:tcW w:w="9421" w:type="dxa"/>
            <w:gridSpan w:val="8"/>
            <w:tcBorders>
              <w:left w:val="nil"/>
              <w:right w:val="nil"/>
            </w:tcBorders>
            <w:vAlign w:val="center"/>
          </w:tcPr>
          <w:p w14:paraId="654E656C" w14:textId="77777777" w:rsidR="00035649" w:rsidRPr="00910D2A" w:rsidRDefault="00035649" w:rsidP="001652AB">
            <w:pPr>
              <w:rPr>
                <w:rFonts w:cs="Calibri"/>
              </w:rPr>
            </w:pPr>
          </w:p>
        </w:tc>
      </w:tr>
      <w:tr w:rsidR="00035649" w:rsidRPr="00F15609" w14:paraId="5537A24F" w14:textId="77777777" w:rsidTr="001652AB">
        <w:tc>
          <w:tcPr>
            <w:tcW w:w="9421" w:type="dxa"/>
            <w:gridSpan w:val="8"/>
            <w:shd w:val="clear" w:color="auto" w:fill="D9D9D9" w:themeFill="background1" w:themeFillShade="D9"/>
            <w:vAlign w:val="center"/>
          </w:tcPr>
          <w:p w14:paraId="0A861747" w14:textId="77777777" w:rsidR="00035649" w:rsidRPr="00910D2A" w:rsidRDefault="00035649" w:rsidP="001652AB">
            <w:pPr>
              <w:rPr>
                <w:rFonts w:cs="Calibri"/>
              </w:rPr>
            </w:pPr>
            <w:r w:rsidRPr="00910D2A">
              <w:rPr>
                <w:rFonts w:cs="Calibri"/>
                <w:b/>
                <w:szCs w:val="22"/>
              </w:rPr>
              <w:t>DRUGA DOKUMENTACIJA</w:t>
            </w:r>
          </w:p>
        </w:tc>
      </w:tr>
      <w:tr w:rsidR="00035649" w:rsidRPr="00F15609" w14:paraId="77115B56" w14:textId="77777777" w:rsidTr="001652AB">
        <w:tc>
          <w:tcPr>
            <w:tcW w:w="9421" w:type="dxa"/>
            <w:gridSpan w:val="8"/>
            <w:shd w:val="clear" w:color="auto" w:fill="FFFFFF"/>
            <w:vAlign w:val="center"/>
          </w:tcPr>
          <w:p w14:paraId="525A8E49" w14:textId="77777777" w:rsidR="00035649" w:rsidRPr="00910D2A" w:rsidRDefault="00035649" w:rsidP="001652AB">
            <w:pPr>
              <w:rPr>
                <w:rFonts w:cs="Calibri"/>
                <w:b/>
              </w:rPr>
            </w:pPr>
            <w:r w:rsidRPr="00E47BC3">
              <w:rPr>
                <w:szCs w:val="22"/>
              </w:rPr>
              <w:t>Nacrti proračunskih dokumenata</w:t>
            </w:r>
            <w:r w:rsidRPr="00910D2A">
              <w:rPr>
                <w:rFonts w:cs="Calibri"/>
                <w:b/>
                <w:szCs w:val="22"/>
              </w:rPr>
              <w:t xml:space="preserve"> </w:t>
            </w:r>
          </w:p>
        </w:tc>
      </w:tr>
      <w:tr w:rsidR="00035649" w:rsidRPr="00F15609" w14:paraId="7AD36A81" w14:textId="77777777" w:rsidTr="001652AB">
        <w:tc>
          <w:tcPr>
            <w:tcW w:w="9421" w:type="dxa"/>
            <w:gridSpan w:val="8"/>
            <w:tcBorders>
              <w:left w:val="nil"/>
              <w:right w:val="nil"/>
            </w:tcBorders>
            <w:vAlign w:val="center"/>
          </w:tcPr>
          <w:p w14:paraId="6FE9E3C2" w14:textId="77777777" w:rsidR="00035649" w:rsidRPr="00910D2A" w:rsidRDefault="00035649" w:rsidP="001652AB">
            <w:pPr>
              <w:rPr>
                <w:rFonts w:cs="Calibri"/>
              </w:rPr>
            </w:pPr>
          </w:p>
        </w:tc>
      </w:tr>
      <w:tr w:rsidR="00035649" w:rsidRPr="00F15609" w14:paraId="5EF9E9EB" w14:textId="77777777" w:rsidTr="001652AB">
        <w:tc>
          <w:tcPr>
            <w:tcW w:w="9421" w:type="dxa"/>
            <w:gridSpan w:val="8"/>
            <w:shd w:val="clear" w:color="auto" w:fill="D9D9D9" w:themeFill="background1" w:themeFillShade="D9"/>
            <w:vAlign w:val="center"/>
          </w:tcPr>
          <w:p w14:paraId="1BA9DFC3"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0C617859" w14:textId="77777777" w:rsidTr="001652AB">
        <w:tc>
          <w:tcPr>
            <w:tcW w:w="9421" w:type="dxa"/>
            <w:gridSpan w:val="8"/>
            <w:vAlign w:val="center"/>
          </w:tcPr>
          <w:p w14:paraId="348FD169" w14:textId="77777777" w:rsidR="00035649" w:rsidRPr="00910D2A" w:rsidRDefault="00035649" w:rsidP="001652AB">
            <w:pPr>
              <w:jc w:val="both"/>
              <w:rPr>
                <w:rFonts w:cs="Calibri"/>
              </w:rPr>
            </w:pPr>
            <w:r w:rsidRPr="00E47BC3">
              <w:rPr>
                <w:szCs w:val="22"/>
              </w:rPr>
              <w:t>Viši stručni suradnik vrši koordinaciju  i izradu Nacrta Programa uz nadzor Pročelnika odjela.</w:t>
            </w:r>
          </w:p>
        </w:tc>
      </w:tr>
      <w:tr w:rsidR="00035649" w:rsidRPr="00F15609" w14:paraId="070DB443" w14:textId="77777777" w:rsidTr="001652AB">
        <w:tc>
          <w:tcPr>
            <w:tcW w:w="9421" w:type="dxa"/>
            <w:gridSpan w:val="8"/>
            <w:tcBorders>
              <w:left w:val="nil"/>
              <w:right w:val="nil"/>
            </w:tcBorders>
            <w:vAlign w:val="center"/>
          </w:tcPr>
          <w:p w14:paraId="1252A196" w14:textId="77777777" w:rsidR="00035649" w:rsidRPr="00910D2A" w:rsidRDefault="00035649" w:rsidP="001652AB">
            <w:pPr>
              <w:rPr>
                <w:rFonts w:cs="Calibri"/>
              </w:rPr>
            </w:pPr>
          </w:p>
        </w:tc>
      </w:tr>
      <w:tr w:rsidR="00035649" w:rsidRPr="00F15609" w14:paraId="47EC2C09" w14:textId="77777777" w:rsidTr="001652AB">
        <w:tc>
          <w:tcPr>
            <w:tcW w:w="9421" w:type="dxa"/>
            <w:gridSpan w:val="8"/>
            <w:shd w:val="clear" w:color="auto" w:fill="D9D9D9" w:themeFill="background1" w:themeFillShade="D9"/>
            <w:vAlign w:val="center"/>
          </w:tcPr>
          <w:p w14:paraId="33C92DBB"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332EFCEC" w14:textId="77777777" w:rsidTr="001652AB">
        <w:tc>
          <w:tcPr>
            <w:tcW w:w="9421" w:type="dxa"/>
            <w:gridSpan w:val="8"/>
            <w:vAlign w:val="center"/>
          </w:tcPr>
          <w:p w14:paraId="4A622B96" w14:textId="77777777" w:rsidR="00035649" w:rsidRPr="00054D61" w:rsidRDefault="00035649" w:rsidP="001652AB">
            <w:r w:rsidRPr="00E47BC3">
              <w:rPr>
                <w:szCs w:val="22"/>
              </w:rPr>
              <w:t>Zakon o prostornom uređenju</w:t>
            </w:r>
            <w:r>
              <w:t xml:space="preserve">, </w:t>
            </w:r>
            <w:r w:rsidRPr="00E47BC3">
              <w:rPr>
                <w:szCs w:val="22"/>
              </w:rPr>
              <w:t>Zakon o gradnji</w:t>
            </w:r>
            <w:r>
              <w:t xml:space="preserve">, </w:t>
            </w:r>
            <w:r w:rsidRPr="00E47BC3">
              <w:rPr>
                <w:szCs w:val="22"/>
              </w:rPr>
              <w:t>Zakon o proračunu</w:t>
            </w:r>
            <w:r>
              <w:t xml:space="preserve">, </w:t>
            </w:r>
            <w:r w:rsidRPr="00E47BC3">
              <w:rPr>
                <w:szCs w:val="22"/>
              </w:rPr>
              <w:t>Zakon o komunalnom gospodarstvu</w:t>
            </w:r>
            <w:r>
              <w:t>,</w:t>
            </w:r>
            <w:r w:rsidRPr="00E47BC3">
              <w:rPr>
                <w:szCs w:val="22"/>
              </w:rPr>
              <w:t xml:space="preserve"> pripadajući pravilnici navedenim Zakonima</w:t>
            </w:r>
            <w:r w:rsidRPr="00910D2A">
              <w:rPr>
                <w:rFonts w:cs="Calibri"/>
                <w:szCs w:val="22"/>
              </w:rPr>
              <w:t xml:space="preserve"> </w:t>
            </w:r>
          </w:p>
        </w:tc>
      </w:tr>
      <w:tr w:rsidR="00035649" w:rsidRPr="00F15609" w14:paraId="07F74D9F" w14:textId="77777777" w:rsidTr="001652AB">
        <w:tc>
          <w:tcPr>
            <w:tcW w:w="9421" w:type="dxa"/>
            <w:gridSpan w:val="8"/>
            <w:tcBorders>
              <w:left w:val="nil"/>
              <w:right w:val="nil"/>
            </w:tcBorders>
            <w:vAlign w:val="center"/>
          </w:tcPr>
          <w:p w14:paraId="2CA9C500" w14:textId="77777777" w:rsidR="00035649" w:rsidRPr="00910D2A" w:rsidRDefault="00035649" w:rsidP="001652AB">
            <w:pPr>
              <w:rPr>
                <w:rFonts w:cs="Calibri"/>
              </w:rPr>
            </w:pPr>
          </w:p>
        </w:tc>
      </w:tr>
      <w:tr w:rsidR="00035649" w:rsidRPr="00F15609" w14:paraId="4DE16B01" w14:textId="77777777" w:rsidTr="001652AB">
        <w:trPr>
          <w:gridAfter w:val="1"/>
          <w:wAfter w:w="14" w:type="dxa"/>
          <w:trHeight w:val="69"/>
        </w:trPr>
        <w:tc>
          <w:tcPr>
            <w:tcW w:w="1826" w:type="dxa"/>
            <w:shd w:val="clear" w:color="auto" w:fill="D9D9D9" w:themeFill="background1" w:themeFillShade="D9"/>
            <w:vAlign w:val="center"/>
          </w:tcPr>
          <w:p w14:paraId="35697E37" w14:textId="77777777" w:rsidR="00035649" w:rsidRPr="00910D2A" w:rsidRDefault="00035649" w:rsidP="001652AB">
            <w:pPr>
              <w:rPr>
                <w:rFonts w:cs="Calibri"/>
              </w:rPr>
            </w:pPr>
          </w:p>
        </w:tc>
        <w:tc>
          <w:tcPr>
            <w:tcW w:w="1430" w:type="dxa"/>
            <w:gridSpan w:val="2"/>
            <w:shd w:val="clear" w:color="auto" w:fill="D9D9D9" w:themeFill="background1" w:themeFillShade="D9"/>
            <w:vAlign w:val="center"/>
          </w:tcPr>
          <w:p w14:paraId="2B1BD953" w14:textId="77777777" w:rsidR="00035649" w:rsidRPr="00910D2A" w:rsidRDefault="00035649" w:rsidP="001652AB">
            <w:pPr>
              <w:rPr>
                <w:rFonts w:cs="Calibri"/>
              </w:rPr>
            </w:pPr>
            <w:r w:rsidRPr="00910D2A">
              <w:rPr>
                <w:rFonts w:cs="Calibri"/>
                <w:szCs w:val="22"/>
              </w:rPr>
              <w:t>Ime i prezime</w:t>
            </w:r>
          </w:p>
        </w:tc>
        <w:tc>
          <w:tcPr>
            <w:tcW w:w="2551" w:type="dxa"/>
            <w:shd w:val="clear" w:color="auto" w:fill="D9D9D9" w:themeFill="background1" w:themeFillShade="D9"/>
            <w:vAlign w:val="center"/>
          </w:tcPr>
          <w:p w14:paraId="666D1AB8" w14:textId="77777777" w:rsidR="00035649" w:rsidRPr="00910D2A" w:rsidRDefault="00035649" w:rsidP="001652AB">
            <w:pPr>
              <w:rPr>
                <w:rFonts w:cs="Calibri"/>
              </w:rPr>
            </w:pPr>
            <w:r w:rsidRPr="00910D2A">
              <w:rPr>
                <w:rFonts w:cs="Calibri"/>
                <w:szCs w:val="22"/>
              </w:rPr>
              <w:t>Funkcija</w:t>
            </w:r>
          </w:p>
        </w:tc>
        <w:tc>
          <w:tcPr>
            <w:tcW w:w="1796" w:type="dxa"/>
            <w:gridSpan w:val="2"/>
            <w:shd w:val="clear" w:color="auto" w:fill="D9D9D9" w:themeFill="background1" w:themeFillShade="D9"/>
            <w:vAlign w:val="center"/>
          </w:tcPr>
          <w:p w14:paraId="02A6EF52" w14:textId="77777777" w:rsidR="00035649" w:rsidRPr="00910D2A" w:rsidRDefault="00035649" w:rsidP="001652AB">
            <w:pPr>
              <w:rPr>
                <w:rFonts w:cs="Calibri"/>
              </w:rPr>
            </w:pPr>
            <w:r w:rsidRPr="00910D2A">
              <w:rPr>
                <w:rFonts w:cs="Calibri"/>
                <w:szCs w:val="22"/>
              </w:rPr>
              <w:t>Datum</w:t>
            </w:r>
          </w:p>
        </w:tc>
        <w:tc>
          <w:tcPr>
            <w:tcW w:w="1804" w:type="dxa"/>
            <w:shd w:val="clear" w:color="auto" w:fill="D9D9D9" w:themeFill="background1" w:themeFillShade="D9"/>
            <w:vAlign w:val="center"/>
          </w:tcPr>
          <w:p w14:paraId="5937D489" w14:textId="77777777" w:rsidR="00035649" w:rsidRPr="00910D2A" w:rsidRDefault="00035649" w:rsidP="001652AB">
            <w:pPr>
              <w:rPr>
                <w:rFonts w:cs="Calibri"/>
              </w:rPr>
            </w:pPr>
            <w:r w:rsidRPr="00910D2A">
              <w:rPr>
                <w:rFonts w:cs="Calibri"/>
                <w:szCs w:val="22"/>
              </w:rPr>
              <w:t>Potpis</w:t>
            </w:r>
          </w:p>
        </w:tc>
      </w:tr>
      <w:tr w:rsidR="00035649" w:rsidRPr="00F15609" w14:paraId="73E8FBE0" w14:textId="77777777" w:rsidTr="001652AB">
        <w:trPr>
          <w:gridAfter w:val="1"/>
          <w:wAfter w:w="14" w:type="dxa"/>
          <w:trHeight w:val="67"/>
        </w:trPr>
        <w:tc>
          <w:tcPr>
            <w:tcW w:w="1826" w:type="dxa"/>
            <w:shd w:val="clear" w:color="auto" w:fill="D9D9D9" w:themeFill="background1" w:themeFillShade="D9"/>
            <w:vAlign w:val="center"/>
          </w:tcPr>
          <w:p w14:paraId="5BD2F109" w14:textId="77777777" w:rsidR="00035649" w:rsidRPr="00910D2A" w:rsidRDefault="00035649" w:rsidP="001652AB">
            <w:pPr>
              <w:rPr>
                <w:rFonts w:cs="Calibri"/>
              </w:rPr>
            </w:pPr>
            <w:r w:rsidRPr="00910D2A">
              <w:rPr>
                <w:rFonts w:cs="Calibri"/>
                <w:szCs w:val="22"/>
              </w:rPr>
              <w:t>Izradio:</w:t>
            </w:r>
          </w:p>
        </w:tc>
        <w:tc>
          <w:tcPr>
            <w:tcW w:w="1430" w:type="dxa"/>
            <w:gridSpan w:val="2"/>
          </w:tcPr>
          <w:p w14:paraId="4675C0C8" w14:textId="77777777" w:rsidR="00035649" w:rsidRPr="00910D2A" w:rsidRDefault="00035649" w:rsidP="001652AB">
            <w:pPr>
              <w:rPr>
                <w:rFonts w:cs="Calibri"/>
              </w:rPr>
            </w:pPr>
            <w:r>
              <w:rPr>
                <w:szCs w:val="22"/>
              </w:rPr>
              <w:t>Nino Štubljak</w:t>
            </w:r>
          </w:p>
        </w:tc>
        <w:tc>
          <w:tcPr>
            <w:tcW w:w="2551" w:type="dxa"/>
          </w:tcPr>
          <w:p w14:paraId="2E71A2AE" w14:textId="77777777" w:rsidR="00035649" w:rsidRPr="00910D2A" w:rsidRDefault="00035649" w:rsidP="001652AB">
            <w:pPr>
              <w:rPr>
                <w:rFonts w:cs="Calibri"/>
              </w:rPr>
            </w:pPr>
            <w:r w:rsidRPr="00E47BC3">
              <w:rPr>
                <w:szCs w:val="22"/>
              </w:rPr>
              <w:t>V</w:t>
            </w:r>
            <w:r>
              <w:rPr>
                <w:szCs w:val="22"/>
              </w:rPr>
              <w:t>iši stručni suradnik, odsjek za</w:t>
            </w:r>
            <w:r w:rsidRPr="00E47BC3">
              <w:rPr>
                <w:szCs w:val="22"/>
              </w:rPr>
              <w:t xml:space="preserve"> izgradnju grada</w:t>
            </w:r>
          </w:p>
        </w:tc>
        <w:tc>
          <w:tcPr>
            <w:tcW w:w="1796" w:type="dxa"/>
            <w:gridSpan w:val="2"/>
          </w:tcPr>
          <w:p w14:paraId="587AC7DF" w14:textId="77777777" w:rsidR="00035649" w:rsidRPr="00910D2A" w:rsidRDefault="00035649" w:rsidP="001652AB">
            <w:pPr>
              <w:rPr>
                <w:rFonts w:cs="Calibri"/>
              </w:rPr>
            </w:pPr>
            <w:r>
              <w:rPr>
                <w:rFonts w:cs="Calibri"/>
                <w:szCs w:val="22"/>
              </w:rPr>
              <w:t>05.07.2018.</w:t>
            </w:r>
          </w:p>
        </w:tc>
        <w:tc>
          <w:tcPr>
            <w:tcW w:w="1804" w:type="dxa"/>
          </w:tcPr>
          <w:p w14:paraId="7952ADF8" w14:textId="77777777" w:rsidR="00035649" w:rsidRPr="00910D2A" w:rsidRDefault="00035649" w:rsidP="001652AB">
            <w:pPr>
              <w:rPr>
                <w:rFonts w:cs="Calibri"/>
              </w:rPr>
            </w:pPr>
          </w:p>
        </w:tc>
      </w:tr>
      <w:tr w:rsidR="00035649" w:rsidRPr="00F15609" w14:paraId="0458A2C0" w14:textId="77777777" w:rsidTr="001652AB">
        <w:trPr>
          <w:gridAfter w:val="1"/>
          <w:wAfter w:w="14" w:type="dxa"/>
          <w:trHeight w:val="67"/>
        </w:trPr>
        <w:tc>
          <w:tcPr>
            <w:tcW w:w="1826" w:type="dxa"/>
            <w:shd w:val="clear" w:color="auto" w:fill="D9D9D9" w:themeFill="background1" w:themeFillShade="D9"/>
            <w:vAlign w:val="center"/>
          </w:tcPr>
          <w:p w14:paraId="4C13B916" w14:textId="77777777" w:rsidR="00035649" w:rsidRPr="00910D2A" w:rsidRDefault="00035649" w:rsidP="001652AB">
            <w:pPr>
              <w:rPr>
                <w:rFonts w:cs="Calibri"/>
              </w:rPr>
            </w:pPr>
            <w:r w:rsidRPr="00910D2A">
              <w:rPr>
                <w:rFonts w:cs="Calibri"/>
                <w:szCs w:val="22"/>
              </w:rPr>
              <w:t>Kontrolirao:</w:t>
            </w:r>
          </w:p>
        </w:tc>
        <w:tc>
          <w:tcPr>
            <w:tcW w:w="1430" w:type="dxa"/>
            <w:gridSpan w:val="2"/>
          </w:tcPr>
          <w:p w14:paraId="2BB04C72" w14:textId="77777777" w:rsidR="00035649" w:rsidRPr="00910D2A" w:rsidRDefault="00035649" w:rsidP="001652AB">
            <w:pPr>
              <w:rPr>
                <w:rFonts w:cs="Calibri"/>
              </w:rPr>
            </w:pPr>
            <w:r>
              <w:t>Mario Perković</w:t>
            </w:r>
          </w:p>
        </w:tc>
        <w:tc>
          <w:tcPr>
            <w:tcW w:w="2551" w:type="dxa"/>
          </w:tcPr>
          <w:p w14:paraId="257187E2" w14:textId="76F58BDF" w:rsidR="00035649" w:rsidRPr="00910D2A" w:rsidRDefault="001A3D76" w:rsidP="001652AB">
            <w:pPr>
              <w:rPr>
                <w:rFonts w:cs="Calibri"/>
              </w:rPr>
            </w:pPr>
            <w:r>
              <w:rPr>
                <w:szCs w:val="22"/>
              </w:rPr>
              <w:t>Pomoćnik</w:t>
            </w:r>
            <w:r w:rsidR="00035649">
              <w:rPr>
                <w:szCs w:val="22"/>
              </w:rPr>
              <w:t xml:space="preserve"> p</w:t>
            </w:r>
            <w:r w:rsidR="00035649" w:rsidRPr="00483097">
              <w:rPr>
                <w:szCs w:val="22"/>
              </w:rPr>
              <w:t>ročelnik</w:t>
            </w:r>
            <w:r>
              <w:rPr>
                <w:szCs w:val="22"/>
              </w:rPr>
              <w:t>a</w:t>
            </w:r>
            <w:r w:rsidR="00035649" w:rsidRPr="00483097">
              <w:rPr>
                <w:szCs w:val="22"/>
              </w:rPr>
              <w:t xml:space="preserve"> UO za izgradnju grada, upravljanje nekretninama i komunalno gospodarstvo</w:t>
            </w:r>
          </w:p>
        </w:tc>
        <w:tc>
          <w:tcPr>
            <w:tcW w:w="1796" w:type="dxa"/>
            <w:gridSpan w:val="2"/>
          </w:tcPr>
          <w:p w14:paraId="0F76B41C" w14:textId="61501A31" w:rsidR="00035649" w:rsidRPr="00910D2A" w:rsidRDefault="001A3D76" w:rsidP="001652AB">
            <w:pPr>
              <w:rPr>
                <w:rFonts w:cs="Calibri"/>
              </w:rPr>
            </w:pPr>
            <w:r>
              <w:rPr>
                <w:rFonts w:cs="Calibri"/>
                <w:szCs w:val="22"/>
              </w:rPr>
              <w:t>15</w:t>
            </w:r>
            <w:r w:rsidR="00035649">
              <w:rPr>
                <w:rFonts w:cs="Calibri"/>
                <w:szCs w:val="22"/>
              </w:rPr>
              <w:t>.0</w:t>
            </w:r>
            <w:r>
              <w:rPr>
                <w:rFonts w:cs="Calibri"/>
                <w:szCs w:val="22"/>
              </w:rPr>
              <w:t>6</w:t>
            </w:r>
            <w:r w:rsidR="00035649">
              <w:rPr>
                <w:rFonts w:cs="Calibri"/>
                <w:szCs w:val="22"/>
              </w:rPr>
              <w:t>.202</w:t>
            </w:r>
            <w:r>
              <w:rPr>
                <w:rFonts w:cs="Calibri"/>
                <w:szCs w:val="22"/>
              </w:rPr>
              <w:t>1</w:t>
            </w:r>
            <w:r w:rsidR="00035649">
              <w:rPr>
                <w:rFonts w:cs="Calibri"/>
                <w:szCs w:val="22"/>
              </w:rPr>
              <w:t>.</w:t>
            </w:r>
          </w:p>
        </w:tc>
        <w:tc>
          <w:tcPr>
            <w:tcW w:w="1804" w:type="dxa"/>
          </w:tcPr>
          <w:p w14:paraId="57E842D4" w14:textId="77777777" w:rsidR="00035649" w:rsidRPr="00910D2A" w:rsidRDefault="00035649" w:rsidP="001652AB">
            <w:pPr>
              <w:rPr>
                <w:rFonts w:cs="Calibri"/>
              </w:rPr>
            </w:pPr>
          </w:p>
        </w:tc>
      </w:tr>
      <w:tr w:rsidR="00035649" w:rsidRPr="00F15609" w14:paraId="40F57638" w14:textId="77777777" w:rsidTr="001652AB">
        <w:trPr>
          <w:gridAfter w:val="1"/>
          <w:wAfter w:w="14" w:type="dxa"/>
          <w:trHeight w:val="908"/>
        </w:trPr>
        <w:tc>
          <w:tcPr>
            <w:tcW w:w="1826" w:type="dxa"/>
            <w:shd w:val="clear" w:color="auto" w:fill="D9D9D9" w:themeFill="background1" w:themeFillShade="D9"/>
            <w:vAlign w:val="center"/>
          </w:tcPr>
          <w:p w14:paraId="57684A29" w14:textId="77777777" w:rsidR="00035649" w:rsidRPr="00EC7A9E" w:rsidRDefault="00035649" w:rsidP="001652AB">
            <w:pPr>
              <w:rPr>
                <w:rFonts w:cs="Calibri"/>
              </w:rPr>
            </w:pPr>
            <w:r w:rsidRPr="00EC7A9E">
              <w:rPr>
                <w:rFonts w:cs="Calibri"/>
                <w:szCs w:val="22"/>
              </w:rPr>
              <w:t>Odobrio:</w:t>
            </w:r>
          </w:p>
        </w:tc>
        <w:tc>
          <w:tcPr>
            <w:tcW w:w="1430" w:type="dxa"/>
            <w:gridSpan w:val="2"/>
          </w:tcPr>
          <w:p w14:paraId="56F1D964" w14:textId="77777777" w:rsidR="00035649" w:rsidRPr="00EC7A9E" w:rsidRDefault="00035649" w:rsidP="001652AB">
            <w:pPr>
              <w:rPr>
                <w:rFonts w:cs="Calibri"/>
              </w:rPr>
            </w:pPr>
            <w:r w:rsidRPr="00EC7A9E">
              <w:rPr>
                <w:szCs w:val="22"/>
              </w:rPr>
              <w:t>Zdravko Punčikar</w:t>
            </w:r>
          </w:p>
        </w:tc>
        <w:tc>
          <w:tcPr>
            <w:tcW w:w="2551" w:type="dxa"/>
          </w:tcPr>
          <w:p w14:paraId="172DAAA5" w14:textId="77777777" w:rsidR="00035649" w:rsidRPr="00EC7A9E" w:rsidRDefault="00035649" w:rsidP="001652AB">
            <w:pPr>
              <w:jc w:val="both"/>
            </w:pPr>
            <w:r w:rsidRPr="00EC7A9E">
              <w:t>Pročelnik UO za financije, gospodarstvo i europske poslove</w:t>
            </w:r>
          </w:p>
          <w:p w14:paraId="4DF84333" w14:textId="77777777" w:rsidR="00035649" w:rsidRPr="00EC7A9E" w:rsidRDefault="00035649" w:rsidP="001652AB">
            <w:pPr>
              <w:rPr>
                <w:rFonts w:cs="Calibri"/>
              </w:rPr>
            </w:pPr>
          </w:p>
        </w:tc>
        <w:tc>
          <w:tcPr>
            <w:tcW w:w="1796" w:type="dxa"/>
            <w:gridSpan w:val="2"/>
          </w:tcPr>
          <w:p w14:paraId="4836CB67" w14:textId="4F842F1A" w:rsidR="00035649" w:rsidRPr="00EC7A9E" w:rsidRDefault="001A3D76" w:rsidP="001652AB">
            <w:pPr>
              <w:rPr>
                <w:rFonts w:cs="Calibri"/>
              </w:rPr>
            </w:pPr>
            <w:r>
              <w:rPr>
                <w:rFonts w:cs="Calibri"/>
                <w:szCs w:val="22"/>
              </w:rPr>
              <w:t>18</w:t>
            </w:r>
            <w:r w:rsidR="00035649" w:rsidRPr="00EC7A9E">
              <w:rPr>
                <w:rFonts w:cs="Calibri"/>
                <w:szCs w:val="22"/>
              </w:rPr>
              <w:t>.0</w:t>
            </w:r>
            <w:r>
              <w:rPr>
                <w:rFonts w:cs="Calibri"/>
                <w:szCs w:val="22"/>
              </w:rPr>
              <w:t>6</w:t>
            </w:r>
            <w:r w:rsidR="00035649" w:rsidRPr="00EC7A9E">
              <w:rPr>
                <w:rFonts w:cs="Calibri"/>
                <w:szCs w:val="22"/>
              </w:rPr>
              <w:t>.20</w:t>
            </w:r>
            <w:r w:rsidR="00035649">
              <w:rPr>
                <w:rFonts w:cs="Calibri"/>
                <w:szCs w:val="22"/>
              </w:rPr>
              <w:t>2</w:t>
            </w:r>
            <w:r>
              <w:rPr>
                <w:rFonts w:cs="Calibri"/>
                <w:szCs w:val="22"/>
              </w:rPr>
              <w:t>1</w:t>
            </w:r>
            <w:r w:rsidR="00035649" w:rsidRPr="00EC7A9E">
              <w:rPr>
                <w:rFonts w:cs="Calibri"/>
                <w:szCs w:val="22"/>
              </w:rPr>
              <w:t>.</w:t>
            </w:r>
          </w:p>
        </w:tc>
        <w:tc>
          <w:tcPr>
            <w:tcW w:w="1804" w:type="dxa"/>
          </w:tcPr>
          <w:p w14:paraId="7925FA04" w14:textId="77777777" w:rsidR="00035649" w:rsidRPr="00910D2A" w:rsidRDefault="00035649" w:rsidP="001652AB">
            <w:pPr>
              <w:rPr>
                <w:rFonts w:cs="Calibri"/>
              </w:rPr>
            </w:pPr>
          </w:p>
        </w:tc>
      </w:tr>
    </w:tbl>
    <w:p w14:paraId="23C52B78" w14:textId="77777777" w:rsidR="00035649" w:rsidRDefault="00035649" w:rsidP="00035649"/>
    <w:p w14:paraId="5E216E5D" w14:textId="77777777" w:rsidR="00035649" w:rsidRDefault="00035649" w:rsidP="00035649"/>
    <w:p w14:paraId="4393C279" w14:textId="33818D84" w:rsidR="00035649" w:rsidRDefault="00035649" w:rsidP="00035649">
      <w:pPr>
        <w:jc w:val="both"/>
      </w:pPr>
    </w:p>
    <w:p w14:paraId="0C1EBDA6" w14:textId="125E41BB" w:rsidR="00035649" w:rsidRDefault="00035649" w:rsidP="00035649">
      <w:pPr>
        <w:jc w:val="both"/>
      </w:pPr>
    </w:p>
    <w:p w14:paraId="450C4DCB" w14:textId="04113AB1" w:rsidR="00035649" w:rsidRDefault="00035649" w:rsidP="00035649">
      <w:pPr>
        <w:jc w:val="both"/>
      </w:pPr>
    </w:p>
    <w:p w14:paraId="240558E4" w14:textId="77777777" w:rsidR="00035649" w:rsidRDefault="00035649" w:rsidP="00035649">
      <w:pPr>
        <w:jc w:val="both"/>
      </w:pPr>
    </w:p>
    <w:p w14:paraId="169869E3" w14:textId="77777777" w:rsidR="00035649" w:rsidRDefault="00035649" w:rsidP="0003564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227"/>
        <w:gridCol w:w="1859"/>
        <w:gridCol w:w="2270"/>
      </w:tblGrid>
      <w:tr w:rsidR="00035649" w:rsidRPr="00F15609" w14:paraId="1DDDE6E4" w14:textId="77777777" w:rsidTr="001652AB">
        <w:trPr>
          <w:trHeight w:val="135"/>
        </w:trPr>
        <w:tc>
          <w:tcPr>
            <w:tcW w:w="2802" w:type="dxa"/>
            <w:vMerge w:val="restart"/>
            <w:shd w:val="clear" w:color="auto" w:fill="D9D9D9" w:themeFill="background1" w:themeFillShade="D9"/>
            <w:vAlign w:val="center"/>
          </w:tcPr>
          <w:p w14:paraId="7022D957" w14:textId="77777777" w:rsidR="00035649" w:rsidRPr="00910D2A" w:rsidRDefault="00035649" w:rsidP="001652AB">
            <w:pPr>
              <w:rPr>
                <w:rFonts w:cs="Calibri"/>
                <w:b/>
              </w:rPr>
            </w:pPr>
            <w:r w:rsidRPr="00910D2A">
              <w:rPr>
                <w:rFonts w:cs="Calibri"/>
                <w:b/>
                <w:szCs w:val="22"/>
              </w:rPr>
              <w:t>OPIS AKTIVNOSTI</w:t>
            </w:r>
          </w:p>
          <w:p w14:paraId="03F8E16F" w14:textId="77777777" w:rsidR="00035649" w:rsidRDefault="00035649" w:rsidP="001652AB">
            <w:pPr>
              <w:rPr>
                <w:rFonts w:cs="Calibri"/>
              </w:rPr>
            </w:pPr>
          </w:p>
          <w:p w14:paraId="7DED187E" w14:textId="77777777" w:rsidR="00035649" w:rsidRPr="00910D2A" w:rsidRDefault="00035649" w:rsidP="001652AB">
            <w:pPr>
              <w:rPr>
                <w:rFonts w:cs="Calibri"/>
                <w:b/>
              </w:rPr>
            </w:pPr>
            <w:r>
              <w:rPr>
                <w:rFonts w:cs="Calibri"/>
                <w:szCs w:val="22"/>
              </w:rPr>
              <w:t xml:space="preserve"> </w:t>
            </w:r>
          </w:p>
        </w:tc>
        <w:tc>
          <w:tcPr>
            <w:tcW w:w="4164" w:type="dxa"/>
            <w:gridSpan w:val="2"/>
            <w:shd w:val="clear" w:color="auto" w:fill="D9D9D9" w:themeFill="background1" w:themeFillShade="D9"/>
            <w:vAlign w:val="center"/>
          </w:tcPr>
          <w:p w14:paraId="0BD18A52" w14:textId="77777777" w:rsidR="00035649" w:rsidRPr="00910D2A" w:rsidRDefault="00035649" w:rsidP="001652AB">
            <w:pPr>
              <w:rPr>
                <w:rFonts w:cs="Calibri"/>
                <w:b/>
              </w:rPr>
            </w:pPr>
            <w:r w:rsidRPr="00910D2A">
              <w:rPr>
                <w:rFonts w:cs="Calibri"/>
                <w:b/>
                <w:szCs w:val="22"/>
              </w:rPr>
              <w:t>IZVRŠENJE</w:t>
            </w:r>
          </w:p>
        </w:tc>
        <w:tc>
          <w:tcPr>
            <w:tcW w:w="2322" w:type="dxa"/>
            <w:vMerge w:val="restart"/>
            <w:shd w:val="clear" w:color="auto" w:fill="D9D9D9" w:themeFill="background1" w:themeFillShade="D9"/>
            <w:vAlign w:val="center"/>
          </w:tcPr>
          <w:p w14:paraId="00B418AD" w14:textId="77777777" w:rsidR="00035649" w:rsidRPr="00910D2A" w:rsidRDefault="00035649" w:rsidP="001652AB">
            <w:pPr>
              <w:rPr>
                <w:rFonts w:cs="Calibri"/>
                <w:b/>
              </w:rPr>
            </w:pPr>
            <w:r w:rsidRPr="00910D2A">
              <w:rPr>
                <w:rFonts w:cs="Calibri"/>
                <w:b/>
                <w:szCs w:val="22"/>
              </w:rPr>
              <w:t>POPRATNI</w:t>
            </w:r>
          </w:p>
          <w:p w14:paraId="182350C2" w14:textId="77777777" w:rsidR="00035649" w:rsidRPr="00910D2A" w:rsidRDefault="00035649" w:rsidP="001652AB">
            <w:pPr>
              <w:rPr>
                <w:rFonts w:cs="Calibri"/>
              </w:rPr>
            </w:pPr>
            <w:r w:rsidRPr="00910D2A">
              <w:rPr>
                <w:rFonts w:cs="Calibri"/>
                <w:b/>
                <w:szCs w:val="22"/>
              </w:rPr>
              <w:t>DOKUMENTI</w:t>
            </w:r>
          </w:p>
        </w:tc>
      </w:tr>
      <w:tr w:rsidR="00035649" w:rsidRPr="00F15609" w14:paraId="678DA0D6" w14:textId="77777777" w:rsidTr="001652AB">
        <w:trPr>
          <w:trHeight w:val="135"/>
        </w:trPr>
        <w:tc>
          <w:tcPr>
            <w:tcW w:w="2802" w:type="dxa"/>
            <w:vMerge/>
          </w:tcPr>
          <w:p w14:paraId="64EF7196" w14:textId="77777777" w:rsidR="00035649" w:rsidRPr="00910D2A" w:rsidRDefault="00035649" w:rsidP="001652AB">
            <w:pPr>
              <w:rPr>
                <w:rFonts w:cs="Calibri"/>
              </w:rPr>
            </w:pPr>
          </w:p>
        </w:tc>
        <w:tc>
          <w:tcPr>
            <w:tcW w:w="2268" w:type="dxa"/>
            <w:shd w:val="clear" w:color="auto" w:fill="D9D9D9" w:themeFill="background1" w:themeFillShade="D9"/>
            <w:vAlign w:val="center"/>
          </w:tcPr>
          <w:p w14:paraId="50E564E4" w14:textId="77777777" w:rsidR="00035649" w:rsidRPr="00910D2A" w:rsidRDefault="00035649" w:rsidP="001652AB">
            <w:pPr>
              <w:rPr>
                <w:rFonts w:cs="Calibri"/>
              </w:rPr>
            </w:pPr>
            <w:r w:rsidRPr="00910D2A">
              <w:rPr>
                <w:rFonts w:cs="Calibri"/>
                <w:b/>
                <w:szCs w:val="22"/>
              </w:rPr>
              <w:t>ODGOVORNOST</w:t>
            </w:r>
          </w:p>
        </w:tc>
        <w:tc>
          <w:tcPr>
            <w:tcW w:w="1896" w:type="dxa"/>
            <w:shd w:val="clear" w:color="auto" w:fill="D9D9D9" w:themeFill="background1" w:themeFillShade="D9"/>
            <w:vAlign w:val="center"/>
          </w:tcPr>
          <w:p w14:paraId="0B5C5573" w14:textId="77777777" w:rsidR="00035649" w:rsidRPr="00910D2A" w:rsidRDefault="00035649" w:rsidP="001652AB">
            <w:pPr>
              <w:rPr>
                <w:rFonts w:cs="Calibri"/>
                <w:b/>
              </w:rPr>
            </w:pPr>
            <w:r w:rsidRPr="00910D2A">
              <w:rPr>
                <w:rFonts w:cs="Calibri"/>
                <w:b/>
                <w:szCs w:val="22"/>
              </w:rPr>
              <w:t>ROK</w:t>
            </w:r>
          </w:p>
        </w:tc>
        <w:tc>
          <w:tcPr>
            <w:tcW w:w="2322" w:type="dxa"/>
            <w:vMerge/>
            <w:shd w:val="clear" w:color="auto" w:fill="BFBFBF"/>
          </w:tcPr>
          <w:p w14:paraId="7046CF5A" w14:textId="77777777" w:rsidR="00035649" w:rsidRPr="00910D2A" w:rsidRDefault="00035649" w:rsidP="001652AB">
            <w:pPr>
              <w:rPr>
                <w:rFonts w:cs="Calibri"/>
              </w:rPr>
            </w:pPr>
          </w:p>
        </w:tc>
      </w:tr>
      <w:tr w:rsidR="00035649" w:rsidRPr="00F15609" w14:paraId="7F3DCF6C" w14:textId="77777777" w:rsidTr="001652AB">
        <w:tc>
          <w:tcPr>
            <w:tcW w:w="2802" w:type="dxa"/>
          </w:tcPr>
          <w:p w14:paraId="3F60165F" w14:textId="77777777" w:rsidR="00035649" w:rsidRPr="00E47BC3" w:rsidRDefault="00035649" w:rsidP="001652AB"/>
          <w:p w14:paraId="6447122D" w14:textId="77777777" w:rsidR="00035649" w:rsidRPr="00E47BC3" w:rsidRDefault="00035649" w:rsidP="001652AB">
            <w:r w:rsidRPr="00E47BC3">
              <w:rPr>
                <w:szCs w:val="22"/>
              </w:rPr>
              <w:t xml:space="preserve">Prikupljanje informacija (građani, poduzeća, stanje infrastrukture u naravi). </w:t>
            </w:r>
          </w:p>
          <w:p w14:paraId="1591361F" w14:textId="77777777" w:rsidR="00035649" w:rsidRPr="00E47BC3" w:rsidRDefault="00035649" w:rsidP="001652AB"/>
          <w:p w14:paraId="7ED5FAB5" w14:textId="77777777" w:rsidR="00035649" w:rsidRPr="00E47BC3" w:rsidRDefault="00035649" w:rsidP="001652AB"/>
          <w:p w14:paraId="71FFDB7A" w14:textId="77777777" w:rsidR="00035649" w:rsidRPr="00E47BC3" w:rsidRDefault="00035649" w:rsidP="001652AB">
            <w:pPr>
              <w:jc w:val="both"/>
            </w:pPr>
          </w:p>
          <w:p w14:paraId="7F93BC8B" w14:textId="77777777" w:rsidR="00035649" w:rsidRPr="00E47BC3" w:rsidRDefault="00035649" w:rsidP="001652AB">
            <w:r w:rsidRPr="00E47BC3">
              <w:rPr>
                <w:szCs w:val="22"/>
              </w:rPr>
              <w:t>Izrada Prijedloga nacrta pojedinog Programa</w:t>
            </w:r>
          </w:p>
          <w:p w14:paraId="61B52FFB" w14:textId="77777777" w:rsidR="00035649" w:rsidRPr="00E47BC3" w:rsidRDefault="00035649" w:rsidP="001652AB"/>
          <w:p w14:paraId="7EFEAA63" w14:textId="77777777" w:rsidR="00035649" w:rsidRPr="00E47BC3" w:rsidRDefault="00035649" w:rsidP="001652AB">
            <w:pPr>
              <w:jc w:val="both"/>
            </w:pPr>
          </w:p>
          <w:p w14:paraId="0ADBA1FD" w14:textId="77777777" w:rsidR="00035649" w:rsidRPr="00E47BC3" w:rsidRDefault="00035649" w:rsidP="001652AB">
            <w:r w:rsidRPr="00E47BC3">
              <w:rPr>
                <w:szCs w:val="22"/>
              </w:rPr>
              <w:t>Usklađivanje Prijedloga nacrta Programa sa proračunskim dokumentima</w:t>
            </w:r>
          </w:p>
          <w:p w14:paraId="26E20A81" w14:textId="77777777" w:rsidR="00035649" w:rsidRPr="00E47BC3" w:rsidRDefault="00035649" w:rsidP="001652AB">
            <w:pPr>
              <w:jc w:val="both"/>
            </w:pPr>
          </w:p>
          <w:p w14:paraId="48B9B50E" w14:textId="77777777" w:rsidR="00035649" w:rsidRPr="00E47BC3" w:rsidRDefault="00035649" w:rsidP="001652AB">
            <w:r w:rsidRPr="00E47BC3">
              <w:rPr>
                <w:szCs w:val="22"/>
              </w:rPr>
              <w:t>Izrada nacrta pojedinog Programa</w:t>
            </w:r>
          </w:p>
          <w:p w14:paraId="1763AAC9" w14:textId="77777777" w:rsidR="00035649" w:rsidRPr="00E47BC3" w:rsidRDefault="00035649" w:rsidP="001652AB"/>
          <w:p w14:paraId="659BAC8C" w14:textId="77777777" w:rsidR="00035649" w:rsidRPr="00E47BC3" w:rsidRDefault="00035649" w:rsidP="001652AB"/>
          <w:p w14:paraId="2037544C" w14:textId="77777777" w:rsidR="00035649" w:rsidRPr="00E47BC3" w:rsidRDefault="00035649" w:rsidP="001652AB">
            <w:pPr>
              <w:jc w:val="both"/>
            </w:pPr>
          </w:p>
          <w:p w14:paraId="05A9AE7F" w14:textId="77777777" w:rsidR="00035649" w:rsidRPr="00E47BC3" w:rsidRDefault="00035649" w:rsidP="001652AB">
            <w:r w:rsidRPr="00E47BC3">
              <w:rPr>
                <w:szCs w:val="22"/>
              </w:rPr>
              <w:t>Provedba usvojenih Programa</w:t>
            </w:r>
          </w:p>
          <w:p w14:paraId="5997EB2B" w14:textId="77777777" w:rsidR="00035649" w:rsidRPr="00E47BC3" w:rsidRDefault="00035649" w:rsidP="001652AB">
            <w:pPr>
              <w:jc w:val="both"/>
            </w:pPr>
          </w:p>
          <w:p w14:paraId="3425B0D4" w14:textId="77777777" w:rsidR="00035649" w:rsidRDefault="00035649" w:rsidP="001652AB">
            <w:pPr>
              <w:jc w:val="both"/>
            </w:pPr>
          </w:p>
          <w:p w14:paraId="24FD978C" w14:textId="77777777" w:rsidR="00035649" w:rsidRPr="00E47BC3" w:rsidRDefault="00035649" w:rsidP="001652AB">
            <w:pPr>
              <w:jc w:val="both"/>
            </w:pPr>
          </w:p>
          <w:p w14:paraId="2FABAA3B" w14:textId="77777777" w:rsidR="00035649" w:rsidRPr="00E47BC3" w:rsidRDefault="00035649" w:rsidP="001652AB">
            <w:r w:rsidRPr="00E47BC3">
              <w:rPr>
                <w:szCs w:val="22"/>
              </w:rPr>
              <w:t>Izrada završnih izvješća</w:t>
            </w:r>
          </w:p>
          <w:p w14:paraId="67AE6123" w14:textId="77777777" w:rsidR="00035649" w:rsidRPr="00910D2A" w:rsidRDefault="00035649" w:rsidP="001652AB">
            <w:pPr>
              <w:pStyle w:val="Odlomakpopisa"/>
              <w:ind w:left="0"/>
              <w:rPr>
                <w:rFonts w:cs="Calibri"/>
              </w:rPr>
            </w:pPr>
          </w:p>
        </w:tc>
        <w:tc>
          <w:tcPr>
            <w:tcW w:w="2268" w:type="dxa"/>
          </w:tcPr>
          <w:p w14:paraId="27D17566" w14:textId="77777777" w:rsidR="00035649" w:rsidRPr="00E47BC3" w:rsidRDefault="00035649" w:rsidP="001652AB"/>
          <w:p w14:paraId="2991A34C"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53325AE6" w14:textId="77777777" w:rsidR="00035649" w:rsidRPr="00E47BC3" w:rsidRDefault="00035649" w:rsidP="001652AB"/>
          <w:p w14:paraId="4DD5FD8C" w14:textId="77777777" w:rsidR="00035649" w:rsidRPr="00E47BC3" w:rsidRDefault="00035649" w:rsidP="001652AB"/>
          <w:p w14:paraId="256CD574" w14:textId="77777777" w:rsidR="00035649" w:rsidRPr="00E47BC3" w:rsidRDefault="00035649" w:rsidP="001652AB">
            <w:pPr>
              <w:jc w:val="both"/>
            </w:pPr>
          </w:p>
          <w:p w14:paraId="5B4584B4" w14:textId="77777777" w:rsidR="00035649" w:rsidRDefault="00035649" w:rsidP="001652AB">
            <w:r w:rsidRPr="00E47BC3">
              <w:rPr>
                <w:szCs w:val="22"/>
              </w:rPr>
              <w:t>V</w:t>
            </w:r>
            <w:r>
              <w:rPr>
                <w:szCs w:val="22"/>
              </w:rPr>
              <w:t xml:space="preserve">iši stručni suradnik - </w:t>
            </w:r>
            <w:r w:rsidRPr="00E47BC3">
              <w:rPr>
                <w:szCs w:val="22"/>
              </w:rPr>
              <w:t xml:space="preserve"> odsjek za izgradnju grada</w:t>
            </w:r>
          </w:p>
          <w:p w14:paraId="1500C4C3" w14:textId="77777777" w:rsidR="00035649" w:rsidRPr="00E47BC3" w:rsidRDefault="00035649" w:rsidP="001652AB"/>
          <w:p w14:paraId="5989185F"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7B78E2CE" w14:textId="77777777" w:rsidR="00035649" w:rsidRPr="00E47BC3" w:rsidRDefault="00035649" w:rsidP="001652AB">
            <w:pPr>
              <w:jc w:val="both"/>
            </w:pPr>
          </w:p>
          <w:p w14:paraId="67A1E10F" w14:textId="77777777" w:rsidR="00035649" w:rsidRPr="00E47BC3" w:rsidRDefault="00035649" w:rsidP="001652AB">
            <w:r w:rsidRPr="00E47BC3">
              <w:rPr>
                <w:szCs w:val="22"/>
              </w:rPr>
              <w:t xml:space="preserve">Pročelnik UO </w:t>
            </w:r>
          </w:p>
          <w:p w14:paraId="4843EFC4" w14:textId="77777777" w:rsidR="00035649" w:rsidRPr="00E47BC3" w:rsidRDefault="00035649" w:rsidP="001652AB"/>
          <w:p w14:paraId="7151FA95" w14:textId="77777777" w:rsidR="00035649" w:rsidRPr="00E47BC3" w:rsidRDefault="00035649" w:rsidP="001652AB"/>
          <w:p w14:paraId="710711CC" w14:textId="77777777" w:rsidR="00035649" w:rsidRPr="00E47BC3" w:rsidRDefault="00035649" w:rsidP="001652AB"/>
          <w:p w14:paraId="3742C010" w14:textId="77777777" w:rsidR="00035649" w:rsidRPr="00E47BC3" w:rsidRDefault="00035649" w:rsidP="001652AB"/>
          <w:p w14:paraId="16CEF085"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1BEDD577" w14:textId="77777777" w:rsidR="00035649" w:rsidRPr="00E47BC3" w:rsidRDefault="00035649" w:rsidP="001652AB">
            <w:r w:rsidRPr="00E47BC3">
              <w:rPr>
                <w:szCs w:val="22"/>
              </w:rPr>
              <w:t xml:space="preserve">Pročelnik UO </w:t>
            </w:r>
          </w:p>
          <w:p w14:paraId="0E230416" w14:textId="77777777" w:rsidR="00035649" w:rsidRPr="00E47BC3" w:rsidRDefault="00035649" w:rsidP="001652AB">
            <w:pPr>
              <w:jc w:val="both"/>
            </w:pPr>
          </w:p>
          <w:p w14:paraId="706068E7"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3DA54680" w14:textId="77777777" w:rsidR="00035649" w:rsidRPr="00910D2A" w:rsidRDefault="00035649" w:rsidP="001652AB">
            <w:pPr>
              <w:rPr>
                <w:rFonts w:cs="Calibri"/>
              </w:rPr>
            </w:pPr>
            <w:r w:rsidRPr="00E47BC3">
              <w:rPr>
                <w:szCs w:val="22"/>
              </w:rPr>
              <w:t>Pročelnik UO</w:t>
            </w:r>
            <w:r w:rsidRPr="00910D2A">
              <w:rPr>
                <w:rFonts w:cs="Calibri"/>
              </w:rPr>
              <w:t xml:space="preserve"> </w:t>
            </w:r>
          </w:p>
        </w:tc>
        <w:tc>
          <w:tcPr>
            <w:tcW w:w="1896" w:type="dxa"/>
          </w:tcPr>
          <w:p w14:paraId="088E7B96" w14:textId="77777777" w:rsidR="00035649" w:rsidRPr="00E47BC3" w:rsidRDefault="00035649" w:rsidP="001652AB"/>
          <w:p w14:paraId="5D27F039" w14:textId="77777777" w:rsidR="00035649" w:rsidRPr="00E47BC3" w:rsidRDefault="00035649" w:rsidP="001652AB">
            <w:r w:rsidRPr="00E47BC3">
              <w:rPr>
                <w:szCs w:val="22"/>
              </w:rPr>
              <w:t xml:space="preserve">Kontinuirano tijekom godine </w:t>
            </w:r>
          </w:p>
          <w:p w14:paraId="6037A687" w14:textId="77777777" w:rsidR="00035649" w:rsidRPr="00E47BC3" w:rsidRDefault="00035649" w:rsidP="001652AB"/>
          <w:p w14:paraId="51FC717E" w14:textId="77777777" w:rsidR="00035649" w:rsidRPr="00E47BC3" w:rsidRDefault="00035649" w:rsidP="001652AB"/>
          <w:p w14:paraId="5C9AD08E" w14:textId="77777777" w:rsidR="00035649" w:rsidRPr="00E47BC3" w:rsidRDefault="00035649" w:rsidP="001652AB"/>
          <w:p w14:paraId="3A3FB300" w14:textId="77777777" w:rsidR="00035649" w:rsidRPr="00E47BC3" w:rsidRDefault="00035649" w:rsidP="001652AB">
            <w:pPr>
              <w:jc w:val="both"/>
            </w:pPr>
          </w:p>
          <w:p w14:paraId="38C2D18E" w14:textId="77777777" w:rsidR="00035649" w:rsidRPr="00E47BC3" w:rsidRDefault="00035649" w:rsidP="001652AB">
            <w:r>
              <w:rPr>
                <w:szCs w:val="22"/>
              </w:rPr>
              <w:t>Po potrebi tijekom</w:t>
            </w:r>
            <w:r w:rsidRPr="00E47BC3">
              <w:rPr>
                <w:szCs w:val="22"/>
              </w:rPr>
              <w:t xml:space="preserve"> godine</w:t>
            </w:r>
          </w:p>
          <w:p w14:paraId="24EE0429" w14:textId="77777777" w:rsidR="00035649" w:rsidRPr="00E47BC3" w:rsidRDefault="00035649" w:rsidP="001652AB"/>
          <w:p w14:paraId="5A226EFC" w14:textId="77777777" w:rsidR="00035649" w:rsidRDefault="00035649" w:rsidP="001652AB">
            <w:pPr>
              <w:jc w:val="both"/>
            </w:pPr>
          </w:p>
          <w:p w14:paraId="7608AE6F" w14:textId="77777777" w:rsidR="00035649" w:rsidRPr="00E47BC3" w:rsidRDefault="00035649" w:rsidP="001652AB">
            <w:r>
              <w:rPr>
                <w:szCs w:val="22"/>
              </w:rPr>
              <w:t>Po potrebi tijekom</w:t>
            </w:r>
            <w:r w:rsidRPr="00E47BC3">
              <w:rPr>
                <w:szCs w:val="22"/>
              </w:rPr>
              <w:t xml:space="preserve"> godine</w:t>
            </w:r>
          </w:p>
          <w:p w14:paraId="4618BFF3" w14:textId="77777777" w:rsidR="00035649" w:rsidRPr="00E47BC3" w:rsidRDefault="00035649" w:rsidP="001652AB"/>
          <w:p w14:paraId="3E88AF36" w14:textId="77777777" w:rsidR="00035649" w:rsidRPr="00E47BC3" w:rsidRDefault="00035649" w:rsidP="001652AB">
            <w:pPr>
              <w:jc w:val="both"/>
            </w:pPr>
          </w:p>
          <w:p w14:paraId="1CB66D9B" w14:textId="77777777" w:rsidR="00035649" w:rsidRPr="00E47BC3" w:rsidRDefault="00035649" w:rsidP="001652AB">
            <w:r>
              <w:rPr>
                <w:szCs w:val="22"/>
              </w:rPr>
              <w:t>Po potrebi tijekom</w:t>
            </w:r>
            <w:r w:rsidRPr="00E47BC3">
              <w:rPr>
                <w:szCs w:val="22"/>
              </w:rPr>
              <w:t xml:space="preserve"> godine</w:t>
            </w:r>
          </w:p>
          <w:p w14:paraId="1D97959F" w14:textId="77777777" w:rsidR="00035649" w:rsidRPr="00E47BC3" w:rsidRDefault="00035649" w:rsidP="001652AB"/>
          <w:p w14:paraId="5B53C515" w14:textId="77777777" w:rsidR="00035649" w:rsidRDefault="00035649" w:rsidP="001652AB">
            <w:pPr>
              <w:jc w:val="both"/>
            </w:pPr>
          </w:p>
          <w:p w14:paraId="37BCAC0B" w14:textId="77777777" w:rsidR="00035649" w:rsidRPr="00E47BC3" w:rsidRDefault="00035649" w:rsidP="001652AB">
            <w:pPr>
              <w:jc w:val="both"/>
            </w:pPr>
          </w:p>
          <w:p w14:paraId="5C20EDAC" w14:textId="77777777" w:rsidR="00035649" w:rsidRPr="00E47BC3" w:rsidRDefault="00035649" w:rsidP="001652AB">
            <w:r w:rsidRPr="00E47BC3">
              <w:rPr>
                <w:szCs w:val="22"/>
              </w:rPr>
              <w:t>Kontinuirano tijekom godine / mjeseca / dnevno</w:t>
            </w:r>
          </w:p>
          <w:p w14:paraId="764ACADB" w14:textId="77777777" w:rsidR="00035649" w:rsidRDefault="00035649" w:rsidP="001652AB">
            <w:pPr>
              <w:jc w:val="both"/>
            </w:pPr>
          </w:p>
          <w:p w14:paraId="2E551890" w14:textId="77777777" w:rsidR="00035649" w:rsidRPr="00E47BC3" w:rsidRDefault="00035649" w:rsidP="001652AB">
            <w:pPr>
              <w:jc w:val="both"/>
            </w:pPr>
          </w:p>
          <w:p w14:paraId="119C2076" w14:textId="77777777" w:rsidR="00035649" w:rsidRPr="00E47BC3" w:rsidRDefault="00035649" w:rsidP="001652AB">
            <w:r w:rsidRPr="00E47BC3">
              <w:rPr>
                <w:szCs w:val="22"/>
              </w:rPr>
              <w:t>Polugodišnje</w:t>
            </w:r>
          </w:p>
          <w:p w14:paraId="2D9601AC" w14:textId="77777777" w:rsidR="00035649" w:rsidRPr="00910D2A" w:rsidRDefault="00035649" w:rsidP="001652AB">
            <w:pPr>
              <w:jc w:val="both"/>
              <w:rPr>
                <w:rFonts w:cs="Calibri"/>
              </w:rPr>
            </w:pPr>
          </w:p>
        </w:tc>
        <w:tc>
          <w:tcPr>
            <w:tcW w:w="2322" w:type="dxa"/>
          </w:tcPr>
          <w:p w14:paraId="6ECADCCD" w14:textId="77777777" w:rsidR="00035649" w:rsidRPr="00E47BC3" w:rsidRDefault="00035649" w:rsidP="001652AB"/>
          <w:p w14:paraId="7785A2F3" w14:textId="77777777" w:rsidR="00035649" w:rsidRPr="00E47BC3" w:rsidRDefault="00035649" w:rsidP="001652AB">
            <w:r w:rsidRPr="00E47BC3">
              <w:rPr>
                <w:szCs w:val="22"/>
              </w:rPr>
              <w:t>Dopisi mjesnih odbora, dopisi građana, dopisi poduzeća, informacije dobivene uvidom na terenu</w:t>
            </w:r>
          </w:p>
          <w:p w14:paraId="5CC9357E" w14:textId="77777777" w:rsidR="00035649" w:rsidRPr="00E47BC3" w:rsidRDefault="00035649" w:rsidP="001652AB">
            <w:pPr>
              <w:jc w:val="both"/>
            </w:pPr>
          </w:p>
          <w:p w14:paraId="2E160E4C" w14:textId="77777777" w:rsidR="00035649" w:rsidRPr="00E47BC3" w:rsidRDefault="00035649" w:rsidP="001652AB">
            <w:r w:rsidRPr="00E47BC3">
              <w:rPr>
                <w:szCs w:val="22"/>
              </w:rPr>
              <w:t>Nacrti programa</w:t>
            </w:r>
          </w:p>
          <w:p w14:paraId="1F2F4630" w14:textId="77777777" w:rsidR="00035649" w:rsidRPr="00E47BC3" w:rsidRDefault="00035649" w:rsidP="001652AB"/>
          <w:p w14:paraId="73A46B56" w14:textId="77777777" w:rsidR="00035649" w:rsidRPr="00E47BC3" w:rsidRDefault="00035649" w:rsidP="001652AB"/>
          <w:p w14:paraId="05B6C286" w14:textId="77777777" w:rsidR="00035649" w:rsidRPr="00E47BC3" w:rsidRDefault="00035649" w:rsidP="001652AB">
            <w:pPr>
              <w:jc w:val="both"/>
            </w:pPr>
          </w:p>
          <w:p w14:paraId="4F5140F5" w14:textId="77777777" w:rsidR="00035649" w:rsidRPr="00E47BC3" w:rsidRDefault="00035649" w:rsidP="001652AB">
            <w:r w:rsidRPr="00E47BC3">
              <w:rPr>
                <w:szCs w:val="22"/>
              </w:rPr>
              <w:t>Proračunski dokumenti (planirani namjenski prihodi)</w:t>
            </w:r>
          </w:p>
          <w:p w14:paraId="7B35CC45" w14:textId="77777777" w:rsidR="00035649" w:rsidRPr="00E47BC3" w:rsidRDefault="00035649" w:rsidP="001652AB">
            <w:pPr>
              <w:jc w:val="both"/>
            </w:pPr>
          </w:p>
          <w:p w14:paraId="59EA6807" w14:textId="77777777" w:rsidR="00035649" w:rsidRPr="00E47BC3" w:rsidRDefault="00035649" w:rsidP="001652AB">
            <w:r w:rsidRPr="00E47BC3">
              <w:rPr>
                <w:szCs w:val="22"/>
              </w:rPr>
              <w:t>Projektna dokumentacija, dokumenti vezani uz provođenje radova.</w:t>
            </w:r>
          </w:p>
          <w:p w14:paraId="10A5C337" w14:textId="77777777" w:rsidR="00035649" w:rsidRPr="00E47BC3" w:rsidRDefault="00035649" w:rsidP="001652AB"/>
          <w:p w14:paraId="423ED352" w14:textId="77777777" w:rsidR="00035649" w:rsidRPr="00F3257F" w:rsidRDefault="00035649" w:rsidP="001652AB">
            <w:pPr>
              <w:ind w:firstLine="708"/>
              <w:jc w:val="both"/>
              <w:rPr>
                <w:rFonts w:cs="Calibri"/>
              </w:rPr>
            </w:pPr>
          </w:p>
        </w:tc>
      </w:tr>
    </w:tbl>
    <w:p w14:paraId="014B4BE3" w14:textId="77777777" w:rsidR="00035649" w:rsidRDefault="00035649" w:rsidP="00035649"/>
    <w:p w14:paraId="40AAFB70" w14:textId="77777777" w:rsidR="00035649" w:rsidRDefault="00035649" w:rsidP="00035649"/>
    <w:p w14:paraId="7A7CC576" w14:textId="77777777" w:rsidR="00035649" w:rsidRDefault="00035649" w:rsidP="00035649"/>
    <w:p w14:paraId="1FB03A01" w14:textId="77777777" w:rsidR="00035649" w:rsidRDefault="00035649" w:rsidP="00035649"/>
    <w:p w14:paraId="46ADEED6" w14:textId="77777777" w:rsidR="00035649" w:rsidRDefault="00035649" w:rsidP="00035649"/>
    <w:p w14:paraId="19B0639B" w14:textId="77777777" w:rsidR="00035649" w:rsidRDefault="00035649" w:rsidP="00035649"/>
    <w:p w14:paraId="1EE9FF50" w14:textId="77777777" w:rsidR="00035649" w:rsidRDefault="00035649" w:rsidP="00035649"/>
    <w:p w14:paraId="11F456EA" w14:textId="77777777" w:rsidR="00035649" w:rsidRDefault="00035649" w:rsidP="00035649"/>
    <w:p w14:paraId="65B700FC" w14:textId="77777777" w:rsidR="00035649" w:rsidRDefault="00035649" w:rsidP="00035649"/>
    <w:p w14:paraId="38ADA34E" w14:textId="77777777" w:rsidR="00035649" w:rsidRDefault="00035649" w:rsidP="00035649"/>
    <w:p w14:paraId="785EC66B" w14:textId="77777777" w:rsidR="00035649" w:rsidRDefault="00035649" w:rsidP="00035649"/>
    <w:p w14:paraId="66EEE3F7" w14:textId="77777777" w:rsidR="00035649" w:rsidRDefault="00035649" w:rsidP="00035649"/>
    <w:p w14:paraId="75AC668D" w14:textId="77777777" w:rsidR="00035649" w:rsidRDefault="00035649" w:rsidP="00035649">
      <w:pPr>
        <w:jc w:val="both"/>
      </w:pPr>
    </w:p>
    <w:p w14:paraId="71E717AC" w14:textId="7C2FEC54" w:rsidR="00035649" w:rsidRDefault="00035649" w:rsidP="00035649">
      <w:pPr>
        <w:jc w:val="both"/>
      </w:pPr>
    </w:p>
    <w:p w14:paraId="558A59FC" w14:textId="37AB01F9" w:rsidR="00035649" w:rsidRDefault="00035649" w:rsidP="00035649">
      <w:pPr>
        <w:jc w:val="both"/>
      </w:pPr>
    </w:p>
    <w:p w14:paraId="367776BD" w14:textId="2012FCDD" w:rsidR="00035649" w:rsidRDefault="00035649" w:rsidP="00035649">
      <w:pPr>
        <w:jc w:val="both"/>
      </w:pPr>
    </w:p>
    <w:p w14:paraId="137B79B6" w14:textId="02F90347" w:rsidR="00035649" w:rsidRDefault="00035649" w:rsidP="00035649">
      <w:pPr>
        <w:jc w:val="both"/>
      </w:pPr>
    </w:p>
    <w:p w14:paraId="25FF6B33" w14:textId="77777777" w:rsidR="00035649" w:rsidRDefault="00035649" w:rsidP="00035649">
      <w:pPr>
        <w:jc w:val="both"/>
      </w:pPr>
    </w:p>
    <w:p w14:paraId="4984036A" w14:textId="77777777" w:rsidR="00035649" w:rsidRDefault="00035649" w:rsidP="0003564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94"/>
        <w:gridCol w:w="4568"/>
      </w:tblGrid>
      <w:tr w:rsidR="00035649" w:rsidRPr="00F15609" w14:paraId="013056F1" w14:textId="77777777" w:rsidTr="001652AB">
        <w:tc>
          <w:tcPr>
            <w:tcW w:w="4644" w:type="dxa"/>
            <w:shd w:val="clear" w:color="auto" w:fill="D9D9D9" w:themeFill="background1" w:themeFillShade="D9"/>
          </w:tcPr>
          <w:p w14:paraId="6883E2EE" w14:textId="77777777" w:rsidR="00035649" w:rsidRPr="00910D2A" w:rsidRDefault="00035649" w:rsidP="001652AB">
            <w:pPr>
              <w:rPr>
                <w:rFonts w:cs="Calibri"/>
              </w:rPr>
            </w:pPr>
            <w:r w:rsidRPr="00910D2A">
              <w:rPr>
                <w:rFonts w:cs="Calibri"/>
                <w:szCs w:val="22"/>
              </w:rPr>
              <w:t>Grad Koprivnica</w:t>
            </w:r>
          </w:p>
          <w:p w14:paraId="26A5B41B"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3DFB3C03" w14:textId="77777777" w:rsidR="00035649" w:rsidRPr="00910D2A" w:rsidRDefault="00035649" w:rsidP="001652AB">
            <w:pPr>
              <w:rPr>
                <w:rFonts w:cs="Calibri"/>
              </w:rPr>
            </w:pPr>
            <w:r w:rsidRPr="00910D2A">
              <w:rPr>
                <w:rFonts w:cs="Calibri"/>
                <w:szCs w:val="22"/>
              </w:rPr>
              <w:t>Zrinski trg 1</w:t>
            </w:r>
          </w:p>
        </w:tc>
        <w:tc>
          <w:tcPr>
            <w:tcW w:w="4644" w:type="dxa"/>
            <w:shd w:val="clear" w:color="auto" w:fill="D9D9D9" w:themeFill="background1" w:themeFillShade="D9"/>
          </w:tcPr>
          <w:p w14:paraId="6A3A0E83" w14:textId="77777777" w:rsidR="00035649" w:rsidRPr="00BA72F7" w:rsidRDefault="00035649" w:rsidP="001652AB">
            <w:pPr>
              <w:rPr>
                <w:rFonts w:cs="Calibri"/>
                <w:b/>
              </w:rPr>
            </w:pPr>
            <w:r>
              <w:rPr>
                <w:rFonts w:cs="Calibri"/>
                <w:b/>
                <w:szCs w:val="22"/>
              </w:rPr>
              <w:t>3.6.2.</w:t>
            </w:r>
          </w:p>
          <w:p w14:paraId="504BA61C" w14:textId="77777777" w:rsidR="00035649" w:rsidRPr="00A80749" w:rsidRDefault="00035649" w:rsidP="001652AB">
            <w:pPr>
              <w:rPr>
                <w:rFonts w:cs="Calibri"/>
                <w:b/>
              </w:rPr>
            </w:pPr>
            <w:r w:rsidRPr="00225EF4">
              <w:rPr>
                <w:b/>
              </w:rPr>
              <w:t>PRIJAVA NA RASPISANE JAVNE NATJEČAJE/POZIVE, NA NACIONALNOJ RAZINI</w:t>
            </w:r>
          </w:p>
        </w:tc>
      </w:tr>
      <w:tr w:rsidR="00035649" w:rsidRPr="00F15609" w14:paraId="6FB188CF" w14:textId="77777777" w:rsidTr="001652AB">
        <w:tc>
          <w:tcPr>
            <w:tcW w:w="4644" w:type="dxa"/>
          </w:tcPr>
          <w:p w14:paraId="36841C11" w14:textId="77777777" w:rsidR="00035649" w:rsidRPr="00910D2A" w:rsidRDefault="00035649" w:rsidP="001652AB">
            <w:pPr>
              <w:rPr>
                <w:rFonts w:cs="Calibri"/>
                <w:b/>
              </w:rPr>
            </w:pPr>
            <w:r w:rsidRPr="00910D2A">
              <w:rPr>
                <w:rFonts w:cs="Calibri"/>
                <w:b/>
                <w:szCs w:val="22"/>
              </w:rPr>
              <w:t>DIJAGRAM TIJEKA</w:t>
            </w:r>
          </w:p>
        </w:tc>
        <w:tc>
          <w:tcPr>
            <w:tcW w:w="4644" w:type="dxa"/>
          </w:tcPr>
          <w:p w14:paraId="05357AB8" w14:textId="77777777" w:rsidR="00035649" w:rsidRPr="00910D2A" w:rsidRDefault="00035649" w:rsidP="001652AB">
            <w:pPr>
              <w:rPr>
                <w:rFonts w:cs="Calibri"/>
                <w:b/>
              </w:rPr>
            </w:pPr>
            <w:r w:rsidRPr="00910D2A">
              <w:rPr>
                <w:rFonts w:cs="Calibri"/>
                <w:b/>
                <w:szCs w:val="22"/>
              </w:rPr>
              <w:t>OPIS AKTIVNOSTI</w:t>
            </w:r>
          </w:p>
        </w:tc>
      </w:tr>
      <w:tr w:rsidR="00035649" w:rsidRPr="00F15609" w14:paraId="19A6B4D7" w14:textId="77777777" w:rsidTr="001652AB">
        <w:trPr>
          <w:trHeight w:val="3393"/>
        </w:trPr>
        <w:tc>
          <w:tcPr>
            <w:tcW w:w="4644" w:type="dxa"/>
          </w:tcPr>
          <w:p w14:paraId="08DA4E3C" w14:textId="77777777" w:rsidR="00035649" w:rsidRPr="008E7CEA" w:rsidRDefault="00035649" w:rsidP="001652AB">
            <w:pPr>
              <w:jc w:val="both"/>
              <w:rPr>
                <w:rFonts w:cs="Calibri"/>
                <w:sz w:val="16"/>
                <w:szCs w:val="16"/>
              </w:rPr>
            </w:pPr>
            <w:r>
              <w:rPr>
                <w:rFonts w:cs="Calibri"/>
                <w:noProof/>
                <w:sz w:val="20"/>
                <w:szCs w:val="20"/>
                <w:lang w:val="en-US" w:eastAsia="en-US"/>
              </w:rPr>
              <mc:AlternateContent>
                <mc:Choice Requires="wps">
                  <w:drawing>
                    <wp:anchor distT="0" distB="0" distL="114300" distR="114300" simplePos="0" relativeHeight="254921728" behindDoc="0" locked="0" layoutInCell="1" allowOverlap="1" wp14:anchorId="1132562D" wp14:editId="5320A495">
                      <wp:simplePos x="0" y="0"/>
                      <wp:positionH relativeFrom="column">
                        <wp:posOffset>1108075</wp:posOffset>
                      </wp:positionH>
                      <wp:positionV relativeFrom="paragraph">
                        <wp:posOffset>7155180</wp:posOffset>
                      </wp:positionV>
                      <wp:extent cx="352425" cy="381000"/>
                      <wp:effectExtent l="0" t="0" r="9525" b="0"/>
                      <wp:wrapNone/>
                      <wp:docPr id="296" name="Dijagram toka: Poveznik 2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401F0F"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32562D" id="Dijagram toka: Poveznik 296" o:spid="_x0000_s1728" type="#_x0000_t120" style="position:absolute;left:0;text-align:left;margin-left:87.25pt;margin-top:563.4pt;width:27.75pt;height:30pt;z-index:2549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" filled="f" strokecolor="black [3213]" strokeweight="1pt">
                      <v:stroke joinstyle="miter"/>
                      <v:path arrowok="t"/>
                      <v:textbox>
                        <w:txbxContent>
                          <w:p w14:paraId="5F401F0F"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29920" behindDoc="0" locked="0" layoutInCell="1" allowOverlap="1" wp14:anchorId="2656D6BA" wp14:editId="6C7854F1">
                      <wp:simplePos x="0" y="0"/>
                      <wp:positionH relativeFrom="column">
                        <wp:posOffset>1362075</wp:posOffset>
                      </wp:positionH>
                      <wp:positionV relativeFrom="paragraph">
                        <wp:posOffset>5996305</wp:posOffset>
                      </wp:positionV>
                      <wp:extent cx="742950" cy="476250"/>
                      <wp:effectExtent l="38100" t="0" r="0" b="38100"/>
                      <wp:wrapNone/>
                      <wp:docPr id="294" name="Ravni poveznik sa strelicom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42950"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38DAF95" id="Ravni poveznik sa strelicom 294" o:spid="_x0000_s1026" type="#_x0000_t32" style="position:absolute;margin-left:107.25pt;margin-top:472.15pt;width:58.5pt;height:37.5pt;flip:x;z-index:2549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26848" behindDoc="0" locked="0" layoutInCell="1" allowOverlap="1" wp14:anchorId="5F5F844E" wp14:editId="6E638DC2">
                      <wp:simplePos x="0" y="0"/>
                      <wp:positionH relativeFrom="column">
                        <wp:posOffset>600075</wp:posOffset>
                      </wp:positionH>
                      <wp:positionV relativeFrom="paragraph">
                        <wp:posOffset>5996305</wp:posOffset>
                      </wp:positionV>
                      <wp:extent cx="676275" cy="476250"/>
                      <wp:effectExtent l="0" t="0" r="47625" b="38100"/>
                      <wp:wrapNone/>
                      <wp:docPr id="295" name="Ravni poveznik sa strelicom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22EE72" id="Ravni poveznik sa strelicom 295" o:spid="_x0000_s1026" type="#_x0000_t32" style="position:absolute;margin-left:47.25pt;margin-top:472.15pt;width:53.25pt;height:37.5pt;z-index:2549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23776" behindDoc="0" locked="0" layoutInCell="1" allowOverlap="1" wp14:anchorId="7C423B1E" wp14:editId="13E2E09E">
                      <wp:simplePos x="0" y="0"/>
                      <wp:positionH relativeFrom="column">
                        <wp:posOffset>1295399</wp:posOffset>
                      </wp:positionH>
                      <wp:positionV relativeFrom="paragraph">
                        <wp:posOffset>6910705</wp:posOffset>
                      </wp:positionV>
                      <wp:extent cx="0" cy="257175"/>
                      <wp:effectExtent l="76200" t="0" r="38100" b="28575"/>
                      <wp:wrapNone/>
                      <wp:docPr id="297" name="Ravni poveznik sa strelicom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864A36" id="Ravni poveznik sa strelicom 297" o:spid="_x0000_s1026" type="#_x0000_t32" style="position:absolute;margin-left:102pt;margin-top:544.15pt;width:0;height:20.25pt;z-index:25492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19680" behindDoc="0" locked="0" layoutInCell="1" allowOverlap="1" wp14:anchorId="01CFC47A" wp14:editId="1AB11CD8">
                      <wp:simplePos x="0" y="0"/>
                      <wp:positionH relativeFrom="column">
                        <wp:posOffset>1457325</wp:posOffset>
                      </wp:positionH>
                      <wp:positionV relativeFrom="paragraph">
                        <wp:posOffset>4777105</wp:posOffset>
                      </wp:positionV>
                      <wp:extent cx="762000" cy="247650"/>
                      <wp:effectExtent l="0" t="0" r="0" b="0"/>
                      <wp:wrapNone/>
                      <wp:docPr id="298" name="Tekstni okvir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62000" cy="247650"/>
                              </a:xfrm>
                              <a:prstGeom prst="rect">
                                <a:avLst/>
                              </a:prstGeom>
                              <a:solidFill>
                                <a:schemeClr val="lt1"/>
                              </a:solidFill>
                              <a:ln w="6350">
                                <a:solidFill>
                                  <a:prstClr val="black"/>
                                </a:solidFill>
                              </a:ln>
                            </wps:spPr>
                            <wps:txbx>
                              <w:txbxContent>
                                <w:p w14:paraId="39F470D2" w14:textId="77777777" w:rsidR="00035649" w:rsidRDefault="00035649" w:rsidP="00035649">
                                  <w:r>
                                    <w:t>NATJEČAJ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C47A" id="Tekstni okvir 298" o:spid="_x0000_s1729" type="#_x0000_t202" style="position:absolute;left:0;text-align:left;margin-left:114.75pt;margin-top:376.15pt;width:60pt;height:19.5pt;z-index:2549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" fillcolor="white [3201]" strokeweight=".5pt">
                      <v:path arrowok="t"/>
                      <v:textbox>
                        <w:txbxContent>
                          <w:p w14:paraId="39F470D2" w14:textId="77777777" w:rsidR="00035649" w:rsidRDefault="00035649" w:rsidP="00035649">
                            <w:r>
                              <w:t>NATJEČAJ</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17632" behindDoc="0" locked="0" layoutInCell="1" allowOverlap="1" wp14:anchorId="17AC3781" wp14:editId="44DA20B6">
                      <wp:simplePos x="0" y="0"/>
                      <wp:positionH relativeFrom="column">
                        <wp:posOffset>419100</wp:posOffset>
                      </wp:positionH>
                      <wp:positionV relativeFrom="paragraph">
                        <wp:posOffset>4777105</wp:posOffset>
                      </wp:positionV>
                      <wp:extent cx="552450" cy="247650"/>
                      <wp:effectExtent l="0" t="0" r="0" b="0"/>
                      <wp:wrapNone/>
                      <wp:docPr id="299" name="Tekstni okvir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2450" cy="247650"/>
                              </a:xfrm>
                              <a:prstGeom prst="rect">
                                <a:avLst/>
                              </a:prstGeom>
                              <a:solidFill>
                                <a:schemeClr val="lt1"/>
                              </a:solidFill>
                              <a:ln w="6350">
                                <a:solidFill>
                                  <a:prstClr val="black"/>
                                </a:solidFill>
                              </a:ln>
                            </wps:spPr>
                            <wps:txbx>
                              <w:txbxContent>
                                <w:p w14:paraId="7198F11E" w14:textId="77777777" w:rsidR="00035649" w:rsidRDefault="00035649" w:rsidP="00035649">
                                  <w:r>
                                    <w:t>POZIV</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AC3781" id="Tekstni okvir 299" o:spid="_x0000_s1730" type="#_x0000_t202" style="position:absolute;left:0;text-align:left;margin-left:33pt;margin-top:376.15pt;width:43.5pt;height:19.5pt;z-index:2549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" fillcolor="white [3201]" strokeweight=".5pt">
                      <v:path arrowok="t"/>
                      <v:textbox>
                        <w:txbxContent>
                          <w:p w14:paraId="7198F11E" w14:textId="77777777" w:rsidR="00035649" w:rsidRDefault="00035649" w:rsidP="00035649">
                            <w:r>
                              <w:t>POZIV</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15584" behindDoc="0" locked="0" layoutInCell="1" allowOverlap="1" wp14:anchorId="7F25BF94" wp14:editId="66338C52">
                      <wp:simplePos x="0" y="0"/>
                      <wp:positionH relativeFrom="column">
                        <wp:posOffset>412750</wp:posOffset>
                      </wp:positionH>
                      <wp:positionV relativeFrom="paragraph">
                        <wp:posOffset>3168650</wp:posOffset>
                      </wp:positionV>
                      <wp:extent cx="400050" cy="247650"/>
                      <wp:effectExtent l="0" t="0" r="0" b="0"/>
                      <wp:wrapNone/>
                      <wp:docPr id="300" name="Tekstni okvir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7650"/>
                              </a:xfrm>
                              <a:prstGeom prst="rect">
                                <a:avLst/>
                              </a:prstGeom>
                              <a:solidFill>
                                <a:schemeClr val="lt1"/>
                              </a:solidFill>
                              <a:ln w="6350">
                                <a:solidFill>
                                  <a:prstClr val="black"/>
                                </a:solidFill>
                              </a:ln>
                            </wps:spPr>
                            <wps:txbx>
                              <w:txbxContent>
                                <w:p w14:paraId="1366FB05" w14:textId="77777777" w:rsidR="00035649" w:rsidRDefault="00035649" w:rsidP="00035649">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25BF94" id="Tekstni okvir 300" o:spid="_x0000_s1731" type="#_x0000_t202" style="position:absolute;left:0;text-align:left;margin-left:32.5pt;margin-top:249.5pt;width:31.5pt;height:19.5pt;z-index:2549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" fillcolor="white [3201]" strokeweight=".5pt">
                      <v:path arrowok="t"/>
                      <v:textbox>
                        <w:txbxContent>
                          <w:p w14:paraId="1366FB05" w14:textId="77777777" w:rsidR="00035649" w:rsidRDefault="00035649" w:rsidP="00035649">
                            <w:r>
                              <w:t>NE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13536" behindDoc="0" locked="0" layoutInCell="1" allowOverlap="1" wp14:anchorId="629B13DB" wp14:editId="7255B23D">
                      <wp:simplePos x="0" y="0"/>
                      <wp:positionH relativeFrom="column">
                        <wp:posOffset>1450975</wp:posOffset>
                      </wp:positionH>
                      <wp:positionV relativeFrom="paragraph">
                        <wp:posOffset>3482975</wp:posOffset>
                      </wp:positionV>
                      <wp:extent cx="400050" cy="247650"/>
                      <wp:effectExtent l="0" t="0" r="0" b="0"/>
                      <wp:wrapNone/>
                      <wp:docPr id="301" name="Tekstni okvir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7650"/>
                              </a:xfrm>
                              <a:prstGeom prst="rect">
                                <a:avLst/>
                              </a:prstGeom>
                              <a:solidFill>
                                <a:schemeClr val="lt1"/>
                              </a:solidFill>
                              <a:ln w="6350">
                                <a:solidFill>
                                  <a:prstClr val="black"/>
                                </a:solidFill>
                              </a:ln>
                            </wps:spPr>
                            <wps:txbx>
                              <w:txbxContent>
                                <w:p w14:paraId="70B8B0AD" w14:textId="77777777" w:rsidR="00035649" w:rsidRDefault="00035649" w:rsidP="00035649">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9B13DB" id="Tekstni okvir 301" o:spid="_x0000_s1732" type="#_x0000_t202" style="position:absolute;left:0;text-align:left;margin-left:114.25pt;margin-top:274.25pt;width:31.5pt;height:19.5pt;z-index:2549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" fillcolor="white [3201]" strokeweight=".5pt">
                      <v:path arrowok="t"/>
                      <v:textbox>
                        <w:txbxContent>
                          <w:p w14:paraId="70B8B0AD" w14:textId="77777777" w:rsidR="00035649" w:rsidRDefault="00035649" w:rsidP="00035649">
                            <w:r>
                              <w:t>DA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10464" behindDoc="0" locked="0" layoutInCell="1" allowOverlap="1" wp14:anchorId="5CA3CDC3" wp14:editId="13199892">
                      <wp:simplePos x="0" y="0"/>
                      <wp:positionH relativeFrom="column">
                        <wp:posOffset>2257425</wp:posOffset>
                      </wp:positionH>
                      <wp:positionV relativeFrom="paragraph">
                        <wp:posOffset>4253230</wp:posOffset>
                      </wp:positionV>
                      <wp:extent cx="9525" cy="971550"/>
                      <wp:effectExtent l="38100" t="0" r="47625" b="38100"/>
                      <wp:wrapNone/>
                      <wp:docPr id="302" name="Ravni poveznik sa strelicom 3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D1F907" id="Ravni poveznik sa strelicom 302" o:spid="_x0000_s1026" type="#_x0000_t32" style="position:absolute;margin-left:177.75pt;margin-top:334.9pt;width:.75pt;height:76.5pt;z-index:2549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08416" behindDoc="0" locked="0" layoutInCell="1" allowOverlap="1" wp14:anchorId="57FECDA3" wp14:editId="6523D3AF">
                      <wp:simplePos x="0" y="0"/>
                      <wp:positionH relativeFrom="column">
                        <wp:posOffset>400049</wp:posOffset>
                      </wp:positionH>
                      <wp:positionV relativeFrom="paragraph">
                        <wp:posOffset>4253230</wp:posOffset>
                      </wp:positionV>
                      <wp:extent cx="0" cy="971550"/>
                      <wp:effectExtent l="76200" t="0" r="57150" b="38100"/>
                      <wp:wrapNone/>
                      <wp:docPr id="303" name="Ravni poveznik sa strelicom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971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EC9097" id="Ravni poveznik sa strelicom 303" o:spid="_x0000_s1026" type="#_x0000_t32" style="position:absolute;margin-left:31.5pt;margin-top:334.9pt;width:0;height:76.5pt;z-index:254908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06368" behindDoc="0" locked="0" layoutInCell="1" allowOverlap="1" wp14:anchorId="2A7CC8E0" wp14:editId="10330D39">
                      <wp:simplePos x="0" y="0"/>
                      <wp:positionH relativeFrom="column">
                        <wp:posOffset>1314449</wp:posOffset>
                      </wp:positionH>
                      <wp:positionV relativeFrom="paragraph">
                        <wp:posOffset>3481705</wp:posOffset>
                      </wp:positionV>
                      <wp:extent cx="0" cy="285750"/>
                      <wp:effectExtent l="76200" t="0" r="38100" b="38100"/>
                      <wp:wrapNone/>
                      <wp:docPr id="304" name="Ravni poveznik sa strelicom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6D5139" id="Ravni poveznik sa strelicom 304" o:spid="_x0000_s1026" type="#_x0000_t32" style="position:absolute;margin-left:103.5pt;margin-top:274.15pt;width:0;height:22.5pt;z-index:254906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04320" behindDoc="0" locked="0" layoutInCell="1" allowOverlap="1" wp14:anchorId="118F0100" wp14:editId="362626CE">
                      <wp:simplePos x="0" y="0"/>
                      <wp:positionH relativeFrom="column">
                        <wp:posOffset>323850</wp:posOffset>
                      </wp:positionH>
                      <wp:positionV relativeFrom="paragraph">
                        <wp:posOffset>2881630</wp:posOffset>
                      </wp:positionV>
                      <wp:extent cx="9525" cy="609600"/>
                      <wp:effectExtent l="38100" t="0" r="47625" b="38100"/>
                      <wp:wrapNone/>
                      <wp:docPr id="305" name="Ravni poveznik sa strelicom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552FC92" id="Ravni poveznik sa strelicom 305" o:spid="_x0000_s1026" type="#_x0000_t32" style="position:absolute;margin-left:25.5pt;margin-top:226.9pt;width:.75pt;height:48pt;z-index:2549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03296" behindDoc="0" locked="0" layoutInCell="1" allowOverlap="1" wp14:anchorId="70AB8373" wp14:editId="7EDED214">
                      <wp:simplePos x="0" y="0"/>
                      <wp:positionH relativeFrom="column">
                        <wp:posOffset>1314449</wp:posOffset>
                      </wp:positionH>
                      <wp:positionV relativeFrom="paragraph">
                        <wp:posOffset>2024380</wp:posOffset>
                      </wp:positionV>
                      <wp:extent cx="0" cy="276225"/>
                      <wp:effectExtent l="76200" t="0" r="38100" b="28575"/>
                      <wp:wrapNone/>
                      <wp:docPr id="306" name="Ravni poveznik sa strelicom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513F33" id="Ravni poveznik sa strelicom 306" o:spid="_x0000_s1026" type="#_x0000_t32" style="position:absolute;margin-left:103.5pt;margin-top:159.4pt;width:0;height:21.75pt;z-index:254903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891008" behindDoc="0" locked="0" layoutInCell="1" allowOverlap="1" wp14:anchorId="452E3A7B" wp14:editId="19866C35">
                      <wp:simplePos x="0" y="0"/>
                      <wp:positionH relativeFrom="column">
                        <wp:posOffset>400050</wp:posOffset>
                      </wp:positionH>
                      <wp:positionV relativeFrom="paragraph">
                        <wp:posOffset>3748405</wp:posOffset>
                      </wp:positionV>
                      <wp:extent cx="1847850" cy="1009650"/>
                      <wp:effectExtent l="19050" t="19050" r="0" b="19050"/>
                      <wp:wrapNone/>
                      <wp:docPr id="307" name="Romb 3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47850" cy="10096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5ED016" w14:textId="77777777" w:rsidR="00035649" w:rsidRPr="0081424A" w:rsidRDefault="00035649" w:rsidP="00035649">
                                  <w:pPr>
                                    <w:rPr>
                                      <w:color w:val="000000" w:themeColor="text1"/>
                                      <w:sz w:val="16"/>
                                      <w:szCs w:val="16"/>
                                    </w:rPr>
                                  </w:pPr>
                                  <w:r>
                                    <w:rPr>
                                      <w:color w:val="000000" w:themeColor="text1"/>
                                      <w:sz w:val="16"/>
                                      <w:szCs w:val="16"/>
                                    </w:rPr>
                                    <w:t>JAVNI POZIV/NATJEČAJ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2E3A7B" id="Romb 307" o:spid="_x0000_s1733" type="#_x0000_t4" style="position:absolute;left:0;text-align:left;margin-left:31.5pt;margin-top:295.15pt;width:145.5pt;height:79.5pt;z-index:2548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" filled="f" strokecolor="black [3213]" strokeweight="1pt">
                      <v:path arrowok="t"/>
                      <v:textbox>
                        <w:txbxContent>
                          <w:p w14:paraId="785ED016" w14:textId="77777777" w:rsidR="00035649" w:rsidRPr="0081424A" w:rsidRDefault="00035649" w:rsidP="00035649">
                            <w:pPr>
                              <w:rPr>
                                <w:color w:val="000000" w:themeColor="text1"/>
                                <w:sz w:val="16"/>
                                <w:szCs w:val="16"/>
                              </w:rPr>
                            </w:pPr>
                            <w:r>
                              <w:rPr>
                                <w:color w:val="000000" w:themeColor="text1"/>
                                <w:sz w:val="16"/>
                                <w:szCs w:val="16"/>
                              </w:rPr>
                              <w:t>JAVNI POZIV/NATJEČAJ</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82816" behindDoc="0" locked="0" layoutInCell="1" allowOverlap="1" wp14:anchorId="54F1F9D4" wp14:editId="620A2C48">
                      <wp:simplePos x="0" y="0"/>
                      <wp:positionH relativeFrom="column">
                        <wp:posOffset>314325</wp:posOffset>
                      </wp:positionH>
                      <wp:positionV relativeFrom="paragraph">
                        <wp:posOffset>2281555</wp:posOffset>
                      </wp:positionV>
                      <wp:extent cx="1990725" cy="1200150"/>
                      <wp:effectExtent l="19050" t="19050" r="28575" b="19050"/>
                      <wp:wrapNone/>
                      <wp:docPr id="308" name="Romb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90725" cy="120015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61C3EA" w14:textId="77777777" w:rsidR="00035649" w:rsidRPr="0081424A" w:rsidRDefault="00035649" w:rsidP="00035649">
                                  <w:pPr>
                                    <w:rPr>
                                      <w:color w:val="000000" w:themeColor="text1"/>
                                      <w:sz w:val="16"/>
                                      <w:szCs w:val="16"/>
                                    </w:rPr>
                                  </w:pPr>
                                  <w:r>
                                    <w:rPr>
                                      <w:color w:val="000000" w:themeColor="text1"/>
                                      <w:sz w:val="16"/>
                                      <w:szCs w:val="16"/>
                                    </w:rPr>
                                    <w:t>PRIHVATLJIVA PRIJAVA JLS NA RASPISANI NATJEČAJ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F1F9D4" id="Romb 308" o:spid="_x0000_s1734" type="#_x0000_t4" style="position:absolute;left:0;text-align:left;margin-left:24.75pt;margin-top:179.65pt;width:156.75pt;height:94.5pt;z-index:2548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" filled="f" strokecolor="black [3213]" strokeweight="1pt">
                      <v:path arrowok="t"/>
                      <v:textbox>
                        <w:txbxContent>
                          <w:p w14:paraId="6861C3EA" w14:textId="77777777" w:rsidR="00035649" w:rsidRPr="0081424A" w:rsidRDefault="00035649" w:rsidP="00035649">
                            <w:pPr>
                              <w:rPr>
                                <w:color w:val="000000" w:themeColor="text1"/>
                                <w:sz w:val="16"/>
                                <w:szCs w:val="16"/>
                              </w:rPr>
                            </w:pPr>
                            <w:r>
                              <w:rPr>
                                <w:color w:val="000000" w:themeColor="text1"/>
                                <w:sz w:val="16"/>
                                <w:szCs w:val="16"/>
                              </w:rPr>
                              <w:t>PRIHVATLJIVA PRIJAVA JLS NA RASPISANI NATJEČAJ</w:t>
                            </w:r>
                          </w:p>
                        </w:txbxContent>
                      </v:textbox>
                    </v:shape>
                  </w:pict>
                </mc:Fallback>
              </mc:AlternateContent>
            </w:r>
            <w:r>
              <w:rPr>
                <w:rFonts w:cs="Calibri"/>
                <w:noProof/>
                <w:sz w:val="20"/>
                <w:szCs w:val="20"/>
                <w:lang w:val="en-US" w:eastAsia="en-US"/>
              </w:rPr>
              <mc:AlternateContent>
                <mc:Choice Requires="wps">
                  <w:drawing>
                    <wp:anchor distT="0" distB="0" distL="114298" distR="114298" simplePos="0" relativeHeight="254901248" behindDoc="0" locked="0" layoutInCell="1" allowOverlap="1" wp14:anchorId="3B51A012" wp14:editId="4576AB2E">
                      <wp:simplePos x="0" y="0"/>
                      <wp:positionH relativeFrom="column">
                        <wp:posOffset>1304924</wp:posOffset>
                      </wp:positionH>
                      <wp:positionV relativeFrom="paragraph">
                        <wp:posOffset>1252855</wp:posOffset>
                      </wp:positionV>
                      <wp:extent cx="0" cy="381000"/>
                      <wp:effectExtent l="76200" t="0" r="76200" b="38100"/>
                      <wp:wrapNone/>
                      <wp:docPr id="310" name="Ravni poveznik sa strelicom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7F6ED2" id="Ravni poveznik sa strelicom 310" o:spid="_x0000_s1026" type="#_x0000_t32" style="position:absolute;margin-left:102.75pt;margin-top:98.65pt;width:0;height:30pt;z-index:254901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899200" behindDoc="0" locked="0" layoutInCell="1" allowOverlap="1" wp14:anchorId="7491D8FA" wp14:editId="1A3DE3C9">
                      <wp:simplePos x="0" y="0"/>
                      <wp:positionH relativeFrom="column">
                        <wp:posOffset>1304924</wp:posOffset>
                      </wp:positionH>
                      <wp:positionV relativeFrom="paragraph">
                        <wp:posOffset>443230</wp:posOffset>
                      </wp:positionV>
                      <wp:extent cx="0" cy="419100"/>
                      <wp:effectExtent l="76200" t="0" r="38100" b="38100"/>
                      <wp:wrapNone/>
                      <wp:docPr id="311" name="Ravni poveznik sa strelicom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0B0964" id="Ravni poveznik sa strelicom 311" o:spid="_x0000_s1026" type="#_x0000_t32" style="position:absolute;margin-left:102.75pt;margin-top:34.9pt;width:0;height:33pt;z-index:254899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897152" behindDoc="0" locked="0" layoutInCell="1" allowOverlap="1" wp14:anchorId="53585E53" wp14:editId="00277ADC">
                      <wp:simplePos x="0" y="0"/>
                      <wp:positionH relativeFrom="column">
                        <wp:posOffset>485775</wp:posOffset>
                      </wp:positionH>
                      <wp:positionV relativeFrom="paragraph">
                        <wp:posOffset>6463030</wp:posOffset>
                      </wp:positionV>
                      <wp:extent cx="1600200" cy="447675"/>
                      <wp:effectExtent l="0" t="0" r="0" b="9525"/>
                      <wp:wrapNone/>
                      <wp:docPr id="312" name="Pravokutnik 3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476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9A5E5D1" w14:textId="77777777" w:rsidR="00035649" w:rsidRPr="0081424A" w:rsidRDefault="00035649" w:rsidP="00035649">
                                  <w:pPr>
                                    <w:rPr>
                                      <w:color w:val="000000" w:themeColor="text1"/>
                                      <w:sz w:val="20"/>
                                      <w:szCs w:val="20"/>
                                    </w:rPr>
                                  </w:pPr>
                                  <w:r>
                                    <w:rPr>
                                      <w:color w:val="000000" w:themeColor="text1"/>
                                      <w:sz w:val="20"/>
                                      <w:szCs w:val="20"/>
                                    </w:rPr>
                                    <w:t>DOSTAVA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585E53" id="Pravokutnik 312" o:spid="_x0000_s1735" style="position:absolute;left:0;text-align:left;margin-left:38.25pt;margin-top:508.9pt;width:126pt;height:35.25pt;z-index:2548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" filled="f" strokecolor="black [3213]" strokeweight="1pt">
                      <v:path arrowok="t"/>
                      <v:textbox>
                        <w:txbxContent>
                          <w:p w14:paraId="09A5E5D1" w14:textId="77777777" w:rsidR="00035649" w:rsidRPr="0081424A" w:rsidRDefault="00035649" w:rsidP="00035649">
                            <w:pPr>
                              <w:rPr>
                                <w:color w:val="000000" w:themeColor="text1"/>
                                <w:sz w:val="20"/>
                                <w:szCs w:val="20"/>
                              </w:rPr>
                            </w:pPr>
                            <w:r>
                              <w:rPr>
                                <w:color w:val="000000" w:themeColor="text1"/>
                                <w:sz w:val="20"/>
                                <w:szCs w:val="20"/>
                              </w:rPr>
                              <w:t>DOSTAVA DOKUMENTACIJE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95104" behindDoc="0" locked="0" layoutInCell="1" allowOverlap="1" wp14:anchorId="05A10232" wp14:editId="0CDDFB74">
                      <wp:simplePos x="0" y="0"/>
                      <wp:positionH relativeFrom="column">
                        <wp:posOffset>1384300</wp:posOffset>
                      </wp:positionH>
                      <wp:positionV relativeFrom="paragraph">
                        <wp:posOffset>5212715</wp:posOffset>
                      </wp:positionV>
                      <wp:extent cx="1362075" cy="781050"/>
                      <wp:effectExtent l="0" t="0" r="9525" b="0"/>
                      <wp:wrapNone/>
                      <wp:docPr id="313" name="Pravokutnik 3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81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C6E356E" w14:textId="77777777" w:rsidR="00035649" w:rsidRPr="0081424A" w:rsidRDefault="00035649" w:rsidP="00035649">
                                  <w:pPr>
                                    <w:rPr>
                                      <w:color w:val="000000" w:themeColor="text1"/>
                                      <w:sz w:val="20"/>
                                      <w:szCs w:val="20"/>
                                    </w:rPr>
                                  </w:pPr>
                                  <w:r>
                                    <w:rPr>
                                      <w:color w:val="000000" w:themeColor="text1"/>
                                      <w:sz w:val="20"/>
                                      <w:szCs w:val="20"/>
                                    </w:rPr>
                                    <w:t>PRIKUPLJANJE/USTUPANJE IZRADE I ZAPRIMANJE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A10232" id="Pravokutnik 313" o:spid="_x0000_s1736" style="position:absolute;left:0;text-align:left;margin-left:109pt;margin-top:410.45pt;width:107.25pt;height:61.5pt;z-index:2548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" filled="f" strokecolor="black [3213]" strokeweight="1pt">
                      <v:path arrowok="t"/>
                      <v:textbox>
                        <w:txbxContent>
                          <w:p w14:paraId="3C6E356E" w14:textId="77777777" w:rsidR="00035649" w:rsidRPr="0081424A" w:rsidRDefault="00035649" w:rsidP="00035649">
                            <w:pPr>
                              <w:rPr>
                                <w:color w:val="000000" w:themeColor="text1"/>
                                <w:sz w:val="20"/>
                                <w:szCs w:val="20"/>
                              </w:rPr>
                            </w:pPr>
                            <w:r>
                              <w:rPr>
                                <w:color w:val="000000" w:themeColor="text1"/>
                                <w:sz w:val="20"/>
                                <w:szCs w:val="20"/>
                              </w:rPr>
                              <w:t>PRIKUPLJANJE/USTUPANJE IZRADE I ZAPRIMANJE DOKUMENTACIJE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93056" behindDoc="0" locked="0" layoutInCell="1" allowOverlap="1" wp14:anchorId="3B045756" wp14:editId="309748C2">
                      <wp:simplePos x="0" y="0"/>
                      <wp:positionH relativeFrom="column">
                        <wp:posOffset>-38100</wp:posOffset>
                      </wp:positionH>
                      <wp:positionV relativeFrom="paragraph">
                        <wp:posOffset>5215255</wp:posOffset>
                      </wp:positionV>
                      <wp:extent cx="1362075" cy="781050"/>
                      <wp:effectExtent l="0" t="0" r="9525" b="0"/>
                      <wp:wrapNone/>
                      <wp:docPr id="314" name="Pravokutnik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2075" cy="781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B0480C5" w14:textId="77777777" w:rsidR="00035649" w:rsidRPr="0081424A" w:rsidRDefault="00035649" w:rsidP="00035649">
                                  <w:pPr>
                                    <w:rPr>
                                      <w:color w:val="000000" w:themeColor="text1"/>
                                      <w:sz w:val="20"/>
                                      <w:szCs w:val="20"/>
                                    </w:rPr>
                                  </w:pPr>
                                  <w:r>
                                    <w:rPr>
                                      <w:color w:val="000000" w:themeColor="text1"/>
                                      <w:sz w:val="20"/>
                                      <w:szCs w:val="20"/>
                                    </w:rPr>
                                    <w:t>ŽURNO PRIKUPLJANJE POSTOJEĆE I POTREBNE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045756" id="Pravokutnik 314" o:spid="_x0000_s1737" style="position:absolute;left:0;text-align:left;margin-left:-3pt;margin-top:410.65pt;width:107.25pt;height:61.5pt;z-index:2548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" filled="f" strokecolor="black [3213]" strokeweight="1pt">
                      <v:path arrowok="t"/>
                      <v:textbox>
                        <w:txbxContent>
                          <w:p w14:paraId="6B0480C5" w14:textId="77777777" w:rsidR="00035649" w:rsidRPr="0081424A" w:rsidRDefault="00035649" w:rsidP="00035649">
                            <w:pPr>
                              <w:rPr>
                                <w:color w:val="000000" w:themeColor="text1"/>
                                <w:sz w:val="20"/>
                                <w:szCs w:val="20"/>
                              </w:rPr>
                            </w:pPr>
                            <w:r>
                              <w:rPr>
                                <w:color w:val="000000" w:themeColor="text1"/>
                                <w:sz w:val="20"/>
                                <w:szCs w:val="20"/>
                              </w:rPr>
                              <w:t>ŽURNO PRIKUPLJANJE POSTOJEĆE I POTREBNE DOKUMENTACIJE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86912" behindDoc="0" locked="0" layoutInCell="1" allowOverlap="1" wp14:anchorId="36CF19C9" wp14:editId="421D0FA8">
                      <wp:simplePos x="0" y="0"/>
                      <wp:positionH relativeFrom="column">
                        <wp:posOffset>-15875</wp:posOffset>
                      </wp:positionH>
                      <wp:positionV relativeFrom="paragraph">
                        <wp:posOffset>3470275</wp:posOffset>
                      </wp:positionV>
                      <wp:extent cx="1047750" cy="390525"/>
                      <wp:effectExtent l="0" t="0" r="0" b="9525"/>
                      <wp:wrapNone/>
                      <wp:docPr id="315" name="Elipsa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6CCEE2B"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6CF19C9" id="Elipsa 315" o:spid="_x0000_s1738" style="position:absolute;left:0;text-align:left;margin-left:-1.25pt;margin-top:273.25pt;width:82.5pt;height:30.75pt;z-index:2548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" fillcolor="white [3201]" strokecolor="black [3200]" strokeweight="1pt">
                      <v:stroke joinstyle="miter"/>
                      <v:path arrowok="t"/>
                      <v:textbox>
                        <w:txbxContent>
                          <w:p w14:paraId="26CCEE2B" w14:textId="77777777" w:rsidR="00035649" w:rsidRPr="0081424A" w:rsidRDefault="00035649" w:rsidP="00035649">
                            <w:pPr>
                              <w:rPr>
                                <w:sz w:val="20"/>
                                <w:szCs w:val="20"/>
                              </w:rPr>
                            </w:pPr>
                            <w:r>
                              <w:rPr>
                                <w:sz w:val="20"/>
                                <w:szCs w:val="20"/>
                              </w:rPr>
                              <w:t>KRAJ</w:t>
                            </w:r>
                          </w:p>
                        </w:txbxContent>
                      </v:textbox>
                    </v:oval>
                  </w:pict>
                </mc:Fallback>
              </mc:AlternateContent>
            </w:r>
            <w:r>
              <w:rPr>
                <w:rFonts w:cs="Calibri"/>
                <w:noProof/>
                <w:sz w:val="20"/>
                <w:szCs w:val="20"/>
                <w:lang w:val="en-US" w:eastAsia="en-US"/>
              </w:rPr>
              <mc:AlternateContent>
                <mc:Choice Requires="wps">
                  <w:drawing>
                    <wp:anchor distT="0" distB="0" distL="114300" distR="114300" simplePos="0" relativeHeight="254888960" behindDoc="0" locked="0" layoutInCell="1" allowOverlap="1" wp14:anchorId="6FEE7F7D" wp14:editId="2B9DC7FC">
                      <wp:simplePos x="0" y="0"/>
                      <wp:positionH relativeFrom="column">
                        <wp:posOffset>142875</wp:posOffset>
                      </wp:positionH>
                      <wp:positionV relativeFrom="paragraph">
                        <wp:posOffset>1624330</wp:posOffset>
                      </wp:positionV>
                      <wp:extent cx="2466975" cy="400050"/>
                      <wp:effectExtent l="0" t="0" r="9525" b="0"/>
                      <wp:wrapNone/>
                      <wp:docPr id="316" name="Pravokutnik 3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6697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ED9B0FA" w14:textId="77777777" w:rsidR="00035649" w:rsidRPr="0081424A" w:rsidRDefault="00035649" w:rsidP="00035649">
                                  <w:pPr>
                                    <w:rPr>
                                      <w:color w:val="000000" w:themeColor="text1"/>
                                      <w:sz w:val="20"/>
                                      <w:szCs w:val="20"/>
                                    </w:rPr>
                                  </w:pPr>
                                  <w:r>
                                    <w:rPr>
                                      <w:color w:val="000000" w:themeColor="text1"/>
                                      <w:sz w:val="20"/>
                                      <w:szCs w:val="20"/>
                                    </w:rPr>
                                    <w:t>ANALIZA UVJETA RASPISANOG I OBJAVLJENOG JAVNOG NATJEČAJA/POZIVA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EE7F7D" id="Pravokutnik 316" o:spid="_x0000_s1739" style="position:absolute;left:0;text-align:left;margin-left:11.25pt;margin-top:127.9pt;width:194.25pt;height:31.5pt;z-index:2548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" filled="f" strokecolor="black [3213]" strokeweight="1pt">
                      <v:path arrowok="t"/>
                      <v:textbox>
                        <w:txbxContent>
                          <w:p w14:paraId="1ED9B0FA" w14:textId="77777777" w:rsidR="00035649" w:rsidRPr="0081424A" w:rsidRDefault="00035649" w:rsidP="00035649">
                            <w:pPr>
                              <w:rPr>
                                <w:color w:val="000000" w:themeColor="text1"/>
                                <w:sz w:val="20"/>
                                <w:szCs w:val="20"/>
                              </w:rPr>
                            </w:pPr>
                            <w:r>
                              <w:rPr>
                                <w:color w:val="000000" w:themeColor="text1"/>
                                <w:sz w:val="20"/>
                                <w:szCs w:val="20"/>
                              </w:rPr>
                              <w:t>ANALIZA UVJETA RASPISANOG I OBJAVLJENOG JAVNOG NATJEČAJA/POZIVA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84864" behindDoc="0" locked="0" layoutInCell="1" allowOverlap="1" wp14:anchorId="5F0DE5D6" wp14:editId="33373409">
                      <wp:simplePos x="0" y="0"/>
                      <wp:positionH relativeFrom="column">
                        <wp:posOffset>170815</wp:posOffset>
                      </wp:positionH>
                      <wp:positionV relativeFrom="paragraph">
                        <wp:posOffset>852805</wp:posOffset>
                      </wp:positionV>
                      <wp:extent cx="2333625" cy="400050"/>
                      <wp:effectExtent l="0" t="0" r="9525" b="0"/>
                      <wp:wrapNone/>
                      <wp:docPr id="317" name="Pravokutnik 3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362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06739FE" w14:textId="77777777" w:rsidR="00035649" w:rsidRPr="0081424A" w:rsidRDefault="00035649" w:rsidP="00035649">
                                  <w:pPr>
                                    <w:rPr>
                                      <w:color w:val="000000" w:themeColor="text1"/>
                                      <w:sz w:val="20"/>
                                      <w:szCs w:val="20"/>
                                    </w:rPr>
                                  </w:pPr>
                                  <w:r>
                                    <w:rPr>
                                      <w:color w:val="000000" w:themeColor="text1"/>
                                      <w:sz w:val="20"/>
                                      <w:szCs w:val="20"/>
                                    </w:rPr>
                                    <w:t>PRIKUPLJANJE PODATAKA O RASPISANIM JAVNIM POZIVIMA/NATJEČAJIMA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0DE5D6" id="Pravokutnik 317" o:spid="_x0000_s1740" style="position:absolute;left:0;text-align:left;margin-left:13.45pt;margin-top:67.15pt;width:183.75pt;height:31.5pt;z-index:2548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" filled="f" strokecolor="black [3213]" strokeweight="1pt">
                      <v:path arrowok="t"/>
                      <v:textbox>
                        <w:txbxContent>
                          <w:p w14:paraId="206739FE" w14:textId="77777777" w:rsidR="00035649" w:rsidRPr="0081424A" w:rsidRDefault="00035649" w:rsidP="00035649">
                            <w:pPr>
                              <w:rPr>
                                <w:color w:val="000000" w:themeColor="text1"/>
                                <w:sz w:val="20"/>
                                <w:szCs w:val="20"/>
                              </w:rPr>
                            </w:pPr>
                            <w:r>
                              <w:rPr>
                                <w:color w:val="000000" w:themeColor="text1"/>
                                <w:sz w:val="20"/>
                                <w:szCs w:val="20"/>
                              </w:rPr>
                              <w:t>PRIKUPLJANJE PODATAKA O RASPISANIM JAVNIM POZIVIMA/NATJEČAJIMA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80768" behindDoc="0" locked="0" layoutInCell="1" allowOverlap="1" wp14:anchorId="67D40952" wp14:editId="4C7676A4">
                      <wp:simplePos x="0" y="0"/>
                      <wp:positionH relativeFrom="column">
                        <wp:posOffset>765175</wp:posOffset>
                      </wp:positionH>
                      <wp:positionV relativeFrom="paragraph">
                        <wp:posOffset>56515</wp:posOffset>
                      </wp:positionV>
                      <wp:extent cx="1047750" cy="390525"/>
                      <wp:effectExtent l="0" t="0" r="0" b="9525"/>
                      <wp:wrapNone/>
                      <wp:docPr id="318" name="Elipsa 3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3289094"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7D40952" id="Elipsa 318" o:spid="_x0000_s1741" style="position:absolute;left:0;text-align:left;margin-left:60.25pt;margin-top:4.45pt;width:82.5pt;height:30.75pt;z-index:2548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" fillcolor="white [3201]" strokecolor="black [3200]" strokeweight="1pt">
                      <v:stroke joinstyle="miter"/>
                      <v:path arrowok="t"/>
                      <v:textbox>
                        <w:txbxContent>
                          <w:p w14:paraId="33289094"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4644" w:type="dxa"/>
          </w:tcPr>
          <w:p w14:paraId="39F80FF7" w14:textId="77777777" w:rsidR="00035649" w:rsidRPr="002C3CE0" w:rsidRDefault="00035649" w:rsidP="001652AB">
            <w:pPr>
              <w:jc w:val="both"/>
              <w:rPr>
                <w:sz w:val="20"/>
                <w:szCs w:val="20"/>
              </w:rPr>
            </w:pPr>
            <w:r w:rsidRPr="002C3CE0">
              <w:rPr>
                <w:sz w:val="20"/>
                <w:szCs w:val="20"/>
              </w:rPr>
              <w:t xml:space="preserve">Fond za zaštitu okoliša, ministarstva, agencije i druga državna tijela kroz godinu raspisuju javne pozive/natječaje na kojima je moguće ostvariti sufinanciranje/financiranje  infrastrukturnih projekta   </w:t>
            </w:r>
          </w:p>
          <w:p w14:paraId="7C894B19" w14:textId="77777777" w:rsidR="00035649" w:rsidRPr="002C3CE0" w:rsidRDefault="00035649" w:rsidP="001652AB">
            <w:pPr>
              <w:rPr>
                <w:sz w:val="20"/>
                <w:szCs w:val="20"/>
              </w:rPr>
            </w:pPr>
          </w:p>
          <w:p w14:paraId="3A12EC27" w14:textId="77777777" w:rsidR="00035649" w:rsidRPr="002C3CE0" w:rsidRDefault="00035649" w:rsidP="001652AB">
            <w:pPr>
              <w:jc w:val="both"/>
              <w:rPr>
                <w:sz w:val="20"/>
                <w:szCs w:val="20"/>
              </w:rPr>
            </w:pPr>
            <w:r w:rsidRPr="002C3CE0">
              <w:rPr>
                <w:sz w:val="20"/>
                <w:szCs w:val="20"/>
              </w:rPr>
              <w:t>Prikupljanje podataka zaprimanjem obavijesti o raspisanim natječajima/pozivima, praćenjem internetskih stranica, stranica NN, usmenom predajom, općenitim informiranjem</w:t>
            </w:r>
          </w:p>
          <w:p w14:paraId="02FA6791" w14:textId="77777777" w:rsidR="00035649" w:rsidRPr="002C3CE0" w:rsidRDefault="00035649" w:rsidP="001652AB">
            <w:pPr>
              <w:rPr>
                <w:sz w:val="20"/>
                <w:szCs w:val="20"/>
              </w:rPr>
            </w:pPr>
          </w:p>
          <w:p w14:paraId="5B63DF85" w14:textId="77777777" w:rsidR="00035649" w:rsidRPr="002C3CE0" w:rsidRDefault="00035649" w:rsidP="001652AB">
            <w:pPr>
              <w:rPr>
                <w:sz w:val="20"/>
                <w:szCs w:val="20"/>
              </w:rPr>
            </w:pPr>
          </w:p>
          <w:p w14:paraId="2182D3DA" w14:textId="77777777" w:rsidR="00035649" w:rsidRPr="002C3CE0" w:rsidRDefault="00035649" w:rsidP="001652AB">
            <w:pPr>
              <w:jc w:val="both"/>
              <w:rPr>
                <w:sz w:val="20"/>
                <w:szCs w:val="20"/>
              </w:rPr>
            </w:pPr>
            <w:r w:rsidRPr="002C3CE0">
              <w:rPr>
                <w:sz w:val="20"/>
                <w:szCs w:val="20"/>
              </w:rPr>
              <w:t>Proučavanje uvjeta raspisanog i objavljenog javnog / poziva.</w:t>
            </w:r>
          </w:p>
          <w:p w14:paraId="33061735" w14:textId="77777777" w:rsidR="00035649" w:rsidRPr="002C3CE0" w:rsidRDefault="00035649" w:rsidP="001652AB">
            <w:pPr>
              <w:jc w:val="both"/>
              <w:rPr>
                <w:sz w:val="20"/>
                <w:szCs w:val="20"/>
              </w:rPr>
            </w:pPr>
          </w:p>
          <w:p w14:paraId="0BB50AE6" w14:textId="77777777" w:rsidR="00035649" w:rsidRPr="002C3CE0" w:rsidRDefault="00035649" w:rsidP="001652AB">
            <w:pPr>
              <w:jc w:val="both"/>
              <w:rPr>
                <w:sz w:val="20"/>
                <w:szCs w:val="20"/>
              </w:rPr>
            </w:pPr>
          </w:p>
          <w:p w14:paraId="3B6FC756" w14:textId="77777777" w:rsidR="00035649" w:rsidRPr="002C3CE0" w:rsidRDefault="00035649" w:rsidP="001652AB">
            <w:pPr>
              <w:jc w:val="both"/>
              <w:rPr>
                <w:sz w:val="20"/>
                <w:szCs w:val="20"/>
              </w:rPr>
            </w:pPr>
            <w:r w:rsidRPr="002C3CE0">
              <w:rPr>
                <w:sz w:val="20"/>
                <w:szCs w:val="20"/>
              </w:rPr>
              <w:t>Ukoliko je objavljeni javni natječaj/poziv namijenjen jedinicama lokalne samouprave potrebno je izraditi ponudu, odnosno prijavu kojoj je, osim najčešće zahtijevane projektne dokumentacije potrebno priložiti dokaze o vlasništvu i legalnosti objekta, revizije projektne dokumentacije, različite proračune (ovisno o vrsti raspisanog natječaja/poziva)</w:t>
            </w:r>
          </w:p>
          <w:p w14:paraId="4A3F0768" w14:textId="77777777" w:rsidR="00035649" w:rsidRPr="002C3CE0" w:rsidRDefault="00035649" w:rsidP="001652AB">
            <w:pPr>
              <w:jc w:val="both"/>
              <w:rPr>
                <w:sz w:val="20"/>
                <w:szCs w:val="20"/>
              </w:rPr>
            </w:pPr>
          </w:p>
          <w:p w14:paraId="6F0C0076" w14:textId="77777777" w:rsidR="00035649" w:rsidRPr="002C3CE0" w:rsidRDefault="00035649" w:rsidP="001652AB">
            <w:pPr>
              <w:jc w:val="both"/>
              <w:rPr>
                <w:sz w:val="20"/>
                <w:szCs w:val="20"/>
              </w:rPr>
            </w:pPr>
          </w:p>
          <w:p w14:paraId="3A7AAD59" w14:textId="77777777" w:rsidR="00035649" w:rsidRPr="002C3CE0" w:rsidRDefault="00035649" w:rsidP="001652AB">
            <w:pPr>
              <w:jc w:val="both"/>
              <w:rPr>
                <w:sz w:val="20"/>
                <w:szCs w:val="20"/>
              </w:rPr>
            </w:pPr>
            <w:r w:rsidRPr="002C3CE0">
              <w:rPr>
                <w:sz w:val="20"/>
                <w:szCs w:val="20"/>
              </w:rPr>
              <w:t>Posebnu je pozornost potrebno obratiti na vrstu objavljenog  nadmetanja. Naime, kod objavljenog javnog poziva ostvaruje se sufinanciranje do iskorištenja predviđenih sredstava dok se kod javnog natječaja, sredstva dodjeljuju na temelju kvalitete prijavljenog projekta.</w:t>
            </w:r>
          </w:p>
          <w:p w14:paraId="0F58FA30" w14:textId="77777777" w:rsidR="00035649" w:rsidRDefault="00035649" w:rsidP="001652AB">
            <w:pPr>
              <w:tabs>
                <w:tab w:val="left" w:pos="2955"/>
              </w:tabs>
              <w:jc w:val="both"/>
              <w:rPr>
                <w:sz w:val="20"/>
                <w:szCs w:val="20"/>
              </w:rPr>
            </w:pPr>
            <w:r>
              <w:rPr>
                <w:sz w:val="20"/>
                <w:szCs w:val="20"/>
              </w:rPr>
              <w:tab/>
            </w:r>
          </w:p>
          <w:p w14:paraId="6382C885" w14:textId="77777777" w:rsidR="00035649" w:rsidRDefault="00035649" w:rsidP="001652AB">
            <w:pPr>
              <w:jc w:val="both"/>
              <w:rPr>
                <w:sz w:val="20"/>
                <w:szCs w:val="20"/>
              </w:rPr>
            </w:pPr>
          </w:p>
          <w:p w14:paraId="2B53824A" w14:textId="77777777" w:rsidR="00035649" w:rsidRPr="002C3CE0" w:rsidRDefault="00035649" w:rsidP="001652AB">
            <w:pPr>
              <w:jc w:val="both"/>
              <w:rPr>
                <w:sz w:val="20"/>
                <w:szCs w:val="20"/>
              </w:rPr>
            </w:pPr>
          </w:p>
          <w:p w14:paraId="3DBA20E8" w14:textId="77777777" w:rsidR="00035649" w:rsidRDefault="00035649" w:rsidP="001652AB">
            <w:pPr>
              <w:jc w:val="both"/>
            </w:pPr>
            <w:r w:rsidRPr="002C3CE0">
              <w:rPr>
                <w:sz w:val="20"/>
                <w:szCs w:val="20"/>
              </w:rPr>
              <w:t>Kako neke projekte provode trgovačka društva koja su vlasništvu Grada Koprivnice (GKP Komunalac d.o.o) potrebno je vremenski pravovremeno iskoordinirati prikupljanje/izradu  potrebne dokumentacije. Također je potrebno prikupiti ostalu, objavljenim nadmetanjem traženu dokumentaciju te izraditi ponudu/prijavu na objavljeno nadmetanje</w:t>
            </w:r>
            <w:r w:rsidRPr="00E47BC3">
              <w:t xml:space="preserve">. </w:t>
            </w:r>
          </w:p>
          <w:p w14:paraId="288D3DD3" w14:textId="77777777" w:rsidR="00035649" w:rsidRDefault="00035649" w:rsidP="001652AB">
            <w:pPr>
              <w:jc w:val="both"/>
            </w:pPr>
          </w:p>
          <w:p w14:paraId="4D897D73" w14:textId="77777777" w:rsidR="00035649" w:rsidRPr="002C3CE0" w:rsidRDefault="00035649" w:rsidP="001652AB">
            <w:pPr>
              <w:jc w:val="both"/>
              <w:rPr>
                <w:sz w:val="20"/>
                <w:szCs w:val="20"/>
              </w:rPr>
            </w:pPr>
            <w:r w:rsidRPr="002C3CE0">
              <w:rPr>
                <w:sz w:val="20"/>
                <w:szCs w:val="20"/>
              </w:rPr>
              <w:t>Izrada i pravovremena dostava ponude/tražene natječajne dokumentacije, tijelu koje je raspisalo javni natječaj/poziv</w:t>
            </w:r>
          </w:p>
          <w:p w14:paraId="2E9E8EA7" w14:textId="77777777" w:rsidR="00035649" w:rsidRPr="00E47BC3" w:rsidRDefault="00035649" w:rsidP="001652AB">
            <w:pPr>
              <w:jc w:val="both"/>
            </w:pPr>
          </w:p>
          <w:p w14:paraId="13D36966" w14:textId="50503E9B" w:rsidR="00035649" w:rsidRDefault="00035649" w:rsidP="001652AB">
            <w:pPr>
              <w:jc w:val="both"/>
            </w:pPr>
          </w:p>
          <w:p w14:paraId="317EA816" w14:textId="63031D6C" w:rsidR="008F4A5D" w:rsidRDefault="008F4A5D" w:rsidP="001652AB">
            <w:pPr>
              <w:jc w:val="both"/>
            </w:pPr>
          </w:p>
          <w:p w14:paraId="098C9260" w14:textId="70D8340E" w:rsidR="008F4A5D" w:rsidRDefault="008F4A5D" w:rsidP="001652AB">
            <w:pPr>
              <w:jc w:val="both"/>
            </w:pPr>
          </w:p>
          <w:p w14:paraId="3151EC5B" w14:textId="77777777" w:rsidR="008F4A5D" w:rsidRDefault="008F4A5D" w:rsidP="001652AB">
            <w:pPr>
              <w:jc w:val="both"/>
            </w:pPr>
          </w:p>
          <w:p w14:paraId="307F2188" w14:textId="77777777" w:rsidR="00035649" w:rsidRDefault="00035649" w:rsidP="001652AB">
            <w:pPr>
              <w:jc w:val="both"/>
            </w:pPr>
            <w:r>
              <w:rPr>
                <w:rFonts w:cs="Calibri"/>
                <w:noProof/>
                <w:sz w:val="20"/>
                <w:szCs w:val="20"/>
                <w:lang w:val="en-US" w:eastAsia="en-US"/>
              </w:rPr>
              <mc:AlternateContent>
                <mc:Choice Requires="wps">
                  <w:drawing>
                    <wp:anchor distT="0" distB="0" distL="114300" distR="114300" simplePos="0" relativeHeight="254934016" behindDoc="0" locked="0" layoutInCell="1" allowOverlap="1" wp14:anchorId="77B241F9" wp14:editId="0C99E9D7">
                      <wp:simplePos x="0" y="0"/>
                      <wp:positionH relativeFrom="column">
                        <wp:posOffset>-1777365</wp:posOffset>
                      </wp:positionH>
                      <wp:positionV relativeFrom="paragraph">
                        <wp:posOffset>259080</wp:posOffset>
                      </wp:positionV>
                      <wp:extent cx="352425" cy="323850"/>
                      <wp:effectExtent l="0" t="0" r="9525" b="0"/>
                      <wp:wrapNone/>
                      <wp:docPr id="319" name="Dijagram toka: Poveznik 3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2385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3F464C"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B241F9" id="Dijagram toka: Poveznik 319" o:spid="_x0000_s1742" type="#_x0000_t120" style="position:absolute;left:0;text-align:left;margin-left:-139.95pt;margin-top:20.4pt;width:27.75pt;height:25.5pt;z-index:2549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" filled="f" strokecolor="black [3213]" strokeweight="1pt">
                      <v:stroke joinstyle="miter"/>
                      <v:path arrowok="t"/>
                      <v:textbox>
                        <w:txbxContent>
                          <w:p w14:paraId="363F464C"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18363015" w14:textId="77777777" w:rsidR="00035649" w:rsidRDefault="00035649" w:rsidP="001652AB">
            <w:pPr>
              <w:jc w:val="both"/>
            </w:pPr>
          </w:p>
          <w:p w14:paraId="71DF48A7" w14:textId="77777777" w:rsidR="00035649" w:rsidRDefault="00035649" w:rsidP="001652AB">
            <w:pPr>
              <w:jc w:val="both"/>
            </w:pPr>
            <w:r>
              <w:rPr>
                <w:rFonts w:cs="Calibri"/>
                <w:noProof/>
                <w:sz w:val="20"/>
                <w:szCs w:val="20"/>
                <w:lang w:val="en-US" w:eastAsia="en-US"/>
              </w:rPr>
              <mc:AlternateContent>
                <mc:Choice Requires="wps">
                  <w:drawing>
                    <wp:anchor distT="0" distB="0" distL="114300" distR="114300" simplePos="0" relativeHeight="254967808" behindDoc="0" locked="0" layoutInCell="1" allowOverlap="1" wp14:anchorId="07ACA4AA" wp14:editId="0535D325">
                      <wp:simplePos x="0" y="0"/>
                      <wp:positionH relativeFrom="column">
                        <wp:posOffset>-2863850</wp:posOffset>
                      </wp:positionH>
                      <wp:positionV relativeFrom="paragraph">
                        <wp:posOffset>297815</wp:posOffset>
                      </wp:positionV>
                      <wp:extent cx="904875" cy="247650"/>
                      <wp:effectExtent l="0" t="0" r="9525" b="0"/>
                      <wp:wrapNone/>
                      <wp:docPr id="321" name="Tekstni okvir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04875" cy="247650"/>
                              </a:xfrm>
                              <a:prstGeom prst="rect">
                                <a:avLst/>
                              </a:prstGeom>
                              <a:solidFill>
                                <a:schemeClr val="lt1"/>
                              </a:solidFill>
                              <a:ln w="6350">
                                <a:solidFill>
                                  <a:prstClr val="black"/>
                                </a:solidFill>
                              </a:ln>
                            </wps:spPr>
                            <wps:txbx>
                              <w:txbxContent>
                                <w:p w14:paraId="3478A4DB" w14:textId="77777777" w:rsidR="00035649" w:rsidRDefault="00035649" w:rsidP="00035649">
                                  <w:r>
                                    <w:t>NEGATIVAN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ACA4AA" id="Tekstni okvir 321" o:spid="_x0000_s1743" type="#_x0000_t202" style="position:absolute;left:0;text-align:left;margin-left:-225.5pt;margin-top:23.45pt;width:71.25pt;height:19.5pt;z-index:2549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" fillcolor="white [3201]" strokeweight=".5pt">
                      <v:path arrowok="t"/>
                      <v:textbox>
                        <w:txbxContent>
                          <w:p w14:paraId="3478A4DB" w14:textId="77777777" w:rsidR="00035649" w:rsidRDefault="00035649" w:rsidP="00035649">
                            <w:r>
                              <w:t>NEGATIVAN</w:t>
                            </w:r>
                          </w:p>
                        </w:txbxContent>
                      </v:textbox>
                    </v:shape>
                  </w:pict>
                </mc:Fallback>
              </mc:AlternateContent>
            </w:r>
            <w:r>
              <w:rPr>
                <w:noProof/>
                <w:lang w:val="en-US" w:eastAsia="en-US"/>
              </w:rPr>
              <mc:AlternateContent>
                <mc:Choice Requires="wps">
                  <w:drawing>
                    <wp:anchor distT="0" distB="0" distL="114298" distR="114298" simplePos="0" relativeHeight="254950400" behindDoc="0" locked="0" layoutInCell="1" allowOverlap="1" wp14:anchorId="7CF1ED8E" wp14:editId="68336CD9">
                      <wp:simplePos x="0" y="0"/>
                      <wp:positionH relativeFrom="column">
                        <wp:posOffset>-1606550</wp:posOffset>
                      </wp:positionH>
                      <wp:positionV relativeFrom="paragraph">
                        <wp:posOffset>242570</wp:posOffset>
                      </wp:positionV>
                      <wp:extent cx="0" cy="228600"/>
                      <wp:effectExtent l="76200" t="0" r="38100" b="38100"/>
                      <wp:wrapNone/>
                      <wp:docPr id="320" name="Ravni poveznik sa strelicom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F966D76" id="Ravni poveznik sa strelicom 320" o:spid="_x0000_s1026" type="#_x0000_t32" style="position:absolute;margin-left:-126.5pt;margin-top:19.1pt;width:0;height:18pt;z-index:2549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" strokecolor="black [3200]" strokeweight=".5pt">
                      <v:stroke endarrow="block" joinstyle="miter"/>
                      <o:lock v:ext="edit" shapetype="f"/>
                    </v:shape>
                  </w:pict>
                </mc:Fallback>
              </mc:AlternateContent>
            </w:r>
          </w:p>
          <w:p w14:paraId="1DF32342" w14:textId="77777777" w:rsidR="00035649" w:rsidRDefault="00035649" w:rsidP="001652AB">
            <w:pPr>
              <w:jc w:val="both"/>
            </w:pPr>
            <w:r>
              <w:rPr>
                <w:rFonts w:cs="Calibri"/>
                <w:noProof/>
                <w:sz w:val="20"/>
                <w:szCs w:val="20"/>
                <w:lang w:val="en-US" w:eastAsia="en-US"/>
              </w:rPr>
              <mc:AlternateContent>
                <mc:Choice Requires="wps">
                  <w:drawing>
                    <wp:anchor distT="0" distB="0" distL="114300" distR="114300" simplePos="0" relativeHeight="254937088" behindDoc="0" locked="0" layoutInCell="1" allowOverlap="1" wp14:anchorId="17E3C23C" wp14:editId="179F45E0">
                      <wp:simplePos x="0" y="0"/>
                      <wp:positionH relativeFrom="column">
                        <wp:posOffset>-2530475</wp:posOffset>
                      </wp:positionH>
                      <wp:positionV relativeFrom="paragraph">
                        <wp:posOffset>302260</wp:posOffset>
                      </wp:positionV>
                      <wp:extent cx="1857375" cy="1209675"/>
                      <wp:effectExtent l="19050" t="19050" r="28575" b="28575"/>
                      <wp:wrapNone/>
                      <wp:docPr id="322" name="Romb 3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57375" cy="12096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937D5" w14:textId="77777777" w:rsidR="00035649" w:rsidRPr="0081424A" w:rsidRDefault="00035649" w:rsidP="00035649">
                                  <w:pPr>
                                    <w:rPr>
                                      <w:color w:val="000000" w:themeColor="text1"/>
                                      <w:sz w:val="16"/>
                                      <w:szCs w:val="16"/>
                                    </w:rPr>
                                  </w:pPr>
                                  <w:r>
                                    <w:rPr>
                                      <w:color w:val="000000" w:themeColor="text1"/>
                                      <w:sz w:val="16"/>
                                      <w:szCs w:val="16"/>
                                    </w:rPr>
                                    <w:t>OBJAVA REZULTATA JAVNOG POZIVA/NATJEČAJ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E3C23C" id="Romb 322" o:spid="_x0000_s1744" type="#_x0000_t4" style="position:absolute;left:0;text-align:left;margin-left:-199.25pt;margin-top:23.8pt;width:146.25pt;height:95.25pt;z-index:2549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" filled="f" strokecolor="black [3213]" strokeweight="1pt">
                      <v:path arrowok="t"/>
                      <v:textbox>
                        <w:txbxContent>
                          <w:p w14:paraId="135937D5" w14:textId="77777777" w:rsidR="00035649" w:rsidRPr="0081424A" w:rsidRDefault="00035649" w:rsidP="00035649">
                            <w:pPr>
                              <w:rPr>
                                <w:color w:val="000000" w:themeColor="text1"/>
                                <w:sz w:val="16"/>
                                <w:szCs w:val="16"/>
                              </w:rPr>
                            </w:pPr>
                            <w:r>
                              <w:rPr>
                                <w:color w:val="000000" w:themeColor="text1"/>
                                <w:sz w:val="16"/>
                                <w:szCs w:val="16"/>
                              </w:rPr>
                              <w:t>OBJAVA REZULTATA JAVNOG POZIVA/NATJEČAJ</w:t>
                            </w:r>
                          </w:p>
                        </w:txbxContent>
                      </v:textbox>
                    </v:shape>
                  </w:pict>
                </mc:Fallback>
              </mc:AlternateContent>
            </w:r>
          </w:p>
          <w:p w14:paraId="139C66BB" w14:textId="77777777" w:rsidR="00035649" w:rsidRDefault="00035649" w:rsidP="001652AB">
            <w:pPr>
              <w:jc w:val="both"/>
            </w:pPr>
          </w:p>
          <w:p w14:paraId="721DDFE8" w14:textId="77777777" w:rsidR="00035649" w:rsidRDefault="00035649" w:rsidP="001652AB">
            <w:pPr>
              <w:jc w:val="both"/>
            </w:pPr>
          </w:p>
          <w:p w14:paraId="7F23CE86" w14:textId="77777777" w:rsidR="00035649" w:rsidRDefault="00035649" w:rsidP="001652AB">
            <w:pPr>
              <w:jc w:val="both"/>
            </w:pPr>
          </w:p>
          <w:p w14:paraId="1BB6E5A4" w14:textId="77777777" w:rsidR="00035649" w:rsidRDefault="00035649" w:rsidP="001652AB">
            <w:pPr>
              <w:jc w:val="both"/>
            </w:pPr>
            <w:r>
              <w:rPr>
                <w:noProof/>
                <w:lang w:val="en-US" w:eastAsia="en-US"/>
              </w:rPr>
              <mc:AlternateContent>
                <mc:Choice Requires="wps">
                  <w:drawing>
                    <wp:anchor distT="0" distB="0" distL="114298" distR="114298" simplePos="0" relativeHeight="254952448" behindDoc="0" locked="0" layoutInCell="1" allowOverlap="1" wp14:anchorId="54486031" wp14:editId="779F0C04">
                      <wp:simplePos x="0" y="0"/>
                      <wp:positionH relativeFrom="column">
                        <wp:posOffset>-2540001</wp:posOffset>
                      </wp:positionH>
                      <wp:positionV relativeFrom="paragraph">
                        <wp:posOffset>223520</wp:posOffset>
                      </wp:positionV>
                      <wp:extent cx="0" cy="409575"/>
                      <wp:effectExtent l="76200" t="0" r="38100" b="28575"/>
                      <wp:wrapNone/>
                      <wp:docPr id="323" name="Ravni poveznik sa strelicom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D43EDFB" id="Ravni poveznik sa strelicom 323" o:spid="_x0000_s1026" type="#_x0000_t32" style="position:absolute;margin-left:-200pt;margin-top:17.6pt;width:0;height:32.25pt;z-index:2549524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" strokecolor="black [3200]" strokeweight=".5pt">
                      <v:stroke endarrow="block" joinstyle="miter"/>
                      <o:lock v:ext="edit" shapetype="f"/>
                    </v:shape>
                  </w:pict>
                </mc:Fallback>
              </mc:AlternateContent>
            </w:r>
          </w:p>
          <w:p w14:paraId="52947AE6" w14:textId="77777777" w:rsidR="00035649" w:rsidRDefault="00035649" w:rsidP="001652AB">
            <w:pPr>
              <w:jc w:val="both"/>
            </w:pPr>
          </w:p>
          <w:p w14:paraId="253BBDD8" w14:textId="77777777" w:rsidR="00035649" w:rsidRDefault="00035649" w:rsidP="001652AB">
            <w:pPr>
              <w:jc w:val="both"/>
            </w:pPr>
            <w:r>
              <w:rPr>
                <w:rFonts w:cs="Calibri"/>
                <w:noProof/>
                <w:sz w:val="20"/>
                <w:szCs w:val="20"/>
                <w:lang w:val="en-US" w:eastAsia="en-US"/>
              </w:rPr>
              <mc:AlternateContent>
                <mc:Choice Requires="wps">
                  <w:drawing>
                    <wp:anchor distT="0" distB="0" distL="114300" distR="114300" simplePos="0" relativeHeight="254942208" behindDoc="0" locked="0" layoutInCell="1" allowOverlap="1" wp14:anchorId="2B9CFBF3" wp14:editId="407A74EA">
                      <wp:simplePos x="0" y="0"/>
                      <wp:positionH relativeFrom="column">
                        <wp:posOffset>-2917825</wp:posOffset>
                      </wp:positionH>
                      <wp:positionV relativeFrom="paragraph">
                        <wp:posOffset>285750</wp:posOffset>
                      </wp:positionV>
                      <wp:extent cx="1047750" cy="390525"/>
                      <wp:effectExtent l="0" t="0" r="0" b="9525"/>
                      <wp:wrapNone/>
                      <wp:docPr id="324" name="Elipsa 3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0BFAAC9"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2B9CFBF3" id="Elipsa 324" o:spid="_x0000_s1745" style="position:absolute;left:0;text-align:left;margin-left:-229.75pt;margin-top:22.5pt;width:82.5pt;height:30.75pt;z-index:2549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" fillcolor="white [3201]" strokecolor="black [3200]" strokeweight="1pt">
                      <v:stroke joinstyle="miter"/>
                      <v:path arrowok="t"/>
                      <v:textbox>
                        <w:txbxContent>
                          <w:p w14:paraId="60BFAAC9" w14:textId="77777777" w:rsidR="00035649" w:rsidRPr="0081424A" w:rsidRDefault="00035649" w:rsidP="00035649">
                            <w:pPr>
                              <w:rPr>
                                <w:sz w:val="20"/>
                                <w:szCs w:val="20"/>
                              </w:rPr>
                            </w:pPr>
                            <w:r>
                              <w:rPr>
                                <w:sz w:val="20"/>
                                <w:szCs w:val="20"/>
                              </w:rPr>
                              <w:t>KRAJ</w:t>
                            </w:r>
                          </w:p>
                        </w:txbxContent>
                      </v:textbox>
                    </v:oval>
                  </w:pict>
                </mc:Fallback>
              </mc:AlternateContent>
            </w:r>
          </w:p>
          <w:p w14:paraId="7FEEDDB5" w14:textId="77777777" w:rsidR="00035649" w:rsidRDefault="00035649" w:rsidP="001652AB">
            <w:pPr>
              <w:jc w:val="both"/>
              <w:rPr>
                <w:sz w:val="20"/>
                <w:szCs w:val="20"/>
              </w:rPr>
            </w:pPr>
            <w:r>
              <w:rPr>
                <w:noProof/>
                <w:sz w:val="20"/>
                <w:szCs w:val="20"/>
                <w:lang w:val="en-US" w:eastAsia="en-US"/>
              </w:rPr>
              <mc:AlternateContent>
                <mc:Choice Requires="wps">
                  <w:drawing>
                    <wp:anchor distT="0" distB="0" distL="114298" distR="114298" simplePos="0" relativeHeight="254954496" behindDoc="0" locked="0" layoutInCell="1" allowOverlap="1" wp14:anchorId="34E41478" wp14:editId="2CF202CE">
                      <wp:simplePos x="0" y="0"/>
                      <wp:positionH relativeFrom="column">
                        <wp:posOffset>-1597026</wp:posOffset>
                      </wp:positionH>
                      <wp:positionV relativeFrom="paragraph">
                        <wp:posOffset>311785</wp:posOffset>
                      </wp:positionV>
                      <wp:extent cx="0" cy="581025"/>
                      <wp:effectExtent l="76200" t="0" r="38100" b="28575"/>
                      <wp:wrapNone/>
                      <wp:docPr id="325" name="Ravni poveznik sa strelicom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D49B5B5" id="Ravni poveznik sa strelicom 325" o:spid="_x0000_s1026" type="#_x0000_t32" style="position:absolute;margin-left:-125.75pt;margin-top:24.55pt;width:0;height:45.75pt;z-index:254954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" strokecolor="black [3200]" strokeweight=".5pt">
                      <v:stroke endarrow="block" joinstyle="miter"/>
                      <o:lock v:ext="edit" shapetype="f"/>
                    </v:shape>
                  </w:pict>
                </mc:Fallback>
              </mc:AlternateContent>
            </w:r>
          </w:p>
          <w:p w14:paraId="09BC6B95" w14:textId="77777777" w:rsidR="00035649" w:rsidRDefault="00035649" w:rsidP="001652AB">
            <w:pPr>
              <w:jc w:val="both"/>
              <w:rPr>
                <w:sz w:val="20"/>
                <w:szCs w:val="20"/>
              </w:rPr>
            </w:pPr>
            <w:r>
              <w:rPr>
                <w:rFonts w:cs="Calibri"/>
                <w:noProof/>
                <w:sz w:val="20"/>
                <w:szCs w:val="20"/>
                <w:lang w:val="en-US" w:eastAsia="en-US"/>
              </w:rPr>
              <mc:AlternateContent>
                <mc:Choice Requires="wps">
                  <w:drawing>
                    <wp:anchor distT="0" distB="0" distL="114300" distR="114300" simplePos="0" relativeHeight="254966784" behindDoc="0" locked="0" layoutInCell="1" allowOverlap="1" wp14:anchorId="5B62700D" wp14:editId="6A718D0B">
                      <wp:simplePos x="0" y="0"/>
                      <wp:positionH relativeFrom="column">
                        <wp:posOffset>-1549400</wp:posOffset>
                      </wp:positionH>
                      <wp:positionV relativeFrom="paragraph">
                        <wp:posOffset>261620</wp:posOffset>
                      </wp:positionV>
                      <wp:extent cx="847725" cy="247650"/>
                      <wp:effectExtent l="0" t="0" r="9525" b="0"/>
                      <wp:wrapNone/>
                      <wp:docPr id="326" name="Tekstni okvir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47725" cy="247650"/>
                              </a:xfrm>
                              <a:prstGeom prst="rect">
                                <a:avLst/>
                              </a:prstGeom>
                              <a:solidFill>
                                <a:schemeClr val="lt1"/>
                              </a:solidFill>
                              <a:ln w="6350">
                                <a:solidFill>
                                  <a:prstClr val="black"/>
                                </a:solidFill>
                              </a:ln>
                            </wps:spPr>
                            <wps:txbx>
                              <w:txbxContent>
                                <w:p w14:paraId="3407DB01" w14:textId="77777777" w:rsidR="00035649" w:rsidRDefault="00035649" w:rsidP="00035649">
                                  <w:r>
                                    <w:t>POZITIVAN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62700D" id="Tekstni okvir 326" o:spid="_x0000_s1746" type="#_x0000_t202" style="position:absolute;left:0;text-align:left;margin-left:-122pt;margin-top:20.6pt;width:66.75pt;height:19.5pt;z-index:2549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" fillcolor="white [3201]" strokeweight=".5pt">
                      <v:path arrowok="t"/>
                      <v:textbox>
                        <w:txbxContent>
                          <w:p w14:paraId="3407DB01" w14:textId="77777777" w:rsidR="00035649" w:rsidRDefault="00035649" w:rsidP="00035649">
                            <w:r>
                              <w:t>POZITIVAN</w:t>
                            </w:r>
                          </w:p>
                        </w:txbxContent>
                      </v:textbox>
                    </v:shape>
                  </w:pict>
                </mc:Fallback>
              </mc:AlternateContent>
            </w:r>
          </w:p>
          <w:p w14:paraId="1C77EC4D" w14:textId="77777777" w:rsidR="00035649" w:rsidRDefault="00035649" w:rsidP="001652AB">
            <w:pPr>
              <w:jc w:val="both"/>
              <w:rPr>
                <w:sz w:val="20"/>
                <w:szCs w:val="20"/>
              </w:rPr>
            </w:pPr>
          </w:p>
          <w:p w14:paraId="3FB11027" w14:textId="77777777" w:rsidR="00035649" w:rsidRPr="002C3CE0" w:rsidRDefault="00035649" w:rsidP="001652AB">
            <w:pPr>
              <w:jc w:val="both"/>
              <w:rPr>
                <w:sz w:val="20"/>
                <w:szCs w:val="20"/>
              </w:rPr>
            </w:pPr>
          </w:p>
          <w:p w14:paraId="06C57B44" w14:textId="77777777" w:rsidR="00035649" w:rsidRPr="002C3CE0" w:rsidRDefault="00035649" w:rsidP="001652AB">
            <w:pPr>
              <w:jc w:val="both"/>
              <w:rPr>
                <w:sz w:val="20"/>
                <w:szCs w:val="20"/>
              </w:rPr>
            </w:pPr>
            <w:r>
              <w:rPr>
                <w:rFonts w:cs="Calibri"/>
                <w:noProof/>
                <w:sz w:val="20"/>
                <w:szCs w:val="20"/>
                <w:lang w:val="en-US" w:eastAsia="en-US"/>
              </w:rPr>
              <mc:AlternateContent>
                <mc:Choice Requires="wps">
                  <w:drawing>
                    <wp:anchor distT="0" distB="0" distL="114300" distR="114300" simplePos="0" relativeHeight="254940160" behindDoc="0" locked="0" layoutInCell="1" allowOverlap="1" wp14:anchorId="213CD589" wp14:editId="35D8A9E2">
                      <wp:simplePos x="0" y="0"/>
                      <wp:positionH relativeFrom="column">
                        <wp:posOffset>-2454275</wp:posOffset>
                      </wp:positionH>
                      <wp:positionV relativeFrom="paragraph">
                        <wp:posOffset>262890</wp:posOffset>
                      </wp:positionV>
                      <wp:extent cx="1809750" cy="485775"/>
                      <wp:effectExtent l="0" t="0" r="0" b="9525"/>
                      <wp:wrapNone/>
                      <wp:docPr id="327" name="Pravokutnik 3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57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C69841D" w14:textId="77777777" w:rsidR="00035649" w:rsidRPr="0081424A" w:rsidRDefault="00035649" w:rsidP="00035649">
                                  <w:pPr>
                                    <w:rPr>
                                      <w:color w:val="000000" w:themeColor="text1"/>
                                      <w:sz w:val="20"/>
                                      <w:szCs w:val="20"/>
                                    </w:rPr>
                                  </w:pPr>
                                  <w:r>
                                    <w:rPr>
                                      <w:color w:val="000000" w:themeColor="text1"/>
                                      <w:sz w:val="20"/>
                                      <w:szCs w:val="20"/>
                                    </w:rPr>
                                    <w:t>PRIKUPLJANJE I DOSTAVA DODATNE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D589" id="Pravokutnik 327" o:spid="_x0000_s1747" style="position:absolute;left:0;text-align:left;margin-left:-193.25pt;margin-top:20.7pt;width:142.5pt;height:38.25pt;z-index:2549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" filled="f" strokecolor="black [3213]" strokeweight="1pt">
                      <v:path arrowok="t"/>
                      <v:textbox>
                        <w:txbxContent>
                          <w:p w14:paraId="2C69841D" w14:textId="77777777" w:rsidR="00035649" w:rsidRPr="0081424A" w:rsidRDefault="00035649" w:rsidP="00035649">
                            <w:pPr>
                              <w:rPr>
                                <w:color w:val="000000" w:themeColor="text1"/>
                                <w:sz w:val="20"/>
                                <w:szCs w:val="20"/>
                              </w:rPr>
                            </w:pPr>
                            <w:r>
                              <w:rPr>
                                <w:color w:val="000000" w:themeColor="text1"/>
                                <w:sz w:val="20"/>
                                <w:szCs w:val="20"/>
                              </w:rPr>
                              <w:t>PRIKUPLJANJE I DOSTAVA DODATNE DOKUMENTACIJE</w:t>
                            </w:r>
                          </w:p>
                        </w:txbxContent>
                      </v:textbox>
                    </v:rect>
                  </w:pict>
                </mc:Fallback>
              </mc:AlternateContent>
            </w:r>
          </w:p>
          <w:p w14:paraId="6116A409" w14:textId="77777777" w:rsidR="00035649" w:rsidRPr="002C3CE0" w:rsidRDefault="00035649" w:rsidP="001652AB">
            <w:pPr>
              <w:jc w:val="both"/>
              <w:rPr>
                <w:sz w:val="20"/>
                <w:szCs w:val="20"/>
              </w:rPr>
            </w:pPr>
            <w:r>
              <w:rPr>
                <w:noProof/>
                <w:sz w:val="20"/>
                <w:szCs w:val="20"/>
                <w:lang w:val="en-US" w:eastAsia="en-US"/>
              </w:rPr>
              <mc:AlternateContent>
                <mc:Choice Requires="wps">
                  <w:drawing>
                    <wp:anchor distT="0" distB="0" distL="114298" distR="114298" simplePos="0" relativeHeight="254957568" behindDoc="0" locked="0" layoutInCell="1" allowOverlap="1" wp14:anchorId="53FA1705" wp14:editId="3C520571">
                      <wp:simplePos x="0" y="0"/>
                      <wp:positionH relativeFrom="column">
                        <wp:posOffset>-1587501</wp:posOffset>
                      </wp:positionH>
                      <wp:positionV relativeFrom="paragraph">
                        <wp:posOffset>593725</wp:posOffset>
                      </wp:positionV>
                      <wp:extent cx="0" cy="333375"/>
                      <wp:effectExtent l="76200" t="0" r="57150" b="28575"/>
                      <wp:wrapNone/>
                      <wp:docPr id="328" name="Ravni poveznik sa strelicom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2AA573" id="Ravni poveznik sa strelicom 328" o:spid="_x0000_s1026" type="#_x0000_t32" style="position:absolute;margin-left:-125pt;margin-top:46.75pt;width:0;height:26.25pt;z-index:254957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" strokecolor="black [3200]" strokeweight=".5pt">
                      <v:stroke endarrow="block" joinstyle="miter"/>
                      <o:lock v:ext="edit" shapetype="f"/>
                    </v:shape>
                  </w:pict>
                </mc:Fallback>
              </mc:AlternateContent>
            </w:r>
            <w:r w:rsidRPr="002C3CE0">
              <w:rPr>
                <w:sz w:val="20"/>
                <w:szCs w:val="20"/>
              </w:rPr>
              <w:t>Tijelo koje je objavilo javni natječaj/poziv može nakon objave rezultata nadmetanja zatražiti dostavu dodatne dokumentacije, ukoliko je takva koncepcija natječaja/poziva ili pak postoje  nedoumice ili nedostaci u ranije dostavljenoj dokumentaciji.</w:t>
            </w:r>
          </w:p>
          <w:p w14:paraId="3C9FE049" w14:textId="77777777" w:rsidR="00035649" w:rsidRPr="002C3CE0" w:rsidRDefault="00035649" w:rsidP="001652AB">
            <w:pPr>
              <w:jc w:val="both"/>
              <w:rPr>
                <w:sz w:val="20"/>
                <w:szCs w:val="20"/>
              </w:rPr>
            </w:pPr>
            <w:r>
              <w:rPr>
                <w:rFonts w:cs="Calibri"/>
                <w:noProof/>
                <w:sz w:val="20"/>
                <w:szCs w:val="20"/>
                <w:lang w:val="en-US" w:eastAsia="en-US"/>
              </w:rPr>
              <mc:AlternateContent>
                <mc:Choice Requires="wps">
                  <w:drawing>
                    <wp:anchor distT="0" distB="0" distL="114300" distR="114300" simplePos="0" relativeHeight="254945280" behindDoc="0" locked="0" layoutInCell="1" allowOverlap="1" wp14:anchorId="31A785BC" wp14:editId="02C2544B">
                      <wp:simplePos x="0" y="0"/>
                      <wp:positionH relativeFrom="column">
                        <wp:posOffset>-2441575</wp:posOffset>
                      </wp:positionH>
                      <wp:positionV relativeFrom="paragraph">
                        <wp:posOffset>146685</wp:posOffset>
                      </wp:positionV>
                      <wp:extent cx="1809750" cy="485775"/>
                      <wp:effectExtent l="0" t="0" r="0" b="9525"/>
                      <wp:wrapNone/>
                      <wp:docPr id="329" name="Pravokutnik 3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9750" cy="4857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6FE22B3" w14:textId="77777777" w:rsidR="00035649" w:rsidRPr="0081424A" w:rsidRDefault="00035649" w:rsidP="00035649">
                                  <w:pPr>
                                    <w:rPr>
                                      <w:color w:val="000000" w:themeColor="text1"/>
                                      <w:sz w:val="20"/>
                                      <w:szCs w:val="20"/>
                                    </w:rPr>
                                  </w:pPr>
                                  <w:r>
                                    <w:rPr>
                                      <w:color w:val="000000" w:themeColor="text1"/>
                                      <w:sz w:val="20"/>
                                      <w:szCs w:val="20"/>
                                    </w:rPr>
                                    <w:t>ZAJEDNIČKO USUGLAŠAVANJE I POTPISIVANJE UGOVORA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A785BC" id="Pravokutnik 329" o:spid="_x0000_s1748" style="position:absolute;left:0;text-align:left;margin-left:-192.25pt;margin-top:11.55pt;width:142.5pt;height:38.25pt;z-index:2549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" filled="f" strokecolor="black [3213]" strokeweight="1pt">
                      <v:path arrowok="t"/>
                      <v:textbox>
                        <w:txbxContent>
                          <w:p w14:paraId="66FE22B3" w14:textId="77777777" w:rsidR="00035649" w:rsidRPr="0081424A" w:rsidRDefault="00035649" w:rsidP="00035649">
                            <w:pPr>
                              <w:rPr>
                                <w:color w:val="000000" w:themeColor="text1"/>
                                <w:sz w:val="20"/>
                                <w:szCs w:val="20"/>
                              </w:rPr>
                            </w:pPr>
                            <w:r>
                              <w:rPr>
                                <w:color w:val="000000" w:themeColor="text1"/>
                                <w:sz w:val="20"/>
                                <w:szCs w:val="20"/>
                              </w:rPr>
                              <w:t>ZAJEDNIČKO USUGLAŠAVANJE I POTPISIVANJE UGOVORA</w:t>
                            </w:r>
                          </w:p>
                        </w:txbxContent>
                      </v:textbox>
                    </v:rect>
                  </w:pict>
                </mc:Fallback>
              </mc:AlternateContent>
            </w:r>
          </w:p>
          <w:p w14:paraId="5C6C2364" w14:textId="77777777" w:rsidR="00035649" w:rsidRPr="002C3CE0" w:rsidRDefault="00035649" w:rsidP="001652AB">
            <w:pPr>
              <w:jc w:val="both"/>
              <w:rPr>
                <w:sz w:val="20"/>
                <w:szCs w:val="20"/>
              </w:rPr>
            </w:pPr>
            <w:r>
              <w:rPr>
                <w:noProof/>
                <w:sz w:val="20"/>
                <w:szCs w:val="20"/>
                <w:lang w:val="en-US" w:eastAsia="en-US"/>
              </w:rPr>
              <mc:AlternateContent>
                <mc:Choice Requires="wps">
                  <w:drawing>
                    <wp:anchor distT="0" distB="0" distL="114298" distR="114298" simplePos="0" relativeHeight="254959616" behindDoc="0" locked="0" layoutInCell="1" allowOverlap="1" wp14:anchorId="7428704C" wp14:editId="4E691683">
                      <wp:simplePos x="0" y="0"/>
                      <wp:positionH relativeFrom="column">
                        <wp:posOffset>-1577976</wp:posOffset>
                      </wp:positionH>
                      <wp:positionV relativeFrom="paragraph">
                        <wp:posOffset>473075</wp:posOffset>
                      </wp:positionV>
                      <wp:extent cx="0" cy="542925"/>
                      <wp:effectExtent l="76200" t="0" r="38100" b="28575"/>
                      <wp:wrapNone/>
                      <wp:docPr id="330" name="Ravni poveznik sa strelicom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5105D53" id="Ravni poveznik sa strelicom 330" o:spid="_x0000_s1026" type="#_x0000_t32" style="position:absolute;margin-left:-124.25pt;margin-top:37.25pt;width:0;height:42.75pt;z-index:254959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" strokecolor="black [3200]" strokeweight=".5pt">
                      <v:stroke endarrow="block" joinstyle="miter"/>
                      <o:lock v:ext="edit" shapetype="f"/>
                    </v:shape>
                  </w:pict>
                </mc:Fallback>
              </mc:AlternateContent>
            </w:r>
            <w:r w:rsidRPr="002C3CE0">
              <w:rPr>
                <w:sz w:val="20"/>
                <w:szCs w:val="20"/>
              </w:rPr>
              <w:t>Nakon zajedničkog usuglašavanja i izrade konačnog nacrta Ugovora o korištenju sredstava ostvarenih putem javnog natječaja/poziva pristupa se zaključivanju Ugovora.</w:t>
            </w:r>
          </w:p>
          <w:p w14:paraId="3B96891F" w14:textId="77777777" w:rsidR="00035649" w:rsidRPr="002C3CE0" w:rsidRDefault="00035649" w:rsidP="001652AB">
            <w:pPr>
              <w:jc w:val="both"/>
              <w:rPr>
                <w:sz w:val="20"/>
                <w:szCs w:val="20"/>
              </w:rPr>
            </w:pPr>
          </w:p>
          <w:p w14:paraId="19174347" w14:textId="77777777" w:rsidR="00035649" w:rsidRPr="002C3CE0" w:rsidRDefault="00035649" w:rsidP="001652AB">
            <w:pPr>
              <w:jc w:val="both"/>
              <w:rPr>
                <w:sz w:val="20"/>
                <w:szCs w:val="20"/>
              </w:rPr>
            </w:pPr>
            <w:r>
              <w:rPr>
                <w:rFonts w:cs="Calibri"/>
                <w:noProof/>
                <w:sz w:val="20"/>
                <w:szCs w:val="20"/>
                <w:lang w:val="en-US" w:eastAsia="en-US"/>
              </w:rPr>
              <mc:AlternateContent>
                <mc:Choice Requires="wps">
                  <w:drawing>
                    <wp:anchor distT="0" distB="0" distL="114300" distR="114300" simplePos="0" relativeHeight="254964736" behindDoc="0" locked="0" layoutInCell="1" allowOverlap="1" wp14:anchorId="30917695" wp14:editId="577F078C">
                      <wp:simplePos x="0" y="0"/>
                      <wp:positionH relativeFrom="column">
                        <wp:posOffset>-1558925</wp:posOffset>
                      </wp:positionH>
                      <wp:positionV relativeFrom="paragraph">
                        <wp:posOffset>574675</wp:posOffset>
                      </wp:positionV>
                      <wp:extent cx="9525" cy="1162050"/>
                      <wp:effectExtent l="38100" t="0" r="47625" b="38100"/>
                      <wp:wrapNone/>
                      <wp:docPr id="331" name="Ravni poveznik sa strelicom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1620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E6528D" id="Ravni poveznik sa strelicom 331" o:spid="_x0000_s1026" type="#_x0000_t32" style="position:absolute;margin-left:-122.75pt;margin-top:45.25pt;width:.75pt;height:91.5pt;z-index:2549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48352" behindDoc="0" locked="0" layoutInCell="1" allowOverlap="1" wp14:anchorId="3F516265" wp14:editId="3038A30B">
                      <wp:simplePos x="0" y="0"/>
                      <wp:positionH relativeFrom="column">
                        <wp:posOffset>-2263775</wp:posOffset>
                      </wp:positionH>
                      <wp:positionV relativeFrom="paragraph">
                        <wp:posOffset>231775</wp:posOffset>
                      </wp:positionV>
                      <wp:extent cx="1466850" cy="342900"/>
                      <wp:effectExtent l="0" t="0" r="0" b="0"/>
                      <wp:wrapNone/>
                      <wp:docPr id="332" name="Pravokutnik 3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3429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E8628E2" w14:textId="77777777" w:rsidR="00035649" w:rsidRPr="0081424A" w:rsidRDefault="00035649" w:rsidP="00035649">
                                  <w:pPr>
                                    <w:rPr>
                                      <w:color w:val="000000" w:themeColor="text1"/>
                                      <w:sz w:val="20"/>
                                      <w:szCs w:val="20"/>
                                    </w:rPr>
                                  </w:pPr>
                                  <w:r>
                                    <w:rPr>
                                      <w:color w:val="000000" w:themeColor="text1"/>
                                      <w:sz w:val="20"/>
                                      <w:szCs w:val="20"/>
                                    </w:rPr>
                                    <w:t xml:space="preserve">DOSTAVA IZVJEŠĆA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516265" id="Pravokutnik 332" o:spid="_x0000_s1749" style="position:absolute;left:0;text-align:left;margin-left:-178.25pt;margin-top:18.25pt;width:115.5pt;height:27pt;z-index:2549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" filled="f" strokecolor="black [3213]" strokeweight="1pt">
                      <v:path arrowok="t"/>
                      <v:textbox>
                        <w:txbxContent>
                          <w:p w14:paraId="3E8628E2" w14:textId="77777777" w:rsidR="00035649" w:rsidRPr="0081424A" w:rsidRDefault="00035649" w:rsidP="00035649">
                            <w:pPr>
                              <w:rPr>
                                <w:color w:val="000000" w:themeColor="text1"/>
                                <w:sz w:val="20"/>
                                <w:szCs w:val="20"/>
                              </w:rPr>
                            </w:pPr>
                            <w:r>
                              <w:rPr>
                                <w:color w:val="000000" w:themeColor="text1"/>
                                <w:sz w:val="20"/>
                                <w:szCs w:val="20"/>
                              </w:rPr>
                              <w:t xml:space="preserve">DOSTAVA IZVJEŠĆA </w:t>
                            </w:r>
                          </w:p>
                        </w:txbxContent>
                      </v:textbox>
                    </v:rect>
                  </w:pict>
                </mc:Fallback>
              </mc:AlternateContent>
            </w:r>
            <w:r w:rsidRPr="002C3CE0">
              <w:rPr>
                <w:sz w:val="20"/>
                <w:szCs w:val="20"/>
              </w:rPr>
              <w:t xml:space="preserve">Sredstva za radove izgradnje/rekonstrukcije, odnosno za radove za koje su nadmetanjem dobivena sredstva povlače se sukladno odredbama potpisanog Ugovora (najčešće na temelju privremenih situacija/okončanog obračuna). </w:t>
            </w:r>
          </w:p>
          <w:p w14:paraId="2C7CCC8B" w14:textId="77777777" w:rsidR="00035649" w:rsidRPr="002C3CE0" w:rsidRDefault="00035649" w:rsidP="001652AB">
            <w:pPr>
              <w:pStyle w:val="Odlomakpopisa"/>
              <w:ind w:left="0"/>
              <w:jc w:val="both"/>
              <w:rPr>
                <w:rFonts w:cs="Calibri"/>
                <w:sz w:val="20"/>
                <w:szCs w:val="20"/>
              </w:rPr>
            </w:pPr>
            <w:r w:rsidRPr="002C3CE0">
              <w:rPr>
                <w:sz w:val="20"/>
                <w:szCs w:val="20"/>
              </w:rPr>
              <w:t xml:space="preserve">Vrlo je često Ugovorom definirana obaveza   potrebe izvještavanja tijela koje je sufinanciralo predmetne radove o učincima projekta kroz određeno razdoblje. Za te se potrebe naknadno izrađuju izvješća o učincima projekta koja se  uredno dostavljaju tijelu koje je sufinanciralo radove.     </w:t>
            </w:r>
          </w:p>
          <w:p w14:paraId="4ABFAA7E" w14:textId="77777777" w:rsidR="00035649" w:rsidRPr="002C3CE0" w:rsidRDefault="00035649" w:rsidP="001652AB">
            <w:pPr>
              <w:pStyle w:val="Odlomakpopisa"/>
              <w:ind w:left="0"/>
              <w:jc w:val="both"/>
              <w:rPr>
                <w:rFonts w:cs="Calibri"/>
                <w:sz w:val="20"/>
                <w:szCs w:val="20"/>
              </w:rPr>
            </w:pPr>
            <w:r>
              <w:rPr>
                <w:rFonts w:cs="Calibri"/>
                <w:noProof/>
                <w:sz w:val="20"/>
                <w:szCs w:val="20"/>
                <w:lang w:val="en-US" w:eastAsia="en-US"/>
              </w:rPr>
              <mc:AlternateContent>
                <mc:Choice Requires="wps">
                  <w:drawing>
                    <wp:anchor distT="0" distB="0" distL="114300" distR="114300" simplePos="0" relativeHeight="254961664" behindDoc="0" locked="0" layoutInCell="1" allowOverlap="1" wp14:anchorId="07D3BB7C" wp14:editId="60CC3965">
                      <wp:simplePos x="0" y="0"/>
                      <wp:positionH relativeFrom="column">
                        <wp:posOffset>-2022475</wp:posOffset>
                      </wp:positionH>
                      <wp:positionV relativeFrom="paragraph">
                        <wp:posOffset>15875</wp:posOffset>
                      </wp:positionV>
                      <wp:extent cx="1047750" cy="390525"/>
                      <wp:effectExtent l="0" t="0" r="0" b="9525"/>
                      <wp:wrapNone/>
                      <wp:docPr id="333" name="Elipsa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BDB499B"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7D3BB7C" id="Elipsa 333" o:spid="_x0000_s1750" style="position:absolute;left:0;text-align:left;margin-left:-159.25pt;margin-top:1.25pt;width:82.5pt;height:30.75pt;z-index:2549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" fillcolor="white [3201]" strokecolor="black [3200]" strokeweight="1pt">
                      <v:stroke joinstyle="miter"/>
                      <v:path arrowok="t"/>
                      <v:textbox>
                        <w:txbxContent>
                          <w:p w14:paraId="3BDB499B" w14:textId="77777777" w:rsidR="00035649" w:rsidRPr="0081424A" w:rsidRDefault="00035649" w:rsidP="00035649">
                            <w:pPr>
                              <w:rPr>
                                <w:sz w:val="20"/>
                                <w:szCs w:val="20"/>
                              </w:rPr>
                            </w:pPr>
                            <w:r>
                              <w:rPr>
                                <w:sz w:val="20"/>
                                <w:szCs w:val="20"/>
                              </w:rPr>
                              <w:t>KRAJ</w:t>
                            </w:r>
                          </w:p>
                        </w:txbxContent>
                      </v:textbox>
                    </v:oval>
                  </w:pict>
                </mc:Fallback>
              </mc:AlternateContent>
            </w:r>
          </w:p>
          <w:p w14:paraId="35FC6DE1" w14:textId="77777777" w:rsidR="00035649" w:rsidRPr="002C3CE0" w:rsidRDefault="00035649" w:rsidP="001652AB">
            <w:pPr>
              <w:pStyle w:val="Odlomakpopisa"/>
              <w:ind w:left="0"/>
              <w:jc w:val="both"/>
              <w:rPr>
                <w:rFonts w:cs="Calibri"/>
                <w:sz w:val="20"/>
                <w:szCs w:val="20"/>
              </w:rPr>
            </w:pPr>
          </w:p>
          <w:p w14:paraId="30101CDE" w14:textId="77777777" w:rsidR="00035649" w:rsidRPr="002C3CE0" w:rsidRDefault="00035649" w:rsidP="001652AB">
            <w:pPr>
              <w:pStyle w:val="Odlomakpopisa"/>
              <w:ind w:left="0"/>
              <w:jc w:val="both"/>
              <w:rPr>
                <w:rFonts w:cs="Calibri"/>
                <w:sz w:val="20"/>
                <w:szCs w:val="20"/>
              </w:rPr>
            </w:pPr>
          </w:p>
          <w:p w14:paraId="7530391A" w14:textId="77777777" w:rsidR="00035649" w:rsidRPr="002C3CE0" w:rsidRDefault="00035649" w:rsidP="001652AB">
            <w:pPr>
              <w:pStyle w:val="Odlomakpopisa"/>
              <w:ind w:left="0"/>
              <w:jc w:val="both"/>
              <w:rPr>
                <w:rFonts w:cs="Calibri"/>
                <w:sz w:val="20"/>
                <w:szCs w:val="20"/>
              </w:rPr>
            </w:pPr>
          </w:p>
          <w:p w14:paraId="560B8D16" w14:textId="77777777" w:rsidR="00035649" w:rsidRPr="002C3CE0" w:rsidRDefault="00035649" w:rsidP="001652AB">
            <w:pPr>
              <w:pStyle w:val="Odlomakpopisa"/>
              <w:ind w:left="0"/>
              <w:jc w:val="both"/>
              <w:rPr>
                <w:rFonts w:cs="Calibri"/>
                <w:sz w:val="20"/>
                <w:szCs w:val="20"/>
              </w:rPr>
            </w:pPr>
          </w:p>
          <w:p w14:paraId="14305B8A" w14:textId="77777777" w:rsidR="00035649" w:rsidRPr="002C3CE0" w:rsidRDefault="00035649" w:rsidP="001652AB">
            <w:pPr>
              <w:pStyle w:val="Odlomakpopisa"/>
              <w:ind w:left="0"/>
              <w:jc w:val="both"/>
              <w:rPr>
                <w:rFonts w:cs="Calibri"/>
                <w:sz w:val="20"/>
                <w:szCs w:val="20"/>
              </w:rPr>
            </w:pPr>
          </w:p>
          <w:p w14:paraId="1E3468BE" w14:textId="77777777" w:rsidR="00035649" w:rsidRPr="002C3CE0" w:rsidRDefault="00035649" w:rsidP="001652AB">
            <w:pPr>
              <w:pStyle w:val="Odlomakpopisa"/>
              <w:ind w:left="0"/>
              <w:jc w:val="both"/>
              <w:rPr>
                <w:rFonts w:cs="Calibri"/>
                <w:sz w:val="20"/>
                <w:szCs w:val="20"/>
              </w:rPr>
            </w:pPr>
          </w:p>
          <w:p w14:paraId="5BA30FEC" w14:textId="77777777" w:rsidR="00035649" w:rsidRPr="00BA72F7" w:rsidRDefault="00035649" w:rsidP="001652AB">
            <w:pPr>
              <w:pStyle w:val="Odlomakpopisa"/>
              <w:ind w:left="0"/>
              <w:rPr>
                <w:rFonts w:cs="Calibri"/>
                <w:sz w:val="20"/>
                <w:szCs w:val="20"/>
              </w:rPr>
            </w:pPr>
          </w:p>
        </w:tc>
      </w:tr>
    </w:tbl>
    <w:p w14:paraId="2B74695C" w14:textId="77777777" w:rsidR="00035649" w:rsidRDefault="00035649" w:rsidP="00035649">
      <w:pPr>
        <w:jc w:val="both"/>
      </w:pPr>
    </w:p>
    <w:p w14:paraId="2BFAAC50" w14:textId="77777777" w:rsidR="00035649" w:rsidRDefault="00035649" w:rsidP="00035649">
      <w:pPr>
        <w:jc w:val="both"/>
      </w:pPr>
    </w:p>
    <w:p w14:paraId="4AB15440" w14:textId="52C0440B" w:rsidR="00035649" w:rsidRDefault="00035649" w:rsidP="00035649">
      <w:pPr>
        <w:jc w:val="both"/>
      </w:pPr>
    </w:p>
    <w:p w14:paraId="34FF3389" w14:textId="3D68EAEF" w:rsidR="00035649" w:rsidRDefault="00035649" w:rsidP="00035649">
      <w:pPr>
        <w:jc w:val="both"/>
      </w:pPr>
    </w:p>
    <w:p w14:paraId="7D099655" w14:textId="73D92DF7" w:rsidR="00035649" w:rsidRDefault="00035649" w:rsidP="00035649">
      <w:pPr>
        <w:jc w:val="both"/>
      </w:pPr>
    </w:p>
    <w:p w14:paraId="6DC55CEE" w14:textId="478B0E92" w:rsidR="00035649" w:rsidRDefault="00035649" w:rsidP="00035649">
      <w:pPr>
        <w:jc w:val="both"/>
      </w:pPr>
    </w:p>
    <w:p w14:paraId="3CBAD779" w14:textId="66E90E07" w:rsidR="00035649" w:rsidRDefault="00035649" w:rsidP="00035649">
      <w:pPr>
        <w:jc w:val="both"/>
      </w:pPr>
    </w:p>
    <w:p w14:paraId="15CC10EA" w14:textId="50B1A9D6" w:rsidR="00035649" w:rsidRDefault="00035649" w:rsidP="00035649">
      <w:pPr>
        <w:jc w:val="both"/>
      </w:pPr>
    </w:p>
    <w:p w14:paraId="4ACD65DC" w14:textId="44C99112" w:rsidR="00035649" w:rsidRDefault="00035649" w:rsidP="00035649">
      <w:pPr>
        <w:jc w:val="both"/>
      </w:pPr>
    </w:p>
    <w:p w14:paraId="0FF9F744"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6CD6B290" w14:textId="77777777" w:rsidTr="001652AB">
        <w:tc>
          <w:tcPr>
            <w:tcW w:w="3030" w:type="dxa"/>
            <w:gridSpan w:val="2"/>
            <w:shd w:val="clear" w:color="auto" w:fill="D9D9D9" w:themeFill="background1" w:themeFillShade="D9"/>
            <w:vAlign w:val="center"/>
          </w:tcPr>
          <w:p w14:paraId="038FA148" w14:textId="77777777" w:rsidR="00035649" w:rsidRPr="00910D2A" w:rsidRDefault="00035649" w:rsidP="001652AB">
            <w:pPr>
              <w:rPr>
                <w:rFonts w:cs="Calibri"/>
                <w:b/>
              </w:rPr>
            </w:pPr>
          </w:p>
          <w:p w14:paraId="382AF5C3" w14:textId="77777777" w:rsidR="00035649" w:rsidRPr="00910D2A" w:rsidRDefault="00035649" w:rsidP="001652AB">
            <w:pPr>
              <w:rPr>
                <w:rFonts w:cs="Calibri"/>
                <w:b/>
              </w:rPr>
            </w:pPr>
            <w:r w:rsidRPr="00910D2A">
              <w:rPr>
                <w:rFonts w:cs="Calibri"/>
                <w:b/>
                <w:szCs w:val="22"/>
              </w:rPr>
              <w:t>KORISNIK</w:t>
            </w:r>
          </w:p>
          <w:p w14:paraId="632312EE" w14:textId="77777777" w:rsidR="00035649" w:rsidRPr="00910D2A" w:rsidRDefault="00035649" w:rsidP="001652AB">
            <w:pPr>
              <w:rPr>
                <w:rFonts w:cs="Calibri"/>
                <w:b/>
              </w:rPr>
            </w:pPr>
            <w:r w:rsidRPr="00910D2A">
              <w:rPr>
                <w:rFonts w:cs="Calibri"/>
                <w:b/>
                <w:szCs w:val="22"/>
              </w:rPr>
              <w:t>GRAD KOPRIVNICA</w:t>
            </w:r>
          </w:p>
          <w:p w14:paraId="539A0D2D" w14:textId="77777777" w:rsidR="00035649" w:rsidRPr="00910D2A" w:rsidRDefault="00035649" w:rsidP="001652AB">
            <w:pPr>
              <w:rPr>
                <w:rFonts w:cs="Calibri"/>
              </w:rPr>
            </w:pPr>
          </w:p>
        </w:tc>
        <w:tc>
          <w:tcPr>
            <w:tcW w:w="3016" w:type="dxa"/>
            <w:shd w:val="clear" w:color="auto" w:fill="D9D9D9" w:themeFill="background1" w:themeFillShade="D9"/>
            <w:vAlign w:val="center"/>
          </w:tcPr>
          <w:p w14:paraId="57F85395" w14:textId="77777777" w:rsidR="00035649" w:rsidRPr="00910D2A" w:rsidRDefault="00035649" w:rsidP="001652AB">
            <w:pPr>
              <w:rPr>
                <w:rFonts w:cs="Calibri"/>
                <w:b/>
              </w:rPr>
            </w:pPr>
          </w:p>
          <w:p w14:paraId="6CAB6BF8" w14:textId="77777777" w:rsidR="00035649" w:rsidRPr="004A1D34" w:rsidRDefault="00035649" w:rsidP="001652AB">
            <w:pPr>
              <w:rPr>
                <w:rFonts w:cs="Calibri"/>
                <w:b/>
              </w:rPr>
            </w:pPr>
            <w:r>
              <w:rPr>
                <w:rFonts w:cs="Calibri"/>
                <w:b/>
                <w:szCs w:val="22"/>
              </w:rPr>
              <w:t>PRIJAVA NA RASPISANE JAVNE NATJEČAJE/POZIVE NA NACIONALNOJ RAZINI</w:t>
            </w:r>
          </w:p>
        </w:tc>
        <w:tc>
          <w:tcPr>
            <w:tcW w:w="3016" w:type="dxa"/>
            <w:shd w:val="clear" w:color="auto" w:fill="D9D9D9" w:themeFill="background1" w:themeFillShade="D9"/>
            <w:vAlign w:val="center"/>
          </w:tcPr>
          <w:p w14:paraId="0759F811" w14:textId="77777777" w:rsidR="00035649" w:rsidRPr="00910D2A" w:rsidRDefault="00035649" w:rsidP="001652AB">
            <w:pPr>
              <w:rPr>
                <w:rFonts w:cs="Calibri"/>
                <w:b/>
              </w:rPr>
            </w:pPr>
            <w:r w:rsidRPr="00910D2A">
              <w:rPr>
                <w:rFonts w:cs="Calibri"/>
                <w:b/>
                <w:szCs w:val="22"/>
              </w:rPr>
              <w:t>ŠIFRA PROCESA</w:t>
            </w:r>
          </w:p>
          <w:p w14:paraId="218E581A" w14:textId="77777777" w:rsidR="00035649" w:rsidRPr="00910D2A" w:rsidRDefault="00035649" w:rsidP="001652AB">
            <w:pPr>
              <w:rPr>
                <w:rFonts w:cs="Calibri"/>
              </w:rPr>
            </w:pPr>
            <w:r>
              <w:rPr>
                <w:szCs w:val="22"/>
              </w:rPr>
              <w:t>3.6.2.</w:t>
            </w:r>
          </w:p>
        </w:tc>
      </w:tr>
      <w:tr w:rsidR="00035649" w:rsidRPr="00F15609" w14:paraId="1D7D18B0" w14:textId="77777777" w:rsidTr="001652AB">
        <w:trPr>
          <w:trHeight w:val="605"/>
        </w:trPr>
        <w:tc>
          <w:tcPr>
            <w:tcW w:w="3030" w:type="dxa"/>
            <w:gridSpan w:val="2"/>
            <w:shd w:val="clear" w:color="auto" w:fill="D9D9D9" w:themeFill="background1" w:themeFillShade="D9"/>
            <w:vAlign w:val="center"/>
          </w:tcPr>
          <w:p w14:paraId="038D2558" w14:textId="77777777" w:rsidR="00035649" w:rsidRPr="00910D2A" w:rsidRDefault="00035649" w:rsidP="001652AB">
            <w:pPr>
              <w:rPr>
                <w:rFonts w:cs="Calibri"/>
                <w:b/>
              </w:rPr>
            </w:pPr>
          </w:p>
          <w:p w14:paraId="58DE4B27"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62F5FB1F" w14:textId="77777777" w:rsidR="00035649" w:rsidRPr="00910D2A" w:rsidRDefault="00035649" w:rsidP="001652AB">
            <w:pPr>
              <w:rPr>
                <w:rFonts w:cs="Calibri"/>
              </w:rPr>
            </w:pPr>
          </w:p>
        </w:tc>
        <w:tc>
          <w:tcPr>
            <w:tcW w:w="6032" w:type="dxa"/>
            <w:gridSpan w:val="2"/>
            <w:vAlign w:val="center"/>
          </w:tcPr>
          <w:p w14:paraId="11AFB9F1" w14:textId="77777777" w:rsidR="00035649" w:rsidRPr="000C4852" w:rsidRDefault="00035649" w:rsidP="001652AB">
            <w:pPr>
              <w:rPr>
                <w:rFonts w:cs="Calibri"/>
                <w:color w:val="000000"/>
              </w:rPr>
            </w:pPr>
            <w:r w:rsidRPr="00483097">
              <w:rPr>
                <w:szCs w:val="22"/>
              </w:rPr>
              <w:t>Pročelnik UO za izgradnju grada, upravljanje nekretninama i komunalno gospodarstvo</w:t>
            </w:r>
          </w:p>
        </w:tc>
      </w:tr>
      <w:tr w:rsidR="00035649" w:rsidRPr="00F15609" w14:paraId="2F277225" w14:textId="77777777" w:rsidTr="001652AB">
        <w:tc>
          <w:tcPr>
            <w:tcW w:w="9062" w:type="dxa"/>
            <w:gridSpan w:val="4"/>
            <w:tcBorders>
              <w:left w:val="nil"/>
              <w:right w:val="nil"/>
            </w:tcBorders>
            <w:vAlign w:val="center"/>
          </w:tcPr>
          <w:p w14:paraId="6328CC03" w14:textId="77777777" w:rsidR="00035649" w:rsidRPr="00910D2A" w:rsidRDefault="00035649" w:rsidP="001652AB">
            <w:pPr>
              <w:rPr>
                <w:rFonts w:cs="Calibri"/>
              </w:rPr>
            </w:pPr>
          </w:p>
        </w:tc>
      </w:tr>
      <w:tr w:rsidR="00035649" w:rsidRPr="00F15609" w14:paraId="5FA4864A" w14:textId="77777777" w:rsidTr="001652AB">
        <w:tc>
          <w:tcPr>
            <w:tcW w:w="9062" w:type="dxa"/>
            <w:gridSpan w:val="4"/>
            <w:shd w:val="clear" w:color="auto" w:fill="D9D9D9" w:themeFill="background1" w:themeFillShade="D9"/>
            <w:vAlign w:val="center"/>
          </w:tcPr>
          <w:p w14:paraId="1752D43A"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0EC03564" w14:textId="77777777" w:rsidTr="001652AB">
        <w:tc>
          <w:tcPr>
            <w:tcW w:w="9062" w:type="dxa"/>
            <w:gridSpan w:val="4"/>
            <w:vAlign w:val="center"/>
          </w:tcPr>
          <w:p w14:paraId="45C0C130" w14:textId="77777777" w:rsidR="00035649" w:rsidRPr="008520D1" w:rsidRDefault="00035649" w:rsidP="001652AB">
            <w:pPr>
              <w:rPr>
                <w:rFonts w:cs="Calibri"/>
              </w:rPr>
            </w:pPr>
            <w:r w:rsidRPr="00E47BC3">
              <w:rPr>
                <w:szCs w:val="22"/>
              </w:rPr>
              <w:t>Prijava na raspisane javne natječaje/pozive na nacionalnoj razini</w:t>
            </w:r>
          </w:p>
        </w:tc>
      </w:tr>
      <w:tr w:rsidR="00035649" w:rsidRPr="00F15609" w14:paraId="1A8BFA7D" w14:textId="77777777" w:rsidTr="001652AB">
        <w:tc>
          <w:tcPr>
            <w:tcW w:w="9062" w:type="dxa"/>
            <w:gridSpan w:val="4"/>
            <w:tcBorders>
              <w:left w:val="nil"/>
              <w:right w:val="nil"/>
            </w:tcBorders>
            <w:vAlign w:val="center"/>
          </w:tcPr>
          <w:p w14:paraId="7ECD06D4" w14:textId="77777777" w:rsidR="00035649" w:rsidRPr="00910D2A" w:rsidRDefault="00035649" w:rsidP="001652AB">
            <w:pPr>
              <w:rPr>
                <w:rFonts w:cs="Calibri"/>
              </w:rPr>
            </w:pPr>
          </w:p>
        </w:tc>
      </w:tr>
      <w:tr w:rsidR="00035649" w:rsidRPr="00F15609" w14:paraId="57BCFB3C" w14:textId="77777777" w:rsidTr="001652AB">
        <w:tc>
          <w:tcPr>
            <w:tcW w:w="9062" w:type="dxa"/>
            <w:gridSpan w:val="4"/>
            <w:shd w:val="clear" w:color="auto" w:fill="D9D9D9" w:themeFill="background1" w:themeFillShade="D9"/>
            <w:vAlign w:val="center"/>
          </w:tcPr>
          <w:p w14:paraId="0715507A"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61630235" w14:textId="77777777" w:rsidTr="001652AB">
        <w:tc>
          <w:tcPr>
            <w:tcW w:w="9062" w:type="dxa"/>
            <w:gridSpan w:val="4"/>
            <w:vAlign w:val="center"/>
          </w:tcPr>
          <w:p w14:paraId="07FF1F5E" w14:textId="77777777" w:rsidR="00035649" w:rsidRPr="009B590F" w:rsidRDefault="00035649" w:rsidP="001652AB">
            <w:pPr>
              <w:pStyle w:val="Bezproreda"/>
              <w:spacing w:line="276" w:lineRule="auto"/>
              <w:rPr>
                <w:rFonts w:cs="Calibri"/>
                <w:b w:val="0"/>
                <w:szCs w:val="22"/>
              </w:rPr>
            </w:pPr>
            <w:r w:rsidRPr="009B590F">
              <w:rPr>
                <w:b w:val="0"/>
                <w:szCs w:val="22"/>
              </w:rPr>
              <w:t>Cilj procesa je dobivanje novčanih sredstava od strane tijela na nacionalnoj razini (ministarstva, FZOEU …) koja su raspisala javni natječaj ili poziv, za prijavljene projekte.</w:t>
            </w:r>
          </w:p>
        </w:tc>
      </w:tr>
      <w:tr w:rsidR="00035649" w:rsidRPr="00F15609" w14:paraId="181017B3" w14:textId="77777777" w:rsidTr="001652AB">
        <w:tc>
          <w:tcPr>
            <w:tcW w:w="9062" w:type="dxa"/>
            <w:gridSpan w:val="4"/>
            <w:tcBorders>
              <w:left w:val="nil"/>
              <w:right w:val="nil"/>
            </w:tcBorders>
            <w:vAlign w:val="center"/>
          </w:tcPr>
          <w:p w14:paraId="2E5899C6" w14:textId="77777777" w:rsidR="00035649" w:rsidRPr="00910D2A" w:rsidRDefault="00035649" w:rsidP="001652AB">
            <w:pPr>
              <w:rPr>
                <w:rFonts w:cs="Calibri"/>
              </w:rPr>
            </w:pPr>
          </w:p>
        </w:tc>
      </w:tr>
      <w:tr w:rsidR="00035649" w:rsidRPr="00F15609" w14:paraId="46F10D08" w14:textId="77777777" w:rsidTr="001652AB">
        <w:tc>
          <w:tcPr>
            <w:tcW w:w="9062" w:type="dxa"/>
            <w:gridSpan w:val="4"/>
            <w:shd w:val="clear" w:color="auto" w:fill="D9D9D9" w:themeFill="background1" w:themeFillShade="D9"/>
            <w:vAlign w:val="center"/>
          </w:tcPr>
          <w:p w14:paraId="3C69EE8B" w14:textId="77777777" w:rsidR="00035649" w:rsidRPr="00910D2A" w:rsidRDefault="00035649" w:rsidP="001652AB">
            <w:pPr>
              <w:rPr>
                <w:rFonts w:cs="Calibri"/>
              </w:rPr>
            </w:pPr>
            <w:r w:rsidRPr="00910D2A">
              <w:rPr>
                <w:rFonts w:cs="Calibri"/>
                <w:b/>
                <w:szCs w:val="22"/>
              </w:rPr>
              <w:t>GLAVNI RIZICI</w:t>
            </w:r>
          </w:p>
        </w:tc>
      </w:tr>
      <w:tr w:rsidR="00035649" w:rsidRPr="00F15609" w14:paraId="639CEE66" w14:textId="77777777" w:rsidTr="001652AB">
        <w:tc>
          <w:tcPr>
            <w:tcW w:w="9062" w:type="dxa"/>
            <w:gridSpan w:val="4"/>
            <w:vAlign w:val="center"/>
          </w:tcPr>
          <w:p w14:paraId="288DD123" w14:textId="77777777" w:rsidR="00035649" w:rsidRPr="00910D2A" w:rsidRDefault="00035649" w:rsidP="001652AB">
            <w:pPr>
              <w:jc w:val="both"/>
              <w:rPr>
                <w:rFonts w:cs="Calibri"/>
              </w:rPr>
            </w:pPr>
            <w:r w:rsidRPr="00E47BC3">
              <w:rPr>
                <w:szCs w:val="22"/>
              </w:rPr>
              <w:t xml:space="preserve">Propuštanje iskorištavanja raspisanog natječaja/poziva (prekasno uočen ili neuočen raspisani natječaj/poziv, prekratko vrijeme za prijavu na natječaj za prikupljanje ili izradu potrebite dokumentacije, odbijanje prijave(ponude) zbog nepotpune dokumentacije, greške u provođenju projekta koje mogu rezultirati kaznama za prijavitelja ili vraćanjem odobrenih sredstava, postupkom javne nabave dobivena niža cijena izvođenja radova od predviđene, za koje su odobrena sredstva ….    </w:t>
            </w:r>
          </w:p>
        </w:tc>
      </w:tr>
      <w:tr w:rsidR="00035649" w:rsidRPr="00F15609" w14:paraId="492BEF27" w14:textId="77777777" w:rsidTr="001652AB">
        <w:tc>
          <w:tcPr>
            <w:tcW w:w="9062" w:type="dxa"/>
            <w:gridSpan w:val="4"/>
            <w:tcBorders>
              <w:left w:val="nil"/>
              <w:right w:val="nil"/>
            </w:tcBorders>
            <w:vAlign w:val="center"/>
          </w:tcPr>
          <w:p w14:paraId="1672B239" w14:textId="77777777" w:rsidR="00035649" w:rsidRPr="00910D2A" w:rsidRDefault="00035649" w:rsidP="001652AB">
            <w:pPr>
              <w:rPr>
                <w:rFonts w:cs="Calibri"/>
              </w:rPr>
            </w:pPr>
          </w:p>
        </w:tc>
      </w:tr>
      <w:tr w:rsidR="00035649" w:rsidRPr="00F15609" w14:paraId="695E049B" w14:textId="77777777" w:rsidTr="001652AB">
        <w:tc>
          <w:tcPr>
            <w:tcW w:w="9062" w:type="dxa"/>
            <w:gridSpan w:val="4"/>
            <w:shd w:val="clear" w:color="auto" w:fill="D9D9D9" w:themeFill="background1" w:themeFillShade="D9"/>
            <w:vAlign w:val="center"/>
          </w:tcPr>
          <w:p w14:paraId="358278B8"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659CBAD0" w14:textId="77777777" w:rsidTr="001652AB">
        <w:trPr>
          <w:trHeight w:val="90"/>
        </w:trPr>
        <w:tc>
          <w:tcPr>
            <w:tcW w:w="1930" w:type="dxa"/>
            <w:vAlign w:val="center"/>
          </w:tcPr>
          <w:p w14:paraId="56E39F60" w14:textId="77777777" w:rsidR="00035649" w:rsidRPr="00910D2A" w:rsidRDefault="00035649" w:rsidP="001652AB">
            <w:pPr>
              <w:rPr>
                <w:rFonts w:cs="Calibri"/>
              </w:rPr>
            </w:pPr>
            <w:r w:rsidRPr="00910D2A">
              <w:rPr>
                <w:rFonts w:cs="Calibri"/>
                <w:b/>
                <w:szCs w:val="22"/>
              </w:rPr>
              <w:t>ULAZ:</w:t>
            </w:r>
          </w:p>
        </w:tc>
        <w:tc>
          <w:tcPr>
            <w:tcW w:w="7132" w:type="dxa"/>
            <w:gridSpan w:val="3"/>
          </w:tcPr>
          <w:p w14:paraId="75660362" w14:textId="77777777" w:rsidR="00035649" w:rsidRPr="00910D2A" w:rsidRDefault="00035649" w:rsidP="001652AB">
            <w:pPr>
              <w:jc w:val="both"/>
              <w:rPr>
                <w:rFonts w:cs="Calibri"/>
              </w:rPr>
            </w:pPr>
            <w:r w:rsidRPr="00E47BC3">
              <w:rPr>
                <w:szCs w:val="22"/>
              </w:rPr>
              <w:t>Prikupljanje podataka zaprimanjem obavijesti o raspisanim natječajima/pozivima, praćenjem internetskih stranica, stranica NN, usmenom predajom, općenitim informiranjem</w:t>
            </w:r>
          </w:p>
        </w:tc>
      </w:tr>
      <w:tr w:rsidR="00035649" w:rsidRPr="00F15609" w14:paraId="140CD0FF" w14:textId="77777777" w:rsidTr="001652AB">
        <w:trPr>
          <w:trHeight w:val="90"/>
        </w:trPr>
        <w:tc>
          <w:tcPr>
            <w:tcW w:w="1930" w:type="dxa"/>
            <w:vAlign w:val="center"/>
          </w:tcPr>
          <w:p w14:paraId="48B7B346" w14:textId="77777777" w:rsidR="00035649" w:rsidRPr="00910D2A" w:rsidRDefault="00035649" w:rsidP="001652AB">
            <w:pPr>
              <w:rPr>
                <w:rFonts w:cs="Calibri"/>
              </w:rPr>
            </w:pPr>
            <w:r w:rsidRPr="00910D2A">
              <w:rPr>
                <w:rFonts w:cs="Calibri"/>
                <w:b/>
                <w:szCs w:val="22"/>
              </w:rPr>
              <w:t>AKTIVNOSTI:</w:t>
            </w:r>
          </w:p>
        </w:tc>
        <w:tc>
          <w:tcPr>
            <w:tcW w:w="7132" w:type="dxa"/>
            <w:gridSpan w:val="3"/>
          </w:tcPr>
          <w:p w14:paraId="4A656BFB" w14:textId="77777777" w:rsidR="00035649" w:rsidRPr="00E47BC3" w:rsidRDefault="00035649" w:rsidP="001652AB">
            <w:pPr>
              <w:jc w:val="left"/>
            </w:pPr>
            <w:r w:rsidRPr="00E47BC3">
              <w:rPr>
                <w:szCs w:val="22"/>
              </w:rPr>
              <w:t>-  proučavanje objavljenog javnog natječaja/poziva</w:t>
            </w:r>
          </w:p>
          <w:p w14:paraId="2FEC5713" w14:textId="77777777" w:rsidR="00035649" w:rsidRPr="00E47BC3" w:rsidRDefault="00035649" w:rsidP="001652AB">
            <w:pPr>
              <w:jc w:val="left"/>
            </w:pPr>
            <w:r w:rsidRPr="00E47BC3">
              <w:rPr>
                <w:szCs w:val="22"/>
              </w:rPr>
              <w:t>-  prikupljanje ili izrada potrebite natječajne dokumentacija</w:t>
            </w:r>
          </w:p>
          <w:p w14:paraId="18D5340B" w14:textId="77777777" w:rsidR="00035649" w:rsidRPr="00E47BC3" w:rsidRDefault="00035649" w:rsidP="001652AB">
            <w:pPr>
              <w:jc w:val="left"/>
            </w:pPr>
            <w:r w:rsidRPr="00E47BC3">
              <w:rPr>
                <w:szCs w:val="22"/>
              </w:rPr>
              <w:t>-  izrada prijave/ponude na javni natječaj/poziv</w:t>
            </w:r>
          </w:p>
          <w:p w14:paraId="463A500E" w14:textId="77777777" w:rsidR="00035649" w:rsidRPr="00E47BC3" w:rsidRDefault="00035649" w:rsidP="001652AB">
            <w:pPr>
              <w:jc w:val="left"/>
            </w:pPr>
            <w:r w:rsidRPr="00E47BC3">
              <w:rPr>
                <w:szCs w:val="22"/>
              </w:rPr>
              <w:t>-  dostavljanje dodatno tražene dokum</w:t>
            </w:r>
            <w:r>
              <w:rPr>
                <w:szCs w:val="22"/>
              </w:rPr>
              <w:t>.</w:t>
            </w:r>
            <w:r w:rsidRPr="00E47BC3">
              <w:rPr>
                <w:szCs w:val="22"/>
              </w:rPr>
              <w:t xml:space="preserve"> na zahtjev tijela </w:t>
            </w:r>
          </w:p>
          <w:p w14:paraId="461DFC8E" w14:textId="77777777" w:rsidR="00035649" w:rsidRPr="00E47BC3" w:rsidRDefault="00035649" w:rsidP="001652AB">
            <w:pPr>
              <w:jc w:val="left"/>
            </w:pPr>
            <w:r w:rsidRPr="00E47BC3">
              <w:rPr>
                <w:szCs w:val="22"/>
              </w:rPr>
              <w:t>-  zajedničko usuglašavanje i potpisivanje ug</w:t>
            </w:r>
            <w:r>
              <w:rPr>
                <w:szCs w:val="22"/>
              </w:rPr>
              <w:t xml:space="preserve">. </w:t>
            </w:r>
            <w:r w:rsidRPr="00E47BC3">
              <w:rPr>
                <w:szCs w:val="22"/>
              </w:rPr>
              <w:t xml:space="preserve">o dodjeli odobrenih </w:t>
            </w:r>
            <w:r>
              <w:rPr>
                <w:szCs w:val="22"/>
              </w:rPr>
              <w:t>s</w:t>
            </w:r>
            <w:r w:rsidRPr="00E47BC3">
              <w:rPr>
                <w:szCs w:val="22"/>
              </w:rPr>
              <w:t>red</w:t>
            </w:r>
            <w:r>
              <w:rPr>
                <w:szCs w:val="22"/>
              </w:rPr>
              <w:t>.</w:t>
            </w:r>
          </w:p>
          <w:p w14:paraId="076EBAC4" w14:textId="77777777" w:rsidR="00035649" w:rsidRPr="00E47BC3" w:rsidRDefault="00035649" w:rsidP="001652AB">
            <w:pPr>
              <w:jc w:val="left"/>
            </w:pPr>
            <w:r w:rsidRPr="00E47BC3">
              <w:rPr>
                <w:szCs w:val="22"/>
              </w:rPr>
              <w:t>- izvještavanje tijela koje je raspisalo javni natječaj/poziv o stanju projekta</w:t>
            </w:r>
          </w:p>
          <w:p w14:paraId="3DFFA940" w14:textId="77777777" w:rsidR="00035649" w:rsidRPr="00910D2A" w:rsidRDefault="00035649" w:rsidP="001652AB">
            <w:pPr>
              <w:jc w:val="both"/>
              <w:rPr>
                <w:rFonts w:cs="Calibri"/>
              </w:rPr>
            </w:pPr>
            <w:r w:rsidRPr="00E47BC3">
              <w:rPr>
                <w:szCs w:val="22"/>
              </w:rPr>
              <w:t xml:space="preserve">- dostava završnog izvješća   </w:t>
            </w:r>
          </w:p>
        </w:tc>
      </w:tr>
      <w:tr w:rsidR="00035649" w:rsidRPr="00F15609" w14:paraId="6A5F1442" w14:textId="77777777" w:rsidTr="001652AB">
        <w:trPr>
          <w:trHeight w:val="90"/>
        </w:trPr>
        <w:tc>
          <w:tcPr>
            <w:tcW w:w="1930" w:type="dxa"/>
            <w:vAlign w:val="center"/>
          </w:tcPr>
          <w:p w14:paraId="4ABA8AD2" w14:textId="77777777" w:rsidR="00035649" w:rsidRPr="00910D2A" w:rsidRDefault="00035649" w:rsidP="001652AB">
            <w:pPr>
              <w:rPr>
                <w:rFonts w:cs="Calibri"/>
              </w:rPr>
            </w:pPr>
            <w:r w:rsidRPr="00910D2A">
              <w:rPr>
                <w:rFonts w:cs="Calibri"/>
                <w:b/>
                <w:szCs w:val="22"/>
              </w:rPr>
              <w:t>IZLAZ:</w:t>
            </w:r>
          </w:p>
        </w:tc>
        <w:tc>
          <w:tcPr>
            <w:tcW w:w="7132" w:type="dxa"/>
            <w:gridSpan w:val="3"/>
          </w:tcPr>
          <w:p w14:paraId="716C7F5D" w14:textId="77777777" w:rsidR="00035649" w:rsidRPr="00910D2A" w:rsidRDefault="00035649" w:rsidP="001652AB">
            <w:pPr>
              <w:jc w:val="both"/>
              <w:rPr>
                <w:rFonts w:cs="Calibri"/>
              </w:rPr>
            </w:pPr>
            <w:r w:rsidRPr="00E47BC3">
              <w:rPr>
                <w:szCs w:val="22"/>
              </w:rPr>
              <w:t>Odobrena sredstva za su/financiranje te uspješno završen prijavljeni projekt</w:t>
            </w:r>
          </w:p>
        </w:tc>
      </w:tr>
      <w:tr w:rsidR="00035649" w:rsidRPr="00F15609" w14:paraId="79EF46A8" w14:textId="77777777" w:rsidTr="001652AB">
        <w:tc>
          <w:tcPr>
            <w:tcW w:w="9062" w:type="dxa"/>
            <w:gridSpan w:val="4"/>
            <w:tcBorders>
              <w:left w:val="nil"/>
              <w:right w:val="nil"/>
            </w:tcBorders>
            <w:vAlign w:val="center"/>
          </w:tcPr>
          <w:p w14:paraId="5C992362" w14:textId="77777777" w:rsidR="00035649" w:rsidRPr="00910D2A" w:rsidRDefault="00035649" w:rsidP="001652AB">
            <w:pPr>
              <w:rPr>
                <w:rFonts w:cs="Calibri"/>
              </w:rPr>
            </w:pPr>
          </w:p>
        </w:tc>
      </w:tr>
      <w:tr w:rsidR="00035649" w:rsidRPr="00F15609" w14:paraId="3F64E799" w14:textId="77777777" w:rsidTr="001652AB">
        <w:tc>
          <w:tcPr>
            <w:tcW w:w="9062" w:type="dxa"/>
            <w:gridSpan w:val="4"/>
            <w:shd w:val="clear" w:color="auto" w:fill="D9D9D9" w:themeFill="background1" w:themeFillShade="D9"/>
            <w:vAlign w:val="center"/>
          </w:tcPr>
          <w:p w14:paraId="6B7695FC"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3BC427D9" w14:textId="77777777" w:rsidTr="001652AB">
        <w:tc>
          <w:tcPr>
            <w:tcW w:w="9062" w:type="dxa"/>
            <w:gridSpan w:val="4"/>
            <w:vAlign w:val="center"/>
          </w:tcPr>
          <w:p w14:paraId="1D15A696" w14:textId="77777777" w:rsidR="00035649" w:rsidRPr="00DA2E82" w:rsidRDefault="00035649" w:rsidP="00035649">
            <w:pPr>
              <w:numPr>
                <w:ilvl w:val="0"/>
                <w:numId w:val="20"/>
              </w:numPr>
              <w:jc w:val="left"/>
            </w:pPr>
            <w:r w:rsidRPr="00E47BC3">
              <w:rPr>
                <w:szCs w:val="22"/>
              </w:rPr>
              <w:t>UO za izgrad</w:t>
            </w:r>
            <w:r>
              <w:rPr>
                <w:szCs w:val="22"/>
              </w:rPr>
              <w:t xml:space="preserve">nju grada - </w:t>
            </w:r>
            <w:r w:rsidRPr="00E47BC3">
              <w:rPr>
                <w:szCs w:val="22"/>
              </w:rPr>
              <w:t xml:space="preserve"> proces izrade programskih dokumenta</w:t>
            </w:r>
          </w:p>
          <w:p w14:paraId="62A47F57" w14:textId="77777777" w:rsidR="00035649" w:rsidRPr="00E47BC3" w:rsidRDefault="00035649" w:rsidP="001652AB">
            <w:pPr>
              <w:ind w:left="720"/>
              <w:jc w:val="left"/>
            </w:pPr>
            <w:r>
              <w:rPr>
                <w:szCs w:val="22"/>
              </w:rPr>
              <w:t xml:space="preserve">                                        </w:t>
            </w:r>
            <w:r w:rsidRPr="00DA2E82">
              <w:rPr>
                <w:szCs w:val="22"/>
              </w:rPr>
              <w:t xml:space="preserve">- proces izrade projektne dokumentacije </w:t>
            </w:r>
          </w:p>
          <w:p w14:paraId="5BB604F2" w14:textId="77777777" w:rsidR="00035649" w:rsidRDefault="00035649" w:rsidP="001652AB">
            <w:pPr>
              <w:jc w:val="both"/>
            </w:pPr>
            <w:r>
              <w:rPr>
                <w:szCs w:val="22"/>
              </w:rPr>
              <w:t xml:space="preserve">                                                      </w:t>
            </w:r>
            <w:r w:rsidRPr="00E47BC3">
              <w:rPr>
                <w:szCs w:val="22"/>
              </w:rPr>
              <w:t>- proces izvođenja radova</w:t>
            </w:r>
          </w:p>
          <w:p w14:paraId="70E897AB" w14:textId="77777777" w:rsidR="00035649" w:rsidRDefault="00035649" w:rsidP="001652AB">
            <w:pPr>
              <w:jc w:val="both"/>
            </w:pPr>
            <w:r>
              <w:rPr>
                <w:szCs w:val="22"/>
              </w:rPr>
              <w:t xml:space="preserve">       2. UO za financije, gospodarstvo i europske poslove</w:t>
            </w:r>
          </w:p>
          <w:p w14:paraId="260F8092" w14:textId="77777777" w:rsidR="00035649" w:rsidRPr="009B590F" w:rsidRDefault="00035649" w:rsidP="001652AB">
            <w:pPr>
              <w:jc w:val="both"/>
            </w:pPr>
            <w:r>
              <w:rPr>
                <w:szCs w:val="22"/>
              </w:rPr>
              <w:t xml:space="preserve">       3. UO za prostorno uređenje</w:t>
            </w:r>
          </w:p>
        </w:tc>
      </w:tr>
      <w:tr w:rsidR="00035649" w:rsidRPr="00F15609" w14:paraId="0B60D44F" w14:textId="77777777" w:rsidTr="001652AB">
        <w:tc>
          <w:tcPr>
            <w:tcW w:w="9062" w:type="dxa"/>
            <w:gridSpan w:val="4"/>
            <w:tcBorders>
              <w:left w:val="nil"/>
              <w:right w:val="nil"/>
            </w:tcBorders>
            <w:vAlign w:val="center"/>
          </w:tcPr>
          <w:p w14:paraId="6F397C42" w14:textId="77777777" w:rsidR="00035649" w:rsidRPr="00910D2A" w:rsidRDefault="00035649" w:rsidP="001652AB">
            <w:pPr>
              <w:rPr>
                <w:rFonts w:cs="Calibri"/>
              </w:rPr>
            </w:pPr>
          </w:p>
        </w:tc>
      </w:tr>
      <w:tr w:rsidR="00035649" w:rsidRPr="00F15609" w14:paraId="30461789" w14:textId="77777777" w:rsidTr="001652AB">
        <w:tc>
          <w:tcPr>
            <w:tcW w:w="9062" w:type="dxa"/>
            <w:gridSpan w:val="4"/>
            <w:shd w:val="clear" w:color="auto" w:fill="D9D9D9" w:themeFill="background1" w:themeFillShade="D9"/>
            <w:vAlign w:val="center"/>
          </w:tcPr>
          <w:p w14:paraId="1CBD9692"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55C7B5C3" w14:textId="77777777" w:rsidTr="001652AB">
        <w:tc>
          <w:tcPr>
            <w:tcW w:w="9062" w:type="dxa"/>
            <w:gridSpan w:val="4"/>
            <w:vAlign w:val="center"/>
          </w:tcPr>
          <w:p w14:paraId="0C01BAF7" w14:textId="77777777" w:rsidR="00035649" w:rsidRPr="00E47BC3" w:rsidRDefault="00035649" w:rsidP="001652AB">
            <w:pPr>
              <w:ind w:left="360"/>
              <w:jc w:val="left"/>
            </w:pPr>
            <w:r w:rsidRPr="00E47BC3">
              <w:rPr>
                <w:szCs w:val="22"/>
              </w:rPr>
              <w:t xml:space="preserve">1.    Zaposlenici potrebni za izradu prijave/ponude za prijavu na raspisani javni poziv/natječaj te dostave dodatno tražene dokumentacije </w:t>
            </w:r>
          </w:p>
          <w:p w14:paraId="396E4131" w14:textId="77777777" w:rsidR="00035649" w:rsidRPr="00910D2A" w:rsidRDefault="00035649" w:rsidP="001652AB">
            <w:pPr>
              <w:pStyle w:val="Odlomakpopisa"/>
              <w:ind w:left="0"/>
              <w:rPr>
                <w:rFonts w:cs="Calibri"/>
              </w:rPr>
            </w:pPr>
            <w:r>
              <w:rPr>
                <w:szCs w:val="22"/>
              </w:rPr>
              <w:t xml:space="preserve">  </w:t>
            </w:r>
            <w:r w:rsidRPr="00E47BC3">
              <w:rPr>
                <w:szCs w:val="22"/>
              </w:rPr>
              <w:t>2.   Osiguravanje</w:t>
            </w:r>
            <w:r>
              <w:rPr>
                <w:szCs w:val="22"/>
              </w:rPr>
              <w:t xml:space="preserve"> potrebnih</w:t>
            </w:r>
            <w:r w:rsidRPr="00E47BC3">
              <w:rPr>
                <w:szCs w:val="22"/>
              </w:rPr>
              <w:t xml:space="preserve"> financijskih sredstava u proračunu sufinanciranje odobrenog projekta.</w:t>
            </w:r>
          </w:p>
        </w:tc>
      </w:tr>
      <w:tr w:rsidR="00035649" w:rsidRPr="00F15609" w14:paraId="104F8BF1" w14:textId="77777777" w:rsidTr="001652AB">
        <w:tc>
          <w:tcPr>
            <w:tcW w:w="9062" w:type="dxa"/>
            <w:gridSpan w:val="4"/>
            <w:tcBorders>
              <w:left w:val="nil"/>
              <w:right w:val="nil"/>
            </w:tcBorders>
            <w:vAlign w:val="center"/>
          </w:tcPr>
          <w:p w14:paraId="6994E62F" w14:textId="77777777" w:rsidR="00035649" w:rsidRPr="00910D2A" w:rsidRDefault="00035649" w:rsidP="001652AB">
            <w:pPr>
              <w:rPr>
                <w:rFonts w:cs="Calibri"/>
              </w:rPr>
            </w:pPr>
          </w:p>
        </w:tc>
      </w:tr>
      <w:tr w:rsidR="00035649" w:rsidRPr="00F15609" w14:paraId="7A80B014" w14:textId="77777777" w:rsidTr="001652AB">
        <w:tc>
          <w:tcPr>
            <w:tcW w:w="9062" w:type="dxa"/>
            <w:gridSpan w:val="4"/>
            <w:shd w:val="clear" w:color="auto" w:fill="D9D9D9" w:themeFill="background1" w:themeFillShade="D9"/>
            <w:vAlign w:val="center"/>
          </w:tcPr>
          <w:p w14:paraId="56B8617C"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50864321" w14:textId="77777777" w:rsidTr="001652AB">
        <w:tc>
          <w:tcPr>
            <w:tcW w:w="9062" w:type="dxa"/>
            <w:gridSpan w:val="4"/>
            <w:vAlign w:val="center"/>
          </w:tcPr>
          <w:p w14:paraId="35EFEDE5" w14:textId="77777777" w:rsidR="00035649" w:rsidRPr="00910D2A" w:rsidRDefault="00035649" w:rsidP="001652AB">
            <w:pPr>
              <w:rPr>
                <w:rFonts w:cs="Calibri"/>
              </w:rPr>
            </w:pPr>
            <w:r>
              <w:t xml:space="preserve"> 3.6.2. Prijava na raspisne javne natječaje na nacionalnoj razini</w:t>
            </w:r>
          </w:p>
        </w:tc>
      </w:tr>
    </w:tbl>
    <w:p w14:paraId="3F8F939D" w14:textId="77777777" w:rsidR="00035649" w:rsidRDefault="00035649" w:rsidP="00035649">
      <w:pPr>
        <w:jc w:val="both"/>
      </w:pPr>
    </w:p>
    <w:p w14:paraId="021EBD2A" w14:textId="77777777" w:rsidR="00035649" w:rsidRDefault="00035649" w:rsidP="00035649">
      <w:pPr>
        <w:jc w:val="both"/>
      </w:pPr>
    </w:p>
    <w:tbl>
      <w:tblPr>
        <w:tblpPr w:leftFromText="180" w:rightFromText="180" w:vertAnchor="text" w:horzAnchor="margin" w:tblpY="25"/>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98"/>
        <w:gridCol w:w="232"/>
        <w:gridCol w:w="2551"/>
        <w:gridCol w:w="621"/>
        <w:gridCol w:w="1175"/>
        <w:gridCol w:w="1802"/>
        <w:gridCol w:w="16"/>
      </w:tblGrid>
      <w:tr w:rsidR="00035649" w:rsidRPr="00F15609" w14:paraId="4656046F" w14:textId="77777777" w:rsidTr="001652AB">
        <w:tc>
          <w:tcPr>
            <w:tcW w:w="3024" w:type="dxa"/>
            <w:gridSpan w:val="2"/>
            <w:shd w:val="clear" w:color="auto" w:fill="D9D9D9" w:themeFill="background1" w:themeFillShade="D9"/>
            <w:vAlign w:val="center"/>
          </w:tcPr>
          <w:p w14:paraId="704BA08A" w14:textId="77777777" w:rsidR="00035649" w:rsidRPr="00910D2A" w:rsidRDefault="00035649" w:rsidP="001652AB">
            <w:pPr>
              <w:rPr>
                <w:rFonts w:cs="Calibri"/>
                <w:b/>
              </w:rPr>
            </w:pPr>
          </w:p>
          <w:p w14:paraId="205AB563" w14:textId="77777777" w:rsidR="00035649" w:rsidRPr="00910D2A" w:rsidRDefault="00035649" w:rsidP="001652AB">
            <w:pPr>
              <w:rPr>
                <w:rFonts w:cs="Calibri"/>
                <w:b/>
              </w:rPr>
            </w:pPr>
            <w:r w:rsidRPr="00910D2A">
              <w:rPr>
                <w:rFonts w:cs="Calibri"/>
                <w:b/>
                <w:szCs w:val="22"/>
              </w:rPr>
              <w:t>KORISNIK</w:t>
            </w:r>
          </w:p>
          <w:p w14:paraId="52ED6D0E" w14:textId="77777777" w:rsidR="00035649" w:rsidRPr="00910D2A" w:rsidRDefault="00035649" w:rsidP="001652AB">
            <w:pPr>
              <w:rPr>
                <w:rFonts w:cs="Calibri"/>
                <w:b/>
              </w:rPr>
            </w:pPr>
            <w:r w:rsidRPr="00910D2A">
              <w:rPr>
                <w:rFonts w:cs="Calibri"/>
                <w:b/>
                <w:szCs w:val="22"/>
              </w:rPr>
              <w:t>GRAD KOPRIVNICA</w:t>
            </w:r>
          </w:p>
          <w:p w14:paraId="797DA6F9" w14:textId="77777777" w:rsidR="00035649" w:rsidRPr="00910D2A" w:rsidRDefault="00035649" w:rsidP="001652AB">
            <w:pPr>
              <w:rPr>
                <w:rFonts w:cs="Calibri"/>
              </w:rPr>
            </w:pPr>
          </w:p>
        </w:tc>
        <w:tc>
          <w:tcPr>
            <w:tcW w:w="3404" w:type="dxa"/>
            <w:gridSpan w:val="3"/>
            <w:shd w:val="clear" w:color="auto" w:fill="D9D9D9" w:themeFill="background1" w:themeFillShade="D9"/>
            <w:vAlign w:val="center"/>
          </w:tcPr>
          <w:p w14:paraId="647B8615" w14:textId="77777777" w:rsidR="00035649" w:rsidRPr="00910D2A" w:rsidRDefault="00035649" w:rsidP="001652AB">
            <w:pPr>
              <w:rPr>
                <w:rFonts w:cs="Calibri"/>
              </w:rPr>
            </w:pPr>
            <w:r>
              <w:rPr>
                <w:rFonts w:cs="Calibri"/>
                <w:b/>
                <w:szCs w:val="22"/>
              </w:rPr>
              <w:t>PRIJAVA NA RASPISANE JAVNE NATJEČAJE/POZIVE NA NACIONALNOJ RAZINI</w:t>
            </w:r>
            <w:r w:rsidRPr="00910D2A">
              <w:rPr>
                <w:rFonts w:cs="Calibri"/>
              </w:rPr>
              <w:t xml:space="preserve"> </w:t>
            </w:r>
          </w:p>
        </w:tc>
        <w:tc>
          <w:tcPr>
            <w:tcW w:w="2993" w:type="dxa"/>
            <w:gridSpan w:val="3"/>
            <w:shd w:val="clear" w:color="auto" w:fill="D9D9D9" w:themeFill="background1" w:themeFillShade="D9"/>
            <w:vAlign w:val="center"/>
          </w:tcPr>
          <w:p w14:paraId="71D3B58F" w14:textId="77777777" w:rsidR="00035649" w:rsidRPr="00910D2A" w:rsidRDefault="00035649" w:rsidP="001652AB">
            <w:pPr>
              <w:rPr>
                <w:rFonts w:cs="Calibri"/>
                <w:b/>
              </w:rPr>
            </w:pPr>
            <w:r w:rsidRPr="00910D2A">
              <w:rPr>
                <w:rFonts w:cs="Calibri"/>
                <w:b/>
                <w:szCs w:val="22"/>
              </w:rPr>
              <w:t>ŠIFRA PROCESA</w:t>
            </w:r>
          </w:p>
          <w:p w14:paraId="61E9184C" w14:textId="77777777" w:rsidR="00035649" w:rsidRPr="00910D2A" w:rsidRDefault="00035649" w:rsidP="001652AB">
            <w:pPr>
              <w:rPr>
                <w:rFonts w:cs="Calibri"/>
              </w:rPr>
            </w:pPr>
            <w:r>
              <w:rPr>
                <w:rFonts w:cs="Calibri"/>
                <w:szCs w:val="22"/>
              </w:rPr>
              <w:t>3.6.2.</w:t>
            </w:r>
          </w:p>
        </w:tc>
      </w:tr>
      <w:tr w:rsidR="00035649" w:rsidRPr="00F15609" w14:paraId="208553A7" w14:textId="77777777" w:rsidTr="001652AB">
        <w:tc>
          <w:tcPr>
            <w:tcW w:w="3024" w:type="dxa"/>
            <w:gridSpan w:val="2"/>
            <w:shd w:val="clear" w:color="auto" w:fill="D9D9D9" w:themeFill="background1" w:themeFillShade="D9"/>
            <w:vAlign w:val="center"/>
          </w:tcPr>
          <w:p w14:paraId="6CF4F495" w14:textId="77777777" w:rsidR="00035649" w:rsidRPr="00910D2A" w:rsidRDefault="00035649" w:rsidP="001652AB">
            <w:pPr>
              <w:rPr>
                <w:rFonts w:cs="Calibri"/>
                <w:b/>
              </w:rPr>
            </w:pPr>
          </w:p>
          <w:p w14:paraId="0C57E54E"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2304877A" w14:textId="77777777" w:rsidR="00035649" w:rsidRPr="00910D2A" w:rsidRDefault="00035649" w:rsidP="001652AB">
            <w:pPr>
              <w:rPr>
                <w:rFonts w:cs="Calibri"/>
              </w:rPr>
            </w:pPr>
          </w:p>
        </w:tc>
        <w:tc>
          <w:tcPr>
            <w:tcW w:w="6397" w:type="dxa"/>
            <w:gridSpan w:val="6"/>
            <w:vAlign w:val="center"/>
          </w:tcPr>
          <w:p w14:paraId="7FCE1840" w14:textId="77777777" w:rsidR="00035649" w:rsidRPr="00910D2A" w:rsidRDefault="00035649" w:rsidP="001652AB">
            <w:pPr>
              <w:rPr>
                <w:rFonts w:cs="Calibri"/>
              </w:rPr>
            </w:pPr>
            <w:r w:rsidRPr="00483097">
              <w:rPr>
                <w:szCs w:val="22"/>
              </w:rPr>
              <w:t>Pročelnik UO za izgradnju grada, upravljanje nekretninama i komunalno gospodarstvo</w:t>
            </w:r>
          </w:p>
        </w:tc>
      </w:tr>
      <w:tr w:rsidR="00035649" w:rsidRPr="00F15609" w14:paraId="751E9CB2" w14:textId="77777777" w:rsidTr="001652AB">
        <w:tc>
          <w:tcPr>
            <w:tcW w:w="9421" w:type="dxa"/>
            <w:gridSpan w:val="8"/>
            <w:tcBorders>
              <w:left w:val="nil"/>
              <w:right w:val="nil"/>
            </w:tcBorders>
            <w:vAlign w:val="center"/>
          </w:tcPr>
          <w:p w14:paraId="35E6DFA5" w14:textId="77777777" w:rsidR="00035649" w:rsidRPr="00910D2A" w:rsidRDefault="00035649" w:rsidP="001652AB">
            <w:pPr>
              <w:rPr>
                <w:rFonts w:cs="Calibri"/>
              </w:rPr>
            </w:pPr>
          </w:p>
        </w:tc>
      </w:tr>
      <w:tr w:rsidR="00035649" w:rsidRPr="00F15609" w14:paraId="4F1D4558" w14:textId="77777777" w:rsidTr="001652AB">
        <w:tc>
          <w:tcPr>
            <w:tcW w:w="9421" w:type="dxa"/>
            <w:gridSpan w:val="8"/>
            <w:shd w:val="clear" w:color="auto" w:fill="D9D9D9" w:themeFill="background1" w:themeFillShade="D9"/>
            <w:vAlign w:val="center"/>
          </w:tcPr>
          <w:p w14:paraId="326E5E1D" w14:textId="77777777" w:rsidR="00035649" w:rsidRPr="00910D2A" w:rsidRDefault="00035649" w:rsidP="001652AB">
            <w:pPr>
              <w:rPr>
                <w:rFonts w:cs="Calibri"/>
              </w:rPr>
            </w:pPr>
            <w:r w:rsidRPr="00910D2A">
              <w:rPr>
                <w:rFonts w:cs="Calibri"/>
                <w:b/>
                <w:szCs w:val="22"/>
              </w:rPr>
              <w:t>NAZIV POSTUPKA</w:t>
            </w:r>
          </w:p>
        </w:tc>
      </w:tr>
      <w:tr w:rsidR="00035649" w:rsidRPr="00F15609" w14:paraId="03E0C006" w14:textId="77777777" w:rsidTr="001652AB">
        <w:tc>
          <w:tcPr>
            <w:tcW w:w="9421" w:type="dxa"/>
            <w:gridSpan w:val="8"/>
            <w:vAlign w:val="center"/>
          </w:tcPr>
          <w:p w14:paraId="30FA0D66" w14:textId="77777777" w:rsidR="00035649" w:rsidRPr="00910D2A" w:rsidRDefault="00035649" w:rsidP="001652AB">
            <w:pPr>
              <w:rPr>
                <w:rFonts w:cs="Calibri"/>
              </w:rPr>
            </w:pPr>
            <w:r w:rsidRPr="00E47BC3">
              <w:rPr>
                <w:szCs w:val="22"/>
              </w:rPr>
              <w:t>Postupak izrade Ponude/prijave</w:t>
            </w:r>
          </w:p>
        </w:tc>
      </w:tr>
      <w:tr w:rsidR="00035649" w:rsidRPr="00F15609" w14:paraId="2E426559" w14:textId="77777777" w:rsidTr="001652AB">
        <w:tc>
          <w:tcPr>
            <w:tcW w:w="9421" w:type="dxa"/>
            <w:gridSpan w:val="8"/>
            <w:tcBorders>
              <w:left w:val="nil"/>
              <w:right w:val="nil"/>
            </w:tcBorders>
            <w:vAlign w:val="center"/>
          </w:tcPr>
          <w:p w14:paraId="603361F9" w14:textId="77777777" w:rsidR="00035649" w:rsidRPr="00910D2A" w:rsidRDefault="00035649" w:rsidP="001652AB">
            <w:pPr>
              <w:rPr>
                <w:rFonts w:cs="Calibri"/>
              </w:rPr>
            </w:pPr>
          </w:p>
        </w:tc>
      </w:tr>
      <w:tr w:rsidR="00035649" w:rsidRPr="00F15609" w14:paraId="08C80264" w14:textId="77777777" w:rsidTr="001652AB">
        <w:tc>
          <w:tcPr>
            <w:tcW w:w="9421" w:type="dxa"/>
            <w:gridSpan w:val="8"/>
            <w:shd w:val="clear" w:color="auto" w:fill="D9D9D9" w:themeFill="background1" w:themeFillShade="D9"/>
            <w:vAlign w:val="center"/>
          </w:tcPr>
          <w:p w14:paraId="4436E3A5"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1F445827" w14:textId="77777777" w:rsidTr="001652AB">
        <w:tc>
          <w:tcPr>
            <w:tcW w:w="9421" w:type="dxa"/>
            <w:gridSpan w:val="8"/>
            <w:vAlign w:val="center"/>
          </w:tcPr>
          <w:p w14:paraId="7C107ACF" w14:textId="77777777" w:rsidR="00035649" w:rsidRPr="00910D2A" w:rsidRDefault="00035649" w:rsidP="001652AB">
            <w:pPr>
              <w:rPr>
                <w:rFonts w:cs="Calibri"/>
              </w:rPr>
            </w:pPr>
            <w:r w:rsidRPr="00E47BC3">
              <w:rPr>
                <w:szCs w:val="22"/>
              </w:rPr>
              <w:t>Osiguravanje sufinanciranja projekata sredstvima dodatnih prihoda – sredstvima tijela koja su raspisala javni natječaj/poziv.</w:t>
            </w:r>
          </w:p>
        </w:tc>
      </w:tr>
      <w:tr w:rsidR="00035649" w:rsidRPr="00F15609" w14:paraId="5EA03A85" w14:textId="77777777" w:rsidTr="001652AB">
        <w:tc>
          <w:tcPr>
            <w:tcW w:w="9421" w:type="dxa"/>
            <w:gridSpan w:val="8"/>
            <w:tcBorders>
              <w:left w:val="nil"/>
              <w:right w:val="nil"/>
            </w:tcBorders>
            <w:vAlign w:val="center"/>
          </w:tcPr>
          <w:p w14:paraId="1BF69AE0" w14:textId="77777777" w:rsidR="00035649" w:rsidRPr="00910D2A" w:rsidRDefault="00035649" w:rsidP="001652AB">
            <w:pPr>
              <w:rPr>
                <w:rFonts w:cs="Calibri"/>
              </w:rPr>
            </w:pPr>
          </w:p>
        </w:tc>
      </w:tr>
      <w:tr w:rsidR="00035649" w:rsidRPr="00F15609" w14:paraId="343ED4AE" w14:textId="77777777" w:rsidTr="001652AB">
        <w:tc>
          <w:tcPr>
            <w:tcW w:w="9421" w:type="dxa"/>
            <w:gridSpan w:val="8"/>
            <w:shd w:val="clear" w:color="auto" w:fill="D9D9D9" w:themeFill="background1" w:themeFillShade="D9"/>
            <w:vAlign w:val="center"/>
          </w:tcPr>
          <w:p w14:paraId="43F1F488" w14:textId="77777777" w:rsidR="00035649" w:rsidRPr="00910D2A" w:rsidRDefault="00035649" w:rsidP="001652AB">
            <w:pPr>
              <w:rPr>
                <w:rFonts w:cs="Calibri"/>
              </w:rPr>
            </w:pPr>
            <w:r w:rsidRPr="00910D2A">
              <w:rPr>
                <w:rFonts w:cs="Calibri"/>
                <w:b/>
                <w:szCs w:val="22"/>
              </w:rPr>
              <w:t>PODRUČJE PRIMJENE</w:t>
            </w:r>
          </w:p>
        </w:tc>
      </w:tr>
      <w:tr w:rsidR="00035649" w:rsidRPr="00F15609" w14:paraId="543C05C1" w14:textId="77777777" w:rsidTr="001652AB">
        <w:tc>
          <w:tcPr>
            <w:tcW w:w="9421" w:type="dxa"/>
            <w:gridSpan w:val="8"/>
            <w:vAlign w:val="center"/>
          </w:tcPr>
          <w:p w14:paraId="6971F7CB" w14:textId="77777777" w:rsidR="00035649" w:rsidRPr="00910D2A" w:rsidRDefault="00035649" w:rsidP="001652AB">
            <w:pPr>
              <w:rPr>
                <w:rFonts w:cs="Calibri"/>
              </w:rPr>
            </w:pPr>
            <w:r w:rsidRPr="00E47BC3">
              <w:rPr>
                <w:szCs w:val="22"/>
              </w:rPr>
              <w:t>Izgradnja grada.</w:t>
            </w:r>
          </w:p>
        </w:tc>
      </w:tr>
      <w:tr w:rsidR="00035649" w:rsidRPr="00F15609" w14:paraId="5C444B1A" w14:textId="77777777" w:rsidTr="001652AB">
        <w:tc>
          <w:tcPr>
            <w:tcW w:w="9421" w:type="dxa"/>
            <w:gridSpan w:val="8"/>
            <w:tcBorders>
              <w:left w:val="nil"/>
              <w:right w:val="nil"/>
            </w:tcBorders>
            <w:vAlign w:val="center"/>
          </w:tcPr>
          <w:p w14:paraId="1DB5A33E" w14:textId="77777777" w:rsidR="00035649" w:rsidRPr="00910D2A" w:rsidRDefault="00035649" w:rsidP="001652AB">
            <w:pPr>
              <w:rPr>
                <w:rFonts w:cs="Calibri"/>
              </w:rPr>
            </w:pPr>
          </w:p>
        </w:tc>
      </w:tr>
      <w:tr w:rsidR="00035649" w:rsidRPr="00F15609" w14:paraId="40A72F9F" w14:textId="77777777" w:rsidTr="001652AB">
        <w:tc>
          <w:tcPr>
            <w:tcW w:w="9421" w:type="dxa"/>
            <w:gridSpan w:val="8"/>
            <w:shd w:val="clear" w:color="auto" w:fill="D9D9D9" w:themeFill="background1" w:themeFillShade="D9"/>
            <w:vAlign w:val="center"/>
          </w:tcPr>
          <w:p w14:paraId="43020C85" w14:textId="77777777" w:rsidR="00035649" w:rsidRPr="00910D2A" w:rsidRDefault="00035649" w:rsidP="001652AB">
            <w:pPr>
              <w:rPr>
                <w:rFonts w:cs="Calibri"/>
              </w:rPr>
            </w:pPr>
            <w:r w:rsidRPr="00910D2A">
              <w:rPr>
                <w:rFonts w:cs="Calibri"/>
                <w:b/>
                <w:szCs w:val="22"/>
              </w:rPr>
              <w:t>DRUGA DOKUMENTACIJA</w:t>
            </w:r>
          </w:p>
        </w:tc>
      </w:tr>
      <w:tr w:rsidR="00035649" w:rsidRPr="00F15609" w14:paraId="28AEC18E" w14:textId="77777777" w:rsidTr="001652AB">
        <w:tc>
          <w:tcPr>
            <w:tcW w:w="9421" w:type="dxa"/>
            <w:gridSpan w:val="8"/>
            <w:shd w:val="clear" w:color="auto" w:fill="FFFFFF"/>
            <w:vAlign w:val="center"/>
          </w:tcPr>
          <w:p w14:paraId="68DAB06A" w14:textId="77777777" w:rsidR="00035649" w:rsidRPr="00910D2A" w:rsidRDefault="00035649" w:rsidP="001652AB">
            <w:pPr>
              <w:rPr>
                <w:rFonts w:cs="Calibri"/>
                <w:b/>
              </w:rPr>
            </w:pPr>
            <w:r w:rsidRPr="00E47BC3">
              <w:rPr>
                <w:szCs w:val="22"/>
              </w:rPr>
              <w:t>Projektna dokumentacija, dokumentacija vezana za izvođenje radova, završna izvješća.</w:t>
            </w:r>
          </w:p>
        </w:tc>
      </w:tr>
      <w:tr w:rsidR="00035649" w:rsidRPr="00F15609" w14:paraId="7775A2CF" w14:textId="77777777" w:rsidTr="001652AB">
        <w:tc>
          <w:tcPr>
            <w:tcW w:w="9421" w:type="dxa"/>
            <w:gridSpan w:val="8"/>
            <w:tcBorders>
              <w:left w:val="nil"/>
              <w:right w:val="nil"/>
            </w:tcBorders>
            <w:vAlign w:val="center"/>
          </w:tcPr>
          <w:p w14:paraId="53441F67" w14:textId="77777777" w:rsidR="00035649" w:rsidRPr="00910D2A" w:rsidRDefault="00035649" w:rsidP="001652AB">
            <w:pPr>
              <w:rPr>
                <w:rFonts w:cs="Calibri"/>
              </w:rPr>
            </w:pPr>
          </w:p>
        </w:tc>
      </w:tr>
      <w:tr w:rsidR="00035649" w:rsidRPr="00F15609" w14:paraId="01B4E7DD" w14:textId="77777777" w:rsidTr="001652AB">
        <w:tc>
          <w:tcPr>
            <w:tcW w:w="9421" w:type="dxa"/>
            <w:gridSpan w:val="8"/>
            <w:shd w:val="clear" w:color="auto" w:fill="D9D9D9" w:themeFill="background1" w:themeFillShade="D9"/>
            <w:vAlign w:val="center"/>
          </w:tcPr>
          <w:p w14:paraId="76F3CAB8"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0560E26A" w14:textId="77777777" w:rsidTr="001652AB">
        <w:tc>
          <w:tcPr>
            <w:tcW w:w="9421" w:type="dxa"/>
            <w:gridSpan w:val="8"/>
          </w:tcPr>
          <w:p w14:paraId="142FB5DF" w14:textId="77777777" w:rsidR="00035649" w:rsidRPr="00910D2A" w:rsidRDefault="00035649" w:rsidP="001652AB">
            <w:pPr>
              <w:rPr>
                <w:rFonts w:cs="Calibri"/>
              </w:rPr>
            </w:pPr>
            <w:r w:rsidRPr="00E47BC3">
              <w:rPr>
                <w:szCs w:val="22"/>
              </w:rPr>
              <w:t>Viši stručni suradnik vrši izradu prijave/ponude uz nadzor pročelni</w:t>
            </w:r>
            <w:r>
              <w:rPr>
                <w:szCs w:val="22"/>
              </w:rPr>
              <w:t>ka</w:t>
            </w:r>
            <w:r w:rsidRPr="00E47BC3">
              <w:rPr>
                <w:szCs w:val="22"/>
              </w:rPr>
              <w:t xml:space="preserve"> odjela. Prijavu/ponudu kao odgovorna osoba potpisuje Gradonačelnik.</w:t>
            </w:r>
          </w:p>
        </w:tc>
      </w:tr>
      <w:tr w:rsidR="00035649" w:rsidRPr="00F15609" w14:paraId="1352E90E" w14:textId="77777777" w:rsidTr="001652AB">
        <w:tc>
          <w:tcPr>
            <w:tcW w:w="9421" w:type="dxa"/>
            <w:gridSpan w:val="8"/>
            <w:tcBorders>
              <w:left w:val="nil"/>
              <w:right w:val="nil"/>
            </w:tcBorders>
            <w:vAlign w:val="center"/>
          </w:tcPr>
          <w:p w14:paraId="70DAC20A" w14:textId="77777777" w:rsidR="00035649" w:rsidRPr="00910D2A" w:rsidRDefault="00035649" w:rsidP="001652AB">
            <w:pPr>
              <w:rPr>
                <w:rFonts w:cs="Calibri"/>
              </w:rPr>
            </w:pPr>
          </w:p>
        </w:tc>
      </w:tr>
      <w:tr w:rsidR="00035649" w:rsidRPr="00F15609" w14:paraId="5B7DEC42" w14:textId="77777777" w:rsidTr="001652AB">
        <w:tc>
          <w:tcPr>
            <w:tcW w:w="9421" w:type="dxa"/>
            <w:gridSpan w:val="8"/>
            <w:shd w:val="clear" w:color="auto" w:fill="D9D9D9" w:themeFill="background1" w:themeFillShade="D9"/>
            <w:vAlign w:val="center"/>
          </w:tcPr>
          <w:p w14:paraId="6EC37575"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35ECFDB3" w14:textId="77777777" w:rsidTr="001652AB">
        <w:tc>
          <w:tcPr>
            <w:tcW w:w="9421" w:type="dxa"/>
            <w:gridSpan w:val="8"/>
            <w:vAlign w:val="center"/>
          </w:tcPr>
          <w:p w14:paraId="08DD8968" w14:textId="77777777" w:rsidR="00035649" w:rsidRPr="009B590F" w:rsidRDefault="00035649" w:rsidP="001652AB">
            <w:r w:rsidRPr="00E47BC3">
              <w:rPr>
                <w:szCs w:val="22"/>
              </w:rPr>
              <w:t>Zakon o prostornom uređenju</w:t>
            </w:r>
            <w:r>
              <w:t xml:space="preserve">, </w:t>
            </w:r>
            <w:r w:rsidRPr="00E47BC3">
              <w:rPr>
                <w:szCs w:val="22"/>
              </w:rPr>
              <w:t>Zakon o gradnji</w:t>
            </w:r>
            <w:r>
              <w:t xml:space="preserve">, </w:t>
            </w:r>
            <w:r w:rsidRPr="00E47BC3">
              <w:rPr>
                <w:szCs w:val="22"/>
              </w:rPr>
              <w:t>Zakon o komunalnom gospodarstvu</w:t>
            </w:r>
            <w:r>
              <w:t xml:space="preserve">, </w:t>
            </w:r>
            <w:r w:rsidRPr="00E47BC3">
              <w:rPr>
                <w:szCs w:val="22"/>
              </w:rPr>
              <w:t>pripadajući pravilnici navedenim Zakonima</w:t>
            </w:r>
          </w:p>
        </w:tc>
      </w:tr>
      <w:tr w:rsidR="00035649" w:rsidRPr="00F15609" w14:paraId="6AF00EDB" w14:textId="77777777" w:rsidTr="001652AB">
        <w:tc>
          <w:tcPr>
            <w:tcW w:w="9421" w:type="dxa"/>
            <w:gridSpan w:val="8"/>
            <w:tcBorders>
              <w:left w:val="nil"/>
              <w:right w:val="nil"/>
            </w:tcBorders>
            <w:vAlign w:val="center"/>
          </w:tcPr>
          <w:p w14:paraId="5FCD883A" w14:textId="77777777" w:rsidR="00035649" w:rsidRPr="00910D2A" w:rsidRDefault="00035649" w:rsidP="001652AB">
            <w:pPr>
              <w:rPr>
                <w:rFonts w:cs="Calibri"/>
              </w:rPr>
            </w:pPr>
          </w:p>
        </w:tc>
      </w:tr>
      <w:tr w:rsidR="00035649" w:rsidRPr="00F15609" w14:paraId="4D88E1FB" w14:textId="77777777" w:rsidTr="001652AB">
        <w:trPr>
          <w:gridAfter w:val="1"/>
          <w:wAfter w:w="16" w:type="dxa"/>
          <w:trHeight w:val="69"/>
        </w:trPr>
        <w:tc>
          <w:tcPr>
            <w:tcW w:w="1826" w:type="dxa"/>
            <w:shd w:val="clear" w:color="auto" w:fill="D9D9D9" w:themeFill="background1" w:themeFillShade="D9"/>
            <w:vAlign w:val="center"/>
          </w:tcPr>
          <w:p w14:paraId="1676D615" w14:textId="77777777" w:rsidR="00035649" w:rsidRPr="00910D2A" w:rsidRDefault="00035649" w:rsidP="001652AB">
            <w:pPr>
              <w:rPr>
                <w:rFonts w:cs="Calibri"/>
              </w:rPr>
            </w:pPr>
          </w:p>
        </w:tc>
        <w:tc>
          <w:tcPr>
            <w:tcW w:w="1430" w:type="dxa"/>
            <w:gridSpan w:val="2"/>
            <w:shd w:val="clear" w:color="auto" w:fill="D9D9D9" w:themeFill="background1" w:themeFillShade="D9"/>
            <w:vAlign w:val="center"/>
          </w:tcPr>
          <w:p w14:paraId="67FF941B" w14:textId="77777777" w:rsidR="00035649" w:rsidRPr="00910D2A" w:rsidRDefault="00035649" w:rsidP="001652AB">
            <w:pPr>
              <w:rPr>
                <w:rFonts w:cs="Calibri"/>
              </w:rPr>
            </w:pPr>
            <w:r w:rsidRPr="00910D2A">
              <w:rPr>
                <w:rFonts w:cs="Calibri"/>
                <w:szCs w:val="22"/>
              </w:rPr>
              <w:t>Ime i prezime</w:t>
            </w:r>
          </w:p>
        </w:tc>
        <w:tc>
          <w:tcPr>
            <w:tcW w:w="2551" w:type="dxa"/>
            <w:shd w:val="clear" w:color="auto" w:fill="D9D9D9" w:themeFill="background1" w:themeFillShade="D9"/>
            <w:vAlign w:val="center"/>
          </w:tcPr>
          <w:p w14:paraId="52E1BDA7" w14:textId="77777777" w:rsidR="00035649" w:rsidRPr="00910D2A" w:rsidRDefault="00035649" w:rsidP="001652AB">
            <w:pPr>
              <w:rPr>
                <w:rFonts w:cs="Calibri"/>
              </w:rPr>
            </w:pPr>
            <w:r w:rsidRPr="00910D2A">
              <w:rPr>
                <w:rFonts w:cs="Calibri"/>
                <w:szCs w:val="22"/>
              </w:rPr>
              <w:t>Funkcija</w:t>
            </w:r>
          </w:p>
        </w:tc>
        <w:tc>
          <w:tcPr>
            <w:tcW w:w="1796" w:type="dxa"/>
            <w:gridSpan w:val="2"/>
            <w:shd w:val="clear" w:color="auto" w:fill="D9D9D9" w:themeFill="background1" w:themeFillShade="D9"/>
            <w:vAlign w:val="center"/>
          </w:tcPr>
          <w:p w14:paraId="39359472" w14:textId="77777777" w:rsidR="00035649" w:rsidRPr="00910D2A" w:rsidRDefault="00035649" w:rsidP="001652AB">
            <w:pPr>
              <w:rPr>
                <w:rFonts w:cs="Calibri"/>
              </w:rPr>
            </w:pPr>
            <w:r w:rsidRPr="00910D2A">
              <w:rPr>
                <w:rFonts w:cs="Calibri"/>
                <w:szCs w:val="22"/>
              </w:rPr>
              <w:t>Datum</w:t>
            </w:r>
          </w:p>
        </w:tc>
        <w:tc>
          <w:tcPr>
            <w:tcW w:w="1802" w:type="dxa"/>
            <w:shd w:val="clear" w:color="auto" w:fill="D9D9D9" w:themeFill="background1" w:themeFillShade="D9"/>
            <w:vAlign w:val="center"/>
          </w:tcPr>
          <w:p w14:paraId="578CBF04" w14:textId="77777777" w:rsidR="00035649" w:rsidRPr="00910D2A" w:rsidRDefault="00035649" w:rsidP="001652AB">
            <w:pPr>
              <w:rPr>
                <w:rFonts w:cs="Calibri"/>
              </w:rPr>
            </w:pPr>
            <w:r w:rsidRPr="00910D2A">
              <w:rPr>
                <w:rFonts w:cs="Calibri"/>
                <w:szCs w:val="22"/>
              </w:rPr>
              <w:t>Potpis</w:t>
            </w:r>
          </w:p>
        </w:tc>
      </w:tr>
      <w:tr w:rsidR="00035649" w:rsidRPr="00F15609" w14:paraId="05E8FDD2" w14:textId="77777777" w:rsidTr="001652AB">
        <w:trPr>
          <w:gridAfter w:val="1"/>
          <w:wAfter w:w="16" w:type="dxa"/>
          <w:trHeight w:val="67"/>
        </w:trPr>
        <w:tc>
          <w:tcPr>
            <w:tcW w:w="1826" w:type="dxa"/>
            <w:shd w:val="clear" w:color="auto" w:fill="D9D9D9" w:themeFill="background1" w:themeFillShade="D9"/>
            <w:vAlign w:val="center"/>
          </w:tcPr>
          <w:p w14:paraId="175238BF" w14:textId="77777777" w:rsidR="00035649" w:rsidRPr="00910D2A" w:rsidRDefault="00035649" w:rsidP="001652AB">
            <w:pPr>
              <w:rPr>
                <w:rFonts w:cs="Calibri"/>
              </w:rPr>
            </w:pPr>
            <w:r w:rsidRPr="00910D2A">
              <w:rPr>
                <w:rFonts w:cs="Calibri"/>
                <w:szCs w:val="22"/>
              </w:rPr>
              <w:t>Izradio:</w:t>
            </w:r>
          </w:p>
        </w:tc>
        <w:tc>
          <w:tcPr>
            <w:tcW w:w="1430" w:type="dxa"/>
            <w:gridSpan w:val="2"/>
          </w:tcPr>
          <w:p w14:paraId="4857B3B4" w14:textId="77777777" w:rsidR="00035649" w:rsidRPr="00910D2A" w:rsidRDefault="00035649" w:rsidP="001652AB">
            <w:pPr>
              <w:rPr>
                <w:rFonts w:cs="Calibri"/>
              </w:rPr>
            </w:pPr>
            <w:r>
              <w:rPr>
                <w:szCs w:val="22"/>
              </w:rPr>
              <w:t>Nino Štubljak</w:t>
            </w:r>
          </w:p>
        </w:tc>
        <w:tc>
          <w:tcPr>
            <w:tcW w:w="2551" w:type="dxa"/>
          </w:tcPr>
          <w:p w14:paraId="6795E2B2" w14:textId="77777777" w:rsidR="00035649" w:rsidRPr="004D5E80" w:rsidRDefault="00035649" w:rsidP="001652AB">
            <w:r w:rsidRPr="00E47BC3">
              <w:rPr>
                <w:szCs w:val="22"/>
              </w:rPr>
              <w:t>V</w:t>
            </w:r>
            <w:r>
              <w:rPr>
                <w:szCs w:val="22"/>
              </w:rPr>
              <w:t xml:space="preserve">iši stručni suradnik - </w:t>
            </w:r>
            <w:r w:rsidRPr="00E47BC3">
              <w:rPr>
                <w:szCs w:val="22"/>
              </w:rPr>
              <w:t xml:space="preserve"> odsjeka za izgradnju grada</w:t>
            </w:r>
          </w:p>
        </w:tc>
        <w:tc>
          <w:tcPr>
            <w:tcW w:w="1796" w:type="dxa"/>
            <w:gridSpan w:val="2"/>
          </w:tcPr>
          <w:p w14:paraId="7C26AC7D" w14:textId="77777777" w:rsidR="00035649" w:rsidRPr="00910D2A" w:rsidRDefault="00035649" w:rsidP="001652AB">
            <w:pPr>
              <w:rPr>
                <w:rFonts w:cs="Calibri"/>
              </w:rPr>
            </w:pPr>
            <w:r>
              <w:rPr>
                <w:rFonts w:cs="Calibri"/>
                <w:szCs w:val="22"/>
              </w:rPr>
              <w:t>05.07.2018.</w:t>
            </w:r>
          </w:p>
        </w:tc>
        <w:tc>
          <w:tcPr>
            <w:tcW w:w="1802" w:type="dxa"/>
          </w:tcPr>
          <w:p w14:paraId="72B431D7" w14:textId="77777777" w:rsidR="00035649" w:rsidRPr="00910D2A" w:rsidRDefault="00035649" w:rsidP="001652AB">
            <w:pPr>
              <w:rPr>
                <w:rFonts w:cs="Calibri"/>
              </w:rPr>
            </w:pPr>
          </w:p>
        </w:tc>
      </w:tr>
      <w:tr w:rsidR="00035649" w:rsidRPr="00F15609" w14:paraId="6C815A4F" w14:textId="77777777" w:rsidTr="001652AB">
        <w:trPr>
          <w:gridAfter w:val="1"/>
          <w:wAfter w:w="16" w:type="dxa"/>
          <w:trHeight w:val="67"/>
        </w:trPr>
        <w:tc>
          <w:tcPr>
            <w:tcW w:w="1826" w:type="dxa"/>
            <w:shd w:val="clear" w:color="auto" w:fill="D9D9D9" w:themeFill="background1" w:themeFillShade="D9"/>
            <w:vAlign w:val="center"/>
          </w:tcPr>
          <w:p w14:paraId="565E0661" w14:textId="77777777" w:rsidR="00035649" w:rsidRPr="00910D2A" w:rsidRDefault="00035649" w:rsidP="001652AB">
            <w:pPr>
              <w:rPr>
                <w:rFonts w:cs="Calibri"/>
              </w:rPr>
            </w:pPr>
            <w:r w:rsidRPr="00910D2A">
              <w:rPr>
                <w:rFonts w:cs="Calibri"/>
                <w:szCs w:val="22"/>
              </w:rPr>
              <w:t>Kontrolirao:</w:t>
            </w:r>
          </w:p>
        </w:tc>
        <w:tc>
          <w:tcPr>
            <w:tcW w:w="1430" w:type="dxa"/>
            <w:gridSpan w:val="2"/>
          </w:tcPr>
          <w:p w14:paraId="70278DB4" w14:textId="77777777" w:rsidR="00035649" w:rsidRPr="00910D2A" w:rsidRDefault="00035649" w:rsidP="001652AB">
            <w:pPr>
              <w:rPr>
                <w:rFonts w:cs="Calibri"/>
              </w:rPr>
            </w:pPr>
            <w:r>
              <w:t xml:space="preserve">Mario Perković </w:t>
            </w:r>
          </w:p>
        </w:tc>
        <w:tc>
          <w:tcPr>
            <w:tcW w:w="2551" w:type="dxa"/>
          </w:tcPr>
          <w:p w14:paraId="387423C2" w14:textId="3583ADEA" w:rsidR="00035649" w:rsidRPr="00910D2A" w:rsidRDefault="001A3D76" w:rsidP="001652AB">
            <w:pPr>
              <w:rPr>
                <w:rFonts w:cs="Calibri"/>
              </w:rPr>
            </w:pPr>
            <w:r>
              <w:rPr>
                <w:szCs w:val="22"/>
              </w:rPr>
              <w:t>Pomoćnik p</w:t>
            </w:r>
            <w:r w:rsidRPr="00483097">
              <w:rPr>
                <w:szCs w:val="22"/>
              </w:rPr>
              <w:t>ročelnik</w:t>
            </w:r>
            <w:r>
              <w:rPr>
                <w:szCs w:val="22"/>
              </w:rPr>
              <w:t>a</w:t>
            </w:r>
            <w:r w:rsidRPr="00483097">
              <w:rPr>
                <w:szCs w:val="22"/>
              </w:rPr>
              <w:t xml:space="preserve"> UO za izgradnju grada, upravljanje nekretninama i komunalno gospodarstvo</w:t>
            </w:r>
          </w:p>
        </w:tc>
        <w:tc>
          <w:tcPr>
            <w:tcW w:w="1796" w:type="dxa"/>
            <w:gridSpan w:val="2"/>
          </w:tcPr>
          <w:p w14:paraId="5A8C9C92" w14:textId="0DD441BD" w:rsidR="00035649" w:rsidRPr="00910D2A" w:rsidRDefault="001A3D76" w:rsidP="001652AB">
            <w:pPr>
              <w:rPr>
                <w:rFonts w:cs="Calibri"/>
              </w:rPr>
            </w:pPr>
            <w:r>
              <w:rPr>
                <w:rFonts w:cs="Calibri"/>
                <w:szCs w:val="22"/>
              </w:rPr>
              <w:t>15</w:t>
            </w:r>
            <w:r w:rsidR="00035649">
              <w:rPr>
                <w:rFonts w:cs="Calibri"/>
                <w:szCs w:val="22"/>
              </w:rPr>
              <w:t>.0</w:t>
            </w:r>
            <w:r>
              <w:rPr>
                <w:rFonts w:cs="Calibri"/>
                <w:szCs w:val="22"/>
              </w:rPr>
              <w:t>6</w:t>
            </w:r>
            <w:r w:rsidR="00035649">
              <w:rPr>
                <w:rFonts w:cs="Calibri"/>
                <w:szCs w:val="22"/>
              </w:rPr>
              <w:t>.202</w:t>
            </w:r>
            <w:r>
              <w:rPr>
                <w:rFonts w:cs="Calibri"/>
                <w:szCs w:val="22"/>
              </w:rPr>
              <w:t>1</w:t>
            </w:r>
            <w:r w:rsidR="00035649">
              <w:rPr>
                <w:rFonts w:cs="Calibri"/>
                <w:szCs w:val="22"/>
              </w:rPr>
              <w:t>.</w:t>
            </w:r>
          </w:p>
        </w:tc>
        <w:tc>
          <w:tcPr>
            <w:tcW w:w="1802" w:type="dxa"/>
          </w:tcPr>
          <w:p w14:paraId="5F5F77BC" w14:textId="77777777" w:rsidR="00035649" w:rsidRPr="00910D2A" w:rsidRDefault="00035649" w:rsidP="001652AB">
            <w:pPr>
              <w:rPr>
                <w:rFonts w:cs="Calibri"/>
              </w:rPr>
            </w:pPr>
          </w:p>
        </w:tc>
      </w:tr>
      <w:tr w:rsidR="00035649" w:rsidRPr="00F15609" w14:paraId="79988B14" w14:textId="77777777" w:rsidTr="001652AB">
        <w:trPr>
          <w:gridAfter w:val="1"/>
          <w:wAfter w:w="16" w:type="dxa"/>
          <w:trHeight w:val="67"/>
        </w:trPr>
        <w:tc>
          <w:tcPr>
            <w:tcW w:w="1826" w:type="dxa"/>
            <w:shd w:val="clear" w:color="auto" w:fill="D9D9D9" w:themeFill="background1" w:themeFillShade="D9"/>
            <w:vAlign w:val="center"/>
          </w:tcPr>
          <w:p w14:paraId="397281EF" w14:textId="77777777" w:rsidR="00035649" w:rsidRPr="00EC7A9E" w:rsidRDefault="00035649" w:rsidP="001652AB">
            <w:pPr>
              <w:rPr>
                <w:rFonts w:cs="Calibri"/>
              </w:rPr>
            </w:pPr>
            <w:r w:rsidRPr="00EC7A9E">
              <w:rPr>
                <w:rFonts w:cs="Calibri"/>
                <w:szCs w:val="22"/>
              </w:rPr>
              <w:t>Odobrio:</w:t>
            </w:r>
          </w:p>
        </w:tc>
        <w:tc>
          <w:tcPr>
            <w:tcW w:w="1430" w:type="dxa"/>
            <w:gridSpan w:val="2"/>
          </w:tcPr>
          <w:p w14:paraId="78EF83C4" w14:textId="77777777" w:rsidR="00035649" w:rsidRPr="00EC7A9E" w:rsidRDefault="00035649" w:rsidP="001652AB">
            <w:pPr>
              <w:rPr>
                <w:rFonts w:cs="Calibri"/>
              </w:rPr>
            </w:pPr>
            <w:r w:rsidRPr="00EC7A9E">
              <w:rPr>
                <w:szCs w:val="22"/>
              </w:rPr>
              <w:t>Zdravko Punčikar</w:t>
            </w:r>
          </w:p>
        </w:tc>
        <w:tc>
          <w:tcPr>
            <w:tcW w:w="2551" w:type="dxa"/>
          </w:tcPr>
          <w:p w14:paraId="179EDD28" w14:textId="77777777" w:rsidR="00035649" w:rsidRPr="008A1090" w:rsidRDefault="00035649" w:rsidP="001652AB">
            <w:pPr>
              <w:jc w:val="both"/>
            </w:pPr>
            <w:r w:rsidRPr="00EC7A9E">
              <w:t>Pročelnik UO za financije, gospodarstvo i europske poslove</w:t>
            </w:r>
          </w:p>
        </w:tc>
        <w:tc>
          <w:tcPr>
            <w:tcW w:w="1796" w:type="dxa"/>
            <w:gridSpan w:val="2"/>
          </w:tcPr>
          <w:p w14:paraId="44971130" w14:textId="072C6585" w:rsidR="00035649" w:rsidRPr="00EC7A9E" w:rsidRDefault="001A3D76" w:rsidP="001652AB">
            <w:pPr>
              <w:rPr>
                <w:rFonts w:cs="Calibri"/>
              </w:rPr>
            </w:pPr>
            <w:r>
              <w:rPr>
                <w:rFonts w:cs="Calibri"/>
                <w:szCs w:val="22"/>
              </w:rPr>
              <w:t>18</w:t>
            </w:r>
            <w:r w:rsidR="00035649" w:rsidRPr="00EC7A9E">
              <w:rPr>
                <w:rFonts w:cs="Calibri"/>
                <w:szCs w:val="22"/>
              </w:rPr>
              <w:t>.0</w:t>
            </w:r>
            <w:r>
              <w:rPr>
                <w:rFonts w:cs="Calibri"/>
                <w:szCs w:val="22"/>
              </w:rPr>
              <w:t>6</w:t>
            </w:r>
            <w:r w:rsidR="00035649" w:rsidRPr="00EC7A9E">
              <w:rPr>
                <w:rFonts w:cs="Calibri"/>
                <w:szCs w:val="22"/>
              </w:rPr>
              <w:t>.20</w:t>
            </w:r>
            <w:r w:rsidR="00035649">
              <w:rPr>
                <w:rFonts w:cs="Calibri"/>
                <w:szCs w:val="22"/>
              </w:rPr>
              <w:t>2</w:t>
            </w:r>
            <w:r>
              <w:rPr>
                <w:rFonts w:cs="Calibri"/>
                <w:szCs w:val="22"/>
              </w:rPr>
              <w:t>1</w:t>
            </w:r>
            <w:r w:rsidR="00035649" w:rsidRPr="00EC7A9E">
              <w:rPr>
                <w:rFonts w:cs="Calibri"/>
                <w:szCs w:val="22"/>
              </w:rPr>
              <w:t>.</w:t>
            </w:r>
          </w:p>
        </w:tc>
        <w:tc>
          <w:tcPr>
            <w:tcW w:w="1802" w:type="dxa"/>
          </w:tcPr>
          <w:p w14:paraId="727B271D" w14:textId="77777777" w:rsidR="00035649" w:rsidRPr="00910D2A" w:rsidRDefault="00035649" w:rsidP="001652AB">
            <w:pPr>
              <w:rPr>
                <w:rFonts w:cs="Calibri"/>
              </w:rPr>
            </w:pPr>
          </w:p>
        </w:tc>
      </w:tr>
    </w:tbl>
    <w:p w14:paraId="6C1C6EBB" w14:textId="77777777" w:rsidR="00035649" w:rsidRDefault="00035649" w:rsidP="00035649">
      <w:pPr>
        <w:jc w:val="both"/>
      </w:pPr>
    </w:p>
    <w:p w14:paraId="19D0EE80" w14:textId="77777777" w:rsidR="00035649" w:rsidRDefault="00035649" w:rsidP="00035649">
      <w:pPr>
        <w:jc w:val="both"/>
      </w:pPr>
    </w:p>
    <w:p w14:paraId="7F5A73FF" w14:textId="77777777" w:rsidR="00035649" w:rsidRDefault="00035649" w:rsidP="00035649">
      <w:pPr>
        <w:jc w:val="both"/>
      </w:pPr>
    </w:p>
    <w:p w14:paraId="4C20F320" w14:textId="3326CD8C" w:rsidR="00035649" w:rsidRDefault="00035649" w:rsidP="00035649">
      <w:pPr>
        <w:jc w:val="both"/>
      </w:pPr>
    </w:p>
    <w:p w14:paraId="72A83139" w14:textId="39754ED8" w:rsidR="00035649" w:rsidRDefault="00035649" w:rsidP="00035649">
      <w:pPr>
        <w:jc w:val="both"/>
      </w:pPr>
    </w:p>
    <w:p w14:paraId="645E871D" w14:textId="77777777" w:rsidR="00035649" w:rsidRDefault="00035649" w:rsidP="00035649">
      <w:pPr>
        <w:jc w:val="both"/>
      </w:pPr>
    </w:p>
    <w:p w14:paraId="271BE546" w14:textId="77777777" w:rsidR="00035649" w:rsidRDefault="00035649" w:rsidP="0003564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3"/>
        <w:gridCol w:w="2216"/>
        <w:gridCol w:w="1879"/>
        <w:gridCol w:w="2264"/>
      </w:tblGrid>
      <w:tr w:rsidR="00035649" w:rsidRPr="00F15609" w14:paraId="58734AEB" w14:textId="77777777" w:rsidTr="001652AB">
        <w:trPr>
          <w:trHeight w:val="135"/>
        </w:trPr>
        <w:tc>
          <w:tcPr>
            <w:tcW w:w="2802" w:type="dxa"/>
            <w:vMerge w:val="restart"/>
            <w:shd w:val="clear" w:color="auto" w:fill="D9D9D9" w:themeFill="background1" w:themeFillShade="D9"/>
            <w:vAlign w:val="center"/>
          </w:tcPr>
          <w:p w14:paraId="74376F51" w14:textId="77777777" w:rsidR="00035649" w:rsidRPr="00910D2A" w:rsidRDefault="00035649" w:rsidP="001652AB">
            <w:pPr>
              <w:rPr>
                <w:rFonts w:cs="Calibri"/>
                <w:b/>
              </w:rPr>
            </w:pPr>
            <w:r w:rsidRPr="00910D2A">
              <w:rPr>
                <w:rFonts w:cs="Calibri"/>
                <w:b/>
                <w:szCs w:val="22"/>
              </w:rPr>
              <w:t>OPIS AKTIVNOSTI</w:t>
            </w:r>
          </w:p>
          <w:p w14:paraId="0DB65BCF" w14:textId="77777777" w:rsidR="00035649" w:rsidRDefault="00035649" w:rsidP="001652AB">
            <w:pPr>
              <w:rPr>
                <w:rFonts w:cs="Calibri"/>
              </w:rPr>
            </w:pPr>
          </w:p>
          <w:p w14:paraId="27ECBE89" w14:textId="77777777" w:rsidR="00035649" w:rsidRPr="00910D2A" w:rsidRDefault="00035649" w:rsidP="001652AB">
            <w:pPr>
              <w:rPr>
                <w:rFonts w:cs="Calibri"/>
                <w:b/>
              </w:rPr>
            </w:pPr>
            <w:r>
              <w:rPr>
                <w:rFonts w:cs="Calibri"/>
                <w:szCs w:val="22"/>
              </w:rPr>
              <w:t xml:space="preserve"> </w:t>
            </w:r>
          </w:p>
        </w:tc>
        <w:tc>
          <w:tcPr>
            <w:tcW w:w="4164" w:type="dxa"/>
            <w:gridSpan w:val="2"/>
            <w:shd w:val="clear" w:color="auto" w:fill="D9D9D9" w:themeFill="background1" w:themeFillShade="D9"/>
            <w:vAlign w:val="center"/>
          </w:tcPr>
          <w:p w14:paraId="4056594C" w14:textId="77777777" w:rsidR="00035649" w:rsidRPr="00910D2A" w:rsidRDefault="00035649" w:rsidP="001652AB">
            <w:pPr>
              <w:rPr>
                <w:rFonts w:cs="Calibri"/>
                <w:b/>
              </w:rPr>
            </w:pPr>
            <w:r w:rsidRPr="00910D2A">
              <w:rPr>
                <w:rFonts w:cs="Calibri"/>
                <w:b/>
                <w:szCs w:val="22"/>
              </w:rPr>
              <w:t>IZVRŠENJE</w:t>
            </w:r>
          </w:p>
        </w:tc>
        <w:tc>
          <w:tcPr>
            <w:tcW w:w="2322" w:type="dxa"/>
            <w:vMerge w:val="restart"/>
            <w:shd w:val="clear" w:color="auto" w:fill="D9D9D9" w:themeFill="background1" w:themeFillShade="D9"/>
            <w:vAlign w:val="center"/>
          </w:tcPr>
          <w:p w14:paraId="4BAC960B" w14:textId="77777777" w:rsidR="00035649" w:rsidRPr="00910D2A" w:rsidRDefault="00035649" w:rsidP="001652AB">
            <w:pPr>
              <w:rPr>
                <w:rFonts w:cs="Calibri"/>
                <w:b/>
              </w:rPr>
            </w:pPr>
            <w:r w:rsidRPr="00910D2A">
              <w:rPr>
                <w:rFonts w:cs="Calibri"/>
                <w:b/>
                <w:szCs w:val="22"/>
              </w:rPr>
              <w:t>POPRATNI</w:t>
            </w:r>
          </w:p>
          <w:p w14:paraId="3705113E" w14:textId="77777777" w:rsidR="00035649" w:rsidRPr="00910D2A" w:rsidRDefault="00035649" w:rsidP="001652AB">
            <w:pPr>
              <w:rPr>
                <w:rFonts w:cs="Calibri"/>
              </w:rPr>
            </w:pPr>
            <w:r w:rsidRPr="00910D2A">
              <w:rPr>
                <w:rFonts w:cs="Calibri"/>
                <w:b/>
                <w:szCs w:val="22"/>
              </w:rPr>
              <w:t>DOKUMENTI</w:t>
            </w:r>
          </w:p>
        </w:tc>
      </w:tr>
      <w:tr w:rsidR="00035649" w:rsidRPr="00F15609" w14:paraId="07BA1A3A" w14:textId="77777777" w:rsidTr="001652AB">
        <w:trPr>
          <w:trHeight w:val="135"/>
        </w:trPr>
        <w:tc>
          <w:tcPr>
            <w:tcW w:w="2802" w:type="dxa"/>
            <w:vMerge/>
          </w:tcPr>
          <w:p w14:paraId="5A0DF994" w14:textId="77777777" w:rsidR="00035649" w:rsidRPr="00910D2A" w:rsidRDefault="00035649" w:rsidP="001652AB">
            <w:pPr>
              <w:rPr>
                <w:rFonts w:cs="Calibri"/>
              </w:rPr>
            </w:pPr>
          </w:p>
        </w:tc>
        <w:tc>
          <w:tcPr>
            <w:tcW w:w="2268" w:type="dxa"/>
            <w:shd w:val="clear" w:color="auto" w:fill="D9D9D9" w:themeFill="background1" w:themeFillShade="D9"/>
            <w:vAlign w:val="center"/>
          </w:tcPr>
          <w:p w14:paraId="652C854B" w14:textId="77777777" w:rsidR="00035649" w:rsidRPr="00910D2A" w:rsidRDefault="00035649" w:rsidP="001652AB">
            <w:pPr>
              <w:rPr>
                <w:rFonts w:cs="Calibri"/>
              </w:rPr>
            </w:pPr>
            <w:r w:rsidRPr="00910D2A">
              <w:rPr>
                <w:rFonts w:cs="Calibri"/>
                <w:b/>
                <w:szCs w:val="22"/>
              </w:rPr>
              <w:t>ODGOVORNOST</w:t>
            </w:r>
          </w:p>
        </w:tc>
        <w:tc>
          <w:tcPr>
            <w:tcW w:w="1896" w:type="dxa"/>
            <w:shd w:val="clear" w:color="auto" w:fill="D9D9D9" w:themeFill="background1" w:themeFillShade="D9"/>
            <w:vAlign w:val="center"/>
          </w:tcPr>
          <w:p w14:paraId="780288FA" w14:textId="77777777" w:rsidR="00035649" w:rsidRPr="00910D2A" w:rsidRDefault="00035649" w:rsidP="001652AB">
            <w:pPr>
              <w:rPr>
                <w:rFonts w:cs="Calibri"/>
                <w:b/>
              </w:rPr>
            </w:pPr>
            <w:r w:rsidRPr="00910D2A">
              <w:rPr>
                <w:rFonts w:cs="Calibri"/>
                <w:b/>
                <w:szCs w:val="22"/>
              </w:rPr>
              <w:t>ROK</w:t>
            </w:r>
          </w:p>
        </w:tc>
        <w:tc>
          <w:tcPr>
            <w:tcW w:w="2322" w:type="dxa"/>
            <w:vMerge/>
            <w:shd w:val="clear" w:color="auto" w:fill="BFBFBF"/>
          </w:tcPr>
          <w:p w14:paraId="144DCCE5" w14:textId="77777777" w:rsidR="00035649" w:rsidRPr="00910D2A" w:rsidRDefault="00035649" w:rsidP="001652AB">
            <w:pPr>
              <w:rPr>
                <w:rFonts w:cs="Calibri"/>
              </w:rPr>
            </w:pPr>
          </w:p>
        </w:tc>
      </w:tr>
      <w:tr w:rsidR="00035649" w:rsidRPr="00F15609" w14:paraId="07F1B101" w14:textId="77777777" w:rsidTr="001652AB">
        <w:tc>
          <w:tcPr>
            <w:tcW w:w="2802" w:type="dxa"/>
          </w:tcPr>
          <w:p w14:paraId="098CDCEB" w14:textId="77777777" w:rsidR="00035649" w:rsidRPr="00E47BC3" w:rsidRDefault="00035649" w:rsidP="001652AB"/>
          <w:p w14:paraId="7C03DF89" w14:textId="77777777" w:rsidR="00035649" w:rsidRPr="00E47BC3" w:rsidRDefault="00035649" w:rsidP="001652AB">
            <w:r w:rsidRPr="00E47BC3">
              <w:rPr>
                <w:szCs w:val="22"/>
              </w:rPr>
              <w:t xml:space="preserve">Prikupljanje informacija o raspisanim javnim natječajima </w:t>
            </w:r>
          </w:p>
          <w:p w14:paraId="3BA38581" w14:textId="77777777" w:rsidR="00035649" w:rsidRDefault="00035649" w:rsidP="001652AB">
            <w:pPr>
              <w:jc w:val="both"/>
            </w:pPr>
          </w:p>
          <w:p w14:paraId="0B456DB9" w14:textId="77777777" w:rsidR="00035649" w:rsidRPr="00E47BC3" w:rsidRDefault="00035649" w:rsidP="001652AB">
            <w:pPr>
              <w:jc w:val="both"/>
            </w:pPr>
          </w:p>
          <w:p w14:paraId="018F0D1B" w14:textId="77777777" w:rsidR="00035649" w:rsidRPr="00E47BC3" w:rsidRDefault="00035649" w:rsidP="001652AB">
            <w:r w:rsidRPr="00E47BC3">
              <w:rPr>
                <w:szCs w:val="22"/>
              </w:rPr>
              <w:t>Donošenje odluke o prihvatljivosti izrade prijave/ponude za javni natječaj/poziv</w:t>
            </w:r>
          </w:p>
          <w:p w14:paraId="67F66F71" w14:textId="77777777" w:rsidR="00035649" w:rsidRDefault="00035649" w:rsidP="001652AB">
            <w:pPr>
              <w:jc w:val="both"/>
            </w:pPr>
          </w:p>
          <w:p w14:paraId="741E2973" w14:textId="77777777" w:rsidR="00035649" w:rsidRPr="00E47BC3" w:rsidRDefault="00035649" w:rsidP="001652AB">
            <w:pPr>
              <w:jc w:val="both"/>
            </w:pPr>
          </w:p>
          <w:p w14:paraId="44291F8E" w14:textId="77777777" w:rsidR="00035649" w:rsidRPr="00E47BC3" w:rsidRDefault="00035649" w:rsidP="001652AB">
            <w:r w:rsidRPr="00E47BC3">
              <w:rPr>
                <w:szCs w:val="22"/>
              </w:rPr>
              <w:t>Prikupljanje dokumentacije definirane natječajnom dokumentacijom ili ustupanje izrade potrebne dokumentacije</w:t>
            </w:r>
          </w:p>
          <w:p w14:paraId="78AC714F" w14:textId="77777777" w:rsidR="00035649" w:rsidRDefault="00035649" w:rsidP="001652AB">
            <w:pPr>
              <w:jc w:val="both"/>
            </w:pPr>
          </w:p>
          <w:p w14:paraId="0A83E507" w14:textId="77777777" w:rsidR="00035649" w:rsidRPr="00E47BC3" w:rsidRDefault="00035649" w:rsidP="001652AB">
            <w:pPr>
              <w:jc w:val="both"/>
            </w:pPr>
          </w:p>
          <w:p w14:paraId="00F604CE" w14:textId="77777777" w:rsidR="00035649" w:rsidRPr="00E47BC3" w:rsidRDefault="00035649" w:rsidP="001652AB">
            <w:r w:rsidRPr="00E47BC3">
              <w:rPr>
                <w:szCs w:val="22"/>
              </w:rPr>
              <w:t>Izrada Ponude/prijave na javni natječaj/poziv</w:t>
            </w:r>
          </w:p>
          <w:p w14:paraId="7922FC58" w14:textId="77777777" w:rsidR="00035649" w:rsidRPr="00E47BC3" w:rsidRDefault="00035649" w:rsidP="001652AB"/>
          <w:p w14:paraId="4E37ADEF" w14:textId="77777777" w:rsidR="00035649" w:rsidRPr="00E47BC3" w:rsidRDefault="00035649" w:rsidP="001652AB"/>
          <w:p w14:paraId="491899D7" w14:textId="77777777" w:rsidR="00035649" w:rsidRDefault="00035649" w:rsidP="001652AB">
            <w:pPr>
              <w:jc w:val="both"/>
            </w:pPr>
          </w:p>
          <w:p w14:paraId="4FD2BC26" w14:textId="77777777" w:rsidR="00035649" w:rsidRPr="00E47BC3" w:rsidRDefault="00035649" w:rsidP="001652AB">
            <w:pPr>
              <w:jc w:val="both"/>
            </w:pPr>
          </w:p>
          <w:p w14:paraId="6288DEFC" w14:textId="77777777" w:rsidR="00035649" w:rsidRPr="00E47BC3" w:rsidRDefault="00035649" w:rsidP="001652AB">
            <w:r w:rsidRPr="00E47BC3">
              <w:rPr>
                <w:szCs w:val="22"/>
              </w:rPr>
              <w:t>Provođenje prijavljenog projekta</w:t>
            </w:r>
          </w:p>
          <w:p w14:paraId="37DF59F1" w14:textId="77777777" w:rsidR="00035649" w:rsidRPr="00910D2A" w:rsidRDefault="00035649" w:rsidP="001652AB">
            <w:pPr>
              <w:pStyle w:val="Odlomakpopisa"/>
              <w:ind w:left="0"/>
              <w:rPr>
                <w:rFonts w:cs="Calibri"/>
              </w:rPr>
            </w:pPr>
          </w:p>
        </w:tc>
        <w:tc>
          <w:tcPr>
            <w:tcW w:w="2268" w:type="dxa"/>
          </w:tcPr>
          <w:p w14:paraId="0E8A37B7" w14:textId="77777777" w:rsidR="00035649" w:rsidRPr="00E47BC3" w:rsidRDefault="00035649" w:rsidP="001652AB"/>
          <w:p w14:paraId="67880DB1"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69823190" w14:textId="77777777" w:rsidR="00035649" w:rsidRPr="00E47BC3" w:rsidRDefault="00035649" w:rsidP="001652AB"/>
          <w:p w14:paraId="42B46197" w14:textId="77777777" w:rsidR="00035649" w:rsidRDefault="00035649" w:rsidP="001652AB">
            <w:pPr>
              <w:jc w:val="both"/>
            </w:pPr>
          </w:p>
          <w:p w14:paraId="1D10B680"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2535FB68" w14:textId="77777777" w:rsidR="00035649" w:rsidRDefault="00035649" w:rsidP="001652AB">
            <w:pPr>
              <w:jc w:val="both"/>
            </w:pPr>
            <w:r>
              <w:rPr>
                <w:szCs w:val="22"/>
              </w:rPr>
              <w:t xml:space="preserve">       </w:t>
            </w:r>
            <w:r w:rsidRPr="00E47BC3">
              <w:rPr>
                <w:szCs w:val="22"/>
              </w:rPr>
              <w:t xml:space="preserve">Pročelnik UO </w:t>
            </w:r>
          </w:p>
          <w:p w14:paraId="22FA9362" w14:textId="77777777" w:rsidR="00035649" w:rsidRDefault="00035649" w:rsidP="001652AB">
            <w:pPr>
              <w:jc w:val="both"/>
            </w:pPr>
          </w:p>
          <w:p w14:paraId="01F4DED6" w14:textId="77777777" w:rsidR="00035649" w:rsidRPr="00E47BC3" w:rsidRDefault="00035649" w:rsidP="001652AB">
            <w:pPr>
              <w:jc w:val="both"/>
            </w:pPr>
          </w:p>
          <w:p w14:paraId="2A156F1E"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13548E4C" w14:textId="77777777" w:rsidR="00035649" w:rsidRDefault="00035649" w:rsidP="001652AB">
            <w:pPr>
              <w:jc w:val="both"/>
            </w:pPr>
          </w:p>
          <w:p w14:paraId="2DE3AD29" w14:textId="77777777" w:rsidR="00035649" w:rsidRDefault="00035649" w:rsidP="001652AB"/>
          <w:p w14:paraId="1276D68A" w14:textId="77777777" w:rsidR="00035649" w:rsidRPr="00E47BC3" w:rsidRDefault="00035649" w:rsidP="001652AB"/>
          <w:p w14:paraId="74111B09" w14:textId="77777777" w:rsidR="00035649" w:rsidRPr="00E47BC3" w:rsidRDefault="00035649" w:rsidP="001652AB">
            <w:pPr>
              <w:jc w:val="both"/>
            </w:pPr>
          </w:p>
          <w:p w14:paraId="4F471D3B"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76394F1A" w14:textId="77777777" w:rsidR="00035649" w:rsidRDefault="00035649" w:rsidP="001652AB">
            <w:pPr>
              <w:jc w:val="both"/>
            </w:pPr>
            <w:r>
              <w:rPr>
                <w:szCs w:val="22"/>
              </w:rPr>
              <w:t xml:space="preserve">        </w:t>
            </w:r>
            <w:r w:rsidRPr="00E47BC3">
              <w:rPr>
                <w:szCs w:val="22"/>
              </w:rPr>
              <w:t xml:space="preserve">Pročelnik UO </w:t>
            </w:r>
          </w:p>
          <w:p w14:paraId="0F9C7D27" w14:textId="77777777" w:rsidR="00035649" w:rsidRPr="00E47BC3" w:rsidRDefault="00035649" w:rsidP="001652AB">
            <w:pPr>
              <w:jc w:val="both"/>
            </w:pPr>
          </w:p>
          <w:p w14:paraId="0179F971" w14:textId="77777777" w:rsidR="00035649" w:rsidRDefault="00035649" w:rsidP="001652AB"/>
          <w:p w14:paraId="3F632756" w14:textId="77777777" w:rsidR="00035649" w:rsidRPr="00E47BC3" w:rsidRDefault="00035649" w:rsidP="001652AB">
            <w:r w:rsidRPr="00E47BC3">
              <w:rPr>
                <w:szCs w:val="22"/>
              </w:rPr>
              <w:t>V</w:t>
            </w:r>
            <w:r>
              <w:rPr>
                <w:szCs w:val="22"/>
              </w:rPr>
              <w:t xml:space="preserve">iši stručni suradnik - </w:t>
            </w:r>
            <w:r w:rsidRPr="00E47BC3">
              <w:rPr>
                <w:szCs w:val="22"/>
              </w:rPr>
              <w:t xml:space="preserve"> odsjek za izgradnju grada</w:t>
            </w:r>
          </w:p>
          <w:p w14:paraId="59E8EC6D" w14:textId="77777777" w:rsidR="00035649" w:rsidRPr="00910D2A" w:rsidRDefault="00035649" w:rsidP="001652AB">
            <w:pPr>
              <w:jc w:val="both"/>
              <w:rPr>
                <w:rFonts w:cs="Calibri"/>
              </w:rPr>
            </w:pPr>
          </w:p>
        </w:tc>
        <w:tc>
          <w:tcPr>
            <w:tcW w:w="1896" w:type="dxa"/>
          </w:tcPr>
          <w:p w14:paraId="57C30343" w14:textId="77777777" w:rsidR="00035649" w:rsidRPr="00E47BC3" w:rsidRDefault="00035649" w:rsidP="001652AB"/>
          <w:p w14:paraId="6F61103B" w14:textId="77777777" w:rsidR="00035649" w:rsidRPr="00E47BC3" w:rsidRDefault="00035649" w:rsidP="001652AB">
            <w:r w:rsidRPr="00E47BC3">
              <w:rPr>
                <w:szCs w:val="22"/>
              </w:rPr>
              <w:t xml:space="preserve">Kontinuirano tijekom godine </w:t>
            </w:r>
          </w:p>
          <w:p w14:paraId="79B8A10A" w14:textId="77777777" w:rsidR="00035649" w:rsidRPr="00E47BC3" w:rsidRDefault="00035649" w:rsidP="001652AB">
            <w:pPr>
              <w:jc w:val="both"/>
            </w:pPr>
          </w:p>
          <w:p w14:paraId="3B06F558" w14:textId="77777777" w:rsidR="00035649" w:rsidRPr="00E47BC3" w:rsidRDefault="00035649" w:rsidP="001652AB">
            <w:pPr>
              <w:jc w:val="both"/>
            </w:pPr>
          </w:p>
          <w:p w14:paraId="14FEFC6D" w14:textId="77777777" w:rsidR="00035649" w:rsidRDefault="00035649" w:rsidP="001652AB"/>
          <w:p w14:paraId="152691B4" w14:textId="77777777" w:rsidR="00035649" w:rsidRPr="00E47BC3" w:rsidRDefault="00035649" w:rsidP="001652AB">
            <w:r w:rsidRPr="00E47BC3">
              <w:rPr>
                <w:szCs w:val="22"/>
              </w:rPr>
              <w:t>Po raspisanom javnom natječaju/pozivu</w:t>
            </w:r>
          </w:p>
          <w:p w14:paraId="03B07166" w14:textId="77777777" w:rsidR="00035649" w:rsidRPr="00E47BC3" w:rsidRDefault="00035649" w:rsidP="001652AB">
            <w:pPr>
              <w:jc w:val="both"/>
            </w:pPr>
          </w:p>
          <w:p w14:paraId="22FB02B7" w14:textId="77777777" w:rsidR="00035649" w:rsidRDefault="00035649" w:rsidP="001652AB"/>
          <w:p w14:paraId="12A3E3DA" w14:textId="77777777" w:rsidR="00035649" w:rsidRPr="00E47BC3" w:rsidRDefault="00035649" w:rsidP="001652AB"/>
          <w:p w14:paraId="3468CC9B" w14:textId="77777777" w:rsidR="00035649" w:rsidRPr="00E47BC3" w:rsidRDefault="00035649" w:rsidP="001652AB">
            <w:r w:rsidRPr="00E47BC3">
              <w:rPr>
                <w:szCs w:val="22"/>
              </w:rPr>
              <w:t>Po raspisanom javnom natječaju/pozivu</w:t>
            </w:r>
          </w:p>
          <w:p w14:paraId="337E28CE" w14:textId="77777777" w:rsidR="00035649" w:rsidRPr="00E47BC3" w:rsidRDefault="00035649" w:rsidP="001652AB"/>
          <w:p w14:paraId="09F04027" w14:textId="77777777" w:rsidR="00035649" w:rsidRPr="00E47BC3" w:rsidRDefault="00035649" w:rsidP="001652AB">
            <w:pPr>
              <w:jc w:val="both"/>
            </w:pPr>
          </w:p>
          <w:p w14:paraId="60D9DF6C" w14:textId="77777777" w:rsidR="00035649" w:rsidRDefault="00035649" w:rsidP="001652AB"/>
          <w:p w14:paraId="215D2879" w14:textId="77777777" w:rsidR="00035649" w:rsidRPr="00E47BC3" w:rsidRDefault="00035649" w:rsidP="001652AB"/>
          <w:p w14:paraId="0DE67590" w14:textId="77777777" w:rsidR="00035649" w:rsidRPr="00E47BC3" w:rsidRDefault="00035649" w:rsidP="001652AB">
            <w:r w:rsidRPr="00E47BC3">
              <w:rPr>
                <w:szCs w:val="22"/>
              </w:rPr>
              <w:t>Po raspisanom javnom natječaju/pozivu</w:t>
            </w:r>
          </w:p>
          <w:p w14:paraId="5D38D35A" w14:textId="77777777" w:rsidR="00035649" w:rsidRPr="00E47BC3" w:rsidRDefault="00035649" w:rsidP="001652AB"/>
          <w:p w14:paraId="68110CD1" w14:textId="77777777" w:rsidR="00035649" w:rsidRPr="00910D2A" w:rsidRDefault="00035649" w:rsidP="001652AB">
            <w:pPr>
              <w:jc w:val="both"/>
              <w:rPr>
                <w:rFonts w:cs="Calibri"/>
              </w:rPr>
            </w:pPr>
          </w:p>
        </w:tc>
        <w:tc>
          <w:tcPr>
            <w:tcW w:w="2322" w:type="dxa"/>
          </w:tcPr>
          <w:p w14:paraId="7125A80E" w14:textId="77777777" w:rsidR="00035649" w:rsidRPr="00E47BC3" w:rsidRDefault="00035649" w:rsidP="001652AB"/>
          <w:p w14:paraId="4CAD2423" w14:textId="77777777" w:rsidR="00035649" w:rsidRPr="00E47BC3" w:rsidRDefault="00035649" w:rsidP="001652AB">
            <w:r w:rsidRPr="00E47BC3">
              <w:rPr>
                <w:szCs w:val="22"/>
              </w:rPr>
              <w:t>Obavijesti tijela koje raspisuju javne natječaje/pozive</w:t>
            </w:r>
          </w:p>
          <w:p w14:paraId="295020B8" w14:textId="77777777" w:rsidR="00035649" w:rsidRPr="00E47BC3" w:rsidRDefault="00035649" w:rsidP="001652AB">
            <w:pPr>
              <w:jc w:val="both"/>
            </w:pPr>
          </w:p>
          <w:p w14:paraId="0203E9B2" w14:textId="77777777" w:rsidR="00035649" w:rsidRDefault="00035649" w:rsidP="001652AB"/>
          <w:p w14:paraId="6B2903A4" w14:textId="77777777" w:rsidR="00035649" w:rsidRPr="00E47BC3" w:rsidRDefault="00035649" w:rsidP="001652AB">
            <w:r w:rsidRPr="00E47BC3">
              <w:rPr>
                <w:szCs w:val="22"/>
              </w:rPr>
              <w:t>Tekst javnog poziva/natječaja</w:t>
            </w:r>
          </w:p>
          <w:p w14:paraId="1F7D8A57" w14:textId="77777777" w:rsidR="00035649" w:rsidRPr="00E47BC3" w:rsidRDefault="00035649" w:rsidP="001652AB"/>
          <w:p w14:paraId="2E30FB68" w14:textId="77777777" w:rsidR="00035649" w:rsidRPr="00E47BC3" w:rsidRDefault="00035649" w:rsidP="001652AB"/>
          <w:p w14:paraId="2829896B" w14:textId="77777777" w:rsidR="00035649" w:rsidRDefault="00035649" w:rsidP="001652AB">
            <w:pPr>
              <w:jc w:val="both"/>
            </w:pPr>
          </w:p>
          <w:p w14:paraId="5C899008" w14:textId="77777777" w:rsidR="00035649" w:rsidRPr="00E47BC3" w:rsidRDefault="00035649" w:rsidP="001652AB">
            <w:pPr>
              <w:jc w:val="both"/>
            </w:pPr>
          </w:p>
          <w:p w14:paraId="24676BA8" w14:textId="77777777" w:rsidR="00035649" w:rsidRPr="00E47BC3" w:rsidRDefault="00035649" w:rsidP="001652AB">
            <w:r w:rsidRPr="00E47BC3">
              <w:rPr>
                <w:szCs w:val="22"/>
              </w:rPr>
              <w:t>Proračunski dokumenti, projektna dokumentacija</w:t>
            </w:r>
          </w:p>
          <w:p w14:paraId="2E99E353" w14:textId="77777777" w:rsidR="00035649" w:rsidRPr="00E47BC3" w:rsidRDefault="00035649" w:rsidP="001652AB"/>
          <w:p w14:paraId="60B2B214" w14:textId="77777777" w:rsidR="00035649" w:rsidRDefault="00035649" w:rsidP="001652AB"/>
          <w:p w14:paraId="42669BAE" w14:textId="77777777" w:rsidR="00035649" w:rsidRPr="00E47BC3" w:rsidRDefault="00035649" w:rsidP="001652AB"/>
          <w:p w14:paraId="756F4A0F" w14:textId="77777777" w:rsidR="00035649" w:rsidRPr="00E47BC3" w:rsidRDefault="00035649" w:rsidP="001652AB">
            <w:pPr>
              <w:jc w:val="both"/>
            </w:pPr>
          </w:p>
          <w:p w14:paraId="49791836" w14:textId="77777777" w:rsidR="00035649" w:rsidRPr="00E47BC3" w:rsidRDefault="00035649" w:rsidP="001652AB">
            <w:r w:rsidRPr="00E47BC3">
              <w:rPr>
                <w:szCs w:val="22"/>
              </w:rPr>
              <w:t>Natječajna dokumentacija</w:t>
            </w:r>
          </w:p>
          <w:p w14:paraId="45A2A5B6" w14:textId="77777777" w:rsidR="00035649" w:rsidRPr="00E47BC3" w:rsidRDefault="00035649" w:rsidP="001652AB"/>
          <w:p w14:paraId="0BBC05A5" w14:textId="77777777" w:rsidR="00035649" w:rsidRPr="00E47BC3" w:rsidRDefault="00035649" w:rsidP="001652AB"/>
          <w:p w14:paraId="47314C34" w14:textId="77777777" w:rsidR="00035649" w:rsidRDefault="00035649" w:rsidP="001652AB">
            <w:pPr>
              <w:jc w:val="both"/>
            </w:pPr>
          </w:p>
          <w:p w14:paraId="494548BF" w14:textId="77777777" w:rsidR="00035649" w:rsidRPr="00E47BC3" w:rsidRDefault="00035649" w:rsidP="001652AB">
            <w:pPr>
              <w:jc w:val="both"/>
            </w:pPr>
          </w:p>
          <w:p w14:paraId="0204A9C6" w14:textId="77777777" w:rsidR="00035649" w:rsidRPr="00F3257F" w:rsidRDefault="00035649" w:rsidP="001652AB">
            <w:pPr>
              <w:jc w:val="both"/>
              <w:rPr>
                <w:rFonts w:cs="Calibri"/>
              </w:rPr>
            </w:pPr>
            <w:r w:rsidRPr="00E47BC3">
              <w:rPr>
                <w:szCs w:val="22"/>
              </w:rPr>
              <w:t>Dokumentacija vezana za izvođenje redova</w:t>
            </w:r>
          </w:p>
        </w:tc>
      </w:tr>
    </w:tbl>
    <w:p w14:paraId="5E201CF3" w14:textId="77777777" w:rsidR="00035649" w:rsidRDefault="00035649" w:rsidP="00035649"/>
    <w:p w14:paraId="11037FD8" w14:textId="77777777" w:rsidR="00035649" w:rsidRDefault="00035649" w:rsidP="00035649"/>
    <w:p w14:paraId="4E4C4966" w14:textId="77777777" w:rsidR="00035649" w:rsidRDefault="00035649" w:rsidP="00035649"/>
    <w:p w14:paraId="5FA8B647" w14:textId="77777777" w:rsidR="00035649" w:rsidRDefault="00035649" w:rsidP="00035649"/>
    <w:p w14:paraId="6665B508" w14:textId="77777777" w:rsidR="00035649" w:rsidRDefault="00035649" w:rsidP="00035649"/>
    <w:p w14:paraId="66DEDBAE" w14:textId="77777777" w:rsidR="00035649" w:rsidRDefault="00035649" w:rsidP="00035649"/>
    <w:p w14:paraId="0E9E9202" w14:textId="77777777" w:rsidR="00035649" w:rsidRDefault="00035649" w:rsidP="00035649"/>
    <w:p w14:paraId="74540A80" w14:textId="77777777" w:rsidR="00035649" w:rsidRDefault="00035649" w:rsidP="00035649"/>
    <w:p w14:paraId="5723BE0B" w14:textId="77777777" w:rsidR="00035649" w:rsidRDefault="00035649" w:rsidP="00035649"/>
    <w:p w14:paraId="113E9B6B" w14:textId="77777777" w:rsidR="00035649" w:rsidRDefault="00035649" w:rsidP="00035649"/>
    <w:p w14:paraId="29DD0F2B" w14:textId="77777777" w:rsidR="00035649" w:rsidRDefault="00035649" w:rsidP="00035649"/>
    <w:p w14:paraId="209BC069" w14:textId="77777777" w:rsidR="00035649" w:rsidRDefault="00035649" w:rsidP="00035649"/>
    <w:p w14:paraId="1231432E" w14:textId="19724ACA" w:rsidR="00035649" w:rsidRDefault="00035649" w:rsidP="00035649"/>
    <w:p w14:paraId="50ABE666" w14:textId="6DB2A7AD" w:rsidR="00035649" w:rsidRDefault="00035649" w:rsidP="00035649"/>
    <w:p w14:paraId="79D782C4" w14:textId="5BC0A132" w:rsidR="00035649" w:rsidRDefault="00035649" w:rsidP="00035649"/>
    <w:p w14:paraId="07F4EF15" w14:textId="5A84AC07" w:rsidR="00035649" w:rsidRDefault="00035649" w:rsidP="00035649"/>
    <w:p w14:paraId="2EC8799C" w14:textId="77777777" w:rsidR="00035649" w:rsidRDefault="00035649" w:rsidP="00035649"/>
    <w:p w14:paraId="06EAF6AF" w14:textId="77777777" w:rsidR="00035649" w:rsidRDefault="00035649" w:rsidP="00035649">
      <w:pPr>
        <w:jc w:val="both"/>
      </w:pPr>
    </w:p>
    <w:p w14:paraId="7F06492C" w14:textId="77777777" w:rsidR="00035649" w:rsidRDefault="00035649" w:rsidP="0003564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9"/>
        <w:gridCol w:w="4533"/>
      </w:tblGrid>
      <w:tr w:rsidR="00035649" w:rsidRPr="00F15609" w14:paraId="45FBB84D" w14:textId="77777777" w:rsidTr="001652AB">
        <w:tc>
          <w:tcPr>
            <w:tcW w:w="4529" w:type="dxa"/>
            <w:shd w:val="clear" w:color="auto" w:fill="D9D9D9" w:themeFill="background1" w:themeFillShade="D9"/>
          </w:tcPr>
          <w:p w14:paraId="2F3226A1" w14:textId="77777777" w:rsidR="00035649" w:rsidRPr="00910D2A" w:rsidRDefault="00035649" w:rsidP="001652AB">
            <w:pPr>
              <w:rPr>
                <w:rFonts w:cs="Calibri"/>
              </w:rPr>
            </w:pPr>
            <w:r w:rsidRPr="00910D2A">
              <w:rPr>
                <w:rFonts w:cs="Calibri"/>
                <w:szCs w:val="22"/>
              </w:rPr>
              <w:t>Grad Koprivnica</w:t>
            </w:r>
          </w:p>
          <w:p w14:paraId="3200BBE4"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6134E5A7" w14:textId="77777777" w:rsidR="00035649" w:rsidRPr="00910D2A" w:rsidRDefault="00035649" w:rsidP="001652AB">
            <w:pPr>
              <w:rPr>
                <w:rFonts w:cs="Calibri"/>
              </w:rPr>
            </w:pPr>
            <w:r w:rsidRPr="00910D2A">
              <w:rPr>
                <w:rFonts w:cs="Calibri"/>
                <w:szCs w:val="22"/>
              </w:rPr>
              <w:t>Zrinski trg 1</w:t>
            </w:r>
          </w:p>
        </w:tc>
        <w:tc>
          <w:tcPr>
            <w:tcW w:w="4533" w:type="dxa"/>
            <w:shd w:val="clear" w:color="auto" w:fill="D9D9D9" w:themeFill="background1" w:themeFillShade="D9"/>
          </w:tcPr>
          <w:p w14:paraId="455B30FA" w14:textId="77777777" w:rsidR="00035649" w:rsidRPr="00225EF4" w:rsidRDefault="00035649" w:rsidP="001652AB">
            <w:pPr>
              <w:jc w:val="both"/>
              <w:rPr>
                <w:b/>
              </w:rPr>
            </w:pPr>
            <w:r w:rsidRPr="00225EF4">
              <w:rPr>
                <w:b/>
              </w:rPr>
              <w:t xml:space="preserve">PROVOĐENJE PROGRAMA GRADNJE OBJEKATA I UREĐAJA KOMUNALNE INFRASTRUKTURE </w:t>
            </w:r>
          </w:p>
          <w:p w14:paraId="5672C395" w14:textId="77777777" w:rsidR="00035649" w:rsidRPr="00225EF4" w:rsidRDefault="00035649" w:rsidP="001652AB">
            <w:pPr>
              <w:rPr>
                <w:b/>
              </w:rPr>
            </w:pPr>
            <w:r>
              <w:rPr>
                <w:b/>
              </w:rPr>
              <w:t>3.6.3.</w:t>
            </w:r>
          </w:p>
          <w:p w14:paraId="0BC60007" w14:textId="77777777" w:rsidR="00035649" w:rsidRPr="00A80749" w:rsidRDefault="00035649" w:rsidP="001652AB">
            <w:pPr>
              <w:rPr>
                <w:rFonts w:cs="Calibri"/>
                <w:b/>
              </w:rPr>
            </w:pPr>
            <w:r w:rsidRPr="00225EF4">
              <w:rPr>
                <w:b/>
              </w:rPr>
              <w:t>IZVOĐENJE RADOVA NA IZGRADNJI ILI REKONSTRUKCIJI OBJEKATA, PROMETNICA ILI KOMUNALNE INFRASTRUKTURE</w:t>
            </w:r>
          </w:p>
        </w:tc>
      </w:tr>
      <w:tr w:rsidR="00035649" w:rsidRPr="00F15609" w14:paraId="0E869ED1" w14:textId="77777777" w:rsidTr="001652AB">
        <w:tc>
          <w:tcPr>
            <w:tcW w:w="4529" w:type="dxa"/>
          </w:tcPr>
          <w:p w14:paraId="64DA3ECF" w14:textId="77777777" w:rsidR="00035649" w:rsidRPr="00910D2A" w:rsidRDefault="00035649" w:rsidP="001652AB">
            <w:pPr>
              <w:rPr>
                <w:rFonts w:cs="Calibri"/>
                <w:b/>
              </w:rPr>
            </w:pPr>
            <w:r w:rsidRPr="00910D2A">
              <w:rPr>
                <w:rFonts w:cs="Calibri"/>
                <w:b/>
                <w:szCs w:val="22"/>
              </w:rPr>
              <w:t>DIJAGRAM TIJEKA</w:t>
            </w:r>
          </w:p>
        </w:tc>
        <w:tc>
          <w:tcPr>
            <w:tcW w:w="4533" w:type="dxa"/>
          </w:tcPr>
          <w:p w14:paraId="23A86710" w14:textId="77777777" w:rsidR="00035649" w:rsidRPr="00910D2A" w:rsidRDefault="00035649" w:rsidP="001652AB">
            <w:pPr>
              <w:rPr>
                <w:rFonts w:cs="Calibri"/>
                <w:b/>
              </w:rPr>
            </w:pPr>
            <w:r w:rsidRPr="00910D2A">
              <w:rPr>
                <w:rFonts w:cs="Calibri"/>
                <w:b/>
                <w:szCs w:val="22"/>
              </w:rPr>
              <w:t>OPIS AKTIVNOSTI</w:t>
            </w:r>
          </w:p>
        </w:tc>
      </w:tr>
      <w:tr w:rsidR="00035649" w:rsidRPr="00F15609" w14:paraId="77FF12E0" w14:textId="77777777" w:rsidTr="001652AB">
        <w:trPr>
          <w:trHeight w:val="3393"/>
        </w:trPr>
        <w:tc>
          <w:tcPr>
            <w:tcW w:w="4529" w:type="dxa"/>
          </w:tcPr>
          <w:p w14:paraId="5D876EC6" w14:textId="77777777" w:rsidR="00035649" w:rsidRDefault="00035649" w:rsidP="001652AB">
            <w:pPr>
              <w:rPr>
                <w:rFonts w:cs="Calibri"/>
                <w:sz w:val="16"/>
                <w:szCs w:val="16"/>
              </w:rPr>
            </w:pPr>
          </w:p>
          <w:p w14:paraId="2FB17A45" w14:textId="0E4F03BA" w:rsidR="00035649" w:rsidRPr="008E7CEA"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266816" behindDoc="0" locked="0" layoutInCell="1" allowOverlap="1" wp14:anchorId="64EECAAE" wp14:editId="50540D8D">
                      <wp:simplePos x="0" y="0"/>
                      <wp:positionH relativeFrom="column">
                        <wp:posOffset>1089025</wp:posOffset>
                      </wp:positionH>
                      <wp:positionV relativeFrom="paragraph">
                        <wp:posOffset>6868160</wp:posOffset>
                      </wp:positionV>
                      <wp:extent cx="352425" cy="381000"/>
                      <wp:effectExtent l="0" t="0" r="9525" b="0"/>
                      <wp:wrapNone/>
                      <wp:docPr id="2593" name="Dijagram toka: Poveznik 2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1F0106"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ECAAE" id="Dijagram toka: Poveznik 2593" o:spid="_x0000_s1751" type="#_x0000_t120" style="position:absolute;left:0;text-align:left;margin-left:85.75pt;margin-top:540.8pt;width:27.75pt;height:30pt;z-index:2552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" filled="f" strokecolor="black [3213]" strokeweight="1pt">
                      <v:stroke joinstyle="miter"/>
                      <v:path arrowok="t"/>
                      <v:textbox>
                        <w:txbxContent>
                          <w:p w14:paraId="7F1F0106"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07744" behindDoc="0" locked="0" layoutInCell="1" allowOverlap="1" wp14:anchorId="15C2BE1F" wp14:editId="6B046A59">
                      <wp:simplePos x="0" y="0"/>
                      <wp:positionH relativeFrom="column">
                        <wp:posOffset>1000125</wp:posOffset>
                      </wp:positionH>
                      <wp:positionV relativeFrom="paragraph">
                        <wp:posOffset>6511925</wp:posOffset>
                      </wp:positionV>
                      <wp:extent cx="333375" cy="9525"/>
                      <wp:effectExtent l="38100" t="76200" r="0" b="66675"/>
                      <wp:wrapNone/>
                      <wp:docPr id="547" name="Ravni poveznik sa strelicom 5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3333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B51AEA" id="Ravni poveznik sa strelicom 547" o:spid="_x0000_s1026" type="#_x0000_t32" style="position:absolute;margin-left:78.75pt;margin-top:512.75pt;width:26.25pt;height:.75pt;flip:x y;z-index:2550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4294967294" distB="4294967294" distL="114300" distR="114300" simplePos="0" relativeHeight="255004672" behindDoc="0" locked="0" layoutInCell="1" allowOverlap="1" wp14:anchorId="2370D64A" wp14:editId="3AD99566">
                      <wp:simplePos x="0" y="0"/>
                      <wp:positionH relativeFrom="column">
                        <wp:posOffset>1000125</wp:posOffset>
                      </wp:positionH>
                      <wp:positionV relativeFrom="paragraph">
                        <wp:posOffset>6178549</wp:posOffset>
                      </wp:positionV>
                      <wp:extent cx="333375" cy="0"/>
                      <wp:effectExtent l="38100" t="76200" r="0" b="76200"/>
                      <wp:wrapNone/>
                      <wp:docPr id="548" name="Ravni poveznik sa strelicom 5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3337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8FC246" id="Ravni poveznik sa strelicom 548" o:spid="_x0000_s1026" type="#_x0000_t32" style="position:absolute;margin-left:78.75pt;margin-top:486.5pt;width:26.25pt;height:0;flip:x;z-index:255004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01600" behindDoc="0" locked="0" layoutInCell="1" allowOverlap="1" wp14:anchorId="48452C97" wp14:editId="20CC8216">
                      <wp:simplePos x="0" y="0"/>
                      <wp:positionH relativeFrom="column">
                        <wp:posOffset>600075</wp:posOffset>
                      </wp:positionH>
                      <wp:positionV relativeFrom="paragraph">
                        <wp:posOffset>6635750</wp:posOffset>
                      </wp:positionV>
                      <wp:extent cx="571500" cy="333375"/>
                      <wp:effectExtent l="0" t="0" r="57150" b="28575"/>
                      <wp:wrapNone/>
                      <wp:docPr id="549" name="Ravni poveznik sa strelicom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9307DE" id="Ravni poveznik sa strelicom 549" o:spid="_x0000_s1026" type="#_x0000_t32" style="position:absolute;margin-left:47.25pt;margin-top:522.5pt;width:45pt;height:26.25pt;z-index:2550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98528" behindDoc="0" locked="0" layoutInCell="1" allowOverlap="1" wp14:anchorId="60A748AD" wp14:editId="0C9C0804">
                      <wp:simplePos x="0" y="0"/>
                      <wp:positionH relativeFrom="column">
                        <wp:posOffset>619124</wp:posOffset>
                      </wp:positionH>
                      <wp:positionV relativeFrom="paragraph">
                        <wp:posOffset>5864225</wp:posOffset>
                      </wp:positionV>
                      <wp:extent cx="0" cy="171450"/>
                      <wp:effectExtent l="76200" t="0" r="38100" b="38100"/>
                      <wp:wrapNone/>
                      <wp:docPr id="550" name="Ravni poveznik sa strelicom 5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00E829" id="Ravni poveznik sa strelicom 550" o:spid="_x0000_s1026" type="#_x0000_t32" style="position:absolute;margin-left:48.75pt;margin-top:461.75pt;width:0;height:13.5pt;z-index:254998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96480" behindDoc="0" locked="0" layoutInCell="1" allowOverlap="1" wp14:anchorId="58EC3BE5" wp14:editId="79C2B41A">
                      <wp:simplePos x="0" y="0"/>
                      <wp:positionH relativeFrom="column">
                        <wp:posOffset>1257299</wp:posOffset>
                      </wp:positionH>
                      <wp:positionV relativeFrom="paragraph">
                        <wp:posOffset>5026025</wp:posOffset>
                      </wp:positionV>
                      <wp:extent cx="0" cy="323850"/>
                      <wp:effectExtent l="76200" t="0" r="57150" b="38100"/>
                      <wp:wrapNone/>
                      <wp:docPr id="551" name="Ravni poveznik sa strelicom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B1443F8" id="Ravni poveznik sa strelicom 551" o:spid="_x0000_s1026" type="#_x0000_t32" style="position:absolute;margin-left:99pt;margin-top:395.75pt;width:0;height:25.5pt;z-index:254996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93408" behindDoc="0" locked="0" layoutInCell="1" allowOverlap="1" wp14:anchorId="3D844993" wp14:editId="17075742">
                      <wp:simplePos x="0" y="0"/>
                      <wp:positionH relativeFrom="column">
                        <wp:posOffset>1257299</wp:posOffset>
                      </wp:positionH>
                      <wp:positionV relativeFrom="paragraph">
                        <wp:posOffset>4540250</wp:posOffset>
                      </wp:positionV>
                      <wp:extent cx="0" cy="200025"/>
                      <wp:effectExtent l="76200" t="0" r="38100" b="28575"/>
                      <wp:wrapNone/>
                      <wp:docPr id="552" name="Ravni poveznik sa strelicom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D1A3BCC" id="Ravni poveznik sa strelicom 552" o:spid="_x0000_s1026" type="#_x0000_t32" style="position:absolute;margin-left:99pt;margin-top:357.5pt;width:0;height:15.75pt;z-index:254993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90336" behindDoc="0" locked="0" layoutInCell="1" allowOverlap="1" wp14:anchorId="0FAB4410" wp14:editId="385EDF6C">
                      <wp:simplePos x="0" y="0"/>
                      <wp:positionH relativeFrom="column">
                        <wp:posOffset>1238250</wp:posOffset>
                      </wp:positionH>
                      <wp:positionV relativeFrom="paragraph">
                        <wp:posOffset>3883025</wp:posOffset>
                      </wp:positionV>
                      <wp:extent cx="9525" cy="142875"/>
                      <wp:effectExtent l="76200" t="0" r="47625" b="28575"/>
                      <wp:wrapNone/>
                      <wp:docPr id="553" name="Ravni poveznik sa strelicom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142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444089" id="Ravni poveznik sa strelicom 553" o:spid="_x0000_s1026" type="#_x0000_t32" style="position:absolute;margin-left:97.5pt;margin-top:305.75pt;width:.75pt;height:11.25pt;z-index:2549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87264" behindDoc="0" locked="0" layoutInCell="1" allowOverlap="1" wp14:anchorId="2AAE0242" wp14:editId="70997783">
                      <wp:simplePos x="0" y="0"/>
                      <wp:positionH relativeFrom="column">
                        <wp:posOffset>1238250</wp:posOffset>
                      </wp:positionH>
                      <wp:positionV relativeFrom="paragraph">
                        <wp:posOffset>3330575</wp:posOffset>
                      </wp:positionV>
                      <wp:extent cx="790575" cy="190500"/>
                      <wp:effectExtent l="38100" t="0" r="9525" b="57150"/>
                      <wp:wrapNone/>
                      <wp:docPr id="554" name="Ravni poveznik sa strelicom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90575" cy="190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CE2B0E" id="Ravni poveznik sa strelicom 554" o:spid="_x0000_s1026" type="#_x0000_t32" style="position:absolute;margin-left:97.5pt;margin-top:262.25pt;width:62.25pt;height:15pt;flip:x;z-index:2549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84192" behindDoc="0" locked="0" layoutInCell="1" allowOverlap="1" wp14:anchorId="4A8ADF1D" wp14:editId="4C9E458F">
                      <wp:simplePos x="0" y="0"/>
                      <wp:positionH relativeFrom="column">
                        <wp:posOffset>533400</wp:posOffset>
                      </wp:positionH>
                      <wp:positionV relativeFrom="paragraph">
                        <wp:posOffset>3330575</wp:posOffset>
                      </wp:positionV>
                      <wp:extent cx="695325" cy="200025"/>
                      <wp:effectExtent l="0" t="0" r="66675" b="47625"/>
                      <wp:wrapNone/>
                      <wp:docPr id="555" name="Ravni poveznik sa strelicom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53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EA9984" id="Ravni poveznik sa strelicom 555" o:spid="_x0000_s1026" type="#_x0000_t32" style="position:absolute;margin-left:42pt;margin-top:262.25pt;width:54.75pt;height:15.75pt;z-index:2549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80096" behindDoc="0" locked="0" layoutInCell="1" allowOverlap="1" wp14:anchorId="6EDF599C" wp14:editId="097DADA3">
                      <wp:simplePos x="0" y="0"/>
                      <wp:positionH relativeFrom="column">
                        <wp:posOffset>2019299</wp:posOffset>
                      </wp:positionH>
                      <wp:positionV relativeFrom="paragraph">
                        <wp:posOffset>2368550</wp:posOffset>
                      </wp:positionV>
                      <wp:extent cx="0" cy="371475"/>
                      <wp:effectExtent l="76200" t="0" r="57150" b="28575"/>
                      <wp:wrapNone/>
                      <wp:docPr id="556" name="Ravni poveznik sa strelicom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CEE181" id="Ravni poveznik sa strelicom 556" o:spid="_x0000_s1026" type="#_x0000_t32" style="position:absolute;margin-left:159pt;margin-top:186.5pt;width:0;height:29.25pt;z-index:254980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78048" behindDoc="0" locked="0" layoutInCell="1" allowOverlap="1" wp14:anchorId="357AF259" wp14:editId="48B019A5">
                      <wp:simplePos x="0" y="0"/>
                      <wp:positionH relativeFrom="column">
                        <wp:posOffset>533399</wp:posOffset>
                      </wp:positionH>
                      <wp:positionV relativeFrom="paragraph">
                        <wp:posOffset>2378075</wp:posOffset>
                      </wp:positionV>
                      <wp:extent cx="0" cy="361950"/>
                      <wp:effectExtent l="76200" t="0" r="57150" b="38100"/>
                      <wp:wrapNone/>
                      <wp:docPr id="557" name="Ravni poveznik sa strelicom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3B2ECD0" id="Ravni poveznik sa strelicom 557" o:spid="_x0000_s1026" type="#_x0000_t32" style="position:absolute;margin-left:42pt;margin-top:187.25pt;width:0;height:28.5pt;z-index:254978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76000" behindDoc="0" locked="0" layoutInCell="1" allowOverlap="1" wp14:anchorId="26D4BC90" wp14:editId="4A52B030">
                      <wp:simplePos x="0" y="0"/>
                      <wp:positionH relativeFrom="column">
                        <wp:posOffset>1266825</wp:posOffset>
                      </wp:positionH>
                      <wp:positionV relativeFrom="paragraph">
                        <wp:posOffset>1406525</wp:posOffset>
                      </wp:positionV>
                      <wp:extent cx="9525" cy="609600"/>
                      <wp:effectExtent l="38100" t="0" r="47625" b="38100"/>
                      <wp:wrapNone/>
                      <wp:docPr id="558" name="Ravni poveznik sa strelicom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C9120C" id="Ravni poveznik sa strelicom 558" o:spid="_x0000_s1026" type="#_x0000_t32" style="position:absolute;margin-left:99.75pt;margin-top:110.75pt;width:.75pt;height:48pt;z-index:2549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4973952" behindDoc="0" locked="0" layoutInCell="1" allowOverlap="1" wp14:anchorId="613DED0A" wp14:editId="1FBB7D0A">
                      <wp:simplePos x="0" y="0"/>
                      <wp:positionH relativeFrom="column">
                        <wp:posOffset>1238249</wp:posOffset>
                      </wp:positionH>
                      <wp:positionV relativeFrom="paragraph">
                        <wp:posOffset>406400</wp:posOffset>
                      </wp:positionV>
                      <wp:extent cx="0" cy="609600"/>
                      <wp:effectExtent l="76200" t="0" r="38100" b="38100"/>
                      <wp:wrapNone/>
                      <wp:docPr id="566" name="Ravni poveznik sa strelicom 5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9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37F0962" id="Ravni poveznik sa strelicom 566" o:spid="_x0000_s1026" type="#_x0000_t32" style="position:absolute;margin-left:97.5pt;margin-top:32pt;width:0;height:48pt;z-index:2549739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69856" behindDoc="0" locked="0" layoutInCell="1" allowOverlap="1" wp14:anchorId="76B8AB64" wp14:editId="25941577">
                      <wp:simplePos x="0" y="0"/>
                      <wp:positionH relativeFrom="column">
                        <wp:posOffset>717550</wp:posOffset>
                      </wp:positionH>
                      <wp:positionV relativeFrom="paragraph">
                        <wp:posOffset>29210</wp:posOffset>
                      </wp:positionV>
                      <wp:extent cx="1047750" cy="390525"/>
                      <wp:effectExtent l="0" t="0" r="0" b="9525"/>
                      <wp:wrapNone/>
                      <wp:docPr id="570" name="Elipsa 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6A3A18A"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B8AB64" id="Elipsa 570" o:spid="_x0000_s1752" style="position:absolute;left:0;text-align:left;margin-left:56.5pt;margin-top:2.3pt;width:82.5pt;height:30.75pt;z-index:2549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" fillcolor="white [3201]" strokecolor="black [3200]" strokeweight="1pt">
                      <v:stroke joinstyle="miter"/>
                      <v:path arrowok="t"/>
                      <v:textbox>
                        <w:txbxContent>
                          <w:p w14:paraId="66A3A18A" w14:textId="77777777" w:rsidR="00035649" w:rsidRPr="0081424A" w:rsidRDefault="00035649" w:rsidP="00035649">
                            <w:pPr>
                              <w:rPr>
                                <w:sz w:val="20"/>
                                <w:szCs w:val="20"/>
                              </w:rPr>
                            </w:pPr>
                            <w:r w:rsidRPr="0081424A">
                              <w:rPr>
                                <w:sz w:val="20"/>
                                <w:szCs w:val="20"/>
                              </w:rPr>
                              <w:t>POČETAKAK</w:t>
                            </w:r>
                          </w:p>
                        </w:txbxContent>
                      </v:textbox>
                    </v:oval>
                  </w:pict>
                </mc:Fallback>
              </mc:AlternateContent>
            </w:r>
            <w:r>
              <w:rPr>
                <w:rFonts w:cs="Calibri"/>
                <w:noProof/>
                <w:sz w:val="20"/>
                <w:szCs w:val="20"/>
                <w:lang w:val="en-US" w:eastAsia="en-US"/>
              </w:rPr>
              <mc:AlternateContent>
                <mc:Choice Requires="wps">
                  <w:drawing>
                    <wp:anchor distT="0" distB="0" distL="114300" distR="114300" simplePos="0" relativeHeight="254900224" behindDoc="0" locked="0" layoutInCell="1" allowOverlap="1" wp14:anchorId="3D082CB4" wp14:editId="7DA7D140">
                      <wp:simplePos x="0" y="0"/>
                      <wp:positionH relativeFrom="column">
                        <wp:posOffset>1327150</wp:posOffset>
                      </wp:positionH>
                      <wp:positionV relativeFrom="paragraph">
                        <wp:posOffset>6415405</wp:posOffset>
                      </wp:positionV>
                      <wp:extent cx="1266825" cy="295275"/>
                      <wp:effectExtent l="0" t="0" r="9525" b="9525"/>
                      <wp:wrapNone/>
                      <wp:docPr id="572" name="Pravokutnik 5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95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E7909FE" w14:textId="77777777" w:rsidR="00035649" w:rsidRPr="0081424A" w:rsidRDefault="00035649" w:rsidP="00035649">
                                  <w:pPr>
                                    <w:rPr>
                                      <w:color w:val="000000" w:themeColor="text1"/>
                                      <w:sz w:val="20"/>
                                      <w:szCs w:val="20"/>
                                    </w:rPr>
                                  </w:pPr>
                                  <w:r>
                                    <w:rPr>
                                      <w:color w:val="000000" w:themeColor="text1"/>
                                      <w:sz w:val="20"/>
                                      <w:szCs w:val="20"/>
                                    </w:rPr>
                                    <w:t>KOORDINATOR II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82CB4" id="Pravokutnik 572" o:spid="_x0000_s1753" style="position:absolute;left:0;text-align:left;margin-left:104.5pt;margin-top:505.15pt;width:99.75pt;height:23.25pt;z-index:2549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" filled="f" strokecolor="black [3213]" strokeweight="1pt">
                      <v:path arrowok="t"/>
                      <v:textbox>
                        <w:txbxContent>
                          <w:p w14:paraId="2E7909FE" w14:textId="77777777" w:rsidR="00035649" w:rsidRPr="0081424A" w:rsidRDefault="00035649" w:rsidP="00035649">
                            <w:pPr>
                              <w:rPr>
                                <w:color w:val="000000" w:themeColor="text1"/>
                                <w:sz w:val="20"/>
                                <w:szCs w:val="20"/>
                              </w:rPr>
                            </w:pPr>
                            <w:r>
                              <w:rPr>
                                <w:color w:val="000000" w:themeColor="text1"/>
                                <w:sz w:val="20"/>
                                <w:szCs w:val="20"/>
                              </w:rPr>
                              <w:t>KOORDINATOR II</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98176" behindDoc="0" locked="0" layoutInCell="1" allowOverlap="1" wp14:anchorId="2A13789E" wp14:editId="4806FC52">
                      <wp:simplePos x="0" y="0"/>
                      <wp:positionH relativeFrom="column">
                        <wp:posOffset>1323975</wp:posOffset>
                      </wp:positionH>
                      <wp:positionV relativeFrom="paragraph">
                        <wp:posOffset>6007100</wp:posOffset>
                      </wp:positionV>
                      <wp:extent cx="1266825" cy="295275"/>
                      <wp:effectExtent l="0" t="0" r="9525" b="9525"/>
                      <wp:wrapNone/>
                      <wp:docPr id="573" name="Pravokutnik 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6825" cy="295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4812D76" w14:textId="77777777" w:rsidR="00035649" w:rsidRPr="0081424A" w:rsidRDefault="00035649" w:rsidP="00035649">
                                  <w:pPr>
                                    <w:rPr>
                                      <w:color w:val="000000" w:themeColor="text1"/>
                                      <w:sz w:val="20"/>
                                      <w:szCs w:val="20"/>
                                    </w:rPr>
                                  </w:pPr>
                                  <w:r>
                                    <w:rPr>
                                      <w:color w:val="000000" w:themeColor="text1"/>
                                      <w:sz w:val="20"/>
                                      <w:szCs w:val="20"/>
                                    </w:rPr>
                                    <w:t>STRUČNI NADZOR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3789E" id="Pravokutnik 573" o:spid="_x0000_s1754" style="position:absolute;left:0;text-align:left;margin-left:104.25pt;margin-top:473pt;width:99.75pt;height:23.25pt;z-index:2548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" filled="f" strokecolor="black [3213]" strokeweight="1pt">
                      <v:path arrowok="t"/>
                      <v:textbox>
                        <w:txbxContent>
                          <w:p w14:paraId="74812D76" w14:textId="77777777" w:rsidR="00035649" w:rsidRPr="0081424A" w:rsidRDefault="00035649" w:rsidP="00035649">
                            <w:pPr>
                              <w:rPr>
                                <w:color w:val="000000" w:themeColor="text1"/>
                                <w:sz w:val="20"/>
                                <w:szCs w:val="20"/>
                              </w:rPr>
                            </w:pPr>
                            <w:r>
                              <w:rPr>
                                <w:color w:val="000000" w:themeColor="text1"/>
                                <w:sz w:val="20"/>
                                <w:szCs w:val="20"/>
                              </w:rPr>
                              <w:t>STRUČNI NADZOR</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96128" behindDoc="0" locked="0" layoutInCell="1" allowOverlap="1" wp14:anchorId="4F0AB519" wp14:editId="68D25BB8">
                      <wp:simplePos x="0" y="0"/>
                      <wp:positionH relativeFrom="column">
                        <wp:posOffset>123825</wp:posOffset>
                      </wp:positionH>
                      <wp:positionV relativeFrom="paragraph">
                        <wp:posOffset>6026150</wp:posOffset>
                      </wp:positionV>
                      <wp:extent cx="876300" cy="609600"/>
                      <wp:effectExtent l="0" t="0" r="0" b="0"/>
                      <wp:wrapNone/>
                      <wp:docPr id="574" name="Pravokutnik 5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6300" cy="6096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ABA000E" w14:textId="77777777" w:rsidR="00035649" w:rsidRPr="0081424A" w:rsidRDefault="00035649" w:rsidP="00035649">
                                  <w:pPr>
                                    <w:rPr>
                                      <w:color w:val="000000" w:themeColor="text1"/>
                                      <w:sz w:val="20"/>
                                      <w:szCs w:val="20"/>
                                    </w:rPr>
                                  </w:pPr>
                                  <w:r>
                                    <w:rPr>
                                      <w:color w:val="000000" w:themeColor="text1"/>
                                      <w:sz w:val="20"/>
                                      <w:szCs w:val="20"/>
                                    </w:rPr>
                                    <w:t>IZVOĐENJE RADOVA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AB519" id="Pravokutnik 574" o:spid="_x0000_s1755" style="position:absolute;left:0;text-align:left;margin-left:9.75pt;margin-top:474.5pt;width:69pt;height:48pt;z-index:2548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" filled="f" strokecolor="black [3213]" strokeweight="1pt">
                      <v:path arrowok="t"/>
                      <v:textbox>
                        <w:txbxContent>
                          <w:p w14:paraId="1ABA000E" w14:textId="77777777" w:rsidR="00035649" w:rsidRPr="0081424A" w:rsidRDefault="00035649" w:rsidP="00035649">
                            <w:pPr>
                              <w:rPr>
                                <w:color w:val="000000" w:themeColor="text1"/>
                                <w:sz w:val="20"/>
                                <w:szCs w:val="20"/>
                              </w:rPr>
                            </w:pPr>
                            <w:r>
                              <w:rPr>
                                <w:color w:val="000000" w:themeColor="text1"/>
                                <w:sz w:val="20"/>
                                <w:szCs w:val="20"/>
                              </w:rPr>
                              <w:t>IZVOĐENJE RADOVA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94080" behindDoc="0" locked="0" layoutInCell="1" allowOverlap="1" wp14:anchorId="6915814D" wp14:editId="790E508B">
                      <wp:simplePos x="0" y="0"/>
                      <wp:positionH relativeFrom="column">
                        <wp:posOffset>361950</wp:posOffset>
                      </wp:positionH>
                      <wp:positionV relativeFrom="paragraph">
                        <wp:posOffset>5340350</wp:posOffset>
                      </wp:positionV>
                      <wp:extent cx="2000250" cy="542925"/>
                      <wp:effectExtent l="0" t="0" r="0" b="9525"/>
                      <wp:wrapNone/>
                      <wp:docPr id="575" name="Dijagram toka: Dokument 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4292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A0DA0C" w14:textId="77777777" w:rsidR="00035649" w:rsidRPr="00EC682F" w:rsidRDefault="00035649" w:rsidP="00035649">
                                  <w:pPr>
                                    <w:rPr>
                                      <w:color w:val="000000" w:themeColor="text1"/>
                                    </w:rPr>
                                  </w:pPr>
                                  <w:r>
                                    <w:rPr>
                                      <w:color w:val="000000" w:themeColor="text1"/>
                                    </w:rPr>
                                    <w:t>OBAVIJEST O POČETKU RADOVA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5814D" id="Dijagram toka: Dokument 575" o:spid="_x0000_s1756" type="#_x0000_t114" style="position:absolute;left:0;text-align:left;margin-left:28.5pt;margin-top:420.5pt;width:157.5pt;height:42.75pt;z-index:2548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" filled="f" strokecolor="black [3213]" strokeweight="1pt">
                      <v:path arrowok="t"/>
                      <v:textbox>
                        <w:txbxContent>
                          <w:p w14:paraId="6CA0DA0C" w14:textId="77777777" w:rsidR="00035649" w:rsidRPr="00EC682F" w:rsidRDefault="00035649" w:rsidP="00035649">
                            <w:pPr>
                              <w:rPr>
                                <w:color w:val="000000" w:themeColor="text1"/>
                              </w:rPr>
                            </w:pPr>
                            <w:r>
                              <w:rPr>
                                <w:color w:val="000000" w:themeColor="text1"/>
                              </w:rPr>
                              <w:t>OBAVIJEST O POČETKU RADOVA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92032" behindDoc="0" locked="0" layoutInCell="1" allowOverlap="1" wp14:anchorId="3534E214" wp14:editId="48D1DD3A">
                      <wp:simplePos x="0" y="0"/>
                      <wp:positionH relativeFrom="column">
                        <wp:posOffset>647700</wp:posOffset>
                      </wp:positionH>
                      <wp:positionV relativeFrom="paragraph">
                        <wp:posOffset>4730750</wp:posOffset>
                      </wp:positionV>
                      <wp:extent cx="1428750" cy="295275"/>
                      <wp:effectExtent l="0" t="0" r="0" b="9525"/>
                      <wp:wrapNone/>
                      <wp:docPr id="2490" name="Pravokutnik 5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295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1D9EAB4" w14:textId="77777777" w:rsidR="00035649" w:rsidRPr="0081424A" w:rsidRDefault="00035649" w:rsidP="00035649">
                                  <w:pPr>
                                    <w:rPr>
                                      <w:color w:val="000000" w:themeColor="text1"/>
                                      <w:sz w:val="20"/>
                                      <w:szCs w:val="20"/>
                                    </w:rPr>
                                  </w:pPr>
                                  <w:r>
                                    <w:rPr>
                                      <w:color w:val="000000" w:themeColor="text1"/>
                                      <w:sz w:val="20"/>
                                      <w:szCs w:val="20"/>
                                    </w:rPr>
                                    <w:t>UVOĐENJE U POSAO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34E214" id="Pravokutnik 576" o:spid="_x0000_s1757" style="position:absolute;left:0;text-align:left;margin-left:51pt;margin-top:372.5pt;width:112.5pt;height:23.25pt;z-index:2548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" filled="f" strokecolor="black [3213]" strokeweight="1pt">
                      <v:path arrowok="t"/>
                      <v:textbox>
                        <w:txbxContent>
                          <w:p w14:paraId="71D9EAB4" w14:textId="77777777" w:rsidR="00035649" w:rsidRPr="0081424A" w:rsidRDefault="00035649" w:rsidP="00035649">
                            <w:pPr>
                              <w:rPr>
                                <w:color w:val="000000" w:themeColor="text1"/>
                                <w:sz w:val="20"/>
                                <w:szCs w:val="20"/>
                              </w:rPr>
                            </w:pPr>
                            <w:r>
                              <w:rPr>
                                <w:color w:val="000000" w:themeColor="text1"/>
                                <w:sz w:val="20"/>
                                <w:szCs w:val="20"/>
                              </w:rPr>
                              <w:t>UVOĐENJE U POSAO</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89984" behindDoc="0" locked="0" layoutInCell="1" allowOverlap="1" wp14:anchorId="3620CA3F" wp14:editId="22FB9400">
                      <wp:simplePos x="0" y="0"/>
                      <wp:positionH relativeFrom="column">
                        <wp:posOffset>285750</wp:posOffset>
                      </wp:positionH>
                      <wp:positionV relativeFrom="paragraph">
                        <wp:posOffset>4016375</wp:posOffset>
                      </wp:positionV>
                      <wp:extent cx="2000250" cy="561975"/>
                      <wp:effectExtent l="0" t="0" r="0" b="9525"/>
                      <wp:wrapNone/>
                      <wp:docPr id="160" name="Dijagram toka: Dokument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5619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0DEE68" w14:textId="77777777" w:rsidR="00035649" w:rsidRPr="00EC682F" w:rsidRDefault="00035649" w:rsidP="00035649">
                                  <w:pPr>
                                    <w:rPr>
                                      <w:color w:val="000000" w:themeColor="text1"/>
                                    </w:rPr>
                                  </w:pPr>
                                  <w:r>
                                    <w:rPr>
                                      <w:color w:val="000000" w:themeColor="text1"/>
                                    </w:rPr>
                                    <w:t>UGOVOR SA ODABRANIM IZVOĐAČEM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20CA3F" id="Dijagram toka: Dokument 160" o:spid="_x0000_s1758" type="#_x0000_t114" style="position:absolute;left:0;text-align:left;margin-left:22.5pt;margin-top:316.25pt;width:157.5pt;height:44.25pt;z-index:2548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" filled="f" strokecolor="black [3213]" strokeweight="1pt">
                      <v:path arrowok="t"/>
                      <v:textbox>
                        <w:txbxContent>
                          <w:p w14:paraId="500DEE68" w14:textId="77777777" w:rsidR="00035649" w:rsidRPr="00EC682F" w:rsidRDefault="00035649" w:rsidP="00035649">
                            <w:pPr>
                              <w:rPr>
                                <w:color w:val="000000" w:themeColor="text1"/>
                              </w:rPr>
                            </w:pPr>
                            <w:r>
                              <w:rPr>
                                <w:color w:val="000000" w:themeColor="text1"/>
                              </w:rPr>
                              <w:t>UGOVOR SA ODABRANIM IZVOĐAČEM</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83840" behindDoc="0" locked="0" layoutInCell="1" allowOverlap="1" wp14:anchorId="286997EC" wp14:editId="75F5FCFE">
                      <wp:simplePos x="0" y="0"/>
                      <wp:positionH relativeFrom="column">
                        <wp:posOffset>571500</wp:posOffset>
                      </wp:positionH>
                      <wp:positionV relativeFrom="paragraph">
                        <wp:posOffset>3521075</wp:posOffset>
                      </wp:positionV>
                      <wp:extent cx="1457325" cy="381000"/>
                      <wp:effectExtent l="0" t="0" r="9525" b="0"/>
                      <wp:wrapNone/>
                      <wp:docPr id="161" name="Dijagram toka: Dokument 1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38100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7FDEBA" w14:textId="77777777" w:rsidR="00035649" w:rsidRPr="00EC682F" w:rsidRDefault="00035649" w:rsidP="00035649">
                                  <w:pPr>
                                    <w:rPr>
                                      <w:color w:val="000000" w:themeColor="text1"/>
                                    </w:rPr>
                                  </w:pPr>
                                  <w:r>
                                    <w:rPr>
                                      <w:color w:val="000000" w:themeColor="text1"/>
                                    </w:rPr>
                                    <w:t>ODLUKA O ODABIRU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6997EC" id="Dijagram toka: Dokument 161" o:spid="_x0000_s1759" type="#_x0000_t114" style="position:absolute;left:0;text-align:left;margin-left:45pt;margin-top:277.25pt;width:114.75pt;height:30pt;z-index:2548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" filled="f" strokecolor="black [3213]" strokeweight="1pt">
                      <v:path arrowok="t"/>
                      <v:textbox>
                        <w:txbxContent>
                          <w:p w14:paraId="417FDEBA" w14:textId="77777777" w:rsidR="00035649" w:rsidRPr="00EC682F" w:rsidRDefault="00035649" w:rsidP="00035649">
                            <w:pPr>
                              <w:rPr>
                                <w:color w:val="000000" w:themeColor="text1"/>
                              </w:rPr>
                            </w:pPr>
                            <w:r>
                              <w:rPr>
                                <w:color w:val="000000" w:themeColor="text1"/>
                              </w:rPr>
                              <w:t>ODLUKA O ODABIRU</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87936" behindDoc="0" locked="0" layoutInCell="1" allowOverlap="1" wp14:anchorId="78F78851" wp14:editId="4B3588EE">
                      <wp:simplePos x="0" y="0"/>
                      <wp:positionH relativeFrom="column">
                        <wp:posOffset>1533525</wp:posOffset>
                      </wp:positionH>
                      <wp:positionV relativeFrom="paragraph">
                        <wp:posOffset>2730500</wp:posOffset>
                      </wp:positionV>
                      <wp:extent cx="1162050" cy="600075"/>
                      <wp:effectExtent l="0" t="0" r="0" b="9525"/>
                      <wp:wrapNone/>
                      <wp:docPr id="162" name="Pravokutnik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62050" cy="6000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1906254" w14:textId="77777777" w:rsidR="00035649" w:rsidRPr="0081424A" w:rsidRDefault="00035649" w:rsidP="00035649">
                                  <w:pPr>
                                    <w:rPr>
                                      <w:color w:val="000000" w:themeColor="text1"/>
                                      <w:sz w:val="20"/>
                                      <w:szCs w:val="20"/>
                                    </w:rPr>
                                  </w:pPr>
                                  <w:r>
                                    <w:rPr>
                                      <w:color w:val="000000" w:themeColor="text1"/>
                                      <w:sz w:val="20"/>
                                      <w:szCs w:val="20"/>
                                    </w:rPr>
                                    <w:t>INTERNI PRAVILNIK GRADA KOPRIVNICE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F78851" id="Pravokutnik 162" o:spid="_x0000_s1760" style="position:absolute;left:0;text-align:left;margin-left:120.75pt;margin-top:215pt;width:91.5pt;height:47.25pt;z-index:2548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" filled="f" strokecolor="black [3213]" strokeweight="1pt">
                      <v:path arrowok="t"/>
                      <v:textbox>
                        <w:txbxContent>
                          <w:p w14:paraId="61906254" w14:textId="77777777" w:rsidR="00035649" w:rsidRPr="0081424A" w:rsidRDefault="00035649" w:rsidP="00035649">
                            <w:pPr>
                              <w:rPr>
                                <w:color w:val="000000" w:themeColor="text1"/>
                                <w:sz w:val="20"/>
                                <w:szCs w:val="20"/>
                              </w:rPr>
                            </w:pPr>
                            <w:r>
                              <w:rPr>
                                <w:color w:val="000000" w:themeColor="text1"/>
                                <w:sz w:val="20"/>
                                <w:szCs w:val="20"/>
                              </w:rPr>
                              <w:t>INTERNI PRAVILNIK GRADA KOPRIVNICE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85888" behindDoc="0" locked="0" layoutInCell="1" allowOverlap="1" wp14:anchorId="5FD2F5E4" wp14:editId="3B300717">
                      <wp:simplePos x="0" y="0"/>
                      <wp:positionH relativeFrom="column">
                        <wp:posOffset>0</wp:posOffset>
                      </wp:positionH>
                      <wp:positionV relativeFrom="paragraph">
                        <wp:posOffset>2729865</wp:posOffset>
                      </wp:positionV>
                      <wp:extent cx="1057275" cy="600075"/>
                      <wp:effectExtent l="0" t="0" r="9525" b="9525"/>
                      <wp:wrapNone/>
                      <wp:docPr id="163" name="Pravokutnik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57275" cy="6000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B192BC5" w14:textId="77777777" w:rsidR="00035649" w:rsidRPr="0081424A" w:rsidRDefault="00035649" w:rsidP="00035649">
                                  <w:pPr>
                                    <w:rPr>
                                      <w:color w:val="000000" w:themeColor="text1"/>
                                      <w:sz w:val="20"/>
                                      <w:szCs w:val="20"/>
                                    </w:rPr>
                                  </w:pPr>
                                  <w:r>
                                    <w:rPr>
                                      <w:color w:val="000000" w:themeColor="text1"/>
                                      <w:sz w:val="20"/>
                                      <w:szCs w:val="20"/>
                                    </w:rPr>
                                    <w:t>ZAKON O JAVNOJ NABAVI (KONZULTACIJE)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D2F5E4" id="Pravokutnik 163" o:spid="_x0000_s1761" style="position:absolute;left:0;text-align:left;margin-left:0;margin-top:214.95pt;width:83.25pt;height:47.25pt;z-index:2548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" filled="f" strokecolor="black [3213]" strokeweight="1pt">
                      <v:path arrowok="t"/>
                      <v:textbox>
                        <w:txbxContent>
                          <w:p w14:paraId="7B192BC5" w14:textId="77777777" w:rsidR="00035649" w:rsidRPr="0081424A" w:rsidRDefault="00035649" w:rsidP="00035649">
                            <w:pPr>
                              <w:rPr>
                                <w:color w:val="000000" w:themeColor="text1"/>
                                <w:sz w:val="20"/>
                                <w:szCs w:val="20"/>
                              </w:rPr>
                            </w:pPr>
                            <w:r>
                              <w:rPr>
                                <w:color w:val="000000" w:themeColor="text1"/>
                                <w:sz w:val="20"/>
                                <w:szCs w:val="20"/>
                              </w:rPr>
                              <w:t>ZAKON O JAVNOJ NABAVI (KONZULTACIJE)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881792" behindDoc="0" locked="0" layoutInCell="1" allowOverlap="1" wp14:anchorId="3C8CE056" wp14:editId="03871B10">
                      <wp:simplePos x="0" y="0"/>
                      <wp:positionH relativeFrom="column">
                        <wp:posOffset>542925</wp:posOffset>
                      </wp:positionH>
                      <wp:positionV relativeFrom="paragraph">
                        <wp:posOffset>1997075</wp:posOffset>
                      </wp:positionV>
                      <wp:extent cx="1476375" cy="762000"/>
                      <wp:effectExtent l="19050" t="19050" r="28575" b="19050"/>
                      <wp:wrapNone/>
                      <wp:docPr id="164" name="Romb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7620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11D0E" w14:textId="77777777" w:rsidR="00035649" w:rsidRPr="0081424A" w:rsidRDefault="00035649" w:rsidP="00035649">
                                  <w:pPr>
                                    <w:rPr>
                                      <w:color w:val="000000" w:themeColor="text1"/>
                                      <w:sz w:val="16"/>
                                      <w:szCs w:val="16"/>
                                    </w:rPr>
                                  </w:pPr>
                                  <w:r>
                                    <w:rPr>
                                      <w:color w:val="000000" w:themeColor="text1"/>
                                      <w:sz w:val="16"/>
                                      <w:szCs w:val="16"/>
                                    </w:rPr>
                                    <w:t>JAVNA NABAVA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8CE056" id="Romb 164" o:spid="_x0000_s1762" type="#_x0000_t4" style="position:absolute;left:0;text-align:left;margin-left:42.75pt;margin-top:157.25pt;width:116.25pt;height:60pt;z-index:2548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" filled="f" strokecolor="black [3213]" strokeweight="1pt">
                      <v:path arrowok="t"/>
                      <v:textbox>
                        <w:txbxContent>
                          <w:p w14:paraId="0FB11D0E" w14:textId="77777777" w:rsidR="00035649" w:rsidRPr="0081424A" w:rsidRDefault="00035649" w:rsidP="00035649">
                            <w:pPr>
                              <w:rPr>
                                <w:color w:val="000000" w:themeColor="text1"/>
                                <w:sz w:val="16"/>
                                <w:szCs w:val="16"/>
                              </w:rPr>
                            </w:pPr>
                            <w:r>
                              <w:rPr>
                                <w:color w:val="000000" w:themeColor="text1"/>
                                <w:sz w:val="16"/>
                                <w:szCs w:val="16"/>
                              </w:rPr>
                              <w:t>JAVNA NABAVA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879744" behindDoc="0" locked="0" layoutInCell="1" allowOverlap="1" wp14:anchorId="7125E3CA" wp14:editId="55A0B850">
                      <wp:simplePos x="0" y="0"/>
                      <wp:positionH relativeFrom="column">
                        <wp:posOffset>650875</wp:posOffset>
                      </wp:positionH>
                      <wp:positionV relativeFrom="paragraph">
                        <wp:posOffset>1003935</wp:posOffset>
                      </wp:positionV>
                      <wp:extent cx="1428750" cy="400050"/>
                      <wp:effectExtent l="0" t="0" r="0" b="0"/>
                      <wp:wrapNone/>
                      <wp:docPr id="165" name="Pravokutnik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8B45890" w14:textId="77777777" w:rsidR="00035649" w:rsidRPr="0081424A" w:rsidRDefault="00035649" w:rsidP="00035649">
                                  <w:pPr>
                                    <w:rPr>
                                      <w:color w:val="000000" w:themeColor="text1"/>
                                      <w:sz w:val="20"/>
                                      <w:szCs w:val="20"/>
                                    </w:rPr>
                                  </w:pPr>
                                  <w:r>
                                    <w:rPr>
                                      <w:color w:val="000000" w:themeColor="text1"/>
                                      <w:sz w:val="20"/>
                                      <w:szCs w:val="20"/>
                                    </w:rPr>
                                    <w:t>ODLUKA O POČETKU POSTUPKA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25E3CA" id="Pravokutnik 165" o:spid="_x0000_s1763" style="position:absolute;left:0;text-align:left;margin-left:51.25pt;margin-top:79.05pt;width:112.5pt;height:31.5pt;z-index:2548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" filled="f" strokecolor="black [3213]" strokeweight="1pt">
                      <v:path arrowok="t"/>
                      <v:textbox>
                        <w:txbxContent>
                          <w:p w14:paraId="18B45890" w14:textId="77777777" w:rsidR="00035649" w:rsidRPr="0081424A" w:rsidRDefault="00035649" w:rsidP="00035649">
                            <w:pPr>
                              <w:rPr>
                                <w:color w:val="000000" w:themeColor="text1"/>
                                <w:sz w:val="20"/>
                                <w:szCs w:val="20"/>
                              </w:rPr>
                            </w:pPr>
                            <w:r>
                              <w:rPr>
                                <w:color w:val="000000" w:themeColor="text1"/>
                                <w:sz w:val="20"/>
                                <w:szCs w:val="20"/>
                              </w:rPr>
                              <w:t>ODLUKA O POČETKU POSTUPKA</w:t>
                            </w:r>
                          </w:p>
                        </w:txbxContent>
                      </v:textbox>
                    </v:rect>
                  </w:pict>
                </mc:Fallback>
              </mc:AlternateContent>
            </w:r>
          </w:p>
        </w:tc>
        <w:tc>
          <w:tcPr>
            <w:tcW w:w="4533" w:type="dxa"/>
          </w:tcPr>
          <w:p w14:paraId="46AC88D3" w14:textId="77777777" w:rsidR="00035649" w:rsidRPr="00E47BC3" w:rsidRDefault="00035649" w:rsidP="001652AB"/>
          <w:p w14:paraId="6409E5BC" w14:textId="77777777" w:rsidR="00035649" w:rsidRPr="00E47BC3" w:rsidRDefault="00035649" w:rsidP="001652AB">
            <w:pPr>
              <w:rPr>
                <w:rFonts w:cs="Calibri"/>
              </w:rPr>
            </w:pPr>
            <w:r w:rsidRPr="00E47BC3">
              <w:rPr>
                <w:rFonts w:cs="Calibri"/>
              </w:rPr>
              <w:t>U skladu s potrebama i planom nabave te procijenjenom vrijednosti nabave odabire se postupak nabave sukladno zakonskim propisima.</w:t>
            </w:r>
          </w:p>
          <w:p w14:paraId="6ABF4A64" w14:textId="77777777" w:rsidR="00035649" w:rsidRPr="00E47BC3" w:rsidRDefault="00035649" w:rsidP="001652AB">
            <w:pPr>
              <w:rPr>
                <w:rFonts w:cs="Calibri"/>
              </w:rPr>
            </w:pPr>
            <w:r w:rsidRPr="00E47BC3">
              <w:rPr>
                <w:rFonts w:cs="Calibri"/>
              </w:rPr>
              <w:t>Izrada Odluke o početku postupka sa svim potrebnim podacima (javni naručitelj - predmet nabave, vrijednost nabave, izvor planiranih sredstava, zakonskoj osnovi za provođenje postupka javne nabave, odabranom postupku javne nabave, ovlaštenim predstavnicima javnog naručitelja u postupku, odgovornoj osobi javnog naručitelja te odluku o početku postupka javne nabave).</w:t>
            </w:r>
          </w:p>
          <w:p w14:paraId="4795CA26" w14:textId="77777777" w:rsidR="00035649" w:rsidRPr="00E47BC3" w:rsidRDefault="00035649" w:rsidP="001652AB">
            <w:pPr>
              <w:rPr>
                <w:rFonts w:cs="Calibri"/>
              </w:rPr>
            </w:pPr>
          </w:p>
          <w:p w14:paraId="5878FC41" w14:textId="77777777" w:rsidR="00035649" w:rsidRPr="00E47BC3" w:rsidRDefault="00035649" w:rsidP="001652AB">
            <w:r w:rsidRPr="00E47BC3">
              <w:t xml:space="preserve">Provođenje postupka javne nabave. </w:t>
            </w:r>
          </w:p>
          <w:p w14:paraId="34722B65" w14:textId="77777777" w:rsidR="00035649" w:rsidRPr="00E47BC3" w:rsidRDefault="00035649" w:rsidP="001652AB">
            <w:r w:rsidRPr="00E47BC3">
              <w:t>Odabir najpovoljnijeg ponuđača s kojim će se sklopiti ugovor.</w:t>
            </w:r>
          </w:p>
          <w:p w14:paraId="1AF79D1B" w14:textId="77777777" w:rsidR="00035649" w:rsidRPr="00E47BC3" w:rsidRDefault="00035649" w:rsidP="001652AB"/>
          <w:p w14:paraId="2852DF5D" w14:textId="77777777" w:rsidR="00035649" w:rsidRPr="00E47BC3" w:rsidRDefault="00035649" w:rsidP="001652AB"/>
          <w:p w14:paraId="0E4FC25D" w14:textId="77777777" w:rsidR="00035649" w:rsidRPr="00E47BC3" w:rsidRDefault="00035649" w:rsidP="001652AB"/>
          <w:p w14:paraId="24E01984" w14:textId="77777777" w:rsidR="00035649" w:rsidRPr="00E47BC3" w:rsidRDefault="00035649" w:rsidP="001652AB">
            <w:r w:rsidRPr="00E47BC3">
              <w:t>Izrada Odluke o odabiru najpovoljnije ponude za predmet nabave.</w:t>
            </w:r>
          </w:p>
          <w:p w14:paraId="443FAB7A" w14:textId="77777777" w:rsidR="00035649" w:rsidRPr="00E47BC3" w:rsidRDefault="00035649" w:rsidP="001652AB"/>
          <w:p w14:paraId="59A24EF2" w14:textId="77777777" w:rsidR="00035649" w:rsidRPr="00E47BC3" w:rsidRDefault="00035649" w:rsidP="001652AB">
            <w:r w:rsidRPr="00E47BC3">
              <w:t>Sklapanje ugovora s odabranim ponuđačem.</w:t>
            </w:r>
          </w:p>
          <w:p w14:paraId="42BB7BC5" w14:textId="77777777" w:rsidR="00035649" w:rsidRPr="00E47BC3" w:rsidRDefault="00035649" w:rsidP="001652AB"/>
          <w:p w14:paraId="2D8816F3" w14:textId="77777777" w:rsidR="00035649" w:rsidRPr="00E47BC3" w:rsidRDefault="00035649" w:rsidP="001652AB"/>
          <w:p w14:paraId="58E52EB5" w14:textId="77777777" w:rsidR="00035649" w:rsidRPr="00E47BC3" w:rsidRDefault="00035649" w:rsidP="001652AB"/>
          <w:p w14:paraId="6B3DCC10" w14:textId="77777777" w:rsidR="00035649" w:rsidRPr="00E47BC3" w:rsidRDefault="00035649" w:rsidP="001652AB">
            <w:r w:rsidRPr="00E47BC3">
              <w:t>Uvođenje izvođača radova u posao.</w:t>
            </w:r>
          </w:p>
          <w:p w14:paraId="3CCA7ABF" w14:textId="77777777" w:rsidR="00035649" w:rsidRPr="00E47BC3" w:rsidRDefault="00035649" w:rsidP="001652AB"/>
          <w:p w14:paraId="3ED3D1D2" w14:textId="77777777" w:rsidR="00035649" w:rsidRPr="00E47BC3" w:rsidRDefault="00035649" w:rsidP="001652AB"/>
          <w:p w14:paraId="5F25365C" w14:textId="77777777" w:rsidR="00035649" w:rsidRPr="00E47BC3" w:rsidRDefault="00035649" w:rsidP="001652AB"/>
          <w:p w14:paraId="31A355CB" w14:textId="77777777" w:rsidR="00035649" w:rsidRPr="00E47BC3" w:rsidRDefault="00035649" w:rsidP="001652AB">
            <w:r w:rsidRPr="00E47BC3">
              <w:t xml:space="preserve">Obavijest javnopravnim tijelima koje je zakonski nužno obavijestiti o početku radova. </w:t>
            </w:r>
          </w:p>
          <w:p w14:paraId="621F1593" w14:textId="77777777" w:rsidR="00035649" w:rsidRPr="00E47BC3" w:rsidRDefault="00035649" w:rsidP="001652AB"/>
          <w:p w14:paraId="5D8B9785" w14:textId="77777777" w:rsidR="00035649" w:rsidRPr="00E47BC3" w:rsidRDefault="00035649" w:rsidP="001652AB"/>
          <w:p w14:paraId="4F40B177" w14:textId="77777777" w:rsidR="00035649" w:rsidRPr="00E47BC3" w:rsidRDefault="00035649" w:rsidP="001652AB"/>
          <w:p w14:paraId="7FE50E80" w14:textId="77777777" w:rsidR="00035649" w:rsidRPr="00E47BC3" w:rsidRDefault="00035649" w:rsidP="001652AB">
            <w:r w:rsidRPr="00E47BC3">
              <w:t>Izvođenje radova na gradilištu uz kontrolu stručnog nadzora i koordinatora II na poslovima zaštite na radu.</w:t>
            </w:r>
          </w:p>
          <w:p w14:paraId="116A3066" w14:textId="77777777" w:rsidR="00035649" w:rsidRPr="00E47BC3" w:rsidRDefault="00035649" w:rsidP="001652AB">
            <w:pPr>
              <w:jc w:val="both"/>
            </w:pPr>
          </w:p>
          <w:p w14:paraId="31CF821C" w14:textId="5BEE332E" w:rsidR="00035649" w:rsidRDefault="00035649" w:rsidP="001652AB">
            <w:pPr>
              <w:rPr>
                <w:rFonts w:cs="Calibri"/>
              </w:rPr>
            </w:pPr>
          </w:p>
          <w:p w14:paraId="5C2E5FEC" w14:textId="5BDED2EF" w:rsidR="00035649" w:rsidRDefault="00035649" w:rsidP="001652AB">
            <w:pPr>
              <w:rPr>
                <w:rFonts w:cs="Calibri"/>
              </w:rPr>
            </w:pPr>
          </w:p>
          <w:p w14:paraId="2586DB19" w14:textId="77777777" w:rsidR="00035649" w:rsidRDefault="00035649" w:rsidP="001652AB">
            <w:pPr>
              <w:rPr>
                <w:rFonts w:cs="Calibri"/>
              </w:rPr>
            </w:pPr>
          </w:p>
          <w:p w14:paraId="00BF49D6"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10816" behindDoc="0" locked="0" layoutInCell="1" allowOverlap="1" wp14:anchorId="11CBBFB0" wp14:editId="5085889F">
                      <wp:simplePos x="0" y="0"/>
                      <wp:positionH relativeFrom="column">
                        <wp:posOffset>-1767840</wp:posOffset>
                      </wp:positionH>
                      <wp:positionV relativeFrom="paragraph">
                        <wp:posOffset>35560</wp:posOffset>
                      </wp:positionV>
                      <wp:extent cx="352425" cy="381000"/>
                      <wp:effectExtent l="0" t="0" r="9525" b="0"/>
                      <wp:wrapNone/>
                      <wp:docPr id="166" name="Dijagram toka: Poveznik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B641CF"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BBFB0" id="Dijagram toka: Poveznik 166" o:spid="_x0000_s1764" type="#_x0000_t120" style="position:absolute;left:0;text-align:left;margin-left:-139.2pt;margin-top:2.8pt;width:27.75pt;height:30pt;z-index:2550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" filled="f" strokecolor="black [3213]" strokeweight="1pt">
                      <v:stroke joinstyle="miter"/>
                      <v:path arrowok="t"/>
                      <v:textbox>
                        <w:txbxContent>
                          <w:p w14:paraId="59B641CF"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45804C2B" w14:textId="77777777" w:rsidR="00035649" w:rsidRDefault="00035649" w:rsidP="001652AB">
            <w:r>
              <w:rPr>
                <w:noProof/>
                <w:lang w:val="en-US" w:eastAsia="en-US"/>
              </w:rPr>
              <mc:AlternateContent>
                <mc:Choice Requires="wps">
                  <w:drawing>
                    <wp:anchor distT="0" distB="0" distL="114298" distR="114298" simplePos="0" relativeHeight="255042560" behindDoc="0" locked="0" layoutInCell="1" allowOverlap="1" wp14:anchorId="2DD712C1" wp14:editId="2EF74B88">
                      <wp:simplePos x="0" y="0"/>
                      <wp:positionH relativeFrom="column">
                        <wp:posOffset>-1590041</wp:posOffset>
                      </wp:positionH>
                      <wp:positionV relativeFrom="paragraph">
                        <wp:posOffset>247015</wp:posOffset>
                      </wp:positionV>
                      <wp:extent cx="0" cy="466725"/>
                      <wp:effectExtent l="76200" t="0" r="38100" b="28575"/>
                      <wp:wrapNone/>
                      <wp:docPr id="167" name="Ravni poveznik sa strelicom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439CEA" id="Ravni poveznik sa strelicom 167" o:spid="_x0000_s1026" type="#_x0000_t32" style="position:absolute;margin-left:-125.2pt;margin-top:19.45pt;width:0;height:36.75pt;z-index:25504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" strokecolor="black [3200]" strokeweight=".5pt">
                      <v:stroke endarrow="block" joinstyle="miter"/>
                      <o:lock v:ext="edit" shapetype="f"/>
                    </v:shape>
                  </w:pict>
                </mc:Fallback>
              </mc:AlternateContent>
            </w:r>
          </w:p>
          <w:p w14:paraId="65F6D4A7" w14:textId="77777777" w:rsidR="00035649" w:rsidRDefault="00035649" w:rsidP="001652AB"/>
          <w:p w14:paraId="4948F777" w14:textId="77777777" w:rsidR="00035649" w:rsidRPr="00E47BC3" w:rsidRDefault="00035649" w:rsidP="001652AB">
            <w:pPr>
              <w:jc w:val="both"/>
            </w:pPr>
            <w:r>
              <w:rPr>
                <w:rFonts w:cs="Calibri"/>
                <w:noProof/>
                <w:sz w:val="20"/>
                <w:szCs w:val="20"/>
                <w:lang w:val="en-US" w:eastAsia="en-US"/>
              </w:rPr>
              <mc:AlternateContent>
                <mc:Choice Requires="wps">
                  <w:drawing>
                    <wp:anchor distT="0" distB="0" distL="114300" distR="114300" simplePos="0" relativeHeight="255014912" behindDoc="0" locked="0" layoutInCell="1" allowOverlap="1" wp14:anchorId="60197CF1" wp14:editId="4CDB0FE7">
                      <wp:simplePos x="0" y="0"/>
                      <wp:positionH relativeFrom="column">
                        <wp:posOffset>-2304415</wp:posOffset>
                      </wp:positionH>
                      <wp:positionV relativeFrom="paragraph">
                        <wp:posOffset>364490</wp:posOffset>
                      </wp:positionV>
                      <wp:extent cx="1381125" cy="295275"/>
                      <wp:effectExtent l="0" t="0" r="9525" b="9525"/>
                      <wp:wrapNone/>
                      <wp:docPr id="168" name="Pravokutnik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295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0079690" w14:textId="77777777" w:rsidR="00035649" w:rsidRPr="0081424A" w:rsidRDefault="00035649" w:rsidP="00035649">
                                  <w:pPr>
                                    <w:rPr>
                                      <w:color w:val="000000" w:themeColor="text1"/>
                                      <w:sz w:val="20"/>
                                      <w:szCs w:val="20"/>
                                    </w:rPr>
                                  </w:pPr>
                                  <w:r>
                                    <w:rPr>
                                      <w:color w:val="000000" w:themeColor="text1"/>
                                      <w:sz w:val="20"/>
                                      <w:szCs w:val="20"/>
                                    </w:rPr>
                                    <w:t>ZAVRŠETAK RADOVA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197CF1" id="Pravokutnik 168" o:spid="_x0000_s1765" style="position:absolute;left:0;text-align:left;margin-left:-181.45pt;margin-top:28.7pt;width:108.75pt;height:23.25pt;z-index:2550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" filled="f" strokecolor="black [3213]" strokeweight="1pt">
                      <v:path arrowok="t"/>
                      <v:textbox>
                        <w:txbxContent>
                          <w:p w14:paraId="40079690" w14:textId="77777777" w:rsidR="00035649" w:rsidRPr="0081424A" w:rsidRDefault="00035649" w:rsidP="00035649">
                            <w:pPr>
                              <w:rPr>
                                <w:color w:val="000000" w:themeColor="text1"/>
                                <w:sz w:val="20"/>
                                <w:szCs w:val="20"/>
                              </w:rPr>
                            </w:pPr>
                            <w:r>
                              <w:rPr>
                                <w:color w:val="000000" w:themeColor="text1"/>
                                <w:sz w:val="20"/>
                                <w:szCs w:val="20"/>
                              </w:rPr>
                              <w:t>ZAVRŠETAK RADOVA</w:t>
                            </w:r>
                          </w:p>
                        </w:txbxContent>
                      </v:textbox>
                    </v:rect>
                  </w:pict>
                </mc:Fallback>
              </mc:AlternateContent>
            </w:r>
          </w:p>
          <w:p w14:paraId="0F4A602F" w14:textId="77777777" w:rsidR="00035649" w:rsidRPr="00E47BC3" w:rsidRDefault="00035649" w:rsidP="001652AB">
            <w:r>
              <w:rPr>
                <w:noProof/>
                <w:lang w:val="en-US" w:eastAsia="en-US"/>
              </w:rPr>
              <mc:AlternateContent>
                <mc:Choice Requires="wps">
                  <w:drawing>
                    <wp:anchor distT="0" distB="0" distL="114298" distR="114298" simplePos="0" relativeHeight="255046656" behindDoc="0" locked="0" layoutInCell="1" allowOverlap="1" wp14:anchorId="0AFDEF68" wp14:editId="4AD61E21">
                      <wp:simplePos x="0" y="0"/>
                      <wp:positionH relativeFrom="column">
                        <wp:posOffset>-1656716</wp:posOffset>
                      </wp:positionH>
                      <wp:positionV relativeFrom="paragraph">
                        <wp:posOffset>488315</wp:posOffset>
                      </wp:positionV>
                      <wp:extent cx="0" cy="838200"/>
                      <wp:effectExtent l="76200" t="0" r="38100" b="38100"/>
                      <wp:wrapNone/>
                      <wp:docPr id="169" name="Ravni poveznik sa strelicom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AF8B520" id="Ravni poveznik sa strelicom 169" o:spid="_x0000_s1026" type="#_x0000_t32" style="position:absolute;margin-left:-130.45pt;margin-top:38.45pt;width:0;height:66pt;z-index:255046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" strokecolor="black [3200]" strokeweight=".5pt">
                      <v:stroke endarrow="block" joinstyle="miter"/>
                      <o:lock v:ext="edit" shapetype="f"/>
                    </v:shape>
                  </w:pict>
                </mc:Fallback>
              </mc:AlternateContent>
            </w:r>
            <w:r w:rsidRPr="00E47BC3">
              <w:t>Po završetku radova izvođač radova obavještava investitora i stručn</w:t>
            </w:r>
            <w:r>
              <w:t>i</w:t>
            </w:r>
            <w:r w:rsidRPr="00E47BC3">
              <w:t xml:space="preserve"> nadzora da su završili svi radovi, predaje dokumentaciju potrebnu za sazivanje tehničkog pregleda te se zatraži tehnički pregled predmetne investicije. </w:t>
            </w:r>
          </w:p>
          <w:p w14:paraId="33589748" w14:textId="77777777" w:rsidR="00035649" w:rsidRPr="00E47BC3" w:rsidRDefault="00035649" w:rsidP="001652AB"/>
          <w:p w14:paraId="68B08570"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23104" behindDoc="0" locked="0" layoutInCell="1" allowOverlap="1" wp14:anchorId="134EBE6B" wp14:editId="4EEBCDF6">
                      <wp:simplePos x="0" y="0"/>
                      <wp:positionH relativeFrom="column">
                        <wp:posOffset>-2291715</wp:posOffset>
                      </wp:positionH>
                      <wp:positionV relativeFrom="paragraph">
                        <wp:posOffset>291465</wp:posOffset>
                      </wp:positionV>
                      <wp:extent cx="1381125" cy="295275"/>
                      <wp:effectExtent l="0" t="0" r="9525" b="9525"/>
                      <wp:wrapNone/>
                      <wp:docPr id="170" name="Pravokutnik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2952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E27EF85" w14:textId="77777777" w:rsidR="00035649" w:rsidRPr="0081424A" w:rsidRDefault="00035649" w:rsidP="00035649">
                                  <w:pPr>
                                    <w:rPr>
                                      <w:color w:val="000000" w:themeColor="text1"/>
                                      <w:sz w:val="20"/>
                                      <w:szCs w:val="20"/>
                                    </w:rPr>
                                  </w:pPr>
                                  <w:r>
                                    <w:rPr>
                                      <w:color w:val="000000" w:themeColor="text1"/>
                                      <w:sz w:val="20"/>
                                      <w:szCs w:val="20"/>
                                    </w:rPr>
                                    <w:t>TEHNIČKI PREGLED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4EBE6B" id="Pravokutnik 170" o:spid="_x0000_s1766" style="position:absolute;left:0;text-align:left;margin-left:-180.45pt;margin-top:22.95pt;width:108.75pt;height:23.25pt;z-index:2550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" filled="f" strokecolor="black [3213]" strokeweight="1pt">
                      <v:path arrowok="t"/>
                      <v:textbox>
                        <w:txbxContent>
                          <w:p w14:paraId="7E27EF85" w14:textId="77777777" w:rsidR="00035649" w:rsidRPr="0081424A" w:rsidRDefault="00035649" w:rsidP="00035649">
                            <w:pPr>
                              <w:rPr>
                                <w:color w:val="000000" w:themeColor="text1"/>
                                <w:sz w:val="20"/>
                                <w:szCs w:val="20"/>
                              </w:rPr>
                            </w:pPr>
                            <w:r>
                              <w:rPr>
                                <w:color w:val="000000" w:themeColor="text1"/>
                                <w:sz w:val="20"/>
                                <w:szCs w:val="20"/>
                              </w:rPr>
                              <w:t>TEHNIČKI PREGLED</w:t>
                            </w:r>
                          </w:p>
                        </w:txbxContent>
                      </v:textbox>
                    </v:rect>
                  </w:pict>
                </mc:Fallback>
              </mc:AlternateContent>
            </w:r>
          </w:p>
          <w:p w14:paraId="56FC032F" w14:textId="77777777" w:rsidR="00035649" w:rsidRPr="00E47BC3" w:rsidRDefault="00035649" w:rsidP="001652AB">
            <w:r>
              <w:rPr>
                <w:noProof/>
                <w:lang w:val="en-US" w:eastAsia="en-US"/>
              </w:rPr>
              <mc:AlternateContent>
                <mc:Choice Requires="wps">
                  <w:drawing>
                    <wp:anchor distT="0" distB="0" distL="114298" distR="114298" simplePos="0" relativeHeight="255254528" behindDoc="0" locked="0" layoutInCell="1" allowOverlap="1" wp14:anchorId="47492DF5" wp14:editId="5D74F6CE">
                      <wp:simplePos x="0" y="0"/>
                      <wp:positionH relativeFrom="column">
                        <wp:posOffset>-1647191</wp:posOffset>
                      </wp:positionH>
                      <wp:positionV relativeFrom="paragraph">
                        <wp:posOffset>390525</wp:posOffset>
                      </wp:positionV>
                      <wp:extent cx="0" cy="381000"/>
                      <wp:effectExtent l="76200" t="0" r="76200" b="38100"/>
                      <wp:wrapNone/>
                      <wp:docPr id="225" name="Ravni poveznik sa strelicom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B76EB5" id="Ravni poveznik sa strelicom 173" o:spid="_x0000_s1026" type="#_x0000_t32" style="position:absolute;margin-left:-129.7pt;margin-top:30.75pt;width:0;height:30pt;z-index:2552545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" strokecolor="black [3200]" strokeweight=".5pt">
                      <v:stroke endarrow="block" joinstyle="miter"/>
                      <o:lock v:ext="edit" shapetype="f"/>
                    </v:shape>
                  </w:pict>
                </mc:Fallback>
              </mc:AlternateContent>
            </w:r>
            <w:r w:rsidRPr="00E47BC3">
              <w:t>Tehnički pregled objekta kojeg organizira UO za komunalno gospodarstvo, prostorno uređenje i zaštitu okoliša. Ako na tehničkom pregledu nema primjedbi može se ishoditi uporabna dozvola.</w:t>
            </w:r>
          </w:p>
          <w:p w14:paraId="1D1318B0"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27200" behindDoc="0" locked="0" layoutInCell="1" allowOverlap="1" wp14:anchorId="6B2D1EC4" wp14:editId="3D022E8E">
                      <wp:simplePos x="0" y="0"/>
                      <wp:positionH relativeFrom="column">
                        <wp:posOffset>-2285365</wp:posOffset>
                      </wp:positionH>
                      <wp:positionV relativeFrom="paragraph">
                        <wp:posOffset>89535</wp:posOffset>
                      </wp:positionV>
                      <wp:extent cx="1381125" cy="438150"/>
                      <wp:effectExtent l="0" t="0" r="9525" b="0"/>
                      <wp:wrapNone/>
                      <wp:docPr id="172" name="Pravokutnik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1125"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D1CC005" w14:textId="77777777" w:rsidR="00035649" w:rsidRPr="0081424A" w:rsidRDefault="00035649" w:rsidP="00035649">
                                  <w:pPr>
                                    <w:rPr>
                                      <w:color w:val="000000" w:themeColor="text1"/>
                                      <w:sz w:val="20"/>
                                      <w:szCs w:val="20"/>
                                    </w:rPr>
                                  </w:pPr>
                                  <w:r>
                                    <w:rPr>
                                      <w:color w:val="000000" w:themeColor="text1"/>
                                      <w:sz w:val="20"/>
                                      <w:szCs w:val="20"/>
                                    </w:rPr>
                                    <w:t>ISHOĐENJE UPORABNE DOZVOLE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D1EC4" id="Pravokutnik 172" o:spid="_x0000_s1767" style="position:absolute;left:0;text-align:left;margin-left:-179.95pt;margin-top:7.05pt;width:108.75pt;height:34.5pt;z-index:2550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" filled="f" strokecolor="black [3213]" strokeweight="1pt">
                      <v:path arrowok="t"/>
                      <v:textbox>
                        <w:txbxContent>
                          <w:p w14:paraId="5D1CC005" w14:textId="77777777" w:rsidR="00035649" w:rsidRPr="0081424A" w:rsidRDefault="00035649" w:rsidP="00035649">
                            <w:pPr>
                              <w:rPr>
                                <w:color w:val="000000" w:themeColor="text1"/>
                                <w:sz w:val="20"/>
                                <w:szCs w:val="20"/>
                              </w:rPr>
                            </w:pPr>
                            <w:r>
                              <w:rPr>
                                <w:color w:val="000000" w:themeColor="text1"/>
                                <w:sz w:val="20"/>
                                <w:szCs w:val="20"/>
                              </w:rPr>
                              <w:t>ISHOĐENJE UPORABNE DOZVOLE</w:t>
                            </w:r>
                          </w:p>
                        </w:txbxContent>
                      </v:textbox>
                    </v:rect>
                  </w:pict>
                </mc:Fallback>
              </mc:AlternateContent>
            </w:r>
          </w:p>
          <w:p w14:paraId="00A6E006" w14:textId="77777777" w:rsidR="00035649" w:rsidRPr="00E47BC3" w:rsidRDefault="00035649" w:rsidP="001652AB">
            <w:r w:rsidRPr="00E47BC3">
              <w:t>Ishođenje uporabne dozvole za predmetne radove.</w:t>
            </w:r>
          </w:p>
          <w:p w14:paraId="1CECEF9E" w14:textId="77777777" w:rsidR="00035649" w:rsidRPr="00E47BC3" w:rsidRDefault="00035649" w:rsidP="001652AB">
            <w:r>
              <w:rPr>
                <w:noProof/>
                <w:lang w:val="en-US" w:eastAsia="en-US"/>
              </w:rPr>
              <mc:AlternateContent>
                <mc:Choice Requires="wps">
                  <w:drawing>
                    <wp:anchor distT="0" distB="0" distL="114298" distR="114298" simplePos="0" relativeHeight="255049728" behindDoc="0" locked="0" layoutInCell="1" allowOverlap="1" wp14:anchorId="17C0C00D" wp14:editId="58946A9E">
                      <wp:simplePos x="0" y="0"/>
                      <wp:positionH relativeFrom="column">
                        <wp:posOffset>-1647191</wp:posOffset>
                      </wp:positionH>
                      <wp:positionV relativeFrom="paragraph">
                        <wp:posOffset>15875</wp:posOffset>
                      </wp:positionV>
                      <wp:extent cx="0" cy="381000"/>
                      <wp:effectExtent l="76200" t="0" r="76200" b="38100"/>
                      <wp:wrapNone/>
                      <wp:docPr id="173" name="Ravni poveznik sa strelicom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1A04301" id="Ravni poveznik sa strelicom 173" o:spid="_x0000_s1026" type="#_x0000_t32" style="position:absolute;margin-left:-129.7pt;margin-top:1.25pt;width:0;height:30pt;z-index:255049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" strokecolor="black [3200]" strokeweight=".5pt">
                      <v:stroke endarrow="block" joinstyle="miter"/>
                      <o:lock v:ext="edit" shapetype="f"/>
                    </v:shape>
                  </w:pict>
                </mc:Fallback>
              </mc:AlternateContent>
            </w:r>
          </w:p>
          <w:p w14:paraId="48B14509"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31296" behindDoc="0" locked="0" layoutInCell="1" allowOverlap="1" wp14:anchorId="50CB1C91" wp14:editId="1B13D978">
                      <wp:simplePos x="0" y="0"/>
                      <wp:positionH relativeFrom="column">
                        <wp:posOffset>-2323465</wp:posOffset>
                      </wp:positionH>
                      <wp:positionV relativeFrom="paragraph">
                        <wp:posOffset>217170</wp:posOffset>
                      </wp:positionV>
                      <wp:extent cx="1476375" cy="409575"/>
                      <wp:effectExtent l="0" t="0" r="9525" b="9525"/>
                      <wp:wrapNone/>
                      <wp:docPr id="174" name="Pravokutnik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095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2FF5FA7" w14:textId="77777777" w:rsidR="00035649" w:rsidRPr="0081424A" w:rsidRDefault="00035649" w:rsidP="00035649">
                                  <w:pPr>
                                    <w:rPr>
                                      <w:color w:val="000000" w:themeColor="text1"/>
                                      <w:sz w:val="20"/>
                                      <w:szCs w:val="20"/>
                                    </w:rPr>
                                  </w:pPr>
                                  <w:r>
                                    <w:rPr>
                                      <w:color w:val="000000" w:themeColor="text1"/>
                                      <w:sz w:val="20"/>
                                      <w:szCs w:val="20"/>
                                    </w:rPr>
                                    <w:t>ISHOĐENJE KLAUZULE IZVRŠNOSTI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CB1C91" id="Pravokutnik 174" o:spid="_x0000_s1768" style="position:absolute;left:0;text-align:left;margin-left:-182.95pt;margin-top:17.1pt;width:116.25pt;height:32.25pt;z-index:2550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" filled="f" strokecolor="black [3213]" strokeweight="1pt">
                      <v:path arrowok="t"/>
                      <v:textbox>
                        <w:txbxContent>
                          <w:p w14:paraId="32FF5FA7" w14:textId="77777777" w:rsidR="00035649" w:rsidRPr="0081424A" w:rsidRDefault="00035649" w:rsidP="00035649">
                            <w:pPr>
                              <w:rPr>
                                <w:color w:val="000000" w:themeColor="text1"/>
                                <w:sz w:val="20"/>
                                <w:szCs w:val="20"/>
                              </w:rPr>
                            </w:pPr>
                            <w:r>
                              <w:rPr>
                                <w:color w:val="000000" w:themeColor="text1"/>
                                <w:sz w:val="20"/>
                                <w:szCs w:val="20"/>
                              </w:rPr>
                              <w:t>ISHOĐENJE KLAUZULE IZVRŠNOSTI</w:t>
                            </w:r>
                          </w:p>
                        </w:txbxContent>
                      </v:textbox>
                    </v:rect>
                  </w:pict>
                </mc:Fallback>
              </mc:AlternateContent>
            </w:r>
          </w:p>
          <w:p w14:paraId="53B237EF" w14:textId="77777777" w:rsidR="00035649" w:rsidRPr="00E47BC3" w:rsidRDefault="00035649" w:rsidP="001652AB"/>
          <w:p w14:paraId="77189CE5" w14:textId="77777777" w:rsidR="00035649" w:rsidRPr="00E47BC3" w:rsidRDefault="00035649" w:rsidP="001652AB">
            <w:r>
              <w:rPr>
                <w:noProof/>
                <w:lang w:val="en-US" w:eastAsia="en-US"/>
              </w:rPr>
              <mc:AlternateContent>
                <mc:Choice Requires="wps">
                  <w:drawing>
                    <wp:anchor distT="0" distB="0" distL="114300" distR="114300" simplePos="0" relativeHeight="255051776" behindDoc="0" locked="0" layoutInCell="1" allowOverlap="1" wp14:anchorId="638A8E8F" wp14:editId="558BE61B">
                      <wp:simplePos x="0" y="0"/>
                      <wp:positionH relativeFrom="column">
                        <wp:posOffset>-1647190</wp:posOffset>
                      </wp:positionH>
                      <wp:positionV relativeFrom="paragraph">
                        <wp:posOffset>285750</wp:posOffset>
                      </wp:positionV>
                      <wp:extent cx="9525" cy="390525"/>
                      <wp:effectExtent l="38100" t="0" r="47625" b="28575"/>
                      <wp:wrapNone/>
                      <wp:docPr id="175" name="Ravni poveznik sa strelicom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97DA994" id="Ravni poveznik sa strelicom 175" o:spid="_x0000_s1026" type="#_x0000_t32" style="position:absolute;margin-left:-129.7pt;margin-top:22.5pt;width:.75pt;height:30.75pt;z-index:2550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" strokecolor="black [3200]" strokeweight=".5pt">
                      <v:stroke endarrow="block" joinstyle="miter"/>
                      <o:lock v:ext="edit" shapetype="f"/>
                    </v:shape>
                  </w:pict>
                </mc:Fallback>
              </mc:AlternateContent>
            </w:r>
            <w:r w:rsidRPr="00E47BC3">
              <w:t>Ishođenje klauzule izvršnosti na Uporabnu dozvolu.</w:t>
            </w:r>
          </w:p>
          <w:p w14:paraId="0647EB91"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16960" behindDoc="0" locked="0" layoutInCell="1" allowOverlap="1" wp14:anchorId="730771B2" wp14:editId="7FA1BC56">
                      <wp:simplePos x="0" y="0"/>
                      <wp:positionH relativeFrom="column">
                        <wp:posOffset>-2523490</wp:posOffset>
                      </wp:positionH>
                      <wp:positionV relativeFrom="paragraph">
                        <wp:posOffset>325755</wp:posOffset>
                      </wp:positionV>
                      <wp:extent cx="2000250" cy="371475"/>
                      <wp:effectExtent l="0" t="0" r="0" b="9525"/>
                      <wp:wrapNone/>
                      <wp:docPr id="176" name="Dijagram toka: Dokument 1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714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05495C" w14:textId="77777777" w:rsidR="00035649" w:rsidRPr="00EC682F" w:rsidRDefault="00035649" w:rsidP="00035649">
                                  <w:pPr>
                                    <w:rPr>
                                      <w:color w:val="000000" w:themeColor="text1"/>
                                    </w:rPr>
                                  </w:pPr>
                                  <w:r>
                                    <w:rPr>
                                      <w:color w:val="000000" w:themeColor="text1"/>
                                    </w:rPr>
                                    <w:t>IZRADA ZAPISNIKA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0771B2" id="Dijagram toka: Dokument 176" o:spid="_x0000_s1769" type="#_x0000_t114" style="position:absolute;left:0;text-align:left;margin-left:-198.7pt;margin-top:25.65pt;width:157.5pt;height:29.25pt;z-index:2550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" filled="f" strokecolor="black [3213]" strokeweight="1pt">
                      <v:path arrowok="t"/>
                      <v:textbox>
                        <w:txbxContent>
                          <w:p w14:paraId="0A05495C" w14:textId="77777777" w:rsidR="00035649" w:rsidRPr="00EC682F" w:rsidRDefault="00035649" w:rsidP="00035649">
                            <w:pPr>
                              <w:rPr>
                                <w:color w:val="000000" w:themeColor="text1"/>
                              </w:rPr>
                            </w:pPr>
                            <w:r>
                              <w:rPr>
                                <w:color w:val="000000" w:themeColor="text1"/>
                              </w:rPr>
                              <w:t>IZRADA ZAPISNIKA</w:t>
                            </w:r>
                          </w:p>
                        </w:txbxContent>
                      </v:textbox>
                    </v:shape>
                  </w:pict>
                </mc:Fallback>
              </mc:AlternateContent>
            </w:r>
          </w:p>
          <w:p w14:paraId="1024BC39" w14:textId="77777777" w:rsidR="00035649" w:rsidRPr="00E47BC3" w:rsidRDefault="00035649" w:rsidP="001652AB"/>
          <w:p w14:paraId="6C558011" w14:textId="77777777" w:rsidR="00035649" w:rsidRPr="00E47BC3" w:rsidRDefault="00035649" w:rsidP="001652AB">
            <w:r>
              <w:rPr>
                <w:noProof/>
                <w:lang w:val="en-US" w:eastAsia="en-US"/>
              </w:rPr>
              <mc:AlternateContent>
                <mc:Choice Requires="wps">
                  <w:drawing>
                    <wp:anchor distT="0" distB="0" distL="114298" distR="114298" simplePos="0" relativeHeight="255056896" behindDoc="0" locked="0" layoutInCell="1" allowOverlap="1" wp14:anchorId="7AC3270D" wp14:editId="2BBE08A6">
                      <wp:simplePos x="0" y="0"/>
                      <wp:positionH relativeFrom="column">
                        <wp:posOffset>-1637666</wp:posOffset>
                      </wp:positionH>
                      <wp:positionV relativeFrom="paragraph">
                        <wp:posOffset>327660</wp:posOffset>
                      </wp:positionV>
                      <wp:extent cx="0" cy="600075"/>
                      <wp:effectExtent l="76200" t="0" r="38100" b="28575"/>
                      <wp:wrapNone/>
                      <wp:docPr id="177" name="Ravni poveznik sa strelicom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4107FA" id="Ravni poveznik sa strelicom 177" o:spid="_x0000_s1026" type="#_x0000_t32" style="position:absolute;margin-left:-128.95pt;margin-top:25.8pt;width:0;height:47.25pt;z-index:255056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" strokecolor="black [3200]" strokeweight=".5pt">
                      <v:stroke endarrow="block" joinstyle="miter"/>
                      <o:lock v:ext="edit" shapetype="f"/>
                    </v:shape>
                  </w:pict>
                </mc:Fallback>
              </mc:AlternateContent>
            </w:r>
            <w:r w:rsidRPr="00E47BC3">
              <w:t>Izrada i prihvaćanje</w:t>
            </w:r>
            <w:r>
              <w:t xml:space="preserve"> zapisnika o primopredaji</w:t>
            </w:r>
            <w:r w:rsidRPr="00E47BC3">
              <w:t xml:space="preserve"> i okončanog obračuna za predmetnu investiciju.</w:t>
            </w:r>
          </w:p>
          <w:p w14:paraId="271EF035" w14:textId="77777777" w:rsidR="00035649" w:rsidRPr="00E47BC3" w:rsidRDefault="00035649" w:rsidP="001652AB"/>
          <w:p w14:paraId="68F1E79C" w14:textId="77777777" w:rsidR="00035649" w:rsidRPr="00E47BC3" w:rsidRDefault="00035649" w:rsidP="001652AB"/>
          <w:p w14:paraId="234F3B04"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33344" behindDoc="0" locked="0" layoutInCell="1" allowOverlap="1" wp14:anchorId="345E8393" wp14:editId="28EA6BE1">
                      <wp:simplePos x="0" y="0"/>
                      <wp:positionH relativeFrom="column">
                        <wp:posOffset>-2510790</wp:posOffset>
                      </wp:positionH>
                      <wp:positionV relativeFrom="paragraph">
                        <wp:posOffset>234315</wp:posOffset>
                      </wp:positionV>
                      <wp:extent cx="2000250" cy="371475"/>
                      <wp:effectExtent l="0" t="0" r="0" b="9525"/>
                      <wp:wrapNone/>
                      <wp:docPr id="178" name="Dijagram toka: Dokument 1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0250" cy="3714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C1109" w14:textId="77777777" w:rsidR="00035649" w:rsidRPr="00EC682F" w:rsidRDefault="00035649" w:rsidP="00035649">
                                  <w:pPr>
                                    <w:rPr>
                                      <w:color w:val="000000" w:themeColor="text1"/>
                                    </w:rPr>
                                  </w:pPr>
                                  <w:r>
                                    <w:rPr>
                                      <w:color w:val="000000" w:themeColor="text1"/>
                                    </w:rPr>
                                    <w:t>ZAKLJUČAK O PRIHVAĆANJU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E8393" id="Dijagram toka: Dokument 178" o:spid="_x0000_s1770" type="#_x0000_t114" style="position:absolute;left:0;text-align:left;margin-left:-197.7pt;margin-top:18.45pt;width:157.5pt;height:29.25pt;z-index:2550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" filled="f" strokecolor="black [3213]" strokeweight="1pt">
                      <v:path arrowok="t"/>
                      <v:textbox>
                        <w:txbxContent>
                          <w:p w14:paraId="07DC1109" w14:textId="77777777" w:rsidR="00035649" w:rsidRPr="00EC682F" w:rsidRDefault="00035649" w:rsidP="00035649">
                            <w:pPr>
                              <w:rPr>
                                <w:color w:val="000000" w:themeColor="text1"/>
                              </w:rPr>
                            </w:pPr>
                            <w:r>
                              <w:rPr>
                                <w:color w:val="000000" w:themeColor="text1"/>
                              </w:rPr>
                              <w:t>ZAKLJUČAK O PRIHVAĆANJU</w:t>
                            </w:r>
                          </w:p>
                        </w:txbxContent>
                      </v:textbox>
                    </v:shape>
                  </w:pict>
                </mc:Fallback>
              </mc:AlternateContent>
            </w:r>
          </w:p>
          <w:p w14:paraId="3197DF25" w14:textId="77777777" w:rsidR="00035649" w:rsidRPr="00E47BC3" w:rsidRDefault="00035649" w:rsidP="001652AB"/>
          <w:p w14:paraId="2A586E5A" w14:textId="77777777" w:rsidR="00035649" w:rsidRPr="00E47BC3" w:rsidRDefault="00035649" w:rsidP="001652AB">
            <w:r>
              <w:rPr>
                <w:noProof/>
                <w:lang w:val="en-US" w:eastAsia="en-US"/>
              </w:rPr>
              <mc:AlternateContent>
                <mc:Choice Requires="wps">
                  <w:drawing>
                    <wp:anchor distT="0" distB="0" distL="114298" distR="114298" simplePos="0" relativeHeight="255060992" behindDoc="0" locked="0" layoutInCell="1" allowOverlap="1" wp14:anchorId="44396989" wp14:editId="69927B98">
                      <wp:simplePos x="0" y="0"/>
                      <wp:positionH relativeFrom="column">
                        <wp:posOffset>-1647191</wp:posOffset>
                      </wp:positionH>
                      <wp:positionV relativeFrom="paragraph">
                        <wp:posOffset>256540</wp:posOffset>
                      </wp:positionV>
                      <wp:extent cx="0" cy="847725"/>
                      <wp:effectExtent l="76200" t="0" r="38100" b="28575"/>
                      <wp:wrapNone/>
                      <wp:docPr id="179" name="Ravni poveznik sa strelicom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47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F3820C0" id="Ravni poveznik sa strelicom 179" o:spid="_x0000_s1026" type="#_x0000_t32" style="position:absolute;margin-left:-129.7pt;margin-top:20.2pt;width:0;height:66.75pt;z-index:255060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" strokecolor="black [3200]" strokeweight=".5pt">
                      <v:stroke endarrow="block" joinstyle="miter"/>
                      <o:lock v:ext="edit" shapetype="f"/>
                    </v:shape>
                  </w:pict>
                </mc:Fallback>
              </mc:AlternateContent>
            </w:r>
            <w:r w:rsidRPr="00E47BC3">
              <w:t>Izrada Zaključka o prihvaćanju okončanog obračuna.</w:t>
            </w:r>
          </w:p>
          <w:p w14:paraId="1D8E395B" w14:textId="77777777" w:rsidR="00035649" w:rsidRPr="00E47BC3" w:rsidRDefault="00035649" w:rsidP="001652AB"/>
          <w:p w14:paraId="743B168C" w14:textId="77777777" w:rsidR="00035649" w:rsidRPr="00E47BC3" w:rsidRDefault="00035649" w:rsidP="001652AB"/>
          <w:p w14:paraId="19DCE56F" w14:textId="77777777" w:rsidR="00035649" w:rsidRPr="00E47BC3" w:rsidRDefault="00035649" w:rsidP="001652AB"/>
          <w:p w14:paraId="4A5A8E71"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36416" behindDoc="0" locked="0" layoutInCell="1" allowOverlap="1" wp14:anchorId="339C535B" wp14:editId="0F369B6F">
                      <wp:simplePos x="0" y="0"/>
                      <wp:positionH relativeFrom="column">
                        <wp:posOffset>-2282190</wp:posOffset>
                      </wp:positionH>
                      <wp:positionV relativeFrom="paragraph">
                        <wp:posOffset>243840</wp:posOffset>
                      </wp:positionV>
                      <wp:extent cx="1476375" cy="409575"/>
                      <wp:effectExtent l="0" t="0" r="9525" b="9525"/>
                      <wp:wrapNone/>
                      <wp:docPr id="180" name="Pravokutnik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4095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0864C1B" w14:textId="77777777" w:rsidR="00035649" w:rsidRPr="0081424A" w:rsidRDefault="00035649" w:rsidP="00035649">
                                  <w:pPr>
                                    <w:rPr>
                                      <w:color w:val="000000" w:themeColor="text1"/>
                                      <w:sz w:val="20"/>
                                      <w:szCs w:val="20"/>
                                    </w:rPr>
                                  </w:pPr>
                                  <w:r>
                                    <w:rPr>
                                      <w:color w:val="000000" w:themeColor="text1"/>
                                      <w:sz w:val="20"/>
                                      <w:szCs w:val="20"/>
                                    </w:rPr>
                                    <w:t>OVJERA OKONČANE SITUACIJE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9C535B" id="Pravokutnik 180" o:spid="_x0000_s1771" style="position:absolute;left:0;text-align:left;margin-left:-179.7pt;margin-top:19.2pt;width:116.25pt;height:32.25pt;z-index:2550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" filled="f" strokecolor="black [3213]" strokeweight="1pt">
                      <v:path arrowok="t"/>
                      <v:textbox>
                        <w:txbxContent>
                          <w:p w14:paraId="20864C1B" w14:textId="77777777" w:rsidR="00035649" w:rsidRPr="0081424A" w:rsidRDefault="00035649" w:rsidP="00035649">
                            <w:pPr>
                              <w:rPr>
                                <w:color w:val="000000" w:themeColor="text1"/>
                                <w:sz w:val="20"/>
                                <w:szCs w:val="20"/>
                              </w:rPr>
                            </w:pPr>
                            <w:r>
                              <w:rPr>
                                <w:color w:val="000000" w:themeColor="text1"/>
                                <w:sz w:val="20"/>
                                <w:szCs w:val="20"/>
                              </w:rPr>
                              <w:t>OVJERA OKONČANE SITUACIJE</w:t>
                            </w:r>
                          </w:p>
                        </w:txbxContent>
                      </v:textbox>
                    </v:rect>
                  </w:pict>
                </mc:Fallback>
              </mc:AlternateContent>
            </w:r>
          </w:p>
          <w:p w14:paraId="0F176AF5" w14:textId="77777777" w:rsidR="00035649" w:rsidRPr="00E47BC3" w:rsidRDefault="00035649" w:rsidP="001652AB"/>
          <w:p w14:paraId="106EEDAF" w14:textId="77777777" w:rsidR="00035649" w:rsidRPr="00E47BC3" w:rsidRDefault="00035649" w:rsidP="001652AB">
            <w:r>
              <w:rPr>
                <w:noProof/>
                <w:lang w:val="en-US" w:eastAsia="en-US"/>
              </w:rPr>
              <mc:AlternateContent>
                <mc:Choice Requires="wps">
                  <w:drawing>
                    <wp:anchor distT="0" distB="0" distL="114298" distR="114298" simplePos="0" relativeHeight="255066112" behindDoc="0" locked="0" layoutInCell="1" allowOverlap="1" wp14:anchorId="3CF5AED7" wp14:editId="38414CD1">
                      <wp:simplePos x="0" y="0"/>
                      <wp:positionH relativeFrom="column">
                        <wp:posOffset>-1656716</wp:posOffset>
                      </wp:positionH>
                      <wp:positionV relativeFrom="paragraph">
                        <wp:posOffset>310515</wp:posOffset>
                      </wp:positionV>
                      <wp:extent cx="0" cy="542925"/>
                      <wp:effectExtent l="76200" t="0" r="38100" b="28575"/>
                      <wp:wrapNone/>
                      <wp:docPr id="181" name="Ravni poveznik sa strelicom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42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4E8F89" id="Ravni poveznik sa strelicom 181" o:spid="_x0000_s1026" type="#_x0000_t32" style="position:absolute;margin-left:-130.45pt;margin-top:24.45pt;width:0;height:42.75pt;z-index:255066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" strokecolor="black [3200]" strokeweight=".5pt">
                      <v:stroke endarrow="block" joinstyle="miter"/>
                      <o:lock v:ext="edit" shapetype="f"/>
                    </v:shape>
                  </w:pict>
                </mc:Fallback>
              </mc:AlternateContent>
            </w:r>
            <w:r w:rsidRPr="00E47BC3">
              <w:t xml:space="preserve">Dostava okončane situacije od strane izvođača radova te ovjera okončane situacije. </w:t>
            </w:r>
          </w:p>
          <w:p w14:paraId="0AA0FA4A" w14:textId="77777777" w:rsidR="00035649" w:rsidRPr="00E47BC3" w:rsidRDefault="00035649" w:rsidP="001652AB"/>
          <w:p w14:paraId="5CAEA6B2" w14:textId="77777777" w:rsidR="00035649" w:rsidRPr="00E47BC3" w:rsidRDefault="00035649" w:rsidP="001652AB">
            <w:r>
              <w:rPr>
                <w:rFonts w:cs="Calibri"/>
                <w:noProof/>
                <w:sz w:val="20"/>
                <w:szCs w:val="20"/>
                <w:lang w:val="en-US" w:eastAsia="en-US"/>
              </w:rPr>
              <mc:AlternateContent>
                <mc:Choice Requires="wps">
                  <w:drawing>
                    <wp:anchor distT="0" distB="0" distL="114300" distR="114300" simplePos="0" relativeHeight="255021056" behindDoc="0" locked="0" layoutInCell="1" allowOverlap="1" wp14:anchorId="3C2CB82E" wp14:editId="1AA296C7">
                      <wp:simplePos x="0" y="0"/>
                      <wp:positionH relativeFrom="column">
                        <wp:posOffset>-2177415</wp:posOffset>
                      </wp:positionH>
                      <wp:positionV relativeFrom="paragraph">
                        <wp:posOffset>347345</wp:posOffset>
                      </wp:positionV>
                      <wp:extent cx="1047750" cy="390525"/>
                      <wp:effectExtent l="0" t="0" r="0" b="9525"/>
                      <wp:wrapNone/>
                      <wp:docPr id="182" name="Elipsa 1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B22665F"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C2CB82E" id="Elipsa 182" o:spid="_x0000_s1772" style="position:absolute;left:0;text-align:left;margin-left:-171.45pt;margin-top:27.35pt;width:82.5pt;height:30.75pt;z-index:2550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" fillcolor="white [3201]" strokecolor="black [3200]" strokeweight="1pt">
                      <v:stroke joinstyle="miter"/>
                      <v:path arrowok="t"/>
                      <v:textbox>
                        <w:txbxContent>
                          <w:p w14:paraId="5B22665F" w14:textId="77777777" w:rsidR="00035649" w:rsidRPr="0081424A" w:rsidRDefault="00035649" w:rsidP="00035649">
                            <w:pPr>
                              <w:rPr>
                                <w:sz w:val="20"/>
                                <w:szCs w:val="20"/>
                              </w:rPr>
                            </w:pPr>
                            <w:r>
                              <w:rPr>
                                <w:sz w:val="20"/>
                                <w:szCs w:val="20"/>
                              </w:rPr>
                              <w:t>KRAJ</w:t>
                            </w:r>
                          </w:p>
                        </w:txbxContent>
                      </v:textbox>
                    </v:oval>
                  </w:pict>
                </mc:Fallback>
              </mc:AlternateContent>
            </w:r>
          </w:p>
          <w:p w14:paraId="333DF53F" w14:textId="084EB570" w:rsidR="00035649" w:rsidRDefault="00035649" w:rsidP="001652AB"/>
          <w:p w14:paraId="4E934C60" w14:textId="6FEFEBE4" w:rsidR="00035649" w:rsidRDefault="00035649" w:rsidP="001652AB"/>
          <w:p w14:paraId="265A115B" w14:textId="77777777" w:rsidR="00035649" w:rsidRDefault="00035649" w:rsidP="00035649">
            <w:pPr>
              <w:jc w:val="both"/>
            </w:pPr>
            <w:r w:rsidRPr="00E47BC3">
              <w:t>ZAVRŠETAK INVESTICIJE.</w:t>
            </w:r>
          </w:p>
          <w:p w14:paraId="28365F5F" w14:textId="77777777" w:rsidR="00035649" w:rsidRDefault="00035649" w:rsidP="00035649">
            <w:pPr>
              <w:jc w:val="both"/>
            </w:pPr>
          </w:p>
          <w:p w14:paraId="0FEF300B" w14:textId="77777777" w:rsidR="00035649" w:rsidRDefault="00035649" w:rsidP="00035649">
            <w:pPr>
              <w:jc w:val="both"/>
            </w:pPr>
          </w:p>
          <w:p w14:paraId="06B56562" w14:textId="48F59202" w:rsidR="00035649" w:rsidRPr="008A1090" w:rsidRDefault="00035649" w:rsidP="00035649">
            <w:pPr>
              <w:jc w:val="both"/>
            </w:pPr>
          </w:p>
        </w:tc>
      </w:tr>
    </w:tbl>
    <w:p w14:paraId="0F841703" w14:textId="4D5EAAAE" w:rsidR="00035649" w:rsidRDefault="00035649" w:rsidP="00035649">
      <w:pPr>
        <w:jc w:val="both"/>
      </w:pPr>
    </w:p>
    <w:p w14:paraId="43C6A6BC" w14:textId="36F745C0" w:rsidR="00035649" w:rsidRDefault="00035649" w:rsidP="00035649">
      <w:pPr>
        <w:jc w:val="both"/>
      </w:pPr>
    </w:p>
    <w:p w14:paraId="473BAD38"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738D60E4" w14:textId="77777777" w:rsidTr="001652AB">
        <w:tc>
          <w:tcPr>
            <w:tcW w:w="3030" w:type="dxa"/>
            <w:gridSpan w:val="2"/>
            <w:shd w:val="clear" w:color="auto" w:fill="D9D9D9" w:themeFill="background1" w:themeFillShade="D9"/>
            <w:vAlign w:val="center"/>
          </w:tcPr>
          <w:p w14:paraId="5973767A" w14:textId="77777777" w:rsidR="00035649" w:rsidRPr="00910D2A" w:rsidRDefault="00035649" w:rsidP="001652AB">
            <w:pPr>
              <w:rPr>
                <w:rFonts w:cs="Calibri"/>
                <w:b/>
              </w:rPr>
            </w:pPr>
          </w:p>
          <w:p w14:paraId="3D94FC7D" w14:textId="77777777" w:rsidR="00035649" w:rsidRPr="00910D2A" w:rsidRDefault="00035649" w:rsidP="001652AB">
            <w:pPr>
              <w:rPr>
                <w:rFonts w:cs="Calibri"/>
                <w:b/>
              </w:rPr>
            </w:pPr>
            <w:r w:rsidRPr="00910D2A">
              <w:rPr>
                <w:rFonts w:cs="Calibri"/>
                <w:b/>
                <w:szCs w:val="22"/>
              </w:rPr>
              <w:t>KORISNIK</w:t>
            </w:r>
          </w:p>
          <w:p w14:paraId="17A71CE8" w14:textId="77777777" w:rsidR="00035649" w:rsidRPr="00910D2A" w:rsidRDefault="00035649" w:rsidP="001652AB">
            <w:pPr>
              <w:rPr>
                <w:rFonts w:cs="Calibri"/>
                <w:b/>
              </w:rPr>
            </w:pPr>
            <w:r w:rsidRPr="00910D2A">
              <w:rPr>
                <w:rFonts w:cs="Calibri"/>
                <w:b/>
                <w:szCs w:val="22"/>
              </w:rPr>
              <w:t>GRAD KOPRIVNICA</w:t>
            </w:r>
          </w:p>
          <w:p w14:paraId="010CAD6D" w14:textId="77777777" w:rsidR="00035649" w:rsidRPr="00910D2A" w:rsidRDefault="00035649" w:rsidP="001652AB">
            <w:pPr>
              <w:rPr>
                <w:rFonts w:cs="Calibri"/>
              </w:rPr>
            </w:pPr>
          </w:p>
        </w:tc>
        <w:tc>
          <w:tcPr>
            <w:tcW w:w="3016" w:type="dxa"/>
            <w:shd w:val="clear" w:color="auto" w:fill="D9D9D9" w:themeFill="background1" w:themeFillShade="D9"/>
            <w:vAlign w:val="center"/>
          </w:tcPr>
          <w:p w14:paraId="5E65EA77" w14:textId="77777777" w:rsidR="00035649" w:rsidRPr="00910D2A" w:rsidRDefault="00035649" w:rsidP="001652AB">
            <w:pPr>
              <w:rPr>
                <w:rFonts w:cs="Calibri"/>
              </w:rPr>
            </w:pPr>
            <w:r w:rsidRPr="00225EF4">
              <w:rPr>
                <w:b/>
              </w:rPr>
              <w:t>IZVOĐENJE RADOVA NA IZGRADNJI ILI REKONSTRUKCIJI OBJEKATA, PROMETNICA ILI KOMUNALNE INFRASTRUKTURE</w:t>
            </w:r>
            <w:r w:rsidRPr="00910D2A">
              <w:rPr>
                <w:rFonts w:cs="Calibri"/>
              </w:rPr>
              <w:t xml:space="preserve"> </w:t>
            </w:r>
          </w:p>
        </w:tc>
        <w:tc>
          <w:tcPr>
            <w:tcW w:w="3016" w:type="dxa"/>
            <w:shd w:val="clear" w:color="auto" w:fill="D9D9D9" w:themeFill="background1" w:themeFillShade="D9"/>
            <w:vAlign w:val="center"/>
          </w:tcPr>
          <w:p w14:paraId="06E0B618" w14:textId="77777777" w:rsidR="00035649" w:rsidRPr="00910D2A" w:rsidRDefault="00035649" w:rsidP="001652AB">
            <w:pPr>
              <w:rPr>
                <w:rFonts w:cs="Calibri"/>
                <w:b/>
              </w:rPr>
            </w:pPr>
            <w:r w:rsidRPr="00910D2A">
              <w:rPr>
                <w:rFonts w:cs="Calibri"/>
                <w:b/>
                <w:szCs w:val="22"/>
              </w:rPr>
              <w:t>ŠIFRA PROCESA</w:t>
            </w:r>
          </w:p>
          <w:p w14:paraId="75B67402" w14:textId="77777777" w:rsidR="00035649" w:rsidRPr="00910D2A" w:rsidRDefault="00035649" w:rsidP="001652AB">
            <w:pPr>
              <w:rPr>
                <w:rFonts w:cs="Calibri"/>
              </w:rPr>
            </w:pPr>
            <w:r>
              <w:rPr>
                <w:szCs w:val="22"/>
              </w:rPr>
              <w:t>3.6.3.</w:t>
            </w:r>
          </w:p>
        </w:tc>
      </w:tr>
      <w:tr w:rsidR="00035649" w:rsidRPr="00F15609" w14:paraId="6A7182EF" w14:textId="77777777" w:rsidTr="001652AB">
        <w:tc>
          <w:tcPr>
            <w:tcW w:w="3030" w:type="dxa"/>
            <w:gridSpan w:val="2"/>
            <w:shd w:val="clear" w:color="auto" w:fill="D9D9D9" w:themeFill="background1" w:themeFillShade="D9"/>
            <w:vAlign w:val="center"/>
          </w:tcPr>
          <w:p w14:paraId="11CB07E3" w14:textId="77777777" w:rsidR="00035649" w:rsidRPr="00910D2A" w:rsidRDefault="00035649" w:rsidP="001652AB">
            <w:pPr>
              <w:rPr>
                <w:rFonts w:cs="Calibri"/>
                <w:b/>
              </w:rPr>
            </w:pPr>
          </w:p>
          <w:p w14:paraId="34FA4916"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00D29E9F" w14:textId="77777777" w:rsidR="00035649" w:rsidRPr="00910D2A" w:rsidRDefault="00035649" w:rsidP="001652AB">
            <w:pPr>
              <w:rPr>
                <w:rFonts w:cs="Calibri"/>
              </w:rPr>
            </w:pPr>
          </w:p>
        </w:tc>
        <w:tc>
          <w:tcPr>
            <w:tcW w:w="6032" w:type="dxa"/>
            <w:gridSpan w:val="2"/>
            <w:vAlign w:val="center"/>
          </w:tcPr>
          <w:p w14:paraId="2B1BF422" w14:textId="77777777" w:rsidR="00035649" w:rsidRPr="000C4852" w:rsidRDefault="00035649" w:rsidP="001652AB">
            <w:pPr>
              <w:rPr>
                <w:rFonts w:cs="Calibri"/>
                <w:color w:val="000000"/>
              </w:rPr>
            </w:pPr>
            <w:r w:rsidRPr="00483097">
              <w:rPr>
                <w:szCs w:val="22"/>
              </w:rPr>
              <w:t>Pročelnik UO za izgradnju grada, upravljanje nekretninama i komunalno gospodarstvo</w:t>
            </w:r>
          </w:p>
        </w:tc>
      </w:tr>
      <w:tr w:rsidR="00035649" w:rsidRPr="00F15609" w14:paraId="157D94A3" w14:textId="77777777" w:rsidTr="001652AB">
        <w:tc>
          <w:tcPr>
            <w:tcW w:w="9062" w:type="dxa"/>
            <w:gridSpan w:val="4"/>
            <w:tcBorders>
              <w:left w:val="nil"/>
              <w:right w:val="nil"/>
            </w:tcBorders>
            <w:vAlign w:val="center"/>
          </w:tcPr>
          <w:p w14:paraId="1FB8F437" w14:textId="77777777" w:rsidR="00035649" w:rsidRPr="00910D2A" w:rsidRDefault="00035649" w:rsidP="001652AB">
            <w:pPr>
              <w:rPr>
                <w:rFonts w:cs="Calibri"/>
              </w:rPr>
            </w:pPr>
          </w:p>
        </w:tc>
      </w:tr>
      <w:tr w:rsidR="00035649" w:rsidRPr="00F15609" w14:paraId="7B0AB9F0" w14:textId="77777777" w:rsidTr="001652AB">
        <w:tc>
          <w:tcPr>
            <w:tcW w:w="9062" w:type="dxa"/>
            <w:gridSpan w:val="4"/>
            <w:shd w:val="clear" w:color="auto" w:fill="D9D9D9" w:themeFill="background1" w:themeFillShade="D9"/>
            <w:vAlign w:val="center"/>
          </w:tcPr>
          <w:p w14:paraId="0DBBDC9A"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4B34253C" w14:textId="77777777" w:rsidTr="001652AB">
        <w:tc>
          <w:tcPr>
            <w:tcW w:w="9062" w:type="dxa"/>
            <w:gridSpan w:val="4"/>
            <w:vAlign w:val="center"/>
          </w:tcPr>
          <w:p w14:paraId="658C1CA7" w14:textId="77777777" w:rsidR="00035649" w:rsidRPr="008520D1" w:rsidRDefault="00035649" w:rsidP="001652AB">
            <w:pPr>
              <w:rPr>
                <w:rFonts w:cs="Calibri"/>
              </w:rPr>
            </w:pPr>
            <w:r w:rsidRPr="00E47BC3">
              <w:rPr>
                <w:szCs w:val="22"/>
              </w:rPr>
              <w:t>Izvođenje radova</w:t>
            </w:r>
            <w:r>
              <w:rPr>
                <w:szCs w:val="22"/>
              </w:rPr>
              <w:t xml:space="preserve"> na izgradnji ili rekonstrukciji objekata, prometnica ili kom. infra.</w:t>
            </w:r>
          </w:p>
        </w:tc>
      </w:tr>
      <w:tr w:rsidR="00035649" w:rsidRPr="00F15609" w14:paraId="54B0D8DD" w14:textId="77777777" w:rsidTr="001652AB">
        <w:tc>
          <w:tcPr>
            <w:tcW w:w="9062" w:type="dxa"/>
            <w:gridSpan w:val="4"/>
            <w:tcBorders>
              <w:left w:val="nil"/>
              <w:right w:val="nil"/>
            </w:tcBorders>
            <w:vAlign w:val="center"/>
          </w:tcPr>
          <w:p w14:paraId="2A853E39" w14:textId="77777777" w:rsidR="00035649" w:rsidRPr="00910D2A" w:rsidRDefault="00035649" w:rsidP="001652AB">
            <w:pPr>
              <w:rPr>
                <w:rFonts w:cs="Calibri"/>
              </w:rPr>
            </w:pPr>
          </w:p>
        </w:tc>
      </w:tr>
      <w:tr w:rsidR="00035649" w:rsidRPr="00F15609" w14:paraId="0370729A" w14:textId="77777777" w:rsidTr="001652AB">
        <w:tc>
          <w:tcPr>
            <w:tcW w:w="9062" w:type="dxa"/>
            <w:gridSpan w:val="4"/>
            <w:shd w:val="clear" w:color="auto" w:fill="D9D9D9" w:themeFill="background1" w:themeFillShade="D9"/>
            <w:vAlign w:val="center"/>
          </w:tcPr>
          <w:p w14:paraId="1F7C6D0E"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0E5B93EA" w14:textId="77777777" w:rsidTr="001652AB">
        <w:tc>
          <w:tcPr>
            <w:tcW w:w="9062" w:type="dxa"/>
            <w:gridSpan w:val="4"/>
            <w:vAlign w:val="center"/>
          </w:tcPr>
          <w:p w14:paraId="0BE9407C" w14:textId="77777777" w:rsidR="00035649" w:rsidRPr="006D2BE1" w:rsidRDefault="00035649" w:rsidP="001652AB">
            <w:pPr>
              <w:pStyle w:val="Bezproreda"/>
              <w:spacing w:line="276" w:lineRule="auto"/>
              <w:rPr>
                <w:rFonts w:cs="Calibri"/>
                <w:b w:val="0"/>
                <w:szCs w:val="22"/>
              </w:rPr>
            </w:pPr>
            <w:r w:rsidRPr="006D2BE1">
              <w:rPr>
                <w:b w:val="0"/>
                <w:szCs w:val="22"/>
              </w:rPr>
              <w:t>Cilj procesa je uspješno izvođenje radova na izgradnji ili rekonstrukciji prometnica, javne rasvjete, kabelske kanalizacije ili objekata.</w:t>
            </w:r>
          </w:p>
        </w:tc>
      </w:tr>
      <w:tr w:rsidR="00035649" w:rsidRPr="00F15609" w14:paraId="23468B78" w14:textId="77777777" w:rsidTr="001652AB">
        <w:tc>
          <w:tcPr>
            <w:tcW w:w="9062" w:type="dxa"/>
            <w:gridSpan w:val="4"/>
            <w:tcBorders>
              <w:left w:val="nil"/>
              <w:right w:val="nil"/>
            </w:tcBorders>
            <w:vAlign w:val="center"/>
          </w:tcPr>
          <w:p w14:paraId="6A463AB1" w14:textId="77777777" w:rsidR="00035649" w:rsidRPr="00910D2A" w:rsidRDefault="00035649" w:rsidP="001652AB">
            <w:pPr>
              <w:rPr>
                <w:rFonts w:cs="Calibri"/>
              </w:rPr>
            </w:pPr>
          </w:p>
        </w:tc>
      </w:tr>
      <w:tr w:rsidR="00035649" w:rsidRPr="00F15609" w14:paraId="003C8E30" w14:textId="77777777" w:rsidTr="001652AB">
        <w:tc>
          <w:tcPr>
            <w:tcW w:w="9062" w:type="dxa"/>
            <w:gridSpan w:val="4"/>
            <w:shd w:val="clear" w:color="auto" w:fill="D9D9D9" w:themeFill="background1" w:themeFillShade="D9"/>
            <w:vAlign w:val="center"/>
          </w:tcPr>
          <w:p w14:paraId="64613509" w14:textId="77777777" w:rsidR="00035649" w:rsidRPr="00910D2A" w:rsidRDefault="00035649" w:rsidP="001652AB">
            <w:pPr>
              <w:rPr>
                <w:rFonts w:cs="Calibri"/>
              </w:rPr>
            </w:pPr>
            <w:r w:rsidRPr="00910D2A">
              <w:rPr>
                <w:rFonts w:cs="Calibri"/>
                <w:b/>
                <w:szCs w:val="22"/>
              </w:rPr>
              <w:t>GLAVNI RIZICI</w:t>
            </w:r>
          </w:p>
        </w:tc>
      </w:tr>
      <w:tr w:rsidR="00035649" w:rsidRPr="00F15609" w14:paraId="3BA054D0" w14:textId="77777777" w:rsidTr="001652AB">
        <w:tc>
          <w:tcPr>
            <w:tcW w:w="9062" w:type="dxa"/>
            <w:gridSpan w:val="4"/>
            <w:vAlign w:val="center"/>
          </w:tcPr>
          <w:p w14:paraId="2E277AD7" w14:textId="77777777" w:rsidR="00035649" w:rsidRPr="00910D2A" w:rsidRDefault="00035649" w:rsidP="001652AB">
            <w:pPr>
              <w:rPr>
                <w:rFonts w:cs="Calibri"/>
              </w:rPr>
            </w:pPr>
            <w:r w:rsidRPr="00E47BC3">
              <w:rPr>
                <w:szCs w:val="22"/>
              </w:rPr>
              <w:t>Nedovoljno planirana sredstva za ugovaranje poslova na izgradnji ili rekonstrukciji. Izradom projektne dokumentacije da nije obuhvaćen kompletni posao na izvođenju radova. Nekvalitetno izvedeni radovi. Kašnjenje u izvođenju radova.</w:t>
            </w:r>
          </w:p>
        </w:tc>
      </w:tr>
      <w:tr w:rsidR="00035649" w:rsidRPr="00F15609" w14:paraId="5AB30923" w14:textId="77777777" w:rsidTr="001652AB">
        <w:tc>
          <w:tcPr>
            <w:tcW w:w="9062" w:type="dxa"/>
            <w:gridSpan w:val="4"/>
            <w:tcBorders>
              <w:left w:val="nil"/>
              <w:right w:val="nil"/>
            </w:tcBorders>
            <w:vAlign w:val="center"/>
          </w:tcPr>
          <w:p w14:paraId="10E27519" w14:textId="77777777" w:rsidR="00035649" w:rsidRPr="00910D2A" w:rsidRDefault="00035649" w:rsidP="001652AB">
            <w:pPr>
              <w:rPr>
                <w:rFonts w:cs="Calibri"/>
              </w:rPr>
            </w:pPr>
          </w:p>
        </w:tc>
      </w:tr>
      <w:tr w:rsidR="00035649" w:rsidRPr="00F15609" w14:paraId="3C0E7BAA" w14:textId="77777777" w:rsidTr="001652AB">
        <w:tc>
          <w:tcPr>
            <w:tcW w:w="9062" w:type="dxa"/>
            <w:gridSpan w:val="4"/>
            <w:shd w:val="clear" w:color="auto" w:fill="D9D9D9" w:themeFill="background1" w:themeFillShade="D9"/>
            <w:vAlign w:val="center"/>
          </w:tcPr>
          <w:p w14:paraId="21726161"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0D21B973" w14:textId="77777777" w:rsidTr="001652AB">
        <w:trPr>
          <w:trHeight w:val="90"/>
        </w:trPr>
        <w:tc>
          <w:tcPr>
            <w:tcW w:w="1930" w:type="dxa"/>
            <w:vAlign w:val="center"/>
          </w:tcPr>
          <w:p w14:paraId="12AAEFCB" w14:textId="77777777" w:rsidR="00035649" w:rsidRPr="00910D2A" w:rsidRDefault="00035649" w:rsidP="001652AB">
            <w:pPr>
              <w:rPr>
                <w:rFonts w:cs="Calibri"/>
              </w:rPr>
            </w:pPr>
            <w:r w:rsidRPr="00910D2A">
              <w:rPr>
                <w:rFonts w:cs="Calibri"/>
                <w:b/>
                <w:szCs w:val="22"/>
              </w:rPr>
              <w:t>ULAZ:</w:t>
            </w:r>
          </w:p>
        </w:tc>
        <w:tc>
          <w:tcPr>
            <w:tcW w:w="7132" w:type="dxa"/>
            <w:gridSpan w:val="3"/>
          </w:tcPr>
          <w:p w14:paraId="42BDF9B7" w14:textId="77777777" w:rsidR="00035649" w:rsidRPr="006D2BE1" w:rsidRDefault="00035649" w:rsidP="001652AB">
            <w:pPr>
              <w:jc w:val="both"/>
            </w:pPr>
            <w:r w:rsidRPr="00E47BC3">
              <w:rPr>
                <w:szCs w:val="22"/>
              </w:rPr>
              <w:t>Pravovaljana građevinska dozvola, predviđena sredstva u Programu gradnje objekata i uređaja komunalne infrastrukture Grada Koprivnice</w:t>
            </w:r>
          </w:p>
        </w:tc>
      </w:tr>
      <w:tr w:rsidR="00035649" w:rsidRPr="00F15609" w14:paraId="4CFAF60E" w14:textId="77777777" w:rsidTr="001652AB">
        <w:trPr>
          <w:trHeight w:val="90"/>
        </w:trPr>
        <w:tc>
          <w:tcPr>
            <w:tcW w:w="1930" w:type="dxa"/>
            <w:vAlign w:val="center"/>
          </w:tcPr>
          <w:p w14:paraId="61D42DB1" w14:textId="77777777" w:rsidR="00035649" w:rsidRPr="00910D2A" w:rsidRDefault="00035649" w:rsidP="001652AB">
            <w:pPr>
              <w:rPr>
                <w:rFonts w:cs="Calibri"/>
              </w:rPr>
            </w:pPr>
            <w:r w:rsidRPr="00910D2A">
              <w:rPr>
                <w:rFonts w:cs="Calibri"/>
                <w:b/>
                <w:szCs w:val="22"/>
              </w:rPr>
              <w:t>AKTIVNOSTI:</w:t>
            </w:r>
          </w:p>
        </w:tc>
        <w:tc>
          <w:tcPr>
            <w:tcW w:w="7132" w:type="dxa"/>
            <w:gridSpan w:val="3"/>
          </w:tcPr>
          <w:p w14:paraId="23E9D2FE" w14:textId="77777777" w:rsidR="00035649" w:rsidRPr="00E47BC3" w:rsidRDefault="00035649" w:rsidP="001652AB">
            <w:pPr>
              <w:jc w:val="both"/>
            </w:pPr>
            <w:r w:rsidRPr="00E47BC3">
              <w:rPr>
                <w:szCs w:val="22"/>
              </w:rPr>
              <w:t>-  izrada potrebne natječajne dokumentacije</w:t>
            </w:r>
          </w:p>
          <w:p w14:paraId="5C501F22" w14:textId="77777777" w:rsidR="00035649" w:rsidRPr="00E47BC3" w:rsidRDefault="00035649" w:rsidP="001652AB">
            <w:pPr>
              <w:jc w:val="both"/>
            </w:pPr>
            <w:r w:rsidRPr="00E47BC3">
              <w:rPr>
                <w:szCs w:val="22"/>
              </w:rPr>
              <w:t>-   ugovaranje poslova</w:t>
            </w:r>
          </w:p>
          <w:p w14:paraId="08C7326C" w14:textId="77777777" w:rsidR="00035649" w:rsidRPr="00E47BC3" w:rsidRDefault="00035649" w:rsidP="001652AB">
            <w:pPr>
              <w:jc w:val="both"/>
            </w:pPr>
            <w:r w:rsidRPr="00E47BC3">
              <w:rPr>
                <w:szCs w:val="22"/>
              </w:rPr>
              <w:t>- koordinacija svih strana koje sudjeluju kod izvođenja radova</w:t>
            </w:r>
          </w:p>
          <w:p w14:paraId="5CE60F42" w14:textId="77777777" w:rsidR="00035649" w:rsidRPr="00E47BC3" w:rsidRDefault="00035649" w:rsidP="001652AB">
            <w:pPr>
              <w:jc w:val="both"/>
            </w:pPr>
            <w:r w:rsidRPr="00E47BC3">
              <w:rPr>
                <w:szCs w:val="22"/>
              </w:rPr>
              <w:t>- ishođenje uporabne dozvole</w:t>
            </w:r>
          </w:p>
          <w:p w14:paraId="00E42F65" w14:textId="77777777" w:rsidR="00035649" w:rsidRPr="006D2BE1" w:rsidRDefault="00035649" w:rsidP="001652AB">
            <w:pPr>
              <w:jc w:val="both"/>
            </w:pPr>
            <w:r w:rsidRPr="00E47BC3">
              <w:rPr>
                <w:szCs w:val="22"/>
              </w:rPr>
              <w:t>- primopredaja  i okončani obračun</w:t>
            </w:r>
          </w:p>
        </w:tc>
      </w:tr>
      <w:tr w:rsidR="00035649" w:rsidRPr="00F15609" w14:paraId="48AC1087" w14:textId="77777777" w:rsidTr="001652AB">
        <w:trPr>
          <w:trHeight w:val="90"/>
        </w:trPr>
        <w:tc>
          <w:tcPr>
            <w:tcW w:w="1930" w:type="dxa"/>
            <w:vAlign w:val="center"/>
          </w:tcPr>
          <w:p w14:paraId="52BE520D" w14:textId="77777777" w:rsidR="00035649" w:rsidRPr="00910D2A" w:rsidRDefault="00035649" w:rsidP="001652AB">
            <w:pPr>
              <w:rPr>
                <w:rFonts w:cs="Calibri"/>
              </w:rPr>
            </w:pPr>
            <w:r w:rsidRPr="00910D2A">
              <w:rPr>
                <w:rFonts w:cs="Calibri"/>
                <w:b/>
                <w:szCs w:val="22"/>
              </w:rPr>
              <w:t>IZLAZ:</w:t>
            </w:r>
          </w:p>
        </w:tc>
        <w:tc>
          <w:tcPr>
            <w:tcW w:w="7132" w:type="dxa"/>
            <w:gridSpan w:val="3"/>
          </w:tcPr>
          <w:p w14:paraId="6A5E8F4B" w14:textId="77777777" w:rsidR="00035649" w:rsidRPr="00910D2A" w:rsidRDefault="00035649" w:rsidP="001652AB">
            <w:pPr>
              <w:jc w:val="both"/>
              <w:rPr>
                <w:rFonts w:cs="Calibri"/>
              </w:rPr>
            </w:pPr>
            <w:r w:rsidRPr="00E47BC3">
              <w:rPr>
                <w:szCs w:val="22"/>
              </w:rPr>
              <w:t>Uspješno ishođena uporabna dozvola.</w:t>
            </w:r>
          </w:p>
        </w:tc>
      </w:tr>
      <w:tr w:rsidR="00035649" w:rsidRPr="00F15609" w14:paraId="686C48BE" w14:textId="77777777" w:rsidTr="001652AB">
        <w:tc>
          <w:tcPr>
            <w:tcW w:w="9062" w:type="dxa"/>
            <w:gridSpan w:val="4"/>
            <w:tcBorders>
              <w:left w:val="nil"/>
              <w:right w:val="nil"/>
            </w:tcBorders>
            <w:vAlign w:val="center"/>
          </w:tcPr>
          <w:p w14:paraId="0C02F48C" w14:textId="77777777" w:rsidR="00035649" w:rsidRPr="00910D2A" w:rsidRDefault="00035649" w:rsidP="001652AB">
            <w:pPr>
              <w:rPr>
                <w:rFonts w:cs="Calibri"/>
              </w:rPr>
            </w:pPr>
          </w:p>
        </w:tc>
      </w:tr>
      <w:tr w:rsidR="00035649" w:rsidRPr="00F15609" w14:paraId="449FBE64" w14:textId="77777777" w:rsidTr="001652AB">
        <w:tc>
          <w:tcPr>
            <w:tcW w:w="9062" w:type="dxa"/>
            <w:gridSpan w:val="4"/>
            <w:shd w:val="clear" w:color="auto" w:fill="D9D9D9" w:themeFill="background1" w:themeFillShade="D9"/>
            <w:vAlign w:val="center"/>
          </w:tcPr>
          <w:p w14:paraId="1D2F8F78"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2F6DE299" w14:textId="77777777" w:rsidTr="001652AB">
        <w:tc>
          <w:tcPr>
            <w:tcW w:w="9062" w:type="dxa"/>
            <w:gridSpan w:val="4"/>
            <w:vAlign w:val="center"/>
          </w:tcPr>
          <w:p w14:paraId="3F57ED53" w14:textId="77777777" w:rsidR="00035649" w:rsidRDefault="00035649" w:rsidP="001652AB">
            <w:pPr>
              <w:spacing w:line="276" w:lineRule="auto"/>
              <w:jc w:val="left"/>
            </w:pPr>
            <w:r w:rsidRPr="00874A3B">
              <w:rPr>
                <w:szCs w:val="22"/>
              </w:rPr>
              <w:t>UO za financije, gospodarstvo i europske poslove</w:t>
            </w:r>
          </w:p>
          <w:p w14:paraId="2B3871AE" w14:textId="77777777" w:rsidR="00035649" w:rsidRPr="00874A3B" w:rsidRDefault="00035649" w:rsidP="001652AB">
            <w:pPr>
              <w:spacing w:after="200" w:line="276" w:lineRule="auto"/>
              <w:jc w:val="left"/>
            </w:pPr>
            <w:r w:rsidRPr="00874A3B">
              <w:rPr>
                <w:rFonts w:cs="Calibri"/>
              </w:rPr>
              <w:t>UO za prostorno uređenje</w:t>
            </w:r>
          </w:p>
        </w:tc>
      </w:tr>
      <w:tr w:rsidR="00035649" w:rsidRPr="00F15609" w14:paraId="4165024E" w14:textId="77777777" w:rsidTr="001652AB">
        <w:tc>
          <w:tcPr>
            <w:tcW w:w="9062" w:type="dxa"/>
            <w:gridSpan w:val="4"/>
            <w:tcBorders>
              <w:left w:val="nil"/>
              <w:right w:val="nil"/>
            </w:tcBorders>
            <w:vAlign w:val="center"/>
          </w:tcPr>
          <w:p w14:paraId="259ADEE0" w14:textId="77777777" w:rsidR="00035649" w:rsidRPr="00874A3B" w:rsidRDefault="00035649" w:rsidP="001652AB">
            <w:pPr>
              <w:rPr>
                <w:rFonts w:cs="Calibri"/>
                <w:color w:val="FF0000"/>
              </w:rPr>
            </w:pPr>
          </w:p>
        </w:tc>
      </w:tr>
      <w:tr w:rsidR="00035649" w:rsidRPr="00F15609" w14:paraId="7E315BD0" w14:textId="77777777" w:rsidTr="001652AB">
        <w:tc>
          <w:tcPr>
            <w:tcW w:w="9062" w:type="dxa"/>
            <w:gridSpan w:val="4"/>
            <w:shd w:val="clear" w:color="auto" w:fill="D9D9D9" w:themeFill="background1" w:themeFillShade="D9"/>
            <w:vAlign w:val="center"/>
          </w:tcPr>
          <w:p w14:paraId="5B163663"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7C27746B" w14:textId="77777777" w:rsidTr="001652AB">
        <w:tc>
          <w:tcPr>
            <w:tcW w:w="9062" w:type="dxa"/>
            <w:gridSpan w:val="4"/>
            <w:vAlign w:val="center"/>
          </w:tcPr>
          <w:p w14:paraId="469C3153" w14:textId="77777777" w:rsidR="00035649" w:rsidRPr="00E47BC3" w:rsidRDefault="00035649" w:rsidP="001652AB">
            <w:pPr>
              <w:jc w:val="both"/>
            </w:pPr>
            <w:r>
              <w:t xml:space="preserve">1. </w:t>
            </w:r>
            <w:r w:rsidRPr="00E47BC3">
              <w:t>Zaposlenici potrebni za usklađivanje različitih odluka i ugovora sa zakonskom legislativom.</w:t>
            </w:r>
          </w:p>
          <w:p w14:paraId="711D133E" w14:textId="77777777" w:rsidR="00035649" w:rsidRPr="00E47BC3" w:rsidRDefault="00035649" w:rsidP="001652AB">
            <w:pPr>
              <w:jc w:val="both"/>
            </w:pPr>
            <w:r>
              <w:t xml:space="preserve">2. </w:t>
            </w:r>
            <w:r w:rsidRPr="00E47BC3">
              <w:t>Programska i informatička podrška potrebna kod donošenja i distribucije odluka.</w:t>
            </w:r>
          </w:p>
          <w:p w14:paraId="0378266A" w14:textId="77777777" w:rsidR="00035649" w:rsidRPr="00E47BC3" w:rsidRDefault="00035649" w:rsidP="001652AB">
            <w:pPr>
              <w:jc w:val="both"/>
            </w:pPr>
            <w:r>
              <w:t xml:space="preserve">3. </w:t>
            </w:r>
            <w:r w:rsidRPr="00E47BC3">
              <w:t xml:space="preserve">Zaposlenici potrebni za koordinaciju provođenja izvođenja radova i </w:t>
            </w:r>
            <w:r>
              <w:t>f</w:t>
            </w:r>
            <w:r w:rsidRPr="00E47BC3">
              <w:t>inancijska sredstva potrebna za isplatu sredstava za obavljene poslove kod izvođenja radova</w:t>
            </w:r>
          </w:p>
          <w:p w14:paraId="336671C5" w14:textId="77777777" w:rsidR="00035649" w:rsidRPr="006D2BE1" w:rsidRDefault="00035649" w:rsidP="001652AB">
            <w:pPr>
              <w:jc w:val="both"/>
              <w:rPr>
                <w:rFonts w:eastAsiaTheme="minorHAnsi" w:cstheme="minorBidi"/>
                <w:lang w:eastAsia="en-US"/>
              </w:rPr>
            </w:pPr>
            <w:r>
              <w:rPr>
                <w:rFonts w:eastAsiaTheme="minorHAnsi" w:cstheme="minorBidi"/>
                <w:szCs w:val="22"/>
                <w:lang w:eastAsia="en-US"/>
              </w:rPr>
              <w:t xml:space="preserve">4. </w:t>
            </w:r>
            <w:r w:rsidRPr="00E47BC3">
              <w:rPr>
                <w:rFonts w:eastAsiaTheme="minorHAnsi" w:cstheme="minorBidi"/>
                <w:szCs w:val="22"/>
                <w:lang w:eastAsia="en-US"/>
              </w:rPr>
              <w:t>Zaposlenici potrebni za obavljanje kontrole nad provođenjem Programa gradnje objekta i uređaja komunalne infrastrukture na području Grada Koprivnice.</w:t>
            </w:r>
          </w:p>
        </w:tc>
      </w:tr>
      <w:tr w:rsidR="00035649" w:rsidRPr="00F15609" w14:paraId="6CD7B4E7" w14:textId="77777777" w:rsidTr="001652AB">
        <w:tc>
          <w:tcPr>
            <w:tcW w:w="9062" w:type="dxa"/>
            <w:gridSpan w:val="4"/>
            <w:tcBorders>
              <w:left w:val="nil"/>
              <w:right w:val="nil"/>
            </w:tcBorders>
            <w:vAlign w:val="center"/>
          </w:tcPr>
          <w:p w14:paraId="10AA359E" w14:textId="77777777" w:rsidR="00035649" w:rsidRPr="00910D2A" w:rsidRDefault="00035649" w:rsidP="001652AB">
            <w:pPr>
              <w:rPr>
                <w:rFonts w:cs="Calibri"/>
              </w:rPr>
            </w:pPr>
          </w:p>
        </w:tc>
      </w:tr>
      <w:tr w:rsidR="00035649" w:rsidRPr="00F15609" w14:paraId="0DA215FB" w14:textId="77777777" w:rsidTr="001652AB">
        <w:tc>
          <w:tcPr>
            <w:tcW w:w="9062" w:type="dxa"/>
            <w:gridSpan w:val="4"/>
            <w:shd w:val="clear" w:color="auto" w:fill="D9D9D9" w:themeFill="background1" w:themeFillShade="D9"/>
            <w:vAlign w:val="center"/>
          </w:tcPr>
          <w:p w14:paraId="2A43FF33"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7E16464B" w14:textId="77777777" w:rsidTr="001652AB">
        <w:tc>
          <w:tcPr>
            <w:tcW w:w="9062" w:type="dxa"/>
            <w:gridSpan w:val="4"/>
            <w:vAlign w:val="center"/>
          </w:tcPr>
          <w:p w14:paraId="1E31F87B" w14:textId="77777777" w:rsidR="00035649" w:rsidRPr="00910D2A" w:rsidRDefault="00035649" w:rsidP="001652AB">
            <w:pPr>
              <w:rPr>
                <w:rFonts w:cs="Calibri"/>
              </w:rPr>
            </w:pPr>
            <w:r>
              <w:t>3.6.3. Izvođenje radova na izgradnji ili rekonstrukciji objekata, prometnica komun. Infrastruk.</w:t>
            </w:r>
          </w:p>
        </w:tc>
      </w:tr>
    </w:tbl>
    <w:p w14:paraId="3793B39E" w14:textId="6612DD40" w:rsidR="00035649" w:rsidRDefault="00035649" w:rsidP="00035649">
      <w:pPr>
        <w:jc w:val="both"/>
      </w:pPr>
    </w:p>
    <w:p w14:paraId="7CBED67C" w14:textId="40374503" w:rsidR="00035649" w:rsidRDefault="00035649" w:rsidP="00035649">
      <w:pPr>
        <w:jc w:val="both"/>
      </w:pPr>
    </w:p>
    <w:p w14:paraId="235F6892" w14:textId="77777777" w:rsidR="00035649" w:rsidRDefault="00035649" w:rsidP="00035649">
      <w:pPr>
        <w:jc w:val="both"/>
      </w:pPr>
    </w:p>
    <w:p w14:paraId="385E7E5A" w14:textId="77777777" w:rsidR="00035649" w:rsidRDefault="00035649" w:rsidP="00035649">
      <w:pPr>
        <w:jc w:val="both"/>
      </w:pPr>
    </w:p>
    <w:tbl>
      <w:tblPr>
        <w:tblpPr w:leftFromText="180" w:rightFromText="180" w:vertAnchor="text" w:horzAnchor="margin" w:tblpY="25"/>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98"/>
        <w:gridCol w:w="373"/>
        <w:gridCol w:w="2552"/>
        <w:gridCol w:w="627"/>
        <w:gridCol w:w="1169"/>
        <w:gridCol w:w="1802"/>
        <w:gridCol w:w="22"/>
      </w:tblGrid>
      <w:tr w:rsidR="00035649" w:rsidRPr="00F15609" w14:paraId="52CC63A6" w14:textId="77777777" w:rsidTr="001652AB">
        <w:tc>
          <w:tcPr>
            <w:tcW w:w="3024" w:type="dxa"/>
            <w:gridSpan w:val="2"/>
            <w:shd w:val="clear" w:color="auto" w:fill="D9D9D9" w:themeFill="background1" w:themeFillShade="D9"/>
            <w:vAlign w:val="center"/>
          </w:tcPr>
          <w:p w14:paraId="1C222740" w14:textId="77777777" w:rsidR="00035649" w:rsidRPr="00910D2A" w:rsidRDefault="00035649" w:rsidP="001652AB">
            <w:pPr>
              <w:rPr>
                <w:rFonts w:cs="Calibri"/>
                <w:b/>
              </w:rPr>
            </w:pPr>
          </w:p>
          <w:p w14:paraId="654892F2" w14:textId="77777777" w:rsidR="00035649" w:rsidRPr="00910D2A" w:rsidRDefault="00035649" w:rsidP="001652AB">
            <w:pPr>
              <w:rPr>
                <w:rFonts w:cs="Calibri"/>
                <w:b/>
              </w:rPr>
            </w:pPr>
            <w:r w:rsidRPr="00910D2A">
              <w:rPr>
                <w:rFonts w:cs="Calibri"/>
                <w:b/>
                <w:szCs w:val="22"/>
              </w:rPr>
              <w:t>KORISNIK</w:t>
            </w:r>
          </w:p>
          <w:p w14:paraId="2C3A3FCE" w14:textId="77777777" w:rsidR="00035649" w:rsidRPr="00910D2A" w:rsidRDefault="00035649" w:rsidP="001652AB">
            <w:pPr>
              <w:rPr>
                <w:rFonts w:cs="Calibri"/>
                <w:b/>
              </w:rPr>
            </w:pPr>
            <w:r w:rsidRPr="00910D2A">
              <w:rPr>
                <w:rFonts w:cs="Calibri"/>
                <w:b/>
                <w:szCs w:val="22"/>
              </w:rPr>
              <w:t>GRAD KOPRIVNICA</w:t>
            </w:r>
          </w:p>
          <w:p w14:paraId="51AE9F45" w14:textId="77777777" w:rsidR="00035649" w:rsidRPr="00910D2A" w:rsidRDefault="00035649" w:rsidP="001652AB">
            <w:pPr>
              <w:rPr>
                <w:rFonts w:cs="Calibri"/>
              </w:rPr>
            </w:pPr>
          </w:p>
        </w:tc>
        <w:tc>
          <w:tcPr>
            <w:tcW w:w="3552" w:type="dxa"/>
            <w:gridSpan w:val="3"/>
            <w:shd w:val="clear" w:color="auto" w:fill="D9D9D9" w:themeFill="background1" w:themeFillShade="D9"/>
            <w:vAlign w:val="center"/>
          </w:tcPr>
          <w:p w14:paraId="33210750" w14:textId="77777777" w:rsidR="00035649" w:rsidRPr="00910D2A" w:rsidRDefault="00035649" w:rsidP="001652AB">
            <w:pPr>
              <w:rPr>
                <w:rFonts w:cs="Calibri"/>
              </w:rPr>
            </w:pPr>
            <w:r w:rsidRPr="00225EF4">
              <w:rPr>
                <w:b/>
              </w:rPr>
              <w:t>IZVOĐENJE RADOVA NA IZGRADNJI ILI REKONSTRUKCIJI OBJEKATA, PROMETNICA ILI KOMUNALNE INFRASTRUKTURE</w:t>
            </w:r>
            <w:r w:rsidRPr="00910D2A">
              <w:rPr>
                <w:rFonts w:cs="Calibri"/>
              </w:rPr>
              <w:t xml:space="preserve"> </w:t>
            </w:r>
          </w:p>
        </w:tc>
        <w:tc>
          <w:tcPr>
            <w:tcW w:w="2993" w:type="dxa"/>
            <w:gridSpan w:val="3"/>
            <w:shd w:val="clear" w:color="auto" w:fill="D9D9D9" w:themeFill="background1" w:themeFillShade="D9"/>
            <w:vAlign w:val="center"/>
          </w:tcPr>
          <w:p w14:paraId="15225B76" w14:textId="77777777" w:rsidR="00035649" w:rsidRPr="00910D2A" w:rsidRDefault="00035649" w:rsidP="001652AB">
            <w:pPr>
              <w:rPr>
                <w:rFonts w:cs="Calibri"/>
                <w:b/>
              </w:rPr>
            </w:pPr>
            <w:r w:rsidRPr="00910D2A">
              <w:rPr>
                <w:rFonts w:cs="Calibri"/>
                <w:b/>
                <w:szCs w:val="22"/>
              </w:rPr>
              <w:t>ŠIFRA PROCESA</w:t>
            </w:r>
          </w:p>
          <w:p w14:paraId="621B77B6" w14:textId="77777777" w:rsidR="00035649" w:rsidRPr="00910D2A" w:rsidRDefault="00035649" w:rsidP="001652AB">
            <w:pPr>
              <w:rPr>
                <w:rFonts w:cs="Calibri"/>
              </w:rPr>
            </w:pPr>
            <w:r>
              <w:rPr>
                <w:szCs w:val="22"/>
              </w:rPr>
              <w:t>3.6.3.</w:t>
            </w:r>
          </w:p>
        </w:tc>
      </w:tr>
      <w:tr w:rsidR="00035649" w:rsidRPr="00F15609" w14:paraId="6D3466F7" w14:textId="77777777" w:rsidTr="001652AB">
        <w:tc>
          <w:tcPr>
            <w:tcW w:w="3024" w:type="dxa"/>
            <w:gridSpan w:val="2"/>
            <w:shd w:val="clear" w:color="auto" w:fill="D9D9D9" w:themeFill="background1" w:themeFillShade="D9"/>
            <w:vAlign w:val="center"/>
          </w:tcPr>
          <w:p w14:paraId="0617ABAE" w14:textId="77777777" w:rsidR="00035649" w:rsidRPr="00910D2A" w:rsidRDefault="00035649" w:rsidP="001652AB">
            <w:pPr>
              <w:rPr>
                <w:rFonts w:cs="Calibri"/>
                <w:b/>
              </w:rPr>
            </w:pPr>
          </w:p>
          <w:p w14:paraId="5521D38E"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0DBDC1E9" w14:textId="77777777" w:rsidR="00035649" w:rsidRPr="00910D2A" w:rsidRDefault="00035649" w:rsidP="001652AB">
            <w:pPr>
              <w:rPr>
                <w:rFonts w:cs="Calibri"/>
              </w:rPr>
            </w:pPr>
          </w:p>
        </w:tc>
        <w:tc>
          <w:tcPr>
            <w:tcW w:w="6545" w:type="dxa"/>
            <w:gridSpan w:val="6"/>
            <w:vAlign w:val="center"/>
          </w:tcPr>
          <w:p w14:paraId="43C4BA85" w14:textId="77777777" w:rsidR="00035649" w:rsidRPr="00910D2A" w:rsidRDefault="00035649" w:rsidP="001652AB">
            <w:pPr>
              <w:rPr>
                <w:rFonts w:cs="Calibri"/>
              </w:rPr>
            </w:pPr>
            <w:r w:rsidRPr="00483097">
              <w:rPr>
                <w:szCs w:val="22"/>
              </w:rPr>
              <w:t>Pročelnik UO za izgradnju grada, upravljanje nekretninama i komunalno gospodarstvo</w:t>
            </w:r>
          </w:p>
        </w:tc>
      </w:tr>
      <w:tr w:rsidR="00035649" w:rsidRPr="00F15609" w14:paraId="6F5F99A8" w14:textId="77777777" w:rsidTr="001652AB">
        <w:tc>
          <w:tcPr>
            <w:tcW w:w="9569" w:type="dxa"/>
            <w:gridSpan w:val="8"/>
            <w:tcBorders>
              <w:left w:val="nil"/>
              <w:right w:val="nil"/>
            </w:tcBorders>
            <w:vAlign w:val="center"/>
          </w:tcPr>
          <w:p w14:paraId="0E5F0C17" w14:textId="77777777" w:rsidR="00035649" w:rsidRPr="00910D2A" w:rsidRDefault="00035649" w:rsidP="001652AB">
            <w:pPr>
              <w:rPr>
                <w:rFonts w:cs="Calibri"/>
              </w:rPr>
            </w:pPr>
          </w:p>
        </w:tc>
      </w:tr>
      <w:tr w:rsidR="00035649" w:rsidRPr="00F15609" w14:paraId="4D0E4758" w14:textId="77777777" w:rsidTr="001652AB">
        <w:tc>
          <w:tcPr>
            <w:tcW w:w="9569" w:type="dxa"/>
            <w:gridSpan w:val="8"/>
            <w:shd w:val="clear" w:color="auto" w:fill="D9D9D9" w:themeFill="background1" w:themeFillShade="D9"/>
            <w:vAlign w:val="center"/>
          </w:tcPr>
          <w:p w14:paraId="4196B0ED" w14:textId="77777777" w:rsidR="00035649" w:rsidRPr="00910D2A" w:rsidRDefault="00035649" w:rsidP="001652AB">
            <w:pPr>
              <w:rPr>
                <w:rFonts w:cs="Calibri"/>
              </w:rPr>
            </w:pPr>
            <w:r w:rsidRPr="00910D2A">
              <w:rPr>
                <w:rFonts w:cs="Calibri"/>
                <w:b/>
                <w:szCs w:val="22"/>
              </w:rPr>
              <w:t>NAZIV POSTUPKA</w:t>
            </w:r>
          </w:p>
        </w:tc>
      </w:tr>
      <w:tr w:rsidR="00035649" w:rsidRPr="00F15609" w14:paraId="537587EF" w14:textId="77777777" w:rsidTr="001652AB">
        <w:tc>
          <w:tcPr>
            <w:tcW w:w="9569" w:type="dxa"/>
            <w:gridSpan w:val="8"/>
            <w:vAlign w:val="center"/>
          </w:tcPr>
          <w:p w14:paraId="37D3CD3E" w14:textId="77777777" w:rsidR="00035649" w:rsidRPr="00910D2A" w:rsidRDefault="00035649" w:rsidP="001652AB">
            <w:pPr>
              <w:rPr>
                <w:rFonts w:cs="Calibri"/>
              </w:rPr>
            </w:pPr>
            <w:r w:rsidRPr="00E47BC3">
              <w:rPr>
                <w:szCs w:val="22"/>
              </w:rPr>
              <w:t>Izvođenje radova</w:t>
            </w:r>
            <w:r>
              <w:rPr>
                <w:szCs w:val="22"/>
              </w:rPr>
              <w:t xml:space="preserve"> na izgradnji ili rekonstrukciji objekata, prometnica ili kom. infra.</w:t>
            </w:r>
          </w:p>
        </w:tc>
      </w:tr>
      <w:tr w:rsidR="00035649" w:rsidRPr="00F15609" w14:paraId="3913772A" w14:textId="77777777" w:rsidTr="001652AB">
        <w:tc>
          <w:tcPr>
            <w:tcW w:w="9569" w:type="dxa"/>
            <w:gridSpan w:val="8"/>
            <w:tcBorders>
              <w:left w:val="nil"/>
              <w:right w:val="nil"/>
            </w:tcBorders>
            <w:vAlign w:val="center"/>
          </w:tcPr>
          <w:p w14:paraId="5EECAF71" w14:textId="77777777" w:rsidR="00035649" w:rsidRPr="00910D2A" w:rsidRDefault="00035649" w:rsidP="001652AB">
            <w:pPr>
              <w:rPr>
                <w:rFonts w:cs="Calibri"/>
              </w:rPr>
            </w:pPr>
          </w:p>
        </w:tc>
      </w:tr>
      <w:tr w:rsidR="00035649" w:rsidRPr="00F15609" w14:paraId="40199717" w14:textId="77777777" w:rsidTr="001652AB">
        <w:tc>
          <w:tcPr>
            <w:tcW w:w="9569" w:type="dxa"/>
            <w:gridSpan w:val="8"/>
            <w:shd w:val="clear" w:color="auto" w:fill="D9D9D9" w:themeFill="background1" w:themeFillShade="D9"/>
            <w:vAlign w:val="center"/>
          </w:tcPr>
          <w:p w14:paraId="3ACF5C6D"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3E4D4A27" w14:textId="77777777" w:rsidTr="001652AB">
        <w:tc>
          <w:tcPr>
            <w:tcW w:w="9569" w:type="dxa"/>
            <w:gridSpan w:val="8"/>
            <w:vAlign w:val="center"/>
          </w:tcPr>
          <w:p w14:paraId="30C630DD" w14:textId="77777777" w:rsidR="00035649" w:rsidRPr="00910D2A" w:rsidRDefault="00035649" w:rsidP="001652AB">
            <w:pPr>
              <w:rPr>
                <w:rFonts w:cs="Calibri"/>
              </w:rPr>
            </w:pPr>
            <w:r w:rsidRPr="00E47BC3">
              <w:rPr>
                <w:szCs w:val="22"/>
              </w:rPr>
              <w:t>Cilj procesa je uspješno izvođenje radova i ishođenje uporabne dozvole.</w:t>
            </w:r>
          </w:p>
        </w:tc>
      </w:tr>
      <w:tr w:rsidR="00035649" w:rsidRPr="00F15609" w14:paraId="685579BB" w14:textId="77777777" w:rsidTr="001652AB">
        <w:tc>
          <w:tcPr>
            <w:tcW w:w="9569" w:type="dxa"/>
            <w:gridSpan w:val="8"/>
            <w:tcBorders>
              <w:left w:val="nil"/>
              <w:right w:val="nil"/>
            </w:tcBorders>
            <w:vAlign w:val="center"/>
          </w:tcPr>
          <w:p w14:paraId="36229907" w14:textId="77777777" w:rsidR="00035649" w:rsidRPr="00910D2A" w:rsidRDefault="00035649" w:rsidP="001652AB">
            <w:pPr>
              <w:rPr>
                <w:rFonts w:cs="Calibri"/>
              </w:rPr>
            </w:pPr>
          </w:p>
        </w:tc>
      </w:tr>
      <w:tr w:rsidR="00035649" w:rsidRPr="00F15609" w14:paraId="5B1AAD39" w14:textId="77777777" w:rsidTr="001652AB">
        <w:tc>
          <w:tcPr>
            <w:tcW w:w="9569" w:type="dxa"/>
            <w:gridSpan w:val="8"/>
            <w:shd w:val="clear" w:color="auto" w:fill="D9D9D9" w:themeFill="background1" w:themeFillShade="D9"/>
            <w:vAlign w:val="center"/>
          </w:tcPr>
          <w:p w14:paraId="322BF31F" w14:textId="77777777" w:rsidR="00035649" w:rsidRPr="00910D2A" w:rsidRDefault="00035649" w:rsidP="001652AB">
            <w:pPr>
              <w:rPr>
                <w:rFonts w:cs="Calibri"/>
              </w:rPr>
            </w:pPr>
            <w:r w:rsidRPr="00910D2A">
              <w:rPr>
                <w:rFonts w:cs="Calibri"/>
                <w:b/>
                <w:szCs w:val="22"/>
              </w:rPr>
              <w:t>PODRUČJE PRIMJENE</w:t>
            </w:r>
          </w:p>
        </w:tc>
      </w:tr>
      <w:tr w:rsidR="00035649" w:rsidRPr="00F15609" w14:paraId="6E2FF596" w14:textId="77777777" w:rsidTr="001652AB">
        <w:tc>
          <w:tcPr>
            <w:tcW w:w="9569" w:type="dxa"/>
            <w:gridSpan w:val="8"/>
            <w:vAlign w:val="center"/>
          </w:tcPr>
          <w:p w14:paraId="2974500E" w14:textId="77777777" w:rsidR="00035649" w:rsidRPr="00910D2A" w:rsidRDefault="00035649" w:rsidP="001652AB">
            <w:pPr>
              <w:rPr>
                <w:rFonts w:cs="Calibri"/>
              </w:rPr>
            </w:pPr>
            <w:r w:rsidRPr="00E47BC3">
              <w:rPr>
                <w:szCs w:val="22"/>
              </w:rPr>
              <w:t>Izgradnja grada.</w:t>
            </w:r>
          </w:p>
        </w:tc>
      </w:tr>
      <w:tr w:rsidR="00035649" w:rsidRPr="00F15609" w14:paraId="6E8D316A" w14:textId="77777777" w:rsidTr="001652AB">
        <w:tc>
          <w:tcPr>
            <w:tcW w:w="9569" w:type="dxa"/>
            <w:gridSpan w:val="8"/>
            <w:tcBorders>
              <w:left w:val="nil"/>
              <w:right w:val="nil"/>
            </w:tcBorders>
            <w:vAlign w:val="center"/>
          </w:tcPr>
          <w:p w14:paraId="40ED66CA" w14:textId="77777777" w:rsidR="00035649" w:rsidRPr="00910D2A" w:rsidRDefault="00035649" w:rsidP="001652AB">
            <w:pPr>
              <w:rPr>
                <w:rFonts w:cs="Calibri"/>
              </w:rPr>
            </w:pPr>
          </w:p>
        </w:tc>
      </w:tr>
      <w:tr w:rsidR="00035649" w:rsidRPr="00F15609" w14:paraId="56FE4DA7" w14:textId="77777777" w:rsidTr="001652AB">
        <w:tc>
          <w:tcPr>
            <w:tcW w:w="9569" w:type="dxa"/>
            <w:gridSpan w:val="8"/>
            <w:shd w:val="clear" w:color="auto" w:fill="D9D9D9" w:themeFill="background1" w:themeFillShade="D9"/>
            <w:vAlign w:val="center"/>
          </w:tcPr>
          <w:p w14:paraId="39ADAE23" w14:textId="77777777" w:rsidR="00035649" w:rsidRPr="00910D2A" w:rsidRDefault="00035649" w:rsidP="001652AB">
            <w:pPr>
              <w:rPr>
                <w:rFonts w:cs="Calibri"/>
              </w:rPr>
            </w:pPr>
            <w:r w:rsidRPr="00910D2A">
              <w:rPr>
                <w:rFonts w:cs="Calibri"/>
                <w:b/>
                <w:szCs w:val="22"/>
              </w:rPr>
              <w:t>DRUGA DOKUMENTACIJA</w:t>
            </w:r>
          </w:p>
        </w:tc>
      </w:tr>
      <w:tr w:rsidR="00035649" w:rsidRPr="00F15609" w14:paraId="1A2419AE" w14:textId="77777777" w:rsidTr="001652AB">
        <w:tc>
          <w:tcPr>
            <w:tcW w:w="9569" w:type="dxa"/>
            <w:gridSpan w:val="8"/>
            <w:shd w:val="clear" w:color="auto" w:fill="FFFFFF"/>
            <w:vAlign w:val="center"/>
          </w:tcPr>
          <w:p w14:paraId="74F5F0CF" w14:textId="77777777" w:rsidR="00035649" w:rsidRPr="00910D2A" w:rsidRDefault="00035649" w:rsidP="001652AB">
            <w:pPr>
              <w:rPr>
                <w:rFonts w:cs="Calibri"/>
                <w:b/>
              </w:rPr>
            </w:pPr>
            <w:r w:rsidRPr="00E47BC3">
              <w:rPr>
                <w:szCs w:val="22"/>
              </w:rPr>
              <w:t>Dokumentacija vezana za izvođenje radova, završna izvješća.</w:t>
            </w:r>
          </w:p>
        </w:tc>
      </w:tr>
      <w:tr w:rsidR="00035649" w:rsidRPr="00F15609" w14:paraId="10C65A13" w14:textId="77777777" w:rsidTr="001652AB">
        <w:tc>
          <w:tcPr>
            <w:tcW w:w="9569" w:type="dxa"/>
            <w:gridSpan w:val="8"/>
            <w:tcBorders>
              <w:left w:val="nil"/>
              <w:right w:val="nil"/>
            </w:tcBorders>
            <w:vAlign w:val="center"/>
          </w:tcPr>
          <w:p w14:paraId="75F9F203" w14:textId="77777777" w:rsidR="00035649" w:rsidRPr="00910D2A" w:rsidRDefault="00035649" w:rsidP="001652AB">
            <w:pPr>
              <w:rPr>
                <w:rFonts w:cs="Calibri"/>
              </w:rPr>
            </w:pPr>
          </w:p>
        </w:tc>
      </w:tr>
      <w:tr w:rsidR="00035649" w:rsidRPr="00F15609" w14:paraId="00956277" w14:textId="77777777" w:rsidTr="001652AB">
        <w:tc>
          <w:tcPr>
            <w:tcW w:w="9569" w:type="dxa"/>
            <w:gridSpan w:val="8"/>
            <w:shd w:val="clear" w:color="auto" w:fill="D9D9D9" w:themeFill="background1" w:themeFillShade="D9"/>
            <w:vAlign w:val="center"/>
          </w:tcPr>
          <w:p w14:paraId="247A3D7B"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5BAB7910" w14:textId="77777777" w:rsidTr="001652AB">
        <w:tc>
          <w:tcPr>
            <w:tcW w:w="9569" w:type="dxa"/>
            <w:gridSpan w:val="8"/>
          </w:tcPr>
          <w:p w14:paraId="7DEF2D58" w14:textId="77777777" w:rsidR="00035649" w:rsidRPr="00910D2A" w:rsidRDefault="00035649" w:rsidP="001652AB">
            <w:pPr>
              <w:rPr>
                <w:rFonts w:cs="Calibri"/>
              </w:rPr>
            </w:pPr>
            <w:r w:rsidRPr="00E47BC3">
              <w:rPr>
                <w:szCs w:val="22"/>
              </w:rPr>
              <w:t>V</w:t>
            </w:r>
            <w:r>
              <w:rPr>
                <w:szCs w:val="22"/>
              </w:rPr>
              <w:t>iši stručni suradnik</w:t>
            </w:r>
            <w:r w:rsidRPr="00E47BC3">
              <w:rPr>
                <w:szCs w:val="22"/>
              </w:rPr>
              <w:t xml:space="preserve"> sudjeluje u postupku nabave, uvođenja u posao, podnosi zahtjev za uporabnu dozvolu, potpisuje zapisnike  o primopredaji i prihvaćanju  okončanog obračuna. Odluke, Zaključke i Ugovore kao odgovorna osoba potpisuje Gradonačelnik.</w:t>
            </w:r>
          </w:p>
        </w:tc>
      </w:tr>
      <w:tr w:rsidR="00035649" w:rsidRPr="00F15609" w14:paraId="0C347A04" w14:textId="77777777" w:rsidTr="001652AB">
        <w:tc>
          <w:tcPr>
            <w:tcW w:w="9569" w:type="dxa"/>
            <w:gridSpan w:val="8"/>
            <w:tcBorders>
              <w:left w:val="nil"/>
              <w:right w:val="nil"/>
            </w:tcBorders>
            <w:vAlign w:val="center"/>
          </w:tcPr>
          <w:p w14:paraId="5C503600" w14:textId="77777777" w:rsidR="00035649" w:rsidRPr="00910D2A" w:rsidRDefault="00035649" w:rsidP="001652AB">
            <w:pPr>
              <w:rPr>
                <w:rFonts w:cs="Calibri"/>
              </w:rPr>
            </w:pPr>
          </w:p>
        </w:tc>
      </w:tr>
      <w:tr w:rsidR="00035649" w:rsidRPr="00F15609" w14:paraId="41E35E83" w14:textId="77777777" w:rsidTr="001652AB">
        <w:tc>
          <w:tcPr>
            <w:tcW w:w="9569" w:type="dxa"/>
            <w:gridSpan w:val="8"/>
            <w:shd w:val="clear" w:color="auto" w:fill="D9D9D9" w:themeFill="background1" w:themeFillShade="D9"/>
            <w:vAlign w:val="center"/>
          </w:tcPr>
          <w:p w14:paraId="5439A107"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01FA0BEE" w14:textId="77777777" w:rsidTr="001652AB">
        <w:tc>
          <w:tcPr>
            <w:tcW w:w="9569" w:type="dxa"/>
            <w:gridSpan w:val="8"/>
            <w:vAlign w:val="center"/>
          </w:tcPr>
          <w:p w14:paraId="4AADA0AE" w14:textId="77777777" w:rsidR="00035649" w:rsidRPr="006D2BE1" w:rsidRDefault="00035649" w:rsidP="001652AB">
            <w:r w:rsidRPr="00E47BC3">
              <w:rPr>
                <w:szCs w:val="22"/>
              </w:rPr>
              <w:t>Zakon o prostornom uređenju</w:t>
            </w:r>
            <w:r>
              <w:t xml:space="preserve">, </w:t>
            </w:r>
            <w:r w:rsidRPr="00E47BC3">
              <w:rPr>
                <w:szCs w:val="22"/>
              </w:rPr>
              <w:t>Zakon o gradnji</w:t>
            </w:r>
            <w:r>
              <w:t xml:space="preserve">, </w:t>
            </w:r>
            <w:r w:rsidRPr="00E47BC3">
              <w:rPr>
                <w:szCs w:val="22"/>
              </w:rPr>
              <w:t>Zakon o komunalnom gospodarstvu</w:t>
            </w:r>
            <w:r>
              <w:t xml:space="preserve">, </w:t>
            </w:r>
            <w:r w:rsidRPr="00E47BC3">
              <w:rPr>
                <w:szCs w:val="22"/>
              </w:rPr>
              <w:t>pripadajući pravilnici navedenim Zakonima</w:t>
            </w:r>
          </w:p>
        </w:tc>
      </w:tr>
      <w:tr w:rsidR="00035649" w:rsidRPr="00F15609" w14:paraId="065E30BA" w14:textId="77777777" w:rsidTr="001652AB">
        <w:tc>
          <w:tcPr>
            <w:tcW w:w="9569" w:type="dxa"/>
            <w:gridSpan w:val="8"/>
            <w:tcBorders>
              <w:left w:val="nil"/>
              <w:right w:val="nil"/>
            </w:tcBorders>
            <w:vAlign w:val="center"/>
          </w:tcPr>
          <w:p w14:paraId="70A85F55" w14:textId="77777777" w:rsidR="00035649" w:rsidRPr="00910D2A" w:rsidRDefault="00035649" w:rsidP="001652AB">
            <w:pPr>
              <w:rPr>
                <w:rFonts w:cs="Calibri"/>
              </w:rPr>
            </w:pPr>
          </w:p>
        </w:tc>
      </w:tr>
      <w:tr w:rsidR="00035649" w:rsidRPr="00F15609" w14:paraId="7171B9A1" w14:textId="77777777" w:rsidTr="001652AB">
        <w:trPr>
          <w:gridAfter w:val="1"/>
          <w:wAfter w:w="22" w:type="dxa"/>
          <w:trHeight w:val="69"/>
        </w:trPr>
        <w:tc>
          <w:tcPr>
            <w:tcW w:w="1826" w:type="dxa"/>
            <w:shd w:val="clear" w:color="auto" w:fill="D9D9D9" w:themeFill="background1" w:themeFillShade="D9"/>
            <w:vAlign w:val="center"/>
          </w:tcPr>
          <w:p w14:paraId="668008E3" w14:textId="77777777" w:rsidR="00035649" w:rsidRPr="00910D2A" w:rsidRDefault="00035649" w:rsidP="001652AB">
            <w:pPr>
              <w:rPr>
                <w:rFonts w:cs="Calibri"/>
              </w:rPr>
            </w:pPr>
          </w:p>
        </w:tc>
        <w:tc>
          <w:tcPr>
            <w:tcW w:w="1571" w:type="dxa"/>
            <w:gridSpan w:val="2"/>
            <w:shd w:val="clear" w:color="auto" w:fill="D9D9D9" w:themeFill="background1" w:themeFillShade="D9"/>
            <w:vAlign w:val="center"/>
          </w:tcPr>
          <w:p w14:paraId="58E1EAF1" w14:textId="77777777" w:rsidR="00035649" w:rsidRPr="00910D2A" w:rsidRDefault="00035649" w:rsidP="001652AB">
            <w:pPr>
              <w:rPr>
                <w:rFonts w:cs="Calibri"/>
              </w:rPr>
            </w:pPr>
            <w:r w:rsidRPr="00910D2A">
              <w:rPr>
                <w:rFonts w:cs="Calibri"/>
                <w:szCs w:val="22"/>
              </w:rPr>
              <w:t>Ime i prezime</w:t>
            </w:r>
          </w:p>
        </w:tc>
        <w:tc>
          <w:tcPr>
            <w:tcW w:w="2552" w:type="dxa"/>
            <w:shd w:val="clear" w:color="auto" w:fill="D9D9D9" w:themeFill="background1" w:themeFillShade="D9"/>
            <w:vAlign w:val="center"/>
          </w:tcPr>
          <w:p w14:paraId="6DFF10C4" w14:textId="77777777" w:rsidR="00035649" w:rsidRPr="00910D2A" w:rsidRDefault="00035649" w:rsidP="001652AB">
            <w:pPr>
              <w:rPr>
                <w:rFonts w:cs="Calibri"/>
              </w:rPr>
            </w:pPr>
            <w:r w:rsidRPr="00910D2A">
              <w:rPr>
                <w:rFonts w:cs="Calibri"/>
                <w:szCs w:val="22"/>
              </w:rPr>
              <w:t>Funkcija</w:t>
            </w:r>
          </w:p>
        </w:tc>
        <w:tc>
          <w:tcPr>
            <w:tcW w:w="1796" w:type="dxa"/>
            <w:gridSpan w:val="2"/>
            <w:shd w:val="clear" w:color="auto" w:fill="D9D9D9" w:themeFill="background1" w:themeFillShade="D9"/>
            <w:vAlign w:val="center"/>
          </w:tcPr>
          <w:p w14:paraId="6D331AA6" w14:textId="77777777" w:rsidR="00035649" w:rsidRPr="00910D2A" w:rsidRDefault="00035649" w:rsidP="001652AB">
            <w:pPr>
              <w:rPr>
                <w:rFonts w:cs="Calibri"/>
              </w:rPr>
            </w:pPr>
            <w:r w:rsidRPr="00910D2A">
              <w:rPr>
                <w:rFonts w:cs="Calibri"/>
                <w:szCs w:val="22"/>
              </w:rPr>
              <w:t>Datum</w:t>
            </w:r>
          </w:p>
        </w:tc>
        <w:tc>
          <w:tcPr>
            <w:tcW w:w="1802" w:type="dxa"/>
            <w:shd w:val="clear" w:color="auto" w:fill="D9D9D9" w:themeFill="background1" w:themeFillShade="D9"/>
            <w:vAlign w:val="center"/>
          </w:tcPr>
          <w:p w14:paraId="5C923E6D" w14:textId="77777777" w:rsidR="00035649" w:rsidRPr="00910D2A" w:rsidRDefault="00035649" w:rsidP="001652AB">
            <w:pPr>
              <w:rPr>
                <w:rFonts w:cs="Calibri"/>
              </w:rPr>
            </w:pPr>
            <w:r w:rsidRPr="00910D2A">
              <w:rPr>
                <w:rFonts w:cs="Calibri"/>
                <w:szCs w:val="22"/>
              </w:rPr>
              <w:t>Potpis</w:t>
            </w:r>
          </w:p>
        </w:tc>
      </w:tr>
      <w:tr w:rsidR="00035649" w:rsidRPr="00F15609" w14:paraId="20547793" w14:textId="77777777" w:rsidTr="001652AB">
        <w:trPr>
          <w:gridAfter w:val="1"/>
          <w:wAfter w:w="22" w:type="dxa"/>
          <w:trHeight w:val="67"/>
        </w:trPr>
        <w:tc>
          <w:tcPr>
            <w:tcW w:w="1826" w:type="dxa"/>
            <w:shd w:val="clear" w:color="auto" w:fill="D9D9D9" w:themeFill="background1" w:themeFillShade="D9"/>
            <w:vAlign w:val="center"/>
          </w:tcPr>
          <w:p w14:paraId="32EB541E" w14:textId="77777777" w:rsidR="00035649" w:rsidRPr="00910D2A" w:rsidRDefault="00035649" w:rsidP="001652AB">
            <w:pPr>
              <w:rPr>
                <w:rFonts w:cs="Calibri"/>
              </w:rPr>
            </w:pPr>
            <w:r w:rsidRPr="00910D2A">
              <w:rPr>
                <w:rFonts w:cs="Calibri"/>
                <w:szCs w:val="22"/>
              </w:rPr>
              <w:t>Izradio:</w:t>
            </w:r>
          </w:p>
        </w:tc>
        <w:tc>
          <w:tcPr>
            <w:tcW w:w="1571" w:type="dxa"/>
            <w:gridSpan w:val="2"/>
          </w:tcPr>
          <w:p w14:paraId="0906DBD8" w14:textId="77777777" w:rsidR="00035649" w:rsidRPr="00910D2A" w:rsidRDefault="00035649" w:rsidP="001652AB">
            <w:pPr>
              <w:rPr>
                <w:rFonts w:cs="Calibri"/>
              </w:rPr>
            </w:pPr>
            <w:r w:rsidRPr="00E47BC3">
              <w:rPr>
                <w:szCs w:val="22"/>
              </w:rPr>
              <w:t>Nino Štubljak</w:t>
            </w:r>
          </w:p>
        </w:tc>
        <w:tc>
          <w:tcPr>
            <w:tcW w:w="2552" w:type="dxa"/>
          </w:tcPr>
          <w:p w14:paraId="672C91E2" w14:textId="77777777" w:rsidR="00035649" w:rsidRPr="00910D2A" w:rsidRDefault="00035649" w:rsidP="001652AB">
            <w:pPr>
              <w:rPr>
                <w:rFonts w:cs="Calibri"/>
              </w:rPr>
            </w:pPr>
            <w:r w:rsidRPr="00E47BC3">
              <w:rPr>
                <w:szCs w:val="22"/>
              </w:rPr>
              <w:t>Viši stručni suradnik</w:t>
            </w:r>
          </w:p>
        </w:tc>
        <w:tc>
          <w:tcPr>
            <w:tcW w:w="1796" w:type="dxa"/>
            <w:gridSpan w:val="2"/>
          </w:tcPr>
          <w:p w14:paraId="33E56F95" w14:textId="77777777" w:rsidR="00035649" w:rsidRPr="00910D2A" w:rsidRDefault="00035649" w:rsidP="001652AB">
            <w:pPr>
              <w:rPr>
                <w:rFonts w:cs="Calibri"/>
              </w:rPr>
            </w:pPr>
            <w:r>
              <w:rPr>
                <w:rFonts w:cs="Calibri"/>
                <w:szCs w:val="22"/>
              </w:rPr>
              <w:t>05.07.2018.</w:t>
            </w:r>
          </w:p>
        </w:tc>
        <w:tc>
          <w:tcPr>
            <w:tcW w:w="1802" w:type="dxa"/>
          </w:tcPr>
          <w:p w14:paraId="03F670DD" w14:textId="77777777" w:rsidR="00035649" w:rsidRPr="00910D2A" w:rsidRDefault="00035649" w:rsidP="001652AB">
            <w:pPr>
              <w:rPr>
                <w:rFonts w:cs="Calibri"/>
              </w:rPr>
            </w:pPr>
          </w:p>
        </w:tc>
      </w:tr>
      <w:tr w:rsidR="00035649" w:rsidRPr="00F15609" w14:paraId="68CB0F48" w14:textId="77777777" w:rsidTr="001652AB">
        <w:trPr>
          <w:gridAfter w:val="1"/>
          <w:wAfter w:w="22" w:type="dxa"/>
          <w:trHeight w:val="67"/>
        </w:trPr>
        <w:tc>
          <w:tcPr>
            <w:tcW w:w="1826" w:type="dxa"/>
            <w:shd w:val="clear" w:color="auto" w:fill="D9D9D9" w:themeFill="background1" w:themeFillShade="D9"/>
            <w:vAlign w:val="center"/>
          </w:tcPr>
          <w:p w14:paraId="637BF919" w14:textId="77777777" w:rsidR="00035649" w:rsidRPr="00910D2A" w:rsidRDefault="00035649" w:rsidP="001652AB">
            <w:pPr>
              <w:rPr>
                <w:rFonts w:cs="Calibri"/>
              </w:rPr>
            </w:pPr>
            <w:r w:rsidRPr="00910D2A">
              <w:rPr>
                <w:rFonts w:cs="Calibri"/>
                <w:szCs w:val="22"/>
              </w:rPr>
              <w:t>Kontrolirao:</w:t>
            </w:r>
          </w:p>
        </w:tc>
        <w:tc>
          <w:tcPr>
            <w:tcW w:w="1571" w:type="dxa"/>
            <w:gridSpan w:val="2"/>
            <w:vAlign w:val="center"/>
          </w:tcPr>
          <w:p w14:paraId="261024DA" w14:textId="77777777" w:rsidR="00035649" w:rsidRPr="00910D2A" w:rsidRDefault="00035649" w:rsidP="001652AB">
            <w:pPr>
              <w:rPr>
                <w:rFonts w:cs="Calibri"/>
              </w:rPr>
            </w:pPr>
            <w:r w:rsidRPr="00E47BC3">
              <w:rPr>
                <w:szCs w:val="22"/>
              </w:rPr>
              <w:t>Mario Perković</w:t>
            </w:r>
          </w:p>
        </w:tc>
        <w:tc>
          <w:tcPr>
            <w:tcW w:w="2552" w:type="dxa"/>
            <w:vAlign w:val="center"/>
          </w:tcPr>
          <w:p w14:paraId="546280D5" w14:textId="64F77E50" w:rsidR="00035649" w:rsidRPr="00910D2A" w:rsidRDefault="001A3D76" w:rsidP="001652AB">
            <w:pPr>
              <w:rPr>
                <w:rFonts w:cs="Calibri"/>
              </w:rPr>
            </w:pPr>
            <w:r>
              <w:rPr>
                <w:szCs w:val="22"/>
              </w:rPr>
              <w:t>Pomoćnik p</w:t>
            </w:r>
            <w:r w:rsidRPr="00483097">
              <w:rPr>
                <w:szCs w:val="22"/>
              </w:rPr>
              <w:t>ročelnik</w:t>
            </w:r>
            <w:r>
              <w:rPr>
                <w:szCs w:val="22"/>
              </w:rPr>
              <w:t>a</w:t>
            </w:r>
            <w:r w:rsidRPr="00483097">
              <w:rPr>
                <w:szCs w:val="22"/>
              </w:rPr>
              <w:t xml:space="preserve"> UO za izgradnju grada, upravljanje nekretninama i komunalno gospodarstvo</w:t>
            </w:r>
          </w:p>
        </w:tc>
        <w:tc>
          <w:tcPr>
            <w:tcW w:w="1796" w:type="dxa"/>
            <w:gridSpan w:val="2"/>
            <w:vAlign w:val="center"/>
          </w:tcPr>
          <w:p w14:paraId="61F549B6" w14:textId="32C2E968" w:rsidR="00035649" w:rsidRPr="00910D2A" w:rsidRDefault="001A3D76" w:rsidP="001652AB">
            <w:pPr>
              <w:rPr>
                <w:rFonts w:cs="Calibri"/>
              </w:rPr>
            </w:pPr>
            <w:r>
              <w:rPr>
                <w:rFonts w:cs="Calibri"/>
                <w:szCs w:val="22"/>
              </w:rPr>
              <w:t>15</w:t>
            </w:r>
            <w:r w:rsidR="00035649">
              <w:rPr>
                <w:rFonts w:cs="Calibri"/>
                <w:szCs w:val="22"/>
              </w:rPr>
              <w:t>.0</w:t>
            </w:r>
            <w:r>
              <w:rPr>
                <w:rFonts w:cs="Calibri"/>
                <w:szCs w:val="22"/>
              </w:rPr>
              <w:t>6</w:t>
            </w:r>
            <w:r w:rsidR="00035649">
              <w:rPr>
                <w:rFonts w:cs="Calibri"/>
                <w:szCs w:val="22"/>
              </w:rPr>
              <w:t>.202</w:t>
            </w:r>
            <w:r>
              <w:rPr>
                <w:rFonts w:cs="Calibri"/>
                <w:szCs w:val="22"/>
              </w:rPr>
              <w:t>1</w:t>
            </w:r>
            <w:r w:rsidR="00035649">
              <w:rPr>
                <w:rFonts w:cs="Calibri"/>
                <w:szCs w:val="22"/>
              </w:rPr>
              <w:t>.</w:t>
            </w:r>
          </w:p>
        </w:tc>
        <w:tc>
          <w:tcPr>
            <w:tcW w:w="1802" w:type="dxa"/>
            <w:vAlign w:val="center"/>
          </w:tcPr>
          <w:p w14:paraId="1A19BF42" w14:textId="77777777" w:rsidR="00035649" w:rsidRPr="00910D2A" w:rsidRDefault="00035649" w:rsidP="001652AB">
            <w:pPr>
              <w:rPr>
                <w:rFonts w:cs="Calibri"/>
              </w:rPr>
            </w:pPr>
          </w:p>
        </w:tc>
      </w:tr>
      <w:tr w:rsidR="00035649" w:rsidRPr="00F15609" w14:paraId="66E64D8B" w14:textId="77777777" w:rsidTr="001652AB">
        <w:trPr>
          <w:gridAfter w:val="1"/>
          <w:wAfter w:w="22" w:type="dxa"/>
          <w:trHeight w:val="67"/>
        </w:trPr>
        <w:tc>
          <w:tcPr>
            <w:tcW w:w="1826" w:type="dxa"/>
            <w:shd w:val="clear" w:color="auto" w:fill="D9D9D9" w:themeFill="background1" w:themeFillShade="D9"/>
            <w:vAlign w:val="center"/>
          </w:tcPr>
          <w:p w14:paraId="511621DC" w14:textId="77777777" w:rsidR="00035649" w:rsidRPr="00EC7A9E" w:rsidRDefault="00035649" w:rsidP="001652AB">
            <w:pPr>
              <w:rPr>
                <w:rFonts w:cs="Calibri"/>
              </w:rPr>
            </w:pPr>
            <w:r w:rsidRPr="00EC7A9E">
              <w:rPr>
                <w:rFonts w:cs="Calibri"/>
                <w:szCs w:val="22"/>
              </w:rPr>
              <w:t>Odobrio:</w:t>
            </w:r>
          </w:p>
        </w:tc>
        <w:tc>
          <w:tcPr>
            <w:tcW w:w="1571" w:type="dxa"/>
            <w:gridSpan w:val="2"/>
          </w:tcPr>
          <w:p w14:paraId="591DD38E" w14:textId="77777777" w:rsidR="00035649" w:rsidRPr="00EC7A9E" w:rsidRDefault="00035649" w:rsidP="001652AB">
            <w:pPr>
              <w:rPr>
                <w:rFonts w:cs="Calibri"/>
              </w:rPr>
            </w:pPr>
            <w:r w:rsidRPr="00EC7A9E">
              <w:rPr>
                <w:szCs w:val="22"/>
              </w:rPr>
              <w:t>Zdravko Punčikar</w:t>
            </w:r>
          </w:p>
        </w:tc>
        <w:tc>
          <w:tcPr>
            <w:tcW w:w="2552" w:type="dxa"/>
          </w:tcPr>
          <w:p w14:paraId="6849D83C" w14:textId="77777777" w:rsidR="00035649" w:rsidRPr="00EC7A9E" w:rsidRDefault="00035649" w:rsidP="001652AB">
            <w:pPr>
              <w:jc w:val="both"/>
            </w:pPr>
            <w:r w:rsidRPr="00EC7A9E">
              <w:t>Pročelnik UO za financije, gospodarstvo i europske poslove</w:t>
            </w:r>
          </w:p>
          <w:p w14:paraId="73F953FB" w14:textId="77777777" w:rsidR="00035649" w:rsidRPr="00EC7A9E" w:rsidRDefault="00035649" w:rsidP="001652AB">
            <w:pPr>
              <w:rPr>
                <w:rFonts w:cs="Calibri"/>
              </w:rPr>
            </w:pPr>
          </w:p>
        </w:tc>
        <w:tc>
          <w:tcPr>
            <w:tcW w:w="1796" w:type="dxa"/>
            <w:gridSpan w:val="2"/>
          </w:tcPr>
          <w:p w14:paraId="3F17AA63" w14:textId="7E914222" w:rsidR="00035649" w:rsidRPr="00EC7A9E" w:rsidRDefault="001A3D76" w:rsidP="001652AB">
            <w:pPr>
              <w:rPr>
                <w:rFonts w:cs="Calibri"/>
              </w:rPr>
            </w:pPr>
            <w:r>
              <w:rPr>
                <w:rFonts w:cs="Calibri"/>
                <w:szCs w:val="22"/>
              </w:rPr>
              <w:t>18</w:t>
            </w:r>
            <w:r w:rsidR="00035649" w:rsidRPr="00EC7A9E">
              <w:rPr>
                <w:rFonts w:cs="Calibri"/>
                <w:szCs w:val="22"/>
              </w:rPr>
              <w:t>.0</w:t>
            </w:r>
            <w:r>
              <w:rPr>
                <w:rFonts w:cs="Calibri"/>
                <w:szCs w:val="22"/>
              </w:rPr>
              <w:t>6</w:t>
            </w:r>
            <w:r w:rsidR="00035649" w:rsidRPr="00EC7A9E">
              <w:rPr>
                <w:rFonts w:cs="Calibri"/>
                <w:szCs w:val="22"/>
              </w:rPr>
              <w:t>.20</w:t>
            </w:r>
            <w:r w:rsidR="00035649">
              <w:rPr>
                <w:rFonts w:cs="Calibri"/>
                <w:szCs w:val="22"/>
              </w:rPr>
              <w:t>2</w:t>
            </w:r>
            <w:r>
              <w:rPr>
                <w:rFonts w:cs="Calibri"/>
                <w:szCs w:val="22"/>
              </w:rPr>
              <w:t>1</w:t>
            </w:r>
            <w:r w:rsidR="00035649" w:rsidRPr="00EC7A9E">
              <w:rPr>
                <w:rFonts w:cs="Calibri"/>
                <w:szCs w:val="22"/>
              </w:rPr>
              <w:t>.</w:t>
            </w:r>
          </w:p>
        </w:tc>
        <w:tc>
          <w:tcPr>
            <w:tcW w:w="1802" w:type="dxa"/>
          </w:tcPr>
          <w:p w14:paraId="09F06884" w14:textId="77777777" w:rsidR="00035649" w:rsidRPr="00910D2A" w:rsidRDefault="00035649" w:rsidP="001652AB">
            <w:pPr>
              <w:rPr>
                <w:rFonts w:cs="Calibri"/>
              </w:rPr>
            </w:pPr>
          </w:p>
        </w:tc>
      </w:tr>
    </w:tbl>
    <w:p w14:paraId="2C39B32D" w14:textId="77777777" w:rsidR="00035649" w:rsidRDefault="00035649" w:rsidP="00035649">
      <w:pPr>
        <w:jc w:val="both"/>
      </w:pPr>
    </w:p>
    <w:p w14:paraId="3C9B8B7B" w14:textId="77777777" w:rsidR="00035649" w:rsidRDefault="00035649" w:rsidP="00035649">
      <w:pPr>
        <w:jc w:val="both"/>
      </w:pPr>
    </w:p>
    <w:p w14:paraId="3642C81F" w14:textId="1E3B72C5" w:rsidR="00035649" w:rsidRDefault="00035649" w:rsidP="00035649">
      <w:pPr>
        <w:jc w:val="both"/>
      </w:pPr>
    </w:p>
    <w:p w14:paraId="69AEBF37" w14:textId="6FEA7E0A" w:rsidR="00035649" w:rsidRDefault="00035649" w:rsidP="00035649">
      <w:pPr>
        <w:jc w:val="both"/>
      </w:pPr>
    </w:p>
    <w:p w14:paraId="11F23667" w14:textId="141DCF22" w:rsidR="00035649" w:rsidRDefault="00035649" w:rsidP="00035649">
      <w:pPr>
        <w:jc w:val="both"/>
      </w:pPr>
    </w:p>
    <w:p w14:paraId="56A00A4A" w14:textId="54B7A8E6" w:rsidR="00035649" w:rsidRDefault="00035649" w:rsidP="00035649">
      <w:pPr>
        <w:jc w:val="both"/>
      </w:pPr>
    </w:p>
    <w:p w14:paraId="24D76E9A" w14:textId="77BAC4C3" w:rsidR="00035649" w:rsidRDefault="00035649" w:rsidP="00035649">
      <w:pPr>
        <w:jc w:val="both"/>
      </w:pPr>
    </w:p>
    <w:p w14:paraId="531B5D3B" w14:textId="77777777" w:rsidR="00035649" w:rsidRDefault="00035649" w:rsidP="00035649">
      <w:pPr>
        <w:jc w:val="both"/>
      </w:pPr>
    </w:p>
    <w:p w14:paraId="3B043051" w14:textId="77777777" w:rsidR="00035649" w:rsidRDefault="00035649" w:rsidP="00035649">
      <w:pPr>
        <w:jc w:val="both"/>
      </w:pPr>
    </w:p>
    <w:p w14:paraId="2ABE7236" w14:textId="77777777" w:rsidR="00035649" w:rsidRDefault="00035649" w:rsidP="0003564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8"/>
        <w:gridCol w:w="2218"/>
        <w:gridCol w:w="1880"/>
        <w:gridCol w:w="2266"/>
      </w:tblGrid>
      <w:tr w:rsidR="00035649" w:rsidRPr="00F15609" w14:paraId="7F51B4FB" w14:textId="77777777" w:rsidTr="001652AB">
        <w:trPr>
          <w:trHeight w:val="135"/>
        </w:trPr>
        <w:tc>
          <w:tcPr>
            <w:tcW w:w="2802" w:type="dxa"/>
            <w:vMerge w:val="restart"/>
            <w:shd w:val="clear" w:color="auto" w:fill="D9D9D9" w:themeFill="background1" w:themeFillShade="D9"/>
            <w:vAlign w:val="center"/>
          </w:tcPr>
          <w:p w14:paraId="673052D6" w14:textId="77777777" w:rsidR="00035649" w:rsidRPr="00910D2A" w:rsidRDefault="00035649" w:rsidP="001652AB">
            <w:pPr>
              <w:rPr>
                <w:rFonts w:cs="Calibri"/>
                <w:b/>
              </w:rPr>
            </w:pPr>
            <w:r w:rsidRPr="00910D2A">
              <w:rPr>
                <w:rFonts w:cs="Calibri"/>
                <w:b/>
                <w:szCs w:val="22"/>
              </w:rPr>
              <w:t>OPIS AKTIVNOSTI</w:t>
            </w:r>
          </w:p>
          <w:p w14:paraId="43E6D80C" w14:textId="77777777" w:rsidR="00035649" w:rsidRDefault="00035649" w:rsidP="001652AB">
            <w:pPr>
              <w:rPr>
                <w:rFonts w:cs="Calibri"/>
              </w:rPr>
            </w:pPr>
          </w:p>
          <w:p w14:paraId="09FB2B51" w14:textId="77777777" w:rsidR="00035649" w:rsidRPr="00910D2A" w:rsidRDefault="00035649" w:rsidP="001652AB">
            <w:pPr>
              <w:rPr>
                <w:rFonts w:cs="Calibri"/>
                <w:b/>
              </w:rPr>
            </w:pPr>
            <w:r>
              <w:rPr>
                <w:rFonts w:cs="Calibri"/>
                <w:szCs w:val="22"/>
              </w:rPr>
              <w:t xml:space="preserve"> </w:t>
            </w:r>
          </w:p>
        </w:tc>
        <w:tc>
          <w:tcPr>
            <w:tcW w:w="4164" w:type="dxa"/>
            <w:gridSpan w:val="2"/>
            <w:shd w:val="clear" w:color="auto" w:fill="D9D9D9" w:themeFill="background1" w:themeFillShade="D9"/>
            <w:vAlign w:val="center"/>
          </w:tcPr>
          <w:p w14:paraId="03B96592" w14:textId="77777777" w:rsidR="00035649" w:rsidRPr="00910D2A" w:rsidRDefault="00035649" w:rsidP="001652AB">
            <w:pPr>
              <w:rPr>
                <w:rFonts w:cs="Calibri"/>
                <w:b/>
              </w:rPr>
            </w:pPr>
            <w:r w:rsidRPr="00910D2A">
              <w:rPr>
                <w:rFonts w:cs="Calibri"/>
                <w:b/>
                <w:szCs w:val="22"/>
              </w:rPr>
              <w:t>IZVRŠENJE</w:t>
            </w:r>
          </w:p>
        </w:tc>
        <w:tc>
          <w:tcPr>
            <w:tcW w:w="2322" w:type="dxa"/>
            <w:vMerge w:val="restart"/>
            <w:shd w:val="clear" w:color="auto" w:fill="D9D9D9" w:themeFill="background1" w:themeFillShade="D9"/>
            <w:vAlign w:val="center"/>
          </w:tcPr>
          <w:p w14:paraId="7A7A4CC8" w14:textId="77777777" w:rsidR="00035649" w:rsidRPr="00910D2A" w:rsidRDefault="00035649" w:rsidP="001652AB">
            <w:pPr>
              <w:rPr>
                <w:rFonts w:cs="Calibri"/>
                <w:b/>
              </w:rPr>
            </w:pPr>
            <w:r w:rsidRPr="00910D2A">
              <w:rPr>
                <w:rFonts w:cs="Calibri"/>
                <w:b/>
                <w:szCs w:val="22"/>
              </w:rPr>
              <w:t>POPRATNI</w:t>
            </w:r>
          </w:p>
          <w:p w14:paraId="40E07E15" w14:textId="77777777" w:rsidR="00035649" w:rsidRPr="00910D2A" w:rsidRDefault="00035649" w:rsidP="001652AB">
            <w:pPr>
              <w:rPr>
                <w:rFonts w:cs="Calibri"/>
              </w:rPr>
            </w:pPr>
            <w:r w:rsidRPr="00910D2A">
              <w:rPr>
                <w:rFonts w:cs="Calibri"/>
                <w:b/>
                <w:szCs w:val="22"/>
              </w:rPr>
              <w:t>DOKUMENTI</w:t>
            </w:r>
          </w:p>
        </w:tc>
      </w:tr>
      <w:tr w:rsidR="00035649" w:rsidRPr="00F15609" w14:paraId="35A16FFB" w14:textId="77777777" w:rsidTr="001652AB">
        <w:trPr>
          <w:trHeight w:val="135"/>
        </w:trPr>
        <w:tc>
          <w:tcPr>
            <w:tcW w:w="2802" w:type="dxa"/>
            <w:vMerge/>
          </w:tcPr>
          <w:p w14:paraId="7C98FAB7" w14:textId="77777777" w:rsidR="00035649" w:rsidRPr="00910D2A" w:rsidRDefault="00035649" w:rsidP="001652AB">
            <w:pPr>
              <w:rPr>
                <w:rFonts w:cs="Calibri"/>
              </w:rPr>
            </w:pPr>
          </w:p>
        </w:tc>
        <w:tc>
          <w:tcPr>
            <w:tcW w:w="2268" w:type="dxa"/>
            <w:shd w:val="clear" w:color="auto" w:fill="D9D9D9" w:themeFill="background1" w:themeFillShade="D9"/>
            <w:vAlign w:val="center"/>
          </w:tcPr>
          <w:p w14:paraId="13D7304D" w14:textId="77777777" w:rsidR="00035649" w:rsidRPr="00910D2A" w:rsidRDefault="00035649" w:rsidP="001652AB">
            <w:pPr>
              <w:rPr>
                <w:rFonts w:cs="Calibri"/>
              </w:rPr>
            </w:pPr>
            <w:r w:rsidRPr="00910D2A">
              <w:rPr>
                <w:rFonts w:cs="Calibri"/>
                <w:b/>
                <w:szCs w:val="22"/>
              </w:rPr>
              <w:t>ODGOVORNOST</w:t>
            </w:r>
          </w:p>
        </w:tc>
        <w:tc>
          <w:tcPr>
            <w:tcW w:w="1896" w:type="dxa"/>
            <w:shd w:val="clear" w:color="auto" w:fill="D9D9D9" w:themeFill="background1" w:themeFillShade="D9"/>
            <w:vAlign w:val="center"/>
          </w:tcPr>
          <w:p w14:paraId="4164AA27" w14:textId="77777777" w:rsidR="00035649" w:rsidRPr="00910D2A" w:rsidRDefault="00035649" w:rsidP="001652AB">
            <w:pPr>
              <w:rPr>
                <w:rFonts w:cs="Calibri"/>
                <w:b/>
              </w:rPr>
            </w:pPr>
            <w:r w:rsidRPr="00910D2A">
              <w:rPr>
                <w:rFonts w:cs="Calibri"/>
                <w:b/>
                <w:szCs w:val="22"/>
              </w:rPr>
              <w:t>ROK</w:t>
            </w:r>
          </w:p>
        </w:tc>
        <w:tc>
          <w:tcPr>
            <w:tcW w:w="2322" w:type="dxa"/>
            <w:vMerge/>
            <w:shd w:val="clear" w:color="auto" w:fill="BFBFBF"/>
          </w:tcPr>
          <w:p w14:paraId="4DE06C24" w14:textId="77777777" w:rsidR="00035649" w:rsidRPr="00910D2A" w:rsidRDefault="00035649" w:rsidP="001652AB">
            <w:pPr>
              <w:rPr>
                <w:rFonts w:cs="Calibri"/>
              </w:rPr>
            </w:pPr>
          </w:p>
        </w:tc>
      </w:tr>
      <w:tr w:rsidR="00035649" w:rsidRPr="00F15609" w14:paraId="05AE8B4D" w14:textId="77777777" w:rsidTr="001652AB">
        <w:tc>
          <w:tcPr>
            <w:tcW w:w="2802" w:type="dxa"/>
          </w:tcPr>
          <w:p w14:paraId="0D51ADEE" w14:textId="77777777" w:rsidR="00035649" w:rsidRPr="00E47BC3" w:rsidRDefault="00035649" w:rsidP="001652AB">
            <w:pPr>
              <w:jc w:val="both"/>
            </w:pPr>
          </w:p>
          <w:p w14:paraId="118A2A5A" w14:textId="77777777" w:rsidR="00035649" w:rsidRPr="00E47BC3" w:rsidRDefault="00035649" w:rsidP="001652AB">
            <w:pPr>
              <w:ind w:left="318"/>
              <w:contextualSpacing/>
              <w:jc w:val="both"/>
              <w:rPr>
                <w:rFonts w:eastAsiaTheme="minorHAnsi" w:cstheme="minorBidi"/>
                <w:lang w:eastAsia="en-US"/>
              </w:rPr>
            </w:pPr>
            <w:r w:rsidRPr="00E47BC3">
              <w:rPr>
                <w:rFonts w:eastAsiaTheme="minorHAnsi" w:cstheme="minorBidi"/>
                <w:szCs w:val="22"/>
                <w:lang w:eastAsia="en-US"/>
              </w:rPr>
              <w:t>Provođenje postupka nabave u skladu sa zakonskom regulativom</w:t>
            </w:r>
          </w:p>
          <w:p w14:paraId="7C877C95" w14:textId="77777777" w:rsidR="00035649" w:rsidRDefault="00035649" w:rsidP="001652AB">
            <w:pPr>
              <w:jc w:val="both"/>
            </w:pPr>
          </w:p>
          <w:p w14:paraId="74C361AD" w14:textId="77777777" w:rsidR="00035649" w:rsidRPr="00E47BC3" w:rsidRDefault="00035649" w:rsidP="001652AB">
            <w:pPr>
              <w:jc w:val="both"/>
            </w:pPr>
          </w:p>
          <w:p w14:paraId="06872C4D" w14:textId="77777777" w:rsidR="00035649" w:rsidRPr="00E47BC3" w:rsidRDefault="00035649" w:rsidP="001652AB">
            <w:r w:rsidRPr="00E47BC3">
              <w:rPr>
                <w:szCs w:val="22"/>
              </w:rPr>
              <w:t>Odluka o odabiru najpovoljnije ponude za izvođača radova</w:t>
            </w:r>
          </w:p>
          <w:p w14:paraId="0ABB4298" w14:textId="77777777" w:rsidR="00035649" w:rsidRPr="00E47BC3" w:rsidRDefault="00035649" w:rsidP="001652AB">
            <w:pPr>
              <w:jc w:val="both"/>
            </w:pPr>
          </w:p>
          <w:p w14:paraId="4CF672AC" w14:textId="77777777" w:rsidR="00035649" w:rsidRPr="00E47BC3" w:rsidRDefault="00035649" w:rsidP="001652AB">
            <w:pPr>
              <w:jc w:val="both"/>
            </w:pPr>
            <w:r w:rsidRPr="00E47BC3">
              <w:rPr>
                <w:szCs w:val="22"/>
              </w:rPr>
              <w:t>Zaključak o prihvaćanju ponuda za odabir stručnog nadzora ili koordinatora II zaštite na radu</w:t>
            </w:r>
          </w:p>
          <w:p w14:paraId="259A05D4" w14:textId="77777777" w:rsidR="00035649" w:rsidRPr="00E47BC3" w:rsidRDefault="00035649" w:rsidP="001652AB">
            <w:pPr>
              <w:jc w:val="both"/>
            </w:pPr>
          </w:p>
          <w:p w14:paraId="20DE6B96" w14:textId="77777777" w:rsidR="00035649" w:rsidRPr="00E47BC3" w:rsidRDefault="00035649" w:rsidP="001652AB">
            <w:r w:rsidRPr="00E47BC3">
              <w:rPr>
                <w:szCs w:val="22"/>
              </w:rPr>
              <w:t>Ishođenje uporabne dozvole</w:t>
            </w:r>
          </w:p>
          <w:p w14:paraId="0FD21D9B" w14:textId="77777777" w:rsidR="00035649" w:rsidRPr="00E47BC3" w:rsidRDefault="00035649" w:rsidP="001652AB"/>
          <w:p w14:paraId="0AC67B0F" w14:textId="77777777" w:rsidR="00035649" w:rsidRPr="00E47BC3" w:rsidRDefault="00035649" w:rsidP="001652AB"/>
          <w:p w14:paraId="7B6BA751" w14:textId="77777777" w:rsidR="00035649" w:rsidRPr="00E47BC3" w:rsidRDefault="00035649" w:rsidP="001652AB"/>
          <w:p w14:paraId="6BFEC975" w14:textId="77777777" w:rsidR="00035649" w:rsidRPr="00E47BC3" w:rsidRDefault="00035649" w:rsidP="001652AB">
            <w:pPr>
              <w:jc w:val="both"/>
            </w:pPr>
          </w:p>
          <w:p w14:paraId="2883713C" w14:textId="77777777" w:rsidR="00035649" w:rsidRPr="00E47BC3" w:rsidRDefault="00035649" w:rsidP="001652AB">
            <w:pPr>
              <w:jc w:val="both"/>
            </w:pPr>
          </w:p>
          <w:p w14:paraId="559BDBA5" w14:textId="77777777" w:rsidR="00035649" w:rsidRPr="00E47BC3" w:rsidRDefault="00035649" w:rsidP="001652AB">
            <w:pPr>
              <w:jc w:val="both"/>
            </w:pPr>
          </w:p>
          <w:p w14:paraId="57462268" w14:textId="77777777" w:rsidR="00035649" w:rsidRPr="00E47BC3" w:rsidRDefault="00035649" w:rsidP="001652AB">
            <w:r w:rsidRPr="00E47BC3">
              <w:rPr>
                <w:szCs w:val="22"/>
              </w:rPr>
              <w:t>Izrada zapisnika o primopredaji i okončanom obračunu</w:t>
            </w:r>
          </w:p>
          <w:p w14:paraId="38A2C4FA" w14:textId="77777777" w:rsidR="00035649" w:rsidRDefault="00035649" w:rsidP="001652AB">
            <w:pPr>
              <w:jc w:val="both"/>
            </w:pPr>
          </w:p>
          <w:p w14:paraId="576B7273" w14:textId="77777777" w:rsidR="00035649" w:rsidRPr="00E47BC3" w:rsidRDefault="00035649" w:rsidP="001652AB">
            <w:pPr>
              <w:jc w:val="both"/>
            </w:pPr>
          </w:p>
          <w:p w14:paraId="5012987E" w14:textId="77777777" w:rsidR="00035649" w:rsidRPr="00E47BC3" w:rsidRDefault="00035649" w:rsidP="001652AB">
            <w:r w:rsidRPr="00E47BC3">
              <w:rPr>
                <w:szCs w:val="22"/>
              </w:rPr>
              <w:t xml:space="preserve">Zaključak o prihvaćanju okončanog obračuna </w:t>
            </w:r>
          </w:p>
          <w:p w14:paraId="7470F722" w14:textId="77777777" w:rsidR="00035649" w:rsidRPr="00E47BC3" w:rsidRDefault="00035649" w:rsidP="001652AB"/>
          <w:p w14:paraId="2CC5B9A1" w14:textId="77777777" w:rsidR="00035649" w:rsidRPr="00910D2A" w:rsidRDefault="00035649" w:rsidP="001652AB">
            <w:pPr>
              <w:pStyle w:val="Odlomakpopisa"/>
              <w:ind w:left="0"/>
              <w:rPr>
                <w:rFonts w:cs="Calibri"/>
              </w:rPr>
            </w:pPr>
          </w:p>
        </w:tc>
        <w:tc>
          <w:tcPr>
            <w:tcW w:w="2268" w:type="dxa"/>
          </w:tcPr>
          <w:p w14:paraId="386F2D15" w14:textId="77777777" w:rsidR="00035649" w:rsidRPr="00E47BC3" w:rsidRDefault="00035649" w:rsidP="001652AB">
            <w:pPr>
              <w:jc w:val="both"/>
            </w:pPr>
          </w:p>
          <w:p w14:paraId="1C213F12"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427D511B"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5C9D6228" w14:textId="77777777" w:rsidR="00035649" w:rsidRPr="00E47BC3" w:rsidRDefault="00035649" w:rsidP="001652AB">
            <w:pPr>
              <w:jc w:val="both"/>
            </w:pPr>
          </w:p>
          <w:p w14:paraId="1CCB8135" w14:textId="77777777" w:rsidR="00035649" w:rsidRPr="00E47BC3" w:rsidRDefault="00035649" w:rsidP="001652AB">
            <w:r w:rsidRPr="00E47BC3">
              <w:rPr>
                <w:szCs w:val="22"/>
              </w:rPr>
              <w:t>Gradonačelnik</w:t>
            </w:r>
          </w:p>
          <w:p w14:paraId="46289E94" w14:textId="77777777" w:rsidR="00035649" w:rsidRPr="00E47BC3" w:rsidRDefault="00035649" w:rsidP="001652AB"/>
          <w:p w14:paraId="1F5862D1" w14:textId="77777777" w:rsidR="00035649" w:rsidRPr="00E47BC3" w:rsidRDefault="00035649" w:rsidP="001652AB"/>
          <w:p w14:paraId="1CD3B79B" w14:textId="77777777" w:rsidR="00035649" w:rsidRPr="00E47BC3" w:rsidRDefault="00035649" w:rsidP="001652AB">
            <w:pPr>
              <w:jc w:val="both"/>
            </w:pPr>
          </w:p>
          <w:p w14:paraId="01377A52" w14:textId="77777777" w:rsidR="00035649" w:rsidRPr="00E47BC3" w:rsidRDefault="00035649" w:rsidP="001652AB">
            <w:r w:rsidRPr="00E47BC3">
              <w:rPr>
                <w:szCs w:val="22"/>
              </w:rPr>
              <w:t>Gradonačelnik</w:t>
            </w:r>
          </w:p>
          <w:p w14:paraId="485C5A6E" w14:textId="77777777" w:rsidR="00035649" w:rsidRPr="00E47BC3" w:rsidRDefault="00035649" w:rsidP="001652AB"/>
          <w:p w14:paraId="1A06021C" w14:textId="77777777" w:rsidR="00035649" w:rsidRPr="00E47BC3" w:rsidRDefault="00035649" w:rsidP="001652AB"/>
          <w:p w14:paraId="738BAA6F" w14:textId="77777777" w:rsidR="00035649" w:rsidRPr="00E47BC3" w:rsidRDefault="00035649" w:rsidP="001652AB"/>
          <w:p w14:paraId="5016625A" w14:textId="77777777" w:rsidR="00035649" w:rsidRPr="00E47BC3" w:rsidRDefault="00035649" w:rsidP="001652AB">
            <w:pPr>
              <w:jc w:val="both"/>
            </w:pPr>
          </w:p>
          <w:p w14:paraId="05C8049E"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6565E6C8"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11536824" w14:textId="77777777" w:rsidR="00035649" w:rsidRPr="00E47BC3" w:rsidRDefault="00035649" w:rsidP="001652AB">
            <w:pPr>
              <w:jc w:val="both"/>
            </w:pPr>
          </w:p>
          <w:p w14:paraId="47CEEC9E" w14:textId="77777777" w:rsidR="00035649" w:rsidRPr="00E47BC3" w:rsidRDefault="00035649" w:rsidP="001652AB"/>
          <w:p w14:paraId="6858446F" w14:textId="77777777" w:rsidR="00035649" w:rsidRPr="00E47BC3" w:rsidRDefault="00035649" w:rsidP="001652AB">
            <w:pPr>
              <w:jc w:val="both"/>
            </w:pPr>
          </w:p>
          <w:p w14:paraId="1D464AC4" w14:textId="77777777" w:rsidR="00035649" w:rsidRPr="00E47BC3" w:rsidRDefault="00035649" w:rsidP="001652AB"/>
          <w:p w14:paraId="2CAEFF05"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507A3709"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7B9E3466" w14:textId="77777777" w:rsidR="00035649" w:rsidRPr="00E47BC3" w:rsidRDefault="00035649" w:rsidP="001652AB">
            <w:pPr>
              <w:jc w:val="both"/>
            </w:pPr>
          </w:p>
          <w:p w14:paraId="7F4D2EFA" w14:textId="77777777" w:rsidR="00035649" w:rsidRDefault="00035649" w:rsidP="001652AB">
            <w:pPr>
              <w:jc w:val="both"/>
              <w:rPr>
                <w:rFonts w:cs="Calibri"/>
                <w:color w:val="000000"/>
                <w:shd w:val="clear" w:color="auto" w:fill="FFFFFF"/>
              </w:rPr>
            </w:pPr>
            <w:r w:rsidRPr="00E47BC3">
              <w:rPr>
                <w:szCs w:val="22"/>
              </w:rPr>
              <w:t>Gradonačelnik</w:t>
            </w:r>
          </w:p>
          <w:p w14:paraId="4F102BD3" w14:textId="77777777" w:rsidR="00035649" w:rsidRPr="00910D2A" w:rsidRDefault="00035649" w:rsidP="001652AB">
            <w:pPr>
              <w:rPr>
                <w:rFonts w:cs="Calibri"/>
              </w:rPr>
            </w:pPr>
          </w:p>
        </w:tc>
        <w:tc>
          <w:tcPr>
            <w:tcW w:w="1896" w:type="dxa"/>
          </w:tcPr>
          <w:p w14:paraId="3A6E12FF" w14:textId="77777777" w:rsidR="00035649" w:rsidRPr="00E47BC3" w:rsidRDefault="00035649" w:rsidP="001652AB">
            <w:pPr>
              <w:jc w:val="both"/>
            </w:pPr>
          </w:p>
          <w:p w14:paraId="2BDB9635" w14:textId="77777777" w:rsidR="00035649" w:rsidRPr="00E47BC3" w:rsidRDefault="00035649" w:rsidP="001652AB">
            <w:r w:rsidRPr="00E47BC3">
              <w:rPr>
                <w:szCs w:val="22"/>
              </w:rPr>
              <w:t>Po raspisanom javnom natječaju/pozivu</w:t>
            </w:r>
          </w:p>
          <w:p w14:paraId="221E335E" w14:textId="77777777" w:rsidR="00035649" w:rsidRDefault="00035649" w:rsidP="001652AB">
            <w:pPr>
              <w:jc w:val="both"/>
            </w:pPr>
          </w:p>
          <w:p w14:paraId="7BA554E4" w14:textId="77777777" w:rsidR="00035649" w:rsidRPr="00E47BC3" w:rsidRDefault="00035649" w:rsidP="001652AB">
            <w:pPr>
              <w:jc w:val="both"/>
            </w:pPr>
          </w:p>
          <w:p w14:paraId="10B6B46E" w14:textId="77777777" w:rsidR="00035649" w:rsidRPr="00E47BC3" w:rsidRDefault="00035649" w:rsidP="001652AB">
            <w:r w:rsidRPr="00E47BC3">
              <w:rPr>
                <w:szCs w:val="22"/>
              </w:rPr>
              <w:t>Po raspisanom javnom natječaju</w:t>
            </w:r>
          </w:p>
          <w:p w14:paraId="4C348E57" w14:textId="77777777" w:rsidR="00035649" w:rsidRPr="00E47BC3" w:rsidRDefault="00035649" w:rsidP="001652AB"/>
          <w:p w14:paraId="17458A28" w14:textId="77777777" w:rsidR="00035649" w:rsidRPr="00E47BC3" w:rsidRDefault="00035649" w:rsidP="001652AB">
            <w:pPr>
              <w:jc w:val="both"/>
            </w:pPr>
          </w:p>
          <w:p w14:paraId="61D1DF3F" w14:textId="77777777" w:rsidR="00035649" w:rsidRPr="00E47BC3" w:rsidRDefault="00035649" w:rsidP="001652AB">
            <w:r w:rsidRPr="00E47BC3">
              <w:rPr>
                <w:szCs w:val="22"/>
              </w:rPr>
              <w:t>Po raspisanom pozivu za dostavu ponuda</w:t>
            </w:r>
          </w:p>
          <w:p w14:paraId="4B6E4F00" w14:textId="77777777" w:rsidR="00035649" w:rsidRPr="00E47BC3" w:rsidRDefault="00035649" w:rsidP="001652AB">
            <w:pPr>
              <w:jc w:val="both"/>
            </w:pPr>
          </w:p>
          <w:p w14:paraId="61D9880B" w14:textId="77777777" w:rsidR="00035649" w:rsidRPr="00E47BC3" w:rsidRDefault="00035649" w:rsidP="001652AB"/>
          <w:p w14:paraId="7144EE0D" w14:textId="77777777" w:rsidR="00035649" w:rsidRPr="00E47BC3" w:rsidRDefault="00035649" w:rsidP="001652AB">
            <w:r w:rsidRPr="00E47BC3">
              <w:rPr>
                <w:szCs w:val="22"/>
              </w:rPr>
              <w:t>Po primitku obavijesti o završetku svih radova</w:t>
            </w:r>
          </w:p>
          <w:p w14:paraId="7C6D63AD" w14:textId="77777777" w:rsidR="00035649" w:rsidRPr="00E47BC3" w:rsidRDefault="00035649" w:rsidP="001652AB"/>
          <w:p w14:paraId="0B95E6E7" w14:textId="77777777" w:rsidR="00035649" w:rsidRPr="00E47BC3" w:rsidRDefault="00035649" w:rsidP="001652AB"/>
          <w:p w14:paraId="10C7D38F" w14:textId="77777777" w:rsidR="00035649" w:rsidRPr="00E47BC3" w:rsidRDefault="00035649" w:rsidP="001652AB">
            <w:pPr>
              <w:jc w:val="both"/>
            </w:pPr>
          </w:p>
          <w:p w14:paraId="5D0BCBCC" w14:textId="77777777" w:rsidR="00035649" w:rsidRPr="00E47BC3" w:rsidRDefault="00035649" w:rsidP="001652AB">
            <w:pPr>
              <w:jc w:val="both"/>
            </w:pPr>
          </w:p>
          <w:p w14:paraId="28962974" w14:textId="77777777" w:rsidR="00035649" w:rsidRPr="00E47BC3" w:rsidRDefault="00035649" w:rsidP="001652AB">
            <w:r w:rsidRPr="00E47BC3">
              <w:rPr>
                <w:szCs w:val="22"/>
              </w:rPr>
              <w:t>Po ishođenju Uporabne dozvole</w:t>
            </w:r>
          </w:p>
          <w:p w14:paraId="23C1008A" w14:textId="77777777" w:rsidR="00035649" w:rsidRPr="00E47BC3" w:rsidRDefault="00035649" w:rsidP="001652AB"/>
          <w:p w14:paraId="3E3E66DB" w14:textId="77777777" w:rsidR="00035649" w:rsidRDefault="00035649" w:rsidP="001652AB">
            <w:pPr>
              <w:jc w:val="both"/>
            </w:pPr>
          </w:p>
          <w:p w14:paraId="7AFCA64A" w14:textId="77777777" w:rsidR="00035649" w:rsidRPr="00E47BC3" w:rsidRDefault="00035649" w:rsidP="001652AB">
            <w:pPr>
              <w:jc w:val="both"/>
            </w:pPr>
          </w:p>
          <w:p w14:paraId="498450B4" w14:textId="77777777" w:rsidR="00035649" w:rsidRPr="00E47BC3" w:rsidRDefault="00035649" w:rsidP="001652AB">
            <w:r w:rsidRPr="00E47BC3">
              <w:rPr>
                <w:szCs w:val="22"/>
              </w:rPr>
              <w:t>Nakon potpisivanja zapisnika o primopredaji i okončanom obračunu</w:t>
            </w:r>
          </w:p>
          <w:p w14:paraId="7418F1EA" w14:textId="77777777" w:rsidR="00035649" w:rsidRPr="00E47BC3" w:rsidRDefault="00035649" w:rsidP="001652AB"/>
          <w:p w14:paraId="7C0586C1" w14:textId="77777777" w:rsidR="00035649" w:rsidRPr="00910D2A" w:rsidRDefault="00035649" w:rsidP="001652AB">
            <w:pPr>
              <w:rPr>
                <w:rFonts w:cs="Calibri"/>
              </w:rPr>
            </w:pPr>
          </w:p>
        </w:tc>
        <w:tc>
          <w:tcPr>
            <w:tcW w:w="2322" w:type="dxa"/>
          </w:tcPr>
          <w:p w14:paraId="7B0F97EA" w14:textId="77777777" w:rsidR="00035649" w:rsidRPr="00E47BC3" w:rsidRDefault="00035649" w:rsidP="001652AB">
            <w:pPr>
              <w:jc w:val="both"/>
            </w:pPr>
          </w:p>
          <w:p w14:paraId="2043EB50" w14:textId="77777777" w:rsidR="00035649" w:rsidRPr="00E47BC3" w:rsidRDefault="00035649" w:rsidP="001652AB">
            <w:r w:rsidRPr="00E47BC3">
              <w:rPr>
                <w:szCs w:val="22"/>
              </w:rPr>
              <w:t>Tekst javnog poziva/natječaja</w:t>
            </w:r>
          </w:p>
          <w:p w14:paraId="68A726EA" w14:textId="77777777" w:rsidR="00035649" w:rsidRPr="00E47BC3" w:rsidRDefault="00035649" w:rsidP="001652AB"/>
          <w:p w14:paraId="6F8CCA74" w14:textId="77777777" w:rsidR="00035649" w:rsidRDefault="00035649" w:rsidP="001652AB">
            <w:pPr>
              <w:jc w:val="both"/>
            </w:pPr>
          </w:p>
          <w:p w14:paraId="073FB01E" w14:textId="77777777" w:rsidR="00035649" w:rsidRPr="00E47BC3" w:rsidRDefault="00035649" w:rsidP="001652AB">
            <w:pPr>
              <w:jc w:val="both"/>
            </w:pPr>
          </w:p>
          <w:p w14:paraId="315418A2" w14:textId="77777777" w:rsidR="00035649" w:rsidRPr="00E47BC3" w:rsidRDefault="00035649" w:rsidP="001652AB">
            <w:r w:rsidRPr="00E47BC3">
              <w:rPr>
                <w:szCs w:val="22"/>
              </w:rPr>
              <w:t>Ponuda ponuditelja</w:t>
            </w:r>
          </w:p>
          <w:p w14:paraId="0241DF5D" w14:textId="77777777" w:rsidR="00035649" w:rsidRPr="00E47BC3" w:rsidRDefault="00035649" w:rsidP="001652AB"/>
          <w:p w14:paraId="3422A477" w14:textId="77777777" w:rsidR="00035649" w:rsidRPr="00E47BC3" w:rsidRDefault="00035649" w:rsidP="001652AB"/>
          <w:p w14:paraId="300C2D1F" w14:textId="77777777" w:rsidR="00035649" w:rsidRPr="00E47BC3" w:rsidRDefault="00035649" w:rsidP="001652AB">
            <w:pPr>
              <w:jc w:val="both"/>
            </w:pPr>
          </w:p>
          <w:p w14:paraId="5E2BB81B" w14:textId="77777777" w:rsidR="00035649" w:rsidRPr="00E47BC3" w:rsidRDefault="00035649" w:rsidP="001652AB">
            <w:r w:rsidRPr="00E47BC3">
              <w:rPr>
                <w:szCs w:val="22"/>
              </w:rPr>
              <w:t>Ponuda ponuditelja</w:t>
            </w:r>
          </w:p>
          <w:p w14:paraId="4E42C657" w14:textId="77777777" w:rsidR="00035649" w:rsidRPr="00E47BC3" w:rsidRDefault="00035649" w:rsidP="001652AB"/>
          <w:p w14:paraId="72BFCBF9" w14:textId="77777777" w:rsidR="00035649" w:rsidRPr="00E47BC3" w:rsidRDefault="00035649" w:rsidP="001652AB"/>
          <w:p w14:paraId="4300FD87" w14:textId="77777777" w:rsidR="00035649" w:rsidRPr="00E47BC3" w:rsidRDefault="00035649" w:rsidP="001652AB">
            <w:pPr>
              <w:jc w:val="both"/>
            </w:pPr>
          </w:p>
          <w:p w14:paraId="180AF771" w14:textId="77777777" w:rsidR="00035649" w:rsidRPr="00E47BC3" w:rsidRDefault="00035649" w:rsidP="001652AB"/>
          <w:p w14:paraId="77C363E4" w14:textId="77777777" w:rsidR="00035649" w:rsidRPr="00E47BC3" w:rsidRDefault="00035649" w:rsidP="001652AB">
            <w:r w:rsidRPr="00E47BC3">
              <w:rPr>
                <w:szCs w:val="22"/>
              </w:rPr>
              <w:t>Završno izvješće nadzornog inženjera, izvođača radova i dokumentacije potrebne za provođenje tehničkog pregleda investicije</w:t>
            </w:r>
          </w:p>
          <w:p w14:paraId="1DDC2AB9" w14:textId="77777777" w:rsidR="00035649" w:rsidRPr="00E47BC3" w:rsidRDefault="00035649" w:rsidP="001652AB">
            <w:pPr>
              <w:jc w:val="both"/>
            </w:pPr>
          </w:p>
          <w:p w14:paraId="225FCFA7" w14:textId="77777777" w:rsidR="00035649" w:rsidRPr="00E47BC3" w:rsidRDefault="00035649" w:rsidP="001652AB">
            <w:r w:rsidRPr="00E47BC3">
              <w:rPr>
                <w:szCs w:val="22"/>
              </w:rPr>
              <w:t xml:space="preserve">Uporabna dozvola </w:t>
            </w:r>
          </w:p>
          <w:p w14:paraId="50AE0858" w14:textId="77777777" w:rsidR="00035649" w:rsidRPr="00E47BC3" w:rsidRDefault="00035649" w:rsidP="001652AB"/>
          <w:p w14:paraId="3F82E72B" w14:textId="77777777" w:rsidR="00035649" w:rsidRPr="00E47BC3" w:rsidRDefault="00035649" w:rsidP="001652AB"/>
          <w:p w14:paraId="1BEB363D" w14:textId="77777777" w:rsidR="00035649" w:rsidRDefault="00035649" w:rsidP="001652AB">
            <w:pPr>
              <w:jc w:val="both"/>
            </w:pPr>
          </w:p>
          <w:p w14:paraId="298C7EEE" w14:textId="77777777" w:rsidR="00035649" w:rsidRPr="00E47BC3" w:rsidRDefault="00035649" w:rsidP="001652AB">
            <w:pPr>
              <w:jc w:val="both"/>
            </w:pPr>
          </w:p>
          <w:p w14:paraId="0DEE2FDB" w14:textId="77777777" w:rsidR="00035649" w:rsidRPr="00F3257F" w:rsidRDefault="00035649" w:rsidP="001652AB">
            <w:pPr>
              <w:jc w:val="both"/>
              <w:rPr>
                <w:rFonts w:cs="Calibri"/>
              </w:rPr>
            </w:pPr>
            <w:r w:rsidRPr="00E47BC3">
              <w:rPr>
                <w:szCs w:val="22"/>
              </w:rPr>
              <w:t>Zapisnik o primopredaji i okončanom obračunu</w:t>
            </w:r>
          </w:p>
        </w:tc>
      </w:tr>
    </w:tbl>
    <w:p w14:paraId="1422B8EE" w14:textId="77777777" w:rsidR="00035649" w:rsidRDefault="00035649" w:rsidP="00035649"/>
    <w:p w14:paraId="131D3F88" w14:textId="77777777" w:rsidR="00035649" w:rsidRDefault="00035649" w:rsidP="00035649"/>
    <w:p w14:paraId="641AF94E" w14:textId="77777777" w:rsidR="00035649" w:rsidRDefault="00035649" w:rsidP="00035649"/>
    <w:p w14:paraId="79DB0850" w14:textId="77777777" w:rsidR="00035649" w:rsidRDefault="00035649" w:rsidP="00035649"/>
    <w:p w14:paraId="62DAE33D" w14:textId="77777777" w:rsidR="00035649" w:rsidRDefault="00035649" w:rsidP="00035649"/>
    <w:p w14:paraId="024C96DF" w14:textId="77777777" w:rsidR="00035649" w:rsidRDefault="00035649" w:rsidP="00035649"/>
    <w:p w14:paraId="4F449837" w14:textId="5BD48BF4" w:rsidR="00035649" w:rsidRDefault="00035649" w:rsidP="00035649"/>
    <w:p w14:paraId="040A0296" w14:textId="0F11DA09" w:rsidR="00035649" w:rsidRDefault="00035649" w:rsidP="00035649"/>
    <w:p w14:paraId="3AE63ED2" w14:textId="2E04D6EE" w:rsidR="00035649" w:rsidRDefault="00035649" w:rsidP="00035649"/>
    <w:p w14:paraId="0AB63DBC" w14:textId="77777777" w:rsidR="00035649" w:rsidRDefault="00035649" w:rsidP="00035649"/>
    <w:p w14:paraId="15906075" w14:textId="77777777" w:rsidR="00035649" w:rsidRDefault="00035649" w:rsidP="00035649"/>
    <w:p w14:paraId="5ED13741" w14:textId="77777777" w:rsidR="00035649" w:rsidRDefault="00035649" w:rsidP="0003564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8"/>
        <w:gridCol w:w="4534"/>
      </w:tblGrid>
      <w:tr w:rsidR="00035649" w:rsidRPr="00F15609" w14:paraId="63E2EBFA" w14:textId="77777777" w:rsidTr="001652AB">
        <w:tc>
          <w:tcPr>
            <w:tcW w:w="4644" w:type="dxa"/>
            <w:shd w:val="clear" w:color="auto" w:fill="D9D9D9" w:themeFill="background1" w:themeFillShade="D9"/>
          </w:tcPr>
          <w:p w14:paraId="1B418EC9" w14:textId="77777777" w:rsidR="00035649" w:rsidRPr="00910D2A" w:rsidRDefault="00035649" w:rsidP="001652AB">
            <w:pPr>
              <w:rPr>
                <w:rFonts w:cs="Calibri"/>
              </w:rPr>
            </w:pPr>
            <w:r w:rsidRPr="00910D2A">
              <w:rPr>
                <w:rFonts w:cs="Calibri"/>
                <w:szCs w:val="22"/>
              </w:rPr>
              <w:t>Grad Koprivnica</w:t>
            </w:r>
          </w:p>
          <w:p w14:paraId="3D0F6426"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1281E950" w14:textId="77777777" w:rsidR="00035649" w:rsidRPr="00910D2A" w:rsidRDefault="00035649" w:rsidP="001652AB">
            <w:pPr>
              <w:rPr>
                <w:rFonts w:cs="Calibri"/>
              </w:rPr>
            </w:pPr>
            <w:r w:rsidRPr="00910D2A">
              <w:rPr>
                <w:rFonts w:cs="Calibri"/>
                <w:szCs w:val="22"/>
              </w:rPr>
              <w:t>Zrinski trg 1</w:t>
            </w:r>
          </w:p>
        </w:tc>
        <w:tc>
          <w:tcPr>
            <w:tcW w:w="4644" w:type="dxa"/>
            <w:shd w:val="clear" w:color="auto" w:fill="D9D9D9" w:themeFill="background1" w:themeFillShade="D9"/>
          </w:tcPr>
          <w:p w14:paraId="1CE05DEF" w14:textId="77777777" w:rsidR="00035649" w:rsidRPr="00BA72F7" w:rsidRDefault="00035649" w:rsidP="001652AB">
            <w:pPr>
              <w:rPr>
                <w:rFonts w:cs="Calibri"/>
                <w:b/>
              </w:rPr>
            </w:pPr>
          </w:p>
          <w:p w14:paraId="66805251" w14:textId="77777777" w:rsidR="00035649" w:rsidRPr="00A80749" w:rsidRDefault="00035649" w:rsidP="001652AB">
            <w:pPr>
              <w:rPr>
                <w:rFonts w:cs="Calibri"/>
                <w:b/>
              </w:rPr>
            </w:pPr>
            <w:r w:rsidRPr="00225EF4">
              <w:rPr>
                <w:b/>
              </w:rPr>
              <w:t>3.</w:t>
            </w:r>
            <w:r>
              <w:rPr>
                <w:b/>
              </w:rPr>
              <w:t xml:space="preserve">6.4. </w:t>
            </w:r>
            <w:r w:rsidRPr="00225EF4">
              <w:rPr>
                <w:b/>
              </w:rPr>
              <w:t>ODRŽAVANJE KOMUNALNE INFRASTRUKTURE – ODRŽAVANJE NERAZVRSTANIH CESTA</w:t>
            </w:r>
          </w:p>
        </w:tc>
      </w:tr>
      <w:tr w:rsidR="00035649" w:rsidRPr="00F15609" w14:paraId="3265C349" w14:textId="77777777" w:rsidTr="001652AB">
        <w:tc>
          <w:tcPr>
            <w:tcW w:w="4644" w:type="dxa"/>
          </w:tcPr>
          <w:p w14:paraId="1383CE02" w14:textId="77777777" w:rsidR="00035649" w:rsidRPr="00910D2A" w:rsidRDefault="00035649" w:rsidP="001652AB">
            <w:pPr>
              <w:rPr>
                <w:rFonts w:cs="Calibri"/>
                <w:b/>
              </w:rPr>
            </w:pPr>
            <w:r w:rsidRPr="00910D2A">
              <w:rPr>
                <w:rFonts w:cs="Calibri"/>
                <w:b/>
                <w:szCs w:val="22"/>
              </w:rPr>
              <w:t>DIJAGRAM TIJEKA</w:t>
            </w:r>
          </w:p>
        </w:tc>
        <w:tc>
          <w:tcPr>
            <w:tcW w:w="4644" w:type="dxa"/>
          </w:tcPr>
          <w:p w14:paraId="4282E3B1" w14:textId="77777777" w:rsidR="00035649" w:rsidRPr="00910D2A" w:rsidRDefault="00035649" w:rsidP="001652AB">
            <w:pPr>
              <w:rPr>
                <w:rFonts w:cs="Calibri"/>
                <w:b/>
              </w:rPr>
            </w:pPr>
            <w:r w:rsidRPr="00910D2A">
              <w:rPr>
                <w:rFonts w:cs="Calibri"/>
                <w:b/>
                <w:szCs w:val="22"/>
              </w:rPr>
              <w:t>OPIS AKTIVNOSTI</w:t>
            </w:r>
          </w:p>
        </w:tc>
      </w:tr>
      <w:tr w:rsidR="00035649" w:rsidRPr="00F15609" w14:paraId="4CA8368A" w14:textId="77777777" w:rsidTr="001652AB">
        <w:trPr>
          <w:trHeight w:val="3393"/>
        </w:trPr>
        <w:tc>
          <w:tcPr>
            <w:tcW w:w="4644" w:type="dxa"/>
          </w:tcPr>
          <w:p w14:paraId="05019406" w14:textId="77777777" w:rsidR="00035649" w:rsidRPr="008E7CEA" w:rsidRDefault="00035649" w:rsidP="001652AB">
            <w:pPr>
              <w:rPr>
                <w:rFonts w:cs="Calibri"/>
                <w:sz w:val="16"/>
                <w:szCs w:val="16"/>
              </w:rPr>
            </w:pPr>
            <w:r>
              <w:rPr>
                <w:rFonts w:cs="Calibri"/>
                <w:noProof/>
                <w:sz w:val="20"/>
                <w:szCs w:val="20"/>
                <w:lang w:val="en-US" w:eastAsia="en-US"/>
              </w:rPr>
              <mc:AlternateContent>
                <mc:Choice Requires="wps">
                  <w:drawing>
                    <wp:anchor distT="0" distB="0" distL="114298" distR="114298" simplePos="0" relativeHeight="255097856" behindDoc="0" locked="0" layoutInCell="1" allowOverlap="1" wp14:anchorId="6A7F1081" wp14:editId="27A91841">
                      <wp:simplePos x="0" y="0"/>
                      <wp:positionH relativeFrom="column">
                        <wp:posOffset>1314449</wp:posOffset>
                      </wp:positionH>
                      <wp:positionV relativeFrom="paragraph">
                        <wp:posOffset>6672580</wp:posOffset>
                      </wp:positionV>
                      <wp:extent cx="0" cy="381000"/>
                      <wp:effectExtent l="76200" t="0" r="76200" b="38100"/>
                      <wp:wrapNone/>
                      <wp:docPr id="183" name="Ravni poveznik sa strelicom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B6F76D" id="Ravni poveznik sa strelicom 183" o:spid="_x0000_s1026" type="#_x0000_t32" style="position:absolute;margin-left:103.5pt;margin-top:525.4pt;width:0;height:30pt;z-index:2550978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94784" behindDoc="0" locked="0" layoutInCell="1" allowOverlap="1" wp14:anchorId="1D1444F7" wp14:editId="2DA678EB">
                      <wp:simplePos x="0" y="0"/>
                      <wp:positionH relativeFrom="column">
                        <wp:posOffset>1304924</wp:posOffset>
                      </wp:positionH>
                      <wp:positionV relativeFrom="paragraph">
                        <wp:posOffset>5843905</wp:posOffset>
                      </wp:positionV>
                      <wp:extent cx="0" cy="438150"/>
                      <wp:effectExtent l="76200" t="0" r="38100" b="38100"/>
                      <wp:wrapNone/>
                      <wp:docPr id="184" name="Ravni poveznik sa strelicom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38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376AE1" id="Ravni poveznik sa strelicom 184" o:spid="_x0000_s1026" type="#_x0000_t32" style="position:absolute;margin-left:102.75pt;margin-top:460.15pt;width:0;height:34.5pt;z-index:255094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92736" behindDoc="0" locked="0" layoutInCell="1" allowOverlap="1" wp14:anchorId="6679AA42" wp14:editId="64858C7A">
                      <wp:simplePos x="0" y="0"/>
                      <wp:positionH relativeFrom="column">
                        <wp:posOffset>1285875</wp:posOffset>
                      </wp:positionH>
                      <wp:positionV relativeFrom="paragraph">
                        <wp:posOffset>4862830</wp:posOffset>
                      </wp:positionV>
                      <wp:extent cx="9525" cy="419100"/>
                      <wp:effectExtent l="76200" t="0" r="47625" b="38100"/>
                      <wp:wrapNone/>
                      <wp:docPr id="185" name="Ravni poveznik sa strelicom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1A8A9C" id="Ravni poveznik sa strelicom 185" o:spid="_x0000_s1026" type="#_x0000_t32" style="position:absolute;margin-left:101.25pt;margin-top:382.9pt;width:.75pt;height:33pt;flip:x;z-index:2550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91712" behindDoc="0" locked="0" layoutInCell="1" allowOverlap="1" wp14:anchorId="726B10BD" wp14:editId="106E1C7F">
                      <wp:simplePos x="0" y="0"/>
                      <wp:positionH relativeFrom="column">
                        <wp:posOffset>1295399</wp:posOffset>
                      </wp:positionH>
                      <wp:positionV relativeFrom="paragraph">
                        <wp:posOffset>2986405</wp:posOffset>
                      </wp:positionV>
                      <wp:extent cx="0" cy="638175"/>
                      <wp:effectExtent l="76200" t="0" r="57150" b="28575"/>
                      <wp:wrapNone/>
                      <wp:docPr id="186" name="Ravni poveznik sa strelicom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A81300" id="Ravni poveznik sa strelicom 186" o:spid="_x0000_s1026" type="#_x0000_t32" style="position:absolute;margin-left:102pt;margin-top:235.15pt;width:0;height:50.25pt;z-index:255091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90688" behindDoc="0" locked="0" layoutInCell="1" allowOverlap="1" wp14:anchorId="6B47F519" wp14:editId="4292AC6E">
                      <wp:simplePos x="0" y="0"/>
                      <wp:positionH relativeFrom="column">
                        <wp:posOffset>1276349</wp:posOffset>
                      </wp:positionH>
                      <wp:positionV relativeFrom="paragraph">
                        <wp:posOffset>1290955</wp:posOffset>
                      </wp:positionV>
                      <wp:extent cx="0" cy="1304925"/>
                      <wp:effectExtent l="76200" t="0" r="38100" b="28575"/>
                      <wp:wrapNone/>
                      <wp:docPr id="187" name="Ravni poveznik sa strelicom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304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9735518" id="Ravni poveznik sa strelicom 187" o:spid="_x0000_s1026" type="#_x0000_t32" style="position:absolute;margin-left:100.5pt;margin-top:101.65pt;width:0;height:102.75pt;z-index:255090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87616" behindDoc="0" locked="0" layoutInCell="1" allowOverlap="1" wp14:anchorId="0FEDC49E" wp14:editId="2F9C8DE8">
                      <wp:simplePos x="0" y="0"/>
                      <wp:positionH relativeFrom="column">
                        <wp:posOffset>1276349</wp:posOffset>
                      </wp:positionH>
                      <wp:positionV relativeFrom="paragraph">
                        <wp:posOffset>433705</wp:posOffset>
                      </wp:positionV>
                      <wp:extent cx="0" cy="466725"/>
                      <wp:effectExtent l="76200" t="0" r="38100" b="28575"/>
                      <wp:wrapNone/>
                      <wp:docPr id="188" name="Ravni poveznik sa strelicom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A03BFF" id="Ravni poveznik sa strelicom 188" o:spid="_x0000_s1026" type="#_x0000_t32" style="position:absolute;margin-left:100.5pt;margin-top:34.15pt;width:0;height:36.75pt;z-index:255087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78400" behindDoc="0" locked="0" layoutInCell="1" allowOverlap="1" wp14:anchorId="23FCD314" wp14:editId="353A58EB">
                      <wp:simplePos x="0" y="0"/>
                      <wp:positionH relativeFrom="column">
                        <wp:posOffset>1127125</wp:posOffset>
                      </wp:positionH>
                      <wp:positionV relativeFrom="paragraph">
                        <wp:posOffset>7030085</wp:posOffset>
                      </wp:positionV>
                      <wp:extent cx="352425" cy="381000"/>
                      <wp:effectExtent l="0" t="0" r="9525" b="0"/>
                      <wp:wrapNone/>
                      <wp:docPr id="189" name="Dijagram toka: Poveznik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BE3E0D"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CD314" id="Dijagram toka: Poveznik 189" o:spid="_x0000_s1773" type="#_x0000_t120" style="position:absolute;left:0;text-align:left;margin-left:88.75pt;margin-top:553.55pt;width:27.75pt;height:30pt;z-index:2550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" filled="f" strokecolor="black [3213]" strokeweight="1pt">
                      <v:stroke joinstyle="miter"/>
                      <v:path arrowok="t"/>
                      <v:textbox>
                        <w:txbxContent>
                          <w:p w14:paraId="51BE3E0D"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84544" behindDoc="0" locked="0" layoutInCell="1" allowOverlap="1" wp14:anchorId="1A72011F" wp14:editId="22A1BC42">
                      <wp:simplePos x="0" y="0"/>
                      <wp:positionH relativeFrom="column">
                        <wp:posOffset>466725</wp:posOffset>
                      </wp:positionH>
                      <wp:positionV relativeFrom="paragraph">
                        <wp:posOffset>6272530</wp:posOffset>
                      </wp:positionV>
                      <wp:extent cx="1657350" cy="400050"/>
                      <wp:effectExtent l="0" t="0" r="0" b="0"/>
                      <wp:wrapNone/>
                      <wp:docPr id="190" name="Pravokutnik 1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73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A5F5603" w14:textId="77777777" w:rsidR="00035649" w:rsidRPr="0081424A" w:rsidRDefault="00035649" w:rsidP="00035649">
                                  <w:pPr>
                                    <w:rPr>
                                      <w:color w:val="000000" w:themeColor="text1"/>
                                      <w:sz w:val="20"/>
                                      <w:szCs w:val="20"/>
                                    </w:rPr>
                                  </w:pPr>
                                  <w:r>
                                    <w:rPr>
                                      <w:color w:val="000000" w:themeColor="text1"/>
                                      <w:sz w:val="20"/>
                                      <w:szCs w:val="20"/>
                                    </w:rPr>
                                    <w:t>KONTROLA NAD PROVOĐENJEM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72011F" id="Pravokutnik 190" o:spid="_x0000_s1774" style="position:absolute;left:0;text-align:left;margin-left:36.75pt;margin-top:493.9pt;width:130.5pt;height:31.5pt;z-index:2550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" filled="f" strokecolor="black [3213]" strokeweight="1pt">
                      <v:path arrowok="t"/>
                      <v:textbox>
                        <w:txbxContent>
                          <w:p w14:paraId="0A5F5603" w14:textId="77777777" w:rsidR="00035649" w:rsidRPr="0081424A" w:rsidRDefault="00035649" w:rsidP="00035649">
                            <w:pPr>
                              <w:rPr>
                                <w:color w:val="000000" w:themeColor="text1"/>
                                <w:sz w:val="20"/>
                                <w:szCs w:val="20"/>
                              </w:rPr>
                            </w:pPr>
                            <w:r>
                              <w:rPr>
                                <w:color w:val="000000" w:themeColor="text1"/>
                                <w:sz w:val="20"/>
                                <w:szCs w:val="20"/>
                              </w:rPr>
                              <w:t>KONTROLA NAD PROVOĐENJEM PROGRAMA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86592" behindDoc="0" locked="0" layoutInCell="1" allowOverlap="1" wp14:anchorId="31BFFA15" wp14:editId="2CE9C3C2">
                      <wp:simplePos x="0" y="0"/>
                      <wp:positionH relativeFrom="column">
                        <wp:posOffset>466725</wp:posOffset>
                      </wp:positionH>
                      <wp:positionV relativeFrom="paragraph">
                        <wp:posOffset>5272405</wp:posOffset>
                      </wp:positionV>
                      <wp:extent cx="1676400" cy="612140"/>
                      <wp:effectExtent l="0" t="0" r="0" b="0"/>
                      <wp:wrapNone/>
                      <wp:docPr id="191" name="Dijagram toka: Dokument 1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76400" cy="61214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736A0A" w14:textId="77777777" w:rsidR="00035649" w:rsidRPr="00EC682F" w:rsidRDefault="00035649" w:rsidP="00035649">
                                  <w:pPr>
                                    <w:rPr>
                                      <w:color w:val="000000" w:themeColor="text1"/>
                                    </w:rPr>
                                  </w:pPr>
                                  <w:r>
                                    <w:rPr>
                                      <w:color w:val="000000" w:themeColor="text1"/>
                                    </w:rPr>
                                    <w:t>PROGRAM ODRŽAVANJA KOM. INFRASTRUKTURE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1BFFA15" id="Dijagram toka: Dokument 191" o:spid="_x0000_s1775" type="#_x0000_t114" style="position:absolute;left:0;text-align:left;margin-left:36.75pt;margin-top:415.15pt;width:132pt;height:48.2pt;z-index:2550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" filled="f" strokecolor="black [3213]" strokeweight="1pt">
                      <v:path arrowok="t"/>
                      <v:textbox>
                        <w:txbxContent>
                          <w:p w14:paraId="06736A0A" w14:textId="77777777" w:rsidR="00035649" w:rsidRPr="00EC682F" w:rsidRDefault="00035649" w:rsidP="00035649">
                            <w:pPr>
                              <w:rPr>
                                <w:color w:val="000000" w:themeColor="text1"/>
                              </w:rPr>
                            </w:pPr>
                            <w:r>
                              <w:rPr>
                                <w:color w:val="000000" w:themeColor="text1"/>
                              </w:rPr>
                              <w:t>PROGRAM ODRŽAVANJA KOM. INFRASTRUKTURE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69184" behindDoc="0" locked="0" layoutInCell="1" allowOverlap="1" wp14:anchorId="1F07B1EF" wp14:editId="0541EA1B">
                      <wp:simplePos x="0" y="0"/>
                      <wp:positionH relativeFrom="column">
                        <wp:posOffset>514350</wp:posOffset>
                      </wp:positionH>
                      <wp:positionV relativeFrom="paragraph">
                        <wp:posOffset>3615055</wp:posOffset>
                      </wp:positionV>
                      <wp:extent cx="1552575" cy="1247775"/>
                      <wp:effectExtent l="19050" t="19050" r="28575" b="28575"/>
                      <wp:wrapNone/>
                      <wp:docPr id="2491" name="Romb 5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24777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B7B6E9" w14:textId="77777777" w:rsidR="00035649" w:rsidRPr="0081424A" w:rsidRDefault="00035649" w:rsidP="00035649">
                                  <w:pPr>
                                    <w:rPr>
                                      <w:color w:val="000000" w:themeColor="text1"/>
                                      <w:sz w:val="16"/>
                                      <w:szCs w:val="16"/>
                                    </w:rPr>
                                  </w:pPr>
                                  <w:r>
                                    <w:rPr>
                                      <w:color w:val="000000" w:themeColor="text1"/>
                                      <w:sz w:val="16"/>
                                      <w:szCs w:val="16"/>
                                    </w:rPr>
                                    <w:t>USKLAĐENI PRIORITETI I PROGRAM ODRŽAVANJA</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7B1EF" id="Romb 577" o:spid="_x0000_s1776" type="#_x0000_t4" style="position:absolute;left:0;text-align:left;margin-left:40.5pt;margin-top:284.65pt;width:122.25pt;height:98.25pt;z-index:2550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" filled="f" strokecolor="black [3213]" strokeweight="1pt">
                      <v:path arrowok="t"/>
                      <v:textbox>
                        <w:txbxContent>
                          <w:p w14:paraId="14B7B6E9" w14:textId="77777777" w:rsidR="00035649" w:rsidRPr="0081424A" w:rsidRDefault="00035649" w:rsidP="00035649">
                            <w:pPr>
                              <w:rPr>
                                <w:color w:val="000000" w:themeColor="text1"/>
                                <w:sz w:val="16"/>
                                <w:szCs w:val="16"/>
                              </w:rPr>
                            </w:pPr>
                            <w:r>
                              <w:rPr>
                                <w:color w:val="000000" w:themeColor="text1"/>
                                <w:sz w:val="16"/>
                                <w:szCs w:val="16"/>
                              </w:rPr>
                              <w:t>USKLAĐENI PRIORITETI I PROGRAM ODRŽAVANJA</w:t>
                            </w:r>
                            <w:r w:rsidRPr="0081424A">
                              <w:rPr>
                                <w:color w:val="000000" w:themeColor="text1"/>
                                <w:sz w:val="16"/>
                                <w:szCs w:val="16"/>
                              </w:rPr>
                              <w:t xml:space="preserve"> </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81472" behindDoc="0" locked="0" layoutInCell="1" allowOverlap="1" wp14:anchorId="4CBEBDD6" wp14:editId="4C85A524">
                      <wp:simplePos x="0" y="0"/>
                      <wp:positionH relativeFrom="column">
                        <wp:posOffset>593725</wp:posOffset>
                      </wp:positionH>
                      <wp:positionV relativeFrom="paragraph">
                        <wp:posOffset>2590165</wp:posOffset>
                      </wp:positionV>
                      <wp:extent cx="1428750" cy="400050"/>
                      <wp:effectExtent l="0" t="0" r="0" b="0"/>
                      <wp:wrapNone/>
                      <wp:docPr id="2492" name="Pravokutnik 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6F0C1BD" w14:textId="77777777" w:rsidR="00035649" w:rsidRPr="0081424A" w:rsidRDefault="00035649" w:rsidP="00035649">
                                  <w:pPr>
                                    <w:rPr>
                                      <w:color w:val="000000" w:themeColor="text1"/>
                                      <w:sz w:val="20"/>
                                      <w:szCs w:val="20"/>
                                    </w:rPr>
                                  </w:pPr>
                                  <w:r>
                                    <w:rPr>
                                      <w:color w:val="000000" w:themeColor="text1"/>
                                      <w:sz w:val="20"/>
                                      <w:szCs w:val="20"/>
                                    </w:rPr>
                                    <w:t>USKLAĐIVANJE POTREBA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EBDD6" id="Pravokutnik 578" o:spid="_x0000_s1777" style="position:absolute;left:0;text-align:left;margin-left:46.75pt;margin-top:203.95pt;width:112.5pt;height:31.5pt;z-index:2550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" filled="f" strokecolor="black [3213]" strokeweight="1pt">
                      <v:path arrowok="t"/>
                      <v:textbox>
                        <w:txbxContent>
                          <w:p w14:paraId="66F0C1BD" w14:textId="77777777" w:rsidR="00035649" w:rsidRPr="0081424A" w:rsidRDefault="00035649" w:rsidP="00035649">
                            <w:pPr>
                              <w:rPr>
                                <w:color w:val="000000" w:themeColor="text1"/>
                                <w:sz w:val="20"/>
                                <w:szCs w:val="20"/>
                              </w:rPr>
                            </w:pPr>
                            <w:r>
                              <w:rPr>
                                <w:color w:val="000000" w:themeColor="text1"/>
                                <w:sz w:val="20"/>
                                <w:szCs w:val="20"/>
                              </w:rPr>
                              <w:t>USKLAĐIVANJE POTREBA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73280" behindDoc="0" locked="0" layoutInCell="1" allowOverlap="1" wp14:anchorId="3E1D2D38" wp14:editId="005CA0B4">
                      <wp:simplePos x="0" y="0"/>
                      <wp:positionH relativeFrom="column">
                        <wp:posOffset>593725</wp:posOffset>
                      </wp:positionH>
                      <wp:positionV relativeFrom="paragraph">
                        <wp:posOffset>890270</wp:posOffset>
                      </wp:positionV>
                      <wp:extent cx="1428750" cy="400050"/>
                      <wp:effectExtent l="0" t="0" r="0" b="0"/>
                      <wp:wrapNone/>
                      <wp:docPr id="2493" name="Pravokutnik 5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D45593C" w14:textId="77777777" w:rsidR="00035649" w:rsidRPr="0081424A" w:rsidRDefault="00035649" w:rsidP="00035649">
                                  <w:pPr>
                                    <w:rPr>
                                      <w:color w:val="000000" w:themeColor="text1"/>
                                      <w:sz w:val="20"/>
                                      <w:szCs w:val="20"/>
                                    </w:rPr>
                                  </w:pPr>
                                  <w:r>
                                    <w:rPr>
                                      <w:color w:val="000000" w:themeColor="text1"/>
                                      <w:sz w:val="20"/>
                                      <w:szCs w:val="20"/>
                                    </w:rPr>
                                    <w:t>PRIKUPLJANJE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D2D38" id="_x0000_s1778" style="position:absolute;left:0;text-align:left;margin-left:46.75pt;margin-top:70.1pt;width:112.5pt;height:31.5pt;z-index:2550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" filled="f" strokecolor="black [3213]" strokeweight="1pt">
                      <v:path arrowok="t"/>
                      <v:textbox>
                        <w:txbxContent>
                          <w:p w14:paraId="3D45593C" w14:textId="77777777" w:rsidR="00035649" w:rsidRPr="0081424A" w:rsidRDefault="00035649" w:rsidP="00035649">
                            <w:pPr>
                              <w:rPr>
                                <w:color w:val="000000" w:themeColor="text1"/>
                                <w:sz w:val="20"/>
                                <w:szCs w:val="20"/>
                              </w:rPr>
                            </w:pPr>
                            <w:r>
                              <w:rPr>
                                <w:color w:val="000000" w:themeColor="text1"/>
                                <w:sz w:val="20"/>
                                <w:szCs w:val="20"/>
                              </w:rPr>
                              <w:t>PRIKUPLJANJE PODATAKA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67136" behindDoc="0" locked="0" layoutInCell="1" allowOverlap="1" wp14:anchorId="7C8DC751" wp14:editId="66247BE4">
                      <wp:simplePos x="0" y="0"/>
                      <wp:positionH relativeFrom="column">
                        <wp:posOffset>755650</wp:posOffset>
                      </wp:positionH>
                      <wp:positionV relativeFrom="paragraph">
                        <wp:posOffset>38735</wp:posOffset>
                      </wp:positionV>
                      <wp:extent cx="1047750" cy="390525"/>
                      <wp:effectExtent l="0" t="0" r="0" b="9525"/>
                      <wp:wrapNone/>
                      <wp:docPr id="2494" name="Elipsa 5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87D2A04"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C8DC751" id="Elipsa 580" o:spid="_x0000_s1779" style="position:absolute;left:0;text-align:left;margin-left:59.5pt;margin-top:3.05pt;width:82.5pt;height:30.75pt;z-index:2550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" fillcolor="white [3201]" strokecolor="black [3200]" strokeweight="1pt">
                      <v:stroke joinstyle="miter"/>
                      <v:path arrowok="t"/>
                      <v:textbox>
                        <w:txbxContent>
                          <w:p w14:paraId="287D2A04"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4644" w:type="dxa"/>
          </w:tcPr>
          <w:p w14:paraId="28986F1E" w14:textId="77777777" w:rsidR="00035649" w:rsidRPr="00E47BC3" w:rsidRDefault="00035649" w:rsidP="001652AB"/>
          <w:p w14:paraId="7AEB8991" w14:textId="77777777" w:rsidR="00035649" w:rsidRPr="00E47BC3" w:rsidRDefault="00035649" w:rsidP="001652AB"/>
          <w:p w14:paraId="39097E4E" w14:textId="77777777" w:rsidR="00035649" w:rsidRPr="00E47BC3" w:rsidRDefault="00035649" w:rsidP="001652AB">
            <w:pPr>
              <w:jc w:val="both"/>
            </w:pPr>
          </w:p>
          <w:p w14:paraId="3C3F4F47" w14:textId="77777777" w:rsidR="00035649" w:rsidRPr="00E47BC3" w:rsidRDefault="00035649" w:rsidP="001652AB">
            <w:r w:rsidRPr="00E47BC3">
              <w:t xml:space="preserve">Pregled, analiza i sintetiziranje podataka (postojeće obavijesti, zahtjevi i potrebe građana, informacije od gradskih poduzeća i ostalih distributera komunalnih usluga, postojeća problematika ) vezanih na stanje nerazvrstanih cesta na području grada. </w:t>
            </w:r>
          </w:p>
          <w:p w14:paraId="63D12192" w14:textId="77777777" w:rsidR="00035649" w:rsidRPr="00E47BC3" w:rsidRDefault="00035649" w:rsidP="001652AB">
            <w:r w:rsidRPr="00E47BC3">
              <w:t xml:space="preserve">Stručna evaluacija i određivanje prioriteta za rješavanje postojeće problematike. </w:t>
            </w:r>
          </w:p>
          <w:p w14:paraId="6901C284" w14:textId="77777777" w:rsidR="00035649" w:rsidRPr="00E47BC3" w:rsidRDefault="00035649" w:rsidP="001652AB"/>
          <w:p w14:paraId="0390320D" w14:textId="77777777" w:rsidR="00035649" w:rsidRPr="00E47BC3" w:rsidRDefault="00035649" w:rsidP="001652AB"/>
          <w:p w14:paraId="4DDCC602" w14:textId="77777777" w:rsidR="00035649" w:rsidRPr="00E47BC3" w:rsidRDefault="00035649" w:rsidP="001652AB"/>
          <w:p w14:paraId="29A517CA" w14:textId="77777777" w:rsidR="00035649" w:rsidRPr="00E47BC3" w:rsidRDefault="00035649" w:rsidP="001652AB">
            <w:r w:rsidRPr="00E47BC3">
              <w:t>Definirane prioritete održavanja nerazvrstanih cesta uskladiti sa podacima od strane upravitelja nerazvrstanih cesta</w:t>
            </w:r>
          </w:p>
          <w:p w14:paraId="3D8E6AC9" w14:textId="77777777" w:rsidR="00035649" w:rsidRPr="00E47BC3" w:rsidRDefault="00035649" w:rsidP="001652AB"/>
          <w:p w14:paraId="1BA38906" w14:textId="77777777" w:rsidR="00035649" w:rsidRPr="00E47BC3" w:rsidRDefault="00035649" w:rsidP="001652AB"/>
          <w:p w14:paraId="6BCC6326" w14:textId="77777777" w:rsidR="00035649" w:rsidRPr="00E47BC3" w:rsidRDefault="00035649" w:rsidP="001652AB"/>
          <w:p w14:paraId="1B049CF2" w14:textId="77777777" w:rsidR="00035649" w:rsidRPr="00E47BC3" w:rsidRDefault="00035649" w:rsidP="001652AB">
            <w:r w:rsidRPr="00E47BC3">
              <w:t>Temeljem prikupljene dokumentacije i podataka vrši se izrada nacrta planskih dokumenata, Programa održavanja komunalne infrastrukture za djelatnosti koje se financiraju iz sredstava komunalne naknade.</w:t>
            </w:r>
          </w:p>
          <w:p w14:paraId="1B05B85F" w14:textId="77777777" w:rsidR="00035649" w:rsidRPr="00E47BC3" w:rsidRDefault="00035649" w:rsidP="001652AB"/>
          <w:p w14:paraId="457EE0CA" w14:textId="77777777" w:rsidR="00035649" w:rsidRPr="00E47BC3" w:rsidRDefault="00035649" w:rsidP="001652AB"/>
          <w:p w14:paraId="2F827BC7" w14:textId="77777777" w:rsidR="00035649" w:rsidRPr="00E47BC3" w:rsidRDefault="00035649" w:rsidP="001652AB"/>
          <w:p w14:paraId="3BD34554" w14:textId="77777777" w:rsidR="00035649" w:rsidRPr="00E47BC3" w:rsidRDefault="00035649" w:rsidP="001652AB"/>
          <w:p w14:paraId="33177EA9" w14:textId="77777777" w:rsidR="00035649" w:rsidRPr="00E47BC3" w:rsidRDefault="00035649" w:rsidP="001652AB">
            <w:pPr>
              <w:jc w:val="both"/>
            </w:pPr>
          </w:p>
          <w:p w14:paraId="2762D663" w14:textId="77777777" w:rsidR="00035649" w:rsidRPr="00E47BC3" w:rsidRDefault="00035649" w:rsidP="001652AB">
            <w:r w:rsidRPr="00E47BC3">
              <w:t>Program održavanja komunalne infrastrukture donosi se na godišnjoj razini od strane Gradskog vijeća.</w:t>
            </w:r>
          </w:p>
          <w:p w14:paraId="15C76843" w14:textId="77777777" w:rsidR="00035649" w:rsidRDefault="00035649" w:rsidP="001652AB">
            <w:pPr>
              <w:jc w:val="both"/>
            </w:pPr>
          </w:p>
          <w:p w14:paraId="1DF79315" w14:textId="77777777" w:rsidR="00035649" w:rsidRPr="00E47BC3" w:rsidRDefault="00035649" w:rsidP="001652AB">
            <w:pPr>
              <w:jc w:val="both"/>
            </w:pPr>
          </w:p>
          <w:p w14:paraId="3DD23DB5" w14:textId="77777777" w:rsidR="00035649" w:rsidRDefault="00035649" w:rsidP="001652AB">
            <w:pPr>
              <w:rPr>
                <w:rFonts w:cs="Calibri"/>
              </w:rPr>
            </w:pPr>
            <w:r w:rsidRPr="00E47BC3">
              <w:t>UO za izgradnju grada</w:t>
            </w:r>
            <w:r>
              <w:t>, upravljanje nekretninama i komunalno gospodarstvo</w:t>
            </w:r>
            <w:r w:rsidRPr="00E47BC3">
              <w:t xml:space="preserve"> provodi kontrolu nad provođenjem </w:t>
            </w:r>
            <w:r>
              <w:t>P</w:t>
            </w:r>
            <w:r w:rsidRPr="00E47BC3">
              <w:t>rograma održavanja komunalne infrastrukture iz područja održavanja nerazvrstanih cesta. Program održavanja provodi upravitelj nerazvrstanih cesta na području grada Koprivnice, GKP Komunalac d.</w:t>
            </w:r>
            <w:r>
              <w:t>o.o.</w:t>
            </w:r>
          </w:p>
          <w:p w14:paraId="4596219E" w14:textId="77777777" w:rsidR="00035649" w:rsidRDefault="00035649" w:rsidP="001652AB">
            <w:pPr>
              <w:rPr>
                <w:rFonts w:cs="Calibri"/>
              </w:rPr>
            </w:pPr>
          </w:p>
          <w:p w14:paraId="2B949493" w14:textId="77777777" w:rsidR="00035649" w:rsidRDefault="00035649" w:rsidP="001652AB">
            <w:pPr>
              <w:rPr>
                <w:rFonts w:cs="Calibri"/>
              </w:rPr>
            </w:pPr>
          </w:p>
          <w:p w14:paraId="7E148DA3" w14:textId="77777777" w:rsidR="00035649" w:rsidRDefault="00035649" w:rsidP="001652AB">
            <w:pPr>
              <w:pStyle w:val="Odlomakpopisa"/>
              <w:ind w:left="0"/>
              <w:jc w:val="both"/>
              <w:rPr>
                <w:rFonts w:cs="Calibri"/>
                <w:sz w:val="20"/>
                <w:szCs w:val="20"/>
              </w:rPr>
            </w:pPr>
            <w:r>
              <w:rPr>
                <w:rFonts w:cs="Calibri"/>
                <w:noProof/>
                <w:sz w:val="20"/>
                <w:szCs w:val="20"/>
                <w:lang w:val="en-US" w:eastAsia="en-US"/>
              </w:rPr>
              <mc:AlternateContent>
                <mc:Choice Requires="wps">
                  <w:drawing>
                    <wp:anchor distT="0" distB="0" distL="114300" distR="114300" simplePos="0" relativeHeight="255098880" behindDoc="0" locked="0" layoutInCell="1" allowOverlap="1" wp14:anchorId="20B1BFA8" wp14:editId="5E126419">
                      <wp:simplePos x="0" y="0"/>
                      <wp:positionH relativeFrom="column">
                        <wp:posOffset>-1757680</wp:posOffset>
                      </wp:positionH>
                      <wp:positionV relativeFrom="paragraph">
                        <wp:posOffset>57150</wp:posOffset>
                      </wp:positionV>
                      <wp:extent cx="352425" cy="381000"/>
                      <wp:effectExtent l="0" t="0" r="9525" b="0"/>
                      <wp:wrapNone/>
                      <wp:docPr id="2495" name="Dijagram toka: Poveznik 5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C19F69"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B1BFA8" id="Dijagram toka: Poveznik 581" o:spid="_x0000_s1780" type="#_x0000_t120" style="position:absolute;left:0;text-align:left;margin-left:-138.4pt;margin-top:4.5pt;width:27.75pt;height:30pt;z-index:2550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" filled="f" strokecolor="black [3213]" strokeweight="1pt">
                      <v:stroke joinstyle="miter"/>
                      <v:path arrowok="t"/>
                      <v:textbox>
                        <w:txbxContent>
                          <w:p w14:paraId="64C19F69"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758A95EE" w14:textId="77777777" w:rsidR="00035649" w:rsidRDefault="00035649" w:rsidP="001652AB">
            <w:r>
              <w:rPr>
                <w:noProof/>
                <w:lang w:val="en-US" w:eastAsia="en-US"/>
              </w:rPr>
              <mc:AlternateContent>
                <mc:Choice Requires="wps">
                  <w:drawing>
                    <wp:anchor distT="0" distB="0" distL="114298" distR="114298" simplePos="0" relativeHeight="255104000" behindDoc="0" locked="0" layoutInCell="1" allowOverlap="1" wp14:anchorId="02970BA5" wp14:editId="77A67661">
                      <wp:simplePos x="0" y="0"/>
                      <wp:positionH relativeFrom="column">
                        <wp:posOffset>-1579881</wp:posOffset>
                      </wp:positionH>
                      <wp:positionV relativeFrom="paragraph">
                        <wp:posOffset>272415</wp:posOffset>
                      </wp:positionV>
                      <wp:extent cx="0" cy="857250"/>
                      <wp:effectExtent l="76200" t="0" r="38100" b="38100"/>
                      <wp:wrapNone/>
                      <wp:docPr id="2496" name="Ravni poveznik sa strelicom 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9151CBD" id="Ravni poveznik sa strelicom 582" o:spid="_x0000_s1026" type="#_x0000_t32" style="position:absolute;margin-left:-124.4pt;margin-top:21.45pt;width:0;height:67.5pt;z-index:2551040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" strokecolor="black [3200]" strokeweight=".5pt">
                      <v:stroke endarrow="block" joinstyle="miter"/>
                      <o:lock v:ext="edit" shapetype="f"/>
                    </v:shape>
                  </w:pict>
                </mc:Fallback>
              </mc:AlternateContent>
            </w:r>
          </w:p>
          <w:p w14:paraId="60A6C511" w14:textId="77777777" w:rsidR="00035649" w:rsidRDefault="00035649" w:rsidP="001652AB"/>
          <w:p w14:paraId="78E315E2" w14:textId="77777777" w:rsidR="00035649" w:rsidRDefault="00035649" w:rsidP="001652AB"/>
          <w:p w14:paraId="3ACB70D8" w14:textId="77777777" w:rsidR="00035649" w:rsidRDefault="00035649" w:rsidP="001652AB"/>
          <w:p w14:paraId="29B4DE1F" w14:textId="77777777" w:rsidR="00035649" w:rsidRDefault="00035649" w:rsidP="001652AB"/>
          <w:p w14:paraId="1ABA01F6" w14:textId="77777777" w:rsidR="00035649" w:rsidRPr="00E47BC3" w:rsidRDefault="00035649" w:rsidP="001652AB">
            <w:pPr>
              <w:jc w:val="both"/>
            </w:pPr>
            <w:r>
              <w:rPr>
                <w:noProof/>
                <w:lang w:val="en-US" w:eastAsia="en-US"/>
              </w:rPr>
              <mc:AlternateContent>
                <mc:Choice Requires="wps">
                  <w:drawing>
                    <wp:anchor distT="0" distB="0" distL="114300" distR="114300" simplePos="0" relativeHeight="255101952" behindDoc="0" locked="0" layoutInCell="1" allowOverlap="1" wp14:anchorId="48186558" wp14:editId="6AF4C658">
                      <wp:simplePos x="0" y="0"/>
                      <wp:positionH relativeFrom="column">
                        <wp:posOffset>-2103755</wp:posOffset>
                      </wp:positionH>
                      <wp:positionV relativeFrom="paragraph">
                        <wp:posOffset>268605</wp:posOffset>
                      </wp:positionV>
                      <wp:extent cx="1060450" cy="758825"/>
                      <wp:effectExtent l="0" t="0" r="6350" b="3175"/>
                      <wp:wrapNone/>
                      <wp:docPr id="2497" name="Dijagram toka: Višestruki dokument 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758825"/>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0D75AE" w14:textId="77777777" w:rsidR="00035649" w:rsidRPr="00286563" w:rsidRDefault="00035649" w:rsidP="00035649">
                                  <w:pPr>
                                    <w:rPr>
                                      <w:color w:val="000000" w:themeColor="text1"/>
                                    </w:rPr>
                                  </w:pPr>
                                  <w:r w:rsidRPr="00286563">
                                    <w:rPr>
                                      <w:color w:val="000000" w:themeColor="text1"/>
                                    </w:rPr>
                                    <w:t>ZAVRŠNA IZVJEŠĆA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8186558" id="Dijagram toka: Višestruki dokument 583" o:spid="_x0000_s1781" type="#_x0000_t115" style="position:absolute;left:0;text-align:left;margin-left:-165.65pt;margin-top:21.15pt;width:83.5pt;height:59.75pt;z-index:2551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" filled="f" strokecolor="black [3213]" strokeweight="1pt">
                      <v:path arrowok="t"/>
                      <v:textbox>
                        <w:txbxContent>
                          <w:p w14:paraId="730D75AE" w14:textId="77777777" w:rsidR="00035649" w:rsidRPr="00286563" w:rsidRDefault="00035649" w:rsidP="00035649">
                            <w:pPr>
                              <w:rPr>
                                <w:color w:val="000000" w:themeColor="text1"/>
                              </w:rPr>
                            </w:pPr>
                            <w:r w:rsidRPr="00286563">
                              <w:rPr>
                                <w:color w:val="000000" w:themeColor="text1"/>
                              </w:rPr>
                              <w:t>ZAVRŠNA IZVJEŠĆA</w:t>
                            </w:r>
                          </w:p>
                        </w:txbxContent>
                      </v:textbox>
                    </v:shape>
                  </w:pict>
                </mc:Fallback>
              </mc:AlternateContent>
            </w:r>
          </w:p>
          <w:p w14:paraId="6CEA04C5" w14:textId="77777777" w:rsidR="00035649" w:rsidRPr="00E47BC3" w:rsidRDefault="00035649" w:rsidP="001652AB"/>
          <w:p w14:paraId="68C5E191" w14:textId="77777777" w:rsidR="00035649" w:rsidRPr="00E47BC3" w:rsidRDefault="00035649" w:rsidP="001652AB">
            <w:r>
              <w:rPr>
                <w:noProof/>
                <w:lang w:val="en-US" w:eastAsia="en-US"/>
              </w:rPr>
              <mc:AlternateContent>
                <mc:Choice Requires="wps">
                  <w:drawing>
                    <wp:anchor distT="0" distB="0" distL="114298" distR="114298" simplePos="0" relativeHeight="255106048" behindDoc="0" locked="0" layoutInCell="1" allowOverlap="1" wp14:anchorId="4B6A14F4" wp14:editId="3FB2BF90">
                      <wp:simplePos x="0" y="0"/>
                      <wp:positionH relativeFrom="column">
                        <wp:posOffset>-1589406</wp:posOffset>
                      </wp:positionH>
                      <wp:positionV relativeFrom="paragraph">
                        <wp:posOffset>631190</wp:posOffset>
                      </wp:positionV>
                      <wp:extent cx="0" cy="857250"/>
                      <wp:effectExtent l="76200" t="0" r="38100" b="38100"/>
                      <wp:wrapNone/>
                      <wp:docPr id="2498" name="Ravni poveznik sa strelicom 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57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A485C8" id="Ravni poveznik sa strelicom 584" o:spid="_x0000_s1026" type="#_x0000_t32" style="position:absolute;margin-left:-125.15pt;margin-top:49.7pt;width:0;height:67.5pt;z-index:255106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" strokecolor="black [3200]" strokeweight=".5pt">
                      <v:stroke endarrow="block" joinstyle="miter"/>
                      <o:lock v:ext="edit" shapetype="f"/>
                    </v:shape>
                  </w:pict>
                </mc:Fallback>
              </mc:AlternateContent>
            </w:r>
            <w:r w:rsidRPr="00E47BC3">
              <w:t xml:space="preserve">U završnim periodima za određeno razdoblje (tromjesečno, polugodišnje..) sukladno zakonskoj regulativi  izrađuju se završna izvješća (Izvješće o radu gradonačelnice/ka, Izvješća o izvršenju programa …)  </w:t>
            </w:r>
          </w:p>
          <w:p w14:paraId="0A6B5604" w14:textId="77777777" w:rsidR="00035649" w:rsidRPr="00E47BC3" w:rsidRDefault="00035649" w:rsidP="001652AB"/>
          <w:p w14:paraId="52CF7EDD" w14:textId="77777777" w:rsidR="00035649" w:rsidRDefault="00035649" w:rsidP="001652AB">
            <w:pPr>
              <w:pStyle w:val="Odlomakpopisa"/>
              <w:ind w:left="0"/>
              <w:jc w:val="both"/>
              <w:rPr>
                <w:rFonts w:cs="Calibri"/>
                <w:sz w:val="20"/>
                <w:szCs w:val="20"/>
              </w:rPr>
            </w:pPr>
          </w:p>
          <w:p w14:paraId="7D42D2F3" w14:textId="77777777" w:rsidR="00035649" w:rsidRDefault="00035649" w:rsidP="001652AB">
            <w:pPr>
              <w:pStyle w:val="Odlomakpopisa"/>
              <w:ind w:left="0"/>
              <w:jc w:val="both"/>
              <w:rPr>
                <w:rFonts w:cs="Calibri"/>
                <w:sz w:val="20"/>
                <w:szCs w:val="20"/>
              </w:rPr>
            </w:pPr>
            <w:r>
              <w:rPr>
                <w:rFonts w:cs="Calibri"/>
                <w:noProof/>
                <w:sz w:val="20"/>
                <w:szCs w:val="20"/>
                <w:lang w:val="en-US" w:eastAsia="en-US"/>
              </w:rPr>
              <mc:AlternateContent>
                <mc:Choice Requires="wps">
                  <w:drawing>
                    <wp:anchor distT="0" distB="0" distL="114300" distR="114300" simplePos="0" relativeHeight="255102976" behindDoc="0" locked="0" layoutInCell="1" allowOverlap="1" wp14:anchorId="476BD8DE" wp14:editId="0F6BA986">
                      <wp:simplePos x="0" y="0"/>
                      <wp:positionH relativeFrom="column">
                        <wp:posOffset>-2087880</wp:posOffset>
                      </wp:positionH>
                      <wp:positionV relativeFrom="paragraph">
                        <wp:posOffset>289560</wp:posOffset>
                      </wp:positionV>
                      <wp:extent cx="1047750" cy="390525"/>
                      <wp:effectExtent l="0" t="0" r="0" b="9525"/>
                      <wp:wrapNone/>
                      <wp:docPr id="2499" name="Elipsa 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6687BAF"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476BD8DE" id="Elipsa 585" o:spid="_x0000_s1782" style="position:absolute;left:0;text-align:left;margin-left:-164.4pt;margin-top:22.8pt;width:82.5pt;height:30.75pt;z-index:2551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" fillcolor="white [3201]" strokecolor="black [3200]" strokeweight="1pt">
                      <v:stroke joinstyle="miter"/>
                      <v:path arrowok="t"/>
                      <v:textbox>
                        <w:txbxContent>
                          <w:p w14:paraId="66687BAF" w14:textId="77777777" w:rsidR="00035649" w:rsidRPr="0081424A" w:rsidRDefault="00035649" w:rsidP="00035649">
                            <w:pPr>
                              <w:rPr>
                                <w:sz w:val="20"/>
                                <w:szCs w:val="20"/>
                              </w:rPr>
                            </w:pPr>
                            <w:r>
                              <w:rPr>
                                <w:sz w:val="20"/>
                                <w:szCs w:val="20"/>
                              </w:rPr>
                              <w:t>KRAJ</w:t>
                            </w:r>
                          </w:p>
                        </w:txbxContent>
                      </v:textbox>
                    </v:oval>
                  </w:pict>
                </mc:Fallback>
              </mc:AlternateContent>
            </w:r>
          </w:p>
          <w:p w14:paraId="07A3BF59" w14:textId="77777777" w:rsidR="00035649" w:rsidRDefault="00035649" w:rsidP="001652AB">
            <w:pPr>
              <w:pStyle w:val="Odlomakpopisa"/>
              <w:ind w:left="0"/>
              <w:jc w:val="both"/>
              <w:rPr>
                <w:rFonts w:cs="Calibri"/>
                <w:sz w:val="20"/>
                <w:szCs w:val="20"/>
              </w:rPr>
            </w:pPr>
          </w:p>
          <w:p w14:paraId="2FF0719B" w14:textId="77777777" w:rsidR="00035649" w:rsidRDefault="00035649" w:rsidP="001652AB">
            <w:pPr>
              <w:pStyle w:val="Odlomakpopisa"/>
              <w:ind w:left="0"/>
              <w:jc w:val="both"/>
              <w:rPr>
                <w:rFonts w:cs="Calibri"/>
                <w:sz w:val="20"/>
                <w:szCs w:val="20"/>
              </w:rPr>
            </w:pPr>
          </w:p>
          <w:p w14:paraId="36430A98" w14:textId="77777777" w:rsidR="00035649" w:rsidRDefault="00035649" w:rsidP="001652AB">
            <w:pPr>
              <w:pStyle w:val="Odlomakpopisa"/>
              <w:ind w:left="0"/>
              <w:jc w:val="both"/>
              <w:rPr>
                <w:rFonts w:cs="Calibri"/>
                <w:sz w:val="20"/>
                <w:szCs w:val="20"/>
              </w:rPr>
            </w:pPr>
          </w:p>
          <w:p w14:paraId="44FA4767" w14:textId="77777777" w:rsidR="00035649" w:rsidRDefault="00035649" w:rsidP="001652AB">
            <w:pPr>
              <w:pStyle w:val="Odlomakpopisa"/>
              <w:ind w:left="0"/>
              <w:jc w:val="both"/>
              <w:rPr>
                <w:rFonts w:cs="Calibri"/>
                <w:sz w:val="20"/>
                <w:szCs w:val="20"/>
              </w:rPr>
            </w:pPr>
          </w:p>
          <w:p w14:paraId="5092209F" w14:textId="77777777" w:rsidR="00035649" w:rsidRDefault="00035649" w:rsidP="001652AB">
            <w:pPr>
              <w:pStyle w:val="Odlomakpopisa"/>
              <w:ind w:left="0"/>
              <w:jc w:val="both"/>
              <w:rPr>
                <w:rFonts w:cs="Calibri"/>
                <w:sz w:val="20"/>
                <w:szCs w:val="20"/>
              </w:rPr>
            </w:pPr>
          </w:p>
          <w:p w14:paraId="10FA4450" w14:textId="77777777" w:rsidR="00035649" w:rsidRDefault="00035649" w:rsidP="001652AB">
            <w:pPr>
              <w:pStyle w:val="Odlomakpopisa"/>
              <w:ind w:left="0"/>
              <w:jc w:val="both"/>
              <w:rPr>
                <w:rFonts w:cs="Calibri"/>
                <w:sz w:val="20"/>
                <w:szCs w:val="20"/>
              </w:rPr>
            </w:pPr>
          </w:p>
          <w:p w14:paraId="6C1B6EA7" w14:textId="77777777" w:rsidR="00035649" w:rsidRDefault="00035649" w:rsidP="001652AB">
            <w:pPr>
              <w:pStyle w:val="Odlomakpopisa"/>
              <w:ind w:left="0"/>
              <w:jc w:val="both"/>
              <w:rPr>
                <w:rFonts w:cs="Calibri"/>
                <w:sz w:val="20"/>
                <w:szCs w:val="20"/>
              </w:rPr>
            </w:pPr>
          </w:p>
          <w:p w14:paraId="7370E258" w14:textId="77777777" w:rsidR="00035649" w:rsidRPr="00BA72F7" w:rsidRDefault="00035649" w:rsidP="001652AB">
            <w:pPr>
              <w:pStyle w:val="Odlomakpopisa"/>
              <w:ind w:left="0"/>
              <w:jc w:val="both"/>
              <w:rPr>
                <w:rFonts w:cs="Calibri"/>
                <w:sz w:val="20"/>
                <w:szCs w:val="20"/>
              </w:rPr>
            </w:pPr>
          </w:p>
        </w:tc>
      </w:tr>
    </w:tbl>
    <w:p w14:paraId="6C412D9D" w14:textId="77777777" w:rsidR="00035649" w:rsidRDefault="00035649" w:rsidP="00035649">
      <w:pPr>
        <w:jc w:val="both"/>
      </w:pPr>
    </w:p>
    <w:p w14:paraId="1B7FC5F1" w14:textId="77777777" w:rsidR="00035649" w:rsidRDefault="00035649" w:rsidP="00035649">
      <w:pPr>
        <w:jc w:val="both"/>
      </w:pPr>
    </w:p>
    <w:p w14:paraId="0FD9633B" w14:textId="77777777" w:rsidR="00035649" w:rsidRDefault="00035649" w:rsidP="00035649">
      <w:pPr>
        <w:jc w:val="both"/>
      </w:pPr>
    </w:p>
    <w:p w14:paraId="21C07626" w14:textId="77777777" w:rsidR="00035649" w:rsidRDefault="00035649" w:rsidP="00035649">
      <w:pPr>
        <w:jc w:val="both"/>
      </w:pPr>
    </w:p>
    <w:p w14:paraId="6F814D9E" w14:textId="77777777" w:rsidR="00035649" w:rsidRDefault="00035649" w:rsidP="00035649">
      <w:pPr>
        <w:jc w:val="both"/>
      </w:pPr>
    </w:p>
    <w:p w14:paraId="4E8BA0FB" w14:textId="77777777" w:rsidR="00035649" w:rsidRDefault="00035649" w:rsidP="00035649">
      <w:pPr>
        <w:jc w:val="both"/>
      </w:pPr>
    </w:p>
    <w:p w14:paraId="5DAB9D51" w14:textId="77777777" w:rsidR="00035649" w:rsidRDefault="00035649" w:rsidP="00035649">
      <w:pPr>
        <w:jc w:val="both"/>
      </w:pPr>
    </w:p>
    <w:p w14:paraId="1BBF07FE" w14:textId="77777777" w:rsidR="00035649" w:rsidRDefault="00035649" w:rsidP="00035649">
      <w:pPr>
        <w:jc w:val="both"/>
      </w:pPr>
    </w:p>
    <w:p w14:paraId="0AA24D67" w14:textId="77777777" w:rsidR="00035649" w:rsidRDefault="00035649" w:rsidP="00035649">
      <w:pPr>
        <w:jc w:val="both"/>
      </w:pPr>
    </w:p>
    <w:p w14:paraId="0F802FC1" w14:textId="77777777" w:rsidR="00035649" w:rsidRDefault="00035649" w:rsidP="00035649">
      <w:pPr>
        <w:jc w:val="both"/>
      </w:pPr>
    </w:p>
    <w:p w14:paraId="43B4AF98" w14:textId="77777777" w:rsidR="00035649" w:rsidRDefault="00035649" w:rsidP="00035649">
      <w:pPr>
        <w:jc w:val="both"/>
      </w:pPr>
    </w:p>
    <w:p w14:paraId="05C121B4" w14:textId="77777777" w:rsidR="00035649" w:rsidRDefault="00035649" w:rsidP="00035649">
      <w:pPr>
        <w:jc w:val="both"/>
      </w:pPr>
    </w:p>
    <w:p w14:paraId="5D36B4CE" w14:textId="77777777" w:rsidR="00035649" w:rsidRDefault="00035649" w:rsidP="00035649">
      <w:pPr>
        <w:jc w:val="both"/>
      </w:pPr>
    </w:p>
    <w:p w14:paraId="16C32871" w14:textId="77777777" w:rsidR="00035649" w:rsidRDefault="00035649" w:rsidP="00035649">
      <w:pPr>
        <w:jc w:val="both"/>
      </w:pPr>
    </w:p>
    <w:p w14:paraId="57F33637" w14:textId="77777777" w:rsidR="00035649" w:rsidRDefault="00035649" w:rsidP="00035649">
      <w:pPr>
        <w:jc w:val="both"/>
      </w:pPr>
    </w:p>
    <w:p w14:paraId="2873BA8B" w14:textId="77777777" w:rsidR="00035649" w:rsidRDefault="00035649" w:rsidP="00035649">
      <w:pPr>
        <w:jc w:val="both"/>
      </w:pPr>
    </w:p>
    <w:p w14:paraId="7AC822CF" w14:textId="0C6AFD89" w:rsidR="00035649" w:rsidRDefault="00035649" w:rsidP="00035649">
      <w:pPr>
        <w:jc w:val="both"/>
      </w:pPr>
    </w:p>
    <w:p w14:paraId="7F8D38FF" w14:textId="67D092BC" w:rsidR="00035649" w:rsidRDefault="00035649" w:rsidP="00035649">
      <w:pPr>
        <w:jc w:val="both"/>
      </w:pPr>
    </w:p>
    <w:p w14:paraId="479A1921" w14:textId="7DC2D0DD" w:rsidR="00035649" w:rsidRDefault="00035649" w:rsidP="00035649">
      <w:pPr>
        <w:jc w:val="both"/>
      </w:pPr>
    </w:p>
    <w:p w14:paraId="35D3B23C" w14:textId="15697CB2" w:rsidR="00035649" w:rsidRDefault="00035649" w:rsidP="00035649">
      <w:pPr>
        <w:jc w:val="both"/>
      </w:pPr>
    </w:p>
    <w:p w14:paraId="0AE1646D" w14:textId="03D66013" w:rsidR="00035649" w:rsidRDefault="00035649" w:rsidP="00035649">
      <w:pPr>
        <w:jc w:val="both"/>
      </w:pPr>
    </w:p>
    <w:p w14:paraId="52306E66" w14:textId="2708336C" w:rsidR="00035649" w:rsidRDefault="00035649" w:rsidP="00035649">
      <w:pPr>
        <w:jc w:val="both"/>
      </w:pPr>
    </w:p>
    <w:p w14:paraId="00A96D16" w14:textId="7ECA96F7" w:rsidR="00035649" w:rsidRDefault="00035649" w:rsidP="00035649">
      <w:pPr>
        <w:jc w:val="both"/>
      </w:pPr>
    </w:p>
    <w:p w14:paraId="3D0E87DB" w14:textId="77777777" w:rsidR="00035649" w:rsidRDefault="00035649" w:rsidP="00035649">
      <w:pPr>
        <w:jc w:val="both"/>
      </w:pPr>
    </w:p>
    <w:p w14:paraId="6AEC67DE" w14:textId="77777777" w:rsidR="00035649" w:rsidRDefault="00035649" w:rsidP="00035649">
      <w:pPr>
        <w:jc w:val="both"/>
      </w:pPr>
    </w:p>
    <w:p w14:paraId="0A59957B" w14:textId="77777777" w:rsidR="00035649" w:rsidRDefault="00035649" w:rsidP="00035649">
      <w:pPr>
        <w:jc w:val="both"/>
      </w:pPr>
    </w:p>
    <w:p w14:paraId="29C83D77" w14:textId="77777777" w:rsidR="00035649" w:rsidRDefault="00035649" w:rsidP="00035649">
      <w:pPr>
        <w:jc w:val="both"/>
      </w:pPr>
    </w:p>
    <w:p w14:paraId="01EAD766"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3D82C49B" w14:textId="77777777" w:rsidTr="001652AB">
        <w:tc>
          <w:tcPr>
            <w:tcW w:w="3030" w:type="dxa"/>
            <w:gridSpan w:val="2"/>
            <w:shd w:val="clear" w:color="auto" w:fill="D9D9D9" w:themeFill="background1" w:themeFillShade="D9"/>
            <w:vAlign w:val="center"/>
          </w:tcPr>
          <w:p w14:paraId="29561D60" w14:textId="77777777" w:rsidR="00035649" w:rsidRPr="00910D2A" w:rsidRDefault="00035649" w:rsidP="001652AB">
            <w:pPr>
              <w:rPr>
                <w:rFonts w:cs="Calibri"/>
                <w:b/>
              </w:rPr>
            </w:pPr>
          </w:p>
          <w:p w14:paraId="67B1C3FE" w14:textId="77777777" w:rsidR="00035649" w:rsidRPr="00910D2A" w:rsidRDefault="00035649" w:rsidP="001652AB">
            <w:pPr>
              <w:rPr>
                <w:rFonts w:cs="Calibri"/>
                <w:b/>
              </w:rPr>
            </w:pPr>
            <w:r w:rsidRPr="00910D2A">
              <w:rPr>
                <w:rFonts w:cs="Calibri"/>
                <w:b/>
                <w:szCs w:val="22"/>
              </w:rPr>
              <w:t>KORISNIK</w:t>
            </w:r>
          </w:p>
          <w:p w14:paraId="29B8C922" w14:textId="77777777" w:rsidR="00035649" w:rsidRPr="00910D2A" w:rsidRDefault="00035649" w:rsidP="001652AB">
            <w:pPr>
              <w:rPr>
                <w:rFonts w:cs="Calibri"/>
                <w:b/>
              </w:rPr>
            </w:pPr>
            <w:r w:rsidRPr="00910D2A">
              <w:rPr>
                <w:rFonts w:cs="Calibri"/>
                <w:b/>
                <w:szCs w:val="22"/>
              </w:rPr>
              <w:t>GRAD KOPRIVNICA</w:t>
            </w:r>
          </w:p>
          <w:p w14:paraId="3108D95F" w14:textId="77777777" w:rsidR="00035649" w:rsidRPr="00910D2A" w:rsidRDefault="00035649" w:rsidP="001652AB">
            <w:pPr>
              <w:rPr>
                <w:rFonts w:cs="Calibri"/>
              </w:rPr>
            </w:pPr>
          </w:p>
        </w:tc>
        <w:tc>
          <w:tcPr>
            <w:tcW w:w="3016" w:type="dxa"/>
            <w:shd w:val="clear" w:color="auto" w:fill="D9D9D9" w:themeFill="background1" w:themeFillShade="D9"/>
            <w:vAlign w:val="center"/>
          </w:tcPr>
          <w:p w14:paraId="3B87D7F2" w14:textId="77777777" w:rsidR="00035649" w:rsidRPr="00910D2A" w:rsidRDefault="00035649" w:rsidP="001652AB">
            <w:pPr>
              <w:rPr>
                <w:rFonts w:cs="Calibri"/>
                <w:b/>
              </w:rPr>
            </w:pPr>
          </w:p>
          <w:p w14:paraId="65742EDC" w14:textId="77777777" w:rsidR="00035649" w:rsidRPr="00910D2A" w:rsidRDefault="00035649" w:rsidP="001652AB">
            <w:pPr>
              <w:rPr>
                <w:rFonts w:cs="Calibri"/>
              </w:rPr>
            </w:pPr>
            <w:r w:rsidRPr="00225EF4">
              <w:rPr>
                <w:b/>
              </w:rPr>
              <w:t>ODRŽAVANJE KOMUNALNE INFRASTRUKTURE – ODRŽAVANJE NERAZVRSTANIH CESTA</w:t>
            </w:r>
            <w:r w:rsidRPr="00910D2A">
              <w:rPr>
                <w:rFonts w:cs="Calibri"/>
              </w:rPr>
              <w:t xml:space="preserve"> </w:t>
            </w:r>
          </w:p>
        </w:tc>
        <w:tc>
          <w:tcPr>
            <w:tcW w:w="3016" w:type="dxa"/>
            <w:shd w:val="clear" w:color="auto" w:fill="D9D9D9" w:themeFill="background1" w:themeFillShade="D9"/>
            <w:vAlign w:val="center"/>
          </w:tcPr>
          <w:p w14:paraId="3536A6DB" w14:textId="77777777" w:rsidR="00035649" w:rsidRPr="00910D2A" w:rsidRDefault="00035649" w:rsidP="001652AB">
            <w:pPr>
              <w:rPr>
                <w:rFonts w:cs="Calibri"/>
                <w:b/>
              </w:rPr>
            </w:pPr>
            <w:r w:rsidRPr="00910D2A">
              <w:rPr>
                <w:rFonts w:cs="Calibri"/>
                <w:b/>
                <w:szCs w:val="22"/>
              </w:rPr>
              <w:t>ŠIFRA PROCESA</w:t>
            </w:r>
          </w:p>
          <w:p w14:paraId="0CABFFD8" w14:textId="77777777" w:rsidR="00035649" w:rsidRPr="00910D2A" w:rsidRDefault="00035649" w:rsidP="001652AB">
            <w:pPr>
              <w:rPr>
                <w:rFonts w:cs="Calibri"/>
              </w:rPr>
            </w:pPr>
            <w:r>
              <w:rPr>
                <w:szCs w:val="22"/>
              </w:rPr>
              <w:t>3.6.4.</w:t>
            </w:r>
          </w:p>
        </w:tc>
      </w:tr>
      <w:tr w:rsidR="00035649" w:rsidRPr="00F15609" w14:paraId="5637D07D" w14:textId="77777777" w:rsidTr="001652AB">
        <w:tc>
          <w:tcPr>
            <w:tcW w:w="3030" w:type="dxa"/>
            <w:gridSpan w:val="2"/>
            <w:shd w:val="clear" w:color="auto" w:fill="D9D9D9" w:themeFill="background1" w:themeFillShade="D9"/>
            <w:vAlign w:val="center"/>
          </w:tcPr>
          <w:p w14:paraId="5CBD3E8E" w14:textId="77777777" w:rsidR="00035649" w:rsidRPr="00910D2A" w:rsidRDefault="00035649" w:rsidP="001652AB">
            <w:pPr>
              <w:rPr>
                <w:rFonts w:cs="Calibri"/>
                <w:b/>
              </w:rPr>
            </w:pPr>
          </w:p>
          <w:p w14:paraId="6315BC07"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53DB4EB4" w14:textId="77777777" w:rsidR="00035649" w:rsidRPr="00910D2A" w:rsidRDefault="00035649" w:rsidP="001652AB">
            <w:pPr>
              <w:rPr>
                <w:rFonts w:cs="Calibri"/>
              </w:rPr>
            </w:pPr>
          </w:p>
        </w:tc>
        <w:tc>
          <w:tcPr>
            <w:tcW w:w="6032" w:type="dxa"/>
            <w:gridSpan w:val="2"/>
            <w:vAlign w:val="center"/>
          </w:tcPr>
          <w:p w14:paraId="1F673A64" w14:textId="77777777" w:rsidR="00035649" w:rsidRPr="000C4852" w:rsidRDefault="00035649" w:rsidP="001652AB">
            <w:pPr>
              <w:rPr>
                <w:rFonts w:cs="Calibri"/>
                <w:color w:val="000000"/>
              </w:rPr>
            </w:pPr>
            <w:r w:rsidRPr="00483097">
              <w:rPr>
                <w:szCs w:val="22"/>
              </w:rPr>
              <w:t>Pročelnik UO za izgradnju grada, upravljanje nekretninama i komunalno gospodarstvo</w:t>
            </w:r>
          </w:p>
        </w:tc>
      </w:tr>
      <w:tr w:rsidR="00035649" w:rsidRPr="00F15609" w14:paraId="3E4BE030" w14:textId="77777777" w:rsidTr="001652AB">
        <w:tc>
          <w:tcPr>
            <w:tcW w:w="9062" w:type="dxa"/>
            <w:gridSpan w:val="4"/>
            <w:tcBorders>
              <w:left w:val="nil"/>
              <w:right w:val="nil"/>
            </w:tcBorders>
            <w:vAlign w:val="center"/>
          </w:tcPr>
          <w:p w14:paraId="36463429" w14:textId="77777777" w:rsidR="00035649" w:rsidRPr="00910D2A" w:rsidRDefault="00035649" w:rsidP="001652AB">
            <w:pPr>
              <w:rPr>
                <w:rFonts w:cs="Calibri"/>
              </w:rPr>
            </w:pPr>
          </w:p>
        </w:tc>
      </w:tr>
      <w:tr w:rsidR="00035649" w:rsidRPr="00F15609" w14:paraId="76B84E33" w14:textId="77777777" w:rsidTr="001652AB">
        <w:tc>
          <w:tcPr>
            <w:tcW w:w="9062" w:type="dxa"/>
            <w:gridSpan w:val="4"/>
            <w:shd w:val="clear" w:color="auto" w:fill="D9D9D9" w:themeFill="background1" w:themeFillShade="D9"/>
            <w:vAlign w:val="center"/>
          </w:tcPr>
          <w:p w14:paraId="7FE45C5D"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78A85394" w14:textId="77777777" w:rsidTr="001652AB">
        <w:tc>
          <w:tcPr>
            <w:tcW w:w="9062" w:type="dxa"/>
            <w:gridSpan w:val="4"/>
            <w:vAlign w:val="center"/>
          </w:tcPr>
          <w:p w14:paraId="179CE275" w14:textId="77777777" w:rsidR="00035649" w:rsidRPr="008520D1" w:rsidRDefault="00035649" w:rsidP="001652AB">
            <w:pPr>
              <w:rPr>
                <w:rFonts w:cs="Calibri"/>
              </w:rPr>
            </w:pPr>
            <w:r w:rsidRPr="00E47BC3">
              <w:rPr>
                <w:szCs w:val="22"/>
              </w:rPr>
              <w:t>Održavanje nerazvrstanih cesta na području Grada Koprivnice</w:t>
            </w:r>
          </w:p>
        </w:tc>
      </w:tr>
      <w:tr w:rsidR="00035649" w:rsidRPr="00F15609" w14:paraId="1DF22199" w14:textId="77777777" w:rsidTr="001652AB">
        <w:tc>
          <w:tcPr>
            <w:tcW w:w="9062" w:type="dxa"/>
            <w:gridSpan w:val="4"/>
            <w:tcBorders>
              <w:left w:val="nil"/>
              <w:right w:val="nil"/>
            </w:tcBorders>
            <w:vAlign w:val="center"/>
          </w:tcPr>
          <w:p w14:paraId="6C9B53FE" w14:textId="77777777" w:rsidR="00035649" w:rsidRPr="00910D2A" w:rsidRDefault="00035649" w:rsidP="001652AB">
            <w:pPr>
              <w:rPr>
                <w:rFonts w:cs="Calibri"/>
              </w:rPr>
            </w:pPr>
          </w:p>
        </w:tc>
      </w:tr>
      <w:tr w:rsidR="00035649" w:rsidRPr="00F15609" w14:paraId="29AF4576" w14:textId="77777777" w:rsidTr="001652AB">
        <w:tc>
          <w:tcPr>
            <w:tcW w:w="9062" w:type="dxa"/>
            <w:gridSpan w:val="4"/>
            <w:shd w:val="clear" w:color="auto" w:fill="D9D9D9" w:themeFill="background1" w:themeFillShade="D9"/>
            <w:vAlign w:val="center"/>
          </w:tcPr>
          <w:p w14:paraId="6CFFBAD4"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17821780" w14:textId="77777777" w:rsidTr="001652AB">
        <w:tc>
          <w:tcPr>
            <w:tcW w:w="9062" w:type="dxa"/>
            <w:gridSpan w:val="4"/>
            <w:vAlign w:val="center"/>
          </w:tcPr>
          <w:p w14:paraId="44088FD1" w14:textId="77777777" w:rsidR="00035649" w:rsidRPr="00E7587F" w:rsidRDefault="00035649" w:rsidP="001652AB">
            <w:pPr>
              <w:rPr>
                <w:rFonts w:cs="Calibri"/>
                <w:b/>
              </w:rPr>
            </w:pPr>
            <w:r w:rsidRPr="00E7587F">
              <w:t>Cilj procesa je osigurati provođenje poslova planiranja održavanja i redovitog održavanja nerazvrstanih cesta, cestovnih građevina, nogostupa, biciklističkih staza i svih prometnih i drugih površina na pripadajućem zemljištu te održavanje nerazvrstanih cesta u zimskom periodu.</w:t>
            </w:r>
          </w:p>
        </w:tc>
      </w:tr>
      <w:tr w:rsidR="00035649" w:rsidRPr="00F15609" w14:paraId="5B43495E" w14:textId="77777777" w:rsidTr="001652AB">
        <w:tc>
          <w:tcPr>
            <w:tcW w:w="9062" w:type="dxa"/>
            <w:gridSpan w:val="4"/>
            <w:tcBorders>
              <w:left w:val="nil"/>
              <w:right w:val="nil"/>
            </w:tcBorders>
            <w:vAlign w:val="center"/>
          </w:tcPr>
          <w:p w14:paraId="74CC436B" w14:textId="77777777" w:rsidR="00035649" w:rsidRPr="00910D2A" w:rsidRDefault="00035649" w:rsidP="001652AB">
            <w:pPr>
              <w:rPr>
                <w:rFonts w:cs="Calibri"/>
              </w:rPr>
            </w:pPr>
          </w:p>
        </w:tc>
      </w:tr>
      <w:tr w:rsidR="00035649" w:rsidRPr="00F15609" w14:paraId="437EADEC" w14:textId="77777777" w:rsidTr="001652AB">
        <w:tc>
          <w:tcPr>
            <w:tcW w:w="9062" w:type="dxa"/>
            <w:gridSpan w:val="4"/>
            <w:shd w:val="clear" w:color="auto" w:fill="D9D9D9" w:themeFill="background1" w:themeFillShade="D9"/>
            <w:vAlign w:val="center"/>
          </w:tcPr>
          <w:p w14:paraId="3F6291C3" w14:textId="77777777" w:rsidR="00035649" w:rsidRPr="00910D2A" w:rsidRDefault="00035649" w:rsidP="001652AB">
            <w:pPr>
              <w:rPr>
                <w:rFonts w:cs="Calibri"/>
              </w:rPr>
            </w:pPr>
            <w:r w:rsidRPr="00910D2A">
              <w:rPr>
                <w:rFonts w:cs="Calibri"/>
                <w:b/>
                <w:szCs w:val="22"/>
              </w:rPr>
              <w:t>GLAVNI RIZICI</w:t>
            </w:r>
          </w:p>
        </w:tc>
      </w:tr>
      <w:tr w:rsidR="00035649" w:rsidRPr="00F15609" w14:paraId="397E7A68" w14:textId="77777777" w:rsidTr="001652AB">
        <w:tc>
          <w:tcPr>
            <w:tcW w:w="9062" w:type="dxa"/>
            <w:gridSpan w:val="4"/>
            <w:vAlign w:val="center"/>
          </w:tcPr>
          <w:p w14:paraId="6DE30688" w14:textId="77777777" w:rsidR="00035649" w:rsidRPr="00910D2A" w:rsidRDefault="00035649" w:rsidP="001652AB">
            <w:pPr>
              <w:rPr>
                <w:rFonts w:cs="Calibri"/>
              </w:rPr>
            </w:pPr>
            <w:r w:rsidRPr="00E47BC3">
              <w:rPr>
                <w:szCs w:val="22"/>
              </w:rPr>
              <w:t>Nedostatni planirani prihodi za provođenje svih potrebnih radova, krivi proračun potrebnih sredstava za provođenje Programa održavanja, neutrošeni svi namjenski prihodi, neodgovarajuća ovjera izdanih računa.</w:t>
            </w:r>
          </w:p>
        </w:tc>
      </w:tr>
      <w:tr w:rsidR="00035649" w:rsidRPr="00F15609" w14:paraId="33C66B4D" w14:textId="77777777" w:rsidTr="001652AB">
        <w:tc>
          <w:tcPr>
            <w:tcW w:w="9062" w:type="dxa"/>
            <w:gridSpan w:val="4"/>
            <w:tcBorders>
              <w:left w:val="nil"/>
              <w:right w:val="nil"/>
            </w:tcBorders>
            <w:vAlign w:val="center"/>
          </w:tcPr>
          <w:p w14:paraId="442AA9F1" w14:textId="77777777" w:rsidR="00035649" w:rsidRPr="00910D2A" w:rsidRDefault="00035649" w:rsidP="001652AB">
            <w:pPr>
              <w:rPr>
                <w:rFonts w:cs="Calibri"/>
              </w:rPr>
            </w:pPr>
          </w:p>
        </w:tc>
      </w:tr>
      <w:tr w:rsidR="00035649" w:rsidRPr="00F15609" w14:paraId="0A213BA3" w14:textId="77777777" w:rsidTr="001652AB">
        <w:tc>
          <w:tcPr>
            <w:tcW w:w="9062" w:type="dxa"/>
            <w:gridSpan w:val="4"/>
            <w:shd w:val="clear" w:color="auto" w:fill="D9D9D9" w:themeFill="background1" w:themeFillShade="D9"/>
            <w:vAlign w:val="center"/>
          </w:tcPr>
          <w:p w14:paraId="5E0F4043"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6F4EEFF6" w14:textId="77777777" w:rsidTr="001652AB">
        <w:trPr>
          <w:trHeight w:val="90"/>
        </w:trPr>
        <w:tc>
          <w:tcPr>
            <w:tcW w:w="1930" w:type="dxa"/>
            <w:vAlign w:val="center"/>
          </w:tcPr>
          <w:p w14:paraId="37F981E8" w14:textId="77777777" w:rsidR="00035649" w:rsidRPr="00910D2A" w:rsidRDefault="00035649" w:rsidP="001652AB">
            <w:pPr>
              <w:rPr>
                <w:rFonts w:cs="Calibri"/>
              </w:rPr>
            </w:pPr>
            <w:r w:rsidRPr="00910D2A">
              <w:rPr>
                <w:rFonts w:cs="Calibri"/>
                <w:b/>
                <w:szCs w:val="22"/>
              </w:rPr>
              <w:t>ULAZ:</w:t>
            </w:r>
          </w:p>
        </w:tc>
        <w:tc>
          <w:tcPr>
            <w:tcW w:w="7132" w:type="dxa"/>
            <w:gridSpan w:val="3"/>
          </w:tcPr>
          <w:p w14:paraId="79F962C4" w14:textId="77777777" w:rsidR="00035649" w:rsidRPr="00910D2A" w:rsidRDefault="00035649" w:rsidP="001652AB">
            <w:pPr>
              <w:jc w:val="both"/>
              <w:rPr>
                <w:rFonts w:cs="Calibri"/>
              </w:rPr>
            </w:pPr>
            <w:r w:rsidRPr="00E47BC3">
              <w:rPr>
                <w:szCs w:val="22"/>
              </w:rPr>
              <w:t>Prikupljanje i sintetiziranje podataka (građani, gradska poduzeća, institucije, stanje na terenu) te analiza stanja komunalne infrastrukture</w:t>
            </w:r>
          </w:p>
        </w:tc>
      </w:tr>
      <w:tr w:rsidR="00035649" w:rsidRPr="00F15609" w14:paraId="63094A16" w14:textId="77777777" w:rsidTr="001652AB">
        <w:trPr>
          <w:trHeight w:val="90"/>
        </w:trPr>
        <w:tc>
          <w:tcPr>
            <w:tcW w:w="1930" w:type="dxa"/>
            <w:vAlign w:val="center"/>
          </w:tcPr>
          <w:p w14:paraId="4258ACD3" w14:textId="77777777" w:rsidR="00035649" w:rsidRPr="00910D2A" w:rsidRDefault="00035649" w:rsidP="001652AB">
            <w:pPr>
              <w:rPr>
                <w:rFonts w:cs="Calibri"/>
              </w:rPr>
            </w:pPr>
            <w:r w:rsidRPr="00910D2A">
              <w:rPr>
                <w:rFonts w:cs="Calibri"/>
                <w:b/>
                <w:szCs w:val="22"/>
              </w:rPr>
              <w:t>AKTIVNOSTI:</w:t>
            </w:r>
          </w:p>
        </w:tc>
        <w:tc>
          <w:tcPr>
            <w:tcW w:w="7132" w:type="dxa"/>
            <w:gridSpan w:val="3"/>
          </w:tcPr>
          <w:p w14:paraId="5EEAE940" w14:textId="77777777" w:rsidR="00035649" w:rsidRPr="00E47BC3" w:rsidRDefault="00035649" w:rsidP="001652AB">
            <w:pPr>
              <w:jc w:val="both"/>
            </w:pPr>
            <w:r w:rsidRPr="00E47BC3">
              <w:rPr>
                <w:szCs w:val="22"/>
              </w:rPr>
              <w:t>-  Definiranje investicijskih zahvata koji čija je provedba neophodna</w:t>
            </w:r>
          </w:p>
          <w:p w14:paraId="75032AD7" w14:textId="77777777" w:rsidR="00035649" w:rsidRPr="00E47BC3" w:rsidRDefault="00035649" w:rsidP="001652AB">
            <w:pPr>
              <w:jc w:val="both"/>
            </w:pPr>
            <w:r w:rsidRPr="00E47BC3">
              <w:rPr>
                <w:szCs w:val="22"/>
              </w:rPr>
              <w:t>- priprema Nacrta pojedinog prog</w:t>
            </w:r>
            <w:r>
              <w:rPr>
                <w:szCs w:val="22"/>
              </w:rPr>
              <w:t>.</w:t>
            </w:r>
            <w:r w:rsidRPr="00E47BC3">
              <w:rPr>
                <w:szCs w:val="22"/>
              </w:rPr>
              <w:t xml:space="preserve"> za raspravu i usvajanje na Gradskom vijeću</w:t>
            </w:r>
          </w:p>
          <w:p w14:paraId="158F7E35" w14:textId="77777777" w:rsidR="00035649" w:rsidRPr="00E47BC3" w:rsidRDefault="00035649" w:rsidP="001652AB">
            <w:pPr>
              <w:jc w:val="both"/>
            </w:pPr>
            <w:r w:rsidRPr="00E47BC3">
              <w:rPr>
                <w:szCs w:val="22"/>
              </w:rPr>
              <w:t>-  kontrola nad prov</w:t>
            </w:r>
            <w:r>
              <w:rPr>
                <w:szCs w:val="22"/>
              </w:rPr>
              <w:t>.</w:t>
            </w:r>
            <w:r w:rsidRPr="00E47BC3">
              <w:rPr>
                <w:szCs w:val="22"/>
              </w:rPr>
              <w:t xml:space="preserve"> usvojenog Programa održavanja nerazvrstanih cesta</w:t>
            </w:r>
          </w:p>
          <w:p w14:paraId="3CE973B9" w14:textId="77777777" w:rsidR="00035649" w:rsidRPr="00910D2A" w:rsidRDefault="00035649" w:rsidP="001652AB">
            <w:pPr>
              <w:jc w:val="both"/>
              <w:rPr>
                <w:rFonts w:cs="Calibri"/>
              </w:rPr>
            </w:pPr>
            <w:r w:rsidRPr="00E47BC3">
              <w:rPr>
                <w:szCs w:val="22"/>
              </w:rPr>
              <w:t>- izrada završnih izvješća</w:t>
            </w:r>
          </w:p>
        </w:tc>
      </w:tr>
      <w:tr w:rsidR="00035649" w:rsidRPr="00F15609" w14:paraId="21DE74E7" w14:textId="77777777" w:rsidTr="001652AB">
        <w:trPr>
          <w:trHeight w:val="90"/>
        </w:trPr>
        <w:tc>
          <w:tcPr>
            <w:tcW w:w="1930" w:type="dxa"/>
            <w:vAlign w:val="center"/>
          </w:tcPr>
          <w:p w14:paraId="766C0B93" w14:textId="77777777" w:rsidR="00035649" w:rsidRPr="00910D2A" w:rsidRDefault="00035649" w:rsidP="001652AB">
            <w:pPr>
              <w:rPr>
                <w:rFonts w:cs="Calibri"/>
              </w:rPr>
            </w:pPr>
            <w:r w:rsidRPr="00910D2A">
              <w:rPr>
                <w:rFonts w:cs="Calibri"/>
                <w:b/>
                <w:szCs w:val="22"/>
              </w:rPr>
              <w:t>IZLAZ:</w:t>
            </w:r>
          </w:p>
        </w:tc>
        <w:tc>
          <w:tcPr>
            <w:tcW w:w="7132" w:type="dxa"/>
            <w:gridSpan w:val="3"/>
          </w:tcPr>
          <w:p w14:paraId="2A050196" w14:textId="77777777" w:rsidR="00035649" w:rsidRPr="00E47BC3" w:rsidRDefault="00035649" w:rsidP="001652AB">
            <w:pPr>
              <w:jc w:val="both"/>
            </w:pPr>
            <w:r w:rsidRPr="00E47BC3">
              <w:rPr>
                <w:szCs w:val="22"/>
              </w:rPr>
              <w:t>Usvojeni dokumenti završnih izvješća.</w:t>
            </w:r>
          </w:p>
          <w:p w14:paraId="1D1AA2A6" w14:textId="77777777" w:rsidR="00035649" w:rsidRPr="00910D2A" w:rsidRDefault="00035649" w:rsidP="001652AB">
            <w:pPr>
              <w:jc w:val="both"/>
              <w:rPr>
                <w:rFonts w:cs="Calibri"/>
              </w:rPr>
            </w:pPr>
            <w:r w:rsidRPr="00E47BC3">
              <w:rPr>
                <w:szCs w:val="22"/>
              </w:rPr>
              <w:t>Uspješno izvedeni projekti definirani usvojenim programima.</w:t>
            </w:r>
          </w:p>
        </w:tc>
      </w:tr>
      <w:tr w:rsidR="00035649" w:rsidRPr="00F15609" w14:paraId="60DEB284" w14:textId="77777777" w:rsidTr="001652AB">
        <w:tc>
          <w:tcPr>
            <w:tcW w:w="9062" w:type="dxa"/>
            <w:gridSpan w:val="4"/>
            <w:tcBorders>
              <w:left w:val="nil"/>
              <w:right w:val="nil"/>
            </w:tcBorders>
            <w:vAlign w:val="center"/>
          </w:tcPr>
          <w:p w14:paraId="6E37770A" w14:textId="77777777" w:rsidR="00035649" w:rsidRPr="00910D2A" w:rsidRDefault="00035649" w:rsidP="001652AB">
            <w:pPr>
              <w:rPr>
                <w:rFonts w:cs="Calibri"/>
              </w:rPr>
            </w:pPr>
          </w:p>
        </w:tc>
      </w:tr>
      <w:tr w:rsidR="00035649" w:rsidRPr="00F15609" w14:paraId="17C75309" w14:textId="77777777" w:rsidTr="001652AB">
        <w:tc>
          <w:tcPr>
            <w:tcW w:w="9062" w:type="dxa"/>
            <w:gridSpan w:val="4"/>
            <w:shd w:val="clear" w:color="auto" w:fill="D9D9D9" w:themeFill="background1" w:themeFillShade="D9"/>
            <w:vAlign w:val="center"/>
          </w:tcPr>
          <w:p w14:paraId="5A7363C5"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2D11907F" w14:textId="77777777" w:rsidTr="001652AB">
        <w:tc>
          <w:tcPr>
            <w:tcW w:w="9062" w:type="dxa"/>
            <w:gridSpan w:val="4"/>
            <w:vAlign w:val="center"/>
          </w:tcPr>
          <w:p w14:paraId="54C94B46" w14:textId="77777777" w:rsidR="00035649" w:rsidRDefault="00035649" w:rsidP="00035649">
            <w:pPr>
              <w:pStyle w:val="Odlomakpopisa"/>
              <w:numPr>
                <w:ilvl w:val="0"/>
                <w:numId w:val="21"/>
              </w:numPr>
              <w:jc w:val="both"/>
            </w:pPr>
            <w:r w:rsidRPr="00E47BC3">
              <w:t xml:space="preserve">UO za poslove Gradskog vijeća i </w:t>
            </w:r>
            <w:r>
              <w:t>opće poslove</w:t>
            </w:r>
          </w:p>
          <w:p w14:paraId="49598F73" w14:textId="77777777" w:rsidR="00035649" w:rsidRDefault="00035649" w:rsidP="00035649">
            <w:pPr>
              <w:pStyle w:val="Odlomakpopisa"/>
              <w:numPr>
                <w:ilvl w:val="0"/>
                <w:numId w:val="21"/>
              </w:numPr>
              <w:jc w:val="both"/>
            </w:pPr>
            <w:r w:rsidRPr="00E47BC3">
              <w:t xml:space="preserve">UO za financije, </w:t>
            </w:r>
            <w:r>
              <w:t>gospodarstvo i europske poslove</w:t>
            </w:r>
          </w:p>
          <w:p w14:paraId="0BE11283" w14:textId="77777777" w:rsidR="00035649" w:rsidRDefault="00035649" w:rsidP="00035649">
            <w:pPr>
              <w:pStyle w:val="Odlomakpopisa"/>
              <w:numPr>
                <w:ilvl w:val="0"/>
                <w:numId w:val="21"/>
              </w:numPr>
              <w:jc w:val="both"/>
            </w:pPr>
            <w:r>
              <w:t>UO za prostorno uređenje</w:t>
            </w:r>
          </w:p>
          <w:p w14:paraId="548FD600" w14:textId="77777777" w:rsidR="00035649" w:rsidRPr="00E7587F" w:rsidRDefault="00035649" w:rsidP="00035649">
            <w:pPr>
              <w:pStyle w:val="Odlomakpopisa"/>
              <w:numPr>
                <w:ilvl w:val="0"/>
                <w:numId w:val="21"/>
              </w:numPr>
              <w:jc w:val="both"/>
            </w:pPr>
            <w:r>
              <w:t>Služba ureda gradonačelnika</w:t>
            </w:r>
          </w:p>
        </w:tc>
      </w:tr>
      <w:tr w:rsidR="00035649" w:rsidRPr="00F15609" w14:paraId="7B32F665" w14:textId="77777777" w:rsidTr="001652AB">
        <w:tc>
          <w:tcPr>
            <w:tcW w:w="9062" w:type="dxa"/>
            <w:gridSpan w:val="4"/>
            <w:tcBorders>
              <w:left w:val="nil"/>
              <w:right w:val="nil"/>
            </w:tcBorders>
            <w:vAlign w:val="center"/>
          </w:tcPr>
          <w:p w14:paraId="15E13174" w14:textId="77777777" w:rsidR="00035649" w:rsidRPr="00910D2A" w:rsidRDefault="00035649" w:rsidP="001652AB">
            <w:pPr>
              <w:rPr>
                <w:rFonts w:cs="Calibri"/>
              </w:rPr>
            </w:pPr>
          </w:p>
        </w:tc>
      </w:tr>
      <w:tr w:rsidR="00035649" w:rsidRPr="00F15609" w14:paraId="04965438" w14:textId="77777777" w:rsidTr="001652AB">
        <w:tc>
          <w:tcPr>
            <w:tcW w:w="9062" w:type="dxa"/>
            <w:gridSpan w:val="4"/>
            <w:shd w:val="clear" w:color="auto" w:fill="D9D9D9" w:themeFill="background1" w:themeFillShade="D9"/>
            <w:vAlign w:val="center"/>
          </w:tcPr>
          <w:p w14:paraId="6D2376ED"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45A3373F" w14:textId="77777777" w:rsidTr="001652AB">
        <w:tc>
          <w:tcPr>
            <w:tcW w:w="9062" w:type="dxa"/>
            <w:gridSpan w:val="4"/>
            <w:vAlign w:val="center"/>
          </w:tcPr>
          <w:p w14:paraId="16298E09" w14:textId="77777777" w:rsidR="00035649" w:rsidRDefault="00035649" w:rsidP="00035649">
            <w:pPr>
              <w:pStyle w:val="Odlomakpopisa"/>
              <w:numPr>
                <w:ilvl w:val="0"/>
                <w:numId w:val="22"/>
              </w:numPr>
              <w:jc w:val="both"/>
            </w:pPr>
            <w:r w:rsidRPr="00E47BC3">
              <w:t>Zaposlenici potrebni za usklađivanje različitih odluka i ugo</w:t>
            </w:r>
            <w:r>
              <w:t xml:space="preserve">vora sa zakonskom legislativom. </w:t>
            </w:r>
            <w:r w:rsidRPr="00E47BC3">
              <w:t>Programska i informatička podrška potrebna kod donošenja i distribucije odluka.</w:t>
            </w:r>
          </w:p>
          <w:p w14:paraId="533AB0C2" w14:textId="77777777" w:rsidR="00035649" w:rsidRDefault="00035649" w:rsidP="00035649">
            <w:pPr>
              <w:pStyle w:val="Odlomakpopisa"/>
              <w:numPr>
                <w:ilvl w:val="0"/>
                <w:numId w:val="22"/>
              </w:numPr>
              <w:jc w:val="both"/>
            </w:pPr>
            <w:r w:rsidRPr="00E47BC3">
              <w:t>Zaposlenici potrebni za provođenje isplata i obračuna za izvedene poslove održavanja nerazvrstanih cesta</w:t>
            </w:r>
          </w:p>
          <w:p w14:paraId="0D9BD2E1" w14:textId="77777777" w:rsidR="00035649" w:rsidRPr="00E7587F" w:rsidRDefault="00035649" w:rsidP="00035649">
            <w:pPr>
              <w:pStyle w:val="Odlomakpopisa"/>
              <w:numPr>
                <w:ilvl w:val="0"/>
                <w:numId w:val="22"/>
              </w:numPr>
              <w:jc w:val="both"/>
            </w:pPr>
            <w:r w:rsidRPr="00E7587F">
              <w:rPr>
                <w:szCs w:val="22"/>
              </w:rPr>
              <w:t>Financijska sredstva potrebna za isplatu sredstava za obavljene poslove održavanja nerazvrstanih cesta</w:t>
            </w:r>
          </w:p>
          <w:p w14:paraId="2DF5B165" w14:textId="77777777" w:rsidR="00035649" w:rsidRPr="00E7587F" w:rsidRDefault="00035649" w:rsidP="00035649">
            <w:pPr>
              <w:pStyle w:val="Odlomakpopisa"/>
              <w:numPr>
                <w:ilvl w:val="0"/>
                <w:numId w:val="22"/>
              </w:numPr>
              <w:jc w:val="both"/>
            </w:pPr>
            <w:r w:rsidRPr="00E7587F">
              <w:rPr>
                <w:szCs w:val="22"/>
              </w:rPr>
              <w:t>Zaposlenici potrebni za obavljanje kontrole nad provođenjem programa održavanja nerazvrstanih cesta.</w:t>
            </w:r>
          </w:p>
        </w:tc>
      </w:tr>
      <w:tr w:rsidR="00035649" w:rsidRPr="00F15609" w14:paraId="79ADC354" w14:textId="77777777" w:rsidTr="001652AB">
        <w:tc>
          <w:tcPr>
            <w:tcW w:w="9062" w:type="dxa"/>
            <w:gridSpan w:val="4"/>
            <w:tcBorders>
              <w:left w:val="nil"/>
              <w:right w:val="nil"/>
            </w:tcBorders>
            <w:vAlign w:val="center"/>
          </w:tcPr>
          <w:p w14:paraId="218B57A3" w14:textId="77777777" w:rsidR="00035649" w:rsidRPr="00910D2A" w:rsidRDefault="00035649" w:rsidP="001652AB">
            <w:pPr>
              <w:rPr>
                <w:rFonts w:cs="Calibri"/>
              </w:rPr>
            </w:pPr>
          </w:p>
        </w:tc>
      </w:tr>
      <w:tr w:rsidR="00035649" w:rsidRPr="00F15609" w14:paraId="10EBC8B3" w14:textId="77777777" w:rsidTr="001652AB">
        <w:tc>
          <w:tcPr>
            <w:tcW w:w="9062" w:type="dxa"/>
            <w:gridSpan w:val="4"/>
            <w:shd w:val="clear" w:color="auto" w:fill="D9D9D9" w:themeFill="background1" w:themeFillShade="D9"/>
            <w:vAlign w:val="center"/>
          </w:tcPr>
          <w:p w14:paraId="1A2B79C9"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686490D6" w14:textId="77777777" w:rsidTr="001652AB">
        <w:tc>
          <w:tcPr>
            <w:tcW w:w="9062" w:type="dxa"/>
            <w:gridSpan w:val="4"/>
          </w:tcPr>
          <w:p w14:paraId="407F22BD" w14:textId="77777777" w:rsidR="00035649" w:rsidRPr="00910D2A" w:rsidRDefault="00035649" w:rsidP="001652AB">
            <w:pPr>
              <w:rPr>
                <w:rFonts w:cs="Calibri"/>
              </w:rPr>
            </w:pPr>
            <w:r>
              <w:t>3.6.4. Održavanje nerazvrstanih cesta</w:t>
            </w:r>
          </w:p>
        </w:tc>
      </w:tr>
    </w:tbl>
    <w:p w14:paraId="27A3B807" w14:textId="77777777" w:rsidR="00035649" w:rsidRDefault="00035649" w:rsidP="00035649">
      <w:pPr>
        <w:jc w:val="both"/>
      </w:pPr>
    </w:p>
    <w:p w14:paraId="4ED7ABE0" w14:textId="77777777" w:rsidR="00035649" w:rsidRDefault="00035649" w:rsidP="00035649">
      <w:pPr>
        <w:jc w:val="both"/>
      </w:pPr>
    </w:p>
    <w:tbl>
      <w:tblPr>
        <w:tblpPr w:leftFromText="180" w:rightFromText="180" w:vertAnchor="text" w:horzAnchor="margin" w:tblpY="25"/>
        <w:tblW w:w="9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98"/>
        <w:gridCol w:w="232"/>
        <w:gridCol w:w="2551"/>
        <w:gridCol w:w="621"/>
        <w:gridCol w:w="1175"/>
        <w:gridCol w:w="1802"/>
        <w:gridCol w:w="16"/>
      </w:tblGrid>
      <w:tr w:rsidR="00035649" w:rsidRPr="00F15609" w14:paraId="18CC77FF" w14:textId="77777777" w:rsidTr="001652AB">
        <w:tc>
          <w:tcPr>
            <w:tcW w:w="3024" w:type="dxa"/>
            <w:gridSpan w:val="2"/>
            <w:shd w:val="clear" w:color="auto" w:fill="D9D9D9" w:themeFill="background1" w:themeFillShade="D9"/>
            <w:vAlign w:val="center"/>
          </w:tcPr>
          <w:p w14:paraId="42E98738" w14:textId="77777777" w:rsidR="00035649" w:rsidRPr="00910D2A" w:rsidRDefault="00035649" w:rsidP="001652AB">
            <w:pPr>
              <w:rPr>
                <w:rFonts w:cs="Calibri"/>
                <w:b/>
              </w:rPr>
            </w:pPr>
          </w:p>
          <w:p w14:paraId="13F536D4" w14:textId="77777777" w:rsidR="00035649" w:rsidRPr="00910D2A" w:rsidRDefault="00035649" w:rsidP="001652AB">
            <w:pPr>
              <w:rPr>
                <w:rFonts w:cs="Calibri"/>
                <w:b/>
              </w:rPr>
            </w:pPr>
            <w:r w:rsidRPr="00910D2A">
              <w:rPr>
                <w:rFonts w:cs="Calibri"/>
                <w:b/>
                <w:szCs w:val="22"/>
              </w:rPr>
              <w:t>KORISNIK</w:t>
            </w:r>
          </w:p>
          <w:p w14:paraId="4145216E" w14:textId="77777777" w:rsidR="00035649" w:rsidRPr="00910D2A" w:rsidRDefault="00035649" w:rsidP="001652AB">
            <w:pPr>
              <w:rPr>
                <w:rFonts w:cs="Calibri"/>
                <w:b/>
              </w:rPr>
            </w:pPr>
            <w:r w:rsidRPr="00910D2A">
              <w:rPr>
                <w:rFonts w:cs="Calibri"/>
                <w:b/>
                <w:szCs w:val="22"/>
              </w:rPr>
              <w:t>GRAD KOPRIVNICA</w:t>
            </w:r>
          </w:p>
          <w:p w14:paraId="14205E91" w14:textId="77777777" w:rsidR="00035649" w:rsidRPr="00910D2A" w:rsidRDefault="00035649" w:rsidP="001652AB">
            <w:pPr>
              <w:rPr>
                <w:rFonts w:cs="Calibri"/>
              </w:rPr>
            </w:pPr>
          </w:p>
        </w:tc>
        <w:tc>
          <w:tcPr>
            <w:tcW w:w="3404" w:type="dxa"/>
            <w:gridSpan w:val="3"/>
            <w:shd w:val="clear" w:color="auto" w:fill="D9D9D9" w:themeFill="background1" w:themeFillShade="D9"/>
            <w:vAlign w:val="center"/>
          </w:tcPr>
          <w:p w14:paraId="38D89FD7" w14:textId="77777777" w:rsidR="00035649" w:rsidRPr="00910D2A" w:rsidRDefault="00035649" w:rsidP="001652AB">
            <w:pPr>
              <w:rPr>
                <w:rFonts w:cs="Calibri"/>
              </w:rPr>
            </w:pPr>
            <w:r w:rsidRPr="00225EF4">
              <w:rPr>
                <w:b/>
              </w:rPr>
              <w:t>ODRŽAVANJE KOMUNALNE INFRASTRUKTURE – ODRŽAVANJE NERAZVRSTANIH CESTA</w:t>
            </w:r>
            <w:r w:rsidRPr="00910D2A">
              <w:rPr>
                <w:rFonts w:cs="Calibri"/>
              </w:rPr>
              <w:t xml:space="preserve"> </w:t>
            </w:r>
          </w:p>
        </w:tc>
        <w:tc>
          <w:tcPr>
            <w:tcW w:w="2993" w:type="dxa"/>
            <w:gridSpan w:val="3"/>
            <w:shd w:val="clear" w:color="auto" w:fill="D9D9D9" w:themeFill="background1" w:themeFillShade="D9"/>
            <w:vAlign w:val="center"/>
          </w:tcPr>
          <w:p w14:paraId="6978D9AA" w14:textId="77777777" w:rsidR="00035649" w:rsidRPr="00910D2A" w:rsidRDefault="00035649" w:rsidP="001652AB">
            <w:pPr>
              <w:rPr>
                <w:rFonts w:cs="Calibri"/>
                <w:b/>
              </w:rPr>
            </w:pPr>
            <w:r w:rsidRPr="00910D2A">
              <w:rPr>
                <w:rFonts w:cs="Calibri"/>
                <w:b/>
                <w:szCs w:val="22"/>
              </w:rPr>
              <w:t>ŠIFRA PROCESA</w:t>
            </w:r>
          </w:p>
          <w:p w14:paraId="5C433170" w14:textId="77777777" w:rsidR="00035649" w:rsidRPr="00910D2A" w:rsidRDefault="00035649" w:rsidP="001652AB">
            <w:pPr>
              <w:rPr>
                <w:rFonts w:cs="Calibri"/>
              </w:rPr>
            </w:pPr>
            <w:r>
              <w:rPr>
                <w:szCs w:val="22"/>
              </w:rPr>
              <w:t>3.6.4.</w:t>
            </w:r>
          </w:p>
        </w:tc>
      </w:tr>
      <w:tr w:rsidR="00035649" w:rsidRPr="00F15609" w14:paraId="5AF8B531" w14:textId="77777777" w:rsidTr="001652AB">
        <w:tc>
          <w:tcPr>
            <w:tcW w:w="3024" w:type="dxa"/>
            <w:gridSpan w:val="2"/>
            <w:shd w:val="clear" w:color="auto" w:fill="D9D9D9" w:themeFill="background1" w:themeFillShade="D9"/>
            <w:vAlign w:val="center"/>
          </w:tcPr>
          <w:p w14:paraId="77243119" w14:textId="77777777" w:rsidR="00035649" w:rsidRPr="00910D2A" w:rsidRDefault="00035649" w:rsidP="001652AB">
            <w:pPr>
              <w:rPr>
                <w:rFonts w:cs="Calibri"/>
                <w:b/>
              </w:rPr>
            </w:pPr>
          </w:p>
          <w:p w14:paraId="427C8684"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3E41484D" w14:textId="77777777" w:rsidR="00035649" w:rsidRPr="00910D2A" w:rsidRDefault="00035649" w:rsidP="001652AB">
            <w:pPr>
              <w:rPr>
                <w:rFonts w:cs="Calibri"/>
              </w:rPr>
            </w:pPr>
          </w:p>
        </w:tc>
        <w:tc>
          <w:tcPr>
            <w:tcW w:w="6397" w:type="dxa"/>
            <w:gridSpan w:val="6"/>
            <w:vAlign w:val="center"/>
          </w:tcPr>
          <w:p w14:paraId="697F7D59" w14:textId="77777777" w:rsidR="00035649" w:rsidRPr="00910D2A" w:rsidRDefault="00035649" w:rsidP="001652AB">
            <w:pPr>
              <w:rPr>
                <w:rFonts w:cs="Calibri"/>
              </w:rPr>
            </w:pPr>
            <w:r w:rsidRPr="00483097">
              <w:rPr>
                <w:szCs w:val="22"/>
              </w:rPr>
              <w:t>Pročelnik UO za izgradnju grada, upravljanje nekretninama i komunalno gospodarstvo</w:t>
            </w:r>
          </w:p>
        </w:tc>
      </w:tr>
      <w:tr w:rsidR="00035649" w:rsidRPr="00F15609" w14:paraId="0ACCFF88" w14:textId="77777777" w:rsidTr="001652AB">
        <w:tc>
          <w:tcPr>
            <w:tcW w:w="9421" w:type="dxa"/>
            <w:gridSpan w:val="8"/>
            <w:tcBorders>
              <w:left w:val="nil"/>
              <w:right w:val="nil"/>
            </w:tcBorders>
            <w:vAlign w:val="center"/>
          </w:tcPr>
          <w:p w14:paraId="124C0E4B" w14:textId="77777777" w:rsidR="00035649" w:rsidRPr="00910D2A" w:rsidRDefault="00035649" w:rsidP="001652AB">
            <w:pPr>
              <w:rPr>
                <w:rFonts w:cs="Calibri"/>
              </w:rPr>
            </w:pPr>
          </w:p>
        </w:tc>
      </w:tr>
      <w:tr w:rsidR="00035649" w:rsidRPr="00F15609" w14:paraId="7564B39F" w14:textId="77777777" w:rsidTr="001652AB">
        <w:tc>
          <w:tcPr>
            <w:tcW w:w="9421" w:type="dxa"/>
            <w:gridSpan w:val="8"/>
            <w:shd w:val="clear" w:color="auto" w:fill="D9D9D9" w:themeFill="background1" w:themeFillShade="D9"/>
            <w:vAlign w:val="center"/>
          </w:tcPr>
          <w:p w14:paraId="7573C54B" w14:textId="77777777" w:rsidR="00035649" w:rsidRPr="00910D2A" w:rsidRDefault="00035649" w:rsidP="001652AB">
            <w:pPr>
              <w:rPr>
                <w:rFonts w:cs="Calibri"/>
              </w:rPr>
            </w:pPr>
            <w:r w:rsidRPr="00910D2A">
              <w:rPr>
                <w:rFonts w:cs="Calibri"/>
                <w:b/>
                <w:szCs w:val="22"/>
              </w:rPr>
              <w:t>NAZIV POSTUPKA</w:t>
            </w:r>
          </w:p>
        </w:tc>
      </w:tr>
      <w:tr w:rsidR="00035649" w:rsidRPr="00F15609" w14:paraId="0336AB95" w14:textId="77777777" w:rsidTr="001652AB">
        <w:tc>
          <w:tcPr>
            <w:tcW w:w="9421" w:type="dxa"/>
            <w:gridSpan w:val="8"/>
            <w:vAlign w:val="center"/>
          </w:tcPr>
          <w:p w14:paraId="334BD1D3" w14:textId="77777777" w:rsidR="00035649" w:rsidRPr="00E47BC3" w:rsidRDefault="00035649" w:rsidP="001652AB">
            <w:r w:rsidRPr="00E47BC3">
              <w:rPr>
                <w:szCs w:val="22"/>
              </w:rPr>
              <w:t xml:space="preserve">Postupak usklađivanja potreba dobivenih analizom stanja nerazvrstanih cesta </w:t>
            </w:r>
          </w:p>
          <w:p w14:paraId="7EBD5740" w14:textId="77777777" w:rsidR="00035649" w:rsidRPr="00E47BC3" w:rsidRDefault="00035649" w:rsidP="001652AB">
            <w:r w:rsidRPr="00E47BC3">
              <w:rPr>
                <w:szCs w:val="22"/>
              </w:rPr>
              <w:t>Postupak izrade Nacrta Programa održavanja komunalne infrastrukture</w:t>
            </w:r>
          </w:p>
          <w:p w14:paraId="40C93D04" w14:textId="77777777" w:rsidR="00035649" w:rsidRPr="00910D2A" w:rsidRDefault="00035649" w:rsidP="001652AB">
            <w:pPr>
              <w:rPr>
                <w:rFonts w:cs="Calibri"/>
              </w:rPr>
            </w:pPr>
            <w:r w:rsidRPr="00E47BC3">
              <w:rPr>
                <w:szCs w:val="22"/>
              </w:rPr>
              <w:t>Postupak kontrole nad provođenjem programa održavanja nerazvrstanih cesta</w:t>
            </w:r>
          </w:p>
        </w:tc>
      </w:tr>
      <w:tr w:rsidR="00035649" w:rsidRPr="00F15609" w14:paraId="202A0476" w14:textId="77777777" w:rsidTr="001652AB">
        <w:tc>
          <w:tcPr>
            <w:tcW w:w="9421" w:type="dxa"/>
            <w:gridSpan w:val="8"/>
            <w:tcBorders>
              <w:left w:val="nil"/>
              <w:right w:val="nil"/>
            </w:tcBorders>
            <w:vAlign w:val="center"/>
          </w:tcPr>
          <w:p w14:paraId="63612089" w14:textId="77777777" w:rsidR="00035649" w:rsidRPr="00910D2A" w:rsidRDefault="00035649" w:rsidP="001652AB">
            <w:pPr>
              <w:rPr>
                <w:rFonts w:cs="Calibri"/>
              </w:rPr>
            </w:pPr>
          </w:p>
        </w:tc>
      </w:tr>
      <w:tr w:rsidR="00035649" w:rsidRPr="00F15609" w14:paraId="3B4A2C80" w14:textId="77777777" w:rsidTr="001652AB">
        <w:tc>
          <w:tcPr>
            <w:tcW w:w="9421" w:type="dxa"/>
            <w:gridSpan w:val="8"/>
            <w:shd w:val="clear" w:color="auto" w:fill="D9D9D9" w:themeFill="background1" w:themeFillShade="D9"/>
            <w:vAlign w:val="center"/>
          </w:tcPr>
          <w:p w14:paraId="06F9E170"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5B298954" w14:textId="77777777" w:rsidTr="001652AB">
        <w:tc>
          <w:tcPr>
            <w:tcW w:w="9421" w:type="dxa"/>
            <w:gridSpan w:val="8"/>
            <w:vAlign w:val="center"/>
          </w:tcPr>
          <w:p w14:paraId="279A07CA" w14:textId="77777777" w:rsidR="00035649" w:rsidRPr="00910D2A" w:rsidRDefault="00035649" w:rsidP="001652AB">
            <w:pPr>
              <w:rPr>
                <w:rFonts w:cs="Calibri"/>
              </w:rPr>
            </w:pPr>
            <w:r w:rsidRPr="00E47BC3">
              <w:rPr>
                <w:szCs w:val="22"/>
              </w:rPr>
              <w:t>Provođenja utvrđenog Programa održavanja nerazvrstanih cesta na području Grada Koprivnice</w:t>
            </w:r>
          </w:p>
        </w:tc>
      </w:tr>
      <w:tr w:rsidR="00035649" w:rsidRPr="00F15609" w14:paraId="2EFEB2A1" w14:textId="77777777" w:rsidTr="001652AB">
        <w:tc>
          <w:tcPr>
            <w:tcW w:w="9421" w:type="dxa"/>
            <w:gridSpan w:val="8"/>
            <w:tcBorders>
              <w:left w:val="nil"/>
              <w:right w:val="nil"/>
            </w:tcBorders>
            <w:vAlign w:val="center"/>
          </w:tcPr>
          <w:p w14:paraId="63863727" w14:textId="77777777" w:rsidR="00035649" w:rsidRPr="00910D2A" w:rsidRDefault="00035649" w:rsidP="001652AB">
            <w:pPr>
              <w:rPr>
                <w:rFonts w:cs="Calibri"/>
              </w:rPr>
            </w:pPr>
          </w:p>
        </w:tc>
      </w:tr>
      <w:tr w:rsidR="00035649" w:rsidRPr="00F15609" w14:paraId="2EA3E33F" w14:textId="77777777" w:rsidTr="001652AB">
        <w:tc>
          <w:tcPr>
            <w:tcW w:w="9421" w:type="dxa"/>
            <w:gridSpan w:val="8"/>
            <w:shd w:val="clear" w:color="auto" w:fill="D9D9D9" w:themeFill="background1" w:themeFillShade="D9"/>
            <w:vAlign w:val="center"/>
          </w:tcPr>
          <w:p w14:paraId="7C178DB2" w14:textId="77777777" w:rsidR="00035649" w:rsidRPr="00910D2A" w:rsidRDefault="00035649" w:rsidP="001652AB">
            <w:pPr>
              <w:rPr>
                <w:rFonts w:cs="Calibri"/>
              </w:rPr>
            </w:pPr>
            <w:r w:rsidRPr="00910D2A">
              <w:rPr>
                <w:rFonts w:cs="Calibri"/>
                <w:b/>
                <w:szCs w:val="22"/>
              </w:rPr>
              <w:t>PODRUČJE PRIMJENE</w:t>
            </w:r>
          </w:p>
        </w:tc>
      </w:tr>
      <w:tr w:rsidR="00035649" w:rsidRPr="00F15609" w14:paraId="383A7402" w14:textId="77777777" w:rsidTr="001652AB">
        <w:tc>
          <w:tcPr>
            <w:tcW w:w="9421" w:type="dxa"/>
            <w:gridSpan w:val="8"/>
            <w:vAlign w:val="center"/>
          </w:tcPr>
          <w:p w14:paraId="6051ABD8" w14:textId="77777777" w:rsidR="00035649" w:rsidRPr="00910D2A" w:rsidRDefault="00035649" w:rsidP="001652AB">
            <w:pPr>
              <w:rPr>
                <w:rFonts w:cs="Calibri"/>
              </w:rPr>
            </w:pPr>
            <w:r w:rsidRPr="00E47BC3">
              <w:rPr>
                <w:szCs w:val="22"/>
              </w:rPr>
              <w:t>Izgradnja grada.</w:t>
            </w:r>
          </w:p>
        </w:tc>
      </w:tr>
      <w:tr w:rsidR="00035649" w:rsidRPr="00F15609" w14:paraId="3861D907" w14:textId="77777777" w:rsidTr="001652AB">
        <w:tc>
          <w:tcPr>
            <w:tcW w:w="9421" w:type="dxa"/>
            <w:gridSpan w:val="8"/>
            <w:tcBorders>
              <w:left w:val="nil"/>
              <w:right w:val="nil"/>
            </w:tcBorders>
            <w:vAlign w:val="center"/>
          </w:tcPr>
          <w:p w14:paraId="358131D7" w14:textId="77777777" w:rsidR="00035649" w:rsidRPr="00910D2A" w:rsidRDefault="00035649" w:rsidP="001652AB">
            <w:pPr>
              <w:rPr>
                <w:rFonts w:cs="Calibri"/>
              </w:rPr>
            </w:pPr>
          </w:p>
        </w:tc>
      </w:tr>
      <w:tr w:rsidR="00035649" w:rsidRPr="00F15609" w14:paraId="65189584" w14:textId="77777777" w:rsidTr="001652AB">
        <w:tc>
          <w:tcPr>
            <w:tcW w:w="9421" w:type="dxa"/>
            <w:gridSpan w:val="8"/>
            <w:shd w:val="clear" w:color="auto" w:fill="D9D9D9" w:themeFill="background1" w:themeFillShade="D9"/>
            <w:vAlign w:val="center"/>
          </w:tcPr>
          <w:p w14:paraId="1CCFA5CE" w14:textId="77777777" w:rsidR="00035649" w:rsidRPr="00910D2A" w:rsidRDefault="00035649" w:rsidP="001652AB">
            <w:pPr>
              <w:rPr>
                <w:rFonts w:cs="Calibri"/>
              </w:rPr>
            </w:pPr>
            <w:r w:rsidRPr="00910D2A">
              <w:rPr>
                <w:rFonts w:cs="Calibri"/>
                <w:b/>
                <w:szCs w:val="22"/>
              </w:rPr>
              <w:t>DRUGA DOKUMENTACIJA</w:t>
            </w:r>
          </w:p>
        </w:tc>
      </w:tr>
      <w:tr w:rsidR="00035649" w:rsidRPr="00F15609" w14:paraId="048C3A1F" w14:textId="77777777" w:rsidTr="001652AB">
        <w:tc>
          <w:tcPr>
            <w:tcW w:w="9421" w:type="dxa"/>
            <w:gridSpan w:val="8"/>
            <w:shd w:val="clear" w:color="auto" w:fill="FFFFFF"/>
            <w:vAlign w:val="center"/>
          </w:tcPr>
          <w:p w14:paraId="7B2CE64E" w14:textId="77777777" w:rsidR="00035649" w:rsidRPr="00910D2A" w:rsidRDefault="00035649" w:rsidP="001652AB">
            <w:pPr>
              <w:rPr>
                <w:rFonts w:cs="Calibri"/>
                <w:b/>
              </w:rPr>
            </w:pPr>
            <w:r w:rsidRPr="00E47BC3">
              <w:rPr>
                <w:szCs w:val="22"/>
              </w:rPr>
              <w:t>Nacrti proračunskih dokumenata</w:t>
            </w:r>
            <w:r w:rsidRPr="00910D2A">
              <w:rPr>
                <w:rFonts w:cs="Calibri"/>
                <w:b/>
                <w:szCs w:val="22"/>
              </w:rPr>
              <w:t xml:space="preserve"> </w:t>
            </w:r>
          </w:p>
        </w:tc>
      </w:tr>
      <w:tr w:rsidR="00035649" w:rsidRPr="00F15609" w14:paraId="62D921AD" w14:textId="77777777" w:rsidTr="001652AB">
        <w:tc>
          <w:tcPr>
            <w:tcW w:w="9421" w:type="dxa"/>
            <w:gridSpan w:val="8"/>
            <w:tcBorders>
              <w:left w:val="nil"/>
              <w:right w:val="nil"/>
            </w:tcBorders>
            <w:vAlign w:val="center"/>
          </w:tcPr>
          <w:p w14:paraId="129E6D70" w14:textId="77777777" w:rsidR="00035649" w:rsidRPr="00910D2A" w:rsidRDefault="00035649" w:rsidP="001652AB">
            <w:pPr>
              <w:rPr>
                <w:rFonts w:cs="Calibri"/>
              </w:rPr>
            </w:pPr>
          </w:p>
        </w:tc>
      </w:tr>
      <w:tr w:rsidR="00035649" w:rsidRPr="00F15609" w14:paraId="432B4097" w14:textId="77777777" w:rsidTr="001652AB">
        <w:tc>
          <w:tcPr>
            <w:tcW w:w="9421" w:type="dxa"/>
            <w:gridSpan w:val="8"/>
            <w:shd w:val="clear" w:color="auto" w:fill="D9D9D9" w:themeFill="background1" w:themeFillShade="D9"/>
            <w:vAlign w:val="center"/>
          </w:tcPr>
          <w:p w14:paraId="3EEDC855"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283EFA9C" w14:textId="77777777" w:rsidTr="001652AB">
        <w:tc>
          <w:tcPr>
            <w:tcW w:w="9421" w:type="dxa"/>
            <w:gridSpan w:val="8"/>
            <w:vAlign w:val="center"/>
          </w:tcPr>
          <w:p w14:paraId="6D59C748" w14:textId="77777777" w:rsidR="00035649" w:rsidRPr="00910D2A" w:rsidRDefault="00035649" w:rsidP="001652AB">
            <w:pPr>
              <w:rPr>
                <w:rFonts w:cs="Calibri"/>
              </w:rPr>
            </w:pPr>
            <w:r w:rsidRPr="00E47BC3">
              <w:rPr>
                <w:szCs w:val="22"/>
              </w:rPr>
              <w:t xml:space="preserve">Viši stručni suradnik vrši koordinaciju  i izradu Nacrta Programa uz kontrolu </w:t>
            </w:r>
            <w:r>
              <w:rPr>
                <w:szCs w:val="22"/>
              </w:rPr>
              <w:t>Pročelnika UO</w:t>
            </w:r>
            <w:r w:rsidRPr="00E47BC3">
              <w:rPr>
                <w:szCs w:val="22"/>
              </w:rPr>
              <w:t>.</w:t>
            </w:r>
          </w:p>
        </w:tc>
      </w:tr>
      <w:tr w:rsidR="00035649" w:rsidRPr="00F15609" w14:paraId="759952E1" w14:textId="77777777" w:rsidTr="001652AB">
        <w:tc>
          <w:tcPr>
            <w:tcW w:w="9421" w:type="dxa"/>
            <w:gridSpan w:val="8"/>
            <w:tcBorders>
              <w:left w:val="nil"/>
              <w:right w:val="nil"/>
            </w:tcBorders>
            <w:vAlign w:val="center"/>
          </w:tcPr>
          <w:p w14:paraId="13210A6A" w14:textId="77777777" w:rsidR="00035649" w:rsidRPr="00910D2A" w:rsidRDefault="00035649" w:rsidP="001652AB">
            <w:pPr>
              <w:rPr>
                <w:rFonts w:cs="Calibri"/>
              </w:rPr>
            </w:pPr>
          </w:p>
        </w:tc>
      </w:tr>
      <w:tr w:rsidR="00035649" w:rsidRPr="00F15609" w14:paraId="1F390C8F" w14:textId="77777777" w:rsidTr="001652AB">
        <w:tc>
          <w:tcPr>
            <w:tcW w:w="9421" w:type="dxa"/>
            <w:gridSpan w:val="8"/>
            <w:shd w:val="clear" w:color="auto" w:fill="D9D9D9" w:themeFill="background1" w:themeFillShade="D9"/>
            <w:vAlign w:val="center"/>
          </w:tcPr>
          <w:p w14:paraId="160D81CB"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554DFCEA" w14:textId="77777777" w:rsidTr="001652AB">
        <w:tc>
          <w:tcPr>
            <w:tcW w:w="9421" w:type="dxa"/>
            <w:gridSpan w:val="8"/>
            <w:vAlign w:val="center"/>
          </w:tcPr>
          <w:p w14:paraId="6AA38C2F" w14:textId="77777777" w:rsidR="00035649" w:rsidRPr="00E7587F" w:rsidRDefault="00035649" w:rsidP="001652AB">
            <w:r w:rsidRPr="00E47BC3">
              <w:rPr>
                <w:szCs w:val="22"/>
              </w:rPr>
              <w:t>Zakon o prostornom uređenju</w:t>
            </w:r>
            <w:r>
              <w:t xml:space="preserve">, </w:t>
            </w:r>
            <w:r w:rsidRPr="00E47BC3">
              <w:rPr>
                <w:szCs w:val="22"/>
              </w:rPr>
              <w:t>Zakon o gradnji</w:t>
            </w:r>
            <w:r>
              <w:t xml:space="preserve">, </w:t>
            </w:r>
            <w:r w:rsidRPr="00E47BC3">
              <w:rPr>
                <w:szCs w:val="22"/>
              </w:rPr>
              <w:t>Zakon o proračunu</w:t>
            </w:r>
            <w:r>
              <w:t xml:space="preserve">, </w:t>
            </w:r>
            <w:r w:rsidRPr="00E47BC3">
              <w:rPr>
                <w:szCs w:val="22"/>
              </w:rPr>
              <w:t>Zakon o komunalnom gospodarstvu</w:t>
            </w:r>
            <w:r>
              <w:t xml:space="preserve">, </w:t>
            </w:r>
            <w:r w:rsidRPr="00E47BC3">
              <w:rPr>
                <w:szCs w:val="22"/>
              </w:rPr>
              <w:t>Zakon o cestama</w:t>
            </w:r>
            <w:r>
              <w:t xml:space="preserve">, </w:t>
            </w:r>
            <w:r w:rsidRPr="00E47BC3">
              <w:rPr>
                <w:szCs w:val="22"/>
              </w:rPr>
              <w:t>pripadajući pravilnici navedenim Zakonima</w:t>
            </w:r>
          </w:p>
          <w:p w14:paraId="1F45D6CB" w14:textId="77777777" w:rsidR="00035649" w:rsidRPr="00910D2A" w:rsidRDefault="00035649" w:rsidP="001652AB">
            <w:pPr>
              <w:rPr>
                <w:rFonts w:cs="Calibri"/>
              </w:rPr>
            </w:pPr>
          </w:p>
        </w:tc>
      </w:tr>
      <w:tr w:rsidR="00035649" w:rsidRPr="00F15609" w14:paraId="2D2A4B61" w14:textId="77777777" w:rsidTr="001652AB">
        <w:tc>
          <w:tcPr>
            <w:tcW w:w="9421" w:type="dxa"/>
            <w:gridSpan w:val="8"/>
            <w:tcBorders>
              <w:left w:val="nil"/>
              <w:right w:val="nil"/>
            </w:tcBorders>
            <w:vAlign w:val="center"/>
          </w:tcPr>
          <w:p w14:paraId="2BEC8EAD" w14:textId="77777777" w:rsidR="00035649" w:rsidRPr="00910D2A" w:rsidRDefault="00035649" w:rsidP="001652AB">
            <w:pPr>
              <w:rPr>
                <w:rFonts w:cs="Calibri"/>
              </w:rPr>
            </w:pPr>
          </w:p>
        </w:tc>
      </w:tr>
      <w:tr w:rsidR="00035649" w:rsidRPr="00F15609" w14:paraId="57FBB1D4" w14:textId="77777777" w:rsidTr="001652AB">
        <w:trPr>
          <w:gridAfter w:val="1"/>
          <w:wAfter w:w="16" w:type="dxa"/>
          <w:trHeight w:val="69"/>
        </w:trPr>
        <w:tc>
          <w:tcPr>
            <w:tcW w:w="1826" w:type="dxa"/>
            <w:shd w:val="clear" w:color="auto" w:fill="D9D9D9" w:themeFill="background1" w:themeFillShade="D9"/>
            <w:vAlign w:val="center"/>
          </w:tcPr>
          <w:p w14:paraId="4A9A9B7C" w14:textId="77777777" w:rsidR="00035649" w:rsidRPr="00910D2A" w:rsidRDefault="00035649" w:rsidP="001652AB">
            <w:pPr>
              <w:rPr>
                <w:rFonts w:cs="Calibri"/>
              </w:rPr>
            </w:pPr>
          </w:p>
        </w:tc>
        <w:tc>
          <w:tcPr>
            <w:tcW w:w="1430" w:type="dxa"/>
            <w:gridSpan w:val="2"/>
            <w:shd w:val="clear" w:color="auto" w:fill="D9D9D9" w:themeFill="background1" w:themeFillShade="D9"/>
            <w:vAlign w:val="center"/>
          </w:tcPr>
          <w:p w14:paraId="284BB652" w14:textId="77777777" w:rsidR="00035649" w:rsidRPr="00910D2A" w:rsidRDefault="00035649" w:rsidP="001652AB">
            <w:pPr>
              <w:rPr>
                <w:rFonts w:cs="Calibri"/>
              </w:rPr>
            </w:pPr>
            <w:r w:rsidRPr="00910D2A">
              <w:rPr>
                <w:rFonts w:cs="Calibri"/>
                <w:szCs w:val="22"/>
              </w:rPr>
              <w:t>Ime i prezime</w:t>
            </w:r>
          </w:p>
        </w:tc>
        <w:tc>
          <w:tcPr>
            <w:tcW w:w="2551" w:type="dxa"/>
            <w:shd w:val="clear" w:color="auto" w:fill="D9D9D9" w:themeFill="background1" w:themeFillShade="D9"/>
            <w:vAlign w:val="center"/>
          </w:tcPr>
          <w:p w14:paraId="7B9E2C32" w14:textId="77777777" w:rsidR="00035649" w:rsidRPr="00910D2A" w:rsidRDefault="00035649" w:rsidP="001652AB">
            <w:pPr>
              <w:rPr>
                <w:rFonts w:cs="Calibri"/>
              </w:rPr>
            </w:pPr>
            <w:r w:rsidRPr="00910D2A">
              <w:rPr>
                <w:rFonts w:cs="Calibri"/>
                <w:szCs w:val="22"/>
              </w:rPr>
              <w:t>Funkcija</w:t>
            </w:r>
          </w:p>
        </w:tc>
        <w:tc>
          <w:tcPr>
            <w:tcW w:w="1796" w:type="dxa"/>
            <w:gridSpan w:val="2"/>
            <w:shd w:val="clear" w:color="auto" w:fill="D9D9D9" w:themeFill="background1" w:themeFillShade="D9"/>
            <w:vAlign w:val="center"/>
          </w:tcPr>
          <w:p w14:paraId="7E127425" w14:textId="77777777" w:rsidR="00035649" w:rsidRPr="00910D2A" w:rsidRDefault="00035649" w:rsidP="001652AB">
            <w:pPr>
              <w:rPr>
                <w:rFonts w:cs="Calibri"/>
              </w:rPr>
            </w:pPr>
            <w:r w:rsidRPr="00910D2A">
              <w:rPr>
                <w:rFonts w:cs="Calibri"/>
                <w:szCs w:val="22"/>
              </w:rPr>
              <w:t>Datum</w:t>
            </w:r>
          </w:p>
        </w:tc>
        <w:tc>
          <w:tcPr>
            <w:tcW w:w="1802" w:type="dxa"/>
            <w:shd w:val="clear" w:color="auto" w:fill="D9D9D9" w:themeFill="background1" w:themeFillShade="D9"/>
            <w:vAlign w:val="center"/>
          </w:tcPr>
          <w:p w14:paraId="24FEA48E" w14:textId="77777777" w:rsidR="00035649" w:rsidRPr="00910D2A" w:rsidRDefault="00035649" w:rsidP="001652AB">
            <w:pPr>
              <w:rPr>
                <w:rFonts w:cs="Calibri"/>
              </w:rPr>
            </w:pPr>
            <w:r w:rsidRPr="00910D2A">
              <w:rPr>
                <w:rFonts w:cs="Calibri"/>
                <w:szCs w:val="22"/>
              </w:rPr>
              <w:t>Potpis</w:t>
            </w:r>
          </w:p>
        </w:tc>
      </w:tr>
      <w:tr w:rsidR="00035649" w:rsidRPr="00F15609" w14:paraId="53D998AE" w14:textId="77777777" w:rsidTr="001652AB">
        <w:trPr>
          <w:gridAfter w:val="1"/>
          <w:wAfter w:w="16" w:type="dxa"/>
          <w:trHeight w:val="67"/>
        </w:trPr>
        <w:tc>
          <w:tcPr>
            <w:tcW w:w="1826" w:type="dxa"/>
            <w:shd w:val="clear" w:color="auto" w:fill="D9D9D9" w:themeFill="background1" w:themeFillShade="D9"/>
            <w:vAlign w:val="center"/>
          </w:tcPr>
          <w:p w14:paraId="6DE1EE7A" w14:textId="77777777" w:rsidR="00035649" w:rsidRPr="00910D2A" w:rsidRDefault="00035649" w:rsidP="001652AB">
            <w:pPr>
              <w:rPr>
                <w:rFonts w:cs="Calibri"/>
              </w:rPr>
            </w:pPr>
            <w:r w:rsidRPr="00910D2A">
              <w:rPr>
                <w:rFonts w:cs="Calibri"/>
                <w:szCs w:val="22"/>
              </w:rPr>
              <w:t>Izradio:</w:t>
            </w:r>
          </w:p>
        </w:tc>
        <w:tc>
          <w:tcPr>
            <w:tcW w:w="1430" w:type="dxa"/>
            <w:gridSpan w:val="2"/>
          </w:tcPr>
          <w:p w14:paraId="0F869DB5" w14:textId="77777777" w:rsidR="00035649" w:rsidRPr="00910D2A" w:rsidRDefault="00035649" w:rsidP="001652AB">
            <w:pPr>
              <w:rPr>
                <w:rFonts w:cs="Calibri"/>
              </w:rPr>
            </w:pPr>
            <w:r w:rsidRPr="00E47BC3">
              <w:rPr>
                <w:szCs w:val="22"/>
              </w:rPr>
              <w:t>Tomislav Golubić</w:t>
            </w:r>
          </w:p>
        </w:tc>
        <w:tc>
          <w:tcPr>
            <w:tcW w:w="2551" w:type="dxa"/>
          </w:tcPr>
          <w:p w14:paraId="3A5CE512" w14:textId="77777777" w:rsidR="00035649" w:rsidRPr="00910D2A" w:rsidRDefault="00035649" w:rsidP="001652AB">
            <w:pPr>
              <w:rPr>
                <w:rFonts w:cs="Calibri"/>
              </w:rPr>
            </w:pPr>
            <w:r w:rsidRPr="00E47BC3">
              <w:rPr>
                <w:szCs w:val="22"/>
              </w:rPr>
              <w:t>Viši stručni suradnik</w:t>
            </w:r>
          </w:p>
        </w:tc>
        <w:tc>
          <w:tcPr>
            <w:tcW w:w="1796" w:type="dxa"/>
            <w:gridSpan w:val="2"/>
          </w:tcPr>
          <w:p w14:paraId="18CCC5D9" w14:textId="77777777" w:rsidR="00035649" w:rsidRPr="00910D2A" w:rsidRDefault="00035649" w:rsidP="001652AB">
            <w:pPr>
              <w:rPr>
                <w:rFonts w:cs="Calibri"/>
              </w:rPr>
            </w:pPr>
            <w:r>
              <w:rPr>
                <w:rFonts w:cs="Calibri"/>
                <w:szCs w:val="22"/>
              </w:rPr>
              <w:t>05.07.2018.</w:t>
            </w:r>
          </w:p>
        </w:tc>
        <w:tc>
          <w:tcPr>
            <w:tcW w:w="1802" w:type="dxa"/>
          </w:tcPr>
          <w:p w14:paraId="02CED54D" w14:textId="77777777" w:rsidR="00035649" w:rsidRPr="00910D2A" w:rsidRDefault="00035649" w:rsidP="001652AB">
            <w:pPr>
              <w:rPr>
                <w:rFonts w:cs="Calibri"/>
              </w:rPr>
            </w:pPr>
          </w:p>
        </w:tc>
      </w:tr>
      <w:tr w:rsidR="00035649" w:rsidRPr="00F15609" w14:paraId="10374BBD" w14:textId="77777777" w:rsidTr="001652AB">
        <w:trPr>
          <w:gridAfter w:val="1"/>
          <w:wAfter w:w="16" w:type="dxa"/>
          <w:trHeight w:val="67"/>
        </w:trPr>
        <w:tc>
          <w:tcPr>
            <w:tcW w:w="1826" w:type="dxa"/>
            <w:shd w:val="clear" w:color="auto" w:fill="D9D9D9" w:themeFill="background1" w:themeFillShade="D9"/>
            <w:vAlign w:val="center"/>
          </w:tcPr>
          <w:p w14:paraId="5DC31D68" w14:textId="77777777" w:rsidR="00035649" w:rsidRPr="00910D2A" w:rsidRDefault="00035649" w:rsidP="001652AB">
            <w:pPr>
              <w:rPr>
                <w:rFonts w:cs="Calibri"/>
              </w:rPr>
            </w:pPr>
            <w:r w:rsidRPr="00910D2A">
              <w:rPr>
                <w:rFonts w:cs="Calibri"/>
                <w:szCs w:val="22"/>
              </w:rPr>
              <w:t>Kontrolirao:</w:t>
            </w:r>
          </w:p>
        </w:tc>
        <w:tc>
          <w:tcPr>
            <w:tcW w:w="1430" w:type="dxa"/>
            <w:gridSpan w:val="2"/>
          </w:tcPr>
          <w:p w14:paraId="214C1997" w14:textId="77777777" w:rsidR="00035649" w:rsidRPr="00910D2A" w:rsidRDefault="00035649" w:rsidP="001652AB">
            <w:pPr>
              <w:rPr>
                <w:rFonts w:cs="Calibri"/>
              </w:rPr>
            </w:pPr>
            <w:r w:rsidRPr="00E47BC3">
              <w:rPr>
                <w:szCs w:val="22"/>
              </w:rPr>
              <w:t>Mario Perković</w:t>
            </w:r>
          </w:p>
        </w:tc>
        <w:tc>
          <w:tcPr>
            <w:tcW w:w="2551" w:type="dxa"/>
          </w:tcPr>
          <w:p w14:paraId="7F7E8487" w14:textId="28CBDC7B" w:rsidR="00035649" w:rsidRPr="00910D2A" w:rsidRDefault="001A3D76" w:rsidP="001652AB">
            <w:pPr>
              <w:rPr>
                <w:rFonts w:cs="Calibri"/>
              </w:rPr>
            </w:pPr>
            <w:r>
              <w:rPr>
                <w:szCs w:val="22"/>
              </w:rPr>
              <w:t>Pomoćnik p</w:t>
            </w:r>
            <w:r w:rsidRPr="00483097">
              <w:rPr>
                <w:szCs w:val="22"/>
              </w:rPr>
              <w:t>ročelnik</w:t>
            </w:r>
            <w:r>
              <w:rPr>
                <w:szCs w:val="22"/>
              </w:rPr>
              <w:t>a</w:t>
            </w:r>
            <w:r w:rsidRPr="00483097">
              <w:rPr>
                <w:szCs w:val="22"/>
              </w:rPr>
              <w:t xml:space="preserve"> UO za izgradnju grada, upravljanje nekretninama i komunalno gospodarstvo</w:t>
            </w:r>
          </w:p>
        </w:tc>
        <w:tc>
          <w:tcPr>
            <w:tcW w:w="1796" w:type="dxa"/>
            <w:gridSpan w:val="2"/>
          </w:tcPr>
          <w:p w14:paraId="33AF249B" w14:textId="5A5F5146" w:rsidR="00035649" w:rsidRPr="00910D2A" w:rsidRDefault="001A3D76" w:rsidP="001652AB">
            <w:pPr>
              <w:rPr>
                <w:rFonts w:cs="Calibri"/>
              </w:rPr>
            </w:pPr>
            <w:r>
              <w:rPr>
                <w:rFonts w:cs="Calibri"/>
                <w:szCs w:val="22"/>
              </w:rPr>
              <w:t>15</w:t>
            </w:r>
            <w:r w:rsidR="00035649">
              <w:rPr>
                <w:rFonts w:cs="Calibri"/>
                <w:szCs w:val="22"/>
              </w:rPr>
              <w:t>.0</w:t>
            </w:r>
            <w:r>
              <w:rPr>
                <w:rFonts w:cs="Calibri"/>
                <w:szCs w:val="22"/>
              </w:rPr>
              <w:t>6</w:t>
            </w:r>
            <w:r w:rsidR="00035649">
              <w:rPr>
                <w:rFonts w:cs="Calibri"/>
                <w:szCs w:val="22"/>
              </w:rPr>
              <w:t>.202</w:t>
            </w:r>
            <w:r>
              <w:rPr>
                <w:rFonts w:cs="Calibri"/>
                <w:szCs w:val="22"/>
              </w:rPr>
              <w:t>1</w:t>
            </w:r>
            <w:r w:rsidR="00035649">
              <w:rPr>
                <w:rFonts w:cs="Calibri"/>
                <w:szCs w:val="22"/>
              </w:rPr>
              <w:t>.</w:t>
            </w:r>
          </w:p>
        </w:tc>
        <w:tc>
          <w:tcPr>
            <w:tcW w:w="1802" w:type="dxa"/>
          </w:tcPr>
          <w:p w14:paraId="611C27FF" w14:textId="77777777" w:rsidR="00035649" w:rsidRPr="00910D2A" w:rsidRDefault="00035649" w:rsidP="001652AB">
            <w:pPr>
              <w:rPr>
                <w:rFonts w:cs="Calibri"/>
              </w:rPr>
            </w:pPr>
          </w:p>
        </w:tc>
      </w:tr>
      <w:tr w:rsidR="00035649" w:rsidRPr="00F15609" w14:paraId="211C48BB" w14:textId="77777777" w:rsidTr="001652AB">
        <w:trPr>
          <w:gridAfter w:val="1"/>
          <w:wAfter w:w="16" w:type="dxa"/>
          <w:trHeight w:val="67"/>
        </w:trPr>
        <w:tc>
          <w:tcPr>
            <w:tcW w:w="1826" w:type="dxa"/>
            <w:shd w:val="clear" w:color="auto" w:fill="D9D9D9" w:themeFill="background1" w:themeFillShade="D9"/>
            <w:vAlign w:val="center"/>
          </w:tcPr>
          <w:p w14:paraId="34614CEE" w14:textId="77777777" w:rsidR="00035649" w:rsidRPr="00EC7A9E" w:rsidRDefault="00035649" w:rsidP="001652AB">
            <w:pPr>
              <w:rPr>
                <w:rFonts w:cs="Calibri"/>
              </w:rPr>
            </w:pPr>
            <w:r w:rsidRPr="00EC7A9E">
              <w:rPr>
                <w:rFonts w:cs="Calibri"/>
                <w:szCs w:val="22"/>
              </w:rPr>
              <w:t>Odobrio:</w:t>
            </w:r>
          </w:p>
        </w:tc>
        <w:tc>
          <w:tcPr>
            <w:tcW w:w="1430" w:type="dxa"/>
            <w:gridSpan w:val="2"/>
          </w:tcPr>
          <w:p w14:paraId="13D113F1" w14:textId="77777777" w:rsidR="00035649" w:rsidRPr="00EC7A9E" w:rsidRDefault="00035649" w:rsidP="001652AB">
            <w:pPr>
              <w:rPr>
                <w:rFonts w:cs="Calibri"/>
              </w:rPr>
            </w:pPr>
            <w:r w:rsidRPr="00EC7A9E">
              <w:rPr>
                <w:szCs w:val="22"/>
              </w:rPr>
              <w:t>Zdravko Punčikar</w:t>
            </w:r>
          </w:p>
        </w:tc>
        <w:tc>
          <w:tcPr>
            <w:tcW w:w="2551" w:type="dxa"/>
          </w:tcPr>
          <w:p w14:paraId="56F6B0FB" w14:textId="77777777" w:rsidR="00035649" w:rsidRPr="00EC7A9E" w:rsidRDefault="00035649" w:rsidP="001652AB">
            <w:pPr>
              <w:jc w:val="both"/>
            </w:pPr>
            <w:r w:rsidRPr="00EC7A9E">
              <w:t>Pročelnik UO za financije, gospodarstvo i europske poslove</w:t>
            </w:r>
          </w:p>
          <w:p w14:paraId="50F0825F" w14:textId="77777777" w:rsidR="00035649" w:rsidRPr="00EC7A9E" w:rsidRDefault="00035649" w:rsidP="001652AB">
            <w:pPr>
              <w:rPr>
                <w:rFonts w:cs="Calibri"/>
              </w:rPr>
            </w:pPr>
          </w:p>
        </w:tc>
        <w:tc>
          <w:tcPr>
            <w:tcW w:w="1796" w:type="dxa"/>
            <w:gridSpan w:val="2"/>
          </w:tcPr>
          <w:p w14:paraId="35C653A6" w14:textId="60C6A408" w:rsidR="00035649" w:rsidRPr="00EC7A9E" w:rsidRDefault="001A3D76" w:rsidP="001652AB">
            <w:pPr>
              <w:rPr>
                <w:rFonts w:cs="Calibri"/>
              </w:rPr>
            </w:pPr>
            <w:r>
              <w:rPr>
                <w:rFonts w:cs="Calibri"/>
                <w:szCs w:val="22"/>
              </w:rPr>
              <w:t>18</w:t>
            </w:r>
            <w:r w:rsidR="00035649" w:rsidRPr="00EC7A9E">
              <w:rPr>
                <w:rFonts w:cs="Calibri"/>
                <w:szCs w:val="22"/>
              </w:rPr>
              <w:t>.</w:t>
            </w:r>
            <w:r>
              <w:rPr>
                <w:rFonts w:cs="Calibri"/>
                <w:szCs w:val="22"/>
              </w:rPr>
              <w:t>06</w:t>
            </w:r>
            <w:r w:rsidR="00035649" w:rsidRPr="00EC7A9E">
              <w:rPr>
                <w:rFonts w:cs="Calibri"/>
                <w:szCs w:val="22"/>
              </w:rPr>
              <w:t>.20</w:t>
            </w:r>
            <w:r w:rsidR="00035649">
              <w:rPr>
                <w:rFonts w:cs="Calibri"/>
                <w:szCs w:val="22"/>
              </w:rPr>
              <w:t>2</w:t>
            </w:r>
            <w:r>
              <w:rPr>
                <w:rFonts w:cs="Calibri"/>
                <w:szCs w:val="22"/>
              </w:rPr>
              <w:t>1</w:t>
            </w:r>
            <w:r w:rsidR="00035649" w:rsidRPr="00EC7A9E">
              <w:rPr>
                <w:rFonts w:cs="Calibri"/>
                <w:szCs w:val="22"/>
              </w:rPr>
              <w:t>.</w:t>
            </w:r>
          </w:p>
        </w:tc>
        <w:tc>
          <w:tcPr>
            <w:tcW w:w="1802" w:type="dxa"/>
          </w:tcPr>
          <w:p w14:paraId="1483D8AE" w14:textId="77777777" w:rsidR="00035649" w:rsidRPr="00910D2A" w:rsidRDefault="00035649" w:rsidP="001652AB">
            <w:pPr>
              <w:rPr>
                <w:rFonts w:cs="Calibri"/>
              </w:rPr>
            </w:pPr>
          </w:p>
        </w:tc>
      </w:tr>
    </w:tbl>
    <w:p w14:paraId="551EE647" w14:textId="77777777" w:rsidR="00035649" w:rsidRDefault="00035649" w:rsidP="00035649"/>
    <w:p w14:paraId="1D75226A" w14:textId="77777777" w:rsidR="00035649" w:rsidRDefault="00035649" w:rsidP="00035649"/>
    <w:p w14:paraId="31B5F036" w14:textId="5BBC87FA" w:rsidR="00035649" w:rsidRDefault="00035649" w:rsidP="00035649">
      <w:pPr>
        <w:jc w:val="both"/>
      </w:pPr>
    </w:p>
    <w:p w14:paraId="6AB974D5" w14:textId="77777777" w:rsidR="00035649" w:rsidRDefault="00035649" w:rsidP="00035649">
      <w:pPr>
        <w:jc w:val="both"/>
      </w:pPr>
    </w:p>
    <w:p w14:paraId="2BCD07D5" w14:textId="77777777" w:rsidR="00035649" w:rsidRDefault="00035649" w:rsidP="0003564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1"/>
        <w:gridCol w:w="2229"/>
        <w:gridCol w:w="1861"/>
        <w:gridCol w:w="2261"/>
      </w:tblGrid>
      <w:tr w:rsidR="00035649" w:rsidRPr="00F15609" w14:paraId="7649BA8A" w14:textId="77777777" w:rsidTr="001652AB">
        <w:trPr>
          <w:trHeight w:val="135"/>
        </w:trPr>
        <w:tc>
          <w:tcPr>
            <w:tcW w:w="2802" w:type="dxa"/>
            <w:vMerge w:val="restart"/>
            <w:shd w:val="clear" w:color="auto" w:fill="D9D9D9" w:themeFill="background1" w:themeFillShade="D9"/>
            <w:vAlign w:val="center"/>
          </w:tcPr>
          <w:p w14:paraId="73B24367" w14:textId="77777777" w:rsidR="00035649" w:rsidRPr="00910D2A" w:rsidRDefault="00035649" w:rsidP="001652AB">
            <w:pPr>
              <w:rPr>
                <w:rFonts w:cs="Calibri"/>
                <w:b/>
              </w:rPr>
            </w:pPr>
            <w:r w:rsidRPr="00910D2A">
              <w:rPr>
                <w:rFonts w:cs="Calibri"/>
                <w:b/>
                <w:szCs w:val="22"/>
              </w:rPr>
              <w:t>OPIS AKTIVNOSTI</w:t>
            </w:r>
          </w:p>
          <w:p w14:paraId="18D0BC22" w14:textId="77777777" w:rsidR="00035649" w:rsidRDefault="00035649" w:rsidP="001652AB">
            <w:pPr>
              <w:rPr>
                <w:rFonts w:cs="Calibri"/>
              </w:rPr>
            </w:pPr>
          </w:p>
          <w:p w14:paraId="1ACE259E" w14:textId="77777777" w:rsidR="00035649" w:rsidRPr="00910D2A" w:rsidRDefault="00035649" w:rsidP="001652AB">
            <w:pPr>
              <w:rPr>
                <w:rFonts w:cs="Calibri"/>
                <w:b/>
              </w:rPr>
            </w:pPr>
            <w:r>
              <w:rPr>
                <w:rFonts w:cs="Calibri"/>
                <w:szCs w:val="22"/>
              </w:rPr>
              <w:t xml:space="preserve"> </w:t>
            </w:r>
          </w:p>
        </w:tc>
        <w:tc>
          <w:tcPr>
            <w:tcW w:w="4164" w:type="dxa"/>
            <w:gridSpan w:val="2"/>
            <w:shd w:val="clear" w:color="auto" w:fill="D9D9D9" w:themeFill="background1" w:themeFillShade="D9"/>
            <w:vAlign w:val="center"/>
          </w:tcPr>
          <w:p w14:paraId="7185D9E4" w14:textId="77777777" w:rsidR="00035649" w:rsidRPr="00910D2A" w:rsidRDefault="00035649" w:rsidP="001652AB">
            <w:pPr>
              <w:rPr>
                <w:rFonts w:cs="Calibri"/>
                <w:b/>
              </w:rPr>
            </w:pPr>
            <w:r w:rsidRPr="00910D2A">
              <w:rPr>
                <w:rFonts w:cs="Calibri"/>
                <w:b/>
                <w:szCs w:val="22"/>
              </w:rPr>
              <w:t>IZVRŠENJE</w:t>
            </w:r>
          </w:p>
        </w:tc>
        <w:tc>
          <w:tcPr>
            <w:tcW w:w="2322" w:type="dxa"/>
            <w:vMerge w:val="restart"/>
            <w:shd w:val="clear" w:color="auto" w:fill="D9D9D9" w:themeFill="background1" w:themeFillShade="D9"/>
            <w:vAlign w:val="center"/>
          </w:tcPr>
          <w:p w14:paraId="3704E236" w14:textId="77777777" w:rsidR="00035649" w:rsidRPr="00910D2A" w:rsidRDefault="00035649" w:rsidP="001652AB">
            <w:pPr>
              <w:rPr>
                <w:rFonts w:cs="Calibri"/>
                <w:b/>
              </w:rPr>
            </w:pPr>
            <w:r w:rsidRPr="00910D2A">
              <w:rPr>
                <w:rFonts w:cs="Calibri"/>
                <w:b/>
                <w:szCs w:val="22"/>
              </w:rPr>
              <w:t>POPRATNI</w:t>
            </w:r>
          </w:p>
          <w:p w14:paraId="5166F820" w14:textId="77777777" w:rsidR="00035649" w:rsidRPr="00910D2A" w:rsidRDefault="00035649" w:rsidP="001652AB">
            <w:pPr>
              <w:rPr>
                <w:rFonts w:cs="Calibri"/>
              </w:rPr>
            </w:pPr>
            <w:r w:rsidRPr="00910D2A">
              <w:rPr>
                <w:rFonts w:cs="Calibri"/>
                <w:b/>
                <w:szCs w:val="22"/>
              </w:rPr>
              <w:t>DOKUMENTI</w:t>
            </w:r>
          </w:p>
        </w:tc>
      </w:tr>
      <w:tr w:rsidR="00035649" w:rsidRPr="00F15609" w14:paraId="005DDF1A" w14:textId="77777777" w:rsidTr="001652AB">
        <w:trPr>
          <w:trHeight w:val="135"/>
        </w:trPr>
        <w:tc>
          <w:tcPr>
            <w:tcW w:w="2802" w:type="dxa"/>
            <w:vMerge/>
          </w:tcPr>
          <w:p w14:paraId="058634F3" w14:textId="77777777" w:rsidR="00035649" w:rsidRPr="00910D2A" w:rsidRDefault="00035649" w:rsidP="001652AB">
            <w:pPr>
              <w:rPr>
                <w:rFonts w:cs="Calibri"/>
              </w:rPr>
            </w:pPr>
          </w:p>
        </w:tc>
        <w:tc>
          <w:tcPr>
            <w:tcW w:w="2268" w:type="dxa"/>
            <w:shd w:val="clear" w:color="auto" w:fill="D9D9D9" w:themeFill="background1" w:themeFillShade="D9"/>
            <w:vAlign w:val="center"/>
          </w:tcPr>
          <w:p w14:paraId="08AA08A6" w14:textId="77777777" w:rsidR="00035649" w:rsidRPr="00910D2A" w:rsidRDefault="00035649" w:rsidP="001652AB">
            <w:pPr>
              <w:rPr>
                <w:rFonts w:cs="Calibri"/>
              </w:rPr>
            </w:pPr>
            <w:r w:rsidRPr="00910D2A">
              <w:rPr>
                <w:rFonts w:cs="Calibri"/>
                <w:b/>
                <w:szCs w:val="22"/>
              </w:rPr>
              <w:t>ODGOVORNOST</w:t>
            </w:r>
          </w:p>
        </w:tc>
        <w:tc>
          <w:tcPr>
            <w:tcW w:w="1896" w:type="dxa"/>
            <w:shd w:val="clear" w:color="auto" w:fill="D9D9D9" w:themeFill="background1" w:themeFillShade="D9"/>
            <w:vAlign w:val="center"/>
          </w:tcPr>
          <w:p w14:paraId="7E1A8EE2" w14:textId="77777777" w:rsidR="00035649" w:rsidRPr="00910D2A" w:rsidRDefault="00035649" w:rsidP="001652AB">
            <w:pPr>
              <w:rPr>
                <w:rFonts w:cs="Calibri"/>
                <w:b/>
              </w:rPr>
            </w:pPr>
            <w:r w:rsidRPr="00910D2A">
              <w:rPr>
                <w:rFonts w:cs="Calibri"/>
                <w:b/>
                <w:szCs w:val="22"/>
              </w:rPr>
              <w:t>ROK</w:t>
            </w:r>
          </w:p>
        </w:tc>
        <w:tc>
          <w:tcPr>
            <w:tcW w:w="2322" w:type="dxa"/>
            <w:vMerge/>
            <w:shd w:val="clear" w:color="auto" w:fill="BFBFBF"/>
          </w:tcPr>
          <w:p w14:paraId="5BE87859" w14:textId="77777777" w:rsidR="00035649" w:rsidRPr="00910D2A" w:rsidRDefault="00035649" w:rsidP="001652AB">
            <w:pPr>
              <w:rPr>
                <w:rFonts w:cs="Calibri"/>
              </w:rPr>
            </w:pPr>
          </w:p>
        </w:tc>
      </w:tr>
      <w:tr w:rsidR="00035649" w:rsidRPr="00F15609" w14:paraId="62CCA04F" w14:textId="77777777" w:rsidTr="001652AB">
        <w:tc>
          <w:tcPr>
            <w:tcW w:w="2802" w:type="dxa"/>
          </w:tcPr>
          <w:p w14:paraId="2C44AA16" w14:textId="77777777" w:rsidR="00035649" w:rsidRPr="00E47BC3" w:rsidRDefault="00035649" w:rsidP="001652AB"/>
          <w:p w14:paraId="613DC5F7" w14:textId="77777777" w:rsidR="00035649" w:rsidRPr="00E47BC3" w:rsidRDefault="00035649" w:rsidP="001652AB">
            <w:r w:rsidRPr="00E47BC3">
              <w:rPr>
                <w:szCs w:val="22"/>
              </w:rPr>
              <w:t xml:space="preserve">Prikupljanje informacija (građani, poduzeća, stanje infrastrukture u naravi). </w:t>
            </w:r>
          </w:p>
          <w:p w14:paraId="19E070E5" w14:textId="77777777" w:rsidR="00035649" w:rsidRPr="00E47BC3" w:rsidRDefault="00035649" w:rsidP="001652AB"/>
          <w:p w14:paraId="5257C4B3" w14:textId="77777777" w:rsidR="00035649" w:rsidRDefault="00035649" w:rsidP="001652AB">
            <w:pPr>
              <w:jc w:val="both"/>
            </w:pPr>
          </w:p>
          <w:p w14:paraId="0C21FA1F" w14:textId="77777777" w:rsidR="00035649" w:rsidRDefault="00035649" w:rsidP="001652AB">
            <w:pPr>
              <w:jc w:val="both"/>
            </w:pPr>
          </w:p>
          <w:p w14:paraId="0E852ABE" w14:textId="77777777" w:rsidR="00035649" w:rsidRDefault="00035649" w:rsidP="001652AB">
            <w:pPr>
              <w:jc w:val="both"/>
            </w:pPr>
          </w:p>
          <w:p w14:paraId="25C56655" w14:textId="77777777" w:rsidR="00035649" w:rsidRPr="00E47BC3" w:rsidRDefault="00035649" w:rsidP="001652AB">
            <w:pPr>
              <w:jc w:val="both"/>
            </w:pPr>
          </w:p>
          <w:p w14:paraId="20F3A445" w14:textId="77777777" w:rsidR="00035649" w:rsidRPr="00E47BC3" w:rsidRDefault="00035649" w:rsidP="001652AB">
            <w:r w:rsidRPr="00E47BC3">
              <w:rPr>
                <w:szCs w:val="22"/>
              </w:rPr>
              <w:t>Izrada Prijedloga nacrta Programa održavanja nerazvrstanih cesta</w:t>
            </w:r>
          </w:p>
          <w:p w14:paraId="3DF1B94B" w14:textId="77777777" w:rsidR="00035649" w:rsidRPr="00E47BC3" w:rsidRDefault="00035649" w:rsidP="001652AB">
            <w:pPr>
              <w:jc w:val="both"/>
            </w:pPr>
          </w:p>
          <w:p w14:paraId="7D5E3DFF" w14:textId="77777777" w:rsidR="00035649" w:rsidRDefault="00035649" w:rsidP="001652AB"/>
          <w:p w14:paraId="237D51FB" w14:textId="77777777" w:rsidR="00035649" w:rsidRDefault="00035649" w:rsidP="001652AB"/>
          <w:p w14:paraId="19BEC4DB" w14:textId="77777777" w:rsidR="00035649" w:rsidRPr="00E47BC3" w:rsidRDefault="00035649" w:rsidP="001652AB">
            <w:r w:rsidRPr="00E47BC3">
              <w:rPr>
                <w:szCs w:val="22"/>
              </w:rPr>
              <w:t>Usklađivanje Prijedloga nacrta Programa održavanje nerazvrstanih cesta sa proračunskim dokumentima</w:t>
            </w:r>
          </w:p>
          <w:p w14:paraId="4692C1A7" w14:textId="77777777" w:rsidR="00035649" w:rsidRDefault="00035649" w:rsidP="001652AB">
            <w:pPr>
              <w:jc w:val="both"/>
            </w:pPr>
          </w:p>
          <w:p w14:paraId="071BF113" w14:textId="77777777" w:rsidR="00035649" w:rsidRPr="00E47BC3" w:rsidRDefault="00035649" w:rsidP="001652AB">
            <w:pPr>
              <w:jc w:val="both"/>
            </w:pPr>
          </w:p>
          <w:p w14:paraId="55FC0B5E" w14:textId="77777777" w:rsidR="00035649" w:rsidRPr="00E47BC3" w:rsidRDefault="00035649" w:rsidP="001652AB">
            <w:r w:rsidRPr="00E47BC3">
              <w:rPr>
                <w:szCs w:val="22"/>
              </w:rPr>
              <w:t>Kontrol</w:t>
            </w:r>
            <w:r>
              <w:rPr>
                <w:szCs w:val="22"/>
              </w:rPr>
              <w:t>a</w:t>
            </w:r>
            <w:r w:rsidRPr="00E47BC3">
              <w:rPr>
                <w:szCs w:val="22"/>
              </w:rPr>
              <w:t xml:space="preserve"> provedbe usvojenih Programa</w:t>
            </w:r>
          </w:p>
          <w:p w14:paraId="414CE818" w14:textId="77777777" w:rsidR="00035649" w:rsidRPr="00E47BC3" w:rsidRDefault="00035649" w:rsidP="001652AB"/>
          <w:p w14:paraId="3E70BD7B" w14:textId="77777777" w:rsidR="00035649" w:rsidRDefault="00035649" w:rsidP="001652AB">
            <w:pPr>
              <w:jc w:val="both"/>
            </w:pPr>
          </w:p>
          <w:p w14:paraId="0621EC95" w14:textId="77777777" w:rsidR="00035649" w:rsidRDefault="00035649" w:rsidP="001652AB">
            <w:pPr>
              <w:jc w:val="both"/>
            </w:pPr>
          </w:p>
          <w:p w14:paraId="5E7DBBE3" w14:textId="77777777" w:rsidR="00035649" w:rsidRPr="00E47BC3" w:rsidRDefault="00035649" w:rsidP="001652AB">
            <w:pPr>
              <w:jc w:val="both"/>
            </w:pPr>
          </w:p>
          <w:p w14:paraId="189DD04E" w14:textId="77777777" w:rsidR="00035649" w:rsidRPr="00E47BC3" w:rsidRDefault="00035649" w:rsidP="001652AB">
            <w:r w:rsidRPr="00E47BC3">
              <w:rPr>
                <w:szCs w:val="22"/>
              </w:rPr>
              <w:t>Izrada završnih izvješća</w:t>
            </w:r>
          </w:p>
          <w:p w14:paraId="794CF5D5" w14:textId="77777777" w:rsidR="00035649" w:rsidRPr="00910D2A" w:rsidRDefault="00035649" w:rsidP="001652AB">
            <w:pPr>
              <w:pStyle w:val="Odlomakpopisa"/>
              <w:ind w:left="0"/>
              <w:rPr>
                <w:rFonts w:cs="Calibri"/>
              </w:rPr>
            </w:pPr>
          </w:p>
        </w:tc>
        <w:tc>
          <w:tcPr>
            <w:tcW w:w="2268" w:type="dxa"/>
          </w:tcPr>
          <w:p w14:paraId="187FE0BF" w14:textId="77777777" w:rsidR="00035649" w:rsidRPr="00E47BC3" w:rsidRDefault="00035649" w:rsidP="001652AB"/>
          <w:p w14:paraId="7CDDB64E"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60A7D402"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217D2C5E" w14:textId="77777777" w:rsidR="00035649" w:rsidRPr="00E47BC3" w:rsidRDefault="00035649" w:rsidP="001652AB"/>
          <w:p w14:paraId="5A1BCB3E" w14:textId="77777777" w:rsidR="00035649" w:rsidRPr="00E47BC3" w:rsidRDefault="00035649" w:rsidP="001652AB"/>
          <w:p w14:paraId="7750F318" w14:textId="77777777" w:rsidR="00035649" w:rsidRPr="00E47BC3" w:rsidRDefault="00035649" w:rsidP="001652AB">
            <w:pPr>
              <w:jc w:val="both"/>
            </w:pPr>
          </w:p>
          <w:p w14:paraId="778ADD4C" w14:textId="77777777" w:rsidR="00035649" w:rsidRPr="00E47BC3" w:rsidRDefault="00035649" w:rsidP="001652AB"/>
          <w:p w14:paraId="255896EF"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52A31F12"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56EBE3FB" w14:textId="77777777" w:rsidR="00035649" w:rsidRPr="00E47BC3" w:rsidRDefault="00035649" w:rsidP="001652AB">
            <w:pPr>
              <w:jc w:val="both"/>
            </w:pPr>
          </w:p>
          <w:p w14:paraId="32960A59" w14:textId="77777777" w:rsidR="00035649" w:rsidRPr="00E47BC3" w:rsidRDefault="00035649" w:rsidP="001652AB"/>
          <w:p w14:paraId="4117BCF7"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46B93841"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4AAFFE5D" w14:textId="77777777" w:rsidR="00035649" w:rsidRPr="00E47BC3" w:rsidRDefault="00035649" w:rsidP="001652AB"/>
          <w:p w14:paraId="5CBE0D13" w14:textId="77777777" w:rsidR="00035649" w:rsidRPr="00E47BC3" w:rsidRDefault="00035649" w:rsidP="001652AB">
            <w:pPr>
              <w:jc w:val="both"/>
            </w:pPr>
          </w:p>
          <w:p w14:paraId="02088333" w14:textId="77777777" w:rsidR="00035649" w:rsidRPr="00E47BC3" w:rsidRDefault="00035649" w:rsidP="001652AB">
            <w:pPr>
              <w:jc w:val="both"/>
            </w:pPr>
          </w:p>
          <w:p w14:paraId="1B9DE138"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12D5E2D6"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326BECC8" w14:textId="77777777" w:rsidR="00035649" w:rsidRDefault="00035649" w:rsidP="001652AB"/>
          <w:p w14:paraId="7167819B" w14:textId="77777777" w:rsidR="00035649" w:rsidRPr="00E47BC3" w:rsidRDefault="00035649" w:rsidP="001652AB">
            <w:r w:rsidRPr="00E47BC3">
              <w:rPr>
                <w:szCs w:val="22"/>
              </w:rPr>
              <w:t xml:space="preserve"> </w:t>
            </w:r>
          </w:p>
          <w:p w14:paraId="2AE4060E"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08C90C8C"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23F318F3" w14:textId="77777777" w:rsidR="00035649" w:rsidRPr="00910D2A" w:rsidRDefault="00035649" w:rsidP="001652AB">
            <w:pPr>
              <w:rPr>
                <w:rFonts w:cs="Calibri"/>
              </w:rPr>
            </w:pPr>
          </w:p>
        </w:tc>
        <w:tc>
          <w:tcPr>
            <w:tcW w:w="1896" w:type="dxa"/>
          </w:tcPr>
          <w:p w14:paraId="4010DDB2" w14:textId="77777777" w:rsidR="00035649" w:rsidRPr="00E47BC3" w:rsidRDefault="00035649" w:rsidP="001652AB"/>
          <w:p w14:paraId="6215D113" w14:textId="77777777" w:rsidR="00035649" w:rsidRPr="00E47BC3" w:rsidRDefault="00035649" w:rsidP="001652AB">
            <w:r w:rsidRPr="00E47BC3">
              <w:rPr>
                <w:szCs w:val="22"/>
              </w:rPr>
              <w:t xml:space="preserve">Kontinuirano tijekom godine </w:t>
            </w:r>
          </w:p>
          <w:p w14:paraId="7A02B6D1" w14:textId="77777777" w:rsidR="00035649" w:rsidRPr="00E47BC3" w:rsidRDefault="00035649" w:rsidP="001652AB"/>
          <w:p w14:paraId="552C65DD" w14:textId="77777777" w:rsidR="00035649" w:rsidRPr="00E47BC3" w:rsidRDefault="00035649" w:rsidP="001652AB"/>
          <w:p w14:paraId="234CA588" w14:textId="77777777" w:rsidR="00035649" w:rsidRPr="00E47BC3" w:rsidRDefault="00035649" w:rsidP="001652AB"/>
          <w:p w14:paraId="4E770881" w14:textId="77777777" w:rsidR="00035649" w:rsidRPr="00E47BC3" w:rsidRDefault="00035649" w:rsidP="001652AB"/>
          <w:p w14:paraId="478E1C3F" w14:textId="77777777" w:rsidR="00035649" w:rsidRDefault="00035649" w:rsidP="001652AB"/>
          <w:p w14:paraId="31DE7F7E" w14:textId="77777777" w:rsidR="00035649" w:rsidRPr="00E47BC3" w:rsidRDefault="00035649" w:rsidP="001652AB"/>
          <w:p w14:paraId="3FCDE01D" w14:textId="77777777" w:rsidR="00035649" w:rsidRPr="00E47BC3" w:rsidRDefault="00035649" w:rsidP="001652AB">
            <w:r w:rsidRPr="00E47BC3">
              <w:rPr>
                <w:szCs w:val="22"/>
              </w:rPr>
              <w:t>Krajem kalendarske godine</w:t>
            </w:r>
          </w:p>
          <w:p w14:paraId="581B7C1F" w14:textId="77777777" w:rsidR="00035649" w:rsidRPr="00E47BC3" w:rsidRDefault="00035649" w:rsidP="001652AB"/>
          <w:p w14:paraId="317584F5" w14:textId="77777777" w:rsidR="00035649" w:rsidRDefault="00035649" w:rsidP="001652AB"/>
          <w:p w14:paraId="047A80BA" w14:textId="77777777" w:rsidR="00035649" w:rsidRDefault="00035649" w:rsidP="001652AB"/>
          <w:p w14:paraId="6AA90B40" w14:textId="77777777" w:rsidR="00035649" w:rsidRPr="00E47BC3" w:rsidRDefault="00035649" w:rsidP="001652AB">
            <w:r w:rsidRPr="00E47BC3">
              <w:rPr>
                <w:szCs w:val="22"/>
              </w:rPr>
              <w:t>Krajem kalendarske godine</w:t>
            </w:r>
          </w:p>
          <w:p w14:paraId="7221927A" w14:textId="77777777" w:rsidR="00035649" w:rsidRPr="00E47BC3" w:rsidRDefault="00035649" w:rsidP="001652AB"/>
          <w:p w14:paraId="0CFD58AC" w14:textId="77777777" w:rsidR="00035649" w:rsidRPr="00E47BC3" w:rsidRDefault="00035649" w:rsidP="001652AB"/>
          <w:p w14:paraId="6E3F65D2" w14:textId="77777777" w:rsidR="00035649" w:rsidRDefault="00035649" w:rsidP="001652AB">
            <w:pPr>
              <w:jc w:val="both"/>
            </w:pPr>
          </w:p>
          <w:p w14:paraId="113210FE" w14:textId="77777777" w:rsidR="00035649" w:rsidRPr="00E47BC3" w:rsidRDefault="00035649" w:rsidP="001652AB">
            <w:pPr>
              <w:jc w:val="both"/>
            </w:pPr>
          </w:p>
          <w:p w14:paraId="48C2A2BC" w14:textId="77777777" w:rsidR="00035649" w:rsidRPr="00E47BC3" w:rsidRDefault="00035649" w:rsidP="001652AB">
            <w:r w:rsidRPr="00E47BC3">
              <w:rPr>
                <w:szCs w:val="22"/>
              </w:rPr>
              <w:t>Kontinuirano tijekom godine / mjeseca / dnevno</w:t>
            </w:r>
          </w:p>
          <w:p w14:paraId="6DE9E48E" w14:textId="77777777" w:rsidR="00035649" w:rsidRPr="00E47BC3" w:rsidRDefault="00035649" w:rsidP="001652AB"/>
          <w:p w14:paraId="40F208C2" w14:textId="77777777" w:rsidR="00035649" w:rsidRDefault="00035649" w:rsidP="001652AB">
            <w:pPr>
              <w:jc w:val="both"/>
            </w:pPr>
          </w:p>
          <w:p w14:paraId="2046C6FB" w14:textId="77777777" w:rsidR="00035649" w:rsidRPr="00E47BC3" w:rsidRDefault="00035649" w:rsidP="001652AB">
            <w:pPr>
              <w:jc w:val="both"/>
            </w:pPr>
          </w:p>
          <w:p w14:paraId="564C501E" w14:textId="77777777" w:rsidR="00035649" w:rsidRPr="00E47BC3" w:rsidRDefault="00035649" w:rsidP="001652AB">
            <w:r w:rsidRPr="00E47BC3">
              <w:rPr>
                <w:szCs w:val="22"/>
              </w:rPr>
              <w:t>Polugodišnje</w:t>
            </w:r>
          </w:p>
          <w:p w14:paraId="48AA6CEF" w14:textId="77777777" w:rsidR="00035649" w:rsidRPr="00910D2A" w:rsidRDefault="00035649" w:rsidP="001652AB">
            <w:pPr>
              <w:jc w:val="both"/>
              <w:rPr>
                <w:rFonts w:cs="Calibri"/>
              </w:rPr>
            </w:pPr>
          </w:p>
        </w:tc>
        <w:tc>
          <w:tcPr>
            <w:tcW w:w="2322" w:type="dxa"/>
          </w:tcPr>
          <w:p w14:paraId="4D21E517" w14:textId="77777777" w:rsidR="00035649" w:rsidRPr="00E47BC3" w:rsidRDefault="00035649" w:rsidP="001652AB"/>
          <w:p w14:paraId="285E7C26" w14:textId="77777777" w:rsidR="00035649" w:rsidRPr="00E47BC3" w:rsidRDefault="00035649" w:rsidP="001652AB">
            <w:r w:rsidRPr="00E47BC3">
              <w:rPr>
                <w:szCs w:val="22"/>
              </w:rPr>
              <w:t>Dopisi mjesnih odbora, dopisi građana, dopisi poduzeća, informacije dobivene uvidom na terenu</w:t>
            </w:r>
          </w:p>
          <w:p w14:paraId="4BCD7AA5" w14:textId="77777777" w:rsidR="00035649" w:rsidRDefault="00035649" w:rsidP="001652AB">
            <w:pPr>
              <w:jc w:val="both"/>
            </w:pPr>
          </w:p>
          <w:p w14:paraId="24E6F8AA" w14:textId="77777777" w:rsidR="00035649" w:rsidRPr="00E47BC3" w:rsidRDefault="00035649" w:rsidP="001652AB">
            <w:pPr>
              <w:jc w:val="both"/>
            </w:pPr>
          </w:p>
          <w:p w14:paraId="4BDE5ABD" w14:textId="77777777" w:rsidR="00035649" w:rsidRPr="00E47BC3" w:rsidRDefault="00035649" w:rsidP="001652AB">
            <w:r w:rsidRPr="00E47BC3">
              <w:rPr>
                <w:szCs w:val="22"/>
              </w:rPr>
              <w:t>Nacrti programa</w:t>
            </w:r>
          </w:p>
          <w:p w14:paraId="2C4BDB5B" w14:textId="77777777" w:rsidR="00035649" w:rsidRPr="00E47BC3" w:rsidRDefault="00035649" w:rsidP="001652AB"/>
          <w:p w14:paraId="752AEB9A" w14:textId="77777777" w:rsidR="00035649" w:rsidRPr="00E47BC3" w:rsidRDefault="00035649" w:rsidP="001652AB"/>
          <w:p w14:paraId="0A9D5FF8" w14:textId="77777777" w:rsidR="00035649" w:rsidRPr="00E47BC3" w:rsidRDefault="00035649" w:rsidP="001652AB">
            <w:pPr>
              <w:jc w:val="both"/>
            </w:pPr>
          </w:p>
          <w:p w14:paraId="52776BA8" w14:textId="77777777" w:rsidR="00035649" w:rsidRDefault="00035649" w:rsidP="001652AB"/>
          <w:p w14:paraId="4A69FF92" w14:textId="77777777" w:rsidR="00035649" w:rsidRDefault="00035649" w:rsidP="001652AB"/>
          <w:p w14:paraId="5F7E6153" w14:textId="77777777" w:rsidR="00035649" w:rsidRPr="00E47BC3" w:rsidRDefault="00035649" w:rsidP="001652AB">
            <w:r w:rsidRPr="00E47BC3">
              <w:rPr>
                <w:szCs w:val="22"/>
              </w:rPr>
              <w:t>Proračunski dokumenti (planirani namjenski prihodi)</w:t>
            </w:r>
          </w:p>
          <w:p w14:paraId="0E688C77" w14:textId="77777777" w:rsidR="00035649" w:rsidRPr="00E47BC3" w:rsidRDefault="00035649" w:rsidP="001652AB"/>
          <w:p w14:paraId="5BE16681" w14:textId="77777777" w:rsidR="00035649" w:rsidRPr="00E47BC3" w:rsidRDefault="00035649" w:rsidP="001652AB"/>
          <w:p w14:paraId="71264252" w14:textId="77777777" w:rsidR="00035649" w:rsidRDefault="00035649" w:rsidP="001652AB">
            <w:pPr>
              <w:jc w:val="both"/>
            </w:pPr>
          </w:p>
          <w:p w14:paraId="63CB2D5C" w14:textId="77777777" w:rsidR="00035649" w:rsidRPr="00E47BC3" w:rsidRDefault="00035649" w:rsidP="001652AB">
            <w:pPr>
              <w:jc w:val="both"/>
            </w:pPr>
          </w:p>
          <w:p w14:paraId="04982015" w14:textId="77777777" w:rsidR="00035649" w:rsidRPr="00E47BC3" w:rsidRDefault="00035649" w:rsidP="001652AB">
            <w:r w:rsidRPr="00E47BC3">
              <w:rPr>
                <w:szCs w:val="22"/>
              </w:rPr>
              <w:t>Mjesečna izvješća upravitelja nerazvrstanih cesta  o obavljenim radovima</w:t>
            </w:r>
          </w:p>
          <w:p w14:paraId="5B136A31" w14:textId="77777777" w:rsidR="00035649" w:rsidRDefault="00035649" w:rsidP="001652AB">
            <w:pPr>
              <w:jc w:val="both"/>
            </w:pPr>
          </w:p>
          <w:p w14:paraId="12DDCC38" w14:textId="77777777" w:rsidR="00035649" w:rsidRPr="00E47BC3" w:rsidRDefault="00035649" w:rsidP="001652AB">
            <w:pPr>
              <w:jc w:val="both"/>
            </w:pPr>
          </w:p>
          <w:p w14:paraId="61F041D4" w14:textId="77777777" w:rsidR="00035649" w:rsidRPr="00E47BC3" w:rsidRDefault="00035649" w:rsidP="001652AB">
            <w:r w:rsidRPr="00E47BC3">
              <w:rPr>
                <w:szCs w:val="22"/>
              </w:rPr>
              <w:t>Završno izvješće o Programu održavanja nerazvrstanih cesta</w:t>
            </w:r>
          </w:p>
          <w:p w14:paraId="591A58C7" w14:textId="77777777" w:rsidR="00035649" w:rsidRPr="00F3257F" w:rsidRDefault="00035649" w:rsidP="001652AB">
            <w:pPr>
              <w:jc w:val="both"/>
              <w:rPr>
                <w:rFonts w:cs="Calibri"/>
              </w:rPr>
            </w:pPr>
          </w:p>
        </w:tc>
      </w:tr>
    </w:tbl>
    <w:p w14:paraId="5F2EE49E" w14:textId="77777777" w:rsidR="00035649" w:rsidRDefault="00035649" w:rsidP="00035649"/>
    <w:p w14:paraId="25056D26" w14:textId="77777777" w:rsidR="00035649" w:rsidRDefault="00035649" w:rsidP="00035649">
      <w:pPr>
        <w:jc w:val="both"/>
      </w:pPr>
    </w:p>
    <w:p w14:paraId="5C3905EC" w14:textId="77777777" w:rsidR="00035649" w:rsidRDefault="00035649" w:rsidP="00035649">
      <w:pPr>
        <w:jc w:val="both"/>
      </w:pPr>
    </w:p>
    <w:p w14:paraId="12A514A4" w14:textId="77777777" w:rsidR="00035649" w:rsidRDefault="00035649" w:rsidP="00035649">
      <w:pPr>
        <w:jc w:val="both"/>
      </w:pPr>
    </w:p>
    <w:p w14:paraId="62158C40" w14:textId="77777777" w:rsidR="00035649" w:rsidRDefault="00035649" w:rsidP="00035649">
      <w:pPr>
        <w:jc w:val="both"/>
      </w:pPr>
    </w:p>
    <w:p w14:paraId="6FB267B0" w14:textId="77777777" w:rsidR="00035649" w:rsidRDefault="00035649" w:rsidP="00035649">
      <w:pPr>
        <w:jc w:val="both"/>
      </w:pPr>
    </w:p>
    <w:p w14:paraId="2A40AF1E" w14:textId="67C4089C" w:rsidR="00035649" w:rsidRDefault="00035649" w:rsidP="00035649">
      <w:pPr>
        <w:jc w:val="both"/>
      </w:pPr>
    </w:p>
    <w:p w14:paraId="668B44D3" w14:textId="07DC5209" w:rsidR="00035649" w:rsidRDefault="00035649" w:rsidP="00035649">
      <w:pPr>
        <w:jc w:val="both"/>
      </w:pPr>
    </w:p>
    <w:p w14:paraId="2A43CEA8" w14:textId="065BBD08" w:rsidR="00035649" w:rsidRDefault="00035649" w:rsidP="00035649">
      <w:pPr>
        <w:jc w:val="both"/>
      </w:pPr>
    </w:p>
    <w:p w14:paraId="086F7FA7" w14:textId="3880CF6F" w:rsidR="00035649" w:rsidRDefault="00035649" w:rsidP="00035649">
      <w:pPr>
        <w:jc w:val="both"/>
      </w:pPr>
    </w:p>
    <w:p w14:paraId="40A29DC8" w14:textId="77777777" w:rsidR="00035649" w:rsidRDefault="00035649" w:rsidP="00035649">
      <w:pPr>
        <w:jc w:val="both"/>
      </w:pPr>
    </w:p>
    <w:p w14:paraId="0E8AE632" w14:textId="77777777" w:rsidR="00035649" w:rsidRDefault="00035649" w:rsidP="00035649">
      <w:pPr>
        <w:jc w:val="both"/>
      </w:pPr>
    </w:p>
    <w:p w14:paraId="01ADCCE8" w14:textId="77777777" w:rsidR="00035649" w:rsidRDefault="00035649" w:rsidP="00035649">
      <w:pPr>
        <w:jc w:val="both"/>
      </w:pPr>
    </w:p>
    <w:p w14:paraId="039A915D" w14:textId="77777777" w:rsidR="00035649" w:rsidRDefault="00035649" w:rsidP="00035649">
      <w:pPr>
        <w:jc w:val="both"/>
      </w:pPr>
    </w:p>
    <w:p w14:paraId="5BC74F4A" w14:textId="77777777" w:rsidR="00035649" w:rsidRDefault="00035649" w:rsidP="0003564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2"/>
        <w:gridCol w:w="4540"/>
      </w:tblGrid>
      <w:tr w:rsidR="00035649" w:rsidRPr="00F15609" w14:paraId="715AAFEE" w14:textId="77777777" w:rsidTr="001652AB">
        <w:tc>
          <w:tcPr>
            <w:tcW w:w="4522" w:type="dxa"/>
            <w:shd w:val="clear" w:color="auto" w:fill="D9D9D9" w:themeFill="background1" w:themeFillShade="D9"/>
          </w:tcPr>
          <w:p w14:paraId="0839A4B1" w14:textId="77777777" w:rsidR="00035649" w:rsidRPr="00910D2A" w:rsidRDefault="00035649" w:rsidP="001652AB">
            <w:pPr>
              <w:rPr>
                <w:rFonts w:cs="Calibri"/>
              </w:rPr>
            </w:pPr>
            <w:r w:rsidRPr="00910D2A">
              <w:rPr>
                <w:rFonts w:cs="Calibri"/>
                <w:szCs w:val="22"/>
              </w:rPr>
              <w:t>Grad Koprivnica</w:t>
            </w:r>
          </w:p>
          <w:p w14:paraId="266FC430"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28C62D85" w14:textId="77777777" w:rsidR="00035649" w:rsidRPr="00910D2A" w:rsidRDefault="00035649" w:rsidP="001652AB">
            <w:pPr>
              <w:rPr>
                <w:rFonts w:cs="Calibri"/>
              </w:rPr>
            </w:pPr>
            <w:r w:rsidRPr="00910D2A">
              <w:rPr>
                <w:rFonts w:cs="Calibri"/>
                <w:szCs w:val="22"/>
              </w:rPr>
              <w:t>Zrinski trg 1</w:t>
            </w:r>
          </w:p>
        </w:tc>
        <w:tc>
          <w:tcPr>
            <w:tcW w:w="4540" w:type="dxa"/>
            <w:shd w:val="clear" w:color="auto" w:fill="D9D9D9" w:themeFill="background1" w:themeFillShade="D9"/>
          </w:tcPr>
          <w:p w14:paraId="55CD171D" w14:textId="77777777" w:rsidR="00035649" w:rsidRPr="00BA72F7" w:rsidRDefault="00035649" w:rsidP="001652AB">
            <w:pPr>
              <w:rPr>
                <w:rFonts w:cs="Calibri"/>
                <w:b/>
              </w:rPr>
            </w:pPr>
          </w:p>
          <w:p w14:paraId="37FC9E89" w14:textId="77777777" w:rsidR="00035649" w:rsidRPr="00A80749" w:rsidRDefault="00035649" w:rsidP="001652AB">
            <w:pPr>
              <w:rPr>
                <w:rFonts w:cs="Calibri"/>
                <w:b/>
              </w:rPr>
            </w:pPr>
            <w:r>
              <w:rPr>
                <w:b/>
              </w:rPr>
              <w:t xml:space="preserve">3.6.5. </w:t>
            </w:r>
            <w:r w:rsidRPr="00225EF4">
              <w:rPr>
                <w:b/>
              </w:rPr>
              <w:t>ODRŽAVANJE KOMUNALNE INFRASTRUKTURE – ODRŽAVANJE JAVNE RASVJETE</w:t>
            </w:r>
          </w:p>
        </w:tc>
      </w:tr>
      <w:tr w:rsidR="00035649" w:rsidRPr="00F15609" w14:paraId="3C4BC151" w14:textId="77777777" w:rsidTr="001652AB">
        <w:tc>
          <w:tcPr>
            <w:tcW w:w="4522" w:type="dxa"/>
          </w:tcPr>
          <w:p w14:paraId="3F1C2636" w14:textId="77777777" w:rsidR="00035649" w:rsidRPr="00910D2A" w:rsidRDefault="00035649" w:rsidP="001652AB">
            <w:pPr>
              <w:rPr>
                <w:rFonts w:cs="Calibri"/>
                <w:b/>
              </w:rPr>
            </w:pPr>
            <w:r w:rsidRPr="00910D2A">
              <w:rPr>
                <w:rFonts w:cs="Calibri"/>
                <w:b/>
                <w:szCs w:val="22"/>
              </w:rPr>
              <w:t>DIJAGRAM TIJEKA</w:t>
            </w:r>
          </w:p>
        </w:tc>
        <w:tc>
          <w:tcPr>
            <w:tcW w:w="4540" w:type="dxa"/>
          </w:tcPr>
          <w:p w14:paraId="35F2BD0F" w14:textId="77777777" w:rsidR="00035649" w:rsidRPr="00910D2A" w:rsidRDefault="00035649" w:rsidP="001652AB">
            <w:pPr>
              <w:rPr>
                <w:rFonts w:cs="Calibri"/>
                <w:b/>
              </w:rPr>
            </w:pPr>
            <w:r w:rsidRPr="00910D2A">
              <w:rPr>
                <w:rFonts w:cs="Calibri"/>
                <w:b/>
                <w:szCs w:val="22"/>
              </w:rPr>
              <w:t>OPIS AKTIVNOSTI</w:t>
            </w:r>
          </w:p>
        </w:tc>
      </w:tr>
      <w:tr w:rsidR="00035649" w:rsidRPr="00F15609" w14:paraId="5DD91DED" w14:textId="77777777" w:rsidTr="001652AB">
        <w:trPr>
          <w:trHeight w:val="3393"/>
        </w:trPr>
        <w:tc>
          <w:tcPr>
            <w:tcW w:w="4522" w:type="dxa"/>
          </w:tcPr>
          <w:p w14:paraId="4144043C" w14:textId="77777777" w:rsidR="00035649" w:rsidRPr="008E7CEA" w:rsidRDefault="00035649" w:rsidP="001652AB">
            <w:pPr>
              <w:rPr>
                <w:rFonts w:cs="Calibri"/>
                <w:sz w:val="16"/>
                <w:szCs w:val="16"/>
              </w:rPr>
            </w:pPr>
            <w:r>
              <w:rPr>
                <w:rFonts w:cs="Calibri"/>
                <w:noProof/>
                <w:sz w:val="20"/>
                <w:szCs w:val="20"/>
                <w:lang w:val="en-US" w:eastAsia="en-US"/>
              </w:rPr>
              <mc:AlternateContent>
                <mc:Choice Requires="wps">
                  <w:drawing>
                    <wp:anchor distT="0" distB="0" distL="114298" distR="114298" simplePos="0" relativeHeight="254914560" behindDoc="0" locked="0" layoutInCell="1" allowOverlap="1" wp14:anchorId="30532A3C" wp14:editId="01880E40">
                      <wp:simplePos x="0" y="0"/>
                      <wp:positionH relativeFrom="column">
                        <wp:posOffset>1325881</wp:posOffset>
                      </wp:positionH>
                      <wp:positionV relativeFrom="paragraph">
                        <wp:posOffset>6247765</wp:posOffset>
                      </wp:positionV>
                      <wp:extent cx="45719" cy="533400"/>
                      <wp:effectExtent l="38100" t="0" r="50165" b="57150"/>
                      <wp:wrapNone/>
                      <wp:docPr id="2500" name="Ravni poveznik sa strelicom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19"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BDC8709" id="Ravni poveznik sa strelicom 591" o:spid="_x0000_s1026" type="#_x0000_t32" style="position:absolute;margin-left:104.4pt;margin-top:491.95pt;width:3.6pt;height:42pt;flip:x;z-index:254914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24800" behindDoc="0" locked="0" layoutInCell="1" allowOverlap="1" wp14:anchorId="5B97678B" wp14:editId="5A6C2579">
                      <wp:simplePos x="0" y="0"/>
                      <wp:positionH relativeFrom="column">
                        <wp:posOffset>307975</wp:posOffset>
                      </wp:positionH>
                      <wp:positionV relativeFrom="paragraph">
                        <wp:posOffset>2940685</wp:posOffset>
                      </wp:positionV>
                      <wp:extent cx="371475" cy="247650"/>
                      <wp:effectExtent l="0" t="0" r="9525" b="0"/>
                      <wp:wrapNone/>
                      <wp:docPr id="2501" name="Tekstni okvir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515DE2EE" w14:textId="77777777" w:rsidR="00035649" w:rsidRDefault="00035649" w:rsidP="00035649">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B97678B" id="Tekstni okvir 586" o:spid="_x0000_s1783" type="#_x0000_t202" style="position:absolute;left:0;text-align:left;margin-left:24.25pt;margin-top:231.55pt;width:29.25pt;height:19.5pt;z-index:2549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" fillcolor="white [3201]" strokecolor="black [3200]" strokeweight="1pt">
                      <v:path arrowok="t"/>
                      <v:textbox>
                        <w:txbxContent>
                          <w:p w14:paraId="515DE2EE" w14:textId="77777777" w:rsidR="00035649" w:rsidRDefault="00035649" w:rsidP="00035649">
                            <w:r>
                              <w:t>NE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22752" behindDoc="0" locked="0" layoutInCell="1" allowOverlap="1" wp14:anchorId="01E6806E" wp14:editId="02D9BDE7">
                      <wp:simplePos x="0" y="0"/>
                      <wp:positionH relativeFrom="column">
                        <wp:posOffset>1431925</wp:posOffset>
                      </wp:positionH>
                      <wp:positionV relativeFrom="paragraph">
                        <wp:posOffset>3942080</wp:posOffset>
                      </wp:positionV>
                      <wp:extent cx="400050" cy="247650"/>
                      <wp:effectExtent l="0" t="0" r="0" b="0"/>
                      <wp:wrapNone/>
                      <wp:docPr id="2502" name="Tekstni okvir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7650"/>
                              </a:xfrm>
                              <a:prstGeom prst="rect">
                                <a:avLst/>
                              </a:prstGeom>
                              <a:solidFill>
                                <a:schemeClr val="lt1"/>
                              </a:solidFill>
                              <a:ln w="6350">
                                <a:solidFill>
                                  <a:prstClr val="black"/>
                                </a:solidFill>
                              </a:ln>
                            </wps:spPr>
                            <wps:txbx>
                              <w:txbxContent>
                                <w:p w14:paraId="19D7B60E" w14:textId="77777777" w:rsidR="00035649" w:rsidRDefault="00035649" w:rsidP="00035649">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E6806E" id="Tekstni okvir 587" o:spid="_x0000_s1784" type="#_x0000_t202" style="position:absolute;left:0;text-align:left;margin-left:112.75pt;margin-top:310.4pt;width:31.5pt;height:19.5pt;z-index:2549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" fillcolor="white [3201]" strokeweight=".5pt">
                      <v:path arrowok="t"/>
                      <v:textbox>
                        <w:txbxContent>
                          <w:p w14:paraId="19D7B60E" w14:textId="77777777" w:rsidR="00035649" w:rsidRDefault="00035649" w:rsidP="00035649">
                            <w:r>
                              <w:t>DA</w:t>
                            </w:r>
                          </w:p>
                        </w:txbxContent>
                      </v:textbox>
                    </v:shape>
                  </w:pict>
                </mc:Fallback>
              </mc:AlternateContent>
            </w:r>
            <w:r>
              <w:rPr>
                <w:rFonts w:cs="Calibri"/>
                <w:noProof/>
                <w:sz w:val="20"/>
                <w:szCs w:val="20"/>
                <w:lang w:val="en-US" w:eastAsia="en-US"/>
              </w:rPr>
              <mc:AlternateContent>
                <mc:Choice Requires="wps">
                  <w:drawing>
                    <wp:anchor distT="4294967294" distB="4294967294" distL="114300" distR="114300" simplePos="0" relativeHeight="254920704" behindDoc="0" locked="0" layoutInCell="1" allowOverlap="1" wp14:anchorId="7656F466" wp14:editId="00EAE7B6">
                      <wp:simplePos x="0" y="0"/>
                      <wp:positionH relativeFrom="column">
                        <wp:posOffset>276225</wp:posOffset>
                      </wp:positionH>
                      <wp:positionV relativeFrom="paragraph">
                        <wp:posOffset>1623694</wp:posOffset>
                      </wp:positionV>
                      <wp:extent cx="1028700" cy="0"/>
                      <wp:effectExtent l="0" t="76200" r="0" b="76200"/>
                      <wp:wrapNone/>
                      <wp:docPr id="1584" name="Ravni poveznik sa strelicom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287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8B16328" id="Ravni poveznik sa strelicom 588" o:spid="_x0000_s1026" type="#_x0000_t32" style="position:absolute;margin-left:21.75pt;margin-top:127.85pt;width:81pt;height:0;z-index:254920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18656" behindDoc="0" locked="0" layoutInCell="1" allowOverlap="1" wp14:anchorId="4EC7EA49" wp14:editId="6673E310">
                      <wp:simplePos x="0" y="0"/>
                      <wp:positionH relativeFrom="column">
                        <wp:posOffset>266700</wp:posOffset>
                      </wp:positionH>
                      <wp:positionV relativeFrom="paragraph">
                        <wp:posOffset>1604645</wp:posOffset>
                      </wp:positionV>
                      <wp:extent cx="9525" cy="1771650"/>
                      <wp:effectExtent l="0" t="0" r="9525" b="0"/>
                      <wp:wrapNone/>
                      <wp:docPr id="1585" name="Ravni poveznik 5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525" cy="1771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A084DB" id="Ravni poveznik 589" o:spid="_x0000_s1026" style="position:absolute;flip:y;z-index:2549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pt,126.35pt" to="21.75pt,2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4294967294" distB="4294967294" distL="114300" distR="114300" simplePos="0" relativeHeight="254916608" behindDoc="0" locked="0" layoutInCell="1" allowOverlap="1" wp14:anchorId="06DABB60" wp14:editId="10530E32">
                      <wp:simplePos x="0" y="0"/>
                      <wp:positionH relativeFrom="column">
                        <wp:posOffset>257175</wp:posOffset>
                      </wp:positionH>
                      <wp:positionV relativeFrom="paragraph">
                        <wp:posOffset>3366769</wp:posOffset>
                      </wp:positionV>
                      <wp:extent cx="276225" cy="0"/>
                      <wp:effectExtent l="0" t="0" r="0" b="0"/>
                      <wp:wrapNone/>
                      <wp:docPr id="2503" name="Ravni poveznik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762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134B6ABC" id="Ravni poveznik 590" o:spid="_x0000_s1026" style="position:absolute;flip:x;z-index:254916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5pt,265.1pt" to="42pt,2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115264" behindDoc="0" locked="0" layoutInCell="1" allowOverlap="1" wp14:anchorId="5D54501B" wp14:editId="069201A4">
                      <wp:simplePos x="0" y="0"/>
                      <wp:positionH relativeFrom="column">
                        <wp:posOffset>1343025</wp:posOffset>
                      </wp:positionH>
                      <wp:positionV relativeFrom="paragraph">
                        <wp:posOffset>4976495</wp:posOffset>
                      </wp:positionV>
                      <wp:extent cx="9525" cy="723900"/>
                      <wp:effectExtent l="38100" t="0" r="47625" b="38100"/>
                      <wp:wrapNone/>
                      <wp:docPr id="2504" name="Ravni poveznik sa strelicom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505B70" id="Ravni poveznik sa strelicom 592" o:spid="_x0000_s1026" type="#_x0000_t32" style="position:absolute;margin-left:105.75pt;margin-top:391.85pt;width:.75pt;height:57pt;z-index:2551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14240" behindDoc="0" locked="0" layoutInCell="1" allowOverlap="1" wp14:anchorId="2A559E49" wp14:editId="31A628B8">
                      <wp:simplePos x="0" y="0"/>
                      <wp:positionH relativeFrom="column">
                        <wp:posOffset>1304924</wp:posOffset>
                      </wp:positionH>
                      <wp:positionV relativeFrom="paragraph">
                        <wp:posOffset>3928745</wp:posOffset>
                      </wp:positionV>
                      <wp:extent cx="0" cy="361950"/>
                      <wp:effectExtent l="76200" t="0" r="57150" b="38100"/>
                      <wp:wrapNone/>
                      <wp:docPr id="2505" name="Ravni poveznik sa strelicom 59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53BD46" id="Ravni poveznik sa strelicom 593" o:spid="_x0000_s1026" type="#_x0000_t32" style="position:absolute;margin-left:102.75pt;margin-top:309.35pt;width:0;height:28.5pt;z-index:2551142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107072" behindDoc="0" locked="0" layoutInCell="1" allowOverlap="1" wp14:anchorId="4E74D849" wp14:editId="739A4042">
                      <wp:simplePos x="0" y="0"/>
                      <wp:positionH relativeFrom="column">
                        <wp:posOffset>523875</wp:posOffset>
                      </wp:positionH>
                      <wp:positionV relativeFrom="paragraph">
                        <wp:posOffset>2795270</wp:posOffset>
                      </wp:positionV>
                      <wp:extent cx="1552575" cy="1143000"/>
                      <wp:effectExtent l="19050" t="19050" r="28575" b="19050"/>
                      <wp:wrapNone/>
                      <wp:docPr id="2506" name="Romb 5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1143000"/>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6FF8A7" w14:textId="77777777" w:rsidR="00035649" w:rsidRPr="0081424A" w:rsidRDefault="00035649" w:rsidP="00035649">
                                  <w:pPr>
                                    <w:rPr>
                                      <w:color w:val="000000" w:themeColor="text1"/>
                                      <w:sz w:val="16"/>
                                      <w:szCs w:val="16"/>
                                    </w:rPr>
                                  </w:pPr>
                                  <w:r>
                                    <w:rPr>
                                      <w:color w:val="000000" w:themeColor="text1"/>
                                      <w:sz w:val="16"/>
                                      <w:szCs w:val="16"/>
                                    </w:rPr>
                                    <w:t>USKLAĐENI PRIORITETI I PROGRAM ODRŽAVANJA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4D849" id="Romb 594" o:spid="_x0000_s1785" type="#_x0000_t4" style="position:absolute;left:0;text-align:left;margin-left:41.25pt;margin-top:220.1pt;width:122.25pt;height:90pt;z-index:2551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" filled="f" strokecolor="black [3213]" strokeweight="1pt">
                      <v:path arrowok="t"/>
                      <v:textbox>
                        <w:txbxContent>
                          <w:p w14:paraId="036FF8A7" w14:textId="77777777" w:rsidR="00035649" w:rsidRPr="0081424A" w:rsidRDefault="00035649" w:rsidP="00035649">
                            <w:pPr>
                              <w:rPr>
                                <w:color w:val="000000" w:themeColor="text1"/>
                                <w:sz w:val="16"/>
                                <w:szCs w:val="16"/>
                              </w:rPr>
                            </w:pPr>
                            <w:r>
                              <w:rPr>
                                <w:color w:val="000000" w:themeColor="text1"/>
                                <w:sz w:val="16"/>
                                <w:szCs w:val="16"/>
                              </w:rPr>
                              <w:t>USKLAĐENI PRIORITETI I PROGRAM ODRŽAVANJA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12192" behindDoc="0" locked="0" layoutInCell="1" allowOverlap="1" wp14:anchorId="7FA018B6" wp14:editId="3BE0FE52">
                      <wp:simplePos x="0" y="0"/>
                      <wp:positionH relativeFrom="column">
                        <wp:posOffset>1295400</wp:posOffset>
                      </wp:positionH>
                      <wp:positionV relativeFrom="paragraph">
                        <wp:posOffset>2557145</wp:posOffset>
                      </wp:positionV>
                      <wp:extent cx="9525" cy="257175"/>
                      <wp:effectExtent l="38100" t="0" r="47625" b="28575"/>
                      <wp:wrapNone/>
                      <wp:docPr id="2507" name="Ravni poveznik sa strelicom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40D012" id="Ravni poveznik sa strelicom 595" o:spid="_x0000_s1026" type="#_x0000_t32" style="position:absolute;margin-left:102pt;margin-top:201.35pt;width:.75pt;height:20.25pt;z-index:2551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11168" behindDoc="0" locked="0" layoutInCell="1" allowOverlap="1" wp14:anchorId="41896189" wp14:editId="4E6FA520">
                      <wp:simplePos x="0" y="0"/>
                      <wp:positionH relativeFrom="column">
                        <wp:posOffset>1295399</wp:posOffset>
                      </wp:positionH>
                      <wp:positionV relativeFrom="paragraph">
                        <wp:posOffset>1328420</wp:posOffset>
                      </wp:positionV>
                      <wp:extent cx="0" cy="685800"/>
                      <wp:effectExtent l="76200" t="0" r="76200" b="38100"/>
                      <wp:wrapNone/>
                      <wp:docPr id="2508" name="Ravni poveznik sa strelicom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BED5E87" id="Ravni poveznik sa strelicom 596" o:spid="_x0000_s1026" type="#_x0000_t32" style="position:absolute;margin-left:102pt;margin-top:104.6pt;width:0;height:54pt;z-index:2551111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09120" behindDoc="0" locked="0" layoutInCell="1" allowOverlap="1" wp14:anchorId="2C1EAD18" wp14:editId="2FE33DD9">
                      <wp:simplePos x="0" y="0"/>
                      <wp:positionH relativeFrom="column">
                        <wp:posOffset>1285874</wp:posOffset>
                      </wp:positionH>
                      <wp:positionV relativeFrom="paragraph">
                        <wp:posOffset>452120</wp:posOffset>
                      </wp:positionV>
                      <wp:extent cx="0" cy="333375"/>
                      <wp:effectExtent l="76200" t="0" r="57150" b="28575"/>
                      <wp:wrapNone/>
                      <wp:docPr id="2509" name="Ravni poveznik sa strelicom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D613EA" id="Ravni poveznik sa strelicom 597" o:spid="_x0000_s1026" type="#_x0000_t32" style="position:absolute;margin-left:101.25pt;margin-top:35.6pt;width:0;height:26.25pt;z-index:2551091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12512" behindDoc="0" locked="0" layoutInCell="1" allowOverlap="1" wp14:anchorId="3BC8764A" wp14:editId="146EC12A">
                      <wp:simplePos x="0" y="0"/>
                      <wp:positionH relativeFrom="column">
                        <wp:posOffset>584200</wp:posOffset>
                      </wp:positionH>
                      <wp:positionV relativeFrom="paragraph">
                        <wp:posOffset>5688965</wp:posOffset>
                      </wp:positionV>
                      <wp:extent cx="1581150" cy="552450"/>
                      <wp:effectExtent l="0" t="0" r="0" b="0"/>
                      <wp:wrapNone/>
                      <wp:docPr id="2510" name="Pravokutnik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9A2CFAB"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8764A" id="_x0000_s1786" style="position:absolute;left:0;text-align:left;margin-left:46pt;margin-top:447.95pt;width:124.5pt;height:43.5pt;z-index:2549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" filled="f" strokecolor="black [3213]" strokeweight="1pt">
                      <v:path arrowok="t"/>
                      <v:textbox>
                        <w:txbxContent>
                          <w:p w14:paraId="79A2CFAB"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907392" behindDoc="0" locked="0" layoutInCell="1" allowOverlap="1" wp14:anchorId="77F51849" wp14:editId="10B192EC">
                      <wp:simplePos x="0" y="0"/>
                      <wp:positionH relativeFrom="column">
                        <wp:posOffset>571500</wp:posOffset>
                      </wp:positionH>
                      <wp:positionV relativeFrom="paragraph">
                        <wp:posOffset>4280535</wp:posOffset>
                      </wp:positionV>
                      <wp:extent cx="1562100" cy="733425"/>
                      <wp:effectExtent l="0" t="0" r="0" b="9525"/>
                      <wp:wrapNone/>
                      <wp:docPr id="2511" name="Dijagram toka: Dokument 6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73342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05CB61" w14:textId="77777777" w:rsidR="00035649" w:rsidRPr="00EC682F" w:rsidRDefault="00035649" w:rsidP="00035649">
                                  <w:pPr>
                                    <w:rPr>
                                      <w:color w:val="000000" w:themeColor="text1"/>
                                    </w:rPr>
                                  </w:pPr>
                                  <w:r>
                                    <w:rPr>
                                      <w:color w:val="000000" w:themeColor="text1"/>
                                    </w:rPr>
                                    <w:t>PROGRAM ODRŽAVANJA JAVNE RASVJETE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51849" id="Dijagram toka: Dokument 600" o:spid="_x0000_s1787" type="#_x0000_t114" style="position:absolute;left:0;text-align:left;margin-left:45pt;margin-top:337.05pt;width:123pt;height:57.75pt;z-index:2549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" filled="f" strokecolor="black [3213]" strokeweight="1pt">
                      <v:path arrowok="t"/>
                      <v:textbox>
                        <w:txbxContent>
                          <w:p w14:paraId="7605CB61" w14:textId="77777777" w:rsidR="00035649" w:rsidRPr="00EC682F" w:rsidRDefault="00035649" w:rsidP="00035649">
                            <w:pPr>
                              <w:rPr>
                                <w:color w:val="000000" w:themeColor="text1"/>
                              </w:rPr>
                            </w:pPr>
                            <w:r>
                              <w:rPr>
                                <w:color w:val="000000" w:themeColor="text1"/>
                              </w:rPr>
                              <w:t>PROGRAM ODRŽAVANJA JAVNE RASVJETE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11488" behindDoc="0" locked="0" layoutInCell="1" allowOverlap="1" wp14:anchorId="075E1884" wp14:editId="3FDF3CF2">
                      <wp:simplePos x="0" y="0"/>
                      <wp:positionH relativeFrom="column">
                        <wp:posOffset>536575</wp:posOffset>
                      </wp:positionH>
                      <wp:positionV relativeFrom="paragraph">
                        <wp:posOffset>2008505</wp:posOffset>
                      </wp:positionV>
                      <wp:extent cx="1581150" cy="552450"/>
                      <wp:effectExtent l="0" t="0" r="0" b="0"/>
                      <wp:wrapNone/>
                      <wp:docPr id="2512" name="Pravokutnik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758369B" w14:textId="77777777" w:rsidR="00035649" w:rsidRPr="0081424A" w:rsidRDefault="00035649" w:rsidP="00035649">
                                  <w:pPr>
                                    <w:rPr>
                                      <w:color w:val="000000" w:themeColor="text1"/>
                                      <w:sz w:val="20"/>
                                      <w:szCs w:val="20"/>
                                    </w:rPr>
                                  </w:pPr>
                                  <w:r>
                                    <w:rPr>
                                      <w:color w:val="000000" w:themeColor="text1"/>
                                      <w:sz w:val="20"/>
                                      <w:szCs w:val="20"/>
                                    </w:rPr>
                                    <w:t>USKLAĐIVANJE POTREBA DOBIVENIH ANALIZOM STANJA JAVNE RASVJETE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E1884" id="_x0000_s1788" style="position:absolute;left:0;text-align:left;margin-left:42.25pt;margin-top:158.15pt;width:124.5pt;height:43.5pt;z-index:2549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" filled="f" strokecolor="black [3213]" strokeweight="1pt">
                      <v:path arrowok="t"/>
                      <v:textbox>
                        <w:txbxContent>
                          <w:p w14:paraId="5758369B" w14:textId="77777777" w:rsidR="00035649" w:rsidRPr="0081424A" w:rsidRDefault="00035649" w:rsidP="00035649">
                            <w:pPr>
                              <w:rPr>
                                <w:color w:val="000000" w:themeColor="text1"/>
                                <w:sz w:val="20"/>
                                <w:szCs w:val="20"/>
                              </w:rPr>
                            </w:pPr>
                            <w:r>
                              <w:rPr>
                                <w:color w:val="000000" w:themeColor="text1"/>
                                <w:sz w:val="20"/>
                                <w:szCs w:val="20"/>
                              </w:rPr>
                              <w:t>USKLAĐIVANJE POTREBA DOBIVENIH ANALIZOM STANJA JAVNE RASVJETE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905344" behindDoc="0" locked="0" layoutInCell="1" allowOverlap="1" wp14:anchorId="7231E435" wp14:editId="7F0CAC5A">
                      <wp:simplePos x="0" y="0"/>
                      <wp:positionH relativeFrom="column">
                        <wp:posOffset>504825</wp:posOffset>
                      </wp:positionH>
                      <wp:positionV relativeFrom="paragraph">
                        <wp:posOffset>775970</wp:posOffset>
                      </wp:positionV>
                      <wp:extent cx="1581150" cy="552450"/>
                      <wp:effectExtent l="0" t="0" r="0" b="0"/>
                      <wp:wrapNone/>
                      <wp:docPr id="1216" name="Pravokutnik 1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E33C793" w14:textId="77777777" w:rsidR="00035649" w:rsidRPr="0081424A" w:rsidRDefault="00035649" w:rsidP="00035649">
                                  <w:pPr>
                                    <w:rPr>
                                      <w:color w:val="000000" w:themeColor="text1"/>
                                      <w:sz w:val="20"/>
                                      <w:szCs w:val="20"/>
                                    </w:rPr>
                                  </w:pPr>
                                  <w:r>
                                    <w:rPr>
                                      <w:color w:val="000000" w:themeColor="text1"/>
                                      <w:sz w:val="20"/>
                                      <w:szCs w:val="20"/>
                                    </w:rPr>
                                    <w:t>PRIKUPLJANJE ODATAKA, ANALIZA STANJA I UTVRĐIVANJE PRIORITETA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31E435" id="Pravokutnik 1216" o:spid="_x0000_s1789" style="position:absolute;left:0;text-align:left;margin-left:39.75pt;margin-top:61.1pt;width:124.5pt;height:43.5pt;z-index:2549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" filled="f" strokecolor="black [3213]" strokeweight="1pt">
                      <v:path arrowok="t"/>
                      <v:textbox>
                        <w:txbxContent>
                          <w:p w14:paraId="6E33C793" w14:textId="77777777" w:rsidR="00035649" w:rsidRPr="0081424A" w:rsidRDefault="00035649" w:rsidP="00035649">
                            <w:pPr>
                              <w:rPr>
                                <w:color w:val="000000" w:themeColor="text1"/>
                                <w:sz w:val="20"/>
                                <w:szCs w:val="20"/>
                              </w:rPr>
                            </w:pPr>
                            <w:r>
                              <w:rPr>
                                <w:color w:val="000000" w:themeColor="text1"/>
                                <w:sz w:val="20"/>
                                <w:szCs w:val="20"/>
                              </w:rPr>
                              <w:t>PRIKUPLJANJE ODATAKA, ANALIZA STANJA I UTVRĐIVANJE PRIORITETA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902272" behindDoc="0" locked="0" layoutInCell="1" allowOverlap="1" wp14:anchorId="243CF680" wp14:editId="51C96570">
                      <wp:simplePos x="0" y="0"/>
                      <wp:positionH relativeFrom="column">
                        <wp:posOffset>774700</wp:posOffset>
                      </wp:positionH>
                      <wp:positionV relativeFrom="paragraph">
                        <wp:posOffset>57785</wp:posOffset>
                      </wp:positionV>
                      <wp:extent cx="1047750" cy="390525"/>
                      <wp:effectExtent l="0" t="0" r="0" b="9525"/>
                      <wp:wrapNone/>
                      <wp:docPr id="1217" name="Elipsa 1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37C487D"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43CF680" id="Elipsa 1217" o:spid="_x0000_s1790" style="position:absolute;left:0;text-align:left;margin-left:61pt;margin-top:4.55pt;width:82.5pt;height:30.75pt;z-index:2549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" fillcolor="white [3201]" strokecolor="black [3200]" strokeweight="1pt">
                      <v:stroke joinstyle="miter"/>
                      <v:path arrowok="t"/>
                      <v:textbox>
                        <w:txbxContent>
                          <w:p w14:paraId="537C487D"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4540" w:type="dxa"/>
          </w:tcPr>
          <w:p w14:paraId="69635A65" w14:textId="77777777" w:rsidR="00035649" w:rsidRPr="009E35CA" w:rsidRDefault="00035649" w:rsidP="001652AB">
            <w:pPr>
              <w:rPr>
                <w:sz w:val="20"/>
                <w:szCs w:val="20"/>
              </w:rPr>
            </w:pPr>
          </w:p>
          <w:p w14:paraId="238FC469" w14:textId="77777777" w:rsidR="00035649" w:rsidRPr="009E35CA" w:rsidRDefault="00035649" w:rsidP="001652AB">
            <w:pPr>
              <w:rPr>
                <w:sz w:val="20"/>
                <w:szCs w:val="20"/>
              </w:rPr>
            </w:pPr>
          </w:p>
          <w:p w14:paraId="5D6EC350" w14:textId="77777777" w:rsidR="00035649" w:rsidRPr="009E35CA" w:rsidRDefault="00035649" w:rsidP="001652AB">
            <w:pPr>
              <w:rPr>
                <w:sz w:val="20"/>
                <w:szCs w:val="20"/>
              </w:rPr>
            </w:pPr>
          </w:p>
          <w:p w14:paraId="7D47C5BA" w14:textId="77777777" w:rsidR="00035649" w:rsidRPr="009E35CA" w:rsidRDefault="00035649" w:rsidP="001652AB">
            <w:pPr>
              <w:rPr>
                <w:sz w:val="20"/>
                <w:szCs w:val="20"/>
              </w:rPr>
            </w:pPr>
          </w:p>
          <w:p w14:paraId="45795F77" w14:textId="77777777" w:rsidR="00035649" w:rsidRPr="009E35CA" w:rsidRDefault="00035649" w:rsidP="001652AB">
            <w:pPr>
              <w:rPr>
                <w:sz w:val="20"/>
                <w:szCs w:val="20"/>
              </w:rPr>
            </w:pPr>
            <w:r w:rsidRPr="009E35CA">
              <w:rPr>
                <w:sz w:val="20"/>
                <w:szCs w:val="20"/>
              </w:rPr>
              <w:t xml:space="preserve">Pregled, analiza i sintetiziranje podataka (postojeće obavijesti, zahtjevi i potrebe građana, informacije od gradskih poduzeća i ostalih distributera komunalnih usluga, postojeća problematika ) vezanih na stanje javne rasvjete na području grada. </w:t>
            </w:r>
          </w:p>
          <w:p w14:paraId="5C502B79" w14:textId="77777777" w:rsidR="00035649" w:rsidRPr="009E35CA" w:rsidRDefault="00035649" w:rsidP="001652AB">
            <w:pPr>
              <w:rPr>
                <w:sz w:val="20"/>
                <w:szCs w:val="20"/>
              </w:rPr>
            </w:pPr>
            <w:r w:rsidRPr="009E35CA">
              <w:rPr>
                <w:sz w:val="20"/>
                <w:szCs w:val="20"/>
              </w:rPr>
              <w:t xml:space="preserve">Stručna evaluacija i određivanje prioriteta za rješavanje postojeće problematike. </w:t>
            </w:r>
          </w:p>
          <w:p w14:paraId="0AA0B998" w14:textId="77777777" w:rsidR="00035649" w:rsidRPr="009E35CA" w:rsidRDefault="00035649" w:rsidP="001652AB">
            <w:pPr>
              <w:rPr>
                <w:sz w:val="20"/>
                <w:szCs w:val="20"/>
              </w:rPr>
            </w:pPr>
          </w:p>
          <w:p w14:paraId="52FCC0A1" w14:textId="77777777" w:rsidR="00035649" w:rsidRPr="009E35CA" w:rsidRDefault="00035649" w:rsidP="001652AB">
            <w:pPr>
              <w:rPr>
                <w:sz w:val="20"/>
                <w:szCs w:val="20"/>
              </w:rPr>
            </w:pPr>
          </w:p>
          <w:p w14:paraId="4576B41C" w14:textId="77777777" w:rsidR="00035649" w:rsidRPr="009E35CA" w:rsidRDefault="00035649" w:rsidP="001652AB">
            <w:pPr>
              <w:rPr>
                <w:sz w:val="20"/>
                <w:szCs w:val="20"/>
              </w:rPr>
            </w:pPr>
          </w:p>
          <w:p w14:paraId="75E864EB" w14:textId="77777777" w:rsidR="00035649" w:rsidRPr="009E35CA" w:rsidRDefault="00035649" w:rsidP="001652AB">
            <w:pPr>
              <w:rPr>
                <w:sz w:val="20"/>
                <w:szCs w:val="20"/>
              </w:rPr>
            </w:pPr>
            <w:r w:rsidRPr="009E35CA">
              <w:rPr>
                <w:sz w:val="20"/>
                <w:szCs w:val="20"/>
              </w:rPr>
              <w:t>Definirane prioritete održavanja javne rasvjete potrebno je uskladiti</w:t>
            </w:r>
          </w:p>
          <w:p w14:paraId="6F7487E6" w14:textId="77777777" w:rsidR="00035649" w:rsidRPr="009E35CA" w:rsidRDefault="00035649" w:rsidP="001652AB">
            <w:pPr>
              <w:rPr>
                <w:sz w:val="20"/>
                <w:szCs w:val="20"/>
              </w:rPr>
            </w:pPr>
          </w:p>
          <w:p w14:paraId="648E7E8F" w14:textId="77777777" w:rsidR="00035649" w:rsidRPr="009E35CA" w:rsidRDefault="00035649" w:rsidP="001652AB">
            <w:pPr>
              <w:rPr>
                <w:sz w:val="20"/>
                <w:szCs w:val="20"/>
              </w:rPr>
            </w:pPr>
          </w:p>
          <w:p w14:paraId="499A2577" w14:textId="77777777" w:rsidR="00035649" w:rsidRPr="009E35CA" w:rsidRDefault="00035649" w:rsidP="001652AB">
            <w:pPr>
              <w:rPr>
                <w:sz w:val="20"/>
                <w:szCs w:val="20"/>
              </w:rPr>
            </w:pPr>
          </w:p>
          <w:p w14:paraId="399C2730" w14:textId="77777777" w:rsidR="00035649" w:rsidRPr="009E35CA" w:rsidRDefault="00035649" w:rsidP="001652AB">
            <w:pPr>
              <w:rPr>
                <w:sz w:val="20"/>
                <w:szCs w:val="20"/>
              </w:rPr>
            </w:pPr>
            <w:r w:rsidRPr="009E35CA">
              <w:rPr>
                <w:sz w:val="20"/>
                <w:szCs w:val="20"/>
              </w:rPr>
              <w:t>Temeljem prikupljene dokumentacije i podataka vrši se izrada nacrta planskih dokumenata, Programa održavanja komunalne infrastrukture za djelatnosti koje se financiraju iz sredstava komunalne naknade.</w:t>
            </w:r>
          </w:p>
          <w:p w14:paraId="369837ED" w14:textId="77777777" w:rsidR="00035649" w:rsidRPr="009E35CA" w:rsidRDefault="00035649" w:rsidP="001652AB">
            <w:pPr>
              <w:rPr>
                <w:sz w:val="20"/>
                <w:szCs w:val="20"/>
              </w:rPr>
            </w:pPr>
          </w:p>
          <w:p w14:paraId="08A650A0" w14:textId="77777777" w:rsidR="00035649" w:rsidRPr="009E35CA" w:rsidRDefault="00035649" w:rsidP="001652AB">
            <w:pPr>
              <w:rPr>
                <w:sz w:val="20"/>
                <w:szCs w:val="20"/>
              </w:rPr>
            </w:pPr>
          </w:p>
          <w:p w14:paraId="6F6FAF36" w14:textId="77777777" w:rsidR="00035649" w:rsidRPr="009E35CA" w:rsidRDefault="00035649" w:rsidP="001652AB">
            <w:pPr>
              <w:rPr>
                <w:sz w:val="20"/>
                <w:szCs w:val="20"/>
              </w:rPr>
            </w:pPr>
          </w:p>
          <w:p w14:paraId="2AA1A773" w14:textId="77777777" w:rsidR="00035649" w:rsidRPr="009E35CA" w:rsidRDefault="00035649" w:rsidP="001652AB">
            <w:pPr>
              <w:rPr>
                <w:sz w:val="20"/>
                <w:szCs w:val="20"/>
              </w:rPr>
            </w:pPr>
          </w:p>
          <w:p w14:paraId="16A1B1EF" w14:textId="77777777" w:rsidR="00035649" w:rsidRPr="009E35CA" w:rsidRDefault="00035649" w:rsidP="001652AB">
            <w:pPr>
              <w:rPr>
                <w:sz w:val="20"/>
                <w:szCs w:val="20"/>
              </w:rPr>
            </w:pPr>
          </w:p>
          <w:p w14:paraId="5433D86B" w14:textId="77777777" w:rsidR="00035649" w:rsidRPr="009E35CA" w:rsidRDefault="00035649" w:rsidP="001652AB">
            <w:pPr>
              <w:rPr>
                <w:sz w:val="20"/>
                <w:szCs w:val="20"/>
              </w:rPr>
            </w:pPr>
            <w:r w:rsidRPr="009E35CA">
              <w:rPr>
                <w:sz w:val="20"/>
                <w:szCs w:val="20"/>
              </w:rPr>
              <w:t>Program održavanja komunalne infrastrukture donosi se na godišnjoj razini od strane Gradskog vijeća.</w:t>
            </w:r>
          </w:p>
          <w:p w14:paraId="64025C5B" w14:textId="77777777" w:rsidR="00035649" w:rsidRPr="009E35CA" w:rsidRDefault="00035649" w:rsidP="001652AB">
            <w:pPr>
              <w:rPr>
                <w:sz w:val="20"/>
                <w:szCs w:val="20"/>
              </w:rPr>
            </w:pPr>
          </w:p>
          <w:p w14:paraId="499E06F2" w14:textId="77777777" w:rsidR="00035649" w:rsidRPr="009E35CA" w:rsidRDefault="00035649" w:rsidP="001652AB">
            <w:pPr>
              <w:rPr>
                <w:sz w:val="20"/>
                <w:szCs w:val="20"/>
              </w:rPr>
            </w:pPr>
          </w:p>
          <w:p w14:paraId="4E7D3D5E" w14:textId="77777777" w:rsidR="00035649" w:rsidRDefault="00035649" w:rsidP="001652AB">
            <w:pPr>
              <w:rPr>
                <w:sz w:val="20"/>
                <w:szCs w:val="20"/>
              </w:rPr>
            </w:pPr>
          </w:p>
          <w:p w14:paraId="35A8159E" w14:textId="77777777" w:rsidR="00035649" w:rsidRDefault="00035649" w:rsidP="001652AB">
            <w:pPr>
              <w:rPr>
                <w:sz w:val="20"/>
                <w:szCs w:val="20"/>
              </w:rPr>
            </w:pPr>
          </w:p>
          <w:p w14:paraId="0C521968" w14:textId="77777777" w:rsidR="00035649" w:rsidRDefault="00035649" w:rsidP="001652AB">
            <w:pPr>
              <w:rPr>
                <w:sz w:val="20"/>
                <w:szCs w:val="20"/>
              </w:rPr>
            </w:pPr>
          </w:p>
          <w:p w14:paraId="44A55770" w14:textId="77777777" w:rsidR="00035649" w:rsidRPr="009E35CA" w:rsidRDefault="00035649" w:rsidP="001652AB">
            <w:pPr>
              <w:rPr>
                <w:sz w:val="20"/>
                <w:szCs w:val="20"/>
              </w:rPr>
            </w:pPr>
          </w:p>
          <w:p w14:paraId="1618476C" w14:textId="77777777" w:rsidR="00035649" w:rsidRPr="009E35CA" w:rsidRDefault="00035649" w:rsidP="001652AB">
            <w:pPr>
              <w:rPr>
                <w:sz w:val="20"/>
                <w:szCs w:val="20"/>
              </w:rPr>
            </w:pPr>
            <w:r w:rsidRPr="009E35CA">
              <w:rPr>
                <w:sz w:val="20"/>
                <w:szCs w:val="20"/>
              </w:rPr>
              <w:t>Izvođač komunalnih radova na održavanju javne rasvjete odabire se na period od četiri godine.</w:t>
            </w:r>
          </w:p>
          <w:p w14:paraId="3C78A4A5" w14:textId="77777777" w:rsidR="00035649" w:rsidRPr="009E35CA" w:rsidRDefault="00035649" w:rsidP="001652AB">
            <w:pPr>
              <w:rPr>
                <w:sz w:val="20"/>
                <w:szCs w:val="20"/>
              </w:rPr>
            </w:pPr>
          </w:p>
          <w:p w14:paraId="7B51206F" w14:textId="77777777" w:rsidR="00035649" w:rsidRDefault="00035649" w:rsidP="001652AB">
            <w:pPr>
              <w:pStyle w:val="Odlomakpopisa"/>
              <w:ind w:left="0"/>
              <w:jc w:val="both"/>
              <w:rPr>
                <w:rFonts w:cs="Calibri"/>
                <w:sz w:val="20"/>
                <w:szCs w:val="20"/>
              </w:rPr>
            </w:pPr>
          </w:p>
          <w:p w14:paraId="72564200" w14:textId="77777777" w:rsidR="00035649" w:rsidRDefault="00035649" w:rsidP="001652AB">
            <w:pPr>
              <w:pStyle w:val="Odlomakpopisa"/>
              <w:ind w:left="0"/>
              <w:jc w:val="both"/>
              <w:rPr>
                <w:rFonts w:cs="Calibri"/>
                <w:sz w:val="20"/>
                <w:szCs w:val="20"/>
              </w:rPr>
            </w:pPr>
          </w:p>
          <w:p w14:paraId="722EE79E" w14:textId="77777777" w:rsidR="00035649" w:rsidRDefault="00035649" w:rsidP="001652AB">
            <w:pPr>
              <w:pStyle w:val="Odlomakpopisa"/>
              <w:ind w:left="0"/>
              <w:jc w:val="both"/>
              <w:rPr>
                <w:rFonts w:cs="Calibri"/>
                <w:sz w:val="20"/>
                <w:szCs w:val="20"/>
              </w:rPr>
            </w:pPr>
          </w:p>
          <w:p w14:paraId="0C788EB7" w14:textId="77777777" w:rsidR="00035649" w:rsidRDefault="00035649" w:rsidP="001652AB">
            <w:pPr>
              <w:pStyle w:val="Odlomakpopisa"/>
              <w:ind w:left="0"/>
              <w:jc w:val="both"/>
              <w:rPr>
                <w:rFonts w:cs="Calibri"/>
                <w:sz w:val="20"/>
                <w:szCs w:val="20"/>
              </w:rPr>
            </w:pPr>
          </w:p>
          <w:p w14:paraId="0807AEC4" w14:textId="77777777" w:rsidR="00035649" w:rsidRDefault="00035649" w:rsidP="001652AB">
            <w:pPr>
              <w:pStyle w:val="Odlomakpopisa"/>
              <w:ind w:left="0"/>
              <w:jc w:val="both"/>
              <w:rPr>
                <w:rFonts w:cs="Calibri"/>
                <w:sz w:val="20"/>
                <w:szCs w:val="20"/>
              </w:rPr>
            </w:pPr>
            <w:r>
              <w:rPr>
                <w:rFonts w:cs="Calibri"/>
                <w:noProof/>
                <w:sz w:val="20"/>
                <w:szCs w:val="20"/>
                <w:lang w:val="en-US" w:eastAsia="en-US"/>
              </w:rPr>
              <mc:AlternateContent>
                <mc:Choice Requires="wps">
                  <w:drawing>
                    <wp:anchor distT="0" distB="0" distL="114300" distR="114300" simplePos="0" relativeHeight="254925824" behindDoc="0" locked="0" layoutInCell="1" allowOverlap="1" wp14:anchorId="36456AD5" wp14:editId="20202B7F">
                      <wp:simplePos x="0" y="0"/>
                      <wp:positionH relativeFrom="column">
                        <wp:posOffset>-1696720</wp:posOffset>
                      </wp:positionH>
                      <wp:positionV relativeFrom="paragraph">
                        <wp:posOffset>-10160</wp:posOffset>
                      </wp:positionV>
                      <wp:extent cx="352425" cy="381000"/>
                      <wp:effectExtent l="0" t="0" r="9525" b="0"/>
                      <wp:wrapNone/>
                      <wp:docPr id="1218" name="Dijagram toka: Poveznik 12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F5C770"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456AD5" id="Dijagram toka: Poveznik 1218" o:spid="_x0000_s1791" type="#_x0000_t120" style="position:absolute;left:0;text-align:left;margin-left:-133.6pt;margin-top:-.8pt;width:27.75pt;height:30pt;z-index:2549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" filled="f" strokecolor="black [3213]" strokeweight="1pt">
                      <v:stroke joinstyle="miter"/>
                      <v:path arrowok="t"/>
                      <v:textbox>
                        <w:txbxContent>
                          <w:p w14:paraId="61F5C770"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29C85618" w14:textId="398BCDEF" w:rsidR="00035649" w:rsidRDefault="00035649" w:rsidP="001652AB"/>
          <w:p w14:paraId="43682037" w14:textId="0CA8C862" w:rsidR="00035649" w:rsidRDefault="00035649" w:rsidP="001652AB"/>
          <w:p w14:paraId="421C0861" w14:textId="487A5498" w:rsidR="00035649" w:rsidRDefault="00035649" w:rsidP="001652AB"/>
          <w:p w14:paraId="180C1F84" w14:textId="77777777" w:rsidR="00035649" w:rsidRPr="00E47BC3" w:rsidRDefault="00035649" w:rsidP="001652AB"/>
          <w:p w14:paraId="059B95BD" w14:textId="77777777" w:rsidR="00035649" w:rsidRDefault="00035649" w:rsidP="001652AB">
            <w:r>
              <w:rPr>
                <w:rFonts w:cs="Calibri"/>
                <w:noProof/>
                <w:sz w:val="20"/>
                <w:szCs w:val="20"/>
                <w:lang w:val="en-US" w:eastAsia="en-US"/>
              </w:rPr>
              <mc:AlternateContent>
                <mc:Choice Requires="wps">
                  <w:drawing>
                    <wp:anchor distT="0" distB="0" distL="114300" distR="114300" simplePos="0" relativeHeight="254909440" behindDoc="0" locked="0" layoutInCell="1" allowOverlap="1" wp14:anchorId="0D3170DF" wp14:editId="3CC3C44C">
                      <wp:simplePos x="0" y="0"/>
                      <wp:positionH relativeFrom="column">
                        <wp:posOffset>-1668145</wp:posOffset>
                      </wp:positionH>
                      <wp:positionV relativeFrom="paragraph">
                        <wp:posOffset>26035</wp:posOffset>
                      </wp:positionV>
                      <wp:extent cx="352425" cy="381000"/>
                      <wp:effectExtent l="0" t="0" r="9525" b="0"/>
                      <wp:wrapNone/>
                      <wp:docPr id="2513" name="Dijagram toka: Poveznik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10056"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3170DF" id="Dijagram toka: Poveznik 598" o:spid="_x0000_s1792" type="#_x0000_t120" style="position:absolute;left:0;text-align:left;margin-left:-131.35pt;margin-top:2.05pt;width:27.75pt;height:30pt;z-index:2549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" filled="f" strokecolor="black [3213]" strokeweight="1pt">
                      <v:stroke joinstyle="miter"/>
                      <v:path arrowok="t"/>
                      <v:textbox>
                        <w:txbxContent>
                          <w:p w14:paraId="2CF10056"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3CCC1DEC" w14:textId="77777777" w:rsidR="00035649" w:rsidRDefault="00035649" w:rsidP="001652AB">
            <w:r>
              <w:rPr>
                <w:noProof/>
              </w:rPr>
              <mc:AlternateContent>
                <mc:Choice Requires="wps">
                  <w:drawing>
                    <wp:anchor distT="0" distB="0" distL="114300" distR="114300" simplePos="0" relativeHeight="255255552" behindDoc="0" locked="0" layoutInCell="1" allowOverlap="1" wp14:anchorId="3D4E74AC" wp14:editId="05DEB4E4">
                      <wp:simplePos x="0" y="0"/>
                      <wp:positionH relativeFrom="column">
                        <wp:posOffset>-1499870</wp:posOffset>
                      </wp:positionH>
                      <wp:positionV relativeFrom="paragraph">
                        <wp:posOffset>241935</wp:posOffset>
                      </wp:positionV>
                      <wp:extent cx="0" cy="819150"/>
                      <wp:effectExtent l="76200" t="0" r="57150" b="57150"/>
                      <wp:wrapNone/>
                      <wp:docPr id="2514" name="Ravni poveznik sa strelicom 2514"/>
                      <wp:cNvGraphicFramePr/>
                      <a:graphic xmlns:a="http://schemas.openxmlformats.org/drawingml/2006/main">
                        <a:graphicData uri="http://schemas.microsoft.com/office/word/2010/wordprocessingShape">
                          <wps:wsp>
                            <wps:cNvCnPr/>
                            <wps:spPr>
                              <a:xfrm>
                                <a:off x="0" y="0"/>
                                <a:ext cx="0" cy="8191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4B914D" id="Ravni poveznik sa strelicom 2514" o:spid="_x0000_s1026" type="#_x0000_t32" style="position:absolute;margin-left:-118.1pt;margin-top:19.05pt;width:0;height:64.5pt;z-index:2552555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" strokecolor="black [3200]" strokeweight=".5pt">
                      <v:stroke endarrow="block" joinstyle="miter"/>
                    </v:shape>
                  </w:pict>
                </mc:Fallback>
              </mc:AlternateContent>
            </w:r>
          </w:p>
          <w:p w14:paraId="7DA4AB4A" w14:textId="77777777" w:rsidR="00035649" w:rsidRPr="009E35CA" w:rsidRDefault="00035649" w:rsidP="001652AB">
            <w:pPr>
              <w:rPr>
                <w:sz w:val="20"/>
                <w:szCs w:val="20"/>
              </w:rPr>
            </w:pPr>
          </w:p>
          <w:p w14:paraId="314C3DCE" w14:textId="77777777" w:rsidR="00035649" w:rsidRPr="009E35CA" w:rsidRDefault="00035649" w:rsidP="001652AB">
            <w:pPr>
              <w:rPr>
                <w:sz w:val="20"/>
                <w:szCs w:val="20"/>
              </w:rPr>
            </w:pPr>
          </w:p>
          <w:p w14:paraId="54EBCE7E" w14:textId="77777777" w:rsidR="00035649" w:rsidRPr="009E35CA" w:rsidRDefault="00035649" w:rsidP="001652AB">
            <w:pPr>
              <w:rPr>
                <w:sz w:val="20"/>
                <w:szCs w:val="20"/>
              </w:rPr>
            </w:pPr>
          </w:p>
          <w:p w14:paraId="755D9CA0" w14:textId="77777777" w:rsidR="00035649" w:rsidRPr="009E35CA" w:rsidRDefault="00035649" w:rsidP="001652AB">
            <w:pPr>
              <w:rPr>
                <w:sz w:val="20"/>
                <w:szCs w:val="20"/>
              </w:rPr>
            </w:pPr>
          </w:p>
          <w:p w14:paraId="234E92B3" w14:textId="77777777" w:rsidR="00035649" w:rsidRPr="009E35CA" w:rsidRDefault="00035649" w:rsidP="001652AB">
            <w:pPr>
              <w:rPr>
                <w:sz w:val="20"/>
                <w:szCs w:val="20"/>
              </w:rPr>
            </w:pPr>
            <w:r>
              <w:rPr>
                <w:rFonts w:cs="Calibri"/>
                <w:noProof/>
                <w:sz w:val="20"/>
                <w:szCs w:val="20"/>
                <w:lang w:val="en-US" w:eastAsia="en-US"/>
              </w:rPr>
              <mc:AlternateContent>
                <mc:Choice Requires="wps">
                  <w:drawing>
                    <wp:anchor distT="0" distB="0" distL="114300" distR="114300" simplePos="0" relativeHeight="254927872" behindDoc="0" locked="0" layoutInCell="1" allowOverlap="1" wp14:anchorId="4BCE5077" wp14:editId="44F1C391">
                      <wp:simplePos x="0" y="0"/>
                      <wp:positionH relativeFrom="column">
                        <wp:posOffset>-2306320</wp:posOffset>
                      </wp:positionH>
                      <wp:positionV relativeFrom="paragraph">
                        <wp:posOffset>274955</wp:posOffset>
                      </wp:positionV>
                      <wp:extent cx="1581150" cy="552450"/>
                      <wp:effectExtent l="0" t="0" r="0" b="0"/>
                      <wp:wrapNone/>
                      <wp:docPr id="1220" name="Pravokutnik 12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4A6A541"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CE5077" id="Pravokutnik 1220" o:spid="_x0000_s1793" style="position:absolute;left:0;text-align:left;margin-left:-181.6pt;margin-top:21.65pt;width:124.5pt;height:43.5pt;z-index:2549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" filled="f" strokecolor="black [3213]" strokeweight="1pt">
                      <v:path arrowok="t"/>
                      <v:textbox>
                        <w:txbxContent>
                          <w:p w14:paraId="34A6A541"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v:textbox>
                    </v:rect>
                  </w:pict>
                </mc:Fallback>
              </mc:AlternateContent>
            </w:r>
          </w:p>
          <w:p w14:paraId="185E9826" w14:textId="77777777" w:rsidR="00035649" w:rsidRPr="009E35CA" w:rsidRDefault="00035649" w:rsidP="001652AB">
            <w:pPr>
              <w:rPr>
                <w:sz w:val="20"/>
                <w:szCs w:val="20"/>
              </w:rPr>
            </w:pPr>
          </w:p>
          <w:p w14:paraId="7FFFA957" w14:textId="77777777" w:rsidR="00035649" w:rsidRPr="009E35CA" w:rsidRDefault="00035649" w:rsidP="001652AB">
            <w:pPr>
              <w:rPr>
                <w:sz w:val="20"/>
                <w:szCs w:val="20"/>
              </w:rPr>
            </w:pPr>
            <w:r>
              <w:rPr>
                <w:noProof/>
                <w:sz w:val="20"/>
                <w:szCs w:val="20"/>
                <w:lang w:val="en-US" w:eastAsia="en-US"/>
              </w:rPr>
              <mc:AlternateContent>
                <mc:Choice Requires="wps">
                  <w:drawing>
                    <wp:anchor distT="0" distB="0" distL="114300" distR="114300" simplePos="0" relativeHeight="254935040" behindDoc="0" locked="0" layoutInCell="1" allowOverlap="1" wp14:anchorId="09E85F74" wp14:editId="32A2AD73">
                      <wp:simplePos x="0" y="0"/>
                      <wp:positionH relativeFrom="column">
                        <wp:posOffset>-1518920</wp:posOffset>
                      </wp:positionH>
                      <wp:positionV relativeFrom="paragraph">
                        <wp:posOffset>513715</wp:posOffset>
                      </wp:positionV>
                      <wp:extent cx="9525" cy="600075"/>
                      <wp:effectExtent l="38100" t="0" r="47625" b="28575"/>
                      <wp:wrapNone/>
                      <wp:docPr id="1221" name="Ravni poveznik sa strelicom 12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0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ADA8C80" id="Ravni poveznik sa strelicom 1221" o:spid="_x0000_s1026" type="#_x0000_t32" style="position:absolute;margin-left:-119.6pt;margin-top:40.45pt;width:.75pt;height:47.25pt;z-index:2549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" strokecolor="black [3200]" strokeweight=".5pt">
                      <v:stroke endarrow="block" joinstyle="miter"/>
                      <o:lock v:ext="edit" shapetype="f"/>
                    </v:shape>
                  </w:pict>
                </mc:Fallback>
              </mc:AlternateContent>
            </w:r>
            <w:r w:rsidRPr="009E35CA">
              <w:rPr>
                <w:sz w:val="20"/>
                <w:szCs w:val="20"/>
              </w:rPr>
              <w:t>Temeljem utvrđenog Programa javne rasvjete i ponude izvoditelja radova održavanja javne rasvjete utvrđuje se godišnji troškovnik radova na održavanju javne rasvjete.</w:t>
            </w:r>
          </w:p>
          <w:p w14:paraId="0E107003" w14:textId="77777777" w:rsidR="00035649" w:rsidRPr="009E35CA" w:rsidRDefault="00035649" w:rsidP="001652AB">
            <w:pPr>
              <w:rPr>
                <w:sz w:val="20"/>
                <w:szCs w:val="20"/>
              </w:rPr>
            </w:pPr>
          </w:p>
          <w:p w14:paraId="27A5CAE1" w14:textId="77777777" w:rsidR="00035649" w:rsidRPr="009E35CA" w:rsidRDefault="00035649" w:rsidP="001652AB">
            <w:pPr>
              <w:rPr>
                <w:sz w:val="20"/>
                <w:szCs w:val="20"/>
              </w:rPr>
            </w:pPr>
            <w:r>
              <w:rPr>
                <w:rFonts w:cs="Calibri"/>
                <w:noProof/>
                <w:sz w:val="20"/>
                <w:szCs w:val="20"/>
                <w:lang w:val="en-US" w:eastAsia="en-US"/>
              </w:rPr>
              <mc:AlternateContent>
                <mc:Choice Requires="wps">
                  <w:drawing>
                    <wp:anchor distT="0" distB="0" distL="114300" distR="114300" simplePos="0" relativeHeight="254928896" behindDoc="0" locked="0" layoutInCell="1" allowOverlap="1" wp14:anchorId="25E4D31F" wp14:editId="56840488">
                      <wp:simplePos x="0" y="0"/>
                      <wp:positionH relativeFrom="column">
                        <wp:posOffset>-2325370</wp:posOffset>
                      </wp:positionH>
                      <wp:positionV relativeFrom="paragraph">
                        <wp:posOffset>334010</wp:posOffset>
                      </wp:positionV>
                      <wp:extent cx="1581150" cy="552450"/>
                      <wp:effectExtent l="0" t="0" r="0" b="0"/>
                      <wp:wrapNone/>
                      <wp:docPr id="1222" name="Pravokutnik 1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81E896C"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E4D31F" id="Pravokutnik 1222" o:spid="_x0000_s1794" style="position:absolute;left:0;text-align:left;margin-left:-183.1pt;margin-top:26.3pt;width:124.5pt;height:43.5pt;z-index:2549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" filled="f" strokecolor="black [3213]" strokeweight="1pt">
                      <v:path arrowok="t"/>
                      <v:textbox>
                        <w:txbxContent>
                          <w:p w14:paraId="781E896C"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v:textbox>
                    </v:rect>
                  </w:pict>
                </mc:Fallback>
              </mc:AlternateContent>
            </w:r>
          </w:p>
          <w:p w14:paraId="1E64DE86" w14:textId="77777777" w:rsidR="00035649" w:rsidRPr="009E35CA" w:rsidRDefault="00035649" w:rsidP="001652AB">
            <w:pPr>
              <w:rPr>
                <w:sz w:val="20"/>
                <w:szCs w:val="20"/>
              </w:rPr>
            </w:pPr>
          </w:p>
          <w:p w14:paraId="1EB98AC8" w14:textId="77777777" w:rsidR="00035649" w:rsidRPr="009E35CA" w:rsidRDefault="00035649" w:rsidP="001652AB">
            <w:pPr>
              <w:rPr>
                <w:sz w:val="20"/>
                <w:szCs w:val="20"/>
              </w:rPr>
            </w:pPr>
            <w:r>
              <w:rPr>
                <w:noProof/>
                <w:sz w:val="20"/>
                <w:szCs w:val="20"/>
                <w:lang w:val="en-US" w:eastAsia="en-US"/>
              </w:rPr>
              <mc:AlternateContent>
                <mc:Choice Requires="wps">
                  <w:drawing>
                    <wp:anchor distT="0" distB="0" distL="114298" distR="114298" simplePos="0" relativeHeight="254936064" behindDoc="0" locked="0" layoutInCell="1" allowOverlap="1" wp14:anchorId="21AEBF0F" wp14:editId="47E45A45">
                      <wp:simplePos x="0" y="0"/>
                      <wp:positionH relativeFrom="column">
                        <wp:posOffset>-1499871</wp:posOffset>
                      </wp:positionH>
                      <wp:positionV relativeFrom="paragraph">
                        <wp:posOffset>571500</wp:posOffset>
                      </wp:positionV>
                      <wp:extent cx="0" cy="752475"/>
                      <wp:effectExtent l="76200" t="0" r="38100" b="28575"/>
                      <wp:wrapNone/>
                      <wp:docPr id="1223" name="Ravni poveznik sa strelicom 1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752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A432BF" id="Ravni poveznik sa strelicom 1223" o:spid="_x0000_s1026" type="#_x0000_t32" style="position:absolute;margin-left:-118.1pt;margin-top:45pt;width:0;height:59.25pt;z-index:25493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" strokecolor="black [3200]" strokeweight=".5pt">
                      <v:stroke endarrow="block" joinstyle="miter"/>
                      <o:lock v:ext="edit" shapetype="f"/>
                    </v:shape>
                  </w:pict>
                </mc:Fallback>
              </mc:AlternateContent>
            </w:r>
            <w:r w:rsidRPr="009E35CA">
              <w:rPr>
                <w:sz w:val="20"/>
                <w:szCs w:val="20"/>
              </w:rPr>
              <w:t>Temeljem unaprijed definiranih prioriteta i prioritetnih poslova održavanja koji će se nametnuti tokom godine, UO za izgradnju grada</w:t>
            </w:r>
            <w:r>
              <w:rPr>
                <w:sz w:val="20"/>
                <w:szCs w:val="20"/>
              </w:rPr>
              <w:t xml:space="preserve">, upravljanje nekretninama i komunalno gospodarstvo </w:t>
            </w:r>
            <w:r w:rsidRPr="009E35CA">
              <w:rPr>
                <w:sz w:val="20"/>
                <w:szCs w:val="20"/>
              </w:rPr>
              <w:t>uređenje provodi Program održavanja javne rasvjete.</w:t>
            </w:r>
          </w:p>
          <w:p w14:paraId="4F0DD4CD" w14:textId="77777777" w:rsidR="00035649" w:rsidRPr="009E35CA" w:rsidRDefault="00035649" w:rsidP="001652AB">
            <w:pPr>
              <w:rPr>
                <w:sz w:val="20"/>
                <w:szCs w:val="20"/>
              </w:rPr>
            </w:pPr>
          </w:p>
          <w:p w14:paraId="60A99483" w14:textId="77777777" w:rsidR="00035649" w:rsidRPr="009E35CA" w:rsidRDefault="00035649" w:rsidP="001652AB">
            <w:pPr>
              <w:rPr>
                <w:sz w:val="20"/>
                <w:szCs w:val="20"/>
              </w:rPr>
            </w:pPr>
          </w:p>
          <w:p w14:paraId="64B34FD6" w14:textId="77777777" w:rsidR="00035649" w:rsidRPr="009E35CA" w:rsidRDefault="00035649" w:rsidP="001652AB">
            <w:pPr>
              <w:rPr>
                <w:sz w:val="20"/>
                <w:szCs w:val="20"/>
              </w:rPr>
            </w:pPr>
          </w:p>
          <w:p w14:paraId="4E0AB44F" w14:textId="77777777" w:rsidR="00035649" w:rsidRPr="009E35CA" w:rsidRDefault="00035649" w:rsidP="001652AB">
            <w:pPr>
              <w:rPr>
                <w:sz w:val="20"/>
                <w:szCs w:val="20"/>
              </w:rPr>
            </w:pPr>
            <w:r>
              <w:rPr>
                <w:rFonts w:cs="Calibri"/>
                <w:noProof/>
                <w:sz w:val="20"/>
                <w:szCs w:val="20"/>
                <w:lang w:val="en-US" w:eastAsia="en-US"/>
              </w:rPr>
              <mc:AlternateContent>
                <mc:Choice Requires="wps">
                  <w:drawing>
                    <wp:anchor distT="0" distB="0" distL="114298" distR="114298" simplePos="0" relativeHeight="254938112" behindDoc="0" locked="0" layoutInCell="1" allowOverlap="1" wp14:anchorId="1E67EF45" wp14:editId="1452FA9E">
                      <wp:simplePos x="0" y="0"/>
                      <wp:positionH relativeFrom="column">
                        <wp:posOffset>-1490346</wp:posOffset>
                      </wp:positionH>
                      <wp:positionV relativeFrom="paragraph">
                        <wp:posOffset>781685</wp:posOffset>
                      </wp:positionV>
                      <wp:extent cx="0" cy="638175"/>
                      <wp:effectExtent l="76200" t="0" r="57150" b="28575"/>
                      <wp:wrapNone/>
                      <wp:docPr id="1224" name="Ravni poveznik sa strelicom 12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638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8C6F876" id="Ravni poveznik sa strelicom 1224" o:spid="_x0000_s1026" type="#_x0000_t32" style="position:absolute;margin-left:-117.35pt;margin-top:61.55pt;width:0;height:50.25pt;z-index:25493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4930944" behindDoc="0" locked="0" layoutInCell="1" allowOverlap="1" wp14:anchorId="4E653CFD" wp14:editId="1CE19B97">
                      <wp:simplePos x="0" y="0"/>
                      <wp:positionH relativeFrom="column">
                        <wp:posOffset>-2268220</wp:posOffset>
                      </wp:positionH>
                      <wp:positionV relativeFrom="paragraph">
                        <wp:posOffset>225425</wp:posOffset>
                      </wp:positionV>
                      <wp:extent cx="1581150" cy="552450"/>
                      <wp:effectExtent l="0" t="0" r="0" b="0"/>
                      <wp:wrapNone/>
                      <wp:docPr id="1225" name="Pravokutnik 12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81150" cy="5524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68AFA22"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653CFD" id="Pravokutnik 1225" o:spid="_x0000_s1795" style="position:absolute;left:0;text-align:left;margin-left:-178.6pt;margin-top:17.75pt;width:124.5pt;height:43.5pt;z-index:2549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" filled="f" strokecolor="black [3213]" strokeweight="1pt">
                      <v:path arrowok="t"/>
                      <v:textbox>
                        <w:txbxContent>
                          <w:p w14:paraId="468AFA22" w14:textId="77777777" w:rsidR="00035649" w:rsidRPr="0081424A" w:rsidRDefault="00035649" w:rsidP="00035649">
                            <w:pPr>
                              <w:rPr>
                                <w:color w:val="000000" w:themeColor="text1"/>
                                <w:sz w:val="20"/>
                                <w:szCs w:val="20"/>
                              </w:rPr>
                            </w:pPr>
                            <w:r>
                              <w:rPr>
                                <w:color w:val="000000" w:themeColor="text1"/>
                                <w:sz w:val="20"/>
                                <w:szCs w:val="20"/>
                              </w:rPr>
                              <w:t>POSTUPAK JAVENE NABAVE ZA ODABIR IZVOĐAČA</w:t>
                            </w:r>
                          </w:p>
                        </w:txbxContent>
                      </v:textbox>
                    </v:rect>
                  </w:pict>
                </mc:Fallback>
              </mc:AlternateContent>
            </w:r>
            <w:r w:rsidRPr="009E35CA">
              <w:rPr>
                <w:sz w:val="20"/>
                <w:szCs w:val="20"/>
              </w:rPr>
              <w:t>Ugovorni izvođač radova održavanja javne rasvjete izvodi poslove održavanja po nalogu  UO za izgradnju grada</w:t>
            </w:r>
            <w:r>
              <w:rPr>
                <w:sz w:val="20"/>
                <w:szCs w:val="20"/>
              </w:rPr>
              <w:t>, upravljanje nekretninama i komunalno gospodarstvo</w:t>
            </w:r>
            <w:r w:rsidRPr="009E35CA">
              <w:rPr>
                <w:sz w:val="20"/>
                <w:szCs w:val="20"/>
              </w:rPr>
              <w:t xml:space="preserve"> . UO za izgradnju grada provodi kontrolu nad izvođenjem radova održavanja javne rasvjete sukladno ugovornom troškovniku i Programu održavanja javne rasvjete</w:t>
            </w:r>
          </w:p>
          <w:p w14:paraId="0BB4264D" w14:textId="77777777" w:rsidR="00035649" w:rsidRPr="009E35CA" w:rsidRDefault="00035649" w:rsidP="001652AB">
            <w:pPr>
              <w:rPr>
                <w:sz w:val="20"/>
                <w:szCs w:val="20"/>
              </w:rPr>
            </w:pPr>
          </w:p>
          <w:p w14:paraId="192E0528" w14:textId="77777777" w:rsidR="00035649" w:rsidRPr="009E35CA" w:rsidRDefault="00035649" w:rsidP="001652AB">
            <w:pPr>
              <w:rPr>
                <w:sz w:val="20"/>
                <w:szCs w:val="20"/>
              </w:rPr>
            </w:pPr>
            <w:r>
              <w:rPr>
                <w:noProof/>
                <w:sz w:val="20"/>
                <w:szCs w:val="20"/>
                <w:lang w:val="en-US" w:eastAsia="en-US"/>
              </w:rPr>
              <mc:AlternateContent>
                <mc:Choice Requires="wps">
                  <w:drawing>
                    <wp:anchor distT="0" distB="0" distL="114300" distR="114300" simplePos="0" relativeHeight="254931968" behindDoc="0" locked="0" layoutInCell="1" allowOverlap="1" wp14:anchorId="161AB5FE" wp14:editId="19C4855A">
                      <wp:simplePos x="0" y="0"/>
                      <wp:positionH relativeFrom="column">
                        <wp:posOffset>-2090420</wp:posOffset>
                      </wp:positionH>
                      <wp:positionV relativeFrom="paragraph">
                        <wp:posOffset>334645</wp:posOffset>
                      </wp:positionV>
                      <wp:extent cx="1060450" cy="758825"/>
                      <wp:effectExtent l="0" t="0" r="6350" b="3175"/>
                      <wp:wrapNone/>
                      <wp:docPr id="1226" name="Dijagram toka: Višestruki dokument 1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0450" cy="758825"/>
                              </a:xfrm>
                              <a:prstGeom prst="flowChartMulti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AB49B" w14:textId="77777777" w:rsidR="00035649" w:rsidRPr="00C614BF" w:rsidRDefault="00035649" w:rsidP="00035649">
                                  <w:pPr>
                                    <w:rPr>
                                      <w:color w:val="000000" w:themeColor="text1"/>
                                    </w:rPr>
                                  </w:pPr>
                                  <w:r w:rsidRPr="00C614BF">
                                    <w:rPr>
                                      <w:color w:val="000000" w:themeColor="text1"/>
                                    </w:rPr>
                                    <w:t>ZAVRŠNA IZVJEŠĆA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161AB5FE" id="Dijagram toka: Višestruki dokument 1226" o:spid="_x0000_s1796" type="#_x0000_t115" style="position:absolute;left:0;text-align:left;margin-left:-164.6pt;margin-top:26.35pt;width:83.5pt;height:59.75pt;z-index:2549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" filled="f" strokecolor="black [3213]" strokeweight="1pt">
                      <v:path arrowok="t"/>
                      <v:textbox>
                        <w:txbxContent>
                          <w:p w14:paraId="5CAAB49B" w14:textId="77777777" w:rsidR="00035649" w:rsidRPr="00C614BF" w:rsidRDefault="00035649" w:rsidP="00035649">
                            <w:pPr>
                              <w:rPr>
                                <w:color w:val="000000" w:themeColor="text1"/>
                              </w:rPr>
                            </w:pPr>
                            <w:r w:rsidRPr="00C614BF">
                              <w:rPr>
                                <w:color w:val="000000" w:themeColor="text1"/>
                              </w:rPr>
                              <w:t>ZAVRŠNA IZVJEŠĆA</w:t>
                            </w:r>
                          </w:p>
                        </w:txbxContent>
                      </v:textbox>
                    </v:shape>
                  </w:pict>
                </mc:Fallback>
              </mc:AlternateContent>
            </w:r>
          </w:p>
          <w:p w14:paraId="15889751" w14:textId="77777777" w:rsidR="00035649" w:rsidRPr="009E35CA" w:rsidRDefault="00035649" w:rsidP="001652AB">
            <w:pPr>
              <w:rPr>
                <w:sz w:val="20"/>
                <w:szCs w:val="20"/>
              </w:rPr>
            </w:pPr>
            <w:r w:rsidRPr="009E35CA">
              <w:rPr>
                <w:sz w:val="20"/>
                <w:szCs w:val="20"/>
              </w:rPr>
              <w:t xml:space="preserve">U završnim periodima za određeno razdoblje (tromjesečno, polugodišnje..) sukladno zakonskoj regulativi  izrađuju se završna izvješća (Izvješće o radu gradonačelnice/ka, Izvješća o izvršenju programa …)  </w:t>
            </w:r>
          </w:p>
          <w:p w14:paraId="3421B25A" w14:textId="77777777" w:rsidR="00035649" w:rsidRPr="009E35CA" w:rsidRDefault="00035649" w:rsidP="001652AB">
            <w:pPr>
              <w:rPr>
                <w:sz w:val="20"/>
                <w:szCs w:val="20"/>
              </w:rPr>
            </w:pPr>
            <w:r>
              <w:rPr>
                <w:noProof/>
                <w:sz w:val="20"/>
                <w:szCs w:val="20"/>
                <w:lang w:val="en-US" w:eastAsia="en-US"/>
              </w:rPr>
              <mc:AlternateContent>
                <mc:Choice Requires="wps">
                  <w:drawing>
                    <wp:anchor distT="0" distB="0" distL="114300" distR="114300" simplePos="0" relativeHeight="254939136" behindDoc="0" locked="0" layoutInCell="1" allowOverlap="1" wp14:anchorId="233C8A64" wp14:editId="6495D6BF">
                      <wp:simplePos x="0" y="0"/>
                      <wp:positionH relativeFrom="column">
                        <wp:posOffset>-1518920</wp:posOffset>
                      </wp:positionH>
                      <wp:positionV relativeFrom="paragraph">
                        <wp:posOffset>90170</wp:posOffset>
                      </wp:positionV>
                      <wp:extent cx="9525" cy="685800"/>
                      <wp:effectExtent l="38100" t="0" r="47625" b="38100"/>
                      <wp:wrapNone/>
                      <wp:docPr id="1227" name="Ravni poveznik sa strelicom 1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685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C9219C4" id="Ravni poveznik sa strelicom 1227" o:spid="_x0000_s1026" type="#_x0000_t32" style="position:absolute;margin-left:-119.6pt;margin-top:7.1pt;width:.75pt;height:54pt;z-index:2549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" strokecolor="black [3200]" strokeweight=".5pt">
                      <v:stroke endarrow="block" joinstyle="miter"/>
                      <o:lock v:ext="edit" shapetype="f"/>
                    </v:shape>
                  </w:pict>
                </mc:Fallback>
              </mc:AlternateContent>
            </w:r>
          </w:p>
          <w:p w14:paraId="0BC3FBD1" w14:textId="77777777" w:rsidR="00035649" w:rsidRPr="009E35CA" w:rsidRDefault="00035649" w:rsidP="001652AB">
            <w:pPr>
              <w:rPr>
                <w:sz w:val="20"/>
                <w:szCs w:val="20"/>
              </w:rPr>
            </w:pPr>
          </w:p>
          <w:p w14:paraId="78A04196" w14:textId="77777777" w:rsidR="00035649" w:rsidRPr="009E35CA" w:rsidRDefault="00035649" w:rsidP="001652AB">
            <w:pPr>
              <w:pStyle w:val="Odlomakpopisa"/>
              <w:ind w:left="0"/>
              <w:jc w:val="both"/>
              <w:rPr>
                <w:rFonts w:cs="Calibri"/>
                <w:sz w:val="20"/>
                <w:szCs w:val="20"/>
              </w:rPr>
            </w:pPr>
          </w:p>
          <w:p w14:paraId="37010E54" w14:textId="77777777" w:rsidR="00035649" w:rsidRPr="009E35CA" w:rsidRDefault="00035649" w:rsidP="001652AB">
            <w:pPr>
              <w:pStyle w:val="Odlomakpopisa"/>
              <w:ind w:left="0"/>
              <w:jc w:val="both"/>
              <w:rPr>
                <w:rFonts w:cs="Calibri"/>
                <w:sz w:val="20"/>
                <w:szCs w:val="20"/>
              </w:rPr>
            </w:pPr>
            <w:r>
              <w:rPr>
                <w:rFonts w:cs="Calibri"/>
                <w:noProof/>
                <w:sz w:val="20"/>
                <w:szCs w:val="20"/>
                <w:lang w:val="en-US" w:eastAsia="en-US"/>
              </w:rPr>
              <mc:AlternateContent>
                <mc:Choice Requires="wps">
                  <w:drawing>
                    <wp:anchor distT="0" distB="0" distL="114300" distR="114300" simplePos="0" relativeHeight="254932992" behindDoc="0" locked="0" layoutInCell="1" allowOverlap="1" wp14:anchorId="635C54F8" wp14:editId="6834AA66">
                      <wp:simplePos x="0" y="0"/>
                      <wp:positionH relativeFrom="column">
                        <wp:posOffset>-2058670</wp:posOffset>
                      </wp:positionH>
                      <wp:positionV relativeFrom="paragraph">
                        <wp:posOffset>310515</wp:posOffset>
                      </wp:positionV>
                      <wp:extent cx="1047750" cy="390525"/>
                      <wp:effectExtent l="0" t="0" r="0" b="9525"/>
                      <wp:wrapNone/>
                      <wp:docPr id="1228" name="Elipsa 1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BDF7860"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35C54F8" id="Elipsa 1228" o:spid="_x0000_s1797" style="position:absolute;left:0;text-align:left;margin-left:-162.1pt;margin-top:24.45pt;width:82.5pt;height:30.75pt;z-index:2549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" fillcolor="white [3201]" strokecolor="black [3200]" strokeweight="1pt">
                      <v:stroke joinstyle="miter"/>
                      <v:path arrowok="t"/>
                      <v:textbox>
                        <w:txbxContent>
                          <w:p w14:paraId="1BDF7860" w14:textId="77777777" w:rsidR="00035649" w:rsidRPr="0081424A" w:rsidRDefault="00035649" w:rsidP="00035649">
                            <w:pPr>
                              <w:rPr>
                                <w:sz w:val="20"/>
                                <w:szCs w:val="20"/>
                              </w:rPr>
                            </w:pPr>
                            <w:r>
                              <w:rPr>
                                <w:sz w:val="20"/>
                                <w:szCs w:val="20"/>
                              </w:rPr>
                              <w:t>KRAJ</w:t>
                            </w:r>
                          </w:p>
                        </w:txbxContent>
                      </v:textbox>
                    </v:oval>
                  </w:pict>
                </mc:Fallback>
              </mc:AlternateContent>
            </w:r>
          </w:p>
          <w:p w14:paraId="3E8F89A7" w14:textId="77777777" w:rsidR="00035649" w:rsidRPr="009E35CA" w:rsidRDefault="00035649" w:rsidP="001652AB">
            <w:pPr>
              <w:pStyle w:val="Odlomakpopisa"/>
              <w:ind w:left="0"/>
              <w:jc w:val="both"/>
              <w:rPr>
                <w:rFonts w:cs="Calibri"/>
                <w:sz w:val="20"/>
                <w:szCs w:val="20"/>
              </w:rPr>
            </w:pPr>
          </w:p>
          <w:p w14:paraId="23A09D0B" w14:textId="77777777" w:rsidR="00035649" w:rsidRDefault="00035649" w:rsidP="001652AB">
            <w:pPr>
              <w:pStyle w:val="Odlomakpopisa"/>
              <w:ind w:left="0"/>
              <w:jc w:val="both"/>
              <w:rPr>
                <w:rFonts w:cs="Calibri"/>
                <w:sz w:val="20"/>
                <w:szCs w:val="20"/>
              </w:rPr>
            </w:pPr>
          </w:p>
          <w:p w14:paraId="63B56C83" w14:textId="77777777" w:rsidR="00035649" w:rsidRDefault="00035649" w:rsidP="001652AB">
            <w:pPr>
              <w:pStyle w:val="Odlomakpopisa"/>
              <w:ind w:left="0"/>
              <w:jc w:val="both"/>
              <w:rPr>
                <w:rFonts w:cs="Calibri"/>
                <w:sz w:val="20"/>
                <w:szCs w:val="20"/>
              </w:rPr>
            </w:pPr>
          </w:p>
          <w:p w14:paraId="4210BC4D" w14:textId="77777777" w:rsidR="00035649" w:rsidRDefault="00035649" w:rsidP="001652AB">
            <w:pPr>
              <w:pStyle w:val="Odlomakpopisa"/>
              <w:ind w:left="0"/>
              <w:jc w:val="both"/>
              <w:rPr>
                <w:rFonts w:cs="Calibri"/>
                <w:sz w:val="20"/>
                <w:szCs w:val="20"/>
              </w:rPr>
            </w:pPr>
          </w:p>
          <w:p w14:paraId="1714A03B" w14:textId="77777777" w:rsidR="00035649" w:rsidRDefault="00035649" w:rsidP="001652AB">
            <w:pPr>
              <w:pStyle w:val="Odlomakpopisa"/>
              <w:ind w:left="0"/>
              <w:jc w:val="both"/>
              <w:rPr>
                <w:rFonts w:cs="Calibri"/>
                <w:sz w:val="20"/>
                <w:szCs w:val="20"/>
              </w:rPr>
            </w:pPr>
          </w:p>
          <w:p w14:paraId="0D53AB23" w14:textId="77777777" w:rsidR="00035649" w:rsidRPr="00BA72F7" w:rsidRDefault="00035649" w:rsidP="001652AB">
            <w:pPr>
              <w:pStyle w:val="Odlomakpopisa"/>
              <w:ind w:left="0"/>
              <w:jc w:val="both"/>
              <w:rPr>
                <w:rFonts w:cs="Calibri"/>
                <w:sz w:val="20"/>
                <w:szCs w:val="20"/>
              </w:rPr>
            </w:pPr>
          </w:p>
        </w:tc>
      </w:tr>
    </w:tbl>
    <w:p w14:paraId="6D5E007C" w14:textId="77777777" w:rsidR="00035649" w:rsidRDefault="00035649" w:rsidP="00035649">
      <w:pPr>
        <w:jc w:val="both"/>
      </w:pPr>
    </w:p>
    <w:p w14:paraId="4A458AC2" w14:textId="77777777" w:rsidR="00035649" w:rsidRDefault="00035649" w:rsidP="00035649">
      <w:pPr>
        <w:jc w:val="both"/>
      </w:pPr>
    </w:p>
    <w:p w14:paraId="68E91C1A" w14:textId="2421CBB1" w:rsidR="00035649" w:rsidRDefault="00035649" w:rsidP="00035649">
      <w:pPr>
        <w:jc w:val="both"/>
      </w:pPr>
    </w:p>
    <w:p w14:paraId="3F901CBE" w14:textId="16AB7DE4" w:rsidR="00035649" w:rsidRDefault="00035649" w:rsidP="00035649">
      <w:pPr>
        <w:jc w:val="both"/>
      </w:pPr>
    </w:p>
    <w:p w14:paraId="4C0957A3" w14:textId="1D73F0D1" w:rsidR="00035649" w:rsidRDefault="00035649" w:rsidP="00035649">
      <w:pPr>
        <w:jc w:val="both"/>
      </w:pPr>
    </w:p>
    <w:p w14:paraId="03EA4B49" w14:textId="77777777" w:rsidR="00035649" w:rsidRDefault="00035649" w:rsidP="00035649">
      <w:pPr>
        <w:jc w:val="both"/>
      </w:pPr>
    </w:p>
    <w:p w14:paraId="51E7F34D" w14:textId="77777777" w:rsidR="00035649" w:rsidRDefault="00035649" w:rsidP="00035649">
      <w:pPr>
        <w:jc w:val="both"/>
      </w:pPr>
    </w:p>
    <w:p w14:paraId="4A6DB35A" w14:textId="77777777" w:rsidR="00035649" w:rsidRDefault="00035649" w:rsidP="00035649">
      <w:pPr>
        <w:jc w:val="both"/>
      </w:pP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7FCFE97F" w14:textId="77777777" w:rsidTr="001652AB">
        <w:tc>
          <w:tcPr>
            <w:tcW w:w="1672" w:type="pct"/>
            <w:gridSpan w:val="2"/>
            <w:shd w:val="clear" w:color="auto" w:fill="D9D9D9" w:themeFill="background1" w:themeFillShade="D9"/>
            <w:vAlign w:val="center"/>
          </w:tcPr>
          <w:p w14:paraId="6D86707D" w14:textId="77777777" w:rsidR="00035649" w:rsidRPr="00910D2A" w:rsidRDefault="00035649" w:rsidP="001652AB">
            <w:pPr>
              <w:rPr>
                <w:rFonts w:cs="Calibri"/>
                <w:b/>
              </w:rPr>
            </w:pPr>
          </w:p>
          <w:p w14:paraId="599661B8" w14:textId="77777777" w:rsidR="00035649" w:rsidRPr="00910D2A" w:rsidRDefault="00035649" w:rsidP="001652AB">
            <w:pPr>
              <w:rPr>
                <w:rFonts w:cs="Calibri"/>
                <w:b/>
              </w:rPr>
            </w:pPr>
            <w:r w:rsidRPr="00910D2A">
              <w:rPr>
                <w:rFonts w:cs="Calibri"/>
                <w:b/>
                <w:szCs w:val="22"/>
              </w:rPr>
              <w:t>KORISNIK</w:t>
            </w:r>
          </w:p>
          <w:p w14:paraId="792FC8DA" w14:textId="77777777" w:rsidR="00035649" w:rsidRPr="00910D2A" w:rsidRDefault="00035649" w:rsidP="001652AB">
            <w:pPr>
              <w:rPr>
                <w:rFonts w:cs="Calibri"/>
                <w:b/>
              </w:rPr>
            </w:pPr>
            <w:r w:rsidRPr="00910D2A">
              <w:rPr>
                <w:rFonts w:cs="Calibri"/>
                <w:b/>
                <w:szCs w:val="22"/>
              </w:rPr>
              <w:t>GRAD KOPRIVNICA</w:t>
            </w:r>
          </w:p>
          <w:p w14:paraId="39393A72"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63840CF1" w14:textId="77777777" w:rsidR="00035649" w:rsidRPr="00910D2A" w:rsidRDefault="00035649" w:rsidP="001652AB">
            <w:pPr>
              <w:jc w:val="both"/>
              <w:rPr>
                <w:rFonts w:cs="Calibri"/>
              </w:rPr>
            </w:pPr>
            <w:r w:rsidRPr="00225EF4">
              <w:rPr>
                <w:b/>
              </w:rPr>
              <w:t>ODRŽAVANJE KOMUNALNE INFRASTRUKTURE – ODRŽAVANJE JAVNE RASVJETE</w:t>
            </w:r>
            <w:r w:rsidRPr="00910D2A">
              <w:rPr>
                <w:rFonts w:cs="Calibri"/>
              </w:rPr>
              <w:t xml:space="preserve"> </w:t>
            </w:r>
          </w:p>
        </w:tc>
        <w:tc>
          <w:tcPr>
            <w:tcW w:w="1664" w:type="pct"/>
            <w:shd w:val="clear" w:color="auto" w:fill="D9D9D9" w:themeFill="background1" w:themeFillShade="D9"/>
            <w:vAlign w:val="center"/>
          </w:tcPr>
          <w:p w14:paraId="5BF1581C" w14:textId="77777777" w:rsidR="00035649" w:rsidRPr="00910D2A" w:rsidRDefault="00035649" w:rsidP="001652AB">
            <w:pPr>
              <w:rPr>
                <w:rFonts w:cs="Calibri"/>
                <w:b/>
              </w:rPr>
            </w:pPr>
            <w:r w:rsidRPr="00910D2A">
              <w:rPr>
                <w:rFonts w:cs="Calibri"/>
                <w:b/>
                <w:szCs w:val="22"/>
              </w:rPr>
              <w:t>ŠIFRA PROCESA</w:t>
            </w:r>
          </w:p>
          <w:p w14:paraId="54CE0CDA" w14:textId="77777777" w:rsidR="00035649" w:rsidRPr="00910D2A" w:rsidRDefault="00035649" w:rsidP="001652AB">
            <w:pPr>
              <w:rPr>
                <w:rFonts w:cs="Calibri"/>
              </w:rPr>
            </w:pPr>
            <w:r>
              <w:rPr>
                <w:szCs w:val="22"/>
              </w:rPr>
              <w:t>3.6.5.</w:t>
            </w:r>
          </w:p>
        </w:tc>
      </w:tr>
      <w:tr w:rsidR="00035649" w:rsidRPr="00F15609" w14:paraId="0F9FBEF8" w14:textId="77777777" w:rsidTr="001652AB">
        <w:tc>
          <w:tcPr>
            <w:tcW w:w="1672" w:type="pct"/>
            <w:gridSpan w:val="2"/>
            <w:shd w:val="clear" w:color="auto" w:fill="D9D9D9" w:themeFill="background1" w:themeFillShade="D9"/>
            <w:vAlign w:val="center"/>
          </w:tcPr>
          <w:p w14:paraId="663DB953" w14:textId="77777777" w:rsidR="00035649" w:rsidRPr="00910D2A" w:rsidRDefault="00035649" w:rsidP="001652AB">
            <w:pPr>
              <w:rPr>
                <w:rFonts w:cs="Calibri"/>
                <w:b/>
              </w:rPr>
            </w:pPr>
          </w:p>
          <w:p w14:paraId="68FB9FA8"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1828EF90" w14:textId="77777777" w:rsidR="00035649" w:rsidRPr="00910D2A" w:rsidRDefault="00035649" w:rsidP="001652AB">
            <w:pPr>
              <w:rPr>
                <w:rFonts w:cs="Calibri"/>
              </w:rPr>
            </w:pPr>
          </w:p>
        </w:tc>
        <w:tc>
          <w:tcPr>
            <w:tcW w:w="3328" w:type="pct"/>
            <w:gridSpan w:val="2"/>
            <w:vAlign w:val="center"/>
          </w:tcPr>
          <w:p w14:paraId="757B20A1" w14:textId="77777777" w:rsidR="00035649" w:rsidRPr="000C4852" w:rsidRDefault="00035649" w:rsidP="001652AB">
            <w:pPr>
              <w:rPr>
                <w:rFonts w:cs="Calibri"/>
                <w:color w:val="000000"/>
              </w:rPr>
            </w:pPr>
            <w:r w:rsidRPr="00483097">
              <w:rPr>
                <w:szCs w:val="22"/>
              </w:rPr>
              <w:t>Pročelnik UO za izgradnju grada, upravljanje nekretninama i komunalno gospodarstvo</w:t>
            </w:r>
          </w:p>
        </w:tc>
      </w:tr>
      <w:tr w:rsidR="00035649" w:rsidRPr="00F15609" w14:paraId="5C41015C" w14:textId="77777777" w:rsidTr="001652AB">
        <w:tc>
          <w:tcPr>
            <w:tcW w:w="5000" w:type="pct"/>
            <w:gridSpan w:val="4"/>
            <w:tcBorders>
              <w:left w:val="nil"/>
              <w:right w:val="nil"/>
            </w:tcBorders>
            <w:vAlign w:val="center"/>
          </w:tcPr>
          <w:p w14:paraId="7E6DFAF2" w14:textId="77777777" w:rsidR="00035649" w:rsidRPr="00910D2A" w:rsidRDefault="00035649" w:rsidP="001652AB">
            <w:pPr>
              <w:rPr>
                <w:rFonts w:cs="Calibri"/>
              </w:rPr>
            </w:pPr>
          </w:p>
        </w:tc>
      </w:tr>
      <w:tr w:rsidR="00035649" w:rsidRPr="00F15609" w14:paraId="167A3C76" w14:textId="77777777" w:rsidTr="001652AB">
        <w:tc>
          <w:tcPr>
            <w:tcW w:w="5000" w:type="pct"/>
            <w:gridSpan w:val="4"/>
            <w:shd w:val="clear" w:color="auto" w:fill="D9D9D9" w:themeFill="background1" w:themeFillShade="D9"/>
            <w:vAlign w:val="center"/>
          </w:tcPr>
          <w:p w14:paraId="44DE128B"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1EAD0663" w14:textId="77777777" w:rsidTr="001652AB">
        <w:tc>
          <w:tcPr>
            <w:tcW w:w="5000" w:type="pct"/>
            <w:gridSpan w:val="4"/>
            <w:vAlign w:val="center"/>
          </w:tcPr>
          <w:p w14:paraId="6A6E25CD" w14:textId="77777777" w:rsidR="00035649" w:rsidRPr="008520D1" w:rsidRDefault="00035649" w:rsidP="001652AB">
            <w:pPr>
              <w:rPr>
                <w:rFonts w:cs="Calibri"/>
              </w:rPr>
            </w:pPr>
            <w:r w:rsidRPr="00E47BC3">
              <w:rPr>
                <w:szCs w:val="22"/>
              </w:rPr>
              <w:t>Održavanje javne rasvjete na području Grada Koprivnice</w:t>
            </w:r>
          </w:p>
        </w:tc>
      </w:tr>
      <w:tr w:rsidR="00035649" w:rsidRPr="00F15609" w14:paraId="59152C34" w14:textId="77777777" w:rsidTr="001652AB">
        <w:tc>
          <w:tcPr>
            <w:tcW w:w="5000" w:type="pct"/>
            <w:gridSpan w:val="4"/>
            <w:tcBorders>
              <w:left w:val="nil"/>
              <w:right w:val="nil"/>
            </w:tcBorders>
            <w:vAlign w:val="center"/>
          </w:tcPr>
          <w:p w14:paraId="6EDAC06E" w14:textId="77777777" w:rsidR="00035649" w:rsidRPr="00910D2A" w:rsidRDefault="00035649" w:rsidP="001652AB">
            <w:pPr>
              <w:rPr>
                <w:rFonts w:cs="Calibri"/>
              </w:rPr>
            </w:pPr>
          </w:p>
        </w:tc>
      </w:tr>
      <w:tr w:rsidR="00035649" w:rsidRPr="00F15609" w14:paraId="69B170E1" w14:textId="77777777" w:rsidTr="001652AB">
        <w:tc>
          <w:tcPr>
            <w:tcW w:w="5000" w:type="pct"/>
            <w:gridSpan w:val="4"/>
            <w:shd w:val="clear" w:color="auto" w:fill="D9D9D9" w:themeFill="background1" w:themeFillShade="D9"/>
            <w:vAlign w:val="center"/>
          </w:tcPr>
          <w:p w14:paraId="1C4DA4A1"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72E4C1CB" w14:textId="77777777" w:rsidTr="001652AB">
        <w:tc>
          <w:tcPr>
            <w:tcW w:w="5000" w:type="pct"/>
            <w:gridSpan w:val="4"/>
            <w:vAlign w:val="center"/>
          </w:tcPr>
          <w:p w14:paraId="57445103" w14:textId="77777777" w:rsidR="00035649" w:rsidRPr="009E35CA" w:rsidRDefault="00035649" w:rsidP="001652AB">
            <w:pPr>
              <w:pStyle w:val="Bezproreda"/>
              <w:spacing w:line="276" w:lineRule="auto"/>
              <w:rPr>
                <w:rFonts w:cs="Calibri"/>
                <w:b w:val="0"/>
                <w:szCs w:val="22"/>
              </w:rPr>
            </w:pPr>
            <w:r w:rsidRPr="009E35CA">
              <w:rPr>
                <w:b w:val="0"/>
                <w:szCs w:val="22"/>
              </w:rPr>
              <w:t>Cilj procesa je osigurati provođenje poslova planiranja održavanja i redovitog održavanja javne rasvjete na području Grada Koprivnice.</w:t>
            </w:r>
          </w:p>
        </w:tc>
      </w:tr>
      <w:tr w:rsidR="00035649" w:rsidRPr="00F15609" w14:paraId="0222AD57" w14:textId="77777777" w:rsidTr="001652AB">
        <w:tc>
          <w:tcPr>
            <w:tcW w:w="5000" w:type="pct"/>
            <w:gridSpan w:val="4"/>
            <w:tcBorders>
              <w:left w:val="nil"/>
              <w:right w:val="nil"/>
            </w:tcBorders>
            <w:vAlign w:val="center"/>
          </w:tcPr>
          <w:p w14:paraId="4CEB838E" w14:textId="77777777" w:rsidR="00035649" w:rsidRPr="00910D2A" w:rsidRDefault="00035649" w:rsidP="001652AB">
            <w:pPr>
              <w:rPr>
                <w:rFonts w:cs="Calibri"/>
              </w:rPr>
            </w:pPr>
          </w:p>
        </w:tc>
      </w:tr>
      <w:tr w:rsidR="00035649" w:rsidRPr="00F15609" w14:paraId="1EDD9BA4" w14:textId="77777777" w:rsidTr="001652AB">
        <w:tc>
          <w:tcPr>
            <w:tcW w:w="5000" w:type="pct"/>
            <w:gridSpan w:val="4"/>
            <w:shd w:val="clear" w:color="auto" w:fill="D9D9D9" w:themeFill="background1" w:themeFillShade="D9"/>
            <w:vAlign w:val="center"/>
          </w:tcPr>
          <w:p w14:paraId="0760926A" w14:textId="77777777" w:rsidR="00035649" w:rsidRPr="00910D2A" w:rsidRDefault="00035649" w:rsidP="001652AB">
            <w:pPr>
              <w:rPr>
                <w:rFonts w:cs="Calibri"/>
              </w:rPr>
            </w:pPr>
            <w:r w:rsidRPr="00910D2A">
              <w:rPr>
                <w:rFonts w:cs="Calibri"/>
                <w:b/>
                <w:szCs w:val="22"/>
              </w:rPr>
              <w:t>GLAVNI RIZICI</w:t>
            </w:r>
          </w:p>
        </w:tc>
      </w:tr>
      <w:tr w:rsidR="00035649" w:rsidRPr="00F15609" w14:paraId="01765467" w14:textId="77777777" w:rsidTr="001652AB">
        <w:tc>
          <w:tcPr>
            <w:tcW w:w="5000" w:type="pct"/>
            <w:gridSpan w:val="4"/>
            <w:vAlign w:val="center"/>
          </w:tcPr>
          <w:p w14:paraId="36A8B6B7" w14:textId="77777777" w:rsidR="00035649" w:rsidRPr="00910D2A" w:rsidRDefault="00035649" w:rsidP="001652AB">
            <w:pPr>
              <w:rPr>
                <w:rFonts w:cs="Calibri"/>
              </w:rPr>
            </w:pPr>
            <w:r w:rsidRPr="00E47BC3">
              <w:rPr>
                <w:szCs w:val="22"/>
              </w:rPr>
              <w:t>Nedostatni planirani prihodi za provođenje svih potrebnih radova, krivi proračun potrebnih sredstava za provođenje Programa održavanja javne rasvjete, neutrošeni svi namjenski prihodi, neodgovarajuća ovjera izdanih računa.</w:t>
            </w:r>
          </w:p>
        </w:tc>
      </w:tr>
      <w:tr w:rsidR="00035649" w:rsidRPr="00F15609" w14:paraId="4D96656D" w14:textId="77777777" w:rsidTr="001652AB">
        <w:tc>
          <w:tcPr>
            <w:tcW w:w="5000" w:type="pct"/>
            <w:gridSpan w:val="4"/>
            <w:tcBorders>
              <w:left w:val="nil"/>
              <w:right w:val="nil"/>
            </w:tcBorders>
            <w:vAlign w:val="center"/>
          </w:tcPr>
          <w:p w14:paraId="33909AFB" w14:textId="77777777" w:rsidR="00035649" w:rsidRPr="00910D2A" w:rsidRDefault="00035649" w:rsidP="001652AB">
            <w:pPr>
              <w:rPr>
                <w:rFonts w:cs="Calibri"/>
              </w:rPr>
            </w:pPr>
          </w:p>
        </w:tc>
      </w:tr>
      <w:tr w:rsidR="00035649" w:rsidRPr="00F15609" w14:paraId="1A75D1F2" w14:textId="77777777" w:rsidTr="001652AB">
        <w:tc>
          <w:tcPr>
            <w:tcW w:w="5000" w:type="pct"/>
            <w:gridSpan w:val="4"/>
            <w:shd w:val="clear" w:color="auto" w:fill="D9D9D9" w:themeFill="background1" w:themeFillShade="D9"/>
            <w:vAlign w:val="center"/>
          </w:tcPr>
          <w:p w14:paraId="1DBDEE90"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336E0717" w14:textId="77777777" w:rsidTr="001652AB">
        <w:trPr>
          <w:trHeight w:val="90"/>
        </w:trPr>
        <w:tc>
          <w:tcPr>
            <w:tcW w:w="1065" w:type="pct"/>
            <w:vAlign w:val="center"/>
          </w:tcPr>
          <w:p w14:paraId="3503FD44" w14:textId="77777777" w:rsidR="00035649" w:rsidRPr="00910D2A" w:rsidRDefault="00035649" w:rsidP="001652AB">
            <w:pPr>
              <w:rPr>
                <w:rFonts w:cs="Calibri"/>
              </w:rPr>
            </w:pPr>
            <w:r w:rsidRPr="00910D2A">
              <w:rPr>
                <w:rFonts w:cs="Calibri"/>
                <w:b/>
                <w:szCs w:val="22"/>
              </w:rPr>
              <w:t>ULAZ:</w:t>
            </w:r>
          </w:p>
        </w:tc>
        <w:tc>
          <w:tcPr>
            <w:tcW w:w="3935" w:type="pct"/>
            <w:gridSpan w:val="3"/>
          </w:tcPr>
          <w:p w14:paraId="7517F710" w14:textId="77777777" w:rsidR="00035649" w:rsidRPr="009E35CA" w:rsidRDefault="00035649" w:rsidP="001652AB">
            <w:pPr>
              <w:jc w:val="both"/>
            </w:pPr>
            <w:r w:rsidRPr="00E47BC3">
              <w:rPr>
                <w:szCs w:val="22"/>
              </w:rPr>
              <w:t>Prikupljanje i sintetiziranje podataka (građani, gradska poduzeća, institucije, stanje na terenu) te analiza stanja komunalne infrastrukture</w:t>
            </w:r>
          </w:p>
        </w:tc>
      </w:tr>
      <w:tr w:rsidR="00035649" w:rsidRPr="00F15609" w14:paraId="71D60F2C" w14:textId="77777777" w:rsidTr="001652AB">
        <w:trPr>
          <w:trHeight w:val="90"/>
        </w:trPr>
        <w:tc>
          <w:tcPr>
            <w:tcW w:w="1065" w:type="pct"/>
            <w:vAlign w:val="center"/>
          </w:tcPr>
          <w:p w14:paraId="1F12D4F3" w14:textId="77777777" w:rsidR="00035649" w:rsidRPr="00910D2A" w:rsidRDefault="00035649" w:rsidP="001652AB">
            <w:pPr>
              <w:rPr>
                <w:rFonts w:cs="Calibri"/>
              </w:rPr>
            </w:pPr>
            <w:r w:rsidRPr="00910D2A">
              <w:rPr>
                <w:rFonts w:cs="Calibri"/>
                <w:b/>
                <w:szCs w:val="22"/>
              </w:rPr>
              <w:t>AKTIVNOSTI:</w:t>
            </w:r>
          </w:p>
        </w:tc>
        <w:tc>
          <w:tcPr>
            <w:tcW w:w="3935" w:type="pct"/>
            <w:gridSpan w:val="3"/>
          </w:tcPr>
          <w:p w14:paraId="30802EB8" w14:textId="77777777" w:rsidR="00035649" w:rsidRPr="00E47BC3" w:rsidRDefault="00035649" w:rsidP="001652AB">
            <w:pPr>
              <w:jc w:val="both"/>
            </w:pPr>
            <w:r w:rsidRPr="00E47BC3">
              <w:rPr>
                <w:szCs w:val="22"/>
              </w:rPr>
              <w:t>-  Definiranje investicijskih zahvata koji čija je provedba neophodna</w:t>
            </w:r>
          </w:p>
          <w:p w14:paraId="408D0469" w14:textId="77777777" w:rsidR="00035649" w:rsidRPr="00E47BC3" w:rsidRDefault="00035649" w:rsidP="001652AB">
            <w:pPr>
              <w:jc w:val="both"/>
            </w:pPr>
            <w:r w:rsidRPr="00E47BC3">
              <w:rPr>
                <w:szCs w:val="22"/>
              </w:rPr>
              <w:t>- priprema Nacrta pojedinog programa za raspravu i usvajanje na Gradskom vijeću</w:t>
            </w:r>
          </w:p>
          <w:p w14:paraId="7CEF197E" w14:textId="77777777" w:rsidR="00035649" w:rsidRPr="00E47BC3" w:rsidRDefault="00035649" w:rsidP="001652AB">
            <w:pPr>
              <w:jc w:val="both"/>
            </w:pPr>
            <w:r w:rsidRPr="00E47BC3">
              <w:rPr>
                <w:szCs w:val="22"/>
              </w:rPr>
              <w:t>-  kontrola nad provođenjem usvojenog Programa održavanja javne rasvjete</w:t>
            </w:r>
          </w:p>
          <w:p w14:paraId="7BB1DF72" w14:textId="77777777" w:rsidR="00035649" w:rsidRPr="009E35CA" w:rsidRDefault="00035649" w:rsidP="001652AB">
            <w:pPr>
              <w:jc w:val="both"/>
            </w:pPr>
            <w:r w:rsidRPr="00E47BC3">
              <w:rPr>
                <w:szCs w:val="22"/>
              </w:rPr>
              <w:t>- izrada završnih izvješća</w:t>
            </w:r>
          </w:p>
        </w:tc>
      </w:tr>
      <w:tr w:rsidR="00035649" w:rsidRPr="00F15609" w14:paraId="152EB34B" w14:textId="77777777" w:rsidTr="001652AB">
        <w:trPr>
          <w:trHeight w:val="90"/>
        </w:trPr>
        <w:tc>
          <w:tcPr>
            <w:tcW w:w="1065" w:type="pct"/>
            <w:vAlign w:val="center"/>
          </w:tcPr>
          <w:p w14:paraId="3C110771" w14:textId="77777777" w:rsidR="00035649" w:rsidRPr="00910D2A" w:rsidRDefault="00035649" w:rsidP="001652AB">
            <w:pPr>
              <w:rPr>
                <w:rFonts w:cs="Calibri"/>
              </w:rPr>
            </w:pPr>
            <w:r w:rsidRPr="00910D2A">
              <w:rPr>
                <w:rFonts w:cs="Calibri"/>
                <w:b/>
                <w:szCs w:val="22"/>
              </w:rPr>
              <w:t>IZLAZ:</w:t>
            </w:r>
          </w:p>
        </w:tc>
        <w:tc>
          <w:tcPr>
            <w:tcW w:w="3935" w:type="pct"/>
            <w:gridSpan w:val="3"/>
          </w:tcPr>
          <w:p w14:paraId="745748A6" w14:textId="77777777" w:rsidR="00035649" w:rsidRPr="00E47BC3" w:rsidRDefault="00035649" w:rsidP="001652AB">
            <w:pPr>
              <w:jc w:val="both"/>
            </w:pPr>
            <w:r w:rsidRPr="00E47BC3">
              <w:rPr>
                <w:szCs w:val="22"/>
              </w:rPr>
              <w:t>Usvojeni dokumenti završnih izvješća.</w:t>
            </w:r>
          </w:p>
          <w:p w14:paraId="538AF6E6" w14:textId="77777777" w:rsidR="00035649" w:rsidRPr="00910D2A" w:rsidRDefault="00035649" w:rsidP="001652AB">
            <w:pPr>
              <w:jc w:val="both"/>
              <w:rPr>
                <w:rFonts w:cs="Calibri"/>
              </w:rPr>
            </w:pPr>
            <w:r w:rsidRPr="00E47BC3">
              <w:rPr>
                <w:szCs w:val="22"/>
              </w:rPr>
              <w:t>Uspješno izvedeni projekti definirani usvojenim programima.</w:t>
            </w:r>
          </w:p>
        </w:tc>
      </w:tr>
      <w:tr w:rsidR="00035649" w:rsidRPr="00F15609" w14:paraId="2AA2567E" w14:textId="77777777" w:rsidTr="001652AB">
        <w:tc>
          <w:tcPr>
            <w:tcW w:w="5000" w:type="pct"/>
            <w:gridSpan w:val="4"/>
            <w:tcBorders>
              <w:left w:val="nil"/>
              <w:right w:val="nil"/>
            </w:tcBorders>
            <w:vAlign w:val="center"/>
          </w:tcPr>
          <w:p w14:paraId="3BA100A4" w14:textId="77777777" w:rsidR="00035649" w:rsidRPr="00910D2A" w:rsidRDefault="00035649" w:rsidP="001652AB">
            <w:pPr>
              <w:rPr>
                <w:rFonts w:cs="Calibri"/>
              </w:rPr>
            </w:pPr>
          </w:p>
        </w:tc>
      </w:tr>
      <w:tr w:rsidR="00035649" w:rsidRPr="00F15609" w14:paraId="23CEE258" w14:textId="77777777" w:rsidTr="001652AB">
        <w:tc>
          <w:tcPr>
            <w:tcW w:w="5000" w:type="pct"/>
            <w:gridSpan w:val="4"/>
            <w:shd w:val="clear" w:color="auto" w:fill="D9D9D9" w:themeFill="background1" w:themeFillShade="D9"/>
            <w:vAlign w:val="center"/>
          </w:tcPr>
          <w:p w14:paraId="30DCDB1E"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18CA79B7" w14:textId="77777777" w:rsidTr="001652AB">
        <w:tc>
          <w:tcPr>
            <w:tcW w:w="5000" w:type="pct"/>
            <w:gridSpan w:val="4"/>
            <w:vAlign w:val="center"/>
          </w:tcPr>
          <w:p w14:paraId="52CE18A5" w14:textId="77777777" w:rsidR="00035649" w:rsidRDefault="00035649" w:rsidP="00035649">
            <w:pPr>
              <w:pStyle w:val="Odlomakpopisa"/>
              <w:numPr>
                <w:ilvl w:val="0"/>
                <w:numId w:val="23"/>
              </w:numPr>
              <w:jc w:val="both"/>
            </w:pPr>
            <w:r w:rsidRPr="00E47BC3">
              <w:t xml:space="preserve">UO za poslove Gradskog vijeća i </w:t>
            </w:r>
            <w:r>
              <w:t>opće poslove</w:t>
            </w:r>
          </w:p>
          <w:p w14:paraId="47944124" w14:textId="77777777" w:rsidR="00035649" w:rsidRDefault="00035649" w:rsidP="00035649">
            <w:pPr>
              <w:pStyle w:val="Odlomakpopisa"/>
              <w:numPr>
                <w:ilvl w:val="0"/>
                <w:numId w:val="23"/>
              </w:numPr>
              <w:jc w:val="both"/>
            </w:pPr>
            <w:r w:rsidRPr="00E47BC3">
              <w:t xml:space="preserve">UO za financije, </w:t>
            </w:r>
            <w:r>
              <w:t>gospodarstvo i europske poslove</w:t>
            </w:r>
          </w:p>
          <w:p w14:paraId="1D93DBB2" w14:textId="77777777" w:rsidR="00035649" w:rsidRDefault="00035649" w:rsidP="00035649">
            <w:pPr>
              <w:pStyle w:val="Odlomakpopisa"/>
              <w:numPr>
                <w:ilvl w:val="0"/>
                <w:numId w:val="23"/>
              </w:numPr>
              <w:jc w:val="both"/>
            </w:pPr>
            <w:r>
              <w:t>UO za prostorno uređenje</w:t>
            </w:r>
          </w:p>
          <w:p w14:paraId="4C5FF86E" w14:textId="77777777" w:rsidR="00035649" w:rsidRPr="009E35CA" w:rsidRDefault="00035649" w:rsidP="00035649">
            <w:pPr>
              <w:pStyle w:val="Odlomakpopisa"/>
              <w:numPr>
                <w:ilvl w:val="0"/>
                <w:numId w:val="23"/>
              </w:numPr>
              <w:jc w:val="both"/>
            </w:pPr>
            <w:r>
              <w:t>Služba ureda gradonačelnika</w:t>
            </w:r>
          </w:p>
        </w:tc>
      </w:tr>
      <w:tr w:rsidR="00035649" w:rsidRPr="00F15609" w14:paraId="2A83E073" w14:textId="77777777" w:rsidTr="001652AB">
        <w:tc>
          <w:tcPr>
            <w:tcW w:w="5000" w:type="pct"/>
            <w:gridSpan w:val="4"/>
            <w:tcBorders>
              <w:left w:val="nil"/>
              <w:right w:val="nil"/>
            </w:tcBorders>
            <w:vAlign w:val="center"/>
          </w:tcPr>
          <w:p w14:paraId="2AAC2E95" w14:textId="77777777" w:rsidR="00035649" w:rsidRPr="00910D2A" w:rsidRDefault="00035649" w:rsidP="001652AB">
            <w:pPr>
              <w:rPr>
                <w:rFonts w:cs="Calibri"/>
              </w:rPr>
            </w:pPr>
          </w:p>
        </w:tc>
      </w:tr>
      <w:tr w:rsidR="00035649" w:rsidRPr="00F15609" w14:paraId="45CB31BB" w14:textId="77777777" w:rsidTr="001652AB">
        <w:tc>
          <w:tcPr>
            <w:tcW w:w="5000" w:type="pct"/>
            <w:gridSpan w:val="4"/>
            <w:shd w:val="clear" w:color="auto" w:fill="D9D9D9" w:themeFill="background1" w:themeFillShade="D9"/>
            <w:vAlign w:val="center"/>
          </w:tcPr>
          <w:p w14:paraId="204658D9"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5D3C2607" w14:textId="77777777" w:rsidTr="001652AB">
        <w:tc>
          <w:tcPr>
            <w:tcW w:w="5000" w:type="pct"/>
            <w:gridSpan w:val="4"/>
            <w:vAlign w:val="center"/>
          </w:tcPr>
          <w:p w14:paraId="1F3FB5EB" w14:textId="77777777" w:rsidR="00035649" w:rsidRPr="009E35CA" w:rsidRDefault="00035649" w:rsidP="00035649">
            <w:pPr>
              <w:numPr>
                <w:ilvl w:val="0"/>
                <w:numId w:val="24"/>
              </w:numPr>
              <w:jc w:val="left"/>
              <w:rPr>
                <w:sz w:val="20"/>
                <w:szCs w:val="20"/>
              </w:rPr>
            </w:pPr>
            <w:r w:rsidRPr="009E35CA">
              <w:rPr>
                <w:sz w:val="20"/>
                <w:szCs w:val="20"/>
              </w:rPr>
              <w:t>Zaposlenici potrebni za usklađivanje različitih odluka i ugovora sa zakonskom legislativom.</w:t>
            </w:r>
          </w:p>
          <w:p w14:paraId="6A32A9D2" w14:textId="77777777" w:rsidR="00035649" w:rsidRPr="009E35CA" w:rsidRDefault="00035649" w:rsidP="001652AB">
            <w:pPr>
              <w:ind w:left="720"/>
              <w:rPr>
                <w:sz w:val="20"/>
                <w:szCs w:val="20"/>
              </w:rPr>
            </w:pPr>
            <w:r w:rsidRPr="009E35CA">
              <w:rPr>
                <w:sz w:val="20"/>
                <w:szCs w:val="20"/>
              </w:rPr>
              <w:t>Programska i informatička podrška potrebna kod donošenja i distribucije odluka.</w:t>
            </w:r>
          </w:p>
          <w:p w14:paraId="34A9D8FF" w14:textId="77777777" w:rsidR="00035649" w:rsidRPr="009E35CA" w:rsidRDefault="00035649" w:rsidP="00035649">
            <w:pPr>
              <w:numPr>
                <w:ilvl w:val="0"/>
                <w:numId w:val="24"/>
              </w:numPr>
              <w:jc w:val="left"/>
              <w:rPr>
                <w:sz w:val="20"/>
                <w:szCs w:val="20"/>
              </w:rPr>
            </w:pPr>
            <w:r w:rsidRPr="009E35CA">
              <w:rPr>
                <w:sz w:val="20"/>
                <w:szCs w:val="20"/>
              </w:rPr>
              <w:t>Zaposlenici potrebni za provođenje postupka javne nabave Izvođača za izvođenje komunalnih radova na održavanju javne rasvjete</w:t>
            </w:r>
          </w:p>
          <w:p w14:paraId="72F68434" w14:textId="77777777" w:rsidR="00035649" w:rsidRPr="009E35CA" w:rsidRDefault="00035649" w:rsidP="00035649">
            <w:pPr>
              <w:numPr>
                <w:ilvl w:val="0"/>
                <w:numId w:val="24"/>
              </w:numPr>
              <w:jc w:val="left"/>
              <w:rPr>
                <w:sz w:val="20"/>
                <w:szCs w:val="20"/>
              </w:rPr>
            </w:pPr>
            <w:r w:rsidRPr="009E35CA">
              <w:rPr>
                <w:sz w:val="20"/>
                <w:szCs w:val="20"/>
              </w:rPr>
              <w:t>Zaposlenici potrebni za kontrolu nad izvođenjem radova održavanja javne rasvjete</w:t>
            </w:r>
          </w:p>
          <w:p w14:paraId="763AA95C" w14:textId="77777777" w:rsidR="00035649" w:rsidRPr="009E35CA" w:rsidRDefault="00035649" w:rsidP="00035649">
            <w:pPr>
              <w:numPr>
                <w:ilvl w:val="0"/>
                <w:numId w:val="24"/>
              </w:numPr>
              <w:jc w:val="left"/>
              <w:rPr>
                <w:sz w:val="20"/>
                <w:szCs w:val="20"/>
              </w:rPr>
            </w:pPr>
            <w:r w:rsidRPr="009E35CA">
              <w:rPr>
                <w:sz w:val="20"/>
                <w:szCs w:val="20"/>
              </w:rPr>
              <w:t>Zaposlenici potrebni za provođenje isplata i obračuna za izvedene poslove održavanja javne rasvjete</w:t>
            </w:r>
          </w:p>
          <w:p w14:paraId="438032F8" w14:textId="77777777" w:rsidR="00035649" w:rsidRPr="009E35CA" w:rsidRDefault="00035649" w:rsidP="00035649">
            <w:pPr>
              <w:numPr>
                <w:ilvl w:val="0"/>
                <w:numId w:val="24"/>
              </w:numPr>
              <w:jc w:val="left"/>
              <w:rPr>
                <w:sz w:val="20"/>
                <w:szCs w:val="20"/>
              </w:rPr>
            </w:pPr>
            <w:r w:rsidRPr="009E35CA">
              <w:rPr>
                <w:sz w:val="20"/>
                <w:szCs w:val="20"/>
              </w:rPr>
              <w:t>Financijska sredstva potrebna za isplatu sredstava za obavljene poslove održavanja javne rasvjete</w:t>
            </w:r>
          </w:p>
          <w:p w14:paraId="28303A5F" w14:textId="77777777" w:rsidR="00035649" w:rsidRPr="009E35CA" w:rsidRDefault="00035649" w:rsidP="00035649">
            <w:pPr>
              <w:numPr>
                <w:ilvl w:val="0"/>
                <w:numId w:val="24"/>
              </w:numPr>
              <w:jc w:val="left"/>
            </w:pPr>
            <w:r w:rsidRPr="009E35CA">
              <w:rPr>
                <w:sz w:val="20"/>
                <w:szCs w:val="20"/>
              </w:rPr>
              <w:t>Zaposlenici potrebni za obavljanje kontrole nad provođenjem programa održavanja javne rasvjete.</w:t>
            </w:r>
          </w:p>
        </w:tc>
      </w:tr>
      <w:tr w:rsidR="00035649" w:rsidRPr="00F15609" w14:paraId="7679DAED" w14:textId="77777777" w:rsidTr="001652AB">
        <w:tc>
          <w:tcPr>
            <w:tcW w:w="5000" w:type="pct"/>
            <w:gridSpan w:val="4"/>
            <w:tcBorders>
              <w:left w:val="nil"/>
              <w:right w:val="nil"/>
            </w:tcBorders>
            <w:vAlign w:val="center"/>
          </w:tcPr>
          <w:p w14:paraId="678BBA60" w14:textId="77777777" w:rsidR="00035649" w:rsidRPr="00910D2A" w:rsidRDefault="00035649" w:rsidP="001652AB">
            <w:pPr>
              <w:rPr>
                <w:rFonts w:cs="Calibri"/>
              </w:rPr>
            </w:pPr>
          </w:p>
        </w:tc>
      </w:tr>
      <w:tr w:rsidR="00035649" w:rsidRPr="00F15609" w14:paraId="4D7361CF" w14:textId="77777777" w:rsidTr="001652AB">
        <w:tc>
          <w:tcPr>
            <w:tcW w:w="5000" w:type="pct"/>
            <w:gridSpan w:val="4"/>
            <w:shd w:val="clear" w:color="auto" w:fill="D9D9D9" w:themeFill="background1" w:themeFillShade="D9"/>
            <w:vAlign w:val="center"/>
          </w:tcPr>
          <w:p w14:paraId="3BD09F13"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5D013E23" w14:textId="77777777" w:rsidTr="001652AB">
        <w:tc>
          <w:tcPr>
            <w:tcW w:w="5000" w:type="pct"/>
            <w:gridSpan w:val="4"/>
            <w:vAlign w:val="center"/>
          </w:tcPr>
          <w:p w14:paraId="5E7C2E18" w14:textId="77777777" w:rsidR="00035649" w:rsidRPr="00910D2A" w:rsidRDefault="00035649" w:rsidP="001652AB">
            <w:pPr>
              <w:rPr>
                <w:rFonts w:cs="Calibri"/>
              </w:rPr>
            </w:pPr>
            <w:r>
              <w:t>3.6.5. Održavanje javne rasvjete</w:t>
            </w:r>
          </w:p>
        </w:tc>
      </w:tr>
    </w:tbl>
    <w:p w14:paraId="604C3721" w14:textId="77777777" w:rsidR="00035649" w:rsidRDefault="00035649" w:rsidP="00035649">
      <w:pPr>
        <w:jc w:val="both"/>
      </w:pPr>
    </w:p>
    <w:tbl>
      <w:tblPr>
        <w:tblpPr w:leftFromText="180" w:rightFromText="180" w:vertAnchor="text" w:horzAnchor="margin" w:tblpY="25"/>
        <w:tblW w:w="95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198"/>
        <w:gridCol w:w="373"/>
        <w:gridCol w:w="2552"/>
        <w:gridCol w:w="627"/>
        <w:gridCol w:w="1169"/>
        <w:gridCol w:w="1802"/>
        <w:gridCol w:w="22"/>
      </w:tblGrid>
      <w:tr w:rsidR="00035649" w:rsidRPr="00F15609" w14:paraId="4F614A35" w14:textId="77777777" w:rsidTr="001652AB">
        <w:tc>
          <w:tcPr>
            <w:tcW w:w="3024" w:type="dxa"/>
            <w:gridSpan w:val="2"/>
            <w:shd w:val="clear" w:color="auto" w:fill="D9D9D9" w:themeFill="background1" w:themeFillShade="D9"/>
            <w:vAlign w:val="center"/>
          </w:tcPr>
          <w:p w14:paraId="66EBE206" w14:textId="77777777" w:rsidR="00035649" w:rsidRPr="00910D2A" w:rsidRDefault="00035649" w:rsidP="001652AB">
            <w:pPr>
              <w:rPr>
                <w:rFonts w:cs="Calibri"/>
                <w:b/>
              </w:rPr>
            </w:pPr>
          </w:p>
          <w:p w14:paraId="024AF5BF" w14:textId="77777777" w:rsidR="00035649" w:rsidRPr="00910D2A" w:rsidRDefault="00035649" w:rsidP="001652AB">
            <w:pPr>
              <w:rPr>
                <w:rFonts w:cs="Calibri"/>
                <w:b/>
              </w:rPr>
            </w:pPr>
            <w:r w:rsidRPr="00910D2A">
              <w:rPr>
                <w:rFonts w:cs="Calibri"/>
                <w:b/>
                <w:szCs w:val="22"/>
              </w:rPr>
              <w:t>KORISNIK</w:t>
            </w:r>
          </w:p>
          <w:p w14:paraId="10C253A4" w14:textId="77777777" w:rsidR="00035649" w:rsidRPr="00910D2A" w:rsidRDefault="00035649" w:rsidP="001652AB">
            <w:pPr>
              <w:rPr>
                <w:rFonts w:cs="Calibri"/>
                <w:b/>
              </w:rPr>
            </w:pPr>
            <w:r w:rsidRPr="00910D2A">
              <w:rPr>
                <w:rFonts w:cs="Calibri"/>
                <w:b/>
                <w:szCs w:val="22"/>
              </w:rPr>
              <w:t>GRAD KOPRIVNICA</w:t>
            </w:r>
          </w:p>
          <w:p w14:paraId="0A0F775A" w14:textId="77777777" w:rsidR="00035649" w:rsidRPr="00910D2A" w:rsidRDefault="00035649" w:rsidP="001652AB">
            <w:pPr>
              <w:rPr>
                <w:rFonts w:cs="Calibri"/>
              </w:rPr>
            </w:pPr>
          </w:p>
        </w:tc>
        <w:tc>
          <w:tcPr>
            <w:tcW w:w="3552" w:type="dxa"/>
            <w:gridSpan w:val="3"/>
            <w:shd w:val="clear" w:color="auto" w:fill="D9D9D9" w:themeFill="background1" w:themeFillShade="D9"/>
            <w:vAlign w:val="center"/>
          </w:tcPr>
          <w:p w14:paraId="0E6267BA" w14:textId="77777777" w:rsidR="00035649" w:rsidRPr="00910D2A" w:rsidRDefault="00035649" w:rsidP="001652AB">
            <w:pPr>
              <w:rPr>
                <w:rFonts w:cs="Calibri"/>
              </w:rPr>
            </w:pPr>
            <w:r w:rsidRPr="00225EF4">
              <w:rPr>
                <w:b/>
              </w:rPr>
              <w:t>ODRŽAVANJE KOMUNALNE INFRASTRUKTURE – ODRŽAVANJE JAVNE RASVJETE</w:t>
            </w:r>
          </w:p>
        </w:tc>
        <w:tc>
          <w:tcPr>
            <w:tcW w:w="2993" w:type="dxa"/>
            <w:gridSpan w:val="3"/>
            <w:shd w:val="clear" w:color="auto" w:fill="D9D9D9" w:themeFill="background1" w:themeFillShade="D9"/>
            <w:vAlign w:val="center"/>
          </w:tcPr>
          <w:p w14:paraId="70320E9A" w14:textId="77777777" w:rsidR="00035649" w:rsidRPr="00910D2A" w:rsidRDefault="00035649" w:rsidP="001652AB">
            <w:pPr>
              <w:rPr>
                <w:rFonts w:cs="Calibri"/>
                <w:b/>
              </w:rPr>
            </w:pPr>
            <w:r w:rsidRPr="00910D2A">
              <w:rPr>
                <w:rFonts w:cs="Calibri"/>
                <w:b/>
                <w:szCs w:val="22"/>
              </w:rPr>
              <w:t>ŠIFRA PROCESA</w:t>
            </w:r>
          </w:p>
          <w:p w14:paraId="4B672773" w14:textId="77777777" w:rsidR="00035649" w:rsidRPr="00910D2A" w:rsidRDefault="00035649" w:rsidP="001652AB">
            <w:pPr>
              <w:rPr>
                <w:rFonts w:cs="Calibri"/>
              </w:rPr>
            </w:pPr>
            <w:r>
              <w:rPr>
                <w:szCs w:val="22"/>
              </w:rPr>
              <w:t>3.6.5.</w:t>
            </w:r>
          </w:p>
        </w:tc>
      </w:tr>
      <w:tr w:rsidR="00035649" w:rsidRPr="00F15609" w14:paraId="025E434E" w14:textId="77777777" w:rsidTr="001652AB">
        <w:tc>
          <w:tcPr>
            <w:tcW w:w="3024" w:type="dxa"/>
            <w:gridSpan w:val="2"/>
            <w:shd w:val="clear" w:color="auto" w:fill="D9D9D9" w:themeFill="background1" w:themeFillShade="D9"/>
            <w:vAlign w:val="center"/>
          </w:tcPr>
          <w:p w14:paraId="6268AE84" w14:textId="77777777" w:rsidR="00035649" w:rsidRPr="00910D2A" w:rsidRDefault="00035649" w:rsidP="001652AB">
            <w:pPr>
              <w:rPr>
                <w:rFonts w:cs="Calibri"/>
                <w:b/>
              </w:rPr>
            </w:pPr>
          </w:p>
          <w:p w14:paraId="64FBE0EE"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2DF108A4" w14:textId="77777777" w:rsidR="00035649" w:rsidRPr="00910D2A" w:rsidRDefault="00035649" w:rsidP="001652AB">
            <w:pPr>
              <w:rPr>
                <w:rFonts w:cs="Calibri"/>
              </w:rPr>
            </w:pPr>
          </w:p>
        </w:tc>
        <w:tc>
          <w:tcPr>
            <w:tcW w:w="6545" w:type="dxa"/>
            <w:gridSpan w:val="6"/>
            <w:vAlign w:val="center"/>
          </w:tcPr>
          <w:p w14:paraId="12E550ED" w14:textId="77777777" w:rsidR="00035649" w:rsidRPr="00910D2A" w:rsidRDefault="00035649" w:rsidP="001652AB">
            <w:pPr>
              <w:rPr>
                <w:rFonts w:cs="Calibri"/>
              </w:rPr>
            </w:pPr>
            <w:r w:rsidRPr="00483097">
              <w:rPr>
                <w:szCs w:val="22"/>
              </w:rPr>
              <w:t>Pročelnik UO za izgradnju grada, upravljanje nekretninama i komunalno gospodarstvo</w:t>
            </w:r>
          </w:p>
        </w:tc>
      </w:tr>
      <w:tr w:rsidR="00035649" w:rsidRPr="00F15609" w14:paraId="04B1B288" w14:textId="77777777" w:rsidTr="001652AB">
        <w:tc>
          <w:tcPr>
            <w:tcW w:w="9569" w:type="dxa"/>
            <w:gridSpan w:val="8"/>
            <w:tcBorders>
              <w:left w:val="nil"/>
              <w:right w:val="nil"/>
            </w:tcBorders>
            <w:vAlign w:val="center"/>
          </w:tcPr>
          <w:p w14:paraId="7548CB71" w14:textId="77777777" w:rsidR="00035649" w:rsidRPr="00910D2A" w:rsidRDefault="00035649" w:rsidP="001652AB">
            <w:pPr>
              <w:rPr>
                <w:rFonts w:cs="Calibri"/>
              </w:rPr>
            </w:pPr>
          </w:p>
        </w:tc>
      </w:tr>
      <w:tr w:rsidR="00035649" w:rsidRPr="00F15609" w14:paraId="0B9E46D9" w14:textId="77777777" w:rsidTr="001652AB">
        <w:tc>
          <w:tcPr>
            <w:tcW w:w="9569" w:type="dxa"/>
            <w:gridSpan w:val="8"/>
            <w:shd w:val="clear" w:color="auto" w:fill="D9D9D9" w:themeFill="background1" w:themeFillShade="D9"/>
            <w:vAlign w:val="center"/>
          </w:tcPr>
          <w:p w14:paraId="301AB4FE" w14:textId="77777777" w:rsidR="00035649" w:rsidRPr="00910D2A" w:rsidRDefault="00035649" w:rsidP="001652AB">
            <w:pPr>
              <w:rPr>
                <w:rFonts w:cs="Calibri"/>
              </w:rPr>
            </w:pPr>
            <w:r w:rsidRPr="00910D2A">
              <w:rPr>
                <w:rFonts w:cs="Calibri"/>
                <w:b/>
                <w:szCs w:val="22"/>
              </w:rPr>
              <w:t>NAZIV POSTUPKA</w:t>
            </w:r>
          </w:p>
        </w:tc>
      </w:tr>
      <w:tr w:rsidR="00035649" w:rsidRPr="00F15609" w14:paraId="7BF46A18" w14:textId="77777777" w:rsidTr="001652AB">
        <w:tc>
          <w:tcPr>
            <w:tcW w:w="9569" w:type="dxa"/>
            <w:gridSpan w:val="8"/>
            <w:vAlign w:val="center"/>
          </w:tcPr>
          <w:p w14:paraId="5210ACC0" w14:textId="77777777" w:rsidR="00035649" w:rsidRPr="00E47BC3" w:rsidRDefault="00035649" w:rsidP="001652AB">
            <w:r w:rsidRPr="00E47BC3">
              <w:rPr>
                <w:szCs w:val="22"/>
              </w:rPr>
              <w:t xml:space="preserve">Postupak usklađivanja potreba dobivenih analizom stanja javne rasvjete </w:t>
            </w:r>
          </w:p>
          <w:p w14:paraId="64C02B3F" w14:textId="77777777" w:rsidR="00035649" w:rsidRPr="00E47BC3" w:rsidRDefault="00035649" w:rsidP="001652AB">
            <w:r w:rsidRPr="00E47BC3">
              <w:rPr>
                <w:szCs w:val="22"/>
              </w:rPr>
              <w:t>Postupak izrade Nacrta Programa održavanja javne rasvjete</w:t>
            </w:r>
          </w:p>
          <w:p w14:paraId="3B480680" w14:textId="77777777" w:rsidR="00035649" w:rsidRPr="00E47BC3" w:rsidRDefault="00035649" w:rsidP="001652AB">
            <w:r w:rsidRPr="00E47BC3">
              <w:rPr>
                <w:szCs w:val="22"/>
              </w:rPr>
              <w:t>Postupak provođenja postupka javne nabave izvođača ko</w:t>
            </w:r>
            <w:r>
              <w:rPr>
                <w:szCs w:val="22"/>
              </w:rPr>
              <w:t>munalnih radova održavanja jav.</w:t>
            </w:r>
            <w:r w:rsidRPr="00E47BC3">
              <w:rPr>
                <w:szCs w:val="22"/>
              </w:rPr>
              <w:t xml:space="preserve"> rasvjete</w:t>
            </w:r>
          </w:p>
          <w:p w14:paraId="552E2494" w14:textId="77777777" w:rsidR="00035649" w:rsidRPr="00E47BC3" w:rsidRDefault="00035649" w:rsidP="001652AB">
            <w:r w:rsidRPr="00E47BC3">
              <w:rPr>
                <w:szCs w:val="22"/>
              </w:rPr>
              <w:t>Postupak kontrole provođenja i kontrole izvođenja radova održavanja javne rasvjete</w:t>
            </w:r>
          </w:p>
          <w:p w14:paraId="663E37ED" w14:textId="77777777" w:rsidR="00035649" w:rsidRPr="00910D2A" w:rsidRDefault="00035649" w:rsidP="001652AB">
            <w:pPr>
              <w:rPr>
                <w:rFonts w:cs="Calibri"/>
              </w:rPr>
            </w:pPr>
            <w:r w:rsidRPr="00E47BC3">
              <w:rPr>
                <w:szCs w:val="22"/>
              </w:rPr>
              <w:t>Postupak kontrole nad provođenjem programa održavanja javne rasvjete</w:t>
            </w:r>
          </w:p>
        </w:tc>
      </w:tr>
      <w:tr w:rsidR="00035649" w:rsidRPr="00F15609" w14:paraId="3E644A59" w14:textId="77777777" w:rsidTr="001652AB">
        <w:tc>
          <w:tcPr>
            <w:tcW w:w="9569" w:type="dxa"/>
            <w:gridSpan w:val="8"/>
            <w:tcBorders>
              <w:left w:val="nil"/>
              <w:right w:val="nil"/>
            </w:tcBorders>
            <w:vAlign w:val="center"/>
          </w:tcPr>
          <w:p w14:paraId="6A97033E" w14:textId="77777777" w:rsidR="00035649" w:rsidRPr="00910D2A" w:rsidRDefault="00035649" w:rsidP="001652AB">
            <w:pPr>
              <w:rPr>
                <w:rFonts w:cs="Calibri"/>
              </w:rPr>
            </w:pPr>
          </w:p>
        </w:tc>
      </w:tr>
      <w:tr w:rsidR="00035649" w:rsidRPr="00F15609" w14:paraId="14C08C07" w14:textId="77777777" w:rsidTr="001652AB">
        <w:tc>
          <w:tcPr>
            <w:tcW w:w="9569" w:type="dxa"/>
            <w:gridSpan w:val="8"/>
            <w:shd w:val="clear" w:color="auto" w:fill="D9D9D9" w:themeFill="background1" w:themeFillShade="D9"/>
            <w:vAlign w:val="center"/>
          </w:tcPr>
          <w:p w14:paraId="28851698"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63D3726C" w14:textId="77777777" w:rsidTr="001652AB">
        <w:tc>
          <w:tcPr>
            <w:tcW w:w="9569" w:type="dxa"/>
            <w:gridSpan w:val="8"/>
          </w:tcPr>
          <w:p w14:paraId="39C8B4F8" w14:textId="77777777" w:rsidR="00035649" w:rsidRPr="00910D2A" w:rsidRDefault="00035649" w:rsidP="001652AB">
            <w:pPr>
              <w:rPr>
                <w:rFonts w:cs="Calibri"/>
              </w:rPr>
            </w:pPr>
            <w:r w:rsidRPr="00E47BC3">
              <w:rPr>
                <w:szCs w:val="22"/>
              </w:rPr>
              <w:t>Provođenja utvrđenog Programa održavanja javne rasvjete na području Grada Koprivnice</w:t>
            </w:r>
          </w:p>
        </w:tc>
      </w:tr>
      <w:tr w:rsidR="00035649" w:rsidRPr="00F15609" w14:paraId="4F5F8338" w14:textId="77777777" w:rsidTr="001652AB">
        <w:tc>
          <w:tcPr>
            <w:tcW w:w="9569" w:type="dxa"/>
            <w:gridSpan w:val="8"/>
            <w:tcBorders>
              <w:left w:val="nil"/>
              <w:right w:val="nil"/>
            </w:tcBorders>
            <w:vAlign w:val="center"/>
          </w:tcPr>
          <w:p w14:paraId="41D97B64" w14:textId="77777777" w:rsidR="00035649" w:rsidRPr="00910D2A" w:rsidRDefault="00035649" w:rsidP="001652AB">
            <w:pPr>
              <w:rPr>
                <w:rFonts w:cs="Calibri"/>
              </w:rPr>
            </w:pPr>
          </w:p>
        </w:tc>
      </w:tr>
      <w:tr w:rsidR="00035649" w:rsidRPr="00F15609" w14:paraId="2C13197B" w14:textId="77777777" w:rsidTr="001652AB">
        <w:tc>
          <w:tcPr>
            <w:tcW w:w="9569" w:type="dxa"/>
            <w:gridSpan w:val="8"/>
            <w:shd w:val="clear" w:color="auto" w:fill="D9D9D9" w:themeFill="background1" w:themeFillShade="D9"/>
            <w:vAlign w:val="center"/>
          </w:tcPr>
          <w:p w14:paraId="1E39D7A8" w14:textId="77777777" w:rsidR="00035649" w:rsidRPr="00910D2A" w:rsidRDefault="00035649" w:rsidP="001652AB">
            <w:pPr>
              <w:rPr>
                <w:rFonts w:cs="Calibri"/>
              </w:rPr>
            </w:pPr>
            <w:r w:rsidRPr="00910D2A">
              <w:rPr>
                <w:rFonts w:cs="Calibri"/>
                <w:b/>
                <w:szCs w:val="22"/>
              </w:rPr>
              <w:t>PODRUČJE PRIMJENE</w:t>
            </w:r>
          </w:p>
        </w:tc>
      </w:tr>
      <w:tr w:rsidR="00035649" w:rsidRPr="00F15609" w14:paraId="726E7435" w14:textId="77777777" w:rsidTr="001652AB">
        <w:tc>
          <w:tcPr>
            <w:tcW w:w="9569" w:type="dxa"/>
            <w:gridSpan w:val="8"/>
            <w:vAlign w:val="center"/>
          </w:tcPr>
          <w:p w14:paraId="73C5482A" w14:textId="77777777" w:rsidR="00035649" w:rsidRPr="00910D2A" w:rsidRDefault="00035649" w:rsidP="001652AB">
            <w:pPr>
              <w:rPr>
                <w:rFonts w:cs="Calibri"/>
              </w:rPr>
            </w:pPr>
            <w:r w:rsidRPr="00E47BC3">
              <w:rPr>
                <w:szCs w:val="22"/>
              </w:rPr>
              <w:t>Izgradnja grada.</w:t>
            </w:r>
          </w:p>
        </w:tc>
      </w:tr>
      <w:tr w:rsidR="00035649" w:rsidRPr="00F15609" w14:paraId="7B98555F" w14:textId="77777777" w:rsidTr="001652AB">
        <w:tc>
          <w:tcPr>
            <w:tcW w:w="9569" w:type="dxa"/>
            <w:gridSpan w:val="8"/>
            <w:tcBorders>
              <w:left w:val="nil"/>
              <w:right w:val="nil"/>
            </w:tcBorders>
            <w:vAlign w:val="center"/>
          </w:tcPr>
          <w:p w14:paraId="126D0653" w14:textId="77777777" w:rsidR="00035649" w:rsidRPr="00910D2A" w:rsidRDefault="00035649" w:rsidP="001652AB">
            <w:pPr>
              <w:rPr>
                <w:rFonts w:cs="Calibri"/>
              </w:rPr>
            </w:pPr>
          </w:p>
        </w:tc>
      </w:tr>
      <w:tr w:rsidR="00035649" w:rsidRPr="00F15609" w14:paraId="6A902FD1" w14:textId="77777777" w:rsidTr="001652AB">
        <w:tc>
          <w:tcPr>
            <w:tcW w:w="9569" w:type="dxa"/>
            <w:gridSpan w:val="8"/>
            <w:shd w:val="clear" w:color="auto" w:fill="D9D9D9" w:themeFill="background1" w:themeFillShade="D9"/>
            <w:vAlign w:val="center"/>
          </w:tcPr>
          <w:p w14:paraId="1E1018B2" w14:textId="77777777" w:rsidR="00035649" w:rsidRPr="00910D2A" w:rsidRDefault="00035649" w:rsidP="001652AB">
            <w:pPr>
              <w:rPr>
                <w:rFonts w:cs="Calibri"/>
              </w:rPr>
            </w:pPr>
            <w:r w:rsidRPr="00910D2A">
              <w:rPr>
                <w:rFonts w:cs="Calibri"/>
                <w:b/>
                <w:szCs w:val="22"/>
              </w:rPr>
              <w:t>DRUGA DOKUMENTACIJA</w:t>
            </w:r>
          </w:p>
        </w:tc>
      </w:tr>
      <w:tr w:rsidR="00035649" w:rsidRPr="00F15609" w14:paraId="3890CA97" w14:textId="77777777" w:rsidTr="001652AB">
        <w:tc>
          <w:tcPr>
            <w:tcW w:w="9569" w:type="dxa"/>
            <w:gridSpan w:val="8"/>
            <w:shd w:val="clear" w:color="auto" w:fill="FFFFFF"/>
            <w:vAlign w:val="center"/>
          </w:tcPr>
          <w:p w14:paraId="388745E2" w14:textId="77777777" w:rsidR="00035649" w:rsidRPr="00910D2A" w:rsidRDefault="00035649" w:rsidP="001652AB">
            <w:pPr>
              <w:rPr>
                <w:rFonts w:cs="Calibri"/>
                <w:b/>
              </w:rPr>
            </w:pPr>
            <w:r w:rsidRPr="00E47BC3">
              <w:rPr>
                <w:szCs w:val="22"/>
              </w:rPr>
              <w:t>Nacrti proračunskih dokumenata</w:t>
            </w:r>
            <w:r w:rsidRPr="00910D2A">
              <w:rPr>
                <w:rFonts w:cs="Calibri"/>
                <w:b/>
                <w:szCs w:val="22"/>
              </w:rPr>
              <w:t xml:space="preserve"> </w:t>
            </w:r>
          </w:p>
        </w:tc>
      </w:tr>
      <w:tr w:rsidR="00035649" w:rsidRPr="00F15609" w14:paraId="3EB858B1" w14:textId="77777777" w:rsidTr="001652AB">
        <w:tc>
          <w:tcPr>
            <w:tcW w:w="9569" w:type="dxa"/>
            <w:gridSpan w:val="8"/>
            <w:tcBorders>
              <w:left w:val="nil"/>
              <w:right w:val="nil"/>
            </w:tcBorders>
            <w:vAlign w:val="center"/>
          </w:tcPr>
          <w:p w14:paraId="25B8D461" w14:textId="77777777" w:rsidR="00035649" w:rsidRPr="00910D2A" w:rsidRDefault="00035649" w:rsidP="001652AB">
            <w:pPr>
              <w:rPr>
                <w:rFonts w:cs="Calibri"/>
              </w:rPr>
            </w:pPr>
          </w:p>
        </w:tc>
      </w:tr>
      <w:tr w:rsidR="00035649" w:rsidRPr="00F15609" w14:paraId="4FD3D492" w14:textId="77777777" w:rsidTr="001652AB">
        <w:tc>
          <w:tcPr>
            <w:tcW w:w="9569" w:type="dxa"/>
            <w:gridSpan w:val="8"/>
            <w:shd w:val="clear" w:color="auto" w:fill="D9D9D9" w:themeFill="background1" w:themeFillShade="D9"/>
            <w:vAlign w:val="center"/>
          </w:tcPr>
          <w:p w14:paraId="412F54C5"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5A37FB2D" w14:textId="77777777" w:rsidTr="001652AB">
        <w:tc>
          <w:tcPr>
            <w:tcW w:w="9569" w:type="dxa"/>
            <w:gridSpan w:val="8"/>
            <w:vAlign w:val="center"/>
          </w:tcPr>
          <w:p w14:paraId="0C8EB810" w14:textId="77777777" w:rsidR="00035649" w:rsidRPr="009E35CA" w:rsidRDefault="00035649" w:rsidP="001652AB">
            <w:r w:rsidRPr="00E47BC3">
              <w:rPr>
                <w:szCs w:val="22"/>
              </w:rPr>
              <w:t>Viši stručni suradnik vrši koordinaciju  i kontrola izvršavanja Progra</w:t>
            </w:r>
            <w:r>
              <w:rPr>
                <w:szCs w:val="22"/>
              </w:rPr>
              <w:t xml:space="preserve">ma uz kontrolu </w:t>
            </w:r>
            <w:r w:rsidRPr="00E47BC3">
              <w:rPr>
                <w:szCs w:val="22"/>
              </w:rPr>
              <w:t>Pročelnika odjela.</w:t>
            </w:r>
          </w:p>
        </w:tc>
      </w:tr>
      <w:tr w:rsidR="00035649" w:rsidRPr="00F15609" w14:paraId="4D693B8B" w14:textId="77777777" w:rsidTr="001652AB">
        <w:tc>
          <w:tcPr>
            <w:tcW w:w="9569" w:type="dxa"/>
            <w:gridSpan w:val="8"/>
            <w:tcBorders>
              <w:left w:val="nil"/>
              <w:right w:val="nil"/>
            </w:tcBorders>
            <w:vAlign w:val="center"/>
          </w:tcPr>
          <w:p w14:paraId="30ABE47C" w14:textId="77777777" w:rsidR="00035649" w:rsidRPr="00910D2A" w:rsidRDefault="00035649" w:rsidP="001652AB">
            <w:pPr>
              <w:rPr>
                <w:rFonts w:cs="Calibri"/>
              </w:rPr>
            </w:pPr>
          </w:p>
        </w:tc>
      </w:tr>
      <w:tr w:rsidR="00035649" w:rsidRPr="00F15609" w14:paraId="73441ED1" w14:textId="77777777" w:rsidTr="001652AB">
        <w:tc>
          <w:tcPr>
            <w:tcW w:w="9569" w:type="dxa"/>
            <w:gridSpan w:val="8"/>
            <w:shd w:val="clear" w:color="auto" w:fill="D9D9D9" w:themeFill="background1" w:themeFillShade="D9"/>
            <w:vAlign w:val="center"/>
          </w:tcPr>
          <w:p w14:paraId="591E1CCF"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397ACD03" w14:textId="77777777" w:rsidTr="001652AB">
        <w:tc>
          <w:tcPr>
            <w:tcW w:w="9569" w:type="dxa"/>
            <w:gridSpan w:val="8"/>
            <w:vAlign w:val="center"/>
          </w:tcPr>
          <w:p w14:paraId="175F2E2A" w14:textId="77777777" w:rsidR="00035649" w:rsidRPr="009E35CA" w:rsidRDefault="00035649" w:rsidP="001652AB">
            <w:r w:rsidRPr="00E47BC3">
              <w:rPr>
                <w:szCs w:val="22"/>
              </w:rPr>
              <w:t>Zakon o prostornom uređenju</w:t>
            </w:r>
            <w:r>
              <w:t xml:space="preserve">, </w:t>
            </w:r>
            <w:r w:rsidRPr="00E47BC3">
              <w:rPr>
                <w:szCs w:val="22"/>
              </w:rPr>
              <w:t>Zakon o gradnji</w:t>
            </w:r>
            <w:r>
              <w:t xml:space="preserve">, </w:t>
            </w:r>
            <w:r w:rsidRPr="00E47BC3">
              <w:rPr>
                <w:szCs w:val="22"/>
              </w:rPr>
              <w:t>Zakon o proračunu</w:t>
            </w:r>
            <w:r>
              <w:t xml:space="preserve">, </w:t>
            </w:r>
            <w:r w:rsidRPr="00E47BC3">
              <w:rPr>
                <w:szCs w:val="22"/>
              </w:rPr>
              <w:t>Zakon o komunalnom gospodarstvu</w:t>
            </w:r>
            <w:r>
              <w:t xml:space="preserve">, </w:t>
            </w:r>
            <w:r w:rsidRPr="00E47BC3">
              <w:rPr>
                <w:szCs w:val="22"/>
              </w:rPr>
              <w:t>Zakon o zaštiti od svjetlosnog onečišćenja</w:t>
            </w:r>
            <w:r>
              <w:t xml:space="preserve">, </w:t>
            </w:r>
            <w:r w:rsidRPr="00E47BC3">
              <w:rPr>
                <w:szCs w:val="22"/>
              </w:rPr>
              <w:t>pripadajući pravilnici navedenim Zakonima</w:t>
            </w:r>
          </w:p>
        </w:tc>
      </w:tr>
      <w:tr w:rsidR="00035649" w:rsidRPr="00F15609" w14:paraId="23FD450F" w14:textId="77777777" w:rsidTr="001652AB">
        <w:tc>
          <w:tcPr>
            <w:tcW w:w="9569" w:type="dxa"/>
            <w:gridSpan w:val="8"/>
            <w:tcBorders>
              <w:left w:val="nil"/>
              <w:right w:val="nil"/>
            </w:tcBorders>
            <w:vAlign w:val="center"/>
          </w:tcPr>
          <w:p w14:paraId="3717B811" w14:textId="77777777" w:rsidR="00035649" w:rsidRPr="00910D2A" w:rsidRDefault="00035649" w:rsidP="001652AB">
            <w:pPr>
              <w:rPr>
                <w:rFonts w:cs="Calibri"/>
              </w:rPr>
            </w:pPr>
          </w:p>
        </w:tc>
      </w:tr>
      <w:tr w:rsidR="00035649" w:rsidRPr="00F15609" w14:paraId="0BA3E529" w14:textId="77777777" w:rsidTr="001652AB">
        <w:trPr>
          <w:gridAfter w:val="1"/>
          <w:wAfter w:w="22" w:type="dxa"/>
          <w:trHeight w:val="69"/>
        </w:trPr>
        <w:tc>
          <w:tcPr>
            <w:tcW w:w="1826" w:type="dxa"/>
            <w:shd w:val="clear" w:color="auto" w:fill="D9D9D9" w:themeFill="background1" w:themeFillShade="D9"/>
            <w:vAlign w:val="center"/>
          </w:tcPr>
          <w:p w14:paraId="464F24F8" w14:textId="77777777" w:rsidR="00035649" w:rsidRPr="00910D2A" w:rsidRDefault="00035649" w:rsidP="001652AB">
            <w:pPr>
              <w:rPr>
                <w:rFonts w:cs="Calibri"/>
              </w:rPr>
            </w:pPr>
          </w:p>
        </w:tc>
        <w:tc>
          <w:tcPr>
            <w:tcW w:w="1571" w:type="dxa"/>
            <w:gridSpan w:val="2"/>
            <w:shd w:val="clear" w:color="auto" w:fill="D9D9D9" w:themeFill="background1" w:themeFillShade="D9"/>
            <w:vAlign w:val="center"/>
          </w:tcPr>
          <w:p w14:paraId="654A13BC" w14:textId="77777777" w:rsidR="00035649" w:rsidRPr="00910D2A" w:rsidRDefault="00035649" w:rsidP="001652AB">
            <w:pPr>
              <w:rPr>
                <w:rFonts w:cs="Calibri"/>
              </w:rPr>
            </w:pPr>
            <w:r w:rsidRPr="00910D2A">
              <w:rPr>
                <w:rFonts w:cs="Calibri"/>
                <w:szCs w:val="22"/>
              </w:rPr>
              <w:t>Ime i prezime</w:t>
            </w:r>
          </w:p>
        </w:tc>
        <w:tc>
          <w:tcPr>
            <w:tcW w:w="2552" w:type="dxa"/>
            <w:shd w:val="clear" w:color="auto" w:fill="D9D9D9" w:themeFill="background1" w:themeFillShade="D9"/>
            <w:vAlign w:val="center"/>
          </w:tcPr>
          <w:p w14:paraId="65E404BC" w14:textId="77777777" w:rsidR="00035649" w:rsidRPr="00910D2A" w:rsidRDefault="00035649" w:rsidP="001652AB">
            <w:pPr>
              <w:rPr>
                <w:rFonts w:cs="Calibri"/>
              </w:rPr>
            </w:pPr>
            <w:r w:rsidRPr="00910D2A">
              <w:rPr>
                <w:rFonts w:cs="Calibri"/>
                <w:szCs w:val="22"/>
              </w:rPr>
              <w:t>Funkcija</w:t>
            </w:r>
          </w:p>
        </w:tc>
        <w:tc>
          <w:tcPr>
            <w:tcW w:w="1796" w:type="dxa"/>
            <w:gridSpan w:val="2"/>
            <w:shd w:val="clear" w:color="auto" w:fill="D9D9D9" w:themeFill="background1" w:themeFillShade="D9"/>
            <w:vAlign w:val="center"/>
          </w:tcPr>
          <w:p w14:paraId="7796A0A5" w14:textId="77777777" w:rsidR="00035649" w:rsidRPr="00910D2A" w:rsidRDefault="00035649" w:rsidP="001652AB">
            <w:pPr>
              <w:rPr>
                <w:rFonts w:cs="Calibri"/>
              </w:rPr>
            </w:pPr>
            <w:r w:rsidRPr="00910D2A">
              <w:rPr>
                <w:rFonts w:cs="Calibri"/>
                <w:szCs w:val="22"/>
              </w:rPr>
              <w:t>Datum</w:t>
            </w:r>
          </w:p>
        </w:tc>
        <w:tc>
          <w:tcPr>
            <w:tcW w:w="1802" w:type="dxa"/>
            <w:shd w:val="clear" w:color="auto" w:fill="D9D9D9" w:themeFill="background1" w:themeFillShade="D9"/>
            <w:vAlign w:val="center"/>
          </w:tcPr>
          <w:p w14:paraId="689DDFE9" w14:textId="77777777" w:rsidR="00035649" w:rsidRPr="00910D2A" w:rsidRDefault="00035649" w:rsidP="001652AB">
            <w:pPr>
              <w:rPr>
                <w:rFonts w:cs="Calibri"/>
              </w:rPr>
            </w:pPr>
            <w:r w:rsidRPr="00910D2A">
              <w:rPr>
                <w:rFonts w:cs="Calibri"/>
                <w:szCs w:val="22"/>
              </w:rPr>
              <w:t>Potpis</w:t>
            </w:r>
          </w:p>
        </w:tc>
      </w:tr>
      <w:tr w:rsidR="00035649" w:rsidRPr="00F15609" w14:paraId="386B8085" w14:textId="77777777" w:rsidTr="001652AB">
        <w:trPr>
          <w:gridAfter w:val="1"/>
          <w:wAfter w:w="22" w:type="dxa"/>
          <w:trHeight w:val="67"/>
        </w:trPr>
        <w:tc>
          <w:tcPr>
            <w:tcW w:w="1826" w:type="dxa"/>
            <w:shd w:val="clear" w:color="auto" w:fill="D9D9D9" w:themeFill="background1" w:themeFillShade="D9"/>
            <w:vAlign w:val="center"/>
          </w:tcPr>
          <w:p w14:paraId="299AFE82" w14:textId="77777777" w:rsidR="00035649" w:rsidRPr="00910D2A" w:rsidRDefault="00035649" w:rsidP="001652AB">
            <w:pPr>
              <w:rPr>
                <w:rFonts w:cs="Calibri"/>
              </w:rPr>
            </w:pPr>
            <w:r w:rsidRPr="00910D2A">
              <w:rPr>
                <w:rFonts w:cs="Calibri"/>
                <w:szCs w:val="22"/>
              </w:rPr>
              <w:t>Izradio:</w:t>
            </w:r>
          </w:p>
        </w:tc>
        <w:tc>
          <w:tcPr>
            <w:tcW w:w="1571" w:type="dxa"/>
            <w:gridSpan w:val="2"/>
          </w:tcPr>
          <w:p w14:paraId="3A2285F0" w14:textId="77777777" w:rsidR="00035649" w:rsidRPr="00910D2A" w:rsidRDefault="00035649" w:rsidP="001652AB">
            <w:pPr>
              <w:rPr>
                <w:rFonts w:cs="Calibri"/>
              </w:rPr>
            </w:pPr>
            <w:r w:rsidRPr="00E47BC3">
              <w:rPr>
                <w:szCs w:val="22"/>
              </w:rPr>
              <w:t>Tomislav Golubić</w:t>
            </w:r>
          </w:p>
        </w:tc>
        <w:tc>
          <w:tcPr>
            <w:tcW w:w="2552" w:type="dxa"/>
          </w:tcPr>
          <w:p w14:paraId="59791151" w14:textId="77777777" w:rsidR="00035649" w:rsidRPr="00910D2A" w:rsidRDefault="00035649" w:rsidP="001652AB">
            <w:pPr>
              <w:rPr>
                <w:rFonts w:cs="Calibri"/>
              </w:rPr>
            </w:pPr>
            <w:r w:rsidRPr="00E47BC3">
              <w:rPr>
                <w:szCs w:val="22"/>
              </w:rPr>
              <w:t>Viši stručni suradnik</w:t>
            </w:r>
          </w:p>
        </w:tc>
        <w:tc>
          <w:tcPr>
            <w:tcW w:w="1796" w:type="dxa"/>
            <w:gridSpan w:val="2"/>
          </w:tcPr>
          <w:p w14:paraId="149A350F" w14:textId="77777777" w:rsidR="00035649" w:rsidRPr="00910D2A" w:rsidRDefault="00035649" w:rsidP="001652AB">
            <w:pPr>
              <w:rPr>
                <w:rFonts w:cs="Calibri"/>
              </w:rPr>
            </w:pPr>
            <w:r>
              <w:rPr>
                <w:rFonts w:cs="Calibri"/>
                <w:szCs w:val="22"/>
              </w:rPr>
              <w:t>05.07.2018.</w:t>
            </w:r>
          </w:p>
        </w:tc>
        <w:tc>
          <w:tcPr>
            <w:tcW w:w="1802" w:type="dxa"/>
          </w:tcPr>
          <w:p w14:paraId="7AF231C0" w14:textId="77777777" w:rsidR="00035649" w:rsidRPr="00910D2A" w:rsidRDefault="00035649" w:rsidP="001652AB">
            <w:pPr>
              <w:rPr>
                <w:rFonts w:cs="Calibri"/>
              </w:rPr>
            </w:pPr>
          </w:p>
        </w:tc>
      </w:tr>
      <w:tr w:rsidR="00035649" w:rsidRPr="00F15609" w14:paraId="4F3AA8E0" w14:textId="77777777" w:rsidTr="001652AB">
        <w:trPr>
          <w:gridAfter w:val="1"/>
          <w:wAfter w:w="22" w:type="dxa"/>
          <w:trHeight w:val="67"/>
        </w:trPr>
        <w:tc>
          <w:tcPr>
            <w:tcW w:w="1826" w:type="dxa"/>
            <w:shd w:val="clear" w:color="auto" w:fill="D9D9D9" w:themeFill="background1" w:themeFillShade="D9"/>
            <w:vAlign w:val="center"/>
          </w:tcPr>
          <w:p w14:paraId="0F2E4C34" w14:textId="77777777" w:rsidR="00035649" w:rsidRPr="00910D2A" w:rsidRDefault="00035649" w:rsidP="001652AB">
            <w:pPr>
              <w:rPr>
                <w:rFonts w:cs="Calibri"/>
              </w:rPr>
            </w:pPr>
            <w:r w:rsidRPr="00910D2A">
              <w:rPr>
                <w:rFonts w:cs="Calibri"/>
                <w:szCs w:val="22"/>
              </w:rPr>
              <w:t>Kontrolirao:</w:t>
            </w:r>
          </w:p>
        </w:tc>
        <w:tc>
          <w:tcPr>
            <w:tcW w:w="1571" w:type="dxa"/>
            <w:gridSpan w:val="2"/>
          </w:tcPr>
          <w:p w14:paraId="7E2E3137" w14:textId="77777777" w:rsidR="00035649" w:rsidRPr="00910D2A" w:rsidRDefault="00035649" w:rsidP="001652AB">
            <w:pPr>
              <w:rPr>
                <w:rFonts w:cs="Calibri"/>
              </w:rPr>
            </w:pPr>
            <w:r w:rsidRPr="00E47BC3">
              <w:rPr>
                <w:szCs w:val="22"/>
              </w:rPr>
              <w:t>Mario Perković</w:t>
            </w:r>
          </w:p>
        </w:tc>
        <w:tc>
          <w:tcPr>
            <w:tcW w:w="2552" w:type="dxa"/>
          </w:tcPr>
          <w:p w14:paraId="4D231260" w14:textId="36B4E45C" w:rsidR="00035649" w:rsidRPr="00910D2A" w:rsidRDefault="001A3D76" w:rsidP="001652AB">
            <w:pPr>
              <w:rPr>
                <w:rFonts w:cs="Calibri"/>
              </w:rPr>
            </w:pPr>
            <w:r>
              <w:rPr>
                <w:szCs w:val="22"/>
              </w:rPr>
              <w:t>Pomoćnik p</w:t>
            </w:r>
            <w:r w:rsidRPr="00483097">
              <w:rPr>
                <w:szCs w:val="22"/>
              </w:rPr>
              <w:t>ročelnik</w:t>
            </w:r>
            <w:r>
              <w:rPr>
                <w:szCs w:val="22"/>
              </w:rPr>
              <w:t>a</w:t>
            </w:r>
            <w:r w:rsidRPr="00483097">
              <w:rPr>
                <w:szCs w:val="22"/>
              </w:rPr>
              <w:t xml:space="preserve"> UO za izgradnju grada, upravljanje nekretninama i komunalno gospodarstvo </w:t>
            </w:r>
            <w:r w:rsidR="00035649" w:rsidRPr="00483097">
              <w:rPr>
                <w:szCs w:val="22"/>
              </w:rPr>
              <w:t>gospodarstvo</w:t>
            </w:r>
          </w:p>
        </w:tc>
        <w:tc>
          <w:tcPr>
            <w:tcW w:w="1796" w:type="dxa"/>
            <w:gridSpan w:val="2"/>
          </w:tcPr>
          <w:p w14:paraId="5584CF68" w14:textId="60BA088B" w:rsidR="00035649" w:rsidRPr="00910D2A" w:rsidRDefault="001A3D76" w:rsidP="001652AB">
            <w:pPr>
              <w:rPr>
                <w:rFonts w:cs="Calibri"/>
              </w:rPr>
            </w:pPr>
            <w:r>
              <w:rPr>
                <w:rFonts w:cs="Calibri"/>
                <w:szCs w:val="22"/>
              </w:rPr>
              <w:t>15</w:t>
            </w:r>
            <w:r w:rsidR="00035649">
              <w:rPr>
                <w:rFonts w:cs="Calibri"/>
                <w:szCs w:val="22"/>
              </w:rPr>
              <w:t>.0</w:t>
            </w:r>
            <w:r>
              <w:rPr>
                <w:rFonts w:cs="Calibri"/>
                <w:szCs w:val="22"/>
              </w:rPr>
              <w:t>6</w:t>
            </w:r>
            <w:r w:rsidR="00035649">
              <w:rPr>
                <w:rFonts w:cs="Calibri"/>
                <w:szCs w:val="22"/>
              </w:rPr>
              <w:t>.202</w:t>
            </w:r>
            <w:r>
              <w:rPr>
                <w:rFonts w:cs="Calibri"/>
                <w:szCs w:val="22"/>
              </w:rPr>
              <w:t>1</w:t>
            </w:r>
            <w:r w:rsidR="00035649">
              <w:rPr>
                <w:rFonts w:cs="Calibri"/>
                <w:szCs w:val="22"/>
              </w:rPr>
              <w:t>.</w:t>
            </w:r>
          </w:p>
        </w:tc>
        <w:tc>
          <w:tcPr>
            <w:tcW w:w="1802" w:type="dxa"/>
          </w:tcPr>
          <w:p w14:paraId="63159D26" w14:textId="77777777" w:rsidR="00035649" w:rsidRPr="00910D2A" w:rsidRDefault="00035649" w:rsidP="001652AB">
            <w:pPr>
              <w:rPr>
                <w:rFonts w:cs="Calibri"/>
              </w:rPr>
            </w:pPr>
          </w:p>
        </w:tc>
      </w:tr>
      <w:tr w:rsidR="00035649" w:rsidRPr="00F15609" w14:paraId="57A5AB2E" w14:textId="77777777" w:rsidTr="001652AB">
        <w:trPr>
          <w:gridAfter w:val="1"/>
          <w:wAfter w:w="22" w:type="dxa"/>
          <w:trHeight w:val="67"/>
        </w:trPr>
        <w:tc>
          <w:tcPr>
            <w:tcW w:w="1826" w:type="dxa"/>
            <w:shd w:val="clear" w:color="auto" w:fill="D9D9D9" w:themeFill="background1" w:themeFillShade="D9"/>
            <w:vAlign w:val="center"/>
          </w:tcPr>
          <w:p w14:paraId="186D6CB3" w14:textId="77777777" w:rsidR="00035649" w:rsidRPr="00EC7A9E" w:rsidRDefault="00035649" w:rsidP="001652AB">
            <w:pPr>
              <w:rPr>
                <w:rFonts w:cs="Calibri"/>
              </w:rPr>
            </w:pPr>
            <w:r w:rsidRPr="00EC7A9E">
              <w:rPr>
                <w:rFonts w:cs="Calibri"/>
                <w:szCs w:val="22"/>
              </w:rPr>
              <w:t>Odobrio:</w:t>
            </w:r>
          </w:p>
        </w:tc>
        <w:tc>
          <w:tcPr>
            <w:tcW w:w="1571" w:type="dxa"/>
            <w:gridSpan w:val="2"/>
          </w:tcPr>
          <w:p w14:paraId="38EFC1E8" w14:textId="77777777" w:rsidR="00035649" w:rsidRPr="00EC7A9E" w:rsidRDefault="00035649" w:rsidP="001652AB">
            <w:pPr>
              <w:rPr>
                <w:rFonts w:cs="Calibri"/>
              </w:rPr>
            </w:pPr>
            <w:r w:rsidRPr="00EC7A9E">
              <w:rPr>
                <w:szCs w:val="22"/>
              </w:rPr>
              <w:t>Zdravko Punčikar</w:t>
            </w:r>
          </w:p>
        </w:tc>
        <w:tc>
          <w:tcPr>
            <w:tcW w:w="2552" w:type="dxa"/>
          </w:tcPr>
          <w:p w14:paraId="60EEA191" w14:textId="77777777" w:rsidR="00035649" w:rsidRPr="00EC7A9E" w:rsidRDefault="00035649" w:rsidP="001652AB">
            <w:pPr>
              <w:jc w:val="both"/>
            </w:pPr>
            <w:r w:rsidRPr="00EC7A9E">
              <w:t>Pročelnik UO za financije, gospodarstvo i europske poslove</w:t>
            </w:r>
          </w:p>
          <w:p w14:paraId="3DB93209" w14:textId="77777777" w:rsidR="00035649" w:rsidRPr="00EC7A9E" w:rsidRDefault="00035649" w:rsidP="001652AB">
            <w:pPr>
              <w:rPr>
                <w:rFonts w:cs="Calibri"/>
              </w:rPr>
            </w:pPr>
          </w:p>
        </w:tc>
        <w:tc>
          <w:tcPr>
            <w:tcW w:w="1796" w:type="dxa"/>
            <w:gridSpan w:val="2"/>
          </w:tcPr>
          <w:p w14:paraId="04C14E80" w14:textId="3E9BABBA" w:rsidR="00035649" w:rsidRPr="00EC7A9E" w:rsidRDefault="001A3D76" w:rsidP="001652AB">
            <w:pPr>
              <w:rPr>
                <w:rFonts w:cs="Calibri"/>
              </w:rPr>
            </w:pPr>
            <w:r>
              <w:rPr>
                <w:rFonts w:cs="Calibri"/>
                <w:szCs w:val="22"/>
              </w:rPr>
              <w:t>18</w:t>
            </w:r>
            <w:r w:rsidR="00035649" w:rsidRPr="00EC7A9E">
              <w:rPr>
                <w:rFonts w:cs="Calibri"/>
                <w:szCs w:val="22"/>
              </w:rPr>
              <w:t>.0</w:t>
            </w:r>
            <w:r>
              <w:rPr>
                <w:rFonts w:cs="Calibri"/>
                <w:szCs w:val="22"/>
              </w:rPr>
              <w:t>6</w:t>
            </w:r>
            <w:r w:rsidR="00035649" w:rsidRPr="00EC7A9E">
              <w:rPr>
                <w:rFonts w:cs="Calibri"/>
                <w:szCs w:val="22"/>
              </w:rPr>
              <w:t>.20</w:t>
            </w:r>
            <w:r w:rsidR="00035649">
              <w:rPr>
                <w:rFonts w:cs="Calibri"/>
                <w:szCs w:val="22"/>
              </w:rPr>
              <w:t>2</w:t>
            </w:r>
            <w:r>
              <w:rPr>
                <w:rFonts w:cs="Calibri"/>
                <w:szCs w:val="22"/>
              </w:rPr>
              <w:t>1</w:t>
            </w:r>
            <w:r w:rsidR="00035649" w:rsidRPr="00EC7A9E">
              <w:rPr>
                <w:rFonts w:cs="Calibri"/>
                <w:szCs w:val="22"/>
              </w:rPr>
              <w:t>.</w:t>
            </w:r>
          </w:p>
        </w:tc>
        <w:tc>
          <w:tcPr>
            <w:tcW w:w="1802" w:type="dxa"/>
          </w:tcPr>
          <w:p w14:paraId="06ED4611" w14:textId="77777777" w:rsidR="00035649" w:rsidRPr="00910D2A" w:rsidRDefault="00035649" w:rsidP="001652AB">
            <w:pPr>
              <w:rPr>
                <w:rFonts w:cs="Calibri"/>
              </w:rPr>
            </w:pPr>
          </w:p>
        </w:tc>
      </w:tr>
    </w:tbl>
    <w:p w14:paraId="09A4D59C" w14:textId="77777777" w:rsidR="00035649" w:rsidRDefault="00035649" w:rsidP="00035649">
      <w:pPr>
        <w:jc w:val="both"/>
      </w:pPr>
    </w:p>
    <w:p w14:paraId="13A3899B" w14:textId="77777777" w:rsidR="00035649" w:rsidRDefault="00035649" w:rsidP="00035649">
      <w:pPr>
        <w:jc w:val="both"/>
      </w:pPr>
    </w:p>
    <w:p w14:paraId="03E2C12D" w14:textId="5FF09E07" w:rsidR="00035649" w:rsidRDefault="00035649" w:rsidP="00035649">
      <w:pPr>
        <w:jc w:val="both"/>
      </w:pPr>
    </w:p>
    <w:p w14:paraId="2CEB5D64" w14:textId="5C6A9FEA" w:rsidR="00035649" w:rsidRDefault="00035649" w:rsidP="00035649">
      <w:pPr>
        <w:jc w:val="both"/>
      </w:pPr>
    </w:p>
    <w:p w14:paraId="0185C501" w14:textId="03E3678C" w:rsidR="00035649" w:rsidRDefault="00035649" w:rsidP="00035649">
      <w:pPr>
        <w:jc w:val="both"/>
      </w:pPr>
    </w:p>
    <w:p w14:paraId="46081178" w14:textId="77777777" w:rsidR="00035649" w:rsidRDefault="00035649" w:rsidP="00035649">
      <w:pPr>
        <w:jc w:val="both"/>
      </w:pPr>
    </w:p>
    <w:p w14:paraId="2D1981DD" w14:textId="77777777" w:rsidR="00035649" w:rsidRDefault="00035649" w:rsidP="00035649">
      <w:pPr>
        <w:jc w:val="both"/>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6"/>
        <w:gridCol w:w="2227"/>
        <w:gridCol w:w="1859"/>
        <w:gridCol w:w="2270"/>
      </w:tblGrid>
      <w:tr w:rsidR="00035649" w:rsidRPr="00F15609" w14:paraId="6B042604" w14:textId="77777777" w:rsidTr="001652AB">
        <w:trPr>
          <w:trHeight w:val="135"/>
        </w:trPr>
        <w:tc>
          <w:tcPr>
            <w:tcW w:w="2802" w:type="dxa"/>
            <w:vMerge w:val="restart"/>
            <w:shd w:val="clear" w:color="auto" w:fill="D9D9D9" w:themeFill="background1" w:themeFillShade="D9"/>
            <w:vAlign w:val="center"/>
          </w:tcPr>
          <w:p w14:paraId="4697BCB3" w14:textId="77777777" w:rsidR="00035649" w:rsidRPr="00910D2A" w:rsidRDefault="00035649" w:rsidP="001652AB">
            <w:pPr>
              <w:rPr>
                <w:rFonts w:cs="Calibri"/>
                <w:b/>
              </w:rPr>
            </w:pPr>
            <w:r w:rsidRPr="00910D2A">
              <w:rPr>
                <w:rFonts w:cs="Calibri"/>
                <w:b/>
                <w:szCs w:val="22"/>
              </w:rPr>
              <w:t>OPIS AKTIVNOSTI</w:t>
            </w:r>
          </w:p>
          <w:p w14:paraId="462EE875" w14:textId="77777777" w:rsidR="00035649" w:rsidRDefault="00035649" w:rsidP="001652AB">
            <w:pPr>
              <w:rPr>
                <w:rFonts w:cs="Calibri"/>
              </w:rPr>
            </w:pPr>
          </w:p>
          <w:p w14:paraId="1098AAA5" w14:textId="77777777" w:rsidR="00035649" w:rsidRPr="00910D2A" w:rsidRDefault="00035649" w:rsidP="001652AB">
            <w:pPr>
              <w:rPr>
                <w:rFonts w:cs="Calibri"/>
                <w:b/>
              </w:rPr>
            </w:pPr>
            <w:r>
              <w:rPr>
                <w:rFonts w:cs="Calibri"/>
                <w:szCs w:val="22"/>
              </w:rPr>
              <w:t xml:space="preserve"> </w:t>
            </w:r>
          </w:p>
        </w:tc>
        <w:tc>
          <w:tcPr>
            <w:tcW w:w="4164" w:type="dxa"/>
            <w:gridSpan w:val="2"/>
            <w:shd w:val="clear" w:color="auto" w:fill="D9D9D9" w:themeFill="background1" w:themeFillShade="D9"/>
            <w:vAlign w:val="center"/>
          </w:tcPr>
          <w:p w14:paraId="4BD7431F" w14:textId="77777777" w:rsidR="00035649" w:rsidRPr="00910D2A" w:rsidRDefault="00035649" w:rsidP="001652AB">
            <w:pPr>
              <w:rPr>
                <w:rFonts w:cs="Calibri"/>
                <w:b/>
              </w:rPr>
            </w:pPr>
            <w:r w:rsidRPr="00910D2A">
              <w:rPr>
                <w:rFonts w:cs="Calibri"/>
                <w:b/>
                <w:szCs w:val="22"/>
              </w:rPr>
              <w:t>IZVRŠENJE</w:t>
            </w:r>
          </w:p>
        </w:tc>
        <w:tc>
          <w:tcPr>
            <w:tcW w:w="2322" w:type="dxa"/>
            <w:vMerge w:val="restart"/>
            <w:shd w:val="clear" w:color="auto" w:fill="D9D9D9" w:themeFill="background1" w:themeFillShade="D9"/>
            <w:vAlign w:val="center"/>
          </w:tcPr>
          <w:p w14:paraId="1C36EB88" w14:textId="77777777" w:rsidR="00035649" w:rsidRPr="00910D2A" w:rsidRDefault="00035649" w:rsidP="001652AB">
            <w:pPr>
              <w:rPr>
                <w:rFonts w:cs="Calibri"/>
                <w:b/>
              </w:rPr>
            </w:pPr>
            <w:r w:rsidRPr="00910D2A">
              <w:rPr>
                <w:rFonts w:cs="Calibri"/>
                <w:b/>
                <w:szCs w:val="22"/>
              </w:rPr>
              <w:t>POPRATNI</w:t>
            </w:r>
          </w:p>
          <w:p w14:paraId="01F69022" w14:textId="77777777" w:rsidR="00035649" w:rsidRPr="00910D2A" w:rsidRDefault="00035649" w:rsidP="001652AB">
            <w:pPr>
              <w:rPr>
                <w:rFonts w:cs="Calibri"/>
              </w:rPr>
            </w:pPr>
            <w:r w:rsidRPr="00910D2A">
              <w:rPr>
                <w:rFonts w:cs="Calibri"/>
                <w:b/>
                <w:szCs w:val="22"/>
              </w:rPr>
              <w:t>DOKUMENTI</w:t>
            </w:r>
          </w:p>
        </w:tc>
      </w:tr>
      <w:tr w:rsidR="00035649" w:rsidRPr="00F15609" w14:paraId="20D57200" w14:textId="77777777" w:rsidTr="001652AB">
        <w:trPr>
          <w:trHeight w:val="135"/>
        </w:trPr>
        <w:tc>
          <w:tcPr>
            <w:tcW w:w="2802" w:type="dxa"/>
            <w:vMerge/>
          </w:tcPr>
          <w:p w14:paraId="1933541B" w14:textId="77777777" w:rsidR="00035649" w:rsidRPr="00910D2A" w:rsidRDefault="00035649" w:rsidP="001652AB">
            <w:pPr>
              <w:rPr>
                <w:rFonts w:cs="Calibri"/>
              </w:rPr>
            </w:pPr>
          </w:p>
        </w:tc>
        <w:tc>
          <w:tcPr>
            <w:tcW w:w="2268" w:type="dxa"/>
            <w:shd w:val="clear" w:color="auto" w:fill="D9D9D9" w:themeFill="background1" w:themeFillShade="D9"/>
            <w:vAlign w:val="center"/>
          </w:tcPr>
          <w:p w14:paraId="612E4289" w14:textId="77777777" w:rsidR="00035649" w:rsidRPr="00910D2A" w:rsidRDefault="00035649" w:rsidP="001652AB">
            <w:pPr>
              <w:rPr>
                <w:rFonts w:cs="Calibri"/>
              </w:rPr>
            </w:pPr>
            <w:r w:rsidRPr="00910D2A">
              <w:rPr>
                <w:rFonts w:cs="Calibri"/>
                <w:b/>
                <w:szCs w:val="22"/>
              </w:rPr>
              <w:t>ODGOVORNOST</w:t>
            </w:r>
          </w:p>
        </w:tc>
        <w:tc>
          <w:tcPr>
            <w:tcW w:w="1896" w:type="dxa"/>
            <w:shd w:val="clear" w:color="auto" w:fill="D9D9D9" w:themeFill="background1" w:themeFillShade="D9"/>
            <w:vAlign w:val="center"/>
          </w:tcPr>
          <w:p w14:paraId="46BB5A7C" w14:textId="77777777" w:rsidR="00035649" w:rsidRPr="00910D2A" w:rsidRDefault="00035649" w:rsidP="001652AB">
            <w:pPr>
              <w:rPr>
                <w:rFonts w:cs="Calibri"/>
                <w:b/>
              </w:rPr>
            </w:pPr>
            <w:r w:rsidRPr="00910D2A">
              <w:rPr>
                <w:rFonts w:cs="Calibri"/>
                <w:b/>
                <w:szCs w:val="22"/>
              </w:rPr>
              <w:t>ROK</w:t>
            </w:r>
          </w:p>
        </w:tc>
        <w:tc>
          <w:tcPr>
            <w:tcW w:w="2322" w:type="dxa"/>
            <w:vMerge/>
            <w:shd w:val="clear" w:color="auto" w:fill="BFBFBF"/>
          </w:tcPr>
          <w:p w14:paraId="1C8B2349" w14:textId="77777777" w:rsidR="00035649" w:rsidRPr="00910D2A" w:rsidRDefault="00035649" w:rsidP="001652AB">
            <w:pPr>
              <w:rPr>
                <w:rFonts w:cs="Calibri"/>
              </w:rPr>
            </w:pPr>
          </w:p>
        </w:tc>
      </w:tr>
      <w:tr w:rsidR="00035649" w:rsidRPr="00F15609" w14:paraId="67829BDE" w14:textId="77777777" w:rsidTr="001652AB">
        <w:tc>
          <w:tcPr>
            <w:tcW w:w="2802" w:type="dxa"/>
          </w:tcPr>
          <w:p w14:paraId="3783329B" w14:textId="77777777" w:rsidR="00035649" w:rsidRPr="00E47BC3" w:rsidRDefault="00035649" w:rsidP="001652AB"/>
          <w:p w14:paraId="3F393E86" w14:textId="77777777" w:rsidR="00035649" w:rsidRPr="00E47BC3" w:rsidRDefault="00035649" w:rsidP="001652AB">
            <w:r w:rsidRPr="00E47BC3">
              <w:rPr>
                <w:szCs w:val="22"/>
              </w:rPr>
              <w:t xml:space="preserve">Prikupljanje informacija (građani, poduzeća, stanje infrastrukture u naravi). </w:t>
            </w:r>
          </w:p>
          <w:p w14:paraId="122068D5" w14:textId="77777777" w:rsidR="00035649" w:rsidRPr="00E47BC3" w:rsidRDefault="00035649" w:rsidP="001652AB"/>
          <w:p w14:paraId="0062782B" w14:textId="77777777" w:rsidR="00035649" w:rsidRDefault="00035649" w:rsidP="001652AB">
            <w:pPr>
              <w:jc w:val="both"/>
            </w:pPr>
          </w:p>
          <w:p w14:paraId="5CA8B35B" w14:textId="77777777" w:rsidR="00035649" w:rsidRPr="00E47BC3" w:rsidRDefault="00035649" w:rsidP="001652AB">
            <w:pPr>
              <w:jc w:val="both"/>
            </w:pPr>
          </w:p>
          <w:p w14:paraId="4EF58A91" w14:textId="77777777" w:rsidR="00035649" w:rsidRPr="00E47BC3" w:rsidRDefault="00035649" w:rsidP="001652AB">
            <w:r w:rsidRPr="00E47BC3">
              <w:rPr>
                <w:szCs w:val="22"/>
              </w:rPr>
              <w:t>Izrada Prijedloga nacrta Programa održavanja javne rasvjete</w:t>
            </w:r>
          </w:p>
          <w:p w14:paraId="3CD1C31A" w14:textId="77777777" w:rsidR="00035649" w:rsidRPr="00E47BC3" w:rsidRDefault="00035649" w:rsidP="001652AB">
            <w:pPr>
              <w:jc w:val="both"/>
            </w:pPr>
          </w:p>
          <w:p w14:paraId="5636A1E6" w14:textId="77777777" w:rsidR="00035649" w:rsidRDefault="00035649" w:rsidP="001652AB">
            <w:r w:rsidRPr="00E47BC3">
              <w:rPr>
                <w:szCs w:val="22"/>
              </w:rPr>
              <w:t>Usklađivanje Prijedloga nacrta Programa održavanje javne rasvjete sa proračunskim dokumentima</w:t>
            </w:r>
          </w:p>
          <w:p w14:paraId="08EDCC26" w14:textId="77777777" w:rsidR="00035649" w:rsidRPr="00E47BC3" w:rsidRDefault="00035649" w:rsidP="001652AB">
            <w:pPr>
              <w:jc w:val="both"/>
            </w:pPr>
          </w:p>
          <w:p w14:paraId="25BD8E3F" w14:textId="77777777" w:rsidR="00035649" w:rsidRPr="00E47BC3" w:rsidRDefault="00035649" w:rsidP="001652AB">
            <w:r w:rsidRPr="00E47BC3">
              <w:rPr>
                <w:szCs w:val="22"/>
              </w:rPr>
              <w:t>Provedba usvojenih Programa</w:t>
            </w:r>
          </w:p>
          <w:p w14:paraId="7406C274" w14:textId="77777777" w:rsidR="00035649" w:rsidRPr="00E47BC3" w:rsidRDefault="00035649" w:rsidP="001652AB"/>
          <w:p w14:paraId="425EC57D" w14:textId="77777777" w:rsidR="00035649" w:rsidRDefault="00035649" w:rsidP="001652AB">
            <w:pPr>
              <w:jc w:val="both"/>
            </w:pPr>
          </w:p>
          <w:p w14:paraId="48CB353C" w14:textId="77777777" w:rsidR="00035649" w:rsidRPr="00E47BC3" w:rsidRDefault="00035649" w:rsidP="001652AB">
            <w:pPr>
              <w:jc w:val="both"/>
            </w:pPr>
          </w:p>
          <w:p w14:paraId="36C61D0F" w14:textId="77777777" w:rsidR="00035649" w:rsidRPr="00E47BC3" w:rsidRDefault="00035649" w:rsidP="001652AB">
            <w:r w:rsidRPr="00E47BC3">
              <w:rPr>
                <w:szCs w:val="22"/>
              </w:rPr>
              <w:t>Izrada završnih izvješća</w:t>
            </w:r>
          </w:p>
          <w:p w14:paraId="69558F41" w14:textId="77777777" w:rsidR="00035649" w:rsidRPr="00910D2A" w:rsidRDefault="00035649" w:rsidP="001652AB">
            <w:pPr>
              <w:pStyle w:val="Odlomakpopisa"/>
              <w:ind w:left="0"/>
              <w:rPr>
                <w:rFonts w:cs="Calibri"/>
              </w:rPr>
            </w:pPr>
          </w:p>
        </w:tc>
        <w:tc>
          <w:tcPr>
            <w:tcW w:w="2268" w:type="dxa"/>
          </w:tcPr>
          <w:p w14:paraId="1265A368" w14:textId="77777777" w:rsidR="00035649" w:rsidRPr="00E47BC3" w:rsidRDefault="00035649" w:rsidP="001652AB"/>
          <w:p w14:paraId="603A8ABF"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40E9A38B" w14:textId="77777777" w:rsidR="00035649" w:rsidRPr="00E47BC3" w:rsidRDefault="00035649" w:rsidP="001652AB"/>
          <w:p w14:paraId="5E33E363" w14:textId="77777777" w:rsidR="00035649" w:rsidRPr="00E47BC3" w:rsidRDefault="00035649" w:rsidP="001652AB"/>
          <w:p w14:paraId="07A72948" w14:textId="77777777" w:rsidR="00035649" w:rsidRPr="00E47BC3" w:rsidRDefault="00035649" w:rsidP="001652AB">
            <w:pPr>
              <w:jc w:val="both"/>
            </w:pPr>
          </w:p>
          <w:p w14:paraId="32E75A3E"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707DC101" w14:textId="77777777" w:rsidR="00035649" w:rsidRPr="00E47BC3" w:rsidRDefault="00035649" w:rsidP="001652AB">
            <w:pPr>
              <w:jc w:val="both"/>
            </w:pPr>
          </w:p>
          <w:p w14:paraId="23624451"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0BE3A222" w14:textId="77777777" w:rsidR="00035649" w:rsidRPr="00E47BC3" w:rsidRDefault="00035649" w:rsidP="001652AB"/>
          <w:p w14:paraId="36CFA980" w14:textId="77777777" w:rsidR="00035649" w:rsidRPr="00E47BC3" w:rsidRDefault="00035649" w:rsidP="001652AB">
            <w:pPr>
              <w:jc w:val="both"/>
            </w:pPr>
          </w:p>
          <w:p w14:paraId="57A66159"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24F188F9"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612072AD" w14:textId="77777777" w:rsidR="00035649" w:rsidRPr="00E47BC3" w:rsidRDefault="00035649" w:rsidP="001652AB"/>
          <w:p w14:paraId="34DC35DC" w14:textId="77777777" w:rsidR="00035649" w:rsidRPr="00E47BC3" w:rsidRDefault="00035649" w:rsidP="001652AB">
            <w:r w:rsidRPr="00E47BC3">
              <w:rPr>
                <w:szCs w:val="22"/>
              </w:rPr>
              <w:t>Viši stručni suradnik</w:t>
            </w:r>
            <w:r>
              <w:t xml:space="preserve">, </w:t>
            </w:r>
            <w:r>
              <w:rPr>
                <w:szCs w:val="22"/>
              </w:rPr>
              <w:t>odsjek</w:t>
            </w:r>
            <w:r w:rsidRPr="00E47BC3">
              <w:rPr>
                <w:szCs w:val="22"/>
              </w:rPr>
              <w:t xml:space="preserve"> za izgradnju grada</w:t>
            </w:r>
          </w:p>
          <w:p w14:paraId="7F0AF8AF" w14:textId="77777777" w:rsidR="00035649" w:rsidRDefault="00035649" w:rsidP="001652AB">
            <w:r>
              <w:rPr>
                <w:szCs w:val="22"/>
              </w:rPr>
              <w:t>Pročelnik</w:t>
            </w:r>
            <w:r w:rsidRPr="00E47BC3">
              <w:rPr>
                <w:szCs w:val="22"/>
              </w:rPr>
              <w:t xml:space="preserve"> UO</w:t>
            </w:r>
            <w:r>
              <w:rPr>
                <w:szCs w:val="22"/>
              </w:rPr>
              <w:t xml:space="preserve"> </w:t>
            </w:r>
            <w:r w:rsidRPr="00E47BC3">
              <w:rPr>
                <w:szCs w:val="22"/>
              </w:rPr>
              <w:t xml:space="preserve"> </w:t>
            </w:r>
          </w:p>
          <w:p w14:paraId="62F34184" w14:textId="77777777" w:rsidR="00035649" w:rsidRDefault="00035649" w:rsidP="001652AB">
            <w:pPr>
              <w:jc w:val="both"/>
              <w:rPr>
                <w:rFonts w:cs="Calibri"/>
                <w:color w:val="000000"/>
                <w:shd w:val="clear" w:color="auto" w:fill="FFFFFF"/>
              </w:rPr>
            </w:pPr>
          </w:p>
          <w:p w14:paraId="29254D2E" w14:textId="77777777" w:rsidR="00035649" w:rsidRPr="00910D2A" w:rsidRDefault="00035649" w:rsidP="001652AB">
            <w:pPr>
              <w:rPr>
                <w:rFonts w:cs="Calibri"/>
              </w:rPr>
            </w:pPr>
          </w:p>
        </w:tc>
        <w:tc>
          <w:tcPr>
            <w:tcW w:w="1896" w:type="dxa"/>
          </w:tcPr>
          <w:p w14:paraId="170EAA97" w14:textId="77777777" w:rsidR="00035649" w:rsidRPr="00E47BC3" w:rsidRDefault="00035649" w:rsidP="001652AB"/>
          <w:p w14:paraId="28B32445" w14:textId="77777777" w:rsidR="00035649" w:rsidRPr="00E47BC3" w:rsidRDefault="00035649" w:rsidP="001652AB">
            <w:r w:rsidRPr="00E47BC3">
              <w:rPr>
                <w:szCs w:val="22"/>
              </w:rPr>
              <w:t xml:space="preserve">Kontinuirano tijekom godine </w:t>
            </w:r>
          </w:p>
          <w:p w14:paraId="7B83347E" w14:textId="77777777" w:rsidR="00035649" w:rsidRPr="00E47BC3" w:rsidRDefault="00035649" w:rsidP="001652AB"/>
          <w:p w14:paraId="7381C646" w14:textId="77777777" w:rsidR="00035649" w:rsidRPr="00E47BC3" w:rsidRDefault="00035649" w:rsidP="001652AB"/>
          <w:p w14:paraId="54A0590D" w14:textId="77777777" w:rsidR="00035649" w:rsidRPr="00E47BC3" w:rsidRDefault="00035649" w:rsidP="001652AB"/>
          <w:p w14:paraId="268517AC" w14:textId="77777777" w:rsidR="00035649" w:rsidRPr="00E47BC3" w:rsidRDefault="00035649" w:rsidP="001652AB">
            <w:pPr>
              <w:jc w:val="both"/>
            </w:pPr>
          </w:p>
          <w:p w14:paraId="5AE9F40E" w14:textId="77777777" w:rsidR="00035649" w:rsidRPr="00E47BC3" w:rsidRDefault="00035649" w:rsidP="001652AB">
            <w:r w:rsidRPr="00E47BC3">
              <w:rPr>
                <w:szCs w:val="22"/>
              </w:rPr>
              <w:t>Krajem kalendarske godine</w:t>
            </w:r>
          </w:p>
          <w:p w14:paraId="5C449D5E" w14:textId="77777777" w:rsidR="00035649" w:rsidRPr="00E47BC3" w:rsidRDefault="00035649" w:rsidP="001652AB">
            <w:pPr>
              <w:jc w:val="both"/>
            </w:pPr>
          </w:p>
          <w:p w14:paraId="4F5608A6" w14:textId="77777777" w:rsidR="00035649" w:rsidRPr="00E47BC3" w:rsidRDefault="00035649" w:rsidP="001652AB">
            <w:r w:rsidRPr="00E47BC3">
              <w:rPr>
                <w:szCs w:val="22"/>
              </w:rPr>
              <w:t>Krajem kalendarske godine</w:t>
            </w:r>
          </w:p>
          <w:p w14:paraId="3296988E" w14:textId="77777777" w:rsidR="00035649" w:rsidRPr="00E47BC3" w:rsidRDefault="00035649" w:rsidP="001652AB">
            <w:pPr>
              <w:jc w:val="both"/>
            </w:pPr>
          </w:p>
          <w:p w14:paraId="566747AA" w14:textId="77777777" w:rsidR="00035649" w:rsidRPr="00E47BC3" w:rsidRDefault="00035649" w:rsidP="001652AB"/>
          <w:p w14:paraId="53353AEB" w14:textId="77777777" w:rsidR="00035649" w:rsidRPr="00E47BC3" w:rsidRDefault="00035649" w:rsidP="001652AB">
            <w:r w:rsidRPr="00E47BC3">
              <w:rPr>
                <w:szCs w:val="22"/>
              </w:rPr>
              <w:t>Kontinuirano tijekom godine / mjeseca / dnevno</w:t>
            </w:r>
          </w:p>
          <w:p w14:paraId="3C22345F" w14:textId="77777777" w:rsidR="00035649" w:rsidRDefault="00035649" w:rsidP="001652AB">
            <w:pPr>
              <w:jc w:val="both"/>
            </w:pPr>
          </w:p>
          <w:p w14:paraId="073FE2AD" w14:textId="77777777" w:rsidR="00035649" w:rsidRPr="00E47BC3" w:rsidRDefault="00035649" w:rsidP="001652AB">
            <w:pPr>
              <w:jc w:val="both"/>
            </w:pPr>
          </w:p>
          <w:p w14:paraId="38E7C93C" w14:textId="77777777" w:rsidR="00035649" w:rsidRPr="00E47BC3" w:rsidRDefault="00035649" w:rsidP="001652AB">
            <w:r w:rsidRPr="00E47BC3">
              <w:rPr>
                <w:szCs w:val="22"/>
              </w:rPr>
              <w:t>Polugodišnje</w:t>
            </w:r>
          </w:p>
          <w:p w14:paraId="2F1FDA17" w14:textId="77777777" w:rsidR="00035649" w:rsidRPr="00910D2A" w:rsidRDefault="00035649" w:rsidP="001652AB">
            <w:pPr>
              <w:jc w:val="both"/>
              <w:rPr>
                <w:rFonts w:cs="Calibri"/>
              </w:rPr>
            </w:pPr>
          </w:p>
        </w:tc>
        <w:tc>
          <w:tcPr>
            <w:tcW w:w="2322" w:type="dxa"/>
          </w:tcPr>
          <w:p w14:paraId="73FE6F48" w14:textId="77777777" w:rsidR="00035649" w:rsidRPr="00E47BC3" w:rsidRDefault="00035649" w:rsidP="001652AB"/>
          <w:p w14:paraId="03000F93" w14:textId="77777777" w:rsidR="00035649" w:rsidRPr="00E47BC3" w:rsidRDefault="00035649" w:rsidP="001652AB">
            <w:r w:rsidRPr="00E47BC3">
              <w:rPr>
                <w:szCs w:val="22"/>
              </w:rPr>
              <w:t>Dopisi mjesnih odbora, dopisi građana, dopisi poduzeća, informacije dobivene uvidom na terenu</w:t>
            </w:r>
          </w:p>
          <w:p w14:paraId="34623BF7" w14:textId="77777777" w:rsidR="00035649" w:rsidRPr="00E47BC3" w:rsidRDefault="00035649" w:rsidP="001652AB">
            <w:pPr>
              <w:jc w:val="both"/>
            </w:pPr>
          </w:p>
          <w:p w14:paraId="37A34A1A" w14:textId="77777777" w:rsidR="00035649" w:rsidRPr="00E47BC3" w:rsidRDefault="00035649" w:rsidP="001652AB">
            <w:r w:rsidRPr="00E47BC3">
              <w:rPr>
                <w:szCs w:val="22"/>
              </w:rPr>
              <w:t>Nacrti programa</w:t>
            </w:r>
          </w:p>
          <w:p w14:paraId="0E5E89FC" w14:textId="77777777" w:rsidR="00035649" w:rsidRPr="00E47BC3" w:rsidRDefault="00035649" w:rsidP="001652AB"/>
          <w:p w14:paraId="5BE04769" w14:textId="77777777" w:rsidR="00035649" w:rsidRPr="00E47BC3" w:rsidRDefault="00035649" w:rsidP="001652AB"/>
          <w:p w14:paraId="46207032" w14:textId="77777777" w:rsidR="00035649" w:rsidRPr="00E47BC3" w:rsidRDefault="00035649" w:rsidP="001652AB">
            <w:pPr>
              <w:jc w:val="both"/>
            </w:pPr>
          </w:p>
          <w:p w14:paraId="657CFAF7" w14:textId="77777777" w:rsidR="00035649" w:rsidRPr="00E47BC3" w:rsidRDefault="00035649" w:rsidP="001652AB">
            <w:r w:rsidRPr="00E47BC3">
              <w:rPr>
                <w:szCs w:val="22"/>
              </w:rPr>
              <w:t>Proračunski dokumenti (planirani namjenski prihodi)</w:t>
            </w:r>
          </w:p>
          <w:p w14:paraId="06B4B68B" w14:textId="77777777" w:rsidR="00035649" w:rsidRPr="00E47BC3" w:rsidRDefault="00035649" w:rsidP="001652AB"/>
          <w:p w14:paraId="5DCB99AF" w14:textId="77777777" w:rsidR="00035649" w:rsidRPr="00E47BC3" w:rsidRDefault="00035649" w:rsidP="001652AB">
            <w:pPr>
              <w:jc w:val="both"/>
            </w:pPr>
          </w:p>
          <w:p w14:paraId="66D3A856" w14:textId="77777777" w:rsidR="00035649" w:rsidRDefault="00035649" w:rsidP="001652AB">
            <w:r w:rsidRPr="00E47BC3">
              <w:rPr>
                <w:szCs w:val="22"/>
              </w:rPr>
              <w:t>Projektna dokumentacija, dokumenti vezani uz provođenje radova.</w:t>
            </w:r>
          </w:p>
          <w:p w14:paraId="60EDDC4F" w14:textId="77777777" w:rsidR="00035649" w:rsidRPr="00E47BC3" w:rsidRDefault="00035649" w:rsidP="001652AB">
            <w:pPr>
              <w:jc w:val="both"/>
            </w:pPr>
          </w:p>
          <w:p w14:paraId="2029A036" w14:textId="77777777" w:rsidR="00035649" w:rsidRPr="00E47BC3" w:rsidRDefault="00035649" w:rsidP="001652AB">
            <w:r w:rsidRPr="00E47BC3">
              <w:rPr>
                <w:szCs w:val="22"/>
              </w:rPr>
              <w:t>Završno izvješće o Programu održavanja javne rasvjete</w:t>
            </w:r>
          </w:p>
          <w:p w14:paraId="77F40577" w14:textId="77777777" w:rsidR="00035649" w:rsidRPr="00F3257F" w:rsidRDefault="00035649" w:rsidP="001652AB">
            <w:pPr>
              <w:jc w:val="both"/>
              <w:rPr>
                <w:rFonts w:cs="Calibri"/>
              </w:rPr>
            </w:pPr>
          </w:p>
        </w:tc>
      </w:tr>
    </w:tbl>
    <w:p w14:paraId="18A27462" w14:textId="77777777" w:rsidR="00035649" w:rsidRDefault="00035649" w:rsidP="00035649">
      <w:pPr>
        <w:jc w:val="both"/>
      </w:pPr>
    </w:p>
    <w:p w14:paraId="2B579A30" w14:textId="77777777" w:rsidR="00035649" w:rsidRDefault="00035649" w:rsidP="00035649">
      <w:pPr>
        <w:jc w:val="both"/>
      </w:pPr>
    </w:p>
    <w:p w14:paraId="5AC2DAF5" w14:textId="77777777" w:rsidR="00035649" w:rsidRDefault="00035649" w:rsidP="00035649">
      <w:pPr>
        <w:jc w:val="both"/>
      </w:pPr>
    </w:p>
    <w:p w14:paraId="0056D9B3" w14:textId="77777777" w:rsidR="00035649" w:rsidRDefault="00035649" w:rsidP="00035649">
      <w:pPr>
        <w:jc w:val="both"/>
      </w:pPr>
    </w:p>
    <w:p w14:paraId="1EEA62B3" w14:textId="77777777" w:rsidR="00035649" w:rsidRDefault="00035649" w:rsidP="00035649">
      <w:pPr>
        <w:jc w:val="both"/>
      </w:pPr>
    </w:p>
    <w:p w14:paraId="20D92920" w14:textId="77777777" w:rsidR="00035649" w:rsidRDefault="00035649" w:rsidP="00035649">
      <w:pPr>
        <w:jc w:val="both"/>
      </w:pPr>
    </w:p>
    <w:p w14:paraId="460B660D" w14:textId="77777777" w:rsidR="00035649" w:rsidRDefault="00035649" w:rsidP="00035649"/>
    <w:p w14:paraId="3E56C7C1" w14:textId="77777777" w:rsidR="00035649" w:rsidRDefault="00035649" w:rsidP="00035649">
      <w:pPr>
        <w:rPr>
          <w:szCs w:val="22"/>
        </w:rPr>
      </w:pPr>
    </w:p>
    <w:p w14:paraId="223A1873" w14:textId="77777777" w:rsidR="00035649" w:rsidRDefault="00035649" w:rsidP="00035649">
      <w:pPr>
        <w:rPr>
          <w:szCs w:val="22"/>
        </w:rPr>
      </w:pPr>
    </w:p>
    <w:p w14:paraId="29C8A562" w14:textId="77777777" w:rsidR="00035649" w:rsidRDefault="00035649" w:rsidP="00035649">
      <w:pPr>
        <w:rPr>
          <w:szCs w:val="22"/>
        </w:rPr>
      </w:pPr>
    </w:p>
    <w:p w14:paraId="117D5D85" w14:textId="77777777" w:rsidR="00035649" w:rsidRDefault="00035649" w:rsidP="00035649">
      <w:pPr>
        <w:rPr>
          <w:szCs w:val="22"/>
        </w:rPr>
      </w:pPr>
    </w:p>
    <w:p w14:paraId="117984A5" w14:textId="77777777" w:rsidR="00035649" w:rsidRDefault="00035649" w:rsidP="00035649">
      <w:pPr>
        <w:rPr>
          <w:szCs w:val="22"/>
        </w:rPr>
      </w:pPr>
    </w:p>
    <w:p w14:paraId="7DE272CC" w14:textId="77777777" w:rsidR="00035649" w:rsidRDefault="00035649" w:rsidP="00035649">
      <w:pPr>
        <w:rPr>
          <w:szCs w:val="22"/>
        </w:rPr>
      </w:pPr>
    </w:p>
    <w:p w14:paraId="735AF989" w14:textId="3E9302FE" w:rsidR="00035649" w:rsidRDefault="00035649" w:rsidP="00035649">
      <w:pPr>
        <w:rPr>
          <w:szCs w:val="22"/>
        </w:rPr>
      </w:pPr>
    </w:p>
    <w:p w14:paraId="28E68F0F" w14:textId="300B028D" w:rsidR="00035649" w:rsidRDefault="00035649" w:rsidP="00035649">
      <w:pPr>
        <w:rPr>
          <w:szCs w:val="22"/>
        </w:rPr>
      </w:pPr>
    </w:p>
    <w:p w14:paraId="316D955E" w14:textId="54080F30" w:rsidR="00035649" w:rsidRDefault="00035649" w:rsidP="00035649">
      <w:pPr>
        <w:rPr>
          <w:szCs w:val="22"/>
        </w:rPr>
      </w:pPr>
    </w:p>
    <w:p w14:paraId="543B8EAF" w14:textId="77777777" w:rsidR="00035649" w:rsidRDefault="00035649" w:rsidP="00035649">
      <w:pPr>
        <w:rPr>
          <w:szCs w:val="22"/>
        </w:rPr>
      </w:pPr>
    </w:p>
    <w:p w14:paraId="0423FFAC" w14:textId="77777777" w:rsidR="00035649" w:rsidRDefault="00035649" w:rsidP="00035649">
      <w:pPr>
        <w:rPr>
          <w:szCs w:val="22"/>
        </w:rPr>
      </w:pPr>
    </w:p>
    <w:p w14:paraId="7414298C" w14:textId="77777777" w:rsidR="00035649" w:rsidRDefault="00035649" w:rsidP="00035649">
      <w:pPr>
        <w:rPr>
          <w:szCs w:val="22"/>
        </w:rPr>
      </w:pPr>
    </w:p>
    <w:p w14:paraId="448AC550" w14:textId="77777777" w:rsidR="00035649" w:rsidRDefault="00035649" w:rsidP="00035649">
      <w:pPr>
        <w:jc w:val="both"/>
        <w:rPr>
          <w:szCs w:val="22"/>
        </w:rPr>
      </w:pPr>
    </w:p>
    <w:p w14:paraId="1AC065CE" w14:textId="77777777" w:rsidR="00035649" w:rsidRDefault="00035649" w:rsidP="00035649">
      <w:pPr>
        <w:rPr>
          <w:szCs w:val="22"/>
        </w:rPr>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820"/>
      </w:tblGrid>
      <w:tr w:rsidR="00035649" w:rsidRPr="00F15609" w14:paraId="28921283" w14:textId="77777777" w:rsidTr="001652AB">
        <w:tc>
          <w:tcPr>
            <w:tcW w:w="4106" w:type="dxa"/>
            <w:shd w:val="clear" w:color="auto" w:fill="D9D9D9" w:themeFill="background1" w:themeFillShade="D9"/>
          </w:tcPr>
          <w:p w14:paraId="620E5E36" w14:textId="77777777" w:rsidR="00035649" w:rsidRPr="00910D2A" w:rsidRDefault="00035649" w:rsidP="001652AB">
            <w:pPr>
              <w:rPr>
                <w:rFonts w:cs="Calibri"/>
              </w:rPr>
            </w:pPr>
            <w:r w:rsidRPr="00910D2A">
              <w:rPr>
                <w:rFonts w:cs="Calibri"/>
                <w:szCs w:val="22"/>
              </w:rPr>
              <w:t>Grad Koprivnica</w:t>
            </w:r>
          </w:p>
          <w:p w14:paraId="5C41174E"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4827F56F" w14:textId="77777777" w:rsidR="00035649" w:rsidRPr="00910D2A" w:rsidRDefault="00035649" w:rsidP="001652AB">
            <w:pPr>
              <w:rPr>
                <w:rFonts w:cs="Calibri"/>
              </w:rPr>
            </w:pPr>
            <w:r w:rsidRPr="00910D2A">
              <w:rPr>
                <w:rFonts w:cs="Calibri"/>
                <w:szCs w:val="22"/>
              </w:rPr>
              <w:t>Zrinski trg 1</w:t>
            </w:r>
          </w:p>
        </w:tc>
        <w:tc>
          <w:tcPr>
            <w:tcW w:w="4820" w:type="dxa"/>
            <w:shd w:val="clear" w:color="auto" w:fill="D9D9D9" w:themeFill="background1" w:themeFillShade="D9"/>
          </w:tcPr>
          <w:p w14:paraId="3FFF84F5" w14:textId="77777777" w:rsidR="00035649" w:rsidRPr="00225EF4" w:rsidRDefault="00035649" w:rsidP="001652AB">
            <w:pPr>
              <w:spacing w:line="276" w:lineRule="auto"/>
              <w:rPr>
                <w:rFonts w:cs="Calibri"/>
                <w:b/>
                <w:lang w:eastAsia="en-US"/>
              </w:rPr>
            </w:pPr>
            <w:r>
              <w:rPr>
                <w:rFonts w:cs="Calibri"/>
                <w:b/>
                <w:szCs w:val="22"/>
              </w:rPr>
              <w:t>I</w:t>
            </w:r>
            <w:r w:rsidRPr="00225EF4">
              <w:rPr>
                <w:rFonts w:cs="Calibri"/>
                <w:b/>
                <w:szCs w:val="22"/>
                <w:lang w:eastAsia="en-US"/>
              </w:rPr>
              <w:t>MOVINSKO-PRAVNI ODNOSI</w:t>
            </w:r>
          </w:p>
          <w:p w14:paraId="489C787B" w14:textId="77777777" w:rsidR="00035649" w:rsidRPr="00225EF4" w:rsidRDefault="00035649" w:rsidP="001652AB">
            <w:pPr>
              <w:spacing w:line="276" w:lineRule="auto"/>
              <w:rPr>
                <w:rFonts w:cs="Calibri"/>
                <w:b/>
                <w:lang w:eastAsia="en-US"/>
              </w:rPr>
            </w:pPr>
            <w:r w:rsidRPr="00985A5E">
              <w:rPr>
                <w:rFonts w:cs="Calibri"/>
                <w:b/>
                <w:lang w:eastAsia="en-US"/>
              </w:rPr>
              <w:t>3.</w:t>
            </w:r>
            <w:r>
              <w:rPr>
                <w:rFonts w:cs="Calibri"/>
                <w:b/>
                <w:lang w:eastAsia="en-US"/>
              </w:rPr>
              <w:t>6</w:t>
            </w:r>
            <w:r w:rsidRPr="00985A5E">
              <w:rPr>
                <w:rFonts w:cs="Calibri"/>
                <w:b/>
                <w:lang w:eastAsia="en-US"/>
              </w:rPr>
              <w:t>.</w:t>
            </w:r>
            <w:r>
              <w:rPr>
                <w:rFonts w:cs="Calibri"/>
                <w:b/>
                <w:lang w:eastAsia="en-US"/>
              </w:rPr>
              <w:t>6</w:t>
            </w:r>
            <w:r w:rsidRPr="00985A5E">
              <w:rPr>
                <w:rFonts w:cs="Calibri"/>
                <w:b/>
                <w:lang w:eastAsia="en-US"/>
              </w:rPr>
              <w:t>.</w:t>
            </w:r>
          </w:p>
          <w:p w14:paraId="35C6D97B" w14:textId="59067D5A" w:rsidR="00035649" w:rsidRPr="00A80749" w:rsidRDefault="00035649" w:rsidP="001652AB">
            <w:pPr>
              <w:rPr>
                <w:rFonts w:cs="Calibri"/>
                <w:b/>
              </w:rPr>
            </w:pPr>
            <w:r w:rsidRPr="00E47BC3">
              <w:rPr>
                <w:rFonts w:cs="Calibri"/>
                <w:szCs w:val="22"/>
                <w:lang w:eastAsia="en-US"/>
              </w:rPr>
              <w:t xml:space="preserve">Postupak </w:t>
            </w:r>
            <w:r w:rsidR="001A3D76">
              <w:rPr>
                <w:rFonts w:cs="Calibri"/>
                <w:szCs w:val="22"/>
                <w:lang w:eastAsia="en-US"/>
              </w:rPr>
              <w:t>izvlaštenja</w:t>
            </w:r>
          </w:p>
        </w:tc>
      </w:tr>
      <w:tr w:rsidR="00035649" w:rsidRPr="00F15609" w14:paraId="00B8716A" w14:textId="77777777" w:rsidTr="001652AB">
        <w:tc>
          <w:tcPr>
            <w:tcW w:w="4106" w:type="dxa"/>
          </w:tcPr>
          <w:p w14:paraId="06DCE25E" w14:textId="77777777" w:rsidR="00035649" w:rsidRPr="00910D2A" w:rsidRDefault="00035649" w:rsidP="001652AB">
            <w:pPr>
              <w:rPr>
                <w:rFonts w:cs="Calibri"/>
                <w:b/>
              </w:rPr>
            </w:pPr>
            <w:r w:rsidRPr="00910D2A">
              <w:rPr>
                <w:rFonts w:cs="Calibri"/>
                <w:b/>
                <w:szCs w:val="22"/>
              </w:rPr>
              <w:t>DIJAGRAM TIJEKA</w:t>
            </w:r>
          </w:p>
        </w:tc>
        <w:tc>
          <w:tcPr>
            <w:tcW w:w="4820" w:type="dxa"/>
          </w:tcPr>
          <w:p w14:paraId="62E4DB28" w14:textId="77777777" w:rsidR="00035649" w:rsidRPr="00910D2A" w:rsidRDefault="00035649" w:rsidP="001652AB">
            <w:pPr>
              <w:rPr>
                <w:rFonts w:cs="Calibri"/>
                <w:b/>
              </w:rPr>
            </w:pPr>
            <w:r w:rsidRPr="00910D2A">
              <w:rPr>
                <w:rFonts w:cs="Calibri"/>
                <w:b/>
                <w:szCs w:val="22"/>
              </w:rPr>
              <w:t>OPIS AKTIVNOSTI</w:t>
            </w:r>
          </w:p>
        </w:tc>
      </w:tr>
      <w:tr w:rsidR="00035649" w:rsidRPr="00F15609" w14:paraId="2D930701" w14:textId="77777777" w:rsidTr="001652AB">
        <w:trPr>
          <w:trHeight w:val="3393"/>
        </w:trPr>
        <w:tc>
          <w:tcPr>
            <w:tcW w:w="4106" w:type="dxa"/>
          </w:tcPr>
          <w:p w14:paraId="3EE3A7DB" w14:textId="0CA11C4E" w:rsidR="00035649" w:rsidRPr="008E7CEA" w:rsidRDefault="001A3D76"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587328" behindDoc="0" locked="0" layoutInCell="1" allowOverlap="1" wp14:anchorId="1BC79EF3" wp14:editId="1C98B2C3">
                      <wp:simplePos x="0" y="0"/>
                      <wp:positionH relativeFrom="column">
                        <wp:posOffset>1219200</wp:posOffset>
                      </wp:positionH>
                      <wp:positionV relativeFrom="paragraph">
                        <wp:posOffset>5786120</wp:posOffset>
                      </wp:positionV>
                      <wp:extent cx="28575" cy="704850"/>
                      <wp:effectExtent l="76200" t="0" r="66675" b="57150"/>
                      <wp:wrapNone/>
                      <wp:docPr id="50" name="Ravni poveznik sa strelicom 50"/>
                      <wp:cNvGraphicFramePr/>
                      <a:graphic xmlns:a="http://schemas.openxmlformats.org/drawingml/2006/main">
                        <a:graphicData uri="http://schemas.microsoft.com/office/word/2010/wordprocessingShape">
                          <wps:wsp>
                            <wps:cNvCnPr/>
                            <wps:spPr>
                              <a:xfrm flipH="1">
                                <a:off x="0" y="0"/>
                                <a:ext cx="28575" cy="704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22990B22" id="_x0000_t32" coordsize="21600,21600" o:spt="32" o:oned="t" path="m,l21600,21600e" filled="f">
                      <v:path arrowok="t" fillok="f" o:connecttype="none"/>
                      <o:lock v:ext="edit" shapetype="t"/>
                    </v:shapetype>
                    <v:shape id="Ravni poveznik sa strelicom 50" o:spid="_x0000_s1026" type="#_x0000_t32" style="position:absolute;margin-left:96pt;margin-top:455.6pt;width:2.25pt;height:55.5pt;flip:x;z-index:255587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941184" behindDoc="0" locked="0" layoutInCell="1" allowOverlap="1" wp14:anchorId="15038A3B" wp14:editId="6C65CD69">
                      <wp:simplePos x="0" y="0"/>
                      <wp:positionH relativeFrom="column">
                        <wp:posOffset>1049655</wp:posOffset>
                      </wp:positionH>
                      <wp:positionV relativeFrom="paragraph">
                        <wp:posOffset>6459855</wp:posOffset>
                      </wp:positionV>
                      <wp:extent cx="352425" cy="381000"/>
                      <wp:effectExtent l="0" t="0" r="28575" b="19050"/>
                      <wp:wrapNone/>
                      <wp:docPr id="2517"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19BB16"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8A3B" id="Dijagram toka: Poveznik 1236" o:spid="_x0000_s1798" type="#_x0000_t120" style="position:absolute;left:0;text-align:left;margin-left:82.65pt;margin-top:508.65pt;width:27.75pt;height:30pt;z-index:2549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" filled="f" strokecolor="black [3213]" strokeweight="1pt">
                      <v:stroke joinstyle="miter"/>
                      <v:path arrowok="t"/>
                      <v:textbox>
                        <w:txbxContent>
                          <w:p w14:paraId="6719BB16"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586304" behindDoc="0" locked="0" layoutInCell="1" allowOverlap="1" wp14:anchorId="6EDA63A2" wp14:editId="58940B35">
                      <wp:simplePos x="0" y="0"/>
                      <wp:positionH relativeFrom="column">
                        <wp:posOffset>1190625</wp:posOffset>
                      </wp:positionH>
                      <wp:positionV relativeFrom="paragraph">
                        <wp:posOffset>4433570</wp:posOffset>
                      </wp:positionV>
                      <wp:extent cx="9525" cy="644525"/>
                      <wp:effectExtent l="38100" t="0" r="66675" b="60325"/>
                      <wp:wrapNone/>
                      <wp:docPr id="2272" name="Ravni poveznik sa strelicom 2272"/>
                      <wp:cNvGraphicFramePr/>
                      <a:graphic xmlns:a="http://schemas.openxmlformats.org/drawingml/2006/main">
                        <a:graphicData uri="http://schemas.microsoft.com/office/word/2010/wordprocessingShape">
                          <wps:wsp>
                            <wps:cNvCnPr/>
                            <wps:spPr>
                              <a:xfrm>
                                <a:off x="0" y="0"/>
                                <a:ext cx="9525" cy="644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963E5A" id="Ravni poveznik sa strelicom 2272" o:spid="_x0000_s1026" type="#_x0000_t32" style="position:absolute;margin-left:93.75pt;margin-top:349.1pt;width:.75pt;height:50.75pt;z-index:255586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585280" behindDoc="0" locked="0" layoutInCell="1" allowOverlap="1" wp14:anchorId="75A2EABF" wp14:editId="22928A10">
                      <wp:simplePos x="0" y="0"/>
                      <wp:positionH relativeFrom="column">
                        <wp:posOffset>1200150</wp:posOffset>
                      </wp:positionH>
                      <wp:positionV relativeFrom="paragraph">
                        <wp:posOffset>2861944</wp:posOffset>
                      </wp:positionV>
                      <wp:extent cx="9525" cy="1114425"/>
                      <wp:effectExtent l="38100" t="0" r="66675" b="47625"/>
                      <wp:wrapNone/>
                      <wp:docPr id="28" name="Ravni poveznik sa strelicom 28"/>
                      <wp:cNvGraphicFramePr/>
                      <a:graphic xmlns:a="http://schemas.openxmlformats.org/drawingml/2006/main">
                        <a:graphicData uri="http://schemas.microsoft.com/office/word/2010/wordprocessingShape">
                          <wps:wsp>
                            <wps:cNvCnPr/>
                            <wps:spPr>
                              <a:xfrm>
                                <a:off x="0" y="0"/>
                                <a:ext cx="9525" cy="1114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70BFCA" id="Ravni poveznik sa strelicom 28" o:spid="_x0000_s1026" type="#_x0000_t32" style="position:absolute;margin-left:94.5pt;margin-top:225.35pt;width:.75pt;height:87.75pt;z-index:25558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4943232" behindDoc="0" locked="0" layoutInCell="1" allowOverlap="1" wp14:anchorId="3ADCCDA4" wp14:editId="230977E6">
                      <wp:simplePos x="0" y="0"/>
                      <wp:positionH relativeFrom="column">
                        <wp:posOffset>497205</wp:posOffset>
                      </wp:positionH>
                      <wp:positionV relativeFrom="paragraph">
                        <wp:posOffset>5078095</wp:posOffset>
                      </wp:positionV>
                      <wp:extent cx="1441450" cy="755650"/>
                      <wp:effectExtent l="13970" t="6350" r="11430" b="9525"/>
                      <wp:wrapNone/>
                      <wp:docPr id="224" name="AutoShape 2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755650"/>
                              </a:xfrm>
                              <a:prstGeom prst="flowChartDocument">
                                <a:avLst/>
                              </a:prstGeom>
                              <a:solidFill>
                                <a:srgbClr val="FFFFFF"/>
                              </a:solidFill>
                              <a:ln w="9525">
                                <a:solidFill>
                                  <a:srgbClr val="000000"/>
                                </a:solidFill>
                                <a:miter lim="800000"/>
                                <a:headEnd/>
                                <a:tailEnd/>
                              </a:ln>
                            </wps:spPr>
                            <wps:txbx>
                              <w:txbxContent>
                                <w:p w14:paraId="612B2E61" w14:textId="06073AEC" w:rsidR="00035649" w:rsidRDefault="001A3D76" w:rsidP="00035649">
                                  <w:r>
                                    <w:t>SKLAPANJE KUPOPRODAJNIH UGOVORA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CCDA4" id="AutoShape 259" o:spid="_x0000_s1799" type="#_x0000_t114" style="position:absolute;left:0;text-align:left;margin-left:39.15pt;margin-top:399.85pt;width:113.5pt;height:59.5pt;z-index:2549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">
                      <v:textbox>
                        <w:txbxContent>
                          <w:p w14:paraId="612B2E61" w14:textId="06073AEC" w:rsidR="00035649" w:rsidRDefault="001A3D76" w:rsidP="00035649">
                            <w:r>
                              <w:t>SKLAPANJE KUPOPRODAJNIH UGOVORA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584256" behindDoc="0" locked="0" layoutInCell="1" allowOverlap="1" wp14:anchorId="15E24107" wp14:editId="53D6FF62">
                      <wp:simplePos x="0" y="0"/>
                      <wp:positionH relativeFrom="column">
                        <wp:posOffset>276225</wp:posOffset>
                      </wp:positionH>
                      <wp:positionV relativeFrom="paragraph">
                        <wp:posOffset>3985895</wp:posOffset>
                      </wp:positionV>
                      <wp:extent cx="1866900" cy="438150"/>
                      <wp:effectExtent l="0" t="0" r="19050" b="19050"/>
                      <wp:wrapNone/>
                      <wp:docPr id="27" name="Pravokutnik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4381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7764B3C" w14:textId="7DB75545" w:rsidR="001A3D76" w:rsidRPr="0081424A" w:rsidRDefault="001A3D76" w:rsidP="001A3D76">
                                  <w:pPr>
                                    <w:rPr>
                                      <w:color w:val="000000" w:themeColor="text1"/>
                                      <w:sz w:val="20"/>
                                      <w:szCs w:val="20"/>
                                    </w:rPr>
                                  </w:pPr>
                                  <w:r>
                                    <w:rPr>
                                      <w:color w:val="000000" w:themeColor="text1"/>
                                      <w:sz w:val="20"/>
                                      <w:szCs w:val="20"/>
                                    </w:rPr>
                                    <w:t>ZAKLJUČAK GRADONAČELNIKA O KUPNJI ZEMLJIŠTA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24107" id="Pravokutnik 1233" o:spid="_x0000_s1800" style="position:absolute;left:0;text-align:left;margin-left:21.75pt;margin-top:313.85pt;width:147pt;height:34.5pt;z-index:25558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" filled="f" strokecolor="black [3213]" strokeweight="1pt">
                      <v:path arrowok="t"/>
                      <v:textbox>
                        <w:txbxContent>
                          <w:p w14:paraId="47764B3C" w14:textId="7DB75545" w:rsidR="001A3D76" w:rsidRPr="0081424A" w:rsidRDefault="001A3D76" w:rsidP="001A3D76">
                            <w:pPr>
                              <w:rPr>
                                <w:color w:val="000000" w:themeColor="text1"/>
                                <w:sz w:val="20"/>
                                <w:szCs w:val="20"/>
                              </w:rPr>
                            </w:pPr>
                            <w:r>
                              <w:rPr>
                                <w:color w:val="000000" w:themeColor="text1"/>
                                <w:sz w:val="20"/>
                                <w:szCs w:val="20"/>
                              </w:rPr>
                              <w:t>ZAKLJUČAK GRADONAČELNIKA O KUPNJI ZEMLJIŠTA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128576" behindDoc="0" locked="0" layoutInCell="1" allowOverlap="1" wp14:anchorId="1202489E" wp14:editId="35928A3F">
                      <wp:simplePos x="0" y="0"/>
                      <wp:positionH relativeFrom="column">
                        <wp:posOffset>276225</wp:posOffset>
                      </wp:positionH>
                      <wp:positionV relativeFrom="paragraph">
                        <wp:posOffset>2204719</wp:posOffset>
                      </wp:positionV>
                      <wp:extent cx="1866900" cy="657225"/>
                      <wp:effectExtent l="0" t="0" r="19050" b="28575"/>
                      <wp:wrapNone/>
                      <wp:docPr id="230" name="Pravokutnik 1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66900" cy="65722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6BF35D5" w14:textId="4ED4A234" w:rsidR="00035649" w:rsidRPr="0081424A" w:rsidRDefault="001A3D76" w:rsidP="00035649">
                                  <w:pPr>
                                    <w:rPr>
                                      <w:color w:val="000000" w:themeColor="text1"/>
                                      <w:sz w:val="20"/>
                                      <w:szCs w:val="20"/>
                                    </w:rPr>
                                  </w:pPr>
                                  <w:r>
                                    <w:rPr>
                                      <w:color w:val="000000" w:themeColor="text1"/>
                                      <w:sz w:val="20"/>
                                      <w:szCs w:val="20"/>
                                    </w:rPr>
                                    <w:t>PRIJEDLOG ZA OSIGURANJE DOKAZA O STANJU I VRIJEDNOSTI NEKRETNINA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2489E" id="_x0000_s1801" style="position:absolute;left:0;text-align:left;margin-left:21.75pt;margin-top:173.6pt;width:147pt;height:51.75pt;z-index:2551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" filled="f" strokecolor="black [3213]" strokeweight="1pt">
                      <v:path arrowok="t"/>
                      <v:textbox>
                        <w:txbxContent>
                          <w:p w14:paraId="06BF35D5" w14:textId="4ED4A234" w:rsidR="00035649" w:rsidRPr="0081424A" w:rsidRDefault="001A3D76" w:rsidP="00035649">
                            <w:pPr>
                              <w:rPr>
                                <w:color w:val="000000" w:themeColor="text1"/>
                                <w:sz w:val="20"/>
                                <w:szCs w:val="20"/>
                              </w:rPr>
                            </w:pPr>
                            <w:r>
                              <w:rPr>
                                <w:color w:val="000000" w:themeColor="text1"/>
                                <w:sz w:val="20"/>
                                <w:szCs w:val="20"/>
                              </w:rPr>
                              <w:t>PRIJEDLOG ZA OSIGURANJE DOKAZA O STANJU I VRIJEDNOSTI NEKRETNINA</w:t>
                            </w:r>
                          </w:p>
                        </w:txbxContent>
                      </v:textbox>
                    </v:rect>
                  </w:pict>
                </mc:Fallback>
              </mc:AlternateContent>
            </w:r>
            <w:r w:rsidR="00035649">
              <w:rPr>
                <w:rFonts w:cs="Calibri"/>
                <w:noProof/>
                <w:sz w:val="20"/>
                <w:szCs w:val="20"/>
                <w:lang w:val="en-US" w:eastAsia="en-US"/>
              </w:rPr>
              <mc:AlternateContent>
                <mc:Choice Requires="wps">
                  <w:drawing>
                    <wp:anchor distT="0" distB="0" distL="114300" distR="114300" simplePos="0" relativeHeight="255139840" behindDoc="0" locked="0" layoutInCell="1" allowOverlap="1" wp14:anchorId="48F963D6" wp14:editId="532A9629">
                      <wp:simplePos x="0" y="0"/>
                      <wp:positionH relativeFrom="column">
                        <wp:posOffset>1190625</wp:posOffset>
                      </wp:positionH>
                      <wp:positionV relativeFrom="paragraph">
                        <wp:posOffset>1383030</wp:posOffset>
                      </wp:positionV>
                      <wp:extent cx="9525" cy="838200"/>
                      <wp:effectExtent l="38100" t="0" r="47625" b="38100"/>
                      <wp:wrapNone/>
                      <wp:docPr id="227" name="Ravni poveznik sa strelicom 6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838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BFD0B2" id="Ravni poveznik sa strelicom 606" o:spid="_x0000_s1026" type="#_x0000_t32" style="position:absolute;margin-left:93.75pt;margin-top:108.9pt;width:.75pt;height:66pt;z-index:2551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" strokecolor="black [3200]" strokeweight=".5pt">
                      <v:stroke endarrow="block" joinstyle="miter"/>
                      <o:lock v:ext="edit" shapetype="f"/>
                    </v:shape>
                  </w:pict>
                </mc:Fallback>
              </mc:AlternateContent>
            </w:r>
            <w:r w:rsidR="00035649">
              <w:rPr>
                <w:rFonts w:cs="Calibri"/>
                <w:noProof/>
                <w:sz w:val="20"/>
                <w:szCs w:val="20"/>
                <w:lang w:val="en-US" w:eastAsia="en-US"/>
              </w:rPr>
              <mc:AlternateContent>
                <mc:Choice Requires="wps">
                  <w:drawing>
                    <wp:anchor distT="0" distB="0" distL="114299" distR="114299" simplePos="0" relativeHeight="255138816" behindDoc="0" locked="0" layoutInCell="1" allowOverlap="1" wp14:anchorId="6DF12C24" wp14:editId="3EDBE7DD">
                      <wp:simplePos x="0" y="0"/>
                      <wp:positionH relativeFrom="column">
                        <wp:posOffset>1181099</wp:posOffset>
                      </wp:positionH>
                      <wp:positionV relativeFrom="paragraph">
                        <wp:posOffset>411480</wp:posOffset>
                      </wp:positionV>
                      <wp:extent cx="0" cy="419100"/>
                      <wp:effectExtent l="76200" t="0" r="38100" b="38100"/>
                      <wp:wrapNone/>
                      <wp:docPr id="228" name="Ravni poveznik sa strelicom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191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EBBB4D3" id="Ravni poveznik sa strelicom 607" o:spid="_x0000_s1026" type="#_x0000_t32" style="position:absolute;margin-left:93pt;margin-top:32.4pt;width:0;height:33pt;z-index:2551388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" strokecolor="black [3200]" strokeweight=".5pt">
                      <v:stroke endarrow="block" joinstyle="miter"/>
                      <o:lock v:ext="edit" shapetype="f"/>
                    </v:shape>
                  </w:pict>
                </mc:Fallback>
              </mc:AlternateContent>
            </w:r>
            <w:r w:rsidR="00035649">
              <w:rPr>
                <w:rFonts w:cs="Calibri"/>
                <w:noProof/>
                <w:sz w:val="20"/>
                <w:szCs w:val="20"/>
                <w:lang w:val="en-US" w:eastAsia="en-US"/>
              </w:rPr>
              <mc:AlternateContent>
                <mc:Choice Requires="wps">
                  <w:drawing>
                    <wp:anchor distT="0" distB="0" distL="114300" distR="114300" simplePos="0" relativeHeight="255129600" behindDoc="0" locked="0" layoutInCell="1" allowOverlap="1" wp14:anchorId="6C21424F" wp14:editId="52F9B062">
                      <wp:simplePos x="0" y="0"/>
                      <wp:positionH relativeFrom="column">
                        <wp:posOffset>428625</wp:posOffset>
                      </wp:positionH>
                      <wp:positionV relativeFrom="paragraph">
                        <wp:posOffset>820420</wp:posOffset>
                      </wp:positionV>
                      <wp:extent cx="1552575" cy="561975"/>
                      <wp:effectExtent l="0" t="0" r="9525" b="9525"/>
                      <wp:wrapNone/>
                      <wp:docPr id="231" name="Pravokutnik 1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52575" cy="5619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080E0E7" w14:textId="77777777" w:rsidR="00035649" w:rsidRPr="0081424A" w:rsidRDefault="00035649" w:rsidP="00035649">
                                  <w:pPr>
                                    <w:rPr>
                                      <w:color w:val="000000" w:themeColor="text1"/>
                                      <w:sz w:val="20"/>
                                      <w:szCs w:val="20"/>
                                    </w:rPr>
                                  </w:pPr>
                                  <w:r>
                                    <w:rPr>
                                      <w:color w:val="000000" w:themeColor="text1"/>
                                      <w:sz w:val="20"/>
                                      <w:szCs w:val="20"/>
                                    </w:rPr>
                                    <w:t>PRIBAVLJANJE ZEMLJIŠNOKNJIŽNIH IZVADAKA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21424F" id="Pravokutnik 1234" o:spid="_x0000_s1802" style="position:absolute;left:0;text-align:left;margin-left:33.75pt;margin-top:64.6pt;width:122.25pt;height:44.25pt;z-index:2551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" filled="f" strokecolor="black [3213]" strokeweight="1pt">
                      <v:path arrowok="t"/>
                      <v:textbox>
                        <w:txbxContent>
                          <w:p w14:paraId="7080E0E7" w14:textId="77777777" w:rsidR="00035649" w:rsidRPr="0081424A" w:rsidRDefault="00035649" w:rsidP="00035649">
                            <w:pPr>
                              <w:rPr>
                                <w:color w:val="000000" w:themeColor="text1"/>
                                <w:sz w:val="20"/>
                                <w:szCs w:val="20"/>
                              </w:rPr>
                            </w:pPr>
                            <w:r>
                              <w:rPr>
                                <w:color w:val="000000" w:themeColor="text1"/>
                                <w:sz w:val="20"/>
                                <w:szCs w:val="20"/>
                              </w:rPr>
                              <w:t>PRIBAVLJANJE ZEMLJIŠNOKNJIŽNIH IZVADAKA</w:t>
                            </w:r>
                          </w:p>
                        </w:txbxContent>
                      </v:textbox>
                    </v:rect>
                  </w:pict>
                </mc:Fallback>
              </mc:AlternateContent>
            </w:r>
            <w:r w:rsidR="00035649">
              <w:rPr>
                <w:rFonts w:cs="Calibri"/>
                <w:noProof/>
                <w:sz w:val="20"/>
                <w:szCs w:val="20"/>
                <w:lang w:val="en-US" w:eastAsia="en-US"/>
              </w:rPr>
              <mc:AlternateContent>
                <mc:Choice Requires="wps">
                  <w:drawing>
                    <wp:anchor distT="0" distB="0" distL="114300" distR="114300" simplePos="0" relativeHeight="255131648" behindDoc="0" locked="0" layoutInCell="1" allowOverlap="1" wp14:anchorId="4FF077CB" wp14:editId="57307891">
                      <wp:simplePos x="0" y="0"/>
                      <wp:positionH relativeFrom="column">
                        <wp:posOffset>650875</wp:posOffset>
                      </wp:positionH>
                      <wp:positionV relativeFrom="paragraph">
                        <wp:posOffset>26035</wp:posOffset>
                      </wp:positionV>
                      <wp:extent cx="1047750" cy="390525"/>
                      <wp:effectExtent l="0" t="0" r="0" b="9525"/>
                      <wp:wrapNone/>
                      <wp:docPr id="232" name="Elipsa 1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B40E46C" w14:textId="77777777" w:rsidR="00035649" w:rsidRPr="0081424A" w:rsidRDefault="00035649" w:rsidP="00035649">
                                  <w:pPr>
                                    <w:rPr>
                                      <w:sz w:val="20"/>
                                      <w:szCs w:val="20"/>
                                    </w:rPr>
                                  </w:pPr>
                                  <w:r>
                                    <w:rPr>
                                      <w:sz w:val="20"/>
                                      <w:szCs w:val="20"/>
                                    </w:rPr>
                                    <w:t>POČETAK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FF077CB" id="Elipsa 1235" o:spid="_x0000_s1803" style="position:absolute;left:0;text-align:left;margin-left:51.25pt;margin-top:2.05pt;width:82.5pt;height:30.75pt;z-index:2551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" fillcolor="white [3201]" strokecolor="black [3200]" strokeweight="1pt">
                      <v:stroke joinstyle="miter"/>
                      <v:path arrowok="t"/>
                      <v:textbox>
                        <w:txbxContent>
                          <w:p w14:paraId="1B40E46C" w14:textId="77777777" w:rsidR="00035649" w:rsidRPr="0081424A" w:rsidRDefault="00035649" w:rsidP="00035649">
                            <w:pPr>
                              <w:rPr>
                                <w:sz w:val="20"/>
                                <w:szCs w:val="20"/>
                              </w:rPr>
                            </w:pPr>
                            <w:r>
                              <w:rPr>
                                <w:sz w:val="20"/>
                                <w:szCs w:val="20"/>
                              </w:rPr>
                              <w:t>POČETAK</w:t>
                            </w:r>
                          </w:p>
                        </w:txbxContent>
                      </v:textbox>
                    </v:oval>
                  </w:pict>
                </mc:Fallback>
              </mc:AlternateContent>
            </w:r>
          </w:p>
        </w:tc>
        <w:tc>
          <w:tcPr>
            <w:tcW w:w="4820" w:type="dxa"/>
          </w:tcPr>
          <w:p w14:paraId="3EAB46D0" w14:textId="77777777" w:rsidR="00035649" w:rsidRPr="00E47BC3" w:rsidRDefault="00035649" w:rsidP="001652AB">
            <w:pPr>
              <w:spacing w:line="276" w:lineRule="auto"/>
              <w:jc w:val="both"/>
              <w:rPr>
                <w:rFonts w:cs="Calibri"/>
                <w:lang w:eastAsia="en-US"/>
              </w:rPr>
            </w:pPr>
          </w:p>
          <w:p w14:paraId="4BC87F17" w14:textId="77777777" w:rsidR="00035649" w:rsidRPr="00E47BC3" w:rsidRDefault="00035649" w:rsidP="001652AB">
            <w:pPr>
              <w:spacing w:line="276" w:lineRule="auto"/>
              <w:rPr>
                <w:rFonts w:cs="Calibri"/>
                <w:lang w:eastAsia="en-US"/>
              </w:rPr>
            </w:pPr>
          </w:p>
          <w:p w14:paraId="65C073EA" w14:textId="77777777" w:rsidR="00035649" w:rsidRPr="00E47BC3" w:rsidRDefault="00035649" w:rsidP="001652AB">
            <w:pPr>
              <w:spacing w:line="276" w:lineRule="auto"/>
              <w:rPr>
                <w:rFonts w:cs="Calibri"/>
                <w:lang w:eastAsia="en-US"/>
              </w:rPr>
            </w:pPr>
          </w:p>
          <w:p w14:paraId="52F31B7C" w14:textId="77777777" w:rsidR="001A3D76" w:rsidRPr="00E47BC3" w:rsidRDefault="001A3D76" w:rsidP="001A3D76">
            <w:pPr>
              <w:spacing w:line="276" w:lineRule="auto"/>
              <w:jc w:val="both"/>
              <w:rPr>
                <w:rFonts w:cs="Calibri"/>
                <w:lang w:eastAsia="en-US"/>
              </w:rPr>
            </w:pPr>
            <w:r w:rsidRPr="00E47BC3">
              <w:rPr>
                <w:rFonts w:cs="Calibri"/>
                <w:szCs w:val="22"/>
                <w:lang w:eastAsia="en-US"/>
              </w:rPr>
              <w:t>Na temelju pribavljenih zemljišnoknjižnih izvadaka kojima se dokazuje vlasništvo zemljišta dolazi se o podac</w:t>
            </w:r>
            <w:r>
              <w:rPr>
                <w:rFonts w:cs="Calibri"/>
                <w:szCs w:val="22"/>
                <w:lang w:eastAsia="en-US"/>
              </w:rPr>
              <w:t>ima o vlasništvu i opterećenosti</w:t>
            </w:r>
            <w:r w:rsidRPr="00E47BC3">
              <w:rPr>
                <w:rFonts w:cs="Calibri"/>
                <w:szCs w:val="22"/>
                <w:lang w:eastAsia="en-US"/>
              </w:rPr>
              <w:t xml:space="preserve"> zemljišta   založnim pravima i zabilježbama (doživotna uživanja, služnosti, za</w:t>
            </w:r>
            <w:r>
              <w:rPr>
                <w:rFonts w:cs="Calibri"/>
                <w:szCs w:val="22"/>
                <w:lang w:eastAsia="en-US"/>
              </w:rPr>
              <w:t>bilježbe spora, ovrhe i drugo)</w:t>
            </w:r>
          </w:p>
          <w:p w14:paraId="537235CB" w14:textId="77777777" w:rsidR="001A3D76" w:rsidRPr="00E47BC3" w:rsidRDefault="001A3D76" w:rsidP="001A3D76">
            <w:pPr>
              <w:spacing w:line="276" w:lineRule="auto"/>
              <w:rPr>
                <w:rFonts w:cs="Calibri"/>
                <w:lang w:eastAsia="en-US"/>
              </w:rPr>
            </w:pPr>
          </w:p>
          <w:p w14:paraId="5F868D1A" w14:textId="77777777" w:rsidR="001A3D76" w:rsidRPr="00E47BC3" w:rsidRDefault="001A3D76" w:rsidP="001A3D76">
            <w:pPr>
              <w:spacing w:line="276" w:lineRule="auto"/>
              <w:rPr>
                <w:rFonts w:cs="Calibri"/>
                <w:lang w:eastAsia="en-US"/>
              </w:rPr>
            </w:pPr>
          </w:p>
          <w:p w14:paraId="47E00EEA" w14:textId="77777777" w:rsidR="001A3D76" w:rsidRPr="00E47BC3" w:rsidRDefault="001A3D76" w:rsidP="001A3D76">
            <w:pPr>
              <w:spacing w:line="276" w:lineRule="auto"/>
              <w:rPr>
                <w:rFonts w:cs="Calibri"/>
                <w:lang w:eastAsia="en-US"/>
              </w:rPr>
            </w:pPr>
          </w:p>
          <w:p w14:paraId="79A8F322" w14:textId="77777777" w:rsidR="001A3D76" w:rsidRPr="00E47BC3" w:rsidRDefault="001A3D76" w:rsidP="001A3D76">
            <w:pPr>
              <w:spacing w:line="276" w:lineRule="auto"/>
              <w:jc w:val="both"/>
              <w:rPr>
                <w:rFonts w:cs="Calibri"/>
                <w:lang w:eastAsia="en-US"/>
              </w:rPr>
            </w:pPr>
            <w:r>
              <w:rPr>
                <w:rFonts w:cs="Calibri"/>
                <w:szCs w:val="22"/>
                <w:lang w:eastAsia="en-US"/>
              </w:rPr>
              <w:t xml:space="preserve">Upravnom odjelu Koprivničko-križevačke županije nadležnom za opće poslove upućuje se prijedlog za osiguranje dokaza o stanju i vrijednosti nekretnina u kojem se predlažu 3 procjenitelja (geodetske, građevinske i poljoprivredne struke) kojem se prilaže pravomoćna lokacijska dozvola i parcelacijski elaborat. </w:t>
            </w:r>
          </w:p>
          <w:p w14:paraId="61844E2B" w14:textId="77777777" w:rsidR="001A3D76" w:rsidRPr="00E47BC3" w:rsidRDefault="001A3D76" w:rsidP="001A3D76">
            <w:pPr>
              <w:spacing w:line="276" w:lineRule="auto"/>
              <w:rPr>
                <w:rFonts w:cs="Calibri"/>
                <w:lang w:eastAsia="en-US"/>
              </w:rPr>
            </w:pPr>
          </w:p>
          <w:p w14:paraId="2BB7BA56" w14:textId="77777777" w:rsidR="001A3D76" w:rsidRPr="00E47BC3" w:rsidRDefault="001A3D76" w:rsidP="001A3D76">
            <w:pPr>
              <w:spacing w:line="276" w:lineRule="auto"/>
              <w:rPr>
                <w:rFonts w:cs="Calibri"/>
                <w:lang w:eastAsia="en-US"/>
              </w:rPr>
            </w:pPr>
          </w:p>
          <w:p w14:paraId="4274529A" w14:textId="77777777" w:rsidR="001A3D76" w:rsidRPr="00E47BC3" w:rsidRDefault="001A3D76" w:rsidP="001A3D76">
            <w:pPr>
              <w:spacing w:line="276" w:lineRule="auto"/>
              <w:jc w:val="both"/>
              <w:rPr>
                <w:rFonts w:cs="Calibri"/>
                <w:lang w:eastAsia="en-US"/>
              </w:rPr>
            </w:pPr>
            <w:r>
              <w:rPr>
                <w:rFonts w:cs="Calibri"/>
                <w:szCs w:val="22"/>
                <w:lang w:eastAsia="en-US"/>
              </w:rPr>
              <w:t xml:space="preserve">Po dostavljanju procjembenih elaborata, Grad temeljem istih pokušava s vlasnicima isparceliranih nekretnina sporazumno riješiti pitanje stjecanja prava vlasništva, odnosno daje im ponudu </w:t>
            </w:r>
            <w:r w:rsidRPr="00E47BC3">
              <w:rPr>
                <w:rFonts w:cs="Calibri"/>
                <w:szCs w:val="22"/>
                <w:lang w:eastAsia="en-US"/>
              </w:rPr>
              <w:t xml:space="preserve">te </w:t>
            </w:r>
            <w:r>
              <w:rPr>
                <w:rFonts w:cs="Calibri"/>
                <w:szCs w:val="22"/>
                <w:lang w:eastAsia="en-US"/>
              </w:rPr>
              <w:t xml:space="preserve">ako pristanu gradonačelnik </w:t>
            </w:r>
            <w:r w:rsidRPr="00E47BC3">
              <w:rPr>
                <w:rFonts w:cs="Calibri"/>
                <w:szCs w:val="22"/>
                <w:lang w:eastAsia="en-US"/>
              </w:rPr>
              <w:t>dono</w:t>
            </w:r>
            <w:r>
              <w:rPr>
                <w:rFonts w:cs="Calibri"/>
                <w:szCs w:val="22"/>
                <w:lang w:eastAsia="en-US"/>
              </w:rPr>
              <w:t>si zaključak o kupnji zemljišta.</w:t>
            </w:r>
          </w:p>
          <w:p w14:paraId="0391C43A" w14:textId="77777777" w:rsidR="001A3D76" w:rsidRDefault="001A3D76" w:rsidP="001A3D76">
            <w:pPr>
              <w:spacing w:line="276" w:lineRule="auto"/>
              <w:rPr>
                <w:rFonts w:cs="Calibri"/>
                <w:lang w:eastAsia="en-US"/>
              </w:rPr>
            </w:pPr>
            <w:r w:rsidRPr="00E47BC3">
              <w:rPr>
                <w:rFonts w:cs="Calibri"/>
                <w:szCs w:val="22"/>
                <w:lang w:eastAsia="en-US"/>
              </w:rPr>
              <w:t xml:space="preserve"> </w:t>
            </w:r>
          </w:p>
          <w:p w14:paraId="0A21963A" w14:textId="77777777" w:rsidR="001A3D76" w:rsidRPr="00E47BC3" w:rsidRDefault="001A3D76" w:rsidP="001A3D76">
            <w:pPr>
              <w:spacing w:line="276" w:lineRule="auto"/>
              <w:jc w:val="both"/>
              <w:rPr>
                <w:rFonts w:cs="Calibri"/>
                <w:lang w:eastAsia="en-US"/>
              </w:rPr>
            </w:pPr>
            <w:r w:rsidRPr="00E47BC3">
              <w:rPr>
                <w:rFonts w:cs="Calibri"/>
                <w:szCs w:val="22"/>
                <w:lang w:eastAsia="en-US"/>
              </w:rPr>
              <w:t>Na osnovi usvojenog zaključka o kupnji zemljišta grado</w:t>
            </w:r>
            <w:r>
              <w:rPr>
                <w:rFonts w:cs="Calibri"/>
                <w:szCs w:val="22"/>
                <w:lang w:eastAsia="en-US"/>
              </w:rPr>
              <w:t>načelnik s vlasnicima</w:t>
            </w:r>
            <w:r w:rsidRPr="00E47BC3">
              <w:rPr>
                <w:rFonts w:cs="Calibri"/>
                <w:szCs w:val="22"/>
                <w:lang w:eastAsia="en-US"/>
              </w:rPr>
              <w:t xml:space="preserve"> z</w:t>
            </w:r>
            <w:r>
              <w:rPr>
                <w:rFonts w:cs="Calibri"/>
                <w:szCs w:val="22"/>
                <w:lang w:eastAsia="en-US"/>
              </w:rPr>
              <w:t>emljišta zaključuje kupoprodajne</w:t>
            </w:r>
            <w:r w:rsidRPr="00E47BC3">
              <w:rPr>
                <w:rFonts w:cs="Calibri"/>
                <w:szCs w:val="22"/>
                <w:lang w:eastAsia="en-US"/>
              </w:rPr>
              <w:t xml:space="preserve"> ugovor</w:t>
            </w:r>
            <w:r>
              <w:rPr>
                <w:rFonts w:cs="Calibri"/>
                <w:szCs w:val="22"/>
                <w:lang w:eastAsia="en-US"/>
              </w:rPr>
              <w:t>e</w:t>
            </w:r>
          </w:p>
          <w:p w14:paraId="4CC4D4F3" w14:textId="77777777" w:rsidR="00035649" w:rsidRDefault="00035649" w:rsidP="001652AB">
            <w:pPr>
              <w:spacing w:line="276" w:lineRule="auto"/>
              <w:rPr>
                <w:rFonts w:cs="Calibri"/>
                <w:lang w:eastAsia="en-US"/>
              </w:rPr>
            </w:pPr>
            <w:r w:rsidRPr="00E47BC3">
              <w:rPr>
                <w:rFonts w:cs="Calibri"/>
                <w:szCs w:val="22"/>
                <w:lang w:eastAsia="en-US"/>
              </w:rPr>
              <w:t xml:space="preserve"> </w:t>
            </w:r>
          </w:p>
          <w:p w14:paraId="362A49D7" w14:textId="0BDDBF25" w:rsidR="00035649" w:rsidRDefault="00035649" w:rsidP="001652AB">
            <w:pPr>
              <w:spacing w:line="276" w:lineRule="auto"/>
              <w:rPr>
                <w:rFonts w:cs="Calibri"/>
                <w:lang w:eastAsia="en-US"/>
              </w:rPr>
            </w:pPr>
          </w:p>
          <w:p w14:paraId="54FAB3AD" w14:textId="30CBC765" w:rsidR="00035649" w:rsidRDefault="00035649" w:rsidP="001652AB">
            <w:pPr>
              <w:spacing w:line="276" w:lineRule="auto"/>
              <w:rPr>
                <w:rFonts w:cs="Calibri"/>
                <w:lang w:eastAsia="en-US"/>
              </w:rPr>
            </w:pPr>
          </w:p>
          <w:p w14:paraId="14AD357A" w14:textId="2D28E00D" w:rsidR="00035649" w:rsidRDefault="00035649" w:rsidP="001652AB">
            <w:pPr>
              <w:spacing w:line="276" w:lineRule="auto"/>
              <w:rPr>
                <w:rFonts w:cs="Calibri"/>
                <w:lang w:eastAsia="en-US"/>
              </w:rPr>
            </w:pPr>
          </w:p>
          <w:p w14:paraId="1428188F" w14:textId="6142E483" w:rsidR="001A3D76" w:rsidRDefault="001A3D76" w:rsidP="001652AB">
            <w:pPr>
              <w:spacing w:line="276" w:lineRule="auto"/>
              <w:rPr>
                <w:rFonts w:cs="Calibri"/>
                <w:lang w:eastAsia="en-US"/>
              </w:rPr>
            </w:pPr>
          </w:p>
          <w:p w14:paraId="5E456921" w14:textId="27DEF447" w:rsidR="001A3D76" w:rsidRDefault="001A3D76" w:rsidP="001652AB">
            <w:pPr>
              <w:spacing w:line="276" w:lineRule="auto"/>
              <w:rPr>
                <w:rFonts w:cs="Calibri"/>
                <w:lang w:eastAsia="en-US"/>
              </w:rPr>
            </w:pPr>
          </w:p>
          <w:p w14:paraId="2F4E00BD" w14:textId="77777777" w:rsidR="001A3D76" w:rsidRDefault="001A3D76" w:rsidP="001652AB">
            <w:pPr>
              <w:spacing w:line="276" w:lineRule="auto"/>
              <w:rPr>
                <w:rFonts w:cs="Calibri"/>
                <w:lang w:eastAsia="en-US"/>
              </w:rPr>
            </w:pPr>
          </w:p>
          <w:p w14:paraId="35DF6F02" w14:textId="57B26063" w:rsidR="00035649" w:rsidRDefault="00035649" w:rsidP="001652AB">
            <w:pPr>
              <w:spacing w:line="276" w:lineRule="auto"/>
              <w:rPr>
                <w:rFonts w:cs="Calibri"/>
                <w:lang w:eastAsia="en-US"/>
              </w:rPr>
            </w:pPr>
          </w:p>
          <w:p w14:paraId="7128ACCC" w14:textId="77777777" w:rsidR="00035649" w:rsidRDefault="00035649" w:rsidP="001652AB">
            <w:pPr>
              <w:spacing w:line="276" w:lineRule="auto"/>
              <w:rPr>
                <w:rFonts w:cs="Calibri"/>
                <w:lang w:eastAsia="en-US"/>
              </w:rPr>
            </w:pPr>
          </w:p>
          <w:p w14:paraId="78799591" w14:textId="15847016" w:rsidR="00035649" w:rsidRDefault="00035649" w:rsidP="001A3D76">
            <w:pPr>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5268864" behindDoc="0" locked="0" layoutInCell="1" allowOverlap="1" wp14:anchorId="77831250" wp14:editId="64477F81">
                      <wp:simplePos x="0" y="0"/>
                      <wp:positionH relativeFrom="column">
                        <wp:posOffset>-1489710</wp:posOffset>
                      </wp:positionH>
                      <wp:positionV relativeFrom="paragraph">
                        <wp:posOffset>-15240</wp:posOffset>
                      </wp:positionV>
                      <wp:extent cx="352425" cy="381000"/>
                      <wp:effectExtent l="0" t="0" r="28575" b="19050"/>
                      <wp:wrapNone/>
                      <wp:docPr id="2594"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79CEE"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831250" id="_x0000_s1804" type="#_x0000_t120" style="position:absolute;left:0;text-align:left;margin-left:-117.3pt;margin-top:-1.2pt;width:27.75pt;height:30pt;z-index:25526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" filled="f" strokecolor="black [3213]" strokeweight="1pt">
                      <v:stroke joinstyle="miter"/>
                      <v:path arrowok="t"/>
                      <v:textbox>
                        <w:txbxContent>
                          <w:p w14:paraId="35179CEE"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0F5F9599" w14:textId="1387229A" w:rsidR="00035649" w:rsidRDefault="001A3D76" w:rsidP="001A3D76">
            <w:pPr>
              <w:spacing w:line="276" w:lineRule="auto"/>
              <w:jc w:val="both"/>
              <w:rPr>
                <w:rFonts w:cs="Calibri"/>
                <w:lang w:eastAsia="en-US"/>
              </w:rPr>
            </w:pPr>
            <w:r>
              <w:rPr>
                <w:rFonts w:cs="Calibri"/>
                <w:noProof/>
                <w:sz w:val="20"/>
                <w:szCs w:val="20"/>
                <w:lang w:val="en-US" w:eastAsia="en-US"/>
              </w:rPr>
              <mc:AlternateContent>
                <mc:Choice Requires="wps">
                  <w:drawing>
                    <wp:anchor distT="0" distB="0" distL="114300" distR="114300" simplePos="0" relativeHeight="255597568" behindDoc="0" locked="0" layoutInCell="1" allowOverlap="1" wp14:anchorId="4247258B" wp14:editId="08B1A37A">
                      <wp:simplePos x="0" y="0"/>
                      <wp:positionH relativeFrom="column">
                        <wp:posOffset>-1330960</wp:posOffset>
                      </wp:positionH>
                      <wp:positionV relativeFrom="paragraph">
                        <wp:posOffset>193040</wp:posOffset>
                      </wp:positionV>
                      <wp:extent cx="9525" cy="76200"/>
                      <wp:effectExtent l="57150" t="0" r="85725" b="57150"/>
                      <wp:wrapNone/>
                      <wp:docPr id="59" name="Ravni poveznik sa strelicom 59"/>
                      <wp:cNvGraphicFramePr/>
                      <a:graphic xmlns:a="http://schemas.openxmlformats.org/drawingml/2006/main">
                        <a:graphicData uri="http://schemas.microsoft.com/office/word/2010/wordprocessingShape">
                          <wps:wsp>
                            <wps:cNvCnPr/>
                            <wps:spPr>
                              <a:xfrm>
                                <a:off x="0" y="0"/>
                                <a:ext cx="9525" cy="76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245BA25" id="Ravni poveznik sa strelicom 59" o:spid="_x0000_s1026" type="#_x0000_t32" style="position:absolute;margin-left:-104.8pt;margin-top:15.2pt;width:.75pt;height:6pt;z-index:255597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589376" behindDoc="0" locked="0" layoutInCell="1" allowOverlap="1" wp14:anchorId="61FB55C2" wp14:editId="20BC9A9E">
                      <wp:simplePos x="0" y="0"/>
                      <wp:positionH relativeFrom="column">
                        <wp:posOffset>-2292985</wp:posOffset>
                      </wp:positionH>
                      <wp:positionV relativeFrom="paragraph">
                        <wp:posOffset>281305</wp:posOffset>
                      </wp:positionV>
                      <wp:extent cx="1733550" cy="704850"/>
                      <wp:effectExtent l="0" t="0" r="19050" b="19050"/>
                      <wp:wrapNone/>
                      <wp:docPr id="53" name="Pravokutnik 1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33550" cy="7048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36A0A16" w14:textId="7E845352" w:rsidR="001A3D76" w:rsidRPr="00A90FBF" w:rsidRDefault="001A3D76" w:rsidP="001A3D76">
                                  <w:pPr>
                                    <w:rPr>
                                      <w:color w:val="000000" w:themeColor="text1"/>
                                      <w:sz w:val="20"/>
                                      <w:szCs w:val="20"/>
                                      <w:lang w:val="en-US"/>
                                    </w:rPr>
                                  </w:pPr>
                                  <w:r>
                                    <w:rPr>
                                      <w:color w:val="000000" w:themeColor="text1"/>
                                      <w:sz w:val="20"/>
                                      <w:szCs w:val="20"/>
                                      <w:lang w:val="en-US"/>
                                    </w:rPr>
                                    <w:t>ZAKLJUČAK GRADONAČELNIKA O PRIJENOSU VLASNIŠTVA U JAVNO DOBRO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B55C2" id="_x0000_s1805" style="position:absolute;left:0;text-align:left;margin-left:-180.55pt;margin-top:22.15pt;width:136.5pt;height:55.5pt;z-index:25558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" filled="f" strokecolor="black [3213]" strokeweight="1pt">
                      <v:path arrowok="t"/>
                      <v:textbox>
                        <w:txbxContent>
                          <w:p w14:paraId="236A0A16" w14:textId="7E845352" w:rsidR="001A3D76" w:rsidRPr="00A90FBF" w:rsidRDefault="001A3D76" w:rsidP="001A3D76">
                            <w:pPr>
                              <w:rPr>
                                <w:color w:val="000000" w:themeColor="text1"/>
                                <w:sz w:val="20"/>
                                <w:szCs w:val="20"/>
                                <w:lang w:val="en-US"/>
                              </w:rPr>
                            </w:pPr>
                            <w:r>
                              <w:rPr>
                                <w:color w:val="000000" w:themeColor="text1"/>
                                <w:sz w:val="20"/>
                                <w:szCs w:val="20"/>
                                <w:lang w:val="en-US"/>
                              </w:rPr>
                              <w:t>ZAKLJUČAK GRADONAČELNIKA O PRIJENOSU VLASNIŠTVA U JAVNO DOBRO</w:t>
                            </w:r>
                          </w:p>
                        </w:txbxContent>
                      </v:textbox>
                    </v:rect>
                  </w:pict>
                </mc:Fallback>
              </mc:AlternateContent>
            </w:r>
          </w:p>
          <w:p w14:paraId="2A930A72" w14:textId="3260CC46" w:rsidR="001A3D76" w:rsidRDefault="001A3D76" w:rsidP="001A3D76">
            <w:pPr>
              <w:spacing w:line="276" w:lineRule="auto"/>
              <w:jc w:val="both"/>
              <w:rPr>
                <w:rFonts w:cs="Calibri"/>
                <w:lang w:eastAsia="en-US"/>
              </w:rPr>
            </w:pPr>
            <w:r>
              <w:rPr>
                <w:rFonts w:cs="Calibri"/>
                <w:noProof/>
                <w:lang w:eastAsia="en-US"/>
              </w:rPr>
              <mc:AlternateContent>
                <mc:Choice Requires="wps">
                  <w:drawing>
                    <wp:anchor distT="0" distB="0" distL="114300" distR="114300" simplePos="0" relativeHeight="255596544" behindDoc="0" locked="0" layoutInCell="1" allowOverlap="1" wp14:anchorId="46896136" wp14:editId="50E35B6E">
                      <wp:simplePos x="0" y="0"/>
                      <wp:positionH relativeFrom="column">
                        <wp:posOffset>-1350010</wp:posOffset>
                      </wp:positionH>
                      <wp:positionV relativeFrom="paragraph">
                        <wp:posOffset>806450</wp:posOffset>
                      </wp:positionV>
                      <wp:extent cx="9525" cy="723900"/>
                      <wp:effectExtent l="38100" t="0" r="66675" b="57150"/>
                      <wp:wrapNone/>
                      <wp:docPr id="58" name="Ravni poveznik sa strelicom 58"/>
                      <wp:cNvGraphicFramePr/>
                      <a:graphic xmlns:a="http://schemas.openxmlformats.org/drawingml/2006/main">
                        <a:graphicData uri="http://schemas.microsoft.com/office/word/2010/wordprocessingShape">
                          <wps:wsp>
                            <wps:cNvCnPr/>
                            <wps:spPr>
                              <a:xfrm>
                                <a:off x="0" y="0"/>
                                <a:ext cx="9525" cy="723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962231" id="Ravni poveznik sa strelicom 58" o:spid="_x0000_s1026" type="#_x0000_t32" style="position:absolute;margin-left:-106.3pt;margin-top:63.5pt;width:.75pt;height:57pt;z-index:255596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" strokecolor="black [3200]" strokeweight=".5pt">
                      <v:stroke endarrow="block" joinstyle="miter"/>
                    </v:shape>
                  </w:pict>
                </mc:Fallback>
              </mc:AlternateContent>
            </w:r>
            <w:r>
              <w:rPr>
                <w:rFonts w:cs="Calibri"/>
                <w:lang w:eastAsia="en-US"/>
              </w:rPr>
              <w:t xml:space="preserve">Po sklapanju kupoprodajnih ugovora, gradonačelnik donosi zaključak o prijenosu vlasništva u javno dobro u općoj uporabi u neotuđivom vlasništvu grada ako je riječ o nerazvrstanim cestama, a ako je riječ o izgradnji ostale komunalne infrastrukture onda predmetni zaključak donosi Gradsko vijeće. </w:t>
            </w:r>
          </w:p>
          <w:p w14:paraId="330AC3A1" w14:textId="0D5083B4" w:rsidR="00035649" w:rsidRDefault="001A3D76" w:rsidP="001A3D76">
            <w:pPr>
              <w:spacing w:line="276" w:lineRule="auto"/>
              <w:jc w:val="both"/>
              <w:rPr>
                <w:rFonts w:cs="Calibri"/>
                <w:lang w:eastAsia="en-US"/>
              </w:rPr>
            </w:pPr>
            <w:r>
              <w:rPr>
                <w:rFonts w:cs="Calibri"/>
                <w:noProof/>
                <w:szCs w:val="22"/>
                <w:lang w:val="en-US" w:eastAsia="en-US"/>
              </w:rPr>
              <mc:AlternateContent>
                <mc:Choice Requires="wps">
                  <w:drawing>
                    <wp:anchor distT="0" distB="0" distL="114300" distR="114300" simplePos="0" relativeHeight="255591424" behindDoc="0" locked="0" layoutInCell="1" allowOverlap="1" wp14:anchorId="03B9DF1C" wp14:editId="4BF5CAB4">
                      <wp:simplePos x="0" y="0"/>
                      <wp:positionH relativeFrom="column">
                        <wp:posOffset>-2204085</wp:posOffset>
                      </wp:positionH>
                      <wp:positionV relativeFrom="paragraph">
                        <wp:posOffset>356235</wp:posOffset>
                      </wp:positionV>
                      <wp:extent cx="1695450" cy="723265"/>
                      <wp:effectExtent l="0" t="0" r="19050" b="19685"/>
                      <wp:wrapNone/>
                      <wp:docPr id="54"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23265"/>
                              </a:xfrm>
                              <a:prstGeom prst="flowChartDocument">
                                <a:avLst/>
                              </a:prstGeom>
                              <a:solidFill>
                                <a:srgbClr val="FFFFFF"/>
                              </a:solidFill>
                              <a:ln w="9525">
                                <a:solidFill>
                                  <a:srgbClr val="000000"/>
                                </a:solidFill>
                                <a:miter lim="800000"/>
                                <a:headEnd/>
                                <a:tailEnd/>
                              </a:ln>
                            </wps:spPr>
                            <wps:txbx>
                              <w:txbxContent>
                                <w:p w14:paraId="0ED62EC4" w14:textId="77777777" w:rsidR="001A3D76" w:rsidRDefault="001A3D76" w:rsidP="001A3D76">
                                  <w:pPr>
                                    <w:rPr>
                                      <w:lang w:val="en-US"/>
                                    </w:rPr>
                                  </w:pPr>
                                </w:p>
                                <w:p w14:paraId="49CCCFCC" w14:textId="77777777" w:rsidR="001A3D76" w:rsidRPr="00B30CDF" w:rsidRDefault="001A3D76" w:rsidP="001A3D76">
                                  <w:pPr>
                                    <w:rPr>
                                      <w:lang w:val="en-US"/>
                                    </w:rPr>
                                  </w:pPr>
                                  <w:r>
                                    <w:rPr>
                                      <w:lang w:val="en-US"/>
                                    </w:rPr>
                                    <w:t>PRIJEDLOG ZA POTPUNO IZVLAŠTENJE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B9DF1C" id="AutoShape 258" o:spid="_x0000_s1806" type="#_x0000_t114" style="position:absolute;left:0;text-align:left;margin-left:-173.55pt;margin-top:28.05pt;width:133.5pt;height:56.95pt;z-index:2555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">
                      <v:textbox>
                        <w:txbxContent>
                          <w:p w14:paraId="0ED62EC4" w14:textId="77777777" w:rsidR="001A3D76" w:rsidRDefault="001A3D76" w:rsidP="001A3D76">
                            <w:pPr>
                              <w:rPr>
                                <w:lang w:val="en-US"/>
                              </w:rPr>
                            </w:pPr>
                          </w:p>
                          <w:p w14:paraId="49CCCFCC" w14:textId="77777777" w:rsidR="001A3D76" w:rsidRPr="00B30CDF" w:rsidRDefault="001A3D76" w:rsidP="001A3D76">
                            <w:pPr>
                              <w:rPr>
                                <w:lang w:val="en-US"/>
                              </w:rPr>
                            </w:pPr>
                            <w:r>
                              <w:rPr>
                                <w:lang w:val="en-US"/>
                              </w:rPr>
                              <w:t>PRIJEDLOG ZA POTPUNO IZVLAŠTENJE</w:t>
                            </w:r>
                          </w:p>
                        </w:txbxContent>
                      </v:textbox>
                    </v:shape>
                  </w:pict>
                </mc:Fallback>
              </mc:AlternateContent>
            </w:r>
          </w:p>
          <w:p w14:paraId="14908EA4" w14:textId="5F746609" w:rsidR="001A3D76" w:rsidRDefault="001A3D76" w:rsidP="001A3D76">
            <w:pPr>
              <w:spacing w:line="276" w:lineRule="auto"/>
              <w:jc w:val="both"/>
              <w:rPr>
                <w:rFonts w:cs="Calibri"/>
                <w:szCs w:val="22"/>
                <w:lang w:eastAsia="en-US"/>
              </w:rPr>
            </w:pPr>
            <w:r>
              <w:rPr>
                <w:rFonts w:cs="Calibri"/>
                <w:noProof/>
                <w:sz w:val="20"/>
                <w:szCs w:val="20"/>
                <w:lang w:val="en-US" w:eastAsia="en-US"/>
              </w:rPr>
              <mc:AlternateContent>
                <mc:Choice Requires="wps">
                  <w:drawing>
                    <wp:anchor distT="0" distB="0" distL="114300" distR="114300" simplePos="0" relativeHeight="255598592" behindDoc="0" locked="0" layoutInCell="1" allowOverlap="1" wp14:anchorId="0F7B483B" wp14:editId="5168FBF6">
                      <wp:simplePos x="0" y="0"/>
                      <wp:positionH relativeFrom="column">
                        <wp:posOffset>-1321435</wp:posOffset>
                      </wp:positionH>
                      <wp:positionV relativeFrom="paragraph">
                        <wp:posOffset>833755</wp:posOffset>
                      </wp:positionV>
                      <wp:extent cx="19050" cy="581025"/>
                      <wp:effectExtent l="57150" t="0" r="57150" b="47625"/>
                      <wp:wrapNone/>
                      <wp:docPr id="60" name="Ravni poveznik sa strelicom 60"/>
                      <wp:cNvGraphicFramePr/>
                      <a:graphic xmlns:a="http://schemas.openxmlformats.org/drawingml/2006/main">
                        <a:graphicData uri="http://schemas.microsoft.com/office/word/2010/wordprocessingShape">
                          <wps:wsp>
                            <wps:cNvCnPr/>
                            <wps:spPr>
                              <a:xfrm>
                                <a:off x="0" y="0"/>
                                <a:ext cx="19050" cy="581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ADF9F97" id="Ravni poveznik sa strelicom 60" o:spid="_x0000_s1026" type="#_x0000_t32" style="position:absolute;margin-left:-104.05pt;margin-top:65.65pt;width:1.5pt;height:45.75pt;z-index:255598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593472" behindDoc="0" locked="0" layoutInCell="1" allowOverlap="1" wp14:anchorId="30FEF848" wp14:editId="6272826B">
                      <wp:simplePos x="0" y="0"/>
                      <wp:positionH relativeFrom="column">
                        <wp:posOffset>-2089785</wp:posOffset>
                      </wp:positionH>
                      <wp:positionV relativeFrom="paragraph">
                        <wp:posOffset>1433195</wp:posOffset>
                      </wp:positionV>
                      <wp:extent cx="1504950" cy="609600"/>
                      <wp:effectExtent l="0" t="0" r="0" b="0"/>
                      <wp:wrapNone/>
                      <wp:docPr id="55" name="Pravokutnik 2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6096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BA26E21" w14:textId="77777777" w:rsidR="001A3D76" w:rsidRPr="00FC3FF0" w:rsidRDefault="001A3D76" w:rsidP="001A3D76">
                                  <w:pPr>
                                    <w:rPr>
                                      <w:color w:val="000000" w:themeColor="text1"/>
                                      <w:sz w:val="20"/>
                                      <w:szCs w:val="20"/>
                                      <w:lang w:val="en-US"/>
                                    </w:rPr>
                                  </w:pPr>
                                  <w:r>
                                    <w:rPr>
                                      <w:color w:val="000000" w:themeColor="text1"/>
                                      <w:sz w:val="20"/>
                                      <w:szCs w:val="20"/>
                                      <w:lang w:val="en-US"/>
                                    </w:rPr>
                                    <w:t>RJEŠENJJE O IZVLAŠTENJU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EF848" id="Pravokutnik 227" o:spid="_x0000_s1807" style="position:absolute;left:0;text-align:left;margin-left:-164.55pt;margin-top:112.85pt;width:118.5pt;height:48pt;z-index:255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" filled="f" strokecolor="black [3213]" strokeweight="1pt">
                      <v:path arrowok="t"/>
                      <v:textbox>
                        <w:txbxContent>
                          <w:p w14:paraId="2BA26E21" w14:textId="77777777" w:rsidR="001A3D76" w:rsidRPr="00FC3FF0" w:rsidRDefault="001A3D76" w:rsidP="001A3D76">
                            <w:pPr>
                              <w:rPr>
                                <w:color w:val="000000" w:themeColor="text1"/>
                                <w:sz w:val="20"/>
                                <w:szCs w:val="20"/>
                                <w:lang w:val="en-US"/>
                              </w:rPr>
                            </w:pPr>
                            <w:r>
                              <w:rPr>
                                <w:color w:val="000000" w:themeColor="text1"/>
                                <w:sz w:val="20"/>
                                <w:szCs w:val="20"/>
                                <w:lang w:val="en-US"/>
                              </w:rPr>
                              <w:t>RJEŠENJJE O IZVLAŠTENJU</w:t>
                            </w:r>
                          </w:p>
                        </w:txbxContent>
                      </v:textbox>
                    </v:rect>
                  </w:pict>
                </mc:Fallback>
              </mc:AlternateContent>
            </w:r>
            <w:r>
              <w:rPr>
                <w:rFonts w:cs="Calibri"/>
                <w:szCs w:val="22"/>
                <w:lang w:eastAsia="en-US"/>
              </w:rPr>
              <w:t>Za nekretnine vlasnika s kojima nisu sklopljeni kupoprodajni ugovori; kojima je prebivalište nepoznato ili se iz nekog drugog razloga s njima ne može stupiti u kontakt; iz razloga što nisu pristali na kupoprodajnu cijenu ili imaju upisane zaloge -  Upravnom odjelu Koprivničko-križevačke županije nadležnom za opće poslove upućuje se prijedlog za potpuno izvlaštenje.</w:t>
            </w:r>
          </w:p>
          <w:p w14:paraId="104214A5" w14:textId="13C89444" w:rsidR="00035649" w:rsidRPr="00E47BC3" w:rsidRDefault="00035649" w:rsidP="001A3D76">
            <w:pPr>
              <w:spacing w:line="276" w:lineRule="auto"/>
              <w:rPr>
                <w:rFonts w:cs="Calibri"/>
                <w:lang w:eastAsia="en-US"/>
              </w:rPr>
            </w:pPr>
          </w:p>
          <w:p w14:paraId="376D2718" w14:textId="11BF7D8B" w:rsidR="001A3D76" w:rsidRPr="001A3D76" w:rsidRDefault="001A3D76" w:rsidP="001652AB">
            <w:pPr>
              <w:spacing w:line="276" w:lineRule="auto"/>
              <w:jc w:val="both"/>
              <w:rPr>
                <w:rFonts w:cs="Calibri"/>
                <w:noProof/>
                <w:szCs w:val="22"/>
                <w:lang w:val="en-US" w:eastAsia="en-US"/>
              </w:rPr>
            </w:pPr>
            <w:r>
              <w:rPr>
                <w:rFonts w:cs="Calibri"/>
                <w:noProof/>
                <w:szCs w:val="22"/>
                <w:lang w:val="en-US" w:eastAsia="en-US"/>
              </w:rPr>
              <mc:AlternateContent>
                <mc:Choice Requires="wps">
                  <w:drawing>
                    <wp:anchor distT="0" distB="0" distL="114300" distR="114300" simplePos="0" relativeHeight="255599616" behindDoc="0" locked="0" layoutInCell="1" allowOverlap="1" wp14:anchorId="7A3FE714" wp14:editId="6F8496A5">
                      <wp:simplePos x="0" y="0"/>
                      <wp:positionH relativeFrom="column">
                        <wp:posOffset>-1330960</wp:posOffset>
                      </wp:positionH>
                      <wp:positionV relativeFrom="paragraph">
                        <wp:posOffset>288290</wp:posOffset>
                      </wp:positionV>
                      <wp:extent cx="9525" cy="362585"/>
                      <wp:effectExtent l="38100" t="0" r="66675" b="56515"/>
                      <wp:wrapNone/>
                      <wp:docPr id="61" name="Ravni poveznik sa strelicom 61"/>
                      <wp:cNvGraphicFramePr/>
                      <a:graphic xmlns:a="http://schemas.openxmlformats.org/drawingml/2006/main">
                        <a:graphicData uri="http://schemas.microsoft.com/office/word/2010/wordprocessingShape">
                          <wps:wsp>
                            <wps:cNvCnPr/>
                            <wps:spPr>
                              <a:xfrm>
                                <a:off x="0" y="0"/>
                                <a:ext cx="9525" cy="36258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C71F68C" id="Ravni poveznik sa strelicom 61" o:spid="_x0000_s1026" type="#_x0000_t32" style="position:absolute;margin-left:-104.8pt;margin-top:22.7pt;width:.75pt;height:28.55pt;z-index:255599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" strokecolor="black [3200]" strokeweight=".5pt">
                      <v:stroke endarrow="block" joinstyle="miter"/>
                    </v:shape>
                  </w:pict>
                </mc:Fallback>
              </mc:AlternateContent>
            </w:r>
            <w:r>
              <w:rPr>
                <w:rFonts w:cs="Calibri"/>
                <w:noProof/>
                <w:szCs w:val="22"/>
                <w:lang w:val="en-US" w:eastAsia="en-US"/>
              </w:rPr>
              <w:t xml:space="preserve"> Pred nadležnim tijelom održava se rasprava te ista rezultira sklapanjem nagodbe ili donošenjem riješenja o izvlaštenju.</w:t>
            </w:r>
          </w:p>
          <w:p w14:paraId="7FE21805" w14:textId="0342DEE2" w:rsidR="00035649" w:rsidRPr="00E47BC3" w:rsidRDefault="001A3D76" w:rsidP="001652AB">
            <w:pPr>
              <w:spacing w:line="276" w:lineRule="auto"/>
              <w:jc w:val="both"/>
              <w:rPr>
                <w:rFonts w:cs="Calibri"/>
                <w:lang w:eastAsia="en-US"/>
              </w:rPr>
            </w:pPr>
            <w:r>
              <w:rPr>
                <w:rFonts w:cs="Calibri"/>
                <w:noProof/>
                <w:szCs w:val="22"/>
                <w:lang w:val="en-US" w:eastAsia="en-US"/>
              </w:rPr>
              <mc:AlternateContent>
                <mc:Choice Requires="wps">
                  <w:drawing>
                    <wp:anchor distT="0" distB="0" distL="114300" distR="114300" simplePos="0" relativeHeight="255152128" behindDoc="0" locked="0" layoutInCell="1" allowOverlap="1" wp14:anchorId="3E407905" wp14:editId="58740BE6">
                      <wp:simplePos x="0" y="0"/>
                      <wp:positionH relativeFrom="column">
                        <wp:posOffset>-2173605</wp:posOffset>
                      </wp:positionH>
                      <wp:positionV relativeFrom="paragraph">
                        <wp:posOffset>61595</wp:posOffset>
                      </wp:positionV>
                      <wp:extent cx="1695450" cy="793750"/>
                      <wp:effectExtent l="13970" t="10160" r="5080" b="5715"/>
                      <wp:wrapNone/>
                      <wp:docPr id="2108" name="AutoShape 2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5450" cy="793750"/>
                              </a:xfrm>
                              <a:prstGeom prst="flowChartDocument">
                                <a:avLst/>
                              </a:prstGeom>
                              <a:solidFill>
                                <a:srgbClr val="FFFFFF"/>
                              </a:solidFill>
                              <a:ln w="9525">
                                <a:solidFill>
                                  <a:srgbClr val="000000"/>
                                </a:solidFill>
                                <a:miter lim="800000"/>
                                <a:headEnd/>
                                <a:tailEnd/>
                              </a:ln>
                            </wps:spPr>
                            <wps:txbx>
                              <w:txbxContent>
                                <w:p w14:paraId="2147F4A9" w14:textId="77777777" w:rsidR="00035649" w:rsidRDefault="00035649" w:rsidP="00035649">
                                  <w:r>
                                    <w:t>ZAKLJUČAK O PRIJENOSU VLASNIŠTVA U JAVNO DOBRO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07905" id="_x0000_s1808" type="#_x0000_t114" style="position:absolute;left:0;text-align:left;margin-left:-171.15pt;margin-top:4.85pt;width:133.5pt;height:62.5pt;z-index:2551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">
                      <v:textbox>
                        <w:txbxContent>
                          <w:p w14:paraId="2147F4A9" w14:textId="77777777" w:rsidR="00035649" w:rsidRDefault="00035649" w:rsidP="00035649">
                            <w:r>
                              <w:t>ZAKLJUČAK O PRIJENOSU VLASNIŠTVA U JAVNO DOBRO</w:t>
                            </w:r>
                          </w:p>
                        </w:txbxContent>
                      </v:textbox>
                    </v:shape>
                  </w:pict>
                </mc:Fallback>
              </mc:AlternateContent>
            </w:r>
          </w:p>
          <w:p w14:paraId="29454D19" w14:textId="0D88237A" w:rsidR="001A3D76" w:rsidRPr="00E47BC3" w:rsidRDefault="001A3D76" w:rsidP="001A3D76">
            <w:pPr>
              <w:spacing w:line="276" w:lineRule="auto"/>
              <w:jc w:val="both"/>
              <w:rPr>
                <w:rFonts w:cs="Calibri"/>
                <w:lang w:eastAsia="en-US"/>
              </w:rPr>
            </w:pPr>
            <w:r>
              <w:rPr>
                <w:rFonts w:cs="Calibri"/>
                <w:noProof/>
                <w:szCs w:val="22"/>
                <w:lang w:eastAsia="en-US"/>
              </w:rPr>
              <mc:AlternateContent>
                <mc:Choice Requires="wps">
                  <w:drawing>
                    <wp:anchor distT="0" distB="0" distL="114300" distR="114300" simplePos="0" relativeHeight="255600640" behindDoc="0" locked="0" layoutInCell="1" allowOverlap="1" wp14:anchorId="3AC5BE09" wp14:editId="565CE254">
                      <wp:simplePos x="0" y="0"/>
                      <wp:positionH relativeFrom="column">
                        <wp:posOffset>-1311910</wp:posOffset>
                      </wp:positionH>
                      <wp:positionV relativeFrom="paragraph">
                        <wp:posOffset>608965</wp:posOffset>
                      </wp:positionV>
                      <wp:extent cx="9525" cy="476250"/>
                      <wp:effectExtent l="38100" t="0" r="66675" b="57150"/>
                      <wp:wrapNone/>
                      <wp:docPr id="62" name="Ravni poveznik sa strelicom 62"/>
                      <wp:cNvGraphicFramePr/>
                      <a:graphic xmlns:a="http://schemas.openxmlformats.org/drawingml/2006/main">
                        <a:graphicData uri="http://schemas.microsoft.com/office/word/2010/wordprocessingShape">
                          <wps:wsp>
                            <wps:cNvCnPr/>
                            <wps:spPr>
                              <a:xfrm>
                                <a:off x="0" y="0"/>
                                <a:ext cx="9525" cy="4762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E2633B5" id="Ravni poveznik sa strelicom 62" o:spid="_x0000_s1026" type="#_x0000_t32" style="position:absolute;margin-left:-103.3pt;margin-top:47.95pt;width:.75pt;height:37.5pt;z-index:255600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" strokecolor="black [3200]" strokeweight=".5pt">
                      <v:stroke endarrow="block" joinstyle="miter"/>
                    </v:shape>
                  </w:pict>
                </mc:Fallback>
              </mc:AlternateContent>
            </w:r>
            <w:r>
              <w:rPr>
                <w:rFonts w:cs="Calibri"/>
                <w:szCs w:val="22"/>
                <w:lang w:eastAsia="en-US"/>
              </w:rPr>
              <w:t>Za izvlaštene nekretnine G</w:t>
            </w:r>
            <w:r w:rsidRPr="00E47BC3">
              <w:rPr>
                <w:rFonts w:cs="Calibri"/>
                <w:szCs w:val="22"/>
                <w:lang w:eastAsia="en-US"/>
              </w:rPr>
              <w:t xml:space="preserve">radonačelnik donosi zaključak o prijenosu </w:t>
            </w:r>
            <w:r>
              <w:rPr>
                <w:rFonts w:cs="Calibri"/>
                <w:szCs w:val="22"/>
                <w:lang w:eastAsia="en-US"/>
              </w:rPr>
              <w:t xml:space="preserve">prava </w:t>
            </w:r>
            <w:r w:rsidRPr="00E47BC3">
              <w:rPr>
                <w:rFonts w:cs="Calibri"/>
                <w:szCs w:val="22"/>
                <w:lang w:eastAsia="en-US"/>
              </w:rPr>
              <w:t>vlasništva zemljišta u javno dobro u općoj uporabi u neotuđivom vlasništvu Grada Koprivnice.</w:t>
            </w:r>
          </w:p>
          <w:p w14:paraId="0B0D0835" w14:textId="4249B8D6" w:rsidR="00035649" w:rsidRPr="00E47BC3" w:rsidRDefault="001A3D76" w:rsidP="001652AB">
            <w:pPr>
              <w:spacing w:line="276" w:lineRule="auto"/>
              <w:jc w:val="both"/>
              <w:rPr>
                <w:rFonts w:cs="Calibri"/>
                <w:lang w:eastAsia="en-US"/>
              </w:rPr>
            </w:pPr>
            <w:r>
              <w:rPr>
                <w:rFonts w:cs="Calibri"/>
                <w:noProof/>
                <w:szCs w:val="22"/>
                <w:lang w:eastAsia="en-US"/>
              </w:rPr>
              <mc:AlternateContent>
                <mc:Choice Requires="wps">
                  <w:drawing>
                    <wp:anchor distT="0" distB="0" distL="114300" distR="114300" simplePos="0" relativeHeight="255595520" behindDoc="0" locked="0" layoutInCell="1" allowOverlap="1" wp14:anchorId="131B87D9" wp14:editId="4365873E">
                      <wp:simplePos x="0" y="0"/>
                      <wp:positionH relativeFrom="column">
                        <wp:posOffset>-2080260</wp:posOffset>
                      </wp:positionH>
                      <wp:positionV relativeFrom="paragraph">
                        <wp:posOffset>274320</wp:posOffset>
                      </wp:positionV>
                      <wp:extent cx="1619250" cy="662305"/>
                      <wp:effectExtent l="0" t="0" r="19050" b="23495"/>
                      <wp:wrapNone/>
                      <wp:docPr id="17" name="Dijagram toka: Postupak 17"/>
                      <wp:cNvGraphicFramePr/>
                      <a:graphic xmlns:a="http://schemas.openxmlformats.org/drawingml/2006/main">
                        <a:graphicData uri="http://schemas.microsoft.com/office/word/2010/wordprocessingShape">
                          <wps:wsp>
                            <wps:cNvSpPr/>
                            <wps:spPr>
                              <a:xfrm>
                                <a:off x="0" y="0"/>
                                <a:ext cx="1619250" cy="662305"/>
                              </a:xfrm>
                              <a:prstGeom prst="flowChartProcess">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CD19A1C" w14:textId="77777777" w:rsidR="001A3D76" w:rsidRPr="00FC3FF0" w:rsidRDefault="001A3D76" w:rsidP="001A3D76">
                                  <w:pPr>
                                    <w:rPr>
                                      <w:lang w:val="en-US"/>
                                    </w:rPr>
                                  </w:pPr>
                                  <w:r>
                                    <w:rPr>
                                      <w:lang w:val="en-US"/>
                                    </w:rPr>
                                    <w:t>PRIJEDLOG ZA UKNJIŽBU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31B87D9" id="_x0000_t109" coordsize="21600,21600" o:spt="109" path="m,l,21600r21600,l21600,xe">
                      <v:stroke joinstyle="miter"/>
                      <v:path gradientshapeok="t" o:connecttype="rect"/>
                    </v:shapetype>
                    <v:shape id="Dijagram toka: Postupak 17" o:spid="_x0000_s1809" type="#_x0000_t109" style="position:absolute;left:0;text-align:left;margin-left:-163.8pt;margin-top:21.6pt;width:127.5pt;height:52.15pt;z-index:25559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" fillcolor="white [3201]" strokecolor="black [3213]" strokeweight="1pt">
                      <v:textbox>
                        <w:txbxContent>
                          <w:p w14:paraId="6CD19A1C" w14:textId="77777777" w:rsidR="001A3D76" w:rsidRPr="00FC3FF0" w:rsidRDefault="001A3D76" w:rsidP="001A3D76">
                            <w:pPr>
                              <w:rPr>
                                <w:lang w:val="en-US"/>
                              </w:rPr>
                            </w:pPr>
                            <w:r>
                              <w:rPr>
                                <w:lang w:val="en-US"/>
                              </w:rPr>
                              <w:t>PRIJEDLOG ZA UKNJIŽBU</w:t>
                            </w:r>
                          </w:p>
                        </w:txbxContent>
                      </v:textbox>
                    </v:shape>
                  </w:pict>
                </mc:Fallback>
              </mc:AlternateContent>
            </w:r>
          </w:p>
          <w:p w14:paraId="0E008FBB" w14:textId="0BD0EBBE" w:rsidR="00035649" w:rsidRDefault="001A3D76" w:rsidP="001652AB">
            <w:pPr>
              <w:spacing w:line="276" w:lineRule="auto"/>
              <w:jc w:val="both"/>
              <w:rPr>
                <w:rFonts w:cs="Calibri"/>
                <w:szCs w:val="22"/>
                <w:lang w:eastAsia="en-US"/>
              </w:rPr>
            </w:pPr>
            <w:r>
              <w:rPr>
                <w:rFonts w:cs="Calibri"/>
                <w:noProof/>
                <w:szCs w:val="22"/>
                <w:lang w:eastAsia="en-US"/>
              </w:rPr>
              <mc:AlternateContent>
                <mc:Choice Requires="wps">
                  <w:drawing>
                    <wp:anchor distT="0" distB="0" distL="114300" distR="114300" simplePos="0" relativeHeight="255601664" behindDoc="0" locked="0" layoutInCell="1" allowOverlap="1" wp14:anchorId="68F08E45" wp14:editId="17A42910">
                      <wp:simplePos x="0" y="0"/>
                      <wp:positionH relativeFrom="column">
                        <wp:posOffset>-1330960</wp:posOffset>
                      </wp:positionH>
                      <wp:positionV relativeFrom="paragraph">
                        <wp:posOffset>751840</wp:posOffset>
                      </wp:positionV>
                      <wp:extent cx="0" cy="466725"/>
                      <wp:effectExtent l="76200" t="0" r="57150" b="47625"/>
                      <wp:wrapNone/>
                      <wp:docPr id="65" name="Ravni poveznik sa strelicom 65"/>
                      <wp:cNvGraphicFramePr/>
                      <a:graphic xmlns:a="http://schemas.openxmlformats.org/drawingml/2006/main">
                        <a:graphicData uri="http://schemas.microsoft.com/office/word/2010/wordprocessingShape">
                          <wps:wsp>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372004" id="Ravni poveznik sa strelicom 65" o:spid="_x0000_s1026" type="#_x0000_t32" style="position:absolute;margin-left:-104.8pt;margin-top:59.2pt;width:0;height:36.75pt;z-index:2556016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" strokecolor="black [3200]" strokeweight=".5pt">
                      <v:stroke endarrow="block" joinstyle="miter"/>
                    </v:shape>
                  </w:pict>
                </mc:Fallback>
              </mc:AlternateContent>
            </w:r>
            <w:r w:rsidR="00035649" w:rsidRPr="00E47BC3">
              <w:rPr>
                <w:rFonts w:cs="Calibri"/>
                <w:szCs w:val="22"/>
                <w:lang w:eastAsia="en-US"/>
              </w:rPr>
              <w:t xml:space="preserve">Temeljem </w:t>
            </w:r>
            <w:r w:rsidRPr="00E47BC3">
              <w:rPr>
                <w:rFonts w:cs="Calibri"/>
                <w:szCs w:val="22"/>
                <w:lang w:eastAsia="en-US"/>
              </w:rPr>
              <w:t xml:space="preserve"> ugovora, </w:t>
            </w:r>
            <w:r>
              <w:rPr>
                <w:rFonts w:cs="Calibri"/>
                <w:szCs w:val="22"/>
                <w:lang w:eastAsia="en-US"/>
              </w:rPr>
              <w:t>rješenja o izvlaštenju i zaključka o prijenosu vlasništva u javno dobro,</w:t>
            </w:r>
            <w:r w:rsidRPr="00E47BC3">
              <w:rPr>
                <w:rFonts w:cs="Calibri"/>
                <w:szCs w:val="22"/>
                <w:lang w:eastAsia="en-US"/>
              </w:rPr>
              <w:t xml:space="preserve"> zemljišnoknjižnom odjelu Općinskog suda podnesi se prijedlog </w:t>
            </w:r>
            <w:r>
              <w:rPr>
                <w:rFonts w:cs="Calibri"/>
                <w:szCs w:val="22"/>
                <w:lang w:eastAsia="en-US"/>
              </w:rPr>
              <w:t>za uknjižbu</w:t>
            </w:r>
            <w:r w:rsidRPr="00E47BC3">
              <w:rPr>
                <w:rFonts w:cs="Calibri"/>
                <w:szCs w:val="22"/>
                <w:lang w:eastAsia="en-US"/>
              </w:rPr>
              <w:t xml:space="preserve"> vlasništva zemljišta sa bivšeg vlasnika u javno dobro.</w:t>
            </w:r>
          </w:p>
          <w:p w14:paraId="1804223F" w14:textId="79BF8980" w:rsidR="001A3D76" w:rsidRDefault="001A3D76" w:rsidP="001652AB">
            <w:pPr>
              <w:spacing w:line="276" w:lineRule="auto"/>
              <w:jc w:val="both"/>
              <w:rPr>
                <w:rFonts w:cs="Calibri"/>
                <w:szCs w:val="22"/>
                <w:lang w:eastAsia="en-US"/>
              </w:rPr>
            </w:pPr>
            <w:r>
              <w:rPr>
                <w:rFonts w:cs="Calibri"/>
                <w:noProof/>
                <w:sz w:val="20"/>
                <w:szCs w:val="20"/>
                <w:lang w:val="en-US" w:eastAsia="en-US"/>
              </w:rPr>
              <mc:AlternateContent>
                <mc:Choice Requires="wps">
                  <w:drawing>
                    <wp:anchor distT="0" distB="0" distL="114300" distR="114300" simplePos="0" relativeHeight="255136768" behindDoc="0" locked="0" layoutInCell="1" allowOverlap="1" wp14:anchorId="608F592E" wp14:editId="68966D53">
                      <wp:simplePos x="0" y="0"/>
                      <wp:positionH relativeFrom="column">
                        <wp:posOffset>-2064385</wp:posOffset>
                      </wp:positionH>
                      <wp:positionV relativeFrom="paragraph">
                        <wp:posOffset>238760</wp:posOffset>
                      </wp:positionV>
                      <wp:extent cx="1504950" cy="533400"/>
                      <wp:effectExtent l="0" t="0" r="0" b="0"/>
                      <wp:wrapNone/>
                      <wp:docPr id="275" name="Pravokutnik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53340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A3456CB" w14:textId="77777777" w:rsidR="00035649" w:rsidRPr="0081424A" w:rsidRDefault="00035649" w:rsidP="00035649">
                                  <w:pPr>
                                    <w:rPr>
                                      <w:color w:val="000000" w:themeColor="text1"/>
                                      <w:sz w:val="20"/>
                                      <w:szCs w:val="20"/>
                                    </w:rPr>
                                  </w:pPr>
                                  <w:r>
                                    <w:rPr>
                                      <w:color w:val="000000" w:themeColor="text1"/>
                                      <w:sz w:val="20"/>
                                      <w:szCs w:val="20"/>
                                    </w:rPr>
                                    <w:t>RJEŠENJE O UPISU JAVNOG DOBRA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8F592E" id="Pravokutnik 229" o:spid="_x0000_s1810" style="position:absolute;left:0;text-align:left;margin-left:-162.55pt;margin-top:18.8pt;width:118.5pt;height:42pt;z-index:2551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" filled="f" strokecolor="black [3213]" strokeweight="1pt">
                      <v:path arrowok="t"/>
                      <v:textbox>
                        <w:txbxContent>
                          <w:p w14:paraId="6A3456CB" w14:textId="77777777" w:rsidR="00035649" w:rsidRPr="0081424A" w:rsidRDefault="00035649" w:rsidP="00035649">
                            <w:pPr>
                              <w:rPr>
                                <w:color w:val="000000" w:themeColor="text1"/>
                                <w:sz w:val="20"/>
                                <w:szCs w:val="20"/>
                              </w:rPr>
                            </w:pPr>
                            <w:r>
                              <w:rPr>
                                <w:color w:val="000000" w:themeColor="text1"/>
                                <w:sz w:val="20"/>
                                <w:szCs w:val="20"/>
                              </w:rPr>
                              <w:t>RJEŠENJE O UPISU JAVNOG DOBRA</w:t>
                            </w:r>
                          </w:p>
                        </w:txbxContent>
                      </v:textbox>
                    </v:rect>
                  </w:pict>
                </mc:Fallback>
              </mc:AlternateContent>
            </w:r>
          </w:p>
          <w:p w14:paraId="264B48FF" w14:textId="78C03C41" w:rsidR="001A3D76" w:rsidRPr="001A3D76" w:rsidRDefault="001A3D76" w:rsidP="001652AB">
            <w:pPr>
              <w:spacing w:line="276" w:lineRule="auto"/>
              <w:jc w:val="both"/>
              <w:rPr>
                <w:rFonts w:cs="Calibri"/>
                <w:szCs w:val="22"/>
                <w:lang w:eastAsia="en-US"/>
              </w:rPr>
            </w:pPr>
            <w:r>
              <w:rPr>
                <w:rFonts w:cs="Calibri"/>
                <w:noProof/>
                <w:szCs w:val="22"/>
                <w:lang w:eastAsia="en-US"/>
              </w:rPr>
              <mc:AlternateContent>
                <mc:Choice Requires="wps">
                  <w:drawing>
                    <wp:anchor distT="0" distB="0" distL="114300" distR="114300" simplePos="0" relativeHeight="255602688" behindDoc="0" locked="0" layoutInCell="1" allowOverlap="1" wp14:anchorId="01D48014" wp14:editId="578E19C0">
                      <wp:simplePos x="0" y="0"/>
                      <wp:positionH relativeFrom="column">
                        <wp:posOffset>-1340485</wp:posOffset>
                      </wp:positionH>
                      <wp:positionV relativeFrom="paragraph">
                        <wp:posOffset>565785</wp:posOffset>
                      </wp:positionV>
                      <wp:extent cx="9525" cy="457200"/>
                      <wp:effectExtent l="38100" t="0" r="66675" b="57150"/>
                      <wp:wrapNone/>
                      <wp:docPr id="66" name="Ravni poveznik sa strelicom 66"/>
                      <wp:cNvGraphicFramePr/>
                      <a:graphic xmlns:a="http://schemas.openxmlformats.org/drawingml/2006/main">
                        <a:graphicData uri="http://schemas.microsoft.com/office/word/2010/wordprocessingShape">
                          <wps:wsp>
                            <wps:cNvCnPr/>
                            <wps:spPr>
                              <a:xfrm>
                                <a:off x="0" y="0"/>
                                <a:ext cx="9525" cy="457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1824E1" id="Ravni poveznik sa strelicom 66" o:spid="_x0000_s1026" type="#_x0000_t32" style="position:absolute;margin-left:-105.55pt;margin-top:44.55pt;width:.75pt;height:36pt;z-index:2556026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" strokecolor="black [3200]" strokeweight=".5pt">
                      <v:stroke endarrow="block" joinstyle="miter"/>
                    </v:shape>
                  </w:pict>
                </mc:Fallback>
              </mc:AlternateContent>
            </w:r>
            <w:r>
              <w:rPr>
                <w:rFonts w:cs="Calibri"/>
                <w:szCs w:val="22"/>
                <w:lang w:eastAsia="en-US"/>
              </w:rPr>
              <w:t xml:space="preserve">Temeljem </w:t>
            </w:r>
            <w:r w:rsidRPr="00E47BC3">
              <w:rPr>
                <w:rFonts w:cs="Calibri"/>
                <w:szCs w:val="22"/>
                <w:lang w:eastAsia="en-US"/>
              </w:rPr>
              <w:t>podnesenog prijedloga   zemljišnoknjižni odjel Općinskog suda donosi rješenje o prijenosu vlasništva zemljišta sa bivšeg vlasnika na Grad Koprivnicu.</w:t>
            </w:r>
          </w:p>
          <w:p w14:paraId="1DAEA654" w14:textId="1D2B08E9" w:rsidR="00035649" w:rsidRPr="00E47BC3" w:rsidRDefault="001A3D76" w:rsidP="001652AB">
            <w:pPr>
              <w:spacing w:line="276" w:lineRule="auto"/>
              <w:jc w:val="both"/>
              <w:rPr>
                <w:rFonts w:cs="Calibri"/>
                <w:lang w:eastAsia="en-US"/>
              </w:rPr>
            </w:pPr>
            <w:r>
              <w:rPr>
                <w:rFonts w:cs="Calibri"/>
                <w:noProof/>
                <w:sz w:val="20"/>
                <w:szCs w:val="20"/>
                <w:lang w:val="en-US" w:eastAsia="en-US"/>
              </w:rPr>
              <mc:AlternateContent>
                <mc:Choice Requires="wps">
                  <w:drawing>
                    <wp:anchor distT="0" distB="0" distL="114300" distR="114300" simplePos="0" relativeHeight="255137792" behindDoc="0" locked="0" layoutInCell="1" allowOverlap="1" wp14:anchorId="1A179BF5" wp14:editId="3B7DECBF">
                      <wp:simplePos x="0" y="0"/>
                      <wp:positionH relativeFrom="column">
                        <wp:posOffset>-2073910</wp:posOffset>
                      </wp:positionH>
                      <wp:positionV relativeFrom="paragraph">
                        <wp:posOffset>229235</wp:posOffset>
                      </wp:positionV>
                      <wp:extent cx="1504950" cy="523875"/>
                      <wp:effectExtent l="0" t="0" r="0" b="9525"/>
                      <wp:wrapNone/>
                      <wp:docPr id="277" name="Pravokutnik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523875"/>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4F2944B" w14:textId="77777777" w:rsidR="00035649" w:rsidRPr="0081424A" w:rsidRDefault="00035649" w:rsidP="00035649">
                                  <w:pPr>
                                    <w:rPr>
                                      <w:color w:val="000000" w:themeColor="text1"/>
                                      <w:sz w:val="20"/>
                                      <w:szCs w:val="20"/>
                                    </w:rPr>
                                  </w:pPr>
                                  <w:r>
                                    <w:rPr>
                                      <w:color w:val="000000" w:themeColor="text1"/>
                                      <w:sz w:val="20"/>
                                      <w:szCs w:val="20"/>
                                    </w:rPr>
                                    <w:t>SPAJANJE KATASTARSKIH ČESTIVCA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179BF5" id="Pravokutnik 231" o:spid="_x0000_s1811" style="position:absolute;left:0;text-align:left;margin-left:-163.3pt;margin-top:18.05pt;width:118.5pt;height:41.25pt;z-index:2551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" filled="f" strokecolor="black [3213]" strokeweight="1pt">
                      <v:path arrowok="t"/>
                      <v:textbox>
                        <w:txbxContent>
                          <w:p w14:paraId="74F2944B" w14:textId="77777777" w:rsidR="00035649" w:rsidRPr="0081424A" w:rsidRDefault="00035649" w:rsidP="00035649">
                            <w:pPr>
                              <w:rPr>
                                <w:color w:val="000000" w:themeColor="text1"/>
                                <w:sz w:val="20"/>
                                <w:szCs w:val="20"/>
                              </w:rPr>
                            </w:pPr>
                            <w:r>
                              <w:rPr>
                                <w:color w:val="000000" w:themeColor="text1"/>
                                <w:sz w:val="20"/>
                                <w:szCs w:val="20"/>
                              </w:rPr>
                              <w:t>SPAJANJE KATASTARSKIH ČESTIVCA</w:t>
                            </w:r>
                          </w:p>
                        </w:txbxContent>
                      </v:textbox>
                    </v:rect>
                  </w:pict>
                </mc:Fallback>
              </mc:AlternateContent>
            </w:r>
          </w:p>
          <w:p w14:paraId="502F9B5D" w14:textId="32DB0169" w:rsidR="00035649" w:rsidRPr="00E47BC3" w:rsidRDefault="001A3D76" w:rsidP="001652AB">
            <w:pPr>
              <w:spacing w:line="276" w:lineRule="auto"/>
              <w:jc w:val="both"/>
              <w:rPr>
                <w:rFonts w:cs="Calibri"/>
                <w:lang w:eastAsia="en-US"/>
              </w:rPr>
            </w:pPr>
            <w:r>
              <w:rPr>
                <w:rFonts w:cs="Calibri"/>
                <w:noProof/>
                <w:sz w:val="20"/>
                <w:szCs w:val="20"/>
                <w:lang w:val="en-US" w:eastAsia="en-US"/>
              </w:rPr>
              <mc:AlternateContent>
                <mc:Choice Requires="wps">
                  <w:drawing>
                    <wp:anchor distT="0" distB="0" distL="114300" distR="114300" simplePos="0" relativeHeight="255603712" behindDoc="0" locked="0" layoutInCell="1" allowOverlap="1" wp14:anchorId="16D1F3A9" wp14:editId="5C674FDC">
                      <wp:simplePos x="0" y="0"/>
                      <wp:positionH relativeFrom="column">
                        <wp:posOffset>-1330960</wp:posOffset>
                      </wp:positionH>
                      <wp:positionV relativeFrom="paragraph">
                        <wp:posOffset>547370</wp:posOffset>
                      </wp:positionV>
                      <wp:extent cx="0" cy="180975"/>
                      <wp:effectExtent l="76200" t="0" r="57150" b="47625"/>
                      <wp:wrapNone/>
                      <wp:docPr id="68" name="Ravni poveznik sa strelicom 68"/>
                      <wp:cNvGraphicFramePr/>
                      <a:graphic xmlns:a="http://schemas.openxmlformats.org/drawingml/2006/main">
                        <a:graphicData uri="http://schemas.microsoft.com/office/word/2010/wordprocessingShape">
                          <wps:wsp>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A389D60" id="Ravni poveznik sa strelicom 68" o:spid="_x0000_s1026" type="#_x0000_t32" style="position:absolute;margin-left:-104.8pt;margin-top:43.1pt;width:0;height:14.25pt;z-index:2556037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132672" behindDoc="0" locked="0" layoutInCell="1" allowOverlap="1" wp14:anchorId="39BDC33E" wp14:editId="31D319C1">
                      <wp:simplePos x="0" y="0"/>
                      <wp:positionH relativeFrom="column">
                        <wp:posOffset>-1784985</wp:posOffset>
                      </wp:positionH>
                      <wp:positionV relativeFrom="paragraph">
                        <wp:posOffset>731520</wp:posOffset>
                      </wp:positionV>
                      <wp:extent cx="1047750" cy="390525"/>
                      <wp:effectExtent l="0" t="0" r="0" b="9525"/>
                      <wp:wrapNone/>
                      <wp:docPr id="279" name="Elipsa 2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92FE654"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39BDC33E" id="Elipsa 233" o:spid="_x0000_s1812" style="position:absolute;left:0;text-align:left;margin-left:-140.55pt;margin-top:57.6pt;width:82.5pt;height:30.75pt;z-index:2551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" fillcolor="white [3201]" strokecolor="black [3200]" strokeweight="1pt">
                      <v:stroke joinstyle="miter"/>
                      <v:path arrowok="t"/>
                      <v:textbox>
                        <w:txbxContent>
                          <w:p w14:paraId="192FE654" w14:textId="77777777" w:rsidR="00035649" w:rsidRPr="0081424A" w:rsidRDefault="00035649" w:rsidP="00035649">
                            <w:pPr>
                              <w:rPr>
                                <w:sz w:val="20"/>
                                <w:szCs w:val="20"/>
                              </w:rPr>
                            </w:pPr>
                            <w:r>
                              <w:rPr>
                                <w:sz w:val="20"/>
                                <w:szCs w:val="20"/>
                              </w:rPr>
                              <w:t>KRAJ</w:t>
                            </w:r>
                          </w:p>
                        </w:txbxContent>
                      </v:textbox>
                    </v:oval>
                  </w:pict>
                </mc:Fallback>
              </mc:AlternateContent>
            </w:r>
            <w:r w:rsidR="00035649" w:rsidRPr="00E47BC3">
              <w:rPr>
                <w:rFonts w:cs="Calibri"/>
                <w:szCs w:val="22"/>
                <w:lang w:eastAsia="en-US"/>
              </w:rPr>
              <w:t xml:space="preserve">Sve katastarske čestice koje su prenesene u javno dobro putem ovlaštenog geodetskog ureda spajaju se u jedinstvenu katastarsku česticu te </w:t>
            </w:r>
            <w:r w:rsidR="00035649">
              <w:rPr>
                <w:rFonts w:cs="Calibri"/>
                <w:szCs w:val="22"/>
                <w:lang w:eastAsia="en-US"/>
              </w:rPr>
              <w:t xml:space="preserve">se to provodi </w:t>
            </w:r>
            <w:r w:rsidR="00035649" w:rsidRPr="00E47BC3">
              <w:rPr>
                <w:rFonts w:cs="Calibri"/>
                <w:szCs w:val="22"/>
                <w:lang w:eastAsia="en-US"/>
              </w:rPr>
              <w:t>u katastru i zemljišnim knjigama.</w:t>
            </w:r>
          </w:p>
          <w:p w14:paraId="4D681720" w14:textId="00F2042C" w:rsidR="00035649" w:rsidRDefault="00035649" w:rsidP="001652AB">
            <w:pPr>
              <w:spacing w:line="276" w:lineRule="auto"/>
              <w:jc w:val="both"/>
              <w:rPr>
                <w:rFonts w:cs="Calibri"/>
                <w:lang w:eastAsia="en-US"/>
              </w:rPr>
            </w:pPr>
          </w:p>
          <w:p w14:paraId="2D4C0663" w14:textId="77777777" w:rsidR="00035649" w:rsidRDefault="00035649" w:rsidP="001652AB">
            <w:pPr>
              <w:spacing w:line="276" w:lineRule="auto"/>
              <w:jc w:val="both"/>
              <w:rPr>
                <w:rFonts w:cs="Calibri"/>
                <w:lang w:eastAsia="en-US"/>
              </w:rPr>
            </w:pPr>
          </w:p>
          <w:p w14:paraId="13A7F5F2" w14:textId="77777777" w:rsidR="00035649" w:rsidRPr="00BA72F7" w:rsidRDefault="00035649" w:rsidP="001652AB">
            <w:pPr>
              <w:pStyle w:val="Odlomakpopisa"/>
              <w:ind w:left="0"/>
              <w:jc w:val="both"/>
              <w:rPr>
                <w:rFonts w:cs="Calibri"/>
                <w:sz w:val="20"/>
                <w:szCs w:val="20"/>
              </w:rPr>
            </w:pPr>
          </w:p>
        </w:tc>
      </w:tr>
    </w:tbl>
    <w:p w14:paraId="65DA1011"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0F1916FC" w14:textId="77777777" w:rsidTr="001652AB">
        <w:tc>
          <w:tcPr>
            <w:tcW w:w="3030" w:type="dxa"/>
            <w:gridSpan w:val="2"/>
            <w:shd w:val="clear" w:color="auto" w:fill="D9D9D9" w:themeFill="background1" w:themeFillShade="D9"/>
            <w:vAlign w:val="center"/>
          </w:tcPr>
          <w:p w14:paraId="79A74D17" w14:textId="77777777" w:rsidR="00035649" w:rsidRPr="00910D2A" w:rsidRDefault="00035649" w:rsidP="001652AB">
            <w:pPr>
              <w:rPr>
                <w:rFonts w:cs="Calibri"/>
                <w:b/>
              </w:rPr>
            </w:pPr>
          </w:p>
          <w:p w14:paraId="2245614B" w14:textId="77777777" w:rsidR="00035649" w:rsidRPr="00910D2A" w:rsidRDefault="00035649" w:rsidP="001652AB">
            <w:pPr>
              <w:rPr>
                <w:rFonts w:cs="Calibri"/>
                <w:b/>
              </w:rPr>
            </w:pPr>
            <w:r w:rsidRPr="00910D2A">
              <w:rPr>
                <w:rFonts w:cs="Calibri"/>
                <w:b/>
                <w:szCs w:val="22"/>
              </w:rPr>
              <w:t>KORISNIK</w:t>
            </w:r>
          </w:p>
          <w:p w14:paraId="5AB2507D" w14:textId="77777777" w:rsidR="00035649" w:rsidRPr="00910D2A" w:rsidRDefault="00035649" w:rsidP="001652AB">
            <w:pPr>
              <w:rPr>
                <w:rFonts w:cs="Calibri"/>
                <w:b/>
              </w:rPr>
            </w:pPr>
            <w:r w:rsidRPr="00910D2A">
              <w:rPr>
                <w:rFonts w:cs="Calibri"/>
                <w:b/>
                <w:szCs w:val="22"/>
              </w:rPr>
              <w:t>GRAD KOPRIVNICA</w:t>
            </w:r>
          </w:p>
          <w:p w14:paraId="05C6A7E0" w14:textId="77777777" w:rsidR="00035649" w:rsidRPr="00910D2A" w:rsidRDefault="00035649" w:rsidP="001652AB">
            <w:pPr>
              <w:rPr>
                <w:rFonts w:cs="Calibri"/>
              </w:rPr>
            </w:pPr>
          </w:p>
        </w:tc>
        <w:tc>
          <w:tcPr>
            <w:tcW w:w="3016" w:type="dxa"/>
            <w:shd w:val="clear" w:color="auto" w:fill="D9D9D9" w:themeFill="background1" w:themeFillShade="D9"/>
            <w:vAlign w:val="center"/>
          </w:tcPr>
          <w:p w14:paraId="3122F566" w14:textId="77777777" w:rsidR="00035649" w:rsidRPr="00910D2A" w:rsidRDefault="00035649" w:rsidP="001652AB">
            <w:pPr>
              <w:rPr>
                <w:rFonts w:cs="Calibri"/>
                <w:b/>
              </w:rPr>
            </w:pPr>
          </w:p>
          <w:p w14:paraId="252D064D" w14:textId="77777777" w:rsidR="00035649" w:rsidRPr="005877F5" w:rsidRDefault="00035649" w:rsidP="001652AB">
            <w:pPr>
              <w:rPr>
                <w:rFonts w:cs="Calibri"/>
                <w:b/>
              </w:rPr>
            </w:pPr>
            <w:r w:rsidRPr="005877F5">
              <w:rPr>
                <w:rFonts w:cs="Calibri"/>
                <w:b/>
              </w:rPr>
              <w:t>POSTUPAK RJEŠAVANJA</w:t>
            </w:r>
            <w:r>
              <w:rPr>
                <w:rFonts w:cs="Calibri"/>
                <w:b/>
              </w:rPr>
              <w:t xml:space="preserve"> IMOVINSKO-PRAVNIH ODNOSA</w:t>
            </w:r>
          </w:p>
        </w:tc>
        <w:tc>
          <w:tcPr>
            <w:tcW w:w="3016" w:type="dxa"/>
            <w:shd w:val="clear" w:color="auto" w:fill="D9D9D9" w:themeFill="background1" w:themeFillShade="D9"/>
            <w:vAlign w:val="center"/>
          </w:tcPr>
          <w:p w14:paraId="4B576CF2" w14:textId="77777777" w:rsidR="00035649" w:rsidRPr="00910D2A" w:rsidRDefault="00035649" w:rsidP="001652AB">
            <w:pPr>
              <w:rPr>
                <w:rFonts w:cs="Calibri"/>
                <w:b/>
              </w:rPr>
            </w:pPr>
            <w:r w:rsidRPr="00910D2A">
              <w:rPr>
                <w:rFonts w:cs="Calibri"/>
                <w:b/>
                <w:szCs w:val="22"/>
              </w:rPr>
              <w:t>ŠIFRA PROCESA</w:t>
            </w:r>
          </w:p>
          <w:p w14:paraId="73FB69DC" w14:textId="77777777" w:rsidR="00035649" w:rsidRPr="00910D2A" w:rsidRDefault="00035649" w:rsidP="001652AB">
            <w:pPr>
              <w:rPr>
                <w:rFonts w:cs="Calibri"/>
              </w:rPr>
            </w:pPr>
            <w:r w:rsidRPr="00E47BC3">
              <w:rPr>
                <w:rFonts w:cs="Calibri"/>
                <w:szCs w:val="22"/>
                <w:lang w:eastAsia="en-US"/>
              </w:rPr>
              <w:t>3.</w:t>
            </w:r>
            <w:r>
              <w:rPr>
                <w:rFonts w:cs="Calibri"/>
                <w:szCs w:val="22"/>
                <w:lang w:eastAsia="en-US"/>
              </w:rPr>
              <w:t>6</w:t>
            </w:r>
            <w:r w:rsidRPr="00E47BC3">
              <w:rPr>
                <w:rFonts w:cs="Calibri"/>
                <w:szCs w:val="22"/>
                <w:lang w:eastAsia="en-US"/>
              </w:rPr>
              <w:t>.</w:t>
            </w:r>
            <w:r>
              <w:rPr>
                <w:rFonts w:cs="Calibri"/>
                <w:szCs w:val="22"/>
                <w:lang w:eastAsia="en-US"/>
              </w:rPr>
              <w:t>6</w:t>
            </w:r>
            <w:r w:rsidRPr="00E47BC3">
              <w:rPr>
                <w:rFonts w:cs="Calibri"/>
                <w:szCs w:val="22"/>
                <w:lang w:eastAsia="en-US"/>
              </w:rPr>
              <w:t>.</w:t>
            </w:r>
          </w:p>
        </w:tc>
      </w:tr>
      <w:tr w:rsidR="00035649" w:rsidRPr="00F15609" w14:paraId="0A9ED4AD" w14:textId="77777777" w:rsidTr="001652AB">
        <w:tc>
          <w:tcPr>
            <w:tcW w:w="3030" w:type="dxa"/>
            <w:gridSpan w:val="2"/>
            <w:shd w:val="clear" w:color="auto" w:fill="D9D9D9" w:themeFill="background1" w:themeFillShade="D9"/>
            <w:vAlign w:val="center"/>
          </w:tcPr>
          <w:p w14:paraId="509370FA" w14:textId="77777777" w:rsidR="00035649" w:rsidRPr="00910D2A" w:rsidRDefault="00035649" w:rsidP="001652AB">
            <w:pPr>
              <w:rPr>
                <w:rFonts w:cs="Calibri"/>
                <w:b/>
              </w:rPr>
            </w:pPr>
          </w:p>
          <w:p w14:paraId="4361FFD6"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21A0867E" w14:textId="77777777" w:rsidR="00035649" w:rsidRPr="00910D2A" w:rsidRDefault="00035649" w:rsidP="001652AB">
            <w:pPr>
              <w:rPr>
                <w:rFonts w:cs="Calibri"/>
              </w:rPr>
            </w:pPr>
          </w:p>
        </w:tc>
        <w:tc>
          <w:tcPr>
            <w:tcW w:w="6032" w:type="dxa"/>
            <w:gridSpan w:val="2"/>
            <w:vAlign w:val="center"/>
          </w:tcPr>
          <w:p w14:paraId="265449C5" w14:textId="77777777" w:rsidR="00035649" w:rsidRPr="000C4852" w:rsidRDefault="00035649" w:rsidP="001652AB">
            <w:pPr>
              <w:rPr>
                <w:rFonts w:cs="Calibri"/>
                <w:color w:val="000000"/>
              </w:rPr>
            </w:pPr>
            <w:r>
              <w:rPr>
                <w:rFonts w:cs="Calibri"/>
                <w:szCs w:val="22"/>
                <w:lang w:eastAsia="en-US"/>
              </w:rPr>
              <w:t>Stručni suradnik za upravljanje nekretninama/Voditelj odsjeka za upravljanje nekretninama</w:t>
            </w:r>
          </w:p>
        </w:tc>
      </w:tr>
      <w:tr w:rsidR="00035649" w:rsidRPr="00F15609" w14:paraId="770BCD7D" w14:textId="77777777" w:rsidTr="001652AB">
        <w:tc>
          <w:tcPr>
            <w:tcW w:w="9062" w:type="dxa"/>
            <w:gridSpan w:val="4"/>
            <w:tcBorders>
              <w:left w:val="nil"/>
              <w:right w:val="nil"/>
            </w:tcBorders>
            <w:vAlign w:val="center"/>
          </w:tcPr>
          <w:p w14:paraId="0A51969D" w14:textId="77777777" w:rsidR="00035649" w:rsidRPr="00910D2A" w:rsidRDefault="00035649" w:rsidP="001652AB">
            <w:pPr>
              <w:rPr>
                <w:rFonts w:cs="Calibri"/>
              </w:rPr>
            </w:pPr>
          </w:p>
        </w:tc>
      </w:tr>
      <w:tr w:rsidR="00035649" w:rsidRPr="00F15609" w14:paraId="4B01F444" w14:textId="77777777" w:rsidTr="001652AB">
        <w:tc>
          <w:tcPr>
            <w:tcW w:w="9062" w:type="dxa"/>
            <w:gridSpan w:val="4"/>
            <w:shd w:val="clear" w:color="auto" w:fill="D9D9D9" w:themeFill="background1" w:themeFillShade="D9"/>
            <w:vAlign w:val="center"/>
          </w:tcPr>
          <w:p w14:paraId="1AD7270E"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3E7B09BF" w14:textId="77777777" w:rsidTr="001652AB">
        <w:tc>
          <w:tcPr>
            <w:tcW w:w="9062" w:type="dxa"/>
            <w:gridSpan w:val="4"/>
            <w:vAlign w:val="center"/>
          </w:tcPr>
          <w:p w14:paraId="2504A6AD" w14:textId="77777777" w:rsidR="00035649" w:rsidRPr="008520D1" w:rsidRDefault="00035649" w:rsidP="001652AB">
            <w:pPr>
              <w:rPr>
                <w:rFonts w:cs="Calibri"/>
              </w:rPr>
            </w:pPr>
            <w:r w:rsidRPr="00E47BC3">
              <w:rPr>
                <w:rFonts w:cs="Calibri"/>
                <w:szCs w:val="22"/>
                <w:lang w:eastAsia="en-US"/>
              </w:rPr>
              <w:t xml:space="preserve">Postupak </w:t>
            </w:r>
            <w:r>
              <w:rPr>
                <w:rFonts w:cs="Calibri"/>
                <w:szCs w:val="22"/>
                <w:lang w:eastAsia="en-US"/>
              </w:rPr>
              <w:t xml:space="preserve">rješavanja </w:t>
            </w:r>
            <w:r w:rsidRPr="00E47BC3">
              <w:rPr>
                <w:rFonts w:cs="Calibri"/>
                <w:szCs w:val="22"/>
                <w:lang w:eastAsia="en-US"/>
              </w:rPr>
              <w:t>imovinsko-pravnih odnosa</w:t>
            </w:r>
            <w:r>
              <w:rPr>
                <w:rFonts w:cs="Calibri"/>
                <w:szCs w:val="22"/>
                <w:lang w:eastAsia="en-US"/>
              </w:rPr>
              <w:t xml:space="preserve"> – kupnje nekretnina</w:t>
            </w:r>
          </w:p>
        </w:tc>
      </w:tr>
      <w:tr w:rsidR="00035649" w:rsidRPr="00F15609" w14:paraId="3DE55706" w14:textId="77777777" w:rsidTr="001652AB">
        <w:tc>
          <w:tcPr>
            <w:tcW w:w="9062" w:type="dxa"/>
            <w:gridSpan w:val="4"/>
            <w:tcBorders>
              <w:left w:val="nil"/>
              <w:right w:val="nil"/>
            </w:tcBorders>
            <w:vAlign w:val="center"/>
          </w:tcPr>
          <w:p w14:paraId="1131C87E" w14:textId="77777777" w:rsidR="00035649" w:rsidRPr="00910D2A" w:rsidRDefault="00035649" w:rsidP="001652AB">
            <w:pPr>
              <w:rPr>
                <w:rFonts w:cs="Calibri"/>
              </w:rPr>
            </w:pPr>
          </w:p>
        </w:tc>
      </w:tr>
      <w:tr w:rsidR="00035649" w:rsidRPr="00F15609" w14:paraId="4E682E83" w14:textId="77777777" w:rsidTr="001652AB">
        <w:tc>
          <w:tcPr>
            <w:tcW w:w="9062" w:type="dxa"/>
            <w:gridSpan w:val="4"/>
            <w:shd w:val="clear" w:color="auto" w:fill="D9D9D9" w:themeFill="background1" w:themeFillShade="D9"/>
            <w:vAlign w:val="center"/>
          </w:tcPr>
          <w:p w14:paraId="22486570"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144176E3" w14:textId="77777777" w:rsidTr="001652AB">
        <w:tc>
          <w:tcPr>
            <w:tcW w:w="9062" w:type="dxa"/>
            <w:gridSpan w:val="4"/>
            <w:vAlign w:val="center"/>
          </w:tcPr>
          <w:p w14:paraId="0DCD339B" w14:textId="77777777" w:rsidR="00035649" w:rsidRPr="00A80749" w:rsidRDefault="00035649" w:rsidP="001652AB">
            <w:pPr>
              <w:pStyle w:val="Bezproreda"/>
              <w:spacing w:line="276" w:lineRule="auto"/>
              <w:rPr>
                <w:rFonts w:cs="Calibri"/>
                <w:b w:val="0"/>
                <w:szCs w:val="22"/>
              </w:rPr>
            </w:pPr>
            <w:r w:rsidRPr="00E47BC3">
              <w:rPr>
                <w:rFonts w:cs="Calibri"/>
                <w:b w:val="0"/>
                <w:szCs w:val="22"/>
                <w:lang w:eastAsia="en-US"/>
              </w:rPr>
              <w:t>Cilj procesa je pravovremeno riješiti imovinsko-pravne odnose na način da Grad postane vlasnik zemljišta na kojem se vrši građenje.</w:t>
            </w:r>
          </w:p>
        </w:tc>
      </w:tr>
      <w:tr w:rsidR="00035649" w:rsidRPr="00F15609" w14:paraId="2F1C38A1" w14:textId="77777777" w:rsidTr="001652AB">
        <w:tc>
          <w:tcPr>
            <w:tcW w:w="9062" w:type="dxa"/>
            <w:gridSpan w:val="4"/>
            <w:tcBorders>
              <w:left w:val="nil"/>
              <w:right w:val="nil"/>
            </w:tcBorders>
            <w:vAlign w:val="center"/>
          </w:tcPr>
          <w:p w14:paraId="2E7A9112" w14:textId="77777777" w:rsidR="00035649" w:rsidRPr="00910D2A" w:rsidRDefault="00035649" w:rsidP="001652AB">
            <w:pPr>
              <w:rPr>
                <w:rFonts w:cs="Calibri"/>
              </w:rPr>
            </w:pPr>
          </w:p>
        </w:tc>
      </w:tr>
      <w:tr w:rsidR="00035649" w:rsidRPr="00F15609" w14:paraId="0EF91421" w14:textId="77777777" w:rsidTr="001652AB">
        <w:tc>
          <w:tcPr>
            <w:tcW w:w="9062" w:type="dxa"/>
            <w:gridSpan w:val="4"/>
            <w:shd w:val="clear" w:color="auto" w:fill="D9D9D9" w:themeFill="background1" w:themeFillShade="D9"/>
            <w:vAlign w:val="center"/>
          </w:tcPr>
          <w:p w14:paraId="68B55134" w14:textId="77777777" w:rsidR="00035649" w:rsidRPr="00910D2A" w:rsidRDefault="00035649" w:rsidP="001652AB">
            <w:pPr>
              <w:rPr>
                <w:rFonts w:cs="Calibri"/>
              </w:rPr>
            </w:pPr>
            <w:r w:rsidRPr="00910D2A">
              <w:rPr>
                <w:rFonts w:cs="Calibri"/>
                <w:b/>
                <w:szCs w:val="22"/>
              </w:rPr>
              <w:t>GLAVNI RIZICI</w:t>
            </w:r>
          </w:p>
        </w:tc>
      </w:tr>
      <w:tr w:rsidR="00035649" w:rsidRPr="00F15609" w14:paraId="23CCC434" w14:textId="77777777" w:rsidTr="001652AB">
        <w:tc>
          <w:tcPr>
            <w:tcW w:w="9062" w:type="dxa"/>
            <w:gridSpan w:val="4"/>
            <w:vAlign w:val="center"/>
          </w:tcPr>
          <w:p w14:paraId="04860079" w14:textId="77777777" w:rsidR="00035649" w:rsidRPr="00910D2A" w:rsidRDefault="00035649" w:rsidP="001652AB">
            <w:pPr>
              <w:rPr>
                <w:rFonts w:cs="Calibri"/>
              </w:rPr>
            </w:pPr>
            <w:r w:rsidRPr="00E47BC3">
              <w:rPr>
                <w:rFonts w:cs="Calibri"/>
                <w:szCs w:val="22"/>
                <w:lang w:eastAsia="en-US"/>
              </w:rPr>
              <w:t>Nepotpuno rješavanje imovinsko-pravnih odnosa tako da Grad nije vlasnik svih parcela na kojima se vrši građenje, odnosno nemogućnost formiranja građevne čestice, a što dovodi do nemogućnosti gradnje.</w:t>
            </w:r>
          </w:p>
        </w:tc>
      </w:tr>
      <w:tr w:rsidR="00035649" w:rsidRPr="00F15609" w14:paraId="00C8F12E" w14:textId="77777777" w:rsidTr="001652AB">
        <w:tc>
          <w:tcPr>
            <w:tcW w:w="9062" w:type="dxa"/>
            <w:gridSpan w:val="4"/>
            <w:tcBorders>
              <w:left w:val="nil"/>
              <w:right w:val="nil"/>
            </w:tcBorders>
            <w:vAlign w:val="center"/>
          </w:tcPr>
          <w:p w14:paraId="018FB2BF" w14:textId="77777777" w:rsidR="00035649" w:rsidRPr="00910D2A" w:rsidRDefault="00035649" w:rsidP="001652AB">
            <w:pPr>
              <w:rPr>
                <w:rFonts w:cs="Calibri"/>
              </w:rPr>
            </w:pPr>
          </w:p>
        </w:tc>
      </w:tr>
      <w:tr w:rsidR="00035649" w:rsidRPr="00F15609" w14:paraId="1D4CC3F4" w14:textId="77777777" w:rsidTr="001652AB">
        <w:tc>
          <w:tcPr>
            <w:tcW w:w="9062" w:type="dxa"/>
            <w:gridSpan w:val="4"/>
            <w:shd w:val="clear" w:color="auto" w:fill="D9D9D9" w:themeFill="background1" w:themeFillShade="D9"/>
            <w:vAlign w:val="center"/>
          </w:tcPr>
          <w:p w14:paraId="37D91022"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40F9E3D6" w14:textId="77777777" w:rsidTr="001652AB">
        <w:trPr>
          <w:trHeight w:val="90"/>
        </w:trPr>
        <w:tc>
          <w:tcPr>
            <w:tcW w:w="1930" w:type="dxa"/>
            <w:vAlign w:val="center"/>
          </w:tcPr>
          <w:p w14:paraId="25061978" w14:textId="77777777" w:rsidR="00035649" w:rsidRPr="00910D2A" w:rsidRDefault="00035649" w:rsidP="001652AB">
            <w:pPr>
              <w:rPr>
                <w:rFonts w:cs="Calibri"/>
              </w:rPr>
            </w:pPr>
            <w:r w:rsidRPr="00910D2A">
              <w:rPr>
                <w:rFonts w:cs="Calibri"/>
                <w:b/>
                <w:szCs w:val="22"/>
              </w:rPr>
              <w:t>ULAZ:</w:t>
            </w:r>
          </w:p>
        </w:tc>
        <w:tc>
          <w:tcPr>
            <w:tcW w:w="7132" w:type="dxa"/>
            <w:gridSpan w:val="3"/>
            <w:vAlign w:val="center"/>
          </w:tcPr>
          <w:p w14:paraId="760BE26A" w14:textId="77777777" w:rsidR="00035649" w:rsidRPr="00910D2A" w:rsidRDefault="00035649" w:rsidP="001652AB">
            <w:pPr>
              <w:jc w:val="both"/>
              <w:rPr>
                <w:rFonts w:cs="Calibri"/>
              </w:rPr>
            </w:pPr>
            <w:r w:rsidRPr="00E47BC3">
              <w:rPr>
                <w:rFonts w:cs="Calibri"/>
                <w:bCs/>
                <w:szCs w:val="22"/>
                <w:lang w:eastAsia="en-US"/>
              </w:rPr>
              <w:t xml:space="preserve">Formiranje katastarskih čestica na kojima se </w:t>
            </w:r>
            <w:r w:rsidRPr="00E47BC3">
              <w:rPr>
                <w:rFonts w:cs="Calibri"/>
                <w:szCs w:val="22"/>
                <w:lang w:eastAsia="en-US"/>
              </w:rPr>
              <w:t xml:space="preserve"> vrši građenje</w:t>
            </w:r>
            <w:r w:rsidRPr="00E47BC3">
              <w:rPr>
                <w:rFonts w:cs="Calibri"/>
                <w:bCs/>
                <w:szCs w:val="22"/>
                <w:lang w:eastAsia="en-US"/>
              </w:rPr>
              <w:t xml:space="preserve"> (provedena parcelacija u zemljišnim knjigama).</w:t>
            </w:r>
          </w:p>
        </w:tc>
      </w:tr>
      <w:tr w:rsidR="00035649" w:rsidRPr="00F15609" w14:paraId="499411DC" w14:textId="77777777" w:rsidTr="001652AB">
        <w:trPr>
          <w:trHeight w:val="90"/>
        </w:trPr>
        <w:tc>
          <w:tcPr>
            <w:tcW w:w="1930" w:type="dxa"/>
            <w:vAlign w:val="center"/>
          </w:tcPr>
          <w:p w14:paraId="4DA64ECD" w14:textId="77777777" w:rsidR="00035649" w:rsidRPr="00910D2A" w:rsidRDefault="00035649" w:rsidP="001652AB">
            <w:pPr>
              <w:rPr>
                <w:rFonts w:cs="Calibri"/>
              </w:rPr>
            </w:pPr>
            <w:r w:rsidRPr="00910D2A">
              <w:rPr>
                <w:rFonts w:cs="Calibri"/>
                <w:b/>
                <w:szCs w:val="22"/>
              </w:rPr>
              <w:t>AKTIVNOSTI:</w:t>
            </w:r>
          </w:p>
        </w:tc>
        <w:tc>
          <w:tcPr>
            <w:tcW w:w="7132" w:type="dxa"/>
            <w:gridSpan w:val="3"/>
            <w:vAlign w:val="center"/>
          </w:tcPr>
          <w:p w14:paraId="0029E1F2" w14:textId="77777777" w:rsidR="00035649" w:rsidRPr="00D37D69" w:rsidRDefault="00035649" w:rsidP="001652AB">
            <w:pPr>
              <w:spacing w:line="276" w:lineRule="auto"/>
              <w:jc w:val="both"/>
              <w:rPr>
                <w:rFonts w:cs="Calibri"/>
                <w:lang w:eastAsia="en-US"/>
              </w:rPr>
            </w:pPr>
            <w:r w:rsidRPr="00E47BC3">
              <w:rPr>
                <w:rFonts w:cs="Calibri"/>
                <w:szCs w:val="22"/>
                <w:lang w:eastAsia="en-US"/>
              </w:rPr>
              <w:t xml:space="preserve"> </w:t>
            </w:r>
            <w:r w:rsidRPr="00E47BC3">
              <w:rPr>
                <w:rFonts w:cs="Calibri"/>
                <w:bCs/>
                <w:szCs w:val="22"/>
                <w:lang w:eastAsia="en-US"/>
              </w:rPr>
              <w:t xml:space="preserve">-Pribavljanje dokumentacije potrebne za donošenje odluke o kupnji zemljišta te komunikacija sa vlasnikom, </w:t>
            </w:r>
          </w:p>
          <w:p w14:paraId="61CDC1BA" w14:textId="77777777" w:rsidR="00035649" w:rsidRPr="00E47BC3" w:rsidRDefault="00035649" w:rsidP="001652AB">
            <w:pPr>
              <w:spacing w:line="276" w:lineRule="auto"/>
              <w:jc w:val="both"/>
              <w:rPr>
                <w:rFonts w:cs="Calibri"/>
                <w:bCs/>
                <w:lang w:eastAsia="en-US"/>
              </w:rPr>
            </w:pPr>
            <w:r w:rsidRPr="00E47BC3">
              <w:rPr>
                <w:rFonts w:cs="Calibri"/>
                <w:bCs/>
                <w:szCs w:val="22"/>
                <w:lang w:eastAsia="en-US"/>
              </w:rPr>
              <w:t>-Donošenje zaključaka o kupnji zemljišta</w:t>
            </w:r>
          </w:p>
          <w:p w14:paraId="2D8DDAFC" w14:textId="77777777" w:rsidR="00035649" w:rsidRPr="00E47BC3" w:rsidRDefault="00035649" w:rsidP="001652AB">
            <w:pPr>
              <w:spacing w:line="276" w:lineRule="auto"/>
              <w:jc w:val="both"/>
              <w:rPr>
                <w:rFonts w:cs="Calibri"/>
                <w:bCs/>
                <w:lang w:eastAsia="en-US"/>
              </w:rPr>
            </w:pPr>
            <w:r w:rsidRPr="00E47BC3">
              <w:rPr>
                <w:rFonts w:cs="Calibri"/>
                <w:bCs/>
                <w:szCs w:val="22"/>
                <w:lang w:eastAsia="en-US"/>
              </w:rPr>
              <w:t>- Zaključenje ugovora o  kupnji zemljišta,</w:t>
            </w:r>
          </w:p>
          <w:p w14:paraId="3616B251" w14:textId="77777777" w:rsidR="00035649" w:rsidRPr="00E47BC3" w:rsidRDefault="00035649" w:rsidP="001652AB">
            <w:pPr>
              <w:spacing w:line="276" w:lineRule="auto"/>
              <w:jc w:val="both"/>
              <w:rPr>
                <w:rFonts w:cs="Calibri"/>
                <w:lang w:eastAsia="en-US"/>
              </w:rPr>
            </w:pPr>
            <w:r w:rsidRPr="00E47BC3">
              <w:rPr>
                <w:rFonts w:cs="Calibri"/>
                <w:szCs w:val="22"/>
                <w:lang w:eastAsia="en-US"/>
              </w:rPr>
              <w:t>- Pribavljanje brisovnih očitovanja radi brisanja upisanih prava i brisanja svih upisanih drugih prava i zabilježbi na nekretninama (doživotna uživanja, služnosti, zabilježbe spora, ovrhe i drugo,)</w:t>
            </w:r>
          </w:p>
          <w:p w14:paraId="1FC38CD1" w14:textId="77777777" w:rsidR="00035649" w:rsidRPr="00E47BC3" w:rsidRDefault="00035649" w:rsidP="001652AB">
            <w:pPr>
              <w:spacing w:line="276" w:lineRule="auto"/>
              <w:jc w:val="both"/>
              <w:rPr>
                <w:rFonts w:cs="Calibri"/>
                <w:lang w:eastAsia="en-US"/>
              </w:rPr>
            </w:pPr>
            <w:r w:rsidRPr="00E47BC3">
              <w:rPr>
                <w:rFonts w:cs="Calibri"/>
                <w:bCs/>
                <w:szCs w:val="22"/>
                <w:lang w:eastAsia="en-US"/>
              </w:rPr>
              <w:t>-</w:t>
            </w:r>
            <w:r w:rsidRPr="00E47BC3">
              <w:rPr>
                <w:rFonts w:cs="Calibri"/>
                <w:szCs w:val="22"/>
                <w:lang w:eastAsia="en-US"/>
              </w:rPr>
              <w:t xml:space="preserve"> Donošenje Zaključka o prijenosu prava vlasništva u javno dobro,</w:t>
            </w:r>
          </w:p>
          <w:p w14:paraId="2BFDFB07" w14:textId="77777777" w:rsidR="00035649" w:rsidRPr="00910D2A" w:rsidRDefault="00035649" w:rsidP="001652AB">
            <w:pPr>
              <w:jc w:val="both"/>
              <w:rPr>
                <w:rFonts w:cs="Calibri"/>
              </w:rPr>
            </w:pPr>
            <w:r w:rsidRPr="00E47BC3">
              <w:rPr>
                <w:rFonts w:cs="Calibri"/>
                <w:szCs w:val="22"/>
                <w:lang w:eastAsia="en-US"/>
              </w:rPr>
              <w:t>-</w:t>
            </w:r>
            <w:r w:rsidRPr="00E47BC3">
              <w:rPr>
                <w:rFonts w:cs="Calibri"/>
                <w:bCs/>
                <w:szCs w:val="22"/>
                <w:lang w:eastAsia="en-US"/>
              </w:rPr>
              <w:t xml:space="preserve"> Upis vlasništva zemljišta na kojem se </w:t>
            </w:r>
            <w:r w:rsidRPr="00E47BC3">
              <w:rPr>
                <w:rFonts w:cs="Calibri"/>
                <w:szCs w:val="22"/>
                <w:lang w:eastAsia="en-US"/>
              </w:rPr>
              <w:t xml:space="preserve"> vrši građenje</w:t>
            </w:r>
            <w:r w:rsidRPr="00E47BC3">
              <w:rPr>
                <w:rFonts w:cs="Calibri"/>
                <w:bCs/>
                <w:szCs w:val="22"/>
                <w:lang w:eastAsia="en-US"/>
              </w:rPr>
              <w:t xml:space="preserve"> u </w:t>
            </w:r>
            <w:r w:rsidRPr="00E47BC3">
              <w:rPr>
                <w:rFonts w:cs="Calibri"/>
                <w:szCs w:val="22"/>
                <w:lang w:eastAsia="en-US"/>
              </w:rPr>
              <w:t xml:space="preserve">javno dobro u općoj uporabi u neotuđivom vlasništvu Grada Koprivnice. </w:t>
            </w:r>
          </w:p>
        </w:tc>
      </w:tr>
      <w:tr w:rsidR="00035649" w:rsidRPr="00F15609" w14:paraId="13897CFD" w14:textId="77777777" w:rsidTr="001652AB">
        <w:trPr>
          <w:trHeight w:val="90"/>
        </w:trPr>
        <w:tc>
          <w:tcPr>
            <w:tcW w:w="1930" w:type="dxa"/>
            <w:vAlign w:val="center"/>
          </w:tcPr>
          <w:p w14:paraId="507E085A" w14:textId="77777777" w:rsidR="00035649" w:rsidRPr="00910D2A" w:rsidRDefault="00035649" w:rsidP="001652AB">
            <w:pPr>
              <w:rPr>
                <w:rFonts w:cs="Calibri"/>
              </w:rPr>
            </w:pPr>
            <w:r w:rsidRPr="00910D2A">
              <w:rPr>
                <w:rFonts w:cs="Calibri"/>
                <w:b/>
                <w:szCs w:val="22"/>
              </w:rPr>
              <w:t>IZLAZ:</w:t>
            </w:r>
          </w:p>
        </w:tc>
        <w:tc>
          <w:tcPr>
            <w:tcW w:w="7132" w:type="dxa"/>
            <w:gridSpan w:val="3"/>
            <w:vAlign w:val="center"/>
          </w:tcPr>
          <w:p w14:paraId="0E133FF6" w14:textId="77777777" w:rsidR="00035649" w:rsidRPr="00910D2A" w:rsidRDefault="00035649" w:rsidP="001652AB">
            <w:pPr>
              <w:jc w:val="both"/>
              <w:rPr>
                <w:rFonts w:cs="Calibri"/>
              </w:rPr>
            </w:pPr>
            <w:r w:rsidRPr="00E47BC3">
              <w:rPr>
                <w:rFonts w:cs="Calibri"/>
                <w:bCs/>
                <w:szCs w:val="22"/>
                <w:lang w:eastAsia="en-US"/>
              </w:rPr>
              <w:t xml:space="preserve">Spajanje katastarskih česticu jedinstvenu katastarsku česticu na kojoj se </w:t>
            </w:r>
            <w:r w:rsidRPr="00E47BC3">
              <w:rPr>
                <w:rFonts w:cs="Calibri"/>
                <w:szCs w:val="22"/>
                <w:lang w:eastAsia="en-US"/>
              </w:rPr>
              <w:t xml:space="preserve"> vrši građenje.</w:t>
            </w:r>
          </w:p>
        </w:tc>
      </w:tr>
      <w:tr w:rsidR="00035649" w:rsidRPr="00F15609" w14:paraId="5AFD7021" w14:textId="77777777" w:rsidTr="001652AB">
        <w:tc>
          <w:tcPr>
            <w:tcW w:w="9062" w:type="dxa"/>
            <w:gridSpan w:val="4"/>
            <w:tcBorders>
              <w:left w:val="nil"/>
              <w:right w:val="nil"/>
            </w:tcBorders>
            <w:vAlign w:val="center"/>
          </w:tcPr>
          <w:p w14:paraId="1C8CA75E" w14:textId="77777777" w:rsidR="00035649" w:rsidRPr="00910D2A" w:rsidRDefault="00035649" w:rsidP="001652AB">
            <w:pPr>
              <w:rPr>
                <w:rFonts w:cs="Calibri"/>
              </w:rPr>
            </w:pPr>
          </w:p>
        </w:tc>
      </w:tr>
      <w:tr w:rsidR="00035649" w:rsidRPr="00F15609" w14:paraId="30CE6D0F" w14:textId="77777777" w:rsidTr="001652AB">
        <w:tc>
          <w:tcPr>
            <w:tcW w:w="9062" w:type="dxa"/>
            <w:gridSpan w:val="4"/>
            <w:shd w:val="clear" w:color="auto" w:fill="D9D9D9" w:themeFill="background1" w:themeFillShade="D9"/>
            <w:vAlign w:val="center"/>
          </w:tcPr>
          <w:p w14:paraId="47C3778E"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397A6B2F" w14:textId="77777777" w:rsidTr="001652AB">
        <w:tc>
          <w:tcPr>
            <w:tcW w:w="9062" w:type="dxa"/>
            <w:gridSpan w:val="4"/>
            <w:vAlign w:val="center"/>
          </w:tcPr>
          <w:p w14:paraId="7A3AB68E" w14:textId="77777777" w:rsidR="00035649" w:rsidRPr="00910D2A" w:rsidRDefault="00035649" w:rsidP="001652AB">
            <w:pPr>
              <w:rPr>
                <w:rFonts w:cs="Calibri"/>
              </w:rPr>
            </w:pPr>
            <w:r w:rsidRPr="00E47BC3">
              <w:rPr>
                <w:rFonts w:cs="Calibri"/>
                <w:szCs w:val="22"/>
                <w:lang w:eastAsia="en-US"/>
              </w:rPr>
              <w:t>Eventualno pokretanje postupka izvlaštenja kod nadležnog državnog tijela ukoliko se ne postigne sporazum sa vlasnicima zemljišta.</w:t>
            </w:r>
          </w:p>
        </w:tc>
      </w:tr>
      <w:tr w:rsidR="00035649" w:rsidRPr="00F15609" w14:paraId="3B9B4279" w14:textId="77777777" w:rsidTr="001652AB">
        <w:tc>
          <w:tcPr>
            <w:tcW w:w="9062" w:type="dxa"/>
            <w:gridSpan w:val="4"/>
            <w:tcBorders>
              <w:left w:val="nil"/>
              <w:right w:val="nil"/>
            </w:tcBorders>
            <w:vAlign w:val="center"/>
          </w:tcPr>
          <w:p w14:paraId="286EBED2" w14:textId="77777777" w:rsidR="00035649" w:rsidRPr="00910D2A" w:rsidRDefault="00035649" w:rsidP="001652AB">
            <w:pPr>
              <w:rPr>
                <w:rFonts w:cs="Calibri"/>
              </w:rPr>
            </w:pPr>
          </w:p>
        </w:tc>
      </w:tr>
      <w:tr w:rsidR="00035649" w:rsidRPr="00F15609" w14:paraId="3AFE9162" w14:textId="77777777" w:rsidTr="001652AB">
        <w:tc>
          <w:tcPr>
            <w:tcW w:w="9062" w:type="dxa"/>
            <w:gridSpan w:val="4"/>
            <w:shd w:val="clear" w:color="auto" w:fill="D9D9D9" w:themeFill="background1" w:themeFillShade="D9"/>
            <w:vAlign w:val="center"/>
          </w:tcPr>
          <w:p w14:paraId="4E520109"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7BA966FF" w14:textId="77777777" w:rsidTr="001652AB">
        <w:tc>
          <w:tcPr>
            <w:tcW w:w="9062" w:type="dxa"/>
            <w:gridSpan w:val="4"/>
            <w:vAlign w:val="center"/>
          </w:tcPr>
          <w:p w14:paraId="531C31A5" w14:textId="77777777" w:rsidR="00035649" w:rsidRPr="00910D2A" w:rsidRDefault="00035649" w:rsidP="001652AB">
            <w:pPr>
              <w:pStyle w:val="Odlomakpopisa"/>
              <w:ind w:left="0"/>
              <w:rPr>
                <w:rFonts w:cs="Calibri"/>
              </w:rPr>
            </w:pPr>
            <w:r w:rsidRPr="00E47BC3">
              <w:rPr>
                <w:rFonts w:cs="Calibri"/>
                <w:szCs w:val="22"/>
                <w:lang w:eastAsia="en-US"/>
              </w:rPr>
              <w:t>Osigurana financijska sredstva.</w:t>
            </w:r>
          </w:p>
        </w:tc>
      </w:tr>
      <w:tr w:rsidR="00035649" w:rsidRPr="00F15609" w14:paraId="585186E7" w14:textId="77777777" w:rsidTr="001652AB">
        <w:tc>
          <w:tcPr>
            <w:tcW w:w="9062" w:type="dxa"/>
            <w:gridSpan w:val="4"/>
            <w:tcBorders>
              <w:left w:val="nil"/>
              <w:right w:val="nil"/>
            </w:tcBorders>
            <w:vAlign w:val="center"/>
          </w:tcPr>
          <w:p w14:paraId="2CE13F98" w14:textId="77777777" w:rsidR="00035649" w:rsidRPr="00910D2A" w:rsidRDefault="00035649" w:rsidP="001652AB">
            <w:pPr>
              <w:rPr>
                <w:rFonts w:cs="Calibri"/>
              </w:rPr>
            </w:pPr>
          </w:p>
        </w:tc>
      </w:tr>
      <w:tr w:rsidR="00035649" w:rsidRPr="00F15609" w14:paraId="0CF90780" w14:textId="77777777" w:rsidTr="001652AB">
        <w:tc>
          <w:tcPr>
            <w:tcW w:w="9062" w:type="dxa"/>
            <w:gridSpan w:val="4"/>
            <w:shd w:val="clear" w:color="auto" w:fill="D9D9D9" w:themeFill="background1" w:themeFillShade="D9"/>
            <w:vAlign w:val="center"/>
          </w:tcPr>
          <w:p w14:paraId="4AB14035"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74431FF6" w14:textId="77777777" w:rsidTr="001652AB">
        <w:tc>
          <w:tcPr>
            <w:tcW w:w="9062" w:type="dxa"/>
            <w:gridSpan w:val="4"/>
            <w:vAlign w:val="center"/>
          </w:tcPr>
          <w:p w14:paraId="48A16F99" w14:textId="77777777" w:rsidR="00035649" w:rsidRPr="00910D2A" w:rsidRDefault="00035649" w:rsidP="001652AB">
            <w:pPr>
              <w:rPr>
                <w:rFonts w:cs="Calibri"/>
              </w:rPr>
            </w:pPr>
            <w:r w:rsidRPr="00985A5E">
              <w:rPr>
                <w:rFonts w:cs="Calibri"/>
                <w:szCs w:val="22"/>
                <w:lang w:eastAsia="en-US"/>
              </w:rPr>
              <w:t>3.</w:t>
            </w:r>
            <w:r>
              <w:rPr>
                <w:rFonts w:cs="Calibri"/>
                <w:szCs w:val="22"/>
                <w:lang w:eastAsia="en-US"/>
              </w:rPr>
              <w:t>6</w:t>
            </w:r>
            <w:r w:rsidRPr="00985A5E">
              <w:rPr>
                <w:rFonts w:cs="Calibri"/>
                <w:szCs w:val="22"/>
                <w:lang w:eastAsia="en-US"/>
              </w:rPr>
              <w:t>.</w:t>
            </w:r>
            <w:r>
              <w:rPr>
                <w:rFonts w:cs="Calibri"/>
                <w:szCs w:val="22"/>
                <w:lang w:eastAsia="en-US"/>
              </w:rPr>
              <w:t>6</w:t>
            </w:r>
            <w:r w:rsidRPr="00985A5E">
              <w:rPr>
                <w:rFonts w:cs="Calibri"/>
                <w:szCs w:val="22"/>
                <w:lang w:eastAsia="en-US"/>
              </w:rPr>
              <w:t>.</w:t>
            </w:r>
            <w:r w:rsidRPr="00E47BC3">
              <w:rPr>
                <w:rFonts w:cs="Calibri"/>
                <w:szCs w:val="22"/>
                <w:lang w:eastAsia="en-US"/>
              </w:rPr>
              <w:t xml:space="preserve"> Postupak </w:t>
            </w:r>
            <w:r>
              <w:rPr>
                <w:rFonts w:cs="Calibri"/>
                <w:szCs w:val="22"/>
                <w:lang w:eastAsia="en-US"/>
              </w:rPr>
              <w:t xml:space="preserve">rješavanja </w:t>
            </w:r>
            <w:r w:rsidRPr="00E47BC3">
              <w:rPr>
                <w:rFonts w:cs="Calibri"/>
                <w:szCs w:val="22"/>
                <w:lang w:eastAsia="en-US"/>
              </w:rPr>
              <w:t>imovinsko-pravnih odnosa</w:t>
            </w:r>
            <w:r>
              <w:rPr>
                <w:rFonts w:cs="Calibri"/>
                <w:szCs w:val="22"/>
                <w:lang w:eastAsia="en-US"/>
              </w:rPr>
              <w:t xml:space="preserve"> – kupnje nekretnina</w:t>
            </w:r>
          </w:p>
        </w:tc>
      </w:tr>
    </w:tbl>
    <w:p w14:paraId="4E2E2956" w14:textId="77777777" w:rsidR="00035649" w:rsidRDefault="00035649" w:rsidP="00035649">
      <w:pPr>
        <w:jc w:val="both"/>
      </w:pPr>
    </w:p>
    <w:p w14:paraId="5BF4A394" w14:textId="77777777" w:rsidR="00035649" w:rsidRDefault="00035649" w:rsidP="00035649">
      <w:pPr>
        <w:jc w:val="both"/>
      </w:pPr>
    </w:p>
    <w:tbl>
      <w:tblPr>
        <w:tblpPr w:leftFromText="180" w:rightFromText="180" w:vertAnchor="text" w:horzAnchor="margin" w:tblpY="25"/>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5"/>
        <w:gridCol w:w="505"/>
        <w:gridCol w:w="2552"/>
        <w:gridCol w:w="610"/>
        <w:gridCol w:w="1190"/>
        <w:gridCol w:w="1812"/>
      </w:tblGrid>
      <w:tr w:rsidR="00035649" w:rsidRPr="00F15609" w14:paraId="77355F96" w14:textId="77777777" w:rsidTr="001652AB">
        <w:tc>
          <w:tcPr>
            <w:tcW w:w="3034" w:type="dxa"/>
            <w:gridSpan w:val="2"/>
            <w:shd w:val="clear" w:color="auto" w:fill="D9D9D9" w:themeFill="background1" w:themeFillShade="D9"/>
            <w:vAlign w:val="center"/>
          </w:tcPr>
          <w:p w14:paraId="53344EB7" w14:textId="77777777" w:rsidR="00035649" w:rsidRPr="00910D2A" w:rsidRDefault="00035649" w:rsidP="001652AB">
            <w:pPr>
              <w:rPr>
                <w:rFonts w:cs="Calibri"/>
                <w:b/>
              </w:rPr>
            </w:pPr>
          </w:p>
          <w:p w14:paraId="18BC962E" w14:textId="77777777" w:rsidR="00035649" w:rsidRPr="00910D2A" w:rsidRDefault="00035649" w:rsidP="001652AB">
            <w:pPr>
              <w:rPr>
                <w:rFonts w:cs="Calibri"/>
                <w:b/>
              </w:rPr>
            </w:pPr>
            <w:r w:rsidRPr="00910D2A">
              <w:rPr>
                <w:rFonts w:cs="Calibri"/>
                <w:b/>
                <w:szCs w:val="22"/>
              </w:rPr>
              <w:t>KORISNIK</w:t>
            </w:r>
          </w:p>
          <w:p w14:paraId="15DA1212" w14:textId="77777777" w:rsidR="00035649" w:rsidRPr="00910D2A" w:rsidRDefault="00035649" w:rsidP="001652AB">
            <w:pPr>
              <w:rPr>
                <w:rFonts w:cs="Calibri"/>
                <w:b/>
              </w:rPr>
            </w:pPr>
            <w:r w:rsidRPr="00910D2A">
              <w:rPr>
                <w:rFonts w:cs="Calibri"/>
                <w:b/>
                <w:szCs w:val="22"/>
              </w:rPr>
              <w:t>GRAD KOPRIVNICA</w:t>
            </w:r>
          </w:p>
          <w:p w14:paraId="69F3E838" w14:textId="77777777" w:rsidR="00035649" w:rsidRPr="00910D2A" w:rsidRDefault="00035649" w:rsidP="001652AB">
            <w:pPr>
              <w:rPr>
                <w:rFonts w:cs="Calibri"/>
              </w:rPr>
            </w:pPr>
          </w:p>
        </w:tc>
        <w:tc>
          <w:tcPr>
            <w:tcW w:w="3667" w:type="dxa"/>
            <w:gridSpan w:val="3"/>
            <w:shd w:val="clear" w:color="auto" w:fill="D9D9D9" w:themeFill="background1" w:themeFillShade="D9"/>
            <w:vAlign w:val="center"/>
          </w:tcPr>
          <w:p w14:paraId="4D20A893" w14:textId="77777777" w:rsidR="00035649" w:rsidRPr="00910D2A" w:rsidRDefault="00035649" w:rsidP="001652AB">
            <w:pPr>
              <w:rPr>
                <w:rFonts w:cs="Calibri"/>
              </w:rPr>
            </w:pPr>
            <w:r w:rsidRPr="005877F5">
              <w:rPr>
                <w:rFonts w:cs="Calibri"/>
                <w:b/>
              </w:rPr>
              <w:t>POSTUPAK RJEŠAVANJA</w:t>
            </w:r>
            <w:r>
              <w:rPr>
                <w:rFonts w:cs="Calibri"/>
                <w:b/>
              </w:rPr>
              <w:t xml:space="preserve"> IMOVINSKO-PRAVNIH ODNOSA</w:t>
            </w:r>
            <w:r w:rsidRPr="00910D2A">
              <w:rPr>
                <w:rFonts w:cs="Calibri"/>
              </w:rPr>
              <w:t xml:space="preserve"> </w:t>
            </w:r>
          </w:p>
        </w:tc>
        <w:tc>
          <w:tcPr>
            <w:tcW w:w="3002" w:type="dxa"/>
            <w:gridSpan w:val="2"/>
            <w:shd w:val="clear" w:color="auto" w:fill="D9D9D9" w:themeFill="background1" w:themeFillShade="D9"/>
            <w:vAlign w:val="center"/>
          </w:tcPr>
          <w:p w14:paraId="78EFEF62" w14:textId="77777777" w:rsidR="00035649" w:rsidRPr="00910D2A" w:rsidRDefault="00035649" w:rsidP="001652AB">
            <w:pPr>
              <w:rPr>
                <w:rFonts w:cs="Calibri"/>
                <w:b/>
              </w:rPr>
            </w:pPr>
            <w:r w:rsidRPr="00910D2A">
              <w:rPr>
                <w:rFonts w:cs="Calibri"/>
                <w:b/>
                <w:szCs w:val="22"/>
              </w:rPr>
              <w:t>ŠIFRA PROCESA</w:t>
            </w:r>
          </w:p>
          <w:p w14:paraId="27BF7698" w14:textId="77777777" w:rsidR="00035649" w:rsidRPr="00910D2A" w:rsidRDefault="00035649" w:rsidP="001652AB">
            <w:pPr>
              <w:rPr>
                <w:rFonts w:cs="Calibri"/>
              </w:rPr>
            </w:pPr>
            <w:r w:rsidRPr="00985A5E">
              <w:rPr>
                <w:rFonts w:cs="Calibri"/>
                <w:szCs w:val="22"/>
                <w:lang w:eastAsia="en-US"/>
              </w:rPr>
              <w:t>3.</w:t>
            </w:r>
            <w:r>
              <w:rPr>
                <w:rFonts w:cs="Calibri"/>
                <w:szCs w:val="22"/>
                <w:lang w:eastAsia="en-US"/>
              </w:rPr>
              <w:t>6</w:t>
            </w:r>
            <w:r w:rsidRPr="00985A5E">
              <w:rPr>
                <w:rFonts w:cs="Calibri"/>
                <w:szCs w:val="22"/>
                <w:lang w:eastAsia="en-US"/>
              </w:rPr>
              <w:t>.7.</w:t>
            </w:r>
          </w:p>
        </w:tc>
      </w:tr>
      <w:tr w:rsidR="00035649" w:rsidRPr="00F15609" w14:paraId="6D3675AA" w14:textId="77777777" w:rsidTr="001652AB">
        <w:tc>
          <w:tcPr>
            <w:tcW w:w="3034" w:type="dxa"/>
            <w:gridSpan w:val="2"/>
            <w:shd w:val="clear" w:color="auto" w:fill="D9D9D9" w:themeFill="background1" w:themeFillShade="D9"/>
            <w:vAlign w:val="center"/>
          </w:tcPr>
          <w:p w14:paraId="55A0EA70" w14:textId="77777777" w:rsidR="00035649" w:rsidRPr="00910D2A" w:rsidRDefault="00035649" w:rsidP="001652AB">
            <w:pPr>
              <w:rPr>
                <w:rFonts w:cs="Calibri"/>
                <w:b/>
              </w:rPr>
            </w:pPr>
          </w:p>
          <w:p w14:paraId="194EA8BA"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79AB9978" w14:textId="77777777" w:rsidR="00035649" w:rsidRPr="00910D2A" w:rsidRDefault="00035649" w:rsidP="001652AB">
            <w:pPr>
              <w:rPr>
                <w:rFonts w:cs="Calibri"/>
              </w:rPr>
            </w:pPr>
          </w:p>
        </w:tc>
        <w:tc>
          <w:tcPr>
            <w:tcW w:w="6669" w:type="dxa"/>
            <w:gridSpan w:val="5"/>
            <w:vAlign w:val="center"/>
          </w:tcPr>
          <w:p w14:paraId="472B8FBF" w14:textId="77777777" w:rsidR="00035649" w:rsidRPr="00910D2A" w:rsidRDefault="00035649" w:rsidP="001652AB">
            <w:pPr>
              <w:rPr>
                <w:rFonts w:cs="Calibri"/>
              </w:rPr>
            </w:pPr>
            <w:r>
              <w:rPr>
                <w:rFonts w:cs="Calibri"/>
                <w:szCs w:val="22"/>
                <w:lang w:eastAsia="en-US"/>
              </w:rPr>
              <w:t>Stručni suradnik za upravljanje nekretninama/ Voditelj odsjeka za upravljanje nekretninama</w:t>
            </w:r>
          </w:p>
        </w:tc>
      </w:tr>
      <w:tr w:rsidR="00035649" w:rsidRPr="00F15609" w14:paraId="6B6476A2" w14:textId="77777777" w:rsidTr="001652AB">
        <w:tc>
          <w:tcPr>
            <w:tcW w:w="9703" w:type="dxa"/>
            <w:gridSpan w:val="7"/>
            <w:tcBorders>
              <w:left w:val="nil"/>
              <w:right w:val="nil"/>
            </w:tcBorders>
            <w:vAlign w:val="center"/>
          </w:tcPr>
          <w:p w14:paraId="5D4CEE72" w14:textId="77777777" w:rsidR="00035649" w:rsidRPr="00910D2A" w:rsidRDefault="00035649" w:rsidP="001652AB">
            <w:pPr>
              <w:rPr>
                <w:rFonts w:cs="Calibri"/>
              </w:rPr>
            </w:pPr>
          </w:p>
        </w:tc>
      </w:tr>
      <w:tr w:rsidR="00035649" w:rsidRPr="00F15609" w14:paraId="06B800B2" w14:textId="77777777" w:rsidTr="001652AB">
        <w:tc>
          <w:tcPr>
            <w:tcW w:w="9703" w:type="dxa"/>
            <w:gridSpan w:val="7"/>
            <w:shd w:val="clear" w:color="auto" w:fill="D9D9D9" w:themeFill="background1" w:themeFillShade="D9"/>
            <w:vAlign w:val="center"/>
          </w:tcPr>
          <w:p w14:paraId="08282249" w14:textId="77777777" w:rsidR="00035649" w:rsidRPr="00910D2A" w:rsidRDefault="00035649" w:rsidP="001652AB">
            <w:pPr>
              <w:rPr>
                <w:rFonts w:cs="Calibri"/>
              </w:rPr>
            </w:pPr>
            <w:r w:rsidRPr="00910D2A">
              <w:rPr>
                <w:rFonts w:cs="Calibri"/>
                <w:b/>
                <w:szCs w:val="22"/>
              </w:rPr>
              <w:t>NAZIV POSTUPKA</w:t>
            </w:r>
          </w:p>
        </w:tc>
      </w:tr>
      <w:tr w:rsidR="00035649" w:rsidRPr="00F15609" w14:paraId="70F82126" w14:textId="77777777" w:rsidTr="001652AB">
        <w:tc>
          <w:tcPr>
            <w:tcW w:w="9703" w:type="dxa"/>
            <w:gridSpan w:val="7"/>
            <w:vAlign w:val="center"/>
          </w:tcPr>
          <w:p w14:paraId="5BFF6CA7" w14:textId="77777777" w:rsidR="00035649" w:rsidRPr="00910D2A" w:rsidRDefault="00035649" w:rsidP="001652AB">
            <w:pPr>
              <w:rPr>
                <w:rFonts w:cs="Calibri"/>
              </w:rPr>
            </w:pPr>
            <w:r w:rsidRPr="00E47BC3">
              <w:rPr>
                <w:rFonts w:cs="Calibri"/>
                <w:szCs w:val="22"/>
                <w:lang w:eastAsia="en-US"/>
              </w:rPr>
              <w:t xml:space="preserve">Postupak </w:t>
            </w:r>
            <w:r>
              <w:rPr>
                <w:rFonts w:cs="Calibri"/>
                <w:szCs w:val="22"/>
                <w:lang w:eastAsia="en-US"/>
              </w:rPr>
              <w:t xml:space="preserve">rješavanja </w:t>
            </w:r>
            <w:r w:rsidRPr="00E47BC3">
              <w:rPr>
                <w:rFonts w:cs="Calibri"/>
                <w:szCs w:val="22"/>
                <w:lang w:eastAsia="en-US"/>
              </w:rPr>
              <w:t>imovinsko-pravnih odnosa</w:t>
            </w:r>
          </w:p>
        </w:tc>
      </w:tr>
      <w:tr w:rsidR="00035649" w:rsidRPr="00F15609" w14:paraId="39BA8E2A" w14:textId="77777777" w:rsidTr="001652AB">
        <w:tc>
          <w:tcPr>
            <w:tcW w:w="9703" w:type="dxa"/>
            <w:gridSpan w:val="7"/>
            <w:tcBorders>
              <w:left w:val="nil"/>
              <w:right w:val="nil"/>
            </w:tcBorders>
            <w:vAlign w:val="center"/>
          </w:tcPr>
          <w:p w14:paraId="7A1CB0E1" w14:textId="77777777" w:rsidR="00035649" w:rsidRPr="00910D2A" w:rsidRDefault="00035649" w:rsidP="001652AB">
            <w:pPr>
              <w:rPr>
                <w:rFonts w:cs="Calibri"/>
              </w:rPr>
            </w:pPr>
          </w:p>
        </w:tc>
      </w:tr>
      <w:tr w:rsidR="00035649" w:rsidRPr="00F15609" w14:paraId="4A92EB94" w14:textId="77777777" w:rsidTr="001652AB">
        <w:tc>
          <w:tcPr>
            <w:tcW w:w="9703" w:type="dxa"/>
            <w:gridSpan w:val="7"/>
            <w:shd w:val="clear" w:color="auto" w:fill="D9D9D9" w:themeFill="background1" w:themeFillShade="D9"/>
            <w:vAlign w:val="center"/>
          </w:tcPr>
          <w:p w14:paraId="44ECC6C9"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05144AB9" w14:textId="77777777" w:rsidTr="001652AB">
        <w:tc>
          <w:tcPr>
            <w:tcW w:w="9703" w:type="dxa"/>
            <w:gridSpan w:val="7"/>
            <w:vAlign w:val="center"/>
          </w:tcPr>
          <w:p w14:paraId="01646F73" w14:textId="77777777" w:rsidR="00035649" w:rsidRPr="00910D2A" w:rsidRDefault="00035649" w:rsidP="001652AB">
            <w:pPr>
              <w:rPr>
                <w:rFonts w:cs="Calibri"/>
              </w:rPr>
            </w:pPr>
            <w:r w:rsidRPr="00E47BC3">
              <w:rPr>
                <w:rFonts w:cs="Calibri"/>
                <w:szCs w:val="22"/>
                <w:lang w:eastAsia="en-US"/>
              </w:rPr>
              <w:t>Cilj procesa je pravovremeno riješiti imovinsko pravne odnose na način da Grad postane vlasnik zemlj</w:t>
            </w:r>
            <w:r>
              <w:rPr>
                <w:rFonts w:cs="Calibri"/>
                <w:szCs w:val="22"/>
                <w:lang w:eastAsia="en-US"/>
              </w:rPr>
              <w:t>išta na kojem se  vrši građenje</w:t>
            </w:r>
            <w:r w:rsidRPr="00E47BC3">
              <w:rPr>
                <w:rFonts w:cs="Calibri"/>
                <w:szCs w:val="22"/>
                <w:lang w:eastAsia="en-US"/>
              </w:rPr>
              <w:t>.</w:t>
            </w:r>
          </w:p>
        </w:tc>
      </w:tr>
      <w:tr w:rsidR="00035649" w:rsidRPr="00F15609" w14:paraId="283A580D" w14:textId="77777777" w:rsidTr="001652AB">
        <w:tc>
          <w:tcPr>
            <w:tcW w:w="9703" w:type="dxa"/>
            <w:gridSpan w:val="7"/>
            <w:tcBorders>
              <w:left w:val="nil"/>
              <w:right w:val="nil"/>
            </w:tcBorders>
            <w:vAlign w:val="center"/>
          </w:tcPr>
          <w:p w14:paraId="76835AAB" w14:textId="77777777" w:rsidR="00035649" w:rsidRPr="00910D2A" w:rsidRDefault="00035649" w:rsidP="001652AB">
            <w:pPr>
              <w:rPr>
                <w:rFonts w:cs="Calibri"/>
              </w:rPr>
            </w:pPr>
          </w:p>
        </w:tc>
      </w:tr>
      <w:tr w:rsidR="00035649" w:rsidRPr="00F15609" w14:paraId="727A9B04" w14:textId="77777777" w:rsidTr="001652AB">
        <w:tc>
          <w:tcPr>
            <w:tcW w:w="9703" w:type="dxa"/>
            <w:gridSpan w:val="7"/>
            <w:shd w:val="clear" w:color="auto" w:fill="D9D9D9" w:themeFill="background1" w:themeFillShade="D9"/>
            <w:vAlign w:val="center"/>
          </w:tcPr>
          <w:p w14:paraId="6150C3F6" w14:textId="77777777" w:rsidR="00035649" w:rsidRPr="00910D2A" w:rsidRDefault="00035649" w:rsidP="001652AB">
            <w:pPr>
              <w:rPr>
                <w:rFonts w:cs="Calibri"/>
              </w:rPr>
            </w:pPr>
            <w:r w:rsidRPr="00910D2A">
              <w:rPr>
                <w:rFonts w:cs="Calibri"/>
                <w:b/>
                <w:szCs w:val="22"/>
              </w:rPr>
              <w:t>PODRUČJE PRIMJENE</w:t>
            </w:r>
          </w:p>
        </w:tc>
      </w:tr>
      <w:tr w:rsidR="00035649" w:rsidRPr="00F15609" w14:paraId="7E9F10DD" w14:textId="77777777" w:rsidTr="001652AB">
        <w:tc>
          <w:tcPr>
            <w:tcW w:w="9703" w:type="dxa"/>
            <w:gridSpan w:val="7"/>
            <w:vAlign w:val="center"/>
          </w:tcPr>
          <w:p w14:paraId="6499E2CF" w14:textId="77777777" w:rsidR="00035649" w:rsidRPr="00910D2A" w:rsidRDefault="00035649" w:rsidP="001652AB">
            <w:pPr>
              <w:rPr>
                <w:rFonts w:cs="Calibri"/>
              </w:rPr>
            </w:pPr>
            <w:r w:rsidRPr="00E47BC3">
              <w:rPr>
                <w:rFonts w:cs="Calibri"/>
                <w:szCs w:val="22"/>
                <w:lang w:eastAsia="en-US"/>
              </w:rPr>
              <w:t>Rješavanje imovinsko pravnih odnosa koji su u funkciji realizacije provođenja investicija Grada.</w:t>
            </w:r>
          </w:p>
        </w:tc>
      </w:tr>
      <w:tr w:rsidR="00035649" w:rsidRPr="00F15609" w14:paraId="1A7000F5" w14:textId="77777777" w:rsidTr="001652AB">
        <w:tc>
          <w:tcPr>
            <w:tcW w:w="9703" w:type="dxa"/>
            <w:gridSpan w:val="7"/>
            <w:tcBorders>
              <w:left w:val="nil"/>
              <w:right w:val="nil"/>
            </w:tcBorders>
            <w:vAlign w:val="center"/>
          </w:tcPr>
          <w:p w14:paraId="3756DD2E" w14:textId="77777777" w:rsidR="00035649" w:rsidRPr="00910D2A" w:rsidRDefault="00035649" w:rsidP="001652AB">
            <w:pPr>
              <w:rPr>
                <w:rFonts w:cs="Calibri"/>
              </w:rPr>
            </w:pPr>
          </w:p>
        </w:tc>
      </w:tr>
      <w:tr w:rsidR="00035649" w:rsidRPr="00F15609" w14:paraId="485C2D34" w14:textId="77777777" w:rsidTr="001652AB">
        <w:tc>
          <w:tcPr>
            <w:tcW w:w="9703" w:type="dxa"/>
            <w:gridSpan w:val="7"/>
            <w:shd w:val="clear" w:color="auto" w:fill="D9D9D9" w:themeFill="background1" w:themeFillShade="D9"/>
            <w:vAlign w:val="center"/>
          </w:tcPr>
          <w:p w14:paraId="55E18946" w14:textId="77777777" w:rsidR="00035649" w:rsidRPr="00910D2A" w:rsidRDefault="00035649" w:rsidP="001652AB">
            <w:pPr>
              <w:rPr>
                <w:rFonts w:cs="Calibri"/>
              </w:rPr>
            </w:pPr>
            <w:r w:rsidRPr="00910D2A">
              <w:rPr>
                <w:rFonts w:cs="Calibri"/>
                <w:b/>
                <w:szCs w:val="22"/>
              </w:rPr>
              <w:t>DRUGA DOKUMENTACIJA</w:t>
            </w:r>
          </w:p>
        </w:tc>
      </w:tr>
      <w:tr w:rsidR="00035649" w:rsidRPr="00F15609" w14:paraId="71AA2B56" w14:textId="77777777" w:rsidTr="001652AB">
        <w:tc>
          <w:tcPr>
            <w:tcW w:w="9703" w:type="dxa"/>
            <w:gridSpan w:val="7"/>
            <w:shd w:val="clear" w:color="auto" w:fill="FFFFFF"/>
            <w:vAlign w:val="center"/>
          </w:tcPr>
          <w:p w14:paraId="133EF783" w14:textId="77777777" w:rsidR="00035649" w:rsidRPr="00910D2A" w:rsidRDefault="00035649" w:rsidP="001652AB">
            <w:pPr>
              <w:rPr>
                <w:rFonts w:cs="Calibri"/>
                <w:b/>
              </w:rPr>
            </w:pPr>
            <w:r w:rsidRPr="00E47BC3">
              <w:rPr>
                <w:rFonts w:cs="Calibri"/>
                <w:szCs w:val="22"/>
                <w:lang w:eastAsia="en-US"/>
              </w:rPr>
              <w:t>Zemljišnoknjižni izvadci</w:t>
            </w:r>
            <w:r w:rsidRPr="00910D2A">
              <w:rPr>
                <w:rFonts w:cs="Calibri"/>
                <w:b/>
                <w:szCs w:val="22"/>
              </w:rPr>
              <w:t xml:space="preserve"> </w:t>
            </w:r>
          </w:p>
        </w:tc>
      </w:tr>
      <w:tr w:rsidR="00035649" w:rsidRPr="00F15609" w14:paraId="40054793" w14:textId="77777777" w:rsidTr="001652AB">
        <w:tc>
          <w:tcPr>
            <w:tcW w:w="9703" w:type="dxa"/>
            <w:gridSpan w:val="7"/>
            <w:tcBorders>
              <w:left w:val="nil"/>
              <w:right w:val="nil"/>
            </w:tcBorders>
            <w:vAlign w:val="center"/>
          </w:tcPr>
          <w:p w14:paraId="284D7EC6" w14:textId="77777777" w:rsidR="00035649" w:rsidRPr="00910D2A" w:rsidRDefault="00035649" w:rsidP="001652AB">
            <w:pPr>
              <w:rPr>
                <w:rFonts w:cs="Calibri"/>
              </w:rPr>
            </w:pPr>
          </w:p>
        </w:tc>
      </w:tr>
      <w:tr w:rsidR="00035649" w:rsidRPr="00F15609" w14:paraId="448151AC" w14:textId="77777777" w:rsidTr="001652AB">
        <w:tc>
          <w:tcPr>
            <w:tcW w:w="9703" w:type="dxa"/>
            <w:gridSpan w:val="7"/>
            <w:shd w:val="clear" w:color="auto" w:fill="D9D9D9" w:themeFill="background1" w:themeFillShade="D9"/>
            <w:vAlign w:val="center"/>
          </w:tcPr>
          <w:p w14:paraId="25979D7C"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661450DD" w14:textId="77777777" w:rsidTr="001652AB">
        <w:tc>
          <w:tcPr>
            <w:tcW w:w="9703" w:type="dxa"/>
            <w:gridSpan w:val="7"/>
            <w:vAlign w:val="center"/>
          </w:tcPr>
          <w:p w14:paraId="30271318" w14:textId="77777777" w:rsidR="00035649" w:rsidRPr="00910D2A" w:rsidRDefault="00035649" w:rsidP="001652AB">
            <w:pPr>
              <w:rPr>
                <w:rFonts w:cs="Calibri"/>
              </w:rPr>
            </w:pPr>
            <w:r>
              <w:rPr>
                <w:rFonts w:cs="Calibri"/>
                <w:szCs w:val="22"/>
                <w:lang w:eastAsia="en-US"/>
              </w:rPr>
              <w:t>Stručni suradnik za upravljanje nekretninama/ Voditelj odsjeka za upravljanje nekretninama</w:t>
            </w:r>
            <w:r w:rsidRPr="00E47BC3">
              <w:rPr>
                <w:rFonts w:cs="Calibri"/>
                <w:szCs w:val="22"/>
                <w:lang w:eastAsia="en-US"/>
              </w:rPr>
              <w:t xml:space="preserve">  ovlašten je i odgovoran za cjelokupni proces.</w:t>
            </w:r>
          </w:p>
        </w:tc>
      </w:tr>
      <w:tr w:rsidR="00035649" w:rsidRPr="00F15609" w14:paraId="26B675D6" w14:textId="77777777" w:rsidTr="001652AB">
        <w:tc>
          <w:tcPr>
            <w:tcW w:w="9703" w:type="dxa"/>
            <w:gridSpan w:val="7"/>
            <w:tcBorders>
              <w:left w:val="nil"/>
              <w:right w:val="nil"/>
            </w:tcBorders>
            <w:vAlign w:val="center"/>
          </w:tcPr>
          <w:p w14:paraId="346F23A0" w14:textId="77777777" w:rsidR="00035649" w:rsidRPr="00910D2A" w:rsidRDefault="00035649" w:rsidP="001652AB">
            <w:pPr>
              <w:rPr>
                <w:rFonts w:cs="Calibri"/>
              </w:rPr>
            </w:pPr>
          </w:p>
        </w:tc>
      </w:tr>
      <w:tr w:rsidR="00035649" w:rsidRPr="00F15609" w14:paraId="07785EA5" w14:textId="77777777" w:rsidTr="001652AB">
        <w:tc>
          <w:tcPr>
            <w:tcW w:w="9703" w:type="dxa"/>
            <w:gridSpan w:val="7"/>
            <w:shd w:val="clear" w:color="auto" w:fill="D9D9D9" w:themeFill="background1" w:themeFillShade="D9"/>
            <w:vAlign w:val="center"/>
          </w:tcPr>
          <w:p w14:paraId="40D35BDF"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6277E54B" w14:textId="77777777" w:rsidTr="001652AB">
        <w:tc>
          <w:tcPr>
            <w:tcW w:w="9703" w:type="dxa"/>
            <w:gridSpan w:val="7"/>
            <w:vAlign w:val="center"/>
          </w:tcPr>
          <w:p w14:paraId="2FD3913F" w14:textId="77777777" w:rsidR="00035649" w:rsidRPr="00910D2A" w:rsidRDefault="00035649" w:rsidP="001652AB">
            <w:pPr>
              <w:spacing w:line="276" w:lineRule="auto"/>
              <w:jc w:val="both"/>
              <w:rPr>
                <w:rFonts w:cs="Calibri"/>
              </w:rPr>
            </w:pPr>
            <w:r w:rsidRPr="00E47BC3">
              <w:rPr>
                <w:rFonts w:cs="Calibri"/>
                <w:szCs w:val="22"/>
                <w:lang w:eastAsia="en-US"/>
              </w:rPr>
              <w:t xml:space="preserve">Zakon o vlasništvu i drugim stvarnim pravima </w:t>
            </w:r>
            <w:r>
              <w:rPr>
                <w:rFonts w:cs="Calibri"/>
                <w:lang w:eastAsia="en-US"/>
              </w:rPr>
              <w:t xml:space="preserve">, </w:t>
            </w:r>
            <w:r w:rsidRPr="00E47BC3">
              <w:rPr>
                <w:rFonts w:cs="Calibri"/>
                <w:szCs w:val="22"/>
                <w:lang w:eastAsia="en-US"/>
              </w:rPr>
              <w:t>Zakon o zemljišnim knjigama</w:t>
            </w:r>
            <w:r>
              <w:rPr>
                <w:rFonts w:cs="Calibri"/>
                <w:lang w:eastAsia="en-US"/>
              </w:rPr>
              <w:t xml:space="preserve">, </w:t>
            </w:r>
            <w:r w:rsidRPr="00E47BC3">
              <w:rPr>
                <w:rFonts w:cs="Calibri"/>
                <w:szCs w:val="22"/>
                <w:lang w:eastAsia="en-US"/>
              </w:rPr>
              <w:t>Zakon o obveznim odnosima</w:t>
            </w:r>
            <w:r>
              <w:rPr>
                <w:rFonts w:cs="Calibri"/>
                <w:lang w:eastAsia="en-US"/>
              </w:rPr>
              <w:t xml:space="preserve">, </w:t>
            </w:r>
            <w:r w:rsidRPr="00E47BC3">
              <w:rPr>
                <w:rFonts w:cs="Calibri"/>
                <w:szCs w:val="22"/>
                <w:lang w:eastAsia="en-US"/>
              </w:rPr>
              <w:t>Zakon o izvlaštenju i određivanju naknade</w:t>
            </w:r>
            <w:r>
              <w:rPr>
                <w:rFonts w:cs="Calibri"/>
                <w:lang w:eastAsia="en-US"/>
              </w:rPr>
              <w:t xml:space="preserve">, </w:t>
            </w:r>
            <w:r w:rsidRPr="00E47BC3">
              <w:rPr>
                <w:rFonts w:cs="Calibri"/>
                <w:szCs w:val="22"/>
                <w:lang w:eastAsia="en-US"/>
              </w:rPr>
              <w:t>Zakon o procjeni vrijednosti nekretnina</w:t>
            </w:r>
            <w:r>
              <w:rPr>
                <w:rFonts w:cs="Calibri"/>
                <w:lang w:eastAsia="en-US"/>
              </w:rPr>
              <w:t xml:space="preserve">, </w:t>
            </w:r>
            <w:r>
              <w:rPr>
                <w:rFonts w:cs="Calibri"/>
                <w:szCs w:val="22"/>
                <w:lang w:eastAsia="en-US"/>
              </w:rPr>
              <w:t xml:space="preserve">Zakon </w:t>
            </w:r>
            <w:r w:rsidRPr="00E47BC3">
              <w:rPr>
                <w:rFonts w:cs="Calibri"/>
                <w:szCs w:val="22"/>
                <w:lang w:eastAsia="en-US"/>
              </w:rPr>
              <w:t>o prostornom uređenju</w:t>
            </w:r>
            <w:r>
              <w:rPr>
                <w:rFonts w:cs="Calibri"/>
                <w:lang w:eastAsia="en-US"/>
              </w:rPr>
              <w:t xml:space="preserve">, </w:t>
            </w:r>
            <w:r w:rsidRPr="00E47BC3">
              <w:rPr>
                <w:rFonts w:cs="Calibri"/>
                <w:szCs w:val="22"/>
                <w:lang w:eastAsia="en-US"/>
              </w:rPr>
              <w:t>Zakon o gradnji</w:t>
            </w:r>
            <w:r>
              <w:rPr>
                <w:rFonts w:cs="Calibri"/>
                <w:lang w:eastAsia="en-US"/>
              </w:rPr>
              <w:t xml:space="preserve">, </w:t>
            </w:r>
            <w:r w:rsidRPr="00E47BC3">
              <w:rPr>
                <w:rFonts w:cs="Calibri"/>
                <w:szCs w:val="22"/>
                <w:lang w:eastAsia="en-US"/>
              </w:rPr>
              <w:t>Zakon o cestama</w:t>
            </w:r>
            <w:r>
              <w:rPr>
                <w:rFonts w:cs="Calibri"/>
                <w:szCs w:val="22"/>
                <w:lang w:eastAsia="en-US"/>
              </w:rPr>
              <w:t xml:space="preserve"> i</w:t>
            </w:r>
            <w:r w:rsidRPr="00E47BC3">
              <w:rPr>
                <w:rFonts w:cs="Calibri"/>
                <w:szCs w:val="22"/>
                <w:lang w:eastAsia="en-US"/>
              </w:rPr>
              <w:t xml:space="preserve"> pripadajući pravilnici</w:t>
            </w:r>
            <w:r>
              <w:rPr>
                <w:rFonts w:cs="Calibri"/>
                <w:szCs w:val="22"/>
                <w:lang w:eastAsia="en-US"/>
              </w:rPr>
              <w:t>, Odluka o upravljanju, raspolaganju i korištenju nekretnina u vlasništvu Grada Koprivnice</w:t>
            </w:r>
          </w:p>
        </w:tc>
      </w:tr>
      <w:tr w:rsidR="00035649" w:rsidRPr="00F15609" w14:paraId="36069ED0" w14:textId="77777777" w:rsidTr="001652AB">
        <w:tc>
          <w:tcPr>
            <w:tcW w:w="9703" w:type="dxa"/>
            <w:gridSpan w:val="7"/>
            <w:tcBorders>
              <w:left w:val="nil"/>
              <w:right w:val="nil"/>
            </w:tcBorders>
            <w:vAlign w:val="center"/>
          </w:tcPr>
          <w:p w14:paraId="2CA44C0F" w14:textId="77777777" w:rsidR="00035649" w:rsidRPr="00910D2A" w:rsidRDefault="00035649" w:rsidP="001652AB">
            <w:pPr>
              <w:rPr>
                <w:rFonts w:cs="Calibri"/>
              </w:rPr>
            </w:pPr>
          </w:p>
        </w:tc>
      </w:tr>
      <w:tr w:rsidR="00035649" w:rsidRPr="00F15609" w14:paraId="50E7AE22" w14:textId="77777777" w:rsidTr="001652AB">
        <w:trPr>
          <w:trHeight w:val="69"/>
        </w:trPr>
        <w:tc>
          <w:tcPr>
            <w:tcW w:w="1829" w:type="dxa"/>
            <w:shd w:val="clear" w:color="auto" w:fill="D9D9D9" w:themeFill="background1" w:themeFillShade="D9"/>
            <w:vAlign w:val="center"/>
          </w:tcPr>
          <w:p w14:paraId="3707505A" w14:textId="77777777" w:rsidR="00035649" w:rsidRPr="00910D2A" w:rsidRDefault="00035649" w:rsidP="001652AB">
            <w:pPr>
              <w:rPr>
                <w:rFonts w:cs="Calibri"/>
              </w:rPr>
            </w:pPr>
          </w:p>
        </w:tc>
        <w:tc>
          <w:tcPr>
            <w:tcW w:w="1710" w:type="dxa"/>
            <w:gridSpan w:val="2"/>
            <w:shd w:val="clear" w:color="auto" w:fill="D9D9D9" w:themeFill="background1" w:themeFillShade="D9"/>
            <w:vAlign w:val="center"/>
          </w:tcPr>
          <w:p w14:paraId="2EA26EC7" w14:textId="77777777" w:rsidR="00035649" w:rsidRPr="00910D2A" w:rsidRDefault="00035649" w:rsidP="001652AB">
            <w:pPr>
              <w:rPr>
                <w:rFonts w:cs="Calibri"/>
              </w:rPr>
            </w:pPr>
            <w:r w:rsidRPr="00910D2A">
              <w:rPr>
                <w:rFonts w:cs="Calibri"/>
                <w:szCs w:val="22"/>
              </w:rPr>
              <w:t>Ime i prezime</w:t>
            </w:r>
          </w:p>
        </w:tc>
        <w:tc>
          <w:tcPr>
            <w:tcW w:w="2552" w:type="dxa"/>
            <w:shd w:val="clear" w:color="auto" w:fill="D9D9D9" w:themeFill="background1" w:themeFillShade="D9"/>
            <w:vAlign w:val="center"/>
          </w:tcPr>
          <w:p w14:paraId="28809938" w14:textId="77777777" w:rsidR="00035649" w:rsidRPr="00910D2A" w:rsidRDefault="00035649" w:rsidP="001652AB">
            <w:pPr>
              <w:rPr>
                <w:rFonts w:cs="Calibri"/>
              </w:rPr>
            </w:pPr>
            <w:r w:rsidRPr="00910D2A">
              <w:rPr>
                <w:rFonts w:cs="Calibri"/>
                <w:szCs w:val="22"/>
              </w:rPr>
              <w:t>Funkcija</w:t>
            </w:r>
          </w:p>
        </w:tc>
        <w:tc>
          <w:tcPr>
            <w:tcW w:w="1800" w:type="dxa"/>
            <w:gridSpan w:val="2"/>
            <w:shd w:val="clear" w:color="auto" w:fill="D9D9D9" w:themeFill="background1" w:themeFillShade="D9"/>
            <w:vAlign w:val="center"/>
          </w:tcPr>
          <w:p w14:paraId="6882B369" w14:textId="77777777" w:rsidR="00035649" w:rsidRPr="00910D2A" w:rsidRDefault="00035649" w:rsidP="001652AB">
            <w:pPr>
              <w:rPr>
                <w:rFonts w:cs="Calibri"/>
              </w:rPr>
            </w:pPr>
            <w:r w:rsidRPr="00910D2A">
              <w:rPr>
                <w:rFonts w:cs="Calibri"/>
                <w:szCs w:val="22"/>
              </w:rPr>
              <w:t>Datum</w:t>
            </w:r>
          </w:p>
        </w:tc>
        <w:tc>
          <w:tcPr>
            <w:tcW w:w="1809" w:type="dxa"/>
            <w:shd w:val="clear" w:color="auto" w:fill="D9D9D9" w:themeFill="background1" w:themeFillShade="D9"/>
            <w:vAlign w:val="center"/>
          </w:tcPr>
          <w:p w14:paraId="7929BA94" w14:textId="77777777" w:rsidR="00035649" w:rsidRPr="00910D2A" w:rsidRDefault="00035649" w:rsidP="001652AB">
            <w:pPr>
              <w:rPr>
                <w:rFonts w:cs="Calibri"/>
              </w:rPr>
            </w:pPr>
            <w:r w:rsidRPr="00910D2A">
              <w:rPr>
                <w:rFonts w:cs="Calibri"/>
                <w:szCs w:val="22"/>
              </w:rPr>
              <w:t>Potpis</w:t>
            </w:r>
          </w:p>
        </w:tc>
      </w:tr>
      <w:tr w:rsidR="00035649" w:rsidRPr="00F15609" w14:paraId="171B21C3" w14:textId="77777777" w:rsidTr="001652AB">
        <w:trPr>
          <w:trHeight w:val="67"/>
        </w:trPr>
        <w:tc>
          <w:tcPr>
            <w:tcW w:w="1829" w:type="dxa"/>
            <w:shd w:val="clear" w:color="auto" w:fill="D9D9D9" w:themeFill="background1" w:themeFillShade="D9"/>
            <w:vAlign w:val="center"/>
          </w:tcPr>
          <w:p w14:paraId="63103D9E" w14:textId="77777777" w:rsidR="00035649" w:rsidRPr="00910D2A" w:rsidRDefault="00035649" w:rsidP="001652AB">
            <w:pPr>
              <w:rPr>
                <w:rFonts w:cs="Calibri"/>
              </w:rPr>
            </w:pPr>
            <w:r w:rsidRPr="00910D2A">
              <w:rPr>
                <w:rFonts w:cs="Calibri"/>
                <w:szCs w:val="22"/>
              </w:rPr>
              <w:t>Izradio:</w:t>
            </w:r>
          </w:p>
        </w:tc>
        <w:tc>
          <w:tcPr>
            <w:tcW w:w="1710" w:type="dxa"/>
            <w:gridSpan w:val="2"/>
            <w:vAlign w:val="center"/>
          </w:tcPr>
          <w:p w14:paraId="0118CC7D" w14:textId="77777777" w:rsidR="00035649" w:rsidRPr="00910D2A" w:rsidRDefault="00035649" w:rsidP="001652AB">
            <w:pPr>
              <w:rPr>
                <w:rFonts w:cs="Calibri"/>
              </w:rPr>
            </w:pPr>
            <w:r w:rsidRPr="00E47BC3">
              <w:rPr>
                <w:rFonts w:eastAsia="Calibri"/>
                <w:szCs w:val="22"/>
              </w:rPr>
              <w:t>Mijo Horvat</w:t>
            </w:r>
          </w:p>
        </w:tc>
        <w:tc>
          <w:tcPr>
            <w:tcW w:w="2552" w:type="dxa"/>
            <w:vAlign w:val="center"/>
          </w:tcPr>
          <w:p w14:paraId="2F699514" w14:textId="77777777" w:rsidR="00035649" w:rsidRPr="00910D2A" w:rsidRDefault="00035649" w:rsidP="001652AB">
            <w:pPr>
              <w:rPr>
                <w:rFonts w:cs="Calibri"/>
              </w:rPr>
            </w:pPr>
            <w:r>
              <w:rPr>
                <w:rFonts w:cs="Calibri"/>
                <w:szCs w:val="22"/>
                <w:lang w:eastAsia="en-US"/>
              </w:rPr>
              <w:t>Stručni suradnik za upravljanje nekretninama</w:t>
            </w:r>
          </w:p>
        </w:tc>
        <w:tc>
          <w:tcPr>
            <w:tcW w:w="1800" w:type="dxa"/>
            <w:gridSpan w:val="2"/>
            <w:vAlign w:val="center"/>
          </w:tcPr>
          <w:p w14:paraId="0088E68E" w14:textId="77777777" w:rsidR="00035649" w:rsidRPr="00910D2A" w:rsidRDefault="00035649" w:rsidP="001652AB">
            <w:pPr>
              <w:rPr>
                <w:rFonts w:cs="Calibri"/>
              </w:rPr>
            </w:pPr>
            <w:r>
              <w:rPr>
                <w:rFonts w:cs="Calibri"/>
                <w:szCs w:val="22"/>
              </w:rPr>
              <w:t>29.06.2018.</w:t>
            </w:r>
          </w:p>
        </w:tc>
        <w:tc>
          <w:tcPr>
            <w:tcW w:w="1809" w:type="dxa"/>
            <w:vAlign w:val="center"/>
          </w:tcPr>
          <w:p w14:paraId="1F017CBD" w14:textId="77777777" w:rsidR="00035649" w:rsidRPr="00910D2A" w:rsidRDefault="00035649" w:rsidP="001652AB">
            <w:pPr>
              <w:rPr>
                <w:rFonts w:cs="Calibri"/>
              </w:rPr>
            </w:pPr>
          </w:p>
        </w:tc>
      </w:tr>
      <w:tr w:rsidR="00035649" w:rsidRPr="00F15609" w14:paraId="641ADC01" w14:textId="77777777" w:rsidTr="001652AB">
        <w:trPr>
          <w:trHeight w:val="67"/>
        </w:trPr>
        <w:tc>
          <w:tcPr>
            <w:tcW w:w="1829" w:type="dxa"/>
            <w:shd w:val="clear" w:color="auto" w:fill="D9D9D9" w:themeFill="background1" w:themeFillShade="D9"/>
            <w:vAlign w:val="center"/>
          </w:tcPr>
          <w:p w14:paraId="06EAFAED" w14:textId="77777777" w:rsidR="00035649" w:rsidRPr="00910D2A" w:rsidRDefault="00035649" w:rsidP="001652AB">
            <w:pPr>
              <w:rPr>
                <w:rFonts w:cs="Calibri"/>
              </w:rPr>
            </w:pPr>
            <w:r w:rsidRPr="00910D2A">
              <w:rPr>
                <w:rFonts w:cs="Calibri"/>
                <w:szCs w:val="22"/>
              </w:rPr>
              <w:t>Kontrolirao:</w:t>
            </w:r>
          </w:p>
        </w:tc>
        <w:tc>
          <w:tcPr>
            <w:tcW w:w="1710" w:type="dxa"/>
            <w:gridSpan w:val="2"/>
            <w:vAlign w:val="center"/>
          </w:tcPr>
          <w:p w14:paraId="7FA91BB4" w14:textId="77777777" w:rsidR="00035649" w:rsidRPr="00910D2A" w:rsidRDefault="00035649" w:rsidP="001652AB">
            <w:pPr>
              <w:rPr>
                <w:rFonts w:cs="Calibri"/>
              </w:rPr>
            </w:pPr>
            <w:r>
              <w:rPr>
                <w:rFonts w:cs="Calibri"/>
              </w:rPr>
              <w:t>Đenis Sambol</w:t>
            </w:r>
          </w:p>
        </w:tc>
        <w:tc>
          <w:tcPr>
            <w:tcW w:w="2552" w:type="dxa"/>
            <w:vAlign w:val="center"/>
          </w:tcPr>
          <w:p w14:paraId="1598BEC8" w14:textId="77777777" w:rsidR="00035649" w:rsidRPr="00910D2A" w:rsidRDefault="00035649" w:rsidP="001652AB">
            <w:pPr>
              <w:rPr>
                <w:rFonts w:cs="Calibri"/>
              </w:rPr>
            </w:pPr>
            <w:r w:rsidRPr="00E47BC3">
              <w:rPr>
                <w:rFonts w:cs="Calibri"/>
                <w:szCs w:val="22"/>
                <w:lang w:eastAsia="en-US"/>
              </w:rPr>
              <w:t>Voditelj</w:t>
            </w:r>
            <w:r>
              <w:rPr>
                <w:rFonts w:cs="Calibri"/>
                <w:szCs w:val="22"/>
                <w:lang w:eastAsia="en-US"/>
              </w:rPr>
              <w:t>ica</w:t>
            </w:r>
            <w:r w:rsidRPr="00E47BC3">
              <w:rPr>
                <w:rFonts w:cs="Calibri"/>
                <w:szCs w:val="22"/>
                <w:lang w:eastAsia="en-US"/>
              </w:rPr>
              <w:t xml:space="preserve"> odsjeka za upravljanje nekretninama</w:t>
            </w:r>
          </w:p>
        </w:tc>
        <w:tc>
          <w:tcPr>
            <w:tcW w:w="1800" w:type="dxa"/>
            <w:gridSpan w:val="2"/>
            <w:vAlign w:val="center"/>
          </w:tcPr>
          <w:p w14:paraId="1FDBB1D6" w14:textId="77777777" w:rsidR="00035649" w:rsidRPr="00910D2A" w:rsidRDefault="00035649" w:rsidP="001652AB">
            <w:pPr>
              <w:rPr>
                <w:rFonts w:cs="Calibri"/>
              </w:rPr>
            </w:pPr>
            <w:r>
              <w:rPr>
                <w:rFonts w:cs="Calibri"/>
                <w:szCs w:val="22"/>
              </w:rPr>
              <w:t>24.04.2020.</w:t>
            </w:r>
          </w:p>
        </w:tc>
        <w:tc>
          <w:tcPr>
            <w:tcW w:w="1809" w:type="dxa"/>
            <w:vAlign w:val="center"/>
          </w:tcPr>
          <w:p w14:paraId="4A42148A" w14:textId="77777777" w:rsidR="00035649" w:rsidRPr="00910D2A" w:rsidRDefault="00035649" w:rsidP="001652AB">
            <w:pPr>
              <w:rPr>
                <w:rFonts w:cs="Calibri"/>
              </w:rPr>
            </w:pPr>
          </w:p>
        </w:tc>
      </w:tr>
      <w:tr w:rsidR="00035649" w:rsidRPr="00F15609" w14:paraId="71739EB5" w14:textId="77777777" w:rsidTr="001652AB">
        <w:trPr>
          <w:trHeight w:val="67"/>
        </w:trPr>
        <w:tc>
          <w:tcPr>
            <w:tcW w:w="1829" w:type="dxa"/>
            <w:shd w:val="clear" w:color="auto" w:fill="D9D9D9" w:themeFill="background1" w:themeFillShade="D9"/>
            <w:vAlign w:val="center"/>
          </w:tcPr>
          <w:p w14:paraId="75770573" w14:textId="77777777" w:rsidR="00035649" w:rsidRPr="00035649" w:rsidRDefault="00035649" w:rsidP="001652AB">
            <w:pPr>
              <w:rPr>
                <w:rFonts w:cs="Calibri"/>
                <w:szCs w:val="22"/>
              </w:rPr>
            </w:pPr>
            <w:r w:rsidRPr="00035649">
              <w:rPr>
                <w:rFonts w:cs="Calibri"/>
                <w:szCs w:val="22"/>
              </w:rPr>
              <w:t>Odobrio:</w:t>
            </w:r>
          </w:p>
        </w:tc>
        <w:tc>
          <w:tcPr>
            <w:tcW w:w="1710" w:type="dxa"/>
            <w:gridSpan w:val="2"/>
            <w:vAlign w:val="center"/>
          </w:tcPr>
          <w:p w14:paraId="72190CFA" w14:textId="0E9443BF" w:rsidR="00035649" w:rsidRPr="00035649" w:rsidRDefault="001A3D76" w:rsidP="001652AB">
            <w:pPr>
              <w:rPr>
                <w:rFonts w:cs="Calibri"/>
                <w:szCs w:val="22"/>
              </w:rPr>
            </w:pPr>
            <w:r>
              <w:rPr>
                <w:rFonts w:cs="Calibri"/>
                <w:szCs w:val="22"/>
              </w:rPr>
              <w:t>Tomislav Golubić</w:t>
            </w:r>
          </w:p>
        </w:tc>
        <w:tc>
          <w:tcPr>
            <w:tcW w:w="2552" w:type="dxa"/>
            <w:vAlign w:val="center"/>
          </w:tcPr>
          <w:p w14:paraId="4613CAEE" w14:textId="68D47EB4" w:rsidR="00035649" w:rsidRPr="00035649" w:rsidRDefault="001A3D76" w:rsidP="001652AB">
            <w:pPr>
              <w:rPr>
                <w:rFonts w:cs="Calibri"/>
                <w:szCs w:val="22"/>
              </w:rPr>
            </w:pPr>
            <w:r>
              <w:rPr>
                <w:szCs w:val="22"/>
              </w:rPr>
              <w:t>P</w:t>
            </w:r>
            <w:r w:rsidRPr="00483097">
              <w:rPr>
                <w:szCs w:val="22"/>
              </w:rPr>
              <w:t>ročelnik UO za izgradnju grada, upravljanje nekretninama i komunalno gospodarstvo</w:t>
            </w:r>
          </w:p>
        </w:tc>
        <w:tc>
          <w:tcPr>
            <w:tcW w:w="1800" w:type="dxa"/>
            <w:gridSpan w:val="2"/>
            <w:vAlign w:val="center"/>
          </w:tcPr>
          <w:p w14:paraId="005CECE6" w14:textId="77777777" w:rsidR="00035649" w:rsidRPr="00035649" w:rsidRDefault="00035649" w:rsidP="001652AB">
            <w:pPr>
              <w:rPr>
                <w:rFonts w:cs="Calibri"/>
                <w:szCs w:val="22"/>
              </w:rPr>
            </w:pPr>
            <w:r w:rsidRPr="00035649">
              <w:rPr>
                <w:rFonts w:cs="Calibri"/>
                <w:szCs w:val="22"/>
              </w:rPr>
              <w:t>04.05.2020.</w:t>
            </w:r>
          </w:p>
        </w:tc>
        <w:tc>
          <w:tcPr>
            <w:tcW w:w="1809" w:type="dxa"/>
            <w:vAlign w:val="center"/>
          </w:tcPr>
          <w:p w14:paraId="07F8DE44" w14:textId="77777777" w:rsidR="00035649" w:rsidRPr="00035649" w:rsidRDefault="00035649" w:rsidP="001652AB">
            <w:pPr>
              <w:rPr>
                <w:rFonts w:cs="Calibri"/>
                <w:szCs w:val="22"/>
              </w:rPr>
            </w:pPr>
          </w:p>
        </w:tc>
      </w:tr>
    </w:tbl>
    <w:p w14:paraId="7B9C8352" w14:textId="77777777" w:rsidR="00035649" w:rsidRDefault="00035649" w:rsidP="00035649"/>
    <w:p w14:paraId="3E66E257" w14:textId="725ADC24" w:rsidR="00035649" w:rsidRDefault="00035649" w:rsidP="00035649"/>
    <w:p w14:paraId="22BC54A8" w14:textId="161D2B22" w:rsidR="00035649" w:rsidRDefault="00035649" w:rsidP="00035649"/>
    <w:p w14:paraId="780C7E15" w14:textId="124DD774" w:rsidR="00035649" w:rsidRDefault="00035649" w:rsidP="00035649"/>
    <w:p w14:paraId="4F4F3F4D" w14:textId="2E3C55B9" w:rsidR="00035649" w:rsidRDefault="00035649" w:rsidP="00035649"/>
    <w:p w14:paraId="5BB1717F" w14:textId="415C066E" w:rsidR="00035649" w:rsidRDefault="00035649" w:rsidP="00035649"/>
    <w:p w14:paraId="026F7604" w14:textId="77777777" w:rsidR="00035649" w:rsidRDefault="00035649" w:rsidP="00035649"/>
    <w:p w14:paraId="0C05FFB2" w14:textId="77777777" w:rsidR="00035649" w:rsidRDefault="00035649" w:rsidP="00035649"/>
    <w:p w14:paraId="5D2F0C34" w14:textId="77777777" w:rsidR="00035649" w:rsidRDefault="00035649" w:rsidP="00035649"/>
    <w:p w14:paraId="70F41E19" w14:textId="77777777" w:rsidR="00035649" w:rsidRDefault="00035649" w:rsidP="00035649">
      <w:pPr>
        <w:jc w:val="both"/>
      </w:pPr>
    </w:p>
    <w:tbl>
      <w:tblPr>
        <w:tblpPr w:leftFromText="180" w:rightFromText="180" w:vertAnchor="text" w:horzAnchor="margin"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238"/>
        <w:gridCol w:w="1829"/>
        <w:gridCol w:w="2271"/>
      </w:tblGrid>
      <w:tr w:rsidR="00035649" w:rsidRPr="00F15609" w14:paraId="3B7B417E" w14:textId="77777777" w:rsidTr="001652AB">
        <w:trPr>
          <w:trHeight w:val="135"/>
        </w:trPr>
        <w:tc>
          <w:tcPr>
            <w:tcW w:w="1503" w:type="pct"/>
            <w:vMerge w:val="restart"/>
            <w:shd w:val="clear" w:color="auto" w:fill="D9D9D9" w:themeFill="background1" w:themeFillShade="D9"/>
            <w:vAlign w:val="center"/>
          </w:tcPr>
          <w:p w14:paraId="6033A4E8" w14:textId="77777777" w:rsidR="00035649" w:rsidRPr="00910D2A" w:rsidRDefault="00035649" w:rsidP="001652AB">
            <w:pPr>
              <w:rPr>
                <w:rFonts w:cs="Calibri"/>
                <w:b/>
              </w:rPr>
            </w:pPr>
            <w:r w:rsidRPr="00910D2A">
              <w:rPr>
                <w:rFonts w:cs="Calibri"/>
                <w:b/>
                <w:szCs w:val="22"/>
              </w:rPr>
              <w:t>OPIS AKTIVNOSTI</w:t>
            </w:r>
          </w:p>
          <w:p w14:paraId="384A53FD" w14:textId="77777777" w:rsidR="00035649" w:rsidRDefault="00035649" w:rsidP="001652AB">
            <w:pPr>
              <w:rPr>
                <w:rFonts w:cs="Calibri"/>
              </w:rPr>
            </w:pPr>
          </w:p>
          <w:p w14:paraId="1684E67B" w14:textId="77777777" w:rsidR="00035649" w:rsidRPr="00910D2A" w:rsidRDefault="00035649" w:rsidP="001652AB">
            <w:pPr>
              <w:rPr>
                <w:rFonts w:cs="Calibri"/>
                <w:b/>
              </w:rPr>
            </w:pPr>
            <w:r>
              <w:rPr>
                <w:rFonts w:cs="Calibri"/>
                <w:szCs w:val="22"/>
              </w:rPr>
              <w:t xml:space="preserve"> </w:t>
            </w:r>
          </w:p>
        </w:tc>
        <w:tc>
          <w:tcPr>
            <w:tcW w:w="2243" w:type="pct"/>
            <w:gridSpan w:val="2"/>
            <w:shd w:val="clear" w:color="auto" w:fill="D9D9D9" w:themeFill="background1" w:themeFillShade="D9"/>
            <w:vAlign w:val="center"/>
          </w:tcPr>
          <w:p w14:paraId="038AC0CC" w14:textId="77777777" w:rsidR="00035649" w:rsidRPr="00910D2A" w:rsidRDefault="00035649" w:rsidP="001652AB">
            <w:pPr>
              <w:rPr>
                <w:rFonts w:cs="Calibri"/>
                <w:b/>
              </w:rPr>
            </w:pPr>
            <w:r w:rsidRPr="00910D2A">
              <w:rPr>
                <w:rFonts w:cs="Calibri"/>
                <w:b/>
                <w:szCs w:val="22"/>
              </w:rPr>
              <w:t>IZVRŠENJE</w:t>
            </w:r>
          </w:p>
        </w:tc>
        <w:tc>
          <w:tcPr>
            <w:tcW w:w="1254" w:type="pct"/>
            <w:vMerge w:val="restart"/>
            <w:shd w:val="clear" w:color="auto" w:fill="D9D9D9" w:themeFill="background1" w:themeFillShade="D9"/>
            <w:vAlign w:val="center"/>
          </w:tcPr>
          <w:p w14:paraId="7D1309DA" w14:textId="77777777" w:rsidR="00035649" w:rsidRPr="00910D2A" w:rsidRDefault="00035649" w:rsidP="001652AB">
            <w:pPr>
              <w:rPr>
                <w:rFonts w:cs="Calibri"/>
                <w:b/>
              </w:rPr>
            </w:pPr>
            <w:r w:rsidRPr="00910D2A">
              <w:rPr>
                <w:rFonts w:cs="Calibri"/>
                <w:b/>
                <w:szCs w:val="22"/>
              </w:rPr>
              <w:t>POPRATNI</w:t>
            </w:r>
          </w:p>
          <w:p w14:paraId="5E6DF5CA" w14:textId="77777777" w:rsidR="00035649" w:rsidRPr="00910D2A" w:rsidRDefault="00035649" w:rsidP="001652AB">
            <w:pPr>
              <w:rPr>
                <w:rFonts w:cs="Calibri"/>
              </w:rPr>
            </w:pPr>
            <w:r w:rsidRPr="00910D2A">
              <w:rPr>
                <w:rFonts w:cs="Calibri"/>
                <w:b/>
                <w:szCs w:val="22"/>
              </w:rPr>
              <w:t>DOKUMENTI</w:t>
            </w:r>
          </w:p>
        </w:tc>
      </w:tr>
      <w:tr w:rsidR="00035649" w:rsidRPr="00F15609" w14:paraId="4E8F2888" w14:textId="77777777" w:rsidTr="001652AB">
        <w:trPr>
          <w:trHeight w:val="135"/>
        </w:trPr>
        <w:tc>
          <w:tcPr>
            <w:tcW w:w="1503" w:type="pct"/>
            <w:vMerge/>
          </w:tcPr>
          <w:p w14:paraId="028C42F6" w14:textId="77777777" w:rsidR="00035649" w:rsidRPr="00910D2A" w:rsidRDefault="00035649" w:rsidP="001652AB">
            <w:pPr>
              <w:rPr>
                <w:rFonts w:cs="Calibri"/>
              </w:rPr>
            </w:pPr>
          </w:p>
        </w:tc>
        <w:tc>
          <w:tcPr>
            <w:tcW w:w="1235" w:type="pct"/>
            <w:shd w:val="clear" w:color="auto" w:fill="D9D9D9" w:themeFill="background1" w:themeFillShade="D9"/>
            <w:vAlign w:val="center"/>
          </w:tcPr>
          <w:p w14:paraId="59F19615" w14:textId="77777777" w:rsidR="00035649" w:rsidRPr="00910D2A" w:rsidRDefault="00035649" w:rsidP="001652AB">
            <w:pPr>
              <w:rPr>
                <w:rFonts w:cs="Calibri"/>
              </w:rPr>
            </w:pPr>
            <w:r w:rsidRPr="00910D2A">
              <w:rPr>
                <w:rFonts w:cs="Calibri"/>
                <w:b/>
                <w:szCs w:val="22"/>
              </w:rPr>
              <w:t>ODGOVORNOST</w:t>
            </w:r>
          </w:p>
        </w:tc>
        <w:tc>
          <w:tcPr>
            <w:tcW w:w="1009" w:type="pct"/>
            <w:shd w:val="clear" w:color="auto" w:fill="D9D9D9" w:themeFill="background1" w:themeFillShade="D9"/>
            <w:vAlign w:val="center"/>
          </w:tcPr>
          <w:p w14:paraId="24177EBF" w14:textId="77777777" w:rsidR="00035649" w:rsidRPr="00910D2A" w:rsidRDefault="00035649" w:rsidP="001652AB">
            <w:pPr>
              <w:rPr>
                <w:rFonts w:cs="Calibri"/>
                <w:b/>
              </w:rPr>
            </w:pPr>
            <w:r w:rsidRPr="00910D2A">
              <w:rPr>
                <w:rFonts w:cs="Calibri"/>
                <w:b/>
                <w:szCs w:val="22"/>
              </w:rPr>
              <w:t>ROK</w:t>
            </w:r>
          </w:p>
        </w:tc>
        <w:tc>
          <w:tcPr>
            <w:tcW w:w="1254" w:type="pct"/>
            <w:vMerge/>
            <w:shd w:val="clear" w:color="auto" w:fill="BFBFBF"/>
          </w:tcPr>
          <w:p w14:paraId="34662B12" w14:textId="77777777" w:rsidR="00035649" w:rsidRPr="00910D2A" w:rsidRDefault="00035649" w:rsidP="001652AB">
            <w:pPr>
              <w:rPr>
                <w:rFonts w:cs="Calibri"/>
              </w:rPr>
            </w:pPr>
          </w:p>
        </w:tc>
      </w:tr>
      <w:tr w:rsidR="00035649" w:rsidRPr="00F15609" w14:paraId="0B48F408" w14:textId="77777777" w:rsidTr="001652AB">
        <w:tc>
          <w:tcPr>
            <w:tcW w:w="1503" w:type="pct"/>
          </w:tcPr>
          <w:p w14:paraId="6512BED3" w14:textId="77777777" w:rsidR="00035649" w:rsidRPr="00E47BC3" w:rsidRDefault="00035649" w:rsidP="001652AB">
            <w:pPr>
              <w:spacing w:line="276" w:lineRule="auto"/>
              <w:rPr>
                <w:rFonts w:cs="Calibri"/>
                <w:lang w:eastAsia="en-US"/>
              </w:rPr>
            </w:pPr>
          </w:p>
          <w:p w14:paraId="1B2F8131" w14:textId="77777777" w:rsidR="00035649" w:rsidRPr="00E47BC3" w:rsidRDefault="00035649" w:rsidP="001652AB">
            <w:pPr>
              <w:spacing w:line="276" w:lineRule="auto"/>
              <w:rPr>
                <w:rFonts w:cs="Calibri"/>
                <w:lang w:eastAsia="en-US"/>
              </w:rPr>
            </w:pPr>
            <w:r w:rsidRPr="00E47BC3">
              <w:rPr>
                <w:rFonts w:cs="Calibri"/>
                <w:szCs w:val="22"/>
                <w:lang w:eastAsia="en-US"/>
              </w:rPr>
              <w:t>Pribavljanje zemljišnoknjižnih izvadaka kojima se dokazuje vlasništvo dijela nekretnina na kojima  se rekonstruira (proširuje) prometnica</w:t>
            </w:r>
          </w:p>
          <w:p w14:paraId="087BF4CB" w14:textId="77777777" w:rsidR="00035649" w:rsidRPr="00E47BC3" w:rsidRDefault="00035649" w:rsidP="001652AB">
            <w:pPr>
              <w:spacing w:line="276" w:lineRule="auto"/>
              <w:rPr>
                <w:rFonts w:cs="Calibri"/>
                <w:lang w:eastAsia="en-US"/>
              </w:rPr>
            </w:pPr>
          </w:p>
          <w:p w14:paraId="166AC7DF" w14:textId="77777777" w:rsidR="00035649" w:rsidRPr="00E47BC3" w:rsidRDefault="00035649" w:rsidP="001652AB">
            <w:pPr>
              <w:spacing w:line="276" w:lineRule="auto"/>
              <w:rPr>
                <w:rFonts w:cs="Calibri"/>
                <w:lang w:eastAsia="en-US"/>
              </w:rPr>
            </w:pPr>
            <w:r w:rsidRPr="00E47BC3">
              <w:rPr>
                <w:rFonts w:cs="Calibri"/>
                <w:szCs w:val="22"/>
                <w:lang w:eastAsia="en-US"/>
              </w:rPr>
              <w:t>Pribavljanje podataka o zemljišno knjižnim vlasnicima i korisnicima upisanih zaloga, služnosti zabilježbi i drugim upisanim pravima na nekretnini</w:t>
            </w:r>
          </w:p>
          <w:p w14:paraId="19826B5D" w14:textId="77777777" w:rsidR="00035649" w:rsidRPr="00E47BC3" w:rsidRDefault="00035649" w:rsidP="001652AB">
            <w:pPr>
              <w:spacing w:line="276" w:lineRule="auto"/>
              <w:rPr>
                <w:rFonts w:cs="Calibri"/>
                <w:lang w:eastAsia="en-US"/>
              </w:rPr>
            </w:pPr>
          </w:p>
          <w:p w14:paraId="3B5D8ED9" w14:textId="77777777" w:rsidR="00035649" w:rsidRPr="00E47BC3" w:rsidRDefault="00035649" w:rsidP="001652AB">
            <w:pPr>
              <w:spacing w:line="276" w:lineRule="auto"/>
              <w:rPr>
                <w:rFonts w:cs="Calibri"/>
                <w:lang w:eastAsia="en-US"/>
              </w:rPr>
            </w:pPr>
            <w:r w:rsidRPr="00E47BC3">
              <w:rPr>
                <w:rFonts w:cs="Calibri"/>
                <w:szCs w:val="22"/>
                <w:lang w:eastAsia="en-US"/>
              </w:rPr>
              <w:t>Usklađivanje zemljišnoknjižnih podataka s podacima iz osobnih dokumenata</w:t>
            </w:r>
          </w:p>
          <w:p w14:paraId="0F3E004A" w14:textId="77777777" w:rsidR="00035649" w:rsidRPr="00E47BC3" w:rsidRDefault="00035649" w:rsidP="001652AB">
            <w:pPr>
              <w:spacing w:line="276" w:lineRule="auto"/>
              <w:jc w:val="both"/>
              <w:rPr>
                <w:rFonts w:cs="Calibri"/>
                <w:lang w:eastAsia="en-US"/>
              </w:rPr>
            </w:pPr>
          </w:p>
          <w:p w14:paraId="589DC81C" w14:textId="77777777" w:rsidR="00035649" w:rsidRPr="00E47BC3" w:rsidRDefault="00035649" w:rsidP="001652AB">
            <w:pPr>
              <w:spacing w:line="276" w:lineRule="auto"/>
              <w:rPr>
                <w:rFonts w:cs="Calibri"/>
                <w:lang w:eastAsia="en-US"/>
              </w:rPr>
            </w:pPr>
            <w:r w:rsidRPr="00E47BC3">
              <w:rPr>
                <w:rFonts w:cs="Calibri"/>
                <w:szCs w:val="22"/>
                <w:lang w:eastAsia="en-US"/>
              </w:rPr>
              <w:t>Utvrđivanje postojanja eventualnih tereta, zaloga, zabilježbi i sl. na zemljištu</w:t>
            </w:r>
          </w:p>
          <w:p w14:paraId="3812C0F9" w14:textId="77777777" w:rsidR="00035649" w:rsidRPr="00E47BC3" w:rsidRDefault="00035649" w:rsidP="001652AB">
            <w:pPr>
              <w:spacing w:line="276" w:lineRule="auto"/>
              <w:rPr>
                <w:rFonts w:cs="Calibri"/>
                <w:lang w:eastAsia="en-US"/>
              </w:rPr>
            </w:pPr>
          </w:p>
          <w:p w14:paraId="4281F263" w14:textId="77777777" w:rsidR="00035649" w:rsidRPr="00E47BC3" w:rsidRDefault="00035649" w:rsidP="001652AB">
            <w:pPr>
              <w:spacing w:line="276" w:lineRule="auto"/>
              <w:rPr>
                <w:rFonts w:cs="Calibri"/>
                <w:lang w:eastAsia="en-US"/>
              </w:rPr>
            </w:pPr>
          </w:p>
          <w:p w14:paraId="0E3CA951" w14:textId="77777777" w:rsidR="00035649" w:rsidRPr="00E47BC3" w:rsidRDefault="00035649" w:rsidP="001652AB">
            <w:pPr>
              <w:spacing w:line="276" w:lineRule="auto"/>
              <w:rPr>
                <w:rFonts w:cs="Calibri"/>
                <w:lang w:eastAsia="en-US"/>
              </w:rPr>
            </w:pPr>
            <w:r w:rsidRPr="00E47BC3">
              <w:rPr>
                <w:rFonts w:cs="Calibri"/>
                <w:szCs w:val="22"/>
                <w:lang w:eastAsia="en-US"/>
              </w:rPr>
              <w:t>Utvrđivanje tržišne  vrijednosti zemljišta</w:t>
            </w:r>
          </w:p>
          <w:p w14:paraId="48384ABD" w14:textId="77777777" w:rsidR="00035649" w:rsidRPr="00E47BC3" w:rsidRDefault="00035649" w:rsidP="001652AB">
            <w:pPr>
              <w:spacing w:line="276" w:lineRule="auto"/>
              <w:rPr>
                <w:rFonts w:cs="Calibri"/>
                <w:lang w:eastAsia="en-US"/>
              </w:rPr>
            </w:pPr>
          </w:p>
          <w:p w14:paraId="329804FC" w14:textId="77777777" w:rsidR="00035649" w:rsidRPr="00E47BC3" w:rsidRDefault="00035649" w:rsidP="001652AB">
            <w:pPr>
              <w:spacing w:line="276" w:lineRule="auto"/>
              <w:rPr>
                <w:rFonts w:cs="Calibri"/>
                <w:lang w:eastAsia="en-US"/>
              </w:rPr>
            </w:pPr>
          </w:p>
          <w:p w14:paraId="0D04069A" w14:textId="77777777" w:rsidR="00035649" w:rsidRPr="00E47BC3" w:rsidRDefault="00035649" w:rsidP="001652AB">
            <w:pPr>
              <w:spacing w:line="276" w:lineRule="auto"/>
              <w:rPr>
                <w:rFonts w:cs="Calibri"/>
                <w:lang w:eastAsia="en-US"/>
              </w:rPr>
            </w:pPr>
          </w:p>
          <w:p w14:paraId="6E7DE742" w14:textId="77777777" w:rsidR="00035649" w:rsidRPr="00E47BC3" w:rsidRDefault="00035649" w:rsidP="001652AB">
            <w:pPr>
              <w:spacing w:line="276" w:lineRule="auto"/>
              <w:rPr>
                <w:rFonts w:cs="Calibri"/>
                <w:lang w:eastAsia="en-US"/>
              </w:rPr>
            </w:pPr>
            <w:r w:rsidRPr="00E47BC3">
              <w:rPr>
                <w:rFonts w:cs="Calibri"/>
                <w:szCs w:val="22"/>
                <w:lang w:eastAsia="en-US"/>
              </w:rPr>
              <w:t>Utvrđivanje prijedloga kupoprodajne cijene i drugih uvjeta kupnje</w:t>
            </w:r>
          </w:p>
          <w:p w14:paraId="6F1DBA59" w14:textId="77777777" w:rsidR="00035649" w:rsidRPr="00E47BC3" w:rsidRDefault="00035649" w:rsidP="001652AB">
            <w:pPr>
              <w:spacing w:line="276" w:lineRule="auto"/>
              <w:rPr>
                <w:rFonts w:cs="Calibri"/>
                <w:lang w:eastAsia="en-US"/>
              </w:rPr>
            </w:pPr>
          </w:p>
          <w:p w14:paraId="6282CD69" w14:textId="77777777" w:rsidR="00035649" w:rsidRDefault="00035649" w:rsidP="001652AB">
            <w:pPr>
              <w:spacing w:line="276" w:lineRule="auto"/>
              <w:jc w:val="both"/>
              <w:rPr>
                <w:rFonts w:cs="Calibri"/>
                <w:lang w:eastAsia="en-US"/>
              </w:rPr>
            </w:pPr>
          </w:p>
          <w:p w14:paraId="4F0F1055" w14:textId="77777777" w:rsidR="00035649" w:rsidRPr="00E47BC3" w:rsidRDefault="00035649" w:rsidP="001652AB">
            <w:pPr>
              <w:spacing w:line="276" w:lineRule="auto"/>
              <w:jc w:val="both"/>
              <w:rPr>
                <w:rFonts w:cs="Calibri"/>
                <w:lang w:eastAsia="en-US"/>
              </w:rPr>
            </w:pPr>
          </w:p>
          <w:p w14:paraId="0FF268E5" w14:textId="77777777" w:rsidR="00035649" w:rsidRPr="00E47BC3" w:rsidRDefault="00035649" w:rsidP="001652AB">
            <w:pPr>
              <w:spacing w:line="276" w:lineRule="auto"/>
              <w:rPr>
                <w:rFonts w:cs="Calibri"/>
                <w:lang w:eastAsia="en-US"/>
              </w:rPr>
            </w:pPr>
            <w:r w:rsidRPr="00E47BC3">
              <w:rPr>
                <w:rFonts w:cs="Calibri"/>
                <w:szCs w:val="22"/>
                <w:lang w:eastAsia="en-US"/>
              </w:rPr>
              <w:t>Donošenje zaključka o kupnji</w:t>
            </w:r>
          </w:p>
          <w:p w14:paraId="61AECEC3" w14:textId="77777777" w:rsidR="00035649" w:rsidRPr="00E47BC3" w:rsidRDefault="00035649" w:rsidP="001652AB">
            <w:pPr>
              <w:spacing w:line="276" w:lineRule="auto"/>
              <w:rPr>
                <w:rFonts w:cs="Calibri"/>
                <w:lang w:eastAsia="en-US"/>
              </w:rPr>
            </w:pPr>
          </w:p>
          <w:p w14:paraId="0A3F0A2D" w14:textId="77777777" w:rsidR="00035649" w:rsidRPr="00E47BC3" w:rsidRDefault="00035649" w:rsidP="001652AB">
            <w:pPr>
              <w:spacing w:line="276" w:lineRule="auto"/>
              <w:rPr>
                <w:rFonts w:cs="Calibri"/>
                <w:lang w:eastAsia="en-US"/>
              </w:rPr>
            </w:pPr>
          </w:p>
          <w:p w14:paraId="2F761313" w14:textId="77777777" w:rsidR="00035649" w:rsidRPr="00E47BC3" w:rsidRDefault="00035649" w:rsidP="001652AB">
            <w:pPr>
              <w:spacing w:line="276" w:lineRule="auto"/>
              <w:rPr>
                <w:rFonts w:cs="Calibri"/>
                <w:lang w:eastAsia="en-US"/>
              </w:rPr>
            </w:pPr>
          </w:p>
          <w:p w14:paraId="5FC6989E" w14:textId="77777777" w:rsidR="00035649" w:rsidRPr="00E47BC3" w:rsidRDefault="00035649" w:rsidP="001652AB">
            <w:pPr>
              <w:spacing w:line="276" w:lineRule="auto"/>
              <w:rPr>
                <w:rFonts w:cs="Calibri"/>
                <w:lang w:eastAsia="en-US"/>
              </w:rPr>
            </w:pPr>
          </w:p>
          <w:p w14:paraId="60D9C1A2" w14:textId="77777777" w:rsidR="00035649" w:rsidRPr="00E47BC3" w:rsidRDefault="00035649" w:rsidP="001652AB">
            <w:pPr>
              <w:spacing w:line="276" w:lineRule="auto"/>
              <w:rPr>
                <w:rFonts w:cs="Calibri"/>
                <w:lang w:eastAsia="en-US"/>
              </w:rPr>
            </w:pPr>
            <w:r w:rsidRPr="00E47BC3">
              <w:rPr>
                <w:rFonts w:cs="Calibri"/>
                <w:szCs w:val="22"/>
                <w:lang w:eastAsia="en-US"/>
              </w:rPr>
              <w:t>Zaključivanje  odgovarajućih ugovora sa svim vlasnicima zemljišta koje se prenosi u javno dobro.</w:t>
            </w:r>
          </w:p>
          <w:p w14:paraId="1CE654B2" w14:textId="77777777" w:rsidR="00035649" w:rsidRPr="00E47BC3" w:rsidRDefault="00035649" w:rsidP="001652AB">
            <w:pPr>
              <w:spacing w:line="276" w:lineRule="auto"/>
              <w:rPr>
                <w:rFonts w:cs="Calibri"/>
                <w:lang w:eastAsia="en-US"/>
              </w:rPr>
            </w:pPr>
          </w:p>
          <w:p w14:paraId="4B4BF945" w14:textId="77777777" w:rsidR="00035649" w:rsidRPr="00E47BC3" w:rsidRDefault="00035649" w:rsidP="001652AB">
            <w:pPr>
              <w:spacing w:line="276" w:lineRule="auto"/>
              <w:rPr>
                <w:rFonts w:cs="Calibri"/>
                <w:lang w:eastAsia="en-US"/>
              </w:rPr>
            </w:pPr>
            <w:r w:rsidRPr="00E47BC3">
              <w:rPr>
                <w:rFonts w:cs="Calibri"/>
                <w:szCs w:val="22"/>
                <w:lang w:eastAsia="en-US"/>
              </w:rPr>
              <w:t>Pokretanje postupka brisanja upisanih tereta, zaloga, zabilježbi i sl. na zemljištu</w:t>
            </w:r>
          </w:p>
          <w:p w14:paraId="3CA6A648" w14:textId="77777777" w:rsidR="00035649" w:rsidRPr="00E47BC3" w:rsidRDefault="00035649" w:rsidP="001652AB">
            <w:pPr>
              <w:spacing w:line="276" w:lineRule="auto"/>
              <w:rPr>
                <w:rFonts w:cs="Calibri"/>
                <w:lang w:eastAsia="en-US"/>
              </w:rPr>
            </w:pPr>
          </w:p>
          <w:p w14:paraId="6045E64E" w14:textId="77777777" w:rsidR="00035649" w:rsidRPr="00E47BC3" w:rsidRDefault="00035649" w:rsidP="001652AB">
            <w:pPr>
              <w:spacing w:line="276" w:lineRule="auto"/>
              <w:rPr>
                <w:rFonts w:cs="Calibri"/>
                <w:lang w:eastAsia="en-US"/>
              </w:rPr>
            </w:pPr>
            <w:r w:rsidRPr="00E47BC3">
              <w:rPr>
                <w:rFonts w:cs="Calibri"/>
                <w:szCs w:val="22"/>
                <w:lang w:eastAsia="en-US"/>
              </w:rPr>
              <w:t>Pribavljanje brisovnih očitovanja, tabelarnih izjava i sl. radi brisanja upisanih tereta, zaloga, zabilježbi i sl. na zemljištu</w:t>
            </w:r>
          </w:p>
          <w:p w14:paraId="74A1297B" w14:textId="77777777" w:rsidR="00035649" w:rsidRPr="00E47BC3" w:rsidRDefault="00035649" w:rsidP="001652AB">
            <w:pPr>
              <w:spacing w:line="276" w:lineRule="auto"/>
              <w:rPr>
                <w:rFonts w:cs="Calibri"/>
                <w:lang w:eastAsia="en-US"/>
              </w:rPr>
            </w:pPr>
          </w:p>
          <w:p w14:paraId="65C14A25"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Donošenje zaključka o prijenosu vlasništva Grada u javno dobro </w:t>
            </w:r>
          </w:p>
          <w:p w14:paraId="43464E06" w14:textId="77777777" w:rsidR="00035649" w:rsidRPr="00E47BC3" w:rsidRDefault="00035649" w:rsidP="001652AB">
            <w:pPr>
              <w:spacing w:line="276" w:lineRule="auto"/>
              <w:rPr>
                <w:rFonts w:cs="Calibri"/>
                <w:lang w:eastAsia="en-US"/>
              </w:rPr>
            </w:pPr>
          </w:p>
          <w:p w14:paraId="7B2C1B2F" w14:textId="77777777" w:rsidR="00035649" w:rsidRPr="00E47BC3" w:rsidRDefault="00035649" w:rsidP="001652AB">
            <w:pPr>
              <w:spacing w:line="276" w:lineRule="auto"/>
              <w:rPr>
                <w:rFonts w:cs="Calibri"/>
                <w:lang w:eastAsia="en-US"/>
              </w:rPr>
            </w:pPr>
          </w:p>
          <w:p w14:paraId="661BE690" w14:textId="77777777" w:rsidR="00035649" w:rsidRDefault="00035649" w:rsidP="001652AB">
            <w:pPr>
              <w:spacing w:line="276" w:lineRule="auto"/>
              <w:jc w:val="both"/>
              <w:rPr>
                <w:rFonts w:cs="Calibri"/>
                <w:lang w:eastAsia="en-US"/>
              </w:rPr>
            </w:pPr>
          </w:p>
          <w:p w14:paraId="57691254" w14:textId="77777777" w:rsidR="00035649" w:rsidRPr="00E47BC3" w:rsidRDefault="00035649" w:rsidP="001652AB">
            <w:pPr>
              <w:spacing w:line="276" w:lineRule="auto"/>
              <w:jc w:val="both"/>
              <w:rPr>
                <w:rFonts w:cs="Calibri"/>
                <w:lang w:eastAsia="en-US"/>
              </w:rPr>
            </w:pPr>
          </w:p>
          <w:p w14:paraId="74F10F8E" w14:textId="77777777" w:rsidR="00035649" w:rsidRPr="00E47BC3" w:rsidRDefault="00035649" w:rsidP="001652AB">
            <w:pPr>
              <w:spacing w:line="276" w:lineRule="auto"/>
              <w:rPr>
                <w:rFonts w:cs="Calibri"/>
                <w:lang w:eastAsia="en-US"/>
              </w:rPr>
            </w:pPr>
            <w:r w:rsidRPr="00E47BC3">
              <w:rPr>
                <w:rFonts w:cs="Calibri"/>
                <w:szCs w:val="22"/>
                <w:lang w:eastAsia="en-US"/>
              </w:rPr>
              <w:t>Uknjižba javnog dobra</w:t>
            </w:r>
          </w:p>
          <w:p w14:paraId="5EEEC221" w14:textId="77777777" w:rsidR="00035649" w:rsidRPr="00E47BC3" w:rsidRDefault="00035649" w:rsidP="001652AB">
            <w:pPr>
              <w:spacing w:line="276" w:lineRule="auto"/>
              <w:rPr>
                <w:rFonts w:cs="Calibri"/>
                <w:lang w:eastAsia="en-US"/>
              </w:rPr>
            </w:pPr>
          </w:p>
          <w:p w14:paraId="089A5C76" w14:textId="77777777" w:rsidR="00035649" w:rsidRPr="00E47BC3" w:rsidRDefault="00035649" w:rsidP="001652AB">
            <w:pPr>
              <w:spacing w:line="276" w:lineRule="auto"/>
              <w:rPr>
                <w:rFonts w:cs="Calibri"/>
                <w:lang w:eastAsia="en-US"/>
              </w:rPr>
            </w:pPr>
          </w:p>
          <w:p w14:paraId="24D9C0A2" w14:textId="77777777" w:rsidR="00035649" w:rsidRPr="00E47BC3" w:rsidRDefault="00035649" w:rsidP="001652AB">
            <w:pPr>
              <w:spacing w:line="276" w:lineRule="auto"/>
              <w:rPr>
                <w:rFonts w:cs="Calibri"/>
                <w:lang w:eastAsia="en-US"/>
              </w:rPr>
            </w:pPr>
          </w:p>
          <w:p w14:paraId="50BFCF4E" w14:textId="77777777" w:rsidR="00035649" w:rsidRPr="00E47BC3" w:rsidRDefault="00035649" w:rsidP="001652AB">
            <w:pPr>
              <w:spacing w:line="276" w:lineRule="auto"/>
              <w:rPr>
                <w:rFonts w:cs="Calibri"/>
                <w:lang w:eastAsia="en-US"/>
              </w:rPr>
            </w:pPr>
          </w:p>
          <w:p w14:paraId="6980D5F9" w14:textId="77777777" w:rsidR="00035649" w:rsidRPr="00E47BC3" w:rsidRDefault="00035649" w:rsidP="001652AB">
            <w:pPr>
              <w:spacing w:line="276" w:lineRule="auto"/>
              <w:rPr>
                <w:rFonts w:cs="Calibri"/>
                <w:lang w:eastAsia="en-US"/>
              </w:rPr>
            </w:pPr>
          </w:p>
          <w:p w14:paraId="0E9DAE37" w14:textId="77777777" w:rsidR="00035649" w:rsidRDefault="00035649" w:rsidP="001652AB">
            <w:pPr>
              <w:spacing w:line="276" w:lineRule="auto"/>
              <w:jc w:val="both"/>
              <w:rPr>
                <w:rFonts w:cs="Calibri"/>
                <w:lang w:eastAsia="en-US"/>
              </w:rPr>
            </w:pPr>
          </w:p>
          <w:p w14:paraId="52313804" w14:textId="77777777" w:rsidR="00035649" w:rsidRPr="00E47BC3" w:rsidRDefault="00035649" w:rsidP="001652AB">
            <w:pPr>
              <w:spacing w:line="276" w:lineRule="auto"/>
              <w:jc w:val="both"/>
              <w:rPr>
                <w:rFonts w:cs="Calibri"/>
                <w:lang w:eastAsia="en-US"/>
              </w:rPr>
            </w:pPr>
          </w:p>
          <w:p w14:paraId="453EC898" w14:textId="77777777" w:rsidR="00035649" w:rsidRPr="00910D2A" w:rsidRDefault="00035649" w:rsidP="001652AB">
            <w:pPr>
              <w:pStyle w:val="Odlomakpopisa"/>
              <w:ind w:left="0"/>
              <w:rPr>
                <w:rFonts w:cs="Calibri"/>
              </w:rPr>
            </w:pPr>
            <w:r w:rsidRPr="00E47BC3">
              <w:rPr>
                <w:rFonts w:cs="Calibri"/>
                <w:szCs w:val="22"/>
                <w:lang w:eastAsia="en-US"/>
              </w:rPr>
              <w:t>Spajanje svi katastarskih čestica u jednu</w:t>
            </w:r>
          </w:p>
        </w:tc>
        <w:tc>
          <w:tcPr>
            <w:tcW w:w="1235" w:type="pct"/>
          </w:tcPr>
          <w:p w14:paraId="14A25294" w14:textId="77777777" w:rsidR="00035649" w:rsidRPr="00E47BC3" w:rsidRDefault="00035649" w:rsidP="001652AB">
            <w:pPr>
              <w:spacing w:line="276" w:lineRule="auto"/>
              <w:jc w:val="both"/>
              <w:rPr>
                <w:rFonts w:cs="Calibri"/>
                <w:lang w:eastAsia="en-US"/>
              </w:rPr>
            </w:pPr>
          </w:p>
          <w:p w14:paraId="3246A5B3"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5B4F84C4" w14:textId="77777777" w:rsidR="00035649" w:rsidRPr="00E47BC3" w:rsidRDefault="00035649" w:rsidP="001652AB">
            <w:pPr>
              <w:spacing w:line="276" w:lineRule="auto"/>
              <w:jc w:val="both"/>
              <w:rPr>
                <w:rFonts w:cs="Calibri"/>
                <w:lang w:eastAsia="en-US"/>
              </w:rPr>
            </w:pPr>
          </w:p>
          <w:p w14:paraId="14A52AA6" w14:textId="77777777" w:rsidR="00035649" w:rsidRPr="00E47BC3" w:rsidRDefault="00035649" w:rsidP="001652AB">
            <w:pPr>
              <w:spacing w:line="276" w:lineRule="auto"/>
              <w:rPr>
                <w:rFonts w:cs="Calibri"/>
                <w:lang w:eastAsia="en-US"/>
              </w:rPr>
            </w:pPr>
          </w:p>
          <w:p w14:paraId="1F61D4CF" w14:textId="77777777" w:rsidR="00035649" w:rsidRDefault="00035649" w:rsidP="001652AB">
            <w:pPr>
              <w:spacing w:line="276" w:lineRule="auto"/>
              <w:rPr>
                <w:rFonts w:cs="Calibri"/>
                <w:lang w:eastAsia="en-US"/>
              </w:rPr>
            </w:pPr>
          </w:p>
          <w:p w14:paraId="072DCD03" w14:textId="77777777" w:rsidR="00035649" w:rsidRPr="00E47BC3" w:rsidRDefault="00035649" w:rsidP="001652AB">
            <w:pPr>
              <w:spacing w:line="276" w:lineRule="auto"/>
              <w:jc w:val="both"/>
              <w:rPr>
                <w:rFonts w:cs="Calibri"/>
                <w:lang w:eastAsia="en-US"/>
              </w:rPr>
            </w:pPr>
          </w:p>
          <w:p w14:paraId="031EAE55"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4B1295DF" w14:textId="77777777" w:rsidR="00035649" w:rsidRPr="00E47BC3" w:rsidRDefault="00035649" w:rsidP="001652AB">
            <w:pPr>
              <w:spacing w:line="276" w:lineRule="auto"/>
              <w:rPr>
                <w:rFonts w:cs="Calibri"/>
                <w:lang w:eastAsia="en-US"/>
              </w:rPr>
            </w:pPr>
          </w:p>
          <w:p w14:paraId="230C5F30" w14:textId="77777777" w:rsidR="00035649" w:rsidRPr="00E47BC3" w:rsidRDefault="00035649" w:rsidP="001652AB">
            <w:pPr>
              <w:spacing w:line="276" w:lineRule="auto"/>
              <w:rPr>
                <w:rFonts w:cs="Calibri"/>
                <w:lang w:eastAsia="en-US"/>
              </w:rPr>
            </w:pPr>
          </w:p>
          <w:p w14:paraId="2CAC7062" w14:textId="77777777" w:rsidR="00035649" w:rsidRPr="00E47BC3" w:rsidRDefault="00035649" w:rsidP="001652AB">
            <w:pPr>
              <w:spacing w:line="276" w:lineRule="auto"/>
              <w:rPr>
                <w:rFonts w:cs="Calibri"/>
                <w:lang w:eastAsia="en-US"/>
              </w:rPr>
            </w:pPr>
          </w:p>
          <w:p w14:paraId="6E601F10" w14:textId="77777777" w:rsidR="00035649" w:rsidRDefault="00035649" w:rsidP="001652AB">
            <w:pPr>
              <w:spacing w:line="276" w:lineRule="auto"/>
              <w:rPr>
                <w:rFonts w:cs="Calibri"/>
                <w:lang w:eastAsia="en-US"/>
              </w:rPr>
            </w:pPr>
          </w:p>
          <w:p w14:paraId="7894A33E"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79477A3B" w14:textId="77777777" w:rsidR="00035649" w:rsidRDefault="00035649" w:rsidP="001652AB">
            <w:pPr>
              <w:spacing w:line="276" w:lineRule="auto"/>
              <w:rPr>
                <w:rFonts w:cs="Calibri"/>
                <w:lang w:eastAsia="en-US"/>
              </w:rPr>
            </w:pPr>
          </w:p>
          <w:p w14:paraId="46291B40" w14:textId="77777777" w:rsidR="00035649" w:rsidRPr="00E47BC3" w:rsidRDefault="00035649" w:rsidP="001652AB">
            <w:pPr>
              <w:spacing w:line="276" w:lineRule="auto"/>
              <w:rPr>
                <w:rFonts w:cs="Calibri"/>
                <w:lang w:eastAsia="en-US"/>
              </w:rPr>
            </w:pPr>
          </w:p>
          <w:p w14:paraId="32073CCB"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5AB409B7" w14:textId="77777777" w:rsidR="00035649" w:rsidRPr="00E47BC3" w:rsidRDefault="00035649" w:rsidP="001652AB">
            <w:pPr>
              <w:spacing w:line="276" w:lineRule="auto"/>
              <w:jc w:val="both"/>
              <w:rPr>
                <w:rFonts w:cs="Calibri"/>
                <w:lang w:eastAsia="en-US"/>
              </w:rPr>
            </w:pPr>
          </w:p>
          <w:p w14:paraId="47E5A6BE" w14:textId="77777777" w:rsidR="00035649" w:rsidRPr="00E47BC3" w:rsidRDefault="00035649" w:rsidP="001652AB">
            <w:pPr>
              <w:spacing w:line="276" w:lineRule="auto"/>
              <w:jc w:val="both"/>
              <w:rPr>
                <w:rFonts w:cs="Calibri"/>
                <w:lang w:eastAsia="en-US"/>
              </w:rPr>
            </w:pPr>
          </w:p>
          <w:p w14:paraId="503AAB21"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75C3DE3D" w14:textId="77777777" w:rsidR="00035649" w:rsidRPr="00E47BC3" w:rsidRDefault="00035649" w:rsidP="001652AB">
            <w:pPr>
              <w:spacing w:line="276" w:lineRule="auto"/>
              <w:jc w:val="both"/>
              <w:rPr>
                <w:rFonts w:cs="Calibri"/>
                <w:lang w:eastAsia="en-US"/>
              </w:rPr>
            </w:pPr>
          </w:p>
          <w:p w14:paraId="7631AE69" w14:textId="77777777" w:rsidR="00035649" w:rsidRDefault="00035649" w:rsidP="001652AB">
            <w:pPr>
              <w:spacing w:line="276" w:lineRule="auto"/>
              <w:rPr>
                <w:rFonts w:cs="Calibri"/>
                <w:lang w:eastAsia="en-US"/>
              </w:rPr>
            </w:pPr>
          </w:p>
          <w:p w14:paraId="6AFCF3D8"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05238F7F" w14:textId="77777777" w:rsidR="00035649" w:rsidRPr="00E47BC3" w:rsidRDefault="00035649" w:rsidP="001652AB">
            <w:pPr>
              <w:spacing w:line="276" w:lineRule="auto"/>
              <w:rPr>
                <w:rFonts w:cs="Calibri"/>
                <w:lang w:eastAsia="en-US"/>
              </w:rPr>
            </w:pPr>
          </w:p>
          <w:p w14:paraId="4044AF83" w14:textId="77777777" w:rsidR="00035649" w:rsidRDefault="00035649" w:rsidP="001652AB">
            <w:pPr>
              <w:spacing w:line="276" w:lineRule="auto"/>
              <w:jc w:val="both"/>
              <w:rPr>
                <w:rFonts w:cs="Calibri"/>
                <w:lang w:eastAsia="en-US"/>
              </w:rPr>
            </w:pPr>
          </w:p>
          <w:p w14:paraId="260E0D28" w14:textId="77777777" w:rsidR="00035649" w:rsidRDefault="00035649" w:rsidP="001652AB">
            <w:pPr>
              <w:spacing w:line="276" w:lineRule="auto"/>
              <w:jc w:val="both"/>
              <w:rPr>
                <w:rFonts w:cs="Calibri"/>
                <w:lang w:eastAsia="en-US"/>
              </w:rPr>
            </w:pPr>
          </w:p>
          <w:p w14:paraId="041B85D6" w14:textId="77777777" w:rsidR="00035649" w:rsidRPr="00E47BC3" w:rsidRDefault="00035649" w:rsidP="001652AB">
            <w:pPr>
              <w:spacing w:line="276" w:lineRule="auto"/>
              <w:jc w:val="both"/>
              <w:rPr>
                <w:rFonts w:cs="Calibri"/>
                <w:lang w:eastAsia="en-US"/>
              </w:rPr>
            </w:pPr>
            <w:r w:rsidRPr="00E47BC3">
              <w:rPr>
                <w:rFonts w:cs="Calibri"/>
                <w:szCs w:val="22"/>
                <w:lang w:eastAsia="en-US"/>
              </w:rPr>
              <w:t>Gradonačelnik na prijedlog UO</w:t>
            </w:r>
          </w:p>
          <w:p w14:paraId="2EEA0F1A" w14:textId="77777777" w:rsidR="00035649" w:rsidRPr="00E47BC3" w:rsidRDefault="00035649" w:rsidP="001652AB">
            <w:pPr>
              <w:spacing w:line="276" w:lineRule="auto"/>
              <w:rPr>
                <w:rFonts w:cs="Calibri"/>
                <w:lang w:eastAsia="en-US"/>
              </w:rPr>
            </w:pPr>
          </w:p>
          <w:p w14:paraId="6452204D" w14:textId="77777777" w:rsidR="00035649" w:rsidRPr="00E47BC3" w:rsidRDefault="00035649" w:rsidP="001652AB">
            <w:pPr>
              <w:spacing w:line="276" w:lineRule="auto"/>
              <w:rPr>
                <w:rFonts w:cs="Calibri"/>
                <w:lang w:eastAsia="en-US"/>
              </w:rPr>
            </w:pPr>
          </w:p>
          <w:p w14:paraId="3DAE0B3B" w14:textId="77777777" w:rsidR="00035649" w:rsidRPr="00E47BC3" w:rsidRDefault="00035649" w:rsidP="001652AB">
            <w:pPr>
              <w:spacing w:line="276" w:lineRule="auto"/>
              <w:rPr>
                <w:rFonts w:cs="Calibri"/>
                <w:lang w:eastAsia="en-US"/>
              </w:rPr>
            </w:pPr>
          </w:p>
          <w:p w14:paraId="58F1A76E" w14:textId="77777777" w:rsidR="00035649" w:rsidRPr="00E47BC3" w:rsidRDefault="00035649" w:rsidP="001652AB">
            <w:pPr>
              <w:spacing w:line="276" w:lineRule="auto"/>
              <w:jc w:val="both"/>
              <w:rPr>
                <w:rFonts w:cs="Calibri"/>
                <w:lang w:eastAsia="en-US"/>
              </w:rPr>
            </w:pPr>
          </w:p>
          <w:p w14:paraId="49B10E5D" w14:textId="77777777" w:rsidR="00035649" w:rsidRPr="00E47BC3" w:rsidRDefault="00035649" w:rsidP="001652AB">
            <w:pPr>
              <w:spacing w:line="276" w:lineRule="auto"/>
              <w:rPr>
                <w:rFonts w:cs="Calibri"/>
                <w:lang w:eastAsia="en-US"/>
              </w:rPr>
            </w:pPr>
            <w:r w:rsidRPr="00E47BC3">
              <w:rPr>
                <w:rFonts w:cs="Calibri"/>
                <w:szCs w:val="22"/>
                <w:lang w:eastAsia="en-US"/>
              </w:rPr>
              <w:t>Gradonačelnik na prijedlog UO</w:t>
            </w:r>
          </w:p>
          <w:p w14:paraId="2880D2BD" w14:textId="77777777" w:rsidR="00035649" w:rsidRPr="00E47BC3" w:rsidRDefault="00035649" w:rsidP="001652AB">
            <w:pPr>
              <w:spacing w:line="276" w:lineRule="auto"/>
              <w:rPr>
                <w:rFonts w:cs="Calibri"/>
                <w:lang w:eastAsia="en-US"/>
              </w:rPr>
            </w:pPr>
          </w:p>
          <w:p w14:paraId="7121650A" w14:textId="77777777" w:rsidR="00035649" w:rsidRDefault="00035649" w:rsidP="001652AB">
            <w:pPr>
              <w:spacing w:line="276" w:lineRule="auto"/>
              <w:jc w:val="both"/>
              <w:rPr>
                <w:rFonts w:cs="Calibri"/>
                <w:lang w:eastAsia="en-US"/>
              </w:rPr>
            </w:pPr>
          </w:p>
          <w:p w14:paraId="292E1C4E" w14:textId="77777777" w:rsidR="00035649" w:rsidRDefault="00035649" w:rsidP="001652AB">
            <w:pPr>
              <w:spacing w:line="276" w:lineRule="auto"/>
              <w:jc w:val="both"/>
              <w:rPr>
                <w:rFonts w:cs="Calibri"/>
                <w:lang w:eastAsia="en-US"/>
              </w:rPr>
            </w:pPr>
          </w:p>
          <w:p w14:paraId="6900B6EC" w14:textId="77777777" w:rsidR="00035649" w:rsidRPr="00E47BC3" w:rsidRDefault="00035649" w:rsidP="001652AB">
            <w:pPr>
              <w:spacing w:line="276" w:lineRule="auto"/>
              <w:jc w:val="both"/>
              <w:rPr>
                <w:rFonts w:cs="Calibri"/>
                <w:lang w:eastAsia="en-US"/>
              </w:rPr>
            </w:pPr>
          </w:p>
          <w:p w14:paraId="5B766CBA"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6935F21C" w14:textId="77777777" w:rsidR="00035649" w:rsidRPr="00E47BC3" w:rsidRDefault="00035649" w:rsidP="001652AB">
            <w:pPr>
              <w:spacing w:line="276" w:lineRule="auto"/>
              <w:rPr>
                <w:rFonts w:cs="Calibri"/>
                <w:lang w:eastAsia="en-US"/>
              </w:rPr>
            </w:pPr>
          </w:p>
          <w:p w14:paraId="55961481" w14:textId="77777777" w:rsidR="00035649" w:rsidRPr="00E47BC3" w:rsidRDefault="00035649" w:rsidP="001652AB">
            <w:pPr>
              <w:spacing w:line="276" w:lineRule="auto"/>
              <w:rPr>
                <w:rFonts w:cs="Calibri"/>
                <w:lang w:eastAsia="en-US"/>
              </w:rPr>
            </w:pPr>
          </w:p>
          <w:p w14:paraId="799D8E1F"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2C6245BB" w14:textId="77777777" w:rsidR="00035649" w:rsidRDefault="00035649" w:rsidP="001652AB">
            <w:pPr>
              <w:spacing w:line="276" w:lineRule="auto"/>
              <w:rPr>
                <w:rFonts w:cs="Calibri"/>
                <w:lang w:eastAsia="en-US"/>
              </w:rPr>
            </w:pPr>
          </w:p>
          <w:p w14:paraId="5119E42F" w14:textId="77777777" w:rsidR="00035649" w:rsidRPr="00E47BC3" w:rsidRDefault="00035649" w:rsidP="001652AB">
            <w:pPr>
              <w:spacing w:line="276" w:lineRule="auto"/>
              <w:rPr>
                <w:rFonts w:cs="Calibri"/>
                <w:lang w:eastAsia="en-US"/>
              </w:rPr>
            </w:pPr>
          </w:p>
          <w:p w14:paraId="6953C353" w14:textId="77777777" w:rsidR="00035649" w:rsidRDefault="00035649" w:rsidP="001652AB">
            <w:pPr>
              <w:spacing w:line="276" w:lineRule="auto"/>
              <w:rPr>
                <w:rFonts w:cs="Calibri"/>
                <w:lang w:eastAsia="en-US"/>
              </w:rPr>
            </w:pPr>
          </w:p>
          <w:p w14:paraId="4D7948B4" w14:textId="77777777" w:rsidR="00035649" w:rsidRPr="00E47BC3" w:rsidRDefault="00035649" w:rsidP="001652AB">
            <w:pPr>
              <w:spacing w:line="276" w:lineRule="auto"/>
              <w:rPr>
                <w:rFonts w:cs="Calibri"/>
                <w:lang w:eastAsia="en-US"/>
              </w:rPr>
            </w:pPr>
            <w:r w:rsidRPr="00E47BC3">
              <w:rPr>
                <w:rFonts w:cs="Calibri"/>
                <w:szCs w:val="22"/>
                <w:lang w:eastAsia="en-US"/>
              </w:rPr>
              <w:t>Gradonačelnik na prijedlog UO</w:t>
            </w:r>
          </w:p>
          <w:p w14:paraId="40E6FD67" w14:textId="77777777" w:rsidR="00035649" w:rsidRPr="00E47BC3" w:rsidRDefault="00035649" w:rsidP="001652AB">
            <w:pPr>
              <w:spacing w:line="276" w:lineRule="auto"/>
              <w:rPr>
                <w:rFonts w:cs="Calibri"/>
                <w:lang w:eastAsia="en-US"/>
              </w:rPr>
            </w:pPr>
          </w:p>
          <w:p w14:paraId="7894345A" w14:textId="77777777" w:rsidR="00035649" w:rsidRPr="00E47BC3" w:rsidRDefault="00035649" w:rsidP="001652AB">
            <w:pPr>
              <w:spacing w:line="276" w:lineRule="auto"/>
              <w:rPr>
                <w:rFonts w:cs="Calibri"/>
                <w:lang w:eastAsia="en-US"/>
              </w:rPr>
            </w:pPr>
          </w:p>
          <w:p w14:paraId="68A95C06" w14:textId="77777777" w:rsidR="00035649" w:rsidRPr="00E47BC3" w:rsidRDefault="00035649" w:rsidP="001652AB">
            <w:pPr>
              <w:spacing w:line="276" w:lineRule="auto"/>
              <w:rPr>
                <w:rFonts w:cs="Calibri"/>
                <w:lang w:eastAsia="en-US"/>
              </w:rPr>
            </w:pPr>
          </w:p>
          <w:p w14:paraId="443C51C8" w14:textId="77777777" w:rsidR="00035649" w:rsidRDefault="00035649" w:rsidP="001652AB">
            <w:pPr>
              <w:spacing w:line="276" w:lineRule="auto"/>
              <w:rPr>
                <w:rFonts w:cs="Calibri"/>
                <w:lang w:eastAsia="en-US"/>
              </w:rPr>
            </w:pPr>
          </w:p>
          <w:p w14:paraId="591A4C4F" w14:textId="77777777" w:rsidR="00035649" w:rsidRPr="00E47BC3" w:rsidRDefault="00035649" w:rsidP="001652AB">
            <w:pPr>
              <w:spacing w:line="276" w:lineRule="auto"/>
              <w:rPr>
                <w:rFonts w:cs="Calibri"/>
                <w:lang w:eastAsia="en-US"/>
              </w:rPr>
            </w:pPr>
          </w:p>
          <w:p w14:paraId="60EE46B1"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301AE5E5" w14:textId="77777777" w:rsidR="00035649" w:rsidRPr="00E47BC3" w:rsidRDefault="00035649" w:rsidP="001652AB">
            <w:pPr>
              <w:spacing w:line="276" w:lineRule="auto"/>
              <w:rPr>
                <w:rFonts w:cs="Calibri"/>
                <w:lang w:eastAsia="en-US"/>
              </w:rPr>
            </w:pPr>
          </w:p>
          <w:p w14:paraId="12F243C2" w14:textId="77777777" w:rsidR="00035649" w:rsidRPr="00E47BC3" w:rsidRDefault="00035649" w:rsidP="001652AB">
            <w:pPr>
              <w:spacing w:line="276" w:lineRule="auto"/>
              <w:rPr>
                <w:rFonts w:cs="Calibri"/>
                <w:lang w:eastAsia="en-US"/>
              </w:rPr>
            </w:pPr>
          </w:p>
          <w:p w14:paraId="731E1A7A" w14:textId="77777777" w:rsidR="00035649" w:rsidRPr="00E47BC3" w:rsidRDefault="00035649" w:rsidP="001652AB">
            <w:pPr>
              <w:spacing w:line="276" w:lineRule="auto"/>
              <w:rPr>
                <w:rFonts w:cs="Calibri"/>
                <w:lang w:eastAsia="en-US"/>
              </w:rPr>
            </w:pPr>
          </w:p>
          <w:p w14:paraId="64EAB294" w14:textId="77777777" w:rsidR="00035649" w:rsidRPr="00E47BC3" w:rsidRDefault="00035649" w:rsidP="001652AB">
            <w:pPr>
              <w:spacing w:line="276" w:lineRule="auto"/>
              <w:rPr>
                <w:rFonts w:cs="Calibri"/>
                <w:lang w:eastAsia="en-US"/>
              </w:rPr>
            </w:pPr>
          </w:p>
          <w:p w14:paraId="1AD1C623" w14:textId="77777777" w:rsidR="00035649" w:rsidRPr="00E47BC3" w:rsidRDefault="00035649" w:rsidP="001652AB">
            <w:pPr>
              <w:spacing w:line="276" w:lineRule="auto"/>
              <w:jc w:val="both"/>
              <w:rPr>
                <w:rFonts w:cs="Calibri"/>
                <w:lang w:eastAsia="en-US"/>
              </w:rPr>
            </w:pPr>
          </w:p>
          <w:p w14:paraId="7CAAF58B" w14:textId="77777777" w:rsidR="00035649" w:rsidRPr="00E47BC3" w:rsidRDefault="00035649" w:rsidP="001652AB">
            <w:pPr>
              <w:spacing w:line="276" w:lineRule="auto"/>
              <w:rPr>
                <w:rFonts w:cs="Calibri"/>
                <w:lang w:eastAsia="en-US"/>
              </w:rPr>
            </w:pPr>
            <w:r>
              <w:rPr>
                <w:rFonts w:cs="Calibri"/>
                <w:szCs w:val="22"/>
                <w:lang w:eastAsia="en-US"/>
              </w:rPr>
              <w:t>G</w:t>
            </w:r>
            <w:r w:rsidRPr="00E47BC3">
              <w:rPr>
                <w:rFonts w:cs="Calibri"/>
                <w:szCs w:val="22"/>
                <w:lang w:eastAsia="en-US"/>
              </w:rPr>
              <w:t>eodetski ured</w:t>
            </w:r>
          </w:p>
          <w:p w14:paraId="459AC49D" w14:textId="77777777" w:rsidR="00035649" w:rsidRPr="00E47BC3" w:rsidRDefault="00035649" w:rsidP="001652AB">
            <w:pPr>
              <w:spacing w:line="276" w:lineRule="auto"/>
              <w:rPr>
                <w:rFonts w:cs="Calibri"/>
                <w:lang w:eastAsia="en-US"/>
              </w:rPr>
            </w:pPr>
          </w:p>
          <w:p w14:paraId="5D75A342" w14:textId="77777777" w:rsidR="00035649" w:rsidRPr="00910D2A" w:rsidRDefault="00035649" w:rsidP="001652AB">
            <w:pPr>
              <w:rPr>
                <w:rFonts w:cs="Calibri"/>
              </w:rPr>
            </w:pPr>
          </w:p>
        </w:tc>
        <w:tc>
          <w:tcPr>
            <w:tcW w:w="1009" w:type="pct"/>
          </w:tcPr>
          <w:p w14:paraId="05050E38" w14:textId="77777777" w:rsidR="00035649" w:rsidRPr="00E47BC3" w:rsidRDefault="00035649" w:rsidP="001652AB">
            <w:pPr>
              <w:spacing w:line="276" w:lineRule="auto"/>
              <w:jc w:val="both"/>
              <w:rPr>
                <w:rFonts w:cs="Calibri"/>
                <w:lang w:eastAsia="en-US"/>
              </w:rPr>
            </w:pPr>
          </w:p>
          <w:p w14:paraId="2DFF3BC2" w14:textId="77777777" w:rsidR="00035649" w:rsidRPr="00E47BC3" w:rsidRDefault="00035649" w:rsidP="001652AB">
            <w:pPr>
              <w:spacing w:line="276" w:lineRule="auto"/>
              <w:rPr>
                <w:rFonts w:cs="Calibri"/>
                <w:lang w:eastAsia="en-US"/>
              </w:rPr>
            </w:pPr>
            <w:r w:rsidRPr="00E47BC3">
              <w:rPr>
                <w:rFonts w:cs="Calibri"/>
                <w:szCs w:val="22"/>
                <w:lang w:eastAsia="en-US"/>
              </w:rPr>
              <w:t>Odmah po provedbi parcelacije u zemljišnim knjigama</w:t>
            </w:r>
          </w:p>
          <w:p w14:paraId="33A44AE8" w14:textId="77777777" w:rsidR="00035649" w:rsidRPr="00E47BC3" w:rsidRDefault="00035649" w:rsidP="001652AB">
            <w:pPr>
              <w:spacing w:line="276" w:lineRule="auto"/>
              <w:jc w:val="both"/>
              <w:rPr>
                <w:rFonts w:cs="Calibri"/>
                <w:lang w:eastAsia="en-US"/>
              </w:rPr>
            </w:pPr>
          </w:p>
          <w:p w14:paraId="40DA806C" w14:textId="77777777" w:rsidR="00035649" w:rsidRPr="00E47BC3" w:rsidRDefault="00035649" w:rsidP="001652AB">
            <w:pPr>
              <w:spacing w:line="276" w:lineRule="auto"/>
              <w:rPr>
                <w:rFonts w:cs="Calibri"/>
                <w:lang w:eastAsia="en-US"/>
              </w:rPr>
            </w:pPr>
          </w:p>
          <w:p w14:paraId="197D766B"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Odmah po pribavljanju zk izvadaka </w:t>
            </w:r>
          </w:p>
          <w:p w14:paraId="7D34AFC6" w14:textId="77777777" w:rsidR="00035649" w:rsidRPr="00E47BC3" w:rsidRDefault="00035649" w:rsidP="001652AB">
            <w:pPr>
              <w:spacing w:line="276" w:lineRule="auto"/>
              <w:rPr>
                <w:rFonts w:cs="Calibri"/>
                <w:lang w:eastAsia="en-US"/>
              </w:rPr>
            </w:pPr>
          </w:p>
          <w:p w14:paraId="69483504" w14:textId="77777777" w:rsidR="00035649" w:rsidRPr="00E47BC3" w:rsidRDefault="00035649" w:rsidP="001652AB">
            <w:pPr>
              <w:spacing w:line="276" w:lineRule="auto"/>
              <w:rPr>
                <w:rFonts w:cs="Calibri"/>
                <w:lang w:eastAsia="en-US"/>
              </w:rPr>
            </w:pPr>
          </w:p>
          <w:p w14:paraId="1226BE7C" w14:textId="77777777" w:rsidR="00035649" w:rsidRDefault="00035649" w:rsidP="001652AB">
            <w:pPr>
              <w:spacing w:line="276" w:lineRule="auto"/>
              <w:rPr>
                <w:rFonts w:cs="Calibri"/>
                <w:lang w:eastAsia="en-US"/>
              </w:rPr>
            </w:pPr>
          </w:p>
          <w:p w14:paraId="73666154" w14:textId="77777777" w:rsidR="00035649" w:rsidRDefault="00035649" w:rsidP="001652AB">
            <w:pPr>
              <w:spacing w:line="276" w:lineRule="auto"/>
              <w:jc w:val="both"/>
              <w:rPr>
                <w:rFonts w:cs="Calibri"/>
                <w:lang w:eastAsia="en-US"/>
              </w:rPr>
            </w:pPr>
          </w:p>
          <w:p w14:paraId="39B0BBE4" w14:textId="77777777" w:rsidR="00035649" w:rsidRDefault="00035649" w:rsidP="001652AB">
            <w:pPr>
              <w:spacing w:line="276" w:lineRule="auto"/>
              <w:rPr>
                <w:rFonts w:cs="Calibri"/>
                <w:szCs w:val="22"/>
                <w:lang w:eastAsia="en-US"/>
              </w:rPr>
            </w:pPr>
            <w:r w:rsidRPr="00E47BC3">
              <w:rPr>
                <w:rFonts w:cs="Calibri"/>
                <w:szCs w:val="22"/>
                <w:lang w:eastAsia="en-US"/>
              </w:rPr>
              <w:t xml:space="preserve">Odmah po pribavljanju potrebnih podataka </w:t>
            </w:r>
          </w:p>
          <w:p w14:paraId="4C24F4B7"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 </w:t>
            </w:r>
          </w:p>
          <w:p w14:paraId="40CCF6FC"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Odmah po pribavljanju potrebnih podataka  </w:t>
            </w:r>
          </w:p>
          <w:p w14:paraId="122BE79C" w14:textId="77777777" w:rsidR="00035649" w:rsidRPr="00E47BC3" w:rsidRDefault="00035649" w:rsidP="001652AB">
            <w:pPr>
              <w:spacing w:line="276" w:lineRule="auto"/>
              <w:jc w:val="both"/>
              <w:rPr>
                <w:rFonts w:cs="Calibri"/>
                <w:lang w:eastAsia="en-US"/>
              </w:rPr>
            </w:pPr>
          </w:p>
          <w:p w14:paraId="3960F8C8" w14:textId="77777777" w:rsidR="00035649" w:rsidRPr="00E47BC3" w:rsidRDefault="00035649" w:rsidP="001652AB">
            <w:pPr>
              <w:spacing w:line="276" w:lineRule="auto"/>
              <w:rPr>
                <w:rFonts w:cs="Calibri"/>
                <w:lang w:eastAsia="en-US"/>
              </w:rPr>
            </w:pPr>
            <w:r w:rsidRPr="00E47BC3">
              <w:rPr>
                <w:rFonts w:cs="Calibri"/>
                <w:szCs w:val="22"/>
                <w:lang w:eastAsia="en-US"/>
              </w:rPr>
              <w:t>Odmah po pribavljanju zk izvadaka i kopija plana</w:t>
            </w:r>
          </w:p>
          <w:p w14:paraId="5834D178" w14:textId="77777777" w:rsidR="00035649" w:rsidRPr="00E47BC3" w:rsidRDefault="00035649" w:rsidP="001652AB">
            <w:pPr>
              <w:spacing w:line="276" w:lineRule="auto"/>
              <w:rPr>
                <w:rFonts w:cs="Calibri"/>
                <w:lang w:eastAsia="en-US"/>
              </w:rPr>
            </w:pPr>
          </w:p>
          <w:p w14:paraId="7D54C700" w14:textId="77777777" w:rsidR="00035649" w:rsidRPr="00E47BC3" w:rsidRDefault="00035649" w:rsidP="001652AB">
            <w:pPr>
              <w:spacing w:line="276" w:lineRule="auto"/>
              <w:rPr>
                <w:rFonts w:cs="Calibri"/>
                <w:lang w:eastAsia="en-US"/>
              </w:rPr>
            </w:pPr>
            <w:r w:rsidRPr="00E47BC3">
              <w:rPr>
                <w:rFonts w:cs="Calibri"/>
                <w:szCs w:val="22"/>
                <w:lang w:eastAsia="en-US"/>
              </w:rPr>
              <w:t>Odmah po pribavljanju procjene vještaka</w:t>
            </w:r>
          </w:p>
          <w:p w14:paraId="3863461C" w14:textId="77777777" w:rsidR="00035649" w:rsidRPr="00E47BC3" w:rsidRDefault="00035649" w:rsidP="001652AB">
            <w:pPr>
              <w:spacing w:line="276" w:lineRule="auto"/>
              <w:rPr>
                <w:rFonts w:cs="Calibri"/>
                <w:lang w:eastAsia="en-US"/>
              </w:rPr>
            </w:pPr>
          </w:p>
          <w:p w14:paraId="5385646E" w14:textId="77777777" w:rsidR="00035649" w:rsidRDefault="00035649" w:rsidP="001652AB">
            <w:pPr>
              <w:spacing w:line="276" w:lineRule="auto"/>
              <w:jc w:val="both"/>
              <w:rPr>
                <w:rFonts w:cs="Calibri"/>
                <w:lang w:eastAsia="en-US"/>
              </w:rPr>
            </w:pPr>
          </w:p>
          <w:p w14:paraId="3F6ABC02" w14:textId="77777777" w:rsidR="00035649" w:rsidRPr="00E47BC3" w:rsidRDefault="00035649" w:rsidP="001652AB">
            <w:pPr>
              <w:spacing w:line="276" w:lineRule="auto"/>
              <w:jc w:val="both"/>
              <w:rPr>
                <w:rFonts w:cs="Calibri"/>
                <w:lang w:eastAsia="en-US"/>
              </w:rPr>
            </w:pPr>
          </w:p>
          <w:p w14:paraId="7CBB6FB7" w14:textId="77777777" w:rsidR="00035649" w:rsidRPr="00E47BC3" w:rsidRDefault="00035649" w:rsidP="001652AB">
            <w:pPr>
              <w:spacing w:line="276" w:lineRule="auto"/>
              <w:rPr>
                <w:rFonts w:cs="Calibri"/>
                <w:lang w:eastAsia="en-US"/>
              </w:rPr>
            </w:pPr>
            <w:r w:rsidRPr="00E47BC3">
              <w:rPr>
                <w:rFonts w:cs="Calibri"/>
                <w:szCs w:val="22"/>
                <w:lang w:eastAsia="en-US"/>
              </w:rPr>
              <w:t>Odmah po definiranju uvjeta kupnje</w:t>
            </w:r>
          </w:p>
          <w:p w14:paraId="3DB9BB43" w14:textId="77777777" w:rsidR="00035649" w:rsidRPr="00E47BC3" w:rsidRDefault="00035649" w:rsidP="001652AB">
            <w:pPr>
              <w:spacing w:line="276" w:lineRule="auto"/>
              <w:rPr>
                <w:rFonts w:cs="Calibri"/>
                <w:lang w:eastAsia="en-US"/>
              </w:rPr>
            </w:pPr>
          </w:p>
          <w:p w14:paraId="1951D5E1" w14:textId="77777777" w:rsidR="00035649" w:rsidRPr="00E47BC3" w:rsidRDefault="00035649" w:rsidP="001652AB">
            <w:pPr>
              <w:spacing w:line="276" w:lineRule="auto"/>
              <w:rPr>
                <w:rFonts w:cs="Calibri"/>
                <w:lang w:eastAsia="en-US"/>
              </w:rPr>
            </w:pPr>
          </w:p>
          <w:p w14:paraId="7386D8B9" w14:textId="77777777" w:rsidR="00035649" w:rsidRPr="00E47BC3" w:rsidRDefault="00035649" w:rsidP="001652AB">
            <w:pPr>
              <w:spacing w:line="276" w:lineRule="auto"/>
              <w:rPr>
                <w:rFonts w:cs="Calibri"/>
                <w:lang w:eastAsia="en-US"/>
              </w:rPr>
            </w:pPr>
          </w:p>
          <w:p w14:paraId="1735360F" w14:textId="77777777" w:rsidR="00035649" w:rsidRPr="00E47BC3" w:rsidRDefault="00035649" w:rsidP="001652AB">
            <w:pPr>
              <w:spacing w:line="276" w:lineRule="auto"/>
              <w:rPr>
                <w:rFonts w:cs="Calibri"/>
                <w:lang w:eastAsia="en-US"/>
              </w:rPr>
            </w:pPr>
            <w:r w:rsidRPr="00E47BC3">
              <w:rPr>
                <w:rFonts w:cs="Calibri"/>
                <w:szCs w:val="22"/>
                <w:lang w:eastAsia="en-US"/>
              </w:rPr>
              <w:t>Odmah po donošenju zaključka o kupnji</w:t>
            </w:r>
          </w:p>
          <w:p w14:paraId="6F6792DF" w14:textId="77777777" w:rsidR="00035649" w:rsidRDefault="00035649" w:rsidP="001652AB">
            <w:pPr>
              <w:spacing w:line="276" w:lineRule="auto"/>
              <w:rPr>
                <w:rFonts w:cs="Calibri"/>
                <w:lang w:eastAsia="en-US"/>
              </w:rPr>
            </w:pPr>
          </w:p>
          <w:p w14:paraId="737A6267" w14:textId="77777777" w:rsidR="00035649" w:rsidRDefault="00035649" w:rsidP="001652AB">
            <w:pPr>
              <w:spacing w:line="276" w:lineRule="auto"/>
              <w:rPr>
                <w:rFonts w:cs="Calibri"/>
                <w:lang w:eastAsia="en-US"/>
              </w:rPr>
            </w:pPr>
          </w:p>
          <w:p w14:paraId="391E111D" w14:textId="77777777" w:rsidR="00035649" w:rsidRPr="00E47BC3" w:rsidRDefault="00035649" w:rsidP="001652AB">
            <w:pPr>
              <w:spacing w:line="276" w:lineRule="auto"/>
              <w:rPr>
                <w:rFonts w:cs="Calibri"/>
                <w:lang w:eastAsia="en-US"/>
              </w:rPr>
            </w:pPr>
          </w:p>
          <w:p w14:paraId="51835D93" w14:textId="77777777" w:rsidR="00035649" w:rsidRPr="00E47BC3" w:rsidRDefault="00035649" w:rsidP="001652AB">
            <w:pPr>
              <w:spacing w:line="276" w:lineRule="auto"/>
              <w:rPr>
                <w:rFonts w:cs="Calibri"/>
                <w:lang w:eastAsia="en-US"/>
              </w:rPr>
            </w:pPr>
            <w:r w:rsidRPr="00E47BC3">
              <w:rPr>
                <w:rFonts w:cs="Calibri"/>
                <w:szCs w:val="22"/>
                <w:lang w:eastAsia="en-US"/>
              </w:rPr>
              <w:t>Odmah po zaključenju ugovora</w:t>
            </w:r>
          </w:p>
          <w:p w14:paraId="37A9BAA7" w14:textId="77777777" w:rsidR="00035649" w:rsidRPr="00E47BC3" w:rsidRDefault="00035649" w:rsidP="001652AB">
            <w:pPr>
              <w:spacing w:line="276" w:lineRule="auto"/>
              <w:rPr>
                <w:rFonts w:cs="Calibri"/>
                <w:lang w:eastAsia="en-US"/>
              </w:rPr>
            </w:pPr>
          </w:p>
          <w:p w14:paraId="056A61E0" w14:textId="77777777" w:rsidR="00035649" w:rsidRPr="00E47BC3" w:rsidRDefault="00035649" w:rsidP="001652AB">
            <w:pPr>
              <w:spacing w:line="276" w:lineRule="auto"/>
              <w:rPr>
                <w:rFonts w:cs="Calibri"/>
                <w:lang w:eastAsia="en-US"/>
              </w:rPr>
            </w:pPr>
          </w:p>
          <w:p w14:paraId="5D39939B"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Odmah po zaključenju odgovarajućih ugovora </w:t>
            </w:r>
          </w:p>
          <w:p w14:paraId="04E09B39" w14:textId="77777777" w:rsidR="00035649" w:rsidRPr="00E47BC3" w:rsidRDefault="00035649" w:rsidP="001652AB">
            <w:pPr>
              <w:spacing w:line="276" w:lineRule="auto"/>
              <w:rPr>
                <w:rFonts w:cs="Calibri"/>
                <w:lang w:eastAsia="en-US"/>
              </w:rPr>
            </w:pPr>
          </w:p>
          <w:p w14:paraId="37AF7B20" w14:textId="77777777" w:rsidR="00035649" w:rsidRPr="00E47BC3" w:rsidRDefault="00035649" w:rsidP="001652AB">
            <w:pPr>
              <w:spacing w:line="276" w:lineRule="auto"/>
              <w:rPr>
                <w:rFonts w:cs="Calibri"/>
                <w:lang w:eastAsia="en-US"/>
              </w:rPr>
            </w:pPr>
          </w:p>
          <w:p w14:paraId="621354E9" w14:textId="77777777" w:rsidR="00035649" w:rsidRPr="00E47BC3" w:rsidRDefault="00035649" w:rsidP="001652AB">
            <w:pPr>
              <w:spacing w:line="276" w:lineRule="auto"/>
              <w:rPr>
                <w:rFonts w:cs="Calibri"/>
                <w:lang w:eastAsia="en-US"/>
              </w:rPr>
            </w:pPr>
            <w:r w:rsidRPr="00E47BC3">
              <w:rPr>
                <w:rFonts w:cs="Calibri"/>
                <w:szCs w:val="22"/>
                <w:lang w:eastAsia="en-US"/>
              </w:rPr>
              <w:t>Odmah po  pribavl</w:t>
            </w:r>
            <w:r>
              <w:rPr>
                <w:rFonts w:cs="Calibri"/>
                <w:szCs w:val="22"/>
                <w:lang w:eastAsia="en-US"/>
              </w:rPr>
              <w:t>j</w:t>
            </w:r>
            <w:r w:rsidRPr="00E47BC3">
              <w:rPr>
                <w:rFonts w:cs="Calibri"/>
                <w:szCs w:val="22"/>
                <w:lang w:eastAsia="en-US"/>
              </w:rPr>
              <w:t>anju brisovnih očitovanja, tabularnih isprava</w:t>
            </w:r>
          </w:p>
          <w:p w14:paraId="1AAD6A21" w14:textId="77777777" w:rsidR="00035649" w:rsidRPr="00E47BC3" w:rsidRDefault="00035649" w:rsidP="001652AB">
            <w:pPr>
              <w:spacing w:line="276" w:lineRule="auto"/>
              <w:rPr>
                <w:rFonts w:cs="Calibri"/>
                <w:lang w:eastAsia="en-US"/>
              </w:rPr>
            </w:pPr>
          </w:p>
          <w:p w14:paraId="09CD34A8" w14:textId="77777777" w:rsidR="00035649" w:rsidRPr="00E47BC3" w:rsidRDefault="00035649" w:rsidP="001652AB">
            <w:pPr>
              <w:spacing w:line="276" w:lineRule="auto"/>
              <w:rPr>
                <w:rFonts w:cs="Calibri"/>
                <w:lang w:eastAsia="en-US"/>
              </w:rPr>
            </w:pPr>
            <w:r w:rsidRPr="00E47BC3">
              <w:rPr>
                <w:rFonts w:cs="Calibri"/>
                <w:szCs w:val="22"/>
                <w:lang w:eastAsia="en-US"/>
              </w:rPr>
              <w:t>Odmah po donošenju zaključka o prijenosu u javno dobro</w:t>
            </w:r>
          </w:p>
          <w:p w14:paraId="2069BB25" w14:textId="77777777" w:rsidR="00035649" w:rsidRPr="00E47BC3" w:rsidRDefault="00035649" w:rsidP="001652AB">
            <w:pPr>
              <w:spacing w:line="276" w:lineRule="auto"/>
              <w:rPr>
                <w:rFonts w:cs="Calibri"/>
                <w:lang w:eastAsia="en-US"/>
              </w:rPr>
            </w:pPr>
          </w:p>
          <w:p w14:paraId="133D3111" w14:textId="77777777" w:rsidR="00035649" w:rsidRPr="00E47BC3" w:rsidRDefault="00035649" w:rsidP="001652AB">
            <w:pPr>
              <w:spacing w:line="276" w:lineRule="auto"/>
              <w:rPr>
                <w:rFonts w:cs="Calibri"/>
                <w:lang w:eastAsia="en-US"/>
              </w:rPr>
            </w:pPr>
          </w:p>
          <w:p w14:paraId="2D901C9D" w14:textId="77777777" w:rsidR="00035649" w:rsidRPr="00E47BC3" w:rsidRDefault="00035649" w:rsidP="001652AB">
            <w:pPr>
              <w:spacing w:line="276" w:lineRule="auto"/>
              <w:jc w:val="both"/>
              <w:rPr>
                <w:rFonts w:cs="Calibri"/>
                <w:lang w:eastAsia="en-US"/>
              </w:rPr>
            </w:pPr>
          </w:p>
          <w:p w14:paraId="0CA678CC" w14:textId="77777777" w:rsidR="00035649" w:rsidRPr="00E47BC3" w:rsidRDefault="00035649" w:rsidP="001652AB">
            <w:pPr>
              <w:spacing w:line="276" w:lineRule="auto"/>
              <w:rPr>
                <w:rFonts w:cs="Calibri"/>
                <w:lang w:eastAsia="en-US"/>
              </w:rPr>
            </w:pPr>
            <w:r w:rsidRPr="00E47BC3">
              <w:rPr>
                <w:rFonts w:cs="Calibri"/>
                <w:szCs w:val="22"/>
                <w:lang w:eastAsia="en-US"/>
              </w:rPr>
              <w:t>Odmah po upisu katastarskih čestica u javno dobro</w:t>
            </w:r>
          </w:p>
          <w:p w14:paraId="6974E1B4" w14:textId="77777777" w:rsidR="00035649" w:rsidRPr="00910D2A" w:rsidRDefault="00035649" w:rsidP="001652AB">
            <w:pPr>
              <w:jc w:val="both"/>
              <w:rPr>
                <w:rFonts w:cs="Calibri"/>
              </w:rPr>
            </w:pPr>
          </w:p>
        </w:tc>
        <w:tc>
          <w:tcPr>
            <w:tcW w:w="1254" w:type="pct"/>
          </w:tcPr>
          <w:p w14:paraId="4403AE0D" w14:textId="77777777" w:rsidR="00035649" w:rsidRPr="00E47BC3" w:rsidRDefault="00035649" w:rsidP="001652AB">
            <w:pPr>
              <w:spacing w:line="276" w:lineRule="auto"/>
              <w:jc w:val="both"/>
              <w:rPr>
                <w:rFonts w:cs="Calibri"/>
                <w:lang w:eastAsia="en-US"/>
              </w:rPr>
            </w:pPr>
          </w:p>
          <w:p w14:paraId="5C3905A2"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Dokazi o vlasništvu (zk. </w:t>
            </w:r>
            <w:r>
              <w:rPr>
                <w:rFonts w:cs="Calibri"/>
                <w:szCs w:val="22"/>
                <w:lang w:eastAsia="en-US"/>
              </w:rPr>
              <w:t>i</w:t>
            </w:r>
            <w:r w:rsidRPr="00E47BC3">
              <w:rPr>
                <w:rFonts w:cs="Calibri"/>
                <w:szCs w:val="22"/>
                <w:lang w:eastAsia="en-US"/>
              </w:rPr>
              <w:t>zvadci), katastarske  kopije plana, osobne iskaznice, OIB.</w:t>
            </w:r>
          </w:p>
          <w:p w14:paraId="1299FAAF" w14:textId="77777777" w:rsidR="00035649" w:rsidRDefault="00035649" w:rsidP="001652AB">
            <w:pPr>
              <w:spacing w:line="276" w:lineRule="auto"/>
              <w:jc w:val="both"/>
              <w:rPr>
                <w:rFonts w:cs="Calibri"/>
                <w:lang w:eastAsia="en-US"/>
              </w:rPr>
            </w:pPr>
          </w:p>
          <w:p w14:paraId="3832D574" w14:textId="77777777" w:rsidR="00035649" w:rsidRDefault="00035649" w:rsidP="001652AB">
            <w:pPr>
              <w:spacing w:line="276" w:lineRule="auto"/>
              <w:jc w:val="both"/>
              <w:rPr>
                <w:rFonts w:cs="Calibri"/>
                <w:lang w:eastAsia="en-US"/>
              </w:rPr>
            </w:pPr>
          </w:p>
          <w:p w14:paraId="1133A0BB" w14:textId="77777777" w:rsidR="00035649" w:rsidRPr="00E47BC3" w:rsidRDefault="00035649" w:rsidP="001652AB">
            <w:pPr>
              <w:spacing w:line="276" w:lineRule="auto"/>
              <w:jc w:val="both"/>
              <w:rPr>
                <w:rFonts w:cs="Calibri"/>
                <w:lang w:eastAsia="en-US"/>
              </w:rPr>
            </w:pPr>
          </w:p>
          <w:p w14:paraId="04A9D465" w14:textId="77777777" w:rsidR="00035649" w:rsidRDefault="00035649" w:rsidP="001652AB">
            <w:pPr>
              <w:spacing w:line="276" w:lineRule="auto"/>
              <w:rPr>
                <w:rFonts w:cs="Calibri"/>
                <w:lang w:eastAsia="en-US"/>
              </w:rPr>
            </w:pPr>
            <w:r w:rsidRPr="00E47BC3">
              <w:rPr>
                <w:rFonts w:cs="Calibri"/>
                <w:szCs w:val="22"/>
                <w:lang w:eastAsia="en-US"/>
              </w:rPr>
              <w:t>Uvjerenja o prebivalištima od nadležne Policijske uprave i izvodi iz evidencije Matičnog ureda.</w:t>
            </w:r>
          </w:p>
          <w:p w14:paraId="0245CB7C" w14:textId="77777777" w:rsidR="00035649" w:rsidRDefault="00035649" w:rsidP="001652AB">
            <w:pPr>
              <w:spacing w:line="276" w:lineRule="auto"/>
              <w:jc w:val="both"/>
              <w:rPr>
                <w:rFonts w:cs="Calibri"/>
                <w:lang w:eastAsia="en-US"/>
              </w:rPr>
            </w:pPr>
          </w:p>
          <w:p w14:paraId="4A9C0EA4"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zk. </w:t>
            </w:r>
            <w:r>
              <w:rPr>
                <w:rFonts w:cs="Calibri"/>
                <w:szCs w:val="22"/>
                <w:lang w:eastAsia="en-US"/>
              </w:rPr>
              <w:t>i</w:t>
            </w:r>
            <w:r w:rsidRPr="00E47BC3">
              <w:rPr>
                <w:rFonts w:cs="Calibri"/>
                <w:szCs w:val="22"/>
                <w:lang w:eastAsia="en-US"/>
              </w:rPr>
              <w:t>zvadci , uvjerenja o prebivalištima,  izvodi iz evidencije Matičnog ureda</w:t>
            </w:r>
          </w:p>
          <w:p w14:paraId="5FEA8511" w14:textId="77777777" w:rsidR="00035649" w:rsidRPr="00E47BC3" w:rsidRDefault="00035649" w:rsidP="001652AB">
            <w:pPr>
              <w:spacing w:line="276" w:lineRule="auto"/>
              <w:jc w:val="both"/>
              <w:rPr>
                <w:rFonts w:cs="Calibri"/>
                <w:lang w:eastAsia="en-US"/>
              </w:rPr>
            </w:pPr>
          </w:p>
          <w:p w14:paraId="42FFC5B3"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zk. </w:t>
            </w:r>
            <w:r>
              <w:rPr>
                <w:rFonts w:cs="Calibri"/>
                <w:szCs w:val="22"/>
                <w:lang w:eastAsia="en-US"/>
              </w:rPr>
              <w:t>i</w:t>
            </w:r>
            <w:r w:rsidRPr="00E47BC3">
              <w:rPr>
                <w:rFonts w:cs="Calibri"/>
                <w:szCs w:val="22"/>
                <w:lang w:eastAsia="en-US"/>
              </w:rPr>
              <w:t xml:space="preserve">zvadci , </w:t>
            </w:r>
          </w:p>
          <w:p w14:paraId="69504CC6" w14:textId="77777777" w:rsidR="00035649" w:rsidRPr="00E47BC3" w:rsidRDefault="00035649" w:rsidP="001652AB">
            <w:pPr>
              <w:spacing w:line="276" w:lineRule="auto"/>
              <w:rPr>
                <w:rFonts w:cs="Calibri"/>
                <w:lang w:eastAsia="en-US"/>
              </w:rPr>
            </w:pPr>
          </w:p>
          <w:p w14:paraId="489E4596" w14:textId="77777777" w:rsidR="00035649" w:rsidRPr="00E47BC3" w:rsidRDefault="00035649" w:rsidP="001652AB">
            <w:pPr>
              <w:spacing w:line="276" w:lineRule="auto"/>
              <w:rPr>
                <w:rFonts w:cs="Calibri"/>
                <w:lang w:eastAsia="en-US"/>
              </w:rPr>
            </w:pPr>
          </w:p>
          <w:p w14:paraId="7AE0566B" w14:textId="77777777" w:rsidR="00035649" w:rsidRDefault="00035649" w:rsidP="001652AB">
            <w:pPr>
              <w:spacing w:line="276" w:lineRule="auto"/>
              <w:rPr>
                <w:rFonts w:cs="Calibri"/>
                <w:lang w:eastAsia="en-US"/>
              </w:rPr>
            </w:pPr>
          </w:p>
          <w:p w14:paraId="0B60394A" w14:textId="77777777" w:rsidR="00035649" w:rsidRPr="00E47BC3" w:rsidRDefault="00035649" w:rsidP="001652AB">
            <w:pPr>
              <w:spacing w:line="276" w:lineRule="auto"/>
              <w:rPr>
                <w:rFonts w:cs="Calibri"/>
                <w:lang w:eastAsia="en-US"/>
              </w:rPr>
            </w:pPr>
          </w:p>
          <w:p w14:paraId="05828D73" w14:textId="77777777" w:rsidR="00035649" w:rsidRPr="00E47BC3" w:rsidRDefault="00035649" w:rsidP="001652AB">
            <w:pPr>
              <w:spacing w:line="276" w:lineRule="auto"/>
              <w:rPr>
                <w:rFonts w:cs="Calibri"/>
                <w:lang w:eastAsia="en-US"/>
              </w:rPr>
            </w:pPr>
            <w:r w:rsidRPr="00E47BC3">
              <w:rPr>
                <w:rFonts w:cs="Calibri"/>
                <w:szCs w:val="22"/>
                <w:lang w:eastAsia="en-US"/>
              </w:rPr>
              <w:t>Zk. izvadci i kopija plana</w:t>
            </w:r>
          </w:p>
          <w:p w14:paraId="7C7925C7" w14:textId="77777777" w:rsidR="00035649" w:rsidRPr="00E47BC3" w:rsidRDefault="00035649" w:rsidP="001652AB">
            <w:pPr>
              <w:spacing w:line="276" w:lineRule="auto"/>
              <w:rPr>
                <w:rFonts w:cs="Calibri"/>
                <w:lang w:eastAsia="en-US"/>
              </w:rPr>
            </w:pPr>
          </w:p>
          <w:p w14:paraId="4EAB3B8D" w14:textId="77777777" w:rsidR="00035649" w:rsidRDefault="00035649" w:rsidP="001652AB">
            <w:pPr>
              <w:spacing w:line="276" w:lineRule="auto"/>
              <w:rPr>
                <w:rFonts w:cs="Calibri"/>
                <w:lang w:eastAsia="en-US"/>
              </w:rPr>
            </w:pPr>
          </w:p>
          <w:p w14:paraId="1A187E98" w14:textId="77777777" w:rsidR="00035649" w:rsidRPr="00E47BC3" w:rsidRDefault="00035649" w:rsidP="001652AB">
            <w:pPr>
              <w:spacing w:line="276" w:lineRule="auto"/>
              <w:rPr>
                <w:rFonts w:cs="Calibri"/>
                <w:lang w:eastAsia="en-US"/>
              </w:rPr>
            </w:pPr>
          </w:p>
          <w:p w14:paraId="38BD560D" w14:textId="77777777" w:rsidR="00035649" w:rsidRDefault="00035649" w:rsidP="001652AB">
            <w:pPr>
              <w:spacing w:line="276" w:lineRule="auto"/>
              <w:rPr>
                <w:rFonts w:cs="Calibri"/>
                <w:lang w:eastAsia="en-US"/>
              </w:rPr>
            </w:pPr>
            <w:r w:rsidRPr="00E47BC3">
              <w:rPr>
                <w:rFonts w:cs="Calibri"/>
                <w:szCs w:val="22"/>
                <w:lang w:eastAsia="en-US"/>
              </w:rPr>
              <w:t xml:space="preserve">procjene vještaka, zk. </w:t>
            </w:r>
            <w:r>
              <w:rPr>
                <w:rFonts w:cs="Calibri"/>
                <w:szCs w:val="22"/>
                <w:lang w:eastAsia="en-US"/>
              </w:rPr>
              <w:t>i</w:t>
            </w:r>
            <w:r w:rsidRPr="00E47BC3">
              <w:rPr>
                <w:rFonts w:cs="Calibri"/>
                <w:szCs w:val="22"/>
                <w:lang w:eastAsia="en-US"/>
              </w:rPr>
              <w:t>zvadci , uvjerenja o prebivalištima,  izvodi iz evidencije Matičnog ureda</w:t>
            </w:r>
          </w:p>
          <w:p w14:paraId="529AF97A" w14:textId="77777777" w:rsidR="00035649" w:rsidRPr="00E47BC3" w:rsidRDefault="00035649" w:rsidP="001652AB">
            <w:pPr>
              <w:spacing w:line="276" w:lineRule="auto"/>
              <w:rPr>
                <w:rFonts w:cs="Calibri"/>
                <w:lang w:eastAsia="en-US"/>
              </w:rPr>
            </w:pPr>
          </w:p>
          <w:p w14:paraId="1E61A579"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procjene vještaka, zk. </w:t>
            </w:r>
            <w:r>
              <w:rPr>
                <w:rFonts w:cs="Calibri"/>
                <w:szCs w:val="22"/>
                <w:lang w:eastAsia="en-US"/>
              </w:rPr>
              <w:t>i</w:t>
            </w:r>
            <w:r w:rsidRPr="00E47BC3">
              <w:rPr>
                <w:rFonts w:cs="Calibri"/>
                <w:szCs w:val="22"/>
                <w:lang w:eastAsia="en-US"/>
              </w:rPr>
              <w:t>zvadci , uvjerenja o prebivalištima,  izvodi iz evidencije Matičnog ureda</w:t>
            </w:r>
          </w:p>
          <w:p w14:paraId="2315D8DE" w14:textId="77777777" w:rsidR="00035649" w:rsidRPr="00E47BC3" w:rsidRDefault="00035649" w:rsidP="001652AB">
            <w:pPr>
              <w:spacing w:line="276" w:lineRule="auto"/>
              <w:jc w:val="both"/>
              <w:rPr>
                <w:rFonts w:cs="Calibri"/>
                <w:lang w:eastAsia="en-US"/>
              </w:rPr>
            </w:pPr>
          </w:p>
          <w:p w14:paraId="182D822F"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zk. </w:t>
            </w:r>
            <w:r>
              <w:rPr>
                <w:rFonts w:cs="Calibri"/>
                <w:szCs w:val="22"/>
                <w:lang w:eastAsia="en-US"/>
              </w:rPr>
              <w:t>i</w:t>
            </w:r>
            <w:r w:rsidRPr="00E47BC3">
              <w:rPr>
                <w:rFonts w:cs="Calibri"/>
                <w:szCs w:val="22"/>
                <w:lang w:eastAsia="en-US"/>
              </w:rPr>
              <w:t>zvadci,  uvjerenja o prebivalištima,  izvodi iz evidencije Matičnog ureda</w:t>
            </w:r>
          </w:p>
          <w:p w14:paraId="24E80E22" w14:textId="77777777" w:rsidR="00035649" w:rsidRDefault="00035649" w:rsidP="001652AB">
            <w:pPr>
              <w:spacing w:line="276" w:lineRule="auto"/>
              <w:jc w:val="both"/>
              <w:rPr>
                <w:rFonts w:cs="Calibri"/>
                <w:lang w:eastAsia="en-US"/>
              </w:rPr>
            </w:pPr>
          </w:p>
          <w:p w14:paraId="7572E5A5" w14:textId="77777777" w:rsidR="00035649" w:rsidRPr="00E47BC3" w:rsidRDefault="00035649" w:rsidP="001652AB">
            <w:pPr>
              <w:spacing w:line="276" w:lineRule="auto"/>
              <w:jc w:val="both"/>
              <w:rPr>
                <w:rFonts w:cs="Calibri"/>
                <w:lang w:eastAsia="en-US"/>
              </w:rPr>
            </w:pPr>
          </w:p>
          <w:p w14:paraId="53E0ED17"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ugovor o prijenosu vlasništva,  zk. </w:t>
            </w:r>
            <w:r>
              <w:rPr>
                <w:rFonts w:cs="Calibri"/>
                <w:szCs w:val="22"/>
                <w:lang w:eastAsia="en-US"/>
              </w:rPr>
              <w:t>i</w:t>
            </w:r>
            <w:r w:rsidRPr="00E47BC3">
              <w:rPr>
                <w:rFonts w:cs="Calibri"/>
                <w:szCs w:val="22"/>
                <w:lang w:eastAsia="en-US"/>
              </w:rPr>
              <w:t>zvadci</w:t>
            </w:r>
          </w:p>
          <w:p w14:paraId="76F478D3" w14:textId="77777777" w:rsidR="00035649" w:rsidRPr="00E47BC3" w:rsidRDefault="00035649" w:rsidP="001652AB">
            <w:pPr>
              <w:spacing w:line="276" w:lineRule="auto"/>
              <w:rPr>
                <w:rFonts w:cs="Calibri"/>
                <w:lang w:eastAsia="en-US"/>
              </w:rPr>
            </w:pPr>
          </w:p>
          <w:p w14:paraId="1BCC1EF4" w14:textId="77777777" w:rsidR="00035649" w:rsidRDefault="00035649" w:rsidP="001652AB">
            <w:pPr>
              <w:spacing w:line="276" w:lineRule="auto"/>
              <w:jc w:val="both"/>
              <w:rPr>
                <w:rFonts w:cs="Calibri"/>
                <w:lang w:eastAsia="en-US"/>
              </w:rPr>
            </w:pPr>
          </w:p>
          <w:p w14:paraId="00CC4A7D" w14:textId="77777777" w:rsidR="00035649" w:rsidRPr="00E47BC3" w:rsidRDefault="00035649" w:rsidP="001652AB">
            <w:pPr>
              <w:spacing w:line="276" w:lineRule="auto"/>
              <w:jc w:val="both"/>
              <w:rPr>
                <w:rFonts w:cs="Calibri"/>
                <w:lang w:eastAsia="en-US"/>
              </w:rPr>
            </w:pPr>
          </w:p>
          <w:p w14:paraId="38525AB4"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brisovna očitovanja, tabelare izjave i sl </w:t>
            </w:r>
          </w:p>
          <w:p w14:paraId="4A6E7532" w14:textId="77777777" w:rsidR="00035649" w:rsidRPr="00E47BC3" w:rsidRDefault="00035649" w:rsidP="001652AB">
            <w:pPr>
              <w:spacing w:line="276" w:lineRule="auto"/>
              <w:rPr>
                <w:rFonts w:cs="Calibri"/>
                <w:lang w:eastAsia="en-US"/>
              </w:rPr>
            </w:pPr>
          </w:p>
          <w:p w14:paraId="0A92E140" w14:textId="77777777" w:rsidR="00035649" w:rsidRPr="00E47BC3" w:rsidRDefault="00035649" w:rsidP="001652AB">
            <w:pPr>
              <w:spacing w:line="276" w:lineRule="auto"/>
              <w:rPr>
                <w:rFonts w:cs="Calibri"/>
                <w:lang w:eastAsia="en-US"/>
              </w:rPr>
            </w:pPr>
          </w:p>
          <w:p w14:paraId="3FD7FECF" w14:textId="77777777" w:rsidR="00035649" w:rsidRDefault="00035649" w:rsidP="001652AB">
            <w:pPr>
              <w:spacing w:line="276" w:lineRule="auto"/>
              <w:rPr>
                <w:rFonts w:cs="Calibri"/>
                <w:lang w:eastAsia="en-US"/>
              </w:rPr>
            </w:pPr>
          </w:p>
          <w:p w14:paraId="5C572BA1" w14:textId="77777777" w:rsidR="00035649" w:rsidRPr="00E47BC3" w:rsidRDefault="00035649" w:rsidP="001652AB">
            <w:pPr>
              <w:spacing w:line="276" w:lineRule="auto"/>
              <w:rPr>
                <w:rFonts w:cs="Calibri"/>
                <w:lang w:eastAsia="en-US"/>
              </w:rPr>
            </w:pPr>
          </w:p>
          <w:p w14:paraId="1731B6ED"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zk. </w:t>
            </w:r>
            <w:r>
              <w:rPr>
                <w:rFonts w:cs="Calibri"/>
                <w:szCs w:val="22"/>
                <w:lang w:eastAsia="en-US"/>
              </w:rPr>
              <w:t>i</w:t>
            </w:r>
            <w:r w:rsidRPr="00E47BC3">
              <w:rPr>
                <w:rFonts w:cs="Calibri"/>
                <w:szCs w:val="22"/>
                <w:lang w:eastAsia="en-US"/>
              </w:rPr>
              <w:t>zvadci, ugovor o prijenosu vlasništva</w:t>
            </w:r>
          </w:p>
          <w:p w14:paraId="69436A1A" w14:textId="77777777" w:rsidR="00035649" w:rsidRPr="00E47BC3" w:rsidRDefault="00035649" w:rsidP="001652AB">
            <w:pPr>
              <w:spacing w:line="276" w:lineRule="auto"/>
              <w:rPr>
                <w:rFonts w:cs="Calibri"/>
                <w:lang w:eastAsia="en-US"/>
              </w:rPr>
            </w:pPr>
            <w:r>
              <w:rPr>
                <w:rFonts w:cs="Calibri"/>
                <w:szCs w:val="22"/>
                <w:lang w:eastAsia="en-US"/>
              </w:rPr>
              <w:t>brisovna očitovanja, tabu</w:t>
            </w:r>
            <w:r w:rsidRPr="00E47BC3">
              <w:rPr>
                <w:rFonts w:cs="Calibri"/>
                <w:szCs w:val="22"/>
                <w:lang w:eastAsia="en-US"/>
              </w:rPr>
              <w:t xml:space="preserve">larne izjave i sl. </w:t>
            </w:r>
          </w:p>
          <w:p w14:paraId="5A4A56A3" w14:textId="77777777" w:rsidR="00035649" w:rsidRDefault="00035649" w:rsidP="001652AB">
            <w:pPr>
              <w:spacing w:line="276" w:lineRule="auto"/>
              <w:rPr>
                <w:rFonts w:cs="Calibri"/>
                <w:lang w:eastAsia="en-US"/>
              </w:rPr>
            </w:pPr>
          </w:p>
          <w:p w14:paraId="70EA9A55" w14:textId="77777777" w:rsidR="00035649" w:rsidRDefault="00035649" w:rsidP="001652AB">
            <w:pPr>
              <w:spacing w:line="276" w:lineRule="auto"/>
              <w:rPr>
                <w:rFonts w:cs="Calibri"/>
                <w:lang w:eastAsia="en-US"/>
              </w:rPr>
            </w:pPr>
          </w:p>
          <w:p w14:paraId="732F9707" w14:textId="77777777" w:rsidR="00035649" w:rsidRPr="00E47BC3" w:rsidRDefault="00035649" w:rsidP="001652AB">
            <w:pPr>
              <w:spacing w:line="276" w:lineRule="auto"/>
              <w:rPr>
                <w:rFonts w:cs="Calibri"/>
                <w:lang w:eastAsia="en-US"/>
              </w:rPr>
            </w:pPr>
          </w:p>
          <w:p w14:paraId="03C1D3F8" w14:textId="77777777" w:rsidR="00035649" w:rsidRPr="00E47BC3" w:rsidRDefault="00035649" w:rsidP="001652AB">
            <w:pPr>
              <w:spacing w:line="276" w:lineRule="auto"/>
              <w:rPr>
                <w:rFonts w:cs="Calibri"/>
                <w:lang w:eastAsia="en-US"/>
              </w:rPr>
            </w:pPr>
            <w:r w:rsidRPr="00E47BC3">
              <w:rPr>
                <w:rFonts w:cs="Calibri"/>
                <w:szCs w:val="22"/>
                <w:lang w:eastAsia="en-US"/>
              </w:rPr>
              <w:t>ugovor o prijenosu vlasništva i</w:t>
            </w:r>
          </w:p>
          <w:p w14:paraId="3DED7E47" w14:textId="77777777" w:rsidR="00035649" w:rsidRPr="00E47BC3" w:rsidRDefault="00035649" w:rsidP="001652AB">
            <w:pPr>
              <w:spacing w:line="276" w:lineRule="auto"/>
              <w:rPr>
                <w:rFonts w:cs="Calibri"/>
                <w:lang w:eastAsia="en-US"/>
              </w:rPr>
            </w:pPr>
            <w:r w:rsidRPr="00E47BC3">
              <w:rPr>
                <w:rFonts w:cs="Calibri"/>
                <w:szCs w:val="22"/>
                <w:lang w:eastAsia="en-US"/>
              </w:rPr>
              <w:t xml:space="preserve">zaključka o prijenosu vlasništva u javno dobro,  brisovna očitovanja, tabelarne izjave i sl. </w:t>
            </w:r>
          </w:p>
          <w:p w14:paraId="5B123193" w14:textId="77777777" w:rsidR="00035649" w:rsidRPr="00E47BC3" w:rsidRDefault="00035649" w:rsidP="001652AB">
            <w:pPr>
              <w:spacing w:line="276" w:lineRule="auto"/>
              <w:jc w:val="both"/>
              <w:rPr>
                <w:rFonts w:cs="Calibri"/>
                <w:lang w:eastAsia="en-US"/>
              </w:rPr>
            </w:pPr>
          </w:p>
          <w:p w14:paraId="6404AEB0" w14:textId="77777777" w:rsidR="00035649" w:rsidRPr="00E47BC3" w:rsidRDefault="00035649" w:rsidP="001652AB">
            <w:pPr>
              <w:spacing w:line="276" w:lineRule="auto"/>
              <w:rPr>
                <w:rFonts w:cs="Calibri"/>
                <w:lang w:eastAsia="en-US"/>
              </w:rPr>
            </w:pPr>
          </w:p>
          <w:p w14:paraId="22AE916C" w14:textId="77777777" w:rsidR="00035649" w:rsidRPr="00E47BC3" w:rsidRDefault="00035649" w:rsidP="001652AB">
            <w:pPr>
              <w:spacing w:line="276" w:lineRule="auto"/>
              <w:rPr>
                <w:rFonts w:cs="Calibri"/>
                <w:lang w:eastAsia="en-US"/>
              </w:rPr>
            </w:pPr>
          </w:p>
          <w:p w14:paraId="1E0D9CE6" w14:textId="77777777" w:rsidR="00035649" w:rsidRPr="00F3257F" w:rsidRDefault="00035649" w:rsidP="001652AB">
            <w:pPr>
              <w:jc w:val="both"/>
              <w:rPr>
                <w:rFonts w:cs="Calibri"/>
              </w:rPr>
            </w:pPr>
          </w:p>
        </w:tc>
      </w:tr>
    </w:tbl>
    <w:p w14:paraId="08C68D88" w14:textId="77777777" w:rsidR="00035649" w:rsidRDefault="00035649" w:rsidP="00035649">
      <w:pPr>
        <w:jc w:val="both"/>
      </w:pPr>
    </w:p>
    <w:p w14:paraId="44305DD7" w14:textId="77777777" w:rsidR="00035649" w:rsidRDefault="00035649" w:rsidP="00035649">
      <w:pPr>
        <w:jc w:val="both"/>
      </w:pPr>
    </w:p>
    <w:p w14:paraId="0E8CED3B" w14:textId="4CE1FA39" w:rsidR="00035649" w:rsidRDefault="00035649" w:rsidP="00035649"/>
    <w:p w14:paraId="14493C3E" w14:textId="293187B8" w:rsidR="00035649" w:rsidRDefault="00035649" w:rsidP="00035649"/>
    <w:p w14:paraId="6C30785B" w14:textId="77777777" w:rsidR="001A3D76" w:rsidRDefault="001A3D76" w:rsidP="00035649"/>
    <w:p w14:paraId="7BF12C7C" w14:textId="6E447BBE" w:rsidR="00035649" w:rsidRDefault="00035649" w:rsidP="00035649"/>
    <w:p w14:paraId="544C1B0A" w14:textId="06B62195" w:rsidR="00035649" w:rsidRDefault="00035649" w:rsidP="00035649"/>
    <w:p w14:paraId="14330788" w14:textId="04B49AF1" w:rsidR="00035649" w:rsidRDefault="00035649" w:rsidP="00035649"/>
    <w:p w14:paraId="1FA8BB50" w14:textId="77777777" w:rsidR="00035649" w:rsidRDefault="00035649" w:rsidP="00035649"/>
    <w:tbl>
      <w:tblPr>
        <w:tblpPr w:leftFromText="180" w:rightFromText="180" w:bottomFromText="200" w:vertAnchor="text" w:horzAnchor="margin" w:tblpY="5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8"/>
        <w:gridCol w:w="5084"/>
      </w:tblGrid>
      <w:tr w:rsidR="00035649" w14:paraId="48FFA27F" w14:textId="77777777" w:rsidTr="001652AB">
        <w:tc>
          <w:tcPr>
            <w:tcW w:w="2195" w:type="pct"/>
            <w:tcBorders>
              <w:top w:val="single" w:sz="4" w:space="0" w:color="auto"/>
              <w:left w:val="single" w:sz="4" w:space="0" w:color="auto"/>
              <w:bottom w:val="single" w:sz="4" w:space="0" w:color="auto"/>
              <w:right w:val="single" w:sz="4" w:space="0" w:color="auto"/>
            </w:tcBorders>
            <w:shd w:val="clear" w:color="auto" w:fill="D9D9D9"/>
            <w:hideMark/>
          </w:tcPr>
          <w:p w14:paraId="4F75A808" w14:textId="77777777" w:rsidR="00035649" w:rsidRDefault="00035649" w:rsidP="001652AB">
            <w:pPr>
              <w:spacing w:line="276" w:lineRule="auto"/>
              <w:rPr>
                <w:rFonts w:cs="Calibri"/>
                <w:lang w:eastAsia="en-US"/>
              </w:rPr>
            </w:pPr>
            <w:r>
              <w:rPr>
                <w:rFonts w:cs="Calibri"/>
                <w:szCs w:val="22"/>
                <w:lang w:eastAsia="en-US"/>
              </w:rPr>
              <w:t>Grad Koprivnica</w:t>
            </w:r>
          </w:p>
          <w:p w14:paraId="6FBC0C33"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1C2D03CE" w14:textId="77777777" w:rsidR="00035649" w:rsidRDefault="00035649" w:rsidP="001652AB">
            <w:pPr>
              <w:spacing w:line="276" w:lineRule="auto"/>
              <w:rPr>
                <w:rFonts w:cs="Calibri"/>
                <w:lang w:eastAsia="en-US"/>
              </w:rPr>
            </w:pPr>
            <w:r>
              <w:rPr>
                <w:rFonts w:cs="Calibri"/>
                <w:szCs w:val="22"/>
                <w:lang w:eastAsia="en-US"/>
              </w:rPr>
              <w:t>Zrinski trg 1</w:t>
            </w:r>
          </w:p>
        </w:tc>
        <w:tc>
          <w:tcPr>
            <w:tcW w:w="2805" w:type="pct"/>
            <w:tcBorders>
              <w:top w:val="single" w:sz="4" w:space="0" w:color="auto"/>
              <w:left w:val="single" w:sz="4" w:space="0" w:color="auto"/>
              <w:bottom w:val="single" w:sz="4" w:space="0" w:color="auto"/>
              <w:right w:val="single" w:sz="4" w:space="0" w:color="auto"/>
            </w:tcBorders>
            <w:shd w:val="clear" w:color="auto" w:fill="D9D9D9"/>
          </w:tcPr>
          <w:p w14:paraId="05F7B24F" w14:textId="77777777" w:rsidR="00035649" w:rsidRDefault="00035649" w:rsidP="001652AB">
            <w:pPr>
              <w:spacing w:line="276" w:lineRule="auto"/>
              <w:rPr>
                <w:rFonts w:cs="Calibri"/>
                <w:b/>
                <w:lang w:eastAsia="en-US"/>
              </w:rPr>
            </w:pPr>
            <w:r>
              <w:rPr>
                <w:rFonts w:cs="Calibri"/>
                <w:b/>
                <w:szCs w:val="22"/>
                <w:lang w:eastAsia="en-US"/>
              </w:rPr>
              <w:t>RASPOLAGANJE NEKRETNINAMA</w:t>
            </w:r>
          </w:p>
          <w:p w14:paraId="0A802438" w14:textId="77777777" w:rsidR="00035649" w:rsidRDefault="00035649" w:rsidP="001652AB">
            <w:pPr>
              <w:spacing w:line="276" w:lineRule="auto"/>
              <w:rPr>
                <w:rFonts w:cs="Calibri"/>
                <w:b/>
                <w:lang w:eastAsia="en-US"/>
              </w:rPr>
            </w:pPr>
          </w:p>
          <w:p w14:paraId="70FA2F90" w14:textId="63849569" w:rsidR="00035649" w:rsidRDefault="00035649" w:rsidP="001652AB">
            <w:pPr>
              <w:spacing w:line="276" w:lineRule="auto"/>
              <w:rPr>
                <w:rFonts w:cs="Calibri"/>
                <w:lang w:eastAsia="en-US"/>
              </w:rPr>
            </w:pPr>
            <w:r>
              <w:rPr>
                <w:rFonts w:cs="Calibri"/>
                <w:szCs w:val="22"/>
                <w:lang w:eastAsia="en-US"/>
              </w:rPr>
              <w:t xml:space="preserve">3.6.7. Postupak </w:t>
            </w:r>
            <w:r w:rsidR="001A3D76">
              <w:rPr>
                <w:rFonts w:cs="Calibri"/>
                <w:szCs w:val="22"/>
                <w:lang w:eastAsia="en-US"/>
              </w:rPr>
              <w:t>stjecanja/</w:t>
            </w:r>
            <w:r>
              <w:rPr>
                <w:rFonts w:cs="Calibri"/>
                <w:szCs w:val="22"/>
                <w:lang w:eastAsia="en-US"/>
              </w:rPr>
              <w:t>otuđenja nekretnina</w:t>
            </w:r>
          </w:p>
        </w:tc>
      </w:tr>
      <w:tr w:rsidR="00035649" w14:paraId="62DDA397" w14:textId="77777777" w:rsidTr="001652AB">
        <w:tc>
          <w:tcPr>
            <w:tcW w:w="2195" w:type="pct"/>
            <w:tcBorders>
              <w:top w:val="single" w:sz="4" w:space="0" w:color="auto"/>
              <w:left w:val="single" w:sz="4" w:space="0" w:color="auto"/>
              <w:bottom w:val="single" w:sz="4" w:space="0" w:color="auto"/>
              <w:right w:val="single" w:sz="4" w:space="0" w:color="auto"/>
            </w:tcBorders>
            <w:hideMark/>
          </w:tcPr>
          <w:p w14:paraId="1209AD4B" w14:textId="77777777" w:rsidR="00035649" w:rsidRDefault="00035649" w:rsidP="001652AB">
            <w:pPr>
              <w:spacing w:line="276" w:lineRule="auto"/>
              <w:rPr>
                <w:rFonts w:cs="Calibri"/>
                <w:b/>
                <w:lang w:eastAsia="en-US"/>
              </w:rPr>
            </w:pPr>
            <w:r>
              <w:rPr>
                <w:rFonts w:cs="Calibri"/>
                <w:b/>
                <w:szCs w:val="22"/>
                <w:lang w:eastAsia="en-US"/>
              </w:rPr>
              <w:t>DIJAGRAM TIJEKA</w:t>
            </w:r>
          </w:p>
        </w:tc>
        <w:tc>
          <w:tcPr>
            <w:tcW w:w="2805" w:type="pct"/>
            <w:tcBorders>
              <w:top w:val="single" w:sz="4" w:space="0" w:color="auto"/>
              <w:left w:val="single" w:sz="4" w:space="0" w:color="auto"/>
              <w:bottom w:val="single" w:sz="4" w:space="0" w:color="auto"/>
              <w:right w:val="single" w:sz="4" w:space="0" w:color="auto"/>
            </w:tcBorders>
            <w:hideMark/>
          </w:tcPr>
          <w:p w14:paraId="1849D0D8" w14:textId="77777777" w:rsidR="00035649" w:rsidRDefault="00035649" w:rsidP="001652AB">
            <w:pPr>
              <w:spacing w:line="276" w:lineRule="auto"/>
              <w:rPr>
                <w:rFonts w:cs="Calibri"/>
                <w:b/>
                <w:lang w:eastAsia="en-US"/>
              </w:rPr>
            </w:pPr>
            <w:r>
              <w:rPr>
                <w:rFonts w:cs="Calibri"/>
                <w:b/>
                <w:szCs w:val="22"/>
                <w:lang w:eastAsia="en-US"/>
              </w:rPr>
              <w:t>OPIS AKTIVNOSTI</w:t>
            </w:r>
          </w:p>
        </w:tc>
      </w:tr>
      <w:tr w:rsidR="00035649" w14:paraId="6CB35479" w14:textId="77777777" w:rsidTr="001652AB">
        <w:trPr>
          <w:trHeight w:val="3393"/>
        </w:trPr>
        <w:tc>
          <w:tcPr>
            <w:tcW w:w="2195" w:type="pct"/>
            <w:tcBorders>
              <w:top w:val="single" w:sz="4" w:space="0" w:color="auto"/>
              <w:left w:val="single" w:sz="4" w:space="0" w:color="auto"/>
              <w:bottom w:val="single" w:sz="4" w:space="0" w:color="auto"/>
              <w:right w:val="single" w:sz="4" w:space="0" w:color="auto"/>
            </w:tcBorders>
          </w:tcPr>
          <w:p w14:paraId="6BD9CFBD" w14:textId="77777777" w:rsidR="00035649" w:rsidRDefault="00035649" w:rsidP="001652AB">
            <w:pPr>
              <w:spacing w:line="276" w:lineRule="auto"/>
              <w:rPr>
                <w:rFonts w:cs="Calibri"/>
                <w:lang w:eastAsia="en-US"/>
              </w:rPr>
            </w:pPr>
          </w:p>
          <w:p w14:paraId="1E03777B" w14:textId="77777777" w:rsidR="00035649" w:rsidRDefault="00035649" w:rsidP="001652AB">
            <w:pPr>
              <w:spacing w:line="276" w:lineRule="auto"/>
              <w:rPr>
                <w:rFonts w:cs="Calibri"/>
                <w:lang w:eastAsia="en-US"/>
              </w:rPr>
            </w:pPr>
            <w:r>
              <w:rPr>
                <w:noProof/>
                <w:lang w:val="en-US" w:eastAsia="en-US"/>
              </w:rPr>
              <mc:AlternateContent>
                <mc:Choice Requires="wps">
                  <w:drawing>
                    <wp:anchor distT="0" distB="0" distL="114300" distR="114300" simplePos="0" relativeHeight="254944256" behindDoc="0" locked="0" layoutInCell="1" allowOverlap="1" wp14:anchorId="27A98E00" wp14:editId="2EB96DD1">
                      <wp:simplePos x="0" y="0"/>
                      <wp:positionH relativeFrom="column">
                        <wp:posOffset>557530</wp:posOffset>
                      </wp:positionH>
                      <wp:positionV relativeFrom="paragraph">
                        <wp:posOffset>-1905</wp:posOffset>
                      </wp:positionV>
                      <wp:extent cx="1156970" cy="363855"/>
                      <wp:effectExtent l="0" t="0" r="5080" b="0"/>
                      <wp:wrapNone/>
                      <wp:docPr id="2107" name="Elipsa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5DA3D957" w14:textId="77777777" w:rsidR="00035649" w:rsidRDefault="00035649" w:rsidP="00035649">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7A98E00" id="Elipsa 27" o:spid="_x0000_s1813" style="position:absolute;left:0;text-align:left;margin-left:43.9pt;margin-top:-.15pt;width:91.1pt;height:28.65pt;z-index:2549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" strokecolor="#a5a5a5" strokeweight="2pt">
                      <v:textbox>
                        <w:txbxContent>
                          <w:p w14:paraId="5DA3D957" w14:textId="77777777" w:rsidR="00035649" w:rsidRDefault="00035649" w:rsidP="00035649">
                            <w:pPr>
                              <w:shd w:val="clear" w:color="auto" w:fill="A6A6A6"/>
                              <w:rPr>
                                <w:rFonts w:cs="Calibri"/>
                              </w:rPr>
                            </w:pPr>
                            <w:r>
                              <w:rPr>
                                <w:rFonts w:cs="Calibri"/>
                                <w:szCs w:val="22"/>
                              </w:rPr>
                              <w:t>POČETAK</w:t>
                            </w:r>
                          </w:p>
                        </w:txbxContent>
                      </v:textbox>
                    </v:oval>
                  </w:pict>
                </mc:Fallback>
              </mc:AlternateContent>
            </w:r>
          </w:p>
          <w:p w14:paraId="060B59DE" w14:textId="77777777" w:rsidR="00035649" w:rsidRDefault="00035649" w:rsidP="001652AB">
            <w:pPr>
              <w:spacing w:line="276" w:lineRule="auto"/>
              <w:rPr>
                <w:rFonts w:cs="Calibri"/>
                <w:lang w:eastAsia="en-US"/>
              </w:rPr>
            </w:pPr>
          </w:p>
          <w:p w14:paraId="7C834541" w14:textId="77777777" w:rsidR="00035649" w:rsidRDefault="00035649" w:rsidP="001652AB">
            <w:pPr>
              <w:spacing w:line="276" w:lineRule="auto"/>
              <w:rPr>
                <w:rFonts w:cs="Calibri"/>
                <w:lang w:eastAsia="en-US"/>
              </w:rPr>
            </w:pPr>
            <w:r>
              <w:rPr>
                <w:noProof/>
                <w:lang w:val="en-US" w:eastAsia="en-US"/>
              </w:rPr>
              <mc:AlternateContent>
                <mc:Choice Requires="wps">
                  <w:drawing>
                    <wp:anchor distT="0" distB="0" distL="114297" distR="114297" simplePos="0" relativeHeight="254949376" behindDoc="0" locked="0" layoutInCell="1" allowOverlap="1" wp14:anchorId="1AB6C046" wp14:editId="6FFAECA2">
                      <wp:simplePos x="0" y="0"/>
                      <wp:positionH relativeFrom="column">
                        <wp:posOffset>1119504</wp:posOffset>
                      </wp:positionH>
                      <wp:positionV relativeFrom="paragraph">
                        <wp:posOffset>71755</wp:posOffset>
                      </wp:positionV>
                      <wp:extent cx="0" cy="152400"/>
                      <wp:effectExtent l="95250" t="0" r="38100" b="38100"/>
                      <wp:wrapNone/>
                      <wp:docPr id="2106" name="Ravni poveznik sa strelicom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0FF47A6C" id="Ravni poveznik sa strelicom 3" o:spid="_x0000_s1026" type="#_x0000_t32" style="position:absolute;margin-left:88.15pt;margin-top:5.65pt;width:0;height:12pt;z-index:2549493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">
                      <v:stroke endarrow="open"/>
                    </v:shape>
                  </w:pict>
                </mc:Fallback>
              </mc:AlternateContent>
            </w:r>
          </w:p>
          <w:p w14:paraId="5304C3E0"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51424" behindDoc="0" locked="0" layoutInCell="1" allowOverlap="1" wp14:anchorId="0854ED54" wp14:editId="3D216756">
                      <wp:simplePos x="0" y="0"/>
                      <wp:positionH relativeFrom="column">
                        <wp:posOffset>271780</wp:posOffset>
                      </wp:positionH>
                      <wp:positionV relativeFrom="paragraph">
                        <wp:posOffset>9525</wp:posOffset>
                      </wp:positionV>
                      <wp:extent cx="1943100" cy="723900"/>
                      <wp:effectExtent l="0" t="0" r="0" b="0"/>
                      <wp:wrapNone/>
                      <wp:docPr id="21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23900"/>
                              </a:xfrm>
                              <a:prstGeom prst="rect">
                                <a:avLst/>
                              </a:prstGeom>
                              <a:solidFill>
                                <a:srgbClr val="FFFFFF"/>
                              </a:solidFill>
                              <a:ln w="9525">
                                <a:solidFill>
                                  <a:srgbClr val="000000"/>
                                </a:solidFill>
                                <a:miter lim="800000"/>
                                <a:headEnd/>
                                <a:tailEnd/>
                              </a:ln>
                            </wps:spPr>
                            <wps:txbx>
                              <w:txbxContent>
                                <w:p w14:paraId="71D5BA9D" w14:textId="77777777" w:rsidR="00035649" w:rsidRDefault="00035649" w:rsidP="00035649"/>
                                <w:p w14:paraId="2F651B56" w14:textId="77777777" w:rsidR="00035649" w:rsidRPr="008058DD" w:rsidRDefault="00035649" w:rsidP="00035649">
                                  <w:pPr>
                                    <w:rPr>
                                      <w:b/>
                                    </w:rPr>
                                  </w:pPr>
                                  <w:r w:rsidRPr="008058DD">
                                    <w:rPr>
                                      <w:b/>
                                    </w:rPr>
                                    <w:t>ODLUKA O STJECANJU I OTUĐENJU NEKRETNINA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54ED54" id="Text Box 20" o:spid="_x0000_s1814" type="#_x0000_t202" style="position:absolute;left:0;text-align:left;margin-left:21.4pt;margin-top:.75pt;width:153pt;height:57pt;z-index:2549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">
                      <v:textbox>
                        <w:txbxContent>
                          <w:p w14:paraId="71D5BA9D" w14:textId="77777777" w:rsidR="00035649" w:rsidRDefault="00035649" w:rsidP="00035649"/>
                          <w:p w14:paraId="2F651B56" w14:textId="77777777" w:rsidR="00035649" w:rsidRPr="008058DD" w:rsidRDefault="00035649" w:rsidP="00035649">
                            <w:pPr>
                              <w:rPr>
                                <w:b/>
                              </w:rPr>
                            </w:pPr>
                            <w:r w:rsidRPr="008058DD">
                              <w:rPr>
                                <w:b/>
                              </w:rPr>
                              <w:t>ODLUKA O STJECANJU I OTUĐENJU NEKRETNINA</w:t>
                            </w:r>
                          </w:p>
                        </w:txbxContent>
                      </v:textbox>
                    </v:shape>
                  </w:pict>
                </mc:Fallback>
              </mc:AlternateContent>
            </w:r>
          </w:p>
          <w:p w14:paraId="78DB4C8D" w14:textId="77777777" w:rsidR="00035649" w:rsidRDefault="00035649" w:rsidP="001652AB">
            <w:pPr>
              <w:spacing w:line="276" w:lineRule="auto"/>
              <w:rPr>
                <w:rFonts w:cs="Calibri"/>
                <w:lang w:eastAsia="en-US"/>
              </w:rPr>
            </w:pPr>
          </w:p>
          <w:p w14:paraId="1014B7CF" w14:textId="77777777" w:rsidR="00035649" w:rsidRDefault="00035649" w:rsidP="001652AB">
            <w:pPr>
              <w:spacing w:line="276" w:lineRule="auto"/>
              <w:rPr>
                <w:rFonts w:cs="Calibri"/>
                <w:lang w:eastAsia="en-US"/>
              </w:rPr>
            </w:pPr>
          </w:p>
          <w:p w14:paraId="05DC39F9"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62688" behindDoc="0" locked="0" layoutInCell="1" allowOverlap="1" wp14:anchorId="45863472" wp14:editId="4896C9F6">
                      <wp:simplePos x="0" y="0"/>
                      <wp:positionH relativeFrom="column">
                        <wp:posOffset>1119505</wp:posOffset>
                      </wp:positionH>
                      <wp:positionV relativeFrom="paragraph">
                        <wp:posOffset>144780</wp:posOffset>
                      </wp:positionV>
                      <wp:extent cx="0" cy="657860"/>
                      <wp:effectExtent l="57150" t="8255" r="57150" b="19685"/>
                      <wp:wrapNone/>
                      <wp:docPr id="2104" name="AutoShap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78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A67109" id="AutoShape 270" o:spid="_x0000_s1026" type="#_x0000_t32" style="position:absolute;margin-left:88.15pt;margin-top:11.4pt;width:0;height:51.8pt;z-index:2549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">
                      <v:stroke endarrow="block"/>
                    </v:shape>
                  </w:pict>
                </mc:Fallback>
              </mc:AlternateContent>
            </w:r>
          </w:p>
          <w:p w14:paraId="6CA8BAA7" w14:textId="77777777" w:rsidR="00035649" w:rsidRDefault="00035649" w:rsidP="001652AB">
            <w:pPr>
              <w:spacing w:line="276" w:lineRule="auto"/>
              <w:rPr>
                <w:rFonts w:cs="Calibri"/>
                <w:lang w:eastAsia="en-US"/>
              </w:rPr>
            </w:pPr>
          </w:p>
          <w:p w14:paraId="200D9786" w14:textId="77777777" w:rsidR="00035649" w:rsidRDefault="00035649" w:rsidP="001652AB">
            <w:pPr>
              <w:spacing w:line="276" w:lineRule="auto"/>
              <w:rPr>
                <w:rFonts w:cs="Calibri"/>
                <w:lang w:eastAsia="en-US"/>
              </w:rPr>
            </w:pPr>
          </w:p>
          <w:p w14:paraId="447AB716" w14:textId="77777777" w:rsidR="00035649" w:rsidRDefault="00035649" w:rsidP="001652AB">
            <w:pPr>
              <w:spacing w:line="276" w:lineRule="auto"/>
              <w:rPr>
                <w:rFonts w:cs="Calibri"/>
                <w:lang w:eastAsia="en-US"/>
              </w:rPr>
            </w:pPr>
          </w:p>
          <w:p w14:paraId="32CEA4CE"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60640" behindDoc="0" locked="0" layoutInCell="1" allowOverlap="1" wp14:anchorId="5BCEC652" wp14:editId="269B1D78">
                      <wp:simplePos x="0" y="0"/>
                      <wp:positionH relativeFrom="column">
                        <wp:posOffset>281305</wp:posOffset>
                      </wp:positionH>
                      <wp:positionV relativeFrom="paragraph">
                        <wp:posOffset>18415</wp:posOffset>
                      </wp:positionV>
                      <wp:extent cx="1933575" cy="928370"/>
                      <wp:effectExtent l="9525" t="9525" r="9525" b="5080"/>
                      <wp:wrapNone/>
                      <wp:docPr id="2103" name="AutoShap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3575" cy="928370"/>
                              </a:xfrm>
                              <a:prstGeom prst="flowChartDocument">
                                <a:avLst/>
                              </a:prstGeom>
                              <a:solidFill>
                                <a:srgbClr val="FFFFFF"/>
                              </a:solidFill>
                              <a:ln w="9525">
                                <a:solidFill>
                                  <a:srgbClr val="000000"/>
                                </a:solidFill>
                                <a:miter lim="800000"/>
                                <a:headEnd/>
                                <a:tailEnd/>
                              </a:ln>
                            </wps:spPr>
                            <wps:txbx>
                              <w:txbxContent>
                                <w:p w14:paraId="54D68749" w14:textId="77777777" w:rsidR="00035649" w:rsidRDefault="00035649" w:rsidP="00035649"/>
                                <w:p w14:paraId="4510DB94" w14:textId="77777777" w:rsidR="00035649" w:rsidRDefault="00035649" w:rsidP="00035649"/>
                                <w:p w14:paraId="32C4915C" w14:textId="77777777" w:rsidR="00035649" w:rsidRPr="0056743E" w:rsidRDefault="00035649" w:rsidP="00035649">
                                  <w:pPr>
                                    <w:rPr>
                                      <w:b/>
                                    </w:rPr>
                                  </w:pPr>
                                  <w:r w:rsidRPr="0056743E">
                                    <w:rPr>
                                      <w:b/>
                                    </w:rPr>
                                    <w:t>PROCJEMBENI ELABORAT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CEC652" id="AutoShape 269" o:spid="_x0000_s1815" type="#_x0000_t114" style="position:absolute;left:0;text-align:left;margin-left:22.15pt;margin-top:1.45pt;width:152.25pt;height:73.1pt;z-index:2549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">
                      <v:textbox>
                        <w:txbxContent>
                          <w:p w14:paraId="54D68749" w14:textId="77777777" w:rsidR="00035649" w:rsidRDefault="00035649" w:rsidP="00035649"/>
                          <w:p w14:paraId="4510DB94" w14:textId="77777777" w:rsidR="00035649" w:rsidRDefault="00035649" w:rsidP="00035649"/>
                          <w:p w14:paraId="32C4915C" w14:textId="77777777" w:rsidR="00035649" w:rsidRPr="0056743E" w:rsidRDefault="00035649" w:rsidP="00035649">
                            <w:pPr>
                              <w:rPr>
                                <w:b/>
                              </w:rPr>
                            </w:pPr>
                            <w:r w:rsidRPr="0056743E">
                              <w:rPr>
                                <w:b/>
                              </w:rPr>
                              <w:t>PROCJEMBENI ELABORAT</w:t>
                            </w:r>
                          </w:p>
                        </w:txbxContent>
                      </v:textbox>
                    </v:shape>
                  </w:pict>
                </mc:Fallback>
              </mc:AlternateContent>
            </w:r>
            <w:r>
              <w:rPr>
                <w:rFonts w:cs="Calibri"/>
                <w:noProof/>
                <w:lang w:val="en-US" w:eastAsia="en-US"/>
              </w:rPr>
              <mc:AlternateContent>
                <mc:Choice Requires="wps">
                  <w:drawing>
                    <wp:anchor distT="0" distB="0" distL="114300" distR="114300" simplePos="0" relativeHeight="254958592" behindDoc="0" locked="0" layoutInCell="1" allowOverlap="1" wp14:anchorId="27C64ABA" wp14:editId="7D2D9C01">
                      <wp:simplePos x="0" y="0"/>
                      <wp:positionH relativeFrom="column">
                        <wp:posOffset>1239520</wp:posOffset>
                      </wp:positionH>
                      <wp:positionV relativeFrom="paragraph">
                        <wp:posOffset>108585</wp:posOffset>
                      </wp:positionV>
                      <wp:extent cx="0" cy="8890"/>
                      <wp:effectExtent l="53340" t="23495" r="60960" b="5715"/>
                      <wp:wrapNone/>
                      <wp:docPr id="2102" name="AutoShape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2A4139" id="AutoShape 268" o:spid="_x0000_s1026" type="#_x0000_t32" style="position:absolute;margin-left:97.6pt;margin-top:8.55pt;width:0;height:.7pt;flip:y;z-index:2549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">
                      <v:stroke endarrow="block"/>
                    </v:shape>
                  </w:pict>
                </mc:Fallback>
              </mc:AlternateContent>
            </w:r>
          </w:p>
          <w:p w14:paraId="3C953632" w14:textId="77777777" w:rsidR="00035649" w:rsidRDefault="00035649" w:rsidP="001652AB">
            <w:pPr>
              <w:spacing w:line="276" w:lineRule="auto"/>
              <w:rPr>
                <w:rFonts w:cs="Calibri"/>
                <w:lang w:eastAsia="en-US"/>
              </w:rPr>
            </w:pPr>
          </w:p>
          <w:p w14:paraId="434D0151" w14:textId="77777777" w:rsidR="00035649" w:rsidRDefault="00035649" w:rsidP="001652AB">
            <w:pPr>
              <w:spacing w:line="276" w:lineRule="auto"/>
              <w:rPr>
                <w:rFonts w:cs="Calibri"/>
                <w:lang w:eastAsia="en-US"/>
              </w:rPr>
            </w:pPr>
          </w:p>
          <w:p w14:paraId="7C386281" w14:textId="77777777" w:rsidR="00035649" w:rsidRDefault="00035649" w:rsidP="001652AB">
            <w:pPr>
              <w:spacing w:line="276" w:lineRule="auto"/>
              <w:rPr>
                <w:rFonts w:cs="Calibri"/>
                <w:lang w:eastAsia="en-US"/>
              </w:rPr>
            </w:pPr>
          </w:p>
          <w:p w14:paraId="1A27E627"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65760" behindDoc="0" locked="0" layoutInCell="1" allowOverlap="1" wp14:anchorId="59C6DBC8" wp14:editId="3CEA6697">
                      <wp:simplePos x="0" y="0"/>
                      <wp:positionH relativeFrom="column">
                        <wp:posOffset>1119505</wp:posOffset>
                      </wp:positionH>
                      <wp:positionV relativeFrom="paragraph">
                        <wp:posOffset>162560</wp:posOffset>
                      </wp:positionV>
                      <wp:extent cx="0" cy="764540"/>
                      <wp:effectExtent l="57150" t="13970" r="57150" b="21590"/>
                      <wp:wrapNone/>
                      <wp:docPr id="2101" name="AutoShape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64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B360FD" id="AutoShape 272" o:spid="_x0000_s1026" type="#_x0000_t32" style="position:absolute;margin-left:88.15pt;margin-top:12.8pt;width:0;height:60.2pt;z-index:2549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">
                      <v:stroke endarrow="block"/>
                    </v:shape>
                  </w:pict>
                </mc:Fallback>
              </mc:AlternateContent>
            </w:r>
          </w:p>
          <w:p w14:paraId="07B5203E" w14:textId="77777777" w:rsidR="00035649" w:rsidRDefault="00035649" w:rsidP="001652AB">
            <w:pPr>
              <w:spacing w:line="276" w:lineRule="auto"/>
              <w:rPr>
                <w:rFonts w:cs="Calibri"/>
                <w:lang w:eastAsia="en-US"/>
              </w:rPr>
            </w:pPr>
          </w:p>
          <w:p w14:paraId="4AA2953B" w14:textId="77777777" w:rsidR="00035649" w:rsidRDefault="00035649" w:rsidP="001652AB">
            <w:pPr>
              <w:spacing w:line="276" w:lineRule="auto"/>
              <w:rPr>
                <w:rFonts w:cs="Calibri"/>
                <w:lang w:eastAsia="en-US"/>
              </w:rPr>
            </w:pPr>
          </w:p>
          <w:p w14:paraId="5A43E6CD" w14:textId="77777777" w:rsidR="00035649" w:rsidRDefault="00035649" w:rsidP="001652AB">
            <w:pPr>
              <w:spacing w:line="276" w:lineRule="auto"/>
              <w:rPr>
                <w:rFonts w:cs="Calibri"/>
                <w:lang w:eastAsia="en-US"/>
              </w:rPr>
            </w:pPr>
          </w:p>
          <w:p w14:paraId="79FA35AA"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63712" behindDoc="0" locked="0" layoutInCell="1" allowOverlap="1" wp14:anchorId="076E8E05" wp14:editId="374AFD28">
                      <wp:simplePos x="0" y="0"/>
                      <wp:positionH relativeFrom="column">
                        <wp:posOffset>342265</wp:posOffset>
                      </wp:positionH>
                      <wp:positionV relativeFrom="paragraph">
                        <wp:posOffset>142875</wp:posOffset>
                      </wp:positionV>
                      <wp:extent cx="1949450" cy="932180"/>
                      <wp:effectExtent l="13335" t="7620" r="8890" b="12700"/>
                      <wp:wrapNone/>
                      <wp:docPr id="2100"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0" cy="932180"/>
                              </a:xfrm>
                              <a:prstGeom prst="flowChartDocument">
                                <a:avLst/>
                              </a:prstGeom>
                              <a:solidFill>
                                <a:srgbClr val="FFFFFF"/>
                              </a:solidFill>
                              <a:ln w="9525">
                                <a:solidFill>
                                  <a:srgbClr val="000000"/>
                                </a:solidFill>
                                <a:miter lim="800000"/>
                                <a:headEnd/>
                                <a:tailEnd/>
                              </a:ln>
                            </wps:spPr>
                            <wps:txbx>
                              <w:txbxContent>
                                <w:p w14:paraId="3A095309" w14:textId="77777777" w:rsidR="00035649" w:rsidRDefault="00035649" w:rsidP="00035649"/>
                                <w:p w14:paraId="12C3473B" w14:textId="77777777" w:rsidR="00035649" w:rsidRPr="0056743E" w:rsidRDefault="00035649" w:rsidP="00035649">
                                  <w:pPr>
                                    <w:rPr>
                                      <w:b/>
                                    </w:rPr>
                                  </w:pPr>
                                  <w:r w:rsidRPr="0056743E">
                                    <w:rPr>
                                      <w:b/>
                                    </w:rPr>
                                    <w:t>ODLUKA O RASPISIVANJU JAVNOG NATJEČAJA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6E8E05" id="AutoShape 271" o:spid="_x0000_s1816" type="#_x0000_t114" style="position:absolute;left:0;text-align:left;margin-left:26.95pt;margin-top:11.25pt;width:153.5pt;height:73.4pt;z-index:2549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">
                      <v:textbox>
                        <w:txbxContent>
                          <w:p w14:paraId="3A095309" w14:textId="77777777" w:rsidR="00035649" w:rsidRDefault="00035649" w:rsidP="00035649"/>
                          <w:p w14:paraId="12C3473B" w14:textId="77777777" w:rsidR="00035649" w:rsidRPr="0056743E" w:rsidRDefault="00035649" w:rsidP="00035649">
                            <w:pPr>
                              <w:rPr>
                                <w:b/>
                              </w:rPr>
                            </w:pPr>
                            <w:r w:rsidRPr="0056743E">
                              <w:rPr>
                                <w:b/>
                              </w:rPr>
                              <w:t>ODLUKA O RASPISIVANJU JAVNOG NATJEČAJA</w:t>
                            </w:r>
                          </w:p>
                        </w:txbxContent>
                      </v:textbox>
                    </v:shape>
                  </w:pict>
                </mc:Fallback>
              </mc:AlternateContent>
            </w:r>
          </w:p>
          <w:p w14:paraId="0EE9A9E1" w14:textId="77777777" w:rsidR="00035649" w:rsidRDefault="00035649" w:rsidP="001652AB">
            <w:pPr>
              <w:spacing w:line="276" w:lineRule="auto"/>
              <w:rPr>
                <w:rFonts w:cs="Calibri"/>
                <w:lang w:eastAsia="en-US"/>
              </w:rPr>
            </w:pPr>
          </w:p>
          <w:p w14:paraId="3526DE9A" w14:textId="77777777" w:rsidR="00035649" w:rsidRDefault="00035649" w:rsidP="001652AB">
            <w:pPr>
              <w:spacing w:line="276" w:lineRule="auto"/>
              <w:rPr>
                <w:rFonts w:cs="Calibri"/>
                <w:lang w:eastAsia="en-US"/>
              </w:rPr>
            </w:pPr>
          </w:p>
          <w:p w14:paraId="2F3686D3" w14:textId="77777777" w:rsidR="00035649" w:rsidRDefault="00035649" w:rsidP="001652AB">
            <w:pPr>
              <w:spacing w:line="276" w:lineRule="auto"/>
              <w:rPr>
                <w:rFonts w:cs="Calibri"/>
                <w:lang w:eastAsia="en-US"/>
              </w:rPr>
            </w:pPr>
          </w:p>
          <w:p w14:paraId="59DF0E10" w14:textId="77777777" w:rsidR="00035649" w:rsidRDefault="00035649" w:rsidP="001652AB">
            <w:pPr>
              <w:spacing w:line="276" w:lineRule="auto"/>
              <w:rPr>
                <w:rFonts w:cs="Calibri"/>
                <w:lang w:eastAsia="en-US"/>
              </w:rPr>
            </w:pPr>
          </w:p>
          <w:p w14:paraId="5D2B6B9B"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68832" behindDoc="0" locked="0" layoutInCell="1" allowOverlap="1" wp14:anchorId="52DEA8DE" wp14:editId="43013579">
                      <wp:simplePos x="0" y="0"/>
                      <wp:positionH relativeFrom="column">
                        <wp:posOffset>1119505</wp:posOffset>
                      </wp:positionH>
                      <wp:positionV relativeFrom="paragraph">
                        <wp:posOffset>93980</wp:posOffset>
                      </wp:positionV>
                      <wp:extent cx="0" cy="661035"/>
                      <wp:effectExtent l="57150" t="5715" r="57150" b="19050"/>
                      <wp:wrapNone/>
                      <wp:docPr id="2099" name="AutoShape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10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4F2880" id="AutoShape 273" o:spid="_x0000_s1026" type="#_x0000_t32" style="position:absolute;margin-left:88.15pt;margin-top:7.4pt;width:0;height:52.05pt;z-index:2549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">
                      <v:stroke endarrow="block"/>
                    </v:shape>
                  </w:pict>
                </mc:Fallback>
              </mc:AlternateContent>
            </w:r>
          </w:p>
          <w:p w14:paraId="65CBF372" w14:textId="77777777" w:rsidR="00035649" w:rsidRDefault="00035649" w:rsidP="001652AB">
            <w:pPr>
              <w:spacing w:line="276" w:lineRule="auto"/>
              <w:rPr>
                <w:rFonts w:cs="Calibri"/>
                <w:lang w:eastAsia="en-US"/>
              </w:rPr>
            </w:pPr>
          </w:p>
          <w:p w14:paraId="5C4749F5" w14:textId="77777777" w:rsidR="00035649" w:rsidRDefault="00035649" w:rsidP="001652AB">
            <w:pPr>
              <w:spacing w:line="276" w:lineRule="auto"/>
              <w:rPr>
                <w:rFonts w:cs="Calibri"/>
                <w:lang w:eastAsia="en-US"/>
              </w:rPr>
            </w:pPr>
          </w:p>
          <w:p w14:paraId="35ED2B46"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53472" behindDoc="0" locked="0" layoutInCell="1" allowOverlap="1" wp14:anchorId="206D4138" wp14:editId="1A6BC827">
                      <wp:simplePos x="0" y="0"/>
                      <wp:positionH relativeFrom="column">
                        <wp:posOffset>271780</wp:posOffset>
                      </wp:positionH>
                      <wp:positionV relativeFrom="paragraph">
                        <wp:posOffset>167005</wp:posOffset>
                      </wp:positionV>
                      <wp:extent cx="2114550" cy="581025"/>
                      <wp:effectExtent l="0" t="0" r="0" b="9525"/>
                      <wp:wrapNone/>
                      <wp:docPr id="209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1025"/>
                              </a:xfrm>
                              <a:prstGeom prst="rect">
                                <a:avLst/>
                              </a:prstGeom>
                              <a:solidFill>
                                <a:srgbClr val="FFFFFF"/>
                              </a:solidFill>
                              <a:ln w="9525">
                                <a:solidFill>
                                  <a:srgbClr val="000000"/>
                                </a:solidFill>
                                <a:miter lim="800000"/>
                                <a:headEnd/>
                                <a:tailEnd/>
                              </a:ln>
                            </wps:spPr>
                            <wps:txbx>
                              <w:txbxContent>
                                <w:p w14:paraId="6890566F" w14:textId="77777777" w:rsidR="00035649" w:rsidRPr="008058DD" w:rsidRDefault="00035649" w:rsidP="00035649">
                                  <w:pPr>
                                    <w:rPr>
                                      <w:b/>
                                    </w:rPr>
                                  </w:pPr>
                                  <w:r w:rsidRPr="008058DD">
                                    <w:rPr>
                                      <w:b/>
                                    </w:rPr>
                                    <w:t>OBJAVA TEKSTA JAVNOG NATJEČAJA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6D4138" id="Text Box 29" o:spid="_x0000_s1817" type="#_x0000_t202" style="position:absolute;left:0;text-align:left;margin-left:21.4pt;margin-top:13.15pt;width:166.5pt;height:45.75pt;z-index:2549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">
                      <v:textbox>
                        <w:txbxContent>
                          <w:p w14:paraId="6890566F" w14:textId="77777777" w:rsidR="00035649" w:rsidRPr="008058DD" w:rsidRDefault="00035649" w:rsidP="00035649">
                            <w:pPr>
                              <w:rPr>
                                <w:b/>
                              </w:rPr>
                            </w:pPr>
                            <w:r w:rsidRPr="008058DD">
                              <w:rPr>
                                <w:b/>
                              </w:rPr>
                              <w:t>OBJAVA TEKSTA JAVNOG NATJEČAJA</w:t>
                            </w:r>
                          </w:p>
                        </w:txbxContent>
                      </v:textbox>
                    </v:shape>
                  </w:pict>
                </mc:Fallback>
              </mc:AlternateContent>
            </w:r>
          </w:p>
          <w:p w14:paraId="66A1EC27" w14:textId="77777777" w:rsidR="00035649" w:rsidRDefault="00035649" w:rsidP="001652AB">
            <w:pPr>
              <w:spacing w:line="276" w:lineRule="auto"/>
              <w:rPr>
                <w:rFonts w:cs="Calibri"/>
                <w:lang w:eastAsia="en-US"/>
              </w:rPr>
            </w:pPr>
          </w:p>
          <w:p w14:paraId="6CED7832" w14:textId="77777777" w:rsidR="00035649" w:rsidRDefault="00035649" w:rsidP="001652AB">
            <w:pPr>
              <w:spacing w:line="276" w:lineRule="auto"/>
              <w:rPr>
                <w:rFonts w:cs="Calibri"/>
                <w:lang w:eastAsia="en-US"/>
              </w:rPr>
            </w:pPr>
          </w:p>
          <w:p w14:paraId="6D2902CF"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70880" behindDoc="0" locked="0" layoutInCell="1" allowOverlap="1" wp14:anchorId="33EA4C99" wp14:editId="3E89478C">
                      <wp:simplePos x="0" y="0"/>
                      <wp:positionH relativeFrom="column">
                        <wp:posOffset>1119505</wp:posOffset>
                      </wp:positionH>
                      <wp:positionV relativeFrom="paragraph">
                        <wp:posOffset>159385</wp:posOffset>
                      </wp:positionV>
                      <wp:extent cx="0" cy="341630"/>
                      <wp:effectExtent l="57150" t="9525" r="57150" b="20320"/>
                      <wp:wrapNone/>
                      <wp:docPr id="2097" name="AutoShape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16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90BA04" id="AutoShape 274" o:spid="_x0000_s1026" type="#_x0000_t32" style="position:absolute;margin-left:88.15pt;margin-top:12.55pt;width:0;height:26.9pt;z-index:2549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">
                      <v:stroke endarrow="block"/>
                    </v:shape>
                  </w:pict>
                </mc:Fallback>
              </mc:AlternateContent>
            </w:r>
          </w:p>
          <w:p w14:paraId="595DA7B9" w14:textId="77777777" w:rsidR="00035649" w:rsidRDefault="00035649" w:rsidP="001652AB">
            <w:pPr>
              <w:spacing w:line="276" w:lineRule="auto"/>
              <w:rPr>
                <w:rFonts w:cs="Calibri"/>
                <w:lang w:eastAsia="en-US"/>
              </w:rPr>
            </w:pPr>
          </w:p>
          <w:p w14:paraId="78F84D07" w14:textId="11A96640" w:rsidR="00035649" w:rsidRDefault="00035649" w:rsidP="001652AB">
            <w:pPr>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5271936" behindDoc="0" locked="0" layoutInCell="1" allowOverlap="1" wp14:anchorId="659BDC83" wp14:editId="5F24DDC9">
                      <wp:simplePos x="0" y="0"/>
                      <wp:positionH relativeFrom="column">
                        <wp:posOffset>955675</wp:posOffset>
                      </wp:positionH>
                      <wp:positionV relativeFrom="paragraph">
                        <wp:posOffset>131445</wp:posOffset>
                      </wp:positionV>
                      <wp:extent cx="352425" cy="381000"/>
                      <wp:effectExtent l="0" t="0" r="28575" b="19050"/>
                      <wp:wrapNone/>
                      <wp:docPr id="2596"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5BBB4"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9BDC83" id="_x0000_s1818" type="#_x0000_t120" style="position:absolute;left:0;text-align:left;margin-left:75.25pt;margin-top:10.35pt;width:27.75pt;height:30pt;z-index:2552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" filled="f" strokecolor="black [3213]" strokeweight="1pt">
                      <v:stroke joinstyle="miter"/>
                      <v:path arrowok="t"/>
                      <v:textbox>
                        <w:txbxContent>
                          <w:p w14:paraId="7BD5BBB4"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68B00A2A" w14:textId="3E3869C8" w:rsidR="00035649" w:rsidRDefault="00035649" w:rsidP="001652AB">
            <w:pPr>
              <w:spacing w:line="276" w:lineRule="auto"/>
              <w:rPr>
                <w:rFonts w:cs="Calibri"/>
                <w:lang w:eastAsia="en-US"/>
              </w:rPr>
            </w:pPr>
          </w:p>
          <w:p w14:paraId="430D7405" w14:textId="756BA0CE" w:rsidR="00035649" w:rsidRDefault="00035649" w:rsidP="001652AB">
            <w:pPr>
              <w:spacing w:line="276" w:lineRule="auto"/>
              <w:rPr>
                <w:rFonts w:cs="Calibri"/>
                <w:lang w:eastAsia="en-US"/>
              </w:rPr>
            </w:pPr>
          </w:p>
          <w:p w14:paraId="14C9DEA7" w14:textId="1F6F7221" w:rsidR="00035649" w:rsidRDefault="00035649" w:rsidP="001652AB">
            <w:pPr>
              <w:spacing w:line="276" w:lineRule="auto"/>
              <w:rPr>
                <w:rFonts w:cs="Calibri"/>
                <w:lang w:eastAsia="en-US"/>
              </w:rPr>
            </w:pPr>
          </w:p>
          <w:p w14:paraId="117A1E14" w14:textId="14E0A0B0" w:rsidR="00035649" w:rsidRDefault="00035649" w:rsidP="001652AB">
            <w:pPr>
              <w:spacing w:line="276" w:lineRule="auto"/>
              <w:rPr>
                <w:rFonts w:cs="Calibri"/>
                <w:lang w:eastAsia="en-US"/>
              </w:rPr>
            </w:pPr>
          </w:p>
          <w:p w14:paraId="088134FE" w14:textId="5FDA9876" w:rsidR="00035649" w:rsidRDefault="00035649" w:rsidP="001652AB">
            <w:pPr>
              <w:spacing w:line="276" w:lineRule="auto"/>
              <w:rPr>
                <w:rFonts w:cs="Calibri"/>
                <w:lang w:eastAsia="en-US"/>
              </w:rPr>
            </w:pPr>
          </w:p>
          <w:p w14:paraId="6017DCCD" w14:textId="77777777" w:rsidR="00035649" w:rsidRDefault="00035649" w:rsidP="001652AB">
            <w:pPr>
              <w:spacing w:line="276" w:lineRule="auto"/>
              <w:rPr>
                <w:rFonts w:cs="Calibri"/>
                <w:lang w:eastAsia="en-US"/>
              </w:rPr>
            </w:pPr>
          </w:p>
          <w:p w14:paraId="4482DA94" w14:textId="70F1BFC4" w:rsidR="00035649" w:rsidRDefault="00035649" w:rsidP="001652AB">
            <w:pPr>
              <w:spacing w:line="276" w:lineRule="auto"/>
              <w:jc w:val="both"/>
              <w:rPr>
                <w:rFonts w:cs="Calibri"/>
                <w:lang w:eastAsia="en-US"/>
              </w:rPr>
            </w:pPr>
            <w:r>
              <w:rPr>
                <w:rFonts w:cs="Calibri"/>
                <w:noProof/>
                <w:sz w:val="20"/>
                <w:szCs w:val="20"/>
                <w:lang w:val="en-US" w:eastAsia="en-US"/>
              </w:rPr>
              <mc:AlternateContent>
                <mc:Choice Requires="wps">
                  <w:drawing>
                    <wp:anchor distT="0" distB="0" distL="114300" distR="114300" simplePos="0" relativeHeight="255273984" behindDoc="0" locked="0" layoutInCell="1" allowOverlap="1" wp14:anchorId="3059DABD" wp14:editId="07D78D3C">
                      <wp:simplePos x="0" y="0"/>
                      <wp:positionH relativeFrom="column">
                        <wp:posOffset>946150</wp:posOffset>
                      </wp:positionH>
                      <wp:positionV relativeFrom="paragraph">
                        <wp:posOffset>34290</wp:posOffset>
                      </wp:positionV>
                      <wp:extent cx="352425" cy="381000"/>
                      <wp:effectExtent l="0" t="0" r="28575" b="19050"/>
                      <wp:wrapNone/>
                      <wp:docPr id="2597"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C46BC2"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59DABD" id="_x0000_s1819" type="#_x0000_t120" style="position:absolute;left:0;text-align:left;margin-left:74.5pt;margin-top:2.7pt;width:27.75pt;height:30pt;z-index:25527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" filled="f" strokecolor="black [3213]" strokeweight="1pt">
                      <v:stroke joinstyle="miter"/>
                      <v:path arrowok="t"/>
                      <v:textbox>
                        <w:txbxContent>
                          <w:p w14:paraId="2AC46BC2"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szCs w:val="22"/>
                <w:lang w:eastAsia="en-US"/>
              </w:rPr>
              <w:t xml:space="preserve">                          </w:t>
            </w:r>
          </w:p>
          <w:p w14:paraId="20554982" w14:textId="47BB1265" w:rsidR="00035649" w:rsidRDefault="00035649" w:rsidP="001652AB">
            <w:pPr>
              <w:spacing w:line="276" w:lineRule="auto"/>
              <w:rPr>
                <w:rFonts w:cs="Calibri"/>
                <w:lang w:eastAsia="en-US"/>
              </w:rPr>
            </w:pPr>
          </w:p>
          <w:p w14:paraId="0EB2C49E" w14:textId="6C8C802E" w:rsidR="00035649" w:rsidRDefault="00035649" w:rsidP="001652AB">
            <w:pPr>
              <w:spacing w:line="276" w:lineRule="auto"/>
              <w:rPr>
                <w:rFonts w:cs="Calibri"/>
                <w:lang w:eastAsia="en-US"/>
              </w:rPr>
            </w:pPr>
            <w:r>
              <w:rPr>
                <w:rFonts w:cs="Calibri"/>
                <w:noProof/>
                <w:lang w:eastAsia="en-US"/>
              </w:rPr>
              <mc:AlternateContent>
                <mc:Choice Requires="wps">
                  <w:drawing>
                    <wp:anchor distT="0" distB="0" distL="114300" distR="114300" simplePos="0" relativeHeight="255275008" behindDoc="0" locked="0" layoutInCell="1" allowOverlap="1" wp14:anchorId="651E4511" wp14:editId="2926B503">
                      <wp:simplePos x="0" y="0"/>
                      <wp:positionH relativeFrom="column">
                        <wp:posOffset>1123950</wp:posOffset>
                      </wp:positionH>
                      <wp:positionV relativeFrom="paragraph">
                        <wp:posOffset>34925</wp:posOffset>
                      </wp:positionV>
                      <wp:extent cx="9525" cy="361950"/>
                      <wp:effectExtent l="38100" t="0" r="66675" b="57150"/>
                      <wp:wrapNone/>
                      <wp:docPr id="2598" name="Ravni poveznik sa strelicom 2598"/>
                      <wp:cNvGraphicFramePr/>
                      <a:graphic xmlns:a="http://schemas.openxmlformats.org/drawingml/2006/main">
                        <a:graphicData uri="http://schemas.microsoft.com/office/word/2010/wordprocessingShape">
                          <wps:wsp>
                            <wps:cNvCnPr/>
                            <wps:spPr>
                              <a:xfrm>
                                <a:off x="0" y="0"/>
                                <a:ext cx="9525" cy="3619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9F219D9" id="Ravni poveznik sa strelicom 2598" o:spid="_x0000_s1026" type="#_x0000_t32" style="position:absolute;margin-left:88.5pt;margin-top:2.75pt;width:.75pt;height:28.5pt;z-index:255275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" strokecolor="black [3200]" strokeweight=".5pt">
                      <v:stroke endarrow="block" joinstyle="miter"/>
                    </v:shape>
                  </w:pict>
                </mc:Fallback>
              </mc:AlternateContent>
            </w:r>
          </w:p>
          <w:p w14:paraId="6B083A20" w14:textId="02F1BB80"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55520" behindDoc="0" locked="0" layoutInCell="1" allowOverlap="1" wp14:anchorId="338AA804" wp14:editId="695C7958">
                      <wp:simplePos x="0" y="0"/>
                      <wp:positionH relativeFrom="column">
                        <wp:posOffset>233680</wp:posOffset>
                      </wp:positionH>
                      <wp:positionV relativeFrom="paragraph">
                        <wp:posOffset>187960</wp:posOffset>
                      </wp:positionV>
                      <wp:extent cx="2105025" cy="990600"/>
                      <wp:effectExtent l="0" t="0" r="9525" b="0"/>
                      <wp:wrapNone/>
                      <wp:docPr id="209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90600"/>
                              </a:xfrm>
                              <a:prstGeom prst="rect">
                                <a:avLst/>
                              </a:prstGeom>
                              <a:solidFill>
                                <a:srgbClr val="FFFFFF"/>
                              </a:solidFill>
                              <a:ln w="9525">
                                <a:solidFill>
                                  <a:srgbClr val="000000"/>
                                </a:solidFill>
                                <a:miter lim="800000"/>
                                <a:headEnd/>
                                <a:tailEnd/>
                              </a:ln>
                            </wps:spPr>
                            <wps:txbx>
                              <w:txbxContent>
                                <w:p w14:paraId="0450BC6A" w14:textId="77777777" w:rsidR="00035649" w:rsidRDefault="00035649" w:rsidP="00035649"/>
                                <w:p w14:paraId="2858EB0D" w14:textId="77777777" w:rsidR="00035649" w:rsidRPr="008058DD" w:rsidRDefault="00035649" w:rsidP="00035649">
                                  <w:pPr>
                                    <w:rPr>
                                      <w:b/>
                                    </w:rPr>
                                  </w:pPr>
                                  <w:r w:rsidRPr="008058DD">
                                    <w:rPr>
                                      <w:b/>
                                    </w:rPr>
                                    <w:t xml:space="preserve">PROVOĐENJE POSTUPKA </w:t>
                                  </w:r>
                                </w:p>
                                <w:p w14:paraId="763E2291" w14:textId="77777777" w:rsidR="00035649" w:rsidRPr="008058DD" w:rsidRDefault="00035649" w:rsidP="00035649">
                                  <w:pPr>
                                    <w:rPr>
                                      <w:b/>
                                    </w:rPr>
                                  </w:pPr>
                                  <w:r w:rsidRPr="008058DD">
                                    <w:rPr>
                                      <w:b/>
                                    </w:rPr>
                                    <w:t>JAVNOG NATJEČAJA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8AA804" id="Text Box 30" o:spid="_x0000_s1820" type="#_x0000_t202" style="position:absolute;left:0;text-align:left;margin-left:18.4pt;margin-top:14.8pt;width:165.75pt;height:78pt;z-index:2549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">
                      <v:textbox>
                        <w:txbxContent>
                          <w:p w14:paraId="0450BC6A" w14:textId="77777777" w:rsidR="00035649" w:rsidRDefault="00035649" w:rsidP="00035649"/>
                          <w:p w14:paraId="2858EB0D" w14:textId="77777777" w:rsidR="00035649" w:rsidRPr="008058DD" w:rsidRDefault="00035649" w:rsidP="00035649">
                            <w:pPr>
                              <w:rPr>
                                <w:b/>
                              </w:rPr>
                            </w:pPr>
                            <w:r w:rsidRPr="008058DD">
                              <w:rPr>
                                <w:b/>
                              </w:rPr>
                              <w:t xml:space="preserve">PROVOĐENJE POSTUPKA </w:t>
                            </w:r>
                          </w:p>
                          <w:p w14:paraId="763E2291" w14:textId="77777777" w:rsidR="00035649" w:rsidRPr="008058DD" w:rsidRDefault="00035649" w:rsidP="00035649">
                            <w:pPr>
                              <w:rPr>
                                <w:b/>
                              </w:rPr>
                            </w:pPr>
                            <w:r w:rsidRPr="008058DD">
                              <w:rPr>
                                <w:b/>
                              </w:rPr>
                              <w:t>JAVNOG NATJEČAJA</w:t>
                            </w:r>
                          </w:p>
                        </w:txbxContent>
                      </v:textbox>
                    </v:shape>
                  </w:pict>
                </mc:Fallback>
              </mc:AlternateContent>
            </w:r>
          </w:p>
          <w:p w14:paraId="35AAE013" w14:textId="77777777" w:rsidR="00035649" w:rsidRDefault="00035649" w:rsidP="001652AB">
            <w:pPr>
              <w:spacing w:line="276" w:lineRule="auto"/>
              <w:rPr>
                <w:rFonts w:cs="Calibri"/>
                <w:lang w:eastAsia="en-US"/>
              </w:rPr>
            </w:pPr>
          </w:p>
          <w:p w14:paraId="77631BE1" w14:textId="77777777" w:rsidR="00035649" w:rsidRDefault="00035649" w:rsidP="001652AB">
            <w:pPr>
              <w:spacing w:line="276" w:lineRule="auto"/>
              <w:rPr>
                <w:rFonts w:cs="Calibri"/>
                <w:lang w:eastAsia="en-US"/>
              </w:rPr>
            </w:pPr>
          </w:p>
          <w:p w14:paraId="303184EB" w14:textId="77777777" w:rsidR="00035649" w:rsidRDefault="00035649" w:rsidP="001652AB">
            <w:pPr>
              <w:spacing w:line="276" w:lineRule="auto"/>
              <w:rPr>
                <w:rFonts w:cs="Calibri"/>
                <w:lang w:eastAsia="en-US"/>
              </w:rPr>
            </w:pPr>
          </w:p>
          <w:p w14:paraId="76C500B6" w14:textId="77777777" w:rsidR="00035649" w:rsidRDefault="00035649" w:rsidP="001652AB">
            <w:pPr>
              <w:spacing w:line="276" w:lineRule="auto"/>
              <w:rPr>
                <w:rFonts w:cs="Calibri"/>
                <w:lang w:eastAsia="en-US"/>
              </w:rPr>
            </w:pPr>
          </w:p>
          <w:p w14:paraId="7EB9420C" w14:textId="77777777" w:rsidR="00035649" w:rsidRDefault="00035649" w:rsidP="001652AB">
            <w:pPr>
              <w:spacing w:line="276" w:lineRule="auto"/>
              <w:rPr>
                <w:rFonts w:cs="Calibri"/>
                <w:lang w:eastAsia="en-US"/>
              </w:rPr>
            </w:pPr>
            <w:r>
              <w:rPr>
                <w:rFonts w:cs="Calibri"/>
                <w:noProof/>
                <w:lang w:eastAsia="en-US"/>
              </w:rPr>
              <mc:AlternateContent>
                <mc:Choice Requires="wps">
                  <w:drawing>
                    <wp:anchor distT="0" distB="0" distL="114300" distR="114300" simplePos="0" relativeHeight="255258624" behindDoc="0" locked="0" layoutInCell="1" allowOverlap="1" wp14:anchorId="1BA80148" wp14:editId="1745F89B">
                      <wp:simplePos x="0" y="0"/>
                      <wp:positionH relativeFrom="column">
                        <wp:posOffset>1181100</wp:posOffset>
                      </wp:positionH>
                      <wp:positionV relativeFrom="paragraph">
                        <wp:posOffset>203835</wp:posOffset>
                      </wp:positionV>
                      <wp:extent cx="0" cy="409575"/>
                      <wp:effectExtent l="76200" t="0" r="57150" b="47625"/>
                      <wp:wrapNone/>
                      <wp:docPr id="2518" name="Ravni poveznik sa strelicom 2518"/>
                      <wp:cNvGraphicFramePr/>
                      <a:graphic xmlns:a="http://schemas.openxmlformats.org/drawingml/2006/main">
                        <a:graphicData uri="http://schemas.microsoft.com/office/word/2010/wordprocessingShape">
                          <wps:wsp>
                            <wps:cNvCnPr/>
                            <wps:spPr>
                              <a:xfrm>
                                <a:off x="0" y="0"/>
                                <a:ext cx="0"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B944214" id="Ravni poveznik sa strelicom 2518" o:spid="_x0000_s1026" type="#_x0000_t32" style="position:absolute;margin-left:93pt;margin-top:16.05pt;width:0;height:32.25pt;z-index:255258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" strokecolor="black [3200]" strokeweight=".5pt">
                      <v:stroke endarrow="block" joinstyle="miter"/>
                    </v:shape>
                  </w:pict>
                </mc:Fallback>
              </mc:AlternateContent>
            </w:r>
          </w:p>
          <w:p w14:paraId="2427B0FC" w14:textId="77777777" w:rsidR="00035649" w:rsidRDefault="00035649" w:rsidP="001652AB">
            <w:pPr>
              <w:spacing w:line="276" w:lineRule="auto"/>
              <w:rPr>
                <w:rFonts w:cs="Calibri"/>
                <w:lang w:eastAsia="en-US"/>
              </w:rPr>
            </w:pPr>
            <w:r>
              <w:rPr>
                <w:rFonts w:cs="Calibri"/>
                <w:szCs w:val="22"/>
                <w:lang w:eastAsia="en-US"/>
              </w:rPr>
              <w:t xml:space="preserve">     </w:t>
            </w:r>
          </w:p>
          <w:p w14:paraId="21BD794F" w14:textId="77777777" w:rsidR="00035649" w:rsidRDefault="00035649" w:rsidP="001652AB">
            <w:pPr>
              <w:tabs>
                <w:tab w:val="left" w:pos="191"/>
                <w:tab w:val="center" w:pos="2214"/>
              </w:tabs>
              <w:spacing w:line="276" w:lineRule="auto"/>
              <w:rPr>
                <w:rFonts w:cs="Calibri"/>
                <w:lang w:eastAsia="en-US"/>
              </w:rPr>
            </w:pPr>
          </w:p>
          <w:p w14:paraId="7CE3834B"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71904" behindDoc="0" locked="0" layoutInCell="1" allowOverlap="1" wp14:anchorId="725F16CA" wp14:editId="44FA4456">
                      <wp:simplePos x="0" y="0"/>
                      <wp:positionH relativeFrom="column">
                        <wp:posOffset>224155</wp:posOffset>
                      </wp:positionH>
                      <wp:positionV relativeFrom="paragraph">
                        <wp:posOffset>15875</wp:posOffset>
                      </wp:positionV>
                      <wp:extent cx="2114550" cy="914400"/>
                      <wp:effectExtent l="9525" t="6985" r="9525" b="12065"/>
                      <wp:wrapNone/>
                      <wp:docPr id="2094" name="AutoShape 2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4550" cy="914400"/>
                              </a:xfrm>
                              <a:prstGeom prst="flowChartDocument">
                                <a:avLst/>
                              </a:prstGeom>
                              <a:solidFill>
                                <a:srgbClr val="FFFFFF"/>
                              </a:solidFill>
                              <a:ln w="9525">
                                <a:solidFill>
                                  <a:srgbClr val="000000"/>
                                </a:solidFill>
                                <a:miter lim="800000"/>
                                <a:headEnd/>
                                <a:tailEnd/>
                              </a:ln>
                            </wps:spPr>
                            <wps:txbx>
                              <w:txbxContent>
                                <w:p w14:paraId="48C11481" w14:textId="77777777" w:rsidR="00035649" w:rsidRDefault="00035649" w:rsidP="00035649"/>
                                <w:p w14:paraId="323C6E35" w14:textId="77777777" w:rsidR="00035649" w:rsidRPr="0056743E" w:rsidRDefault="00035649" w:rsidP="00035649">
                                  <w:pPr>
                                    <w:rPr>
                                      <w:b/>
                                    </w:rPr>
                                  </w:pPr>
                                  <w:r w:rsidRPr="0056743E">
                                    <w:rPr>
                                      <w:b/>
                                    </w:rPr>
                                    <w:t>ODLUKA O OTUĐENJU NEKRETNINE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5F16CA" id="AutoShape 275" o:spid="_x0000_s1821" type="#_x0000_t114" style="position:absolute;left:0;text-align:left;margin-left:17.65pt;margin-top:1.25pt;width:166.5pt;height:1in;z-index:2549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">
                      <v:textbox>
                        <w:txbxContent>
                          <w:p w14:paraId="48C11481" w14:textId="77777777" w:rsidR="00035649" w:rsidRDefault="00035649" w:rsidP="00035649"/>
                          <w:p w14:paraId="323C6E35" w14:textId="77777777" w:rsidR="00035649" w:rsidRPr="0056743E" w:rsidRDefault="00035649" w:rsidP="00035649">
                            <w:pPr>
                              <w:rPr>
                                <w:b/>
                              </w:rPr>
                            </w:pPr>
                            <w:r w:rsidRPr="0056743E">
                              <w:rPr>
                                <w:b/>
                              </w:rPr>
                              <w:t>ODLUKA O OTUĐENJU NEKRETNINE</w:t>
                            </w:r>
                          </w:p>
                        </w:txbxContent>
                      </v:textbox>
                    </v:shape>
                  </w:pict>
                </mc:Fallback>
              </mc:AlternateContent>
            </w:r>
          </w:p>
          <w:p w14:paraId="3F30CBE8" w14:textId="77777777" w:rsidR="00035649" w:rsidRDefault="00035649" w:rsidP="001652AB">
            <w:pPr>
              <w:tabs>
                <w:tab w:val="left" w:pos="191"/>
                <w:tab w:val="center" w:pos="2214"/>
              </w:tabs>
              <w:spacing w:line="276" w:lineRule="auto"/>
              <w:rPr>
                <w:rFonts w:cs="Calibri"/>
                <w:lang w:eastAsia="en-US"/>
              </w:rPr>
            </w:pPr>
          </w:p>
          <w:p w14:paraId="4E0B6044" w14:textId="77777777" w:rsidR="00035649" w:rsidRDefault="00035649" w:rsidP="001652AB">
            <w:pPr>
              <w:tabs>
                <w:tab w:val="left" w:pos="191"/>
                <w:tab w:val="center" w:pos="2214"/>
              </w:tabs>
              <w:spacing w:line="276" w:lineRule="auto"/>
              <w:rPr>
                <w:rFonts w:cs="Calibri"/>
                <w:lang w:eastAsia="en-US"/>
              </w:rPr>
            </w:pPr>
          </w:p>
          <w:p w14:paraId="2578FA81" w14:textId="77777777" w:rsidR="00035649" w:rsidRDefault="00035649" w:rsidP="001652AB">
            <w:pPr>
              <w:tabs>
                <w:tab w:val="left" w:pos="191"/>
                <w:tab w:val="center" w:pos="2214"/>
              </w:tabs>
              <w:spacing w:line="276" w:lineRule="auto"/>
              <w:rPr>
                <w:rFonts w:cs="Calibri"/>
                <w:lang w:eastAsia="en-US"/>
              </w:rPr>
            </w:pPr>
          </w:p>
          <w:p w14:paraId="2D2EEC9F"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74976" behindDoc="0" locked="0" layoutInCell="1" allowOverlap="1" wp14:anchorId="501C61F2" wp14:editId="6BE65E6C">
                      <wp:simplePos x="0" y="0"/>
                      <wp:positionH relativeFrom="column">
                        <wp:posOffset>1134745</wp:posOffset>
                      </wp:positionH>
                      <wp:positionV relativeFrom="paragraph">
                        <wp:posOffset>145415</wp:posOffset>
                      </wp:positionV>
                      <wp:extent cx="0" cy="689610"/>
                      <wp:effectExtent l="53340" t="6985" r="60960" b="17780"/>
                      <wp:wrapNone/>
                      <wp:docPr id="2093" name="AutoShape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896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65D585" id="AutoShape 278" o:spid="_x0000_s1026" type="#_x0000_t32" style="position:absolute;margin-left:89.35pt;margin-top:11.45pt;width:0;height:54.3pt;z-index:2549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">
                      <v:stroke endarrow="block"/>
                    </v:shape>
                  </w:pict>
                </mc:Fallback>
              </mc:AlternateContent>
            </w:r>
          </w:p>
          <w:p w14:paraId="7C386DB8" w14:textId="77777777" w:rsidR="00035649" w:rsidRDefault="00035649" w:rsidP="001652AB">
            <w:pPr>
              <w:tabs>
                <w:tab w:val="left" w:pos="191"/>
                <w:tab w:val="center" w:pos="2214"/>
              </w:tabs>
              <w:spacing w:line="276" w:lineRule="auto"/>
              <w:rPr>
                <w:rFonts w:cs="Calibri"/>
                <w:lang w:eastAsia="en-US"/>
              </w:rPr>
            </w:pPr>
          </w:p>
          <w:p w14:paraId="1BD62382" w14:textId="77777777" w:rsidR="00035649" w:rsidRDefault="00035649" w:rsidP="001652AB">
            <w:pPr>
              <w:tabs>
                <w:tab w:val="left" w:pos="191"/>
                <w:tab w:val="center" w:pos="2214"/>
              </w:tabs>
              <w:spacing w:line="276" w:lineRule="auto"/>
              <w:rPr>
                <w:rFonts w:cs="Calibri"/>
                <w:lang w:eastAsia="en-US"/>
              </w:rPr>
            </w:pPr>
          </w:p>
          <w:p w14:paraId="011CE8DA" w14:textId="77777777" w:rsidR="00035649" w:rsidRDefault="00035649" w:rsidP="001652AB">
            <w:pPr>
              <w:tabs>
                <w:tab w:val="left" w:pos="191"/>
                <w:tab w:val="center" w:pos="2214"/>
              </w:tabs>
              <w:spacing w:line="276" w:lineRule="auto"/>
              <w:rPr>
                <w:rFonts w:cs="Calibri"/>
                <w:lang w:eastAsia="en-US"/>
              </w:rPr>
            </w:pPr>
          </w:p>
          <w:p w14:paraId="4D1DB6A1"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72928" behindDoc="0" locked="0" layoutInCell="1" allowOverlap="1" wp14:anchorId="7FC14972" wp14:editId="352B9021">
                      <wp:simplePos x="0" y="0"/>
                      <wp:positionH relativeFrom="column">
                        <wp:posOffset>273685</wp:posOffset>
                      </wp:positionH>
                      <wp:positionV relativeFrom="paragraph">
                        <wp:posOffset>50800</wp:posOffset>
                      </wp:positionV>
                      <wp:extent cx="2065020" cy="810895"/>
                      <wp:effectExtent l="11430" t="10795" r="9525" b="6985"/>
                      <wp:wrapNone/>
                      <wp:docPr id="2092" name="AutoShape 2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65020" cy="810895"/>
                              </a:xfrm>
                              <a:prstGeom prst="flowChartDocument">
                                <a:avLst/>
                              </a:prstGeom>
                              <a:solidFill>
                                <a:srgbClr val="FFFFFF"/>
                              </a:solidFill>
                              <a:ln w="9525">
                                <a:solidFill>
                                  <a:srgbClr val="000000"/>
                                </a:solidFill>
                                <a:miter lim="800000"/>
                                <a:headEnd/>
                                <a:tailEnd/>
                              </a:ln>
                            </wps:spPr>
                            <wps:txbx>
                              <w:txbxContent>
                                <w:p w14:paraId="535CBCD2" w14:textId="77777777" w:rsidR="00035649" w:rsidRDefault="00035649" w:rsidP="00035649"/>
                                <w:p w14:paraId="27C4AEC4" w14:textId="77777777" w:rsidR="00035649" w:rsidRPr="0056743E" w:rsidRDefault="00035649" w:rsidP="00035649">
                                  <w:pPr>
                                    <w:rPr>
                                      <w:b/>
                                    </w:rPr>
                                  </w:pPr>
                                  <w:r w:rsidRPr="0056743E">
                                    <w:rPr>
                                      <w:b/>
                                    </w:rPr>
                                    <w:t>SKLAPANJE UGOVORA O OTUĐENJU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C14972" id="AutoShape 277" o:spid="_x0000_s1822" type="#_x0000_t114" style="position:absolute;left:0;text-align:left;margin-left:21.55pt;margin-top:4pt;width:162.6pt;height:63.85pt;z-index:2549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">
                      <v:textbox>
                        <w:txbxContent>
                          <w:p w14:paraId="535CBCD2" w14:textId="77777777" w:rsidR="00035649" w:rsidRDefault="00035649" w:rsidP="00035649"/>
                          <w:p w14:paraId="27C4AEC4" w14:textId="77777777" w:rsidR="00035649" w:rsidRPr="0056743E" w:rsidRDefault="00035649" w:rsidP="00035649">
                            <w:pPr>
                              <w:rPr>
                                <w:b/>
                              </w:rPr>
                            </w:pPr>
                            <w:r w:rsidRPr="0056743E">
                              <w:rPr>
                                <w:b/>
                              </w:rPr>
                              <w:t>SKLAPANJE UGOVORA O OTUĐENJU</w:t>
                            </w:r>
                          </w:p>
                        </w:txbxContent>
                      </v:textbox>
                    </v:shape>
                  </w:pict>
                </mc:Fallback>
              </mc:AlternateContent>
            </w:r>
          </w:p>
          <w:p w14:paraId="07F42A9D" w14:textId="77777777" w:rsidR="00035649" w:rsidRDefault="00035649" w:rsidP="001652AB">
            <w:pPr>
              <w:tabs>
                <w:tab w:val="left" w:pos="191"/>
                <w:tab w:val="center" w:pos="2214"/>
              </w:tabs>
              <w:spacing w:line="276" w:lineRule="auto"/>
              <w:rPr>
                <w:rFonts w:cs="Calibri"/>
                <w:lang w:eastAsia="en-US"/>
              </w:rPr>
            </w:pPr>
          </w:p>
          <w:p w14:paraId="3D138C19" w14:textId="77777777" w:rsidR="00035649" w:rsidRDefault="00035649" w:rsidP="001652AB">
            <w:pPr>
              <w:tabs>
                <w:tab w:val="left" w:pos="191"/>
                <w:tab w:val="center" w:pos="2214"/>
              </w:tabs>
              <w:spacing w:line="276" w:lineRule="auto"/>
              <w:rPr>
                <w:rFonts w:cs="Calibri"/>
                <w:lang w:eastAsia="en-US"/>
              </w:rPr>
            </w:pPr>
          </w:p>
          <w:p w14:paraId="31F2645D" w14:textId="77777777" w:rsidR="00035649" w:rsidRDefault="00035649" w:rsidP="001652AB">
            <w:pPr>
              <w:tabs>
                <w:tab w:val="left" w:pos="191"/>
                <w:tab w:val="center" w:pos="2214"/>
              </w:tabs>
              <w:spacing w:line="276" w:lineRule="auto"/>
              <w:rPr>
                <w:rFonts w:cs="Calibri"/>
                <w:lang w:eastAsia="en-US"/>
              </w:rPr>
            </w:pPr>
          </w:p>
          <w:p w14:paraId="3B010FFD"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4977024" behindDoc="0" locked="0" layoutInCell="1" allowOverlap="1" wp14:anchorId="63450340" wp14:editId="699A901B">
                      <wp:simplePos x="0" y="0"/>
                      <wp:positionH relativeFrom="column">
                        <wp:posOffset>1134745</wp:posOffset>
                      </wp:positionH>
                      <wp:positionV relativeFrom="paragraph">
                        <wp:posOffset>77470</wp:posOffset>
                      </wp:positionV>
                      <wp:extent cx="0" cy="466090"/>
                      <wp:effectExtent l="53340" t="12065" r="60960" b="17145"/>
                      <wp:wrapNone/>
                      <wp:docPr id="2091" name="AutoShape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60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2FEA71" id="AutoShape 279" o:spid="_x0000_s1026" type="#_x0000_t32" style="position:absolute;margin-left:89.35pt;margin-top:6.1pt;width:0;height:36.7pt;z-index:2549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">
                      <v:stroke endarrow="block"/>
                    </v:shape>
                  </w:pict>
                </mc:Fallback>
              </mc:AlternateContent>
            </w:r>
          </w:p>
          <w:p w14:paraId="32CF2C56" w14:textId="77777777" w:rsidR="00035649" w:rsidRDefault="00035649" w:rsidP="001652AB">
            <w:pPr>
              <w:tabs>
                <w:tab w:val="left" w:pos="191"/>
                <w:tab w:val="center" w:pos="2214"/>
              </w:tabs>
              <w:spacing w:line="276" w:lineRule="auto"/>
              <w:rPr>
                <w:rFonts w:cs="Calibri"/>
                <w:lang w:eastAsia="en-US"/>
              </w:rPr>
            </w:pPr>
          </w:p>
          <w:p w14:paraId="50E4A766" w14:textId="77777777" w:rsidR="00035649" w:rsidRDefault="00035649" w:rsidP="001652AB">
            <w:pPr>
              <w:tabs>
                <w:tab w:val="left" w:pos="191"/>
                <w:tab w:val="center" w:pos="2214"/>
              </w:tabs>
              <w:spacing w:line="276" w:lineRule="auto"/>
              <w:rPr>
                <w:rFonts w:cs="Calibri"/>
                <w:lang w:eastAsia="en-US"/>
              </w:rPr>
            </w:pPr>
            <w:r>
              <w:rPr>
                <w:rFonts w:cs="Calibri"/>
                <w:noProof/>
                <w:szCs w:val="22"/>
                <w:lang w:val="en-US" w:eastAsia="en-US"/>
              </w:rPr>
              <mc:AlternateContent>
                <mc:Choice Requires="wps">
                  <w:drawing>
                    <wp:anchor distT="0" distB="0" distL="114300" distR="114300" simplePos="0" relativeHeight="254956544" behindDoc="0" locked="0" layoutInCell="1" allowOverlap="1" wp14:anchorId="69973E30" wp14:editId="6A39A43B">
                      <wp:simplePos x="0" y="0"/>
                      <wp:positionH relativeFrom="column">
                        <wp:posOffset>224155</wp:posOffset>
                      </wp:positionH>
                      <wp:positionV relativeFrom="paragraph">
                        <wp:posOffset>151130</wp:posOffset>
                      </wp:positionV>
                      <wp:extent cx="2124075" cy="790575"/>
                      <wp:effectExtent l="0" t="0" r="9525" b="9525"/>
                      <wp:wrapNone/>
                      <wp:docPr id="2090"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90575"/>
                              </a:xfrm>
                              <a:prstGeom prst="rect">
                                <a:avLst/>
                              </a:prstGeom>
                              <a:solidFill>
                                <a:srgbClr val="FFFFFF"/>
                              </a:solidFill>
                              <a:ln w="9525">
                                <a:solidFill>
                                  <a:srgbClr val="000000"/>
                                </a:solidFill>
                                <a:miter lim="800000"/>
                                <a:headEnd/>
                                <a:tailEnd/>
                              </a:ln>
                            </wps:spPr>
                            <wps:txbx>
                              <w:txbxContent>
                                <w:p w14:paraId="3F714CF3" w14:textId="77777777" w:rsidR="00035649" w:rsidRDefault="00035649" w:rsidP="00035649"/>
                                <w:p w14:paraId="78A1E582" w14:textId="77777777" w:rsidR="00035649" w:rsidRPr="008058DD" w:rsidRDefault="00035649" w:rsidP="00035649">
                                  <w:pPr>
                                    <w:rPr>
                                      <w:b/>
                                    </w:rPr>
                                  </w:pPr>
                                  <w:r w:rsidRPr="008058DD">
                                    <w:rPr>
                                      <w:b/>
                                    </w:rPr>
                                    <w:t>IZDAVANJE TABULARNE ISPRAVE ZA UPIS U ZEMLJIŠNE KNJIGE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973E30" id="Text Box 33" o:spid="_x0000_s1823" type="#_x0000_t202" style="position:absolute;left:0;text-align:left;margin-left:17.65pt;margin-top:11.9pt;width:167.25pt;height:62.25pt;z-index:2549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">
                      <v:textbox>
                        <w:txbxContent>
                          <w:p w14:paraId="3F714CF3" w14:textId="77777777" w:rsidR="00035649" w:rsidRDefault="00035649" w:rsidP="00035649"/>
                          <w:p w14:paraId="78A1E582" w14:textId="77777777" w:rsidR="00035649" w:rsidRPr="008058DD" w:rsidRDefault="00035649" w:rsidP="00035649">
                            <w:pPr>
                              <w:rPr>
                                <w:b/>
                              </w:rPr>
                            </w:pPr>
                            <w:r w:rsidRPr="008058DD">
                              <w:rPr>
                                <w:b/>
                              </w:rPr>
                              <w:t>IZDAVANJE TABULARNE ISPRAVE ZA UPIS U ZEMLJIŠNE KNJIGE</w:t>
                            </w:r>
                          </w:p>
                        </w:txbxContent>
                      </v:textbox>
                    </v:shape>
                  </w:pict>
                </mc:Fallback>
              </mc:AlternateContent>
            </w:r>
          </w:p>
          <w:p w14:paraId="6EF6CAD2" w14:textId="77777777" w:rsidR="00035649" w:rsidRDefault="00035649" w:rsidP="001652AB">
            <w:pPr>
              <w:tabs>
                <w:tab w:val="left" w:pos="191"/>
                <w:tab w:val="center" w:pos="2214"/>
              </w:tabs>
              <w:spacing w:line="276" w:lineRule="auto"/>
              <w:rPr>
                <w:rFonts w:cs="Calibri"/>
                <w:lang w:eastAsia="en-US"/>
              </w:rPr>
            </w:pPr>
          </w:p>
          <w:p w14:paraId="0CCFC12B" w14:textId="77777777" w:rsidR="00035649" w:rsidRDefault="00035649" w:rsidP="001652AB">
            <w:pPr>
              <w:tabs>
                <w:tab w:val="left" w:pos="191"/>
                <w:tab w:val="center" w:pos="2214"/>
              </w:tabs>
              <w:spacing w:line="276" w:lineRule="auto"/>
              <w:rPr>
                <w:rFonts w:cs="Calibri"/>
                <w:lang w:eastAsia="en-US"/>
              </w:rPr>
            </w:pPr>
          </w:p>
          <w:p w14:paraId="1932513C" w14:textId="77777777" w:rsidR="00035649" w:rsidRDefault="00035649" w:rsidP="001652AB">
            <w:pPr>
              <w:tabs>
                <w:tab w:val="left" w:pos="191"/>
                <w:tab w:val="center" w:pos="2214"/>
              </w:tabs>
              <w:spacing w:line="276" w:lineRule="auto"/>
              <w:rPr>
                <w:rFonts w:cs="Calibri"/>
                <w:lang w:eastAsia="en-US"/>
              </w:rPr>
            </w:pPr>
          </w:p>
          <w:p w14:paraId="3A6330A1" w14:textId="77777777" w:rsidR="00035649" w:rsidRDefault="00035649" w:rsidP="001652AB">
            <w:pPr>
              <w:tabs>
                <w:tab w:val="left" w:pos="191"/>
                <w:tab w:val="center" w:pos="2214"/>
              </w:tabs>
              <w:spacing w:line="276" w:lineRule="auto"/>
              <w:rPr>
                <w:rFonts w:cs="Calibri"/>
                <w:lang w:eastAsia="en-US"/>
              </w:rPr>
            </w:pPr>
            <w:r>
              <w:rPr>
                <w:noProof/>
                <w:lang w:val="en-US" w:eastAsia="en-US"/>
              </w:rPr>
              <mc:AlternateContent>
                <mc:Choice Requires="wps">
                  <w:drawing>
                    <wp:anchor distT="0" distB="0" distL="114296" distR="114296" simplePos="0" relativeHeight="254946304" behindDoc="0" locked="0" layoutInCell="1" allowOverlap="1" wp14:anchorId="405E61BF" wp14:editId="7FD8AEF4">
                      <wp:simplePos x="0" y="0"/>
                      <wp:positionH relativeFrom="column">
                        <wp:posOffset>1134744</wp:posOffset>
                      </wp:positionH>
                      <wp:positionV relativeFrom="paragraph">
                        <wp:posOffset>183515</wp:posOffset>
                      </wp:positionV>
                      <wp:extent cx="0" cy="472440"/>
                      <wp:effectExtent l="95250" t="0" r="38100" b="41910"/>
                      <wp:wrapNone/>
                      <wp:docPr id="2089" name="Ravni poveznik sa strelicom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724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DF70393" id="Ravni poveznik sa strelicom 20" o:spid="_x0000_s1026" type="#_x0000_t32" style="position:absolute;margin-left:89.35pt;margin-top:14.45pt;width:0;height:37.2pt;z-index:254946304;visibility:visible;mso-wrap-style:square;mso-width-percent:0;mso-height-percent:0;mso-wrap-distance-left:3.17489mm;mso-wrap-distance-top:0;mso-wrap-distance-right:3.17489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">
                      <v:stroke endarrow="open"/>
                      <o:lock v:ext="edit" shapetype="f"/>
                    </v:shape>
                  </w:pict>
                </mc:Fallback>
              </mc:AlternateContent>
            </w:r>
          </w:p>
          <w:p w14:paraId="0A4D756C" w14:textId="77777777" w:rsidR="00035649" w:rsidRDefault="00035649" w:rsidP="001652AB">
            <w:pPr>
              <w:tabs>
                <w:tab w:val="left" w:pos="191"/>
                <w:tab w:val="center" w:pos="2214"/>
              </w:tabs>
              <w:spacing w:line="276" w:lineRule="auto"/>
              <w:rPr>
                <w:rFonts w:cs="Calibri"/>
                <w:lang w:eastAsia="en-US"/>
              </w:rPr>
            </w:pPr>
          </w:p>
          <w:p w14:paraId="589E570C" w14:textId="77777777" w:rsidR="00035649" w:rsidRDefault="00035649" w:rsidP="001652AB">
            <w:pPr>
              <w:tabs>
                <w:tab w:val="left" w:pos="191"/>
                <w:tab w:val="center" w:pos="2214"/>
              </w:tabs>
              <w:spacing w:line="276" w:lineRule="auto"/>
              <w:rPr>
                <w:rFonts w:cs="Calibri"/>
                <w:lang w:eastAsia="en-US"/>
              </w:rPr>
            </w:pPr>
            <w:r>
              <w:rPr>
                <w:rFonts w:cs="Calibri"/>
                <w:szCs w:val="22"/>
                <w:lang w:eastAsia="en-US"/>
              </w:rPr>
              <w:t xml:space="preserve">   </w:t>
            </w:r>
            <w:r>
              <w:rPr>
                <w:rFonts w:cs="Calibri"/>
                <w:szCs w:val="22"/>
                <w:lang w:eastAsia="en-US"/>
              </w:rPr>
              <w:tab/>
            </w:r>
          </w:p>
          <w:p w14:paraId="4D7E44A5" w14:textId="77777777" w:rsidR="00035649" w:rsidRDefault="00035649" w:rsidP="001652AB">
            <w:pPr>
              <w:spacing w:line="276" w:lineRule="auto"/>
              <w:rPr>
                <w:rFonts w:cs="Calibri"/>
                <w:lang w:eastAsia="en-US"/>
              </w:rPr>
            </w:pPr>
            <w:r>
              <w:rPr>
                <w:noProof/>
                <w:lang w:val="en-US" w:eastAsia="en-US"/>
              </w:rPr>
              <mc:AlternateContent>
                <mc:Choice Requires="wps">
                  <w:drawing>
                    <wp:anchor distT="0" distB="0" distL="114300" distR="114300" simplePos="0" relativeHeight="254947328" behindDoc="0" locked="0" layoutInCell="1" allowOverlap="1" wp14:anchorId="36BCCD4A" wp14:editId="041C5319">
                      <wp:simplePos x="0" y="0"/>
                      <wp:positionH relativeFrom="column">
                        <wp:posOffset>483235</wp:posOffset>
                      </wp:positionH>
                      <wp:positionV relativeFrom="paragraph">
                        <wp:posOffset>81280</wp:posOffset>
                      </wp:positionV>
                      <wp:extent cx="1280160" cy="571500"/>
                      <wp:effectExtent l="0" t="0" r="0" b="0"/>
                      <wp:wrapNone/>
                      <wp:docPr id="2088" name="Elips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71500"/>
                              </a:xfrm>
                              <a:prstGeom prst="ellipse">
                                <a:avLst/>
                              </a:prstGeom>
                              <a:solidFill>
                                <a:srgbClr val="FFFFFF"/>
                              </a:solidFill>
                              <a:ln w="25400">
                                <a:solidFill>
                                  <a:srgbClr val="A5A5A5"/>
                                </a:solidFill>
                                <a:round/>
                                <a:headEnd/>
                                <a:tailEnd/>
                              </a:ln>
                            </wps:spPr>
                            <wps:txbx>
                              <w:txbxContent>
                                <w:p w14:paraId="75EEA742" w14:textId="77777777" w:rsidR="00035649" w:rsidRDefault="00035649" w:rsidP="00035649">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36BCCD4A" id="Elipsa 12" o:spid="_x0000_s1824" style="position:absolute;left:0;text-align:left;margin-left:38.05pt;margin-top:6.4pt;width:100.8pt;height:45pt;z-index:2549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" strokecolor="#a5a5a5" strokeweight="2pt">
                      <v:textbox>
                        <w:txbxContent>
                          <w:p w14:paraId="75EEA742" w14:textId="77777777" w:rsidR="00035649" w:rsidRDefault="00035649" w:rsidP="00035649">
                            <w:pPr>
                              <w:shd w:val="clear" w:color="auto" w:fill="808080"/>
                              <w:rPr>
                                <w:rFonts w:cs="Calibri"/>
                              </w:rPr>
                            </w:pPr>
                            <w:r>
                              <w:rPr>
                                <w:rFonts w:cs="Calibri"/>
                                <w:szCs w:val="22"/>
                              </w:rPr>
                              <w:t>KRAJ</w:t>
                            </w:r>
                          </w:p>
                        </w:txbxContent>
                      </v:textbox>
                    </v:oval>
                  </w:pict>
                </mc:Fallback>
              </mc:AlternateContent>
            </w:r>
          </w:p>
          <w:p w14:paraId="001C4D41" w14:textId="77777777" w:rsidR="00035649" w:rsidRDefault="00035649" w:rsidP="001652AB">
            <w:pPr>
              <w:spacing w:line="276" w:lineRule="auto"/>
              <w:rPr>
                <w:rFonts w:cs="Calibri"/>
                <w:lang w:eastAsia="en-US"/>
              </w:rPr>
            </w:pPr>
          </w:p>
          <w:p w14:paraId="58CC6BE3" w14:textId="77777777" w:rsidR="00035649" w:rsidRDefault="00035649" w:rsidP="001652AB">
            <w:pPr>
              <w:spacing w:line="276" w:lineRule="auto"/>
              <w:rPr>
                <w:rFonts w:cs="Calibri"/>
                <w:lang w:eastAsia="en-US"/>
              </w:rPr>
            </w:pPr>
          </w:p>
          <w:p w14:paraId="3553C2ED" w14:textId="77777777" w:rsidR="00035649" w:rsidRDefault="00035649" w:rsidP="001652AB">
            <w:pPr>
              <w:spacing w:line="276" w:lineRule="auto"/>
              <w:jc w:val="both"/>
              <w:rPr>
                <w:rFonts w:cs="Calibri"/>
                <w:lang w:eastAsia="en-US"/>
              </w:rPr>
            </w:pPr>
          </w:p>
          <w:p w14:paraId="6969CFB1" w14:textId="77777777" w:rsidR="00035649" w:rsidRDefault="00035649" w:rsidP="001652AB">
            <w:pPr>
              <w:spacing w:line="276" w:lineRule="auto"/>
              <w:rPr>
                <w:rFonts w:cs="Calibri"/>
                <w:lang w:eastAsia="en-US"/>
              </w:rPr>
            </w:pPr>
          </w:p>
          <w:p w14:paraId="1B51B216" w14:textId="77777777" w:rsidR="00035649" w:rsidRDefault="00035649" w:rsidP="001652AB">
            <w:pPr>
              <w:spacing w:line="276" w:lineRule="auto"/>
              <w:rPr>
                <w:rFonts w:cs="Calibri"/>
                <w:lang w:eastAsia="en-US"/>
              </w:rPr>
            </w:pPr>
          </w:p>
          <w:p w14:paraId="2829C857" w14:textId="77777777" w:rsidR="00035649" w:rsidRDefault="00035649" w:rsidP="001652AB">
            <w:pPr>
              <w:spacing w:line="276" w:lineRule="auto"/>
              <w:rPr>
                <w:rFonts w:cs="Calibri"/>
                <w:lang w:eastAsia="en-US"/>
              </w:rPr>
            </w:pPr>
          </w:p>
          <w:p w14:paraId="65F77CFB" w14:textId="77777777" w:rsidR="00035649" w:rsidRDefault="00035649" w:rsidP="001652AB">
            <w:pPr>
              <w:spacing w:line="276" w:lineRule="auto"/>
              <w:rPr>
                <w:rFonts w:cs="Calibri"/>
                <w:lang w:eastAsia="en-US"/>
              </w:rPr>
            </w:pPr>
          </w:p>
        </w:tc>
        <w:tc>
          <w:tcPr>
            <w:tcW w:w="2805" w:type="pct"/>
            <w:tcBorders>
              <w:top w:val="single" w:sz="4" w:space="0" w:color="auto"/>
              <w:left w:val="single" w:sz="4" w:space="0" w:color="auto"/>
              <w:bottom w:val="single" w:sz="4" w:space="0" w:color="auto"/>
              <w:right w:val="single" w:sz="4" w:space="0" w:color="auto"/>
            </w:tcBorders>
          </w:tcPr>
          <w:p w14:paraId="62829F0B" w14:textId="77777777" w:rsidR="00035649" w:rsidRDefault="00035649" w:rsidP="001652AB">
            <w:pPr>
              <w:spacing w:line="276" w:lineRule="auto"/>
              <w:jc w:val="both"/>
              <w:rPr>
                <w:rFonts w:cs="Calibri"/>
                <w:lang w:eastAsia="en-US"/>
              </w:rPr>
            </w:pPr>
          </w:p>
          <w:p w14:paraId="481C5E7C" w14:textId="77777777" w:rsidR="00035649" w:rsidRDefault="00035649" w:rsidP="001652AB">
            <w:pPr>
              <w:spacing w:line="276" w:lineRule="auto"/>
              <w:jc w:val="both"/>
              <w:rPr>
                <w:rFonts w:cs="Calibri"/>
                <w:lang w:eastAsia="en-US"/>
              </w:rPr>
            </w:pPr>
          </w:p>
          <w:p w14:paraId="03618DB2" w14:textId="77777777" w:rsidR="00035649" w:rsidRDefault="00035649" w:rsidP="001652AB">
            <w:pPr>
              <w:spacing w:line="276" w:lineRule="auto"/>
              <w:jc w:val="both"/>
              <w:rPr>
                <w:rFonts w:cs="Calibri"/>
                <w:lang w:eastAsia="en-US"/>
              </w:rPr>
            </w:pPr>
          </w:p>
          <w:p w14:paraId="5085A68D" w14:textId="77777777" w:rsidR="00035649" w:rsidRDefault="00035649" w:rsidP="001652AB">
            <w:pPr>
              <w:spacing w:line="276" w:lineRule="auto"/>
              <w:jc w:val="both"/>
              <w:rPr>
                <w:rFonts w:cs="Calibri"/>
                <w:lang w:eastAsia="en-US"/>
              </w:rPr>
            </w:pPr>
          </w:p>
          <w:p w14:paraId="3253549A" w14:textId="77777777" w:rsidR="00035649" w:rsidRDefault="00035649" w:rsidP="001652AB">
            <w:pPr>
              <w:spacing w:line="276" w:lineRule="auto"/>
              <w:jc w:val="both"/>
              <w:rPr>
                <w:rFonts w:cs="Calibri"/>
                <w:lang w:eastAsia="en-US"/>
              </w:rPr>
            </w:pPr>
            <w:r>
              <w:rPr>
                <w:rFonts w:cs="Calibri"/>
                <w:szCs w:val="22"/>
                <w:lang w:eastAsia="en-US"/>
              </w:rPr>
              <w:t>Odlukom Gradskog vijeća o stjecanju i otuđenju nekretnina za svaku proračunsku godinu planira se otuđenje nekretnina u vlasništvu Grada Koprivnice, a Odlukom o upravljanju, raspolaganju i korištenju nekretnina u vlasništvu Grada Koprivnice postupci provedbe.</w:t>
            </w:r>
          </w:p>
          <w:p w14:paraId="41E16892" w14:textId="77777777" w:rsidR="00035649" w:rsidRDefault="00035649" w:rsidP="001652AB">
            <w:pPr>
              <w:spacing w:line="276" w:lineRule="auto"/>
              <w:jc w:val="both"/>
              <w:rPr>
                <w:rFonts w:cs="Calibri"/>
                <w:lang w:eastAsia="en-US"/>
              </w:rPr>
            </w:pPr>
          </w:p>
          <w:p w14:paraId="6EB3F8F3" w14:textId="77777777" w:rsidR="001A3D76" w:rsidRDefault="001A3D76" w:rsidP="001A3D76">
            <w:pPr>
              <w:spacing w:line="276" w:lineRule="auto"/>
              <w:jc w:val="both"/>
              <w:rPr>
                <w:rFonts w:cs="Calibri"/>
                <w:lang w:eastAsia="en-US"/>
              </w:rPr>
            </w:pPr>
            <w:r>
              <w:rPr>
                <w:rFonts w:cs="Calibri"/>
                <w:szCs w:val="22"/>
                <w:lang w:eastAsia="en-US"/>
              </w:rPr>
              <w:t>Prije objave natječaja za otuđenje predmetnih nekretnina potrebno je izvršiti procjenu tržišne vrijednosti istih od strane ovlaštenog procjenitelja, a putem Procjembenog elaborata radi utvrđivanja početne cijene.  Za stjecanje potrebno je također izraditi procjembeni elaborat. Kod stjecanja se ne provodi javni natječaj. Procjembeni elaborat se upućuje na sjednicu Procjeniteljskog povjerenstva i po prihvaćanju istog:</w:t>
            </w:r>
          </w:p>
          <w:p w14:paraId="096271A0" w14:textId="77777777" w:rsidR="001A3D76" w:rsidRDefault="001A3D76" w:rsidP="001A3D76">
            <w:pPr>
              <w:spacing w:line="276" w:lineRule="auto"/>
              <w:jc w:val="both"/>
              <w:rPr>
                <w:rFonts w:cs="Calibri"/>
                <w:lang w:eastAsia="en-US"/>
              </w:rPr>
            </w:pPr>
            <w:r>
              <w:rPr>
                <w:rFonts w:cs="Calibri"/>
                <w:szCs w:val="22"/>
                <w:lang w:eastAsia="en-US"/>
              </w:rPr>
              <w:t xml:space="preserve">Gradonačelnik donosi odluku o raspisivanju javnog natječaja (javno nadmetanje ili javno prikupljanje ponuda) za otuđenje nekretnine koja sadrži uvjete natječaja i početnu cijenu, a kojom se ujedno imenuje i povjerenstvo </w:t>
            </w:r>
            <w:r>
              <w:rPr>
                <w:rFonts w:cs="Calibri"/>
                <w:lang w:eastAsia="en-US"/>
              </w:rPr>
              <w:t>za provođenje javnog natječaja sastavljano od tri člana</w:t>
            </w:r>
            <w:r>
              <w:rPr>
                <w:rFonts w:cs="Calibri"/>
                <w:szCs w:val="22"/>
                <w:lang w:eastAsia="en-US"/>
              </w:rPr>
              <w:t xml:space="preserve">. Prilog navedene odluke je i tekst javnog </w:t>
            </w:r>
            <w:r w:rsidRPr="001A5BA2">
              <w:rPr>
                <w:rFonts w:cs="Calibri"/>
                <w:szCs w:val="22"/>
                <w:lang w:eastAsia="en-US"/>
              </w:rPr>
              <w:t>natječaja. Iznos po kojem se nekretnina otuđuje ne smije biti manji od onog utvrđenog procjembenim elaboratom. Kod stjecanja</w:t>
            </w:r>
            <w:r>
              <w:rPr>
                <w:rFonts w:cs="Calibri"/>
                <w:szCs w:val="22"/>
                <w:lang w:eastAsia="en-US"/>
              </w:rPr>
              <w:t xml:space="preserve"> se po prihvaćanju na procjeniteljskom povjerenstvu donosi zaključak o kupnji nekretnine. </w:t>
            </w:r>
          </w:p>
          <w:p w14:paraId="20ADB79B" w14:textId="77777777" w:rsidR="001A3D76" w:rsidRDefault="001A3D76" w:rsidP="001A3D76">
            <w:pPr>
              <w:spacing w:line="276" w:lineRule="auto"/>
              <w:jc w:val="both"/>
              <w:rPr>
                <w:rFonts w:cs="Calibri"/>
                <w:lang w:eastAsia="en-US"/>
              </w:rPr>
            </w:pPr>
            <w:r>
              <w:rPr>
                <w:rFonts w:cs="Calibri"/>
                <w:szCs w:val="22"/>
                <w:lang w:eastAsia="en-US"/>
              </w:rPr>
              <w:t xml:space="preserve">Natječaj se objavljuje u lokalnom tisku i na web stranici Grada Koprivnice, a po potrebi i u oglasniku Narodnih novina i Večernjem listu. </w:t>
            </w:r>
          </w:p>
          <w:p w14:paraId="43697CCA" w14:textId="22DD2558" w:rsidR="001A3D76" w:rsidRDefault="001A3D76" w:rsidP="001A3D76">
            <w:pPr>
              <w:spacing w:line="276" w:lineRule="auto"/>
              <w:jc w:val="both"/>
              <w:rPr>
                <w:rFonts w:cs="Calibri"/>
                <w:lang w:eastAsia="en-US"/>
              </w:rPr>
            </w:pPr>
          </w:p>
          <w:p w14:paraId="18EE6070" w14:textId="0BF65666" w:rsidR="001A3D76" w:rsidRDefault="001A3D76" w:rsidP="001A3D76">
            <w:pPr>
              <w:spacing w:line="276" w:lineRule="auto"/>
              <w:jc w:val="both"/>
              <w:rPr>
                <w:rFonts w:cs="Calibri"/>
                <w:lang w:eastAsia="en-US"/>
              </w:rPr>
            </w:pPr>
          </w:p>
          <w:p w14:paraId="045D32E4" w14:textId="06761246" w:rsidR="001A3D76" w:rsidRDefault="001A3D76" w:rsidP="001A3D76">
            <w:pPr>
              <w:spacing w:line="276" w:lineRule="auto"/>
              <w:jc w:val="both"/>
              <w:rPr>
                <w:rFonts w:cs="Calibri"/>
                <w:lang w:eastAsia="en-US"/>
              </w:rPr>
            </w:pPr>
          </w:p>
          <w:p w14:paraId="7AA7B8CE" w14:textId="0F69AB94" w:rsidR="001A3D76" w:rsidRDefault="001A3D76" w:rsidP="001A3D76">
            <w:pPr>
              <w:spacing w:line="276" w:lineRule="auto"/>
              <w:jc w:val="both"/>
              <w:rPr>
                <w:rFonts w:cs="Calibri"/>
                <w:lang w:eastAsia="en-US"/>
              </w:rPr>
            </w:pPr>
          </w:p>
          <w:p w14:paraId="63E8003D" w14:textId="77777777" w:rsidR="001A3D76" w:rsidRDefault="001A3D76" w:rsidP="001A3D76">
            <w:pPr>
              <w:spacing w:line="276" w:lineRule="auto"/>
              <w:jc w:val="both"/>
              <w:rPr>
                <w:rFonts w:cs="Calibri"/>
                <w:lang w:eastAsia="en-US"/>
              </w:rPr>
            </w:pPr>
          </w:p>
          <w:p w14:paraId="40E53629" w14:textId="77777777" w:rsidR="001A3D76" w:rsidRDefault="001A3D76" w:rsidP="001A3D76">
            <w:pPr>
              <w:spacing w:line="276" w:lineRule="auto"/>
              <w:jc w:val="both"/>
              <w:rPr>
                <w:rFonts w:cs="Calibri"/>
                <w:lang w:eastAsia="en-US"/>
              </w:rPr>
            </w:pPr>
            <w:r>
              <w:rPr>
                <w:rFonts w:cs="Calibri"/>
                <w:szCs w:val="22"/>
                <w:lang w:eastAsia="en-US"/>
              </w:rPr>
              <w:t>Povjerenstvo provodi postupak otvaranja javnog nadmetanja  ili javnog prikupljanja ponude, odnosno</w:t>
            </w:r>
          </w:p>
          <w:p w14:paraId="345BA880" w14:textId="77777777" w:rsidR="001A3D76" w:rsidRDefault="001A3D76" w:rsidP="001A3D76">
            <w:pPr>
              <w:spacing w:line="276" w:lineRule="auto"/>
              <w:jc w:val="both"/>
              <w:rPr>
                <w:rFonts w:cs="Calibri"/>
                <w:lang w:eastAsia="en-US"/>
              </w:rPr>
            </w:pPr>
            <w:r>
              <w:rPr>
                <w:rFonts w:cs="Calibri"/>
                <w:szCs w:val="22"/>
                <w:lang w:eastAsia="en-US"/>
              </w:rPr>
              <w:t>utvrđuje pravovremenost ponude, dokaze o potpunosti ponude, kao što su podaci o ponuditelju i uplaćena jamčevina te novčani iznos povrh početne cijene, a o čemu sastavlja zapisnik kojim se konstatira  najpovoljniji ponuditelj, odnosno onaj koji je ponudio najveću kupoprodajnu cijenu i koji zadovoljava sve uvjete iz natječaja.</w:t>
            </w:r>
          </w:p>
          <w:p w14:paraId="51EC5951" w14:textId="77777777" w:rsidR="001A3D76" w:rsidRPr="001A3D76" w:rsidRDefault="001A3D76" w:rsidP="001A3D76">
            <w:pPr>
              <w:jc w:val="both"/>
              <w:rPr>
                <w:rFonts w:cs="Calibri"/>
              </w:rPr>
            </w:pPr>
          </w:p>
          <w:p w14:paraId="732B5B1B" w14:textId="77777777" w:rsidR="001A3D76" w:rsidRDefault="001A3D76" w:rsidP="001A3D76">
            <w:pPr>
              <w:spacing w:line="276" w:lineRule="auto"/>
              <w:jc w:val="both"/>
              <w:rPr>
                <w:rFonts w:cs="Calibri"/>
                <w:lang w:eastAsia="en-US"/>
              </w:rPr>
            </w:pPr>
            <w:r>
              <w:rPr>
                <w:rFonts w:cs="Calibri"/>
              </w:rPr>
              <w:t>Gradonačelnik donosi zaključak o otuđenju/stjecanju kada je vrijednost nekretnine postignuta javnim natječajem manja od 0,5%, a Gradsko vijeće donosi odluku</w:t>
            </w:r>
            <w:r w:rsidRPr="00F91901">
              <w:rPr>
                <w:rFonts w:cs="Calibri"/>
              </w:rPr>
              <w:t xml:space="preserve"> kada </w:t>
            </w:r>
            <w:r>
              <w:t xml:space="preserve"> </w:t>
            </w:r>
            <w:r w:rsidRPr="00F91901">
              <w:rPr>
                <w:rFonts w:cs="Calibri"/>
              </w:rPr>
              <w:t xml:space="preserve">je </w:t>
            </w:r>
            <w:r>
              <w:rPr>
                <w:rFonts w:cs="Calibri"/>
              </w:rPr>
              <w:t xml:space="preserve">ta </w:t>
            </w:r>
            <w:r w:rsidRPr="00F91901">
              <w:rPr>
                <w:rFonts w:cs="Calibri"/>
              </w:rPr>
              <w:t xml:space="preserve">vrijednost veća  od 0,5% iznosa prihoda </w:t>
            </w:r>
            <w:r>
              <w:rPr>
                <w:rFonts w:cs="Calibri"/>
              </w:rPr>
              <w:t xml:space="preserve">bez primitaka </w:t>
            </w:r>
            <w:r w:rsidRPr="00F91901">
              <w:rPr>
                <w:rFonts w:cs="Calibri"/>
              </w:rPr>
              <w:t xml:space="preserve">Grada Koprivnice </w:t>
            </w:r>
            <w:r>
              <w:rPr>
                <w:rFonts w:cs="Calibri"/>
              </w:rPr>
              <w:t xml:space="preserve">ostvarenih u godini koja prethodi godini u kojoj se predmetna nekretnina otuđuje. </w:t>
            </w:r>
            <w:r>
              <w:rPr>
                <w:rFonts w:cs="Calibri"/>
                <w:szCs w:val="22"/>
                <w:lang w:eastAsia="en-US"/>
              </w:rPr>
              <w:t xml:space="preserve"> Kod stjecanja se po prihvaćanju na procjeniteljskom povjerenstvu donosi zaključak o kupnji nekretnine. Iznos, izuzev iznimno ne smije biti veći od onog utvrđenog procjembenim elaboratom.</w:t>
            </w:r>
          </w:p>
          <w:p w14:paraId="47C5275D" w14:textId="77777777" w:rsidR="001A3D76" w:rsidRPr="001A3D76" w:rsidRDefault="001A3D76" w:rsidP="001A3D76">
            <w:pPr>
              <w:jc w:val="both"/>
              <w:rPr>
                <w:rFonts w:cs="Calibri"/>
              </w:rPr>
            </w:pPr>
          </w:p>
          <w:p w14:paraId="7183EEDA" w14:textId="77777777" w:rsidR="001A3D76" w:rsidRDefault="001A3D76" w:rsidP="001A3D76">
            <w:pPr>
              <w:spacing w:line="276" w:lineRule="auto"/>
              <w:jc w:val="both"/>
              <w:rPr>
                <w:rFonts w:cs="Calibri"/>
                <w:lang w:eastAsia="en-US"/>
              </w:rPr>
            </w:pPr>
            <w:r>
              <w:rPr>
                <w:rFonts w:cs="Calibri"/>
                <w:lang w:eastAsia="en-US"/>
              </w:rPr>
              <w:t xml:space="preserve">Nakon donošenja akta o otuđenju/stjecanju zaključuje se ugovor o otuđenju s najpovoljnijim ponuditeljem koji u ime Grada zaključuje gradonačelnik, odnosno ugovor o stjecanju s prodavateljem. </w:t>
            </w:r>
          </w:p>
          <w:p w14:paraId="5A3BE4FE" w14:textId="77777777" w:rsidR="001A3D76" w:rsidRDefault="001A3D76" w:rsidP="001A3D76">
            <w:pPr>
              <w:spacing w:line="276" w:lineRule="auto"/>
              <w:jc w:val="both"/>
              <w:rPr>
                <w:rFonts w:cs="Calibri"/>
                <w:lang w:eastAsia="en-US"/>
              </w:rPr>
            </w:pPr>
          </w:p>
          <w:p w14:paraId="46CCC30F" w14:textId="77777777" w:rsidR="001A3D76" w:rsidRPr="004E2E14" w:rsidRDefault="001A3D76" w:rsidP="001A3D76">
            <w:pPr>
              <w:spacing w:line="276" w:lineRule="auto"/>
              <w:jc w:val="both"/>
              <w:rPr>
                <w:rFonts w:cs="Calibri"/>
                <w:lang w:eastAsia="en-US"/>
              </w:rPr>
            </w:pPr>
            <w:r>
              <w:rPr>
                <w:rFonts w:cs="Calibri"/>
                <w:lang w:eastAsia="en-US"/>
              </w:rPr>
              <w:t>Nakon isplate kupoprodajne cijene kupcu se izdaje tabularna isprava podobna za upis vlasništva u zemljišne knjige. Tabularna isprava je sastavni dio ugovora o stjecanju nekretnine te se po isplati cijene uknjižuje grad kao vlasnik.</w:t>
            </w:r>
          </w:p>
          <w:p w14:paraId="1D56661E" w14:textId="77777777" w:rsidR="00035649" w:rsidRDefault="00035649" w:rsidP="001652AB">
            <w:pPr>
              <w:spacing w:line="276" w:lineRule="auto"/>
              <w:jc w:val="both"/>
              <w:rPr>
                <w:rFonts w:cs="Calibri"/>
                <w:lang w:eastAsia="en-US"/>
              </w:rPr>
            </w:pPr>
          </w:p>
          <w:p w14:paraId="169852F6" w14:textId="77777777" w:rsidR="00035649" w:rsidRDefault="00035649" w:rsidP="001652AB">
            <w:pPr>
              <w:spacing w:line="276" w:lineRule="auto"/>
              <w:jc w:val="both"/>
              <w:rPr>
                <w:rFonts w:cs="Calibri"/>
                <w:lang w:eastAsia="en-US"/>
              </w:rPr>
            </w:pPr>
          </w:p>
        </w:tc>
      </w:tr>
    </w:tbl>
    <w:p w14:paraId="36BC8D22" w14:textId="77777777" w:rsidR="00035649" w:rsidRDefault="00035649" w:rsidP="00035649">
      <w:pPr>
        <w:jc w:val="both"/>
        <w:rPr>
          <w:rFonts w:cs="Calibri"/>
          <w:szCs w:val="22"/>
        </w:rPr>
      </w:pPr>
    </w:p>
    <w:p w14:paraId="7A7F2FD5" w14:textId="1FE84FD7" w:rsidR="00035649" w:rsidRDefault="00035649" w:rsidP="00035649">
      <w:pPr>
        <w:jc w:val="both"/>
        <w:rPr>
          <w:rFonts w:cs="Calibri"/>
          <w:szCs w:val="22"/>
        </w:rPr>
      </w:pPr>
    </w:p>
    <w:p w14:paraId="2E4BB37D" w14:textId="77777777" w:rsidR="001A3D76" w:rsidRDefault="001A3D76" w:rsidP="00035649">
      <w:pPr>
        <w:jc w:val="both"/>
        <w:rPr>
          <w:rFonts w:cs="Calibri"/>
          <w:szCs w:val="22"/>
        </w:rPr>
      </w:pPr>
    </w:p>
    <w:p w14:paraId="7C5B0073" w14:textId="77777777" w:rsidR="00035649" w:rsidRDefault="00035649" w:rsidP="00035649">
      <w:pPr>
        <w:jc w:val="both"/>
        <w:rPr>
          <w:rFonts w:cs="Calibri"/>
          <w:szCs w:val="22"/>
        </w:rPr>
      </w:pPr>
    </w:p>
    <w:p w14:paraId="4A2D4891" w14:textId="77777777" w:rsidR="00035649" w:rsidRDefault="00035649" w:rsidP="00035649">
      <w:pPr>
        <w:jc w:val="both"/>
        <w:rPr>
          <w:rFonts w:cs="Calibri"/>
          <w:szCs w:val="22"/>
        </w:rPr>
      </w:pPr>
    </w:p>
    <w:tbl>
      <w:tblPr>
        <w:tblpPr w:leftFromText="180" w:rightFromText="180" w:bottomFromText="20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4"/>
        <w:gridCol w:w="1118"/>
        <w:gridCol w:w="3021"/>
        <w:gridCol w:w="3019"/>
      </w:tblGrid>
      <w:tr w:rsidR="00035649" w14:paraId="54FD9303" w14:textId="77777777" w:rsidTr="001652AB">
        <w:tc>
          <w:tcPr>
            <w:tcW w:w="166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4645C834" w14:textId="77777777" w:rsidR="00035649" w:rsidRDefault="00035649" w:rsidP="001652AB">
            <w:pPr>
              <w:spacing w:line="276" w:lineRule="auto"/>
              <w:rPr>
                <w:rFonts w:cs="Calibri"/>
                <w:b/>
                <w:lang w:eastAsia="en-US"/>
              </w:rPr>
            </w:pPr>
          </w:p>
          <w:p w14:paraId="7E1E5172" w14:textId="77777777" w:rsidR="00035649" w:rsidRDefault="00035649" w:rsidP="001652AB">
            <w:pPr>
              <w:spacing w:line="276" w:lineRule="auto"/>
              <w:rPr>
                <w:rFonts w:cs="Calibri"/>
                <w:b/>
                <w:lang w:eastAsia="en-US"/>
              </w:rPr>
            </w:pPr>
            <w:r>
              <w:rPr>
                <w:rFonts w:cs="Calibri"/>
                <w:b/>
                <w:szCs w:val="22"/>
                <w:lang w:eastAsia="en-US"/>
              </w:rPr>
              <w:t>KORISNIK</w:t>
            </w:r>
          </w:p>
          <w:p w14:paraId="6C278B75" w14:textId="77777777" w:rsidR="00035649" w:rsidRDefault="00035649" w:rsidP="001652AB">
            <w:pPr>
              <w:spacing w:line="276" w:lineRule="auto"/>
              <w:rPr>
                <w:rFonts w:cs="Calibri"/>
                <w:b/>
                <w:lang w:eastAsia="en-US"/>
              </w:rPr>
            </w:pPr>
            <w:r>
              <w:rPr>
                <w:rFonts w:cs="Calibri"/>
                <w:b/>
                <w:szCs w:val="22"/>
                <w:lang w:eastAsia="en-US"/>
              </w:rPr>
              <w:t>GRAD KOPRIVNICA</w:t>
            </w:r>
          </w:p>
          <w:p w14:paraId="441DE9E3" w14:textId="77777777" w:rsidR="00035649" w:rsidRDefault="00035649" w:rsidP="001652AB">
            <w:pPr>
              <w:spacing w:line="276" w:lineRule="auto"/>
              <w:rPr>
                <w:rFonts w:cs="Calibri"/>
                <w:lang w:eastAsia="en-US"/>
              </w:rPr>
            </w:pP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tcPr>
          <w:p w14:paraId="4AA26FF9" w14:textId="77777777" w:rsidR="00035649" w:rsidRDefault="00035649" w:rsidP="001652AB">
            <w:pPr>
              <w:spacing w:line="276" w:lineRule="auto"/>
              <w:rPr>
                <w:rFonts w:cs="Calibri"/>
                <w:b/>
                <w:lang w:eastAsia="en-US"/>
              </w:rPr>
            </w:pPr>
          </w:p>
          <w:p w14:paraId="54AE7A5F" w14:textId="77777777" w:rsidR="00035649" w:rsidRDefault="00035649" w:rsidP="001652AB">
            <w:pPr>
              <w:spacing w:line="276" w:lineRule="auto"/>
              <w:rPr>
                <w:rFonts w:cs="Calibri"/>
                <w:b/>
                <w:lang w:eastAsia="en-US"/>
              </w:rPr>
            </w:pPr>
            <w:r>
              <w:rPr>
                <w:rFonts w:cs="Calibri"/>
                <w:b/>
                <w:szCs w:val="22"/>
                <w:lang w:eastAsia="en-US"/>
              </w:rPr>
              <w:t>POSTUPAK OTUĐENJA NEKRETNINE</w:t>
            </w:r>
          </w:p>
          <w:p w14:paraId="44998353" w14:textId="77777777" w:rsidR="00035649" w:rsidRDefault="00035649" w:rsidP="001652AB">
            <w:pPr>
              <w:spacing w:line="276" w:lineRule="auto"/>
              <w:rPr>
                <w:rFonts w:cs="Calibri"/>
                <w:lang w:eastAsia="en-US"/>
              </w:rPr>
            </w:pPr>
          </w:p>
        </w:tc>
        <w:tc>
          <w:tcPr>
            <w:tcW w:w="166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04FE7CF" w14:textId="77777777" w:rsidR="00035649" w:rsidRDefault="00035649" w:rsidP="001652AB">
            <w:pPr>
              <w:spacing w:line="276" w:lineRule="auto"/>
              <w:rPr>
                <w:rFonts w:cs="Calibri"/>
                <w:b/>
                <w:szCs w:val="22"/>
                <w:lang w:eastAsia="en-US"/>
              </w:rPr>
            </w:pPr>
            <w:r>
              <w:rPr>
                <w:rFonts w:cs="Calibri"/>
                <w:b/>
                <w:szCs w:val="22"/>
                <w:lang w:eastAsia="en-US"/>
              </w:rPr>
              <w:t>ŠIFRA PROCESA</w:t>
            </w:r>
          </w:p>
          <w:p w14:paraId="247CD62E" w14:textId="77777777" w:rsidR="00035649" w:rsidRDefault="00035649" w:rsidP="001652AB">
            <w:pPr>
              <w:spacing w:line="276" w:lineRule="auto"/>
              <w:rPr>
                <w:rFonts w:cs="Calibri"/>
                <w:b/>
                <w:lang w:eastAsia="en-US"/>
              </w:rPr>
            </w:pPr>
            <w:r>
              <w:rPr>
                <w:rFonts w:cs="Calibri"/>
                <w:b/>
                <w:lang w:eastAsia="en-US"/>
              </w:rPr>
              <w:t>3.6.7.</w:t>
            </w:r>
          </w:p>
          <w:p w14:paraId="64315E5A" w14:textId="77777777" w:rsidR="00035649" w:rsidRDefault="00035649" w:rsidP="001652AB">
            <w:pPr>
              <w:spacing w:line="276" w:lineRule="auto"/>
              <w:rPr>
                <w:rFonts w:cs="Calibri"/>
                <w:lang w:eastAsia="en-US"/>
              </w:rPr>
            </w:pPr>
          </w:p>
        </w:tc>
      </w:tr>
      <w:tr w:rsidR="00035649" w14:paraId="09448FE9" w14:textId="77777777" w:rsidTr="001652AB">
        <w:tc>
          <w:tcPr>
            <w:tcW w:w="166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EFDBEA5" w14:textId="77777777" w:rsidR="00035649" w:rsidRDefault="00035649" w:rsidP="001652AB">
            <w:pPr>
              <w:spacing w:line="276" w:lineRule="auto"/>
              <w:rPr>
                <w:rFonts w:cs="Calibri"/>
                <w:b/>
                <w:lang w:eastAsia="en-US"/>
              </w:rPr>
            </w:pPr>
          </w:p>
          <w:p w14:paraId="078790A5" w14:textId="77777777" w:rsidR="00035649" w:rsidRDefault="00035649" w:rsidP="001652AB">
            <w:pPr>
              <w:spacing w:line="276" w:lineRule="auto"/>
              <w:rPr>
                <w:rFonts w:cs="Calibri"/>
                <w:b/>
                <w:lang w:eastAsia="en-US"/>
              </w:rPr>
            </w:pPr>
            <w:r>
              <w:rPr>
                <w:rFonts w:cs="Calibri"/>
                <w:b/>
                <w:szCs w:val="22"/>
                <w:lang w:eastAsia="en-US"/>
              </w:rPr>
              <w:t>VLASNIK PROCESA</w:t>
            </w:r>
          </w:p>
          <w:p w14:paraId="76C4AF1A" w14:textId="77777777" w:rsidR="00035649" w:rsidRDefault="00035649" w:rsidP="001652AB">
            <w:pPr>
              <w:spacing w:line="276" w:lineRule="auto"/>
              <w:rPr>
                <w:rFonts w:cs="Calibri"/>
                <w:lang w:eastAsia="en-US"/>
              </w:rPr>
            </w:pPr>
          </w:p>
        </w:tc>
        <w:tc>
          <w:tcPr>
            <w:tcW w:w="3333" w:type="pct"/>
            <w:gridSpan w:val="2"/>
            <w:tcBorders>
              <w:top w:val="single" w:sz="4" w:space="0" w:color="auto"/>
              <w:left w:val="single" w:sz="4" w:space="0" w:color="auto"/>
              <w:bottom w:val="single" w:sz="4" w:space="0" w:color="auto"/>
              <w:right w:val="single" w:sz="4" w:space="0" w:color="auto"/>
            </w:tcBorders>
            <w:vAlign w:val="center"/>
            <w:hideMark/>
          </w:tcPr>
          <w:p w14:paraId="727E7C3E"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797143D7" w14:textId="77777777" w:rsidR="00035649" w:rsidRDefault="00035649" w:rsidP="001652AB">
            <w:pPr>
              <w:spacing w:line="276" w:lineRule="auto"/>
              <w:rPr>
                <w:rFonts w:cs="Calibri"/>
                <w:lang w:eastAsia="en-US"/>
              </w:rPr>
            </w:pPr>
            <w:r>
              <w:rPr>
                <w:rFonts w:cs="Calibri"/>
                <w:szCs w:val="22"/>
                <w:lang w:eastAsia="en-US"/>
              </w:rPr>
              <w:t>Voditelj odsjeka za upravljanje nekretninama</w:t>
            </w:r>
          </w:p>
        </w:tc>
      </w:tr>
      <w:tr w:rsidR="00035649" w14:paraId="239D93E6" w14:textId="77777777" w:rsidTr="001652AB">
        <w:tc>
          <w:tcPr>
            <w:tcW w:w="5000" w:type="pct"/>
            <w:gridSpan w:val="4"/>
            <w:tcBorders>
              <w:top w:val="single" w:sz="4" w:space="0" w:color="auto"/>
              <w:left w:val="nil"/>
              <w:bottom w:val="single" w:sz="4" w:space="0" w:color="auto"/>
              <w:right w:val="nil"/>
            </w:tcBorders>
            <w:vAlign w:val="center"/>
          </w:tcPr>
          <w:p w14:paraId="26519A6A" w14:textId="77777777" w:rsidR="00035649" w:rsidRDefault="00035649" w:rsidP="001652AB">
            <w:pPr>
              <w:spacing w:line="276" w:lineRule="auto"/>
              <w:rPr>
                <w:rFonts w:cs="Calibri"/>
                <w:lang w:eastAsia="en-US"/>
              </w:rPr>
            </w:pPr>
          </w:p>
        </w:tc>
      </w:tr>
      <w:tr w:rsidR="00035649" w14:paraId="78A92258"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F3FABA7" w14:textId="77777777" w:rsidR="00035649" w:rsidRDefault="00035649" w:rsidP="001652AB">
            <w:pPr>
              <w:spacing w:line="276" w:lineRule="auto"/>
              <w:rPr>
                <w:rFonts w:cs="Calibri"/>
                <w:lang w:eastAsia="en-US"/>
              </w:rPr>
            </w:pPr>
            <w:r>
              <w:rPr>
                <w:rFonts w:cs="Calibri"/>
                <w:b/>
                <w:szCs w:val="22"/>
                <w:lang w:eastAsia="en-US"/>
              </w:rPr>
              <w:t>NAZIV PROCESA / PODPROCESA</w:t>
            </w:r>
          </w:p>
        </w:tc>
      </w:tr>
      <w:tr w:rsidR="00035649" w14:paraId="510C7B2D" w14:textId="77777777" w:rsidTr="001652AB">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0B9793C4" w14:textId="77777777" w:rsidR="00035649" w:rsidRDefault="00035649" w:rsidP="001652AB">
            <w:pPr>
              <w:spacing w:line="276" w:lineRule="auto"/>
              <w:rPr>
                <w:rFonts w:cs="Calibri"/>
                <w:lang w:eastAsia="en-US"/>
              </w:rPr>
            </w:pPr>
            <w:r>
              <w:rPr>
                <w:rFonts w:cs="Calibri"/>
                <w:lang w:eastAsia="en-US"/>
              </w:rPr>
              <w:t>Postupak otuđenja nekretnina</w:t>
            </w:r>
          </w:p>
        </w:tc>
      </w:tr>
      <w:tr w:rsidR="00035649" w14:paraId="7AC7D24D" w14:textId="77777777" w:rsidTr="001652AB">
        <w:tc>
          <w:tcPr>
            <w:tcW w:w="5000" w:type="pct"/>
            <w:gridSpan w:val="4"/>
            <w:tcBorders>
              <w:top w:val="single" w:sz="4" w:space="0" w:color="auto"/>
              <w:left w:val="nil"/>
              <w:bottom w:val="single" w:sz="4" w:space="0" w:color="auto"/>
              <w:right w:val="nil"/>
            </w:tcBorders>
            <w:vAlign w:val="center"/>
          </w:tcPr>
          <w:p w14:paraId="66DE574B" w14:textId="77777777" w:rsidR="00035649" w:rsidRDefault="00035649" w:rsidP="001652AB">
            <w:pPr>
              <w:spacing w:line="276" w:lineRule="auto"/>
              <w:rPr>
                <w:rFonts w:cs="Calibri"/>
                <w:lang w:eastAsia="en-US"/>
              </w:rPr>
            </w:pPr>
          </w:p>
        </w:tc>
      </w:tr>
      <w:tr w:rsidR="00035649" w14:paraId="31C97B22"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EDBD00D" w14:textId="77777777" w:rsidR="00035649" w:rsidRDefault="00035649" w:rsidP="001652AB">
            <w:pPr>
              <w:spacing w:line="276" w:lineRule="auto"/>
              <w:rPr>
                <w:rFonts w:cs="Calibri"/>
                <w:lang w:eastAsia="en-US"/>
              </w:rPr>
            </w:pPr>
            <w:r>
              <w:rPr>
                <w:rFonts w:cs="Calibri"/>
                <w:b/>
                <w:szCs w:val="22"/>
                <w:lang w:eastAsia="en-US"/>
              </w:rPr>
              <w:t>CILJ PROCESA / PODPROCESA</w:t>
            </w:r>
          </w:p>
        </w:tc>
      </w:tr>
      <w:tr w:rsidR="00035649" w14:paraId="35ED4D54" w14:textId="77777777" w:rsidTr="001652AB">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9859D39" w14:textId="463D3AE0" w:rsidR="00035649" w:rsidRPr="001A3D76" w:rsidRDefault="00035649" w:rsidP="001652AB">
            <w:pPr>
              <w:pStyle w:val="Bezproreda"/>
              <w:spacing w:line="276" w:lineRule="auto"/>
              <w:rPr>
                <w:rFonts w:cs="Calibri"/>
                <w:b w:val="0"/>
                <w:sz w:val="20"/>
                <w:szCs w:val="20"/>
                <w:lang w:eastAsia="en-US"/>
              </w:rPr>
            </w:pPr>
            <w:r w:rsidRPr="001A3D76">
              <w:rPr>
                <w:rFonts w:cs="Calibri"/>
                <w:b w:val="0"/>
                <w:sz w:val="20"/>
                <w:szCs w:val="20"/>
                <w:lang w:eastAsia="en-US"/>
              </w:rPr>
              <w:t>Cilj procesa je fiskalno odgovorno otuđiti nekretnine u vlasništvu Grada koje Grad Koprivnica nema interesa zadržati u svom vlasništvu</w:t>
            </w:r>
          </w:p>
        </w:tc>
      </w:tr>
      <w:tr w:rsidR="00035649" w14:paraId="344E0ED0" w14:textId="77777777" w:rsidTr="001652AB">
        <w:tc>
          <w:tcPr>
            <w:tcW w:w="5000" w:type="pct"/>
            <w:gridSpan w:val="4"/>
            <w:tcBorders>
              <w:top w:val="single" w:sz="4" w:space="0" w:color="auto"/>
              <w:left w:val="nil"/>
              <w:bottom w:val="single" w:sz="4" w:space="0" w:color="auto"/>
              <w:right w:val="nil"/>
            </w:tcBorders>
            <w:vAlign w:val="center"/>
          </w:tcPr>
          <w:p w14:paraId="6BBC5D24" w14:textId="77777777" w:rsidR="00035649" w:rsidRDefault="00035649" w:rsidP="001652AB">
            <w:pPr>
              <w:spacing w:line="276" w:lineRule="auto"/>
              <w:rPr>
                <w:rFonts w:cs="Calibri"/>
                <w:lang w:eastAsia="en-US"/>
              </w:rPr>
            </w:pPr>
          </w:p>
        </w:tc>
      </w:tr>
      <w:tr w:rsidR="00035649" w14:paraId="23973133"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319B0839" w14:textId="77777777" w:rsidR="00035649" w:rsidRDefault="00035649" w:rsidP="001652AB">
            <w:pPr>
              <w:spacing w:line="276" w:lineRule="auto"/>
              <w:rPr>
                <w:rFonts w:cs="Calibri"/>
                <w:lang w:eastAsia="en-US"/>
              </w:rPr>
            </w:pPr>
            <w:r>
              <w:rPr>
                <w:rFonts w:cs="Calibri"/>
                <w:b/>
                <w:szCs w:val="22"/>
                <w:lang w:eastAsia="en-US"/>
              </w:rPr>
              <w:t>GLAVNI RIZICI</w:t>
            </w:r>
          </w:p>
        </w:tc>
      </w:tr>
      <w:tr w:rsidR="00035649" w14:paraId="193208B5" w14:textId="77777777" w:rsidTr="001652AB">
        <w:tc>
          <w:tcPr>
            <w:tcW w:w="5000" w:type="pct"/>
            <w:gridSpan w:val="4"/>
            <w:tcBorders>
              <w:top w:val="single" w:sz="4" w:space="0" w:color="auto"/>
              <w:left w:val="single" w:sz="4" w:space="0" w:color="auto"/>
              <w:bottom w:val="single" w:sz="4" w:space="0" w:color="auto"/>
              <w:right w:val="single" w:sz="4" w:space="0" w:color="auto"/>
            </w:tcBorders>
            <w:vAlign w:val="center"/>
          </w:tcPr>
          <w:p w14:paraId="7A4737BB" w14:textId="29418CD3" w:rsidR="00035649" w:rsidRPr="001A3D76" w:rsidRDefault="001A3D76" w:rsidP="001A3D76">
            <w:pPr>
              <w:spacing w:line="276" w:lineRule="auto"/>
              <w:rPr>
                <w:rFonts w:cs="Calibri"/>
                <w:sz w:val="20"/>
                <w:szCs w:val="20"/>
                <w:lang w:eastAsia="en-US"/>
              </w:rPr>
            </w:pPr>
            <w:r w:rsidRPr="001A3D76">
              <w:rPr>
                <w:rFonts w:cs="Calibri"/>
                <w:sz w:val="20"/>
                <w:szCs w:val="20"/>
                <w:lang w:eastAsia="en-US"/>
              </w:rPr>
              <w:t>Glavni je rizik navedenog procesa da se predmetnu nekretninu otuđi ili stekne bez procjene tržišne vrijednosti od strane ovlaštenog procjenitelja urađene sukladno metodologiji utvrđenoj posebnim propisima na način da se ista otuđi po nižoj cijeni od one koja bi bila utvrđena procjembenim elaboratom kao i da se izda tabularna isprava prije isplate cijene u cijelosti, odnosno da se nekretnina stekne po većoj cijeni od one utvrđene procjembenim elaboratom.</w:t>
            </w:r>
          </w:p>
        </w:tc>
      </w:tr>
      <w:tr w:rsidR="00035649" w14:paraId="12D30F50" w14:textId="77777777" w:rsidTr="001652AB">
        <w:tc>
          <w:tcPr>
            <w:tcW w:w="5000" w:type="pct"/>
            <w:gridSpan w:val="4"/>
            <w:tcBorders>
              <w:top w:val="single" w:sz="4" w:space="0" w:color="auto"/>
              <w:left w:val="nil"/>
              <w:bottom w:val="single" w:sz="4" w:space="0" w:color="auto"/>
              <w:right w:val="nil"/>
            </w:tcBorders>
            <w:vAlign w:val="center"/>
          </w:tcPr>
          <w:p w14:paraId="2F84C053" w14:textId="77777777" w:rsidR="00035649" w:rsidRDefault="00035649" w:rsidP="001652AB">
            <w:pPr>
              <w:spacing w:line="276" w:lineRule="auto"/>
              <w:rPr>
                <w:rFonts w:cs="Calibri"/>
                <w:lang w:eastAsia="en-US"/>
              </w:rPr>
            </w:pPr>
          </w:p>
        </w:tc>
      </w:tr>
      <w:tr w:rsidR="00035649" w14:paraId="6BF1498A"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5FF3DC3" w14:textId="77777777" w:rsidR="00035649" w:rsidRDefault="00035649" w:rsidP="001652AB">
            <w:pPr>
              <w:spacing w:line="276" w:lineRule="auto"/>
              <w:rPr>
                <w:rFonts w:cs="Calibri"/>
                <w:lang w:eastAsia="en-US"/>
              </w:rPr>
            </w:pPr>
            <w:r>
              <w:rPr>
                <w:rFonts w:cs="Calibri"/>
                <w:b/>
                <w:szCs w:val="22"/>
                <w:lang w:eastAsia="en-US"/>
              </w:rPr>
              <w:t>NAZIV PROCESA / PODPROCESA</w:t>
            </w:r>
          </w:p>
        </w:tc>
      </w:tr>
      <w:tr w:rsidR="00035649" w14:paraId="23162B62" w14:textId="77777777" w:rsidTr="001652AB">
        <w:trPr>
          <w:trHeight w:val="90"/>
        </w:trPr>
        <w:tc>
          <w:tcPr>
            <w:tcW w:w="1050" w:type="pct"/>
            <w:tcBorders>
              <w:top w:val="single" w:sz="4" w:space="0" w:color="auto"/>
              <w:left w:val="single" w:sz="4" w:space="0" w:color="auto"/>
              <w:bottom w:val="single" w:sz="4" w:space="0" w:color="auto"/>
              <w:right w:val="single" w:sz="4" w:space="0" w:color="auto"/>
            </w:tcBorders>
            <w:vAlign w:val="center"/>
            <w:hideMark/>
          </w:tcPr>
          <w:p w14:paraId="229F1BF6" w14:textId="77777777" w:rsidR="00035649" w:rsidRDefault="00035649" w:rsidP="001652AB">
            <w:pPr>
              <w:spacing w:line="276" w:lineRule="auto"/>
              <w:rPr>
                <w:rFonts w:cs="Calibri"/>
                <w:lang w:eastAsia="en-US"/>
              </w:rPr>
            </w:pPr>
            <w:r>
              <w:rPr>
                <w:rFonts w:cs="Calibri"/>
                <w:b/>
                <w:szCs w:val="22"/>
                <w:lang w:eastAsia="en-US"/>
              </w:rPr>
              <w:t>ULAZ:</w:t>
            </w:r>
          </w:p>
        </w:tc>
        <w:tc>
          <w:tcPr>
            <w:tcW w:w="3950" w:type="pct"/>
            <w:gridSpan w:val="3"/>
            <w:tcBorders>
              <w:top w:val="single" w:sz="4" w:space="0" w:color="auto"/>
              <w:left w:val="single" w:sz="4" w:space="0" w:color="auto"/>
              <w:bottom w:val="single" w:sz="4" w:space="0" w:color="auto"/>
              <w:right w:val="single" w:sz="4" w:space="0" w:color="auto"/>
            </w:tcBorders>
            <w:vAlign w:val="center"/>
          </w:tcPr>
          <w:p w14:paraId="4D006457" w14:textId="77777777" w:rsidR="00035649" w:rsidRDefault="00035649" w:rsidP="001652AB">
            <w:pPr>
              <w:spacing w:line="276" w:lineRule="auto"/>
              <w:jc w:val="both"/>
              <w:rPr>
                <w:rFonts w:cs="Calibri"/>
                <w:lang w:eastAsia="en-US"/>
              </w:rPr>
            </w:pPr>
            <w:r>
              <w:rPr>
                <w:rFonts w:cs="Calibri"/>
                <w:lang w:eastAsia="en-US"/>
              </w:rPr>
              <w:t>Donošenje odluke o stjecanju i otuđenju nekretnina u vlasništvu Grada Koprivnice za proračunsku godinu.</w:t>
            </w:r>
          </w:p>
        </w:tc>
      </w:tr>
      <w:tr w:rsidR="00035649" w14:paraId="58E4F02E" w14:textId="77777777" w:rsidTr="001652AB">
        <w:trPr>
          <w:trHeight w:val="90"/>
        </w:trPr>
        <w:tc>
          <w:tcPr>
            <w:tcW w:w="1050" w:type="pct"/>
            <w:tcBorders>
              <w:top w:val="single" w:sz="4" w:space="0" w:color="auto"/>
              <w:left w:val="single" w:sz="4" w:space="0" w:color="auto"/>
              <w:bottom w:val="single" w:sz="4" w:space="0" w:color="auto"/>
              <w:right w:val="single" w:sz="4" w:space="0" w:color="auto"/>
            </w:tcBorders>
            <w:vAlign w:val="center"/>
            <w:hideMark/>
          </w:tcPr>
          <w:p w14:paraId="248B16E9" w14:textId="77777777" w:rsidR="00035649" w:rsidRDefault="00035649" w:rsidP="001652AB">
            <w:pPr>
              <w:spacing w:line="276" w:lineRule="auto"/>
              <w:rPr>
                <w:rFonts w:cs="Calibri"/>
                <w:lang w:eastAsia="en-US"/>
              </w:rPr>
            </w:pPr>
            <w:r>
              <w:rPr>
                <w:rFonts w:cs="Calibri"/>
                <w:b/>
                <w:szCs w:val="22"/>
                <w:lang w:eastAsia="en-US"/>
              </w:rPr>
              <w:t>AKTIVNOSTI:</w:t>
            </w:r>
          </w:p>
        </w:tc>
        <w:tc>
          <w:tcPr>
            <w:tcW w:w="3950" w:type="pct"/>
            <w:gridSpan w:val="3"/>
            <w:tcBorders>
              <w:top w:val="single" w:sz="4" w:space="0" w:color="auto"/>
              <w:left w:val="single" w:sz="4" w:space="0" w:color="auto"/>
              <w:bottom w:val="single" w:sz="4" w:space="0" w:color="auto"/>
              <w:right w:val="single" w:sz="4" w:space="0" w:color="auto"/>
            </w:tcBorders>
            <w:vAlign w:val="center"/>
          </w:tcPr>
          <w:p w14:paraId="06FAA6FD" w14:textId="5E8CDBEA" w:rsidR="00035649" w:rsidRDefault="001A3D76" w:rsidP="001652AB">
            <w:pPr>
              <w:spacing w:line="276" w:lineRule="auto"/>
              <w:jc w:val="both"/>
              <w:rPr>
                <w:rFonts w:cs="Calibri"/>
                <w:lang w:eastAsia="en-US"/>
              </w:rPr>
            </w:pPr>
            <w:r>
              <w:rPr>
                <w:rFonts w:cs="Calibri"/>
                <w:szCs w:val="22"/>
                <w:lang w:eastAsia="en-US"/>
              </w:rPr>
              <w:t>Izrada procjembenog elaborata i sazivanje sjednice Procjeniteljskog povjerenstva. Provođenje postupka javnog natječaja te donošenje odluke o izboru najpovoljnijeg ponuditelja, odnosno odluke o otuđenju od strane nadležnog tijela (Gradsko vijeće/gradonačelnik). Donošenje odluke o stjecanju od strane nadležnog tijela</w:t>
            </w:r>
            <w:r w:rsidR="00035649">
              <w:rPr>
                <w:rFonts w:cs="Calibri"/>
                <w:szCs w:val="22"/>
                <w:lang w:eastAsia="en-US"/>
              </w:rPr>
              <w:t>.</w:t>
            </w:r>
          </w:p>
        </w:tc>
      </w:tr>
      <w:tr w:rsidR="00035649" w14:paraId="64383982" w14:textId="77777777" w:rsidTr="001652AB">
        <w:trPr>
          <w:trHeight w:val="90"/>
        </w:trPr>
        <w:tc>
          <w:tcPr>
            <w:tcW w:w="1050" w:type="pct"/>
            <w:tcBorders>
              <w:top w:val="single" w:sz="4" w:space="0" w:color="auto"/>
              <w:left w:val="single" w:sz="4" w:space="0" w:color="auto"/>
              <w:bottom w:val="single" w:sz="4" w:space="0" w:color="auto"/>
              <w:right w:val="single" w:sz="4" w:space="0" w:color="auto"/>
            </w:tcBorders>
            <w:vAlign w:val="center"/>
            <w:hideMark/>
          </w:tcPr>
          <w:p w14:paraId="61DEFE5C" w14:textId="77777777" w:rsidR="00035649" w:rsidRDefault="00035649" w:rsidP="001652AB">
            <w:pPr>
              <w:spacing w:line="276" w:lineRule="auto"/>
              <w:rPr>
                <w:rFonts w:cs="Calibri"/>
                <w:lang w:eastAsia="en-US"/>
              </w:rPr>
            </w:pPr>
            <w:r>
              <w:rPr>
                <w:rFonts w:cs="Calibri"/>
                <w:b/>
                <w:szCs w:val="22"/>
                <w:lang w:eastAsia="en-US"/>
              </w:rPr>
              <w:t>IZLAZ:</w:t>
            </w:r>
          </w:p>
        </w:tc>
        <w:tc>
          <w:tcPr>
            <w:tcW w:w="3950" w:type="pct"/>
            <w:gridSpan w:val="3"/>
            <w:tcBorders>
              <w:top w:val="single" w:sz="4" w:space="0" w:color="auto"/>
              <w:left w:val="single" w:sz="4" w:space="0" w:color="auto"/>
              <w:bottom w:val="single" w:sz="4" w:space="0" w:color="auto"/>
              <w:right w:val="single" w:sz="4" w:space="0" w:color="auto"/>
            </w:tcBorders>
            <w:vAlign w:val="center"/>
          </w:tcPr>
          <w:p w14:paraId="42D0ED9B" w14:textId="136426BF" w:rsidR="00035649" w:rsidRPr="003D767D" w:rsidRDefault="001A3D76" w:rsidP="001652AB">
            <w:pPr>
              <w:spacing w:line="276" w:lineRule="auto"/>
              <w:jc w:val="both"/>
              <w:rPr>
                <w:rFonts w:cs="Calibri"/>
                <w:bCs/>
                <w:lang w:eastAsia="en-US"/>
              </w:rPr>
            </w:pPr>
            <w:r>
              <w:rPr>
                <w:rFonts w:cs="Calibri"/>
                <w:bCs/>
                <w:szCs w:val="22"/>
                <w:lang w:eastAsia="en-US"/>
              </w:rPr>
              <w:t>Izdavanje tabularne isprave, odnosno upis vlasništva kupca nekretnine u zemljišne knjige. Uknjižba vlasništva grada na stečenoj nekretnini.</w:t>
            </w:r>
          </w:p>
        </w:tc>
      </w:tr>
      <w:tr w:rsidR="00035649" w14:paraId="00014DAC" w14:textId="77777777" w:rsidTr="001652AB">
        <w:tc>
          <w:tcPr>
            <w:tcW w:w="5000" w:type="pct"/>
            <w:gridSpan w:val="4"/>
            <w:tcBorders>
              <w:top w:val="single" w:sz="4" w:space="0" w:color="auto"/>
              <w:left w:val="nil"/>
              <w:bottom w:val="single" w:sz="4" w:space="0" w:color="auto"/>
              <w:right w:val="nil"/>
            </w:tcBorders>
            <w:vAlign w:val="center"/>
          </w:tcPr>
          <w:p w14:paraId="5C032723" w14:textId="77777777" w:rsidR="00035649" w:rsidRDefault="00035649" w:rsidP="001652AB">
            <w:pPr>
              <w:spacing w:line="276" w:lineRule="auto"/>
              <w:rPr>
                <w:rFonts w:cs="Calibri"/>
                <w:lang w:eastAsia="en-US"/>
              </w:rPr>
            </w:pPr>
          </w:p>
        </w:tc>
      </w:tr>
      <w:tr w:rsidR="00035649" w14:paraId="19C6449C"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4D0D7ECC" w14:textId="77777777" w:rsidR="00035649" w:rsidRDefault="00035649" w:rsidP="001652AB">
            <w:pPr>
              <w:spacing w:line="276" w:lineRule="auto"/>
              <w:rPr>
                <w:rFonts w:cs="Calibri"/>
                <w:lang w:eastAsia="en-US"/>
              </w:rPr>
            </w:pPr>
            <w:r>
              <w:rPr>
                <w:rFonts w:cs="Calibri"/>
                <w:b/>
                <w:szCs w:val="22"/>
                <w:lang w:eastAsia="en-US"/>
              </w:rPr>
              <w:t>VEZE S DRUGIM PROCESIMA / PODPROCESIMA / POSTUPCIMA</w:t>
            </w:r>
          </w:p>
        </w:tc>
      </w:tr>
      <w:tr w:rsidR="00035649" w14:paraId="2377959C" w14:textId="77777777" w:rsidTr="001652AB">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6642D69B" w14:textId="77777777" w:rsidR="00035649" w:rsidRDefault="00035649" w:rsidP="001652AB">
            <w:pPr>
              <w:spacing w:line="276" w:lineRule="auto"/>
              <w:jc w:val="both"/>
              <w:rPr>
                <w:rFonts w:cs="Calibri"/>
                <w:lang w:eastAsia="en-US"/>
              </w:rPr>
            </w:pPr>
            <w:r>
              <w:rPr>
                <w:rFonts w:cs="Calibri"/>
                <w:lang w:eastAsia="en-US"/>
              </w:rPr>
              <w:t>Potrebno je putem Procjembenog elaborata utvrditi tržišnu vrijednost nekretnine te početna cijena za otuđenje iste ne može biti manja od tog iznosa.</w:t>
            </w:r>
          </w:p>
          <w:p w14:paraId="2D2FF285" w14:textId="77777777" w:rsidR="00035649" w:rsidRDefault="00035649" w:rsidP="001652AB">
            <w:pPr>
              <w:spacing w:line="276" w:lineRule="auto"/>
              <w:jc w:val="both"/>
              <w:rPr>
                <w:rFonts w:cs="Calibri"/>
                <w:lang w:eastAsia="en-US"/>
              </w:rPr>
            </w:pPr>
            <w:r>
              <w:rPr>
                <w:rFonts w:cs="Calibri"/>
                <w:lang w:eastAsia="en-US"/>
              </w:rPr>
              <w:t>Također je potrebno s UO nadležnim za poslove računovodstva provjeriti naplatu ugovorne cijene kako bi se mogla izdati tabularna isprava.</w:t>
            </w:r>
          </w:p>
        </w:tc>
      </w:tr>
      <w:tr w:rsidR="00035649" w14:paraId="22635DF1" w14:textId="77777777" w:rsidTr="001652AB">
        <w:tc>
          <w:tcPr>
            <w:tcW w:w="5000" w:type="pct"/>
            <w:gridSpan w:val="4"/>
            <w:tcBorders>
              <w:top w:val="single" w:sz="4" w:space="0" w:color="auto"/>
              <w:left w:val="nil"/>
              <w:bottom w:val="single" w:sz="4" w:space="0" w:color="auto"/>
              <w:right w:val="nil"/>
            </w:tcBorders>
            <w:vAlign w:val="center"/>
          </w:tcPr>
          <w:p w14:paraId="3DB34B7A" w14:textId="77777777" w:rsidR="00035649" w:rsidRDefault="00035649" w:rsidP="001652AB">
            <w:pPr>
              <w:spacing w:line="276" w:lineRule="auto"/>
              <w:rPr>
                <w:rFonts w:cs="Calibri"/>
                <w:lang w:eastAsia="en-US"/>
              </w:rPr>
            </w:pPr>
          </w:p>
        </w:tc>
      </w:tr>
      <w:tr w:rsidR="00035649" w14:paraId="795A51C3"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59179920" w14:textId="77777777" w:rsidR="00035649" w:rsidRDefault="00035649" w:rsidP="001652AB">
            <w:pPr>
              <w:spacing w:line="276" w:lineRule="auto"/>
              <w:rPr>
                <w:rFonts w:cs="Calibri"/>
                <w:lang w:eastAsia="en-US"/>
              </w:rPr>
            </w:pPr>
            <w:r>
              <w:rPr>
                <w:rFonts w:cs="Calibri"/>
                <w:b/>
                <w:szCs w:val="22"/>
                <w:lang w:eastAsia="en-US"/>
              </w:rPr>
              <w:t>RESURSI POTREBNI ZA REALIZACIJU PROCESA / PODPROCESA</w:t>
            </w:r>
          </w:p>
        </w:tc>
      </w:tr>
      <w:tr w:rsidR="00035649" w14:paraId="2429F361" w14:textId="77777777" w:rsidTr="001652AB">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18FFB0AF" w14:textId="77777777" w:rsidR="00035649" w:rsidRDefault="00035649" w:rsidP="001652AB">
            <w:pPr>
              <w:spacing w:line="276" w:lineRule="auto"/>
              <w:rPr>
                <w:rFonts w:cs="Calibri"/>
                <w:lang w:eastAsia="en-US"/>
              </w:rPr>
            </w:pPr>
            <w:r>
              <w:rPr>
                <w:rFonts w:cs="Calibri"/>
                <w:lang w:eastAsia="en-US"/>
              </w:rPr>
              <w:t>Ljudski resursi te sredstva potrebna za izradu procjembenog elaborata.</w:t>
            </w:r>
          </w:p>
        </w:tc>
      </w:tr>
      <w:tr w:rsidR="00035649" w14:paraId="2E8FF880" w14:textId="77777777" w:rsidTr="001652AB">
        <w:tc>
          <w:tcPr>
            <w:tcW w:w="5000" w:type="pct"/>
            <w:gridSpan w:val="4"/>
            <w:tcBorders>
              <w:top w:val="single" w:sz="4" w:space="0" w:color="auto"/>
              <w:left w:val="nil"/>
              <w:bottom w:val="single" w:sz="4" w:space="0" w:color="auto"/>
              <w:right w:val="nil"/>
            </w:tcBorders>
            <w:vAlign w:val="center"/>
          </w:tcPr>
          <w:p w14:paraId="786AA6DA" w14:textId="77777777" w:rsidR="00035649" w:rsidRDefault="00035649" w:rsidP="001652AB">
            <w:pPr>
              <w:spacing w:line="276" w:lineRule="auto"/>
              <w:rPr>
                <w:rFonts w:cs="Calibri"/>
                <w:lang w:eastAsia="en-US"/>
              </w:rPr>
            </w:pPr>
          </w:p>
        </w:tc>
      </w:tr>
      <w:tr w:rsidR="00035649" w14:paraId="15CF9525" w14:textId="77777777" w:rsidTr="001652AB">
        <w:tc>
          <w:tcPr>
            <w:tcW w:w="5000" w:type="pct"/>
            <w:gridSpan w:val="4"/>
            <w:tcBorders>
              <w:top w:val="single" w:sz="4" w:space="0" w:color="auto"/>
              <w:left w:val="single" w:sz="4" w:space="0" w:color="auto"/>
              <w:bottom w:val="single" w:sz="4" w:space="0" w:color="auto"/>
              <w:right w:val="single" w:sz="4" w:space="0" w:color="auto"/>
            </w:tcBorders>
            <w:shd w:val="clear" w:color="auto" w:fill="BFBFBF"/>
            <w:vAlign w:val="center"/>
            <w:hideMark/>
          </w:tcPr>
          <w:p w14:paraId="643D115A" w14:textId="77777777" w:rsidR="00035649" w:rsidRDefault="00035649" w:rsidP="001652AB">
            <w:pPr>
              <w:spacing w:line="276" w:lineRule="auto"/>
              <w:rPr>
                <w:rFonts w:cs="Calibri"/>
                <w:lang w:eastAsia="en-US"/>
              </w:rPr>
            </w:pPr>
            <w:r>
              <w:rPr>
                <w:rFonts w:cs="Calibri"/>
                <w:b/>
                <w:szCs w:val="22"/>
                <w:lang w:eastAsia="en-US"/>
              </w:rPr>
              <w:t>ŠIFRA I NAZIV POSTUPKA</w:t>
            </w:r>
          </w:p>
        </w:tc>
      </w:tr>
      <w:tr w:rsidR="00035649" w14:paraId="34B92CBF" w14:textId="77777777" w:rsidTr="001652AB">
        <w:tc>
          <w:tcPr>
            <w:tcW w:w="5000" w:type="pct"/>
            <w:gridSpan w:val="4"/>
            <w:tcBorders>
              <w:top w:val="single" w:sz="4" w:space="0" w:color="auto"/>
              <w:left w:val="single" w:sz="4" w:space="0" w:color="auto"/>
              <w:bottom w:val="single" w:sz="4" w:space="0" w:color="auto"/>
              <w:right w:val="single" w:sz="4" w:space="0" w:color="auto"/>
            </w:tcBorders>
            <w:vAlign w:val="center"/>
            <w:hideMark/>
          </w:tcPr>
          <w:p w14:paraId="5799720C" w14:textId="16F948F1" w:rsidR="00035649" w:rsidRPr="001A3D76" w:rsidRDefault="00035649" w:rsidP="001A3D76">
            <w:pPr>
              <w:pStyle w:val="Odlomakpopisa"/>
              <w:numPr>
                <w:ilvl w:val="2"/>
                <w:numId w:val="48"/>
              </w:numPr>
              <w:spacing w:line="276" w:lineRule="auto"/>
              <w:rPr>
                <w:rFonts w:cs="Calibri"/>
                <w:lang w:eastAsia="en-US"/>
              </w:rPr>
            </w:pPr>
            <w:r w:rsidRPr="00035649">
              <w:rPr>
                <w:rFonts w:cs="Calibri"/>
                <w:lang w:eastAsia="en-US"/>
              </w:rPr>
              <w:t>Postupak otuđenja n</w:t>
            </w:r>
            <w:r w:rsidRPr="001A3D76">
              <w:rPr>
                <w:rFonts w:cs="Calibri"/>
                <w:lang w:eastAsia="en-US"/>
              </w:rPr>
              <w:t>ekretnina</w:t>
            </w:r>
          </w:p>
        </w:tc>
      </w:tr>
    </w:tbl>
    <w:p w14:paraId="3EF674ED" w14:textId="77777777" w:rsidR="00035649" w:rsidRDefault="00035649" w:rsidP="00035649">
      <w:pPr>
        <w:jc w:val="both"/>
        <w:rPr>
          <w:rFonts w:cs="Calibri"/>
          <w:szCs w:val="22"/>
        </w:rPr>
      </w:pPr>
    </w:p>
    <w:tbl>
      <w:tblPr>
        <w:tblpPr w:leftFromText="180" w:rightFromText="180" w:bottomFromText="20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0"/>
        <w:gridCol w:w="1671"/>
        <w:gridCol w:w="127"/>
        <w:gridCol w:w="2766"/>
        <w:gridCol w:w="129"/>
        <w:gridCol w:w="1205"/>
        <w:gridCol w:w="1814"/>
      </w:tblGrid>
      <w:tr w:rsidR="00035649" w14:paraId="2DF804FC" w14:textId="77777777" w:rsidTr="001A3D76">
        <w:tc>
          <w:tcPr>
            <w:tcW w:w="166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0FF08443" w14:textId="77777777" w:rsidR="00035649" w:rsidRDefault="00035649" w:rsidP="001652AB">
            <w:pPr>
              <w:spacing w:line="276" w:lineRule="auto"/>
              <w:rPr>
                <w:rFonts w:cs="Calibri"/>
                <w:b/>
                <w:lang w:eastAsia="en-US"/>
              </w:rPr>
            </w:pPr>
          </w:p>
          <w:p w14:paraId="190EC1DA" w14:textId="77777777" w:rsidR="00035649" w:rsidRDefault="00035649" w:rsidP="001652AB">
            <w:pPr>
              <w:spacing w:line="276" w:lineRule="auto"/>
              <w:rPr>
                <w:rFonts w:cs="Calibri"/>
                <w:b/>
                <w:lang w:eastAsia="en-US"/>
              </w:rPr>
            </w:pPr>
            <w:r>
              <w:rPr>
                <w:rFonts w:cs="Calibri"/>
                <w:b/>
                <w:szCs w:val="22"/>
                <w:lang w:eastAsia="en-US"/>
              </w:rPr>
              <w:t>KORISNIK</w:t>
            </w:r>
          </w:p>
          <w:p w14:paraId="662F94EB" w14:textId="77777777" w:rsidR="00035649" w:rsidRDefault="00035649" w:rsidP="001652AB">
            <w:pPr>
              <w:spacing w:line="276" w:lineRule="auto"/>
              <w:rPr>
                <w:rFonts w:cs="Calibri"/>
                <w:b/>
                <w:lang w:eastAsia="en-US"/>
              </w:rPr>
            </w:pPr>
            <w:r>
              <w:rPr>
                <w:rFonts w:cs="Calibri"/>
                <w:b/>
                <w:szCs w:val="22"/>
                <w:lang w:eastAsia="en-US"/>
              </w:rPr>
              <w:t>GRAD KOPRIVNICA</w:t>
            </w:r>
          </w:p>
          <w:p w14:paraId="4A70FB93" w14:textId="77777777" w:rsidR="00035649" w:rsidRDefault="00035649" w:rsidP="001652AB">
            <w:pPr>
              <w:spacing w:line="276" w:lineRule="auto"/>
              <w:rPr>
                <w:rFonts w:cs="Calibri"/>
                <w:lang w:eastAsia="en-US"/>
              </w:rPr>
            </w:pPr>
          </w:p>
        </w:tc>
        <w:tc>
          <w:tcPr>
            <w:tcW w:w="1667"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6B700812" w14:textId="77777777" w:rsidR="00035649" w:rsidRDefault="00035649" w:rsidP="001652AB">
            <w:pPr>
              <w:spacing w:line="276" w:lineRule="auto"/>
              <w:rPr>
                <w:rFonts w:cs="Calibri"/>
                <w:b/>
                <w:lang w:eastAsia="en-US"/>
              </w:rPr>
            </w:pPr>
          </w:p>
          <w:p w14:paraId="43F29A4B" w14:textId="77777777" w:rsidR="00035649" w:rsidRDefault="00035649" w:rsidP="001652AB">
            <w:pPr>
              <w:spacing w:line="276" w:lineRule="auto"/>
              <w:rPr>
                <w:rFonts w:cs="Calibri"/>
                <w:b/>
                <w:lang w:eastAsia="en-US"/>
              </w:rPr>
            </w:pPr>
            <w:r>
              <w:rPr>
                <w:rFonts w:cs="Calibri"/>
                <w:b/>
                <w:szCs w:val="22"/>
                <w:lang w:eastAsia="en-US"/>
              </w:rPr>
              <w:t>POSTUPAK OTUĐENJA NEKRETNINE</w:t>
            </w:r>
          </w:p>
          <w:p w14:paraId="4D15FD8C" w14:textId="77777777" w:rsidR="00035649" w:rsidRDefault="00035649" w:rsidP="001652AB">
            <w:pPr>
              <w:spacing w:line="276" w:lineRule="auto"/>
              <w:rPr>
                <w:rFonts w:cs="Calibri"/>
                <w:lang w:eastAsia="en-US"/>
              </w:rPr>
            </w:pPr>
          </w:p>
        </w:tc>
        <w:tc>
          <w:tcPr>
            <w:tcW w:w="166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5FACB694" w14:textId="77777777" w:rsidR="00035649" w:rsidRDefault="00035649" w:rsidP="001652AB">
            <w:pPr>
              <w:spacing w:line="276" w:lineRule="auto"/>
              <w:rPr>
                <w:rFonts w:cs="Calibri"/>
                <w:b/>
                <w:szCs w:val="22"/>
                <w:lang w:eastAsia="en-US"/>
              </w:rPr>
            </w:pPr>
            <w:r>
              <w:rPr>
                <w:rFonts w:cs="Calibri"/>
                <w:b/>
                <w:szCs w:val="22"/>
                <w:lang w:eastAsia="en-US"/>
              </w:rPr>
              <w:t>ŠIFRA PROCESA</w:t>
            </w:r>
          </w:p>
          <w:p w14:paraId="7FE539FB" w14:textId="77777777" w:rsidR="00035649" w:rsidRDefault="00035649" w:rsidP="001652AB">
            <w:pPr>
              <w:spacing w:line="276" w:lineRule="auto"/>
              <w:rPr>
                <w:rFonts w:cs="Calibri"/>
                <w:b/>
                <w:lang w:eastAsia="en-US"/>
              </w:rPr>
            </w:pPr>
            <w:r>
              <w:rPr>
                <w:rFonts w:cs="Calibri"/>
                <w:b/>
                <w:lang w:eastAsia="en-US"/>
              </w:rPr>
              <w:t>3.6.7.</w:t>
            </w:r>
          </w:p>
          <w:p w14:paraId="17EE59CE" w14:textId="77777777" w:rsidR="00035649" w:rsidRDefault="00035649" w:rsidP="001652AB">
            <w:pPr>
              <w:spacing w:line="276" w:lineRule="auto"/>
              <w:rPr>
                <w:rFonts w:cs="Calibri"/>
                <w:lang w:eastAsia="en-US"/>
              </w:rPr>
            </w:pPr>
          </w:p>
        </w:tc>
      </w:tr>
      <w:tr w:rsidR="00035649" w14:paraId="65A2DC39" w14:textId="77777777" w:rsidTr="001652AB">
        <w:tc>
          <w:tcPr>
            <w:tcW w:w="1667" w:type="pct"/>
            <w:gridSpan w:val="2"/>
            <w:tcBorders>
              <w:top w:val="single" w:sz="4" w:space="0" w:color="auto"/>
              <w:left w:val="single" w:sz="4" w:space="0" w:color="auto"/>
              <w:bottom w:val="single" w:sz="4" w:space="0" w:color="auto"/>
              <w:right w:val="single" w:sz="4" w:space="0" w:color="auto"/>
            </w:tcBorders>
            <w:shd w:val="clear" w:color="auto" w:fill="BFBFBF"/>
            <w:vAlign w:val="center"/>
          </w:tcPr>
          <w:p w14:paraId="1EE40686" w14:textId="77777777" w:rsidR="00035649" w:rsidRDefault="00035649" w:rsidP="001652AB">
            <w:pPr>
              <w:spacing w:line="276" w:lineRule="auto"/>
              <w:rPr>
                <w:rFonts w:cs="Calibri"/>
                <w:b/>
                <w:lang w:eastAsia="en-US"/>
              </w:rPr>
            </w:pPr>
          </w:p>
          <w:p w14:paraId="2CDB0764" w14:textId="77777777" w:rsidR="00035649" w:rsidRDefault="00035649" w:rsidP="001652AB">
            <w:pPr>
              <w:spacing w:line="276" w:lineRule="auto"/>
              <w:rPr>
                <w:rFonts w:cs="Calibri"/>
                <w:b/>
                <w:lang w:eastAsia="en-US"/>
              </w:rPr>
            </w:pPr>
            <w:r>
              <w:rPr>
                <w:rFonts w:cs="Calibri"/>
                <w:b/>
                <w:szCs w:val="22"/>
                <w:lang w:eastAsia="en-US"/>
              </w:rPr>
              <w:t>VLASNIK PROCESA</w:t>
            </w:r>
          </w:p>
          <w:p w14:paraId="69B75075" w14:textId="77777777" w:rsidR="00035649" w:rsidRDefault="00035649" w:rsidP="001652AB">
            <w:pPr>
              <w:spacing w:line="276" w:lineRule="auto"/>
              <w:rPr>
                <w:rFonts w:cs="Calibri"/>
                <w:lang w:eastAsia="en-US"/>
              </w:rPr>
            </w:pPr>
          </w:p>
        </w:tc>
        <w:tc>
          <w:tcPr>
            <w:tcW w:w="3333" w:type="pct"/>
            <w:gridSpan w:val="5"/>
            <w:tcBorders>
              <w:top w:val="single" w:sz="4" w:space="0" w:color="auto"/>
              <w:left w:val="single" w:sz="4" w:space="0" w:color="auto"/>
              <w:bottom w:val="single" w:sz="4" w:space="0" w:color="auto"/>
              <w:right w:val="single" w:sz="4" w:space="0" w:color="auto"/>
            </w:tcBorders>
            <w:vAlign w:val="center"/>
            <w:hideMark/>
          </w:tcPr>
          <w:p w14:paraId="38967D22" w14:textId="77777777" w:rsidR="00035649" w:rsidRPr="00E47BC3" w:rsidRDefault="00035649" w:rsidP="001652AB">
            <w:pPr>
              <w:spacing w:line="276" w:lineRule="auto"/>
              <w:rPr>
                <w:rFonts w:cs="Calibri"/>
                <w:lang w:eastAsia="en-US"/>
              </w:rPr>
            </w:pPr>
            <w:r>
              <w:rPr>
                <w:rFonts w:cs="Calibri"/>
                <w:szCs w:val="22"/>
                <w:lang w:eastAsia="en-US"/>
              </w:rPr>
              <w:t>Stručni suradnik za upravljanje nekretninama/</w:t>
            </w:r>
          </w:p>
          <w:p w14:paraId="004B5906" w14:textId="77777777" w:rsidR="00035649" w:rsidRDefault="00035649" w:rsidP="001652AB">
            <w:pPr>
              <w:spacing w:line="276" w:lineRule="auto"/>
              <w:rPr>
                <w:rFonts w:cs="Calibri"/>
                <w:lang w:eastAsia="en-US"/>
              </w:rPr>
            </w:pPr>
            <w:r>
              <w:rPr>
                <w:rFonts w:cs="Calibri"/>
                <w:szCs w:val="22"/>
                <w:lang w:eastAsia="en-US"/>
              </w:rPr>
              <w:t>Voditelj odsjeka za upravljanje nekretninama</w:t>
            </w:r>
          </w:p>
        </w:tc>
      </w:tr>
      <w:tr w:rsidR="00035649" w14:paraId="4CA24410" w14:textId="77777777" w:rsidTr="001652AB">
        <w:tc>
          <w:tcPr>
            <w:tcW w:w="5000" w:type="pct"/>
            <w:gridSpan w:val="7"/>
            <w:tcBorders>
              <w:top w:val="single" w:sz="4" w:space="0" w:color="auto"/>
              <w:left w:val="nil"/>
              <w:bottom w:val="single" w:sz="4" w:space="0" w:color="auto"/>
              <w:right w:val="nil"/>
            </w:tcBorders>
            <w:vAlign w:val="center"/>
          </w:tcPr>
          <w:p w14:paraId="33E75485" w14:textId="77777777" w:rsidR="00035649" w:rsidRDefault="00035649" w:rsidP="001652AB">
            <w:pPr>
              <w:spacing w:line="276" w:lineRule="auto"/>
              <w:rPr>
                <w:rFonts w:cs="Calibri"/>
                <w:lang w:eastAsia="en-US"/>
              </w:rPr>
            </w:pPr>
          </w:p>
        </w:tc>
      </w:tr>
      <w:tr w:rsidR="00035649" w14:paraId="679F3416"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819FA2D" w14:textId="77777777" w:rsidR="00035649" w:rsidRDefault="00035649" w:rsidP="001652AB">
            <w:pPr>
              <w:spacing w:line="276" w:lineRule="auto"/>
              <w:rPr>
                <w:rFonts w:cs="Calibri"/>
                <w:lang w:eastAsia="en-US"/>
              </w:rPr>
            </w:pPr>
            <w:r>
              <w:rPr>
                <w:rFonts w:cs="Calibri"/>
                <w:b/>
                <w:szCs w:val="22"/>
                <w:lang w:eastAsia="en-US"/>
              </w:rPr>
              <w:t>NAZIV POSTUPKA</w:t>
            </w:r>
          </w:p>
        </w:tc>
      </w:tr>
      <w:tr w:rsidR="00035649" w14:paraId="0A9DB782" w14:textId="77777777" w:rsidTr="001652A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619E227B" w14:textId="77777777" w:rsidR="00035649" w:rsidRPr="00987640" w:rsidRDefault="00035649" w:rsidP="001652AB">
            <w:pPr>
              <w:spacing w:line="276" w:lineRule="auto"/>
              <w:rPr>
                <w:rFonts w:cs="Calibri"/>
                <w:lang w:eastAsia="en-US"/>
              </w:rPr>
            </w:pPr>
            <w:r w:rsidRPr="00987640">
              <w:rPr>
                <w:rFonts w:cs="Calibri"/>
                <w:szCs w:val="22"/>
                <w:lang w:eastAsia="en-US"/>
              </w:rPr>
              <w:t>Postupak otuđenja nekretnina</w:t>
            </w:r>
          </w:p>
        </w:tc>
      </w:tr>
      <w:tr w:rsidR="00035649" w14:paraId="0993E779" w14:textId="77777777" w:rsidTr="001652AB">
        <w:tc>
          <w:tcPr>
            <w:tcW w:w="5000" w:type="pct"/>
            <w:gridSpan w:val="7"/>
            <w:tcBorders>
              <w:top w:val="single" w:sz="4" w:space="0" w:color="auto"/>
              <w:left w:val="nil"/>
              <w:bottom w:val="single" w:sz="4" w:space="0" w:color="auto"/>
              <w:right w:val="nil"/>
            </w:tcBorders>
            <w:vAlign w:val="center"/>
          </w:tcPr>
          <w:p w14:paraId="5F959C24" w14:textId="77777777" w:rsidR="00035649" w:rsidRDefault="00035649" w:rsidP="001652AB">
            <w:pPr>
              <w:spacing w:line="276" w:lineRule="auto"/>
              <w:rPr>
                <w:rFonts w:cs="Calibri"/>
                <w:lang w:eastAsia="en-US"/>
              </w:rPr>
            </w:pPr>
          </w:p>
        </w:tc>
      </w:tr>
      <w:tr w:rsidR="00035649" w14:paraId="1B15776B"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A23D0FF" w14:textId="77777777" w:rsidR="00035649" w:rsidRDefault="00035649" w:rsidP="001652AB">
            <w:pPr>
              <w:spacing w:line="276" w:lineRule="auto"/>
              <w:rPr>
                <w:rFonts w:cs="Calibri"/>
                <w:lang w:eastAsia="en-US"/>
              </w:rPr>
            </w:pPr>
            <w:r>
              <w:rPr>
                <w:rFonts w:cs="Calibri"/>
                <w:b/>
                <w:szCs w:val="22"/>
                <w:lang w:eastAsia="en-US"/>
              </w:rPr>
              <w:t>SVRHA I CILJ PROCESA / PODPROCESA</w:t>
            </w:r>
          </w:p>
        </w:tc>
      </w:tr>
      <w:tr w:rsidR="00035649" w14:paraId="1F94F295" w14:textId="77777777" w:rsidTr="001652AB">
        <w:tc>
          <w:tcPr>
            <w:tcW w:w="5000" w:type="pct"/>
            <w:gridSpan w:val="7"/>
            <w:tcBorders>
              <w:top w:val="single" w:sz="4" w:space="0" w:color="auto"/>
              <w:left w:val="single" w:sz="4" w:space="0" w:color="auto"/>
              <w:bottom w:val="single" w:sz="4" w:space="0" w:color="auto"/>
              <w:right w:val="single" w:sz="4" w:space="0" w:color="auto"/>
            </w:tcBorders>
            <w:vAlign w:val="center"/>
          </w:tcPr>
          <w:p w14:paraId="219300DD" w14:textId="7F03015C" w:rsidR="00035649" w:rsidRPr="007E76C0" w:rsidRDefault="001A3D76" w:rsidP="001652AB">
            <w:pPr>
              <w:spacing w:line="276" w:lineRule="auto"/>
              <w:jc w:val="both"/>
              <w:rPr>
                <w:rFonts w:cs="Calibri"/>
                <w:lang w:eastAsia="en-US"/>
              </w:rPr>
            </w:pPr>
            <w:r w:rsidRPr="007E76C0">
              <w:rPr>
                <w:rFonts w:cs="Calibri"/>
                <w:szCs w:val="22"/>
                <w:lang w:eastAsia="en-US"/>
              </w:rPr>
              <w:t>Cilj procesa je otuđiti nekretnine u vlasništvu Grada koje Grad Koprivnica nema inte</w:t>
            </w:r>
            <w:r>
              <w:rPr>
                <w:rFonts w:cs="Calibri"/>
                <w:szCs w:val="22"/>
                <w:lang w:eastAsia="en-US"/>
              </w:rPr>
              <w:t>resa zadržati u svom vlasništvu, a na način da se u najvećoj mogućoj mjeri postigne javni interes u vidu zakonitog, transparentnog i fiskalno odgovornog raspolaganja nekretninama, odnosno steći nekretnine za realizaciju prostornih planova, gradskih projekata i sl.</w:t>
            </w:r>
          </w:p>
        </w:tc>
      </w:tr>
      <w:tr w:rsidR="00035649" w14:paraId="7C806216" w14:textId="77777777" w:rsidTr="001652AB">
        <w:tc>
          <w:tcPr>
            <w:tcW w:w="5000" w:type="pct"/>
            <w:gridSpan w:val="7"/>
            <w:tcBorders>
              <w:top w:val="single" w:sz="4" w:space="0" w:color="auto"/>
              <w:left w:val="nil"/>
              <w:bottom w:val="single" w:sz="4" w:space="0" w:color="auto"/>
              <w:right w:val="nil"/>
            </w:tcBorders>
            <w:vAlign w:val="center"/>
          </w:tcPr>
          <w:p w14:paraId="302AFEDE" w14:textId="77777777" w:rsidR="00035649" w:rsidRDefault="00035649" w:rsidP="001652AB">
            <w:pPr>
              <w:spacing w:line="276" w:lineRule="auto"/>
              <w:rPr>
                <w:rFonts w:cs="Calibri"/>
                <w:lang w:eastAsia="en-US"/>
              </w:rPr>
            </w:pPr>
          </w:p>
        </w:tc>
      </w:tr>
      <w:tr w:rsidR="00035649" w14:paraId="02497FAC"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643FE538" w14:textId="77777777" w:rsidR="00035649" w:rsidRDefault="00035649" w:rsidP="001652AB">
            <w:pPr>
              <w:spacing w:line="276" w:lineRule="auto"/>
              <w:rPr>
                <w:rFonts w:cs="Calibri"/>
                <w:lang w:eastAsia="en-US"/>
              </w:rPr>
            </w:pPr>
            <w:r>
              <w:rPr>
                <w:rFonts w:cs="Calibri"/>
                <w:b/>
                <w:szCs w:val="22"/>
                <w:lang w:eastAsia="en-US"/>
              </w:rPr>
              <w:t>PODRUČJE PRIMJENE</w:t>
            </w:r>
          </w:p>
        </w:tc>
      </w:tr>
      <w:tr w:rsidR="00035649" w14:paraId="7C268BB9" w14:textId="77777777" w:rsidTr="001652AB">
        <w:tc>
          <w:tcPr>
            <w:tcW w:w="5000" w:type="pct"/>
            <w:gridSpan w:val="7"/>
            <w:tcBorders>
              <w:top w:val="single" w:sz="4" w:space="0" w:color="auto"/>
              <w:left w:val="single" w:sz="4" w:space="0" w:color="auto"/>
              <w:bottom w:val="single" w:sz="4" w:space="0" w:color="auto"/>
              <w:right w:val="single" w:sz="4" w:space="0" w:color="auto"/>
            </w:tcBorders>
            <w:vAlign w:val="center"/>
          </w:tcPr>
          <w:p w14:paraId="58B3934B" w14:textId="533A545A" w:rsidR="00035649" w:rsidRDefault="001A3D76" w:rsidP="001652AB">
            <w:pPr>
              <w:spacing w:line="276" w:lineRule="auto"/>
              <w:rPr>
                <w:rFonts w:cs="Calibri"/>
                <w:lang w:eastAsia="en-US"/>
              </w:rPr>
            </w:pPr>
            <w:r>
              <w:rPr>
                <w:rFonts w:cs="Calibri"/>
                <w:lang w:eastAsia="en-US"/>
              </w:rPr>
              <w:t>Stjecanje nekretnina i raspolaganje gradskim nekretninama.</w:t>
            </w:r>
          </w:p>
        </w:tc>
      </w:tr>
      <w:tr w:rsidR="00035649" w14:paraId="250F8A9F" w14:textId="77777777" w:rsidTr="001652AB">
        <w:tc>
          <w:tcPr>
            <w:tcW w:w="5000" w:type="pct"/>
            <w:gridSpan w:val="7"/>
            <w:tcBorders>
              <w:top w:val="single" w:sz="4" w:space="0" w:color="auto"/>
              <w:left w:val="nil"/>
              <w:bottom w:val="single" w:sz="4" w:space="0" w:color="auto"/>
              <w:right w:val="nil"/>
            </w:tcBorders>
            <w:vAlign w:val="center"/>
          </w:tcPr>
          <w:p w14:paraId="6DCB2321" w14:textId="77777777" w:rsidR="00035649" w:rsidRDefault="00035649" w:rsidP="001652AB">
            <w:pPr>
              <w:spacing w:line="276" w:lineRule="auto"/>
              <w:rPr>
                <w:rFonts w:cs="Calibri"/>
                <w:lang w:eastAsia="en-US"/>
              </w:rPr>
            </w:pPr>
          </w:p>
        </w:tc>
      </w:tr>
      <w:tr w:rsidR="00035649" w14:paraId="6F62ADD3"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6045C350" w14:textId="77777777" w:rsidR="00035649" w:rsidRDefault="00035649" w:rsidP="001652AB">
            <w:pPr>
              <w:spacing w:line="276" w:lineRule="auto"/>
              <w:rPr>
                <w:rFonts w:cs="Calibri"/>
                <w:lang w:eastAsia="en-US"/>
              </w:rPr>
            </w:pPr>
            <w:r>
              <w:rPr>
                <w:rFonts w:cs="Calibri"/>
                <w:b/>
                <w:szCs w:val="22"/>
                <w:lang w:eastAsia="en-US"/>
              </w:rPr>
              <w:t>DRUGA DOKUMENTACIJA</w:t>
            </w:r>
          </w:p>
        </w:tc>
      </w:tr>
      <w:tr w:rsidR="00035649" w14:paraId="78C5386D"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FFFFFF"/>
            <w:vAlign w:val="center"/>
            <w:hideMark/>
          </w:tcPr>
          <w:p w14:paraId="37B368B8" w14:textId="77777777" w:rsidR="00035649" w:rsidRDefault="00035649" w:rsidP="001652AB">
            <w:pPr>
              <w:spacing w:line="276" w:lineRule="auto"/>
              <w:rPr>
                <w:rFonts w:cs="Calibri"/>
                <w:lang w:eastAsia="en-US"/>
              </w:rPr>
            </w:pPr>
          </w:p>
        </w:tc>
      </w:tr>
      <w:tr w:rsidR="00035649" w14:paraId="03E1CBD0" w14:textId="77777777" w:rsidTr="001652AB">
        <w:tc>
          <w:tcPr>
            <w:tcW w:w="5000" w:type="pct"/>
            <w:gridSpan w:val="7"/>
            <w:tcBorders>
              <w:top w:val="single" w:sz="4" w:space="0" w:color="auto"/>
              <w:left w:val="nil"/>
              <w:bottom w:val="single" w:sz="4" w:space="0" w:color="auto"/>
              <w:right w:val="nil"/>
            </w:tcBorders>
            <w:vAlign w:val="center"/>
          </w:tcPr>
          <w:p w14:paraId="4112A8C8" w14:textId="77777777" w:rsidR="00035649" w:rsidRDefault="00035649" w:rsidP="001652AB">
            <w:pPr>
              <w:spacing w:line="276" w:lineRule="auto"/>
              <w:rPr>
                <w:rFonts w:cs="Calibri"/>
                <w:lang w:eastAsia="en-US"/>
              </w:rPr>
            </w:pPr>
          </w:p>
        </w:tc>
      </w:tr>
      <w:tr w:rsidR="00035649" w14:paraId="3250CB05"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0854A529" w14:textId="77777777" w:rsidR="00035649" w:rsidRDefault="00035649" w:rsidP="001652AB">
            <w:pPr>
              <w:spacing w:line="276" w:lineRule="auto"/>
              <w:rPr>
                <w:rFonts w:cs="Calibri"/>
                <w:lang w:eastAsia="en-US"/>
              </w:rPr>
            </w:pPr>
            <w:r>
              <w:rPr>
                <w:rFonts w:cs="Calibri"/>
                <w:b/>
                <w:szCs w:val="22"/>
                <w:lang w:eastAsia="en-US"/>
              </w:rPr>
              <w:t>ODGOVORNOST I OVLAŠTENJA</w:t>
            </w:r>
          </w:p>
        </w:tc>
      </w:tr>
      <w:tr w:rsidR="00035649" w14:paraId="0EDBE510" w14:textId="77777777" w:rsidTr="001652AB">
        <w:tc>
          <w:tcPr>
            <w:tcW w:w="5000" w:type="pct"/>
            <w:gridSpan w:val="7"/>
            <w:tcBorders>
              <w:top w:val="single" w:sz="4" w:space="0" w:color="auto"/>
              <w:left w:val="single" w:sz="4" w:space="0" w:color="auto"/>
              <w:bottom w:val="single" w:sz="4" w:space="0" w:color="auto"/>
              <w:right w:val="single" w:sz="4" w:space="0" w:color="auto"/>
            </w:tcBorders>
            <w:vAlign w:val="center"/>
          </w:tcPr>
          <w:p w14:paraId="60895056"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 ovlašteni su i odgovorni za cjelokupni proces.</w:t>
            </w:r>
          </w:p>
        </w:tc>
      </w:tr>
      <w:tr w:rsidR="00035649" w14:paraId="0A807061" w14:textId="77777777" w:rsidTr="001652AB">
        <w:tc>
          <w:tcPr>
            <w:tcW w:w="5000" w:type="pct"/>
            <w:gridSpan w:val="7"/>
            <w:tcBorders>
              <w:top w:val="single" w:sz="4" w:space="0" w:color="auto"/>
              <w:left w:val="nil"/>
              <w:bottom w:val="single" w:sz="4" w:space="0" w:color="auto"/>
              <w:right w:val="nil"/>
            </w:tcBorders>
            <w:vAlign w:val="center"/>
          </w:tcPr>
          <w:p w14:paraId="24EF46EB" w14:textId="77777777" w:rsidR="00035649" w:rsidRDefault="00035649" w:rsidP="001652AB">
            <w:pPr>
              <w:spacing w:line="276" w:lineRule="auto"/>
              <w:rPr>
                <w:rFonts w:cs="Calibri"/>
                <w:lang w:eastAsia="en-US"/>
              </w:rPr>
            </w:pPr>
          </w:p>
        </w:tc>
      </w:tr>
      <w:tr w:rsidR="00035649" w14:paraId="1F7765EC"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7C63E5E4" w14:textId="77777777" w:rsidR="00035649" w:rsidRDefault="00035649" w:rsidP="001652AB">
            <w:pPr>
              <w:spacing w:line="276" w:lineRule="auto"/>
              <w:rPr>
                <w:rFonts w:cs="Calibri"/>
                <w:lang w:eastAsia="en-US"/>
              </w:rPr>
            </w:pPr>
            <w:r>
              <w:rPr>
                <w:rFonts w:cs="Calibri"/>
                <w:b/>
                <w:szCs w:val="22"/>
                <w:lang w:eastAsia="en-US"/>
              </w:rPr>
              <w:t>ZAKONSKI I PODZAKONSKI OKVIR</w:t>
            </w:r>
          </w:p>
        </w:tc>
      </w:tr>
      <w:tr w:rsidR="00035649" w14:paraId="0FA00C6A" w14:textId="77777777" w:rsidTr="001652A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57C73098" w14:textId="2B61778C" w:rsidR="00035649" w:rsidRDefault="00035649" w:rsidP="001652AB">
            <w:pPr>
              <w:spacing w:line="276" w:lineRule="auto"/>
              <w:jc w:val="left"/>
              <w:rPr>
                <w:rFonts w:cs="Calibri"/>
                <w:lang w:eastAsia="en-US"/>
              </w:rPr>
            </w:pPr>
            <w:r>
              <w:rPr>
                <w:rFonts w:cs="Calibri"/>
                <w:lang w:eastAsia="en-US"/>
              </w:rPr>
              <w:t xml:space="preserve">Zakon o vlasništvu i drugim stvarnim pravima, Zakon o procjeni vrijednosti nekretnina, Pravilnik o metodama procjene vrijednosti nekretnina, Odluka o stjecanju i otuđenju nekretnina za svaku godinu, </w:t>
            </w:r>
            <w:r>
              <w:rPr>
                <w:rFonts w:cs="Calibri"/>
                <w:szCs w:val="22"/>
                <w:lang w:eastAsia="en-US"/>
              </w:rPr>
              <w:t>Odluka o upravljanju, raspolaganju i korištenju nekretnina u vlasništvu Grada Koprivnice</w:t>
            </w:r>
          </w:p>
        </w:tc>
      </w:tr>
      <w:tr w:rsidR="00035649" w14:paraId="173D5F6F" w14:textId="77777777" w:rsidTr="001652AB">
        <w:tc>
          <w:tcPr>
            <w:tcW w:w="5000" w:type="pct"/>
            <w:gridSpan w:val="7"/>
            <w:tcBorders>
              <w:top w:val="single" w:sz="4" w:space="0" w:color="auto"/>
              <w:left w:val="nil"/>
              <w:bottom w:val="single" w:sz="4" w:space="0" w:color="auto"/>
              <w:right w:val="nil"/>
            </w:tcBorders>
            <w:vAlign w:val="center"/>
          </w:tcPr>
          <w:p w14:paraId="0A090625" w14:textId="77777777" w:rsidR="00035649" w:rsidRDefault="00035649" w:rsidP="001652AB">
            <w:pPr>
              <w:spacing w:line="276" w:lineRule="auto"/>
              <w:rPr>
                <w:rFonts w:cs="Calibri"/>
                <w:lang w:eastAsia="en-US"/>
              </w:rPr>
            </w:pPr>
          </w:p>
        </w:tc>
      </w:tr>
      <w:tr w:rsidR="00035649" w14:paraId="3F4B1C11" w14:textId="77777777" w:rsidTr="001652AB">
        <w:tc>
          <w:tcPr>
            <w:tcW w:w="5000" w:type="pct"/>
            <w:gridSpan w:val="7"/>
            <w:tcBorders>
              <w:top w:val="single" w:sz="4" w:space="0" w:color="auto"/>
              <w:left w:val="single" w:sz="4" w:space="0" w:color="auto"/>
              <w:bottom w:val="single" w:sz="4" w:space="0" w:color="auto"/>
              <w:right w:val="single" w:sz="4" w:space="0" w:color="auto"/>
            </w:tcBorders>
            <w:shd w:val="clear" w:color="auto" w:fill="BFBFBF"/>
            <w:vAlign w:val="center"/>
            <w:hideMark/>
          </w:tcPr>
          <w:p w14:paraId="2882DC53" w14:textId="77777777" w:rsidR="00035649" w:rsidRDefault="00035649" w:rsidP="001652AB">
            <w:pPr>
              <w:spacing w:line="276" w:lineRule="auto"/>
              <w:rPr>
                <w:rFonts w:cs="Calibri"/>
                <w:b/>
                <w:lang w:eastAsia="en-US"/>
              </w:rPr>
            </w:pPr>
            <w:r>
              <w:rPr>
                <w:rFonts w:cs="Calibri"/>
                <w:b/>
                <w:szCs w:val="22"/>
                <w:lang w:eastAsia="en-US"/>
              </w:rPr>
              <w:t>POJMOVI I SKRAČENICE koji se koriste u dijagramu</w:t>
            </w:r>
          </w:p>
        </w:tc>
      </w:tr>
      <w:tr w:rsidR="00035649" w14:paraId="42155922" w14:textId="77777777" w:rsidTr="001652AB">
        <w:tc>
          <w:tcPr>
            <w:tcW w:w="5000" w:type="pct"/>
            <w:gridSpan w:val="7"/>
            <w:tcBorders>
              <w:top w:val="single" w:sz="4" w:space="0" w:color="auto"/>
              <w:left w:val="single" w:sz="4" w:space="0" w:color="auto"/>
              <w:bottom w:val="single" w:sz="4" w:space="0" w:color="auto"/>
              <w:right w:val="single" w:sz="4" w:space="0" w:color="auto"/>
            </w:tcBorders>
            <w:vAlign w:val="center"/>
            <w:hideMark/>
          </w:tcPr>
          <w:p w14:paraId="3F808FB1" w14:textId="77777777" w:rsidR="00035649" w:rsidRDefault="00035649" w:rsidP="001652AB">
            <w:pPr>
              <w:spacing w:line="276" w:lineRule="auto"/>
              <w:rPr>
                <w:rFonts w:cs="Calibri"/>
                <w:lang w:eastAsia="en-US"/>
              </w:rPr>
            </w:pPr>
            <w:r>
              <w:rPr>
                <w:rFonts w:cs="Calibri"/>
                <w:szCs w:val="22"/>
                <w:lang w:eastAsia="en-US"/>
              </w:rPr>
              <w:t>UO – Upravni odjel</w:t>
            </w:r>
          </w:p>
        </w:tc>
      </w:tr>
      <w:tr w:rsidR="00035649" w14:paraId="28D17F65" w14:textId="77777777" w:rsidTr="001652AB">
        <w:tc>
          <w:tcPr>
            <w:tcW w:w="5000" w:type="pct"/>
            <w:gridSpan w:val="7"/>
            <w:tcBorders>
              <w:top w:val="single" w:sz="4" w:space="0" w:color="auto"/>
              <w:left w:val="nil"/>
              <w:bottom w:val="single" w:sz="4" w:space="0" w:color="auto"/>
              <w:right w:val="nil"/>
            </w:tcBorders>
            <w:vAlign w:val="center"/>
          </w:tcPr>
          <w:p w14:paraId="48095367" w14:textId="77777777" w:rsidR="00035649" w:rsidRDefault="00035649" w:rsidP="001652AB">
            <w:pPr>
              <w:spacing w:line="276" w:lineRule="auto"/>
              <w:rPr>
                <w:rFonts w:cs="Calibri"/>
                <w:lang w:eastAsia="en-US"/>
              </w:rPr>
            </w:pPr>
          </w:p>
        </w:tc>
      </w:tr>
      <w:tr w:rsidR="00035649" w14:paraId="5C291DC3" w14:textId="77777777" w:rsidTr="001A3D76">
        <w:trPr>
          <w:trHeight w:val="69"/>
        </w:trPr>
        <w:tc>
          <w:tcPr>
            <w:tcW w:w="745" w:type="pct"/>
            <w:tcBorders>
              <w:top w:val="single" w:sz="4" w:space="0" w:color="auto"/>
              <w:left w:val="single" w:sz="4" w:space="0" w:color="auto"/>
              <w:bottom w:val="single" w:sz="4" w:space="0" w:color="auto"/>
              <w:right w:val="single" w:sz="4" w:space="0" w:color="auto"/>
            </w:tcBorders>
            <w:shd w:val="clear" w:color="auto" w:fill="BFBFBF"/>
            <w:vAlign w:val="center"/>
          </w:tcPr>
          <w:p w14:paraId="08110B87" w14:textId="77777777" w:rsidR="00035649" w:rsidRDefault="00035649" w:rsidP="001652AB">
            <w:pPr>
              <w:spacing w:line="276" w:lineRule="auto"/>
              <w:rPr>
                <w:rFonts w:cs="Calibri"/>
                <w:lang w:eastAsia="en-US"/>
              </w:rPr>
            </w:pPr>
          </w:p>
        </w:tc>
        <w:tc>
          <w:tcPr>
            <w:tcW w:w="992"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0F3F89C" w14:textId="77777777" w:rsidR="00035649" w:rsidRDefault="00035649" w:rsidP="001652AB">
            <w:pPr>
              <w:spacing w:line="276" w:lineRule="auto"/>
              <w:rPr>
                <w:rFonts w:cs="Calibri"/>
                <w:lang w:eastAsia="en-US"/>
              </w:rPr>
            </w:pPr>
            <w:r>
              <w:rPr>
                <w:rFonts w:cs="Calibri"/>
                <w:szCs w:val="22"/>
                <w:lang w:eastAsia="en-US"/>
              </w:rPr>
              <w:t>Ime i prezime</w:t>
            </w:r>
          </w:p>
        </w:tc>
        <w:tc>
          <w:tcPr>
            <w:tcW w:w="1526"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7A9545D8" w14:textId="77777777" w:rsidR="00035649" w:rsidRDefault="00035649" w:rsidP="001652AB">
            <w:pPr>
              <w:spacing w:line="276" w:lineRule="auto"/>
              <w:rPr>
                <w:rFonts w:cs="Calibri"/>
                <w:lang w:eastAsia="en-US"/>
              </w:rPr>
            </w:pPr>
            <w:r>
              <w:rPr>
                <w:rFonts w:cs="Calibri"/>
                <w:szCs w:val="22"/>
                <w:lang w:eastAsia="en-US"/>
              </w:rPr>
              <w:t>Funkcija</w:t>
            </w:r>
          </w:p>
        </w:tc>
        <w:tc>
          <w:tcPr>
            <w:tcW w:w="73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BA5731E" w14:textId="77777777" w:rsidR="00035649" w:rsidRDefault="00035649" w:rsidP="001652AB">
            <w:pPr>
              <w:spacing w:line="276" w:lineRule="auto"/>
              <w:rPr>
                <w:rFonts w:cs="Calibri"/>
                <w:lang w:eastAsia="en-US"/>
              </w:rPr>
            </w:pPr>
            <w:r>
              <w:rPr>
                <w:rFonts w:cs="Calibri"/>
                <w:szCs w:val="22"/>
                <w:lang w:eastAsia="en-US"/>
              </w:rPr>
              <w:t>Datum</w:t>
            </w:r>
          </w:p>
        </w:tc>
        <w:tc>
          <w:tcPr>
            <w:tcW w:w="1001"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53E2549" w14:textId="77777777" w:rsidR="00035649" w:rsidRDefault="00035649" w:rsidP="001652AB">
            <w:pPr>
              <w:spacing w:line="276" w:lineRule="auto"/>
              <w:rPr>
                <w:rFonts w:cs="Calibri"/>
                <w:lang w:eastAsia="en-US"/>
              </w:rPr>
            </w:pPr>
            <w:r>
              <w:rPr>
                <w:rFonts w:cs="Calibri"/>
                <w:szCs w:val="22"/>
                <w:lang w:eastAsia="en-US"/>
              </w:rPr>
              <w:t>Potpis</w:t>
            </w:r>
          </w:p>
        </w:tc>
      </w:tr>
      <w:tr w:rsidR="001A3D76" w14:paraId="69DC174B" w14:textId="77777777" w:rsidTr="001A3D76">
        <w:trPr>
          <w:trHeight w:val="67"/>
        </w:trPr>
        <w:tc>
          <w:tcPr>
            <w:tcW w:w="74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0679D2E" w14:textId="77777777" w:rsidR="001A3D76" w:rsidRDefault="001A3D76" w:rsidP="001A3D76">
            <w:pPr>
              <w:spacing w:line="276" w:lineRule="auto"/>
              <w:rPr>
                <w:rFonts w:cs="Calibri"/>
                <w:lang w:eastAsia="en-US"/>
              </w:rPr>
            </w:pPr>
            <w:r>
              <w:rPr>
                <w:rFonts w:cs="Calibri"/>
                <w:szCs w:val="22"/>
                <w:lang w:eastAsia="en-US"/>
              </w:rPr>
              <w:t>Izradio:</w:t>
            </w:r>
          </w:p>
        </w:tc>
        <w:tc>
          <w:tcPr>
            <w:tcW w:w="992" w:type="pct"/>
            <w:gridSpan w:val="2"/>
            <w:tcBorders>
              <w:top w:val="single" w:sz="4" w:space="0" w:color="auto"/>
              <w:left w:val="single" w:sz="4" w:space="0" w:color="auto"/>
              <w:bottom w:val="single" w:sz="4" w:space="0" w:color="auto"/>
              <w:right w:val="single" w:sz="4" w:space="0" w:color="auto"/>
            </w:tcBorders>
            <w:vAlign w:val="center"/>
            <w:hideMark/>
          </w:tcPr>
          <w:p w14:paraId="1205B14D" w14:textId="51B20F4F" w:rsidR="001A3D76" w:rsidRDefault="001A3D76" w:rsidP="001A3D76">
            <w:pPr>
              <w:spacing w:line="276" w:lineRule="auto"/>
              <w:rPr>
                <w:rFonts w:cs="Calibri"/>
                <w:lang w:eastAsia="en-US"/>
              </w:rPr>
            </w:pPr>
            <w:r>
              <w:rPr>
                <w:rFonts w:cs="Calibri"/>
                <w:lang w:eastAsia="en-US"/>
              </w:rPr>
              <w:t>Mijo Horvat</w:t>
            </w:r>
          </w:p>
        </w:tc>
        <w:tc>
          <w:tcPr>
            <w:tcW w:w="1526" w:type="pct"/>
            <w:tcBorders>
              <w:top w:val="single" w:sz="4" w:space="0" w:color="auto"/>
              <w:left w:val="single" w:sz="4" w:space="0" w:color="auto"/>
              <w:bottom w:val="single" w:sz="4" w:space="0" w:color="auto"/>
              <w:right w:val="single" w:sz="4" w:space="0" w:color="auto"/>
            </w:tcBorders>
            <w:vAlign w:val="center"/>
            <w:hideMark/>
          </w:tcPr>
          <w:p w14:paraId="7F6F844D" w14:textId="6950A8D6" w:rsidR="001A3D76" w:rsidRDefault="001A3D76" w:rsidP="001A3D76">
            <w:pPr>
              <w:spacing w:line="276" w:lineRule="auto"/>
              <w:rPr>
                <w:rFonts w:cs="Calibri"/>
                <w:lang w:eastAsia="en-US"/>
              </w:rPr>
            </w:pPr>
            <w:r>
              <w:rPr>
                <w:rFonts w:cs="Calibri"/>
                <w:lang w:eastAsia="en-US"/>
              </w:rPr>
              <w:t>Stručni suradnik za upravljanje nekretninama</w:t>
            </w:r>
          </w:p>
        </w:tc>
        <w:tc>
          <w:tcPr>
            <w:tcW w:w="736" w:type="pct"/>
            <w:gridSpan w:val="2"/>
            <w:tcBorders>
              <w:top w:val="single" w:sz="4" w:space="0" w:color="auto"/>
              <w:left w:val="single" w:sz="4" w:space="0" w:color="auto"/>
              <w:bottom w:val="single" w:sz="4" w:space="0" w:color="auto"/>
              <w:right w:val="single" w:sz="4" w:space="0" w:color="auto"/>
            </w:tcBorders>
            <w:vAlign w:val="center"/>
            <w:hideMark/>
          </w:tcPr>
          <w:p w14:paraId="74337A0D" w14:textId="3BEB9332" w:rsidR="001A3D76" w:rsidRDefault="001A3D76" w:rsidP="001A3D76">
            <w:pPr>
              <w:spacing w:line="276" w:lineRule="auto"/>
              <w:rPr>
                <w:rFonts w:cs="Calibri"/>
                <w:lang w:eastAsia="en-US"/>
              </w:rPr>
            </w:pPr>
            <w:r>
              <w:rPr>
                <w:rFonts w:cs="Calibri"/>
                <w:szCs w:val="22"/>
                <w:lang w:eastAsia="en-US"/>
              </w:rPr>
              <w:t>29.6.2020.</w:t>
            </w:r>
          </w:p>
        </w:tc>
        <w:tc>
          <w:tcPr>
            <w:tcW w:w="1001" w:type="pct"/>
            <w:tcBorders>
              <w:top w:val="single" w:sz="4" w:space="0" w:color="auto"/>
              <w:left w:val="single" w:sz="4" w:space="0" w:color="auto"/>
              <w:bottom w:val="single" w:sz="4" w:space="0" w:color="auto"/>
              <w:right w:val="single" w:sz="4" w:space="0" w:color="auto"/>
            </w:tcBorders>
            <w:vAlign w:val="center"/>
          </w:tcPr>
          <w:p w14:paraId="75DE3D21" w14:textId="77777777" w:rsidR="001A3D76" w:rsidRDefault="001A3D76" w:rsidP="001A3D76">
            <w:pPr>
              <w:spacing w:line="276" w:lineRule="auto"/>
              <w:rPr>
                <w:rFonts w:cs="Calibri"/>
                <w:lang w:eastAsia="en-US"/>
              </w:rPr>
            </w:pPr>
          </w:p>
        </w:tc>
      </w:tr>
      <w:tr w:rsidR="001A3D76" w14:paraId="4D0DBAE8" w14:textId="77777777" w:rsidTr="001A3D76">
        <w:trPr>
          <w:trHeight w:val="67"/>
        </w:trPr>
        <w:tc>
          <w:tcPr>
            <w:tcW w:w="74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B767F46" w14:textId="77777777" w:rsidR="001A3D76" w:rsidRDefault="001A3D76" w:rsidP="001A3D76">
            <w:pPr>
              <w:spacing w:line="276" w:lineRule="auto"/>
              <w:rPr>
                <w:rFonts w:cs="Calibri"/>
                <w:lang w:eastAsia="en-US"/>
              </w:rPr>
            </w:pPr>
            <w:r>
              <w:rPr>
                <w:rFonts w:cs="Calibri"/>
                <w:szCs w:val="22"/>
                <w:lang w:eastAsia="en-US"/>
              </w:rPr>
              <w:t>Kontrolirao:</w:t>
            </w:r>
          </w:p>
        </w:tc>
        <w:tc>
          <w:tcPr>
            <w:tcW w:w="992" w:type="pct"/>
            <w:gridSpan w:val="2"/>
            <w:tcBorders>
              <w:top w:val="single" w:sz="4" w:space="0" w:color="auto"/>
              <w:left w:val="single" w:sz="4" w:space="0" w:color="auto"/>
              <w:bottom w:val="single" w:sz="4" w:space="0" w:color="auto"/>
              <w:right w:val="single" w:sz="4" w:space="0" w:color="auto"/>
            </w:tcBorders>
            <w:vAlign w:val="center"/>
            <w:hideMark/>
          </w:tcPr>
          <w:p w14:paraId="4BFD70E7" w14:textId="19606DA9" w:rsidR="001A3D76" w:rsidRDefault="001A3D76" w:rsidP="001A3D76">
            <w:pPr>
              <w:spacing w:line="276" w:lineRule="auto"/>
              <w:rPr>
                <w:rFonts w:cs="Calibri"/>
                <w:lang w:eastAsia="en-US"/>
              </w:rPr>
            </w:pPr>
            <w:r>
              <w:rPr>
                <w:rFonts w:cs="Calibri"/>
                <w:lang w:eastAsia="en-US"/>
              </w:rPr>
              <w:t xml:space="preserve">Đenis Sambol </w:t>
            </w:r>
          </w:p>
        </w:tc>
        <w:tc>
          <w:tcPr>
            <w:tcW w:w="1526" w:type="pct"/>
            <w:tcBorders>
              <w:top w:val="single" w:sz="4" w:space="0" w:color="auto"/>
              <w:left w:val="single" w:sz="4" w:space="0" w:color="auto"/>
              <w:bottom w:val="single" w:sz="4" w:space="0" w:color="auto"/>
              <w:right w:val="single" w:sz="4" w:space="0" w:color="auto"/>
            </w:tcBorders>
            <w:vAlign w:val="center"/>
            <w:hideMark/>
          </w:tcPr>
          <w:p w14:paraId="54E12AE7" w14:textId="0FB1A16D" w:rsidR="001A3D76" w:rsidRDefault="001A3D76" w:rsidP="001A3D76">
            <w:pPr>
              <w:spacing w:line="276" w:lineRule="auto"/>
              <w:rPr>
                <w:rFonts w:cs="Calibri"/>
                <w:lang w:eastAsia="en-US"/>
              </w:rPr>
            </w:pPr>
            <w:r>
              <w:rPr>
                <w:rFonts w:cs="Calibri"/>
                <w:lang w:eastAsia="en-US"/>
              </w:rPr>
              <w:t>Voditelj Odsjeka za upravljanje nekretninama</w:t>
            </w:r>
          </w:p>
        </w:tc>
        <w:tc>
          <w:tcPr>
            <w:tcW w:w="736" w:type="pct"/>
            <w:gridSpan w:val="2"/>
            <w:tcBorders>
              <w:top w:val="single" w:sz="4" w:space="0" w:color="auto"/>
              <w:left w:val="single" w:sz="4" w:space="0" w:color="auto"/>
              <w:bottom w:val="single" w:sz="4" w:space="0" w:color="auto"/>
              <w:right w:val="single" w:sz="4" w:space="0" w:color="auto"/>
            </w:tcBorders>
            <w:vAlign w:val="center"/>
            <w:hideMark/>
          </w:tcPr>
          <w:p w14:paraId="5D37C9B7" w14:textId="2F86D2D6" w:rsidR="001A3D76" w:rsidRDefault="001A3D76" w:rsidP="001A3D76">
            <w:pPr>
              <w:spacing w:line="276" w:lineRule="auto"/>
              <w:rPr>
                <w:rFonts w:cs="Calibri"/>
                <w:lang w:eastAsia="en-US"/>
              </w:rPr>
            </w:pPr>
            <w:r>
              <w:rPr>
                <w:rFonts w:cs="Calibri"/>
                <w:szCs w:val="22"/>
                <w:lang w:eastAsia="en-US"/>
              </w:rPr>
              <w:t>08.06.2021.</w:t>
            </w:r>
          </w:p>
        </w:tc>
        <w:tc>
          <w:tcPr>
            <w:tcW w:w="1001" w:type="pct"/>
            <w:tcBorders>
              <w:top w:val="single" w:sz="4" w:space="0" w:color="auto"/>
              <w:left w:val="single" w:sz="4" w:space="0" w:color="auto"/>
              <w:bottom w:val="single" w:sz="4" w:space="0" w:color="auto"/>
              <w:right w:val="single" w:sz="4" w:space="0" w:color="auto"/>
            </w:tcBorders>
            <w:vAlign w:val="center"/>
          </w:tcPr>
          <w:p w14:paraId="40425D9A" w14:textId="77777777" w:rsidR="001A3D76" w:rsidRDefault="001A3D76" w:rsidP="001A3D76">
            <w:pPr>
              <w:spacing w:line="276" w:lineRule="auto"/>
              <w:rPr>
                <w:rFonts w:cs="Calibri"/>
                <w:lang w:eastAsia="en-US"/>
              </w:rPr>
            </w:pPr>
          </w:p>
        </w:tc>
      </w:tr>
      <w:tr w:rsidR="001A3D76" w14:paraId="58D5E442" w14:textId="77777777" w:rsidTr="001A3D76">
        <w:trPr>
          <w:trHeight w:val="67"/>
        </w:trPr>
        <w:tc>
          <w:tcPr>
            <w:tcW w:w="745"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2C82795" w14:textId="77777777" w:rsidR="001A3D76" w:rsidRDefault="001A3D76" w:rsidP="001A3D76">
            <w:pPr>
              <w:spacing w:line="276" w:lineRule="auto"/>
              <w:rPr>
                <w:rFonts w:cs="Calibri"/>
                <w:lang w:eastAsia="en-US"/>
              </w:rPr>
            </w:pPr>
            <w:r>
              <w:rPr>
                <w:rFonts w:cs="Calibri"/>
                <w:szCs w:val="22"/>
                <w:lang w:eastAsia="en-US"/>
              </w:rPr>
              <w:t>Odobrio:</w:t>
            </w:r>
          </w:p>
        </w:tc>
        <w:tc>
          <w:tcPr>
            <w:tcW w:w="992" w:type="pct"/>
            <w:gridSpan w:val="2"/>
            <w:tcBorders>
              <w:top w:val="single" w:sz="4" w:space="0" w:color="auto"/>
              <w:left w:val="single" w:sz="4" w:space="0" w:color="auto"/>
              <w:bottom w:val="single" w:sz="4" w:space="0" w:color="auto"/>
              <w:right w:val="single" w:sz="4" w:space="0" w:color="auto"/>
            </w:tcBorders>
            <w:vAlign w:val="center"/>
            <w:hideMark/>
          </w:tcPr>
          <w:p w14:paraId="73A335AD" w14:textId="58A1E28F" w:rsidR="001A3D76" w:rsidRDefault="001A3D76" w:rsidP="001A3D76">
            <w:pPr>
              <w:spacing w:line="276" w:lineRule="auto"/>
              <w:rPr>
                <w:rFonts w:cs="Calibri"/>
                <w:lang w:eastAsia="en-US"/>
              </w:rPr>
            </w:pPr>
            <w:r>
              <w:rPr>
                <w:rFonts w:cs="Calibri"/>
                <w:lang w:eastAsia="en-US"/>
              </w:rPr>
              <w:t>Tomislav Golubić</w:t>
            </w:r>
          </w:p>
        </w:tc>
        <w:tc>
          <w:tcPr>
            <w:tcW w:w="1526" w:type="pct"/>
            <w:tcBorders>
              <w:top w:val="single" w:sz="4" w:space="0" w:color="auto"/>
              <w:left w:val="single" w:sz="4" w:space="0" w:color="auto"/>
              <w:bottom w:val="single" w:sz="4" w:space="0" w:color="auto"/>
              <w:right w:val="single" w:sz="4" w:space="0" w:color="auto"/>
            </w:tcBorders>
            <w:vAlign w:val="center"/>
            <w:hideMark/>
          </w:tcPr>
          <w:p w14:paraId="574F10AD" w14:textId="499E2BB4" w:rsidR="001A3D76" w:rsidRDefault="001A3D76" w:rsidP="001A3D76">
            <w:pPr>
              <w:spacing w:line="276" w:lineRule="auto"/>
              <w:rPr>
                <w:rFonts w:cs="Calibri"/>
                <w:lang w:eastAsia="en-US"/>
              </w:rPr>
            </w:pPr>
            <w:r>
              <w:rPr>
                <w:rFonts w:cs="Calibri"/>
                <w:szCs w:val="22"/>
                <w:lang w:eastAsia="en-US"/>
              </w:rPr>
              <w:t>Pročelnik UO za izgradnju grada, upravljanje nekretninama i komunalno gospodarstvo</w:t>
            </w:r>
          </w:p>
        </w:tc>
        <w:tc>
          <w:tcPr>
            <w:tcW w:w="736" w:type="pct"/>
            <w:gridSpan w:val="2"/>
            <w:tcBorders>
              <w:top w:val="single" w:sz="4" w:space="0" w:color="auto"/>
              <w:left w:val="single" w:sz="4" w:space="0" w:color="auto"/>
              <w:bottom w:val="single" w:sz="4" w:space="0" w:color="auto"/>
              <w:right w:val="single" w:sz="4" w:space="0" w:color="auto"/>
            </w:tcBorders>
            <w:vAlign w:val="center"/>
            <w:hideMark/>
          </w:tcPr>
          <w:p w14:paraId="0F3FAD2B" w14:textId="7D4DC36C" w:rsidR="001A3D76" w:rsidRDefault="001A3D76" w:rsidP="001A3D76">
            <w:pPr>
              <w:spacing w:line="276" w:lineRule="auto"/>
              <w:rPr>
                <w:rFonts w:cs="Calibri"/>
                <w:lang w:eastAsia="en-US"/>
              </w:rPr>
            </w:pPr>
            <w:r>
              <w:rPr>
                <w:rFonts w:cs="Calibri"/>
                <w:szCs w:val="22"/>
                <w:lang w:eastAsia="en-US"/>
              </w:rPr>
              <w:t>18.06.2021.</w:t>
            </w:r>
          </w:p>
        </w:tc>
        <w:tc>
          <w:tcPr>
            <w:tcW w:w="1001" w:type="pct"/>
            <w:tcBorders>
              <w:top w:val="single" w:sz="4" w:space="0" w:color="auto"/>
              <w:left w:val="single" w:sz="4" w:space="0" w:color="auto"/>
              <w:bottom w:val="single" w:sz="4" w:space="0" w:color="auto"/>
              <w:right w:val="single" w:sz="4" w:space="0" w:color="auto"/>
            </w:tcBorders>
            <w:vAlign w:val="center"/>
          </w:tcPr>
          <w:p w14:paraId="18E308D0" w14:textId="77777777" w:rsidR="001A3D76" w:rsidRDefault="001A3D76" w:rsidP="001A3D76">
            <w:pPr>
              <w:spacing w:line="276" w:lineRule="auto"/>
              <w:rPr>
                <w:rFonts w:cs="Calibri"/>
                <w:lang w:eastAsia="en-US"/>
              </w:rPr>
            </w:pPr>
          </w:p>
        </w:tc>
      </w:tr>
    </w:tbl>
    <w:p w14:paraId="7F5677F9" w14:textId="77777777" w:rsidR="00035649" w:rsidRDefault="00035649" w:rsidP="00035649">
      <w:pPr>
        <w:jc w:val="both"/>
        <w:rPr>
          <w:rFonts w:cs="Calibri"/>
          <w:szCs w:val="22"/>
        </w:rPr>
      </w:pPr>
    </w:p>
    <w:tbl>
      <w:tblPr>
        <w:tblpPr w:leftFromText="180" w:rightFromText="180" w:bottomFromText="20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4"/>
        <w:gridCol w:w="2181"/>
        <w:gridCol w:w="1764"/>
        <w:gridCol w:w="2313"/>
      </w:tblGrid>
      <w:tr w:rsidR="00035649" w14:paraId="14C7073D" w14:textId="77777777" w:rsidTr="001652AB">
        <w:trPr>
          <w:trHeight w:val="135"/>
        </w:trPr>
        <w:tc>
          <w:tcPr>
            <w:tcW w:w="3085"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1B5B8716" w14:textId="77777777" w:rsidR="00035649" w:rsidRDefault="00035649" w:rsidP="001652AB">
            <w:pPr>
              <w:spacing w:line="276" w:lineRule="auto"/>
              <w:rPr>
                <w:rFonts w:cs="Calibri"/>
                <w:b/>
                <w:lang w:eastAsia="en-US"/>
              </w:rPr>
            </w:pPr>
            <w:r>
              <w:rPr>
                <w:rFonts w:cs="Calibri"/>
                <w:b/>
                <w:szCs w:val="22"/>
                <w:lang w:eastAsia="en-US"/>
              </w:rPr>
              <w:t>OPIS AKTIVNOSTI</w:t>
            </w:r>
          </w:p>
          <w:p w14:paraId="215A1DE0" w14:textId="77777777" w:rsidR="00035649" w:rsidRDefault="00035649" w:rsidP="001652AB">
            <w:pPr>
              <w:spacing w:line="276" w:lineRule="auto"/>
              <w:rPr>
                <w:rFonts w:cs="Calibri"/>
                <w:b/>
                <w:lang w:eastAsia="en-US"/>
              </w:rPr>
            </w:pPr>
            <w:r>
              <w:rPr>
                <w:rFonts w:cs="Calibri"/>
                <w:b/>
                <w:lang w:eastAsia="en-US"/>
              </w:rPr>
              <w:t>Postupak otuđenja nekretnina</w:t>
            </w:r>
          </w:p>
        </w:tc>
        <w:tc>
          <w:tcPr>
            <w:tcW w:w="4077" w:type="dxa"/>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1938EDC6" w14:textId="77777777" w:rsidR="00035649" w:rsidRDefault="00035649" w:rsidP="001652AB">
            <w:pPr>
              <w:spacing w:line="276" w:lineRule="auto"/>
              <w:rPr>
                <w:rFonts w:cs="Calibri"/>
                <w:b/>
                <w:lang w:eastAsia="en-US"/>
              </w:rPr>
            </w:pPr>
            <w:r>
              <w:rPr>
                <w:rFonts w:cs="Calibri"/>
                <w:b/>
                <w:szCs w:val="22"/>
                <w:lang w:eastAsia="en-US"/>
              </w:rPr>
              <w:t>IZVRŠENJE</w:t>
            </w:r>
          </w:p>
        </w:tc>
        <w:tc>
          <w:tcPr>
            <w:tcW w:w="2322" w:type="dxa"/>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8067EC6" w14:textId="77777777" w:rsidR="00035649" w:rsidRDefault="00035649" w:rsidP="001652AB">
            <w:pPr>
              <w:spacing w:line="276" w:lineRule="auto"/>
              <w:rPr>
                <w:rFonts w:cs="Calibri"/>
                <w:b/>
                <w:lang w:eastAsia="en-US"/>
              </w:rPr>
            </w:pPr>
            <w:r>
              <w:rPr>
                <w:rFonts w:cs="Calibri"/>
                <w:b/>
                <w:szCs w:val="22"/>
                <w:lang w:eastAsia="en-US"/>
              </w:rPr>
              <w:t>POPRATNI</w:t>
            </w:r>
          </w:p>
          <w:p w14:paraId="6C3A5475" w14:textId="77777777" w:rsidR="00035649" w:rsidRDefault="00035649" w:rsidP="001652AB">
            <w:pPr>
              <w:spacing w:line="276" w:lineRule="auto"/>
              <w:rPr>
                <w:rFonts w:cs="Calibri"/>
                <w:lang w:eastAsia="en-US"/>
              </w:rPr>
            </w:pPr>
            <w:r>
              <w:rPr>
                <w:rFonts w:cs="Calibri"/>
                <w:b/>
                <w:szCs w:val="22"/>
                <w:lang w:eastAsia="en-US"/>
              </w:rPr>
              <w:t>DOKUMENTI</w:t>
            </w:r>
          </w:p>
        </w:tc>
      </w:tr>
      <w:tr w:rsidR="00035649" w14:paraId="47163F24" w14:textId="77777777" w:rsidTr="001652AB">
        <w:trPr>
          <w:trHeight w:val="135"/>
        </w:trPr>
        <w:tc>
          <w:tcPr>
            <w:tcW w:w="3085" w:type="dxa"/>
            <w:vMerge/>
            <w:tcBorders>
              <w:top w:val="single" w:sz="4" w:space="0" w:color="auto"/>
              <w:left w:val="single" w:sz="4" w:space="0" w:color="auto"/>
              <w:bottom w:val="single" w:sz="4" w:space="0" w:color="auto"/>
              <w:right w:val="single" w:sz="4" w:space="0" w:color="auto"/>
            </w:tcBorders>
            <w:vAlign w:val="center"/>
            <w:hideMark/>
          </w:tcPr>
          <w:p w14:paraId="326D7704" w14:textId="77777777" w:rsidR="00035649" w:rsidRDefault="00035649" w:rsidP="001652AB">
            <w:pPr>
              <w:jc w:val="left"/>
              <w:rPr>
                <w:rFonts w:cs="Calibri"/>
                <w:b/>
                <w:lang w:eastAsia="en-US"/>
              </w:rPr>
            </w:pPr>
          </w:p>
        </w:tc>
        <w:tc>
          <w:tcPr>
            <w:tcW w:w="2039"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C7BB5B6" w14:textId="77777777" w:rsidR="00035649" w:rsidRDefault="00035649" w:rsidP="001652AB">
            <w:pPr>
              <w:spacing w:line="276" w:lineRule="auto"/>
              <w:rPr>
                <w:rFonts w:cs="Calibri"/>
                <w:lang w:eastAsia="en-US"/>
              </w:rPr>
            </w:pPr>
            <w:r>
              <w:rPr>
                <w:rFonts w:cs="Calibri"/>
                <w:b/>
                <w:szCs w:val="22"/>
                <w:lang w:eastAsia="en-US"/>
              </w:rPr>
              <w:t>ODGOVORNOST</w:t>
            </w:r>
          </w:p>
        </w:tc>
        <w:tc>
          <w:tcPr>
            <w:tcW w:w="2038" w:type="dxa"/>
            <w:tcBorders>
              <w:top w:val="single" w:sz="4" w:space="0" w:color="auto"/>
              <w:left w:val="single" w:sz="4" w:space="0" w:color="auto"/>
              <w:bottom w:val="single" w:sz="4" w:space="0" w:color="auto"/>
              <w:right w:val="single" w:sz="4" w:space="0" w:color="auto"/>
            </w:tcBorders>
            <w:shd w:val="clear" w:color="auto" w:fill="BFBFBF"/>
            <w:vAlign w:val="center"/>
            <w:hideMark/>
          </w:tcPr>
          <w:p w14:paraId="20F6D81E" w14:textId="77777777" w:rsidR="00035649" w:rsidRDefault="00035649" w:rsidP="001652AB">
            <w:pPr>
              <w:spacing w:line="276" w:lineRule="auto"/>
              <w:rPr>
                <w:rFonts w:cs="Calibri"/>
                <w:b/>
                <w:lang w:eastAsia="en-US"/>
              </w:rPr>
            </w:pPr>
            <w:r>
              <w:rPr>
                <w:rFonts w:cs="Calibri"/>
                <w:b/>
                <w:szCs w:val="22"/>
                <w:lang w:eastAsia="en-US"/>
              </w:rPr>
              <w:t>ROK</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DB7F0" w14:textId="77777777" w:rsidR="00035649" w:rsidRDefault="00035649" w:rsidP="001652AB">
            <w:pPr>
              <w:jc w:val="left"/>
              <w:rPr>
                <w:rFonts w:cs="Calibri"/>
                <w:lang w:eastAsia="en-US"/>
              </w:rPr>
            </w:pPr>
          </w:p>
        </w:tc>
      </w:tr>
      <w:tr w:rsidR="00035649" w14:paraId="24409A5D" w14:textId="77777777" w:rsidTr="001652AB">
        <w:trPr>
          <w:trHeight w:val="701"/>
        </w:trPr>
        <w:tc>
          <w:tcPr>
            <w:tcW w:w="3085" w:type="dxa"/>
            <w:tcBorders>
              <w:top w:val="single" w:sz="4" w:space="0" w:color="auto"/>
              <w:left w:val="single" w:sz="4" w:space="0" w:color="auto"/>
              <w:bottom w:val="single" w:sz="4" w:space="0" w:color="auto"/>
              <w:right w:val="single" w:sz="4" w:space="0" w:color="auto"/>
            </w:tcBorders>
          </w:tcPr>
          <w:p w14:paraId="3B811076" w14:textId="77777777" w:rsidR="00035649" w:rsidRPr="007E76C0" w:rsidRDefault="00035649" w:rsidP="001652AB">
            <w:pPr>
              <w:spacing w:line="276" w:lineRule="auto"/>
              <w:jc w:val="both"/>
              <w:rPr>
                <w:rFonts w:asciiTheme="minorHAnsi" w:hAnsiTheme="minorHAnsi" w:cs="Calibri"/>
                <w:lang w:eastAsia="en-US"/>
              </w:rPr>
            </w:pPr>
          </w:p>
          <w:p w14:paraId="6161442D"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Donošenje Odluke o raspisivanju javnog natječaja za otuđenje nekretnine od strane nadležnog tijela.</w:t>
            </w:r>
          </w:p>
          <w:p w14:paraId="6B814CDC" w14:textId="77777777" w:rsidR="00035649" w:rsidRPr="007E76C0" w:rsidRDefault="00035649" w:rsidP="001652AB">
            <w:pPr>
              <w:spacing w:line="276" w:lineRule="auto"/>
              <w:jc w:val="both"/>
              <w:rPr>
                <w:rFonts w:asciiTheme="minorHAnsi" w:hAnsiTheme="minorHAnsi" w:cs="Calibri"/>
                <w:lang w:eastAsia="en-US"/>
              </w:rPr>
            </w:pPr>
          </w:p>
          <w:p w14:paraId="5A6E7DF2" w14:textId="77777777" w:rsidR="00035649" w:rsidRPr="007E76C0" w:rsidRDefault="00035649" w:rsidP="001652AB">
            <w:pPr>
              <w:spacing w:line="276" w:lineRule="auto"/>
              <w:jc w:val="both"/>
              <w:rPr>
                <w:rFonts w:asciiTheme="minorHAnsi" w:hAnsiTheme="minorHAnsi" w:cs="Calibri"/>
                <w:lang w:eastAsia="en-US"/>
              </w:rPr>
            </w:pPr>
          </w:p>
          <w:p w14:paraId="5BE287A7" w14:textId="77777777" w:rsidR="00035649" w:rsidRPr="007E76C0" w:rsidRDefault="00035649" w:rsidP="001652AB">
            <w:pPr>
              <w:spacing w:line="276" w:lineRule="auto"/>
              <w:jc w:val="both"/>
              <w:rPr>
                <w:rFonts w:asciiTheme="minorHAnsi" w:hAnsiTheme="minorHAnsi" w:cs="Calibri"/>
                <w:lang w:eastAsia="en-US"/>
              </w:rPr>
            </w:pPr>
          </w:p>
          <w:p w14:paraId="1C7AEA3C" w14:textId="77777777" w:rsidR="00035649" w:rsidRPr="007E76C0" w:rsidRDefault="00035649" w:rsidP="001652AB">
            <w:pPr>
              <w:spacing w:line="276" w:lineRule="auto"/>
              <w:jc w:val="both"/>
              <w:rPr>
                <w:rFonts w:asciiTheme="minorHAnsi" w:hAnsiTheme="minorHAnsi" w:cs="Calibri"/>
                <w:lang w:eastAsia="en-US"/>
              </w:rPr>
            </w:pPr>
          </w:p>
          <w:p w14:paraId="3278CE19" w14:textId="77777777" w:rsidR="00035649" w:rsidRDefault="00035649" w:rsidP="001652AB">
            <w:pPr>
              <w:spacing w:line="276" w:lineRule="auto"/>
              <w:jc w:val="both"/>
              <w:rPr>
                <w:rFonts w:asciiTheme="minorHAnsi" w:hAnsiTheme="minorHAnsi" w:cs="Calibri"/>
                <w:szCs w:val="22"/>
                <w:lang w:eastAsia="en-US"/>
              </w:rPr>
            </w:pPr>
          </w:p>
          <w:p w14:paraId="5F8767CD" w14:textId="77777777" w:rsidR="00035649" w:rsidRDefault="00035649" w:rsidP="001652AB">
            <w:pPr>
              <w:spacing w:line="276" w:lineRule="auto"/>
              <w:jc w:val="both"/>
              <w:rPr>
                <w:rFonts w:asciiTheme="minorHAnsi" w:hAnsiTheme="minorHAnsi" w:cs="Calibri"/>
                <w:szCs w:val="22"/>
                <w:lang w:eastAsia="en-US"/>
              </w:rPr>
            </w:pPr>
          </w:p>
          <w:p w14:paraId="68A611B1" w14:textId="77777777" w:rsidR="00035649" w:rsidRDefault="00035649" w:rsidP="001652AB">
            <w:pPr>
              <w:spacing w:line="276" w:lineRule="auto"/>
              <w:jc w:val="both"/>
              <w:rPr>
                <w:rFonts w:asciiTheme="minorHAnsi" w:hAnsiTheme="minorHAnsi" w:cs="Calibri"/>
                <w:szCs w:val="22"/>
                <w:lang w:eastAsia="en-US"/>
              </w:rPr>
            </w:pPr>
          </w:p>
          <w:p w14:paraId="4601948F"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Objava javnog natječaja u kojem su utvrđeni svi bitni elementi, kao što su način provođenja otuđenja, opis nekretnine, početna cijena, namjena, rok za podnošenje prijava, način dostave ponuda, iznos jamčevine, mjesto/datum/sat održavanja javnog nadmetanja, odredbu tko se smatra najpovoljnijim ponuditeljem, rok zaključenja ugovora, popis dokumentacije itd.</w:t>
            </w:r>
            <w:r>
              <w:rPr>
                <w:rFonts w:asciiTheme="minorHAnsi" w:hAnsiTheme="minorHAnsi" w:cs="Calibri"/>
                <w:szCs w:val="22"/>
                <w:lang w:eastAsia="en-US"/>
              </w:rPr>
              <w:t xml:space="preserve"> </w:t>
            </w:r>
          </w:p>
          <w:p w14:paraId="45AD02F2" w14:textId="77777777" w:rsidR="00035649" w:rsidRDefault="00035649" w:rsidP="001652AB">
            <w:pPr>
              <w:spacing w:line="276" w:lineRule="auto"/>
              <w:jc w:val="both"/>
              <w:rPr>
                <w:rFonts w:asciiTheme="minorHAnsi" w:hAnsiTheme="minorHAnsi" w:cs="Calibri"/>
                <w:lang w:eastAsia="en-US"/>
              </w:rPr>
            </w:pPr>
          </w:p>
          <w:p w14:paraId="1956E551"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Povjerenstvo za provođenje javnog natječaja priprema tekst javnog natječaja, otvara i pregledava pristigle ponude, provodi usmeno javno nadmetanje, utvrđuje najpovoljnijeg ponuditelja, sastavlja zapisnik o radu, dostavlja prijedlog odluke o utvrđivanju najpovoljnijeg ponuditelja nadležnom tijelu radi donošenja odluke o odabiru najpovoljnijeg ponuditelja.</w:t>
            </w:r>
          </w:p>
          <w:p w14:paraId="35A82161" w14:textId="77777777" w:rsidR="00035649" w:rsidRPr="007E76C0" w:rsidRDefault="00035649" w:rsidP="001652AB">
            <w:pPr>
              <w:spacing w:line="276" w:lineRule="auto"/>
              <w:jc w:val="both"/>
              <w:rPr>
                <w:rFonts w:asciiTheme="minorHAnsi" w:hAnsiTheme="minorHAnsi" w:cs="Calibri"/>
                <w:lang w:eastAsia="en-US"/>
              </w:rPr>
            </w:pPr>
          </w:p>
          <w:p w14:paraId="0E154E9F"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Odluku o odabiru najboljeg ponuditelja donosi gradonačelnik/Gradsko vijeće, ovisno o postignutoj cijeni putem javnog natječaja.</w:t>
            </w:r>
          </w:p>
          <w:p w14:paraId="6275EF12" w14:textId="77777777" w:rsidR="00035649" w:rsidRDefault="00035649" w:rsidP="001652AB">
            <w:pPr>
              <w:pStyle w:val="Tijeloteksta"/>
              <w:rPr>
                <w:rFonts w:asciiTheme="minorHAnsi" w:hAnsiTheme="minorHAnsi"/>
                <w:color w:val="000000"/>
                <w:szCs w:val="22"/>
              </w:rPr>
            </w:pPr>
          </w:p>
          <w:p w14:paraId="6161600D" w14:textId="77777777" w:rsidR="00035649" w:rsidRDefault="00035649" w:rsidP="001652AB">
            <w:pPr>
              <w:pStyle w:val="Tijeloteksta"/>
              <w:rPr>
                <w:rFonts w:asciiTheme="minorHAnsi" w:hAnsiTheme="minorHAnsi"/>
                <w:color w:val="000000"/>
                <w:szCs w:val="22"/>
              </w:rPr>
            </w:pPr>
          </w:p>
          <w:p w14:paraId="6FAEBCBE" w14:textId="77777777" w:rsidR="00035649" w:rsidRPr="007E76C0" w:rsidRDefault="00035649" w:rsidP="001652AB">
            <w:pPr>
              <w:pStyle w:val="Tijeloteksta"/>
              <w:rPr>
                <w:rFonts w:asciiTheme="minorHAnsi" w:hAnsiTheme="minorHAnsi"/>
                <w:color w:val="000000"/>
                <w:szCs w:val="22"/>
              </w:rPr>
            </w:pPr>
            <w:r>
              <w:rPr>
                <w:rFonts w:asciiTheme="minorHAnsi" w:hAnsiTheme="minorHAnsi"/>
                <w:color w:val="000000"/>
                <w:szCs w:val="22"/>
              </w:rPr>
              <w:t xml:space="preserve">Odluku o </w:t>
            </w:r>
            <w:r w:rsidRPr="007E76C0">
              <w:rPr>
                <w:rFonts w:asciiTheme="minorHAnsi" w:hAnsiTheme="minorHAnsi"/>
                <w:color w:val="000000"/>
                <w:szCs w:val="22"/>
              </w:rPr>
              <w:t>otuđivanju nekretnina čija pojedinačna vrijednost ne prelazi 0.5% iznosa prihoda bez primitaka ostvarenih u godini koja prethodi godini u kojoj se odlučuje o stjecanju i otuđivanju nekretnina donosi gradonačelnik.</w:t>
            </w:r>
            <w:r>
              <w:rPr>
                <w:rFonts w:asciiTheme="minorHAnsi" w:hAnsiTheme="minorHAnsi"/>
                <w:color w:val="000000"/>
                <w:szCs w:val="22"/>
              </w:rPr>
              <w:t xml:space="preserve"> </w:t>
            </w:r>
            <w:r w:rsidRPr="007E76C0">
              <w:rPr>
                <w:rFonts w:asciiTheme="minorHAnsi" w:hAnsiTheme="minorHAnsi"/>
                <w:color w:val="000000"/>
                <w:szCs w:val="22"/>
              </w:rPr>
              <w:t>Ukoliko pojedinačna vrijednost nekretnine prelazi 0.5% iznosa prihoda bez primitaka ostvarenih u godini koja prethodi godini u kojoj se odlučuje o stjecanju i otuđivanju nekretnina, odluku o stjecanju i otuđivanju nekretnina donosi Gradsko vijeće Grada Koprivnice.</w:t>
            </w:r>
          </w:p>
          <w:p w14:paraId="1D8BC60D" w14:textId="77777777" w:rsidR="00035649" w:rsidRPr="007E76C0" w:rsidRDefault="00035649" w:rsidP="001652AB">
            <w:pPr>
              <w:spacing w:line="276" w:lineRule="auto"/>
              <w:jc w:val="both"/>
              <w:rPr>
                <w:rFonts w:asciiTheme="minorHAnsi" w:hAnsiTheme="minorHAnsi" w:cs="Calibri"/>
                <w:lang w:eastAsia="en-US"/>
              </w:rPr>
            </w:pPr>
          </w:p>
          <w:p w14:paraId="1639B279" w14:textId="77777777" w:rsidR="00035649" w:rsidRDefault="00035649" w:rsidP="001652AB">
            <w:pPr>
              <w:spacing w:line="276" w:lineRule="auto"/>
              <w:jc w:val="both"/>
              <w:rPr>
                <w:rFonts w:asciiTheme="minorHAnsi" w:hAnsiTheme="minorHAnsi" w:cs="Calibri"/>
                <w:lang w:eastAsia="en-US"/>
              </w:rPr>
            </w:pPr>
            <w:r>
              <w:rPr>
                <w:rFonts w:asciiTheme="minorHAnsi" w:hAnsiTheme="minorHAnsi" w:cs="Calibri"/>
                <w:szCs w:val="22"/>
                <w:lang w:eastAsia="en-US"/>
              </w:rPr>
              <w:t>Temeljem pojedinačnog akta gradonačelnika odnosno Gradskog vijeća, sklapa se ugovor s najpovoljnijim ponuditeljem koji u ime Grada sklapa gradonačelnik.</w:t>
            </w:r>
          </w:p>
          <w:p w14:paraId="3E8085F4" w14:textId="77777777" w:rsidR="00035649" w:rsidRDefault="00035649" w:rsidP="001652AB">
            <w:pPr>
              <w:spacing w:line="276" w:lineRule="auto"/>
              <w:jc w:val="both"/>
              <w:rPr>
                <w:rFonts w:asciiTheme="minorHAnsi" w:hAnsiTheme="minorHAnsi" w:cs="Calibri"/>
                <w:lang w:eastAsia="en-US"/>
              </w:rPr>
            </w:pPr>
          </w:p>
          <w:p w14:paraId="639FABBE" w14:textId="77777777" w:rsidR="00035649" w:rsidRPr="007E76C0" w:rsidRDefault="00035649" w:rsidP="001652AB">
            <w:pPr>
              <w:spacing w:line="276" w:lineRule="auto"/>
              <w:jc w:val="both"/>
              <w:rPr>
                <w:rFonts w:asciiTheme="minorHAnsi" w:hAnsiTheme="minorHAnsi" w:cs="Calibri"/>
                <w:lang w:eastAsia="en-US"/>
              </w:rPr>
            </w:pPr>
            <w:r>
              <w:rPr>
                <w:rFonts w:asciiTheme="minorHAnsi" w:hAnsiTheme="minorHAnsi" w:cs="Calibri"/>
                <w:szCs w:val="22"/>
                <w:lang w:eastAsia="en-US"/>
              </w:rPr>
              <w:t>Izdavanje tabularne isprave radi upisa vlasništva stjecatelja nekretnine od strane Grada nakon isplate cijene utvrđene ugovorom o otuđenju.</w:t>
            </w:r>
          </w:p>
        </w:tc>
        <w:tc>
          <w:tcPr>
            <w:tcW w:w="2039" w:type="dxa"/>
            <w:tcBorders>
              <w:top w:val="single" w:sz="4" w:space="0" w:color="auto"/>
              <w:left w:val="single" w:sz="4" w:space="0" w:color="auto"/>
              <w:bottom w:val="single" w:sz="4" w:space="0" w:color="auto"/>
              <w:right w:val="single" w:sz="4" w:space="0" w:color="auto"/>
            </w:tcBorders>
          </w:tcPr>
          <w:p w14:paraId="7F8C8A83" w14:textId="77777777" w:rsidR="00035649" w:rsidRDefault="00035649" w:rsidP="001652AB">
            <w:pPr>
              <w:spacing w:line="276" w:lineRule="auto"/>
              <w:rPr>
                <w:rFonts w:cs="Calibri"/>
                <w:lang w:eastAsia="en-US"/>
              </w:rPr>
            </w:pPr>
          </w:p>
          <w:p w14:paraId="4DAAB269"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288B3280" w14:textId="77777777" w:rsidR="00035649" w:rsidRDefault="00035649" w:rsidP="001652AB">
            <w:pPr>
              <w:spacing w:line="276" w:lineRule="auto"/>
              <w:rPr>
                <w:rFonts w:cs="Calibri"/>
                <w:lang w:eastAsia="en-US"/>
              </w:rPr>
            </w:pPr>
          </w:p>
          <w:p w14:paraId="7F1D0F7E" w14:textId="77777777" w:rsidR="00035649" w:rsidRDefault="00035649" w:rsidP="001652AB">
            <w:pPr>
              <w:spacing w:line="276" w:lineRule="auto"/>
              <w:rPr>
                <w:rFonts w:cs="Calibri"/>
                <w:lang w:eastAsia="en-US"/>
              </w:rPr>
            </w:pPr>
          </w:p>
          <w:p w14:paraId="18E8616B" w14:textId="77777777" w:rsidR="00035649" w:rsidRDefault="00035649" w:rsidP="001652AB">
            <w:pPr>
              <w:spacing w:line="276" w:lineRule="auto"/>
              <w:rPr>
                <w:rFonts w:cs="Calibri"/>
                <w:lang w:eastAsia="en-US"/>
              </w:rPr>
            </w:pPr>
          </w:p>
          <w:p w14:paraId="25EDF71A" w14:textId="77777777" w:rsidR="00035649" w:rsidRDefault="00035649" w:rsidP="001652AB">
            <w:pPr>
              <w:spacing w:line="276" w:lineRule="auto"/>
              <w:rPr>
                <w:rFonts w:cs="Calibri"/>
                <w:lang w:eastAsia="en-US"/>
              </w:rPr>
            </w:pPr>
          </w:p>
          <w:p w14:paraId="352D60E2" w14:textId="77777777" w:rsidR="00035649" w:rsidRDefault="00035649" w:rsidP="001652AB">
            <w:pPr>
              <w:spacing w:line="276" w:lineRule="auto"/>
              <w:rPr>
                <w:rFonts w:cs="Calibri"/>
                <w:lang w:eastAsia="en-US"/>
              </w:rPr>
            </w:pPr>
          </w:p>
          <w:p w14:paraId="28EAA009"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4C0A3C41" w14:textId="77777777" w:rsidR="00035649" w:rsidRDefault="00035649" w:rsidP="001652AB">
            <w:pPr>
              <w:spacing w:line="276" w:lineRule="auto"/>
              <w:rPr>
                <w:rFonts w:cs="Calibri"/>
                <w:lang w:eastAsia="en-US"/>
              </w:rPr>
            </w:pPr>
          </w:p>
          <w:p w14:paraId="3FB6724A" w14:textId="77777777" w:rsidR="00035649" w:rsidRDefault="00035649" w:rsidP="001652AB">
            <w:pPr>
              <w:spacing w:line="276" w:lineRule="auto"/>
              <w:rPr>
                <w:rFonts w:cs="Calibri"/>
                <w:lang w:eastAsia="en-US"/>
              </w:rPr>
            </w:pPr>
          </w:p>
          <w:p w14:paraId="554B5134" w14:textId="77777777" w:rsidR="00035649" w:rsidRDefault="00035649" w:rsidP="001652AB">
            <w:pPr>
              <w:spacing w:line="276" w:lineRule="auto"/>
              <w:rPr>
                <w:rFonts w:cs="Calibri"/>
                <w:lang w:eastAsia="en-US"/>
              </w:rPr>
            </w:pPr>
          </w:p>
          <w:p w14:paraId="45772D4E" w14:textId="77777777" w:rsidR="00035649" w:rsidRDefault="00035649" w:rsidP="001652AB">
            <w:pPr>
              <w:spacing w:line="276" w:lineRule="auto"/>
              <w:rPr>
                <w:rFonts w:cs="Calibri"/>
                <w:lang w:eastAsia="en-US"/>
              </w:rPr>
            </w:pPr>
          </w:p>
          <w:p w14:paraId="0811D504" w14:textId="77777777" w:rsidR="00035649" w:rsidRDefault="00035649" w:rsidP="001652AB">
            <w:pPr>
              <w:spacing w:line="276" w:lineRule="auto"/>
              <w:rPr>
                <w:rFonts w:cs="Calibri"/>
                <w:lang w:eastAsia="en-US"/>
              </w:rPr>
            </w:pPr>
          </w:p>
          <w:p w14:paraId="2F25BF77" w14:textId="77777777" w:rsidR="00035649" w:rsidRDefault="00035649" w:rsidP="001652AB">
            <w:pPr>
              <w:spacing w:line="276" w:lineRule="auto"/>
              <w:rPr>
                <w:rFonts w:cs="Calibri"/>
                <w:lang w:eastAsia="en-US"/>
              </w:rPr>
            </w:pPr>
          </w:p>
          <w:p w14:paraId="562EF6DF" w14:textId="77777777" w:rsidR="00035649" w:rsidRDefault="00035649" w:rsidP="001652AB">
            <w:pPr>
              <w:spacing w:line="276" w:lineRule="auto"/>
              <w:rPr>
                <w:rFonts w:cs="Calibri"/>
                <w:lang w:eastAsia="en-US"/>
              </w:rPr>
            </w:pPr>
          </w:p>
          <w:p w14:paraId="62C19D28" w14:textId="77777777" w:rsidR="00035649" w:rsidRDefault="00035649" w:rsidP="001652AB">
            <w:pPr>
              <w:spacing w:line="276" w:lineRule="auto"/>
              <w:rPr>
                <w:rFonts w:cs="Calibri"/>
                <w:lang w:eastAsia="en-US"/>
              </w:rPr>
            </w:pPr>
          </w:p>
          <w:p w14:paraId="38B6E0B2" w14:textId="6196C5A9" w:rsidR="00035649" w:rsidRDefault="00035649" w:rsidP="001652AB">
            <w:pPr>
              <w:spacing w:line="276" w:lineRule="auto"/>
              <w:jc w:val="both"/>
              <w:rPr>
                <w:rFonts w:cs="Calibri"/>
                <w:lang w:eastAsia="en-US"/>
              </w:rPr>
            </w:pPr>
          </w:p>
          <w:p w14:paraId="7029C5B9" w14:textId="77777777" w:rsidR="001A3D76" w:rsidRDefault="001A3D76" w:rsidP="001652AB">
            <w:pPr>
              <w:spacing w:line="276" w:lineRule="auto"/>
              <w:jc w:val="both"/>
              <w:rPr>
                <w:rFonts w:cs="Calibri"/>
                <w:lang w:eastAsia="en-US"/>
              </w:rPr>
            </w:pPr>
          </w:p>
          <w:p w14:paraId="5AD6EC59"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0235EA74" w14:textId="77777777" w:rsidR="00035649" w:rsidRDefault="00035649" w:rsidP="001652AB">
            <w:pPr>
              <w:spacing w:line="276" w:lineRule="auto"/>
              <w:rPr>
                <w:rFonts w:cs="Calibri"/>
                <w:lang w:eastAsia="en-US"/>
              </w:rPr>
            </w:pPr>
          </w:p>
          <w:p w14:paraId="697008A1" w14:textId="77777777" w:rsidR="00035649" w:rsidRDefault="00035649" w:rsidP="001652AB">
            <w:pPr>
              <w:spacing w:line="276" w:lineRule="auto"/>
              <w:rPr>
                <w:rFonts w:cs="Calibri"/>
                <w:lang w:eastAsia="en-US"/>
              </w:rPr>
            </w:pPr>
          </w:p>
          <w:p w14:paraId="0A07F3F1" w14:textId="77777777" w:rsidR="00035649" w:rsidRDefault="00035649" w:rsidP="001652AB">
            <w:pPr>
              <w:spacing w:line="276" w:lineRule="auto"/>
              <w:rPr>
                <w:rFonts w:cs="Calibri"/>
                <w:lang w:eastAsia="en-US"/>
              </w:rPr>
            </w:pPr>
          </w:p>
          <w:p w14:paraId="6E261ACC" w14:textId="77777777" w:rsidR="00035649" w:rsidRDefault="00035649" w:rsidP="001652AB">
            <w:pPr>
              <w:spacing w:line="276" w:lineRule="auto"/>
              <w:rPr>
                <w:rFonts w:cs="Calibri"/>
                <w:lang w:eastAsia="en-US"/>
              </w:rPr>
            </w:pPr>
          </w:p>
          <w:p w14:paraId="46DEF16E" w14:textId="77777777" w:rsidR="00035649" w:rsidRDefault="00035649" w:rsidP="001652AB">
            <w:pPr>
              <w:spacing w:line="276" w:lineRule="auto"/>
              <w:rPr>
                <w:rFonts w:cs="Calibri"/>
                <w:lang w:eastAsia="en-US"/>
              </w:rPr>
            </w:pPr>
          </w:p>
          <w:p w14:paraId="71E0E366" w14:textId="77777777" w:rsidR="00035649" w:rsidRDefault="00035649" w:rsidP="001652AB">
            <w:pPr>
              <w:spacing w:line="276" w:lineRule="auto"/>
              <w:rPr>
                <w:rFonts w:cs="Calibri"/>
                <w:lang w:eastAsia="en-US"/>
              </w:rPr>
            </w:pPr>
          </w:p>
          <w:p w14:paraId="5B80A31C" w14:textId="77777777" w:rsidR="00035649" w:rsidRDefault="00035649" w:rsidP="001652AB">
            <w:pPr>
              <w:spacing w:line="276" w:lineRule="auto"/>
              <w:rPr>
                <w:rFonts w:cs="Calibri"/>
                <w:lang w:eastAsia="en-US"/>
              </w:rPr>
            </w:pPr>
          </w:p>
          <w:p w14:paraId="70FE481A" w14:textId="77777777" w:rsidR="00035649" w:rsidRDefault="00035649" w:rsidP="001652AB">
            <w:pPr>
              <w:spacing w:line="276" w:lineRule="auto"/>
              <w:rPr>
                <w:rFonts w:cs="Calibri"/>
                <w:lang w:eastAsia="en-US"/>
              </w:rPr>
            </w:pPr>
          </w:p>
          <w:p w14:paraId="662112F7" w14:textId="77777777" w:rsidR="00035649" w:rsidRDefault="00035649" w:rsidP="001652AB">
            <w:pPr>
              <w:spacing w:line="276" w:lineRule="auto"/>
              <w:jc w:val="both"/>
              <w:rPr>
                <w:rFonts w:cs="Calibri"/>
                <w:lang w:eastAsia="en-US"/>
              </w:rPr>
            </w:pPr>
          </w:p>
          <w:p w14:paraId="1DE181F2"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6F42F030" w14:textId="77777777" w:rsidR="00035649" w:rsidRDefault="00035649" w:rsidP="001652AB">
            <w:pPr>
              <w:spacing w:line="276" w:lineRule="auto"/>
              <w:rPr>
                <w:rFonts w:cs="Calibri"/>
                <w:lang w:eastAsia="en-US"/>
              </w:rPr>
            </w:pPr>
          </w:p>
          <w:p w14:paraId="76054204" w14:textId="77777777" w:rsidR="00035649" w:rsidRDefault="00035649" w:rsidP="001652AB">
            <w:pPr>
              <w:spacing w:line="276" w:lineRule="auto"/>
              <w:rPr>
                <w:rFonts w:cs="Calibri"/>
                <w:lang w:eastAsia="en-US"/>
              </w:rPr>
            </w:pPr>
            <w:r>
              <w:rPr>
                <w:rFonts w:cs="Calibri"/>
                <w:szCs w:val="22"/>
                <w:lang w:eastAsia="en-US"/>
              </w:rPr>
              <w:t>Gradonačelnik ili    Gradsko vijeće</w:t>
            </w:r>
          </w:p>
          <w:p w14:paraId="42C298E7" w14:textId="77777777" w:rsidR="00035649" w:rsidRDefault="00035649" w:rsidP="001652AB">
            <w:pPr>
              <w:spacing w:line="276" w:lineRule="auto"/>
              <w:rPr>
                <w:rFonts w:cs="Calibri"/>
                <w:lang w:eastAsia="en-US"/>
              </w:rPr>
            </w:pPr>
          </w:p>
          <w:p w14:paraId="3E709CBA" w14:textId="77777777" w:rsidR="00035649" w:rsidRDefault="00035649" w:rsidP="001652AB">
            <w:pPr>
              <w:spacing w:line="276" w:lineRule="auto"/>
              <w:rPr>
                <w:rFonts w:cs="Calibri"/>
                <w:lang w:eastAsia="en-US"/>
              </w:rPr>
            </w:pPr>
          </w:p>
          <w:p w14:paraId="01395800" w14:textId="77777777" w:rsidR="00035649" w:rsidRDefault="00035649" w:rsidP="001652AB">
            <w:pPr>
              <w:spacing w:line="276" w:lineRule="auto"/>
              <w:rPr>
                <w:rFonts w:cs="Calibri"/>
                <w:lang w:eastAsia="en-US"/>
              </w:rPr>
            </w:pPr>
          </w:p>
          <w:p w14:paraId="0FF1B5F8" w14:textId="77777777" w:rsidR="00035649" w:rsidRDefault="00035649" w:rsidP="001652AB">
            <w:pPr>
              <w:spacing w:line="276" w:lineRule="auto"/>
              <w:rPr>
                <w:rFonts w:cs="Calibri"/>
                <w:lang w:eastAsia="en-US"/>
              </w:rPr>
            </w:pPr>
          </w:p>
          <w:p w14:paraId="46DEA6E3" w14:textId="77777777" w:rsidR="00035649" w:rsidRDefault="00035649" w:rsidP="001652AB">
            <w:pPr>
              <w:spacing w:line="276" w:lineRule="auto"/>
              <w:rPr>
                <w:rFonts w:cs="Calibri"/>
                <w:lang w:eastAsia="en-US"/>
              </w:rPr>
            </w:pPr>
          </w:p>
          <w:p w14:paraId="66B535DB" w14:textId="77777777" w:rsidR="00035649" w:rsidRDefault="00035649" w:rsidP="001652AB">
            <w:pPr>
              <w:spacing w:line="276" w:lineRule="auto"/>
              <w:rPr>
                <w:rFonts w:cs="Calibri"/>
                <w:lang w:eastAsia="en-US"/>
              </w:rPr>
            </w:pPr>
          </w:p>
          <w:p w14:paraId="50DFFD8E" w14:textId="77777777" w:rsidR="00035649" w:rsidRDefault="00035649" w:rsidP="001652AB">
            <w:pPr>
              <w:spacing w:line="276" w:lineRule="auto"/>
              <w:rPr>
                <w:rFonts w:cs="Calibri"/>
                <w:lang w:eastAsia="en-US"/>
              </w:rPr>
            </w:pPr>
          </w:p>
          <w:p w14:paraId="3C0F191D" w14:textId="77777777" w:rsidR="00035649" w:rsidRDefault="00035649" w:rsidP="001652AB">
            <w:pPr>
              <w:spacing w:line="276" w:lineRule="auto"/>
              <w:jc w:val="both"/>
              <w:rPr>
                <w:rFonts w:cs="Calibri"/>
                <w:lang w:eastAsia="en-US"/>
              </w:rPr>
            </w:pPr>
          </w:p>
          <w:p w14:paraId="2A432FEC" w14:textId="77777777" w:rsidR="00035649" w:rsidRDefault="00035649" w:rsidP="001652AB">
            <w:pPr>
              <w:spacing w:line="276" w:lineRule="auto"/>
              <w:jc w:val="both"/>
              <w:rPr>
                <w:rFonts w:cs="Calibri"/>
                <w:lang w:eastAsia="en-US"/>
              </w:rPr>
            </w:pPr>
          </w:p>
          <w:p w14:paraId="6E924806" w14:textId="77777777" w:rsidR="00035649" w:rsidRDefault="00035649" w:rsidP="001652AB">
            <w:pPr>
              <w:spacing w:line="276" w:lineRule="auto"/>
              <w:rPr>
                <w:rFonts w:cs="Calibri"/>
                <w:lang w:eastAsia="en-US"/>
              </w:rPr>
            </w:pPr>
          </w:p>
          <w:p w14:paraId="7CE1FF78" w14:textId="77777777" w:rsidR="00035649" w:rsidRDefault="00035649" w:rsidP="001652AB">
            <w:pPr>
              <w:spacing w:line="276" w:lineRule="auto"/>
              <w:rPr>
                <w:rFonts w:cs="Calibri"/>
                <w:lang w:eastAsia="en-US"/>
              </w:rPr>
            </w:pPr>
          </w:p>
          <w:p w14:paraId="05129103" w14:textId="77777777" w:rsidR="00035649" w:rsidRDefault="00035649" w:rsidP="001652AB">
            <w:pPr>
              <w:spacing w:line="276" w:lineRule="auto"/>
              <w:rPr>
                <w:rFonts w:cs="Calibri"/>
                <w:lang w:eastAsia="en-US"/>
              </w:rPr>
            </w:pPr>
          </w:p>
          <w:p w14:paraId="3451E1A7" w14:textId="77777777" w:rsidR="00035649" w:rsidRDefault="00035649" w:rsidP="001652AB">
            <w:pPr>
              <w:spacing w:line="276" w:lineRule="auto"/>
              <w:jc w:val="both"/>
              <w:rPr>
                <w:rFonts w:cs="Calibri"/>
                <w:lang w:eastAsia="en-US"/>
              </w:rPr>
            </w:pPr>
            <w:r>
              <w:rPr>
                <w:rFonts w:cs="Calibri"/>
                <w:lang w:eastAsia="en-US"/>
              </w:rPr>
              <w:t xml:space="preserve">    </w:t>
            </w:r>
          </w:p>
          <w:p w14:paraId="444A9B09" w14:textId="77777777" w:rsidR="00035649" w:rsidRDefault="00035649" w:rsidP="001652AB">
            <w:pPr>
              <w:spacing w:line="276" w:lineRule="auto"/>
              <w:rPr>
                <w:rFonts w:cs="Calibri"/>
                <w:lang w:eastAsia="en-US"/>
              </w:rPr>
            </w:pPr>
          </w:p>
          <w:p w14:paraId="7D2A7A2A" w14:textId="08E5E6CB" w:rsidR="00035649" w:rsidRDefault="00035649" w:rsidP="001652AB">
            <w:pPr>
              <w:spacing w:line="276" w:lineRule="auto"/>
              <w:jc w:val="both"/>
              <w:rPr>
                <w:rFonts w:cs="Calibri"/>
                <w:lang w:eastAsia="en-US"/>
              </w:rPr>
            </w:pPr>
          </w:p>
          <w:p w14:paraId="76D3B65C" w14:textId="3307E59A" w:rsidR="001A3D76" w:rsidRDefault="001A3D76" w:rsidP="001652AB">
            <w:pPr>
              <w:spacing w:line="276" w:lineRule="auto"/>
              <w:jc w:val="both"/>
              <w:rPr>
                <w:rFonts w:cs="Calibri"/>
                <w:lang w:eastAsia="en-US"/>
              </w:rPr>
            </w:pPr>
          </w:p>
          <w:p w14:paraId="51001A4A" w14:textId="77777777" w:rsidR="001A3D76" w:rsidRDefault="001A3D76" w:rsidP="001652AB">
            <w:pPr>
              <w:spacing w:line="276" w:lineRule="auto"/>
              <w:jc w:val="both"/>
              <w:rPr>
                <w:rFonts w:cs="Calibri"/>
                <w:lang w:eastAsia="en-US"/>
              </w:rPr>
            </w:pPr>
          </w:p>
          <w:p w14:paraId="619D8B8D" w14:textId="77777777" w:rsidR="00035649" w:rsidRDefault="00035649" w:rsidP="001652AB">
            <w:pPr>
              <w:spacing w:line="276" w:lineRule="auto"/>
              <w:rPr>
                <w:rFonts w:cs="Calibri"/>
                <w:lang w:eastAsia="en-US"/>
              </w:rPr>
            </w:pPr>
            <w:r>
              <w:rPr>
                <w:rFonts w:cs="Calibri"/>
                <w:szCs w:val="22"/>
                <w:lang w:eastAsia="en-US"/>
              </w:rPr>
              <w:t>Gradonačelnik</w:t>
            </w:r>
          </w:p>
          <w:p w14:paraId="73FF8872" w14:textId="77777777" w:rsidR="00035649" w:rsidRDefault="00035649" w:rsidP="001652AB">
            <w:pPr>
              <w:spacing w:line="276" w:lineRule="auto"/>
              <w:rPr>
                <w:rFonts w:cs="Calibri"/>
                <w:lang w:eastAsia="en-US"/>
              </w:rPr>
            </w:pPr>
          </w:p>
          <w:p w14:paraId="2D2270A8" w14:textId="77777777" w:rsidR="00035649" w:rsidRDefault="00035649" w:rsidP="001652AB">
            <w:pPr>
              <w:spacing w:line="276" w:lineRule="auto"/>
              <w:rPr>
                <w:rFonts w:cs="Calibri"/>
                <w:lang w:eastAsia="en-US"/>
              </w:rPr>
            </w:pPr>
          </w:p>
          <w:p w14:paraId="1D489E99" w14:textId="77777777" w:rsidR="00035649" w:rsidRDefault="00035649" w:rsidP="001652AB">
            <w:pPr>
              <w:spacing w:line="276" w:lineRule="auto"/>
              <w:rPr>
                <w:rFonts w:cs="Calibri"/>
                <w:lang w:eastAsia="en-US"/>
              </w:rPr>
            </w:pPr>
          </w:p>
          <w:p w14:paraId="05F90497" w14:textId="77777777" w:rsidR="00035649" w:rsidRDefault="00035649" w:rsidP="001652AB">
            <w:pPr>
              <w:spacing w:line="276" w:lineRule="auto"/>
              <w:rPr>
                <w:rFonts w:cs="Calibri"/>
                <w:lang w:eastAsia="en-US"/>
              </w:rPr>
            </w:pPr>
          </w:p>
          <w:p w14:paraId="3D31C064" w14:textId="77777777" w:rsidR="00035649" w:rsidRDefault="00035649" w:rsidP="001652AB">
            <w:pPr>
              <w:spacing w:line="276" w:lineRule="auto"/>
              <w:rPr>
                <w:rFonts w:cs="Calibri"/>
                <w:lang w:eastAsia="en-US"/>
              </w:rPr>
            </w:pPr>
          </w:p>
          <w:p w14:paraId="38AE8443" w14:textId="77777777" w:rsidR="00035649" w:rsidRDefault="00035649" w:rsidP="001652AB">
            <w:pPr>
              <w:spacing w:line="276" w:lineRule="auto"/>
              <w:rPr>
                <w:rFonts w:cs="Calibri"/>
                <w:lang w:eastAsia="en-US"/>
              </w:rPr>
            </w:pPr>
          </w:p>
          <w:p w14:paraId="1A14C034" w14:textId="77777777" w:rsidR="00035649" w:rsidRDefault="00035649" w:rsidP="001652AB">
            <w:pPr>
              <w:spacing w:line="276" w:lineRule="auto"/>
              <w:rPr>
                <w:rFonts w:cs="Calibri"/>
                <w:lang w:eastAsia="en-US"/>
              </w:rPr>
            </w:pPr>
            <w:r>
              <w:rPr>
                <w:rFonts w:cs="Calibri"/>
                <w:szCs w:val="22"/>
                <w:lang w:eastAsia="en-US"/>
              </w:rPr>
              <w:t>Gradonačelnik</w:t>
            </w:r>
          </w:p>
          <w:p w14:paraId="291E57C5" w14:textId="77777777" w:rsidR="00035649" w:rsidRDefault="00035649" w:rsidP="001652AB">
            <w:pPr>
              <w:spacing w:line="276" w:lineRule="auto"/>
              <w:rPr>
                <w:rFonts w:cs="Calibri"/>
                <w:lang w:eastAsia="en-US"/>
              </w:rPr>
            </w:pPr>
          </w:p>
          <w:p w14:paraId="0C19E1FB" w14:textId="77777777" w:rsidR="00035649" w:rsidRDefault="00035649" w:rsidP="001652AB">
            <w:pPr>
              <w:spacing w:line="276" w:lineRule="auto"/>
              <w:jc w:val="both"/>
              <w:rPr>
                <w:rFonts w:cs="Calibri"/>
                <w:lang w:eastAsia="en-US"/>
              </w:rPr>
            </w:pPr>
          </w:p>
        </w:tc>
        <w:tc>
          <w:tcPr>
            <w:tcW w:w="2038" w:type="dxa"/>
            <w:tcBorders>
              <w:top w:val="single" w:sz="4" w:space="0" w:color="auto"/>
              <w:left w:val="single" w:sz="4" w:space="0" w:color="auto"/>
              <w:bottom w:val="single" w:sz="4" w:space="0" w:color="auto"/>
              <w:right w:val="single" w:sz="4" w:space="0" w:color="auto"/>
            </w:tcBorders>
          </w:tcPr>
          <w:p w14:paraId="57FF239D" w14:textId="77777777" w:rsidR="00035649" w:rsidRDefault="00035649" w:rsidP="001652AB">
            <w:pPr>
              <w:spacing w:line="276" w:lineRule="auto"/>
              <w:rPr>
                <w:rFonts w:cs="Calibri"/>
                <w:lang w:eastAsia="en-US"/>
              </w:rPr>
            </w:pPr>
          </w:p>
          <w:p w14:paraId="7206182C" w14:textId="77777777" w:rsidR="00035649" w:rsidRDefault="00035649" w:rsidP="001652AB">
            <w:pPr>
              <w:spacing w:line="276" w:lineRule="auto"/>
              <w:rPr>
                <w:rFonts w:cs="Calibri"/>
                <w:lang w:eastAsia="en-US"/>
              </w:rPr>
            </w:pPr>
            <w:r>
              <w:rPr>
                <w:rFonts w:cs="Calibri"/>
                <w:lang w:eastAsia="en-US"/>
              </w:rPr>
              <w:t>Predmetna Odluka provodi se tijekom cijele godine, ovisno o odredbama teksta javnog natječaja, odnosno do otuđenja nekretnine</w:t>
            </w:r>
          </w:p>
          <w:p w14:paraId="0DC9B39B" w14:textId="77777777" w:rsidR="00035649" w:rsidRDefault="00035649" w:rsidP="001652AB">
            <w:pPr>
              <w:spacing w:line="276" w:lineRule="auto"/>
              <w:jc w:val="both"/>
              <w:rPr>
                <w:rFonts w:cs="Calibri"/>
                <w:lang w:eastAsia="en-US"/>
              </w:rPr>
            </w:pPr>
          </w:p>
          <w:p w14:paraId="0DFBFDB4" w14:textId="77777777" w:rsidR="00035649" w:rsidRDefault="00035649" w:rsidP="001652AB">
            <w:pPr>
              <w:spacing w:line="276" w:lineRule="auto"/>
              <w:rPr>
                <w:rFonts w:cs="Calibri"/>
                <w:lang w:eastAsia="en-US"/>
              </w:rPr>
            </w:pPr>
            <w:r>
              <w:rPr>
                <w:rFonts w:cs="Calibri"/>
                <w:lang w:eastAsia="en-US"/>
              </w:rPr>
              <w:t>U samom tekstu javnog natječaja objavljuje se rok za podnošenje prijava, odnosno ponuda</w:t>
            </w:r>
          </w:p>
          <w:p w14:paraId="1740A54E" w14:textId="77777777" w:rsidR="00035649" w:rsidRDefault="00035649" w:rsidP="001652AB">
            <w:pPr>
              <w:spacing w:line="276" w:lineRule="auto"/>
              <w:rPr>
                <w:rFonts w:cs="Calibri"/>
                <w:lang w:eastAsia="en-US"/>
              </w:rPr>
            </w:pPr>
          </w:p>
          <w:p w14:paraId="26125CAE" w14:textId="77777777" w:rsidR="00035649" w:rsidRDefault="00035649" w:rsidP="001652AB">
            <w:pPr>
              <w:spacing w:line="276" w:lineRule="auto"/>
              <w:rPr>
                <w:rFonts w:cs="Calibri"/>
                <w:lang w:eastAsia="en-US"/>
              </w:rPr>
            </w:pPr>
          </w:p>
          <w:p w14:paraId="297A53A8" w14:textId="77777777" w:rsidR="00035649" w:rsidRDefault="00035649" w:rsidP="001652AB">
            <w:pPr>
              <w:spacing w:line="276" w:lineRule="auto"/>
              <w:rPr>
                <w:rFonts w:cs="Calibri"/>
                <w:lang w:eastAsia="en-US"/>
              </w:rPr>
            </w:pPr>
          </w:p>
          <w:p w14:paraId="54E822B4" w14:textId="77777777" w:rsidR="00035649" w:rsidRDefault="00035649" w:rsidP="001652AB">
            <w:pPr>
              <w:spacing w:line="276" w:lineRule="auto"/>
              <w:rPr>
                <w:rFonts w:cs="Calibri"/>
                <w:lang w:eastAsia="en-US"/>
              </w:rPr>
            </w:pPr>
          </w:p>
          <w:p w14:paraId="688848F3" w14:textId="77777777" w:rsidR="00035649" w:rsidRDefault="00035649" w:rsidP="001652AB">
            <w:pPr>
              <w:spacing w:line="276" w:lineRule="auto"/>
              <w:rPr>
                <w:rFonts w:cs="Calibri"/>
                <w:lang w:eastAsia="en-US"/>
              </w:rPr>
            </w:pPr>
          </w:p>
          <w:p w14:paraId="4F639241" w14:textId="77777777" w:rsidR="00035649" w:rsidRDefault="00035649" w:rsidP="001652AB">
            <w:pPr>
              <w:spacing w:line="276" w:lineRule="auto"/>
              <w:rPr>
                <w:rFonts w:cs="Calibri"/>
                <w:lang w:eastAsia="en-US"/>
              </w:rPr>
            </w:pPr>
          </w:p>
          <w:p w14:paraId="39EEAABE" w14:textId="77777777" w:rsidR="00035649" w:rsidRDefault="00035649" w:rsidP="001652AB">
            <w:pPr>
              <w:spacing w:line="276" w:lineRule="auto"/>
              <w:rPr>
                <w:rFonts w:cs="Calibri"/>
                <w:lang w:eastAsia="en-US"/>
              </w:rPr>
            </w:pPr>
          </w:p>
          <w:p w14:paraId="141920C7" w14:textId="77777777" w:rsidR="00035649" w:rsidRDefault="00035649" w:rsidP="001652AB">
            <w:pPr>
              <w:spacing w:line="276" w:lineRule="auto"/>
              <w:rPr>
                <w:rFonts w:cs="Calibri"/>
                <w:lang w:eastAsia="en-US"/>
              </w:rPr>
            </w:pPr>
          </w:p>
          <w:p w14:paraId="230B3F65" w14:textId="77777777" w:rsidR="00035649" w:rsidRDefault="00035649" w:rsidP="001652AB">
            <w:pPr>
              <w:spacing w:line="276" w:lineRule="auto"/>
              <w:rPr>
                <w:rFonts w:cs="Calibri"/>
                <w:lang w:eastAsia="en-US"/>
              </w:rPr>
            </w:pPr>
          </w:p>
          <w:p w14:paraId="018BDC03" w14:textId="77777777" w:rsidR="00035649" w:rsidRDefault="00035649" w:rsidP="001652AB">
            <w:pPr>
              <w:spacing w:line="276" w:lineRule="auto"/>
              <w:rPr>
                <w:rFonts w:cs="Calibri"/>
                <w:lang w:eastAsia="en-US"/>
              </w:rPr>
            </w:pPr>
          </w:p>
          <w:p w14:paraId="6D841C27" w14:textId="77777777" w:rsidR="00035649" w:rsidRDefault="00035649" w:rsidP="001652AB">
            <w:pPr>
              <w:spacing w:line="276" w:lineRule="auto"/>
              <w:rPr>
                <w:rFonts w:cs="Calibri"/>
                <w:lang w:eastAsia="en-US"/>
              </w:rPr>
            </w:pPr>
            <w:r>
              <w:rPr>
                <w:rFonts w:cs="Calibri"/>
                <w:lang w:eastAsia="en-US"/>
              </w:rPr>
              <w:t xml:space="preserve">Rok se utvrđuje u tekstu javnog natječaja </w:t>
            </w:r>
          </w:p>
          <w:p w14:paraId="003905CD" w14:textId="77777777" w:rsidR="00035649" w:rsidRDefault="00035649" w:rsidP="001652AB">
            <w:pPr>
              <w:spacing w:line="276" w:lineRule="auto"/>
              <w:rPr>
                <w:rFonts w:cs="Calibri"/>
                <w:lang w:eastAsia="en-US"/>
              </w:rPr>
            </w:pPr>
          </w:p>
          <w:p w14:paraId="26A02B44" w14:textId="77777777" w:rsidR="00035649" w:rsidRDefault="00035649" w:rsidP="001652AB">
            <w:pPr>
              <w:spacing w:line="276" w:lineRule="auto"/>
              <w:rPr>
                <w:rFonts w:cs="Calibri"/>
                <w:lang w:eastAsia="en-US"/>
              </w:rPr>
            </w:pPr>
          </w:p>
          <w:p w14:paraId="69A8A678" w14:textId="77777777" w:rsidR="00035649" w:rsidRDefault="00035649" w:rsidP="001652AB">
            <w:pPr>
              <w:spacing w:line="276" w:lineRule="auto"/>
              <w:rPr>
                <w:rFonts w:cs="Calibri"/>
                <w:lang w:eastAsia="en-US"/>
              </w:rPr>
            </w:pPr>
          </w:p>
          <w:p w14:paraId="06073EDC" w14:textId="77777777" w:rsidR="00035649" w:rsidRDefault="00035649" w:rsidP="001652AB">
            <w:pPr>
              <w:spacing w:line="276" w:lineRule="auto"/>
              <w:rPr>
                <w:rFonts w:cs="Calibri"/>
                <w:lang w:eastAsia="en-US"/>
              </w:rPr>
            </w:pPr>
          </w:p>
          <w:p w14:paraId="5F033BA9" w14:textId="77777777" w:rsidR="00035649" w:rsidRDefault="00035649" w:rsidP="001652AB">
            <w:pPr>
              <w:spacing w:line="276" w:lineRule="auto"/>
              <w:rPr>
                <w:rFonts w:cs="Calibri"/>
                <w:lang w:eastAsia="en-US"/>
              </w:rPr>
            </w:pPr>
          </w:p>
          <w:p w14:paraId="1A14B603" w14:textId="77777777" w:rsidR="00035649" w:rsidRDefault="00035649" w:rsidP="001652AB">
            <w:pPr>
              <w:spacing w:line="276" w:lineRule="auto"/>
              <w:rPr>
                <w:rFonts w:cs="Calibri"/>
                <w:lang w:eastAsia="en-US"/>
              </w:rPr>
            </w:pPr>
          </w:p>
          <w:p w14:paraId="27974EFC" w14:textId="77777777" w:rsidR="00035649" w:rsidRDefault="00035649" w:rsidP="001652AB">
            <w:pPr>
              <w:spacing w:line="276" w:lineRule="auto"/>
              <w:rPr>
                <w:rFonts w:cs="Calibri"/>
                <w:lang w:eastAsia="en-US"/>
              </w:rPr>
            </w:pPr>
          </w:p>
          <w:p w14:paraId="72BDCE5E" w14:textId="77777777" w:rsidR="00035649" w:rsidRDefault="00035649" w:rsidP="001652AB">
            <w:pPr>
              <w:spacing w:line="276" w:lineRule="auto"/>
              <w:rPr>
                <w:rFonts w:cs="Calibri"/>
                <w:lang w:eastAsia="en-US"/>
              </w:rPr>
            </w:pPr>
          </w:p>
          <w:p w14:paraId="76A2EE85" w14:textId="77777777" w:rsidR="00035649" w:rsidRDefault="00035649" w:rsidP="001652AB">
            <w:pPr>
              <w:spacing w:line="276" w:lineRule="auto"/>
              <w:rPr>
                <w:rFonts w:cs="Calibri"/>
                <w:lang w:eastAsia="en-US"/>
              </w:rPr>
            </w:pPr>
          </w:p>
          <w:p w14:paraId="63A5669D" w14:textId="77777777" w:rsidR="00035649" w:rsidRDefault="00035649" w:rsidP="001652AB">
            <w:pPr>
              <w:spacing w:line="276" w:lineRule="auto"/>
              <w:rPr>
                <w:rFonts w:cs="Calibri"/>
                <w:lang w:eastAsia="en-US"/>
              </w:rPr>
            </w:pPr>
          </w:p>
          <w:p w14:paraId="5B5E9071" w14:textId="77777777" w:rsidR="00035649" w:rsidRDefault="00035649" w:rsidP="001652AB">
            <w:pPr>
              <w:spacing w:line="276" w:lineRule="auto"/>
              <w:rPr>
                <w:rFonts w:cs="Calibri"/>
                <w:lang w:eastAsia="en-US"/>
              </w:rPr>
            </w:pPr>
          </w:p>
          <w:p w14:paraId="55D81F1C" w14:textId="77777777" w:rsidR="00035649" w:rsidRDefault="00035649" w:rsidP="001652AB">
            <w:pPr>
              <w:spacing w:line="276" w:lineRule="auto"/>
              <w:jc w:val="both"/>
              <w:rPr>
                <w:rFonts w:cs="Calibri"/>
                <w:lang w:eastAsia="en-US"/>
              </w:rPr>
            </w:pPr>
          </w:p>
          <w:p w14:paraId="5F2E49C4" w14:textId="77777777" w:rsidR="00035649" w:rsidRDefault="00035649" w:rsidP="001652AB">
            <w:pPr>
              <w:spacing w:line="276" w:lineRule="auto"/>
              <w:rPr>
                <w:rFonts w:cs="Calibri"/>
                <w:lang w:eastAsia="en-US"/>
              </w:rPr>
            </w:pPr>
            <w:r>
              <w:rPr>
                <w:rFonts w:cs="Calibri"/>
                <w:lang w:eastAsia="en-US"/>
              </w:rPr>
              <w:t>Utvrđen u tekstu javnog natječaja</w:t>
            </w:r>
          </w:p>
          <w:p w14:paraId="0DD0C0D1" w14:textId="77777777" w:rsidR="00035649" w:rsidRDefault="00035649" w:rsidP="001652AB">
            <w:pPr>
              <w:spacing w:line="276" w:lineRule="auto"/>
              <w:rPr>
                <w:rFonts w:cs="Calibri"/>
                <w:lang w:eastAsia="en-US"/>
              </w:rPr>
            </w:pPr>
          </w:p>
          <w:p w14:paraId="1C81D8E3" w14:textId="77777777" w:rsidR="00035649" w:rsidRDefault="00035649" w:rsidP="001652AB">
            <w:pPr>
              <w:spacing w:line="276" w:lineRule="auto"/>
              <w:rPr>
                <w:rFonts w:cs="Calibri"/>
                <w:lang w:eastAsia="en-US"/>
              </w:rPr>
            </w:pPr>
          </w:p>
          <w:p w14:paraId="3C6A3077" w14:textId="77777777" w:rsidR="00035649" w:rsidRDefault="00035649" w:rsidP="001652AB">
            <w:pPr>
              <w:spacing w:line="276" w:lineRule="auto"/>
              <w:rPr>
                <w:rFonts w:cs="Calibri"/>
                <w:lang w:eastAsia="en-US"/>
              </w:rPr>
            </w:pPr>
          </w:p>
          <w:p w14:paraId="50D22151" w14:textId="77777777" w:rsidR="00035649" w:rsidRDefault="00035649" w:rsidP="001652AB">
            <w:pPr>
              <w:spacing w:line="276" w:lineRule="auto"/>
              <w:rPr>
                <w:rFonts w:cs="Calibri"/>
                <w:lang w:eastAsia="en-US"/>
              </w:rPr>
            </w:pPr>
          </w:p>
          <w:p w14:paraId="28550355" w14:textId="77777777" w:rsidR="00035649" w:rsidRDefault="00035649" w:rsidP="001652AB">
            <w:pPr>
              <w:spacing w:line="276" w:lineRule="auto"/>
              <w:rPr>
                <w:rFonts w:cs="Calibri"/>
                <w:lang w:eastAsia="en-US"/>
              </w:rPr>
            </w:pPr>
          </w:p>
          <w:p w14:paraId="606DA4BA" w14:textId="77777777" w:rsidR="00035649" w:rsidRDefault="00035649" w:rsidP="001652AB">
            <w:pPr>
              <w:spacing w:line="276" w:lineRule="auto"/>
              <w:rPr>
                <w:rFonts w:cs="Calibri"/>
                <w:lang w:eastAsia="en-US"/>
              </w:rPr>
            </w:pPr>
          </w:p>
          <w:p w14:paraId="69554D08" w14:textId="77777777" w:rsidR="00035649" w:rsidRDefault="00035649" w:rsidP="001652AB">
            <w:pPr>
              <w:spacing w:line="276" w:lineRule="auto"/>
              <w:rPr>
                <w:rFonts w:cs="Calibri"/>
                <w:lang w:eastAsia="en-US"/>
              </w:rPr>
            </w:pPr>
          </w:p>
          <w:p w14:paraId="08792777" w14:textId="77777777" w:rsidR="00035649" w:rsidRDefault="00035649" w:rsidP="001652AB">
            <w:pPr>
              <w:spacing w:line="276" w:lineRule="auto"/>
              <w:rPr>
                <w:rFonts w:cs="Calibri"/>
                <w:lang w:eastAsia="en-US"/>
              </w:rPr>
            </w:pPr>
          </w:p>
          <w:p w14:paraId="2AEBC7DD" w14:textId="77777777" w:rsidR="00035649" w:rsidRDefault="00035649" w:rsidP="001652AB">
            <w:pPr>
              <w:spacing w:line="276" w:lineRule="auto"/>
              <w:rPr>
                <w:rFonts w:cs="Calibri"/>
                <w:lang w:eastAsia="en-US"/>
              </w:rPr>
            </w:pPr>
          </w:p>
          <w:p w14:paraId="325F35A3" w14:textId="77777777" w:rsidR="00035649" w:rsidRDefault="00035649" w:rsidP="001652AB">
            <w:pPr>
              <w:spacing w:line="276" w:lineRule="auto"/>
              <w:rPr>
                <w:rFonts w:cs="Calibri"/>
                <w:lang w:eastAsia="en-US"/>
              </w:rPr>
            </w:pPr>
          </w:p>
          <w:p w14:paraId="09998B94" w14:textId="77777777" w:rsidR="00035649" w:rsidRDefault="00035649" w:rsidP="001652AB">
            <w:pPr>
              <w:spacing w:line="276" w:lineRule="auto"/>
              <w:rPr>
                <w:rFonts w:cs="Calibri"/>
                <w:lang w:eastAsia="en-US"/>
              </w:rPr>
            </w:pPr>
          </w:p>
          <w:p w14:paraId="628C6CAD" w14:textId="77777777" w:rsidR="00035649" w:rsidRDefault="00035649" w:rsidP="001652AB">
            <w:pPr>
              <w:spacing w:line="276" w:lineRule="auto"/>
              <w:rPr>
                <w:rFonts w:cs="Calibri"/>
                <w:lang w:eastAsia="en-US"/>
              </w:rPr>
            </w:pPr>
          </w:p>
          <w:p w14:paraId="403226BA" w14:textId="77777777" w:rsidR="00035649" w:rsidRDefault="00035649" w:rsidP="001652AB">
            <w:pPr>
              <w:spacing w:line="276" w:lineRule="auto"/>
              <w:rPr>
                <w:rFonts w:cs="Calibri"/>
                <w:lang w:eastAsia="en-US"/>
              </w:rPr>
            </w:pPr>
          </w:p>
          <w:p w14:paraId="5F048D67" w14:textId="77777777" w:rsidR="00035649" w:rsidRDefault="00035649" w:rsidP="001652AB">
            <w:pPr>
              <w:spacing w:line="276" w:lineRule="auto"/>
              <w:rPr>
                <w:rFonts w:cs="Calibri"/>
                <w:lang w:eastAsia="en-US"/>
              </w:rPr>
            </w:pPr>
          </w:p>
          <w:p w14:paraId="4CB18E78" w14:textId="77777777" w:rsidR="00035649" w:rsidRDefault="00035649" w:rsidP="001652AB">
            <w:pPr>
              <w:spacing w:line="276" w:lineRule="auto"/>
              <w:rPr>
                <w:rFonts w:cs="Calibri"/>
                <w:lang w:eastAsia="en-US"/>
              </w:rPr>
            </w:pPr>
          </w:p>
          <w:p w14:paraId="52B37A91" w14:textId="77777777" w:rsidR="00035649" w:rsidRDefault="00035649" w:rsidP="001652AB">
            <w:pPr>
              <w:spacing w:line="276" w:lineRule="auto"/>
              <w:rPr>
                <w:rFonts w:cs="Calibri"/>
                <w:lang w:eastAsia="en-US"/>
              </w:rPr>
            </w:pPr>
          </w:p>
          <w:p w14:paraId="4A71F8DF" w14:textId="77777777" w:rsidR="00035649" w:rsidRDefault="00035649" w:rsidP="001652AB">
            <w:pPr>
              <w:spacing w:line="276" w:lineRule="auto"/>
              <w:rPr>
                <w:rFonts w:cs="Calibri"/>
                <w:lang w:eastAsia="en-US"/>
              </w:rPr>
            </w:pPr>
          </w:p>
          <w:p w14:paraId="116567F1" w14:textId="77777777" w:rsidR="00035649" w:rsidRDefault="00035649" w:rsidP="001652AB">
            <w:pPr>
              <w:spacing w:line="276" w:lineRule="auto"/>
              <w:rPr>
                <w:rFonts w:cs="Calibri"/>
                <w:lang w:eastAsia="en-US"/>
              </w:rPr>
            </w:pPr>
          </w:p>
          <w:p w14:paraId="7A5155B9" w14:textId="77777777" w:rsidR="00035649" w:rsidRDefault="00035649" w:rsidP="001652AB">
            <w:pPr>
              <w:spacing w:line="276" w:lineRule="auto"/>
              <w:rPr>
                <w:rFonts w:cs="Calibri"/>
                <w:lang w:eastAsia="en-US"/>
              </w:rPr>
            </w:pPr>
          </w:p>
          <w:p w14:paraId="1D529DDC" w14:textId="77777777" w:rsidR="00035649" w:rsidRDefault="00035649" w:rsidP="001652AB">
            <w:pPr>
              <w:spacing w:line="276" w:lineRule="auto"/>
              <w:rPr>
                <w:rFonts w:cs="Calibri"/>
                <w:lang w:eastAsia="en-US"/>
              </w:rPr>
            </w:pPr>
          </w:p>
          <w:p w14:paraId="057EB9F2" w14:textId="0BFD5E74" w:rsidR="00035649" w:rsidRDefault="00035649" w:rsidP="001652AB">
            <w:pPr>
              <w:spacing w:line="276" w:lineRule="auto"/>
              <w:rPr>
                <w:rFonts w:cs="Calibri"/>
                <w:lang w:eastAsia="en-US"/>
              </w:rPr>
            </w:pPr>
          </w:p>
          <w:p w14:paraId="121D4C41" w14:textId="0903115D" w:rsidR="001A3D76" w:rsidRDefault="001A3D76" w:rsidP="001652AB">
            <w:pPr>
              <w:spacing w:line="276" w:lineRule="auto"/>
              <w:rPr>
                <w:rFonts w:cs="Calibri"/>
                <w:lang w:eastAsia="en-US"/>
              </w:rPr>
            </w:pPr>
          </w:p>
          <w:p w14:paraId="55BDD5A8" w14:textId="77777777" w:rsidR="001A3D76" w:rsidRDefault="001A3D76" w:rsidP="001652AB">
            <w:pPr>
              <w:spacing w:line="276" w:lineRule="auto"/>
              <w:rPr>
                <w:rFonts w:cs="Calibri"/>
                <w:lang w:eastAsia="en-US"/>
              </w:rPr>
            </w:pPr>
          </w:p>
          <w:p w14:paraId="69B03527" w14:textId="77777777" w:rsidR="00035649" w:rsidRDefault="00035649" w:rsidP="001652AB">
            <w:pPr>
              <w:spacing w:line="276" w:lineRule="auto"/>
              <w:jc w:val="both"/>
              <w:rPr>
                <w:rFonts w:cs="Calibri"/>
                <w:lang w:eastAsia="en-US"/>
              </w:rPr>
            </w:pPr>
          </w:p>
          <w:p w14:paraId="27F41ADF" w14:textId="77777777" w:rsidR="00035649" w:rsidRDefault="00035649" w:rsidP="001652AB">
            <w:pPr>
              <w:spacing w:line="276" w:lineRule="auto"/>
              <w:rPr>
                <w:rFonts w:cs="Calibri"/>
                <w:lang w:eastAsia="en-US"/>
              </w:rPr>
            </w:pPr>
            <w:r>
              <w:rPr>
                <w:rFonts w:cs="Calibri"/>
                <w:lang w:eastAsia="en-US"/>
              </w:rPr>
              <w:t>Rok utvrđen tekstom javnog natječaja</w:t>
            </w:r>
          </w:p>
          <w:p w14:paraId="5AB7A099" w14:textId="77777777" w:rsidR="00035649" w:rsidRPr="007E76C0" w:rsidRDefault="00035649" w:rsidP="001652AB">
            <w:pPr>
              <w:rPr>
                <w:rFonts w:cs="Calibri"/>
                <w:lang w:eastAsia="en-US"/>
              </w:rPr>
            </w:pPr>
          </w:p>
          <w:p w14:paraId="5198E147" w14:textId="77777777" w:rsidR="00035649" w:rsidRPr="007E76C0" w:rsidRDefault="00035649" w:rsidP="001652AB">
            <w:pPr>
              <w:rPr>
                <w:rFonts w:cs="Calibri"/>
                <w:lang w:eastAsia="en-US"/>
              </w:rPr>
            </w:pPr>
          </w:p>
          <w:p w14:paraId="71073682" w14:textId="77777777" w:rsidR="00035649" w:rsidRPr="007E76C0" w:rsidRDefault="00035649" w:rsidP="001652AB">
            <w:pPr>
              <w:rPr>
                <w:rFonts w:cs="Calibri"/>
                <w:lang w:eastAsia="en-US"/>
              </w:rPr>
            </w:pPr>
          </w:p>
          <w:p w14:paraId="3CC311A3" w14:textId="77777777" w:rsidR="00035649" w:rsidRDefault="00035649" w:rsidP="001652AB">
            <w:pPr>
              <w:rPr>
                <w:rFonts w:cs="Calibri"/>
                <w:lang w:eastAsia="en-US"/>
              </w:rPr>
            </w:pPr>
          </w:p>
          <w:p w14:paraId="22887029" w14:textId="77777777" w:rsidR="00035649" w:rsidRPr="007E76C0" w:rsidRDefault="00035649" w:rsidP="001652AB">
            <w:pPr>
              <w:rPr>
                <w:rFonts w:cs="Calibri"/>
                <w:lang w:eastAsia="en-US"/>
              </w:rPr>
            </w:pPr>
          </w:p>
          <w:p w14:paraId="6743957B" w14:textId="77777777" w:rsidR="00035649" w:rsidRPr="007E76C0" w:rsidRDefault="00035649" w:rsidP="001652AB">
            <w:pPr>
              <w:tabs>
                <w:tab w:val="left" w:pos="405"/>
                <w:tab w:val="center" w:pos="911"/>
              </w:tabs>
              <w:rPr>
                <w:rFonts w:cs="Calibri"/>
                <w:lang w:eastAsia="en-US"/>
              </w:rPr>
            </w:pPr>
            <w:r>
              <w:rPr>
                <w:rFonts w:cs="Calibri"/>
                <w:lang w:eastAsia="en-US"/>
              </w:rPr>
              <w:t>Nakon isplate ugovorne cijene</w:t>
            </w:r>
          </w:p>
        </w:tc>
        <w:tc>
          <w:tcPr>
            <w:tcW w:w="2322" w:type="dxa"/>
            <w:tcBorders>
              <w:top w:val="single" w:sz="4" w:space="0" w:color="auto"/>
              <w:left w:val="single" w:sz="4" w:space="0" w:color="auto"/>
              <w:bottom w:val="single" w:sz="4" w:space="0" w:color="auto"/>
              <w:right w:val="single" w:sz="4" w:space="0" w:color="auto"/>
            </w:tcBorders>
          </w:tcPr>
          <w:p w14:paraId="26CA7F8E" w14:textId="77777777" w:rsidR="00035649" w:rsidRDefault="00035649" w:rsidP="001652AB">
            <w:pPr>
              <w:spacing w:line="276" w:lineRule="auto"/>
              <w:rPr>
                <w:rFonts w:cs="Calibri"/>
                <w:lang w:eastAsia="en-US"/>
              </w:rPr>
            </w:pPr>
          </w:p>
          <w:p w14:paraId="418C2554" w14:textId="77777777" w:rsidR="00035649" w:rsidRDefault="00035649" w:rsidP="001652AB">
            <w:pPr>
              <w:spacing w:line="276" w:lineRule="auto"/>
              <w:rPr>
                <w:rFonts w:cs="Calibri"/>
                <w:lang w:eastAsia="en-US"/>
              </w:rPr>
            </w:pPr>
            <w:r>
              <w:rPr>
                <w:rFonts w:cs="Calibri"/>
                <w:lang w:eastAsia="en-US"/>
              </w:rPr>
              <w:t>Odluka o stjecanju i otuđenju koju donosi Gradsko vijeće te Odluka o raspisivanju javnog natječaja koju donosi gradonačelnik/Gradsko vijeće ovisno o procijenjenoj vrijednosti nekretnine.</w:t>
            </w:r>
          </w:p>
          <w:p w14:paraId="3880F0F1" w14:textId="77777777" w:rsidR="00035649" w:rsidRDefault="00035649" w:rsidP="001652AB">
            <w:pPr>
              <w:spacing w:line="276" w:lineRule="auto"/>
              <w:rPr>
                <w:rFonts w:cs="Calibri"/>
                <w:lang w:eastAsia="en-US"/>
              </w:rPr>
            </w:pPr>
          </w:p>
          <w:p w14:paraId="45A816D5" w14:textId="77777777" w:rsidR="00035649" w:rsidRDefault="00035649" w:rsidP="001652AB">
            <w:pPr>
              <w:spacing w:line="276" w:lineRule="auto"/>
              <w:rPr>
                <w:rFonts w:cs="Calibri"/>
                <w:lang w:eastAsia="en-US"/>
              </w:rPr>
            </w:pPr>
            <w:r>
              <w:rPr>
                <w:rFonts w:cs="Calibri"/>
                <w:szCs w:val="22"/>
                <w:lang w:eastAsia="en-US"/>
              </w:rPr>
              <w:t>Tekst javnog natječaja se objavljuje u lokalnom tisku i gradskom webu.</w:t>
            </w:r>
          </w:p>
          <w:p w14:paraId="5C80B594" w14:textId="77777777" w:rsidR="00035649" w:rsidRDefault="00035649" w:rsidP="001652AB">
            <w:pPr>
              <w:spacing w:line="276" w:lineRule="auto"/>
              <w:rPr>
                <w:rFonts w:cs="Calibri"/>
                <w:lang w:eastAsia="en-US"/>
              </w:rPr>
            </w:pPr>
          </w:p>
          <w:p w14:paraId="50C2E48D" w14:textId="77777777" w:rsidR="00035649" w:rsidRDefault="00035649" w:rsidP="001652AB">
            <w:pPr>
              <w:spacing w:line="276" w:lineRule="auto"/>
              <w:rPr>
                <w:rFonts w:cs="Calibri"/>
                <w:lang w:eastAsia="en-US"/>
              </w:rPr>
            </w:pPr>
          </w:p>
          <w:p w14:paraId="5FC6E3BE" w14:textId="77777777" w:rsidR="00035649" w:rsidRDefault="00035649" w:rsidP="001652AB">
            <w:pPr>
              <w:spacing w:line="276" w:lineRule="auto"/>
              <w:rPr>
                <w:rFonts w:cs="Calibri"/>
                <w:lang w:eastAsia="en-US"/>
              </w:rPr>
            </w:pPr>
          </w:p>
          <w:p w14:paraId="6C1BC6CA" w14:textId="77777777" w:rsidR="00035649" w:rsidRDefault="00035649" w:rsidP="001652AB">
            <w:pPr>
              <w:spacing w:line="276" w:lineRule="auto"/>
              <w:rPr>
                <w:rFonts w:cs="Calibri"/>
                <w:lang w:eastAsia="en-US"/>
              </w:rPr>
            </w:pPr>
          </w:p>
          <w:p w14:paraId="00A61A43" w14:textId="77777777" w:rsidR="00035649" w:rsidRDefault="00035649" w:rsidP="001652AB">
            <w:pPr>
              <w:spacing w:line="276" w:lineRule="auto"/>
              <w:rPr>
                <w:rFonts w:cs="Calibri"/>
                <w:lang w:eastAsia="en-US"/>
              </w:rPr>
            </w:pPr>
          </w:p>
          <w:p w14:paraId="7F4A3EF3" w14:textId="77777777" w:rsidR="00035649" w:rsidRDefault="00035649" w:rsidP="001652AB">
            <w:pPr>
              <w:spacing w:line="276" w:lineRule="auto"/>
              <w:rPr>
                <w:rFonts w:cs="Calibri"/>
                <w:lang w:eastAsia="en-US"/>
              </w:rPr>
            </w:pPr>
          </w:p>
          <w:p w14:paraId="5E5DDC79" w14:textId="77777777" w:rsidR="00035649" w:rsidRDefault="00035649" w:rsidP="001652AB">
            <w:pPr>
              <w:spacing w:line="276" w:lineRule="auto"/>
              <w:rPr>
                <w:rFonts w:cs="Calibri"/>
                <w:lang w:eastAsia="en-US"/>
              </w:rPr>
            </w:pPr>
          </w:p>
          <w:p w14:paraId="51DFFE6C" w14:textId="77777777" w:rsidR="00035649" w:rsidRDefault="00035649" w:rsidP="001652AB">
            <w:pPr>
              <w:spacing w:line="276" w:lineRule="auto"/>
              <w:rPr>
                <w:rFonts w:cs="Calibri"/>
                <w:lang w:eastAsia="en-US"/>
              </w:rPr>
            </w:pPr>
          </w:p>
          <w:p w14:paraId="193067BA" w14:textId="77777777" w:rsidR="00035649" w:rsidRDefault="00035649" w:rsidP="001652AB">
            <w:pPr>
              <w:spacing w:line="276" w:lineRule="auto"/>
              <w:rPr>
                <w:rFonts w:cs="Calibri"/>
                <w:lang w:eastAsia="en-US"/>
              </w:rPr>
            </w:pPr>
          </w:p>
          <w:p w14:paraId="71081306" w14:textId="77777777" w:rsidR="00035649" w:rsidRDefault="00035649" w:rsidP="001652AB">
            <w:pPr>
              <w:spacing w:line="276" w:lineRule="auto"/>
              <w:rPr>
                <w:rFonts w:cs="Calibri"/>
                <w:lang w:eastAsia="en-US"/>
              </w:rPr>
            </w:pPr>
          </w:p>
          <w:p w14:paraId="5DCEBFD2" w14:textId="0D93488A" w:rsidR="00035649" w:rsidRDefault="00035649" w:rsidP="001652AB">
            <w:pPr>
              <w:spacing w:line="276" w:lineRule="auto"/>
              <w:jc w:val="both"/>
              <w:rPr>
                <w:rFonts w:cs="Calibri"/>
                <w:lang w:eastAsia="en-US"/>
              </w:rPr>
            </w:pPr>
          </w:p>
          <w:p w14:paraId="66529333" w14:textId="77777777" w:rsidR="001A3D76" w:rsidRDefault="001A3D76" w:rsidP="001652AB">
            <w:pPr>
              <w:spacing w:line="276" w:lineRule="auto"/>
              <w:jc w:val="both"/>
              <w:rPr>
                <w:rFonts w:cs="Calibri"/>
                <w:lang w:eastAsia="en-US"/>
              </w:rPr>
            </w:pPr>
          </w:p>
          <w:p w14:paraId="5FA1B1D4" w14:textId="77777777" w:rsidR="00035649" w:rsidRDefault="00035649" w:rsidP="001652AB">
            <w:pPr>
              <w:spacing w:line="276" w:lineRule="auto"/>
              <w:rPr>
                <w:rFonts w:cs="Calibri"/>
                <w:lang w:eastAsia="en-US"/>
              </w:rPr>
            </w:pPr>
            <w:r>
              <w:rPr>
                <w:rFonts w:cs="Calibri"/>
                <w:szCs w:val="22"/>
                <w:lang w:eastAsia="en-US"/>
              </w:rPr>
              <w:t>Zapisnik o pregledu i ocjeni ponuda potpisan od članova Povjerenstva (minimalno dva člana) kao i potencijalno prisutnih predstavnika ponuditelja.</w:t>
            </w:r>
          </w:p>
          <w:p w14:paraId="59300A59" w14:textId="77777777" w:rsidR="00035649" w:rsidRDefault="00035649" w:rsidP="001652AB">
            <w:pPr>
              <w:spacing w:line="276" w:lineRule="auto"/>
              <w:rPr>
                <w:rFonts w:cs="Calibri"/>
                <w:lang w:eastAsia="en-US"/>
              </w:rPr>
            </w:pPr>
          </w:p>
          <w:p w14:paraId="2309ED99" w14:textId="77777777" w:rsidR="00035649" w:rsidRDefault="00035649" w:rsidP="001652AB">
            <w:pPr>
              <w:spacing w:line="276" w:lineRule="auto"/>
              <w:rPr>
                <w:rFonts w:cs="Calibri"/>
                <w:lang w:eastAsia="en-US"/>
              </w:rPr>
            </w:pPr>
          </w:p>
          <w:p w14:paraId="4EECC453" w14:textId="77777777" w:rsidR="00035649" w:rsidRDefault="00035649" w:rsidP="001652AB">
            <w:pPr>
              <w:spacing w:line="276" w:lineRule="auto"/>
              <w:rPr>
                <w:rFonts w:cs="Calibri"/>
                <w:lang w:eastAsia="en-US"/>
              </w:rPr>
            </w:pPr>
          </w:p>
          <w:p w14:paraId="6C347167" w14:textId="77777777" w:rsidR="00035649" w:rsidRDefault="00035649" w:rsidP="001652AB">
            <w:pPr>
              <w:spacing w:line="276" w:lineRule="auto"/>
              <w:rPr>
                <w:rFonts w:cs="Calibri"/>
                <w:lang w:eastAsia="en-US"/>
              </w:rPr>
            </w:pPr>
          </w:p>
          <w:p w14:paraId="32EF60AC" w14:textId="77777777" w:rsidR="00035649" w:rsidRDefault="00035649" w:rsidP="001652AB">
            <w:pPr>
              <w:spacing w:line="276" w:lineRule="auto"/>
              <w:rPr>
                <w:rFonts w:cs="Calibri"/>
                <w:lang w:eastAsia="en-US"/>
              </w:rPr>
            </w:pPr>
          </w:p>
          <w:p w14:paraId="245C81D3" w14:textId="77777777" w:rsidR="00035649" w:rsidRDefault="00035649" w:rsidP="001652AB">
            <w:pPr>
              <w:spacing w:line="276" w:lineRule="auto"/>
              <w:jc w:val="both"/>
              <w:rPr>
                <w:rFonts w:cs="Calibri"/>
                <w:lang w:eastAsia="en-US"/>
              </w:rPr>
            </w:pPr>
          </w:p>
          <w:p w14:paraId="0BED3F3E" w14:textId="77777777" w:rsidR="00035649" w:rsidRDefault="00035649" w:rsidP="001652AB">
            <w:pPr>
              <w:spacing w:line="276" w:lineRule="auto"/>
              <w:rPr>
                <w:rFonts w:cs="Calibri"/>
                <w:lang w:eastAsia="en-US"/>
              </w:rPr>
            </w:pPr>
          </w:p>
          <w:p w14:paraId="279FDADB" w14:textId="77777777" w:rsidR="00035649" w:rsidRDefault="00035649" w:rsidP="001652AB">
            <w:pPr>
              <w:spacing w:line="276" w:lineRule="auto"/>
              <w:rPr>
                <w:rFonts w:cs="Calibri"/>
                <w:lang w:eastAsia="en-US"/>
              </w:rPr>
            </w:pPr>
            <w:r>
              <w:rPr>
                <w:rFonts w:cs="Calibri"/>
                <w:lang w:eastAsia="en-US"/>
              </w:rPr>
              <w:t>Pojedinačni akt donesen od strane Gradskog vijeća odnosno gradonačelnika.</w:t>
            </w:r>
          </w:p>
          <w:p w14:paraId="3A9BD947" w14:textId="77777777" w:rsidR="00035649" w:rsidRDefault="00035649" w:rsidP="001652AB">
            <w:pPr>
              <w:spacing w:line="276" w:lineRule="auto"/>
              <w:rPr>
                <w:rFonts w:cs="Calibri"/>
                <w:lang w:eastAsia="en-US"/>
              </w:rPr>
            </w:pPr>
          </w:p>
          <w:p w14:paraId="07EB4AD8" w14:textId="77777777" w:rsidR="00035649" w:rsidRDefault="00035649" w:rsidP="001652AB">
            <w:pPr>
              <w:spacing w:line="276" w:lineRule="auto"/>
              <w:rPr>
                <w:rFonts w:cs="Calibri"/>
                <w:lang w:eastAsia="en-US"/>
              </w:rPr>
            </w:pPr>
          </w:p>
          <w:p w14:paraId="68A2EFF9" w14:textId="77777777" w:rsidR="00035649" w:rsidRDefault="00035649" w:rsidP="001652AB">
            <w:pPr>
              <w:spacing w:line="276" w:lineRule="auto"/>
              <w:rPr>
                <w:rFonts w:cs="Calibri"/>
                <w:lang w:eastAsia="en-US"/>
              </w:rPr>
            </w:pPr>
          </w:p>
          <w:p w14:paraId="4DDD0371" w14:textId="77777777" w:rsidR="00035649" w:rsidRDefault="00035649" w:rsidP="001652AB">
            <w:pPr>
              <w:spacing w:line="276" w:lineRule="auto"/>
              <w:rPr>
                <w:rFonts w:cs="Calibri"/>
                <w:lang w:eastAsia="en-US"/>
              </w:rPr>
            </w:pPr>
          </w:p>
          <w:p w14:paraId="32D9D3AD" w14:textId="77777777" w:rsidR="00035649" w:rsidRDefault="00035649" w:rsidP="001652AB">
            <w:pPr>
              <w:spacing w:line="276" w:lineRule="auto"/>
              <w:rPr>
                <w:rFonts w:cs="Calibri"/>
                <w:lang w:eastAsia="en-US"/>
              </w:rPr>
            </w:pPr>
          </w:p>
          <w:p w14:paraId="699A7494" w14:textId="77777777" w:rsidR="00035649" w:rsidRDefault="00035649" w:rsidP="001652AB">
            <w:pPr>
              <w:spacing w:line="276" w:lineRule="auto"/>
              <w:rPr>
                <w:rFonts w:cs="Calibri"/>
                <w:lang w:eastAsia="en-US"/>
              </w:rPr>
            </w:pPr>
          </w:p>
          <w:p w14:paraId="65773EB6" w14:textId="77777777" w:rsidR="00035649" w:rsidRDefault="00035649" w:rsidP="001652AB">
            <w:pPr>
              <w:spacing w:line="276" w:lineRule="auto"/>
              <w:rPr>
                <w:rFonts w:cs="Calibri"/>
                <w:lang w:eastAsia="en-US"/>
              </w:rPr>
            </w:pPr>
          </w:p>
          <w:p w14:paraId="2AADAA01" w14:textId="77777777" w:rsidR="00035649" w:rsidRDefault="00035649" w:rsidP="001652AB">
            <w:pPr>
              <w:spacing w:line="276" w:lineRule="auto"/>
              <w:rPr>
                <w:rFonts w:cs="Calibri"/>
                <w:lang w:eastAsia="en-US"/>
              </w:rPr>
            </w:pPr>
          </w:p>
          <w:p w14:paraId="635FB2B1" w14:textId="77777777" w:rsidR="00035649" w:rsidRDefault="00035649" w:rsidP="001652AB">
            <w:pPr>
              <w:spacing w:line="276" w:lineRule="auto"/>
              <w:rPr>
                <w:rFonts w:cs="Calibri"/>
                <w:lang w:eastAsia="en-US"/>
              </w:rPr>
            </w:pPr>
          </w:p>
          <w:p w14:paraId="69571155" w14:textId="77777777" w:rsidR="00035649" w:rsidRDefault="00035649" w:rsidP="001652AB">
            <w:pPr>
              <w:spacing w:line="276" w:lineRule="auto"/>
              <w:rPr>
                <w:rFonts w:cs="Calibri"/>
                <w:lang w:eastAsia="en-US"/>
              </w:rPr>
            </w:pPr>
          </w:p>
          <w:p w14:paraId="4C40CC56" w14:textId="77777777" w:rsidR="00035649" w:rsidRDefault="00035649" w:rsidP="001652AB">
            <w:pPr>
              <w:spacing w:line="276" w:lineRule="auto"/>
              <w:rPr>
                <w:rFonts w:cs="Calibri"/>
                <w:lang w:eastAsia="en-US"/>
              </w:rPr>
            </w:pPr>
          </w:p>
          <w:p w14:paraId="6CEBCCA4" w14:textId="77777777" w:rsidR="00035649" w:rsidRDefault="00035649" w:rsidP="001652AB">
            <w:pPr>
              <w:spacing w:line="276" w:lineRule="auto"/>
              <w:rPr>
                <w:rFonts w:cs="Calibri"/>
                <w:lang w:eastAsia="en-US"/>
              </w:rPr>
            </w:pPr>
          </w:p>
          <w:p w14:paraId="2D16A1C5" w14:textId="77777777" w:rsidR="00035649" w:rsidRDefault="00035649" w:rsidP="001652AB">
            <w:pPr>
              <w:spacing w:line="276" w:lineRule="auto"/>
              <w:rPr>
                <w:rFonts w:cs="Calibri"/>
                <w:lang w:eastAsia="en-US"/>
              </w:rPr>
            </w:pPr>
          </w:p>
          <w:p w14:paraId="5848D583" w14:textId="77777777" w:rsidR="00035649" w:rsidRDefault="00035649" w:rsidP="001652AB">
            <w:pPr>
              <w:spacing w:line="276" w:lineRule="auto"/>
              <w:rPr>
                <w:rFonts w:cs="Calibri"/>
                <w:lang w:eastAsia="en-US"/>
              </w:rPr>
            </w:pPr>
          </w:p>
          <w:p w14:paraId="7D33DF59" w14:textId="77777777" w:rsidR="00035649" w:rsidRDefault="00035649" w:rsidP="001652AB">
            <w:pPr>
              <w:spacing w:line="276" w:lineRule="auto"/>
              <w:rPr>
                <w:rFonts w:cs="Calibri"/>
                <w:lang w:eastAsia="en-US"/>
              </w:rPr>
            </w:pPr>
          </w:p>
          <w:p w14:paraId="4A0C5497" w14:textId="77777777" w:rsidR="00035649" w:rsidRDefault="00035649" w:rsidP="001652AB">
            <w:pPr>
              <w:spacing w:line="276" w:lineRule="auto"/>
              <w:rPr>
                <w:rFonts w:cs="Calibri"/>
                <w:lang w:eastAsia="en-US"/>
              </w:rPr>
            </w:pPr>
          </w:p>
          <w:p w14:paraId="5615F70D" w14:textId="77777777" w:rsidR="00035649" w:rsidRDefault="00035649" w:rsidP="001652AB">
            <w:pPr>
              <w:spacing w:line="276" w:lineRule="auto"/>
              <w:rPr>
                <w:rFonts w:cs="Calibri"/>
                <w:lang w:eastAsia="en-US"/>
              </w:rPr>
            </w:pPr>
          </w:p>
          <w:p w14:paraId="23B39187" w14:textId="77777777" w:rsidR="00035649" w:rsidRDefault="00035649" w:rsidP="001652AB">
            <w:pPr>
              <w:spacing w:line="276" w:lineRule="auto"/>
              <w:rPr>
                <w:rFonts w:cs="Calibri"/>
                <w:lang w:eastAsia="en-US"/>
              </w:rPr>
            </w:pPr>
          </w:p>
          <w:p w14:paraId="3AE2BFC9" w14:textId="6EBA62B3" w:rsidR="00035649" w:rsidRDefault="00035649" w:rsidP="001652AB">
            <w:pPr>
              <w:spacing w:line="276" w:lineRule="auto"/>
              <w:jc w:val="both"/>
              <w:rPr>
                <w:rFonts w:cs="Calibri"/>
                <w:lang w:eastAsia="en-US"/>
              </w:rPr>
            </w:pPr>
          </w:p>
          <w:p w14:paraId="7F69509A" w14:textId="06463396" w:rsidR="001A3D76" w:rsidRDefault="001A3D76" w:rsidP="001652AB">
            <w:pPr>
              <w:spacing w:line="276" w:lineRule="auto"/>
              <w:jc w:val="both"/>
              <w:rPr>
                <w:rFonts w:cs="Calibri"/>
                <w:lang w:eastAsia="en-US"/>
              </w:rPr>
            </w:pPr>
          </w:p>
          <w:p w14:paraId="4E35BCE9" w14:textId="77777777" w:rsidR="001A3D76" w:rsidRDefault="001A3D76" w:rsidP="001652AB">
            <w:pPr>
              <w:spacing w:line="276" w:lineRule="auto"/>
              <w:jc w:val="both"/>
              <w:rPr>
                <w:rFonts w:cs="Calibri"/>
                <w:lang w:eastAsia="en-US"/>
              </w:rPr>
            </w:pPr>
          </w:p>
          <w:p w14:paraId="27E45065" w14:textId="77777777" w:rsidR="00035649" w:rsidRDefault="00035649" w:rsidP="001652AB">
            <w:pPr>
              <w:spacing w:line="276" w:lineRule="auto"/>
              <w:jc w:val="both"/>
              <w:rPr>
                <w:rFonts w:cs="Calibri"/>
                <w:lang w:eastAsia="en-US"/>
              </w:rPr>
            </w:pPr>
            <w:r>
              <w:rPr>
                <w:rFonts w:cs="Calibri"/>
                <w:szCs w:val="22"/>
                <w:lang w:eastAsia="en-US"/>
              </w:rPr>
              <w:t>Odgovarajući ugovor o otuđenju nekretnine</w:t>
            </w:r>
          </w:p>
          <w:p w14:paraId="7CED0C61" w14:textId="77777777" w:rsidR="00035649" w:rsidRDefault="00035649" w:rsidP="001652AB">
            <w:pPr>
              <w:spacing w:line="276" w:lineRule="auto"/>
              <w:rPr>
                <w:rFonts w:cs="Calibri"/>
                <w:lang w:eastAsia="en-US"/>
              </w:rPr>
            </w:pPr>
          </w:p>
          <w:p w14:paraId="2D00CF57" w14:textId="77777777" w:rsidR="00035649" w:rsidRDefault="00035649" w:rsidP="001652AB">
            <w:pPr>
              <w:spacing w:line="276" w:lineRule="auto"/>
              <w:rPr>
                <w:rFonts w:cs="Calibri"/>
                <w:lang w:eastAsia="en-US"/>
              </w:rPr>
            </w:pPr>
          </w:p>
          <w:p w14:paraId="131EF7E0" w14:textId="77777777" w:rsidR="00035649" w:rsidRDefault="00035649" w:rsidP="001652AB">
            <w:pPr>
              <w:spacing w:line="276" w:lineRule="auto"/>
              <w:rPr>
                <w:rFonts w:cs="Calibri"/>
                <w:lang w:eastAsia="en-US"/>
              </w:rPr>
            </w:pPr>
          </w:p>
          <w:p w14:paraId="261819DA" w14:textId="77777777" w:rsidR="00035649" w:rsidRDefault="00035649" w:rsidP="001652AB">
            <w:pPr>
              <w:spacing w:line="276" w:lineRule="auto"/>
              <w:rPr>
                <w:rFonts w:cs="Calibri"/>
                <w:lang w:eastAsia="en-US"/>
              </w:rPr>
            </w:pPr>
          </w:p>
          <w:p w14:paraId="05A492FF" w14:textId="77777777" w:rsidR="00035649" w:rsidRDefault="00035649" w:rsidP="001652AB">
            <w:pPr>
              <w:spacing w:line="276" w:lineRule="auto"/>
              <w:rPr>
                <w:rFonts w:cs="Calibri"/>
                <w:lang w:eastAsia="en-US"/>
              </w:rPr>
            </w:pPr>
          </w:p>
          <w:p w14:paraId="15A7E91A" w14:textId="77777777" w:rsidR="00035649" w:rsidRDefault="00035649" w:rsidP="001652AB">
            <w:pPr>
              <w:spacing w:line="276" w:lineRule="auto"/>
              <w:rPr>
                <w:rFonts w:cs="Calibri"/>
                <w:lang w:eastAsia="en-US"/>
              </w:rPr>
            </w:pPr>
            <w:r>
              <w:rPr>
                <w:rFonts w:cs="Calibri"/>
                <w:lang w:eastAsia="en-US"/>
              </w:rPr>
              <w:t>Tabularna isprava</w:t>
            </w:r>
          </w:p>
          <w:p w14:paraId="65A64137" w14:textId="77777777" w:rsidR="00035649" w:rsidRDefault="00035649" w:rsidP="001652AB">
            <w:pPr>
              <w:spacing w:line="276" w:lineRule="auto"/>
              <w:jc w:val="both"/>
              <w:rPr>
                <w:rFonts w:cs="Calibri"/>
                <w:lang w:eastAsia="en-US"/>
              </w:rPr>
            </w:pPr>
          </w:p>
          <w:p w14:paraId="3620D2B8" w14:textId="77777777" w:rsidR="00035649" w:rsidRDefault="00035649" w:rsidP="001652AB">
            <w:pPr>
              <w:spacing w:line="276" w:lineRule="auto"/>
              <w:jc w:val="both"/>
              <w:rPr>
                <w:rFonts w:cs="Calibri"/>
                <w:lang w:eastAsia="en-US"/>
              </w:rPr>
            </w:pPr>
          </w:p>
        </w:tc>
      </w:tr>
    </w:tbl>
    <w:p w14:paraId="5D6E9A21" w14:textId="3345885D" w:rsidR="00035649" w:rsidRDefault="00035649" w:rsidP="00035649">
      <w:pPr>
        <w:jc w:val="both"/>
      </w:pPr>
    </w:p>
    <w:p w14:paraId="0D8D29D6" w14:textId="77777777" w:rsidR="00035649" w:rsidRDefault="00035649" w:rsidP="00035649">
      <w:pPr>
        <w:jc w:val="both"/>
      </w:pPr>
    </w:p>
    <w:tbl>
      <w:tblPr>
        <w:tblpPr w:leftFromText="180" w:rightFromText="180" w:bottomFromText="20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87"/>
        <w:gridCol w:w="5075"/>
      </w:tblGrid>
      <w:tr w:rsidR="00035649" w14:paraId="5B3FAC13" w14:textId="77777777" w:rsidTr="001652AB">
        <w:tc>
          <w:tcPr>
            <w:tcW w:w="4077" w:type="dxa"/>
            <w:tcBorders>
              <w:top w:val="single" w:sz="4" w:space="0" w:color="auto"/>
              <w:left w:val="single" w:sz="4" w:space="0" w:color="auto"/>
              <w:bottom w:val="single" w:sz="4" w:space="0" w:color="auto"/>
              <w:right w:val="single" w:sz="4" w:space="0" w:color="auto"/>
            </w:tcBorders>
            <w:shd w:val="clear" w:color="auto" w:fill="D9D9D9"/>
            <w:hideMark/>
          </w:tcPr>
          <w:p w14:paraId="771BD49A" w14:textId="77777777" w:rsidR="00035649" w:rsidRDefault="00035649" w:rsidP="001652AB">
            <w:pPr>
              <w:spacing w:line="276" w:lineRule="auto"/>
              <w:rPr>
                <w:rFonts w:cs="Calibri"/>
                <w:lang w:eastAsia="en-US"/>
              </w:rPr>
            </w:pPr>
            <w:r>
              <w:rPr>
                <w:rFonts w:cs="Calibri"/>
                <w:szCs w:val="22"/>
                <w:lang w:eastAsia="en-US"/>
              </w:rPr>
              <w:t>Grad Koprivnica</w:t>
            </w:r>
          </w:p>
          <w:p w14:paraId="01B81860"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0E8BDB3E" w14:textId="77777777" w:rsidR="00035649" w:rsidRDefault="00035649" w:rsidP="001652AB">
            <w:pPr>
              <w:spacing w:line="276" w:lineRule="auto"/>
              <w:rPr>
                <w:rFonts w:cs="Calibri"/>
                <w:lang w:eastAsia="en-US"/>
              </w:rPr>
            </w:pPr>
            <w:r>
              <w:rPr>
                <w:rFonts w:cs="Calibri"/>
                <w:szCs w:val="22"/>
                <w:lang w:eastAsia="en-US"/>
              </w:rPr>
              <w:t>Zrinski trg 1</w:t>
            </w:r>
          </w:p>
        </w:tc>
        <w:tc>
          <w:tcPr>
            <w:tcW w:w="5211" w:type="dxa"/>
            <w:tcBorders>
              <w:top w:val="single" w:sz="4" w:space="0" w:color="auto"/>
              <w:left w:val="single" w:sz="4" w:space="0" w:color="auto"/>
              <w:bottom w:val="single" w:sz="4" w:space="0" w:color="auto"/>
              <w:right w:val="single" w:sz="4" w:space="0" w:color="auto"/>
            </w:tcBorders>
            <w:shd w:val="clear" w:color="auto" w:fill="D9D9D9"/>
          </w:tcPr>
          <w:p w14:paraId="26668E21" w14:textId="77777777" w:rsidR="00035649" w:rsidRPr="00FF7B46" w:rsidRDefault="00035649" w:rsidP="001652AB">
            <w:pPr>
              <w:spacing w:line="276" w:lineRule="auto"/>
              <w:rPr>
                <w:rFonts w:cs="Calibri"/>
                <w:b/>
                <w:lang w:eastAsia="en-US"/>
              </w:rPr>
            </w:pPr>
            <w:r w:rsidRPr="00FF7B46">
              <w:rPr>
                <w:rFonts w:cs="Calibri"/>
                <w:b/>
                <w:lang w:eastAsia="en-US"/>
              </w:rPr>
              <w:t>RASPOLAGANJE NEKRETNINAMA</w:t>
            </w:r>
          </w:p>
          <w:p w14:paraId="47673FBC" w14:textId="77777777" w:rsidR="00035649" w:rsidRDefault="00035649" w:rsidP="001652AB">
            <w:pPr>
              <w:spacing w:line="276" w:lineRule="auto"/>
              <w:rPr>
                <w:rFonts w:cs="Calibri"/>
                <w:lang w:eastAsia="en-US"/>
              </w:rPr>
            </w:pPr>
          </w:p>
          <w:p w14:paraId="5F04EE87" w14:textId="77777777" w:rsidR="00035649" w:rsidRDefault="00035649" w:rsidP="001652AB">
            <w:pPr>
              <w:spacing w:line="276" w:lineRule="auto"/>
              <w:rPr>
                <w:rFonts w:cs="Calibri"/>
                <w:lang w:eastAsia="en-US"/>
              </w:rPr>
            </w:pPr>
            <w:r>
              <w:rPr>
                <w:rFonts w:cs="Calibri"/>
                <w:szCs w:val="22"/>
                <w:lang w:eastAsia="en-US"/>
              </w:rPr>
              <w:t>3.6.8. Postupak davanja u zakup poslovnog prostora u vlasništvu Grada Koprivnice</w:t>
            </w:r>
          </w:p>
        </w:tc>
      </w:tr>
      <w:tr w:rsidR="00035649" w14:paraId="08404BD8" w14:textId="77777777" w:rsidTr="001652AB">
        <w:tc>
          <w:tcPr>
            <w:tcW w:w="4077" w:type="dxa"/>
            <w:tcBorders>
              <w:top w:val="single" w:sz="4" w:space="0" w:color="auto"/>
              <w:left w:val="single" w:sz="4" w:space="0" w:color="auto"/>
              <w:bottom w:val="single" w:sz="4" w:space="0" w:color="auto"/>
              <w:right w:val="single" w:sz="4" w:space="0" w:color="auto"/>
            </w:tcBorders>
            <w:hideMark/>
          </w:tcPr>
          <w:p w14:paraId="34B9387C" w14:textId="77777777" w:rsidR="00035649" w:rsidRDefault="00035649" w:rsidP="001652AB">
            <w:pPr>
              <w:spacing w:line="276" w:lineRule="auto"/>
              <w:rPr>
                <w:rFonts w:cs="Calibri"/>
                <w:b/>
                <w:lang w:eastAsia="en-US"/>
              </w:rPr>
            </w:pPr>
            <w:r>
              <w:rPr>
                <w:rFonts w:cs="Calibri"/>
                <w:b/>
                <w:szCs w:val="22"/>
                <w:lang w:eastAsia="en-US"/>
              </w:rPr>
              <w:t>DIJAGRAM TIJEKA</w:t>
            </w:r>
          </w:p>
        </w:tc>
        <w:tc>
          <w:tcPr>
            <w:tcW w:w="5211" w:type="dxa"/>
            <w:tcBorders>
              <w:top w:val="single" w:sz="4" w:space="0" w:color="auto"/>
              <w:left w:val="single" w:sz="4" w:space="0" w:color="auto"/>
              <w:bottom w:val="single" w:sz="4" w:space="0" w:color="auto"/>
              <w:right w:val="single" w:sz="4" w:space="0" w:color="auto"/>
            </w:tcBorders>
            <w:hideMark/>
          </w:tcPr>
          <w:p w14:paraId="40B8AFE2" w14:textId="77777777" w:rsidR="00035649" w:rsidRDefault="00035649" w:rsidP="001652AB">
            <w:pPr>
              <w:spacing w:line="276" w:lineRule="auto"/>
              <w:rPr>
                <w:rFonts w:cs="Calibri"/>
                <w:b/>
                <w:lang w:eastAsia="en-US"/>
              </w:rPr>
            </w:pPr>
            <w:r>
              <w:rPr>
                <w:rFonts w:cs="Calibri"/>
                <w:b/>
                <w:szCs w:val="22"/>
                <w:lang w:eastAsia="en-US"/>
              </w:rPr>
              <w:t>OPIS AKTIVNOSTI</w:t>
            </w:r>
          </w:p>
        </w:tc>
      </w:tr>
      <w:tr w:rsidR="00035649" w14:paraId="4E41E4E6" w14:textId="77777777" w:rsidTr="001652AB">
        <w:trPr>
          <w:trHeight w:val="3393"/>
        </w:trPr>
        <w:tc>
          <w:tcPr>
            <w:tcW w:w="4077" w:type="dxa"/>
            <w:tcBorders>
              <w:top w:val="single" w:sz="4" w:space="0" w:color="auto"/>
              <w:left w:val="single" w:sz="4" w:space="0" w:color="auto"/>
              <w:bottom w:val="single" w:sz="4" w:space="0" w:color="auto"/>
              <w:right w:val="single" w:sz="4" w:space="0" w:color="auto"/>
            </w:tcBorders>
          </w:tcPr>
          <w:p w14:paraId="25AA4FAC" w14:textId="77777777" w:rsidR="00035649" w:rsidRDefault="00035649" w:rsidP="001652AB">
            <w:pPr>
              <w:spacing w:line="276" w:lineRule="auto"/>
              <w:rPr>
                <w:rFonts w:cs="Calibri"/>
                <w:lang w:eastAsia="en-US"/>
              </w:rPr>
            </w:pPr>
          </w:p>
          <w:p w14:paraId="11BF47CA" w14:textId="77777777" w:rsidR="00035649" w:rsidRDefault="00035649" w:rsidP="001652AB">
            <w:pPr>
              <w:spacing w:line="276" w:lineRule="auto"/>
              <w:rPr>
                <w:rFonts w:cs="Calibri"/>
                <w:lang w:eastAsia="en-US"/>
              </w:rPr>
            </w:pPr>
            <w:r>
              <w:rPr>
                <w:noProof/>
                <w:lang w:val="en-US" w:eastAsia="en-US"/>
              </w:rPr>
              <mc:AlternateContent>
                <mc:Choice Requires="wps">
                  <w:drawing>
                    <wp:anchor distT="0" distB="0" distL="114300" distR="114300" simplePos="0" relativeHeight="255153152" behindDoc="0" locked="0" layoutInCell="1" allowOverlap="1" wp14:anchorId="4DAC96EF" wp14:editId="71273925">
                      <wp:simplePos x="0" y="0"/>
                      <wp:positionH relativeFrom="column">
                        <wp:posOffset>557530</wp:posOffset>
                      </wp:positionH>
                      <wp:positionV relativeFrom="paragraph">
                        <wp:posOffset>-1905</wp:posOffset>
                      </wp:positionV>
                      <wp:extent cx="1156970" cy="363855"/>
                      <wp:effectExtent l="0" t="0" r="5080" b="0"/>
                      <wp:wrapNone/>
                      <wp:docPr id="2087" name="Oval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56970" cy="363855"/>
                              </a:xfrm>
                              <a:prstGeom prst="ellipse">
                                <a:avLst/>
                              </a:prstGeom>
                              <a:solidFill>
                                <a:srgbClr val="FFFFFF"/>
                              </a:solidFill>
                              <a:ln w="25400">
                                <a:solidFill>
                                  <a:srgbClr val="A5A5A5"/>
                                </a:solidFill>
                                <a:round/>
                                <a:headEnd/>
                                <a:tailEnd/>
                              </a:ln>
                            </wps:spPr>
                            <wps:txbx>
                              <w:txbxContent>
                                <w:p w14:paraId="5F9372B4" w14:textId="77777777" w:rsidR="00035649" w:rsidRDefault="00035649" w:rsidP="00035649">
                                  <w:pPr>
                                    <w:shd w:val="clear" w:color="auto" w:fill="A6A6A6"/>
                                    <w:rPr>
                                      <w:rFonts w:cs="Calibri"/>
                                    </w:rPr>
                                  </w:pPr>
                                  <w:r>
                                    <w:rPr>
                                      <w:rFonts w:cs="Calibri"/>
                                      <w:szCs w:val="22"/>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4DAC96EF" id="Oval 27" o:spid="_x0000_s1825" style="position:absolute;left:0;text-align:left;margin-left:43.9pt;margin-top:-.15pt;width:91.1pt;height:28.65pt;z-index:2551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" strokecolor="#a5a5a5" strokeweight="2pt">
                      <v:textbox>
                        <w:txbxContent>
                          <w:p w14:paraId="5F9372B4" w14:textId="77777777" w:rsidR="00035649" w:rsidRDefault="00035649" w:rsidP="00035649">
                            <w:pPr>
                              <w:shd w:val="clear" w:color="auto" w:fill="A6A6A6"/>
                              <w:rPr>
                                <w:rFonts w:cs="Calibri"/>
                              </w:rPr>
                            </w:pPr>
                            <w:r>
                              <w:rPr>
                                <w:rFonts w:cs="Calibri"/>
                                <w:szCs w:val="22"/>
                              </w:rPr>
                              <w:t>POČETAK</w:t>
                            </w:r>
                          </w:p>
                        </w:txbxContent>
                      </v:textbox>
                    </v:oval>
                  </w:pict>
                </mc:Fallback>
              </mc:AlternateContent>
            </w:r>
          </w:p>
          <w:p w14:paraId="7231BCBD" w14:textId="77777777" w:rsidR="00035649" w:rsidRDefault="00035649" w:rsidP="001652AB">
            <w:pPr>
              <w:spacing w:line="276" w:lineRule="auto"/>
              <w:rPr>
                <w:rFonts w:cs="Calibri"/>
                <w:lang w:eastAsia="en-US"/>
              </w:rPr>
            </w:pPr>
          </w:p>
          <w:p w14:paraId="79228CE0" w14:textId="77777777" w:rsidR="00035649" w:rsidRDefault="00035649" w:rsidP="001652AB">
            <w:pPr>
              <w:spacing w:line="276" w:lineRule="auto"/>
              <w:rPr>
                <w:rFonts w:cs="Calibri"/>
                <w:lang w:eastAsia="en-US"/>
              </w:rPr>
            </w:pPr>
            <w:r>
              <w:rPr>
                <w:noProof/>
                <w:lang w:val="en-US" w:eastAsia="en-US"/>
              </w:rPr>
              <mc:AlternateContent>
                <mc:Choice Requires="wps">
                  <w:drawing>
                    <wp:anchor distT="0" distB="0" distL="114297" distR="114297" simplePos="0" relativeHeight="255154176" behindDoc="0" locked="0" layoutInCell="1" allowOverlap="1" wp14:anchorId="08C836FB" wp14:editId="03F1FC73">
                      <wp:simplePos x="0" y="0"/>
                      <wp:positionH relativeFrom="column">
                        <wp:posOffset>1119504</wp:posOffset>
                      </wp:positionH>
                      <wp:positionV relativeFrom="paragraph">
                        <wp:posOffset>71755</wp:posOffset>
                      </wp:positionV>
                      <wp:extent cx="0" cy="152400"/>
                      <wp:effectExtent l="95250" t="0" r="38100" b="38100"/>
                      <wp:wrapNone/>
                      <wp:docPr id="2086" name="Straight Arrow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86F759F" id="Straight Arrow Connector 10" o:spid="_x0000_s1026" type="#_x0000_t32" style="position:absolute;margin-left:88.15pt;margin-top:5.65pt;width:0;height:12pt;z-index:25515417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">
                      <v:stroke endarrow="open"/>
                    </v:shape>
                  </w:pict>
                </mc:Fallback>
              </mc:AlternateContent>
            </w:r>
          </w:p>
          <w:p w14:paraId="3D837512" w14:textId="77777777" w:rsidR="00035649" w:rsidRDefault="00035649" w:rsidP="001652AB">
            <w:pPr>
              <w:spacing w:line="276" w:lineRule="auto"/>
              <w:rPr>
                <w:rFonts w:cs="Calibri"/>
                <w:lang w:eastAsia="en-US"/>
              </w:rPr>
            </w:pPr>
          </w:p>
          <w:p w14:paraId="772F0B94"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55200" behindDoc="0" locked="0" layoutInCell="1" allowOverlap="1" wp14:anchorId="756E8344" wp14:editId="2BAED073">
                      <wp:simplePos x="0" y="0"/>
                      <wp:positionH relativeFrom="column">
                        <wp:posOffset>271780</wp:posOffset>
                      </wp:positionH>
                      <wp:positionV relativeFrom="paragraph">
                        <wp:posOffset>9525</wp:posOffset>
                      </wp:positionV>
                      <wp:extent cx="1943100" cy="723900"/>
                      <wp:effectExtent l="0" t="0" r="0" b="0"/>
                      <wp:wrapNone/>
                      <wp:docPr id="2085"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723900"/>
                              </a:xfrm>
                              <a:prstGeom prst="rect">
                                <a:avLst/>
                              </a:prstGeom>
                              <a:solidFill>
                                <a:srgbClr val="FFFFFF"/>
                              </a:solidFill>
                              <a:ln w="9525">
                                <a:solidFill>
                                  <a:srgbClr val="000000"/>
                                </a:solidFill>
                                <a:miter lim="800000"/>
                                <a:headEnd/>
                                <a:tailEnd/>
                              </a:ln>
                            </wps:spPr>
                            <wps:txbx>
                              <w:txbxContent>
                                <w:p w14:paraId="36A45A9A" w14:textId="77777777" w:rsidR="00035649" w:rsidRDefault="00035649" w:rsidP="00035649"/>
                                <w:p w14:paraId="5A349F69" w14:textId="77777777" w:rsidR="00035649" w:rsidRPr="00BC5B38" w:rsidRDefault="00035649" w:rsidP="00035649">
                                  <w:pPr>
                                    <w:rPr>
                                      <w:b/>
                                    </w:rPr>
                                  </w:pPr>
                                  <w:r w:rsidRPr="00BC5B38">
                                    <w:rPr>
                                      <w:b/>
                                    </w:rPr>
                                    <w:t>EVIDENCIJA POSLOVNIH PROSTORA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6E8344" id="Text Box 9" o:spid="_x0000_s1826" type="#_x0000_t202" style="position:absolute;left:0;text-align:left;margin-left:21.4pt;margin-top:.75pt;width:153pt;height:57pt;z-index:2551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">
                      <v:textbox>
                        <w:txbxContent>
                          <w:p w14:paraId="36A45A9A" w14:textId="77777777" w:rsidR="00035649" w:rsidRDefault="00035649" w:rsidP="00035649"/>
                          <w:p w14:paraId="5A349F69" w14:textId="77777777" w:rsidR="00035649" w:rsidRPr="00BC5B38" w:rsidRDefault="00035649" w:rsidP="00035649">
                            <w:pPr>
                              <w:rPr>
                                <w:b/>
                              </w:rPr>
                            </w:pPr>
                            <w:r w:rsidRPr="00BC5B38">
                              <w:rPr>
                                <w:b/>
                              </w:rPr>
                              <w:t>EVIDENCIJA POSLOVNIH PROSTORA</w:t>
                            </w:r>
                          </w:p>
                        </w:txbxContent>
                      </v:textbox>
                    </v:shape>
                  </w:pict>
                </mc:Fallback>
              </mc:AlternateContent>
            </w:r>
          </w:p>
          <w:p w14:paraId="62DC1703" w14:textId="77777777" w:rsidR="00035649" w:rsidRDefault="00035649" w:rsidP="001652AB">
            <w:pPr>
              <w:spacing w:line="276" w:lineRule="auto"/>
              <w:rPr>
                <w:rFonts w:cs="Calibri"/>
                <w:lang w:eastAsia="en-US"/>
              </w:rPr>
            </w:pPr>
          </w:p>
          <w:p w14:paraId="306BBDCF" w14:textId="77777777" w:rsidR="00035649" w:rsidRDefault="00035649" w:rsidP="001652AB">
            <w:pPr>
              <w:spacing w:line="276" w:lineRule="auto"/>
              <w:rPr>
                <w:rFonts w:cs="Calibri"/>
                <w:lang w:eastAsia="en-US"/>
              </w:rPr>
            </w:pPr>
          </w:p>
          <w:p w14:paraId="305D815F"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68512" behindDoc="0" locked="0" layoutInCell="1" allowOverlap="1" wp14:anchorId="6C7F9248" wp14:editId="751BD16F">
                      <wp:simplePos x="0" y="0"/>
                      <wp:positionH relativeFrom="column">
                        <wp:posOffset>1119505</wp:posOffset>
                      </wp:positionH>
                      <wp:positionV relativeFrom="paragraph">
                        <wp:posOffset>145415</wp:posOffset>
                      </wp:positionV>
                      <wp:extent cx="0" cy="637540"/>
                      <wp:effectExtent l="57150" t="12065" r="57150" b="17145"/>
                      <wp:wrapNone/>
                      <wp:docPr id="2084" name="AutoShape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37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CF5EA" id="AutoShape 292" o:spid="_x0000_s1026" type="#_x0000_t32" style="position:absolute;margin-left:88.15pt;margin-top:11.45pt;width:0;height:50.2pt;z-index:2551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">
                      <v:stroke endarrow="block"/>
                    </v:shape>
                  </w:pict>
                </mc:Fallback>
              </mc:AlternateContent>
            </w:r>
          </w:p>
          <w:p w14:paraId="0E38E4D1" w14:textId="77777777" w:rsidR="00035649" w:rsidRDefault="00035649" w:rsidP="001652AB">
            <w:pPr>
              <w:spacing w:line="276" w:lineRule="auto"/>
              <w:rPr>
                <w:rFonts w:cs="Calibri"/>
                <w:lang w:eastAsia="en-US"/>
              </w:rPr>
            </w:pPr>
          </w:p>
          <w:p w14:paraId="37AEEE75" w14:textId="77777777" w:rsidR="00035649" w:rsidRDefault="00035649" w:rsidP="001652AB">
            <w:pPr>
              <w:spacing w:line="276" w:lineRule="auto"/>
              <w:rPr>
                <w:rFonts w:cs="Calibri"/>
                <w:lang w:eastAsia="en-US"/>
              </w:rPr>
            </w:pPr>
          </w:p>
          <w:p w14:paraId="4CFED1C0" w14:textId="77777777" w:rsidR="00035649" w:rsidRDefault="00035649" w:rsidP="001652AB">
            <w:pPr>
              <w:spacing w:line="276" w:lineRule="auto"/>
              <w:rPr>
                <w:rFonts w:cs="Calibri"/>
                <w:lang w:eastAsia="en-US"/>
              </w:rPr>
            </w:pPr>
          </w:p>
          <w:p w14:paraId="66C18505"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56224" behindDoc="0" locked="0" layoutInCell="1" allowOverlap="1" wp14:anchorId="473E8423" wp14:editId="44601373">
                      <wp:simplePos x="0" y="0"/>
                      <wp:positionH relativeFrom="column">
                        <wp:posOffset>243205</wp:posOffset>
                      </wp:positionH>
                      <wp:positionV relativeFrom="paragraph">
                        <wp:posOffset>-1270</wp:posOffset>
                      </wp:positionV>
                      <wp:extent cx="1981200" cy="781050"/>
                      <wp:effectExtent l="0" t="0" r="0" b="0"/>
                      <wp:wrapNone/>
                      <wp:docPr id="208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781050"/>
                              </a:xfrm>
                              <a:prstGeom prst="rect">
                                <a:avLst/>
                              </a:prstGeom>
                              <a:solidFill>
                                <a:srgbClr val="FFFFFF"/>
                              </a:solidFill>
                              <a:ln w="9525">
                                <a:solidFill>
                                  <a:srgbClr val="000000"/>
                                </a:solidFill>
                                <a:miter lim="800000"/>
                                <a:headEnd/>
                                <a:tailEnd/>
                              </a:ln>
                            </wps:spPr>
                            <wps:txbx>
                              <w:txbxContent>
                                <w:p w14:paraId="2FD45457" w14:textId="77777777" w:rsidR="00035649" w:rsidRDefault="00035649" w:rsidP="00035649"/>
                                <w:p w14:paraId="7FB4553C" w14:textId="77777777" w:rsidR="00035649" w:rsidRPr="008058DD" w:rsidRDefault="00035649" w:rsidP="00035649">
                                  <w:pPr>
                                    <w:rPr>
                                      <w:b/>
                                    </w:rPr>
                                  </w:pPr>
                                  <w:r>
                                    <w:rPr>
                                      <w:b/>
                                    </w:rPr>
                                    <w:t>POSTUPANJE SUKLADNO OPĆEM AKTU GRADSKOG VIJEĆA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3E8423" id="Text Box 8" o:spid="_x0000_s1827" type="#_x0000_t202" style="position:absolute;left:0;text-align:left;margin-left:19.15pt;margin-top:-.1pt;width:156pt;height:61.5pt;z-index:2551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">
                      <v:textbox>
                        <w:txbxContent>
                          <w:p w14:paraId="2FD45457" w14:textId="77777777" w:rsidR="00035649" w:rsidRDefault="00035649" w:rsidP="00035649"/>
                          <w:p w14:paraId="7FB4553C" w14:textId="77777777" w:rsidR="00035649" w:rsidRPr="008058DD" w:rsidRDefault="00035649" w:rsidP="00035649">
                            <w:pPr>
                              <w:rPr>
                                <w:b/>
                              </w:rPr>
                            </w:pPr>
                            <w:r>
                              <w:rPr>
                                <w:b/>
                              </w:rPr>
                              <w:t>POSTUPANJE SUKLADNO OPĆEM AKTU GRADSKOG VIJEĆA</w:t>
                            </w:r>
                          </w:p>
                        </w:txbxContent>
                      </v:textbox>
                    </v:shape>
                  </w:pict>
                </mc:Fallback>
              </mc:AlternateContent>
            </w:r>
          </w:p>
          <w:p w14:paraId="2918FB97" w14:textId="77777777" w:rsidR="00035649" w:rsidRDefault="00035649" w:rsidP="001652AB">
            <w:pPr>
              <w:spacing w:line="276" w:lineRule="auto"/>
              <w:rPr>
                <w:rFonts w:cs="Calibri"/>
                <w:lang w:eastAsia="en-US"/>
              </w:rPr>
            </w:pPr>
          </w:p>
          <w:p w14:paraId="3E78A37A" w14:textId="77777777" w:rsidR="00035649" w:rsidRDefault="00035649" w:rsidP="001652AB">
            <w:pPr>
              <w:spacing w:line="276" w:lineRule="auto"/>
              <w:rPr>
                <w:rFonts w:cs="Calibri"/>
                <w:lang w:eastAsia="en-US"/>
              </w:rPr>
            </w:pPr>
          </w:p>
          <w:p w14:paraId="35244E12"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73632" behindDoc="0" locked="0" layoutInCell="1" allowOverlap="1" wp14:anchorId="34D6E95C" wp14:editId="33C34C4F">
                      <wp:simplePos x="0" y="0"/>
                      <wp:positionH relativeFrom="column">
                        <wp:posOffset>1119505</wp:posOffset>
                      </wp:positionH>
                      <wp:positionV relativeFrom="paragraph">
                        <wp:posOffset>191135</wp:posOffset>
                      </wp:positionV>
                      <wp:extent cx="0" cy="910590"/>
                      <wp:effectExtent l="57150" t="10795" r="57150" b="21590"/>
                      <wp:wrapNone/>
                      <wp:docPr id="2082" name="AutoShape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05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02A61F" id="AutoShape 294" o:spid="_x0000_s1026" type="#_x0000_t32" style="position:absolute;margin-left:88.15pt;margin-top:15.05pt;width:0;height:71.7pt;z-index:2551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">
                      <v:stroke endarrow="block"/>
                    </v:shape>
                  </w:pict>
                </mc:Fallback>
              </mc:AlternateContent>
            </w:r>
          </w:p>
          <w:p w14:paraId="4CD3DEB5" w14:textId="77777777" w:rsidR="00035649" w:rsidRDefault="00035649" w:rsidP="001652AB">
            <w:pPr>
              <w:spacing w:line="276" w:lineRule="auto"/>
              <w:rPr>
                <w:rFonts w:cs="Calibri"/>
                <w:lang w:eastAsia="en-US"/>
              </w:rPr>
            </w:pPr>
          </w:p>
          <w:p w14:paraId="77139B3E" w14:textId="77777777" w:rsidR="00035649" w:rsidRDefault="00035649" w:rsidP="001652AB">
            <w:pPr>
              <w:spacing w:line="276" w:lineRule="auto"/>
              <w:rPr>
                <w:rFonts w:cs="Calibri"/>
                <w:lang w:eastAsia="en-US"/>
              </w:rPr>
            </w:pPr>
          </w:p>
          <w:p w14:paraId="4637A364" w14:textId="77777777" w:rsidR="00035649" w:rsidRDefault="00035649" w:rsidP="001652AB">
            <w:pPr>
              <w:spacing w:line="276" w:lineRule="auto"/>
              <w:rPr>
                <w:rFonts w:cs="Calibri"/>
                <w:lang w:eastAsia="en-US"/>
              </w:rPr>
            </w:pPr>
          </w:p>
          <w:p w14:paraId="5F84158F" w14:textId="77777777" w:rsidR="00035649" w:rsidRDefault="00035649" w:rsidP="001652AB">
            <w:pPr>
              <w:spacing w:line="276" w:lineRule="auto"/>
              <w:rPr>
                <w:rFonts w:cs="Calibri"/>
                <w:lang w:eastAsia="en-US"/>
              </w:rPr>
            </w:pPr>
          </w:p>
          <w:p w14:paraId="693BEDCE"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70560" behindDoc="0" locked="0" layoutInCell="1" allowOverlap="1" wp14:anchorId="66533D07" wp14:editId="22591694">
                      <wp:simplePos x="0" y="0"/>
                      <wp:positionH relativeFrom="column">
                        <wp:posOffset>334010</wp:posOffset>
                      </wp:positionH>
                      <wp:positionV relativeFrom="paragraph">
                        <wp:posOffset>121285</wp:posOffset>
                      </wp:positionV>
                      <wp:extent cx="1957705" cy="880110"/>
                      <wp:effectExtent l="5080" t="7620" r="8890" b="7620"/>
                      <wp:wrapNone/>
                      <wp:docPr id="2081" name="AutoShape 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880110"/>
                              </a:xfrm>
                              <a:prstGeom prst="flowChartDocument">
                                <a:avLst/>
                              </a:prstGeom>
                              <a:solidFill>
                                <a:srgbClr val="FFFFFF"/>
                              </a:solidFill>
                              <a:ln w="9525">
                                <a:solidFill>
                                  <a:srgbClr val="000000"/>
                                </a:solidFill>
                                <a:miter lim="800000"/>
                                <a:headEnd/>
                                <a:tailEnd/>
                              </a:ln>
                            </wps:spPr>
                            <wps:txbx>
                              <w:txbxContent>
                                <w:p w14:paraId="4436D183" w14:textId="77777777" w:rsidR="00035649" w:rsidRDefault="00035649" w:rsidP="00035649"/>
                                <w:p w14:paraId="06106C07" w14:textId="77777777" w:rsidR="00035649" w:rsidRPr="00E0455C" w:rsidRDefault="00035649" w:rsidP="00035649">
                                  <w:pPr>
                                    <w:rPr>
                                      <w:b/>
                                    </w:rPr>
                                  </w:pPr>
                                  <w:r w:rsidRPr="00E0455C">
                                    <w:rPr>
                                      <w:b/>
                                    </w:rPr>
                                    <w:t>PROCJEMBENI ELABORAT</w:t>
                                  </w:r>
                                </w:p>
                                <w:p w14:paraId="3F0D0F6D" w14:textId="77777777" w:rsidR="00035649" w:rsidRDefault="00035649" w:rsidP="00035649"/>
                                <w:p w14:paraId="73159BFD" w14:textId="77777777" w:rsidR="00035649" w:rsidRDefault="00035649" w:rsidP="00035649"/>
                                <w:p w14:paraId="1F0E3F7C" w14:textId="77777777" w:rsidR="00035649" w:rsidRDefault="00035649" w:rsidP="00035649"/>
                                <w:p w14:paraId="00A63438" w14:textId="77777777" w:rsidR="00035649" w:rsidRPr="00E0455C" w:rsidRDefault="00035649" w:rsidP="00035649">
                                  <w:pPr>
                                    <w:rPr>
                                      <w:b/>
                                    </w:rPr>
                                  </w:pPr>
                                  <w:r w:rsidRPr="00E0455C">
                                    <w:rPr>
                                      <w:b/>
                                    </w:rPr>
                                    <w:t>PROCJEMBENI ELABORAT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533D07" id="AutoShape 293" o:spid="_x0000_s1828" type="#_x0000_t114" style="position:absolute;left:0;text-align:left;margin-left:26.3pt;margin-top:9.55pt;width:154.15pt;height:69.3pt;z-index:2551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">
                      <v:textbox>
                        <w:txbxContent>
                          <w:p w14:paraId="4436D183" w14:textId="77777777" w:rsidR="00035649" w:rsidRDefault="00035649" w:rsidP="00035649"/>
                          <w:p w14:paraId="06106C07" w14:textId="77777777" w:rsidR="00035649" w:rsidRPr="00E0455C" w:rsidRDefault="00035649" w:rsidP="00035649">
                            <w:pPr>
                              <w:rPr>
                                <w:b/>
                              </w:rPr>
                            </w:pPr>
                            <w:r w:rsidRPr="00E0455C">
                              <w:rPr>
                                <w:b/>
                              </w:rPr>
                              <w:t>PROCJEMBENI ELABORAT</w:t>
                            </w:r>
                          </w:p>
                          <w:p w14:paraId="3F0D0F6D" w14:textId="77777777" w:rsidR="00035649" w:rsidRDefault="00035649" w:rsidP="00035649"/>
                          <w:p w14:paraId="73159BFD" w14:textId="77777777" w:rsidR="00035649" w:rsidRDefault="00035649" w:rsidP="00035649"/>
                          <w:p w14:paraId="1F0E3F7C" w14:textId="77777777" w:rsidR="00035649" w:rsidRDefault="00035649" w:rsidP="00035649"/>
                          <w:p w14:paraId="00A63438" w14:textId="77777777" w:rsidR="00035649" w:rsidRPr="00E0455C" w:rsidRDefault="00035649" w:rsidP="00035649">
                            <w:pPr>
                              <w:rPr>
                                <w:b/>
                              </w:rPr>
                            </w:pPr>
                            <w:r w:rsidRPr="00E0455C">
                              <w:rPr>
                                <w:b/>
                              </w:rPr>
                              <w:t>PROCJEMBENI ELABORAT</w:t>
                            </w:r>
                          </w:p>
                        </w:txbxContent>
                      </v:textbox>
                    </v:shape>
                  </w:pict>
                </mc:Fallback>
              </mc:AlternateContent>
            </w:r>
          </w:p>
          <w:p w14:paraId="3B1EF664" w14:textId="77777777" w:rsidR="00035649" w:rsidRDefault="00035649" w:rsidP="001652AB">
            <w:pPr>
              <w:spacing w:line="276" w:lineRule="auto"/>
              <w:rPr>
                <w:rFonts w:cs="Calibri"/>
                <w:lang w:eastAsia="en-US"/>
              </w:rPr>
            </w:pPr>
          </w:p>
          <w:p w14:paraId="2DDF2C27" w14:textId="77777777" w:rsidR="00035649" w:rsidRDefault="00035649" w:rsidP="001652AB">
            <w:pPr>
              <w:spacing w:line="276" w:lineRule="auto"/>
              <w:rPr>
                <w:rFonts w:cs="Calibri"/>
                <w:lang w:eastAsia="en-US"/>
              </w:rPr>
            </w:pPr>
          </w:p>
          <w:p w14:paraId="65AD9521" w14:textId="77777777" w:rsidR="00035649" w:rsidRDefault="00035649" w:rsidP="001652AB">
            <w:pPr>
              <w:spacing w:line="276" w:lineRule="auto"/>
              <w:rPr>
                <w:rFonts w:cs="Calibri"/>
                <w:lang w:eastAsia="en-US"/>
              </w:rPr>
            </w:pPr>
          </w:p>
          <w:p w14:paraId="4F3EFF56" w14:textId="77777777" w:rsidR="00035649" w:rsidRDefault="00035649" w:rsidP="001652AB">
            <w:pPr>
              <w:spacing w:line="276" w:lineRule="auto"/>
              <w:rPr>
                <w:rFonts w:cs="Calibri"/>
                <w:lang w:eastAsia="en-US"/>
              </w:rPr>
            </w:pPr>
          </w:p>
          <w:p w14:paraId="3ED652BF"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79776" behindDoc="0" locked="0" layoutInCell="1" allowOverlap="1" wp14:anchorId="4EC3E7DC" wp14:editId="4CA2B053">
                      <wp:simplePos x="0" y="0"/>
                      <wp:positionH relativeFrom="column">
                        <wp:posOffset>1119505</wp:posOffset>
                      </wp:positionH>
                      <wp:positionV relativeFrom="paragraph">
                        <wp:posOffset>20955</wp:posOffset>
                      </wp:positionV>
                      <wp:extent cx="0" cy="647700"/>
                      <wp:effectExtent l="57150" t="11430" r="57150" b="17145"/>
                      <wp:wrapNone/>
                      <wp:docPr id="2080" name="AutoShap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77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2D2BA4" id="AutoShape 296" o:spid="_x0000_s1026" type="#_x0000_t32" style="position:absolute;margin-left:88.15pt;margin-top:1.65pt;width:0;height:51pt;z-index:2551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">
                      <v:stroke endarrow="block"/>
                    </v:shape>
                  </w:pict>
                </mc:Fallback>
              </mc:AlternateContent>
            </w:r>
          </w:p>
          <w:p w14:paraId="3F312E52" w14:textId="77777777" w:rsidR="00035649" w:rsidRDefault="00035649" w:rsidP="001652AB">
            <w:pPr>
              <w:spacing w:line="276" w:lineRule="auto"/>
              <w:rPr>
                <w:rFonts w:cs="Calibri"/>
                <w:lang w:eastAsia="en-US"/>
              </w:rPr>
            </w:pPr>
          </w:p>
          <w:p w14:paraId="5CCADDD3" w14:textId="77777777" w:rsidR="00035649" w:rsidRDefault="00035649" w:rsidP="001652AB">
            <w:pPr>
              <w:spacing w:line="276" w:lineRule="auto"/>
              <w:rPr>
                <w:rFonts w:cs="Calibri"/>
                <w:lang w:eastAsia="en-US"/>
              </w:rPr>
            </w:pPr>
          </w:p>
          <w:p w14:paraId="6DACBFEA" w14:textId="77777777" w:rsidR="00035649" w:rsidRDefault="00035649" w:rsidP="001652AB">
            <w:pPr>
              <w:spacing w:line="276" w:lineRule="auto"/>
              <w:jc w:val="both"/>
              <w:rPr>
                <w:rFonts w:cs="Calibri"/>
                <w:lang w:eastAsia="en-US"/>
              </w:rPr>
            </w:pPr>
            <w:r>
              <w:rPr>
                <w:rFonts w:cs="Calibri"/>
                <w:noProof/>
                <w:lang w:val="en-US" w:eastAsia="en-US"/>
              </w:rPr>
              <mc:AlternateContent>
                <mc:Choice Requires="wps">
                  <w:drawing>
                    <wp:anchor distT="0" distB="0" distL="114300" distR="114300" simplePos="0" relativeHeight="255176704" behindDoc="0" locked="0" layoutInCell="1" allowOverlap="1" wp14:anchorId="18532BFC" wp14:editId="49CB0F21">
                      <wp:simplePos x="0" y="0"/>
                      <wp:positionH relativeFrom="column">
                        <wp:posOffset>334010</wp:posOffset>
                      </wp:positionH>
                      <wp:positionV relativeFrom="paragraph">
                        <wp:posOffset>80010</wp:posOffset>
                      </wp:positionV>
                      <wp:extent cx="1957705" cy="880110"/>
                      <wp:effectExtent l="5080" t="10795" r="8890" b="13970"/>
                      <wp:wrapNone/>
                      <wp:docPr id="280"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7705" cy="880110"/>
                              </a:xfrm>
                              <a:prstGeom prst="flowChartDocument">
                                <a:avLst/>
                              </a:prstGeom>
                              <a:solidFill>
                                <a:srgbClr val="FFFFFF"/>
                              </a:solidFill>
                              <a:ln w="9525">
                                <a:solidFill>
                                  <a:srgbClr val="000000"/>
                                </a:solidFill>
                                <a:miter lim="800000"/>
                                <a:headEnd/>
                                <a:tailEnd/>
                              </a:ln>
                            </wps:spPr>
                            <wps:txbx>
                              <w:txbxContent>
                                <w:p w14:paraId="032DF65B" w14:textId="77777777" w:rsidR="00035649" w:rsidRDefault="00035649" w:rsidP="00035649"/>
                                <w:p w14:paraId="1550A268" w14:textId="77777777" w:rsidR="00035649" w:rsidRPr="00E0455C" w:rsidRDefault="00035649" w:rsidP="00035649">
                                  <w:pPr>
                                    <w:rPr>
                                      <w:b/>
                                    </w:rPr>
                                  </w:pPr>
                                  <w:r w:rsidRPr="00E0455C">
                                    <w:rPr>
                                      <w:b/>
                                    </w:rPr>
                                    <w:t>ODLUKA O RASPISIVANJU JAVNOG NATJEČAJA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532BFC" id="AutoShape 295" o:spid="_x0000_s1829" type="#_x0000_t114" style="position:absolute;left:0;text-align:left;margin-left:26.3pt;margin-top:6.3pt;width:154.15pt;height:69.3pt;z-index:2551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">
                      <v:textbox>
                        <w:txbxContent>
                          <w:p w14:paraId="032DF65B" w14:textId="77777777" w:rsidR="00035649" w:rsidRDefault="00035649" w:rsidP="00035649"/>
                          <w:p w14:paraId="1550A268" w14:textId="77777777" w:rsidR="00035649" w:rsidRPr="00E0455C" w:rsidRDefault="00035649" w:rsidP="00035649">
                            <w:pPr>
                              <w:rPr>
                                <w:b/>
                              </w:rPr>
                            </w:pPr>
                            <w:r w:rsidRPr="00E0455C">
                              <w:rPr>
                                <w:b/>
                              </w:rPr>
                              <w:t>ODLUKA O RASPISIVANJU JAVNOG NATJEČAJA</w:t>
                            </w:r>
                          </w:p>
                        </w:txbxContent>
                      </v:textbox>
                    </v:shape>
                  </w:pict>
                </mc:Fallback>
              </mc:AlternateContent>
            </w:r>
          </w:p>
          <w:p w14:paraId="174B732A" w14:textId="77777777" w:rsidR="00035649" w:rsidRDefault="00035649" w:rsidP="001652AB">
            <w:pPr>
              <w:spacing w:line="276" w:lineRule="auto"/>
              <w:rPr>
                <w:rFonts w:cs="Calibri"/>
                <w:lang w:eastAsia="en-US"/>
              </w:rPr>
            </w:pPr>
          </w:p>
          <w:p w14:paraId="448DCF2D" w14:textId="77777777" w:rsidR="00035649" w:rsidRDefault="00035649" w:rsidP="001652AB">
            <w:pPr>
              <w:spacing w:line="276" w:lineRule="auto"/>
              <w:rPr>
                <w:rFonts w:cs="Calibri"/>
                <w:lang w:eastAsia="en-US"/>
              </w:rPr>
            </w:pPr>
          </w:p>
          <w:p w14:paraId="0F51BEAD" w14:textId="77777777" w:rsidR="00035649" w:rsidRDefault="00035649" w:rsidP="001652AB">
            <w:pPr>
              <w:spacing w:line="276" w:lineRule="auto"/>
              <w:rPr>
                <w:rFonts w:cs="Calibri"/>
                <w:lang w:eastAsia="en-US"/>
              </w:rPr>
            </w:pPr>
          </w:p>
          <w:p w14:paraId="4E0CB7B5" w14:textId="70D1245F" w:rsidR="00035649" w:rsidRDefault="00035649" w:rsidP="001652AB">
            <w:pPr>
              <w:spacing w:line="276" w:lineRule="auto"/>
              <w:rPr>
                <w:rFonts w:cs="Calibri"/>
                <w:lang w:eastAsia="en-US"/>
              </w:rPr>
            </w:pPr>
            <w:r>
              <w:rPr>
                <w:rFonts w:cs="Calibri"/>
                <w:noProof/>
                <w:lang w:eastAsia="en-US"/>
              </w:rPr>
              <mc:AlternateContent>
                <mc:Choice Requires="wps">
                  <w:drawing>
                    <wp:anchor distT="0" distB="0" distL="114300" distR="114300" simplePos="0" relativeHeight="255284224" behindDoc="0" locked="0" layoutInCell="1" allowOverlap="1" wp14:anchorId="226D44A7" wp14:editId="1D2BB9DC">
                      <wp:simplePos x="0" y="0"/>
                      <wp:positionH relativeFrom="column">
                        <wp:posOffset>1181100</wp:posOffset>
                      </wp:positionH>
                      <wp:positionV relativeFrom="paragraph">
                        <wp:posOffset>157480</wp:posOffset>
                      </wp:positionV>
                      <wp:extent cx="0" cy="533400"/>
                      <wp:effectExtent l="76200" t="0" r="57150" b="57150"/>
                      <wp:wrapNone/>
                      <wp:docPr id="2603" name="Ravni poveznik sa strelicom 2603"/>
                      <wp:cNvGraphicFramePr/>
                      <a:graphic xmlns:a="http://schemas.openxmlformats.org/drawingml/2006/main">
                        <a:graphicData uri="http://schemas.microsoft.com/office/word/2010/wordprocessingShape">
                          <wps:wsp>
                            <wps:cNvCnPr/>
                            <wps:spPr>
                              <a:xfrm>
                                <a:off x="0" y="0"/>
                                <a:ext cx="0" cy="533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BCB20FD" id="Ravni poveznik sa strelicom 2603" o:spid="_x0000_s1026" type="#_x0000_t32" style="position:absolute;margin-left:93pt;margin-top:12.4pt;width:0;height:42pt;z-index:255284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" strokecolor="black [3200]" strokeweight=".5pt">
                      <v:stroke endarrow="block" joinstyle="miter"/>
                    </v:shape>
                  </w:pict>
                </mc:Fallback>
              </mc:AlternateContent>
            </w:r>
          </w:p>
          <w:p w14:paraId="58F071D2" w14:textId="77777777" w:rsidR="00035649" w:rsidRDefault="00035649" w:rsidP="001652AB">
            <w:pPr>
              <w:spacing w:line="276" w:lineRule="auto"/>
              <w:rPr>
                <w:rFonts w:cs="Calibri"/>
                <w:lang w:eastAsia="en-US"/>
              </w:rPr>
            </w:pPr>
          </w:p>
          <w:p w14:paraId="1B4B61AE" w14:textId="77777777" w:rsidR="00035649" w:rsidRDefault="00035649" w:rsidP="001652AB">
            <w:pPr>
              <w:spacing w:line="276" w:lineRule="auto"/>
              <w:rPr>
                <w:rFonts w:cs="Calibri"/>
                <w:lang w:eastAsia="en-US"/>
              </w:rPr>
            </w:pPr>
          </w:p>
          <w:p w14:paraId="35EF0244" w14:textId="7CB1BF8B" w:rsidR="00035649" w:rsidRDefault="00035649" w:rsidP="001652AB">
            <w:pPr>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5277056" behindDoc="0" locked="0" layoutInCell="1" allowOverlap="1" wp14:anchorId="081AA99D" wp14:editId="3BCE6FAA">
                      <wp:simplePos x="0" y="0"/>
                      <wp:positionH relativeFrom="column">
                        <wp:posOffset>993775</wp:posOffset>
                      </wp:positionH>
                      <wp:positionV relativeFrom="paragraph">
                        <wp:posOffset>106680</wp:posOffset>
                      </wp:positionV>
                      <wp:extent cx="352425" cy="381000"/>
                      <wp:effectExtent l="0" t="0" r="28575" b="19050"/>
                      <wp:wrapNone/>
                      <wp:docPr id="2599"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68849"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1AA99D" id="_x0000_s1830" type="#_x0000_t120" style="position:absolute;left:0;text-align:left;margin-left:78.25pt;margin-top:8.4pt;width:27.75pt;height:30pt;z-index:2552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" filled="f" strokecolor="black [3213]" strokeweight="1pt">
                      <v:stroke joinstyle="miter"/>
                      <v:path arrowok="t"/>
                      <v:textbox>
                        <w:txbxContent>
                          <w:p w14:paraId="0AA68849"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2D36AB11" w14:textId="512FBA4E" w:rsidR="00035649" w:rsidRDefault="00035649" w:rsidP="001652AB">
            <w:pPr>
              <w:spacing w:line="276" w:lineRule="auto"/>
              <w:rPr>
                <w:rFonts w:cs="Calibri"/>
                <w:lang w:eastAsia="en-US"/>
              </w:rPr>
            </w:pPr>
          </w:p>
          <w:p w14:paraId="254D8624" w14:textId="7B8AA63E" w:rsidR="00035649" w:rsidRDefault="00035649" w:rsidP="001652AB">
            <w:pPr>
              <w:spacing w:line="276" w:lineRule="auto"/>
              <w:rPr>
                <w:rFonts w:cs="Calibri"/>
                <w:lang w:eastAsia="en-US"/>
              </w:rPr>
            </w:pPr>
          </w:p>
          <w:p w14:paraId="11189EE0" w14:textId="78939EB6" w:rsidR="00035649" w:rsidRDefault="00035649" w:rsidP="001652AB">
            <w:pPr>
              <w:spacing w:line="276" w:lineRule="auto"/>
              <w:rPr>
                <w:rFonts w:cs="Calibri"/>
                <w:lang w:eastAsia="en-US"/>
              </w:rPr>
            </w:pPr>
          </w:p>
          <w:p w14:paraId="523C93D1" w14:textId="31651A76" w:rsidR="00035649" w:rsidRDefault="00035649" w:rsidP="001652AB">
            <w:pPr>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5281152" behindDoc="0" locked="0" layoutInCell="1" allowOverlap="1" wp14:anchorId="358A0CDF" wp14:editId="0671AF49">
                      <wp:simplePos x="0" y="0"/>
                      <wp:positionH relativeFrom="column">
                        <wp:posOffset>1050925</wp:posOffset>
                      </wp:positionH>
                      <wp:positionV relativeFrom="paragraph">
                        <wp:posOffset>34290</wp:posOffset>
                      </wp:positionV>
                      <wp:extent cx="352425" cy="381000"/>
                      <wp:effectExtent l="0" t="0" r="28575" b="19050"/>
                      <wp:wrapNone/>
                      <wp:docPr id="2601"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F7D4DF"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A0CDF" id="_x0000_s1831" type="#_x0000_t120" style="position:absolute;left:0;text-align:left;margin-left:82.75pt;margin-top:2.7pt;width:27.75pt;height:30pt;z-index:25528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" filled="f" strokecolor="black [3213]" strokeweight="1pt">
                      <v:stroke joinstyle="miter"/>
                      <v:path arrowok="t"/>
                      <v:textbox>
                        <w:txbxContent>
                          <w:p w14:paraId="12F7D4DF"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p>
          <w:p w14:paraId="01ED2104" w14:textId="1AA28E55" w:rsidR="00035649" w:rsidRDefault="00035649" w:rsidP="001652AB">
            <w:pPr>
              <w:spacing w:line="276" w:lineRule="auto"/>
              <w:rPr>
                <w:rFonts w:cs="Calibri"/>
                <w:lang w:eastAsia="en-US"/>
              </w:rPr>
            </w:pPr>
          </w:p>
          <w:p w14:paraId="1904A1BA" w14:textId="07C6FF15" w:rsidR="00035649" w:rsidRDefault="00035649" w:rsidP="001652AB">
            <w:pPr>
              <w:spacing w:line="276" w:lineRule="auto"/>
              <w:rPr>
                <w:rFonts w:cs="Calibri"/>
                <w:lang w:eastAsia="en-US"/>
              </w:rPr>
            </w:pPr>
            <w:r>
              <w:rPr>
                <w:rFonts w:cs="Calibri"/>
                <w:noProof/>
                <w:lang w:eastAsia="en-US"/>
              </w:rPr>
              <mc:AlternateContent>
                <mc:Choice Requires="wps">
                  <w:drawing>
                    <wp:anchor distT="0" distB="0" distL="114300" distR="114300" simplePos="0" relativeHeight="255286272" behindDoc="0" locked="0" layoutInCell="1" allowOverlap="1" wp14:anchorId="783483D2" wp14:editId="0AE1E992">
                      <wp:simplePos x="0" y="0"/>
                      <wp:positionH relativeFrom="column">
                        <wp:posOffset>1261110</wp:posOffset>
                      </wp:positionH>
                      <wp:positionV relativeFrom="paragraph">
                        <wp:posOffset>44450</wp:posOffset>
                      </wp:positionV>
                      <wp:extent cx="0" cy="333375"/>
                      <wp:effectExtent l="76200" t="0" r="76200" b="47625"/>
                      <wp:wrapNone/>
                      <wp:docPr id="2605" name="Ravni poveznik sa strelicom 2605"/>
                      <wp:cNvGraphicFramePr/>
                      <a:graphic xmlns:a="http://schemas.openxmlformats.org/drawingml/2006/main">
                        <a:graphicData uri="http://schemas.microsoft.com/office/word/2010/wordprocessingShape">
                          <wps:wsp>
                            <wps:cNvCnPr/>
                            <wps:spPr>
                              <a:xfrm>
                                <a:off x="0" y="0"/>
                                <a:ext cx="0" cy="3333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0BD26F" id="Ravni poveznik sa strelicom 2605" o:spid="_x0000_s1026" type="#_x0000_t32" style="position:absolute;margin-left:99.3pt;margin-top:3.5pt;width:0;height:26.25pt;z-index:255286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" strokecolor="black [3200]" strokeweight=".5pt">
                      <v:stroke endarrow="block" joinstyle="miter"/>
                    </v:shape>
                  </w:pict>
                </mc:Fallback>
              </mc:AlternateContent>
            </w:r>
          </w:p>
          <w:p w14:paraId="2A1FDA30"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58272" behindDoc="0" locked="0" layoutInCell="1" allowOverlap="1" wp14:anchorId="0E1041C1" wp14:editId="20B737A5">
                      <wp:simplePos x="0" y="0"/>
                      <wp:positionH relativeFrom="column">
                        <wp:posOffset>271780</wp:posOffset>
                      </wp:positionH>
                      <wp:positionV relativeFrom="paragraph">
                        <wp:posOffset>167005</wp:posOffset>
                      </wp:positionV>
                      <wp:extent cx="2114550" cy="581025"/>
                      <wp:effectExtent l="0" t="0" r="0" b="9525"/>
                      <wp:wrapNone/>
                      <wp:docPr id="281"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550" cy="581025"/>
                              </a:xfrm>
                              <a:prstGeom prst="rect">
                                <a:avLst/>
                              </a:prstGeom>
                              <a:solidFill>
                                <a:srgbClr val="FFFFFF"/>
                              </a:solidFill>
                              <a:ln w="9525">
                                <a:solidFill>
                                  <a:srgbClr val="000000"/>
                                </a:solidFill>
                                <a:miter lim="800000"/>
                                <a:headEnd/>
                                <a:tailEnd/>
                              </a:ln>
                            </wps:spPr>
                            <wps:txbx>
                              <w:txbxContent>
                                <w:p w14:paraId="5173283D" w14:textId="77777777" w:rsidR="00035649" w:rsidRPr="008058DD" w:rsidRDefault="00035649" w:rsidP="00035649">
                                  <w:pPr>
                                    <w:rPr>
                                      <w:b/>
                                    </w:rPr>
                                  </w:pPr>
                                  <w:r w:rsidRPr="008058DD">
                                    <w:rPr>
                                      <w:b/>
                                    </w:rPr>
                                    <w:t>OBJAVA TEKSTA JAVNOG NATJEČAJA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1041C1" id="Text Box 5" o:spid="_x0000_s1832" type="#_x0000_t202" style="position:absolute;left:0;text-align:left;margin-left:21.4pt;margin-top:13.15pt;width:166.5pt;height:45.75pt;z-index:2551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">
                      <v:textbox>
                        <w:txbxContent>
                          <w:p w14:paraId="5173283D" w14:textId="77777777" w:rsidR="00035649" w:rsidRPr="008058DD" w:rsidRDefault="00035649" w:rsidP="00035649">
                            <w:pPr>
                              <w:rPr>
                                <w:b/>
                              </w:rPr>
                            </w:pPr>
                            <w:r w:rsidRPr="008058DD">
                              <w:rPr>
                                <w:b/>
                              </w:rPr>
                              <w:t>OBJAVA TEKSTA JAVNOG NATJEČAJA</w:t>
                            </w:r>
                          </w:p>
                        </w:txbxContent>
                      </v:textbox>
                    </v:shape>
                  </w:pict>
                </mc:Fallback>
              </mc:AlternateContent>
            </w:r>
          </w:p>
          <w:p w14:paraId="23022560" w14:textId="77777777" w:rsidR="00035649" w:rsidRDefault="00035649" w:rsidP="001652AB">
            <w:pPr>
              <w:spacing w:line="276" w:lineRule="auto"/>
              <w:rPr>
                <w:rFonts w:cs="Calibri"/>
                <w:lang w:eastAsia="en-US"/>
              </w:rPr>
            </w:pPr>
          </w:p>
          <w:p w14:paraId="2460A7B9" w14:textId="77777777" w:rsidR="00035649" w:rsidRDefault="00035649" w:rsidP="001652AB">
            <w:pPr>
              <w:spacing w:line="276" w:lineRule="auto"/>
              <w:rPr>
                <w:rFonts w:cs="Calibri"/>
                <w:lang w:eastAsia="en-US"/>
              </w:rPr>
            </w:pPr>
          </w:p>
          <w:p w14:paraId="2B0F2180"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82848" behindDoc="0" locked="0" layoutInCell="1" allowOverlap="1" wp14:anchorId="2FDE8710" wp14:editId="06F04DA7">
                      <wp:simplePos x="0" y="0"/>
                      <wp:positionH relativeFrom="column">
                        <wp:posOffset>1256665</wp:posOffset>
                      </wp:positionH>
                      <wp:positionV relativeFrom="paragraph">
                        <wp:posOffset>159385</wp:posOffset>
                      </wp:positionV>
                      <wp:extent cx="34925" cy="930275"/>
                      <wp:effectExtent l="22860" t="6350" r="56515" b="25400"/>
                      <wp:wrapNone/>
                      <wp:docPr id="282" name="AutoShape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4925" cy="9302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A181B5" id="AutoShape 297" o:spid="_x0000_s1026" type="#_x0000_t32" style="position:absolute;margin-left:98.95pt;margin-top:12.55pt;width:2.75pt;height:73.25pt;z-index:2551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">
                      <v:stroke endarrow="block"/>
                    </v:shape>
                  </w:pict>
                </mc:Fallback>
              </mc:AlternateContent>
            </w:r>
          </w:p>
          <w:p w14:paraId="7E84F54D" w14:textId="77777777" w:rsidR="00035649" w:rsidRDefault="00035649" w:rsidP="001652AB">
            <w:pPr>
              <w:spacing w:line="276" w:lineRule="auto"/>
              <w:rPr>
                <w:rFonts w:cs="Calibri"/>
                <w:lang w:eastAsia="en-US"/>
              </w:rPr>
            </w:pPr>
          </w:p>
          <w:p w14:paraId="4DC387F4" w14:textId="77777777" w:rsidR="00035649" w:rsidRDefault="00035649" w:rsidP="001652AB">
            <w:pPr>
              <w:spacing w:line="276" w:lineRule="auto"/>
              <w:rPr>
                <w:rFonts w:cs="Calibri"/>
                <w:lang w:eastAsia="en-US"/>
              </w:rPr>
            </w:pPr>
          </w:p>
          <w:p w14:paraId="61437494" w14:textId="77777777" w:rsidR="00035649" w:rsidRDefault="00035649" w:rsidP="001652AB">
            <w:pPr>
              <w:spacing w:line="276" w:lineRule="auto"/>
              <w:rPr>
                <w:rFonts w:cs="Calibri"/>
                <w:lang w:eastAsia="en-US"/>
              </w:rPr>
            </w:pPr>
          </w:p>
          <w:p w14:paraId="73DC42E8" w14:textId="77777777" w:rsidR="00035649" w:rsidRDefault="00035649" w:rsidP="001652AB">
            <w:pPr>
              <w:spacing w:line="276" w:lineRule="auto"/>
              <w:jc w:val="both"/>
              <w:rPr>
                <w:rFonts w:cs="Calibri"/>
                <w:lang w:eastAsia="en-US"/>
              </w:rPr>
            </w:pPr>
          </w:p>
          <w:p w14:paraId="63FFA2C2" w14:textId="77777777" w:rsidR="00035649" w:rsidRDefault="00035649" w:rsidP="001652AB">
            <w:pPr>
              <w:spacing w:line="276" w:lineRule="auto"/>
              <w:jc w:val="both"/>
              <w:rPr>
                <w:rFonts w:cs="Calibri"/>
                <w:lang w:eastAsia="en-US"/>
              </w:rPr>
            </w:pPr>
            <w:r>
              <w:rPr>
                <w:rFonts w:cs="Calibri"/>
                <w:noProof/>
                <w:lang w:val="en-US" w:eastAsia="en-US"/>
              </w:rPr>
              <mc:AlternateContent>
                <mc:Choice Requires="wps">
                  <w:drawing>
                    <wp:anchor distT="0" distB="0" distL="114300" distR="114300" simplePos="0" relativeHeight="255159296" behindDoc="0" locked="0" layoutInCell="1" allowOverlap="1" wp14:anchorId="4BDFB52B" wp14:editId="6036009F">
                      <wp:simplePos x="0" y="0"/>
                      <wp:positionH relativeFrom="column">
                        <wp:posOffset>281305</wp:posOffset>
                      </wp:positionH>
                      <wp:positionV relativeFrom="paragraph">
                        <wp:posOffset>109220</wp:posOffset>
                      </wp:positionV>
                      <wp:extent cx="2105025" cy="990600"/>
                      <wp:effectExtent l="0" t="0" r="9525" b="0"/>
                      <wp:wrapNone/>
                      <wp:docPr id="28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5025" cy="990600"/>
                              </a:xfrm>
                              <a:prstGeom prst="rect">
                                <a:avLst/>
                              </a:prstGeom>
                              <a:solidFill>
                                <a:srgbClr val="FFFFFF"/>
                              </a:solidFill>
                              <a:ln w="9525">
                                <a:solidFill>
                                  <a:srgbClr val="000000"/>
                                </a:solidFill>
                                <a:miter lim="800000"/>
                                <a:headEnd/>
                                <a:tailEnd/>
                              </a:ln>
                            </wps:spPr>
                            <wps:txbx>
                              <w:txbxContent>
                                <w:p w14:paraId="49DB7D0C" w14:textId="77777777" w:rsidR="00035649" w:rsidRDefault="00035649" w:rsidP="00035649">
                                  <w:pPr>
                                    <w:rPr>
                                      <w:b/>
                                    </w:rPr>
                                  </w:pPr>
                                </w:p>
                                <w:p w14:paraId="0458FF18" w14:textId="77777777" w:rsidR="00035649" w:rsidRPr="008058DD" w:rsidRDefault="00035649" w:rsidP="00035649">
                                  <w:pPr>
                                    <w:rPr>
                                      <w:b/>
                                    </w:rPr>
                                  </w:pPr>
                                  <w:r w:rsidRPr="008058DD">
                                    <w:rPr>
                                      <w:b/>
                                    </w:rPr>
                                    <w:t>PROVOĐENJE POSTUPKA</w:t>
                                  </w:r>
                                </w:p>
                                <w:p w14:paraId="653EE501" w14:textId="77777777" w:rsidR="00035649" w:rsidRDefault="00035649" w:rsidP="00035649">
                                  <w:pPr>
                                    <w:rPr>
                                      <w:b/>
                                    </w:rPr>
                                  </w:pPr>
                                  <w:r w:rsidRPr="008058DD">
                                    <w:rPr>
                                      <w:b/>
                                    </w:rPr>
                                    <w:t>JAVNOG NATJEČAJA</w:t>
                                  </w:r>
                                </w:p>
                                <w:p w14:paraId="38E4346D" w14:textId="77777777" w:rsidR="00035649" w:rsidRPr="008058DD" w:rsidRDefault="00035649" w:rsidP="00035649">
                                  <w:pPr>
                                    <w:rPr>
                                      <w:b/>
                                    </w:rPr>
                                  </w:pPr>
                                  <w:r>
                                    <w:rPr>
                                      <w:b/>
                                    </w:rPr>
                                    <w:t>I ZAPISNIK POVJERENSTVA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DFB52B" id="Text Box 4" o:spid="_x0000_s1833" type="#_x0000_t202" style="position:absolute;left:0;text-align:left;margin-left:22.15pt;margin-top:8.6pt;width:165.75pt;height:78pt;z-index:2551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">
                      <v:textbox>
                        <w:txbxContent>
                          <w:p w14:paraId="49DB7D0C" w14:textId="77777777" w:rsidR="00035649" w:rsidRDefault="00035649" w:rsidP="00035649">
                            <w:pPr>
                              <w:rPr>
                                <w:b/>
                              </w:rPr>
                            </w:pPr>
                          </w:p>
                          <w:p w14:paraId="0458FF18" w14:textId="77777777" w:rsidR="00035649" w:rsidRPr="008058DD" w:rsidRDefault="00035649" w:rsidP="00035649">
                            <w:pPr>
                              <w:rPr>
                                <w:b/>
                              </w:rPr>
                            </w:pPr>
                            <w:r w:rsidRPr="008058DD">
                              <w:rPr>
                                <w:b/>
                              </w:rPr>
                              <w:t>PROVOĐENJE POSTUPKA</w:t>
                            </w:r>
                          </w:p>
                          <w:p w14:paraId="653EE501" w14:textId="77777777" w:rsidR="00035649" w:rsidRDefault="00035649" w:rsidP="00035649">
                            <w:pPr>
                              <w:rPr>
                                <w:b/>
                              </w:rPr>
                            </w:pPr>
                            <w:r w:rsidRPr="008058DD">
                              <w:rPr>
                                <w:b/>
                              </w:rPr>
                              <w:t>JAVNOG NATJEČAJA</w:t>
                            </w:r>
                          </w:p>
                          <w:p w14:paraId="38E4346D" w14:textId="77777777" w:rsidR="00035649" w:rsidRPr="008058DD" w:rsidRDefault="00035649" w:rsidP="00035649">
                            <w:pPr>
                              <w:rPr>
                                <w:b/>
                              </w:rPr>
                            </w:pPr>
                            <w:r>
                              <w:rPr>
                                <w:b/>
                              </w:rPr>
                              <w:t>I ZAPISNIK POVJERENSTVA</w:t>
                            </w:r>
                          </w:p>
                        </w:txbxContent>
                      </v:textbox>
                    </v:shape>
                  </w:pict>
                </mc:Fallback>
              </mc:AlternateContent>
            </w:r>
          </w:p>
          <w:p w14:paraId="6113DCA4" w14:textId="77777777" w:rsidR="00035649" w:rsidRDefault="00035649" w:rsidP="001652AB">
            <w:pPr>
              <w:spacing w:line="276" w:lineRule="auto"/>
              <w:rPr>
                <w:rFonts w:cs="Calibri"/>
                <w:lang w:eastAsia="en-US"/>
              </w:rPr>
            </w:pPr>
          </w:p>
          <w:p w14:paraId="52047C8F" w14:textId="77777777" w:rsidR="00035649" w:rsidRDefault="00035649" w:rsidP="001652AB">
            <w:pPr>
              <w:spacing w:line="276" w:lineRule="auto"/>
              <w:jc w:val="both"/>
              <w:rPr>
                <w:rFonts w:cs="Calibri"/>
                <w:lang w:eastAsia="en-US"/>
              </w:rPr>
            </w:pPr>
            <w:r>
              <w:rPr>
                <w:rFonts w:cs="Calibri"/>
                <w:szCs w:val="22"/>
                <w:lang w:eastAsia="en-US"/>
              </w:rPr>
              <w:t xml:space="preserve">                          </w:t>
            </w:r>
          </w:p>
          <w:p w14:paraId="112B52E4" w14:textId="77777777" w:rsidR="00035649" w:rsidRDefault="00035649" w:rsidP="001652AB">
            <w:pPr>
              <w:spacing w:line="276" w:lineRule="auto"/>
              <w:rPr>
                <w:rFonts w:cs="Calibri"/>
                <w:lang w:eastAsia="en-US"/>
              </w:rPr>
            </w:pPr>
          </w:p>
          <w:p w14:paraId="4617BF9B" w14:textId="77777777" w:rsidR="00035649" w:rsidRDefault="00035649" w:rsidP="001652AB">
            <w:pPr>
              <w:spacing w:line="276" w:lineRule="auto"/>
              <w:rPr>
                <w:rFonts w:cs="Calibri"/>
                <w:lang w:eastAsia="en-US"/>
              </w:rPr>
            </w:pPr>
          </w:p>
          <w:p w14:paraId="181E81CA"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86944" behindDoc="0" locked="0" layoutInCell="1" allowOverlap="1" wp14:anchorId="12C2B0FA" wp14:editId="520C18CC">
                      <wp:simplePos x="0" y="0"/>
                      <wp:positionH relativeFrom="column">
                        <wp:posOffset>1291590</wp:posOffset>
                      </wp:positionH>
                      <wp:positionV relativeFrom="paragraph">
                        <wp:posOffset>119380</wp:posOffset>
                      </wp:positionV>
                      <wp:extent cx="0" cy="1661160"/>
                      <wp:effectExtent l="57785" t="12700" r="56515" b="21590"/>
                      <wp:wrapNone/>
                      <wp:docPr id="284" name="AutoShape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61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8F9203" id="AutoShape 299" o:spid="_x0000_s1026" type="#_x0000_t32" style="position:absolute;margin-left:101.7pt;margin-top:9.4pt;width:0;height:130.8pt;z-index:2551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">
                      <v:stroke endarrow="block"/>
                    </v:shape>
                  </w:pict>
                </mc:Fallback>
              </mc:AlternateContent>
            </w:r>
          </w:p>
          <w:p w14:paraId="6565EC1C" w14:textId="77777777" w:rsidR="00035649" w:rsidRDefault="00035649" w:rsidP="001652AB">
            <w:pPr>
              <w:spacing w:line="276" w:lineRule="auto"/>
              <w:jc w:val="both"/>
              <w:rPr>
                <w:rFonts w:cs="Calibri"/>
                <w:lang w:eastAsia="en-US"/>
              </w:rPr>
            </w:pPr>
            <w:r>
              <w:rPr>
                <w:rFonts w:cs="Calibri"/>
                <w:szCs w:val="22"/>
                <w:lang w:eastAsia="en-US"/>
              </w:rPr>
              <w:t xml:space="preserve"> </w:t>
            </w:r>
          </w:p>
          <w:p w14:paraId="121FE430" w14:textId="77777777" w:rsidR="00035649" w:rsidRDefault="00035649" w:rsidP="001652AB">
            <w:pPr>
              <w:spacing w:line="276" w:lineRule="auto"/>
              <w:rPr>
                <w:rFonts w:cs="Calibri"/>
                <w:lang w:eastAsia="en-US"/>
              </w:rPr>
            </w:pPr>
          </w:p>
          <w:p w14:paraId="6C81BC22" w14:textId="77777777" w:rsidR="00035649" w:rsidRDefault="00035649" w:rsidP="001652AB">
            <w:pPr>
              <w:spacing w:line="276" w:lineRule="auto"/>
              <w:jc w:val="both"/>
              <w:rPr>
                <w:rFonts w:cs="Calibri"/>
                <w:lang w:eastAsia="en-US"/>
              </w:rPr>
            </w:pPr>
          </w:p>
          <w:p w14:paraId="481B551E" w14:textId="77777777" w:rsidR="00035649" w:rsidRDefault="00035649" w:rsidP="001652AB">
            <w:pPr>
              <w:spacing w:line="276" w:lineRule="auto"/>
              <w:jc w:val="both"/>
              <w:rPr>
                <w:rFonts w:cs="Calibri"/>
                <w:lang w:eastAsia="en-US"/>
              </w:rPr>
            </w:pPr>
          </w:p>
          <w:p w14:paraId="5B9D47F9" w14:textId="77777777" w:rsidR="00035649" w:rsidRDefault="00035649" w:rsidP="001652AB">
            <w:pPr>
              <w:spacing w:line="276" w:lineRule="auto"/>
              <w:jc w:val="both"/>
              <w:rPr>
                <w:rFonts w:cs="Calibri"/>
                <w:lang w:eastAsia="en-US"/>
              </w:rPr>
            </w:pPr>
          </w:p>
          <w:p w14:paraId="3BDF00C3" w14:textId="77777777" w:rsidR="00035649" w:rsidRDefault="00035649" w:rsidP="001652AB">
            <w:pPr>
              <w:spacing w:line="276" w:lineRule="auto"/>
              <w:jc w:val="both"/>
              <w:rPr>
                <w:rFonts w:cs="Calibri"/>
                <w:lang w:eastAsia="en-US"/>
              </w:rPr>
            </w:pPr>
          </w:p>
          <w:p w14:paraId="752D027E" w14:textId="77777777" w:rsidR="00035649" w:rsidRDefault="00035649" w:rsidP="001652AB">
            <w:pPr>
              <w:spacing w:line="276" w:lineRule="auto"/>
              <w:jc w:val="both"/>
              <w:rPr>
                <w:rFonts w:cs="Calibri"/>
                <w:lang w:eastAsia="en-US"/>
              </w:rPr>
            </w:pPr>
          </w:p>
          <w:p w14:paraId="5AC58AD1" w14:textId="77777777" w:rsidR="00035649" w:rsidRDefault="00035649" w:rsidP="001652AB">
            <w:pPr>
              <w:tabs>
                <w:tab w:val="left" w:pos="191"/>
                <w:tab w:val="center" w:pos="2214"/>
              </w:tabs>
              <w:spacing w:line="276" w:lineRule="auto"/>
              <w:rPr>
                <w:rFonts w:cs="Calibri"/>
                <w:lang w:eastAsia="en-US"/>
              </w:rPr>
            </w:pPr>
          </w:p>
          <w:p w14:paraId="676B5541" w14:textId="77777777" w:rsidR="00035649" w:rsidRDefault="00035649" w:rsidP="001652AB">
            <w:r>
              <w:rPr>
                <w:rFonts w:cs="Calibri"/>
                <w:noProof/>
                <w:lang w:val="en-US" w:eastAsia="en-US"/>
              </w:rPr>
              <mc:AlternateContent>
                <mc:Choice Requires="wps">
                  <w:drawing>
                    <wp:anchor distT="0" distB="0" distL="114300" distR="114300" simplePos="0" relativeHeight="255185920" behindDoc="0" locked="0" layoutInCell="1" allowOverlap="1" wp14:anchorId="352029DE" wp14:editId="2DF308BC">
                      <wp:simplePos x="0" y="0"/>
                      <wp:positionH relativeFrom="column">
                        <wp:posOffset>398780</wp:posOffset>
                      </wp:positionH>
                      <wp:positionV relativeFrom="paragraph">
                        <wp:posOffset>15875</wp:posOffset>
                      </wp:positionV>
                      <wp:extent cx="1987550" cy="1144905"/>
                      <wp:effectExtent l="12700" t="6985" r="9525" b="10160"/>
                      <wp:wrapNone/>
                      <wp:docPr id="285" name="AutoShape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7550" cy="1144905"/>
                              </a:xfrm>
                              <a:prstGeom prst="flowChartDocument">
                                <a:avLst/>
                              </a:prstGeom>
                              <a:solidFill>
                                <a:srgbClr val="FFFFFF"/>
                              </a:solidFill>
                              <a:ln w="9525">
                                <a:solidFill>
                                  <a:srgbClr val="000000"/>
                                </a:solidFill>
                                <a:miter lim="800000"/>
                                <a:headEnd/>
                                <a:tailEnd/>
                              </a:ln>
                            </wps:spPr>
                            <wps:txbx>
                              <w:txbxContent>
                                <w:p w14:paraId="25BC0401" w14:textId="77777777" w:rsidR="00035649" w:rsidRDefault="00035649" w:rsidP="00035649"/>
                                <w:p w14:paraId="38F25C00" w14:textId="77777777" w:rsidR="00035649" w:rsidRPr="00E0455C" w:rsidRDefault="00035649" w:rsidP="00035649">
                                  <w:pPr>
                                    <w:rPr>
                                      <w:b/>
                                    </w:rPr>
                                  </w:pPr>
                                  <w:r w:rsidRPr="00E0455C">
                                    <w:rPr>
                                      <w:b/>
                                    </w:rPr>
                                    <w:t>DONOŠENJE POJEDINAČNOG AKTA O DAVANJU U ZAKUP POSLOVNOG PROSTORA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2029DE" id="AutoShape 298" o:spid="_x0000_s1834" type="#_x0000_t114" style="position:absolute;left:0;text-align:left;margin-left:31.4pt;margin-top:1.25pt;width:156.5pt;height:90.15pt;z-index:2551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">
                      <v:textbox>
                        <w:txbxContent>
                          <w:p w14:paraId="25BC0401" w14:textId="77777777" w:rsidR="00035649" w:rsidRDefault="00035649" w:rsidP="00035649"/>
                          <w:p w14:paraId="38F25C00" w14:textId="77777777" w:rsidR="00035649" w:rsidRPr="00E0455C" w:rsidRDefault="00035649" w:rsidP="00035649">
                            <w:pPr>
                              <w:rPr>
                                <w:b/>
                              </w:rPr>
                            </w:pPr>
                            <w:r w:rsidRPr="00E0455C">
                              <w:rPr>
                                <w:b/>
                              </w:rPr>
                              <w:t>DONOŠENJE POJEDINAČNOG AKTA O DAVANJU U ZAKUP POSLOVNOG PROSTORA</w:t>
                            </w:r>
                          </w:p>
                        </w:txbxContent>
                      </v:textbox>
                    </v:shape>
                  </w:pict>
                </mc:Fallback>
              </mc:AlternateContent>
            </w:r>
          </w:p>
          <w:p w14:paraId="1BB29CF2" w14:textId="77777777" w:rsidR="00035649" w:rsidRDefault="00035649" w:rsidP="001652AB">
            <w:pPr>
              <w:tabs>
                <w:tab w:val="left" w:pos="191"/>
                <w:tab w:val="center" w:pos="2214"/>
              </w:tabs>
              <w:spacing w:line="276" w:lineRule="auto"/>
              <w:rPr>
                <w:rFonts w:cs="Calibri"/>
                <w:lang w:eastAsia="en-US"/>
              </w:rPr>
            </w:pPr>
          </w:p>
          <w:p w14:paraId="2E3BACD5" w14:textId="77777777" w:rsidR="00035649" w:rsidRDefault="00035649" w:rsidP="001652AB">
            <w:pPr>
              <w:tabs>
                <w:tab w:val="left" w:pos="191"/>
                <w:tab w:val="center" w:pos="2214"/>
              </w:tabs>
              <w:spacing w:line="276" w:lineRule="auto"/>
              <w:rPr>
                <w:rFonts w:cs="Calibri"/>
                <w:lang w:eastAsia="en-US"/>
              </w:rPr>
            </w:pPr>
          </w:p>
          <w:p w14:paraId="426234B5" w14:textId="77777777" w:rsidR="00035649" w:rsidRDefault="00035649" w:rsidP="001652AB">
            <w:pPr>
              <w:tabs>
                <w:tab w:val="left" w:pos="191"/>
                <w:tab w:val="center" w:pos="2214"/>
              </w:tabs>
              <w:spacing w:line="276" w:lineRule="auto"/>
              <w:rPr>
                <w:rFonts w:cs="Calibri"/>
                <w:lang w:eastAsia="en-US"/>
              </w:rPr>
            </w:pPr>
          </w:p>
          <w:p w14:paraId="4C8CC89D" w14:textId="77777777" w:rsidR="00035649" w:rsidRDefault="00035649" w:rsidP="001652AB">
            <w:pPr>
              <w:tabs>
                <w:tab w:val="left" w:pos="191"/>
                <w:tab w:val="center" w:pos="2214"/>
              </w:tabs>
              <w:spacing w:line="276" w:lineRule="auto"/>
              <w:rPr>
                <w:rFonts w:cs="Calibri"/>
                <w:lang w:eastAsia="en-US"/>
              </w:rPr>
            </w:pPr>
          </w:p>
          <w:p w14:paraId="4FF9061A" w14:textId="77777777" w:rsidR="00035649" w:rsidRDefault="00035649" w:rsidP="001652AB">
            <w:pPr>
              <w:tabs>
                <w:tab w:val="left" w:pos="191"/>
                <w:tab w:val="center" w:pos="2214"/>
              </w:tabs>
              <w:spacing w:line="276" w:lineRule="auto"/>
              <w:rPr>
                <w:rFonts w:cs="Calibri"/>
                <w:lang w:eastAsia="en-US"/>
              </w:rPr>
            </w:pPr>
          </w:p>
          <w:p w14:paraId="1F6BEFD6"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87968" behindDoc="0" locked="0" layoutInCell="1" allowOverlap="1" wp14:anchorId="5FA2DB07" wp14:editId="05B9875E">
                      <wp:simplePos x="0" y="0"/>
                      <wp:positionH relativeFrom="column">
                        <wp:posOffset>1256665</wp:posOffset>
                      </wp:positionH>
                      <wp:positionV relativeFrom="paragraph">
                        <wp:posOffset>9525</wp:posOffset>
                      </wp:positionV>
                      <wp:extent cx="0" cy="510540"/>
                      <wp:effectExtent l="60960" t="8890" r="53340" b="23495"/>
                      <wp:wrapNone/>
                      <wp:docPr id="286" name="AutoShape 3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10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229BE9" id="AutoShape 300" o:spid="_x0000_s1026" type="#_x0000_t32" style="position:absolute;margin-left:98.95pt;margin-top:.75pt;width:0;height:40.2pt;z-index:2551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">
                      <v:stroke endarrow="block"/>
                    </v:shape>
                  </w:pict>
                </mc:Fallback>
              </mc:AlternateContent>
            </w:r>
          </w:p>
          <w:p w14:paraId="0ADC96CC" w14:textId="77777777" w:rsidR="00035649" w:rsidRDefault="00035649" w:rsidP="001652AB">
            <w:pPr>
              <w:tabs>
                <w:tab w:val="left" w:pos="191"/>
                <w:tab w:val="center" w:pos="2214"/>
              </w:tabs>
              <w:spacing w:line="276" w:lineRule="auto"/>
              <w:rPr>
                <w:rFonts w:cs="Calibri"/>
                <w:lang w:eastAsia="en-US"/>
              </w:rPr>
            </w:pPr>
          </w:p>
          <w:p w14:paraId="4B91D079" w14:textId="77777777" w:rsidR="00035649" w:rsidRDefault="00035649" w:rsidP="001652AB">
            <w:pPr>
              <w:tabs>
                <w:tab w:val="left" w:pos="191"/>
                <w:tab w:val="center" w:pos="2214"/>
              </w:tabs>
              <w:spacing w:line="276" w:lineRule="auto"/>
              <w:rPr>
                <w:rFonts w:cs="Calibri"/>
                <w:lang w:eastAsia="en-US"/>
              </w:rPr>
            </w:pPr>
            <w:r>
              <w:rPr>
                <w:rFonts w:cs="Calibri"/>
                <w:noProof/>
                <w:szCs w:val="22"/>
                <w:lang w:val="en-US" w:eastAsia="en-US"/>
              </w:rPr>
              <mc:AlternateContent>
                <mc:Choice Requires="wps">
                  <w:drawing>
                    <wp:anchor distT="0" distB="0" distL="114300" distR="114300" simplePos="0" relativeHeight="255161344" behindDoc="0" locked="0" layoutInCell="1" allowOverlap="1" wp14:anchorId="398AE33C" wp14:editId="203C5695">
                      <wp:simplePos x="0" y="0"/>
                      <wp:positionH relativeFrom="column">
                        <wp:posOffset>214630</wp:posOffset>
                      </wp:positionH>
                      <wp:positionV relativeFrom="paragraph">
                        <wp:posOffset>127635</wp:posOffset>
                      </wp:positionV>
                      <wp:extent cx="2124075" cy="771525"/>
                      <wp:effectExtent l="0" t="0" r="9525" b="9525"/>
                      <wp:wrapNone/>
                      <wp:docPr id="2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71525"/>
                              </a:xfrm>
                              <a:prstGeom prst="rect">
                                <a:avLst/>
                              </a:prstGeom>
                              <a:solidFill>
                                <a:srgbClr val="FFFFFF"/>
                              </a:solidFill>
                              <a:ln w="9525">
                                <a:solidFill>
                                  <a:srgbClr val="000000"/>
                                </a:solidFill>
                                <a:miter lim="800000"/>
                                <a:headEnd/>
                                <a:tailEnd/>
                              </a:ln>
                            </wps:spPr>
                            <wps:txbx>
                              <w:txbxContent>
                                <w:p w14:paraId="44C04A56" w14:textId="77777777" w:rsidR="00035649" w:rsidRDefault="00035649" w:rsidP="00035649">
                                  <w:pPr>
                                    <w:jc w:val="both"/>
                                  </w:pPr>
                                </w:p>
                                <w:p w14:paraId="1FF09305" w14:textId="77777777" w:rsidR="00035649" w:rsidRPr="008058DD" w:rsidRDefault="00035649" w:rsidP="00035649">
                                  <w:pPr>
                                    <w:rPr>
                                      <w:b/>
                                    </w:rPr>
                                  </w:pPr>
                                  <w:r>
                                    <w:rPr>
                                      <w:b/>
                                    </w:rPr>
                                    <w:t>SKLAPANJE UGOVORA O ZAKUPU POSLOVNOG PROSTORA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8AE33C" id="Text Box 2" o:spid="_x0000_s1835" type="#_x0000_t202" style="position:absolute;left:0;text-align:left;margin-left:16.9pt;margin-top:10.05pt;width:167.25pt;height:60.75pt;z-index:2551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">
                      <v:textbox>
                        <w:txbxContent>
                          <w:p w14:paraId="44C04A56" w14:textId="77777777" w:rsidR="00035649" w:rsidRDefault="00035649" w:rsidP="00035649">
                            <w:pPr>
                              <w:jc w:val="both"/>
                            </w:pPr>
                          </w:p>
                          <w:p w14:paraId="1FF09305" w14:textId="77777777" w:rsidR="00035649" w:rsidRPr="008058DD" w:rsidRDefault="00035649" w:rsidP="00035649">
                            <w:pPr>
                              <w:rPr>
                                <w:b/>
                              </w:rPr>
                            </w:pPr>
                            <w:r>
                              <w:rPr>
                                <w:b/>
                              </w:rPr>
                              <w:t>SKLAPANJE UGOVORA O ZAKUPU POSLOVNOG PROSTORA</w:t>
                            </w:r>
                          </w:p>
                        </w:txbxContent>
                      </v:textbox>
                    </v:shape>
                  </w:pict>
                </mc:Fallback>
              </mc:AlternateContent>
            </w:r>
          </w:p>
          <w:p w14:paraId="33F78CEC" w14:textId="77777777" w:rsidR="00035649" w:rsidRDefault="00035649" w:rsidP="001652AB">
            <w:pPr>
              <w:tabs>
                <w:tab w:val="left" w:pos="191"/>
                <w:tab w:val="center" w:pos="2214"/>
              </w:tabs>
              <w:spacing w:line="276" w:lineRule="auto"/>
              <w:rPr>
                <w:rFonts w:cs="Calibri"/>
                <w:lang w:eastAsia="en-US"/>
              </w:rPr>
            </w:pPr>
          </w:p>
          <w:p w14:paraId="3AE600D8" w14:textId="77777777" w:rsidR="00035649" w:rsidRDefault="00035649" w:rsidP="001652AB">
            <w:pPr>
              <w:tabs>
                <w:tab w:val="left" w:pos="191"/>
                <w:tab w:val="center" w:pos="2214"/>
              </w:tabs>
              <w:spacing w:line="276" w:lineRule="auto"/>
              <w:rPr>
                <w:rFonts w:cs="Calibri"/>
                <w:lang w:eastAsia="en-US"/>
              </w:rPr>
            </w:pPr>
          </w:p>
          <w:p w14:paraId="24BB2068" w14:textId="77777777" w:rsidR="00035649" w:rsidRDefault="00035649" w:rsidP="001652AB">
            <w:pPr>
              <w:tabs>
                <w:tab w:val="left" w:pos="191"/>
                <w:tab w:val="center" w:pos="2214"/>
              </w:tabs>
              <w:spacing w:line="276" w:lineRule="auto"/>
              <w:rPr>
                <w:rFonts w:cs="Calibri"/>
                <w:lang w:eastAsia="en-US"/>
              </w:rPr>
            </w:pPr>
          </w:p>
          <w:p w14:paraId="39D709A0"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88992" behindDoc="0" locked="0" layoutInCell="1" allowOverlap="1" wp14:anchorId="45D2472E" wp14:editId="2F017A44">
                      <wp:simplePos x="0" y="0"/>
                      <wp:positionH relativeFrom="column">
                        <wp:posOffset>1256665</wp:posOffset>
                      </wp:positionH>
                      <wp:positionV relativeFrom="paragraph">
                        <wp:posOffset>114935</wp:posOffset>
                      </wp:positionV>
                      <wp:extent cx="0" cy="489585"/>
                      <wp:effectExtent l="60960" t="5080" r="53340" b="19685"/>
                      <wp:wrapNone/>
                      <wp:docPr id="289" name="AutoShape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895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8B82AF" id="AutoShape 301" o:spid="_x0000_s1026" type="#_x0000_t32" style="position:absolute;margin-left:98.95pt;margin-top:9.05pt;width:0;height:38.55pt;z-index:2551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">
                      <v:stroke endarrow="block"/>
                    </v:shape>
                  </w:pict>
                </mc:Fallback>
              </mc:AlternateContent>
            </w:r>
          </w:p>
          <w:p w14:paraId="099922C9" w14:textId="77777777" w:rsidR="00035649" w:rsidRDefault="00035649" w:rsidP="001652AB">
            <w:pPr>
              <w:tabs>
                <w:tab w:val="left" w:pos="191"/>
                <w:tab w:val="center" w:pos="2214"/>
              </w:tabs>
              <w:spacing w:line="276" w:lineRule="auto"/>
              <w:rPr>
                <w:rFonts w:cs="Calibri"/>
                <w:lang w:eastAsia="en-US"/>
              </w:rPr>
            </w:pPr>
          </w:p>
          <w:p w14:paraId="52D81C76" w14:textId="77777777" w:rsidR="00035649" w:rsidRDefault="00035649" w:rsidP="001652AB">
            <w:pPr>
              <w:tabs>
                <w:tab w:val="left" w:pos="191"/>
                <w:tab w:val="center" w:pos="2214"/>
              </w:tabs>
              <w:spacing w:line="276" w:lineRule="auto"/>
              <w:rPr>
                <w:rFonts w:cs="Calibri"/>
                <w:lang w:eastAsia="en-US"/>
              </w:rPr>
            </w:pPr>
          </w:p>
          <w:p w14:paraId="47C8B17C" w14:textId="7E569B40" w:rsidR="00035649" w:rsidRDefault="00035649" w:rsidP="001652AB">
            <w:pPr>
              <w:tabs>
                <w:tab w:val="left" w:pos="191"/>
                <w:tab w:val="center" w:pos="2214"/>
              </w:tabs>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5279104" behindDoc="0" locked="0" layoutInCell="1" allowOverlap="1" wp14:anchorId="42733908" wp14:editId="130D758E">
                      <wp:simplePos x="0" y="0"/>
                      <wp:positionH relativeFrom="column">
                        <wp:posOffset>1089025</wp:posOffset>
                      </wp:positionH>
                      <wp:positionV relativeFrom="paragraph">
                        <wp:posOffset>20320</wp:posOffset>
                      </wp:positionV>
                      <wp:extent cx="352425" cy="381000"/>
                      <wp:effectExtent l="0" t="0" r="28575" b="19050"/>
                      <wp:wrapNone/>
                      <wp:docPr id="2600"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0E3BD2" w14:textId="15485529" w:rsidR="00035649" w:rsidRPr="00EC682F" w:rsidRDefault="00035649" w:rsidP="00035649">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733908" id="_x0000_s1836" type="#_x0000_t120" style="position:absolute;left:0;text-align:left;margin-left:85.75pt;margin-top:1.6pt;width:27.75pt;height:30pt;z-index:25527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" filled="f" strokecolor="black [3213]" strokeweight="1pt">
                      <v:stroke joinstyle="miter"/>
                      <v:path arrowok="t"/>
                      <v:textbox>
                        <w:txbxContent>
                          <w:p w14:paraId="4A0E3BD2" w14:textId="15485529" w:rsidR="00035649" w:rsidRPr="00EC682F" w:rsidRDefault="00035649" w:rsidP="00035649">
                            <w:pPr>
                              <w:rPr>
                                <w:color w:val="000000" w:themeColor="text1"/>
                              </w:rPr>
                            </w:pPr>
                            <w:r>
                              <w:rPr>
                                <w:color w:val="000000" w:themeColor="text1"/>
                              </w:rPr>
                              <w:t>B</w:t>
                            </w:r>
                          </w:p>
                        </w:txbxContent>
                      </v:textbox>
                    </v:shape>
                  </w:pict>
                </mc:Fallback>
              </mc:AlternateContent>
            </w:r>
          </w:p>
          <w:p w14:paraId="794DBAFC" w14:textId="50012F06" w:rsidR="00035649" w:rsidRDefault="00035649" w:rsidP="001652AB">
            <w:pPr>
              <w:tabs>
                <w:tab w:val="left" w:pos="191"/>
                <w:tab w:val="center" w:pos="2214"/>
              </w:tabs>
              <w:spacing w:line="276" w:lineRule="auto"/>
              <w:rPr>
                <w:rFonts w:cs="Calibri"/>
                <w:lang w:eastAsia="en-US"/>
              </w:rPr>
            </w:pPr>
          </w:p>
          <w:p w14:paraId="6F0668F7" w14:textId="63F5CC15" w:rsidR="00035649" w:rsidRDefault="00035649" w:rsidP="001652AB">
            <w:pPr>
              <w:tabs>
                <w:tab w:val="left" w:pos="191"/>
                <w:tab w:val="center" w:pos="2214"/>
              </w:tabs>
              <w:spacing w:line="276" w:lineRule="auto"/>
              <w:rPr>
                <w:rFonts w:cs="Calibri"/>
                <w:lang w:eastAsia="en-US"/>
              </w:rPr>
            </w:pPr>
          </w:p>
          <w:p w14:paraId="67A3214F" w14:textId="7841D22D" w:rsidR="00035649" w:rsidRDefault="00035649" w:rsidP="001652AB">
            <w:pPr>
              <w:tabs>
                <w:tab w:val="left" w:pos="191"/>
                <w:tab w:val="center" w:pos="2214"/>
              </w:tabs>
              <w:spacing w:line="276" w:lineRule="auto"/>
              <w:rPr>
                <w:rFonts w:cs="Calibri"/>
                <w:lang w:eastAsia="en-US"/>
              </w:rPr>
            </w:pPr>
          </w:p>
          <w:p w14:paraId="1028F991" w14:textId="0EFAF4D7" w:rsidR="00035649" w:rsidRDefault="00035649" w:rsidP="001652AB">
            <w:pPr>
              <w:tabs>
                <w:tab w:val="left" w:pos="191"/>
                <w:tab w:val="center" w:pos="2214"/>
              </w:tabs>
              <w:spacing w:line="276" w:lineRule="auto"/>
              <w:rPr>
                <w:rFonts w:cs="Calibri"/>
                <w:lang w:eastAsia="en-US"/>
              </w:rPr>
            </w:pPr>
          </w:p>
          <w:p w14:paraId="4C8F8252" w14:textId="4193CAEB" w:rsidR="00035649" w:rsidRDefault="00035649" w:rsidP="001652AB">
            <w:pPr>
              <w:tabs>
                <w:tab w:val="left" w:pos="191"/>
                <w:tab w:val="center" w:pos="2214"/>
              </w:tabs>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5283200" behindDoc="0" locked="0" layoutInCell="1" allowOverlap="1" wp14:anchorId="13B0A09B" wp14:editId="07961A3C">
                      <wp:simplePos x="0" y="0"/>
                      <wp:positionH relativeFrom="column">
                        <wp:posOffset>1108075</wp:posOffset>
                      </wp:positionH>
                      <wp:positionV relativeFrom="paragraph">
                        <wp:posOffset>32385</wp:posOffset>
                      </wp:positionV>
                      <wp:extent cx="352425" cy="381000"/>
                      <wp:effectExtent l="0" t="0" r="28575" b="19050"/>
                      <wp:wrapNone/>
                      <wp:docPr id="2602" name="Dijagram toka: Poveznik 1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4F1A5" w14:textId="6DB84ABA" w:rsidR="00035649" w:rsidRPr="00EC682F" w:rsidRDefault="00035649" w:rsidP="00035649">
                                  <w:pPr>
                                    <w:rPr>
                                      <w:color w:val="000000" w:themeColor="text1"/>
                                    </w:rPr>
                                  </w:pPr>
                                  <w:r>
                                    <w:rPr>
                                      <w:color w:val="000000" w:themeColor="text1"/>
                                    </w:rPr>
                                    <w:t>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0A09B" id="_x0000_s1837" type="#_x0000_t120" style="position:absolute;left:0;text-align:left;margin-left:87.25pt;margin-top:2.55pt;width:27.75pt;height:30pt;z-index:2552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" filled="f" strokecolor="black [3213]" strokeweight="1pt">
                      <v:stroke joinstyle="miter"/>
                      <v:path arrowok="t"/>
                      <v:textbox>
                        <w:txbxContent>
                          <w:p w14:paraId="0EB4F1A5" w14:textId="6DB84ABA" w:rsidR="00035649" w:rsidRPr="00EC682F" w:rsidRDefault="00035649" w:rsidP="00035649">
                            <w:pPr>
                              <w:rPr>
                                <w:color w:val="000000" w:themeColor="text1"/>
                              </w:rPr>
                            </w:pPr>
                            <w:r>
                              <w:rPr>
                                <w:color w:val="000000" w:themeColor="text1"/>
                              </w:rPr>
                              <w:t>B</w:t>
                            </w:r>
                          </w:p>
                        </w:txbxContent>
                      </v:textbox>
                    </v:shape>
                  </w:pict>
                </mc:Fallback>
              </mc:AlternateContent>
            </w:r>
          </w:p>
          <w:p w14:paraId="3A091337" w14:textId="24C8F24B" w:rsidR="00035649" w:rsidRDefault="00035649" w:rsidP="001652AB">
            <w:pPr>
              <w:tabs>
                <w:tab w:val="left" w:pos="191"/>
                <w:tab w:val="center" w:pos="2214"/>
              </w:tabs>
              <w:spacing w:line="276" w:lineRule="auto"/>
              <w:rPr>
                <w:rFonts w:cs="Calibri"/>
                <w:lang w:eastAsia="en-US"/>
              </w:rPr>
            </w:pPr>
          </w:p>
          <w:p w14:paraId="360B46B1" w14:textId="549E051B" w:rsidR="00035649" w:rsidRDefault="00035649" w:rsidP="001652AB">
            <w:pPr>
              <w:tabs>
                <w:tab w:val="left" w:pos="191"/>
                <w:tab w:val="center" w:pos="2214"/>
              </w:tabs>
              <w:spacing w:line="276" w:lineRule="auto"/>
              <w:rPr>
                <w:rFonts w:cs="Calibri"/>
                <w:lang w:eastAsia="en-US"/>
              </w:rPr>
            </w:pPr>
            <w:r>
              <w:rPr>
                <w:rFonts w:cs="Calibri"/>
                <w:noProof/>
                <w:lang w:eastAsia="en-US"/>
              </w:rPr>
              <mc:AlternateContent>
                <mc:Choice Requires="wps">
                  <w:drawing>
                    <wp:anchor distT="0" distB="0" distL="114300" distR="114300" simplePos="0" relativeHeight="255285248" behindDoc="0" locked="0" layoutInCell="1" allowOverlap="1" wp14:anchorId="4D36C3E9" wp14:editId="702899DE">
                      <wp:simplePos x="0" y="0"/>
                      <wp:positionH relativeFrom="column">
                        <wp:posOffset>1276350</wp:posOffset>
                      </wp:positionH>
                      <wp:positionV relativeFrom="paragraph">
                        <wp:posOffset>44450</wp:posOffset>
                      </wp:positionV>
                      <wp:extent cx="0" cy="371475"/>
                      <wp:effectExtent l="76200" t="0" r="76200" b="47625"/>
                      <wp:wrapNone/>
                      <wp:docPr id="2604" name="Ravni poveznik sa strelicom 2604"/>
                      <wp:cNvGraphicFramePr/>
                      <a:graphic xmlns:a="http://schemas.openxmlformats.org/drawingml/2006/main">
                        <a:graphicData uri="http://schemas.microsoft.com/office/word/2010/wordprocessingShape">
                          <wps:wsp>
                            <wps:cNvCnPr/>
                            <wps:spPr>
                              <a:xfrm>
                                <a:off x="0" y="0"/>
                                <a:ext cx="0" cy="3714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A5DE63C" id="Ravni poveznik sa strelicom 2604" o:spid="_x0000_s1026" type="#_x0000_t32" style="position:absolute;margin-left:100.5pt;margin-top:3.5pt;width:0;height:29.25pt;z-index:255285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" strokecolor="black [3200]" strokeweight=".5pt">
                      <v:stroke endarrow="block" joinstyle="miter"/>
                    </v:shape>
                  </w:pict>
                </mc:Fallback>
              </mc:AlternateContent>
            </w:r>
          </w:p>
          <w:p w14:paraId="549735DE" w14:textId="77777777" w:rsidR="00035649" w:rsidRDefault="00035649" w:rsidP="001652AB">
            <w:pPr>
              <w:tabs>
                <w:tab w:val="left" w:pos="191"/>
                <w:tab w:val="center" w:pos="2214"/>
              </w:tabs>
              <w:spacing w:line="276" w:lineRule="auto"/>
              <w:rPr>
                <w:rFonts w:cs="Calibri"/>
                <w:lang w:eastAsia="en-US"/>
              </w:rPr>
            </w:pPr>
          </w:p>
          <w:p w14:paraId="69A3B290" w14:textId="77777777" w:rsidR="00035649" w:rsidRDefault="00035649" w:rsidP="001652AB">
            <w:pPr>
              <w:tabs>
                <w:tab w:val="left" w:pos="191"/>
                <w:tab w:val="center" w:pos="2214"/>
              </w:tabs>
              <w:spacing w:line="276" w:lineRule="auto"/>
              <w:jc w:val="both"/>
              <w:rPr>
                <w:rFonts w:cs="Calibri"/>
                <w:lang w:eastAsia="en-US"/>
              </w:rPr>
            </w:pPr>
            <w:r>
              <w:rPr>
                <w:rFonts w:cs="Calibri"/>
                <w:noProof/>
                <w:szCs w:val="22"/>
                <w:lang w:val="en-US" w:eastAsia="en-US"/>
              </w:rPr>
              <mc:AlternateContent>
                <mc:Choice Requires="wps">
                  <w:drawing>
                    <wp:anchor distT="0" distB="0" distL="114300" distR="114300" simplePos="0" relativeHeight="254981120" behindDoc="0" locked="0" layoutInCell="1" allowOverlap="1" wp14:anchorId="66BC5246" wp14:editId="61AD43E2">
                      <wp:simplePos x="0" y="0"/>
                      <wp:positionH relativeFrom="column">
                        <wp:posOffset>224155</wp:posOffset>
                      </wp:positionH>
                      <wp:positionV relativeFrom="paragraph">
                        <wp:posOffset>8890</wp:posOffset>
                      </wp:positionV>
                      <wp:extent cx="2124075" cy="790575"/>
                      <wp:effectExtent l="0" t="0" r="28575" b="28575"/>
                      <wp:wrapNone/>
                      <wp:docPr id="290"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90575"/>
                              </a:xfrm>
                              <a:prstGeom prst="rect">
                                <a:avLst/>
                              </a:prstGeom>
                              <a:solidFill>
                                <a:srgbClr val="FFFFFF"/>
                              </a:solidFill>
                              <a:ln w="9525">
                                <a:solidFill>
                                  <a:srgbClr val="000000"/>
                                </a:solidFill>
                                <a:miter lim="800000"/>
                                <a:headEnd/>
                                <a:tailEnd/>
                              </a:ln>
                            </wps:spPr>
                            <wps:txbx>
                              <w:txbxContent>
                                <w:p w14:paraId="6B44EF1F" w14:textId="77777777" w:rsidR="00035649" w:rsidRDefault="00035649" w:rsidP="00035649"/>
                                <w:p w14:paraId="4E965CF7" w14:textId="77777777" w:rsidR="00035649" w:rsidRDefault="00035649" w:rsidP="00035649">
                                  <w:pPr>
                                    <w:rPr>
                                      <w:b/>
                                    </w:rPr>
                                  </w:pPr>
                                  <w:r>
                                    <w:rPr>
                                      <w:b/>
                                    </w:rPr>
                                    <w:t>SOLEMNIZACIJA UGOVORA O ZAKUPU</w:t>
                                  </w:r>
                                </w:p>
                                <w:p w14:paraId="79794E5D" w14:textId="77777777" w:rsidR="00035649" w:rsidRPr="008058DD" w:rsidRDefault="00035649" w:rsidP="0003564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C5246" id="Text Box 16" o:spid="_x0000_s1838" type="#_x0000_t202" style="position:absolute;left:0;text-align:left;margin-left:17.65pt;margin-top:.7pt;width:167.25pt;height:62.25pt;z-index:2549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">
                      <v:textbox>
                        <w:txbxContent>
                          <w:p w14:paraId="6B44EF1F" w14:textId="77777777" w:rsidR="00035649" w:rsidRDefault="00035649" w:rsidP="00035649"/>
                          <w:p w14:paraId="4E965CF7" w14:textId="77777777" w:rsidR="00035649" w:rsidRDefault="00035649" w:rsidP="00035649">
                            <w:pPr>
                              <w:rPr>
                                <w:b/>
                              </w:rPr>
                            </w:pPr>
                            <w:r>
                              <w:rPr>
                                <w:b/>
                              </w:rPr>
                              <w:t>SOLEMNIZACIJA UGOVORA O ZAKUPU</w:t>
                            </w:r>
                          </w:p>
                          <w:p w14:paraId="79794E5D" w14:textId="77777777" w:rsidR="00035649" w:rsidRPr="008058DD" w:rsidRDefault="00035649" w:rsidP="00035649">
                            <w:pPr>
                              <w:rPr>
                                <w:b/>
                              </w:rPr>
                            </w:pPr>
                          </w:p>
                        </w:txbxContent>
                      </v:textbox>
                    </v:shape>
                  </w:pict>
                </mc:Fallback>
              </mc:AlternateContent>
            </w:r>
          </w:p>
          <w:p w14:paraId="48063C57" w14:textId="77777777" w:rsidR="00035649" w:rsidRDefault="00035649" w:rsidP="001652AB">
            <w:pPr>
              <w:tabs>
                <w:tab w:val="left" w:pos="191"/>
                <w:tab w:val="center" w:pos="2214"/>
              </w:tabs>
              <w:spacing w:line="276" w:lineRule="auto"/>
              <w:rPr>
                <w:rFonts w:cs="Calibri"/>
                <w:lang w:eastAsia="en-US"/>
              </w:rPr>
            </w:pPr>
          </w:p>
          <w:p w14:paraId="3245C360" w14:textId="77777777" w:rsidR="00035649" w:rsidRDefault="00035649" w:rsidP="001652AB">
            <w:pPr>
              <w:tabs>
                <w:tab w:val="left" w:pos="191"/>
                <w:tab w:val="center" w:pos="2214"/>
              </w:tabs>
              <w:spacing w:line="276" w:lineRule="auto"/>
              <w:rPr>
                <w:rFonts w:cs="Calibri"/>
                <w:lang w:eastAsia="en-US"/>
              </w:rPr>
            </w:pPr>
          </w:p>
          <w:p w14:paraId="396517B0" w14:textId="77777777" w:rsidR="00035649" w:rsidRDefault="00035649" w:rsidP="001652AB">
            <w:pPr>
              <w:tabs>
                <w:tab w:val="left" w:pos="191"/>
                <w:tab w:val="center" w:pos="2214"/>
              </w:tabs>
              <w:spacing w:line="276" w:lineRule="auto"/>
              <w:rPr>
                <w:rFonts w:cs="Calibri"/>
                <w:lang w:eastAsia="en-US"/>
              </w:rPr>
            </w:pPr>
          </w:p>
          <w:p w14:paraId="764A7E4C" w14:textId="77777777" w:rsidR="00035649" w:rsidRDefault="00035649" w:rsidP="001652AB">
            <w:pPr>
              <w:tabs>
                <w:tab w:val="left" w:pos="191"/>
                <w:tab w:val="center" w:pos="2214"/>
              </w:tabs>
              <w:spacing w:line="276" w:lineRule="auto"/>
              <w:rPr>
                <w:rFonts w:cs="Calibri"/>
                <w:lang w:eastAsia="en-US"/>
              </w:rPr>
            </w:pPr>
            <w:r>
              <w:rPr>
                <w:rFonts w:cs="Calibri"/>
                <w:noProof/>
                <w:lang w:eastAsia="en-US"/>
              </w:rPr>
              <mc:AlternateContent>
                <mc:Choice Requires="wps">
                  <w:drawing>
                    <wp:anchor distT="0" distB="0" distL="114300" distR="114300" simplePos="0" relativeHeight="255259648" behindDoc="0" locked="0" layoutInCell="1" allowOverlap="1" wp14:anchorId="4F1229FD" wp14:editId="06E1B68A">
                      <wp:simplePos x="0" y="0"/>
                      <wp:positionH relativeFrom="column">
                        <wp:posOffset>1276350</wp:posOffset>
                      </wp:positionH>
                      <wp:positionV relativeFrom="paragraph">
                        <wp:posOffset>26670</wp:posOffset>
                      </wp:positionV>
                      <wp:extent cx="0" cy="523875"/>
                      <wp:effectExtent l="76200" t="0" r="57150" b="47625"/>
                      <wp:wrapNone/>
                      <wp:docPr id="2519" name="Ravni poveznik sa strelicom 2519"/>
                      <wp:cNvGraphicFramePr/>
                      <a:graphic xmlns:a="http://schemas.openxmlformats.org/drawingml/2006/main">
                        <a:graphicData uri="http://schemas.microsoft.com/office/word/2010/wordprocessingShape">
                          <wps:wsp>
                            <wps:cNvCnPr/>
                            <wps:spPr>
                              <a:xfrm>
                                <a:off x="0" y="0"/>
                                <a:ext cx="0" cy="5238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707AE0" id="Ravni poveznik sa strelicom 2519" o:spid="_x0000_s1026" type="#_x0000_t32" style="position:absolute;margin-left:100.5pt;margin-top:2.1pt;width:0;height:41.25pt;z-index:255259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" strokecolor="black [3200]" strokeweight=".5pt">
                      <v:stroke endarrow="block" joinstyle="miter"/>
                    </v:shape>
                  </w:pict>
                </mc:Fallback>
              </mc:AlternateContent>
            </w:r>
          </w:p>
          <w:p w14:paraId="22DC0EC4" w14:textId="77777777" w:rsidR="00035649" w:rsidRDefault="00035649" w:rsidP="001652AB">
            <w:pPr>
              <w:tabs>
                <w:tab w:val="left" w:pos="191"/>
                <w:tab w:val="center" w:pos="2214"/>
              </w:tabs>
              <w:spacing w:line="276" w:lineRule="auto"/>
              <w:rPr>
                <w:rFonts w:cs="Calibri"/>
                <w:lang w:eastAsia="en-US"/>
              </w:rPr>
            </w:pPr>
          </w:p>
          <w:p w14:paraId="6F2F3111" w14:textId="77777777" w:rsidR="00035649" w:rsidRDefault="00035649" w:rsidP="001652AB">
            <w:pPr>
              <w:tabs>
                <w:tab w:val="left" w:pos="191"/>
                <w:tab w:val="center" w:pos="2214"/>
              </w:tabs>
              <w:spacing w:line="276" w:lineRule="auto"/>
              <w:rPr>
                <w:rFonts w:cs="Calibri"/>
                <w:lang w:eastAsia="en-US"/>
              </w:rPr>
            </w:pPr>
            <w:r>
              <w:rPr>
                <w:rFonts w:cs="Calibri"/>
                <w:noProof/>
                <w:szCs w:val="22"/>
                <w:lang w:val="en-US" w:eastAsia="en-US"/>
              </w:rPr>
              <mc:AlternateContent>
                <mc:Choice Requires="wps">
                  <w:drawing>
                    <wp:anchor distT="0" distB="0" distL="114300" distR="114300" simplePos="0" relativeHeight="255162368" behindDoc="0" locked="0" layoutInCell="1" allowOverlap="1" wp14:anchorId="1C2487A1" wp14:editId="4073E782">
                      <wp:simplePos x="0" y="0"/>
                      <wp:positionH relativeFrom="column">
                        <wp:posOffset>214630</wp:posOffset>
                      </wp:positionH>
                      <wp:positionV relativeFrom="paragraph">
                        <wp:posOffset>151130</wp:posOffset>
                      </wp:positionV>
                      <wp:extent cx="2124075" cy="790575"/>
                      <wp:effectExtent l="0" t="0" r="9525" b="9525"/>
                      <wp:wrapNone/>
                      <wp:docPr id="33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90575"/>
                              </a:xfrm>
                              <a:prstGeom prst="rect">
                                <a:avLst/>
                              </a:prstGeom>
                              <a:solidFill>
                                <a:srgbClr val="FFFFFF"/>
                              </a:solidFill>
                              <a:ln w="9525">
                                <a:solidFill>
                                  <a:srgbClr val="000000"/>
                                </a:solidFill>
                                <a:miter lim="800000"/>
                                <a:headEnd/>
                                <a:tailEnd/>
                              </a:ln>
                            </wps:spPr>
                            <wps:txbx>
                              <w:txbxContent>
                                <w:p w14:paraId="3DC02F6F" w14:textId="77777777" w:rsidR="00035649" w:rsidRDefault="00035649" w:rsidP="00035649"/>
                                <w:p w14:paraId="10E893AA" w14:textId="77777777" w:rsidR="00035649" w:rsidRPr="001734CE" w:rsidRDefault="00035649" w:rsidP="00035649">
                                  <w:pPr>
                                    <w:rPr>
                                      <w:b/>
                                    </w:rPr>
                                  </w:pPr>
                                  <w:r w:rsidRPr="001734CE">
                                    <w:rPr>
                                      <w:b/>
                                    </w:rPr>
                                    <w:t>ZAPISNIK O PRIMOPREDAJI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487A1" id="Text Box 1" o:spid="_x0000_s1839" type="#_x0000_t202" style="position:absolute;left:0;text-align:left;margin-left:16.9pt;margin-top:11.9pt;width:167.25pt;height:62.25pt;z-index:2551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">
                      <v:textbox>
                        <w:txbxContent>
                          <w:p w14:paraId="3DC02F6F" w14:textId="77777777" w:rsidR="00035649" w:rsidRDefault="00035649" w:rsidP="00035649"/>
                          <w:p w14:paraId="10E893AA" w14:textId="77777777" w:rsidR="00035649" w:rsidRPr="001734CE" w:rsidRDefault="00035649" w:rsidP="00035649">
                            <w:pPr>
                              <w:rPr>
                                <w:b/>
                              </w:rPr>
                            </w:pPr>
                            <w:r w:rsidRPr="001734CE">
                              <w:rPr>
                                <w:b/>
                              </w:rPr>
                              <w:t>ZAPISNIK O PRIMOPREDAJI</w:t>
                            </w:r>
                          </w:p>
                        </w:txbxContent>
                      </v:textbox>
                    </v:shape>
                  </w:pict>
                </mc:Fallback>
              </mc:AlternateContent>
            </w:r>
          </w:p>
          <w:p w14:paraId="007A5E67" w14:textId="77777777" w:rsidR="00035649" w:rsidRDefault="00035649" w:rsidP="001652AB">
            <w:pPr>
              <w:tabs>
                <w:tab w:val="left" w:pos="191"/>
                <w:tab w:val="center" w:pos="2214"/>
              </w:tabs>
              <w:spacing w:line="276" w:lineRule="auto"/>
              <w:rPr>
                <w:rFonts w:cs="Calibri"/>
                <w:lang w:eastAsia="en-US"/>
              </w:rPr>
            </w:pPr>
          </w:p>
          <w:p w14:paraId="71844764" w14:textId="77777777" w:rsidR="00035649" w:rsidRDefault="00035649" w:rsidP="001652AB">
            <w:pPr>
              <w:tabs>
                <w:tab w:val="left" w:pos="191"/>
                <w:tab w:val="center" w:pos="2214"/>
              </w:tabs>
              <w:spacing w:line="276" w:lineRule="auto"/>
              <w:rPr>
                <w:rFonts w:cs="Calibri"/>
                <w:lang w:eastAsia="en-US"/>
              </w:rPr>
            </w:pPr>
          </w:p>
          <w:p w14:paraId="7AB3CD73" w14:textId="77777777" w:rsidR="00035649" w:rsidRDefault="00035649" w:rsidP="001652AB">
            <w:pPr>
              <w:tabs>
                <w:tab w:val="left" w:pos="191"/>
                <w:tab w:val="center" w:pos="2214"/>
              </w:tabs>
              <w:spacing w:line="276" w:lineRule="auto"/>
              <w:rPr>
                <w:rFonts w:cs="Calibri"/>
                <w:lang w:eastAsia="en-US"/>
              </w:rPr>
            </w:pPr>
          </w:p>
          <w:p w14:paraId="5EDD9F66" w14:textId="77777777" w:rsidR="00035649" w:rsidRDefault="00035649" w:rsidP="001652AB">
            <w:pPr>
              <w:tabs>
                <w:tab w:val="left" w:pos="191"/>
                <w:tab w:val="center" w:pos="2214"/>
              </w:tabs>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90016" behindDoc="0" locked="0" layoutInCell="1" allowOverlap="1" wp14:anchorId="39852CA9" wp14:editId="450F1F58">
                      <wp:simplePos x="0" y="0"/>
                      <wp:positionH relativeFrom="column">
                        <wp:posOffset>1170305</wp:posOffset>
                      </wp:positionH>
                      <wp:positionV relativeFrom="paragraph">
                        <wp:posOffset>157480</wp:posOffset>
                      </wp:positionV>
                      <wp:extent cx="17780" cy="452755"/>
                      <wp:effectExtent l="60325" t="5715" r="36195" b="17780"/>
                      <wp:wrapNone/>
                      <wp:docPr id="348" name="AutoShape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7780" cy="4527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D98C98" id="AutoShape 303" o:spid="_x0000_s1026" type="#_x0000_t32" style="position:absolute;margin-left:92.15pt;margin-top:12.4pt;width:1.4pt;height:35.65pt;flip:x;z-index:2551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">
                      <v:stroke endarrow="block"/>
                    </v:shape>
                  </w:pict>
                </mc:Fallback>
              </mc:AlternateContent>
            </w:r>
          </w:p>
          <w:p w14:paraId="7738F82C" w14:textId="77777777" w:rsidR="00035649" w:rsidRDefault="00035649" w:rsidP="001652AB">
            <w:pPr>
              <w:tabs>
                <w:tab w:val="left" w:pos="191"/>
                <w:tab w:val="center" w:pos="2214"/>
              </w:tabs>
              <w:spacing w:line="276" w:lineRule="auto"/>
              <w:rPr>
                <w:rFonts w:cs="Calibri"/>
                <w:lang w:eastAsia="en-US"/>
              </w:rPr>
            </w:pPr>
          </w:p>
          <w:p w14:paraId="5F95B44E" w14:textId="77777777" w:rsidR="00035649" w:rsidRDefault="00035649" w:rsidP="001652AB">
            <w:pPr>
              <w:tabs>
                <w:tab w:val="left" w:pos="191"/>
                <w:tab w:val="center" w:pos="2214"/>
              </w:tabs>
              <w:spacing w:line="276" w:lineRule="auto"/>
              <w:rPr>
                <w:rFonts w:cs="Calibri"/>
                <w:lang w:eastAsia="en-US"/>
              </w:rPr>
            </w:pPr>
          </w:p>
          <w:p w14:paraId="0D330C26" w14:textId="77777777" w:rsidR="00035649" w:rsidRDefault="00035649" w:rsidP="001652AB">
            <w:pPr>
              <w:tabs>
                <w:tab w:val="left" w:pos="191"/>
                <w:tab w:val="center" w:pos="2214"/>
              </w:tabs>
              <w:spacing w:line="276" w:lineRule="auto"/>
              <w:rPr>
                <w:rFonts w:cs="Calibri"/>
                <w:lang w:eastAsia="en-US"/>
              </w:rPr>
            </w:pPr>
            <w:r>
              <w:rPr>
                <w:rFonts w:cs="Calibri"/>
                <w:noProof/>
                <w:szCs w:val="22"/>
                <w:lang w:val="en-US" w:eastAsia="en-US"/>
              </w:rPr>
              <mc:AlternateContent>
                <mc:Choice Requires="wps">
                  <w:drawing>
                    <wp:anchor distT="0" distB="0" distL="114300" distR="114300" simplePos="0" relativeHeight="255163392" behindDoc="0" locked="0" layoutInCell="1" allowOverlap="1" wp14:anchorId="7032458A" wp14:editId="53A29F6A">
                      <wp:simplePos x="0" y="0"/>
                      <wp:positionH relativeFrom="column">
                        <wp:posOffset>233680</wp:posOffset>
                      </wp:positionH>
                      <wp:positionV relativeFrom="paragraph">
                        <wp:posOffset>21590</wp:posOffset>
                      </wp:positionV>
                      <wp:extent cx="2124075" cy="790575"/>
                      <wp:effectExtent l="0" t="0" r="9525" b="9525"/>
                      <wp:wrapNone/>
                      <wp:docPr id="34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90575"/>
                              </a:xfrm>
                              <a:prstGeom prst="rect">
                                <a:avLst/>
                              </a:prstGeom>
                              <a:solidFill>
                                <a:srgbClr val="FFFFFF"/>
                              </a:solidFill>
                              <a:ln w="9525">
                                <a:solidFill>
                                  <a:srgbClr val="000000"/>
                                </a:solidFill>
                                <a:miter lim="800000"/>
                                <a:headEnd/>
                                <a:tailEnd/>
                              </a:ln>
                            </wps:spPr>
                            <wps:txbx>
                              <w:txbxContent>
                                <w:p w14:paraId="4575882C" w14:textId="77777777" w:rsidR="00035649" w:rsidRDefault="00035649" w:rsidP="00035649"/>
                                <w:p w14:paraId="48F5C84A" w14:textId="77777777" w:rsidR="00035649" w:rsidRPr="00811153" w:rsidRDefault="00035649" w:rsidP="00035649">
                                  <w:pPr>
                                    <w:rPr>
                                      <w:b/>
                                    </w:rPr>
                                  </w:pPr>
                                  <w:r w:rsidRPr="00811153">
                                    <w:rPr>
                                      <w:b/>
                                    </w:rPr>
                                    <w:t>PRAĆENJE PLAĆANJA ZAKUPNINE TE ROKA KOD ZAKUPA DANOG NA ODREĐENO VRIJEME</w:t>
                                  </w:r>
                                </w:p>
                                <w:p w14:paraId="1811A397" w14:textId="77777777" w:rsidR="00035649" w:rsidRDefault="00035649" w:rsidP="00035649"/>
                                <w:p w14:paraId="77BD9020" w14:textId="77777777" w:rsidR="00035649" w:rsidRDefault="00035649" w:rsidP="00035649"/>
                                <w:p w14:paraId="3E4F0546" w14:textId="77777777" w:rsidR="00035649" w:rsidRDefault="00035649" w:rsidP="00035649">
                                  <w:pP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32458A" id="Text Box 13" o:spid="_x0000_s1840" type="#_x0000_t202" style="position:absolute;left:0;text-align:left;margin-left:18.4pt;margin-top:1.7pt;width:167.25pt;height:62.25pt;z-index:2551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">
                      <v:textbox>
                        <w:txbxContent>
                          <w:p w14:paraId="4575882C" w14:textId="77777777" w:rsidR="00035649" w:rsidRDefault="00035649" w:rsidP="00035649"/>
                          <w:p w14:paraId="48F5C84A" w14:textId="77777777" w:rsidR="00035649" w:rsidRPr="00811153" w:rsidRDefault="00035649" w:rsidP="00035649">
                            <w:pPr>
                              <w:rPr>
                                <w:b/>
                              </w:rPr>
                            </w:pPr>
                            <w:r w:rsidRPr="00811153">
                              <w:rPr>
                                <w:b/>
                              </w:rPr>
                              <w:t>PRAĆENJE PLAĆANJA ZAKUPNINE TE ROKA KOD ZAKUPA DANOG NA ODREĐENO VRIJEME</w:t>
                            </w:r>
                          </w:p>
                          <w:p w14:paraId="1811A397" w14:textId="77777777" w:rsidR="00035649" w:rsidRDefault="00035649" w:rsidP="00035649"/>
                          <w:p w14:paraId="77BD9020" w14:textId="77777777" w:rsidR="00035649" w:rsidRDefault="00035649" w:rsidP="00035649"/>
                          <w:p w14:paraId="3E4F0546" w14:textId="77777777" w:rsidR="00035649" w:rsidRDefault="00035649" w:rsidP="00035649">
                            <w:pPr>
                              <w:rPr>
                                <w:b/>
                              </w:rPr>
                            </w:pPr>
                          </w:p>
                        </w:txbxContent>
                      </v:textbox>
                    </v:shape>
                  </w:pict>
                </mc:Fallback>
              </mc:AlternateContent>
            </w:r>
          </w:p>
          <w:p w14:paraId="7A65D249" w14:textId="77777777" w:rsidR="00035649" w:rsidRDefault="00035649" w:rsidP="001652AB">
            <w:pPr>
              <w:tabs>
                <w:tab w:val="left" w:pos="191"/>
                <w:tab w:val="center" w:pos="2214"/>
              </w:tabs>
              <w:spacing w:line="276" w:lineRule="auto"/>
              <w:rPr>
                <w:rFonts w:cs="Calibri"/>
                <w:lang w:eastAsia="en-US"/>
              </w:rPr>
            </w:pPr>
          </w:p>
          <w:p w14:paraId="2F413B79" w14:textId="77777777" w:rsidR="00035649" w:rsidRDefault="00035649" w:rsidP="001652AB">
            <w:pPr>
              <w:tabs>
                <w:tab w:val="left" w:pos="191"/>
                <w:tab w:val="center" w:pos="2214"/>
              </w:tabs>
              <w:spacing w:line="276" w:lineRule="auto"/>
              <w:rPr>
                <w:rFonts w:cs="Calibri"/>
                <w:lang w:eastAsia="en-US"/>
              </w:rPr>
            </w:pPr>
            <w:r>
              <w:rPr>
                <w:rFonts w:cs="Calibri"/>
                <w:szCs w:val="22"/>
                <w:lang w:eastAsia="en-US"/>
              </w:rPr>
              <w:t xml:space="preserve">   </w:t>
            </w:r>
            <w:r>
              <w:rPr>
                <w:rFonts w:cs="Calibri"/>
                <w:szCs w:val="22"/>
                <w:lang w:eastAsia="en-US"/>
              </w:rPr>
              <w:tab/>
            </w:r>
          </w:p>
          <w:p w14:paraId="74935BA8" w14:textId="77777777" w:rsidR="00035649" w:rsidRDefault="00035649" w:rsidP="001652AB">
            <w:pPr>
              <w:spacing w:line="276" w:lineRule="auto"/>
              <w:rPr>
                <w:rFonts w:cs="Calibri"/>
                <w:lang w:eastAsia="en-US"/>
              </w:rPr>
            </w:pPr>
          </w:p>
          <w:p w14:paraId="54303FE7"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91040" behindDoc="0" locked="0" layoutInCell="1" allowOverlap="1" wp14:anchorId="20CA8F16" wp14:editId="15DFEFD9">
                      <wp:simplePos x="0" y="0"/>
                      <wp:positionH relativeFrom="column">
                        <wp:posOffset>1188085</wp:posOffset>
                      </wp:positionH>
                      <wp:positionV relativeFrom="paragraph">
                        <wp:posOffset>27940</wp:posOffset>
                      </wp:positionV>
                      <wp:extent cx="0" cy="1073785"/>
                      <wp:effectExtent l="59055" t="10795" r="55245" b="20320"/>
                      <wp:wrapNone/>
                      <wp:docPr id="350" name="AutoShape 3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E9CA19E" id="AutoShape 304" o:spid="_x0000_s1026" type="#_x0000_t32" style="position:absolute;margin-left:93.55pt;margin-top:2.2pt;width:0;height:84.55pt;z-index:2551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">
                      <v:stroke endarrow="block"/>
                    </v:shape>
                  </w:pict>
                </mc:Fallback>
              </mc:AlternateContent>
            </w:r>
          </w:p>
          <w:p w14:paraId="5A107521" w14:textId="77777777" w:rsidR="00035649" w:rsidRDefault="00035649" w:rsidP="001652AB">
            <w:pPr>
              <w:spacing w:line="276" w:lineRule="auto"/>
              <w:rPr>
                <w:rFonts w:cs="Calibri"/>
                <w:lang w:eastAsia="en-US"/>
              </w:rPr>
            </w:pPr>
          </w:p>
          <w:p w14:paraId="446A68A0" w14:textId="77777777" w:rsidR="00035649" w:rsidRDefault="00035649" w:rsidP="001652AB">
            <w:pPr>
              <w:spacing w:line="276" w:lineRule="auto"/>
              <w:rPr>
                <w:rFonts w:cs="Calibri"/>
                <w:lang w:eastAsia="en-US"/>
              </w:rPr>
            </w:pPr>
          </w:p>
          <w:p w14:paraId="413CA2B5" w14:textId="77777777" w:rsidR="00035649" w:rsidRDefault="00035649" w:rsidP="001652AB">
            <w:pPr>
              <w:spacing w:line="276" w:lineRule="auto"/>
              <w:rPr>
                <w:rFonts w:cs="Calibri"/>
                <w:lang w:eastAsia="en-US"/>
              </w:rPr>
            </w:pPr>
          </w:p>
          <w:p w14:paraId="4E3AD8C3" w14:textId="77777777" w:rsidR="00035649" w:rsidRDefault="00035649" w:rsidP="001652AB">
            <w:pPr>
              <w:spacing w:line="276" w:lineRule="auto"/>
              <w:rPr>
                <w:rFonts w:cs="Calibri"/>
                <w:lang w:eastAsia="en-US"/>
              </w:rPr>
            </w:pPr>
          </w:p>
          <w:p w14:paraId="429A96F8" w14:textId="77777777" w:rsidR="00035649" w:rsidRDefault="00035649" w:rsidP="001652AB">
            <w:pPr>
              <w:spacing w:line="276" w:lineRule="auto"/>
              <w:rPr>
                <w:rFonts w:cs="Calibri"/>
                <w:lang w:eastAsia="en-US"/>
              </w:rPr>
            </w:pPr>
            <w:r>
              <w:rPr>
                <w:rFonts w:cs="Calibri"/>
                <w:noProof/>
                <w:szCs w:val="22"/>
                <w:lang w:val="en-US" w:eastAsia="en-US"/>
              </w:rPr>
              <mc:AlternateContent>
                <mc:Choice Requires="wps">
                  <w:drawing>
                    <wp:anchor distT="0" distB="0" distL="114300" distR="114300" simplePos="0" relativeHeight="255166464" behindDoc="0" locked="0" layoutInCell="1" allowOverlap="1" wp14:anchorId="4B011BCB" wp14:editId="04940AEC">
                      <wp:simplePos x="0" y="0"/>
                      <wp:positionH relativeFrom="column">
                        <wp:posOffset>243205</wp:posOffset>
                      </wp:positionH>
                      <wp:positionV relativeFrom="paragraph">
                        <wp:posOffset>121285</wp:posOffset>
                      </wp:positionV>
                      <wp:extent cx="2124075" cy="790575"/>
                      <wp:effectExtent l="0" t="0" r="9525" b="9525"/>
                      <wp:wrapNone/>
                      <wp:docPr id="2163"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075" cy="790575"/>
                              </a:xfrm>
                              <a:prstGeom prst="rect">
                                <a:avLst/>
                              </a:prstGeom>
                              <a:solidFill>
                                <a:srgbClr val="FFFFFF"/>
                              </a:solidFill>
                              <a:ln w="9525">
                                <a:solidFill>
                                  <a:srgbClr val="000000"/>
                                </a:solidFill>
                                <a:miter lim="800000"/>
                                <a:headEnd/>
                                <a:tailEnd/>
                              </a:ln>
                            </wps:spPr>
                            <wps:txbx>
                              <w:txbxContent>
                                <w:p w14:paraId="788A2CC3" w14:textId="77777777" w:rsidR="00035649" w:rsidRDefault="00035649" w:rsidP="00035649">
                                  <w:pPr>
                                    <w:rPr>
                                      <w:b/>
                                    </w:rPr>
                                  </w:pPr>
                                </w:p>
                                <w:p w14:paraId="67E428FA" w14:textId="77777777" w:rsidR="00035649" w:rsidRPr="008058DD" w:rsidRDefault="00035649" w:rsidP="00035649">
                                  <w:pPr>
                                    <w:rPr>
                                      <w:b/>
                                    </w:rPr>
                                  </w:pPr>
                                  <w:r>
                                    <w:rPr>
                                      <w:b/>
                                    </w:rPr>
                                    <w:t>ISTEK ROKA KOD ZASNIVANJA ZAKUPA NA ODREĐENO VRIJEME</w:t>
                                  </w:r>
                                </w:p>
                                <w:p w14:paraId="3704EDA4" w14:textId="77777777" w:rsidR="00035649" w:rsidRDefault="00035649" w:rsidP="000356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11BCB" id="Text Box 19" o:spid="_x0000_s1841" type="#_x0000_t202" style="position:absolute;left:0;text-align:left;margin-left:19.15pt;margin-top:9.55pt;width:167.25pt;height:62.25pt;z-index:2551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">
                      <v:textbox>
                        <w:txbxContent>
                          <w:p w14:paraId="788A2CC3" w14:textId="77777777" w:rsidR="00035649" w:rsidRDefault="00035649" w:rsidP="00035649">
                            <w:pPr>
                              <w:rPr>
                                <w:b/>
                              </w:rPr>
                            </w:pPr>
                          </w:p>
                          <w:p w14:paraId="67E428FA" w14:textId="77777777" w:rsidR="00035649" w:rsidRPr="008058DD" w:rsidRDefault="00035649" w:rsidP="00035649">
                            <w:pPr>
                              <w:rPr>
                                <w:b/>
                              </w:rPr>
                            </w:pPr>
                            <w:r>
                              <w:rPr>
                                <w:b/>
                              </w:rPr>
                              <w:t>ISTEK ROKA KOD ZASNIVANJA ZAKUPA NA ODREĐENO VRIJEME</w:t>
                            </w:r>
                          </w:p>
                          <w:p w14:paraId="3704EDA4" w14:textId="77777777" w:rsidR="00035649" w:rsidRDefault="00035649" w:rsidP="00035649"/>
                        </w:txbxContent>
                      </v:textbox>
                    </v:shape>
                  </w:pict>
                </mc:Fallback>
              </mc:AlternateContent>
            </w:r>
          </w:p>
          <w:p w14:paraId="3F9E71AC" w14:textId="77777777" w:rsidR="00035649" w:rsidRDefault="00035649" w:rsidP="001652AB">
            <w:pPr>
              <w:spacing w:line="276" w:lineRule="auto"/>
              <w:rPr>
                <w:rFonts w:cs="Calibri"/>
                <w:lang w:eastAsia="en-US"/>
              </w:rPr>
            </w:pPr>
          </w:p>
          <w:p w14:paraId="3C7BBB8F" w14:textId="77777777" w:rsidR="00035649" w:rsidRDefault="00035649" w:rsidP="001652AB">
            <w:pPr>
              <w:spacing w:line="276" w:lineRule="auto"/>
              <w:rPr>
                <w:rFonts w:cs="Calibri"/>
                <w:lang w:eastAsia="en-US"/>
              </w:rPr>
            </w:pPr>
          </w:p>
          <w:p w14:paraId="71D74240" w14:textId="77777777" w:rsidR="00035649" w:rsidRDefault="00035649" w:rsidP="001652AB">
            <w:pPr>
              <w:spacing w:line="276" w:lineRule="auto"/>
              <w:jc w:val="both"/>
              <w:rPr>
                <w:rFonts w:cs="Calibri"/>
                <w:lang w:eastAsia="en-US"/>
              </w:rPr>
            </w:pPr>
          </w:p>
          <w:p w14:paraId="6A158144"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93088" behindDoc="0" locked="0" layoutInCell="1" allowOverlap="1" wp14:anchorId="3E73C0D9" wp14:editId="79BA18C0">
                      <wp:simplePos x="0" y="0"/>
                      <wp:positionH relativeFrom="column">
                        <wp:posOffset>1188085</wp:posOffset>
                      </wp:positionH>
                      <wp:positionV relativeFrom="paragraph">
                        <wp:posOffset>127000</wp:posOffset>
                      </wp:positionV>
                      <wp:extent cx="0" cy="421005"/>
                      <wp:effectExtent l="59055" t="8255" r="55245" b="18415"/>
                      <wp:wrapNone/>
                      <wp:docPr id="2164" name="AutoShape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210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D043BC" id="AutoShape 306" o:spid="_x0000_s1026" type="#_x0000_t32" style="position:absolute;margin-left:93.55pt;margin-top:10pt;width:0;height:33.15pt;z-index:2551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">
                      <v:stroke endarrow="block"/>
                    </v:shape>
                  </w:pict>
                </mc:Fallback>
              </mc:AlternateContent>
            </w:r>
          </w:p>
          <w:p w14:paraId="560CFCD2" w14:textId="77777777" w:rsidR="00035649" w:rsidRDefault="00035649" w:rsidP="001652AB">
            <w:pPr>
              <w:spacing w:line="276" w:lineRule="auto"/>
              <w:rPr>
                <w:rFonts w:cs="Calibri"/>
                <w:lang w:eastAsia="en-US"/>
              </w:rPr>
            </w:pPr>
          </w:p>
          <w:p w14:paraId="4B4BEC70" w14:textId="77777777" w:rsidR="00035649" w:rsidRDefault="00035649" w:rsidP="001652AB">
            <w:pPr>
              <w:spacing w:line="276" w:lineRule="auto"/>
              <w:rPr>
                <w:rFonts w:cs="Calibri"/>
                <w:lang w:eastAsia="en-US"/>
              </w:rPr>
            </w:pPr>
            <w:r>
              <w:rPr>
                <w:rFonts w:cs="Calibri"/>
                <w:noProof/>
                <w:lang w:val="en-US" w:eastAsia="en-US"/>
              </w:rPr>
              <mc:AlternateContent>
                <mc:Choice Requires="wps">
                  <w:drawing>
                    <wp:anchor distT="0" distB="0" distL="114300" distR="114300" simplePos="0" relativeHeight="255192064" behindDoc="0" locked="0" layoutInCell="1" allowOverlap="1" wp14:anchorId="7354685F" wp14:editId="0834F0A3">
                      <wp:simplePos x="0" y="0"/>
                      <wp:positionH relativeFrom="column">
                        <wp:posOffset>243205</wp:posOffset>
                      </wp:positionH>
                      <wp:positionV relativeFrom="paragraph">
                        <wp:posOffset>156210</wp:posOffset>
                      </wp:positionV>
                      <wp:extent cx="2095500" cy="1000760"/>
                      <wp:effectExtent l="9525" t="10160" r="9525" b="8255"/>
                      <wp:wrapNone/>
                      <wp:docPr id="2165" name="Rectangle 3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0" cy="1000760"/>
                              </a:xfrm>
                              <a:prstGeom prst="rect">
                                <a:avLst/>
                              </a:prstGeom>
                              <a:solidFill>
                                <a:srgbClr val="FFFFFF"/>
                              </a:solidFill>
                              <a:ln w="9525">
                                <a:solidFill>
                                  <a:srgbClr val="000000"/>
                                </a:solidFill>
                                <a:miter lim="800000"/>
                                <a:headEnd/>
                                <a:tailEnd/>
                              </a:ln>
                            </wps:spPr>
                            <wps:txbx>
                              <w:txbxContent>
                                <w:p w14:paraId="531D78DB" w14:textId="77777777" w:rsidR="00035649" w:rsidRDefault="00035649" w:rsidP="00035649"/>
                                <w:p w14:paraId="2CB23FF4" w14:textId="77777777" w:rsidR="00035649" w:rsidRDefault="00035649" w:rsidP="00035649"/>
                                <w:p w14:paraId="4D4C37AD" w14:textId="77777777" w:rsidR="00035649" w:rsidRPr="00E0455C" w:rsidRDefault="00035649" w:rsidP="00035649">
                                  <w:pPr>
                                    <w:rPr>
                                      <w:b/>
                                    </w:rPr>
                                  </w:pPr>
                                  <w:r w:rsidRPr="00E0455C">
                                    <w:rPr>
                                      <w:b/>
                                    </w:rPr>
                                    <w:t>ZAPISNIK O PRIMOPREDAJI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54685F" id="Rectangle 305" o:spid="_x0000_s1842" style="position:absolute;left:0;text-align:left;margin-left:19.15pt;margin-top:12.3pt;width:165pt;height:78.8pt;z-index:2551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">
                      <v:textbox>
                        <w:txbxContent>
                          <w:p w14:paraId="531D78DB" w14:textId="77777777" w:rsidR="00035649" w:rsidRDefault="00035649" w:rsidP="00035649"/>
                          <w:p w14:paraId="2CB23FF4" w14:textId="77777777" w:rsidR="00035649" w:rsidRDefault="00035649" w:rsidP="00035649"/>
                          <w:p w14:paraId="4D4C37AD" w14:textId="77777777" w:rsidR="00035649" w:rsidRPr="00E0455C" w:rsidRDefault="00035649" w:rsidP="00035649">
                            <w:pPr>
                              <w:rPr>
                                <w:b/>
                              </w:rPr>
                            </w:pPr>
                            <w:r w:rsidRPr="00E0455C">
                              <w:rPr>
                                <w:b/>
                              </w:rPr>
                              <w:t>ZAPISNIK O PRIMOPREDAJI</w:t>
                            </w:r>
                          </w:p>
                        </w:txbxContent>
                      </v:textbox>
                    </v:rect>
                  </w:pict>
                </mc:Fallback>
              </mc:AlternateContent>
            </w:r>
          </w:p>
          <w:p w14:paraId="3ABA70F6" w14:textId="77777777" w:rsidR="00035649" w:rsidRDefault="00035649" w:rsidP="001652AB">
            <w:pPr>
              <w:spacing w:line="276" w:lineRule="auto"/>
              <w:rPr>
                <w:rFonts w:cs="Calibri"/>
                <w:lang w:eastAsia="en-US"/>
              </w:rPr>
            </w:pPr>
          </w:p>
          <w:p w14:paraId="1D8C52E7" w14:textId="77777777" w:rsidR="00035649" w:rsidRPr="001734CE" w:rsidRDefault="00035649" w:rsidP="001652AB">
            <w:pPr>
              <w:rPr>
                <w:b/>
              </w:rPr>
            </w:pPr>
            <w:r w:rsidRPr="001734CE">
              <w:rPr>
                <w:b/>
              </w:rPr>
              <w:t>ZAPISNIK O PRIMOPREDAJI</w:t>
            </w:r>
          </w:p>
          <w:p w14:paraId="2B5530FA" w14:textId="77777777" w:rsidR="00035649" w:rsidRDefault="00035649" w:rsidP="001652AB">
            <w:pPr>
              <w:spacing w:line="276" w:lineRule="auto"/>
              <w:rPr>
                <w:rFonts w:cs="Calibri"/>
                <w:lang w:eastAsia="en-US"/>
              </w:rPr>
            </w:pPr>
          </w:p>
          <w:p w14:paraId="7E449E1D" w14:textId="77777777" w:rsidR="00035649" w:rsidRDefault="00035649" w:rsidP="001652AB">
            <w:pPr>
              <w:spacing w:line="276" w:lineRule="auto"/>
              <w:rPr>
                <w:rFonts w:cs="Calibri"/>
                <w:lang w:eastAsia="en-US"/>
              </w:rPr>
            </w:pPr>
          </w:p>
          <w:p w14:paraId="2972C0B0" w14:textId="77777777" w:rsidR="00035649" w:rsidRDefault="00035649" w:rsidP="001652AB">
            <w:pPr>
              <w:spacing w:line="276" w:lineRule="auto"/>
              <w:jc w:val="both"/>
              <w:rPr>
                <w:rFonts w:cs="Calibri"/>
                <w:lang w:eastAsia="en-US"/>
              </w:rPr>
            </w:pPr>
            <w:r>
              <w:rPr>
                <w:rFonts w:cs="Calibri"/>
                <w:noProof/>
                <w:lang w:eastAsia="en-US"/>
              </w:rPr>
              <mc:AlternateContent>
                <mc:Choice Requires="wps">
                  <w:drawing>
                    <wp:anchor distT="0" distB="0" distL="114300" distR="114300" simplePos="0" relativeHeight="255260672" behindDoc="0" locked="0" layoutInCell="1" allowOverlap="1" wp14:anchorId="720054E2" wp14:editId="11C560BC">
                      <wp:simplePos x="0" y="0"/>
                      <wp:positionH relativeFrom="column">
                        <wp:posOffset>1192530</wp:posOffset>
                      </wp:positionH>
                      <wp:positionV relativeFrom="paragraph">
                        <wp:posOffset>205105</wp:posOffset>
                      </wp:positionV>
                      <wp:extent cx="0" cy="617855"/>
                      <wp:effectExtent l="76200" t="0" r="57150" b="48895"/>
                      <wp:wrapNone/>
                      <wp:docPr id="2520" name="Ravni poveznik sa strelicom 2520"/>
                      <wp:cNvGraphicFramePr/>
                      <a:graphic xmlns:a="http://schemas.openxmlformats.org/drawingml/2006/main">
                        <a:graphicData uri="http://schemas.microsoft.com/office/word/2010/wordprocessingShape">
                          <wps:wsp>
                            <wps:cNvCnPr/>
                            <wps:spPr>
                              <a:xfrm>
                                <a:off x="0" y="0"/>
                                <a:ext cx="0" cy="61785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E01676C" id="Ravni poveznik sa strelicom 2520" o:spid="_x0000_s1026" type="#_x0000_t32" style="position:absolute;margin-left:93.9pt;margin-top:16.15pt;width:0;height:48.65pt;z-index:255260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" strokecolor="black [3200]" strokeweight=".5pt">
                      <v:stroke endarrow="block" joinstyle="miter"/>
                    </v:shape>
                  </w:pict>
                </mc:Fallback>
              </mc:AlternateContent>
            </w:r>
          </w:p>
          <w:p w14:paraId="3256E70C" w14:textId="77777777" w:rsidR="00035649" w:rsidRDefault="00035649" w:rsidP="001652AB">
            <w:pPr>
              <w:spacing w:line="276" w:lineRule="auto"/>
              <w:rPr>
                <w:rFonts w:cs="Calibri"/>
                <w:lang w:eastAsia="en-US"/>
              </w:rPr>
            </w:pPr>
          </w:p>
          <w:p w14:paraId="4AEA794C" w14:textId="77777777" w:rsidR="00035649" w:rsidRDefault="00035649" w:rsidP="001652AB">
            <w:pPr>
              <w:spacing w:line="276" w:lineRule="auto"/>
              <w:rPr>
                <w:rFonts w:cs="Calibri"/>
                <w:lang w:eastAsia="en-US"/>
              </w:rPr>
            </w:pPr>
          </w:p>
          <w:p w14:paraId="203C2C75" w14:textId="77777777" w:rsidR="00035649" w:rsidRDefault="00035649" w:rsidP="001652AB">
            <w:pPr>
              <w:spacing w:line="276" w:lineRule="auto"/>
              <w:rPr>
                <w:rFonts w:cs="Calibri"/>
                <w:lang w:eastAsia="en-US"/>
              </w:rPr>
            </w:pPr>
          </w:p>
          <w:p w14:paraId="3F8241CC" w14:textId="77777777" w:rsidR="00035649" w:rsidRDefault="00035649" w:rsidP="001652AB">
            <w:pPr>
              <w:spacing w:line="276" w:lineRule="auto"/>
              <w:jc w:val="both"/>
              <w:rPr>
                <w:rFonts w:cs="Calibri"/>
                <w:lang w:eastAsia="en-US"/>
              </w:rPr>
            </w:pPr>
            <w:r>
              <w:rPr>
                <w:noProof/>
                <w:lang w:val="en-US" w:eastAsia="en-US"/>
              </w:rPr>
              <mc:AlternateContent>
                <mc:Choice Requires="wps">
                  <w:drawing>
                    <wp:anchor distT="0" distB="0" distL="114300" distR="114300" simplePos="0" relativeHeight="254979072" behindDoc="0" locked="0" layoutInCell="1" allowOverlap="1" wp14:anchorId="5C1CBEDF" wp14:editId="55D36227">
                      <wp:simplePos x="0" y="0"/>
                      <wp:positionH relativeFrom="column">
                        <wp:posOffset>559435</wp:posOffset>
                      </wp:positionH>
                      <wp:positionV relativeFrom="paragraph">
                        <wp:posOffset>18415</wp:posOffset>
                      </wp:positionV>
                      <wp:extent cx="1280160" cy="571500"/>
                      <wp:effectExtent l="0" t="0" r="0" b="0"/>
                      <wp:wrapNone/>
                      <wp:docPr id="2167"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0160" cy="571500"/>
                              </a:xfrm>
                              <a:prstGeom prst="ellipse">
                                <a:avLst/>
                              </a:prstGeom>
                              <a:solidFill>
                                <a:srgbClr val="FFFFFF"/>
                              </a:solidFill>
                              <a:ln w="25400">
                                <a:solidFill>
                                  <a:srgbClr val="A5A5A5"/>
                                </a:solidFill>
                                <a:round/>
                                <a:headEnd/>
                                <a:tailEnd/>
                              </a:ln>
                            </wps:spPr>
                            <wps:txbx>
                              <w:txbxContent>
                                <w:p w14:paraId="0000BEFE" w14:textId="77777777" w:rsidR="00035649" w:rsidRDefault="00035649" w:rsidP="00035649">
                                  <w:pPr>
                                    <w:shd w:val="clear" w:color="auto" w:fill="808080"/>
                                    <w:rPr>
                                      <w:rFonts w:cs="Calibri"/>
                                    </w:rPr>
                                  </w:pPr>
                                  <w:r>
                                    <w:rPr>
                                      <w:rFonts w:cs="Calibri"/>
                                      <w:szCs w:val="22"/>
                                    </w:rPr>
                                    <w:t>KRAJ</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oval w14:anchorId="5C1CBEDF" id="Oval 12" o:spid="_x0000_s1843" style="position:absolute;left:0;text-align:left;margin-left:44.05pt;margin-top:1.45pt;width:100.8pt;height:45pt;z-index:2549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" strokecolor="#a5a5a5" strokeweight="2pt">
                      <v:textbox>
                        <w:txbxContent>
                          <w:p w14:paraId="0000BEFE" w14:textId="77777777" w:rsidR="00035649" w:rsidRDefault="00035649" w:rsidP="00035649">
                            <w:pPr>
                              <w:shd w:val="clear" w:color="auto" w:fill="808080"/>
                              <w:rPr>
                                <w:rFonts w:cs="Calibri"/>
                              </w:rPr>
                            </w:pPr>
                            <w:r>
                              <w:rPr>
                                <w:rFonts w:cs="Calibri"/>
                                <w:szCs w:val="22"/>
                              </w:rPr>
                              <w:t>KRAJ</w:t>
                            </w:r>
                          </w:p>
                        </w:txbxContent>
                      </v:textbox>
                    </v:oval>
                  </w:pict>
                </mc:Fallback>
              </mc:AlternateContent>
            </w:r>
          </w:p>
          <w:p w14:paraId="0322F8EB" w14:textId="77777777" w:rsidR="00035649" w:rsidRDefault="00035649" w:rsidP="001652AB">
            <w:pPr>
              <w:spacing w:line="276" w:lineRule="auto"/>
              <w:rPr>
                <w:rFonts w:cs="Calibri"/>
                <w:lang w:eastAsia="en-US"/>
              </w:rPr>
            </w:pPr>
          </w:p>
          <w:p w14:paraId="6FB3FF9F" w14:textId="77777777" w:rsidR="00035649" w:rsidRDefault="00035649" w:rsidP="001652AB">
            <w:pPr>
              <w:spacing w:line="276" w:lineRule="auto"/>
              <w:jc w:val="both"/>
              <w:rPr>
                <w:rFonts w:cs="Calibri"/>
                <w:lang w:eastAsia="en-US"/>
              </w:rPr>
            </w:pPr>
          </w:p>
        </w:tc>
        <w:tc>
          <w:tcPr>
            <w:tcW w:w="5211" w:type="dxa"/>
            <w:tcBorders>
              <w:top w:val="single" w:sz="4" w:space="0" w:color="auto"/>
              <w:left w:val="single" w:sz="4" w:space="0" w:color="auto"/>
              <w:bottom w:val="single" w:sz="4" w:space="0" w:color="auto"/>
              <w:right w:val="single" w:sz="4" w:space="0" w:color="auto"/>
            </w:tcBorders>
          </w:tcPr>
          <w:p w14:paraId="67627611" w14:textId="5F9D3BA9" w:rsidR="00035649" w:rsidRDefault="00035649" w:rsidP="001652AB">
            <w:pPr>
              <w:spacing w:line="276" w:lineRule="auto"/>
              <w:jc w:val="both"/>
              <w:rPr>
                <w:rFonts w:cs="Calibri"/>
                <w:lang w:eastAsia="en-US"/>
              </w:rPr>
            </w:pPr>
          </w:p>
          <w:p w14:paraId="47584BF5" w14:textId="77777777" w:rsidR="00035649" w:rsidRDefault="00035649" w:rsidP="001652AB">
            <w:pPr>
              <w:spacing w:line="276" w:lineRule="auto"/>
              <w:jc w:val="both"/>
              <w:rPr>
                <w:rFonts w:cs="Calibri"/>
                <w:lang w:eastAsia="en-US"/>
              </w:rPr>
            </w:pPr>
          </w:p>
          <w:p w14:paraId="2166D16B" w14:textId="77777777" w:rsidR="00035649" w:rsidRDefault="00035649" w:rsidP="001652AB">
            <w:pPr>
              <w:spacing w:line="276" w:lineRule="auto"/>
              <w:jc w:val="both"/>
              <w:rPr>
                <w:rFonts w:cs="Calibri"/>
                <w:lang w:eastAsia="en-US"/>
              </w:rPr>
            </w:pPr>
          </w:p>
          <w:p w14:paraId="007CC06E" w14:textId="77777777" w:rsidR="00035649" w:rsidRDefault="00035649" w:rsidP="001652AB">
            <w:pPr>
              <w:spacing w:line="276" w:lineRule="auto"/>
              <w:jc w:val="left"/>
              <w:rPr>
                <w:rFonts w:cs="Calibri"/>
                <w:lang w:eastAsia="en-US"/>
              </w:rPr>
            </w:pPr>
          </w:p>
          <w:p w14:paraId="4CEEE52C" w14:textId="77777777" w:rsidR="00035649" w:rsidRDefault="00035649" w:rsidP="001652AB">
            <w:pPr>
              <w:spacing w:line="276" w:lineRule="auto"/>
              <w:jc w:val="left"/>
              <w:rPr>
                <w:rFonts w:cs="Calibri"/>
                <w:lang w:eastAsia="en-US"/>
              </w:rPr>
            </w:pPr>
          </w:p>
          <w:p w14:paraId="03DA9F15" w14:textId="77777777" w:rsidR="00035649" w:rsidRDefault="00035649" w:rsidP="001652AB">
            <w:pPr>
              <w:spacing w:line="276" w:lineRule="auto"/>
              <w:jc w:val="both"/>
              <w:rPr>
                <w:rFonts w:cs="Calibri"/>
                <w:lang w:eastAsia="en-US"/>
              </w:rPr>
            </w:pPr>
            <w:r>
              <w:rPr>
                <w:rFonts w:cs="Calibri"/>
                <w:szCs w:val="22"/>
                <w:lang w:eastAsia="en-US"/>
              </w:rPr>
              <w:t>Poslovni prostori u vlasništvu Grada Koprivnice koji se daju u zakup putem javnog natječaja evidentirani su u internom registru nekretnina koji se vodi unutar nadležnog UO, odnosno Odsjeka za upravljanje nekretninama - Evidenciji poslovnih prostora koji se daju u zakup drugim subjektima.</w:t>
            </w:r>
          </w:p>
          <w:p w14:paraId="75159C40" w14:textId="77777777" w:rsidR="00035649" w:rsidRDefault="00035649" w:rsidP="001652AB">
            <w:pPr>
              <w:spacing w:line="276" w:lineRule="auto"/>
              <w:jc w:val="both"/>
              <w:rPr>
                <w:rFonts w:cs="Calibri"/>
                <w:lang w:eastAsia="en-US"/>
              </w:rPr>
            </w:pPr>
          </w:p>
          <w:p w14:paraId="59184938" w14:textId="77777777" w:rsidR="00035649" w:rsidRDefault="00035649" w:rsidP="001652AB">
            <w:pPr>
              <w:spacing w:line="276" w:lineRule="auto"/>
              <w:jc w:val="both"/>
              <w:rPr>
                <w:rFonts w:cs="Calibri"/>
                <w:lang w:eastAsia="en-US"/>
              </w:rPr>
            </w:pPr>
            <w:r>
              <w:rPr>
                <w:rFonts w:cs="Calibri"/>
                <w:szCs w:val="22"/>
                <w:lang w:eastAsia="en-US"/>
              </w:rPr>
              <w:t>Odlukom Gradskog vijeća o zakupu i kupoprodaji poslovnog prostora u vlasništvu Grada Koprivnice utvrđeni su uvjeti i postupak provođenja postupka davanja u zakup poslovnih prostora.</w:t>
            </w:r>
          </w:p>
          <w:p w14:paraId="13BDE0DB" w14:textId="77777777" w:rsidR="00035649" w:rsidRDefault="00035649" w:rsidP="001652AB">
            <w:pPr>
              <w:spacing w:line="276" w:lineRule="auto"/>
              <w:jc w:val="left"/>
              <w:rPr>
                <w:rFonts w:cs="Calibri"/>
                <w:lang w:eastAsia="en-US"/>
              </w:rPr>
            </w:pPr>
          </w:p>
          <w:p w14:paraId="76680088" w14:textId="77777777" w:rsidR="00035649" w:rsidRDefault="00035649" w:rsidP="001652AB">
            <w:pPr>
              <w:spacing w:line="276" w:lineRule="auto"/>
              <w:jc w:val="both"/>
              <w:rPr>
                <w:rFonts w:cs="Calibri"/>
                <w:lang w:eastAsia="en-US"/>
              </w:rPr>
            </w:pPr>
          </w:p>
          <w:p w14:paraId="0EE94C7B" w14:textId="77777777" w:rsidR="00035649" w:rsidRDefault="00035649" w:rsidP="001652AB">
            <w:pPr>
              <w:spacing w:line="276" w:lineRule="auto"/>
              <w:jc w:val="both"/>
              <w:rPr>
                <w:rFonts w:cs="Calibri"/>
                <w:lang w:eastAsia="en-US"/>
              </w:rPr>
            </w:pPr>
            <w:r>
              <w:rPr>
                <w:rFonts w:cs="Calibri"/>
                <w:szCs w:val="22"/>
                <w:lang w:eastAsia="en-US"/>
              </w:rPr>
              <w:t>Prije objave natječaja za zakup poslovnog prostora potrebno je izvršiti procjenu tržišne vrijednosti istog od strane ovlaštenog procjenitelja putem Procjembenog elaborata sukladno posebnim propisima kojima se uređuje procjena vrijednosti nekretnina. Procjembenim elaboratom utvrđuje se iznos minimalne zakupnine za koji Grad može poslovni prostor dati u zakup i isti mora biti odobren od strane Procjeniteljskog povjerenstva.</w:t>
            </w:r>
          </w:p>
          <w:p w14:paraId="2727D3E4" w14:textId="77777777" w:rsidR="00035649" w:rsidRDefault="00035649" w:rsidP="001652AB">
            <w:pPr>
              <w:spacing w:line="276" w:lineRule="auto"/>
              <w:jc w:val="both"/>
              <w:rPr>
                <w:rFonts w:cs="Calibri"/>
                <w:lang w:eastAsia="en-US"/>
              </w:rPr>
            </w:pPr>
          </w:p>
          <w:p w14:paraId="3DF89710" w14:textId="77777777" w:rsidR="00035649" w:rsidRDefault="00035649" w:rsidP="001652AB">
            <w:pPr>
              <w:spacing w:line="276" w:lineRule="auto"/>
              <w:jc w:val="both"/>
              <w:rPr>
                <w:rFonts w:cs="Calibri"/>
                <w:lang w:eastAsia="en-US"/>
              </w:rPr>
            </w:pPr>
            <w:r>
              <w:rPr>
                <w:rFonts w:cs="Calibri"/>
                <w:szCs w:val="22"/>
                <w:lang w:eastAsia="en-US"/>
              </w:rPr>
              <w:t>Predmetni poslovni prostor daje se u zakup javnim natječajem, odnosno usmenim nadmetanjem ili prikupljanjem pismenih ponuda u zatvorenim kovertama. Odluku o raspisivanju javnog natječaja donosi gradonačelnik. Odlukom se određuje adresa i površina, djelatnost koja se može obavljati, način provođenja javnog natječaja, početni iznos zakupnine, iznos jamčevine, vrijeme zakupa, stupanje u posjed i imenovanje Povjerenstva od tri člana.</w:t>
            </w:r>
          </w:p>
          <w:p w14:paraId="04C8145D" w14:textId="67107051" w:rsidR="00035649" w:rsidRDefault="00035649" w:rsidP="001652AB">
            <w:pPr>
              <w:spacing w:line="276" w:lineRule="auto"/>
              <w:jc w:val="both"/>
              <w:rPr>
                <w:rFonts w:cs="Calibri"/>
                <w:lang w:eastAsia="en-US"/>
              </w:rPr>
            </w:pPr>
          </w:p>
          <w:p w14:paraId="0AC1D535" w14:textId="77777777" w:rsidR="00035649" w:rsidRDefault="00035649" w:rsidP="001652AB">
            <w:pPr>
              <w:spacing w:line="276" w:lineRule="auto"/>
              <w:jc w:val="both"/>
              <w:rPr>
                <w:rFonts w:cs="Calibri"/>
                <w:lang w:eastAsia="en-US"/>
              </w:rPr>
            </w:pPr>
          </w:p>
          <w:p w14:paraId="4F1D3609" w14:textId="77777777" w:rsidR="00035649" w:rsidRDefault="00035649" w:rsidP="001652AB">
            <w:pPr>
              <w:spacing w:line="276" w:lineRule="auto"/>
              <w:jc w:val="both"/>
              <w:rPr>
                <w:rFonts w:cs="Calibri"/>
                <w:szCs w:val="22"/>
                <w:lang w:eastAsia="en-US"/>
              </w:rPr>
            </w:pPr>
          </w:p>
          <w:p w14:paraId="0656514B" w14:textId="77777777" w:rsidR="00035649" w:rsidRDefault="00035649" w:rsidP="001652AB">
            <w:pPr>
              <w:spacing w:line="276" w:lineRule="auto"/>
              <w:jc w:val="both"/>
              <w:rPr>
                <w:rFonts w:cs="Calibri"/>
                <w:szCs w:val="22"/>
                <w:lang w:eastAsia="en-US"/>
              </w:rPr>
            </w:pPr>
          </w:p>
          <w:p w14:paraId="21C5A2A0" w14:textId="77777777" w:rsidR="00035649" w:rsidRDefault="00035649" w:rsidP="001652AB">
            <w:pPr>
              <w:spacing w:line="276" w:lineRule="auto"/>
              <w:jc w:val="both"/>
              <w:rPr>
                <w:rFonts w:cs="Calibri"/>
                <w:szCs w:val="22"/>
                <w:lang w:eastAsia="en-US"/>
              </w:rPr>
            </w:pPr>
          </w:p>
          <w:p w14:paraId="3543E119" w14:textId="4506CFF7" w:rsidR="00035649" w:rsidRDefault="00035649" w:rsidP="001652AB">
            <w:pPr>
              <w:spacing w:line="276" w:lineRule="auto"/>
              <w:jc w:val="both"/>
              <w:rPr>
                <w:rFonts w:cs="Calibri"/>
                <w:szCs w:val="22"/>
                <w:lang w:eastAsia="en-US"/>
              </w:rPr>
            </w:pPr>
          </w:p>
          <w:p w14:paraId="491D062E" w14:textId="35FC9098" w:rsidR="00035649" w:rsidRDefault="00035649" w:rsidP="001652AB">
            <w:pPr>
              <w:spacing w:line="276" w:lineRule="auto"/>
              <w:jc w:val="both"/>
              <w:rPr>
                <w:rFonts w:cs="Calibri"/>
                <w:lang w:eastAsia="en-US"/>
              </w:rPr>
            </w:pPr>
            <w:r>
              <w:rPr>
                <w:rFonts w:cs="Calibri"/>
                <w:szCs w:val="22"/>
                <w:lang w:eastAsia="en-US"/>
              </w:rPr>
              <w:t xml:space="preserve">Javni natječaj koji je prilog Odluke o raspisivanju istog, obvezno se objavljuje u javnom tisku i na gradskom webu, a sadrži uvjete i postupke sadržane u Odluci o raspisivanju javnog natječaja kao i sve ostale potrebne podatke potencijalnim ponuditeljima za sudjelovanje u natječaju. </w:t>
            </w:r>
          </w:p>
          <w:p w14:paraId="7982E7D4" w14:textId="77777777" w:rsidR="00035649" w:rsidRDefault="00035649" w:rsidP="001652AB">
            <w:pPr>
              <w:spacing w:line="276" w:lineRule="auto"/>
              <w:jc w:val="left"/>
              <w:rPr>
                <w:rFonts w:cs="Calibri"/>
                <w:lang w:eastAsia="en-US"/>
              </w:rPr>
            </w:pPr>
          </w:p>
          <w:p w14:paraId="2E04970B" w14:textId="77777777" w:rsidR="00035649" w:rsidRDefault="00035649" w:rsidP="001652AB">
            <w:pPr>
              <w:spacing w:line="276" w:lineRule="auto"/>
              <w:jc w:val="both"/>
              <w:rPr>
                <w:rFonts w:cs="Calibri"/>
                <w:lang w:eastAsia="en-US"/>
              </w:rPr>
            </w:pPr>
            <w:r>
              <w:rPr>
                <w:rFonts w:cs="Calibri"/>
                <w:szCs w:val="22"/>
                <w:lang w:eastAsia="en-US"/>
              </w:rPr>
              <w:t>Povjerenstvo provodi postupak otvaranja javnog nadmetanja  ili javnog prikupljanja ponude, odnosno</w:t>
            </w:r>
          </w:p>
          <w:p w14:paraId="0123518C" w14:textId="77777777" w:rsidR="00035649" w:rsidRPr="007E76C0" w:rsidRDefault="00035649" w:rsidP="001652AB">
            <w:pPr>
              <w:spacing w:line="276" w:lineRule="auto"/>
              <w:jc w:val="both"/>
              <w:rPr>
                <w:rFonts w:asciiTheme="minorHAnsi" w:hAnsiTheme="minorHAnsi" w:cs="Calibri"/>
                <w:lang w:eastAsia="en-US"/>
              </w:rPr>
            </w:pPr>
            <w:r>
              <w:rPr>
                <w:rFonts w:cs="Calibri"/>
                <w:szCs w:val="22"/>
                <w:lang w:eastAsia="en-US"/>
              </w:rPr>
              <w:t>utvrđuje pravovremenost ponude, dokaze o potpunosti ponude, kao što su podaci o ponuditelju i uplaćena jamčevina te novčani iznos povrh početne zakupnine, a o čemu sastavlja zapisnik.  Povjerenstvo predlaže gradonačelniku donošenje akta o davanju u zakup poslovnog prostora najpovoljnijem ponuditelju, odnosno onome koji je ponudio najveću zakupninu i koji zadovoljava sve uvjete iz natječaja.</w:t>
            </w:r>
            <w:r w:rsidRPr="007E76C0">
              <w:rPr>
                <w:rFonts w:asciiTheme="minorHAnsi" w:hAnsiTheme="minorHAnsi" w:cs="Calibri"/>
                <w:szCs w:val="22"/>
                <w:lang w:eastAsia="en-US"/>
              </w:rPr>
              <w:t xml:space="preserve"> </w:t>
            </w:r>
            <w:r>
              <w:rPr>
                <w:rFonts w:asciiTheme="minorHAnsi" w:hAnsiTheme="minorHAnsi" w:cs="Calibri"/>
                <w:szCs w:val="22"/>
                <w:lang w:eastAsia="en-US"/>
              </w:rPr>
              <w:t>S</w:t>
            </w:r>
            <w:r w:rsidRPr="007E76C0">
              <w:rPr>
                <w:rFonts w:asciiTheme="minorHAnsi" w:hAnsiTheme="minorHAnsi" w:cs="Calibri"/>
                <w:szCs w:val="22"/>
                <w:lang w:eastAsia="en-US"/>
              </w:rPr>
              <w:t>astavlja zapisnik o radu, dostavlja prijedlog odluke o utvrđivanju najpovoljnijeg ponuditelja nadležnom tijelu radi donošenja odluke o odabiru najpovoljnijeg ponuditelja.</w:t>
            </w:r>
          </w:p>
          <w:p w14:paraId="42FC2573" w14:textId="77777777" w:rsidR="00035649" w:rsidRDefault="00035649" w:rsidP="001652AB">
            <w:pPr>
              <w:spacing w:line="276" w:lineRule="auto"/>
              <w:jc w:val="both"/>
              <w:rPr>
                <w:rFonts w:cs="Calibri"/>
                <w:lang w:eastAsia="en-US"/>
              </w:rPr>
            </w:pPr>
          </w:p>
          <w:p w14:paraId="5E359274" w14:textId="77777777" w:rsidR="00035649" w:rsidRDefault="00035649" w:rsidP="001652AB">
            <w:pPr>
              <w:spacing w:line="276" w:lineRule="auto"/>
              <w:jc w:val="both"/>
              <w:rPr>
                <w:rFonts w:cs="Calibri"/>
                <w:lang w:eastAsia="en-US"/>
              </w:rPr>
            </w:pPr>
          </w:p>
          <w:p w14:paraId="4840641A" w14:textId="77777777" w:rsidR="00035649" w:rsidRDefault="00035649" w:rsidP="001652AB">
            <w:pPr>
              <w:pStyle w:val="Odlomakpopisa"/>
              <w:ind w:left="34"/>
              <w:jc w:val="both"/>
              <w:rPr>
                <w:rFonts w:cs="Calibri"/>
              </w:rPr>
            </w:pPr>
            <w:r>
              <w:rPr>
                <w:rFonts w:cs="Calibri"/>
              </w:rPr>
              <w:t xml:space="preserve">Gradonačelnik donosi odluku o najpovoljnijoj ponudi, odnosno pojedinačni akt o davanju u zakup poslovnog prostora. </w:t>
            </w:r>
          </w:p>
          <w:p w14:paraId="694D0BDD" w14:textId="77777777" w:rsidR="00035649" w:rsidRDefault="00035649" w:rsidP="001652AB">
            <w:pPr>
              <w:spacing w:line="276" w:lineRule="auto"/>
              <w:jc w:val="both"/>
              <w:rPr>
                <w:rFonts w:cs="Calibri"/>
                <w:lang w:eastAsia="en-US"/>
              </w:rPr>
            </w:pPr>
          </w:p>
          <w:p w14:paraId="4BCD15FF" w14:textId="77777777" w:rsidR="00035649" w:rsidRDefault="00035649" w:rsidP="001652AB">
            <w:pPr>
              <w:spacing w:line="276" w:lineRule="auto"/>
              <w:jc w:val="both"/>
              <w:rPr>
                <w:rFonts w:cs="Calibri"/>
                <w:lang w:eastAsia="en-US"/>
              </w:rPr>
            </w:pPr>
          </w:p>
          <w:p w14:paraId="15D1A304" w14:textId="77777777" w:rsidR="00035649" w:rsidRDefault="00035649" w:rsidP="001652AB">
            <w:pPr>
              <w:spacing w:line="276" w:lineRule="auto"/>
              <w:jc w:val="both"/>
              <w:rPr>
                <w:rFonts w:cs="Calibri"/>
                <w:lang w:eastAsia="en-US"/>
              </w:rPr>
            </w:pPr>
          </w:p>
          <w:p w14:paraId="26679FF4" w14:textId="77777777" w:rsidR="00035649" w:rsidRDefault="00035649" w:rsidP="001652AB">
            <w:pPr>
              <w:spacing w:line="276" w:lineRule="auto"/>
              <w:jc w:val="both"/>
              <w:rPr>
                <w:rFonts w:cs="Calibri"/>
                <w:lang w:eastAsia="en-US"/>
              </w:rPr>
            </w:pPr>
          </w:p>
          <w:p w14:paraId="707022C3" w14:textId="77777777" w:rsidR="00035649" w:rsidRDefault="00035649" w:rsidP="001652AB">
            <w:pPr>
              <w:spacing w:line="276" w:lineRule="auto"/>
              <w:jc w:val="both"/>
              <w:rPr>
                <w:rFonts w:cs="Calibri"/>
                <w:lang w:eastAsia="en-US"/>
              </w:rPr>
            </w:pPr>
          </w:p>
          <w:p w14:paraId="18F28BDA" w14:textId="77777777" w:rsidR="00035649" w:rsidRDefault="00035649" w:rsidP="001652AB">
            <w:pPr>
              <w:spacing w:line="276" w:lineRule="auto"/>
              <w:jc w:val="both"/>
              <w:rPr>
                <w:rFonts w:cs="Calibri"/>
                <w:lang w:eastAsia="en-US"/>
              </w:rPr>
            </w:pPr>
            <w:r>
              <w:rPr>
                <w:rFonts w:cs="Calibri"/>
                <w:lang w:eastAsia="en-US"/>
              </w:rPr>
              <w:t xml:space="preserve">Nakon donošenja zaključka gradonačelnika, sklapa se ugovor o davanju u zakup poslovnog prostora s najpovoljnijim ponuditeljem, a koji u ime Grada sklapa gradonačelnik. </w:t>
            </w:r>
          </w:p>
          <w:p w14:paraId="2BEBEB29" w14:textId="77777777" w:rsidR="00035649" w:rsidRDefault="00035649" w:rsidP="001652AB">
            <w:pPr>
              <w:spacing w:line="276" w:lineRule="auto"/>
              <w:jc w:val="both"/>
              <w:rPr>
                <w:rFonts w:cs="Calibri"/>
                <w:lang w:eastAsia="en-US"/>
              </w:rPr>
            </w:pPr>
          </w:p>
          <w:p w14:paraId="14A949E1" w14:textId="081F59AC" w:rsidR="00035649" w:rsidRDefault="00035649" w:rsidP="001652AB">
            <w:pPr>
              <w:spacing w:line="276" w:lineRule="auto"/>
              <w:jc w:val="both"/>
              <w:rPr>
                <w:rFonts w:cs="Calibri"/>
                <w:lang w:eastAsia="en-US"/>
              </w:rPr>
            </w:pPr>
          </w:p>
          <w:p w14:paraId="35BFC9F1" w14:textId="19B2EDB5" w:rsidR="00035649" w:rsidRDefault="00035649" w:rsidP="001652AB">
            <w:pPr>
              <w:spacing w:line="276" w:lineRule="auto"/>
              <w:jc w:val="both"/>
              <w:rPr>
                <w:rFonts w:cs="Calibri"/>
                <w:lang w:eastAsia="en-US"/>
              </w:rPr>
            </w:pPr>
          </w:p>
          <w:p w14:paraId="0055F35A" w14:textId="7C6578D1" w:rsidR="00035649" w:rsidRDefault="00035649" w:rsidP="001652AB">
            <w:pPr>
              <w:spacing w:line="276" w:lineRule="auto"/>
              <w:jc w:val="both"/>
              <w:rPr>
                <w:rFonts w:cs="Calibri"/>
                <w:lang w:eastAsia="en-US"/>
              </w:rPr>
            </w:pPr>
          </w:p>
          <w:p w14:paraId="5BD8E1D0" w14:textId="1FCC5E9E" w:rsidR="00035649" w:rsidRDefault="00035649" w:rsidP="001652AB">
            <w:pPr>
              <w:spacing w:line="276" w:lineRule="auto"/>
              <w:jc w:val="both"/>
              <w:rPr>
                <w:rFonts w:cs="Calibri"/>
                <w:lang w:eastAsia="en-US"/>
              </w:rPr>
            </w:pPr>
          </w:p>
          <w:p w14:paraId="1D3DBB18" w14:textId="643F3ABE" w:rsidR="00035649" w:rsidRDefault="00035649" w:rsidP="001652AB">
            <w:pPr>
              <w:spacing w:line="276" w:lineRule="auto"/>
              <w:jc w:val="both"/>
              <w:rPr>
                <w:rFonts w:cs="Calibri"/>
                <w:lang w:eastAsia="en-US"/>
              </w:rPr>
            </w:pPr>
          </w:p>
          <w:p w14:paraId="68BD7F9C" w14:textId="48D575CA" w:rsidR="00035649" w:rsidRDefault="00035649" w:rsidP="001652AB">
            <w:pPr>
              <w:spacing w:line="276" w:lineRule="auto"/>
              <w:jc w:val="both"/>
              <w:rPr>
                <w:rFonts w:cs="Calibri"/>
                <w:lang w:eastAsia="en-US"/>
              </w:rPr>
            </w:pPr>
          </w:p>
          <w:p w14:paraId="4014925C" w14:textId="1CBE0A09" w:rsidR="00035649" w:rsidRDefault="00035649" w:rsidP="001652AB">
            <w:pPr>
              <w:spacing w:line="276" w:lineRule="auto"/>
              <w:jc w:val="both"/>
              <w:rPr>
                <w:rFonts w:cs="Calibri"/>
                <w:lang w:eastAsia="en-US"/>
              </w:rPr>
            </w:pPr>
          </w:p>
          <w:p w14:paraId="56F4E8DB" w14:textId="77777777" w:rsidR="00035649" w:rsidRDefault="00035649" w:rsidP="001652AB">
            <w:pPr>
              <w:spacing w:line="276" w:lineRule="auto"/>
              <w:jc w:val="both"/>
              <w:rPr>
                <w:rFonts w:cs="Calibri"/>
                <w:lang w:eastAsia="en-US"/>
              </w:rPr>
            </w:pPr>
          </w:p>
          <w:p w14:paraId="3D84093E" w14:textId="77777777" w:rsidR="00035649" w:rsidRDefault="00035649" w:rsidP="001652AB">
            <w:pPr>
              <w:spacing w:line="276" w:lineRule="auto"/>
              <w:jc w:val="both"/>
              <w:rPr>
                <w:rFonts w:cs="Calibri"/>
                <w:lang w:eastAsia="en-US"/>
              </w:rPr>
            </w:pPr>
            <w:r>
              <w:rPr>
                <w:rFonts w:cs="Calibri"/>
                <w:lang w:eastAsia="en-US"/>
              </w:rPr>
              <w:t>Zakup poslovnog prostora zasniva se ugovorom o zakupu koji mora biti potvrđen i solemniziran po javnom bilježniku.</w:t>
            </w:r>
          </w:p>
          <w:p w14:paraId="0D635476" w14:textId="77777777" w:rsidR="00035649" w:rsidRDefault="00035649" w:rsidP="001652AB">
            <w:pPr>
              <w:spacing w:line="276" w:lineRule="auto"/>
              <w:jc w:val="both"/>
              <w:rPr>
                <w:rFonts w:cs="Calibri"/>
                <w:lang w:eastAsia="en-US"/>
              </w:rPr>
            </w:pPr>
          </w:p>
          <w:p w14:paraId="36ABEA8A" w14:textId="77777777" w:rsidR="00035649" w:rsidRDefault="00035649" w:rsidP="001652AB">
            <w:pPr>
              <w:spacing w:line="276" w:lineRule="auto"/>
              <w:jc w:val="both"/>
              <w:rPr>
                <w:rFonts w:cs="Calibri"/>
                <w:lang w:eastAsia="en-US"/>
              </w:rPr>
            </w:pPr>
          </w:p>
          <w:p w14:paraId="168AC114" w14:textId="77777777" w:rsidR="00035649" w:rsidRDefault="00035649" w:rsidP="001652AB">
            <w:pPr>
              <w:spacing w:line="276" w:lineRule="auto"/>
              <w:jc w:val="both"/>
              <w:rPr>
                <w:rFonts w:cs="Calibri"/>
                <w:lang w:eastAsia="en-US"/>
              </w:rPr>
            </w:pPr>
          </w:p>
          <w:p w14:paraId="641DE11F" w14:textId="77777777" w:rsidR="00035649" w:rsidRDefault="00035649" w:rsidP="001652AB">
            <w:pPr>
              <w:spacing w:line="276" w:lineRule="auto"/>
              <w:jc w:val="both"/>
              <w:rPr>
                <w:rFonts w:cs="Calibri"/>
                <w:lang w:eastAsia="en-US"/>
              </w:rPr>
            </w:pPr>
          </w:p>
          <w:p w14:paraId="69525FB1" w14:textId="77777777" w:rsidR="00035649" w:rsidRDefault="00035649" w:rsidP="001652AB">
            <w:pPr>
              <w:spacing w:line="276" w:lineRule="auto"/>
              <w:jc w:val="both"/>
              <w:rPr>
                <w:rFonts w:cs="Calibri"/>
                <w:lang w:eastAsia="en-US"/>
              </w:rPr>
            </w:pPr>
            <w:r>
              <w:rPr>
                <w:rFonts w:cs="Calibri"/>
                <w:lang w:eastAsia="en-US"/>
              </w:rPr>
              <w:t>Prilikom predaje poslovne prostorije zakupniku sastavlja se zapisnik s podacima o stanju u kojem se nalazi poslovni prostor.</w:t>
            </w:r>
          </w:p>
          <w:p w14:paraId="182DE5B1" w14:textId="77777777" w:rsidR="00035649" w:rsidRDefault="00035649" w:rsidP="001652AB">
            <w:pPr>
              <w:spacing w:line="276" w:lineRule="auto"/>
              <w:jc w:val="both"/>
              <w:rPr>
                <w:rFonts w:cs="Calibri"/>
                <w:lang w:eastAsia="en-US"/>
              </w:rPr>
            </w:pPr>
          </w:p>
          <w:p w14:paraId="33D1695B" w14:textId="77777777" w:rsidR="00035649" w:rsidRDefault="00035649" w:rsidP="001652AB">
            <w:pPr>
              <w:spacing w:line="276" w:lineRule="auto"/>
              <w:jc w:val="both"/>
              <w:rPr>
                <w:rFonts w:cs="Calibri"/>
                <w:lang w:eastAsia="en-US"/>
              </w:rPr>
            </w:pPr>
          </w:p>
          <w:p w14:paraId="03C3886D" w14:textId="77777777" w:rsidR="00035649" w:rsidRDefault="00035649" w:rsidP="001652AB">
            <w:pPr>
              <w:spacing w:line="276" w:lineRule="auto"/>
              <w:jc w:val="both"/>
              <w:rPr>
                <w:rFonts w:cs="Calibri"/>
                <w:lang w:eastAsia="en-US"/>
              </w:rPr>
            </w:pPr>
          </w:p>
          <w:p w14:paraId="7F557232" w14:textId="77777777" w:rsidR="00035649" w:rsidRDefault="00035649" w:rsidP="001652AB">
            <w:pPr>
              <w:spacing w:line="276" w:lineRule="auto"/>
              <w:jc w:val="both"/>
              <w:rPr>
                <w:rFonts w:cs="Calibri"/>
                <w:lang w:eastAsia="en-US"/>
              </w:rPr>
            </w:pPr>
            <w:r>
              <w:rPr>
                <w:rFonts w:cs="Calibri"/>
                <w:lang w:eastAsia="en-US"/>
              </w:rPr>
              <w:t>Nakon sklopljenog ugovora o zakupu mora se pratiti da li zakupoprimac plaća uredno ugovorenu zakupninu, a što je u nadležnosti UO za financije. U slučaju povreda ugovornih obveza raskida se ugovor o zakupu uz naplatu svih dospjelih zakupnina kao i zateznih kamata na iste, a sve sukladno odredbama ugovora o zakupu. (aktiviranje zadužnice)</w:t>
            </w:r>
          </w:p>
          <w:p w14:paraId="0C0AD5A3" w14:textId="77777777" w:rsidR="00035649" w:rsidRDefault="00035649" w:rsidP="001652AB">
            <w:pPr>
              <w:spacing w:line="276" w:lineRule="auto"/>
              <w:jc w:val="both"/>
              <w:rPr>
                <w:rFonts w:cs="Calibri"/>
                <w:lang w:eastAsia="en-US"/>
              </w:rPr>
            </w:pPr>
          </w:p>
          <w:p w14:paraId="16B2903B" w14:textId="77777777" w:rsidR="00035649" w:rsidRDefault="00035649" w:rsidP="001652AB">
            <w:pPr>
              <w:spacing w:line="276" w:lineRule="auto"/>
              <w:jc w:val="both"/>
              <w:rPr>
                <w:rFonts w:cs="Calibri"/>
                <w:lang w:eastAsia="en-US"/>
              </w:rPr>
            </w:pPr>
          </w:p>
          <w:p w14:paraId="5B53DBE2" w14:textId="77777777" w:rsidR="00035649" w:rsidRDefault="00035649" w:rsidP="001652AB">
            <w:pPr>
              <w:spacing w:line="276" w:lineRule="auto"/>
              <w:jc w:val="both"/>
              <w:rPr>
                <w:rFonts w:cs="Calibri"/>
                <w:lang w:eastAsia="en-US"/>
              </w:rPr>
            </w:pPr>
            <w:r>
              <w:rPr>
                <w:rFonts w:cs="Calibri"/>
                <w:lang w:eastAsia="en-US"/>
              </w:rPr>
              <w:t>Ugovor o zakupu poslovnog prostora zaključen na određeno prestaje istekom vremena na koji je zaključen, raskidom ili otkazom, a na neodređeno vrijeme raskidom, odnosno otkazom.</w:t>
            </w:r>
          </w:p>
          <w:p w14:paraId="3B274CA3" w14:textId="77777777" w:rsidR="00035649" w:rsidRDefault="00035649" w:rsidP="001652AB">
            <w:pPr>
              <w:spacing w:line="276" w:lineRule="auto"/>
              <w:jc w:val="both"/>
              <w:rPr>
                <w:rFonts w:cs="Calibri"/>
                <w:lang w:eastAsia="en-US"/>
              </w:rPr>
            </w:pPr>
          </w:p>
          <w:p w14:paraId="6DB3D364" w14:textId="77777777" w:rsidR="00035649" w:rsidRDefault="00035649" w:rsidP="001652AB">
            <w:pPr>
              <w:spacing w:line="276" w:lineRule="auto"/>
              <w:jc w:val="both"/>
              <w:rPr>
                <w:rFonts w:cs="Calibri"/>
                <w:lang w:eastAsia="en-US"/>
              </w:rPr>
            </w:pPr>
          </w:p>
          <w:p w14:paraId="26C19CCA" w14:textId="77777777" w:rsidR="00035649" w:rsidRDefault="00035649" w:rsidP="001652AB">
            <w:pPr>
              <w:spacing w:line="276" w:lineRule="auto"/>
              <w:jc w:val="both"/>
              <w:rPr>
                <w:rFonts w:cs="Calibri"/>
                <w:lang w:eastAsia="en-US"/>
              </w:rPr>
            </w:pPr>
          </w:p>
          <w:p w14:paraId="6CA8B5CA" w14:textId="77777777" w:rsidR="00035649" w:rsidRDefault="00035649" w:rsidP="001652AB">
            <w:pPr>
              <w:spacing w:line="276" w:lineRule="auto"/>
              <w:jc w:val="both"/>
              <w:rPr>
                <w:rFonts w:cs="Calibri"/>
                <w:lang w:eastAsia="en-US"/>
              </w:rPr>
            </w:pPr>
            <w:r>
              <w:rPr>
                <w:rFonts w:cs="Calibri"/>
                <w:lang w:eastAsia="en-US"/>
              </w:rPr>
              <w:t>Prilikom predaje poslovne prostorije zakupniku sastavlja se zapisnik s podacima o stanju u kojem se nalazi poslovni prostor.</w:t>
            </w:r>
          </w:p>
          <w:p w14:paraId="1F53005E" w14:textId="77777777" w:rsidR="00035649" w:rsidRDefault="00035649" w:rsidP="001652AB">
            <w:pPr>
              <w:spacing w:line="276" w:lineRule="auto"/>
              <w:jc w:val="both"/>
              <w:rPr>
                <w:rFonts w:cs="Calibri"/>
                <w:lang w:eastAsia="en-US"/>
              </w:rPr>
            </w:pPr>
          </w:p>
        </w:tc>
      </w:tr>
    </w:tbl>
    <w:p w14:paraId="50F721B9" w14:textId="77777777" w:rsidR="00035649" w:rsidRDefault="00035649" w:rsidP="00035649">
      <w:pPr>
        <w:jc w:val="both"/>
        <w:rPr>
          <w:rFonts w:cs="Calibri"/>
          <w:szCs w:val="22"/>
        </w:rPr>
      </w:pPr>
    </w:p>
    <w:tbl>
      <w:tblPr>
        <w:tblpPr w:leftFromText="180" w:rightFromText="180" w:bottomFromText="20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86"/>
        <w:gridCol w:w="1448"/>
        <w:gridCol w:w="208"/>
        <w:gridCol w:w="3003"/>
        <w:gridCol w:w="1466"/>
        <w:gridCol w:w="1551"/>
      </w:tblGrid>
      <w:tr w:rsidR="00035649" w14:paraId="06A0F996" w14:textId="77777777" w:rsidTr="001A3D76">
        <w:tc>
          <w:tcPr>
            <w:tcW w:w="1678"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33D58BB4" w14:textId="77777777" w:rsidR="00035649" w:rsidRDefault="00035649" w:rsidP="001652AB">
            <w:pPr>
              <w:spacing w:line="276" w:lineRule="auto"/>
              <w:rPr>
                <w:rFonts w:cs="Calibri"/>
                <w:b/>
                <w:lang w:eastAsia="en-US"/>
              </w:rPr>
            </w:pPr>
          </w:p>
          <w:p w14:paraId="225D3589" w14:textId="77777777" w:rsidR="00035649" w:rsidRDefault="00035649" w:rsidP="001652AB">
            <w:pPr>
              <w:spacing w:line="276" w:lineRule="auto"/>
              <w:rPr>
                <w:rFonts w:cs="Calibri"/>
                <w:b/>
                <w:lang w:eastAsia="en-US"/>
              </w:rPr>
            </w:pPr>
            <w:r>
              <w:rPr>
                <w:rFonts w:cs="Calibri"/>
                <w:b/>
                <w:szCs w:val="22"/>
                <w:lang w:eastAsia="en-US"/>
              </w:rPr>
              <w:t>KORISNIK</w:t>
            </w:r>
          </w:p>
          <w:p w14:paraId="6CDB84A3" w14:textId="77777777" w:rsidR="00035649" w:rsidRDefault="00035649" w:rsidP="001652AB">
            <w:pPr>
              <w:spacing w:line="276" w:lineRule="auto"/>
              <w:rPr>
                <w:rFonts w:cs="Calibri"/>
                <w:b/>
                <w:lang w:eastAsia="en-US"/>
              </w:rPr>
            </w:pPr>
            <w:r>
              <w:rPr>
                <w:rFonts w:cs="Calibri"/>
                <w:b/>
                <w:szCs w:val="22"/>
                <w:lang w:eastAsia="en-US"/>
              </w:rPr>
              <w:t>GRAD KOPRIVNICA</w:t>
            </w:r>
          </w:p>
          <w:p w14:paraId="3C7C4013" w14:textId="77777777" w:rsidR="00035649" w:rsidRDefault="00035649" w:rsidP="001652AB">
            <w:pPr>
              <w:spacing w:line="276" w:lineRule="auto"/>
              <w:rPr>
                <w:rFonts w:cs="Calibri"/>
                <w:lang w:eastAsia="en-US"/>
              </w:rPr>
            </w:pPr>
          </w:p>
        </w:tc>
        <w:tc>
          <w:tcPr>
            <w:tcW w:w="1656" w:type="pct"/>
            <w:tcBorders>
              <w:top w:val="single" w:sz="4" w:space="0" w:color="auto"/>
              <w:left w:val="single" w:sz="4" w:space="0" w:color="auto"/>
              <w:bottom w:val="single" w:sz="4" w:space="0" w:color="auto"/>
              <w:right w:val="single" w:sz="4" w:space="0" w:color="auto"/>
            </w:tcBorders>
            <w:shd w:val="clear" w:color="auto" w:fill="BFBFBF"/>
            <w:vAlign w:val="center"/>
          </w:tcPr>
          <w:p w14:paraId="05B2F13F" w14:textId="77777777" w:rsidR="00035649" w:rsidRDefault="00035649" w:rsidP="001652AB">
            <w:pPr>
              <w:spacing w:line="276" w:lineRule="auto"/>
              <w:rPr>
                <w:rFonts w:cs="Calibri"/>
                <w:b/>
                <w:lang w:eastAsia="en-US"/>
              </w:rPr>
            </w:pPr>
          </w:p>
          <w:p w14:paraId="3CDDB748" w14:textId="77777777" w:rsidR="00035649" w:rsidRDefault="00035649" w:rsidP="001652AB">
            <w:pPr>
              <w:spacing w:line="276" w:lineRule="auto"/>
              <w:rPr>
                <w:rFonts w:cs="Calibri"/>
                <w:b/>
                <w:lang w:eastAsia="en-US"/>
              </w:rPr>
            </w:pPr>
            <w:r>
              <w:rPr>
                <w:rFonts w:cs="Calibri"/>
                <w:b/>
                <w:szCs w:val="22"/>
                <w:lang w:eastAsia="en-US"/>
              </w:rPr>
              <w:t>POSTUPAK DAVANJA U ZAKUP POSL. PROSTORA U VLAS. GRADA</w:t>
            </w:r>
          </w:p>
          <w:p w14:paraId="20CD243E" w14:textId="77777777" w:rsidR="00035649" w:rsidRDefault="00035649" w:rsidP="001652AB">
            <w:pPr>
              <w:spacing w:line="276" w:lineRule="auto"/>
              <w:rPr>
                <w:rFonts w:cs="Calibri"/>
                <w:lang w:eastAsia="en-US"/>
              </w:rPr>
            </w:pPr>
          </w:p>
        </w:tc>
        <w:tc>
          <w:tcPr>
            <w:tcW w:w="1666"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78F42541" w14:textId="77777777" w:rsidR="00035649" w:rsidRDefault="00035649" w:rsidP="001652AB">
            <w:pPr>
              <w:spacing w:line="276" w:lineRule="auto"/>
              <w:rPr>
                <w:rFonts w:cs="Calibri"/>
                <w:b/>
                <w:szCs w:val="22"/>
                <w:lang w:eastAsia="en-US"/>
              </w:rPr>
            </w:pPr>
            <w:r>
              <w:rPr>
                <w:rFonts w:cs="Calibri"/>
                <w:b/>
                <w:szCs w:val="22"/>
                <w:lang w:eastAsia="en-US"/>
              </w:rPr>
              <w:t>ŠIFRA PROCESA</w:t>
            </w:r>
          </w:p>
          <w:p w14:paraId="49461A6F" w14:textId="77777777" w:rsidR="00035649" w:rsidRDefault="00035649" w:rsidP="001652AB">
            <w:pPr>
              <w:spacing w:line="276" w:lineRule="auto"/>
              <w:rPr>
                <w:rFonts w:cs="Calibri"/>
                <w:b/>
                <w:lang w:eastAsia="en-US"/>
              </w:rPr>
            </w:pPr>
            <w:r>
              <w:rPr>
                <w:rFonts w:cs="Calibri"/>
                <w:b/>
                <w:lang w:eastAsia="en-US"/>
              </w:rPr>
              <w:t>3.6.8.</w:t>
            </w:r>
          </w:p>
          <w:p w14:paraId="2170FCDA" w14:textId="77777777" w:rsidR="00035649" w:rsidRDefault="00035649" w:rsidP="001652AB">
            <w:pPr>
              <w:spacing w:line="276" w:lineRule="auto"/>
              <w:rPr>
                <w:rFonts w:cs="Calibri"/>
                <w:lang w:eastAsia="en-US"/>
              </w:rPr>
            </w:pPr>
          </w:p>
        </w:tc>
      </w:tr>
      <w:tr w:rsidR="00035649" w14:paraId="21119FA0" w14:textId="77777777" w:rsidTr="001652AB">
        <w:tc>
          <w:tcPr>
            <w:tcW w:w="1678" w:type="pct"/>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6893A06B" w14:textId="77777777" w:rsidR="00035649" w:rsidRDefault="00035649" w:rsidP="001652AB">
            <w:pPr>
              <w:spacing w:line="276" w:lineRule="auto"/>
              <w:rPr>
                <w:rFonts w:cs="Calibri"/>
                <w:b/>
                <w:lang w:eastAsia="en-US"/>
              </w:rPr>
            </w:pPr>
          </w:p>
          <w:p w14:paraId="027E1A2B" w14:textId="77777777" w:rsidR="00035649" w:rsidRDefault="00035649" w:rsidP="001652AB">
            <w:pPr>
              <w:spacing w:line="276" w:lineRule="auto"/>
              <w:rPr>
                <w:rFonts w:cs="Calibri"/>
                <w:b/>
                <w:lang w:eastAsia="en-US"/>
              </w:rPr>
            </w:pPr>
            <w:r>
              <w:rPr>
                <w:rFonts w:cs="Calibri"/>
                <w:b/>
                <w:szCs w:val="22"/>
                <w:lang w:eastAsia="en-US"/>
              </w:rPr>
              <w:t>VLASNIK PROCESA</w:t>
            </w:r>
          </w:p>
          <w:p w14:paraId="3ABE8950" w14:textId="77777777" w:rsidR="00035649" w:rsidRDefault="00035649" w:rsidP="001652AB">
            <w:pPr>
              <w:spacing w:line="276" w:lineRule="auto"/>
              <w:rPr>
                <w:rFonts w:cs="Calibri"/>
                <w:lang w:eastAsia="en-US"/>
              </w:rPr>
            </w:pPr>
          </w:p>
        </w:tc>
        <w:tc>
          <w:tcPr>
            <w:tcW w:w="3322" w:type="pct"/>
            <w:gridSpan w:val="3"/>
            <w:tcBorders>
              <w:top w:val="single" w:sz="4" w:space="0" w:color="auto"/>
              <w:left w:val="single" w:sz="4" w:space="0" w:color="auto"/>
              <w:bottom w:val="single" w:sz="4" w:space="0" w:color="auto"/>
              <w:right w:val="single" w:sz="4" w:space="0" w:color="auto"/>
            </w:tcBorders>
            <w:vAlign w:val="center"/>
            <w:hideMark/>
          </w:tcPr>
          <w:p w14:paraId="3AA6838E" w14:textId="77777777" w:rsidR="00035649" w:rsidRDefault="00035649" w:rsidP="001652AB">
            <w:pPr>
              <w:spacing w:line="276" w:lineRule="auto"/>
              <w:rPr>
                <w:rFonts w:cs="Calibri"/>
                <w:lang w:eastAsia="en-US"/>
              </w:rPr>
            </w:pPr>
            <w:r>
              <w:rPr>
                <w:rFonts w:cs="Calibri"/>
                <w:szCs w:val="22"/>
                <w:lang w:eastAsia="en-US"/>
              </w:rPr>
              <w:t>Stručni suradnik za upravljanje nekretninama/Voditelj odsjeka za upravljanje nekretninama</w:t>
            </w:r>
          </w:p>
        </w:tc>
      </w:tr>
      <w:tr w:rsidR="00035649" w14:paraId="072EE9A6" w14:textId="77777777" w:rsidTr="001652AB">
        <w:tc>
          <w:tcPr>
            <w:tcW w:w="5000" w:type="pct"/>
            <w:gridSpan w:val="6"/>
            <w:tcBorders>
              <w:top w:val="single" w:sz="4" w:space="0" w:color="auto"/>
              <w:left w:val="nil"/>
              <w:bottom w:val="single" w:sz="4" w:space="0" w:color="auto"/>
              <w:right w:val="nil"/>
            </w:tcBorders>
            <w:vAlign w:val="center"/>
          </w:tcPr>
          <w:p w14:paraId="3C258A14" w14:textId="77777777" w:rsidR="00035649" w:rsidRDefault="00035649" w:rsidP="001652AB">
            <w:pPr>
              <w:spacing w:line="276" w:lineRule="auto"/>
              <w:rPr>
                <w:rFonts w:cs="Calibri"/>
                <w:lang w:eastAsia="en-US"/>
              </w:rPr>
            </w:pPr>
          </w:p>
        </w:tc>
      </w:tr>
      <w:tr w:rsidR="00035649" w14:paraId="2B29438D"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2DC64A9D" w14:textId="77777777" w:rsidR="00035649" w:rsidRDefault="00035649" w:rsidP="001652AB">
            <w:pPr>
              <w:spacing w:line="276" w:lineRule="auto"/>
              <w:rPr>
                <w:rFonts w:cs="Calibri"/>
                <w:lang w:eastAsia="en-US"/>
              </w:rPr>
            </w:pPr>
            <w:r>
              <w:rPr>
                <w:rFonts w:cs="Calibri"/>
                <w:b/>
                <w:szCs w:val="22"/>
                <w:lang w:eastAsia="en-US"/>
              </w:rPr>
              <w:t>NAZIV POSTUPKA</w:t>
            </w:r>
          </w:p>
        </w:tc>
      </w:tr>
      <w:tr w:rsidR="00035649" w14:paraId="553327C4" w14:textId="77777777" w:rsidTr="001652AB">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9113BE1" w14:textId="77777777" w:rsidR="00035649" w:rsidRDefault="00035649" w:rsidP="001652AB">
            <w:pPr>
              <w:spacing w:line="276" w:lineRule="auto"/>
              <w:rPr>
                <w:rFonts w:cs="Calibri"/>
                <w:lang w:eastAsia="en-US"/>
              </w:rPr>
            </w:pPr>
          </w:p>
        </w:tc>
      </w:tr>
      <w:tr w:rsidR="00035649" w14:paraId="7E9399E4" w14:textId="77777777" w:rsidTr="001652AB">
        <w:tc>
          <w:tcPr>
            <w:tcW w:w="5000" w:type="pct"/>
            <w:gridSpan w:val="6"/>
            <w:tcBorders>
              <w:top w:val="single" w:sz="4" w:space="0" w:color="auto"/>
              <w:left w:val="nil"/>
              <w:bottom w:val="single" w:sz="4" w:space="0" w:color="auto"/>
              <w:right w:val="nil"/>
            </w:tcBorders>
            <w:vAlign w:val="center"/>
          </w:tcPr>
          <w:p w14:paraId="26895BCD" w14:textId="77777777" w:rsidR="00035649" w:rsidRDefault="00035649" w:rsidP="001652AB">
            <w:pPr>
              <w:spacing w:line="276" w:lineRule="auto"/>
              <w:rPr>
                <w:rFonts w:cs="Calibri"/>
                <w:lang w:eastAsia="en-US"/>
              </w:rPr>
            </w:pPr>
            <w:r>
              <w:rPr>
                <w:rFonts w:cs="Calibri"/>
                <w:szCs w:val="22"/>
                <w:lang w:eastAsia="en-US"/>
              </w:rPr>
              <w:t>Postupak davanja u zakup poslovnog prostora u vlasništvu Grada Koprivnice</w:t>
            </w:r>
          </w:p>
        </w:tc>
      </w:tr>
      <w:tr w:rsidR="00035649" w14:paraId="7B4B5195"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7F83B889" w14:textId="77777777" w:rsidR="00035649" w:rsidRDefault="00035649" w:rsidP="001652AB">
            <w:pPr>
              <w:spacing w:line="276" w:lineRule="auto"/>
              <w:rPr>
                <w:rFonts w:cs="Calibri"/>
                <w:lang w:eastAsia="en-US"/>
              </w:rPr>
            </w:pPr>
            <w:r>
              <w:rPr>
                <w:rFonts w:cs="Calibri"/>
                <w:b/>
                <w:szCs w:val="22"/>
                <w:lang w:eastAsia="en-US"/>
              </w:rPr>
              <w:t>SVRHA I CILJ PROCESA / PODPROCESA</w:t>
            </w:r>
          </w:p>
        </w:tc>
      </w:tr>
      <w:tr w:rsidR="00035649" w14:paraId="5CE8C64B" w14:textId="77777777" w:rsidTr="001652AB">
        <w:tc>
          <w:tcPr>
            <w:tcW w:w="5000" w:type="pct"/>
            <w:gridSpan w:val="6"/>
            <w:tcBorders>
              <w:top w:val="single" w:sz="4" w:space="0" w:color="auto"/>
              <w:left w:val="single" w:sz="4" w:space="0" w:color="auto"/>
              <w:bottom w:val="single" w:sz="4" w:space="0" w:color="auto"/>
              <w:right w:val="single" w:sz="4" w:space="0" w:color="auto"/>
            </w:tcBorders>
            <w:vAlign w:val="center"/>
          </w:tcPr>
          <w:p w14:paraId="1385BE0A" w14:textId="77777777" w:rsidR="00035649" w:rsidRDefault="00035649" w:rsidP="001652AB">
            <w:pPr>
              <w:pStyle w:val="Bezproreda"/>
              <w:spacing w:line="276" w:lineRule="auto"/>
              <w:rPr>
                <w:rFonts w:cs="Calibri"/>
                <w:b w:val="0"/>
                <w:szCs w:val="22"/>
                <w:lang w:eastAsia="en-US"/>
              </w:rPr>
            </w:pPr>
            <w:r w:rsidRPr="007E76C0">
              <w:rPr>
                <w:rFonts w:cs="Calibri"/>
                <w:b w:val="0"/>
                <w:szCs w:val="22"/>
                <w:lang w:eastAsia="en-US"/>
              </w:rPr>
              <w:t xml:space="preserve">Cilj procesa je </w:t>
            </w:r>
            <w:r>
              <w:rPr>
                <w:rFonts w:cs="Calibri"/>
                <w:b w:val="0"/>
                <w:szCs w:val="22"/>
                <w:lang w:eastAsia="en-US"/>
              </w:rPr>
              <w:t>zakonito dati u zakup poslovne prostore</w:t>
            </w:r>
            <w:r w:rsidRPr="007E76C0">
              <w:rPr>
                <w:rFonts w:cs="Calibri"/>
                <w:b w:val="0"/>
                <w:szCs w:val="22"/>
                <w:lang w:eastAsia="en-US"/>
              </w:rPr>
              <w:t xml:space="preserve"> u vlasni</w:t>
            </w:r>
            <w:r>
              <w:rPr>
                <w:rFonts w:cs="Calibri"/>
                <w:b w:val="0"/>
                <w:szCs w:val="22"/>
                <w:lang w:eastAsia="en-US"/>
              </w:rPr>
              <w:t>štvu Grada koje Grad Koprivnice,</w:t>
            </w:r>
          </w:p>
          <w:p w14:paraId="0CD83152" w14:textId="77777777" w:rsidR="00035649" w:rsidRPr="007A6FA6" w:rsidRDefault="00035649" w:rsidP="001652AB">
            <w:pPr>
              <w:spacing w:line="276" w:lineRule="auto"/>
              <w:rPr>
                <w:rFonts w:cs="Calibri"/>
                <w:lang w:eastAsia="en-US"/>
              </w:rPr>
            </w:pPr>
            <w:r w:rsidRPr="007A6FA6">
              <w:rPr>
                <w:rFonts w:cs="Calibri"/>
                <w:szCs w:val="22"/>
                <w:lang w:eastAsia="en-US"/>
              </w:rPr>
              <w:t>odnosno raspolaganje gradskim prostorom sukladno namjeni uz naplatu ugovorene zakupnine.</w:t>
            </w:r>
          </w:p>
        </w:tc>
      </w:tr>
      <w:tr w:rsidR="00035649" w14:paraId="0E17A410" w14:textId="77777777" w:rsidTr="001652AB">
        <w:tc>
          <w:tcPr>
            <w:tcW w:w="5000" w:type="pct"/>
            <w:gridSpan w:val="6"/>
            <w:tcBorders>
              <w:top w:val="single" w:sz="4" w:space="0" w:color="auto"/>
              <w:left w:val="nil"/>
              <w:bottom w:val="single" w:sz="4" w:space="0" w:color="auto"/>
              <w:right w:val="nil"/>
            </w:tcBorders>
            <w:vAlign w:val="center"/>
          </w:tcPr>
          <w:p w14:paraId="690C0B3A" w14:textId="77777777" w:rsidR="00035649" w:rsidRDefault="00035649" w:rsidP="001652AB">
            <w:pPr>
              <w:spacing w:line="276" w:lineRule="auto"/>
              <w:rPr>
                <w:rFonts w:cs="Calibri"/>
                <w:lang w:eastAsia="en-US"/>
              </w:rPr>
            </w:pPr>
          </w:p>
        </w:tc>
      </w:tr>
      <w:tr w:rsidR="00035649" w14:paraId="0EF635A9"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3BFDB42F" w14:textId="77777777" w:rsidR="00035649" w:rsidRDefault="00035649" w:rsidP="001652AB">
            <w:pPr>
              <w:spacing w:line="276" w:lineRule="auto"/>
              <w:rPr>
                <w:rFonts w:cs="Calibri"/>
                <w:lang w:eastAsia="en-US"/>
              </w:rPr>
            </w:pPr>
            <w:r>
              <w:rPr>
                <w:rFonts w:cs="Calibri"/>
                <w:b/>
                <w:szCs w:val="22"/>
                <w:lang w:eastAsia="en-US"/>
              </w:rPr>
              <w:t>PODRUČJE PRIMJENE</w:t>
            </w:r>
          </w:p>
        </w:tc>
      </w:tr>
      <w:tr w:rsidR="00035649" w14:paraId="2CEE40B4" w14:textId="77777777" w:rsidTr="001652AB">
        <w:tc>
          <w:tcPr>
            <w:tcW w:w="5000" w:type="pct"/>
            <w:gridSpan w:val="6"/>
            <w:tcBorders>
              <w:top w:val="single" w:sz="4" w:space="0" w:color="auto"/>
              <w:left w:val="single" w:sz="4" w:space="0" w:color="auto"/>
              <w:bottom w:val="single" w:sz="4" w:space="0" w:color="auto"/>
              <w:right w:val="single" w:sz="4" w:space="0" w:color="auto"/>
            </w:tcBorders>
            <w:vAlign w:val="center"/>
          </w:tcPr>
          <w:p w14:paraId="16754BEB" w14:textId="77777777" w:rsidR="00035649" w:rsidRDefault="00035649" w:rsidP="001652AB">
            <w:pPr>
              <w:spacing w:line="276" w:lineRule="auto"/>
              <w:rPr>
                <w:rFonts w:cs="Calibri"/>
                <w:lang w:eastAsia="en-US"/>
              </w:rPr>
            </w:pPr>
            <w:r>
              <w:rPr>
                <w:rFonts w:cs="Calibri"/>
                <w:lang w:eastAsia="en-US"/>
              </w:rPr>
              <w:t>Raspolaganje nekretninama u vlasništvu Grada Koprivnice.</w:t>
            </w:r>
          </w:p>
        </w:tc>
      </w:tr>
      <w:tr w:rsidR="00035649" w14:paraId="4983C5E8" w14:textId="77777777" w:rsidTr="001652AB">
        <w:tc>
          <w:tcPr>
            <w:tcW w:w="5000" w:type="pct"/>
            <w:gridSpan w:val="6"/>
            <w:tcBorders>
              <w:top w:val="single" w:sz="4" w:space="0" w:color="auto"/>
              <w:left w:val="nil"/>
              <w:bottom w:val="single" w:sz="4" w:space="0" w:color="auto"/>
              <w:right w:val="nil"/>
            </w:tcBorders>
            <w:vAlign w:val="center"/>
          </w:tcPr>
          <w:p w14:paraId="4B34F40F" w14:textId="77777777" w:rsidR="00035649" w:rsidRDefault="00035649" w:rsidP="001652AB">
            <w:pPr>
              <w:spacing w:line="276" w:lineRule="auto"/>
              <w:rPr>
                <w:rFonts w:cs="Calibri"/>
                <w:lang w:eastAsia="en-US"/>
              </w:rPr>
            </w:pPr>
          </w:p>
        </w:tc>
      </w:tr>
      <w:tr w:rsidR="00035649" w14:paraId="06DB5F68"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5F4C22AE" w14:textId="77777777" w:rsidR="00035649" w:rsidRDefault="00035649" w:rsidP="001652AB">
            <w:pPr>
              <w:spacing w:line="276" w:lineRule="auto"/>
              <w:rPr>
                <w:rFonts w:cs="Calibri"/>
                <w:lang w:eastAsia="en-US"/>
              </w:rPr>
            </w:pPr>
            <w:r>
              <w:rPr>
                <w:rFonts w:cs="Calibri"/>
                <w:b/>
                <w:szCs w:val="22"/>
                <w:lang w:eastAsia="en-US"/>
              </w:rPr>
              <w:t>DRUGA DOKUMENTACIJA</w:t>
            </w:r>
          </w:p>
        </w:tc>
      </w:tr>
      <w:tr w:rsidR="00035649" w14:paraId="5E8B5D8B"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FFFFFF"/>
            <w:vAlign w:val="center"/>
            <w:hideMark/>
          </w:tcPr>
          <w:p w14:paraId="28E7C55E" w14:textId="77777777" w:rsidR="00035649" w:rsidRDefault="00035649" w:rsidP="001652AB">
            <w:pPr>
              <w:spacing w:line="276" w:lineRule="auto"/>
              <w:rPr>
                <w:rFonts w:cs="Calibri"/>
                <w:lang w:eastAsia="en-US"/>
              </w:rPr>
            </w:pPr>
            <w:r>
              <w:rPr>
                <w:rFonts w:cs="Calibri"/>
                <w:lang w:eastAsia="en-US"/>
              </w:rPr>
              <w:t>-</w:t>
            </w:r>
          </w:p>
        </w:tc>
      </w:tr>
      <w:tr w:rsidR="00035649" w14:paraId="7D40F63B" w14:textId="77777777" w:rsidTr="001652AB">
        <w:tc>
          <w:tcPr>
            <w:tcW w:w="5000" w:type="pct"/>
            <w:gridSpan w:val="6"/>
            <w:tcBorders>
              <w:top w:val="single" w:sz="4" w:space="0" w:color="auto"/>
              <w:left w:val="nil"/>
              <w:bottom w:val="single" w:sz="4" w:space="0" w:color="auto"/>
              <w:right w:val="nil"/>
            </w:tcBorders>
            <w:vAlign w:val="center"/>
          </w:tcPr>
          <w:p w14:paraId="239098C1" w14:textId="77777777" w:rsidR="00035649" w:rsidRDefault="00035649" w:rsidP="001652AB">
            <w:pPr>
              <w:spacing w:line="276" w:lineRule="auto"/>
              <w:rPr>
                <w:rFonts w:cs="Calibri"/>
                <w:lang w:eastAsia="en-US"/>
              </w:rPr>
            </w:pPr>
          </w:p>
        </w:tc>
      </w:tr>
      <w:tr w:rsidR="00035649" w14:paraId="08107ACB"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403338A2" w14:textId="77777777" w:rsidR="00035649" w:rsidRDefault="00035649" w:rsidP="001652AB">
            <w:pPr>
              <w:spacing w:line="276" w:lineRule="auto"/>
              <w:rPr>
                <w:rFonts w:cs="Calibri"/>
                <w:lang w:eastAsia="en-US"/>
              </w:rPr>
            </w:pPr>
            <w:r>
              <w:rPr>
                <w:rFonts w:cs="Calibri"/>
                <w:b/>
                <w:szCs w:val="22"/>
                <w:lang w:eastAsia="en-US"/>
              </w:rPr>
              <w:t>ODGOVORNOST I OVLAŠTENJA</w:t>
            </w:r>
          </w:p>
        </w:tc>
      </w:tr>
      <w:tr w:rsidR="00035649" w14:paraId="64A091C8" w14:textId="77777777" w:rsidTr="001652AB">
        <w:tc>
          <w:tcPr>
            <w:tcW w:w="5000" w:type="pct"/>
            <w:gridSpan w:val="6"/>
            <w:tcBorders>
              <w:top w:val="single" w:sz="4" w:space="0" w:color="auto"/>
              <w:left w:val="single" w:sz="4" w:space="0" w:color="auto"/>
              <w:bottom w:val="single" w:sz="4" w:space="0" w:color="auto"/>
              <w:right w:val="single" w:sz="4" w:space="0" w:color="auto"/>
            </w:tcBorders>
            <w:vAlign w:val="center"/>
          </w:tcPr>
          <w:p w14:paraId="7B436C59" w14:textId="77777777" w:rsidR="00035649" w:rsidRDefault="00035649" w:rsidP="001652AB">
            <w:pPr>
              <w:spacing w:line="276" w:lineRule="auto"/>
              <w:rPr>
                <w:rFonts w:cs="Calibri"/>
                <w:lang w:eastAsia="en-US"/>
              </w:rPr>
            </w:pPr>
            <w:r>
              <w:rPr>
                <w:rFonts w:cs="Calibri"/>
                <w:szCs w:val="22"/>
                <w:lang w:eastAsia="en-US"/>
              </w:rPr>
              <w:t>Voditelj odsjeka za upravljanje nekretninama ovlašten je i odgovoran za cjelokupni proces kao i Stručni suradnik za upravljanje nekretninama zaposlen u Odsjeku za upravljanje nekretninama na tim poslovima.</w:t>
            </w:r>
          </w:p>
        </w:tc>
      </w:tr>
      <w:tr w:rsidR="00035649" w14:paraId="16907C68" w14:textId="77777777" w:rsidTr="001652AB">
        <w:tc>
          <w:tcPr>
            <w:tcW w:w="5000" w:type="pct"/>
            <w:gridSpan w:val="6"/>
            <w:tcBorders>
              <w:top w:val="single" w:sz="4" w:space="0" w:color="auto"/>
              <w:left w:val="nil"/>
              <w:bottom w:val="single" w:sz="4" w:space="0" w:color="auto"/>
              <w:right w:val="nil"/>
            </w:tcBorders>
            <w:vAlign w:val="center"/>
          </w:tcPr>
          <w:p w14:paraId="7F05A4CE" w14:textId="77777777" w:rsidR="00035649" w:rsidRDefault="00035649" w:rsidP="001652AB">
            <w:pPr>
              <w:spacing w:line="276" w:lineRule="auto"/>
              <w:rPr>
                <w:rFonts w:cs="Calibri"/>
                <w:lang w:eastAsia="en-US"/>
              </w:rPr>
            </w:pPr>
          </w:p>
        </w:tc>
      </w:tr>
      <w:tr w:rsidR="00035649" w14:paraId="1104F610"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40016824" w14:textId="77777777" w:rsidR="00035649" w:rsidRDefault="00035649" w:rsidP="001652AB">
            <w:pPr>
              <w:spacing w:line="276" w:lineRule="auto"/>
              <w:rPr>
                <w:rFonts w:cs="Calibri"/>
                <w:lang w:eastAsia="en-US"/>
              </w:rPr>
            </w:pPr>
            <w:r>
              <w:rPr>
                <w:rFonts w:cs="Calibri"/>
                <w:b/>
                <w:szCs w:val="22"/>
                <w:lang w:eastAsia="en-US"/>
              </w:rPr>
              <w:t>ZAKONSKI I PODZAKONSKI OKVIR</w:t>
            </w:r>
          </w:p>
        </w:tc>
      </w:tr>
      <w:tr w:rsidR="00035649" w14:paraId="3D5468FD" w14:textId="77777777" w:rsidTr="001652AB">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06607425" w14:textId="77777777" w:rsidR="00035649" w:rsidRDefault="00035649" w:rsidP="001652AB">
            <w:pPr>
              <w:spacing w:line="276" w:lineRule="auto"/>
              <w:jc w:val="left"/>
              <w:rPr>
                <w:rFonts w:cs="Calibri"/>
                <w:lang w:eastAsia="en-US"/>
              </w:rPr>
            </w:pPr>
            <w:r>
              <w:rPr>
                <w:rFonts w:cs="Calibri"/>
                <w:lang w:eastAsia="en-US"/>
              </w:rPr>
              <w:t xml:space="preserve">Zakon o zakupu o kupoprodaji poslovnog prostora, Zakon o vlasništvu i drugim stvarnim pravima, Zakon o procjeni vrijednosti nekretnina, Pravilnik o metodama procjene vrijednosti nekretnina, Odluka o </w:t>
            </w:r>
            <w:r>
              <w:rPr>
                <w:rFonts w:cs="Calibri"/>
                <w:szCs w:val="22"/>
                <w:lang w:eastAsia="en-US"/>
              </w:rPr>
              <w:t xml:space="preserve"> zakupu i kupoprodaji poslovnog prostora u vlasništvu Grada Koprivnice</w:t>
            </w:r>
          </w:p>
        </w:tc>
      </w:tr>
      <w:tr w:rsidR="00035649" w14:paraId="12BA3788" w14:textId="77777777" w:rsidTr="001652AB">
        <w:tc>
          <w:tcPr>
            <w:tcW w:w="5000" w:type="pct"/>
            <w:gridSpan w:val="6"/>
            <w:tcBorders>
              <w:top w:val="single" w:sz="4" w:space="0" w:color="auto"/>
              <w:left w:val="nil"/>
              <w:bottom w:val="single" w:sz="4" w:space="0" w:color="auto"/>
              <w:right w:val="nil"/>
            </w:tcBorders>
            <w:vAlign w:val="center"/>
          </w:tcPr>
          <w:p w14:paraId="6A4C7891" w14:textId="77777777" w:rsidR="00035649" w:rsidRDefault="00035649" w:rsidP="001652AB">
            <w:pPr>
              <w:spacing w:line="276" w:lineRule="auto"/>
              <w:rPr>
                <w:rFonts w:cs="Calibri"/>
                <w:lang w:eastAsia="en-US"/>
              </w:rPr>
            </w:pPr>
          </w:p>
        </w:tc>
      </w:tr>
      <w:tr w:rsidR="00035649" w14:paraId="19C9C272" w14:textId="77777777" w:rsidTr="001652AB">
        <w:tc>
          <w:tcPr>
            <w:tcW w:w="5000" w:type="pct"/>
            <w:gridSpan w:val="6"/>
            <w:tcBorders>
              <w:top w:val="single" w:sz="4" w:space="0" w:color="auto"/>
              <w:left w:val="single" w:sz="4" w:space="0" w:color="auto"/>
              <w:bottom w:val="single" w:sz="4" w:space="0" w:color="auto"/>
              <w:right w:val="single" w:sz="4" w:space="0" w:color="auto"/>
            </w:tcBorders>
            <w:shd w:val="clear" w:color="auto" w:fill="BFBFBF"/>
            <w:vAlign w:val="center"/>
            <w:hideMark/>
          </w:tcPr>
          <w:p w14:paraId="0CF1229E" w14:textId="77777777" w:rsidR="00035649" w:rsidRDefault="00035649" w:rsidP="001652AB">
            <w:pPr>
              <w:spacing w:line="276" w:lineRule="auto"/>
              <w:rPr>
                <w:rFonts w:cs="Calibri"/>
                <w:b/>
                <w:lang w:eastAsia="en-US"/>
              </w:rPr>
            </w:pPr>
            <w:r>
              <w:rPr>
                <w:rFonts w:cs="Calibri"/>
                <w:b/>
                <w:szCs w:val="22"/>
                <w:lang w:eastAsia="en-US"/>
              </w:rPr>
              <w:t>POJMOVI I SKRAČENICE koji se koriste u dijagramu</w:t>
            </w:r>
          </w:p>
        </w:tc>
      </w:tr>
      <w:tr w:rsidR="00035649" w14:paraId="53176DB4" w14:textId="77777777" w:rsidTr="001652AB">
        <w:tc>
          <w:tcPr>
            <w:tcW w:w="5000" w:type="pct"/>
            <w:gridSpan w:val="6"/>
            <w:tcBorders>
              <w:top w:val="single" w:sz="4" w:space="0" w:color="auto"/>
              <w:left w:val="single" w:sz="4" w:space="0" w:color="auto"/>
              <w:bottom w:val="single" w:sz="4" w:space="0" w:color="auto"/>
              <w:right w:val="single" w:sz="4" w:space="0" w:color="auto"/>
            </w:tcBorders>
            <w:vAlign w:val="center"/>
            <w:hideMark/>
          </w:tcPr>
          <w:p w14:paraId="6C3547FC" w14:textId="77777777" w:rsidR="00035649" w:rsidRDefault="00035649" w:rsidP="001652AB">
            <w:pPr>
              <w:spacing w:line="276" w:lineRule="auto"/>
              <w:rPr>
                <w:rFonts w:cs="Calibri"/>
                <w:lang w:eastAsia="en-US"/>
              </w:rPr>
            </w:pPr>
            <w:r>
              <w:rPr>
                <w:rFonts w:cs="Calibri"/>
                <w:szCs w:val="22"/>
                <w:lang w:eastAsia="en-US"/>
              </w:rPr>
              <w:t>UO – Upravni odjel</w:t>
            </w:r>
          </w:p>
        </w:tc>
      </w:tr>
      <w:tr w:rsidR="00035649" w14:paraId="41B0B795" w14:textId="77777777" w:rsidTr="001652AB">
        <w:tc>
          <w:tcPr>
            <w:tcW w:w="5000" w:type="pct"/>
            <w:gridSpan w:val="6"/>
            <w:tcBorders>
              <w:top w:val="single" w:sz="4" w:space="0" w:color="auto"/>
              <w:left w:val="nil"/>
              <w:bottom w:val="single" w:sz="4" w:space="0" w:color="auto"/>
              <w:right w:val="nil"/>
            </w:tcBorders>
            <w:vAlign w:val="center"/>
          </w:tcPr>
          <w:p w14:paraId="44D8869B" w14:textId="77777777" w:rsidR="00035649" w:rsidRDefault="00035649" w:rsidP="001652AB">
            <w:pPr>
              <w:spacing w:line="276" w:lineRule="auto"/>
              <w:rPr>
                <w:rFonts w:cs="Calibri"/>
                <w:lang w:eastAsia="en-US"/>
              </w:rPr>
            </w:pPr>
          </w:p>
        </w:tc>
      </w:tr>
      <w:tr w:rsidR="00035649" w14:paraId="0F25082E" w14:textId="77777777" w:rsidTr="001A3D76">
        <w:trPr>
          <w:trHeight w:val="69"/>
        </w:trPr>
        <w:tc>
          <w:tcPr>
            <w:tcW w:w="764" w:type="pct"/>
            <w:tcBorders>
              <w:top w:val="single" w:sz="4" w:space="0" w:color="auto"/>
              <w:left w:val="single" w:sz="4" w:space="0" w:color="auto"/>
              <w:bottom w:val="single" w:sz="4" w:space="0" w:color="auto"/>
              <w:right w:val="single" w:sz="4" w:space="0" w:color="auto"/>
            </w:tcBorders>
            <w:shd w:val="clear" w:color="auto" w:fill="BFBFBF"/>
            <w:vAlign w:val="center"/>
          </w:tcPr>
          <w:p w14:paraId="337FAFB6" w14:textId="77777777" w:rsidR="00035649" w:rsidRDefault="00035649" w:rsidP="001652AB">
            <w:pPr>
              <w:spacing w:line="276" w:lineRule="auto"/>
              <w:rPr>
                <w:rFonts w:cs="Calibri"/>
                <w:lang w:eastAsia="en-US"/>
              </w:rPr>
            </w:pPr>
          </w:p>
        </w:tc>
        <w:tc>
          <w:tcPr>
            <w:tcW w:w="79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484B820" w14:textId="77777777" w:rsidR="00035649" w:rsidRDefault="00035649" w:rsidP="001652AB">
            <w:pPr>
              <w:spacing w:line="276" w:lineRule="auto"/>
              <w:rPr>
                <w:rFonts w:cs="Calibri"/>
                <w:lang w:eastAsia="en-US"/>
              </w:rPr>
            </w:pPr>
            <w:r>
              <w:rPr>
                <w:rFonts w:cs="Calibri"/>
                <w:szCs w:val="22"/>
                <w:lang w:eastAsia="en-US"/>
              </w:rPr>
              <w:t>Ime i prezime</w:t>
            </w:r>
          </w:p>
        </w:tc>
        <w:tc>
          <w:tcPr>
            <w:tcW w:w="1772"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329889C1" w14:textId="77777777" w:rsidR="00035649" w:rsidRDefault="00035649" w:rsidP="001652AB">
            <w:pPr>
              <w:spacing w:line="276" w:lineRule="auto"/>
              <w:rPr>
                <w:rFonts w:cs="Calibri"/>
                <w:lang w:eastAsia="en-US"/>
              </w:rPr>
            </w:pPr>
            <w:r>
              <w:rPr>
                <w:rFonts w:cs="Calibri"/>
                <w:szCs w:val="22"/>
                <w:lang w:eastAsia="en-US"/>
              </w:rPr>
              <w:t>Funkcija</w:t>
            </w:r>
          </w:p>
        </w:tc>
        <w:tc>
          <w:tcPr>
            <w:tcW w:w="809"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20E97AB2" w14:textId="77777777" w:rsidR="00035649" w:rsidRDefault="00035649" w:rsidP="001652AB">
            <w:pPr>
              <w:spacing w:line="276" w:lineRule="auto"/>
              <w:rPr>
                <w:rFonts w:cs="Calibri"/>
                <w:lang w:eastAsia="en-US"/>
              </w:rPr>
            </w:pPr>
            <w:r>
              <w:rPr>
                <w:rFonts w:cs="Calibri"/>
                <w:szCs w:val="22"/>
                <w:lang w:eastAsia="en-US"/>
              </w:rPr>
              <w:t>Datum</w:t>
            </w:r>
          </w:p>
        </w:tc>
        <w:tc>
          <w:tcPr>
            <w:tcW w:w="857"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3814C061" w14:textId="77777777" w:rsidR="00035649" w:rsidRDefault="00035649" w:rsidP="001652AB">
            <w:pPr>
              <w:spacing w:line="276" w:lineRule="auto"/>
              <w:rPr>
                <w:rFonts w:cs="Calibri"/>
                <w:lang w:eastAsia="en-US"/>
              </w:rPr>
            </w:pPr>
            <w:r>
              <w:rPr>
                <w:rFonts w:cs="Calibri"/>
                <w:szCs w:val="22"/>
                <w:lang w:eastAsia="en-US"/>
              </w:rPr>
              <w:t>Potpis</w:t>
            </w:r>
          </w:p>
        </w:tc>
      </w:tr>
      <w:tr w:rsidR="00035649" w14:paraId="623E3DD2" w14:textId="77777777" w:rsidTr="001A3D76">
        <w:trPr>
          <w:trHeight w:val="67"/>
        </w:trPr>
        <w:tc>
          <w:tcPr>
            <w:tcW w:w="7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1AB7965E" w14:textId="77777777" w:rsidR="00035649" w:rsidRDefault="00035649" w:rsidP="001652AB">
            <w:pPr>
              <w:spacing w:line="276" w:lineRule="auto"/>
              <w:rPr>
                <w:rFonts w:cs="Calibri"/>
                <w:lang w:eastAsia="en-US"/>
              </w:rPr>
            </w:pPr>
            <w:r>
              <w:rPr>
                <w:rFonts w:cs="Calibri"/>
                <w:szCs w:val="22"/>
                <w:lang w:eastAsia="en-US"/>
              </w:rPr>
              <w:t>Izradio:</w:t>
            </w:r>
          </w:p>
        </w:tc>
        <w:tc>
          <w:tcPr>
            <w:tcW w:w="799" w:type="pct"/>
            <w:tcBorders>
              <w:top w:val="single" w:sz="4" w:space="0" w:color="auto"/>
              <w:left w:val="single" w:sz="4" w:space="0" w:color="auto"/>
              <w:bottom w:val="single" w:sz="4" w:space="0" w:color="auto"/>
              <w:right w:val="single" w:sz="4" w:space="0" w:color="auto"/>
            </w:tcBorders>
            <w:vAlign w:val="center"/>
            <w:hideMark/>
          </w:tcPr>
          <w:p w14:paraId="10105CD5" w14:textId="77777777" w:rsidR="00035649" w:rsidRDefault="00035649" w:rsidP="001652AB">
            <w:pPr>
              <w:spacing w:line="276" w:lineRule="auto"/>
              <w:rPr>
                <w:rFonts w:cs="Calibri"/>
                <w:lang w:eastAsia="en-US"/>
              </w:rPr>
            </w:pPr>
            <w:r>
              <w:rPr>
                <w:rFonts w:cs="Calibri"/>
                <w:lang w:eastAsia="en-US"/>
              </w:rPr>
              <w:t xml:space="preserve">Mijo Horvat </w:t>
            </w:r>
          </w:p>
        </w:tc>
        <w:tc>
          <w:tcPr>
            <w:tcW w:w="1772" w:type="pct"/>
            <w:gridSpan w:val="2"/>
            <w:tcBorders>
              <w:top w:val="single" w:sz="4" w:space="0" w:color="auto"/>
              <w:left w:val="single" w:sz="4" w:space="0" w:color="auto"/>
              <w:bottom w:val="single" w:sz="4" w:space="0" w:color="auto"/>
              <w:right w:val="single" w:sz="4" w:space="0" w:color="auto"/>
            </w:tcBorders>
            <w:vAlign w:val="center"/>
            <w:hideMark/>
          </w:tcPr>
          <w:p w14:paraId="5EC61232" w14:textId="77777777" w:rsidR="00035649" w:rsidRDefault="00035649" w:rsidP="001652AB">
            <w:pPr>
              <w:spacing w:line="276" w:lineRule="auto"/>
              <w:rPr>
                <w:rFonts w:cs="Calibri"/>
                <w:lang w:eastAsia="en-US"/>
              </w:rPr>
            </w:pPr>
            <w:r w:rsidRPr="00E0455C">
              <w:rPr>
                <w:rFonts w:cs="Calibri"/>
                <w:lang w:eastAsia="en-US"/>
              </w:rPr>
              <w:t>Stručni suradnik za upr</w:t>
            </w:r>
            <w:r>
              <w:rPr>
                <w:rFonts w:cs="Calibri"/>
                <w:lang w:eastAsia="en-US"/>
              </w:rPr>
              <w:t xml:space="preserve">. </w:t>
            </w:r>
            <w:r w:rsidRPr="00E0455C">
              <w:rPr>
                <w:rFonts w:cs="Calibri"/>
                <w:lang w:eastAsia="en-US"/>
              </w:rPr>
              <w:t>nekr</w:t>
            </w:r>
            <w:r>
              <w:rPr>
                <w:rFonts w:cs="Calibri"/>
                <w:lang w:eastAsia="en-US"/>
              </w:rPr>
              <w:t>.</w:t>
            </w:r>
          </w:p>
        </w:tc>
        <w:tc>
          <w:tcPr>
            <w:tcW w:w="809" w:type="pct"/>
            <w:tcBorders>
              <w:top w:val="single" w:sz="4" w:space="0" w:color="auto"/>
              <w:left w:val="single" w:sz="4" w:space="0" w:color="auto"/>
              <w:bottom w:val="single" w:sz="4" w:space="0" w:color="auto"/>
              <w:right w:val="single" w:sz="4" w:space="0" w:color="auto"/>
            </w:tcBorders>
            <w:vAlign w:val="center"/>
            <w:hideMark/>
          </w:tcPr>
          <w:p w14:paraId="6FB4F88E" w14:textId="77777777" w:rsidR="00035649" w:rsidRDefault="00035649" w:rsidP="001652AB">
            <w:pPr>
              <w:spacing w:line="276" w:lineRule="auto"/>
              <w:rPr>
                <w:rFonts w:cs="Calibri"/>
                <w:lang w:eastAsia="en-US"/>
              </w:rPr>
            </w:pPr>
            <w:r>
              <w:rPr>
                <w:rFonts w:cs="Calibri"/>
                <w:szCs w:val="22"/>
                <w:lang w:eastAsia="en-US"/>
              </w:rPr>
              <w:t>02.07.2018.</w:t>
            </w:r>
          </w:p>
        </w:tc>
        <w:tc>
          <w:tcPr>
            <w:tcW w:w="857" w:type="pct"/>
            <w:tcBorders>
              <w:top w:val="single" w:sz="4" w:space="0" w:color="auto"/>
              <w:left w:val="single" w:sz="4" w:space="0" w:color="auto"/>
              <w:bottom w:val="single" w:sz="4" w:space="0" w:color="auto"/>
              <w:right w:val="single" w:sz="4" w:space="0" w:color="auto"/>
            </w:tcBorders>
            <w:vAlign w:val="center"/>
          </w:tcPr>
          <w:p w14:paraId="0CB04B1D" w14:textId="77777777" w:rsidR="00035649" w:rsidRDefault="00035649" w:rsidP="001652AB">
            <w:pPr>
              <w:spacing w:line="276" w:lineRule="auto"/>
              <w:rPr>
                <w:rFonts w:cs="Calibri"/>
                <w:lang w:eastAsia="en-US"/>
              </w:rPr>
            </w:pPr>
          </w:p>
        </w:tc>
      </w:tr>
      <w:tr w:rsidR="00035649" w14:paraId="1F25B05C" w14:textId="77777777" w:rsidTr="001A3D76">
        <w:trPr>
          <w:trHeight w:val="67"/>
        </w:trPr>
        <w:tc>
          <w:tcPr>
            <w:tcW w:w="7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8D69A87" w14:textId="77777777" w:rsidR="00035649" w:rsidRDefault="00035649" w:rsidP="001652AB">
            <w:pPr>
              <w:spacing w:line="276" w:lineRule="auto"/>
              <w:rPr>
                <w:rFonts w:cs="Calibri"/>
                <w:lang w:eastAsia="en-US"/>
              </w:rPr>
            </w:pPr>
            <w:r>
              <w:rPr>
                <w:rFonts w:cs="Calibri"/>
                <w:szCs w:val="22"/>
                <w:lang w:eastAsia="en-US"/>
              </w:rPr>
              <w:t>Kontrolirao:</w:t>
            </w:r>
          </w:p>
        </w:tc>
        <w:tc>
          <w:tcPr>
            <w:tcW w:w="799" w:type="pct"/>
            <w:tcBorders>
              <w:top w:val="single" w:sz="4" w:space="0" w:color="auto"/>
              <w:left w:val="single" w:sz="4" w:space="0" w:color="auto"/>
              <w:bottom w:val="single" w:sz="4" w:space="0" w:color="auto"/>
              <w:right w:val="single" w:sz="4" w:space="0" w:color="auto"/>
            </w:tcBorders>
            <w:vAlign w:val="center"/>
            <w:hideMark/>
          </w:tcPr>
          <w:p w14:paraId="2BF2DC79" w14:textId="77777777" w:rsidR="00035649" w:rsidRDefault="00035649" w:rsidP="001652AB">
            <w:pPr>
              <w:spacing w:line="276" w:lineRule="auto"/>
              <w:rPr>
                <w:rFonts w:cs="Calibri"/>
                <w:lang w:eastAsia="en-US"/>
              </w:rPr>
            </w:pPr>
            <w:r>
              <w:rPr>
                <w:rFonts w:cs="Calibri"/>
                <w:lang w:eastAsia="en-US"/>
              </w:rPr>
              <w:t>Đenis Sambol</w:t>
            </w:r>
          </w:p>
        </w:tc>
        <w:tc>
          <w:tcPr>
            <w:tcW w:w="1772" w:type="pct"/>
            <w:gridSpan w:val="2"/>
            <w:tcBorders>
              <w:top w:val="single" w:sz="4" w:space="0" w:color="auto"/>
              <w:left w:val="single" w:sz="4" w:space="0" w:color="auto"/>
              <w:bottom w:val="single" w:sz="4" w:space="0" w:color="auto"/>
              <w:right w:val="single" w:sz="4" w:space="0" w:color="auto"/>
            </w:tcBorders>
            <w:vAlign w:val="center"/>
            <w:hideMark/>
          </w:tcPr>
          <w:p w14:paraId="1F00E6F9" w14:textId="77777777" w:rsidR="00035649" w:rsidRDefault="00035649" w:rsidP="001652AB">
            <w:pPr>
              <w:spacing w:line="276" w:lineRule="auto"/>
              <w:rPr>
                <w:rFonts w:cs="Calibri"/>
                <w:lang w:eastAsia="en-US"/>
              </w:rPr>
            </w:pPr>
            <w:r>
              <w:rPr>
                <w:rFonts w:cs="Calibri"/>
                <w:szCs w:val="22"/>
                <w:lang w:eastAsia="en-US"/>
              </w:rPr>
              <w:t>Voditelj odsjeka za upr. nekr.</w:t>
            </w:r>
          </w:p>
        </w:tc>
        <w:tc>
          <w:tcPr>
            <w:tcW w:w="809" w:type="pct"/>
            <w:tcBorders>
              <w:top w:val="single" w:sz="4" w:space="0" w:color="auto"/>
              <w:left w:val="single" w:sz="4" w:space="0" w:color="auto"/>
              <w:bottom w:val="single" w:sz="4" w:space="0" w:color="auto"/>
              <w:right w:val="single" w:sz="4" w:space="0" w:color="auto"/>
            </w:tcBorders>
            <w:vAlign w:val="center"/>
            <w:hideMark/>
          </w:tcPr>
          <w:p w14:paraId="00A9B035" w14:textId="77777777" w:rsidR="00035649" w:rsidRDefault="00035649" w:rsidP="001652AB">
            <w:pPr>
              <w:spacing w:line="276" w:lineRule="auto"/>
              <w:rPr>
                <w:rFonts w:cs="Calibri"/>
                <w:lang w:eastAsia="en-US"/>
              </w:rPr>
            </w:pPr>
            <w:r>
              <w:rPr>
                <w:rFonts w:cs="Calibri"/>
                <w:szCs w:val="22"/>
                <w:lang w:eastAsia="en-US"/>
              </w:rPr>
              <w:t>23.07.2020.</w:t>
            </w:r>
          </w:p>
        </w:tc>
        <w:tc>
          <w:tcPr>
            <w:tcW w:w="857" w:type="pct"/>
            <w:tcBorders>
              <w:top w:val="single" w:sz="4" w:space="0" w:color="auto"/>
              <w:left w:val="single" w:sz="4" w:space="0" w:color="auto"/>
              <w:bottom w:val="single" w:sz="4" w:space="0" w:color="auto"/>
              <w:right w:val="single" w:sz="4" w:space="0" w:color="auto"/>
            </w:tcBorders>
            <w:vAlign w:val="center"/>
          </w:tcPr>
          <w:p w14:paraId="08D99B41" w14:textId="77777777" w:rsidR="00035649" w:rsidRDefault="00035649" w:rsidP="001652AB">
            <w:pPr>
              <w:spacing w:line="276" w:lineRule="auto"/>
              <w:rPr>
                <w:rFonts w:cs="Calibri"/>
                <w:lang w:eastAsia="en-US"/>
              </w:rPr>
            </w:pPr>
          </w:p>
        </w:tc>
      </w:tr>
      <w:tr w:rsidR="001A3D76" w14:paraId="2BF72D24" w14:textId="77777777" w:rsidTr="001A3D76">
        <w:trPr>
          <w:trHeight w:val="67"/>
        </w:trPr>
        <w:tc>
          <w:tcPr>
            <w:tcW w:w="76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03EB6AB1" w14:textId="77777777" w:rsidR="001A3D76" w:rsidRDefault="001A3D76" w:rsidP="001A3D76">
            <w:pPr>
              <w:spacing w:line="276" w:lineRule="auto"/>
              <w:rPr>
                <w:rFonts w:cs="Calibri"/>
                <w:lang w:eastAsia="en-US"/>
              </w:rPr>
            </w:pPr>
            <w:r>
              <w:rPr>
                <w:rFonts w:cs="Calibri"/>
                <w:szCs w:val="22"/>
                <w:lang w:eastAsia="en-US"/>
              </w:rPr>
              <w:t>Odobrio:</w:t>
            </w:r>
          </w:p>
        </w:tc>
        <w:tc>
          <w:tcPr>
            <w:tcW w:w="799" w:type="pct"/>
            <w:tcBorders>
              <w:top w:val="single" w:sz="4" w:space="0" w:color="auto"/>
              <w:left w:val="single" w:sz="4" w:space="0" w:color="auto"/>
              <w:bottom w:val="single" w:sz="4" w:space="0" w:color="auto"/>
              <w:right w:val="single" w:sz="4" w:space="0" w:color="auto"/>
            </w:tcBorders>
            <w:vAlign w:val="center"/>
            <w:hideMark/>
          </w:tcPr>
          <w:p w14:paraId="7968B90A" w14:textId="48DFA677" w:rsidR="001A3D76" w:rsidRDefault="001A3D76" w:rsidP="001A3D76">
            <w:pPr>
              <w:spacing w:line="276" w:lineRule="auto"/>
              <w:rPr>
                <w:rFonts w:cs="Calibri"/>
                <w:lang w:eastAsia="en-US"/>
              </w:rPr>
            </w:pPr>
            <w:r>
              <w:rPr>
                <w:rFonts w:cs="Calibri"/>
                <w:szCs w:val="22"/>
              </w:rPr>
              <w:t>Tomislav Golubić</w:t>
            </w:r>
          </w:p>
        </w:tc>
        <w:tc>
          <w:tcPr>
            <w:tcW w:w="1772" w:type="pct"/>
            <w:gridSpan w:val="2"/>
            <w:tcBorders>
              <w:top w:val="single" w:sz="4" w:space="0" w:color="auto"/>
              <w:left w:val="single" w:sz="4" w:space="0" w:color="auto"/>
              <w:bottom w:val="single" w:sz="4" w:space="0" w:color="auto"/>
              <w:right w:val="single" w:sz="4" w:space="0" w:color="auto"/>
            </w:tcBorders>
            <w:vAlign w:val="center"/>
            <w:hideMark/>
          </w:tcPr>
          <w:p w14:paraId="418FA7AF" w14:textId="35364C1B" w:rsidR="001A3D76" w:rsidRDefault="001A3D76" w:rsidP="001A3D76">
            <w:pPr>
              <w:spacing w:line="276" w:lineRule="auto"/>
              <w:rPr>
                <w:rFonts w:cs="Calibri"/>
                <w:lang w:eastAsia="en-US"/>
              </w:rPr>
            </w:pPr>
            <w:r>
              <w:rPr>
                <w:szCs w:val="22"/>
              </w:rPr>
              <w:t>P</w:t>
            </w:r>
            <w:r w:rsidRPr="00483097">
              <w:rPr>
                <w:szCs w:val="22"/>
              </w:rPr>
              <w:t>ročelnik UO za izgradnju grada, upravljanje nekretninama i komunalno gospodarstvo</w:t>
            </w:r>
          </w:p>
        </w:tc>
        <w:tc>
          <w:tcPr>
            <w:tcW w:w="809" w:type="pct"/>
            <w:tcBorders>
              <w:top w:val="single" w:sz="4" w:space="0" w:color="auto"/>
              <w:left w:val="single" w:sz="4" w:space="0" w:color="auto"/>
              <w:bottom w:val="single" w:sz="4" w:space="0" w:color="auto"/>
              <w:right w:val="single" w:sz="4" w:space="0" w:color="auto"/>
            </w:tcBorders>
            <w:vAlign w:val="center"/>
            <w:hideMark/>
          </w:tcPr>
          <w:p w14:paraId="3F20CE26" w14:textId="77777777" w:rsidR="001A3D76" w:rsidRDefault="001A3D76" w:rsidP="001A3D76">
            <w:pPr>
              <w:spacing w:line="276" w:lineRule="auto"/>
              <w:rPr>
                <w:rFonts w:cs="Calibri"/>
                <w:lang w:eastAsia="en-US"/>
              </w:rPr>
            </w:pPr>
            <w:r>
              <w:rPr>
                <w:rFonts w:cs="Calibri"/>
                <w:szCs w:val="22"/>
                <w:lang w:eastAsia="en-US"/>
              </w:rPr>
              <w:t>05.05.2020.</w:t>
            </w:r>
          </w:p>
        </w:tc>
        <w:tc>
          <w:tcPr>
            <w:tcW w:w="857" w:type="pct"/>
            <w:tcBorders>
              <w:top w:val="single" w:sz="4" w:space="0" w:color="auto"/>
              <w:left w:val="single" w:sz="4" w:space="0" w:color="auto"/>
              <w:bottom w:val="single" w:sz="4" w:space="0" w:color="auto"/>
              <w:right w:val="single" w:sz="4" w:space="0" w:color="auto"/>
            </w:tcBorders>
            <w:vAlign w:val="center"/>
          </w:tcPr>
          <w:p w14:paraId="68915F05" w14:textId="77777777" w:rsidR="001A3D76" w:rsidRDefault="001A3D76" w:rsidP="001A3D76">
            <w:pPr>
              <w:spacing w:line="276" w:lineRule="auto"/>
              <w:rPr>
                <w:rFonts w:cs="Calibri"/>
                <w:lang w:eastAsia="en-US"/>
              </w:rPr>
            </w:pPr>
          </w:p>
        </w:tc>
      </w:tr>
    </w:tbl>
    <w:p w14:paraId="448B8E40" w14:textId="17CA3E2A" w:rsidR="00035649" w:rsidRDefault="00035649" w:rsidP="00035649">
      <w:pPr>
        <w:jc w:val="both"/>
        <w:rPr>
          <w:rFonts w:cs="Calibri"/>
          <w:szCs w:val="22"/>
        </w:rPr>
      </w:pPr>
    </w:p>
    <w:p w14:paraId="44BF869B" w14:textId="029BCEBD" w:rsidR="00035649" w:rsidRDefault="00035649" w:rsidP="00035649">
      <w:pPr>
        <w:jc w:val="both"/>
        <w:rPr>
          <w:rFonts w:cs="Calibri"/>
          <w:szCs w:val="22"/>
        </w:rPr>
      </w:pPr>
    </w:p>
    <w:p w14:paraId="2E56E7C0" w14:textId="77777777" w:rsidR="00035649" w:rsidRDefault="00035649" w:rsidP="00035649">
      <w:pPr>
        <w:jc w:val="both"/>
        <w:rPr>
          <w:rFonts w:cs="Calibri"/>
          <w:szCs w:val="22"/>
        </w:rPr>
      </w:pPr>
    </w:p>
    <w:tbl>
      <w:tblPr>
        <w:tblpPr w:leftFromText="180" w:rightFromText="180" w:bottomFromText="200" w:vertAnchor="text" w:horzAnchor="margin"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80"/>
        <w:gridCol w:w="2181"/>
        <w:gridCol w:w="1915"/>
        <w:gridCol w:w="2186"/>
      </w:tblGrid>
      <w:tr w:rsidR="00035649" w14:paraId="7485FA44" w14:textId="77777777" w:rsidTr="001652AB">
        <w:trPr>
          <w:trHeight w:val="135"/>
        </w:trPr>
        <w:tc>
          <w:tcPr>
            <w:tcW w:w="1552"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38DD14BA" w14:textId="77777777" w:rsidR="00035649" w:rsidRDefault="00035649" w:rsidP="001652AB">
            <w:pPr>
              <w:spacing w:line="276" w:lineRule="auto"/>
              <w:rPr>
                <w:rFonts w:cs="Calibri"/>
                <w:b/>
                <w:lang w:eastAsia="en-US"/>
              </w:rPr>
            </w:pPr>
            <w:r>
              <w:rPr>
                <w:rFonts w:cs="Calibri"/>
                <w:b/>
                <w:szCs w:val="22"/>
                <w:lang w:eastAsia="en-US"/>
              </w:rPr>
              <w:t>OPIS AKTIVNOSTI</w:t>
            </w:r>
          </w:p>
          <w:p w14:paraId="1470F77E" w14:textId="77777777" w:rsidR="00035649" w:rsidRDefault="00035649" w:rsidP="001652AB">
            <w:pPr>
              <w:spacing w:line="276" w:lineRule="auto"/>
              <w:rPr>
                <w:rFonts w:cs="Calibri"/>
                <w:b/>
                <w:lang w:eastAsia="en-US"/>
              </w:rPr>
            </w:pPr>
            <w:r>
              <w:rPr>
                <w:rFonts w:cs="Calibri"/>
                <w:b/>
                <w:lang w:eastAsia="en-US"/>
              </w:rPr>
              <w:t>Postupak otuđenja nekretnina</w:t>
            </w:r>
          </w:p>
        </w:tc>
        <w:tc>
          <w:tcPr>
            <w:tcW w:w="2224" w:type="pct"/>
            <w:gridSpan w:val="2"/>
            <w:tcBorders>
              <w:top w:val="single" w:sz="4" w:space="0" w:color="auto"/>
              <w:left w:val="single" w:sz="4" w:space="0" w:color="auto"/>
              <w:bottom w:val="single" w:sz="4" w:space="0" w:color="auto"/>
              <w:right w:val="single" w:sz="4" w:space="0" w:color="auto"/>
            </w:tcBorders>
            <w:shd w:val="clear" w:color="auto" w:fill="BFBFBF"/>
            <w:vAlign w:val="center"/>
            <w:hideMark/>
          </w:tcPr>
          <w:p w14:paraId="4CD36108" w14:textId="77777777" w:rsidR="00035649" w:rsidRDefault="00035649" w:rsidP="001652AB">
            <w:pPr>
              <w:spacing w:line="276" w:lineRule="auto"/>
              <w:rPr>
                <w:rFonts w:cs="Calibri"/>
                <w:b/>
                <w:lang w:eastAsia="en-US"/>
              </w:rPr>
            </w:pPr>
            <w:r>
              <w:rPr>
                <w:rFonts w:cs="Calibri"/>
                <w:b/>
                <w:szCs w:val="22"/>
                <w:lang w:eastAsia="en-US"/>
              </w:rPr>
              <w:t>IZVRŠENJE</w:t>
            </w:r>
          </w:p>
        </w:tc>
        <w:tc>
          <w:tcPr>
            <w:tcW w:w="1224" w:type="pct"/>
            <w:vMerge w:val="restart"/>
            <w:tcBorders>
              <w:top w:val="single" w:sz="4" w:space="0" w:color="auto"/>
              <w:left w:val="single" w:sz="4" w:space="0" w:color="auto"/>
              <w:bottom w:val="single" w:sz="4" w:space="0" w:color="auto"/>
              <w:right w:val="single" w:sz="4" w:space="0" w:color="auto"/>
            </w:tcBorders>
            <w:shd w:val="clear" w:color="auto" w:fill="BFBFBF"/>
            <w:vAlign w:val="center"/>
            <w:hideMark/>
          </w:tcPr>
          <w:p w14:paraId="643E5BF3" w14:textId="77777777" w:rsidR="00035649" w:rsidRDefault="00035649" w:rsidP="001652AB">
            <w:pPr>
              <w:spacing w:line="276" w:lineRule="auto"/>
              <w:rPr>
                <w:rFonts w:cs="Calibri"/>
                <w:b/>
                <w:lang w:eastAsia="en-US"/>
              </w:rPr>
            </w:pPr>
            <w:r>
              <w:rPr>
                <w:rFonts w:cs="Calibri"/>
                <w:b/>
                <w:szCs w:val="22"/>
                <w:lang w:eastAsia="en-US"/>
              </w:rPr>
              <w:t>POPRATNI</w:t>
            </w:r>
          </w:p>
          <w:p w14:paraId="475A76A2" w14:textId="77777777" w:rsidR="00035649" w:rsidRDefault="00035649" w:rsidP="001652AB">
            <w:pPr>
              <w:spacing w:line="276" w:lineRule="auto"/>
              <w:rPr>
                <w:rFonts w:cs="Calibri"/>
                <w:lang w:eastAsia="en-US"/>
              </w:rPr>
            </w:pPr>
            <w:r>
              <w:rPr>
                <w:rFonts w:cs="Calibri"/>
                <w:b/>
                <w:szCs w:val="22"/>
                <w:lang w:eastAsia="en-US"/>
              </w:rPr>
              <w:t>DOKUMENTI</w:t>
            </w:r>
          </w:p>
        </w:tc>
      </w:tr>
      <w:tr w:rsidR="00035649" w14:paraId="057B9F98" w14:textId="77777777" w:rsidTr="001652AB">
        <w:trPr>
          <w:trHeight w:val="135"/>
        </w:trPr>
        <w:tc>
          <w:tcPr>
            <w:tcW w:w="1552" w:type="pct"/>
            <w:vMerge/>
            <w:tcBorders>
              <w:top w:val="single" w:sz="4" w:space="0" w:color="auto"/>
              <w:left w:val="single" w:sz="4" w:space="0" w:color="auto"/>
              <w:bottom w:val="single" w:sz="4" w:space="0" w:color="auto"/>
              <w:right w:val="single" w:sz="4" w:space="0" w:color="auto"/>
            </w:tcBorders>
            <w:vAlign w:val="center"/>
            <w:hideMark/>
          </w:tcPr>
          <w:p w14:paraId="52DF059A" w14:textId="77777777" w:rsidR="00035649" w:rsidRDefault="00035649" w:rsidP="001652AB">
            <w:pPr>
              <w:jc w:val="left"/>
              <w:rPr>
                <w:rFonts w:cs="Calibri"/>
                <w:b/>
                <w:lang w:eastAsia="en-US"/>
              </w:rPr>
            </w:pPr>
          </w:p>
        </w:tc>
        <w:tc>
          <w:tcPr>
            <w:tcW w:w="1150"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50E6CB5F" w14:textId="77777777" w:rsidR="00035649" w:rsidRDefault="00035649" w:rsidP="001652AB">
            <w:pPr>
              <w:spacing w:line="276" w:lineRule="auto"/>
              <w:rPr>
                <w:rFonts w:cs="Calibri"/>
                <w:lang w:eastAsia="en-US"/>
              </w:rPr>
            </w:pPr>
            <w:r>
              <w:rPr>
                <w:rFonts w:cs="Calibri"/>
                <w:b/>
                <w:szCs w:val="22"/>
                <w:lang w:eastAsia="en-US"/>
              </w:rPr>
              <w:t>ODGOVORNOST</w:t>
            </w:r>
          </w:p>
        </w:tc>
        <w:tc>
          <w:tcPr>
            <w:tcW w:w="1074" w:type="pct"/>
            <w:tcBorders>
              <w:top w:val="single" w:sz="4" w:space="0" w:color="auto"/>
              <w:left w:val="single" w:sz="4" w:space="0" w:color="auto"/>
              <w:bottom w:val="single" w:sz="4" w:space="0" w:color="auto"/>
              <w:right w:val="single" w:sz="4" w:space="0" w:color="auto"/>
            </w:tcBorders>
            <w:shd w:val="clear" w:color="auto" w:fill="BFBFBF"/>
            <w:vAlign w:val="center"/>
            <w:hideMark/>
          </w:tcPr>
          <w:p w14:paraId="4114E0F7" w14:textId="77777777" w:rsidR="00035649" w:rsidRDefault="00035649" w:rsidP="001652AB">
            <w:pPr>
              <w:spacing w:line="276" w:lineRule="auto"/>
              <w:rPr>
                <w:rFonts w:cs="Calibri"/>
                <w:b/>
                <w:lang w:eastAsia="en-US"/>
              </w:rPr>
            </w:pPr>
            <w:r>
              <w:rPr>
                <w:rFonts w:cs="Calibri"/>
                <w:b/>
                <w:szCs w:val="22"/>
                <w:lang w:eastAsia="en-US"/>
              </w:rPr>
              <w:t>ROK</w:t>
            </w:r>
          </w:p>
        </w:tc>
        <w:tc>
          <w:tcPr>
            <w:tcW w:w="1224" w:type="pct"/>
            <w:vMerge/>
            <w:tcBorders>
              <w:top w:val="single" w:sz="4" w:space="0" w:color="auto"/>
              <w:left w:val="single" w:sz="4" w:space="0" w:color="auto"/>
              <w:bottom w:val="single" w:sz="4" w:space="0" w:color="auto"/>
              <w:right w:val="single" w:sz="4" w:space="0" w:color="auto"/>
            </w:tcBorders>
            <w:vAlign w:val="center"/>
            <w:hideMark/>
          </w:tcPr>
          <w:p w14:paraId="59073B52" w14:textId="77777777" w:rsidR="00035649" w:rsidRDefault="00035649" w:rsidP="001652AB">
            <w:pPr>
              <w:jc w:val="left"/>
              <w:rPr>
                <w:rFonts w:cs="Calibri"/>
                <w:lang w:eastAsia="en-US"/>
              </w:rPr>
            </w:pPr>
          </w:p>
        </w:tc>
      </w:tr>
      <w:tr w:rsidR="00035649" w14:paraId="68688BD6" w14:textId="77777777" w:rsidTr="001652AB">
        <w:trPr>
          <w:trHeight w:val="701"/>
        </w:trPr>
        <w:tc>
          <w:tcPr>
            <w:tcW w:w="1552" w:type="pct"/>
            <w:tcBorders>
              <w:top w:val="single" w:sz="4" w:space="0" w:color="auto"/>
              <w:left w:val="single" w:sz="4" w:space="0" w:color="auto"/>
              <w:bottom w:val="single" w:sz="4" w:space="0" w:color="auto"/>
              <w:right w:val="single" w:sz="4" w:space="0" w:color="auto"/>
            </w:tcBorders>
          </w:tcPr>
          <w:p w14:paraId="72A645C9" w14:textId="77777777" w:rsidR="00035649" w:rsidRPr="007E76C0" w:rsidRDefault="00035649" w:rsidP="001652AB">
            <w:pPr>
              <w:spacing w:line="276" w:lineRule="auto"/>
              <w:jc w:val="both"/>
              <w:rPr>
                <w:rFonts w:asciiTheme="minorHAnsi" w:hAnsiTheme="minorHAnsi" w:cs="Calibri"/>
                <w:lang w:eastAsia="en-US"/>
              </w:rPr>
            </w:pPr>
          </w:p>
          <w:p w14:paraId="6FD0195E"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 xml:space="preserve">Donošenje Odluke o raspisivanju javnog natječaja za </w:t>
            </w:r>
            <w:r>
              <w:rPr>
                <w:rFonts w:asciiTheme="minorHAnsi" w:hAnsiTheme="minorHAnsi" w:cs="Calibri"/>
                <w:szCs w:val="22"/>
                <w:lang w:eastAsia="en-US"/>
              </w:rPr>
              <w:t>zakup poslovnog prostora od strane gradonačelnika.</w:t>
            </w:r>
          </w:p>
          <w:p w14:paraId="1D6A13FA" w14:textId="77777777" w:rsidR="00035649" w:rsidRPr="007E76C0" w:rsidRDefault="00035649" w:rsidP="001652AB">
            <w:pPr>
              <w:spacing w:line="276" w:lineRule="auto"/>
              <w:jc w:val="both"/>
              <w:rPr>
                <w:rFonts w:asciiTheme="minorHAnsi" w:hAnsiTheme="minorHAnsi" w:cs="Calibri"/>
                <w:lang w:eastAsia="en-US"/>
              </w:rPr>
            </w:pPr>
          </w:p>
          <w:p w14:paraId="098D15CC" w14:textId="77777777" w:rsidR="00035649" w:rsidRPr="007E76C0" w:rsidRDefault="00035649" w:rsidP="001652AB">
            <w:pPr>
              <w:spacing w:line="276" w:lineRule="auto"/>
              <w:jc w:val="both"/>
              <w:rPr>
                <w:rFonts w:asciiTheme="minorHAnsi" w:hAnsiTheme="minorHAnsi" w:cs="Calibri"/>
                <w:lang w:eastAsia="en-US"/>
              </w:rPr>
            </w:pPr>
          </w:p>
          <w:p w14:paraId="0489DA87" w14:textId="77777777" w:rsidR="00035649" w:rsidRPr="007E76C0" w:rsidRDefault="00035649" w:rsidP="001652AB">
            <w:pPr>
              <w:spacing w:line="276" w:lineRule="auto"/>
              <w:jc w:val="both"/>
              <w:rPr>
                <w:rFonts w:asciiTheme="minorHAnsi" w:hAnsiTheme="minorHAnsi" w:cs="Calibri"/>
                <w:lang w:eastAsia="en-US"/>
              </w:rPr>
            </w:pPr>
          </w:p>
          <w:p w14:paraId="37910EFD" w14:textId="77777777" w:rsidR="00035649" w:rsidRPr="007E76C0" w:rsidRDefault="00035649" w:rsidP="001652AB">
            <w:pPr>
              <w:spacing w:line="276" w:lineRule="auto"/>
              <w:jc w:val="both"/>
              <w:rPr>
                <w:rFonts w:asciiTheme="minorHAnsi" w:hAnsiTheme="minorHAnsi" w:cs="Calibri"/>
                <w:lang w:eastAsia="en-US"/>
              </w:rPr>
            </w:pPr>
          </w:p>
          <w:p w14:paraId="52F8BE40" w14:textId="77777777" w:rsidR="00035649" w:rsidRPr="007E76C0" w:rsidRDefault="00035649" w:rsidP="001652AB">
            <w:pPr>
              <w:spacing w:line="276" w:lineRule="auto"/>
              <w:jc w:val="both"/>
              <w:rPr>
                <w:rFonts w:asciiTheme="minorHAnsi" w:hAnsiTheme="minorHAnsi" w:cs="Calibri"/>
                <w:lang w:eastAsia="en-US"/>
              </w:rPr>
            </w:pPr>
          </w:p>
          <w:p w14:paraId="2BA77BE3" w14:textId="77777777" w:rsidR="00035649" w:rsidRPr="007E76C0" w:rsidRDefault="00035649" w:rsidP="001652AB">
            <w:pPr>
              <w:spacing w:line="276" w:lineRule="auto"/>
              <w:jc w:val="both"/>
              <w:rPr>
                <w:rFonts w:asciiTheme="minorHAnsi" w:hAnsiTheme="minorHAnsi" w:cs="Calibri"/>
                <w:lang w:eastAsia="en-US"/>
              </w:rPr>
            </w:pPr>
          </w:p>
          <w:p w14:paraId="534876C0" w14:textId="77777777" w:rsidR="00035649" w:rsidRPr="007E76C0" w:rsidRDefault="00035649" w:rsidP="001652AB">
            <w:pPr>
              <w:spacing w:line="276" w:lineRule="auto"/>
              <w:jc w:val="both"/>
              <w:rPr>
                <w:rFonts w:asciiTheme="minorHAnsi" w:hAnsiTheme="minorHAnsi" w:cs="Calibri"/>
                <w:lang w:eastAsia="en-US"/>
              </w:rPr>
            </w:pPr>
          </w:p>
          <w:p w14:paraId="1E0081F0"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Objava javnog natječaja u kojem su utvrđeni svi bitni elementi, kao što su način provođenja</w:t>
            </w:r>
            <w:r>
              <w:rPr>
                <w:rFonts w:asciiTheme="minorHAnsi" w:hAnsiTheme="minorHAnsi" w:cs="Calibri"/>
                <w:szCs w:val="22"/>
                <w:lang w:eastAsia="en-US"/>
              </w:rPr>
              <w:t xml:space="preserve"> javnog natječaja</w:t>
            </w:r>
            <w:r w:rsidRPr="007E76C0">
              <w:rPr>
                <w:rFonts w:asciiTheme="minorHAnsi" w:hAnsiTheme="minorHAnsi" w:cs="Calibri"/>
                <w:szCs w:val="22"/>
                <w:lang w:eastAsia="en-US"/>
              </w:rPr>
              <w:t>, opis</w:t>
            </w:r>
            <w:r>
              <w:rPr>
                <w:rFonts w:asciiTheme="minorHAnsi" w:hAnsiTheme="minorHAnsi" w:cs="Calibri"/>
                <w:szCs w:val="22"/>
                <w:lang w:eastAsia="en-US"/>
              </w:rPr>
              <w:t>poslovnog prostora</w:t>
            </w:r>
            <w:r w:rsidRPr="007E76C0">
              <w:rPr>
                <w:rFonts w:asciiTheme="minorHAnsi" w:hAnsiTheme="minorHAnsi" w:cs="Calibri"/>
                <w:szCs w:val="22"/>
                <w:lang w:eastAsia="en-US"/>
              </w:rPr>
              <w:t>, početna</w:t>
            </w:r>
            <w:r>
              <w:rPr>
                <w:rFonts w:asciiTheme="minorHAnsi" w:hAnsiTheme="minorHAnsi" w:cs="Calibri"/>
                <w:szCs w:val="22"/>
                <w:lang w:eastAsia="en-US"/>
              </w:rPr>
              <w:t xml:space="preserve"> zakupnina</w:t>
            </w:r>
            <w:r w:rsidRPr="007E76C0">
              <w:rPr>
                <w:rFonts w:asciiTheme="minorHAnsi" w:hAnsiTheme="minorHAnsi" w:cs="Calibri"/>
                <w:szCs w:val="22"/>
                <w:lang w:eastAsia="en-US"/>
              </w:rPr>
              <w:t xml:space="preserve">, </w:t>
            </w:r>
            <w:r>
              <w:rPr>
                <w:rFonts w:asciiTheme="minorHAnsi" w:hAnsiTheme="minorHAnsi" w:cs="Calibri"/>
                <w:szCs w:val="22"/>
                <w:lang w:eastAsia="en-US"/>
              </w:rPr>
              <w:t>djelatnost</w:t>
            </w:r>
            <w:r w:rsidRPr="007E76C0">
              <w:rPr>
                <w:rFonts w:asciiTheme="minorHAnsi" w:hAnsiTheme="minorHAnsi" w:cs="Calibri"/>
                <w:szCs w:val="22"/>
                <w:lang w:eastAsia="en-US"/>
              </w:rPr>
              <w:t>, rok za podnošenje prijava, način dostave ponuda, iznos jamčevine, mjesto/datum/sat održavanja javnog nadmetanja, odredbu tko se smatra najpovoljnijim ponuditeljem, rok zaključenja ugovora, popis dokumentacije itd.</w:t>
            </w:r>
            <w:r>
              <w:rPr>
                <w:rFonts w:asciiTheme="minorHAnsi" w:hAnsiTheme="minorHAnsi" w:cs="Calibri"/>
                <w:szCs w:val="22"/>
                <w:lang w:eastAsia="en-US"/>
              </w:rPr>
              <w:t xml:space="preserve"> </w:t>
            </w:r>
          </w:p>
          <w:p w14:paraId="14859408" w14:textId="77777777" w:rsidR="00035649" w:rsidRDefault="00035649" w:rsidP="001652AB">
            <w:pPr>
              <w:spacing w:line="276" w:lineRule="auto"/>
              <w:jc w:val="both"/>
              <w:rPr>
                <w:rFonts w:asciiTheme="minorHAnsi" w:hAnsiTheme="minorHAnsi" w:cs="Calibri"/>
                <w:lang w:eastAsia="en-US"/>
              </w:rPr>
            </w:pPr>
          </w:p>
          <w:p w14:paraId="638CA117" w14:textId="77777777" w:rsidR="00035649" w:rsidRPr="007E76C0" w:rsidRDefault="00035649" w:rsidP="001652AB">
            <w:pPr>
              <w:spacing w:line="276" w:lineRule="auto"/>
              <w:jc w:val="both"/>
              <w:rPr>
                <w:rFonts w:asciiTheme="minorHAnsi" w:hAnsiTheme="minorHAnsi" w:cs="Calibri"/>
                <w:lang w:eastAsia="en-US"/>
              </w:rPr>
            </w:pPr>
            <w:r w:rsidRPr="007E76C0">
              <w:rPr>
                <w:rFonts w:asciiTheme="minorHAnsi" w:hAnsiTheme="minorHAnsi" w:cs="Calibri"/>
                <w:szCs w:val="22"/>
                <w:lang w:eastAsia="en-US"/>
              </w:rPr>
              <w:t>Povjerenstvo za provođenje javnog natječaja priprema tekst javnog natječaja, otvara i pregledava pristigle ponude, provodi usmeno javno nadmetanje, utvrđuje najpovoljnijeg ponuditelja, sastavlja zapisnik o radu, dostavlja prijedlog odluke o utvrđivanju najpovoljnijeg ponuditelja nadležnom tijelu radi donošenja odluke o odabiru najpovoljnijeg ponuditelja.</w:t>
            </w:r>
          </w:p>
          <w:p w14:paraId="250CD350" w14:textId="77777777" w:rsidR="00035649" w:rsidRPr="007E76C0" w:rsidRDefault="00035649" w:rsidP="001652AB">
            <w:pPr>
              <w:spacing w:line="276" w:lineRule="auto"/>
              <w:jc w:val="both"/>
              <w:rPr>
                <w:rFonts w:asciiTheme="minorHAnsi" w:hAnsiTheme="minorHAnsi" w:cs="Calibri"/>
                <w:lang w:eastAsia="en-US"/>
              </w:rPr>
            </w:pPr>
          </w:p>
          <w:p w14:paraId="78136360" w14:textId="77777777" w:rsidR="00035649" w:rsidRPr="004A6702" w:rsidRDefault="00035649" w:rsidP="001652AB">
            <w:pPr>
              <w:spacing w:line="276" w:lineRule="auto"/>
              <w:jc w:val="both"/>
              <w:rPr>
                <w:rFonts w:asciiTheme="minorHAnsi" w:hAnsiTheme="minorHAnsi"/>
                <w:color w:val="000000"/>
              </w:rPr>
            </w:pPr>
            <w:r w:rsidRPr="007E76C0">
              <w:rPr>
                <w:rFonts w:asciiTheme="minorHAnsi" w:hAnsiTheme="minorHAnsi" w:cs="Calibri"/>
                <w:szCs w:val="22"/>
                <w:lang w:eastAsia="en-US"/>
              </w:rPr>
              <w:t xml:space="preserve">Odluku o odabiru najboljeg ponuditelja donosi </w:t>
            </w:r>
            <w:r>
              <w:rPr>
                <w:rFonts w:asciiTheme="minorHAnsi" w:hAnsiTheme="minorHAnsi" w:cs="Calibri"/>
                <w:szCs w:val="22"/>
                <w:lang w:eastAsia="en-US"/>
              </w:rPr>
              <w:t xml:space="preserve">gradonačelnik. </w:t>
            </w:r>
          </w:p>
          <w:p w14:paraId="1AD84660" w14:textId="77777777" w:rsidR="00035649" w:rsidRDefault="00035649" w:rsidP="001652AB">
            <w:pPr>
              <w:spacing w:line="276" w:lineRule="auto"/>
              <w:jc w:val="both"/>
              <w:rPr>
                <w:rFonts w:asciiTheme="minorHAnsi" w:hAnsiTheme="minorHAnsi" w:cs="Calibri"/>
                <w:lang w:eastAsia="en-US"/>
              </w:rPr>
            </w:pPr>
          </w:p>
          <w:p w14:paraId="761084F2" w14:textId="77777777" w:rsidR="00035649" w:rsidRDefault="00035649" w:rsidP="001652AB">
            <w:pPr>
              <w:spacing w:line="276" w:lineRule="auto"/>
              <w:jc w:val="both"/>
              <w:rPr>
                <w:rFonts w:asciiTheme="minorHAnsi" w:hAnsiTheme="minorHAnsi" w:cs="Calibri"/>
                <w:lang w:eastAsia="en-US"/>
              </w:rPr>
            </w:pPr>
            <w:r>
              <w:rPr>
                <w:rFonts w:asciiTheme="minorHAnsi" w:hAnsiTheme="minorHAnsi" w:cs="Calibri"/>
                <w:szCs w:val="22"/>
                <w:lang w:eastAsia="en-US"/>
              </w:rPr>
              <w:t>Temeljem pojedinačnog akta gradonačelnika sklapa se ugovor s najpovoljnijim ponuditeljem koji u ime Grada sklapa gradonačelnik.</w:t>
            </w:r>
          </w:p>
          <w:p w14:paraId="72C94154" w14:textId="77777777" w:rsidR="00035649" w:rsidRDefault="00035649" w:rsidP="001652AB">
            <w:pPr>
              <w:spacing w:line="276" w:lineRule="auto"/>
              <w:jc w:val="both"/>
              <w:rPr>
                <w:rFonts w:asciiTheme="minorHAnsi" w:hAnsiTheme="minorHAnsi" w:cs="Calibri"/>
                <w:lang w:eastAsia="en-US"/>
              </w:rPr>
            </w:pPr>
          </w:p>
          <w:p w14:paraId="2DDC38D1" w14:textId="77777777" w:rsidR="00035649" w:rsidRDefault="00035649" w:rsidP="001652AB">
            <w:pPr>
              <w:spacing w:line="276" w:lineRule="auto"/>
              <w:jc w:val="both"/>
              <w:rPr>
                <w:rFonts w:asciiTheme="minorHAnsi" w:hAnsiTheme="minorHAnsi" w:cs="Calibri"/>
                <w:lang w:eastAsia="en-US"/>
              </w:rPr>
            </w:pPr>
            <w:r>
              <w:rPr>
                <w:rFonts w:asciiTheme="minorHAnsi" w:hAnsiTheme="minorHAnsi" w:cs="Calibri"/>
                <w:lang w:eastAsia="en-US"/>
              </w:rPr>
              <w:t>Zapisnikom o primopredaji predaje se predmetni poslovni prostor u posjed zakupoprimcu.</w:t>
            </w:r>
          </w:p>
          <w:p w14:paraId="747C62CB" w14:textId="77777777" w:rsidR="00035649" w:rsidRDefault="00035649" w:rsidP="001652AB">
            <w:pPr>
              <w:spacing w:line="276" w:lineRule="auto"/>
              <w:jc w:val="both"/>
              <w:rPr>
                <w:rFonts w:asciiTheme="minorHAnsi" w:hAnsiTheme="minorHAnsi" w:cs="Calibri"/>
                <w:lang w:eastAsia="en-US"/>
              </w:rPr>
            </w:pPr>
          </w:p>
          <w:p w14:paraId="62E700C7" w14:textId="77777777" w:rsidR="00035649" w:rsidRPr="007E76C0" w:rsidRDefault="00035649" w:rsidP="001652AB">
            <w:pPr>
              <w:spacing w:line="276" w:lineRule="auto"/>
              <w:jc w:val="both"/>
              <w:rPr>
                <w:rFonts w:asciiTheme="minorHAnsi" w:hAnsiTheme="minorHAnsi" w:cs="Calibri"/>
                <w:lang w:eastAsia="en-US"/>
              </w:rPr>
            </w:pPr>
            <w:r>
              <w:rPr>
                <w:rFonts w:asciiTheme="minorHAnsi" w:hAnsiTheme="minorHAnsi" w:cs="Calibri"/>
                <w:lang w:eastAsia="en-US"/>
              </w:rPr>
              <w:t>U slučaju isteka ugovornog roka, odnosno u slučaju raskida i otkaza ugovora o zakupu bez obzira na rok, također se radi zapisnik o primopredaji.</w:t>
            </w:r>
          </w:p>
        </w:tc>
        <w:tc>
          <w:tcPr>
            <w:tcW w:w="1150" w:type="pct"/>
            <w:tcBorders>
              <w:top w:val="single" w:sz="4" w:space="0" w:color="auto"/>
              <w:left w:val="single" w:sz="4" w:space="0" w:color="auto"/>
              <w:bottom w:val="single" w:sz="4" w:space="0" w:color="auto"/>
              <w:right w:val="single" w:sz="4" w:space="0" w:color="auto"/>
            </w:tcBorders>
          </w:tcPr>
          <w:p w14:paraId="5315B606" w14:textId="77777777" w:rsidR="00035649" w:rsidRDefault="00035649" w:rsidP="001652AB">
            <w:pPr>
              <w:spacing w:line="276" w:lineRule="auto"/>
              <w:rPr>
                <w:rFonts w:cs="Calibri"/>
                <w:lang w:eastAsia="en-US"/>
              </w:rPr>
            </w:pPr>
          </w:p>
          <w:p w14:paraId="02F4D4F5"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059A6724" w14:textId="77777777" w:rsidR="00035649" w:rsidRDefault="00035649" w:rsidP="001652AB">
            <w:pPr>
              <w:spacing w:line="276" w:lineRule="auto"/>
              <w:rPr>
                <w:rFonts w:cs="Calibri"/>
                <w:lang w:eastAsia="en-US"/>
              </w:rPr>
            </w:pPr>
          </w:p>
          <w:p w14:paraId="0F738309" w14:textId="77777777" w:rsidR="00035649" w:rsidRDefault="00035649" w:rsidP="001652AB">
            <w:pPr>
              <w:spacing w:line="276" w:lineRule="auto"/>
              <w:rPr>
                <w:rFonts w:cs="Calibri"/>
                <w:lang w:eastAsia="en-US"/>
              </w:rPr>
            </w:pPr>
          </w:p>
          <w:p w14:paraId="5D76A828" w14:textId="77777777" w:rsidR="00035649" w:rsidRDefault="00035649" w:rsidP="001652AB">
            <w:pPr>
              <w:spacing w:line="276" w:lineRule="auto"/>
              <w:rPr>
                <w:rFonts w:cs="Calibri"/>
                <w:lang w:eastAsia="en-US"/>
              </w:rPr>
            </w:pPr>
          </w:p>
          <w:p w14:paraId="2C1DE475" w14:textId="77777777" w:rsidR="00035649" w:rsidRDefault="00035649" w:rsidP="001652AB">
            <w:pPr>
              <w:spacing w:line="276" w:lineRule="auto"/>
              <w:rPr>
                <w:rFonts w:cs="Calibri"/>
                <w:lang w:eastAsia="en-US"/>
              </w:rPr>
            </w:pPr>
          </w:p>
          <w:p w14:paraId="11D2171A" w14:textId="77777777" w:rsidR="00035649" w:rsidRDefault="00035649" w:rsidP="001652AB">
            <w:pPr>
              <w:spacing w:line="276" w:lineRule="auto"/>
              <w:rPr>
                <w:rFonts w:cs="Calibri"/>
                <w:lang w:eastAsia="en-US"/>
              </w:rPr>
            </w:pPr>
          </w:p>
          <w:p w14:paraId="43CCF592"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28F5B390" w14:textId="77777777" w:rsidR="00035649" w:rsidRDefault="00035649" w:rsidP="001652AB">
            <w:pPr>
              <w:spacing w:line="276" w:lineRule="auto"/>
              <w:rPr>
                <w:rFonts w:cs="Calibri"/>
                <w:lang w:eastAsia="en-US"/>
              </w:rPr>
            </w:pPr>
          </w:p>
          <w:p w14:paraId="74F666C3" w14:textId="77777777" w:rsidR="00035649" w:rsidRDefault="00035649" w:rsidP="001652AB">
            <w:pPr>
              <w:spacing w:line="276" w:lineRule="auto"/>
              <w:rPr>
                <w:rFonts w:cs="Calibri"/>
                <w:lang w:eastAsia="en-US"/>
              </w:rPr>
            </w:pPr>
          </w:p>
          <w:p w14:paraId="2BD143AC" w14:textId="77777777" w:rsidR="00035649" w:rsidRDefault="00035649" w:rsidP="001652AB">
            <w:pPr>
              <w:spacing w:line="276" w:lineRule="auto"/>
              <w:rPr>
                <w:rFonts w:cs="Calibri"/>
                <w:lang w:eastAsia="en-US"/>
              </w:rPr>
            </w:pPr>
          </w:p>
          <w:p w14:paraId="161DE8A4" w14:textId="77777777" w:rsidR="00035649" w:rsidRDefault="00035649" w:rsidP="001652AB">
            <w:pPr>
              <w:spacing w:line="276" w:lineRule="auto"/>
              <w:rPr>
                <w:rFonts w:cs="Calibri"/>
                <w:lang w:eastAsia="en-US"/>
              </w:rPr>
            </w:pPr>
          </w:p>
          <w:p w14:paraId="1472962D" w14:textId="77777777" w:rsidR="00035649" w:rsidRDefault="00035649" w:rsidP="001652AB">
            <w:pPr>
              <w:spacing w:line="276" w:lineRule="auto"/>
              <w:rPr>
                <w:rFonts w:cs="Calibri"/>
                <w:lang w:eastAsia="en-US"/>
              </w:rPr>
            </w:pPr>
          </w:p>
          <w:p w14:paraId="0AF7F17A" w14:textId="77777777" w:rsidR="00035649" w:rsidRDefault="00035649" w:rsidP="001652AB">
            <w:pPr>
              <w:spacing w:line="276" w:lineRule="auto"/>
              <w:rPr>
                <w:rFonts w:cs="Calibri"/>
                <w:lang w:eastAsia="en-US"/>
              </w:rPr>
            </w:pPr>
          </w:p>
          <w:p w14:paraId="64F7807A" w14:textId="77777777" w:rsidR="00035649" w:rsidRDefault="00035649" w:rsidP="001652AB">
            <w:pPr>
              <w:spacing w:line="276" w:lineRule="auto"/>
              <w:rPr>
                <w:rFonts w:cs="Calibri"/>
                <w:lang w:eastAsia="en-US"/>
              </w:rPr>
            </w:pPr>
          </w:p>
          <w:p w14:paraId="0608BA24" w14:textId="77777777" w:rsidR="00035649" w:rsidRDefault="00035649" w:rsidP="001652AB">
            <w:pPr>
              <w:spacing w:line="276" w:lineRule="auto"/>
              <w:rPr>
                <w:rFonts w:cs="Calibri"/>
                <w:lang w:eastAsia="en-US"/>
              </w:rPr>
            </w:pPr>
          </w:p>
          <w:p w14:paraId="17D9A72F" w14:textId="77777777" w:rsidR="00035649" w:rsidRDefault="00035649" w:rsidP="001652AB">
            <w:pPr>
              <w:spacing w:line="276" w:lineRule="auto"/>
              <w:rPr>
                <w:rFonts w:cs="Calibri"/>
                <w:lang w:eastAsia="en-US"/>
              </w:rPr>
            </w:pPr>
          </w:p>
          <w:p w14:paraId="13EF8115" w14:textId="77777777" w:rsidR="00035649" w:rsidRDefault="00035649" w:rsidP="001652AB">
            <w:pPr>
              <w:spacing w:line="276" w:lineRule="auto"/>
              <w:rPr>
                <w:rFonts w:cs="Calibri"/>
                <w:lang w:eastAsia="en-US"/>
              </w:rPr>
            </w:pPr>
          </w:p>
          <w:p w14:paraId="6637AF49" w14:textId="77777777" w:rsidR="00035649" w:rsidRDefault="00035649" w:rsidP="001652AB">
            <w:pPr>
              <w:spacing w:line="276" w:lineRule="auto"/>
              <w:rPr>
                <w:rFonts w:cs="Calibri"/>
                <w:lang w:eastAsia="en-US"/>
              </w:rPr>
            </w:pPr>
          </w:p>
          <w:p w14:paraId="014C6741" w14:textId="77777777" w:rsidR="00035649" w:rsidRDefault="00035649" w:rsidP="001652AB">
            <w:pPr>
              <w:spacing w:line="276" w:lineRule="auto"/>
              <w:rPr>
                <w:rFonts w:cs="Calibri"/>
                <w:lang w:eastAsia="en-US"/>
              </w:rPr>
            </w:pPr>
          </w:p>
          <w:p w14:paraId="6B21D305"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0BA95FAE" w14:textId="77777777" w:rsidR="00035649" w:rsidRDefault="00035649" w:rsidP="001652AB">
            <w:pPr>
              <w:spacing w:line="276" w:lineRule="auto"/>
              <w:rPr>
                <w:rFonts w:cs="Calibri"/>
                <w:lang w:eastAsia="en-US"/>
              </w:rPr>
            </w:pPr>
          </w:p>
          <w:p w14:paraId="7BC854C6" w14:textId="77777777" w:rsidR="00035649" w:rsidRDefault="00035649" w:rsidP="001652AB">
            <w:pPr>
              <w:spacing w:line="276" w:lineRule="auto"/>
              <w:jc w:val="both"/>
              <w:rPr>
                <w:rFonts w:cs="Calibri"/>
                <w:lang w:eastAsia="en-US"/>
              </w:rPr>
            </w:pPr>
          </w:p>
          <w:p w14:paraId="4F692378" w14:textId="77777777" w:rsidR="00035649" w:rsidRDefault="00035649" w:rsidP="001652AB">
            <w:pPr>
              <w:spacing w:line="276" w:lineRule="auto"/>
              <w:rPr>
                <w:rFonts w:cs="Calibri"/>
                <w:lang w:eastAsia="en-US"/>
              </w:rPr>
            </w:pPr>
          </w:p>
          <w:p w14:paraId="0F829008" w14:textId="77777777" w:rsidR="00035649" w:rsidRDefault="00035649" w:rsidP="001652AB">
            <w:pPr>
              <w:spacing w:line="276" w:lineRule="auto"/>
              <w:rPr>
                <w:rFonts w:cs="Calibri"/>
                <w:lang w:eastAsia="en-US"/>
              </w:rPr>
            </w:pPr>
          </w:p>
          <w:p w14:paraId="1EDC49CA" w14:textId="77777777" w:rsidR="00035649" w:rsidRDefault="00035649" w:rsidP="001652AB">
            <w:pPr>
              <w:spacing w:line="276" w:lineRule="auto"/>
              <w:rPr>
                <w:rFonts w:cs="Calibri"/>
                <w:lang w:eastAsia="en-US"/>
              </w:rPr>
            </w:pPr>
          </w:p>
          <w:p w14:paraId="04079DC8" w14:textId="77777777" w:rsidR="00035649" w:rsidRDefault="00035649" w:rsidP="001652AB">
            <w:pPr>
              <w:spacing w:line="276" w:lineRule="auto"/>
              <w:rPr>
                <w:rFonts w:cs="Calibri"/>
                <w:lang w:eastAsia="en-US"/>
              </w:rPr>
            </w:pPr>
          </w:p>
          <w:p w14:paraId="333CBB81" w14:textId="77777777" w:rsidR="00035649" w:rsidRDefault="00035649" w:rsidP="001652AB">
            <w:pPr>
              <w:spacing w:line="276" w:lineRule="auto"/>
              <w:rPr>
                <w:rFonts w:cs="Calibri"/>
                <w:lang w:eastAsia="en-US"/>
              </w:rPr>
            </w:pPr>
          </w:p>
          <w:p w14:paraId="3BF20008" w14:textId="77777777" w:rsidR="00035649" w:rsidRDefault="00035649" w:rsidP="001652AB">
            <w:pPr>
              <w:spacing w:line="276" w:lineRule="auto"/>
              <w:rPr>
                <w:rFonts w:cs="Calibri"/>
                <w:lang w:eastAsia="en-US"/>
              </w:rPr>
            </w:pPr>
          </w:p>
          <w:p w14:paraId="4DF80746" w14:textId="77777777" w:rsidR="00035649" w:rsidRDefault="00035649" w:rsidP="001652AB">
            <w:pPr>
              <w:spacing w:line="276" w:lineRule="auto"/>
              <w:jc w:val="both"/>
              <w:rPr>
                <w:rFonts w:cs="Calibri"/>
                <w:lang w:eastAsia="en-US"/>
              </w:rPr>
            </w:pPr>
          </w:p>
          <w:p w14:paraId="3F3BF680" w14:textId="77777777" w:rsidR="00035649" w:rsidRDefault="00035649" w:rsidP="001652AB">
            <w:pPr>
              <w:spacing w:line="276" w:lineRule="auto"/>
              <w:rPr>
                <w:rFonts w:cs="Calibri"/>
                <w:lang w:eastAsia="en-US"/>
              </w:rPr>
            </w:pPr>
            <w:r>
              <w:rPr>
                <w:rFonts w:cs="Calibri"/>
                <w:szCs w:val="22"/>
                <w:lang w:eastAsia="en-US"/>
              </w:rPr>
              <w:t xml:space="preserve">Gradonačelnik </w:t>
            </w:r>
          </w:p>
          <w:p w14:paraId="7A6C5FD1" w14:textId="77777777" w:rsidR="00035649" w:rsidRDefault="00035649" w:rsidP="001652AB">
            <w:pPr>
              <w:spacing w:line="276" w:lineRule="auto"/>
              <w:rPr>
                <w:rFonts w:cs="Calibri"/>
                <w:lang w:eastAsia="en-US"/>
              </w:rPr>
            </w:pPr>
          </w:p>
          <w:p w14:paraId="2AA4D488" w14:textId="77777777" w:rsidR="00035649" w:rsidRDefault="00035649" w:rsidP="001652AB">
            <w:pPr>
              <w:spacing w:line="276" w:lineRule="auto"/>
              <w:rPr>
                <w:rFonts w:cs="Calibri"/>
                <w:lang w:eastAsia="en-US"/>
              </w:rPr>
            </w:pPr>
          </w:p>
          <w:p w14:paraId="107A25C6" w14:textId="77777777" w:rsidR="00035649" w:rsidRDefault="00035649" w:rsidP="001652AB">
            <w:pPr>
              <w:spacing w:line="276" w:lineRule="auto"/>
              <w:jc w:val="both"/>
              <w:rPr>
                <w:rFonts w:cs="Calibri"/>
                <w:lang w:eastAsia="en-US"/>
              </w:rPr>
            </w:pPr>
          </w:p>
          <w:p w14:paraId="3907D188" w14:textId="77777777" w:rsidR="00035649" w:rsidRDefault="00035649" w:rsidP="001652AB">
            <w:pPr>
              <w:spacing w:line="276" w:lineRule="auto"/>
              <w:rPr>
                <w:rFonts w:cs="Calibri"/>
                <w:lang w:eastAsia="en-US"/>
              </w:rPr>
            </w:pPr>
            <w:r>
              <w:rPr>
                <w:rFonts w:cs="Calibri"/>
                <w:szCs w:val="22"/>
                <w:lang w:eastAsia="en-US"/>
              </w:rPr>
              <w:t xml:space="preserve">Gradonačelnik </w:t>
            </w:r>
          </w:p>
          <w:p w14:paraId="7BFE1583" w14:textId="77777777" w:rsidR="00035649" w:rsidRDefault="00035649" w:rsidP="001652AB">
            <w:pPr>
              <w:spacing w:line="276" w:lineRule="auto"/>
              <w:rPr>
                <w:rFonts w:cs="Calibri"/>
                <w:lang w:eastAsia="en-US"/>
              </w:rPr>
            </w:pPr>
          </w:p>
          <w:p w14:paraId="5D8C2AE3" w14:textId="77777777" w:rsidR="00035649" w:rsidRDefault="00035649" w:rsidP="001652AB">
            <w:pPr>
              <w:spacing w:line="276" w:lineRule="auto"/>
              <w:rPr>
                <w:rFonts w:cs="Calibri"/>
                <w:lang w:eastAsia="en-US"/>
              </w:rPr>
            </w:pPr>
          </w:p>
          <w:p w14:paraId="655640AC" w14:textId="77777777" w:rsidR="00035649" w:rsidRDefault="00035649" w:rsidP="001652AB">
            <w:pPr>
              <w:spacing w:line="276" w:lineRule="auto"/>
              <w:rPr>
                <w:rFonts w:cs="Calibri"/>
                <w:lang w:eastAsia="en-US"/>
              </w:rPr>
            </w:pPr>
          </w:p>
          <w:p w14:paraId="38FBEA24" w14:textId="77777777" w:rsidR="00035649" w:rsidRDefault="00035649" w:rsidP="001652AB">
            <w:pPr>
              <w:spacing w:line="276" w:lineRule="auto"/>
              <w:rPr>
                <w:rFonts w:cs="Calibri"/>
                <w:lang w:eastAsia="en-US"/>
              </w:rPr>
            </w:pPr>
          </w:p>
          <w:p w14:paraId="335230E2" w14:textId="77777777" w:rsidR="00035649" w:rsidRDefault="00035649" w:rsidP="001652AB">
            <w:pPr>
              <w:spacing w:line="276" w:lineRule="auto"/>
              <w:rPr>
                <w:rFonts w:cs="Calibri"/>
                <w:lang w:eastAsia="en-US"/>
              </w:rPr>
            </w:pPr>
          </w:p>
          <w:p w14:paraId="732A24B7" w14:textId="77777777" w:rsidR="00035649" w:rsidRDefault="00035649" w:rsidP="001652AB">
            <w:pPr>
              <w:spacing w:line="276" w:lineRule="auto"/>
              <w:rPr>
                <w:rFonts w:cs="Calibri"/>
                <w:lang w:eastAsia="en-US"/>
              </w:rPr>
            </w:pPr>
            <w:r>
              <w:rPr>
                <w:rFonts w:cs="Calibri"/>
                <w:lang w:eastAsia="en-US"/>
              </w:rPr>
              <w:t>Referentica za održavanje i upravljanje nekretninama</w:t>
            </w:r>
          </w:p>
          <w:p w14:paraId="32CF7FC9" w14:textId="77777777" w:rsidR="00035649" w:rsidRDefault="00035649" w:rsidP="001652AB">
            <w:pPr>
              <w:spacing w:line="276" w:lineRule="auto"/>
              <w:jc w:val="both"/>
              <w:rPr>
                <w:rFonts w:cs="Calibri"/>
                <w:lang w:eastAsia="en-US"/>
              </w:rPr>
            </w:pPr>
          </w:p>
          <w:p w14:paraId="5D660CDF" w14:textId="77777777" w:rsidR="00035649" w:rsidRDefault="00035649" w:rsidP="001652AB">
            <w:pPr>
              <w:spacing w:line="276" w:lineRule="auto"/>
              <w:rPr>
                <w:rFonts w:cs="Calibri"/>
                <w:lang w:eastAsia="en-US"/>
              </w:rPr>
            </w:pPr>
            <w:r>
              <w:rPr>
                <w:rFonts w:cs="Calibri"/>
                <w:szCs w:val="22"/>
                <w:lang w:eastAsia="en-US"/>
              </w:rPr>
              <w:t>Voditelj odsjeka za upravljanje  nekretninama/Stručni suradnik za upravljanje nekretninama</w:t>
            </w:r>
          </w:p>
          <w:p w14:paraId="2F08B276" w14:textId="77777777" w:rsidR="00035649" w:rsidRDefault="00035649" w:rsidP="001652AB">
            <w:pPr>
              <w:spacing w:line="276" w:lineRule="auto"/>
              <w:rPr>
                <w:rFonts w:cs="Calibri"/>
                <w:lang w:eastAsia="en-US"/>
              </w:rPr>
            </w:pPr>
          </w:p>
          <w:p w14:paraId="7BB31E79" w14:textId="77777777" w:rsidR="00035649" w:rsidRDefault="00035649" w:rsidP="001652AB">
            <w:pPr>
              <w:spacing w:line="276" w:lineRule="auto"/>
              <w:rPr>
                <w:rFonts w:cs="Calibri"/>
                <w:lang w:eastAsia="en-US"/>
              </w:rPr>
            </w:pPr>
          </w:p>
          <w:p w14:paraId="21A4FE59" w14:textId="77777777" w:rsidR="00035649" w:rsidRDefault="00035649" w:rsidP="001652AB">
            <w:pPr>
              <w:spacing w:line="276" w:lineRule="auto"/>
              <w:rPr>
                <w:rFonts w:cs="Calibri"/>
                <w:lang w:eastAsia="en-US"/>
              </w:rPr>
            </w:pPr>
          </w:p>
        </w:tc>
        <w:tc>
          <w:tcPr>
            <w:tcW w:w="1074" w:type="pct"/>
            <w:tcBorders>
              <w:top w:val="single" w:sz="4" w:space="0" w:color="auto"/>
              <w:left w:val="single" w:sz="4" w:space="0" w:color="auto"/>
              <w:bottom w:val="single" w:sz="4" w:space="0" w:color="auto"/>
              <w:right w:val="single" w:sz="4" w:space="0" w:color="auto"/>
            </w:tcBorders>
          </w:tcPr>
          <w:p w14:paraId="51BE4F82" w14:textId="77777777" w:rsidR="00035649" w:rsidRDefault="00035649" w:rsidP="001652AB">
            <w:pPr>
              <w:spacing w:line="276" w:lineRule="auto"/>
              <w:rPr>
                <w:rFonts w:cs="Calibri"/>
                <w:lang w:eastAsia="en-US"/>
              </w:rPr>
            </w:pPr>
          </w:p>
          <w:p w14:paraId="0CFD0A64" w14:textId="77777777" w:rsidR="00035649" w:rsidRDefault="00035649" w:rsidP="001652AB">
            <w:pPr>
              <w:spacing w:line="276" w:lineRule="auto"/>
              <w:rPr>
                <w:rFonts w:cs="Calibri"/>
                <w:lang w:eastAsia="en-US"/>
              </w:rPr>
            </w:pPr>
            <w:r>
              <w:rPr>
                <w:rFonts w:cs="Calibri"/>
                <w:lang w:eastAsia="en-US"/>
              </w:rPr>
              <w:t>Predmetna Odluka provodi se tijekom cijele godine, ovisno o odredbama teksta javnog natječaja, odnosno sve dok predmetni poslovni prostor nije ugovorom dan u zakup.</w:t>
            </w:r>
          </w:p>
          <w:p w14:paraId="628461D6" w14:textId="77777777" w:rsidR="00035649" w:rsidRDefault="00035649" w:rsidP="001652AB">
            <w:pPr>
              <w:spacing w:line="276" w:lineRule="auto"/>
              <w:jc w:val="both"/>
              <w:rPr>
                <w:rFonts w:cs="Calibri"/>
                <w:lang w:eastAsia="en-US"/>
              </w:rPr>
            </w:pPr>
            <w:r>
              <w:rPr>
                <w:rFonts w:cs="Calibri"/>
                <w:lang w:eastAsia="en-US"/>
              </w:rPr>
              <w:t>U samom tekstu javnog natječaja objavljuje se rok za podnošenje prijava, odnosno ponuda</w:t>
            </w:r>
          </w:p>
          <w:p w14:paraId="0BAA41D6" w14:textId="77777777" w:rsidR="00035649" w:rsidRDefault="00035649" w:rsidP="001652AB">
            <w:pPr>
              <w:spacing w:line="276" w:lineRule="auto"/>
              <w:rPr>
                <w:rFonts w:cs="Calibri"/>
                <w:lang w:eastAsia="en-US"/>
              </w:rPr>
            </w:pPr>
          </w:p>
          <w:p w14:paraId="1DAC6238" w14:textId="77777777" w:rsidR="00035649" w:rsidRDefault="00035649" w:rsidP="001652AB">
            <w:pPr>
              <w:spacing w:line="276" w:lineRule="auto"/>
              <w:rPr>
                <w:rFonts w:cs="Calibri"/>
                <w:lang w:eastAsia="en-US"/>
              </w:rPr>
            </w:pPr>
          </w:p>
          <w:p w14:paraId="7940D003" w14:textId="77777777" w:rsidR="00035649" w:rsidRDefault="00035649" w:rsidP="001652AB">
            <w:pPr>
              <w:spacing w:line="276" w:lineRule="auto"/>
              <w:rPr>
                <w:rFonts w:cs="Calibri"/>
                <w:lang w:eastAsia="en-US"/>
              </w:rPr>
            </w:pPr>
          </w:p>
          <w:p w14:paraId="467902D8" w14:textId="77777777" w:rsidR="00035649" w:rsidRDefault="00035649" w:rsidP="001652AB">
            <w:pPr>
              <w:spacing w:line="276" w:lineRule="auto"/>
              <w:rPr>
                <w:rFonts w:cs="Calibri"/>
                <w:lang w:eastAsia="en-US"/>
              </w:rPr>
            </w:pPr>
          </w:p>
          <w:p w14:paraId="2B6EE6C5" w14:textId="77777777" w:rsidR="00035649" w:rsidRDefault="00035649" w:rsidP="001652AB">
            <w:pPr>
              <w:spacing w:line="276" w:lineRule="auto"/>
              <w:rPr>
                <w:rFonts w:cs="Calibri"/>
                <w:lang w:eastAsia="en-US"/>
              </w:rPr>
            </w:pPr>
          </w:p>
          <w:p w14:paraId="5897E649" w14:textId="77777777" w:rsidR="00035649" w:rsidRDefault="00035649" w:rsidP="001652AB">
            <w:pPr>
              <w:spacing w:line="276" w:lineRule="auto"/>
              <w:rPr>
                <w:rFonts w:cs="Calibri"/>
                <w:lang w:eastAsia="en-US"/>
              </w:rPr>
            </w:pPr>
          </w:p>
          <w:p w14:paraId="566A6CBD" w14:textId="77777777" w:rsidR="00035649" w:rsidRDefault="00035649" w:rsidP="001652AB">
            <w:pPr>
              <w:spacing w:line="276" w:lineRule="auto"/>
              <w:rPr>
                <w:rFonts w:cs="Calibri"/>
                <w:lang w:eastAsia="en-US"/>
              </w:rPr>
            </w:pPr>
          </w:p>
          <w:p w14:paraId="4BDA6FEB" w14:textId="77777777" w:rsidR="00035649" w:rsidRDefault="00035649" w:rsidP="001652AB">
            <w:pPr>
              <w:spacing w:line="276" w:lineRule="auto"/>
              <w:rPr>
                <w:rFonts w:cs="Calibri"/>
                <w:lang w:eastAsia="en-US"/>
              </w:rPr>
            </w:pPr>
          </w:p>
          <w:p w14:paraId="16045B5F" w14:textId="77777777" w:rsidR="00035649" w:rsidRDefault="00035649" w:rsidP="001652AB">
            <w:pPr>
              <w:spacing w:line="276" w:lineRule="auto"/>
              <w:rPr>
                <w:rFonts w:cs="Calibri"/>
                <w:lang w:eastAsia="en-US"/>
              </w:rPr>
            </w:pPr>
          </w:p>
          <w:p w14:paraId="40320C8D" w14:textId="77777777" w:rsidR="00035649" w:rsidRDefault="00035649" w:rsidP="001652AB">
            <w:pPr>
              <w:spacing w:line="276" w:lineRule="auto"/>
              <w:rPr>
                <w:rFonts w:cs="Calibri"/>
                <w:lang w:eastAsia="en-US"/>
              </w:rPr>
            </w:pPr>
          </w:p>
          <w:p w14:paraId="5B184A2C" w14:textId="77777777" w:rsidR="00035649" w:rsidRDefault="00035649" w:rsidP="001652AB">
            <w:pPr>
              <w:spacing w:line="276" w:lineRule="auto"/>
              <w:rPr>
                <w:rFonts w:cs="Calibri"/>
                <w:lang w:eastAsia="en-US"/>
              </w:rPr>
            </w:pPr>
          </w:p>
          <w:p w14:paraId="4DE268BA" w14:textId="77777777" w:rsidR="00035649" w:rsidRDefault="00035649" w:rsidP="001652AB">
            <w:pPr>
              <w:spacing w:line="276" w:lineRule="auto"/>
              <w:rPr>
                <w:rFonts w:cs="Calibri"/>
                <w:lang w:eastAsia="en-US"/>
              </w:rPr>
            </w:pPr>
          </w:p>
          <w:p w14:paraId="01D8933F" w14:textId="77777777" w:rsidR="00035649" w:rsidRDefault="00035649" w:rsidP="001652AB">
            <w:pPr>
              <w:spacing w:line="276" w:lineRule="auto"/>
              <w:rPr>
                <w:rFonts w:cs="Calibri"/>
                <w:lang w:eastAsia="en-US"/>
              </w:rPr>
            </w:pPr>
            <w:r>
              <w:rPr>
                <w:rFonts w:cs="Calibri"/>
                <w:lang w:eastAsia="en-US"/>
              </w:rPr>
              <w:t>Rok se utvrđuje u tekstu javnog natječaja</w:t>
            </w:r>
          </w:p>
          <w:p w14:paraId="6C958C09" w14:textId="77777777" w:rsidR="00035649" w:rsidRDefault="00035649" w:rsidP="001652AB">
            <w:pPr>
              <w:spacing w:line="276" w:lineRule="auto"/>
              <w:rPr>
                <w:rFonts w:cs="Calibri"/>
                <w:lang w:eastAsia="en-US"/>
              </w:rPr>
            </w:pPr>
          </w:p>
          <w:p w14:paraId="402A1F4C" w14:textId="77777777" w:rsidR="00035649" w:rsidRDefault="00035649" w:rsidP="001652AB">
            <w:pPr>
              <w:spacing w:line="276" w:lineRule="auto"/>
              <w:rPr>
                <w:rFonts w:cs="Calibri"/>
                <w:lang w:eastAsia="en-US"/>
              </w:rPr>
            </w:pPr>
          </w:p>
          <w:p w14:paraId="2AFF71EA" w14:textId="77777777" w:rsidR="00035649" w:rsidRDefault="00035649" w:rsidP="001652AB">
            <w:pPr>
              <w:spacing w:line="276" w:lineRule="auto"/>
              <w:rPr>
                <w:rFonts w:cs="Calibri"/>
                <w:lang w:eastAsia="en-US"/>
              </w:rPr>
            </w:pPr>
          </w:p>
          <w:p w14:paraId="24C1E68A" w14:textId="77777777" w:rsidR="00035649" w:rsidRDefault="00035649" w:rsidP="001652AB">
            <w:pPr>
              <w:spacing w:line="276" w:lineRule="auto"/>
              <w:rPr>
                <w:rFonts w:cs="Calibri"/>
                <w:lang w:eastAsia="en-US"/>
              </w:rPr>
            </w:pPr>
          </w:p>
          <w:p w14:paraId="3DB60F61" w14:textId="77777777" w:rsidR="00035649" w:rsidRDefault="00035649" w:rsidP="001652AB">
            <w:pPr>
              <w:spacing w:line="276" w:lineRule="auto"/>
              <w:rPr>
                <w:rFonts w:cs="Calibri"/>
                <w:lang w:eastAsia="en-US"/>
              </w:rPr>
            </w:pPr>
          </w:p>
          <w:p w14:paraId="0C78CE83" w14:textId="77777777" w:rsidR="00035649" w:rsidRDefault="00035649" w:rsidP="001652AB">
            <w:pPr>
              <w:spacing w:line="276" w:lineRule="auto"/>
              <w:rPr>
                <w:rFonts w:cs="Calibri"/>
                <w:lang w:eastAsia="en-US"/>
              </w:rPr>
            </w:pPr>
          </w:p>
          <w:p w14:paraId="11973C01" w14:textId="77777777" w:rsidR="00035649" w:rsidRDefault="00035649" w:rsidP="001652AB">
            <w:pPr>
              <w:spacing w:line="276" w:lineRule="auto"/>
              <w:rPr>
                <w:rFonts w:cs="Calibri"/>
                <w:lang w:eastAsia="en-US"/>
              </w:rPr>
            </w:pPr>
          </w:p>
          <w:p w14:paraId="71E59F9E" w14:textId="77777777" w:rsidR="00035649" w:rsidRDefault="00035649" w:rsidP="001652AB">
            <w:pPr>
              <w:spacing w:line="276" w:lineRule="auto"/>
              <w:rPr>
                <w:rFonts w:cs="Calibri"/>
                <w:lang w:eastAsia="en-US"/>
              </w:rPr>
            </w:pPr>
          </w:p>
          <w:p w14:paraId="11296584" w14:textId="77777777" w:rsidR="00035649" w:rsidRDefault="00035649" w:rsidP="001652AB">
            <w:pPr>
              <w:spacing w:line="276" w:lineRule="auto"/>
              <w:rPr>
                <w:rFonts w:cs="Calibri"/>
                <w:lang w:eastAsia="en-US"/>
              </w:rPr>
            </w:pPr>
          </w:p>
          <w:p w14:paraId="7C2828D4" w14:textId="77777777" w:rsidR="00035649" w:rsidRDefault="00035649" w:rsidP="001652AB">
            <w:pPr>
              <w:spacing w:line="276" w:lineRule="auto"/>
              <w:rPr>
                <w:rFonts w:cs="Calibri"/>
                <w:lang w:eastAsia="en-US"/>
              </w:rPr>
            </w:pPr>
          </w:p>
          <w:p w14:paraId="2BB34FD8" w14:textId="77777777" w:rsidR="00035649" w:rsidRDefault="00035649" w:rsidP="001652AB">
            <w:pPr>
              <w:spacing w:line="276" w:lineRule="auto"/>
              <w:rPr>
                <w:rFonts w:cs="Calibri"/>
                <w:lang w:eastAsia="en-US"/>
              </w:rPr>
            </w:pPr>
          </w:p>
          <w:p w14:paraId="190ACAA4" w14:textId="77777777" w:rsidR="00035649" w:rsidRDefault="00035649" w:rsidP="001652AB">
            <w:pPr>
              <w:spacing w:line="276" w:lineRule="auto"/>
              <w:rPr>
                <w:rFonts w:cs="Calibri"/>
                <w:lang w:eastAsia="en-US"/>
              </w:rPr>
            </w:pPr>
          </w:p>
          <w:p w14:paraId="4E0CBFC2" w14:textId="77777777" w:rsidR="00035649" w:rsidRDefault="00035649" w:rsidP="001652AB">
            <w:pPr>
              <w:spacing w:line="276" w:lineRule="auto"/>
              <w:rPr>
                <w:rFonts w:cs="Calibri"/>
                <w:lang w:eastAsia="en-US"/>
              </w:rPr>
            </w:pPr>
            <w:r>
              <w:rPr>
                <w:rFonts w:cs="Calibri"/>
                <w:lang w:eastAsia="en-US"/>
              </w:rPr>
              <w:t>Utvrđen u tekstu javnog natječaja</w:t>
            </w:r>
          </w:p>
          <w:p w14:paraId="5A254892" w14:textId="77777777" w:rsidR="00035649" w:rsidRDefault="00035649" w:rsidP="001652AB">
            <w:pPr>
              <w:spacing w:line="276" w:lineRule="auto"/>
              <w:rPr>
                <w:rFonts w:cs="Calibri"/>
                <w:lang w:eastAsia="en-US"/>
              </w:rPr>
            </w:pPr>
          </w:p>
          <w:p w14:paraId="635DF3BC" w14:textId="77777777" w:rsidR="00035649" w:rsidRDefault="00035649" w:rsidP="001652AB">
            <w:pPr>
              <w:spacing w:line="276" w:lineRule="auto"/>
              <w:jc w:val="both"/>
              <w:rPr>
                <w:rFonts w:cs="Calibri"/>
                <w:lang w:eastAsia="en-US"/>
              </w:rPr>
            </w:pPr>
          </w:p>
          <w:p w14:paraId="265C6650" w14:textId="77777777" w:rsidR="00035649" w:rsidRDefault="00035649" w:rsidP="001652AB">
            <w:pPr>
              <w:spacing w:line="276" w:lineRule="auto"/>
              <w:rPr>
                <w:rFonts w:cs="Calibri"/>
                <w:lang w:eastAsia="en-US"/>
              </w:rPr>
            </w:pPr>
            <w:r>
              <w:rPr>
                <w:rFonts w:cs="Calibri"/>
                <w:lang w:eastAsia="en-US"/>
              </w:rPr>
              <w:t>Rok utvrđen tekstom javnog natječaja</w:t>
            </w:r>
          </w:p>
          <w:p w14:paraId="41CDDDEF" w14:textId="77777777" w:rsidR="00035649" w:rsidRPr="007E76C0" w:rsidRDefault="00035649" w:rsidP="001652AB">
            <w:pPr>
              <w:rPr>
                <w:rFonts w:cs="Calibri"/>
                <w:lang w:eastAsia="en-US"/>
              </w:rPr>
            </w:pPr>
          </w:p>
          <w:p w14:paraId="11C7EF9F" w14:textId="77777777" w:rsidR="00035649" w:rsidRDefault="00035649" w:rsidP="001652AB">
            <w:pPr>
              <w:rPr>
                <w:rFonts w:cs="Calibri"/>
                <w:lang w:eastAsia="en-US"/>
              </w:rPr>
            </w:pPr>
          </w:p>
          <w:p w14:paraId="3E40596A" w14:textId="77777777" w:rsidR="00035649" w:rsidRPr="007E76C0" w:rsidRDefault="00035649" w:rsidP="001652AB">
            <w:pPr>
              <w:rPr>
                <w:rFonts w:cs="Calibri"/>
                <w:lang w:eastAsia="en-US"/>
              </w:rPr>
            </w:pPr>
          </w:p>
          <w:p w14:paraId="45B30941" w14:textId="77777777" w:rsidR="00035649" w:rsidRDefault="00035649" w:rsidP="001652AB">
            <w:pPr>
              <w:rPr>
                <w:rFonts w:cs="Calibri"/>
                <w:lang w:eastAsia="en-US"/>
              </w:rPr>
            </w:pPr>
            <w:r>
              <w:rPr>
                <w:rFonts w:cs="Calibri"/>
                <w:lang w:eastAsia="en-US"/>
              </w:rPr>
              <w:t xml:space="preserve"> Nakon potpisa ugovora o zakupu, odnosno u ugovornom roku.</w:t>
            </w:r>
          </w:p>
          <w:p w14:paraId="0076E2FA" w14:textId="77777777" w:rsidR="00035649" w:rsidRDefault="00035649" w:rsidP="001652AB">
            <w:pPr>
              <w:tabs>
                <w:tab w:val="left" w:pos="405"/>
                <w:tab w:val="center" w:pos="911"/>
              </w:tabs>
              <w:rPr>
                <w:rFonts w:cs="Calibri"/>
                <w:lang w:eastAsia="en-US"/>
              </w:rPr>
            </w:pPr>
          </w:p>
          <w:p w14:paraId="6BEE348F" w14:textId="77777777" w:rsidR="00035649" w:rsidRDefault="00035649" w:rsidP="001652AB">
            <w:pPr>
              <w:tabs>
                <w:tab w:val="left" w:pos="405"/>
                <w:tab w:val="center" w:pos="911"/>
              </w:tabs>
              <w:jc w:val="both"/>
              <w:rPr>
                <w:rFonts w:cs="Calibri"/>
                <w:lang w:eastAsia="en-US"/>
              </w:rPr>
            </w:pPr>
          </w:p>
          <w:p w14:paraId="2C634471" w14:textId="77777777" w:rsidR="00035649" w:rsidRPr="007E76C0" w:rsidRDefault="00035649" w:rsidP="001652AB">
            <w:pPr>
              <w:tabs>
                <w:tab w:val="left" w:pos="405"/>
                <w:tab w:val="center" w:pos="911"/>
              </w:tabs>
              <w:rPr>
                <w:rFonts w:cs="Calibri"/>
                <w:lang w:eastAsia="en-US"/>
              </w:rPr>
            </w:pPr>
            <w:r>
              <w:rPr>
                <w:rFonts w:cs="Calibri"/>
                <w:lang w:eastAsia="en-US"/>
              </w:rPr>
              <w:t>Po isteku ugovora o zakupu</w:t>
            </w:r>
          </w:p>
        </w:tc>
        <w:tc>
          <w:tcPr>
            <w:tcW w:w="1224" w:type="pct"/>
            <w:tcBorders>
              <w:top w:val="single" w:sz="4" w:space="0" w:color="auto"/>
              <w:left w:val="single" w:sz="4" w:space="0" w:color="auto"/>
              <w:bottom w:val="single" w:sz="4" w:space="0" w:color="auto"/>
              <w:right w:val="single" w:sz="4" w:space="0" w:color="auto"/>
            </w:tcBorders>
          </w:tcPr>
          <w:p w14:paraId="7745770B" w14:textId="77777777" w:rsidR="00035649" w:rsidRDefault="00035649" w:rsidP="001652AB">
            <w:pPr>
              <w:spacing w:line="276" w:lineRule="auto"/>
              <w:rPr>
                <w:rFonts w:cs="Calibri"/>
                <w:lang w:eastAsia="en-US"/>
              </w:rPr>
            </w:pPr>
          </w:p>
          <w:p w14:paraId="3EF4D296" w14:textId="77777777" w:rsidR="00035649" w:rsidRDefault="00035649" w:rsidP="001652AB">
            <w:pPr>
              <w:spacing w:line="276" w:lineRule="auto"/>
              <w:rPr>
                <w:rFonts w:cs="Calibri"/>
                <w:lang w:eastAsia="en-US"/>
              </w:rPr>
            </w:pPr>
            <w:r>
              <w:rPr>
                <w:rFonts w:cs="Calibri"/>
                <w:lang w:eastAsia="en-US"/>
              </w:rPr>
              <w:t xml:space="preserve">Odluka Gradskog vijeća </w:t>
            </w:r>
            <w:r>
              <w:rPr>
                <w:rFonts w:cs="Calibri"/>
                <w:szCs w:val="22"/>
                <w:lang w:eastAsia="en-US"/>
              </w:rPr>
              <w:t xml:space="preserve"> o zakupu i kupoprodaji poslovnog prostora u vlasništvu Grada Koprivnice</w:t>
            </w:r>
          </w:p>
          <w:p w14:paraId="513FAC6B" w14:textId="77777777" w:rsidR="00035649" w:rsidRDefault="00035649" w:rsidP="001652AB">
            <w:pPr>
              <w:spacing w:line="276" w:lineRule="auto"/>
              <w:rPr>
                <w:rFonts w:cs="Calibri"/>
                <w:lang w:eastAsia="en-US"/>
              </w:rPr>
            </w:pPr>
            <w:r>
              <w:rPr>
                <w:rFonts w:cs="Calibri"/>
                <w:lang w:eastAsia="en-US"/>
              </w:rPr>
              <w:t>te Odluka o raspisivanju javnog natječaja koju donosi gradonačelnik.</w:t>
            </w:r>
          </w:p>
          <w:p w14:paraId="5ECD620E" w14:textId="77777777" w:rsidR="00035649" w:rsidRDefault="00035649" w:rsidP="001A3D76">
            <w:pPr>
              <w:spacing w:line="276" w:lineRule="auto"/>
              <w:jc w:val="both"/>
              <w:rPr>
                <w:rFonts w:cs="Calibri"/>
                <w:lang w:eastAsia="en-US"/>
              </w:rPr>
            </w:pPr>
          </w:p>
          <w:p w14:paraId="0837A162" w14:textId="77777777" w:rsidR="00035649" w:rsidRDefault="00035649" w:rsidP="001652AB">
            <w:pPr>
              <w:spacing w:line="276" w:lineRule="auto"/>
              <w:rPr>
                <w:rFonts w:cs="Calibri"/>
                <w:lang w:eastAsia="en-US"/>
              </w:rPr>
            </w:pPr>
            <w:r>
              <w:rPr>
                <w:rFonts w:cs="Calibri"/>
                <w:szCs w:val="22"/>
                <w:lang w:eastAsia="en-US"/>
              </w:rPr>
              <w:t>Tekst javnog natječaja se objavljuje u lokalnom tisku i gradskom webu.</w:t>
            </w:r>
          </w:p>
          <w:p w14:paraId="5936EE76" w14:textId="77777777" w:rsidR="00035649" w:rsidRDefault="00035649" w:rsidP="001652AB">
            <w:pPr>
              <w:spacing w:line="276" w:lineRule="auto"/>
              <w:rPr>
                <w:rFonts w:cs="Calibri"/>
                <w:lang w:eastAsia="en-US"/>
              </w:rPr>
            </w:pPr>
          </w:p>
          <w:p w14:paraId="2B67181C" w14:textId="77777777" w:rsidR="00035649" w:rsidRDefault="00035649" w:rsidP="001652AB">
            <w:pPr>
              <w:spacing w:line="276" w:lineRule="auto"/>
              <w:rPr>
                <w:rFonts w:cs="Calibri"/>
                <w:lang w:eastAsia="en-US"/>
              </w:rPr>
            </w:pPr>
          </w:p>
          <w:p w14:paraId="2D14AB96" w14:textId="77777777" w:rsidR="00035649" w:rsidRDefault="00035649" w:rsidP="001652AB">
            <w:pPr>
              <w:spacing w:line="276" w:lineRule="auto"/>
              <w:rPr>
                <w:rFonts w:cs="Calibri"/>
                <w:lang w:eastAsia="en-US"/>
              </w:rPr>
            </w:pPr>
          </w:p>
          <w:p w14:paraId="0D0762ED" w14:textId="77777777" w:rsidR="00035649" w:rsidRDefault="00035649" w:rsidP="001652AB">
            <w:pPr>
              <w:spacing w:line="276" w:lineRule="auto"/>
              <w:rPr>
                <w:rFonts w:cs="Calibri"/>
                <w:lang w:eastAsia="en-US"/>
              </w:rPr>
            </w:pPr>
          </w:p>
          <w:p w14:paraId="6F6AD1DF" w14:textId="77777777" w:rsidR="00035649" w:rsidRDefault="00035649" w:rsidP="001652AB">
            <w:pPr>
              <w:spacing w:line="276" w:lineRule="auto"/>
              <w:rPr>
                <w:rFonts w:cs="Calibri"/>
                <w:lang w:eastAsia="en-US"/>
              </w:rPr>
            </w:pPr>
          </w:p>
          <w:p w14:paraId="7002458E" w14:textId="77777777" w:rsidR="00035649" w:rsidRDefault="00035649" w:rsidP="001652AB">
            <w:pPr>
              <w:spacing w:line="276" w:lineRule="auto"/>
              <w:rPr>
                <w:rFonts w:cs="Calibri"/>
                <w:lang w:eastAsia="en-US"/>
              </w:rPr>
            </w:pPr>
          </w:p>
          <w:p w14:paraId="22334802" w14:textId="77777777" w:rsidR="00035649" w:rsidRDefault="00035649" w:rsidP="001652AB">
            <w:pPr>
              <w:spacing w:line="276" w:lineRule="auto"/>
              <w:rPr>
                <w:rFonts w:cs="Calibri"/>
                <w:lang w:eastAsia="en-US"/>
              </w:rPr>
            </w:pPr>
          </w:p>
          <w:p w14:paraId="245E2C1A" w14:textId="77777777" w:rsidR="00035649" w:rsidRDefault="00035649" w:rsidP="001652AB">
            <w:pPr>
              <w:spacing w:line="276" w:lineRule="auto"/>
              <w:rPr>
                <w:rFonts w:cs="Calibri"/>
                <w:lang w:eastAsia="en-US"/>
              </w:rPr>
            </w:pPr>
          </w:p>
          <w:p w14:paraId="4BCE9DD6" w14:textId="77777777" w:rsidR="00035649" w:rsidRDefault="00035649" w:rsidP="001652AB">
            <w:pPr>
              <w:spacing w:line="276" w:lineRule="auto"/>
              <w:rPr>
                <w:rFonts w:cs="Calibri"/>
                <w:lang w:eastAsia="en-US"/>
              </w:rPr>
            </w:pPr>
          </w:p>
          <w:p w14:paraId="508A0404" w14:textId="77777777" w:rsidR="00035649" w:rsidRDefault="00035649" w:rsidP="001652AB">
            <w:pPr>
              <w:spacing w:line="276" w:lineRule="auto"/>
              <w:rPr>
                <w:rFonts w:cs="Calibri"/>
                <w:lang w:eastAsia="en-US"/>
              </w:rPr>
            </w:pPr>
          </w:p>
          <w:p w14:paraId="59C8EF29" w14:textId="77777777" w:rsidR="00035649" w:rsidRDefault="00035649" w:rsidP="001652AB">
            <w:pPr>
              <w:spacing w:line="276" w:lineRule="auto"/>
              <w:rPr>
                <w:rFonts w:cs="Calibri"/>
                <w:lang w:eastAsia="en-US"/>
              </w:rPr>
            </w:pPr>
          </w:p>
          <w:p w14:paraId="0C8BCC58" w14:textId="77777777" w:rsidR="00035649" w:rsidRDefault="00035649" w:rsidP="001652AB">
            <w:pPr>
              <w:spacing w:line="276" w:lineRule="auto"/>
              <w:rPr>
                <w:rFonts w:cs="Calibri"/>
                <w:lang w:eastAsia="en-US"/>
              </w:rPr>
            </w:pPr>
          </w:p>
          <w:p w14:paraId="6A2AF447" w14:textId="77777777" w:rsidR="00035649" w:rsidRDefault="00035649" w:rsidP="001652AB">
            <w:pPr>
              <w:spacing w:line="276" w:lineRule="auto"/>
              <w:rPr>
                <w:rFonts w:cs="Calibri"/>
                <w:lang w:eastAsia="en-US"/>
              </w:rPr>
            </w:pPr>
          </w:p>
          <w:p w14:paraId="0CEA3D5C" w14:textId="77777777" w:rsidR="00035649" w:rsidRDefault="00035649" w:rsidP="001652AB">
            <w:pPr>
              <w:spacing w:line="276" w:lineRule="auto"/>
              <w:rPr>
                <w:rFonts w:cs="Calibri"/>
                <w:lang w:eastAsia="en-US"/>
              </w:rPr>
            </w:pPr>
            <w:r>
              <w:rPr>
                <w:rFonts w:cs="Calibri"/>
                <w:szCs w:val="22"/>
                <w:lang w:eastAsia="en-US"/>
              </w:rPr>
              <w:t>Zapisnik o pregledu i ocjeni ponuda potpisan od članova Povjerenstva (minimalno dva člana) kao i potencijalno prisutnih predstavnika ponuditelja.</w:t>
            </w:r>
          </w:p>
          <w:p w14:paraId="1140A5AD" w14:textId="77777777" w:rsidR="00035649" w:rsidRDefault="00035649" w:rsidP="001652AB">
            <w:pPr>
              <w:spacing w:line="276" w:lineRule="auto"/>
              <w:rPr>
                <w:rFonts w:cs="Calibri"/>
                <w:lang w:eastAsia="en-US"/>
              </w:rPr>
            </w:pPr>
          </w:p>
          <w:p w14:paraId="78209A9D" w14:textId="77777777" w:rsidR="00035649" w:rsidRDefault="00035649" w:rsidP="001652AB">
            <w:pPr>
              <w:spacing w:line="276" w:lineRule="auto"/>
              <w:rPr>
                <w:rFonts w:cs="Calibri"/>
                <w:lang w:eastAsia="en-US"/>
              </w:rPr>
            </w:pPr>
          </w:p>
          <w:p w14:paraId="15D85ECA" w14:textId="77777777" w:rsidR="00035649" w:rsidRDefault="00035649" w:rsidP="001652AB">
            <w:pPr>
              <w:spacing w:line="276" w:lineRule="auto"/>
              <w:rPr>
                <w:rFonts w:cs="Calibri"/>
                <w:lang w:eastAsia="en-US"/>
              </w:rPr>
            </w:pPr>
          </w:p>
          <w:p w14:paraId="28B938A3" w14:textId="77777777" w:rsidR="00035649" w:rsidRDefault="00035649" w:rsidP="001652AB">
            <w:pPr>
              <w:spacing w:line="276" w:lineRule="auto"/>
              <w:rPr>
                <w:rFonts w:cs="Calibri"/>
                <w:lang w:eastAsia="en-US"/>
              </w:rPr>
            </w:pPr>
          </w:p>
          <w:p w14:paraId="64BE831B" w14:textId="77777777" w:rsidR="00035649" w:rsidRDefault="00035649" w:rsidP="001652AB">
            <w:pPr>
              <w:spacing w:line="276" w:lineRule="auto"/>
              <w:rPr>
                <w:rFonts w:cs="Calibri"/>
                <w:lang w:eastAsia="en-US"/>
              </w:rPr>
            </w:pPr>
          </w:p>
          <w:p w14:paraId="7BB87DFE" w14:textId="77777777" w:rsidR="00035649" w:rsidRDefault="00035649" w:rsidP="001652AB">
            <w:pPr>
              <w:spacing w:line="276" w:lineRule="auto"/>
              <w:jc w:val="both"/>
              <w:rPr>
                <w:rFonts w:cs="Calibri"/>
                <w:lang w:eastAsia="en-US"/>
              </w:rPr>
            </w:pPr>
          </w:p>
          <w:p w14:paraId="6FC67BA5" w14:textId="77777777" w:rsidR="00035649" w:rsidRDefault="00035649" w:rsidP="001652AB">
            <w:pPr>
              <w:spacing w:line="276" w:lineRule="auto"/>
              <w:rPr>
                <w:rFonts w:cs="Calibri"/>
                <w:lang w:eastAsia="en-US"/>
              </w:rPr>
            </w:pPr>
            <w:r>
              <w:rPr>
                <w:rFonts w:cs="Calibri"/>
                <w:lang w:eastAsia="en-US"/>
              </w:rPr>
              <w:t>Zaključak gradonačelnika.</w:t>
            </w:r>
          </w:p>
          <w:p w14:paraId="2C826B3E" w14:textId="77777777" w:rsidR="00035649" w:rsidRDefault="00035649" w:rsidP="001652AB">
            <w:pPr>
              <w:spacing w:line="276" w:lineRule="auto"/>
              <w:jc w:val="both"/>
              <w:rPr>
                <w:rFonts w:cs="Calibri"/>
                <w:lang w:eastAsia="en-US"/>
              </w:rPr>
            </w:pPr>
          </w:p>
          <w:p w14:paraId="2258FE92" w14:textId="77777777" w:rsidR="00035649" w:rsidRDefault="00035649" w:rsidP="001652AB">
            <w:pPr>
              <w:spacing w:line="276" w:lineRule="auto"/>
              <w:rPr>
                <w:rFonts w:cs="Calibri"/>
                <w:lang w:eastAsia="en-US"/>
              </w:rPr>
            </w:pPr>
          </w:p>
          <w:p w14:paraId="4B2AE0BC" w14:textId="77777777" w:rsidR="00035649" w:rsidRDefault="00035649" w:rsidP="001652AB">
            <w:pPr>
              <w:spacing w:line="276" w:lineRule="auto"/>
              <w:rPr>
                <w:rFonts w:cs="Calibri"/>
                <w:lang w:eastAsia="en-US"/>
              </w:rPr>
            </w:pPr>
            <w:r>
              <w:rPr>
                <w:rFonts w:cs="Calibri"/>
                <w:lang w:eastAsia="en-US"/>
              </w:rPr>
              <w:t>Ugovor o zakupu poslovnog prostora</w:t>
            </w:r>
          </w:p>
          <w:p w14:paraId="46FC60E4" w14:textId="77777777" w:rsidR="00035649" w:rsidRDefault="00035649" w:rsidP="001652AB">
            <w:pPr>
              <w:spacing w:line="276" w:lineRule="auto"/>
              <w:rPr>
                <w:rFonts w:cs="Calibri"/>
                <w:lang w:eastAsia="en-US"/>
              </w:rPr>
            </w:pPr>
          </w:p>
          <w:p w14:paraId="5B1DE770" w14:textId="77777777" w:rsidR="00035649" w:rsidRDefault="00035649" w:rsidP="001652AB">
            <w:pPr>
              <w:spacing w:line="276" w:lineRule="auto"/>
              <w:rPr>
                <w:rFonts w:cs="Calibri"/>
                <w:lang w:eastAsia="en-US"/>
              </w:rPr>
            </w:pPr>
          </w:p>
          <w:p w14:paraId="2544A103" w14:textId="77777777" w:rsidR="00035649" w:rsidRDefault="00035649" w:rsidP="001652AB">
            <w:pPr>
              <w:spacing w:line="276" w:lineRule="auto"/>
              <w:rPr>
                <w:rFonts w:cs="Calibri"/>
                <w:lang w:eastAsia="en-US"/>
              </w:rPr>
            </w:pPr>
          </w:p>
          <w:p w14:paraId="54E1A417" w14:textId="77777777" w:rsidR="00035649" w:rsidRDefault="00035649" w:rsidP="001652AB">
            <w:pPr>
              <w:spacing w:line="276" w:lineRule="auto"/>
              <w:rPr>
                <w:rFonts w:cs="Calibri"/>
                <w:lang w:eastAsia="en-US"/>
              </w:rPr>
            </w:pPr>
          </w:p>
          <w:p w14:paraId="6F60E271" w14:textId="77777777" w:rsidR="00035649" w:rsidRDefault="00035649" w:rsidP="001652AB">
            <w:pPr>
              <w:spacing w:line="276" w:lineRule="auto"/>
              <w:rPr>
                <w:rFonts w:cs="Calibri"/>
                <w:lang w:eastAsia="en-US"/>
              </w:rPr>
            </w:pPr>
            <w:r>
              <w:rPr>
                <w:rFonts w:cs="Calibri"/>
                <w:lang w:eastAsia="en-US"/>
              </w:rPr>
              <w:t>Zapisnik o primopredaji poslovnog prostora zakupoprimcu</w:t>
            </w:r>
          </w:p>
          <w:p w14:paraId="72DBEBF4" w14:textId="77777777" w:rsidR="00035649" w:rsidRDefault="00035649" w:rsidP="001652AB">
            <w:pPr>
              <w:spacing w:line="276" w:lineRule="auto"/>
              <w:jc w:val="both"/>
              <w:rPr>
                <w:rFonts w:cs="Calibri"/>
                <w:lang w:eastAsia="en-US"/>
              </w:rPr>
            </w:pPr>
          </w:p>
          <w:p w14:paraId="79F7E6D9" w14:textId="77777777" w:rsidR="00035649" w:rsidRDefault="00035649" w:rsidP="001652AB">
            <w:pPr>
              <w:spacing w:line="276" w:lineRule="auto"/>
              <w:rPr>
                <w:rFonts w:cs="Calibri"/>
                <w:lang w:eastAsia="en-US"/>
              </w:rPr>
            </w:pPr>
            <w:r>
              <w:rPr>
                <w:rFonts w:cs="Calibri"/>
                <w:lang w:eastAsia="en-US"/>
              </w:rPr>
              <w:t>Zapisnik o primopredaji  poslovnog prostora zakupodavcu</w:t>
            </w:r>
          </w:p>
          <w:p w14:paraId="366012BC" w14:textId="77777777" w:rsidR="00035649" w:rsidRDefault="00035649" w:rsidP="001652AB">
            <w:pPr>
              <w:spacing w:line="276" w:lineRule="auto"/>
              <w:rPr>
                <w:rFonts w:cs="Calibri"/>
                <w:lang w:eastAsia="en-US"/>
              </w:rPr>
            </w:pPr>
          </w:p>
          <w:p w14:paraId="1EBB9289" w14:textId="77777777" w:rsidR="00035649" w:rsidRDefault="00035649" w:rsidP="001652AB">
            <w:pPr>
              <w:spacing w:line="276" w:lineRule="auto"/>
              <w:rPr>
                <w:rFonts w:cs="Calibri"/>
                <w:lang w:eastAsia="en-US"/>
              </w:rPr>
            </w:pPr>
          </w:p>
          <w:p w14:paraId="1CF15C40" w14:textId="77777777" w:rsidR="00035649" w:rsidRDefault="00035649" w:rsidP="001652AB">
            <w:pPr>
              <w:spacing w:line="276" w:lineRule="auto"/>
              <w:rPr>
                <w:rFonts w:cs="Calibri"/>
                <w:lang w:eastAsia="en-US"/>
              </w:rPr>
            </w:pPr>
          </w:p>
          <w:p w14:paraId="726CCBDA" w14:textId="77777777" w:rsidR="00035649" w:rsidRDefault="00035649" w:rsidP="001652AB">
            <w:pPr>
              <w:spacing w:line="276" w:lineRule="auto"/>
              <w:rPr>
                <w:rFonts w:cs="Calibri"/>
                <w:lang w:eastAsia="en-US"/>
              </w:rPr>
            </w:pPr>
          </w:p>
          <w:p w14:paraId="52D56AC5" w14:textId="77777777" w:rsidR="00035649" w:rsidRDefault="00035649" w:rsidP="001652AB">
            <w:pPr>
              <w:spacing w:line="276" w:lineRule="auto"/>
              <w:rPr>
                <w:rFonts w:cs="Calibri"/>
                <w:lang w:eastAsia="en-US"/>
              </w:rPr>
            </w:pPr>
          </w:p>
          <w:p w14:paraId="606DFC14" w14:textId="77777777" w:rsidR="00035649" w:rsidRDefault="00035649" w:rsidP="001652AB">
            <w:pPr>
              <w:spacing w:line="276" w:lineRule="auto"/>
              <w:rPr>
                <w:rFonts w:cs="Calibri"/>
                <w:lang w:eastAsia="en-US"/>
              </w:rPr>
            </w:pPr>
          </w:p>
          <w:p w14:paraId="766C7669" w14:textId="77777777" w:rsidR="00035649" w:rsidRDefault="00035649" w:rsidP="001652AB">
            <w:pPr>
              <w:spacing w:line="276" w:lineRule="auto"/>
              <w:rPr>
                <w:rFonts w:cs="Calibri"/>
                <w:lang w:eastAsia="en-US"/>
              </w:rPr>
            </w:pPr>
          </w:p>
          <w:p w14:paraId="3A07909B" w14:textId="77777777" w:rsidR="00035649" w:rsidRDefault="00035649" w:rsidP="001652AB">
            <w:pPr>
              <w:spacing w:line="276" w:lineRule="auto"/>
              <w:rPr>
                <w:rFonts w:cs="Calibri"/>
                <w:lang w:eastAsia="en-US"/>
              </w:rPr>
            </w:pPr>
          </w:p>
          <w:p w14:paraId="4F436AE4" w14:textId="77777777" w:rsidR="00035649" w:rsidRDefault="00035649" w:rsidP="001652AB">
            <w:pPr>
              <w:spacing w:line="276" w:lineRule="auto"/>
              <w:rPr>
                <w:rFonts w:cs="Calibri"/>
                <w:lang w:eastAsia="en-US"/>
              </w:rPr>
            </w:pPr>
          </w:p>
        </w:tc>
      </w:tr>
    </w:tbl>
    <w:p w14:paraId="0DC976DF" w14:textId="77777777" w:rsidR="00035649" w:rsidRDefault="00035649" w:rsidP="00035649"/>
    <w:p w14:paraId="04E21298" w14:textId="77777777" w:rsidR="00035649" w:rsidRPr="007E6B95" w:rsidRDefault="00035649" w:rsidP="00035649"/>
    <w:p w14:paraId="6FF012EE" w14:textId="77777777" w:rsidR="00035649" w:rsidRDefault="00035649" w:rsidP="00035649"/>
    <w:p w14:paraId="681319C3" w14:textId="77777777" w:rsidR="00035649" w:rsidRDefault="00035649" w:rsidP="00035649"/>
    <w:p w14:paraId="3FD03DDC" w14:textId="77777777" w:rsidR="00035649" w:rsidRDefault="00035649" w:rsidP="00035649"/>
    <w:p w14:paraId="32E1E99A" w14:textId="57058858" w:rsidR="00035649" w:rsidRDefault="00035649" w:rsidP="00035649"/>
    <w:p w14:paraId="0A4C6F6A" w14:textId="315AE803" w:rsidR="00035649" w:rsidRDefault="00035649" w:rsidP="00035649"/>
    <w:p w14:paraId="07837EE7" w14:textId="5AA82627" w:rsidR="00035649" w:rsidRDefault="00035649" w:rsidP="00035649"/>
    <w:p w14:paraId="7FCC95E2" w14:textId="77777777" w:rsidR="00035649" w:rsidRDefault="00035649" w:rsidP="00035649"/>
    <w:p w14:paraId="1FCB9A21" w14:textId="77777777" w:rsidR="00035649" w:rsidRDefault="00035649" w:rsidP="00035649"/>
    <w:p w14:paraId="60E4AE04" w14:textId="77777777" w:rsidR="00035649" w:rsidRDefault="00035649" w:rsidP="00035649"/>
    <w:p w14:paraId="3FF4BAFA" w14:textId="77777777" w:rsidR="00035649" w:rsidRDefault="00035649" w:rsidP="00035649"/>
    <w:p w14:paraId="2AB5D566"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69"/>
        <w:gridCol w:w="4893"/>
      </w:tblGrid>
      <w:tr w:rsidR="00035649" w:rsidRPr="00F15609" w14:paraId="7B775CE0" w14:textId="77777777" w:rsidTr="001652AB">
        <w:tc>
          <w:tcPr>
            <w:tcW w:w="2300" w:type="pct"/>
            <w:shd w:val="clear" w:color="auto" w:fill="D9D9D9" w:themeFill="background1" w:themeFillShade="D9"/>
          </w:tcPr>
          <w:p w14:paraId="1CC875F6" w14:textId="77777777" w:rsidR="00035649" w:rsidRPr="00910D2A" w:rsidRDefault="00035649" w:rsidP="001652AB">
            <w:pPr>
              <w:rPr>
                <w:rFonts w:cs="Calibri"/>
              </w:rPr>
            </w:pPr>
            <w:r w:rsidRPr="00910D2A">
              <w:rPr>
                <w:rFonts w:cs="Calibri"/>
                <w:szCs w:val="22"/>
              </w:rPr>
              <w:t>Grad Koprivnica</w:t>
            </w:r>
          </w:p>
          <w:p w14:paraId="516211EB"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3A563D03" w14:textId="77777777" w:rsidR="00035649" w:rsidRPr="00910D2A" w:rsidRDefault="00035649" w:rsidP="001652AB">
            <w:pPr>
              <w:rPr>
                <w:rFonts w:cs="Calibri"/>
              </w:rPr>
            </w:pPr>
            <w:r w:rsidRPr="00910D2A">
              <w:rPr>
                <w:rFonts w:cs="Calibri"/>
                <w:szCs w:val="22"/>
              </w:rPr>
              <w:t>Zrinski trg 1</w:t>
            </w:r>
          </w:p>
        </w:tc>
        <w:tc>
          <w:tcPr>
            <w:tcW w:w="2700" w:type="pct"/>
            <w:shd w:val="clear" w:color="auto" w:fill="D9D9D9" w:themeFill="background1" w:themeFillShade="D9"/>
          </w:tcPr>
          <w:p w14:paraId="196F715C" w14:textId="77777777" w:rsidR="00035649" w:rsidRPr="00225EF4" w:rsidRDefault="00035649" w:rsidP="001652AB">
            <w:pPr>
              <w:spacing w:line="276" w:lineRule="auto"/>
              <w:rPr>
                <w:rFonts w:cs="Calibri"/>
                <w:b/>
                <w:lang w:eastAsia="en-US"/>
              </w:rPr>
            </w:pPr>
            <w:r>
              <w:rPr>
                <w:rFonts w:cs="Calibri"/>
                <w:b/>
                <w:szCs w:val="22"/>
              </w:rPr>
              <w:t>ODRŽAVANJE NEKRETNINA</w:t>
            </w:r>
          </w:p>
          <w:p w14:paraId="635CA505" w14:textId="77777777" w:rsidR="00035649" w:rsidRPr="00225EF4" w:rsidRDefault="00035649" w:rsidP="001652AB">
            <w:pPr>
              <w:spacing w:line="276" w:lineRule="auto"/>
              <w:rPr>
                <w:rFonts w:cs="Calibri"/>
                <w:b/>
                <w:lang w:eastAsia="en-US"/>
              </w:rPr>
            </w:pPr>
            <w:r>
              <w:rPr>
                <w:rFonts w:cs="Calibri"/>
                <w:b/>
                <w:lang w:eastAsia="en-US"/>
              </w:rPr>
              <w:t>3.6.9.</w:t>
            </w:r>
          </w:p>
          <w:p w14:paraId="74339F68" w14:textId="77777777" w:rsidR="00035649" w:rsidRPr="00A80749" w:rsidRDefault="00035649" w:rsidP="001652AB">
            <w:pPr>
              <w:rPr>
                <w:rFonts w:cs="Calibri"/>
                <w:b/>
              </w:rPr>
            </w:pPr>
            <w:r w:rsidRPr="00A77A69">
              <w:rPr>
                <w:rFonts w:cs="Calibri"/>
                <w:b/>
                <w:szCs w:val="22"/>
                <w:lang w:eastAsia="en-US"/>
              </w:rPr>
              <w:t>IZVOĐENJE RADOVA NA NEKRETNINAMA U VLASNIŠTVU GRADA</w:t>
            </w:r>
          </w:p>
        </w:tc>
      </w:tr>
      <w:tr w:rsidR="00035649" w:rsidRPr="00F15609" w14:paraId="3E846CD4" w14:textId="77777777" w:rsidTr="001652AB">
        <w:tc>
          <w:tcPr>
            <w:tcW w:w="2300" w:type="pct"/>
          </w:tcPr>
          <w:p w14:paraId="2D330692" w14:textId="77777777" w:rsidR="00035649" w:rsidRPr="00910D2A" w:rsidRDefault="00035649" w:rsidP="001652AB">
            <w:pPr>
              <w:rPr>
                <w:rFonts w:cs="Calibri"/>
                <w:b/>
              </w:rPr>
            </w:pPr>
            <w:r w:rsidRPr="00910D2A">
              <w:rPr>
                <w:rFonts w:cs="Calibri"/>
                <w:b/>
                <w:szCs w:val="22"/>
              </w:rPr>
              <w:t>DIJAGRAM TIJEKA</w:t>
            </w:r>
          </w:p>
        </w:tc>
        <w:tc>
          <w:tcPr>
            <w:tcW w:w="2700" w:type="pct"/>
          </w:tcPr>
          <w:p w14:paraId="198FD8FF" w14:textId="77777777" w:rsidR="00035649" w:rsidRPr="00910D2A" w:rsidRDefault="00035649" w:rsidP="001652AB">
            <w:pPr>
              <w:rPr>
                <w:rFonts w:cs="Calibri"/>
                <w:b/>
              </w:rPr>
            </w:pPr>
            <w:r w:rsidRPr="00910D2A">
              <w:rPr>
                <w:rFonts w:cs="Calibri"/>
                <w:b/>
                <w:szCs w:val="22"/>
              </w:rPr>
              <w:t>OPIS AKTIVNOSTI</w:t>
            </w:r>
          </w:p>
        </w:tc>
      </w:tr>
      <w:tr w:rsidR="00035649" w:rsidRPr="00F15609" w14:paraId="23E3DA3F" w14:textId="77777777" w:rsidTr="001652AB">
        <w:trPr>
          <w:trHeight w:val="3393"/>
        </w:trPr>
        <w:tc>
          <w:tcPr>
            <w:tcW w:w="2300" w:type="pct"/>
          </w:tcPr>
          <w:p w14:paraId="794FD1B6" w14:textId="77777777" w:rsidR="00035649"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4982144" behindDoc="0" locked="0" layoutInCell="1" allowOverlap="1" wp14:anchorId="296956A6" wp14:editId="492DE809">
                      <wp:simplePos x="0" y="0"/>
                      <wp:positionH relativeFrom="column">
                        <wp:posOffset>650875</wp:posOffset>
                      </wp:positionH>
                      <wp:positionV relativeFrom="paragraph">
                        <wp:posOffset>26035</wp:posOffset>
                      </wp:positionV>
                      <wp:extent cx="1047750" cy="390525"/>
                      <wp:effectExtent l="7620" t="12065" r="11430" b="6985"/>
                      <wp:wrapNone/>
                      <wp:docPr id="2168" name="Oval 3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390525"/>
                              </a:xfrm>
                              <a:prstGeom prst="ellipse">
                                <a:avLst/>
                              </a:prstGeom>
                              <a:solidFill>
                                <a:schemeClr val="lt1">
                                  <a:lumMod val="100000"/>
                                  <a:lumOff val="0"/>
                                </a:schemeClr>
                              </a:solidFill>
                              <a:ln w="6350">
                                <a:solidFill>
                                  <a:schemeClr val="dk1">
                                    <a:lumMod val="100000"/>
                                    <a:lumOff val="0"/>
                                  </a:schemeClr>
                                </a:solidFill>
                                <a:round/>
                                <a:headEnd/>
                                <a:tailEnd/>
                              </a:ln>
                            </wps:spPr>
                            <wps:txbx>
                              <w:txbxContent>
                                <w:p w14:paraId="37ABD344" w14:textId="77777777" w:rsidR="00035649" w:rsidRPr="008C128C" w:rsidRDefault="00035649" w:rsidP="00035649">
                                  <w:pPr>
                                    <w:rPr>
                                      <w:sz w:val="20"/>
                                      <w:szCs w:val="20"/>
                                    </w:rPr>
                                  </w:pPr>
                                  <w:r w:rsidRPr="008C128C">
                                    <w:rPr>
                                      <w:sz w:val="20"/>
                                      <w:szCs w:val="20"/>
                                    </w:rPr>
                                    <w:t>POČETAK</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oval w14:anchorId="296956A6" id="Oval 308" o:spid="_x0000_s1844" style="position:absolute;left:0;text-align:left;margin-left:51.25pt;margin-top:2.05pt;width:82.5pt;height:30.75pt;z-index:2549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" fillcolor="white [3201]" strokecolor="black [3200]" strokeweight=".5pt">
                      <v:path arrowok="t"/>
                      <v:textbox>
                        <w:txbxContent>
                          <w:p w14:paraId="37ABD344" w14:textId="77777777" w:rsidR="00035649" w:rsidRPr="008C128C" w:rsidRDefault="00035649" w:rsidP="00035649">
                            <w:pPr>
                              <w:rPr>
                                <w:sz w:val="20"/>
                                <w:szCs w:val="20"/>
                              </w:rPr>
                            </w:pPr>
                            <w:r w:rsidRPr="008C128C">
                              <w:rPr>
                                <w:sz w:val="20"/>
                                <w:szCs w:val="20"/>
                              </w:rPr>
                              <w:t>POČETAK</w:t>
                            </w:r>
                          </w:p>
                        </w:txbxContent>
                      </v:textbox>
                    </v:oval>
                  </w:pict>
                </mc:Fallback>
              </mc:AlternateContent>
            </w:r>
          </w:p>
          <w:p w14:paraId="062D2503" w14:textId="77777777" w:rsidR="00035649" w:rsidRPr="00022093" w:rsidRDefault="00035649" w:rsidP="001652AB">
            <w:pPr>
              <w:rPr>
                <w:rFonts w:cs="Calibri"/>
                <w:sz w:val="16"/>
                <w:szCs w:val="16"/>
              </w:rPr>
            </w:pPr>
          </w:p>
          <w:p w14:paraId="0CF19B2A" w14:textId="77777777" w:rsidR="00035649" w:rsidRPr="00022093" w:rsidRDefault="00035649" w:rsidP="001652AB">
            <w:pPr>
              <w:rPr>
                <w:rFonts w:cs="Calibri"/>
                <w:sz w:val="16"/>
                <w:szCs w:val="16"/>
              </w:rPr>
            </w:pPr>
          </w:p>
          <w:p w14:paraId="2BDA6124"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11840" behindDoc="0" locked="0" layoutInCell="1" allowOverlap="1" wp14:anchorId="012B70EC" wp14:editId="7A97C46E">
                      <wp:simplePos x="0" y="0"/>
                      <wp:positionH relativeFrom="column">
                        <wp:posOffset>1138555</wp:posOffset>
                      </wp:positionH>
                      <wp:positionV relativeFrom="paragraph">
                        <wp:posOffset>57785</wp:posOffset>
                      </wp:positionV>
                      <wp:extent cx="6350" cy="244475"/>
                      <wp:effectExtent l="47625" t="6350" r="60325" b="15875"/>
                      <wp:wrapNone/>
                      <wp:docPr id="2169" name="AutoShape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244475"/>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2C0C1" id="AutoShape 329" o:spid="_x0000_s1026" type="#_x0000_t32" style="position:absolute;margin-left:89.65pt;margin-top:4.55pt;width:.5pt;height:19.25pt;z-index:2550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" strokeweight=".5pt">
                      <v:stroke endarrow="block"/>
                    </v:shape>
                  </w:pict>
                </mc:Fallback>
              </mc:AlternateContent>
            </w:r>
          </w:p>
          <w:p w14:paraId="73CD7578" w14:textId="77777777" w:rsidR="00035649" w:rsidRPr="00022093" w:rsidRDefault="00035649" w:rsidP="001652AB">
            <w:pPr>
              <w:rPr>
                <w:rFonts w:cs="Calibri"/>
                <w:sz w:val="16"/>
                <w:szCs w:val="16"/>
              </w:rPr>
            </w:pPr>
          </w:p>
          <w:p w14:paraId="2C20832B" w14:textId="77777777" w:rsidR="00035649" w:rsidRPr="00022093"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4983168" behindDoc="0" locked="0" layoutInCell="1" allowOverlap="1" wp14:anchorId="2B57A0BB" wp14:editId="5BBDF32F">
                      <wp:simplePos x="0" y="0"/>
                      <wp:positionH relativeFrom="column">
                        <wp:posOffset>434975</wp:posOffset>
                      </wp:positionH>
                      <wp:positionV relativeFrom="paragraph">
                        <wp:posOffset>53975</wp:posOffset>
                      </wp:positionV>
                      <wp:extent cx="1552575" cy="561975"/>
                      <wp:effectExtent l="10795" t="12700" r="8255" b="6350"/>
                      <wp:wrapNone/>
                      <wp:docPr id="2170"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2575" cy="56197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5D4ABFF" w14:textId="77777777" w:rsidR="00035649" w:rsidRDefault="00035649" w:rsidP="00035649">
                                  <w:pPr>
                                    <w:rPr>
                                      <w:color w:val="000000" w:themeColor="text1"/>
                                      <w:sz w:val="20"/>
                                      <w:szCs w:val="20"/>
                                    </w:rPr>
                                  </w:pPr>
                                  <w:r>
                                    <w:rPr>
                                      <w:color w:val="000000" w:themeColor="text1"/>
                                      <w:sz w:val="20"/>
                                      <w:szCs w:val="20"/>
                                    </w:rPr>
                                    <w:t>ODABIR POSTUPKA</w:t>
                                  </w:r>
                                </w:p>
                                <w:p w14:paraId="5AD74A86" w14:textId="77777777" w:rsidR="00035649" w:rsidRPr="0081424A" w:rsidRDefault="00035649" w:rsidP="00035649">
                                  <w:pPr>
                                    <w:rPr>
                                      <w:color w:val="000000" w:themeColor="text1"/>
                                      <w:sz w:val="20"/>
                                      <w:szCs w:val="20"/>
                                    </w:rPr>
                                  </w:pPr>
                                  <w:r>
                                    <w:rPr>
                                      <w:color w:val="000000" w:themeColor="text1"/>
                                      <w:sz w:val="20"/>
                                      <w:szCs w:val="20"/>
                                    </w:rPr>
                                    <w:t>JEDNOSTAVNE NABAVE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B57A0BB" id="Rectangle 309" o:spid="_x0000_s1845" style="position:absolute;left:0;text-align:left;margin-left:34.25pt;margin-top:4.25pt;width:122.25pt;height:44.25pt;z-index:2549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" filled="f" strokecolor="black [3213]" strokeweight=".5pt">
                      <v:path arrowok="t"/>
                      <v:textbox>
                        <w:txbxContent>
                          <w:p w14:paraId="55D4ABFF" w14:textId="77777777" w:rsidR="00035649" w:rsidRDefault="00035649" w:rsidP="00035649">
                            <w:pPr>
                              <w:rPr>
                                <w:color w:val="000000" w:themeColor="text1"/>
                                <w:sz w:val="20"/>
                                <w:szCs w:val="20"/>
                              </w:rPr>
                            </w:pPr>
                            <w:r>
                              <w:rPr>
                                <w:color w:val="000000" w:themeColor="text1"/>
                                <w:sz w:val="20"/>
                                <w:szCs w:val="20"/>
                              </w:rPr>
                              <w:t>ODABIR POSTUPKA</w:t>
                            </w:r>
                          </w:p>
                          <w:p w14:paraId="5AD74A86" w14:textId="77777777" w:rsidR="00035649" w:rsidRPr="0081424A" w:rsidRDefault="00035649" w:rsidP="00035649">
                            <w:pPr>
                              <w:rPr>
                                <w:color w:val="000000" w:themeColor="text1"/>
                                <w:sz w:val="20"/>
                                <w:szCs w:val="20"/>
                              </w:rPr>
                            </w:pPr>
                            <w:r>
                              <w:rPr>
                                <w:color w:val="000000" w:themeColor="text1"/>
                                <w:sz w:val="20"/>
                                <w:szCs w:val="20"/>
                              </w:rPr>
                              <w:t>JEDNOSTAVNE NABAVE</w:t>
                            </w:r>
                          </w:p>
                        </w:txbxContent>
                      </v:textbox>
                    </v:rect>
                  </w:pict>
                </mc:Fallback>
              </mc:AlternateContent>
            </w:r>
          </w:p>
          <w:p w14:paraId="7654C4C9" w14:textId="77777777" w:rsidR="00035649" w:rsidRPr="00022093" w:rsidRDefault="00035649" w:rsidP="001652AB">
            <w:pPr>
              <w:rPr>
                <w:rFonts w:cs="Calibri"/>
                <w:sz w:val="16"/>
                <w:szCs w:val="16"/>
              </w:rPr>
            </w:pPr>
          </w:p>
          <w:p w14:paraId="2D0E4DC1" w14:textId="77777777" w:rsidR="00035649" w:rsidRPr="00022093" w:rsidRDefault="00035649" w:rsidP="001652AB">
            <w:pPr>
              <w:rPr>
                <w:rFonts w:cs="Calibri"/>
                <w:sz w:val="16"/>
                <w:szCs w:val="16"/>
              </w:rPr>
            </w:pPr>
          </w:p>
          <w:p w14:paraId="18C9ACF9" w14:textId="77777777" w:rsidR="00035649" w:rsidRPr="00022093" w:rsidRDefault="00035649" w:rsidP="001652AB">
            <w:pPr>
              <w:rPr>
                <w:rFonts w:cs="Calibri"/>
                <w:sz w:val="16"/>
                <w:szCs w:val="16"/>
              </w:rPr>
            </w:pPr>
          </w:p>
          <w:p w14:paraId="0BFD875B" w14:textId="77777777" w:rsidR="00035649" w:rsidRPr="00022093" w:rsidRDefault="00035649" w:rsidP="001652AB">
            <w:pPr>
              <w:rPr>
                <w:rFonts w:cs="Calibri"/>
                <w:sz w:val="16"/>
                <w:szCs w:val="16"/>
              </w:rPr>
            </w:pPr>
          </w:p>
          <w:p w14:paraId="183E58B2"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12864" behindDoc="0" locked="0" layoutInCell="1" allowOverlap="1" wp14:anchorId="21273655" wp14:editId="785C0FB3">
                      <wp:simplePos x="0" y="0"/>
                      <wp:positionH relativeFrom="column">
                        <wp:posOffset>1144905</wp:posOffset>
                      </wp:positionH>
                      <wp:positionV relativeFrom="paragraph">
                        <wp:posOffset>2540</wp:posOffset>
                      </wp:positionV>
                      <wp:extent cx="12700" cy="434340"/>
                      <wp:effectExtent l="44450" t="9525" r="57150" b="22860"/>
                      <wp:wrapNone/>
                      <wp:docPr id="2171" name="AutoShape 3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434340"/>
                              </a:xfrm>
                              <a:prstGeom prst="straightConnector1">
                                <a:avLst/>
                              </a:prstGeom>
                              <a:noFill/>
                              <a:ln w="63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F693CC" id="AutoShape 330" o:spid="_x0000_s1026" type="#_x0000_t32" style="position:absolute;margin-left:90.15pt;margin-top:.2pt;width:1pt;height:34.2pt;z-index:2550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" strokeweight=".5pt">
                      <v:stroke endarrow="block"/>
                    </v:shape>
                  </w:pict>
                </mc:Fallback>
              </mc:AlternateContent>
            </w:r>
          </w:p>
          <w:p w14:paraId="2ADD65B4" w14:textId="77777777" w:rsidR="00035649" w:rsidRPr="00022093" w:rsidRDefault="00035649" w:rsidP="001652AB">
            <w:pPr>
              <w:rPr>
                <w:rFonts w:cs="Calibri"/>
                <w:sz w:val="16"/>
                <w:szCs w:val="16"/>
              </w:rPr>
            </w:pPr>
          </w:p>
          <w:p w14:paraId="0A937758" w14:textId="77777777" w:rsidR="00035649" w:rsidRPr="00022093" w:rsidRDefault="00035649" w:rsidP="001652AB">
            <w:pPr>
              <w:rPr>
                <w:rFonts w:cs="Calibri"/>
                <w:sz w:val="16"/>
                <w:szCs w:val="16"/>
              </w:rPr>
            </w:pPr>
          </w:p>
          <w:p w14:paraId="56563359" w14:textId="77777777" w:rsidR="00035649" w:rsidRPr="00022093" w:rsidRDefault="00035649" w:rsidP="001652AB">
            <w:pPr>
              <w:rPr>
                <w:rFonts w:cs="Calibri"/>
                <w:sz w:val="16"/>
                <w:szCs w:val="16"/>
              </w:rPr>
            </w:pPr>
            <w:r>
              <w:rPr>
                <w:noProof/>
                <w:lang w:val="en-US" w:eastAsia="en-US"/>
              </w:rPr>
              <mc:AlternateContent>
                <mc:Choice Requires="wps">
                  <w:drawing>
                    <wp:anchor distT="0" distB="0" distL="114300" distR="114300" simplePos="0" relativeHeight="254992384" behindDoc="0" locked="0" layoutInCell="1" allowOverlap="1" wp14:anchorId="7ED34866" wp14:editId="0A8D735C">
                      <wp:simplePos x="0" y="0"/>
                      <wp:positionH relativeFrom="column">
                        <wp:posOffset>32385</wp:posOffset>
                      </wp:positionH>
                      <wp:positionV relativeFrom="paragraph">
                        <wp:posOffset>64770</wp:posOffset>
                      </wp:positionV>
                      <wp:extent cx="2243455" cy="861060"/>
                      <wp:effectExtent l="27305" t="15240" r="24765" b="19050"/>
                      <wp:wrapNone/>
                      <wp:docPr id="2172"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3455" cy="861060"/>
                              </a:xfrm>
                              <a:prstGeom prst="flowChartDecision">
                                <a:avLst/>
                              </a:prstGeom>
                              <a:solidFill>
                                <a:srgbClr val="FFFFFF"/>
                              </a:solidFill>
                              <a:ln w="6350">
                                <a:solidFill>
                                  <a:srgbClr val="000000"/>
                                </a:solidFill>
                                <a:miter lim="800000"/>
                                <a:headEnd/>
                                <a:tailEnd/>
                              </a:ln>
                              <a:effectLst/>
                              <a:extLst>
                                <a:ext uri="{AF507438-7753-43E0-B8FC-AC1667EBCBE1}">
                                  <a14:hiddenEffects xmlns:a14="http://schemas.microsoft.com/office/drawing/2010/main">
                                    <a:effectLst>
                                      <a:outerShdw dist="56796" dir="1593903" algn="ctr" rotWithShape="0">
                                        <a:srgbClr val="808080"/>
                                      </a:outerShdw>
                                    </a:effectLst>
                                  </a14:hiddenEffects>
                                </a:ext>
                              </a:extLst>
                            </wps:spPr>
                            <wps:txbx>
                              <w:txbxContent>
                                <w:p w14:paraId="1052DE4F" w14:textId="77777777" w:rsidR="00035649" w:rsidRPr="008C128C" w:rsidRDefault="00035649" w:rsidP="00035649">
                                  <w:pPr>
                                    <w:rPr>
                                      <w:szCs w:val="22"/>
                                    </w:rPr>
                                  </w:pPr>
                                  <w:r w:rsidRPr="008C128C">
                                    <w:rPr>
                                      <w:szCs w:val="22"/>
                                    </w:rPr>
                                    <w:t>JEDNOSTAVNA NABAVA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D34866" id="AutoShape 32" o:spid="_x0000_s1846" type="#_x0000_t110" style="position:absolute;left:0;text-align:left;margin-left:2.55pt;margin-top:5.1pt;width:176.65pt;height:67.8pt;z-index:2549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" strokeweight=".5pt">
                      <v:shadow offset="4pt"/>
                      <v:textbox>
                        <w:txbxContent>
                          <w:p w14:paraId="1052DE4F" w14:textId="77777777" w:rsidR="00035649" w:rsidRPr="008C128C" w:rsidRDefault="00035649" w:rsidP="00035649">
                            <w:pPr>
                              <w:rPr>
                                <w:szCs w:val="22"/>
                              </w:rPr>
                            </w:pPr>
                            <w:r w:rsidRPr="008C128C">
                              <w:rPr>
                                <w:szCs w:val="22"/>
                              </w:rPr>
                              <w:t>JEDNOSTAVNA NABAVA</w:t>
                            </w:r>
                          </w:p>
                        </w:txbxContent>
                      </v:textbox>
                    </v:shape>
                  </w:pict>
                </mc:Fallback>
              </mc:AlternateContent>
            </w:r>
          </w:p>
          <w:p w14:paraId="43FCC901" w14:textId="77777777" w:rsidR="00035649" w:rsidRPr="00022093" w:rsidRDefault="00035649" w:rsidP="001652AB">
            <w:pPr>
              <w:rPr>
                <w:rFonts w:cs="Calibri"/>
                <w:sz w:val="16"/>
                <w:szCs w:val="16"/>
              </w:rPr>
            </w:pPr>
          </w:p>
          <w:p w14:paraId="53B805E0" w14:textId="77777777" w:rsidR="00035649" w:rsidRPr="00022093" w:rsidRDefault="00035649" w:rsidP="001652AB">
            <w:pPr>
              <w:rPr>
                <w:rFonts w:cs="Calibri"/>
                <w:sz w:val="16"/>
                <w:szCs w:val="16"/>
              </w:rPr>
            </w:pPr>
          </w:p>
          <w:p w14:paraId="55C64C66" w14:textId="77777777" w:rsidR="00035649" w:rsidRPr="00022093" w:rsidRDefault="00035649" w:rsidP="001652AB">
            <w:pPr>
              <w:rPr>
                <w:rFonts w:cs="Calibri"/>
                <w:sz w:val="16"/>
                <w:szCs w:val="16"/>
              </w:rPr>
            </w:pPr>
          </w:p>
          <w:p w14:paraId="336DBFB8"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17984" behindDoc="0" locked="0" layoutInCell="1" allowOverlap="1" wp14:anchorId="6F8F3F1A" wp14:editId="6574A880">
                      <wp:simplePos x="0" y="0"/>
                      <wp:positionH relativeFrom="column">
                        <wp:posOffset>2033905</wp:posOffset>
                      </wp:positionH>
                      <wp:positionV relativeFrom="paragraph">
                        <wp:posOffset>99695</wp:posOffset>
                      </wp:positionV>
                      <wp:extent cx="12700" cy="765810"/>
                      <wp:effectExtent l="47625" t="13335" r="53975" b="20955"/>
                      <wp:wrapNone/>
                      <wp:docPr id="2173" name="AutoShape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7658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1B6B83" id="AutoShape 332" o:spid="_x0000_s1026" type="#_x0000_t32" style="position:absolute;margin-left:160.15pt;margin-top:7.85pt;width:1pt;height:60.3pt;z-index:2550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">
                      <v:stroke endarrow="block"/>
                    </v:shape>
                  </w:pict>
                </mc:Fallback>
              </mc:AlternateContent>
            </w:r>
            <w:r>
              <w:rPr>
                <w:rFonts w:cs="Calibri"/>
                <w:noProof/>
                <w:sz w:val="16"/>
                <w:szCs w:val="16"/>
                <w:lang w:val="en-US" w:eastAsia="en-US"/>
              </w:rPr>
              <mc:AlternateContent>
                <mc:Choice Requires="wps">
                  <w:drawing>
                    <wp:anchor distT="0" distB="0" distL="114300" distR="114300" simplePos="0" relativeHeight="255015936" behindDoc="0" locked="0" layoutInCell="1" allowOverlap="1" wp14:anchorId="4771319B" wp14:editId="5C88F1DB">
                      <wp:simplePos x="0" y="0"/>
                      <wp:positionH relativeFrom="column">
                        <wp:posOffset>300355</wp:posOffset>
                      </wp:positionH>
                      <wp:positionV relativeFrom="paragraph">
                        <wp:posOffset>106045</wp:posOffset>
                      </wp:positionV>
                      <wp:extent cx="12700" cy="772160"/>
                      <wp:effectExtent l="47625" t="10160" r="53975" b="17780"/>
                      <wp:wrapNone/>
                      <wp:docPr id="2174" name="AutoShape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0" cy="772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D9AB0C" id="AutoShape 331" o:spid="_x0000_s1026" type="#_x0000_t32" style="position:absolute;margin-left:23.65pt;margin-top:8.35pt;width:1pt;height:60.8pt;z-index:2550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">
                      <v:stroke endarrow="block"/>
                    </v:shape>
                  </w:pict>
                </mc:Fallback>
              </mc:AlternateContent>
            </w:r>
          </w:p>
          <w:p w14:paraId="1460C772" w14:textId="77777777" w:rsidR="00035649" w:rsidRPr="00022093" w:rsidRDefault="00035649" w:rsidP="001652AB">
            <w:pPr>
              <w:rPr>
                <w:rFonts w:cs="Calibri"/>
                <w:sz w:val="16"/>
                <w:szCs w:val="16"/>
              </w:rPr>
            </w:pPr>
          </w:p>
          <w:p w14:paraId="5FD00C78" w14:textId="77777777" w:rsidR="00035649" w:rsidRDefault="00035649" w:rsidP="001652AB">
            <w:pPr>
              <w:rPr>
                <w:rFonts w:cs="Calibri"/>
                <w:sz w:val="16"/>
                <w:szCs w:val="16"/>
              </w:rPr>
            </w:pPr>
          </w:p>
          <w:p w14:paraId="4B7B504E"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20032" behindDoc="0" locked="0" layoutInCell="1" allowOverlap="1" wp14:anchorId="0CB343A4" wp14:editId="54369F54">
                      <wp:simplePos x="0" y="0"/>
                      <wp:positionH relativeFrom="column">
                        <wp:posOffset>1119505</wp:posOffset>
                      </wp:positionH>
                      <wp:positionV relativeFrom="paragraph">
                        <wp:posOffset>45085</wp:posOffset>
                      </wp:positionV>
                      <wp:extent cx="6350" cy="1466215"/>
                      <wp:effectExtent l="57150" t="6985" r="50800" b="22225"/>
                      <wp:wrapNone/>
                      <wp:docPr id="2175" name="AutoShape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0" cy="14662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EE263A" id="AutoShape 333" o:spid="_x0000_s1026" type="#_x0000_t32" style="position:absolute;margin-left:88.15pt;margin-top:3.55pt;width:.5pt;height:115.45pt;flip:x;z-index:2550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">
                      <v:stroke endarrow="block"/>
                    </v:shape>
                  </w:pict>
                </mc:Fallback>
              </mc:AlternateContent>
            </w:r>
          </w:p>
          <w:p w14:paraId="54C48BB6" w14:textId="77777777" w:rsidR="00035649" w:rsidRPr="00022093" w:rsidRDefault="00035649" w:rsidP="001652AB">
            <w:pPr>
              <w:rPr>
                <w:rFonts w:cs="Calibri"/>
                <w:sz w:val="16"/>
                <w:szCs w:val="16"/>
              </w:rPr>
            </w:pPr>
          </w:p>
          <w:p w14:paraId="1330BAFC" w14:textId="77777777" w:rsidR="00035649" w:rsidRPr="00022093" w:rsidRDefault="00035649" w:rsidP="001652AB">
            <w:pPr>
              <w:rPr>
                <w:rFonts w:cs="Calibri"/>
                <w:sz w:val="16"/>
                <w:szCs w:val="16"/>
              </w:rPr>
            </w:pPr>
          </w:p>
          <w:p w14:paraId="4F81FE4F"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4995456" behindDoc="0" locked="0" layoutInCell="1" allowOverlap="1" wp14:anchorId="4E8B2E8F" wp14:editId="4C860402">
                      <wp:simplePos x="0" y="0"/>
                      <wp:positionH relativeFrom="column">
                        <wp:posOffset>1221105</wp:posOffset>
                      </wp:positionH>
                      <wp:positionV relativeFrom="paragraph">
                        <wp:posOffset>120650</wp:posOffset>
                      </wp:positionV>
                      <wp:extent cx="1250950" cy="720725"/>
                      <wp:effectExtent l="6350" t="6985" r="9525" b="5715"/>
                      <wp:wrapNone/>
                      <wp:docPr id="2176"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0950" cy="720725"/>
                              </a:xfrm>
                              <a:prstGeom prst="rect">
                                <a:avLst/>
                              </a:prstGeom>
                              <a:solidFill>
                                <a:srgbClr val="FFFFFF"/>
                              </a:solidFill>
                              <a:ln w="6350">
                                <a:solidFill>
                                  <a:srgbClr val="000000"/>
                                </a:solidFill>
                                <a:miter lim="800000"/>
                                <a:headEnd/>
                                <a:tailEnd/>
                              </a:ln>
                            </wps:spPr>
                            <wps:txbx>
                              <w:txbxContent>
                                <w:p w14:paraId="56273831" w14:textId="77777777" w:rsidR="00035649" w:rsidRPr="00383F40" w:rsidRDefault="00035649" w:rsidP="00035649">
                                  <w:pPr>
                                    <w:rPr>
                                      <w:sz w:val="16"/>
                                      <w:szCs w:val="16"/>
                                    </w:rPr>
                                  </w:pPr>
                                  <w:r>
                                    <w:rPr>
                                      <w:sz w:val="16"/>
                                      <w:szCs w:val="16"/>
                                    </w:rPr>
                                    <w:t>PV JE JEDNAKA ILE VEĆA OD 70,000,00 I MANJA OD 200.000,00, ODNOSNO 500.000,00 KUNA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8B2E8F" id="Rectangle 34" o:spid="_x0000_s1847" style="position:absolute;left:0;text-align:left;margin-left:96.15pt;margin-top:9.5pt;width:98.5pt;height:56.75pt;z-index:2549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" strokeweight=".5pt">
                      <v:textbox>
                        <w:txbxContent>
                          <w:p w14:paraId="56273831" w14:textId="77777777" w:rsidR="00035649" w:rsidRPr="00383F40" w:rsidRDefault="00035649" w:rsidP="00035649">
                            <w:pPr>
                              <w:rPr>
                                <w:sz w:val="16"/>
                                <w:szCs w:val="16"/>
                              </w:rPr>
                            </w:pPr>
                            <w:r>
                              <w:rPr>
                                <w:sz w:val="16"/>
                                <w:szCs w:val="16"/>
                              </w:rPr>
                              <w:t>PV JE JEDNAKA ILE VEĆA OD 70,000,00 I MANJA OD 200.000,00, ODNOSNO 500.000,00 KUNA</w:t>
                            </w:r>
                          </w:p>
                        </w:txbxContent>
                      </v:textbox>
                    </v:rect>
                  </w:pict>
                </mc:Fallback>
              </mc:AlternateContent>
            </w:r>
          </w:p>
          <w:p w14:paraId="4905EF58" w14:textId="77777777" w:rsidR="00035649" w:rsidRPr="00022093" w:rsidRDefault="00035649" w:rsidP="001652AB">
            <w:pPr>
              <w:rPr>
                <w:rFonts w:cs="Calibri"/>
                <w:sz w:val="16"/>
                <w:szCs w:val="16"/>
              </w:rPr>
            </w:pPr>
            <w:r>
              <w:rPr>
                <w:noProof/>
                <w:lang w:val="en-US" w:eastAsia="en-US"/>
              </w:rPr>
              <mc:AlternateContent>
                <mc:Choice Requires="wps">
                  <w:drawing>
                    <wp:anchor distT="0" distB="0" distL="114300" distR="114300" simplePos="0" relativeHeight="254994432" behindDoc="0" locked="0" layoutInCell="1" allowOverlap="1" wp14:anchorId="4C549552" wp14:editId="63F14766">
                      <wp:simplePos x="0" y="0"/>
                      <wp:positionH relativeFrom="column">
                        <wp:posOffset>26035</wp:posOffset>
                      </wp:positionH>
                      <wp:positionV relativeFrom="paragraph">
                        <wp:posOffset>9525</wp:posOffset>
                      </wp:positionV>
                      <wp:extent cx="1009650" cy="581025"/>
                      <wp:effectExtent l="11430" t="10160" r="7620" b="8890"/>
                      <wp:wrapNone/>
                      <wp:docPr id="2065"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9650" cy="581025"/>
                              </a:xfrm>
                              <a:prstGeom prst="flowChartProcess">
                                <a:avLst/>
                              </a:prstGeom>
                              <a:solidFill>
                                <a:srgbClr val="FFFFFF"/>
                              </a:solidFill>
                              <a:ln w="6350">
                                <a:solidFill>
                                  <a:srgbClr val="000000"/>
                                </a:solidFill>
                                <a:miter lim="800000"/>
                                <a:headEnd/>
                                <a:tailEnd/>
                              </a:ln>
                            </wps:spPr>
                            <wps:txbx>
                              <w:txbxContent>
                                <w:p w14:paraId="39A3922F" w14:textId="77777777" w:rsidR="00035649" w:rsidRPr="008C128C" w:rsidRDefault="00035649" w:rsidP="00035649">
                                  <w:pPr>
                                    <w:rPr>
                                      <w:sz w:val="20"/>
                                      <w:szCs w:val="20"/>
                                    </w:rPr>
                                  </w:pPr>
                                  <w:r w:rsidRPr="008C128C">
                                    <w:rPr>
                                      <w:sz w:val="20"/>
                                      <w:szCs w:val="20"/>
                                    </w:rPr>
                                    <w:t>PV JE MANJA OD 20.000,00 KUNA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49552" id="AutoShape 33" o:spid="_x0000_s1848" type="#_x0000_t109" style="position:absolute;left:0;text-align:left;margin-left:2.05pt;margin-top:.75pt;width:79.5pt;height:45.75pt;z-index:2549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" strokeweight=".5pt">
                      <v:textbox>
                        <w:txbxContent>
                          <w:p w14:paraId="39A3922F" w14:textId="77777777" w:rsidR="00035649" w:rsidRPr="008C128C" w:rsidRDefault="00035649" w:rsidP="00035649">
                            <w:pPr>
                              <w:rPr>
                                <w:sz w:val="20"/>
                                <w:szCs w:val="20"/>
                              </w:rPr>
                            </w:pPr>
                            <w:r w:rsidRPr="008C128C">
                              <w:rPr>
                                <w:sz w:val="20"/>
                                <w:szCs w:val="20"/>
                              </w:rPr>
                              <w:t>PV JE MANJA OD 20.000,00 KUNA</w:t>
                            </w:r>
                          </w:p>
                        </w:txbxContent>
                      </v:textbox>
                    </v:shape>
                  </w:pict>
                </mc:Fallback>
              </mc:AlternateContent>
            </w:r>
          </w:p>
          <w:p w14:paraId="03BBEA39" w14:textId="77777777" w:rsidR="00035649" w:rsidRPr="00022093" w:rsidRDefault="00035649" w:rsidP="001652AB">
            <w:pPr>
              <w:rPr>
                <w:rFonts w:cs="Calibri"/>
                <w:sz w:val="16"/>
                <w:szCs w:val="16"/>
              </w:rPr>
            </w:pPr>
          </w:p>
          <w:p w14:paraId="5B154BB8" w14:textId="77777777" w:rsidR="00035649" w:rsidRPr="00022093" w:rsidRDefault="00035649" w:rsidP="001652AB">
            <w:pPr>
              <w:rPr>
                <w:rFonts w:cs="Calibri"/>
                <w:sz w:val="16"/>
                <w:szCs w:val="16"/>
              </w:rPr>
            </w:pPr>
          </w:p>
          <w:p w14:paraId="5B06C8D4" w14:textId="77777777" w:rsidR="00035649" w:rsidRPr="00022093" w:rsidRDefault="00035649" w:rsidP="001652AB">
            <w:pPr>
              <w:rPr>
                <w:rFonts w:cs="Calibri"/>
                <w:sz w:val="16"/>
                <w:szCs w:val="16"/>
              </w:rPr>
            </w:pPr>
          </w:p>
          <w:p w14:paraId="2E5357F1"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25152" behindDoc="0" locked="0" layoutInCell="1" allowOverlap="1" wp14:anchorId="3A4D0160" wp14:editId="373A9A3D">
                      <wp:simplePos x="0" y="0"/>
                      <wp:positionH relativeFrom="column">
                        <wp:posOffset>211455</wp:posOffset>
                      </wp:positionH>
                      <wp:positionV relativeFrom="paragraph">
                        <wp:posOffset>106680</wp:posOffset>
                      </wp:positionV>
                      <wp:extent cx="6350" cy="1622425"/>
                      <wp:effectExtent l="53975" t="12700" r="53975" b="22225"/>
                      <wp:wrapNone/>
                      <wp:docPr id="2064" name="AutoShape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6224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A81A93" id="AutoShape 335" o:spid="_x0000_s1026" type="#_x0000_t32" style="position:absolute;margin-left:16.65pt;margin-top:8.4pt;width:.5pt;height:127.75pt;z-index:2550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">
                      <v:stroke endarrow="block"/>
                    </v:shape>
                  </w:pict>
                </mc:Fallback>
              </mc:AlternateContent>
            </w:r>
          </w:p>
          <w:p w14:paraId="4E6173BE" w14:textId="77777777" w:rsidR="00035649" w:rsidRPr="0002209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26176" behindDoc="0" locked="0" layoutInCell="1" allowOverlap="1" wp14:anchorId="5E3BF23F" wp14:editId="3CC93DCB">
                      <wp:simplePos x="0" y="0"/>
                      <wp:positionH relativeFrom="column">
                        <wp:posOffset>2306955</wp:posOffset>
                      </wp:positionH>
                      <wp:positionV relativeFrom="paragraph">
                        <wp:posOffset>97790</wp:posOffset>
                      </wp:positionV>
                      <wp:extent cx="6350" cy="1507490"/>
                      <wp:effectExtent l="53975" t="13335" r="53975" b="22225"/>
                      <wp:wrapNone/>
                      <wp:docPr id="2038" name="AutoShape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50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8678E7" id="AutoShape 336" o:spid="_x0000_s1026" type="#_x0000_t32" style="position:absolute;margin-left:181.65pt;margin-top:7.7pt;width:.5pt;height:118.7pt;z-index:2550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">
                      <v:stroke endarrow="block"/>
                    </v:shape>
                  </w:pict>
                </mc:Fallback>
              </mc:AlternateContent>
            </w:r>
          </w:p>
          <w:p w14:paraId="0BA22CE6" w14:textId="77777777" w:rsidR="00035649" w:rsidRDefault="00035649" w:rsidP="001652AB">
            <w:pPr>
              <w:rPr>
                <w:rFonts w:cs="Calibri"/>
                <w:sz w:val="16"/>
                <w:szCs w:val="16"/>
              </w:rPr>
            </w:pPr>
          </w:p>
          <w:p w14:paraId="67A1241B" w14:textId="77777777" w:rsidR="00035649" w:rsidRDefault="00035649" w:rsidP="001652AB">
            <w:pPr>
              <w:rPr>
                <w:rFonts w:cs="Calibri"/>
                <w:sz w:val="16"/>
                <w:szCs w:val="16"/>
              </w:rPr>
            </w:pPr>
          </w:p>
          <w:p w14:paraId="2BF314A0" w14:textId="77777777" w:rsidR="00035649"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02624" behindDoc="0" locked="0" layoutInCell="1" allowOverlap="1" wp14:anchorId="0F546599" wp14:editId="33CA51AF">
                      <wp:simplePos x="0" y="0"/>
                      <wp:positionH relativeFrom="column">
                        <wp:posOffset>548005</wp:posOffset>
                      </wp:positionH>
                      <wp:positionV relativeFrom="paragraph">
                        <wp:posOffset>22860</wp:posOffset>
                      </wp:positionV>
                      <wp:extent cx="1270000" cy="807085"/>
                      <wp:effectExtent l="9525" t="5715" r="6350" b="6350"/>
                      <wp:wrapNone/>
                      <wp:docPr id="351" name="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0000" cy="807085"/>
                              </a:xfrm>
                              <a:prstGeom prst="rect">
                                <a:avLst/>
                              </a:prstGeom>
                              <a:solidFill>
                                <a:srgbClr val="FFFFFF"/>
                              </a:solidFill>
                              <a:ln w="6350">
                                <a:solidFill>
                                  <a:srgbClr val="000000"/>
                                </a:solidFill>
                                <a:miter lim="800000"/>
                                <a:headEnd/>
                                <a:tailEnd/>
                              </a:ln>
                            </wps:spPr>
                            <wps:txbx>
                              <w:txbxContent>
                                <w:p w14:paraId="532BDB82" w14:textId="77777777" w:rsidR="00035649" w:rsidRPr="00E744F3" w:rsidRDefault="00035649" w:rsidP="00035649">
                                  <w:pPr>
                                    <w:rPr>
                                      <w:sz w:val="20"/>
                                      <w:szCs w:val="20"/>
                                    </w:rPr>
                                  </w:pPr>
                                  <w:r w:rsidRPr="00E744F3">
                                    <w:rPr>
                                      <w:sz w:val="20"/>
                                      <w:szCs w:val="20"/>
                                    </w:rPr>
                                    <w:t>PV JE JEDNAKA ILI VEĆA OD 20,000,00 I MANJA OD 70,000,00 KUNA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546599" id="Rectangle 75" o:spid="_x0000_s1849" style="position:absolute;left:0;text-align:left;margin-left:43.15pt;margin-top:1.8pt;width:100pt;height:63.55pt;z-index:2550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" strokeweight=".5pt">
                      <v:textbox>
                        <w:txbxContent>
                          <w:p w14:paraId="532BDB82" w14:textId="77777777" w:rsidR="00035649" w:rsidRPr="00E744F3" w:rsidRDefault="00035649" w:rsidP="00035649">
                            <w:pPr>
                              <w:rPr>
                                <w:sz w:val="20"/>
                                <w:szCs w:val="20"/>
                              </w:rPr>
                            </w:pPr>
                            <w:r w:rsidRPr="00E744F3">
                              <w:rPr>
                                <w:sz w:val="20"/>
                                <w:szCs w:val="20"/>
                              </w:rPr>
                              <w:t>PV JE JEDNAKA ILI VEĆA OD 20,000,00 I MANJA OD 70,000,00 KUNA</w:t>
                            </w:r>
                          </w:p>
                        </w:txbxContent>
                      </v:textbox>
                    </v:rect>
                  </w:pict>
                </mc:Fallback>
              </mc:AlternateContent>
            </w:r>
          </w:p>
          <w:p w14:paraId="276AF86C" w14:textId="77777777" w:rsidR="00035649" w:rsidRDefault="00035649" w:rsidP="001652AB">
            <w:pPr>
              <w:rPr>
                <w:rFonts w:cs="Calibri"/>
                <w:sz w:val="16"/>
                <w:szCs w:val="16"/>
              </w:rPr>
            </w:pPr>
          </w:p>
          <w:p w14:paraId="4DC906D9" w14:textId="77777777" w:rsidR="00035649" w:rsidRDefault="00035649" w:rsidP="001652AB">
            <w:pPr>
              <w:rPr>
                <w:rFonts w:cs="Calibri"/>
                <w:sz w:val="16"/>
                <w:szCs w:val="16"/>
              </w:rPr>
            </w:pPr>
          </w:p>
          <w:p w14:paraId="341894D7" w14:textId="77777777" w:rsidR="00035649" w:rsidRDefault="00035649" w:rsidP="001652AB">
            <w:pPr>
              <w:rPr>
                <w:rFonts w:cs="Calibri"/>
                <w:sz w:val="16"/>
                <w:szCs w:val="16"/>
              </w:rPr>
            </w:pPr>
          </w:p>
          <w:p w14:paraId="2E12C610" w14:textId="77777777" w:rsidR="00035649" w:rsidRDefault="00035649" w:rsidP="001652AB">
            <w:pPr>
              <w:rPr>
                <w:rFonts w:cs="Calibri"/>
                <w:sz w:val="16"/>
                <w:szCs w:val="16"/>
              </w:rPr>
            </w:pPr>
          </w:p>
          <w:p w14:paraId="21451201" w14:textId="77777777" w:rsidR="00035649" w:rsidRDefault="00035649" w:rsidP="001652AB">
            <w:pPr>
              <w:rPr>
                <w:rFonts w:cs="Calibri"/>
                <w:sz w:val="16"/>
                <w:szCs w:val="16"/>
              </w:rPr>
            </w:pPr>
          </w:p>
          <w:p w14:paraId="71D0810F" w14:textId="77777777" w:rsidR="00035649"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22080" behindDoc="0" locked="0" layoutInCell="1" allowOverlap="1" wp14:anchorId="73AC7BC4" wp14:editId="3B14FC33">
                      <wp:simplePos x="0" y="0"/>
                      <wp:positionH relativeFrom="column">
                        <wp:posOffset>1138555</wp:posOffset>
                      </wp:positionH>
                      <wp:positionV relativeFrom="paragraph">
                        <wp:posOffset>98425</wp:posOffset>
                      </wp:positionV>
                      <wp:extent cx="19050" cy="1445895"/>
                      <wp:effectExtent l="38100" t="6350" r="57150" b="24130"/>
                      <wp:wrapNone/>
                      <wp:docPr id="2521" name="AutoShape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 cy="1445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5974E2" id="AutoShape 334" o:spid="_x0000_s1026" type="#_x0000_t32" style="position:absolute;margin-left:89.65pt;margin-top:7.75pt;width:1.5pt;height:113.85pt;z-index:2550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">
                      <v:stroke endarrow="block"/>
                    </v:shape>
                  </w:pict>
                </mc:Fallback>
              </mc:AlternateContent>
            </w:r>
          </w:p>
          <w:p w14:paraId="66F40E57" w14:textId="77777777" w:rsidR="00035649" w:rsidRDefault="00035649" w:rsidP="001652AB">
            <w:pPr>
              <w:rPr>
                <w:rFonts w:cs="Calibri"/>
                <w:sz w:val="16"/>
                <w:szCs w:val="16"/>
              </w:rPr>
            </w:pPr>
          </w:p>
          <w:p w14:paraId="3BD6FD0B" w14:textId="77777777" w:rsidR="00035649" w:rsidRPr="00E744F3" w:rsidRDefault="00035649" w:rsidP="001652AB">
            <w:pPr>
              <w:rPr>
                <w:rFonts w:cs="Calibri"/>
                <w:sz w:val="16"/>
                <w:szCs w:val="16"/>
              </w:rPr>
            </w:pPr>
          </w:p>
          <w:p w14:paraId="41B655E1" w14:textId="77777777" w:rsidR="00035649" w:rsidRPr="00E744F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4997504" behindDoc="0" locked="0" layoutInCell="1" allowOverlap="1" wp14:anchorId="2F1BFCE1" wp14:editId="5FC12119">
                      <wp:simplePos x="0" y="0"/>
                      <wp:positionH relativeFrom="column">
                        <wp:posOffset>1278890</wp:posOffset>
                      </wp:positionH>
                      <wp:positionV relativeFrom="paragraph">
                        <wp:posOffset>116840</wp:posOffset>
                      </wp:positionV>
                      <wp:extent cx="1186815" cy="715645"/>
                      <wp:effectExtent l="6985" t="6350" r="6350" b="11430"/>
                      <wp:wrapNone/>
                      <wp:docPr id="252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86815" cy="715645"/>
                              </a:xfrm>
                              <a:prstGeom prst="rect">
                                <a:avLst/>
                              </a:prstGeom>
                              <a:solidFill>
                                <a:srgbClr val="FFFFFF"/>
                              </a:solidFill>
                              <a:ln w="6350">
                                <a:solidFill>
                                  <a:srgbClr val="000000"/>
                                </a:solidFill>
                                <a:miter lim="800000"/>
                                <a:headEnd/>
                                <a:tailEnd/>
                              </a:ln>
                            </wps:spPr>
                            <wps:txbx>
                              <w:txbxContent>
                                <w:p w14:paraId="5490DA2D" w14:textId="77777777" w:rsidR="00035649" w:rsidRPr="003F6969" w:rsidRDefault="00035649" w:rsidP="00035649">
                                  <w:pPr>
                                    <w:rPr>
                                      <w:sz w:val="16"/>
                                      <w:szCs w:val="16"/>
                                    </w:rPr>
                                  </w:pPr>
                                  <w:r>
                                    <w:rPr>
                                      <w:sz w:val="16"/>
                                      <w:szCs w:val="16"/>
                                    </w:rPr>
                                    <w:t>ODLUKA GRADONAČELNIKA O IMENOVANJU STRUČNOG POVJERENSTVA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1BFCE1" id="Rectangle 42" o:spid="_x0000_s1850" style="position:absolute;left:0;text-align:left;margin-left:100.7pt;margin-top:9.2pt;width:93.45pt;height:56.35pt;z-index:2549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" strokeweight=".5pt">
                      <v:textbox>
                        <w:txbxContent>
                          <w:p w14:paraId="5490DA2D" w14:textId="77777777" w:rsidR="00035649" w:rsidRPr="003F6969" w:rsidRDefault="00035649" w:rsidP="00035649">
                            <w:pPr>
                              <w:rPr>
                                <w:sz w:val="16"/>
                                <w:szCs w:val="16"/>
                              </w:rPr>
                            </w:pPr>
                            <w:r>
                              <w:rPr>
                                <w:sz w:val="16"/>
                                <w:szCs w:val="16"/>
                              </w:rPr>
                              <w:t>ODLUKA GRADONAČELNIKA O IMENOVANJU STRUČNOG POVJERENSTVA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4986240" behindDoc="0" locked="0" layoutInCell="1" allowOverlap="1" wp14:anchorId="0F1FA25D" wp14:editId="4BA47AF0">
                      <wp:simplePos x="0" y="0"/>
                      <wp:positionH relativeFrom="column">
                        <wp:posOffset>10160</wp:posOffset>
                      </wp:positionH>
                      <wp:positionV relativeFrom="paragraph">
                        <wp:posOffset>116840</wp:posOffset>
                      </wp:positionV>
                      <wp:extent cx="1025525" cy="682625"/>
                      <wp:effectExtent l="5080" t="6350" r="7620" b="6350"/>
                      <wp:wrapNone/>
                      <wp:docPr id="2523" name="Pravokutnik 1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25525" cy="6826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540EC2EB" w14:textId="77777777" w:rsidR="00035649" w:rsidRPr="00A77A69" w:rsidRDefault="00035649" w:rsidP="00035649">
                                  <w:pPr>
                                    <w:rPr>
                                      <w:color w:val="000000" w:themeColor="text1"/>
                                      <w:sz w:val="16"/>
                                      <w:szCs w:val="16"/>
                                    </w:rPr>
                                  </w:pPr>
                                  <w:r w:rsidRPr="00A77A69">
                                    <w:rPr>
                                      <w:color w:val="000000" w:themeColor="text1"/>
                                      <w:sz w:val="16"/>
                                      <w:szCs w:val="16"/>
                                    </w:rPr>
                                    <w:t>NARUDŽBENICA ILI UGOVOR TEMELJEM JEDNE PONUDE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F1FA25D" id="Pravokutnik 1231" o:spid="_x0000_s1851" style="position:absolute;left:0;text-align:left;margin-left:.8pt;margin-top:9.2pt;width:80.75pt;height:53.75pt;z-index:2549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" filled="f" strokecolor="black [3213]" strokeweight=".5pt">
                      <v:path arrowok="t"/>
                      <v:textbox>
                        <w:txbxContent>
                          <w:p w14:paraId="540EC2EB" w14:textId="77777777" w:rsidR="00035649" w:rsidRPr="00A77A69" w:rsidRDefault="00035649" w:rsidP="00035649">
                            <w:pPr>
                              <w:rPr>
                                <w:color w:val="000000" w:themeColor="text1"/>
                                <w:sz w:val="16"/>
                                <w:szCs w:val="16"/>
                              </w:rPr>
                            </w:pPr>
                            <w:r w:rsidRPr="00A77A69">
                              <w:rPr>
                                <w:color w:val="000000" w:themeColor="text1"/>
                                <w:sz w:val="16"/>
                                <w:szCs w:val="16"/>
                              </w:rPr>
                              <w:t>NARUDŽBENICA ILI UGOVOR TEMELJEM JEDNE PONUDE</w:t>
                            </w:r>
                          </w:p>
                        </w:txbxContent>
                      </v:textbox>
                    </v:rect>
                  </w:pict>
                </mc:Fallback>
              </mc:AlternateContent>
            </w:r>
          </w:p>
          <w:p w14:paraId="0B096C23" w14:textId="77777777" w:rsidR="00035649" w:rsidRPr="00E744F3" w:rsidRDefault="00035649" w:rsidP="001652AB">
            <w:pPr>
              <w:rPr>
                <w:rFonts w:cs="Calibri"/>
                <w:sz w:val="16"/>
                <w:szCs w:val="16"/>
              </w:rPr>
            </w:pPr>
          </w:p>
          <w:p w14:paraId="03863490" w14:textId="77777777" w:rsidR="00035649" w:rsidRPr="00E744F3" w:rsidRDefault="00035649" w:rsidP="001652AB">
            <w:pPr>
              <w:rPr>
                <w:rFonts w:cs="Calibri"/>
                <w:sz w:val="16"/>
                <w:szCs w:val="16"/>
              </w:rPr>
            </w:pPr>
          </w:p>
          <w:p w14:paraId="4E9B347B" w14:textId="77777777" w:rsidR="00035649" w:rsidRPr="00E744F3" w:rsidRDefault="00035649" w:rsidP="001652AB">
            <w:pPr>
              <w:rPr>
                <w:rFonts w:cs="Calibri"/>
                <w:sz w:val="16"/>
                <w:szCs w:val="16"/>
              </w:rPr>
            </w:pPr>
          </w:p>
          <w:p w14:paraId="3339270E" w14:textId="77777777" w:rsidR="00035649" w:rsidRPr="00E744F3" w:rsidRDefault="00035649" w:rsidP="001652AB">
            <w:pPr>
              <w:rPr>
                <w:rFonts w:cs="Calibri"/>
                <w:sz w:val="16"/>
                <w:szCs w:val="16"/>
              </w:rPr>
            </w:pPr>
          </w:p>
          <w:p w14:paraId="329C0BCB" w14:textId="77777777" w:rsidR="00035649" w:rsidRPr="00E744F3" w:rsidRDefault="00035649" w:rsidP="001652AB">
            <w:pPr>
              <w:rPr>
                <w:rFonts w:cs="Calibri"/>
                <w:sz w:val="16"/>
                <w:szCs w:val="16"/>
              </w:rPr>
            </w:pPr>
          </w:p>
          <w:p w14:paraId="277D3E11" w14:textId="77777777" w:rsidR="00035649" w:rsidRPr="00E744F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35392" behindDoc="0" locked="0" layoutInCell="1" allowOverlap="1" wp14:anchorId="000D2906" wp14:editId="13EB8ADF">
                      <wp:simplePos x="0" y="0"/>
                      <wp:positionH relativeFrom="column">
                        <wp:posOffset>179705</wp:posOffset>
                      </wp:positionH>
                      <wp:positionV relativeFrom="paragraph">
                        <wp:posOffset>55245</wp:posOffset>
                      </wp:positionV>
                      <wp:extent cx="0" cy="1474470"/>
                      <wp:effectExtent l="60325" t="12700" r="53975" b="17780"/>
                      <wp:wrapNone/>
                      <wp:docPr id="2524" name="AutoShape 3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744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0CC6B9" id="AutoShape 342" o:spid="_x0000_s1026" type="#_x0000_t32" style="position:absolute;margin-left:14.15pt;margin-top:4.35pt;width:0;height:116.1pt;z-index:2550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">
                      <v:stroke endarrow="block"/>
                    </v:shape>
                  </w:pict>
                </mc:Fallback>
              </mc:AlternateContent>
            </w:r>
            <w:r>
              <w:rPr>
                <w:rFonts w:cs="Calibri"/>
                <w:noProof/>
                <w:sz w:val="16"/>
                <w:szCs w:val="16"/>
                <w:lang w:val="en-US" w:eastAsia="en-US"/>
              </w:rPr>
              <mc:AlternateContent>
                <mc:Choice Requires="wps">
                  <w:drawing>
                    <wp:anchor distT="0" distB="0" distL="114300" distR="114300" simplePos="0" relativeHeight="255028224" behindDoc="0" locked="0" layoutInCell="1" allowOverlap="1" wp14:anchorId="4E3B4FA0" wp14:editId="546A809D">
                      <wp:simplePos x="0" y="0"/>
                      <wp:positionH relativeFrom="column">
                        <wp:posOffset>2275840</wp:posOffset>
                      </wp:positionH>
                      <wp:positionV relativeFrom="paragraph">
                        <wp:posOffset>99695</wp:posOffset>
                      </wp:positionV>
                      <wp:extent cx="0" cy="528320"/>
                      <wp:effectExtent l="60960" t="9525" r="53340" b="14605"/>
                      <wp:wrapNone/>
                      <wp:docPr id="2525" name="AutoShap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8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7D500" id="AutoShape 337" o:spid="_x0000_s1026" type="#_x0000_t32" style="position:absolute;margin-left:179.2pt;margin-top:7.85pt;width:0;height:41.6pt;z-index:2550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">
                      <v:stroke endarrow="block"/>
                    </v:shape>
                  </w:pict>
                </mc:Fallback>
              </mc:AlternateContent>
            </w:r>
          </w:p>
          <w:p w14:paraId="0AC2EB6B" w14:textId="77777777" w:rsidR="00035649" w:rsidRPr="00E744F3" w:rsidRDefault="00035649" w:rsidP="001652AB">
            <w:pPr>
              <w:rPr>
                <w:rFonts w:cs="Calibri"/>
                <w:sz w:val="16"/>
                <w:szCs w:val="16"/>
              </w:rPr>
            </w:pPr>
          </w:p>
          <w:p w14:paraId="72CE2828" w14:textId="77777777" w:rsidR="00035649" w:rsidRPr="00E744F3" w:rsidRDefault="00035649" w:rsidP="001652AB">
            <w:pPr>
              <w:rPr>
                <w:rFonts w:cs="Calibri"/>
                <w:sz w:val="16"/>
                <w:szCs w:val="16"/>
              </w:rPr>
            </w:pPr>
          </w:p>
          <w:p w14:paraId="69E780E3" w14:textId="77777777" w:rsidR="00035649" w:rsidRPr="00E744F3"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06720" behindDoc="0" locked="0" layoutInCell="1" allowOverlap="1" wp14:anchorId="14D4E659" wp14:editId="4695999B">
                      <wp:simplePos x="0" y="0"/>
                      <wp:positionH relativeFrom="column">
                        <wp:posOffset>372110</wp:posOffset>
                      </wp:positionH>
                      <wp:positionV relativeFrom="paragraph">
                        <wp:posOffset>55880</wp:posOffset>
                      </wp:positionV>
                      <wp:extent cx="914400" cy="609600"/>
                      <wp:effectExtent l="5080" t="13970" r="13970" b="5080"/>
                      <wp:wrapNone/>
                      <wp:docPr id="2526" name="AutoShape 3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ocument">
                                <a:avLst/>
                              </a:prstGeom>
                              <a:solidFill>
                                <a:srgbClr val="FFFFFF"/>
                              </a:solidFill>
                              <a:ln w="6350">
                                <a:solidFill>
                                  <a:srgbClr val="000000"/>
                                </a:solidFill>
                                <a:miter lim="800000"/>
                                <a:headEnd/>
                                <a:tailEnd/>
                              </a:ln>
                            </wps:spPr>
                            <wps:txbx>
                              <w:txbxContent>
                                <w:p w14:paraId="555891A7" w14:textId="77777777" w:rsidR="00035649" w:rsidRDefault="00035649" w:rsidP="00035649">
                                  <w:r>
                                    <w:t xml:space="preserve">ODLUKA O </w:t>
                                  </w:r>
                                  <w:r w:rsidRPr="008C128C">
                                    <w:t>ODABIRU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E659" id="AutoShape 325" o:spid="_x0000_s1852" type="#_x0000_t114" style="position:absolute;left:0;text-align:left;margin-left:29.3pt;margin-top:4.4pt;width:1in;height:48pt;z-index:2550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" strokeweight=".5pt">
                      <v:textbox>
                        <w:txbxContent>
                          <w:p w14:paraId="555891A7" w14:textId="77777777" w:rsidR="00035649" w:rsidRDefault="00035649" w:rsidP="00035649">
                            <w:r>
                              <w:t xml:space="preserve">ODLUKA O </w:t>
                            </w:r>
                            <w:r w:rsidRPr="008C128C">
                              <w:t>ODABIRU</w:t>
                            </w:r>
                          </w:p>
                        </w:txbxContent>
                      </v:textbox>
                    </v:shape>
                  </w:pict>
                </mc:Fallback>
              </mc:AlternateContent>
            </w:r>
          </w:p>
          <w:p w14:paraId="71487621" w14:textId="77777777" w:rsidR="00035649" w:rsidRPr="00E744F3" w:rsidRDefault="00035649" w:rsidP="001652AB">
            <w:pPr>
              <w:rPr>
                <w:rFonts w:cs="Calibri"/>
                <w:sz w:val="16"/>
                <w:szCs w:val="16"/>
              </w:rPr>
            </w:pPr>
          </w:p>
          <w:p w14:paraId="03E8BEE3" w14:textId="77777777" w:rsidR="00035649" w:rsidRDefault="00035649" w:rsidP="001652AB">
            <w:pPr>
              <w:tabs>
                <w:tab w:val="left" w:pos="400"/>
                <w:tab w:val="center" w:pos="1945"/>
              </w:tabs>
              <w:jc w:val="left"/>
              <w:rPr>
                <w:rFonts w:cs="Calibri"/>
                <w:sz w:val="16"/>
                <w:szCs w:val="16"/>
              </w:rPr>
            </w:pPr>
            <w:r>
              <w:rPr>
                <w:rFonts w:cs="Calibri"/>
                <w:noProof/>
                <w:sz w:val="16"/>
                <w:szCs w:val="16"/>
                <w:lang w:val="en-US" w:eastAsia="en-US"/>
              </w:rPr>
              <mc:AlternateContent>
                <mc:Choice Requires="wps">
                  <w:drawing>
                    <wp:anchor distT="0" distB="0" distL="114300" distR="114300" simplePos="0" relativeHeight="255008768" behindDoc="0" locked="0" layoutInCell="1" allowOverlap="1" wp14:anchorId="7432AEC4" wp14:editId="57677EC7">
                      <wp:simplePos x="0" y="0"/>
                      <wp:positionH relativeFrom="column">
                        <wp:posOffset>1506855</wp:posOffset>
                      </wp:positionH>
                      <wp:positionV relativeFrom="paragraph">
                        <wp:posOffset>7620</wp:posOffset>
                      </wp:positionV>
                      <wp:extent cx="914400" cy="609600"/>
                      <wp:effectExtent l="6350" t="13970" r="12700" b="5080"/>
                      <wp:wrapNone/>
                      <wp:docPr id="2527" name="AutoShape 3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609600"/>
                              </a:xfrm>
                              <a:prstGeom prst="flowChartDocument">
                                <a:avLst/>
                              </a:prstGeom>
                              <a:solidFill>
                                <a:srgbClr val="FFFFFF"/>
                              </a:solidFill>
                              <a:ln w="6350">
                                <a:solidFill>
                                  <a:srgbClr val="000000"/>
                                </a:solidFill>
                                <a:miter lim="800000"/>
                                <a:headEnd/>
                                <a:tailEnd/>
                              </a:ln>
                            </wps:spPr>
                            <wps:txbx>
                              <w:txbxContent>
                                <w:p w14:paraId="41D89D2B" w14:textId="77777777" w:rsidR="00035649" w:rsidRDefault="00035649" w:rsidP="00035649">
                                  <w:r>
                                    <w:t>ODLUKA O ODABIRU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32AEC4" id="AutoShape 326" o:spid="_x0000_s1853" type="#_x0000_t114" style="position:absolute;margin-left:118.65pt;margin-top:.6pt;width:1in;height:48pt;z-index:2550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" strokeweight=".5pt">
                      <v:textbox>
                        <w:txbxContent>
                          <w:p w14:paraId="41D89D2B" w14:textId="77777777" w:rsidR="00035649" w:rsidRDefault="00035649" w:rsidP="00035649">
                            <w:r>
                              <w:t>ODLUKA O ODABIRU</w:t>
                            </w:r>
                          </w:p>
                        </w:txbxContent>
                      </v:textbox>
                    </v:shape>
                  </w:pict>
                </mc:Fallback>
              </mc:AlternateContent>
            </w:r>
            <w:r>
              <w:rPr>
                <w:rFonts w:cs="Calibri"/>
                <w:sz w:val="16"/>
                <w:szCs w:val="16"/>
              </w:rPr>
              <w:tab/>
            </w:r>
          </w:p>
          <w:p w14:paraId="12EFB75A" w14:textId="77777777" w:rsidR="00035649" w:rsidRDefault="00035649" w:rsidP="001652AB">
            <w:pPr>
              <w:tabs>
                <w:tab w:val="left" w:pos="400"/>
                <w:tab w:val="center" w:pos="1945"/>
              </w:tabs>
              <w:jc w:val="left"/>
              <w:rPr>
                <w:rFonts w:cs="Calibri"/>
                <w:sz w:val="16"/>
                <w:szCs w:val="16"/>
              </w:rPr>
            </w:pPr>
          </w:p>
          <w:p w14:paraId="1159A39B" w14:textId="77777777" w:rsidR="00035649" w:rsidRDefault="00035649" w:rsidP="001652AB">
            <w:pPr>
              <w:tabs>
                <w:tab w:val="left" w:pos="400"/>
                <w:tab w:val="center" w:pos="1945"/>
              </w:tabs>
              <w:jc w:val="left"/>
              <w:rPr>
                <w:rFonts w:cs="Calibri"/>
                <w:sz w:val="16"/>
                <w:szCs w:val="16"/>
              </w:rPr>
            </w:pPr>
            <w:r>
              <w:rPr>
                <w:rFonts w:cs="Calibri"/>
                <w:noProof/>
                <w:sz w:val="16"/>
                <w:szCs w:val="16"/>
                <w:lang w:val="en-US" w:eastAsia="en-US"/>
              </w:rPr>
              <mc:AlternateContent>
                <mc:Choice Requires="wps">
                  <w:drawing>
                    <wp:anchor distT="0" distB="0" distL="114300" distR="114300" simplePos="0" relativeHeight="255030272" behindDoc="0" locked="0" layoutInCell="1" allowOverlap="1" wp14:anchorId="38776F96" wp14:editId="5900986B">
                      <wp:simplePos x="0" y="0"/>
                      <wp:positionH relativeFrom="column">
                        <wp:posOffset>852805</wp:posOffset>
                      </wp:positionH>
                      <wp:positionV relativeFrom="paragraph">
                        <wp:posOffset>120650</wp:posOffset>
                      </wp:positionV>
                      <wp:extent cx="0" cy="523240"/>
                      <wp:effectExtent l="57150" t="12700" r="57150" b="16510"/>
                      <wp:wrapNone/>
                      <wp:docPr id="2528" name="AutoShap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32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223CF7" id="AutoShape 339" o:spid="_x0000_s1026" type="#_x0000_t32" style="position:absolute;margin-left:67.15pt;margin-top:9.5pt;width:0;height:41.2pt;z-index:2550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">
                      <v:stroke endarrow="block"/>
                    </v:shape>
                  </w:pict>
                </mc:Fallback>
              </mc:AlternateContent>
            </w:r>
          </w:p>
          <w:p w14:paraId="36E635B8" w14:textId="77777777" w:rsidR="00035649" w:rsidRDefault="00035649" w:rsidP="001652AB">
            <w:pPr>
              <w:tabs>
                <w:tab w:val="left" w:pos="400"/>
                <w:tab w:val="center" w:pos="1945"/>
              </w:tabs>
              <w:jc w:val="left"/>
              <w:rPr>
                <w:rFonts w:cs="Calibri"/>
                <w:sz w:val="16"/>
                <w:szCs w:val="16"/>
              </w:rPr>
            </w:pPr>
          </w:p>
          <w:p w14:paraId="38A7A777" w14:textId="77777777" w:rsidR="00035649" w:rsidRDefault="00035649" w:rsidP="001652AB">
            <w:pPr>
              <w:tabs>
                <w:tab w:val="left" w:pos="400"/>
                <w:tab w:val="center" w:pos="1945"/>
              </w:tabs>
              <w:jc w:val="left"/>
              <w:rPr>
                <w:rFonts w:cs="Calibri"/>
                <w:sz w:val="16"/>
                <w:szCs w:val="16"/>
              </w:rPr>
            </w:pPr>
          </w:p>
          <w:p w14:paraId="12D04EFC" w14:textId="77777777" w:rsidR="00035649" w:rsidRDefault="00035649" w:rsidP="001652AB">
            <w:pPr>
              <w:tabs>
                <w:tab w:val="left" w:pos="400"/>
                <w:tab w:val="center" w:pos="1945"/>
              </w:tabs>
              <w:jc w:val="left"/>
              <w:rPr>
                <w:rFonts w:cs="Calibri"/>
                <w:sz w:val="16"/>
                <w:szCs w:val="16"/>
              </w:rPr>
            </w:pPr>
          </w:p>
          <w:p w14:paraId="5C72C95A" w14:textId="669EF8A2" w:rsidR="00035649" w:rsidRDefault="00035649" w:rsidP="001652AB">
            <w:pPr>
              <w:tabs>
                <w:tab w:val="left" w:pos="400"/>
                <w:tab w:val="center" w:pos="1945"/>
              </w:tabs>
              <w:rPr>
                <w:rFonts w:cs="Calibri"/>
                <w:sz w:val="16"/>
                <w:szCs w:val="16"/>
              </w:rPr>
            </w:pPr>
          </w:p>
          <w:p w14:paraId="7BB550AA" w14:textId="75E48696" w:rsidR="00035649" w:rsidRDefault="00035649" w:rsidP="001652AB">
            <w:pPr>
              <w:tabs>
                <w:tab w:val="left" w:pos="400"/>
                <w:tab w:val="center" w:pos="1945"/>
              </w:tabs>
              <w:rPr>
                <w:rFonts w:cs="Calibri"/>
                <w:sz w:val="16"/>
                <w:szCs w:val="16"/>
              </w:rPr>
            </w:pPr>
          </w:p>
          <w:p w14:paraId="5B0C1A02" w14:textId="7A4E9FC1" w:rsidR="00035649" w:rsidRDefault="00035649" w:rsidP="001652AB">
            <w:pPr>
              <w:tabs>
                <w:tab w:val="left" w:pos="400"/>
                <w:tab w:val="center" w:pos="1945"/>
              </w:tabs>
              <w:rPr>
                <w:rFonts w:cs="Calibri"/>
                <w:sz w:val="16"/>
                <w:szCs w:val="16"/>
              </w:rPr>
            </w:pPr>
          </w:p>
          <w:p w14:paraId="3553B7EF" w14:textId="67C4195F" w:rsidR="00035649" w:rsidRDefault="00035649" w:rsidP="001652AB">
            <w:pPr>
              <w:tabs>
                <w:tab w:val="left" w:pos="400"/>
                <w:tab w:val="center" w:pos="1945"/>
              </w:tabs>
              <w:rPr>
                <w:rFonts w:cs="Calibri"/>
                <w:sz w:val="16"/>
                <w:szCs w:val="16"/>
              </w:rPr>
            </w:pPr>
          </w:p>
          <w:p w14:paraId="690E51A3" w14:textId="655ECB48" w:rsidR="00035649" w:rsidRDefault="00035649" w:rsidP="001652AB">
            <w:pPr>
              <w:tabs>
                <w:tab w:val="left" w:pos="400"/>
                <w:tab w:val="center" w:pos="1945"/>
              </w:tabs>
              <w:rPr>
                <w:rFonts w:cs="Calibri"/>
                <w:sz w:val="16"/>
                <w:szCs w:val="16"/>
              </w:rPr>
            </w:pPr>
          </w:p>
          <w:p w14:paraId="00A966AC" w14:textId="77777777" w:rsidR="00035649" w:rsidRDefault="00035649" w:rsidP="001652AB">
            <w:pPr>
              <w:tabs>
                <w:tab w:val="left" w:pos="400"/>
                <w:tab w:val="center" w:pos="1945"/>
              </w:tabs>
              <w:rPr>
                <w:rFonts w:cs="Calibri"/>
                <w:sz w:val="16"/>
                <w:szCs w:val="16"/>
              </w:rPr>
            </w:pPr>
          </w:p>
          <w:p w14:paraId="3AA35730" w14:textId="77777777" w:rsidR="00035649" w:rsidRDefault="00035649" w:rsidP="001652AB">
            <w:pPr>
              <w:tabs>
                <w:tab w:val="left" w:pos="400"/>
                <w:tab w:val="center" w:pos="1945"/>
              </w:tabs>
              <w:rPr>
                <w:rFonts w:cs="Calibri"/>
                <w:sz w:val="16"/>
                <w:szCs w:val="16"/>
              </w:rPr>
            </w:pPr>
            <w:r>
              <w:rPr>
                <w:rFonts w:cs="Calibri"/>
                <w:noProof/>
                <w:sz w:val="20"/>
                <w:szCs w:val="20"/>
                <w:lang w:val="en-US" w:eastAsia="en-US"/>
              </w:rPr>
              <mc:AlternateContent>
                <mc:Choice Requires="wps">
                  <w:drawing>
                    <wp:anchor distT="0" distB="0" distL="114300" distR="114300" simplePos="0" relativeHeight="255037440" behindDoc="0" locked="0" layoutInCell="1" allowOverlap="1" wp14:anchorId="06E4334A" wp14:editId="7B905F5E">
                      <wp:simplePos x="0" y="0"/>
                      <wp:positionH relativeFrom="column">
                        <wp:posOffset>43180</wp:posOffset>
                      </wp:positionH>
                      <wp:positionV relativeFrom="paragraph">
                        <wp:posOffset>33020</wp:posOffset>
                      </wp:positionV>
                      <wp:extent cx="352425" cy="381000"/>
                      <wp:effectExtent l="9525" t="6350" r="9525" b="12700"/>
                      <wp:wrapNone/>
                      <wp:docPr id="2178" name="AutoShape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81000"/>
                              </a:xfrm>
                              <a:prstGeom prst="flowChartConnector">
                                <a:avLst/>
                              </a:prstGeom>
                              <a:noFill/>
                              <a:ln w="63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2E124ADF" w14:textId="77777777" w:rsidR="00035649" w:rsidRPr="00EC682F" w:rsidRDefault="00035649" w:rsidP="00035649">
                                  <w:pPr>
                                    <w:rPr>
                                      <w:color w:val="000000" w:themeColor="text1"/>
                                    </w:rPr>
                                  </w:pPr>
                                  <w:r w:rsidRPr="00EC682F">
                                    <w:rPr>
                                      <w:color w:val="000000" w:themeColor="text1"/>
                                    </w:rPr>
                                    <w:t>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6E4334A" id="AutoShape 344" o:spid="_x0000_s1854" type="#_x0000_t120" style="position:absolute;left:0;text-align:left;margin-left:3.4pt;margin-top:2.6pt;width:27.75pt;height:30pt;z-index:2550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" filled="f" strokecolor="black [3213]" strokeweight=".5pt">
                      <v:path arrowok="t"/>
                      <v:textbox>
                        <w:txbxContent>
                          <w:p w14:paraId="2E124ADF"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4988288" behindDoc="0" locked="0" layoutInCell="1" allowOverlap="1" wp14:anchorId="6CA78FE8" wp14:editId="7348B3BC">
                      <wp:simplePos x="0" y="0"/>
                      <wp:positionH relativeFrom="column">
                        <wp:posOffset>748030</wp:posOffset>
                      </wp:positionH>
                      <wp:positionV relativeFrom="paragraph">
                        <wp:posOffset>15875</wp:posOffset>
                      </wp:positionV>
                      <wp:extent cx="352425" cy="381000"/>
                      <wp:effectExtent l="9525" t="8255" r="9525" b="10795"/>
                      <wp:wrapNone/>
                      <wp:docPr id="2179" name="Dijagram toka: Poveznik 1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81000"/>
                              </a:xfrm>
                              <a:prstGeom prst="flowChartConnector">
                                <a:avLst/>
                              </a:prstGeom>
                              <a:noFill/>
                              <a:ln w="63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ECF1519" w14:textId="77777777" w:rsidR="00035649" w:rsidRPr="00EC682F" w:rsidRDefault="00035649" w:rsidP="00035649">
                                  <w:pPr>
                                    <w:rPr>
                                      <w:color w:val="000000" w:themeColor="text1"/>
                                    </w:rPr>
                                  </w:pPr>
                                  <w:r>
                                    <w:rPr>
                                      <w:color w:val="000000" w:themeColor="text1"/>
                                    </w:rPr>
                                    <w:t>B</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CA78FE8" id="Dijagram toka: Poveznik 1229" o:spid="_x0000_s1855" type="#_x0000_t120" style="position:absolute;left:0;text-align:left;margin-left:58.9pt;margin-top:1.25pt;width:27.75pt;height:30pt;z-index:2549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" filled="f" strokecolor="black [3213]" strokeweight=".5pt">
                      <v:path arrowok="t"/>
                      <v:textbox>
                        <w:txbxContent>
                          <w:p w14:paraId="0ECF1519" w14:textId="77777777" w:rsidR="00035649" w:rsidRPr="00EC682F" w:rsidRDefault="00035649" w:rsidP="00035649">
                            <w:pPr>
                              <w:rPr>
                                <w:color w:val="000000" w:themeColor="text1"/>
                              </w:rPr>
                            </w:pPr>
                            <w:r>
                              <w:rPr>
                                <w:color w:val="000000" w:themeColor="text1"/>
                              </w:rPr>
                              <w:t>B</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09792" behindDoc="0" locked="0" layoutInCell="1" allowOverlap="1" wp14:anchorId="47242843" wp14:editId="51295AA5">
                      <wp:simplePos x="0" y="0"/>
                      <wp:positionH relativeFrom="column">
                        <wp:posOffset>1744980</wp:posOffset>
                      </wp:positionH>
                      <wp:positionV relativeFrom="paragraph">
                        <wp:posOffset>22225</wp:posOffset>
                      </wp:positionV>
                      <wp:extent cx="352425" cy="381000"/>
                      <wp:effectExtent l="6350" t="5080" r="12700" b="13970"/>
                      <wp:wrapNone/>
                      <wp:docPr id="2180" name="AutoShape 3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2425" cy="381000"/>
                              </a:xfrm>
                              <a:prstGeom prst="flowChartConnector">
                                <a:avLst/>
                              </a:prstGeom>
                              <a:noFill/>
                              <a:ln w="6350">
                                <a:solidFill>
                                  <a:schemeClr val="tx1">
                                    <a:lumMod val="100000"/>
                                    <a:lumOff val="0"/>
                                  </a:schemeClr>
                                </a:solidFill>
                                <a:round/>
                                <a:headEnd/>
                                <a:tailEnd/>
                              </a:ln>
                              <a:extLst>
                                <a:ext uri="{909E8E84-426E-40DD-AFC4-6F175D3DCCD1}">
                                  <a14:hiddenFill xmlns:a14="http://schemas.microsoft.com/office/drawing/2010/main">
                                    <a:solidFill>
                                      <a:srgbClr val="FFFFFF"/>
                                    </a:solidFill>
                                  </a14:hiddenFill>
                                </a:ext>
                              </a:extLst>
                            </wps:spPr>
                            <wps:txbx>
                              <w:txbxContent>
                                <w:p w14:paraId="0D9EF7F4" w14:textId="77777777" w:rsidR="00035649" w:rsidRPr="00EC682F" w:rsidRDefault="00035649" w:rsidP="00035649">
                                  <w:pPr>
                                    <w:rPr>
                                      <w:color w:val="000000" w:themeColor="text1"/>
                                    </w:rPr>
                                  </w:pPr>
                                  <w:r>
                                    <w:rPr>
                                      <w:color w:val="000000" w:themeColor="text1"/>
                                    </w:rPr>
                                    <w:t>C</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7242843" id="AutoShape 328" o:spid="_x0000_s1856" type="#_x0000_t120" style="position:absolute;left:0;text-align:left;margin-left:137.4pt;margin-top:1.75pt;width:27.75pt;height:30pt;z-index:2550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" filled="f" strokecolor="black [3213]" strokeweight=".5pt">
                      <v:path arrowok="t"/>
                      <v:textbox>
                        <w:txbxContent>
                          <w:p w14:paraId="0D9EF7F4" w14:textId="77777777" w:rsidR="00035649" w:rsidRPr="00EC682F" w:rsidRDefault="00035649" w:rsidP="00035649">
                            <w:pPr>
                              <w:rPr>
                                <w:color w:val="000000" w:themeColor="text1"/>
                              </w:rPr>
                            </w:pPr>
                            <w:r>
                              <w:rPr>
                                <w:color w:val="000000" w:themeColor="text1"/>
                              </w:rPr>
                              <w:t>C</w:t>
                            </w:r>
                          </w:p>
                        </w:txbxContent>
                      </v:textbox>
                    </v:shape>
                  </w:pict>
                </mc:Fallback>
              </mc:AlternateContent>
            </w:r>
          </w:p>
          <w:p w14:paraId="2754AFF2" w14:textId="77777777" w:rsidR="00035649" w:rsidRDefault="00035649" w:rsidP="001652AB">
            <w:pPr>
              <w:tabs>
                <w:tab w:val="left" w:pos="400"/>
                <w:tab w:val="center" w:pos="1945"/>
              </w:tabs>
              <w:rPr>
                <w:rFonts w:cs="Calibri"/>
                <w:sz w:val="16"/>
                <w:szCs w:val="16"/>
              </w:rPr>
            </w:pPr>
          </w:p>
          <w:p w14:paraId="76EE92C7" w14:textId="77777777" w:rsidR="00035649" w:rsidRDefault="00035649" w:rsidP="001652AB">
            <w:pPr>
              <w:tabs>
                <w:tab w:val="left" w:pos="400"/>
                <w:tab w:val="center" w:pos="1945"/>
              </w:tabs>
              <w:rPr>
                <w:rFonts w:cs="Calibri"/>
                <w:sz w:val="16"/>
                <w:szCs w:val="16"/>
              </w:rPr>
            </w:pPr>
          </w:p>
          <w:p w14:paraId="3981E184" w14:textId="77777777" w:rsidR="00035649" w:rsidRDefault="00035649" w:rsidP="001652AB">
            <w:pPr>
              <w:tabs>
                <w:tab w:val="left" w:pos="400"/>
                <w:tab w:val="center" w:pos="1945"/>
              </w:tabs>
              <w:jc w:val="left"/>
              <w:rPr>
                <w:rFonts w:cs="Calibri"/>
                <w:sz w:val="16"/>
                <w:szCs w:val="16"/>
              </w:rPr>
            </w:pPr>
            <w:r>
              <w:rPr>
                <w:rFonts w:cs="Calibri"/>
                <w:noProof/>
                <w:sz w:val="16"/>
                <w:szCs w:val="16"/>
                <w:lang w:val="en-US" w:eastAsia="en-US"/>
              </w:rPr>
              <mc:AlternateContent>
                <mc:Choice Requires="wps">
                  <w:drawing>
                    <wp:anchor distT="0" distB="0" distL="114300" distR="114300" simplePos="0" relativeHeight="255045632" behindDoc="0" locked="0" layoutInCell="1" allowOverlap="1" wp14:anchorId="3A8750A5" wp14:editId="742DA893">
                      <wp:simplePos x="0" y="0"/>
                      <wp:positionH relativeFrom="column">
                        <wp:posOffset>909955</wp:posOffset>
                      </wp:positionH>
                      <wp:positionV relativeFrom="paragraph">
                        <wp:posOffset>31115</wp:posOffset>
                      </wp:positionV>
                      <wp:extent cx="0" cy="760095"/>
                      <wp:effectExtent l="57150" t="5080" r="57150" b="15875"/>
                      <wp:wrapNone/>
                      <wp:docPr id="2181" name="AutoShape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7600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3B27D8" id="AutoShape 348" o:spid="_x0000_s1026" type="#_x0000_t32" style="position:absolute;margin-left:71.65pt;margin-top:2.45pt;width:0;height:59.85pt;flip:x;z-index:2550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">
                      <v:stroke endarrow="block"/>
                    </v:shape>
                  </w:pict>
                </mc:Fallback>
              </mc:AlternateContent>
            </w:r>
            <w:r>
              <w:rPr>
                <w:rFonts w:cs="Calibri"/>
                <w:noProof/>
                <w:sz w:val="16"/>
                <w:szCs w:val="16"/>
                <w:lang w:val="en-US" w:eastAsia="en-US"/>
              </w:rPr>
              <mc:AlternateContent>
                <mc:Choice Requires="wps">
                  <w:drawing>
                    <wp:anchor distT="0" distB="0" distL="114300" distR="114300" simplePos="0" relativeHeight="255039488" behindDoc="0" locked="0" layoutInCell="1" allowOverlap="1" wp14:anchorId="16A8F90E" wp14:editId="6B67460E">
                      <wp:simplePos x="0" y="0"/>
                      <wp:positionH relativeFrom="column">
                        <wp:posOffset>211455</wp:posOffset>
                      </wp:positionH>
                      <wp:positionV relativeFrom="paragraph">
                        <wp:posOffset>60960</wp:posOffset>
                      </wp:positionV>
                      <wp:extent cx="25400" cy="2258695"/>
                      <wp:effectExtent l="53975" t="6350" r="34925" b="20955"/>
                      <wp:wrapNone/>
                      <wp:docPr id="2182" name="AutoShape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22586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B6D7B50" id="AutoShape 345" o:spid="_x0000_s1026" type="#_x0000_t32" style="position:absolute;margin-left:16.65pt;margin-top:4.8pt;width:2pt;height:177.85pt;flip:x;z-index:2550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">
                      <v:stroke endarrow="block"/>
                    </v:shape>
                  </w:pict>
                </mc:Fallback>
              </mc:AlternateContent>
            </w:r>
            <w:r>
              <w:rPr>
                <w:rFonts w:cs="Calibri"/>
                <w:noProof/>
                <w:sz w:val="16"/>
                <w:szCs w:val="16"/>
                <w:lang w:val="en-US" w:eastAsia="en-US"/>
              </w:rPr>
              <mc:AlternateContent>
                <mc:Choice Requires="wps">
                  <w:drawing>
                    <wp:anchor distT="0" distB="0" distL="114300" distR="114300" simplePos="0" relativeHeight="255032320" behindDoc="0" locked="0" layoutInCell="1" allowOverlap="1" wp14:anchorId="73F77B39" wp14:editId="783F2886">
                      <wp:simplePos x="0" y="0"/>
                      <wp:positionH relativeFrom="column">
                        <wp:posOffset>1932305</wp:posOffset>
                      </wp:positionH>
                      <wp:positionV relativeFrom="paragraph">
                        <wp:posOffset>41910</wp:posOffset>
                      </wp:positionV>
                      <wp:extent cx="0" cy="419100"/>
                      <wp:effectExtent l="60325" t="6350" r="53975" b="22225"/>
                      <wp:wrapNone/>
                      <wp:docPr id="2183" name="AutoShap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4191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013C05" id="AutoShape 340" o:spid="_x0000_s1026" type="#_x0000_t32" style="position:absolute;margin-left:152.15pt;margin-top:3.3pt;width:0;height:33pt;flip:x;z-index:2550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">
                      <v:stroke endarrow="block"/>
                    </v:shape>
                  </w:pict>
                </mc:Fallback>
              </mc:AlternateContent>
            </w:r>
          </w:p>
          <w:p w14:paraId="46B55D4B" w14:textId="77777777" w:rsidR="00035649" w:rsidRDefault="00035649" w:rsidP="001652AB">
            <w:pPr>
              <w:tabs>
                <w:tab w:val="left" w:pos="400"/>
                <w:tab w:val="center" w:pos="1945"/>
              </w:tabs>
              <w:jc w:val="left"/>
              <w:rPr>
                <w:rFonts w:cs="Calibri"/>
                <w:sz w:val="16"/>
                <w:szCs w:val="16"/>
              </w:rPr>
            </w:pPr>
          </w:p>
          <w:p w14:paraId="36C8E601" w14:textId="77777777" w:rsidR="00035649" w:rsidRDefault="00035649" w:rsidP="001652AB">
            <w:pPr>
              <w:tabs>
                <w:tab w:val="left" w:pos="400"/>
                <w:tab w:val="center" w:pos="1945"/>
              </w:tabs>
              <w:jc w:val="left"/>
              <w:rPr>
                <w:rFonts w:cs="Calibri"/>
                <w:sz w:val="16"/>
                <w:szCs w:val="16"/>
              </w:rPr>
            </w:pPr>
          </w:p>
          <w:p w14:paraId="542C9372" w14:textId="77777777" w:rsidR="00035649" w:rsidRDefault="00035649" w:rsidP="001652AB">
            <w:pPr>
              <w:tabs>
                <w:tab w:val="left" w:pos="400"/>
                <w:tab w:val="center" w:pos="1945"/>
              </w:tabs>
              <w:jc w:val="left"/>
              <w:rPr>
                <w:rFonts w:cs="Calibri"/>
                <w:sz w:val="16"/>
                <w:szCs w:val="16"/>
              </w:rPr>
            </w:pPr>
            <w:r>
              <w:rPr>
                <w:rFonts w:cs="Calibri"/>
                <w:noProof/>
                <w:sz w:val="16"/>
                <w:szCs w:val="16"/>
                <w:lang w:val="en-US" w:eastAsia="en-US"/>
              </w:rPr>
              <mc:AlternateContent>
                <mc:Choice Requires="wps">
                  <w:drawing>
                    <wp:anchor distT="0" distB="0" distL="114300" distR="114300" simplePos="0" relativeHeight="255005696" behindDoc="0" locked="0" layoutInCell="1" allowOverlap="1" wp14:anchorId="2A028F66" wp14:editId="3F43F321">
                      <wp:simplePos x="0" y="0"/>
                      <wp:positionH relativeFrom="column">
                        <wp:posOffset>1552575</wp:posOffset>
                      </wp:positionH>
                      <wp:positionV relativeFrom="paragraph">
                        <wp:posOffset>55880</wp:posOffset>
                      </wp:positionV>
                      <wp:extent cx="932180" cy="629920"/>
                      <wp:effectExtent l="13970" t="11430" r="6350" b="6350"/>
                      <wp:wrapNone/>
                      <wp:docPr id="2184"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2180" cy="629920"/>
                              </a:xfrm>
                              <a:prstGeom prst="rect">
                                <a:avLst/>
                              </a:prstGeom>
                              <a:solidFill>
                                <a:srgbClr val="FFFFFF"/>
                              </a:solidFill>
                              <a:ln w="6350">
                                <a:solidFill>
                                  <a:srgbClr val="000000"/>
                                </a:solidFill>
                                <a:miter lim="800000"/>
                                <a:headEnd/>
                                <a:tailEnd/>
                              </a:ln>
                            </wps:spPr>
                            <wps:txbx>
                              <w:txbxContent>
                                <w:p w14:paraId="256D5A39" w14:textId="77777777" w:rsidR="00035649" w:rsidRPr="00F92037" w:rsidRDefault="00035649" w:rsidP="00035649">
                                  <w:pPr>
                                    <w:rPr>
                                      <w:szCs w:val="22"/>
                                    </w:rPr>
                                  </w:pPr>
                                  <w:r w:rsidRPr="00F92037">
                                    <w:rPr>
                                      <w:szCs w:val="22"/>
                                    </w:rPr>
                                    <w:t>UGOVOR TEMELJEM TRI PONUDE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028F66" id="Rectangle 81" o:spid="_x0000_s1857" style="position:absolute;margin-left:122.25pt;margin-top:4.4pt;width:73.4pt;height:49.6pt;z-index:2550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" strokeweight=".5pt">
                      <v:textbox>
                        <w:txbxContent>
                          <w:p w14:paraId="256D5A39" w14:textId="77777777" w:rsidR="00035649" w:rsidRPr="00F92037" w:rsidRDefault="00035649" w:rsidP="00035649">
                            <w:pPr>
                              <w:rPr>
                                <w:szCs w:val="22"/>
                              </w:rPr>
                            </w:pPr>
                            <w:r w:rsidRPr="00F92037">
                              <w:rPr>
                                <w:szCs w:val="22"/>
                              </w:rPr>
                              <w:t>UGOVOR TEMELJEM TRI PONUDE</w:t>
                            </w:r>
                          </w:p>
                        </w:txbxContent>
                      </v:textbox>
                    </v:rect>
                  </w:pict>
                </mc:Fallback>
              </mc:AlternateContent>
            </w:r>
            <w:r>
              <w:rPr>
                <w:rFonts w:cs="Calibri"/>
                <w:sz w:val="16"/>
                <w:szCs w:val="16"/>
              </w:rPr>
              <w:tab/>
            </w:r>
            <w:r>
              <w:rPr>
                <w:rFonts w:cs="Calibri"/>
                <w:sz w:val="16"/>
                <w:szCs w:val="16"/>
              </w:rPr>
              <w:tab/>
            </w:r>
            <w:r>
              <w:rPr>
                <w:rFonts w:cs="Calibri"/>
                <w:sz w:val="16"/>
                <w:szCs w:val="16"/>
              </w:rPr>
              <w:tab/>
            </w:r>
          </w:p>
          <w:p w14:paraId="4D216982" w14:textId="77777777" w:rsidR="00035649" w:rsidRPr="00E744F3" w:rsidRDefault="00035649" w:rsidP="001652AB">
            <w:pPr>
              <w:rPr>
                <w:rFonts w:cs="Calibri"/>
                <w:sz w:val="16"/>
                <w:szCs w:val="16"/>
              </w:rPr>
            </w:pPr>
          </w:p>
          <w:p w14:paraId="15D98C0D" w14:textId="77777777" w:rsidR="00035649" w:rsidRPr="00E744F3" w:rsidRDefault="00035649" w:rsidP="001652AB">
            <w:pPr>
              <w:rPr>
                <w:rFonts w:cs="Calibri"/>
                <w:sz w:val="16"/>
                <w:szCs w:val="16"/>
              </w:rPr>
            </w:pPr>
          </w:p>
          <w:p w14:paraId="55DE90CF" w14:textId="77777777" w:rsidR="00035649"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03648" behindDoc="0" locked="0" layoutInCell="1" allowOverlap="1" wp14:anchorId="2CD2FFDF" wp14:editId="35AEE168">
                      <wp:simplePos x="0" y="0"/>
                      <wp:positionH relativeFrom="column">
                        <wp:posOffset>428625</wp:posOffset>
                      </wp:positionH>
                      <wp:positionV relativeFrom="paragraph">
                        <wp:posOffset>38735</wp:posOffset>
                      </wp:positionV>
                      <wp:extent cx="1084580" cy="707390"/>
                      <wp:effectExtent l="13970" t="13335" r="6350" b="12700"/>
                      <wp:wrapNone/>
                      <wp:docPr id="2185"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4580" cy="707390"/>
                              </a:xfrm>
                              <a:prstGeom prst="rect">
                                <a:avLst/>
                              </a:prstGeom>
                              <a:solidFill>
                                <a:srgbClr val="FFFFFF"/>
                              </a:solidFill>
                              <a:ln w="6350">
                                <a:solidFill>
                                  <a:srgbClr val="000000"/>
                                </a:solidFill>
                                <a:miter lim="800000"/>
                                <a:headEnd/>
                                <a:tailEnd/>
                              </a:ln>
                            </wps:spPr>
                            <wps:txbx>
                              <w:txbxContent>
                                <w:p w14:paraId="62AB0EED" w14:textId="77777777" w:rsidR="00035649" w:rsidRPr="0081424A" w:rsidRDefault="00035649" w:rsidP="00035649">
                                  <w:pPr>
                                    <w:rPr>
                                      <w:color w:val="000000" w:themeColor="text1"/>
                                      <w:sz w:val="20"/>
                                      <w:szCs w:val="20"/>
                                    </w:rPr>
                                  </w:pPr>
                                  <w:r>
                                    <w:rPr>
                                      <w:color w:val="000000" w:themeColor="text1"/>
                                      <w:sz w:val="20"/>
                                      <w:szCs w:val="20"/>
                                    </w:rPr>
                                    <w:t>NARUDŽBENICA ILI UGOVOR TEMELJEM TRI PONUDE</w:t>
                                  </w:r>
                                </w:p>
                                <w:p w14:paraId="57688C83" w14:textId="77777777" w:rsidR="00035649" w:rsidRDefault="00035649" w:rsidP="0003564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D2FFDF" id="Rectangle 79" o:spid="_x0000_s1858" style="position:absolute;left:0;text-align:left;margin-left:33.75pt;margin-top:3.05pt;width:85.4pt;height:55.7pt;z-index:2550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" strokeweight=".5pt">
                      <v:textbox>
                        <w:txbxContent>
                          <w:p w14:paraId="62AB0EED" w14:textId="77777777" w:rsidR="00035649" w:rsidRPr="0081424A" w:rsidRDefault="00035649" w:rsidP="00035649">
                            <w:pPr>
                              <w:rPr>
                                <w:color w:val="000000" w:themeColor="text1"/>
                                <w:sz w:val="20"/>
                                <w:szCs w:val="20"/>
                              </w:rPr>
                            </w:pPr>
                            <w:r>
                              <w:rPr>
                                <w:color w:val="000000" w:themeColor="text1"/>
                                <w:sz w:val="20"/>
                                <w:szCs w:val="20"/>
                              </w:rPr>
                              <w:t>NARUDŽBENICA ILI UGOVOR TEMELJEM TRI PONUDE</w:t>
                            </w:r>
                          </w:p>
                          <w:p w14:paraId="57688C83" w14:textId="77777777" w:rsidR="00035649" w:rsidRDefault="00035649" w:rsidP="00035649"/>
                        </w:txbxContent>
                      </v:textbox>
                    </v:rect>
                  </w:pict>
                </mc:Fallback>
              </mc:AlternateContent>
            </w:r>
          </w:p>
          <w:p w14:paraId="566636FB" w14:textId="77777777" w:rsidR="00035649" w:rsidRDefault="00035649" w:rsidP="001652AB">
            <w:pPr>
              <w:rPr>
                <w:rFonts w:cs="Calibri"/>
                <w:sz w:val="16"/>
                <w:szCs w:val="16"/>
              </w:rPr>
            </w:pPr>
          </w:p>
          <w:p w14:paraId="2A581699" w14:textId="77777777" w:rsidR="00035649"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40512" behindDoc="0" locked="0" layoutInCell="1" allowOverlap="1" wp14:anchorId="110A32FE" wp14:editId="4F52F671">
                      <wp:simplePos x="0" y="0"/>
                      <wp:positionH relativeFrom="column">
                        <wp:posOffset>1938655</wp:posOffset>
                      </wp:positionH>
                      <wp:positionV relativeFrom="paragraph">
                        <wp:posOffset>66040</wp:posOffset>
                      </wp:positionV>
                      <wp:extent cx="6350" cy="1261745"/>
                      <wp:effectExtent l="47625" t="12700" r="60325" b="20955"/>
                      <wp:wrapNone/>
                      <wp:docPr id="2186" name="AutoShape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0" cy="12617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807FFB9" id="AutoShape 346" o:spid="_x0000_s1026" type="#_x0000_t32" style="position:absolute;margin-left:152.65pt;margin-top:5.2pt;width:.5pt;height:99.35pt;z-index:2550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">
                      <v:stroke endarrow="block"/>
                    </v:shape>
                  </w:pict>
                </mc:Fallback>
              </mc:AlternateContent>
            </w:r>
          </w:p>
          <w:p w14:paraId="1067B624" w14:textId="77777777" w:rsidR="00035649" w:rsidRDefault="00035649" w:rsidP="001652AB">
            <w:pPr>
              <w:rPr>
                <w:rFonts w:cs="Calibri"/>
                <w:sz w:val="16"/>
                <w:szCs w:val="16"/>
              </w:rPr>
            </w:pPr>
          </w:p>
          <w:p w14:paraId="75C32C49" w14:textId="77777777" w:rsidR="00035649" w:rsidRDefault="00035649" w:rsidP="001652AB">
            <w:pPr>
              <w:rPr>
                <w:rFonts w:cs="Calibri"/>
                <w:sz w:val="16"/>
                <w:szCs w:val="16"/>
              </w:rPr>
            </w:pPr>
          </w:p>
          <w:p w14:paraId="5B86E8F9" w14:textId="77777777" w:rsidR="00035649" w:rsidRDefault="00035649" w:rsidP="001652AB">
            <w:pPr>
              <w:rPr>
                <w:rFonts w:cs="Calibri"/>
                <w:sz w:val="16"/>
                <w:szCs w:val="16"/>
              </w:rPr>
            </w:pPr>
          </w:p>
          <w:p w14:paraId="61A48D6B" w14:textId="77777777" w:rsidR="00035649" w:rsidRDefault="00035649" w:rsidP="001652AB">
            <w:pPr>
              <w:rPr>
                <w:rFonts w:cs="Calibri"/>
                <w:sz w:val="16"/>
                <w:szCs w:val="16"/>
              </w:rPr>
            </w:pPr>
            <w:r>
              <w:rPr>
                <w:rFonts w:cs="Calibri"/>
                <w:noProof/>
                <w:sz w:val="16"/>
                <w:szCs w:val="16"/>
                <w:lang w:val="en-US" w:eastAsia="en-US"/>
              </w:rPr>
              <mc:AlternateContent>
                <mc:Choice Requires="wps">
                  <w:drawing>
                    <wp:anchor distT="0" distB="0" distL="114300" distR="114300" simplePos="0" relativeHeight="255043584" behindDoc="0" locked="0" layoutInCell="1" allowOverlap="1" wp14:anchorId="3CC5216C" wp14:editId="719FF3F0">
                      <wp:simplePos x="0" y="0"/>
                      <wp:positionH relativeFrom="column">
                        <wp:posOffset>1024255</wp:posOffset>
                      </wp:positionH>
                      <wp:positionV relativeFrom="paragraph">
                        <wp:posOffset>8255</wp:posOffset>
                      </wp:positionV>
                      <wp:extent cx="25400" cy="812800"/>
                      <wp:effectExtent l="57150" t="12700" r="31750" b="22225"/>
                      <wp:wrapNone/>
                      <wp:docPr id="2187" name="AutoShape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400" cy="8128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6209DD9" id="AutoShape 347" o:spid="_x0000_s1026" type="#_x0000_t32" style="position:absolute;margin-left:80.65pt;margin-top:.65pt;width:2pt;height:64pt;flip:x;z-index:2550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">
                      <v:stroke endarrow="block"/>
                    </v:shape>
                  </w:pict>
                </mc:Fallback>
              </mc:AlternateContent>
            </w:r>
          </w:p>
          <w:p w14:paraId="00D23078" w14:textId="77777777" w:rsidR="00035649" w:rsidRDefault="00035649" w:rsidP="001652AB">
            <w:pPr>
              <w:rPr>
                <w:rFonts w:cs="Calibri"/>
                <w:sz w:val="16"/>
                <w:szCs w:val="16"/>
              </w:rPr>
            </w:pPr>
          </w:p>
          <w:p w14:paraId="1A9A22F8" w14:textId="77777777" w:rsidR="00035649" w:rsidRDefault="00035649" w:rsidP="001652AB">
            <w:pPr>
              <w:rPr>
                <w:rFonts w:cs="Calibri"/>
                <w:sz w:val="16"/>
                <w:szCs w:val="16"/>
              </w:rPr>
            </w:pPr>
          </w:p>
          <w:p w14:paraId="263C407D" w14:textId="5F79F61D" w:rsidR="00035649" w:rsidRPr="00E744F3"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048704" behindDoc="0" locked="0" layoutInCell="1" allowOverlap="1" wp14:anchorId="5A9160E7" wp14:editId="6FD532E9">
                      <wp:simplePos x="0" y="0"/>
                      <wp:positionH relativeFrom="column">
                        <wp:posOffset>1109980</wp:posOffset>
                      </wp:positionH>
                      <wp:positionV relativeFrom="paragraph">
                        <wp:posOffset>3699510</wp:posOffset>
                      </wp:positionV>
                      <wp:extent cx="0" cy="835660"/>
                      <wp:effectExtent l="57150" t="6350" r="57150" b="15240"/>
                      <wp:wrapNone/>
                      <wp:docPr id="610" name="AutoShape 3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356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F1F34C" id="AutoShape 349" o:spid="_x0000_s1026" type="#_x0000_t32" style="position:absolute;margin-left:87.4pt;margin-top:291.3pt;width:0;height:65.8pt;z-index:2550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">
                      <v:stroke endarrow="block"/>
                    </v:shape>
                  </w:pict>
                </mc:Fallback>
              </mc:AlternateContent>
            </w:r>
            <w:r>
              <w:rPr>
                <w:rFonts w:cs="Calibri"/>
                <w:noProof/>
                <w:sz w:val="20"/>
                <w:szCs w:val="20"/>
                <w:lang w:val="en-US" w:eastAsia="en-US"/>
              </w:rPr>
              <mc:AlternateContent>
                <mc:Choice Requires="wps">
                  <w:drawing>
                    <wp:anchor distT="0" distB="0" distL="114300" distR="114300" simplePos="0" relativeHeight="255034368" behindDoc="0" locked="0" layoutInCell="1" allowOverlap="1" wp14:anchorId="205E37E0" wp14:editId="425DCE45">
                      <wp:simplePos x="0" y="0"/>
                      <wp:positionH relativeFrom="column">
                        <wp:posOffset>1202056</wp:posOffset>
                      </wp:positionH>
                      <wp:positionV relativeFrom="paragraph">
                        <wp:posOffset>738505</wp:posOffset>
                      </wp:positionV>
                      <wp:extent cx="45719" cy="1450340"/>
                      <wp:effectExtent l="38100" t="0" r="69215" b="54610"/>
                      <wp:wrapNone/>
                      <wp:docPr id="625" name="AutoShape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19" cy="14503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64847" id="AutoShape 341" o:spid="_x0000_s1026" type="#_x0000_t32" style="position:absolute;margin-left:94.65pt;margin-top:58.15pt;width:3.6pt;height:114.2pt;z-index:2550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">
                      <v:stroke endarrow="block"/>
                    </v:shape>
                  </w:pict>
                </mc:Fallback>
              </mc:AlternateContent>
            </w:r>
            <w:r>
              <w:rPr>
                <w:rFonts w:cs="Calibri"/>
                <w:noProof/>
                <w:sz w:val="20"/>
                <w:szCs w:val="20"/>
                <w:lang w:val="en-US" w:eastAsia="en-US"/>
              </w:rPr>
              <mc:AlternateContent>
                <mc:Choice Requires="wps">
                  <w:drawing>
                    <wp:anchor distT="0" distB="0" distL="114300" distR="114300" simplePos="0" relativeHeight="254999552" behindDoc="0" locked="0" layoutInCell="1" allowOverlap="1" wp14:anchorId="1636493D" wp14:editId="3BA46AB9">
                      <wp:simplePos x="0" y="0"/>
                      <wp:positionH relativeFrom="column">
                        <wp:posOffset>52705</wp:posOffset>
                      </wp:positionH>
                      <wp:positionV relativeFrom="paragraph">
                        <wp:posOffset>459740</wp:posOffset>
                      </wp:positionV>
                      <wp:extent cx="2151380" cy="274955"/>
                      <wp:effectExtent l="9525" t="7620" r="10795" b="12700"/>
                      <wp:wrapNone/>
                      <wp:docPr id="633"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1380" cy="274955"/>
                              </a:xfrm>
                              <a:prstGeom prst="rect">
                                <a:avLst/>
                              </a:prstGeom>
                              <a:solidFill>
                                <a:srgbClr val="FFFFFF"/>
                              </a:solidFill>
                              <a:ln w="6350">
                                <a:solidFill>
                                  <a:srgbClr val="000000"/>
                                </a:solidFill>
                                <a:miter lim="800000"/>
                                <a:headEnd/>
                                <a:tailEnd/>
                              </a:ln>
                            </wps:spPr>
                            <wps:txbx>
                              <w:txbxContent>
                                <w:p w14:paraId="0EB77074" w14:textId="77777777" w:rsidR="00035649" w:rsidRDefault="00035649" w:rsidP="00035649">
                                  <w:r>
                                    <w:t>IZVOĐENJE RADOVA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36493D" id="Rectangle 47" o:spid="_x0000_s1859" style="position:absolute;left:0;text-align:left;margin-left:4.15pt;margin-top:36.2pt;width:169.4pt;height:21.65pt;z-index:2549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" strokeweight=".5pt">
                      <v:textbox>
                        <w:txbxContent>
                          <w:p w14:paraId="0EB77074" w14:textId="77777777" w:rsidR="00035649" w:rsidRDefault="00035649" w:rsidP="00035649">
                            <w:r>
                              <w:t>IZVOĐENJE RADOVA</w:t>
                            </w:r>
                          </w:p>
                        </w:txbxContent>
                      </v:textbox>
                    </v:rect>
                  </w:pict>
                </mc:Fallback>
              </mc:AlternateContent>
            </w:r>
          </w:p>
        </w:tc>
        <w:tc>
          <w:tcPr>
            <w:tcW w:w="2700" w:type="pct"/>
          </w:tcPr>
          <w:p w14:paraId="7082C9D2" w14:textId="77777777" w:rsidR="00035649" w:rsidRPr="008236B2" w:rsidRDefault="00035649" w:rsidP="001652AB">
            <w:pPr>
              <w:spacing w:line="276" w:lineRule="auto"/>
              <w:rPr>
                <w:rFonts w:asciiTheme="minorHAnsi" w:hAnsiTheme="minorHAnsi" w:cs="Calibri"/>
                <w:lang w:eastAsia="en-US"/>
              </w:rPr>
            </w:pPr>
          </w:p>
          <w:p w14:paraId="64856DA4" w14:textId="77777777" w:rsidR="00035649" w:rsidRPr="008236B2" w:rsidRDefault="00035649" w:rsidP="001652AB">
            <w:pPr>
              <w:spacing w:line="276" w:lineRule="auto"/>
              <w:rPr>
                <w:rFonts w:asciiTheme="minorHAnsi" w:hAnsiTheme="minorHAnsi" w:cs="Calibri"/>
                <w:lang w:eastAsia="en-US"/>
              </w:rPr>
            </w:pPr>
            <w:r w:rsidRPr="008236B2">
              <w:rPr>
                <w:rFonts w:asciiTheme="minorHAnsi" w:hAnsiTheme="minorHAnsi" w:cs="Calibri"/>
                <w:szCs w:val="22"/>
                <w:lang w:eastAsia="en-US"/>
              </w:rPr>
              <w:t>Predviđena sredstva u proračunu i Planu nabave.</w:t>
            </w:r>
          </w:p>
          <w:p w14:paraId="6DCC27D5" w14:textId="77777777" w:rsidR="00035649" w:rsidRPr="008236B2" w:rsidRDefault="00035649" w:rsidP="001652AB">
            <w:pPr>
              <w:spacing w:line="276" w:lineRule="auto"/>
              <w:rPr>
                <w:rFonts w:asciiTheme="minorHAnsi" w:hAnsiTheme="minorHAnsi" w:cs="Calibri"/>
                <w:lang w:eastAsia="en-US"/>
              </w:rPr>
            </w:pPr>
          </w:p>
          <w:p w14:paraId="4C210EDD" w14:textId="77777777" w:rsidR="00035649" w:rsidRPr="008236B2" w:rsidRDefault="00035649" w:rsidP="001652AB">
            <w:pPr>
              <w:rPr>
                <w:rFonts w:asciiTheme="minorHAnsi" w:hAnsiTheme="minorHAnsi" w:cs="Calibri"/>
              </w:rPr>
            </w:pPr>
          </w:p>
          <w:p w14:paraId="2B44111F" w14:textId="77777777" w:rsidR="00035649" w:rsidRPr="008236B2" w:rsidRDefault="00035649" w:rsidP="001652AB">
            <w:pPr>
              <w:rPr>
                <w:rFonts w:asciiTheme="minorHAnsi" w:hAnsiTheme="minorHAnsi" w:cs="Calibri"/>
              </w:rPr>
            </w:pPr>
            <w:r w:rsidRPr="008236B2">
              <w:rPr>
                <w:rFonts w:asciiTheme="minorHAnsi" w:hAnsiTheme="minorHAnsi" w:cs="Calibri"/>
                <w:szCs w:val="22"/>
              </w:rPr>
              <w:t>U skladu s potrebama i planom nabave te procijenjenom vrijednosti nabave odabire se postupak nabave sukladno internoj Odluci o provedbi postupaka jednostavne nabave.</w:t>
            </w:r>
          </w:p>
          <w:p w14:paraId="6D51AE1F" w14:textId="77777777" w:rsidR="00035649" w:rsidRPr="008236B2" w:rsidRDefault="00035649" w:rsidP="001652AB">
            <w:pPr>
              <w:rPr>
                <w:rFonts w:asciiTheme="minorHAnsi" w:hAnsiTheme="minorHAnsi" w:cs="Calibri"/>
              </w:rPr>
            </w:pPr>
          </w:p>
          <w:p w14:paraId="7191CF9F" w14:textId="77777777" w:rsidR="00035649" w:rsidRPr="008236B2" w:rsidRDefault="00035649" w:rsidP="001652AB">
            <w:pPr>
              <w:rPr>
                <w:rFonts w:asciiTheme="minorHAnsi" w:hAnsiTheme="minorHAnsi" w:cs="Calibri"/>
              </w:rPr>
            </w:pPr>
          </w:p>
          <w:p w14:paraId="01D70A6A" w14:textId="77777777" w:rsidR="00035649" w:rsidRPr="008236B2" w:rsidRDefault="00035649" w:rsidP="001652AB">
            <w:pPr>
              <w:rPr>
                <w:rFonts w:asciiTheme="minorHAnsi" w:hAnsiTheme="minorHAnsi" w:cs="Calibri"/>
              </w:rPr>
            </w:pPr>
          </w:p>
          <w:p w14:paraId="31B73D88" w14:textId="77777777" w:rsidR="00035649" w:rsidRPr="008236B2" w:rsidRDefault="00035649" w:rsidP="001652AB">
            <w:pPr>
              <w:rPr>
                <w:rFonts w:asciiTheme="minorHAnsi" w:hAnsiTheme="minorHAnsi"/>
              </w:rPr>
            </w:pPr>
            <w:r w:rsidRPr="008236B2">
              <w:rPr>
                <w:rFonts w:asciiTheme="minorHAnsi" w:hAnsiTheme="minorHAnsi"/>
                <w:szCs w:val="22"/>
              </w:rPr>
              <w:t xml:space="preserve">Provođenje postupka jednostavne nabave s obzirom na procijenjenu vrijednost (PV) bez PDV-a. </w:t>
            </w:r>
          </w:p>
          <w:p w14:paraId="5DC046A6" w14:textId="77777777" w:rsidR="00035649" w:rsidRPr="008236B2" w:rsidRDefault="00035649" w:rsidP="001652AB">
            <w:pPr>
              <w:spacing w:line="276" w:lineRule="auto"/>
              <w:rPr>
                <w:rFonts w:asciiTheme="minorHAnsi" w:hAnsiTheme="minorHAnsi"/>
              </w:rPr>
            </w:pPr>
          </w:p>
          <w:p w14:paraId="346340A5" w14:textId="77777777" w:rsidR="00035649" w:rsidRPr="008236B2" w:rsidRDefault="00035649" w:rsidP="001652AB">
            <w:pPr>
              <w:spacing w:line="276" w:lineRule="auto"/>
              <w:jc w:val="both"/>
              <w:rPr>
                <w:rFonts w:asciiTheme="minorHAnsi" w:hAnsiTheme="minorHAnsi" w:cs="Calibri"/>
                <w:lang w:eastAsia="en-US"/>
              </w:rPr>
            </w:pPr>
            <w:r w:rsidRPr="008236B2">
              <w:rPr>
                <w:rFonts w:asciiTheme="minorHAnsi" w:hAnsiTheme="minorHAnsi"/>
                <w:szCs w:val="22"/>
              </w:rPr>
              <w:t xml:space="preserve">Postupak jednostavne nabave čija je procijenjena vrijednost </w:t>
            </w:r>
            <w:r w:rsidRPr="008236B2">
              <w:rPr>
                <w:rFonts w:asciiTheme="minorHAnsi" w:hAnsiTheme="minorHAnsi"/>
                <w:bCs/>
                <w:szCs w:val="22"/>
              </w:rPr>
              <w:t xml:space="preserve">bez PDV-a </w:t>
            </w:r>
            <w:r w:rsidRPr="008236B2">
              <w:rPr>
                <w:rFonts w:asciiTheme="minorHAnsi" w:hAnsiTheme="minorHAnsi"/>
                <w:szCs w:val="22"/>
              </w:rPr>
              <w:t>manja od 20.000,00 kn je postupak nabave u kojem Grad izdaje narudžbenicu ili zaključuje ugovor s jednim gospodarskim subjektom, u pravilu na temelju jedne dostavljene i  prihvatljive ponude.</w:t>
            </w:r>
          </w:p>
          <w:p w14:paraId="5EB3DAD2" w14:textId="77777777" w:rsidR="00035649" w:rsidRPr="008236B2" w:rsidRDefault="00035649" w:rsidP="001652AB">
            <w:pPr>
              <w:rPr>
                <w:rFonts w:asciiTheme="minorHAnsi" w:hAnsiTheme="minorHAnsi"/>
              </w:rPr>
            </w:pPr>
          </w:p>
          <w:p w14:paraId="34DEA52C" w14:textId="77777777" w:rsidR="00035649" w:rsidRPr="008236B2" w:rsidRDefault="00035649" w:rsidP="001652AB">
            <w:pPr>
              <w:pStyle w:val="Bezproreda1"/>
              <w:jc w:val="both"/>
              <w:rPr>
                <w:rFonts w:asciiTheme="minorHAnsi" w:hAnsiTheme="minorHAnsi"/>
                <w:noProof/>
              </w:rPr>
            </w:pPr>
            <w:r w:rsidRPr="008236B2">
              <w:rPr>
                <w:rFonts w:asciiTheme="minorHAnsi" w:hAnsiTheme="minorHAnsi"/>
              </w:rPr>
              <w:t xml:space="preserve">Postupak jednostavne nabave čija je procijenjena vrijednost </w:t>
            </w:r>
            <w:r w:rsidRPr="008236B2">
              <w:rPr>
                <w:rFonts w:asciiTheme="minorHAnsi" w:eastAsia="Calibri" w:hAnsiTheme="minorHAnsi"/>
                <w:bCs/>
              </w:rPr>
              <w:t>bez PDV</w:t>
            </w:r>
            <w:r w:rsidRPr="008236B2">
              <w:rPr>
                <w:rFonts w:asciiTheme="minorHAnsi" w:hAnsiTheme="minorHAnsi"/>
                <w:b/>
                <w:bCs/>
              </w:rPr>
              <w:t xml:space="preserve"> </w:t>
            </w:r>
            <w:r w:rsidRPr="008236B2">
              <w:rPr>
                <w:rFonts w:asciiTheme="minorHAnsi" w:hAnsiTheme="minorHAnsi"/>
              </w:rPr>
              <w:t xml:space="preserve">jednaka ili veća od 20.000,00 kn i manja od 70.000,00 kuna </w:t>
            </w:r>
            <w:r w:rsidRPr="008236B2">
              <w:rPr>
                <w:rFonts w:asciiTheme="minorHAnsi" w:hAnsiTheme="minorHAnsi"/>
                <w:noProof/>
              </w:rPr>
              <w:t xml:space="preserve">je postupak nabave u kojem Grad poziva u pravilu  najmanje tri gospodarska subjekta po vlastitom odabiru da dostave ponudu sukladno uvjetima i zahtjevima iz poziva za dostavu ponuda te najpovoljnijem izdaje narudžbenicu odnosno zaključuje ugovor o nabavi roba/radova ili usluga. </w:t>
            </w:r>
            <w:r w:rsidRPr="008236B2">
              <w:rPr>
                <w:rFonts w:asciiTheme="minorHAnsi" w:hAnsiTheme="minorHAnsi"/>
              </w:rPr>
              <w:t>Gradonačelnik donosi Odluko o odabiru najpovoljnije ponude.</w:t>
            </w:r>
          </w:p>
          <w:p w14:paraId="5C735EA0" w14:textId="77777777" w:rsidR="00035649" w:rsidRPr="008236B2" w:rsidRDefault="00035649" w:rsidP="001652AB">
            <w:pPr>
              <w:pStyle w:val="Naslov2"/>
              <w:jc w:val="both"/>
              <w:rPr>
                <w:rFonts w:asciiTheme="minorHAnsi" w:hAnsiTheme="minorHAnsi"/>
                <w:b w:val="0"/>
                <w:color w:val="auto"/>
                <w:sz w:val="22"/>
                <w:szCs w:val="22"/>
              </w:rPr>
            </w:pPr>
          </w:p>
          <w:p w14:paraId="51021191" w14:textId="77777777" w:rsidR="00035649" w:rsidRPr="0010678E" w:rsidRDefault="00035649" w:rsidP="001652AB">
            <w:pPr>
              <w:pStyle w:val="Naslov2"/>
              <w:jc w:val="both"/>
              <w:rPr>
                <w:rFonts w:asciiTheme="minorHAnsi" w:hAnsiTheme="minorHAnsi"/>
                <w:b w:val="0"/>
                <w:noProof/>
                <w:color w:val="auto"/>
                <w:sz w:val="22"/>
                <w:szCs w:val="22"/>
              </w:rPr>
            </w:pPr>
            <w:r w:rsidRPr="008236B2">
              <w:rPr>
                <w:rFonts w:asciiTheme="minorHAnsi" w:hAnsiTheme="minorHAnsi"/>
                <w:b w:val="0"/>
                <w:color w:val="auto"/>
                <w:sz w:val="22"/>
                <w:szCs w:val="22"/>
              </w:rPr>
              <w:t>Postupak jednostavne nabave čija je procijenjena vrijednost</w:t>
            </w:r>
            <w:r w:rsidRPr="008236B2">
              <w:rPr>
                <w:rFonts w:asciiTheme="minorHAnsi" w:hAnsiTheme="minorHAnsi"/>
                <w:b w:val="0"/>
                <w:noProof/>
                <w:color w:val="auto"/>
                <w:sz w:val="22"/>
                <w:szCs w:val="22"/>
              </w:rPr>
              <w:t xml:space="preserve"> </w:t>
            </w:r>
            <w:r w:rsidRPr="008236B2">
              <w:rPr>
                <w:rFonts w:asciiTheme="minorHAnsi" w:eastAsia="Calibri" w:hAnsiTheme="minorHAnsi"/>
                <w:b w:val="0"/>
                <w:color w:val="auto"/>
                <w:sz w:val="22"/>
                <w:szCs w:val="22"/>
              </w:rPr>
              <w:t xml:space="preserve">bez PDV-a </w:t>
            </w:r>
            <w:r w:rsidRPr="008236B2">
              <w:rPr>
                <w:rFonts w:asciiTheme="minorHAnsi" w:hAnsiTheme="minorHAnsi"/>
                <w:b w:val="0"/>
                <w:noProof/>
                <w:color w:val="auto"/>
                <w:sz w:val="22"/>
                <w:szCs w:val="22"/>
              </w:rPr>
              <w:t xml:space="preserve">jednaka ili veća od 70.000,00 kuna i manja od 200.000,00 kuna (roba i usluge), odnosno manja od 500.000,00 kuna (radovi) je postupak nabave u kojem Grad poziva najmanje tri gospodarska subjekta da dostave ponudu sukladno uvjetima i zahtjevima iz poziva za dostavu ponuda te s najpovoljnijim sklapa ugovor o nabavi roba, radova ili usluga. Taj postupak provodi stručno povjerenstvo koje imenuje gradonačelnik Odlukom, a potom </w:t>
            </w:r>
            <w:r w:rsidRPr="008236B2">
              <w:rPr>
                <w:rFonts w:asciiTheme="minorHAnsi" w:hAnsiTheme="minorHAnsi"/>
                <w:b w:val="0"/>
                <w:color w:val="auto"/>
                <w:sz w:val="22"/>
                <w:szCs w:val="22"/>
              </w:rPr>
              <w:t>gradonačelnik donosi Odluko o odabiru najpovoljnije ponude</w:t>
            </w:r>
            <w:r w:rsidRPr="008236B2">
              <w:rPr>
                <w:rFonts w:asciiTheme="minorHAnsi" w:hAnsiTheme="minorHAnsi"/>
                <w:color w:val="auto"/>
                <w:sz w:val="22"/>
                <w:szCs w:val="22"/>
              </w:rPr>
              <w:t>.</w:t>
            </w:r>
          </w:p>
          <w:p w14:paraId="5768C1AA" w14:textId="77777777" w:rsidR="00035649" w:rsidRPr="008236B2" w:rsidRDefault="00035649" w:rsidP="001652AB">
            <w:pPr>
              <w:pStyle w:val="Bezproreda1"/>
              <w:ind w:firstLine="708"/>
              <w:jc w:val="both"/>
              <w:rPr>
                <w:rFonts w:asciiTheme="minorHAnsi" w:hAnsiTheme="minorHAnsi"/>
              </w:rPr>
            </w:pPr>
          </w:p>
          <w:p w14:paraId="68DA765D" w14:textId="77777777" w:rsidR="00035649" w:rsidRPr="008236B2" w:rsidRDefault="00035649" w:rsidP="001652AB">
            <w:pPr>
              <w:rPr>
                <w:rFonts w:asciiTheme="minorHAnsi" w:hAnsiTheme="minorHAnsi"/>
              </w:rPr>
            </w:pPr>
          </w:p>
          <w:p w14:paraId="1FFBC54C" w14:textId="77777777" w:rsidR="00035649" w:rsidRPr="008236B2" w:rsidRDefault="00035649" w:rsidP="001652AB">
            <w:pPr>
              <w:rPr>
                <w:rFonts w:asciiTheme="minorHAnsi" w:hAnsiTheme="minorHAnsi"/>
              </w:rPr>
            </w:pPr>
          </w:p>
          <w:p w14:paraId="18CCC396" w14:textId="77777777" w:rsidR="00035649" w:rsidRPr="008236B2" w:rsidRDefault="00035649" w:rsidP="001652AB">
            <w:pPr>
              <w:rPr>
                <w:rFonts w:asciiTheme="minorHAnsi" w:hAnsiTheme="minorHAnsi"/>
              </w:rPr>
            </w:pPr>
          </w:p>
          <w:p w14:paraId="02781635" w14:textId="77777777" w:rsidR="00035649" w:rsidRPr="008236B2" w:rsidRDefault="00035649" w:rsidP="001652AB">
            <w:pPr>
              <w:rPr>
                <w:rFonts w:asciiTheme="minorHAnsi" w:hAnsiTheme="minorHAnsi"/>
              </w:rPr>
            </w:pPr>
          </w:p>
          <w:p w14:paraId="53F89205" w14:textId="77777777" w:rsidR="00035649" w:rsidRPr="008236B2" w:rsidRDefault="00035649" w:rsidP="001652AB">
            <w:pPr>
              <w:rPr>
                <w:rFonts w:asciiTheme="minorHAnsi" w:hAnsiTheme="minorHAnsi"/>
              </w:rPr>
            </w:pPr>
          </w:p>
          <w:p w14:paraId="0206AE74" w14:textId="77777777" w:rsidR="00035649" w:rsidRPr="008236B2" w:rsidRDefault="00035649" w:rsidP="001652AB">
            <w:pPr>
              <w:rPr>
                <w:rFonts w:asciiTheme="minorHAnsi" w:hAnsiTheme="minorHAnsi"/>
              </w:rPr>
            </w:pPr>
            <w:r w:rsidRPr="008236B2">
              <w:rPr>
                <w:rFonts w:asciiTheme="minorHAnsi" w:hAnsiTheme="minorHAnsi"/>
                <w:szCs w:val="22"/>
              </w:rPr>
              <w:t xml:space="preserve">Odabir najpovoljnijeg ponuđača kojem će se izdati narudžbenica, odnosno s kojim će se sklopiti ugovor. </w:t>
            </w:r>
          </w:p>
          <w:p w14:paraId="555F3A15" w14:textId="77777777" w:rsidR="00035649" w:rsidRPr="008236B2" w:rsidRDefault="00035649" w:rsidP="001652AB">
            <w:pPr>
              <w:rPr>
                <w:rFonts w:asciiTheme="minorHAnsi" w:hAnsiTheme="minorHAnsi"/>
              </w:rPr>
            </w:pPr>
          </w:p>
          <w:p w14:paraId="41441C56" w14:textId="77777777" w:rsidR="00035649" w:rsidRPr="008236B2" w:rsidRDefault="00035649" w:rsidP="001652AB">
            <w:pPr>
              <w:rPr>
                <w:rFonts w:asciiTheme="minorHAnsi" w:hAnsiTheme="minorHAnsi"/>
              </w:rPr>
            </w:pPr>
          </w:p>
          <w:p w14:paraId="6CFFDE84" w14:textId="77777777" w:rsidR="00035649" w:rsidRPr="008236B2" w:rsidRDefault="00035649" w:rsidP="001652AB">
            <w:pPr>
              <w:jc w:val="both"/>
            </w:pPr>
          </w:p>
          <w:p w14:paraId="2F084E89" w14:textId="77777777" w:rsidR="00035649" w:rsidRPr="008236B2" w:rsidRDefault="00035649" w:rsidP="001652AB"/>
          <w:p w14:paraId="6CB9BCDA" w14:textId="77777777" w:rsidR="00035649" w:rsidRPr="008236B2" w:rsidRDefault="00035649" w:rsidP="001652AB"/>
          <w:p w14:paraId="2C8EE44B" w14:textId="77777777" w:rsidR="00035649" w:rsidRPr="008236B2" w:rsidRDefault="00035649" w:rsidP="001652AB"/>
          <w:p w14:paraId="00D8D6B5" w14:textId="77777777" w:rsidR="00035649" w:rsidRPr="008236B2" w:rsidRDefault="00035649" w:rsidP="001652AB">
            <w:r w:rsidRPr="008236B2">
              <w:t>Izvođenje radova uz kontrolu stručnog nadzora ili ovlaštene osobe od strane Grada.</w:t>
            </w:r>
          </w:p>
          <w:p w14:paraId="19B19FD8" w14:textId="77777777" w:rsidR="00035649" w:rsidRPr="008236B2" w:rsidRDefault="00035649" w:rsidP="001652AB"/>
          <w:p w14:paraId="4E4DDCE3" w14:textId="77777777" w:rsidR="00035649" w:rsidRPr="008236B2" w:rsidRDefault="00035649" w:rsidP="001652AB"/>
          <w:p w14:paraId="1C1FD762" w14:textId="77777777" w:rsidR="00035649" w:rsidRPr="008236B2" w:rsidRDefault="00035649" w:rsidP="001652AB">
            <w:pPr>
              <w:spacing w:line="276" w:lineRule="auto"/>
              <w:rPr>
                <w:rFonts w:cs="Calibri"/>
                <w:lang w:eastAsia="en-US"/>
              </w:rPr>
            </w:pPr>
          </w:p>
          <w:p w14:paraId="0C967D68" w14:textId="77777777" w:rsidR="00035649" w:rsidRPr="008236B2" w:rsidRDefault="00035649" w:rsidP="001652AB">
            <w:pPr>
              <w:spacing w:line="276" w:lineRule="auto"/>
              <w:rPr>
                <w:rFonts w:cs="Calibri"/>
                <w:lang w:eastAsia="en-US"/>
              </w:rPr>
            </w:pPr>
          </w:p>
          <w:p w14:paraId="0455B81B" w14:textId="77777777" w:rsidR="00035649" w:rsidRPr="008236B2" w:rsidRDefault="00035649" w:rsidP="001652AB">
            <w:pPr>
              <w:spacing w:line="276" w:lineRule="auto"/>
            </w:pPr>
            <w:r>
              <w:rPr>
                <w:rFonts w:cs="Calibri"/>
                <w:noProof/>
                <w:sz w:val="20"/>
                <w:szCs w:val="20"/>
                <w:lang w:val="en-US" w:eastAsia="en-US"/>
              </w:rPr>
              <mc:AlternateContent>
                <mc:Choice Requires="wps">
                  <w:drawing>
                    <wp:anchor distT="0" distB="0" distL="114300" distR="114300" simplePos="0" relativeHeight="254989312" behindDoc="0" locked="0" layoutInCell="1" allowOverlap="1" wp14:anchorId="2D9F1293" wp14:editId="4A98634C">
                      <wp:simplePos x="0" y="0"/>
                      <wp:positionH relativeFrom="column">
                        <wp:posOffset>-2242185</wp:posOffset>
                      </wp:positionH>
                      <wp:positionV relativeFrom="paragraph">
                        <wp:posOffset>330200</wp:posOffset>
                      </wp:positionV>
                      <wp:extent cx="1662430" cy="530225"/>
                      <wp:effectExtent l="7620" t="8890" r="6350" b="13335"/>
                      <wp:wrapNone/>
                      <wp:docPr id="638" name="Rectangle 3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62430" cy="53022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775476AA" w14:textId="77777777" w:rsidR="00035649" w:rsidRPr="0081424A" w:rsidRDefault="00035649" w:rsidP="00035649">
                                  <w:pPr>
                                    <w:jc w:val="both"/>
                                    <w:rPr>
                                      <w:color w:val="000000" w:themeColor="text1"/>
                                      <w:sz w:val="20"/>
                                      <w:szCs w:val="20"/>
                                    </w:rPr>
                                  </w:pPr>
                                  <w:r>
                                    <w:rPr>
                                      <w:color w:val="000000" w:themeColor="text1"/>
                                      <w:sz w:val="20"/>
                                      <w:szCs w:val="20"/>
                                    </w:rPr>
                                    <w:t xml:space="preserve">      ZAVRŠETAK RADOVA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D9F1293" id="Rectangle 314" o:spid="_x0000_s1860" style="position:absolute;left:0;text-align:left;margin-left:-176.55pt;margin-top:26pt;width:130.9pt;height:41.75pt;z-index:2549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" filled="f" strokecolor="black [3213]" strokeweight=".5pt">
                      <v:path arrowok="t"/>
                      <v:textbox>
                        <w:txbxContent>
                          <w:p w14:paraId="775476AA" w14:textId="77777777" w:rsidR="00035649" w:rsidRPr="0081424A" w:rsidRDefault="00035649" w:rsidP="00035649">
                            <w:pPr>
                              <w:jc w:val="both"/>
                              <w:rPr>
                                <w:color w:val="000000" w:themeColor="text1"/>
                                <w:sz w:val="20"/>
                                <w:szCs w:val="20"/>
                              </w:rPr>
                            </w:pPr>
                            <w:r>
                              <w:rPr>
                                <w:color w:val="000000" w:themeColor="text1"/>
                                <w:sz w:val="20"/>
                                <w:szCs w:val="20"/>
                              </w:rPr>
                              <w:t xml:space="preserve">      ZAVRŠETAK RADOVA</w:t>
                            </w:r>
                          </w:p>
                        </w:txbxContent>
                      </v:textbox>
                    </v:rect>
                  </w:pict>
                </mc:Fallback>
              </mc:AlternateContent>
            </w:r>
          </w:p>
          <w:p w14:paraId="6784958F" w14:textId="77777777" w:rsidR="00035649" w:rsidRPr="008236B2" w:rsidRDefault="00035649" w:rsidP="001652AB">
            <w:pPr>
              <w:spacing w:line="276" w:lineRule="auto"/>
            </w:pPr>
            <w:r>
              <w:rPr>
                <w:noProof/>
                <w:lang w:val="en-US" w:eastAsia="en-US"/>
              </w:rPr>
              <mc:AlternateContent>
                <mc:Choice Requires="wps">
                  <w:drawing>
                    <wp:anchor distT="0" distB="0" distL="114299" distR="114299" simplePos="0" relativeHeight="255000576" behindDoc="0" locked="0" layoutInCell="1" allowOverlap="1" wp14:anchorId="532648E7" wp14:editId="7EC7AE24">
                      <wp:simplePos x="0" y="0"/>
                      <wp:positionH relativeFrom="column">
                        <wp:posOffset>-1551306</wp:posOffset>
                      </wp:positionH>
                      <wp:positionV relativeFrom="paragraph">
                        <wp:posOffset>664210</wp:posOffset>
                      </wp:positionV>
                      <wp:extent cx="0" cy="650875"/>
                      <wp:effectExtent l="76200" t="0" r="57150" b="34925"/>
                      <wp:wrapNone/>
                      <wp:docPr id="639"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508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05DC46" id="AutoShape 71" o:spid="_x0000_s1026" type="#_x0000_t32" style="position:absolute;margin-left:-122.15pt;margin-top:52.3pt;width:0;height:51.25pt;z-index:255000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">
                      <v:stroke endarrow="block"/>
                    </v:shape>
                  </w:pict>
                </mc:Fallback>
              </mc:AlternateContent>
            </w:r>
            <w:r w:rsidRPr="008236B2">
              <w:t xml:space="preserve">Po završetku radova izvođač radova obavještava investitora da su završili svi radovi, predaje zapisnik o završenim radovima. </w:t>
            </w:r>
          </w:p>
          <w:p w14:paraId="646A802A" w14:textId="77777777" w:rsidR="00035649" w:rsidRPr="008236B2" w:rsidRDefault="00035649" w:rsidP="001652AB">
            <w:pPr>
              <w:spacing w:line="276" w:lineRule="auto"/>
              <w:rPr>
                <w:rFonts w:cs="Calibri"/>
                <w:lang w:eastAsia="en-US"/>
              </w:rPr>
            </w:pPr>
          </w:p>
          <w:p w14:paraId="64C3B6B4" w14:textId="77777777" w:rsidR="00035649" w:rsidRPr="008236B2" w:rsidRDefault="00035649" w:rsidP="001652AB">
            <w:pPr>
              <w:spacing w:line="276" w:lineRule="auto"/>
              <w:rPr>
                <w:rFonts w:cs="Calibri"/>
                <w:lang w:eastAsia="en-US"/>
              </w:rPr>
            </w:pPr>
          </w:p>
          <w:p w14:paraId="4345035D" w14:textId="77777777" w:rsidR="00035649" w:rsidRPr="008236B2" w:rsidRDefault="00035649" w:rsidP="001652AB">
            <w:pPr>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4991360" behindDoc="0" locked="0" layoutInCell="1" allowOverlap="1" wp14:anchorId="4D708E51" wp14:editId="7210A159">
                      <wp:simplePos x="0" y="0"/>
                      <wp:positionH relativeFrom="column">
                        <wp:posOffset>-2248535</wp:posOffset>
                      </wp:positionH>
                      <wp:positionV relativeFrom="paragraph">
                        <wp:posOffset>334645</wp:posOffset>
                      </wp:positionV>
                      <wp:extent cx="1504950" cy="561975"/>
                      <wp:effectExtent l="10795" t="8890" r="8255" b="10160"/>
                      <wp:wrapNone/>
                      <wp:docPr id="837" name="Pravokutnik 1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04950" cy="561975"/>
                              </a:xfrm>
                              <a:prstGeom prst="rect">
                                <a:avLst/>
                              </a:prstGeom>
                              <a:noFill/>
                              <a:ln w="63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417F8D7F" w14:textId="77777777" w:rsidR="00035649" w:rsidRDefault="00035649" w:rsidP="00035649">
                                  <w:r>
                                    <w:rPr>
                                      <w:color w:val="000000" w:themeColor="text1"/>
                                      <w:sz w:val="20"/>
                                      <w:szCs w:val="20"/>
                                    </w:rPr>
                                    <w:t>OVJERA RAČUNA</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708E51" id="_x0000_s1861" style="position:absolute;left:0;text-align:left;margin-left:-177.05pt;margin-top:26.35pt;width:118.5pt;height:44.25pt;z-index:2549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" filled="f" strokecolor="black [3213]" strokeweight=".5pt">
                      <v:path arrowok="t"/>
                      <v:textbox>
                        <w:txbxContent>
                          <w:p w14:paraId="417F8D7F" w14:textId="77777777" w:rsidR="00035649" w:rsidRDefault="00035649" w:rsidP="00035649">
                            <w:r>
                              <w:rPr>
                                <w:color w:val="000000" w:themeColor="text1"/>
                                <w:sz w:val="20"/>
                                <w:szCs w:val="20"/>
                              </w:rPr>
                              <w:t>OVJERA RAČUNA</w:t>
                            </w:r>
                          </w:p>
                        </w:txbxContent>
                      </v:textbox>
                    </v:rect>
                  </w:pict>
                </mc:Fallback>
              </mc:AlternateContent>
            </w:r>
          </w:p>
          <w:p w14:paraId="499ED6CF" w14:textId="77777777" w:rsidR="00035649" w:rsidRPr="008236B2" w:rsidRDefault="00035649" w:rsidP="001652AB">
            <w:pPr>
              <w:spacing w:line="276" w:lineRule="auto"/>
              <w:rPr>
                <w:rFonts w:cs="Calibri"/>
                <w:lang w:eastAsia="en-US"/>
              </w:rPr>
            </w:pPr>
          </w:p>
          <w:p w14:paraId="6DA39CBC" w14:textId="77777777" w:rsidR="00035649" w:rsidRPr="008236B2" w:rsidRDefault="00035649" w:rsidP="001652AB">
            <w:pPr>
              <w:spacing w:line="276" w:lineRule="auto"/>
              <w:rPr>
                <w:rFonts w:cs="Calibri"/>
                <w:lang w:eastAsia="en-US"/>
              </w:rPr>
            </w:pPr>
            <w:r w:rsidRPr="008236B2">
              <w:rPr>
                <w:rFonts w:cs="Calibri"/>
                <w:szCs w:val="22"/>
                <w:lang w:eastAsia="en-US"/>
              </w:rPr>
              <w:t>Dostava računa od strane izvođača radova te ovjera računa i slanje računa u računovodstvo.</w:t>
            </w:r>
          </w:p>
          <w:p w14:paraId="38C0DAD3" w14:textId="77777777" w:rsidR="00035649" w:rsidRPr="008236B2" w:rsidRDefault="00035649" w:rsidP="001652AB">
            <w:pPr>
              <w:spacing w:line="276" w:lineRule="auto"/>
              <w:rPr>
                <w:rFonts w:cs="Calibri"/>
                <w:lang w:eastAsia="en-US"/>
              </w:rPr>
            </w:pPr>
          </w:p>
          <w:p w14:paraId="59979450" w14:textId="77777777" w:rsidR="00035649" w:rsidRPr="008236B2" w:rsidRDefault="00035649" w:rsidP="001652AB">
            <w:pPr>
              <w:spacing w:line="276" w:lineRule="auto"/>
              <w:rPr>
                <w:rFonts w:cs="Calibri"/>
                <w:lang w:eastAsia="en-US"/>
              </w:rPr>
            </w:pPr>
          </w:p>
          <w:p w14:paraId="27219BBA" w14:textId="77777777" w:rsidR="00035649" w:rsidRPr="008236B2" w:rsidRDefault="00035649" w:rsidP="001652AB">
            <w:pPr>
              <w:spacing w:line="276" w:lineRule="auto"/>
              <w:rPr>
                <w:rFonts w:cs="Calibri"/>
                <w:lang w:eastAsia="en-US"/>
              </w:rPr>
            </w:pPr>
          </w:p>
          <w:p w14:paraId="4F60002B" w14:textId="77777777" w:rsidR="00035649" w:rsidRPr="008236B2" w:rsidRDefault="00035649" w:rsidP="001652AB">
            <w:pPr>
              <w:spacing w:line="276" w:lineRule="auto"/>
              <w:rPr>
                <w:rFonts w:cs="Calibri"/>
                <w:lang w:eastAsia="en-US"/>
              </w:rPr>
            </w:pPr>
          </w:p>
          <w:p w14:paraId="30F3440B" w14:textId="77777777" w:rsidR="00035649" w:rsidRPr="008236B2" w:rsidRDefault="00035649" w:rsidP="001652AB">
            <w:pPr>
              <w:spacing w:line="276" w:lineRule="auto"/>
              <w:rPr>
                <w:rFonts w:cs="Calibri"/>
                <w:lang w:eastAsia="en-US"/>
              </w:rPr>
            </w:pPr>
            <w:r>
              <w:rPr>
                <w:rFonts w:cs="Calibri"/>
                <w:noProof/>
                <w:sz w:val="20"/>
                <w:szCs w:val="20"/>
                <w:lang w:val="en-US" w:eastAsia="en-US"/>
              </w:rPr>
              <mc:AlternateContent>
                <mc:Choice Requires="wps">
                  <w:drawing>
                    <wp:anchor distT="0" distB="0" distL="114300" distR="114300" simplePos="0" relativeHeight="254985216" behindDoc="0" locked="0" layoutInCell="1" allowOverlap="1" wp14:anchorId="030AD111" wp14:editId="510324DC">
                      <wp:simplePos x="0" y="0"/>
                      <wp:positionH relativeFrom="column">
                        <wp:posOffset>-2027555</wp:posOffset>
                      </wp:positionH>
                      <wp:positionV relativeFrom="paragraph">
                        <wp:posOffset>170180</wp:posOffset>
                      </wp:positionV>
                      <wp:extent cx="1047750" cy="390525"/>
                      <wp:effectExtent l="12700" t="13335" r="6350" b="5715"/>
                      <wp:wrapNone/>
                      <wp:docPr id="838" name="Oval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47750" cy="390525"/>
                              </a:xfrm>
                              <a:prstGeom prst="ellipse">
                                <a:avLst/>
                              </a:prstGeom>
                              <a:solidFill>
                                <a:schemeClr val="lt1">
                                  <a:lumMod val="100000"/>
                                  <a:lumOff val="0"/>
                                </a:schemeClr>
                              </a:solidFill>
                              <a:ln w="6350">
                                <a:solidFill>
                                  <a:schemeClr val="dk1">
                                    <a:lumMod val="100000"/>
                                    <a:lumOff val="0"/>
                                  </a:schemeClr>
                                </a:solidFill>
                                <a:round/>
                                <a:headEnd/>
                                <a:tailEnd/>
                              </a:ln>
                            </wps:spPr>
                            <wps:txbx>
                              <w:txbxContent>
                                <w:p w14:paraId="7A944FB3" w14:textId="77777777" w:rsidR="00035649" w:rsidRPr="0081424A" w:rsidRDefault="00035649" w:rsidP="00035649">
                                  <w:pPr>
                                    <w:rPr>
                                      <w:sz w:val="20"/>
                                      <w:szCs w:val="20"/>
                                    </w:rPr>
                                  </w:pPr>
                                  <w:r>
                                    <w:rPr>
                                      <w:sz w:val="20"/>
                                      <w:szCs w:val="20"/>
                                    </w:rPr>
                                    <w:t>KRAJ</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oval w14:anchorId="030AD111" id="Oval 310" o:spid="_x0000_s1862" style="position:absolute;left:0;text-align:left;margin-left:-159.65pt;margin-top:13.4pt;width:82.5pt;height:30.75pt;z-index:2549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" fillcolor="white [3201]" strokecolor="black [3200]" strokeweight=".5pt">
                      <v:path arrowok="t"/>
                      <v:textbox>
                        <w:txbxContent>
                          <w:p w14:paraId="7A944FB3" w14:textId="77777777" w:rsidR="00035649" w:rsidRPr="0081424A" w:rsidRDefault="00035649" w:rsidP="00035649">
                            <w:pPr>
                              <w:rPr>
                                <w:sz w:val="20"/>
                                <w:szCs w:val="20"/>
                              </w:rPr>
                            </w:pPr>
                            <w:r>
                              <w:rPr>
                                <w:sz w:val="20"/>
                                <w:szCs w:val="20"/>
                              </w:rPr>
                              <w:t>KRAJ</w:t>
                            </w:r>
                          </w:p>
                        </w:txbxContent>
                      </v:textbox>
                    </v:oval>
                  </w:pict>
                </mc:Fallback>
              </mc:AlternateContent>
            </w:r>
          </w:p>
          <w:p w14:paraId="7F862C57" w14:textId="77777777" w:rsidR="00035649" w:rsidRPr="008236B2" w:rsidRDefault="00035649" w:rsidP="001652AB">
            <w:pPr>
              <w:spacing w:line="276" w:lineRule="auto"/>
              <w:rPr>
                <w:rFonts w:cs="Calibri"/>
                <w:lang w:eastAsia="en-US"/>
              </w:rPr>
            </w:pPr>
            <w:r w:rsidRPr="008236B2">
              <w:rPr>
                <w:rFonts w:cs="Calibri"/>
                <w:lang w:eastAsia="en-US"/>
              </w:rPr>
              <w:t>Završetak</w:t>
            </w:r>
          </w:p>
          <w:p w14:paraId="595FF758" w14:textId="77777777" w:rsidR="00035649" w:rsidRPr="008236B2" w:rsidRDefault="00035649" w:rsidP="001652AB">
            <w:pPr>
              <w:rPr>
                <w:rFonts w:cs="Calibri"/>
              </w:rPr>
            </w:pPr>
          </w:p>
          <w:p w14:paraId="51A0E0FB" w14:textId="77777777" w:rsidR="00035649" w:rsidRPr="008236B2" w:rsidRDefault="00035649" w:rsidP="001652AB">
            <w:pPr>
              <w:pStyle w:val="Odlomakpopisa"/>
              <w:ind w:left="0"/>
              <w:jc w:val="both"/>
              <w:rPr>
                <w:rFonts w:cs="Calibri"/>
                <w:sz w:val="20"/>
                <w:szCs w:val="20"/>
              </w:rPr>
            </w:pPr>
          </w:p>
        </w:tc>
      </w:tr>
    </w:tbl>
    <w:p w14:paraId="77386D4A" w14:textId="64E3A820" w:rsidR="00035649" w:rsidRDefault="00035649" w:rsidP="00035649">
      <w:pPr>
        <w:jc w:val="both"/>
      </w:pPr>
    </w:p>
    <w:p w14:paraId="0CB5BB8E" w14:textId="09EFF73A" w:rsidR="00035649" w:rsidRDefault="00035649" w:rsidP="00035649">
      <w:pPr>
        <w:jc w:val="both"/>
      </w:pPr>
    </w:p>
    <w:p w14:paraId="55EC12A8" w14:textId="5C94A5C6" w:rsidR="00035649" w:rsidRDefault="00035649" w:rsidP="00035649">
      <w:pPr>
        <w:jc w:val="both"/>
      </w:pPr>
    </w:p>
    <w:p w14:paraId="4DA8889A" w14:textId="558D5675" w:rsidR="00035649" w:rsidRDefault="00035649" w:rsidP="00035649">
      <w:pPr>
        <w:jc w:val="both"/>
      </w:pPr>
    </w:p>
    <w:p w14:paraId="2A3AB087" w14:textId="289305B5" w:rsidR="00035649" w:rsidRDefault="00035649" w:rsidP="00035649">
      <w:pPr>
        <w:jc w:val="both"/>
      </w:pPr>
    </w:p>
    <w:p w14:paraId="2B4EC25A" w14:textId="0782C91F" w:rsidR="00035649" w:rsidRDefault="00035649" w:rsidP="00035649">
      <w:pPr>
        <w:jc w:val="both"/>
      </w:pPr>
    </w:p>
    <w:p w14:paraId="3F6A563F" w14:textId="77777777" w:rsidR="00035649" w:rsidRDefault="00035649" w:rsidP="00035649">
      <w:pPr>
        <w:jc w:val="both"/>
      </w:pPr>
    </w:p>
    <w:tbl>
      <w:tblPr>
        <w:tblpPr w:leftFromText="180" w:rightFromText="180" w:vertAnchor="text" w:horzAnchor="margin" w:tblpY="17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53A78B74" w14:textId="77777777" w:rsidTr="001652AB">
        <w:tc>
          <w:tcPr>
            <w:tcW w:w="3030" w:type="dxa"/>
            <w:gridSpan w:val="2"/>
            <w:shd w:val="clear" w:color="auto" w:fill="D9D9D9" w:themeFill="background1" w:themeFillShade="D9"/>
            <w:vAlign w:val="center"/>
          </w:tcPr>
          <w:p w14:paraId="4AC597E2" w14:textId="77777777" w:rsidR="00035649" w:rsidRPr="00910D2A" w:rsidRDefault="00035649" w:rsidP="001652AB">
            <w:pPr>
              <w:rPr>
                <w:rFonts w:cs="Calibri"/>
                <w:b/>
              </w:rPr>
            </w:pPr>
          </w:p>
          <w:p w14:paraId="19609770" w14:textId="77777777" w:rsidR="00035649" w:rsidRPr="00910D2A" w:rsidRDefault="00035649" w:rsidP="001652AB">
            <w:pPr>
              <w:rPr>
                <w:rFonts w:cs="Calibri"/>
                <w:b/>
              </w:rPr>
            </w:pPr>
            <w:r w:rsidRPr="00910D2A">
              <w:rPr>
                <w:rFonts w:cs="Calibri"/>
                <w:b/>
                <w:szCs w:val="22"/>
              </w:rPr>
              <w:t>KORISNIK</w:t>
            </w:r>
          </w:p>
          <w:p w14:paraId="299E7177" w14:textId="77777777" w:rsidR="00035649" w:rsidRPr="00910D2A" w:rsidRDefault="00035649" w:rsidP="001652AB">
            <w:pPr>
              <w:rPr>
                <w:rFonts w:cs="Calibri"/>
                <w:b/>
              </w:rPr>
            </w:pPr>
            <w:r w:rsidRPr="00910D2A">
              <w:rPr>
                <w:rFonts w:cs="Calibri"/>
                <w:b/>
                <w:szCs w:val="22"/>
              </w:rPr>
              <w:t>GRAD KOPRIVNICA</w:t>
            </w:r>
          </w:p>
          <w:p w14:paraId="3E73AA89" w14:textId="77777777" w:rsidR="00035649" w:rsidRPr="00910D2A" w:rsidRDefault="00035649" w:rsidP="001652AB">
            <w:pPr>
              <w:rPr>
                <w:rFonts w:cs="Calibri"/>
              </w:rPr>
            </w:pPr>
          </w:p>
        </w:tc>
        <w:tc>
          <w:tcPr>
            <w:tcW w:w="3016" w:type="dxa"/>
            <w:shd w:val="clear" w:color="auto" w:fill="D9D9D9" w:themeFill="background1" w:themeFillShade="D9"/>
            <w:vAlign w:val="center"/>
          </w:tcPr>
          <w:p w14:paraId="76622E78" w14:textId="77777777" w:rsidR="00035649" w:rsidRPr="00910D2A" w:rsidRDefault="00035649" w:rsidP="001652AB">
            <w:pPr>
              <w:rPr>
                <w:rFonts w:cs="Calibri"/>
                <w:b/>
              </w:rPr>
            </w:pPr>
          </w:p>
          <w:p w14:paraId="2F9DB698" w14:textId="77777777" w:rsidR="00035649" w:rsidRPr="00910D2A" w:rsidRDefault="00035649" w:rsidP="001652AB">
            <w:pPr>
              <w:rPr>
                <w:rFonts w:cs="Calibri"/>
              </w:rPr>
            </w:pPr>
            <w:r w:rsidRPr="00A77A69">
              <w:rPr>
                <w:rFonts w:cs="Calibri"/>
                <w:b/>
                <w:szCs w:val="22"/>
                <w:lang w:eastAsia="en-US"/>
              </w:rPr>
              <w:t>IZVOĐENJE RADOVA NA NEKRETNINAMA U VLASNIŠTVU GRADA</w:t>
            </w:r>
            <w:r w:rsidRPr="00910D2A">
              <w:rPr>
                <w:rFonts w:cs="Calibri"/>
              </w:rPr>
              <w:t xml:space="preserve"> </w:t>
            </w:r>
          </w:p>
        </w:tc>
        <w:tc>
          <w:tcPr>
            <w:tcW w:w="3016" w:type="dxa"/>
            <w:shd w:val="clear" w:color="auto" w:fill="D9D9D9" w:themeFill="background1" w:themeFillShade="D9"/>
            <w:vAlign w:val="center"/>
          </w:tcPr>
          <w:p w14:paraId="5072A894" w14:textId="77777777" w:rsidR="00035649" w:rsidRPr="00910D2A" w:rsidRDefault="00035649" w:rsidP="001652AB">
            <w:pPr>
              <w:rPr>
                <w:rFonts w:cs="Calibri"/>
                <w:b/>
              </w:rPr>
            </w:pPr>
            <w:r w:rsidRPr="00910D2A">
              <w:rPr>
                <w:rFonts w:cs="Calibri"/>
                <w:b/>
                <w:szCs w:val="22"/>
              </w:rPr>
              <w:t>ŠIFRA PROCESA</w:t>
            </w:r>
          </w:p>
          <w:p w14:paraId="59BA1AEB" w14:textId="77777777" w:rsidR="00035649" w:rsidRPr="00910D2A" w:rsidRDefault="00035649" w:rsidP="001652AB">
            <w:pPr>
              <w:rPr>
                <w:rFonts w:cs="Calibri"/>
              </w:rPr>
            </w:pPr>
            <w:r w:rsidRPr="00E47BC3">
              <w:rPr>
                <w:rFonts w:cs="Calibri"/>
                <w:szCs w:val="22"/>
                <w:lang w:eastAsia="en-US"/>
              </w:rPr>
              <w:t>3.</w:t>
            </w:r>
            <w:r>
              <w:rPr>
                <w:rFonts w:cs="Calibri"/>
                <w:szCs w:val="22"/>
                <w:lang w:eastAsia="en-US"/>
              </w:rPr>
              <w:t>6</w:t>
            </w:r>
            <w:r w:rsidRPr="00E47BC3">
              <w:rPr>
                <w:rFonts w:cs="Calibri"/>
                <w:szCs w:val="22"/>
                <w:lang w:eastAsia="en-US"/>
              </w:rPr>
              <w:t>.</w:t>
            </w:r>
            <w:r>
              <w:rPr>
                <w:rFonts w:cs="Calibri"/>
                <w:szCs w:val="22"/>
                <w:lang w:eastAsia="en-US"/>
              </w:rPr>
              <w:t>9</w:t>
            </w:r>
            <w:r w:rsidRPr="00E47BC3">
              <w:rPr>
                <w:rFonts w:cs="Calibri"/>
                <w:szCs w:val="22"/>
                <w:lang w:eastAsia="en-US"/>
              </w:rPr>
              <w:t>.</w:t>
            </w:r>
          </w:p>
        </w:tc>
      </w:tr>
      <w:tr w:rsidR="00035649" w:rsidRPr="00F15609" w14:paraId="5470D5C8" w14:textId="77777777" w:rsidTr="001652AB">
        <w:tc>
          <w:tcPr>
            <w:tcW w:w="3030" w:type="dxa"/>
            <w:gridSpan w:val="2"/>
            <w:shd w:val="clear" w:color="auto" w:fill="D9D9D9" w:themeFill="background1" w:themeFillShade="D9"/>
            <w:vAlign w:val="center"/>
          </w:tcPr>
          <w:p w14:paraId="5D9DB210" w14:textId="77777777" w:rsidR="00035649" w:rsidRPr="00910D2A" w:rsidRDefault="00035649" w:rsidP="001652AB">
            <w:pPr>
              <w:rPr>
                <w:rFonts w:cs="Calibri"/>
                <w:b/>
              </w:rPr>
            </w:pPr>
          </w:p>
          <w:p w14:paraId="05C4F040"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6F4171F5" w14:textId="77777777" w:rsidR="00035649" w:rsidRPr="00910D2A" w:rsidRDefault="00035649" w:rsidP="001652AB">
            <w:pPr>
              <w:rPr>
                <w:rFonts w:cs="Calibri"/>
              </w:rPr>
            </w:pPr>
          </w:p>
        </w:tc>
        <w:tc>
          <w:tcPr>
            <w:tcW w:w="6032" w:type="dxa"/>
            <w:gridSpan w:val="2"/>
            <w:vAlign w:val="center"/>
          </w:tcPr>
          <w:p w14:paraId="3CBDB260" w14:textId="77777777" w:rsidR="00035649" w:rsidRPr="003E2B69" w:rsidRDefault="00035649" w:rsidP="001652AB">
            <w:pPr>
              <w:rPr>
                <w:rFonts w:cs="Calibri"/>
                <w:lang w:eastAsia="en-US"/>
              </w:rPr>
            </w:pPr>
            <w:r>
              <w:rPr>
                <w:rFonts w:cs="Calibri"/>
                <w:szCs w:val="22"/>
                <w:lang w:eastAsia="en-US"/>
              </w:rPr>
              <w:t>Referentica za održavanje i upravljanje nekretninama</w:t>
            </w:r>
          </w:p>
        </w:tc>
      </w:tr>
      <w:tr w:rsidR="00035649" w:rsidRPr="00F15609" w14:paraId="582E5244" w14:textId="77777777" w:rsidTr="001652AB">
        <w:tc>
          <w:tcPr>
            <w:tcW w:w="9062" w:type="dxa"/>
            <w:gridSpan w:val="4"/>
            <w:tcBorders>
              <w:left w:val="nil"/>
              <w:right w:val="nil"/>
            </w:tcBorders>
            <w:vAlign w:val="center"/>
          </w:tcPr>
          <w:p w14:paraId="07C62962" w14:textId="77777777" w:rsidR="00035649" w:rsidRPr="00910D2A" w:rsidRDefault="00035649" w:rsidP="001652AB">
            <w:pPr>
              <w:rPr>
                <w:rFonts w:cs="Calibri"/>
              </w:rPr>
            </w:pPr>
          </w:p>
        </w:tc>
      </w:tr>
      <w:tr w:rsidR="00035649" w:rsidRPr="00F15609" w14:paraId="7DB629B4" w14:textId="77777777" w:rsidTr="001652AB">
        <w:tc>
          <w:tcPr>
            <w:tcW w:w="9062" w:type="dxa"/>
            <w:gridSpan w:val="4"/>
            <w:shd w:val="clear" w:color="auto" w:fill="D9D9D9" w:themeFill="background1" w:themeFillShade="D9"/>
            <w:vAlign w:val="center"/>
          </w:tcPr>
          <w:p w14:paraId="0416E75A"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2F0F9D36" w14:textId="77777777" w:rsidTr="001652AB">
        <w:tc>
          <w:tcPr>
            <w:tcW w:w="9062" w:type="dxa"/>
            <w:gridSpan w:val="4"/>
            <w:vAlign w:val="center"/>
          </w:tcPr>
          <w:p w14:paraId="506ADF91" w14:textId="77777777" w:rsidR="00035649" w:rsidRPr="003E2B69" w:rsidRDefault="00035649" w:rsidP="001652AB">
            <w:pPr>
              <w:rPr>
                <w:rFonts w:cs="Calibri"/>
                <w:lang w:eastAsia="en-US"/>
              </w:rPr>
            </w:pPr>
            <w:r>
              <w:rPr>
                <w:rFonts w:cs="Calibri"/>
                <w:szCs w:val="22"/>
                <w:lang w:eastAsia="en-US"/>
              </w:rPr>
              <w:t>Izvođenje radova na nekretninama u vlasništvu Grada Koprivnice</w:t>
            </w:r>
          </w:p>
        </w:tc>
      </w:tr>
      <w:tr w:rsidR="00035649" w:rsidRPr="00F15609" w14:paraId="28526735" w14:textId="77777777" w:rsidTr="001652AB">
        <w:tc>
          <w:tcPr>
            <w:tcW w:w="9062" w:type="dxa"/>
            <w:gridSpan w:val="4"/>
            <w:tcBorders>
              <w:left w:val="nil"/>
              <w:right w:val="nil"/>
            </w:tcBorders>
            <w:vAlign w:val="center"/>
          </w:tcPr>
          <w:p w14:paraId="050EEACD" w14:textId="77777777" w:rsidR="00035649" w:rsidRPr="00910D2A" w:rsidRDefault="00035649" w:rsidP="001652AB">
            <w:pPr>
              <w:rPr>
                <w:rFonts w:cs="Calibri"/>
              </w:rPr>
            </w:pPr>
          </w:p>
        </w:tc>
      </w:tr>
      <w:tr w:rsidR="00035649" w:rsidRPr="00F15609" w14:paraId="5C450D81" w14:textId="77777777" w:rsidTr="001652AB">
        <w:tc>
          <w:tcPr>
            <w:tcW w:w="9062" w:type="dxa"/>
            <w:gridSpan w:val="4"/>
            <w:shd w:val="clear" w:color="auto" w:fill="D9D9D9" w:themeFill="background1" w:themeFillShade="D9"/>
            <w:vAlign w:val="center"/>
          </w:tcPr>
          <w:p w14:paraId="7C4E2096"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6133FFBE" w14:textId="77777777" w:rsidTr="001652AB">
        <w:tc>
          <w:tcPr>
            <w:tcW w:w="9062" w:type="dxa"/>
            <w:gridSpan w:val="4"/>
            <w:vAlign w:val="center"/>
          </w:tcPr>
          <w:p w14:paraId="6024072C" w14:textId="77777777" w:rsidR="00035649" w:rsidRPr="00A80749" w:rsidRDefault="00035649" w:rsidP="001652AB">
            <w:pPr>
              <w:pStyle w:val="Bezproreda"/>
              <w:spacing w:line="276" w:lineRule="auto"/>
              <w:rPr>
                <w:rFonts w:cs="Calibri"/>
                <w:b w:val="0"/>
                <w:szCs w:val="22"/>
              </w:rPr>
            </w:pPr>
            <w:r w:rsidRPr="00E47BC3">
              <w:rPr>
                <w:rFonts w:cs="Calibri"/>
                <w:b w:val="0"/>
                <w:szCs w:val="22"/>
                <w:lang w:eastAsia="en-US"/>
              </w:rPr>
              <w:t>Cilj procesa je</w:t>
            </w:r>
            <w:r>
              <w:rPr>
                <w:rFonts w:cs="Calibri"/>
                <w:b w:val="0"/>
                <w:szCs w:val="22"/>
                <w:lang w:eastAsia="en-US"/>
              </w:rPr>
              <w:t xml:space="preserve"> uspješno izvođenje radova na rekonstrukciji i  popravcima na gradskim nekretninama</w:t>
            </w:r>
            <w:r w:rsidRPr="00E47BC3">
              <w:rPr>
                <w:rFonts w:cs="Calibri"/>
                <w:b w:val="0"/>
                <w:szCs w:val="22"/>
                <w:lang w:eastAsia="en-US"/>
              </w:rPr>
              <w:t>.</w:t>
            </w:r>
          </w:p>
        </w:tc>
      </w:tr>
      <w:tr w:rsidR="00035649" w:rsidRPr="00F15609" w14:paraId="1674F748" w14:textId="77777777" w:rsidTr="001652AB">
        <w:tc>
          <w:tcPr>
            <w:tcW w:w="9062" w:type="dxa"/>
            <w:gridSpan w:val="4"/>
            <w:tcBorders>
              <w:left w:val="nil"/>
              <w:right w:val="nil"/>
            </w:tcBorders>
            <w:vAlign w:val="center"/>
          </w:tcPr>
          <w:p w14:paraId="22E71748" w14:textId="77777777" w:rsidR="00035649" w:rsidRPr="00910D2A" w:rsidRDefault="00035649" w:rsidP="001652AB">
            <w:pPr>
              <w:rPr>
                <w:rFonts w:cs="Calibri"/>
              </w:rPr>
            </w:pPr>
          </w:p>
        </w:tc>
      </w:tr>
      <w:tr w:rsidR="00035649" w:rsidRPr="00F15609" w14:paraId="34DF6B5A" w14:textId="77777777" w:rsidTr="001652AB">
        <w:tc>
          <w:tcPr>
            <w:tcW w:w="9062" w:type="dxa"/>
            <w:gridSpan w:val="4"/>
            <w:shd w:val="clear" w:color="auto" w:fill="D9D9D9" w:themeFill="background1" w:themeFillShade="D9"/>
            <w:vAlign w:val="center"/>
          </w:tcPr>
          <w:p w14:paraId="203F3BA2" w14:textId="77777777" w:rsidR="00035649" w:rsidRPr="00910D2A" w:rsidRDefault="00035649" w:rsidP="001652AB">
            <w:pPr>
              <w:rPr>
                <w:rFonts w:cs="Calibri"/>
              </w:rPr>
            </w:pPr>
            <w:r w:rsidRPr="00910D2A">
              <w:rPr>
                <w:rFonts w:cs="Calibri"/>
                <w:b/>
                <w:szCs w:val="22"/>
              </w:rPr>
              <w:t>GLAVNI RIZICI</w:t>
            </w:r>
          </w:p>
        </w:tc>
      </w:tr>
      <w:tr w:rsidR="00035649" w:rsidRPr="00F15609" w14:paraId="251A6EE0" w14:textId="77777777" w:rsidTr="001652AB">
        <w:tc>
          <w:tcPr>
            <w:tcW w:w="9062" w:type="dxa"/>
            <w:gridSpan w:val="4"/>
            <w:vAlign w:val="center"/>
          </w:tcPr>
          <w:p w14:paraId="7A2629B1" w14:textId="77777777" w:rsidR="00035649" w:rsidRPr="00910D2A" w:rsidRDefault="00035649" w:rsidP="001652AB">
            <w:pPr>
              <w:rPr>
                <w:rFonts w:cs="Calibri"/>
                <w:lang w:eastAsia="en-US"/>
              </w:rPr>
            </w:pPr>
            <w:r w:rsidRPr="00E47BC3">
              <w:rPr>
                <w:rFonts w:cs="Calibri"/>
                <w:szCs w:val="22"/>
                <w:lang w:eastAsia="en-US"/>
              </w:rPr>
              <w:t>Ne</w:t>
            </w:r>
            <w:r>
              <w:rPr>
                <w:rFonts w:cs="Calibri"/>
                <w:szCs w:val="22"/>
                <w:lang w:eastAsia="en-US"/>
              </w:rPr>
              <w:t>dovoljno planirana sredstva za ugovaranje poslova. Nekvalitetno izvedeni radovi. Kašnjenje u izvođenju radova.</w:t>
            </w:r>
          </w:p>
        </w:tc>
      </w:tr>
      <w:tr w:rsidR="00035649" w:rsidRPr="00F15609" w14:paraId="1590CF3E" w14:textId="77777777" w:rsidTr="001652AB">
        <w:tc>
          <w:tcPr>
            <w:tcW w:w="9062" w:type="dxa"/>
            <w:gridSpan w:val="4"/>
            <w:tcBorders>
              <w:left w:val="nil"/>
              <w:right w:val="nil"/>
            </w:tcBorders>
            <w:vAlign w:val="center"/>
          </w:tcPr>
          <w:p w14:paraId="021C5FB8" w14:textId="77777777" w:rsidR="00035649" w:rsidRPr="00910D2A" w:rsidRDefault="00035649" w:rsidP="001652AB">
            <w:pPr>
              <w:rPr>
                <w:rFonts w:cs="Calibri"/>
              </w:rPr>
            </w:pPr>
          </w:p>
        </w:tc>
      </w:tr>
      <w:tr w:rsidR="00035649" w:rsidRPr="00F15609" w14:paraId="7F0CEC9E" w14:textId="77777777" w:rsidTr="001652AB">
        <w:tc>
          <w:tcPr>
            <w:tcW w:w="9062" w:type="dxa"/>
            <w:gridSpan w:val="4"/>
            <w:shd w:val="clear" w:color="auto" w:fill="D9D9D9" w:themeFill="background1" w:themeFillShade="D9"/>
            <w:vAlign w:val="center"/>
          </w:tcPr>
          <w:p w14:paraId="6F6B363E"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0A56AB8B" w14:textId="77777777" w:rsidTr="001652AB">
        <w:trPr>
          <w:trHeight w:val="90"/>
        </w:trPr>
        <w:tc>
          <w:tcPr>
            <w:tcW w:w="1930" w:type="dxa"/>
            <w:vAlign w:val="center"/>
          </w:tcPr>
          <w:p w14:paraId="2DDE7298" w14:textId="77777777" w:rsidR="00035649" w:rsidRPr="00910D2A" w:rsidRDefault="00035649" w:rsidP="001652AB">
            <w:pPr>
              <w:rPr>
                <w:rFonts w:cs="Calibri"/>
              </w:rPr>
            </w:pPr>
            <w:r w:rsidRPr="00910D2A">
              <w:rPr>
                <w:rFonts w:cs="Calibri"/>
                <w:b/>
                <w:szCs w:val="22"/>
              </w:rPr>
              <w:t>ULAZ:</w:t>
            </w:r>
          </w:p>
        </w:tc>
        <w:tc>
          <w:tcPr>
            <w:tcW w:w="7132" w:type="dxa"/>
            <w:gridSpan w:val="3"/>
            <w:vAlign w:val="center"/>
          </w:tcPr>
          <w:p w14:paraId="49DEFB2C" w14:textId="77777777" w:rsidR="00035649" w:rsidRPr="004A6702" w:rsidRDefault="00035649" w:rsidP="001652AB">
            <w:pPr>
              <w:jc w:val="left"/>
              <w:rPr>
                <w:rFonts w:cs="Calibri"/>
                <w:bCs/>
                <w:lang w:eastAsia="en-US"/>
              </w:rPr>
            </w:pPr>
            <w:r>
              <w:rPr>
                <w:rFonts w:cs="Calibri"/>
                <w:bCs/>
                <w:szCs w:val="22"/>
                <w:lang w:eastAsia="en-US"/>
              </w:rPr>
              <w:t xml:space="preserve">Predviđena sredstva u Proračuna Grada Koprivnice </w:t>
            </w:r>
            <w:r w:rsidRPr="00A77A69">
              <w:rPr>
                <w:rFonts w:cs="Calibri"/>
                <w:bCs/>
                <w:szCs w:val="22"/>
                <w:lang w:eastAsia="en-US"/>
              </w:rPr>
              <w:t>i Planu nabave.</w:t>
            </w:r>
          </w:p>
        </w:tc>
      </w:tr>
      <w:tr w:rsidR="00035649" w:rsidRPr="00F15609" w14:paraId="032A8E8E" w14:textId="77777777" w:rsidTr="001652AB">
        <w:trPr>
          <w:trHeight w:val="90"/>
        </w:trPr>
        <w:tc>
          <w:tcPr>
            <w:tcW w:w="1930" w:type="dxa"/>
            <w:vAlign w:val="center"/>
          </w:tcPr>
          <w:p w14:paraId="39FF9DD5" w14:textId="77777777" w:rsidR="00035649" w:rsidRPr="00910D2A" w:rsidRDefault="00035649" w:rsidP="001652AB">
            <w:pPr>
              <w:rPr>
                <w:rFonts w:cs="Calibri"/>
              </w:rPr>
            </w:pPr>
            <w:r w:rsidRPr="00910D2A">
              <w:rPr>
                <w:rFonts w:cs="Calibri"/>
                <w:b/>
                <w:szCs w:val="22"/>
              </w:rPr>
              <w:t>AKTIVNOSTI:</w:t>
            </w:r>
          </w:p>
        </w:tc>
        <w:tc>
          <w:tcPr>
            <w:tcW w:w="7132" w:type="dxa"/>
            <w:gridSpan w:val="3"/>
            <w:vAlign w:val="center"/>
          </w:tcPr>
          <w:p w14:paraId="1E56BFE9" w14:textId="77777777" w:rsidR="00035649" w:rsidRDefault="00035649" w:rsidP="00035649">
            <w:pPr>
              <w:pStyle w:val="Odlomakpopisa"/>
              <w:numPr>
                <w:ilvl w:val="0"/>
                <w:numId w:val="50"/>
              </w:numPr>
              <w:spacing w:line="276" w:lineRule="auto"/>
              <w:jc w:val="both"/>
              <w:rPr>
                <w:rFonts w:cs="Calibri"/>
                <w:bCs/>
                <w:lang w:eastAsia="en-US"/>
              </w:rPr>
            </w:pPr>
            <w:r w:rsidRPr="003E2B69">
              <w:rPr>
                <w:rFonts w:cs="Calibri"/>
                <w:bCs/>
                <w:szCs w:val="22"/>
                <w:lang w:eastAsia="en-US"/>
              </w:rPr>
              <w:t xml:space="preserve">Izrada potrebne natječajne dokumentacije </w:t>
            </w:r>
          </w:p>
          <w:p w14:paraId="010D04B9" w14:textId="77777777" w:rsidR="00035649" w:rsidRDefault="00035649" w:rsidP="00035649">
            <w:pPr>
              <w:pStyle w:val="Odlomakpopisa"/>
              <w:numPr>
                <w:ilvl w:val="0"/>
                <w:numId w:val="50"/>
              </w:numPr>
              <w:spacing w:line="276" w:lineRule="auto"/>
              <w:jc w:val="both"/>
              <w:rPr>
                <w:rFonts w:cs="Calibri"/>
                <w:bCs/>
                <w:lang w:eastAsia="en-US"/>
              </w:rPr>
            </w:pPr>
            <w:r w:rsidRPr="003E2B69">
              <w:rPr>
                <w:rFonts w:cs="Calibri"/>
                <w:bCs/>
                <w:szCs w:val="22"/>
                <w:lang w:eastAsia="en-US"/>
              </w:rPr>
              <w:t xml:space="preserve">Ugovaranje poslova </w:t>
            </w:r>
          </w:p>
          <w:p w14:paraId="6B7ACDB9" w14:textId="77777777" w:rsidR="00035649" w:rsidRDefault="00035649" w:rsidP="00035649">
            <w:pPr>
              <w:pStyle w:val="Odlomakpopisa"/>
              <w:numPr>
                <w:ilvl w:val="0"/>
                <w:numId w:val="50"/>
              </w:numPr>
              <w:spacing w:line="276" w:lineRule="auto"/>
              <w:jc w:val="both"/>
              <w:rPr>
                <w:rFonts w:cs="Calibri"/>
                <w:bCs/>
                <w:lang w:eastAsia="en-US"/>
              </w:rPr>
            </w:pPr>
            <w:r>
              <w:rPr>
                <w:rFonts w:cs="Calibri"/>
                <w:bCs/>
                <w:szCs w:val="22"/>
                <w:lang w:eastAsia="en-US"/>
              </w:rPr>
              <w:t>Kontrola izvođenja radova</w:t>
            </w:r>
          </w:p>
          <w:p w14:paraId="61332BF7" w14:textId="77777777" w:rsidR="00035649" w:rsidRPr="00910D2A" w:rsidRDefault="00035649" w:rsidP="00035649">
            <w:pPr>
              <w:pStyle w:val="Odlomakpopisa"/>
              <w:numPr>
                <w:ilvl w:val="0"/>
                <w:numId w:val="50"/>
              </w:numPr>
              <w:spacing w:line="276" w:lineRule="auto"/>
              <w:jc w:val="both"/>
              <w:rPr>
                <w:rFonts w:cs="Calibri"/>
              </w:rPr>
            </w:pPr>
            <w:r>
              <w:rPr>
                <w:rFonts w:cs="Calibri"/>
                <w:bCs/>
                <w:szCs w:val="22"/>
                <w:lang w:eastAsia="en-US"/>
              </w:rPr>
              <w:t>Primopredaja radova</w:t>
            </w:r>
          </w:p>
        </w:tc>
      </w:tr>
      <w:tr w:rsidR="00035649" w:rsidRPr="00F15609" w14:paraId="3335021F" w14:textId="77777777" w:rsidTr="001652AB">
        <w:trPr>
          <w:trHeight w:val="90"/>
        </w:trPr>
        <w:tc>
          <w:tcPr>
            <w:tcW w:w="1930" w:type="dxa"/>
            <w:vAlign w:val="center"/>
          </w:tcPr>
          <w:p w14:paraId="12AB9FAD" w14:textId="77777777" w:rsidR="00035649" w:rsidRPr="00910D2A" w:rsidRDefault="00035649" w:rsidP="001652AB">
            <w:pPr>
              <w:rPr>
                <w:rFonts w:cs="Calibri"/>
              </w:rPr>
            </w:pPr>
            <w:r w:rsidRPr="00910D2A">
              <w:rPr>
                <w:rFonts w:cs="Calibri"/>
                <w:b/>
                <w:szCs w:val="22"/>
              </w:rPr>
              <w:t>IZLAZ:</w:t>
            </w:r>
          </w:p>
        </w:tc>
        <w:tc>
          <w:tcPr>
            <w:tcW w:w="7132" w:type="dxa"/>
            <w:gridSpan w:val="3"/>
            <w:vAlign w:val="center"/>
          </w:tcPr>
          <w:p w14:paraId="5D196B44" w14:textId="77777777" w:rsidR="00035649" w:rsidRPr="00910D2A" w:rsidRDefault="00035649" w:rsidP="001652AB">
            <w:pPr>
              <w:jc w:val="both"/>
              <w:rPr>
                <w:rFonts w:cs="Calibri"/>
              </w:rPr>
            </w:pPr>
            <w:r>
              <w:rPr>
                <w:rFonts w:cs="Calibri"/>
                <w:bCs/>
                <w:szCs w:val="22"/>
                <w:lang w:eastAsia="en-US"/>
              </w:rPr>
              <w:t>Uspješno i kvalitetno izvedeni radovi</w:t>
            </w:r>
            <w:r w:rsidRPr="00E47BC3">
              <w:rPr>
                <w:rFonts w:cs="Calibri"/>
                <w:szCs w:val="22"/>
                <w:lang w:eastAsia="en-US"/>
              </w:rPr>
              <w:t>.</w:t>
            </w:r>
          </w:p>
        </w:tc>
      </w:tr>
      <w:tr w:rsidR="00035649" w:rsidRPr="00F15609" w14:paraId="5AB83626" w14:textId="77777777" w:rsidTr="001652AB">
        <w:tc>
          <w:tcPr>
            <w:tcW w:w="9062" w:type="dxa"/>
            <w:gridSpan w:val="4"/>
            <w:tcBorders>
              <w:left w:val="nil"/>
              <w:right w:val="nil"/>
            </w:tcBorders>
            <w:vAlign w:val="center"/>
          </w:tcPr>
          <w:p w14:paraId="139F20C1" w14:textId="77777777" w:rsidR="00035649" w:rsidRPr="00910D2A" w:rsidRDefault="00035649" w:rsidP="001652AB">
            <w:pPr>
              <w:rPr>
                <w:rFonts w:cs="Calibri"/>
              </w:rPr>
            </w:pPr>
          </w:p>
        </w:tc>
      </w:tr>
      <w:tr w:rsidR="00035649" w:rsidRPr="00F15609" w14:paraId="3571D736" w14:textId="77777777" w:rsidTr="001652AB">
        <w:tc>
          <w:tcPr>
            <w:tcW w:w="9062" w:type="dxa"/>
            <w:gridSpan w:val="4"/>
            <w:shd w:val="clear" w:color="auto" w:fill="D9D9D9" w:themeFill="background1" w:themeFillShade="D9"/>
            <w:vAlign w:val="center"/>
          </w:tcPr>
          <w:p w14:paraId="680225D2"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758BF97B" w14:textId="77777777" w:rsidTr="001652AB">
        <w:tc>
          <w:tcPr>
            <w:tcW w:w="9062" w:type="dxa"/>
            <w:gridSpan w:val="4"/>
            <w:vAlign w:val="center"/>
          </w:tcPr>
          <w:p w14:paraId="6B59F800" w14:textId="77777777" w:rsidR="00035649" w:rsidRPr="00910D2A" w:rsidRDefault="00035649" w:rsidP="001652AB">
            <w:pPr>
              <w:rPr>
                <w:rFonts w:cs="Calibri"/>
              </w:rPr>
            </w:pPr>
            <w:r>
              <w:rPr>
                <w:rFonts w:cs="Calibri"/>
                <w:szCs w:val="22"/>
                <w:lang w:eastAsia="en-US"/>
              </w:rPr>
              <w:t>Upravni odjela za financije, gospodarstvo i europske poslove</w:t>
            </w:r>
            <w:r w:rsidRPr="00E47BC3">
              <w:rPr>
                <w:rFonts w:cs="Calibri"/>
                <w:szCs w:val="22"/>
                <w:lang w:eastAsia="en-US"/>
              </w:rPr>
              <w:t>.</w:t>
            </w:r>
          </w:p>
        </w:tc>
      </w:tr>
      <w:tr w:rsidR="00035649" w:rsidRPr="00F15609" w14:paraId="04BB3A7B" w14:textId="77777777" w:rsidTr="001652AB">
        <w:tc>
          <w:tcPr>
            <w:tcW w:w="9062" w:type="dxa"/>
            <w:gridSpan w:val="4"/>
            <w:tcBorders>
              <w:left w:val="nil"/>
              <w:right w:val="nil"/>
            </w:tcBorders>
            <w:vAlign w:val="center"/>
          </w:tcPr>
          <w:p w14:paraId="15EEC9AA" w14:textId="77777777" w:rsidR="00035649" w:rsidRPr="00910D2A" w:rsidRDefault="00035649" w:rsidP="001652AB">
            <w:pPr>
              <w:rPr>
                <w:rFonts w:cs="Calibri"/>
              </w:rPr>
            </w:pPr>
          </w:p>
        </w:tc>
      </w:tr>
      <w:tr w:rsidR="00035649" w:rsidRPr="00F15609" w14:paraId="49EAC9F5" w14:textId="77777777" w:rsidTr="001652AB">
        <w:tc>
          <w:tcPr>
            <w:tcW w:w="9062" w:type="dxa"/>
            <w:gridSpan w:val="4"/>
            <w:shd w:val="clear" w:color="auto" w:fill="D9D9D9" w:themeFill="background1" w:themeFillShade="D9"/>
            <w:vAlign w:val="center"/>
          </w:tcPr>
          <w:p w14:paraId="1DBF2B3F"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0CEEB9EC" w14:textId="77777777" w:rsidTr="001652AB">
        <w:tc>
          <w:tcPr>
            <w:tcW w:w="9062" w:type="dxa"/>
            <w:gridSpan w:val="4"/>
            <w:vAlign w:val="center"/>
          </w:tcPr>
          <w:p w14:paraId="4F528D13" w14:textId="77777777" w:rsidR="00035649" w:rsidRPr="00E47BC3" w:rsidRDefault="00035649" w:rsidP="001652AB">
            <w:pPr>
              <w:jc w:val="both"/>
            </w:pPr>
            <w:r>
              <w:t xml:space="preserve">1. </w:t>
            </w:r>
            <w:r w:rsidRPr="00E47BC3">
              <w:t>Zaposlenici potrebni za usklađivanje različitih odluka i ugovora sa zakonskom legislativom.</w:t>
            </w:r>
          </w:p>
          <w:p w14:paraId="2CFB0046" w14:textId="77777777" w:rsidR="00035649" w:rsidRPr="00E47BC3" w:rsidRDefault="00035649" w:rsidP="001652AB">
            <w:pPr>
              <w:jc w:val="both"/>
            </w:pPr>
            <w:r>
              <w:t xml:space="preserve">2. </w:t>
            </w:r>
            <w:r w:rsidRPr="00E47BC3">
              <w:t>Programska i informatička podrška potrebna kod donošenja i distribucije odluka.</w:t>
            </w:r>
          </w:p>
          <w:p w14:paraId="34464643" w14:textId="77777777" w:rsidR="00035649" w:rsidRPr="00E47BC3" w:rsidRDefault="00035649" w:rsidP="001652AB">
            <w:pPr>
              <w:jc w:val="both"/>
            </w:pPr>
            <w:r>
              <w:t xml:space="preserve">3. </w:t>
            </w:r>
            <w:r w:rsidRPr="00E47BC3">
              <w:t xml:space="preserve">Zaposlenici potrebni za koordinaciju provođenja izvođenja radova i </w:t>
            </w:r>
            <w:r>
              <w:t>f</w:t>
            </w:r>
            <w:r w:rsidRPr="00E47BC3">
              <w:t>inancijska sredstva potrebna za isplatu sredstava za obavljene poslove kod izvođenja radova</w:t>
            </w:r>
          </w:p>
          <w:p w14:paraId="07024119" w14:textId="77777777" w:rsidR="00035649" w:rsidRDefault="00035649" w:rsidP="001652AB">
            <w:pPr>
              <w:pStyle w:val="Odlomakpopisa"/>
              <w:ind w:left="0"/>
              <w:jc w:val="both"/>
              <w:rPr>
                <w:rFonts w:eastAsiaTheme="minorHAnsi" w:cstheme="minorBidi"/>
                <w:lang w:eastAsia="en-US"/>
              </w:rPr>
            </w:pPr>
            <w:r>
              <w:rPr>
                <w:rFonts w:eastAsiaTheme="minorHAnsi" w:cstheme="minorBidi"/>
                <w:szCs w:val="22"/>
                <w:lang w:eastAsia="en-US"/>
              </w:rPr>
              <w:t xml:space="preserve">4. </w:t>
            </w:r>
            <w:r w:rsidRPr="00E47BC3">
              <w:rPr>
                <w:rFonts w:eastAsiaTheme="minorHAnsi" w:cstheme="minorBidi"/>
                <w:szCs w:val="22"/>
                <w:lang w:eastAsia="en-US"/>
              </w:rPr>
              <w:t>Zaposlenici potrebni za obavljanje kontrole nad pr</w:t>
            </w:r>
            <w:r>
              <w:rPr>
                <w:rFonts w:eastAsiaTheme="minorHAnsi" w:cstheme="minorBidi"/>
                <w:szCs w:val="22"/>
                <w:lang w:eastAsia="en-US"/>
              </w:rPr>
              <w:t>ovođenjem radova na objektima Grada Koprivnice</w:t>
            </w:r>
          </w:p>
          <w:p w14:paraId="7C881DDE" w14:textId="77777777" w:rsidR="00035649" w:rsidRPr="00910D2A" w:rsidRDefault="00035649" w:rsidP="001652AB">
            <w:pPr>
              <w:pStyle w:val="Odlomakpopisa"/>
              <w:ind w:left="0"/>
              <w:jc w:val="both"/>
              <w:rPr>
                <w:rFonts w:cs="Calibri"/>
              </w:rPr>
            </w:pPr>
            <w:r>
              <w:rPr>
                <w:rFonts w:cs="Calibri"/>
                <w:szCs w:val="22"/>
                <w:lang w:eastAsia="en-US"/>
              </w:rPr>
              <w:t>5. Osi</w:t>
            </w:r>
            <w:r w:rsidRPr="00E47BC3">
              <w:rPr>
                <w:rFonts w:cs="Calibri"/>
                <w:szCs w:val="22"/>
                <w:lang w:eastAsia="en-US"/>
              </w:rPr>
              <w:t>gurana financijska sredstva.</w:t>
            </w:r>
          </w:p>
        </w:tc>
      </w:tr>
      <w:tr w:rsidR="00035649" w:rsidRPr="00F15609" w14:paraId="0DCCF7FF" w14:textId="77777777" w:rsidTr="001652AB">
        <w:tc>
          <w:tcPr>
            <w:tcW w:w="9062" w:type="dxa"/>
            <w:gridSpan w:val="4"/>
            <w:tcBorders>
              <w:left w:val="nil"/>
              <w:right w:val="nil"/>
            </w:tcBorders>
            <w:vAlign w:val="center"/>
          </w:tcPr>
          <w:p w14:paraId="3D5F5858" w14:textId="77777777" w:rsidR="00035649" w:rsidRPr="00910D2A" w:rsidRDefault="00035649" w:rsidP="001652AB">
            <w:pPr>
              <w:rPr>
                <w:rFonts w:cs="Calibri"/>
              </w:rPr>
            </w:pPr>
          </w:p>
        </w:tc>
      </w:tr>
      <w:tr w:rsidR="00035649" w:rsidRPr="00F15609" w14:paraId="7C899BB9" w14:textId="77777777" w:rsidTr="001652AB">
        <w:tc>
          <w:tcPr>
            <w:tcW w:w="9062" w:type="dxa"/>
            <w:gridSpan w:val="4"/>
            <w:shd w:val="clear" w:color="auto" w:fill="D9D9D9" w:themeFill="background1" w:themeFillShade="D9"/>
            <w:vAlign w:val="center"/>
          </w:tcPr>
          <w:p w14:paraId="0B52A4D1"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057EDC6F" w14:textId="77777777" w:rsidTr="001652AB">
        <w:tc>
          <w:tcPr>
            <w:tcW w:w="9062" w:type="dxa"/>
            <w:gridSpan w:val="4"/>
            <w:vAlign w:val="center"/>
          </w:tcPr>
          <w:p w14:paraId="4627F215" w14:textId="77777777" w:rsidR="00035649" w:rsidRPr="00910D2A" w:rsidRDefault="00035649" w:rsidP="001652AB">
            <w:pPr>
              <w:rPr>
                <w:rFonts w:cs="Calibri"/>
              </w:rPr>
            </w:pPr>
            <w:r w:rsidRPr="00E47BC3">
              <w:rPr>
                <w:rFonts w:cs="Calibri"/>
                <w:szCs w:val="22"/>
                <w:lang w:eastAsia="en-US"/>
              </w:rPr>
              <w:t>3.</w:t>
            </w:r>
            <w:r>
              <w:rPr>
                <w:rFonts w:cs="Calibri"/>
                <w:szCs w:val="22"/>
                <w:lang w:eastAsia="en-US"/>
              </w:rPr>
              <w:t>6</w:t>
            </w:r>
            <w:r w:rsidRPr="00E47BC3">
              <w:rPr>
                <w:rFonts w:cs="Calibri"/>
                <w:szCs w:val="22"/>
                <w:lang w:eastAsia="en-US"/>
              </w:rPr>
              <w:t>.</w:t>
            </w:r>
            <w:r>
              <w:rPr>
                <w:rFonts w:cs="Calibri"/>
                <w:szCs w:val="22"/>
                <w:lang w:eastAsia="en-US"/>
              </w:rPr>
              <w:t>9</w:t>
            </w:r>
            <w:r w:rsidRPr="00E47BC3">
              <w:rPr>
                <w:rFonts w:cs="Calibri"/>
                <w:szCs w:val="22"/>
                <w:lang w:eastAsia="en-US"/>
              </w:rPr>
              <w:t xml:space="preserve">. </w:t>
            </w:r>
            <w:r>
              <w:rPr>
                <w:rFonts w:cs="Calibri"/>
                <w:szCs w:val="22"/>
                <w:lang w:eastAsia="en-US"/>
              </w:rPr>
              <w:t xml:space="preserve"> Izvođenje radova na nekretninama Grada Koprivnice</w:t>
            </w:r>
          </w:p>
        </w:tc>
      </w:tr>
    </w:tbl>
    <w:p w14:paraId="6EDB48C4" w14:textId="77777777" w:rsidR="00035649" w:rsidRDefault="00035649" w:rsidP="00035649"/>
    <w:p w14:paraId="6D837B1D" w14:textId="77777777" w:rsidR="00035649" w:rsidRDefault="00035649" w:rsidP="00035649"/>
    <w:p w14:paraId="681707BC" w14:textId="6D7B7A43" w:rsidR="00035649" w:rsidRDefault="00035649" w:rsidP="00035649"/>
    <w:p w14:paraId="350E5234" w14:textId="01746418" w:rsidR="00035649" w:rsidRDefault="00035649" w:rsidP="00035649"/>
    <w:p w14:paraId="69309FF8" w14:textId="0975D03B" w:rsidR="00035649" w:rsidRDefault="00035649" w:rsidP="00035649"/>
    <w:p w14:paraId="07C20BED" w14:textId="3A50482F" w:rsidR="00035649" w:rsidRDefault="00035649" w:rsidP="00035649"/>
    <w:p w14:paraId="34EDF8AF" w14:textId="77777777" w:rsidR="00035649" w:rsidRDefault="00035649" w:rsidP="00035649"/>
    <w:p w14:paraId="5690AF68" w14:textId="77777777" w:rsidR="00035649" w:rsidRDefault="00035649" w:rsidP="00035649">
      <w:pPr>
        <w:jc w:val="both"/>
      </w:pPr>
    </w:p>
    <w:tbl>
      <w:tblPr>
        <w:tblpPr w:leftFromText="180" w:rightFromText="180" w:vertAnchor="text" w:horzAnchor="margin" w:tblpY="25"/>
        <w:tblW w:w="97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9"/>
        <w:gridCol w:w="1205"/>
        <w:gridCol w:w="505"/>
        <w:gridCol w:w="2552"/>
        <w:gridCol w:w="610"/>
        <w:gridCol w:w="1190"/>
        <w:gridCol w:w="1812"/>
      </w:tblGrid>
      <w:tr w:rsidR="00035649" w:rsidRPr="00F15609" w14:paraId="24AF55FC" w14:textId="77777777" w:rsidTr="001652AB">
        <w:tc>
          <w:tcPr>
            <w:tcW w:w="3034" w:type="dxa"/>
            <w:gridSpan w:val="2"/>
            <w:shd w:val="clear" w:color="auto" w:fill="D9D9D9" w:themeFill="background1" w:themeFillShade="D9"/>
            <w:vAlign w:val="center"/>
          </w:tcPr>
          <w:p w14:paraId="07A60925" w14:textId="77777777" w:rsidR="00035649" w:rsidRPr="00910D2A" w:rsidRDefault="00035649" w:rsidP="001652AB">
            <w:pPr>
              <w:rPr>
                <w:rFonts w:cs="Calibri"/>
                <w:b/>
              </w:rPr>
            </w:pPr>
          </w:p>
          <w:p w14:paraId="07B97430" w14:textId="77777777" w:rsidR="00035649" w:rsidRPr="00910D2A" w:rsidRDefault="00035649" w:rsidP="001652AB">
            <w:pPr>
              <w:rPr>
                <w:rFonts w:cs="Calibri"/>
                <w:b/>
              </w:rPr>
            </w:pPr>
            <w:r w:rsidRPr="00910D2A">
              <w:rPr>
                <w:rFonts w:cs="Calibri"/>
                <w:b/>
                <w:szCs w:val="22"/>
              </w:rPr>
              <w:t>KORISNIK</w:t>
            </w:r>
          </w:p>
          <w:p w14:paraId="70AAFB33" w14:textId="77777777" w:rsidR="00035649" w:rsidRPr="00910D2A" w:rsidRDefault="00035649" w:rsidP="001652AB">
            <w:pPr>
              <w:rPr>
                <w:rFonts w:cs="Calibri"/>
                <w:b/>
              </w:rPr>
            </w:pPr>
            <w:r w:rsidRPr="00910D2A">
              <w:rPr>
                <w:rFonts w:cs="Calibri"/>
                <w:b/>
                <w:szCs w:val="22"/>
              </w:rPr>
              <w:t>GRAD KOPRIVNICA</w:t>
            </w:r>
          </w:p>
          <w:p w14:paraId="6A73C258" w14:textId="77777777" w:rsidR="00035649" w:rsidRPr="00910D2A" w:rsidRDefault="00035649" w:rsidP="001652AB">
            <w:pPr>
              <w:rPr>
                <w:rFonts w:cs="Calibri"/>
              </w:rPr>
            </w:pPr>
          </w:p>
        </w:tc>
        <w:tc>
          <w:tcPr>
            <w:tcW w:w="3667" w:type="dxa"/>
            <w:gridSpan w:val="3"/>
            <w:shd w:val="clear" w:color="auto" w:fill="D9D9D9" w:themeFill="background1" w:themeFillShade="D9"/>
            <w:vAlign w:val="center"/>
          </w:tcPr>
          <w:p w14:paraId="75F39CAE" w14:textId="77777777" w:rsidR="00035649" w:rsidRDefault="00035649" w:rsidP="001652AB">
            <w:pPr>
              <w:rPr>
                <w:rFonts w:cs="Calibri"/>
                <w:b/>
              </w:rPr>
            </w:pPr>
          </w:p>
          <w:p w14:paraId="1DCEC2F0" w14:textId="77777777" w:rsidR="00035649" w:rsidRPr="00910D2A" w:rsidRDefault="00035649" w:rsidP="001652AB">
            <w:pPr>
              <w:rPr>
                <w:rFonts w:cs="Calibri"/>
              </w:rPr>
            </w:pPr>
            <w:r w:rsidRPr="00A77A69">
              <w:rPr>
                <w:rFonts w:cs="Calibri"/>
                <w:b/>
                <w:szCs w:val="22"/>
                <w:lang w:eastAsia="en-US"/>
              </w:rPr>
              <w:t>IZVOĐENJE RADOVA NA NEKRETNINAMA U VLASNIŠTVU GRADA</w:t>
            </w:r>
            <w:r w:rsidRPr="00910D2A">
              <w:rPr>
                <w:rFonts w:cs="Calibri"/>
              </w:rPr>
              <w:t xml:space="preserve"> </w:t>
            </w:r>
          </w:p>
        </w:tc>
        <w:tc>
          <w:tcPr>
            <w:tcW w:w="3002" w:type="dxa"/>
            <w:gridSpan w:val="2"/>
            <w:shd w:val="clear" w:color="auto" w:fill="D9D9D9" w:themeFill="background1" w:themeFillShade="D9"/>
            <w:vAlign w:val="center"/>
          </w:tcPr>
          <w:p w14:paraId="20193141" w14:textId="77777777" w:rsidR="00035649" w:rsidRPr="00910D2A" w:rsidRDefault="00035649" w:rsidP="001652AB">
            <w:pPr>
              <w:rPr>
                <w:rFonts w:cs="Calibri"/>
                <w:b/>
              </w:rPr>
            </w:pPr>
            <w:r w:rsidRPr="00910D2A">
              <w:rPr>
                <w:rFonts w:cs="Calibri"/>
                <w:b/>
                <w:szCs w:val="22"/>
              </w:rPr>
              <w:t>ŠIFRA PROCESA</w:t>
            </w:r>
          </w:p>
          <w:p w14:paraId="018349B5" w14:textId="77777777" w:rsidR="00035649" w:rsidRPr="00910D2A" w:rsidRDefault="00035649" w:rsidP="001652AB">
            <w:pPr>
              <w:rPr>
                <w:rFonts w:cs="Calibri"/>
              </w:rPr>
            </w:pPr>
            <w:r w:rsidRPr="00E47BC3">
              <w:rPr>
                <w:rFonts w:cs="Calibri"/>
                <w:szCs w:val="22"/>
                <w:lang w:eastAsia="en-US"/>
              </w:rPr>
              <w:t>3.</w:t>
            </w:r>
            <w:r>
              <w:rPr>
                <w:rFonts w:cs="Calibri"/>
                <w:szCs w:val="22"/>
                <w:lang w:eastAsia="en-US"/>
              </w:rPr>
              <w:t>6</w:t>
            </w:r>
            <w:r w:rsidRPr="00E47BC3">
              <w:rPr>
                <w:rFonts w:cs="Calibri"/>
                <w:szCs w:val="22"/>
                <w:lang w:eastAsia="en-US"/>
              </w:rPr>
              <w:t>.</w:t>
            </w:r>
            <w:r>
              <w:rPr>
                <w:rFonts w:cs="Calibri"/>
                <w:szCs w:val="22"/>
                <w:lang w:eastAsia="en-US"/>
              </w:rPr>
              <w:t>9</w:t>
            </w:r>
            <w:r w:rsidRPr="00E47BC3">
              <w:rPr>
                <w:rFonts w:cs="Calibri"/>
                <w:szCs w:val="22"/>
                <w:lang w:eastAsia="en-US"/>
              </w:rPr>
              <w:t>.</w:t>
            </w:r>
          </w:p>
        </w:tc>
      </w:tr>
      <w:tr w:rsidR="00035649" w:rsidRPr="00FD4FDF" w14:paraId="6F45D664" w14:textId="77777777" w:rsidTr="001652AB">
        <w:tc>
          <w:tcPr>
            <w:tcW w:w="3034" w:type="dxa"/>
            <w:gridSpan w:val="2"/>
            <w:shd w:val="clear" w:color="auto" w:fill="D9D9D9" w:themeFill="background1" w:themeFillShade="D9"/>
            <w:vAlign w:val="center"/>
          </w:tcPr>
          <w:p w14:paraId="758264FC" w14:textId="77777777" w:rsidR="00035649" w:rsidRPr="00FD4FDF" w:rsidRDefault="00035649" w:rsidP="001652AB">
            <w:pPr>
              <w:rPr>
                <w:rFonts w:cs="Calibri"/>
                <w:b/>
              </w:rPr>
            </w:pPr>
          </w:p>
          <w:p w14:paraId="266904FB" w14:textId="77777777" w:rsidR="00035649" w:rsidRPr="00FD4FDF" w:rsidRDefault="00035649" w:rsidP="001652AB">
            <w:pPr>
              <w:shd w:val="clear" w:color="auto" w:fill="D9D9D9" w:themeFill="background1" w:themeFillShade="D9"/>
              <w:rPr>
                <w:rFonts w:cs="Calibri"/>
                <w:b/>
              </w:rPr>
            </w:pPr>
            <w:r w:rsidRPr="00FD4FDF">
              <w:rPr>
                <w:rFonts w:cs="Calibri"/>
                <w:b/>
                <w:szCs w:val="22"/>
              </w:rPr>
              <w:t>VLASNIK PROCESA</w:t>
            </w:r>
          </w:p>
          <w:p w14:paraId="25F0E2EF" w14:textId="77777777" w:rsidR="00035649" w:rsidRPr="00FD4FDF" w:rsidRDefault="00035649" w:rsidP="001652AB">
            <w:pPr>
              <w:rPr>
                <w:rFonts w:cs="Calibri"/>
              </w:rPr>
            </w:pPr>
          </w:p>
        </w:tc>
        <w:tc>
          <w:tcPr>
            <w:tcW w:w="6669" w:type="dxa"/>
            <w:gridSpan w:val="5"/>
            <w:vAlign w:val="center"/>
          </w:tcPr>
          <w:p w14:paraId="253EA4D2" w14:textId="77777777" w:rsidR="00035649" w:rsidRPr="00FD4FDF" w:rsidRDefault="00035649" w:rsidP="001652AB">
            <w:pPr>
              <w:rPr>
                <w:rFonts w:cs="Calibri"/>
              </w:rPr>
            </w:pPr>
            <w:r w:rsidRPr="00FD4FDF">
              <w:rPr>
                <w:rFonts w:cs="Calibri"/>
                <w:szCs w:val="22"/>
                <w:lang w:eastAsia="en-US"/>
              </w:rPr>
              <w:t>Referentica za održavanje i upravljanje nekretninama</w:t>
            </w:r>
          </w:p>
        </w:tc>
      </w:tr>
      <w:tr w:rsidR="00035649" w:rsidRPr="00FD4FDF" w14:paraId="3078BCBF" w14:textId="77777777" w:rsidTr="001652AB">
        <w:tc>
          <w:tcPr>
            <w:tcW w:w="9703" w:type="dxa"/>
            <w:gridSpan w:val="7"/>
            <w:tcBorders>
              <w:left w:val="nil"/>
              <w:right w:val="nil"/>
            </w:tcBorders>
            <w:vAlign w:val="center"/>
          </w:tcPr>
          <w:p w14:paraId="653EACD1" w14:textId="77777777" w:rsidR="00035649" w:rsidRPr="00FD4FDF" w:rsidRDefault="00035649" w:rsidP="001652AB">
            <w:pPr>
              <w:rPr>
                <w:rFonts w:cs="Calibri"/>
              </w:rPr>
            </w:pPr>
          </w:p>
        </w:tc>
      </w:tr>
      <w:tr w:rsidR="00035649" w:rsidRPr="00FD4FDF" w14:paraId="14ABCB27" w14:textId="77777777" w:rsidTr="001652AB">
        <w:tc>
          <w:tcPr>
            <w:tcW w:w="9703" w:type="dxa"/>
            <w:gridSpan w:val="7"/>
            <w:shd w:val="clear" w:color="auto" w:fill="D9D9D9" w:themeFill="background1" w:themeFillShade="D9"/>
            <w:vAlign w:val="center"/>
          </w:tcPr>
          <w:p w14:paraId="22EDB7AA" w14:textId="77777777" w:rsidR="00035649" w:rsidRPr="00FD4FDF" w:rsidRDefault="00035649" w:rsidP="001652AB">
            <w:pPr>
              <w:rPr>
                <w:rFonts w:cs="Calibri"/>
              </w:rPr>
            </w:pPr>
            <w:r w:rsidRPr="00FD4FDF">
              <w:rPr>
                <w:rFonts w:cs="Calibri"/>
                <w:b/>
                <w:szCs w:val="22"/>
              </w:rPr>
              <w:t>NAZIV POSTUPKA</w:t>
            </w:r>
          </w:p>
        </w:tc>
      </w:tr>
      <w:tr w:rsidR="00035649" w:rsidRPr="00FD4FDF" w14:paraId="38C0B108" w14:textId="77777777" w:rsidTr="001652AB">
        <w:tc>
          <w:tcPr>
            <w:tcW w:w="9703" w:type="dxa"/>
            <w:gridSpan w:val="7"/>
            <w:vAlign w:val="center"/>
          </w:tcPr>
          <w:p w14:paraId="1D9D5B35" w14:textId="77777777" w:rsidR="00035649" w:rsidRPr="00FD4FDF" w:rsidRDefault="00035649" w:rsidP="001652AB">
            <w:pPr>
              <w:rPr>
                <w:rFonts w:cs="Calibri"/>
              </w:rPr>
            </w:pPr>
            <w:r w:rsidRPr="00FD4FDF">
              <w:rPr>
                <w:rFonts w:cs="Calibri"/>
                <w:szCs w:val="22"/>
                <w:lang w:eastAsia="en-US"/>
              </w:rPr>
              <w:t>Izvođenje radova na nekretninama u vlasništvu Grada Koprivnice</w:t>
            </w:r>
          </w:p>
        </w:tc>
      </w:tr>
      <w:tr w:rsidR="00035649" w:rsidRPr="00FD4FDF" w14:paraId="6770D5A2" w14:textId="77777777" w:rsidTr="001652AB">
        <w:tc>
          <w:tcPr>
            <w:tcW w:w="9703" w:type="dxa"/>
            <w:gridSpan w:val="7"/>
            <w:tcBorders>
              <w:left w:val="nil"/>
              <w:right w:val="nil"/>
            </w:tcBorders>
            <w:vAlign w:val="center"/>
          </w:tcPr>
          <w:p w14:paraId="53546343" w14:textId="77777777" w:rsidR="00035649" w:rsidRPr="00FD4FDF" w:rsidRDefault="00035649" w:rsidP="001652AB">
            <w:pPr>
              <w:rPr>
                <w:rFonts w:cs="Calibri"/>
              </w:rPr>
            </w:pPr>
          </w:p>
        </w:tc>
      </w:tr>
      <w:tr w:rsidR="00035649" w:rsidRPr="00FD4FDF" w14:paraId="6C38FE14" w14:textId="77777777" w:rsidTr="001652AB">
        <w:tc>
          <w:tcPr>
            <w:tcW w:w="9703" w:type="dxa"/>
            <w:gridSpan w:val="7"/>
            <w:shd w:val="clear" w:color="auto" w:fill="D9D9D9" w:themeFill="background1" w:themeFillShade="D9"/>
            <w:vAlign w:val="center"/>
          </w:tcPr>
          <w:p w14:paraId="6EC08EF3" w14:textId="77777777" w:rsidR="00035649" w:rsidRPr="00FD4FDF" w:rsidRDefault="00035649" w:rsidP="001652AB">
            <w:pPr>
              <w:rPr>
                <w:rFonts w:cs="Calibri"/>
              </w:rPr>
            </w:pPr>
            <w:r w:rsidRPr="00FD4FDF">
              <w:rPr>
                <w:rFonts w:cs="Calibri"/>
                <w:b/>
                <w:szCs w:val="22"/>
              </w:rPr>
              <w:t>SVRHA I CILJ PROCESA / PODPROCESA</w:t>
            </w:r>
          </w:p>
        </w:tc>
      </w:tr>
      <w:tr w:rsidR="00035649" w:rsidRPr="00FD4FDF" w14:paraId="5DEB5FE4" w14:textId="77777777" w:rsidTr="001652AB">
        <w:tc>
          <w:tcPr>
            <w:tcW w:w="9703" w:type="dxa"/>
            <w:gridSpan w:val="7"/>
            <w:vAlign w:val="center"/>
          </w:tcPr>
          <w:p w14:paraId="61784491" w14:textId="77777777" w:rsidR="00035649" w:rsidRPr="00FD4FDF" w:rsidRDefault="00035649" w:rsidP="001652AB">
            <w:pPr>
              <w:rPr>
                <w:rFonts w:cs="Calibri"/>
              </w:rPr>
            </w:pPr>
            <w:r w:rsidRPr="00FD4FDF">
              <w:rPr>
                <w:rFonts w:cs="Calibri"/>
                <w:szCs w:val="22"/>
                <w:lang w:eastAsia="en-US"/>
              </w:rPr>
              <w:t>Cilj procesa je uspješno izvođenje radova na rekonstrukciji i  popravcima na gradskim nekretninama.</w:t>
            </w:r>
          </w:p>
        </w:tc>
      </w:tr>
      <w:tr w:rsidR="00035649" w:rsidRPr="00FD4FDF" w14:paraId="5C66FE66" w14:textId="77777777" w:rsidTr="001652AB">
        <w:tc>
          <w:tcPr>
            <w:tcW w:w="9703" w:type="dxa"/>
            <w:gridSpan w:val="7"/>
            <w:tcBorders>
              <w:left w:val="nil"/>
              <w:right w:val="nil"/>
            </w:tcBorders>
            <w:vAlign w:val="center"/>
          </w:tcPr>
          <w:p w14:paraId="29CA9947" w14:textId="77777777" w:rsidR="00035649" w:rsidRPr="00FD4FDF" w:rsidRDefault="00035649" w:rsidP="001652AB">
            <w:pPr>
              <w:rPr>
                <w:rFonts w:cs="Calibri"/>
              </w:rPr>
            </w:pPr>
          </w:p>
        </w:tc>
      </w:tr>
      <w:tr w:rsidR="00035649" w:rsidRPr="00FD4FDF" w14:paraId="3E1E1997" w14:textId="77777777" w:rsidTr="001652AB">
        <w:tc>
          <w:tcPr>
            <w:tcW w:w="9703" w:type="dxa"/>
            <w:gridSpan w:val="7"/>
            <w:shd w:val="clear" w:color="auto" w:fill="D9D9D9" w:themeFill="background1" w:themeFillShade="D9"/>
            <w:vAlign w:val="center"/>
          </w:tcPr>
          <w:p w14:paraId="763A8570" w14:textId="77777777" w:rsidR="00035649" w:rsidRPr="00FD4FDF" w:rsidRDefault="00035649" w:rsidP="001652AB">
            <w:pPr>
              <w:rPr>
                <w:rFonts w:cs="Calibri"/>
              </w:rPr>
            </w:pPr>
            <w:r w:rsidRPr="00FD4FDF">
              <w:rPr>
                <w:rFonts w:cs="Calibri"/>
                <w:b/>
                <w:szCs w:val="22"/>
              </w:rPr>
              <w:t>PODRUČJE PRIMJENE</w:t>
            </w:r>
          </w:p>
        </w:tc>
      </w:tr>
      <w:tr w:rsidR="00035649" w:rsidRPr="00FD4FDF" w14:paraId="60996D32" w14:textId="77777777" w:rsidTr="001652AB">
        <w:tc>
          <w:tcPr>
            <w:tcW w:w="9703" w:type="dxa"/>
            <w:gridSpan w:val="7"/>
            <w:vAlign w:val="center"/>
          </w:tcPr>
          <w:p w14:paraId="23C89218" w14:textId="77777777" w:rsidR="00035649" w:rsidRPr="00FD4FDF" w:rsidRDefault="00035649" w:rsidP="001652AB">
            <w:pPr>
              <w:rPr>
                <w:rFonts w:cs="Calibri"/>
              </w:rPr>
            </w:pPr>
            <w:r w:rsidRPr="00FD4FDF">
              <w:rPr>
                <w:rFonts w:cs="Calibri"/>
                <w:szCs w:val="22"/>
                <w:lang w:eastAsia="en-US"/>
              </w:rPr>
              <w:t>Uspješno izvođenje radova  u funkciji održavanja gradskih nekretnina.</w:t>
            </w:r>
          </w:p>
        </w:tc>
      </w:tr>
      <w:tr w:rsidR="00035649" w:rsidRPr="00FD4FDF" w14:paraId="6A9B2090" w14:textId="77777777" w:rsidTr="001652AB">
        <w:tc>
          <w:tcPr>
            <w:tcW w:w="9703" w:type="dxa"/>
            <w:gridSpan w:val="7"/>
            <w:tcBorders>
              <w:left w:val="nil"/>
              <w:right w:val="nil"/>
            </w:tcBorders>
            <w:vAlign w:val="center"/>
          </w:tcPr>
          <w:p w14:paraId="78FF0621" w14:textId="77777777" w:rsidR="00035649" w:rsidRPr="00FD4FDF" w:rsidRDefault="00035649" w:rsidP="001652AB">
            <w:pPr>
              <w:rPr>
                <w:rFonts w:cs="Calibri"/>
              </w:rPr>
            </w:pPr>
          </w:p>
        </w:tc>
      </w:tr>
      <w:tr w:rsidR="00035649" w:rsidRPr="00FD4FDF" w14:paraId="315411CD" w14:textId="77777777" w:rsidTr="001652AB">
        <w:tc>
          <w:tcPr>
            <w:tcW w:w="9703" w:type="dxa"/>
            <w:gridSpan w:val="7"/>
            <w:shd w:val="clear" w:color="auto" w:fill="D9D9D9" w:themeFill="background1" w:themeFillShade="D9"/>
            <w:vAlign w:val="center"/>
          </w:tcPr>
          <w:p w14:paraId="5C3D28D3" w14:textId="77777777" w:rsidR="00035649" w:rsidRPr="00FD4FDF" w:rsidRDefault="00035649" w:rsidP="001652AB">
            <w:pPr>
              <w:rPr>
                <w:rFonts w:cs="Calibri"/>
              </w:rPr>
            </w:pPr>
            <w:r w:rsidRPr="00FD4FDF">
              <w:rPr>
                <w:rFonts w:cs="Calibri"/>
                <w:b/>
                <w:szCs w:val="22"/>
              </w:rPr>
              <w:t>DRUGA DOKUMENTACIJA</w:t>
            </w:r>
          </w:p>
        </w:tc>
      </w:tr>
      <w:tr w:rsidR="00035649" w:rsidRPr="00FD4FDF" w14:paraId="6AB1828B" w14:textId="77777777" w:rsidTr="001652AB">
        <w:tc>
          <w:tcPr>
            <w:tcW w:w="9703" w:type="dxa"/>
            <w:gridSpan w:val="7"/>
            <w:shd w:val="clear" w:color="auto" w:fill="FFFFFF"/>
            <w:vAlign w:val="center"/>
          </w:tcPr>
          <w:p w14:paraId="013BB593" w14:textId="77777777" w:rsidR="00035649" w:rsidRPr="000D52A4" w:rsidRDefault="00035649" w:rsidP="001652AB">
            <w:pPr>
              <w:rPr>
                <w:rFonts w:cs="Calibri"/>
              </w:rPr>
            </w:pPr>
            <w:r w:rsidRPr="000D52A4">
              <w:rPr>
                <w:rFonts w:cs="Calibri"/>
              </w:rPr>
              <w:t>Dokumentacija vezana za izvođenje radova, završna izvješća.</w:t>
            </w:r>
          </w:p>
        </w:tc>
      </w:tr>
      <w:tr w:rsidR="00035649" w:rsidRPr="00FD4FDF" w14:paraId="4BFDC944" w14:textId="77777777" w:rsidTr="001652AB">
        <w:tc>
          <w:tcPr>
            <w:tcW w:w="9703" w:type="dxa"/>
            <w:gridSpan w:val="7"/>
            <w:tcBorders>
              <w:left w:val="nil"/>
              <w:right w:val="nil"/>
            </w:tcBorders>
            <w:vAlign w:val="center"/>
          </w:tcPr>
          <w:p w14:paraId="36EA0CE7" w14:textId="77777777" w:rsidR="00035649" w:rsidRPr="00FD4FDF" w:rsidRDefault="00035649" w:rsidP="001652AB">
            <w:pPr>
              <w:rPr>
                <w:rFonts w:cs="Calibri"/>
              </w:rPr>
            </w:pPr>
          </w:p>
        </w:tc>
      </w:tr>
      <w:tr w:rsidR="00035649" w:rsidRPr="00FD4FDF" w14:paraId="5EB22180" w14:textId="77777777" w:rsidTr="001652AB">
        <w:tc>
          <w:tcPr>
            <w:tcW w:w="9703" w:type="dxa"/>
            <w:gridSpan w:val="7"/>
            <w:shd w:val="clear" w:color="auto" w:fill="D9D9D9" w:themeFill="background1" w:themeFillShade="D9"/>
            <w:vAlign w:val="center"/>
          </w:tcPr>
          <w:p w14:paraId="621F1D41" w14:textId="77777777" w:rsidR="00035649" w:rsidRPr="00FD4FDF" w:rsidRDefault="00035649" w:rsidP="001652AB">
            <w:pPr>
              <w:rPr>
                <w:rFonts w:cs="Calibri"/>
              </w:rPr>
            </w:pPr>
            <w:r w:rsidRPr="00FD4FDF">
              <w:rPr>
                <w:rFonts w:cs="Calibri"/>
                <w:b/>
                <w:szCs w:val="22"/>
              </w:rPr>
              <w:t>ODGOVORNOST I OVLAŠTENJA</w:t>
            </w:r>
          </w:p>
        </w:tc>
      </w:tr>
      <w:tr w:rsidR="00035649" w:rsidRPr="00FD4FDF" w14:paraId="340B766C" w14:textId="77777777" w:rsidTr="001652AB">
        <w:tc>
          <w:tcPr>
            <w:tcW w:w="9703" w:type="dxa"/>
            <w:gridSpan w:val="7"/>
            <w:vAlign w:val="center"/>
          </w:tcPr>
          <w:p w14:paraId="72BC1200" w14:textId="77777777" w:rsidR="00035649" w:rsidRPr="00FD4FDF" w:rsidRDefault="00035649" w:rsidP="001652AB">
            <w:pPr>
              <w:rPr>
                <w:rFonts w:cs="Calibri"/>
              </w:rPr>
            </w:pPr>
            <w:r w:rsidRPr="00FD4FDF">
              <w:rPr>
                <w:rFonts w:cs="Calibri"/>
                <w:szCs w:val="22"/>
                <w:lang w:eastAsia="en-US"/>
              </w:rPr>
              <w:t>Referentica za održavanje i upravljanje nekretninama ovlaštena je i odgovorna za cjelokupni proces.</w:t>
            </w:r>
          </w:p>
        </w:tc>
      </w:tr>
      <w:tr w:rsidR="00035649" w:rsidRPr="00FD4FDF" w14:paraId="201E2071" w14:textId="77777777" w:rsidTr="001652AB">
        <w:tc>
          <w:tcPr>
            <w:tcW w:w="9703" w:type="dxa"/>
            <w:gridSpan w:val="7"/>
            <w:tcBorders>
              <w:left w:val="nil"/>
              <w:right w:val="nil"/>
            </w:tcBorders>
            <w:vAlign w:val="center"/>
          </w:tcPr>
          <w:p w14:paraId="36CAE0C8" w14:textId="77777777" w:rsidR="00035649" w:rsidRPr="00FD4FDF" w:rsidRDefault="00035649" w:rsidP="001652AB">
            <w:pPr>
              <w:rPr>
                <w:rFonts w:cs="Calibri"/>
              </w:rPr>
            </w:pPr>
          </w:p>
        </w:tc>
      </w:tr>
      <w:tr w:rsidR="00035649" w:rsidRPr="00FD4FDF" w14:paraId="304945F1" w14:textId="77777777" w:rsidTr="001652AB">
        <w:tc>
          <w:tcPr>
            <w:tcW w:w="9703" w:type="dxa"/>
            <w:gridSpan w:val="7"/>
            <w:shd w:val="clear" w:color="auto" w:fill="D9D9D9" w:themeFill="background1" w:themeFillShade="D9"/>
            <w:vAlign w:val="center"/>
          </w:tcPr>
          <w:p w14:paraId="3ECF42FA" w14:textId="77777777" w:rsidR="00035649" w:rsidRPr="00FD4FDF" w:rsidRDefault="00035649" w:rsidP="001652AB">
            <w:pPr>
              <w:rPr>
                <w:rFonts w:cs="Calibri"/>
              </w:rPr>
            </w:pPr>
            <w:r w:rsidRPr="00FD4FDF">
              <w:rPr>
                <w:rFonts w:cs="Calibri"/>
                <w:b/>
                <w:szCs w:val="22"/>
              </w:rPr>
              <w:t>ZAKONSKI I PODZAKONSKI OKVIR</w:t>
            </w:r>
          </w:p>
        </w:tc>
      </w:tr>
      <w:tr w:rsidR="00035649" w:rsidRPr="00FD4FDF" w14:paraId="3941E174" w14:textId="77777777" w:rsidTr="001652AB">
        <w:tc>
          <w:tcPr>
            <w:tcW w:w="9703" w:type="dxa"/>
            <w:gridSpan w:val="7"/>
            <w:vAlign w:val="center"/>
          </w:tcPr>
          <w:p w14:paraId="060CEF38" w14:textId="77777777" w:rsidR="00035649" w:rsidRPr="00FD4FDF" w:rsidRDefault="00035649" w:rsidP="001652AB">
            <w:pPr>
              <w:spacing w:line="276" w:lineRule="auto"/>
              <w:rPr>
                <w:rFonts w:cs="Calibri"/>
              </w:rPr>
            </w:pPr>
            <w:r w:rsidRPr="00FD4FDF">
              <w:rPr>
                <w:rFonts w:cs="Calibri"/>
                <w:szCs w:val="22"/>
                <w:lang w:eastAsia="en-US"/>
              </w:rPr>
              <w:t>Zakon o gradnji</w:t>
            </w:r>
            <w:r w:rsidRPr="00FD4FDF">
              <w:rPr>
                <w:rFonts w:cs="Calibri"/>
                <w:lang w:eastAsia="en-US"/>
              </w:rPr>
              <w:t xml:space="preserve">, </w:t>
            </w:r>
            <w:r>
              <w:rPr>
                <w:rFonts w:cs="Calibri"/>
                <w:lang w:eastAsia="en-US"/>
              </w:rPr>
              <w:t>Pravilnik o jednostavnim i drugim građevinama i radovima</w:t>
            </w:r>
            <w:r w:rsidRPr="000D52A4">
              <w:rPr>
                <w:rFonts w:cs="Calibri"/>
                <w:lang w:eastAsia="en-US"/>
              </w:rPr>
              <w:t>, Pravilnik o održavanju građevina,</w:t>
            </w:r>
            <w:r w:rsidRPr="000D52A4">
              <w:rPr>
                <w:rFonts w:cs="Calibri"/>
              </w:rPr>
              <w:t xml:space="preserve"> Odluka o provedbi postupaka jednostavne nabave</w:t>
            </w:r>
            <w:r w:rsidRPr="00FD4FDF">
              <w:rPr>
                <w:rFonts w:cs="Calibri"/>
              </w:rPr>
              <w:t xml:space="preserve"> </w:t>
            </w:r>
          </w:p>
        </w:tc>
      </w:tr>
      <w:tr w:rsidR="00035649" w:rsidRPr="00FD4FDF" w14:paraId="693F416C" w14:textId="77777777" w:rsidTr="001652AB">
        <w:tc>
          <w:tcPr>
            <w:tcW w:w="9703" w:type="dxa"/>
            <w:gridSpan w:val="7"/>
            <w:tcBorders>
              <w:left w:val="nil"/>
              <w:right w:val="nil"/>
            </w:tcBorders>
            <w:vAlign w:val="center"/>
          </w:tcPr>
          <w:p w14:paraId="2F72FC21" w14:textId="77777777" w:rsidR="00035649" w:rsidRPr="00FD4FDF" w:rsidRDefault="00035649" w:rsidP="001652AB">
            <w:pPr>
              <w:rPr>
                <w:rFonts w:cs="Calibri"/>
              </w:rPr>
            </w:pPr>
          </w:p>
        </w:tc>
      </w:tr>
      <w:tr w:rsidR="00035649" w:rsidRPr="00FD4FDF" w14:paraId="3A466DC4" w14:textId="77777777" w:rsidTr="001A3D76">
        <w:trPr>
          <w:trHeight w:val="69"/>
        </w:trPr>
        <w:tc>
          <w:tcPr>
            <w:tcW w:w="1829" w:type="dxa"/>
            <w:shd w:val="clear" w:color="auto" w:fill="D9D9D9" w:themeFill="background1" w:themeFillShade="D9"/>
            <w:vAlign w:val="center"/>
          </w:tcPr>
          <w:p w14:paraId="3ABDB85B" w14:textId="77777777" w:rsidR="00035649" w:rsidRPr="00FD4FDF" w:rsidRDefault="00035649" w:rsidP="001652AB">
            <w:pPr>
              <w:rPr>
                <w:rFonts w:cs="Calibri"/>
              </w:rPr>
            </w:pPr>
          </w:p>
        </w:tc>
        <w:tc>
          <w:tcPr>
            <w:tcW w:w="1710" w:type="dxa"/>
            <w:gridSpan w:val="2"/>
            <w:shd w:val="clear" w:color="auto" w:fill="D9D9D9" w:themeFill="background1" w:themeFillShade="D9"/>
            <w:vAlign w:val="center"/>
          </w:tcPr>
          <w:p w14:paraId="1B565905" w14:textId="77777777" w:rsidR="00035649" w:rsidRPr="00FD4FDF" w:rsidRDefault="00035649" w:rsidP="001652AB">
            <w:pPr>
              <w:rPr>
                <w:rFonts w:cs="Calibri"/>
              </w:rPr>
            </w:pPr>
            <w:r w:rsidRPr="00FD4FDF">
              <w:rPr>
                <w:rFonts w:cs="Calibri"/>
                <w:szCs w:val="22"/>
              </w:rPr>
              <w:t>Ime i prezime</w:t>
            </w:r>
          </w:p>
        </w:tc>
        <w:tc>
          <w:tcPr>
            <w:tcW w:w="2552" w:type="dxa"/>
            <w:shd w:val="clear" w:color="auto" w:fill="D9D9D9" w:themeFill="background1" w:themeFillShade="D9"/>
            <w:vAlign w:val="center"/>
          </w:tcPr>
          <w:p w14:paraId="5AA1E61D" w14:textId="77777777" w:rsidR="00035649" w:rsidRPr="00FD4FDF" w:rsidRDefault="00035649" w:rsidP="001652AB">
            <w:pPr>
              <w:rPr>
                <w:rFonts w:cs="Calibri"/>
              </w:rPr>
            </w:pPr>
            <w:r w:rsidRPr="00FD4FDF">
              <w:rPr>
                <w:rFonts w:cs="Calibri"/>
                <w:szCs w:val="22"/>
              </w:rPr>
              <w:t>Funkcija</w:t>
            </w:r>
          </w:p>
        </w:tc>
        <w:tc>
          <w:tcPr>
            <w:tcW w:w="1800" w:type="dxa"/>
            <w:gridSpan w:val="2"/>
            <w:shd w:val="clear" w:color="auto" w:fill="D9D9D9" w:themeFill="background1" w:themeFillShade="D9"/>
            <w:vAlign w:val="center"/>
          </w:tcPr>
          <w:p w14:paraId="1005C373" w14:textId="77777777" w:rsidR="00035649" w:rsidRPr="00FD4FDF" w:rsidRDefault="00035649" w:rsidP="001652AB">
            <w:pPr>
              <w:rPr>
                <w:rFonts w:cs="Calibri"/>
              </w:rPr>
            </w:pPr>
            <w:r w:rsidRPr="00FD4FDF">
              <w:rPr>
                <w:rFonts w:cs="Calibri"/>
                <w:szCs w:val="22"/>
              </w:rPr>
              <w:t>Datum</w:t>
            </w:r>
          </w:p>
        </w:tc>
        <w:tc>
          <w:tcPr>
            <w:tcW w:w="1812" w:type="dxa"/>
            <w:shd w:val="clear" w:color="auto" w:fill="D9D9D9" w:themeFill="background1" w:themeFillShade="D9"/>
            <w:vAlign w:val="center"/>
          </w:tcPr>
          <w:p w14:paraId="4827CF3F" w14:textId="77777777" w:rsidR="00035649" w:rsidRPr="00FD4FDF" w:rsidRDefault="00035649" w:rsidP="001652AB">
            <w:pPr>
              <w:rPr>
                <w:rFonts w:cs="Calibri"/>
              </w:rPr>
            </w:pPr>
            <w:r w:rsidRPr="00FD4FDF">
              <w:rPr>
                <w:rFonts w:cs="Calibri"/>
                <w:szCs w:val="22"/>
              </w:rPr>
              <w:t>Potpis</w:t>
            </w:r>
          </w:p>
        </w:tc>
      </w:tr>
      <w:tr w:rsidR="00035649" w:rsidRPr="00FD4FDF" w14:paraId="443A8E83" w14:textId="77777777" w:rsidTr="001A3D76">
        <w:trPr>
          <w:trHeight w:val="67"/>
        </w:trPr>
        <w:tc>
          <w:tcPr>
            <w:tcW w:w="1829" w:type="dxa"/>
            <w:shd w:val="clear" w:color="auto" w:fill="D9D9D9" w:themeFill="background1" w:themeFillShade="D9"/>
            <w:vAlign w:val="center"/>
          </w:tcPr>
          <w:p w14:paraId="3AEDD5CA" w14:textId="77777777" w:rsidR="00035649" w:rsidRPr="00FD4FDF" w:rsidRDefault="00035649" w:rsidP="001652AB">
            <w:pPr>
              <w:rPr>
                <w:rFonts w:cs="Calibri"/>
              </w:rPr>
            </w:pPr>
            <w:r w:rsidRPr="00FD4FDF">
              <w:rPr>
                <w:rFonts w:cs="Calibri"/>
                <w:szCs w:val="22"/>
              </w:rPr>
              <w:t>Izradio:</w:t>
            </w:r>
          </w:p>
        </w:tc>
        <w:tc>
          <w:tcPr>
            <w:tcW w:w="1710" w:type="dxa"/>
            <w:gridSpan w:val="2"/>
            <w:vAlign w:val="center"/>
          </w:tcPr>
          <w:p w14:paraId="512F7B33" w14:textId="77777777" w:rsidR="00035649" w:rsidRPr="00FD4FDF" w:rsidRDefault="00035649" w:rsidP="001652AB">
            <w:pPr>
              <w:rPr>
                <w:rFonts w:cs="Calibri"/>
              </w:rPr>
            </w:pPr>
            <w:r w:rsidRPr="00FD4FDF">
              <w:rPr>
                <w:rFonts w:cs="Calibri"/>
              </w:rPr>
              <w:t>Petra Požgaj</w:t>
            </w:r>
          </w:p>
        </w:tc>
        <w:tc>
          <w:tcPr>
            <w:tcW w:w="2552" w:type="dxa"/>
            <w:vAlign w:val="center"/>
          </w:tcPr>
          <w:p w14:paraId="2596450C" w14:textId="77777777" w:rsidR="00035649" w:rsidRPr="00FD4FDF" w:rsidRDefault="00035649" w:rsidP="001652AB">
            <w:pPr>
              <w:rPr>
                <w:rFonts w:cs="Calibri"/>
              </w:rPr>
            </w:pPr>
            <w:r w:rsidRPr="00FD4FDF">
              <w:rPr>
                <w:rFonts w:cs="Calibri"/>
                <w:szCs w:val="22"/>
                <w:lang w:eastAsia="en-US"/>
              </w:rPr>
              <w:t>Referentica za održavanje i upravljanje nekretninama</w:t>
            </w:r>
          </w:p>
        </w:tc>
        <w:tc>
          <w:tcPr>
            <w:tcW w:w="1800" w:type="dxa"/>
            <w:gridSpan w:val="2"/>
            <w:vAlign w:val="center"/>
          </w:tcPr>
          <w:p w14:paraId="10E397F5" w14:textId="77777777" w:rsidR="00035649" w:rsidRPr="00FD4FDF" w:rsidRDefault="00035649" w:rsidP="001652AB">
            <w:pPr>
              <w:rPr>
                <w:rFonts w:cs="Calibri"/>
              </w:rPr>
            </w:pPr>
            <w:r>
              <w:rPr>
                <w:rFonts w:cs="Calibri"/>
                <w:szCs w:val="22"/>
              </w:rPr>
              <w:t>0</w:t>
            </w:r>
            <w:r w:rsidRPr="00FD4FDF">
              <w:rPr>
                <w:rFonts w:cs="Calibri"/>
                <w:szCs w:val="22"/>
              </w:rPr>
              <w:t>4.</w:t>
            </w:r>
            <w:r>
              <w:rPr>
                <w:rFonts w:cs="Calibri"/>
                <w:szCs w:val="22"/>
              </w:rPr>
              <w:t>0</w:t>
            </w:r>
            <w:r w:rsidRPr="00FD4FDF">
              <w:rPr>
                <w:rFonts w:cs="Calibri"/>
                <w:szCs w:val="22"/>
              </w:rPr>
              <w:t>7.2018.</w:t>
            </w:r>
          </w:p>
        </w:tc>
        <w:tc>
          <w:tcPr>
            <w:tcW w:w="1812" w:type="dxa"/>
            <w:vAlign w:val="center"/>
          </w:tcPr>
          <w:p w14:paraId="06494722" w14:textId="77777777" w:rsidR="00035649" w:rsidRPr="00FD4FDF" w:rsidRDefault="00035649" w:rsidP="001652AB">
            <w:pPr>
              <w:rPr>
                <w:rFonts w:cs="Calibri"/>
              </w:rPr>
            </w:pPr>
          </w:p>
        </w:tc>
      </w:tr>
      <w:tr w:rsidR="00035649" w:rsidRPr="00FD4FDF" w14:paraId="5E3CB1CD" w14:textId="77777777" w:rsidTr="001A3D76">
        <w:trPr>
          <w:trHeight w:val="67"/>
        </w:trPr>
        <w:tc>
          <w:tcPr>
            <w:tcW w:w="1829" w:type="dxa"/>
            <w:shd w:val="clear" w:color="auto" w:fill="D9D9D9" w:themeFill="background1" w:themeFillShade="D9"/>
            <w:vAlign w:val="center"/>
          </w:tcPr>
          <w:p w14:paraId="157A030C" w14:textId="77777777" w:rsidR="00035649" w:rsidRPr="00FD4FDF" w:rsidRDefault="00035649" w:rsidP="001652AB">
            <w:pPr>
              <w:rPr>
                <w:rFonts w:cs="Calibri"/>
              </w:rPr>
            </w:pPr>
            <w:r w:rsidRPr="00FD4FDF">
              <w:rPr>
                <w:rFonts w:cs="Calibri"/>
                <w:szCs w:val="22"/>
              </w:rPr>
              <w:t>Kontrolirao:</w:t>
            </w:r>
          </w:p>
        </w:tc>
        <w:tc>
          <w:tcPr>
            <w:tcW w:w="1710" w:type="dxa"/>
            <w:gridSpan w:val="2"/>
            <w:vAlign w:val="center"/>
          </w:tcPr>
          <w:p w14:paraId="04D39378" w14:textId="77777777" w:rsidR="00035649" w:rsidRPr="00FD4FDF" w:rsidRDefault="00035649" w:rsidP="001652AB">
            <w:pPr>
              <w:rPr>
                <w:rFonts w:cs="Calibri"/>
              </w:rPr>
            </w:pPr>
            <w:r w:rsidRPr="00FD4FDF">
              <w:rPr>
                <w:rFonts w:cs="Calibri"/>
              </w:rPr>
              <w:t>Đenis Sambol</w:t>
            </w:r>
          </w:p>
        </w:tc>
        <w:tc>
          <w:tcPr>
            <w:tcW w:w="2552" w:type="dxa"/>
            <w:vAlign w:val="center"/>
          </w:tcPr>
          <w:p w14:paraId="43CD073C" w14:textId="77777777" w:rsidR="00035649" w:rsidRPr="00FD4FDF" w:rsidRDefault="00035649" w:rsidP="001652AB">
            <w:pPr>
              <w:rPr>
                <w:rFonts w:cs="Calibri"/>
              </w:rPr>
            </w:pPr>
            <w:r w:rsidRPr="00FD4FDF">
              <w:rPr>
                <w:rFonts w:cs="Calibri"/>
                <w:szCs w:val="22"/>
                <w:lang w:eastAsia="en-US"/>
              </w:rPr>
              <w:t>Voditeljica odsjeka za upravljanje nekretninama</w:t>
            </w:r>
          </w:p>
        </w:tc>
        <w:tc>
          <w:tcPr>
            <w:tcW w:w="1800" w:type="dxa"/>
            <w:gridSpan w:val="2"/>
            <w:vAlign w:val="center"/>
          </w:tcPr>
          <w:p w14:paraId="2B9B5BD2" w14:textId="77777777" w:rsidR="00035649" w:rsidRPr="00FD4FDF" w:rsidRDefault="00035649" w:rsidP="001652AB">
            <w:pPr>
              <w:rPr>
                <w:rFonts w:cs="Calibri"/>
              </w:rPr>
            </w:pPr>
            <w:r>
              <w:rPr>
                <w:rFonts w:cs="Calibri"/>
                <w:szCs w:val="22"/>
              </w:rPr>
              <w:t>23</w:t>
            </w:r>
            <w:r w:rsidRPr="00FD4FDF">
              <w:rPr>
                <w:rFonts w:cs="Calibri"/>
                <w:szCs w:val="22"/>
              </w:rPr>
              <w:t>.</w:t>
            </w:r>
            <w:r>
              <w:rPr>
                <w:rFonts w:cs="Calibri"/>
                <w:szCs w:val="22"/>
              </w:rPr>
              <w:t>04</w:t>
            </w:r>
            <w:r w:rsidRPr="00FD4FDF">
              <w:rPr>
                <w:rFonts w:cs="Calibri"/>
                <w:szCs w:val="22"/>
              </w:rPr>
              <w:t>.20</w:t>
            </w:r>
            <w:r>
              <w:rPr>
                <w:rFonts w:cs="Calibri"/>
                <w:szCs w:val="22"/>
              </w:rPr>
              <w:t>20</w:t>
            </w:r>
            <w:r w:rsidRPr="00FD4FDF">
              <w:rPr>
                <w:rFonts w:cs="Calibri"/>
                <w:szCs w:val="22"/>
              </w:rPr>
              <w:t>.</w:t>
            </w:r>
          </w:p>
        </w:tc>
        <w:tc>
          <w:tcPr>
            <w:tcW w:w="1812" w:type="dxa"/>
            <w:vAlign w:val="center"/>
          </w:tcPr>
          <w:p w14:paraId="021E44A9" w14:textId="77777777" w:rsidR="00035649" w:rsidRPr="00FD4FDF" w:rsidRDefault="00035649" w:rsidP="001652AB">
            <w:pPr>
              <w:rPr>
                <w:rFonts w:cs="Calibri"/>
              </w:rPr>
            </w:pPr>
          </w:p>
        </w:tc>
      </w:tr>
      <w:tr w:rsidR="001A3D76" w:rsidRPr="00FD4FDF" w14:paraId="4784EB9D" w14:textId="77777777" w:rsidTr="001A3D76">
        <w:trPr>
          <w:trHeight w:val="67"/>
        </w:trPr>
        <w:tc>
          <w:tcPr>
            <w:tcW w:w="1829" w:type="dxa"/>
            <w:shd w:val="clear" w:color="auto" w:fill="D9D9D9" w:themeFill="background1" w:themeFillShade="D9"/>
            <w:vAlign w:val="center"/>
          </w:tcPr>
          <w:p w14:paraId="597DFE55" w14:textId="77777777" w:rsidR="001A3D76" w:rsidRPr="00FD4FDF" w:rsidRDefault="001A3D76" w:rsidP="001A3D76">
            <w:pPr>
              <w:rPr>
                <w:rFonts w:cs="Calibri"/>
              </w:rPr>
            </w:pPr>
            <w:r w:rsidRPr="00FD4FDF">
              <w:rPr>
                <w:rFonts w:cs="Calibri"/>
                <w:szCs w:val="22"/>
              </w:rPr>
              <w:t>Odobrio:</w:t>
            </w:r>
          </w:p>
        </w:tc>
        <w:tc>
          <w:tcPr>
            <w:tcW w:w="1710" w:type="dxa"/>
            <w:gridSpan w:val="2"/>
            <w:vAlign w:val="center"/>
          </w:tcPr>
          <w:p w14:paraId="5192F332" w14:textId="1E993C7A" w:rsidR="001A3D76" w:rsidRPr="00FD4FDF" w:rsidRDefault="001A3D76" w:rsidP="001A3D76">
            <w:pPr>
              <w:rPr>
                <w:rFonts w:cs="Calibri"/>
              </w:rPr>
            </w:pPr>
            <w:r>
              <w:rPr>
                <w:rFonts w:cs="Calibri"/>
                <w:szCs w:val="22"/>
              </w:rPr>
              <w:t>Tomislav Golubić</w:t>
            </w:r>
          </w:p>
        </w:tc>
        <w:tc>
          <w:tcPr>
            <w:tcW w:w="2552" w:type="dxa"/>
            <w:vAlign w:val="center"/>
          </w:tcPr>
          <w:p w14:paraId="0D88A9B9" w14:textId="7E4CE09C" w:rsidR="001A3D76" w:rsidRPr="00FD4FDF" w:rsidRDefault="001A3D76" w:rsidP="001A3D76">
            <w:pPr>
              <w:rPr>
                <w:rFonts w:cs="Calibri"/>
              </w:rPr>
            </w:pPr>
            <w:r>
              <w:rPr>
                <w:szCs w:val="22"/>
              </w:rPr>
              <w:t>P</w:t>
            </w:r>
            <w:r w:rsidRPr="00483097">
              <w:rPr>
                <w:szCs w:val="22"/>
              </w:rPr>
              <w:t>ročelnik UO za izgradnju grada, upravljanje nekretninama i komunalno gospodarstvo</w:t>
            </w:r>
          </w:p>
        </w:tc>
        <w:tc>
          <w:tcPr>
            <w:tcW w:w="1800" w:type="dxa"/>
            <w:gridSpan w:val="2"/>
            <w:vAlign w:val="center"/>
          </w:tcPr>
          <w:p w14:paraId="4EE3C88A" w14:textId="77777777" w:rsidR="001A3D76" w:rsidRPr="00FD4FDF" w:rsidRDefault="001A3D76" w:rsidP="001A3D76">
            <w:pPr>
              <w:rPr>
                <w:rFonts w:cs="Calibri"/>
              </w:rPr>
            </w:pPr>
            <w:r>
              <w:rPr>
                <w:rFonts w:cs="Calibri"/>
                <w:szCs w:val="22"/>
              </w:rPr>
              <w:t>05</w:t>
            </w:r>
            <w:r w:rsidRPr="00FD4FDF">
              <w:rPr>
                <w:rFonts w:cs="Calibri"/>
                <w:szCs w:val="22"/>
              </w:rPr>
              <w:t>.</w:t>
            </w:r>
            <w:r>
              <w:rPr>
                <w:rFonts w:cs="Calibri"/>
                <w:szCs w:val="22"/>
              </w:rPr>
              <w:t>05</w:t>
            </w:r>
            <w:r w:rsidRPr="00FD4FDF">
              <w:rPr>
                <w:rFonts w:cs="Calibri"/>
                <w:szCs w:val="22"/>
              </w:rPr>
              <w:t>.20</w:t>
            </w:r>
            <w:r>
              <w:rPr>
                <w:rFonts w:cs="Calibri"/>
                <w:szCs w:val="22"/>
              </w:rPr>
              <w:t>20</w:t>
            </w:r>
            <w:r w:rsidRPr="00FD4FDF">
              <w:rPr>
                <w:rFonts w:cs="Calibri"/>
                <w:szCs w:val="22"/>
              </w:rPr>
              <w:t>.</w:t>
            </w:r>
          </w:p>
        </w:tc>
        <w:tc>
          <w:tcPr>
            <w:tcW w:w="1812" w:type="dxa"/>
            <w:vAlign w:val="center"/>
          </w:tcPr>
          <w:p w14:paraId="13914807" w14:textId="77777777" w:rsidR="001A3D76" w:rsidRPr="00FD4FDF" w:rsidRDefault="001A3D76" w:rsidP="001A3D76">
            <w:pPr>
              <w:rPr>
                <w:rFonts w:cs="Calibri"/>
              </w:rPr>
            </w:pPr>
          </w:p>
        </w:tc>
      </w:tr>
    </w:tbl>
    <w:p w14:paraId="514FD348" w14:textId="77777777" w:rsidR="00035649" w:rsidRPr="00FD4FDF" w:rsidRDefault="00035649" w:rsidP="00035649"/>
    <w:p w14:paraId="7E69448C" w14:textId="77777777" w:rsidR="00035649" w:rsidRPr="00FD4FDF" w:rsidRDefault="00035649" w:rsidP="00035649"/>
    <w:p w14:paraId="2777B56F" w14:textId="77777777" w:rsidR="00035649" w:rsidRPr="003E2B69" w:rsidRDefault="00035649" w:rsidP="00035649">
      <w:pPr>
        <w:rPr>
          <w:color w:val="FF0000"/>
        </w:rPr>
      </w:pPr>
    </w:p>
    <w:p w14:paraId="36781F7E" w14:textId="77777777" w:rsidR="00035649" w:rsidRPr="003E2B69" w:rsidRDefault="00035649" w:rsidP="00035649">
      <w:pPr>
        <w:rPr>
          <w:color w:val="FF0000"/>
        </w:rPr>
      </w:pPr>
    </w:p>
    <w:p w14:paraId="395CF925" w14:textId="77777777" w:rsidR="00035649" w:rsidRPr="003E2B69" w:rsidRDefault="00035649" w:rsidP="00035649">
      <w:pPr>
        <w:rPr>
          <w:color w:val="FF0000"/>
        </w:rPr>
      </w:pPr>
    </w:p>
    <w:p w14:paraId="3ECEC826" w14:textId="77777777" w:rsidR="00035649" w:rsidRDefault="00035649" w:rsidP="00035649">
      <w:pPr>
        <w:rPr>
          <w:color w:val="FF0000"/>
        </w:rPr>
      </w:pPr>
    </w:p>
    <w:p w14:paraId="1DE12D21" w14:textId="77777777" w:rsidR="00035649" w:rsidRDefault="00035649" w:rsidP="00035649">
      <w:pPr>
        <w:rPr>
          <w:color w:val="FF0000"/>
        </w:rPr>
      </w:pPr>
    </w:p>
    <w:p w14:paraId="628CFDDD" w14:textId="286A2199" w:rsidR="00035649" w:rsidRDefault="00035649" w:rsidP="00035649">
      <w:pPr>
        <w:rPr>
          <w:color w:val="FF0000"/>
        </w:rPr>
      </w:pPr>
    </w:p>
    <w:p w14:paraId="0A97C420" w14:textId="7B4BB56C" w:rsidR="00035649" w:rsidRDefault="00035649" w:rsidP="00035649">
      <w:pPr>
        <w:rPr>
          <w:color w:val="FF0000"/>
        </w:rPr>
      </w:pPr>
    </w:p>
    <w:p w14:paraId="227BDA1C" w14:textId="046B30FA" w:rsidR="00035649" w:rsidRDefault="00035649" w:rsidP="00035649">
      <w:pPr>
        <w:rPr>
          <w:color w:val="FF0000"/>
        </w:rPr>
      </w:pPr>
    </w:p>
    <w:p w14:paraId="1F42A144" w14:textId="5A317B41" w:rsidR="00035649" w:rsidRDefault="00035649" w:rsidP="00035649">
      <w:pPr>
        <w:rPr>
          <w:color w:val="FF0000"/>
        </w:rPr>
      </w:pPr>
    </w:p>
    <w:p w14:paraId="37524661" w14:textId="6A62C1F1" w:rsidR="00035649" w:rsidRDefault="00035649" w:rsidP="00035649">
      <w:pPr>
        <w:rPr>
          <w:color w:val="FF0000"/>
        </w:rPr>
      </w:pPr>
    </w:p>
    <w:p w14:paraId="69B7180F" w14:textId="77777777" w:rsidR="00035649" w:rsidRPr="003E2B69" w:rsidRDefault="00035649" w:rsidP="00035649">
      <w:pPr>
        <w:rPr>
          <w:color w:val="FF0000"/>
        </w:rPr>
      </w:pPr>
    </w:p>
    <w:p w14:paraId="55F3EDF0" w14:textId="77777777" w:rsidR="00035649" w:rsidRPr="003E2B69" w:rsidRDefault="00035649" w:rsidP="00035649">
      <w:pPr>
        <w:jc w:val="both"/>
        <w:rPr>
          <w:color w:val="FF0000"/>
        </w:rPr>
      </w:pPr>
    </w:p>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238"/>
        <w:gridCol w:w="1828"/>
        <w:gridCol w:w="2272"/>
      </w:tblGrid>
      <w:tr w:rsidR="00035649" w:rsidRPr="003E2B69" w14:paraId="7CE306E1" w14:textId="77777777" w:rsidTr="001652AB">
        <w:trPr>
          <w:trHeight w:val="135"/>
        </w:trPr>
        <w:tc>
          <w:tcPr>
            <w:tcW w:w="2724" w:type="dxa"/>
            <w:vMerge w:val="restart"/>
            <w:shd w:val="clear" w:color="auto" w:fill="D9D9D9" w:themeFill="background1" w:themeFillShade="D9"/>
            <w:vAlign w:val="center"/>
          </w:tcPr>
          <w:p w14:paraId="09FBE430" w14:textId="77777777" w:rsidR="00035649" w:rsidRPr="00A77A69" w:rsidRDefault="00035649" w:rsidP="001652AB">
            <w:pPr>
              <w:rPr>
                <w:rFonts w:cs="Calibri"/>
                <w:b/>
              </w:rPr>
            </w:pPr>
            <w:r w:rsidRPr="00A77A69">
              <w:rPr>
                <w:rFonts w:cs="Calibri"/>
                <w:b/>
                <w:szCs w:val="22"/>
              </w:rPr>
              <w:t>OPIS AKTIVNOSTI</w:t>
            </w:r>
          </w:p>
          <w:p w14:paraId="1F6DAA4E" w14:textId="77777777" w:rsidR="00035649" w:rsidRPr="00A77A69" w:rsidRDefault="00035649" w:rsidP="001652AB">
            <w:pPr>
              <w:rPr>
                <w:rFonts w:cs="Calibri"/>
              </w:rPr>
            </w:pPr>
          </w:p>
          <w:p w14:paraId="4D2B33E6" w14:textId="77777777" w:rsidR="00035649" w:rsidRPr="00A77A69" w:rsidRDefault="00035649" w:rsidP="001652AB">
            <w:pPr>
              <w:rPr>
                <w:rFonts w:cs="Calibri"/>
                <w:b/>
              </w:rPr>
            </w:pPr>
            <w:r w:rsidRPr="00A77A69">
              <w:rPr>
                <w:rFonts w:cs="Calibri"/>
                <w:szCs w:val="22"/>
              </w:rPr>
              <w:t xml:space="preserve"> </w:t>
            </w:r>
          </w:p>
        </w:tc>
        <w:tc>
          <w:tcPr>
            <w:tcW w:w="4066" w:type="dxa"/>
            <w:gridSpan w:val="2"/>
            <w:shd w:val="clear" w:color="auto" w:fill="D9D9D9" w:themeFill="background1" w:themeFillShade="D9"/>
            <w:vAlign w:val="center"/>
          </w:tcPr>
          <w:p w14:paraId="0D72D5ED" w14:textId="77777777" w:rsidR="00035649" w:rsidRPr="00A77A69" w:rsidRDefault="00035649" w:rsidP="001652AB">
            <w:pPr>
              <w:rPr>
                <w:rFonts w:cs="Calibri"/>
                <w:b/>
              </w:rPr>
            </w:pPr>
            <w:r w:rsidRPr="00A77A69">
              <w:rPr>
                <w:rFonts w:cs="Calibri"/>
                <w:b/>
                <w:szCs w:val="22"/>
              </w:rPr>
              <w:t>IZVRŠENJE</w:t>
            </w:r>
          </w:p>
        </w:tc>
        <w:tc>
          <w:tcPr>
            <w:tcW w:w="2272" w:type="dxa"/>
            <w:vMerge w:val="restart"/>
            <w:shd w:val="clear" w:color="auto" w:fill="D9D9D9" w:themeFill="background1" w:themeFillShade="D9"/>
            <w:vAlign w:val="center"/>
          </w:tcPr>
          <w:p w14:paraId="098590A2" w14:textId="77777777" w:rsidR="00035649" w:rsidRPr="00A77A69" w:rsidRDefault="00035649" w:rsidP="001652AB">
            <w:pPr>
              <w:rPr>
                <w:rFonts w:cs="Calibri"/>
                <w:b/>
              </w:rPr>
            </w:pPr>
            <w:r w:rsidRPr="00A77A69">
              <w:rPr>
                <w:rFonts w:cs="Calibri"/>
                <w:b/>
                <w:szCs w:val="22"/>
              </w:rPr>
              <w:t>POPRATNI</w:t>
            </w:r>
          </w:p>
          <w:p w14:paraId="640A5EC8" w14:textId="77777777" w:rsidR="00035649" w:rsidRPr="00A77A69" w:rsidRDefault="00035649" w:rsidP="001652AB">
            <w:pPr>
              <w:rPr>
                <w:rFonts w:cs="Calibri"/>
              </w:rPr>
            </w:pPr>
            <w:r w:rsidRPr="00A77A69">
              <w:rPr>
                <w:rFonts w:cs="Calibri"/>
                <w:b/>
                <w:szCs w:val="22"/>
              </w:rPr>
              <w:t>DOKUMENTI</w:t>
            </w:r>
          </w:p>
        </w:tc>
      </w:tr>
      <w:tr w:rsidR="00035649" w:rsidRPr="003E2B69" w14:paraId="22961506" w14:textId="77777777" w:rsidTr="001652AB">
        <w:trPr>
          <w:trHeight w:val="135"/>
        </w:trPr>
        <w:tc>
          <w:tcPr>
            <w:tcW w:w="2724" w:type="dxa"/>
            <w:vMerge/>
          </w:tcPr>
          <w:p w14:paraId="2C8BD8FB" w14:textId="77777777" w:rsidR="00035649" w:rsidRPr="00A77A69" w:rsidRDefault="00035649" w:rsidP="001652AB">
            <w:pPr>
              <w:rPr>
                <w:rFonts w:cs="Calibri"/>
              </w:rPr>
            </w:pPr>
          </w:p>
        </w:tc>
        <w:tc>
          <w:tcPr>
            <w:tcW w:w="2238" w:type="dxa"/>
            <w:shd w:val="clear" w:color="auto" w:fill="D9D9D9" w:themeFill="background1" w:themeFillShade="D9"/>
            <w:vAlign w:val="center"/>
          </w:tcPr>
          <w:p w14:paraId="0C0FD6C0" w14:textId="77777777" w:rsidR="00035649" w:rsidRPr="00A77A69" w:rsidRDefault="00035649" w:rsidP="001652AB">
            <w:pPr>
              <w:rPr>
                <w:rFonts w:cs="Calibri"/>
              </w:rPr>
            </w:pPr>
            <w:r w:rsidRPr="00A77A69">
              <w:rPr>
                <w:rFonts w:cs="Calibri"/>
                <w:b/>
                <w:szCs w:val="22"/>
              </w:rPr>
              <w:t>ODGOVORNOST</w:t>
            </w:r>
          </w:p>
        </w:tc>
        <w:tc>
          <w:tcPr>
            <w:tcW w:w="1828" w:type="dxa"/>
            <w:shd w:val="clear" w:color="auto" w:fill="D9D9D9" w:themeFill="background1" w:themeFillShade="D9"/>
            <w:vAlign w:val="center"/>
          </w:tcPr>
          <w:p w14:paraId="56AE34C1" w14:textId="77777777" w:rsidR="00035649" w:rsidRPr="00A77A69" w:rsidRDefault="00035649" w:rsidP="001652AB">
            <w:pPr>
              <w:rPr>
                <w:rFonts w:cs="Calibri"/>
                <w:b/>
              </w:rPr>
            </w:pPr>
            <w:r w:rsidRPr="00A77A69">
              <w:rPr>
                <w:rFonts w:cs="Calibri"/>
                <w:b/>
                <w:szCs w:val="22"/>
              </w:rPr>
              <w:t>ROK</w:t>
            </w:r>
          </w:p>
        </w:tc>
        <w:tc>
          <w:tcPr>
            <w:tcW w:w="2272" w:type="dxa"/>
            <w:vMerge/>
            <w:shd w:val="clear" w:color="auto" w:fill="BFBFBF"/>
          </w:tcPr>
          <w:p w14:paraId="742AA202" w14:textId="77777777" w:rsidR="00035649" w:rsidRPr="00A77A69" w:rsidRDefault="00035649" w:rsidP="001652AB">
            <w:pPr>
              <w:rPr>
                <w:rFonts w:cs="Calibri"/>
              </w:rPr>
            </w:pPr>
          </w:p>
        </w:tc>
      </w:tr>
      <w:tr w:rsidR="00035649" w:rsidRPr="003E2B69" w14:paraId="2EDB6BE1" w14:textId="77777777" w:rsidTr="001652AB">
        <w:tc>
          <w:tcPr>
            <w:tcW w:w="2724" w:type="dxa"/>
          </w:tcPr>
          <w:p w14:paraId="72B1490A" w14:textId="77777777" w:rsidR="00035649" w:rsidRPr="00E75933" w:rsidRDefault="00035649" w:rsidP="001652AB">
            <w:pPr>
              <w:jc w:val="both"/>
            </w:pPr>
          </w:p>
          <w:p w14:paraId="164BF7E0" w14:textId="77777777" w:rsidR="00035649" w:rsidRPr="00E75933" w:rsidRDefault="00035649" w:rsidP="001652AB">
            <w:pPr>
              <w:contextualSpacing/>
              <w:jc w:val="both"/>
              <w:rPr>
                <w:rFonts w:eastAsiaTheme="minorHAnsi" w:cstheme="minorBidi"/>
                <w:lang w:eastAsia="en-US"/>
              </w:rPr>
            </w:pPr>
            <w:r w:rsidRPr="00E75933">
              <w:rPr>
                <w:rFonts w:eastAsiaTheme="minorHAnsi" w:cstheme="minorBidi"/>
                <w:szCs w:val="22"/>
                <w:lang w:eastAsia="en-US"/>
              </w:rPr>
              <w:t>Provođenje postupka nabave u skladu s gradskim internim  pravilnikom</w:t>
            </w:r>
          </w:p>
          <w:p w14:paraId="7B710DEF" w14:textId="77777777" w:rsidR="00035649" w:rsidRPr="00E75933" w:rsidRDefault="00035649" w:rsidP="001652AB">
            <w:pPr>
              <w:jc w:val="both"/>
            </w:pPr>
          </w:p>
          <w:p w14:paraId="3B30878E" w14:textId="77777777" w:rsidR="00035649" w:rsidRDefault="00035649" w:rsidP="001652AB">
            <w:pPr>
              <w:jc w:val="both"/>
            </w:pPr>
            <w:r w:rsidRPr="00E75933">
              <w:rPr>
                <w:szCs w:val="22"/>
              </w:rPr>
              <w:t>Odluka o imenovanju stručnog povjerenstva (alternativno)</w:t>
            </w:r>
          </w:p>
          <w:p w14:paraId="4FCD24A2" w14:textId="77777777" w:rsidR="00035649" w:rsidRPr="00E75933" w:rsidRDefault="00035649" w:rsidP="001652AB">
            <w:pPr>
              <w:jc w:val="both"/>
            </w:pPr>
          </w:p>
          <w:p w14:paraId="0C0330B9" w14:textId="77777777" w:rsidR="00035649" w:rsidRPr="00E75933" w:rsidRDefault="00035649" w:rsidP="001652AB">
            <w:pPr>
              <w:jc w:val="both"/>
            </w:pPr>
            <w:r w:rsidRPr="00E75933">
              <w:rPr>
                <w:szCs w:val="22"/>
              </w:rPr>
              <w:t xml:space="preserve">Odluka o odabiru najpovoljnije ponude </w:t>
            </w:r>
          </w:p>
          <w:p w14:paraId="7170E2D3" w14:textId="77777777" w:rsidR="00035649" w:rsidRPr="00E75933" w:rsidRDefault="00035649" w:rsidP="001652AB">
            <w:pPr>
              <w:jc w:val="both"/>
            </w:pPr>
          </w:p>
          <w:p w14:paraId="12BAACA5" w14:textId="77777777" w:rsidR="00035649" w:rsidRPr="00E75933" w:rsidRDefault="00035649" w:rsidP="001652AB">
            <w:pPr>
              <w:jc w:val="both"/>
            </w:pPr>
            <w:r w:rsidRPr="00E75933">
              <w:rPr>
                <w:szCs w:val="22"/>
              </w:rPr>
              <w:t>Izrada zapisnika o primopredaji i okončanom obračunu</w:t>
            </w:r>
          </w:p>
          <w:p w14:paraId="1E7DF050" w14:textId="77777777" w:rsidR="00035649" w:rsidRPr="00E75933" w:rsidRDefault="00035649" w:rsidP="001652AB">
            <w:pPr>
              <w:jc w:val="both"/>
            </w:pPr>
          </w:p>
          <w:p w14:paraId="6078F3A5" w14:textId="77777777" w:rsidR="00035649" w:rsidRPr="00E75933" w:rsidRDefault="00035649" w:rsidP="001652AB">
            <w:pPr>
              <w:jc w:val="both"/>
            </w:pPr>
            <w:r w:rsidRPr="00E75933">
              <w:rPr>
                <w:szCs w:val="22"/>
              </w:rPr>
              <w:t xml:space="preserve">Zaključak o prihvaćanju okončanog obračuna </w:t>
            </w:r>
          </w:p>
          <w:p w14:paraId="1B27DED4" w14:textId="77777777" w:rsidR="00035649" w:rsidRPr="00E75933" w:rsidRDefault="00035649" w:rsidP="001652AB">
            <w:pPr>
              <w:jc w:val="both"/>
            </w:pPr>
          </w:p>
          <w:p w14:paraId="639C3558" w14:textId="77777777" w:rsidR="00035649" w:rsidRPr="00E75933" w:rsidRDefault="00035649" w:rsidP="001652AB">
            <w:pPr>
              <w:pStyle w:val="Odlomakpopisa"/>
              <w:ind w:left="0"/>
              <w:jc w:val="both"/>
              <w:rPr>
                <w:rFonts w:cs="Calibri"/>
              </w:rPr>
            </w:pPr>
          </w:p>
        </w:tc>
        <w:tc>
          <w:tcPr>
            <w:tcW w:w="2238" w:type="dxa"/>
          </w:tcPr>
          <w:p w14:paraId="7AB751FF" w14:textId="77777777" w:rsidR="00035649" w:rsidRPr="00E75933" w:rsidRDefault="00035649" w:rsidP="001652AB">
            <w:pPr>
              <w:jc w:val="both"/>
            </w:pPr>
          </w:p>
          <w:p w14:paraId="65D1AC74" w14:textId="77777777" w:rsidR="00035649" w:rsidRPr="00E75933" w:rsidRDefault="00035649" w:rsidP="001652AB">
            <w:pPr>
              <w:jc w:val="both"/>
            </w:pPr>
            <w:r w:rsidRPr="00E75933">
              <w:rPr>
                <w:rFonts w:cs="Calibri"/>
                <w:szCs w:val="22"/>
                <w:lang w:eastAsia="en-US"/>
              </w:rPr>
              <w:t>Referentica za održavanje i upravljanje</w:t>
            </w:r>
          </w:p>
          <w:p w14:paraId="37D1D20E" w14:textId="77777777" w:rsidR="00035649" w:rsidRPr="00E75933" w:rsidRDefault="00035649" w:rsidP="001652AB">
            <w:pPr>
              <w:jc w:val="both"/>
            </w:pPr>
          </w:p>
          <w:p w14:paraId="07743CDB" w14:textId="77777777" w:rsidR="00035649" w:rsidRPr="00E75933" w:rsidRDefault="00035649" w:rsidP="001652AB">
            <w:r w:rsidRPr="00E75933">
              <w:rPr>
                <w:szCs w:val="22"/>
              </w:rPr>
              <w:t>Gradonačelnik</w:t>
            </w:r>
          </w:p>
          <w:p w14:paraId="114F41E7" w14:textId="77777777" w:rsidR="00035649" w:rsidRPr="00E75933" w:rsidRDefault="00035649" w:rsidP="001652AB"/>
          <w:p w14:paraId="289FF211" w14:textId="77777777" w:rsidR="00035649" w:rsidRPr="00E75933" w:rsidRDefault="00035649" w:rsidP="001652AB"/>
          <w:p w14:paraId="1B164407" w14:textId="77777777" w:rsidR="00035649" w:rsidRPr="00E75933" w:rsidRDefault="00035649" w:rsidP="001652AB">
            <w:pPr>
              <w:jc w:val="both"/>
            </w:pPr>
          </w:p>
          <w:p w14:paraId="403C8FD1" w14:textId="77777777" w:rsidR="00035649" w:rsidRPr="00E75933" w:rsidRDefault="00035649" w:rsidP="001652AB">
            <w:r w:rsidRPr="00E75933">
              <w:rPr>
                <w:szCs w:val="22"/>
              </w:rPr>
              <w:t>Gradonačelnik</w:t>
            </w:r>
          </w:p>
          <w:p w14:paraId="6E662581" w14:textId="77777777" w:rsidR="00035649" w:rsidRPr="00E75933" w:rsidRDefault="00035649" w:rsidP="001652AB"/>
          <w:p w14:paraId="5FB9CB3C" w14:textId="77777777" w:rsidR="00035649" w:rsidRPr="00E75933" w:rsidRDefault="00035649" w:rsidP="001652AB">
            <w:pPr>
              <w:jc w:val="both"/>
            </w:pPr>
          </w:p>
          <w:p w14:paraId="75B6A2EC" w14:textId="77777777" w:rsidR="00035649" w:rsidRPr="004A6702" w:rsidRDefault="00035649" w:rsidP="001652AB">
            <w:pPr>
              <w:jc w:val="both"/>
            </w:pPr>
            <w:r w:rsidRPr="00E75933">
              <w:rPr>
                <w:rFonts w:cs="Calibri"/>
                <w:szCs w:val="22"/>
                <w:lang w:eastAsia="en-US"/>
              </w:rPr>
              <w:t>Referentica za održavanje i upravljanje</w:t>
            </w:r>
          </w:p>
          <w:p w14:paraId="7A9527AD" w14:textId="77777777" w:rsidR="00035649" w:rsidRPr="00E75933" w:rsidRDefault="00035649" w:rsidP="001652AB">
            <w:pPr>
              <w:jc w:val="both"/>
              <w:rPr>
                <w:rFonts w:cs="Calibri"/>
              </w:rPr>
            </w:pPr>
          </w:p>
          <w:p w14:paraId="47200013" w14:textId="77777777" w:rsidR="00035649" w:rsidRPr="00E75933" w:rsidRDefault="00035649" w:rsidP="001652AB">
            <w:pPr>
              <w:jc w:val="both"/>
              <w:rPr>
                <w:rFonts w:cs="Calibri"/>
              </w:rPr>
            </w:pPr>
            <w:r w:rsidRPr="00E75933">
              <w:rPr>
                <w:rFonts w:cs="Calibri"/>
              </w:rPr>
              <w:t>Gradonačelnik</w:t>
            </w:r>
          </w:p>
        </w:tc>
        <w:tc>
          <w:tcPr>
            <w:tcW w:w="1828" w:type="dxa"/>
          </w:tcPr>
          <w:p w14:paraId="31AFA5DB" w14:textId="77777777" w:rsidR="00035649" w:rsidRPr="00E75933" w:rsidRDefault="00035649" w:rsidP="001652AB">
            <w:pPr>
              <w:jc w:val="both"/>
            </w:pPr>
          </w:p>
          <w:p w14:paraId="3A7A8AF1" w14:textId="77777777" w:rsidR="00035649" w:rsidRPr="00E75933" w:rsidRDefault="00035649" w:rsidP="001652AB">
            <w:r w:rsidRPr="00E75933">
              <w:rPr>
                <w:szCs w:val="22"/>
              </w:rPr>
              <w:t>Po pozivu za dostavu ponuda</w:t>
            </w:r>
          </w:p>
          <w:p w14:paraId="0A3104DD" w14:textId="77777777" w:rsidR="00035649" w:rsidRPr="00E75933" w:rsidRDefault="00035649" w:rsidP="001652AB">
            <w:pPr>
              <w:jc w:val="both"/>
            </w:pPr>
          </w:p>
          <w:p w14:paraId="15944670" w14:textId="77777777" w:rsidR="00035649" w:rsidRPr="00E75933" w:rsidRDefault="00035649" w:rsidP="001652AB">
            <w:pPr>
              <w:jc w:val="both"/>
            </w:pPr>
          </w:p>
          <w:p w14:paraId="745EFA58" w14:textId="77777777" w:rsidR="00035649" w:rsidRPr="00E75933" w:rsidRDefault="00035649" w:rsidP="001652AB">
            <w:r w:rsidRPr="00E75933">
              <w:rPr>
                <w:szCs w:val="22"/>
              </w:rPr>
              <w:t>Po  pozivu za dostavu ponuda</w:t>
            </w:r>
          </w:p>
          <w:p w14:paraId="7AB702FE" w14:textId="77777777" w:rsidR="00035649" w:rsidRPr="00E75933" w:rsidRDefault="00035649" w:rsidP="001652AB"/>
          <w:p w14:paraId="59FAC262" w14:textId="77777777" w:rsidR="00035649" w:rsidRPr="00E75933" w:rsidRDefault="00035649" w:rsidP="001652AB">
            <w:pPr>
              <w:jc w:val="both"/>
            </w:pPr>
          </w:p>
          <w:p w14:paraId="04000A0A" w14:textId="77777777" w:rsidR="00035649" w:rsidRPr="00E75933" w:rsidRDefault="00035649" w:rsidP="001652AB">
            <w:r w:rsidRPr="00E75933">
              <w:rPr>
                <w:szCs w:val="22"/>
              </w:rPr>
              <w:t>Po  pozivu za dostavu ponuda</w:t>
            </w:r>
          </w:p>
          <w:p w14:paraId="108DCC58" w14:textId="77777777" w:rsidR="00035649" w:rsidRPr="00E75933" w:rsidRDefault="00035649" w:rsidP="001652AB">
            <w:pPr>
              <w:jc w:val="both"/>
            </w:pPr>
          </w:p>
          <w:p w14:paraId="2AE513FA" w14:textId="77777777" w:rsidR="00035649" w:rsidRPr="00E75933" w:rsidRDefault="00035649" w:rsidP="001652AB">
            <w:r w:rsidRPr="00E75933">
              <w:rPr>
                <w:szCs w:val="22"/>
              </w:rPr>
              <w:t>Po završetku radova</w:t>
            </w:r>
          </w:p>
          <w:p w14:paraId="313C26A7" w14:textId="77777777" w:rsidR="00035649" w:rsidRPr="00E75933" w:rsidRDefault="00035649" w:rsidP="001652AB">
            <w:pPr>
              <w:jc w:val="both"/>
            </w:pPr>
          </w:p>
          <w:p w14:paraId="6BA39D6C" w14:textId="77777777" w:rsidR="00035649" w:rsidRPr="00E75933" w:rsidRDefault="00035649" w:rsidP="001652AB"/>
          <w:p w14:paraId="7EDB2062" w14:textId="77777777" w:rsidR="00035649" w:rsidRPr="00E75933" w:rsidRDefault="00035649" w:rsidP="001652AB">
            <w:r w:rsidRPr="00E75933">
              <w:rPr>
                <w:szCs w:val="22"/>
              </w:rPr>
              <w:t>Nakon potpisivanja zapisnika o primopredaji i okončanom obračunu</w:t>
            </w:r>
          </w:p>
          <w:p w14:paraId="37763C06" w14:textId="77777777" w:rsidR="00035649" w:rsidRPr="00E75933" w:rsidRDefault="00035649" w:rsidP="001652AB"/>
          <w:p w14:paraId="4DE985B9" w14:textId="77777777" w:rsidR="00035649" w:rsidRPr="00E75933" w:rsidRDefault="00035649" w:rsidP="001652AB">
            <w:pPr>
              <w:rPr>
                <w:rFonts w:cs="Calibri"/>
              </w:rPr>
            </w:pPr>
          </w:p>
        </w:tc>
        <w:tc>
          <w:tcPr>
            <w:tcW w:w="2272" w:type="dxa"/>
          </w:tcPr>
          <w:p w14:paraId="12BBF85B" w14:textId="77777777" w:rsidR="00035649" w:rsidRPr="00E75933" w:rsidRDefault="00035649" w:rsidP="001652AB">
            <w:pPr>
              <w:jc w:val="both"/>
            </w:pPr>
          </w:p>
          <w:p w14:paraId="50336EFC" w14:textId="77777777" w:rsidR="00035649" w:rsidRPr="00E75933" w:rsidRDefault="00035649" w:rsidP="001652AB">
            <w:r w:rsidRPr="00E75933">
              <w:rPr>
                <w:szCs w:val="22"/>
              </w:rPr>
              <w:t>Tekst poziva</w:t>
            </w:r>
          </w:p>
          <w:p w14:paraId="60358EAA" w14:textId="77777777" w:rsidR="00035649" w:rsidRPr="00E75933" w:rsidRDefault="00035649" w:rsidP="001652AB"/>
          <w:p w14:paraId="01AEF6CA" w14:textId="77777777" w:rsidR="00035649" w:rsidRPr="00E75933" w:rsidRDefault="00035649" w:rsidP="001652AB">
            <w:pPr>
              <w:jc w:val="both"/>
            </w:pPr>
          </w:p>
          <w:p w14:paraId="303E4D7E" w14:textId="77777777" w:rsidR="00035649" w:rsidRPr="00E75933" w:rsidRDefault="00035649" w:rsidP="001652AB">
            <w:pPr>
              <w:jc w:val="both"/>
            </w:pPr>
          </w:p>
          <w:p w14:paraId="612FB7C3" w14:textId="77777777" w:rsidR="00035649" w:rsidRPr="00E75933" w:rsidRDefault="00035649" w:rsidP="001652AB">
            <w:r w:rsidRPr="00E75933">
              <w:rPr>
                <w:szCs w:val="22"/>
              </w:rPr>
              <w:t>Tekst poziva</w:t>
            </w:r>
          </w:p>
          <w:p w14:paraId="7EA98E46" w14:textId="77777777" w:rsidR="00035649" w:rsidRPr="00E75933" w:rsidRDefault="00035649" w:rsidP="001652AB"/>
          <w:p w14:paraId="49C41CD9" w14:textId="77777777" w:rsidR="00035649" w:rsidRPr="00E75933" w:rsidRDefault="00035649" w:rsidP="001652AB"/>
          <w:p w14:paraId="03938FC5" w14:textId="77777777" w:rsidR="00035649" w:rsidRPr="00E75933" w:rsidRDefault="00035649" w:rsidP="001652AB">
            <w:pPr>
              <w:jc w:val="both"/>
            </w:pPr>
          </w:p>
          <w:p w14:paraId="4EFF315D" w14:textId="77777777" w:rsidR="00035649" w:rsidRPr="00E75933" w:rsidRDefault="00035649" w:rsidP="001652AB">
            <w:r w:rsidRPr="00E75933">
              <w:rPr>
                <w:szCs w:val="22"/>
              </w:rPr>
              <w:t>Ponuda ponuditelja</w:t>
            </w:r>
          </w:p>
          <w:p w14:paraId="2F158A7D" w14:textId="77777777" w:rsidR="00035649" w:rsidRPr="00E75933" w:rsidRDefault="00035649" w:rsidP="001652AB"/>
          <w:p w14:paraId="686E9EBF" w14:textId="77777777" w:rsidR="00035649" w:rsidRPr="00E75933" w:rsidRDefault="00035649" w:rsidP="001652AB">
            <w:pPr>
              <w:jc w:val="both"/>
            </w:pPr>
          </w:p>
          <w:p w14:paraId="76CCEE35" w14:textId="77777777" w:rsidR="00035649" w:rsidRPr="00E75933" w:rsidRDefault="00035649" w:rsidP="001652AB">
            <w:pPr>
              <w:jc w:val="both"/>
              <w:rPr>
                <w:rFonts w:cs="Calibri"/>
              </w:rPr>
            </w:pPr>
            <w:r w:rsidRPr="00E75933">
              <w:rPr>
                <w:szCs w:val="22"/>
              </w:rPr>
              <w:t>Zapisnik o primopredaji i okončanom obračunu</w:t>
            </w:r>
          </w:p>
        </w:tc>
      </w:tr>
    </w:tbl>
    <w:p w14:paraId="32C65DB2" w14:textId="77777777" w:rsidR="00035649" w:rsidRDefault="00035649" w:rsidP="00035649"/>
    <w:p w14:paraId="7F055006" w14:textId="77777777" w:rsidR="00035649" w:rsidRDefault="00035649" w:rsidP="00035649">
      <w:pPr>
        <w:jc w:val="both"/>
      </w:pPr>
    </w:p>
    <w:p w14:paraId="09DBF8A2" w14:textId="77777777" w:rsidR="00035649" w:rsidRDefault="00035649" w:rsidP="00035649">
      <w:pPr>
        <w:jc w:val="both"/>
      </w:pPr>
    </w:p>
    <w:p w14:paraId="56DE1B78" w14:textId="77777777" w:rsidR="00035649" w:rsidRDefault="00035649" w:rsidP="00035649">
      <w:pPr>
        <w:jc w:val="both"/>
      </w:pPr>
    </w:p>
    <w:p w14:paraId="21D0A269" w14:textId="77777777" w:rsidR="00035649" w:rsidRDefault="00035649" w:rsidP="00035649">
      <w:pPr>
        <w:jc w:val="both"/>
      </w:pPr>
    </w:p>
    <w:p w14:paraId="5BF36B7D" w14:textId="77777777" w:rsidR="00035649" w:rsidRDefault="00035649" w:rsidP="00035649">
      <w:pPr>
        <w:jc w:val="both"/>
      </w:pPr>
    </w:p>
    <w:p w14:paraId="246F6FFB" w14:textId="77777777" w:rsidR="00035649" w:rsidRDefault="00035649" w:rsidP="00035649"/>
    <w:p w14:paraId="6227B44B" w14:textId="77777777" w:rsidR="00035649" w:rsidRDefault="00035649" w:rsidP="00035649">
      <w:pPr>
        <w:rPr>
          <w:szCs w:val="22"/>
        </w:rPr>
      </w:pPr>
    </w:p>
    <w:p w14:paraId="283C7F5C" w14:textId="77777777" w:rsidR="00035649" w:rsidRDefault="00035649" w:rsidP="00035649">
      <w:pPr>
        <w:rPr>
          <w:szCs w:val="22"/>
        </w:rPr>
      </w:pPr>
    </w:p>
    <w:p w14:paraId="33EEA54B" w14:textId="77777777" w:rsidR="00035649" w:rsidRDefault="00035649" w:rsidP="00035649">
      <w:pPr>
        <w:rPr>
          <w:szCs w:val="22"/>
        </w:rPr>
      </w:pPr>
    </w:p>
    <w:p w14:paraId="654802EA" w14:textId="77777777" w:rsidR="00035649" w:rsidRDefault="00035649" w:rsidP="00035649">
      <w:pPr>
        <w:rPr>
          <w:szCs w:val="22"/>
        </w:rPr>
      </w:pPr>
    </w:p>
    <w:p w14:paraId="16A4AE97" w14:textId="77777777" w:rsidR="00035649" w:rsidRDefault="00035649" w:rsidP="00035649">
      <w:pPr>
        <w:rPr>
          <w:szCs w:val="22"/>
        </w:rPr>
      </w:pPr>
    </w:p>
    <w:p w14:paraId="46CA99B1" w14:textId="77777777" w:rsidR="00035649" w:rsidRDefault="00035649" w:rsidP="00035649">
      <w:pPr>
        <w:rPr>
          <w:szCs w:val="22"/>
        </w:rPr>
      </w:pPr>
    </w:p>
    <w:p w14:paraId="6576F609" w14:textId="77777777" w:rsidR="00035649" w:rsidRDefault="00035649" w:rsidP="00035649">
      <w:pPr>
        <w:rPr>
          <w:szCs w:val="22"/>
        </w:rPr>
      </w:pPr>
    </w:p>
    <w:p w14:paraId="1FC9B633" w14:textId="77777777" w:rsidR="00035649" w:rsidRDefault="00035649" w:rsidP="00035649">
      <w:pPr>
        <w:rPr>
          <w:szCs w:val="22"/>
        </w:rPr>
      </w:pPr>
    </w:p>
    <w:p w14:paraId="185F90D5" w14:textId="77777777" w:rsidR="00035649" w:rsidRDefault="00035649" w:rsidP="00035649">
      <w:pPr>
        <w:rPr>
          <w:szCs w:val="22"/>
        </w:rPr>
      </w:pPr>
    </w:p>
    <w:p w14:paraId="2543E7BD" w14:textId="77777777" w:rsidR="00035649" w:rsidRDefault="00035649" w:rsidP="00035649">
      <w:pPr>
        <w:rPr>
          <w:szCs w:val="22"/>
        </w:rPr>
      </w:pPr>
    </w:p>
    <w:p w14:paraId="391E0584" w14:textId="77777777" w:rsidR="00035649" w:rsidRDefault="00035649" w:rsidP="00035649">
      <w:pPr>
        <w:rPr>
          <w:szCs w:val="22"/>
        </w:rPr>
      </w:pPr>
    </w:p>
    <w:p w14:paraId="4FC67A36" w14:textId="3022EBAA" w:rsidR="00035649" w:rsidRDefault="00035649" w:rsidP="00035649">
      <w:pPr>
        <w:rPr>
          <w:szCs w:val="22"/>
        </w:rPr>
      </w:pPr>
    </w:p>
    <w:p w14:paraId="46B7A808" w14:textId="0EB61B7E" w:rsidR="00035649" w:rsidRDefault="00035649" w:rsidP="00035649">
      <w:pPr>
        <w:rPr>
          <w:szCs w:val="22"/>
        </w:rPr>
      </w:pPr>
    </w:p>
    <w:p w14:paraId="7B49696A" w14:textId="4A5E1400" w:rsidR="00035649" w:rsidRDefault="00035649" w:rsidP="00035649">
      <w:pPr>
        <w:rPr>
          <w:szCs w:val="22"/>
        </w:rPr>
      </w:pPr>
    </w:p>
    <w:p w14:paraId="16320DA8" w14:textId="1942AEB7" w:rsidR="00035649" w:rsidRDefault="00035649" w:rsidP="00035649">
      <w:pPr>
        <w:rPr>
          <w:szCs w:val="22"/>
        </w:rPr>
      </w:pPr>
    </w:p>
    <w:p w14:paraId="2E355D4D" w14:textId="77777777" w:rsidR="00035649" w:rsidRDefault="00035649" w:rsidP="00035649">
      <w:pPr>
        <w:rPr>
          <w:szCs w:val="22"/>
        </w:rPr>
      </w:pPr>
    </w:p>
    <w:p w14:paraId="0C4B3A9E"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86"/>
        <w:gridCol w:w="4676"/>
      </w:tblGrid>
      <w:tr w:rsidR="00035649" w:rsidRPr="00F15609" w14:paraId="11724D12" w14:textId="77777777" w:rsidTr="001652AB">
        <w:tc>
          <w:tcPr>
            <w:tcW w:w="2420" w:type="pct"/>
            <w:shd w:val="clear" w:color="auto" w:fill="D9D9D9" w:themeFill="background1" w:themeFillShade="D9"/>
          </w:tcPr>
          <w:p w14:paraId="3D148070" w14:textId="77777777" w:rsidR="00035649" w:rsidRPr="00910D2A" w:rsidRDefault="00035649" w:rsidP="001652AB">
            <w:pPr>
              <w:rPr>
                <w:rFonts w:cs="Calibri"/>
              </w:rPr>
            </w:pPr>
            <w:r w:rsidRPr="00910D2A">
              <w:rPr>
                <w:rFonts w:cs="Calibri"/>
                <w:szCs w:val="22"/>
              </w:rPr>
              <w:t>Grad Koprivnica</w:t>
            </w:r>
          </w:p>
          <w:p w14:paraId="569015A3"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UPRAVLJENJE NEKRETNINAMA I KOMUNALNO GOSPODARSTVO</w:t>
            </w:r>
          </w:p>
          <w:p w14:paraId="709AFCF5" w14:textId="77777777" w:rsidR="00035649" w:rsidRPr="00910D2A" w:rsidRDefault="00035649" w:rsidP="001652AB">
            <w:pPr>
              <w:rPr>
                <w:rFonts w:cs="Calibri"/>
              </w:rPr>
            </w:pPr>
            <w:r w:rsidRPr="00910D2A">
              <w:rPr>
                <w:rFonts w:cs="Calibri"/>
                <w:szCs w:val="22"/>
              </w:rPr>
              <w:t>Zrinski trg 1</w:t>
            </w:r>
          </w:p>
        </w:tc>
        <w:tc>
          <w:tcPr>
            <w:tcW w:w="2580" w:type="pct"/>
            <w:shd w:val="clear" w:color="auto" w:fill="D9D9D9" w:themeFill="background1" w:themeFillShade="D9"/>
          </w:tcPr>
          <w:p w14:paraId="04E72EAE" w14:textId="77777777" w:rsidR="00035649" w:rsidRPr="00BA72F7" w:rsidRDefault="00035649" w:rsidP="001652AB">
            <w:pPr>
              <w:rPr>
                <w:rFonts w:cs="Calibri"/>
                <w:b/>
              </w:rPr>
            </w:pPr>
          </w:p>
          <w:p w14:paraId="33F67D70" w14:textId="77777777" w:rsidR="00035649" w:rsidRDefault="00035649" w:rsidP="001652AB">
            <w:pPr>
              <w:rPr>
                <w:rFonts w:cs="Calibri"/>
                <w:b/>
              </w:rPr>
            </w:pPr>
            <w:r>
              <w:rPr>
                <w:rFonts w:cs="Calibri"/>
                <w:b/>
                <w:szCs w:val="22"/>
              </w:rPr>
              <w:t>NADZOR KOMUNALNOG REDARA</w:t>
            </w:r>
          </w:p>
          <w:p w14:paraId="1236FC52" w14:textId="77777777" w:rsidR="00035649" w:rsidRPr="00065B45" w:rsidRDefault="00035649" w:rsidP="001652AB">
            <w:pPr>
              <w:rPr>
                <w:rFonts w:cs="Calibri"/>
                <w:b/>
              </w:rPr>
            </w:pPr>
            <w:r>
              <w:rPr>
                <w:rFonts w:cs="Calibri"/>
                <w:b/>
                <w:szCs w:val="22"/>
              </w:rPr>
              <w:t>3.6.10.</w:t>
            </w:r>
          </w:p>
          <w:p w14:paraId="627A85F7" w14:textId="77777777" w:rsidR="00035649" w:rsidRPr="00A80749" w:rsidRDefault="00035649" w:rsidP="001652AB">
            <w:pPr>
              <w:rPr>
                <w:rFonts w:cs="Calibri"/>
                <w:b/>
              </w:rPr>
            </w:pPr>
            <w:r w:rsidRPr="00065B45">
              <w:rPr>
                <w:rFonts w:cs="Calibri"/>
                <w:b/>
                <w:szCs w:val="22"/>
              </w:rPr>
              <w:t>Postupak nadzora komunalnog redara</w:t>
            </w:r>
          </w:p>
        </w:tc>
      </w:tr>
      <w:tr w:rsidR="00035649" w:rsidRPr="00F15609" w14:paraId="5A73B6FA" w14:textId="77777777" w:rsidTr="001652AB">
        <w:tc>
          <w:tcPr>
            <w:tcW w:w="2420" w:type="pct"/>
          </w:tcPr>
          <w:p w14:paraId="69035413" w14:textId="77777777" w:rsidR="00035649" w:rsidRPr="00910D2A" w:rsidRDefault="00035649" w:rsidP="001652AB">
            <w:pPr>
              <w:rPr>
                <w:rFonts w:cs="Calibri"/>
                <w:b/>
              </w:rPr>
            </w:pPr>
            <w:r w:rsidRPr="00910D2A">
              <w:rPr>
                <w:rFonts w:cs="Calibri"/>
                <w:b/>
                <w:szCs w:val="22"/>
              </w:rPr>
              <w:t>DIJAGRAM TIJEKA</w:t>
            </w:r>
          </w:p>
        </w:tc>
        <w:tc>
          <w:tcPr>
            <w:tcW w:w="2580" w:type="pct"/>
          </w:tcPr>
          <w:p w14:paraId="3FBD4102" w14:textId="77777777" w:rsidR="00035649" w:rsidRPr="00910D2A" w:rsidRDefault="00035649" w:rsidP="001652AB">
            <w:pPr>
              <w:rPr>
                <w:rFonts w:cs="Calibri"/>
                <w:b/>
              </w:rPr>
            </w:pPr>
            <w:r w:rsidRPr="00910D2A">
              <w:rPr>
                <w:rFonts w:cs="Calibri"/>
                <w:b/>
                <w:szCs w:val="22"/>
              </w:rPr>
              <w:t>OPIS AKTIVNOSTI</w:t>
            </w:r>
          </w:p>
        </w:tc>
      </w:tr>
      <w:tr w:rsidR="00035649" w:rsidRPr="00F15609" w14:paraId="16DAC02B" w14:textId="77777777" w:rsidTr="001652AB">
        <w:trPr>
          <w:trHeight w:val="3393"/>
        </w:trPr>
        <w:tc>
          <w:tcPr>
            <w:tcW w:w="2420" w:type="pct"/>
          </w:tcPr>
          <w:p w14:paraId="243F7914" w14:textId="77777777" w:rsidR="00035649" w:rsidRPr="008E7CEA" w:rsidRDefault="00035649" w:rsidP="001652AB">
            <w:pPr>
              <w:jc w:val="both"/>
              <w:rPr>
                <w:rFonts w:cs="Calibri"/>
                <w:sz w:val="16"/>
                <w:szCs w:val="16"/>
              </w:rPr>
            </w:pPr>
            <w:r>
              <w:rPr>
                <w:rFonts w:cs="Calibri"/>
                <w:noProof/>
                <w:sz w:val="20"/>
                <w:szCs w:val="20"/>
                <w:lang w:val="en-US" w:eastAsia="en-US"/>
              </w:rPr>
              <mc:AlternateContent>
                <mc:Choice Requires="wps">
                  <w:drawing>
                    <wp:anchor distT="0" distB="0" distL="114300" distR="114300" simplePos="0" relativeHeight="255085568" behindDoc="0" locked="0" layoutInCell="1" allowOverlap="1" wp14:anchorId="00A9E1CC" wp14:editId="1047F95F">
                      <wp:simplePos x="0" y="0"/>
                      <wp:positionH relativeFrom="column">
                        <wp:posOffset>1247775</wp:posOffset>
                      </wp:positionH>
                      <wp:positionV relativeFrom="paragraph">
                        <wp:posOffset>5558155</wp:posOffset>
                      </wp:positionV>
                      <wp:extent cx="9525" cy="381000"/>
                      <wp:effectExtent l="76200" t="0" r="66675" b="38100"/>
                      <wp:wrapNone/>
                      <wp:docPr id="2529" name="Ravni poveznik sa strelicom 2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525"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519D706" id="Ravni poveznik sa strelicom 2529" o:spid="_x0000_s1026" type="#_x0000_t32" style="position:absolute;margin-left:98.25pt;margin-top:437.65pt;width:.75pt;height:30pt;flip:x;z-index:2550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83520" behindDoc="0" locked="0" layoutInCell="1" allowOverlap="1" wp14:anchorId="34367613" wp14:editId="285C7D99">
                      <wp:simplePos x="0" y="0"/>
                      <wp:positionH relativeFrom="column">
                        <wp:posOffset>1266824</wp:posOffset>
                      </wp:positionH>
                      <wp:positionV relativeFrom="paragraph">
                        <wp:posOffset>4681855</wp:posOffset>
                      </wp:positionV>
                      <wp:extent cx="0" cy="485775"/>
                      <wp:effectExtent l="76200" t="0" r="38100" b="28575"/>
                      <wp:wrapNone/>
                      <wp:docPr id="2530" name="Ravni poveznik sa strelicom 2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0702161" id="Ravni poveznik sa strelicom 2530" o:spid="_x0000_s1026" type="#_x0000_t32" style="position:absolute;margin-left:99.75pt;margin-top:368.65pt;width:0;height:38.25pt;z-index:255083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82496" behindDoc="0" locked="0" layoutInCell="1" allowOverlap="1" wp14:anchorId="7F4B2BBC" wp14:editId="01D9C8FE">
                      <wp:simplePos x="0" y="0"/>
                      <wp:positionH relativeFrom="column">
                        <wp:posOffset>1257299</wp:posOffset>
                      </wp:positionH>
                      <wp:positionV relativeFrom="paragraph">
                        <wp:posOffset>3900805</wp:posOffset>
                      </wp:positionV>
                      <wp:extent cx="0" cy="390525"/>
                      <wp:effectExtent l="76200" t="0" r="38100" b="28575"/>
                      <wp:wrapNone/>
                      <wp:docPr id="2531" name="Ravni poveznik sa strelicom 2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34B42C" id="Ravni poveznik sa strelicom 2531" o:spid="_x0000_s1026" type="#_x0000_t32" style="position:absolute;margin-left:99pt;margin-top:307.15pt;width:0;height:30.75pt;z-index:2550824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79424" behindDoc="0" locked="0" layoutInCell="1" allowOverlap="1" wp14:anchorId="1B00738B" wp14:editId="7B5D68F9">
                      <wp:simplePos x="0" y="0"/>
                      <wp:positionH relativeFrom="column">
                        <wp:posOffset>1228725</wp:posOffset>
                      </wp:positionH>
                      <wp:positionV relativeFrom="paragraph">
                        <wp:posOffset>2948305</wp:posOffset>
                      </wp:positionV>
                      <wp:extent cx="9525" cy="514350"/>
                      <wp:effectExtent l="38100" t="0" r="47625" b="38100"/>
                      <wp:wrapNone/>
                      <wp:docPr id="2532" name="Ravni poveznik sa strelicom 2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37B5FD" id="Ravni poveznik sa strelicom 2532" o:spid="_x0000_s1026" type="#_x0000_t32" style="position:absolute;margin-left:96.75pt;margin-top:232.15pt;width:.75pt;height:40.5pt;z-index:2550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76352" behindDoc="0" locked="0" layoutInCell="1" allowOverlap="1" wp14:anchorId="49910241" wp14:editId="5B1063BC">
                      <wp:simplePos x="0" y="0"/>
                      <wp:positionH relativeFrom="column">
                        <wp:posOffset>1219200</wp:posOffset>
                      </wp:positionH>
                      <wp:positionV relativeFrom="paragraph">
                        <wp:posOffset>2148205</wp:posOffset>
                      </wp:positionV>
                      <wp:extent cx="9525" cy="409575"/>
                      <wp:effectExtent l="38100" t="0" r="47625" b="28575"/>
                      <wp:wrapNone/>
                      <wp:docPr id="2533" name="Ravni poveznik sa strelicom 25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095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0A678F0" id="Ravni poveznik sa strelicom 2533" o:spid="_x0000_s1026" type="#_x0000_t32" style="position:absolute;margin-left:96pt;margin-top:169.15pt;width:.75pt;height:32.25pt;z-index:2550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75328" behindDoc="0" locked="0" layoutInCell="1" allowOverlap="1" wp14:anchorId="1ECF0142" wp14:editId="06701247">
                      <wp:simplePos x="0" y="0"/>
                      <wp:positionH relativeFrom="column">
                        <wp:posOffset>1219200</wp:posOffset>
                      </wp:positionH>
                      <wp:positionV relativeFrom="paragraph">
                        <wp:posOffset>1338580</wp:posOffset>
                      </wp:positionV>
                      <wp:extent cx="9525" cy="428625"/>
                      <wp:effectExtent l="38100" t="0" r="47625" b="28575"/>
                      <wp:wrapNone/>
                      <wp:docPr id="2534" name="Ravni poveznik sa strelicom 25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286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F7B171A" id="Ravni poveznik sa strelicom 2534" o:spid="_x0000_s1026" type="#_x0000_t32" style="position:absolute;margin-left:96pt;margin-top:105.4pt;width:.75pt;height:33.75pt;z-index:2550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72256" behindDoc="0" locked="0" layoutInCell="1" allowOverlap="1" wp14:anchorId="1479E458" wp14:editId="2339C070">
                      <wp:simplePos x="0" y="0"/>
                      <wp:positionH relativeFrom="column">
                        <wp:posOffset>1209674</wp:posOffset>
                      </wp:positionH>
                      <wp:positionV relativeFrom="paragraph">
                        <wp:posOffset>443230</wp:posOffset>
                      </wp:positionV>
                      <wp:extent cx="0" cy="504825"/>
                      <wp:effectExtent l="76200" t="0" r="38100" b="28575"/>
                      <wp:wrapNone/>
                      <wp:docPr id="2535" name="Ravni poveznik sa strelicom 25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0B6BD6" id="Ravni poveznik sa strelicom 2535" o:spid="_x0000_s1026" type="#_x0000_t32" style="position:absolute;margin-left:95.25pt;margin-top:34.9pt;width:0;height:39.75pt;z-index:255072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54848" behindDoc="0" locked="0" layoutInCell="1" allowOverlap="1" wp14:anchorId="79985290" wp14:editId="63A46242">
                      <wp:simplePos x="0" y="0"/>
                      <wp:positionH relativeFrom="column">
                        <wp:posOffset>514350</wp:posOffset>
                      </wp:positionH>
                      <wp:positionV relativeFrom="paragraph">
                        <wp:posOffset>3453130</wp:posOffset>
                      </wp:positionV>
                      <wp:extent cx="1457325" cy="476250"/>
                      <wp:effectExtent l="0" t="0" r="9525" b="0"/>
                      <wp:wrapNone/>
                      <wp:docPr id="2536" name="Dijagram toka: Dokument 25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762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5FB14F" w14:textId="77777777" w:rsidR="00035649" w:rsidRPr="00EC682F" w:rsidRDefault="00035649" w:rsidP="00035649">
                                  <w:pPr>
                                    <w:rPr>
                                      <w:color w:val="000000" w:themeColor="text1"/>
                                    </w:rPr>
                                  </w:pPr>
                                  <w:r>
                                    <w:rPr>
                                      <w:color w:val="000000" w:themeColor="text1"/>
                                    </w:rPr>
                                    <w:t>IZDAVANJE AKTA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985290" id="Dijagram toka: Dokument 2536" o:spid="_x0000_s1863" type="#_x0000_t114" style="position:absolute;left:0;text-align:left;margin-left:40.5pt;margin-top:271.9pt;width:114.75pt;height:37.5pt;z-index:2550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" filled="f" strokecolor="black [3213]" strokeweight="1pt">
                      <v:path arrowok="t"/>
                      <v:textbox>
                        <w:txbxContent>
                          <w:p w14:paraId="0D5FB14F" w14:textId="77777777" w:rsidR="00035649" w:rsidRPr="00EC682F" w:rsidRDefault="00035649" w:rsidP="00035649">
                            <w:pPr>
                              <w:rPr>
                                <w:color w:val="000000" w:themeColor="text1"/>
                              </w:rPr>
                            </w:pPr>
                            <w:r>
                              <w:rPr>
                                <w:color w:val="000000" w:themeColor="text1"/>
                              </w:rPr>
                              <w:t>IZDAVANJE AKTA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70208" behindDoc="0" locked="0" layoutInCell="1" allowOverlap="1" wp14:anchorId="345A793C" wp14:editId="0DE9C4EC">
                      <wp:simplePos x="0" y="0"/>
                      <wp:positionH relativeFrom="column">
                        <wp:posOffset>574675</wp:posOffset>
                      </wp:positionH>
                      <wp:positionV relativeFrom="paragraph">
                        <wp:posOffset>5153660</wp:posOffset>
                      </wp:positionV>
                      <wp:extent cx="1428750" cy="400050"/>
                      <wp:effectExtent l="0" t="0" r="0" b="0"/>
                      <wp:wrapNone/>
                      <wp:docPr id="2537" name="Pravokutnik 25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B8813AF" w14:textId="77777777" w:rsidR="00035649" w:rsidRPr="0081424A" w:rsidRDefault="00035649" w:rsidP="00035649">
                                  <w:pPr>
                                    <w:rPr>
                                      <w:color w:val="000000" w:themeColor="text1"/>
                                      <w:sz w:val="20"/>
                                      <w:szCs w:val="20"/>
                                    </w:rPr>
                                  </w:pPr>
                                  <w:r>
                                    <w:rPr>
                                      <w:color w:val="000000" w:themeColor="text1"/>
                                      <w:sz w:val="20"/>
                                      <w:szCs w:val="20"/>
                                    </w:rPr>
                                    <w:t>PLAĆANJE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5A793C" id="Pravokutnik 2537" o:spid="_x0000_s1864" style="position:absolute;left:0;text-align:left;margin-left:45.25pt;margin-top:405.8pt;width:112.5pt;height:31.5pt;z-index:255070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" filled="f" strokecolor="black [3213]" strokeweight="1pt">
                      <v:path arrowok="t"/>
                      <v:textbox>
                        <w:txbxContent>
                          <w:p w14:paraId="4B8813AF" w14:textId="77777777" w:rsidR="00035649" w:rsidRPr="0081424A" w:rsidRDefault="00035649" w:rsidP="00035649">
                            <w:pPr>
                              <w:rPr>
                                <w:color w:val="000000" w:themeColor="text1"/>
                                <w:sz w:val="20"/>
                                <w:szCs w:val="20"/>
                              </w:rPr>
                            </w:pPr>
                            <w:r>
                              <w:rPr>
                                <w:color w:val="000000" w:themeColor="text1"/>
                                <w:sz w:val="20"/>
                                <w:szCs w:val="20"/>
                              </w:rPr>
                              <w:t>PLAĆANJE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57920" behindDoc="0" locked="0" layoutInCell="1" allowOverlap="1" wp14:anchorId="5C344835" wp14:editId="5CC2F51D">
                      <wp:simplePos x="0" y="0"/>
                      <wp:positionH relativeFrom="column">
                        <wp:posOffset>727075</wp:posOffset>
                      </wp:positionH>
                      <wp:positionV relativeFrom="paragraph">
                        <wp:posOffset>5929630</wp:posOffset>
                      </wp:positionV>
                      <wp:extent cx="1047750" cy="390525"/>
                      <wp:effectExtent l="0" t="0" r="0" b="9525"/>
                      <wp:wrapNone/>
                      <wp:docPr id="2538" name="Elipsa 25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370F99E5"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C344835" id="Elipsa 2538" o:spid="_x0000_s1865" style="position:absolute;left:0;text-align:left;margin-left:57.25pt;margin-top:466.9pt;width:82.5pt;height:30.75pt;z-index:2550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" fillcolor="white [3201]" strokecolor="black [3200]" strokeweight="1pt">
                      <v:stroke joinstyle="miter"/>
                      <v:path arrowok="t"/>
                      <v:textbox>
                        <w:txbxContent>
                          <w:p w14:paraId="370F99E5" w14:textId="77777777" w:rsidR="00035649" w:rsidRPr="0081424A" w:rsidRDefault="00035649" w:rsidP="00035649">
                            <w:pPr>
                              <w:rPr>
                                <w:sz w:val="20"/>
                                <w:szCs w:val="20"/>
                              </w:rPr>
                            </w:pPr>
                            <w:r>
                              <w:rPr>
                                <w:sz w:val="20"/>
                                <w:szCs w:val="20"/>
                              </w:rPr>
                              <w:t>KRAJ</w:t>
                            </w:r>
                          </w:p>
                        </w:txbxContent>
                      </v:textbox>
                    </v:oval>
                  </w:pict>
                </mc:Fallback>
              </mc:AlternateContent>
            </w:r>
            <w:r>
              <w:rPr>
                <w:rFonts w:cs="Calibri"/>
                <w:noProof/>
                <w:sz w:val="20"/>
                <w:szCs w:val="20"/>
                <w:lang w:val="en-US" w:eastAsia="en-US"/>
              </w:rPr>
              <mc:AlternateContent>
                <mc:Choice Requires="wps">
                  <w:drawing>
                    <wp:anchor distT="0" distB="0" distL="114300" distR="114300" simplePos="0" relativeHeight="255064064" behindDoc="0" locked="0" layoutInCell="1" allowOverlap="1" wp14:anchorId="3E424DE6" wp14:editId="10B34DC5">
                      <wp:simplePos x="0" y="0"/>
                      <wp:positionH relativeFrom="column">
                        <wp:posOffset>555625</wp:posOffset>
                      </wp:positionH>
                      <wp:positionV relativeFrom="paragraph">
                        <wp:posOffset>4282440</wp:posOffset>
                      </wp:positionV>
                      <wp:extent cx="1428750" cy="400050"/>
                      <wp:effectExtent l="0" t="0" r="0" b="0"/>
                      <wp:wrapNone/>
                      <wp:docPr id="2539" name="Pravokutnik 25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087B2EE" w14:textId="77777777" w:rsidR="00035649" w:rsidRPr="0081424A" w:rsidRDefault="00035649" w:rsidP="00035649">
                                  <w:pPr>
                                    <w:rPr>
                                      <w:color w:val="000000" w:themeColor="text1"/>
                                      <w:sz w:val="20"/>
                                      <w:szCs w:val="20"/>
                                    </w:rPr>
                                  </w:pPr>
                                  <w:r>
                                    <w:rPr>
                                      <w:color w:val="000000" w:themeColor="text1"/>
                                      <w:sz w:val="20"/>
                                      <w:szCs w:val="20"/>
                                    </w:rPr>
                                    <w:t>NADZOR NA TERENU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24DE6" id="Pravokutnik 2539" o:spid="_x0000_s1866" style="position:absolute;left:0;text-align:left;margin-left:43.75pt;margin-top:337.2pt;width:112.5pt;height:31.5pt;z-index:2550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" filled="f" strokecolor="black [3213]" strokeweight="1pt">
                      <v:path arrowok="t"/>
                      <v:textbox>
                        <w:txbxContent>
                          <w:p w14:paraId="6087B2EE" w14:textId="77777777" w:rsidR="00035649" w:rsidRPr="0081424A" w:rsidRDefault="00035649" w:rsidP="00035649">
                            <w:pPr>
                              <w:rPr>
                                <w:color w:val="000000" w:themeColor="text1"/>
                                <w:sz w:val="20"/>
                                <w:szCs w:val="20"/>
                              </w:rPr>
                            </w:pPr>
                            <w:r>
                              <w:rPr>
                                <w:color w:val="000000" w:themeColor="text1"/>
                                <w:sz w:val="20"/>
                                <w:szCs w:val="20"/>
                              </w:rPr>
                              <w:t>NADZOR NA TERENU</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63040" behindDoc="0" locked="0" layoutInCell="1" allowOverlap="1" wp14:anchorId="49BB308B" wp14:editId="2D422442">
                      <wp:simplePos x="0" y="0"/>
                      <wp:positionH relativeFrom="column">
                        <wp:posOffset>517525</wp:posOffset>
                      </wp:positionH>
                      <wp:positionV relativeFrom="paragraph">
                        <wp:posOffset>2547620</wp:posOffset>
                      </wp:positionV>
                      <wp:extent cx="1428750" cy="400050"/>
                      <wp:effectExtent l="0" t="0" r="0" b="0"/>
                      <wp:wrapNone/>
                      <wp:docPr id="2540" name="Pravokutnik 25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B86551E" w14:textId="77777777" w:rsidR="00035649" w:rsidRPr="0081424A" w:rsidRDefault="00035649" w:rsidP="00035649">
                                  <w:pPr>
                                    <w:rPr>
                                      <w:color w:val="000000" w:themeColor="text1"/>
                                      <w:sz w:val="20"/>
                                      <w:szCs w:val="20"/>
                                    </w:rPr>
                                  </w:pPr>
                                  <w:r>
                                    <w:rPr>
                                      <w:color w:val="000000" w:themeColor="text1"/>
                                      <w:sz w:val="20"/>
                                      <w:szCs w:val="20"/>
                                    </w:rPr>
                                    <w:t>OBRADA SPISA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B308B" id="Pravokutnik 2540" o:spid="_x0000_s1867" style="position:absolute;left:0;text-align:left;margin-left:40.75pt;margin-top:200.6pt;width:112.5pt;height:31.5pt;z-index:2550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" filled="f" strokecolor="black [3213]" strokeweight="1pt">
                      <v:path arrowok="t"/>
                      <v:textbox>
                        <w:txbxContent>
                          <w:p w14:paraId="7B86551E" w14:textId="77777777" w:rsidR="00035649" w:rsidRPr="0081424A" w:rsidRDefault="00035649" w:rsidP="00035649">
                            <w:pPr>
                              <w:rPr>
                                <w:color w:val="000000" w:themeColor="text1"/>
                                <w:sz w:val="20"/>
                                <w:szCs w:val="20"/>
                              </w:rPr>
                            </w:pPr>
                            <w:r>
                              <w:rPr>
                                <w:color w:val="000000" w:themeColor="text1"/>
                                <w:sz w:val="20"/>
                                <w:szCs w:val="20"/>
                              </w:rPr>
                              <w:t>OBRADA SPISA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59968" behindDoc="0" locked="0" layoutInCell="1" allowOverlap="1" wp14:anchorId="5D75B0B2" wp14:editId="070889C3">
                      <wp:simplePos x="0" y="0"/>
                      <wp:positionH relativeFrom="column">
                        <wp:posOffset>517525</wp:posOffset>
                      </wp:positionH>
                      <wp:positionV relativeFrom="paragraph">
                        <wp:posOffset>1752600</wp:posOffset>
                      </wp:positionV>
                      <wp:extent cx="1428750" cy="400050"/>
                      <wp:effectExtent l="0" t="0" r="0" b="0"/>
                      <wp:wrapNone/>
                      <wp:docPr id="2541" name="Pravokutnik 2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BDBEA14" w14:textId="77777777" w:rsidR="00035649" w:rsidRPr="0081424A" w:rsidRDefault="00035649" w:rsidP="00035649">
                                  <w:pPr>
                                    <w:rPr>
                                      <w:color w:val="000000" w:themeColor="text1"/>
                                      <w:sz w:val="20"/>
                                      <w:szCs w:val="20"/>
                                    </w:rPr>
                                  </w:pPr>
                                  <w:r>
                                    <w:rPr>
                                      <w:color w:val="000000" w:themeColor="text1"/>
                                      <w:sz w:val="20"/>
                                      <w:szCs w:val="20"/>
                                    </w:rPr>
                                    <w:t>UTVRĐIVANJE ČINJENIČNOG STANJA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75B0B2" id="Pravokutnik 2541" o:spid="_x0000_s1868" style="position:absolute;left:0;text-align:left;margin-left:40.75pt;margin-top:138pt;width:112.5pt;height:31.5pt;z-index:2550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" filled="f" strokecolor="black [3213]" strokeweight="1pt">
                      <v:path arrowok="t"/>
                      <v:textbox>
                        <w:txbxContent>
                          <w:p w14:paraId="1BDBEA14" w14:textId="77777777" w:rsidR="00035649" w:rsidRPr="0081424A" w:rsidRDefault="00035649" w:rsidP="00035649">
                            <w:pPr>
                              <w:rPr>
                                <w:color w:val="000000" w:themeColor="text1"/>
                                <w:sz w:val="20"/>
                                <w:szCs w:val="20"/>
                              </w:rPr>
                            </w:pPr>
                            <w:r>
                              <w:rPr>
                                <w:color w:val="000000" w:themeColor="text1"/>
                                <w:sz w:val="20"/>
                                <w:szCs w:val="20"/>
                              </w:rPr>
                              <w:t>UTVRĐIVANJE ČINJENIČNOG STANJA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53824" behindDoc="0" locked="0" layoutInCell="1" allowOverlap="1" wp14:anchorId="6D99C34C" wp14:editId="3EE6230F">
                      <wp:simplePos x="0" y="0"/>
                      <wp:positionH relativeFrom="column">
                        <wp:posOffset>527050</wp:posOffset>
                      </wp:positionH>
                      <wp:positionV relativeFrom="paragraph">
                        <wp:posOffset>937895</wp:posOffset>
                      </wp:positionV>
                      <wp:extent cx="1428750" cy="400050"/>
                      <wp:effectExtent l="0" t="0" r="0" b="0"/>
                      <wp:wrapNone/>
                      <wp:docPr id="2542" name="Pravokutnik 25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4E0F845" w14:textId="77777777" w:rsidR="00035649" w:rsidRPr="0081424A" w:rsidRDefault="00035649" w:rsidP="00035649">
                                  <w:pPr>
                                    <w:rPr>
                                      <w:color w:val="000000" w:themeColor="text1"/>
                                      <w:sz w:val="20"/>
                                      <w:szCs w:val="20"/>
                                    </w:rPr>
                                  </w:pPr>
                                  <w:r>
                                    <w:rPr>
                                      <w:color w:val="000000" w:themeColor="text1"/>
                                      <w:sz w:val="20"/>
                                      <w:szCs w:val="20"/>
                                    </w:rPr>
                                    <w:t>OBILAZAK GRADA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99C34C" id="Pravokutnik 2542" o:spid="_x0000_s1869" style="position:absolute;left:0;text-align:left;margin-left:41.5pt;margin-top:73.85pt;width:112.5pt;height:31.5pt;z-index:2550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" filled="f" strokecolor="black [3213]" strokeweight="1pt">
                      <v:path arrowok="t"/>
                      <v:textbox>
                        <w:txbxContent>
                          <w:p w14:paraId="14E0F845" w14:textId="77777777" w:rsidR="00035649" w:rsidRPr="0081424A" w:rsidRDefault="00035649" w:rsidP="00035649">
                            <w:pPr>
                              <w:rPr>
                                <w:color w:val="000000" w:themeColor="text1"/>
                                <w:sz w:val="20"/>
                                <w:szCs w:val="20"/>
                              </w:rPr>
                            </w:pPr>
                            <w:r>
                              <w:rPr>
                                <w:color w:val="000000" w:themeColor="text1"/>
                                <w:sz w:val="20"/>
                                <w:szCs w:val="20"/>
                              </w:rPr>
                              <w:t>OBILAZAK GRADA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050752" behindDoc="0" locked="0" layoutInCell="1" allowOverlap="1" wp14:anchorId="1DDBD862" wp14:editId="1608EA97">
                      <wp:simplePos x="0" y="0"/>
                      <wp:positionH relativeFrom="column">
                        <wp:posOffset>688975</wp:posOffset>
                      </wp:positionH>
                      <wp:positionV relativeFrom="paragraph">
                        <wp:posOffset>38735</wp:posOffset>
                      </wp:positionV>
                      <wp:extent cx="1047750" cy="390525"/>
                      <wp:effectExtent l="0" t="0" r="0" b="9525"/>
                      <wp:wrapNone/>
                      <wp:docPr id="2543" name="Elipsa 2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15B044E"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DDBD862" id="Elipsa 2543" o:spid="_x0000_s1870" style="position:absolute;left:0;text-align:left;margin-left:54.25pt;margin-top:3.05pt;width:82.5pt;height:30.75pt;z-index:2550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" fillcolor="white [3201]" strokecolor="black [3200]" strokeweight="1pt">
                      <v:stroke joinstyle="miter"/>
                      <v:path arrowok="t"/>
                      <v:textbox>
                        <w:txbxContent>
                          <w:p w14:paraId="615B044E"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2580" w:type="pct"/>
          </w:tcPr>
          <w:p w14:paraId="3214A917" w14:textId="77777777" w:rsidR="00035649" w:rsidRDefault="00035649" w:rsidP="001652AB">
            <w:pPr>
              <w:rPr>
                <w:rFonts w:cs="Calibri"/>
              </w:rPr>
            </w:pPr>
          </w:p>
          <w:p w14:paraId="5DA7B35E" w14:textId="77777777" w:rsidR="00035649" w:rsidRDefault="00035649" w:rsidP="001652AB">
            <w:pPr>
              <w:rPr>
                <w:rFonts w:cs="Calibri"/>
              </w:rPr>
            </w:pPr>
          </w:p>
          <w:p w14:paraId="0598F917" w14:textId="77777777" w:rsidR="00035649" w:rsidRDefault="00035649" w:rsidP="001652AB">
            <w:pPr>
              <w:rPr>
                <w:rFonts w:cs="Calibri"/>
              </w:rPr>
            </w:pPr>
          </w:p>
          <w:p w14:paraId="589895F6" w14:textId="77777777" w:rsidR="00035649" w:rsidRDefault="00035649" w:rsidP="001652AB">
            <w:pPr>
              <w:rPr>
                <w:rFonts w:cs="Calibri"/>
              </w:rPr>
            </w:pPr>
          </w:p>
          <w:p w14:paraId="70BDD774" w14:textId="77777777" w:rsidR="00035649" w:rsidRDefault="00035649" w:rsidP="001652AB">
            <w:pPr>
              <w:rPr>
                <w:rFonts w:cs="Calibri"/>
              </w:rPr>
            </w:pPr>
          </w:p>
          <w:p w14:paraId="3DFF7C38" w14:textId="77777777" w:rsidR="00035649" w:rsidRDefault="00035649" w:rsidP="001652AB">
            <w:pPr>
              <w:jc w:val="left"/>
              <w:rPr>
                <w:rFonts w:cs="Calibri"/>
              </w:rPr>
            </w:pPr>
          </w:p>
          <w:p w14:paraId="0D4D4C95" w14:textId="77777777" w:rsidR="00035649" w:rsidRDefault="00035649" w:rsidP="001652AB">
            <w:pPr>
              <w:jc w:val="left"/>
              <w:rPr>
                <w:rFonts w:cs="Calibri"/>
              </w:rPr>
            </w:pPr>
            <w:r>
              <w:rPr>
                <w:rFonts w:cs="Calibri"/>
                <w:szCs w:val="22"/>
              </w:rPr>
              <w:t>Uočavanje prekršaja.</w:t>
            </w:r>
          </w:p>
          <w:p w14:paraId="697FBA9B" w14:textId="77777777" w:rsidR="00035649" w:rsidRDefault="00035649" w:rsidP="001652AB">
            <w:pPr>
              <w:jc w:val="left"/>
              <w:rPr>
                <w:rFonts w:cs="Calibri"/>
              </w:rPr>
            </w:pPr>
          </w:p>
          <w:p w14:paraId="6426BB47" w14:textId="77777777" w:rsidR="00035649" w:rsidRDefault="00035649" w:rsidP="001652AB">
            <w:pPr>
              <w:jc w:val="left"/>
              <w:rPr>
                <w:rFonts w:cs="Calibri"/>
              </w:rPr>
            </w:pPr>
          </w:p>
          <w:p w14:paraId="3CEB6D02" w14:textId="77777777" w:rsidR="00035649" w:rsidRDefault="00035649" w:rsidP="001652AB">
            <w:pPr>
              <w:jc w:val="left"/>
              <w:rPr>
                <w:rFonts w:cs="Calibri"/>
              </w:rPr>
            </w:pPr>
          </w:p>
          <w:p w14:paraId="2EC1B3E1" w14:textId="77777777" w:rsidR="00035649" w:rsidRDefault="00035649" w:rsidP="001652AB">
            <w:pPr>
              <w:jc w:val="left"/>
              <w:rPr>
                <w:rFonts w:cs="Calibri"/>
              </w:rPr>
            </w:pPr>
            <w:r>
              <w:rPr>
                <w:rFonts w:cs="Calibri"/>
                <w:szCs w:val="22"/>
              </w:rPr>
              <w:t>Sastavljanje zapisnika (lokacija, vrijeme, mjesto i opis prekršaja).</w:t>
            </w:r>
          </w:p>
          <w:p w14:paraId="581E8385" w14:textId="77777777" w:rsidR="00035649" w:rsidRDefault="00035649" w:rsidP="001652AB">
            <w:pPr>
              <w:jc w:val="left"/>
              <w:rPr>
                <w:rFonts w:cs="Calibri"/>
              </w:rPr>
            </w:pPr>
          </w:p>
          <w:p w14:paraId="25A87BC8" w14:textId="77777777" w:rsidR="00035649" w:rsidRDefault="00035649" w:rsidP="001652AB">
            <w:pPr>
              <w:jc w:val="left"/>
              <w:rPr>
                <w:rFonts w:cs="Calibri"/>
              </w:rPr>
            </w:pPr>
          </w:p>
          <w:p w14:paraId="4BA161CD" w14:textId="77777777" w:rsidR="00035649" w:rsidRDefault="00035649" w:rsidP="001652AB">
            <w:pPr>
              <w:jc w:val="left"/>
              <w:rPr>
                <w:rFonts w:cs="Calibri"/>
              </w:rPr>
            </w:pPr>
            <w:r>
              <w:rPr>
                <w:rFonts w:cs="Calibri"/>
                <w:szCs w:val="22"/>
              </w:rPr>
              <w:t>Slanje dopisa Policijskoj upravi Koprivničko-križevačkoj za dostavu potrebnih podataka. Provjera  vlasništva na predmetnoj nekretnini (katastarski i zemljišno-knjižni podaci) putem interneta. Pozivanje  i saslušanje stranke.</w:t>
            </w:r>
          </w:p>
          <w:p w14:paraId="0931CD84" w14:textId="77777777" w:rsidR="00035649" w:rsidRDefault="00035649" w:rsidP="001652AB">
            <w:pPr>
              <w:jc w:val="left"/>
              <w:rPr>
                <w:rFonts w:cs="Calibri"/>
              </w:rPr>
            </w:pPr>
          </w:p>
          <w:p w14:paraId="56A604D6" w14:textId="77777777" w:rsidR="00035649" w:rsidRDefault="00035649" w:rsidP="001652AB">
            <w:pPr>
              <w:jc w:val="left"/>
              <w:rPr>
                <w:rFonts w:cs="Calibri"/>
              </w:rPr>
            </w:pPr>
            <w:r>
              <w:rPr>
                <w:rFonts w:cs="Calibri"/>
                <w:szCs w:val="22"/>
              </w:rPr>
              <w:t>Prekršajni nalog. Rješenje o sanaciji, popravku, uklanjanju predmeta na javnoj površini ili na površini u vlasništvu privatnih osoba.</w:t>
            </w:r>
          </w:p>
          <w:p w14:paraId="3A147550" w14:textId="77777777" w:rsidR="00035649" w:rsidRDefault="00035649" w:rsidP="001652AB">
            <w:pPr>
              <w:jc w:val="left"/>
              <w:rPr>
                <w:rFonts w:cs="Calibri"/>
              </w:rPr>
            </w:pPr>
          </w:p>
          <w:p w14:paraId="3DE5434C" w14:textId="77777777" w:rsidR="00035649" w:rsidRDefault="00035649" w:rsidP="001652AB">
            <w:pPr>
              <w:jc w:val="left"/>
              <w:rPr>
                <w:rFonts w:cs="Calibri"/>
              </w:rPr>
            </w:pPr>
          </w:p>
          <w:p w14:paraId="1F538E28" w14:textId="77777777" w:rsidR="00035649" w:rsidRDefault="00035649" w:rsidP="001652AB">
            <w:pPr>
              <w:jc w:val="left"/>
              <w:rPr>
                <w:rFonts w:cs="Calibri"/>
              </w:rPr>
            </w:pPr>
            <w:r>
              <w:rPr>
                <w:rFonts w:cs="Calibri"/>
                <w:szCs w:val="22"/>
              </w:rPr>
              <w:t>Provjera da li je izvršena radnja u skladu s rješenjem ili nalogom.</w:t>
            </w:r>
          </w:p>
          <w:p w14:paraId="63815C50" w14:textId="77777777" w:rsidR="00035649" w:rsidRDefault="00035649" w:rsidP="001652AB">
            <w:pPr>
              <w:jc w:val="left"/>
              <w:rPr>
                <w:rFonts w:cs="Calibri"/>
              </w:rPr>
            </w:pPr>
          </w:p>
          <w:p w14:paraId="74BF4359" w14:textId="77777777" w:rsidR="00035649" w:rsidRDefault="00035649" w:rsidP="001652AB">
            <w:pPr>
              <w:jc w:val="left"/>
              <w:rPr>
                <w:rFonts w:cs="Calibri"/>
              </w:rPr>
            </w:pPr>
          </w:p>
          <w:p w14:paraId="6887A8D0" w14:textId="77777777" w:rsidR="00035649" w:rsidRDefault="00035649" w:rsidP="001652AB">
            <w:pPr>
              <w:jc w:val="left"/>
              <w:rPr>
                <w:rFonts w:cs="Calibri"/>
              </w:rPr>
            </w:pPr>
          </w:p>
          <w:p w14:paraId="37641A97" w14:textId="77777777" w:rsidR="00035649" w:rsidRDefault="00035649" w:rsidP="001652AB">
            <w:pPr>
              <w:jc w:val="left"/>
              <w:rPr>
                <w:rFonts w:cs="Calibri"/>
              </w:rPr>
            </w:pPr>
          </w:p>
          <w:p w14:paraId="165CE355" w14:textId="77777777" w:rsidR="00035649" w:rsidRDefault="00035649" w:rsidP="001652AB">
            <w:pPr>
              <w:pStyle w:val="Odlomakpopisa"/>
              <w:ind w:left="0"/>
              <w:rPr>
                <w:rFonts w:cs="Calibri"/>
                <w:sz w:val="20"/>
                <w:szCs w:val="20"/>
              </w:rPr>
            </w:pPr>
            <w:r>
              <w:rPr>
                <w:rFonts w:cs="Calibri"/>
                <w:szCs w:val="22"/>
              </w:rPr>
              <w:t>Provjera prekršajnog naloga, da li je izvršena uplata po izdanom nalogu.</w:t>
            </w:r>
          </w:p>
          <w:p w14:paraId="0489EA81" w14:textId="77777777" w:rsidR="00035649" w:rsidRDefault="00035649" w:rsidP="001652AB">
            <w:pPr>
              <w:pStyle w:val="Odlomakpopisa"/>
              <w:ind w:left="0"/>
              <w:rPr>
                <w:rFonts w:cs="Calibri"/>
                <w:sz w:val="20"/>
                <w:szCs w:val="20"/>
              </w:rPr>
            </w:pPr>
          </w:p>
          <w:p w14:paraId="39F61A4D" w14:textId="77777777" w:rsidR="00035649" w:rsidRDefault="00035649" w:rsidP="001652AB">
            <w:pPr>
              <w:pStyle w:val="Odlomakpopisa"/>
              <w:ind w:left="0"/>
              <w:rPr>
                <w:rFonts w:cs="Calibri"/>
                <w:sz w:val="20"/>
                <w:szCs w:val="20"/>
              </w:rPr>
            </w:pPr>
          </w:p>
          <w:p w14:paraId="315BC1BB" w14:textId="77777777" w:rsidR="00035649" w:rsidRDefault="00035649" w:rsidP="001652AB">
            <w:pPr>
              <w:pStyle w:val="Odlomakpopisa"/>
              <w:ind w:left="0"/>
              <w:rPr>
                <w:rFonts w:cs="Calibri"/>
                <w:sz w:val="20"/>
                <w:szCs w:val="20"/>
              </w:rPr>
            </w:pPr>
          </w:p>
          <w:p w14:paraId="282400E5" w14:textId="77777777" w:rsidR="00035649" w:rsidRDefault="00035649" w:rsidP="001652AB">
            <w:pPr>
              <w:pStyle w:val="Odlomakpopisa"/>
              <w:ind w:left="0"/>
              <w:rPr>
                <w:rFonts w:cs="Calibri"/>
                <w:sz w:val="20"/>
                <w:szCs w:val="20"/>
              </w:rPr>
            </w:pPr>
          </w:p>
          <w:p w14:paraId="0843227E" w14:textId="77777777" w:rsidR="00035649" w:rsidRDefault="00035649" w:rsidP="001652AB">
            <w:pPr>
              <w:pStyle w:val="Odlomakpopisa"/>
              <w:ind w:left="0"/>
              <w:rPr>
                <w:rFonts w:cs="Calibri"/>
                <w:sz w:val="20"/>
                <w:szCs w:val="20"/>
              </w:rPr>
            </w:pPr>
          </w:p>
          <w:p w14:paraId="128EF253" w14:textId="77777777" w:rsidR="00035649" w:rsidRDefault="00035649" w:rsidP="001652AB">
            <w:pPr>
              <w:pStyle w:val="Odlomakpopisa"/>
              <w:ind w:left="0"/>
              <w:rPr>
                <w:rFonts w:cs="Calibri"/>
                <w:sz w:val="20"/>
                <w:szCs w:val="20"/>
              </w:rPr>
            </w:pPr>
          </w:p>
          <w:p w14:paraId="10F3169F" w14:textId="77777777" w:rsidR="00035649" w:rsidRDefault="00035649" w:rsidP="001652AB">
            <w:pPr>
              <w:pStyle w:val="Odlomakpopisa"/>
              <w:ind w:left="0"/>
              <w:rPr>
                <w:rFonts w:cs="Calibri"/>
                <w:sz w:val="20"/>
                <w:szCs w:val="20"/>
              </w:rPr>
            </w:pPr>
          </w:p>
          <w:p w14:paraId="58B79BA4" w14:textId="77777777" w:rsidR="00035649" w:rsidRPr="00BA72F7" w:rsidRDefault="00035649" w:rsidP="001652AB">
            <w:pPr>
              <w:pStyle w:val="Odlomakpopisa"/>
              <w:ind w:left="0"/>
              <w:jc w:val="both"/>
              <w:rPr>
                <w:rFonts w:cs="Calibri"/>
                <w:sz w:val="20"/>
                <w:szCs w:val="20"/>
              </w:rPr>
            </w:pPr>
          </w:p>
        </w:tc>
      </w:tr>
    </w:tbl>
    <w:p w14:paraId="610AE013" w14:textId="50491D00" w:rsidR="00035649" w:rsidRDefault="00035649" w:rsidP="00035649">
      <w:pPr>
        <w:jc w:val="both"/>
      </w:pPr>
    </w:p>
    <w:p w14:paraId="1FEA7486" w14:textId="00850543" w:rsidR="00035649" w:rsidRDefault="00035649" w:rsidP="00035649">
      <w:pPr>
        <w:jc w:val="both"/>
      </w:pPr>
    </w:p>
    <w:p w14:paraId="0A2780E2" w14:textId="288811A8" w:rsidR="00035649" w:rsidRDefault="00035649" w:rsidP="00035649">
      <w:pPr>
        <w:jc w:val="both"/>
      </w:pPr>
    </w:p>
    <w:p w14:paraId="071A17D0" w14:textId="77777777" w:rsidR="00035649" w:rsidRDefault="00035649" w:rsidP="00035649">
      <w:pPr>
        <w:jc w:val="both"/>
      </w:pP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3B190B87" w14:textId="77777777" w:rsidTr="001652AB">
        <w:tc>
          <w:tcPr>
            <w:tcW w:w="1672" w:type="pct"/>
            <w:gridSpan w:val="2"/>
            <w:shd w:val="clear" w:color="auto" w:fill="D9D9D9" w:themeFill="background1" w:themeFillShade="D9"/>
            <w:vAlign w:val="center"/>
          </w:tcPr>
          <w:p w14:paraId="79432A6A" w14:textId="77777777" w:rsidR="00035649" w:rsidRPr="00910D2A" w:rsidRDefault="00035649" w:rsidP="001652AB">
            <w:pPr>
              <w:rPr>
                <w:rFonts w:cs="Calibri"/>
                <w:b/>
              </w:rPr>
            </w:pPr>
          </w:p>
          <w:p w14:paraId="20BF2BD5" w14:textId="77777777" w:rsidR="00035649" w:rsidRPr="00910D2A" w:rsidRDefault="00035649" w:rsidP="001652AB">
            <w:pPr>
              <w:rPr>
                <w:rFonts w:cs="Calibri"/>
                <w:b/>
              </w:rPr>
            </w:pPr>
            <w:r w:rsidRPr="00910D2A">
              <w:rPr>
                <w:rFonts w:cs="Calibri"/>
                <w:b/>
                <w:szCs w:val="22"/>
              </w:rPr>
              <w:t>KORISNIK</w:t>
            </w:r>
          </w:p>
          <w:p w14:paraId="61013FA7" w14:textId="77777777" w:rsidR="00035649" w:rsidRPr="00910D2A" w:rsidRDefault="00035649" w:rsidP="001652AB">
            <w:pPr>
              <w:rPr>
                <w:rFonts w:cs="Calibri"/>
                <w:b/>
              </w:rPr>
            </w:pPr>
            <w:r w:rsidRPr="00910D2A">
              <w:rPr>
                <w:rFonts w:cs="Calibri"/>
                <w:b/>
                <w:szCs w:val="22"/>
              </w:rPr>
              <w:t>GRAD KOPRIVNICA</w:t>
            </w:r>
          </w:p>
          <w:p w14:paraId="07F3C921"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2E77BA33" w14:textId="77777777" w:rsidR="00035649" w:rsidRPr="00910D2A" w:rsidRDefault="00035649" w:rsidP="001652AB">
            <w:pPr>
              <w:rPr>
                <w:rFonts w:cs="Calibri"/>
                <w:b/>
              </w:rPr>
            </w:pPr>
          </w:p>
          <w:p w14:paraId="422F0DBE" w14:textId="77777777" w:rsidR="00035649" w:rsidRPr="00910D2A" w:rsidRDefault="00035649" w:rsidP="001652AB">
            <w:pPr>
              <w:rPr>
                <w:rFonts w:cs="Calibri"/>
                <w:b/>
              </w:rPr>
            </w:pPr>
            <w:r>
              <w:rPr>
                <w:rFonts w:cs="Calibri"/>
                <w:b/>
                <w:szCs w:val="22"/>
              </w:rPr>
              <w:t>POSTUPAK NADZORA KOMUNALNOG REDARA</w:t>
            </w:r>
          </w:p>
          <w:p w14:paraId="222F1C59"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045F5282" w14:textId="77777777" w:rsidR="00035649" w:rsidRPr="00910D2A" w:rsidRDefault="00035649" w:rsidP="001652AB">
            <w:pPr>
              <w:rPr>
                <w:rFonts w:cs="Calibri"/>
                <w:b/>
              </w:rPr>
            </w:pPr>
            <w:r w:rsidRPr="00910D2A">
              <w:rPr>
                <w:rFonts w:cs="Calibri"/>
                <w:b/>
                <w:szCs w:val="22"/>
              </w:rPr>
              <w:t>ŠIFRA PROCESA</w:t>
            </w:r>
          </w:p>
          <w:p w14:paraId="57ED0657" w14:textId="77777777" w:rsidR="00035649" w:rsidRPr="00910D2A" w:rsidRDefault="00035649" w:rsidP="001652AB">
            <w:pPr>
              <w:rPr>
                <w:rFonts w:cs="Calibri"/>
              </w:rPr>
            </w:pPr>
            <w:r>
              <w:rPr>
                <w:rFonts w:cs="Calibri"/>
                <w:szCs w:val="22"/>
              </w:rPr>
              <w:t>3.6.10.</w:t>
            </w:r>
          </w:p>
        </w:tc>
      </w:tr>
      <w:tr w:rsidR="00035649" w:rsidRPr="00F15609" w14:paraId="72510DCE" w14:textId="77777777" w:rsidTr="001652AB">
        <w:tc>
          <w:tcPr>
            <w:tcW w:w="1672" w:type="pct"/>
            <w:gridSpan w:val="2"/>
            <w:shd w:val="clear" w:color="auto" w:fill="D9D9D9" w:themeFill="background1" w:themeFillShade="D9"/>
            <w:vAlign w:val="center"/>
          </w:tcPr>
          <w:p w14:paraId="4ADBFE4D" w14:textId="77777777" w:rsidR="00035649" w:rsidRPr="00910D2A" w:rsidRDefault="00035649" w:rsidP="001652AB">
            <w:pPr>
              <w:rPr>
                <w:rFonts w:cs="Calibri"/>
                <w:b/>
              </w:rPr>
            </w:pPr>
          </w:p>
          <w:p w14:paraId="74B7BC04"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47B4E2CF" w14:textId="77777777" w:rsidR="00035649" w:rsidRPr="00910D2A" w:rsidRDefault="00035649" w:rsidP="001652AB">
            <w:pPr>
              <w:rPr>
                <w:rFonts w:cs="Calibri"/>
              </w:rPr>
            </w:pPr>
          </w:p>
        </w:tc>
        <w:tc>
          <w:tcPr>
            <w:tcW w:w="3328" w:type="pct"/>
            <w:gridSpan w:val="2"/>
            <w:vAlign w:val="center"/>
          </w:tcPr>
          <w:p w14:paraId="016DF4B2" w14:textId="77777777" w:rsidR="00035649" w:rsidRPr="000C4852" w:rsidRDefault="00035649" w:rsidP="001652AB">
            <w:pPr>
              <w:rPr>
                <w:rFonts w:cs="Calibri"/>
                <w:color w:val="000000"/>
              </w:rPr>
            </w:pPr>
            <w:r>
              <w:rPr>
                <w:rFonts w:cs="Calibri"/>
                <w:szCs w:val="22"/>
              </w:rPr>
              <w:t>Komunalni redar</w:t>
            </w:r>
          </w:p>
        </w:tc>
      </w:tr>
      <w:tr w:rsidR="00035649" w:rsidRPr="00F15609" w14:paraId="43D6C8A6" w14:textId="77777777" w:rsidTr="001652AB">
        <w:tc>
          <w:tcPr>
            <w:tcW w:w="5000" w:type="pct"/>
            <w:gridSpan w:val="4"/>
            <w:tcBorders>
              <w:left w:val="nil"/>
              <w:right w:val="nil"/>
            </w:tcBorders>
            <w:vAlign w:val="center"/>
          </w:tcPr>
          <w:p w14:paraId="2A8B7A12" w14:textId="77777777" w:rsidR="00035649" w:rsidRPr="00910D2A" w:rsidRDefault="00035649" w:rsidP="001652AB">
            <w:pPr>
              <w:rPr>
                <w:rFonts w:cs="Calibri"/>
              </w:rPr>
            </w:pPr>
          </w:p>
        </w:tc>
      </w:tr>
      <w:tr w:rsidR="00035649" w:rsidRPr="00F15609" w14:paraId="1F51CFBE" w14:textId="77777777" w:rsidTr="001652AB">
        <w:tc>
          <w:tcPr>
            <w:tcW w:w="5000" w:type="pct"/>
            <w:gridSpan w:val="4"/>
            <w:shd w:val="clear" w:color="auto" w:fill="D9D9D9" w:themeFill="background1" w:themeFillShade="D9"/>
            <w:vAlign w:val="center"/>
          </w:tcPr>
          <w:p w14:paraId="21DC666B"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08A4E9E2" w14:textId="77777777" w:rsidTr="001652AB">
        <w:tc>
          <w:tcPr>
            <w:tcW w:w="5000" w:type="pct"/>
            <w:gridSpan w:val="4"/>
            <w:vAlign w:val="center"/>
          </w:tcPr>
          <w:p w14:paraId="209B80B2" w14:textId="77777777" w:rsidR="00035649" w:rsidRPr="00023FEE" w:rsidRDefault="00035649" w:rsidP="001652AB">
            <w:pPr>
              <w:rPr>
                <w:rFonts w:cs="Calibri"/>
              </w:rPr>
            </w:pPr>
            <w:r w:rsidRPr="00023FEE">
              <w:rPr>
                <w:rFonts w:cs="Calibri"/>
                <w:szCs w:val="22"/>
              </w:rPr>
              <w:t>Postupak nadzora komunalnog redara/parkiranje na javnoj zelenoj površini</w:t>
            </w:r>
          </w:p>
        </w:tc>
      </w:tr>
      <w:tr w:rsidR="00035649" w:rsidRPr="00F15609" w14:paraId="4760E2ED" w14:textId="77777777" w:rsidTr="001652AB">
        <w:tc>
          <w:tcPr>
            <w:tcW w:w="5000" w:type="pct"/>
            <w:gridSpan w:val="4"/>
            <w:tcBorders>
              <w:left w:val="nil"/>
              <w:right w:val="nil"/>
            </w:tcBorders>
            <w:vAlign w:val="center"/>
          </w:tcPr>
          <w:p w14:paraId="39AD45F0" w14:textId="77777777" w:rsidR="00035649" w:rsidRPr="00910D2A" w:rsidRDefault="00035649" w:rsidP="001652AB">
            <w:pPr>
              <w:rPr>
                <w:rFonts w:cs="Calibri"/>
              </w:rPr>
            </w:pPr>
          </w:p>
        </w:tc>
      </w:tr>
      <w:tr w:rsidR="00035649" w:rsidRPr="00F15609" w14:paraId="594B260F" w14:textId="77777777" w:rsidTr="001652AB">
        <w:tc>
          <w:tcPr>
            <w:tcW w:w="5000" w:type="pct"/>
            <w:gridSpan w:val="4"/>
            <w:shd w:val="clear" w:color="auto" w:fill="D9D9D9" w:themeFill="background1" w:themeFillShade="D9"/>
            <w:vAlign w:val="center"/>
          </w:tcPr>
          <w:p w14:paraId="6AEE76A9"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1D4A9FB7" w14:textId="77777777" w:rsidTr="001652AB">
        <w:tc>
          <w:tcPr>
            <w:tcW w:w="5000" w:type="pct"/>
            <w:gridSpan w:val="4"/>
            <w:vAlign w:val="center"/>
          </w:tcPr>
          <w:p w14:paraId="32FFE03F" w14:textId="77777777" w:rsidR="00035649" w:rsidRPr="00023FEE" w:rsidRDefault="00035649" w:rsidP="001652AB">
            <w:pPr>
              <w:pStyle w:val="Bezproreda"/>
              <w:spacing w:line="276" w:lineRule="auto"/>
              <w:rPr>
                <w:rFonts w:cs="Calibri"/>
                <w:b w:val="0"/>
                <w:szCs w:val="22"/>
              </w:rPr>
            </w:pPr>
            <w:r w:rsidRPr="00023FEE">
              <w:rPr>
                <w:rFonts w:cs="Calibri"/>
                <w:b w:val="0"/>
                <w:szCs w:val="22"/>
              </w:rPr>
              <w:t>Cilj procesa je nadzor komunalnog redara nad parkiranjem na javnoj zelenoj površini.</w:t>
            </w:r>
          </w:p>
        </w:tc>
      </w:tr>
      <w:tr w:rsidR="00035649" w:rsidRPr="00F15609" w14:paraId="25D71CFD" w14:textId="77777777" w:rsidTr="001652AB">
        <w:tc>
          <w:tcPr>
            <w:tcW w:w="5000" w:type="pct"/>
            <w:gridSpan w:val="4"/>
            <w:tcBorders>
              <w:left w:val="nil"/>
              <w:right w:val="nil"/>
            </w:tcBorders>
            <w:vAlign w:val="center"/>
          </w:tcPr>
          <w:p w14:paraId="52DDE641" w14:textId="77777777" w:rsidR="00035649" w:rsidRPr="00910D2A" w:rsidRDefault="00035649" w:rsidP="001652AB">
            <w:pPr>
              <w:rPr>
                <w:rFonts w:cs="Calibri"/>
              </w:rPr>
            </w:pPr>
          </w:p>
        </w:tc>
      </w:tr>
      <w:tr w:rsidR="00035649" w:rsidRPr="00F15609" w14:paraId="6ADEDB4E" w14:textId="77777777" w:rsidTr="001652AB">
        <w:tc>
          <w:tcPr>
            <w:tcW w:w="5000" w:type="pct"/>
            <w:gridSpan w:val="4"/>
            <w:shd w:val="clear" w:color="auto" w:fill="D9D9D9" w:themeFill="background1" w:themeFillShade="D9"/>
            <w:vAlign w:val="center"/>
          </w:tcPr>
          <w:p w14:paraId="487FD36D" w14:textId="77777777" w:rsidR="00035649" w:rsidRPr="00910D2A" w:rsidRDefault="00035649" w:rsidP="001652AB">
            <w:pPr>
              <w:rPr>
                <w:rFonts w:cs="Calibri"/>
              </w:rPr>
            </w:pPr>
            <w:r w:rsidRPr="00910D2A">
              <w:rPr>
                <w:rFonts w:cs="Calibri"/>
                <w:b/>
                <w:szCs w:val="22"/>
              </w:rPr>
              <w:t>GLAVNI RIZICI</w:t>
            </w:r>
          </w:p>
        </w:tc>
      </w:tr>
      <w:tr w:rsidR="00035649" w:rsidRPr="00F15609" w14:paraId="708C7DC7" w14:textId="77777777" w:rsidTr="001652AB">
        <w:tc>
          <w:tcPr>
            <w:tcW w:w="5000" w:type="pct"/>
            <w:gridSpan w:val="4"/>
            <w:vAlign w:val="center"/>
          </w:tcPr>
          <w:p w14:paraId="02902FF5" w14:textId="77777777" w:rsidR="00035649" w:rsidRPr="00910D2A" w:rsidRDefault="00035649" w:rsidP="001652AB">
            <w:pPr>
              <w:jc w:val="both"/>
              <w:rPr>
                <w:rFonts w:cs="Calibri"/>
              </w:rPr>
            </w:pPr>
            <w:r>
              <w:rPr>
                <w:rFonts w:cs="Calibri"/>
                <w:szCs w:val="22"/>
              </w:rPr>
              <w:t>Terenski rad, nemogućnost utvrđivanja počinitelja prekršaja, odbijanje postupanja stranke po izdanom rješenju.</w:t>
            </w:r>
          </w:p>
        </w:tc>
      </w:tr>
      <w:tr w:rsidR="00035649" w:rsidRPr="00F15609" w14:paraId="2BA5A017" w14:textId="77777777" w:rsidTr="001652AB">
        <w:tc>
          <w:tcPr>
            <w:tcW w:w="5000" w:type="pct"/>
            <w:gridSpan w:val="4"/>
            <w:tcBorders>
              <w:left w:val="nil"/>
              <w:right w:val="nil"/>
            </w:tcBorders>
            <w:vAlign w:val="center"/>
          </w:tcPr>
          <w:p w14:paraId="58C228D7" w14:textId="77777777" w:rsidR="00035649" w:rsidRPr="00910D2A" w:rsidRDefault="00035649" w:rsidP="001652AB">
            <w:pPr>
              <w:rPr>
                <w:rFonts w:cs="Calibri"/>
              </w:rPr>
            </w:pPr>
          </w:p>
        </w:tc>
      </w:tr>
      <w:tr w:rsidR="00035649" w:rsidRPr="00F15609" w14:paraId="459E00EA" w14:textId="77777777" w:rsidTr="001652AB">
        <w:tc>
          <w:tcPr>
            <w:tcW w:w="5000" w:type="pct"/>
            <w:gridSpan w:val="4"/>
            <w:shd w:val="clear" w:color="auto" w:fill="D9D9D9" w:themeFill="background1" w:themeFillShade="D9"/>
            <w:vAlign w:val="center"/>
          </w:tcPr>
          <w:p w14:paraId="0BFB5FFC"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27F6A060" w14:textId="77777777" w:rsidTr="001652AB">
        <w:trPr>
          <w:trHeight w:val="90"/>
        </w:trPr>
        <w:tc>
          <w:tcPr>
            <w:tcW w:w="1065" w:type="pct"/>
            <w:vAlign w:val="center"/>
          </w:tcPr>
          <w:p w14:paraId="5995FDF4" w14:textId="77777777" w:rsidR="00035649" w:rsidRPr="00910D2A" w:rsidRDefault="00035649" w:rsidP="001652AB">
            <w:pPr>
              <w:rPr>
                <w:rFonts w:cs="Calibri"/>
              </w:rPr>
            </w:pPr>
            <w:r w:rsidRPr="00910D2A">
              <w:rPr>
                <w:rFonts w:cs="Calibri"/>
                <w:b/>
                <w:szCs w:val="22"/>
              </w:rPr>
              <w:t>ULAZ:</w:t>
            </w:r>
          </w:p>
        </w:tc>
        <w:tc>
          <w:tcPr>
            <w:tcW w:w="3935" w:type="pct"/>
            <w:gridSpan w:val="3"/>
            <w:vAlign w:val="center"/>
          </w:tcPr>
          <w:p w14:paraId="6A3C5786" w14:textId="77777777" w:rsidR="00035649" w:rsidRDefault="00035649" w:rsidP="001652AB">
            <w:pPr>
              <w:jc w:val="left"/>
              <w:rPr>
                <w:rFonts w:cs="Calibri"/>
              </w:rPr>
            </w:pPr>
            <w:r>
              <w:rPr>
                <w:rFonts w:cs="Calibri"/>
                <w:bCs/>
                <w:szCs w:val="22"/>
              </w:rPr>
              <w:t>Sastavljanje zapisnika o prekršaju (lokacija, vrijeme, mjesto i opis prekršaja).</w:t>
            </w:r>
          </w:p>
        </w:tc>
      </w:tr>
      <w:tr w:rsidR="00035649" w:rsidRPr="00F15609" w14:paraId="74747557" w14:textId="77777777" w:rsidTr="001652AB">
        <w:trPr>
          <w:trHeight w:val="90"/>
        </w:trPr>
        <w:tc>
          <w:tcPr>
            <w:tcW w:w="1065" w:type="pct"/>
            <w:vAlign w:val="center"/>
          </w:tcPr>
          <w:p w14:paraId="3B733D8B" w14:textId="77777777" w:rsidR="00035649" w:rsidRPr="00910D2A" w:rsidRDefault="00035649" w:rsidP="001652AB">
            <w:pPr>
              <w:rPr>
                <w:rFonts w:cs="Calibri"/>
              </w:rPr>
            </w:pPr>
            <w:r w:rsidRPr="00910D2A">
              <w:rPr>
                <w:rFonts w:cs="Calibri"/>
                <w:b/>
                <w:szCs w:val="22"/>
              </w:rPr>
              <w:t>AKTIVNOSTI:</w:t>
            </w:r>
          </w:p>
        </w:tc>
        <w:tc>
          <w:tcPr>
            <w:tcW w:w="3935" w:type="pct"/>
            <w:gridSpan w:val="3"/>
            <w:vAlign w:val="center"/>
          </w:tcPr>
          <w:p w14:paraId="4F0CDFF4" w14:textId="77777777" w:rsidR="00035649" w:rsidRDefault="00035649" w:rsidP="001652AB">
            <w:pPr>
              <w:jc w:val="both"/>
              <w:rPr>
                <w:rFonts w:cs="Calibri"/>
              </w:rPr>
            </w:pPr>
            <w:r>
              <w:rPr>
                <w:rFonts w:cs="Calibri"/>
                <w:szCs w:val="22"/>
              </w:rPr>
              <w:t>-  Slanje dopisa Policijskoj upravi Koprivničko-križevačke županije</w:t>
            </w:r>
          </w:p>
          <w:p w14:paraId="3BF8610B" w14:textId="77777777" w:rsidR="00035649" w:rsidRDefault="00035649" w:rsidP="001652AB">
            <w:pPr>
              <w:jc w:val="both"/>
              <w:rPr>
                <w:rFonts w:cs="Calibri"/>
              </w:rPr>
            </w:pPr>
            <w:r>
              <w:rPr>
                <w:rFonts w:cs="Calibri"/>
                <w:szCs w:val="22"/>
              </w:rPr>
              <w:t>-  Provjera vlasništva na predmetnoj nekretnini (katastarski i zemljišno knjižni podaci)</w:t>
            </w:r>
          </w:p>
          <w:p w14:paraId="42AFAED3" w14:textId="77777777" w:rsidR="00035649" w:rsidRDefault="00035649" w:rsidP="001652AB">
            <w:pPr>
              <w:jc w:val="both"/>
              <w:rPr>
                <w:rFonts w:cs="Calibri"/>
              </w:rPr>
            </w:pPr>
            <w:r>
              <w:rPr>
                <w:rFonts w:cs="Calibri"/>
                <w:szCs w:val="22"/>
              </w:rPr>
              <w:t xml:space="preserve">-  Pozivanje stranke </w:t>
            </w:r>
          </w:p>
          <w:p w14:paraId="68D2A799" w14:textId="77777777" w:rsidR="00035649" w:rsidRDefault="00035649" w:rsidP="001652AB">
            <w:pPr>
              <w:jc w:val="both"/>
              <w:rPr>
                <w:rFonts w:cs="Calibri"/>
              </w:rPr>
            </w:pPr>
            <w:r>
              <w:rPr>
                <w:rFonts w:cs="Calibri"/>
                <w:szCs w:val="22"/>
              </w:rPr>
              <w:t>-  Saslušanje stranke</w:t>
            </w:r>
          </w:p>
        </w:tc>
      </w:tr>
      <w:tr w:rsidR="00035649" w:rsidRPr="00F15609" w14:paraId="757EEF7C" w14:textId="77777777" w:rsidTr="001652AB">
        <w:trPr>
          <w:trHeight w:val="90"/>
        </w:trPr>
        <w:tc>
          <w:tcPr>
            <w:tcW w:w="1065" w:type="pct"/>
            <w:vAlign w:val="center"/>
          </w:tcPr>
          <w:p w14:paraId="32C685DD" w14:textId="77777777" w:rsidR="00035649" w:rsidRPr="00910D2A" w:rsidRDefault="00035649" w:rsidP="001652AB">
            <w:pPr>
              <w:rPr>
                <w:rFonts w:cs="Calibri"/>
              </w:rPr>
            </w:pPr>
            <w:r w:rsidRPr="00910D2A">
              <w:rPr>
                <w:rFonts w:cs="Calibri"/>
                <w:b/>
                <w:szCs w:val="22"/>
              </w:rPr>
              <w:t>IZLAZ:</w:t>
            </w:r>
          </w:p>
        </w:tc>
        <w:tc>
          <w:tcPr>
            <w:tcW w:w="3935" w:type="pct"/>
            <w:gridSpan w:val="3"/>
            <w:vAlign w:val="center"/>
          </w:tcPr>
          <w:p w14:paraId="050A417C" w14:textId="77777777" w:rsidR="00035649" w:rsidRPr="00205727" w:rsidRDefault="00035649" w:rsidP="001652AB">
            <w:pPr>
              <w:jc w:val="left"/>
              <w:rPr>
                <w:rFonts w:cs="Calibri"/>
                <w:bCs/>
              </w:rPr>
            </w:pPr>
            <w:r>
              <w:rPr>
                <w:rFonts w:cs="Calibri"/>
                <w:bCs/>
                <w:szCs w:val="22"/>
              </w:rPr>
              <w:t>Prekršajni nalog.</w:t>
            </w:r>
          </w:p>
        </w:tc>
      </w:tr>
      <w:tr w:rsidR="00035649" w:rsidRPr="00F15609" w14:paraId="6D79B49E" w14:textId="77777777" w:rsidTr="001652AB">
        <w:tc>
          <w:tcPr>
            <w:tcW w:w="5000" w:type="pct"/>
            <w:gridSpan w:val="4"/>
            <w:tcBorders>
              <w:left w:val="nil"/>
              <w:right w:val="nil"/>
            </w:tcBorders>
            <w:vAlign w:val="center"/>
          </w:tcPr>
          <w:p w14:paraId="21B66627" w14:textId="77777777" w:rsidR="00035649" w:rsidRPr="00910D2A" w:rsidRDefault="00035649" w:rsidP="001652AB">
            <w:pPr>
              <w:rPr>
                <w:rFonts w:cs="Calibri"/>
              </w:rPr>
            </w:pPr>
          </w:p>
        </w:tc>
      </w:tr>
      <w:tr w:rsidR="00035649" w:rsidRPr="00F15609" w14:paraId="7EDCE936" w14:textId="77777777" w:rsidTr="001652AB">
        <w:tc>
          <w:tcPr>
            <w:tcW w:w="5000" w:type="pct"/>
            <w:gridSpan w:val="4"/>
            <w:shd w:val="clear" w:color="auto" w:fill="D9D9D9" w:themeFill="background1" w:themeFillShade="D9"/>
            <w:vAlign w:val="center"/>
          </w:tcPr>
          <w:p w14:paraId="7112F20E"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1B4AB1F9" w14:textId="77777777" w:rsidTr="001652AB">
        <w:tc>
          <w:tcPr>
            <w:tcW w:w="5000" w:type="pct"/>
            <w:gridSpan w:val="4"/>
            <w:vAlign w:val="center"/>
          </w:tcPr>
          <w:p w14:paraId="7BEBACA2" w14:textId="77777777" w:rsidR="00035649" w:rsidRPr="00910D2A" w:rsidRDefault="00035649" w:rsidP="001652AB">
            <w:pPr>
              <w:rPr>
                <w:rFonts w:cs="Calibri"/>
              </w:rPr>
            </w:pPr>
            <w:r>
              <w:rPr>
                <w:rFonts w:cs="Calibri"/>
                <w:szCs w:val="22"/>
              </w:rPr>
              <w:t>Povezanost sa procesom planiranja i izrade proračuna.</w:t>
            </w:r>
          </w:p>
        </w:tc>
      </w:tr>
      <w:tr w:rsidR="00035649" w:rsidRPr="00F15609" w14:paraId="0C4799AB" w14:textId="77777777" w:rsidTr="001652AB">
        <w:tc>
          <w:tcPr>
            <w:tcW w:w="5000" w:type="pct"/>
            <w:gridSpan w:val="4"/>
            <w:tcBorders>
              <w:left w:val="nil"/>
              <w:right w:val="nil"/>
            </w:tcBorders>
            <w:vAlign w:val="center"/>
          </w:tcPr>
          <w:p w14:paraId="1B9A5F52" w14:textId="77777777" w:rsidR="00035649" w:rsidRPr="00910D2A" w:rsidRDefault="00035649" w:rsidP="001652AB">
            <w:pPr>
              <w:rPr>
                <w:rFonts w:cs="Calibri"/>
              </w:rPr>
            </w:pPr>
          </w:p>
        </w:tc>
      </w:tr>
      <w:tr w:rsidR="00035649" w:rsidRPr="00F15609" w14:paraId="51A4AF33" w14:textId="77777777" w:rsidTr="001652AB">
        <w:tc>
          <w:tcPr>
            <w:tcW w:w="5000" w:type="pct"/>
            <w:gridSpan w:val="4"/>
            <w:shd w:val="clear" w:color="auto" w:fill="D9D9D9" w:themeFill="background1" w:themeFillShade="D9"/>
            <w:vAlign w:val="center"/>
          </w:tcPr>
          <w:p w14:paraId="31DEF689"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3CCC944E" w14:textId="77777777" w:rsidTr="001652AB">
        <w:tc>
          <w:tcPr>
            <w:tcW w:w="5000" w:type="pct"/>
            <w:gridSpan w:val="4"/>
            <w:vAlign w:val="center"/>
          </w:tcPr>
          <w:p w14:paraId="35E211AB" w14:textId="77777777" w:rsidR="00035649" w:rsidRPr="00910D2A" w:rsidRDefault="00035649" w:rsidP="001652AB">
            <w:pPr>
              <w:pStyle w:val="Odlomakpopisa"/>
              <w:ind w:left="0"/>
              <w:rPr>
                <w:rFonts w:cs="Calibri"/>
              </w:rPr>
            </w:pPr>
            <w:r>
              <w:rPr>
                <w:rFonts w:cs="Calibri"/>
                <w:szCs w:val="22"/>
              </w:rPr>
              <w:t>Zapisnik o prekršaju.</w:t>
            </w:r>
          </w:p>
        </w:tc>
      </w:tr>
      <w:tr w:rsidR="00035649" w:rsidRPr="00F15609" w14:paraId="46D4433F" w14:textId="77777777" w:rsidTr="001652AB">
        <w:tc>
          <w:tcPr>
            <w:tcW w:w="5000" w:type="pct"/>
            <w:gridSpan w:val="4"/>
            <w:tcBorders>
              <w:left w:val="nil"/>
              <w:right w:val="nil"/>
            </w:tcBorders>
            <w:vAlign w:val="center"/>
          </w:tcPr>
          <w:p w14:paraId="0F623D3F" w14:textId="77777777" w:rsidR="00035649" w:rsidRPr="00910D2A" w:rsidRDefault="00035649" w:rsidP="001652AB">
            <w:pPr>
              <w:rPr>
                <w:rFonts w:cs="Calibri"/>
              </w:rPr>
            </w:pPr>
          </w:p>
        </w:tc>
      </w:tr>
      <w:tr w:rsidR="00035649" w:rsidRPr="00F15609" w14:paraId="11E41CA8" w14:textId="77777777" w:rsidTr="001652AB">
        <w:tc>
          <w:tcPr>
            <w:tcW w:w="5000" w:type="pct"/>
            <w:gridSpan w:val="4"/>
            <w:shd w:val="clear" w:color="auto" w:fill="D9D9D9" w:themeFill="background1" w:themeFillShade="D9"/>
            <w:vAlign w:val="center"/>
          </w:tcPr>
          <w:p w14:paraId="5824ABEA"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72164FCE" w14:textId="77777777" w:rsidTr="001652AB">
        <w:tc>
          <w:tcPr>
            <w:tcW w:w="5000" w:type="pct"/>
            <w:gridSpan w:val="4"/>
            <w:vAlign w:val="center"/>
          </w:tcPr>
          <w:p w14:paraId="772C1B0A" w14:textId="77777777" w:rsidR="00035649" w:rsidRPr="00910D2A" w:rsidRDefault="00035649" w:rsidP="001652AB">
            <w:pPr>
              <w:rPr>
                <w:rFonts w:cs="Calibri"/>
              </w:rPr>
            </w:pPr>
            <w:r>
              <w:rPr>
                <w:rFonts w:cs="Calibri"/>
                <w:szCs w:val="22"/>
              </w:rPr>
              <w:t xml:space="preserve">3.6.10. Postupak </w:t>
            </w:r>
            <w:r>
              <w:rPr>
                <w:rFonts w:cs="Calibri"/>
                <w:b/>
                <w:szCs w:val="22"/>
              </w:rPr>
              <w:t xml:space="preserve"> </w:t>
            </w:r>
            <w:r>
              <w:rPr>
                <w:rFonts w:cs="Calibri"/>
                <w:szCs w:val="22"/>
              </w:rPr>
              <w:t>nadzora komunalnog redara</w:t>
            </w:r>
          </w:p>
        </w:tc>
      </w:tr>
    </w:tbl>
    <w:p w14:paraId="5D0097BB" w14:textId="77777777" w:rsidR="00035649" w:rsidRDefault="00035649" w:rsidP="00035649"/>
    <w:p w14:paraId="7AC9D18C" w14:textId="77777777" w:rsidR="00035649" w:rsidRDefault="00035649" w:rsidP="00035649"/>
    <w:p w14:paraId="2B78E84A" w14:textId="77777777" w:rsidR="00035649" w:rsidRDefault="00035649" w:rsidP="00035649"/>
    <w:p w14:paraId="58741F3F" w14:textId="77777777" w:rsidR="00035649" w:rsidRDefault="00035649" w:rsidP="00035649"/>
    <w:p w14:paraId="79DF8ED9" w14:textId="77777777" w:rsidR="00035649" w:rsidRDefault="00035649" w:rsidP="00035649"/>
    <w:p w14:paraId="1078084E" w14:textId="77777777" w:rsidR="00035649" w:rsidRDefault="00035649" w:rsidP="00035649"/>
    <w:p w14:paraId="67E35A58" w14:textId="0F10441F" w:rsidR="00035649" w:rsidRDefault="00035649" w:rsidP="00035649"/>
    <w:p w14:paraId="7E1201E8" w14:textId="13E02306" w:rsidR="00035649" w:rsidRDefault="00035649" w:rsidP="00035649"/>
    <w:p w14:paraId="18AC511C" w14:textId="25B04DEE" w:rsidR="00035649" w:rsidRDefault="00035649" w:rsidP="00035649"/>
    <w:p w14:paraId="77AA641F" w14:textId="5ECFF019" w:rsidR="00035649" w:rsidRDefault="00035649" w:rsidP="00035649"/>
    <w:p w14:paraId="6A3ACC37" w14:textId="77777777" w:rsidR="00035649" w:rsidRDefault="00035649" w:rsidP="00035649"/>
    <w:p w14:paraId="180DE326" w14:textId="77777777" w:rsidR="00035649" w:rsidRDefault="00035649" w:rsidP="00035649"/>
    <w:p w14:paraId="67CFE1F9" w14:textId="77777777" w:rsidR="00035649" w:rsidRDefault="00035649" w:rsidP="00035649"/>
    <w:p w14:paraId="2D1CFE00" w14:textId="77777777" w:rsidR="00035649" w:rsidRDefault="00035649" w:rsidP="00035649"/>
    <w:p w14:paraId="4C491918" w14:textId="77777777" w:rsidR="00035649" w:rsidRDefault="00035649" w:rsidP="00035649">
      <w:pPr>
        <w:jc w:val="both"/>
      </w:pPr>
    </w:p>
    <w:p w14:paraId="2B54986B"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7"/>
        <w:gridCol w:w="1200"/>
        <w:gridCol w:w="230"/>
        <w:gridCol w:w="2693"/>
        <w:gridCol w:w="116"/>
        <w:gridCol w:w="1193"/>
        <w:gridCol w:w="1803"/>
      </w:tblGrid>
      <w:tr w:rsidR="00035649" w:rsidRPr="00F15609" w14:paraId="0FA5B33E" w14:textId="77777777" w:rsidTr="001A3D76">
        <w:tc>
          <w:tcPr>
            <w:tcW w:w="1670" w:type="pct"/>
            <w:gridSpan w:val="2"/>
            <w:shd w:val="clear" w:color="auto" w:fill="D9D9D9" w:themeFill="background1" w:themeFillShade="D9"/>
            <w:vAlign w:val="center"/>
          </w:tcPr>
          <w:p w14:paraId="67680D85" w14:textId="77777777" w:rsidR="00035649" w:rsidRPr="00910D2A" w:rsidRDefault="00035649" w:rsidP="001652AB">
            <w:pPr>
              <w:rPr>
                <w:rFonts w:cs="Calibri"/>
                <w:b/>
              </w:rPr>
            </w:pPr>
          </w:p>
          <w:p w14:paraId="1DDBA08E" w14:textId="77777777" w:rsidR="00035649" w:rsidRPr="00910D2A" w:rsidRDefault="00035649" w:rsidP="001652AB">
            <w:pPr>
              <w:rPr>
                <w:rFonts w:cs="Calibri"/>
                <w:b/>
              </w:rPr>
            </w:pPr>
            <w:r w:rsidRPr="00910D2A">
              <w:rPr>
                <w:rFonts w:cs="Calibri"/>
                <w:b/>
                <w:szCs w:val="22"/>
              </w:rPr>
              <w:t>KORISNIK</w:t>
            </w:r>
          </w:p>
          <w:p w14:paraId="0DAB1705" w14:textId="77777777" w:rsidR="00035649" w:rsidRPr="00910D2A" w:rsidRDefault="00035649" w:rsidP="001652AB">
            <w:pPr>
              <w:rPr>
                <w:rFonts w:cs="Calibri"/>
                <w:b/>
              </w:rPr>
            </w:pPr>
            <w:r w:rsidRPr="00910D2A">
              <w:rPr>
                <w:rFonts w:cs="Calibri"/>
                <w:b/>
                <w:szCs w:val="22"/>
              </w:rPr>
              <w:t>GRAD KOPRIVNICA</w:t>
            </w:r>
          </w:p>
          <w:p w14:paraId="779ECD77" w14:textId="77777777" w:rsidR="00035649" w:rsidRPr="00910D2A" w:rsidRDefault="00035649" w:rsidP="001652AB">
            <w:pPr>
              <w:rPr>
                <w:rFonts w:cs="Calibri"/>
              </w:rPr>
            </w:pPr>
          </w:p>
        </w:tc>
        <w:tc>
          <w:tcPr>
            <w:tcW w:w="1677" w:type="pct"/>
            <w:gridSpan w:val="3"/>
            <w:shd w:val="clear" w:color="auto" w:fill="D9D9D9" w:themeFill="background1" w:themeFillShade="D9"/>
            <w:vAlign w:val="center"/>
          </w:tcPr>
          <w:p w14:paraId="223D4658" w14:textId="77777777" w:rsidR="00035649" w:rsidRDefault="00035649" w:rsidP="001652AB">
            <w:pPr>
              <w:rPr>
                <w:rFonts w:cs="Calibri"/>
                <w:b/>
              </w:rPr>
            </w:pPr>
          </w:p>
          <w:p w14:paraId="23C0580A" w14:textId="77777777" w:rsidR="00035649" w:rsidRDefault="00035649" w:rsidP="001652AB">
            <w:pPr>
              <w:rPr>
                <w:rFonts w:cs="Calibri"/>
                <w:b/>
              </w:rPr>
            </w:pPr>
            <w:r>
              <w:rPr>
                <w:rFonts w:cs="Calibri"/>
                <w:b/>
                <w:szCs w:val="22"/>
              </w:rPr>
              <w:t>POSTUPAK NADZORA KOMUNALNOG RADARA</w:t>
            </w:r>
          </w:p>
          <w:p w14:paraId="24FE48B5" w14:textId="77777777" w:rsidR="00035649" w:rsidRPr="00910D2A" w:rsidRDefault="00035649" w:rsidP="001652AB">
            <w:pPr>
              <w:rPr>
                <w:rFonts w:cs="Calibri"/>
              </w:rPr>
            </w:pPr>
          </w:p>
        </w:tc>
        <w:tc>
          <w:tcPr>
            <w:tcW w:w="1653" w:type="pct"/>
            <w:gridSpan w:val="2"/>
            <w:shd w:val="clear" w:color="auto" w:fill="D9D9D9" w:themeFill="background1" w:themeFillShade="D9"/>
            <w:vAlign w:val="center"/>
          </w:tcPr>
          <w:p w14:paraId="4A380FC2" w14:textId="77777777" w:rsidR="00035649" w:rsidRPr="00910D2A" w:rsidRDefault="00035649" w:rsidP="001652AB">
            <w:pPr>
              <w:rPr>
                <w:rFonts w:cs="Calibri"/>
                <w:b/>
              </w:rPr>
            </w:pPr>
            <w:r w:rsidRPr="00910D2A">
              <w:rPr>
                <w:rFonts w:cs="Calibri"/>
                <w:b/>
                <w:szCs w:val="22"/>
              </w:rPr>
              <w:t>ŠIFRA PROCESA</w:t>
            </w:r>
          </w:p>
          <w:p w14:paraId="63C174AB" w14:textId="77777777" w:rsidR="00035649" w:rsidRPr="00910D2A" w:rsidRDefault="00035649" w:rsidP="001652AB">
            <w:pPr>
              <w:rPr>
                <w:rFonts w:cs="Calibri"/>
              </w:rPr>
            </w:pPr>
            <w:r>
              <w:rPr>
                <w:rFonts w:cs="Calibri"/>
                <w:szCs w:val="22"/>
              </w:rPr>
              <w:t>3.6.10.</w:t>
            </w:r>
          </w:p>
        </w:tc>
      </w:tr>
      <w:tr w:rsidR="00035649" w:rsidRPr="00F15609" w14:paraId="1E56132E" w14:textId="77777777" w:rsidTr="001652AB">
        <w:tc>
          <w:tcPr>
            <w:tcW w:w="1670" w:type="pct"/>
            <w:gridSpan w:val="2"/>
            <w:shd w:val="clear" w:color="auto" w:fill="D9D9D9" w:themeFill="background1" w:themeFillShade="D9"/>
            <w:vAlign w:val="center"/>
          </w:tcPr>
          <w:p w14:paraId="62DA134F" w14:textId="77777777" w:rsidR="00035649" w:rsidRPr="00910D2A" w:rsidRDefault="00035649" w:rsidP="001652AB">
            <w:pPr>
              <w:rPr>
                <w:rFonts w:cs="Calibri"/>
                <w:b/>
              </w:rPr>
            </w:pPr>
          </w:p>
          <w:p w14:paraId="6323A9F8"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6A3C7AFD" w14:textId="77777777" w:rsidR="00035649" w:rsidRPr="00910D2A" w:rsidRDefault="00035649" w:rsidP="001652AB">
            <w:pPr>
              <w:rPr>
                <w:rFonts w:cs="Calibri"/>
              </w:rPr>
            </w:pPr>
          </w:p>
        </w:tc>
        <w:tc>
          <w:tcPr>
            <w:tcW w:w="3330" w:type="pct"/>
            <w:gridSpan w:val="5"/>
            <w:vAlign w:val="center"/>
          </w:tcPr>
          <w:p w14:paraId="2D472B54" w14:textId="77777777" w:rsidR="00035649" w:rsidRPr="00910D2A" w:rsidRDefault="00035649" w:rsidP="001652AB">
            <w:pPr>
              <w:rPr>
                <w:rFonts w:cs="Calibri"/>
              </w:rPr>
            </w:pPr>
            <w:r>
              <w:rPr>
                <w:rFonts w:cs="Calibri"/>
                <w:szCs w:val="22"/>
              </w:rPr>
              <w:t>Komunalni redar</w:t>
            </w:r>
          </w:p>
        </w:tc>
      </w:tr>
      <w:tr w:rsidR="00035649" w:rsidRPr="00F15609" w14:paraId="64A8E2BF" w14:textId="77777777" w:rsidTr="001652AB">
        <w:tc>
          <w:tcPr>
            <w:tcW w:w="5000" w:type="pct"/>
            <w:gridSpan w:val="7"/>
            <w:tcBorders>
              <w:left w:val="nil"/>
              <w:right w:val="nil"/>
            </w:tcBorders>
            <w:vAlign w:val="center"/>
          </w:tcPr>
          <w:p w14:paraId="672A8122" w14:textId="77777777" w:rsidR="00035649" w:rsidRPr="00910D2A" w:rsidRDefault="00035649" w:rsidP="001652AB">
            <w:pPr>
              <w:rPr>
                <w:rFonts w:cs="Calibri"/>
              </w:rPr>
            </w:pPr>
          </w:p>
        </w:tc>
      </w:tr>
      <w:tr w:rsidR="00035649" w:rsidRPr="00F15609" w14:paraId="77AF5CCE" w14:textId="77777777" w:rsidTr="001652AB">
        <w:tc>
          <w:tcPr>
            <w:tcW w:w="5000" w:type="pct"/>
            <w:gridSpan w:val="7"/>
            <w:shd w:val="clear" w:color="auto" w:fill="D9D9D9" w:themeFill="background1" w:themeFillShade="D9"/>
            <w:vAlign w:val="center"/>
          </w:tcPr>
          <w:p w14:paraId="3E0F9AB8" w14:textId="77777777" w:rsidR="00035649" w:rsidRPr="00910D2A" w:rsidRDefault="00035649" w:rsidP="001652AB">
            <w:pPr>
              <w:rPr>
                <w:rFonts w:cs="Calibri"/>
              </w:rPr>
            </w:pPr>
            <w:r w:rsidRPr="00910D2A">
              <w:rPr>
                <w:rFonts w:cs="Calibri"/>
                <w:b/>
                <w:szCs w:val="22"/>
              </w:rPr>
              <w:t>NAZIV POSTUPKA</w:t>
            </w:r>
          </w:p>
        </w:tc>
      </w:tr>
      <w:tr w:rsidR="00035649" w:rsidRPr="00F15609" w14:paraId="121DC016" w14:textId="77777777" w:rsidTr="001652AB">
        <w:tc>
          <w:tcPr>
            <w:tcW w:w="5000" w:type="pct"/>
            <w:gridSpan w:val="7"/>
            <w:vAlign w:val="center"/>
          </w:tcPr>
          <w:p w14:paraId="1D88547B" w14:textId="77777777" w:rsidR="00035649" w:rsidRPr="00023FEE" w:rsidRDefault="00035649" w:rsidP="001652AB">
            <w:pPr>
              <w:rPr>
                <w:rFonts w:cs="Calibri"/>
              </w:rPr>
            </w:pPr>
            <w:r w:rsidRPr="00023FEE">
              <w:rPr>
                <w:rFonts w:cs="Calibri"/>
                <w:szCs w:val="22"/>
              </w:rPr>
              <w:t>Postupak  nadzora komunalnog redara</w:t>
            </w:r>
          </w:p>
        </w:tc>
      </w:tr>
      <w:tr w:rsidR="00035649" w:rsidRPr="00F15609" w14:paraId="438A663C" w14:textId="77777777" w:rsidTr="001652AB">
        <w:tc>
          <w:tcPr>
            <w:tcW w:w="5000" w:type="pct"/>
            <w:gridSpan w:val="7"/>
            <w:tcBorders>
              <w:left w:val="nil"/>
              <w:right w:val="nil"/>
            </w:tcBorders>
            <w:vAlign w:val="center"/>
          </w:tcPr>
          <w:p w14:paraId="1A5ED7D2" w14:textId="77777777" w:rsidR="00035649" w:rsidRPr="00910D2A" w:rsidRDefault="00035649" w:rsidP="001652AB">
            <w:pPr>
              <w:rPr>
                <w:rFonts w:cs="Calibri"/>
              </w:rPr>
            </w:pPr>
          </w:p>
        </w:tc>
      </w:tr>
      <w:tr w:rsidR="00035649" w:rsidRPr="00F15609" w14:paraId="7F668AD7" w14:textId="77777777" w:rsidTr="001652AB">
        <w:tc>
          <w:tcPr>
            <w:tcW w:w="5000" w:type="pct"/>
            <w:gridSpan w:val="7"/>
            <w:shd w:val="clear" w:color="auto" w:fill="D9D9D9" w:themeFill="background1" w:themeFillShade="D9"/>
            <w:vAlign w:val="center"/>
          </w:tcPr>
          <w:p w14:paraId="2F80E88F"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611247B1" w14:textId="77777777" w:rsidTr="001652AB">
        <w:tc>
          <w:tcPr>
            <w:tcW w:w="5000" w:type="pct"/>
            <w:gridSpan w:val="7"/>
            <w:vAlign w:val="center"/>
          </w:tcPr>
          <w:p w14:paraId="1BE95298" w14:textId="77777777" w:rsidR="00035649" w:rsidRDefault="00035649" w:rsidP="001652AB">
            <w:pPr>
              <w:rPr>
                <w:rFonts w:cs="Calibri"/>
              </w:rPr>
            </w:pPr>
            <w:r>
              <w:rPr>
                <w:rFonts w:cs="Calibri"/>
                <w:szCs w:val="22"/>
              </w:rPr>
              <w:t>Prostorno uređenje i zaštita okoliša Grada.</w:t>
            </w:r>
          </w:p>
        </w:tc>
      </w:tr>
      <w:tr w:rsidR="00035649" w:rsidRPr="00F15609" w14:paraId="7FB27241" w14:textId="77777777" w:rsidTr="001652AB">
        <w:tc>
          <w:tcPr>
            <w:tcW w:w="5000" w:type="pct"/>
            <w:gridSpan w:val="7"/>
            <w:tcBorders>
              <w:left w:val="nil"/>
              <w:right w:val="nil"/>
            </w:tcBorders>
            <w:vAlign w:val="center"/>
          </w:tcPr>
          <w:p w14:paraId="15552D2A" w14:textId="77777777" w:rsidR="00035649" w:rsidRPr="00910D2A" w:rsidRDefault="00035649" w:rsidP="001652AB">
            <w:pPr>
              <w:rPr>
                <w:rFonts w:cs="Calibri"/>
              </w:rPr>
            </w:pPr>
          </w:p>
        </w:tc>
      </w:tr>
      <w:tr w:rsidR="00035649" w:rsidRPr="00F15609" w14:paraId="6243A8C7" w14:textId="77777777" w:rsidTr="001652AB">
        <w:tc>
          <w:tcPr>
            <w:tcW w:w="5000" w:type="pct"/>
            <w:gridSpan w:val="7"/>
            <w:shd w:val="clear" w:color="auto" w:fill="D9D9D9" w:themeFill="background1" w:themeFillShade="D9"/>
            <w:vAlign w:val="center"/>
          </w:tcPr>
          <w:p w14:paraId="7BD62B2F" w14:textId="77777777" w:rsidR="00035649" w:rsidRPr="00910D2A" w:rsidRDefault="00035649" w:rsidP="001652AB">
            <w:pPr>
              <w:rPr>
                <w:rFonts w:cs="Calibri"/>
              </w:rPr>
            </w:pPr>
            <w:r w:rsidRPr="00910D2A">
              <w:rPr>
                <w:rFonts w:cs="Calibri"/>
                <w:b/>
                <w:szCs w:val="22"/>
              </w:rPr>
              <w:t>PODRUČJE PRIMJENE</w:t>
            </w:r>
          </w:p>
        </w:tc>
      </w:tr>
      <w:tr w:rsidR="00035649" w:rsidRPr="00F15609" w14:paraId="422743AD" w14:textId="77777777" w:rsidTr="001652AB">
        <w:tc>
          <w:tcPr>
            <w:tcW w:w="5000" w:type="pct"/>
            <w:gridSpan w:val="7"/>
            <w:vAlign w:val="center"/>
          </w:tcPr>
          <w:p w14:paraId="58AEBA20" w14:textId="77777777" w:rsidR="00035649" w:rsidRPr="00910D2A" w:rsidRDefault="00035649" w:rsidP="001652AB">
            <w:pPr>
              <w:rPr>
                <w:rFonts w:cs="Calibri"/>
              </w:rPr>
            </w:pPr>
            <w:r>
              <w:rPr>
                <w:rFonts w:cs="Calibri"/>
                <w:szCs w:val="22"/>
              </w:rPr>
              <w:t>Prostorno uređenje i zaštita okoliša Grada.</w:t>
            </w:r>
          </w:p>
        </w:tc>
      </w:tr>
      <w:tr w:rsidR="00035649" w:rsidRPr="00F15609" w14:paraId="2630607D" w14:textId="77777777" w:rsidTr="001652AB">
        <w:tc>
          <w:tcPr>
            <w:tcW w:w="5000" w:type="pct"/>
            <w:gridSpan w:val="7"/>
            <w:tcBorders>
              <w:left w:val="nil"/>
              <w:right w:val="nil"/>
            </w:tcBorders>
            <w:vAlign w:val="center"/>
          </w:tcPr>
          <w:p w14:paraId="775C2CD2" w14:textId="77777777" w:rsidR="00035649" w:rsidRPr="00910D2A" w:rsidRDefault="00035649" w:rsidP="001652AB">
            <w:pPr>
              <w:rPr>
                <w:rFonts w:cs="Calibri"/>
              </w:rPr>
            </w:pPr>
          </w:p>
        </w:tc>
      </w:tr>
      <w:tr w:rsidR="00035649" w:rsidRPr="00F15609" w14:paraId="747298FE" w14:textId="77777777" w:rsidTr="001652AB">
        <w:tc>
          <w:tcPr>
            <w:tcW w:w="5000" w:type="pct"/>
            <w:gridSpan w:val="7"/>
            <w:shd w:val="clear" w:color="auto" w:fill="D9D9D9" w:themeFill="background1" w:themeFillShade="D9"/>
            <w:vAlign w:val="center"/>
          </w:tcPr>
          <w:p w14:paraId="28F259FA" w14:textId="77777777" w:rsidR="00035649" w:rsidRPr="00910D2A" w:rsidRDefault="00035649" w:rsidP="001652AB">
            <w:pPr>
              <w:rPr>
                <w:rFonts w:cs="Calibri"/>
              </w:rPr>
            </w:pPr>
            <w:r w:rsidRPr="00910D2A">
              <w:rPr>
                <w:rFonts w:cs="Calibri"/>
                <w:b/>
                <w:szCs w:val="22"/>
              </w:rPr>
              <w:t>DRUGA DOKUMENTACIJA</w:t>
            </w:r>
          </w:p>
        </w:tc>
      </w:tr>
      <w:tr w:rsidR="00035649" w:rsidRPr="00F15609" w14:paraId="01C17C1F" w14:textId="77777777" w:rsidTr="001652AB">
        <w:tc>
          <w:tcPr>
            <w:tcW w:w="5000" w:type="pct"/>
            <w:gridSpan w:val="7"/>
            <w:shd w:val="clear" w:color="auto" w:fill="FFFFFF"/>
            <w:vAlign w:val="center"/>
          </w:tcPr>
          <w:p w14:paraId="6B644BEC" w14:textId="77777777" w:rsidR="00035649" w:rsidRPr="00910D2A" w:rsidRDefault="00035649" w:rsidP="001652AB">
            <w:pPr>
              <w:rPr>
                <w:rFonts w:cs="Calibri"/>
                <w:b/>
              </w:rPr>
            </w:pPr>
            <w:r>
              <w:rPr>
                <w:rFonts w:cs="Calibri"/>
                <w:b/>
                <w:szCs w:val="22"/>
              </w:rPr>
              <w:t>/</w:t>
            </w:r>
          </w:p>
        </w:tc>
      </w:tr>
      <w:tr w:rsidR="00035649" w:rsidRPr="00F15609" w14:paraId="424FA913" w14:textId="77777777" w:rsidTr="001652AB">
        <w:tc>
          <w:tcPr>
            <w:tcW w:w="5000" w:type="pct"/>
            <w:gridSpan w:val="7"/>
            <w:tcBorders>
              <w:left w:val="nil"/>
              <w:right w:val="nil"/>
            </w:tcBorders>
            <w:vAlign w:val="center"/>
          </w:tcPr>
          <w:p w14:paraId="76C36D93" w14:textId="77777777" w:rsidR="00035649" w:rsidRPr="00910D2A" w:rsidRDefault="00035649" w:rsidP="001652AB">
            <w:pPr>
              <w:rPr>
                <w:rFonts w:cs="Calibri"/>
              </w:rPr>
            </w:pPr>
          </w:p>
        </w:tc>
      </w:tr>
      <w:tr w:rsidR="00035649" w:rsidRPr="00F15609" w14:paraId="3B1B2B63" w14:textId="77777777" w:rsidTr="001652AB">
        <w:tc>
          <w:tcPr>
            <w:tcW w:w="5000" w:type="pct"/>
            <w:gridSpan w:val="7"/>
            <w:shd w:val="clear" w:color="auto" w:fill="D9D9D9" w:themeFill="background1" w:themeFillShade="D9"/>
            <w:vAlign w:val="center"/>
          </w:tcPr>
          <w:p w14:paraId="05161473"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1AA45964" w14:textId="77777777" w:rsidTr="001652AB">
        <w:tc>
          <w:tcPr>
            <w:tcW w:w="5000" w:type="pct"/>
            <w:gridSpan w:val="7"/>
            <w:vAlign w:val="center"/>
          </w:tcPr>
          <w:p w14:paraId="1C5C43DE" w14:textId="77777777" w:rsidR="00035649" w:rsidRPr="00910D2A" w:rsidRDefault="00035649" w:rsidP="001652AB">
            <w:pPr>
              <w:jc w:val="both"/>
              <w:rPr>
                <w:rFonts w:cs="Calibri"/>
              </w:rPr>
            </w:pPr>
            <w:r>
              <w:rPr>
                <w:rFonts w:cs="Calibri"/>
                <w:szCs w:val="22"/>
              </w:rPr>
              <w:t>Komunalni redar je dužan nakon uočenog prekršaja sastaviti zapisnik o prekršaju (lokacija, vrijeme, mjesto i opis prekršaja), te poslati isti Policijskoj upravi Koprivničko-križevačkoj, izvršiti provjeru vlasništva na predmetnoj nekretnini putem interneta, zatim pozvati stranku i izvršiti saslušanje stranke.</w:t>
            </w:r>
          </w:p>
        </w:tc>
      </w:tr>
      <w:tr w:rsidR="00035649" w:rsidRPr="00F15609" w14:paraId="3BCFF805" w14:textId="77777777" w:rsidTr="001652AB">
        <w:tc>
          <w:tcPr>
            <w:tcW w:w="5000" w:type="pct"/>
            <w:gridSpan w:val="7"/>
            <w:tcBorders>
              <w:left w:val="nil"/>
              <w:right w:val="nil"/>
            </w:tcBorders>
            <w:vAlign w:val="center"/>
          </w:tcPr>
          <w:p w14:paraId="2E061E95" w14:textId="77777777" w:rsidR="00035649" w:rsidRPr="00910D2A" w:rsidRDefault="00035649" w:rsidP="001652AB">
            <w:pPr>
              <w:rPr>
                <w:rFonts w:cs="Calibri"/>
              </w:rPr>
            </w:pPr>
          </w:p>
        </w:tc>
      </w:tr>
      <w:tr w:rsidR="00035649" w:rsidRPr="00F15609" w14:paraId="7C62095F" w14:textId="77777777" w:rsidTr="001652AB">
        <w:tc>
          <w:tcPr>
            <w:tcW w:w="5000" w:type="pct"/>
            <w:gridSpan w:val="7"/>
            <w:shd w:val="clear" w:color="auto" w:fill="D9D9D9" w:themeFill="background1" w:themeFillShade="D9"/>
            <w:vAlign w:val="center"/>
          </w:tcPr>
          <w:p w14:paraId="346AB301"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3FE3979B" w14:textId="77777777" w:rsidTr="001652AB">
        <w:tc>
          <w:tcPr>
            <w:tcW w:w="5000" w:type="pct"/>
            <w:gridSpan w:val="7"/>
            <w:vAlign w:val="center"/>
          </w:tcPr>
          <w:p w14:paraId="580E83D0" w14:textId="77777777" w:rsidR="00035649" w:rsidRPr="00910D2A" w:rsidRDefault="00035649" w:rsidP="001652AB">
            <w:pPr>
              <w:rPr>
                <w:rFonts w:cs="Calibri"/>
              </w:rPr>
            </w:pPr>
            <w:r>
              <w:rPr>
                <w:rFonts w:cs="Calibri"/>
                <w:szCs w:val="22"/>
              </w:rPr>
              <w:t>/</w:t>
            </w:r>
          </w:p>
        </w:tc>
      </w:tr>
      <w:tr w:rsidR="00035649" w:rsidRPr="00F15609" w14:paraId="2C40EBBE" w14:textId="77777777" w:rsidTr="001652AB">
        <w:tc>
          <w:tcPr>
            <w:tcW w:w="5000" w:type="pct"/>
            <w:gridSpan w:val="7"/>
            <w:tcBorders>
              <w:left w:val="nil"/>
              <w:right w:val="nil"/>
            </w:tcBorders>
            <w:vAlign w:val="center"/>
          </w:tcPr>
          <w:p w14:paraId="193BF55F" w14:textId="77777777" w:rsidR="00035649" w:rsidRPr="00910D2A" w:rsidRDefault="00035649" w:rsidP="001652AB">
            <w:pPr>
              <w:rPr>
                <w:rFonts w:cs="Calibri"/>
              </w:rPr>
            </w:pPr>
          </w:p>
        </w:tc>
      </w:tr>
      <w:tr w:rsidR="00035649" w:rsidRPr="00F15609" w14:paraId="69BC9623" w14:textId="77777777" w:rsidTr="001652AB">
        <w:trPr>
          <w:trHeight w:val="69"/>
        </w:trPr>
        <w:tc>
          <w:tcPr>
            <w:tcW w:w="1008" w:type="pct"/>
            <w:shd w:val="clear" w:color="auto" w:fill="D9D9D9" w:themeFill="background1" w:themeFillShade="D9"/>
            <w:vAlign w:val="center"/>
          </w:tcPr>
          <w:p w14:paraId="51A0B4A2" w14:textId="77777777" w:rsidR="00035649" w:rsidRPr="00910D2A" w:rsidRDefault="00035649" w:rsidP="001652AB">
            <w:pPr>
              <w:rPr>
                <w:rFonts w:cs="Calibri"/>
              </w:rPr>
            </w:pPr>
          </w:p>
        </w:tc>
        <w:tc>
          <w:tcPr>
            <w:tcW w:w="789" w:type="pct"/>
            <w:gridSpan w:val="2"/>
            <w:shd w:val="clear" w:color="auto" w:fill="D9D9D9" w:themeFill="background1" w:themeFillShade="D9"/>
            <w:vAlign w:val="center"/>
          </w:tcPr>
          <w:p w14:paraId="1D3E982D" w14:textId="77777777" w:rsidR="00035649" w:rsidRPr="00910D2A" w:rsidRDefault="00035649" w:rsidP="001652AB">
            <w:pPr>
              <w:rPr>
                <w:rFonts w:cs="Calibri"/>
              </w:rPr>
            </w:pPr>
            <w:r w:rsidRPr="00910D2A">
              <w:rPr>
                <w:rFonts w:cs="Calibri"/>
                <w:szCs w:val="22"/>
              </w:rPr>
              <w:t>Ime i prezime</w:t>
            </w:r>
          </w:p>
        </w:tc>
        <w:tc>
          <w:tcPr>
            <w:tcW w:w="1486" w:type="pct"/>
            <w:shd w:val="clear" w:color="auto" w:fill="D9D9D9" w:themeFill="background1" w:themeFillShade="D9"/>
            <w:vAlign w:val="center"/>
          </w:tcPr>
          <w:p w14:paraId="0560AA5A" w14:textId="77777777" w:rsidR="00035649" w:rsidRPr="00910D2A" w:rsidRDefault="00035649" w:rsidP="001652AB">
            <w:pPr>
              <w:rPr>
                <w:rFonts w:cs="Calibri"/>
              </w:rPr>
            </w:pPr>
            <w:r w:rsidRPr="00910D2A">
              <w:rPr>
                <w:rFonts w:cs="Calibri"/>
                <w:szCs w:val="22"/>
              </w:rPr>
              <w:t>Funkcija</w:t>
            </w:r>
          </w:p>
        </w:tc>
        <w:tc>
          <w:tcPr>
            <w:tcW w:w="722" w:type="pct"/>
            <w:gridSpan w:val="2"/>
            <w:shd w:val="clear" w:color="auto" w:fill="D9D9D9" w:themeFill="background1" w:themeFillShade="D9"/>
            <w:vAlign w:val="center"/>
          </w:tcPr>
          <w:p w14:paraId="6873F46B" w14:textId="77777777" w:rsidR="00035649" w:rsidRPr="00910D2A" w:rsidRDefault="00035649" w:rsidP="001652AB">
            <w:pPr>
              <w:rPr>
                <w:rFonts w:cs="Calibri"/>
              </w:rPr>
            </w:pPr>
            <w:r w:rsidRPr="00910D2A">
              <w:rPr>
                <w:rFonts w:cs="Calibri"/>
                <w:szCs w:val="22"/>
              </w:rPr>
              <w:t>Datum</w:t>
            </w:r>
          </w:p>
        </w:tc>
        <w:tc>
          <w:tcPr>
            <w:tcW w:w="995" w:type="pct"/>
            <w:shd w:val="clear" w:color="auto" w:fill="D9D9D9" w:themeFill="background1" w:themeFillShade="D9"/>
            <w:vAlign w:val="center"/>
          </w:tcPr>
          <w:p w14:paraId="43748FC7" w14:textId="77777777" w:rsidR="00035649" w:rsidRPr="00910D2A" w:rsidRDefault="00035649" w:rsidP="001652AB">
            <w:pPr>
              <w:rPr>
                <w:rFonts w:cs="Calibri"/>
              </w:rPr>
            </w:pPr>
            <w:r w:rsidRPr="00910D2A">
              <w:rPr>
                <w:rFonts w:cs="Calibri"/>
                <w:szCs w:val="22"/>
              </w:rPr>
              <w:t>Potpis</w:t>
            </w:r>
          </w:p>
        </w:tc>
      </w:tr>
      <w:tr w:rsidR="00035649" w:rsidRPr="00F15609" w14:paraId="11F0DC36" w14:textId="77777777" w:rsidTr="001652AB">
        <w:trPr>
          <w:trHeight w:val="67"/>
        </w:trPr>
        <w:tc>
          <w:tcPr>
            <w:tcW w:w="1008" w:type="pct"/>
            <w:shd w:val="clear" w:color="auto" w:fill="D9D9D9" w:themeFill="background1" w:themeFillShade="D9"/>
            <w:vAlign w:val="center"/>
          </w:tcPr>
          <w:p w14:paraId="02D8BC8C" w14:textId="77777777" w:rsidR="00035649" w:rsidRPr="00910D2A" w:rsidRDefault="00035649" w:rsidP="001652AB">
            <w:pPr>
              <w:rPr>
                <w:rFonts w:cs="Calibri"/>
              </w:rPr>
            </w:pPr>
            <w:r w:rsidRPr="00910D2A">
              <w:rPr>
                <w:rFonts w:cs="Calibri"/>
                <w:szCs w:val="22"/>
              </w:rPr>
              <w:t>Izradio:</w:t>
            </w:r>
          </w:p>
        </w:tc>
        <w:tc>
          <w:tcPr>
            <w:tcW w:w="789" w:type="pct"/>
            <w:gridSpan w:val="2"/>
            <w:vAlign w:val="center"/>
          </w:tcPr>
          <w:p w14:paraId="4FC5F5B0" w14:textId="77777777" w:rsidR="00035649" w:rsidRDefault="00035649" w:rsidP="001652AB">
            <w:pPr>
              <w:rPr>
                <w:rFonts w:cs="Calibri"/>
              </w:rPr>
            </w:pPr>
            <w:r>
              <w:rPr>
                <w:rFonts w:cs="Calibri"/>
                <w:szCs w:val="22"/>
              </w:rPr>
              <w:t>Ivan Mikor</w:t>
            </w:r>
          </w:p>
        </w:tc>
        <w:tc>
          <w:tcPr>
            <w:tcW w:w="1486" w:type="pct"/>
            <w:vAlign w:val="center"/>
          </w:tcPr>
          <w:p w14:paraId="786F4EEE" w14:textId="77777777" w:rsidR="00035649" w:rsidRDefault="00035649" w:rsidP="001652AB">
            <w:pPr>
              <w:rPr>
                <w:rFonts w:cs="Calibri"/>
              </w:rPr>
            </w:pPr>
            <w:r>
              <w:rPr>
                <w:rFonts w:cs="Calibri"/>
                <w:szCs w:val="22"/>
              </w:rPr>
              <w:t>Komunalni redar</w:t>
            </w:r>
          </w:p>
        </w:tc>
        <w:tc>
          <w:tcPr>
            <w:tcW w:w="722" w:type="pct"/>
            <w:gridSpan w:val="2"/>
            <w:vAlign w:val="center"/>
          </w:tcPr>
          <w:p w14:paraId="61340A2D" w14:textId="77777777" w:rsidR="00035649" w:rsidRDefault="00035649" w:rsidP="001652AB">
            <w:pPr>
              <w:rPr>
                <w:rFonts w:cs="Calibri"/>
              </w:rPr>
            </w:pPr>
            <w:r>
              <w:rPr>
                <w:rFonts w:cs="Calibri"/>
                <w:szCs w:val="22"/>
              </w:rPr>
              <w:t>29.06. 2018.</w:t>
            </w:r>
            <w:r w:rsidRPr="006719A9">
              <w:rPr>
                <w:rFonts w:cs="Calibri"/>
                <w:szCs w:val="22"/>
              </w:rPr>
              <w:t>.</w:t>
            </w:r>
          </w:p>
        </w:tc>
        <w:tc>
          <w:tcPr>
            <w:tcW w:w="995" w:type="pct"/>
            <w:vAlign w:val="center"/>
          </w:tcPr>
          <w:p w14:paraId="24775B28" w14:textId="77777777" w:rsidR="00035649" w:rsidRDefault="00035649" w:rsidP="001652AB">
            <w:pPr>
              <w:rPr>
                <w:rFonts w:cs="Calibri"/>
              </w:rPr>
            </w:pPr>
          </w:p>
        </w:tc>
      </w:tr>
      <w:tr w:rsidR="00035649" w:rsidRPr="00F15609" w14:paraId="6D9DF982" w14:textId="77777777" w:rsidTr="001652AB">
        <w:trPr>
          <w:trHeight w:val="67"/>
        </w:trPr>
        <w:tc>
          <w:tcPr>
            <w:tcW w:w="1008" w:type="pct"/>
            <w:shd w:val="clear" w:color="auto" w:fill="D9D9D9" w:themeFill="background1" w:themeFillShade="D9"/>
            <w:vAlign w:val="center"/>
          </w:tcPr>
          <w:p w14:paraId="603CAC74" w14:textId="77777777" w:rsidR="00035649" w:rsidRPr="00910D2A" w:rsidRDefault="00035649" w:rsidP="001652AB">
            <w:pPr>
              <w:rPr>
                <w:rFonts w:cs="Calibri"/>
              </w:rPr>
            </w:pPr>
            <w:r w:rsidRPr="00910D2A">
              <w:rPr>
                <w:rFonts w:cs="Calibri"/>
                <w:szCs w:val="22"/>
              </w:rPr>
              <w:t>Kontrolirao:</w:t>
            </w:r>
          </w:p>
        </w:tc>
        <w:tc>
          <w:tcPr>
            <w:tcW w:w="789" w:type="pct"/>
            <w:gridSpan w:val="2"/>
            <w:vAlign w:val="center"/>
          </w:tcPr>
          <w:p w14:paraId="12B0B7C2" w14:textId="77777777" w:rsidR="00035649" w:rsidRDefault="00035649" w:rsidP="001652AB">
            <w:pPr>
              <w:rPr>
                <w:rFonts w:cs="Calibri"/>
              </w:rPr>
            </w:pPr>
            <w:r>
              <w:rPr>
                <w:rFonts w:cs="Calibri"/>
              </w:rPr>
              <w:t>Mario Perković</w:t>
            </w:r>
          </w:p>
        </w:tc>
        <w:tc>
          <w:tcPr>
            <w:tcW w:w="1486" w:type="pct"/>
            <w:vAlign w:val="center"/>
          </w:tcPr>
          <w:p w14:paraId="20864A3F" w14:textId="3D8BAA9C" w:rsidR="00035649" w:rsidRDefault="00035649" w:rsidP="001652AB">
            <w:pPr>
              <w:rPr>
                <w:rFonts w:cs="Calibri"/>
              </w:rPr>
            </w:pPr>
            <w:r>
              <w:rPr>
                <w:rFonts w:cs="Calibri"/>
                <w:szCs w:val="22"/>
              </w:rPr>
              <w:t>P</w:t>
            </w:r>
            <w:r w:rsidR="001A3D76">
              <w:rPr>
                <w:rFonts w:cs="Calibri"/>
                <w:szCs w:val="22"/>
              </w:rPr>
              <w:t>omoćnik</w:t>
            </w:r>
            <w:r>
              <w:rPr>
                <w:rFonts w:cs="Calibri"/>
                <w:szCs w:val="22"/>
              </w:rPr>
              <w:t xml:space="preserve"> pročelnik</w:t>
            </w:r>
            <w:r w:rsidR="001A3D76">
              <w:rPr>
                <w:rFonts w:cs="Calibri"/>
                <w:szCs w:val="22"/>
              </w:rPr>
              <w:t>a</w:t>
            </w:r>
            <w:r w:rsidRPr="00205727">
              <w:rPr>
                <w:rFonts w:cs="Calibri"/>
                <w:szCs w:val="22"/>
              </w:rPr>
              <w:t xml:space="preserve"> Upravnog odjela za</w:t>
            </w:r>
            <w:r>
              <w:rPr>
                <w:rFonts w:cs="Calibri"/>
                <w:szCs w:val="22"/>
              </w:rPr>
              <w:t xml:space="preserve"> izgradnju grada, upravljanje nekretninama</w:t>
            </w:r>
            <w:r w:rsidRPr="00205727">
              <w:rPr>
                <w:rFonts w:cs="Calibri"/>
                <w:szCs w:val="22"/>
              </w:rPr>
              <w:t xml:space="preserve"> i komunalno gospodarstvo</w:t>
            </w:r>
          </w:p>
        </w:tc>
        <w:tc>
          <w:tcPr>
            <w:tcW w:w="722" w:type="pct"/>
            <w:gridSpan w:val="2"/>
            <w:vAlign w:val="center"/>
          </w:tcPr>
          <w:p w14:paraId="5ADB1246" w14:textId="4A09881F" w:rsidR="00035649" w:rsidRDefault="001A3D76" w:rsidP="001652AB">
            <w:pPr>
              <w:rPr>
                <w:rFonts w:cs="Calibri"/>
              </w:rPr>
            </w:pPr>
            <w:r>
              <w:rPr>
                <w:rFonts w:cs="Calibri"/>
              </w:rPr>
              <w:t>15</w:t>
            </w:r>
            <w:r w:rsidR="00035649">
              <w:rPr>
                <w:rFonts w:cs="Calibri"/>
              </w:rPr>
              <w:t>.0</w:t>
            </w:r>
            <w:r>
              <w:rPr>
                <w:rFonts w:cs="Calibri"/>
              </w:rPr>
              <w:t>6</w:t>
            </w:r>
            <w:r w:rsidR="00035649">
              <w:rPr>
                <w:rFonts w:cs="Calibri"/>
              </w:rPr>
              <w:t>.202</w:t>
            </w:r>
            <w:r>
              <w:rPr>
                <w:rFonts w:cs="Calibri"/>
              </w:rPr>
              <w:t>1</w:t>
            </w:r>
            <w:r w:rsidR="00035649">
              <w:rPr>
                <w:rFonts w:cs="Calibri"/>
              </w:rPr>
              <w:t>.</w:t>
            </w:r>
          </w:p>
        </w:tc>
        <w:tc>
          <w:tcPr>
            <w:tcW w:w="995" w:type="pct"/>
            <w:vAlign w:val="center"/>
          </w:tcPr>
          <w:p w14:paraId="2158FAE5" w14:textId="77777777" w:rsidR="00035649" w:rsidRDefault="00035649" w:rsidP="001652AB">
            <w:pPr>
              <w:rPr>
                <w:rFonts w:cs="Calibri"/>
              </w:rPr>
            </w:pPr>
          </w:p>
        </w:tc>
      </w:tr>
      <w:tr w:rsidR="001A3D76" w:rsidRPr="00F15609" w14:paraId="00D0CE24" w14:textId="77777777" w:rsidTr="001652AB">
        <w:trPr>
          <w:trHeight w:val="67"/>
        </w:trPr>
        <w:tc>
          <w:tcPr>
            <w:tcW w:w="1008" w:type="pct"/>
            <w:shd w:val="clear" w:color="auto" w:fill="D9D9D9" w:themeFill="background1" w:themeFillShade="D9"/>
            <w:vAlign w:val="center"/>
          </w:tcPr>
          <w:p w14:paraId="6079D3A8" w14:textId="77777777" w:rsidR="001A3D76" w:rsidRPr="00910D2A" w:rsidRDefault="001A3D76" w:rsidP="001A3D76">
            <w:pPr>
              <w:rPr>
                <w:rFonts w:cs="Calibri"/>
              </w:rPr>
            </w:pPr>
            <w:r w:rsidRPr="00910D2A">
              <w:rPr>
                <w:rFonts w:cs="Calibri"/>
                <w:szCs w:val="22"/>
              </w:rPr>
              <w:t>Odobrio:</w:t>
            </w:r>
          </w:p>
        </w:tc>
        <w:tc>
          <w:tcPr>
            <w:tcW w:w="789" w:type="pct"/>
            <w:gridSpan w:val="2"/>
            <w:vAlign w:val="center"/>
          </w:tcPr>
          <w:p w14:paraId="3CB9AF5F" w14:textId="53041947" w:rsidR="001A3D76" w:rsidRDefault="001A3D76" w:rsidP="001A3D76">
            <w:pPr>
              <w:rPr>
                <w:rFonts w:cs="Calibri"/>
              </w:rPr>
            </w:pPr>
            <w:r>
              <w:rPr>
                <w:rFonts w:cs="Calibri"/>
                <w:szCs w:val="22"/>
              </w:rPr>
              <w:t>Tomislav Golubić</w:t>
            </w:r>
          </w:p>
        </w:tc>
        <w:tc>
          <w:tcPr>
            <w:tcW w:w="1486" w:type="pct"/>
            <w:vAlign w:val="center"/>
          </w:tcPr>
          <w:p w14:paraId="3A899319" w14:textId="4C103534" w:rsidR="001A3D76" w:rsidRDefault="001A3D76" w:rsidP="001A3D76">
            <w:pPr>
              <w:rPr>
                <w:rFonts w:cs="Calibri"/>
              </w:rPr>
            </w:pPr>
            <w:r>
              <w:rPr>
                <w:szCs w:val="22"/>
              </w:rPr>
              <w:t>P</w:t>
            </w:r>
            <w:r w:rsidRPr="00483097">
              <w:rPr>
                <w:szCs w:val="22"/>
              </w:rPr>
              <w:t>ročelnik UO za izgradnju grada, upravljanje nekretninama i komunalno gospodarstvo</w:t>
            </w:r>
          </w:p>
        </w:tc>
        <w:tc>
          <w:tcPr>
            <w:tcW w:w="722" w:type="pct"/>
            <w:gridSpan w:val="2"/>
            <w:vAlign w:val="center"/>
          </w:tcPr>
          <w:p w14:paraId="4ADCF9C7" w14:textId="3696413C" w:rsidR="001A3D76" w:rsidRDefault="001A3D76" w:rsidP="001A3D76">
            <w:pPr>
              <w:rPr>
                <w:rFonts w:cs="Calibri"/>
              </w:rPr>
            </w:pPr>
            <w:r>
              <w:rPr>
                <w:rFonts w:cs="Calibri"/>
              </w:rPr>
              <w:t>18.06.2021.</w:t>
            </w:r>
          </w:p>
        </w:tc>
        <w:tc>
          <w:tcPr>
            <w:tcW w:w="995" w:type="pct"/>
            <w:vAlign w:val="center"/>
          </w:tcPr>
          <w:p w14:paraId="1A671D03" w14:textId="77777777" w:rsidR="001A3D76" w:rsidRDefault="001A3D76" w:rsidP="001A3D76">
            <w:pPr>
              <w:rPr>
                <w:rFonts w:cs="Calibri"/>
              </w:rPr>
            </w:pPr>
          </w:p>
        </w:tc>
      </w:tr>
    </w:tbl>
    <w:p w14:paraId="6580EA95" w14:textId="77777777" w:rsidR="00035649" w:rsidRDefault="00035649" w:rsidP="00035649"/>
    <w:p w14:paraId="1DB4361E" w14:textId="77777777" w:rsidR="00035649" w:rsidRDefault="00035649" w:rsidP="00035649"/>
    <w:p w14:paraId="258CCFA0" w14:textId="77777777" w:rsidR="00035649" w:rsidRDefault="00035649" w:rsidP="00035649"/>
    <w:p w14:paraId="260605D8" w14:textId="6CB951B7" w:rsidR="00035649" w:rsidRDefault="00035649" w:rsidP="00035649"/>
    <w:p w14:paraId="1C80BD5D" w14:textId="11ED5136" w:rsidR="00035649" w:rsidRDefault="00035649" w:rsidP="00035649"/>
    <w:p w14:paraId="6C49BE4A" w14:textId="77777777" w:rsidR="00035649" w:rsidRDefault="00035649" w:rsidP="00035649"/>
    <w:p w14:paraId="501AE557" w14:textId="77777777" w:rsidR="00035649" w:rsidRDefault="00035649" w:rsidP="00035649">
      <w:pPr>
        <w:jc w:val="both"/>
      </w:pPr>
    </w:p>
    <w:tbl>
      <w:tblPr>
        <w:tblpPr w:leftFromText="180" w:rightFromText="180" w:vertAnchor="text" w:horzAnchor="margin"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5"/>
        <w:gridCol w:w="1814"/>
        <w:gridCol w:w="1537"/>
        <w:gridCol w:w="2226"/>
      </w:tblGrid>
      <w:tr w:rsidR="00035649" w:rsidRPr="00F15609" w14:paraId="552316CC" w14:textId="77777777" w:rsidTr="001652AB">
        <w:trPr>
          <w:trHeight w:val="135"/>
        </w:trPr>
        <w:tc>
          <w:tcPr>
            <w:tcW w:w="1923" w:type="pct"/>
            <w:vMerge w:val="restart"/>
            <w:shd w:val="clear" w:color="auto" w:fill="D9D9D9" w:themeFill="background1" w:themeFillShade="D9"/>
            <w:vAlign w:val="center"/>
          </w:tcPr>
          <w:p w14:paraId="32DD2B73" w14:textId="77777777" w:rsidR="00035649" w:rsidRPr="00910D2A" w:rsidRDefault="00035649" w:rsidP="001652AB">
            <w:pPr>
              <w:rPr>
                <w:rFonts w:cs="Calibri"/>
                <w:b/>
              </w:rPr>
            </w:pPr>
            <w:r w:rsidRPr="00910D2A">
              <w:rPr>
                <w:rFonts w:cs="Calibri"/>
                <w:b/>
                <w:szCs w:val="22"/>
              </w:rPr>
              <w:t>OPIS AKTIVNOSTI</w:t>
            </w:r>
          </w:p>
          <w:p w14:paraId="69D8A361" w14:textId="77777777" w:rsidR="00035649" w:rsidRDefault="00035649" w:rsidP="001652AB">
            <w:pPr>
              <w:rPr>
                <w:rFonts w:cs="Calibri"/>
              </w:rPr>
            </w:pPr>
          </w:p>
          <w:p w14:paraId="3700C0D1" w14:textId="77777777" w:rsidR="00035649" w:rsidRPr="00910D2A" w:rsidRDefault="00035649" w:rsidP="001652AB">
            <w:pPr>
              <w:rPr>
                <w:rFonts w:cs="Calibri"/>
                <w:b/>
              </w:rPr>
            </w:pPr>
            <w:r>
              <w:rPr>
                <w:rFonts w:cs="Calibri"/>
                <w:szCs w:val="22"/>
              </w:rPr>
              <w:t xml:space="preserve"> </w:t>
            </w:r>
          </w:p>
        </w:tc>
        <w:tc>
          <w:tcPr>
            <w:tcW w:w="1849" w:type="pct"/>
            <w:gridSpan w:val="2"/>
            <w:shd w:val="clear" w:color="auto" w:fill="D9D9D9" w:themeFill="background1" w:themeFillShade="D9"/>
            <w:vAlign w:val="center"/>
          </w:tcPr>
          <w:p w14:paraId="32F1E014" w14:textId="77777777" w:rsidR="00035649" w:rsidRPr="00910D2A" w:rsidRDefault="00035649" w:rsidP="001652AB">
            <w:pPr>
              <w:rPr>
                <w:rFonts w:cs="Calibri"/>
                <w:b/>
              </w:rPr>
            </w:pPr>
            <w:r w:rsidRPr="00910D2A">
              <w:rPr>
                <w:rFonts w:cs="Calibri"/>
                <w:b/>
                <w:szCs w:val="22"/>
              </w:rPr>
              <w:t>IZVRŠENJE</w:t>
            </w:r>
          </w:p>
        </w:tc>
        <w:tc>
          <w:tcPr>
            <w:tcW w:w="1229" w:type="pct"/>
            <w:shd w:val="clear" w:color="auto" w:fill="D9D9D9" w:themeFill="background1" w:themeFillShade="D9"/>
            <w:vAlign w:val="center"/>
          </w:tcPr>
          <w:p w14:paraId="042E240E" w14:textId="77777777" w:rsidR="00035649" w:rsidRPr="00910D2A" w:rsidRDefault="00035649" w:rsidP="001652AB">
            <w:pPr>
              <w:rPr>
                <w:rFonts w:cs="Calibri"/>
                <w:b/>
              </w:rPr>
            </w:pPr>
            <w:r w:rsidRPr="00910D2A">
              <w:rPr>
                <w:rFonts w:cs="Calibri"/>
                <w:b/>
                <w:szCs w:val="22"/>
              </w:rPr>
              <w:t>POPRATNI</w:t>
            </w:r>
          </w:p>
          <w:p w14:paraId="7929D6D1" w14:textId="77777777" w:rsidR="00035649" w:rsidRPr="00910D2A" w:rsidRDefault="00035649" w:rsidP="001652AB">
            <w:pPr>
              <w:rPr>
                <w:rFonts w:cs="Calibri"/>
              </w:rPr>
            </w:pPr>
            <w:r w:rsidRPr="00910D2A">
              <w:rPr>
                <w:rFonts w:cs="Calibri"/>
                <w:b/>
                <w:szCs w:val="22"/>
              </w:rPr>
              <w:t>DOKUMENTI</w:t>
            </w:r>
          </w:p>
        </w:tc>
      </w:tr>
      <w:tr w:rsidR="00035649" w:rsidRPr="00F15609" w14:paraId="71A5623A" w14:textId="77777777" w:rsidTr="001652AB">
        <w:trPr>
          <w:trHeight w:val="443"/>
        </w:trPr>
        <w:tc>
          <w:tcPr>
            <w:tcW w:w="1923" w:type="pct"/>
            <w:vMerge/>
          </w:tcPr>
          <w:p w14:paraId="3E2E6827" w14:textId="77777777" w:rsidR="00035649" w:rsidRPr="00910D2A" w:rsidRDefault="00035649" w:rsidP="001652AB">
            <w:pPr>
              <w:rPr>
                <w:rFonts w:cs="Calibri"/>
              </w:rPr>
            </w:pPr>
          </w:p>
        </w:tc>
        <w:tc>
          <w:tcPr>
            <w:tcW w:w="1001" w:type="pct"/>
            <w:shd w:val="clear" w:color="auto" w:fill="D9D9D9" w:themeFill="background1" w:themeFillShade="D9"/>
            <w:vAlign w:val="center"/>
          </w:tcPr>
          <w:p w14:paraId="155E640E" w14:textId="77777777" w:rsidR="00035649" w:rsidRPr="00910D2A" w:rsidRDefault="00035649" w:rsidP="001652AB">
            <w:pPr>
              <w:rPr>
                <w:rFonts w:cs="Calibri"/>
              </w:rPr>
            </w:pPr>
            <w:r w:rsidRPr="00910D2A">
              <w:rPr>
                <w:rFonts w:cs="Calibri"/>
                <w:b/>
                <w:szCs w:val="22"/>
              </w:rPr>
              <w:t>ODGOVORNOST</w:t>
            </w:r>
          </w:p>
        </w:tc>
        <w:tc>
          <w:tcPr>
            <w:tcW w:w="847" w:type="pct"/>
            <w:shd w:val="clear" w:color="auto" w:fill="D9D9D9" w:themeFill="background1" w:themeFillShade="D9"/>
            <w:vAlign w:val="center"/>
          </w:tcPr>
          <w:p w14:paraId="6131364A" w14:textId="77777777" w:rsidR="00035649" w:rsidRPr="00910D2A" w:rsidRDefault="00035649" w:rsidP="001652AB">
            <w:pPr>
              <w:rPr>
                <w:rFonts w:cs="Calibri"/>
                <w:b/>
              </w:rPr>
            </w:pPr>
            <w:r w:rsidRPr="00910D2A">
              <w:rPr>
                <w:rFonts w:cs="Calibri"/>
                <w:b/>
                <w:szCs w:val="22"/>
              </w:rPr>
              <w:t>ROK</w:t>
            </w:r>
          </w:p>
        </w:tc>
        <w:tc>
          <w:tcPr>
            <w:tcW w:w="1229" w:type="pct"/>
            <w:shd w:val="clear" w:color="auto" w:fill="BFBFBF"/>
          </w:tcPr>
          <w:p w14:paraId="37FCA07B" w14:textId="77777777" w:rsidR="00035649" w:rsidRPr="00910D2A" w:rsidRDefault="00035649" w:rsidP="001652AB">
            <w:pPr>
              <w:rPr>
                <w:rFonts w:cs="Calibri"/>
              </w:rPr>
            </w:pPr>
          </w:p>
        </w:tc>
      </w:tr>
      <w:tr w:rsidR="00035649" w:rsidRPr="00F15609" w14:paraId="0F8F0549" w14:textId="77777777" w:rsidTr="001652AB">
        <w:tc>
          <w:tcPr>
            <w:tcW w:w="1923" w:type="pct"/>
          </w:tcPr>
          <w:p w14:paraId="70B63936" w14:textId="77777777" w:rsidR="00035649" w:rsidRDefault="00035649" w:rsidP="001652AB">
            <w:pPr>
              <w:rPr>
                <w:rFonts w:cs="Calibri"/>
              </w:rPr>
            </w:pPr>
          </w:p>
          <w:p w14:paraId="19BDCD6C" w14:textId="77777777" w:rsidR="00035649" w:rsidRDefault="00035649" w:rsidP="001652AB">
            <w:pPr>
              <w:rPr>
                <w:rFonts w:cs="Calibri"/>
              </w:rPr>
            </w:pPr>
          </w:p>
          <w:p w14:paraId="217E6501" w14:textId="77777777" w:rsidR="00035649" w:rsidRDefault="00035649" w:rsidP="001652AB">
            <w:pPr>
              <w:rPr>
                <w:rFonts w:cs="Calibri"/>
              </w:rPr>
            </w:pPr>
            <w:r>
              <w:rPr>
                <w:rFonts w:cs="Calibri"/>
                <w:szCs w:val="22"/>
              </w:rPr>
              <w:t>Na temelju uočenog prekršaja komunalni redar dužan je sastaviti zapisnik o točnoj lokaciji, vremenu izvršenog prekršaja, mjestu i opisu prekršaja.</w:t>
            </w:r>
          </w:p>
          <w:p w14:paraId="08F596C2" w14:textId="77777777" w:rsidR="00035649" w:rsidRDefault="00035649" w:rsidP="001652AB">
            <w:pPr>
              <w:rPr>
                <w:rFonts w:cs="Calibri"/>
              </w:rPr>
            </w:pPr>
          </w:p>
          <w:p w14:paraId="50A53737" w14:textId="77777777" w:rsidR="00035649" w:rsidRDefault="00035649" w:rsidP="001652AB">
            <w:pPr>
              <w:jc w:val="both"/>
              <w:rPr>
                <w:rFonts w:cs="Calibri"/>
              </w:rPr>
            </w:pPr>
          </w:p>
          <w:p w14:paraId="6D440F4C" w14:textId="77777777" w:rsidR="00035649" w:rsidRDefault="00035649" w:rsidP="001652AB">
            <w:pPr>
              <w:rPr>
                <w:rFonts w:cs="Calibri"/>
              </w:rPr>
            </w:pPr>
            <w:r>
              <w:rPr>
                <w:rFonts w:cs="Calibri"/>
                <w:szCs w:val="22"/>
              </w:rPr>
              <w:t>Vrši se obrada spisa, navedeni zapisnik šalje se Policijskoj upravi Koprivničko-križevačkoj, vrši se provjera vlasništva na predmetnoj nekretnini (katastarski i zemljišno-knjižni podaci) putem interneta.</w:t>
            </w:r>
          </w:p>
          <w:p w14:paraId="670BBA0A" w14:textId="77777777" w:rsidR="00035649" w:rsidRDefault="00035649" w:rsidP="001652AB">
            <w:pPr>
              <w:rPr>
                <w:rFonts w:cs="Calibri"/>
              </w:rPr>
            </w:pPr>
          </w:p>
          <w:p w14:paraId="47ECECF8" w14:textId="77777777" w:rsidR="00035649" w:rsidRDefault="00035649" w:rsidP="001652AB">
            <w:pPr>
              <w:jc w:val="both"/>
              <w:rPr>
                <w:rFonts w:cs="Calibri"/>
              </w:rPr>
            </w:pPr>
          </w:p>
          <w:p w14:paraId="674BD00A" w14:textId="77777777" w:rsidR="00035649" w:rsidRDefault="00035649" w:rsidP="001652AB">
            <w:pPr>
              <w:rPr>
                <w:rFonts w:cs="Calibri"/>
              </w:rPr>
            </w:pPr>
            <w:r>
              <w:rPr>
                <w:rFonts w:cs="Calibri"/>
                <w:szCs w:val="22"/>
              </w:rPr>
              <w:t>Izdaje se prekršajni nalog, ali i rješenje o sanaciji, popravku, uklanjanju predmeta na javnoj površini ili na površini u vlasništvu privatnih osoba, pozivaju se stranke i vrši se saslušanje stranke o prekršajnom postupku.</w:t>
            </w:r>
          </w:p>
          <w:p w14:paraId="627909B0" w14:textId="77777777" w:rsidR="00035649" w:rsidRDefault="00035649" w:rsidP="001652AB">
            <w:pPr>
              <w:rPr>
                <w:rFonts w:cs="Calibri"/>
              </w:rPr>
            </w:pPr>
          </w:p>
          <w:p w14:paraId="5875A105" w14:textId="77777777" w:rsidR="00035649" w:rsidRDefault="00035649" w:rsidP="001652AB">
            <w:pPr>
              <w:jc w:val="both"/>
              <w:rPr>
                <w:rFonts w:cs="Calibri"/>
              </w:rPr>
            </w:pPr>
          </w:p>
          <w:p w14:paraId="33AF0EDD" w14:textId="77777777" w:rsidR="00035649" w:rsidRDefault="00035649" w:rsidP="001652AB">
            <w:pPr>
              <w:rPr>
                <w:rFonts w:cs="Calibri"/>
              </w:rPr>
            </w:pPr>
            <w:r>
              <w:rPr>
                <w:rFonts w:cs="Calibri"/>
                <w:szCs w:val="22"/>
              </w:rPr>
              <w:t>Vrši se nadzor na terenu, provjerava se da li je izvršena radnja u skladu s rješenjem ili nalogom te se vrši naplata i provjera prekršajnog naloga.</w:t>
            </w:r>
          </w:p>
          <w:p w14:paraId="5DDA0A27" w14:textId="77777777" w:rsidR="00035649" w:rsidRPr="00910D2A" w:rsidRDefault="00035649" w:rsidP="001652AB">
            <w:pPr>
              <w:pStyle w:val="Odlomakpopisa"/>
              <w:ind w:left="0"/>
              <w:rPr>
                <w:rFonts w:cs="Calibri"/>
              </w:rPr>
            </w:pPr>
          </w:p>
        </w:tc>
        <w:tc>
          <w:tcPr>
            <w:tcW w:w="1001" w:type="pct"/>
          </w:tcPr>
          <w:p w14:paraId="10C45A28" w14:textId="77777777" w:rsidR="00035649" w:rsidRDefault="00035649" w:rsidP="001652AB">
            <w:pPr>
              <w:rPr>
                <w:rFonts w:cs="Calibri"/>
              </w:rPr>
            </w:pPr>
          </w:p>
          <w:p w14:paraId="57C357CB" w14:textId="77777777" w:rsidR="00035649" w:rsidRDefault="00035649" w:rsidP="001652AB">
            <w:pPr>
              <w:rPr>
                <w:rFonts w:cs="Calibri"/>
              </w:rPr>
            </w:pPr>
          </w:p>
          <w:p w14:paraId="7C0BE77A" w14:textId="77777777" w:rsidR="00035649" w:rsidRDefault="00035649" w:rsidP="001652AB">
            <w:pPr>
              <w:rPr>
                <w:rFonts w:cs="Calibri"/>
              </w:rPr>
            </w:pPr>
            <w:r>
              <w:rPr>
                <w:rFonts w:cs="Calibri"/>
                <w:szCs w:val="22"/>
              </w:rPr>
              <w:t>Komunalni redar</w:t>
            </w:r>
          </w:p>
          <w:p w14:paraId="6FBC2043" w14:textId="77777777" w:rsidR="00035649" w:rsidRDefault="00035649" w:rsidP="001652AB">
            <w:pPr>
              <w:rPr>
                <w:rFonts w:cs="Calibri"/>
              </w:rPr>
            </w:pPr>
          </w:p>
          <w:p w14:paraId="1F2EAEBE" w14:textId="77777777" w:rsidR="00035649" w:rsidRDefault="00035649" w:rsidP="001652AB">
            <w:pPr>
              <w:rPr>
                <w:rFonts w:cs="Calibri"/>
              </w:rPr>
            </w:pPr>
          </w:p>
          <w:p w14:paraId="5CF26100" w14:textId="77777777" w:rsidR="00035649" w:rsidRDefault="00035649" w:rsidP="001652AB">
            <w:pPr>
              <w:rPr>
                <w:rFonts w:cs="Calibri"/>
              </w:rPr>
            </w:pPr>
          </w:p>
          <w:p w14:paraId="59801CC2" w14:textId="77777777" w:rsidR="00035649" w:rsidRDefault="00035649" w:rsidP="001652AB">
            <w:pPr>
              <w:rPr>
                <w:rFonts w:cs="Calibri"/>
              </w:rPr>
            </w:pPr>
          </w:p>
          <w:p w14:paraId="22DC1D90" w14:textId="77777777" w:rsidR="00035649" w:rsidRDefault="00035649" w:rsidP="001652AB">
            <w:pPr>
              <w:rPr>
                <w:rFonts w:cs="Calibri"/>
              </w:rPr>
            </w:pPr>
          </w:p>
          <w:p w14:paraId="7166E40B" w14:textId="77777777" w:rsidR="00035649" w:rsidRDefault="00035649" w:rsidP="001652AB">
            <w:pPr>
              <w:jc w:val="both"/>
              <w:rPr>
                <w:rFonts w:cs="Calibri"/>
              </w:rPr>
            </w:pPr>
          </w:p>
          <w:p w14:paraId="134765D2" w14:textId="77777777" w:rsidR="00035649" w:rsidRDefault="00035649" w:rsidP="001652AB">
            <w:pPr>
              <w:rPr>
                <w:rFonts w:cs="Calibri"/>
              </w:rPr>
            </w:pPr>
            <w:r>
              <w:rPr>
                <w:rFonts w:cs="Calibri"/>
                <w:szCs w:val="22"/>
              </w:rPr>
              <w:t>Komunalni redar</w:t>
            </w:r>
          </w:p>
          <w:p w14:paraId="3519EB74" w14:textId="77777777" w:rsidR="00035649" w:rsidRDefault="00035649" w:rsidP="001652AB">
            <w:pPr>
              <w:rPr>
                <w:rFonts w:cs="Calibri"/>
              </w:rPr>
            </w:pPr>
          </w:p>
          <w:p w14:paraId="3E6A8387" w14:textId="77777777" w:rsidR="00035649" w:rsidRDefault="00035649" w:rsidP="001652AB">
            <w:pPr>
              <w:rPr>
                <w:rFonts w:cs="Calibri"/>
              </w:rPr>
            </w:pPr>
          </w:p>
          <w:p w14:paraId="1744A956" w14:textId="77777777" w:rsidR="00035649" w:rsidRDefault="00035649" w:rsidP="001652AB">
            <w:pPr>
              <w:rPr>
                <w:rFonts w:cs="Calibri"/>
              </w:rPr>
            </w:pPr>
          </w:p>
          <w:p w14:paraId="4021132C" w14:textId="77777777" w:rsidR="00035649" w:rsidRDefault="00035649" w:rsidP="001652AB">
            <w:pPr>
              <w:rPr>
                <w:rFonts w:cs="Calibri"/>
              </w:rPr>
            </w:pPr>
          </w:p>
          <w:p w14:paraId="4FE94B09" w14:textId="77777777" w:rsidR="00035649" w:rsidRDefault="00035649" w:rsidP="001652AB">
            <w:pPr>
              <w:rPr>
                <w:rFonts w:cs="Calibri"/>
              </w:rPr>
            </w:pPr>
          </w:p>
          <w:p w14:paraId="43F0801F" w14:textId="77777777" w:rsidR="00035649" w:rsidRDefault="00035649" w:rsidP="001652AB">
            <w:pPr>
              <w:rPr>
                <w:rFonts w:cs="Calibri"/>
              </w:rPr>
            </w:pPr>
          </w:p>
          <w:p w14:paraId="7C6FF5A8" w14:textId="77777777" w:rsidR="00035649" w:rsidRDefault="00035649" w:rsidP="001652AB">
            <w:pPr>
              <w:jc w:val="both"/>
              <w:rPr>
                <w:rFonts w:cs="Calibri"/>
              </w:rPr>
            </w:pPr>
          </w:p>
          <w:p w14:paraId="6E302A69" w14:textId="77777777" w:rsidR="00035649" w:rsidRDefault="00035649" w:rsidP="001652AB">
            <w:pPr>
              <w:rPr>
                <w:rFonts w:cs="Calibri"/>
              </w:rPr>
            </w:pPr>
            <w:r>
              <w:rPr>
                <w:rFonts w:cs="Calibri"/>
                <w:szCs w:val="22"/>
              </w:rPr>
              <w:t>Komunalni redar</w:t>
            </w:r>
          </w:p>
          <w:p w14:paraId="48D7EC10" w14:textId="77777777" w:rsidR="00035649" w:rsidRDefault="00035649" w:rsidP="001652AB">
            <w:pPr>
              <w:rPr>
                <w:rFonts w:cs="Calibri"/>
              </w:rPr>
            </w:pPr>
          </w:p>
          <w:p w14:paraId="1E880DA3" w14:textId="77777777" w:rsidR="00035649" w:rsidRDefault="00035649" w:rsidP="001652AB">
            <w:pPr>
              <w:rPr>
                <w:rFonts w:cs="Calibri"/>
              </w:rPr>
            </w:pPr>
          </w:p>
          <w:p w14:paraId="647FE84D" w14:textId="77777777" w:rsidR="00035649" w:rsidRDefault="00035649" w:rsidP="001652AB">
            <w:pPr>
              <w:rPr>
                <w:rFonts w:cs="Calibri"/>
              </w:rPr>
            </w:pPr>
          </w:p>
          <w:p w14:paraId="19FFB3C2" w14:textId="77777777" w:rsidR="00035649" w:rsidRDefault="00035649" w:rsidP="001652AB">
            <w:pPr>
              <w:rPr>
                <w:rFonts w:cs="Calibri"/>
              </w:rPr>
            </w:pPr>
          </w:p>
          <w:p w14:paraId="019FCE88" w14:textId="77777777" w:rsidR="00035649" w:rsidRDefault="00035649" w:rsidP="001652AB">
            <w:pPr>
              <w:rPr>
                <w:rFonts w:cs="Calibri"/>
              </w:rPr>
            </w:pPr>
          </w:p>
          <w:p w14:paraId="6AC2DB98" w14:textId="77777777" w:rsidR="00035649" w:rsidRDefault="00035649" w:rsidP="001652AB">
            <w:pPr>
              <w:rPr>
                <w:rFonts w:cs="Calibri"/>
              </w:rPr>
            </w:pPr>
          </w:p>
          <w:p w14:paraId="506F4C28" w14:textId="77777777" w:rsidR="00035649" w:rsidRDefault="00035649" w:rsidP="001652AB">
            <w:pPr>
              <w:rPr>
                <w:rFonts w:cs="Calibri"/>
              </w:rPr>
            </w:pPr>
          </w:p>
          <w:p w14:paraId="58C97C16" w14:textId="77777777" w:rsidR="00035649" w:rsidRDefault="00035649" w:rsidP="001652AB">
            <w:pPr>
              <w:jc w:val="both"/>
              <w:rPr>
                <w:rFonts w:cs="Calibri"/>
              </w:rPr>
            </w:pPr>
          </w:p>
          <w:p w14:paraId="44AA44DD" w14:textId="77777777" w:rsidR="00035649" w:rsidRDefault="00035649" w:rsidP="001652AB">
            <w:pPr>
              <w:rPr>
                <w:rFonts w:cs="Calibri"/>
              </w:rPr>
            </w:pPr>
            <w:r>
              <w:rPr>
                <w:rFonts w:cs="Calibri"/>
                <w:szCs w:val="22"/>
              </w:rPr>
              <w:t>Komunalni redar</w:t>
            </w:r>
          </w:p>
          <w:p w14:paraId="5320A933" w14:textId="77777777" w:rsidR="00035649" w:rsidRDefault="00035649" w:rsidP="001652AB">
            <w:pPr>
              <w:jc w:val="both"/>
              <w:rPr>
                <w:rFonts w:cs="Calibri"/>
                <w:color w:val="000000"/>
                <w:shd w:val="clear" w:color="auto" w:fill="FFFFFF"/>
              </w:rPr>
            </w:pPr>
          </w:p>
          <w:p w14:paraId="2707FE58" w14:textId="77777777" w:rsidR="00035649" w:rsidRPr="00910D2A" w:rsidRDefault="00035649" w:rsidP="001652AB">
            <w:pPr>
              <w:rPr>
                <w:rFonts w:cs="Calibri"/>
              </w:rPr>
            </w:pPr>
          </w:p>
        </w:tc>
        <w:tc>
          <w:tcPr>
            <w:tcW w:w="847" w:type="pct"/>
          </w:tcPr>
          <w:p w14:paraId="78B53043" w14:textId="77777777" w:rsidR="00035649" w:rsidRDefault="00035649" w:rsidP="001652AB">
            <w:pPr>
              <w:rPr>
                <w:rFonts w:cs="Calibri"/>
              </w:rPr>
            </w:pPr>
          </w:p>
          <w:p w14:paraId="5A096051" w14:textId="77777777" w:rsidR="00035649" w:rsidRDefault="00035649" w:rsidP="001652AB">
            <w:pPr>
              <w:rPr>
                <w:rFonts w:cs="Calibri"/>
              </w:rPr>
            </w:pPr>
          </w:p>
          <w:p w14:paraId="34C0E582" w14:textId="77777777" w:rsidR="00035649" w:rsidRDefault="00035649" w:rsidP="001652AB">
            <w:pPr>
              <w:rPr>
                <w:rFonts w:cs="Calibri"/>
              </w:rPr>
            </w:pPr>
            <w:r>
              <w:rPr>
                <w:rFonts w:cs="Calibri"/>
                <w:szCs w:val="22"/>
              </w:rPr>
              <w:t xml:space="preserve">Kontinuirano tijekom mjeseca / dnevno </w:t>
            </w:r>
          </w:p>
          <w:p w14:paraId="67317D26" w14:textId="77777777" w:rsidR="00035649" w:rsidRDefault="00035649" w:rsidP="001652AB">
            <w:pPr>
              <w:rPr>
                <w:rFonts w:cs="Calibri"/>
              </w:rPr>
            </w:pPr>
          </w:p>
          <w:p w14:paraId="709AFB3C" w14:textId="77777777" w:rsidR="00035649" w:rsidRDefault="00035649" w:rsidP="001652AB">
            <w:pPr>
              <w:rPr>
                <w:rFonts w:cs="Calibri"/>
              </w:rPr>
            </w:pPr>
          </w:p>
          <w:p w14:paraId="04A5243D" w14:textId="77777777" w:rsidR="00035649" w:rsidRDefault="00035649" w:rsidP="001652AB">
            <w:pPr>
              <w:jc w:val="both"/>
              <w:rPr>
                <w:rFonts w:cs="Calibri"/>
              </w:rPr>
            </w:pPr>
            <w:r>
              <w:rPr>
                <w:rFonts w:cs="Calibri"/>
                <w:szCs w:val="22"/>
              </w:rPr>
              <w:t xml:space="preserve">  </w:t>
            </w:r>
          </w:p>
          <w:p w14:paraId="4E6BD9F4" w14:textId="77777777" w:rsidR="00035649" w:rsidRDefault="00035649" w:rsidP="001652AB">
            <w:pPr>
              <w:rPr>
                <w:rFonts w:cs="Calibri"/>
              </w:rPr>
            </w:pPr>
            <w:r>
              <w:rPr>
                <w:rFonts w:cs="Calibri"/>
                <w:szCs w:val="22"/>
              </w:rPr>
              <w:t>Kontinuirano tijekom mjeseca / dnevno</w:t>
            </w:r>
          </w:p>
          <w:p w14:paraId="1A953C69" w14:textId="77777777" w:rsidR="00035649" w:rsidRDefault="00035649" w:rsidP="001652AB">
            <w:pPr>
              <w:rPr>
                <w:rFonts w:cs="Calibri"/>
              </w:rPr>
            </w:pPr>
          </w:p>
          <w:p w14:paraId="6A3B48A8" w14:textId="77777777" w:rsidR="00035649" w:rsidRDefault="00035649" w:rsidP="001652AB">
            <w:pPr>
              <w:rPr>
                <w:rFonts w:cs="Calibri"/>
              </w:rPr>
            </w:pPr>
          </w:p>
          <w:p w14:paraId="7F5F3DED" w14:textId="77777777" w:rsidR="00035649" w:rsidRDefault="00035649" w:rsidP="001652AB">
            <w:pPr>
              <w:rPr>
                <w:rFonts w:cs="Calibri"/>
              </w:rPr>
            </w:pPr>
          </w:p>
          <w:p w14:paraId="03D7B8B1" w14:textId="77777777" w:rsidR="00035649" w:rsidRDefault="00035649" w:rsidP="001652AB">
            <w:pPr>
              <w:jc w:val="both"/>
              <w:rPr>
                <w:rFonts w:cs="Calibri"/>
              </w:rPr>
            </w:pPr>
          </w:p>
          <w:p w14:paraId="05D52111" w14:textId="77777777" w:rsidR="00035649" w:rsidRDefault="00035649" w:rsidP="001652AB">
            <w:pPr>
              <w:rPr>
                <w:rFonts w:cs="Calibri"/>
              </w:rPr>
            </w:pPr>
            <w:r>
              <w:rPr>
                <w:rFonts w:cs="Calibri"/>
                <w:szCs w:val="22"/>
              </w:rPr>
              <w:t>Kontinuirano tijekom mjeseca / dnevno</w:t>
            </w:r>
          </w:p>
          <w:p w14:paraId="5C623695" w14:textId="77777777" w:rsidR="00035649" w:rsidRDefault="00035649" w:rsidP="001652AB">
            <w:pPr>
              <w:rPr>
                <w:rFonts w:cs="Calibri"/>
              </w:rPr>
            </w:pPr>
          </w:p>
          <w:p w14:paraId="3ED4CED1" w14:textId="77777777" w:rsidR="00035649" w:rsidRDefault="00035649" w:rsidP="001652AB">
            <w:pPr>
              <w:rPr>
                <w:rFonts w:cs="Calibri"/>
              </w:rPr>
            </w:pPr>
          </w:p>
          <w:p w14:paraId="050EF5DB" w14:textId="77777777" w:rsidR="00035649" w:rsidRDefault="00035649" w:rsidP="001652AB">
            <w:pPr>
              <w:rPr>
                <w:rFonts w:cs="Calibri"/>
              </w:rPr>
            </w:pPr>
          </w:p>
          <w:p w14:paraId="29FA8270" w14:textId="77777777" w:rsidR="00035649" w:rsidRDefault="00035649" w:rsidP="001652AB">
            <w:pPr>
              <w:rPr>
                <w:rFonts w:cs="Calibri"/>
              </w:rPr>
            </w:pPr>
          </w:p>
          <w:p w14:paraId="0A6ADF27" w14:textId="77777777" w:rsidR="00035649" w:rsidRDefault="00035649" w:rsidP="001652AB">
            <w:pPr>
              <w:jc w:val="both"/>
              <w:rPr>
                <w:rFonts w:cs="Calibri"/>
              </w:rPr>
            </w:pPr>
          </w:p>
          <w:p w14:paraId="40FF9430" w14:textId="77777777" w:rsidR="00035649" w:rsidRDefault="00035649" w:rsidP="001652AB">
            <w:pPr>
              <w:rPr>
                <w:rFonts w:cs="Calibri"/>
              </w:rPr>
            </w:pPr>
            <w:r>
              <w:rPr>
                <w:rFonts w:cs="Calibri"/>
                <w:szCs w:val="22"/>
              </w:rPr>
              <w:t>Kontinuirano tijekom  mjeseca / dnevno</w:t>
            </w:r>
          </w:p>
          <w:p w14:paraId="27E4D80C" w14:textId="77777777" w:rsidR="00035649" w:rsidRPr="00910D2A" w:rsidRDefault="00035649" w:rsidP="001652AB">
            <w:pPr>
              <w:jc w:val="both"/>
              <w:rPr>
                <w:rFonts w:cs="Calibri"/>
              </w:rPr>
            </w:pPr>
          </w:p>
        </w:tc>
        <w:tc>
          <w:tcPr>
            <w:tcW w:w="1229" w:type="pct"/>
          </w:tcPr>
          <w:p w14:paraId="1140F956" w14:textId="77777777" w:rsidR="00035649" w:rsidRDefault="00035649" w:rsidP="001652AB">
            <w:pPr>
              <w:rPr>
                <w:rFonts w:cs="Calibri"/>
              </w:rPr>
            </w:pPr>
          </w:p>
          <w:p w14:paraId="04AA1BD5" w14:textId="77777777" w:rsidR="00035649" w:rsidRDefault="00035649" w:rsidP="001652AB">
            <w:pPr>
              <w:rPr>
                <w:rFonts w:cs="Calibri"/>
              </w:rPr>
            </w:pPr>
          </w:p>
          <w:p w14:paraId="0CFA67B7" w14:textId="77777777" w:rsidR="00035649" w:rsidRDefault="00035649" w:rsidP="001652AB">
            <w:pPr>
              <w:rPr>
                <w:rFonts w:cs="Calibri"/>
              </w:rPr>
            </w:pPr>
            <w:r>
              <w:rPr>
                <w:rFonts w:cs="Calibri"/>
                <w:szCs w:val="22"/>
              </w:rPr>
              <w:t>Zapisnik o uočenom prekršaju.</w:t>
            </w:r>
          </w:p>
          <w:p w14:paraId="7D6986D5" w14:textId="77777777" w:rsidR="00035649" w:rsidRDefault="00035649" w:rsidP="001652AB">
            <w:pPr>
              <w:rPr>
                <w:rFonts w:cs="Calibri"/>
              </w:rPr>
            </w:pPr>
          </w:p>
          <w:p w14:paraId="546691CA" w14:textId="77777777" w:rsidR="00035649" w:rsidRDefault="00035649" w:rsidP="001652AB">
            <w:pPr>
              <w:rPr>
                <w:rFonts w:cs="Calibri"/>
              </w:rPr>
            </w:pPr>
          </w:p>
          <w:p w14:paraId="7DF3C852" w14:textId="77777777" w:rsidR="00035649" w:rsidRDefault="00035649" w:rsidP="001652AB">
            <w:pPr>
              <w:rPr>
                <w:rFonts w:cs="Calibri"/>
              </w:rPr>
            </w:pPr>
          </w:p>
          <w:p w14:paraId="0C58FF1B" w14:textId="77777777" w:rsidR="00035649" w:rsidRDefault="00035649" w:rsidP="001652AB">
            <w:pPr>
              <w:rPr>
                <w:rFonts w:cs="Calibri"/>
              </w:rPr>
            </w:pPr>
          </w:p>
          <w:p w14:paraId="4D3F7876" w14:textId="77777777" w:rsidR="00035649" w:rsidRDefault="00035649" w:rsidP="001652AB">
            <w:pPr>
              <w:jc w:val="both"/>
              <w:rPr>
                <w:rFonts w:cs="Calibri"/>
              </w:rPr>
            </w:pPr>
          </w:p>
          <w:p w14:paraId="16FD35EA" w14:textId="77777777" w:rsidR="00035649" w:rsidRDefault="00035649" w:rsidP="001652AB">
            <w:pPr>
              <w:rPr>
                <w:rFonts w:cs="Calibri"/>
              </w:rPr>
            </w:pPr>
            <w:r>
              <w:rPr>
                <w:rFonts w:cs="Calibri"/>
                <w:szCs w:val="22"/>
              </w:rPr>
              <w:t>Zemljišno-knjižni podaci.</w:t>
            </w:r>
          </w:p>
          <w:p w14:paraId="0B0A0CD5" w14:textId="77777777" w:rsidR="00035649" w:rsidRDefault="00035649" w:rsidP="001652AB">
            <w:pPr>
              <w:rPr>
                <w:rFonts w:cs="Calibri"/>
              </w:rPr>
            </w:pPr>
          </w:p>
          <w:p w14:paraId="1B9AEB0C" w14:textId="77777777" w:rsidR="00035649" w:rsidRDefault="00035649" w:rsidP="001652AB">
            <w:pPr>
              <w:rPr>
                <w:rFonts w:cs="Calibri"/>
              </w:rPr>
            </w:pPr>
          </w:p>
          <w:p w14:paraId="2137F085" w14:textId="77777777" w:rsidR="00035649" w:rsidRDefault="00035649" w:rsidP="001652AB">
            <w:pPr>
              <w:rPr>
                <w:rFonts w:cs="Calibri"/>
              </w:rPr>
            </w:pPr>
          </w:p>
          <w:p w14:paraId="7A12EAE4" w14:textId="77777777" w:rsidR="00035649" w:rsidRDefault="00035649" w:rsidP="001652AB">
            <w:pPr>
              <w:rPr>
                <w:rFonts w:cs="Calibri"/>
              </w:rPr>
            </w:pPr>
          </w:p>
          <w:p w14:paraId="42CA1F18" w14:textId="77777777" w:rsidR="00035649" w:rsidRDefault="00035649" w:rsidP="001652AB">
            <w:pPr>
              <w:rPr>
                <w:rFonts w:cs="Calibri"/>
              </w:rPr>
            </w:pPr>
          </w:p>
          <w:p w14:paraId="5F17B5B5" w14:textId="77777777" w:rsidR="00035649" w:rsidRDefault="00035649" w:rsidP="001652AB">
            <w:pPr>
              <w:jc w:val="both"/>
              <w:rPr>
                <w:rFonts w:cs="Calibri"/>
              </w:rPr>
            </w:pPr>
          </w:p>
          <w:p w14:paraId="2BA2C05D" w14:textId="77777777" w:rsidR="00035649" w:rsidRDefault="00035649" w:rsidP="001652AB">
            <w:pPr>
              <w:rPr>
                <w:rFonts w:cs="Calibri"/>
              </w:rPr>
            </w:pPr>
            <w:r>
              <w:rPr>
                <w:rFonts w:cs="Calibri"/>
                <w:szCs w:val="22"/>
              </w:rPr>
              <w:t>Prekršajni nalog  i posebni uvjeti gradnje.</w:t>
            </w:r>
          </w:p>
          <w:p w14:paraId="1DBA80EF" w14:textId="77777777" w:rsidR="00035649" w:rsidRDefault="00035649" w:rsidP="001652AB">
            <w:pPr>
              <w:rPr>
                <w:rFonts w:cs="Calibri"/>
              </w:rPr>
            </w:pPr>
          </w:p>
          <w:p w14:paraId="16F11FCD" w14:textId="77777777" w:rsidR="00035649" w:rsidRDefault="00035649" w:rsidP="001652AB">
            <w:pPr>
              <w:rPr>
                <w:rFonts w:cs="Calibri"/>
              </w:rPr>
            </w:pPr>
          </w:p>
          <w:p w14:paraId="3B5DC02F" w14:textId="77777777" w:rsidR="00035649" w:rsidRDefault="00035649" w:rsidP="001652AB">
            <w:pPr>
              <w:rPr>
                <w:rFonts w:cs="Calibri"/>
              </w:rPr>
            </w:pPr>
          </w:p>
          <w:p w14:paraId="16A29435" w14:textId="77777777" w:rsidR="00035649" w:rsidRDefault="00035649" w:rsidP="001652AB">
            <w:pPr>
              <w:rPr>
                <w:rFonts w:cs="Calibri"/>
              </w:rPr>
            </w:pPr>
          </w:p>
          <w:p w14:paraId="761C7384" w14:textId="77777777" w:rsidR="00035649" w:rsidRDefault="00035649" w:rsidP="001652AB">
            <w:pPr>
              <w:rPr>
                <w:rFonts w:cs="Calibri"/>
              </w:rPr>
            </w:pPr>
          </w:p>
          <w:p w14:paraId="3C888CFC" w14:textId="77777777" w:rsidR="00035649" w:rsidRDefault="00035649" w:rsidP="001652AB">
            <w:pPr>
              <w:rPr>
                <w:rFonts w:cs="Calibri"/>
              </w:rPr>
            </w:pPr>
          </w:p>
          <w:p w14:paraId="5D95671A" w14:textId="77777777" w:rsidR="00035649" w:rsidRDefault="00035649" w:rsidP="001652AB">
            <w:pPr>
              <w:jc w:val="both"/>
              <w:rPr>
                <w:rFonts w:cs="Calibri"/>
              </w:rPr>
            </w:pPr>
          </w:p>
          <w:p w14:paraId="47A13C31" w14:textId="77777777" w:rsidR="00035649" w:rsidRPr="00F3257F" w:rsidRDefault="00035649" w:rsidP="001652AB">
            <w:pPr>
              <w:jc w:val="both"/>
              <w:rPr>
                <w:rFonts w:cs="Calibri"/>
              </w:rPr>
            </w:pPr>
            <w:r>
              <w:rPr>
                <w:rFonts w:cs="Calibri"/>
                <w:szCs w:val="22"/>
              </w:rPr>
              <w:t>Prekršajni nalozi.</w:t>
            </w:r>
          </w:p>
        </w:tc>
      </w:tr>
    </w:tbl>
    <w:p w14:paraId="7CCA810E" w14:textId="77777777" w:rsidR="00035649" w:rsidRDefault="00035649" w:rsidP="00035649"/>
    <w:p w14:paraId="7FC5F77C" w14:textId="77777777" w:rsidR="00035649" w:rsidRDefault="00035649" w:rsidP="00035649"/>
    <w:p w14:paraId="68B4448F" w14:textId="77777777" w:rsidR="00035649" w:rsidRDefault="00035649" w:rsidP="00035649"/>
    <w:p w14:paraId="66B70D2B" w14:textId="77777777" w:rsidR="00035649" w:rsidRDefault="00035649" w:rsidP="00035649"/>
    <w:p w14:paraId="1781280E" w14:textId="77777777" w:rsidR="00035649" w:rsidRDefault="00035649" w:rsidP="00035649"/>
    <w:p w14:paraId="50EA571C" w14:textId="77777777" w:rsidR="00035649" w:rsidRDefault="00035649" w:rsidP="00035649"/>
    <w:p w14:paraId="491CA596" w14:textId="77777777" w:rsidR="00035649" w:rsidRDefault="00035649" w:rsidP="00035649"/>
    <w:p w14:paraId="6B095237" w14:textId="77777777" w:rsidR="00035649" w:rsidRDefault="00035649" w:rsidP="00035649"/>
    <w:p w14:paraId="5FA4094E" w14:textId="782154DA" w:rsidR="00035649" w:rsidRDefault="00035649" w:rsidP="00035649"/>
    <w:p w14:paraId="31C11AB8" w14:textId="582AD17F" w:rsidR="00035649" w:rsidRDefault="00035649" w:rsidP="00035649"/>
    <w:p w14:paraId="7DB3C801" w14:textId="750CCA84" w:rsidR="00035649" w:rsidRDefault="00035649" w:rsidP="00035649"/>
    <w:p w14:paraId="06C22969" w14:textId="77777777" w:rsidR="00035649" w:rsidRDefault="00035649" w:rsidP="00035649"/>
    <w:p w14:paraId="3305E2F5" w14:textId="77777777" w:rsidR="00035649" w:rsidRDefault="00035649" w:rsidP="00035649"/>
    <w:p w14:paraId="03E0A0E2" w14:textId="77777777" w:rsidR="00035649" w:rsidRDefault="00035649" w:rsidP="00035649"/>
    <w:p w14:paraId="5B88A357" w14:textId="77777777" w:rsidR="00035649" w:rsidRDefault="00035649" w:rsidP="00035649">
      <w:pPr>
        <w:jc w:val="both"/>
      </w:pPr>
    </w:p>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523"/>
      </w:tblGrid>
      <w:tr w:rsidR="00035649" w:rsidRPr="00F15609" w14:paraId="3087279D" w14:textId="77777777" w:rsidTr="001652AB">
        <w:tc>
          <w:tcPr>
            <w:tcW w:w="4248" w:type="dxa"/>
            <w:shd w:val="clear" w:color="auto" w:fill="D9D9D9" w:themeFill="background1" w:themeFillShade="D9"/>
          </w:tcPr>
          <w:p w14:paraId="23EF2503" w14:textId="77777777" w:rsidR="00035649" w:rsidRPr="00910D2A" w:rsidRDefault="00035649" w:rsidP="001652AB">
            <w:pPr>
              <w:rPr>
                <w:rFonts w:cs="Calibri"/>
              </w:rPr>
            </w:pPr>
            <w:r w:rsidRPr="00910D2A">
              <w:rPr>
                <w:rFonts w:cs="Calibri"/>
                <w:szCs w:val="22"/>
              </w:rPr>
              <w:t>Grad Koprivnica</w:t>
            </w:r>
          </w:p>
          <w:p w14:paraId="286BA6DA"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GRADA, UPRAVLJANJE NEKRETNINAMA  I KOMUNALNO GOSPODARSTVO</w:t>
            </w:r>
          </w:p>
          <w:p w14:paraId="44ECCCF7" w14:textId="77777777" w:rsidR="00035649" w:rsidRPr="00910D2A" w:rsidRDefault="00035649" w:rsidP="001652AB">
            <w:pPr>
              <w:rPr>
                <w:rFonts w:cs="Calibri"/>
              </w:rPr>
            </w:pPr>
            <w:r w:rsidRPr="00910D2A">
              <w:rPr>
                <w:rFonts w:cs="Calibri"/>
                <w:szCs w:val="22"/>
              </w:rPr>
              <w:t>Zrinski trg 1</w:t>
            </w:r>
          </w:p>
        </w:tc>
        <w:tc>
          <w:tcPr>
            <w:tcW w:w="4523" w:type="dxa"/>
            <w:shd w:val="clear" w:color="auto" w:fill="D9D9D9" w:themeFill="background1" w:themeFillShade="D9"/>
          </w:tcPr>
          <w:p w14:paraId="4B7FFC6B" w14:textId="77777777" w:rsidR="00035649" w:rsidRPr="00BA72F7" w:rsidRDefault="00035649" w:rsidP="001652AB">
            <w:pPr>
              <w:rPr>
                <w:rFonts w:cs="Calibri"/>
                <w:b/>
              </w:rPr>
            </w:pPr>
          </w:p>
          <w:p w14:paraId="080362CD" w14:textId="77777777" w:rsidR="00035649" w:rsidRDefault="00035649" w:rsidP="001652AB">
            <w:pPr>
              <w:rPr>
                <w:rFonts w:cs="Calibri"/>
                <w:b/>
              </w:rPr>
            </w:pPr>
            <w:r>
              <w:rPr>
                <w:rFonts w:cs="Calibri"/>
                <w:b/>
                <w:szCs w:val="22"/>
              </w:rPr>
              <w:t>NADZOR PROMETNOG REDARA</w:t>
            </w:r>
          </w:p>
          <w:p w14:paraId="04F2025B" w14:textId="77777777" w:rsidR="00035649" w:rsidRPr="00065B45" w:rsidRDefault="00035649" w:rsidP="001652AB">
            <w:pPr>
              <w:rPr>
                <w:rFonts w:cs="Calibri"/>
                <w:b/>
              </w:rPr>
            </w:pPr>
            <w:r>
              <w:rPr>
                <w:rFonts w:cs="Calibri"/>
                <w:b/>
                <w:szCs w:val="22"/>
              </w:rPr>
              <w:t>3.6.11.</w:t>
            </w:r>
          </w:p>
          <w:p w14:paraId="53511328" w14:textId="77777777" w:rsidR="00035649" w:rsidRPr="00065B45" w:rsidRDefault="00035649" w:rsidP="001652AB">
            <w:pPr>
              <w:rPr>
                <w:rFonts w:cs="Calibri"/>
                <w:b/>
              </w:rPr>
            </w:pPr>
            <w:r w:rsidRPr="00065B45">
              <w:rPr>
                <w:rFonts w:cs="Calibri"/>
                <w:b/>
                <w:szCs w:val="22"/>
              </w:rPr>
              <w:t xml:space="preserve">Postupak nadzora nepropisno </w:t>
            </w:r>
          </w:p>
          <w:p w14:paraId="6858C4EA" w14:textId="77777777" w:rsidR="00035649" w:rsidRPr="00A80749" w:rsidRDefault="00035649" w:rsidP="001652AB">
            <w:pPr>
              <w:rPr>
                <w:rFonts w:cs="Calibri"/>
                <w:b/>
              </w:rPr>
            </w:pPr>
            <w:r w:rsidRPr="00065B45">
              <w:rPr>
                <w:rFonts w:cs="Calibri"/>
                <w:b/>
                <w:szCs w:val="22"/>
              </w:rPr>
              <w:t>parkiranih vozila</w:t>
            </w:r>
          </w:p>
        </w:tc>
      </w:tr>
      <w:tr w:rsidR="00035649" w:rsidRPr="00F15609" w14:paraId="73A6058F" w14:textId="77777777" w:rsidTr="001652AB">
        <w:tc>
          <w:tcPr>
            <w:tcW w:w="4248" w:type="dxa"/>
          </w:tcPr>
          <w:p w14:paraId="4C078D5F" w14:textId="77777777" w:rsidR="00035649" w:rsidRPr="00910D2A" w:rsidRDefault="00035649" w:rsidP="001652AB">
            <w:pPr>
              <w:rPr>
                <w:rFonts w:cs="Calibri"/>
                <w:b/>
              </w:rPr>
            </w:pPr>
            <w:r w:rsidRPr="00910D2A">
              <w:rPr>
                <w:rFonts w:cs="Calibri"/>
                <w:b/>
                <w:szCs w:val="22"/>
              </w:rPr>
              <w:t>DIJAGRAM TIJEKA</w:t>
            </w:r>
          </w:p>
        </w:tc>
        <w:tc>
          <w:tcPr>
            <w:tcW w:w="4523" w:type="dxa"/>
          </w:tcPr>
          <w:p w14:paraId="58C75F76" w14:textId="77777777" w:rsidR="00035649" w:rsidRPr="00910D2A" w:rsidRDefault="00035649" w:rsidP="001652AB">
            <w:pPr>
              <w:rPr>
                <w:rFonts w:cs="Calibri"/>
                <w:b/>
              </w:rPr>
            </w:pPr>
            <w:r w:rsidRPr="00910D2A">
              <w:rPr>
                <w:rFonts w:cs="Calibri"/>
                <w:b/>
                <w:szCs w:val="22"/>
              </w:rPr>
              <w:t>OPIS AKTIVNOSTI</w:t>
            </w:r>
          </w:p>
        </w:tc>
      </w:tr>
      <w:tr w:rsidR="00035649" w:rsidRPr="00F15609" w14:paraId="6F01EFD4" w14:textId="77777777" w:rsidTr="001652AB">
        <w:trPr>
          <w:trHeight w:val="3393"/>
        </w:trPr>
        <w:tc>
          <w:tcPr>
            <w:tcW w:w="4248" w:type="dxa"/>
          </w:tcPr>
          <w:p w14:paraId="43303B08" w14:textId="77777777" w:rsidR="00035649" w:rsidRDefault="00035649" w:rsidP="001652AB">
            <w:pPr>
              <w:rPr>
                <w:rFonts w:cs="Calibri"/>
                <w:sz w:val="16"/>
                <w:szCs w:val="16"/>
              </w:rPr>
            </w:pPr>
          </w:p>
          <w:p w14:paraId="2C5573F4" w14:textId="77777777" w:rsidR="00035649" w:rsidRDefault="00035649" w:rsidP="001652AB">
            <w:pPr>
              <w:rPr>
                <w:rFonts w:cs="Calibri"/>
                <w:sz w:val="16"/>
                <w:szCs w:val="16"/>
              </w:rPr>
            </w:pPr>
          </w:p>
          <w:p w14:paraId="6A81EB3E" w14:textId="77777777" w:rsidR="00035649" w:rsidRDefault="00035649" w:rsidP="001652AB">
            <w:pPr>
              <w:rPr>
                <w:rFonts w:cs="Calibri"/>
                <w:sz w:val="16"/>
                <w:szCs w:val="16"/>
              </w:rPr>
            </w:pPr>
          </w:p>
          <w:p w14:paraId="654E2D82" w14:textId="61BB5392" w:rsidR="00035649" w:rsidRPr="008E7CEA"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263744" behindDoc="0" locked="0" layoutInCell="1" allowOverlap="1" wp14:anchorId="6F1C652A" wp14:editId="2F61F2F2">
                      <wp:simplePos x="0" y="0"/>
                      <wp:positionH relativeFrom="column">
                        <wp:posOffset>1285875</wp:posOffset>
                      </wp:positionH>
                      <wp:positionV relativeFrom="paragraph">
                        <wp:posOffset>6580505</wp:posOffset>
                      </wp:positionV>
                      <wp:extent cx="19050" cy="85725"/>
                      <wp:effectExtent l="57150" t="0" r="76200" b="47625"/>
                      <wp:wrapNone/>
                      <wp:docPr id="2544" name="Ravni poveznik sa strelicom 2544"/>
                      <wp:cNvGraphicFramePr/>
                      <a:graphic xmlns:a="http://schemas.openxmlformats.org/drawingml/2006/main">
                        <a:graphicData uri="http://schemas.microsoft.com/office/word/2010/wordprocessingShape">
                          <wps:wsp>
                            <wps:cNvCnPr/>
                            <wps:spPr>
                              <a:xfrm>
                                <a:off x="0" y="0"/>
                                <a:ext cx="19050" cy="85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73646C8" id="Ravni poveznik sa strelicom 2544" o:spid="_x0000_s1026" type="#_x0000_t32" style="position:absolute;margin-left:101.25pt;margin-top:518.15pt;width:1.5pt;height:6.75pt;z-index:255263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262720" behindDoc="0" locked="0" layoutInCell="1" allowOverlap="1" wp14:anchorId="5BB1FCF6" wp14:editId="56425B68">
                      <wp:simplePos x="0" y="0"/>
                      <wp:positionH relativeFrom="column">
                        <wp:posOffset>1247775</wp:posOffset>
                      </wp:positionH>
                      <wp:positionV relativeFrom="paragraph">
                        <wp:posOffset>5875655</wp:posOffset>
                      </wp:positionV>
                      <wp:extent cx="9525" cy="104775"/>
                      <wp:effectExtent l="76200" t="0" r="66675" b="47625"/>
                      <wp:wrapNone/>
                      <wp:docPr id="2545" name="Ravni poveznik sa strelicom 2545"/>
                      <wp:cNvGraphicFramePr/>
                      <a:graphic xmlns:a="http://schemas.openxmlformats.org/drawingml/2006/main">
                        <a:graphicData uri="http://schemas.microsoft.com/office/word/2010/wordprocessingShape">
                          <wps:wsp>
                            <wps:cNvCnPr/>
                            <wps:spPr>
                              <a:xfrm>
                                <a:off x="0" y="0"/>
                                <a:ext cx="9525" cy="104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D9FE101" id="Ravni poveznik sa strelicom 2545" o:spid="_x0000_s1026" type="#_x0000_t32" style="position:absolute;margin-left:98.25pt;margin-top:462.65pt;width:.75pt;height:8.25pt;z-index:255262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" strokecolor="black [3200]" strokeweight=".5pt">
                      <v:stroke endarrow="block" joinstyle="miter"/>
                    </v:shape>
                  </w:pict>
                </mc:Fallback>
              </mc:AlternateContent>
            </w:r>
            <w:r>
              <w:rPr>
                <w:rFonts w:cs="Calibri"/>
                <w:noProof/>
                <w:sz w:val="20"/>
                <w:szCs w:val="20"/>
                <w:lang w:val="en-US" w:eastAsia="en-US"/>
              </w:rPr>
              <mc:AlternateContent>
                <mc:Choice Requires="wps">
                  <w:drawing>
                    <wp:anchor distT="0" distB="0" distL="114300" distR="114300" simplePos="0" relativeHeight="255130624" behindDoc="0" locked="0" layoutInCell="1" allowOverlap="1" wp14:anchorId="4AB99027" wp14:editId="4BDC0D2C">
                      <wp:simplePos x="0" y="0"/>
                      <wp:positionH relativeFrom="column">
                        <wp:posOffset>1108075</wp:posOffset>
                      </wp:positionH>
                      <wp:positionV relativeFrom="paragraph">
                        <wp:posOffset>6657975</wp:posOffset>
                      </wp:positionV>
                      <wp:extent cx="352425" cy="381000"/>
                      <wp:effectExtent l="0" t="0" r="9525" b="0"/>
                      <wp:wrapNone/>
                      <wp:docPr id="2546" name="Dijagram toka: Poveznik 25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5679D4"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99027" id="Dijagram toka: Poveznik 2546" o:spid="_x0000_s1871" type="#_x0000_t120" style="position:absolute;left:0;text-align:left;margin-left:87.25pt;margin-top:524.25pt;width:27.75pt;height:30pt;z-index:2551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" filled="f" strokecolor="black [3213]" strokeweight="1pt">
                      <v:stroke joinstyle="miter"/>
                      <v:path arrowok="t"/>
                      <v:textbox>
                        <w:txbxContent>
                          <w:p w14:paraId="385679D4"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089664" behindDoc="0" locked="0" layoutInCell="1" allowOverlap="1" wp14:anchorId="53F22521" wp14:editId="0B873C28">
                      <wp:simplePos x="0" y="0"/>
                      <wp:positionH relativeFrom="column">
                        <wp:posOffset>390525</wp:posOffset>
                      </wp:positionH>
                      <wp:positionV relativeFrom="paragraph">
                        <wp:posOffset>5986780</wp:posOffset>
                      </wp:positionV>
                      <wp:extent cx="1790700" cy="619125"/>
                      <wp:effectExtent l="0" t="0" r="0" b="9525"/>
                      <wp:wrapNone/>
                      <wp:docPr id="2547" name="Dijagram toka: Dokument 25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61912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98A6AE" w14:textId="77777777" w:rsidR="00035649" w:rsidRPr="00EC682F" w:rsidRDefault="00035649" w:rsidP="00035649">
                                  <w:pPr>
                                    <w:rPr>
                                      <w:color w:val="000000" w:themeColor="text1"/>
                                    </w:rPr>
                                  </w:pPr>
                                  <w:r>
                                    <w:rPr>
                                      <w:color w:val="000000" w:themeColor="text1"/>
                                    </w:rPr>
                                    <w:t>SLANJE OBAVEZNOG PREKRŠAJNOG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22521" id="Dijagram toka: Dokument 2547" o:spid="_x0000_s1872" type="#_x0000_t114" style="position:absolute;left:0;text-align:left;margin-left:30.75pt;margin-top:471.4pt;width:141pt;height:48.75pt;z-index:2550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" filled="f" strokecolor="black [3213]" strokeweight="1pt">
                      <v:path arrowok="t"/>
                      <v:textbox>
                        <w:txbxContent>
                          <w:p w14:paraId="7198A6AE" w14:textId="77777777" w:rsidR="00035649" w:rsidRPr="00EC682F" w:rsidRDefault="00035649" w:rsidP="00035649">
                            <w:pPr>
                              <w:rPr>
                                <w:color w:val="000000" w:themeColor="text1"/>
                              </w:rPr>
                            </w:pPr>
                            <w:r>
                              <w:rPr>
                                <w:color w:val="000000" w:themeColor="text1"/>
                              </w:rPr>
                              <w:t>SLANJE OBAVEZNOG PREKRŠAJNOG NALOGA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64416" behindDoc="0" locked="0" layoutInCell="1" allowOverlap="1" wp14:anchorId="5E1B83DA" wp14:editId="609E1A4F">
                      <wp:simplePos x="0" y="0"/>
                      <wp:positionH relativeFrom="column">
                        <wp:posOffset>1336675</wp:posOffset>
                      </wp:positionH>
                      <wp:positionV relativeFrom="paragraph">
                        <wp:posOffset>5144770</wp:posOffset>
                      </wp:positionV>
                      <wp:extent cx="371475" cy="247650"/>
                      <wp:effectExtent l="0" t="0" r="9525" b="0"/>
                      <wp:wrapNone/>
                      <wp:docPr id="2548" name="Tekstni okvir 2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005B4A59" w14:textId="77777777" w:rsidR="00035649" w:rsidRDefault="00035649" w:rsidP="00035649">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E1B83DA" id="Tekstni okvir 2548" o:spid="_x0000_s1873" type="#_x0000_t202" style="position:absolute;left:0;text-align:left;margin-left:105.25pt;margin-top:405.1pt;width:29.25pt;height:19.5pt;z-index:2551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" fillcolor="white [3201]" strokecolor="black [3200]" strokeweight="1pt">
                      <v:path arrowok="t"/>
                      <v:textbox>
                        <w:txbxContent>
                          <w:p w14:paraId="005B4A59" w14:textId="77777777" w:rsidR="00035649" w:rsidRDefault="00035649" w:rsidP="00035649">
                            <w:r>
                              <w:t>NE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60320" behindDoc="0" locked="0" layoutInCell="1" allowOverlap="1" wp14:anchorId="2C6439EB" wp14:editId="1C0EB175">
                      <wp:simplePos x="0" y="0"/>
                      <wp:positionH relativeFrom="column">
                        <wp:posOffset>1270000</wp:posOffset>
                      </wp:positionH>
                      <wp:positionV relativeFrom="paragraph">
                        <wp:posOffset>3306445</wp:posOffset>
                      </wp:positionV>
                      <wp:extent cx="371475" cy="247650"/>
                      <wp:effectExtent l="0" t="0" r="9525" b="0"/>
                      <wp:wrapNone/>
                      <wp:docPr id="2549" name="Tekstni okvir 2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3454953A" w14:textId="77777777" w:rsidR="00035649" w:rsidRDefault="00035649" w:rsidP="00035649">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2C6439EB" id="Tekstni okvir 2549" o:spid="_x0000_s1874" type="#_x0000_t202" style="position:absolute;left:0;text-align:left;margin-left:100pt;margin-top:260.35pt;width:29.25pt;height:19.5pt;z-index:2551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" fillcolor="white [3201]" strokecolor="black [3200]" strokeweight="1pt">
                      <v:path arrowok="t"/>
                      <v:textbox>
                        <w:txbxContent>
                          <w:p w14:paraId="3454953A" w14:textId="77777777" w:rsidR="00035649" w:rsidRDefault="00035649" w:rsidP="00035649">
                            <w:r>
                              <w:t>NE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57248" behindDoc="0" locked="0" layoutInCell="1" allowOverlap="1" wp14:anchorId="7ABA9B1C" wp14:editId="63DD778F">
                      <wp:simplePos x="0" y="0"/>
                      <wp:positionH relativeFrom="column">
                        <wp:posOffset>31750</wp:posOffset>
                      </wp:positionH>
                      <wp:positionV relativeFrom="paragraph">
                        <wp:posOffset>2661285</wp:posOffset>
                      </wp:positionV>
                      <wp:extent cx="400050" cy="247650"/>
                      <wp:effectExtent l="0" t="0" r="0" b="0"/>
                      <wp:wrapNone/>
                      <wp:docPr id="2550" name="Tekstni okvir 2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7650"/>
                              </a:xfrm>
                              <a:prstGeom prst="rect">
                                <a:avLst/>
                              </a:prstGeom>
                              <a:solidFill>
                                <a:schemeClr val="lt1"/>
                              </a:solidFill>
                              <a:ln w="6350">
                                <a:solidFill>
                                  <a:prstClr val="black"/>
                                </a:solidFill>
                              </a:ln>
                            </wps:spPr>
                            <wps:txbx>
                              <w:txbxContent>
                                <w:p w14:paraId="56E906D3" w14:textId="77777777" w:rsidR="00035649" w:rsidRDefault="00035649" w:rsidP="00035649">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BA9B1C" id="Tekstni okvir 2550" o:spid="_x0000_s1875" type="#_x0000_t202" style="position:absolute;left:0;text-align:left;margin-left:2.5pt;margin-top:209.55pt;width:31.5pt;height:19.5pt;z-index:2551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" fillcolor="white [3201]" strokeweight=".5pt">
                      <v:path arrowok="t"/>
                      <v:textbox>
                        <w:txbxContent>
                          <w:p w14:paraId="56E906D3" w14:textId="77777777" w:rsidR="00035649" w:rsidRDefault="00035649" w:rsidP="00035649">
                            <w:r>
                              <w:t>DA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51104" behindDoc="0" locked="0" layoutInCell="1" allowOverlap="1" wp14:anchorId="4240827D" wp14:editId="3FDAD193">
                      <wp:simplePos x="0" y="0"/>
                      <wp:positionH relativeFrom="column">
                        <wp:posOffset>3175</wp:posOffset>
                      </wp:positionH>
                      <wp:positionV relativeFrom="paragraph">
                        <wp:posOffset>4538980</wp:posOffset>
                      </wp:positionV>
                      <wp:extent cx="400050" cy="247650"/>
                      <wp:effectExtent l="0" t="0" r="0" b="0"/>
                      <wp:wrapNone/>
                      <wp:docPr id="2551" name="Tekstni okvir 25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7650"/>
                              </a:xfrm>
                              <a:prstGeom prst="rect">
                                <a:avLst/>
                              </a:prstGeom>
                              <a:solidFill>
                                <a:schemeClr val="lt1"/>
                              </a:solidFill>
                              <a:ln w="6350">
                                <a:solidFill>
                                  <a:prstClr val="black"/>
                                </a:solidFill>
                              </a:ln>
                            </wps:spPr>
                            <wps:txbx>
                              <w:txbxContent>
                                <w:p w14:paraId="57A2BD1B" w14:textId="77777777" w:rsidR="00035649" w:rsidRDefault="00035649" w:rsidP="00035649">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0827D" id="Tekstni okvir 2551" o:spid="_x0000_s1876" type="#_x0000_t202" style="position:absolute;left:0;text-align:left;margin-left:.25pt;margin-top:357.4pt;width:31.5pt;height:19.5pt;z-index:2551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" fillcolor="white [3201]" strokeweight=".5pt">
                      <v:path arrowok="t"/>
                      <v:textbox>
                        <w:txbxContent>
                          <w:p w14:paraId="57A2BD1B" w14:textId="77777777" w:rsidR="00035649" w:rsidRDefault="00035649" w:rsidP="00035649">
                            <w:r>
                              <w:t>DA</w:t>
                            </w:r>
                          </w:p>
                        </w:txbxContent>
                      </v:textbox>
                    </v:shape>
                  </w:pict>
                </mc:Fallback>
              </mc:AlternateContent>
            </w:r>
            <w:r>
              <w:rPr>
                <w:rFonts w:cs="Calibri"/>
                <w:noProof/>
                <w:sz w:val="20"/>
                <w:szCs w:val="20"/>
                <w:lang w:val="en-US" w:eastAsia="en-US"/>
              </w:rPr>
              <mc:AlternateContent>
                <mc:Choice Requires="wps">
                  <w:drawing>
                    <wp:anchor distT="0" distB="0" distL="114298" distR="114298" simplePos="0" relativeHeight="255147008" behindDoc="0" locked="0" layoutInCell="1" allowOverlap="1" wp14:anchorId="48A6B7EA" wp14:editId="3EEA58BC">
                      <wp:simplePos x="0" y="0"/>
                      <wp:positionH relativeFrom="column">
                        <wp:posOffset>266699</wp:posOffset>
                      </wp:positionH>
                      <wp:positionV relativeFrom="paragraph">
                        <wp:posOffset>4872355</wp:posOffset>
                      </wp:positionV>
                      <wp:extent cx="0" cy="171450"/>
                      <wp:effectExtent l="76200" t="0" r="38100" b="38100"/>
                      <wp:wrapNone/>
                      <wp:docPr id="2552" name="Ravni poveznik sa strelicom 25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C455A34" id="Ravni poveznik sa strelicom 2552" o:spid="_x0000_s1026" type="#_x0000_t32" style="position:absolute;margin-left:21pt;margin-top:383.65pt;width:0;height:13.5pt;z-index:25514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4294967294" distB="4294967294" distL="114300" distR="114300" simplePos="0" relativeHeight="255142912" behindDoc="0" locked="0" layoutInCell="1" allowOverlap="1" wp14:anchorId="3F5AFE23" wp14:editId="20D45664">
                      <wp:simplePos x="0" y="0"/>
                      <wp:positionH relativeFrom="column">
                        <wp:posOffset>257175</wp:posOffset>
                      </wp:positionH>
                      <wp:positionV relativeFrom="paragraph">
                        <wp:posOffset>4862829</wp:posOffset>
                      </wp:positionV>
                      <wp:extent cx="76200" cy="0"/>
                      <wp:effectExtent l="0" t="0" r="0" b="0"/>
                      <wp:wrapNone/>
                      <wp:docPr id="2553" name="Ravni poveznik 25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A94EBAF" id="Ravni poveznik 2553" o:spid="_x0000_s1026" style="position:absolute;flip:x;z-index:255142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0.25pt,382.9pt" to="26.25pt,38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135744" behindDoc="0" locked="0" layoutInCell="1" allowOverlap="1" wp14:anchorId="0D02ED5C" wp14:editId="44588A49">
                      <wp:simplePos x="0" y="0"/>
                      <wp:positionH relativeFrom="column">
                        <wp:posOffset>-73025</wp:posOffset>
                      </wp:positionH>
                      <wp:positionV relativeFrom="paragraph">
                        <wp:posOffset>5030470</wp:posOffset>
                      </wp:positionV>
                      <wp:extent cx="695325" cy="342900"/>
                      <wp:effectExtent l="0" t="0" r="9525" b="0"/>
                      <wp:wrapNone/>
                      <wp:docPr id="2554" name="Elipsa 25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ellipse">
                                <a:avLst/>
                              </a:prstGeom>
                            </wps:spPr>
                            <wps:style>
                              <a:lnRef idx="2">
                                <a:schemeClr val="dk1"/>
                              </a:lnRef>
                              <a:fillRef idx="1">
                                <a:schemeClr val="lt1"/>
                              </a:fillRef>
                              <a:effectRef idx="0">
                                <a:schemeClr val="dk1"/>
                              </a:effectRef>
                              <a:fontRef idx="minor">
                                <a:schemeClr val="dk1"/>
                              </a:fontRef>
                            </wps:style>
                            <wps:txbx>
                              <w:txbxContent>
                                <w:p w14:paraId="6873F509"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02ED5C" id="Elipsa 2554" o:spid="_x0000_s1877" style="position:absolute;left:0;text-align:left;margin-left:-5.75pt;margin-top:396.1pt;width:54.75pt;height:27pt;z-index:2551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" fillcolor="white [3201]" strokecolor="black [3200]" strokeweight="1pt">
                      <v:stroke joinstyle="miter"/>
                      <v:path arrowok="t"/>
                      <v:textbox>
                        <w:txbxContent>
                          <w:p w14:paraId="6873F509" w14:textId="77777777" w:rsidR="00035649" w:rsidRPr="0081424A" w:rsidRDefault="00035649" w:rsidP="00035649">
                            <w:pPr>
                              <w:rPr>
                                <w:sz w:val="20"/>
                                <w:szCs w:val="20"/>
                              </w:rPr>
                            </w:pPr>
                            <w:r>
                              <w:rPr>
                                <w:sz w:val="20"/>
                                <w:szCs w:val="20"/>
                              </w:rPr>
                              <w:t>KRAJ</w:t>
                            </w:r>
                          </w:p>
                        </w:txbxContent>
                      </v:textbox>
                    </v:oval>
                  </w:pict>
                </mc:Fallback>
              </mc:AlternateContent>
            </w:r>
            <w:r>
              <w:rPr>
                <w:rFonts w:cs="Calibri"/>
                <w:noProof/>
                <w:sz w:val="20"/>
                <w:szCs w:val="20"/>
                <w:lang w:val="en-US" w:eastAsia="en-US"/>
              </w:rPr>
              <mc:AlternateContent>
                <mc:Choice Requires="wps">
                  <w:drawing>
                    <wp:anchor distT="0" distB="0" distL="114298" distR="114298" simplePos="0" relativeHeight="255124480" behindDoc="0" locked="0" layoutInCell="1" allowOverlap="1" wp14:anchorId="13BDDE46" wp14:editId="7604EF67">
                      <wp:simplePos x="0" y="0"/>
                      <wp:positionH relativeFrom="column">
                        <wp:posOffset>304799</wp:posOffset>
                      </wp:positionH>
                      <wp:positionV relativeFrom="paragraph">
                        <wp:posOffset>2986405</wp:posOffset>
                      </wp:positionV>
                      <wp:extent cx="0" cy="171450"/>
                      <wp:effectExtent l="76200" t="0" r="38100" b="38100"/>
                      <wp:wrapNone/>
                      <wp:docPr id="2555" name="Ravni poveznik sa strelicom 25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E7D947C" id="Ravni poveznik sa strelicom 2555" o:spid="_x0000_s1026" type="#_x0000_t32" style="position:absolute;margin-left:24pt;margin-top:235.15pt;width:0;height:13.5pt;z-index:255124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21408" behindDoc="0" locked="0" layoutInCell="1" allowOverlap="1" wp14:anchorId="366149AA" wp14:editId="4D53D35A">
                      <wp:simplePos x="0" y="0"/>
                      <wp:positionH relativeFrom="column">
                        <wp:posOffset>1219199</wp:posOffset>
                      </wp:positionH>
                      <wp:positionV relativeFrom="paragraph">
                        <wp:posOffset>5139055</wp:posOffset>
                      </wp:positionV>
                      <wp:extent cx="0" cy="342900"/>
                      <wp:effectExtent l="76200" t="0" r="57150" b="38100"/>
                      <wp:wrapNone/>
                      <wp:docPr id="2556" name="Ravni poveznik sa strelicom 25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ED7CBE" id="Ravni poveznik sa strelicom 2556" o:spid="_x0000_s1026" type="#_x0000_t32" style="position:absolute;margin-left:96pt;margin-top:404.65pt;width:0;height:27pt;z-index:255121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4294967294" distB="4294967294" distL="114300" distR="114300" simplePos="0" relativeHeight="255118336" behindDoc="0" locked="0" layoutInCell="1" allowOverlap="1" wp14:anchorId="23E0004F" wp14:editId="63789DA8">
                      <wp:simplePos x="0" y="0"/>
                      <wp:positionH relativeFrom="column">
                        <wp:posOffset>295275</wp:posOffset>
                      </wp:positionH>
                      <wp:positionV relativeFrom="paragraph">
                        <wp:posOffset>2976879</wp:posOffset>
                      </wp:positionV>
                      <wp:extent cx="152400" cy="0"/>
                      <wp:effectExtent l="0" t="0" r="0" b="0"/>
                      <wp:wrapNone/>
                      <wp:docPr id="2557" name="Ravni poveznik 25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24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7DF0C3A" id="Ravni poveznik 2557" o:spid="_x0000_s1026" style="position:absolute;flip:x;z-index:2551183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25pt,234.4pt" to="35.25pt,2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116288" behindDoc="0" locked="0" layoutInCell="1" allowOverlap="1" wp14:anchorId="25451066" wp14:editId="6592CEC7">
                      <wp:simplePos x="0" y="0"/>
                      <wp:positionH relativeFrom="column">
                        <wp:posOffset>1219200</wp:posOffset>
                      </wp:positionH>
                      <wp:positionV relativeFrom="paragraph">
                        <wp:posOffset>4377055</wp:posOffset>
                      </wp:positionV>
                      <wp:extent cx="9525" cy="200025"/>
                      <wp:effectExtent l="38100" t="0" r="47625" b="28575"/>
                      <wp:wrapNone/>
                      <wp:docPr id="2558" name="Ravni poveznik sa strelicom 25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53DCD99" id="Ravni poveznik sa strelicom 2558" o:spid="_x0000_s1026" type="#_x0000_t32" style="position:absolute;margin-left:96pt;margin-top:344.65pt;width:.75pt;height:15.75pt;z-index:2551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13216" behindDoc="0" locked="0" layoutInCell="1" allowOverlap="1" wp14:anchorId="4C138B33" wp14:editId="24CFF461">
                      <wp:simplePos x="0" y="0"/>
                      <wp:positionH relativeFrom="column">
                        <wp:posOffset>1209674</wp:posOffset>
                      </wp:positionH>
                      <wp:positionV relativeFrom="paragraph">
                        <wp:posOffset>3291205</wp:posOffset>
                      </wp:positionV>
                      <wp:extent cx="0" cy="381000"/>
                      <wp:effectExtent l="76200" t="0" r="76200" b="38100"/>
                      <wp:wrapNone/>
                      <wp:docPr id="2559" name="Ravni poveznik sa strelicom 25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EC95BC" id="Ravni poveznik sa strelicom 2559" o:spid="_x0000_s1026" type="#_x0000_t32" style="position:absolute;margin-left:95.25pt;margin-top:259.15pt;width:0;height:30pt;z-index:2551132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10144" behindDoc="0" locked="0" layoutInCell="1" allowOverlap="1" wp14:anchorId="58DEE057" wp14:editId="79513ECC">
                      <wp:simplePos x="0" y="0"/>
                      <wp:positionH relativeFrom="column">
                        <wp:posOffset>1200149</wp:posOffset>
                      </wp:positionH>
                      <wp:positionV relativeFrom="paragraph">
                        <wp:posOffset>2367280</wp:posOffset>
                      </wp:positionV>
                      <wp:extent cx="0" cy="295275"/>
                      <wp:effectExtent l="76200" t="0" r="38100" b="28575"/>
                      <wp:wrapNone/>
                      <wp:docPr id="2560" name="Ravni poveznik sa strelicom 25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952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5FD3E19" id="Ravni poveznik sa strelicom 2560" o:spid="_x0000_s1026" type="#_x0000_t32" style="position:absolute;margin-left:94.5pt;margin-top:186.4pt;width:0;height:23.25pt;z-index:2551101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08096" behindDoc="0" locked="0" layoutInCell="1" allowOverlap="1" wp14:anchorId="3CE3061B" wp14:editId="6C6E0628">
                      <wp:simplePos x="0" y="0"/>
                      <wp:positionH relativeFrom="column">
                        <wp:posOffset>1152524</wp:posOffset>
                      </wp:positionH>
                      <wp:positionV relativeFrom="paragraph">
                        <wp:posOffset>1614805</wp:posOffset>
                      </wp:positionV>
                      <wp:extent cx="0" cy="314325"/>
                      <wp:effectExtent l="76200" t="0" r="38100" b="28575"/>
                      <wp:wrapNone/>
                      <wp:docPr id="2561" name="Ravni poveznik sa strelicom 25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1161FB" id="Ravni poveznik sa strelicom 2561" o:spid="_x0000_s1026" type="#_x0000_t32" style="position:absolute;margin-left:90.75pt;margin-top:127.15pt;width:0;height:24.75pt;z-index:2551080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05024" behindDoc="0" locked="0" layoutInCell="1" allowOverlap="1" wp14:anchorId="53EF3041" wp14:editId="1A1B140B">
                      <wp:simplePos x="0" y="0"/>
                      <wp:positionH relativeFrom="column">
                        <wp:posOffset>1142999</wp:posOffset>
                      </wp:positionH>
                      <wp:positionV relativeFrom="paragraph">
                        <wp:posOffset>986155</wp:posOffset>
                      </wp:positionV>
                      <wp:extent cx="0" cy="238125"/>
                      <wp:effectExtent l="76200" t="0" r="38100" b="28575"/>
                      <wp:wrapNone/>
                      <wp:docPr id="2562" name="Ravni poveznik sa strelicom 25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013408" id="Ravni poveznik sa strelicom 2562" o:spid="_x0000_s1026" type="#_x0000_t32" style="position:absolute;margin-left:90pt;margin-top:77.65pt;width:0;height:18.75pt;z-index:2551050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099904" behindDoc="0" locked="0" layoutInCell="1" allowOverlap="1" wp14:anchorId="1BDCA917" wp14:editId="7B4F8894">
                      <wp:simplePos x="0" y="0"/>
                      <wp:positionH relativeFrom="column">
                        <wp:posOffset>1152524</wp:posOffset>
                      </wp:positionH>
                      <wp:positionV relativeFrom="paragraph">
                        <wp:posOffset>414655</wp:posOffset>
                      </wp:positionV>
                      <wp:extent cx="0" cy="180975"/>
                      <wp:effectExtent l="76200" t="0" r="38100" b="28575"/>
                      <wp:wrapNone/>
                      <wp:docPr id="2563" name="Ravni poveznik sa strelicom 25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0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B262E9" id="Ravni poveznik sa strelicom 2563" o:spid="_x0000_s1026" type="#_x0000_t32" style="position:absolute;margin-left:90.75pt;margin-top:32.65pt;width:0;height:14.25pt;z-index:2550999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096832" behindDoc="0" locked="0" layoutInCell="1" allowOverlap="1" wp14:anchorId="3537A2EE" wp14:editId="32726665">
                      <wp:simplePos x="0" y="0"/>
                      <wp:positionH relativeFrom="column">
                        <wp:posOffset>-57150</wp:posOffset>
                      </wp:positionH>
                      <wp:positionV relativeFrom="paragraph">
                        <wp:posOffset>3148330</wp:posOffset>
                      </wp:positionV>
                      <wp:extent cx="695325" cy="342900"/>
                      <wp:effectExtent l="0" t="0" r="9525" b="0"/>
                      <wp:wrapNone/>
                      <wp:docPr id="2564" name="Elipsa 25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95325" cy="342900"/>
                              </a:xfrm>
                              <a:prstGeom prst="ellipse">
                                <a:avLst/>
                              </a:prstGeom>
                            </wps:spPr>
                            <wps:style>
                              <a:lnRef idx="2">
                                <a:schemeClr val="dk1"/>
                              </a:lnRef>
                              <a:fillRef idx="1">
                                <a:schemeClr val="lt1"/>
                              </a:fillRef>
                              <a:effectRef idx="0">
                                <a:schemeClr val="dk1"/>
                              </a:effectRef>
                              <a:fontRef idx="minor">
                                <a:schemeClr val="dk1"/>
                              </a:fontRef>
                            </wps:style>
                            <wps:txbx>
                              <w:txbxContent>
                                <w:p w14:paraId="7989105C"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37A2EE" id="Elipsa 2564" o:spid="_x0000_s1878" style="position:absolute;left:0;text-align:left;margin-left:-4.5pt;margin-top:247.9pt;width:54.75pt;height:27pt;z-index:2550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" fillcolor="white [3201]" strokecolor="black [3200]" strokeweight="1pt">
                      <v:stroke joinstyle="miter"/>
                      <v:path arrowok="t"/>
                      <v:textbox>
                        <w:txbxContent>
                          <w:p w14:paraId="7989105C" w14:textId="77777777" w:rsidR="00035649" w:rsidRPr="0081424A" w:rsidRDefault="00035649" w:rsidP="00035649">
                            <w:pPr>
                              <w:rPr>
                                <w:sz w:val="20"/>
                                <w:szCs w:val="20"/>
                              </w:rPr>
                            </w:pPr>
                            <w:r>
                              <w:rPr>
                                <w:sz w:val="20"/>
                                <w:szCs w:val="20"/>
                              </w:rPr>
                              <w:t>KRAJ</w:t>
                            </w:r>
                          </w:p>
                        </w:txbxContent>
                      </v:textbox>
                    </v:oval>
                  </w:pict>
                </mc:Fallback>
              </mc:AlternateContent>
            </w:r>
            <w:r>
              <w:rPr>
                <w:rFonts w:cs="Calibri"/>
                <w:noProof/>
                <w:sz w:val="20"/>
                <w:szCs w:val="20"/>
                <w:lang w:val="en-US" w:eastAsia="en-US"/>
              </w:rPr>
              <mc:AlternateContent>
                <mc:Choice Requires="wps">
                  <w:drawing>
                    <wp:anchor distT="0" distB="0" distL="114300" distR="114300" simplePos="0" relativeHeight="255201280" behindDoc="0" locked="0" layoutInCell="1" allowOverlap="1" wp14:anchorId="69CEF3AD" wp14:editId="43671C86">
                      <wp:simplePos x="0" y="0"/>
                      <wp:positionH relativeFrom="column">
                        <wp:posOffset>546100</wp:posOffset>
                      </wp:positionH>
                      <wp:positionV relativeFrom="paragraph">
                        <wp:posOffset>5476240</wp:posOffset>
                      </wp:positionV>
                      <wp:extent cx="1428750" cy="400050"/>
                      <wp:effectExtent l="0" t="0" r="0" b="0"/>
                      <wp:wrapNone/>
                      <wp:docPr id="2565" name="Pravokutnik 2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A968748" w14:textId="77777777" w:rsidR="00035649" w:rsidRPr="0081424A" w:rsidRDefault="00035649" w:rsidP="00035649">
                                  <w:pPr>
                                    <w:rPr>
                                      <w:color w:val="000000" w:themeColor="text1"/>
                                      <w:sz w:val="20"/>
                                      <w:szCs w:val="20"/>
                                    </w:rPr>
                                  </w:pPr>
                                  <w:r>
                                    <w:rPr>
                                      <w:color w:val="000000" w:themeColor="text1"/>
                                      <w:sz w:val="20"/>
                                      <w:szCs w:val="20"/>
                                    </w:rPr>
                                    <w:t>SLANJE DOPISA MUP-u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CEF3AD" id="Pravokutnik 2565" o:spid="_x0000_s1879" style="position:absolute;left:0;text-align:left;margin-left:43pt;margin-top:431.2pt;width:112.5pt;height:31.5pt;z-index:2552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" filled="f" strokecolor="black [3213]" strokeweight="1pt">
                      <v:path arrowok="t"/>
                      <v:textbox>
                        <w:txbxContent>
                          <w:p w14:paraId="7A968748" w14:textId="77777777" w:rsidR="00035649" w:rsidRPr="0081424A" w:rsidRDefault="00035649" w:rsidP="00035649">
                            <w:pPr>
                              <w:rPr>
                                <w:color w:val="000000" w:themeColor="text1"/>
                                <w:sz w:val="20"/>
                                <w:szCs w:val="20"/>
                              </w:rPr>
                            </w:pPr>
                            <w:r>
                              <w:rPr>
                                <w:color w:val="000000" w:themeColor="text1"/>
                                <w:sz w:val="20"/>
                                <w:szCs w:val="20"/>
                              </w:rPr>
                              <w:t>SLANJE DOPISA MUP-u</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00256" behindDoc="0" locked="0" layoutInCell="1" allowOverlap="1" wp14:anchorId="65BE1100" wp14:editId="479F226A">
                      <wp:simplePos x="0" y="0"/>
                      <wp:positionH relativeFrom="column">
                        <wp:posOffset>314325</wp:posOffset>
                      </wp:positionH>
                      <wp:positionV relativeFrom="paragraph">
                        <wp:posOffset>4567555</wp:posOffset>
                      </wp:positionV>
                      <wp:extent cx="1790700" cy="581025"/>
                      <wp:effectExtent l="38100" t="19050" r="38100" b="28575"/>
                      <wp:wrapNone/>
                      <wp:docPr id="2566" name="Romb 25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810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5FB5B9" w14:textId="77777777" w:rsidR="00035649" w:rsidRPr="0081424A" w:rsidRDefault="00035649" w:rsidP="00035649">
                                  <w:pPr>
                                    <w:rPr>
                                      <w:color w:val="000000" w:themeColor="text1"/>
                                      <w:sz w:val="16"/>
                                      <w:szCs w:val="16"/>
                                    </w:rPr>
                                  </w:pPr>
                                  <w:r>
                                    <w:rPr>
                                      <w:color w:val="000000" w:themeColor="text1"/>
                                      <w:sz w:val="16"/>
                                      <w:szCs w:val="16"/>
                                    </w:rPr>
                                    <w:t>NAPLATA KAZNE</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BE1100" id="Romb 2566" o:spid="_x0000_s1880" type="#_x0000_t4" style="position:absolute;left:0;text-align:left;margin-left:24.75pt;margin-top:359.65pt;width:141pt;height:45.75pt;z-index:2552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" filled="f" strokecolor="black [3213]" strokeweight="1pt">
                      <v:path arrowok="t"/>
                      <v:textbox>
                        <w:txbxContent>
                          <w:p w14:paraId="135FB5B9" w14:textId="77777777" w:rsidR="00035649" w:rsidRPr="0081424A" w:rsidRDefault="00035649" w:rsidP="00035649">
                            <w:pPr>
                              <w:rPr>
                                <w:color w:val="000000" w:themeColor="text1"/>
                                <w:sz w:val="16"/>
                                <w:szCs w:val="16"/>
                              </w:rPr>
                            </w:pPr>
                            <w:r>
                              <w:rPr>
                                <w:color w:val="000000" w:themeColor="text1"/>
                                <w:sz w:val="16"/>
                                <w:szCs w:val="16"/>
                              </w:rPr>
                              <w:t>NAPLATA KAZNE</w:t>
                            </w:r>
                            <w:r w:rsidRPr="0081424A">
                              <w:rPr>
                                <w:color w:val="000000" w:themeColor="text1"/>
                                <w:sz w:val="16"/>
                                <w:szCs w:val="16"/>
                              </w:rPr>
                              <w:t xml:space="preserve"> </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99232" behindDoc="0" locked="0" layoutInCell="1" allowOverlap="1" wp14:anchorId="3EF80830" wp14:editId="4C5EDE72">
                      <wp:simplePos x="0" y="0"/>
                      <wp:positionH relativeFrom="column">
                        <wp:posOffset>495300</wp:posOffset>
                      </wp:positionH>
                      <wp:positionV relativeFrom="paragraph">
                        <wp:posOffset>3662680</wp:posOffset>
                      </wp:positionV>
                      <wp:extent cx="1457325" cy="771525"/>
                      <wp:effectExtent l="0" t="0" r="9525" b="9525"/>
                      <wp:wrapNone/>
                      <wp:docPr id="2567" name="Dijagram toka: Dokument 25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77152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B421A" w14:textId="77777777" w:rsidR="00035649" w:rsidRPr="00EC682F" w:rsidRDefault="00035649" w:rsidP="00035649">
                                  <w:pPr>
                                    <w:rPr>
                                      <w:color w:val="000000" w:themeColor="text1"/>
                                    </w:rPr>
                                  </w:pPr>
                                  <w:r>
                                    <w:rPr>
                                      <w:color w:val="000000" w:themeColor="text1"/>
                                    </w:rPr>
                                    <w:t>SLANJE OBAVIJESTI O POČINJENOM PREKRŠAJU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F80830" id="Dijagram toka: Dokument 2567" o:spid="_x0000_s1881" type="#_x0000_t114" style="position:absolute;left:0;text-align:left;margin-left:39pt;margin-top:288.4pt;width:114.75pt;height:60.75pt;z-index:2551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" filled="f" strokecolor="black [3213]" strokeweight="1pt">
                      <v:path arrowok="t"/>
                      <v:textbox>
                        <w:txbxContent>
                          <w:p w14:paraId="659B421A" w14:textId="77777777" w:rsidR="00035649" w:rsidRPr="00EC682F" w:rsidRDefault="00035649" w:rsidP="00035649">
                            <w:pPr>
                              <w:rPr>
                                <w:color w:val="000000" w:themeColor="text1"/>
                              </w:rPr>
                            </w:pPr>
                            <w:r>
                              <w:rPr>
                                <w:color w:val="000000" w:themeColor="text1"/>
                              </w:rPr>
                              <w:t>SLANJE OBAVIJESTI O POČINJENOM PREKRŠAJU</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98208" behindDoc="0" locked="0" layoutInCell="1" allowOverlap="1" wp14:anchorId="6E88A06A" wp14:editId="0A7EFD05">
                      <wp:simplePos x="0" y="0"/>
                      <wp:positionH relativeFrom="column">
                        <wp:posOffset>419100</wp:posOffset>
                      </wp:positionH>
                      <wp:positionV relativeFrom="paragraph">
                        <wp:posOffset>2643505</wp:posOffset>
                      </wp:positionV>
                      <wp:extent cx="1571625" cy="657225"/>
                      <wp:effectExtent l="19050" t="19050" r="9525" b="28575"/>
                      <wp:wrapNone/>
                      <wp:docPr id="2568" name="Romb 25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71625" cy="6572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58D8D" w14:textId="77777777" w:rsidR="00035649" w:rsidRPr="0081424A" w:rsidRDefault="00035649" w:rsidP="00035649">
                                  <w:pPr>
                                    <w:rPr>
                                      <w:color w:val="000000" w:themeColor="text1"/>
                                      <w:sz w:val="16"/>
                                      <w:szCs w:val="16"/>
                                    </w:rPr>
                                  </w:pPr>
                                  <w:r>
                                    <w:rPr>
                                      <w:color w:val="000000" w:themeColor="text1"/>
                                      <w:sz w:val="16"/>
                                      <w:szCs w:val="16"/>
                                    </w:rPr>
                                    <w:t>PRIHVAĆANJE ŽALBE</w:t>
                                  </w:r>
                                  <w:r w:rsidRPr="0081424A">
                                    <w:rPr>
                                      <w:color w:val="000000" w:themeColor="text1"/>
                                      <w:sz w:val="16"/>
                                      <w:szCs w:val="16"/>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8A06A" id="Romb 2568" o:spid="_x0000_s1882" type="#_x0000_t4" style="position:absolute;left:0;text-align:left;margin-left:33pt;margin-top:208.15pt;width:123.75pt;height:51.75pt;z-index:2551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" filled="f" strokecolor="black [3213]" strokeweight="1pt">
                      <v:path arrowok="t"/>
                      <v:textbox>
                        <w:txbxContent>
                          <w:p w14:paraId="14C58D8D" w14:textId="77777777" w:rsidR="00035649" w:rsidRPr="0081424A" w:rsidRDefault="00035649" w:rsidP="00035649">
                            <w:pPr>
                              <w:rPr>
                                <w:color w:val="000000" w:themeColor="text1"/>
                                <w:sz w:val="16"/>
                                <w:szCs w:val="16"/>
                              </w:rPr>
                            </w:pPr>
                            <w:r>
                              <w:rPr>
                                <w:color w:val="000000" w:themeColor="text1"/>
                                <w:sz w:val="16"/>
                                <w:szCs w:val="16"/>
                              </w:rPr>
                              <w:t>PRIHVAĆANJE ŽALBE</w:t>
                            </w:r>
                            <w:r w:rsidRPr="0081424A">
                              <w:rPr>
                                <w:color w:val="000000" w:themeColor="text1"/>
                                <w:sz w:val="16"/>
                                <w:szCs w:val="16"/>
                              </w:rPr>
                              <w:t xml:space="preserve"> </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97184" behindDoc="0" locked="0" layoutInCell="1" allowOverlap="1" wp14:anchorId="44BD5BB1" wp14:editId="2F737BF4">
                      <wp:simplePos x="0" y="0"/>
                      <wp:positionH relativeFrom="column">
                        <wp:posOffset>466725</wp:posOffset>
                      </wp:positionH>
                      <wp:positionV relativeFrom="paragraph">
                        <wp:posOffset>1919605</wp:posOffset>
                      </wp:positionV>
                      <wp:extent cx="1457325" cy="476250"/>
                      <wp:effectExtent l="0" t="0" r="9525" b="0"/>
                      <wp:wrapNone/>
                      <wp:docPr id="1975" name="Dijagram toka: Dokument 19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4762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68C351" w14:textId="77777777" w:rsidR="00035649" w:rsidRPr="00EC682F" w:rsidRDefault="00035649" w:rsidP="00035649">
                                  <w:pPr>
                                    <w:rPr>
                                      <w:color w:val="000000" w:themeColor="text1"/>
                                    </w:rPr>
                                  </w:pPr>
                                  <w:r>
                                    <w:rPr>
                                      <w:color w:val="000000" w:themeColor="text1"/>
                                    </w:rPr>
                                    <w:t>IZDAVANJE KAZNE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BD5BB1" id="Dijagram toka: Dokument 1975" o:spid="_x0000_s1883" type="#_x0000_t114" style="position:absolute;left:0;text-align:left;margin-left:36.75pt;margin-top:151.15pt;width:114.75pt;height:37.5pt;z-index:2551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" filled="f" strokecolor="black [3213]" strokeweight="1pt">
                      <v:path arrowok="t"/>
                      <v:textbox>
                        <w:txbxContent>
                          <w:p w14:paraId="5968C351" w14:textId="77777777" w:rsidR="00035649" w:rsidRPr="00EC682F" w:rsidRDefault="00035649" w:rsidP="00035649">
                            <w:pPr>
                              <w:rPr>
                                <w:color w:val="000000" w:themeColor="text1"/>
                              </w:rPr>
                            </w:pPr>
                            <w:r>
                              <w:rPr>
                                <w:color w:val="000000" w:themeColor="text1"/>
                              </w:rPr>
                              <w:t>IZDAVANJE KAZNE</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196160" behindDoc="0" locked="0" layoutInCell="1" allowOverlap="1" wp14:anchorId="7C6713A2" wp14:editId="19691F72">
                      <wp:simplePos x="0" y="0"/>
                      <wp:positionH relativeFrom="column">
                        <wp:posOffset>460375</wp:posOffset>
                      </wp:positionH>
                      <wp:positionV relativeFrom="paragraph">
                        <wp:posOffset>1212850</wp:posOffset>
                      </wp:positionV>
                      <wp:extent cx="1428750" cy="400050"/>
                      <wp:effectExtent l="0" t="0" r="0" b="0"/>
                      <wp:wrapNone/>
                      <wp:docPr id="1976" name="Pravokutnik 19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1640134" w14:textId="77777777" w:rsidR="00035649" w:rsidRPr="0081424A" w:rsidRDefault="00035649" w:rsidP="00035649">
                                  <w:pPr>
                                    <w:rPr>
                                      <w:color w:val="000000" w:themeColor="text1"/>
                                      <w:sz w:val="20"/>
                                      <w:szCs w:val="20"/>
                                    </w:rPr>
                                  </w:pPr>
                                  <w:r>
                                    <w:rPr>
                                      <w:color w:val="000000" w:themeColor="text1"/>
                                      <w:sz w:val="20"/>
                                      <w:szCs w:val="20"/>
                                    </w:rPr>
                                    <w:t>UOČAVANJE PREKRŠAJA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6713A2" id="Pravokutnik 1976" o:spid="_x0000_s1884" style="position:absolute;left:0;text-align:left;margin-left:36.25pt;margin-top:95.5pt;width:112.5pt;height:31.5pt;z-index:2551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" filled="f" strokecolor="black [3213]" strokeweight="1pt">
                      <v:path arrowok="t"/>
                      <v:textbox>
                        <w:txbxContent>
                          <w:p w14:paraId="31640134" w14:textId="77777777" w:rsidR="00035649" w:rsidRPr="0081424A" w:rsidRDefault="00035649" w:rsidP="00035649">
                            <w:pPr>
                              <w:rPr>
                                <w:color w:val="000000" w:themeColor="text1"/>
                                <w:sz w:val="20"/>
                                <w:szCs w:val="20"/>
                              </w:rPr>
                            </w:pPr>
                            <w:r>
                              <w:rPr>
                                <w:color w:val="000000" w:themeColor="text1"/>
                                <w:sz w:val="20"/>
                                <w:szCs w:val="20"/>
                              </w:rPr>
                              <w:t>UOČAVANJE PREKRŠAJA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195136" behindDoc="0" locked="0" layoutInCell="1" allowOverlap="1" wp14:anchorId="70E819F9" wp14:editId="13396331">
                      <wp:simplePos x="0" y="0"/>
                      <wp:positionH relativeFrom="column">
                        <wp:posOffset>450850</wp:posOffset>
                      </wp:positionH>
                      <wp:positionV relativeFrom="paragraph">
                        <wp:posOffset>588010</wp:posOffset>
                      </wp:positionV>
                      <wp:extent cx="1428750" cy="400050"/>
                      <wp:effectExtent l="0" t="0" r="0" b="0"/>
                      <wp:wrapNone/>
                      <wp:docPr id="2569" name="Pravokutnik 25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B7C090A" w14:textId="77777777" w:rsidR="00035649" w:rsidRPr="0081424A" w:rsidRDefault="00035649" w:rsidP="00035649">
                                  <w:pPr>
                                    <w:rPr>
                                      <w:color w:val="000000" w:themeColor="text1"/>
                                      <w:sz w:val="20"/>
                                      <w:szCs w:val="20"/>
                                    </w:rPr>
                                  </w:pPr>
                                  <w:r>
                                    <w:rPr>
                                      <w:color w:val="000000" w:themeColor="text1"/>
                                      <w:sz w:val="20"/>
                                      <w:szCs w:val="20"/>
                                    </w:rPr>
                                    <w:t>IZLAZAK NA TEREN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819F9" id="Pravokutnik 2569" o:spid="_x0000_s1885" style="position:absolute;left:0;text-align:left;margin-left:35.5pt;margin-top:46.3pt;width:112.5pt;height:31.5pt;z-index:2551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" filled="f" strokecolor="black [3213]" strokeweight="1pt">
                      <v:path arrowok="t"/>
                      <v:textbox>
                        <w:txbxContent>
                          <w:p w14:paraId="5B7C090A" w14:textId="77777777" w:rsidR="00035649" w:rsidRPr="0081424A" w:rsidRDefault="00035649" w:rsidP="00035649">
                            <w:pPr>
                              <w:rPr>
                                <w:color w:val="000000" w:themeColor="text1"/>
                                <w:sz w:val="20"/>
                                <w:szCs w:val="20"/>
                              </w:rPr>
                            </w:pPr>
                            <w:r>
                              <w:rPr>
                                <w:color w:val="000000" w:themeColor="text1"/>
                                <w:sz w:val="20"/>
                                <w:szCs w:val="20"/>
                              </w:rPr>
                              <w:t>IZLAZAK NA TEREN</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194112" behindDoc="0" locked="0" layoutInCell="1" allowOverlap="1" wp14:anchorId="1B9EFA7D" wp14:editId="3CFC3CEA">
                      <wp:simplePos x="0" y="0"/>
                      <wp:positionH relativeFrom="column">
                        <wp:posOffset>641350</wp:posOffset>
                      </wp:positionH>
                      <wp:positionV relativeFrom="paragraph">
                        <wp:posOffset>19685</wp:posOffset>
                      </wp:positionV>
                      <wp:extent cx="1047750" cy="390525"/>
                      <wp:effectExtent l="0" t="0" r="0" b="9525"/>
                      <wp:wrapNone/>
                      <wp:docPr id="2570" name="Elipsa 25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2E59DC37"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B9EFA7D" id="Elipsa 2570" o:spid="_x0000_s1886" style="position:absolute;left:0;text-align:left;margin-left:50.5pt;margin-top:1.55pt;width:82.5pt;height:30.75pt;z-index:2551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" fillcolor="white [3201]" strokecolor="black [3200]" strokeweight="1pt">
                      <v:stroke joinstyle="miter"/>
                      <v:path arrowok="t"/>
                      <v:textbox>
                        <w:txbxContent>
                          <w:p w14:paraId="2E59DC37"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4523" w:type="dxa"/>
          </w:tcPr>
          <w:p w14:paraId="0334B437" w14:textId="77777777" w:rsidR="00035649" w:rsidRDefault="00035649" w:rsidP="001652AB">
            <w:pPr>
              <w:jc w:val="both"/>
              <w:rPr>
                <w:rFonts w:cs="Calibri"/>
              </w:rPr>
            </w:pPr>
          </w:p>
          <w:p w14:paraId="17F2493F" w14:textId="77777777" w:rsidR="00035649" w:rsidRDefault="00035649" w:rsidP="001652AB">
            <w:pPr>
              <w:jc w:val="both"/>
              <w:rPr>
                <w:rFonts w:cs="Calibri"/>
              </w:rPr>
            </w:pPr>
          </w:p>
          <w:p w14:paraId="44F0B042" w14:textId="77777777" w:rsidR="00035649" w:rsidRDefault="00035649" w:rsidP="001652AB">
            <w:pPr>
              <w:jc w:val="both"/>
              <w:rPr>
                <w:rFonts w:cs="Calibri"/>
              </w:rPr>
            </w:pPr>
          </w:p>
          <w:p w14:paraId="60A6B18F" w14:textId="77777777" w:rsidR="00035649" w:rsidRDefault="00035649" w:rsidP="001652AB">
            <w:pPr>
              <w:jc w:val="left"/>
              <w:rPr>
                <w:rFonts w:cs="Calibri"/>
              </w:rPr>
            </w:pPr>
            <w:r>
              <w:rPr>
                <w:rFonts w:cs="Calibri"/>
                <w:szCs w:val="22"/>
              </w:rPr>
              <w:t>Priprema opreme  za izlazak na teren (uplatnice za kazne, uređaja  za uočavanje i bilježenje prekršaja te uređaj za printanje kazne).</w:t>
            </w:r>
          </w:p>
          <w:p w14:paraId="75F6B621" w14:textId="77777777" w:rsidR="00035649" w:rsidRDefault="00035649" w:rsidP="001652AB">
            <w:pPr>
              <w:jc w:val="left"/>
              <w:rPr>
                <w:rFonts w:cs="Calibri"/>
              </w:rPr>
            </w:pPr>
          </w:p>
          <w:p w14:paraId="14B60182" w14:textId="77777777" w:rsidR="00035649" w:rsidRDefault="00035649" w:rsidP="001652AB">
            <w:pPr>
              <w:jc w:val="left"/>
              <w:rPr>
                <w:rFonts w:cs="Calibri"/>
              </w:rPr>
            </w:pPr>
            <w:r>
              <w:rPr>
                <w:rFonts w:cs="Calibri"/>
                <w:szCs w:val="22"/>
              </w:rPr>
              <w:t>Uočavanje prekršaja; nepropisno parkiranje i/ili zaustavljanje na  mjestima zabranjenim po sili zakona.</w:t>
            </w:r>
          </w:p>
          <w:p w14:paraId="256492E6" w14:textId="77777777" w:rsidR="00035649" w:rsidRDefault="00035649" w:rsidP="001652AB">
            <w:pPr>
              <w:jc w:val="left"/>
              <w:rPr>
                <w:rFonts w:cs="Calibri"/>
              </w:rPr>
            </w:pPr>
          </w:p>
          <w:p w14:paraId="1E643DA6" w14:textId="77777777" w:rsidR="00035649" w:rsidRDefault="00035649" w:rsidP="001652AB">
            <w:pPr>
              <w:jc w:val="left"/>
              <w:rPr>
                <w:rFonts w:cs="Calibri"/>
              </w:rPr>
            </w:pPr>
            <w:r>
              <w:rPr>
                <w:rFonts w:cs="Calibri"/>
                <w:szCs w:val="22"/>
              </w:rPr>
              <w:t>Prilaganje kaznene obavijesti na vozilu, na vozaču vidljivom mjestu, a rok za plaćanje i/ili žalbu je 8 dana od izdavanja.</w:t>
            </w:r>
          </w:p>
          <w:p w14:paraId="069DD6B6" w14:textId="77777777" w:rsidR="00035649" w:rsidRDefault="00035649" w:rsidP="001652AB">
            <w:pPr>
              <w:jc w:val="left"/>
              <w:rPr>
                <w:rFonts w:cs="Calibri"/>
              </w:rPr>
            </w:pPr>
          </w:p>
          <w:p w14:paraId="7042A994" w14:textId="77777777" w:rsidR="00035649" w:rsidRDefault="00035649" w:rsidP="001652AB">
            <w:pPr>
              <w:jc w:val="left"/>
              <w:rPr>
                <w:rFonts w:cs="Calibri"/>
              </w:rPr>
            </w:pPr>
            <w:r>
              <w:rPr>
                <w:rFonts w:cs="Calibri"/>
                <w:szCs w:val="22"/>
              </w:rPr>
              <w:t>Ukoliko počinitelj podnese žalbu i mi ju prihvatimo, postupak se obustavlja. U suprotnom slijedi daljnji postupak slanja obavijesti o počinjenom prekršaju.</w:t>
            </w:r>
          </w:p>
          <w:p w14:paraId="48708C13" w14:textId="77777777" w:rsidR="00035649" w:rsidRDefault="00035649" w:rsidP="001652AB">
            <w:pPr>
              <w:jc w:val="left"/>
              <w:rPr>
                <w:rFonts w:cs="Calibri"/>
              </w:rPr>
            </w:pPr>
          </w:p>
          <w:p w14:paraId="20BA91BE" w14:textId="77777777" w:rsidR="00035649" w:rsidRDefault="00035649" w:rsidP="001652AB">
            <w:pPr>
              <w:jc w:val="left"/>
              <w:rPr>
                <w:rFonts w:cs="Calibri"/>
              </w:rPr>
            </w:pPr>
            <w:r>
              <w:rPr>
                <w:rFonts w:cs="Calibri"/>
                <w:szCs w:val="22"/>
              </w:rPr>
              <w:t>Slanje obavijesti o počinjenom prekršaju na adresu počinitelja na koju se  ima pravo izjasniti  u roku 8 dana od počinjenog prekršaja (da li je on vozio, a ako nije dati podatke o vozaču) inače slijedi kazna u iznosu 2.000,00 kn.</w:t>
            </w:r>
          </w:p>
          <w:p w14:paraId="3075DB86" w14:textId="77777777" w:rsidR="00035649" w:rsidRDefault="00035649" w:rsidP="001652AB">
            <w:pPr>
              <w:jc w:val="left"/>
              <w:rPr>
                <w:rFonts w:cs="Calibri"/>
              </w:rPr>
            </w:pPr>
          </w:p>
          <w:p w14:paraId="347371AE" w14:textId="77777777" w:rsidR="00035649" w:rsidRDefault="00035649" w:rsidP="001652AB">
            <w:pPr>
              <w:jc w:val="left"/>
              <w:rPr>
                <w:rFonts w:cs="Calibri"/>
              </w:rPr>
            </w:pPr>
            <w:r>
              <w:rPr>
                <w:rFonts w:cs="Calibri"/>
                <w:szCs w:val="22"/>
              </w:rPr>
              <w:t>Provjera naplate izdane kazne sa UO za financije, gospodarstvo i europske poslove.</w:t>
            </w:r>
          </w:p>
          <w:p w14:paraId="4BDCFD6C" w14:textId="77777777" w:rsidR="00035649" w:rsidRDefault="00035649" w:rsidP="001652AB">
            <w:pPr>
              <w:jc w:val="left"/>
              <w:rPr>
                <w:rFonts w:cs="Calibri"/>
              </w:rPr>
            </w:pPr>
          </w:p>
          <w:p w14:paraId="77F2F092" w14:textId="77777777" w:rsidR="00035649" w:rsidRDefault="00035649" w:rsidP="001652AB">
            <w:pPr>
              <w:jc w:val="left"/>
              <w:rPr>
                <w:rFonts w:cs="Calibri"/>
              </w:rPr>
            </w:pPr>
            <w:r>
              <w:rPr>
                <w:rFonts w:cs="Calibri"/>
                <w:szCs w:val="22"/>
              </w:rPr>
              <w:t>Ukoliko se plaćanje kazne ne izvrši, od MUP-a tražimo podatke o vlasniku registracijskog vozila u počinjenom prekršaju sa svim relevantnim podacima (datumom, točnim vremenom i lokacijom uočenog prekršaja).  Službena zabilješka (zapisnik-zaštićeni podaci).</w:t>
            </w:r>
          </w:p>
          <w:p w14:paraId="3E041729" w14:textId="77777777" w:rsidR="00035649" w:rsidRDefault="00035649" w:rsidP="001652AB">
            <w:pPr>
              <w:jc w:val="left"/>
              <w:rPr>
                <w:rFonts w:cs="Calibri"/>
              </w:rPr>
            </w:pPr>
          </w:p>
          <w:p w14:paraId="3DF95F21" w14:textId="77777777" w:rsidR="00035649" w:rsidRDefault="00035649" w:rsidP="001652AB">
            <w:pPr>
              <w:jc w:val="left"/>
              <w:rPr>
                <w:rFonts w:cs="Calibri"/>
              </w:rPr>
            </w:pPr>
            <w:r>
              <w:rPr>
                <w:rFonts w:cs="Calibri"/>
                <w:szCs w:val="22"/>
              </w:rPr>
              <w:t>Uručenje obveznog prekršajnog naloga stranci.</w:t>
            </w:r>
          </w:p>
          <w:p w14:paraId="22C349A9" w14:textId="77777777" w:rsidR="00035649" w:rsidRDefault="00035649" w:rsidP="001652AB">
            <w:pPr>
              <w:jc w:val="left"/>
              <w:rPr>
                <w:rFonts w:cs="Calibri"/>
              </w:rPr>
            </w:pPr>
          </w:p>
          <w:p w14:paraId="38ED959D" w14:textId="77777777" w:rsidR="00035649" w:rsidRDefault="00035649" w:rsidP="001652AB">
            <w:pPr>
              <w:jc w:val="left"/>
              <w:rPr>
                <w:rFonts w:cs="Calibri"/>
              </w:rPr>
            </w:pPr>
          </w:p>
          <w:p w14:paraId="0D916AE0" w14:textId="77777777" w:rsidR="00035649" w:rsidRDefault="00035649" w:rsidP="001652AB">
            <w:pPr>
              <w:pStyle w:val="Odlomakpopisa"/>
              <w:ind w:left="0"/>
              <w:jc w:val="both"/>
              <w:rPr>
                <w:rFonts w:cs="Calibri"/>
                <w:sz w:val="20"/>
                <w:szCs w:val="20"/>
              </w:rPr>
            </w:pPr>
          </w:p>
          <w:p w14:paraId="1EBDC7C1" w14:textId="77777777" w:rsidR="00035649" w:rsidRDefault="00035649" w:rsidP="001652AB">
            <w:pPr>
              <w:jc w:val="left"/>
              <w:rPr>
                <w:rFonts w:cs="Calibri"/>
              </w:rPr>
            </w:pPr>
          </w:p>
          <w:p w14:paraId="71A4E950" w14:textId="77777777" w:rsidR="00035649" w:rsidRDefault="00035649" w:rsidP="001652AB">
            <w:pPr>
              <w:jc w:val="left"/>
              <w:rPr>
                <w:rFonts w:cs="Calibri"/>
              </w:rPr>
            </w:pPr>
          </w:p>
          <w:p w14:paraId="5E9796B9" w14:textId="152A963F" w:rsidR="00035649" w:rsidRDefault="00035649" w:rsidP="001652AB">
            <w:pPr>
              <w:jc w:val="left"/>
              <w:rPr>
                <w:rFonts w:cs="Calibri"/>
              </w:rPr>
            </w:pPr>
          </w:p>
          <w:p w14:paraId="1DD2B7DF" w14:textId="37E49657" w:rsidR="00035649" w:rsidRDefault="00035649" w:rsidP="001652AB">
            <w:pPr>
              <w:jc w:val="left"/>
              <w:rPr>
                <w:rFonts w:cs="Calibri"/>
              </w:rPr>
            </w:pPr>
          </w:p>
          <w:p w14:paraId="57686783" w14:textId="5B57F99C" w:rsidR="00035649" w:rsidRDefault="00035649" w:rsidP="001652AB">
            <w:pPr>
              <w:jc w:val="left"/>
              <w:rPr>
                <w:rFonts w:cs="Calibri"/>
              </w:rPr>
            </w:pPr>
          </w:p>
          <w:p w14:paraId="590FBA86" w14:textId="77777777" w:rsidR="00035649" w:rsidRDefault="00035649" w:rsidP="001652AB">
            <w:pPr>
              <w:jc w:val="left"/>
              <w:rPr>
                <w:rFonts w:cs="Calibri"/>
              </w:rPr>
            </w:pPr>
          </w:p>
          <w:p w14:paraId="787E305D"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10496" behindDoc="0" locked="0" layoutInCell="1" allowOverlap="1" wp14:anchorId="33B9BCFE" wp14:editId="779429E5">
                      <wp:simplePos x="0" y="0"/>
                      <wp:positionH relativeFrom="column">
                        <wp:posOffset>-1520825</wp:posOffset>
                      </wp:positionH>
                      <wp:positionV relativeFrom="paragraph">
                        <wp:posOffset>-167640</wp:posOffset>
                      </wp:positionV>
                      <wp:extent cx="352425" cy="381000"/>
                      <wp:effectExtent l="0" t="0" r="9525" b="0"/>
                      <wp:wrapNone/>
                      <wp:docPr id="2571" name="Dijagram toka: Poveznik 25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2425" cy="381000"/>
                              </a:xfrm>
                              <a:prstGeom prst="flowChartConnector">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0297E8" w14:textId="77777777" w:rsidR="00035649" w:rsidRPr="00EC682F" w:rsidRDefault="00035649" w:rsidP="00035649">
                                  <w:pPr>
                                    <w:rPr>
                                      <w:color w:val="000000" w:themeColor="text1"/>
                                    </w:rPr>
                                  </w:pPr>
                                  <w:r w:rsidRPr="00EC682F">
                                    <w:rPr>
                                      <w:color w:val="000000" w:themeColor="text1"/>
                                    </w:rPr>
                                    <w: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B9BCFE" id="Dijagram toka: Poveznik 2571" o:spid="_x0000_s1887" type="#_x0000_t120" style="position:absolute;margin-left:-119.75pt;margin-top:-13.2pt;width:27.75pt;height:30pt;z-index:2552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" filled="f" strokecolor="black [3213]" strokeweight="1pt">
                      <v:stroke joinstyle="miter"/>
                      <v:path arrowok="t"/>
                      <v:textbox>
                        <w:txbxContent>
                          <w:p w14:paraId="740297E8" w14:textId="77777777" w:rsidR="00035649" w:rsidRPr="00EC682F" w:rsidRDefault="00035649" w:rsidP="00035649">
                            <w:pPr>
                              <w:rPr>
                                <w:color w:val="000000" w:themeColor="text1"/>
                              </w:rPr>
                            </w:pPr>
                            <w:r w:rsidRPr="00EC682F">
                              <w:rPr>
                                <w:color w:val="000000" w:themeColor="text1"/>
                              </w:rPr>
                              <w:t>A</w:t>
                            </w:r>
                          </w:p>
                        </w:txbxContent>
                      </v:textbox>
                    </v:shape>
                  </w:pict>
                </mc:Fallback>
              </mc:AlternateContent>
            </w:r>
            <w:r>
              <w:rPr>
                <w:rFonts w:cs="Calibri"/>
                <w:noProof/>
                <w:szCs w:val="22"/>
                <w:lang w:val="en-US" w:eastAsia="en-US"/>
              </w:rPr>
              <mc:AlternateContent>
                <mc:Choice Requires="wps">
                  <w:drawing>
                    <wp:anchor distT="0" distB="0" distL="114298" distR="114298" simplePos="0" relativeHeight="255234048" behindDoc="0" locked="0" layoutInCell="1" allowOverlap="1" wp14:anchorId="0A183D4A" wp14:editId="5EF4068A">
                      <wp:simplePos x="0" y="0"/>
                      <wp:positionH relativeFrom="column">
                        <wp:posOffset>-1363981</wp:posOffset>
                      </wp:positionH>
                      <wp:positionV relativeFrom="paragraph">
                        <wp:posOffset>247015</wp:posOffset>
                      </wp:positionV>
                      <wp:extent cx="0" cy="485775"/>
                      <wp:effectExtent l="76200" t="0" r="38100" b="28575"/>
                      <wp:wrapNone/>
                      <wp:docPr id="2572" name="Ravni poveznik sa strelicom 25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857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362A7B" id="Ravni poveznik sa strelicom 2572" o:spid="_x0000_s1026" type="#_x0000_t32" style="position:absolute;margin-left:-107.4pt;margin-top:19.45pt;width:0;height:38.25pt;z-index:2552340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" strokecolor="black [3200]" strokeweight=".5pt">
                      <v:stroke endarrow="block" joinstyle="miter"/>
                      <o:lock v:ext="edit" shapetype="f"/>
                    </v:shape>
                  </w:pict>
                </mc:Fallback>
              </mc:AlternateContent>
            </w:r>
          </w:p>
          <w:p w14:paraId="1C1254FA" w14:textId="77777777" w:rsidR="00035649" w:rsidRDefault="00035649" w:rsidP="001652AB">
            <w:pPr>
              <w:jc w:val="left"/>
              <w:rPr>
                <w:rFonts w:cs="Calibri"/>
              </w:rPr>
            </w:pPr>
            <w:r>
              <w:rPr>
                <w:rFonts w:cs="Calibri"/>
                <w:szCs w:val="22"/>
              </w:rPr>
              <w:t>Kontrola i provjera uručenja naloga stranci.</w:t>
            </w:r>
          </w:p>
          <w:p w14:paraId="0652B199" w14:textId="77777777" w:rsidR="00035649" w:rsidRDefault="00035649" w:rsidP="001652AB">
            <w:pPr>
              <w:jc w:val="left"/>
              <w:rPr>
                <w:rFonts w:cs="Calibri"/>
              </w:rPr>
            </w:pPr>
            <w:r>
              <w:rPr>
                <w:rFonts w:cs="Calibri"/>
                <w:szCs w:val="22"/>
              </w:rPr>
              <w:t>(Ne)izručenje naloga i potencijalne posljedice događaju se iz 3 razloga:</w:t>
            </w:r>
          </w:p>
          <w:p w14:paraId="2D73E598"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33024" behindDoc="0" locked="0" layoutInCell="1" allowOverlap="1" wp14:anchorId="52ABC0FC" wp14:editId="2217701F">
                      <wp:simplePos x="0" y="0"/>
                      <wp:positionH relativeFrom="column">
                        <wp:posOffset>-2065655</wp:posOffset>
                      </wp:positionH>
                      <wp:positionV relativeFrom="paragraph">
                        <wp:posOffset>45720</wp:posOffset>
                      </wp:positionV>
                      <wp:extent cx="1428750" cy="400050"/>
                      <wp:effectExtent l="0" t="0" r="0" b="0"/>
                      <wp:wrapNone/>
                      <wp:docPr id="2573" name="Pravokutnik 25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8074CF9" w14:textId="77777777" w:rsidR="00035649" w:rsidRPr="0081424A" w:rsidRDefault="00035649" w:rsidP="00035649">
                                  <w:pPr>
                                    <w:rPr>
                                      <w:color w:val="000000" w:themeColor="text1"/>
                                      <w:sz w:val="20"/>
                                      <w:szCs w:val="20"/>
                                    </w:rPr>
                                  </w:pPr>
                                  <w:r>
                                    <w:rPr>
                                      <w:color w:val="000000" w:themeColor="text1"/>
                                      <w:sz w:val="20"/>
                                      <w:szCs w:val="20"/>
                                    </w:rPr>
                                    <w:t>URUČENJE NALOGA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ABC0FC" id="Pravokutnik 2573" o:spid="_x0000_s1888" style="position:absolute;margin-left:-162.65pt;margin-top:3.6pt;width:112.5pt;height:31.5pt;z-index:25523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" filled="f" strokecolor="black [3213]" strokeweight="1pt">
                      <v:path arrowok="t"/>
                      <v:textbox>
                        <w:txbxContent>
                          <w:p w14:paraId="38074CF9" w14:textId="77777777" w:rsidR="00035649" w:rsidRPr="0081424A" w:rsidRDefault="00035649" w:rsidP="00035649">
                            <w:pPr>
                              <w:rPr>
                                <w:color w:val="000000" w:themeColor="text1"/>
                                <w:sz w:val="20"/>
                                <w:szCs w:val="20"/>
                              </w:rPr>
                            </w:pPr>
                            <w:r>
                              <w:rPr>
                                <w:color w:val="000000" w:themeColor="text1"/>
                                <w:sz w:val="20"/>
                                <w:szCs w:val="20"/>
                              </w:rPr>
                              <w:t>URUČENJE NALOGA</w:t>
                            </w:r>
                          </w:p>
                        </w:txbxContent>
                      </v:textbox>
                    </v:rect>
                  </w:pict>
                </mc:Fallback>
              </mc:AlternateContent>
            </w:r>
            <w:r>
              <w:rPr>
                <w:rFonts w:cs="Calibri"/>
                <w:szCs w:val="22"/>
              </w:rPr>
              <w:t>1) Smrt stranke – obustavlja se prekršajni postupak,</w:t>
            </w:r>
          </w:p>
          <w:p w14:paraId="523BB5BC" w14:textId="77777777" w:rsidR="00035649"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5221760" behindDoc="0" locked="0" layoutInCell="1" allowOverlap="1" wp14:anchorId="7835104D" wp14:editId="26BF5F46">
                      <wp:simplePos x="0" y="0"/>
                      <wp:positionH relativeFrom="column">
                        <wp:posOffset>-1354455</wp:posOffset>
                      </wp:positionH>
                      <wp:positionV relativeFrom="paragraph">
                        <wp:posOffset>119380</wp:posOffset>
                      </wp:positionV>
                      <wp:extent cx="28575" cy="1219200"/>
                      <wp:effectExtent l="38100" t="0" r="47625" b="38100"/>
                      <wp:wrapNone/>
                      <wp:docPr id="2574" name="Ravni poveznik sa strelicom 25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575" cy="12192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D9FEF5" id="Ravni poveznik sa strelicom 2574" o:spid="_x0000_s1026" type="#_x0000_t32" style="position:absolute;margin-left:-106.65pt;margin-top:9.4pt;width:2.25pt;height:96pt;z-index:2552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" strokecolor="black [3200]" strokeweight=".5pt">
                      <v:stroke endarrow="block" joinstyle="miter"/>
                      <o:lock v:ext="edit" shapetype="f"/>
                    </v:shape>
                  </w:pict>
                </mc:Fallback>
              </mc:AlternateContent>
            </w:r>
            <w:r>
              <w:rPr>
                <w:rFonts w:cs="Calibri"/>
                <w:szCs w:val="22"/>
              </w:rPr>
              <w:t>2) Ne podizanje naloga – ponavljamo slanje naloga i</w:t>
            </w:r>
          </w:p>
          <w:p w14:paraId="57B7CC01" w14:textId="77777777" w:rsidR="00035649" w:rsidRDefault="00035649" w:rsidP="001652AB">
            <w:pPr>
              <w:jc w:val="left"/>
              <w:rPr>
                <w:rFonts w:cs="Calibri"/>
              </w:rPr>
            </w:pPr>
            <w:r>
              <w:rPr>
                <w:rFonts w:cs="Calibri"/>
                <w:szCs w:val="22"/>
              </w:rPr>
              <w:t>3) Stranka odselila/kriva adresa – provjera adrese i ponovno slanje.</w:t>
            </w:r>
          </w:p>
          <w:p w14:paraId="411A32FB"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05376" behindDoc="0" locked="0" layoutInCell="1" allowOverlap="1" wp14:anchorId="16B6B94E" wp14:editId="7AEF93A3">
                      <wp:simplePos x="0" y="0"/>
                      <wp:positionH relativeFrom="column">
                        <wp:posOffset>-944880</wp:posOffset>
                      </wp:positionH>
                      <wp:positionV relativeFrom="paragraph">
                        <wp:posOffset>180340</wp:posOffset>
                      </wp:positionV>
                      <wp:extent cx="847725" cy="295275"/>
                      <wp:effectExtent l="0" t="0" r="9525" b="9525"/>
                      <wp:wrapNone/>
                      <wp:docPr id="2575" name="Dijagram toka: Dokument 25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47725" cy="2952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E06BC2" w14:textId="77777777" w:rsidR="00035649" w:rsidRPr="00EC682F" w:rsidRDefault="00035649" w:rsidP="00035649">
                                  <w:pPr>
                                    <w:rPr>
                                      <w:color w:val="000000" w:themeColor="text1"/>
                                    </w:rPr>
                                  </w:pPr>
                                  <w:r>
                                    <w:rPr>
                                      <w:color w:val="000000" w:themeColor="text1"/>
                                    </w:rPr>
                                    <w:t>PRIGOVOR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B6B94E" id="Dijagram toka: Dokument 2575" o:spid="_x0000_s1889" type="#_x0000_t114" style="position:absolute;margin-left:-74.4pt;margin-top:14.2pt;width:66.75pt;height:23.25pt;z-index:2552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" filled="f" strokecolor="black [3213]" strokeweight="1pt">
                      <v:path arrowok="t"/>
                      <v:textbox>
                        <w:txbxContent>
                          <w:p w14:paraId="7FE06BC2" w14:textId="77777777" w:rsidR="00035649" w:rsidRPr="00EC682F" w:rsidRDefault="00035649" w:rsidP="00035649">
                            <w:pPr>
                              <w:rPr>
                                <w:color w:val="000000" w:themeColor="text1"/>
                              </w:rPr>
                            </w:pPr>
                            <w:r>
                              <w:rPr>
                                <w:color w:val="000000" w:themeColor="text1"/>
                              </w:rPr>
                              <w:t>PRIGOVOR</w:t>
                            </w:r>
                          </w:p>
                        </w:txbxContent>
                      </v:textbox>
                    </v:shape>
                  </w:pict>
                </mc:Fallback>
              </mc:AlternateContent>
            </w:r>
          </w:p>
          <w:p w14:paraId="2522A140" w14:textId="77777777" w:rsidR="00035649" w:rsidRDefault="00035649" w:rsidP="001652AB">
            <w:pPr>
              <w:jc w:val="left"/>
              <w:rPr>
                <w:rFonts w:cs="Calibri"/>
              </w:rPr>
            </w:pPr>
          </w:p>
          <w:p w14:paraId="3C90D477"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29952" behindDoc="0" locked="0" layoutInCell="1" allowOverlap="1" wp14:anchorId="53FFDE28" wp14:editId="19FA8DCF">
                      <wp:simplePos x="0" y="0"/>
                      <wp:positionH relativeFrom="column">
                        <wp:posOffset>-2560955</wp:posOffset>
                      </wp:positionH>
                      <wp:positionV relativeFrom="paragraph">
                        <wp:posOffset>310515</wp:posOffset>
                      </wp:positionV>
                      <wp:extent cx="400050" cy="247650"/>
                      <wp:effectExtent l="0" t="0" r="0" b="0"/>
                      <wp:wrapNone/>
                      <wp:docPr id="2576" name="Tekstni okvir 2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0050" cy="247650"/>
                              </a:xfrm>
                              <a:prstGeom prst="rect">
                                <a:avLst/>
                              </a:prstGeom>
                              <a:solidFill>
                                <a:schemeClr val="lt1"/>
                              </a:solidFill>
                              <a:ln w="6350">
                                <a:solidFill>
                                  <a:prstClr val="black"/>
                                </a:solidFill>
                              </a:ln>
                            </wps:spPr>
                            <wps:txbx>
                              <w:txbxContent>
                                <w:p w14:paraId="21126B9F" w14:textId="77777777" w:rsidR="00035649" w:rsidRDefault="00035649" w:rsidP="00035649">
                                  <w:r>
                                    <w:t>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FFDE28" id="Tekstni okvir 2576" o:spid="_x0000_s1890" type="#_x0000_t202" style="position:absolute;margin-left:-201.65pt;margin-top:24.45pt;width:31.5pt;height:19.5pt;z-index:25522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" fillcolor="white [3201]" strokeweight=".5pt">
                      <v:path arrowok="t"/>
                      <v:textbox>
                        <w:txbxContent>
                          <w:p w14:paraId="21126B9F" w14:textId="77777777" w:rsidR="00035649" w:rsidRDefault="00035649" w:rsidP="00035649">
                            <w:r>
                              <w:t>DA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220736" behindDoc="0" locked="0" layoutInCell="1" allowOverlap="1" wp14:anchorId="3C1EF98B" wp14:editId="0B581DF2">
                      <wp:simplePos x="0" y="0"/>
                      <wp:positionH relativeFrom="column">
                        <wp:posOffset>-125730</wp:posOffset>
                      </wp:positionH>
                      <wp:positionV relativeFrom="paragraph">
                        <wp:posOffset>77470</wp:posOffset>
                      </wp:positionV>
                      <wp:extent cx="9525" cy="2981325"/>
                      <wp:effectExtent l="0" t="0" r="9525" b="9525"/>
                      <wp:wrapNone/>
                      <wp:docPr id="2577" name="Ravni poveznik 25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981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E59F3" id="Ravni poveznik 2577" o:spid="_x0000_s1026" style="position:absolute;z-index:2552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9pt,6.1pt" to="-9.15pt,2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202304" behindDoc="0" locked="0" layoutInCell="1" allowOverlap="1" wp14:anchorId="4E81753A" wp14:editId="577B0145">
                      <wp:simplePos x="0" y="0"/>
                      <wp:positionH relativeFrom="column">
                        <wp:posOffset>-2218055</wp:posOffset>
                      </wp:positionH>
                      <wp:positionV relativeFrom="paragraph">
                        <wp:posOffset>309880</wp:posOffset>
                      </wp:positionV>
                      <wp:extent cx="1790700" cy="581025"/>
                      <wp:effectExtent l="38100" t="19050" r="38100" b="28575"/>
                      <wp:wrapNone/>
                      <wp:docPr id="2578" name="Romb 25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90700" cy="5810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F38BA6" w14:textId="77777777" w:rsidR="00035649" w:rsidRPr="0081424A" w:rsidRDefault="00035649" w:rsidP="00035649">
                                  <w:pPr>
                                    <w:rPr>
                                      <w:color w:val="000000" w:themeColor="text1"/>
                                      <w:sz w:val="16"/>
                                      <w:szCs w:val="16"/>
                                    </w:rPr>
                                  </w:pPr>
                                  <w:r>
                                    <w:rPr>
                                      <w:color w:val="000000" w:themeColor="text1"/>
                                      <w:sz w:val="16"/>
                                      <w:szCs w:val="16"/>
                                    </w:rPr>
                                    <w:t>NAPLATA KAZNE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1753A" id="Romb 2578" o:spid="_x0000_s1891" type="#_x0000_t4" style="position:absolute;margin-left:-174.65pt;margin-top:24.4pt;width:141pt;height:45.75pt;z-index:2552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" filled="f" strokecolor="black [3213]" strokeweight="1pt">
                      <v:path arrowok="t"/>
                      <v:textbox>
                        <w:txbxContent>
                          <w:p w14:paraId="4AF38BA6" w14:textId="77777777" w:rsidR="00035649" w:rsidRPr="0081424A" w:rsidRDefault="00035649" w:rsidP="00035649">
                            <w:pPr>
                              <w:rPr>
                                <w:color w:val="000000" w:themeColor="text1"/>
                                <w:sz w:val="16"/>
                                <w:szCs w:val="16"/>
                              </w:rPr>
                            </w:pPr>
                            <w:r>
                              <w:rPr>
                                <w:color w:val="000000" w:themeColor="text1"/>
                                <w:sz w:val="16"/>
                                <w:szCs w:val="16"/>
                              </w:rPr>
                              <w:t>NAPLATA KAZNE</w:t>
                            </w:r>
                          </w:p>
                        </w:txbxContent>
                      </v:textbox>
                    </v:shape>
                  </w:pict>
                </mc:Fallback>
              </mc:AlternateContent>
            </w:r>
            <w:r>
              <w:rPr>
                <w:rFonts w:cs="Calibri"/>
                <w:szCs w:val="22"/>
              </w:rPr>
              <w:t>Stranka isto tako ima pravo na prigovor.</w:t>
            </w:r>
          </w:p>
          <w:p w14:paraId="1B33A642" w14:textId="77777777" w:rsidR="00035649" w:rsidRDefault="00035649" w:rsidP="001652AB">
            <w:pPr>
              <w:jc w:val="left"/>
              <w:rPr>
                <w:rFonts w:cs="Calibri"/>
              </w:rPr>
            </w:pPr>
          </w:p>
          <w:p w14:paraId="277E0154" w14:textId="77777777" w:rsidR="00035649"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5225856" behindDoc="0" locked="0" layoutInCell="1" allowOverlap="1" wp14:anchorId="24EC8DAF" wp14:editId="22042F58">
                      <wp:simplePos x="0" y="0"/>
                      <wp:positionH relativeFrom="column">
                        <wp:posOffset>-2516505</wp:posOffset>
                      </wp:positionH>
                      <wp:positionV relativeFrom="paragraph">
                        <wp:posOffset>250825</wp:posOffset>
                      </wp:positionV>
                      <wp:extent cx="9525" cy="4400550"/>
                      <wp:effectExtent l="0" t="0" r="9525" b="0"/>
                      <wp:wrapNone/>
                      <wp:docPr id="2579" name="Ravni poveznik 25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44005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D9176AC" id="Ravni poveznik 2579" o:spid="_x0000_s1026" style="position:absolute;z-index:2552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15pt,19.75pt" to="-197.4pt,36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" strokecolor="black [3200]" strokeweight=".5pt">
                      <v:stroke joinstyle="miter"/>
                      <o:lock v:ext="edit" shapetype="f"/>
                    </v:line>
                  </w:pict>
                </mc:Fallback>
              </mc:AlternateContent>
            </w:r>
            <w:r>
              <w:rPr>
                <w:rFonts w:cs="Calibri"/>
                <w:noProof/>
                <w:szCs w:val="22"/>
                <w:lang w:val="en-US" w:eastAsia="en-US"/>
              </w:rPr>
              <mc:AlternateContent>
                <mc:Choice Requires="wps">
                  <w:drawing>
                    <wp:anchor distT="4294967294" distB="4294967294" distL="114300" distR="114300" simplePos="0" relativeHeight="255224832" behindDoc="0" locked="0" layoutInCell="1" allowOverlap="1" wp14:anchorId="1599025C" wp14:editId="29FC5086">
                      <wp:simplePos x="0" y="0"/>
                      <wp:positionH relativeFrom="column">
                        <wp:posOffset>-2506980</wp:posOffset>
                      </wp:positionH>
                      <wp:positionV relativeFrom="paragraph">
                        <wp:posOffset>250824</wp:posOffset>
                      </wp:positionV>
                      <wp:extent cx="314325" cy="0"/>
                      <wp:effectExtent l="0" t="0" r="0" b="0"/>
                      <wp:wrapNone/>
                      <wp:docPr id="2580" name="Ravni poveznik 25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432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E60747C" id="Ravni poveznik 2580" o:spid="_x0000_s1026" style="position:absolute;flip:x;z-index:2552248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97.4pt,19.75pt" to="-172.6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" strokecolor="black [3200]" strokeweight=".5pt">
                      <v:stroke joinstyle="miter"/>
                      <o:lock v:ext="edit" shapetype="f"/>
                    </v:line>
                  </w:pict>
                </mc:Fallback>
              </mc:AlternateContent>
            </w:r>
          </w:p>
          <w:p w14:paraId="2805B4B4" w14:textId="77777777" w:rsidR="00035649" w:rsidRDefault="00035649" w:rsidP="001652AB">
            <w:pPr>
              <w:jc w:val="left"/>
              <w:rPr>
                <w:rFonts w:cs="Calibri"/>
              </w:rPr>
            </w:pPr>
            <w:r>
              <w:rPr>
                <w:rFonts w:cs="Calibri"/>
                <w:szCs w:val="22"/>
              </w:rPr>
              <w:t>Provjera naplate izdane kazne.</w:t>
            </w:r>
          </w:p>
          <w:p w14:paraId="7DF23846"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28928" behindDoc="0" locked="0" layoutInCell="1" allowOverlap="1" wp14:anchorId="4FA9FAFF" wp14:editId="470EEC11">
                      <wp:simplePos x="0" y="0"/>
                      <wp:positionH relativeFrom="column">
                        <wp:posOffset>-1170305</wp:posOffset>
                      </wp:positionH>
                      <wp:positionV relativeFrom="paragraph">
                        <wp:posOffset>206375</wp:posOffset>
                      </wp:positionV>
                      <wp:extent cx="371475" cy="247650"/>
                      <wp:effectExtent l="0" t="0" r="9525" b="0"/>
                      <wp:wrapNone/>
                      <wp:docPr id="2581" name="Tekstni okvir 2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1475" cy="247650"/>
                              </a:xfrm>
                              <a:prstGeom prst="rect">
                                <a:avLst/>
                              </a:prstGeom>
                              <a:ln/>
                            </wps:spPr>
                            <wps:style>
                              <a:lnRef idx="2">
                                <a:schemeClr val="dk1"/>
                              </a:lnRef>
                              <a:fillRef idx="1">
                                <a:schemeClr val="lt1"/>
                              </a:fillRef>
                              <a:effectRef idx="0">
                                <a:schemeClr val="dk1"/>
                              </a:effectRef>
                              <a:fontRef idx="minor">
                                <a:schemeClr val="dk1"/>
                              </a:fontRef>
                            </wps:style>
                            <wps:txbx>
                              <w:txbxContent>
                                <w:p w14:paraId="6CA778B5" w14:textId="77777777" w:rsidR="00035649" w:rsidRDefault="00035649" w:rsidP="00035649">
                                  <w:r>
                                    <w:t>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4FA9FAFF" id="Tekstni okvir 2581" o:spid="_x0000_s1892" type="#_x0000_t202" style="position:absolute;margin-left:-92.15pt;margin-top:16.25pt;width:29.25pt;height:19.5pt;z-index:25522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" fillcolor="white [3201]" strokecolor="black [3200]" strokeweight="1pt">
                      <v:path arrowok="t"/>
                      <v:textbox>
                        <w:txbxContent>
                          <w:p w14:paraId="6CA778B5" w14:textId="77777777" w:rsidR="00035649" w:rsidRDefault="00035649" w:rsidP="00035649">
                            <w:r>
                              <w:t>NE</w:t>
                            </w:r>
                          </w:p>
                        </w:txbxContent>
                      </v:textbox>
                    </v:shape>
                  </w:pict>
                </mc:Fallback>
              </mc:AlternateContent>
            </w:r>
            <w:r>
              <w:rPr>
                <w:rFonts w:cs="Calibri"/>
                <w:noProof/>
                <w:szCs w:val="22"/>
                <w:lang w:val="en-US" w:eastAsia="en-US"/>
              </w:rPr>
              <mc:AlternateContent>
                <mc:Choice Requires="wps">
                  <w:drawing>
                    <wp:anchor distT="0" distB="0" distL="114298" distR="114298" simplePos="0" relativeHeight="255222784" behindDoc="0" locked="0" layoutInCell="1" allowOverlap="1" wp14:anchorId="22832371" wp14:editId="1BF362AC">
                      <wp:simplePos x="0" y="0"/>
                      <wp:positionH relativeFrom="column">
                        <wp:posOffset>-1335406</wp:posOffset>
                      </wp:positionH>
                      <wp:positionV relativeFrom="paragraph">
                        <wp:posOffset>205105</wp:posOffset>
                      </wp:positionV>
                      <wp:extent cx="0" cy="342900"/>
                      <wp:effectExtent l="76200" t="0" r="57150" b="38100"/>
                      <wp:wrapNone/>
                      <wp:docPr id="2582" name="Ravni poveznik sa strelicom 25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29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6002674" id="Ravni poveznik sa strelicom 2582" o:spid="_x0000_s1026" type="#_x0000_t32" style="position:absolute;margin-left:-105.15pt;margin-top:16.15pt;width:0;height:27pt;z-index:2552227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" strokecolor="black [3200]" strokeweight=".5pt">
                      <v:stroke endarrow="block" joinstyle="miter"/>
                      <o:lock v:ext="edit" shapetype="f"/>
                    </v:shape>
                  </w:pict>
                </mc:Fallback>
              </mc:AlternateContent>
            </w:r>
          </w:p>
          <w:p w14:paraId="5065E24B"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03328" behindDoc="0" locked="0" layoutInCell="1" allowOverlap="1" wp14:anchorId="631D11EF" wp14:editId="6D45F987">
                      <wp:simplePos x="0" y="0"/>
                      <wp:positionH relativeFrom="column">
                        <wp:posOffset>-2230755</wp:posOffset>
                      </wp:positionH>
                      <wp:positionV relativeFrom="paragraph">
                        <wp:posOffset>367665</wp:posOffset>
                      </wp:positionV>
                      <wp:extent cx="1876425" cy="523875"/>
                      <wp:effectExtent l="0" t="0" r="9525" b="9525"/>
                      <wp:wrapNone/>
                      <wp:docPr id="2583" name="Dijagram toka: Dokument 25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5238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626ED" w14:textId="77777777" w:rsidR="00035649" w:rsidRPr="00EC682F" w:rsidRDefault="00035649" w:rsidP="00035649">
                                  <w:pPr>
                                    <w:rPr>
                                      <w:color w:val="000000" w:themeColor="text1"/>
                                    </w:rPr>
                                  </w:pPr>
                                  <w:r>
                                    <w:rPr>
                                      <w:color w:val="000000" w:themeColor="text1"/>
                                    </w:rPr>
                                    <w:t>SLANJE DOPISA MINISTARSTU FINANCIJA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1D11EF" id="Dijagram toka: Dokument 2583" o:spid="_x0000_s1893" type="#_x0000_t114" style="position:absolute;margin-left:-175.65pt;margin-top:28.95pt;width:147.75pt;height:41.25pt;z-index:2552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" filled="f" strokecolor="black [3213]" strokeweight="1pt">
                      <v:path arrowok="t"/>
                      <v:textbox>
                        <w:txbxContent>
                          <w:p w14:paraId="656626ED" w14:textId="77777777" w:rsidR="00035649" w:rsidRPr="00EC682F" w:rsidRDefault="00035649" w:rsidP="00035649">
                            <w:pPr>
                              <w:rPr>
                                <w:color w:val="000000" w:themeColor="text1"/>
                              </w:rPr>
                            </w:pPr>
                            <w:r>
                              <w:rPr>
                                <w:color w:val="000000" w:themeColor="text1"/>
                              </w:rPr>
                              <w:t>SLANJE DOPISA MINISTARSTU FINANCIJA</w:t>
                            </w:r>
                          </w:p>
                        </w:txbxContent>
                      </v:textbox>
                    </v:shape>
                  </w:pict>
                </mc:Fallback>
              </mc:AlternateContent>
            </w:r>
          </w:p>
          <w:p w14:paraId="6FA743AA" w14:textId="77777777" w:rsidR="00035649" w:rsidRDefault="00035649" w:rsidP="001652AB">
            <w:pPr>
              <w:jc w:val="left"/>
              <w:rPr>
                <w:rFonts w:cs="Calibri"/>
              </w:rPr>
            </w:pPr>
            <w:r>
              <w:rPr>
                <w:rFonts w:cs="Calibri"/>
                <w:szCs w:val="22"/>
              </w:rPr>
              <w:t>Ukoliko se naplata kazne ne izvrši šaljemo dopis Ministarstvu financija, nakon čega  čekamo 1 godinu na naplatu kazne.</w:t>
            </w:r>
          </w:p>
          <w:p w14:paraId="7EDBCA96" w14:textId="77777777" w:rsidR="00035649"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5223808" behindDoc="0" locked="0" layoutInCell="1" allowOverlap="1" wp14:anchorId="3082ABFA" wp14:editId="200C5A15">
                      <wp:simplePos x="0" y="0"/>
                      <wp:positionH relativeFrom="column">
                        <wp:posOffset>-1297305</wp:posOffset>
                      </wp:positionH>
                      <wp:positionV relativeFrom="paragraph">
                        <wp:posOffset>10160</wp:posOffset>
                      </wp:positionV>
                      <wp:extent cx="9525" cy="390525"/>
                      <wp:effectExtent l="38100" t="0" r="47625" b="28575"/>
                      <wp:wrapNone/>
                      <wp:docPr id="2584" name="Ravni poveznik sa strelicom 25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1239E77" id="Ravni poveznik sa strelicom 2584" o:spid="_x0000_s1026" type="#_x0000_t32" style="position:absolute;margin-left:-102.15pt;margin-top:.8pt;width:.75pt;height:30.75pt;z-index:2552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" strokecolor="black [3200]" strokeweight=".5pt">
                      <v:stroke endarrow="block" joinstyle="miter"/>
                      <o:lock v:ext="edit" shapetype="f"/>
                    </v:shape>
                  </w:pict>
                </mc:Fallback>
              </mc:AlternateContent>
            </w:r>
          </w:p>
          <w:p w14:paraId="50F7EA2E"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04352" behindDoc="0" locked="0" layoutInCell="1" allowOverlap="1" wp14:anchorId="14E89D51" wp14:editId="3AE7DD0E">
                      <wp:simplePos x="0" y="0"/>
                      <wp:positionH relativeFrom="column">
                        <wp:posOffset>-1992630</wp:posOffset>
                      </wp:positionH>
                      <wp:positionV relativeFrom="paragraph">
                        <wp:posOffset>219710</wp:posOffset>
                      </wp:positionV>
                      <wp:extent cx="1390650" cy="390525"/>
                      <wp:effectExtent l="0" t="0" r="0" b="9525"/>
                      <wp:wrapNone/>
                      <wp:docPr id="2585" name="Dijagram toka: Dokument 25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90650" cy="39052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114DFF" w14:textId="77777777" w:rsidR="00035649" w:rsidRPr="00EC682F" w:rsidRDefault="00035649" w:rsidP="00035649">
                                  <w:pPr>
                                    <w:rPr>
                                      <w:color w:val="000000" w:themeColor="text1"/>
                                    </w:rPr>
                                  </w:pPr>
                                  <w:r>
                                    <w:rPr>
                                      <w:color w:val="000000" w:themeColor="text1"/>
                                    </w:rPr>
                                    <w:t>DOPIS SUDU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E89D51" id="Dijagram toka: Dokument 2585" o:spid="_x0000_s1894" type="#_x0000_t114" style="position:absolute;margin-left:-156.9pt;margin-top:17.3pt;width:109.5pt;height:30.75pt;z-index:2552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" filled="f" strokecolor="black [3213]" strokeweight="1pt">
                      <v:path arrowok="t"/>
                      <v:textbox>
                        <w:txbxContent>
                          <w:p w14:paraId="0D114DFF" w14:textId="77777777" w:rsidR="00035649" w:rsidRPr="00EC682F" w:rsidRDefault="00035649" w:rsidP="00035649">
                            <w:pPr>
                              <w:rPr>
                                <w:color w:val="000000" w:themeColor="text1"/>
                              </w:rPr>
                            </w:pPr>
                            <w:r>
                              <w:rPr>
                                <w:color w:val="000000" w:themeColor="text1"/>
                              </w:rPr>
                              <w:t>DOPIS SUDU</w:t>
                            </w:r>
                          </w:p>
                        </w:txbxContent>
                      </v:textbox>
                    </v:shape>
                  </w:pict>
                </mc:Fallback>
              </mc:AlternateContent>
            </w:r>
          </w:p>
          <w:p w14:paraId="51DFD322" w14:textId="77777777" w:rsidR="00035649" w:rsidRDefault="00035649" w:rsidP="001652AB">
            <w:pPr>
              <w:jc w:val="left"/>
              <w:rPr>
                <w:rFonts w:cs="Calibri"/>
              </w:rPr>
            </w:pPr>
            <w:r>
              <w:rPr>
                <w:rFonts w:cs="Calibri"/>
                <w:noProof/>
                <w:szCs w:val="22"/>
                <w:lang w:val="en-US" w:eastAsia="en-US"/>
              </w:rPr>
              <mc:AlternateContent>
                <mc:Choice Requires="wps">
                  <w:drawing>
                    <wp:anchor distT="0" distB="0" distL="114300" distR="114300" simplePos="0" relativeHeight="255217664" behindDoc="0" locked="0" layoutInCell="1" allowOverlap="1" wp14:anchorId="6C183780" wp14:editId="78162C66">
                      <wp:simplePos x="0" y="0"/>
                      <wp:positionH relativeFrom="column">
                        <wp:posOffset>-1287780</wp:posOffset>
                      </wp:positionH>
                      <wp:positionV relativeFrom="paragraph">
                        <wp:posOffset>412115</wp:posOffset>
                      </wp:positionV>
                      <wp:extent cx="9525" cy="314325"/>
                      <wp:effectExtent l="38100" t="0" r="47625" b="28575"/>
                      <wp:wrapNone/>
                      <wp:docPr id="2586" name="Ravni poveznik sa strelicom 258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AF650A" id="Ravni poveznik sa strelicom 2586" o:spid="_x0000_s1026" type="#_x0000_t32" style="position:absolute;margin-left:-101.4pt;margin-top:32.45pt;width:.75pt;height:24.75pt;z-index:25521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" strokecolor="black [3200]" strokeweight=".5pt">
                      <v:stroke endarrow="block" joinstyle="miter"/>
                      <o:lock v:ext="edit" shapetype="f"/>
                    </v:shape>
                  </w:pict>
                </mc:Fallback>
              </mc:AlternateContent>
            </w:r>
            <w:r>
              <w:rPr>
                <w:rFonts w:cs="Calibri"/>
                <w:szCs w:val="22"/>
              </w:rPr>
              <w:t>Ukoliko se ona ne izvrši u roku, šaljemo dopis sudu, a ukoliko stranka nema mogućnost isplate predlaže se zamjena za kaznu zatvora ovisno o iznosu kazne.</w:t>
            </w:r>
          </w:p>
          <w:p w14:paraId="12B392D3"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27904" behindDoc="0" locked="0" layoutInCell="1" allowOverlap="1" wp14:anchorId="05B22B7C" wp14:editId="1F3AF337">
                      <wp:simplePos x="0" y="0"/>
                      <wp:positionH relativeFrom="column">
                        <wp:posOffset>-554355</wp:posOffset>
                      </wp:positionH>
                      <wp:positionV relativeFrom="paragraph">
                        <wp:posOffset>320675</wp:posOffset>
                      </wp:positionV>
                      <wp:extent cx="447675" cy="9525"/>
                      <wp:effectExtent l="38100" t="76200" r="0" b="66675"/>
                      <wp:wrapNone/>
                      <wp:docPr id="2587" name="Ravni poveznik sa strelicom 258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447675"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DD29CAE" id="Ravni poveznik sa strelicom 2587" o:spid="_x0000_s1026" type="#_x0000_t32" style="position:absolute;margin-left:-43.65pt;margin-top:25.25pt;width:35.25pt;height:.75pt;flip:x y;z-index:25522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206400" behindDoc="0" locked="0" layoutInCell="1" allowOverlap="1" wp14:anchorId="33913D2E" wp14:editId="65E4CA07">
                      <wp:simplePos x="0" y="0"/>
                      <wp:positionH relativeFrom="column">
                        <wp:posOffset>-2040255</wp:posOffset>
                      </wp:positionH>
                      <wp:positionV relativeFrom="paragraph">
                        <wp:posOffset>25400</wp:posOffset>
                      </wp:positionV>
                      <wp:extent cx="1476375" cy="581025"/>
                      <wp:effectExtent l="19050" t="19050" r="28575" b="28575"/>
                      <wp:wrapNone/>
                      <wp:docPr id="2588" name="Romb 25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76375" cy="581025"/>
                              </a:xfrm>
                              <a:prstGeom prst="diamon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A03FD8" w14:textId="77777777" w:rsidR="00035649" w:rsidRPr="0081424A" w:rsidRDefault="00035649" w:rsidP="00035649">
                                  <w:pPr>
                                    <w:rPr>
                                      <w:color w:val="000000" w:themeColor="text1"/>
                                      <w:sz w:val="16"/>
                                      <w:szCs w:val="16"/>
                                    </w:rPr>
                                  </w:pPr>
                                  <w:r>
                                    <w:rPr>
                                      <w:color w:val="000000" w:themeColor="text1"/>
                                      <w:sz w:val="16"/>
                                      <w:szCs w:val="16"/>
                                    </w:rPr>
                                    <w:t>PRESUDA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13D2E" id="Romb 2588" o:spid="_x0000_s1895" type="#_x0000_t4" style="position:absolute;margin-left:-160.65pt;margin-top:2pt;width:116.25pt;height:45.75pt;z-index:2552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" filled="f" strokecolor="black [3213]" strokeweight="1pt">
                      <v:path arrowok="t"/>
                      <v:textbox>
                        <w:txbxContent>
                          <w:p w14:paraId="09A03FD8" w14:textId="77777777" w:rsidR="00035649" w:rsidRPr="0081424A" w:rsidRDefault="00035649" w:rsidP="00035649">
                            <w:pPr>
                              <w:rPr>
                                <w:color w:val="000000" w:themeColor="text1"/>
                                <w:sz w:val="16"/>
                                <w:szCs w:val="16"/>
                              </w:rPr>
                            </w:pPr>
                            <w:r>
                              <w:rPr>
                                <w:color w:val="000000" w:themeColor="text1"/>
                                <w:sz w:val="16"/>
                                <w:szCs w:val="16"/>
                              </w:rPr>
                              <w:t>PRESUDA</w:t>
                            </w:r>
                          </w:p>
                        </w:txbxContent>
                      </v:textbox>
                    </v:shape>
                  </w:pict>
                </mc:Fallback>
              </mc:AlternateContent>
            </w:r>
            <w:r>
              <w:rPr>
                <w:rFonts w:cs="Calibri"/>
                <w:szCs w:val="22"/>
              </w:rPr>
              <w:t>Ukoliko stranka podnese prigovor na prekršajni nalog, primjerak prigovora uz dopis šaljemo sudu.</w:t>
            </w:r>
          </w:p>
          <w:p w14:paraId="0E146978"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32000" behindDoc="0" locked="0" layoutInCell="1" allowOverlap="1" wp14:anchorId="152750DA" wp14:editId="20557AA9">
                      <wp:simplePos x="0" y="0"/>
                      <wp:positionH relativeFrom="column">
                        <wp:posOffset>-2345055</wp:posOffset>
                      </wp:positionH>
                      <wp:positionV relativeFrom="paragraph">
                        <wp:posOffset>360680</wp:posOffset>
                      </wp:positionV>
                      <wp:extent cx="838200" cy="247650"/>
                      <wp:effectExtent l="0" t="0" r="0" b="0"/>
                      <wp:wrapNone/>
                      <wp:docPr id="2589" name="Tekstni okvir 2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38200" cy="247650"/>
                              </a:xfrm>
                              <a:prstGeom prst="rect">
                                <a:avLst/>
                              </a:prstGeom>
                              <a:solidFill>
                                <a:schemeClr val="lt1"/>
                              </a:solidFill>
                              <a:ln w="6350">
                                <a:solidFill>
                                  <a:prstClr val="black"/>
                                </a:solidFill>
                              </a:ln>
                            </wps:spPr>
                            <wps:txbx>
                              <w:txbxContent>
                                <w:p w14:paraId="0AFD277C" w14:textId="77777777" w:rsidR="00035649" w:rsidRDefault="00035649" w:rsidP="00035649">
                                  <w:r>
                                    <w:t>USVOJENA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750DA" id="Tekstni okvir 2589" o:spid="_x0000_s1896" type="#_x0000_t202" style="position:absolute;margin-left:-184.65pt;margin-top:28.4pt;width:66pt;height:19.5pt;z-index:2552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" fillcolor="white [3201]" strokeweight=".5pt">
                      <v:path arrowok="t"/>
                      <v:textbox>
                        <w:txbxContent>
                          <w:p w14:paraId="0AFD277C" w14:textId="77777777" w:rsidR="00035649" w:rsidRDefault="00035649" w:rsidP="00035649">
                            <w:r>
                              <w:t>USVOJENA</w:t>
                            </w:r>
                          </w:p>
                        </w:txbxContent>
                      </v:textbox>
                    </v:shape>
                  </w:pict>
                </mc:Fallback>
              </mc:AlternateContent>
            </w:r>
            <w:r>
              <w:rPr>
                <w:rFonts w:cs="Calibri"/>
                <w:noProof/>
                <w:szCs w:val="22"/>
                <w:lang w:val="en-US" w:eastAsia="en-US"/>
              </w:rPr>
              <mc:AlternateContent>
                <mc:Choice Requires="wps">
                  <w:drawing>
                    <wp:anchor distT="0" distB="0" distL="114298" distR="114298" simplePos="0" relativeHeight="255215616" behindDoc="0" locked="0" layoutInCell="1" allowOverlap="1" wp14:anchorId="0A4F7978" wp14:editId="25F39C6E">
                      <wp:simplePos x="0" y="0"/>
                      <wp:positionH relativeFrom="column">
                        <wp:posOffset>-1297306</wp:posOffset>
                      </wp:positionH>
                      <wp:positionV relativeFrom="paragraph">
                        <wp:posOffset>265430</wp:posOffset>
                      </wp:positionV>
                      <wp:extent cx="0" cy="381000"/>
                      <wp:effectExtent l="0" t="0" r="19050" b="0"/>
                      <wp:wrapNone/>
                      <wp:docPr id="2590" name="Ravni poveznik 2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43339D88" id="Ravni poveznik 2590" o:spid="_x0000_s1026" style="position:absolute;z-index:2552156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2.15pt,20.9pt" to="-102.15pt,5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" strokecolor="black [3200]" strokeweight=".5pt">
                      <v:stroke joinstyle="miter"/>
                      <o:lock v:ext="edit" shapetype="f"/>
                    </v:line>
                  </w:pict>
                </mc:Fallback>
              </mc:AlternateContent>
            </w:r>
            <w:r>
              <w:rPr>
                <w:rFonts w:cs="Calibri"/>
                <w:szCs w:val="22"/>
              </w:rPr>
              <w:t>Provjera naplate  kazne nakon poslane obavijesti.</w:t>
            </w:r>
          </w:p>
          <w:p w14:paraId="401ED8A4"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30976" behindDoc="0" locked="0" layoutInCell="1" allowOverlap="1" wp14:anchorId="0DC4E568" wp14:editId="55A17828">
                      <wp:simplePos x="0" y="0"/>
                      <wp:positionH relativeFrom="column">
                        <wp:posOffset>-1240155</wp:posOffset>
                      </wp:positionH>
                      <wp:positionV relativeFrom="paragraph">
                        <wp:posOffset>19685</wp:posOffset>
                      </wp:positionV>
                      <wp:extent cx="771525" cy="247650"/>
                      <wp:effectExtent l="0" t="0" r="9525" b="0"/>
                      <wp:wrapNone/>
                      <wp:docPr id="2591" name="Tekstni okvir 2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71525" cy="247650"/>
                              </a:xfrm>
                              <a:prstGeom prst="rect">
                                <a:avLst/>
                              </a:prstGeom>
                              <a:solidFill>
                                <a:schemeClr val="lt1"/>
                              </a:solidFill>
                              <a:ln w="6350">
                                <a:solidFill>
                                  <a:prstClr val="black"/>
                                </a:solidFill>
                              </a:ln>
                            </wps:spPr>
                            <wps:txbx>
                              <w:txbxContent>
                                <w:p w14:paraId="3971F0B7" w14:textId="77777777" w:rsidR="00035649" w:rsidRDefault="00035649" w:rsidP="00035649">
                                  <w:r>
                                    <w:t>ODBIJENA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4E568" id="Tekstni okvir 2591" o:spid="_x0000_s1897" type="#_x0000_t202" style="position:absolute;margin-left:-97.65pt;margin-top:1.55pt;width:60.75pt;height:19.5pt;z-index:25523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" fillcolor="white [3201]" strokeweight=".5pt">
                      <v:path arrowok="t"/>
                      <v:textbox>
                        <w:txbxContent>
                          <w:p w14:paraId="3971F0B7" w14:textId="77777777" w:rsidR="00035649" w:rsidRDefault="00035649" w:rsidP="00035649">
                            <w:r>
                              <w:t>ODBIJENA</w:t>
                            </w:r>
                          </w:p>
                        </w:txbxContent>
                      </v:textbox>
                    </v:shape>
                  </w:pict>
                </mc:Fallback>
              </mc:AlternateContent>
            </w:r>
            <w:r>
              <w:rPr>
                <w:rFonts w:cs="Calibri"/>
                <w:noProof/>
                <w:szCs w:val="22"/>
                <w:lang w:val="en-US" w:eastAsia="en-US"/>
              </w:rPr>
              <mc:AlternateContent>
                <mc:Choice Requires="wps">
                  <w:drawing>
                    <wp:anchor distT="0" distB="0" distL="114298" distR="114298" simplePos="0" relativeHeight="255218688" behindDoc="0" locked="0" layoutInCell="1" allowOverlap="1" wp14:anchorId="2E8B8B45" wp14:editId="3A6AAFC2">
                      <wp:simplePos x="0" y="0"/>
                      <wp:positionH relativeFrom="column">
                        <wp:posOffset>-1706881</wp:posOffset>
                      </wp:positionH>
                      <wp:positionV relativeFrom="paragraph">
                        <wp:posOffset>314960</wp:posOffset>
                      </wp:positionV>
                      <wp:extent cx="0" cy="209550"/>
                      <wp:effectExtent l="76200" t="0" r="38100" b="38100"/>
                      <wp:wrapNone/>
                      <wp:docPr id="2000" name="Ravni poveznik sa strelicom 20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232D45" id="Ravni poveznik sa strelicom 2000" o:spid="_x0000_s1026" type="#_x0000_t32" style="position:absolute;margin-left:-134.4pt;margin-top:24.8pt;width:0;height:16.5pt;z-index:2552186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" strokecolor="black [3200]" strokeweight=".5pt">
                      <v:stroke endarrow="block" joinstyle="miter"/>
                      <o:lock v:ext="edit" shapetype="f"/>
                    </v:shape>
                  </w:pict>
                </mc:Fallback>
              </mc:AlternateContent>
            </w:r>
            <w:r>
              <w:rPr>
                <w:rFonts w:cs="Calibri"/>
                <w:noProof/>
                <w:szCs w:val="22"/>
                <w:lang w:val="en-US" w:eastAsia="en-US"/>
              </w:rPr>
              <mc:AlternateContent>
                <mc:Choice Requires="wps">
                  <w:drawing>
                    <wp:anchor distT="4294967294" distB="4294967294" distL="114300" distR="114300" simplePos="0" relativeHeight="255216640" behindDoc="0" locked="0" layoutInCell="1" allowOverlap="1" wp14:anchorId="29E56937" wp14:editId="61021E3F">
                      <wp:simplePos x="0" y="0"/>
                      <wp:positionH relativeFrom="column">
                        <wp:posOffset>-1716405</wp:posOffset>
                      </wp:positionH>
                      <wp:positionV relativeFrom="paragraph">
                        <wp:posOffset>314959</wp:posOffset>
                      </wp:positionV>
                      <wp:extent cx="742950" cy="0"/>
                      <wp:effectExtent l="0" t="0" r="0" b="0"/>
                      <wp:wrapNone/>
                      <wp:docPr id="2001" name="Ravni poveznik 20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429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FB4D537" id="Ravni poveznik 2001" o:spid="_x0000_s1026" style="position:absolute;z-index:2552166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5.15pt,24.8pt" to="-76.65pt,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" strokecolor="black [3200]" strokeweight=".5pt">
                      <v:stroke joinstyle="miter"/>
                      <o:lock v:ext="edit" shapetype="f"/>
                    </v:line>
                  </w:pict>
                </mc:Fallback>
              </mc:AlternateContent>
            </w:r>
          </w:p>
          <w:p w14:paraId="7A69E052"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298" distR="114298" simplePos="0" relativeHeight="255219712" behindDoc="0" locked="0" layoutInCell="1" allowOverlap="1" wp14:anchorId="294F4ABA" wp14:editId="61F2945D">
                      <wp:simplePos x="0" y="0"/>
                      <wp:positionH relativeFrom="column">
                        <wp:posOffset>-973456</wp:posOffset>
                      </wp:positionH>
                      <wp:positionV relativeFrom="paragraph">
                        <wp:posOffset>144145</wp:posOffset>
                      </wp:positionV>
                      <wp:extent cx="0" cy="200025"/>
                      <wp:effectExtent l="76200" t="0" r="38100" b="28575"/>
                      <wp:wrapNone/>
                      <wp:docPr id="2002" name="Ravni poveznik sa strelicom 20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00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1A88996" id="Ravni poveznik sa strelicom 2002" o:spid="_x0000_s1026" type="#_x0000_t32" style="position:absolute;margin-left:-76.65pt;margin-top:11.35pt;width:0;height:15.75pt;z-index:2552197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207424" behindDoc="0" locked="0" layoutInCell="1" allowOverlap="1" wp14:anchorId="3232A8F9" wp14:editId="5C893597">
                      <wp:simplePos x="0" y="0"/>
                      <wp:positionH relativeFrom="column">
                        <wp:posOffset>-2306955</wp:posOffset>
                      </wp:positionH>
                      <wp:positionV relativeFrom="paragraph">
                        <wp:posOffset>344170</wp:posOffset>
                      </wp:positionV>
                      <wp:extent cx="923925" cy="400050"/>
                      <wp:effectExtent l="0" t="0" r="9525" b="0"/>
                      <wp:wrapNone/>
                      <wp:docPr id="2003" name="Pravokutnik 20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A8207F2" w14:textId="77777777" w:rsidR="00035649" w:rsidRPr="0081424A" w:rsidRDefault="00035649" w:rsidP="00035649">
                                  <w:pPr>
                                    <w:rPr>
                                      <w:color w:val="000000" w:themeColor="text1"/>
                                      <w:sz w:val="20"/>
                                      <w:szCs w:val="20"/>
                                    </w:rPr>
                                  </w:pPr>
                                  <w:r>
                                    <w:rPr>
                                      <w:color w:val="000000" w:themeColor="text1"/>
                                      <w:sz w:val="20"/>
                                      <w:szCs w:val="20"/>
                                    </w:rPr>
                                    <w:t>PRESUDA SUDA GRADU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32A8F9" id="Pravokutnik 2003" o:spid="_x0000_s1898" style="position:absolute;margin-left:-181.65pt;margin-top:27.1pt;width:72.75pt;height:31.5pt;z-index:25520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" filled="f" strokecolor="black [3213]" strokeweight="1pt">
                      <v:path arrowok="t"/>
                      <v:textbox>
                        <w:txbxContent>
                          <w:p w14:paraId="3A8207F2" w14:textId="77777777" w:rsidR="00035649" w:rsidRPr="0081424A" w:rsidRDefault="00035649" w:rsidP="00035649">
                            <w:pPr>
                              <w:rPr>
                                <w:color w:val="000000" w:themeColor="text1"/>
                                <w:sz w:val="20"/>
                                <w:szCs w:val="20"/>
                              </w:rPr>
                            </w:pPr>
                            <w:r>
                              <w:rPr>
                                <w:color w:val="000000" w:themeColor="text1"/>
                                <w:sz w:val="20"/>
                                <w:szCs w:val="20"/>
                              </w:rPr>
                              <w:t>PRESUDA SUDA GRADU</w:t>
                            </w:r>
                          </w:p>
                        </w:txbxContent>
                      </v:textbox>
                    </v:rect>
                  </w:pict>
                </mc:Fallback>
              </mc:AlternateContent>
            </w:r>
          </w:p>
          <w:p w14:paraId="4ACF9456"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300" distR="114300" simplePos="0" relativeHeight="255208448" behindDoc="0" locked="0" layoutInCell="1" allowOverlap="1" wp14:anchorId="16D9D998" wp14:editId="3E7D59BC">
                      <wp:simplePos x="0" y="0"/>
                      <wp:positionH relativeFrom="column">
                        <wp:posOffset>-1221105</wp:posOffset>
                      </wp:positionH>
                      <wp:positionV relativeFrom="paragraph">
                        <wp:posOffset>164465</wp:posOffset>
                      </wp:positionV>
                      <wp:extent cx="981075" cy="400050"/>
                      <wp:effectExtent l="0" t="0" r="9525" b="0"/>
                      <wp:wrapNone/>
                      <wp:docPr id="2004" name="Pravokutnik 20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EAE847D" w14:textId="77777777" w:rsidR="00035649" w:rsidRPr="0081424A" w:rsidRDefault="00035649" w:rsidP="00035649">
                                  <w:pPr>
                                    <w:rPr>
                                      <w:color w:val="000000" w:themeColor="text1"/>
                                      <w:sz w:val="20"/>
                                      <w:szCs w:val="20"/>
                                    </w:rPr>
                                  </w:pPr>
                                  <w:r>
                                    <w:rPr>
                                      <w:color w:val="000000" w:themeColor="text1"/>
                                      <w:sz w:val="20"/>
                                      <w:szCs w:val="20"/>
                                    </w:rPr>
                                    <w:t>PRESUDA SUDA STRANCI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D9D998" id="Pravokutnik 2004" o:spid="_x0000_s1899" style="position:absolute;margin-left:-96.15pt;margin-top:12.95pt;width:77.25pt;height:31.5pt;z-index:2552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" filled="f" strokecolor="black [3213]" strokeweight="1pt">
                      <v:path arrowok="t"/>
                      <v:textbox>
                        <w:txbxContent>
                          <w:p w14:paraId="6EAE847D" w14:textId="77777777" w:rsidR="00035649" w:rsidRPr="0081424A" w:rsidRDefault="00035649" w:rsidP="00035649">
                            <w:pPr>
                              <w:rPr>
                                <w:color w:val="000000" w:themeColor="text1"/>
                                <w:sz w:val="20"/>
                                <w:szCs w:val="20"/>
                              </w:rPr>
                            </w:pPr>
                            <w:r>
                              <w:rPr>
                                <w:color w:val="000000" w:themeColor="text1"/>
                                <w:sz w:val="20"/>
                                <w:szCs w:val="20"/>
                              </w:rPr>
                              <w:t>PRESUDA SUDA STRANCI</w:t>
                            </w:r>
                          </w:p>
                        </w:txbxContent>
                      </v:textbox>
                    </v:rect>
                  </w:pict>
                </mc:Fallback>
              </mc:AlternateContent>
            </w:r>
          </w:p>
          <w:p w14:paraId="187A8C79" w14:textId="77777777" w:rsidR="00035649" w:rsidRDefault="00035649" w:rsidP="001652AB">
            <w:pPr>
              <w:jc w:val="left"/>
              <w:rPr>
                <w:rFonts w:cs="Calibri"/>
              </w:rPr>
            </w:pPr>
            <w:r>
              <w:rPr>
                <w:rFonts w:cs="Calibri"/>
                <w:noProof/>
                <w:szCs w:val="22"/>
                <w:lang w:val="en-US" w:eastAsia="en-US"/>
              </w:rPr>
              <mc:AlternateContent>
                <mc:Choice Requires="wps">
                  <w:drawing>
                    <wp:anchor distT="0" distB="0" distL="114298" distR="114298" simplePos="0" relativeHeight="255214592" behindDoc="0" locked="0" layoutInCell="1" allowOverlap="1" wp14:anchorId="69E86001" wp14:editId="12B7F6FC">
                      <wp:simplePos x="0" y="0"/>
                      <wp:positionH relativeFrom="column">
                        <wp:posOffset>-973456</wp:posOffset>
                      </wp:positionH>
                      <wp:positionV relativeFrom="paragraph">
                        <wp:posOffset>393700</wp:posOffset>
                      </wp:positionV>
                      <wp:extent cx="0" cy="161925"/>
                      <wp:effectExtent l="0" t="0" r="19050" b="0"/>
                      <wp:wrapNone/>
                      <wp:docPr id="2005" name="Ravni poveznik 20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0" cy="1619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12F0DF5" id="Ravni poveznik 2005" o:spid="_x0000_s1026" style="position:absolute;flip:y;z-index:2552145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6.65pt,31pt" to="-76.65pt,4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" strokecolor="black [3200]" strokeweight=".5pt">
                      <v:stroke joinstyle="miter"/>
                      <o:lock v:ext="edit" shapetype="f"/>
                    </v:line>
                  </w:pict>
                </mc:Fallback>
              </mc:AlternateContent>
            </w:r>
            <w:r>
              <w:rPr>
                <w:rFonts w:cs="Calibri"/>
                <w:noProof/>
                <w:szCs w:val="22"/>
                <w:lang w:val="en-US" w:eastAsia="en-US"/>
              </w:rPr>
              <mc:AlternateContent>
                <mc:Choice Requires="wps">
                  <w:drawing>
                    <wp:anchor distT="0" distB="0" distL="114298" distR="114298" simplePos="0" relativeHeight="255211520" behindDoc="0" locked="0" layoutInCell="1" allowOverlap="1" wp14:anchorId="368AD540" wp14:editId="0723B878">
                      <wp:simplePos x="0" y="0"/>
                      <wp:positionH relativeFrom="column">
                        <wp:posOffset>-1697356</wp:posOffset>
                      </wp:positionH>
                      <wp:positionV relativeFrom="paragraph">
                        <wp:posOffset>403225</wp:posOffset>
                      </wp:positionV>
                      <wp:extent cx="0" cy="142875"/>
                      <wp:effectExtent l="0" t="0" r="19050" b="9525"/>
                      <wp:wrapNone/>
                      <wp:docPr id="2006" name="Ravni poveznik 20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42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069562F9" id="Ravni poveznik 2006" o:spid="_x0000_s1026" style="position:absolute;z-index:2552115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33.65pt,31.75pt" to="-133.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" strokecolor="black [3200]" strokeweight=".5pt">
                      <v:stroke joinstyle="miter"/>
                      <o:lock v:ext="edit" shapetype="f"/>
                    </v:line>
                  </w:pict>
                </mc:Fallback>
              </mc:AlternateContent>
            </w:r>
            <w:r>
              <w:rPr>
                <w:rFonts w:cs="Calibri"/>
                <w:szCs w:val="22"/>
              </w:rPr>
              <w:t>Sud temeljem zaprimljene dokumentacije i priloženih dokaza usvaja prigovor  u korist stranke ili ga odbija u korist Grada.</w:t>
            </w:r>
          </w:p>
          <w:p w14:paraId="306BC0A5" w14:textId="77777777" w:rsidR="00035649" w:rsidRDefault="00035649" w:rsidP="001652AB">
            <w:pPr>
              <w:jc w:val="left"/>
              <w:rPr>
                <w:rFonts w:cs="Calibri"/>
              </w:rPr>
            </w:pPr>
            <w:r>
              <w:rPr>
                <w:rFonts w:cs="Calibri"/>
                <w:noProof/>
                <w:sz w:val="20"/>
                <w:szCs w:val="20"/>
                <w:lang w:val="en-US" w:eastAsia="en-US"/>
              </w:rPr>
              <mc:AlternateContent>
                <mc:Choice Requires="wps">
                  <w:drawing>
                    <wp:anchor distT="0" distB="0" distL="114298" distR="114298" simplePos="0" relativeHeight="255213568" behindDoc="0" locked="0" layoutInCell="1" allowOverlap="1" wp14:anchorId="00687A43" wp14:editId="43270553">
                      <wp:simplePos x="0" y="0"/>
                      <wp:positionH relativeFrom="column">
                        <wp:posOffset>-1325881</wp:posOffset>
                      </wp:positionH>
                      <wp:positionV relativeFrom="paragraph">
                        <wp:posOffset>34290</wp:posOffset>
                      </wp:positionV>
                      <wp:extent cx="0" cy="314325"/>
                      <wp:effectExtent l="76200" t="0" r="38100" b="28575"/>
                      <wp:wrapNone/>
                      <wp:docPr id="2007" name="Ravni poveznik sa strelicom 20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36EFCE" id="Ravni poveznik sa strelicom 2007" o:spid="_x0000_s1026" type="#_x0000_t32" style="position:absolute;margin-left:-104.4pt;margin-top:2.7pt;width:0;height:24.75pt;z-index:2552135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4294967294" distB="4294967294" distL="114300" distR="114300" simplePos="0" relativeHeight="255212544" behindDoc="0" locked="0" layoutInCell="1" allowOverlap="1" wp14:anchorId="4B0428B4" wp14:editId="799A6AA9">
                      <wp:simplePos x="0" y="0"/>
                      <wp:positionH relativeFrom="column">
                        <wp:posOffset>-1687830</wp:posOffset>
                      </wp:positionH>
                      <wp:positionV relativeFrom="paragraph">
                        <wp:posOffset>34289</wp:posOffset>
                      </wp:positionV>
                      <wp:extent cx="723900" cy="0"/>
                      <wp:effectExtent l="0" t="0" r="0" b="0"/>
                      <wp:wrapNone/>
                      <wp:docPr id="2008" name="Ravni poveznik 20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39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5B46D010" id="Ravni poveznik 2008" o:spid="_x0000_s1026" style="position:absolute;z-index:255212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32.9pt,2.7pt" to="-75.9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" strokecolor="black [3200]" strokeweight=".5pt">
                      <v:stroke joinstyle="miter"/>
                      <o:lock v:ext="edit" shapetype="f"/>
                    </v:line>
                  </w:pict>
                </mc:Fallback>
              </mc:AlternateContent>
            </w:r>
            <w:r>
              <w:rPr>
                <w:rFonts w:cs="Calibri"/>
                <w:noProof/>
                <w:sz w:val="20"/>
                <w:szCs w:val="20"/>
                <w:lang w:val="en-US" w:eastAsia="en-US"/>
              </w:rPr>
              <mc:AlternateContent>
                <mc:Choice Requires="wps">
                  <w:drawing>
                    <wp:anchor distT="0" distB="0" distL="114300" distR="114300" simplePos="0" relativeHeight="255209472" behindDoc="0" locked="0" layoutInCell="1" allowOverlap="1" wp14:anchorId="33FADD77" wp14:editId="3A0EF2AD">
                      <wp:simplePos x="0" y="0"/>
                      <wp:positionH relativeFrom="column">
                        <wp:posOffset>-2211705</wp:posOffset>
                      </wp:positionH>
                      <wp:positionV relativeFrom="paragraph">
                        <wp:posOffset>339090</wp:posOffset>
                      </wp:positionV>
                      <wp:extent cx="1876425" cy="514350"/>
                      <wp:effectExtent l="0" t="0" r="9525" b="0"/>
                      <wp:wrapNone/>
                      <wp:docPr id="2009" name="Dijagram toka: Dokument 20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514350"/>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687178" w14:textId="77777777" w:rsidR="00035649" w:rsidRPr="00EC682F" w:rsidRDefault="00035649" w:rsidP="00035649">
                                  <w:pPr>
                                    <w:rPr>
                                      <w:color w:val="000000" w:themeColor="text1"/>
                                    </w:rPr>
                                  </w:pPr>
                                  <w:r>
                                    <w:rPr>
                                      <w:color w:val="000000" w:themeColor="text1"/>
                                    </w:rPr>
                                    <w:t>ZABILJEŠKA O ZATVARNJU DUGA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FADD77" id="Dijagram toka: Dokument 2009" o:spid="_x0000_s1900" type="#_x0000_t114" style="position:absolute;margin-left:-174.15pt;margin-top:26.7pt;width:147.75pt;height:40.5pt;z-index:2552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" filled="f" strokecolor="black [3213]" strokeweight="1pt">
                      <v:path arrowok="t"/>
                      <v:textbox>
                        <w:txbxContent>
                          <w:p w14:paraId="65687178" w14:textId="77777777" w:rsidR="00035649" w:rsidRPr="00EC682F" w:rsidRDefault="00035649" w:rsidP="00035649">
                            <w:pPr>
                              <w:rPr>
                                <w:color w:val="000000" w:themeColor="text1"/>
                              </w:rPr>
                            </w:pPr>
                            <w:r>
                              <w:rPr>
                                <w:color w:val="000000" w:themeColor="text1"/>
                              </w:rPr>
                              <w:t>ZABILJEŠKA O ZATVARNJU DUGA</w:t>
                            </w:r>
                          </w:p>
                        </w:txbxContent>
                      </v:textbox>
                    </v:shape>
                  </w:pict>
                </mc:Fallback>
              </mc:AlternateContent>
            </w:r>
          </w:p>
          <w:p w14:paraId="30CA46BF" w14:textId="77777777" w:rsidR="00035649" w:rsidRDefault="00035649" w:rsidP="001652AB">
            <w:pPr>
              <w:jc w:val="left"/>
              <w:rPr>
                <w:rFonts w:cs="Calibri"/>
              </w:rPr>
            </w:pPr>
          </w:p>
          <w:p w14:paraId="5B08C7D4" w14:textId="77777777" w:rsidR="00035649" w:rsidRDefault="00035649" w:rsidP="001652AB">
            <w:pPr>
              <w:pStyle w:val="Odlomakpopisa"/>
              <w:ind w:left="0"/>
              <w:jc w:val="both"/>
              <w:rPr>
                <w:rFonts w:cs="Calibri"/>
                <w:sz w:val="20"/>
                <w:szCs w:val="20"/>
              </w:rPr>
            </w:pPr>
            <w:r>
              <w:rPr>
                <w:rFonts w:cs="Calibri"/>
                <w:noProof/>
                <w:szCs w:val="22"/>
                <w:lang w:val="en-US" w:eastAsia="en-US"/>
              </w:rPr>
              <mc:AlternateContent>
                <mc:Choice Requires="wps">
                  <w:drawing>
                    <wp:anchor distT="0" distB="0" distL="114300" distR="114300" simplePos="0" relativeHeight="255261696" behindDoc="0" locked="0" layoutInCell="1" allowOverlap="1" wp14:anchorId="6A80A585" wp14:editId="645AD4E1">
                      <wp:simplePos x="0" y="0"/>
                      <wp:positionH relativeFrom="column">
                        <wp:posOffset>-1325880</wp:posOffset>
                      </wp:positionH>
                      <wp:positionV relativeFrom="paragraph">
                        <wp:posOffset>488315</wp:posOffset>
                      </wp:positionV>
                      <wp:extent cx="0" cy="247650"/>
                      <wp:effectExtent l="76200" t="0" r="57150" b="57150"/>
                      <wp:wrapNone/>
                      <wp:docPr id="2592" name="Ravni poveznik sa strelicom 2592"/>
                      <wp:cNvGraphicFramePr/>
                      <a:graphic xmlns:a="http://schemas.openxmlformats.org/drawingml/2006/main">
                        <a:graphicData uri="http://schemas.microsoft.com/office/word/2010/wordprocessingShape">
                          <wps:wsp>
                            <wps:cNvCnPr/>
                            <wps:spPr>
                              <a:xfrm>
                                <a:off x="0" y="0"/>
                                <a:ext cx="0"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E99572E" id="Ravni poveznik sa strelicom 2592" o:spid="_x0000_s1026" type="#_x0000_t32" style="position:absolute;margin-left:-104.4pt;margin-top:38.45pt;width:0;height:19.5pt;z-index:255261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" strokecolor="black [3200]" strokeweight=".5pt">
                      <v:stroke endarrow="block" joinstyle="miter"/>
                    </v:shape>
                  </w:pict>
                </mc:Fallback>
              </mc:AlternateContent>
            </w:r>
            <w:r>
              <w:rPr>
                <w:rFonts w:cs="Calibri"/>
                <w:noProof/>
                <w:szCs w:val="22"/>
                <w:lang w:val="en-US" w:eastAsia="en-US"/>
              </w:rPr>
              <mc:AlternateContent>
                <mc:Choice Requires="wps">
                  <w:drawing>
                    <wp:anchor distT="4294967294" distB="4294967294" distL="114300" distR="114300" simplePos="0" relativeHeight="255226880" behindDoc="0" locked="0" layoutInCell="1" allowOverlap="1" wp14:anchorId="0BA5955B" wp14:editId="6A5F80D3">
                      <wp:simplePos x="0" y="0"/>
                      <wp:positionH relativeFrom="column">
                        <wp:posOffset>-2506980</wp:posOffset>
                      </wp:positionH>
                      <wp:positionV relativeFrom="paragraph">
                        <wp:posOffset>226694</wp:posOffset>
                      </wp:positionV>
                      <wp:extent cx="304800" cy="0"/>
                      <wp:effectExtent l="0" t="76200" r="0" b="76200"/>
                      <wp:wrapNone/>
                      <wp:docPr id="2010" name="Ravni poveznik sa strelicom 20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25E0945" id="Ravni poveznik sa strelicom 2010" o:spid="_x0000_s1026" type="#_x0000_t32" style="position:absolute;margin-left:-197.4pt;margin-top:17.85pt;width:24pt;height:0;z-index:2552268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" strokecolor="black [3200]" strokeweight=".5pt">
                      <v:stroke endarrow="block" joinstyle="miter"/>
                      <o:lock v:ext="edit" shapetype="f"/>
                    </v:shape>
                  </w:pict>
                </mc:Fallback>
              </mc:AlternateContent>
            </w:r>
            <w:r>
              <w:rPr>
                <w:rFonts w:cs="Calibri"/>
                <w:szCs w:val="22"/>
              </w:rPr>
              <w:t>Zabilješka o zatvaranju duga uz prilaganje analitičke kartice ili potvrde o uplati te priložiti u predmet i dati na adaktiranje - a/a.</w:t>
            </w:r>
          </w:p>
          <w:p w14:paraId="7AE703ED" w14:textId="77777777" w:rsidR="00035649" w:rsidRDefault="00035649" w:rsidP="001652AB">
            <w:pPr>
              <w:pStyle w:val="Odlomakpopisa"/>
              <w:ind w:left="0"/>
              <w:jc w:val="both"/>
              <w:rPr>
                <w:rFonts w:cs="Calibri"/>
                <w:sz w:val="20"/>
                <w:szCs w:val="20"/>
              </w:rPr>
            </w:pPr>
            <w:r>
              <w:rPr>
                <w:rFonts w:cs="Calibri"/>
                <w:noProof/>
                <w:sz w:val="20"/>
                <w:szCs w:val="20"/>
                <w:lang w:val="en-US" w:eastAsia="en-US"/>
              </w:rPr>
              <mc:AlternateContent>
                <mc:Choice Requires="wps">
                  <w:drawing>
                    <wp:anchor distT="0" distB="0" distL="114300" distR="114300" simplePos="0" relativeHeight="255093760" behindDoc="0" locked="0" layoutInCell="1" allowOverlap="1" wp14:anchorId="6CDE0467" wp14:editId="1C5BD6E3">
                      <wp:simplePos x="0" y="0"/>
                      <wp:positionH relativeFrom="column">
                        <wp:posOffset>-1846580</wp:posOffset>
                      </wp:positionH>
                      <wp:positionV relativeFrom="paragraph">
                        <wp:posOffset>199390</wp:posOffset>
                      </wp:positionV>
                      <wp:extent cx="1047750" cy="390525"/>
                      <wp:effectExtent l="0" t="0" r="19050" b="28575"/>
                      <wp:wrapNone/>
                      <wp:docPr id="2012" name="Elipsa 20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1783F2A3"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6CDE0467" id="Elipsa 2012" o:spid="_x0000_s1901" style="position:absolute;left:0;text-align:left;margin-left:-145.4pt;margin-top:15.7pt;width:82.5pt;height:30.75pt;z-index:2550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" fillcolor="white [3201]" strokecolor="black [3200]" strokeweight="1pt">
                      <v:stroke joinstyle="miter"/>
                      <v:path arrowok="t"/>
                      <v:textbox>
                        <w:txbxContent>
                          <w:p w14:paraId="1783F2A3" w14:textId="77777777" w:rsidR="00035649" w:rsidRPr="0081424A" w:rsidRDefault="00035649" w:rsidP="00035649">
                            <w:pPr>
                              <w:rPr>
                                <w:sz w:val="20"/>
                                <w:szCs w:val="20"/>
                              </w:rPr>
                            </w:pPr>
                            <w:r>
                              <w:rPr>
                                <w:sz w:val="20"/>
                                <w:szCs w:val="20"/>
                              </w:rPr>
                              <w:t>KRAJ</w:t>
                            </w:r>
                          </w:p>
                        </w:txbxContent>
                      </v:textbox>
                    </v:oval>
                  </w:pict>
                </mc:Fallback>
              </mc:AlternateContent>
            </w:r>
          </w:p>
          <w:p w14:paraId="0B8E9B3B" w14:textId="77777777" w:rsidR="00035649" w:rsidRDefault="00035649" w:rsidP="001652AB">
            <w:pPr>
              <w:pStyle w:val="Odlomakpopisa"/>
              <w:ind w:left="0"/>
              <w:jc w:val="both"/>
              <w:rPr>
                <w:rFonts w:cs="Calibri"/>
                <w:sz w:val="20"/>
                <w:szCs w:val="20"/>
              </w:rPr>
            </w:pPr>
          </w:p>
          <w:p w14:paraId="78E5CAEC" w14:textId="77777777" w:rsidR="00035649" w:rsidRDefault="00035649" w:rsidP="001652AB">
            <w:pPr>
              <w:pStyle w:val="Odlomakpopisa"/>
              <w:ind w:left="0"/>
              <w:jc w:val="both"/>
              <w:rPr>
                <w:rFonts w:cs="Calibri"/>
                <w:sz w:val="20"/>
                <w:szCs w:val="20"/>
              </w:rPr>
            </w:pPr>
          </w:p>
          <w:p w14:paraId="22A6AB2F" w14:textId="77777777" w:rsidR="00035649" w:rsidRPr="00BA72F7" w:rsidRDefault="00035649" w:rsidP="001652AB">
            <w:pPr>
              <w:pStyle w:val="Odlomakpopisa"/>
              <w:ind w:left="0"/>
              <w:jc w:val="both"/>
              <w:rPr>
                <w:rFonts w:cs="Calibri"/>
                <w:sz w:val="20"/>
                <w:szCs w:val="20"/>
              </w:rPr>
            </w:pPr>
          </w:p>
        </w:tc>
      </w:tr>
    </w:tbl>
    <w:p w14:paraId="385A9C57" w14:textId="77777777" w:rsidR="00035649" w:rsidRDefault="00035649" w:rsidP="00035649">
      <w:pPr>
        <w:jc w:val="both"/>
      </w:pPr>
    </w:p>
    <w:p w14:paraId="072C870E" w14:textId="77777777" w:rsidR="00035649" w:rsidRDefault="00035649" w:rsidP="00035649">
      <w:pPr>
        <w:jc w:val="both"/>
      </w:pPr>
    </w:p>
    <w:p w14:paraId="5245E892" w14:textId="77777777" w:rsidR="00035649" w:rsidRDefault="00035649" w:rsidP="00035649">
      <w:pPr>
        <w:jc w:val="both"/>
      </w:pPr>
    </w:p>
    <w:p w14:paraId="6417C60E" w14:textId="77777777" w:rsidR="00035649" w:rsidRDefault="00035649" w:rsidP="00035649">
      <w:pPr>
        <w:jc w:val="both"/>
      </w:pP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76DA780F" w14:textId="77777777" w:rsidTr="001652AB">
        <w:tc>
          <w:tcPr>
            <w:tcW w:w="1672" w:type="pct"/>
            <w:gridSpan w:val="2"/>
            <w:shd w:val="clear" w:color="auto" w:fill="D9D9D9" w:themeFill="background1" w:themeFillShade="D9"/>
            <w:vAlign w:val="center"/>
          </w:tcPr>
          <w:p w14:paraId="7F15FB72" w14:textId="77777777" w:rsidR="00035649" w:rsidRPr="00910D2A" w:rsidRDefault="00035649" w:rsidP="001652AB">
            <w:pPr>
              <w:rPr>
                <w:rFonts w:cs="Calibri"/>
                <w:b/>
              </w:rPr>
            </w:pPr>
          </w:p>
          <w:p w14:paraId="095C47FE" w14:textId="77777777" w:rsidR="00035649" w:rsidRPr="00910D2A" w:rsidRDefault="00035649" w:rsidP="001652AB">
            <w:pPr>
              <w:rPr>
                <w:rFonts w:cs="Calibri"/>
                <w:b/>
              </w:rPr>
            </w:pPr>
            <w:r w:rsidRPr="00910D2A">
              <w:rPr>
                <w:rFonts w:cs="Calibri"/>
                <w:b/>
                <w:szCs w:val="22"/>
              </w:rPr>
              <w:t>KORISNIK</w:t>
            </w:r>
          </w:p>
          <w:p w14:paraId="34428D40" w14:textId="77777777" w:rsidR="00035649" w:rsidRPr="00910D2A" w:rsidRDefault="00035649" w:rsidP="001652AB">
            <w:pPr>
              <w:rPr>
                <w:rFonts w:cs="Calibri"/>
                <w:b/>
              </w:rPr>
            </w:pPr>
            <w:r w:rsidRPr="00910D2A">
              <w:rPr>
                <w:rFonts w:cs="Calibri"/>
                <w:b/>
                <w:szCs w:val="22"/>
              </w:rPr>
              <w:t>GRAD KOPRIVNICA</w:t>
            </w:r>
          </w:p>
          <w:p w14:paraId="7831B001"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253A1BD0" w14:textId="77777777" w:rsidR="00035649" w:rsidRPr="00910D2A" w:rsidRDefault="00035649" w:rsidP="001652AB">
            <w:pPr>
              <w:rPr>
                <w:rFonts w:cs="Calibri"/>
                <w:b/>
              </w:rPr>
            </w:pPr>
          </w:p>
          <w:p w14:paraId="4149C15F" w14:textId="77777777" w:rsidR="00035649" w:rsidRPr="00910D2A" w:rsidRDefault="00035649" w:rsidP="001652AB">
            <w:pPr>
              <w:rPr>
                <w:rFonts w:cs="Calibri"/>
                <w:b/>
              </w:rPr>
            </w:pPr>
            <w:r>
              <w:rPr>
                <w:rFonts w:cs="Calibri"/>
                <w:b/>
                <w:szCs w:val="22"/>
              </w:rPr>
              <w:t>POSTUPAK NADZORA NEPROPISNO PARKIRANIH VOZILA</w:t>
            </w:r>
          </w:p>
          <w:p w14:paraId="458C25F0"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2C984C85" w14:textId="77777777" w:rsidR="00035649" w:rsidRPr="00910D2A" w:rsidRDefault="00035649" w:rsidP="001652AB">
            <w:pPr>
              <w:rPr>
                <w:rFonts w:cs="Calibri"/>
                <w:b/>
              </w:rPr>
            </w:pPr>
            <w:r w:rsidRPr="00910D2A">
              <w:rPr>
                <w:rFonts w:cs="Calibri"/>
                <w:b/>
                <w:szCs w:val="22"/>
              </w:rPr>
              <w:t>ŠIFRA PROCESA</w:t>
            </w:r>
          </w:p>
          <w:p w14:paraId="69BC461B" w14:textId="77777777" w:rsidR="00035649" w:rsidRPr="00910D2A" w:rsidRDefault="00035649" w:rsidP="001652AB">
            <w:pPr>
              <w:rPr>
                <w:rFonts w:cs="Calibri"/>
              </w:rPr>
            </w:pPr>
            <w:r>
              <w:rPr>
                <w:rFonts w:cs="Calibri"/>
                <w:szCs w:val="22"/>
              </w:rPr>
              <w:t>3.6.11.</w:t>
            </w:r>
          </w:p>
        </w:tc>
      </w:tr>
      <w:tr w:rsidR="00035649" w:rsidRPr="00F15609" w14:paraId="2DE05237" w14:textId="77777777" w:rsidTr="001652AB">
        <w:tc>
          <w:tcPr>
            <w:tcW w:w="1672" w:type="pct"/>
            <w:gridSpan w:val="2"/>
            <w:shd w:val="clear" w:color="auto" w:fill="D9D9D9" w:themeFill="background1" w:themeFillShade="D9"/>
            <w:vAlign w:val="center"/>
          </w:tcPr>
          <w:p w14:paraId="363CDA20" w14:textId="77777777" w:rsidR="00035649" w:rsidRPr="00910D2A" w:rsidRDefault="00035649" w:rsidP="001652AB">
            <w:pPr>
              <w:rPr>
                <w:rFonts w:cs="Calibri"/>
                <w:b/>
              </w:rPr>
            </w:pPr>
          </w:p>
          <w:p w14:paraId="5788CF12"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367CD063" w14:textId="77777777" w:rsidR="00035649" w:rsidRPr="00910D2A" w:rsidRDefault="00035649" w:rsidP="001652AB">
            <w:pPr>
              <w:rPr>
                <w:rFonts w:cs="Calibri"/>
              </w:rPr>
            </w:pPr>
          </w:p>
        </w:tc>
        <w:tc>
          <w:tcPr>
            <w:tcW w:w="3328" w:type="pct"/>
            <w:gridSpan w:val="2"/>
            <w:vAlign w:val="center"/>
          </w:tcPr>
          <w:p w14:paraId="6D53408D" w14:textId="77777777" w:rsidR="00035649" w:rsidRPr="00C23872" w:rsidRDefault="00035649" w:rsidP="001652AB">
            <w:pPr>
              <w:rPr>
                <w:rFonts w:cs="Calibri"/>
                <w:b/>
                <w:color w:val="000000"/>
              </w:rPr>
            </w:pPr>
            <w:r w:rsidRPr="00C23872">
              <w:rPr>
                <w:rStyle w:val="Naglaeno"/>
                <w:rFonts w:cs="Calibri"/>
                <w:color w:val="000000"/>
                <w:szCs w:val="22"/>
                <w:bdr w:val="none" w:sz="0" w:space="0" w:color="auto" w:frame="1"/>
                <w:shd w:val="clear" w:color="auto" w:fill="FFFFFF"/>
              </w:rPr>
              <w:t>Referent prometni redar</w:t>
            </w:r>
          </w:p>
        </w:tc>
      </w:tr>
      <w:tr w:rsidR="00035649" w:rsidRPr="00F15609" w14:paraId="626B8CA6" w14:textId="77777777" w:rsidTr="001652AB">
        <w:tc>
          <w:tcPr>
            <w:tcW w:w="5000" w:type="pct"/>
            <w:gridSpan w:val="4"/>
            <w:tcBorders>
              <w:left w:val="nil"/>
              <w:right w:val="nil"/>
            </w:tcBorders>
            <w:vAlign w:val="center"/>
          </w:tcPr>
          <w:p w14:paraId="11BEDE87" w14:textId="77777777" w:rsidR="00035649" w:rsidRPr="00910D2A" w:rsidRDefault="00035649" w:rsidP="001652AB">
            <w:pPr>
              <w:rPr>
                <w:rFonts w:cs="Calibri"/>
              </w:rPr>
            </w:pPr>
          </w:p>
        </w:tc>
      </w:tr>
      <w:tr w:rsidR="00035649" w:rsidRPr="00F15609" w14:paraId="364BEBC8" w14:textId="77777777" w:rsidTr="001652AB">
        <w:tc>
          <w:tcPr>
            <w:tcW w:w="5000" w:type="pct"/>
            <w:gridSpan w:val="4"/>
            <w:shd w:val="clear" w:color="auto" w:fill="D9D9D9" w:themeFill="background1" w:themeFillShade="D9"/>
            <w:vAlign w:val="center"/>
          </w:tcPr>
          <w:p w14:paraId="52FFB191"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5611BC89" w14:textId="77777777" w:rsidTr="001652AB">
        <w:tc>
          <w:tcPr>
            <w:tcW w:w="5000" w:type="pct"/>
            <w:gridSpan w:val="4"/>
            <w:vAlign w:val="center"/>
          </w:tcPr>
          <w:p w14:paraId="19A124E9" w14:textId="77777777" w:rsidR="00035649" w:rsidRPr="008520D1" w:rsidRDefault="00035649" w:rsidP="001652AB">
            <w:pPr>
              <w:rPr>
                <w:rFonts w:cs="Calibri"/>
              </w:rPr>
            </w:pPr>
            <w:r>
              <w:rPr>
                <w:rFonts w:cs="Calibri"/>
                <w:szCs w:val="22"/>
              </w:rPr>
              <w:t>Postupak nadzora nepropisno parkiranih vozila</w:t>
            </w:r>
          </w:p>
        </w:tc>
      </w:tr>
      <w:tr w:rsidR="00035649" w:rsidRPr="00F15609" w14:paraId="5A96C904" w14:textId="77777777" w:rsidTr="001652AB">
        <w:tc>
          <w:tcPr>
            <w:tcW w:w="5000" w:type="pct"/>
            <w:gridSpan w:val="4"/>
            <w:tcBorders>
              <w:left w:val="nil"/>
              <w:right w:val="nil"/>
            </w:tcBorders>
            <w:vAlign w:val="center"/>
          </w:tcPr>
          <w:p w14:paraId="017AAEF6" w14:textId="77777777" w:rsidR="00035649" w:rsidRPr="00910D2A" w:rsidRDefault="00035649" w:rsidP="001652AB">
            <w:pPr>
              <w:rPr>
                <w:rFonts w:cs="Calibri"/>
              </w:rPr>
            </w:pPr>
          </w:p>
        </w:tc>
      </w:tr>
      <w:tr w:rsidR="00035649" w:rsidRPr="00F15609" w14:paraId="58262EC2" w14:textId="77777777" w:rsidTr="001652AB">
        <w:tc>
          <w:tcPr>
            <w:tcW w:w="5000" w:type="pct"/>
            <w:gridSpan w:val="4"/>
            <w:shd w:val="clear" w:color="auto" w:fill="D9D9D9" w:themeFill="background1" w:themeFillShade="D9"/>
            <w:vAlign w:val="center"/>
          </w:tcPr>
          <w:p w14:paraId="65AA7A64"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6EBB3C03" w14:textId="77777777" w:rsidTr="001652AB">
        <w:tc>
          <w:tcPr>
            <w:tcW w:w="5000" w:type="pct"/>
            <w:gridSpan w:val="4"/>
            <w:vAlign w:val="center"/>
          </w:tcPr>
          <w:p w14:paraId="4BDCBFE9" w14:textId="77777777" w:rsidR="00035649" w:rsidRPr="00C23872" w:rsidRDefault="00035649" w:rsidP="001652AB">
            <w:pPr>
              <w:pStyle w:val="Bezproreda"/>
              <w:spacing w:line="276" w:lineRule="auto"/>
              <w:rPr>
                <w:rFonts w:cs="Calibri"/>
                <w:b w:val="0"/>
                <w:szCs w:val="22"/>
              </w:rPr>
            </w:pPr>
            <w:r w:rsidRPr="00C23872">
              <w:rPr>
                <w:rFonts w:cs="Calibri"/>
                <w:b w:val="0"/>
                <w:szCs w:val="22"/>
              </w:rPr>
              <w:t>Uvođenje reda u prometu i podizanje razine svijesti (standarda) o ponašanju građana u prometu</w:t>
            </w:r>
          </w:p>
        </w:tc>
      </w:tr>
      <w:tr w:rsidR="00035649" w:rsidRPr="00F15609" w14:paraId="5BCE6F46" w14:textId="77777777" w:rsidTr="001652AB">
        <w:tc>
          <w:tcPr>
            <w:tcW w:w="5000" w:type="pct"/>
            <w:gridSpan w:val="4"/>
            <w:tcBorders>
              <w:left w:val="nil"/>
              <w:right w:val="nil"/>
            </w:tcBorders>
            <w:vAlign w:val="center"/>
          </w:tcPr>
          <w:p w14:paraId="1FFA2E49" w14:textId="77777777" w:rsidR="00035649" w:rsidRPr="00910D2A" w:rsidRDefault="00035649" w:rsidP="001652AB">
            <w:pPr>
              <w:rPr>
                <w:rFonts w:cs="Calibri"/>
              </w:rPr>
            </w:pPr>
          </w:p>
        </w:tc>
      </w:tr>
      <w:tr w:rsidR="00035649" w:rsidRPr="00F15609" w14:paraId="39A8F20A" w14:textId="77777777" w:rsidTr="001652AB">
        <w:tc>
          <w:tcPr>
            <w:tcW w:w="5000" w:type="pct"/>
            <w:gridSpan w:val="4"/>
            <w:shd w:val="clear" w:color="auto" w:fill="D9D9D9" w:themeFill="background1" w:themeFillShade="D9"/>
            <w:vAlign w:val="center"/>
          </w:tcPr>
          <w:p w14:paraId="198FB895" w14:textId="77777777" w:rsidR="00035649" w:rsidRPr="00910D2A" w:rsidRDefault="00035649" w:rsidP="001652AB">
            <w:pPr>
              <w:rPr>
                <w:rFonts w:cs="Calibri"/>
              </w:rPr>
            </w:pPr>
            <w:r w:rsidRPr="00910D2A">
              <w:rPr>
                <w:rFonts w:cs="Calibri"/>
                <w:b/>
                <w:szCs w:val="22"/>
              </w:rPr>
              <w:t>GLAVNI RIZICI</w:t>
            </w:r>
          </w:p>
        </w:tc>
      </w:tr>
      <w:tr w:rsidR="00035649" w:rsidRPr="00F15609" w14:paraId="1BD04DAE" w14:textId="77777777" w:rsidTr="001652AB">
        <w:tc>
          <w:tcPr>
            <w:tcW w:w="5000" w:type="pct"/>
            <w:gridSpan w:val="4"/>
            <w:vAlign w:val="center"/>
          </w:tcPr>
          <w:p w14:paraId="215A2F2B" w14:textId="77777777" w:rsidR="00035649" w:rsidRDefault="00035649" w:rsidP="001652AB">
            <w:pPr>
              <w:rPr>
                <w:rFonts w:cs="Calibri"/>
              </w:rPr>
            </w:pPr>
            <w:r>
              <w:rPr>
                <w:rFonts w:cs="Calibri"/>
                <w:szCs w:val="22"/>
              </w:rPr>
              <w:t xml:space="preserve">Teške fizičke ozljede na radu; neplaćanje ili odugovlačenje plaćanja i samog procesa. </w:t>
            </w:r>
          </w:p>
        </w:tc>
      </w:tr>
      <w:tr w:rsidR="00035649" w:rsidRPr="00F15609" w14:paraId="4C992E03" w14:textId="77777777" w:rsidTr="001652AB">
        <w:tc>
          <w:tcPr>
            <w:tcW w:w="5000" w:type="pct"/>
            <w:gridSpan w:val="4"/>
            <w:tcBorders>
              <w:left w:val="nil"/>
              <w:right w:val="nil"/>
            </w:tcBorders>
            <w:vAlign w:val="center"/>
          </w:tcPr>
          <w:p w14:paraId="2140C383" w14:textId="77777777" w:rsidR="00035649" w:rsidRPr="00910D2A" w:rsidRDefault="00035649" w:rsidP="001652AB">
            <w:pPr>
              <w:rPr>
                <w:rFonts w:cs="Calibri"/>
              </w:rPr>
            </w:pPr>
          </w:p>
        </w:tc>
      </w:tr>
      <w:tr w:rsidR="00035649" w:rsidRPr="00F15609" w14:paraId="78767460" w14:textId="77777777" w:rsidTr="001652AB">
        <w:tc>
          <w:tcPr>
            <w:tcW w:w="5000" w:type="pct"/>
            <w:gridSpan w:val="4"/>
            <w:shd w:val="clear" w:color="auto" w:fill="D9D9D9" w:themeFill="background1" w:themeFillShade="D9"/>
            <w:vAlign w:val="center"/>
          </w:tcPr>
          <w:p w14:paraId="2B87167D"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627CC820" w14:textId="77777777" w:rsidTr="001652AB">
        <w:trPr>
          <w:trHeight w:val="90"/>
        </w:trPr>
        <w:tc>
          <w:tcPr>
            <w:tcW w:w="1065" w:type="pct"/>
            <w:vAlign w:val="center"/>
          </w:tcPr>
          <w:p w14:paraId="735B8534" w14:textId="77777777" w:rsidR="00035649" w:rsidRPr="00910D2A" w:rsidRDefault="00035649" w:rsidP="001652AB">
            <w:pPr>
              <w:rPr>
                <w:rFonts w:cs="Calibri"/>
              </w:rPr>
            </w:pPr>
            <w:r w:rsidRPr="00910D2A">
              <w:rPr>
                <w:rFonts w:cs="Calibri"/>
                <w:b/>
                <w:szCs w:val="22"/>
              </w:rPr>
              <w:t>ULAZ:</w:t>
            </w:r>
          </w:p>
        </w:tc>
        <w:tc>
          <w:tcPr>
            <w:tcW w:w="3935" w:type="pct"/>
            <w:gridSpan w:val="3"/>
            <w:vAlign w:val="center"/>
          </w:tcPr>
          <w:p w14:paraId="1911FF53" w14:textId="77777777" w:rsidR="00035649" w:rsidRDefault="00035649" w:rsidP="001652AB">
            <w:pPr>
              <w:jc w:val="left"/>
              <w:rPr>
                <w:rFonts w:cs="Calibri"/>
              </w:rPr>
            </w:pPr>
            <w:r>
              <w:rPr>
                <w:rFonts w:cs="Calibri"/>
                <w:szCs w:val="22"/>
              </w:rPr>
              <w:t>Zaprimanje dokumentacije.</w:t>
            </w:r>
          </w:p>
        </w:tc>
      </w:tr>
      <w:tr w:rsidR="00035649" w:rsidRPr="00F15609" w14:paraId="663769D0" w14:textId="77777777" w:rsidTr="001652AB">
        <w:trPr>
          <w:trHeight w:val="90"/>
        </w:trPr>
        <w:tc>
          <w:tcPr>
            <w:tcW w:w="1065" w:type="pct"/>
            <w:vAlign w:val="center"/>
          </w:tcPr>
          <w:p w14:paraId="68165D92" w14:textId="77777777" w:rsidR="00035649" w:rsidRPr="00910D2A" w:rsidRDefault="00035649" w:rsidP="001652AB">
            <w:pPr>
              <w:rPr>
                <w:rFonts w:cs="Calibri"/>
              </w:rPr>
            </w:pPr>
            <w:r w:rsidRPr="00910D2A">
              <w:rPr>
                <w:rFonts w:cs="Calibri"/>
                <w:b/>
                <w:szCs w:val="22"/>
              </w:rPr>
              <w:t>AKTIVNOSTI:</w:t>
            </w:r>
          </w:p>
        </w:tc>
        <w:tc>
          <w:tcPr>
            <w:tcW w:w="3935" w:type="pct"/>
            <w:gridSpan w:val="3"/>
            <w:vAlign w:val="center"/>
          </w:tcPr>
          <w:p w14:paraId="3D10A419" w14:textId="77777777" w:rsidR="00035649" w:rsidRDefault="00035649" w:rsidP="001652AB">
            <w:pPr>
              <w:jc w:val="left"/>
              <w:rPr>
                <w:rFonts w:cs="Calibri"/>
              </w:rPr>
            </w:pPr>
            <w:r>
              <w:rPr>
                <w:rFonts w:cs="Calibri"/>
                <w:szCs w:val="22"/>
              </w:rPr>
              <w:t>- Proučavanje dokumentacije</w:t>
            </w:r>
          </w:p>
          <w:p w14:paraId="427428CD" w14:textId="77777777" w:rsidR="00035649" w:rsidRDefault="00035649" w:rsidP="001652AB">
            <w:pPr>
              <w:jc w:val="left"/>
              <w:rPr>
                <w:rFonts w:cs="Calibri"/>
              </w:rPr>
            </w:pPr>
            <w:r>
              <w:rPr>
                <w:rFonts w:cs="Calibri"/>
                <w:szCs w:val="22"/>
              </w:rPr>
              <w:t>- Izrada tužbe</w:t>
            </w:r>
          </w:p>
          <w:p w14:paraId="7D4E1284" w14:textId="77777777" w:rsidR="00035649" w:rsidRDefault="00035649" w:rsidP="001652AB">
            <w:pPr>
              <w:jc w:val="left"/>
              <w:rPr>
                <w:rFonts w:cs="Calibri"/>
              </w:rPr>
            </w:pPr>
            <w:r>
              <w:rPr>
                <w:rFonts w:cs="Calibri"/>
                <w:szCs w:val="22"/>
              </w:rPr>
              <w:t>- Priprema za ročište</w:t>
            </w:r>
          </w:p>
          <w:p w14:paraId="37294E2F" w14:textId="77777777" w:rsidR="00035649" w:rsidRDefault="00035649" w:rsidP="001652AB">
            <w:pPr>
              <w:jc w:val="left"/>
              <w:rPr>
                <w:rFonts w:cs="Calibri"/>
              </w:rPr>
            </w:pPr>
            <w:r>
              <w:rPr>
                <w:rFonts w:cs="Calibri"/>
                <w:szCs w:val="22"/>
              </w:rPr>
              <w:t>- Zastupanje na ročištu</w:t>
            </w:r>
          </w:p>
          <w:p w14:paraId="46A94135" w14:textId="77777777" w:rsidR="00035649" w:rsidRDefault="00035649" w:rsidP="001652AB">
            <w:pPr>
              <w:jc w:val="left"/>
              <w:rPr>
                <w:rFonts w:cs="Calibri"/>
              </w:rPr>
            </w:pPr>
            <w:r>
              <w:rPr>
                <w:rFonts w:cs="Calibri"/>
                <w:szCs w:val="22"/>
              </w:rPr>
              <w:t>- Izrada žalbe</w:t>
            </w:r>
          </w:p>
        </w:tc>
      </w:tr>
      <w:tr w:rsidR="00035649" w:rsidRPr="00F15609" w14:paraId="563838BB" w14:textId="77777777" w:rsidTr="001652AB">
        <w:trPr>
          <w:trHeight w:val="90"/>
        </w:trPr>
        <w:tc>
          <w:tcPr>
            <w:tcW w:w="1065" w:type="pct"/>
            <w:vAlign w:val="center"/>
          </w:tcPr>
          <w:p w14:paraId="76E34F6A" w14:textId="77777777" w:rsidR="00035649" w:rsidRPr="00910D2A" w:rsidRDefault="00035649" w:rsidP="001652AB">
            <w:pPr>
              <w:rPr>
                <w:rFonts w:cs="Calibri"/>
              </w:rPr>
            </w:pPr>
            <w:r w:rsidRPr="00910D2A">
              <w:rPr>
                <w:rFonts w:cs="Calibri"/>
                <w:b/>
                <w:szCs w:val="22"/>
              </w:rPr>
              <w:t>IZLAZ:</w:t>
            </w:r>
          </w:p>
        </w:tc>
        <w:tc>
          <w:tcPr>
            <w:tcW w:w="3935" w:type="pct"/>
            <w:gridSpan w:val="3"/>
            <w:vAlign w:val="center"/>
          </w:tcPr>
          <w:p w14:paraId="096A8335" w14:textId="77777777" w:rsidR="00035649" w:rsidRPr="00205727" w:rsidRDefault="00035649" w:rsidP="001652AB">
            <w:pPr>
              <w:jc w:val="left"/>
              <w:rPr>
                <w:rFonts w:cs="Calibri"/>
                <w:bCs/>
              </w:rPr>
            </w:pPr>
            <w:r>
              <w:rPr>
                <w:rFonts w:cs="Calibri"/>
                <w:bCs/>
                <w:szCs w:val="22"/>
              </w:rPr>
              <w:t>Naplata</w:t>
            </w:r>
            <w:r>
              <w:rPr>
                <w:rFonts w:cs="Calibri"/>
                <w:szCs w:val="22"/>
              </w:rPr>
              <w:t xml:space="preserve"> cjelokupnog dosuđenog potraživanja.</w:t>
            </w:r>
          </w:p>
        </w:tc>
      </w:tr>
      <w:tr w:rsidR="00035649" w:rsidRPr="00F15609" w14:paraId="0898F613" w14:textId="77777777" w:rsidTr="001652AB">
        <w:tc>
          <w:tcPr>
            <w:tcW w:w="5000" w:type="pct"/>
            <w:gridSpan w:val="4"/>
            <w:tcBorders>
              <w:left w:val="nil"/>
              <w:right w:val="nil"/>
            </w:tcBorders>
            <w:vAlign w:val="center"/>
          </w:tcPr>
          <w:p w14:paraId="45E54BC7" w14:textId="77777777" w:rsidR="00035649" w:rsidRPr="00910D2A" w:rsidRDefault="00035649" w:rsidP="001652AB">
            <w:pPr>
              <w:rPr>
                <w:rFonts w:cs="Calibri"/>
              </w:rPr>
            </w:pPr>
          </w:p>
        </w:tc>
      </w:tr>
      <w:tr w:rsidR="00035649" w:rsidRPr="00F15609" w14:paraId="7803A89A" w14:textId="77777777" w:rsidTr="001652AB">
        <w:tc>
          <w:tcPr>
            <w:tcW w:w="5000" w:type="pct"/>
            <w:gridSpan w:val="4"/>
            <w:shd w:val="clear" w:color="auto" w:fill="D9D9D9" w:themeFill="background1" w:themeFillShade="D9"/>
            <w:vAlign w:val="center"/>
          </w:tcPr>
          <w:p w14:paraId="6F24F624"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18C4A747" w14:textId="77777777" w:rsidTr="001652AB">
        <w:tc>
          <w:tcPr>
            <w:tcW w:w="5000" w:type="pct"/>
            <w:gridSpan w:val="4"/>
            <w:vAlign w:val="center"/>
          </w:tcPr>
          <w:p w14:paraId="3F6820F2" w14:textId="77777777" w:rsidR="00035649" w:rsidRPr="00910D2A" w:rsidRDefault="00035649" w:rsidP="001652AB">
            <w:pPr>
              <w:rPr>
                <w:rFonts w:cs="Calibri"/>
              </w:rPr>
            </w:pPr>
            <w:r>
              <w:rPr>
                <w:rFonts w:cs="Calibri"/>
                <w:szCs w:val="22"/>
              </w:rPr>
              <w:t>Povezanost sa UO za financije, gospodarstvo i europske poslove</w:t>
            </w:r>
          </w:p>
        </w:tc>
      </w:tr>
      <w:tr w:rsidR="00035649" w:rsidRPr="00F15609" w14:paraId="25DFEF36" w14:textId="77777777" w:rsidTr="001652AB">
        <w:tc>
          <w:tcPr>
            <w:tcW w:w="5000" w:type="pct"/>
            <w:gridSpan w:val="4"/>
            <w:tcBorders>
              <w:left w:val="nil"/>
              <w:right w:val="nil"/>
            </w:tcBorders>
            <w:vAlign w:val="center"/>
          </w:tcPr>
          <w:p w14:paraId="4B520D95" w14:textId="77777777" w:rsidR="00035649" w:rsidRPr="00910D2A" w:rsidRDefault="00035649" w:rsidP="001652AB">
            <w:pPr>
              <w:rPr>
                <w:rFonts w:cs="Calibri"/>
              </w:rPr>
            </w:pPr>
          </w:p>
        </w:tc>
      </w:tr>
      <w:tr w:rsidR="00035649" w:rsidRPr="00F15609" w14:paraId="6D6F7D90" w14:textId="77777777" w:rsidTr="001652AB">
        <w:tc>
          <w:tcPr>
            <w:tcW w:w="5000" w:type="pct"/>
            <w:gridSpan w:val="4"/>
            <w:shd w:val="clear" w:color="auto" w:fill="D9D9D9" w:themeFill="background1" w:themeFillShade="D9"/>
            <w:vAlign w:val="center"/>
          </w:tcPr>
          <w:p w14:paraId="1AE8BB8B"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162A31E9" w14:textId="77777777" w:rsidTr="001652AB">
        <w:tc>
          <w:tcPr>
            <w:tcW w:w="5000" w:type="pct"/>
            <w:gridSpan w:val="4"/>
            <w:vAlign w:val="center"/>
          </w:tcPr>
          <w:p w14:paraId="6930F4BF" w14:textId="77777777" w:rsidR="00035649" w:rsidRPr="00910D2A" w:rsidRDefault="00035649" w:rsidP="001652AB">
            <w:pPr>
              <w:pStyle w:val="Odlomakpopisa"/>
              <w:ind w:left="0"/>
              <w:rPr>
                <w:rFonts w:cs="Calibri"/>
              </w:rPr>
            </w:pPr>
            <w:r>
              <w:rPr>
                <w:rFonts w:cs="Calibri"/>
                <w:szCs w:val="22"/>
              </w:rPr>
              <w:t>Uplatnice za kazne, uređaji za evidenciju i ispis kazne.</w:t>
            </w:r>
          </w:p>
        </w:tc>
      </w:tr>
      <w:tr w:rsidR="00035649" w:rsidRPr="00F15609" w14:paraId="28A97B3D" w14:textId="77777777" w:rsidTr="001652AB">
        <w:tc>
          <w:tcPr>
            <w:tcW w:w="5000" w:type="pct"/>
            <w:gridSpan w:val="4"/>
            <w:tcBorders>
              <w:left w:val="nil"/>
              <w:right w:val="nil"/>
            </w:tcBorders>
            <w:vAlign w:val="center"/>
          </w:tcPr>
          <w:p w14:paraId="6BC9680C" w14:textId="77777777" w:rsidR="00035649" w:rsidRPr="00910D2A" w:rsidRDefault="00035649" w:rsidP="001652AB">
            <w:pPr>
              <w:rPr>
                <w:rFonts w:cs="Calibri"/>
              </w:rPr>
            </w:pPr>
          </w:p>
        </w:tc>
      </w:tr>
      <w:tr w:rsidR="00035649" w:rsidRPr="00F15609" w14:paraId="042392C4" w14:textId="77777777" w:rsidTr="001652AB">
        <w:tc>
          <w:tcPr>
            <w:tcW w:w="5000" w:type="pct"/>
            <w:gridSpan w:val="4"/>
            <w:shd w:val="clear" w:color="auto" w:fill="D9D9D9" w:themeFill="background1" w:themeFillShade="D9"/>
            <w:vAlign w:val="center"/>
          </w:tcPr>
          <w:p w14:paraId="08E995C6"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2A7C7DBF" w14:textId="77777777" w:rsidTr="001652AB">
        <w:tc>
          <w:tcPr>
            <w:tcW w:w="5000" w:type="pct"/>
            <w:gridSpan w:val="4"/>
            <w:vAlign w:val="center"/>
          </w:tcPr>
          <w:p w14:paraId="63C227C4" w14:textId="77777777" w:rsidR="00035649" w:rsidRDefault="00035649" w:rsidP="001652AB">
            <w:pPr>
              <w:rPr>
                <w:rFonts w:cs="Calibri"/>
              </w:rPr>
            </w:pPr>
            <w:r>
              <w:rPr>
                <w:rFonts w:cs="Calibri"/>
                <w:szCs w:val="22"/>
              </w:rPr>
              <w:t>3.6.11. Postupak nadzora nepropisno parkiranih vozila</w:t>
            </w:r>
          </w:p>
        </w:tc>
      </w:tr>
    </w:tbl>
    <w:p w14:paraId="04F0BF50" w14:textId="77777777" w:rsidR="00035649" w:rsidRDefault="00035649" w:rsidP="00035649"/>
    <w:p w14:paraId="22E81903" w14:textId="77777777" w:rsidR="00035649" w:rsidRDefault="00035649" w:rsidP="00035649"/>
    <w:p w14:paraId="3D143D5D" w14:textId="77777777" w:rsidR="00035649" w:rsidRDefault="00035649" w:rsidP="00035649"/>
    <w:p w14:paraId="4C82F83E" w14:textId="77777777" w:rsidR="00035649" w:rsidRDefault="00035649" w:rsidP="00035649"/>
    <w:p w14:paraId="577A4C19" w14:textId="77777777" w:rsidR="00035649" w:rsidRDefault="00035649" w:rsidP="00035649"/>
    <w:p w14:paraId="09C6324D" w14:textId="77777777" w:rsidR="00035649" w:rsidRDefault="00035649" w:rsidP="00035649"/>
    <w:p w14:paraId="138477F0" w14:textId="77777777" w:rsidR="00035649" w:rsidRDefault="00035649" w:rsidP="00035649"/>
    <w:p w14:paraId="5BF9DBFF" w14:textId="33EF14EF" w:rsidR="00035649" w:rsidRDefault="00035649" w:rsidP="00035649"/>
    <w:p w14:paraId="7602E478" w14:textId="6803D304" w:rsidR="00035649" w:rsidRDefault="00035649" w:rsidP="00035649"/>
    <w:p w14:paraId="75C3315E" w14:textId="5C49D916" w:rsidR="00035649" w:rsidRDefault="00035649" w:rsidP="00035649"/>
    <w:p w14:paraId="1819F73D" w14:textId="77777777" w:rsidR="00035649" w:rsidRDefault="00035649" w:rsidP="00035649"/>
    <w:p w14:paraId="1B79AD1E" w14:textId="77777777" w:rsidR="00035649" w:rsidRDefault="00035649" w:rsidP="00035649"/>
    <w:p w14:paraId="25F30575" w14:textId="77777777" w:rsidR="00035649" w:rsidRDefault="00035649" w:rsidP="00035649"/>
    <w:p w14:paraId="77251DC3" w14:textId="77777777" w:rsidR="00035649" w:rsidRDefault="00035649" w:rsidP="00035649"/>
    <w:p w14:paraId="65F3ADE2"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187"/>
        <w:gridCol w:w="350"/>
        <w:gridCol w:w="2648"/>
        <w:gridCol w:w="1275"/>
        <w:gridCol w:w="1791"/>
      </w:tblGrid>
      <w:tr w:rsidR="00035649" w:rsidRPr="00F15609" w14:paraId="3C87186D" w14:textId="77777777" w:rsidTr="001A3D76">
        <w:tc>
          <w:tcPr>
            <w:tcW w:w="1655" w:type="pct"/>
            <w:gridSpan w:val="2"/>
            <w:shd w:val="clear" w:color="auto" w:fill="D9D9D9" w:themeFill="background1" w:themeFillShade="D9"/>
            <w:vAlign w:val="center"/>
          </w:tcPr>
          <w:p w14:paraId="5062B49B" w14:textId="77777777" w:rsidR="00035649" w:rsidRPr="00910D2A" w:rsidRDefault="00035649" w:rsidP="001652AB">
            <w:pPr>
              <w:rPr>
                <w:rFonts w:cs="Calibri"/>
                <w:b/>
              </w:rPr>
            </w:pPr>
          </w:p>
          <w:p w14:paraId="75B781A9" w14:textId="77777777" w:rsidR="00035649" w:rsidRPr="00910D2A" w:rsidRDefault="00035649" w:rsidP="001652AB">
            <w:pPr>
              <w:rPr>
                <w:rFonts w:cs="Calibri"/>
                <w:b/>
              </w:rPr>
            </w:pPr>
            <w:r w:rsidRPr="00910D2A">
              <w:rPr>
                <w:rFonts w:cs="Calibri"/>
                <w:b/>
                <w:szCs w:val="22"/>
              </w:rPr>
              <w:t>KORISNIK</w:t>
            </w:r>
          </w:p>
          <w:p w14:paraId="1BF62B0E" w14:textId="77777777" w:rsidR="00035649" w:rsidRPr="00910D2A" w:rsidRDefault="00035649" w:rsidP="001652AB">
            <w:pPr>
              <w:rPr>
                <w:rFonts w:cs="Calibri"/>
                <w:b/>
              </w:rPr>
            </w:pPr>
            <w:r w:rsidRPr="00910D2A">
              <w:rPr>
                <w:rFonts w:cs="Calibri"/>
                <w:b/>
                <w:szCs w:val="22"/>
              </w:rPr>
              <w:t>GRAD KOPRIVNICA</w:t>
            </w:r>
          </w:p>
          <w:p w14:paraId="4DDE78E6" w14:textId="77777777" w:rsidR="00035649" w:rsidRPr="00910D2A" w:rsidRDefault="00035649" w:rsidP="001652AB">
            <w:pPr>
              <w:rPr>
                <w:rFonts w:cs="Calibri"/>
              </w:rPr>
            </w:pPr>
          </w:p>
        </w:tc>
        <w:tc>
          <w:tcPr>
            <w:tcW w:w="1654" w:type="pct"/>
            <w:gridSpan w:val="2"/>
            <w:shd w:val="clear" w:color="auto" w:fill="D9D9D9" w:themeFill="background1" w:themeFillShade="D9"/>
            <w:vAlign w:val="center"/>
          </w:tcPr>
          <w:p w14:paraId="6AD0EDF6" w14:textId="77777777" w:rsidR="00035649" w:rsidRDefault="00035649" w:rsidP="001652AB">
            <w:pPr>
              <w:rPr>
                <w:rFonts w:cs="Calibri"/>
                <w:b/>
              </w:rPr>
            </w:pPr>
          </w:p>
          <w:p w14:paraId="6C45F179" w14:textId="77777777" w:rsidR="00035649" w:rsidRPr="00DB3243" w:rsidRDefault="00035649" w:rsidP="001652AB">
            <w:pPr>
              <w:rPr>
                <w:rFonts w:cs="Calibri"/>
                <w:b/>
              </w:rPr>
            </w:pPr>
            <w:r>
              <w:rPr>
                <w:rFonts w:cs="Calibri"/>
                <w:b/>
                <w:szCs w:val="22"/>
              </w:rPr>
              <w:t>POSTUPAK NADZORA NEPROPISNO PARKIRANIH VOZILA</w:t>
            </w:r>
          </w:p>
        </w:tc>
        <w:tc>
          <w:tcPr>
            <w:tcW w:w="1691" w:type="pct"/>
            <w:gridSpan w:val="2"/>
            <w:shd w:val="clear" w:color="auto" w:fill="D9D9D9" w:themeFill="background1" w:themeFillShade="D9"/>
            <w:vAlign w:val="center"/>
          </w:tcPr>
          <w:p w14:paraId="524D9994" w14:textId="77777777" w:rsidR="00035649" w:rsidRPr="00910D2A" w:rsidRDefault="00035649" w:rsidP="001652AB">
            <w:pPr>
              <w:rPr>
                <w:rFonts w:cs="Calibri"/>
                <w:b/>
              </w:rPr>
            </w:pPr>
            <w:r w:rsidRPr="00910D2A">
              <w:rPr>
                <w:rFonts w:cs="Calibri"/>
                <w:b/>
                <w:szCs w:val="22"/>
              </w:rPr>
              <w:t>ŠIFRA PROCESA</w:t>
            </w:r>
          </w:p>
          <w:p w14:paraId="0609AEE4" w14:textId="0B60D55A" w:rsidR="00035649" w:rsidRPr="00910D2A" w:rsidRDefault="00035649" w:rsidP="001652AB">
            <w:pPr>
              <w:rPr>
                <w:rFonts w:cs="Calibri"/>
              </w:rPr>
            </w:pPr>
            <w:r>
              <w:rPr>
                <w:rFonts w:cs="Calibri"/>
              </w:rPr>
              <w:t>3.6.1</w:t>
            </w:r>
            <w:r w:rsidR="008333D3">
              <w:rPr>
                <w:rFonts w:cs="Calibri"/>
              </w:rPr>
              <w:t>1</w:t>
            </w:r>
            <w:r>
              <w:rPr>
                <w:rFonts w:cs="Calibri"/>
              </w:rPr>
              <w:t>.</w:t>
            </w:r>
          </w:p>
        </w:tc>
      </w:tr>
      <w:tr w:rsidR="00035649" w:rsidRPr="00F15609" w14:paraId="425248F1" w14:textId="77777777" w:rsidTr="001A3D76">
        <w:tc>
          <w:tcPr>
            <w:tcW w:w="1655" w:type="pct"/>
            <w:gridSpan w:val="2"/>
            <w:shd w:val="clear" w:color="auto" w:fill="D9D9D9" w:themeFill="background1" w:themeFillShade="D9"/>
            <w:vAlign w:val="center"/>
          </w:tcPr>
          <w:p w14:paraId="25C0DEE6" w14:textId="77777777" w:rsidR="00035649" w:rsidRPr="00910D2A" w:rsidRDefault="00035649" w:rsidP="001652AB">
            <w:pPr>
              <w:rPr>
                <w:rFonts w:cs="Calibri"/>
                <w:b/>
              </w:rPr>
            </w:pPr>
          </w:p>
          <w:p w14:paraId="7333D41A"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265CCC47" w14:textId="77777777" w:rsidR="00035649" w:rsidRPr="00910D2A" w:rsidRDefault="00035649" w:rsidP="001652AB">
            <w:pPr>
              <w:rPr>
                <w:rFonts w:cs="Calibri"/>
              </w:rPr>
            </w:pPr>
          </w:p>
        </w:tc>
        <w:tc>
          <w:tcPr>
            <w:tcW w:w="3345" w:type="pct"/>
            <w:gridSpan w:val="4"/>
            <w:vAlign w:val="center"/>
          </w:tcPr>
          <w:p w14:paraId="511589BF" w14:textId="77777777" w:rsidR="00035649" w:rsidRPr="00C23872" w:rsidRDefault="00035649" w:rsidP="001652AB">
            <w:pPr>
              <w:rPr>
                <w:rFonts w:cs="Calibri"/>
                <w:b/>
              </w:rPr>
            </w:pPr>
            <w:r w:rsidRPr="00C23872">
              <w:rPr>
                <w:rStyle w:val="Naglaeno"/>
                <w:rFonts w:cs="Calibri"/>
                <w:color w:val="000000"/>
                <w:szCs w:val="22"/>
                <w:bdr w:val="none" w:sz="0" w:space="0" w:color="auto" w:frame="1"/>
                <w:shd w:val="clear" w:color="auto" w:fill="FFFFFF"/>
              </w:rPr>
              <w:t>Referent prometni redar</w:t>
            </w:r>
          </w:p>
        </w:tc>
      </w:tr>
      <w:tr w:rsidR="00035649" w:rsidRPr="00F15609" w14:paraId="48F360C7" w14:textId="77777777" w:rsidTr="001652AB">
        <w:tc>
          <w:tcPr>
            <w:tcW w:w="5000" w:type="pct"/>
            <w:gridSpan w:val="6"/>
            <w:tcBorders>
              <w:left w:val="nil"/>
              <w:right w:val="nil"/>
            </w:tcBorders>
            <w:vAlign w:val="center"/>
          </w:tcPr>
          <w:p w14:paraId="69C5163F" w14:textId="77777777" w:rsidR="00035649" w:rsidRPr="00910D2A" w:rsidRDefault="00035649" w:rsidP="001652AB">
            <w:pPr>
              <w:rPr>
                <w:rFonts w:cs="Calibri"/>
              </w:rPr>
            </w:pPr>
          </w:p>
        </w:tc>
      </w:tr>
      <w:tr w:rsidR="00035649" w:rsidRPr="00F15609" w14:paraId="649ABFD0" w14:textId="77777777" w:rsidTr="001652AB">
        <w:tc>
          <w:tcPr>
            <w:tcW w:w="5000" w:type="pct"/>
            <w:gridSpan w:val="6"/>
            <w:shd w:val="clear" w:color="auto" w:fill="D9D9D9" w:themeFill="background1" w:themeFillShade="D9"/>
            <w:vAlign w:val="center"/>
          </w:tcPr>
          <w:p w14:paraId="3BD48FBB" w14:textId="77777777" w:rsidR="00035649" w:rsidRPr="00910D2A" w:rsidRDefault="00035649" w:rsidP="001652AB">
            <w:pPr>
              <w:rPr>
                <w:rFonts w:cs="Calibri"/>
              </w:rPr>
            </w:pPr>
            <w:r w:rsidRPr="00910D2A">
              <w:rPr>
                <w:rFonts w:cs="Calibri"/>
                <w:b/>
                <w:szCs w:val="22"/>
              </w:rPr>
              <w:t>NAZIV POSTUPKA</w:t>
            </w:r>
          </w:p>
        </w:tc>
      </w:tr>
      <w:tr w:rsidR="00035649" w:rsidRPr="00F15609" w14:paraId="452391FF" w14:textId="77777777" w:rsidTr="001652AB">
        <w:tc>
          <w:tcPr>
            <w:tcW w:w="5000" w:type="pct"/>
            <w:gridSpan w:val="6"/>
            <w:vAlign w:val="center"/>
          </w:tcPr>
          <w:p w14:paraId="1FBD8853" w14:textId="77777777" w:rsidR="00035649" w:rsidRPr="00910D2A" w:rsidRDefault="00035649" w:rsidP="001652AB">
            <w:pPr>
              <w:rPr>
                <w:rFonts w:cs="Calibri"/>
              </w:rPr>
            </w:pPr>
            <w:r>
              <w:rPr>
                <w:rFonts w:cs="Calibri"/>
                <w:szCs w:val="22"/>
              </w:rPr>
              <w:t>Postupak nadzora nepropisno parkiranih vozila</w:t>
            </w:r>
          </w:p>
        </w:tc>
      </w:tr>
      <w:tr w:rsidR="00035649" w:rsidRPr="00F15609" w14:paraId="4C5333FD" w14:textId="77777777" w:rsidTr="001652AB">
        <w:tc>
          <w:tcPr>
            <w:tcW w:w="5000" w:type="pct"/>
            <w:gridSpan w:val="6"/>
            <w:tcBorders>
              <w:left w:val="nil"/>
              <w:right w:val="nil"/>
            </w:tcBorders>
            <w:vAlign w:val="center"/>
          </w:tcPr>
          <w:p w14:paraId="00A4C62C" w14:textId="77777777" w:rsidR="00035649" w:rsidRPr="00910D2A" w:rsidRDefault="00035649" w:rsidP="001652AB">
            <w:pPr>
              <w:rPr>
                <w:rFonts w:cs="Calibri"/>
              </w:rPr>
            </w:pPr>
          </w:p>
        </w:tc>
      </w:tr>
      <w:tr w:rsidR="00035649" w:rsidRPr="00F15609" w14:paraId="6F8EA1F7" w14:textId="77777777" w:rsidTr="001652AB">
        <w:tc>
          <w:tcPr>
            <w:tcW w:w="5000" w:type="pct"/>
            <w:gridSpan w:val="6"/>
            <w:shd w:val="clear" w:color="auto" w:fill="D9D9D9" w:themeFill="background1" w:themeFillShade="D9"/>
            <w:vAlign w:val="center"/>
          </w:tcPr>
          <w:p w14:paraId="2EFE5EFB"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6A5C915E" w14:textId="77777777" w:rsidTr="001652AB">
        <w:tc>
          <w:tcPr>
            <w:tcW w:w="5000" w:type="pct"/>
            <w:gridSpan w:val="6"/>
            <w:vAlign w:val="center"/>
          </w:tcPr>
          <w:p w14:paraId="4DE87851" w14:textId="77777777" w:rsidR="00035649" w:rsidRPr="00910D2A" w:rsidRDefault="00035649" w:rsidP="001652AB">
            <w:pPr>
              <w:rPr>
                <w:rFonts w:cs="Calibri"/>
              </w:rPr>
            </w:pPr>
            <w:r>
              <w:rPr>
                <w:rFonts w:cs="Calibri"/>
                <w:szCs w:val="22"/>
              </w:rPr>
              <w:t>Uvođenje reda u prometu.</w:t>
            </w:r>
          </w:p>
        </w:tc>
      </w:tr>
      <w:tr w:rsidR="00035649" w:rsidRPr="00F15609" w14:paraId="7E2770F2" w14:textId="77777777" w:rsidTr="001652AB">
        <w:tc>
          <w:tcPr>
            <w:tcW w:w="5000" w:type="pct"/>
            <w:gridSpan w:val="6"/>
            <w:tcBorders>
              <w:left w:val="nil"/>
              <w:right w:val="nil"/>
            </w:tcBorders>
            <w:vAlign w:val="center"/>
          </w:tcPr>
          <w:p w14:paraId="7C41AA19" w14:textId="77777777" w:rsidR="00035649" w:rsidRPr="00910D2A" w:rsidRDefault="00035649" w:rsidP="001652AB">
            <w:pPr>
              <w:rPr>
                <w:rFonts w:cs="Calibri"/>
              </w:rPr>
            </w:pPr>
          </w:p>
        </w:tc>
      </w:tr>
      <w:tr w:rsidR="00035649" w:rsidRPr="00F15609" w14:paraId="07CFA7FA" w14:textId="77777777" w:rsidTr="001652AB">
        <w:tc>
          <w:tcPr>
            <w:tcW w:w="5000" w:type="pct"/>
            <w:gridSpan w:val="6"/>
            <w:shd w:val="clear" w:color="auto" w:fill="D9D9D9" w:themeFill="background1" w:themeFillShade="D9"/>
            <w:vAlign w:val="center"/>
          </w:tcPr>
          <w:p w14:paraId="4A24FB76" w14:textId="77777777" w:rsidR="00035649" w:rsidRPr="00910D2A" w:rsidRDefault="00035649" w:rsidP="001652AB">
            <w:pPr>
              <w:rPr>
                <w:rFonts w:cs="Calibri"/>
              </w:rPr>
            </w:pPr>
            <w:r w:rsidRPr="00910D2A">
              <w:rPr>
                <w:rFonts w:cs="Calibri"/>
                <w:b/>
                <w:szCs w:val="22"/>
              </w:rPr>
              <w:t>PODRUČJE PRIMJENE</w:t>
            </w:r>
          </w:p>
        </w:tc>
      </w:tr>
      <w:tr w:rsidR="00035649" w:rsidRPr="00F15609" w14:paraId="75D48DF2" w14:textId="77777777" w:rsidTr="001652AB">
        <w:tc>
          <w:tcPr>
            <w:tcW w:w="5000" w:type="pct"/>
            <w:gridSpan w:val="6"/>
            <w:vAlign w:val="center"/>
          </w:tcPr>
          <w:p w14:paraId="446BC796" w14:textId="77777777" w:rsidR="00035649" w:rsidRPr="00910D2A" w:rsidRDefault="00035649" w:rsidP="001652AB">
            <w:pPr>
              <w:rPr>
                <w:rFonts w:cs="Calibri"/>
              </w:rPr>
            </w:pPr>
            <w:r>
              <w:rPr>
                <w:rFonts w:cs="Calibri"/>
                <w:szCs w:val="22"/>
              </w:rPr>
              <w:t>Punjenje proračuna.</w:t>
            </w:r>
          </w:p>
        </w:tc>
      </w:tr>
      <w:tr w:rsidR="00035649" w:rsidRPr="00F15609" w14:paraId="6D027120" w14:textId="77777777" w:rsidTr="001652AB">
        <w:tc>
          <w:tcPr>
            <w:tcW w:w="5000" w:type="pct"/>
            <w:gridSpan w:val="6"/>
            <w:tcBorders>
              <w:left w:val="nil"/>
              <w:right w:val="nil"/>
            </w:tcBorders>
            <w:vAlign w:val="center"/>
          </w:tcPr>
          <w:p w14:paraId="76566F8D" w14:textId="77777777" w:rsidR="00035649" w:rsidRPr="00910D2A" w:rsidRDefault="00035649" w:rsidP="001652AB">
            <w:pPr>
              <w:rPr>
                <w:rFonts w:cs="Calibri"/>
              </w:rPr>
            </w:pPr>
          </w:p>
        </w:tc>
      </w:tr>
      <w:tr w:rsidR="00035649" w:rsidRPr="00F15609" w14:paraId="46F21C36" w14:textId="77777777" w:rsidTr="001652AB">
        <w:tc>
          <w:tcPr>
            <w:tcW w:w="5000" w:type="pct"/>
            <w:gridSpan w:val="6"/>
            <w:shd w:val="clear" w:color="auto" w:fill="D9D9D9" w:themeFill="background1" w:themeFillShade="D9"/>
            <w:vAlign w:val="center"/>
          </w:tcPr>
          <w:p w14:paraId="11BAD10A" w14:textId="77777777" w:rsidR="00035649" w:rsidRPr="00910D2A" w:rsidRDefault="00035649" w:rsidP="001652AB">
            <w:pPr>
              <w:rPr>
                <w:rFonts w:cs="Calibri"/>
              </w:rPr>
            </w:pPr>
            <w:r w:rsidRPr="00910D2A">
              <w:rPr>
                <w:rFonts w:cs="Calibri"/>
                <w:b/>
                <w:szCs w:val="22"/>
              </w:rPr>
              <w:t>DRUGA DOKUMENTACIJA</w:t>
            </w:r>
          </w:p>
        </w:tc>
      </w:tr>
      <w:tr w:rsidR="00035649" w:rsidRPr="00F15609" w14:paraId="663AEC8B" w14:textId="77777777" w:rsidTr="001652AB">
        <w:tc>
          <w:tcPr>
            <w:tcW w:w="5000" w:type="pct"/>
            <w:gridSpan w:val="6"/>
            <w:shd w:val="clear" w:color="auto" w:fill="FFFFFF"/>
            <w:vAlign w:val="center"/>
          </w:tcPr>
          <w:p w14:paraId="51312A91" w14:textId="77777777" w:rsidR="00035649" w:rsidRPr="00910D2A" w:rsidRDefault="00035649" w:rsidP="001652AB">
            <w:pPr>
              <w:rPr>
                <w:rFonts w:cs="Calibri"/>
                <w:b/>
              </w:rPr>
            </w:pPr>
            <w:r>
              <w:rPr>
                <w:rFonts w:cs="Calibri"/>
                <w:szCs w:val="22"/>
              </w:rPr>
              <w:t>Podaci o vlasniku i registarskom vozilu.</w:t>
            </w:r>
          </w:p>
        </w:tc>
      </w:tr>
      <w:tr w:rsidR="00035649" w:rsidRPr="00F15609" w14:paraId="4FC00A5E" w14:textId="77777777" w:rsidTr="001652AB">
        <w:tc>
          <w:tcPr>
            <w:tcW w:w="5000" w:type="pct"/>
            <w:gridSpan w:val="6"/>
            <w:tcBorders>
              <w:left w:val="nil"/>
              <w:right w:val="nil"/>
            </w:tcBorders>
            <w:vAlign w:val="center"/>
          </w:tcPr>
          <w:p w14:paraId="7D91719A" w14:textId="77777777" w:rsidR="00035649" w:rsidRPr="00910D2A" w:rsidRDefault="00035649" w:rsidP="001652AB">
            <w:pPr>
              <w:rPr>
                <w:rFonts w:cs="Calibri"/>
              </w:rPr>
            </w:pPr>
          </w:p>
        </w:tc>
      </w:tr>
      <w:tr w:rsidR="00035649" w:rsidRPr="00F15609" w14:paraId="51E6C2D1" w14:textId="77777777" w:rsidTr="001652AB">
        <w:tc>
          <w:tcPr>
            <w:tcW w:w="5000" w:type="pct"/>
            <w:gridSpan w:val="6"/>
            <w:shd w:val="clear" w:color="auto" w:fill="D9D9D9" w:themeFill="background1" w:themeFillShade="D9"/>
            <w:vAlign w:val="center"/>
          </w:tcPr>
          <w:p w14:paraId="155AA7DF"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759238BF" w14:textId="77777777" w:rsidTr="001652AB">
        <w:tc>
          <w:tcPr>
            <w:tcW w:w="5000" w:type="pct"/>
            <w:gridSpan w:val="6"/>
            <w:vAlign w:val="center"/>
          </w:tcPr>
          <w:p w14:paraId="1CCCBD98" w14:textId="77777777" w:rsidR="00035649" w:rsidRPr="00E40208" w:rsidRDefault="00035649" w:rsidP="001652AB">
            <w:pPr>
              <w:jc w:val="both"/>
              <w:rPr>
                <w:rFonts w:cs="Calibri"/>
                <w:b/>
                <w:bCs/>
              </w:rPr>
            </w:pPr>
            <w:r w:rsidRPr="00E40208">
              <w:rPr>
                <w:rStyle w:val="Naglaeno"/>
                <w:rFonts w:cs="Calibri"/>
                <w:b w:val="0"/>
                <w:bCs w:val="0"/>
                <w:color w:val="000000"/>
                <w:szCs w:val="22"/>
                <w:bdr w:val="none" w:sz="0" w:space="0" w:color="auto" w:frame="1"/>
                <w:shd w:val="clear" w:color="auto" w:fill="FFFFFF"/>
              </w:rPr>
              <w:t>Referent prometni redar odgovoran je i ovlašten za nadzor i kontrolu nepropisno parkiranih vozila na određenim područjima grada. Isto tako, odgovoran je za izdavanje kazni i kontrolu plaćanja istih.</w:t>
            </w:r>
            <w:r w:rsidRPr="00E40208">
              <w:rPr>
                <w:rFonts w:cs="Calibri"/>
                <w:b/>
                <w:bCs/>
                <w:szCs w:val="22"/>
              </w:rPr>
              <w:t xml:space="preserve"> </w:t>
            </w:r>
          </w:p>
        </w:tc>
      </w:tr>
      <w:tr w:rsidR="00035649" w:rsidRPr="00F15609" w14:paraId="310538FC" w14:textId="77777777" w:rsidTr="001652AB">
        <w:tc>
          <w:tcPr>
            <w:tcW w:w="5000" w:type="pct"/>
            <w:gridSpan w:val="6"/>
            <w:tcBorders>
              <w:left w:val="nil"/>
              <w:right w:val="nil"/>
            </w:tcBorders>
            <w:vAlign w:val="center"/>
          </w:tcPr>
          <w:p w14:paraId="0597F100" w14:textId="77777777" w:rsidR="00035649" w:rsidRPr="00910D2A" w:rsidRDefault="00035649" w:rsidP="001652AB">
            <w:pPr>
              <w:rPr>
                <w:rFonts w:cs="Calibri"/>
              </w:rPr>
            </w:pPr>
          </w:p>
        </w:tc>
      </w:tr>
      <w:tr w:rsidR="00035649" w:rsidRPr="00F15609" w14:paraId="1D12E199" w14:textId="77777777" w:rsidTr="001652AB">
        <w:tc>
          <w:tcPr>
            <w:tcW w:w="5000" w:type="pct"/>
            <w:gridSpan w:val="6"/>
            <w:shd w:val="clear" w:color="auto" w:fill="D9D9D9" w:themeFill="background1" w:themeFillShade="D9"/>
            <w:vAlign w:val="center"/>
          </w:tcPr>
          <w:p w14:paraId="3067E6ED"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67FAE766" w14:textId="77777777" w:rsidTr="001652AB">
        <w:tc>
          <w:tcPr>
            <w:tcW w:w="5000" w:type="pct"/>
            <w:gridSpan w:val="6"/>
            <w:vAlign w:val="center"/>
          </w:tcPr>
          <w:p w14:paraId="786579B4" w14:textId="77777777" w:rsidR="00035649" w:rsidRPr="00910D2A" w:rsidRDefault="00035649" w:rsidP="001652AB">
            <w:pPr>
              <w:rPr>
                <w:rFonts w:cs="Calibri"/>
              </w:rPr>
            </w:pPr>
            <w:r>
              <w:rPr>
                <w:rFonts w:cs="Calibri"/>
                <w:szCs w:val="22"/>
              </w:rPr>
              <w:t>Zakon o sigurnosti prometa na cestama.</w:t>
            </w:r>
          </w:p>
        </w:tc>
      </w:tr>
      <w:tr w:rsidR="00035649" w:rsidRPr="00F15609" w14:paraId="5D034495" w14:textId="77777777" w:rsidTr="001652AB">
        <w:tc>
          <w:tcPr>
            <w:tcW w:w="5000" w:type="pct"/>
            <w:gridSpan w:val="6"/>
            <w:tcBorders>
              <w:left w:val="nil"/>
              <w:right w:val="nil"/>
            </w:tcBorders>
            <w:vAlign w:val="center"/>
          </w:tcPr>
          <w:p w14:paraId="1F8C1B62" w14:textId="77777777" w:rsidR="00035649" w:rsidRPr="00910D2A" w:rsidRDefault="00035649" w:rsidP="001652AB">
            <w:pPr>
              <w:rPr>
                <w:rFonts w:cs="Calibri"/>
              </w:rPr>
            </w:pPr>
          </w:p>
        </w:tc>
      </w:tr>
      <w:tr w:rsidR="00035649" w:rsidRPr="00F15609" w14:paraId="0F3C926E" w14:textId="77777777" w:rsidTr="001A3D76">
        <w:trPr>
          <w:trHeight w:val="69"/>
        </w:trPr>
        <w:tc>
          <w:tcPr>
            <w:tcW w:w="1000" w:type="pct"/>
            <w:shd w:val="clear" w:color="auto" w:fill="D9D9D9" w:themeFill="background1" w:themeFillShade="D9"/>
            <w:vAlign w:val="center"/>
          </w:tcPr>
          <w:p w14:paraId="616AFAFE" w14:textId="77777777" w:rsidR="00035649" w:rsidRPr="00910D2A" w:rsidRDefault="00035649" w:rsidP="001652AB">
            <w:pPr>
              <w:rPr>
                <w:rFonts w:cs="Calibri"/>
              </w:rPr>
            </w:pPr>
          </w:p>
        </w:tc>
        <w:tc>
          <w:tcPr>
            <w:tcW w:w="848" w:type="pct"/>
            <w:gridSpan w:val="2"/>
            <w:shd w:val="clear" w:color="auto" w:fill="D9D9D9" w:themeFill="background1" w:themeFillShade="D9"/>
            <w:vAlign w:val="center"/>
          </w:tcPr>
          <w:p w14:paraId="602BCD92" w14:textId="77777777" w:rsidR="00035649" w:rsidRPr="00910D2A" w:rsidRDefault="00035649" w:rsidP="001652AB">
            <w:pPr>
              <w:rPr>
                <w:rFonts w:cs="Calibri"/>
              </w:rPr>
            </w:pPr>
            <w:r w:rsidRPr="00910D2A">
              <w:rPr>
                <w:rFonts w:cs="Calibri"/>
                <w:szCs w:val="22"/>
              </w:rPr>
              <w:t>Ime i prezime</w:t>
            </w:r>
          </w:p>
        </w:tc>
        <w:tc>
          <w:tcPr>
            <w:tcW w:w="1461" w:type="pct"/>
            <w:shd w:val="clear" w:color="auto" w:fill="D9D9D9" w:themeFill="background1" w:themeFillShade="D9"/>
            <w:vAlign w:val="center"/>
          </w:tcPr>
          <w:p w14:paraId="0B7A3814" w14:textId="77777777" w:rsidR="00035649" w:rsidRPr="00910D2A" w:rsidRDefault="00035649" w:rsidP="001652AB">
            <w:pPr>
              <w:rPr>
                <w:rFonts w:cs="Calibri"/>
              </w:rPr>
            </w:pPr>
            <w:r w:rsidRPr="00910D2A">
              <w:rPr>
                <w:rFonts w:cs="Calibri"/>
                <w:szCs w:val="22"/>
              </w:rPr>
              <w:t>Funkcija</w:t>
            </w:r>
          </w:p>
        </w:tc>
        <w:tc>
          <w:tcPr>
            <w:tcW w:w="703" w:type="pct"/>
            <w:shd w:val="clear" w:color="auto" w:fill="D9D9D9" w:themeFill="background1" w:themeFillShade="D9"/>
            <w:vAlign w:val="center"/>
          </w:tcPr>
          <w:p w14:paraId="6AC6092A" w14:textId="77777777" w:rsidR="00035649" w:rsidRPr="00910D2A" w:rsidRDefault="00035649" w:rsidP="001652AB">
            <w:pPr>
              <w:rPr>
                <w:rFonts w:cs="Calibri"/>
              </w:rPr>
            </w:pPr>
            <w:r w:rsidRPr="00910D2A">
              <w:rPr>
                <w:rFonts w:cs="Calibri"/>
                <w:szCs w:val="22"/>
              </w:rPr>
              <w:t>Datum</w:t>
            </w:r>
          </w:p>
        </w:tc>
        <w:tc>
          <w:tcPr>
            <w:tcW w:w="987" w:type="pct"/>
            <w:shd w:val="clear" w:color="auto" w:fill="D9D9D9" w:themeFill="background1" w:themeFillShade="D9"/>
            <w:vAlign w:val="center"/>
          </w:tcPr>
          <w:p w14:paraId="4A5A8F69" w14:textId="77777777" w:rsidR="00035649" w:rsidRPr="00910D2A" w:rsidRDefault="00035649" w:rsidP="001652AB">
            <w:pPr>
              <w:rPr>
                <w:rFonts w:cs="Calibri"/>
              </w:rPr>
            </w:pPr>
            <w:r w:rsidRPr="00910D2A">
              <w:rPr>
                <w:rFonts w:cs="Calibri"/>
                <w:szCs w:val="22"/>
              </w:rPr>
              <w:t>Potpis</w:t>
            </w:r>
          </w:p>
        </w:tc>
      </w:tr>
      <w:tr w:rsidR="00035649" w:rsidRPr="00F15609" w14:paraId="672BBC51" w14:textId="77777777" w:rsidTr="001A3D76">
        <w:trPr>
          <w:trHeight w:val="67"/>
        </w:trPr>
        <w:tc>
          <w:tcPr>
            <w:tcW w:w="1000" w:type="pct"/>
            <w:shd w:val="clear" w:color="auto" w:fill="D9D9D9" w:themeFill="background1" w:themeFillShade="D9"/>
            <w:vAlign w:val="center"/>
          </w:tcPr>
          <w:p w14:paraId="21CA2CED" w14:textId="77777777" w:rsidR="00035649" w:rsidRPr="00910D2A" w:rsidRDefault="00035649" w:rsidP="001652AB">
            <w:pPr>
              <w:rPr>
                <w:rFonts w:cs="Calibri"/>
              </w:rPr>
            </w:pPr>
            <w:r w:rsidRPr="00910D2A">
              <w:rPr>
                <w:rFonts w:cs="Calibri"/>
                <w:szCs w:val="22"/>
              </w:rPr>
              <w:t>Izradio:</w:t>
            </w:r>
          </w:p>
        </w:tc>
        <w:tc>
          <w:tcPr>
            <w:tcW w:w="848" w:type="pct"/>
            <w:gridSpan w:val="2"/>
            <w:vAlign w:val="center"/>
          </w:tcPr>
          <w:p w14:paraId="642A44F4" w14:textId="77777777" w:rsidR="00035649" w:rsidRDefault="00035649" w:rsidP="001652AB">
            <w:pPr>
              <w:rPr>
                <w:rFonts w:cs="Calibri"/>
              </w:rPr>
            </w:pPr>
            <w:r>
              <w:rPr>
                <w:rFonts w:cs="Calibri"/>
                <w:szCs w:val="22"/>
              </w:rPr>
              <w:t>Igor Strnad</w:t>
            </w:r>
          </w:p>
        </w:tc>
        <w:tc>
          <w:tcPr>
            <w:tcW w:w="1461" w:type="pct"/>
            <w:vAlign w:val="center"/>
          </w:tcPr>
          <w:p w14:paraId="44A44212" w14:textId="77777777" w:rsidR="00035649" w:rsidRDefault="00035649" w:rsidP="001652AB">
            <w:pPr>
              <w:rPr>
                <w:rFonts w:cs="Calibri"/>
              </w:rPr>
            </w:pPr>
            <w:r>
              <w:rPr>
                <w:rFonts w:cs="Calibri"/>
                <w:szCs w:val="22"/>
              </w:rPr>
              <w:t>Referent prometni redar</w:t>
            </w:r>
          </w:p>
        </w:tc>
        <w:tc>
          <w:tcPr>
            <w:tcW w:w="703" w:type="pct"/>
            <w:vAlign w:val="center"/>
          </w:tcPr>
          <w:p w14:paraId="6C8788EC" w14:textId="77777777" w:rsidR="00035649" w:rsidRDefault="00035649" w:rsidP="001652AB">
            <w:pPr>
              <w:rPr>
                <w:rFonts w:cs="Calibri"/>
              </w:rPr>
            </w:pPr>
            <w:r>
              <w:rPr>
                <w:rFonts w:cs="Calibri"/>
                <w:szCs w:val="22"/>
              </w:rPr>
              <w:t>29.6</w:t>
            </w:r>
            <w:r w:rsidRPr="006719A9">
              <w:rPr>
                <w:rFonts w:cs="Calibri"/>
                <w:szCs w:val="22"/>
              </w:rPr>
              <w:t>.201</w:t>
            </w:r>
            <w:r>
              <w:rPr>
                <w:rFonts w:cs="Calibri"/>
                <w:szCs w:val="22"/>
              </w:rPr>
              <w:t>8</w:t>
            </w:r>
            <w:r w:rsidRPr="006719A9">
              <w:rPr>
                <w:rFonts w:cs="Calibri"/>
                <w:szCs w:val="22"/>
              </w:rPr>
              <w:t>.</w:t>
            </w:r>
          </w:p>
        </w:tc>
        <w:tc>
          <w:tcPr>
            <w:tcW w:w="987" w:type="pct"/>
            <w:vAlign w:val="center"/>
          </w:tcPr>
          <w:p w14:paraId="269CC484" w14:textId="77777777" w:rsidR="00035649" w:rsidRDefault="00035649" w:rsidP="001652AB">
            <w:pPr>
              <w:rPr>
                <w:rFonts w:cs="Calibri"/>
              </w:rPr>
            </w:pPr>
          </w:p>
        </w:tc>
      </w:tr>
      <w:tr w:rsidR="001A3D76" w:rsidRPr="00F15609" w14:paraId="3BBA846D" w14:textId="77777777" w:rsidTr="001A3D76">
        <w:trPr>
          <w:trHeight w:val="67"/>
        </w:trPr>
        <w:tc>
          <w:tcPr>
            <w:tcW w:w="1000" w:type="pct"/>
            <w:tcBorders>
              <w:bottom w:val="single" w:sz="4" w:space="0" w:color="auto"/>
            </w:tcBorders>
            <w:shd w:val="clear" w:color="auto" w:fill="D9D9D9" w:themeFill="background1" w:themeFillShade="D9"/>
            <w:vAlign w:val="center"/>
          </w:tcPr>
          <w:p w14:paraId="13E44A64" w14:textId="77777777" w:rsidR="001A3D76" w:rsidRPr="00910D2A" w:rsidRDefault="001A3D76" w:rsidP="001A3D76">
            <w:pPr>
              <w:rPr>
                <w:rFonts w:cs="Calibri"/>
              </w:rPr>
            </w:pPr>
            <w:r w:rsidRPr="00910D2A">
              <w:rPr>
                <w:rFonts w:cs="Calibri"/>
                <w:szCs w:val="22"/>
              </w:rPr>
              <w:t>Kontrolirao:</w:t>
            </w:r>
          </w:p>
        </w:tc>
        <w:tc>
          <w:tcPr>
            <w:tcW w:w="848" w:type="pct"/>
            <w:gridSpan w:val="2"/>
            <w:tcBorders>
              <w:bottom w:val="single" w:sz="4" w:space="0" w:color="auto"/>
            </w:tcBorders>
            <w:vAlign w:val="center"/>
          </w:tcPr>
          <w:p w14:paraId="3806A570" w14:textId="77777777" w:rsidR="001A3D76" w:rsidRDefault="001A3D76" w:rsidP="001A3D76">
            <w:pPr>
              <w:rPr>
                <w:rFonts w:cs="Calibri"/>
              </w:rPr>
            </w:pPr>
            <w:r>
              <w:rPr>
                <w:rFonts w:cs="Calibri"/>
                <w:szCs w:val="22"/>
              </w:rPr>
              <w:t>Mario  Perković</w:t>
            </w:r>
          </w:p>
        </w:tc>
        <w:tc>
          <w:tcPr>
            <w:tcW w:w="1461" w:type="pct"/>
            <w:tcBorders>
              <w:bottom w:val="single" w:sz="4" w:space="0" w:color="auto"/>
            </w:tcBorders>
            <w:vAlign w:val="center"/>
          </w:tcPr>
          <w:p w14:paraId="72057B9F" w14:textId="77777777" w:rsidR="001A3D76" w:rsidRDefault="001A3D76" w:rsidP="001A3D76">
            <w:pPr>
              <w:rPr>
                <w:rFonts w:cs="Calibri"/>
              </w:rPr>
            </w:pPr>
            <w:r>
              <w:rPr>
                <w:rFonts w:cs="Calibri"/>
                <w:szCs w:val="22"/>
              </w:rPr>
              <w:t xml:space="preserve">Privremeni </w:t>
            </w:r>
            <w:r w:rsidRPr="00205727">
              <w:rPr>
                <w:rFonts w:cs="Calibri"/>
                <w:szCs w:val="22"/>
              </w:rPr>
              <w:t>Pročelni</w:t>
            </w:r>
            <w:r>
              <w:rPr>
                <w:rFonts w:cs="Calibri"/>
                <w:szCs w:val="22"/>
              </w:rPr>
              <w:t>k</w:t>
            </w:r>
            <w:r w:rsidRPr="00205727">
              <w:rPr>
                <w:rFonts w:cs="Calibri"/>
                <w:szCs w:val="22"/>
              </w:rPr>
              <w:t xml:space="preserve"> Upravnog odjela za</w:t>
            </w:r>
            <w:r>
              <w:rPr>
                <w:rFonts w:cs="Calibri"/>
                <w:szCs w:val="22"/>
              </w:rPr>
              <w:t xml:space="preserve"> izgradnju grada, upravljanje nekretninama</w:t>
            </w:r>
            <w:r w:rsidRPr="00205727">
              <w:rPr>
                <w:rFonts w:cs="Calibri"/>
                <w:szCs w:val="22"/>
              </w:rPr>
              <w:t xml:space="preserve"> i komunalno gospodarstvo  </w:t>
            </w:r>
          </w:p>
        </w:tc>
        <w:tc>
          <w:tcPr>
            <w:tcW w:w="703" w:type="pct"/>
            <w:tcBorders>
              <w:bottom w:val="single" w:sz="4" w:space="0" w:color="auto"/>
            </w:tcBorders>
            <w:vAlign w:val="center"/>
          </w:tcPr>
          <w:p w14:paraId="57647CF8" w14:textId="6CBD45FE" w:rsidR="001A3D76" w:rsidRDefault="001A3D76" w:rsidP="001A3D76">
            <w:pPr>
              <w:rPr>
                <w:rFonts w:cs="Calibri"/>
              </w:rPr>
            </w:pPr>
            <w:r>
              <w:rPr>
                <w:rFonts w:cs="Calibri"/>
              </w:rPr>
              <w:t>15.06.2021.</w:t>
            </w:r>
          </w:p>
        </w:tc>
        <w:tc>
          <w:tcPr>
            <w:tcW w:w="987" w:type="pct"/>
            <w:tcBorders>
              <w:bottom w:val="single" w:sz="4" w:space="0" w:color="auto"/>
            </w:tcBorders>
            <w:vAlign w:val="center"/>
          </w:tcPr>
          <w:p w14:paraId="451B19D3" w14:textId="77777777" w:rsidR="001A3D76" w:rsidRDefault="001A3D76" w:rsidP="001A3D76">
            <w:pPr>
              <w:rPr>
                <w:rFonts w:cs="Calibri"/>
              </w:rPr>
            </w:pPr>
          </w:p>
        </w:tc>
      </w:tr>
      <w:tr w:rsidR="001A3D76" w:rsidRPr="00F15609" w14:paraId="51A866DC" w14:textId="77777777" w:rsidTr="001A3D76">
        <w:trPr>
          <w:trHeight w:val="67"/>
        </w:trPr>
        <w:tc>
          <w:tcPr>
            <w:tcW w:w="1000"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D771C17" w14:textId="77777777" w:rsidR="001A3D76" w:rsidRPr="00910D2A" w:rsidRDefault="001A3D76" w:rsidP="001A3D76">
            <w:pPr>
              <w:rPr>
                <w:rFonts w:cs="Calibri"/>
              </w:rPr>
            </w:pPr>
            <w:r w:rsidRPr="00910D2A">
              <w:rPr>
                <w:rFonts w:cs="Calibri"/>
                <w:szCs w:val="22"/>
              </w:rPr>
              <w:t>Odobrio:</w:t>
            </w:r>
          </w:p>
        </w:tc>
        <w:tc>
          <w:tcPr>
            <w:tcW w:w="848" w:type="pct"/>
            <w:gridSpan w:val="2"/>
            <w:tcBorders>
              <w:top w:val="single" w:sz="4" w:space="0" w:color="auto"/>
              <w:left w:val="single" w:sz="4" w:space="0" w:color="auto"/>
              <w:bottom w:val="single" w:sz="4" w:space="0" w:color="auto"/>
              <w:right w:val="single" w:sz="4" w:space="0" w:color="auto"/>
            </w:tcBorders>
            <w:vAlign w:val="center"/>
          </w:tcPr>
          <w:p w14:paraId="5D7D9E08" w14:textId="77777777" w:rsidR="001A3D76" w:rsidRDefault="001A3D76" w:rsidP="001A3D76">
            <w:pPr>
              <w:rPr>
                <w:rFonts w:cs="Calibri"/>
              </w:rPr>
            </w:pPr>
            <w:r>
              <w:rPr>
                <w:rFonts w:cs="Calibri"/>
                <w:szCs w:val="22"/>
              </w:rPr>
              <w:t>Mario  Perković</w:t>
            </w:r>
          </w:p>
        </w:tc>
        <w:tc>
          <w:tcPr>
            <w:tcW w:w="1461" w:type="pct"/>
            <w:tcBorders>
              <w:top w:val="single" w:sz="4" w:space="0" w:color="auto"/>
              <w:left w:val="single" w:sz="4" w:space="0" w:color="auto"/>
              <w:bottom w:val="single" w:sz="4" w:space="0" w:color="auto"/>
              <w:right w:val="single" w:sz="4" w:space="0" w:color="auto"/>
            </w:tcBorders>
            <w:vAlign w:val="center"/>
          </w:tcPr>
          <w:p w14:paraId="37248687" w14:textId="77777777" w:rsidR="001A3D76" w:rsidRDefault="001A3D76" w:rsidP="001A3D76">
            <w:pPr>
              <w:rPr>
                <w:rFonts w:cs="Calibri"/>
              </w:rPr>
            </w:pPr>
            <w:r>
              <w:rPr>
                <w:rFonts w:cs="Calibri"/>
                <w:szCs w:val="22"/>
              </w:rPr>
              <w:t xml:space="preserve">Privremeni </w:t>
            </w:r>
            <w:r w:rsidRPr="00205727">
              <w:rPr>
                <w:rFonts w:cs="Calibri"/>
                <w:szCs w:val="22"/>
              </w:rPr>
              <w:t>Pročelni</w:t>
            </w:r>
            <w:r>
              <w:rPr>
                <w:rFonts w:cs="Calibri"/>
                <w:szCs w:val="22"/>
              </w:rPr>
              <w:t>k</w:t>
            </w:r>
            <w:r w:rsidRPr="00205727">
              <w:rPr>
                <w:rFonts w:cs="Calibri"/>
                <w:szCs w:val="22"/>
              </w:rPr>
              <w:t xml:space="preserve">  Upravnog odjela za</w:t>
            </w:r>
            <w:r>
              <w:rPr>
                <w:rFonts w:cs="Calibri"/>
                <w:szCs w:val="22"/>
              </w:rPr>
              <w:t xml:space="preserve"> izgradnju grada, upravljanje nekretninama</w:t>
            </w:r>
            <w:r w:rsidRPr="00205727">
              <w:rPr>
                <w:rFonts w:cs="Calibri"/>
                <w:szCs w:val="22"/>
              </w:rPr>
              <w:t xml:space="preserve"> i komunalno gospodarstvo </w:t>
            </w:r>
          </w:p>
        </w:tc>
        <w:tc>
          <w:tcPr>
            <w:tcW w:w="703" w:type="pct"/>
            <w:tcBorders>
              <w:top w:val="single" w:sz="4" w:space="0" w:color="auto"/>
              <w:left w:val="single" w:sz="4" w:space="0" w:color="auto"/>
              <w:bottom w:val="single" w:sz="4" w:space="0" w:color="auto"/>
              <w:right w:val="single" w:sz="4" w:space="0" w:color="auto"/>
            </w:tcBorders>
            <w:vAlign w:val="center"/>
          </w:tcPr>
          <w:p w14:paraId="0F49B8EB" w14:textId="28DA342B" w:rsidR="001A3D76" w:rsidRDefault="001A3D76" w:rsidP="001A3D76">
            <w:pPr>
              <w:rPr>
                <w:rFonts w:cs="Calibri"/>
              </w:rPr>
            </w:pPr>
            <w:r>
              <w:rPr>
                <w:rFonts w:cs="Calibri"/>
              </w:rPr>
              <w:t>18.06.2021.</w:t>
            </w:r>
          </w:p>
        </w:tc>
        <w:tc>
          <w:tcPr>
            <w:tcW w:w="987" w:type="pct"/>
            <w:tcBorders>
              <w:top w:val="single" w:sz="4" w:space="0" w:color="auto"/>
              <w:left w:val="single" w:sz="4" w:space="0" w:color="auto"/>
              <w:bottom w:val="single" w:sz="4" w:space="0" w:color="auto"/>
              <w:right w:val="single" w:sz="4" w:space="0" w:color="auto"/>
            </w:tcBorders>
            <w:vAlign w:val="center"/>
          </w:tcPr>
          <w:p w14:paraId="1A47DAFA" w14:textId="77777777" w:rsidR="001A3D76" w:rsidRDefault="001A3D76" w:rsidP="001A3D76">
            <w:pPr>
              <w:rPr>
                <w:rFonts w:cs="Calibri"/>
              </w:rPr>
            </w:pPr>
          </w:p>
        </w:tc>
      </w:tr>
    </w:tbl>
    <w:p w14:paraId="447EEF0C" w14:textId="77777777" w:rsidR="00035649" w:rsidRDefault="00035649" w:rsidP="00035649"/>
    <w:p w14:paraId="54A57321" w14:textId="77777777" w:rsidR="00035649" w:rsidRDefault="00035649" w:rsidP="00035649"/>
    <w:p w14:paraId="6A3E95AC" w14:textId="77777777" w:rsidR="00035649" w:rsidRDefault="00035649" w:rsidP="00035649"/>
    <w:p w14:paraId="7E00DBC5" w14:textId="77777777" w:rsidR="00035649" w:rsidRDefault="00035649" w:rsidP="00035649"/>
    <w:p w14:paraId="01FC112D" w14:textId="77777777" w:rsidR="00035649" w:rsidRDefault="00035649" w:rsidP="00035649"/>
    <w:p w14:paraId="3E2BA185" w14:textId="372E9542" w:rsidR="00035649" w:rsidRDefault="00035649" w:rsidP="00035649"/>
    <w:p w14:paraId="1120E45D" w14:textId="35E58007" w:rsidR="00035649" w:rsidRDefault="00035649" w:rsidP="00035649"/>
    <w:p w14:paraId="406D67E1" w14:textId="40370CB0" w:rsidR="00035649" w:rsidRDefault="00035649" w:rsidP="00035649"/>
    <w:p w14:paraId="1AEE8FA3" w14:textId="4D090F92" w:rsidR="00035649" w:rsidRDefault="00035649" w:rsidP="00035649"/>
    <w:p w14:paraId="6FA72615" w14:textId="7A6CEFDB" w:rsidR="00035649" w:rsidRDefault="00035649" w:rsidP="00035649"/>
    <w:p w14:paraId="403AAB0E" w14:textId="77777777" w:rsidR="00035649" w:rsidRDefault="00035649" w:rsidP="00035649"/>
    <w:p w14:paraId="2AE051AC" w14:textId="77777777" w:rsidR="00035649" w:rsidRDefault="00035649" w:rsidP="00035649">
      <w:pPr>
        <w:jc w:val="both"/>
      </w:pPr>
    </w:p>
    <w:tbl>
      <w:tblPr>
        <w:tblpPr w:leftFromText="180" w:rightFromText="180" w:vertAnchor="text" w:horzAnchor="margin"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36"/>
        <w:gridCol w:w="1702"/>
        <w:gridCol w:w="1979"/>
        <w:gridCol w:w="2445"/>
      </w:tblGrid>
      <w:tr w:rsidR="00035649" w:rsidRPr="00F15609" w14:paraId="276A46A2" w14:textId="77777777" w:rsidTr="001652AB">
        <w:trPr>
          <w:trHeight w:val="135"/>
        </w:trPr>
        <w:tc>
          <w:tcPr>
            <w:tcW w:w="1620" w:type="pct"/>
            <w:vMerge w:val="restart"/>
            <w:shd w:val="clear" w:color="auto" w:fill="D9D9D9" w:themeFill="background1" w:themeFillShade="D9"/>
            <w:vAlign w:val="center"/>
          </w:tcPr>
          <w:p w14:paraId="7AAA029B" w14:textId="77777777" w:rsidR="00035649" w:rsidRPr="00910D2A" w:rsidRDefault="00035649" w:rsidP="001652AB">
            <w:pPr>
              <w:rPr>
                <w:rFonts w:cs="Calibri"/>
                <w:b/>
              </w:rPr>
            </w:pPr>
            <w:r w:rsidRPr="00910D2A">
              <w:rPr>
                <w:rFonts w:cs="Calibri"/>
                <w:b/>
                <w:szCs w:val="22"/>
              </w:rPr>
              <w:t>OPIS AKTIVNOSTI</w:t>
            </w:r>
          </w:p>
          <w:p w14:paraId="6732ED51" w14:textId="77777777" w:rsidR="00035649" w:rsidRDefault="00035649" w:rsidP="001652AB">
            <w:pPr>
              <w:rPr>
                <w:rFonts w:cs="Calibri"/>
              </w:rPr>
            </w:pPr>
          </w:p>
          <w:p w14:paraId="27C723C1" w14:textId="77777777" w:rsidR="00035649" w:rsidRPr="00910D2A" w:rsidRDefault="00035649" w:rsidP="001652AB">
            <w:pPr>
              <w:rPr>
                <w:rFonts w:cs="Calibri"/>
                <w:b/>
              </w:rPr>
            </w:pPr>
            <w:r>
              <w:rPr>
                <w:rFonts w:cs="Calibri"/>
                <w:szCs w:val="22"/>
              </w:rPr>
              <w:t xml:space="preserve"> </w:t>
            </w:r>
          </w:p>
        </w:tc>
        <w:tc>
          <w:tcPr>
            <w:tcW w:w="2030" w:type="pct"/>
            <w:gridSpan w:val="2"/>
            <w:shd w:val="clear" w:color="auto" w:fill="D9D9D9" w:themeFill="background1" w:themeFillShade="D9"/>
            <w:vAlign w:val="center"/>
          </w:tcPr>
          <w:p w14:paraId="1DB36919" w14:textId="77777777" w:rsidR="00035649" w:rsidRPr="00910D2A" w:rsidRDefault="00035649" w:rsidP="001652AB">
            <w:pPr>
              <w:rPr>
                <w:rFonts w:cs="Calibri"/>
                <w:b/>
              </w:rPr>
            </w:pPr>
            <w:r w:rsidRPr="00910D2A">
              <w:rPr>
                <w:rFonts w:cs="Calibri"/>
                <w:b/>
                <w:szCs w:val="22"/>
              </w:rPr>
              <w:t>IZVRŠENJE</w:t>
            </w:r>
          </w:p>
        </w:tc>
        <w:tc>
          <w:tcPr>
            <w:tcW w:w="1350" w:type="pct"/>
            <w:shd w:val="clear" w:color="auto" w:fill="D9D9D9" w:themeFill="background1" w:themeFillShade="D9"/>
            <w:vAlign w:val="center"/>
          </w:tcPr>
          <w:p w14:paraId="06D3B096" w14:textId="77777777" w:rsidR="00035649" w:rsidRPr="00910D2A" w:rsidRDefault="00035649" w:rsidP="001652AB">
            <w:pPr>
              <w:rPr>
                <w:rFonts w:cs="Calibri"/>
                <w:b/>
              </w:rPr>
            </w:pPr>
            <w:r w:rsidRPr="00910D2A">
              <w:rPr>
                <w:rFonts w:cs="Calibri"/>
                <w:b/>
                <w:szCs w:val="22"/>
              </w:rPr>
              <w:t>POPRATNI</w:t>
            </w:r>
          </w:p>
          <w:p w14:paraId="022A2F6E" w14:textId="77777777" w:rsidR="00035649" w:rsidRPr="00910D2A" w:rsidRDefault="00035649" w:rsidP="001652AB">
            <w:pPr>
              <w:rPr>
                <w:rFonts w:cs="Calibri"/>
              </w:rPr>
            </w:pPr>
            <w:r w:rsidRPr="00910D2A">
              <w:rPr>
                <w:rFonts w:cs="Calibri"/>
                <w:b/>
                <w:szCs w:val="22"/>
              </w:rPr>
              <w:t>DOKUMENTI</w:t>
            </w:r>
          </w:p>
        </w:tc>
      </w:tr>
      <w:tr w:rsidR="00035649" w:rsidRPr="00F15609" w14:paraId="468887B4" w14:textId="77777777" w:rsidTr="001652AB">
        <w:trPr>
          <w:trHeight w:val="135"/>
        </w:trPr>
        <w:tc>
          <w:tcPr>
            <w:tcW w:w="1620" w:type="pct"/>
            <w:vMerge/>
          </w:tcPr>
          <w:p w14:paraId="33248D1F" w14:textId="77777777" w:rsidR="00035649" w:rsidRPr="00910D2A" w:rsidRDefault="00035649" w:rsidP="001652AB">
            <w:pPr>
              <w:rPr>
                <w:rFonts w:cs="Calibri"/>
              </w:rPr>
            </w:pPr>
          </w:p>
        </w:tc>
        <w:tc>
          <w:tcPr>
            <w:tcW w:w="939" w:type="pct"/>
            <w:shd w:val="clear" w:color="auto" w:fill="D9D9D9" w:themeFill="background1" w:themeFillShade="D9"/>
            <w:vAlign w:val="center"/>
          </w:tcPr>
          <w:p w14:paraId="1C46A7B2" w14:textId="77777777" w:rsidR="00035649" w:rsidRPr="00910D2A" w:rsidRDefault="00035649" w:rsidP="001652AB">
            <w:pPr>
              <w:rPr>
                <w:rFonts w:cs="Calibri"/>
              </w:rPr>
            </w:pPr>
            <w:r w:rsidRPr="00910D2A">
              <w:rPr>
                <w:rFonts w:cs="Calibri"/>
                <w:b/>
                <w:szCs w:val="22"/>
              </w:rPr>
              <w:t>ODGOVORNOST</w:t>
            </w:r>
          </w:p>
        </w:tc>
        <w:tc>
          <w:tcPr>
            <w:tcW w:w="1092" w:type="pct"/>
            <w:shd w:val="clear" w:color="auto" w:fill="D9D9D9" w:themeFill="background1" w:themeFillShade="D9"/>
            <w:vAlign w:val="center"/>
          </w:tcPr>
          <w:p w14:paraId="5D9C0B70" w14:textId="77777777" w:rsidR="00035649" w:rsidRPr="00910D2A" w:rsidRDefault="00035649" w:rsidP="001652AB">
            <w:pPr>
              <w:rPr>
                <w:rFonts w:cs="Calibri"/>
                <w:b/>
              </w:rPr>
            </w:pPr>
            <w:r w:rsidRPr="00910D2A">
              <w:rPr>
                <w:rFonts w:cs="Calibri"/>
                <w:b/>
                <w:szCs w:val="22"/>
              </w:rPr>
              <w:t>ROK</w:t>
            </w:r>
          </w:p>
        </w:tc>
        <w:tc>
          <w:tcPr>
            <w:tcW w:w="1350" w:type="pct"/>
            <w:shd w:val="clear" w:color="auto" w:fill="BFBFBF"/>
          </w:tcPr>
          <w:p w14:paraId="466FB53C" w14:textId="77777777" w:rsidR="00035649" w:rsidRPr="00910D2A" w:rsidRDefault="00035649" w:rsidP="001652AB">
            <w:pPr>
              <w:rPr>
                <w:rFonts w:cs="Calibri"/>
              </w:rPr>
            </w:pPr>
          </w:p>
        </w:tc>
      </w:tr>
      <w:tr w:rsidR="00035649" w:rsidRPr="00F15609" w14:paraId="200D1C20" w14:textId="77777777" w:rsidTr="001652AB">
        <w:tc>
          <w:tcPr>
            <w:tcW w:w="1620" w:type="pct"/>
          </w:tcPr>
          <w:p w14:paraId="7ECAD41C" w14:textId="77777777" w:rsidR="00035649" w:rsidRDefault="00035649" w:rsidP="001652AB">
            <w:pPr>
              <w:rPr>
                <w:rFonts w:cs="Calibri"/>
              </w:rPr>
            </w:pPr>
          </w:p>
          <w:p w14:paraId="46384090" w14:textId="77777777" w:rsidR="00035649" w:rsidRDefault="00035649" w:rsidP="001652AB">
            <w:pPr>
              <w:rPr>
                <w:rFonts w:cs="Calibri"/>
              </w:rPr>
            </w:pPr>
            <w:r>
              <w:rPr>
                <w:rFonts w:cs="Calibri"/>
                <w:szCs w:val="22"/>
              </w:rPr>
              <w:t xml:space="preserve">Priprema opreme  za izlazak na teren </w:t>
            </w:r>
          </w:p>
          <w:p w14:paraId="7711C108" w14:textId="77777777" w:rsidR="00035649" w:rsidRDefault="00035649" w:rsidP="001652AB">
            <w:pPr>
              <w:rPr>
                <w:rFonts w:cs="Calibri"/>
              </w:rPr>
            </w:pPr>
          </w:p>
          <w:p w14:paraId="7F273F3F" w14:textId="77777777" w:rsidR="00035649" w:rsidRDefault="00035649" w:rsidP="001652AB">
            <w:pPr>
              <w:rPr>
                <w:rFonts w:cs="Calibri"/>
              </w:rPr>
            </w:pPr>
            <w:r>
              <w:rPr>
                <w:rFonts w:cs="Calibri"/>
                <w:szCs w:val="22"/>
              </w:rPr>
              <w:t>Uočavanje prekršaja; nepropisno parkiranje i/ili zaustavljanje na  mjestima zabranjenim po sili zakona</w:t>
            </w:r>
          </w:p>
          <w:p w14:paraId="1FB25118" w14:textId="77777777" w:rsidR="00035649" w:rsidRDefault="00035649" w:rsidP="001652AB">
            <w:pPr>
              <w:rPr>
                <w:rFonts w:cs="Calibri"/>
              </w:rPr>
            </w:pPr>
          </w:p>
          <w:p w14:paraId="16DDCD47" w14:textId="77777777" w:rsidR="00035649" w:rsidRDefault="00035649" w:rsidP="001652AB">
            <w:pPr>
              <w:rPr>
                <w:rFonts w:cs="Calibri"/>
              </w:rPr>
            </w:pPr>
            <w:r>
              <w:rPr>
                <w:rFonts w:cs="Calibri"/>
                <w:szCs w:val="22"/>
              </w:rPr>
              <w:t>Prilaganje kaznene obavijesti na vozilu, na vozaču vidljivom mjestu</w:t>
            </w:r>
          </w:p>
          <w:p w14:paraId="5618E22D" w14:textId="77777777" w:rsidR="00035649" w:rsidRDefault="00035649" w:rsidP="001652AB">
            <w:pPr>
              <w:jc w:val="both"/>
              <w:rPr>
                <w:rFonts w:cs="Calibri"/>
              </w:rPr>
            </w:pPr>
          </w:p>
          <w:p w14:paraId="13A9B9D5" w14:textId="77777777" w:rsidR="00035649" w:rsidRDefault="00035649" w:rsidP="001652AB">
            <w:pPr>
              <w:rPr>
                <w:rFonts w:cs="Calibri"/>
              </w:rPr>
            </w:pPr>
            <w:r>
              <w:rPr>
                <w:rFonts w:cs="Calibri"/>
                <w:szCs w:val="22"/>
              </w:rPr>
              <w:t xml:space="preserve">Slanje obavijesti o počinjenom prekršaju na adresu počinitelja </w:t>
            </w:r>
          </w:p>
          <w:p w14:paraId="714ADFEA" w14:textId="77777777" w:rsidR="00035649" w:rsidRDefault="00035649" w:rsidP="001652AB">
            <w:pPr>
              <w:rPr>
                <w:rFonts w:cs="Calibri"/>
              </w:rPr>
            </w:pPr>
          </w:p>
          <w:p w14:paraId="607D1568" w14:textId="77777777" w:rsidR="00035649" w:rsidRDefault="00035649" w:rsidP="001652AB">
            <w:pPr>
              <w:rPr>
                <w:rFonts w:cs="Calibri"/>
              </w:rPr>
            </w:pPr>
          </w:p>
          <w:p w14:paraId="39AB2B4C" w14:textId="77777777" w:rsidR="00035649" w:rsidRDefault="00035649" w:rsidP="001652AB">
            <w:pPr>
              <w:jc w:val="both"/>
              <w:rPr>
                <w:rFonts w:cs="Calibri"/>
              </w:rPr>
            </w:pPr>
          </w:p>
          <w:p w14:paraId="76A8C764" w14:textId="77777777" w:rsidR="00035649" w:rsidRDefault="00035649" w:rsidP="001652AB">
            <w:pPr>
              <w:rPr>
                <w:rFonts w:cs="Calibri"/>
              </w:rPr>
            </w:pPr>
            <w:r>
              <w:rPr>
                <w:rFonts w:cs="Calibri"/>
                <w:szCs w:val="22"/>
              </w:rPr>
              <w:t>Provjera naplate izdane kazne</w:t>
            </w:r>
          </w:p>
          <w:p w14:paraId="43F63DCA" w14:textId="77777777" w:rsidR="00035649" w:rsidRDefault="00035649" w:rsidP="001652AB">
            <w:pPr>
              <w:rPr>
                <w:rFonts w:cs="Calibri"/>
              </w:rPr>
            </w:pPr>
          </w:p>
          <w:p w14:paraId="58AD4EF7" w14:textId="77777777" w:rsidR="00035649" w:rsidRDefault="00035649" w:rsidP="001652AB">
            <w:pPr>
              <w:jc w:val="both"/>
              <w:rPr>
                <w:rFonts w:cs="Calibri"/>
              </w:rPr>
            </w:pPr>
          </w:p>
          <w:p w14:paraId="0BBB38BE" w14:textId="77777777" w:rsidR="00035649" w:rsidRDefault="00035649" w:rsidP="001652AB">
            <w:pPr>
              <w:rPr>
                <w:rFonts w:cs="Calibri"/>
              </w:rPr>
            </w:pPr>
            <w:r>
              <w:rPr>
                <w:rFonts w:cs="Calibri"/>
                <w:szCs w:val="22"/>
              </w:rPr>
              <w:t xml:space="preserve">Ukoliko se plaćanje kazne ne izvrši, od MUP-a tražimo podatke o vlasniku registracijskog vozila u počinjenom prekršaju sa svim relevantnim podacima </w:t>
            </w:r>
          </w:p>
          <w:p w14:paraId="287C90CA" w14:textId="77777777" w:rsidR="00035649" w:rsidRDefault="00035649" w:rsidP="001652AB">
            <w:pPr>
              <w:jc w:val="both"/>
              <w:rPr>
                <w:rFonts w:cs="Calibri"/>
              </w:rPr>
            </w:pPr>
          </w:p>
          <w:p w14:paraId="4DCB5EF6" w14:textId="77777777" w:rsidR="00035649" w:rsidRDefault="00035649" w:rsidP="001652AB">
            <w:pPr>
              <w:rPr>
                <w:rFonts w:cs="Calibri"/>
              </w:rPr>
            </w:pPr>
            <w:r>
              <w:rPr>
                <w:rFonts w:cs="Calibri"/>
                <w:szCs w:val="22"/>
              </w:rPr>
              <w:t>Uručenje obveznog prekršajnog naloga stranci</w:t>
            </w:r>
          </w:p>
          <w:p w14:paraId="0E06EB72" w14:textId="77777777" w:rsidR="00035649" w:rsidRDefault="00035649" w:rsidP="001652AB">
            <w:pPr>
              <w:jc w:val="both"/>
              <w:rPr>
                <w:rFonts w:cs="Calibri"/>
              </w:rPr>
            </w:pPr>
          </w:p>
          <w:p w14:paraId="3A83335B" w14:textId="77777777" w:rsidR="00035649" w:rsidRDefault="00035649" w:rsidP="001652AB">
            <w:pPr>
              <w:rPr>
                <w:rFonts w:cs="Calibri"/>
              </w:rPr>
            </w:pPr>
            <w:r>
              <w:rPr>
                <w:rFonts w:cs="Calibri"/>
                <w:szCs w:val="22"/>
              </w:rPr>
              <w:t>Kontrola i provjera uručenja naloga stranci</w:t>
            </w:r>
          </w:p>
          <w:p w14:paraId="5655F3B6" w14:textId="77777777" w:rsidR="00035649" w:rsidRDefault="00035649" w:rsidP="001652AB">
            <w:pPr>
              <w:jc w:val="both"/>
              <w:rPr>
                <w:rFonts w:cs="Calibri"/>
              </w:rPr>
            </w:pPr>
          </w:p>
          <w:p w14:paraId="3A737C29" w14:textId="77777777" w:rsidR="00035649" w:rsidRDefault="00035649" w:rsidP="001652AB">
            <w:pPr>
              <w:rPr>
                <w:rFonts w:cs="Calibri"/>
              </w:rPr>
            </w:pPr>
            <w:r>
              <w:rPr>
                <w:rFonts w:cs="Calibri"/>
                <w:szCs w:val="22"/>
              </w:rPr>
              <w:t>Ukoliko se naplata kazne ne izvrši šaljemo dopis Ministarstvu financija</w:t>
            </w:r>
          </w:p>
          <w:p w14:paraId="7B6F1213" w14:textId="77777777" w:rsidR="00035649" w:rsidRDefault="00035649" w:rsidP="001652AB">
            <w:pPr>
              <w:pStyle w:val="Odlomakpopisa"/>
              <w:ind w:left="0"/>
              <w:rPr>
                <w:rFonts w:cs="Calibri"/>
              </w:rPr>
            </w:pPr>
          </w:p>
          <w:p w14:paraId="6F15534B" w14:textId="77777777" w:rsidR="00035649" w:rsidRDefault="00035649" w:rsidP="001652AB">
            <w:pPr>
              <w:rPr>
                <w:rFonts w:cs="Calibri"/>
              </w:rPr>
            </w:pPr>
            <w:r>
              <w:rPr>
                <w:rFonts w:cs="Calibri"/>
                <w:szCs w:val="22"/>
              </w:rPr>
              <w:t>Ukoliko se naplata ne izvrši u roku, šaljemo dopis sudu</w:t>
            </w:r>
          </w:p>
          <w:p w14:paraId="20294FC5" w14:textId="77777777" w:rsidR="00035649" w:rsidRDefault="00035649" w:rsidP="001652AB">
            <w:pPr>
              <w:jc w:val="both"/>
              <w:rPr>
                <w:rFonts w:cs="Calibri"/>
              </w:rPr>
            </w:pPr>
          </w:p>
          <w:p w14:paraId="6BE60537" w14:textId="77777777" w:rsidR="00035649" w:rsidRDefault="00035649" w:rsidP="001652AB">
            <w:pPr>
              <w:rPr>
                <w:rFonts w:cs="Calibri"/>
              </w:rPr>
            </w:pPr>
            <w:r>
              <w:rPr>
                <w:rFonts w:cs="Calibri"/>
                <w:szCs w:val="22"/>
              </w:rPr>
              <w:t>Sud temeljem zaprimljene dokumentacije i priloženih dokaza usvaja prigovor  u korist stranke ili ga odbija u korist Grada</w:t>
            </w:r>
          </w:p>
          <w:p w14:paraId="72630836" w14:textId="77777777" w:rsidR="00035649" w:rsidRDefault="00035649" w:rsidP="001652AB">
            <w:pPr>
              <w:jc w:val="both"/>
              <w:rPr>
                <w:rFonts w:cs="Calibri"/>
              </w:rPr>
            </w:pPr>
          </w:p>
          <w:p w14:paraId="5C3EFBEC" w14:textId="77777777" w:rsidR="00035649" w:rsidRPr="00910D2A" w:rsidRDefault="00035649" w:rsidP="001652AB">
            <w:pPr>
              <w:pStyle w:val="Odlomakpopisa"/>
              <w:ind w:left="0"/>
              <w:rPr>
                <w:rFonts w:cs="Calibri"/>
              </w:rPr>
            </w:pPr>
            <w:r>
              <w:rPr>
                <w:rFonts w:cs="Calibri"/>
                <w:szCs w:val="22"/>
              </w:rPr>
              <w:t>Zabilješka o zatvaranju duga</w:t>
            </w:r>
          </w:p>
        </w:tc>
        <w:tc>
          <w:tcPr>
            <w:tcW w:w="939" w:type="pct"/>
          </w:tcPr>
          <w:p w14:paraId="775373C2"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578CD050" w14:textId="77777777" w:rsidR="00035649" w:rsidRPr="00E40208" w:rsidRDefault="00035649" w:rsidP="001652AB">
            <w:pPr>
              <w:rPr>
                <w:rStyle w:val="Naglaeno"/>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50206A33"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0696F7E7"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68B1166F"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6CB67F08"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30344686"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60825CD1"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042FAB7A"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33D209DD"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1BD13303"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439EB7C2"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3AFC53C3"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7D2621D9"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3AED8302"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44C7C343"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3E9AAB85"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4EB2E069"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3F5806D8"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2F0B591F"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6166CD21"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3FD86725"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6BF9CF74"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69988D40"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1C6FB0AF"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03D9FAA7"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5C717A4F"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086E17E6"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029774F3" w14:textId="77777777" w:rsidR="00035649" w:rsidRPr="00E40208" w:rsidRDefault="00035649" w:rsidP="001652AB">
            <w:pPr>
              <w:jc w:val="both"/>
              <w:rPr>
                <w:rFonts w:cs="Calibri"/>
                <w:color w:val="000000"/>
                <w:shd w:val="clear" w:color="auto" w:fill="FFFFFF"/>
              </w:rPr>
            </w:pPr>
          </w:p>
          <w:p w14:paraId="076E5011"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2E026216"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2C79C285" w14:textId="77777777" w:rsidR="00035649" w:rsidRPr="00E40208" w:rsidRDefault="00035649" w:rsidP="001652AB">
            <w:pPr>
              <w:jc w:val="both"/>
              <w:rPr>
                <w:rStyle w:val="Naglaeno"/>
                <w:rFonts w:cs="Calibri"/>
                <w:b w:val="0"/>
                <w:bCs w:val="0"/>
                <w:color w:val="000000"/>
                <w:bdr w:val="none" w:sz="0" w:space="0" w:color="auto" w:frame="1"/>
                <w:shd w:val="clear" w:color="auto" w:fill="FFFFFF"/>
              </w:rPr>
            </w:pPr>
          </w:p>
          <w:p w14:paraId="56283F6B" w14:textId="77777777" w:rsidR="00035649" w:rsidRPr="00E40208" w:rsidRDefault="00035649" w:rsidP="001652AB">
            <w:pPr>
              <w:rPr>
                <w:rStyle w:val="Naglaeno"/>
                <w:rFonts w:cs="Calibri"/>
                <w:b w:val="0"/>
                <w:bCs w:val="0"/>
                <w:color w:val="000000"/>
                <w:bdr w:val="none" w:sz="0" w:space="0" w:color="auto" w:frame="1"/>
                <w:shd w:val="clear" w:color="auto" w:fill="FFFFFF"/>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6115DEEC"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1F15ED3C" w14:textId="77777777" w:rsidR="00035649" w:rsidRPr="00E40208" w:rsidRDefault="00035649" w:rsidP="001652AB">
            <w:pPr>
              <w:jc w:val="both"/>
              <w:rPr>
                <w:rFonts w:cs="Calibri"/>
                <w:color w:val="000000"/>
                <w:bdr w:val="none" w:sz="0" w:space="0" w:color="auto" w:frame="1"/>
                <w:shd w:val="clear" w:color="auto" w:fill="FFFFFF"/>
              </w:rPr>
            </w:pPr>
          </w:p>
          <w:p w14:paraId="273AE70C"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19BE7F71" w14:textId="77777777" w:rsidR="00035649" w:rsidRPr="00E40208" w:rsidRDefault="00035649" w:rsidP="001652AB">
            <w:pPr>
              <w:rPr>
                <w:rStyle w:val="Naglaeno"/>
                <w:rFonts w:cs="Calibri"/>
                <w:b w:val="0"/>
                <w:bCs w:val="0"/>
                <w:color w:val="000000"/>
                <w:bdr w:val="none" w:sz="0" w:space="0" w:color="auto" w:frame="1"/>
                <w:shd w:val="clear" w:color="auto" w:fill="FFFFFF"/>
              </w:rPr>
            </w:pPr>
          </w:p>
          <w:p w14:paraId="3C2BE1DA" w14:textId="77777777" w:rsidR="00035649" w:rsidRPr="00E40208" w:rsidRDefault="00035649" w:rsidP="001652AB">
            <w:pPr>
              <w:rPr>
                <w:rStyle w:val="Naglaeno"/>
                <w:b w:val="0"/>
                <w:bCs w:val="0"/>
              </w:rPr>
            </w:pPr>
            <w:r w:rsidRPr="00E40208">
              <w:rPr>
                <w:rStyle w:val="Naglaeno"/>
                <w:rFonts w:cs="Calibri"/>
                <w:b w:val="0"/>
                <w:bCs w:val="0"/>
                <w:color w:val="000000"/>
                <w:szCs w:val="22"/>
                <w:bdr w:val="none" w:sz="0" w:space="0" w:color="auto" w:frame="1"/>
                <w:shd w:val="clear" w:color="auto" w:fill="FFFFFF"/>
              </w:rPr>
              <w:t xml:space="preserve">Referent prometni redar </w:t>
            </w:r>
          </w:p>
          <w:p w14:paraId="7A842CD4" w14:textId="77777777" w:rsidR="00035649" w:rsidRPr="00E40208" w:rsidRDefault="00035649" w:rsidP="001652AB">
            <w:pPr>
              <w:rPr>
                <w:rFonts w:cs="Calibri"/>
              </w:rPr>
            </w:pPr>
          </w:p>
        </w:tc>
        <w:tc>
          <w:tcPr>
            <w:tcW w:w="1092" w:type="pct"/>
          </w:tcPr>
          <w:p w14:paraId="3BB8A98B" w14:textId="77777777" w:rsidR="00035649" w:rsidRDefault="00035649" w:rsidP="001652AB">
            <w:pPr>
              <w:rPr>
                <w:rFonts w:cs="Calibri"/>
              </w:rPr>
            </w:pPr>
          </w:p>
          <w:p w14:paraId="364CFBF5" w14:textId="77777777" w:rsidR="00035649" w:rsidRDefault="00035649" w:rsidP="001652AB">
            <w:pPr>
              <w:rPr>
                <w:rFonts w:cs="Calibri"/>
              </w:rPr>
            </w:pPr>
            <w:r>
              <w:rPr>
                <w:rFonts w:cs="Calibri"/>
                <w:szCs w:val="22"/>
              </w:rPr>
              <w:t>---------</w:t>
            </w:r>
          </w:p>
          <w:p w14:paraId="426AC444" w14:textId="77777777" w:rsidR="00035649" w:rsidRDefault="00035649" w:rsidP="001652AB">
            <w:pPr>
              <w:rPr>
                <w:rFonts w:cs="Calibri"/>
              </w:rPr>
            </w:pPr>
          </w:p>
          <w:p w14:paraId="14F82B83" w14:textId="77777777" w:rsidR="00035649" w:rsidRDefault="00035649" w:rsidP="001652AB">
            <w:pPr>
              <w:rPr>
                <w:rFonts w:cs="Calibri"/>
              </w:rPr>
            </w:pPr>
          </w:p>
          <w:p w14:paraId="0FAA0D05" w14:textId="77777777" w:rsidR="00035649" w:rsidRDefault="00035649" w:rsidP="001652AB">
            <w:pPr>
              <w:rPr>
                <w:rFonts w:cs="Calibri"/>
              </w:rPr>
            </w:pPr>
            <w:r>
              <w:rPr>
                <w:rFonts w:cs="Calibri"/>
                <w:szCs w:val="22"/>
              </w:rPr>
              <w:t>---------</w:t>
            </w:r>
          </w:p>
          <w:p w14:paraId="09C236C9" w14:textId="77777777" w:rsidR="00035649" w:rsidRDefault="00035649" w:rsidP="001652AB">
            <w:pPr>
              <w:rPr>
                <w:rFonts w:cs="Calibri"/>
              </w:rPr>
            </w:pPr>
          </w:p>
          <w:p w14:paraId="7ABC78CF" w14:textId="77777777" w:rsidR="00035649" w:rsidRDefault="00035649" w:rsidP="001652AB">
            <w:pPr>
              <w:rPr>
                <w:rFonts w:cs="Calibri"/>
              </w:rPr>
            </w:pPr>
          </w:p>
          <w:p w14:paraId="2B739B74" w14:textId="77777777" w:rsidR="00035649" w:rsidRDefault="00035649" w:rsidP="001652AB">
            <w:pPr>
              <w:jc w:val="both"/>
              <w:rPr>
                <w:rFonts w:cs="Calibri"/>
              </w:rPr>
            </w:pPr>
          </w:p>
          <w:p w14:paraId="0D1F8D88" w14:textId="77777777" w:rsidR="00035649" w:rsidRDefault="00035649" w:rsidP="001652AB">
            <w:pPr>
              <w:rPr>
                <w:rFonts w:cs="Calibri"/>
              </w:rPr>
            </w:pPr>
          </w:p>
          <w:p w14:paraId="0E854C76" w14:textId="77777777" w:rsidR="00035649" w:rsidRDefault="00035649" w:rsidP="001652AB">
            <w:pPr>
              <w:rPr>
                <w:rFonts w:cs="Calibri"/>
              </w:rPr>
            </w:pPr>
            <w:r>
              <w:rPr>
                <w:rFonts w:cs="Calibri"/>
                <w:szCs w:val="22"/>
              </w:rPr>
              <w:t>Rok za plaćanje i/ili žalbu je 8 dana od izdavanja</w:t>
            </w:r>
          </w:p>
          <w:p w14:paraId="2AD30B3B" w14:textId="77777777" w:rsidR="00035649" w:rsidRDefault="00035649" w:rsidP="001652AB">
            <w:pPr>
              <w:jc w:val="both"/>
              <w:rPr>
                <w:rFonts w:cs="Calibri"/>
              </w:rPr>
            </w:pPr>
          </w:p>
          <w:p w14:paraId="7D62B165" w14:textId="77777777" w:rsidR="00035649" w:rsidRDefault="00035649" w:rsidP="001652AB">
            <w:pPr>
              <w:rPr>
                <w:rFonts w:cs="Calibri"/>
              </w:rPr>
            </w:pPr>
            <w:r>
              <w:rPr>
                <w:rFonts w:cs="Calibri"/>
                <w:szCs w:val="22"/>
              </w:rPr>
              <w:t>Pravo izjašnjavanja o prekršaju  u roku 8 dana od počinjenog prekršaja</w:t>
            </w:r>
          </w:p>
          <w:p w14:paraId="4E3C5D29" w14:textId="77777777" w:rsidR="00035649" w:rsidRDefault="00035649" w:rsidP="001652AB">
            <w:pPr>
              <w:jc w:val="both"/>
              <w:rPr>
                <w:rFonts w:cs="Calibri"/>
              </w:rPr>
            </w:pPr>
          </w:p>
          <w:p w14:paraId="7CCED644" w14:textId="77777777" w:rsidR="00035649" w:rsidRDefault="00035649" w:rsidP="001652AB">
            <w:pPr>
              <w:rPr>
                <w:rFonts w:cs="Calibri"/>
              </w:rPr>
            </w:pPr>
            <w:r>
              <w:rPr>
                <w:rFonts w:cs="Calibri"/>
                <w:szCs w:val="22"/>
              </w:rPr>
              <w:t>---------</w:t>
            </w:r>
          </w:p>
          <w:p w14:paraId="25FEEFE2" w14:textId="77777777" w:rsidR="00035649" w:rsidRDefault="00035649" w:rsidP="001652AB">
            <w:pPr>
              <w:rPr>
                <w:rFonts w:cs="Calibri"/>
              </w:rPr>
            </w:pPr>
          </w:p>
          <w:p w14:paraId="40456A46" w14:textId="77777777" w:rsidR="00035649" w:rsidRDefault="00035649" w:rsidP="001652AB">
            <w:pPr>
              <w:jc w:val="both"/>
              <w:rPr>
                <w:rFonts w:cs="Calibri"/>
              </w:rPr>
            </w:pPr>
          </w:p>
          <w:p w14:paraId="420AC99C" w14:textId="77777777" w:rsidR="00035649" w:rsidRDefault="00035649" w:rsidP="001652AB">
            <w:pPr>
              <w:rPr>
                <w:rFonts w:cs="Calibri"/>
              </w:rPr>
            </w:pPr>
            <w:r>
              <w:rPr>
                <w:rFonts w:cs="Calibri"/>
                <w:szCs w:val="22"/>
              </w:rPr>
              <w:t>---------</w:t>
            </w:r>
          </w:p>
          <w:p w14:paraId="32E538C5" w14:textId="77777777" w:rsidR="00035649" w:rsidRDefault="00035649" w:rsidP="001652AB">
            <w:pPr>
              <w:rPr>
                <w:rFonts w:cs="Calibri"/>
              </w:rPr>
            </w:pPr>
          </w:p>
          <w:p w14:paraId="1EBFA1E7" w14:textId="77777777" w:rsidR="00035649" w:rsidRDefault="00035649" w:rsidP="001652AB">
            <w:pPr>
              <w:rPr>
                <w:rFonts w:cs="Calibri"/>
              </w:rPr>
            </w:pPr>
          </w:p>
          <w:p w14:paraId="38B2E792" w14:textId="77777777" w:rsidR="00035649" w:rsidRDefault="00035649" w:rsidP="001652AB">
            <w:pPr>
              <w:rPr>
                <w:rFonts w:cs="Calibri"/>
              </w:rPr>
            </w:pPr>
          </w:p>
          <w:p w14:paraId="426A9EE9" w14:textId="77777777" w:rsidR="00035649" w:rsidRDefault="00035649" w:rsidP="001652AB">
            <w:pPr>
              <w:rPr>
                <w:rFonts w:cs="Calibri"/>
              </w:rPr>
            </w:pPr>
          </w:p>
          <w:p w14:paraId="0F5F2671" w14:textId="77777777" w:rsidR="00035649" w:rsidRDefault="00035649" w:rsidP="001652AB">
            <w:pPr>
              <w:rPr>
                <w:rFonts w:cs="Calibri"/>
              </w:rPr>
            </w:pPr>
          </w:p>
          <w:p w14:paraId="50526FB4" w14:textId="77777777" w:rsidR="00035649" w:rsidRDefault="00035649" w:rsidP="001652AB">
            <w:pPr>
              <w:jc w:val="both"/>
              <w:rPr>
                <w:rFonts w:cs="Calibri"/>
              </w:rPr>
            </w:pPr>
          </w:p>
          <w:p w14:paraId="05941E24" w14:textId="77777777" w:rsidR="00035649" w:rsidRDefault="00035649" w:rsidP="001652AB">
            <w:pPr>
              <w:rPr>
                <w:rFonts w:cs="Calibri"/>
              </w:rPr>
            </w:pPr>
            <w:r>
              <w:rPr>
                <w:rFonts w:cs="Calibri"/>
                <w:szCs w:val="22"/>
              </w:rPr>
              <w:t>---------</w:t>
            </w:r>
          </w:p>
          <w:p w14:paraId="1E550513" w14:textId="77777777" w:rsidR="00035649" w:rsidRDefault="00035649" w:rsidP="001652AB">
            <w:pPr>
              <w:rPr>
                <w:rFonts w:cs="Calibri"/>
              </w:rPr>
            </w:pPr>
          </w:p>
          <w:p w14:paraId="3EB07402" w14:textId="77777777" w:rsidR="00035649" w:rsidRDefault="00035649" w:rsidP="001652AB">
            <w:pPr>
              <w:jc w:val="both"/>
              <w:rPr>
                <w:rFonts w:cs="Calibri"/>
              </w:rPr>
            </w:pPr>
          </w:p>
          <w:p w14:paraId="125F3CDB" w14:textId="77777777" w:rsidR="00035649" w:rsidRDefault="00035649" w:rsidP="001652AB">
            <w:pPr>
              <w:rPr>
                <w:rFonts w:cs="Calibri"/>
              </w:rPr>
            </w:pPr>
            <w:r>
              <w:rPr>
                <w:rFonts w:cs="Calibri"/>
                <w:szCs w:val="22"/>
              </w:rPr>
              <w:t>---------</w:t>
            </w:r>
          </w:p>
          <w:p w14:paraId="6AAE6603" w14:textId="77777777" w:rsidR="00035649" w:rsidRDefault="00035649" w:rsidP="001652AB">
            <w:pPr>
              <w:rPr>
                <w:rFonts w:cs="Calibri"/>
              </w:rPr>
            </w:pPr>
          </w:p>
          <w:p w14:paraId="3F8C73BB" w14:textId="77777777" w:rsidR="00035649" w:rsidRDefault="00035649" w:rsidP="001652AB">
            <w:pPr>
              <w:jc w:val="both"/>
              <w:rPr>
                <w:rFonts w:cs="Calibri"/>
              </w:rPr>
            </w:pPr>
          </w:p>
          <w:p w14:paraId="0A40A354" w14:textId="77777777" w:rsidR="00035649" w:rsidRDefault="00035649" w:rsidP="001652AB">
            <w:pPr>
              <w:jc w:val="both"/>
              <w:rPr>
                <w:rFonts w:cs="Calibri"/>
              </w:rPr>
            </w:pPr>
            <w:r>
              <w:rPr>
                <w:rFonts w:cs="Calibri"/>
                <w:szCs w:val="22"/>
              </w:rPr>
              <w:t xml:space="preserve">         ---------</w:t>
            </w:r>
          </w:p>
          <w:p w14:paraId="6CC6918C" w14:textId="77777777" w:rsidR="00035649" w:rsidRDefault="00035649" w:rsidP="001652AB">
            <w:pPr>
              <w:jc w:val="both"/>
              <w:rPr>
                <w:rFonts w:cs="Calibri"/>
              </w:rPr>
            </w:pPr>
          </w:p>
          <w:p w14:paraId="18CAA55E" w14:textId="77777777" w:rsidR="00035649" w:rsidRDefault="00035649" w:rsidP="001652AB">
            <w:pPr>
              <w:jc w:val="both"/>
              <w:rPr>
                <w:rFonts w:cs="Calibri"/>
              </w:rPr>
            </w:pPr>
          </w:p>
          <w:p w14:paraId="3136C437" w14:textId="77777777" w:rsidR="00035649" w:rsidRDefault="00035649" w:rsidP="001652AB">
            <w:pPr>
              <w:jc w:val="both"/>
              <w:rPr>
                <w:rFonts w:cs="Calibri"/>
              </w:rPr>
            </w:pPr>
          </w:p>
          <w:p w14:paraId="1D124D3F" w14:textId="77777777" w:rsidR="00035649" w:rsidRDefault="00035649" w:rsidP="001652AB">
            <w:pPr>
              <w:rPr>
                <w:rFonts w:cs="Calibri"/>
              </w:rPr>
            </w:pPr>
            <w:r>
              <w:rPr>
                <w:rFonts w:cs="Calibri"/>
                <w:szCs w:val="22"/>
              </w:rPr>
              <w:t>---------</w:t>
            </w:r>
          </w:p>
          <w:p w14:paraId="622A2680" w14:textId="77777777" w:rsidR="00035649" w:rsidRDefault="00035649" w:rsidP="001652AB">
            <w:pPr>
              <w:rPr>
                <w:rFonts w:cs="Calibri"/>
              </w:rPr>
            </w:pPr>
          </w:p>
          <w:p w14:paraId="0613FAAF" w14:textId="77777777" w:rsidR="00035649" w:rsidRDefault="00035649" w:rsidP="001652AB">
            <w:pPr>
              <w:jc w:val="both"/>
              <w:rPr>
                <w:rFonts w:cs="Calibri"/>
              </w:rPr>
            </w:pPr>
          </w:p>
          <w:p w14:paraId="4784BA8E" w14:textId="77777777" w:rsidR="00035649" w:rsidRDefault="00035649" w:rsidP="001652AB">
            <w:pPr>
              <w:rPr>
                <w:rFonts w:cs="Calibri"/>
              </w:rPr>
            </w:pPr>
          </w:p>
          <w:p w14:paraId="49F5AF27" w14:textId="77777777" w:rsidR="00035649" w:rsidRDefault="00035649" w:rsidP="001652AB">
            <w:pPr>
              <w:rPr>
                <w:rFonts w:cs="Calibri"/>
              </w:rPr>
            </w:pPr>
            <w:r>
              <w:rPr>
                <w:rFonts w:cs="Calibri"/>
                <w:szCs w:val="22"/>
              </w:rPr>
              <w:t>---------</w:t>
            </w:r>
          </w:p>
          <w:p w14:paraId="714D55A3" w14:textId="77777777" w:rsidR="00035649" w:rsidRDefault="00035649" w:rsidP="001652AB">
            <w:pPr>
              <w:rPr>
                <w:rFonts w:cs="Calibri"/>
              </w:rPr>
            </w:pPr>
          </w:p>
          <w:p w14:paraId="3EDB52B0" w14:textId="77777777" w:rsidR="00035649" w:rsidRDefault="00035649" w:rsidP="001652AB">
            <w:pPr>
              <w:rPr>
                <w:rFonts w:cs="Calibri"/>
              </w:rPr>
            </w:pPr>
          </w:p>
          <w:p w14:paraId="7F00092B" w14:textId="77777777" w:rsidR="00035649" w:rsidRDefault="00035649" w:rsidP="001652AB">
            <w:pPr>
              <w:rPr>
                <w:rFonts w:cs="Calibri"/>
              </w:rPr>
            </w:pPr>
          </w:p>
          <w:p w14:paraId="3F6CB1A7" w14:textId="77777777" w:rsidR="00035649" w:rsidRDefault="00035649" w:rsidP="001652AB">
            <w:pPr>
              <w:jc w:val="both"/>
              <w:rPr>
                <w:rFonts w:cs="Calibri"/>
              </w:rPr>
            </w:pPr>
          </w:p>
          <w:p w14:paraId="47E83766" w14:textId="77777777" w:rsidR="00035649" w:rsidRDefault="00035649" w:rsidP="001652AB">
            <w:pPr>
              <w:jc w:val="both"/>
              <w:rPr>
                <w:rFonts w:cs="Calibri"/>
              </w:rPr>
            </w:pPr>
          </w:p>
          <w:p w14:paraId="32A214D4" w14:textId="77777777" w:rsidR="00035649" w:rsidRDefault="00035649" w:rsidP="001652AB">
            <w:pPr>
              <w:rPr>
                <w:rFonts w:cs="Calibri"/>
              </w:rPr>
            </w:pPr>
            <w:r>
              <w:rPr>
                <w:rFonts w:cs="Calibri"/>
                <w:szCs w:val="22"/>
              </w:rPr>
              <w:t>---------</w:t>
            </w:r>
          </w:p>
          <w:p w14:paraId="0F05DB84" w14:textId="77777777" w:rsidR="00035649" w:rsidRPr="00910D2A" w:rsidRDefault="00035649" w:rsidP="001652AB">
            <w:pPr>
              <w:jc w:val="both"/>
              <w:rPr>
                <w:rFonts w:cs="Calibri"/>
              </w:rPr>
            </w:pPr>
          </w:p>
        </w:tc>
        <w:tc>
          <w:tcPr>
            <w:tcW w:w="1350" w:type="pct"/>
          </w:tcPr>
          <w:p w14:paraId="6EC309E7" w14:textId="77777777" w:rsidR="00035649" w:rsidRDefault="00035649" w:rsidP="001652AB">
            <w:pPr>
              <w:rPr>
                <w:rFonts w:cs="Calibri"/>
              </w:rPr>
            </w:pPr>
          </w:p>
          <w:p w14:paraId="4B5FD08A" w14:textId="77777777" w:rsidR="00035649" w:rsidRDefault="00035649" w:rsidP="001652AB">
            <w:pPr>
              <w:rPr>
                <w:rFonts w:cs="Calibri"/>
              </w:rPr>
            </w:pPr>
            <w:r>
              <w:rPr>
                <w:rFonts w:cs="Calibri"/>
                <w:szCs w:val="22"/>
              </w:rPr>
              <w:t>Opće uplatnice za kazne</w:t>
            </w:r>
          </w:p>
          <w:p w14:paraId="35D00E15" w14:textId="77777777" w:rsidR="00035649" w:rsidRDefault="00035649" w:rsidP="001652AB">
            <w:pPr>
              <w:rPr>
                <w:rFonts w:cs="Calibri"/>
              </w:rPr>
            </w:pPr>
          </w:p>
          <w:p w14:paraId="09B90E34" w14:textId="77777777" w:rsidR="00035649" w:rsidRDefault="00035649" w:rsidP="001652AB">
            <w:pPr>
              <w:rPr>
                <w:rFonts w:cs="Calibri"/>
              </w:rPr>
            </w:pPr>
          </w:p>
          <w:p w14:paraId="1B629AD0" w14:textId="77777777" w:rsidR="00035649" w:rsidRDefault="00035649" w:rsidP="001652AB">
            <w:pPr>
              <w:rPr>
                <w:rFonts w:cs="Calibri"/>
              </w:rPr>
            </w:pPr>
            <w:r>
              <w:rPr>
                <w:rFonts w:cs="Calibri"/>
                <w:szCs w:val="22"/>
              </w:rPr>
              <w:t>---------</w:t>
            </w:r>
          </w:p>
          <w:p w14:paraId="30D9E0B3" w14:textId="77777777" w:rsidR="00035649" w:rsidRDefault="00035649" w:rsidP="001652AB">
            <w:pPr>
              <w:rPr>
                <w:rFonts w:cs="Calibri"/>
              </w:rPr>
            </w:pPr>
          </w:p>
          <w:p w14:paraId="318E0347" w14:textId="77777777" w:rsidR="00035649" w:rsidRDefault="00035649" w:rsidP="001652AB">
            <w:pPr>
              <w:rPr>
                <w:rFonts w:cs="Calibri"/>
              </w:rPr>
            </w:pPr>
          </w:p>
          <w:p w14:paraId="302082E0" w14:textId="77777777" w:rsidR="00035649" w:rsidRDefault="00035649" w:rsidP="001652AB">
            <w:pPr>
              <w:rPr>
                <w:rFonts w:cs="Calibri"/>
              </w:rPr>
            </w:pPr>
          </w:p>
          <w:p w14:paraId="6A499B2C" w14:textId="77777777" w:rsidR="00035649" w:rsidRDefault="00035649" w:rsidP="001652AB">
            <w:pPr>
              <w:rPr>
                <w:rFonts w:cs="Calibri"/>
              </w:rPr>
            </w:pPr>
          </w:p>
          <w:p w14:paraId="24D2D1FC" w14:textId="77777777" w:rsidR="00035649" w:rsidRDefault="00035649" w:rsidP="001652AB">
            <w:pPr>
              <w:rPr>
                <w:rFonts w:cs="Calibri"/>
              </w:rPr>
            </w:pPr>
            <w:r>
              <w:rPr>
                <w:rFonts w:cs="Calibri"/>
                <w:szCs w:val="22"/>
              </w:rPr>
              <w:t>---------</w:t>
            </w:r>
          </w:p>
          <w:p w14:paraId="46CE72B5" w14:textId="77777777" w:rsidR="00035649" w:rsidRDefault="00035649" w:rsidP="001652AB">
            <w:pPr>
              <w:rPr>
                <w:rFonts w:cs="Calibri"/>
              </w:rPr>
            </w:pPr>
          </w:p>
          <w:p w14:paraId="79137280" w14:textId="77777777" w:rsidR="00035649" w:rsidRDefault="00035649" w:rsidP="001652AB">
            <w:pPr>
              <w:rPr>
                <w:rFonts w:cs="Calibri"/>
              </w:rPr>
            </w:pPr>
          </w:p>
          <w:p w14:paraId="7A1C9627" w14:textId="77777777" w:rsidR="00035649" w:rsidRDefault="00035649" w:rsidP="001652AB">
            <w:pPr>
              <w:jc w:val="both"/>
              <w:rPr>
                <w:rFonts w:cs="Calibri"/>
              </w:rPr>
            </w:pPr>
          </w:p>
          <w:p w14:paraId="35B94789" w14:textId="77777777" w:rsidR="00035649" w:rsidRDefault="00035649" w:rsidP="001652AB">
            <w:pPr>
              <w:rPr>
                <w:rFonts w:cs="Calibri"/>
              </w:rPr>
            </w:pPr>
            <w:r>
              <w:rPr>
                <w:rFonts w:cs="Calibri"/>
                <w:szCs w:val="22"/>
              </w:rPr>
              <w:t>---------</w:t>
            </w:r>
          </w:p>
          <w:p w14:paraId="1FFA25DE" w14:textId="77777777" w:rsidR="00035649" w:rsidRDefault="00035649" w:rsidP="001652AB">
            <w:pPr>
              <w:rPr>
                <w:rFonts w:cs="Calibri"/>
              </w:rPr>
            </w:pPr>
          </w:p>
          <w:p w14:paraId="5A8B79FB" w14:textId="77777777" w:rsidR="00035649" w:rsidRDefault="00035649" w:rsidP="001652AB">
            <w:pPr>
              <w:rPr>
                <w:rFonts w:cs="Calibri"/>
              </w:rPr>
            </w:pPr>
          </w:p>
          <w:p w14:paraId="33D38533" w14:textId="77777777" w:rsidR="00035649" w:rsidRDefault="00035649" w:rsidP="001652AB">
            <w:pPr>
              <w:rPr>
                <w:rFonts w:cs="Calibri"/>
              </w:rPr>
            </w:pPr>
          </w:p>
          <w:p w14:paraId="54A9C866" w14:textId="77777777" w:rsidR="00035649" w:rsidRDefault="00035649" w:rsidP="001652AB">
            <w:pPr>
              <w:rPr>
                <w:rFonts w:cs="Calibri"/>
              </w:rPr>
            </w:pPr>
          </w:p>
          <w:p w14:paraId="1079C6DA" w14:textId="77777777" w:rsidR="00035649" w:rsidRDefault="00035649" w:rsidP="001652AB">
            <w:pPr>
              <w:jc w:val="both"/>
              <w:rPr>
                <w:rFonts w:cs="Calibri"/>
              </w:rPr>
            </w:pPr>
          </w:p>
          <w:p w14:paraId="2ACE4BD9" w14:textId="77777777" w:rsidR="00035649" w:rsidRDefault="00035649" w:rsidP="001652AB">
            <w:pPr>
              <w:rPr>
                <w:rFonts w:cs="Calibri"/>
              </w:rPr>
            </w:pPr>
            <w:r>
              <w:rPr>
                <w:rFonts w:cs="Calibri"/>
                <w:szCs w:val="22"/>
              </w:rPr>
              <w:t>---------</w:t>
            </w:r>
          </w:p>
          <w:p w14:paraId="47409594" w14:textId="77777777" w:rsidR="00035649" w:rsidRDefault="00035649" w:rsidP="001652AB">
            <w:pPr>
              <w:rPr>
                <w:rFonts w:cs="Calibri"/>
              </w:rPr>
            </w:pPr>
          </w:p>
          <w:p w14:paraId="13B72F20" w14:textId="77777777" w:rsidR="00035649" w:rsidRDefault="00035649" w:rsidP="001652AB">
            <w:pPr>
              <w:jc w:val="both"/>
              <w:rPr>
                <w:rFonts w:cs="Calibri"/>
              </w:rPr>
            </w:pPr>
          </w:p>
          <w:p w14:paraId="7597A8BA" w14:textId="77777777" w:rsidR="00035649" w:rsidRDefault="00035649" w:rsidP="001652AB">
            <w:pPr>
              <w:rPr>
                <w:rFonts w:cs="Calibri"/>
              </w:rPr>
            </w:pPr>
            <w:r>
              <w:rPr>
                <w:rFonts w:cs="Calibri"/>
                <w:szCs w:val="22"/>
              </w:rPr>
              <w:t>Službena zabilješka</w:t>
            </w:r>
          </w:p>
          <w:p w14:paraId="5630DA0F" w14:textId="77777777" w:rsidR="00035649" w:rsidRDefault="00035649" w:rsidP="001652AB">
            <w:pPr>
              <w:rPr>
                <w:rFonts w:cs="Calibri"/>
              </w:rPr>
            </w:pPr>
          </w:p>
          <w:p w14:paraId="2B2A6045" w14:textId="77777777" w:rsidR="00035649" w:rsidRDefault="00035649" w:rsidP="001652AB">
            <w:pPr>
              <w:rPr>
                <w:rFonts w:cs="Calibri"/>
              </w:rPr>
            </w:pPr>
          </w:p>
          <w:p w14:paraId="13BC0359" w14:textId="77777777" w:rsidR="00035649" w:rsidRDefault="00035649" w:rsidP="001652AB">
            <w:pPr>
              <w:rPr>
                <w:rFonts w:cs="Calibri"/>
              </w:rPr>
            </w:pPr>
          </w:p>
          <w:p w14:paraId="2ED91D5D" w14:textId="77777777" w:rsidR="00035649" w:rsidRDefault="00035649" w:rsidP="001652AB">
            <w:pPr>
              <w:rPr>
                <w:rFonts w:cs="Calibri"/>
              </w:rPr>
            </w:pPr>
          </w:p>
          <w:p w14:paraId="5A483CD2" w14:textId="77777777" w:rsidR="00035649" w:rsidRDefault="00035649" w:rsidP="001652AB">
            <w:pPr>
              <w:rPr>
                <w:rFonts w:cs="Calibri"/>
              </w:rPr>
            </w:pPr>
          </w:p>
          <w:p w14:paraId="20521B6F" w14:textId="77777777" w:rsidR="00035649" w:rsidRDefault="00035649" w:rsidP="001652AB">
            <w:pPr>
              <w:jc w:val="both"/>
              <w:rPr>
                <w:rFonts w:cs="Calibri"/>
              </w:rPr>
            </w:pPr>
          </w:p>
          <w:p w14:paraId="08F32E52" w14:textId="77777777" w:rsidR="00035649" w:rsidRDefault="00035649" w:rsidP="001652AB">
            <w:pPr>
              <w:rPr>
                <w:rFonts w:cs="Calibri"/>
              </w:rPr>
            </w:pPr>
            <w:r>
              <w:rPr>
                <w:rFonts w:cs="Calibri"/>
                <w:szCs w:val="22"/>
              </w:rPr>
              <w:t xml:space="preserve">Obvezni prekršajni nalog </w:t>
            </w:r>
          </w:p>
          <w:p w14:paraId="7444ADB8" w14:textId="77777777" w:rsidR="00035649" w:rsidRDefault="00035649" w:rsidP="001652AB">
            <w:pPr>
              <w:jc w:val="both"/>
              <w:rPr>
                <w:rFonts w:cs="Calibri"/>
              </w:rPr>
            </w:pPr>
          </w:p>
          <w:p w14:paraId="09C952F3" w14:textId="77777777" w:rsidR="00035649" w:rsidRDefault="00035649" w:rsidP="001652AB">
            <w:pPr>
              <w:rPr>
                <w:rFonts w:cs="Calibri"/>
              </w:rPr>
            </w:pPr>
          </w:p>
          <w:p w14:paraId="0B7FE55C" w14:textId="77777777" w:rsidR="00035649" w:rsidRDefault="00035649" w:rsidP="001652AB">
            <w:pPr>
              <w:rPr>
                <w:rFonts w:cs="Calibri"/>
              </w:rPr>
            </w:pPr>
            <w:r>
              <w:rPr>
                <w:rFonts w:cs="Calibri"/>
                <w:szCs w:val="22"/>
              </w:rPr>
              <w:t>---------</w:t>
            </w:r>
          </w:p>
          <w:p w14:paraId="448EACEC" w14:textId="77777777" w:rsidR="00035649" w:rsidRDefault="00035649" w:rsidP="001652AB">
            <w:pPr>
              <w:rPr>
                <w:rFonts w:cs="Calibri"/>
              </w:rPr>
            </w:pPr>
          </w:p>
          <w:p w14:paraId="308CC3E9" w14:textId="77777777" w:rsidR="00035649" w:rsidRDefault="00035649" w:rsidP="001652AB">
            <w:pPr>
              <w:jc w:val="both"/>
              <w:rPr>
                <w:rFonts w:cs="Calibri"/>
              </w:rPr>
            </w:pPr>
          </w:p>
          <w:p w14:paraId="234483E2" w14:textId="77777777" w:rsidR="00035649" w:rsidRDefault="00035649" w:rsidP="001652AB">
            <w:pPr>
              <w:rPr>
                <w:rFonts w:cs="Calibri"/>
              </w:rPr>
            </w:pPr>
            <w:r>
              <w:rPr>
                <w:rFonts w:cs="Calibri"/>
                <w:szCs w:val="22"/>
              </w:rPr>
              <w:t>Dopis Ministarstvu financija</w:t>
            </w:r>
          </w:p>
          <w:p w14:paraId="16843E76" w14:textId="77777777" w:rsidR="00035649" w:rsidRDefault="00035649" w:rsidP="001652AB">
            <w:pPr>
              <w:rPr>
                <w:rFonts w:cs="Calibri"/>
              </w:rPr>
            </w:pPr>
          </w:p>
          <w:p w14:paraId="6A5CE1AC" w14:textId="77777777" w:rsidR="00035649" w:rsidRDefault="00035649" w:rsidP="001652AB">
            <w:pPr>
              <w:rPr>
                <w:rFonts w:cs="Calibri"/>
              </w:rPr>
            </w:pPr>
          </w:p>
          <w:p w14:paraId="084A7528" w14:textId="77777777" w:rsidR="00035649" w:rsidRDefault="00035649" w:rsidP="001652AB">
            <w:pPr>
              <w:rPr>
                <w:rFonts w:cs="Calibri"/>
              </w:rPr>
            </w:pPr>
            <w:r>
              <w:rPr>
                <w:rFonts w:cs="Calibri"/>
                <w:szCs w:val="22"/>
              </w:rPr>
              <w:t>Dopis Općinskom sudu</w:t>
            </w:r>
          </w:p>
          <w:p w14:paraId="2B7D21B3" w14:textId="77777777" w:rsidR="00035649" w:rsidRDefault="00035649" w:rsidP="001652AB">
            <w:pPr>
              <w:rPr>
                <w:rFonts w:cs="Calibri"/>
              </w:rPr>
            </w:pPr>
          </w:p>
          <w:p w14:paraId="7A82A345" w14:textId="77777777" w:rsidR="00035649" w:rsidRDefault="00035649" w:rsidP="001652AB">
            <w:pPr>
              <w:jc w:val="both"/>
              <w:rPr>
                <w:rFonts w:cs="Calibri"/>
              </w:rPr>
            </w:pPr>
          </w:p>
          <w:p w14:paraId="00BE86B5" w14:textId="77777777" w:rsidR="00035649" w:rsidRDefault="00035649" w:rsidP="001652AB">
            <w:pPr>
              <w:rPr>
                <w:rFonts w:cs="Calibri"/>
              </w:rPr>
            </w:pPr>
          </w:p>
          <w:p w14:paraId="28426BF4" w14:textId="77777777" w:rsidR="00035649" w:rsidRDefault="00035649" w:rsidP="001652AB">
            <w:pPr>
              <w:rPr>
                <w:rFonts w:cs="Calibri"/>
              </w:rPr>
            </w:pPr>
            <w:r>
              <w:rPr>
                <w:rFonts w:cs="Calibri"/>
                <w:szCs w:val="22"/>
              </w:rPr>
              <w:t>Odluka suda</w:t>
            </w:r>
          </w:p>
          <w:p w14:paraId="17342AD7" w14:textId="77777777" w:rsidR="00035649" w:rsidRDefault="00035649" w:rsidP="001652AB">
            <w:pPr>
              <w:rPr>
                <w:rFonts w:cs="Calibri"/>
              </w:rPr>
            </w:pPr>
          </w:p>
          <w:p w14:paraId="475C25C0" w14:textId="77777777" w:rsidR="00035649" w:rsidRDefault="00035649" w:rsidP="001652AB">
            <w:pPr>
              <w:rPr>
                <w:rFonts w:cs="Calibri"/>
              </w:rPr>
            </w:pPr>
          </w:p>
          <w:p w14:paraId="35211C51" w14:textId="77777777" w:rsidR="00035649" w:rsidRDefault="00035649" w:rsidP="001652AB">
            <w:pPr>
              <w:jc w:val="both"/>
              <w:rPr>
                <w:rFonts w:cs="Calibri"/>
              </w:rPr>
            </w:pPr>
          </w:p>
          <w:p w14:paraId="52481E40" w14:textId="77777777" w:rsidR="00035649" w:rsidRDefault="00035649" w:rsidP="001652AB">
            <w:pPr>
              <w:rPr>
                <w:rFonts w:cs="Calibri"/>
              </w:rPr>
            </w:pPr>
          </w:p>
          <w:p w14:paraId="33BD5A63" w14:textId="77777777" w:rsidR="00035649" w:rsidRDefault="00035649" w:rsidP="001652AB">
            <w:pPr>
              <w:rPr>
                <w:rFonts w:cs="Calibri"/>
              </w:rPr>
            </w:pPr>
            <w:r>
              <w:rPr>
                <w:rFonts w:cs="Calibri"/>
                <w:szCs w:val="22"/>
              </w:rPr>
              <w:t>Analitička kartica i potvrda o uplati</w:t>
            </w:r>
          </w:p>
          <w:p w14:paraId="02415957" w14:textId="77777777" w:rsidR="00035649" w:rsidRPr="00F3257F" w:rsidRDefault="00035649" w:rsidP="001652AB">
            <w:pPr>
              <w:jc w:val="both"/>
              <w:rPr>
                <w:rFonts w:cs="Calibri"/>
              </w:rPr>
            </w:pPr>
          </w:p>
        </w:tc>
      </w:tr>
    </w:tbl>
    <w:p w14:paraId="31FCAFF9" w14:textId="77777777" w:rsidR="00035649" w:rsidRDefault="00035649" w:rsidP="00035649"/>
    <w:p w14:paraId="45F7C4B7" w14:textId="77777777" w:rsidR="00035649" w:rsidRDefault="00035649" w:rsidP="00035649"/>
    <w:p w14:paraId="4D42717A" w14:textId="77777777" w:rsidR="00035649" w:rsidRDefault="00035649" w:rsidP="00035649"/>
    <w:p w14:paraId="09083CBA" w14:textId="77777777" w:rsidR="00035649" w:rsidRDefault="00035649" w:rsidP="00035649"/>
    <w:p w14:paraId="1C0E5229" w14:textId="77777777" w:rsidR="00035649" w:rsidRDefault="00035649" w:rsidP="00035649"/>
    <w:p w14:paraId="6C72B746" w14:textId="77777777" w:rsidR="00035649" w:rsidRDefault="00035649" w:rsidP="00035649"/>
    <w:p w14:paraId="07EDE41B" w14:textId="77777777" w:rsidR="00035649" w:rsidRDefault="00035649" w:rsidP="00035649"/>
    <w:p w14:paraId="4C549408" w14:textId="77777777" w:rsidR="00035649" w:rsidRDefault="00035649" w:rsidP="00035649"/>
    <w:p w14:paraId="63BFE7E5" w14:textId="77777777" w:rsidR="00035649" w:rsidRDefault="00035649" w:rsidP="00035649"/>
    <w:p w14:paraId="54303919" w14:textId="77777777" w:rsidR="00035649" w:rsidRDefault="00035649" w:rsidP="00035649"/>
    <w:p w14:paraId="590B460D" w14:textId="77777777" w:rsidR="00035649" w:rsidRDefault="00035649" w:rsidP="00035649"/>
    <w:p w14:paraId="208B55FD" w14:textId="77777777" w:rsidR="00035649" w:rsidRDefault="00035649" w:rsidP="00035649"/>
    <w:p w14:paraId="1C6E88A7" w14:textId="77777777" w:rsidR="00035649" w:rsidRDefault="00035649" w:rsidP="00035649"/>
    <w:p w14:paraId="577D3BEB" w14:textId="77777777" w:rsidR="00035649" w:rsidRDefault="00035649" w:rsidP="00035649"/>
    <w:p w14:paraId="7A708A9F" w14:textId="77777777" w:rsidR="00035649" w:rsidRDefault="00035649" w:rsidP="00035649"/>
    <w:p w14:paraId="4A82F750" w14:textId="77777777" w:rsidR="00035649" w:rsidRDefault="00035649" w:rsidP="00035649"/>
    <w:p w14:paraId="1D569427" w14:textId="77777777" w:rsidR="00035649" w:rsidRDefault="00035649" w:rsidP="00035649"/>
    <w:p w14:paraId="1D7E58B6" w14:textId="77777777" w:rsidR="00035649" w:rsidRDefault="00035649" w:rsidP="00035649"/>
    <w:p w14:paraId="131E0EF8" w14:textId="77777777" w:rsidR="00035649" w:rsidRDefault="00035649" w:rsidP="00035649"/>
    <w:p w14:paraId="0330F333" w14:textId="77777777" w:rsidR="00035649" w:rsidRDefault="00035649" w:rsidP="00035649"/>
    <w:p w14:paraId="07EE9A5C" w14:textId="77777777" w:rsidR="00035649" w:rsidRDefault="00035649" w:rsidP="00035649"/>
    <w:p w14:paraId="67A4830E" w14:textId="77777777" w:rsidR="00035649" w:rsidRDefault="00035649" w:rsidP="00035649"/>
    <w:p w14:paraId="2D44936F" w14:textId="77777777" w:rsidR="00035649" w:rsidRDefault="00035649" w:rsidP="00035649"/>
    <w:p w14:paraId="3AD8CE55" w14:textId="77777777" w:rsidR="00035649" w:rsidRDefault="00035649" w:rsidP="00035649"/>
    <w:p w14:paraId="2A7077E2" w14:textId="77777777" w:rsidR="00035649" w:rsidRDefault="00035649" w:rsidP="00035649"/>
    <w:p w14:paraId="37B3ED3F" w14:textId="77777777" w:rsidR="00035649" w:rsidRDefault="00035649" w:rsidP="00035649"/>
    <w:p w14:paraId="0CA1630E" w14:textId="77777777" w:rsidR="00035649" w:rsidRDefault="00035649" w:rsidP="00035649"/>
    <w:p w14:paraId="2661C968" w14:textId="77777777" w:rsidR="00035649" w:rsidRDefault="00035649" w:rsidP="00035649"/>
    <w:p w14:paraId="107872E6" w14:textId="77777777" w:rsidR="00035649" w:rsidRDefault="00035649" w:rsidP="00035649"/>
    <w:p w14:paraId="77DCAC68" w14:textId="77777777" w:rsidR="00035649" w:rsidRDefault="00035649" w:rsidP="00035649"/>
    <w:p w14:paraId="67CEFD3A" w14:textId="77777777" w:rsidR="00035649" w:rsidRDefault="00035649" w:rsidP="00035649"/>
    <w:p w14:paraId="0AD58632" w14:textId="77777777" w:rsidR="00035649" w:rsidRDefault="00035649" w:rsidP="00035649"/>
    <w:p w14:paraId="3C89E3C3" w14:textId="77777777" w:rsidR="00035649" w:rsidRDefault="00035649" w:rsidP="00035649"/>
    <w:p w14:paraId="10F38124" w14:textId="77777777" w:rsidR="00035649" w:rsidRDefault="00035649" w:rsidP="00035649"/>
    <w:p w14:paraId="68ADF8A0" w14:textId="77777777" w:rsidR="00035649" w:rsidRDefault="00035649" w:rsidP="00035649"/>
    <w:p w14:paraId="7527F4F4" w14:textId="25C113BA" w:rsidR="00035649" w:rsidRDefault="00035649" w:rsidP="00035649"/>
    <w:p w14:paraId="7B1E7FAA" w14:textId="5C148655" w:rsidR="00035649" w:rsidRDefault="00035649" w:rsidP="00035649"/>
    <w:p w14:paraId="1A72422C" w14:textId="2C615CEA" w:rsidR="00035649" w:rsidRDefault="00035649" w:rsidP="00035649"/>
    <w:p w14:paraId="2E364910" w14:textId="739DAC4C" w:rsidR="00035649" w:rsidRDefault="00035649" w:rsidP="00035649"/>
    <w:p w14:paraId="02E7D660" w14:textId="1317D09B" w:rsidR="00035649" w:rsidRDefault="00035649" w:rsidP="00035649"/>
    <w:p w14:paraId="13AA98D7" w14:textId="12B62203" w:rsidR="00035649" w:rsidRDefault="00035649" w:rsidP="00035649"/>
    <w:p w14:paraId="70437F84" w14:textId="687FCE28" w:rsidR="00035649" w:rsidRDefault="00035649" w:rsidP="00035649"/>
    <w:p w14:paraId="0A14C141" w14:textId="77777777" w:rsidR="00035649" w:rsidRDefault="00035649" w:rsidP="00035649"/>
    <w:p w14:paraId="18ED24E3" w14:textId="77777777" w:rsidR="00035649" w:rsidRDefault="00035649" w:rsidP="00035649"/>
    <w:p w14:paraId="5CACCFD6" w14:textId="77777777" w:rsidR="00035649" w:rsidRDefault="00035649" w:rsidP="00035649"/>
    <w:p w14:paraId="6CAE277F" w14:textId="77777777" w:rsidR="00035649" w:rsidRDefault="00035649" w:rsidP="00035649"/>
    <w:p w14:paraId="702E1C69" w14:textId="77777777" w:rsidR="00035649" w:rsidRDefault="00035649" w:rsidP="00035649"/>
    <w:p w14:paraId="3404C9ED" w14:textId="77777777" w:rsidR="00035649" w:rsidRDefault="00035649" w:rsidP="00035649">
      <w:pPr>
        <w:jc w:val="both"/>
      </w:pPr>
    </w:p>
    <w:tbl>
      <w:tblPr>
        <w:tblpPr w:leftFromText="180" w:rightFromText="180" w:vertAnchor="text" w:horzAnchor="margin" w:tblpY="25"/>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48"/>
        <w:gridCol w:w="4819"/>
      </w:tblGrid>
      <w:tr w:rsidR="00035649" w:rsidRPr="00F15609" w14:paraId="3918DE97" w14:textId="77777777" w:rsidTr="001652AB">
        <w:tc>
          <w:tcPr>
            <w:tcW w:w="4248" w:type="dxa"/>
            <w:shd w:val="clear" w:color="auto" w:fill="D9D9D9" w:themeFill="background1" w:themeFillShade="D9"/>
          </w:tcPr>
          <w:p w14:paraId="36C36496" w14:textId="77777777" w:rsidR="00035649" w:rsidRPr="00910D2A" w:rsidRDefault="00035649" w:rsidP="001652AB">
            <w:pPr>
              <w:rPr>
                <w:rFonts w:cs="Calibri"/>
              </w:rPr>
            </w:pPr>
            <w:r w:rsidRPr="00910D2A">
              <w:rPr>
                <w:rFonts w:cs="Calibri"/>
                <w:szCs w:val="22"/>
              </w:rPr>
              <w:t>Grad Koprivnica</w:t>
            </w:r>
          </w:p>
          <w:p w14:paraId="00F6A005" w14:textId="77777777" w:rsidR="00035649" w:rsidRPr="00910D2A" w:rsidRDefault="00035649" w:rsidP="001652AB">
            <w:pPr>
              <w:rPr>
                <w:rFonts w:cs="Calibri"/>
                <w:b/>
              </w:rPr>
            </w:pPr>
            <w:r w:rsidRPr="00910D2A">
              <w:rPr>
                <w:rFonts w:cs="Calibri"/>
                <w:b/>
                <w:szCs w:val="22"/>
              </w:rPr>
              <w:t>UPRAVNI ODJEL ZA</w:t>
            </w:r>
            <w:r>
              <w:rPr>
                <w:rFonts w:cs="Calibri"/>
                <w:b/>
                <w:szCs w:val="22"/>
              </w:rPr>
              <w:t xml:space="preserve"> IZGRADNJU GRADA, URAVLJANJE NEKRETNINAMA I KOMUNALNO GOSPODARSTVO</w:t>
            </w:r>
          </w:p>
          <w:p w14:paraId="106584E9" w14:textId="77777777" w:rsidR="00035649" w:rsidRPr="00910D2A" w:rsidRDefault="00035649" w:rsidP="001652AB">
            <w:pPr>
              <w:rPr>
                <w:rFonts w:cs="Calibri"/>
              </w:rPr>
            </w:pPr>
            <w:r w:rsidRPr="00910D2A">
              <w:rPr>
                <w:rFonts w:cs="Calibri"/>
                <w:szCs w:val="22"/>
              </w:rPr>
              <w:t>Zrinski trg 1</w:t>
            </w:r>
          </w:p>
        </w:tc>
        <w:tc>
          <w:tcPr>
            <w:tcW w:w="4819" w:type="dxa"/>
            <w:shd w:val="clear" w:color="auto" w:fill="D9D9D9" w:themeFill="background1" w:themeFillShade="D9"/>
          </w:tcPr>
          <w:p w14:paraId="21A88EC0" w14:textId="77777777" w:rsidR="00035649" w:rsidRPr="00BA72F7" w:rsidRDefault="00035649" w:rsidP="001652AB">
            <w:pPr>
              <w:rPr>
                <w:rFonts w:cs="Calibri"/>
                <w:b/>
              </w:rPr>
            </w:pPr>
          </w:p>
          <w:p w14:paraId="5A793241" w14:textId="77777777" w:rsidR="00035649" w:rsidRDefault="00035649" w:rsidP="001652AB">
            <w:pPr>
              <w:rPr>
                <w:rFonts w:cs="Calibri"/>
                <w:b/>
                <w:bCs/>
              </w:rPr>
            </w:pPr>
            <w:r>
              <w:rPr>
                <w:rFonts w:cs="Calibri"/>
                <w:b/>
                <w:bCs/>
                <w:szCs w:val="22"/>
              </w:rPr>
              <w:t>KOMUNALNA NAKNADA</w:t>
            </w:r>
          </w:p>
          <w:p w14:paraId="7689C948" w14:textId="2C8F2736" w:rsidR="00035649" w:rsidRPr="00065B45" w:rsidRDefault="00035649" w:rsidP="001652AB">
            <w:pPr>
              <w:rPr>
                <w:rFonts w:cs="Calibri"/>
                <w:b/>
              </w:rPr>
            </w:pPr>
            <w:r>
              <w:rPr>
                <w:rFonts w:cs="Calibri"/>
                <w:b/>
                <w:szCs w:val="22"/>
              </w:rPr>
              <w:t>3.6.1</w:t>
            </w:r>
            <w:r w:rsidR="008333D3">
              <w:rPr>
                <w:rFonts w:cs="Calibri"/>
                <w:b/>
                <w:szCs w:val="22"/>
              </w:rPr>
              <w:t>2</w:t>
            </w:r>
            <w:r>
              <w:rPr>
                <w:rFonts w:cs="Calibri"/>
                <w:b/>
                <w:szCs w:val="22"/>
              </w:rPr>
              <w:t>.</w:t>
            </w:r>
          </w:p>
          <w:p w14:paraId="1EFBB343" w14:textId="77777777" w:rsidR="00035649" w:rsidRPr="00A80749" w:rsidRDefault="00035649" w:rsidP="001652AB">
            <w:pPr>
              <w:rPr>
                <w:rFonts w:cs="Calibri"/>
                <w:b/>
              </w:rPr>
            </w:pPr>
            <w:r w:rsidRPr="00065B45">
              <w:rPr>
                <w:rFonts w:cs="Calibri"/>
                <w:b/>
                <w:szCs w:val="22"/>
              </w:rPr>
              <w:t>Utvrđivanje obveze komunalne naknade</w:t>
            </w:r>
            <w:r>
              <w:rPr>
                <w:rFonts w:cs="Calibri"/>
                <w:b/>
                <w:szCs w:val="22"/>
              </w:rPr>
              <w:t xml:space="preserve"> i spomeničke rente</w:t>
            </w:r>
          </w:p>
        </w:tc>
      </w:tr>
      <w:tr w:rsidR="00035649" w:rsidRPr="00F15609" w14:paraId="403B216F" w14:textId="77777777" w:rsidTr="001652AB">
        <w:tc>
          <w:tcPr>
            <w:tcW w:w="4248" w:type="dxa"/>
          </w:tcPr>
          <w:p w14:paraId="0A202B1D" w14:textId="77777777" w:rsidR="00035649" w:rsidRPr="00910D2A" w:rsidRDefault="00035649" w:rsidP="001652AB">
            <w:pPr>
              <w:rPr>
                <w:rFonts w:cs="Calibri"/>
                <w:b/>
              </w:rPr>
            </w:pPr>
            <w:r w:rsidRPr="00910D2A">
              <w:rPr>
                <w:rFonts w:cs="Calibri"/>
                <w:b/>
                <w:szCs w:val="22"/>
              </w:rPr>
              <w:t>DIJAGRAM TIJEKA</w:t>
            </w:r>
          </w:p>
        </w:tc>
        <w:tc>
          <w:tcPr>
            <w:tcW w:w="4819" w:type="dxa"/>
          </w:tcPr>
          <w:p w14:paraId="0F22AC5D" w14:textId="77777777" w:rsidR="00035649" w:rsidRPr="00910D2A" w:rsidRDefault="00035649" w:rsidP="001652AB">
            <w:pPr>
              <w:rPr>
                <w:rFonts w:cs="Calibri"/>
                <w:b/>
              </w:rPr>
            </w:pPr>
            <w:r w:rsidRPr="00910D2A">
              <w:rPr>
                <w:rFonts w:cs="Calibri"/>
                <w:b/>
                <w:szCs w:val="22"/>
              </w:rPr>
              <w:t>OPIS AKTIVNOSTI</w:t>
            </w:r>
          </w:p>
        </w:tc>
      </w:tr>
      <w:tr w:rsidR="00035649" w:rsidRPr="00F15609" w14:paraId="08B0B4AB" w14:textId="77777777" w:rsidTr="001652AB">
        <w:trPr>
          <w:trHeight w:val="3393"/>
        </w:trPr>
        <w:tc>
          <w:tcPr>
            <w:tcW w:w="4248" w:type="dxa"/>
          </w:tcPr>
          <w:p w14:paraId="377E7B43" w14:textId="77777777" w:rsidR="00035649" w:rsidRPr="008E7CEA"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243264" behindDoc="0" locked="0" layoutInCell="1" allowOverlap="1" wp14:anchorId="0A4F727F" wp14:editId="24E8362C">
                      <wp:simplePos x="0" y="0"/>
                      <wp:positionH relativeFrom="column">
                        <wp:posOffset>803275</wp:posOffset>
                      </wp:positionH>
                      <wp:positionV relativeFrom="paragraph">
                        <wp:posOffset>6833870</wp:posOffset>
                      </wp:positionV>
                      <wp:extent cx="1047750" cy="390525"/>
                      <wp:effectExtent l="0" t="0" r="0" b="9525"/>
                      <wp:wrapNone/>
                      <wp:docPr id="2013" name="Elipsa 20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6C950CB5"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A4F727F" id="Elipsa 2013" o:spid="_x0000_s1902" style="position:absolute;left:0;text-align:left;margin-left:63.25pt;margin-top:538.1pt;width:82.5pt;height:30.75pt;z-index:25524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" fillcolor="white [3201]" strokecolor="black [3200]" strokeweight="1pt">
                      <v:stroke joinstyle="miter"/>
                      <v:path arrowok="t"/>
                      <v:textbox>
                        <w:txbxContent>
                          <w:p w14:paraId="6C950CB5" w14:textId="77777777" w:rsidR="00035649" w:rsidRPr="0081424A" w:rsidRDefault="00035649" w:rsidP="00035649">
                            <w:pPr>
                              <w:rPr>
                                <w:sz w:val="20"/>
                                <w:szCs w:val="20"/>
                              </w:rPr>
                            </w:pPr>
                            <w:r>
                              <w:rPr>
                                <w:sz w:val="20"/>
                                <w:szCs w:val="20"/>
                              </w:rPr>
                              <w:t>KRAJ</w:t>
                            </w:r>
                          </w:p>
                        </w:txbxContent>
                      </v:textbox>
                    </v:oval>
                  </w:pict>
                </mc:Fallback>
              </mc:AlternateContent>
            </w:r>
            <w:r>
              <w:rPr>
                <w:rFonts w:cs="Calibri"/>
                <w:noProof/>
                <w:sz w:val="20"/>
                <w:szCs w:val="20"/>
                <w:lang w:val="en-US" w:eastAsia="en-US"/>
              </w:rPr>
              <mc:AlternateContent>
                <mc:Choice Requires="wps">
                  <w:drawing>
                    <wp:anchor distT="0" distB="0" distL="114298" distR="114298" simplePos="0" relativeHeight="255253504" behindDoc="0" locked="0" layoutInCell="1" allowOverlap="1" wp14:anchorId="7B730D1F" wp14:editId="07CB67FC">
                      <wp:simplePos x="0" y="0"/>
                      <wp:positionH relativeFrom="column">
                        <wp:posOffset>1323974</wp:posOffset>
                      </wp:positionH>
                      <wp:positionV relativeFrom="paragraph">
                        <wp:posOffset>6672580</wp:posOffset>
                      </wp:positionV>
                      <wp:extent cx="0" cy="161925"/>
                      <wp:effectExtent l="76200" t="0" r="38100" b="28575"/>
                      <wp:wrapNone/>
                      <wp:docPr id="2014" name="Ravni poveznik sa strelicom 20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619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65E5004" id="Ravni poveznik sa strelicom 2014" o:spid="_x0000_s1026" type="#_x0000_t32" style="position:absolute;margin-left:104.25pt;margin-top:525.4pt;width:0;height:12.75pt;z-index:255253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52480" behindDoc="0" locked="0" layoutInCell="1" allowOverlap="1" wp14:anchorId="2160DCA1" wp14:editId="1BFCDB2A">
                      <wp:simplePos x="0" y="0"/>
                      <wp:positionH relativeFrom="column">
                        <wp:posOffset>1314449</wp:posOffset>
                      </wp:positionH>
                      <wp:positionV relativeFrom="paragraph">
                        <wp:posOffset>6015355</wp:posOffset>
                      </wp:positionV>
                      <wp:extent cx="0" cy="266700"/>
                      <wp:effectExtent l="76200" t="0" r="38100" b="38100"/>
                      <wp:wrapNone/>
                      <wp:docPr id="2015" name="Ravni poveznik sa strelicom 20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FD1E37E" id="Ravni poveznik sa strelicom 2015" o:spid="_x0000_s1026" type="#_x0000_t32" style="position:absolute;margin-left:103.5pt;margin-top:473.65pt;width:0;height:21pt;z-index:2552524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51456" behindDoc="0" locked="0" layoutInCell="1" allowOverlap="1" wp14:anchorId="4E70A975" wp14:editId="5321C71E">
                      <wp:simplePos x="0" y="0"/>
                      <wp:positionH relativeFrom="column">
                        <wp:posOffset>1276349</wp:posOffset>
                      </wp:positionH>
                      <wp:positionV relativeFrom="paragraph">
                        <wp:posOffset>5386705</wp:posOffset>
                      </wp:positionV>
                      <wp:extent cx="0" cy="238125"/>
                      <wp:effectExtent l="76200" t="0" r="38100" b="28575"/>
                      <wp:wrapNone/>
                      <wp:docPr id="2016" name="Ravni poveznik sa strelicom 20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C2B700" id="Ravni poveznik sa strelicom 2016" o:spid="_x0000_s1026" type="#_x0000_t32" style="position:absolute;margin-left:100.5pt;margin-top:424.15pt;width:0;height:18.75pt;z-index:2552514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50432" behindDoc="0" locked="0" layoutInCell="1" allowOverlap="1" wp14:anchorId="51E0AD07" wp14:editId="335ACB4C">
                      <wp:simplePos x="0" y="0"/>
                      <wp:positionH relativeFrom="column">
                        <wp:posOffset>1276349</wp:posOffset>
                      </wp:positionH>
                      <wp:positionV relativeFrom="paragraph">
                        <wp:posOffset>4643755</wp:posOffset>
                      </wp:positionV>
                      <wp:extent cx="0" cy="352425"/>
                      <wp:effectExtent l="76200" t="0" r="57150" b="28575"/>
                      <wp:wrapNone/>
                      <wp:docPr id="2017" name="Ravni poveznik sa strelicom 20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CE4923A" id="Ravni poveznik sa strelicom 2017" o:spid="_x0000_s1026" type="#_x0000_t32" style="position:absolute;margin-left:100.5pt;margin-top:365.65pt;width:0;height:27.75pt;z-index:2552504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49408" behindDoc="0" locked="0" layoutInCell="1" allowOverlap="1" wp14:anchorId="3D35EFB6" wp14:editId="5939EF6F">
                      <wp:simplePos x="0" y="0"/>
                      <wp:positionH relativeFrom="column">
                        <wp:posOffset>1266824</wp:posOffset>
                      </wp:positionH>
                      <wp:positionV relativeFrom="paragraph">
                        <wp:posOffset>3786505</wp:posOffset>
                      </wp:positionV>
                      <wp:extent cx="0" cy="466725"/>
                      <wp:effectExtent l="76200" t="0" r="38100" b="28575"/>
                      <wp:wrapNone/>
                      <wp:docPr id="2018" name="Ravni poveznik sa strelicom 20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667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BA8BAA" id="Ravni poveznik sa strelicom 2018" o:spid="_x0000_s1026" type="#_x0000_t32" style="position:absolute;margin-left:99.75pt;margin-top:298.15pt;width:0;height:36.75pt;z-index:2552494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48384" behindDoc="0" locked="0" layoutInCell="1" allowOverlap="1" wp14:anchorId="1EA358C2" wp14:editId="7B90BF5F">
                      <wp:simplePos x="0" y="0"/>
                      <wp:positionH relativeFrom="column">
                        <wp:posOffset>1266824</wp:posOffset>
                      </wp:positionH>
                      <wp:positionV relativeFrom="paragraph">
                        <wp:posOffset>3119755</wp:posOffset>
                      </wp:positionV>
                      <wp:extent cx="0" cy="276225"/>
                      <wp:effectExtent l="76200" t="0" r="38100" b="28575"/>
                      <wp:wrapNone/>
                      <wp:docPr id="2019" name="Ravni poveznik sa strelicom 20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0CD5EC6" id="Ravni poveznik sa strelicom 2019" o:spid="_x0000_s1026" type="#_x0000_t32" style="position:absolute;margin-left:99.75pt;margin-top:245.65pt;width:0;height:21.75pt;z-index:2552483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47360" behindDoc="0" locked="0" layoutInCell="1" allowOverlap="1" wp14:anchorId="7B0AA8DA" wp14:editId="62FCB173">
                      <wp:simplePos x="0" y="0"/>
                      <wp:positionH relativeFrom="column">
                        <wp:posOffset>1247774</wp:posOffset>
                      </wp:positionH>
                      <wp:positionV relativeFrom="paragraph">
                        <wp:posOffset>2291080</wp:posOffset>
                      </wp:positionV>
                      <wp:extent cx="0" cy="257175"/>
                      <wp:effectExtent l="76200" t="0" r="38100" b="28575"/>
                      <wp:wrapNone/>
                      <wp:docPr id="2020" name="Ravni poveznik sa strelicom 20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571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F672485" id="Ravni poveznik sa strelicom 2020" o:spid="_x0000_s1026" type="#_x0000_t32" style="position:absolute;margin-left:98.25pt;margin-top:180.4pt;width:0;height:20.25pt;z-index:2552473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46336" behindDoc="0" locked="0" layoutInCell="1" allowOverlap="1" wp14:anchorId="1330652B" wp14:editId="42A5D4AC">
                      <wp:simplePos x="0" y="0"/>
                      <wp:positionH relativeFrom="column">
                        <wp:posOffset>1247774</wp:posOffset>
                      </wp:positionH>
                      <wp:positionV relativeFrom="paragraph">
                        <wp:posOffset>1338580</wp:posOffset>
                      </wp:positionV>
                      <wp:extent cx="0" cy="561975"/>
                      <wp:effectExtent l="76200" t="0" r="38100" b="28575"/>
                      <wp:wrapNone/>
                      <wp:docPr id="2021" name="Ravni poveznik sa strelicom 20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4D03D73" id="Ravni poveznik sa strelicom 2021" o:spid="_x0000_s1026" type="#_x0000_t32" style="position:absolute;margin-left:98.25pt;margin-top:105.4pt;width:0;height:44.25pt;z-index:2552463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245312" behindDoc="0" locked="0" layoutInCell="1" allowOverlap="1" wp14:anchorId="6EDCB135" wp14:editId="23873F95">
                      <wp:simplePos x="0" y="0"/>
                      <wp:positionH relativeFrom="column">
                        <wp:posOffset>1238249</wp:posOffset>
                      </wp:positionH>
                      <wp:positionV relativeFrom="paragraph">
                        <wp:posOffset>433705</wp:posOffset>
                      </wp:positionV>
                      <wp:extent cx="0" cy="514350"/>
                      <wp:effectExtent l="76200" t="0" r="38100" b="38100"/>
                      <wp:wrapNone/>
                      <wp:docPr id="2022" name="Ravni poveznik sa strelicom 20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143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68DE1C6" id="Ravni poveznik sa strelicom 2022" o:spid="_x0000_s1026" type="#_x0000_t32" style="position:absolute;margin-left:97.5pt;margin-top:34.15pt;width:0;height:40.5pt;z-index:2552453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" strokecolor="black [3213]"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238144" behindDoc="0" locked="0" layoutInCell="1" allowOverlap="1" wp14:anchorId="169EFE63" wp14:editId="6C91EBD6">
                      <wp:simplePos x="0" y="0"/>
                      <wp:positionH relativeFrom="column">
                        <wp:posOffset>542925</wp:posOffset>
                      </wp:positionH>
                      <wp:positionV relativeFrom="paragraph">
                        <wp:posOffset>1891030</wp:posOffset>
                      </wp:positionV>
                      <wp:extent cx="1562100" cy="400050"/>
                      <wp:effectExtent l="0" t="0" r="0" b="0"/>
                      <wp:wrapNone/>
                      <wp:docPr id="2023" name="Pravokutnik 20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6210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8C0601A" w14:textId="77777777" w:rsidR="00035649" w:rsidRPr="0081424A" w:rsidRDefault="00035649" w:rsidP="00035649">
                                  <w:pPr>
                                    <w:rPr>
                                      <w:color w:val="000000" w:themeColor="text1"/>
                                      <w:sz w:val="20"/>
                                      <w:szCs w:val="20"/>
                                    </w:rPr>
                                  </w:pPr>
                                  <w:r>
                                    <w:rPr>
                                      <w:color w:val="000000" w:themeColor="text1"/>
                                      <w:sz w:val="20"/>
                                      <w:szCs w:val="20"/>
                                    </w:rPr>
                                    <w:t>ISPUNJAVANJE OBRASCA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9EFE63" id="Pravokutnik 2023" o:spid="_x0000_s1903" style="position:absolute;left:0;text-align:left;margin-left:42.75pt;margin-top:148.9pt;width:123pt;height:31.5pt;z-index:25523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" filled="f" strokecolor="black [3213]" strokeweight="1pt">
                      <v:path arrowok="t"/>
                      <v:textbox>
                        <w:txbxContent>
                          <w:p w14:paraId="28C0601A" w14:textId="77777777" w:rsidR="00035649" w:rsidRPr="0081424A" w:rsidRDefault="00035649" w:rsidP="00035649">
                            <w:pPr>
                              <w:rPr>
                                <w:color w:val="000000" w:themeColor="text1"/>
                                <w:sz w:val="20"/>
                                <w:szCs w:val="20"/>
                              </w:rPr>
                            </w:pPr>
                            <w:r>
                              <w:rPr>
                                <w:color w:val="000000" w:themeColor="text1"/>
                                <w:sz w:val="20"/>
                                <w:szCs w:val="20"/>
                              </w:rPr>
                              <w:t>ISPUNJAVANJE OBRASCA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37120" behindDoc="0" locked="0" layoutInCell="1" allowOverlap="1" wp14:anchorId="351162B6" wp14:editId="77049E3B">
                      <wp:simplePos x="0" y="0"/>
                      <wp:positionH relativeFrom="column">
                        <wp:posOffset>593725</wp:posOffset>
                      </wp:positionH>
                      <wp:positionV relativeFrom="paragraph">
                        <wp:posOffset>2534920</wp:posOffset>
                      </wp:positionV>
                      <wp:extent cx="1457325" cy="612775"/>
                      <wp:effectExtent l="0" t="0" r="9525" b="0"/>
                      <wp:wrapNone/>
                      <wp:docPr id="2024" name="Dijagram toka: Dokument 2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12775"/>
                              </a:xfrm>
                              <a:prstGeom prst="flowChartDocumen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0A3BA04" w14:textId="77777777" w:rsidR="00035649" w:rsidRPr="00EC682F" w:rsidRDefault="00035649" w:rsidP="00035649">
                                  <w:pPr>
                                    <w:rPr>
                                      <w:color w:val="000000" w:themeColor="text1"/>
                                    </w:rPr>
                                  </w:pPr>
                                  <w:r>
                                    <w:rPr>
                                      <w:color w:val="000000" w:themeColor="text1"/>
                                    </w:rPr>
                                    <w:t>IZRADA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w14:anchorId="351162B6" id="Dijagram toka: Dokument 2024" o:spid="_x0000_s1904" type="#_x0000_t114" style="position:absolute;left:0;text-align:left;margin-left:46.75pt;margin-top:199.6pt;width:114.75pt;height:48.25pt;z-index:25523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" filled="f" strokecolor="black [3213]" strokeweight="1pt">
                      <v:path arrowok="t"/>
                      <v:textbox>
                        <w:txbxContent>
                          <w:p w14:paraId="10A3BA04" w14:textId="77777777" w:rsidR="00035649" w:rsidRPr="00EC682F" w:rsidRDefault="00035649" w:rsidP="00035649">
                            <w:pPr>
                              <w:rPr>
                                <w:color w:val="000000" w:themeColor="text1"/>
                              </w:rPr>
                            </w:pPr>
                            <w:r>
                              <w:rPr>
                                <w:color w:val="000000" w:themeColor="text1"/>
                              </w:rPr>
                              <w:t>IZRADA RJEŠENJA</w:t>
                            </w:r>
                          </w:p>
                        </w:txbxContent>
                      </v:textbox>
                    </v:shape>
                  </w:pict>
                </mc:Fallback>
              </mc:AlternateContent>
            </w:r>
            <w:r>
              <w:rPr>
                <w:rFonts w:cs="Calibri"/>
                <w:noProof/>
                <w:sz w:val="20"/>
                <w:szCs w:val="20"/>
                <w:lang w:val="en-US" w:eastAsia="en-US"/>
              </w:rPr>
              <mc:AlternateContent>
                <mc:Choice Requires="wps">
                  <w:drawing>
                    <wp:anchor distT="0" distB="0" distL="114300" distR="114300" simplePos="0" relativeHeight="255244288" behindDoc="0" locked="0" layoutInCell="1" allowOverlap="1" wp14:anchorId="07372D88" wp14:editId="6ADA63B1">
                      <wp:simplePos x="0" y="0"/>
                      <wp:positionH relativeFrom="column">
                        <wp:posOffset>679450</wp:posOffset>
                      </wp:positionH>
                      <wp:positionV relativeFrom="paragraph">
                        <wp:posOffset>6270625</wp:posOffset>
                      </wp:positionV>
                      <wp:extent cx="1428750" cy="400050"/>
                      <wp:effectExtent l="0" t="0" r="0" b="0"/>
                      <wp:wrapNone/>
                      <wp:docPr id="2025" name="Pravokutnik 2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20CFCF41" w14:textId="77777777" w:rsidR="00035649" w:rsidRPr="0081424A" w:rsidRDefault="00035649" w:rsidP="00035649">
                                  <w:pPr>
                                    <w:rPr>
                                      <w:color w:val="000000" w:themeColor="text1"/>
                                      <w:sz w:val="20"/>
                                      <w:szCs w:val="20"/>
                                    </w:rPr>
                                  </w:pPr>
                                  <w:r>
                                    <w:rPr>
                                      <w:color w:val="000000" w:themeColor="text1"/>
                                      <w:sz w:val="20"/>
                                      <w:szCs w:val="20"/>
                                    </w:rPr>
                                    <w:t>DOSTAVA NOVOG ZADUŽENJA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372D88" id="Pravokutnik 2025" o:spid="_x0000_s1905" style="position:absolute;left:0;text-align:left;margin-left:53.5pt;margin-top:493.75pt;width:112.5pt;height:31.5pt;z-index:25524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" filled="f" strokecolor="black [3213]" strokeweight="1pt">
                      <v:path arrowok="t"/>
                      <v:textbox>
                        <w:txbxContent>
                          <w:p w14:paraId="20CFCF41" w14:textId="77777777" w:rsidR="00035649" w:rsidRPr="0081424A" w:rsidRDefault="00035649" w:rsidP="00035649">
                            <w:pPr>
                              <w:rPr>
                                <w:color w:val="000000" w:themeColor="text1"/>
                                <w:sz w:val="20"/>
                                <w:szCs w:val="20"/>
                              </w:rPr>
                            </w:pPr>
                            <w:r>
                              <w:rPr>
                                <w:color w:val="000000" w:themeColor="text1"/>
                                <w:sz w:val="20"/>
                                <w:szCs w:val="20"/>
                              </w:rPr>
                              <w:t>DOSTAVA NOVOG ZADUŽENJA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42240" behindDoc="0" locked="0" layoutInCell="1" allowOverlap="1" wp14:anchorId="572F5A5C" wp14:editId="4EAA6C57">
                      <wp:simplePos x="0" y="0"/>
                      <wp:positionH relativeFrom="column">
                        <wp:posOffset>660400</wp:posOffset>
                      </wp:positionH>
                      <wp:positionV relativeFrom="paragraph">
                        <wp:posOffset>5612765</wp:posOffset>
                      </wp:positionV>
                      <wp:extent cx="1428750" cy="400050"/>
                      <wp:effectExtent l="0" t="0" r="0" b="0"/>
                      <wp:wrapNone/>
                      <wp:docPr id="2026" name="Pravokutnik 2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8BA43DA" w14:textId="77777777" w:rsidR="00035649" w:rsidRPr="0081424A" w:rsidRDefault="00035649" w:rsidP="00035649">
                                  <w:pPr>
                                    <w:rPr>
                                      <w:color w:val="000000" w:themeColor="text1"/>
                                      <w:sz w:val="20"/>
                                      <w:szCs w:val="20"/>
                                    </w:rPr>
                                  </w:pPr>
                                  <w:r>
                                    <w:rPr>
                                      <w:color w:val="000000" w:themeColor="text1"/>
                                      <w:sz w:val="20"/>
                                      <w:szCs w:val="20"/>
                                    </w:rPr>
                                    <w:t>NOVO ZADUŽENJE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2F5A5C" id="Pravokutnik 2026" o:spid="_x0000_s1906" style="position:absolute;left:0;text-align:left;margin-left:52pt;margin-top:441.95pt;width:112.5pt;height:31.5pt;z-index:2552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" filled="f" strokecolor="black [3213]" strokeweight="1pt">
                      <v:path arrowok="t"/>
                      <v:textbox>
                        <w:txbxContent>
                          <w:p w14:paraId="68BA43DA" w14:textId="77777777" w:rsidR="00035649" w:rsidRPr="0081424A" w:rsidRDefault="00035649" w:rsidP="00035649">
                            <w:pPr>
                              <w:rPr>
                                <w:color w:val="000000" w:themeColor="text1"/>
                                <w:sz w:val="20"/>
                                <w:szCs w:val="20"/>
                              </w:rPr>
                            </w:pPr>
                            <w:r>
                              <w:rPr>
                                <w:color w:val="000000" w:themeColor="text1"/>
                                <w:sz w:val="20"/>
                                <w:szCs w:val="20"/>
                              </w:rPr>
                              <w:t>NOVO ZADUŽENJE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41216" behindDoc="0" locked="0" layoutInCell="1" allowOverlap="1" wp14:anchorId="7B0B152D" wp14:editId="73385BCD">
                      <wp:simplePos x="0" y="0"/>
                      <wp:positionH relativeFrom="column">
                        <wp:posOffset>650875</wp:posOffset>
                      </wp:positionH>
                      <wp:positionV relativeFrom="paragraph">
                        <wp:posOffset>4985385</wp:posOffset>
                      </wp:positionV>
                      <wp:extent cx="1428750" cy="400050"/>
                      <wp:effectExtent l="0" t="0" r="0" b="0"/>
                      <wp:wrapNone/>
                      <wp:docPr id="2027" name="Pravokutnik 20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85E47AE" w14:textId="77777777" w:rsidR="00035649" w:rsidRPr="0081424A" w:rsidRDefault="00035649" w:rsidP="00035649">
                                  <w:pPr>
                                    <w:rPr>
                                      <w:color w:val="000000" w:themeColor="text1"/>
                                      <w:sz w:val="20"/>
                                      <w:szCs w:val="20"/>
                                    </w:rPr>
                                  </w:pPr>
                                  <w:r>
                                    <w:rPr>
                                      <w:color w:val="000000" w:themeColor="text1"/>
                                      <w:sz w:val="20"/>
                                      <w:szCs w:val="20"/>
                                    </w:rPr>
                                    <w:t>PONOVNA OBRADA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0B152D" id="Pravokutnik 2027" o:spid="_x0000_s1907" style="position:absolute;left:0;text-align:left;margin-left:51.25pt;margin-top:392.55pt;width:112.5pt;height:31.5pt;z-index:25524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" filled="f" strokecolor="black [3213]" strokeweight="1pt">
                      <v:path arrowok="t"/>
                      <v:textbox>
                        <w:txbxContent>
                          <w:p w14:paraId="785E47AE" w14:textId="77777777" w:rsidR="00035649" w:rsidRPr="0081424A" w:rsidRDefault="00035649" w:rsidP="00035649">
                            <w:pPr>
                              <w:rPr>
                                <w:color w:val="000000" w:themeColor="text1"/>
                                <w:sz w:val="20"/>
                                <w:szCs w:val="20"/>
                              </w:rPr>
                            </w:pPr>
                            <w:r>
                              <w:rPr>
                                <w:color w:val="000000" w:themeColor="text1"/>
                                <w:sz w:val="20"/>
                                <w:szCs w:val="20"/>
                              </w:rPr>
                              <w:t>PONOVNA OBRADA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39168" behindDoc="0" locked="0" layoutInCell="1" allowOverlap="1" wp14:anchorId="5426BC6F" wp14:editId="6D17DCFE">
                      <wp:simplePos x="0" y="0"/>
                      <wp:positionH relativeFrom="column">
                        <wp:posOffset>571500</wp:posOffset>
                      </wp:positionH>
                      <wp:positionV relativeFrom="paragraph">
                        <wp:posOffset>3386455</wp:posOffset>
                      </wp:positionV>
                      <wp:extent cx="1504950" cy="400050"/>
                      <wp:effectExtent l="0" t="0" r="0" b="0"/>
                      <wp:wrapNone/>
                      <wp:docPr id="2028" name="Pravokutnik 20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49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69D87C7" w14:textId="77777777" w:rsidR="00035649" w:rsidRPr="0081424A" w:rsidRDefault="00035649" w:rsidP="00035649">
                                  <w:pPr>
                                    <w:rPr>
                                      <w:color w:val="000000" w:themeColor="text1"/>
                                      <w:sz w:val="20"/>
                                      <w:szCs w:val="20"/>
                                    </w:rPr>
                                  </w:pPr>
                                  <w:r>
                                    <w:rPr>
                                      <w:color w:val="000000" w:themeColor="text1"/>
                                      <w:sz w:val="20"/>
                                      <w:szCs w:val="20"/>
                                    </w:rPr>
                                    <w:t>DOSTAVA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26BC6F" id="Pravokutnik 2028" o:spid="_x0000_s1908" style="position:absolute;left:0;text-align:left;margin-left:45pt;margin-top:266.65pt;width:118.5pt;height:31.5pt;z-index:25523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" filled="f" strokecolor="black [3213]" strokeweight="1pt">
                      <v:path arrowok="t"/>
                      <v:textbox>
                        <w:txbxContent>
                          <w:p w14:paraId="569D87C7" w14:textId="77777777" w:rsidR="00035649" w:rsidRPr="0081424A" w:rsidRDefault="00035649" w:rsidP="00035649">
                            <w:pPr>
                              <w:rPr>
                                <w:color w:val="000000" w:themeColor="text1"/>
                                <w:sz w:val="20"/>
                                <w:szCs w:val="20"/>
                              </w:rPr>
                            </w:pPr>
                            <w:r>
                              <w:rPr>
                                <w:color w:val="000000" w:themeColor="text1"/>
                                <w:sz w:val="20"/>
                                <w:szCs w:val="20"/>
                              </w:rPr>
                              <w:t>DOSTAVA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36096" behindDoc="0" locked="0" layoutInCell="1" allowOverlap="1" wp14:anchorId="4785E0FA" wp14:editId="7614B574">
                      <wp:simplePos x="0" y="0"/>
                      <wp:positionH relativeFrom="column">
                        <wp:posOffset>227965</wp:posOffset>
                      </wp:positionH>
                      <wp:positionV relativeFrom="paragraph">
                        <wp:posOffset>938530</wp:posOffset>
                      </wp:positionV>
                      <wp:extent cx="2085975" cy="400050"/>
                      <wp:effectExtent l="0" t="0" r="9525" b="0"/>
                      <wp:wrapNone/>
                      <wp:docPr id="2029" name="Pravokutnik 20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597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565A8630" w14:textId="77777777" w:rsidR="00035649" w:rsidRPr="0081424A" w:rsidRDefault="00035649" w:rsidP="00035649">
                                  <w:pPr>
                                    <w:rPr>
                                      <w:color w:val="000000" w:themeColor="text1"/>
                                      <w:sz w:val="20"/>
                                      <w:szCs w:val="20"/>
                                    </w:rPr>
                                  </w:pPr>
                                  <w:r>
                                    <w:rPr>
                                      <w:color w:val="000000" w:themeColor="text1"/>
                                      <w:sz w:val="20"/>
                                      <w:szCs w:val="20"/>
                                    </w:rPr>
                                    <w:t>UTVRĐIVANJE ČINJENICA POTREBNIH ZA ZADUŽENJE OBRTA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85E0FA" id="Pravokutnik 2029" o:spid="_x0000_s1909" style="position:absolute;left:0;text-align:left;margin-left:17.95pt;margin-top:73.9pt;width:164.25pt;height:31.5pt;z-index:25523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" filled="f" strokecolor="black [3213]" strokeweight="1pt">
                      <v:path arrowok="t"/>
                      <v:textbox>
                        <w:txbxContent>
                          <w:p w14:paraId="565A8630" w14:textId="77777777" w:rsidR="00035649" w:rsidRPr="0081424A" w:rsidRDefault="00035649" w:rsidP="00035649">
                            <w:pPr>
                              <w:rPr>
                                <w:color w:val="000000" w:themeColor="text1"/>
                                <w:sz w:val="20"/>
                                <w:szCs w:val="20"/>
                              </w:rPr>
                            </w:pPr>
                            <w:r>
                              <w:rPr>
                                <w:color w:val="000000" w:themeColor="text1"/>
                                <w:sz w:val="20"/>
                                <w:szCs w:val="20"/>
                              </w:rPr>
                              <w:t>UTVRĐIVANJE ČINJENICA POTREBNIH ZA ZADUŽENJE OBRTA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40192" behindDoc="0" locked="0" layoutInCell="1" allowOverlap="1" wp14:anchorId="13820CCB" wp14:editId="7F317FB7">
                      <wp:simplePos x="0" y="0"/>
                      <wp:positionH relativeFrom="column">
                        <wp:posOffset>228600</wp:posOffset>
                      </wp:positionH>
                      <wp:positionV relativeFrom="paragraph">
                        <wp:posOffset>4243705</wp:posOffset>
                      </wp:positionV>
                      <wp:extent cx="2162175" cy="400050"/>
                      <wp:effectExtent l="0" t="0" r="9525" b="0"/>
                      <wp:wrapNone/>
                      <wp:docPr id="2030" name="Pravokutnik 20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62175"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06C36D50" w14:textId="77777777" w:rsidR="00035649" w:rsidRPr="0081424A" w:rsidRDefault="00035649" w:rsidP="00035649">
                                  <w:pPr>
                                    <w:rPr>
                                      <w:color w:val="000000" w:themeColor="text1"/>
                                      <w:sz w:val="20"/>
                                      <w:szCs w:val="20"/>
                                    </w:rPr>
                                  </w:pPr>
                                  <w:r>
                                    <w:rPr>
                                      <w:color w:val="000000" w:themeColor="text1"/>
                                      <w:sz w:val="20"/>
                                      <w:szCs w:val="20"/>
                                    </w:rPr>
                                    <w:t>ZAHTJEV ILI ŽALBA ODNOSNO DODATNA DOSTAVA PODATAKA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820CCB" id="Pravokutnik 2030" o:spid="_x0000_s1910" style="position:absolute;left:0;text-align:left;margin-left:18pt;margin-top:334.15pt;width:170.25pt;height:31.5pt;z-index:25524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" filled="f" strokecolor="black [3213]" strokeweight="1pt">
                      <v:path arrowok="t"/>
                      <v:textbox>
                        <w:txbxContent>
                          <w:p w14:paraId="06C36D50" w14:textId="77777777" w:rsidR="00035649" w:rsidRPr="0081424A" w:rsidRDefault="00035649" w:rsidP="00035649">
                            <w:pPr>
                              <w:rPr>
                                <w:color w:val="000000" w:themeColor="text1"/>
                                <w:sz w:val="20"/>
                                <w:szCs w:val="20"/>
                              </w:rPr>
                            </w:pPr>
                            <w:r>
                              <w:rPr>
                                <w:color w:val="000000" w:themeColor="text1"/>
                                <w:sz w:val="20"/>
                                <w:szCs w:val="20"/>
                              </w:rPr>
                              <w:t>ZAHTJEV ILI ŽALBA ODNOSNO DODATNA DOSTAVA PODATAKA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235072" behindDoc="0" locked="0" layoutInCell="1" allowOverlap="1" wp14:anchorId="28FD839F" wp14:editId="20AF3338">
                      <wp:simplePos x="0" y="0"/>
                      <wp:positionH relativeFrom="column">
                        <wp:posOffset>717550</wp:posOffset>
                      </wp:positionH>
                      <wp:positionV relativeFrom="paragraph">
                        <wp:posOffset>38735</wp:posOffset>
                      </wp:positionV>
                      <wp:extent cx="1047750" cy="390525"/>
                      <wp:effectExtent l="0" t="0" r="0" b="9525"/>
                      <wp:wrapNone/>
                      <wp:docPr id="2031" name="Elipsa 20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9286D88"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FD839F" id="Elipsa 2031" o:spid="_x0000_s1911" style="position:absolute;left:0;text-align:left;margin-left:56.5pt;margin-top:3.05pt;width:82.5pt;height:30.75pt;z-index:25523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" fillcolor="white [3201]" strokecolor="black [3200]" strokeweight="1pt">
                      <v:stroke joinstyle="miter"/>
                      <v:path arrowok="t"/>
                      <v:textbox>
                        <w:txbxContent>
                          <w:p w14:paraId="09286D88" w14:textId="77777777" w:rsidR="00035649" w:rsidRPr="0081424A" w:rsidRDefault="00035649" w:rsidP="00035649">
                            <w:pPr>
                              <w:rPr>
                                <w:sz w:val="20"/>
                                <w:szCs w:val="20"/>
                              </w:rPr>
                            </w:pPr>
                            <w:r w:rsidRPr="0081424A">
                              <w:rPr>
                                <w:sz w:val="20"/>
                                <w:szCs w:val="20"/>
                              </w:rPr>
                              <w:t>POČETAKAK</w:t>
                            </w:r>
                          </w:p>
                        </w:txbxContent>
                      </v:textbox>
                    </v:oval>
                  </w:pict>
                </mc:Fallback>
              </mc:AlternateContent>
            </w:r>
          </w:p>
        </w:tc>
        <w:tc>
          <w:tcPr>
            <w:tcW w:w="4819" w:type="dxa"/>
          </w:tcPr>
          <w:p w14:paraId="0A4B8E50" w14:textId="77777777" w:rsidR="00035649" w:rsidRPr="00C866A2" w:rsidRDefault="00035649" w:rsidP="001652AB">
            <w:pPr>
              <w:jc w:val="left"/>
              <w:rPr>
                <w:rFonts w:cs="Calibri"/>
                <w:sz w:val="20"/>
                <w:szCs w:val="20"/>
              </w:rPr>
            </w:pPr>
            <w:r w:rsidRPr="00C866A2">
              <w:rPr>
                <w:rFonts w:cs="Calibri"/>
                <w:sz w:val="20"/>
                <w:szCs w:val="20"/>
              </w:rPr>
              <w:t>Dokumentacija potrebna za zaduživanje obveznika:</w:t>
            </w:r>
          </w:p>
          <w:p w14:paraId="0F9F45CB" w14:textId="77777777" w:rsidR="00035649" w:rsidRPr="00C866A2" w:rsidRDefault="00035649" w:rsidP="001652AB">
            <w:pPr>
              <w:jc w:val="left"/>
              <w:rPr>
                <w:rFonts w:cs="Calibri"/>
                <w:sz w:val="20"/>
                <w:szCs w:val="20"/>
              </w:rPr>
            </w:pPr>
            <w:r w:rsidRPr="00C866A2">
              <w:rPr>
                <w:rFonts w:cs="Calibri"/>
                <w:sz w:val="20"/>
                <w:szCs w:val="20"/>
              </w:rPr>
              <w:t>KOMUNALNA NAKNADA - utvrđuju se osnovni elementi za  zaduženje komunalne naknade temeljem odluke grada i površine prostora koje se zadužuje:</w:t>
            </w:r>
          </w:p>
          <w:p w14:paraId="6C452F18" w14:textId="77777777" w:rsidR="00035649" w:rsidRPr="00C866A2" w:rsidRDefault="00035649" w:rsidP="00035649">
            <w:pPr>
              <w:numPr>
                <w:ilvl w:val="0"/>
                <w:numId w:val="41"/>
              </w:numPr>
              <w:jc w:val="left"/>
              <w:rPr>
                <w:rFonts w:cs="Calibri"/>
                <w:sz w:val="20"/>
                <w:szCs w:val="20"/>
              </w:rPr>
            </w:pPr>
            <w:r w:rsidRPr="00C866A2">
              <w:rPr>
                <w:rFonts w:cs="Calibri"/>
                <w:sz w:val="20"/>
                <w:szCs w:val="20"/>
              </w:rPr>
              <w:t>pronalaženje evidentiranog nezaduženog objekta</w:t>
            </w:r>
          </w:p>
          <w:p w14:paraId="352CAE52" w14:textId="77777777" w:rsidR="00035649" w:rsidRPr="00C866A2" w:rsidRDefault="00035649" w:rsidP="00035649">
            <w:pPr>
              <w:numPr>
                <w:ilvl w:val="0"/>
                <w:numId w:val="41"/>
              </w:numPr>
              <w:jc w:val="left"/>
              <w:rPr>
                <w:rFonts w:cs="Calibri"/>
                <w:sz w:val="20"/>
                <w:szCs w:val="20"/>
              </w:rPr>
            </w:pPr>
            <w:r w:rsidRPr="00C866A2">
              <w:rPr>
                <w:rFonts w:cs="Calibri"/>
                <w:sz w:val="20"/>
                <w:szCs w:val="20"/>
              </w:rPr>
              <w:t>utvrđivanje ispravne adrese</w:t>
            </w:r>
          </w:p>
          <w:p w14:paraId="0E284A59" w14:textId="77777777" w:rsidR="00035649" w:rsidRPr="00C866A2" w:rsidRDefault="00035649" w:rsidP="00035649">
            <w:pPr>
              <w:numPr>
                <w:ilvl w:val="0"/>
                <w:numId w:val="41"/>
              </w:numPr>
              <w:jc w:val="left"/>
              <w:rPr>
                <w:rFonts w:cs="Calibri"/>
                <w:sz w:val="20"/>
                <w:szCs w:val="20"/>
              </w:rPr>
            </w:pPr>
            <w:r w:rsidRPr="00C866A2">
              <w:rPr>
                <w:rFonts w:cs="Calibri"/>
                <w:sz w:val="20"/>
                <w:szCs w:val="20"/>
              </w:rPr>
              <w:t>utvrđivanje vlasnika (korisnika) stambenog odnosno poslovnog prostora</w:t>
            </w:r>
          </w:p>
          <w:p w14:paraId="3AB8E18B" w14:textId="77777777" w:rsidR="00035649" w:rsidRPr="00C866A2" w:rsidRDefault="00035649" w:rsidP="00035649">
            <w:pPr>
              <w:numPr>
                <w:ilvl w:val="0"/>
                <w:numId w:val="41"/>
              </w:numPr>
              <w:jc w:val="left"/>
              <w:rPr>
                <w:rFonts w:cs="Calibri"/>
                <w:sz w:val="20"/>
                <w:szCs w:val="20"/>
              </w:rPr>
            </w:pPr>
            <w:r w:rsidRPr="00C866A2">
              <w:rPr>
                <w:rFonts w:cs="Calibri"/>
                <w:sz w:val="20"/>
                <w:szCs w:val="20"/>
              </w:rPr>
              <w:t>utvrđivanje kvadrature</w:t>
            </w:r>
          </w:p>
          <w:p w14:paraId="61B16796" w14:textId="77777777" w:rsidR="00035649" w:rsidRPr="00C866A2" w:rsidRDefault="00035649" w:rsidP="00035649">
            <w:pPr>
              <w:numPr>
                <w:ilvl w:val="0"/>
                <w:numId w:val="41"/>
              </w:numPr>
              <w:jc w:val="left"/>
              <w:rPr>
                <w:rFonts w:cs="Calibri"/>
                <w:sz w:val="20"/>
                <w:szCs w:val="20"/>
              </w:rPr>
            </w:pPr>
            <w:r w:rsidRPr="00C866A2">
              <w:rPr>
                <w:rFonts w:cs="Calibri"/>
                <w:sz w:val="20"/>
                <w:szCs w:val="20"/>
              </w:rPr>
              <w:t>prilaganje priloga (dokazna dokumentacija).</w:t>
            </w:r>
          </w:p>
          <w:p w14:paraId="6DDFDA61" w14:textId="77777777" w:rsidR="00035649" w:rsidRPr="00C866A2" w:rsidRDefault="00035649" w:rsidP="001652AB">
            <w:pPr>
              <w:jc w:val="left"/>
              <w:rPr>
                <w:rFonts w:cs="Calibri"/>
                <w:sz w:val="20"/>
                <w:szCs w:val="20"/>
              </w:rPr>
            </w:pPr>
          </w:p>
          <w:p w14:paraId="3FC9A2DD" w14:textId="77777777" w:rsidR="00035649" w:rsidRPr="00C866A2" w:rsidRDefault="00035649" w:rsidP="001652AB">
            <w:pPr>
              <w:jc w:val="left"/>
              <w:rPr>
                <w:rFonts w:cs="Calibri"/>
                <w:sz w:val="20"/>
                <w:szCs w:val="20"/>
              </w:rPr>
            </w:pPr>
            <w:r w:rsidRPr="00C866A2">
              <w:rPr>
                <w:rFonts w:cs="Calibri"/>
                <w:sz w:val="20"/>
                <w:szCs w:val="20"/>
              </w:rPr>
              <w:t>Unos teksta na propisan obrazac za  komunalnu naknadu te utvrđivanje parametara vezanih za obračun iste (zona, koeficijent namjene, površina).</w:t>
            </w:r>
          </w:p>
          <w:p w14:paraId="3579DA38" w14:textId="77777777" w:rsidR="00035649" w:rsidRPr="00C866A2" w:rsidRDefault="00035649" w:rsidP="001652AB">
            <w:pPr>
              <w:jc w:val="left"/>
              <w:rPr>
                <w:rFonts w:cs="Calibri"/>
                <w:sz w:val="20"/>
                <w:szCs w:val="20"/>
              </w:rPr>
            </w:pPr>
          </w:p>
          <w:p w14:paraId="1EB55955" w14:textId="77777777" w:rsidR="00035649" w:rsidRPr="00C866A2" w:rsidRDefault="00035649" w:rsidP="001652AB">
            <w:pPr>
              <w:jc w:val="left"/>
              <w:rPr>
                <w:rFonts w:cs="Calibri"/>
                <w:sz w:val="20"/>
                <w:szCs w:val="20"/>
              </w:rPr>
            </w:pPr>
            <w:r w:rsidRPr="00C866A2">
              <w:rPr>
                <w:rFonts w:cs="Calibri"/>
                <w:sz w:val="20"/>
                <w:szCs w:val="20"/>
              </w:rPr>
              <w:t xml:space="preserve">Izrada rješenja (zaduženja) za  komunalnu naknadu, ispis i potpis pročelnice. </w:t>
            </w:r>
            <w:r>
              <w:rPr>
                <w:rFonts w:cs="Calibri"/>
                <w:sz w:val="20"/>
                <w:szCs w:val="20"/>
              </w:rPr>
              <w:t>Temeljem zaduženja za komunalnu naknadu izdaju se rješenja za spomeničku rentu, ispis i potpis Privremenog pročelnika.</w:t>
            </w:r>
          </w:p>
          <w:p w14:paraId="2E30D431" w14:textId="77777777" w:rsidR="00035649" w:rsidRPr="00C866A2" w:rsidRDefault="00035649" w:rsidP="001652AB">
            <w:pPr>
              <w:jc w:val="left"/>
              <w:rPr>
                <w:rFonts w:cs="Calibri"/>
                <w:sz w:val="20"/>
                <w:szCs w:val="20"/>
              </w:rPr>
            </w:pPr>
          </w:p>
          <w:p w14:paraId="22492C20" w14:textId="77777777" w:rsidR="00035649" w:rsidRPr="00C866A2" w:rsidRDefault="00035649" w:rsidP="001652AB">
            <w:pPr>
              <w:jc w:val="left"/>
              <w:rPr>
                <w:rFonts w:cs="Calibri"/>
                <w:sz w:val="20"/>
                <w:szCs w:val="20"/>
              </w:rPr>
            </w:pPr>
            <w:r w:rsidRPr="00C866A2">
              <w:rPr>
                <w:rFonts w:cs="Calibri"/>
                <w:sz w:val="20"/>
                <w:szCs w:val="20"/>
              </w:rPr>
              <w:t>Dostava rješenja Referentu za vođenje evidencije komunalne naknade u Odsjek za financije, zatim izrada zaduženja te dostava rješenja sa zaduženjem strankama odnosno obveznicima plaćanja komunalne naknade.</w:t>
            </w:r>
          </w:p>
          <w:p w14:paraId="6C2E96AC" w14:textId="77777777" w:rsidR="00035649" w:rsidRPr="00C866A2" w:rsidRDefault="00035649" w:rsidP="001652AB">
            <w:pPr>
              <w:jc w:val="left"/>
              <w:rPr>
                <w:rFonts w:cs="Calibri"/>
                <w:sz w:val="20"/>
                <w:szCs w:val="20"/>
              </w:rPr>
            </w:pPr>
          </w:p>
          <w:p w14:paraId="52573686" w14:textId="77777777" w:rsidR="00035649" w:rsidRPr="00C866A2" w:rsidRDefault="00035649" w:rsidP="001652AB">
            <w:pPr>
              <w:jc w:val="left"/>
              <w:rPr>
                <w:rFonts w:cs="Calibri"/>
                <w:sz w:val="20"/>
                <w:szCs w:val="20"/>
              </w:rPr>
            </w:pPr>
            <w:r w:rsidRPr="00C866A2">
              <w:rPr>
                <w:rFonts w:cs="Calibri"/>
                <w:sz w:val="20"/>
                <w:szCs w:val="20"/>
              </w:rPr>
              <w:t>Naknadno zaprimanje dokumentacije o činjenicama vezanim za zaduženje komunalne naknade od strane obveznika, a do kojih nije bilo moguća doći u prethodnom procesu zaduživanja odnosno utvrđivanja obveze plaćanja komunalne naknade.</w:t>
            </w:r>
          </w:p>
          <w:p w14:paraId="76D39E33" w14:textId="77777777" w:rsidR="00035649" w:rsidRPr="00C866A2" w:rsidRDefault="00035649" w:rsidP="001652AB">
            <w:pPr>
              <w:jc w:val="left"/>
              <w:rPr>
                <w:rFonts w:cs="Calibri"/>
                <w:sz w:val="20"/>
                <w:szCs w:val="20"/>
              </w:rPr>
            </w:pPr>
            <w:r w:rsidRPr="00C866A2">
              <w:rPr>
                <w:rFonts w:cs="Calibri"/>
                <w:sz w:val="20"/>
                <w:szCs w:val="20"/>
              </w:rPr>
              <w:t>(Subvencije, krivo utvrđivanje kvadrature i sl.)</w:t>
            </w:r>
          </w:p>
          <w:p w14:paraId="2F68FD78" w14:textId="77777777" w:rsidR="00035649" w:rsidRPr="00C866A2" w:rsidRDefault="00035649" w:rsidP="001652AB">
            <w:pPr>
              <w:jc w:val="left"/>
              <w:rPr>
                <w:rFonts w:cs="Calibri"/>
                <w:sz w:val="20"/>
                <w:szCs w:val="20"/>
              </w:rPr>
            </w:pPr>
          </w:p>
          <w:p w14:paraId="69D0B0A5" w14:textId="77777777" w:rsidR="00035649" w:rsidRPr="00C866A2" w:rsidRDefault="00035649" w:rsidP="001652AB">
            <w:pPr>
              <w:jc w:val="left"/>
              <w:rPr>
                <w:rFonts w:cs="Calibri"/>
                <w:sz w:val="20"/>
                <w:szCs w:val="20"/>
              </w:rPr>
            </w:pPr>
            <w:r w:rsidRPr="00C866A2">
              <w:rPr>
                <w:rFonts w:cs="Calibri"/>
                <w:sz w:val="20"/>
                <w:szCs w:val="20"/>
              </w:rPr>
              <w:t>Obrada novo zaprimljenih podataka vezanih uz zaduženje komunalne naknade.</w:t>
            </w:r>
          </w:p>
          <w:p w14:paraId="061591CC" w14:textId="77777777" w:rsidR="00035649" w:rsidRPr="00C866A2" w:rsidRDefault="00035649" w:rsidP="001652AB">
            <w:pPr>
              <w:jc w:val="left"/>
              <w:rPr>
                <w:rFonts w:cs="Calibri"/>
                <w:sz w:val="20"/>
                <w:szCs w:val="20"/>
              </w:rPr>
            </w:pPr>
          </w:p>
          <w:p w14:paraId="0486E926" w14:textId="77777777" w:rsidR="00035649" w:rsidRPr="00C866A2" w:rsidRDefault="00035649" w:rsidP="001652AB">
            <w:pPr>
              <w:jc w:val="left"/>
              <w:rPr>
                <w:rFonts w:cs="Calibri"/>
                <w:sz w:val="20"/>
                <w:szCs w:val="20"/>
              </w:rPr>
            </w:pPr>
            <w:r w:rsidRPr="00C866A2">
              <w:rPr>
                <w:rFonts w:cs="Calibri"/>
                <w:sz w:val="20"/>
                <w:szCs w:val="20"/>
              </w:rPr>
              <w:t>Pisanje novog rješenja za  komunalnu naknadu sa izmijenjenim parametrima.</w:t>
            </w:r>
          </w:p>
          <w:p w14:paraId="46AB0676" w14:textId="77777777" w:rsidR="00035649" w:rsidRPr="00C866A2" w:rsidRDefault="00035649" w:rsidP="001652AB">
            <w:pPr>
              <w:jc w:val="left"/>
              <w:rPr>
                <w:rFonts w:cs="Calibri"/>
                <w:sz w:val="20"/>
                <w:szCs w:val="20"/>
              </w:rPr>
            </w:pPr>
          </w:p>
          <w:p w14:paraId="2A23A46D" w14:textId="77777777" w:rsidR="00035649" w:rsidRDefault="00035649" w:rsidP="001652AB">
            <w:pPr>
              <w:jc w:val="both"/>
              <w:rPr>
                <w:rFonts w:cs="Calibri"/>
              </w:rPr>
            </w:pPr>
            <w:r w:rsidRPr="00C866A2">
              <w:rPr>
                <w:rFonts w:cs="Calibri"/>
                <w:sz w:val="20"/>
                <w:szCs w:val="20"/>
              </w:rPr>
              <w:t>Dostava novog rješenja obvezniku, te  Referentu za vođenje evidencije komunalne naknade u Odsjek za financije te dostava rješenja Upravnom odjelu za društvene djelatnosti za obveznike koji ispunjavaju uvjete za subvencioniranje plaćanja troškova komunalne naknade.</w:t>
            </w:r>
          </w:p>
          <w:p w14:paraId="05FED4EA" w14:textId="77777777" w:rsidR="00035649" w:rsidRDefault="00035649" w:rsidP="001652AB">
            <w:pPr>
              <w:pStyle w:val="Odlomakpopisa"/>
              <w:ind w:left="0"/>
              <w:jc w:val="both"/>
              <w:rPr>
                <w:rFonts w:cs="Calibri"/>
                <w:sz w:val="20"/>
                <w:szCs w:val="20"/>
              </w:rPr>
            </w:pPr>
          </w:p>
          <w:p w14:paraId="1712E43F" w14:textId="77777777" w:rsidR="00035649" w:rsidRDefault="00035649" w:rsidP="001652AB">
            <w:pPr>
              <w:pStyle w:val="Odlomakpopisa"/>
              <w:ind w:left="0"/>
              <w:jc w:val="both"/>
              <w:rPr>
                <w:rFonts w:cs="Calibri"/>
                <w:sz w:val="20"/>
                <w:szCs w:val="20"/>
              </w:rPr>
            </w:pPr>
          </w:p>
          <w:p w14:paraId="3467AEFB" w14:textId="1C3ACE8E" w:rsidR="00035649" w:rsidRPr="00BA72F7" w:rsidRDefault="00035649" w:rsidP="001652AB">
            <w:pPr>
              <w:pStyle w:val="Odlomakpopisa"/>
              <w:ind w:left="0"/>
              <w:jc w:val="both"/>
              <w:rPr>
                <w:rFonts w:cs="Calibri"/>
                <w:sz w:val="20"/>
                <w:szCs w:val="20"/>
              </w:rPr>
            </w:pPr>
          </w:p>
        </w:tc>
      </w:tr>
    </w:tbl>
    <w:p w14:paraId="7E0FC3A8" w14:textId="77777777" w:rsidR="00035649" w:rsidRDefault="00035649" w:rsidP="00035649">
      <w:pPr>
        <w:jc w:val="both"/>
      </w:pP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1071D797" w14:textId="77777777" w:rsidTr="001652AB">
        <w:tc>
          <w:tcPr>
            <w:tcW w:w="1672" w:type="pct"/>
            <w:gridSpan w:val="2"/>
            <w:shd w:val="clear" w:color="auto" w:fill="D9D9D9" w:themeFill="background1" w:themeFillShade="D9"/>
            <w:vAlign w:val="center"/>
          </w:tcPr>
          <w:p w14:paraId="3DD2056F" w14:textId="77777777" w:rsidR="00035649" w:rsidRPr="00910D2A" w:rsidRDefault="00035649" w:rsidP="001652AB">
            <w:pPr>
              <w:rPr>
                <w:rFonts w:cs="Calibri"/>
                <w:b/>
              </w:rPr>
            </w:pPr>
          </w:p>
          <w:p w14:paraId="3D27417A" w14:textId="77777777" w:rsidR="00035649" w:rsidRPr="00910D2A" w:rsidRDefault="00035649" w:rsidP="001652AB">
            <w:pPr>
              <w:rPr>
                <w:rFonts w:cs="Calibri"/>
                <w:b/>
              </w:rPr>
            </w:pPr>
            <w:r w:rsidRPr="00910D2A">
              <w:rPr>
                <w:rFonts w:cs="Calibri"/>
                <w:b/>
                <w:szCs w:val="22"/>
              </w:rPr>
              <w:t>KORISNIK</w:t>
            </w:r>
          </w:p>
          <w:p w14:paraId="2607AA1B" w14:textId="77777777" w:rsidR="00035649" w:rsidRPr="00910D2A" w:rsidRDefault="00035649" w:rsidP="001652AB">
            <w:pPr>
              <w:rPr>
                <w:rFonts w:cs="Calibri"/>
                <w:b/>
              </w:rPr>
            </w:pPr>
            <w:r w:rsidRPr="00910D2A">
              <w:rPr>
                <w:rFonts w:cs="Calibri"/>
                <w:b/>
                <w:szCs w:val="22"/>
              </w:rPr>
              <w:t>GRAD KOPRIVNICA</w:t>
            </w:r>
          </w:p>
          <w:p w14:paraId="0F159DE9"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4B57ADCA" w14:textId="77777777" w:rsidR="00035649" w:rsidRPr="00910D2A" w:rsidRDefault="00035649" w:rsidP="001652AB">
            <w:pPr>
              <w:rPr>
                <w:rFonts w:cs="Calibri"/>
                <w:b/>
              </w:rPr>
            </w:pPr>
          </w:p>
          <w:p w14:paraId="7DB2F66C" w14:textId="77777777" w:rsidR="00035649" w:rsidRPr="00922A22" w:rsidRDefault="00035649" w:rsidP="001652AB">
            <w:pPr>
              <w:rPr>
                <w:rFonts w:cs="Calibri"/>
                <w:b/>
              </w:rPr>
            </w:pPr>
            <w:r>
              <w:rPr>
                <w:rFonts w:cs="Calibri"/>
                <w:b/>
                <w:szCs w:val="22"/>
              </w:rPr>
              <w:t>UTVRĐIVANJE OBVEZE PLAĆANJA KOMUNALNE NAKNADE I SPOMENIČKE RENTE</w:t>
            </w:r>
          </w:p>
        </w:tc>
        <w:tc>
          <w:tcPr>
            <w:tcW w:w="1664" w:type="pct"/>
            <w:shd w:val="clear" w:color="auto" w:fill="D9D9D9" w:themeFill="background1" w:themeFillShade="D9"/>
            <w:vAlign w:val="center"/>
          </w:tcPr>
          <w:p w14:paraId="55A4777B" w14:textId="77777777" w:rsidR="00035649" w:rsidRPr="00910D2A" w:rsidRDefault="00035649" w:rsidP="001652AB">
            <w:pPr>
              <w:rPr>
                <w:rFonts w:cs="Calibri"/>
                <w:b/>
              </w:rPr>
            </w:pPr>
            <w:r w:rsidRPr="00910D2A">
              <w:rPr>
                <w:rFonts w:cs="Calibri"/>
                <w:b/>
                <w:szCs w:val="22"/>
              </w:rPr>
              <w:t>ŠIFRA PROCESA</w:t>
            </w:r>
          </w:p>
          <w:p w14:paraId="21889967" w14:textId="512F5781" w:rsidR="00035649" w:rsidRPr="00910D2A" w:rsidRDefault="00035649" w:rsidP="001652AB">
            <w:pPr>
              <w:rPr>
                <w:rFonts w:cs="Calibri"/>
              </w:rPr>
            </w:pPr>
            <w:r>
              <w:rPr>
                <w:rFonts w:cs="Calibri"/>
                <w:szCs w:val="22"/>
              </w:rPr>
              <w:t>3.6.1</w:t>
            </w:r>
            <w:r w:rsidR="008333D3">
              <w:rPr>
                <w:rFonts w:cs="Calibri"/>
                <w:szCs w:val="22"/>
              </w:rPr>
              <w:t>2</w:t>
            </w:r>
            <w:r>
              <w:rPr>
                <w:rFonts w:cs="Calibri"/>
                <w:szCs w:val="22"/>
              </w:rPr>
              <w:t>.</w:t>
            </w:r>
          </w:p>
        </w:tc>
      </w:tr>
      <w:tr w:rsidR="00035649" w:rsidRPr="00F15609" w14:paraId="5D4DED6E" w14:textId="77777777" w:rsidTr="001652AB">
        <w:tc>
          <w:tcPr>
            <w:tcW w:w="1672" w:type="pct"/>
            <w:gridSpan w:val="2"/>
            <w:shd w:val="clear" w:color="auto" w:fill="D9D9D9" w:themeFill="background1" w:themeFillShade="D9"/>
            <w:vAlign w:val="center"/>
          </w:tcPr>
          <w:p w14:paraId="7A688728" w14:textId="77777777" w:rsidR="00035649" w:rsidRPr="00910D2A" w:rsidRDefault="00035649" w:rsidP="001652AB">
            <w:pPr>
              <w:rPr>
                <w:rFonts w:cs="Calibri"/>
                <w:b/>
              </w:rPr>
            </w:pPr>
          </w:p>
          <w:p w14:paraId="1715F86E"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40E840D8" w14:textId="77777777" w:rsidR="00035649" w:rsidRPr="00910D2A" w:rsidRDefault="00035649" w:rsidP="001652AB">
            <w:pPr>
              <w:rPr>
                <w:rFonts w:cs="Calibri"/>
              </w:rPr>
            </w:pPr>
          </w:p>
        </w:tc>
        <w:tc>
          <w:tcPr>
            <w:tcW w:w="3328" w:type="pct"/>
            <w:gridSpan w:val="2"/>
            <w:vAlign w:val="center"/>
          </w:tcPr>
          <w:p w14:paraId="290C70BE" w14:textId="77777777" w:rsidR="00035649" w:rsidRPr="000C4852" w:rsidRDefault="00035649" w:rsidP="001652AB">
            <w:pPr>
              <w:rPr>
                <w:rFonts w:cs="Calibri"/>
                <w:color w:val="000000"/>
              </w:rPr>
            </w:pPr>
            <w:r>
              <w:rPr>
                <w:rFonts w:cs="Calibri"/>
                <w:szCs w:val="22"/>
              </w:rPr>
              <w:t>Referent za komunalnu naknadu</w:t>
            </w:r>
          </w:p>
        </w:tc>
      </w:tr>
      <w:tr w:rsidR="00035649" w:rsidRPr="00F15609" w14:paraId="716AA8A9" w14:textId="77777777" w:rsidTr="001652AB">
        <w:tc>
          <w:tcPr>
            <w:tcW w:w="5000" w:type="pct"/>
            <w:gridSpan w:val="4"/>
            <w:tcBorders>
              <w:left w:val="nil"/>
              <w:right w:val="nil"/>
            </w:tcBorders>
            <w:vAlign w:val="center"/>
          </w:tcPr>
          <w:p w14:paraId="119A8EF3" w14:textId="77777777" w:rsidR="00035649" w:rsidRPr="00910D2A" w:rsidRDefault="00035649" w:rsidP="001652AB">
            <w:pPr>
              <w:rPr>
                <w:rFonts w:cs="Calibri"/>
              </w:rPr>
            </w:pPr>
          </w:p>
        </w:tc>
      </w:tr>
      <w:tr w:rsidR="00035649" w:rsidRPr="00F15609" w14:paraId="4A9AF4BE" w14:textId="77777777" w:rsidTr="001652AB">
        <w:tc>
          <w:tcPr>
            <w:tcW w:w="5000" w:type="pct"/>
            <w:gridSpan w:val="4"/>
            <w:shd w:val="clear" w:color="auto" w:fill="D9D9D9" w:themeFill="background1" w:themeFillShade="D9"/>
            <w:vAlign w:val="center"/>
          </w:tcPr>
          <w:p w14:paraId="23D557ED"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1EF40770" w14:textId="77777777" w:rsidTr="001652AB">
        <w:tc>
          <w:tcPr>
            <w:tcW w:w="5000" w:type="pct"/>
            <w:gridSpan w:val="4"/>
            <w:vAlign w:val="center"/>
          </w:tcPr>
          <w:p w14:paraId="35ABE81A" w14:textId="77777777" w:rsidR="00035649" w:rsidRDefault="00035649" w:rsidP="001652AB">
            <w:pPr>
              <w:rPr>
                <w:rFonts w:cs="Calibri"/>
              </w:rPr>
            </w:pPr>
            <w:r>
              <w:rPr>
                <w:rFonts w:cs="Calibri"/>
                <w:bCs/>
                <w:szCs w:val="22"/>
              </w:rPr>
              <w:t>Zaduživanje te utvrđivanje obveze plaćanja komunalne naknade i spomeničke rente</w:t>
            </w:r>
          </w:p>
        </w:tc>
      </w:tr>
      <w:tr w:rsidR="00035649" w:rsidRPr="00F15609" w14:paraId="05D2FDFA" w14:textId="77777777" w:rsidTr="001652AB">
        <w:tc>
          <w:tcPr>
            <w:tcW w:w="5000" w:type="pct"/>
            <w:gridSpan w:val="4"/>
            <w:tcBorders>
              <w:left w:val="nil"/>
              <w:right w:val="nil"/>
            </w:tcBorders>
            <w:vAlign w:val="center"/>
          </w:tcPr>
          <w:p w14:paraId="12CE0CF0" w14:textId="77777777" w:rsidR="00035649" w:rsidRPr="00910D2A" w:rsidRDefault="00035649" w:rsidP="001652AB">
            <w:pPr>
              <w:rPr>
                <w:rFonts w:cs="Calibri"/>
              </w:rPr>
            </w:pPr>
          </w:p>
        </w:tc>
      </w:tr>
      <w:tr w:rsidR="00035649" w:rsidRPr="00F15609" w14:paraId="075E4F0A" w14:textId="77777777" w:rsidTr="001652AB">
        <w:tc>
          <w:tcPr>
            <w:tcW w:w="5000" w:type="pct"/>
            <w:gridSpan w:val="4"/>
            <w:shd w:val="clear" w:color="auto" w:fill="D9D9D9" w:themeFill="background1" w:themeFillShade="D9"/>
            <w:vAlign w:val="center"/>
          </w:tcPr>
          <w:p w14:paraId="0A66086F"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62A98EAE" w14:textId="77777777" w:rsidTr="001652AB">
        <w:tc>
          <w:tcPr>
            <w:tcW w:w="5000" w:type="pct"/>
            <w:gridSpan w:val="4"/>
            <w:vAlign w:val="center"/>
          </w:tcPr>
          <w:p w14:paraId="480AD566" w14:textId="77777777" w:rsidR="00035649" w:rsidRPr="00FF1284" w:rsidRDefault="00035649" w:rsidP="001652AB">
            <w:pPr>
              <w:pStyle w:val="Bezproreda"/>
              <w:spacing w:line="276" w:lineRule="auto"/>
              <w:rPr>
                <w:rFonts w:cs="Calibri"/>
                <w:b w:val="0"/>
                <w:szCs w:val="22"/>
              </w:rPr>
            </w:pPr>
            <w:r w:rsidRPr="00FF1284">
              <w:rPr>
                <w:rFonts w:cs="Calibri"/>
                <w:b w:val="0"/>
              </w:rPr>
              <w:t>Ispravno zaduženje komunalne naknade i  uvećanje prihoda jedinice lokalne samouprave</w:t>
            </w:r>
          </w:p>
        </w:tc>
      </w:tr>
      <w:tr w:rsidR="00035649" w:rsidRPr="00F15609" w14:paraId="5BC3BCEE" w14:textId="77777777" w:rsidTr="001652AB">
        <w:tc>
          <w:tcPr>
            <w:tcW w:w="5000" w:type="pct"/>
            <w:gridSpan w:val="4"/>
            <w:tcBorders>
              <w:left w:val="nil"/>
              <w:right w:val="nil"/>
            </w:tcBorders>
            <w:vAlign w:val="center"/>
          </w:tcPr>
          <w:p w14:paraId="1DD3A73E" w14:textId="77777777" w:rsidR="00035649" w:rsidRPr="00910D2A" w:rsidRDefault="00035649" w:rsidP="001652AB">
            <w:pPr>
              <w:rPr>
                <w:rFonts w:cs="Calibri"/>
              </w:rPr>
            </w:pPr>
          </w:p>
        </w:tc>
      </w:tr>
      <w:tr w:rsidR="00035649" w:rsidRPr="00F15609" w14:paraId="026344CB" w14:textId="77777777" w:rsidTr="001652AB">
        <w:tc>
          <w:tcPr>
            <w:tcW w:w="5000" w:type="pct"/>
            <w:gridSpan w:val="4"/>
            <w:shd w:val="clear" w:color="auto" w:fill="D9D9D9" w:themeFill="background1" w:themeFillShade="D9"/>
            <w:vAlign w:val="center"/>
          </w:tcPr>
          <w:p w14:paraId="7F33D445" w14:textId="77777777" w:rsidR="00035649" w:rsidRPr="00910D2A" w:rsidRDefault="00035649" w:rsidP="001652AB">
            <w:pPr>
              <w:rPr>
                <w:rFonts w:cs="Calibri"/>
              </w:rPr>
            </w:pPr>
            <w:r w:rsidRPr="00910D2A">
              <w:rPr>
                <w:rFonts w:cs="Calibri"/>
                <w:b/>
                <w:szCs w:val="22"/>
              </w:rPr>
              <w:t>GLAVNI RIZICI</w:t>
            </w:r>
          </w:p>
        </w:tc>
      </w:tr>
      <w:tr w:rsidR="00035649" w:rsidRPr="00F15609" w14:paraId="4732EFB9" w14:textId="77777777" w:rsidTr="001652AB">
        <w:tc>
          <w:tcPr>
            <w:tcW w:w="5000" w:type="pct"/>
            <w:gridSpan w:val="4"/>
            <w:vAlign w:val="center"/>
          </w:tcPr>
          <w:p w14:paraId="3552DE9D" w14:textId="77777777" w:rsidR="00035649" w:rsidRPr="00910D2A" w:rsidRDefault="00035649" w:rsidP="001652AB">
            <w:pPr>
              <w:jc w:val="both"/>
              <w:rPr>
                <w:rFonts w:cs="Calibri"/>
              </w:rPr>
            </w:pPr>
            <w:r>
              <w:rPr>
                <w:rFonts w:cs="Calibri"/>
                <w:szCs w:val="22"/>
              </w:rPr>
              <w:t>Zaprimanje nepotpune dokumentacije, pogrešno utvrđivanje činjenica vezanih za obračun komunalne naknade (pogrešna odnosno nepotpuna adresa ili kućni broj, krivo utvrđivanje vlasnika, nepromijenjeni podaci u vlasničkim dokumentima), krivo utvrđena kvadratura. Pogrešan unos podataka i osnovnih elemenata prilikom pisanja rješenja,</w:t>
            </w:r>
            <w:r>
              <w:rPr>
                <w:rFonts w:cs="Calibri"/>
                <w:color w:val="FF0000"/>
                <w:szCs w:val="22"/>
              </w:rPr>
              <w:t xml:space="preserve"> </w:t>
            </w:r>
            <w:r>
              <w:rPr>
                <w:rFonts w:cs="Calibri"/>
                <w:szCs w:val="22"/>
              </w:rPr>
              <w:t>nepravovaljana dokumentacija,</w:t>
            </w:r>
            <w:r>
              <w:rPr>
                <w:rFonts w:cs="Calibri"/>
                <w:color w:val="FF0000"/>
                <w:szCs w:val="22"/>
              </w:rPr>
              <w:t xml:space="preserve"> </w:t>
            </w:r>
            <w:r>
              <w:rPr>
                <w:rFonts w:cs="Calibri"/>
                <w:szCs w:val="22"/>
              </w:rPr>
              <w:t>ignoriranje rješenja te zakonskih obveza, obveznika plaćanja komunalne naknade vezanih uz prijavljivanje bilo kakovih promjena bitnih za zaduženje odnosno obračun i obvezu plaćanja komunalne naknade.</w:t>
            </w:r>
          </w:p>
        </w:tc>
      </w:tr>
      <w:tr w:rsidR="00035649" w:rsidRPr="00F15609" w14:paraId="528CFAD4" w14:textId="77777777" w:rsidTr="001652AB">
        <w:tc>
          <w:tcPr>
            <w:tcW w:w="5000" w:type="pct"/>
            <w:gridSpan w:val="4"/>
            <w:tcBorders>
              <w:left w:val="nil"/>
              <w:right w:val="nil"/>
            </w:tcBorders>
            <w:vAlign w:val="center"/>
          </w:tcPr>
          <w:p w14:paraId="08237004" w14:textId="77777777" w:rsidR="00035649" w:rsidRPr="00910D2A" w:rsidRDefault="00035649" w:rsidP="001652AB">
            <w:pPr>
              <w:rPr>
                <w:rFonts w:cs="Calibri"/>
              </w:rPr>
            </w:pPr>
          </w:p>
        </w:tc>
      </w:tr>
      <w:tr w:rsidR="00035649" w:rsidRPr="00F15609" w14:paraId="092144CE" w14:textId="77777777" w:rsidTr="001652AB">
        <w:tc>
          <w:tcPr>
            <w:tcW w:w="5000" w:type="pct"/>
            <w:gridSpan w:val="4"/>
            <w:shd w:val="clear" w:color="auto" w:fill="D9D9D9" w:themeFill="background1" w:themeFillShade="D9"/>
            <w:vAlign w:val="center"/>
          </w:tcPr>
          <w:p w14:paraId="057F8BC2"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403593F6" w14:textId="77777777" w:rsidTr="001652AB">
        <w:trPr>
          <w:trHeight w:val="90"/>
        </w:trPr>
        <w:tc>
          <w:tcPr>
            <w:tcW w:w="1065" w:type="pct"/>
            <w:vAlign w:val="center"/>
          </w:tcPr>
          <w:p w14:paraId="5C595692" w14:textId="77777777" w:rsidR="00035649" w:rsidRPr="00910D2A" w:rsidRDefault="00035649" w:rsidP="001652AB">
            <w:pPr>
              <w:rPr>
                <w:rFonts w:cs="Calibri"/>
              </w:rPr>
            </w:pPr>
            <w:r w:rsidRPr="00910D2A">
              <w:rPr>
                <w:rFonts w:cs="Calibri"/>
                <w:b/>
                <w:szCs w:val="22"/>
              </w:rPr>
              <w:t>ULAZ:</w:t>
            </w:r>
          </w:p>
        </w:tc>
        <w:tc>
          <w:tcPr>
            <w:tcW w:w="3935" w:type="pct"/>
            <w:gridSpan w:val="3"/>
            <w:vAlign w:val="center"/>
          </w:tcPr>
          <w:p w14:paraId="6A5B00AB" w14:textId="77777777" w:rsidR="00035649" w:rsidRDefault="00035649" w:rsidP="001652AB">
            <w:pPr>
              <w:jc w:val="left"/>
              <w:rPr>
                <w:rFonts w:cs="Calibri"/>
              </w:rPr>
            </w:pPr>
            <w:r>
              <w:rPr>
                <w:rFonts w:cs="Calibri"/>
                <w:szCs w:val="22"/>
              </w:rPr>
              <w:t>Utvrđivanje osnovnih elemenata za  zaduženje komunalne naknade.</w:t>
            </w:r>
          </w:p>
        </w:tc>
      </w:tr>
      <w:tr w:rsidR="00035649" w:rsidRPr="00F15609" w14:paraId="55C5D237" w14:textId="77777777" w:rsidTr="001652AB">
        <w:trPr>
          <w:trHeight w:val="90"/>
        </w:trPr>
        <w:tc>
          <w:tcPr>
            <w:tcW w:w="1065" w:type="pct"/>
            <w:vAlign w:val="center"/>
          </w:tcPr>
          <w:p w14:paraId="627A1729" w14:textId="77777777" w:rsidR="00035649" w:rsidRPr="00910D2A" w:rsidRDefault="00035649" w:rsidP="001652AB">
            <w:pPr>
              <w:rPr>
                <w:rFonts w:cs="Calibri"/>
              </w:rPr>
            </w:pPr>
            <w:r w:rsidRPr="00910D2A">
              <w:rPr>
                <w:rFonts w:cs="Calibri"/>
                <w:b/>
                <w:szCs w:val="22"/>
              </w:rPr>
              <w:t>AKTIVNOSTI:</w:t>
            </w:r>
          </w:p>
        </w:tc>
        <w:tc>
          <w:tcPr>
            <w:tcW w:w="3935" w:type="pct"/>
            <w:gridSpan w:val="3"/>
            <w:vAlign w:val="center"/>
          </w:tcPr>
          <w:p w14:paraId="00D77516" w14:textId="77777777" w:rsidR="00035649" w:rsidRDefault="00035649" w:rsidP="001652AB">
            <w:pPr>
              <w:jc w:val="left"/>
              <w:rPr>
                <w:rFonts w:cs="Calibri"/>
              </w:rPr>
            </w:pPr>
            <w:r>
              <w:rPr>
                <w:rFonts w:cs="Calibri"/>
                <w:szCs w:val="22"/>
              </w:rPr>
              <w:t xml:space="preserve">-  Unos potrebnih podataka </w:t>
            </w:r>
          </w:p>
          <w:p w14:paraId="64B383C3" w14:textId="77777777" w:rsidR="00035649" w:rsidRDefault="00035649" w:rsidP="001652AB">
            <w:pPr>
              <w:jc w:val="left"/>
              <w:rPr>
                <w:rFonts w:cs="Calibri"/>
              </w:rPr>
            </w:pPr>
            <w:r>
              <w:rPr>
                <w:rFonts w:cs="Calibri"/>
                <w:szCs w:val="22"/>
              </w:rPr>
              <w:t>-  Unos sadržaja rješenja za komunalnu naknadu i spomeničku rentu</w:t>
            </w:r>
          </w:p>
          <w:p w14:paraId="55D2C793" w14:textId="77777777" w:rsidR="00035649" w:rsidRDefault="00035649" w:rsidP="001652AB">
            <w:pPr>
              <w:jc w:val="left"/>
              <w:rPr>
                <w:rFonts w:cs="Calibri"/>
              </w:rPr>
            </w:pPr>
            <w:r>
              <w:rPr>
                <w:rFonts w:cs="Calibri"/>
                <w:szCs w:val="22"/>
              </w:rPr>
              <w:t xml:space="preserve">-  Provjera ispravnosti podataka te ispis rješenja </w:t>
            </w:r>
          </w:p>
          <w:p w14:paraId="123F41C0" w14:textId="77777777" w:rsidR="00035649" w:rsidRDefault="00035649" w:rsidP="001652AB">
            <w:pPr>
              <w:jc w:val="left"/>
              <w:rPr>
                <w:rFonts w:cs="Calibri"/>
              </w:rPr>
            </w:pPr>
            <w:r>
              <w:rPr>
                <w:rFonts w:cs="Calibri"/>
                <w:szCs w:val="22"/>
              </w:rPr>
              <w:t>-  Slanje rješenja obveznicima te Referentu za vođenje evidencije u Odsjek za financije</w:t>
            </w:r>
          </w:p>
          <w:p w14:paraId="1FCA1315" w14:textId="77777777" w:rsidR="00035649" w:rsidRDefault="00035649" w:rsidP="001652AB">
            <w:pPr>
              <w:jc w:val="left"/>
              <w:rPr>
                <w:rFonts w:cs="Calibri"/>
              </w:rPr>
            </w:pPr>
            <w:r>
              <w:rPr>
                <w:rFonts w:cs="Calibri"/>
                <w:szCs w:val="22"/>
              </w:rPr>
              <w:t>-  Slanje zaduženja obveznicima</w:t>
            </w:r>
          </w:p>
          <w:p w14:paraId="264AC62D" w14:textId="77777777" w:rsidR="00035649" w:rsidRDefault="00035649" w:rsidP="001652AB">
            <w:pPr>
              <w:jc w:val="left"/>
              <w:rPr>
                <w:rFonts w:cs="Calibri"/>
              </w:rPr>
            </w:pPr>
            <w:r>
              <w:rPr>
                <w:rFonts w:cs="Calibri"/>
                <w:szCs w:val="22"/>
              </w:rPr>
              <w:t>-  Zaprimanje i obrada novo zaprimljenih podataka</w:t>
            </w:r>
          </w:p>
          <w:p w14:paraId="1DA17302" w14:textId="77777777" w:rsidR="00035649" w:rsidRDefault="00035649" w:rsidP="001652AB">
            <w:pPr>
              <w:jc w:val="left"/>
              <w:rPr>
                <w:rFonts w:cs="Calibri"/>
              </w:rPr>
            </w:pPr>
            <w:r>
              <w:rPr>
                <w:rFonts w:cs="Calibri"/>
                <w:szCs w:val="22"/>
              </w:rPr>
              <w:t xml:space="preserve">-  Pisanje novog rješenja za  komunalnu naknadu sa izmijenjenim parametrima </w:t>
            </w:r>
          </w:p>
        </w:tc>
      </w:tr>
      <w:tr w:rsidR="00035649" w:rsidRPr="00F15609" w14:paraId="0B58CD6D" w14:textId="77777777" w:rsidTr="001652AB">
        <w:trPr>
          <w:trHeight w:val="90"/>
        </w:trPr>
        <w:tc>
          <w:tcPr>
            <w:tcW w:w="1065" w:type="pct"/>
            <w:vAlign w:val="center"/>
          </w:tcPr>
          <w:p w14:paraId="211E748E" w14:textId="77777777" w:rsidR="00035649" w:rsidRPr="00910D2A" w:rsidRDefault="00035649" w:rsidP="001652AB">
            <w:pPr>
              <w:rPr>
                <w:rFonts w:cs="Calibri"/>
              </w:rPr>
            </w:pPr>
            <w:r w:rsidRPr="00910D2A">
              <w:rPr>
                <w:rFonts w:cs="Calibri"/>
                <w:b/>
                <w:szCs w:val="22"/>
              </w:rPr>
              <w:t>IZLAZ:</w:t>
            </w:r>
          </w:p>
        </w:tc>
        <w:tc>
          <w:tcPr>
            <w:tcW w:w="3935" w:type="pct"/>
            <w:gridSpan w:val="3"/>
            <w:vAlign w:val="center"/>
          </w:tcPr>
          <w:p w14:paraId="286A26A2" w14:textId="77777777" w:rsidR="00035649" w:rsidRDefault="00035649" w:rsidP="001652AB">
            <w:pPr>
              <w:jc w:val="left"/>
              <w:rPr>
                <w:rFonts w:cs="Calibri"/>
              </w:rPr>
            </w:pPr>
            <w:r>
              <w:rPr>
                <w:rFonts w:cs="Calibri"/>
                <w:szCs w:val="22"/>
              </w:rPr>
              <w:t>Rješenja.</w:t>
            </w:r>
          </w:p>
        </w:tc>
      </w:tr>
      <w:tr w:rsidR="00035649" w:rsidRPr="00F15609" w14:paraId="2FCFFB65" w14:textId="77777777" w:rsidTr="001652AB">
        <w:tc>
          <w:tcPr>
            <w:tcW w:w="5000" w:type="pct"/>
            <w:gridSpan w:val="4"/>
            <w:tcBorders>
              <w:left w:val="nil"/>
              <w:right w:val="nil"/>
            </w:tcBorders>
            <w:vAlign w:val="center"/>
          </w:tcPr>
          <w:p w14:paraId="68CD8764" w14:textId="77777777" w:rsidR="00035649" w:rsidRPr="00910D2A" w:rsidRDefault="00035649" w:rsidP="001652AB">
            <w:pPr>
              <w:rPr>
                <w:rFonts w:cs="Calibri"/>
              </w:rPr>
            </w:pPr>
          </w:p>
        </w:tc>
      </w:tr>
      <w:tr w:rsidR="00035649" w:rsidRPr="00F15609" w14:paraId="73A2DC5D" w14:textId="77777777" w:rsidTr="001652AB">
        <w:tc>
          <w:tcPr>
            <w:tcW w:w="5000" w:type="pct"/>
            <w:gridSpan w:val="4"/>
            <w:shd w:val="clear" w:color="auto" w:fill="D9D9D9" w:themeFill="background1" w:themeFillShade="D9"/>
            <w:vAlign w:val="center"/>
          </w:tcPr>
          <w:p w14:paraId="58EC1307"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1F69E31B" w14:textId="77777777" w:rsidTr="001652AB">
        <w:tc>
          <w:tcPr>
            <w:tcW w:w="5000" w:type="pct"/>
            <w:gridSpan w:val="4"/>
            <w:vAlign w:val="center"/>
          </w:tcPr>
          <w:p w14:paraId="49ECE068" w14:textId="77777777" w:rsidR="00035649" w:rsidRPr="00910D2A" w:rsidRDefault="00035649" w:rsidP="001652AB">
            <w:pPr>
              <w:rPr>
                <w:rFonts w:cs="Calibri"/>
              </w:rPr>
            </w:pPr>
            <w:r>
              <w:rPr>
                <w:rFonts w:cs="Calibri"/>
                <w:szCs w:val="22"/>
              </w:rPr>
              <w:t>Povezanost sa procesom planiranja i izrade proračuna.</w:t>
            </w:r>
          </w:p>
        </w:tc>
      </w:tr>
      <w:tr w:rsidR="00035649" w:rsidRPr="00F15609" w14:paraId="20557F4A" w14:textId="77777777" w:rsidTr="001652AB">
        <w:tc>
          <w:tcPr>
            <w:tcW w:w="5000" w:type="pct"/>
            <w:gridSpan w:val="4"/>
            <w:tcBorders>
              <w:left w:val="nil"/>
              <w:right w:val="nil"/>
            </w:tcBorders>
            <w:vAlign w:val="center"/>
          </w:tcPr>
          <w:p w14:paraId="3C3A36CF" w14:textId="77777777" w:rsidR="00035649" w:rsidRPr="00910D2A" w:rsidRDefault="00035649" w:rsidP="001652AB">
            <w:pPr>
              <w:rPr>
                <w:rFonts w:cs="Calibri"/>
              </w:rPr>
            </w:pPr>
          </w:p>
        </w:tc>
      </w:tr>
      <w:tr w:rsidR="00035649" w:rsidRPr="00F15609" w14:paraId="3EFA8472" w14:textId="77777777" w:rsidTr="001652AB">
        <w:tc>
          <w:tcPr>
            <w:tcW w:w="5000" w:type="pct"/>
            <w:gridSpan w:val="4"/>
            <w:shd w:val="clear" w:color="auto" w:fill="D9D9D9" w:themeFill="background1" w:themeFillShade="D9"/>
            <w:vAlign w:val="center"/>
          </w:tcPr>
          <w:p w14:paraId="0B00F66E"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4887A6EE" w14:textId="77777777" w:rsidTr="001652AB">
        <w:tc>
          <w:tcPr>
            <w:tcW w:w="5000" w:type="pct"/>
            <w:gridSpan w:val="4"/>
            <w:vAlign w:val="center"/>
          </w:tcPr>
          <w:p w14:paraId="2BB7E2E1" w14:textId="77777777" w:rsidR="00035649" w:rsidRPr="00910D2A" w:rsidRDefault="00035649" w:rsidP="001652AB">
            <w:pPr>
              <w:pStyle w:val="Odlomakpopisa"/>
              <w:ind w:left="0"/>
              <w:rPr>
                <w:rFonts w:cs="Calibri"/>
              </w:rPr>
            </w:pPr>
            <w:r>
              <w:rPr>
                <w:rFonts w:cs="Calibri"/>
                <w:szCs w:val="22"/>
              </w:rPr>
              <w:t>Dokumentacija pomoću koje se zadužuje obveznik, vozilo za odlazak na teren u svrhu uvida u površinu objekta te utvrđivanja činjenica vezanih uz zaduženje.</w:t>
            </w:r>
          </w:p>
        </w:tc>
      </w:tr>
      <w:tr w:rsidR="00035649" w:rsidRPr="00F15609" w14:paraId="2464E2DC" w14:textId="77777777" w:rsidTr="001652AB">
        <w:tc>
          <w:tcPr>
            <w:tcW w:w="5000" w:type="pct"/>
            <w:gridSpan w:val="4"/>
            <w:tcBorders>
              <w:left w:val="nil"/>
              <w:right w:val="nil"/>
            </w:tcBorders>
            <w:vAlign w:val="center"/>
          </w:tcPr>
          <w:p w14:paraId="171BE675" w14:textId="77777777" w:rsidR="00035649" w:rsidRPr="00910D2A" w:rsidRDefault="00035649" w:rsidP="001652AB">
            <w:pPr>
              <w:rPr>
                <w:rFonts w:cs="Calibri"/>
              </w:rPr>
            </w:pPr>
          </w:p>
        </w:tc>
      </w:tr>
      <w:tr w:rsidR="00035649" w:rsidRPr="00F15609" w14:paraId="6EABC5A5" w14:textId="77777777" w:rsidTr="001652AB">
        <w:tc>
          <w:tcPr>
            <w:tcW w:w="5000" w:type="pct"/>
            <w:gridSpan w:val="4"/>
            <w:shd w:val="clear" w:color="auto" w:fill="D9D9D9" w:themeFill="background1" w:themeFillShade="D9"/>
            <w:vAlign w:val="center"/>
          </w:tcPr>
          <w:p w14:paraId="4D5FC8EB"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4158801F" w14:textId="77777777" w:rsidTr="001652AB">
        <w:tc>
          <w:tcPr>
            <w:tcW w:w="5000" w:type="pct"/>
            <w:gridSpan w:val="4"/>
            <w:vAlign w:val="center"/>
          </w:tcPr>
          <w:p w14:paraId="4ECA48D2" w14:textId="594636B7" w:rsidR="00035649" w:rsidRDefault="00035649" w:rsidP="001652AB">
            <w:pPr>
              <w:rPr>
                <w:rFonts w:cs="Calibri"/>
              </w:rPr>
            </w:pPr>
            <w:r>
              <w:rPr>
                <w:rFonts w:cs="Calibri"/>
                <w:szCs w:val="22"/>
              </w:rPr>
              <w:t>3.6.1</w:t>
            </w:r>
            <w:r w:rsidR="008333D3">
              <w:rPr>
                <w:rFonts w:cs="Calibri"/>
                <w:szCs w:val="22"/>
              </w:rPr>
              <w:t>2</w:t>
            </w:r>
            <w:r>
              <w:rPr>
                <w:rFonts w:cs="Calibri"/>
                <w:szCs w:val="22"/>
              </w:rPr>
              <w:t xml:space="preserve">. Postupak </w:t>
            </w:r>
            <w:r>
              <w:rPr>
                <w:rFonts w:cs="Calibri"/>
                <w:bCs/>
                <w:szCs w:val="22"/>
              </w:rPr>
              <w:t xml:space="preserve"> zaduživanje te utvrđivanje obveze plaćanja komunalne naknade</w:t>
            </w:r>
          </w:p>
        </w:tc>
      </w:tr>
    </w:tbl>
    <w:p w14:paraId="7B380B50" w14:textId="77777777" w:rsidR="00035649" w:rsidRDefault="00035649" w:rsidP="00035649">
      <w:pPr>
        <w:jc w:val="both"/>
      </w:pPr>
    </w:p>
    <w:p w14:paraId="3016E50A" w14:textId="4ACB0360" w:rsidR="00035649" w:rsidRDefault="00035649" w:rsidP="00035649">
      <w:pPr>
        <w:jc w:val="both"/>
      </w:pPr>
    </w:p>
    <w:p w14:paraId="694D6672" w14:textId="596004D2" w:rsidR="00035649" w:rsidRDefault="00035649" w:rsidP="00035649">
      <w:pPr>
        <w:jc w:val="both"/>
      </w:pPr>
    </w:p>
    <w:p w14:paraId="53A5CB39" w14:textId="1A7228DE" w:rsidR="00035649" w:rsidRDefault="00035649" w:rsidP="00035649">
      <w:pPr>
        <w:jc w:val="both"/>
      </w:pPr>
    </w:p>
    <w:p w14:paraId="28969A5A"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11"/>
        <w:gridCol w:w="1187"/>
        <w:gridCol w:w="348"/>
        <w:gridCol w:w="2650"/>
        <w:gridCol w:w="1275"/>
        <w:gridCol w:w="1791"/>
      </w:tblGrid>
      <w:tr w:rsidR="00035649" w:rsidRPr="00F15609" w14:paraId="293F2C73" w14:textId="77777777" w:rsidTr="001A3D76">
        <w:tc>
          <w:tcPr>
            <w:tcW w:w="1655" w:type="pct"/>
            <w:gridSpan w:val="2"/>
            <w:shd w:val="clear" w:color="auto" w:fill="D9D9D9" w:themeFill="background1" w:themeFillShade="D9"/>
            <w:vAlign w:val="center"/>
          </w:tcPr>
          <w:p w14:paraId="795D768A" w14:textId="77777777" w:rsidR="00035649" w:rsidRPr="00910D2A" w:rsidRDefault="00035649" w:rsidP="001652AB">
            <w:pPr>
              <w:rPr>
                <w:rFonts w:cs="Calibri"/>
                <w:b/>
              </w:rPr>
            </w:pPr>
          </w:p>
          <w:p w14:paraId="11997808" w14:textId="77777777" w:rsidR="00035649" w:rsidRPr="00910D2A" w:rsidRDefault="00035649" w:rsidP="001652AB">
            <w:pPr>
              <w:rPr>
                <w:rFonts w:cs="Calibri"/>
                <w:b/>
              </w:rPr>
            </w:pPr>
            <w:r w:rsidRPr="00910D2A">
              <w:rPr>
                <w:rFonts w:cs="Calibri"/>
                <w:b/>
                <w:szCs w:val="22"/>
              </w:rPr>
              <w:t>KORISNIK</w:t>
            </w:r>
          </w:p>
          <w:p w14:paraId="479E93F6" w14:textId="77777777" w:rsidR="00035649" w:rsidRPr="00910D2A" w:rsidRDefault="00035649" w:rsidP="001652AB">
            <w:pPr>
              <w:rPr>
                <w:rFonts w:cs="Calibri"/>
                <w:b/>
              </w:rPr>
            </w:pPr>
            <w:r w:rsidRPr="00910D2A">
              <w:rPr>
                <w:rFonts w:cs="Calibri"/>
                <w:b/>
                <w:szCs w:val="22"/>
              </w:rPr>
              <w:t>GRAD KOPRIVNICA</w:t>
            </w:r>
          </w:p>
          <w:p w14:paraId="299F2207" w14:textId="77777777" w:rsidR="00035649" w:rsidRPr="00910D2A" w:rsidRDefault="00035649" w:rsidP="001652AB">
            <w:pPr>
              <w:rPr>
                <w:rFonts w:cs="Calibri"/>
              </w:rPr>
            </w:pPr>
          </w:p>
        </w:tc>
        <w:tc>
          <w:tcPr>
            <w:tcW w:w="1654" w:type="pct"/>
            <w:gridSpan w:val="2"/>
            <w:shd w:val="clear" w:color="auto" w:fill="D9D9D9" w:themeFill="background1" w:themeFillShade="D9"/>
            <w:vAlign w:val="center"/>
          </w:tcPr>
          <w:p w14:paraId="58E94254" w14:textId="77777777" w:rsidR="00035649" w:rsidRDefault="00035649" w:rsidP="001652AB">
            <w:pPr>
              <w:rPr>
                <w:rFonts w:cs="Calibri"/>
                <w:b/>
              </w:rPr>
            </w:pPr>
          </w:p>
          <w:p w14:paraId="07A27DEA" w14:textId="77777777" w:rsidR="00035649" w:rsidRPr="00910D2A" w:rsidRDefault="00035649" w:rsidP="001652AB">
            <w:pPr>
              <w:rPr>
                <w:rFonts w:cs="Calibri"/>
              </w:rPr>
            </w:pPr>
            <w:r>
              <w:rPr>
                <w:rFonts w:cs="Calibri"/>
                <w:b/>
                <w:szCs w:val="22"/>
              </w:rPr>
              <w:t>UTVRĐIVANJE OBVEZE PLAĆANJA KOMUNALNE NAKNADE I SPOMENIČKE RENTE</w:t>
            </w:r>
          </w:p>
        </w:tc>
        <w:tc>
          <w:tcPr>
            <w:tcW w:w="1691" w:type="pct"/>
            <w:gridSpan w:val="2"/>
            <w:shd w:val="clear" w:color="auto" w:fill="D9D9D9" w:themeFill="background1" w:themeFillShade="D9"/>
            <w:vAlign w:val="center"/>
          </w:tcPr>
          <w:p w14:paraId="7FC534F9" w14:textId="77777777" w:rsidR="00035649" w:rsidRPr="00910D2A" w:rsidRDefault="00035649" w:rsidP="001652AB">
            <w:pPr>
              <w:rPr>
                <w:rFonts w:cs="Calibri"/>
                <w:b/>
              </w:rPr>
            </w:pPr>
            <w:r w:rsidRPr="00910D2A">
              <w:rPr>
                <w:rFonts w:cs="Calibri"/>
                <w:b/>
                <w:szCs w:val="22"/>
              </w:rPr>
              <w:t>ŠIFRA PROCESA</w:t>
            </w:r>
          </w:p>
          <w:p w14:paraId="4B8E32C9" w14:textId="2ABB33DC" w:rsidR="00035649" w:rsidRPr="00910D2A" w:rsidRDefault="00035649" w:rsidP="001652AB">
            <w:pPr>
              <w:rPr>
                <w:rFonts w:cs="Calibri"/>
              </w:rPr>
            </w:pPr>
            <w:r>
              <w:rPr>
                <w:rFonts w:cs="Calibri"/>
                <w:szCs w:val="22"/>
              </w:rPr>
              <w:t>3.4.1</w:t>
            </w:r>
            <w:r w:rsidR="008333D3">
              <w:rPr>
                <w:rFonts w:cs="Calibri"/>
                <w:szCs w:val="22"/>
              </w:rPr>
              <w:t>2</w:t>
            </w:r>
            <w:r>
              <w:rPr>
                <w:rFonts w:cs="Calibri"/>
                <w:szCs w:val="22"/>
              </w:rPr>
              <w:t xml:space="preserve">.  </w:t>
            </w:r>
          </w:p>
        </w:tc>
      </w:tr>
      <w:tr w:rsidR="00035649" w:rsidRPr="00F15609" w14:paraId="1958A898" w14:textId="77777777" w:rsidTr="001A3D76">
        <w:tc>
          <w:tcPr>
            <w:tcW w:w="1655" w:type="pct"/>
            <w:gridSpan w:val="2"/>
            <w:shd w:val="clear" w:color="auto" w:fill="D9D9D9" w:themeFill="background1" w:themeFillShade="D9"/>
            <w:vAlign w:val="center"/>
          </w:tcPr>
          <w:p w14:paraId="77991309" w14:textId="77777777" w:rsidR="00035649" w:rsidRPr="00910D2A" w:rsidRDefault="00035649" w:rsidP="001652AB">
            <w:pPr>
              <w:rPr>
                <w:rFonts w:cs="Calibri"/>
                <w:b/>
              </w:rPr>
            </w:pPr>
          </w:p>
          <w:p w14:paraId="467C499D"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2920E3EE" w14:textId="77777777" w:rsidR="00035649" w:rsidRPr="00910D2A" w:rsidRDefault="00035649" w:rsidP="001652AB">
            <w:pPr>
              <w:rPr>
                <w:rFonts w:cs="Calibri"/>
              </w:rPr>
            </w:pPr>
          </w:p>
        </w:tc>
        <w:tc>
          <w:tcPr>
            <w:tcW w:w="3345" w:type="pct"/>
            <w:gridSpan w:val="4"/>
            <w:vAlign w:val="center"/>
          </w:tcPr>
          <w:p w14:paraId="6DD4D768" w14:textId="77777777" w:rsidR="00035649" w:rsidRPr="00910D2A" w:rsidRDefault="00035649" w:rsidP="001652AB">
            <w:pPr>
              <w:rPr>
                <w:rFonts w:cs="Calibri"/>
              </w:rPr>
            </w:pPr>
            <w:r>
              <w:rPr>
                <w:rFonts w:cs="Calibri"/>
                <w:szCs w:val="22"/>
              </w:rPr>
              <w:t>Referent za komunalnu naknadu</w:t>
            </w:r>
          </w:p>
        </w:tc>
      </w:tr>
      <w:tr w:rsidR="00035649" w:rsidRPr="00F15609" w14:paraId="705A1AD9" w14:textId="77777777" w:rsidTr="001652AB">
        <w:tc>
          <w:tcPr>
            <w:tcW w:w="5000" w:type="pct"/>
            <w:gridSpan w:val="6"/>
            <w:tcBorders>
              <w:left w:val="nil"/>
              <w:right w:val="nil"/>
            </w:tcBorders>
            <w:vAlign w:val="center"/>
          </w:tcPr>
          <w:p w14:paraId="794893C6" w14:textId="77777777" w:rsidR="00035649" w:rsidRPr="00910D2A" w:rsidRDefault="00035649" w:rsidP="001652AB">
            <w:pPr>
              <w:rPr>
                <w:rFonts w:cs="Calibri"/>
              </w:rPr>
            </w:pPr>
          </w:p>
        </w:tc>
      </w:tr>
      <w:tr w:rsidR="00035649" w:rsidRPr="00F15609" w14:paraId="5B66071F" w14:textId="77777777" w:rsidTr="001652AB">
        <w:tc>
          <w:tcPr>
            <w:tcW w:w="5000" w:type="pct"/>
            <w:gridSpan w:val="6"/>
            <w:shd w:val="clear" w:color="auto" w:fill="D9D9D9" w:themeFill="background1" w:themeFillShade="D9"/>
            <w:vAlign w:val="center"/>
          </w:tcPr>
          <w:p w14:paraId="4BC4E3DA" w14:textId="77777777" w:rsidR="00035649" w:rsidRPr="00910D2A" w:rsidRDefault="00035649" w:rsidP="001652AB">
            <w:pPr>
              <w:rPr>
                <w:rFonts w:cs="Calibri"/>
              </w:rPr>
            </w:pPr>
            <w:r w:rsidRPr="00910D2A">
              <w:rPr>
                <w:rFonts w:cs="Calibri"/>
                <w:b/>
                <w:szCs w:val="22"/>
              </w:rPr>
              <w:t>NAZIV POSTUPKA</w:t>
            </w:r>
          </w:p>
        </w:tc>
      </w:tr>
      <w:tr w:rsidR="00035649" w:rsidRPr="00F15609" w14:paraId="5C664CC2" w14:textId="77777777" w:rsidTr="001652AB">
        <w:tc>
          <w:tcPr>
            <w:tcW w:w="5000" w:type="pct"/>
            <w:gridSpan w:val="6"/>
            <w:vAlign w:val="center"/>
          </w:tcPr>
          <w:p w14:paraId="742C23CC" w14:textId="77777777" w:rsidR="00035649" w:rsidRPr="00FF1284" w:rsidRDefault="00035649" w:rsidP="001652AB">
            <w:pPr>
              <w:rPr>
                <w:rFonts w:cs="Calibri"/>
              </w:rPr>
            </w:pPr>
            <w:r w:rsidRPr="00FF1284">
              <w:rPr>
                <w:rFonts w:cs="Calibri"/>
                <w:bCs/>
                <w:szCs w:val="22"/>
              </w:rPr>
              <w:t>Postupak  utvrđivanja obveze plaćanja komunalne naknade i spomeničke rente</w:t>
            </w:r>
          </w:p>
        </w:tc>
      </w:tr>
      <w:tr w:rsidR="00035649" w:rsidRPr="00F15609" w14:paraId="799E1386" w14:textId="77777777" w:rsidTr="001652AB">
        <w:tc>
          <w:tcPr>
            <w:tcW w:w="5000" w:type="pct"/>
            <w:gridSpan w:val="6"/>
            <w:tcBorders>
              <w:left w:val="nil"/>
              <w:right w:val="nil"/>
            </w:tcBorders>
            <w:vAlign w:val="center"/>
          </w:tcPr>
          <w:p w14:paraId="5B9B8DDC" w14:textId="77777777" w:rsidR="00035649" w:rsidRPr="00910D2A" w:rsidRDefault="00035649" w:rsidP="001652AB">
            <w:pPr>
              <w:rPr>
                <w:rFonts w:cs="Calibri"/>
              </w:rPr>
            </w:pPr>
          </w:p>
        </w:tc>
      </w:tr>
      <w:tr w:rsidR="00035649" w:rsidRPr="00F15609" w14:paraId="3D885C43" w14:textId="77777777" w:rsidTr="001652AB">
        <w:tc>
          <w:tcPr>
            <w:tcW w:w="5000" w:type="pct"/>
            <w:gridSpan w:val="6"/>
            <w:shd w:val="clear" w:color="auto" w:fill="D9D9D9" w:themeFill="background1" w:themeFillShade="D9"/>
            <w:vAlign w:val="center"/>
          </w:tcPr>
          <w:p w14:paraId="405FFD62"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785864F5" w14:textId="77777777" w:rsidTr="001652AB">
        <w:tc>
          <w:tcPr>
            <w:tcW w:w="5000" w:type="pct"/>
            <w:gridSpan w:val="6"/>
            <w:vAlign w:val="center"/>
          </w:tcPr>
          <w:p w14:paraId="33485101" w14:textId="77777777" w:rsidR="00035649" w:rsidRPr="00910D2A" w:rsidRDefault="00035649" w:rsidP="001652AB">
            <w:pPr>
              <w:rPr>
                <w:rFonts w:cs="Calibri"/>
              </w:rPr>
            </w:pPr>
            <w:r>
              <w:rPr>
                <w:rFonts w:cs="Calibri"/>
                <w:szCs w:val="22"/>
              </w:rPr>
              <w:t>Utvrđivanje obveze plaćanja komunalne naknade i spomeničke rente</w:t>
            </w:r>
          </w:p>
        </w:tc>
      </w:tr>
      <w:tr w:rsidR="00035649" w:rsidRPr="00F15609" w14:paraId="376C2EBB" w14:textId="77777777" w:rsidTr="001652AB">
        <w:tc>
          <w:tcPr>
            <w:tcW w:w="5000" w:type="pct"/>
            <w:gridSpan w:val="6"/>
            <w:tcBorders>
              <w:left w:val="nil"/>
              <w:right w:val="nil"/>
            </w:tcBorders>
            <w:vAlign w:val="center"/>
          </w:tcPr>
          <w:p w14:paraId="722603C9" w14:textId="77777777" w:rsidR="00035649" w:rsidRPr="00910D2A" w:rsidRDefault="00035649" w:rsidP="001652AB">
            <w:pPr>
              <w:rPr>
                <w:rFonts w:cs="Calibri"/>
              </w:rPr>
            </w:pPr>
          </w:p>
        </w:tc>
      </w:tr>
      <w:tr w:rsidR="00035649" w:rsidRPr="00F15609" w14:paraId="3BDBB76F" w14:textId="77777777" w:rsidTr="001652AB">
        <w:tc>
          <w:tcPr>
            <w:tcW w:w="5000" w:type="pct"/>
            <w:gridSpan w:val="6"/>
            <w:shd w:val="clear" w:color="auto" w:fill="D9D9D9" w:themeFill="background1" w:themeFillShade="D9"/>
            <w:vAlign w:val="center"/>
          </w:tcPr>
          <w:p w14:paraId="4C498763" w14:textId="77777777" w:rsidR="00035649" w:rsidRPr="00910D2A" w:rsidRDefault="00035649" w:rsidP="001652AB">
            <w:pPr>
              <w:rPr>
                <w:rFonts w:cs="Calibri"/>
              </w:rPr>
            </w:pPr>
            <w:r w:rsidRPr="00910D2A">
              <w:rPr>
                <w:rFonts w:cs="Calibri"/>
                <w:b/>
                <w:szCs w:val="22"/>
              </w:rPr>
              <w:t>PODRUČJE PRIMJENE</w:t>
            </w:r>
          </w:p>
        </w:tc>
      </w:tr>
      <w:tr w:rsidR="00035649" w:rsidRPr="00F15609" w14:paraId="1195B18A" w14:textId="77777777" w:rsidTr="001652AB">
        <w:tc>
          <w:tcPr>
            <w:tcW w:w="5000" w:type="pct"/>
            <w:gridSpan w:val="6"/>
            <w:vAlign w:val="center"/>
          </w:tcPr>
          <w:p w14:paraId="7718E853" w14:textId="77777777" w:rsidR="00035649" w:rsidRDefault="00035649" w:rsidP="001652AB">
            <w:pPr>
              <w:rPr>
                <w:rFonts w:cs="Calibri"/>
              </w:rPr>
            </w:pPr>
            <w:r>
              <w:rPr>
                <w:rFonts w:cs="Calibri"/>
                <w:szCs w:val="22"/>
              </w:rPr>
              <w:t>Punjenje proračuna Grada.</w:t>
            </w:r>
          </w:p>
        </w:tc>
      </w:tr>
      <w:tr w:rsidR="00035649" w:rsidRPr="00F15609" w14:paraId="4D5AD746" w14:textId="77777777" w:rsidTr="001652AB">
        <w:tc>
          <w:tcPr>
            <w:tcW w:w="5000" w:type="pct"/>
            <w:gridSpan w:val="6"/>
            <w:tcBorders>
              <w:left w:val="nil"/>
              <w:right w:val="nil"/>
            </w:tcBorders>
            <w:vAlign w:val="center"/>
          </w:tcPr>
          <w:p w14:paraId="36C8B880" w14:textId="77777777" w:rsidR="00035649" w:rsidRPr="00910D2A" w:rsidRDefault="00035649" w:rsidP="001652AB">
            <w:pPr>
              <w:rPr>
                <w:rFonts w:cs="Calibri"/>
              </w:rPr>
            </w:pPr>
          </w:p>
        </w:tc>
      </w:tr>
      <w:tr w:rsidR="00035649" w:rsidRPr="00F15609" w14:paraId="1E6FDF6A" w14:textId="77777777" w:rsidTr="001652AB">
        <w:tc>
          <w:tcPr>
            <w:tcW w:w="5000" w:type="pct"/>
            <w:gridSpan w:val="6"/>
            <w:shd w:val="clear" w:color="auto" w:fill="D9D9D9" w:themeFill="background1" w:themeFillShade="D9"/>
            <w:vAlign w:val="center"/>
          </w:tcPr>
          <w:p w14:paraId="31016AED" w14:textId="77777777" w:rsidR="00035649" w:rsidRPr="00910D2A" w:rsidRDefault="00035649" w:rsidP="001652AB">
            <w:pPr>
              <w:rPr>
                <w:rFonts w:cs="Calibri"/>
              </w:rPr>
            </w:pPr>
            <w:r w:rsidRPr="00910D2A">
              <w:rPr>
                <w:rFonts w:cs="Calibri"/>
                <w:b/>
                <w:szCs w:val="22"/>
              </w:rPr>
              <w:t>DRUGA DOKUMENTACIJA</w:t>
            </w:r>
          </w:p>
        </w:tc>
      </w:tr>
      <w:tr w:rsidR="00035649" w:rsidRPr="00F15609" w14:paraId="1422AB14" w14:textId="77777777" w:rsidTr="001652AB">
        <w:tc>
          <w:tcPr>
            <w:tcW w:w="5000" w:type="pct"/>
            <w:gridSpan w:val="6"/>
            <w:shd w:val="clear" w:color="auto" w:fill="FFFFFF"/>
            <w:vAlign w:val="center"/>
          </w:tcPr>
          <w:p w14:paraId="44DAACC4" w14:textId="77777777" w:rsidR="00035649" w:rsidRPr="00910D2A" w:rsidRDefault="00035649" w:rsidP="001652AB">
            <w:pPr>
              <w:rPr>
                <w:rFonts w:cs="Calibri"/>
                <w:b/>
              </w:rPr>
            </w:pPr>
            <w:r>
              <w:rPr>
                <w:rFonts w:cs="Calibri"/>
                <w:szCs w:val="22"/>
              </w:rPr>
              <w:t>/</w:t>
            </w:r>
          </w:p>
        </w:tc>
      </w:tr>
      <w:tr w:rsidR="00035649" w:rsidRPr="00F15609" w14:paraId="445DCE0D" w14:textId="77777777" w:rsidTr="001652AB">
        <w:tc>
          <w:tcPr>
            <w:tcW w:w="5000" w:type="pct"/>
            <w:gridSpan w:val="6"/>
            <w:tcBorders>
              <w:left w:val="nil"/>
              <w:right w:val="nil"/>
            </w:tcBorders>
            <w:vAlign w:val="center"/>
          </w:tcPr>
          <w:p w14:paraId="1109E9DF" w14:textId="77777777" w:rsidR="00035649" w:rsidRPr="00910D2A" w:rsidRDefault="00035649" w:rsidP="001652AB">
            <w:pPr>
              <w:rPr>
                <w:rFonts w:cs="Calibri"/>
              </w:rPr>
            </w:pPr>
          </w:p>
        </w:tc>
      </w:tr>
      <w:tr w:rsidR="00035649" w:rsidRPr="00F15609" w14:paraId="44D1A59A" w14:textId="77777777" w:rsidTr="001652AB">
        <w:tc>
          <w:tcPr>
            <w:tcW w:w="5000" w:type="pct"/>
            <w:gridSpan w:val="6"/>
            <w:shd w:val="clear" w:color="auto" w:fill="D9D9D9" w:themeFill="background1" w:themeFillShade="D9"/>
            <w:vAlign w:val="center"/>
          </w:tcPr>
          <w:p w14:paraId="5DB6B1D8"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373ED1C7" w14:textId="77777777" w:rsidTr="001652AB">
        <w:tc>
          <w:tcPr>
            <w:tcW w:w="5000" w:type="pct"/>
            <w:gridSpan w:val="6"/>
            <w:vAlign w:val="center"/>
          </w:tcPr>
          <w:p w14:paraId="39CAE1A2" w14:textId="77777777" w:rsidR="00035649" w:rsidRPr="00910D2A" w:rsidRDefault="00035649" w:rsidP="001652AB">
            <w:pPr>
              <w:jc w:val="both"/>
              <w:rPr>
                <w:rFonts w:cs="Calibri"/>
              </w:rPr>
            </w:pPr>
            <w:r>
              <w:rPr>
                <w:rFonts w:cs="Calibri"/>
                <w:szCs w:val="22"/>
              </w:rPr>
              <w:t xml:space="preserve">Referent za komunalnu naknadu je dužan  utvrditi nove obveznike komunalne naknade i spomeničke rente, pribavljenim podacima utvrditi njihovu obvezu plaćanja. Dostaviti podatke o novim obveznicima i promjenama starih obveznika, izraditi rješenja za obveznike kojima ona ne mogu biti programski obrađena,  te </w:t>
            </w:r>
            <w:r w:rsidRPr="003F0522">
              <w:rPr>
                <w:rFonts w:cs="Calibri"/>
                <w:szCs w:val="22"/>
              </w:rPr>
              <w:t>ih dostaviti u Odsjek za financije na daljnju obradu, dostaviti rješenja o subvencioniranju plaćanja komunalne naknade te UO za društvene djelatnosti.</w:t>
            </w:r>
          </w:p>
        </w:tc>
      </w:tr>
      <w:tr w:rsidR="00035649" w:rsidRPr="00F15609" w14:paraId="7E2F853A" w14:textId="77777777" w:rsidTr="001652AB">
        <w:tc>
          <w:tcPr>
            <w:tcW w:w="5000" w:type="pct"/>
            <w:gridSpan w:val="6"/>
            <w:tcBorders>
              <w:left w:val="nil"/>
              <w:right w:val="nil"/>
            </w:tcBorders>
            <w:vAlign w:val="center"/>
          </w:tcPr>
          <w:p w14:paraId="0002958A" w14:textId="77777777" w:rsidR="00035649" w:rsidRPr="00910D2A" w:rsidRDefault="00035649" w:rsidP="001652AB">
            <w:pPr>
              <w:rPr>
                <w:rFonts w:cs="Calibri"/>
              </w:rPr>
            </w:pPr>
          </w:p>
        </w:tc>
      </w:tr>
      <w:tr w:rsidR="00035649" w:rsidRPr="00F15609" w14:paraId="0E93CD66" w14:textId="77777777" w:rsidTr="001652AB">
        <w:tc>
          <w:tcPr>
            <w:tcW w:w="5000" w:type="pct"/>
            <w:gridSpan w:val="6"/>
            <w:shd w:val="clear" w:color="auto" w:fill="D9D9D9" w:themeFill="background1" w:themeFillShade="D9"/>
            <w:vAlign w:val="center"/>
          </w:tcPr>
          <w:p w14:paraId="001707D3"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1D0AB967" w14:textId="77777777" w:rsidTr="001652AB">
        <w:tc>
          <w:tcPr>
            <w:tcW w:w="5000" w:type="pct"/>
            <w:gridSpan w:val="6"/>
            <w:vAlign w:val="center"/>
          </w:tcPr>
          <w:p w14:paraId="573B67D2" w14:textId="77777777" w:rsidR="00035649" w:rsidRPr="00910D2A" w:rsidRDefault="00035649" w:rsidP="001652AB">
            <w:pPr>
              <w:rPr>
                <w:rFonts w:cs="Calibri"/>
              </w:rPr>
            </w:pPr>
            <w:r>
              <w:rPr>
                <w:rFonts w:cs="Calibri"/>
                <w:szCs w:val="22"/>
              </w:rPr>
              <w:t>/</w:t>
            </w:r>
          </w:p>
        </w:tc>
      </w:tr>
      <w:tr w:rsidR="00035649" w:rsidRPr="00F15609" w14:paraId="63539CC1" w14:textId="77777777" w:rsidTr="001652AB">
        <w:tc>
          <w:tcPr>
            <w:tcW w:w="5000" w:type="pct"/>
            <w:gridSpan w:val="6"/>
            <w:tcBorders>
              <w:left w:val="nil"/>
              <w:right w:val="nil"/>
            </w:tcBorders>
            <w:vAlign w:val="center"/>
          </w:tcPr>
          <w:p w14:paraId="3F776B13" w14:textId="77777777" w:rsidR="00035649" w:rsidRPr="00910D2A" w:rsidRDefault="00035649" w:rsidP="001652AB">
            <w:pPr>
              <w:rPr>
                <w:rFonts w:cs="Calibri"/>
              </w:rPr>
            </w:pPr>
          </w:p>
        </w:tc>
      </w:tr>
      <w:tr w:rsidR="00035649" w:rsidRPr="00F15609" w14:paraId="120CBA40" w14:textId="77777777" w:rsidTr="001A3D76">
        <w:trPr>
          <w:trHeight w:val="69"/>
        </w:trPr>
        <w:tc>
          <w:tcPr>
            <w:tcW w:w="1000" w:type="pct"/>
            <w:shd w:val="clear" w:color="auto" w:fill="D9D9D9" w:themeFill="background1" w:themeFillShade="D9"/>
            <w:vAlign w:val="center"/>
          </w:tcPr>
          <w:p w14:paraId="19B184B0" w14:textId="77777777" w:rsidR="00035649" w:rsidRPr="00910D2A" w:rsidRDefault="00035649" w:rsidP="001652AB">
            <w:pPr>
              <w:rPr>
                <w:rFonts w:cs="Calibri"/>
              </w:rPr>
            </w:pPr>
          </w:p>
        </w:tc>
        <w:tc>
          <w:tcPr>
            <w:tcW w:w="847" w:type="pct"/>
            <w:gridSpan w:val="2"/>
            <w:shd w:val="clear" w:color="auto" w:fill="D9D9D9" w:themeFill="background1" w:themeFillShade="D9"/>
            <w:vAlign w:val="center"/>
          </w:tcPr>
          <w:p w14:paraId="4A3C0EFB" w14:textId="77777777" w:rsidR="00035649" w:rsidRPr="00910D2A" w:rsidRDefault="00035649" w:rsidP="001652AB">
            <w:pPr>
              <w:rPr>
                <w:rFonts w:cs="Calibri"/>
              </w:rPr>
            </w:pPr>
            <w:r w:rsidRPr="00910D2A">
              <w:rPr>
                <w:rFonts w:cs="Calibri"/>
                <w:szCs w:val="22"/>
              </w:rPr>
              <w:t>Ime i prezime</w:t>
            </w:r>
          </w:p>
        </w:tc>
        <w:tc>
          <w:tcPr>
            <w:tcW w:w="1462" w:type="pct"/>
            <w:shd w:val="clear" w:color="auto" w:fill="D9D9D9" w:themeFill="background1" w:themeFillShade="D9"/>
            <w:vAlign w:val="center"/>
          </w:tcPr>
          <w:p w14:paraId="7D17921D" w14:textId="77777777" w:rsidR="00035649" w:rsidRPr="00910D2A" w:rsidRDefault="00035649" w:rsidP="001652AB">
            <w:pPr>
              <w:rPr>
                <w:rFonts w:cs="Calibri"/>
              </w:rPr>
            </w:pPr>
            <w:r w:rsidRPr="00910D2A">
              <w:rPr>
                <w:rFonts w:cs="Calibri"/>
                <w:szCs w:val="22"/>
              </w:rPr>
              <w:t>Funkcija</w:t>
            </w:r>
          </w:p>
        </w:tc>
        <w:tc>
          <w:tcPr>
            <w:tcW w:w="703" w:type="pct"/>
            <w:shd w:val="clear" w:color="auto" w:fill="D9D9D9" w:themeFill="background1" w:themeFillShade="D9"/>
            <w:vAlign w:val="center"/>
          </w:tcPr>
          <w:p w14:paraId="0C4D6810" w14:textId="77777777" w:rsidR="00035649" w:rsidRPr="00910D2A" w:rsidRDefault="00035649" w:rsidP="001652AB">
            <w:pPr>
              <w:rPr>
                <w:rFonts w:cs="Calibri"/>
              </w:rPr>
            </w:pPr>
            <w:r w:rsidRPr="00910D2A">
              <w:rPr>
                <w:rFonts w:cs="Calibri"/>
                <w:szCs w:val="22"/>
              </w:rPr>
              <w:t>Datum</w:t>
            </w:r>
          </w:p>
        </w:tc>
        <w:tc>
          <w:tcPr>
            <w:tcW w:w="987" w:type="pct"/>
            <w:shd w:val="clear" w:color="auto" w:fill="D9D9D9" w:themeFill="background1" w:themeFillShade="D9"/>
            <w:vAlign w:val="center"/>
          </w:tcPr>
          <w:p w14:paraId="109DD54E" w14:textId="77777777" w:rsidR="00035649" w:rsidRPr="00910D2A" w:rsidRDefault="00035649" w:rsidP="001652AB">
            <w:pPr>
              <w:rPr>
                <w:rFonts w:cs="Calibri"/>
              </w:rPr>
            </w:pPr>
            <w:r w:rsidRPr="00910D2A">
              <w:rPr>
                <w:rFonts w:cs="Calibri"/>
                <w:szCs w:val="22"/>
              </w:rPr>
              <w:t>Potpis</w:t>
            </w:r>
          </w:p>
        </w:tc>
      </w:tr>
      <w:tr w:rsidR="00035649" w:rsidRPr="00F15609" w14:paraId="049D6AC9" w14:textId="77777777" w:rsidTr="001A3D76">
        <w:trPr>
          <w:trHeight w:val="67"/>
        </w:trPr>
        <w:tc>
          <w:tcPr>
            <w:tcW w:w="1000" w:type="pct"/>
            <w:shd w:val="clear" w:color="auto" w:fill="D9D9D9" w:themeFill="background1" w:themeFillShade="D9"/>
            <w:vAlign w:val="center"/>
          </w:tcPr>
          <w:p w14:paraId="0D51E379" w14:textId="77777777" w:rsidR="00035649" w:rsidRPr="00910D2A" w:rsidRDefault="00035649" w:rsidP="001652AB">
            <w:pPr>
              <w:rPr>
                <w:rFonts w:cs="Calibri"/>
              </w:rPr>
            </w:pPr>
            <w:r w:rsidRPr="00910D2A">
              <w:rPr>
                <w:rFonts w:cs="Calibri"/>
                <w:szCs w:val="22"/>
              </w:rPr>
              <w:t>Izradio:</w:t>
            </w:r>
          </w:p>
        </w:tc>
        <w:tc>
          <w:tcPr>
            <w:tcW w:w="847" w:type="pct"/>
            <w:gridSpan w:val="2"/>
            <w:vAlign w:val="center"/>
          </w:tcPr>
          <w:p w14:paraId="1990519B" w14:textId="77777777" w:rsidR="00035649" w:rsidRDefault="00035649" w:rsidP="001652AB">
            <w:pPr>
              <w:rPr>
                <w:rFonts w:cs="Calibri"/>
              </w:rPr>
            </w:pPr>
            <w:r>
              <w:rPr>
                <w:rFonts w:cs="Calibri"/>
                <w:szCs w:val="22"/>
              </w:rPr>
              <w:t>Kristina Huzak</w:t>
            </w:r>
          </w:p>
        </w:tc>
        <w:tc>
          <w:tcPr>
            <w:tcW w:w="1462" w:type="pct"/>
            <w:vAlign w:val="center"/>
          </w:tcPr>
          <w:p w14:paraId="50976712" w14:textId="77777777" w:rsidR="00035649" w:rsidRDefault="00035649" w:rsidP="001652AB">
            <w:pPr>
              <w:rPr>
                <w:rFonts w:cs="Calibri"/>
              </w:rPr>
            </w:pPr>
            <w:r>
              <w:rPr>
                <w:rFonts w:cs="Calibri"/>
                <w:szCs w:val="22"/>
              </w:rPr>
              <w:t>Referent za komunalnu naknadu</w:t>
            </w:r>
          </w:p>
        </w:tc>
        <w:tc>
          <w:tcPr>
            <w:tcW w:w="703" w:type="pct"/>
            <w:vAlign w:val="center"/>
          </w:tcPr>
          <w:p w14:paraId="5B5A0D7B" w14:textId="77777777" w:rsidR="00035649" w:rsidRDefault="00035649" w:rsidP="001652AB">
            <w:pPr>
              <w:rPr>
                <w:rFonts w:cs="Calibri"/>
              </w:rPr>
            </w:pPr>
            <w:r>
              <w:rPr>
                <w:rFonts w:cs="Calibri"/>
                <w:szCs w:val="22"/>
              </w:rPr>
              <w:t>29.06</w:t>
            </w:r>
            <w:r w:rsidRPr="006719A9">
              <w:rPr>
                <w:rFonts w:cs="Calibri"/>
                <w:szCs w:val="22"/>
              </w:rPr>
              <w:t>.201</w:t>
            </w:r>
            <w:r>
              <w:rPr>
                <w:rFonts w:cs="Calibri"/>
                <w:szCs w:val="22"/>
              </w:rPr>
              <w:t>8</w:t>
            </w:r>
            <w:r w:rsidRPr="006719A9">
              <w:rPr>
                <w:rFonts w:cs="Calibri"/>
                <w:szCs w:val="22"/>
              </w:rPr>
              <w:t>.</w:t>
            </w:r>
          </w:p>
        </w:tc>
        <w:tc>
          <w:tcPr>
            <w:tcW w:w="987" w:type="pct"/>
            <w:vAlign w:val="center"/>
          </w:tcPr>
          <w:p w14:paraId="28C40FC3" w14:textId="77777777" w:rsidR="00035649" w:rsidRDefault="00035649" w:rsidP="001652AB">
            <w:pPr>
              <w:rPr>
                <w:rFonts w:cs="Calibri"/>
              </w:rPr>
            </w:pPr>
          </w:p>
        </w:tc>
      </w:tr>
      <w:tr w:rsidR="001A3D76" w:rsidRPr="00F15609" w14:paraId="1D1EFECA" w14:textId="77777777" w:rsidTr="001A3D76">
        <w:trPr>
          <w:trHeight w:val="67"/>
        </w:trPr>
        <w:tc>
          <w:tcPr>
            <w:tcW w:w="1000" w:type="pct"/>
            <w:shd w:val="clear" w:color="auto" w:fill="D9D9D9" w:themeFill="background1" w:themeFillShade="D9"/>
            <w:vAlign w:val="center"/>
          </w:tcPr>
          <w:p w14:paraId="26164450" w14:textId="77777777" w:rsidR="001A3D76" w:rsidRPr="00910D2A" w:rsidRDefault="001A3D76" w:rsidP="001A3D76">
            <w:pPr>
              <w:rPr>
                <w:rFonts w:cs="Calibri"/>
              </w:rPr>
            </w:pPr>
            <w:r w:rsidRPr="00910D2A">
              <w:rPr>
                <w:rFonts w:cs="Calibri"/>
                <w:szCs w:val="22"/>
              </w:rPr>
              <w:t>Kontrolirao:</w:t>
            </w:r>
          </w:p>
        </w:tc>
        <w:tc>
          <w:tcPr>
            <w:tcW w:w="847" w:type="pct"/>
            <w:gridSpan w:val="2"/>
            <w:vAlign w:val="center"/>
          </w:tcPr>
          <w:p w14:paraId="3F4779BE" w14:textId="77777777" w:rsidR="001A3D76" w:rsidRDefault="001A3D76" w:rsidP="001A3D76">
            <w:pPr>
              <w:rPr>
                <w:rFonts w:cs="Calibri"/>
              </w:rPr>
            </w:pPr>
            <w:r>
              <w:rPr>
                <w:rFonts w:cs="Calibri"/>
                <w:szCs w:val="22"/>
              </w:rPr>
              <w:t>Mario  Perković</w:t>
            </w:r>
          </w:p>
        </w:tc>
        <w:tc>
          <w:tcPr>
            <w:tcW w:w="1462" w:type="pct"/>
            <w:vAlign w:val="center"/>
          </w:tcPr>
          <w:p w14:paraId="34164F35" w14:textId="77777777" w:rsidR="001A3D76" w:rsidRDefault="001A3D76" w:rsidP="001A3D76">
            <w:pPr>
              <w:rPr>
                <w:rFonts w:cs="Calibri"/>
              </w:rPr>
            </w:pPr>
            <w:r>
              <w:rPr>
                <w:rFonts w:cs="Calibri"/>
                <w:szCs w:val="22"/>
              </w:rPr>
              <w:t xml:space="preserve">Privremeni </w:t>
            </w:r>
            <w:r w:rsidRPr="00205727">
              <w:rPr>
                <w:rFonts w:cs="Calibri"/>
                <w:szCs w:val="22"/>
              </w:rPr>
              <w:t>Pročelni</w:t>
            </w:r>
            <w:r>
              <w:rPr>
                <w:rFonts w:cs="Calibri"/>
                <w:szCs w:val="22"/>
              </w:rPr>
              <w:t>k</w:t>
            </w:r>
            <w:r w:rsidRPr="00205727">
              <w:rPr>
                <w:rFonts w:cs="Calibri"/>
                <w:szCs w:val="22"/>
              </w:rPr>
              <w:t xml:space="preserve">   Upravnog odjela za</w:t>
            </w:r>
            <w:r>
              <w:rPr>
                <w:rFonts w:cs="Calibri"/>
                <w:szCs w:val="22"/>
              </w:rPr>
              <w:t xml:space="preserve"> izgradnju grada, upravljanje nekretninama</w:t>
            </w:r>
            <w:r w:rsidRPr="00205727">
              <w:rPr>
                <w:rFonts w:cs="Calibri"/>
                <w:szCs w:val="22"/>
              </w:rPr>
              <w:t xml:space="preserve"> i komunalno gospodarstvo </w:t>
            </w:r>
          </w:p>
        </w:tc>
        <w:tc>
          <w:tcPr>
            <w:tcW w:w="703" w:type="pct"/>
            <w:vAlign w:val="center"/>
          </w:tcPr>
          <w:p w14:paraId="56E96E48" w14:textId="03B46486" w:rsidR="001A3D76" w:rsidRDefault="001A3D76" w:rsidP="001A3D76">
            <w:pPr>
              <w:rPr>
                <w:rFonts w:cs="Calibri"/>
              </w:rPr>
            </w:pPr>
            <w:r>
              <w:rPr>
                <w:rFonts w:cs="Calibri"/>
              </w:rPr>
              <w:t>15.06.2021.</w:t>
            </w:r>
          </w:p>
        </w:tc>
        <w:tc>
          <w:tcPr>
            <w:tcW w:w="987" w:type="pct"/>
            <w:vAlign w:val="center"/>
          </w:tcPr>
          <w:p w14:paraId="5438ABAD" w14:textId="77777777" w:rsidR="001A3D76" w:rsidRDefault="001A3D76" w:rsidP="001A3D76">
            <w:pPr>
              <w:rPr>
                <w:rFonts w:cs="Calibri"/>
              </w:rPr>
            </w:pPr>
          </w:p>
        </w:tc>
      </w:tr>
      <w:tr w:rsidR="001A3D76" w:rsidRPr="00F15609" w14:paraId="0B073D9E" w14:textId="77777777" w:rsidTr="001A3D76">
        <w:trPr>
          <w:trHeight w:val="67"/>
        </w:trPr>
        <w:tc>
          <w:tcPr>
            <w:tcW w:w="1000" w:type="pct"/>
            <w:shd w:val="clear" w:color="auto" w:fill="D9D9D9" w:themeFill="background1" w:themeFillShade="D9"/>
            <w:vAlign w:val="center"/>
          </w:tcPr>
          <w:p w14:paraId="49215749" w14:textId="77777777" w:rsidR="001A3D76" w:rsidRPr="00910D2A" w:rsidRDefault="001A3D76" w:rsidP="001A3D76">
            <w:pPr>
              <w:rPr>
                <w:rFonts w:cs="Calibri"/>
              </w:rPr>
            </w:pPr>
            <w:r w:rsidRPr="00910D2A">
              <w:rPr>
                <w:rFonts w:cs="Calibri"/>
                <w:szCs w:val="22"/>
              </w:rPr>
              <w:t>Odobrio:</w:t>
            </w:r>
          </w:p>
        </w:tc>
        <w:tc>
          <w:tcPr>
            <w:tcW w:w="847" w:type="pct"/>
            <w:gridSpan w:val="2"/>
            <w:vAlign w:val="center"/>
          </w:tcPr>
          <w:p w14:paraId="1F1E6570" w14:textId="77777777" w:rsidR="001A3D76" w:rsidRDefault="001A3D76" w:rsidP="001A3D76">
            <w:pPr>
              <w:rPr>
                <w:rFonts w:cs="Calibri"/>
              </w:rPr>
            </w:pPr>
            <w:r>
              <w:rPr>
                <w:rFonts w:cs="Calibri"/>
              </w:rPr>
              <w:t>Mario</w:t>
            </w:r>
          </w:p>
          <w:p w14:paraId="6C262BF6" w14:textId="77777777" w:rsidR="001A3D76" w:rsidRDefault="001A3D76" w:rsidP="001A3D76">
            <w:pPr>
              <w:rPr>
                <w:rFonts w:cs="Calibri"/>
              </w:rPr>
            </w:pPr>
            <w:r>
              <w:rPr>
                <w:rFonts w:cs="Calibri"/>
              </w:rPr>
              <w:t>Perković</w:t>
            </w:r>
          </w:p>
        </w:tc>
        <w:tc>
          <w:tcPr>
            <w:tcW w:w="1462" w:type="pct"/>
            <w:vAlign w:val="center"/>
          </w:tcPr>
          <w:p w14:paraId="0F717801" w14:textId="77777777" w:rsidR="001A3D76" w:rsidRDefault="001A3D76" w:rsidP="001A3D76">
            <w:pPr>
              <w:rPr>
                <w:rFonts w:cs="Calibri"/>
              </w:rPr>
            </w:pPr>
            <w:r>
              <w:rPr>
                <w:rFonts w:cs="Calibri"/>
                <w:szCs w:val="22"/>
              </w:rPr>
              <w:t xml:space="preserve">Privremeni </w:t>
            </w:r>
            <w:r w:rsidRPr="00205727">
              <w:rPr>
                <w:rFonts w:cs="Calibri"/>
                <w:szCs w:val="22"/>
              </w:rPr>
              <w:t>Pročelni</w:t>
            </w:r>
            <w:r>
              <w:rPr>
                <w:rFonts w:cs="Calibri"/>
                <w:szCs w:val="22"/>
              </w:rPr>
              <w:t>k</w:t>
            </w:r>
            <w:r w:rsidRPr="00205727">
              <w:rPr>
                <w:rFonts w:cs="Calibri"/>
                <w:szCs w:val="22"/>
              </w:rPr>
              <w:t xml:space="preserve"> </w:t>
            </w:r>
          </w:p>
          <w:p w14:paraId="0F1566C1" w14:textId="77777777" w:rsidR="001A3D76" w:rsidRDefault="001A3D76" w:rsidP="001A3D76">
            <w:pPr>
              <w:rPr>
                <w:rFonts w:cs="Calibri"/>
              </w:rPr>
            </w:pPr>
            <w:r w:rsidRPr="00205727">
              <w:rPr>
                <w:rFonts w:cs="Calibri"/>
                <w:szCs w:val="22"/>
              </w:rPr>
              <w:t>Upravnog odjela za</w:t>
            </w:r>
            <w:r>
              <w:rPr>
                <w:rFonts w:cs="Calibri"/>
                <w:szCs w:val="22"/>
              </w:rPr>
              <w:t xml:space="preserve"> izgradnju grada, upravljanje nekretninama</w:t>
            </w:r>
            <w:r w:rsidRPr="00205727">
              <w:rPr>
                <w:rFonts w:cs="Calibri"/>
                <w:szCs w:val="22"/>
              </w:rPr>
              <w:t xml:space="preserve"> i komunalno gospodarstvo</w:t>
            </w:r>
          </w:p>
          <w:p w14:paraId="4313A9EB" w14:textId="77777777" w:rsidR="001A3D76" w:rsidRDefault="001A3D76" w:rsidP="001A3D76">
            <w:pPr>
              <w:rPr>
                <w:rFonts w:cs="Calibri"/>
              </w:rPr>
            </w:pPr>
          </w:p>
        </w:tc>
        <w:tc>
          <w:tcPr>
            <w:tcW w:w="703" w:type="pct"/>
            <w:vAlign w:val="center"/>
          </w:tcPr>
          <w:p w14:paraId="646A71DD" w14:textId="0791EBA7" w:rsidR="001A3D76" w:rsidRDefault="001A3D76" w:rsidP="001A3D76">
            <w:pPr>
              <w:rPr>
                <w:rFonts w:cs="Calibri"/>
              </w:rPr>
            </w:pPr>
            <w:r>
              <w:rPr>
                <w:rFonts w:cs="Calibri"/>
              </w:rPr>
              <w:t>18.06.2021.</w:t>
            </w:r>
          </w:p>
        </w:tc>
        <w:tc>
          <w:tcPr>
            <w:tcW w:w="987" w:type="pct"/>
            <w:vAlign w:val="center"/>
          </w:tcPr>
          <w:p w14:paraId="629F0ECA" w14:textId="77777777" w:rsidR="001A3D76" w:rsidRDefault="001A3D76" w:rsidP="001A3D76">
            <w:pPr>
              <w:rPr>
                <w:rFonts w:cs="Calibri"/>
              </w:rPr>
            </w:pPr>
          </w:p>
        </w:tc>
      </w:tr>
    </w:tbl>
    <w:p w14:paraId="2FD38EE5" w14:textId="77777777" w:rsidR="00035649" w:rsidRDefault="00035649" w:rsidP="00035649"/>
    <w:p w14:paraId="621DBF61" w14:textId="34AC3009" w:rsidR="00035649" w:rsidRDefault="00035649" w:rsidP="00035649"/>
    <w:p w14:paraId="4CBB8BBB" w14:textId="51EC6331" w:rsidR="00035649" w:rsidRDefault="00035649" w:rsidP="00035649"/>
    <w:p w14:paraId="74A63BF8" w14:textId="77777777" w:rsidR="00035649" w:rsidRDefault="00035649" w:rsidP="00035649"/>
    <w:p w14:paraId="2A43E46D" w14:textId="77777777" w:rsidR="00035649" w:rsidRDefault="00035649" w:rsidP="00035649">
      <w:pPr>
        <w:jc w:val="both"/>
      </w:pPr>
    </w:p>
    <w:tbl>
      <w:tblPr>
        <w:tblpPr w:leftFromText="180" w:rightFromText="180" w:vertAnchor="text" w:horzAnchor="margin"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9"/>
        <w:gridCol w:w="2366"/>
        <w:gridCol w:w="1549"/>
        <w:gridCol w:w="1948"/>
      </w:tblGrid>
      <w:tr w:rsidR="00035649" w:rsidRPr="00F15609" w14:paraId="396C2AE8" w14:textId="77777777" w:rsidTr="001652AB">
        <w:trPr>
          <w:trHeight w:val="135"/>
        </w:trPr>
        <w:tc>
          <w:tcPr>
            <w:tcW w:w="1768" w:type="pct"/>
            <w:vMerge w:val="restart"/>
            <w:shd w:val="clear" w:color="auto" w:fill="D9D9D9" w:themeFill="background1" w:themeFillShade="D9"/>
            <w:vAlign w:val="center"/>
          </w:tcPr>
          <w:p w14:paraId="099EEA90" w14:textId="77777777" w:rsidR="00035649" w:rsidRPr="00910D2A" w:rsidRDefault="00035649" w:rsidP="001652AB">
            <w:pPr>
              <w:rPr>
                <w:rFonts w:cs="Calibri"/>
                <w:b/>
              </w:rPr>
            </w:pPr>
            <w:r w:rsidRPr="00910D2A">
              <w:rPr>
                <w:rFonts w:cs="Calibri"/>
                <w:b/>
                <w:szCs w:val="22"/>
              </w:rPr>
              <w:t>OPIS AKTIVNOSTI</w:t>
            </w:r>
          </w:p>
          <w:p w14:paraId="30995C4C" w14:textId="77777777" w:rsidR="00035649" w:rsidRDefault="00035649" w:rsidP="001652AB">
            <w:pPr>
              <w:rPr>
                <w:rFonts w:cs="Calibri"/>
              </w:rPr>
            </w:pPr>
          </w:p>
          <w:p w14:paraId="06769C1D" w14:textId="77777777" w:rsidR="00035649" w:rsidRPr="00910D2A" w:rsidRDefault="00035649" w:rsidP="001652AB">
            <w:pPr>
              <w:rPr>
                <w:rFonts w:cs="Calibri"/>
                <w:b/>
              </w:rPr>
            </w:pPr>
            <w:r>
              <w:rPr>
                <w:rFonts w:cs="Calibri"/>
                <w:szCs w:val="22"/>
              </w:rPr>
              <w:t xml:space="preserve"> </w:t>
            </w:r>
          </w:p>
        </w:tc>
        <w:tc>
          <w:tcPr>
            <w:tcW w:w="2155" w:type="pct"/>
            <w:gridSpan w:val="2"/>
            <w:shd w:val="clear" w:color="auto" w:fill="D9D9D9" w:themeFill="background1" w:themeFillShade="D9"/>
            <w:vAlign w:val="center"/>
          </w:tcPr>
          <w:p w14:paraId="0F4FC979" w14:textId="77777777" w:rsidR="00035649" w:rsidRPr="00910D2A" w:rsidRDefault="00035649" w:rsidP="001652AB">
            <w:pPr>
              <w:rPr>
                <w:rFonts w:cs="Calibri"/>
                <w:b/>
              </w:rPr>
            </w:pPr>
            <w:r w:rsidRPr="00910D2A">
              <w:rPr>
                <w:rFonts w:cs="Calibri"/>
                <w:b/>
                <w:szCs w:val="22"/>
              </w:rPr>
              <w:t>IZVRŠENJE</w:t>
            </w:r>
          </w:p>
        </w:tc>
        <w:tc>
          <w:tcPr>
            <w:tcW w:w="1077" w:type="pct"/>
            <w:vMerge w:val="restart"/>
            <w:shd w:val="clear" w:color="auto" w:fill="D9D9D9" w:themeFill="background1" w:themeFillShade="D9"/>
            <w:vAlign w:val="center"/>
          </w:tcPr>
          <w:p w14:paraId="02F0DEA2" w14:textId="77777777" w:rsidR="00035649" w:rsidRPr="00910D2A" w:rsidRDefault="00035649" w:rsidP="001652AB">
            <w:pPr>
              <w:rPr>
                <w:rFonts w:cs="Calibri"/>
                <w:b/>
              </w:rPr>
            </w:pPr>
            <w:r w:rsidRPr="00910D2A">
              <w:rPr>
                <w:rFonts w:cs="Calibri"/>
                <w:b/>
                <w:szCs w:val="22"/>
              </w:rPr>
              <w:t>POPRATNI</w:t>
            </w:r>
          </w:p>
          <w:p w14:paraId="6D999EC0" w14:textId="77777777" w:rsidR="00035649" w:rsidRPr="00910D2A" w:rsidRDefault="00035649" w:rsidP="001652AB">
            <w:pPr>
              <w:rPr>
                <w:rFonts w:cs="Calibri"/>
              </w:rPr>
            </w:pPr>
            <w:r w:rsidRPr="00910D2A">
              <w:rPr>
                <w:rFonts w:cs="Calibri"/>
                <w:b/>
                <w:szCs w:val="22"/>
              </w:rPr>
              <w:t>DOKUMENTI</w:t>
            </w:r>
          </w:p>
        </w:tc>
      </w:tr>
      <w:tr w:rsidR="00035649" w:rsidRPr="00F15609" w14:paraId="47EA737D" w14:textId="77777777" w:rsidTr="001652AB">
        <w:trPr>
          <w:trHeight w:val="135"/>
        </w:trPr>
        <w:tc>
          <w:tcPr>
            <w:tcW w:w="1768" w:type="pct"/>
            <w:vMerge/>
          </w:tcPr>
          <w:p w14:paraId="05B6DA21" w14:textId="77777777" w:rsidR="00035649" w:rsidRPr="00910D2A" w:rsidRDefault="00035649" w:rsidP="001652AB">
            <w:pPr>
              <w:rPr>
                <w:rFonts w:cs="Calibri"/>
              </w:rPr>
            </w:pPr>
          </w:p>
        </w:tc>
        <w:tc>
          <w:tcPr>
            <w:tcW w:w="1308" w:type="pct"/>
            <w:shd w:val="clear" w:color="auto" w:fill="D9D9D9" w:themeFill="background1" w:themeFillShade="D9"/>
            <w:vAlign w:val="center"/>
          </w:tcPr>
          <w:p w14:paraId="52DAE147" w14:textId="77777777" w:rsidR="00035649" w:rsidRPr="00910D2A" w:rsidRDefault="00035649" w:rsidP="001652AB">
            <w:pPr>
              <w:rPr>
                <w:rFonts w:cs="Calibri"/>
              </w:rPr>
            </w:pPr>
            <w:r w:rsidRPr="00910D2A">
              <w:rPr>
                <w:rFonts w:cs="Calibri"/>
                <w:b/>
                <w:szCs w:val="22"/>
              </w:rPr>
              <w:t>ODGOVORNOST</w:t>
            </w:r>
          </w:p>
        </w:tc>
        <w:tc>
          <w:tcPr>
            <w:tcW w:w="847" w:type="pct"/>
            <w:shd w:val="clear" w:color="auto" w:fill="D9D9D9" w:themeFill="background1" w:themeFillShade="D9"/>
            <w:vAlign w:val="center"/>
          </w:tcPr>
          <w:p w14:paraId="320150F6" w14:textId="77777777" w:rsidR="00035649" w:rsidRPr="00910D2A" w:rsidRDefault="00035649" w:rsidP="001652AB">
            <w:pPr>
              <w:rPr>
                <w:rFonts w:cs="Calibri"/>
                <w:b/>
              </w:rPr>
            </w:pPr>
            <w:r w:rsidRPr="00910D2A">
              <w:rPr>
                <w:rFonts w:cs="Calibri"/>
                <w:b/>
                <w:szCs w:val="22"/>
              </w:rPr>
              <w:t>ROK</w:t>
            </w:r>
          </w:p>
        </w:tc>
        <w:tc>
          <w:tcPr>
            <w:tcW w:w="1077" w:type="pct"/>
            <w:vMerge/>
            <w:shd w:val="clear" w:color="auto" w:fill="BFBFBF"/>
          </w:tcPr>
          <w:p w14:paraId="778BC3FB" w14:textId="77777777" w:rsidR="00035649" w:rsidRPr="00910D2A" w:rsidRDefault="00035649" w:rsidP="001652AB">
            <w:pPr>
              <w:rPr>
                <w:rFonts w:cs="Calibri"/>
              </w:rPr>
            </w:pPr>
          </w:p>
        </w:tc>
      </w:tr>
      <w:tr w:rsidR="00035649" w:rsidRPr="00F15609" w14:paraId="3E2EC5B0" w14:textId="77777777" w:rsidTr="001652AB">
        <w:tc>
          <w:tcPr>
            <w:tcW w:w="1768" w:type="pct"/>
          </w:tcPr>
          <w:p w14:paraId="085D4D44" w14:textId="77777777" w:rsidR="00035649" w:rsidRPr="00785CF1" w:rsidRDefault="00035649" w:rsidP="001652AB">
            <w:pPr>
              <w:rPr>
                <w:rFonts w:cs="Calibri"/>
              </w:rPr>
            </w:pPr>
          </w:p>
          <w:p w14:paraId="7E69EEC9" w14:textId="77777777" w:rsidR="00035649" w:rsidRPr="00785CF1" w:rsidRDefault="00035649" w:rsidP="001652AB">
            <w:pPr>
              <w:rPr>
                <w:rFonts w:cs="Calibri"/>
              </w:rPr>
            </w:pPr>
            <w:r w:rsidRPr="00785CF1">
              <w:rPr>
                <w:rFonts w:cs="Calibri"/>
                <w:szCs w:val="22"/>
              </w:rPr>
              <w:t>Na temelju podataka  od raznošenja uplatnica za plaćanje komunalne naknade o nezaduženim objektima te utvrđivanjem nezaduženih objekata obilaskom terena. Vrši se obrada prikupljenih podataka te utvrđivanje osnovnih elemenata za zaduženje.</w:t>
            </w:r>
          </w:p>
          <w:p w14:paraId="40FA80FE" w14:textId="77777777" w:rsidR="00035649" w:rsidRPr="00785CF1" w:rsidRDefault="00035649" w:rsidP="001652AB">
            <w:pPr>
              <w:rPr>
                <w:rFonts w:cs="Calibri"/>
              </w:rPr>
            </w:pPr>
          </w:p>
          <w:p w14:paraId="6533605F" w14:textId="77777777" w:rsidR="00035649" w:rsidRPr="00785CF1" w:rsidRDefault="00035649" w:rsidP="001652AB">
            <w:pPr>
              <w:rPr>
                <w:rFonts w:cs="Calibri"/>
              </w:rPr>
            </w:pPr>
            <w:r w:rsidRPr="00785CF1">
              <w:rPr>
                <w:rFonts w:cs="Calibri"/>
                <w:szCs w:val="22"/>
              </w:rPr>
              <w:t>Ispunjenje obrasca za zaduženje</w:t>
            </w:r>
          </w:p>
          <w:p w14:paraId="7F04FD04" w14:textId="77777777" w:rsidR="00035649" w:rsidRPr="00785CF1" w:rsidRDefault="00035649" w:rsidP="001652AB">
            <w:pPr>
              <w:rPr>
                <w:rFonts w:cs="Calibri"/>
              </w:rPr>
            </w:pPr>
          </w:p>
          <w:p w14:paraId="7D6B80DB" w14:textId="77777777" w:rsidR="00035649" w:rsidRPr="00785CF1" w:rsidRDefault="00035649" w:rsidP="001652AB">
            <w:pPr>
              <w:rPr>
                <w:rFonts w:cs="Calibri"/>
              </w:rPr>
            </w:pPr>
          </w:p>
          <w:p w14:paraId="203B3BE2" w14:textId="77777777" w:rsidR="00035649" w:rsidRPr="00785CF1" w:rsidRDefault="00035649" w:rsidP="001652AB">
            <w:pPr>
              <w:rPr>
                <w:rFonts w:cs="Calibri"/>
              </w:rPr>
            </w:pPr>
          </w:p>
          <w:p w14:paraId="1B751D5A" w14:textId="77777777" w:rsidR="00035649" w:rsidRPr="00785CF1" w:rsidRDefault="00035649" w:rsidP="001652AB">
            <w:pPr>
              <w:rPr>
                <w:rFonts w:cs="Calibri"/>
              </w:rPr>
            </w:pPr>
            <w:r w:rsidRPr="00785CF1">
              <w:rPr>
                <w:rFonts w:cs="Calibri"/>
                <w:szCs w:val="22"/>
              </w:rPr>
              <w:t>Vrši se provjera ispravnosti podataka te izrada rješenja za obveznike plaćanje komunalne naknade i spomeničke rente</w:t>
            </w:r>
          </w:p>
          <w:p w14:paraId="76F3CDC6" w14:textId="77777777" w:rsidR="00035649" w:rsidRPr="00785CF1" w:rsidRDefault="00035649" w:rsidP="001652AB">
            <w:pPr>
              <w:rPr>
                <w:rFonts w:cs="Calibri"/>
              </w:rPr>
            </w:pPr>
          </w:p>
          <w:p w14:paraId="022A1B19" w14:textId="77777777" w:rsidR="00035649" w:rsidRPr="00785CF1" w:rsidRDefault="00035649" w:rsidP="001652AB">
            <w:pPr>
              <w:rPr>
                <w:rFonts w:cs="Calibri"/>
              </w:rPr>
            </w:pPr>
            <w:r w:rsidRPr="00785CF1">
              <w:rPr>
                <w:rFonts w:cs="Calibri"/>
                <w:szCs w:val="22"/>
              </w:rPr>
              <w:t xml:space="preserve">Dostava rješenja referentu za vođenje evidencije komunalne naknade u Odsjek za financije. Izrada zaduženja te dostava rješenja i uplatnica strankama, odnosno obveznicima plaćanja </w:t>
            </w:r>
          </w:p>
          <w:p w14:paraId="245E2C6E" w14:textId="77777777" w:rsidR="00035649" w:rsidRPr="00785CF1" w:rsidRDefault="00035649" w:rsidP="001652AB">
            <w:pPr>
              <w:rPr>
                <w:rFonts w:cs="Calibri"/>
              </w:rPr>
            </w:pPr>
          </w:p>
          <w:p w14:paraId="4BDB4118" w14:textId="77777777" w:rsidR="00035649" w:rsidRPr="00785CF1" w:rsidRDefault="00035649" w:rsidP="001652AB">
            <w:pPr>
              <w:rPr>
                <w:rFonts w:cs="Calibri"/>
              </w:rPr>
            </w:pPr>
            <w:r w:rsidRPr="00785CF1">
              <w:rPr>
                <w:rFonts w:cs="Calibri"/>
                <w:szCs w:val="22"/>
              </w:rPr>
              <w:t xml:space="preserve">Naknadno zaprimanje novih podataka vezanih za zaduženje komunalne naknade od strane obveznika. </w:t>
            </w:r>
          </w:p>
          <w:p w14:paraId="355D0AFD" w14:textId="77777777" w:rsidR="00035649" w:rsidRPr="00785CF1" w:rsidRDefault="00035649" w:rsidP="001652AB">
            <w:pPr>
              <w:rPr>
                <w:rFonts w:cs="Calibri"/>
              </w:rPr>
            </w:pPr>
          </w:p>
          <w:p w14:paraId="4D7B5A82" w14:textId="77777777" w:rsidR="00035649" w:rsidRPr="00785CF1" w:rsidRDefault="00035649" w:rsidP="001652AB">
            <w:pPr>
              <w:jc w:val="both"/>
              <w:rPr>
                <w:rFonts w:cs="Calibri"/>
              </w:rPr>
            </w:pPr>
          </w:p>
          <w:p w14:paraId="104C1BD3" w14:textId="77777777" w:rsidR="00035649" w:rsidRPr="00785CF1" w:rsidRDefault="00035649" w:rsidP="001652AB">
            <w:pPr>
              <w:rPr>
                <w:rFonts w:cs="Calibri"/>
              </w:rPr>
            </w:pPr>
            <w:r w:rsidRPr="00785CF1">
              <w:rPr>
                <w:rFonts w:cs="Calibri"/>
                <w:szCs w:val="22"/>
              </w:rPr>
              <w:t>Izrada novih rješenja za obvezu plaćanja komunalne naknade, odnosno subvenciju plaćanja komunalne naknade ovisno o prikupljenim podacima</w:t>
            </w:r>
          </w:p>
          <w:p w14:paraId="52D42506" w14:textId="77777777" w:rsidR="00035649" w:rsidRPr="00785CF1" w:rsidRDefault="00035649" w:rsidP="001652AB">
            <w:pPr>
              <w:rPr>
                <w:rFonts w:cs="Calibri"/>
              </w:rPr>
            </w:pPr>
          </w:p>
          <w:p w14:paraId="2F9D39F0" w14:textId="77777777" w:rsidR="00035649" w:rsidRPr="00785CF1" w:rsidRDefault="00035649" w:rsidP="001652AB">
            <w:pPr>
              <w:pStyle w:val="Odlomakpopisa"/>
              <w:ind w:left="0"/>
              <w:rPr>
                <w:rFonts w:cs="Calibri"/>
              </w:rPr>
            </w:pPr>
            <w:r w:rsidRPr="00785CF1">
              <w:rPr>
                <w:rFonts w:cs="Calibri"/>
                <w:szCs w:val="22"/>
              </w:rPr>
              <w:t xml:space="preserve">Slanje novih rješenja obveznicima te Odsjeku za financije i UO za društvene djelatnosti </w:t>
            </w:r>
          </w:p>
        </w:tc>
        <w:tc>
          <w:tcPr>
            <w:tcW w:w="1308" w:type="pct"/>
          </w:tcPr>
          <w:p w14:paraId="3DC46F19" w14:textId="77777777" w:rsidR="00035649" w:rsidRPr="00785CF1" w:rsidRDefault="00035649" w:rsidP="001652AB">
            <w:pPr>
              <w:rPr>
                <w:rFonts w:cs="Calibri"/>
              </w:rPr>
            </w:pPr>
          </w:p>
          <w:p w14:paraId="33E6F3CA" w14:textId="77777777" w:rsidR="00035649" w:rsidRPr="00785CF1" w:rsidRDefault="00035649" w:rsidP="001652AB">
            <w:pPr>
              <w:rPr>
                <w:rFonts w:cs="Calibri"/>
              </w:rPr>
            </w:pPr>
            <w:r w:rsidRPr="00785CF1">
              <w:rPr>
                <w:rFonts w:cs="Calibri"/>
                <w:szCs w:val="22"/>
              </w:rPr>
              <w:t>Referent za komunalnu naknadu</w:t>
            </w:r>
          </w:p>
          <w:p w14:paraId="3E2360D4" w14:textId="77777777" w:rsidR="00035649" w:rsidRPr="00785CF1" w:rsidRDefault="00035649" w:rsidP="001652AB">
            <w:pPr>
              <w:rPr>
                <w:rFonts w:cs="Calibri"/>
              </w:rPr>
            </w:pPr>
          </w:p>
          <w:p w14:paraId="6E4673B0" w14:textId="77777777" w:rsidR="00035649" w:rsidRPr="00785CF1" w:rsidRDefault="00035649" w:rsidP="001652AB">
            <w:pPr>
              <w:rPr>
                <w:rFonts w:cs="Calibri"/>
              </w:rPr>
            </w:pPr>
          </w:p>
          <w:p w14:paraId="1FD11C81" w14:textId="77777777" w:rsidR="00035649" w:rsidRPr="00785CF1" w:rsidRDefault="00035649" w:rsidP="001652AB">
            <w:pPr>
              <w:rPr>
                <w:rFonts w:cs="Calibri"/>
              </w:rPr>
            </w:pPr>
          </w:p>
          <w:p w14:paraId="343F3431" w14:textId="77777777" w:rsidR="00035649" w:rsidRPr="00785CF1" w:rsidRDefault="00035649" w:rsidP="001652AB">
            <w:pPr>
              <w:rPr>
                <w:rFonts w:cs="Calibri"/>
              </w:rPr>
            </w:pPr>
          </w:p>
          <w:p w14:paraId="77C1FF88" w14:textId="77777777" w:rsidR="00035649" w:rsidRPr="00785CF1" w:rsidRDefault="00035649" w:rsidP="001652AB">
            <w:pPr>
              <w:rPr>
                <w:rFonts w:cs="Calibri"/>
              </w:rPr>
            </w:pPr>
          </w:p>
          <w:p w14:paraId="68750C66" w14:textId="77777777" w:rsidR="00035649" w:rsidRPr="00785CF1" w:rsidRDefault="00035649" w:rsidP="001652AB">
            <w:pPr>
              <w:rPr>
                <w:rFonts w:cs="Calibri"/>
              </w:rPr>
            </w:pPr>
          </w:p>
          <w:p w14:paraId="6D6998F7" w14:textId="77777777" w:rsidR="00035649" w:rsidRPr="00785CF1" w:rsidRDefault="00035649" w:rsidP="001652AB">
            <w:pPr>
              <w:rPr>
                <w:rFonts w:cs="Calibri"/>
              </w:rPr>
            </w:pPr>
          </w:p>
          <w:p w14:paraId="071E3BDD" w14:textId="77777777" w:rsidR="00035649" w:rsidRPr="00785CF1" w:rsidRDefault="00035649" w:rsidP="001652AB">
            <w:pPr>
              <w:rPr>
                <w:rFonts w:cs="Calibri"/>
              </w:rPr>
            </w:pPr>
          </w:p>
          <w:p w14:paraId="2DEB31C7" w14:textId="77777777" w:rsidR="00035649" w:rsidRPr="00785CF1" w:rsidRDefault="00035649" w:rsidP="001652AB">
            <w:pPr>
              <w:rPr>
                <w:rFonts w:cs="Calibri"/>
              </w:rPr>
            </w:pPr>
            <w:r w:rsidRPr="00785CF1">
              <w:rPr>
                <w:rFonts w:cs="Calibri"/>
                <w:szCs w:val="22"/>
              </w:rPr>
              <w:t>Referent za komunalnu naknadu</w:t>
            </w:r>
          </w:p>
          <w:p w14:paraId="32E16461" w14:textId="77777777" w:rsidR="00035649" w:rsidRPr="00785CF1" w:rsidRDefault="00035649" w:rsidP="001652AB">
            <w:pPr>
              <w:rPr>
                <w:rFonts w:cs="Calibri"/>
              </w:rPr>
            </w:pPr>
          </w:p>
          <w:p w14:paraId="0BD4A2DA" w14:textId="77777777" w:rsidR="00035649" w:rsidRPr="00785CF1" w:rsidRDefault="00035649" w:rsidP="001652AB">
            <w:pPr>
              <w:jc w:val="both"/>
              <w:rPr>
                <w:rFonts w:cs="Calibri"/>
              </w:rPr>
            </w:pPr>
          </w:p>
          <w:p w14:paraId="77782EDA" w14:textId="77777777" w:rsidR="00035649" w:rsidRPr="00785CF1" w:rsidRDefault="00035649" w:rsidP="001652AB">
            <w:pPr>
              <w:rPr>
                <w:rFonts w:cs="Calibri"/>
              </w:rPr>
            </w:pPr>
            <w:r w:rsidRPr="00785CF1">
              <w:rPr>
                <w:rFonts w:cs="Calibri"/>
                <w:szCs w:val="22"/>
              </w:rPr>
              <w:t>Referent za komunalnu naknadu</w:t>
            </w:r>
          </w:p>
          <w:p w14:paraId="58AA6119" w14:textId="77777777" w:rsidR="00035649" w:rsidRPr="00785CF1" w:rsidRDefault="00035649" w:rsidP="001652AB">
            <w:pPr>
              <w:rPr>
                <w:rFonts w:cs="Calibri"/>
              </w:rPr>
            </w:pPr>
          </w:p>
          <w:p w14:paraId="1B5BD852" w14:textId="77777777" w:rsidR="00035649" w:rsidRPr="00785CF1" w:rsidRDefault="00035649" w:rsidP="001652AB">
            <w:pPr>
              <w:rPr>
                <w:rFonts w:cs="Calibri"/>
              </w:rPr>
            </w:pPr>
          </w:p>
          <w:p w14:paraId="2D868C45" w14:textId="77777777" w:rsidR="00035649" w:rsidRPr="00785CF1" w:rsidRDefault="00035649" w:rsidP="001652AB">
            <w:pPr>
              <w:jc w:val="both"/>
              <w:rPr>
                <w:rFonts w:cs="Calibri"/>
              </w:rPr>
            </w:pPr>
          </w:p>
          <w:p w14:paraId="1DBFFBAD" w14:textId="77777777" w:rsidR="00035649" w:rsidRPr="00785CF1" w:rsidRDefault="00035649" w:rsidP="001652AB">
            <w:pPr>
              <w:rPr>
                <w:rFonts w:cs="Calibri"/>
              </w:rPr>
            </w:pPr>
            <w:r w:rsidRPr="00785CF1">
              <w:rPr>
                <w:rFonts w:cs="Calibri"/>
                <w:szCs w:val="22"/>
              </w:rPr>
              <w:t>Referent za komunalnu naknadu</w:t>
            </w:r>
          </w:p>
          <w:p w14:paraId="6926CFB2" w14:textId="77777777" w:rsidR="00035649" w:rsidRPr="00785CF1" w:rsidRDefault="00035649" w:rsidP="001652AB">
            <w:pPr>
              <w:rPr>
                <w:rFonts w:cs="Calibri"/>
              </w:rPr>
            </w:pPr>
            <w:r w:rsidRPr="00785CF1">
              <w:rPr>
                <w:rFonts w:cs="Calibri"/>
                <w:szCs w:val="22"/>
              </w:rPr>
              <w:t xml:space="preserve">Referent za vođenje evidencije komunalne naknade </w:t>
            </w:r>
          </w:p>
          <w:p w14:paraId="10FAD42E" w14:textId="77777777" w:rsidR="00035649" w:rsidRPr="00785CF1" w:rsidRDefault="00035649" w:rsidP="001652AB">
            <w:pPr>
              <w:jc w:val="both"/>
              <w:rPr>
                <w:rFonts w:cs="Calibri"/>
              </w:rPr>
            </w:pPr>
          </w:p>
          <w:p w14:paraId="01AAAD80" w14:textId="77777777" w:rsidR="00035649" w:rsidRPr="00785CF1" w:rsidRDefault="00035649" w:rsidP="001652AB">
            <w:pPr>
              <w:jc w:val="both"/>
              <w:rPr>
                <w:rFonts w:cs="Calibri"/>
              </w:rPr>
            </w:pPr>
          </w:p>
          <w:p w14:paraId="0BCEB13D" w14:textId="77777777" w:rsidR="00035649" w:rsidRPr="00785CF1" w:rsidRDefault="00035649" w:rsidP="001652AB">
            <w:pPr>
              <w:rPr>
                <w:rFonts w:cs="Calibri"/>
              </w:rPr>
            </w:pPr>
            <w:r w:rsidRPr="00785CF1">
              <w:rPr>
                <w:rFonts w:cs="Calibri"/>
                <w:szCs w:val="22"/>
              </w:rPr>
              <w:t>Referent za komunalnu naknadu</w:t>
            </w:r>
          </w:p>
          <w:p w14:paraId="13722B4F" w14:textId="77777777" w:rsidR="00035649" w:rsidRPr="00785CF1" w:rsidRDefault="00035649" w:rsidP="001652AB">
            <w:pPr>
              <w:rPr>
                <w:rFonts w:cs="Calibri"/>
              </w:rPr>
            </w:pPr>
          </w:p>
          <w:p w14:paraId="1DF43E5F" w14:textId="77777777" w:rsidR="00035649" w:rsidRPr="00785CF1" w:rsidRDefault="00035649" w:rsidP="001652AB">
            <w:pPr>
              <w:rPr>
                <w:rFonts w:cs="Calibri"/>
              </w:rPr>
            </w:pPr>
          </w:p>
          <w:p w14:paraId="3E099472" w14:textId="77777777" w:rsidR="00035649" w:rsidRPr="00785CF1" w:rsidRDefault="00035649" w:rsidP="001652AB">
            <w:pPr>
              <w:rPr>
                <w:rFonts w:cs="Calibri"/>
              </w:rPr>
            </w:pPr>
          </w:p>
          <w:p w14:paraId="1090B804" w14:textId="77777777" w:rsidR="00035649" w:rsidRPr="00785CF1" w:rsidRDefault="00035649" w:rsidP="001652AB">
            <w:pPr>
              <w:jc w:val="both"/>
              <w:rPr>
                <w:rFonts w:cs="Calibri"/>
              </w:rPr>
            </w:pPr>
          </w:p>
          <w:p w14:paraId="1AF01E1D" w14:textId="77777777" w:rsidR="00035649" w:rsidRPr="00785CF1" w:rsidRDefault="00035649" w:rsidP="001652AB">
            <w:pPr>
              <w:rPr>
                <w:rFonts w:cs="Calibri"/>
              </w:rPr>
            </w:pPr>
            <w:r w:rsidRPr="00785CF1">
              <w:rPr>
                <w:rFonts w:cs="Calibri"/>
                <w:szCs w:val="22"/>
              </w:rPr>
              <w:t>Referent za komunalnu naknadu</w:t>
            </w:r>
          </w:p>
          <w:p w14:paraId="08BFFBE8" w14:textId="77777777" w:rsidR="00035649" w:rsidRPr="00785CF1" w:rsidRDefault="00035649" w:rsidP="001652AB">
            <w:pPr>
              <w:rPr>
                <w:rFonts w:cs="Calibri"/>
              </w:rPr>
            </w:pPr>
          </w:p>
          <w:p w14:paraId="482F9DB1" w14:textId="77777777" w:rsidR="00035649" w:rsidRPr="00785CF1" w:rsidRDefault="00035649" w:rsidP="001652AB">
            <w:pPr>
              <w:rPr>
                <w:rFonts w:cs="Calibri"/>
              </w:rPr>
            </w:pPr>
          </w:p>
          <w:p w14:paraId="65C161CB" w14:textId="77777777" w:rsidR="00035649" w:rsidRPr="00785CF1" w:rsidRDefault="00035649" w:rsidP="001652AB">
            <w:pPr>
              <w:rPr>
                <w:rFonts w:cs="Calibri"/>
              </w:rPr>
            </w:pPr>
          </w:p>
          <w:p w14:paraId="46D1A86C" w14:textId="77777777" w:rsidR="00035649" w:rsidRPr="00785CF1" w:rsidRDefault="00035649" w:rsidP="001652AB">
            <w:pPr>
              <w:rPr>
                <w:rFonts w:cs="Calibri"/>
              </w:rPr>
            </w:pPr>
          </w:p>
          <w:p w14:paraId="743724DA" w14:textId="77777777" w:rsidR="00035649" w:rsidRPr="00785CF1" w:rsidRDefault="00035649" w:rsidP="001652AB">
            <w:pPr>
              <w:rPr>
                <w:rFonts w:cs="Calibri"/>
              </w:rPr>
            </w:pPr>
            <w:r w:rsidRPr="00785CF1">
              <w:rPr>
                <w:rFonts w:cs="Calibri"/>
                <w:szCs w:val="22"/>
              </w:rPr>
              <w:t>-----------</w:t>
            </w:r>
          </w:p>
          <w:p w14:paraId="028DB570" w14:textId="77777777" w:rsidR="00035649" w:rsidRPr="00785CF1" w:rsidRDefault="00035649" w:rsidP="001652AB">
            <w:pPr>
              <w:rPr>
                <w:rFonts w:cs="Calibri"/>
              </w:rPr>
            </w:pPr>
          </w:p>
        </w:tc>
        <w:tc>
          <w:tcPr>
            <w:tcW w:w="847" w:type="pct"/>
          </w:tcPr>
          <w:p w14:paraId="11762F14" w14:textId="77777777" w:rsidR="00035649" w:rsidRDefault="00035649" w:rsidP="001652AB">
            <w:pPr>
              <w:rPr>
                <w:rFonts w:cs="Calibri"/>
              </w:rPr>
            </w:pPr>
          </w:p>
          <w:p w14:paraId="7DF8DE3E" w14:textId="77777777" w:rsidR="00035649" w:rsidRDefault="00035649" w:rsidP="001652AB">
            <w:pPr>
              <w:rPr>
                <w:rFonts w:cs="Calibri"/>
              </w:rPr>
            </w:pPr>
            <w:r>
              <w:rPr>
                <w:rFonts w:cs="Calibri"/>
                <w:szCs w:val="22"/>
              </w:rPr>
              <w:t>Po utvrđivanju potrebnih podataka vrši se obrada te utvrđivanje obveze</w:t>
            </w:r>
          </w:p>
          <w:p w14:paraId="4F72E868" w14:textId="77777777" w:rsidR="00035649" w:rsidRDefault="00035649" w:rsidP="001652AB">
            <w:pPr>
              <w:rPr>
                <w:rFonts w:cs="Calibri"/>
                <w:color w:val="FF0000"/>
              </w:rPr>
            </w:pPr>
          </w:p>
          <w:p w14:paraId="064ACF9A" w14:textId="77777777" w:rsidR="00035649" w:rsidRDefault="00035649" w:rsidP="001652AB">
            <w:pPr>
              <w:rPr>
                <w:rFonts w:cs="Calibri"/>
                <w:color w:val="FF0000"/>
              </w:rPr>
            </w:pPr>
          </w:p>
          <w:p w14:paraId="7F0AF70C" w14:textId="77777777" w:rsidR="00035649" w:rsidRDefault="00035649" w:rsidP="001652AB">
            <w:pPr>
              <w:rPr>
                <w:rFonts w:cs="Calibri"/>
                <w:color w:val="FF0000"/>
              </w:rPr>
            </w:pPr>
          </w:p>
          <w:p w14:paraId="62B478B9" w14:textId="77777777" w:rsidR="00035649" w:rsidRDefault="00035649" w:rsidP="001652AB">
            <w:pPr>
              <w:rPr>
                <w:rFonts w:cs="Calibri"/>
                <w:color w:val="FF0000"/>
              </w:rPr>
            </w:pPr>
          </w:p>
          <w:p w14:paraId="40884AAB" w14:textId="77777777" w:rsidR="00035649" w:rsidRDefault="00035649" w:rsidP="001652AB">
            <w:pPr>
              <w:rPr>
                <w:rFonts w:cs="Calibri"/>
                <w:color w:val="000000"/>
              </w:rPr>
            </w:pPr>
            <w:r>
              <w:rPr>
                <w:rFonts w:cs="Calibri"/>
                <w:color w:val="000000"/>
                <w:szCs w:val="22"/>
              </w:rPr>
              <w:t>-----------</w:t>
            </w:r>
          </w:p>
          <w:p w14:paraId="47A54675" w14:textId="77777777" w:rsidR="00035649" w:rsidRDefault="00035649" w:rsidP="001652AB">
            <w:pPr>
              <w:rPr>
                <w:rFonts w:cs="Calibri"/>
                <w:color w:val="FF0000"/>
              </w:rPr>
            </w:pPr>
          </w:p>
          <w:p w14:paraId="2A8CC328" w14:textId="77777777" w:rsidR="00035649" w:rsidRDefault="00035649" w:rsidP="001652AB">
            <w:pPr>
              <w:rPr>
                <w:rFonts w:cs="Calibri"/>
                <w:color w:val="FF0000"/>
              </w:rPr>
            </w:pPr>
          </w:p>
          <w:p w14:paraId="7527A866" w14:textId="77777777" w:rsidR="00035649" w:rsidRDefault="00035649" w:rsidP="001652AB">
            <w:pPr>
              <w:rPr>
                <w:rFonts w:cs="Calibri"/>
                <w:color w:val="FF0000"/>
              </w:rPr>
            </w:pPr>
          </w:p>
          <w:p w14:paraId="0D744D37" w14:textId="77777777" w:rsidR="00035649" w:rsidRDefault="00035649" w:rsidP="001652AB">
            <w:pPr>
              <w:rPr>
                <w:rFonts w:cs="Calibri"/>
                <w:color w:val="000000"/>
              </w:rPr>
            </w:pPr>
            <w:r>
              <w:rPr>
                <w:rFonts w:cs="Calibri"/>
                <w:color w:val="000000"/>
                <w:szCs w:val="22"/>
              </w:rPr>
              <w:t>-----------</w:t>
            </w:r>
          </w:p>
          <w:p w14:paraId="41C2E9B5" w14:textId="77777777" w:rsidR="00035649" w:rsidRDefault="00035649" w:rsidP="001652AB">
            <w:pPr>
              <w:rPr>
                <w:rFonts w:cs="Calibri"/>
                <w:color w:val="FF0000"/>
              </w:rPr>
            </w:pPr>
          </w:p>
          <w:p w14:paraId="6D8C9D77" w14:textId="77777777" w:rsidR="00035649" w:rsidRDefault="00035649" w:rsidP="001652AB">
            <w:pPr>
              <w:rPr>
                <w:rFonts w:cs="Calibri"/>
                <w:color w:val="FF0000"/>
              </w:rPr>
            </w:pPr>
          </w:p>
          <w:p w14:paraId="4681E0D5" w14:textId="77777777" w:rsidR="00035649" w:rsidRDefault="00035649" w:rsidP="001652AB">
            <w:pPr>
              <w:rPr>
                <w:rFonts w:cs="Calibri"/>
              </w:rPr>
            </w:pPr>
          </w:p>
          <w:p w14:paraId="7F9B15EE" w14:textId="77777777" w:rsidR="00035649" w:rsidRDefault="00035649" w:rsidP="001652AB">
            <w:pPr>
              <w:jc w:val="both"/>
              <w:rPr>
                <w:rFonts w:cs="Calibri"/>
              </w:rPr>
            </w:pPr>
          </w:p>
          <w:p w14:paraId="7BA54165" w14:textId="77777777" w:rsidR="00035649" w:rsidRDefault="00035649" w:rsidP="001652AB">
            <w:pPr>
              <w:rPr>
                <w:rFonts w:cs="Calibri"/>
                <w:color w:val="000000"/>
              </w:rPr>
            </w:pPr>
            <w:r>
              <w:rPr>
                <w:rFonts w:cs="Calibri"/>
                <w:color w:val="000000"/>
                <w:szCs w:val="22"/>
              </w:rPr>
              <w:t>-----------</w:t>
            </w:r>
          </w:p>
          <w:p w14:paraId="0DCABC4D" w14:textId="77777777" w:rsidR="00035649" w:rsidRDefault="00035649" w:rsidP="001652AB">
            <w:pPr>
              <w:rPr>
                <w:rFonts w:cs="Calibri"/>
              </w:rPr>
            </w:pPr>
          </w:p>
          <w:p w14:paraId="35A68C26" w14:textId="77777777" w:rsidR="00035649" w:rsidRDefault="00035649" w:rsidP="001652AB">
            <w:pPr>
              <w:rPr>
                <w:rFonts w:cs="Calibri"/>
              </w:rPr>
            </w:pPr>
          </w:p>
          <w:p w14:paraId="515B4DCB" w14:textId="77777777" w:rsidR="00035649" w:rsidRDefault="00035649" w:rsidP="001652AB">
            <w:pPr>
              <w:rPr>
                <w:rFonts w:cs="Calibri"/>
              </w:rPr>
            </w:pPr>
          </w:p>
          <w:p w14:paraId="36C4433B" w14:textId="77777777" w:rsidR="00035649" w:rsidRDefault="00035649" w:rsidP="001652AB">
            <w:pPr>
              <w:rPr>
                <w:rFonts w:cs="Calibri"/>
              </w:rPr>
            </w:pPr>
          </w:p>
          <w:p w14:paraId="22540A26" w14:textId="77777777" w:rsidR="00035649" w:rsidRDefault="00035649" w:rsidP="001652AB">
            <w:pPr>
              <w:rPr>
                <w:rFonts w:cs="Calibri"/>
              </w:rPr>
            </w:pPr>
          </w:p>
          <w:p w14:paraId="0D1613DF" w14:textId="77777777" w:rsidR="00035649" w:rsidRDefault="00035649" w:rsidP="001652AB">
            <w:pPr>
              <w:jc w:val="both"/>
              <w:rPr>
                <w:rFonts w:cs="Calibri"/>
              </w:rPr>
            </w:pPr>
          </w:p>
          <w:p w14:paraId="2305111A" w14:textId="77777777" w:rsidR="00035649" w:rsidRDefault="00035649" w:rsidP="001652AB">
            <w:pPr>
              <w:rPr>
                <w:rFonts w:cs="Calibri"/>
              </w:rPr>
            </w:pPr>
            <w:r>
              <w:rPr>
                <w:rFonts w:cs="Calibri"/>
                <w:szCs w:val="22"/>
              </w:rPr>
              <w:t>Po primitku dokumentacije vrši se zaduženje</w:t>
            </w:r>
          </w:p>
          <w:p w14:paraId="146DEA0A" w14:textId="77777777" w:rsidR="00035649" w:rsidRDefault="00035649" w:rsidP="001652AB">
            <w:pPr>
              <w:rPr>
                <w:rFonts w:cs="Calibri"/>
              </w:rPr>
            </w:pPr>
          </w:p>
          <w:p w14:paraId="52CB8E78" w14:textId="77777777" w:rsidR="00035649" w:rsidRDefault="00035649" w:rsidP="001652AB">
            <w:pPr>
              <w:jc w:val="both"/>
              <w:rPr>
                <w:rFonts w:cs="Calibri"/>
              </w:rPr>
            </w:pPr>
          </w:p>
          <w:p w14:paraId="66257AF1" w14:textId="77777777" w:rsidR="00035649" w:rsidRDefault="00035649" w:rsidP="001652AB">
            <w:pPr>
              <w:rPr>
                <w:rFonts w:cs="Calibri"/>
                <w:color w:val="000000"/>
              </w:rPr>
            </w:pPr>
            <w:r>
              <w:rPr>
                <w:rFonts w:cs="Calibri"/>
                <w:color w:val="000000"/>
                <w:szCs w:val="22"/>
              </w:rPr>
              <w:t>-----------</w:t>
            </w:r>
          </w:p>
          <w:p w14:paraId="46EA583A" w14:textId="77777777" w:rsidR="00035649" w:rsidRDefault="00035649" w:rsidP="001652AB">
            <w:pPr>
              <w:rPr>
                <w:rFonts w:cs="Calibri"/>
              </w:rPr>
            </w:pPr>
          </w:p>
          <w:p w14:paraId="27477965" w14:textId="77777777" w:rsidR="00035649" w:rsidRDefault="00035649" w:rsidP="001652AB">
            <w:pPr>
              <w:rPr>
                <w:rFonts w:cs="Calibri"/>
              </w:rPr>
            </w:pPr>
          </w:p>
          <w:p w14:paraId="7C08E6BD" w14:textId="77777777" w:rsidR="00035649" w:rsidRDefault="00035649" w:rsidP="001652AB">
            <w:pPr>
              <w:rPr>
                <w:rFonts w:cs="Calibri"/>
              </w:rPr>
            </w:pPr>
          </w:p>
          <w:p w14:paraId="7C88D2B3" w14:textId="77777777" w:rsidR="00035649" w:rsidRDefault="00035649" w:rsidP="001652AB">
            <w:pPr>
              <w:rPr>
                <w:rFonts w:cs="Calibri"/>
              </w:rPr>
            </w:pPr>
          </w:p>
          <w:p w14:paraId="2808088D" w14:textId="77777777" w:rsidR="00035649" w:rsidRDefault="00035649" w:rsidP="001652AB">
            <w:pPr>
              <w:rPr>
                <w:rFonts w:cs="Calibri"/>
              </w:rPr>
            </w:pPr>
          </w:p>
          <w:p w14:paraId="573CD5E0" w14:textId="77777777" w:rsidR="00035649" w:rsidRDefault="00035649" w:rsidP="001652AB">
            <w:pPr>
              <w:rPr>
                <w:rFonts w:cs="Calibri"/>
                <w:color w:val="000000"/>
              </w:rPr>
            </w:pPr>
            <w:r>
              <w:rPr>
                <w:rFonts w:cs="Calibri"/>
                <w:color w:val="000000"/>
                <w:szCs w:val="22"/>
              </w:rPr>
              <w:t>-----------</w:t>
            </w:r>
          </w:p>
          <w:p w14:paraId="53E5C53F" w14:textId="77777777" w:rsidR="00035649" w:rsidRPr="00910D2A" w:rsidRDefault="00035649" w:rsidP="001652AB">
            <w:pPr>
              <w:jc w:val="both"/>
              <w:rPr>
                <w:rFonts w:cs="Calibri"/>
              </w:rPr>
            </w:pPr>
          </w:p>
        </w:tc>
        <w:tc>
          <w:tcPr>
            <w:tcW w:w="1077" w:type="pct"/>
          </w:tcPr>
          <w:p w14:paraId="30CCD7AE" w14:textId="77777777" w:rsidR="00035649" w:rsidRDefault="00035649" w:rsidP="001652AB">
            <w:pPr>
              <w:rPr>
                <w:rFonts w:cs="Calibri"/>
              </w:rPr>
            </w:pPr>
          </w:p>
          <w:p w14:paraId="3D7B073A" w14:textId="77777777" w:rsidR="00035649" w:rsidRDefault="00035649" w:rsidP="001652AB">
            <w:pPr>
              <w:rPr>
                <w:rFonts w:cs="Calibri"/>
              </w:rPr>
            </w:pPr>
            <w:r>
              <w:rPr>
                <w:rFonts w:cs="Calibri"/>
                <w:szCs w:val="22"/>
              </w:rPr>
              <w:t xml:space="preserve">Dokumentacija za zaduženje, podaci sa terena. </w:t>
            </w:r>
          </w:p>
          <w:p w14:paraId="33D10DD1" w14:textId="77777777" w:rsidR="00035649" w:rsidRDefault="00035649" w:rsidP="001652AB">
            <w:pPr>
              <w:rPr>
                <w:rFonts w:cs="Calibri"/>
              </w:rPr>
            </w:pPr>
          </w:p>
          <w:p w14:paraId="760BEB48" w14:textId="77777777" w:rsidR="00035649" w:rsidRDefault="00035649" w:rsidP="001652AB">
            <w:pPr>
              <w:rPr>
                <w:rFonts w:cs="Calibri"/>
              </w:rPr>
            </w:pPr>
          </w:p>
          <w:p w14:paraId="424E19A0" w14:textId="77777777" w:rsidR="00035649" w:rsidRDefault="00035649" w:rsidP="001652AB">
            <w:pPr>
              <w:rPr>
                <w:rFonts w:cs="Calibri"/>
              </w:rPr>
            </w:pPr>
          </w:p>
          <w:p w14:paraId="4939DB54" w14:textId="77777777" w:rsidR="00035649" w:rsidRDefault="00035649" w:rsidP="001652AB">
            <w:pPr>
              <w:rPr>
                <w:rFonts w:cs="Calibri"/>
              </w:rPr>
            </w:pPr>
          </w:p>
          <w:p w14:paraId="4B9FF4F0" w14:textId="77777777" w:rsidR="00035649" w:rsidRDefault="00035649" w:rsidP="001652AB">
            <w:pPr>
              <w:rPr>
                <w:rFonts w:cs="Calibri"/>
              </w:rPr>
            </w:pPr>
          </w:p>
          <w:p w14:paraId="528489B5" w14:textId="77777777" w:rsidR="00035649" w:rsidRDefault="00035649" w:rsidP="001652AB">
            <w:pPr>
              <w:rPr>
                <w:rFonts w:cs="Calibri"/>
              </w:rPr>
            </w:pPr>
          </w:p>
          <w:p w14:paraId="41A3BB85" w14:textId="77777777" w:rsidR="00035649" w:rsidRDefault="00035649" w:rsidP="001652AB">
            <w:pPr>
              <w:rPr>
                <w:rFonts w:cs="Calibri"/>
              </w:rPr>
            </w:pPr>
          </w:p>
          <w:p w14:paraId="415DC431" w14:textId="77777777" w:rsidR="00035649" w:rsidRDefault="00035649" w:rsidP="001652AB">
            <w:pPr>
              <w:rPr>
                <w:rFonts w:cs="Calibri"/>
                <w:color w:val="000000"/>
              </w:rPr>
            </w:pPr>
            <w:r>
              <w:rPr>
                <w:rFonts w:cs="Calibri"/>
                <w:color w:val="000000"/>
                <w:szCs w:val="22"/>
              </w:rPr>
              <w:t>-----------</w:t>
            </w:r>
          </w:p>
          <w:p w14:paraId="453C74B3" w14:textId="77777777" w:rsidR="00035649" w:rsidRDefault="00035649" w:rsidP="001652AB">
            <w:pPr>
              <w:rPr>
                <w:rFonts w:cs="Calibri"/>
              </w:rPr>
            </w:pPr>
          </w:p>
          <w:p w14:paraId="3B55DC42" w14:textId="77777777" w:rsidR="00035649" w:rsidRDefault="00035649" w:rsidP="001652AB">
            <w:pPr>
              <w:rPr>
                <w:rFonts w:cs="Calibri"/>
              </w:rPr>
            </w:pPr>
          </w:p>
          <w:p w14:paraId="67EF92A9" w14:textId="77777777" w:rsidR="00035649" w:rsidRDefault="00035649" w:rsidP="001652AB">
            <w:pPr>
              <w:rPr>
                <w:rFonts w:cs="Calibri"/>
              </w:rPr>
            </w:pPr>
          </w:p>
          <w:p w14:paraId="6CDA508F" w14:textId="77777777" w:rsidR="00035649" w:rsidRDefault="00035649" w:rsidP="001652AB">
            <w:pPr>
              <w:rPr>
                <w:rFonts w:cs="Calibri"/>
                <w:color w:val="000000"/>
              </w:rPr>
            </w:pPr>
            <w:r>
              <w:rPr>
                <w:rFonts w:cs="Calibri"/>
                <w:color w:val="000000"/>
                <w:szCs w:val="22"/>
              </w:rPr>
              <w:t>-----------</w:t>
            </w:r>
          </w:p>
          <w:p w14:paraId="0E515EC3" w14:textId="77777777" w:rsidR="00035649" w:rsidRDefault="00035649" w:rsidP="001652AB">
            <w:pPr>
              <w:rPr>
                <w:rFonts w:cs="Calibri"/>
              </w:rPr>
            </w:pPr>
          </w:p>
          <w:p w14:paraId="62AD0607" w14:textId="77777777" w:rsidR="00035649" w:rsidRDefault="00035649" w:rsidP="001652AB">
            <w:pPr>
              <w:rPr>
                <w:rFonts w:cs="Calibri"/>
              </w:rPr>
            </w:pPr>
          </w:p>
          <w:p w14:paraId="22CD144F" w14:textId="77777777" w:rsidR="00035649" w:rsidRDefault="00035649" w:rsidP="001652AB">
            <w:pPr>
              <w:rPr>
                <w:rFonts w:cs="Calibri"/>
              </w:rPr>
            </w:pPr>
          </w:p>
          <w:p w14:paraId="3090E567" w14:textId="77777777" w:rsidR="00035649" w:rsidRDefault="00035649" w:rsidP="001652AB">
            <w:pPr>
              <w:jc w:val="both"/>
              <w:rPr>
                <w:rFonts w:cs="Calibri"/>
              </w:rPr>
            </w:pPr>
          </w:p>
          <w:p w14:paraId="41BD7DEE" w14:textId="77777777" w:rsidR="00035649" w:rsidRDefault="00035649" w:rsidP="001652AB">
            <w:pPr>
              <w:rPr>
                <w:rFonts w:cs="Calibri"/>
                <w:color w:val="000000"/>
              </w:rPr>
            </w:pPr>
            <w:r>
              <w:rPr>
                <w:rFonts w:cs="Calibri"/>
                <w:color w:val="000000"/>
                <w:szCs w:val="22"/>
              </w:rPr>
              <w:t>-----------</w:t>
            </w:r>
          </w:p>
          <w:p w14:paraId="1D94E150" w14:textId="77777777" w:rsidR="00035649" w:rsidRDefault="00035649" w:rsidP="001652AB">
            <w:pPr>
              <w:rPr>
                <w:rFonts w:cs="Calibri"/>
              </w:rPr>
            </w:pPr>
          </w:p>
          <w:p w14:paraId="73948955" w14:textId="77777777" w:rsidR="00035649" w:rsidRDefault="00035649" w:rsidP="001652AB">
            <w:pPr>
              <w:rPr>
                <w:rFonts w:cs="Calibri"/>
              </w:rPr>
            </w:pPr>
          </w:p>
          <w:p w14:paraId="246588D4" w14:textId="77777777" w:rsidR="00035649" w:rsidRDefault="00035649" w:rsidP="001652AB">
            <w:pPr>
              <w:rPr>
                <w:rFonts w:cs="Calibri"/>
              </w:rPr>
            </w:pPr>
          </w:p>
          <w:p w14:paraId="663EE5BC" w14:textId="77777777" w:rsidR="00035649" w:rsidRDefault="00035649" w:rsidP="001652AB">
            <w:pPr>
              <w:rPr>
                <w:rFonts w:cs="Calibri"/>
              </w:rPr>
            </w:pPr>
          </w:p>
          <w:p w14:paraId="16004A65" w14:textId="77777777" w:rsidR="00035649" w:rsidRDefault="00035649" w:rsidP="001652AB">
            <w:pPr>
              <w:rPr>
                <w:rFonts w:cs="Calibri"/>
              </w:rPr>
            </w:pPr>
          </w:p>
          <w:p w14:paraId="2432CA27" w14:textId="77777777" w:rsidR="00035649" w:rsidRDefault="00035649" w:rsidP="001652AB">
            <w:pPr>
              <w:jc w:val="both"/>
              <w:rPr>
                <w:rFonts w:cs="Calibri"/>
              </w:rPr>
            </w:pPr>
          </w:p>
          <w:p w14:paraId="4B81FC41" w14:textId="77777777" w:rsidR="00035649" w:rsidRDefault="00035649" w:rsidP="001652AB">
            <w:pPr>
              <w:rPr>
                <w:rFonts w:cs="Calibri"/>
              </w:rPr>
            </w:pPr>
            <w:r>
              <w:rPr>
                <w:rFonts w:cs="Calibri"/>
                <w:szCs w:val="22"/>
              </w:rPr>
              <w:t>Izjava obveznika, dokazi o socijalnom i imovinskom stanju obitelji, dokazi o vlasništvu</w:t>
            </w:r>
          </w:p>
          <w:p w14:paraId="54B72B65" w14:textId="77777777" w:rsidR="00035649" w:rsidRDefault="00035649" w:rsidP="001652AB">
            <w:pPr>
              <w:jc w:val="both"/>
              <w:rPr>
                <w:rFonts w:cs="Calibri"/>
              </w:rPr>
            </w:pPr>
          </w:p>
          <w:p w14:paraId="12089D1B" w14:textId="77777777" w:rsidR="00035649" w:rsidRDefault="00035649" w:rsidP="001652AB">
            <w:pPr>
              <w:rPr>
                <w:rFonts w:cs="Calibri"/>
                <w:color w:val="000000"/>
              </w:rPr>
            </w:pPr>
            <w:r>
              <w:rPr>
                <w:rFonts w:cs="Calibri"/>
                <w:color w:val="000000"/>
                <w:szCs w:val="22"/>
              </w:rPr>
              <w:t>-----------</w:t>
            </w:r>
          </w:p>
          <w:p w14:paraId="6F7FDF5C" w14:textId="77777777" w:rsidR="00035649" w:rsidRDefault="00035649" w:rsidP="001652AB">
            <w:pPr>
              <w:rPr>
                <w:rFonts w:cs="Calibri"/>
              </w:rPr>
            </w:pPr>
          </w:p>
          <w:p w14:paraId="17A8C25D" w14:textId="77777777" w:rsidR="00035649" w:rsidRDefault="00035649" w:rsidP="001652AB">
            <w:pPr>
              <w:rPr>
                <w:rFonts w:cs="Calibri"/>
              </w:rPr>
            </w:pPr>
          </w:p>
          <w:p w14:paraId="403519AA" w14:textId="77777777" w:rsidR="00035649" w:rsidRDefault="00035649" w:rsidP="001652AB">
            <w:pPr>
              <w:rPr>
                <w:rFonts w:cs="Calibri"/>
              </w:rPr>
            </w:pPr>
          </w:p>
          <w:p w14:paraId="50266B38" w14:textId="77777777" w:rsidR="00035649" w:rsidRDefault="00035649" w:rsidP="001652AB">
            <w:pPr>
              <w:rPr>
                <w:rFonts w:cs="Calibri"/>
              </w:rPr>
            </w:pPr>
          </w:p>
          <w:p w14:paraId="6CEC22BA" w14:textId="77777777" w:rsidR="00035649" w:rsidRDefault="00035649" w:rsidP="001652AB">
            <w:pPr>
              <w:rPr>
                <w:rFonts w:cs="Calibri"/>
              </w:rPr>
            </w:pPr>
          </w:p>
          <w:p w14:paraId="39FD1C2D" w14:textId="77777777" w:rsidR="00035649" w:rsidRPr="00F3257F" w:rsidRDefault="00035649" w:rsidP="001652AB">
            <w:pPr>
              <w:jc w:val="both"/>
              <w:rPr>
                <w:rFonts w:cs="Calibri"/>
              </w:rPr>
            </w:pPr>
            <w:r>
              <w:rPr>
                <w:rFonts w:cs="Calibri"/>
                <w:color w:val="000000"/>
                <w:szCs w:val="22"/>
              </w:rPr>
              <w:t>----------</w:t>
            </w:r>
          </w:p>
        </w:tc>
      </w:tr>
    </w:tbl>
    <w:p w14:paraId="2362B486" w14:textId="77777777" w:rsidR="00035649" w:rsidRDefault="00035649" w:rsidP="00035649">
      <w:pPr>
        <w:jc w:val="both"/>
      </w:pPr>
    </w:p>
    <w:p w14:paraId="1CB44C61" w14:textId="28578BE3" w:rsidR="00035649" w:rsidRDefault="00035649" w:rsidP="00035649">
      <w:pPr>
        <w:jc w:val="both"/>
      </w:pPr>
    </w:p>
    <w:p w14:paraId="419E416E" w14:textId="6F40FB1D" w:rsidR="00035649" w:rsidRDefault="00035649" w:rsidP="00035649">
      <w:pPr>
        <w:jc w:val="both"/>
      </w:pPr>
    </w:p>
    <w:p w14:paraId="2AEE85CA" w14:textId="1B8F72C6" w:rsidR="00035649" w:rsidRDefault="00035649" w:rsidP="00035649">
      <w:pPr>
        <w:jc w:val="both"/>
      </w:pPr>
    </w:p>
    <w:p w14:paraId="6932C7FB"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2"/>
        <w:gridCol w:w="4750"/>
      </w:tblGrid>
      <w:tr w:rsidR="00035649" w:rsidRPr="00F15609" w14:paraId="21DA96ED" w14:textId="77777777" w:rsidTr="001652AB">
        <w:tc>
          <w:tcPr>
            <w:tcW w:w="2379" w:type="pct"/>
            <w:shd w:val="clear" w:color="auto" w:fill="D9D9D9" w:themeFill="background1" w:themeFillShade="D9"/>
          </w:tcPr>
          <w:p w14:paraId="4BE2D498" w14:textId="77777777" w:rsidR="00035649" w:rsidRPr="00910D2A" w:rsidRDefault="00035649" w:rsidP="001652AB">
            <w:pPr>
              <w:rPr>
                <w:rFonts w:cs="Calibri"/>
              </w:rPr>
            </w:pPr>
            <w:r w:rsidRPr="00910D2A">
              <w:rPr>
                <w:rFonts w:cs="Calibri"/>
                <w:szCs w:val="22"/>
              </w:rPr>
              <w:t>Grad Koprivnica</w:t>
            </w:r>
          </w:p>
          <w:p w14:paraId="58029D44" w14:textId="77777777" w:rsidR="00035649" w:rsidRPr="00910D2A" w:rsidRDefault="00035649" w:rsidP="001652AB">
            <w:pPr>
              <w:rPr>
                <w:rFonts w:cs="Calibri"/>
                <w:b/>
              </w:rPr>
            </w:pPr>
            <w:r w:rsidRPr="00910D2A">
              <w:rPr>
                <w:rFonts w:cs="Calibri"/>
                <w:b/>
                <w:szCs w:val="22"/>
              </w:rPr>
              <w:t xml:space="preserve">UPRAVNI ODJEL ZA </w:t>
            </w:r>
            <w:r>
              <w:rPr>
                <w:rFonts w:cs="Calibri"/>
                <w:b/>
                <w:szCs w:val="22"/>
              </w:rPr>
              <w:t>IZGRADNJU GADA,URAVLJANJE NEKRETNINAMA I KOMUNALNO GOSPODARSTVO</w:t>
            </w:r>
          </w:p>
          <w:p w14:paraId="77580F91" w14:textId="77777777" w:rsidR="00035649" w:rsidRPr="00910D2A" w:rsidRDefault="00035649" w:rsidP="001652AB">
            <w:pPr>
              <w:rPr>
                <w:rFonts w:cs="Calibri"/>
              </w:rPr>
            </w:pPr>
            <w:r w:rsidRPr="00910D2A">
              <w:rPr>
                <w:rFonts w:cs="Calibri"/>
                <w:szCs w:val="22"/>
              </w:rPr>
              <w:t>Zrinski trg 1</w:t>
            </w:r>
          </w:p>
        </w:tc>
        <w:tc>
          <w:tcPr>
            <w:tcW w:w="2621" w:type="pct"/>
            <w:shd w:val="clear" w:color="auto" w:fill="D9D9D9" w:themeFill="background1" w:themeFillShade="D9"/>
          </w:tcPr>
          <w:p w14:paraId="085A3407" w14:textId="77777777" w:rsidR="00035649" w:rsidRPr="00BA72F7" w:rsidRDefault="00035649" w:rsidP="001652AB">
            <w:pPr>
              <w:rPr>
                <w:rFonts w:cs="Calibri"/>
                <w:b/>
              </w:rPr>
            </w:pPr>
          </w:p>
          <w:p w14:paraId="078A97E2" w14:textId="77777777" w:rsidR="00035649" w:rsidRDefault="00035649" w:rsidP="001652AB">
            <w:pPr>
              <w:rPr>
                <w:rFonts w:cs="Calibri"/>
                <w:b/>
                <w:bCs/>
              </w:rPr>
            </w:pPr>
            <w:r>
              <w:rPr>
                <w:rFonts w:cs="Calibri"/>
                <w:b/>
                <w:bCs/>
                <w:szCs w:val="22"/>
              </w:rPr>
              <w:t>KOMUNALNI DOPRINOS</w:t>
            </w:r>
          </w:p>
          <w:p w14:paraId="6AF17A70" w14:textId="14661A50" w:rsidR="00035649" w:rsidRPr="00065B45" w:rsidRDefault="00035649" w:rsidP="001652AB">
            <w:pPr>
              <w:rPr>
                <w:rFonts w:cs="Calibri"/>
                <w:b/>
                <w:bCs/>
              </w:rPr>
            </w:pPr>
            <w:r>
              <w:rPr>
                <w:rFonts w:cs="Calibri"/>
                <w:b/>
                <w:bCs/>
                <w:szCs w:val="22"/>
              </w:rPr>
              <w:t>3.6.1</w:t>
            </w:r>
            <w:r w:rsidR="008333D3">
              <w:rPr>
                <w:rFonts w:cs="Calibri"/>
                <w:b/>
                <w:bCs/>
                <w:szCs w:val="22"/>
              </w:rPr>
              <w:t>3</w:t>
            </w:r>
            <w:r>
              <w:rPr>
                <w:rFonts w:cs="Calibri"/>
                <w:b/>
                <w:bCs/>
                <w:szCs w:val="22"/>
              </w:rPr>
              <w:t>.</w:t>
            </w:r>
          </w:p>
          <w:p w14:paraId="4CF30383" w14:textId="77777777" w:rsidR="00035649" w:rsidRPr="00A80749" w:rsidRDefault="00035649" w:rsidP="001652AB">
            <w:pPr>
              <w:rPr>
                <w:rFonts w:cs="Calibri"/>
                <w:b/>
              </w:rPr>
            </w:pPr>
            <w:r w:rsidRPr="00065B45">
              <w:rPr>
                <w:rFonts w:cs="Calibri"/>
                <w:b/>
                <w:szCs w:val="22"/>
              </w:rPr>
              <w:t>Rješenje o komunalnom doprinosu</w:t>
            </w:r>
          </w:p>
        </w:tc>
      </w:tr>
      <w:tr w:rsidR="00035649" w:rsidRPr="00F15609" w14:paraId="6064D3EA" w14:textId="77777777" w:rsidTr="001652AB">
        <w:tc>
          <w:tcPr>
            <w:tcW w:w="2379" w:type="pct"/>
          </w:tcPr>
          <w:p w14:paraId="59DCCFDF" w14:textId="77777777" w:rsidR="00035649" w:rsidRPr="00910D2A" w:rsidRDefault="00035649" w:rsidP="001652AB">
            <w:pPr>
              <w:rPr>
                <w:rFonts w:cs="Calibri"/>
                <w:b/>
              </w:rPr>
            </w:pPr>
            <w:r w:rsidRPr="00910D2A">
              <w:rPr>
                <w:rFonts w:cs="Calibri"/>
                <w:b/>
                <w:szCs w:val="22"/>
              </w:rPr>
              <w:t>DIJAGRAM TIJEKA</w:t>
            </w:r>
          </w:p>
        </w:tc>
        <w:tc>
          <w:tcPr>
            <w:tcW w:w="2621" w:type="pct"/>
          </w:tcPr>
          <w:p w14:paraId="071F8CAF" w14:textId="77777777" w:rsidR="00035649" w:rsidRPr="00910D2A" w:rsidRDefault="00035649" w:rsidP="001652AB">
            <w:pPr>
              <w:rPr>
                <w:rFonts w:cs="Calibri"/>
                <w:b/>
              </w:rPr>
            </w:pPr>
            <w:r w:rsidRPr="00910D2A">
              <w:rPr>
                <w:rFonts w:cs="Calibri"/>
                <w:b/>
                <w:szCs w:val="22"/>
              </w:rPr>
              <w:t>OPIS AKTIVNOSTI</w:t>
            </w:r>
          </w:p>
        </w:tc>
      </w:tr>
      <w:tr w:rsidR="00035649" w:rsidRPr="00F15609" w14:paraId="71FEBFD1" w14:textId="77777777" w:rsidTr="001652AB">
        <w:trPr>
          <w:trHeight w:val="3393"/>
        </w:trPr>
        <w:tc>
          <w:tcPr>
            <w:tcW w:w="2379" w:type="pct"/>
          </w:tcPr>
          <w:p w14:paraId="172296A5" w14:textId="77777777" w:rsidR="00035649" w:rsidRDefault="00035649" w:rsidP="001652AB">
            <w:pPr>
              <w:rPr>
                <w:rFonts w:cs="Calibri"/>
                <w:sz w:val="16"/>
                <w:szCs w:val="16"/>
              </w:rPr>
            </w:pPr>
          </w:p>
          <w:p w14:paraId="24F9FB3B" w14:textId="77777777" w:rsidR="00035649" w:rsidRDefault="00035649" w:rsidP="001652AB">
            <w:pPr>
              <w:rPr>
                <w:rFonts w:cs="Calibri"/>
                <w:sz w:val="16"/>
                <w:szCs w:val="16"/>
              </w:rPr>
            </w:pPr>
          </w:p>
          <w:p w14:paraId="2527BE42" w14:textId="77777777" w:rsidR="00035649" w:rsidRDefault="00035649" w:rsidP="001652AB">
            <w:pPr>
              <w:rPr>
                <w:rFonts w:cs="Calibri"/>
                <w:sz w:val="16"/>
                <w:szCs w:val="16"/>
              </w:rPr>
            </w:pPr>
            <w:r>
              <w:rPr>
                <w:rFonts w:cs="Calibri"/>
                <w:noProof/>
                <w:sz w:val="20"/>
                <w:szCs w:val="20"/>
                <w:lang w:val="en-US" w:eastAsia="en-US"/>
              </w:rPr>
              <mc:AlternateContent>
                <mc:Choice Requires="wps">
                  <w:drawing>
                    <wp:anchor distT="0" distB="0" distL="114298" distR="114298" simplePos="0" relativeHeight="255178752" behindDoc="0" locked="0" layoutInCell="1" allowOverlap="1" wp14:anchorId="7C4CB79E" wp14:editId="262D2528">
                      <wp:simplePos x="0" y="0"/>
                      <wp:positionH relativeFrom="column">
                        <wp:posOffset>1238249</wp:posOffset>
                      </wp:positionH>
                      <wp:positionV relativeFrom="paragraph">
                        <wp:posOffset>1814830</wp:posOffset>
                      </wp:positionV>
                      <wp:extent cx="0" cy="285750"/>
                      <wp:effectExtent l="76200" t="0" r="38100" b="38100"/>
                      <wp:wrapNone/>
                      <wp:docPr id="2035" name="Ravni poveznik sa strelicom 20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857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D88546" id="Ravni poveznik sa strelicom 2035" o:spid="_x0000_s1026" type="#_x0000_t32" style="position:absolute;margin-left:97.5pt;margin-top:142.9pt;width:0;height:22.5pt;z-index:2551787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77728" behindDoc="0" locked="0" layoutInCell="1" allowOverlap="1" wp14:anchorId="2CF733A4" wp14:editId="2284F8B1">
                      <wp:simplePos x="0" y="0"/>
                      <wp:positionH relativeFrom="column">
                        <wp:posOffset>1228724</wp:posOffset>
                      </wp:positionH>
                      <wp:positionV relativeFrom="paragraph">
                        <wp:posOffset>1109980</wp:posOffset>
                      </wp:positionV>
                      <wp:extent cx="0" cy="314325"/>
                      <wp:effectExtent l="76200" t="0" r="38100" b="28575"/>
                      <wp:wrapNone/>
                      <wp:docPr id="2036" name="Ravni poveznik sa strelicom 20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14BC5A0" id="Ravni poveznik sa strelicom 2036" o:spid="_x0000_s1026" type="#_x0000_t32" style="position:absolute;margin-left:96.75pt;margin-top:87.4pt;width:0;height:24.75pt;z-index:2551777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298" distR="114298" simplePos="0" relativeHeight="255175680" behindDoc="0" locked="0" layoutInCell="1" allowOverlap="1" wp14:anchorId="6245572B" wp14:editId="192E07A8">
                      <wp:simplePos x="0" y="0"/>
                      <wp:positionH relativeFrom="column">
                        <wp:posOffset>1228724</wp:posOffset>
                      </wp:positionH>
                      <wp:positionV relativeFrom="paragraph">
                        <wp:posOffset>443230</wp:posOffset>
                      </wp:positionV>
                      <wp:extent cx="0" cy="276225"/>
                      <wp:effectExtent l="76200" t="0" r="38100" b="28575"/>
                      <wp:wrapNone/>
                      <wp:docPr id="2037" name="Ravni poveznik sa strelicom 20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2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17F1EB3" id="Ravni poveznik sa strelicom 2037" o:spid="_x0000_s1026" type="#_x0000_t32" style="position:absolute;margin-left:96.75pt;margin-top:34.9pt;width:0;height:21.75pt;z-index:255175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172608" behindDoc="0" locked="0" layoutInCell="1" allowOverlap="1" wp14:anchorId="15E87540" wp14:editId="11E6DB17">
                      <wp:simplePos x="0" y="0"/>
                      <wp:positionH relativeFrom="column">
                        <wp:posOffset>574675</wp:posOffset>
                      </wp:positionH>
                      <wp:positionV relativeFrom="paragraph">
                        <wp:posOffset>2086610</wp:posOffset>
                      </wp:positionV>
                      <wp:extent cx="1428750" cy="400050"/>
                      <wp:effectExtent l="0" t="0" r="0" b="0"/>
                      <wp:wrapNone/>
                      <wp:docPr id="2040" name="Pravokutnik 20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3961DFCB" w14:textId="77777777" w:rsidR="00035649" w:rsidRPr="0081424A" w:rsidRDefault="00035649" w:rsidP="00035649">
                                  <w:pPr>
                                    <w:rPr>
                                      <w:color w:val="000000" w:themeColor="text1"/>
                                      <w:sz w:val="20"/>
                                      <w:szCs w:val="20"/>
                                    </w:rPr>
                                  </w:pPr>
                                  <w:r>
                                    <w:rPr>
                                      <w:color w:val="000000" w:themeColor="text1"/>
                                      <w:sz w:val="20"/>
                                      <w:szCs w:val="20"/>
                                    </w:rPr>
                                    <w:t>IZRADA RJEŠENJA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87540" id="Pravokutnik 2040" o:spid="_x0000_s1912" style="position:absolute;left:0;text-align:left;margin-left:45.25pt;margin-top:164.3pt;width:112.5pt;height:31.5pt;z-index:2551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" filled="f" strokecolor="black [3213]" strokeweight="1pt">
                      <v:path arrowok="t"/>
                      <v:textbox>
                        <w:txbxContent>
                          <w:p w14:paraId="3961DFCB" w14:textId="77777777" w:rsidR="00035649" w:rsidRPr="0081424A" w:rsidRDefault="00035649" w:rsidP="00035649">
                            <w:pPr>
                              <w:rPr>
                                <w:color w:val="000000" w:themeColor="text1"/>
                                <w:sz w:val="20"/>
                                <w:szCs w:val="20"/>
                              </w:rPr>
                            </w:pPr>
                            <w:r>
                              <w:rPr>
                                <w:color w:val="000000" w:themeColor="text1"/>
                                <w:sz w:val="20"/>
                                <w:szCs w:val="20"/>
                              </w:rPr>
                              <w:t>IZRADA RJEŠENJA</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171584" behindDoc="0" locked="0" layoutInCell="1" allowOverlap="1" wp14:anchorId="606FB5BB" wp14:editId="389B9F80">
                      <wp:simplePos x="0" y="0"/>
                      <wp:positionH relativeFrom="column">
                        <wp:posOffset>555625</wp:posOffset>
                      </wp:positionH>
                      <wp:positionV relativeFrom="paragraph">
                        <wp:posOffset>1414145</wp:posOffset>
                      </wp:positionV>
                      <wp:extent cx="1428750" cy="400050"/>
                      <wp:effectExtent l="0" t="0" r="0" b="0"/>
                      <wp:wrapNone/>
                      <wp:docPr id="2041" name="Pravokutnik 20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17356CED" w14:textId="77777777" w:rsidR="00035649" w:rsidRPr="0081424A" w:rsidRDefault="00035649" w:rsidP="00035649">
                                  <w:pPr>
                                    <w:rPr>
                                      <w:color w:val="000000" w:themeColor="text1"/>
                                      <w:sz w:val="20"/>
                                      <w:szCs w:val="20"/>
                                    </w:rPr>
                                  </w:pPr>
                                  <w:r>
                                    <w:rPr>
                                      <w:color w:val="000000" w:themeColor="text1"/>
                                      <w:sz w:val="20"/>
                                      <w:szCs w:val="20"/>
                                    </w:rPr>
                                    <w:t>UNOS PODATAKA ZA ZADUŽENJE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6FB5BB" id="Pravokutnik 2041" o:spid="_x0000_s1913" style="position:absolute;left:0;text-align:left;margin-left:43.75pt;margin-top:111.35pt;width:112.5pt;height:31.5pt;z-index:2551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" filled="f" strokecolor="black [3213]" strokeweight="1pt">
                      <v:path arrowok="t"/>
                      <v:textbox>
                        <w:txbxContent>
                          <w:p w14:paraId="17356CED" w14:textId="77777777" w:rsidR="00035649" w:rsidRPr="0081424A" w:rsidRDefault="00035649" w:rsidP="00035649">
                            <w:pPr>
                              <w:rPr>
                                <w:color w:val="000000" w:themeColor="text1"/>
                                <w:sz w:val="20"/>
                                <w:szCs w:val="20"/>
                              </w:rPr>
                            </w:pPr>
                            <w:r>
                              <w:rPr>
                                <w:color w:val="000000" w:themeColor="text1"/>
                                <w:sz w:val="20"/>
                                <w:szCs w:val="20"/>
                              </w:rPr>
                              <w:t>UNOS PODATAKA ZA ZADUŽENJE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169536" behindDoc="0" locked="0" layoutInCell="1" allowOverlap="1" wp14:anchorId="4542BFCD" wp14:editId="2CC4EE32">
                      <wp:simplePos x="0" y="0"/>
                      <wp:positionH relativeFrom="column">
                        <wp:posOffset>546100</wp:posOffset>
                      </wp:positionH>
                      <wp:positionV relativeFrom="paragraph">
                        <wp:posOffset>709295</wp:posOffset>
                      </wp:positionV>
                      <wp:extent cx="1428750" cy="400050"/>
                      <wp:effectExtent l="0" t="0" r="0" b="0"/>
                      <wp:wrapNone/>
                      <wp:docPr id="2042" name="Pravokutnik 20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615C21A0" w14:textId="77777777" w:rsidR="00035649" w:rsidRPr="0081424A" w:rsidRDefault="00035649" w:rsidP="00035649">
                                  <w:pPr>
                                    <w:rPr>
                                      <w:color w:val="000000" w:themeColor="text1"/>
                                      <w:sz w:val="20"/>
                                      <w:szCs w:val="20"/>
                                    </w:rPr>
                                  </w:pPr>
                                  <w:r>
                                    <w:rPr>
                                      <w:color w:val="000000" w:themeColor="text1"/>
                                      <w:sz w:val="20"/>
                                      <w:szCs w:val="20"/>
                                    </w:rPr>
                                    <w:t>ZAPRIMANJE ZAHTJEVA I DOKUMENTACIJE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42BFCD" id="Pravokutnik 2042" o:spid="_x0000_s1914" style="position:absolute;left:0;text-align:left;margin-left:43pt;margin-top:55.85pt;width:112.5pt;height:31.5pt;z-index:2551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" filled="f" strokecolor="black [3213]" strokeweight="1pt">
                      <v:path arrowok="t"/>
                      <v:textbox>
                        <w:txbxContent>
                          <w:p w14:paraId="615C21A0" w14:textId="77777777" w:rsidR="00035649" w:rsidRPr="0081424A" w:rsidRDefault="00035649" w:rsidP="00035649">
                            <w:pPr>
                              <w:rPr>
                                <w:color w:val="000000" w:themeColor="text1"/>
                                <w:sz w:val="20"/>
                                <w:szCs w:val="20"/>
                              </w:rPr>
                            </w:pPr>
                            <w:r>
                              <w:rPr>
                                <w:color w:val="000000" w:themeColor="text1"/>
                                <w:sz w:val="20"/>
                                <w:szCs w:val="20"/>
                              </w:rPr>
                              <w:t>ZAPRIMANJE ZAHTJEVA I DOKUMENTACIJE</w:t>
                            </w:r>
                          </w:p>
                        </w:txbxContent>
                      </v:textbox>
                    </v:rect>
                  </w:pict>
                </mc:Fallback>
              </mc:AlternateContent>
            </w:r>
            <w:r>
              <w:rPr>
                <w:rFonts w:cs="Calibri"/>
                <w:noProof/>
                <w:sz w:val="20"/>
                <w:szCs w:val="20"/>
                <w:lang w:val="en-US" w:eastAsia="en-US"/>
              </w:rPr>
              <mc:AlternateContent>
                <mc:Choice Requires="wps">
                  <w:drawing>
                    <wp:anchor distT="0" distB="0" distL="114300" distR="114300" simplePos="0" relativeHeight="255165440" behindDoc="0" locked="0" layoutInCell="1" allowOverlap="1" wp14:anchorId="19F2BC06" wp14:editId="1023ED14">
                      <wp:simplePos x="0" y="0"/>
                      <wp:positionH relativeFrom="column">
                        <wp:posOffset>708025</wp:posOffset>
                      </wp:positionH>
                      <wp:positionV relativeFrom="paragraph">
                        <wp:posOffset>55880</wp:posOffset>
                      </wp:positionV>
                      <wp:extent cx="1047750" cy="390525"/>
                      <wp:effectExtent l="0" t="0" r="0" b="9525"/>
                      <wp:wrapNone/>
                      <wp:docPr id="2044" name="Elipsa 20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053552C9" w14:textId="77777777" w:rsidR="00035649" w:rsidRPr="0081424A" w:rsidRDefault="00035649" w:rsidP="00035649">
                                  <w:pPr>
                                    <w:rPr>
                                      <w:sz w:val="20"/>
                                      <w:szCs w:val="20"/>
                                    </w:rPr>
                                  </w:pPr>
                                  <w:r w:rsidRPr="0081424A">
                                    <w:rPr>
                                      <w:sz w:val="20"/>
                                      <w:szCs w:val="20"/>
                                    </w:rPr>
                                    <w:t>POČETAKAK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9F2BC06" id="Elipsa 2044" o:spid="_x0000_s1915" style="position:absolute;left:0;text-align:left;margin-left:55.75pt;margin-top:4.4pt;width:82.5pt;height:30.75pt;z-index:2551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" fillcolor="white [3201]" strokecolor="black [3200]" strokeweight="1pt">
                      <v:stroke joinstyle="miter"/>
                      <v:path arrowok="t"/>
                      <v:textbox>
                        <w:txbxContent>
                          <w:p w14:paraId="053552C9" w14:textId="77777777" w:rsidR="00035649" w:rsidRPr="0081424A" w:rsidRDefault="00035649" w:rsidP="00035649">
                            <w:pPr>
                              <w:rPr>
                                <w:sz w:val="20"/>
                                <w:szCs w:val="20"/>
                              </w:rPr>
                            </w:pPr>
                            <w:r w:rsidRPr="0081424A">
                              <w:rPr>
                                <w:sz w:val="20"/>
                                <w:szCs w:val="20"/>
                              </w:rPr>
                              <w:t>POČETAKAK</w:t>
                            </w:r>
                          </w:p>
                        </w:txbxContent>
                      </v:textbox>
                    </v:oval>
                  </w:pict>
                </mc:Fallback>
              </mc:AlternateContent>
            </w:r>
          </w:p>
          <w:p w14:paraId="00BAA9D2" w14:textId="77777777" w:rsidR="00035649" w:rsidRPr="007A0FAB" w:rsidRDefault="00035649" w:rsidP="001652AB">
            <w:pPr>
              <w:rPr>
                <w:rFonts w:cs="Calibri"/>
                <w:sz w:val="16"/>
                <w:szCs w:val="16"/>
              </w:rPr>
            </w:pPr>
          </w:p>
          <w:p w14:paraId="1411877A" w14:textId="77777777" w:rsidR="00035649" w:rsidRPr="007A0FAB" w:rsidRDefault="00035649" w:rsidP="001652AB">
            <w:pPr>
              <w:rPr>
                <w:rFonts w:cs="Calibri"/>
                <w:sz w:val="16"/>
                <w:szCs w:val="16"/>
              </w:rPr>
            </w:pPr>
          </w:p>
          <w:p w14:paraId="7F8710E9" w14:textId="77777777" w:rsidR="00035649" w:rsidRPr="007A0FAB" w:rsidRDefault="00035649" w:rsidP="001652AB">
            <w:pPr>
              <w:rPr>
                <w:rFonts w:cs="Calibri"/>
                <w:sz w:val="16"/>
                <w:szCs w:val="16"/>
              </w:rPr>
            </w:pPr>
          </w:p>
          <w:p w14:paraId="7BA0ABD2" w14:textId="77777777" w:rsidR="00035649" w:rsidRPr="007A0FAB" w:rsidRDefault="00035649" w:rsidP="001652AB">
            <w:pPr>
              <w:rPr>
                <w:rFonts w:cs="Calibri"/>
                <w:sz w:val="16"/>
                <w:szCs w:val="16"/>
              </w:rPr>
            </w:pPr>
          </w:p>
          <w:p w14:paraId="5DEC928B" w14:textId="77777777" w:rsidR="00035649" w:rsidRPr="007A0FAB" w:rsidRDefault="00035649" w:rsidP="001652AB">
            <w:pPr>
              <w:rPr>
                <w:rFonts w:cs="Calibri"/>
                <w:sz w:val="16"/>
                <w:szCs w:val="16"/>
              </w:rPr>
            </w:pPr>
          </w:p>
          <w:p w14:paraId="57BED70E" w14:textId="77777777" w:rsidR="00035649" w:rsidRPr="007A0FAB" w:rsidRDefault="00035649" w:rsidP="001652AB">
            <w:pPr>
              <w:rPr>
                <w:rFonts w:cs="Calibri"/>
                <w:sz w:val="16"/>
                <w:szCs w:val="16"/>
              </w:rPr>
            </w:pPr>
          </w:p>
          <w:p w14:paraId="4F4D17E4" w14:textId="77777777" w:rsidR="00035649" w:rsidRPr="007A0FAB" w:rsidRDefault="00035649" w:rsidP="001652AB">
            <w:pPr>
              <w:rPr>
                <w:rFonts w:cs="Calibri"/>
                <w:sz w:val="16"/>
                <w:szCs w:val="16"/>
              </w:rPr>
            </w:pPr>
          </w:p>
          <w:p w14:paraId="5B9A5D91" w14:textId="77777777" w:rsidR="00035649" w:rsidRPr="007A0FAB" w:rsidRDefault="00035649" w:rsidP="001652AB">
            <w:pPr>
              <w:rPr>
                <w:rFonts w:cs="Calibri"/>
                <w:sz w:val="16"/>
                <w:szCs w:val="16"/>
              </w:rPr>
            </w:pPr>
          </w:p>
          <w:p w14:paraId="4C04786A" w14:textId="77777777" w:rsidR="00035649" w:rsidRPr="007A0FAB" w:rsidRDefault="00035649" w:rsidP="001652AB">
            <w:pPr>
              <w:rPr>
                <w:rFonts w:cs="Calibri"/>
                <w:sz w:val="16"/>
                <w:szCs w:val="16"/>
              </w:rPr>
            </w:pPr>
          </w:p>
          <w:p w14:paraId="628C5432" w14:textId="77777777" w:rsidR="00035649" w:rsidRPr="007A0FAB" w:rsidRDefault="00035649" w:rsidP="001652AB">
            <w:pPr>
              <w:rPr>
                <w:rFonts w:cs="Calibri"/>
                <w:sz w:val="16"/>
                <w:szCs w:val="16"/>
              </w:rPr>
            </w:pPr>
          </w:p>
          <w:p w14:paraId="3C86EC43" w14:textId="77777777" w:rsidR="00035649" w:rsidRPr="007A0FAB" w:rsidRDefault="00035649" w:rsidP="001652AB">
            <w:pPr>
              <w:rPr>
                <w:rFonts w:cs="Calibri"/>
                <w:sz w:val="16"/>
                <w:szCs w:val="16"/>
              </w:rPr>
            </w:pPr>
          </w:p>
          <w:p w14:paraId="1F22A7F9" w14:textId="77777777" w:rsidR="00035649" w:rsidRPr="007A0FAB" w:rsidRDefault="00035649" w:rsidP="001652AB">
            <w:pPr>
              <w:rPr>
                <w:rFonts w:cs="Calibri"/>
                <w:sz w:val="16"/>
                <w:szCs w:val="16"/>
              </w:rPr>
            </w:pPr>
          </w:p>
          <w:p w14:paraId="0F92C8F0" w14:textId="77777777" w:rsidR="00035649" w:rsidRPr="007A0FAB" w:rsidRDefault="00035649" w:rsidP="001652AB">
            <w:pPr>
              <w:rPr>
                <w:rFonts w:cs="Calibri"/>
                <w:sz w:val="16"/>
                <w:szCs w:val="16"/>
              </w:rPr>
            </w:pPr>
          </w:p>
          <w:p w14:paraId="0D334BA0" w14:textId="77777777" w:rsidR="00035649" w:rsidRPr="007A0FAB" w:rsidRDefault="00035649" w:rsidP="001652AB">
            <w:pPr>
              <w:rPr>
                <w:rFonts w:cs="Calibri"/>
                <w:sz w:val="16"/>
                <w:szCs w:val="16"/>
              </w:rPr>
            </w:pPr>
          </w:p>
          <w:p w14:paraId="03E8E197" w14:textId="77777777" w:rsidR="00035649" w:rsidRPr="007A0FAB" w:rsidRDefault="00035649" w:rsidP="001652AB">
            <w:pPr>
              <w:rPr>
                <w:rFonts w:cs="Calibri"/>
                <w:sz w:val="16"/>
                <w:szCs w:val="16"/>
              </w:rPr>
            </w:pPr>
          </w:p>
          <w:p w14:paraId="182314A1" w14:textId="77777777" w:rsidR="00035649" w:rsidRPr="007A0FAB" w:rsidRDefault="00035649" w:rsidP="001652AB">
            <w:pPr>
              <w:rPr>
                <w:rFonts w:cs="Calibri"/>
                <w:sz w:val="16"/>
                <w:szCs w:val="16"/>
              </w:rPr>
            </w:pPr>
          </w:p>
          <w:p w14:paraId="14DB35DD" w14:textId="77777777" w:rsidR="00035649" w:rsidRPr="007A0FAB" w:rsidRDefault="00035649" w:rsidP="001652AB">
            <w:pPr>
              <w:rPr>
                <w:rFonts w:cs="Calibri"/>
                <w:sz w:val="16"/>
                <w:szCs w:val="16"/>
              </w:rPr>
            </w:pPr>
          </w:p>
          <w:p w14:paraId="38AE1CCD" w14:textId="77777777" w:rsidR="00035649" w:rsidRPr="007A0FAB" w:rsidRDefault="00035649" w:rsidP="001652AB">
            <w:pPr>
              <w:rPr>
                <w:rFonts w:cs="Calibri"/>
                <w:sz w:val="16"/>
                <w:szCs w:val="16"/>
              </w:rPr>
            </w:pPr>
          </w:p>
          <w:p w14:paraId="0A93C330" w14:textId="77777777" w:rsidR="00035649" w:rsidRPr="007A0FAB" w:rsidRDefault="00035649" w:rsidP="001652AB">
            <w:pPr>
              <w:rPr>
                <w:rFonts w:cs="Calibri"/>
                <w:sz w:val="16"/>
                <w:szCs w:val="16"/>
              </w:rPr>
            </w:pPr>
          </w:p>
          <w:p w14:paraId="61B3AC54" w14:textId="77777777" w:rsidR="00035649" w:rsidRPr="007A0FAB" w:rsidRDefault="00035649" w:rsidP="001652AB">
            <w:pPr>
              <w:rPr>
                <w:rFonts w:cs="Calibri"/>
                <w:sz w:val="16"/>
                <w:szCs w:val="16"/>
              </w:rPr>
            </w:pPr>
            <w:r>
              <w:rPr>
                <w:rFonts w:cs="Calibri"/>
                <w:noProof/>
                <w:sz w:val="20"/>
                <w:szCs w:val="20"/>
                <w:lang w:val="en-US" w:eastAsia="en-US"/>
              </w:rPr>
              <mc:AlternateContent>
                <mc:Choice Requires="wps">
                  <w:drawing>
                    <wp:anchor distT="0" distB="0" distL="114298" distR="114298" simplePos="0" relativeHeight="255180800" behindDoc="0" locked="0" layoutInCell="1" allowOverlap="1" wp14:anchorId="4D4AC2E6" wp14:editId="4823D8F5">
                      <wp:simplePos x="0" y="0"/>
                      <wp:positionH relativeFrom="column">
                        <wp:posOffset>1247139</wp:posOffset>
                      </wp:positionH>
                      <wp:positionV relativeFrom="paragraph">
                        <wp:posOffset>49530</wp:posOffset>
                      </wp:positionV>
                      <wp:extent cx="0" cy="209550"/>
                      <wp:effectExtent l="76200" t="0" r="38100" b="38100"/>
                      <wp:wrapNone/>
                      <wp:docPr id="2034" name="Ravni poveznik sa strelicom 20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095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7205674" id="Ravni poveznik sa strelicom 2034" o:spid="_x0000_s1026" type="#_x0000_t32" style="position:absolute;margin-left:98.2pt;margin-top:3.9pt;width:0;height:16.5pt;z-index:255180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" strokecolor="black [3200]" strokeweight=".5pt">
                      <v:stroke endarrow="block" joinstyle="miter"/>
                      <o:lock v:ext="edit" shapetype="f"/>
                    </v:shape>
                  </w:pict>
                </mc:Fallback>
              </mc:AlternateContent>
            </w:r>
          </w:p>
          <w:p w14:paraId="44E6EC94" w14:textId="77777777" w:rsidR="00035649" w:rsidRPr="007A0FAB" w:rsidRDefault="00035649" w:rsidP="001652AB">
            <w:pPr>
              <w:rPr>
                <w:rFonts w:cs="Calibri"/>
                <w:sz w:val="16"/>
                <w:szCs w:val="16"/>
              </w:rPr>
            </w:pPr>
          </w:p>
          <w:p w14:paraId="6A0ED057" w14:textId="77777777" w:rsidR="00035649" w:rsidRPr="007A0FAB" w:rsidRDefault="00035649" w:rsidP="001652AB">
            <w:pPr>
              <w:rPr>
                <w:rFonts w:cs="Calibri"/>
                <w:sz w:val="16"/>
                <w:szCs w:val="16"/>
              </w:rPr>
            </w:pPr>
            <w:r>
              <w:rPr>
                <w:rFonts w:cs="Calibri"/>
                <w:noProof/>
                <w:sz w:val="20"/>
                <w:szCs w:val="20"/>
                <w:lang w:val="en-US" w:eastAsia="en-US"/>
              </w:rPr>
              <mc:AlternateContent>
                <mc:Choice Requires="wps">
                  <w:drawing>
                    <wp:anchor distT="0" distB="0" distL="114300" distR="114300" simplePos="0" relativeHeight="255184896" behindDoc="0" locked="0" layoutInCell="1" allowOverlap="1" wp14:anchorId="2246FBF5" wp14:editId="183CAE63">
                      <wp:simplePos x="0" y="0"/>
                      <wp:positionH relativeFrom="column">
                        <wp:posOffset>554355</wp:posOffset>
                      </wp:positionH>
                      <wp:positionV relativeFrom="paragraph">
                        <wp:posOffset>39370</wp:posOffset>
                      </wp:positionV>
                      <wp:extent cx="1429385" cy="386080"/>
                      <wp:effectExtent l="0" t="0" r="0" b="0"/>
                      <wp:wrapNone/>
                      <wp:docPr id="839" name="Pravokutnik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9385" cy="38608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747E659F" w14:textId="77777777" w:rsidR="00035649" w:rsidRPr="0081424A" w:rsidRDefault="00035649" w:rsidP="00035649">
                                  <w:pPr>
                                    <w:rPr>
                                      <w:color w:val="000000" w:themeColor="text1"/>
                                      <w:sz w:val="20"/>
                                      <w:szCs w:val="20"/>
                                    </w:rPr>
                                  </w:pPr>
                                  <w:r>
                                    <w:rPr>
                                      <w:color w:val="000000" w:themeColor="text1"/>
                                      <w:sz w:val="20"/>
                                      <w:szCs w:val="20"/>
                                    </w:rPr>
                                    <w:t>DOSTAVA RJEŠENJA</w:t>
                                  </w:r>
                                </w:p>
                                <w:p w14:paraId="300D6E7D" w14:textId="77777777" w:rsidR="00035649" w:rsidRPr="0081424A" w:rsidRDefault="00035649" w:rsidP="00035649">
                                  <w:pPr>
                                    <w:rPr>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46FBF5" id="_x0000_s1916" style="position:absolute;left:0;text-align:left;margin-left:43.65pt;margin-top:3.1pt;width:112.55pt;height:30.4pt;z-index:2551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" filled="f" strokecolor="black [3213]" strokeweight="1pt">
                      <v:path arrowok="t"/>
                      <v:textbox>
                        <w:txbxContent>
                          <w:p w14:paraId="747E659F" w14:textId="77777777" w:rsidR="00035649" w:rsidRPr="0081424A" w:rsidRDefault="00035649" w:rsidP="00035649">
                            <w:pPr>
                              <w:rPr>
                                <w:color w:val="000000" w:themeColor="text1"/>
                                <w:sz w:val="20"/>
                                <w:szCs w:val="20"/>
                              </w:rPr>
                            </w:pPr>
                            <w:r>
                              <w:rPr>
                                <w:color w:val="000000" w:themeColor="text1"/>
                                <w:sz w:val="20"/>
                                <w:szCs w:val="20"/>
                              </w:rPr>
                              <w:t>DOSTAVA RJEŠENJA</w:t>
                            </w:r>
                          </w:p>
                          <w:p w14:paraId="300D6E7D" w14:textId="77777777" w:rsidR="00035649" w:rsidRPr="0081424A" w:rsidRDefault="00035649" w:rsidP="00035649">
                            <w:pPr>
                              <w:rPr>
                                <w:color w:val="000000" w:themeColor="text1"/>
                                <w:sz w:val="20"/>
                                <w:szCs w:val="20"/>
                              </w:rPr>
                            </w:pPr>
                          </w:p>
                        </w:txbxContent>
                      </v:textbox>
                    </v:rect>
                  </w:pict>
                </mc:Fallback>
              </mc:AlternateContent>
            </w:r>
          </w:p>
          <w:p w14:paraId="555B8CFE" w14:textId="77777777" w:rsidR="00035649" w:rsidRPr="007A0FAB" w:rsidRDefault="00035649" w:rsidP="001652AB">
            <w:pPr>
              <w:tabs>
                <w:tab w:val="left" w:pos="1045"/>
                <w:tab w:val="center" w:pos="1945"/>
              </w:tabs>
              <w:jc w:val="left"/>
              <w:rPr>
                <w:rFonts w:cs="Calibri"/>
                <w:sz w:val="16"/>
                <w:szCs w:val="16"/>
              </w:rPr>
            </w:pPr>
            <w:r>
              <w:rPr>
                <w:rFonts w:cs="Calibri"/>
                <w:noProof/>
                <w:sz w:val="20"/>
                <w:szCs w:val="20"/>
                <w:lang w:val="en-US" w:eastAsia="en-US"/>
              </w:rPr>
              <mc:AlternateContent>
                <mc:Choice Requires="wps">
                  <w:drawing>
                    <wp:anchor distT="0" distB="0" distL="114300" distR="114300" simplePos="0" relativeHeight="255181824" behindDoc="0" locked="0" layoutInCell="1" allowOverlap="1" wp14:anchorId="6AFAD145" wp14:editId="333B44F2">
                      <wp:simplePos x="0" y="0"/>
                      <wp:positionH relativeFrom="column">
                        <wp:posOffset>1246505</wp:posOffset>
                      </wp:positionH>
                      <wp:positionV relativeFrom="paragraph">
                        <wp:posOffset>359410</wp:posOffset>
                      </wp:positionV>
                      <wp:extent cx="9525" cy="228600"/>
                      <wp:effectExtent l="38100" t="0" r="47625" b="38100"/>
                      <wp:wrapNone/>
                      <wp:docPr id="2033" name="Ravni poveznik sa strelicom 20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525"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30B6696" id="Ravni poveznik sa strelicom 2033" o:spid="_x0000_s1026" type="#_x0000_t32" style="position:absolute;margin-left:98.15pt;margin-top:28.3pt;width:.75pt;height:18pt;z-index:2551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167488" behindDoc="0" locked="0" layoutInCell="1" allowOverlap="1" wp14:anchorId="03D0BB94" wp14:editId="79B8D110">
                      <wp:simplePos x="0" y="0"/>
                      <wp:positionH relativeFrom="column">
                        <wp:posOffset>762000</wp:posOffset>
                      </wp:positionH>
                      <wp:positionV relativeFrom="paragraph">
                        <wp:posOffset>1435735</wp:posOffset>
                      </wp:positionV>
                      <wp:extent cx="1047750" cy="390525"/>
                      <wp:effectExtent l="0" t="0" r="0" b="9525"/>
                      <wp:wrapNone/>
                      <wp:docPr id="2043" name="Elipsa 20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7750" cy="390525"/>
                              </a:xfrm>
                              <a:prstGeom prst="ellipse">
                                <a:avLst/>
                              </a:prstGeom>
                            </wps:spPr>
                            <wps:style>
                              <a:lnRef idx="2">
                                <a:schemeClr val="dk1"/>
                              </a:lnRef>
                              <a:fillRef idx="1">
                                <a:schemeClr val="lt1"/>
                              </a:fillRef>
                              <a:effectRef idx="0">
                                <a:schemeClr val="dk1"/>
                              </a:effectRef>
                              <a:fontRef idx="minor">
                                <a:schemeClr val="dk1"/>
                              </a:fontRef>
                            </wps:style>
                            <wps:txbx>
                              <w:txbxContent>
                                <w:p w14:paraId="5864167A" w14:textId="77777777" w:rsidR="00035649" w:rsidRPr="0081424A" w:rsidRDefault="00035649" w:rsidP="00035649">
                                  <w:pPr>
                                    <w:rPr>
                                      <w:sz w:val="20"/>
                                      <w:szCs w:val="20"/>
                                    </w:rPr>
                                  </w:pPr>
                                  <w:r>
                                    <w:rPr>
                                      <w:sz w:val="20"/>
                                      <w:szCs w:val="20"/>
                                    </w:rP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03D0BB94" id="Elipsa 2043" o:spid="_x0000_s1917" style="position:absolute;margin-left:60pt;margin-top:113.05pt;width:82.5pt;height:30.75pt;z-index:2551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" fillcolor="white [3201]" strokecolor="black [3200]" strokeweight="1pt">
                      <v:stroke joinstyle="miter"/>
                      <v:path arrowok="t"/>
                      <v:textbox>
                        <w:txbxContent>
                          <w:p w14:paraId="5864167A" w14:textId="77777777" w:rsidR="00035649" w:rsidRPr="0081424A" w:rsidRDefault="00035649" w:rsidP="00035649">
                            <w:pPr>
                              <w:rPr>
                                <w:sz w:val="20"/>
                                <w:szCs w:val="20"/>
                              </w:rPr>
                            </w:pPr>
                            <w:r>
                              <w:rPr>
                                <w:sz w:val="20"/>
                                <w:szCs w:val="20"/>
                              </w:rPr>
                              <w:t>KRAJ</w:t>
                            </w:r>
                          </w:p>
                        </w:txbxContent>
                      </v:textbox>
                    </v:oval>
                  </w:pict>
                </mc:Fallback>
              </mc:AlternateContent>
            </w:r>
            <w:r>
              <w:rPr>
                <w:rFonts w:cs="Calibri"/>
                <w:noProof/>
                <w:sz w:val="20"/>
                <w:szCs w:val="20"/>
                <w:lang w:val="en-US" w:eastAsia="en-US"/>
              </w:rPr>
              <mc:AlternateContent>
                <mc:Choice Requires="wps">
                  <w:drawing>
                    <wp:anchor distT="0" distB="0" distL="114298" distR="114298" simplePos="0" relativeHeight="255183872" behindDoc="0" locked="0" layoutInCell="1" allowOverlap="1" wp14:anchorId="42394AC6" wp14:editId="2AF6606D">
                      <wp:simplePos x="0" y="0"/>
                      <wp:positionH relativeFrom="column">
                        <wp:posOffset>1294764</wp:posOffset>
                      </wp:positionH>
                      <wp:positionV relativeFrom="paragraph">
                        <wp:posOffset>1069340</wp:posOffset>
                      </wp:positionV>
                      <wp:extent cx="0" cy="352425"/>
                      <wp:effectExtent l="76200" t="0" r="57150" b="28575"/>
                      <wp:wrapNone/>
                      <wp:docPr id="2032" name="Ravni poveznik sa strelicom 20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24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BDD8C9" id="Ravni poveznik sa strelicom 2032" o:spid="_x0000_s1026" type="#_x0000_t32" style="position:absolute;margin-left:101.95pt;margin-top:84.2pt;width:0;height:27.75pt;z-index:255183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" strokecolor="black [3200]" strokeweight=".5pt">
                      <v:stroke endarrow="block" joinstyle="miter"/>
                      <o:lock v:ext="edit" shapetype="f"/>
                    </v:shape>
                  </w:pict>
                </mc:Fallback>
              </mc:AlternateContent>
            </w:r>
            <w:r>
              <w:rPr>
                <w:rFonts w:cs="Calibri"/>
                <w:noProof/>
                <w:sz w:val="20"/>
                <w:szCs w:val="20"/>
                <w:lang w:val="en-US" w:eastAsia="en-US"/>
              </w:rPr>
              <mc:AlternateContent>
                <mc:Choice Requires="wps">
                  <w:drawing>
                    <wp:anchor distT="0" distB="0" distL="114300" distR="114300" simplePos="0" relativeHeight="255174656" behindDoc="0" locked="0" layoutInCell="1" allowOverlap="1" wp14:anchorId="48DE0EE9" wp14:editId="09EEEE45">
                      <wp:simplePos x="0" y="0"/>
                      <wp:positionH relativeFrom="column">
                        <wp:posOffset>580390</wp:posOffset>
                      </wp:positionH>
                      <wp:positionV relativeFrom="paragraph">
                        <wp:posOffset>634365</wp:posOffset>
                      </wp:positionV>
                      <wp:extent cx="1428750" cy="400050"/>
                      <wp:effectExtent l="0" t="0" r="0" b="0"/>
                      <wp:wrapNone/>
                      <wp:docPr id="2039" name="Pravokutnik 20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28750" cy="400050"/>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txbx>
                              <w:txbxContent>
                                <w:p w14:paraId="4D0D2ADB" w14:textId="77777777" w:rsidR="00035649" w:rsidRPr="0081424A" w:rsidRDefault="00035649" w:rsidP="00035649">
                                  <w:pPr>
                                    <w:rPr>
                                      <w:color w:val="000000" w:themeColor="text1"/>
                                      <w:sz w:val="20"/>
                                      <w:szCs w:val="20"/>
                                    </w:rPr>
                                  </w:pPr>
                                  <w:r>
                                    <w:rPr>
                                      <w:color w:val="000000" w:themeColor="text1"/>
                                      <w:sz w:val="20"/>
                                      <w:szCs w:val="20"/>
                                    </w:rPr>
                                    <w:t>ZADUŽENJA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DE0EE9" id="Pravokutnik 2039" o:spid="_x0000_s1918" style="position:absolute;margin-left:45.7pt;margin-top:49.95pt;width:112.5pt;height:31.5pt;z-index:2551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" filled="f" strokecolor="black [3213]" strokeweight="1pt">
                      <v:path arrowok="t"/>
                      <v:textbox>
                        <w:txbxContent>
                          <w:p w14:paraId="4D0D2ADB" w14:textId="77777777" w:rsidR="00035649" w:rsidRPr="0081424A" w:rsidRDefault="00035649" w:rsidP="00035649">
                            <w:pPr>
                              <w:rPr>
                                <w:color w:val="000000" w:themeColor="text1"/>
                                <w:sz w:val="20"/>
                                <w:szCs w:val="20"/>
                              </w:rPr>
                            </w:pPr>
                            <w:r>
                              <w:rPr>
                                <w:color w:val="000000" w:themeColor="text1"/>
                                <w:sz w:val="20"/>
                                <w:szCs w:val="20"/>
                              </w:rPr>
                              <w:t>ZADUŽENJA</w:t>
                            </w:r>
                          </w:p>
                        </w:txbxContent>
                      </v:textbox>
                    </v:rect>
                  </w:pict>
                </mc:Fallback>
              </mc:AlternateContent>
            </w:r>
            <w:r>
              <w:rPr>
                <w:rFonts w:cs="Calibri"/>
                <w:sz w:val="16"/>
                <w:szCs w:val="16"/>
              </w:rPr>
              <w:tab/>
            </w:r>
            <w:r>
              <w:rPr>
                <w:rFonts w:cs="Calibri"/>
                <w:sz w:val="16"/>
                <w:szCs w:val="16"/>
              </w:rPr>
              <w:tab/>
            </w:r>
            <w:r>
              <w:rPr>
                <w:rFonts w:cs="Calibri"/>
                <w:sz w:val="16"/>
                <w:szCs w:val="16"/>
              </w:rPr>
              <w:tab/>
            </w:r>
            <w:r>
              <w:rPr>
                <w:rFonts w:cs="Calibri"/>
                <w:sz w:val="16"/>
                <w:szCs w:val="16"/>
              </w:rPr>
              <w:tab/>
            </w:r>
          </w:p>
        </w:tc>
        <w:tc>
          <w:tcPr>
            <w:tcW w:w="2621" w:type="pct"/>
          </w:tcPr>
          <w:p w14:paraId="343CE1FD" w14:textId="77777777" w:rsidR="00035649" w:rsidRDefault="00035649" w:rsidP="001652AB">
            <w:pPr>
              <w:rPr>
                <w:rFonts w:cs="Calibri"/>
              </w:rPr>
            </w:pPr>
          </w:p>
          <w:p w14:paraId="1EB6681A" w14:textId="77777777" w:rsidR="00035649" w:rsidRDefault="00035649" w:rsidP="001652AB">
            <w:pPr>
              <w:rPr>
                <w:rFonts w:cs="Calibri"/>
              </w:rPr>
            </w:pPr>
          </w:p>
          <w:p w14:paraId="56C461F8" w14:textId="77777777" w:rsidR="00035649" w:rsidRDefault="00035649" w:rsidP="001652AB">
            <w:pPr>
              <w:rPr>
                <w:rFonts w:cs="Calibri"/>
              </w:rPr>
            </w:pPr>
          </w:p>
          <w:p w14:paraId="46EF4D98" w14:textId="77777777" w:rsidR="00035649" w:rsidRDefault="00035649" w:rsidP="001652AB">
            <w:pPr>
              <w:jc w:val="left"/>
              <w:rPr>
                <w:rFonts w:cs="Calibri"/>
              </w:rPr>
            </w:pPr>
          </w:p>
          <w:p w14:paraId="6580ACA3" w14:textId="77777777" w:rsidR="00035649" w:rsidRDefault="00035649" w:rsidP="001652AB">
            <w:pPr>
              <w:jc w:val="left"/>
              <w:rPr>
                <w:rFonts w:cs="Calibri"/>
              </w:rPr>
            </w:pPr>
          </w:p>
          <w:p w14:paraId="146BE30D" w14:textId="77777777" w:rsidR="00035649" w:rsidRDefault="00035649" w:rsidP="001652AB">
            <w:pPr>
              <w:jc w:val="left"/>
              <w:rPr>
                <w:rFonts w:cs="Calibri"/>
              </w:rPr>
            </w:pPr>
            <w:r>
              <w:rPr>
                <w:rFonts w:cs="Calibri"/>
                <w:szCs w:val="22"/>
              </w:rPr>
              <w:t>Zahtjev za izdavanjem rješenja</w:t>
            </w:r>
          </w:p>
          <w:p w14:paraId="09F22A8A" w14:textId="77777777" w:rsidR="00035649" w:rsidRDefault="00035649" w:rsidP="001652AB">
            <w:pPr>
              <w:jc w:val="left"/>
              <w:rPr>
                <w:rFonts w:cs="Calibri"/>
              </w:rPr>
            </w:pPr>
            <w:r>
              <w:rPr>
                <w:rFonts w:cs="Calibri"/>
                <w:szCs w:val="22"/>
              </w:rPr>
              <w:t>Dokumentacija potrebna za utvrđivanje komunalnog doprinosa</w:t>
            </w:r>
          </w:p>
          <w:p w14:paraId="2A56A82E" w14:textId="77777777" w:rsidR="00035649" w:rsidRDefault="00035649" w:rsidP="001652AB">
            <w:pPr>
              <w:jc w:val="left"/>
              <w:rPr>
                <w:rFonts w:cs="Calibri"/>
                <w:sz w:val="20"/>
                <w:szCs w:val="20"/>
              </w:rPr>
            </w:pPr>
            <w:r>
              <w:rPr>
                <w:rFonts w:cs="Calibri"/>
                <w:szCs w:val="22"/>
              </w:rPr>
              <w:t xml:space="preserve">  </w:t>
            </w:r>
          </w:p>
          <w:p w14:paraId="597EC174" w14:textId="77777777" w:rsidR="00035649" w:rsidRDefault="00035649" w:rsidP="001652AB">
            <w:pPr>
              <w:jc w:val="left"/>
              <w:rPr>
                <w:rFonts w:cs="Calibri"/>
              </w:rPr>
            </w:pPr>
          </w:p>
          <w:p w14:paraId="6ED069B0" w14:textId="77777777" w:rsidR="00035649" w:rsidRDefault="00035649" w:rsidP="001652AB">
            <w:pPr>
              <w:jc w:val="left"/>
              <w:rPr>
                <w:rFonts w:cs="Calibri"/>
              </w:rPr>
            </w:pPr>
            <w:r>
              <w:rPr>
                <w:rFonts w:cs="Calibri"/>
                <w:szCs w:val="22"/>
              </w:rPr>
              <w:t xml:space="preserve">Utvrđivanje činjenica o mogućnosti oslobođenja ili ostvarenja poticaja </w:t>
            </w:r>
          </w:p>
          <w:p w14:paraId="4C736A04" w14:textId="77777777" w:rsidR="00035649" w:rsidRDefault="00035649" w:rsidP="001652AB">
            <w:pPr>
              <w:jc w:val="left"/>
              <w:rPr>
                <w:rFonts w:cs="Calibri"/>
              </w:rPr>
            </w:pPr>
          </w:p>
          <w:p w14:paraId="02B6F6A5" w14:textId="77777777" w:rsidR="00035649" w:rsidRDefault="00035649" w:rsidP="001652AB">
            <w:pPr>
              <w:jc w:val="left"/>
              <w:rPr>
                <w:rFonts w:cs="Calibri"/>
              </w:rPr>
            </w:pPr>
            <w:r>
              <w:rPr>
                <w:rFonts w:cs="Calibri"/>
                <w:szCs w:val="22"/>
              </w:rPr>
              <w:t>Unos potrebnih podataka i osnovnih elemenata na temelju kojih se izdaje Rješenje o komunalnom doprinosu</w:t>
            </w:r>
          </w:p>
          <w:p w14:paraId="4020CD97" w14:textId="77777777" w:rsidR="00035649" w:rsidRDefault="00035649" w:rsidP="001652AB">
            <w:pPr>
              <w:jc w:val="left"/>
              <w:rPr>
                <w:rFonts w:cs="Calibri"/>
              </w:rPr>
            </w:pPr>
            <w:r>
              <w:rPr>
                <w:rFonts w:cs="Calibri"/>
                <w:szCs w:val="22"/>
              </w:rPr>
              <w:t xml:space="preserve">Provjera ispravnosti podataka te puštanje ispisa rješenja. </w:t>
            </w:r>
          </w:p>
          <w:p w14:paraId="457BF5CB" w14:textId="77777777" w:rsidR="00035649" w:rsidRDefault="00035649" w:rsidP="001652AB">
            <w:pPr>
              <w:jc w:val="left"/>
              <w:rPr>
                <w:rFonts w:cs="Calibri"/>
              </w:rPr>
            </w:pPr>
          </w:p>
          <w:p w14:paraId="3F9158B8" w14:textId="77777777" w:rsidR="00035649" w:rsidRDefault="00035649" w:rsidP="001652AB">
            <w:pPr>
              <w:jc w:val="left"/>
              <w:rPr>
                <w:rFonts w:cs="Calibri"/>
              </w:rPr>
            </w:pPr>
            <w:r>
              <w:rPr>
                <w:rFonts w:cs="Calibri"/>
                <w:szCs w:val="22"/>
              </w:rPr>
              <w:t xml:space="preserve">Dostava Rješenja stranci i po pravomoćnosti </w:t>
            </w:r>
          </w:p>
          <w:p w14:paraId="46055ADE" w14:textId="77777777" w:rsidR="00035649" w:rsidRDefault="00035649" w:rsidP="001652AB">
            <w:pPr>
              <w:jc w:val="left"/>
              <w:rPr>
                <w:rFonts w:cs="Calibri"/>
              </w:rPr>
            </w:pPr>
            <w:r>
              <w:rPr>
                <w:rFonts w:cs="Calibri"/>
                <w:szCs w:val="22"/>
              </w:rPr>
              <w:t xml:space="preserve">UO za financije, gospodarstvo i europske poslove. </w:t>
            </w:r>
          </w:p>
          <w:p w14:paraId="567BD030" w14:textId="77777777" w:rsidR="00035649" w:rsidRDefault="00035649" w:rsidP="001652AB">
            <w:pPr>
              <w:jc w:val="left"/>
              <w:rPr>
                <w:rFonts w:cs="Calibri"/>
              </w:rPr>
            </w:pPr>
          </w:p>
          <w:p w14:paraId="66EE9D99" w14:textId="77777777" w:rsidR="00035649" w:rsidRPr="003F0522" w:rsidRDefault="00035649" w:rsidP="001652AB">
            <w:pPr>
              <w:jc w:val="left"/>
              <w:rPr>
                <w:rFonts w:cs="Calibri"/>
              </w:rPr>
            </w:pPr>
            <w:r w:rsidRPr="003F0522">
              <w:rPr>
                <w:rFonts w:cs="Calibri"/>
                <w:szCs w:val="22"/>
              </w:rPr>
              <w:t>Upravnom odjelu za financije, gospodarstvo i europske poslove</w:t>
            </w:r>
            <w:r>
              <w:rPr>
                <w:rFonts w:cs="Calibri"/>
                <w:szCs w:val="22"/>
              </w:rPr>
              <w:t xml:space="preserve"> koji zadužuje korisnika po pravomoćnom rješenju.</w:t>
            </w:r>
          </w:p>
          <w:p w14:paraId="6B20E074" w14:textId="77777777" w:rsidR="00035649" w:rsidRPr="003F0522" w:rsidRDefault="00035649" w:rsidP="001652AB">
            <w:pPr>
              <w:rPr>
                <w:rFonts w:cs="Calibri"/>
              </w:rPr>
            </w:pPr>
          </w:p>
          <w:p w14:paraId="674FB53A" w14:textId="77777777" w:rsidR="00035649" w:rsidRDefault="00035649" w:rsidP="001652AB">
            <w:pPr>
              <w:rPr>
                <w:rFonts w:cs="Calibri"/>
              </w:rPr>
            </w:pPr>
          </w:p>
          <w:p w14:paraId="77E87245" w14:textId="77777777" w:rsidR="00035649" w:rsidRDefault="00035649" w:rsidP="001652AB">
            <w:pPr>
              <w:pStyle w:val="Odlomakpopisa"/>
              <w:ind w:left="0"/>
              <w:jc w:val="both"/>
              <w:rPr>
                <w:rFonts w:cs="Calibri"/>
                <w:sz w:val="20"/>
                <w:szCs w:val="20"/>
              </w:rPr>
            </w:pPr>
          </w:p>
          <w:p w14:paraId="2B74B91A" w14:textId="77777777" w:rsidR="00035649" w:rsidRDefault="00035649" w:rsidP="001652AB">
            <w:pPr>
              <w:pStyle w:val="Odlomakpopisa"/>
              <w:ind w:left="0"/>
              <w:jc w:val="both"/>
              <w:rPr>
                <w:rFonts w:cs="Calibri"/>
                <w:sz w:val="20"/>
                <w:szCs w:val="20"/>
              </w:rPr>
            </w:pPr>
          </w:p>
          <w:p w14:paraId="37EDF3FC" w14:textId="77777777" w:rsidR="00035649" w:rsidRDefault="00035649" w:rsidP="001652AB">
            <w:pPr>
              <w:pStyle w:val="Odlomakpopisa"/>
              <w:ind w:left="0"/>
              <w:jc w:val="both"/>
              <w:rPr>
                <w:rFonts w:cs="Calibri"/>
                <w:sz w:val="20"/>
                <w:szCs w:val="20"/>
              </w:rPr>
            </w:pPr>
          </w:p>
          <w:p w14:paraId="3EB5E6B6" w14:textId="77777777" w:rsidR="00035649" w:rsidRDefault="00035649" w:rsidP="001652AB">
            <w:pPr>
              <w:pStyle w:val="Odlomakpopisa"/>
              <w:ind w:left="0"/>
              <w:jc w:val="both"/>
              <w:rPr>
                <w:rFonts w:cs="Calibri"/>
                <w:sz w:val="20"/>
                <w:szCs w:val="20"/>
              </w:rPr>
            </w:pPr>
          </w:p>
          <w:p w14:paraId="636097A0" w14:textId="77777777" w:rsidR="00035649" w:rsidRDefault="00035649" w:rsidP="001652AB">
            <w:pPr>
              <w:pStyle w:val="Odlomakpopisa"/>
              <w:ind w:left="0"/>
              <w:jc w:val="both"/>
              <w:rPr>
                <w:rFonts w:cs="Calibri"/>
                <w:sz w:val="20"/>
                <w:szCs w:val="20"/>
              </w:rPr>
            </w:pPr>
          </w:p>
          <w:p w14:paraId="0BA5C838" w14:textId="77777777" w:rsidR="00035649" w:rsidRPr="00BA72F7" w:rsidRDefault="00035649" w:rsidP="001652AB">
            <w:pPr>
              <w:pStyle w:val="Odlomakpopisa"/>
              <w:ind w:left="0"/>
              <w:jc w:val="both"/>
              <w:rPr>
                <w:rFonts w:cs="Calibri"/>
                <w:sz w:val="20"/>
                <w:szCs w:val="20"/>
              </w:rPr>
            </w:pPr>
          </w:p>
        </w:tc>
      </w:tr>
    </w:tbl>
    <w:p w14:paraId="5511ACF6" w14:textId="77777777" w:rsidR="00035649" w:rsidRDefault="00035649" w:rsidP="00035649">
      <w:pPr>
        <w:jc w:val="both"/>
      </w:pPr>
    </w:p>
    <w:p w14:paraId="222532E9" w14:textId="77777777" w:rsidR="00035649" w:rsidRDefault="00035649" w:rsidP="00035649">
      <w:pPr>
        <w:jc w:val="both"/>
      </w:pPr>
    </w:p>
    <w:p w14:paraId="081ECA72" w14:textId="77777777" w:rsidR="00035649" w:rsidRDefault="00035649" w:rsidP="00035649">
      <w:pPr>
        <w:jc w:val="both"/>
      </w:pPr>
    </w:p>
    <w:p w14:paraId="20493AED" w14:textId="77777777" w:rsidR="00035649" w:rsidRDefault="00035649" w:rsidP="00035649">
      <w:pPr>
        <w:jc w:val="both"/>
      </w:pPr>
    </w:p>
    <w:p w14:paraId="346662D3" w14:textId="77777777" w:rsidR="00035649" w:rsidRDefault="00035649" w:rsidP="00035649">
      <w:pPr>
        <w:jc w:val="both"/>
      </w:pPr>
    </w:p>
    <w:p w14:paraId="56EA127E" w14:textId="77777777" w:rsidR="00035649" w:rsidRDefault="00035649" w:rsidP="00035649">
      <w:pPr>
        <w:jc w:val="both"/>
      </w:pPr>
    </w:p>
    <w:p w14:paraId="6CD43D71" w14:textId="5C2ECEE9" w:rsidR="00035649" w:rsidRDefault="00035649" w:rsidP="00035649">
      <w:pPr>
        <w:jc w:val="both"/>
      </w:pPr>
    </w:p>
    <w:p w14:paraId="0AC49B9C" w14:textId="339276C8" w:rsidR="00035649" w:rsidRDefault="00035649" w:rsidP="00035649">
      <w:pPr>
        <w:jc w:val="both"/>
      </w:pPr>
    </w:p>
    <w:p w14:paraId="14E39899" w14:textId="7A61D30F" w:rsidR="00035649" w:rsidRDefault="00035649" w:rsidP="00035649">
      <w:pPr>
        <w:jc w:val="both"/>
      </w:pPr>
    </w:p>
    <w:p w14:paraId="15EAF078" w14:textId="7117F58C" w:rsidR="00035649" w:rsidRDefault="00035649" w:rsidP="00035649">
      <w:pPr>
        <w:jc w:val="both"/>
      </w:pPr>
    </w:p>
    <w:p w14:paraId="3F33E06A" w14:textId="77777777" w:rsidR="00035649" w:rsidRDefault="00035649" w:rsidP="00035649">
      <w:pPr>
        <w:jc w:val="both"/>
      </w:pPr>
    </w:p>
    <w:p w14:paraId="254617CE" w14:textId="77777777" w:rsidR="00035649" w:rsidRDefault="00035649" w:rsidP="00035649">
      <w:pPr>
        <w:jc w:val="both"/>
      </w:pPr>
    </w:p>
    <w:p w14:paraId="0D0C0824" w14:textId="77777777" w:rsidR="00035649" w:rsidRDefault="00035649" w:rsidP="00035649">
      <w:pPr>
        <w:jc w:val="both"/>
      </w:pPr>
    </w:p>
    <w:tbl>
      <w:tblPr>
        <w:tblpPr w:leftFromText="180" w:rightFromText="180" w:vertAnchor="text" w:horzAnchor="margin" w:tblpY="17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0"/>
        <w:gridCol w:w="1100"/>
        <w:gridCol w:w="3016"/>
        <w:gridCol w:w="3016"/>
      </w:tblGrid>
      <w:tr w:rsidR="00035649" w:rsidRPr="00F15609" w14:paraId="721908D8" w14:textId="77777777" w:rsidTr="001652AB">
        <w:tc>
          <w:tcPr>
            <w:tcW w:w="1672" w:type="pct"/>
            <w:gridSpan w:val="2"/>
            <w:shd w:val="clear" w:color="auto" w:fill="D9D9D9" w:themeFill="background1" w:themeFillShade="D9"/>
            <w:vAlign w:val="center"/>
          </w:tcPr>
          <w:p w14:paraId="21A0F970" w14:textId="77777777" w:rsidR="00035649" w:rsidRPr="00910D2A" w:rsidRDefault="00035649" w:rsidP="001652AB">
            <w:pPr>
              <w:rPr>
                <w:rFonts w:cs="Calibri"/>
                <w:b/>
              </w:rPr>
            </w:pPr>
          </w:p>
          <w:p w14:paraId="378E058B" w14:textId="77777777" w:rsidR="00035649" w:rsidRPr="00910D2A" w:rsidRDefault="00035649" w:rsidP="001652AB">
            <w:pPr>
              <w:rPr>
                <w:rFonts w:cs="Calibri"/>
                <w:b/>
              </w:rPr>
            </w:pPr>
            <w:r w:rsidRPr="00910D2A">
              <w:rPr>
                <w:rFonts w:cs="Calibri"/>
                <w:b/>
                <w:szCs w:val="22"/>
              </w:rPr>
              <w:t>KORISNIK</w:t>
            </w:r>
          </w:p>
          <w:p w14:paraId="5E7786C0" w14:textId="77777777" w:rsidR="00035649" w:rsidRPr="00910D2A" w:rsidRDefault="00035649" w:rsidP="001652AB">
            <w:pPr>
              <w:rPr>
                <w:rFonts w:cs="Calibri"/>
                <w:b/>
              </w:rPr>
            </w:pPr>
            <w:r w:rsidRPr="00910D2A">
              <w:rPr>
                <w:rFonts w:cs="Calibri"/>
                <w:b/>
                <w:szCs w:val="22"/>
              </w:rPr>
              <w:t>GRAD KOPRIVNICA</w:t>
            </w:r>
          </w:p>
          <w:p w14:paraId="2A796B1D"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0F0EF894" w14:textId="77777777" w:rsidR="00035649" w:rsidRPr="00910D2A" w:rsidRDefault="00035649" w:rsidP="001652AB">
            <w:pPr>
              <w:rPr>
                <w:rFonts w:cs="Calibri"/>
                <w:b/>
              </w:rPr>
            </w:pPr>
          </w:p>
          <w:p w14:paraId="4C62EC5A" w14:textId="77777777" w:rsidR="00035649" w:rsidRPr="00910D2A" w:rsidRDefault="00035649" w:rsidP="001652AB">
            <w:pPr>
              <w:rPr>
                <w:rFonts w:cs="Calibri"/>
                <w:b/>
              </w:rPr>
            </w:pPr>
            <w:r>
              <w:rPr>
                <w:rFonts w:cs="Calibri"/>
                <w:b/>
                <w:szCs w:val="22"/>
              </w:rPr>
              <w:t>RJEŠENJE O KOMUNALNOM DOPRINOSU</w:t>
            </w:r>
          </w:p>
          <w:p w14:paraId="0A122771" w14:textId="77777777" w:rsidR="00035649" w:rsidRPr="00910D2A" w:rsidRDefault="00035649" w:rsidP="001652AB">
            <w:pPr>
              <w:rPr>
                <w:rFonts w:cs="Calibri"/>
              </w:rPr>
            </w:pPr>
          </w:p>
        </w:tc>
        <w:tc>
          <w:tcPr>
            <w:tcW w:w="1664" w:type="pct"/>
            <w:shd w:val="clear" w:color="auto" w:fill="D9D9D9" w:themeFill="background1" w:themeFillShade="D9"/>
            <w:vAlign w:val="center"/>
          </w:tcPr>
          <w:p w14:paraId="757FDF5B" w14:textId="77777777" w:rsidR="00035649" w:rsidRPr="00910D2A" w:rsidRDefault="00035649" w:rsidP="001652AB">
            <w:pPr>
              <w:rPr>
                <w:rFonts w:cs="Calibri"/>
                <w:b/>
              </w:rPr>
            </w:pPr>
            <w:r w:rsidRPr="00910D2A">
              <w:rPr>
                <w:rFonts w:cs="Calibri"/>
                <w:b/>
                <w:szCs w:val="22"/>
              </w:rPr>
              <w:t>ŠIFRA PROCESA</w:t>
            </w:r>
          </w:p>
          <w:p w14:paraId="45A8A6EF" w14:textId="672BAA19" w:rsidR="00035649" w:rsidRPr="00910D2A" w:rsidRDefault="00035649" w:rsidP="001652AB">
            <w:pPr>
              <w:rPr>
                <w:rFonts w:cs="Calibri"/>
              </w:rPr>
            </w:pPr>
            <w:r>
              <w:rPr>
                <w:rFonts w:cs="Calibri"/>
                <w:szCs w:val="22"/>
              </w:rPr>
              <w:t>3.6.1</w:t>
            </w:r>
            <w:r w:rsidR="008333D3">
              <w:rPr>
                <w:rFonts w:cs="Calibri"/>
                <w:szCs w:val="22"/>
              </w:rPr>
              <w:t>3</w:t>
            </w:r>
            <w:r>
              <w:rPr>
                <w:rFonts w:cs="Calibri"/>
                <w:szCs w:val="22"/>
              </w:rPr>
              <w:t>.</w:t>
            </w:r>
          </w:p>
        </w:tc>
      </w:tr>
      <w:tr w:rsidR="00035649" w:rsidRPr="00F15609" w14:paraId="1F841696" w14:textId="77777777" w:rsidTr="001652AB">
        <w:tc>
          <w:tcPr>
            <w:tcW w:w="1672" w:type="pct"/>
            <w:gridSpan w:val="2"/>
            <w:shd w:val="clear" w:color="auto" w:fill="D9D9D9" w:themeFill="background1" w:themeFillShade="D9"/>
            <w:vAlign w:val="center"/>
          </w:tcPr>
          <w:p w14:paraId="4575477F" w14:textId="77777777" w:rsidR="00035649" w:rsidRPr="00910D2A" w:rsidRDefault="00035649" w:rsidP="001652AB">
            <w:pPr>
              <w:rPr>
                <w:rFonts w:cs="Calibri"/>
                <w:b/>
              </w:rPr>
            </w:pPr>
          </w:p>
          <w:p w14:paraId="3F44A4E2"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47765276" w14:textId="77777777" w:rsidR="00035649" w:rsidRPr="00910D2A" w:rsidRDefault="00035649" w:rsidP="001652AB">
            <w:pPr>
              <w:rPr>
                <w:rFonts w:cs="Calibri"/>
              </w:rPr>
            </w:pPr>
          </w:p>
        </w:tc>
        <w:tc>
          <w:tcPr>
            <w:tcW w:w="3328" w:type="pct"/>
            <w:gridSpan w:val="2"/>
            <w:vAlign w:val="center"/>
          </w:tcPr>
          <w:p w14:paraId="214642F9" w14:textId="77777777" w:rsidR="00035649" w:rsidRPr="000C4852" w:rsidRDefault="00035649" w:rsidP="001652AB">
            <w:pPr>
              <w:rPr>
                <w:rFonts w:cs="Calibri"/>
                <w:color w:val="000000"/>
              </w:rPr>
            </w:pPr>
            <w:r>
              <w:rPr>
                <w:rFonts w:cs="Calibri"/>
                <w:szCs w:val="22"/>
              </w:rPr>
              <w:t>Viši referent za komunalne poslove</w:t>
            </w:r>
          </w:p>
        </w:tc>
      </w:tr>
      <w:tr w:rsidR="00035649" w:rsidRPr="00F15609" w14:paraId="5FBF768E" w14:textId="77777777" w:rsidTr="001652AB">
        <w:tc>
          <w:tcPr>
            <w:tcW w:w="5000" w:type="pct"/>
            <w:gridSpan w:val="4"/>
            <w:tcBorders>
              <w:left w:val="nil"/>
              <w:right w:val="nil"/>
            </w:tcBorders>
            <w:vAlign w:val="center"/>
          </w:tcPr>
          <w:p w14:paraId="296340F3" w14:textId="77777777" w:rsidR="00035649" w:rsidRPr="00910D2A" w:rsidRDefault="00035649" w:rsidP="001652AB">
            <w:pPr>
              <w:rPr>
                <w:rFonts w:cs="Calibri"/>
              </w:rPr>
            </w:pPr>
          </w:p>
        </w:tc>
      </w:tr>
      <w:tr w:rsidR="00035649" w:rsidRPr="00F15609" w14:paraId="18569039" w14:textId="77777777" w:rsidTr="001652AB">
        <w:tc>
          <w:tcPr>
            <w:tcW w:w="5000" w:type="pct"/>
            <w:gridSpan w:val="4"/>
            <w:shd w:val="clear" w:color="auto" w:fill="D9D9D9" w:themeFill="background1" w:themeFillShade="D9"/>
            <w:vAlign w:val="center"/>
          </w:tcPr>
          <w:p w14:paraId="4F33FBFA"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0CDEF768" w14:textId="77777777" w:rsidTr="001652AB">
        <w:tc>
          <w:tcPr>
            <w:tcW w:w="5000" w:type="pct"/>
            <w:gridSpan w:val="4"/>
            <w:vAlign w:val="center"/>
          </w:tcPr>
          <w:p w14:paraId="4BE78B7C" w14:textId="77777777" w:rsidR="00035649" w:rsidRPr="009E29B3" w:rsidRDefault="00035649" w:rsidP="001652AB">
            <w:pPr>
              <w:rPr>
                <w:rFonts w:cs="Calibri"/>
              </w:rPr>
            </w:pPr>
            <w:r w:rsidRPr="009E29B3">
              <w:rPr>
                <w:rFonts w:cs="Calibri"/>
                <w:bCs/>
                <w:szCs w:val="22"/>
              </w:rPr>
              <w:t>Rješenje o komunalnom doprinosu</w:t>
            </w:r>
          </w:p>
        </w:tc>
      </w:tr>
      <w:tr w:rsidR="00035649" w:rsidRPr="00F15609" w14:paraId="26C97338" w14:textId="77777777" w:rsidTr="001652AB">
        <w:tc>
          <w:tcPr>
            <w:tcW w:w="5000" w:type="pct"/>
            <w:gridSpan w:val="4"/>
            <w:tcBorders>
              <w:left w:val="nil"/>
              <w:right w:val="nil"/>
            </w:tcBorders>
            <w:vAlign w:val="center"/>
          </w:tcPr>
          <w:p w14:paraId="60C5FEB6" w14:textId="77777777" w:rsidR="00035649" w:rsidRPr="00910D2A" w:rsidRDefault="00035649" w:rsidP="001652AB">
            <w:pPr>
              <w:rPr>
                <w:rFonts w:cs="Calibri"/>
              </w:rPr>
            </w:pPr>
          </w:p>
        </w:tc>
      </w:tr>
      <w:tr w:rsidR="00035649" w:rsidRPr="00F15609" w14:paraId="13B5B1E3" w14:textId="77777777" w:rsidTr="001652AB">
        <w:tc>
          <w:tcPr>
            <w:tcW w:w="5000" w:type="pct"/>
            <w:gridSpan w:val="4"/>
            <w:shd w:val="clear" w:color="auto" w:fill="D9D9D9" w:themeFill="background1" w:themeFillShade="D9"/>
            <w:vAlign w:val="center"/>
          </w:tcPr>
          <w:p w14:paraId="195602CA" w14:textId="77777777" w:rsidR="00035649" w:rsidRPr="00910D2A" w:rsidRDefault="00035649" w:rsidP="001652AB">
            <w:pPr>
              <w:rPr>
                <w:rFonts w:cs="Calibri"/>
              </w:rPr>
            </w:pPr>
            <w:r w:rsidRPr="00910D2A">
              <w:rPr>
                <w:rFonts w:cs="Calibri"/>
                <w:b/>
                <w:szCs w:val="22"/>
              </w:rPr>
              <w:t>CILJ PROCESA / PODPROCESA</w:t>
            </w:r>
          </w:p>
        </w:tc>
      </w:tr>
      <w:tr w:rsidR="00035649" w:rsidRPr="00F15609" w14:paraId="191B0708" w14:textId="77777777" w:rsidTr="001652AB">
        <w:tc>
          <w:tcPr>
            <w:tcW w:w="5000" w:type="pct"/>
            <w:gridSpan w:val="4"/>
            <w:vAlign w:val="center"/>
          </w:tcPr>
          <w:p w14:paraId="3C761547" w14:textId="77777777" w:rsidR="00035649" w:rsidRPr="009E29B3" w:rsidRDefault="00035649" w:rsidP="001652AB">
            <w:pPr>
              <w:pStyle w:val="Bezproreda"/>
              <w:spacing w:line="276" w:lineRule="auto"/>
              <w:rPr>
                <w:rFonts w:cs="Calibri"/>
                <w:b w:val="0"/>
                <w:szCs w:val="22"/>
              </w:rPr>
            </w:pPr>
            <w:r w:rsidRPr="009E29B3">
              <w:rPr>
                <w:rFonts w:cs="Calibri"/>
                <w:b w:val="0"/>
                <w:szCs w:val="22"/>
              </w:rPr>
              <w:t>Cilj procesa je utvrđivanje obveze plaćanja komunalnog doprinosa</w:t>
            </w:r>
          </w:p>
        </w:tc>
      </w:tr>
      <w:tr w:rsidR="00035649" w:rsidRPr="00F15609" w14:paraId="65F6E882" w14:textId="77777777" w:rsidTr="001652AB">
        <w:tc>
          <w:tcPr>
            <w:tcW w:w="5000" w:type="pct"/>
            <w:gridSpan w:val="4"/>
            <w:tcBorders>
              <w:left w:val="nil"/>
              <w:right w:val="nil"/>
            </w:tcBorders>
            <w:vAlign w:val="center"/>
          </w:tcPr>
          <w:p w14:paraId="3CE98743" w14:textId="77777777" w:rsidR="00035649" w:rsidRPr="00910D2A" w:rsidRDefault="00035649" w:rsidP="001652AB">
            <w:pPr>
              <w:rPr>
                <w:rFonts w:cs="Calibri"/>
              </w:rPr>
            </w:pPr>
          </w:p>
        </w:tc>
      </w:tr>
      <w:tr w:rsidR="00035649" w:rsidRPr="00F15609" w14:paraId="36227DB9" w14:textId="77777777" w:rsidTr="001652AB">
        <w:tc>
          <w:tcPr>
            <w:tcW w:w="5000" w:type="pct"/>
            <w:gridSpan w:val="4"/>
            <w:shd w:val="clear" w:color="auto" w:fill="D9D9D9" w:themeFill="background1" w:themeFillShade="D9"/>
            <w:vAlign w:val="center"/>
          </w:tcPr>
          <w:p w14:paraId="4C42B4E4" w14:textId="77777777" w:rsidR="00035649" w:rsidRPr="00910D2A" w:rsidRDefault="00035649" w:rsidP="001652AB">
            <w:pPr>
              <w:rPr>
                <w:rFonts w:cs="Calibri"/>
              </w:rPr>
            </w:pPr>
            <w:r w:rsidRPr="00910D2A">
              <w:rPr>
                <w:rFonts w:cs="Calibri"/>
                <w:b/>
                <w:szCs w:val="22"/>
              </w:rPr>
              <w:t>GLAVNI RIZICI</w:t>
            </w:r>
          </w:p>
        </w:tc>
      </w:tr>
      <w:tr w:rsidR="00035649" w:rsidRPr="00F15609" w14:paraId="37FE356A" w14:textId="77777777" w:rsidTr="001652AB">
        <w:tc>
          <w:tcPr>
            <w:tcW w:w="5000" w:type="pct"/>
            <w:gridSpan w:val="4"/>
            <w:vAlign w:val="center"/>
          </w:tcPr>
          <w:p w14:paraId="643DF573" w14:textId="77777777" w:rsidR="00035649" w:rsidRPr="00910D2A" w:rsidRDefault="00035649" w:rsidP="001652AB">
            <w:pPr>
              <w:rPr>
                <w:rFonts w:cs="Calibri"/>
              </w:rPr>
            </w:pPr>
            <w:r>
              <w:rPr>
                <w:rFonts w:cs="Calibri"/>
                <w:szCs w:val="22"/>
              </w:rPr>
              <w:t>Zaprimanje nepotpune dokumentacije, nepravovaljana dokumentacija,</w:t>
            </w:r>
            <w:r>
              <w:rPr>
                <w:rFonts w:cs="Calibri"/>
                <w:color w:val="FF0000"/>
                <w:szCs w:val="22"/>
              </w:rPr>
              <w:t xml:space="preserve"> </w:t>
            </w:r>
            <w:r>
              <w:rPr>
                <w:rFonts w:cs="Calibri"/>
                <w:szCs w:val="22"/>
              </w:rPr>
              <w:t>neslaganje obveznika sa utvrđenom visinom komunalnog doprinosa.</w:t>
            </w:r>
          </w:p>
        </w:tc>
      </w:tr>
      <w:tr w:rsidR="00035649" w:rsidRPr="00F15609" w14:paraId="63F4F5FD" w14:textId="77777777" w:rsidTr="001652AB">
        <w:tc>
          <w:tcPr>
            <w:tcW w:w="5000" w:type="pct"/>
            <w:gridSpan w:val="4"/>
            <w:tcBorders>
              <w:left w:val="nil"/>
              <w:right w:val="nil"/>
            </w:tcBorders>
            <w:vAlign w:val="center"/>
          </w:tcPr>
          <w:p w14:paraId="2E53E7EB" w14:textId="77777777" w:rsidR="00035649" w:rsidRPr="00910D2A" w:rsidRDefault="00035649" w:rsidP="001652AB">
            <w:pPr>
              <w:rPr>
                <w:rFonts w:cs="Calibri"/>
              </w:rPr>
            </w:pPr>
          </w:p>
        </w:tc>
      </w:tr>
      <w:tr w:rsidR="00035649" w:rsidRPr="00F15609" w14:paraId="28D81C59" w14:textId="77777777" w:rsidTr="001652AB">
        <w:tc>
          <w:tcPr>
            <w:tcW w:w="5000" w:type="pct"/>
            <w:gridSpan w:val="4"/>
            <w:shd w:val="clear" w:color="auto" w:fill="D9D9D9" w:themeFill="background1" w:themeFillShade="D9"/>
            <w:vAlign w:val="center"/>
          </w:tcPr>
          <w:p w14:paraId="478DE006" w14:textId="77777777" w:rsidR="00035649" w:rsidRPr="00910D2A" w:rsidRDefault="00035649" w:rsidP="001652AB">
            <w:pPr>
              <w:rPr>
                <w:rFonts w:cs="Calibri"/>
              </w:rPr>
            </w:pPr>
            <w:r w:rsidRPr="00910D2A">
              <w:rPr>
                <w:rFonts w:cs="Calibri"/>
                <w:b/>
                <w:szCs w:val="22"/>
              </w:rPr>
              <w:t>NAZIV PROCESA / PODPROCESA</w:t>
            </w:r>
          </w:p>
        </w:tc>
      </w:tr>
      <w:tr w:rsidR="00035649" w:rsidRPr="00F15609" w14:paraId="79ED69C2" w14:textId="77777777" w:rsidTr="001652AB">
        <w:trPr>
          <w:trHeight w:val="90"/>
        </w:trPr>
        <w:tc>
          <w:tcPr>
            <w:tcW w:w="1065" w:type="pct"/>
            <w:vAlign w:val="center"/>
          </w:tcPr>
          <w:p w14:paraId="05C457D4" w14:textId="77777777" w:rsidR="00035649" w:rsidRPr="00910D2A" w:rsidRDefault="00035649" w:rsidP="001652AB">
            <w:pPr>
              <w:rPr>
                <w:rFonts w:cs="Calibri"/>
              </w:rPr>
            </w:pPr>
            <w:r w:rsidRPr="00910D2A">
              <w:rPr>
                <w:rFonts w:cs="Calibri"/>
                <w:b/>
                <w:szCs w:val="22"/>
              </w:rPr>
              <w:t>ULAZ:</w:t>
            </w:r>
          </w:p>
        </w:tc>
        <w:tc>
          <w:tcPr>
            <w:tcW w:w="3935" w:type="pct"/>
            <w:gridSpan w:val="3"/>
            <w:vAlign w:val="center"/>
          </w:tcPr>
          <w:p w14:paraId="586A1D28" w14:textId="77777777" w:rsidR="00035649" w:rsidRDefault="00035649" w:rsidP="001652AB">
            <w:pPr>
              <w:jc w:val="left"/>
              <w:rPr>
                <w:rFonts w:cs="Calibri"/>
              </w:rPr>
            </w:pPr>
            <w:r>
              <w:rPr>
                <w:rFonts w:cs="Calibri"/>
                <w:szCs w:val="22"/>
              </w:rPr>
              <w:t>Zaprimanje dokumentacije potrebne za izdavanje rješenja o komunalnom doprinosu</w:t>
            </w:r>
          </w:p>
        </w:tc>
      </w:tr>
      <w:tr w:rsidR="00035649" w:rsidRPr="00F15609" w14:paraId="1288C3E2" w14:textId="77777777" w:rsidTr="001652AB">
        <w:trPr>
          <w:trHeight w:val="90"/>
        </w:trPr>
        <w:tc>
          <w:tcPr>
            <w:tcW w:w="1065" w:type="pct"/>
            <w:vAlign w:val="center"/>
          </w:tcPr>
          <w:p w14:paraId="23FF3CB3" w14:textId="77777777" w:rsidR="00035649" w:rsidRPr="00910D2A" w:rsidRDefault="00035649" w:rsidP="001652AB">
            <w:pPr>
              <w:rPr>
                <w:rFonts w:cs="Calibri"/>
              </w:rPr>
            </w:pPr>
            <w:r w:rsidRPr="00910D2A">
              <w:rPr>
                <w:rFonts w:cs="Calibri"/>
                <w:b/>
                <w:szCs w:val="22"/>
              </w:rPr>
              <w:t>AKTIVNOSTI:</w:t>
            </w:r>
          </w:p>
        </w:tc>
        <w:tc>
          <w:tcPr>
            <w:tcW w:w="3935" w:type="pct"/>
            <w:gridSpan w:val="3"/>
            <w:vAlign w:val="center"/>
          </w:tcPr>
          <w:p w14:paraId="11C8775F" w14:textId="77777777" w:rsidR="00035649" w:rsidRDefault="00035649" w:rsidP="001652AB">
            <w:pPr>
              <w:jc w:val="left"/>
              <w:rPr>
                <w:rFonts w:cs="Calibri"/>
              </w:rPr>
            </w:pPr>
            <w:r>
              <w:rPr>
                <w:rFonts w:cs="Calibri"/>
                <w:szCs w:val="22"/>
              </w:rPr>
              <w:t>-  Unos sadržaja rješenja i izrada rješenja</w:t>
            </w:r>
          </w:p>
          <w:p w14:paraId="529830E8" w14:textId="77777777" w:rsidR="00035649" w:rsidRDefault="00035649" w:rsidP="001652AB">
            <w:pPr>
              <w:jc w:val="left"/>
              <w:rPr>
                <w:rFonts w:cs="Calibri"/>
              </w:rPr>
            </w:pPr>
            <w:r>
              <w:rPr>
                <w:rFonts w:cs="Calibri"/>
                <w:szCs w:val="22"/>
              </w:rPr>
              <w:t xml:space="preserve">-  Provjera ispravnosti podataka te ispis rješenja </w:t>
            </w:r>
          </w:p>
          <w:p w14:paraId="3399135E" w14:textId="77777777" w:rsidR="00035649" w:rsidRDefault="00035649" w:rsidP="001652AB">
            <w:pPr>
              <w:jc w:val="left"/>
              <w:rPr>
                <w:rFonts w:cs="Calibri"/>
              </w:rPr>
            </w:pPr>
            <w:r>
              <w:rPr>
                <w:rFonts w:cs="Calibri"/>
                <w:szCs w:val="22"/>
              </w:rPr>
              <w:t>-  Slanje zaduženja obveznicima te nadležnim UO na daljnju obradu</w:t>
            </w:r>
          </w:p>
        </w:tc>
      </w:tr>
      <w:tr w:rsidR="00035649" w:rsidRPr="00F15609" w14:paraId="605232D6" w14:textId="77777777" w:rsidTr="001652AB">
        <w:trPr>
          <w:trHeight w:val="90"/>
        </w:trPr>
        <w:tc>
          <w:tcPr>
            <w:tcW w:w="1065" w:type="pct"/>
            <w:vAlign w:val="center"/>
          </w:tcPr>
          <w:p w14:paraId="23CF7A90" w14:textId="77777777" w:rsidR="00035649" w:rsidRPr="00910D2A" w:rsidRDefault="00035649" w:rsidP="001652AB">
            <w:pPr>
              <w:rPr>
                <w:rFonts w:cs="Calibri"/>
              </w:rPr>
            </w:pPr>
            <w:r w:rsidRPr="00910D2A">
              <w:rPr>
                <w:rFonts w:cs="Calibri"/>
                <w:b/>
                <w:szCs w:val="22"/>
              </w:rPr>
              <w:t>IZLAZ:</w:t>
            </w:r>
          </w:p>
        </w:tc>
        <w:tc>
          <w:tcPr>
            <w:tcW w:w="3935" w:type="pct"/>
            <w:gridSpan w:val="3"/>
            <w:vAlign w:val="center"/>
          </w:tcPr>
          <w:p w14:paraId="699DA866" w14:textId="77777777" w:rsidR="00035649" w:rsidRDefault="00035649" w:rsidP="001652AB">
            <w:pPr>
              <w:jc w:val="left"/>
              <w:rPr>
                <w:rFonts w:cs="Calibri"/>
              </w:rPr>
            </w:pPr>
            <w:r>
              <w:rPr>
                <w:rFonts w:cs="Calibri"/>
                <w:szCs w:val="22"/>
              </w:rPr>
              <w:t>Rješenja, u kuverti s povratnicama.</w:t>
            </w:r>
          </w:p>
        </w:tc>
      </w:tr>
      <w:tr w:rsidR="00035649" w:rsidRPr="00F15609" w14:paraId="43062416" w14:textId="77777777" w:rsidTr="001652AB">
        <w:tc>
          <w:tcPr>
            <w:tcW w:w="5000" w:type="pct"/>
            <w:gridSpan w:val="4"/>
            <w:tcBorders>
              <w:left w:val="nil"/>
              <w:right w:val="nil"/>
            </w:tcBorders>
            <w:vAlign w:val="center"/>
          </w:tcPr>
          <w:p w14:paraId="4C751727" w14:textId="77777777" w:rsidR="00035649" w:rsidRPr="00910D2A" w:rsidRDefault="00035649" w:rsidP="001652AB">
            <w:pPr>
              <w:rPr>
                <w:rFonts w:cs="Calibri"/>
              </w:rPr>
            </w:pPr>
          </w:p>
        </w:tc>
      </w:tr>
      <w:tr w:rsidR="00035649" w:rsidRPr="00F15609" w14:paraId="5864A3C4" w14:textId="77777777" w:rsidTr="001652AB">
        <w:tc>
          <w:tcPr>
            <w:tcW w:w="5000" w:type="pct"/>
            <w:gridSpan w:val="4"/>
            <w:shd w:val="clear" w:color="auto" w:fill="D9D9D9" w:themeFill="background1" w:themeFillShade="D9"/>
            <w:vAlign w:val="center"/>
          </w:tcPr>
          <w:p w14:paraId="5DA32F91" w14:textId="77777777" w:rsidR="00035649" w:rsidRPr="00910D2A" w:rsidRDefault="00035649" w:rsidP="001652AB">
            <w:pPr>
              <w:rPr>
                <w:rFonts w:cs="Calibri"/>
              </w:rPr>
            </w:pPr>
            <w:r w:rsidRPr="00910D2A">
              <w:rPr>
                <w:rFonts w:cs="Calibri"/>
                <w:b/>
                <w:szCs w:val="22"/>
              </w:rPr>
              <w:t>VEZE S DRUGIM PROCESIMA / PODPROCESIMA / POSTUPCIMA</w:t>
            </w:r>
          </w:p>
        </w:tc>
      </w:tr>
      <w:tr w:rsidR="00035649" w:rsidRPr="00F15609" w14:paraId="1243D8FC" w14:textId="77777777" w:rsidTr="001652AB">
        <w:tc>
          <w:tcPr>
            <w:tcW w:w="5000" w:type="pct"/>
            <w:gridSpan w:val="4"/>
            <w:vAlign w:val="center"/>
          </w:tcPr>
          <w:p w14:paraId="27EB8B18" w14:textId="77777777" w:rsidR="00035649" w:rsidRPr="00910D2A" w:rsidRDefault="00035649" w:rsidP="001652AB">
            <w:pPr>
              <w:rPr>
                <w:rFonts w:cs="Calibri"/>
              </w:rPr>
            </w:pPr>
            <w:r>
              <w:rPr>
                <w:rFonts w:cs="Calibri"/>
                <w:szCs w:val="22"/>
              </w:rPr>
              <w:t>Naplata komunalnog doprinosa.</w:t>
            </w:r>
          </w:p>
        </w:tc>
      </w:tr>
      <w:tr w:rsidR="00035649" w:rsidRPr="00F15609" w14:paraId="10FD1D04" w14:textId="77777777" w:rsidTr="001652AB">
        <w:tc>
          <w:tcPr>
            <w:tcW w:w="5000" w:type="pct"/>
            <w:gridSpan w:val="4"/>
            <w:tcBorders>
              <w:left w:val="nil"/>
              <w:right w:val="nil"/>
            </w:tcBorders>
            <w:vAlign w:val="center"/>
          </w:tcPr>
          <w:p w14:paraId="4FE7F70A" w14:textId="77777777" w:rsidR="00035649" w:rsidRPr="00910D2A" w:rsidRDefault="00035649" w:rsidP="001652AB">
            <w:pPr>
              <w:rPr>
                <w:rFonts w:cs="Calibri"/>
              </w:rPr>
            </w:pPr>
          </w:p>
        </w:tc>
      </w:tr>
      <w:tr w:rsidR="00035649" w:rsidRPr="00F15609" w14:paraId="43491C6A" w14:textId="77777777" w:rsidTr="001652AB">
        <w:tc>
          <w:tcPr>
            <w:tcW w:w="5000" w:type="pct"/>
            <w:gridSpan w:val="4"/>
            <w:shd w:val="clear" w:color="auto" w:fill="D9D9D9" w:themeFill="background1" w:themeFillShade="D9"/>
            <w:vAlign w:val="center"/>
          </w:tcPr>
          <w:p w14:paraId="594EE8E2" w14:textId="77777777" w:rsidR="00035649" w:rsidRPr="00910D2A" w:rsidRDefault="00035649" w:rsidP="001652AB">
            <w:pPr>
              <w:rPr>
                <w:rFonts w:cs="Calibri"/>
              </w:rPr>
            </w:pPr>
            <w:r w:rsidRPr="00910D2A">
              <w:rPr>
                <w:rFonts w:cs="Calibri"/>
                <w:b/>
                <w:szCs w:val="22"/>
              </w:rPr>
              <w:t>RESURSI POTREBNI ZA REALIZACIJU PROCESA / PODPROCESA</w:t>
            </w:r>
          </w:p>
        </w:tc>
      </w:tr>
      <w:tr w:rsidR="00035649" w:rsidRPr="00F15609" w14:paraId="696E9C8C" w14:textId="77777777" w:rsidTr="001652AB">
        <w:tc>
          <w:tcPr>
            <w:tcW w:w="5000" w:type="pct"/>
            <w:gridSpan w:val="4"/>
            <w:vAlign w:val="center"/>
          </w:tcPr>
          <w:p w14:paraId="66D3E114" w14:textId="77777777" w:rsidR="00035649" w:rsidRPr="00910D2A" w:rsidRDefault="00035649" w:rsidP="001652AB">
            <w:pPr>
              <w:pStyle w:val="Odlomakpopisa"/>
              <w:ind w:left="0"/>
              <w:rPr>
                <w:rFonts w:cs="Calibri"/>
              </w:rPr>
            </w:pPr>
            <w:r>
              <w:rPr>
                <w:rFonts w:cs="Calibri"/>
                <w:szCs w:val="22"/>
              </w:rPr>
              <w:t>Dokumentacija pomoću koje se utvrđuje obveza komunalnog doprinosa.</w:t>
            </w:r>
          </w:p>
        </w:tc>
      </w:tr>
      <w:tr w:rsidR="00035649" w:rsidRPr="00F15609" w14:paraId="5346E9AB" w14:textId="77777777" w:rsidTr="001652AB">
        <w:tc>
          <w:tcPr>
            <w:tcW w:w="5000" w:type="pct"/>
            <w:gridSpan w:val="4"/>
            <w:tcBorders>
              <w:left w:val="nil"/>
              <w:right w:val="nil"/>
            </w:tcBorders>
            <w:vAlign w:val="center"/>
          </w:tcPr>
          <w:p w14:paraId="5378905C" w14:textId="77777777" w:rsidR="00035649" w:rsidRPr="00910D2A" w:rsidRDefault="00035649" w:rsidP="001652AB">
            <w:pPr>
              <w:rPr>
                <w:rFonts w:cs="Calibri"/>
              </w:rPr>
            </w:pPr>
          </w:p>
        </w:tc>
      </w:tr>
      <w:tr w:rsidR="00035649" w:rsidRPr="00F15609" w14:paraId="44EA1179" w14:textId="77777777" w:rsidTr="001652AB">
        <w:tc>
          <w:tcPr>
            <w:tcW w:w="5000" w:type="pct"/>
            <w:gridSpan w:val="4"/>
            <w:shd w:val="clear" w:color="auto" w:fill="D9D9D9" w:themeFill="background1" w:themeFillShade="D9"/>
            <w:vAlign w:val="center"/>
          </w:tcPr>
          <w:p w14:paraId="627F3390" w14:textId="77777777" w:rsidR="00035649" w:rsidRPr="00910D2A" w:rsidRDefault="00035649" w:rsidP="001652AB">
            <w:pPr>
              <w:rPr>
                <w:rFonts w:cs="Calibri"/>
              </w:rPr>
            </w:pPr>
            <w:r w:rsidRPr="00910D2A">
              <w:rPr>
                <w:rFonts w:cs="Calibri"/>
                <w:b/>
                <w:szCs w:val="22"/>
              </w:rPr>
              <w:t>ŠIFRE I NAZIVI POSTUPAKA</w:t>
            </w:r>
          </w:p>
        </w:tc>
      </w:tr>
      <w:tr w:rsidR="00035649" w:rsidRPr="00F15609" w14:paraId="2A952E2B" w14:textId="77777777" w:rsidTr="001652AB">
        <w:tc>
          <w:tcPr>
            <w:tcW w:w="5000" w:type="pct"/>
            <w:gridSpan w:val="4"/>
            <w:vAlign w:val="center"/>
          </w:tcPr>
          <w:p w14:paraId="62AD39F4" w14:textId="7D943EBE" w:rsidR="00035649" w:rsidRDefault="00035649" w:rsidP="001652AB">
            <w:pPr>
              <w:rPr>
                <w:rFonts w:cs="Calibri"/>
              </w:rPr>
            </w:pPr>
            <w:r>
              <w:rPr>
                <w:rFonts w:cs="Calibri"/>
                <w:szCs w:val="22"/>
              </w:rPr>
              <w:t>3.6.1</w:t>
            </w:r>
            <w:r w:rsidR="008333D3">
              <w:rPr>
                <w:rFonts w:cs="Calibri"/>
                <w:szCs w:val="22"/>
              </w:rPr>
              <w:t>3</w:t>
            </w:r>
            <w:r>
              <w:rPr>
                <w:rFonts w:cs="Calibri"/>
                <w:szCs w:val="22"/>
              </w:rPr>
              <w:t>. Postupak izdavanja rješenja za komunalni doprinos</w:t>
            </w:r>
          </w:p>
        </w:tc>
      </w:tr>
    </w:tbl>
    <w:p w14:paraId="3818EA02" w14:textId="77777777" w:rsidR="00035649" w:rsidRDefault="00035649" w:rsidP="00035649"/>
    <w:p w14:paraId="2ED62605" w14:textId="77777777" w:rsidR="00035649" w:rsidRDefault="00035649" w:rsidP="00035649"/>
    <w:p w14:paraId="687D58BE" w14:textId="77777777" w:rsidR="00035649" w:rsidRDefault="00035649" w:rsidP="00035649"/>
    <w:p w14:paraId="2BC26371" w14:textId="77777777" w:rsidR="00035649" w:rsidRDefault="00035649" w:rsidP="00035649"/>
    <w:p w14:paraId="5B6DA789" w14:textId="77777777" w:rsidR="00035649" w:rsidRDefault="00035649" w:rsidP="00035649"/>
    <w:p w14:paraId="18C12989" w14:textId="77777777" w:rsidR="00035649" w:rsidRDefault="00035649" w:rsidP="00035649">
      <w:pPr>
        <w:jc w:val="both"/>
      </w:pPr>
    </w:p>
    <w:p w14:paraId="45631C6D" w14:textId="77777777" w:rsidR="00035649" w:rsidRDefault="00035649" w:rsidP="00035649">
      <w:pPr>
        <w:jc w:val="both"/>
      </w:pPr>
    </w:p>
    <w:p w14:paraId="06464928" w14:textId="77777777" w:rsidR="00035649" w:rsidRDefault="00035649" w:rsidP="00035649">
      <w:pPr>
        <w:jc w:val="both"/>
      </w:pPr>
    </w:p>
    <w:p w14:paraId="517148EA" w14:textId="77777777" w:rsidR="00035649" w:rsidRDefault="00035649" w:rsidP="00035649">
      <w:pPr>
        <w:jc w:val="both"/>
      </w:pPr>
    </w:p>
    <w:p w14:paraId="02071A7E" w14:textId="4435135B" w:rsidR="00035649" w:rsidRDefault="00035649" w:rsidP="00035649">
      <w:pPr>
        <w:jc w:val="both"/>
      </w:pPr>
    </w:p>
    <w:p w14:paraId="43346386" w14:textId="4BDAE0DF" w:rsidR="00035649" w:rsidRDefault="00035649" w:rsidP="00035649">
      <w:pPr>
        <w:jc w:val="both"/>
      </w:pPr>
    </w:p>
    <w:p w14:paraId="26F1B902" w14:textId="22534E15" w:rsidR="00035649" w:rsidRDefault="00035649" w:rsidP="00035649">
      <w:pPr>
        <w:jc w:val="both"/>
      </w:pPr>
    </w:p>
    <w:p w14:paraId="70E732A0" w14:textId="708E0A66" w:rsidR="00035649" w:rsidRDefault="00035649" w:rsidP="00035649">
      <w:pPr>
        <w:jc w:val="both"/>
      </w:pPr>
    </w:p>
    <w:p w14:paraId="1431E903" w14:textId="77777777" w:rsidR="00035649" w:rsidRDefault="00035649" w:rsidP="00035649">
      <w:pPr>
        <w:jc w:val="both"/>
      </w:pPr>
    </w:p>
    <w:p w14:paraId="65901350" w14:textId="77777777" w:rsidR="00035649" w:rsidRDefault="00035649" w:rsidP="00035649">
      <w:pPr>
        <w:jc w:val="both"/>
      </w:pPr>
    </w:p>
    <w:p w14:paraId="6341BF1A" w14:textId="77777777" w:rsidR="00035649" w:rsidRDefault="00035649" w:rsidP="00035649">
      <w:pPr>
        <w:jc w:val="both"/>
      </w:pPr>
    </w:p>
    <w:tbl>
      <w:tblPr>
        <w:tblpPr w:leftFromText="180" w:rightFromText="180" w:vertAnchor="text" w:horzAnchor="margin" w:tblpY="2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26"/>
        <w:gridCol w:w="1200"/>
        <w:gridCol w:w="372"/>
        <w:gridCol w:w="2552"/>
        <w:gridCol w:w="116"/>
        <w:gridCol w:w="1193"/>
        <w:gridCol w:w="1803"/>
      </w:tblGrid>
      <w:tr w:rsidR="00035649" w:rsidRPr="00F15609" w14:paraId="609CBF71" w14:textId="77777777" w:rsidTr="001A3D76">
        <w:tc>
          <w:tcPr>
            <w:tcW w:w="1670" w:type="pct"/>
            <w:gridSpan w:val="2"/>
            <w:shd w:val="clear" w:color="auto" w:fill="D9D9D9" w:themeFill="background1" w:themeFillShade="D9"/>
            <w:vAlign w:val="center"/>
          </w:tcPr>
          <w:p w14:paraId="6C4D2D85" w14:textId="77777777" w:rsidR="00035649" w:rsidRPr="00910D2A" w:rsidRDefault="00035649" w:rsidP="001652AB">
            <w:pPr>
              <w:rPr>
                <w:rFonts w:cs="Calibri"/>
                <w:b/>
              </w:rPr>
            </w:pPr>
          </w:p>
          <w:p w14:paraId="67D848CA" w14:textId="77777777" w:rsidR="00035649" w:rsidRPr="00910D2A" w:rsidRDefault="00035649" w:rsidP="001652AB">
            <w:pPr>
              <w:rPr>
                <w:rFonts w:cs="Calibri"/>
                <w:b/>
              </w:rPr>
            </w:pPr>
            <w:r w:rsidRPr="00910D2A">
              <w:rPr>
                <w:rFonts w:cs="Calibri"/>
                <w:b/>
                <w:szCs w:val="22"/>
              </w:rPr>
              <w:t>KORISNIK</w:t>
            </w:r>
          </w:p>
          <w:p w14:paraId="6F6D68CA" w14:textId="77777777" w:rsidR="00035649" w:rsidRPr="00910D2A" w:rsidRDefault="00035649" w:rsidP="001652AB">
            <w:pPr>
              <w:rPr>
                <w:rFonts w:cs="Calibri"/>
                <w:b/>
              </w:rPr>
            </w:pPr>
            <w:r w:rsidRPr="00910D2A">
              <w:rPr>
                <w:rFonts w:cs="Calibri"/>
                <w:b/>
                <w:szCs w:val="22"/>
              </w:rPr>
              <w:t>GRAD KOPRIVNICA</w:t>
            </w:r>
          </w:p>
          <w:p w14:paraId="5359ED71" w14:textId="77777777" w:rsidR="00035649" w:rsidRPr="00910D2A" w:rsidRDefault="00035649" w:rsidP="001652AB">
            <w:pPr>
              <w:rPr>
                <w:rFonts w:cs="Calibri"/>
              </w:rPr>
            </w:pPr>
          </w:p>
        </w:tc>
        <w:tc>
          <w:tcPr>
            <w:tcW w:w="1677" w:type="pct"/>
            <w:gridSpan w:val="3"/>
            <w:shd w:val="clear" w:color="auto" w:fill="D9D9D9" w:themeFill="background1" w:themeFillShade="D9"/>
            <w:vAlign w:val="center"/>
          </w:tcPr>
          <w:p w14:paraId="3BF6DCCC" w14:textId="77777777" w:rsidR="00035649" w:rsidRDefault="00035649" w:rsidP="001652AB">
            <w:pPr>
              <w:rPr>
                <w:rFonts w:cs="Calibri"/>
                <w:b/>
              </w:rPr>
            </w:pPr>
          </w:p>
          <w:p w14:paraId="0881424C" w14:textId="77777777" w:rsidR="00035649" w:rsidRPr="00910D2A" w:rsidRDefault="00035649" w:rsidP="001652AB">
            <w:pPr>
              <w:rPr>
                <w:rFonts w:cs="Calibri"/>
                <w:b/>
              </w:rPr>
            </w:pPr>
            <w:r>
              <w:rPr>
                <w:rFonts w:cs="Calibri"/>
                <w:b/>
                <w:szCs w:val="22"/>
              </w:rPr>
              <w:t>RJEŠENJE O KOMUNALNOM DOPRINOSU</w:t>
            </w:r>
          </w:p>
          <w:p w14:paraId="61D91C53" w14:textId="77777777" w:rsidR="00035649" w:rsidRPr="00910D2A" w:rsidRDefault="00035649" w:rsidP="001652AB">
            <w:pPr>
              <w:rPr>
                <w:rFonts w:cs="Calibri"/>
              </w:rPr>
            </w:pPr>
          </w:p>
        </w:tc>
        <w:tc>
          <w:tcPr>
            <w:tcW w:w="1653" w:type="pct"/>
            <w:gridSpan w:val="2"/>
            <w:shd w:val="clear" w:color="auto" w:fill="D9D9D9" w:themeFill="background1" w:themeFillShade="D9"/>
            <w:vAlign w:val="center"/>
          </w:tcPr>
          <w:p w14:paraId="61207743" w14:textId="77777777" w:rsidR="00035649" w:rsidRPr="00910D2A" w:rsidRDefault="00035649" w:rsidP="001652AB">
            <w:pPr>
              <w:rPr>
                <w:rFonts w:cs="Calibri"/>
                <w:b/>
              </w:rPr>
            </w:pPr>
            <w:r w:rsidRPr="00910D2A">
              <w:rPr>
                <w:rFonts w:cs="Calibri"/>
                <w:b/>
                <w:szCs w:val="22"/>
              </w:rPr>
              <w:t>ŠIFRA PROCESA</w:t>
            </w:r>
          </w:p>
          <w:p w14:paraId="358C40BF" w14:textId="6F6C58A0" w:rsidR="00035649" w:rsidRPr="00910D2A" w:rsidRDefault="00035649" w:rsidP="001652AB">
            <w:pPr>
              <w:rPr>
                <w:rFonts w:cs="Calibri"/>
              </w:rPr>
            </w:pPr>
            <w:r>
              <w:rPr>
                <w:rFonts w:cs="Calibri"/>
                <w:szCs w:val="22"/>
              </w:rPr>
              <w:t>3.6.1</w:t>
            </w:r>
            <w:r w:rsidR="008333D3">
              <w:rPr>
                <w:rFonts w:cs="Calibri"/>
                <w:szCs w:val="22"/>
              </w:rPr>
              <w:t>3</w:t>
            </w:r>
            <w:r>
              <w:rPr>
                <w:rFonts w:cs="Calibri"/>
                <w:szCs w:val="22"/>
              </w:rPr>
              <w:t>.</w:t>
            </w:r>
          </w:p>
        </w:tc>
      </w:tr>
      <w:tr w:rsidR="00035649" w:rsidRPr="00F15609" w14:paraId="7F1098CD" w14:textId="77777777" w:rsidTr="001652AB">
        <w:tc>
          <w:tcPr>
            <w:tcW w:w="1670" w:type="pct"/>
            <w:gridSpan w:val="2"/>
            <w:shd w:val="clear" w:color="auto" w:fill="D9D9D9" w:themeFill="background1" w:themeFillShade="D9"/>
            <w:vAlign w:val="center"/>
          </w:tcPr>
          <w:p w14:paraId="78694D01" w14:textId="77777777" w:rsidR="00035649" w:rsidRPr="00910D2A" w:rsidRDefault="00035649" w:rsidP="001652AB">
            <w:pPr>
              <w:rPr>
                <w:rFonts w:cs="Calibri"/>
                <w:b/>
              </w:rPr>
            </w:pPr>
          </w:p>
          <w:p w14:paraId="7ABC2256" w14:textId="77777777" w:rsidR="00035649" w:rsidRPr="00910D2A" w:rsidRDefault="00035649" w:rsidP="001652AB">
            <w:pPr>
              <w:shd w:val="clear" w:color="auto" w:fill="D9D9D9" w:themeFill="background1" w:themeFillShade="D9"/>
              <w:rPr>
                <w:rFonts w:cs="Calibri"/>
                <w:b/>
              </w:rPr>
            </w:pPr>
            <w:r w:rsidRPr="00910D2A">
              <w:rPr>
                <w:rFonts w:cs="Calibri"/>
                <w:b/>
                <w:szCs w:val="22"/>
              </w:rPr>
              <w:t>VLASNIK PROCESA</w:t>
            </w:r>
          </w:p>
          <w:p w14:paraId="1E7E2A91" w14:textId="77777777" w:rsidR="00035649" w:rsidRPr="00910D2A" w:rsidRDefault="00035649" w:rsidP="001652AB">
            <w:pPr>
              <w:rPr>
                <w:rFonts w:cs="Calibri"/>
              </w:rPr>
            </w:pPr>
          </w:p>
        </w:tc>
        <w:tc>
          <w:tcPr>
            <w:tcW w:w="3330" w:type="pct"/>
            <w:gridSpan w:val="5"/>
            <w:vAlign w:val="center"/>
          </w:tcPr>
          <w:p w14:paraId="6933B0C0" w14:textId="77777777" w:rsidR="00035649" w:rsidRPr="00910D2A" w:rsidRDefault="00035649" w:rsidP="001652AB">
            <w:pPr>
              <w:rPr>
                <w:rFonts w:cs="Calibri"/>
              </w:rPr>
            </w:pPr>
            <w:r>
              <w:rPr>
                <w:rFonts w:cs="Calibri"/>
                <w:szCs w:val="22"/>
              </w:rPr>
              <w:t>Viši referent za komunalne poslove</w:t>
            </w:r>
          </w:p>
        </w:tc>
      </w:tr>
      <w:tr w:rsidR="00035649" w:rsidRPr="00F15609" w14:paraId="6455A60F" w14:textId="77777777" w:rsidTr="001652AB">
        <w:tc>
          <w:tcPr>
            <w:tcW w:w="5000" w:type="pct"/>
            <w:gridSpan w:val="7"/>
            <w:tcBorders>
              <w:left w:val="nil"/>
              <w:right w:val="nil"/>
            </w:tcBorders>
            <w:vAlign w:val="center"/>
          </w:tcPr>
          <w:p w14:paraId="3AC2F59F" w14:textId="77777777" w:rsidR="00035649" w:rsidRPr="00910D2A" w:rsidRDefault="00035649" w:rsidP="001652AB">
            <w:pPr>
              <w:rPr>
                <w:rFonts w:cs="Calibri"/>
              </w:rPr>
            </w:pPr>
          </w:p>
        </w:tc>
      </w:tr>
      <w:tr w:rsidR="00035649" w:rsidRPr="00F15609" w14:paraId="0A8D2E42" w14:textId="77777777" w:rsidTr="001652AB">
        <w:tc>
          <w:tcPr>
            <w:tcW w:w="5000" w:type="pct"/>
            <w:gridSpan w:val="7"/>
            <w:shd w:val="clear" w:color="auto" w:fill="D9D9D9" w:themeFill="background1" w:themeFillShade="D9"/>
            <w:vAlign w:val="center"/>
          </w:tcPr>
          <w:p w14:paraId="44D06A5C" w14:textId="77777777" w:rsidR="00035649" w:rsidRPr="00910D2A" w:rsidRDefault="00035649" w:rsidP="001652AB">
            <w:pPr>
              <w:rPr>
                <w:rFonts w:cs="Calibri"/>
              </w:rPr>
            </w:pPr>
            <w:r w:rsidRPr="00910D2A">
              <w:rPr>
                <w:rFonts w:cs="Calibri"/>
                <w:b/>
                <w:szCs w:val="22"/>
              </w:rPr>
              <w:t>NAZIV POSTUPKA</w:t>
            </w:r>
          </w:p>
        </w:tc>
      </w:tr>
      <w:tr w:rsidR="00035649" w:rsidRPr="00F15609" w14:paraId="2027E85C" w14:textId="77777777" w:rsidTr="001652AB">
        <w:tc>
          <w:tcPr>
            <w:tcW w:w="5000" w:type="pct"/>
            <w:gridSpan w:val="7"/>
            <w:vAlign w:val="center"/>
          </w:tcPr>
          <w:p w14:paraId="65343D7E" w14:textId="77777777" w:rsidR="00035649" w:rsidRPr="009E29B3" w:rsidRDefault="00035649" w:rsidP="001652AB">
            <w:pPr>
              <w:rPr>
                <w:rFonts w:cs="Calibri"/>
              </w:rPr>
            </w:pPr>
            <w:r w:rsidRPr="009E29B3">
              <w:rPr>
                <w:rFonts w:cs="Calibri"/>
                <w:bCs/>
                <w:szCs w:val="22"/>
              </w:rPr>
              <w:t>Postupak izdavanja rješenja o komunalnom doprinosu</w:t>
            </w:r>
          </w:p>
        </w:tc>
      </w:tr>
      <w:tr w:rsidR="00035649" w:rsidRPr="00F15609" w14:paraId="34D2A3AD" w14:textId="77777777" w:rsidTr="001652AB">
        <w:tc>
          <w:tcPr>
            <w:tcW w:w="5000" w:type="pct"/>
            <w:gridSpan w:val="7"/>
            <w:tcBorders>
              <w:left w:val="nil"/>
              <w:right w:val="nil"/>
            </w:tcBorders>
            <w:vAlign w:val="center"/>
          </w:tcPr>
          <w:p w14:paraId="3609E63E" w14:textId="77777777" w:rsidR="00035649" w:rsidRPr="00910D2A" w:rsidRDefault="00035649" w:rsidP="001652AB">
            <w:pPr>
              <w:rPr>
                <w:rFonts w:cs="Calibri"/>
              </w:rPr>
            </w:pPr>
          </w:p>
        </w:tc>
      </w:tr>
      <w:tr w:rsidR="00035649" w:rsidRPr="00F15609" w14:paraId="536B2E53" w14:textId="77777777" w:rsidTr="001652AB">
        <w:tc>
          <w:tcPr>
            <w:tcW w:w="5000" w:type="pct"/>
            <w:gridSpan w:val="7"/>
            <w:shd w:val="clear" w:color="auto" w:fill="D9D9D9" w:themeFill="background1" w:themeFillShade="D9"/>
            <w:vAlign w:val="center"/>
          </w:tcPr>
          <w:p w14:paraId="0FDE04CF" w14:textId="77777777" w:rsidR="00035649" w:rsidRPr="00910D2A" w:rsidRDefault="00035649" w:rsidP="001652AB">
            <w:pPr>
              <w:rPr>
                <w:rFonts w:cs="Calibri"/>
              </w:rPr>
            </w:pPr>
            <w:r w:rsidRPr="00910D2A">
              <w:rPr>
                <w:rFonts w:cs="Calibri"/>
                <w:b/>
                <w:szCs w:val="22"/>
              </w:rPr>
              <w:t>SVRHA I CILJ PROCESA / PODPROCESA</w:t>
            </w:r>
          </w:p>
        </w:tc>
      </w:tr>
      <w:tr w:rsidR="00035649" w:rsidRPr="00F15609" w14:paraId="2516734D" w14:textId="77777777" w:rsidTr="001652AB">
        <w:tc>
          <w:tcPr>
            <w:tcW w:w="5000" w:type="pct"/>
            <w:gridSpan w:val="7"/>
            <w:vAlign w:val="center"/>
          </w:tcPr>
          <w:p w14:paraId="51DCF7AC" w14:textId="77777777" w:rsidR="00035649" w:rsidRPr="00910D2A" w:rsidRDefault="00035649" w:rsidP="001652AB">
            <w:pPr>
              <w:rPr>
                <w:rFonts w:cs="Calibri"/>
              </w:rPr>
            </w:pPr>
            <w:r>
              <w:rPr>
                <w:rFonts w:cs="Calibri"/>
                <w:szCs w:val="22"/>
              </w:rPr>
              <w:t>Izdavanje rješenja o komunalnom doprinosu.</w:t>
            </w:r>
          </w:p>
        </w:tc>
      </w:tr>
      <w:tr w:rsidR="00035649" w:rsidRPr="00F15609" w14:paraId="0FBFE50F" w14:textId="77777777" w:rsidTr="001652AB">
        <w:tc>
          <w:tcPr>
            <w:tcW w:w="5000" w:type="pct"/>
            <w:gridSpan w:val="7"/>
            <w:tcBorders>
              <w:left w:val="nil"/>
              <w:right w:val="nil"/>
            </w:tcBorders>
            <w:vAlign w:val="center"/>
          </w:tcPr>
          <w:p w14:paraId="69522770" w14:textId="77777777" w:rsidR="00035649" w:rsidRPr="00910D2A" w:rsidRDefault="00035649" w:rsidP="001652AB">
            <w:pPr>
              <w:rPr>
                <w:rFonts w:cs="Calibri"/>
              </w:rPr>
            </w:pPr>
          </w:p>
        </w:tc>
      </w:tr>
      <w:tr w:rsidR="00035649" w:rsidRPr="00F15609" w14:paraId="0B40788B" w14:textId="77777777" w:rsidTr="001652AB">
        <w:tc>
          <w:tcPr>
            <w:tcW w:w="5000" w:type="pct"/>
            <w:gridSpan w:val="7"/>
            <w:shd w:val="clear" w:color="auto" w:fill="D9D9D9" w:themeFill="background1" w:themeFillShade="D9"/>
            <w:vAlign w:val="center"/>
          </w:tcPr>
          <w:p w14:paraId="4FC31D1B" w14:textId="77777777" w:rsidR="00035649" w:rsidRPr="00910D2A" w:rsidRDefault="00035649" w:rsidP="001652AB">
            <w:pPr>
              <w:rPr>
                <w:rFonts w:cs="Calibri"/>
              </w:rPr>
            </w:pPr>
            <w:r w:rsidRPr="00910D2A">
              <w:rPr>
                <w:rFonts w:cs="Calibri"/>
                <w:b/>
                <w:szCs w:val="22"/>
              </w:rPr>
              <w:t>PODRUČJE PRIMJENE</w:t>
            </w:r>
          </w:p>
        </w:tc>
      </w:tr>
      <w:tr w:rsidR="00035649" w:rsidRPr="00F15609" w14:paraId="654494C6" w14:textId="77777777" w:rsidTr="001652AB">
        <w:tc>
          <w:tcPr>
            <w:tcW w:w="5000" w:type="pct"/>
            <w:gridSpan w:val="7"/>
            <w:vAlign w:val="center"/>
          </w:tcPr>
          <w:p w14:paraId="435D16E8" w14:textId="77777777" w:rsidR="00035649" w:rsidRPr="00910D2A" w:rsidRDefault="00035649" w:rsidP="001652AB">
            <w:pPr>
              <w:rPr>
                <w:rFonts w:cs="Calibri"/>
              </w:rPr>
            </w:pPr>
            <w:r>
              <w:rPr>
                <w:rFonts w:cs="Calibri"/>
                <w:szCs w:val="22"/>
              </w:rPr>
              <w:t>Punjenje Gradskog proračuna.</w:t>
            </w:r>
          </w:p>
        </w:tc>
      </w:tr>
      <w:tr w:rsidR="00035649" w:rsidRPr="00F15609" w14:paraId="5F227AED" w14:textId="77777777" w:rsidTr="001652AB">
        <w:tc>
          <w:tcPr>
            <w:tcW w:w="5000" w:type="pct"/>
            <w:gridSpan w:val="7"/>
            <w:tcBorders>
              <w:left w:val="nil"/>
              <w:right w:val="nil"/>
            </w:tcBorders>
            <w:vAlign w:val="center"/>
          </w:tcPr>
          <w:p w14:paraId="130C6F9C" w14:textId="77777777" w:rsidR="00035649" w:rsidRPr="00910D2A" w:rsidRDefault="00035649" w:rsidP="001652AB">
            <w:pPr>
              <w:rPr>
                <w:rFonts w:cs="Calibri"/>
              </w:rPr>
            </w:pPr>
          </w:p>
        </w:tc>
      </w:tr>
      <w:tr w:rsidR="00035649" w:rsidRPr="00F15609" w14:paraId="59F5CAD8" w14:textId="77777777" w:rsidTr="001652AB">
        <w:tc>
          <w:tcPr>
            <w:tcW w:w="5000" w:type="pct"/>
            <w:gridSpan w:val="7"/>
            <w:shd w:val="clear" w:color="auto" w:fill="D9D9D9" w:themeFill="background1" w:themeFillShade="D9"/>
            <w:vAlign w:val="center"/>
          </w:tcPr>
          <w:p w14:paraId="48D2CC56" w14:textId="77777777" w:rsidR="00035649" w:rsidRPr="00910D2A" w:rsidRDefault="00035649" w:rsidP="001652AB">
            <w:pPr>
              <w:rPr>
                <w:rFonts w:cs="Calibri"/>
              </w:rPr>
            </w:pPr>
            <w:r w:rsidRPr="00910D2A">
              <w:rPr>
                <w:rFonts w:cs="Calibri"/>
                <w:b/>
                <w:szCs w:val="22"/>
              </w:rPr>
              <w:t>DRUGA DOKUMENTACIJA</w:t>
            </w:r>
          </w:p>
        </w:tc>
      </w:tr>
      <w:tr w:rsidR="00035649" w:rsidRPr="00F15609" w14:paraId="0088E824" w14:textId="77777777" w:rsidTr="001652AB">
        <w:tc>
          <w:tcPr>
            <w:tcW w:w="5000" w:type="pct"/>
            <w:gridSpan w:val="7"/>
            <w:shd w:val="clear" w:color="auto" w:fill="FFFFFF"/>
            <w:vAlign w:val="center"/>
          </w:tcPr>
          <w:p w14:paraId="4573A4DF" w14:textId="77777777" w:rsidR="00035649" w:rsidRPr="00910D2A" w:rsidRDefault="00035649" w:rsidP="001652AB">
            <w:pPr>
              <w:rPr>
                <w:rFonts w:cs="Calibri"/>
                <w:b/>
              </w:rPr>
            </w:pPr>
            <w:r>
              <w:rPr>
                <w:rFonts w:cs="Calibri"/>
                <w:b/>
                <w:bCs/>
                <w:szCs w:val="22"/>
              </w:rPr>
              <w:t>/</w:t>
            </w:r>
          </w:p>
        </w:tc>
      </w:tr>
      <w:tr w:rsidR="00035649" w:rsidRPr="00F15609" w14:paraId="362223BC" w14:textId="77777777" w:rsidTr="001652AB">
        <w:tc>
          <w:tcPr>
            <w:tcW w:w="5000" w:type="pct"/>
            <w:gridSpan w:val="7"/>
            <w:tcBorders>
              <w:left w:val="nil"/>
              <w:right w:val="nil"/>
            </w:tcBorders>
            <w:vAlign w:val="center"/>
          </w:tcPr>
          <w:p w14:paraId="1F3E5A7D" w14:textId="77777777" w:rsidR="00035649" w:rsidRPr="00910D2A" w:rsidRDefault="00035649" w:rsidP="001652AB">
            <w:pPr>
              <w:rPr>
                <w:rFonts w:cs="Calibri"/>
              </w:rPr>
            </w:pPr>
          </w:p>
        </w:tc>
      </w:tr>
      <w:tr w:rsidR="00035649" w:rsidRPr="00F15609" w14:paraId="6171EA0F" w14:textId="77777777" w:rsidTr="001652AB">
        <w:tc>
          <w:tcPr>
            <w:tcW w:w="5000" w:type="pct"/>
            <w:gridSpan w:val="7"/>
            <w:shd w:val="clear" w:color="auto" w:fill="D9D9D9" w:themeFill="background1" w:themeFillShade="D9"/>
            <w:vAlign w:val="center"/>
          </w:tcPr>
          <w:p w14:paraId="56C1BCB9" w14:textId="77777777" w:rsidR="00035649" w:rsidRPr="00910D2A" w:rsidRDefault="00035649" w:rsidP="001652AB">
            <w:pPr>
              <w:rPr>
                <w:rFonts w:cs="Calibri"/>
              </w:rPr>
            </w:pPr>
            <w:r w:rsidRPr="00910D2A">
              <w:rPr>
                <w:rFonts w:cs="Calibri"/>
                <w:b/>
                <w:szCs w:val="22"/>
              </w:rPr>
              <w:t>ODGOVORNOST I OVLAŠTENJA</w:t>
            </w:r>
          </w:p>
        </w:tc>
      </w:tr>
      <w:tr w:rsidR="00035649" w:rsidRPr="00F15609" w14:paraId="54E4E6BC" w14:textId="77777777" w:rsidTr="001652AB">
        <w:tc>
          <w:tcPr>
            <w:tcW w:w="5000" w:type="pct"/>
            <w:gridSpan w:val="7"/>
            <w:vAlign w:val="center"/>
          </w:tcPr>
          <w:p w14:paraId="6A2D2E05" w14:textId="77777777" w:rsidR="00035649" w:rsidRDefault="00035649" w:rsidP="001652AB">
            <w:pPr>
              <w:jc w:val="both"/>
              <w:rPr>
                <w:rFonts w:cs="Calibri"/>
              </w:rPr>
            </w:pPr>
            <w:r>
              <w:rPr>
                <w:rFonts w:cs="Calibri"/>
                <w:szCs w:val="22"/>
              </w:rPr>
              <w:t>Viši referent za komunalne poslove  je dužan je po podnesenom zahtjevu utvrditi visinu komunalnog doprinosa, da li stranka ima mogućnosti ostvarenja poticaja ili se obustavlja postupak.</w:t>
            </w:r>
          </w:p>
          <w:p w14:paraId="624B5739" w14:textId="77777777" w:rsidR="00035649" w:rsidRDefault="00035649" w:rsidP="001652AB">
            <w:pPr>
              <w:jc w:val="both"/>
              <w:rPr>
                <w:rFonts w:cs="Calibri"/>
              </w:rPr>
            </w:pPr>
            <w:r>
              <w:rPr>
                <w:rFonts w:cs="Calibri"/>
                <w:szCs w:val="22"/>
              </w:rPr>
              <w:t>Nakon tih aktivnosti izdaje se rješenje o komunalnom doprinosu.</w:t>
            </w:r>
          </w:p>
          <w:p w14:paraId="7F5E04A3" w14:textId="77777777" w:rsidR="00035649" w:rsidRPr="00910D2A" w:rsidRDefault="00035649" w:rsidP="001652AB">
            <w:pPr>
              <w:jc w:val="both"/>
              <w:rPr>
                <w:rFonts w:cs="Calibri"/>
              </w:rPr>
            </w:pPr>
          </w:p>
        </w:tc>
      </w:tr>
      <w:tr w:rsidR="00035649" w:rsidRPr="00F15609" w14:paraId="5357A6DD" w14:textId="77777777" w:rsidTr="001652AB">
        <w:tc>
          <w:tcPr>
            <w:tcW w:w="5000" w:type="pct"/>
            <w:gridSpan w:val="7"/>
            <w:tcBorders>
              <w:left w:val="nil"/>
              <w:right w:val="nil"/>
            </w:tcBorders>
            <w:vAlign w:val="center"/>
          </w:tcPr>
          <w:p w14:paraId="6C74AE82" w14:textId="77777777" w:rsidR="00035649" w:rsidRPr="00910D2A" w:rsidRDefault="00035649" w:rsidP="001652AB">
            <w:pPr>
              <w:rPr>
                <w:rFonts w:cs="Calibri"/>
              </w:rPr>
            </w:pPr>
          </w:p>
        </w:tc>
      </w:tr>
      <w:tr w:rsidR="00035649" w:rsidRPr="00F15609" w14:paraId="4DFC7F66" w14:textId="77777777" w:rsidTr="001652AB">
        <w:tc>
          <w:tcPr>
            <w:tcW w:w="5000" w:type="pct"/>
            <w:gridSpan w:val="7"/>
            <w:shd w:val="clear" w:color="auto" w:fill="D9D9D9" w:themeFill="background1" w:themeFillShade="D9"/>
            <w:vAlign w:val="center"/>
          </w:tcPr>
          <w:p w14:paraId="64A94D04" w14:textId="77777777" w:rsidR="00035649" w:rsidRPr="00910D2A" w:rsidRDefault="00035649" w:rsidP="001652AB">
            <w:pPr>
              <w:rPr>
                <w:rFonts w:cs="Calibri"/>
              </w:rPr>
            </w:pPr>
            <w:r w:rsidRPr="00910D2A">
              <w:rPr>
                <w:rFonts w:cs="Calibri"/>
                <w:b/>
                <w:szCs w:val="22"/>
              </w:rPr>
              <w:t>ZAKONSKI I PODZAKONSKI OKVIR</w:t>
            </w:r>
          </w:p>
        </w:tc>
      </w:tr>
      <w:tr w:rsidR="00035649" w:rsidRPr="00F15609" w14:paraId="08116CE2" w14:textId="77777777" w:rsidTr="001652AB">
        <w:tc>
          <w:tcPr>
            <w:tcW w:w="5000" w:type="pct"/>
            <w:gridSpan w:val="7"/>
            <w:vAlign w:val="center"/>
          </w:tcPr>
          <w:p w14:paraId="6AB049F0" w14:textId="77777777" w:rsidR="00035649" w:rsidRPr="00910D2A" w:rsidRDefault="00035649" w:rsidP="001652AB">
            <w:pPr>
              <w:rPr>
                <w:rFonts w:cs="Calibri"/>
              </w:rPr>
            </w:pPr>
            <w:r>
              <w:rPr>
                <w:rFonts w:cs="Calibri"/>
                <w:szCs w:val="22"/>
              </w:rPr>
              <w:t>Zakon o komunalnom gospodarstvu</w:t>
            </w:r>
            <w:r w:rsidRPr="00910D2A">
              <w:rPr>
                <w:rFonts w:cs="Calibri"/>
                <w:szCs w:val="22"/>
              </w:rPr>
              <w:t xml:space="preserve"> </w:t>
            </w:r>
          </w:p>
        </w:tc>
      </w:tr>
      <w:tr w:rsidR="00035649" w:rsidRPr="00F15609" w14:paraId="2C116C06" w14:textId="77777777" w:rsidTr="001652AB">
        <w:tc>
          <w:tcPr>
            <w:tcW w:w="5000" w:type="pct"/>
            <w:gridSpan w:val="7"/>
            <w:tcBorders>
              <w:left w:val="nil"/>
              <w:right w:val="nil"/>
            </w:tcBorders>
            <w:vAlign w:val="center"/>
          </w:tcPr>
          <w:p w14:paraId="1F8AD4C6" w14:textId="77777777" w:rsidR="00035649" w:rsidRPr="00910D2A" w:rsidRDefault="00035649" w:rsidP="001652AB">
            <w:pPr>
              <w:rPr>
                <w:rFonts w:cs="Calibri"/>
              </w:rPr>
            </w:pPr>
          </w:p>
        </w:tc>
      </w:tr>
      <w:tr w:rsidR="00035649" w:rsidRPr="00F15609" w14:paraId="6D170775" w14:textId="77777777" w:rsidTr="001652AB">
        <w:trPr>
          <w:trHeight w:val="69"/>
        </w:trPr>
        <w:tc>
          <w:tcPr>
            <w:tcW w:w="1008" w:type="pct"/>
            <w:shd w:val="clear" w:color="auto" w:fill="D9D9D9" w:themeFill="background1" w:themeFillShade="D9"/>
            <w:vAlign w:val="center"/>
          </w:tcPr>
          <w:p w14:paraId="3369EF95" w14:textId="77777777" w:rsidR="00035649" w:rsidRPr="00910D2A" w:rsidRDefault="00035649" w:rsidP="001652AB">
            <w:pPr>
              <w:rPr>
                <w:rFonts w:cs="Calibri"/>
              </w:rPr>
            </w:pPr>
          </w:p>
        </w:tc>
        <w:tc>
          <w:tcPr>
            <w:tcW w:w="867" w:type="pct"/>
            <w:gridSpan w:val="2"/>
            <w:shd w:val="clear" w:color="auto" w:fill="D9D9D9" w:themeFill="background1" w:themeFillShade="D9"/>
            <w:vAlign w:val="center"/>
          </w:tcPr>
          <w:p w14:paraId="0218F2F6" w14:textId="77777777" w:rsidR="00035649" w:rsidRPr="00910D2A" w:rsidRDefault="00035649" w:rsidP="001652AB">
            <w:pPr>
              <w:rPr>
                <w:rFonts w:cs="Calibri"/>
              </w:rPr>
            </w:pPr>
            <w:r w:rsidRPr="00910D2A">
              <w:rPr>
                <w:rFonts w:cs="Calibri"/>
                <w:szCs w:val="22"/>
              </w:rPr>
              <w:t>Ime i prezime</w:t>
            </w:r>
          </w:p>
        </w:tc>
        <w:tc>
          <w:tcPr>
            <w:tcW w:w="1408" w:type="pct"/>
            <w:shd w:val="clear" w:color="auto" w:fill="D9D9D9" w:themeFill="background1" w:themeFillShade="D9"/>
            <w:vAlign w:val="center"/>
          </w:tcPr>
          <w:p w14:paraId="122D73F4" w14:textId="77777777" w:rsidR="00035649" w:rsidRPr="00910D2A" w:rsidRDefault="00035649" w:rsidP="001652AB">
            <w:pPr>
              <w:rPr>
                <w:rFonts w:cs="Calibri"/>
              </w:rPr>
            </w:pPr>
            <w:r w:rsidRPr="00910D2A">
              <w:rPr>
                <w:rFonts w:cs="Calibri"/>
                <w:szCs w:val="22"/>
              </w:rPr>
              <w:t>Funkcija</w:t>
            </w:r>
          </w:p>
        </w:tc>
        <w:tc>
          <w:tcPr>
            <w:tcW w:w="722" w:type="pct"/>
            <w:gridSpan w:val="2"/>
            <w:shd w:val="clear" w:color="auto" w:fill="D9D9D9" w:themeFill="background1" w:themeFillShade="D9"/>
            <w:vAlign w:val="center"/>
          </w:tcPr>
          <w:p w14:paraId="74C60E0A" w14:textId="77777777" w:rsidR="00035649" w:rsidRPr="00910D2A" w:rsidRDefault="00035649" w:rsidP="001652AB">
            <w:pPr>
              <w:rPr>
                <w:rFonts w:cs="Calibri"/>
              </w:rPr>
            </w:pPr>
            <w:r w:rsidRPr="00910D2A">
              <w:rPr>
                <w:rFonts w:cs="Calibri"/>
                <w:szCs w:val="22"/>
              </w:rPr>
              <w:t>Datum</w:t>
            </w:r>
          </w:p>
        </w:tc>
        <w:tc>
          <w:tcPr>
            <w:tcW w:w="995" w:type="pct"/>
            <w:shd w:val="clear" w:color="auto" w:fill="D9D9D9" w:themeFill="background1" w:themeFillShade="D9"/>
            <w:vAlign w:val="center"/>
          </w:tcPr>
          <w:p w14:paraId="6D158187" w14:textId="77777777" w:rsidR="00035649" w:rsidRPr="00910D2A" w:rsidRDefault="00035649" w:rsidP="001652AB">
            <w:pPr>
              <w:rPr>
                <w:rFonts w:cs="Calibri"/>
              </w:rPr>
            </w:pPr>
            <w:r w:rsidRPr="00910D2A">
              <w:rPr>
                <w:rFonts w:cs="Calibri"/>
                <w:szCs w:val="22"/>
              </w:rPr>
              <w:t>Potpis</w:t>
            </w:r>
          </w:p>
        </w:tc>
      </w:tr>
      <w:tr w:rsidR="00035649" w:rsidRPr="00F15609" w14:paraId="00646DF3" w14:textId="77777777" w:rsidTr="001652AB">
        <w:trPr>
          <w:trHeight w:val="67"/>
        </w:trPr>
        <w:tc>
          <w:tcPr>
            <w:tcW w:w="1008" w:type="pct"/>
            <w:shd w:val="clear" w:color="auto" w:fill="D9D9D9" w:themeFill="background1" w:themeFillShade="D9"/>
            <w:vAlign w:val="center"/>
          </w:tcPr>
          <w:p w14:paraId="2786179B" w14:textId="77777777" w:rsidR="00035649" w:rsidRPr="00910D2A" w:rsidRDefault="00035649" w:rsidP="001652AB">
            <w:pPr>
              <w:rPr>
                <w:rFonts w:cs="Calibri"/>
              </w:rPr>
            </w:pPr>
            <w:r w:rsidRPr="00910D2A">
              <w:rPr>
                <w:rFonts w:cs="Calibri"/>
                <w:szCs w:val="22"/>
              </w:rPr>
              <w:t>Izradio:</w:t>
            </w:r>
          </w:p>
        </w:tc>
        <w:tc>
          <w:tcPr>
            <w:tcW w:w="867" w:type="pct"/>
            <w:gridSpan w:val="2"/>
            <w:vAlign w:val="center"/>
          </w:tcPr>
          <w:p w14:paraId="5E4451C6" w14:textId="77777777" w:rsidR="00035649" w:rsidRDefault="00035649" w:rsidP="001652AB">
            <w:pPr>
              <w:rPr>
                <w:rFonts w:cs="Calibri"/>
              </w:rPr>
            </w:pPr>
            <w:r>
              <w:rPr>
                <w:rFonts w:cs="Calibri"/>
                <w:szCs w:val="22"/>
              </w:rPr>
              <w:t>Darko Jandrašec</w:t>
            </w:r>
          </w:p>
        </w:tc>
        <w:tc>
          <w:tcPr>
            <w:tcW w:w="1408" w:type="pct"/>
            <w:vAlign w:val="center"/>
          </w:tcPr>
          <w:p w14:paraId="7E02092B" w14:textId="77777777" w:rsidR="00035649" w:rsidRDefault="00035649" w:rsidP="001652AB">
            <w:pPr>
              <w:rPr>
                <w:rFonts w:cs="Calibri"/>
              </w:rPr>
            </w:pPr>
            <w:r>
              <w:rPr>
                <w:rFonts w:cs="Calibri"/>
                <w:szCs w:val="22"/>
              </w:rPr>
              <w:t>Viši referent za komunalne poslove</w:t>
            </w:r>
          </w:p>
        </w:tc>
        <w:tc>
          <w:tcPr>
            <w:tcW w:w="722" w:type="pct"/>
            <w:gridSpan w:val="2"/>
            <w:vAlign w:val="center"/>
          </w:tcPr>
          <w:p w14:paraId="2F26BA92" w14:textId="77777777" w:rsidR="00035649" w:rsidRDefault="00035649" w:rsidP="001652AB">
            <w:pPr>
              <w:rPr>
                <w:rFonts w:cs="Calibri"/>
              </w:rPr>
            </w:pPr>
            <w:r>
              <w:rPr>
                <w:rFonts w:cs="Calibri"/>
                <w:szCs w:val="22"/>
              </w:rPr>
              <w:t>28.04.2020.</w:t>
            </w:r>
          </w:p>
        </w:tc>
        <w:tc>
          <w:tcPr>
            <w:tcW w:w="995" w:type="pct"/>
            <w:vAlign w:val="center"/>
          </w:tcPr>
          <w:p w14:paraId="7BD047EE" w14:textId="77777777" w:rsidR="00035649" w:rsidRDefault="00035649" w:rsidP="001652AB">
            <w:pPr>
              <w:rPr>
                <w:rFonts w:cs="Calibri"/>
              </w:rPr>
            </w:pPr>
          </w:p>
        </w:tc>
      </w:tr>
      <w:tr w:rsidR="001A3D76" w:rsidRPr="00F15609" w14:paraId="36D03E1F" w14:textId="77777777" w:rsidTr="001652AB">
        <w:trPr>
          <w:trHeight w:val="67"/>
        </w:trPr>
        <w:tc>
          <w:tcPr>
            <w:tcW w:w="1008" w:type="pct"/>
            <w:shd w:val="clear" w:color="auto" w:fill="D9D9D9" w:themeFill="background1" w:themeFillShade="D9"/>
            <w:vAlign w:val="center"/>
          </w:tcPr>
          <w:p w14:paraId="27DAB9C1" w14:textId="77777777" w:rsidR="001A3D76" w:rsidRPr="00910D2A" w:rsidRDefault="001A3D76" w:rsidP="001A3D76">
            <w:pPr>
              <w:rPr>
                <w:rFonts w:cs="Calibri"/>
              </w:rPr>
            </w:pPr>
            <w:r w:rsidRPr="00910D2A">
              <w:rPr>
                <w:rFonts w:cs="Calibri"/>
                <w:szCs w:val="22"/>
              </w:rPr>
              <w:t>Kontrolirao:</w:t>
            </w:r>
          </w:p>
        </w:tc>
        <w:tc>
          <w:tcPr>
            <w:tcW w:w="867" w:type="pct"/>
            <w:gridSpan w:val="2"/>
            <w:vAlign w:val="center"/>
          </w:tcPr>
          <w:p w14:paraId="0D14D69E" w14:textId="77777777" w:rsidR="001A3D76" w:rsidRDefault="001A3D76" w:rsidP="001A3D76">
            <w:pPr>
              <w:rPr>
                <w:rFonts w:cs="Calibri"/>
              </w:rPr>
            </w:pPr>
            <w:r>
              <w:rPr>
                <w:rFonts w:cs="Calibri"/>
                <w:szCs w:val="22"/>
              </w:rPr>
              <w:t>Mario</w:t>
            </w:r>
          </w:p>
          <w:p w14:paraId="737A216B" w14:textId="77777777" w:rsidR="001A3D76" w:rsidRDefault="001A3D76" w:rsidP="001A3D76">
            <w:pPr>
              <w:rPr>
                <w:rFonts w:cs="Calibri"/>
              </w:rPr>
            </w:pPr>
            <w:r>
              <w:rPr>
                <w:rFonts w:cs="Calibri"/>
                <w:szCs w:val="22"/>
              </w:rPr>
              <w:t>Perković</w:t>
            </w:r>
          </w:p>
        </w:tc>
        <w:tc>
          <w:tcPr>
            <w:tcW w:w="1408" w:type="pct"/>
            <w:vAlign w:val="center"/>
          </w:tcPr>
          <w:p w14:paraId="2F6104A7" w14:textId="77777777" w:rsidR="001A3D76" w:rsidRDefault="001A3D76" w:rsidP="001A3D76">
            <w:pPr>
              <w:rPr>
                <w:rFonts w:cs="Calibri"/>
              </w:rPr>
            </w:pPr>
            <w:r>
              <w:rPr>
                <w:rFonts w:cs="Calibri"/>
                <w:szCs w:val="22"/>
              </w:rPr>
              <w:t xml:space="preserve">Privremeni </w:t>
            </w:r>
            <w:r w:rsidRPr="00205727">
              <w:rPr>
                <w:rFonts w:cs="Calibri"/>
                <w:szCs w:val="22"/>
              </w:rPr>
              <w:t>Pročelni</w:t>
            </w:r>
            <w:r>
              <w:rPr>
                <w:rFonts w:cs="Calibri"/>
                <w:szCs w:val="22"/>
              </w:rPr>
              <w:t>k</w:t>
            </w:r>
            <w:r w:rsidRPr="00205727">
              <w:rPr>
                <w:rFonts w:cs="Calibri"/>
                <w:szCs w:val="22"/>
              </w:rPr>
              <w:t xml:space="preserve">  Upravnog odjela za</w:t>
            </w:r>
            <w:r>
              <w:rPr>
                <w:rFonts w:cs="Calibri"/>
                <w:szCs w:val="22"/>
              </w:rPr>
              <w:t xml:space="preserve"> izgradnju grada, upravljanje nekretninama</w:t>
            </w:r>
            <w:r w:rsidRPr="00205727">
              <w:rPr>
                <w:rFonts w:cs="Calibri"/>
                <w:szCs w:val="22"/>
              </w:rPr>
              <w:t xml:space="preserve"> i komunalno gospodarstvo </w:t>
            </w:r>
          </w:p>
        </w:tc>
        <w:tc>
          <w:tcPr>
            <w:tcW w:w="722" w:type="pct"/>
            <w:gridSpan w:val="2"/>
            <w:vAlign w:val="center"/>
          </w:tcPr>
          <w:p w14:paraId="37FC3B08" w14:textId="0C905E08" w:rsidR="001A3D76" w:rsidRDefault="001A3D76" w:rsidP="001A3D76">
            <w:pPr>
              <w:rPr>
                <w:rFonts w:cs="Calibri"/>
              </w:rPr>
            </w:pPr>
            <w:r>
              <w:rPr>
                <w:rFonts w:cs="Calibri"/>
              </w:rPr>
              <w:t>15.06.2021.</w:t>
            </w:r>
          </w:p>
        </w:tc>
        <w:tc>
          <w:tcPr>
            <w:tcW w:w="995" w:type="pct"/>
            <w:vAlign w:val="center"/>
          </w:tcPr>
          <w:p w14:paraId="62717CDE" w14:textId="77777777" w:rsidR="001A3D76" w:rsidRDefault="001A3D76" w:rsidP="001A3D76">
            <w:pPr>
              <w:rPr>
                <w:rFonts w:cs="Calibri"/>
              </w:rPr>
            </w:pPr>
          </w:p>
        </w:tc>
      </w:tr>
      <w:tr w:rsidR="001A3D76" w:rsidRPr="00F15609" w14:paraId="324C0DE2" w14:textId="77777777" w:rsidTr="001652AB">
        <w:trPr>
          <w:trHeight w:val="67"/>
        </w:trPr>
        <w:tc>
          <w:tcPr>
            <w:tcW w:w="1008" w:type="pct"/>
            <w:shd w:val="clear" w:color="auto" w:fill="D9D9D9" w:themeFill="background1" w:themeFillShade="D9"/>
            <w:vAlign w:val="center"/>
          </w:tcPr>
          <w:p w14:paraId="6DEBED32" w14:textId="77777777" w:rsidR="001A3D76" w:rsidRPr="00910D2A" w:rsidRDefault="001A3D76" w:rsidP="001A3D76">
            <w:pPr>
              <w:rPr>
                <w:rFonts w:cs="Calibri"/>
              </w:rPr>
            </w:pPr>
            <w:r w:rsidRPr="00910D2A">
              <w:rPr>
                <w:rFonts w:cs="Calibri"/>
                <w:szCs w:val="22"/>
              </w:rPr>
              <w:t>Odobrio:</w:t>
            </w:r>
          </w:p>
        </w:tc>
        <w:tc>
          <w:tcPr>
            <w:tcW w:w="867" w:type="pct"/>
            <w:gridSpan w:val="2"/>
            <w:vAlign w:val="center"/>
          </w:tcPr>
          <w:p w14:paraId="4A90CD3E" w14:textId="450FAC06" w:rsidR="001A3D76" w:rsidRDefault="001A3D76" w:rsidP="001A3D76">
            <w:pPr>
              <w:rPr>
                <w:rFonts w:cs="Calibri"/>
              </w:rPr>
            </w:pPr>
            <w:r>
              <w:rPr>
                <w:rFonts w:cs="Calibri"/>
                <w:szCs w:val="22"/>
              </w:rPr>
              <w:t>Tomislav Golubić</w:t>
            </w:r>
          </w:p>
        </w:tc>
        <w:tc>
          <w:tcPr>
            <w:tcW w:w="1408" w:type="pct"/>
            <w:vAlign w:val="center"/>
          </w:tcPr>
          <w:p w14:paraId="301E944C" w14:textId="25B054D1" w:rsidR="001A3D76" w:rsidRDefault="001A3D76" w:rsidP="001A3D76">
            <w:pPr>
              <w:rPr>
                <w:rFonts w:cs="Calibri"/>
              </w:rPr>
            </w:pPr>
            <w:r w:rsidRPr="00205727">
              <w:rPr>
                <w:rFonts w:cs="Calibri"/>
                <w:szCs w:val="22"/>
              </w:rPr>
              <w:t>Pročelni</w:t>
            </w:r>
            <w:r>
              <w:rPr>
                <w:rFonts w:cs="Calibri"/>
                <w:szCs w:val="22"/>
              </w:rPr>
              <w:t>k</w:t>
            </w:r>
            <w:r w:rsidRPr="00205727">
              <w:rPr>
                <w:rFonts w:cs="Calibri"/>
                <w:szCs w:val="22"/>
              </w:rPr>
              <w:t xml:space="preserve">  Upravnog odjela za</w:t>
            </w:r>
            <w:r>
              <w:rPr>
                <w:rFonts w:cs="Calibri"/>
                <w:szCs w:val="22"/>
              </w:rPr>
              <w:t xml:space="preserve"> izgradnju grada, upravljanje nekretninama</w:t>
            </w:r>
            <w:r w:rsidRPr="00205727">
              <w:rPr>
                <w:rFonts w:cs="Calibri"/>
                <w:szCs w:val="22"/>
              </w:rPr>
              <w:t xml:space="preserve"> i komunalno gospodarstvo </w:t>
            </w:r>
          </w:p>
        </w:tc>
        <w:tc>
          <w:tcPr>
            <w:tcW w:w="722" w:type="pct"/>
            <w:gridSpan w:val="2"/>
            <w:vAlign w:val="center"/>
          </w:tcPr>
          <w:p w14:paraId="202BFA1C" w14:textId="1209546D" w:rsidR="001A3D76" w:rsidRDefault="001A3D76" w:rsidP="001A3D76">
            <w:pPr>
              <w:rPr>
                <w:rFonts w:cs="Calibri"/>
              </w:rPr>
            </w:pPr>
            <w:r>
              <w:rPr>
                <w:rFonts w:cs="Calibri"/>
              </w:rPr>
              <w:t>18.06.2021.</w:t>
            </w:r>
          </w:p>
        </w:tc>
        <w:tc>
          <w:tcPr>
            <w:tcW w:w="995" w:type="pct"/>
            <w:vAlign w:val="center"/>
          </w:tcPr>
          <w:p w14:paraId="5226B71F" w14:textId="77777777" w:rsidR="001A3D76" w:rsidRDefault="001A3D76" w:rsidP="001A3D76">
            <w:pPr>
              <w:rPr>
                <w:rFonts w:cs="Calibri"/>
              </w:rPr>
            </w:pPr>
          </w:p>
        </w:tc>
      </w:tr>
    </w:tbl>
    <w:p w14:paraId="2ABD66FA" w14:textId="77777777" w:rsidR="00035649" w:rsidRDefault="00035649" w:rsidP="00035649"/>
    <w:p w14:paraId="3F24506C" w14:textId="77777777" w:rsidR="00035649" w:rsidRDefault="00035649" w:rsidP="00035649"/>
    <w:p w14:paraId="6F2E23A3" w14:textId="77777777" w:rsidR="00035649" w:rsidRDefault="00035649" w:rsidP="00035649"/>
    <w:p w14:paraId="581A0D57" w14:textId="59C4D89A" w:rsidR="00035649" w:rsidRDefault="00035649" w:rsidP="00035649"/>
    <w:p w14:paraId="6FB674D8" w14:textId="78B29DEE" w:rsidR="00035649" w:rsidRDefault="00035649" w:rsidP="00035649"/>
    <w:p w14:paraId="7761A2A7" w14:textId="77A9CFC9" w:rsidR="001A3D76" w:rsidRDefault="001A3D76" w:rsidP="00035649"/>
    <w:p w14:paraId="48953A3F" w14:textId="77777777" w:rsidR="001A3D76" w:rsidRDefault="001A3D76" w:rsidP="00035649"/>
    <w:p w14:paraId="7A7E9672" w14:textId="77777777" w:rsidR="00035649" w:rsidRDefault="00035649" w:rsidP="00035649">
      <w:pPr>
        <w:jc w:val="both"/>
      </w:pPr>
    </w:p>
    <w:tbl>
      <w:tblPr>
        <w:tblpPr w:leftFromText="180" w:rightFromText="180" w:vertAnchor="text" w:horzAnchor="margin" w:tblpY="157"/>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3"/>
        <w:gridCol w:w="2213"/>
        <w:gridCol w:w="1850"/>
        <w:gridCol w:w="2266"/>
      </w:tblGrid>
      <w:tr w:rsidR="00035649" w:rsidRPr="00F15609" w14:paraId="16194D35" w14:textId="77777777" w:rsidTr="001652AB">
        <w:trPr>
          <w:trHeight w:val="135"/>
        </w:trPr>
        <w:tc>
          <w:tcPr>
            <w:tcW w:w="1508" w:type="pct"/>
            <w:vMerge w:val="restart"/>
            <w:shd w:val="clear" w:color="auto" w:fill="D9D9D9" w:themeFill="background1" w:themeFillShade="D9"/>
            <w:vAlign w:val="center"/>
          </w:tcPr>
          <w:p w14:paraId="655E9D6E" w14:textId="77777777" w:rsidR="00035649" w:rsidRPr="00910D2A" w:rsidRDefault="00035649" w:rsidP="001652AB">
            <w:pPr>
              <w:rPr>
                <w:rFonts w:cs="Calibri"/>
                <w:b/>
              </w:rPr>
            </w:pPr>
            <w:r w:rsidRPr="00910D2A">
              <w:rPr>
                <w:rFonts w:cs="Calibri"/>
                <w:b/>
                <w:szCs w:val="22"/>
              </w:rPr>
              <w:t>OPIS AKTIVNOSTI</w:t>
            </w:r>
          </w:p>
          <w:p w14:paraId="79CA7546" w14:textId="77777777" w:rsidR="00035649" w:rsidRDefault="00035649" w:rsidP="001652AB">
            <w:pPr>
              <w:rPr>
                <w:rFonts w:cs="Calibri"/>
              </w:rPr>
            </w:pPr>
          </w:p>
          <w:p w14:paraId="67020958" w14:textId="77777777" w:rsidR="00035649" w:rsidRPr="00910D2A" w:rsidRDefault="00035649" w:rsidP="001652AB">
            <w:pPr>
              <w:rPr>
                <w:rFonts w:cs="Calibri"/>
                <w:b/>
              </w:rPr>
            </w:pPr>
            <w:r>
              <w:rPr>
                <w:rFonts w:cs="Calibri"/>
                <w:szCs w:val="22"/>
              </w:rPr>
              <w:t xml:space="preserve"> </w:t>
            </w:r>
          </w:p>
        </w:tc>
        <w:tc>
          <w:tcPr>
            <w:tcW w:w="2242" w:type="pct"/>
            <w:gridSpan w:val="2"/>
            <w:shd w:val="clear" w:color="auto" w:fill="D9D9D9" w:themeFill="background1" w:themeFillShade="D9"/>
            <w:vAlign w:val="center"/>
          </w:tcPr>
          <w:p w14:paraId="542D6C2E" w14:textId="77777777" w:rsidR="00035649" w:rsidRPr="00910D2A" w:rsidRDefault="00035649" w:rsidP="001652AB">
            <w:pPr>
              <w:rPr>
                <w:rFonts w:cs="Calibri"/>
                <w:b/>
              </w:rPr>
            </w:pPr>
            <w:r w:rsidRPr="00910D2A">
              <w:rPr>
                <w:rFonts w:cs="Calibri"/>
                <w:b/>
                <w:szCs w:val="22"/>
              </w:rPr>
              <w:t>IZVRŠENJE</w:t>
            </w:r>
          </w:p>
        </w:tc>
        <w:tc>
          <w:tcPr>
            <w:tcW w:w="1250" w:type="pct"/>
            <w:vMerge w:val="restart"/>
            <w:shd w:val="clear" w:color="auto" w:fill="D9D9D9" w:themeFill="background1" w:themeFillShade="D9"/>
            <w:vAlign w:val="center"/>
          </w:tcPr>
          <w:p w14:paraId="6D9BFA2C" w14:textId="77777777" w:rsidR="00035649" w:rsidRPr="00910D2A" w:rsidRDefault="00035649" w:rsidP="001652AB">
            <w:pPr>
              <w:rPr>
                <w:rFonts w:cs="Calibri"/>
                <w:b/>
              </w:rPr>
            </w:pPr>
            <w:r w:rsidRPr="00910D2A">
              <w:rPr>
                <w:rFonts w:cs="Calibri"/>
                <w:b/>
                <w:szCs w:val="22"/>
              </w:rPr>
              <w:t>POPRATNI</w:t>
            </w:r>
          </w:p>
          <w:p w14:paraId="13D9658B" w14:textId="77777777" w:rsidR="00035649" w:rsidRPr="00910D2A" w:rsidRDefault="00035649" w:rsidP="001652AB">
            <w:pPr>
              <w:rPr>
                <w:rFonts w:cs="Calibri"/>
              </w:rPr>
            </w:pPr>
            <w:r w:rsidRPr="00910D2A">
              <w:rPr>
                <w:rFonts w:cs="Calibri"/>
                <w:b/>
                <w:szCs w:val="22"/>
              </w:rPr>
              <w:t>DOKUMENTI</w:t>
            </w:r>
          </w:p>
        </w:tc>
      </w:tr>
      <w:tr w:rsidR="00035649" w:rsidRPr="00F15609" w14:paraId="26AAE002" w14:textId="77777777" w:rsidTr="001652AB">
        <w:trPr>
          <w:trHeight w:val="135"/>
        </w:trPr>
        <w:tc>
          <w:tcPr>
            <w:tcW w:w="1508" w:type="pct"/>
            <w:vMerge/>
          </w:tcPr>
          <w:p w14:paraId="63B39736" w14:textId="77777777" w:rsidR="00035649" w:rsidRPr="00910D2A" w:rsidRDefault="00035649" w:rsidP="001652AB">
            <w:pPr>
              <w:rPr>
                <w:rFonts w:cs="Calibri"/>
              </w:rPr>
            </w:pPr>
          </w:p>
        </w:tc>
        <w:tc>
          <w:tcPr>
            <w:tcW w:w="1221" w:type="pct"/>
            <w:shd w:val="clear" w:color="auto" w:fill="D9D9D9" w:themeFill="background1" w:themeFillShade="D9"/>
            <w:vAlign w:val="center"/>
          </w:tcPr>
          <w:p w14:paraId="7BBCCBDA" w14:textId="77777777" w:rsidR="00035649" w:rsidRPr="00910D2A" w:rsidRDefault="00035649" w:rsidP="001652AB">
            <w:pPr>
              <w:rPr>
                <w:rFonts w:cs="Calibri"/>
              </w:rPr>
            </w:pPr>
            <w:r w:rsidRPr="00910D2A">
              <w:rPr>
                <w:rFonts w:cs="Calibri"/>
                <w:b/>
                <w:szCs w:val="22"/>
              </w:rPr>
              <w:t>ODGOVORNOST</w:t>
            </w:r>
          </w:p>
        </w:tc>
        <w:tc>
          <w:tcPr>
            <w:tcW w:w="1021" w:type="pct"/>
            <w:shd w:val="clear" w:color="auto" w:fill="D9D9D9" w:themeFill="background1" w:themeFillShade="D9"/>
            <w:vAlign w:val="center"/>
          </w:tcPr>
          <w:p w14:paraId="14E57737" w14:textId="77777777" w:rsidR="00035649" w:rsidRPr="00910D2A" w:rsidRDefault="00035649" w:rsidP="001652AB">
            <w:pPr>
              <w:rPr>
                <w:rFonts w:cs="Calibri"/>
                <w:b/>
              </w:rPr>
            </w:pPr>
            <w:r w:rsidRPr="00910D2A">
              <w:rPr>
                <w:rFonts w:cs="Calibri"/>
                <w:b/>
                <w:szCs w:val="22"/>
              </w:rPr>
              <w:t>ROK</w:t>
            </w:r>
          </w:p>
        </w:tc>
        <w:tc>
          <w:tcPr>
            <w:tcW w:w="1250" w:type="pct"/>
            <w:vMerge/>
            <w:shd w:val="clear" w:color="auto" w:fill="BFBFBF"/>
          </w:tcPr>
          <w:p w14:paraId="421B26C3" w14:textId="77777777" w:rsidR="00035649" w:rsidRPr="00910D2A" w:rsidRDefault="00035649" w:rsidP="001652AB">
            <w:pPr>
              <w:rPr>
                <w:rFonts w:cs="Calibri"/>
              </w:rPr>
            </w:pPr>
          </w:p>
        </w:tc>
      </w:tr>
      <w:tr w:rsidR="00035649" w:rsidRPr="00F15609" w14:paraId="44C4D529" w14:textId="77777777" w:rsidTr="001652AB">
        <w:tc>
          <w:tcPr>
            <w:tcW w:w="1508" w:type="pct"/>
          </w:tcPr>
          <w:p w14:paraId="0460660D" w14:textId="77777777" w:rsidR="00035649" w:rsidRDefault="00035649" w:rsidP="001652AB">
            <w:pPr>
              <w:rPr>
                <w:rFonts w:cs="Calibri"/>
              </w:rPr>
            </w:pPr>
          </w:p>
          <w:p w14:paraId="0137B27B" w14:textId="77777777" w:rsidR="00035649" w:rsidRDefault="00035649" w:rsidP="001652AB">
            <w:pPr>
              <w:rPr>
                <w:rFonts w:cs="Calibri"/>
              </w:rPr>
            </w:pPr>
            <w:r>
              <w:rPr>
                <w:rFonts w:cs="Calibri"/>
                <w:szCs w:val="22"/>
              </w:rPr>
              <w:t>Na temelju zaprimljene dokumentacije i zahtjeva za izdavanje rješenja o komunalnom doprinosu/obračun komunalnog doprinosa vrši se unos podataka i utvrđuju se osnovni elementi za izdavanje traženog rješenja.</w:t>
            </w:r>
          </w:p>
          <w:p w14:paraId="50C6BD2C" w14:textId="77777777" w:rsidR="00035649" w:rsidRDefault="00035649" w:rsidP="001652AB">
            <w:pPr>
              <w:rPr>
                <w:rFonts w:cs="Calibri"/>
              </w:rPr>
            </w:pPr>
          </w:p>
          <w:p w14:paraId="73542C6E" w14:textId="77777777" w:rsidR="00035649" w:rsidRDefault="00035649" w:rsidP="001652AB">
            <w:pPr>
              <w:rPr>
                <w:rFonts w:cs="Calibri"/>
              </w:rPr>
            </w:pPr>
            <w:r>
              <w:rPr>
                <w:rFonts w:cs="Calibri"/>
                <w:szCs w:val="22"/>
              </w:rPr>
              <w:t xml:space="preserve">Vrši se provjera da li se radi o strankama koje imaju zakonsku osnovu za oslobođenje, provjera namjene zgrade za koju se utvrđuje komunalni doprinos </w:t>
            </w:r>
          </w:p>
          <w:p w14:paraId="7F396F65" w14:textId="77777777" w:rsidR="00035649" w:rsidRDefault="00035649" w:rsidP="001652AB">
            <w:pPr>
              <w:rPr>
                <w:rFonts w:cs="Calibri"/>
              </w:rPr>
            </w:pPr>
          </w:p>
          <w:p w14:paraId="59736436" w14:textId="77777777" w:rsidR="00035649" w:rsidRDefault="00035649" w:rsidP="001652AB">
            <w:pPr>
              <w:rPr>
                <w:rFonts w:cs="Calibri"/>
              </w:rPr>
            </w:pPr>
            <w:r>
              <w:rPr>
                <w:rFonts w:cs="Calibri"/>
                <w:szCs w:val="22"/>
              </w:rPr>
              <w:t>Ispis Rješenja o komunalnom doprinosu</w:t>
            </w:r>
          </w:p>
          <w:p w14:paraId="3AD84276" w14:textId="77777777" w:rsidR="00035649" w:rsidRDefault="00035649" w:rsidP="001652AB">
            <w:pPr>
              <w:rPr>
                <w:rFonts w:cs="Calibri"/>
              </w:rPr>
            </w:pPr>
          </w:p>
          <w:p w14:paraId="157A705A" w14:textId="77777777" w:rsidR="00035649" w:rsidRDefault="00035649" w:rsidP="001652AB">
            <w:pPr>
              <w:rPr>
                <w:rFonts w:cs="Calibri"/>
              </w:rPr>
            </w:pPr>
          </w:p>
          <w:p w14:paraId="1534EB1D" w14:textId="77777777" w:rsidR="00035649" w:rsidRDefault="00035649" w:rsidP="001652AB">
            <w:pPr>
              <w:rPr>
                <w:rFonts w:cs="Calibri"/>
              </w:rPr>
            </w:pPr>
            <w:r>
              <w:rPr>
                <w:rFonts w:cs="Calibri"/>
                <w:szCs w:val="22"/>
              </w:rPr>
              <w:t>Davanje naloga pisarnici za otpremu stranci</w:t>
            </w:r>
          </w:p>
          <w:p w14:paraId="2A2C76C7" w14:textId="77777777" w:rsidR="00035649" w:rsidRDefault="00035649" w:rsidP="001652AB">
            <w:pPr>
              <w:rPr>
                <w:rFonts w:cs="Calibri"/>
              </w:rPr>
            </w:pPr>
          </w:p>
          <w:p w14:paraId="06D56F76" w14:textId="77777777" w:rsidR="00035649" w:rsidRDefault="00035649" w:rsidP="001652AB">
            <w:pPr>
              <w:rPr>
                <w:rFonts w:cs="Calibri"/>
              </w:rPr>
            </w:pPr>
          </w:p>
          <w:p w14:paraId="4521BA10" w14:textId="77777777" w:rsidR="00035649" w:rsidRDefault="00035649" w:rsidP="001652AB">
            <w:pPr>
              <w:rPr>
                <w:rFonts w:cs="Calibri"/>
              </w:rPr>
            </w:pPr>
            <w:r>
              <w:rPr>
                <w:rFonts w:cs="Calibri"/>
                <w:szCs w:val="22"/>
              </w:rPr>
              <w:t xml:space="preserve">Provjera da li je stranka izjavila žalbu te ako nije ovjera pravomoćnosti rješenja </w:t>
            </w:r>
          </w:p>
          <w:p w14:paraId="39EBDA7E" w14:textId="77777777" w:rsidR="00035649" w:rsidRDefault="00035649" w:rsidP="001652AB">
            <w:pPr>
              <w:rPr>
                <w:rFonts w:cs="Calibri"/>
              </w:rPr>
            </w:pPr>
          </w:p>
          <w:p w14:paraId="2829F615" w14:textId="77777777" w:rsidR="00035649" w:rsidRDefault="00035649" w:rsidP="001652AB">
            <w:pPr>
              <w:rPr>
                <w:rFonts w:cs="Calibri"/>
              </w:rPr>
            </w:pPr>
            <w:r>
              <w:rPr>
                <w:rFonts w:cs="Calibri"/>
                <w:szCs w:val="22"/>
              </w:rPr>
              <w:t>Dostava Rješenja UO za financije, gospodarstvo i europske poslove</w:t>
            </w:r>
          </w:p>
          <w:p w14:paraId="6CD24317" w14:textId="77777777" w:rsidR="00035649" w:rsidRPr="00910D2A" w:rsidRDefault="00035649" w:rsidP="001652AB">
            <w:pPr>
              <w:pStyle w:val="Odlomakpopisa"/>
              <w:ind w:left="0"/>
              <w:rPr>
                <w:rFonts w:cs="Calibri"/>
              </w:rPr>
            </w:pPr>
          </w:p>
        </w:tc>
        <w:tc>
          <w:tcPr>
            <w:tcW w:w="1221" w:type="pct"/>
          </w:tcPr>
          <w:p w14:paraId="5964C3C9" w14:textId="77777777" w:rsidR="00035649" w:rsidRDefault="00035649" w:rsidP="001652AB">
            <w:pPr>
              <w:rPr>
                <w:rFonts w:cs="Calibri"/>
              </w:rPr>
            </w:pPr>
          </w:p>
          <w:p w14:paraId="09B7EEBC" w14:textId="77777777" w:rsidR="00035649" w:rsidRDefault="00035649" w:rsidP="001652AB">
            <w:pPr>
              <w:rPr>
                <w:rFonts w:cs="Calibri"/>
              </w:rPr>
            </w:pPr>
            <w:r>
              <w:rPr>
                <w:rFonts w:cs="Calibri"/>
                <w:szCs w:val="22"/>
              </w:rPr>
              <w:t>Viši referent komunalne poslove</w:t>
            </w:r>
          </w:p>
          <w:p w14:paraId="704E474F" w14:textId="77777777" w:rsidR="00035649" w:rsidRDefault="00035649" w:rsidP="001652AB">
            <w:pPr>
              <w:rPr>
                <w:rFonts w:cs="Calibri"/>
              </w:rPr>
            </w:pPr>
          </w:p>
          <w:p w14:paraId="06129791" w14:textId="77777777" w:rsidR="00035649" w:rsidRDefault="00035649" w:rsidP="001652AB">
            <w:pPr>
              <w:rPr>
                <w:rFonts w:cs="Calibri"/>
              </w:rPr>
            </w:pPr>
          </w:p>
          <w:p w14:paraId="124D3E84" w14:textId="77777777" w:rsidR="00035649" w:rsidRDefault="00035649" w:rsidP="001652AB">
            <w:pPr>
              <w:rPr>
                <w:rFonts w:cs="Calibri"/>
              </w:rPr>
            </w:pPr>
          </w:p>
          <w:p w14:paraId="38640134" w14:textId="77777777" w:rsidR="00035649" w:rsidRDefault="00035649" w:rsidP="001652AB">
            <w:pPr>
              <w:rPr>
                <w:rFonts w:cs="Calibri"/>
              </w:rPr>
            </w:pPr>
          </w:p>
          <w:p w14:paraId="6F8F0B05" w14:textId="77777777" w:rsidR="00035649" w:rsidRDefault="00035649" w:rsidP="001652AB">
            <w:pPr>
              <w:rPr>
                <w:rFonts w:cs="Calibri"/>
              </w:rPr>
            </w:pPr>
          </w:p>
          <w:p w14:paraId="5DA6A491" w14:textId="77777777" w:rsidR="00035649" w:rsidRDefault="00035649" w:rsidP="001652AB">
            <w:pPr>
              <w:rPr>
                <w:rFonts w:cs="Calibri"/>
              </w:rPr>
            </w:pPr>
          </w:p>
          <w:p w14:paraId="5D04424A" w14:textId="77777777" w:rsidR="00035649" w:rsidRDefault="00035649" w:rsidP="001652AB">
            <w:pPr>
              <w:rPr>
                <w:rFonts w:cs="Calibri"/>
              </w:rPr>
            </w:pPr>
          </w:p>
          <w:p w14:paraId="076FF524" w14:textId="77777777" w:rsidR="00035649" w:rsidRDefault="00035649" w:rsidP="001652AB">
            <w:pPr>
              <w:rPr>
                <w:rFonts w:cs="Calibri"/>
              </w:rPr>
            </w:pPr>
          </w:p>
          <w:p w14:paraId="6D1C1AE6" w14:textId="77777777" w:rsidR="00035649" w:rsidRDefault="00035649" w:rsidP="001652AB">
            <w:pPr>
              <w:rPr>
                <w:rFonts w:cs="Calibri"/>
              </w:rPr>
            </w:pPr>
            <w:r>
              <w:rPr>
                <w:rFonts w:cs="Calibri"/>
                <w:szCs w:val="22"/>
              </w:rPr>
              <w:t>Viši referent komunalne poslove</w:t>
            </w:r>
          </w:p>
          <w:p w14:paraId="6A40EBED" w14:textId="77777777" w:rsidR="00035649" w:rsidRDefault="00035649" w:rsidP="001652AB">
            <w:pPr>
              <w:rPr>
                <w:rFonts w:cs="Calibri"/>
              </w:rPr>
            </w:pPr>
          </w:p>
          <w:p w14:paraId="57A7E566" w14:textId="77777777" w:rsidR="00035649" w:rsidRDefault="00035649" w:rsidP="001652AB">
            <w:pPr>
              <w:rPr>
                <w:rFonts w:cs="Calibri"/>
              </w:rPr>
            </w:pPr>
          </w:p>
          <w:p w14:paraId="5F184F06" w14:textId="77777777" w:rsidR="00035649" w:rsidRDefault="00035649" w:rsidP="001652AB">
            <w:pPr>
              <w:rPr>
                <w:rFonts w:cs="Calibri"/>
              </w:rPr>
            </w:pPr>
          </w:p>
          <w:p w14:paraId="429C7245" w14:textId="77777777" w:rsidR="00035649" w:rsidRDefault="00035649" w:rsidP="001652AB">
            <w:pPr>
              <w:rPr>
                <w:rFonts w:cs="Calibri"/>
              </w:rPr>
            </w:pPr>
          </w:p>
          <w:p w14:paraId="06D899C9" w14:textId="77777777" w:rsidR="00035649" w:rsidRDefault="00035649" w:rsidP="001652AB">
            <w:pPr>
              <w:rPr>
                <w:rFonts w:cs="Calibri"/>
              </w:rPr>
            </w:pPr>
          </w:p>
          <w:p w14:paraId="3E9069E5" w14:textId="77777777" w:rsidR="00035649" w:rsidRDefault="00035649" w:rsidP="001652AB">
            <w:pPr>
              <w:rPr>
                <w:rFonts w:cs="Calibri"/>
              </w:rPr>
            </w:pPr>
          </w:p>
          <w:p w14:paraId="453B40AC" w14:textId="77777777" w:rsidR="00035649" w:rsidRDefault="00035649" w:rsidP="001652AB">
            <w:pPr>
              <w:rPr>
                <w:rFonts w:cs="Calibri"/>
              </w:rPr>
            </w:pPr>
            <w:r>
              <w:rPr>
                <w:rFonts w:cs="Calibri"/>
                <w:szCs w:val="22"/>
              </w:rPr>
              <w:t>Viši referent komunalne poslove</w:t>
            </w:r>
          </w:p>
          <w:p w14:paraId="0D2CCF18" w14:textId="77777777" w:rsidR="00035649" w:rsidRDefault="00035649" w:rsidP="001652AB">
            <w:pPr>
              <w:rPr>
                <w:rFonts w:cs="Calibri"/>
              </w:rPr>
            </w:pPr>
          </w:p>
          <w:p w14:paraId="0B117F93" w14:textId="77777777" w:rsidR="00035649" w:rsidRDefault="00035649" w:rsidP="001652AB">
            <w:pPr>
              <w:rPr>
                <w:rFonts w:cs="Calibri"/>
              </w:rPr>
            </w:pPr>
          </w:p>
          <w:p w14:paraId="3957D231" w14:textId="77777777" w:rsidR="00035649" w:rsidRDefault="00035649" w:rsidP="001652AB">
            <w:pPr>
              <w:rPr>
                <w:rFonts w:cs="Calibri"/>
              </w:rPr>
            </w:pPr>
            <w:r>
              <w:rPr>
                <w:rFonts w:cs="Calibri"/>
                <w:szCs w:val="22"/>
              </w:rPr>
              <w:t>Viši referent komunalne poslove</w:t>
            </w:r>
          </w:p>
          <w:p w14:paraId="79276695" w14:textId="77777777" w:rsidR="00035649" w:rsidRDefault="00035649" w:rsidP="001652AB">
            <w:pPr>
              <w:jc w:val="both"/>
              <w:rPr>
                <w:rFonts w:cs="Calibri"/>
              </w:rPr>
            </w:pPr>
          </w:p>
          <w:p w14:paraId="77975896" w14:textId="77777777" w:rsidR="00035649" w:rsidRDefault="00035649" w:rsidP="001652AB">
            <w:pPr>
              <w:rPr>
                <w:rFonts w:cs="Calibri"/>
              </w:rPr>
            </w:pPr>
          </w:p>
          <w:p w14:paraId="042E7971" w14:textId="77777777" w:rsidR="00035649" w:rsidRDefault="00035649" w:rsidP="001652AB">
            <w:pPr>
              <w:rPr>
                <w:rFonts w:cs="Calibri"/>
              </w:rPr>
            </w:pPr>
            <w:r>
              <w:rPr>
                <w:rFonts w:cs="Calibri"/>
                <w:szCs w:val="22"/>
              </w:rPr>
              <w:t>Viši referent komunalne poslove</w:t>
            </w:r>
          </w:p>
          <w:p w14:paraId="05F59CC6" w14:textId="77777777" w:rsidR="00035649" w:rsidRDefault="00035649" w:rsidP="001652AB">
            <w:pPr>
              <w:rPr>
                <w:rFonts w:cs="Calibri"/>
              </w:rPr>
            </w:pPr>
          </w:p>
          <w:p w14:paraId="3A8C1EAA" w14:textId="77777777" w:rsidR="00035649" w:rsidRDefault="00035649" w:rsidP="001652AB">
            <w:pPr>
              <w:rPr>
                <w:rFonts w:cs="Calibri"/>
              </w:rPr>
            </w:pPr>
          </w:p>
          <w:p w14:paraId="2C812538" w14:textId="77777777" w:rsidR="00035649" w:rsidRDefault="00035649" w:rsidP="001652AB">
            <w:pPr>
              <w:rPr>
                <w:rFonts w:cs="Calibri"/>
              </w:rPr>
            </w:pPr>
          </w:p>
          <w:p w14:paraId="717D976E" w14:textId="77777777" w:rsidR="00035649" w:rsidRDefault="00035649" w:rsidP="001652AB">
            <w:pPr>
              <w:rPr>
                <w:rFonts w:cs="Calibri"/>
                <w:color w:val="000000"/>
                <w:shd w:val="clear" w:color="auto" w:fill="FFFFFF"/>
              </w:rPr>
            </w:pPr>
            <w:r>
              <w:rPr>
                <w:rFonts w:cs="Calibri"/>
                <w:szCs w:val="22"/>
              </w:rPr>
              <w:t>Viši referent komunalne poslove</w:t>
            </w:r>
          </w:p>
          <w:p w14:paraId="7A2738BD" w14:textId="77777777" w:rsidR="00035649" w:rsidRPr="00910D2A" w:rsidRDefault="00035649" w:rsidP="001652AB">
            <w:pPr>
              <w:rPr>
                <w:rFonts w:cs="Calibri"/>
              </w:rPr>
            </w:pPr>
          </w:p>
        </w:tc>
        <w:tc>
          <w:tcPr>
            <w:tcW w:w="1021" w:type="pct"/>
          </w:tcPr>
          <w:p w14:paraId="4DB8AC83" w14:textId="77777777" w:rsidR="00035649" w:rsidRDefault="00035649" w:rsidP="001652AB">
            <w:pPr>
              <w:rPr>
                <w:rFonts w:cs="Calibri"/>
              </w:rPr>
            </w:pPr>
          </w:p>
          <w:p w14:paraId="40BEEF30" w14:textId="77777777" w:rsidR="00035649" w:rsidRDefault="00035649" w:rsidP="001652AB">
            <w:pPr>
              <w:rPr>
                <w:rFonts w:cs="Calibri"/>
              </w:rPr>
            </w:pPr>
            <w:r>
              <w:rPr>
                <w:rFonts w:cs="Calibri"/>
                <w:szCs w:val="22"/>
              </w:rPr>
              <w:t xml:space="preserve">Po primitku dokumentacije vrši se izračun i utvrđivanje obveze komunalnog doprinosa </w:t>
            </w:r>
          </w:p>
          <w:p w14:paraId="77EAD6DB" w14:textId="77777777" w:rsidR="00035649" w:rsidRDefault="00035649" w:rsidP="001652AB">
            <w:pPr>
              <w:jc w:val="both"/>
              <w:rPr>
                <w:rFonts w:cs="Calibri"/>
              </w:rPr>
            </w:pPr>
          </w:p>
          <w:p w14:paraId="07418846" w14:textId="77777777" w:rsidR="00035649" w:rsidRDefault="00035649" w:rsidP="001652AB">
            <w:pPr>
              <w:jc w:val="both"/>
              <w:rPr>
                <w:rFonts w:cs="Calibri"/>
              </w:rPr>
            </w:pPr>
          </w:p>
          <w:p w14:paraId="78158A84" w14:textId="77777777" w:rsidR="00035649" w:rsidRDefault="00035649" w:rsidP="001652AB">
            <w:pPr>
              <w:jc w:val="both"/>
              <w:rPr>
                <w:rFonts w:cs="Calibri"/>
              </w:rPr>
            </w:pPr>
          </w:p>
          <w:p w14:paraId="6D6FE6C8" w14:textId="77777777" w:rsidR="00035649" w:rsidRDefault="00035649" w:rsidP="001652AB">
            <w:pPr>
              <w:rPr>
                <w:rFonts w:cs="Calibri"/>
              </w:rPr>
            </w:pPr>
            <w:r>
              <w:rPr>
                <w:rFonts w:cs="Calibri"/>
                <w:szCs w:val="22"/>
              </w:rPr>
              <w:t>Provjera da li postoji mogućnost ostvarenje poticaja ili oslobađanja</w:t>
            </w:r>
          </w:p>
          <w:p w14:paraId="78F5782B" w14:textId="77777777" w:rsidR="00035649" w:rsidRDefault="00035649" w:rsidP="001652AB">
            <w:pPr>
              <w:rPr>
                <w:rFonts w:cs="Calibri"/>
              </w:rPr>
            </w:pPr>
          </w:p>
          <w:p w14:paraId="7C101103" w14:textId="77777777" w:rsidR="00035649" w:rsidRDefault="00035649" w:rsidP="001652AB">
            <w:pPr>
              <w:jc w:val="both"/>
              <w:rPr>
                <w:rFonts w:cs="Calibri"/>
              </w:rPr>
            </w:pPr>
          </w:p>
          <w:p w14:paraId="0F69A8FD" w14:textId="77777777" w:rsidR="00035649" w:rsidRDefault="00035649" w:rsidP="001652AB">
            <w:pPr>
              <w:jc w:val="both"/>
              <w:rPr>
                <w:rFonts w:cs="Calibri"/>
              </w:rPr>
            </w:pPr>
          </w:p>
          <w:p w14:paraId="63849FFD" w14:textId="77777777" w:rsidR="00035649" w:rsidRDefault="00035649" w:rsidP="001652AB">
            <w:pPr>
              <w:rPr>
                <w:rFonts w:cs="Calibri"/>
              </w:rPr>
            </w:pPr>
            <w:r>
              <w:rPr>
                <w:rFonts w:cs="Calibri"/>
                <w:szCs w:val="22"/>
              </w:rPr>
              <w:t xml:space="preserve">Odmah po ispunjenju uvjeta </w:t>
            </w:r>
          </w:p>
          <w:p w14:paraId="71FAA1F2" w14:textId="77777777" w:rsidR="00035649" w:rsidRDefault="00035649" w:rsidP="001652AB">
            <w:pPr>
              <w:rPr>
                <w:rFonts w:cs="Calibri"/>
              </w:rPr>
            </w:pPr>
          </w:p>
          <w:p w14:paraId="3723B67A" w14:textId="77777777" w:rsidR="00035649" w:rsidRDefault="00035649" w:rsidP="001652AB">
            <w:pPr>
              <w:rPr>
                <w:rFonts w:cs="Calibri"/>
              </w:rPr>
            </w:pPr>
          </w:p>
          <w:p w14:paraId="701C4002" w14:textId="77777777" w:rsidR="00035649" w:rsidRDefault="00035649" w:rsidP="001652AB">
            <w:pPr>
              <w:rPr>
                <w:rFonts w:cs="Calibri"/>
              </w:rPr>
            </w:pPr>
            <w:r>
              <w:rPr>
                <w:rFonts w:cs="Calibri"/>
                <w:szCs w:val="22"/>
              </w:rPr>
              <w:t>-------------</w:t>
            </w:r>
          </w:p>
          <w:p w14:paraId="06D076D4" w14:textId="77777777" w:rsidR="00035649" w:rsidRPr="00706168" w:rsidRDefault="00035649" w:rsidP="001652AB">
            <w:pPr>
              <w:rPr>
                <w:rFonts w:cs="Calibri"/>
                <w:b/>
              </w:rPr>
            </w:pPr>
          </w:p>
          <w:p w14:paraId="066B5E4A" w14:textId="77777777" w:rsidR="00035649" w:rsidRDefault="00035649" w:rsidP="001652AB">
            <w:pPr>
              <w:rPr>
                <w:rFonts w:cs="Calibri"/>
              </w:rPr>
            </w:pPr>
          </w:p>
          <w:p w14:paraId="600CE3FE" w14:textId="77777777" w:rsidR="00035649" w:rsidRDefault="00035649" w:rsidP="001652AB">
            <w:pPr>
              <w:rPr>
                <w:rFonts w:cs="Calibri"/>
              </w:rPr>
            </w:pPr>
          </w:p>
          <w:p w14:paraId="6993806E" w14:textId="77777777" w:rsidR="00035649" w:rsidRDefault="00035649" w:rsidP="001652AB">
            <w:pPr>
              <w:rPr>
                <w:rFonts w:cs="Calibri"/>
              </w:rPr>
            </w:pPr>
            <w:r>
              <w:rPr>
                <w:rFonts w:cs="Calibri"/>
                <w:szCs w:val="22"/>
              </w:rPr>
              <w:t>-------------</w:t>
            </w:r>
          </w:p>
          <w:p w14:paraId="5AB2F126" w14:textId="77777777" w:rsidR="00035649" w:rsidRDefault="00035649" w:rsidP="001652AB">
            <w:pPr>
              <w:rPr>
                <w:rFonts w:cs="Calibri"/>
              </w:rPr>
            </w:pPr>
          </w:p>
          <w:p w14:paraId="1DDA1BF1" w14:textId="77777777" w:rsidR="00035649" w:rsidRDefault="00035649" w:rsidP="001652AB">
            <w:pPr>
              <w:rPr>
                <w:rFonts w:cs="Calibri"/>
              </w:rPr>
            </w:pPr>
          </w:p>
          <w:p w14:paraId="536EBDEC" w14:textId="77777777" w:rsidR="00035649" w:rsidRDefault="00035649" w:rsidP="001652AB">
            <w:pPr>
              <w:rPr>
                <w:rFonts w:cs="Calibri"/>
              </w:rPr>
            </w:pPr>
          </w:p>
          <w:p w14:paraId="5A78EA9D" w14:textId="77777777" w:rsidR="00035649" w:rsidRDefault="00035649" w:rsidP="001652AB">
            <w:pPr>
              <w:rPr>
                <w:rFonts w:cs="Calibri"/>
              </w:rPr>
            </w:pPr>
          </w:p>
          <w:p w14:paraId="6BCD67BE" w14:textId="77777777" w:rsidR="00035649" w:rsidRDefault="00035649" w:rsidP="001652AB">
            <w:pPr>
              <w:rPr>
                <w:rFonts w:cs="Calibri"/>
              </w:rPr>
            </w:pPr>
            <w:r>
              <w:rPr>
                <w:rFonts w:cs="Calibri"/>
                <w:szCs w:val="22"/>
              </w:rPr>
              <w:t>-------------</w:t>
            </w:r>
          </w:p>
          <w:p w14:paraId="4211D4A4" w14:textId="77777777" w:rsidR="00035649" w:rsidRPr="00910D2A" w:rsidRDefault="00035649" w:rsidP="001652AB">
            <w:pPr>
              <w:jc w:val="both"/>
              <w:rPr>
                <w:rFonts w:cs="Calibri"/>
              </w:rPr>
            </w:pPr>
          </w:p>
        </w:tc>
        <w:tc>
          <w:tcPr>
            <w:tcW w:w="1250" w:type="pct"/>
          </w:tcPr>
          <w:p w14:paraId="411771B8" w14:textId="77777777" w:rsidR="00035649" w:rsidRDefault="00035649" w:rsidP="001652AB">
            <w:pPr>
              <w:rPr>
                <w:rFonts w:cs="Calibri"/>
              </w:rPr>
            </w:pPr>
          </w:p>
          <w:p w14:paraId="3B726707" w14:textId="77777777" w:rsidR="00035649" w:rsidRDefault="00035649" w:rsidP="001652AB">
            <w:pPr>
              <w:rPr>
                <w:rFonts w:cs="Calibri"/>
              </w:rPr>
            </w:pPr>
            <w:r>
              <w:rPr>
                <w:rFonts w:cs="Calibri"/>
                <w:szCs w:val="22"/>
              </w:rPr>
              <w:t xml:space="preserve">Projektna dokumentacija, </w:t>
            </w:r>
          </w:p>
          <w:p w14:paraId="2EE74073" w14:textId="77777777" w:rsidR="00035649" w:rsidRDefault="00035649" w:rsidP="001652AB">
            <w:pPr>
              <w:rPr>
                <w:rFonts w:cs="Calibri"/>
              </w:rPr>
            </w:pPr>
          </w:p>
          <w:p w14:paraId="78A04B7F" w14:textId="77777777" w:rsidR="00035649" w:rsidRDefault="00035649" w:rsidP="001652AB">
            <w:pPr>
              <w:rPr>
                <w:rFonts w:cs="Calibri"/>
              </w:rPr>
            </w:pPr>
          </w:p>
          <w:p w14:paraId="387D5188" w14:textId="77777777" w:rsidR="00035649" w:rsidRDefault="00035649" w:rsidP="001652AB">
            <w:pPr>
              <w:rPr>
                <w:rFonts w:cs="Calibri"/>
              </w:rPr>
            </w:pPr>
          </w:p>
          <w:p w14:paraId="3AAD94C4" w14:textId="77777777" w:rsidR="00035649" w:rsidRDefault="00035649" w:rsidP="001652AB">
            <w:pPr>
              <w:rPr>
                <w:rFonts w:cs="Calibri"/>
              </w:rPr>
            </w:pPr>
          </w:p>
          <w:p w14:paraId="3030EC2F" w14:textId="77777777" w:rsidR="00035649" w:rsidRDefault="00035649" w:rsidP="001652AB">
            <w:pPr>
              <w:rPr>
                <w:rFonts w:cs="Calibri"/>
              </w:rPr>
            </w:pPr>
          </w:p>
          <w:p w14:paraId="5FE19DC4" w14:textId="77777777" w:rsidR="00035649" w:rsidRDefault="00035649" w:rsidP="001652AB">
            <w:pPr>
              <w:jc w:val="both"/>
              <w:rPr>
                <w:rFonts w:cs="Calibri"/>
              </w:rPr>
            </w:pPr>
          </w:p>
          <w:p w14:paraId="6D6E481C" w14:textId="77777777" w:rsidR="00035649" w:rsidRDefault="00035649" w:rsidP="001652AB">
            <w:pPr>
              <w:jc w:val="both"/>
              <w:rPr>
                <w:rFonts w:cs="Calibri"/>
              </w:rPr>
            </w:pPr>
          </w:p>
          <w:p w14:paraId="3AD14731" w14:textId="77777777" w:rsidR="00035649" w:rsidRDefault="00035649" w:rsidP="001652AB">
            <w:pPr>
              <w:jc w:val="both"/>
              <w:rPr>
                <w:rFonts w:cs="Calibri"/>
              </w:rPr>
            </w:pPr>
          </w:p>
          <w:p w14:paraId="09A507BC" w14:textId="77777777" w:rsidR="00035649" w:rsidRDefault="00035649" w:rsidP="001652AB">
            <w:pPr>
              <w:rPr>
                <w:rFonts w:cs="Calibri"/>
              </w:rPr>
            </w:pPr>
            <w:r>
              <w:rPr>
                <w:rFonts w:cs="Calibri"/>
                <w:szCs w:val="22"/>
              </w:rPr>
              <w:t>-------------</w:t>
            </w:r>
          </w:p>
          <w:p w14:paraId="1B265E1D" w14:textId="77777777" w:rsidR="00035649" w:rsidRDefault="00035649" w:rsidP="001652AB">
            <w:pPr>
              <w:rPr>
                <w:rFonts w:cs="Calibri"/>
              </w:rPr>
            </w:pPr>
          </w:p>
          <w:p w14:paraId="29F53576" w14:textId="77777777" w:rsidR="00035649" w:rsidRDefault="00035649" w:rsidP="001652AB">
            <w:pPr>
              <w:rPr>
                <w:rFonts w:cs="Calibri"/>
              </w:rPr>
            </w:pPr>
          </w:p>
          <w:p w14:paraId="3F10A8D0" w14:textId="77777777" w:rsidR="00035649" w:rsidRDefault="00035649" w:rsidP="001652AB">
            <w:pPr>
              <w:rPr>
                <w:rFonts w:cs="Calibri"/>
              </w:rPr>
            </w:pPr>
          </w:p>
          <w:p w14:paraId="7D290F32" w14:textId="77777777" w:rsidR="00035649" w:rsidRDefault="00035649" w:rsidP="001652AB">
            <w:pPr>
              <w:rPr>
                <w:rFonts w:cs="Calibri"/>
              </w:rPr>
            </w:pPr>
          </w:p>
          <w:p w14:paraId="2B38F6FD" w14:textId="77777777" w:rsidR="00035649" w:rsidRDefault="00035649" w:rsidP="001652AB">
            <w:pPr>
              <w:rPr>
                <w:rFonts w:cs="Calibri"/>
              </w:rPr>
            </w:pPr>
            <w:r>
              <w:rPr>
                <w:rFonts w:cs="Calibri"/>
                <w:szCs w:val="22"/>
              </w:rPr>
              <w:t>.</w:t>
            </w:r>
          </w:p>
          <w:p w14:paraId="43680B45" w14:textId="77777777" w:rsidR="00035649" w:rsidRDefault="00035649" w:rsidP="001652AB">
            <w:pPr>
              <w:rPr>
                <w:rFonts w:cs="Calibri"/>
              </w:rPr>
            </w:pPr>
          </w:p>
          <w:p w14:paraId="09853B39" w14:textId="77777777" w:rsidR="00035649" w:rsidRDefault="00035649" w:rsidP="001652AB">
            <w:pPr>
              <w:rPr>
                <w:rFonts w:cs="Calibri"/>
              </w:rPr>
            </w:pPr>
          </w:p>
          <w:p w14:paraId="573DB56C" w14:textId="77777777" w:rsidR="00035649" w:rsidRDefault="00035649" w:rsidP="001652AB">
            <w:pPr>
              <w:rPr>
                <w:rFonts w:cs="Calibri"/>
              </w:rPr>
            </w:pPr>
            <w:r>
              <w:rPr>
                <w:rFonts w:cs="Calibri"/>
                <w:szCs w:val="22"/>
              </w:rPr>
              <w:t>-------------</w:t>
            </w:r>
          </w:p>
          <w:p w14:paraId="7565E784" w14:textId="77777777" w:rsidR="00035649" w:rsidRDefault="00035649" w:rsidP="001652AB">
            <w:pPr>
              <w:rPr>
                <w:rFonts w:cs="Calibri"/>
              </w:rPr>
            </w:pPr>
          </w:p>
          <w:p w14:paraId="616FB9BF" w14:textId="77777777" w:rsidR="00035649" w:rsidRDefault="00035649" w:rsidP="001652AB">
            <w:pPr>
              <w:rPr>
                <w:rFonts w:cs="Calibri"/>
              </w:rPr>
            </w:pPr>
          </w:p>
          <w:p w14:paraId="1635CBE6" w14:textId="77777777" w:rsidR="00035649" w:rsidRDefault="00035649" w:rsidP="001652AB">
            <w:pPr>
              <w:rPr>
                <w:rFonts w:cs="Calibri"/>
              </w:rPr>
            </w:pPr>
          </w:p>
          <w:p w14:paraId="28DC0588" w14:textId="77777777" w:rsidR="00035649" w:rsidRDefault="00035649" w:rsidP="001652AB">
            <w:pPr>
              <w:rPr>
                <w:rFonts w:cs="Calibri"/>
              </w:rPr>
            </w:pPr>
            <w:r>
              <w:rPr>
                <w:rFonts w:cs="Calibri"/>
                <w:szCs w:val="22"/>
              </w:rPr>
              <w:t>-------------</w:t>
            </w:r>
          </w:p>
          <w:p w14:paraId="1BCCF71E" w14:textId="77777777" w:rsidR="00035649" w:rsidRDefault="00035649" w:rsidP="001652AB">
            <w:pPr>
              <w:rPr>
                <w:rFonts w:cs="Calibri"/>
              </w:rPr>
            </w:pPr>
          </w:p>
          <w:p w14:paraId="21310308" w14:textId="77777777" w:rsidR="00035649" w:rsidRDefault="00035649" w:rsidP="001652AB">
            <w:pPr>
              <w:rPr>
                <w:rFonts w:cs="Calibri"/>
              </w:rPr>
            </w:pPr>
          </w:p>
          <w:p w14:paraId="704E082B" w14:textId="77777777" w:rsidR="00035649" w:rsidRDefault="00035649" w:rsidP="001652AB">
            <w:pPr>
              <w:rPr>
                <w:rFonts w:cs="Calibri"/>
              </w:rPr>
            </w:pPr>
          </w:p>
          <w:p w14:paraId="7C9C57A6" w14:textId="77777777" w:rsidR="00035649" w:rsidRDefault="00035649" w:rsidP="001652AB">
            <w:pPr>
              <w:rPr>
                <w:rFonts w:cs="Calibri"/>
              </w:rPr>
            </w:pPr>
            <w:r>
              <w:rPr>
                <w:rFonts w:cs="Calibri"/>
                <w:szCs w:val="22"/>
              </w:rPr>
              <w:t>-------------</w:t>
            </w:r>
          </w:p>
          <w:p w14:paraId="14DB693A" w14:textId="77777777" w:rsidR="00035649" w:rsidRDefault="00035649" w:rsidP="001652AB">
            <w:pPr>
              <w:rPr>
                <w:rFonts w:cs="Calibri"/>
              </w:rPr>
            </w:pPr>
          </w:p>
          <w:p w14:paraId="40609B87" w14:textId="77777777" w:rsidR="00035649" w:rsidRDefault="00035649" w:rsidP="001652AB">
            <w:pPr>
              <w:rPr>
                <w:rFonts w:cs="Calibri"/>
              </w:rPr>
            </w:pPr>
          </w:p>
          <w:p w14:paraId="553B727E" w14:textId="77777777" w:rsidR="00035649" w:rsidRDefault="00035649" w:rsidP="001652AB">
            <w:pPr>
              <w:rPr>
                <w:rFonts w:cs="Calibri"/>
              </w:rPr>
            </w:pPr>
          </w:p>
          <w:p w14:paraId="64A42D8E" w14:textId="77777777" w:rsidR="00035649" w:rsidRDefault="00035649" w:rsidP="001652AB">
            <w:pPr>
              <w:rPr>
                <w:rFonts w:cs="Calibri"/>
              </w:rPr>
            </w:pPr>
          </w:p>
          <w:p w14:paraId="09747C01" w14:textId="77777777" w:rsidR="00035649" w:rsidRDefault="00035649" w:rsidP="001652AB">
            <w:pPr>
              <w:rPr>
                <w:rFonts w:cs="Calibri"/>
              </w:rPr>
            </w:pPr>
            <w:r>
              <w:rPr>
                <w:rFonts w:cs="Calibri"/>
                <w:szCs w:val="22"/>
              </w:rPr>
              <w:t>-------------</w:t>
            </w:r>
          </w:p>
          <w:p w14:paraId="54C5D68D" w14:textId="77777777" w:rsidR="00035649" w:rsidRPr="00F3257F" w:rsidRDefault="00035649" w:rsidP="001652AB">
            <w:pPr>
              <w:jc w:val="both"/>
              <w:rPr>
                <w:rFonts w:cs="Calibri"/>
              </w:rPr>
            </w:pPr>
          </w:p>
        </w:tc>
      </w:tr>
    </w:tbl>
    <w:p w14:paraId="4E325BFD" w14:textId="77777777" w:rsidR="00035649" w:rsidRDefault="00035649" w:rsidP="00035649"/>
    <w:p w14:paraId="7CFFC76E" w14:textId="77777777" w:rsidR="00035649" w:rsidRDefault="00035649" w:rsidP="00035649"/>
    <w:p w14:paraId="083B67EB" w14:textId="0A9E4671" w:rsidR="00035649" w:rsidRDefault="00035649" w:rsidP="00A4369E"/>
    <w:p w14:paraId="750103F0" w14:textId="4300F271" w:rsidR="00D1566D" w:rsidRDefault="00D1566D" w:rsidP="00A4369E"/>
    <w:p w14:paraId="1661B464" w14:textId="3D5223EA" w:rsidR="00D1566D" w:rsidRDefault="00D1566D" w:rsidP="00A4369E"/>
    <w:p w14:paraId="13389BB5" w14:textId="7DBA1E1B" w:rsidR="00D1566D" w:rsidRDefault="00D1566D" w:rsidP="00A4369E"/>
    <w:p w14:paraId="6821EA37" w14:textId="78233C49" w:rsidR="00D1566D" w:rsidRDefault="00D1566D" w:rsidP="00A4369E"/>
    <w:p w14:paraId="7ACCA378" w14:textId="17A8229D" w:rsidR="00D1566D" w:rsidRDefault="00D1566D" w:rsidP="00A4369E"/>
    <w:p w14:paraId="2844A9CB" w14:textId="6D329288" w:rsidR="00D1566D" w:rsidRDefault="00D1566D" w:rsidP="00A4369E"/>
    <w:p w14:paraId="482C57AD" w14:textId="682C73D1" w:rsidR="00D1566D" w:rsidRDefault="00D1566D" w:rsidP="00A4369E"/>
    <w:p w14:paraId="0C640F51" w14:textId="75AC4999" w:rsidR="00D1566D" w:rsidRDefault="00D1566D" w:rsidP="00A4369E"/>
    <w:p w14:paraId="6C80A41D" w14:textId="42F5ADDE" w:rsidR="00D1566D" w:rsidRDefault="00D1566D">
      <w:pPr>
        <w:spacing w:after="160" w:line="259" w:lineRule="auto"/>
        <w:jc w:val="left"/>
      </w:pPr>
      <w:r>
        <w:br w:type="page"/>
      </w:r>
    </w:p>
    <w:p w14:paraId="3168B7EE" w14:textId="77777777" w:rsidR="00D1566D" w:rsidRPr="000E3AD2" w:rsidRDefault="00D1566D" w:rsidP="00D1566D">
      <w:pPr>
        <w:rPr>
          <w:b/>
        </w:rPr>
      </w:pPr>
      <w:r>
        <w:rPr>
          <w:b/>
        </w:rPr>
        <w:t xml:space="preserve">3.7. </w:t>
      </w:r>
      <w:r w:rsidRPr="000E3AD2">
        <w:rPr>
          <w:b/>
        </w:rPr>
        <w:t>SLUŽBA -  JEDINICA ZA UNUTARNJU REVIZIJU</w:t>
      </w:r>
    </w:p>
    <w:p w14:paraId="1964FFAD" w14:textId="77777777" w:rsidR="00D1566D" w:rsidRDefault="00D1566D" w:rsidP="00D1566D">
      <w:pPr>
        <w:pStyle w:val="Bezproreda"/>
      </w:pPr>
      <w:r>
        <w:rPr>
          <w:rStyle w:val="eop"/>
          <w:rFonts w:cs="Calibri"/>
        </w:rPr>
        <w:t> </w:t>
      </w:r>
    </w:p>
    <w:p w14:paraId="52B15DFF" w14:textId="77777777" w:rsidR="00D1566D" w:rsidRDefault="00D1566D" w:rsidP="00D1566D">
      <w:pPr>
        <w:pStyle w:val="Bezproreda"/>
        <w:jc w:val="both"/>
        <w:rPr>
          <w:rStyle w:val="eop"/>
          <w:rFonts w:cs="Calibri"/>
          <w:b w:val="0"/>
        </w:rPr>
      </w:pPr>
      <w:r w:rsidRPr="00143422">
        <w:rPr>
          <w:rStyle w:val="normaltextrun"/>
          <w:rFonts w:cs="Calibri"/>
          <w:b w:val="0"/>
          <w:bCs/>
        </w:rPr>
        <w:t>U knjizi procesa nastavno su prikazani neki od osnovnih poslovnih procesa:</w:t>
      </w:r>
      <w:r w:rsidRPr="00143422">
        <w:rPr>
          <w:rStyle w:val="eop"/>
          <w:rFonts w:cs="Calibri"/>
          <w:b w:val="0"/>
        </w:rPr>
        <w:t> </w:t>
      </w:r>
    </w:p>
    <w:p w14:paraId="796FEAC8" w14:textId="77777777" w:rsidR="00D1566D" w:rsidRDefault="00D1566D" w:rsidP="00D1566D">
      <w:pPr>
        <w:pStyle w:val="Bezproreda"/>
        <w:jc w:val="both"/>
        <w:rPr>
          <w:b w:val="0"/>
        </w:rPr>
      </w:pPr>
    </w:p>
    <w:p w14:paraId="558EF11E" w14:textId="77777777" w:rsidR="00D1566D" w:rsidRPr="00143422" w:rsidRDefault="00D1566D" w:rsidP="00D1566D">
      <w:pPr>
        <w:pStyle w:val="Bezproreda"/>
        <w:jc w:val="both"/>
        <w:rPr>
          <w:b w:val="0"/>
        </w:rPr>
      </w:pPr>
      <w:r w:rsidRPr="00143422">
        <w:rPr>
          <w:b w:val="0"/>
        </w:rPr>
        <w:t xml:space="preserve">PROCES PODUZIMANJA RADNJI PROTIV NEPRAVILNOSTI I PRIJEVARA </w:t>
      </w:r>
    </w:p>
    <w:p w14:paraId="67C4EC7B" w14:textId="77777777" w:rsidR="00D1566D" w:rsidRPr="00143422" w:rsidRDefault="00D1566D" w:rsidP="00D1566D">
      <w:pPr>
        <w:pStyle w:val="Bezproreda"/>
        <w:numPr>
          <w:ilvl w:val="0"/>
          <w:numId w:val="54"/>
        </w:numPr>
        <w:jc w:val="left"/>
        <w:rPr>
          <w:b w:val="0"/>
        </w:rPr>
      </w:pPr>
      <w:r w:rsidRPr="00143422">
        <w:rPr>
          <w:b w:val="0"/>
        </w:rPr>
        <w:t xml:space="preserve">Postupak osiguranja i poboljšanja kvalitete rada ureda za unutarnju reviziju </w:t>
      </w:r>
    </w:p>
    <w:p w14:paraId="08B109B2" w14:textId="77777777" w:rsidR="00D1566D" w:rsidRDefault="00D1566D" w:rsidP="00D1566D">
      <w:pPr>
        <w:pStyle w:val="Bezproreda"/>
        <w:numPr>
          <w:ilvl w:val="0"/>
          <w:numId w:val="54"/>
        </w:numPr>
        <w:jc w:val="left"/>
        <w:rPr>
          <w:b w:val="0"/>
        </w:rPr>
      </w:pPr>
      <w:r w:rsidRPr="00143422">
        <w:rPr>
          <w:b w:val="0"/>
        </w:rPr>
        <w:t xml:space="preserve">Postupak poduzimanja radnji protiv nepravilnosti i prijevara  </w:t>
      </w:r>
    </w:p>
    <w:p w14:paraId="0ACDB16E" w14:textId="77777777" w:rsidR="00D1566D" w:rsidRPr="00143422" w:rsidRDefault="00D1566D" w:rsidP="00D1566D">
      <w:pPr>
        <w:pStyle w:val="Bezproreda"/>
        <w:ind w:left="720"/>
        <w:jc w:val="left"/>
        <w:rPr>
          <w:b w:val="0"/>
        </w:rPr>
      </w:pPr>
    </w:p>
    <w:p w14:paraId="101C928B" w14:textId="77777777" w:rsidR="00D1566D" w:rsidRPr="00143422" w:rsidRDefault="00D1566D" w:rsidP="00D1566D">
      <w:pPr>
        <w:pStyle w:val="Bezproreda"/>
        <w:jc w:val="both"/>
        <w:rPr>
          <w:b w:val="0"/>
        </w:rPr>
      </w:pPr>
      <w:r w:rsidRPr="00143422">
        <w:rPr>
          <w:b w:val="0"/>
        </w:rPr>
        <w:t xml:space="preserve">PROCES PRAĆENJA PROVEDBE PREPORUKA </w:t>
      </w:r>
    </w:p>
    <w:p w14:paraId="332EA036" w14:textId="77777777" w:rsidR="00D1566D" w:rsidRDefault="00D1566D" w:rsidP="00D1566D">
      <w:pPr>
        <w:pStyle w:val="Bezproreda"/>
        <w:numPr>
          <w:ilvl w:val="0"/>
          <w:numId w:val="54"/>
        </w:numPr>
        <w:jc w:val="left"/>
        <w:rPr>
          <w:b w:val="0"/>
        </w:rPr>
      </w:pPr>
      <w:r w:rsidRPr="00143422">
        <w:rPr>
          <w:b w:val="0"/>
        </w:rPr>
        <w:t xml:space="preserve">Postupak praćenja provedbi preporuka </w:t>
      </w:r>
    </w:p>
    <w:p w14:paraId="1EC4F68F" w14:textId="77777777" w:rsidR="00D1566D" w:rsidRPr="00143422" w:rsidRDefault="00D1566D" w:rsidP="00D1566D">
      <w:pPr>
        <w:pStyle w:val="Bezproreda"/>
        <w:ind w:left="720"/>
        <w:jc w:val="left"/>
        <w:rPr>
          <w:b w:val="0"/>
        </w:rPr>
      </w:pPr>
    </w:p>
    <w:p w14:paraId="0533959C" w14:textId="77777777" w:rsidR="00D1566D" w:rsidRPr="00143422" w:rsidRDefault="00D1566D" w:rsidP="00D1566D">
      <w:pPr>
        <w:pStyle w:val="Bezproreda"/>
        <w:jc w:val="both"/>
        <w:rPr>
          <w:b w:val="0"/>
        </w:rPr>
      </w:pPr>
      <w:r w:rsidRPr="00143422">
        <w:rPr>
          <w:b w:val="0"/>
        </w:rPr>
        <w:t xml:space="preserve">PROCES UNUTARNJE REVIZIJE </w:t>
      </w:r>
    </w:p>
    <w:p w14:paraId="26FF23FE" w14:textId="77777777" w:rsidR="00D1566D" w:rsidRPr="00143422" w:rsidRDefault="00D1566D" w:rsidP="00D1566D">
      <w:pPr>
        <w:pStyle w:val="Bezproreda"/>
        <w:numPr>
          <w:ilvl w:val="0"/>
          <w:numId w:val="54"/>
        </w:numPr>
        <w:jc w:val="left"/>
        <w:rPr>
          <w:b w:val="0"/>
        </w:rPr>
      </w:pPr>
      <w:r w:rsidRPr="00143422">
        <w:rPr>
          <w:b w:val="0"/>
        </w:rPr>
        <w:t xml:space="preserve">Postupak planiranja revizije </w:t>
      </w:r>
    </w:p>
    <w:p w14:paraId="25148218" w14:textId="77777777" w:rsidR="00D1566D" w:rsidRPr="00143422" w:rsidRDefault="00D1566D" w:rsidP="00D1566D">
      <w:pPr>
        <w:pStyle w:val="Bezproreda"/>
        <w:numPr>
          <w:ilvl w:val="0"/>
          <w:numId w:val="54"/>
        </w:numPr>
        <w:jc w:val="left"/>
        <w:rPr>
          <w:b w:val="0"/>
        </w:rPr>
      </w:pPr>
      <w:r w:rsidRPr="00143422">
        <w:rPr>
          <w:b w:val="0"/>
        </w:rPr>
        <w:t xml:space="preserve">Postupak obavljanja unutarnje revizije </w:t>
      </w:r>
    </w:p>
    <w:p w14:paraId="1ECF9CC0" w14:textId="77777777" w:rsidR="00D1566D" w:rsidRPr="00143422" w:rsidRDefault="00D1566D" w:rsidP="00D1566D">
      <w:pPr>
        <w:pStyle w:val="Bezproreda"/>
        <w:numPr>
          <w:ilvl w:val="0"/>
          <w:numId w:val="54"/>
        </w:numPr>
        <w:jc w:val="left"/>
        <w:rPr>
          <w:b w:val="0"/>
        </w:rPr>
      </w:pPr>
      <w:r w:rsidRPr="00143422">
        <w:rPr>
          <w:b w:val="0"/>
        </w:rPr>
        <w:t xml:space="preserve">Postupak izvješćivanja </w:t>
      </w:r>
    </w:p>
    <w:p w14:paraId="1DBD36E9" w14:textId="77777777" w:rsidR="00D1566D" w:rsidRPr="00143422" w:rsidRDefault="00D1566D" w:rsidP="00D1566D">
      <w:pPr>
        <w:pStyle w:val="Bezproreda"/>
        <w:numPr>
          <w:ilvl w:val="0"/>
          <w:numId w:val="54"/>
        </w:numPr>
        <w:jc w:val="left"/>
        <w:rPr>
          <w:b w:val="0"/>
        </w:rPr>
      </w:pPr>
      <w:r w:rsidRPr="00143422">
        <w:rPr>
          <w:b w:val="0"/>
        </w:rPr>
        <w:t xml:space="preserve">Postupak dokumentiranja </w:t>
      </w:r>
    </w:p>
    <w:p w14:paraId="7EF05538" w14:textId="77777777" w:rsidR="00D1566D" w:rsidRDefault="00D1566D" w:rsidP="00D1566D"/>
    <w:p w14:paraId="6502379C" w14:textId="77777777" w:rsidR="00D1566D" w:rsidRDefault="00D1566D" w:rsidP="00D1566D"/>
    <w:p w14:paraId="211C35AA" w14:textId="77777777" w:rsidR="00D1566D" w:rsidRDefault="00D1566D" w:rsidP="00D1566D"/>
    <w:p w14:paraId="52437401" w14:textId="77777777" w:rsidR="00D1566D" w:rsidRDefault="00D1566D" w:rsidP="00D1566D"/>
    <w:p w14:paraId="00C61B84" w14:textId="77777777" w:rsidR="00D1566D" w:rsidRDefault="00D1566D" w:rsidP="00D1566D"/>
    <w:p w14:paraId="4B1A3F90" w14:textId="77777777" w:rsidR="00D1566D" w:rsidRDefault="00D1566D" w:rsidP="00D1566D"/>
    <w:p w14:paraId="49056263" w14:textId="77777777" w:rsidR="00D1566D" w:rsidRDefault="00D1566D" w:rsidP="00D1566D"/>
    <w:p w14:paraId="6E9C448E" w14:textId="77777777" w:rsidR="00D1566D" w:rsidRDefault="00D1566D" w:rsidP="00D1566D"/>
    <w:p w14:paraId="7BFEFE8F" w14:textId="77777777" w:rsidR="00D1566D" w:rsidRDefault="00D1566D" w:rsidP="00D1566D"/>
    <w:p w14:paraId="0078A146" w14:textId="77777777" w:rsidR="00D1566D" w:rsidRDefault="00D1566D" w:rsidP="00D1566D"/>
    <w:p w14:paraId="2ECFAE82" w14:textId="77777777" w:rsidR="00D1566D" w:rsidRDefault="00D1566D" w:rsidP="00D1566D"/>
    <w:p w14:paraId="70666DEB" w14:textId="77777777" w:rsidR="00D1566D" w:rsidRDefault="00D1566D" w:rsidP="00D1566D"/>
    <w:p w14:paraId="2493BAA9" w14:textId="77777777" w:rsidR="00D1566D" w:rsidRDefault="00D1566D" w:rsidP="00D1566D"/>
    <w:p w14:paraId="526C9F03" w14:textId="77777777" w:rsidR="00D1566D" w:rsidRDefault="00D1566D" w:rsidP="00D1566D"/>
    <w:p w14:paraId="2C1D2A15" w14:textId="77777777" w:rsidR="00D1566D" w:rsidRDefault="00D1566D" w:rsidP="00D1566D"/>
    <w:p w14:paraId="75E421FF" w14:textId="77777777" w:rsidR="00D1566D" w:rsidRDefault="00D1566D" w:rsidP="00D1566D"/>
    <w:p w14:paraId="4BF92095" w14:textId="77777777" w:rsidR="00D1566D" w:rsidRDefault="00D1566D" w:rsidP="00D1566D"/>
    <w:p w14:paraId="2F63D22A" w14:textId="77777777" w:rsidR="00D1566D" w:rsidRDefault="00D1566D" w:rsidP="00D1566D"/>
    <w:p w14:paraId="23826D87" w14:textId="77777777" w:rsidR="00D1566D" w:rsidRDefault="00D1566D" w:rsidP="00D1566D"/>
    <w:p w14:paraId="5DB08678" w14:textId="77777777" w:rsidR="00D1566D" w:rsidRDefault="00D1566D" w:rsidP="00D1566D"/>
    <w:p w14:paraId="58238CCC" w14:textId="77777777" w:rsidR="00D1566D" w:rsidRDefault="00D1566D" w:rsidP="00D1566D"/>
    <w:p w14:paraId="66DD5AD4" w14:textId="77777777" w:rsidR="00D1566D" w:rsidRDefault="00D1566D" w:rsidP="00D1566D"/>
    <w:p w14:paraId="54F2665C" w14:textId="77777777" w:rsidR="00D1566D" w:rsidRDefault="00D1566D" w:rsidP="00D1566D"/>
    <w:p w14:paraId="724DAE1C" w14:textId="77777777" w:rsidR="00D1566D" w:rsidRDefault="00D1566D" w:rsidP="00D1566D"/>
    <w:p w14:paraId="291D6E72" w14:textId="77777777" w:rsidR="00D1566D" w:rsidRDefault="00D1566D" w:rsidP="00D1566D"/>
    <w:p w14:paraId="6922D212" w14:textId="77777777" w:rsidR="00D1566D" w:rsidRDefault="00D1566D" w:rsidP="00D1566D"/>
    <w:p w14:paraId="77E1E164" w14:textId="77777777" w:rsidR="00D1566D" w:rsidRDefault="00D1566D" w:rsidP="00D1566D"/>
    <w:p w14:paraId="2F90A5E7" w14:textId="77777777" w:rsidR="00D1566D" w:rsidRDefault="00D1566D" w:rsidP="00D1566D"/>
    <w:p w14:paraId="5B394A09" w14:textId="77777777" w:rsidR="00D1566D" w:rsidRDefault="00D1566D" w:rsidP="00D1566D"/>
    <w:p w14:paraId="3FDA212C" w14:textId="77777777" w:rsidR="00D1566D" w:rsidRDefault="00D1566D" w:rsidP="00D1566D"/>
    <w:p w14:paraId="2E377006" w14:textId="77777777" w:rsidR="00D1566D" w:rsidRDefault="00D1566D" w:rsidP="00D1566D"/>
    <w:p w14:paraId="1FD16442" w14:textId="77777777" w:rsidR="00D1566D" w:rsidRDefault="00D1566D" w:rsidP="00D1566D"/>
    <w:p w14:paraId="3EFFF5CB" w14:textId="77777777" w:rsidR="00D1566D" w:rsidRDefault="00D1566D" w:rsidP="00D1566D"/>
    <w:p w14:paraId="7C8540F6" w14:textId="77777777" w:rsidR="00D1566D" w:rsidRDefault="00D1566D" w:rsidP="00D1566D"/>
    <w:p w14:paraId="1F1A23DE" w14:textId="77777777" w:rsidR="00D1566D" w:rsidRDefault="00D1566D" w:rsidP="00D1566D"/>
    <w:p w14:paraId="48DEB0EC" w14:textId="77777777" w:rsidR="00D1566D" w:rsidRDefault="00D1566D" w:rsidP="00D1566D"/>
    <w:tbl>
      <w:tblPr>
        <w:tblpPr w:leftFromText="180" w:rightFromText="180" w:vertAnchor="text" w:horzAnchor="margin" w:tblpY="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6"/>
        <w:gridCol w:w="4525"/>
      </w:tblGrid>
      <w:tr w:rsidR="00D1566D" w:rsidRPr="00A80749" w14:paraId="45B7A12F" w14:textId="77777777" w:rsidTr="001652AB">
        <w:tc>
          <w:tcPr>
            <w:tcW w:w="4106" w:type="dxa"/>
            <w:shd w:val="clear" w:color="auto" w:fill="D9D9D9" w:themeFill="background1" w:themeFillShade="D9"/>
          </w:tcPr>
          <w:p w14:paraId="22362D32" w14:textId="77777777" w:rsidR="00D1566D" w:rsidRPr="00910D2A" w:rsidRDefault="00D1566D" w:rsidP="001652AB">
            <w:pPr>
              <w:rPr>
                <w:rFonts w:cs="Calibri"/>
              </w:rPr>
            </w:pPr>
            <w:r w:rsidRPr="00910D2A">
              <w:rPr>
                <w:rFonts w:cs="Calibri"/>
                <w:szCs w:val="22"/>
              </w:rPr>
              <w:t>Grad Koprivnica</w:t>
            </w:r>
          </w:p>
          <w:p w14:paraId="13709A61"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 xml:space="preserve">SLUŽBA </w:t>
            </w:r>
            <w:r>
              <w:rPr>
                <w:rFonts w:cs="Calibri"/>
                <w:b/>
                <w:bCs/>
              </w:rPr>
              <w:t>– JEDINICA ZA UNUTARNJU REVIZIJU</w:t>
            </w:r>
            <w:r w:rsidRPr="00082FC0">
              <w:rPr>
                <w:rFonts w:cs="Calibri"/>
              </w:rPr>
              <w:t> </w:t>
            </w:r>
          </w:p>
          <w:p w14:paraId="61DF2C17" w14:textId="77777777" w:rsidR="00D1566D" w:rsidRPr="00910D2A" w:rsidRDefault="00D1566D" w:rsidP="001652AB">
            <w:pPr>
              <w:rPr>
                <w:rFonts w:cs="Calibri"/>
              </w:rPr>
            </w:pPr>
            <w:r w:rsidRPr="00910D2A">
              <w:rPr>
                <w:rFonts w:cs="Calibri"/>
                <w:szCs w:val="22"/>
              </w:rPr>
              <w:t>Zrinski trg 1</w:t>
            </w:r>
          </w:p>
        </w:tc>
        <w:tc>
          <w:tcPr>
            <w:tcW w:w="4525" w:type="dxa"/>
            <w:shd w:val="clear" w:color="auto" w:fill="D9D9D9" w:themeFill="background1" w:themeFillShade="D9"/>
          </w:tcPr>
          <w:p w14:paraId="49AB58AE" w14:textId="77777777" w:rsidR="00D1566D" w:rsidRDefault="00D1566D" w:rsidP="001652AB">
            <w:pPr>
              <w:rPr>
                <w:rFonts w:cs="Calibri"/>
                <w:b/>
                <w:bCs/>
              </w:rPr>
            </w:pPr>
            <w:r>
              <w:rPr>
                <w:rFonts w:cs="Calibri"/>
                <w:b/>
              </w:rPr>
              <w:t>PROCES PODUZIMANJA RADNJI PROTIV NEPRAVILNOSTI</w:t>
            </w:r>
          </w:p>
          <w:p w14:paraId="4D75DB62" w14:textId="77777777" w:rsidR="00D1566D" w:rsidRPr="00065B45" w:rsidRDefault="00D1566D" w:rsidP="001652AB">
            <w:pPr>
              <w:rPr>
                <w:rFonts w:cs="Calibri"/>
                <w:b/>
                <w:bCs/>
              </w:rPr>
            </w:pPr>
            <w:r>
              <w:rPr>
                <w:rFonts w:cs="Calibri"/>
                <w:b/>
                <w:bCs/>
                <w:szCs w:val="22"/>
              </w:rPr>
              <w:t>3.7.1.</w:t>
            </w:r>
          </w:p>
          <w:p w14:paraId="3D6E2614" w14:textId="77777777" w:rsidR="00D1566D" w:rsidRPr="00A80749" w:rsidRDefault="00D1566D" w:rsidP="001652AB">
            <w:pPr>
              <w:rPr>
                <w:rFonts w:cs="Calibri"/>
                <w:b/>
              </w:rPr>
            </w:pPr>
            <w:r>
              <w:rPr>
                <w:rFonts w:cs="Calibri"/>
                <w:b/>
                <w:szCs w:val="22"/>
              </w:rPr>
              <w:t>Postupak osiguranja i poboljšanja kvalitete rada službe za unutarnju reviziju</w:t>
            </w:r>
          </w:p>
        </w:tc>
      </w:tr>
      <w:tr w:rsidR="00D1566D" w:rsidRPr="00910D2A" w14:paraId="2804D71C" w14:textId="77777777" w:rsidTr="001652AB">
        <w:tc>
          <w:tcPr>
            <w:tcW w:w="4106" w:type="dxa"/>
          </w:tcPr>
          <w:p w14:paraId="30AF72B3" w14:textId="77777777" w:rsidR="00D1566D" w:rsidRPr="00910D2A" w:rsidRDefault="00D1566D" w:rsidP="001652AB">
            <w:pPr>
              <w:rPr>
                <w:rFonts w:cs="Calibri"/>
                <w:b/>
              </w:rPr>
            </w:pPr>
            <w:r w:rsidRPr="00910D2A">
              <w:rPr>
                <w:rFonts w:cs="Calibri"/>
                <w:b/>
                <w:szCs w:val="22"/>
              </w:rPr>
              <w:t>DIJAGRAM TIJEKA</w:t>
            </w:r>
          </w:p>
        </w:tc>
        <w:tc>
          <w:tcPr>
            <w:tcW w:w="4525" w:type="dxa"/>
          </w:tcPr>
          <w:p w14:paraId="55D002B6" w14:textId="77777777" w:rsidR="00D1566D" w:rsidRPr="00910D2A" w:rsidRDefault="00D1566D" w:rsidP="001652AB">
            <w:pPr>
              <w:rPr>
                <w:rFonts w:cs="Calibri"/>
                <w:b/>
              </w:rPr>
            </w:pPr>
            <w:r w:rsidRPr="00910D2A">
              <w:rPr>
                <w:rFonts w:cs="Calibri"/>
                <w:b/>
                <w:szCs w:val="22"/>
              </w:rPr>
              <w:t>OPIS AKTIVNOSTI</w:t>
            </w:r>
          </w:p>
        </w:tc>
      </w:tr>
      <w:tr w:rsidR="00D1566D" w:rsidRPr="00BA72F7" w14:paraId="2E69E641" w14:textId="77777777" w:rsidTr="001652AB">
        <w:trPr>
          <w:trHeight w:val="3393"/>
        </w:trPr>
        <w:tc>
          <w:tcPr>
            <w:tcW w:w="4106" w:type="dxa"/>
          </w:tcPr>
          <w:p w14:paraId="5CBD2297" w14:textId="77777777" w:rsidR="00D1566D" w:rsidRDefault="00D1566D" w:rsidP="001652AB">
            <w:pPr>
              <w:rPr>
                <w:rFonts w:cs="Calibri"/>
                <w:sz w:val="16"/>
                <w:szCs w:val="16"/>
              </w:rPr>
            </w:pPr>
          </w:p>
          <w:p w14:paraId="5EE4D764" w14:textId="72A3256F" w:rsidR="00D1566D" w:rsidRDefault="00C06A97" w:rsidP="001652AB">
            <w:pPr>
              <w:rPr>
                <w:rFonts w:cs="Calibri"/>
                <w:sz w:val="16"/>
                <w:szCs w:val="16"/>
              </w:rPr>
            </w:pPr>
            <w:r>
              <w:rPr>
                <w:rFonts w:cs="Calibri"/>
                <w:noProof/>
                <w:sz w:val="16"/>
                <w:szCs w:val="16"/>
              </w:rPr>
              <mc:AlternateContent>
                <mc:Choice Requires="wps">
                  <w:drawing>
                    <wp:anchor distT="0" distB="0" distL="114300" distR="114300" simplePos="0" relativeHeight="255287296" behindDoc="0" locked="0" layoutInCell="1" allowOverlap="1" wp14:anchorId="77E011CD" wp14:editId="3B8BD7A4">
                      <wp:simplePos x="0" y="0"/>
                      <wp:positionH relativeFrom="column">
                        <wp:posOffset>600075</wp:posOffset>
                      </wp:positionH>
                      <wp:positionV relativeFrom="paragraph">
                        <wp:posOffset>73025</wp:posOffset>
                      </wp:positionV>
                      <wp:extent cx="1095375" cy="371475"/>
                      <wp:effectExtent l="0" t="0" r="28575" b="28575"/>
                      <wp:wrapNone/>
                      <wp:docPr id="2606" name="Elipsa 2606"/>
                      <wp:cNvGraphicFramePr/>
                      <a:graphic xmlns:a="http://schemas.openxmlformats.org/drawingml/2006/main">
                        <a:graphicData uri="http://schemas.microsoft.com/office/word/2010/wordprocessingShape">
                          <wps:wsp>
                            <wps:cNvSpPr/>
                            <wps:spPr>
                              <a:xfrm>
                                <a:off x="0" y="0"/>
                                <a:ext cx="109537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F6A20D1" w14:textId="2B21BB7C" w:rsidR="00C06A97" w:rsidRDefault="00C06A97" w:rsidP="00C06A97">
                                  <w:r>
                                    <w:t>POČETAK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7E011CD" id="Elipsa 2606" o:spid="_x0000_s1919" style="position:absolute;left:0;text-align:left;margin-left:47.25pt;margin-top:5.75pt;width:86.25pt;height:29.25pt;z-index:2552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" fillcolor="white [3201]" strokecolor="black [3213]" strokeweight="1pt">
                      <v:stroke joinstyle="miter"/>
                      <v:textbox>
                        <w:txbxContent>
                          <w:p w14:paraId="1F6A20D1" w14:textId="2B21BB7C" w:rsidR="00C06A97" w:rsidRDefault="00C06A97" w:rsidP="00C06A97">
                            <w:r>
                              <w:t>POČETAK</w:t>
                            </w:r>
                          </w:p>
                        </w:txbxContent>
                      </v:textbox>
                    </v:oval>
                  </w:pict>
                </mc:Fallback>
              </mc:AlternateContent>
            </w:r>
          </w:p>
          <w:p w14:paraId="0C27FDAF" w14:textId="4B02C9AD" w:rsidR="00D1566D" w:rsidRPr="007A0FAB" w:rsidRDefault="00C06A97" w:rsidP="001652AB">
            <w:pPr>
              <w:jc w:val="both"/>
              <w:rPr>
                <w:rFonts w:cs="Calibri"/>
                <w:sz w:val="16"/>
                <w:szCs w:val="16"/>
              </w:rPr>
            </w:pPr>
            <w:r>
              <w:rPr>
                <w:rFonts w:cs="Calibri"/>
                <w:noProof/>
                <w:sz w:val="16"/>
                <w:szCs w:val="16"/>
              </w:rPr>
              <mc:AlternateContent>
                <mc:Choice Requires="wps">
                  <w:drawing>
                    <wp:anchor distT="0" distB="0" distL="114300" distR="114300" simplePos="0" relativeHeight="255307776" behindDoc="0" locked="0" layoutInCell="1" allowOverlap="1" wp14:anchorId="44FFC23F" wp14:editId="19132CE8">
                      <wp:simplePos x="0" y="0"/>
                      <wp:positionH relativeFrom="column">
                        <wp:posOffset>1123950</wp:posOffset>
                      </wp:positionH>
                      <wp:positionV relativeFrom="paragraph">
                        <wp:posOffset>4911090</wp:posOffset>
                      </wp:positionV>
                      <wp:extent cx="9525" cy="504825"/>
                      <wp:effectExtent l="76200" t="0" r="66675" b="47625"/>
                      <wp:wrapNone/>
                      <wp:docPr id="2620" name="Ravni poveznik sa strelicom 2620"/>
                      <wp:cNvGraphicFramePr/>
                      <a:graphic xmlns:a="http://schemas.openxmlformats.org/drawingml/2006/main">
                        <a:graphicData uri="http://schemas.microsoft.com/office/word/2010/wordprocessingShape">
                          <wps:wsp>
                            <wps:cNvCnPr/>
                            <wps:spPr>
                              <a:xfrm flipH="1">
                                <a:off x="0" y="0"/>
                                <a:ext cx="9525" cy="5048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113263C" id="Ravni poveznik sa strelicom 2620" o:spid="_x0000_s1026" type="#_x0000_t32" style="position:absolute;margin-left:88.5pt;margin-top:386.7pt;width:.75pt;height:39.75pt;flip:x;z-index:255307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06752" behindDoc="0" locked="0" layoutInCell="1" allowOverlap="1" wp14:anchorId="23EAA3D4" wp14:editId="4E00BF4A">
                      <wp:simplePos x="0" y="0"/>
                      <wp:positionH relativeFrom="column">
                        <wp:posOffset>1123950</wp:posOffset>
                      </wp:positionH>
                      <wp:positionV relativeFrom="paragraph">
                        <wp:posOffset>4053840</wp:posOffset>
                      </wp:positionV>
                      <wp:extent cx="0" cy="561975"/>
                      <wp:effectExtent l="76200" t="0" r="57150" b="47625"/>
                      <wp:wrapNone/>
                      <wp:docPr id="2619" name="Ravni poveznik sa strelicom 2619"/>
                      <wp:cNvGraphicFramePr/>
                      <a:graphic xmlns:a="http://schemas.openxmlformats.org/drawingml/2006/main">
                        <a:graphicData uri="http://schemas.microsoft.com/office/word/2010/wordprocessingShape">
                          <wps:wsp>
                            <wps:cNvCnPr/>
                            <wps:spPr>
                              <a:xfrm>
                                <a:off x="0" y="0"/>
                                <a:ext cx="0" cy="5619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E59E248" id="Ravni poveznik sa strelicom 2619" o:spid="_x0000_s1026" type="#_x0000_t32" style="position:absolute;margin-left:88.5pt;margin-top:319.2pt;width:0;height:44.25pt;z-index:255306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05728" behindDoc="0" locked="0" layoutInCell="1" allowOverlap="1" wp14:anchorId="414FAF41" wp14:editId="257FAD52">
                      <wp:simplePos x="0" y="0"/>
                      <wp:positionH relativeFrom="column">
                        <wp:posOffset>1123950</wp:posOffset>
                      </wp:positionH>
                      <wp:positionV relativeFrom="paragraph">
                        <wp:posOffset>3072765</wp:posOffset>
                      </wp:positionV>
                      <wp:extent cx="9525" cy="514350"/>
                      <wp:effectExtent l="76200" t="0" r="66675" b="57150"/>
                      <wp:wrapNone/>
                      <wp:docPr id="2618" name="Ravni poveznik sa strelicom 2618"/>
                      <wp:cNvGraphicFramePr/>
                      <a:graphic xmlns:a="http://schemas.openxmlformats.org/drawingml/2006/main">
                        <a:graphicData uri="http://schemas.microsoft.com/office/word/2010/wordprocessingShape">
                          <wps:wsp>
                            <wps:cNvCnPr/>
                            <wps:spPr>
                              <a:xfrm flipH="1">
                                <a:off x="0" y="0"/>
                                <a:ext cx="9525" cy="5143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3487FEC" id="Ravni poveznik sa strelicom 2618" o:spid="_x0000_s1026" type="#_x0000_t32" style="position:absolute;margin-left:88.5pt;margin-top:241.95pt;width:.75pt;height:40.5pt;flip:x;z-index:255305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04704" behindDoc="0" locked="0" layoutInCell="1" allowOverlap="1" wp14:anchorId="260E92C6" wp14:editId="3C3E2C7E">
                      <wp:simplePos x="0" y="0"/>
                      <wp:positionH relativeFrom="column">
                        <wp:posOffset>1114425</wp:posOffset>
                      </wp:positionH>
                      <wp:positionV relativeFrom="paragraph">
                        <wp:posOffset>2386965</wp:posOffset>
                      </wp:positionV>
                      <wp:extent cx="9525" cy="390525"/>
                      <wp:effectExtent l="76200" t="0" r="66675" b="47625"/>
                      <wp:wrapNone/>
                      <wp:docPr id="2617" name="Ravni poveznik sa strelicom 2617"/>
                      <wp:cNvGraphicFramePr/>
                      <a:graphic xmlns:a="http://schemas.openxmlformats.org/drawingml/2006/main">
                        <a:graphicData uri="http://schemas.microsoft.com/office/word/2010/wordprocessingShape">
                          <wps:wsp>
                            <wps:cNvCnPr/>
                            <wps:spPr>
                              <a:xfrm flipH="1">
                                <a:off x="0" y="0"/>
                                <a:ext cx="9525" cy="390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02B4198" id="Ravni poveznik sa strelicom 2617" o:spid="_x0000_s1026" type="#_x0000_t32" style="position:absolute;margin-left:87.75pt;margin-top:187.95pt;width:.75pt;height:30.75pt;flip:x;z-index:255304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03680" behindDoc="0" locked="0" layoutInCell="1" allowOverlap="1" wp14:anchorId="3A5D4E95" wp14:editId="6A7AEA0E">
                      <wp:simplePos x="0" y="0"/>
                      <wp:positionH relativeFrom="column">
                        <wp:posOffset>1133475</wp:posOffset>
                      </wp:positionH>
                      <wp:positionV relativeFrom="paragraph">
                        <wp:posOffset>1767840</wp:posOffset>
                      </wp:positionV>
                      <wp:extent cx="0" cy="304800"/>
                      <wp:effectExtent l="76200" t="0" r="57150" b="57150"/>
                      <wp:wrapNone/>
                      <wp:docPr id="2616" name="Ravni poveznik sa strelicom 2616"/>
                      <wp:cNvGraphicFramePr/>
                      <a:graphic xmlns:a="http://schemas.openxmlformats.org/drawingml/2006/main">
                        <a:graphicData uri="http://schemas.microsoft.com/office/word/2010/wordprocessingShape">
                          <wps:wsp>
                            <wps:cNvCnPr/>
                            <wps:spPr>
                              <a:xfrm>
                                <a:off x="0" y="0"/>
                                <a:ext cx="0"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20ED344" id="Ravni poveznik sa strelicom 2616" o:spid="_x0000_s1026" type="#_x0000_t32" style="position:absolute;margin-left:89.25pt;margin-top:139.2pt;width:0;height:24pt;z-index:255303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02656" behindDoc="0" locked="0" layoutInCell="1" allowOverlap="1" wp14:anchorId="251124FF" wp14:editId="05890CE7">
                      <wp:simplePos x="0" y="0"/>
                      <wp:positionH relativeFrom="column">
                        <wp:posOffset>1133475</wp:posOffset>
                      </wp:positionH>
                      <wp:positionV relativeFrom="paragraph">
                        <wp:posOffset>1120140</wp:posOffset>
                      </wp:positionV>
                      <wp:extent cx="0" cy="314325"/>
                      <wp:effectExtent l="76200" t="0" r="57150" b="47625"/>
                      <wp:wrapNone/>
                      <wp:docPr id="2615" name="Ravni poveznik sa strelicom 2615"/>
                      <wp:cNvGraphicFramePr/>
                      <a:graphic xmlns:a="http://schemas.openxmlformats.org/drawingml/2006/main">
                        <a:graphicData uri="http://schemas.microsoft.com/office/word/2010/wordprocessingShape">
                          <wps:wsp>
                            <wps:cNvCnPr/>
                            <wps:spPr>
                              <a:xfrm>
                                <a:off x="0" y="0"/>
                                <a:ext cx="0" cy="3143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8F29C6" id="Ravni poveznik sa strelicom 2615" o:spid="_x0000_s1026" type="#_x0000_t32" style="position:absolute;margin-left:89.25pt;margin-top:88.2pt;width:0;height:24.75pt;z-index:255302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01632" behindDoc="0" locked="0" layoutInCell="1" allowOverlap="1" wp14:anchorId="42A8FA4C" wp14:editId="08D36172">
                      <wp:simplePos x="0" y="0"/>
                      <wp:positionH relativeFrom="column">
                        <wp:posOffset>1133475</wp:posOffset>
                      </wp:positionH>
                      <wp:positionV relativeFrom="paragraph">
                        <wp:posOffset>329565</wp:posOffset>
                      </wp:positionV>
                      <wp:extent cx="9525" cy="304800"/>
                      <wp:effectExtent l="38100" t="0" r="66675" b="57150"/>
                      <wp:wrapNone/>
                      <wp:docPr id="2614" name="Ravni poveznik sa strelicom 2614"/>
                      <wp:cNvGraphicFramePr/>
                      <a:graphic xmlns:a="http://schemas.openxmlformats.org/drawingml/2006/main">
                        <a:graphicData uri="http://schemas.microsoft.com/office/word/2010/wordprocessingShape">
                          <wps:wsp>
                            <wps:cNvCnPr/>
                            <wps:spPr>
                              <a:xfrm>
                                <a:off x="0" y="0"/>
                                <a:ext cx="9525" cy="3048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5939C58" id="Ravni poveznik sa strelicom 2614" o:spid="_x0000_s1026" type="#_x0000_t32" style="position:absolute;margin-left:89.25pt;margin-top:25.95pt;width:.75pt;height:24pt;z-index:2553016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290368" behindDoc="0" locked="0" layoutInCell="1" allowOverlap="1" wp14:anchorId="7B9FDD02" wp14:editId="33FA0243">
                      <wp:simplePos x="0" y="0"/>
                      <wp:positionH relativeFrom="column">
                        <wp:posOffset>419100</wp:posOffset>
                      </wp:positionH>
                      <wp:positionV relativeFrom="paragraph">
                        <wp:posOffset>1423670</wp:posOffset>
                      </wp:positionV>
                      <wp:extent cx="1514475" cy="342900"/>
                      <wp:effectExtent l="0" t="0" r="28575" b="19050"/>
                      <wp:wrapNone/>
                      <wp:docPr id="2608" name="Pravokutnik: zaobljeni kutovi 2608"/>
                      <wp:cNvGraphicFramePr/>
                      <a:graphic xmlns:a="http://schemas.openxmlformats.org/drawingml/2006/main">
                        <a:graphicData uri="http://schemas.microsoft.com/office/word/2010/wordprocessingShape">
                          <wps:wsp>
                            <wps:cNvSpPr/>
                            <wps:spPr>
                              <a:xfrm>
                                <a:off x="0" y="0"/>
                                <a:ext cx="1514475" cy="3429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CE560D2" w14:textId="07F5F83C" w:rsidR="00C06A97" w:rsidRDefault="00C06A97" w:rsidP="00C06A97">
                                  <w:r>
                                    <w:t>IZRADA PROGRAMA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9FDD02" id="Pravokutnik: zaobljeni kutovi 2608" o:spid="_x0000_s1920" style="position:absolute;left:0;text-align:left;margin-left:33pt;margin-top:112.1pt;width:119.25pt;height:27pt;z-index:25529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" fillcolor="white [3201]" strokecolor="black [3213]" strokeweight="1pt">
                      <v:stroke joinstyle="miter"/>
                      <v:textbox>
                        <w:txbxContent>
                          <w:p w14:paraId="4CE560D2" w14:textId="07F5F83C" w:rsidR="00C06A97" w:rsidRDefault="00C06A97" w:rsidP="00C06A97">
                            <w:r>
                              <w:t>IZRADA PROGRAMA</w:t>
                            </w:r>
                          </w:p>
                        </w:txbxContent>
                      </v:textbox>
                    </v:roundrect>
                  </w:pict>
                </mc:Fallback>
              </mc:AlternateContent>
            </w:r>
            <w:r>
              <w:rPr>
                <w:rFonts w:cs="Calibri"/>
                <w:noProof/>
                <w:sz w:val="16"/>
                <w:szCs w:val="16"/>
              </w:rPr>
              <mc:AlternateContent>
                <mc:Choice Requires="wps">
                  <w:drawing>
                    <wp:anchor distT="0" distB="0" distL="114300" distR="114300" simplePos="0" relativeHeight="255300608" behindDoc="0" locked="0" layoutInCell="1" allowOverlap="1" wp14:anchorId="18B857A6" wp14:editId="692DC27F">
                      <wp:simplePos x="0" y="0"/>
                      <wp:positionH relativeFrom="column">
                        <wp:posOffset>603250</wp:posOffset>
                      </wp:positionH>
                      <wp:positionV relativeFrom="paragraph">
                        <wp:posOffset>5420995</wp:posOffset>
                      </wp:positionV>
                      <wp:extent cx="1095375" cy="371475"/>
                      <wp:effectExtent l="0" t="0" r="28575" b="28575"/>
                      <wp:wrapNone/>
                      <wp:docPr id="2613" name="Elipsa 2613"/>
                      <wp:cNvGraphicFramePr/>
                      <a:graphic xmlns:a="http://schemas.openxmlformats.org/drawingml/2006/main">
                        <a:graphicData uri="http://schemas.microsoft.com/office/word/2010/wordprocessingShape">
                          <wps:wsp>
                            <wps:cNvSpPr/>
                            <wps:spPr>
                              <a:xfrm>
                                <a:off x="0" y="0"/>
                                <a:ext cx="109537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E2FAB7E" w14:textId="3293AC14" w:rsidR="00C06A97" w:rsidRDefault="00C06A97" w:rsidP="00C06A97">
                                  <w: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B857A6" id="Elipsa 2613" o:spid="_x0000_s1921" style="position:absolute;left:0;text-align:left;margin-left:47.5pt;margin-top:426.85pt;width:86.25pt;height:29.25pt;z-index:2553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" fillcolor="white [3201]" strokecolor="black [3213]" strokeweight="1pt">
                      <v:stroke joinstyle="miter"/>
                      <v:textbox>
                        <w:txbxContent>
                          <w:p w14:paraId="4E2FAB7E" w14:textId="3293AC14" w:rsidR="00C06A97" w:rsidRDefault="00C06A97" w:rsidP="00C06A97">
                            <w:r>
                              <w:t>KRAJ</w:t>
                            </w:r>
                          </w:p>
                        </w:txbxContent>
                      </v:textbox>
                    </v:oval>
                  </w:pict>
                </mc:Fallback>
              </mc:AlternateContent>
            </w:r>
            <w:r>
              <w:rPr>
                <w:rFonts w:cs="Calibri"/>
                <w:noProof/>
                <w:sz w:val="16"/>
                <w:szCs w:val="16"/>
              </w:rPr>
              <mc:AlternateContent>
                <mc:Choice Requires="wps">
                  <w:drawing>
                    <wp:anchor distT="0" distB="0" distL="114300" distR="114300" simplePos="0" relativeHeight="255292416" behindDoc="0" locked="0" layoutInCell="1" allowOverlap="1" wp14:anchorId="2638F909" wp14:editId="6EB9FB19">
                      <wp:simplePos x="0" y="0"/>
                      <wp:positionH relativeFrom="column">
                        <wp:posOffset>266700</wp:posOffset>
                      </wp:positionH>
                      <wp:positionV relativeFrom="paragraph">
                        <wp:posOffset>2062480</wp:posOffset>
                      </wp:positionV>
                      <wp:extent cx="1876425" cy="323850"/>
                      <wp:effectExtent l="0" t="0" r="28575" b="19050"/>
                      <wp:wrapNone/>
                      <wp:docPr id="2609" name="Pravokutnik: zaobljeni kutovi 2609"/>
                      <wp:cNvGraphicFramePr/>
                      <a:graphic xmlns:a="http://schemas.openxmlformats.org/drawingml/2006/main">
                        <a:graphicData uri="http://schemas.microsoft.com/office/word/2010/wordprocessingShape">
                          <wps:wsp>
                            <wps:cNvSpPr/>
                            <wps:spPr>
                              <a:xfrm>
                                <a:off x="0" y="0"/>
                                <a:ext cx="1876425" cy="3238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7986788" w14:textId="67426606" w:rsidR="00C06A97" w:rsidRDefault="00C06A97" w:rsidP="00C06A97">
                                  <w:r>
                                    <w:t>PROVOĐENJE 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38F909" id="Pravokutnik: zaobljeni kutovi 2609" o:spid="_x0000_s1922" style="position:absolute;left:0;text-align:left;margin-left:21pt;margin-top:162.4pt;width:147.75pt;height:25.5pt;z-index:25529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" fillcolor="white [3201]" strokecolor="black [3213]" strokeweight="1pt">
                      <v:stroke joinstyle="miter"/>
                      <v:textbox>
                        <w:txbxContent>
                          <w:p w14:paraId="57986788" w14:textId="67426606" w:rsidR="00C06A97" w:rsidRDefault="00C06A97" w:rsidP="00C06A97">
                            <w:r>
                              <w:t>PROVOĐENJE AKTIVNOSTI</w:t>
                            </w:r>
                          </w:p>
                        </w:txbxContent>
                      </v:textbox>
                    </v:roundrect>
                  </w:pict>
                </mc:Fallback>
              </mc:AlternateContent>
            </w:r>
            <w:r>
              <w:rPr>
                <w:rFonts w:cs="Calibri"/>
                <w:noProof/>
                <w:sz w:val="16"/>
                <w:szCs w:val="16"/>
              </w:rPr>
              <mc:AlternateContent>
                <mc:Choice Requires="wps">
                  <w:drawing>
                    <wp:anchor distT="0" distB="0" distL="114300" distR="114300" simplePos="0" relativeHeight="255294464" behindDoc="0" locked="0" layoutInCell="1" allowOverlap="1" wp14:anchorId="37D317CF" wp14:editId="5C8D8429">
                      <wp:simplePos x="0" y="0"/>
                      <wp:positionH relativeFrom="column">
                        <wp:posOffset>266700</wp:posOffset>
                      </wp:positionH>
                      <wp:positionV relativeFrom="paragraph">
                        <wp:posOffset>2767330</wp:posOffset>
                      </wp:positionV>
                      <wp:extent cx="1876425" cy="304800"/>
                      <wp:effectExtent l="0" t="0" r="28575" b="19050"/>
                      <wp:wrapNone/>
                      <wp:docPr id="2610" name="Pravokutnik: zaobljeni kutovi 2610"/>
                      <wp:cNvGraphicFramePr/>
                      <a:graphic xmlns:a="http://schemas.openxmlformats.org/drawingml/2006/main">
                        <a:graphicData uri="http://schemas.microsoft.com/office/word/2010/wordprocessingShape">
                          <wps:wsp>
                            <wps:cNvSpPr/>
                            <wps:spPr>
                              <a:xfrm>
                                <a:off x="0" y="0"/>
                                <a:ext cx="1876425" cy="304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3ACB79E" w14:textId="76700156" w:rsidR="00C06A97" w:rsidRDefault="00C06A97" w:rsidP="00C06A97">
                                  <w:r>
                                    <w:t>VANJSKO OCJENJIVANJE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D317CF" id="Pravokutnik: zaobljeni kutovi 2610" o:spid="_x0000_s1923" style="position:absolute;left:0;text-align:left;margin-left:21pt;margin-top:217.9pt;width:147.75pt;height:24pt;z-index:2552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" fillcolor="white [3201]" strokecolor="black [3213]" strokeweight="1pt">
                      <v:stroke joinstyle="miter"/>
                      <v:textbox>
                        <w:txbxContent>
                          <w:p w14:paraId="43ACB79E" w14:textId="76700156" w:rsidR="00C06A97" w:rsidRDefault="00C06A97" w:rsidP="00C06A97">
                            <w:r>
                              <w:t>VANJSKO OCJENJIVANJE</w:t>
                            </w:r>
                          </w:p>
                        </w:txbxContent>
                      </v:textbox>
                    </v:roundrect>
                  </w:pict>
                </mc:Fallback>
              </mc:AlternateContent>
            </w:r>
            <w:r>
              <w:rPr>
                <w:rFonts w:cs="Calibri"/>
                <w:noProof/>
                <w:sz w:val="16"/>
                <w:szCs w:val="16"/>
              </w:rPr>
              <mc:AlternateContent>
                <mc:Choice Requires="wps">
                  <w:drawing>
                    <wp:anchor distT="0" distB="0" distL="114300" distR="114300" simplePos="0" relativeHeight="255296512" behindDoc="0" locked="0" layoutInCell="1" allowOverlap="1" wp14:anchorId="062106C9" wp14:editId="79673900">
                      <wp:simplePos x="0" y="0"/>
                      <wp:positionH relativeFrom="column">
                        <wp:posOffset>257175</wp:posOffset>
                      </wp:positionH>
                      <wp:positionV relativeFrom="paragraph">
                        <wp:posOffset>3586480</wp:posOffset>
                      </wp:positionV>
                      <wp:extent cx="1876425" cy="466725"/>
                      <wp:effectExtent l="0" t="0" r="28575" b="28575"/>
                      <wp:wrapNone/>
                      <wp:docPr id="2611" name="Pravokutnik: zaobljeni kutovi 2611"/>
                      <wp:cNvGraphicFramePr/>
                      <a:graphic xmlns:a="http://schemas.openxmlformats.org/drawingml/2006/main">
                        <a:graphicData uri="http://schemas.microsoft.com/office/word/2010/wordprocessingShape">
                          <wps:wsp>
                            <wps:cNvSpPr/>
                            <wps:spPr>
                              <a:xfrm>
                                <a:off x="0" y="0"/>
                                <a:ext cx="18764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255886E" w14:textId="23FECF6F" w:rsidR="00C06A97" w:rsidRDefault="00C06A97" w:rsidP="00C06A97">
                                  <w:r>
                                    <w:t>IZVJEŠTAVANJE GRADONAČELNIKA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2106C9" id="Pravokutnik: zaobljeni kutovi 2611" o:spid="_x0000_s1924" style="position:absolute;left:0;text-align:left;margin-left:20.25pt;margin-top:282.4pt;width:147.75pt;height:36.75pt;z-index:2552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" fillcolor="white [3201]" strokecolor="black [3213]" strokeweight="1pt">
                      <v:stroke joinstyle="miter"/>
                      <v:textbox>
                        <w:txbxContent>
                          <w:p w14:paraId="1255886E" w14:textId="23FECF6F" w:rsidR="00C06A97" w:rsidRDefault="00C06A97" w:rsidP="00C06A97">
                            <w:r>
                              <w:t>IZVJEŠTAVANJE GRADONAČELNIKA</w:t>
                            </w:r>
                          </w:p>
                        </w:txbxContent>
                      </v:textbox>
                    </v:roundrect>
                  </w:pict>
                </mc:Fallback>
              </mc:AlternateContent>
            </w:r>
            <w:r>
              <w:rPr>
                <w:rFonts w:cs="Calibri"/>
                <w:noProof/>
                <w:sz w:val="16"/>
                <w:szCs w:val="16"/>
              </w:rPr>
              <mc:AlternateContent>
                <mc:Choice Requires="wps">
                  <w:drawing>
                    <wp:anchor distT="0" distB="0" distL="114300" distR="114300" simplePos="0" relativeHeight="255288320" behindDoc="0" locked="0" layoutInCell="1" allowOverlap="1" wp14:anchorId="433E3CF0" wp14:editId="496466D5">
                      <wp:simplePos x="0" y="0"/>
                      <wp:positionH relativeFrom="column">
                        <wp:posOffset>238125</wp:posOffset>
                      </wp:positionH>
                      <wp:positionV relativeFrom="paragraph">
                        <wp:posOffset>615315</wp:posOffset>
                      </wp:positionV>
                      <wp:extent cx="1876425" cy="514350"/>
                      <wp:effectExtent l="0" t="0" r="28575" b="19050"/>
                      <wp:wrapNone/>
                      <wp:docPr id="2607" name="Pravokutnik: zaobljeni kutovi 2607"/>
                      <wp:cNvGraphicFramePr/>
                      <a:graphic xmlns:a="http://schemas.openxmlformats.org/drawingml/2006/main">
                        <a:graphicData uri="http://schemas.microsoft.com/office/word/2010/wordprocessingShape">
                          <wps:wsp>
                            <wps:cNvSpPr/>
                            <wps:spPr>
                              <a:xfrm>
                                <a:off x="0" y="0"/>
                                <a:ext cx="1876425" cy="5143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2EF32FC" w14:textId="29E5F564" w:rsidR="00C06A97" w:rsidRDefault="00C06A97" w:rsidP="00C06A97">
                                  <w:r>
                                    <w:t>POTREBA ZA PROVOĐENJEM 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3E3CF0" id="Pravokutnik: zaobljeni kutovi 2607" o:spid="_x0000_s1925" style="position:absolute;left:0;text-align:left;margin-left:18.75pt;margin-top:48.45pt;width:147.75pt;height:40.5pt;z-index:2552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" fillcolor="white [3201]" strokecolor="black [3213]" strokeweight="1pt">
                      <v:stroke joinstyle="miter"/>
                      <v:textbox>
                        <w:txbxContent>
                          <w:p w14:paraId="72EF32FC" w14:textId="29E5F564" w:rsidR="00C06A97" w:rsidRDefault="00C06A97" w:rsidP="00C06A97">
                            <w:r>
                              <w:t>POTREBA ZA PROVOĐENJEM AKTIVNOSTI</w:t>
                            </w:r>
                          </w:p>
                        </w:txbxContent>
                      </v:textbox>
                    </v:roundrect>
                  </w:pict>
                </mc:Fallback>
              </mc:AlternateContent>
            </w:r>
          </w:p>
        </w:tc>
        <w:tc>
          <w:tcPr>
            <w:tcW w:w="4525" w:type="dxa"/>
          </w:tcPr>
          <w:p w14:paraId="753BDAB1" w14:textId="77777777" w:rsidR="00D1566D" w:rsidRDefault="00D1566D" w:rsidP="001652AB">
            <w:pPr>
              <w:rPr>
                <w:rFonts w:cs="Calibri"/>
              </w:rPr>
            </w:pPr>
          </w:p>
          <w:p w14:paraId="7D454FAA" w14:textId="77777777" w:rsidR="00C06A97" w:rsidRDefault="00C06A97" w:rsidP="001652AB">
            <w:pPr>
              <w:spacing w:afterAutospacing="1"/>
              <w:textAlignment w:val="baseline"/>
            </w:pPr>
          </w:p>
          <w:p w14:paraId="24221F16" w14:textId="77777777" w:rsidR="00C06A97" w:rsidRDefault="00C06A97" w:rsidP="001652AB">
            <w:pPr>
              <w:spacing w:afterAutospacing="1"/>
              <w:textAlignment w:val="baseline"/>
            </w:pPr>
          </w:p>
          <w:p w14:paraId="1441BA61" w14:textId="4C0F5AF8" w:rsidR="00D1566D" w:rsidRDefault="00D1566D" w:rsidP="00C06A97">
            <w:pPr>
              <w:spacing w:afterAutospacing="1"/>
              <w:jc w:val="both"/>
              <w:textAlignment w:val="baseline"/>
            </w:pPr>
            <w:r>
              <w:t xml:space="preserve">Potreba za provođenjem aktivnosti unutarnje revizije na kvalitetan i učinkovit način </w:t>
            </w:r>
          </w:p>
          <w:p w14:paraId="51EB7571" w14:textId="77777777" w:rsidR="00C06A97" w:rsidRDefault="00C06A97" w:rsidP="001652AB">
            <w:pPr>
              <w:spacing w:afterAutospacing="1"/>
              <w:textAlignment w:val="baseline"/>
            </w:pPr>
          </w:p>
          <w:p w14:paraId="3897DB4E" w14:textId="5CD42710" w:rsidR="00D1566D" w:rsidRDefault="00D1566D" w:rsidP="001652AB">
            <w:pPr>
              <w:spacing w:afterAutospacing="1"/>
              <w:textAlignment w:val="baseline"/>
            </w:pPr>
            <w:r>
              <w:t>Izrada Programa osiguranja i poboljšanja kvalitete</w:t>
            </w:r>
          </w:p>
          <w:p w14:paraId="34C4FE6D" w14:textId="77777777" w:rsidR="00D1566D" w:rsidRDefault="00D1566D" w:rsidP="001652AB">
            <w:pPr>
              <w:spacing w:afterAutospacing="1"/>
              <w:textAlignment w:val="baseline"/>
            </w:pPr>
            <w:r>
              <w:t xml:space="preserve"> Provođenje aktivnosti unutarnjeg konstantnog i periodičnog praćenja rada i rezultata rada </w:t>
            </w:r>
          </w:p>
          <w:p w14:paraId="529D2540" w14:textId="77777777" w:rsidR="00C06A97" w:rsidRDefault="00C06A97" w:rsidP="001652AB">
            <w:pPr>
              <w:spacing w:afterAutospacing="1"/>
              <w:textAlignment w:val="baseline"/>
            </w:pPr>
          </w:p>
          <w:p w14:paraId="04617331" w14:textId="510547B7" w:rsidR="00D1566D" w:rsidRDefault="00D1566D" w:rsidP="001652AB">
            <w:pPr>
              <w:spacing w:afterAutospacing="1"/>
              <w:textAlignment w:val="baseline"/>
            </w:pPr>
            <w:r>
              <w:t xml:space="preserve">Aktivnosti vezano na periodično vanjsko ocjenjivanje </w:t>
            </w:r>
          </w:p>
          <w:p w14:paraId="4448B72C" w14:textId="77777777" w:rsidR="00C06A97" w:rsidRDefault="00C06A97" w:rsidP="001652AB">
            <w:pPr>
              <w:spacing w:afterAutospacing="1"/>
              <w:textAlignment w:val="baseline"/>
            </w:pPr>
          </w:p>
          <w:p w14:paraId="298CDF3E" w14:textId="71AAE60F" w:rsidR="00D1566D" w:rsidRDefault="00D1566D" w:rsidP="001652AB">
            <w:pPr>
              <w:spacing w:afterAutospacing="1"/>
              <w:textAlignment w:val="baseline"/>
            </w:pPr>
            <w:r>
              <w:t xml:space="preserve">Izvještavanje Gradonačelnika o provedbi Programa </w:t>
            </w:r>
          </w:p>
          <w:p w14:paraId="2AEA18AB" w14:textId="77777777" w:rsidR="00C06A97" w:rsidRDefault="00C06A97" w:rsidP="001652AB">
            <w:pPr>
              <w:spacing w:afterAutospacing="1"/>
              <w:textAlignment w:val="baseline"/>
            </w:pPr>
          </w:p>
          <w:p w14:paraId="1C5D0918" w14:textId="34A7F837" w:rsidR="00D1566D" w:rsidRPr="00082FC0" w:rsidRDefault="00D1566D" w:rsidP="001652AB">
            <w:pPr>
              <w:spacing w:afterAutospacing="1"/>
              <w:textAlignment w:val="baseline"/>
              <w:rPr>
                <w:rFonts w:ascii="Segoe UI" w:hAnsi="Segoe UI" w:cs="Segoe UI"/>
                <w:sz w:val="18"/>
                <w:szCs w:val="18"/>
              </w:rPr>
            </w:pPr>
            <w:r>
              <w:t>Izvješće o procijeni kvalitete i učinkovitosti rada unutarnje revizije</w:t>
            </w:r>
            <w:r w:rsidRPr="00082FC0">
              <w:rPr>
                <w:rFonts w:cs="Calibri"/>
              </w:rPr>
              <w:t> </w:t>
            </w:r>
          </w:p>
          <w:p w14:paraId="3832A0B5" w14:textId="77777777" w:rsidR="00D1566D" w:rsidRPr="003F0522" w:rsidRDefault="00D1566D" w:rsidP="001652AB">
            <w:pPr>
              <w:rPr>
                <w:rFonts w:cs="Calibri"/>
              </w:rPr>
            </w:pPr>
          </w:p>
          <w:p w14:paraId="094C0212" w14:textId="77777777" w:rsidR="00D1566D" w:rsidRDefault="00D1566D" w:rsidP="001652AB">
            <w:pPr>
              <w:rPr>
                <w:rFonts w:cs="Calibri"/>
              </w:rPr>
            </w:pPr>
          </w:p>
          <w:p w14:paraId="43F81680" w14:textId="77777777" w:rsidR="00D1566D" w:rsidRDefault="00D1566D" w:rsidP="001652AB">
            <w:pPr>
              <w:pStyle w:val="Odlomakpopisa"/>
              <w:ind w:left="0"/>
              <w:jc w:val="both"/>
              <w:rPr>
                <w:rFonts w:cs="Calibri"/>
                <w:sz w:val="20"/>
                <w:szCs w:val="20"/>
              </w:rPr>
            </w:pPr>
          </w:p>
          <w:p w14:paraId="1F83FB8D" w14:textId="4A6A0E0D" w:rsidR="00D1566D" w:rsidRDefault="00D1566D" w:rsidP="001652AB">
            <w:pPr>
              <w:pStyle w:val="Odlomakpopisa"/>
              <w:ind w:left="0"/>
              <w:jc w:val="both"/>
              <w:rPr>
                <w:rFonts w:cs="Calibri"/>
                <w:sz w:val="20"/>
                <w:szCs w:val="20"/>
              </w:rPr>
            </w:pPr>
          </w:p>
          <w:p w14:paraId="61A9D320" w14:textId="4B155AA0" w:rsidR="00C06A97" w:rsidRDefault="00C06A97" w:rsidP="001652AB">
            <w:pPr>
              <w:pStyle w:val="Odlomakpopisa"/>
              <w:ind w:left="0"/>
              <w:jc w:val="both"/>
              <w:rPr>
                <w:rFonts w:cs="Calibri"/>
                <w:sz w:val="20"/>
                <w:szCs w:val="20"/>
              </w:rPr>
            </w:pPr>
          </w:p>
          <w:p w14:paraId="0D428A77" w14:textId="4CC69EA4" w:rsidR="00C06A97" w:rsidRDefault="00C06A97" w:rsidP="001652AB">
            <w:pPr>
              <w:pStyle w:val="Odlomakpopisa"/>
              <w:ind w:left="0"/>
              <w:jc w:val="both"/>
              <w:rPr>
                <w:rFonts w:cs="Calibri"/>
                <w:sz w:val="20"/>
                <w:szCs w:val="20"/>
              </w:rPr>
            </w:pPr>
          </w:p>
          <w:p w14:paraId="7AC0E83E" w14:textId="559A9D97" w:rsidR="00C06A97" w:rsidRDefault="00C06A97" w:rsidP="001652AB">
            <w:pPr>
              <w:pStyle w:val="Odlomakpopisa"/>
              <w:ind w:left="0"/>
              <w:jc w:val="both"/>
              <w:rPr>
                <w:rFonts w:cs="Calibri"/>
                <w:sz w:val="20"/>
                <w:szCs w:val="20"/>
              </w:rPr>
            </w:pPr>
          </w:p>
          <w:p w14:paraId="279C887E" w14:textId="3B2D0D0F" w:rsidR="00C06A97" w:rsidRDefault="00C06A97" w:rsidP="001652AB">
            <w:pPr>
              <w:pStyle w:val="Odlomakpopisa"/>
              <w:ind w:left="0"/>
              <w:jc w:val="both"/>
              <w:rPr>
                <w:rFonts w:cs="Calibri"/>
                <w:sz w:val="20"/>
                <w:szCs w:val="20"/>
              </w:rPr>
            </w:pPr>
          </w:p>
          <w:p w14:paraId="4A5AD6A2" w14:textId="19E8EB0E" w:rsidR="00C06A97" w:rsidRDefault="00C06A97" w:rsidP="001652AB">
            <w:pPr>
              <w:pStyle w:val="Odlomakpopisa"/>
              <w:ind w:left="0"/>
              <w:jc w:val="both"/>
              <w:rPr>
                <w:rFonts w:cs="Calibri"/>
                <w:sz w:val="20"/>
                <w:szCs w:val="20"/>
              </w:rPr>
            </w:pPr>
          </w:p>
          <w:p w14:paraId="0F68469E" w14:textId="77777777" w:rsidR="00D1566D" w:rsidRPr="00BA72F7" w:rsidRDefault="00D1566D" w:rsidP="001652AB">
            <w:pPr>
              <w:pStyle w:val="Odlomakpopisa"/>
              <w:ind w:left="0"/>
              <w:jc w:val="both"/>
              <w:rPr>
                <w:rFonts w:cs="Calibri"/>
                <w:sz w:val="20"/>
                <w:szCs w:val="20"/>
              </w:rPr>
            </w:pPr>
          </w:p>
        </w:tc>
      </w:tr>
    </w:tbl>
    <w:p w14:paraId="2FB310B3" w14:textId="6B2D932B" w:rsidR="00D1566D" w:rsidRDefault="00C06A97" w:rsidP="00D1566D">
      <w:r>
        <w:rPr>
          <w:rFonts w:cs="Calibri"/>
          <w:noProof/>
          <w:sz w:val="16"/>
          <w:szCs w:val="16"/>
        </w:rPr>
        <mc:AlternateContent>
          <mc:Choice Requires="wps">
            <w:drawing>
              <wp:anchor distT="0" distB="0" distL="114300" distR="114300" simplePos="0" relativeHeight="255298560" behindDoc="0" locked="0" layoutInCell="1" allowOverlap="1" wp14:anchorId="02D2BF69" wp14:editId="637EEACE">
                <wp:simplePos x="0" y="0"/>
                <wp:positionH relativeFrom="column">
                  <wp:posOffset>462280</wp:posOffset>
                </wp:positionH>
                <wp:positionV relativeFrom="paragraph">
                  <wp:posOffset>5916295</wp:posOffset>
                </wp:positionV>
                <wp:extent cx="1485900" cy="304800"/>
                <wp:effectExtent l="0" t="0" r="19050" b="19050"/>
                <wp:wrapNone/>
                <wp:docPr id="2612" name="Pravokutnik: zaobljeni kutovi 2612"/>
                <wp:cNvGraphicFramePr/>
                <a:graphic xmlns:a="http://schemas.openxmlformats.org/drawingml/2006/main">
                  <a:graphicData uri="http://schemas.microsoft.com/office/word/2010/wordprocessingShape">
                    <wps:wsp>
                      <wps:cNvSpPr/>
                      <wps:spPr>
                        <a:xfrm>
                          <a:off x="0" y="0"/>
                          <a:ext cx="1485900" cy="30480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4399164" w14:textId="6D206F6D" w:rsidR="00C06A97" w:rsidRDefault="00C06A97" w:rsidP="00C06A97">
                            <w:r>
                              <w:t>IZVJEŠĆE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D2BF69" id="Pravokutnik: zaobljeni kutovi 2612" o:spid="_x0000_s1926" style="position:absolute;left:0;text-align:left;margin-left:36.4pt;margin-top:465.85pt;width:117pt;height:24pt;z-index:2552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" fillcolor="white [3201]" strokecolor="black [3213]" strokeweight="1pt">
                <v:stroke joinstyle="miter"/>
                <v:textbox>
                  <w:txbxContent>
                    <w:p w14:paraId="24399164" w14:textId="6D206F6D" w:rsidR="00C06A97" w:rsidRDefault="00C06A97" w:rsidP="00C06A97">
                      <w:r>
                        <w:t>IZVJEŠĆE</w:t>
                      </w:r>
                    </w:p>
                  </w:txbxContent>
                </v:textbox>
              </v:roundrect>
            </w:pict>
          </mc:Fallback>
        </mc:AlternateContent>
      </w:r>
    </w:p>
    <w:p w14:paraId="039468A4" w14:textId="77777777" w:rsidR="00D1566D" w:rsidRDefault="00D1566D" w:rsidP="00D1566D"/>
    <w:p w14:paraId="6F7F053C" w14:textId="77777777" w:rsidR="00D1566D" w:rsidRDefault="00D1566D" w:rsidP="00D1566D"/>
    <w:p w14:paraId="76F8CEB2" w14:textId="77777777" w:rsidR="00D1566D" w:rsidRDefault="00D1566D" w:rsidP="00D1566D"/>
    <w:p w14:paraId="4FBD0874" w14:textId="77777777" w:rsidR="00D1566D" w:rsidRDefault="00D1566D" w:rsidP="00C06A97">
      <w:pPr>
        <w:jc w:val="both"/>
      </w:pPr>
    </w:p>
    <w:p w14:paraId="21FA2ACD" w14:textId="77777777" w:rsidR="00D1566D" w:rsidRDefault="00D1566D" w:rsidP="00D1566D"/>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624"/>
        <w:gridCol w:w="3501"/>
        <w:gridCol w:w="3015"/>
      </w:tblGrid>
      <w:tr w:rsidR="00D1566D" w:rsidRPr="00BE2048" w14:paraId="3043C9D0" w14:textId="77777777" w:rsidTr="001652AB">
        <w:tc>
          <w:tcPr>
            <w:tcW w:w="2544"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1548BA17" w14:textId="77777777" w:rsidR="00D1566D" w:rsidRDefault="00D1566D" w:rsidP="001652AB">
            <w:pPr>
              <w:spacing w:afterAutospacing="1"/>
              <w:textAlignment w:val="baseline"/>
              <w:rPr>
                <w:rFonts w:cs="Calibri"/>
              </w:rPr>
            </w:pPr>
            <w:r w:rsidRPr="00BE2048">
              <w:rPr>
                <w:rFonts w:cs="Calibri"/>
                <w:b/>
                <w:bCs/>
              </w:rPr>
              <w:t>KORISNIK</w:t>
            </w:r>
          </w:p>
          <w:p w14:paraId="2217C00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GRAD KOPRIVNICA</w:t>
            </w:r>
          </w:p>
        </w:tc>
        <w:tc>
          <w:tcPr>
            <w:tcW w:w="3501" w:type="dxa"/>
            <w:tcBorders>
              <w:top w:val="single" w:sz="6" w:space="0" w:color="auto"/>
              <w:left w:val="nil"/>
              <w:bottom w:val="single" w:sz="6" w:space="0" w:color="auto"/>
              <w:right w:val="single" w:sz="6" w:space="0" w:color="auto"/>
            </w:tcBorders>
            <w:shd w:val="clear" w:color="auto" w:fill="D9D9D9"/>
            <w:vAlign w:val="center"/>
            <w:hideMark/>
          </w:tcPr>
          <w:p w14:paraId="042D89F5" w14:textId="77777777" w:rsidR="00D1566D" w:rsidRPr="00227DEB" w:rsidRDefault="00D1566D" w:rsidP="001652AB">
            <w:pPr>
              <w:pStyle w:val="Prvi"/>
              <w:rPr>
                <w:rFonts w:ascii="Segoe UI" w:eastAsia="Times New Roman" w:hAnsi="Segoe UI" w:cs="Segoe UI"/>
                <w:sz w:val="22"/>
                <w:szCs w:val="22"/>
                <w:lang w:eastAsia="hr-HR"/>
              </w:rPr>
            </w:pPr>
            <w:r w:rsidRPr="00227DEB">
              <w:rPr>
                <w:sz w:val="22"/>
                <w:szCs w:val="22"/>
              </w:rPr>
              <w:t>POSTUPAK OSIGURANJA I POBOLJŠANJA KVALITETE RADA SLUŽBE ZA UNUTARNJU REVIZIJU</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62123A31"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ŠIFRA PROCESA</w:t>
            </w:r>
            <w:r w:rsidRPr="00BE2048">
              <w:rPr>
                <w:rFonts w:cs="Calibri"/>
              </w:rPr>
              <w:t> </w:t>
            </w:r>
          </w:p>
          <w:p w14:paraId="704F60D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3.</w:t>
            </w:r>
            <w:r>
              <w:rPr>
                <w:rFonts w:cs="Calibri"/>
              </w:rPr>
              <w:t>7</w:t>
            </w:r>
            <w:r w:rsidRPr="00BE2048">
              <w:rPr>
                <w:rFonts w:cs="Calibri"/>
              </w:rPr>
              <w:t>.1. </w:t>
            </w:r>
          </w:p>
        </w:tc>
      </w:tr>
      <w:tr w:rsidR="00D1566D" w:rsidRPr="00BE2048" w14:paraId="75ABF16B" w14:textId="77777777" w:rsidTr="001652AB">
        <w:tc>
          <w:tcPr>
            <w:tcW w:w="2544" w:type="dxa"/>
            <w:gridSpan w:val="2"/>
            <w:tcBorders>
              <w:top w:val="nil"/>
              <w:left w:val="single" w:sz="6" w:space="0" w:color="auto"/>
              <w:bottom w:val="single" w:sz="6" w:space="0" w:color="auto"/>
              <w:right w:val="single" w:sz="6" w:space="0" w:color="auto"/>
            </w:tcBorders>
            <w:shd w:val="clear" w:color="auto" w:fill="D9D9D9"/>
            <w:vAlign w:val="center"/>
            <w:hideMark/>
          </w:tcPr>
          <w:p w14:paraId="33A20E00" w14:textId="77777777" w:rsidR="00D1566D" w:rsidRDefault="00D1566D" w:rsidP="001652AB">
            <w:pPr>
              <w:shd w:val="clear" w:color="auto" w:fill="D9D9D9"/>
              <w:spacing w:afterAutospacing="1"/>
              <w:textAlignment w:val="baseline"/>
              <w:rPr>
                <w:rFonts w:cs="Calibri"/>
                <w:b/>
                <w:bCs/>
              </w:rPr>
            </w:pPr>
          </w:p>
          <w:p w14:paraId="6AFFDCE1" w14:textId="77777777" w:rsidR="00D1566D" w:rsidRPr="00BE2048" w:rsidRDefault="00D1566D" w:rsidP="001652AB">
            <w:pPr>
              <w:shd w:val="clear" w:color="auto" w:fill="D9D9D9"/>
              <w:spacing w:afterAutospacing="1"/>
              <w:textAlignment w:val="baseline"/>
              <w:rPr>
                <w:rFonts w:ascii="Segoe UI" w:hAnsi="Segoe UI" w:cs="Segoe UI"/>
                <w:sz w:val="18"/>
                <w:szCs w:val="18"/>
              </w:rPr>
            </w:pPr>
            <w:r w:rsidRPr="00BE2048">
              <w:rPr>
                <w:rFonts w:cs="Calibri"/>
                <w:b/>
                <w:bCs/>
              </w:rPr>
              <w:t>VLASNIK PROCESA</w:t>
            </w:r>
          </w:p>
        </w:tc>
        <w:tc>
          <w:tcPr>
            <w:tcW w:w="6516" w:type="dxa"/>
            <w:gridSpan w:val="2"/>
            <w:tcBorders>
              <w:top w:val="nil"/>
              <w:left w:val="nil"/>
              <w:bottom w:val="single" w:sz="6" w:space="0" w:color="auto"/>
              <w:right w:val="single" w:sz="6" w:space="0" w:color="auto"/>
            </w:tcBorders>
            <w:shd w:val="clear" w:color="auto" w:fill="auto"/>
            <w:vAlign w:val="center"/>
            <w:hideMark/>
          </w:tcPr>
          <w:p w14:paraId="74C99D7E" w14:textId="77777777" w:rsidR="00D1566D" w:rsidRPr="00BE2048" w:rsidRDefault="00D1566D" w:rsidP="001652AB">
            <w:pPr>
              <w:spacing w:afterAutospacing="1"/>
              <w:textAlignment w:val="baseline"/>
              <w:rPr>
                <w:rFonts w:ascii="Segoe UI" w:hAnsi="Segoe UI" w:cs="Segoe UI"/>
                <w:sz w:val="18"/>
                <w:szCs w:val="18"/>
              </w:rPr>
            </w:pPr>
            <w:r>
              <w:rPr>
                <w:rFonts w:cs="Calibri"/>
              </w:rPr>
              <w:t>Pročelnik – rukovoditelj službe</w:t>
            </w:r>
            <w:r w:rsidRPr="00BE2048">
              <w:rPr>
                <w:rFonts w:cs="Calibri"/>
              </w:rPr>
              <w:t> </w:t>
            </w:r>
          </w:p>
        </w:tc>
      </w:tr>
      <w:tr w:rsidR="00D1566D" w:rsidRPr="00BE2048" w14:paraId="647B0FB4" w14:textId="77777777" w:rsidTr="001652AB">
        <w:tc>
          <w:tcPr>
            <w:tcW w:w="9060" w:type="dxa"/>
            <w:gridSpan w:val="4"/>
            <w:tcBorders>
              <w:top w:val="nil"/>
              <w:left w:val="nil"/>
              <w:bottom w:val="single" w:sz="6" w:space="0" w:color="auto"/>
              <w:right w:val="nil"/>
            </w:tcBorders>
            <w:shd w:val="clear" w:color="auto" w:fill="auto"/>
            <w:vAlign w:val="center"/>
            <w:hideMark/>
          </w:tcPr>
          <w:p w14:paraId="60597F72"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5514CEA0"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60165DAE"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104CB45D"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1A47B7FA" w14:textId="77777777" w:rsidR="00D1566D" w:rsidRPr="00606825" w:rsidRDefault="00D1566D" w:rsidP="001652AB">
            <w:pPr>
              <w:pStyle w:val="Bezproreda"/>
              <w:ind w:left="720"/>
              <w:jc w:val="left"/>
              <w:rPr>
                <w:b w:val="0"/>
              </w:rPr>
            </w:pPr>
            <w:r w:rsidRPr="00606825">
              <w:rPr>
                <w:b w:val="0"/>
              </w:rPr>
              <w:t xml:space="preserve">Postupak osiguranja i poboljšanja kvalitete rada ureda za unutarnju reviziju </w:t>
            </w:r>
          </w:p>
          <w:p w14:paraId="4C69C238" w14:textId="77777777" w:rsidR="00D1566D" w:rsidRPr="00BE2048" w:rsidRDefault="00D1566D" w:rsidP="001652AB">
            <w:pPr>
              <w:spacing w:afterAutospacing="1"/>
              <w:textAlignment w:val="baseline"/>
              <w:rPr>
                <w:rFonts w:ascii="Segoe UI" w:hAnsi="Segoe UI" w:cs="Segoe UI"/>
                <w:sz w:val="18"/>
                <w:szCs w:val="18"/>
              </w:rPr>
            </w:pPr>
          </w:p>
        </w:tc>
      </w:tr>
      <w:tr w:rsidR="00D1566D" w:rsidRPr="00BE2048" w14:paraId="2415C45B" w14:textId="77777777" w:rsidTr="001652AB">
        <w:tc>
          <w:tcPr>
            <w:tcW w:w="9060" w:type="dxa"/>
            <w:gridSpan w:val="4"/>
            <w:tcBorders>
              <w:top w:val="nil"/>
              <w:left w:val="nil"/>
              <w:bottom w:val="single" w:sz="6" w:space="0" w:color="auto"/>
              <w:right w:val="nil"/>
            </w:tcBorders>
            <w:shd w:val="clear" w:color="auto" w:fill="auto"/>
            <w:vAlign w:val="center"/>
            <w:hideMark/>
          </w:tcPr>
          <w:p w14:paraId="69B01B5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066AE41"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721A922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CILJ PROCESA / PODPROCESA</w:t>
            </w:r>
            <w:r w:rsidRPr="00BE2048">
              <w:rPr>
                <w:rFonts w:cs="Calibri"/>
              </w:rPr>
              <w:t> </w:t>
            </w:r>
          </w:p>
        </w:tc>
      </w:tr>
      <w:tr w:rsidR="00D1566D" w:rsidRPr="00BE2048" w14:paraId="383FECF6"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7E37A849" w14:textId="77777777" w:rsidR="00D1566D" w:rsidRPr="00BE2048" w:rsidRDefault="00D1566D" w:rsidP="001652AB">
            <w:pPr>
              <w:spacing w:afterAutospacing="1"/>
              <w:textAlignment w:val="baseline"/>
              <w:rPr>
                <w:rFonts w:ascii="Segoe UI" w:hAnsi="Segoe UI" w:cs="Segoe UI"/>
                <w:b/>
                <w:bCs/>
                <w:sz w:val="18"/>
                <w:szCs w:val="18"/>
              </w:rPr>
            </w:pPr>
            <w:r w:rsidRPr="00BE2048">
              <w:rPr>
                <w:rFonts w:cs="Calibri"/>
              </w:rPr>
              <w:t xml:space="preserve">Cilj procesa je </w:t>
            </w:r>
            <w:r>
              <w:rPr>
                <w:rFonts w:cs="Calibri"/>
              </w:rPr>
              <w:t xml:space="preserve">provođenje rada unutarnje revizije sukladno zakonskoj regulativi </w:t>
            </w:r>
            <w:r w:rsidRPr="00BE2048">
              <w:rPr>
                <w:rFonts w:cs="Calibri"/>
                <w:b/>
                <w:bCs/>
              </w:rPr>
              <w:t> </w:t>
            </w:r>
          </w:p>
        </w:tc>
      </w:tr>
      <w:tr w:rsidR="00D1566D" w:rsidRPr="00BE2048" w14:paraId="4AAF6176" w14:textId="77777777" w:rsidTr="001652AB">
        <w:tc>
          <w:tcPr>
            <w:tcW w:w="9060" w:type="dxa"/>
            <w:gridSpan w:val="4"/>
            <w:tcBorders>
              <w:top w:val="nil"/>
              <w:left w:val="nil"/>
              <w:bottom w:val="single" w:sz="6" w:space="0" w:color="auto"/>
              <w:right w:val="nil"/>
            </w:tcBorders>
            <w:shd w:val="clear" w:color="auto" w:fill="auto"/>
            <w:vAlign w:val="center"/>
            <w:hideMark/>
          </w:tcPr>
          <w:p w14:paraId="07726593"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7DD8DEBA"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453ADA63"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GLAVNI RIZICI</w:t>
            </w:r>
            <w:r w:rsidRPr="00BE2048">
              <w:rPr>
                <w:rFonts w:cs="Calibri"/>
              </w:rPr>
              <w:t> </w:t>
            </w:r>
          </w:p>
        </w:tc>
      </w:tr>
      <w:tr w:rsidR="00D1566D" w:rsidRPr="00BE2048" w14:paraId="193DF82D"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03E592D0" w14:textId="77777777" w:rsidR="00D1566D" w:rsidRPr="00BE2048" w:rsidRDefault="00D1566D" w:rsidP="001652AB">
            <w:pPr>
              <w:spacing w:afterAutospacing="1"/>
              <w:jc w:val="both"/>
              <w:textAlignment w:val="baseline"/>
              <w:rPr>
                <w:rFonts w:ascii="Segoe UI" w:hAnsi="Segoe UI" w:cs="Segoe UI"/>
                <w:sz w:val="18"/>
                <w:szCs w:val="18"/>
              </w:rPr>
            </w:pPr>
            <w:r>
              <w:rPr>
                <w:rFonts w:cs="Calibri"/>
              </w:rPr>
              <w:t>Manjak kadrova, ne postojanje Programa, ne provođenje procesa programom</w:t>
            </w:r>
            <w:r w:rsidRPr="00BE2048">
              <w:rPr>
                <w:rFonts w:cs="Calibri"/>
              </w:rPr>
              <w:t> </w:t>
            </w:r>
          </w:p>
        </w:tc>
      </w:tr>
      <w:tr w:rsidR="00D1566D" w:rsidRPr="00BE2048" w14:paraId="708275A3" w14:textId="77777777" w:rsidTr="001652AB">
        <w:tc>
          <w:tcPr>
            <w:tcW w:w="9060" w:type="dxa"/>
            <w:gridSpan w:val="4"/>
            <w:tcBorders>
              <w:top w:val="nil"/>
              <w:left w:val="nil"/>
              <w:bottom w:val="single" w:sz="6" w:space="0" w:color="auto"/>
              <w:right w:val="nil"/>
            </w:tcBorders>
            <w:shd w:val="clear" w:color="auto" w:fill="auto"/>
            <w:vAlign w:val="center"/>
            <w:hideMark/>
          </w:tcPr>
          <w:p w14:paraId="79669C2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75CF6657"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57E7E1D4"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6A3FBB01"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3096202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ULAZ: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0A5B43AB"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xml:space="preserve">Potreba donošenja </w:t>
            </w:r>
            <w:r>
              <w:rPr>
                <w:rFonts w:cs="Calibri"/>
              </w:rPr>
              <w:t>Programa osiguranja i poboljšanja kvalitete rada</w:t>
            </w:r>
            <w:r w:rsidRPr="00BE2048">
              <w:rPr>
                <w:rFonts w:cs="Calibri"/>
              </w:rPr>
              <w:t>. </w:t>
            </w:r>
          </w:p>
        </w:tc>
      </w:tr>
      <w:tr w:rsidR="00D1566D" w:rsidRPr="00BE2048" w14:paraId="380E7D29"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29F604E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AKTIVNOSTI:</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5E280A0E"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xml:space="preserve">- </w:t>
            </w:r>
            <w:r>
              <w:rPr>
                <w:rFonts w:cs="Calibri"/>
              </w:rPr>
              <w:t>Izrada programa</w:t>
            </w:r>
            <w:r w:rsidRPr="00BE2048">
              <w:rPr>
                <w:rFonts w:cs="Calibri"/>
              </w:rPr>
              <w:t>  </w:t>
            </w:r>
          </w:p>
          <w:p w14:paraId="4116B4F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xml:space="preserve">- Kontrola  i ispravak </w:t>
            </w:r>
          </w:p>
          <w:p w14:paraId="1F2A626C" w14:textId="77777777" w:rsidR="00D1566D" w:rsidRPr="00BE2048" w:rsidRDefault="00D1566D" w:rsidP="001652AB">
            <w:pPr>
              <w:spacing w:afterAutospacing="1"/>
              <w:textAlignment w:val="baseline"/>
              <w:rPr>
                <w:rFonts w:ascii="Segoe UI" w:hAnsi="Segoe UI" w:cs="Segoe UI"/>
                <w:sz w:val="18"/>
                <w:szCs w:val="18"/>
              </w:rPr>
            </w:pPr>
          </w:p>
        </w:tc>
      </w:tr>
      <w:tr w:rsidR="00D1566D" w:rsidRPr="00BE2048" w14:paraId="25AFBC60"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1EE46304"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IZLAZ: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3AB7511E" w14:textId="77777777" w:rsidR="00D1566D" w:rsidRPr="00BE2048" w:rsidRDefault="00D1566D" w:rsidP="001652AB">
            <w:pPr>
              <w:spacing w:afterAutospacing="1"/>
              <w:textAlignment w:val="baseline"/>
              <w:rPr>
                <w:rFonts w:ascii="Segoe UI" w:hAnsi="Segoe UI" w:cs="Segoe UI"/>
                <w:sz w:val="18"/>
                <w:szCs w:val="18"/>
              </w:rPr>
            </w:pPr>
            <w:r>
              <w:rPr>
                <w:rFonts w:cs="Calibri"/>
              </w:rPr>
              <w:t>Program osiguranja i poboljšanja kvalitete rada</w:t>
            </w:r>
            <w:r w:rsidRPr="00BE2048">
              <w:rPr>
                <w:rFonts w:cs="Calibri"/>
              </w:rPr>
              <w:t>, sukladno važećim propisima. </w:t>
            </w:r>
          </w:p>
        </w:tc>
      </w:tr>
      <w:tr w:rsidR="00D1566D" w:rsidRPr="00BE2048" w14:paraId="1274A2F0" w14:textId="77777777" w:rsidTr="001652AB">
        <w:tc>
          <w:tcPr>
            <w:tcW w:w="9060" w:type="dxa"/>
            <w:gridSpan w:val="4"/>
            <w:tcBorders>
              <w:top w:val="nil"/>
              <w:left w:val="nil"/>
              <w:bottom w:val="single" w:sz="6" w:space="0" w:color="auto"/>
              <w:right w:val="nil"/>
            </w:tcBorders>
            <w:shd w:val="clear" w:color="auto" w:fill="auto"/>
            <w:vAlign w:val="center"/>
            <w:hideMark/>
          </w:tcPr>
          <w:p w14:paraId="61DA657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2EFA9FE0"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1F9B96F3"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VEZE S DRUGIM PROCESIMA / PODPROCESIMA / POSTUPCIMA</w:t>
            </w:r>
            <w:r w:rsidRPr="00BE2048">
              <w:rPr>
                <w:rFonts w:cs="Calibri"/>
              </w:rPr>
              <w:t> </w:t>
            </w:r>
          </w:p>
        </w:tc>
      </w:tr>
      <w:tr w:rsidR="00D1566D" w:rsidRPr="00BE2048" w14:paraId="68B61465"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5FD425A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2CC6638F" w14:textId="77777777" w:rsidTr="001652AB">
        <w:tc>
          <w:tcPr>
            <w:tcW w:w="9060" w:type="dxa"/>
            <w:gridSpan w:val="4"/>
            <w:tcBorders>
              <w:top w:val="nil"/>
              <w:left w:val="nil"/>
              <w:bottom w:val="single" w:sz="6" w:space="0" w:color="auto"/>
              <w:right w:val="nil"/>
            </w:tcBorders>
            <w:shd w:val="clear" w:color="auto" w:fill="auto"/>
            <w:vAlign w:val="center"/>
            <w:hideMark/>
          </w:tcPr>
          <w:p w14:paraId="2C394986"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9935698"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51E64289"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RESURSI POTREBNI ZA REALIZACIJU PROCESA / PODPROCESA</w:t>
            </w:r>
            <w:r w:rsidRPr="00BE2048">
              <w:rPr>
                <w:rFonts w:cs="Calibri"/>
              </w:rPr>
              <w:t> </w:t>
            </w:r>
          </w:p>
        </w:tc>
      </w:tr>
      <w:tr w:rsidR="00D1566D" w:rsidRPr="00BE2048" w14:paraId="2E1FEFAF"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746DAA01"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Radni prostor; računalo i uredski materijal. </w:t>
            </w:r>
          </w:p>
        </w:tc>
      </w:tr>
      <w:tr w:rsidR="00D1566D" w:rsidRPr="00BE2048" w14:paraId="60EB3F13" w14:textId="77777777" w:rsidTr="001652AB">
        <w:tc>
          <w:tcPr>
            <w:tcW w:w="9060" w:type="dxa"/>
            <w:gridSpan w:val="4"/>
            <w:tcBorders>
              <w:top w:val="nil"/>
              <w:left w:val="nil"/>
              <w:bottom w:val="single" w:sz="6" w:space="0" w:color="auto"/>
              <w:right w:val="nil"/>
            </w:tcBorders>
            <w:shd w:val="clear" w:color="auto" w:fill="auto"/>
            <w:vAlign w:val="center"/>
            <w:hideMark/>
          </w:tcPr>
          <w:p w14:paraId="1A3AE83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DDC108A"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3BDFA57A"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ŠIFRE I NAZIVI POSTUPAKA</w:t>
            </w:r>
            <w:r w:rsidRPr="00BE2048">
              <w:rPr>
                <w:rFonts w:cs="Calibri"/>
              </w:rPr>
              <w:t> </w:t>
            </w:r>
          </w:p>
        </w:tc>
      </w:tr>
      <w:tr w:rsidR="00D1566D" w:rsidRPr="00BE2048" w14:paraId="4DCDAC4E"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4E734218" w14:textId="77777777" w:rsidR="00D1566D" w:rsidRPr="00F805BA" w:rsidRDefault="00D1566D" w:rsidP="001652AB">
            <w:pPr>
              <w:pStyle w:val="Odlomakpopisa"/>
              <w:numPr>
                <w:ilvl w:val="2"/>
                <w:numId w:val="55"/>
              </w:numPr>
              <w:spacing w:afterAutospacing="1"/>
              <w:textAlignment w:val="baseline"/>
              <w:rPr>
                <w:rFonts w:cs="Calibri"/>
              </w:rPr>
            </w:pPr>
            <w:r w:rsidRPr="00F805BA">
              <w:rPr>
                <w:rFonts w:cs="Calibri"/>
              </w:rPr>
              <w:t>Postupak osiguranja i poboljšanja kvalitete rada službe za unutarnju reviziju</w:t>
            </w:r>
          </w:p>
          <w:p w14:paraId="36BB62E5" w14:textId="77777777" w:rsidR="00D1566D" w:rsidRPr="00BE2048" w:rsidRDefault="00D1566D" w:rsidP="001652AB">
            <w:pPr>
              <w:spacing w:afterAutospacing="1"/>
              <w:textAlignment w:val="baseline"/>
              <w:rPr>
                <w:rFonts w:ascii="Segoe UI" w:hAnsi="Segoe UI" w:cs="Segoe UI"/>
                <w:sz w:val="18"/>
                <w:szCs w:val="18"/>
              </w:rPr>
            </w:pPr>
          </w:p>
        </w:tc>
      </w:tr>
    </w:tbl>
    <w:p w14:paraId="66580041" w14:textId="77777777" w:rsidR="00D1566D" w:rsidRDefault="00D1566D" w:rsidP="00D1566D"/>
    <w:p w14:paraId="590EA83C" w14:textId="77777777" w:rsidR="00D1566D" w:rsidRDefault="00D1566D" w:rsidP="00D1566D"/>
    <w:p w14:paraId="2258F1D8" w14:textId="77777777" w:rsidR="00D1566D" w:rsidRDefault="00D1566D" w:rsidP="00D1566D"/>
    <w:p w14:paraId="4942C276" w14:textId="77777777" w:rsidR="00D1566D" w:rsidRDefault="00D1566D" w:rsidP="00D1566D"/>
    <w:p w14:paraId="212AFE4A" w14:textId="77777777" w:rsidR="00D1566D" w:rsidRDefault="00D1566D" w:rsidP="00D1566D"/>
    <w:p w14:paraId="096A130F" w14:textId="77777777" w:rsidR="00D1566D" w:rsidRDefault="00D1566D" w:rsidP="00D1566D"/>
    <w:p w14:paraId="4569E670" w14:textId="77777777" w:rsidR="00D1566D" w:rsidRDefault="00D1566D" w:rsidP="00D1566D"/>
    <w:p w14:paraId="0ABA352D" w14:textId="77777777" w:rsidR="00D1566D" w:rsidRDefault="00D1566D" w:rsidP="00D1566D"/>
    <w:p w14:paraId="2496B4B3" w14:textId="77777777" w:rsidR="00D1566D" w:rsidRDefault="00D1566D" w:rsidP="00D1566D"/>
    <w:p w14:paraId="449EF717" w14:textId="77777777" w:rsidR="00D1566D" w:rsidRDefault="00D1566D" w:rsidP="00D1566D"/>
    <w:p w14:paraId="217A12D0" w14:textId="77777777" w:rsidR="00D1566D" w:rsidRDefault="00D1566D" w:rsidP="00D1566D"/>
    <w:p w14:paraId="633066CA" w14:textId="77777777" w:rsidR="00D1566D" w:rsidRDefault="00D1566D" w:rsidP="00D1566D"/>
    <w:p w14:paraId="52E43A2F" w14:textId="77777777" w:rsidR="00D1566D" w:rsidRDefault="00D1566D" w:rsidP="00D1566D"/>
    <w:p w14:paraId="1898FF02" w14:textId="77777777" w:rsidR="00D1566D" w:rsidRDefault="00D1566D" w:rsidP="00D1566D"/>
    <w:p w14:paraId="407BB2B6" w14:textId="77777777" w:rsidR="00D1566D" w:rsidRDefault="00D1566D" w:rsidP="00D1566D"/>
    <w:p w14:paraId="6483D8CA" w14:textId="77777777" w:rsidR="00D1566D" w:rsidRDefault="00D1566D" w:rsidP="00D1566D"/>
    <w:p w14:paraId="3120B412" w14:textId="77777777" w:rsidR="00D1566D" w:rsidRDefault="00D1566D" w:rsidP="00D1566D"/>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4"/>
        <w:gridCol w:w="1200"/>
        <w:gridCol w:w="225"/>
        <w:gridCol w:w="2968"/>
        <w:gridCol w:w="645"/>
        <w:gridCol w:w="915"/>
        <w:gridCol w:w="1289"/>
      </w:tblGrid>
      <w:tr w:rsidR="00D1566D" w:rsidRPr="00950201" w14:paraId="09B21848" w14:textId="77777777" w:rsidTr="001652AB">
        <w:tc>
          <w:tcPr>
            <w:tcW w:w="3014"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4EA8E596"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r w:rsidRPr="00950201">
              <w:rPr>
                <w:rFonts w:cs="Calibri"/>
                <w:b/>
                <w:bCs/>
              </w:rPr>
              <w:t>KORISNIK</w:t>
            </w:r>
            <w:r w:rsidRPr="00950201">
              <w:rPr>
                <w:rFonts w:cs="Calibri"/>
              </w:rPr>
              <w:t> </w:t>
            </w:r>
          </w:p>
          <w:p w14:paraId="407C9D8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GRAD KOPRIVNICA</w:t>
            </w:r>
            <w:r w:rsidRPr="00950201">
              <w:rPr>
                <w:rFonts w:cs="Calibri"/>
              </w:rPr>
              <w:t> </w:t>
            </w:r>
          </w:p>
        </w:tc>
        <w:tc>
          <w:tcPr>
            <w:tcW w:w="3838" w:type="dxa"/>
            <w:gridSpan w:val="3"/>
            <w:tcBorders>
              <w:top w:val="single" w:sz="6" w:space="0" w:color="auto"/>
              <w:left w:val="nil"/>
              <w:bottom w:val="single" w:sz="6" w:space="0" w:color="auto"/>
              <w:right w:val="single" w:sz="6" w:space="0" w:color="auto"/>
            </w:tcBorders>
            <w:shd w:val="clear" w:color="auto" w:fill="D9D9D9"/>
            <w:vAlign w:val="center"/>
            <w:hideMark/>
          </w:tcPr>
          <w:p w14:paraId="07B455C8" w14:textId="77777777" w:rsidR="00D1566D" w:rsidRPr="00DB6475" w:rsidRDefault="00D1566D" w:rsidP="001652AB">
            <w:pPr>
              <w:spacing w:afterAutospacing="1"/>
              <w:textAlignment w:val="baseline"/>
              <w:rPr>
                <w:rFonts w:asciiTheme="minorHAnsi" w:hAnsiTheme="minorHAnsi" w:cstheme="minorHAnsi"/>
                <w:b/>
                <w:szCs w:val="22"/>
              </w:rPr>
            </w:pPr>
            <w:r w:rsidRPr="00DB6475">
              <w:rPr>
                <w:rFonts w:asciiTheme="minorHAnsi" w:hAnsiTheme="minorHAnsi" w:cstheme="minorHAnsi"/>
                <w:b/>
                <w:szCs w:val="22"/>
              </w:rPr>
              <w:t>PROCES PODUZIMANJA RADNJI PROTIV NEPRAVILNOSTI </w:t>
            </w:r>
          </w:p>
        </w:tc>
        <w:tc>
          <w:tcPr>
            <w:tcW w:w="2204" w:type="dxa"/>
            <w:gridSpan w:val="2"/>
            <w:tcBorders>
              <w:top w:val="single" w:sz="6" w:space="0" w:color="auto"/>
              <w:left w:val="nil"/>
              <w:bottom w:val="single" w:sz="6" w:space="0" w:color="auto"/>
              <w:right w:val="single" w:sz="6" w:space="0" w:color="auto"/>
            </w:tcBorders>
            <w:shd w:val="clear" w:color="auto" w:fill="D9D9D9"/>
            <w:vAlign w:val="center"/>
            <w:hideMark/>
          </w:tcPr>
          <w:p w14:paraId="2C4B984C"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ŠIFRA PROCESA</w:t>
            </w:r>
            <w:r w:rsidRPr="00950201">
              <w:rPr>
                <w:rFonts w:cs="Calibri"/>
              </w:rPr>
              <w:t> </w:t>
            </w:r>
          </w:p>
          <w:p w14:paraId="6B1E6FC0"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3.</w:t>
            </w:r>
            <w:r>
              <w:rPr>
                <w:rFonts w:cs="Calibri"/>
              </w:rPr>
              <w:t>7</w:t>
            </w:r>
            <w:r w:rsidRPr="00950201">
              <w:rPr>
                <w:rFonts w:cs="Calibri"/>
              </w:rPr>
              <w:t>.</w:t>
            </w:r>
            <w:r>
              <w:rPr>
                <w:rFonts w:cs="Calibri"/>
              </w:rPr>
              <w:t>1</w:t>
            </w:r>
            <w:r w:rsidRPr="00950201">
              <w:rPr>
                <w:rFonts w:cs="Calibri"/>
              </w:rPr>
              <w:t> </w:t>
            </w:r>
          </w:p>
        </w:tc>
      </w:tr>
      <w:tr w:rsidR="00D1566D" w:rsidRPr="00950201" w14:paraId="0D147359" w14:textId="77777777" w:rsidTr="001652AB">
        <w:tc>
          <w:tcPr>
            <w:tcW w:w="3014" w:type="dxa"/>
            <w:gridSpan w:val="2"/>
            <w:tcBorders>
              <w:top w:val="nil"/>
              <w:left w:val="single" w:sz="6" w:space="0" w:color="auto"/>
              <w:bottom w:val="single" w:sz="6" w:space="0" w:color="auto"/>
              <w:right w:val="single" w:sz="6" w:space="0" w:color="auto"/>
            </w:tcBorders>
            <w:shd w:val="clear" w:color="auto" w:fill="D9D9D9"/>
            <w:vAlign w:val="center"/>
            <w:hideMark/>
          </w:tcPr>
          <w:p w14:paraId="105A3BA1" w14:textId="77777777" w:rsidR="00D1566D" w:rsidRDefault="00D1566D" w:rsidP="001652AB">
            <w:pPr>
              <w:spacing w:afterAutospacing="1"/>
              <w:textAlignment w:val="baseline"/>
              <w:rPr>
                <w:rFonts w:cs="Calibri"/>
              </w:rPr>
            </w:pPr>
            <w:r w:rsidRPr="00950201">
              <w:rPr>
                <w:rFonts w:cs="Calibri"/>
              </w:rPr>
              <w:t> </w:t>
            </w:r>
          </w:p>
          <w:p w14:paraId="70AE4F2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VLASNIK PROCESA</w:t>
            </w:r>
            <w:r w:rsidRPr="00950201">
              <w:rPr>
                <w:rFonts w:cs="Calibri"/>
              </w:rPr>
              <w:t> </w:t>
            </w:r>
          </w:p>
          <w:p w14:paraId="6A205A52"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6042" w:type="dxa"/>
            <w:gridSpan w:val="5"/>
            <w:tcBorders>
              <w:top w:val="nil"/>
              <w:left w:val="nil"/>
              <w:bottom w:val="single" w:sz="6" w:space="0" w:color="auto"/>
              <w:right w:val="single" w:sz="6" w:space="0" w:color="auto"/>
            </w:tcBorders>
            <w:shd w:val="clear" w:color="auto" w:fill="auto"/>
            <w:vAlign w:val="center"/>
            <w:hideMark/>
          </w:tcPr>
          <w:p w14:paraId="7635E80F"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 službe</w:t>
            </w:r>
            <w:r w:rsidRPr="00950201">
              <w:rPr>
                <w:rFonts w:cs="Calibri"/>
              </w:rPr>
              <w:t> </w:t>
            </w:r>
          </w:p>
        </w:tc>
      </w:tr>
      <w:tr w:rsidR="00D1566D" w:rsidRPr="00950201" w14:paraId="7F28419F" w14:textId="77777777" w:rsidTr="001652AB">
        <w:tc>
          <w:tcPr>
            <w:tcW w:w="9056" w:type="dxa"/>
            <w:gridSpan w:val="7"/>
            <w:tcBorders>
              <w:top w:val="nil"/>
              <w:left w:val="nil"/>
              <w:bottom w:val="single" w:sz="6" w:space="0" w:color="auto"/>
              <w:right w:val="nil"/>
            </w:tcBorders>
            <w:shd w:val="clear" w:color="auto" w:fill="auto"/>
            <w:vAlign w:val="center"/>
            <w:hideMark/>
          </w:tcPr>
          <w:p w14:paraId="6499E66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7CC7421D"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466A72E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NAZIV POSTUPKA</w:t>
            </w:r>
            <w:r w:rsidRPr="00950201">
              <w:rPr>
                <w:rFonts w:cs="Calibri"/>
              </w:rPr>
              <w:t> </w:t>
            </w:r>
          </w:p>
        </w:tc>
      </w:tr>
      <w:tr w:rsidR="00D1566D" w:rsidRPr="00950201" w14:paraId="62B01926"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03403AD7" w14:textId="77777777" w:rsidR="00D1566D" w:rsidRPr="0099196D" w:rsidRDefault="00D1566D" w:rsidP="001652AB">
            <w:pPr>
              <w:pStyle w:val="Odlomakpopisa"/>
              <w:spacing w:afterAutospacing="1"/>
              <w:textAlignment w:val="baseline"/>
              <w:rPr>
                <w:rFonts w:cs="Calibri"/>
              </w:rPr>
            </w:pPr>
            <w:r w:rsidRPr="0099196D">
              <w:rPr>
                <w:rFonts w:cs="Calibri"/>
              </w:rPr>
              <w:t>Postupak osiguranja i poboljšanja kvalitete rada službe za unutarnju reviziju</w:t>
            </w:r>
          </w:p>
          <w:p w14:paraId="521DF796" w14:textId="77777777" w:rsidR="00D1566D" w:rsidRPr="00950201" w:rsidRDefault="00D1566D" w:rsidP="001652AB">
            <w:pPr>
              <w:spacing w:afterAutospacing="1"/>
              <w:textAlignment w:val="baseline"/>
              <w:rPr>
                <w:rFonts w:ascii="Segoe UI" w:hAnsi="Segoe UI" w:cs="Segoe UI"/>
                <w:sz w:val="18"/>
                <w:szCs w:val="18"/>
              </w:rPr>
            </w:pPr>
          </w:p>
        </w:tc>
      </w:tr>
      <w:tr w:rsidR="00D1566D" w:rsidRPr="00950201" w14:paraId="5847FF96" w14:textId="77777777" w:rsidTr="001652AB">
        <w:tc>
          <w:tcPr>
            <w:tcW w:w="9056" w:type="dxa"/>
            <w:gridSpan w:val="7"/>
            <w:tcBorders>
              <w:top w:val="nil"/>
              <w:left w:val="nil"/>
              <w:bottom w:val="single" w:sz="6" w:space="0" w:color="auto"/>
              <w:right w:val="nil"/>
            </w:tcBorders>
            <w:shd w:val="clear" w:color="auto" w:fill="auto"/>
            <w:vAlign w:val="center"/>
            <w:hideMark/>
          </w:tcPr>
          <w:p w14:paraId="18C1A79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E2E69AD"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5D24F74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SVRHA I CILJ PROCESA / PODPROCESA</w:t>
            </w:r>
            <w:r w:rsidRPr="00950201">
              <w:rPr>
                <w:rFonts w:cs="Calibri"/>
              </w:rPr>
              <w:t> </w:t>
            </w:r>
          </w:p>
        </w:tc>
      </w:tr>
      <w:tr w:rsidR="00D1566D" w:rsidRPr="00950201" w14:paraId="5CE3280E"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059915B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xml:space="preserve">Cilj procesa je </w:t>
            </w:r>
            <w:r>
              <w:rPr>
                <w:rFonts w:cs="Calibri"/>
              </w:rPr>
              <w:t xml:space="preserve">izrada Programa osiguranja i poboljšanja kvalitete rada te postupanje po navedenim obrascima koji su sastavni dio Programa </w:t>
            </w:r>
            <w:r w:rsidRPr="00950201">
              <w:rPr>
                <w:rFonts w:cs="Calibri"/>
              </w:rPr>
              <w:t>. </w:t>
            </w:r>
          </w:p>
        </w:tc>
      </w:tr>
      <w:tr w:rsidR="00D1566D" w:rsidRPr="00950201" w14:paraId="269717CB" w14:textId="77777777" w:rsidTr="001652AB">
        <w:tc>
          <w:tcPr>
            <w:tcW w:w="9056" w:type="dxa"/>
            <w:gridSpan w:val="7"/>
            <w:tcBorders>
              <w:top w:val="nil"/>
              <w:left w:val="nil"/>
              <w:bottom w:val="single" w:sz="6" w:space="0" w:color="auto"/>
              <w:right w:val="nil"/>
            </w:tcBorders>
            <w:shd w:val="clear" w:color="auto" w:fill="auto"/>
            <w:vAlign w:val="center"/>
            <w:hideMark/>
          </w:tcPr>
          <w:p w14:paraId="118496B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2BC0574"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0D787F6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PODRUČJE PRIMJENE</w:t>
            </w:r>
            <w:r w:rsidRPr="00950201">
              <w:rPr>
                <w:rFonts w:cs="Calibri"/>
              </w:rPr>
              <w:t> </w:t>
            </w:r>
          </w:p>
        </w:tc>
      </w:tr>
      <w:tr w:rsidR="00D1566D" w:rsidRPr="00950201" w14:paraId="0590C4B5"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622A231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Samoupravni djelokrug Grada Koprivnice. </w:t>
            </w:r>
          </w:p>
        </w:tc>
      </w:tr>
      <w:tr w:rsidR="00D1566D" w:rsidRPr="00950201" w14:paraId="5EF50051" w14:textId="77777777" w:rsidTr="001652AB">
        <w:tc>
          <w:tcPr>
            <w:tcW w:w="9056" w:type="dxa"/>
            <w:gridSpan w:val="7"/>
            <w:tcBorders>
              <w:top w:val="nil"/>
              <w:left w:val="nil"/>
              <w:bottom w:val="single" w:sz="6" w:space="0" w:color="auto"/>
              <w:right w:val="nil"/>
            </w:tcBorders>
            <w:shd w:val="clear" w:color="auto" w:fill="auto"/>
            <w:vAlign w:val="center"/>
            <w:hideMark/>
          </w:tcPr>
          <w:p w14:paraId="1DD712B2"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1B4366C7"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781A127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DRUGA DOKUMENTACIJA</w:t>
            </w:r>
            <w:r w:rsidRPr="00950201">
              <w:rPr>
                <w:rFonts w:cs="Calibri"/>
              </w:rPr>
              <w:t> </w:t>
            </w:r>
          </w:p>
        </w:tc>
      </w:tr>
      <w:tr w:rsidR="00D1566D" w:rsidRPr="00950201" w14:paraId="10F7D72F" w14:textId="77777777" w:rsidTr="001652AB">
        <w:tc>
          <w:tcPr>
            <w:tcW w:w="9056" w:type="dxa"/>
            <w:gridSpan w:val="7"/>
            <w:tcBorders>
              <w:top w:val="nil"/>
              <w:left w:val="single" w:sz="6" w:space="0" w:color="auto"/>
              <w:bottom w:val="single" w:sz="6" w:space="0" w:color="auto"/>
              <w:right w:val="single" w:sz="6" w:space="0" w:color="auto"/>
            </w:tcBorders>
            <w:shd w:val="clear" w:color="auto" w:fill="FFFFFF"/>
            <w:vAlign w:val="center"/>
            <w:hideMark/>
          </w:tcPr>
          <w:p w14:paraId="03CAAA67" w14:textId="77777777" w:rsidR="00D1566D" w:rsidRPr="00950201" w:rsidRDefault="00D1566D" w:rsidP="001652AB">
            <w:pPr>
              <w:spacing w:afterAutospacing="1"/>
              <w:textAlignment w:val="baseline"/>
              <w:rPr>
                <w:rFonts w:ascii="Segoe UI" w:hAnsi="Segoe UI" w:cs="Segoe UI"/>
                <w:sz w:val="18"/>
                <w:szCs w:val="18"/>
              </w:rPr>
            </w:pPr>
            <w:r>
              <w:rPr>
                <w:rFonts w:ascii="Segoe UI" w:hAnsi="Segoe UI" w:cs="Segoe UI"/>
                <w:sz w:val="18"/>
                <w:szCs w:val="18"/>
              </w:rPr>
              <w:t>Zakoni, pravilnici</w:t>
            </w:r>
          </w:p>
        </w:tc>
      </w:tr>
      <w:tr w:rsidR="00D1566D" w:rsidRPr="00950201" w14:paraId="17F9A3B0" w14:textId="77777777" w:rsidTr="001652AB">
        <w:tc>
          <w:tcPr>
            <w:tcW w:w="9056" w:type="dxa"/>
            <w:gridSpan w:val="7"/>
            <w:tcBorders>
              <w:top w:val="nil"/>
              <w:left w:val="nil"/>
              <w:bottom w:val="single" w:sz="6" w:space="0" w:color="auto"/>
              <w:right w:val="nil"/>
            </w:tcBorders>
            <w:shd w:val="clear" w:color="auto" w:fill="auto"/>
            <w:vAlign w:val="center"/>
            <w:hideMark/>
          </w:tcPr>
          <w:p w14:paraId="0F06EE88"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01F45C22"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5F0946F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ODGOVORNOST I OVLAŠTENJA</w:t>
            </w:r>
            <w:r w:rsidRPr="00950201">
              <w:rPr>
                <w:rFonts w:cs="Calibri"/>
              </w:rPr>
              <w:t> </w:t>
            </w:r>
          </w:p>
        </w:tc>
      </w:tr>
      <w:tr w:rsidR="00D1566D" w:rsidRPr="00950201" w14:paraId="29261659"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167F3522" w14:textId="77777777" w:rsidR="00D1566D" w:rsidRPr="00950201" w:rsidRDefault="00D1566D" w:rsidP="001652AB">
            <w:pPr>
              <w:spacing w:afterAutospacing="1"/>
              <w:jc w:val="both"/>
              <w:textAlignment w:val="baseline"/>
              <w:rPr>
                <w:rFonts w:ascii="Segoe UI" w:hAnsi="Segoe UI" w:cs="Segoe UI"/>
                <w:sz w:val="18"/>
                <w:szCs w:val="18"/>
              </w:rPr>
            </w:pPr>
            <w:r>
              <w:rPr>
                <w:rFonts w:cs="Calibri"/>
              </w:rPr>
              <w:t>Pročelnik službe izrađuje te provodi program osiguranja i poboljšanja kvalitete rada</w:t>
            </w:r>
            <w:r w:rsidRPr="00950201">
              <w:rPr>
                <w:rFonts w:cs="Calibri"/>
              </w:rPr>
              <w:t>. </w:t>
            </w:r>
          </w:p>
        </w:tc>
      </w:tr>
      <w:tr w:rsidR="00D1566D" w:rsidRPr="00950201" w14:paraId="2ABA23BD" w14:textId="77777777" w:rsidTr="001652AB">
        <w:tc>
          <w:tcPr>
            <w:tcW w:w="9056" w:type="dxa"/>
            <w:gridSpan w:val="7"/>
            <w:tcBorders>
              <w:top w:val="nil"/>
              <w:left w:val="nil"/>
              <w:bottom w:val="single" w:sz="6" w:space="0" w:color="auto"/>
              <w:right w:val="nil"/>
            </w:tcBorders>
            <w:shd w:val="clear" w:color="auto" w:fill="auto"/>
            <w:vAlign w:val="center"/>
            <w:hideMark/>
          </w:tcPr>
          <w:p w14:paraId="35341944"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2A5D19E4"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41F9E1E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ZAKONSKI I PODZAKONSKI OKVIR</w:t>
            </w:r>
            <w:r w:rsidRPr="00950201">
              <w:rPr>
                <w:rFonts w:cs="Calibri"/>
              </w:rPr>
              <w:t> </w:t>
            </w:r>
          </w:p>
        </w:tc>
      </w:tr>
      <w:tr w:rsidR="00D1566D" w:rsidRPr="00950201" w14:paraId="170818D8"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50B6FCAB"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Pozitivno zakonodavstvo, opći akti Grada Koprivnice. </w:t>
            </w:r>
          </w:p>
        </w:tc>
      </w:tr>
      <w:tr w:rsidR="00D1566D" w:rsidRPr="00950201" w14:paraId="25621579" w14:textId="77777777" w:rsidTr="001652AB">
        <w:tc>
          <w:tcPr>
            <w:tcW w:w="9056" w:type="dxa"/>
            <w:gridSpan w:val="7"/>
            <w:tcBorders>
              <w:top w:val="nil"/>
              <w:left w:val="nil"/>
              <w:bottom w:val="single" w:sz="6" w:space="0" w:color="auto"/>
              <w:right w:val="nil"/>
            </w:tcBorders>
            <w:shd w:val="clear" w:color="auto" w:fill="auto"/>
            <w:vAlign w:val="center"/>
            <w:hideMark/>
          </w:tcPr>
          <w:p w14:paraId="2CADDF7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3A31CF8"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3EDE7C8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1425" w:type="dxa"/>
            <w:gridSpan w:val="2"/>
            <w:tcBorders>
              <w:top w:val="nil"/>
              <w:left w:val="nil"/>
              <w:bottom w:val="single" w:sz="6" w:space="0" w:color="auto"/>
              <w:right w:val="single" w:sz="6" w:space="0" w:color="auto"/>
            </w:tcBorders>
            <w:shd w:val="clear" w:color="auto" w:fill="D9D9D9"/>
            <w:vAlign w:val="center"/>
            <w:hideMark/>
          </w:tcPr>
          <w:p w14:paraId="785B2784"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Ime i prezime </w:t>
            </w:r>
          </w:p>
        </w:tc>
        <w:tc>
          <w:tcPr>
            <w:tcW w:w="2968" w:type="dxa"/>
            <w:tcBorders>
              <w:top w:val="nil"/>
              <w:left w:val="nil"/>
              <w:bottom w:val="single" w:sz="6" w:space="0" w:color="auto"/>
              <w:right w:val="single" w:sz="6" w:space="0" w:color="auto"/>
            </w:tcBorders>
            <w:shd w:val="clear" w:color="auto" w:fill="D9D9D9"/>
            <w:vAlign w:val="center"/>
            <w:hideMark/>
          </w:tcPr>
          <w:p w14:paraId="5C07FE2B"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Funkcija </w:t>
            </w:r>
          </w:p>
        </w:tc>
        <w:tc>
          <w:tcPr>
            <w:tcW w:w="1560" w:type="dxa"/>
            <w:gridSpan w:val="2"/>
            <w:tcBorders>
              <w:top w:val="nil"/>
              <w:left w:val="nil"/>
              <w:bottom w:val="single" w:sz="6" w:space="0" w:color="auto"/>
              <w:right w:val="single" w:sz="6" w:space="0" w:color="auto"/>
            </w:tcBorders>
            <w:shd w:val="clear" w:color="auto" w:fill="D9D9D9"/>
            <w:vAlign w:val="center"/>
            <w:hideMark/>
          </w:tcPr>
          <w:p w14:paraId="39AEA458"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Datum </w:t>
            </w:r>
          </w:p>
        </w:tc>
        <w:tc>
          <w:tcPr>
            <w:tcW w:w="1289" w:type="dxa"/>
            <w:tcBorders>
              <w:top w:val="nil"/>
              <w:left w:val="nil"/>
              <w:bottom w:val="single" w:sz="6" w:space="0" w:color="auto"/>
              <w:right w:val="single" w:sz="6" w:space="0" w:color="auto"/>
            </w:tcBorders>
            <w:shd w:val="clear" w:color="auto" w:fill="D9D9D9"/>
            <w:vAlign w:val="center"/>
            <w:hideMark/>
          </w:tcPr>
          <w:p w14:paraId="7BE38CF2"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Potpis </w:t>
            </w:r>
          </w:p>
        </w:tc>
      </w:tr>
      <w:tr w:rsidR="00D1566D" w:rsidRPr="00950201" w14:paraId="0DB7915C"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039B361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Izradio: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74766AE3"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7DEF8D8F"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vAlign w:val="center"/>
            <w:hideMark/>
          </w:tcPr>
          <w:p w14:paraId="6A1693F8" w14:textId="77777777" w:rsidR="00D1566D" w:rsidRPr="00950201" w:rsidRDefault="00D1566D" w:rsidP="001652AB">
            <w:pPr>
              <w:spacing w:afterAutospacing="1"/>
              <w:textAlignment w:val="baseline"/>
              <w:rPr>
                <w:rFonts w:ascii="Segoe UI" w:hAnsi="Segoe UI" w:cs="Segoe UI"/>
                <w:sz w:val="18"/>
                <w:szCs w:val="18"/>
              </w:rPr>
            </w:pPr>
            <w:r>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7F37760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17D83272"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56502D7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Kontrolirao: </w:t>
            </w:r>
          </w:p>
        </w:tc>
        <w:tc>
          <w:tcPr>
            <w:tcW w:w="1425" w:type="dxa"/>
            <w:gridSpan w:val="2"/>
            <w:tcBorders>
              <w:top w:val="nil"/>
              <w:left w:val="nil"/>
              <w:bottom w:val="single" w:sz="6" w:space="0" w:color="auto"/>
              <w:right w:val="single" w:sz="6" w:space="0" w:color="auto"/>
            </w:tcBorders>
            <w:shd w:val="clear" w:color="auto" w:fill="auto"/>
            <w:vAlign w:val="center"/>
            <w:hideMark/>
          </w:tcPr>
          <w:p w14:paraId="5CEE2804"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37821B36"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155AC6D4"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568A6F2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bl>
    <w:p w14:paraId="5C14071E" w14:textId="77777777" w:rsidR="00D1566D" w:rsidRDefault="00D1566D" w:rsidP="00D1566D"/>
    <w:p w14:paraId="07620396" w14:textId="77777777" w:rsidR="00D1566D" w:rsidRDefault="00D1566D" w:rsidP="00D1566D"/>
    <w:p w14:paraId="5630445E" w14:textId="77777777" w:rsidR="00D1566D" w:rsidRDefault="00D1566D" w:rsidP="00D1566D"/>
    <w:p w14:paraId="14BBB0CE" w14:textId="77777777" w:rsidR="00D1566D" w:rsidRDefault="00D1566D" w:rsidP="00D1566D"/>
    <w:p w14:paraId="7F7A7C77" w14:textId="77777777" w:rsidR="00D1566D" w:rsidRDefault="00D1566D" w:rsidP="00D1566D"/>
    <w:p w14:paraId="1905D2D3" w14:textId="77777777" w:rsidR="00D1566D" w:rsidRDefault="00D1566D" w:rsidP="00D1566D"/>
    <w:p w14:paraId="0F75AA38" w14:textId="77777777" w:rsidR="00D1566D" w:rsidRDefault="00D1566D" w:rsidP="00D1566D"/>
    <w:p w14:paraId="300FD759" w14:textId="77777777" w:rsidR="00D1566D" w:rsidRDefault="00D1566D" w:rsidP="00D1566D"/>
    <w:p w14:paraId="6AC5433A" w14:textId="77777777" w:rsidR="00D1566D" w:rsidRDefault="00D1566D" w:rsidP="00D1566D"/>
    <w:p w14:paraId="2CB0F65E" w14:textId="77777777" w:rsidR="00D1566D" w:rsidRDefault="00D1566D" w:rsidP="00D1566D"/>
    <w:p w14:paraId="1BE83603" w14:textId="77777777" w:rsidR="00D1566D" w:rsidRDefault="00D1566D" w:rsidP="00D1566D"/>
    <w:p w14:paraId="366CDDF8" w14:textId="77777777" w:rsidR="00D1566D" w:rsidRDefault="00D1566D" w:rsidP="00D1566D"/>
    <w:p w14:paraId="098C3483" w14:textId="77777777" w:rsidR="00D1566D" w:rsidRDefault="00D1566D" w:rsidP="00D1566D"/>
    <w:p w14:paraId="62C728A8" w14:textId="77777777" w:rsidR="00D1566D" w:rsidRDefault="00D1566D" w:rsidP="00D1566D"/>
    <w:p w14:paraId="0D6F8F2C" w14:textId="77777777" w:rsidR="00D1566D" w:rsidRDefault="00D1566D" w:rsidP="00D1566D"/>
    <w:p w14:paraId="0BD4522B" w14:textId="77777777" w:rsidR="00D1566D" w:rsidRDefault="00D1566D" w:rsidP="00D1566D"/>
    <w:p w14:paraId="6B610486" w14:textId="77777777" w:rsidR="00D1566D" w:rsidRDefault="00D1566D" w:rsidP="00D1566D"/>
    <w:p w14:paraId="03F77EC5" w14:textId="77777777" w:rsidR="00D1566D" w:rsidRDefault="00D1566D" w:rsidP="00D1566D"/>
    <w:tbl>
      <w:tblPr>
        <w:tblpPr w:leftFromText="180" w:rightFromText="180" w:vertAnchor="text" w:horzAnchor="margin" w:tblpY="15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4"/>
        <w:gridCol w:w="2217"/>
        <w:gridCol w:w="1865"/>
        <w:gridCol w:w="2256"/>
      </w:tblGrid>
      <w:tr w:rsidR="00D1566D" w:rsidRPr="00910D2A" w14:paraId="1E37F554" w14:textId="77777777" w:rsidTr="001652AB">
        <w:trPr>
          <w:trHeight w:val="135"/>
        </w:trPr>
        <w:tc>
          <w:tcPr>
            <w:tcW w:w="2724" w:type="dxa"/>
            <w:vMerge w:val="restart"/>
            <w:shd w:val="clear" w:color="auto" w:fill="D9D9D9" w:themeFill="background1" w:themeFillShade="D9"/>
            <w:vAlign w:val="center"/>
          </w:tcPr>
          <w:p w14:paraId="48C7093B" w14:textId="77777777" w:rsidR="00D1566D" w:rsidRPr="00910D2A" w:rsidRDefault="00D1566D" w:rsidP="001652AB">
            <w:pPr>
              <w:rPr>
                <w:rFonts w:cs="Calibri"/>
                <w:b/>
              </w:rPr>
            </w:pPr>
            <w:r w:rsidRPr="00910D2A">
              <w:rPr>
                <w:rFonts w:cs="Calibri"/>
                <w:b/>
                <w:szCs w:val="22"/>
              </w:rPr>
              <w:t>OPIS AKTIVNOSTI</w:t>
            </w:r>
          </w:p>
          <w:p w14:paraId="16BA0915" w14:textId="77777777" w:rsidR="00D1566D" w:rsidRDefault="00D1566D" w:rsidP="001652AB">
            <w:pPr>
              <w:rPr>
                <w:rFonts w:cs="Calibri"/>
              </w:rPr>
            </w:pPr>
          </w:p>
          <w:p w14:paraId="79FB2CA3" w14:textId="77777777" w:rsidR="00D1566D" w:rsidRPr="00910D2A" w:rsidRDefault="00D1566D" w:rsidP="001652AB">
            <w:pPr>
              <w:rPr>
                <w:rFonts w:cs="Calibri"/>
                <w:b/>
              </w:rPr>
            </w:pPr>
            <w:r>
              <w:rPr>
                <w:rFonts w:cs="Calibri"/>
                <w:szCs w:val="22"/>
              </w:rPr>
              <w:t xml:space="preserve"> </w:t>
            </w:r>
          </w:p>
        </w:tc>
        <w:tc>
          <w:tcPr>
            <w:tcW w:w="4082" w:type="dxa"/>
            <w:gridSpan w:val="2"/>
            <w:shd w:val="clear" w:color="auto" w:fill="D9D9D9" w:themeFill="background1" w:themeFillShade="D9"/>
            <w:vAlign w:val="center"/>
          </w:tcPr>
          <w:p w14:paraId="33EC6A64" w14:textId="77777777" w:rsidR="00D1566D" w:rsidRPr="00910D2A" w:rsidRDefault="00D1566D" w:rsidP="001652AB">
            <w:pPr>
              <w:rPr>
                <w:rFonts w:cs="Calibri"/>
                <w:b/>
              </w:rPr>
            </w:pPr>
            <w:r w:rsidRPr="00910D2A">
              <w:rPr>
                <w:rFonts w:cs="Calibri"/>
                <w:b/>
                <w:szCs w:val="22"/>
              </w:rPr>
              <w:t>IZVRŠENJE</w:t>
            </w:r>
          </w:p>
        </w:tc>
        <w:tc>
          <w:tcPr>
            <w:tcW w:w="2256" w:type="dxa"/>
            <w:vMerge w:val="restart"/>
            <w:shd w:val="clear" w:color="auto" w:fill="D9D9D9" w:themeFill="background1" w:themeFillShade="D9"/>
            <w:vAlign w:val="center"/>
          </w:tcPr>
          <w:p w14:paraId="0FBA5DDD" w14:textId="77777777" w:rsidR="00D1566D" w:rsidRPr="00910D2A" w:rsidRDefault="00D1566D" w:rsidP="001652AB">
            <w:pPr>
              <w:rPr>
                <w:rFonts w:cs="Calibri"/>
                <w:b/>
              </w:rPr>
            </w:pPr>
            <w:r w:rsidRPr="00910D2A">
              <w:rPr>
                <w:rFonts w:cs="Calibri"/>
                <w:b/>
                <w:szCs w:val="22"/>
              </w:rPr>
              <w:t>POPRATNI</w:t>
            </w:r>
          </w:p>
          <w:p w14:paraId="7BAFB176" w14:textId="77777777" w:rsidR="00D1566D" w:rsidRPr="00910D2A" w:rsidRDefault="00D1566D" w:rsidP="001652AB">
            <w:pPr>
              <w:rPr>
                <w:rFonts w:cs="Calibri"/>
              </w:rPr>
            </w:pPr>
            <w:r w:rsidRPr="00910D2A">
              <w:rPr>
                <w:rFonts w:cs="Calibri"/>
                <w:b/>
                <w:szCs w:val="22"/>
              </w:rPr>
              <w:t>DOKUMENTI</w:t>
            </w:r>
          </w:p>
        </w:tc>
      </w:tr>
      <w:tr w:rsidR="00D1566D" w:rsidRPr="00910D2A" w14:paraId="6D36DB75" w14:textId="77777777" w:rsidTr="001652AB">
        <w:trPr>
          <w:trHeight w:val="135"/>
        </w:trPr>
        <w:tc>
          <w:tcPr>
            <w:tcW w:w="2724" w:type="dxa"/>
            <w:vMerge/>
          </w:tcPr>
          <w:p w14:paraId="63CB5BEC" w14:textId="77777777" w:rsidR="00D1566D" w:rsidRPr="00910D2A" w:rsidRDefault="00D1566D" w:rsidP="001652AB">
            <w:pPr>
              <w:rPr>
                <w:rFonts w:cs="Calibri"/>
              </w:rPr>
            </w:pPr>
          </w:p>
        </w:tc>
        <w:tc>
          <w:tcPr>
            <w:tcW w:w="2217" w:type="dxa"/>
            <w:shd w:val="clear" w:color="auto" w:fill="D9D9D9" w:themeFill="background1" w:themeFillShade="D9"/>
            <w:vAlign w:val="center"/>
          </w:tcPr>
          <w:p w14:paraId="0B9266B9" w14:textId="77777777" w:rsidR="00D1566D" w:rsidRPr="00910D2A" w:rsidRDefault="00D1566D" w:rsidP="001652AB">
            <w:pPr>
              <w:rPr>
                <w:rFonts w:cs="Calibri"/>
              </w:rPr>
            </w:pPr>
            <w:r w:rsidRPr="00910D2A">
              <w:rPr>
                <w:rFonts w:cs="Calibri"/>
                <w:b/>
                <w:szCs w:val="22"/>
              </w:rPr>
              <w:t>ODGOVORNOST</w:t>
            </w:r>
          </w:p>
        </w:tc>
        <w:tc>
          <w:tcPr>
            <w:tcW w:w="1865" w:type="dxa"/>
            <w:shd w:val="clear" w:color="auto" w:fill="D9D9D9" w:themeFill="background1" w:themeFillShade="D9"/>
            <w:vAlign w:val="center"/>
          </w:tcPr>
          <w:p w14:paraId="0A7B6F99" w14:textId="77777777" w:rsidR="00D1566D" w:rsidRPr="00910D2A" w:rsidRDefault="00D1566D" w:rsidP="001652AB">
            <w:pPr>
              <w:rPr>
                <w:rFonts w:cs="Calibri"/>
                <w:b/>
              </w:rPr>
            </w:pPr>
            <w:r w:rsidRPr="00910D2A">
              <w:rPr>
                <w:rFonts w:cs="Calibri"/>
                <w:b/>
                <w:szCs w:val="22"/>
              </w:rPr>
              <w:t>ROK</w:t>
            </w:r>
          </w:p>
        </w:tc>
        <w:tc>
          <w:tcPr>
            <w:tcW w:w="2256" w:type="dxa"/>
            <w:vMerge/>
            <w:shd w:val="clear" w:color="auto" w:fill="BFBFBF"/>
          </w:tcPr>
          <w:p w14:paraId="3C74F063" w14:textId="77777777" w:rsidR="00D1566D" w:rsidRPr="00910D2A" w:rsidRDefault="00D1566D" w:rsidP="001652AB">
            <w:pPr>
              <w:rPr>
                <w:rFonts w:cs="Calibri"/>
              </w:rPr>
            </w:pPr>
          </w:p>
        </w:tc>
      </w:tr>
      <w:tr w:rsidR="00D1566D" w:rsidRPr="00F3257F" w14:paraId="26C337B3" w14:textId="77777777" w:rsidTr="001652AB">
        <w:tc>
          <w:tcPr>
            <w:tcW w:w="2724" w:type="dxa"/>
          </w:tcPr>
          <w:p w14:paraId="6C8DFB02"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DE35DF6" w14:textId="77777777" w:rsidR="00D1566D" w:rsidRPr="00C915E7" w:rsidRDefault="00D1566D" w:rsidP="001652AB">
            <w:pPr>
              <w:spacing w:afterAutospacing="1"/>
              <w:textAlignment w:val="baseline"/>
              <w:rPr>
                <w:rFonts w:ascii="Segoe UI" w:hAnsi="Segoe UI" w:cs="Segoe UI"/>
                <w:sz w:val="18"/>
                <w:szCs w:val="18"/>
              </w:rPr>
            </w:pPr>
            <w:r>
              <w:rPr>
                <w:rFonts w:cs="Calibri"/>
              </w:rPr>
              <w:t>Izrada Programa</w:t>
            </w:r>
          </w:p>
          <w:p w14:paraId="36985EF0" w14:textId="77777777" w:rsidR="00D1566D" w:rsidRDefault="00D1566D" w:rsidP="001652AB">
            <w:pPr>
              <w:spacing w:afterAutospacing="1"/>
              <w:jc w:val="both"/>
              <w:textAlignment w:val="baseline"/>
              <w:rPr>
                <w:rFonts w:cs="Calibri"/>
              </w:rPr>
            </w:pPr>
            <w:r w:rsidRPr="00C915E7">
              <w:rPr>
                <w:rFonts w:cs="Calibri"/>
              </w:rPr>
              <w:t> </w:t>
            </w:r>
          </w:p>
          <w:p w14:paraId="0E7EFC5A" w14:textId="77777777" w:rsidR="00D1566D" w:rsidRPr="00C915E7" w:rsidRDefault="00D1566D" w:rsidP="001652AB">
            <w:pPr>
              <w:spacing w:afterAutospacing="1"/>
              <w:jc w:val="both"/>
              <w:textAlignment w:val="baseline"/>
              <w:rPr>
                <w:rFonts w:ascii="Segoe UI" w:hAnsi="Segoe UI" w:cs="Segoe UI"/>
                <w:sz w:val="18"/>
                <w:szCs w:val="18"/>
              </w:rPr>
            </w:pPr>
          </w:p>
          <w:p w14:paraId="38A3B009"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xml:space="preserve">Kontrola i ispravak </w:t>
            </w:r>
          </w:p>
          <w:p w14:paraId="7AA50A9B"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2894C523" w14:textId="77777777" w:rsidR="00D1566D" w:rsidRPr="00C915E7" w:rsidRDefault="00D1566D" w:rsidP="001652AB">
            <w:pPr>
              <w:spacing w:afterAutospacing="1"/>
              <w:textAlignment w:val="baseline"/>
              <w:rPr>
                <w:rFonts w:ascii="Segoe UI" w:hAnsi="Segoe UI" w:cs="Segoe UI"/>
                <w:sz w:val="18"/>
                <w:szCs w:val="18"/>
              </w:rPr>
            </w:pPr>
            <w:r>
              <w:rPr>
                <w:rFonts w:cs="Calibri"/>
              </w:rPr>
              <w:t>Popratna dokumentacija (tablice, upitnici)</w:t>
            </w:r>
          </w:p>
          <w:p w14:paraId="6E5B87A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87138B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A998CF0" w14:textId="77777777" w:rsidR="00D1566D" w:rsidRPr="00910D2A" w:rsidRDefault="00D1566D" w:rsidP="001652AB">
            <w:pPr>
              <w:pStyle w:val="Odlomakpopisa"/>
              <w:ind w:left="0"/>
              <w:rPr>
                <w:rFonts w:cs="Calibri"/>
              </w:rPr>
            </w:pPr>
            <w:r>
              <w:rPr>
                <w:rFonts w:cs="Calibri"/>
              </w:rPr>
              <w:t>Provođenje uputa iz programa</w:t>
            </w:r>
          </w:p>
        </w:tc>
        <w:tc>
          <w:tcPr>
            <w:tcW w:w="2217" w:type="dxa"/>
          </w:tcPr>
          <w:p w14:paraId="2FC09F7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BB26EA0" w14:textId="77777777" w:rsidR="00D1566D" w:rsidRDefault="00D1566D" w:rsidP="001652AB">
            <w:pPr>
              <w:spacing w:afterAutospacing="1"/>
              <w:textAlignment w:val="baseline"/>
              <w:rPr>
                <w:rFonts w:cs="Calibri"/>
              </w:rPr>
            </w:pPr>
            <w:r>
              <w:rPr>
                <w:rFonts w:cs="Calibri"/>
              </w:rPr>
              <w:t>Pročelnik - Rukovoditelj službe</w:t>
            </w:r>
          </w:p>
          <w:p w14:paraId="574AB429"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7EE6009" w14:textId="77777777" w:rsidR="00D1566D" w:rsidRDefault="00D1566D" w:rsidP="001652AB">
            <w:pPr>
              <w:spacing w:afterAutospacing="1"/>
              <w:textAlignment w:val="baseline"/>
              <w:rPr>
                <w:rFonts w:cs="Calibri"/>
              </w:rPr>
            </w:pPr>
            <w:r>
              <w:rPr>
                <w:rFonts w:cs="Calibri"/>
              </w:rPr>
              <w:t>Pročelnik - Rukovoditelj službe</w:t>
            </w:r>
          </w:p>
          <w:p w14:paraId="3EE71CA0" w14:textId="77777777" w:rsidR="00D1566D" w:rsidRPr="00C915E7" w:rsidRDefault="00D1566D" w:rsidP="001652AB">
            <w:pPr>
              <w:spacing w:afterAutospacing="1"/>
              <w:textAlignment w:val="baseline"/>
              <w:rPr>
                <w:rFonts w:ascii="Segoe UI" w:hAnsi="Segoe UI" w:cs="Segoe UI"/>
                <w:sz w:val="18"/>
                <w:szCs w:val="18"/>
              </w:rPr>
            </w:pPr>
          </w:p>
          <w:p w14:paraId="4341FA6B" w14:textId="77777777" w:rsidR="00D1566D" w:rsidRDefault="00D1566D" w:rsidP="001652AB">
            <w:pPr>
              <w:spacing w:afterAutospacing="1"/>
              <w:textAlignment w:val="baseline"/>
              <w:rPr>
                <w:rFonts w:cs="Calibri"/>
              </w:rPr>
            </w:pPr>
            <w:r>
              <w:rPr>
                <w:rFonts w:cs="Calibri"/>
              </w:rPr>
              <w:t>Pročelnik - Rukovoditelj službe</w:t>
            </w:r>
          </w:p>
          <w:p w14:paraId="5530C1F9" w14:textId="77777777" w:rsidR="00D1566D" w:rsidRDefault="00D1566D" w:rsidP="001652AB">
            <w:pPr>
              <w:spacing w:afterAutospacing="1"/>
              <w:textAlignment w:val="baseline"/>
              <w:rPr>
                <w:rFonts w:ascii="Segoe UI" w:hAnsi="Segoe UI" w:cs="Segoe UI"/>
                <w:sz w:val="18"/>
                <w:szCs w:val="18"/>
              </w:rPr>
            </w:pPr>
          </w:p>
          <w:p w14:paraId="4A8E44E6" w14:textId="77777777" w:rsidR="00D1566D" w:rsidRPr="00C915E7" w:rsidRDefault="00D1566D" w:rsidP="001652AB">
            <w:pPr>
              <w:spacing w:afterAutospacing="1"/>
              <w:textAlignment w:val="baseline"/>
              <w:rPr>
                <w:rFonts w:ascii="Segoe UI" w:hAnsi="Segoe UI" w:cs="Segoe UI"/>
                <w:sz w:val="18"/>
                <w:szCs w:val="18"/>
              </w:rPr>
            </w:pPr>
          </w:p>
          <w:p w14:paraId="4EF6046B"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4F14670B" w14:textId="77777777" w:rsidR="00D1566D" w:rsidRPr="00910D2A" w:rsidRDefault="00D1566D" w:rsidP="001652AB">
            <w:pPr>
              <w:rPr>
                <w:rFonts w:cs="Calibri"/>
              </w:rPr>
            </w:pPr>
            <w:r w:rsidRPr="00C915E7">
              <w:rPr>
                <w:rFonts w:cs="Calibri"/>
              </w:rPr>
              <w:t> </w:t>
            </w:r>
          </w:p>
        </w:tc>
        <w:tc>
          <w:tcPr>
            <w:tcW w:w="1865" w:type="dxa"/>
          </w:tcPr>
          <w:p w14:paraId="5CC1F998"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8912BF1"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44F695C"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589B9BA"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FA6DD1A"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F7D01B1"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9B6B593"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1608CD0" w14:textId="77777777" w:rsidR="00D1566D" w:rsidRDefault="00D1566D" w:rsidP="001652AB">
            <w:pPr>
              <w:spacing w:afterAutospacing="1"/>
              <w:textAlignment w:val="baseline"/>
              <w:rPr>
                <w:rFonts w:cs="Calibri"/>
              </w:rPr>
            </w:pPr>
          </w:p>
          <w:p w14:paraId="3006DB2F" w14:textId="77777777" w:rsidR="00D1566D" w:rsidRDefault="00D1566D" w:rsidP="001652AB">
            <w:pPr>
              <w:spacing w:afterAutospacing="1"/>
              <w:textAlignment w:val="baseline"/>
              <w:rPr>
                <w:rFonts w:cs="Calibri"/>
              </w:rPr>
            </w:pPr>
          </w:p>
          <w:p w14:paraId="121368D4"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DA93CD3"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08F19C9"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7CDCF128"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31C9420" w14:textId="77777777" w:rsidR="00D1566D" w:rsidRPr="00910D2A" w:rsidRDefault="00D1566D" w:rsidP="001652AB">
            <w:pPr>
              <w:jc w:val="both"/>
              <w:rPr>
                <w:rFonts w:cs="Calibri"/>
              </w:rPr>
            </w:pPr>
          </w:p>
        </w:tc>
        <w:tc>
          <w:tcPr>
            <w:tcW w:w="2256" w:type="dxa"/>
          </w:tcPr>
          <w:p w14:paraId="3A6B6E8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67D431C" w14:textId="77777777" w:rsidR="00D1566D" w:rsidRDefault="00D1566D" w:rsidP="001652AB">
            <w:pPr>
              <w:spacing w:afterAutospacing="1"/>
              <w:textAlignment w:val="baseline"/>
              <w:rPr>
                <w:rFonts w:ascii="Segoe UI" w:hAnsi="Segoe UI" w:cs="Segoe UI"/>
                <w:sz w:val="18"/>
                <w:szCs w:val="18"/>
              </w:rPr>
            </w:pPr>
            <w:r>
              <w:rPr>
                <w:rFonts w:ascii="Segoe UI" w:hAnsi="Segoe UI" w:cs="Segoe UI"/>
                <w:sz w:val="18"/>
                <w:szCs w:val="18"/>
              </w:rPr>
              <w:t>Predložak SHJ</w:t>
            </w:r>
          </w:p>
          <w:p w14:paraId="4E8456DF" w14:textId="77777777" w:rsidR="00D1566D" w:rsidRDefault="00D1566D" w:rsidP="001652AB">
            <w:pPr>
              <w:spacing w:afterAutospacing="1"/>
              <w:textAlignment w:val="baseline"/>
              <w:rPr>
                <w:rFonts w:ascii="Segoe UI" w:hAnsi="Segoe UI" w:cs="Segoe UI"/>
                <w:sz w:val="18"/>
                <w:szCs w:val="18"/>
              </w:rPr>
            </w:pPr>
          </w:p>
          <w:p w14:paraId="460590B6" w14:textId="77777777" w:rsidR="00D1566D" w:rsidRDefault="00D1566D" w:rsidP="001652AB">
            <w:pPr>
              <w:spacing w:afterAutospacing="1"/>
              <w:textAlignment w:val="baseline"/>
              <w:rPr>
                <w:rFonts w:ascii="Segoe UI" w:hAnsi="Segoe UI" w:cs="Segoe UI"/>
                <w:sz w:val="18"/>
                <w:szCs w:val="18"/>
              </w:rPr>
            </w:pPr>
          </w:p>
          <w:p w14:paraId="5E8D7EF1" w14:textId="77777777" w:rsidR="00D1566D" w:rsidRDefault="00D1566D" w:rsidP="001652AB">
            <w:pPr>
              <w:spacing w:afterAutospacing="1"/>
              <w:textAlignment w:val="baseline"/>
              <w:rPr>
                <w:rFonts w:ascii="Segoe UI" w:hAnsi="Segoe UI" w:cs="Segoe UI"/>
                <w:sz w:val="18"/>
                <w:szCs w:val="18"/>
              </w:rPr>
            </w:pPr>
          </w:p>
          <w:p w14:paraId="754BC1CF" w14:textId="77777777" w:rsidR="00D1566D" w:rsidRDefault="00D1566D" w:rsidP="001652AB">
            <w:pPr>
              <w:spacing w:afterAutospacing="1"/>
              <w:textAlignment w:val="baseline"/>
              <w:rPr>
                <w:rFonts w:ascii="Segoe UI" w:hAnsi="Segoe UI" w:cs="Segoe UI"/>
                <w:sz w:val="18"/>
                <w:szCs w:val="18"/>
              </w:rPr>
            </w:pPr>
          </w:p>
          <w:p w14:paraId="76570F5E" w14:textId="77777777" w:rsidR="00D1566D" w:rsidRDefault="00D1566D" w:rsidP="001652AB">
            <w:pPr>
              <w:spacing w:afterAutospacing="1"/>
              <w:textAlignment w:val="baseline"/>
              <w:rPr>
                <w:rFonts w:ascii="Segoe UI" w:hAnsi="Segoe UI" w:cs="Segoe UI"/>
                <w:sz w:val="18"/>
                <w:szCs w:val="18"/>
              </w:rPr>
            </w:pPr>
            <w:r>
              <w:rPr>
                <w:rFonts w:ascii="Segoe UI" w:hAnsi="Segoe UI" w:cs="Segoe UI"/>
                <w:sz w:val="18"/>
                <w:szCs w:val="18"/>
              </w:rPr>
              <w:t>Tablice, upitnici..</w:t>
            </w:r>
          </w:p>
          <w:p w14:paraId="04F57C04" w14:textId="77777777" w:rsidR="00D1566D" w:rsidRDefault="00D1566D" w:rsidP="001652AB">
            <w:pPr>
              <w:spacing w:afterAutospacing="1"/>
              <w:textAlignment w:val="baseline"/>
              <w:rPr>
                <w:rFonts w:ascii="Segoe UI" w:hAnsi="Segoe UI" w:cs="Segoe UI"/>
                <w:sz w:val="18"/>
                <w:szCs w:val="18"/>
              </w:rPr>
            </w:pPr>
          </w:p>
          <w:p w14:paraId="58A36A76" w14:textId="77777777" w:rsidR="00D1566D" w:rsidRDefault="00D1566D" w:rsidP="001652AB">
            <w:pPr>
              <w:spacing w:afterAutospacing="1"/>
              <w:textAlignment w:val="baseline"/>
              <w:rPr>
                <w:rFonts w:ascii="Segoe UI" w:hAnsi="Segoe UI" w:cs="Segoe UI"/>
                <w:sz w:val="18"/>
                <w:szCs w:val="18"/>
              </w:rPr>
            </w:pPr>
          </w:p>
          <w:p w14:paraId="103815E0" w14:textId="77777777" w:rsidR="00D1566D" w:rsidRDefault="00D1566D" w:rsidP="001652AB">
            <w:pPr>
              <w:spacing w:afterAutospacing="1"/>
              <w:textAlignment w:val="baseline"/>
              <w:rPr>
                <w:rFonts w:ascii="Segoe UI" w:hAnsi="Segoe UI" w:cs="Segoe UI"/>
                <w:sz w:val="18"/>
                <w:szCs w:val="18"/>
              </w:rPr>
            </w:pPr>
          </w:p>
          <w:p w14:paraId="52ABE028" w14:textId="77777777" w:rsidR="00D1566D" w:rsidRPr="00F3257F" w:rsidRDefault="00D1566D" w:rsidP="001652AB">
            <w:pPr>
              <w:jc w:val="both"/>
              <w:rPr>
                <w:rFonts w:cs="Calibri"/>
              </w:rPr>
            </w:pPr>
          </w:p>
        </w:tc>
      </w:tr>
    </w:tbl>
    <w:p w14:paraId="2A3C8759" w14:textId="77777777" w:rsidR="00D1566D" w:rsidRDefault="00D1566D" w:rsidP="00D1566D">
      <w:r>
        <w:t xml:space="preserve">  </w:t>
      </w:r>
    </w:p>
    <w:p w14:paraId="6F213972" w14:textId="77777777" w:rsidR="00D1566D" w:rsidRDefault="00D1566D" w:rsidP="00D1566D"/>
    <w:p w14:paraId="68A5BBA1" w14:textId="77777777" w:rsidR="00D1566D" w:rsidRDefault="00D1566D" w:rsidP="00D1566D"/>
    <w:p w14:paraId="391BFB03" w14:textId="77777777" w:rsidR="00D1566D" w:rsidRDefault="00D1566D" w:rsidP="00D1566D"/>
    <w:p w14:paraId="01796EAC" w14:textId="77777777" w:rsidR="00D1566D" w:rsidRDefault="00D1566D" w:rsidP="00D1566D"/>
    <w:p w14:paraId="2A976206" w14:textId="77777777" w:rsidR="00D1566D" w:rsidRDefault="00D1566D" w:rsidP="00D1566D"/>
    <w:p w14:paraId="0C985A19" w14:textId="77777777" w:rsidR="00D1566D" w:rsidRDefault="00D1566D" w:rsidP="00D1566D"/>
    <w:p w14:paraId="4BC52EDC" w14:textId="77777777" w:rsidR="00D1566D" w:rsidRDefault="00D1566D" w:rsidP="00D1566D"/>
    <w:p w14:paraId="66A391D6" w14:textId="77777777" w:rsidR="00D1566D" w:rsidRDefault="00D1566D" w:rsidP="00D1566D"/>
    <w:p w14:paraId="2C1EB415" w14:textId="77777777" w:rsidR="00D1566D" w:rsidRDefault="00D1566D" w:rsidP="00D1566D"/>
    <w:p w14:paraId="30EF4E57" w14:textId="77777777" w:rsidR="00D1566D" w:rsidRDefault="00D1566D" w:rsidP="00D1566D"/>
    <w:p w14:paraId="679D28BC" w14:textId="77777777" w:rsidR="00D1566D" w:rsidRDefault="00D1566D" w:rsidP="00D1566D"/>
    <w:p w14:paraId="133098EE" w14:textId="77777777" w:rsidR="00D1566D" w:rsidRDefault="00D1566D" w:rsidP="00D1566D"/>
    <w:p w14:paraId="4A6793C3" w14:textId="77777777" w:rsidR="00D1566D" w:rsidRDefault="00D1566D" w:rsidP="00D1566D"/>
    <w:p w14:paraId="029C8D9D" w14:textId="77777777" w:rsidR="00D1566D" w:rsidRDefault="00D1566D" w:rsidP="00D1566D"/>
    <w:p w14:paraId="4AF1777B" w14:textId="77777777" w:rsidR="00D1566D" w:rsidRDefault="00D1566D" w:rsidP="00D1566D"/>
    <w:p w14:paraId="2C819369" w14:textId="77777777" w:rsidR="00D1566D" w:rsidRDefault="00D1566D" w:rsidP="00D1566D"/>
    <w:p w14:paraId="0200F8F1" w14:textId="77777777" w:rsidR="00D1566D" w:rsidRDefault="00D1566D" w:rsidP="00D1566D"/>
    <w:p w14:paraId="7A5AE833" w14:textId="77777777" w:rsidR="00D1566D" w:rsidRDefault="00D1566D" w:rsidP="00D1566D"/>
    <w:p w14:paraId="0C8AE4A5" w14:textId="77777777" w:rsidR="00D1566D" w:rsidRDefault="00D1566D" w:rsidP="00D1566D"/>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5802"/>
      </w:tblGrid>
      <w:tr w:rsidR="00D1566D" w:rsidRPr="00082FC0" w14:paraId="37C5DB42" w14:textId="77777777" w:rsidTr="001652AB">
        <w:tc>
          <w:tcPr>
            <w:tcW w:w="3255" w:type="dxa"/>
            <w:tcBorders>
              <w:top w:val="single" w:sz="6" w:space="0" w:color="auto"/>
              <w:left w:val="single" w:sz="6" w:space="0" w:color="auto"/>
              <w:bottom w:val="single" w:sz="6" w:space="0" w:color="auto"/>
              <w:right w:val="single" w:sz="6" w:space="0" w:color="auto"/>
            </w:tcBorders>
            <w:shd w:val="clear" w:color="auto" w:fill="D9D9D9"/>
            <w:hideMark/>
          </w:tcPr>
          <w:p w14:paraId="47723893"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Grad Koprivnica </w:t>
            </w:r>
          </w:p>
          <w:p w14:paraId="03F146CF"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 xml:space="preserve">SLUŽBA </w:t>
            </w:r>
            <w:r>
              <w:rPr>
                <w:rFonts w:cs="Calibri"/>
                <w:b/>
                <w:bCs/>
              </w:rPr>
              <w:t>– JEDINICA ZA UNUTARNJU REVIZIJU</w:t>
            </w:r>
            <w:r w:rsidRPr="00082FC0">
              <w:rPr>
                <w:rFonts w:cs="Calibri"/>
              </w:rPr>
              <w:t> </w:t>
            </w:r>
          </w:p>
          <w:p w14:paraId="5A3619C9"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Zrinski trg 1 </w:t>
            </w:r>
          </w:p>
        </w:tc>
        <w:tc>
          <w:tcPr>
            <w:tcW w:w="5805" w:type="dxa"/>
            <w:tcBorders>
              <w:top w:val="single" w:sz="6" w:space="0" w:color="auto"/>
              <w:left w:val="nil"/>
              <w:bottom w:val="single" w:sz="6" w:space="0" w:color="auto"/>
              <w:right w:val="single" w:sz="6" w:space="0" w:color="auto"/>
            </w:tcBorders>
            <w:shd w:val="clear" w:color="auto" w:fill="D9D9D9"/>
            <w:hideMark/>
          </w:tcPr>
          <w:p w14:paraId="688822C3" w14:textId="77777777" w:rsidR="00D1566D" w:rsidRPr="00956418" w:rsidRDefault="00D1566D" w:rsidP="001652AB">
            <w:pPr>
              <w:spacing w:afterAutospacing="1"/>
              <w:textAlignment w:val="baseline"/>
              <w:rPr>
                <w:rFonts w:asciiTheme="minorHAnsi" w:hAnsiTheme="minorHAnsi" w:cstheme="minorHAnsi"/>
                <w:b/>
                <w:szCs w:val="22"/>
              </w:rPr>
            </w:pPr>
            <w:r w:rsidRPr="00956418">
              <w:rPr>
                <w:rFonts w:asciiTheme="minorHAnsi" w:hAnsiTheme="minorHAnsi" w:cstheme="minorHAnsi"/>
                <w:b/>
                <w:szCs w:val="22"/>
              </w:rPr>
              <w:t>PROCES PODUZIMANJA RADNJI PROTIV NEPRAVILNOSTI</w:t>
            </w:r>
          </w:p>
          <w:p w14:paraId="49AA7E83" w14:textId="77777777" w:rsidR="00D1566D" w:rsidRPr="00956418" w:rsidRDefault="00D1566D" w:rsidP="001652AB">
            <w:pPr>
              <w:spacing w:afterAutospacing="1"/>
              <w:textAlignment w:val="baseline"/>
              <w:rPr>
                <w:rFonts w:asciiTheme="minorHAnsi" w:hAnsiTheme="minorHAnsi" w:cstheme="minorHAnsi"/>
                <w:szCs w:val="22"/>
              </w:rPr>
            </w:pPr>
            <w:r w:rsidRPr="00956418">
              <w:rPr>
                <w:rFonts w:asciiTheme="minorHAnsi" w:hAnsiTheme="minorHAnsi" w:cstheme="minorHAnsi"/>
                <w:szCs w:val="22"/>
              </w:rPr>
              <w:t> </w:t>
            </w:r>
          </w:p>
          <w:p w14:paraId="2CC4421B" w14:textId="77777777" w:rsidR="00D1566D" w:rsidRPr="00956418" w:rsidRDefault="00D1566D" w:rsidP="001652AB">
            <w:pPr>
              <w:pStyle w:val="Bezproreda"/>
              <w:numPr>
                <w:ilvl w:val="2"/>
                <w:numId w:val="55"/>
              </w:numPr>
              <w:jc w:val="left"/>
              <w:rPr>
                <w:rFonts w:asciiTheme="minorHAnsi" w:hAnsiTheme="minorHAnsi" w:cstheme="minorHAnsi"/>
                <w:szCs w:val="22"/>
              </w:rPr>
            </w:pPr>
            <w:r w:rsidRPr="00956418">
              <w:rPr>
                <w:rFonts w:asciiTheme="minorHAnsi" w:hAnsiTheme="minorHAnsi" w:cstheme="minorHAnsi"/>
                <w:szCs w:val="22"/>
              </w:rPr>
              <w:t xml:space="preserve">Postupak poduzimanja radnji protiv nepravilnosti i prijevara  </w:t>
            </w:r>
          </w:p>
          <w:p w14:paraId="0028C979"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 </w:t>
            </w:r>
          </w:p>
        </w:tc>
      </w:tr>
      <w:tr w:rsidR="00D1566D" w:rsidRPr="00082FC0" w14:paraId="639D912B" w14:textId="77777777" w:rsidTr="001652AB">
        <w:tc>
          <w:tcPr>
            <w:tcW w:w="3255" w:type="dxa"/>
            <w:tcBorders>
              <w:top w:val="nil"/>
              <w:left w:val="single" w:sz="6" w:space="0" w:color="auto"/>
              <w:bottom w:val="single" w:sz="6" w:space="0" w:color="auto"/>
              <w:right w:val="single" w:sz="6" w:space="0" w:color="auto"/>
            </w:tcBorders>
            <w:shd w:val="clear" w:color="auto" w:fill="auto"/>
            <w:hideMark/>
          </w:tcPr>
          <w:p w14:paraId="3C794493"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DIJAGRAM TIJEKA</w:t>
            </w:r>
            <w:r w:rsidRPr="00082FC0">
              <w:rPr>
                <w:rFonts w:cs="Calibri"/>
              </w:rPr>
              <w:t> </w:t>
            </w:r>
          </w:p>
        </w:tc>
        <w:tc>
          <w:tcPr>
            <w:tcW w:w="5805" w:type="dxa"/>
            <w:tcBorders>
              <w:top w:val="nil"/>
              <w:left w:val="nil"/>
              <w:bottom w:val="single" w:sz="6" w:space="0" w:color="auto"/>
              <w:right w:val="single" w:sz="6" w:space="0" w:color="auto"/>
            </w:tcBorders>
            <w:shd w:val="clear" w:color="auto" w:fill="auto"/>
            <w:hideMark/>
          </w:tcPr>
          <w:p w14:paraId="13489C36"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OPIS AKTIVNOSTI</w:t>
            </w:r>
            <w:r w:rsidRPr="00082FC0">
              <w:rPr>
                <w:rFonts w:cs="Calibri"/>
              </w:rPr>
              <w:t> </w:t>
            </w:r>
          </w:p>
        </w:tc>
      </w:tr>
      <w:tr w:rsidR="00D1566D" w:rsidRPr="00082FC0" w14:paraId="0611FAB0" w14:textId="77777777" w:rsidTr="001652AB">
        <w:trPr>
          <w:trHeight w:val="3390"/>
        </w:trPr>
        <w:tc>
          <w:tcPr>
            <w:tcW w:w="3255" w:type="dxa"/>
            <w:tcBorders>
              <w:top w:val="nil"/>
              <w:left w:val="single" w:sz="6" w:space="0" w:color="auto"/>
              <w:bottom w:val="single" w:sz="6" w:space="0" w:color="auto"/>
              <w:right w:val="single" w:sz="6" w:space="0" w:color="auto"/>
            </w:tcBorders>
            <w:shd w:val="clear" w:color="auto" w:fill="auto"/>
            <w:hideMark/>
          </w:tcPr>
          <w:p w14:paraId="2ED6F863" w14:textId="30986938" w:rsidR="00D1566D" w:rsidRPr="00082FC0" w:rsidRDefault="00F277D3" w:rsidP="001652AB">
            <w:pPr>
              <w:spacing w:afterAutospacing="1"/>
              <w:textAlignment w:val="baseline"/>
              <w:rPr>
                <w:rFonts w:ascii="Segoe UI" w:hAnsi="Segoe UI" w:cs="Segoe UI"/>
                <w:sz w:val="18"/>
                <w:szCs w:val="18"/>
              </w:rPr>
            </w:pPr>
            <w:r>
              <w:rPr>
                <w:rFonts w:cs="Calibri"/>
                <w:noProof/>
                <w:sz w:val="16"/>
                <w:szCs w:val="16"/>
              </w:rPr>
              <mc:AlternateContent>
                <mc:Choice Requires="wps">
                  <w:drawing>
                    <wp:anchor distT="0" distB="0" distL="114300" distR="114300" simplePos="0" relativeHeight="255337472" behindDoc="0" locked="0" layoutInCell="1" allowOverlap="1" wp14:anchorId="620951A6" wp14:editId="305C2369">
                      <wp:simplePos x="0" y="0"/>
                      <wp:positionH relativeFrom="column">
                        <wp:posOffset>937895</wp:posOffset>
                      </wp:positionH>
                      <wp:positionV relativeFrom="paragraph">
                        <wp:posOffset>5580380</wp:posOffset>
                      </wp:positionV>
                      <wp:extent cx="0" cy="495300"/>
                      <wp:effectExtent l="76200" t="0" r="57150" b="57150"/>
                      <wp:wrapNone/>
                      <wp:docPr id="2639" name="Ravni poveznik sa strelicom 2639"/>
                      <wp:cNvGraphicFramePr/>
                      <a:graphic xmlns:a="http://schemas.openxmlformats.org/drawingml/2006/main">
                        <a:graphicData uri="http://schemas.microsoft.com/office/word/2010/wordprocessingShape">
                          <wps:wsp>
                            <wps:cNvCnPr/>
                            <wps:spPr>
                              <a:xfrm>
                                <a:off x="0" y="0"/>
                                <a:ext cx="0" cy="4953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833FECB" id="Ravni poveznik sa strelicom 2639" o:spid="_x0000_s1026" type="#_x0000_t32" style="position:absolute;margin-left:73.85pt;margin-top:439.4pt;width:0;height:39pt;z-index:255337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28256" behindDoc="0" locked="0" layoutInCell="1" allowOverlap="1" wp14:anchorId="3574E9C5" wp14:editId="1147DF06">
                      <wp:simplePos x="0" y="0"/>
                      <wp:positionH relativeFrom="column">
                        <wp:posOffset>374650</wp:posOffset>
                      </wp:positionH>
                      <wp:positionV relativeFrom="paragraph">
                        <wp:posOffset>6069330</wp:posOffset>
                      </wp:positionV>
                      <wp:extent cx="1095375" cy="371475"/>
                      <wp:effectExtent l="0" t="0" r="28575" b="28575"/>
                      <wp:wrapNone/>
                      <wp:docPr id="2630" name="Elipsa 2630"/>
                      <wp:cNvGraphicFramePr/>
                      <a:graphic xmlns:a="http://schemas.openxmlformats.org/drawingml/2006/main">
                        <a:graphicData uri="http://schemas.microsoft.com/office/word/2010/wordprocessingShape">
                          <wps:wsp>
                            <wps:cNvSpPr/>
                            <wps:spPr>
                              <a:xfrm>
                                <a:off x="0" y="0"/>
                                <a:ext cx="109537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D8C0C42" w14:textId="4E5984AB" w:rsidR="00F277D3" w:rsidRDefault="00F277D3" w:rsidP="00F277D3">
                                  <w:r>
                                    <w:t>KRAJ</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574E9C5" id="Elipsa 2630" o:spid="_x0000_s1927" style="position:absolute;left:0;text-align:left;margin-left:29.5pt;margin-top:477.9pt;width:86.25pt;height:29.25pt;z-index:2553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" fillcolor="white [3201]" strokecolor="black [3213]" strokeweight="1pt">
                      <v:stroke joinstyle="miter"/>
                      <v:textbox>
                        <w:txbxContent>
                          <w:p w14:paraId="7D8C0C42" w14:textId="4E5984AB" w:rsidR="00F277D3" w:rsidRDefault="00F277D3" w:rsidP="00F277D3">
                            <w:r>
                              <w:t>KRAJ</w:t>
                            </w:r>
                          </w:p>
                        </w:txbxContent>
                      </v:textbox>
                    </v:oval>
                  </w:pict>
                </mc:Fallback>
              </mc:AlternateContent>
            </w:r>
            <w:r>
              <w:rPr>
                <w:rFonts w:cs="Calibri"/>
                <w:noProof/>
                <w:sz w:val="16"/>
                <w:szCs w:val="16"/>
              </w:rPr>
              <mc:AlternateContent>
                <mc:Choice Requires="wps">
                  <w:drawing>
                    <wp:anchor distT="0" distB="0" distL="114300" distR="114300" simplePos="0" relativeHeight="255336448" behindDoc="0" locked="0" layoutInCell="1" allowOverlap="1" wp14:anchorId="12B476BA" wp14:editId="208BCAEA">
                      <wp:simplePos x="0" y="0"/>
                      <wp:positionH relativeFrom="column">
                        <wp:posOffset>937895</wp:posOffset>
                      </wp:positionH>
                      <wp:positionV relativeFrom="paragraph">
                        <wp:posOffset>4894580</wp:posOffset>
                      </wp:positionV>
                      <wp:extent cx="0" cy="228600"/>
                      <wp:effectExtent l="76200" t="0" r="57150" b="57150"/>
                      <wp:wrapNone/>
                      <wp:docPr id="2638" name="Ravni poveznik sa strelicom 2638"/>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DD52BD7" id="Ravni poveznik sa strelicom 2638" o:spid="_x0000_s1026" type="#_x0000_t32" style="position:absolute;margin-left:73.85pt;margin-top:385.4pt;width:0;height:18pt;z-index:2553364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35424" behindDoc="0" locked="0" layoutInCell="1" allowOverlap="1" wp14:anchorId="71871384" wp14:editId="3F4B5233">
                      <wp:simplePos x="0" y="0"/>
                      <wp:positionH relativeFrom="column">
                        <wp:posOffset>928370</wp:posOffset>
                      </wp:positionH>
                      <wp:positionV relativeFrom="paragraph">
                        <wp:posOffset>4284980</wp:posOffset>
                      </wp:positionV>
                      <wp:extent cx="9525" cy="171450"/>
                      <wp:effectExtent l="38100" t="0" r="66675" b="57150"/>
                      <wp:wrapNone/>
                      <wp:docPr id="2637" name="Ravni poveznik sa strelicom 2637"/>
                      <wp:cNvGraphicFramePr/>
                      <a:graphic xmlns:a="http://schemas.openxmlformats.org/drawingml/2006/main">
                        <a:graphicData uri="http://schemas.microsoft.com/office/word/2010/wordprocessingShape">
                          <wps:wsp>
                            <wps:cNvCnPr/>
                            <wps:spPr>
                              <a:xfrm>
                                <a:off x="0" y="0"/>
                                <a:ext cx="9525" cy="171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9E40C61" id="Ravni poveznik sa strelicom 2637" o:spid="_x0000_s1026" type="#_x0000_t32" style="position:absolute;margin-left:73.1pt;margin-top:337.4pt;width:.75pt;height:13.5pt;z-index:2553354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34400" behindDoc="0" locked="0" layoutInCell="1" allowOverlap="1" wp14:anchorId="5AC80F19" wp14:editId="6D121F98">
                      <wp:simplePos x="0" y="0"/>
                      <wp:positionH relativeFrom="column">
                        <wp:posOffset>928370</wp:posOffset>
                      </wp:positionH>
                      <wp:positionV relativeFrom="paragraph">
                        <wp:posOffset>3761105</wp:posOffset>
                      </wp:positionV>
                      <wp:extent cx="9525" cy="238125"/>
                      <wp:effectExtent l="38100" t="0" r="66675" b="47625"/>
                      <wp:wrapNone/>
                      <wp:docPr id="2636" name="Ravni poveznik sa strelicom 2636"/>
                      <wp:cNvGraphicFramePr/>
                      <a:graphic xmlns:a="http://schemas.openxmlformats.org/drawingml/2006/main">
                        <a:graphicData uri="http://schemas.microsoft.com/office/word/2010/wordprocessingShape">
                          <wps:wsp>
                            <wps:cNvCnPr/>
                            <wps:spPr>
                              <a:xfrm>
                                <a:off x="0" y="0"/>
                                <a:ext cx="9525" cy="2381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5B52C1" id="Ravni poveznik sa strelicom 2636" o:spid="_x0000_s1026" type="#_x0000_t32" style="position:absolute;margin-left:73.1pt;margin-top:296.15pt;width:.75pt;height:18.75pt;z-index:2553344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33376" behindDoc="0" locked="0" layoutInCell="1" allowOverlap="1" wp14:anchorId="493326FD" wp14:editId="40DC4C76">
                      <wp:simplePos x="0" y="0"/>
                      <wp:positionH relativeFrom="column">
                        <wp:posOffset>956945</wp:posOffset>
                      </wp:positionH>
                      <wp:positionV relativeFrom="paragraph">
                        <wp:posOffset>3075305</wp:posOffset>
                      </wp:positionV>
                      <wp:extent cx="0" cy="228600"/>
                      <wp:effectExtent l="76200" t="0" r="57150" b="57150"/>
                      <wp:wrapNone/>
                      <wp:docPr id="2635" name="Ravni poveznik sa strelicom 2635"/>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5229F5" id="Ravni poveznik sa strelicom 2635" o:spid="_x0000_s1026" type="#_x0000_t32" style="position:absolute;margin-left:75.35pt;margin-top:242.15pt;width:0;height:18pt;z-index:2553333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32352" behindDoc="0" locked="0" layoutInCell="1" allowOverlap="1" wp14:anchorId="7B0F137A" wp14:editId="2C751061">
                      <wp:simplePos x="0" y="0"/>
                      <wp:positionH relativeFrom="column">
                        <wp:posOffset>966470</wp:posOffset>
                      </wp:positionH>
                      <wp:positionV relativeFrom="paragraph">
                        <wp:posOffset>2418080</wp:posOffset>
                      </wp:positionV>
                      <wp:extent cx="0" cy="219075"/>
                      <wp:effectExtent l="76200" t="0" r="57150" b="47625"/>
                      <wp:wrapNone/>
                      <wp:docPr id="2634" name="Ravni poveznik sa strelicom 2634"/>
                      <wp:cNvGraphicFramePr/>
                      <a:graphic xmlns:a="http://schemas.openxmlformats.org/drawingml/2006/main">
                        <a:graphicData uri="http://schemas.microsoft.com/office/word/2010/wordprocessingShape">
                          <wps:wsp>
                            <wps:cNvCnPr/>
                            <wps:spPr>
                              <a:xfrm>
                                <a:off x="0" y="0"/>
                                <a:ext cx="0" cy="219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32358E0" id="Ravni poveznik sa strelicom 2634" o:spid="_x0000_s1026" type="#_x0000_t32" style="position:absolute;margin-left:76.1pt;margin-top:190.4pt;width:0;height:17.25pt;z-index:2553323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31328" behindDoc="0" locked="0" layoutInCell="1" allowOverlap="1" wp14:anchorId="3267BD17" wp14:editId="69C5FB4A">
                      <wp:simplePos x="0" y="0"/>
                      <wp:positionH relativeFrom="column">
                        <wp:posOffset>985520</wp:posOffset>
                      </wp:positionH>
                      <wp:positionV relativeFrom="paragraph">
                        <wp:posOffset>1903730</wp:posOffset>
                      </wp:positionV>
                      <wp:extent cx="9525" cy="247650"/>
                      <wp:effectExtent l="76200" t="0" r="66675" b="57150"/>
                      <wp:wrapNone/>
                      <wp:docPr id="2633" name="Ravni poveznik sa strelicom 2633"/>
                      <wp:cNvGraphicFramePr/>
                      <a:graphic xmlns:a="http://schemas.openxmlformats.org/drawingml/2006/main">
                        <a:graphicData uri="http://schemas.microsoft.com/office/word/2010/wordprocessingShape">
                          <wps:wsp>
                            <wps:cNvCnPr/>
                            <wps:spPr>
                              <a:xfrm flipH="1">
                                <a:off x="0" y="0"/>
                                <a:ext cx="9525" cy="2476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E3A4E0" id="Ravni poveznik sa strelicom 2633" o:spid="_x0000_s1026" type="#_x0000_t32" style="position:absolute;margin-left:77.6pt;margin-top:149.9pt;width:.75pt;height:19.5pt;flip:x;z-index:255331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30304" behindDoc="0" locked="0" layoutInCell="1" allowOverlap="1" wp14:anchorId="48E79664" wp14:editId="4F8A9421">
                      <wp:simplePos x="0" y="0"/>
                      <wp:positionH relativeFrom="column">
                        <wp:posOffset>995045</wp:posOffset>
                      </wp:positionH>
                      <wp:positionV relativeFrom="paragraph">
                        <wp:posOffset>1179830</wp:posOffset>
                      </wp:positionV>
                      <wp:extent cx="0" cy="266700"/>
                      <wp:effectExtent l="76200" t="0" r="57150" b="57150"/>
                      <wp:wrapNone/>
                      <wp:docPr id="2632" name="Ravni poveznik sa strelicom 2632"/>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BEE5E86" id="Ravni poveznik sa strelicom 2632" o:spid="_x0000_s1026" type="#_x0000_t32" style="position:absolute;margin-left:78.35pt;margin-top:92.9pt;width:0;height:21pt;z-index:2553303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29280" behindDoc="0" locked="0" layoutInCell="1" allowOverlap="1" wp14:anchorId="4BCF66D8" wp14:editId="26A9C346">
                      <wp:simplePos x="0" y="0"/>
                      <wp:positionH relativeFrom="column">
                        <wp:posOffset>1004570</wp:posOffset>
                      </wp:positionH>
                      <wp:positionV relativeFrom="paragraph">
                        <wp:posOffset>560705</wp:posOffset>
                      </wp:positionV>
                      <wp:extent cx="0" cy="323850"/>
                      <wp:effectExtent l="76200" t="0" r="76200" b="57150"/>
                      <wp:wrapNone/>
                      <wp:docPr id="2631" name="Ravni poveznik sa strelicom 2631"/>
                      <wp:cNvGraphicFramePr/>
                      <a:graphic xmlns:a="http://schemas.openxmlformats.org/drawingml/2006/main">
                        <a:graphicData uri="http://schemas.microsoft.com/office/word/2010/wordprocessingShape">
                          <wps:wsp>
                            <wps:cNvCnPr/>
                            <wps:spPr>
                              <a:xfrm>
                                <a:off x="0" y="0"/>
                                <a:ext cx="0" cy="3238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B7F49FC" id="Ravni poveznik sa strelicom 2631" o:spid="_x0000_s1026" type="#_x0000_t32" style="position:absolute;margin-left:79.1pt;margin-top:44.15pt;width:0;height:25.5pt;z-index:25532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" strokecolor="black [3200]" strokeweight=".5pt">
                      <v:stroke endarrow="block" joinstyle="miter"/>
                    </v:shape>
                  </w:pict>
                </mc:Fallback>
              </mc:AlternateContent>
            </w:r>
            <w:r>
              <w:rPr>
                <w:rFonts w:cs="Calibri"/>
                <w:noProof/>
                <w:sz w:val="16"/>
                <w:szCs w:val="16"/>
              </w:rPr>
              <mc:AlternateContent>
                <mc:Choice Requires="wps">
                  <w:drawing>
                    <wp:anchor distT="0" distB="0" distL="114300" distR="114300" simplePos="0" relativeHeight="255326208" behindDoc="0" locked="0" layoutInCell="1" allowOverlap="1" wp14:anchorId="5229E981" wp14:editId="7B1311E5">
                      <wp:simplePos x="0" y="0"/>
                      <wp:positionH relativeFrom="column">
                        <wp:posOffset>60960</wp:posOffset>
                      </wp:positionH>
                      <wp:positionV relativeFrom="paragraph">
                        <wp:posOffset>5111750</wp:posOffset>
                      </wp:positionV>
                      <wp:extent cx="1876425" cy="466725"/>
                      <wp:effectExtent l="0" t="0" r="28575" b="28575"/>
                      <wp:wrapNone/>
                      <wp:docPr id="2629" name="Pravokutnik: zaobljeni kutovi 2629"/>
                      <wp:cNvGraphicFramePr/>
                      <a:graphic xmlns:a="http://schemas.openxmlformats.org/drawingml/2006/main">
                        <a:graphicData uri="http://schemas.microsoft.com/office/word/2010/wordprocessingShape">
                          <wps:wsp>
                            <wps:cNvSpPr/>
                            <wps:spPr>
                              <a:xfrm>
                                <a:off x="0" y="0"/>
                                <a:ext cx="18764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7260E88" w14:textId="3472857B" w:rsidR="00F277D3" w:rsidRDefault="00F277D3" w:rsidP="00F277D3">
                                  <w:r>
                                    <w:t>PISMENA OBAVIJEST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9E981" id="Pravokutnik: zaobljeni kutovi 2629" o:spid="_x0000_s1928" style="position:absolute;left:0;text-align:left;margin-left:4.8pt;margin-top:402.5pt;width:147.75pt;height:36.75pt;z-index:255326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" fillcolor="white [3201]" strokecolor="black [3213]" strokeweight="1pt">
                      <v:stroke joinstyle="miter"/>
                      <v:textbox>
                        <w:txbxContent>
                          <w:p w14:paraId="37260E88" w14:textId="3472857B" w:rsidR="00F277D3" w:rsidRDefault="00F277D3" w:rsidP="00F277D3">
                            <w:r>
                              <w:t>PISMENA OBAVIJEST</w:t>
                            </w:r>
                          </w:p>
                        </w:txbxContent>
                      </v:textbox>
                    </v:roundrect>
                  </w:pict>
                </mc:Fallback>
              </mc:AlternateContent>
            </w:r>
            <w:r>
              <w:rPr>
                <w:rFonts w:cs="Calibri"/>
                <w:noProof/>
                <w:sz w:val="16"/>
                <w:szCs w:val="16"/>
              </w:rPr>
              <mc:AlternateContent>
                <mc:Choice Requires="wps">
                  <w:drawing>
                    <wp:anchor distT="0" distB="0" distL="114300" distR="114300" simplePos="0" relativeHeight="255324160" behindDoc="0" locked="0" layoutInCell="1" allowOverlap="1" wp14:anchorId="0F81B170" wp14:editId="6C8F21C5">
                      <wp:simplePos x="0" y="0"/>
                      <wp:positionH relativeFrom="column">
                        <wp:posOffset>41910</wp:posOffset>
                      </wp:positionH>
                      <wp:positionV relativeFrom="paragraph">
                        <wp:posOffset>4441825</wp:posOffset>
                      </wp:positionV>
                      <wp:extent cx="1876425" cy="466725"/>
                      <wp:effectExtent l="0" t="0" r="28575" b="28575"/>
                      <wp:wrapNone/>
                      <wp:docPr id="2628" name="Pravokutnik: zaobljeni kutovi 2628"/>
                      <wp:cNvGraphicFramePr/>
                      <a:graphic xmlns:a="http://schemas.openxmlformats.org/drawingml/2006/main">
                        <a:graphicData uri="http://schemas.microsoft.com/office/word/2010/wordprocessingShape">
                          <wps:wsp>
                            <wps:cNvSpPr/>
                            <wps:spPr>
                              <a:xfrm>
                                <a:off x="0" y="0"/>
                                <a:ext cx="18764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D51020D" w14:textId="41500D96" w:rsidR="00F277D3" w:rsidRDefault="00F277D3" w:rsidP="00F277D3">
                                  <w:r>
                                    <w:t>OBAVJEŠTAVANJE MJERODAVNIH TIJELA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81B170" id="Pravokutnik: zaobljeni kutovi 2628" o:spid="_x0000_s1929" style="position:absolute;left:0;text-align:left;margin-left:3.3pt;margin-top:349.75pt;width:147.75pt;height:36.75pt;z-index:2553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" fillcolor="white [3201]" strokecolor="black [3213]" strokeweight="1pt">
                      <v:stroke joinstyle="miter"/>
                      <v:textbox>
                        <w:txbxContent>
                          <w:p w14:paraId="1D51020D" w14:textId="41500D96" w:rsidR="00F277D3" w:rsidRDefault="00F277D3" w:rsidP="00F277D3">
                            <w:r>
                              <w:t>OBAVJEŠTAVANJE MJERODAVNIH TIJELA</w:t>
                            </w:r>
                          </w:p>
                        </w:txbxContent>
                      </v:textbox>
                    </v:roundrect>
                  </w:pict>
                </mc:Fallback>
              </mc:AlternateContent>
            </w:r>
            <w:r>
              <w:rPr>
                <w:rFonts w:cs="Calibri"/>
                <w:noProof/>
                <w:sz w:val="16"/>
                <w:szCs w:val="16"/>
              </w:rPr>
              <mc:AlternateContent>
                <mc:Choice Requires="wps">
                  <w:drawing>
                    <wp:anchor distT="0" distB="0" distL="114300" distR="114300" simplePos="0" relativeHeight="255322112" behindDoc="0" locked="0" layoutInCell="1" allowOverlap="1" wp14:anchorId="4C580918" wp14:editId="221867C0">
                      <wp:simplePos x="0" y="0"/>
                      <wp:positionH relativeFrom="column">
                        <wp:posOffset>60960</wp:posOffset>
                      </wp:positionH>
                      <wp:positionV relativeFrom="paragraph">
                        <wp:posOffset>3980180</wp:posOffset>
                      </wp:positionV>
                      <wp:extent cx="1876425" cy="295275"/>
                      <wp:effectExtent l="0" t="0" r="28575" b="28575"/>
                      <wp:wrapNone/>
                      <wp:docPr id="2627" name="Pravokutnik: zaobljeni kutovi 2627"/>
                      <wp:cNvGraphicFramePr/>
                      <a:graphic xmlns:a="http://schemas.openxmlformats.org/drawingml/2006/main">
                        <a:graphicData uri="http://schemas.microsoft.com/office/word/2010/wordprocessingShape">
                          <wps:wsp>
                            <wps:cNvSpPr/>
                            <wps:spPr>
                              <a:xfrm>
                                <a:off x="0" y="0"/>
                                <a:ext cx="1876425" cy="295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D8541F" w14:textId="6261C270" w:rsidR="00F277D3" w:rsidRDefault="00F277D3" w:rsidP="00F277D3">
                                  <w:r>
                                    <w:t>POVRATNE INFORMACIJE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580918" id="Pravokutnik: zaobljeni kutovi 2627" o:spid="_x0000_s1930" style="position:absolute;left:0;text-align:left;margin-left:4.8pt;margin-top:313.4pt;width:147.75pt;height:23.25pt;z-index:2553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" fillcolor="white [3201]" strokecolor="black [3213]" strokeweight="1pt">
                      <v:stroke joinstyle="miter"/>
                      <v:textbox>
                        <w:txbxContent>
                          <w:p w14:paraId="42D8541F" w14:textId="6261C270" w:rsidR="00F277D3" w:rsidRDefault="00F277D3" w:rsidP="00F277D3">
                            <w:r>
                              <w:t>POVRATNE INFORMACIJE</w:t>
                            </w:r>
                          </w:p>
                        </w:txbxContent>
                      </v:textbox>
                    </v:roundrect>
                  </w:pict>
                </mc:Fallback>
              </mc:AlternateContent>
            </w:r>
            <w:r>
              <w:rPr>
                <w:rFonts w:cs="Calibri"/>
                <w:noProof/>
                <w:sz w:val="16"/>
                <w:szCs w:val="16"/>
              </w:rPr>
              <mc:AlternateContent>
                <mc:Choice Requires="wps">
                  <w:drawing>
                    <wp:anchor distT="0" distB="0" distL="114300" distR="114300" simplePos="0" relativeHeight="255320064" behindDoc="0" locked="0" layoutInCell="1" allowOverlap="1" wp14:anchorId="6DA98DAE" wp14:editId="686F84A7">
                      <wp:simplePos x="0" y="0"/>
                      <wp:positionH relativeFrom="column">
                        <wp:posOffset>50800</wp:posOffset>
                      </wp:positionH>
                      <wp:positionV relativeFrom="paragraph">
                        <wp:posOffset>3295015</wp:posOffset>
                      </wp:positionV>
                      <wp:extent cx="1876425" cy="466725"/>
                      <wp:effectExtent l="0" t="0" r="28575" b="28575"/>
                      <wp:wrapNone/>
                      <wp:docPr id="2626" name="Pravokutnik: zaobljeni kutovi 2626"/>
                      <wp:cNvGraphicFramePr/>
                      <a:graphic xmlns:a="http://schemas.openxmlformats.org/drawingml/2006/main">
                        <a:graphicData uri="http://schemas.microsoft.com/office/word/2010/wordprocessingShape">
                          <wps:wsp>
                            <wps:cNvSpPr/>
                            <wps:spPr>
                              <a:xfrm>
                                <a:off x="0" y="0"/>
                                <a:ext cx="18764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CBB9FD" w14:textId="18C3F14F" w:rsidR="00F277D3" w:rsidRDefault="00F277D3" w:rsidP="00F277D3">
                                  <w:r>
                                    <w:t>PISMENO OBAVJEŠTAVANJE GRADONAČELNIKA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A98DAE" id="Pravokutnik: zaobljeni kutovi 2626" o:spid="_x0000_s1931" style="position:absolute;left:0;text-align:left;margin-left:4pt;margin-top:259.45pt;width:147.75pt;height:36.75pt;z-index:2553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" fillcolor="white [3201]" strokecolor="black [3213]" strokeweight="1pt">
                      <v:stroke joinstyle="miter"/>
                      <v:textbox>
                        <w:txbxContent>
                          <w:p w14:paraId="30CBB9FD" w14:textId="18C3F14F" w:rsidR="00F277D3" w:rsidRDefault="00F277D3" w:rsidP="00F277D3">
                            <w:r>
                              <w:t>PISMENO OBAVJEŠTAVANJE GRADONAČELNIKA</w:t>
                            </w:r>
                          </w:p>
                        </w:txbxContent>
                      </v:textbox>
                    </v:roundrect>
                  </w:pict>
                </mc:Fallback>
              </mc:AlternateContent>
            </w:r>
            <w:r>
              <w:rPr>
                <w:rFonts w:cs="Calibri"/>
                <w:noProof/>
                <w:sz w:val="16"/>
                <w:szCs w:val="16"/>
              </w:rPr>
              <mc:AlternateContent>
                <mc:Choice Requires="wps">
                  <w:drawing>
                    <wp:anchor distT="0" distB="0" distL="114300" distR="114300" simplePos="0" relativeHeight="255318016" behindDoc="0" locked="0" layoutInCell="1" allowOverlap="1" wp14:anchorId="6E748499" wp14:editId="634AB415">
                      <wp:simplePos x="0" y="0"/>
                      <wp:positionH relativeFrom="column">
                        <wp:posOffset>51435</wp:posOffset>
                      </wp:positionH>
                      <wp:positionV relativeFrom="paragraph">
                        <wp:posOffset>2616200</wp:posOffset>
                      </wp:positionV>
                      <wp:extent cx="1876425" cy="466725"/>
                      <wp:effectExtent l="0" t="0" r="28575" b="28575"/>
                      <wp:wrapNone/>
                      <wp:docPr id="2625" name="Pravokutnik: zaobljeni kutovi 2625"/>
                      <wp:cNvGraphicFramePr/>
                      <a:graphic xmlns:a="http://schemas.openxmlformats.org/drawingml/2006/main">
                        <a:graphicData uri="http://schemas.microsoft.com/office/word/2010/wordprocessingShape">
                          <wps:wsp>
                            <wps:cNvSpPr/>
                            <wps:spPr>
                              <a:xfrm>
                                <a:off x="0" y="0"/>
                                <a:ext cx="18764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5A0AE1" w14:textId="7A08705E" w:rsidR="00F277D3" w:rsidRDefault="00F277D3" w:rsidP="00F277D3">
                                  <w:r>
                                    <w:t>PREKIDANJE OBAVALJANJA AKTIVNOSTI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748499" id="Pravokutnik: zaobljeni kutovi 2625" o:spid="_x0000_s1932" style="position:absolute;left:0;text-align:left;margin-left:4.05pt;margin-top:206pt;width:147.75pt;height:36.75pt;z-index:25531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" fillcolor="white [3201]" strokecolor="black [3213]" strokeweight="1pt">
                      <v:stroke joinstyle="miter"/>
                      <v:textbox>
                        <w:txbxContent>
                          <w:p w14:paraId="065A0AE1" w14:textId="7A08705E" w:rsidR="00F277D3" w:rsidRDefault="00F277D3" w:rsidP="00F277D3">
                            <w:r>
                              <w:t>PREKIDANJE OBAVALJANJA AKTIVNOSTI</w:t>
                            </w:r>
                          </w:p>
                        </w:txbxContent>
                      </v:textbox>
                    </v:roundrect>
                  </w:pict>
                </mc:Fallback>
              </mc:AlternateContent>
            </w:r>
            <w:r>
              <w:rPr>
                <w:rFonts w:cs="Calibri"/>
                <w:noProof/>
                <w:sz w:val="16"/>
                <w:szCs w:val="16"/>
              </w:rPr>
              <mc:AlternateContent>
                <mc:Choice Requires="wps">
                  <w:drawing>
                    <wp:anchor distT="0" distB="0" distL="114300" distR="114300" simplePos="0" relativeHeight="255315968" behindDoc="0" locked="0" layoutInCell="1" allowOverlap="1" wp14:anchorId="339AD03A" wp14:editId="0C2F1C36">
                      <wp:simplePos x="0" y="0"/>
                      <wp:positionH relativeFrom="column">
                        <wp:posOffset>42545</wp:posOffset>
                      </wp:positionH>
                      <wp:positionV relativeFrom="paragraph">
                        <wp:posOffset>2132330</wp:posOffset>
                      </wp:positionV>
                      <wp:extent cx="1876425" cy="295275"/>
                      <wp:effectExtent l="0" t="0" r="28575" b="28575"/>
                      <wp:wrapNone/>
                      <wp:docPr id="2624" name="Pravokutnik: zaobljeni kutovi 2624"/>
                      <wp:cNvGraphicFramePr/>
                      <a:graphic xmlns:a="http://schemas.openxmlformats.org/drawingml/2006/main">
                        <a:graphicData uri="http://schemas.microsoft.com/office/word/2010/wordprocessingShape">
                          <wps:wsp>
                            <wps:cNvSpPr/>
                            <wps:spPr>
                              <a:xfrm>
                                <a:off x="0" y="0"/>
                                <a:ext cx="1876425" cy="295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279B4DB" w14:textId="28674254" w:rsidR="00F277D3" w:rsidRDefault="00F277D3" w:rsidP="00F277D3">
                                  <w:r>
                                    <w:t>PROVJERA ČINJENICA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9AD03A" id="Pravokutnik: zaobljeni kutovi 2624" o:spid="_x0000_s1933" style="position:absolute;left:0;text-align:left;margin-left:3.35pt;margin-top:167.9pt;width:147.75pt;height:23.25pt;z-index:25531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" fillcolor="white [3201]" strokecolor="black [3213]" strokeweight="1pt">
                      <v:stroke joinstyle="miter"/>
                      <v:textbox>
                        <w:txbxContent>
                          <w:p w14:paraId="4279B4DB" w14:textId="28674254" w:rsidR="00F277D3" w:rsidRDefault="00F277D3" w:rsidP="00F277D3">
                            <w:r>
                              <w:t>PROVJERA ČINJENICA</w:t>
                            </w:r>
                          </w:p>
                        </w:txbxContent>
                      </v:textbox>
                    </v:roundrect>
                  </w:pict>
                </mc:Fallback>
              </mc:AlternateContent>
            </w:r>
            <w:r>
              <w:rPr>
                <w:rFonts w:cs="Calibri"/>
                <w:noProof/>
                <w:sz w:val="16"/>
                <w:szCs w:val="16"/>
              </w:rPr>
              <mc:AlternateContent>
                <mc:Choice Requires="wps">
                  <w:drawing>
                    <wp:anchor distT="0" distB="0" distL="114300" distR="114300" simplePos="0" relativeHeight="255313920" behindDoc="0" locked="0" layoutInCell="1" allowOverlap="1" wp14:anchorId="08D5705C" wp14:editId="5388C4EC">
                      <wp:simplePos x="0" y="0"/>
                      <wp:positionH relativeFrom="column">
                        <wp:posOffset>69850</wp:posOffset>
                      </wp:positionH>
                      <wp:positionV relativeFrom="paragraph">
                        <wp:posOffset>1433830</wp:posOffset>
                      </wp:positionV>
                      <wp:extent cx="1876425" cy="466725"/>
                      <wp:effectExtent l="0" t="0" r="28575" b="28575"/>
                      <wp:wrapNone/>
                      <wp:docPr id="2623" name="Pravokutnik: zaobljeni kutovi 2623"/>
                      <wp:cNvGraphicFramePr/>
                      <a:graphic xmlns:a="http://schemas.openxmlformats.org/drawingml/2006/main">
                        <a:graphicData uri="http://schemas.microsoft.com/office/word/2010/wordprocessingShape">
                          <wps:wsp>
                            <wps:cNvSpPr/>
                            <wps:spPr>
                              <a:xfrm>
                                <a:off x="0" y="0"/>
                                <a:ext cx="1876425" cy="46672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61573DAD" w14:textId="7DC28ACD" w:rsidR="00F277D3" w:rsidRDefault="00F277D3" w:rsidP="00F277D3">
                                  <w:r>
                                    <w:t>EVIDENTIRANJE SUMNJE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5705C" id="Pravokutnik: zaobljeni kutovi 2623" o:spid="_x0000_s1934" style="position:absolute;left:0;text-align:left;margin-left:5.5pt;margin-top:112.9pt;width:147.75pt;height:36.75pt;z-index:25531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" fillcolor="white [3201]" strokecolor="black [3213]" strokeweight="1pt">
                      <v:stroke joinstyle="miter"/>
                      <v:textbox>
                        <w:txbxContent>
                          <w:p w14:paraId="61573DAD" w14:textId="7DC28ACD" w:rsidR="00F277D3" w:rsidRDefault="00F277D3" w:rsidP="00F277D3">
                            <w:r>
                              <w:t>EVIDENTIRANJE SUMNJE</w:t>
                            </w:r>
                          </w:p>
                        </w:txbxContent>
                      </v:textbox>
                    </v:roundrect>
                  </w:pict>
                </mc:Fallback>
              </mc:AlternateContent>
            </w:r>
            <w:r>
              <w:rPr>
                <w:rFonts w:cs="Calibri"/>
                <w:noProof/>
                <w:sz w:val="16"/>
                <w:szCs w:val="16"/>
              </w:rPr>
              <mc:AlternateContent>
                <mc:Choice Requires="wps">
                  <w:drawing>
                    <wp:anchor distT="0" distB="0" distL="114300" distR="114300" simplePos="0" relativeHeight="255311872" behindDoc="0" locked="0" layoutInCell="1" allowOverlap="1" wp14:anchorId="1B9BF713" wp14:editId="75746CB8">
                      <wp:simplePos x="0" y="0"/>
                      <wp:positionH relativeFrom="column">
                        <wp:posOffset>90170</wp:posOffset>
                      </wp:positionH>
                      <wp:positionV relativeFrom="paragraph">
                        <wp:posOffset>875030</wp:posOffset>
                      </wp:positionV>
                      <wp:extent cx="1876425" cy="295275"/>
                      <wp:effectExtent l="0" t="0" r="28575" b="28575"/>
                      <wp:wrapNone/>
                      <wp:docPr id="2622" name="Pravokutnik: zaobljeni kutovi 2622"/>
                      <wp:cNvGraphicFramePr/>
                      <a:graphic xmlns:a="http://schemas.openxmlformats.org/drawingml/2006/main">
                        <a:graphicData uri="http://schemas.microsoft.com/office/word/2010/wordprocessingShape">
                          <wps:wsp>
                            <wps:cNvSpPr/>
                            <wps:spPr>
                              <a:xfrm>
                                <a:off x="0" y="0"/>
                                <a:ext cx="1876425" cy="295275"/>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0C88307" w14:textId="0A682EB8" w:rsidR="00F277D3" w:rsidRDefault="00F277D3" w:rsidP="00F277D3">
                                  <w:r>
                                    <w:t>SUMNJA NA PRIJEVARU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9BF713" id="Pravokutnik: zaobljeni kutovi 2622" o:spid="_x0000_s1935" style="position:absolute;left:0;text-align:left;margin-left:7.1pt;margin-top:68.9pt;width:147.75pt;height:23.25pt;z-index:2553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" fillcolor="white [3201]" strokecolor="black [3213]" strokeweight="1pt">
                      <v:stroke joinstyle="miter"/>
                      <v:textbox>
                        <w:txbxContent>
                          <w:p w14:paraId="30C88307" w14:textId="0A682EB8" w:rsidR="00F277D3" w:rsidRDefault="00F277D3" w:rsidP="00F277D3">
                            <w:r>
                              <w:t>SUMNJA NA PRIJEVARU</w:t>
                            </w:r>
                          </w:p>
                        </w:txbxContent>
                      </v:textbox>
                    </v:roundrect>
                  </w:pict>
                </mc:Fallback>
              </mc:AlternateContent>
            </w:r>
            <w:r>
              <w:rPr>
                <w:rFonts w:cs="Calibri"/>
                <w:noProof/>
                <w:sz w:val="16"/>
                <w:szCs w:val="16"/>
              </w:rPr>
              <mc:AlternateContent>
                <mc:Choice Requires="wps">
                  <w:drawing>
                    <wp:anchor distT="0" distB="0" distL="114300" distR="114300" simplePos="0" relativeHeight="255309824" behindDoc="0" locked="0" layoutInCell="1" allowOverlap="1" wp14:anchorId="07919085" wp14:editId="099EA949">
                      <wp:simplePos x="0" y="0"/>
                      <wp:positionH relativeFrom="column">
                        <wp:posOffset>470535</wp:posOffset>
                      </wp:positionH>
                      <wp:positionV relativeFrom="paragraph">
                        <wp:posOffset>192405</wp:posOffset>
                      </wp:positionV>
                      <wp:extent cx="1095375" cy="371475"/>
                      <wp:effectExtent l="0" t="0" r="28575" b="28575"/>
                      <wp:wrapNone/>
                      <wp:docPr id="2621" name="Elipsa 2621"/>
                      <wp:cNvGraphicFramePr/>
                      <a:graphic xmlns:a="http://schemas.openxmlformats.org/drawingml/2006/main">
                        <a:graphicData uri="http://schemas.microsoft.com/office/word/2010/wordprocessingShape">
                          <wps:wsp>
                            <wps:cNvSpPr/>
                            <wps:spPr>
                              <a:xfrm>
                                <a:off x="0" y="0"/>
                                <a:ext cx="1095375" cy="371475"/>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2253C3F" w14:textId="77777777" w:rsidR="00F277D3" w:rsidRDefault="00F277D3" w:rsidP="00F277D3">
                                  <w:r>
                                    <w:t>POČETAK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919085" id="Elipsa 2621" o:spid="_x0000_s1936" style="position:absolute;left:0;text-align:left;margin-left:37.05pt;margin-top:15.15pt;width:86.25pt;height:29.25pt;z-index:2553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" fillcolor="white [3201]" strokecolor="black [3213]" strokeweight="1pt">
                      <v:stroke joinstyle="miter"/>
                      <v:textbox>
                        <w:txbxContent>
                          <w:p w14:paraId="52253C3F" w14:textId="77777777" w:rsidR="00F277D3" w:rsidRDefault="00F277D3" w:rsidP="00F277D3">
                            <w:r>
                              <w:t>POČETAK</w:t>
                            </w:r>
                          </w:p>
                        </w:txbxContent>
                      </v:textbox>
                    </v:oval>
                  </w:pict>
                </mc:Fallback>
              </mc:AlternateContent>
            </w:r>
            <w:r w:rsidR="00D1566D" w:rsidRPr="00082FC0">
              <w:rPr>
                <w:rFonts w:cs="Calibri"/>
                <w:sz w:val="16"/>
                <w:szCs w:val="16"/>
              </w:rPr>
              <w:t> </w:t>
            </w:r>
          </w:p>
        </w:tc>
        <w:tc>
          <w:tcPr>
            <w:tcW w:w="5805" w:type="dxa"/>
            <w:tcBorders>
              <w:top w:val="nil"/>
              <w:left w:val="nil"/>
              <w:bottom w:val="single" w:sz="6" w:space="0" w:color="auto"/>
              <w:right w:val="single" w:sz="6" w:space="0" w:color="auto"/>
            </w:tcBorders>
            <w:shd w:val="clear" w:color="auto" w:fill="auto"/>
            <w:hideMark/>
          </w:tcPr>
          <w:p w14:paraId="3AB086FF" w14:textId="77777777" w:rsidR="00F277D3" w:rsidRDefault="00F277D3" w:rsidP="001652AB">
            <w:pPr>
              <w:spacing w:afterAutospacing="1"/>
              <w:jc w:val="both"/>
              <w:textAlignment w:val="baseline"/>
            </w:pPr>
          </w:p>
          <w:p w14:paraId="7CDF8F5A" w14:textId="43A5B8A8" w:rsidR="00F277D3" w:rsidRDefault="00F277D3" w:rsidP="001652AB">
            <w:pPr>
              <w:spacing w:afterAutospacing="1"/>
              <w:jc w:val="both"/>
              <w:textAlignment w:val="baseline"/>
            </w:pPr>
          </w:p>
          <w:p w14:paraId="47A9D654" w14:textId="77777777" w:rsidR="00F277D3" w:rsidRDefault="00F277D3" w:rsidP="001652AB">
            <w:pPr>
              <w:spacing w:afterAutospacing="1"/>
              <w:jc w:val="both"/>
              <w:textAlignment w:val="baseline"/>
            </w:pPr>
          </w:p>
          <w:p w14:paraId="0803B8AC" w14:textId="7EA1BD61" w:rsidR="00D1566D" w:rsidRPr="00F277D3" w:rsidRDefault="00D1566D" w:rsidP="00F277D3">
            <w:pPr>
              <w:pStyle w:val="Prvi"/>
              <w:jc w:val="both"/>
              <w:rPr>
                <w:b w:val="0"/>
                <w:bCs/>
              </w:rPr>
            </w:pPr>
            <w:r w:rsidRPr="00F277D3">
              <w:rPr>
                <w:b w:val="0"/>
                <w:bCs/>
              </w:rPr>
              <w:t>Spoznaja o sumnji na prijevaru</w:t>
            </w:r>
          </w:p>
          <w:p w14:paraId="4890BAB7" w14:textId="77777777" w:rsidR="00F277D3" w:rsidRDefault="00F277D3" w:rsidP="00F277D3">
            <w:pPr>
              <w:pStyle w:val="Prvi"/>
              <w:jc w:val="both"/>
              <w:rPr>
                <w:b w:val="0"/>
                <w:bCs/>
              </w:rPr>
            </w:pPr>
          </w:p>
          <w:p w14:paraId="11D055A2" w14:textId="208FD2A5" w:rsidR="00D1566D" w:rsidRPr="00F277D3" w:rsidRDefault="00D1566D" w:rsidP="00F277D3">
            <w:pPr>
              <w:pStyle w:val="Prvi"/>
              <w:jc w:val="both"/>
              <w:rPr>
                <w:b w:val="0"/>
                <w:bCs/>
              </w:rPr>
            </w:pPr>
            <w:r w:rsidRPr="00F277D3">
              <w:rPr>
                <w:b w:val="0"/>
                <w:bCs/>
              </w:rPr>
              <w:t xml:space="preserve">Evidentiranje sumnje </w:t>
            </w:r>
          </w:p>
          <w:p w14:paraId="4A77967D" w14:textId="40F764D5" w:rsidR="00F277D3" w:rsidRDefault="00F277D3" w:rsidP="00F277D3">
            <w:pPr>
              <w:pStyle w:val="Prvi"/>
              <w:rPr>
                <w:b w:val="0"/>
                <w:bCs/>
              </w:rPr>
            </w:pPr>
          </w:p>
          <w:p w14:paraId="6DE403B6" w14:textId="77777777" w:rsidR="00F277D3" w:rsidRPr="00F277D3" w:rsidRDefault="00F277D3" w:rsidP="00F277D3">
            <w:pPr>
              <w:pStyle w:val="Prvi"/>
              <w:rPr>
                <w:b w:val="0"/>
                <w:bCs/>
              </w:rPr>
            </w:pPr>
          </w:p>
          <w:p w14:paraId="0071F5B5" w14:textId="5F6F5021" w:rsidR="00D1566D" w:rsidRDefault="00D1566D" w:rsidP="00F277D3">
            <w:pPr>
              <w:pStyle w:val="Prvi"/>
              <w:rPr>
                <w:b w:val="0"/>
                <w:bCs/>
              </w:rPr>
            </w:pPr>
            <w:r w:rsidRPr="00F277D3">
              <w:rPr>
                <w:b w:val="0"/>
                <w:bCs/>
              </w:rPr>
              <w:t xml:space="preserve">Provjera činjenica na osnovu kojih je došlo do sumnje </w:t>
            </w:r>
          </w:p>
          <w:p w14:paraId="4C61FB4C" w14:textId="283B96FF" w:rsidR="00F277D3" w:rsidRPr="00F277D3" w:rsidRDefault="00F277D3" w:rsidP="00F277D3">
            <w:pPr>
              <w:pStyle w:val="Prvi"/>
              <w:rPr>
                <w:b w:val="0"/>
                <w:bCs/>
              </w:rPr>
            </w:pPr>
          </w:p>
          <w:p w14:paraId="2EEBC9AB" w14:textId="3D849708" w:rsidR="00D1566D" w:rsidRDefault="00D1566D" w:rsidP="00F277D3">
            <w:pPr>
              <w:pStyle w:val="Prvi"/>
              <w:rPr>
                <w:b w:val="0"/>
                <w:bCs/>
              </w:rPr>
            </w:pPr>
            <w:r w:rsidRPr="00F277D3">
              <w:rPr>
                <w:b w:val="0"/>
                <w:bCs/>
              </w:rPr>
              <w:t>Prekidanje obavljanje revizije ili druge aktivnosti Službe za unutarnju reviziju</w:t>
            </w:r>
          </w:p>
          <w:p w14:paraId="20A76468" w14:textId="77777777" w:rsidR="00F277D3" w:rsidRPr="00F277D3" w:rsidRDefault="00F277D3" w:rsidP="00F277D3">
            <w:pPr>
              <w:pStyle w:val="Prvi"/>
              <w:rPr>
                <w:b w:val="0"/>
                <w:bCs/>
              </w:rPr>
            </w:pPr>
          </w:p>
          <w:p w14:paraId="26A45F58" w14:textId="50C3BBE7" w:rsidR="00D1566D" w:rsidRDefault="00D1566D" w:rsidP="00F277D3">
            <w:pPr>
              <w:pStyle w:val="Prvi"/>
              <w:rPr>
                <w:b w:val="0"/>
                <w:bCs/>
              </w:rPr>
            </w:pPr>
            <w:r w:rsidRPr="00F277D3">
              <w:rPr>
                <w:b w:val="0"/>
                <w:bCs/>
              </w:rPr>
              <w:t xml:space="preserve"> Pismeno obavještavanje Gradonačelnika i osobe zadužene za nepravilnosti </w:t>
            </w:r>
          </w:p>
          <w:p w14:paraId="000C69C2" w14:textId="5F98B2D1" w:rsidR="00F277D3" w:rsidRPr="00F277D3" w:rsidRDefault="00F277D3" w:rsidP="00F277D3">
            <w:pPr>
              <w:pStyle w:val="Prvi"/>
              <w:rPr>
                <w:b w:val="0"/>
                <w:bCs/>
              </w:rPr>
            </w:pPr>
          </w:p>
          <w:p w14:paraId="6841E418" w14:textId="77777777" w:rsidR="00F277D3" w:rsidRDefault="00F277D3" w:rsidP="00F277D3">
            <w:pPr>
              <w:pStyle w:val="Prvi"/>
              <w:rPr>
                <w:b w:val="0"/>
                <w:bCs/>
              </w:rPr>
            </w:pPr>
          </w:p>
          <w:p w14:paraId="0AEA771F" w14:textId="1940DBED" w:rsidR="00D1566D" w:rsidRDefault="00D1566D" w:rsidP="00F277D3">
            <w:pPr>
              <w:pStyle w:val="Prvi"/>
              <w:rPr>
                <w:b w:val="0"/>
                <w:bCs/>
              </w:rPr>
            </w:pPr>
            <w:r w:rsidRPr="00F277D3">
              <w:rPr>
                <w:b w:val="0"/>
                <w:bCs/>
              </w:rPr>
              <w:t xml:space="preserve">Zaprimanje povratne informacije </w:t>
            </w:r>
          </w:p>
          <w:p w14:paraId="372D00D3" w14:textId="0B7DA527" w:rsidR="00F277D3" w:rsidRPr="00F277D3" w:rsidRDefault="00F277D3" w:rsidP="00F277D3">
            <w:pPr>
              <w:pStyle w:val="Prvi"/>
              <w:rPr>
                <w:b w:val="0"/>
                <w:bCs/>
              </w:rPr>
            </w:pPr>
          </w:p>
          <w:p w14:paraId="5FE8884F" w14:textId="54856336" w:rsidR="00D1566D" w:rsidRDefault="00D1566D" w:rsidP="00F277D3">
            <w:pPr>
              <w:pStyle w:val="Prvi"/>
              <w:rPr>
                <w:b w:val="0"/>
                <w:bCs/>
              </w:rPr>
            </w:pPr>
            <w:r w:rsidRPr="00F277D3">
              <w:rPr>
                <w:b w:val="0"/>
                <w:bCs/>
              </w:rPr>
              <w:t>Obavještavanje mjerodavnih tijela ukoliko nema povratne informacije</w:t>
            </w:r>
          </w:p>
          <w:p w14:paraId="1C3BF02D" w14:textId="77777777" w:rsidR="00F277D3" w:rsidRPr="00F277D3" w:rsidRDefault="00F277D3" w:rsidP="00F277D3">
            <w:pPr>
              <w:pStyle w:val="Prvi"/>
              <w:rPr>
                <w:b w:val="0"/>
                <w:bCs/>
              </w:rPr>
            </w:pPr>
          </w:p>
          <w:p w14:paraId="76C22F0D" w14:textId="23E0A569" w:rsidR="00D1566D" w:rsidRPr="00F277D3" w:rsidRDefault="00D1566D" w:rsidP="00F277D3">
            <w:pPr>
              <w:pStyle w:val="Prvi"/>
              <w:rPr>
                <w:rFonts w:ascii="Segoe UI" w:hAnsi="Segoe UI" w:cs="Segoe UI"/>
                <w:b w:val="0"/>
                <w:bCs/>
                <w:sz w:val="18"/>
                <w:szCs w:val="18"/>
              </w:rPr>
            </w:pPr>
            <w:r w:rsidRPr="00F277D3">
              <w:rPr>
                <w:b w:val="0"/>
                <w:bCs/>
              </w:rPr>
              <w:t xml:space="preserve"> Pismena obavijest osobe zadužene za nepravilnosti i Gradonačelnika o poduzetim aktivnostima ,odnosno obavještavanje mjerodavnih tijela o sumnji na prijevaru </w:t>
            </w:r>
          </w:p>
          <w:p w14:paraId="52F38F6F" w14:textId="38D04E44" w:rsidR="00D1566D" w:rsidRPr="00082FC0" w:rsidRDefault="00D1566D" w:rsidP="001652AB">
            <w:pPr>
              <w:spacing w:afterAutospacing="1"/>
              <w:jc w:val="both"/>
              <w:textAlignment w:val="baseline"/>
              <w:rPr>
                <w:rFonts w:ascii="Segoe UI" w:hAnsi="Segoe UI" w:cs="Segoe UI"/>
                <w:sz w:val="18"/>
                <w:szCs w:val="18"/>
              </w:rPr>
            </w:pPr>
          </w:p>
          <w:p w14:paraId="64D27648" w14:textId="09841B60" w:rsidR="00D1566D" w:rsidRPr="00082FC0" w:rsidRDefault="00D1566D" w:rsidP="001652AB">
            <w:pPr>
              <w:spacing w:afterAutospacing="1"/>
              <w:jc w:val="both"/>
              <w:textAlignment w:val="baseline"/>
              <w:rPr>
                <w:rFonts w:ascii="Segoe UI" w:hAnsi="Segoe UI" w:cs="Segoe UI"/>
                <w:sz w:val="18"/>
                <w:szCs w:val="18"/>
              </w:rPr>
            </w:pPr>
          </w:p>
          <w:p w14:paraId="791083A4"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sz w:val="20"/>
                <w:szCs w:val="20"/>
              </w:rPr>
              <w:t> </w:t>
            </w:r>
          </w:p>
          <w:p w14:paraId="09972278" w14:textId="77777777" w:rsidR="00D1566D" w:rsidRPr="00082FC0" w:rsidRDefault="00D1566D" w:rsidP="001652AB">
            <w:pPr>
              <w:spacing w:afterAutospacing="1"/>
              <w:jc w:val="both"/>
              <w:textAlignment w:val="baseline"/>
              <w:rPr>
                <w:rFonts w:ascii="Segoe UI" w:hAnsi="Segoe UI" w:cs="Segoe UI"/>
                <w:sz w:val="18"/>
                <w:szCs w:val="18"/>
              </w:rPr>
            </w:pPr>
            <w:r w:rsidRPr="00082FC0">
              <w:rPr>
                <w:rFonts w:cs="Calibri"/>
                <w:sz w:val="20"/>
                <w:szCs w:val="20"/>
              </w:rPr>
              <w:t> </w:t>
            </w:r>
          </w:p>
        </w:tc>
      </w:tr>
    </w:tbl>
    <w:p w14:paraId="7ACAE20A" w14:textId="77777777" w:rsidR="00D1566D" w:rsidRDefault="00D1566D" w:rsidP="00D1566D"/>
    <w:p w14:paraId="544E8B00" w14:textId="77777777" w:rsidR="00D1566D" w:rsidRDefault="00D1566D" w:rsidP="00D1566D"/>
    <w:p w14:paraId="301B7ADF" w14:textId="77777777" w:rsidR="00D1566D" w:rsidRDefault="00D1566D" w:rsidP="00F277D3">
      <w:pPr>
        <w:jc w:val="both"/>
      </w:pPr>
    </w:p>
    <w:p w14:paraId="29458579" w14:textId="77777777" w:rsidR="00D1566D" w:rsidRDefault="00D1566D" w:rsidP="00D1566D"/>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110"/>
        <w:gridCol w:w="3015"/>
        <w:gridCol w:w="3015"/>
      </w:tblGrid>
      <w:tr w:rsidR="00D1566D" w:rsidRPr="00BE2048" w14:paraId="03AC89D0" w14:textId="77777777" w:rsidTr="001652AB">
        <w:tc>
          <w:tcPr>
            <w:tcW w:w="303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6B1E2FDF" w14:textId="77777777" w:rsidR="00D1566D" w:rsidRPr="00BE2048" w:rsidRDefault="00D1566D" w:rsidP="001652AB">
            <w:pPr>
              <w:pStyle w:val="Prvi"/>
              <w:rPr>
                <w:rFonts w:ascii="Segoe UI" w:hAnsi="Segoe UI" w:cs="Segoe UI"/>
                <w:sz w:val="18"/>
                <w:szCs w:val="18"/>
              </w:rPr>
            </w:pPr>
            <w:r w:rsidRPr="00BE2048">
              <w:t> KORISNIK </w:t>
            </w:r>
          </w:p>
          <w:p w14:paraId="001F71B5" w14:textId="77777777" w:rsidR="00D1566D" w:rsidRPr="00BE2048" w:rsidRDefault="00D1566D" w:rsidP="001652AB">
            <w:pPr>
              <w:pStyle w:val="Prvi"/>
              <w:rPr>
                <w:rFonts w:ascii="Segoe UI" w:hAnsi="Segoe UI" w:cs="Segoe UI"/>
                <w:sz w:val="18"/>
                <w:szCs w:val="18"/>
              </w:rPr>
            </w:pPr>
            <w:r w:rsidRPr="00BE2048">
              <w:t>GRAD KOPRIVNICA </w:t>
            </w:r>
          </w:p>
          <w:p w14:paraId="5159CB40" w14:textId="77777777" w:rsidR="00D1566D" w:rsidRPr="00BE2048" w:rsidRDefault="00D1566D" w:rsidP="001652AB">
            <w:pPr>
              <w:pStyle w:val="Prvi"/>
              <w:rPr>
                <w:rFonts w:ascii="Segoe UI" w:hAnsi="Segoe UI" w:cs="Segoe UI"/>
                <w:sz w:val="18"/>
                <w:szCs w:val="18"/>
              </w:rPr>
            </w:pPr>
            <w:r w:rsidRPr="00BE2048">
              <w:t> </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7CD72D51" w14:textId="77777777" w:rsidR="00D1566D" w:rsidRPr="00BE2048" w:rsidRDefault="00D1566D" w:rsidP="001652AB">
            <w:pPr>
              <w:pStyle w:val="Prvi"/>
              <w:rPr>
                <w:rFonts w:ascii="Segoe UI" w:hAnsi="Segoe UI" w:cs="Segoe UI"/>
                <w:sz w:val="18"/>
                <w:szCs w:val="18"/>
              </w:rPr>
            </w:pPr>
            <w:r w:rsidRPr="00BE2048">
              <w:t> KNJIGA / MAPA </w:t>
            </w:r>
          </w:p>
          <w:p w14:paraId="65F26732" w14:textId="77777777" w:rsidR="00D1566D" w:rsidRPr="00BE2048" w:rsidRDefault="00D1566D" w:rsidP="001652AB">
            <w:pPr>
              <w:pStyle w:val="Prvi"/>
              <w:rPr>
                <w:rFonts w:ascii="Segoe UI" w:hAnsi="Segoe UI" w:cs="Segoe UI"/>
                <w:sz w:val="18"/>
                <w:szCs w:val="18"/>
              </w:rPr>
            </w:pPr>
            <w:r w:rsidRPr="00BE2048">
              <w:t>PROCESA </w:t>
            </w:r>
          </w:p>
          <w:p w14:paraId="1F6DE339" w14:textId="77777777" w:rsidR="00D1566D" w:rsidRPr="00BE2048" w:rsidRDefault="00D1566D" w:rsidP="001652AB">
            <w:pPr>
              <w:pStyle w:val="Prvi"/>
              <w:rPr>
                <w:rFonts w:ascii="Segoe UI" w:hAnsi="Segoe UI" w:cs="Segoe UI"/>
                <w:sz w:val="18"/>
                <w:szCs w:val="18"/>
              </w:rPr>
            </w:pPr>
            <w:r w:rsidRPr="00BE2048">
              <w:t> </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55B2D76D" w14:textId="77777777" w:rsidR="00D1566D" w:rsidRPr="00BE2048" w:rsidRDefault="00D1566D" w:rsidP="001652AB">
            <w:pPr>
              <w:pStyle w:val="Prvi"/>
              <w:rPr>
                <w:rFonts w:ascii="Segoe UI" w:hAnsi="Segoe UI" w:cs="Segoe UI"/>
                <w:sz w:val="18"/>
                <w:szCs w:val="18"/>
              </w:rPr>
            </w:pPr>
            <w:r w:rsidRPr="00BE2048">
              <w:t>ŠIFRA PROCESA </w:t>
            </w:r>
          </w:p>
          <w:p w14:paraId="48FF42A5" w14:textId="77777777" w:rsidR="00D1566D" w:rsidRPr="00BE2048" w:rsidRDefault="00D1566D" w:rsidP="001652AB">
            <w:pPr>
              <w:pStyle w:val="Prvi"/>
              <w:rPr>
                <w:rFonts w:ascii="Segoe UI" w:hAnsi="Segoe UI" w:cs="Segoe UI"/>
                <w:sz w:val="18"/>
                <w:szCs w:val="18"/>
              </w:rPr>
            </w:pPr>
            <w:r w:rsidRPr="00BE2048">
              <w:t>3.</w:t>
            </w:r>
            <w:r>
              <w:t>7</w:t>
            </w:r>
            <w:r w:rsidRPr="00BE2048">
              <w:t>.</w:t>
            </w:r>
            <w:r>
              <w:t>2</w:t>
            </w:r>
            <w:r w:rsidRPr="00BE2048">
              <w:t>. </w:t>
            </w:r>
          </w:p>
        </w:tc>
      </w:tr>
      <w:tr w:rsidR="00D1566D" w:rsidRPr="00BE2048" w14:paraId="25011CFE" w14:textId="77777777" w:rsidTr="001652AB">
        <w:tc>
          <w:tcPr>
            <w:tcW w:w="3030" w:type="dxa"/>
            <w:gridSpan w:val="2"/>
            <w:tcBorders>
              <w:top w:val="nil"/>
              <w:left w:val="single" w:sz="6" w:space="0" w:color="auto"/>
              <w:bottom w:val="single" w:sz="6" w:space="0" w:color="auto"/>
              <w:right w:val="single" w:sz="6" w:space="0" w:color="auto"/>
            </w:tcBorders>
            <w:shd w:val="clear" w:color="auto" w:fill="D9D9D9"/>
            <w:vAlign w:val="center"/>
            <w:hideMark/>
          </w:tcPr>
          <w:p w14:paraId="0D2FAA3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p w14:paraId="78A09AB2" w14:textId="77777777" w:rsidR="00D1566D" w:rsidRPr="00BE2048" w:rsidRDefault="00D1566D" w:rsidP="001652AB">
            <w:pPr>
              <w:shd w:val="clear" w:color="auto" w:fill="D9D9D9"/>
              <w:spacing w:afterAutospacing="1"/>
              <w:textAlignment w:val="baseline"/>
              <w:rPr>
                <w:rFonts w:ascii="Segoe UI" w:hAnsi="Segoe UI" w:cs="Segoe UI"/>
                <w:sz w:val="18"/>
                <w:szCs w:val="18"/>
              </w:rPr>
            </w:pPr>
            <w:r w:rsidRPr="00BE2048">
              <w:rPr>
                <w:rFonts w:cs="Calibri"/>
                <w:b/>
                <w:bCs/>
              </w:rPr>
              <w:t>VLASNIK PROCESA</w:t>
            </w:r>
            <w:r w:rsidRPr="00BE2048">
              <w:rPr>
                <w:rFonts w:cs="Calibri"/>
              </w:rPr>
              <w:t> </w:t>
            </w:r>
          </w:p>
          <w:p w14:paraId="445BA5C3"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c>
          <w:tcPr>
            <w:tcW w:w="6030" w:type="dxa"/>
            <w:gridSpan w:val="2"/>
            <w:tcBorders>
              <w:top w:val="nil"/>
              <w:left w:val="nil"/>
              <w:bottom w:val="single" w:sz="6" w:space="0" w:color="auto"/>
              <w:right w:val="single" w:sz="6" w:space="0" w:color="auto"/>
            </w:tcBorders>
            <w:shd w:val="clear" w:color="auto" w:fill="auto"/>
            <w:vAlign w:val="center"/>
            <w:hideMark/>
          </w:tcPr>
          <w:p w14:paraId="0AF2F080" w14:textId="77777777" w:rsidR="00D1566D" w:rsidRPr="00BE2048" w:rsidRDefault="00D1566D" w:rsidP="001652AB">
            <w:pPr>
              <w:spacing w:afterAutospacing="1"/>
              <w:textAlignment w:val="baseline"/>
              <w:rPr>
                <w:rFonts w:ascii="Segoe UI" w:hAnsi="Segoe UI" w:cs="Segoe UI"/>
                <w:sz w:val="18"/>
                <w:szCs w:val="18"/>
              </w:rPr>
            </w:pPr>
            <w:r>
              <w:rPr>
                <w:rFonts w:cs="Calibri"/>
              </w:rPr>
              <w:t>Pročelnik – rukovoditelj službe</w:t>
            </w:r>
            <w:r w:rsidRPr="00BE2048">
              <w:rPr>
                <w:rFonts w:cs="Calibri"/>
              </w:rPr>
              <w:t> </w:t>
            </w:r>
          </w:p>
        </w:tc>
      </w:tr>
      <w:tr w:rsidR="00D1566D" w:rsidRPr="00BE2048" w14:paraId="4BE60A17" w14:textId="77777777" w:rsidTr="001652AB">
        <w:tc>
          <w:tcPr>
            <w:tcW w:w="9060" w:type="dxa"/>
            <w:gridSpan w:val="4"/>
            <w:tcBorders>
              <w:top w:val="nil"/>
              <w:left w:val="nil"/>
              <w:bottom w:val="single" w:sz="6" w:space="0" w:color="auto"/>
              <w:right w:val="nil"/>
            </w:tcBorders>
            <w:shd w:val="clear" w:color="auto" w:fill="auto"/>
            <w:vAlign w:val="center"/>
            <w:hideMark/>
          </w:tcPr>
          <w:p w14:paraId="36C2027B"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3F0B3D0B"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531DF34A"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5893189C"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2D319CB3" w14:textId="77777777" w:rsidR="00D1566D" w:rsidRPr="00956418" w:rsidRDefault="00D1566D" w:rsidP="001652AB">
            <w:pPr>
              <w:pStyle w:val="Bezproreda"/>
              <w:numPr>
                <w:ilvl w:val="2"/>
                <w:numId w:val="56"/>
              </w:numPr>
              <w:jc w:val="left"/>
              <w:rPr>
                <w:b w:val="0"/>
              </w:rPr>
            </w:pPr>
            <w:r w:rsidRPr="00956418">
              <w:rPr>
                <w:b w:val="0"/>
              </w:rPr>
              <w:t xml:space="preserve">Postupak poduzimanja radnji protiv nepravilnosti i prijevara  </w:t>
            </w:r>
          </w:p>
          <w:p w14:paraId="6355405D" w14:textId="77777777" w:rsidR="00D1566D" w:rsidRPr="00BE2048" w:rsidRDefault="00D1566D" w:rsidP="001652AB">
            <w:pPr>
              <w:spacing w:afterAutospacing="1"/>
              <w:textAlignment w:val="baseline"/>
              <w:rPr>
                <w:rFonts w:ascii="Segoe UI" w:hAnsi="Segoe UI" w:cs="Segoe UI"/>
                <w:sz w:val="18"/>
                <w:szCs w:val="18"/>
              </w:rPr>
            </w:pPr>
          </w:p>
        </w:tc>
      </w:tr>
      <w:tr w:rsidR="00D1566D" w:rsidRPr="00BE2048" w14:paraId="64C4F5A1" w14:textId="77777777" w:rsidTr="001652AB">
        <w:tc>
          <w:tcPr>
            <w:tcW w:w="9060" w:type="dxa"/>
            <w:gridSpan w:val="4"/>
            <w:tcBorders>
              <w:top w:val="nil"/>
              <w:left w:val="nil"/>
              <w:bottom w:val="single" w:sz="6" w:space="0" w:color="auto"/>
              <w:right w:val="nil"/>
            </w:tcBorders>
            <w:shd w:val="clear" w:color="auto" w:fill="auto"/>
            <w:vAlign w:val="center"/>
            <w:hideMark/>
          </w:tcPr>
          <w:p w14:paraId="1E23F6E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4AE6CC1F"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7310144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CILJ PROCESA / PODPROCESA</w:t>
            </w:r>
            <w:r w:rsidRPr="00BE2048">
              <w:rPr>
                <w:rFonts w:cs="Calibri"/>
              </w:rPr>
              <w:t> </w:t>
            </w:r>
          </w:p>
        </w:tc>
      </w:tr>
      <w:tr w:rsidR="00D1566D" w:rsidRPr="00BE2048" w14:paraId="7259F7A1"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1331A37F" w14:textId="77777777" w:rsidR="00D1566D" w:rsidRPr="00BE2048" w:rsidRDefault="00D1566D" w:rsidP="001652AB">
            <w:pPr>
              <w:spacing w:afterAutospacing="1"/>
              <w:textAlignment w:val="baseline"/>
              <w:rPr>
                <w:rFonts w:ascii="Segoe UI" w:hAnsi="Segoe UI" w:cs="Segoe UI"/>
                <w:b/>
                <w:bCs/>
                <w:sz w:val="18"/>
                <w:szCs w:val="18"/>
              </w:rPr>
            </w:pPr>
            <w:r w:rsidRPr="00BE2048">
              <w:rPr>
                <w:rFonts w:cs="Calibri"/>
              </w:rPr>
              <w:t xml:space="preserve">Cilj procesa je </w:t>
            </w:r>
            <w:r>
              <w:rPr>
                <w:rFonts w:cs="Calibri"/>
              </w:rPr>
              <w:t xml:space="preserve">postupanje sukladno zakonskoj regulativi kod sumnje na nepravilnosti </w:t>
            </w:r>
            <w:r w:rsidRPr="00BE2048">
              <w:rPr>
                <w:rFonts w:cs="Calibri"/>
                <w:b/>
                <w:bCs/>
              </w:rPr>
              <w:t> </w:t>
            </w:r>
          </w:p>
        </w:tc>
      </w:tr>
      <w:tr w:rsidR="00D1566D" w:rsidRPr="00BE2048" w14:paraId="7722A9E4" w14:textId="77777777" w:rsidTr="001652AB">
        <w:tc>
          <w:tcPr>
            <w:tcW w:w="9060" w:type="dxa"/>
            <w:gridSpan w:val="4"/>
            <w:tcBorders>
              <w:top w:val="nil"/>
              <w:left w:val="nil"/>
              <w:bottom w:val="single" w:sz="6" w:space="0" w:color="auto"/>
              <w:right w:val="nil"/>
            </w:tcBorders>
            <w:shd w:val="clear" w:color="auto" w:fill="auto"/>
            <w:vAlign w:val="center"/>
            <w:hideMark/>
          </w:tcPr>
          <w:p w14:paraId="007DDA0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30DF5F07"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07DC7E21"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GLAVNI RIZICI</w:t>
            </w:r>
            <w:r w:rsidRPr="00BE2048">
              <w:rPr>
                <w:rFonts w:cs="Calibri"/>
              </w:rPr>
              <w:t> </w:t>
            </w:r>
          </w:p>
        </w:tc>
      </w:tr>
      <w:tr w:rsidR="00D1566D" w:rsidRPr="00BE2048" w14:paraId="26B71E76"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044D5B60" w14:textId="77777777" w:rsidR="00D1566D" w:rsidRPr="00BE2048" w:rsidRDefault="00D1566D" w:rsidP="001652AB">
            <w:pPr>
              <w:spacing w:afterAutospacing="1"/>
              <w:jc w:val="both"/>
              <w:textAlignment w:val="baseline"/>
              <w:rPr>
                <w:rFonts w:ascii="Segoe UI" w:hAnsi="Segoe UI" w:cs="Segoe UI"/>
                <w:sz w:val="18"/>
                <w:szCs w:val="18"/>
              </w:rPr>
            </w:pPr>
            <w:r>
              <w:rPr>
                <w:rFonts w:cs="Calibri"/>
              </w:rPr>
              <w:t xml:space="preserve">Nemogućnost poduzimanja mjera sumnje na nepravilnosti zbog pritiska čelnika, ne detektiranje nepravilnosti, ne poduzimanje mjera kod uočene nepravilnosti zbog neznanja </w:t>
            </w:r>
            <w:r w:rsidRPr="00BE2048">
              <w:rPr>
                <w:rFonts w:cs="Calibri"/>
              </w:rPr>
              <w:t> </w:t>
            </w:r>
          </w:p>
        </w:tc>
      </w:tr>
      <w:tr w:rsidR="00D1566D" w:rsidRPr="00BE2048" w14:paraId="710C4498" w14:textId="77777777" w:rsidTr="001652AB">
        <w:tc>
          <w:tcPr>
            <w:tcW w:w="9060" w:type="dxa"/>
            <w:gridSpan w:val="4"/>
            <w:tcBorders>
              <w:top w:val="nil"/>
              <w:left w:val="nil"/>
              <w:bottom w:val="single" w:sz="6" w:space="0" w:color="auto"/>
              <w:right w:val="nil"/>
            </w:tcBorders>
            <w:shd w:val="clear" w:color="auto" w:fill="auto"/>
            <w:vAlign w:val="center"/>
            <w:hideMark/>
          </w:tcPr>
          <w:p w14:paraId="5A184B44"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52539D3A"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7EB073B3"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172148E8"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6CC39601"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ULAZ: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265E9FB2" w14:textId="77777777" w:rsidR="00D1566D" w:rsidRPr="00BE2048" w:rsidRDefault="00D1566D" w:rsidP="001652AB">
            <w:pPr>
              <w:spacing w:afterAutospacing="1"/>
              <w:textAlignment w:val="baseline"/>
              <w:rPr>
                <w:rFonts w:ascii="Segoe UI" w:hAnsi="Segoe UI" w:cs="Segoe UI"/>
                <w:sz w:val="18"/>
                <w:szCs w:val="18"/>
              </w:rPr>
            </w:pPr>
            <w:r>
              <w:rPr>
                <w:rFonts w:cs="Calibri"/>
              </w:rPr>
              <w:t>Spoznaja o sumnji na nepravilnosti</w:t>
            </w:r>
            <w:r w:rsidRPr="00BE2048">
              <w:rPr>
                <w:rFonts w:cs="Calibri"/>
              </w:rPr>
              <w:t> </w:t>
            </w:r>
          </w:p>
        </w:tc>
      </w:tr>
      <w:tr w:rsidR="00D1566D" w:rsidRPr="00BE2048" w14:paraId="2049C42D"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72F6AC91"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AKTIVNOSTI:</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7C473108" w14:textId="77777777" w:rsidR="00D1566D" w:rsidRDefault="00D1566D" w:rsidP="001652AB">
            <w:pPr>
              <w:spacing w:afterAutospacing="1"/>
              <w:textAlignment w:val="baseline"/>
              <w:rPr>
                <w:rFonts w:cs="Calibri"/>
              </w:rPr>
            </w:pPr>
            <w:r>
              <w:rPr>
                <w:rFonts w:cs="Calibri"/>
              </w:rPr>
              <w:t>Evidentiranje sumnje</w:t>
            </w:r>
          </w:p>
          <w:p w14:paraId="5230F192" w14:textId="77777777" w:rsidR="00D1566D" w:rsidRPr="00D019CE" w:rsidRDefault="00D1566D" w:rsidP="001652AB">
            <w:pPr>
              <w:spacing w:afterAutospacing="1"/>
              <w:textAlignment w:val="baseline"/>
              <w:rPr>
                <w:rFonts w:cs="Calibri"/>
              </w:rPr>
            </w:pPr>
            <w:r w:rsidRPr="00D019CE">
              <w:rPr>
                <w:rFonts w:cs="Calibri"/>
              </w:rPr>
              <w:t>Provjera činjenica</w:t>
            </w:r>
          </w:p>
          <w:p w14:paraId="3AB05D02" w14:textId="77777777" w:rsidR="00D1566D" w:rsidRPr="00D019CE" w:rsidRDefault="00D1566D" w:rsidP="001652AB">
            <w:pPr>
              <w:spacing w:afterAutospacing="1"/>
              <w:textAlignment w:val="baseline"/>
              <w:rPr>
                <w:rFonts w:cs="Calibri"/>
              </w:rPr>
            </w:pPr>
            <w:r w:rsidRPr="00D019CE">
              <w:rPr>
                <w:rFonts w:cs="Calibri"/>
              </w:rPr>
              <w:t>Prekid svih radnji</w:t>
            </w:r>
          </w:p>
          <w:p w14:paraId="1AECEFF1" w14:textId="77777777" w:rsidR="00D1566D" w:rsidRPr="00BE2048" w:rsidRDefault="00D1566D" w:rsidP="001652AB">
            <w:pPr>
              <w:spacing w:afterAutospacing="1"/>
              <w:textAlignment w:val="baseline"/>
              <w:rPr>
                <w:rFonts w:cs="Calibri"/>
              </w:rPr>
            </w:pPr>
            <w:r w:rsidRPr="00D019CE">
              <w:rPr>
                <w:rFonts w:cs="Calibri"/>
              </w:rPr>
              <w:t>Prijava Gradonačelniku i osobi za nepravilnosti</w:t>
            </w:r>
          </w:p>
          <w:p w14:paraId="0EBDBEB4" w14:textId="77777777" w:rsidR="00D1566D" w:rsidRPr="00BE2048" w:rsidRDefault="00D1566D" w:rsidP="001652AB">
            <w:pPr>
              <w:spacing w:afterAutospacing="1"/>
              <w:textAlignment w:val="baseline"/>
              <w:rPr>
                <w:rFonts w:ascii="Segoe UI" w:hAnsi="Segoe UI" w:cs="Segoe UI"/>
                <w:sz w:val="18"/>
                <w:szCs w:val="18"/>
              </w:rPr>
            </w:pPr>
          </w:p>
        </w:tc>
      </w:tr>
      <w:tr w:rsidR="00D1566D" w:rsidRPr="00BE2048" w14:paraId="5A3188C6"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48F7C272"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IZLAZ: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63EB6FEB" w14:textId="77777777" w:rsidR="00D1566D" w:rsidRPr="00BE2048" w:rsidRDefault="00D1566D" w:rsidP="001652AB">
            <w:pPr>
              <w:spacing w:afterAutospacing="1"/>
              <w:textAlignment w:val="baseline"/>
              <w:rPr>
                <w:rFonts w:ascii="Segoe UI" w:hAnsi="Segoe UI" w:cs="Segoe UI"/>
                <w:sz w:val="18"/>
                <w:szCs w:val="18"/>
              </w:rPr>
            </w:pPr>
            <w:r>
              <w:rPr>
                <w:rFonts w:cs="Calibri"/>
              </w:rPr>
              <w:t>Poduzete radnje po zaprimljenoj prijavi</w:t>
            </w:r>
            <w:r w:rsidRPr="00BE2048">
              <w:rPr>
                <w:rFonts w:cs="Calibri"/>
              </w:rPr>
              <w:t> </w:t>
            </w:r>
          </w:p>
        </w:tc>
      </w:tr>
      <w:tr w:rsidR="00D1566D" w:rsidRPr="00BE2048" w14:paraId="261BF3EB" w14:textId="77777777" w:rsidTr="001652AB">
        <w:tc>
          <w:tcPr>
            <w:tcW w:w="9060" w:type="dxa"/>
            <w:gridSpan w:val="4"/>
            <w:tcBorders>
              <w:top w:val="nil"/>
              <w:left w:val="nil"/>
              <w:bottom w:val="single" w:sz="6" w:space="0" w:color="auto"/>
              <w:right w:val="nil"/>
            </w:tcBorders>
            <w:shd w:val="clear" w:color="auto" w:fill="auto"/>
            <w:vAlign w:val="center"/>
            <w:hideMark/>
          </w:tcPr>
          <w:p w14:paraId="3958FE2E"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765364DA"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1969439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VEZE S DRUGIM PROCESIMA / PODPROCESIMA / POSTUPCIMA</w:t>
            </w:r>
            <w:r w:rsidRPr="00BE2048">
              <w:rPr>
                <w:rFonts w:cs="Calibri"/>
              </w:rPr>
              <w:t> </w:t>
            </w:r>
          </w:p>
        </w:tc>
      </w:tr>
      <w:tr w:rsidR="00D1566D" w:rsidRPr="00BE2048" w14:paraId="53ADFD0B"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7850ED56"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2141B62" w14:textId="77777777" w:rsidTr="001652AB">
        <w:tc>
          <w:tcPr>
            <w:tcW w:w="9060" w:type="dxa"/>
            <w:gridSpan w:val="4"/>
            <w:tcBorders>
              <w:top w:val="nil"/>
              <w:left w:val="nil"/>
              <w:bottom w:val="single" w:sz="6" w:space="0" w:color="auto"/>
              <w:right w:val="nil"/>
            </w:tcBorders>
            <w:shd w:val="clear" w:color="auto" w:fill="auto"/>
            <w:vAlign w:val="center"/>
            <w:hideMark/>
          </w:tcPr>
          <w:p w14:paraId="54D1722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218450ED"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586B255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RESURSI POTREBNI ZA REALIZACIJU PROCESA / PODPROCESA</w:t>
            </w:r>
            <w:r w:rsidRPr="00BE2048">
              <w:rPr>
                <w:rFonts w:cs="Calibri"/>
              </w:rPr>
              <w:t> </w:t>
            </w:r>
          </w:p>
        </w:tc>
      </w:tr>
      <w:tr w:rsidR="00D1566D" w:rsidRPr="00BE2048" w14:paraId="58A60BD1"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6C21682A"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Radni prostor; računalo i uredski materijal. </w:t>
            </w:r>
          </w:p>
        </w:tc>
      </w:tr>
      <w:tr w:rsidR="00D1566D" w:rsidRPr="00BE2048" w14:paraId="6F96A18B" w14:textId="77777777" w:rsidTr="001652AB">
        <w:tc>
          <w:tcPr>
            <w:tcW w:w="9060" w:type="dxa"/>
            <w:gridSpan w:val="4"/>
            <w:tcBorders>
              <w:top w:val="nil"/>
              <w:left w:val="nil"/>
              <w:bottom w:val="single" w:sz="6" w:space="0" w:color="auto"/>
              <w:right w:val="nil"/>
            </w:tcBorders>
            <w:shd w:val="clear" w:color="auto" w:fill="auto"/>
            <w:vAlign w:val="center"/>
            <w:hideMark/>
          </w:tcPr>
          <w:p w14:paraId="752034C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6AB52CAC"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00C0421E"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ŠIFRE I NAZIVI POSTUPAKA</w:t>
            </w:r>
            <w:r w:rsidRPr="00BE2048">
              <w:rPr>
                <w:rFonts w:cs="Calibri"/>
              </w:rPr>
              <w:t> </w:t>
            </w:r>
          </w:p>
        </w:tc>
      </w:tr>
      <w:tr w:rsidR="00D1566D" w:rsidRPr="00BE2048" w14:paraId="186B2681"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437FB008" w14:textId="77777777" w:rsidR="00D1566D" w:rsidRPr="00956418" w:rsidRDefault="00D1566D" w:rsidP="001652AB">
            <w:pPr>
              <w:pStyle w:val="Bezproreda"/>
              <w:rPr>
                <w:b w:val="0"/>
              </w:rPr>
            </w:pPr>
            <w:r w:rsidRPr="00956418">
              <w:rPr>
                <w:b w:val="0"/>
              </w:rPr>
              <w:t>3.7.2. Postupak poduzimanja radnji protiv nepravilnosti i prijevara</w:t>
            </w:r>
          </w:p>
          <w:p w14:paraId="1490F747" w14:textId="77777777" w:rsidR="00D1566D" w:rsidRPr="00BE2048" w:rsidRDefault="00D1566D" w:rsidP="001652AB">
            <w:pPr>
              <w:spacing w:afterAutospacing="1"/>
              <w:textAlignment w:val="baseline"/>
              <w:rPr>
                <w:rFonts w:ascii="Segoe UI" w:hAnsi="Segoe UI" w:cs="Segoe UI"/>
                <w:sz w:val="18"/>
                <w:szCs w:val="18"/>
              </w:rPr>
            </w:pPr>
          </w:p>
        </w:tc>
      </w:tr>
    </w:tbl>
    <w:p w14:paraId="61B0CFD2" w14:textId="77777777" w:rsidR="00D1566D" w:rsidRDefault="00D1566D" w:rsidP="00D1566D"/>
    <w:p w14:paraId="57218487" w14:textId="77777777" w:rsidR="00D1566D" w:rsidRDefault="00D1566D" w:rsidP="00D1566D"/>
    <w:p w14:paraId="3BE615B2" w14:textId="77777777" w:rsidR="00D1566D" w:rsidRDefault="00D1566D" w:rsidP="00D1566D"/>
    <w:p w14:paraId="04DB21AA" w14:textId="77777777" w:rsidR="00D1566D" w:rsidRDefault="00D1566D" w:rsidP="00D1566D"/>
    <w:p w14:paraId="65A71B9F" w14:textId="77777777" w:rsidR="00D1566D" w:rsidRDefault="00D1566D" w:rsidP="00D1566D"/>
    <w:p w14:paraId="56DB8AB0" w14:textId="77777777" w:rsidR="00D1566D" w:rsidRDefault="00D1566D" w:rsidP="00D1566D"/>
    <w:p w14:paraId="3F64594E" w14:textId="77777777" w:rsidR="00D1566D" w:rsidRDefault="00D1566D" w:rsidP="00D1566D"/>
    <w:p w14:paraId="07C2D73C" w14:textId="77777777" w:rsidR="00D1566D" w:rsidRDefault="00D1566D" w:rsidP="00D1566D"/>
    <w:p w14:paraId="58C7E0BA" w14:textId="77777777" w:rsidR="00D1566D" w:rsidRDefault="00D1566D" w:rsidP="00D1566D"/>
    <w:p w14:paraId="070527CD" w14:textId="77777777" w:rsidR="00D1566D" w:rsidRDefault="00D1566D" w:rsidP="00D1566D"/>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4"/>
        <w:gridCol w:w="1200"/>
        <w:gridCol w:w="225"/>
        <w:gridCol w:w="2968"/>
        <w:gridCol w:w="645"/>
        <w:gridCol w:w="915"/>
        <w:gridCol w:w="1289"/>
      </w:tblGrid>
      <w:tr w:rsidR="00D1566D" w:rsidRPr="00950201" w14:paraId="520F9D3D" w14:textId="77777777" w:rsidTr="001652AB">
        <w:tc>
          <w:tcPr>
            <w:tcW w:w="3014"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6BD489FC" w14:textId="77777777" w:rsidR="00D1566D" w:rsidRPr="00950201" w:rsidRDefault="00D1566D" w:rsidP="001652AB">
            <w:pPr>
              <w:pStyle w:val="Prvi"/>
              <w:rPr>
                <w:rFonts w:ascii="Segoe UI" w:hAnsi="Segoe UI" w:cs="Segoe UI"/>
                <w:sz w:val="18"/>
                <w:szCs w:val="18"/>
              </w:rPr>
            </w:pPr>
            <w:r w:rsidRPr="00950201">
              <w:t> </w:t>
            </w:r>
          </w:p>
          <w:p w14:paraId="53BE7052" w14:textId="77777777" w:rsidR="00D1566D" w:rsidRPr="00950201" w:rsidRDefault="00D1566D" w:rsidP="001652AB">
            <w:pPr>
              <w:pStyle w:val="Prvi"/>
              <w:rPr>
                <w:rFonts w:ascii="Segoe UI" w:hAnsi="Segoe UI" w:cs="Segoe UI"/>
                <w:sz w:val="18"/>
                <w:szCs w:val="18"/>
              </w:rPr>
            </w:pPr>
            <w:r w:rsidRPr="00950201">
              <w:rPr>
                <w:bCs/>
              </w:rPr>
              <w:t>KORISNIK</w:t>
            </w:r>
            <w:r w:rsidRPr="00950201">
              <w:t> </w:t>
            </w:r>
          </w:p>
          <w:p w14:paraId="4BE7E9A8" w14:textId="77777777" w:rsidR="00D1566D" w:rsidRPr="00950201" w:rsidRDefault="00D1566D" w:rsidP="001652AB">
            <w:pPr>
              <w:pStyle w:val="Prvi"/>
              <w:rPr>
                <w:rFonts w:ascii="Segoe UI" w:hAnsi="Segoe UI" w:cs="Segoe UI"/>
                <w:sz w:val="18"/>
                <w:szCs w:val="18"/>
              </w:rPr>
            </w:pPr>
            <w:r w:rsidRPr="00950201">
              <w:rPr>
                <w:bCs/>
              </w:rPr>
              <w:t>GRAD KOPRIVNICA</w:t>
            </w:r>
            <w:r w:rsidRPr="00950201">
              <w:t> </w:t>
            </w:r>
          </w:p>
          <w:p w14:paraId="1AFBB324" w14:textId="77777777" w:rsidR="00D1566D" w:rsidRPr="00950201" w:rsidRDefault="00D1566D" w:rsidP="001652AB">
            <w:pPr>
              <w:pStyle w:val="Prvi"/>
              <w:rPr>
                <w:rFonts w:ascii="Segoe UI" w:hAnsi="Segoe UI" w:cs="Segoe UI"/>
                <w:sz w:val="18"/>
                <w:szCs w:val="18"/>
              </w:rPr>
            </w:pPr>
            <w:r w:rsidRPr="00950201">
              <w:t> </w:t>
            </w:r>
          </w:p>
        </w:tc>
        <w:tc>
          <w:tcPr>
            <w:tcW w:w="3838" w:type="dxa"/>
            <w:gridSpan w:val="3"/>
            <w:tcBorders>
              <w:top w:val="single" w:sz="6" w:space="0" w:color="auto"/>
              <w:left w:val="nil"/>
              <w:bottom w:val="single" w:sz="6" w:space="0" w:color="auto"/>
              <w:right w:val="single" w:sz="6" w:space="0" w:color="auto"/>
            </w:tcBorders>
            <w:shd w:val="clear" w:color="auto" w:fill="D9D9D9"/>
            <w:vAlign w:val="center"/>
            <w:hideMark/>
          </w:tcPr>
          <w:p w14:paraId="45142F24" w14:textId="77777777" w:rsidR="00D1566D" w:rsidRDefault="00D1566D" w:rsidP="001652AB">
            <w:pPr>
              <w:pStyle w:val="Prvi"/>
              <w:rPr>
                <w:rFonts w:ascii="Segoe UI" w:hAnsi="Segoe UI" w:cs="Segoe UI"/>
                <w:sz w:val="18"/>
                <w:szCs w:val="18"/>
              </w:rPr>
            </w:pPr>
          </w:p>
          <w:p w14:paraId="3261415C" w14:textId="77777777" w:rsidR="00D1566D" w:rsidRPr="00082FC0" w:rsidRDefault="00D1566D" w:rsidP="001652AB">
            <w:pPr>
              <w:pStyle w:val="Prvi"/>
              <w:rPr>
                <w:rFonts w:ascii="Segoe UI" w:hAnsi="Segoe UI" w:cs="Segoe UI"/>
                <w:sz w:val="18"/>
                <w:szCs w:val="18"/>
              </w:rPr>
            </w:pPr>
            <w:r>
              <w:rPr>
                <w:rFonts w:ascii="Segoe UI" w:hAnsi="Segoe UI" w:cs="Segoe UI"/>
                <w:sz w:val="18"/>
                <w:szCs w:val="18"/>
              </w:rPr>
              <w:t xml:space="preserve">PROCES PODUZIMANJA RADNJI PROTIV </w:t>
            </w:r>
            <w:r w:rsidRPr="00956418">
              <w:rPr>
                <w:rFonts w:asciiTheme="minorHAnsi" w:hAnsiTheme="minorHAnsi" w:cstheme="minorHAnsi"/>
                <w:sz w:val="22"/>
                <w:szCs w:val="22"/>
              </w:rPr>
              <w:t>NEPRAVILNOSTI</w:t>
            </w:r>
          </w:p>
          <w:p w14:paraId="5815329F" w14:textId="77777777" w:rsidR="00D1566D" w:rsidRPr="00950201" w:rsidRDefault="00D1566D" w:rsidP="001652AB">
            <w:pPr>
              <w:pStyle w:val="Prvi"/>
              <w:rPr>
                <w:rFonts w:ascii="Segoe UI" w:hAnsi="Segoe UI" w:cs="Segoe UI"/>
                <w:sz w:val="18"/>
                <w:szCs w:val="18"/>
              </w:rPr>
            </w:pPr>
            <w:r w:rsidRPr="00950201">
              <w:t> </w:t>
            </w:r>
          </w:p>
          <w:p w14:paraId="4043F38D" w14:textId="77777777" w:rsidR="00D1566D" w:rsidRPr="00950201" w:rsidRDefault="00D1566D" w:rsidP="001652AB">
            <w:pPr>
              <w:pStyle w:val="Prvi"/>
              <w:rPr>
                <w:rFonts w:ascii="Segoe UI" w:hAnsi="Segoe UI" w:cs="Segoe UI"/>
                <w:sz w:val="18"/>
                <w:szCs w:val="18"/>
              </w:rPr>
            </w:pPr>
            <w:r w:rsidRPr="00950201">
              <w:t> </w:t>
            </w:r>
          </w:p>
        </w:tc>
        <w:tc>
          <w:tcPr>
            <w:tcW w:w="2204" w:type="dxa"/>
            <w:gridSpan w:val="2"/>
            <w:tcBorders>
              <w:top w:val="single" w:sz="6" w:space="0" w:color="auto"/>
              <w:left w:val="nil"/>
              <w:bottom w:val="single" w:sz="6" w:space="0" w:color="auto"/>
              <w:right w:val="single" w:sz="6" w:space="0" w:color="auto"/>
            </w:tcBorders>
            <w:shd w:val="clear" w:color="auto" w:fill="D9D9D9"/>
            <w:vAlign w:val="center"/>
            <w:hideMark/>
          </w:tcPr>
          <w:p w14:paraId="09E33062" w14:textId="77777777" w:rsidR="00D1566D" w:rsidRPr="00950201" w:rsidRDefault="00D1566D" w:rsidP="001652AB">
            <w:pPr>
              <w:pStyle w:val="Prvi"/>
              <w:rPr>
                <w:rFonts w:ascii="Segoe UI" w:hAnsi="Segoe UI" w:cs="Segoe UI"/>
                <w:sz w:val="18"/>
                <w:szCs w:val="18"/>
              </w:rPr>
            </w:pPr>
            <w:r w:rsidRPr="00950201">
              <w:rPr>
                <w:bCs/>
              </w:rPr>
              <w:t>ŠIFRA PROCESA</w:t>
            </w:r>
            <w:r w:rsidRPr="00950201">
              <w:t> </w:t>
            </w:r>
          </w:p>
          <w:p w14:paraId="6BC3D001" w14:textId="77777777" w:rsidR="00D1566D" w:rsidRPr="00950201" w:rsidRDefault="00D1566D" w:rsidP="001652AB">
            <w:pPr>
              <w:pStyle w:val="Prvi"/>
              <w:rPr>
                <w:rFonts w:ascii="Segoe UI" w:hAnsi="Segoe UI" w:cs="Segoe UI"/>
                <w:sz w:val="18"/>
                <w:szCs w:val="18"/>
              </w:rPr>
            </w:pPr>
            <w:r w:rsidRPr="00950201">
              <w:t>3.</w:t>
            </w:r>
            <w:r>
              <w:t>7</w:t>
            </w:r>
            <w:r w:rsidRPr="00950201">
              <w:t>.</w:t>
            </w:r>
            <w:r>
              <w:t>2</w:t>
            </w:r>
            <w:r w:rsidRPr="00950201">
              <w:t>. </w:t>
            </w:r>
          </w:p>
        </w:tc>
      </w:tr>
      <w:tr w:rsidR="00D1566D" w:rsidRPr="00950201" w14:paraId="3724F63C" w14:textId="77777777" w:rsidTr="001652AB">
        <w:tc>
          <w:tcPr>
            <w:tcW w:w="3014" w:type="dxa"/>
            <w:gridSpan w:val="2"/>
            <w:tcBorders>
              <w:top w:val="nil"/>
              <w:left w:val="single" w:sz="6" w:space="0" w:color="auto"/>
              <w:bottom w:val="single" w:sz="6" w:space="0" w:color="auto"/>
              <w:right w:val="single" w:sz="6" w:space="0" w:color="auto"/>
            </w:tcBorders>
            <w:shd w:val="clear" w:color="auto" w:fill="D9D9D9"/>
            <w:vAlign w:val="center"/>
            <w:hideMark/>
          </w:tcPr>
          <w:p w14:paraId="3C101623" w14:textId="77777777" w:rsidR="00D1566D" w:rsidRPr="00950201" w:rsidRDefault="00D1566D" w:rsidP="001652AB">
            <w:pPr>
              <w:pStyle w:val="Prvi"/>
              <w:rPr>
                <w:rFonts w:ascii="Segoe UI" w:hAnsi="Segoe UI" w:cs="Segoe UI"/>
                <w:sz w:val="18"/>
                <w:szCs w:val="18"/>
              </w:rPr>
            </w:pPr>
            <w:r w:rsidRPr="00950201">
              <w:t> </w:t>
            </w:r>
          </w:p>
          <w:p w14:paraId="502E028C" w14:textId="77777777" w:rsidR="00D1566D" w:rsidRPr="00950201" w:rsidRDefault="00D1566D" w:rsidP="001652AB">
            <w:pPr>
              <w:pStyle w:val="Prvi"/>
              <w:rPr>
                <w:rFonts w:ascii="Segoe UI" w:hAnsi="Segoe UI" w:cs="Segoe UI"/>
                <w:sz w:val="18"/>
                <w:szCs w:val="18"/>
              </w:rPr>
            </w:pPr>
            <w:r w:rsidRPr="00950201">
              <w:rPr>
                <w:bCs/>
              </w:rPr>
              <w:t>VLASNIK PROCESA</w:t>
            </w:r>
            <w:r w:rsidRPr="00950201">
              <w:t> </w:t>
            </w:r>
          </w:p>
          <w:p w14:paraId="102499CB" w14:textId="77777777" w:rsidR="00D1566D" w:rsidRPr="00950201" w:rsidRDefault="00D1566D" w:rsidP="001652AB">
            <w:pPr>
              <w:pStyle w:val="Prvi"/>
              <w:rPr>
                <w:rFonts w:ascii="Segoe UI" w:hAnsi="Segoe UI" w:cs="Segoe UI"/>
                <w:sz w:val="18"/>
                <w:szCs w:val="18"/>
              </w:rPr>
            </w:pPr>
            <w:r w:rsidRPr="00950201">
              <w:t> </w:t>
            </w:r>
          </w:p>
        </w:tc>
        <w:tc>
          <w:tcPr>
            <w:tcW w:w="6042" w:type="dxa"/>
            <w:gridSpan w:val="5"/>
            <w:tcBorders>
              <w:top w:val="nil"/>
              <w:left w:val="nil"/>
              <w:bottom w:val="single" w:sz="6" w:space="0" w:color="auto"/>
              <w:right w:val="single" w:sz="6" w:space="0" w:color="auto"/>
            </w:tcBorders>
            <w:shd w:val="clear" w:color="auto" w:fill="auto"/>
            <w:vAlign w:val="center"/>
            <w:hideMark/>
          </w:tcPr>
          <w:p w14:paraId="672CA78F" w14:textId="77777777" w:rsidR="00D1566D" w:rsidRPr="00956418" w:rsidRDefault="00D1566D" w:rsidP="001652AB">
            <w:pPr>
              <w:pStyle w:val="Prvi"/>
              <w:rPr>
                <w:rFonts w:ascii="Segoe UI" w:hAnsi="Segoe UI" w:cs="Segoe UI"/>
                <w:b w:val="0"/>
                <w:sz w:val="18"/>
                <w:szCs w:val="18"/>
              </w:rPr>
            </w:pPr>
            <w:r w:rsidRPr="00956418">
              <w:rPr>
                <w:b w:val="0"/>
              </w:rPr>
              <w:t>Pročelnik – Rukovoditelj službe </w:t>
            </w:r>
          </w:p>
        </w:tc>
      </w:tr>
      <w:tr w:rsidR="00D1566D" w:rsidRPr="00950201" w14:paraId="50735672" w14:textId="77777777" w:rsidTr="001652AB">
        <w:tc>
          <w:tcPr>
            <w:tcW w:w="9056" w:type="dxa"/>
            <w:gridSpan w:val="7"/>
            <w:tcBorders>
              <w:top w:val="nil"/>
              <w:left w:val="nil"/>
              <w:bottom w:val="single" w:sz="6" w:space="0" w:color="auto"/>
              <w:right w:val="nil"/>
            </w:tcBorders>
            <w:shd w:val="clear" w:color="auto" w:fill="auto"/>
            <w:vAlign w:val="center"/>
            <w:hideMark/>
          </w:tcPr>
          <w:p w14:paraId="20073B1C"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2547E95"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73C832D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NAZIV POSTUPKA</w:t>
            </w:r>
            <w:r w:rsidRPr="00950201">
              <w:rPr>
                <w:rFonts w:cs="Calibri"/>
              </w:rPr>
              <w:t> </w:t>
            </w:r>
          </w:p>
        </w:tc>
      </w:tr>
      <w:tr w:rsidR="00D1566D" w:rsidRPr="00950201" w14:paraId="70FBEA54"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5E8917C8" w14:textId="77777777" w:rsidR="00D1566D" w:rsidRPr="00956418" w:rsidRDefault="00D1566D" w:rsidP="001652AB">
            <w:pPr>
              <w:pStyle w:val="Bezproreda"/>
              <w:ind w:left="720"/>
              <w:rPr>
                <w:b w:val="0"/>
              </w:rPr>
            </w:pPr>
            <w:r w:rsidRPr="00956418">
              <w:rPr>
                <w:b w:val="0"/>
              </w:rPr>
              <w:t>Postupak poduzimanja radnji protiv nepravilnosti i prijevara</w:t>
            </w:r>
          </w:p>
          <w:p w14:paraId="4C6244F3" w14:textId="77777777" w:rsidR="00D1566D" w:rsidRPr="00950201" w:rsidRDefault="00D1566D" w:rsidP="001652AB">
            <w:pPr>
              <w:spacing w:afterAutospacing="1"/>
              <w:textAlignment w:val="baseline"/>
              <w:rPr>
                <w:rFonts w:ascii="Segoe UI" w:hAnsi="Segoe UI" w:cs="Segoe UI"/>
                <w:sz w:val="18"/>
                <w:szCs w:val="18"/>
              </w:rPr>
            </w:pPr>
          </w:p>
        </w:tc>
      </w:tr>
      <w:tr w:rsidR="00D1566D" w:rsidRPr="00950201" w14:paraId="039E66B3" w14:textId="77777777" w:rsidTr="001652AB">
        <w:tc>
          <w:tcPr>
            <w:tcW w:w="9056" w:type="dxa"/>
            <w:gridSpan w:val="7"/>
            <w:tcBorders>
              <w:top w:val="nil"/>
              <w:left w:val="nil"/>
              <w:bottom w:val="single" w:sz="6" w:space="0" w:color="auto"/>
              <w:right w:val="nil"/>
            </w:tcBorders>
            <w:shd w:val="clear" w:color="auto" w:fill="auto"/>
            <w:vAlign w:val="center"/>
            <w:hideMark/>
          </w:tcPr>
          <w:p w14:paraId="0B59805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3A8FF914"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6ED69E9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SVRHA I CILJ PROCESA / PODPROCESA</w:t>
            </w:r>
            <w:r w:rsidRPr="00950201">
              <w:rPr>
                <w:rFonts w:cs="Calibri"/>
              </w:rPr>
              <w:t> </w:t>
            </w:r>
          </w:p>
        </w:tc>
      </w:tr>
      <w:tr w:rsidR="00D1566D" w:rsidRPr="00950201" w14:paraId="53F7155D"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40533A7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xml:space="preserve">Cilj procesa je </w:t>
            </w:r>
            <w:r w:rsidRPr="00BE2048">
              <w:rPr>
                <w:rFonts w:cs="Calibri"/>
              </w:rPr>
              <w:t xml:space="preserve"> </w:t>
            </w:r>
            <w:r>
              <w:rPr>
                <w:rFonts w:cs="Calibri"/>
              </w:rPr>
              <w:t xml:space="preserve">postupanje sukladno zakonskoj regulativi kod sumnje na nepravilnosti </w:t>
            </w:r>
            <w:r w:rsidRPr="00BE2048">
              <w:rPr>
                <w:rFonts w:cs="Calibri"/>
                <w:b/>
                <w:bCs/>
              </w:rPr>
              <w:t> </w:t>
            </w:r>
          </w:p>
        </w:tc>
      </w:tr>
      <w:tr w:rsidR="00D1566D" w:rsidRPr="00950201" w14:paraId="70F9C500" w14:textId="77777777" w:rsidTr="001652AB">
        <w:tc>
          <w:tcPr>
            <w:tcW w:w="9056" w:type="dxa"/>
            <w:gridSpan w:val="7"/>
            <w:tcBorders>
              <w:top w:val="nil"/>
              <w:left w:val="nil"/>
              <w:bottom w:val="single" w:sz="6" w:space="0" w:color="auto"/>
              <w:right w:val="nil"/>
            </w:tcBorders>
            <w:shd w:val="clear" w:color="auto" w:fill="auto"/>
            <w:vAlign w:val="center"/>
            <w:hideMark/>
          </w:tcPr>
          <w:p w14:paraId="48FB6FB8"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70889E96"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3907851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PODRUČJE PRIMJENE</w:t>
            </w:r>
            <w:r w:rsidRPr="00950201">
              <w:rPr>
                <w:rFonts w:cs="Calibri"/>
              </w:rPr>
              <w:t> </w:t>
            </w:r>
          </w:p>
        </w:tc>
      </w:tr>
      <w:tr w:rsidR="00D1566D" w:rsidRPr="00950201" w14:paraId="529B5AA8"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4438D04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Samoupravni djelokrug Grada Koprivnice. </w:t>
            </w:r>
          </w:p>
        </w:tc>
      </w:tr>
      <w:tr w:rsidR="00D1566D" w:rsidRPr="00950201" w14:paraId="534212AC" w14:textId="77777777" w:rsidTr="001652AB">
        <w:tc>
          <w:tcPr>
            <w:tcW w:w="9056" w:type="dxa"/>
            <w:gridSpan w:val="7"/>
            <w:tcBorders>
              <w:top w:val="nil"/>
              <w:left w:val="nil"/>
              <w:bottom w:val="single" w:sz="6" w:space="0" w:color="auto"/>
              <w:right w:val="nil"/>
            </w:tcBorders>
            <w:shd w:val="clear" w:color="auto" w:fill="auto"/>
            <w:vAlign w:val="center"/>
            <w:hideMark/>
          </w:tcPr>
          <w:p w14:paraId="2CF1CC94"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46877548"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28D32036"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DRUGA DOKUMENTACIJA</w:t>
            </w:r>
            <w:r w:rsidRPr="00950201">
              <w:rPr>
                <w:rFonts w:cs="Calibri"/>
              </w:rPr>
              <w:t> </w:t>
            </w:r>
          </w:p>
        </w:tc>
      </w:tr>
      <w:tr w:rsidR="00D1566D" w:rsidRPr="00950201" w14:paraId="24889BDA" w14:textId="77777777" w:rsidTr="001652AB">
        <w:tc>
          <w:tcPr>
            <w:tcW w:w="9056" w:type="dxa"/>
            <w:gridSpan w:val="7"/>
            <w:tcBorders>
              <w:top w:val="nil"/>
              <w:left w:val="single" w:sz="6" w:space="0" w:color="auto"/>
              <w:bottom w:val="single" w:sz="6" w:space="0" w:color="auto"/>
              <w:right w:val="single" w:sz="6" w:space="0" w:color="auto"/>
            </w:tcBorders>
            <w:shd w:val="clear" w:color="auto" w:fill="FFFFFF"/>
            <w:vAlign w:val="center"/>
            <w:hideMark/>
          </w:tcPr>
          <w:p w14:paraId="55AB37CD" w14:textId="77777777" w:rsidR="00D1566D" w:rsidRPr="00950201" w:rsidRDefault="00D1566D" w:rsidP="001652AB">
            <w:pPr>
              <w:spacing w:afterAutospacing="1"/>
              <w:textAlignment w:val="baseline"/>
              <w:rPr>
                <w:rFonts w:ascii="Segoe UI" w:hAnsi="Segoe UI" w:cs="Segoe UI"/>
                <w:sz w:val="18"/>
                <w:szCs w:val="18"/>
              </w:rPr>
            </w:pPr>
            <w:r>
              <w:rPr>
                <w:rFonts w:ascii="Segoe UI" w:hAnsi="Segoe UI" w:cs="Segoe UI"/>
                <w:sz w:val="18"/>
                <w:szCs w:val="18"/>
              </w:rPr>
              <w:t>Zakoni, pravilnici</w:t>
            </w:r>
          </w:p>
        </w:tc>
      </w:tr>
      <w:tr w:rsidR="00D1566D" w:rsidRPr="00950201" w14:paraId="656BCF79" w14:textId="77777777" w:rsidTr="001652AB">
        <w:tc>
          <w:tcPr>
            <w:tcW w:w="9056" w:type="dxa"/>
            <w:gridSpan w:val="7"/>
            <w:tcBorders>
              <w:top w:val="nil"/>
              <w:left w:val="nil"/>
              <w:bottom w:val="single" w:sz="6" w:space="0" w:color="auto"/>
              <w:right w:val="nil"/>
            </w:tcBorders>
            <w:shd w:val="clear" w:color="auto" w:fill="auto"/>
            <w:vAlign w:val="center"/>
            <w:hideMark/>
          </w:tcPr>
          <w:p w14:paraId="27CFAEA6"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3C8E1299"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7403457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ODGOVORNOST I OVLAŠTENJA</w:t>
            </w:r>
            <w:r w:rsidRPr="00950201">
              <w:rPr>
                <w:rFonts w:cs="Calibri"/>
              </w:rPr>
              <w:t> </w:t>
            </w:r>
          </w:p>
        </w:tc>
      </w:tr>
      <w:tr w:rsidR="00D1566D" w:rsidRPr="00950201" w14:paraId="204652E5"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316C3BFE" w14:textId="77777777" w:rsidR="00D1566D" w:rsidRPr="00956418" w:rsidRDefault="00D1566D" w:rsidP="001652AB">
            <w:pPr>
              <w:pStyle w:val="Bezproreda"/>
              <w:ind w:left="720"/>
              <w:rPr>
                <w:b w:val="0"/>
              </w:rPr>
            </w:pPr>
            <w:r w:rsidRPr="00956418">
              <w:rPr>
                <w:rFonts w:cs="Calibri"/>
                <w:b w:val="0"/>
              </w:rPr>
              <w:t>Pročelnik službe izrađuje te provodi p</w:t>
            </w:r>
            <w:r w:rsidRPr="00956418">
              <w:rPr>
                <w:b w:val="0"/>
              </w:rPr>
              <w:t>ostupak poduzimanja radnji protiv nepravilnosti i prijevara</w:t>
            </w:r>
          </w:p>
        </w:tc>
      </w:tr>
      <w:tr w:rsidR="00D1566D" w:rsidRPr="00950201" w14:paraId="69A998B7" w14:textId="77777777" w:rsidTr="001652AB">
        <w:tc>
          <w:tcPr>
            <w:tcW w:w="9056" w:type="dxa"/>
            <w:gridSpan w:val="7"/>
            <w:tcBorders>
              <w:top w:val="nil"/>
              <w:left w:val="nil"/>
              <w:bottom w:val="single" w:sz="6" w:space="0" w:color="auto"/>
              <w:right w:val="nil"/>
            </w:tcBorders>
            <w:shd w:val="clear" w:color="auto" w:fill="auto"/>
            <w:vAlign w:val="center"/>
            <w:hideMark/>
          </w:tcPr>
          <w:p w14:paraId="44E6E9F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0B97E6C0"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2A54A05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ZAKONSKI I PODZAKONSKI OKVIR</w:t>
            </w:r>
            <w:r w:rsidRPr="00950201">
              <w:rPr>
                <w:rFonts w:cs="Calibri"/>
              </w:rPr>
              <w:t> </w:t>
            </w:r>
          </w:p>
        </w:tc>
      </w:tr>
      <w:tr w:rsidR="00D1566D" w:rsidRPr="00950201" w14:paraId="7B6FFF41"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5D7C0F9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Pozitivno zakonodavstvo, opći akti Grada Koprivnice. </w:t>
            </w:r>
          </w:p>
        </w:tc>
      </w:tr>
      <w:tr w:rsidR="00D1566D" w:rsidRPr="00950201" w14:paraId="2D6FC685" w14:textId="77777777" w:rsidTr="001652AB">
        <w:tc>
          <w:tcPr>
            <w:tcW w:w="9056" w:type="dxa"/>
            <w:gridSpan w:val="7"/>
            <w:tcBorders>
              <w:top w:val="nil"/>
              <w:left w:val="nil"/>
              <w:bottom w:val="single" w:sz="6" w:space="0" w:color="auto"/>
              <w:right w:val="nil"/>
            </w:tcBorders>
            <w:shd w:val="clear" w:color="auto" w:fill="auto"/>
            <w:vAlign w:val="center"/>
            <w:hideMark/>
          </w:tcPr>
          <w:p w14:paraId="12A05F2C"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48348165"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341FA440"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1425" w:type="dxa"/>
            <w:gridSpan w:val="2"/>
            <w:tcBorders>
              <w:top w:val="nil"/>
              <w:left w:val="nil"/>
              <w:bottom w:val="single" w:sz="6" w:space="0" w:color="auto"/>
              <w:right w:val="single" w:sz="6" w:space="0" w:color="auto"/>
            </w:tcBorders>
            <w:shd w:val="clear" w:color="auto" w:fill="D9D9D9"/>
            <w:vAlign w:val="center"/>
            <w:hideMark/>
          </w:tcPr>
          <w:p w14:paraId="3CECED1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Ime i prezime </w:t>
            </w:r>
          </w:p>
        </w:tc>
        <w:tc>
          <w:tcPr>
            <w:tcW w:w="2968" w:type="dxa"/>
            <w:tcBorders>
              <w:top w:val="nil"/>
              <w:left w:val="nil"/>
              <w:bottom w:val="single" w:sz="6" w:space="0" w:color="auto"/>
              <w:right w:val="single" w:sz="6" w:space="0" w:color="auto"/>
            </w:tcBorders>
            <w:shd w:val="clear" w:color="auto" w:fill="D9D9D9"/>
            <w:vAlign w:val="center"/>
            <w:hideMark/>
          </w:tcPr>
          <w:p w14:paraId="68513E6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Funkcija </w:t>
            </w:r>
          </w:p>
        </w:tc>
        <w:tc>
          <w:tcPr>
            <w:tcW w:w="1560" w:type="dxa"/>
            <w:gridSpan w:val="2"/>
            <w:tcBorders>
              <w:top w:val="nil"/>
              <w:left w:val="nil"/>
              <w:bottom w:val="single" w:sz="6" w:space="0" w:color="auto"/>
              <w:right w:val="single" w:sz="6" w:space="0" w:color="auto"/>
            </w:tcBorders>
            <w:shd w:val="clear" w:color="auto" w:fill="D9D9D9"/>
            <w:vAlign w:val="center"/>
            <w:hideMark/>
          </w:tcPr>
          <w:p w14:paraId="0FD429EC"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Datum </w:t>
            </w:r>
          </w:p>
        </w:tc>
        <w:tc>
          <w:tcPr>
            <w:tcW w:w="1289" w:type="dxa"/>
            <w:tcBorders>
              <w:top w:val="nil"/>
              <w:left w:val="nil"/>
              <w:bottom w:val="single" w:sz="6" w:space="0" w:color="auto"/>
              <w:right w:val="single" w:sz="6" w:space="0" w:color="auto"/>
            </w:tcBorders>
            <w:shd w:val="clear" w:color="auto" w:fill="D9D9D9"/>
            <w:vAlign w:val="center"/>
            <w:hideMark/>
          </w:tcPr>
          <w:p w14:paraId="59590C2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Potpis </w:t>
            </w:r>
          </w:p>
        </w:tc>
      </w:tr>
      <w:tr w:rsidR="00D1566D" w:rsidRPr="00950201" w14:paraId="4C27F44E"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2154ED3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Izradio: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521E0611"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64DB89E6"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vAlign w:val="center"/>
            <w:hideMark/>
          </w:tcPr>
          <w:p w14:paraId="55462095" w14:textId="77777777" w:rsidR="00D1566D" w:rsidRPr="00950201" w:rsidRDefault="00D1566D" w:rsidP="001652AB">
            <w:pPr>
              <w:spacing w:afterAutospacing="1"/>
              <w:textAlignment w:val="baseline"/>
              <w:rPr>
                <w:rFonts w:ascii="Segoe UI" w:hAnsi="Segoe UI" w:cs="Segoe UI"/>
                <w:sz w:val="18"/>
                <w:szCs w:val="18"/>
              </w:rPr>
            </w:pPr>
            <w:r>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7E5CE0C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5E27D365"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33D42F3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Kontrolirao: </w:t>
            </w:r>
          </w:p>
        </w:tc>
        <w:tc>
          <w:tcPr>
            <w:tcW w:w="1425" w:type="dxa"/>
            <w:gridSpan w:val="2"/>
            <w:tcBorders>
              <w:top w:val="nil"/>
              <w:left w:val="nil"/>
              <w:bottom w:val="single" w:sz="6" w:space="0" w:color="auto"/>
              <w:right w:val="single" w:sz="6" w:space="0" w:color="auto"/>
            </w:tcBorders>
            <w:shd w:val="clear" w:color="auto" w:fill="auto"/>
            <w:vAlign w:val="center"/>
            <w:hideMark/>
          </w:tcPr>
          <w:p w14:paraId="6E248435"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09F0D1AE"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76A8AD64"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4010C37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259E5F68"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38E5ACB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Odobrio: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5E20FA2B"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322A3B35"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192E3633"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1CE2031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bl>
    <w:p w14:paraId="47BED386" w14:textId="77777777" w:rsidR="00D1566D" w:rsidRDefault="00D1566D" w:rsidP="00D1566D"/>
    <w:p w14:paraId="7EC5A51A" w14:textId="77777777" w:rsidR="00D1566D" w:rsidRDefault="00D1566D" w:rsidP="00D1566D"/>
    <w:p w14:paraId="7F5BC616" w14:textId="77777777" w:rsidR="00D1566D" w:rsidRDefault="00D1566D" w:rsidP="00D1566D"/>
    <w:p w14:paraId="7ECB2CB4" w14:textId="77777777" w:rsidR="00D1566D" w:rsidRDefault="00D1566D" w:rsidP="00D1566D"/>
    <w:p w14:paraId="537EF930" w14:textId="77777777" w:rsidR="00D1566D" w:rsidRDefault="00D1566D" w:rsidP="00D1566D"/>
    <w:p w14:paraId="492A93C2" w14:textId="77777777" w:rsidR="00D1566D" w:rsidRDefault="00D1566D" w:rsidP="00D1566D"/>
    <w:p w14:paraId="017353D8" w14:textId="77777777" w:rsidR="00D1566D" w:rsidRDefault="00D1566D" w:rsidP="00D1566D"/>
    <w:p w14:paraId="40643B31" w14:textId="77777777" w:rsidR="00D1566D" w:rsidRDefault="00D1566D" w:rsidP="00D1566D"/>
    <w:tbl>
      <w:tblPr>
        <w:tblpPr w:leftFromText="180" w:rightFromText="180" w:vertAnchor="page" w:horzAnchor="margin" w:tblpY="2746"/>
        <w:tblW w:w="90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715"/>
        <w:gridCol w:w="2235"/>
        <w:gridCol w:w="1815"/>
        <w:gridCol w:w="2265"/>
      </w:tblGrid>
      <w:tr w:rsidR="00D1566D" w:rsidRPr="00C915E7" w14:paraId="2782DF19" w14:textId="77777777" w:rsidTr="001652AB">
        <w:tc>
          <w:tcPr>
            <w:tcW w:w="2715" w:type="dxa"/>
            <w:shd w:val="clear" w:color="auto" w:fill="auto"/>
            <w:hideMark/>
          </w:tcPr>
          <w:p w14:paraId="603FA9B5"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55E6112" w14:textId="77777777" w:rsidR="00D1566D" w:rsidRDefault="00D1566D" w:rsidP="001652AB">
            <w:pPr>
              <w:spacing w:afterAutospacing="1"/>
              <w:jc w:val="both"/>
              <w:textAlignment w:val="baseline"/>
            </w:pPr>
            <w:r>
              <w:t>Spoznaja o sumnji na prijevaru</w:t>
            </w:r>
          </w:p>
          <w:p w14:paraId="10BE9AA0" w14:textId="77777777" w:rsidR="00D1566D" w:rsidRDefault="00D1566D" w:rsidP="001652AB">
            <w:pPr>
              <w:spacing w:afterAutospacing="1"/>
              <w:jc w:val="both"/>
              <w:textAlignment w:val="baseline"/>
            </w:pPr>
            <w:r>
              <w:t xml:space="preserve"> Evidentiranje sumnje </w:t>
            </w:r>
          </w:p>
          <w:p w14:paraId="7B3EB09B" w14:textId="77777777" w:rsidR="00D1566D" w:rsidRDefault="00D1566D" w:rsidP="001652AB">
            <w:pPr>
              <w:spacing w:afterAutospacing="1"/>
              <w:textAlignment w:val="baseline"/>
            </w:pPr>
            <w:r>
              <w:t xml:space="preserve">Provjera činjenica na osnovu kojih je došlo do sumnje </w:t>
            </w:r>
          </w:p>
          <w:p w14:paraId="2F0A2B43" w14:textId="77777777" w:rsidR="00D1566D" w:rsidRDefault="00D1566D" w:rsidP="001652AB">
            <w:pPr>
              <w:spacing w:afterAutospacing="1"/>
              <w:textAlignment w:val="baseline"/>
            </w:pPr>
            <w:r>
              <w:t>Prekidanje obavljanje revizije ili druge aktivnosti Službe za unutarnju reviziju</w:t>
            </w:r>
          </w:p>
          <w:p w14:paraId="342A740B" w14:textId="77777777" w:rsidR="00D1566D" w:rsidRDefault="00D1566D" w:rsidP="001652AB">
            <w:pPr>
              <w:spacing w:afterAutospacing="1"/>
              <w:textAlignment w:val="baseline"/>
            </w:pPr>
            <w:r>
              <w:t xml:space="preserve"> Pismeno obavještavanje Gradonačelnika i osobe zadužene za nepravilnosti </w:t>
            </w:r>
          </w:p>
          <w:p w14:paraId="5BB2A781" w14:textId="77777777" w:rsidR="00D1566D" w:rsidRDefault="00D1566D" w:rsidP="001652AB">
            <w:pPr>
              <w:spacing w:afterAutospacing="1"/>
              <w:textAlignment w:val="baseline"/>
            </w:pPr>
            <w:r>
              <w:t xml:space="preserve">Zaprimanje povratne informacije </w:t>
            </w:r>
          </w:p>
          <w:p w14:paraId="6FD0F413" w14:textId="77777777" w:rsidR="00D1566D" w:rsidRDefault="00D1566D" w:rsidP="001652AB">
            <w:pPr>
              <w:spacing w:afterAutospacing="1"/>
              <w:textAlignment w:val="baseline"/>
            </w:pPr>
            <w:r>
              <w:t>Obavještavanje mjerodavnih tijela ukoliko nema povratne informacije</w:t>
            </w:r>
          </w:p>
          <w:p w14:paraId="3E30728A" w14:textId="77777777" w:rsidR="00D1566D" w:rsidRPr="00082FC0" w:rsidRDefault="00D1566D" w:rsidP="001652AB">
            <w:pPr>
              <w:spacing w:afterAutospacing="1"/>
              <w:textAlignment w:val="baseline"/>
              <w:rPr>
                <w:rFonts w:ascii="Segoe UI" w:hAnsi="Segoe UI" w:cs="Segoe UI"/>
                <w:sz w:val="18"/>
                <w:szCs w:val="18"/>
              </w:rPr>
            </w:pPr>
            <w:r>
              <w:t xml:space="preserve"> Pismena obavijest osobe zadužene za nepravilnosti i Gradonačelnika o poduzetim aktivnostima ,odnosno obavještavanje mjerodavnih tijela o sumnji na prijevaru</w:t>
            </w:r>
            <w:r w:rsidRPr="00082FC0">
              <w:rPr>
                <w:rFonts w:cs="Calibri"/>
              </w:rPr>
              <w:t> </w:t>
            </w:r>
          </w:p>
          <w:p w14:paraId="63A6F8DD" w14:textId="77777777" w:rsidR="00D1566D" w:rsidRPr="00C915E7" w:rsidRDefault="00D1566D" w:rsidP="001652AB">
            <w:pPr>
              <w:spacing w:afterAutospacing="1"/>
              <w:textAlignment w:val="baseline"/>
              <w:rPr>
                <w:rFonts w:ascii="Segoe UI" w:hAnsi="Segoe UI" w:cs="Segoe UI"/>
                <w:sz w:val="18"/>
                <w:szCs w:val="18"/>
              </w:rPr>
            </w:pPr>
          </w:p>
        </w:tc>
        <w:tc>
          <w:tcPr>
            <w:tcW w:w="2235" w:type="dxa"/>
            <w:shd w:val="clear" w:color="auto" w:fill="auto"/>
            <w:hideMark/>
          </w:tcPr>
          <w:p w14:paraId="17A6233C"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5BA26C51"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0122501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C686FEF" w14:textId="77777777" w:rsidR="00D1566D" w:rsidRDefault="00D1566D" w:rsidP="001652AB">
            <w:pPr>
              <w:spacing w:afterAutospacing="1"/>
              <w:textAlignment w:val="baseline"/>
              <w:rPr>
                <w:rFonts w:cs="Calibri"/>
              </w:rPr>
            </w:pPr>
            <w:r>
              <w:rPr>
                <w:rFonts w:cs="Calibri"/>
              </w:rPr>
              <w:t>Pročelnik - Rukovoditelj službe</w:t>
            </w:r>
          </w:p>
          <w:p w14:paraId="6D9ADFEA" w14:textId="77777777" w:rsidR="00D1566D" w:rsidRPr="00C915E7" w:rsidRDefault="00D1566D" w:rsidP="001652AB">
            <w:pPr>
              <w:spacing w:afterAutospacing="1"/>
              <w:textAlignment w:val="baseline"/>
              <w:rPr>
                <w:rFonts w:ascii="Segoe UI" w:hAnsi="Segoe UI" w:cs="Segoe UI"/>
                <w:sz w:val="18"/>
                <w:szCs w:val="18"/>
              </w:rPr>
            </w:pPr>
          </w:p>
          <w:p w14:paraId="698D1345" w14:textId="77777777" w:rsidR="00D1566D" w:rsidRDefault="00D1566D" w:rsidP="001652AB">
            <w:pPr>
              <w:spacing w:afterAutospacing="1"/>
              <w:textAlignment w:val="baseline"/>
              <w:rPr>
                <w:rFonts w:cs="Calibri"/>
              </w:rPr>
            </w:pPr>
            <w:r>
              <w:rPr>
                <w:rFonts w:cs="Calibri"/>
              </w:rPr>
              <w:t>Pročelnik - Rukovoditelj službe</w:t>
            </w:r>
          </w:p>
          <w:p w14:paraId="64293F04" w14:textId="77777777" w:rsidR="00D1566D" w:rsidRDefault="00D1566D" w:rsidP="001652AB">
            <w:pPr>
              <w:spacing w:afterAutospacing="1"/>
              <w:textAlignment w:val="baseline"/>
              <w:rPr>
                <w:rFonts w:ascii="Segoe UI" w:hAnsi="Segoe UI" w:cs="Segoe UI"/>
                <w:sz w:val="18"/>
                <w:szCs w:val="18"/>
              </w:rPr>
            </w:pPr>
          </w:p>
          <w:p w14:paraId="1D636D73" w14:textId="77777777" w:rsidR="00D1566D" w:rsidRPr="00C915E7" w:rsidRDefault="00D1566D" w:rsidP="001652AB">
            <w:pPr>
              <w:spacing w:afterAutospacing="1"/>
              <w:textAlignment w:val="baseline"/>
              <w:rPr>
                <w:rFonts w:ascii="Segoe UI" w:hAnsi="Segoe UI" w:cs="Segoe UI"/>
                <w:sz w:val="18"/>
                <w:szCs w:val="18"/>
              </w:rPr>
            </w:pPr>
          </w:p>
          <w:p w14:paraId="0A6A84F6"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337B7CFA" w14:textId="77777777" w:rsidR="00D1566D" w:rsidRDefault="00D1566D" w:rsidP="001652AB">
            <w:pPr>
              <w:spacing w:afterAutospacing="1"/>
              <w:textAlignment w:val="baseline"/>
              <w:rPr>
                <w:rFonts w:cs="Calibri"/>
              </w:rPr>
            </w:pPr>
          </w:p>
          <w:p w14:paraId="237651B9"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0D29E3F4"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tc>
        <w:tc>
          <w:tcPr>
            <w:tcW w:w="1815" w:type="dxa"/>
            <w:shd w:val="clear" w:color="auto" w:fill="auto"/>
            <w:hideMark/>
          </w:tcPr>
          <w:p w14:paraId="1B1AAE88"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9A6554B"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2D231FCC"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787B11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BA2CE32"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5FCD4F7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26F9460"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D9C0D86"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6BFC80A"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5669F2E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999A9B8"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5710CB1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A4C03A1" w14:textId="77777777" w:rsidR="00D1566D" w:rsidRPr="00C915E7" w:rsidRDefault="00D1566D" w:rsidP="001652AB">
            <w:pPr>
              <w:spacing w:afterAutospacing="1"/>
              <w:textAlignment w:val="baseline"/>
              <w:rPr>
                <w:rFonts w:ascii="Segoe UI" w:hAnsi="Segoe UI" w:cs="Segoe UI"/>
                <w:sz w:val="18"/>
                <w:szCs w:val="18"/>
              </w:rPr>
            </w:pPr>
          </w:p>
        </w:tc>
        <w:tc>
          <w:tcPr>
            <w:tcW w:w="2265" w:type="dxa"/>
            <w:shd w:val="clear" w:color="auto" w:fill="auto"/>
            <w:hideMark/>
          </w:tcPr>
          <w:p w14:paraId="1133FBE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2537A2E" w14:textId="77777777" w:rsidR="00D1566D" w:rsidRPr="00C915E7" w:rsidRDefault="00D1566D" w:rsidP="001652AB">
            <w:pPr>
              <w:spacing w:afterAutospacing="1"/>
              <w:textAlignment w:val="baseline"/>
              <w:rPr>
                <w:rFonts w:ascii="Segoe UI" w:hAnsi="Segoe UI" w:cs="Segoe UI"/>
                <w:sz w:val="18"/>
                <w:szCs w:val="18"/>
              </w:rPr>
            </w:pPr>
          </w:p>
        </w:tc>
      </w:tr>
    </w:tbl>
    <w:tbl>
      <w:tblPr>
        <w:tblpPr w:leftFromText="180" w:rightFromText="180" w:vertAnchor="text" w:horzAnchor="margin" w:tblpY="-66"/>
        <w:tblW w:w="6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2235"/>
        <w:gridCol w:w="1815"/>
      </w:tblGrid>
      <w:tr w:rsidR="00D1566D" w:rsidRPr="001C6AB3" w14:paraId="170B554B" w14:textId="77777777" w:rsidTr="001652AB">
        <w:trPr>
          <w:trHeight w:val="135"/>
        </w:trPr>
        <w:tc>
          <w:tcPr>
            <w:tcW w:w="271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62B5983F"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OPIS AKTIVNOSTI</w:t>
            </w:r>
            <w:r w:rsidRPr="001C6AB3">
              <w:rPr>
                <w:rFonts w:cs="Calibri"/>
              </w:rPr>
              <w:t> </w:t>
            </w:r>
          </w:p>
          <w:p w14:paraId="6B9EA4BE"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p w14:paraId="4022F087"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tc>
        <w:tc>
          <w:tcPr>
            <w:tcW w:w="4050" w:type="dxa"/>
            <w:gridSpan w:val="2"/>
            <w:tcBorders>
              <w:top w:val="single" w:sz="6" w:space="0" w:color="auto"/>
              <w:left w:val="nil"/>
              <w:bottom w:val="single" w:sz="6" w:space="0" w:color="auto"/>
              <w:right w:val="single" w:sz="6" w:space="0" w:color="auto"/>
            </w:tcBorders>
            <w:shd w:val="clear" w:color="auto" w:fill="D9D9D9"/>
            <w:vAlign w:val="center"/>
            <w:hideMark/>
          </w:tcPr>
          <w:p w14:paraId="17724D47"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IZVRŠENJE</w:t>
            </w:r>
            <w:r w:rsidRPr="001C6AB3">
              <w:rPr>
                <w:rFonts w:cs="Calibri"/>
              </w:rPr>
              <w:t> </w:t>
            </w:r>
          </w:p>
        </w:tc>
      </w:tr>
      <w:tr w:rsidR="00D1566D" w:rsidRPr="001C6AB3" w14:paraId="5D14F7C0" w14:textId="77777777" w:rsidTr="001652AB">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8D3D013" w14:textId="77777777" w:rsidR="00D1566D" w:rsidRPr="001C6AB3" w:rsidRDefault="00D1566D" w:rsidP="001652AB">
            <w:pPr>
              <w:rPr>
                <w:rFonts w:ascii="Segoe UI" w:hAnsi="Segoe UI" w:cs="Segoe UI"/>
                <w:sz w:val="18"/>
                <w:szCs w:val="18"/>
              </w:rPr>
            </w:pPr>
          </w:p>
        </w:tc>
        <w:tc>
          <w:tcPr>
            <w:tcW w:w="2235" w:type="dxa"/>
            <w:tcBorders>
              <w:top w:val="nil"/>
              <w:left w:val="nil"/>
              <w:bottom w:val="single" w:sz="6" w:space="0" w:color="auto"/>
              <w:right w:val="single" w:sz="6" w:space="0" w:color="auto"/>
            </w:tcBorders>
            <w:shd w:val="clear" w:color="auto" w:fill="D9D9D9"/>
            <w:vAlign w:val="center"/>
            <w:hideMark/>
          </w:tcPr>
          <w:p w14:paraId="60E23AB9"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ODGOVORNOST</w:t>
            </w:r>
            <w:r w:rsidRPr="001C6AB3">
              <w:rPr>
                <w:rFonts w:cs="Calibri"/>
              </w:rPr>
              <w:t> </w:t>
            </w:r>
          </w:p>
        </w:tc>
        <w:tc>
          <w:tcPr>
            <w:tcW w:w="1815" w:type="dxa"/>
            <w:tcBorders>
              <w:top w:val="nil"/>
              <w:left w:val="nil"/>
              <w:bottom w:val="single" w:sz="6" w:space="0" w:color="auto"/>
              <w:right w:val="single" w:sz="6" w:space="0" w:color="auto"/>
            </w:tcBorders>
            <w:shd w:val="clear" w:color="auto" w:fill="D9D9D9"/>
            <w:vAlign w:val="center"/>
            <w:hideMark/>
          </w:tcPr>
          <w:p w14:paraId="61F3B288"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ROK</w:t>
            </w:r>
            <w:r w:rsidRPr="001C6AB3">
              <w:rPr>
                <w:rFonts w:cs="Calibri"/>
              </w:rPr>
              <w:t> </w:t>
            </w:r>
          </w:p>
        </w:tc>
      </w:tr>
    </w:tbl>
    <w:tbl>
      <w:tblPr>
        <w:tblpPr w:leftFromText="180" w:rightFromText="180" w:vertAnchor="text" w:horzAnchor="margin" w:tblpXSpec="right" w:tblpY="-81"/>
        <w:tblW w:w="2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tblGrid>
      <w:tr w:rsidR="00D1566D" w:rsidRPr="001C6AB3" w14:paraId="1B2F9C47" w14:textId="77777777" w:rsidTr="001652AB">
        <w:trPr>
          <w:trHeight w:val="450"/>
        </w:trPr>
        <w:tc>
          <w:tcPr>
            <w:tcW w:w="2297"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0871739E" w14:textId="77777777" w:rsidR="00D1566D" w:rsidRPr="001C6AB3" w:rsidRDefault="00D1566D" w:rsidP="001652AB">
            <w:pPr>
              <w:spacing w:afterAutospacing="1"/>
              <w:textAlignment w:val="baseline"/>
              <w:rPr>
                <w:rFonts w:ascii="Segoe UI" w:hAnsi="Segoe UI" w:cs="Segoe UI"/>
                <w:sz w:val="18"/>
                <w:szCs w:val="18"/>
              </w:rPr>
            </w:pPr>
            <w:r>
              <w:rPr>
                <w:rFonts w:cs="Calibri"/>
                <w:b/>
                <w:bCs/>
              </w:rPr>
              <w:t>POPRATNI DOKUMENTI</w:t>
            </w:r>
          </w:p>
          <w:p w14:paraId="036D3956"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p w14:paraId="103D4FEB"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tc>
      </w:tr>
      <w:tr w:rsidR="00D1566D" w:rsidRPr="001C6AB3" w14:paraId="4BE1018C" w14:textId="77777777" w:rsidTr="001652AB">
        <w:trPr>
          <w:trHeight w:val="450"/>
        </w:trPr>
        <w:tc>
          <w:tcPr>
            <w:tcW w:w="2297" w:type="dxa"/>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0C8B0239" w14:textId="77777777" w:rsidR="00D1566D" w:rsidRPr="001C6AB3" w:rsidRDefault="00D1566D" w:rsidP="001652AB">
            <w:pPr>
              <w:rPr>
                <w:rFonts w:ascii="Segoe UI" w:hAnsi="Segoe UI" w:cs="Segoe UI"/>
                <w:sz w:val="18"/>
                <w:szCs w:val="18"/>
              </w:rPr>
            </w:pPr>
          </w:p>
        </w:tc>
      </w:tr>
    </w:tbl>
    <w:p w14:paraId="12054495" w14:textId="77777777" w:rsidR="00D1566D" w:rsidRDefault="00D1566D" w:rsidP="00D1566D">
      <w:r>
        <w:t xml:space="preserve">                                                                                                                                   </w:t>
      </w:r>
    </w:p>
    <w:p w14:paraId="6F24D11B" w14:textId="77777777" w:rsidR="00D1566D" w:rsidRDefault="00D1566D" w:rsidP="00D1566D"/>
    <w:p w14:paraId="7276F5DC" w14:textId="77777777" w:rsidR="00D1566D" w:rsidRDefault="00D1566D" w:rsidP="00D1566D"/>
    <w:p w14:paraId="58C2FF44" w14:textId="77777777" w:rsidR="00D1566D" w:rsidRDefault="00D1566D" w:rsidP="00D1566D"/>
    <w:p w14:paraId="4BC7C7C4" w14:textId="77777777" w:rsidR="00D1566D" w:rsidRDefault="00D1566D" w:rsidP="00D1566D"/>
    <w:p w14:paraId="4A4791E7" w14:textId="77777777" w:rsidR="00D1566D" w:rsidRDefault="00D1566D" w:rsidP="00D1566D"/>
    <w:p w14:paraId="36B533BE" w14:textId="77777777" w:rsidR="00D1566D" w:rsidRDefault="00D1566D" w:rsidP="00D1566D"/>
    <w:p w14:paraId="608EDE48" w14:textId="77777777" w:rsidR="00D1566D" w:rsidRDefault="00D1566D" w:rsidP="00D1566D"/>
    <w:p w14:paraId="63F25D53" w14:textId="77777777" w:rsidR="00D1566D" w:rsidRDefault="00D1566D" w:rsidP="00D1566D"/>
    <w:p w14:paraId="63F32BF1" w14:textId="77777777" w:rsidR="00D1566D" w:rsidRDefault="00D1566D" w:rsidP="00D1566D"/>
    <w:p w14:paraId="02E9A0E2" w14:textId="77777777" w:rsidR="00D1566D" w:rsidRDefault="00D1566D" w:rsidP="00D1566D"/>
    <w:p w14:paraId="57CDB9E5" w14:textId="77777777" w:rsidR="00D1566D" w:rsidRDefault="00D1566D" w:rsidP="00D1566D"/>
    <w:p w14:paraId="0A615E17" w14:textId="77777777" w:rsidR="00D1566D" w:rsidRDefault="00D1566D" w:rsidP="00D1566D"/>
    <w:p w14:paraId="54633EF1" w14:textId="77777777" w:rsidR="00D1566D" w:rsidRDefault="00D1566D" w:rsidP="00D1566D"/>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5802"/>
      </w:tblGrid>
      <w:tr w:rsidR="00D1566D" w:rsidRPr="00082FC0" w14:paraId="5A820B0F" w14:textId="77777777" w:rsidTr="001652AB">
        <w:tc>
          <w:tcPr>
            <w:tcW w:w="3255" w:type="dxa"/>
            <w:tcBorders>
              <w:top w:val="single" w:sz="6" w:space="0" w:color="auto"/>
              <w:left w:val="single" w:sz="6" w:space="0" w:color="auto"/>
              <w:bottom w:val="single" w:sz="6" w:space="0" w:color="auto"/>
              <w:right w:val="single" w:sz="6" w:space="0" w:color="auto"/>
            </w:tcBorders>
            <w:shd w:val="clear" w:color="auto" w:fill="D9D9D9"/>
            <w:hideMark/>
          </w:tcPr>
          <w:p w14:paraId="7E72924B"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Grad Koprivnica </w:t>
            </w:r>
          </w:p>
          <w:p w14:paraId="0C6332EC"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 xml:space="preserve">SLUŽBA </w:t>
            </w:r>
            <w:r>
              <w:rPr>
                <w:rFonts w:cs="Calibri"/>
                <w:b/>
                <w:bCs/>
              </w:rPr>
              <w:t>– JEDINICA ZA UNUTARNJU REVIZIJU</w:t>
            </w:r>
            <w:r w:rsidRPr="00082FC0">
              <w:rPr>
                <w:rFonts w:cs="Calibri"/>
              </w:rPr>
              <w:t> </w:t>
            </w:r>
          </w:p>
          <w:p w14:paraId="54A53BF5"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Zrinski trg 1 </w:t>
            </w:r>
          </w:p>
        </w:tc>
        <w:tc>
          <w:tcPr>
            <w:tcW w:w="5805" w:type="dxa"/>
            <w:tcBorders>
              <w:top w:val="single" w:sz="6" w:space="0" w:color="auto"/>
              <w:left w:val="nil"/>
              <w:bottom w:val="single" w:sz="6" w:space="0" w:color="auto"/>
              <w:right w:val="single" w:sz="6" w:space="0" w:color="auto"/>
            </w:tcBorders>
            <w:shd w:val="clear" w:color="auto" w:fill="D9D9D9"/>
            <w:hideMark/>
          </w:tcPr>
          <w:p w14:paraId="61FA16FE" w14:textId="77777777" w:rsidR="00D1566D" w:rsidRDefault="00D1566D" w:rsidP="001652AB">
            <w:pPr>
              <w:pStyle w:val="Bezproreda"/>
            </w:pPr>
            <w:r>
              <w:t xml:space="preserve">    PROCES PRAĆENJA PROVEDBE PREPORUKA</w:t>
            </w:r>
          </w:p>
          <w:p w14:paraId="52510B2E"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 </w:t>
            </w:r>
          </w:p>
          <w:p w14:paraId="0A26B5B0" w14:textId="77777777" w:rsidR="00D1566D" w:rsidRDefault="00D1566D" w:rsidP="00BA3ADA">
            <w:pPr>
              <w:pStyle w:val="Bezproreda"/>
              <w:numPr>
                <w:ilvl w:val="2"/>
                <w:numId w:val="65"/>
              </w:numPr>
              <w:jc w:val="left"/>
            </w:pPr>
            <w:r>
              <w:t xml:space="preserve">Postupak praćenja provedbi preporuka </w:t>
            </w:r>
          </w:p>
          <w:p w14:paraId="0A14C97A"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 </w:t>
            </w:r>
          </w:p>
        </w:tc>
      </w:tr>
      <w:tr w:rsidR="00D1566D" w:rsidRPr="00082FC0" w14:paraId="27518B5E" w14:textId="77777777" w:rsidTr="001652AB">
        <w:tc>
          <w:tcPr>
            <w:tcW w:w="3255" w:type="dxa"/>
            <w:tcBorders>
              <w:top w:val="nil"/>
              <w:left w:val="single" w:sz="6" w:space="0" w:color="auto"/>
              <w:bottom w:val="single" w:sz="6" w:space="0" w:color="auto"/>
              <w:right w:val="single" w:sz="6" w:space="0" w:color="auto"/>
            </w:tcBorders>
            <w:shd w:val="clear" w:color="auto" w:fill="auto"/>
            <w:hideMark/>
          </w:tcPr>
          <w:p w14:paraId="49EF3210"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DIJAGRAM TIJEKA</w:t>
            </w:r>
            <w:r w:rsidRPr="00082FC0">
              <w:rPr>
                <w:rFonts w:cs="Calibri"/>
              </w:rPr>
              <w:t> </w:t>
            </w:r>
          </w:p>
        </w:tc>
        <w:tc>
          <w:tcPr>
            <w:tcW w:w="5805" w:type="dxa"/>
            <w:tcBorders>
              <w:top w:val="nil"/>
              <w:left w:val="nil"/>
              <w:bottom w:val="single" w:sz="6" w:space="0" w:color="auto"/>
              <w:right w:val="single" w:sz="6" w:space="0" w:color="auto"/>
            </w:tcBorders>
            <w:shd w:val="clear" w:color="auto" w:fill="auto"/>
            <w:hideMark/>
          </w:tcPr>
          <w:p w14:paraId="78607410"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OPIS AKTIVNOSTI</w:t>
            </w:r>
            <w:r w:rsidRPr="00082FC0">
              <w:rPr>
                <w:rFonts w:cs="Calibri"/>
              </w:rPr>
              <w:t> </w:t>
            </w:r>
          </w:p>
        </w:tc>
      </w:tr>
      <w:tr w:rsidR="00D1566D" w:rsidRPr="00082FC0" w14:paraId="6728A3E2" w14:textId="77777777" w:rsidTr="001652AB">
        <w:trPr>
          <w:trHeight w:val="3390"/>
        </w:trPr>
        <w:tc>
          <w:tcPr>
            <w:tcW w:w="3255" w:type="dxa"/>
            <w:tcBorders>
              <w:top w:val="nil"/>
              <w:left w:val="single" w:sz="6" w:space="0" w:color="auto"/>
              <w:bottom w:val="single" w:sz="6" w:space="0" w:color="auto"/>
              <w:right w:val="single" w:sz="6" w:space="0" w:color="auto"/>
            </w:tcBorders>
            <w:shd w:val="clear" w:color="auto" w:fill="auto"/>
            <w:hideMark/>
          </w:tcPr>
          <w:p w14:paraId="7E5C4ADE"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sz w:val="16"/>
                <w:szCs w:val="16"/>
              </w:rPr>
              <w:t> </w:t>
            </w:r>
          </w:p>
        </w:tc>
        <w:tc>
          <w:tcPr>
            <w:tcW w:w="5805" w:type="dxa"/>
            <w:tcBorders>
              <w:top w:val="nil"/>
              <w:left w:val="nil"/>
              <w:bottom w:val="single" w:sz="6" w:space="0" w:color="auto"/>
              <w:right w:val="single" w:sz="6" w:space="0" w:color="auto"/>
            </w:tcBorders>
            <w:shd w:val="clear" w:color="auto" w:fill="auto"/>
            <w:hideMark/>
          </w:tcPr>
          <w:p w14:paraId="35B12FEB" w14:textId="77777777" w:rsidR="00D1566D" w:rsidRDefault="00D1566D" w:rsidP="001652AB">
            <w:pPr>
              <w:spacing w:afterAutospacing="1"/>
              <w:jc w:val="both"/>
              <w:textAlignment w:val="baseline"/>
            </w:pPr>
            <w:r>
              <w:t>C-600 pojedine revizije Unošenje preporuka u bazu podataka</w:t>
            </w:r>
          </w:p>
          <w:p w14:paraId="69881B37" w14:textId="77777777" w:rsidR="00D1566D" w:rsidRDefault="00D1566D" w:rsidP="001652AB">
            <w:pPr>
              <w:spacing w:afterAutospacing="1"/>
              <w:jc w:val="both"/>
              <w:textAlignment w:val="baseline"/>
            </w:pPr>
            <w:r>
              <w:t xml:space="preserve"> Dopis revidiranim subjektima</w:t>
            </w:r>
          </w:p>
          <w:p w14:paraId="25890CCF" w14:textId="77777777" w:rsidR="00D1566D" w:rsidRDefault="00D1566D" w:rsidP="001652AB">
            <w:pPr>
              <w:spacing w:afterAutospacing="1"/>
              <w:jc w:val="both"/>
              <w:textAlignment w:val="baseline"/>
            </w:pPr>
            <w:r>
              <w:t>Zaprimanje očitovanja</w:t>
            </w:r>
          </w:p>
          <w:p w14:paraId="15BD3665" w14:textId="77777777" w:rsidR="00D1566D" w:rsidRDefault="00D1566D" w:rsidP="001652AB">
            <w:pPr>
              <w:spacing w:afterAutospacing="1"/>
              <w:jc w:val="both"/>
              <w:textAlignment w:val="baseline"/>
            </w:pPr>
            <w:r>
              <w:t xml:space="preserve">Ažuriranje statusa provedbi preporuka </w:t>
            </w:r>
          </w:p>
          <w:p w14:paraId="16DC8853" w14:textId="77777777" w:rsidR="00D1566D" w:rsidRDefault="00D1566D" w:rsidP="001652AB">
            <w:pPr>
              <w:spacing w:afterAutospacing="1"/>
              <w:jc w:val="both"/>
              <w:textAlignment w:val="baseline"/>
            </w:pPr>
            <w:r>
              <w:t>Izvještavanje rukovodstva</w:t>
            </w:r>
          </w:p>
          <w:p w14:paraId="2566A482" w14:textId="77777777" w:rsidR="00D1566D" w:rsidRPr="00082FC0" w:rsidRDefault="00D1566D" w:rsidP="001652AB">
            <w:pPr>
              <w:spacing w:afterAutospacing="1"/>
              <w:jc w:val="both"/>
              <w:textAlignment w:val="baseline"/>
              <w:rPr>
                <w:rFonts w:ascii="Segoe UI" w:hAnsi="Segoe UI" w:cs="Segoe UI"/>
                <w:sz w:val="18"/>
                <w:szCs w:val="18"/>
              </w:rPr>
            </w:pPr>
            <w:r>
              <w:t xml:space="preserve"> Izvještaj o provedbi preporuka</w:t>
            </w:r>
            <w:r w:rsidRPr="00082FC0">
              <w:rPr>
                <w:rFonts w:cs="Calibri"/>
              </w:rPr>
              <w:t> </w:t>
            </w:r>
          </w:p>
          <w:p w14:paraId="6DC1C639" w14:textId="77777777" w:rsidR="00D1566D" w:rsidRPr="00082FC0" w:rsidRDefault="00D1566D" w:rsidP="001652AB">
            <w:pPr>
              <w:spacing w:afterAutospacing="1"/>
              <w:jc w:val="both"/>
              <w:textAlignment w:val="baseline"/>
              <w:rPr>
                <w:rFonts w:ascii="Segoe UI" w:hAnsi="Segoe UI" w:cs="Segoe UI"/>
                <w:sz w:val="18"/>
                <w:szCs w:val="18"/>
              </w:rPr>
            </w:pPr>
            <w:r w:rsidRPr="00082FC0">
              <w:rPr>
                <w:rFonts w:cs="Calibri"/>
              </w:rPr>
              <w:t> </w:t>
            </w:r>
          </w:p>
          <w:p w14:paraId="3DDE5EFC" w14:textId="77777777" w:rsidR="00D1566D" w:rsidRPr="00082FC0" w:rsidRDefault="00D1566D" w:rsidP="001652AB">
            <w:pPr>
              <w:spacing w:afterAutospacing="1"/>
              <w:jc w:val="both"/>
              <w:textAlignment w:val="baseline"/>
              <w:rPr>
                <w:rFonts w:ascii="Segoe UI" w:hAnsi="Segoe UI" w:cs="Segoe UI"/>
                <w:sz w:val="18"/>
                <w:szCs w:val="18"/>
              </w:rPr>
            </w:pPr>
          </w:p>
          <w:p w14:paraId="16EEC124"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sz w:val="20"/>
                <w:szCs w:val="20"/>
              </w:rPr>
              <w:t> </w:t>
            </w:r>
          </w:p>
          <w:p w14:paraId="60744284" w14:textId="77777777" w:rsidR="00D1566D" w:rsidRPr="00082FC0" w:rsidRDefault="00D1566D" w:rsidP="001652AB">
            <w:pPr>
              <w:spacing w:afterAutospacing="1"/>
              <w:jc w:val="both"/>
              <w:textAlignment w:val="baseline"/>
              <w:rPr>
                <w:rFonts w:ascii="Segoe UI" w:hAnsi="Segoe UI" w:cs="Segoe UI"/>
                <w:sz w:val="18"/>
                <w:szCs w:val="18"/>
              </w:rPr>
            </w:pPr>
            <w:r w:rsidRPr="00082FC0">
              <w:rPr>
                <w:rFonts w:cs="Calibri"/>
                <w:sz w:val="20"/>
                <w:szCs w:val="20"/>
              </w:rPr>
              <w:t> </w:t>
            </w:r>
          </w:p>
        </w:tc>
      </w:tr>
    </w:tbl>
    <w:p w14:paraId="1D23FE74" w14:textId="77777777" w:rsidR="00D1566D" w:rsidRDefault="00D1566D" w:rsidP="00D1566D"/>
    <w:p w14:paraId="08E56A75" w14:textId="77777777" w:rsidR="00D1566D" w:rsidRDefault="00D1566D" w:rsidP="00D1566D"/>
    <w:p w14:paraId="6431B476" w14:textId="77777777" w:rsidR="00D1566D" w:rsidRDefault="00D1566D" w:rsidP="00D1566D"/>
    <w:p w14:paraId="61E50847" w14:textId="77777777" w:rsidR="00D1566D" w:rsidRDefault="00D1566D" w:rsidP="00D1566D"/>
    <w:p w14:paraId="2A7B7DD6" w14:textId="77777777" w:rsidR="00D1566D" w:rsidRDefault="00D1566D" w:rsidP="00D1566D"/>
    <w:p w14:paraId="5E973FC0" w14:textId="77777777" w:rsidR="00D1566D" w:rsidRDefault="00D1566D" w:rsidP="00D1566D"/>
    <w:p w14:paraId="6B758DC0" w14:textId="77777777" w:rsidR="00D1566D" w:rsidRDefault="00D1566D" w:rsidP="00D1566D"/>
    <w:p w14:paraId="17CBF943" w14:textId="77777777" w:rsidR="00D1566D" w:rsidRDefault="00D1566D" w:rsidP="00D1566D"/>
    <w:p w14:paraId="07263238" w14:textId="77777777" w:rsidR="00D1566D" w:rsidRDefault="00D1566D" w:rsidP="00D1566D"/>
    <w:p w14:paraId="5F614EA1" w14:textId="77777777" w:rsidR="00D1566D" w:rsidRDefault="00D1566D" w:rsidP="00D1566D"/>
    <w:p w14:paraId="331270D9" w14:textId="77777777" w:rsidR="00D1566D" w:rsidRDefault="00D1566D" w:rsidP="00D1566D"/>
    <w:p w14:paraId="6580000F" w14:textId="77777777" w:rsidR="00D1566D" w:rsidRDefault="00D1566D" w:rsidP="00D1566D"/>
    <w:p w14:paraId="7A8F275F" w14:textId="77777777" w:rsidR="00D1566D" w:rsidRDefault="00D1566D" w:rsidP="00D1566D"/>
    <w:p w14:paraId="60E6653D" w14:textId="77777777" w:rsidR="00D1566D" w:rsidRDefault="00D1566D" w:rsidP="00D1566D"/>
    <w:p w14:paraId="01C6CD93" w14:textId="77777777" w:rsidR="00D1566D" w:rsidRDefault="00D1566D" w:rsidP="00D1566D"/>
    <w:p w14:paraId="42C92FE8" w14:textId="77777777" w:rsidR="00D1566D" w:rsidRDefault="00D1566D" w:rsidP="00D1566D"/>
    <w:p w14:paraId="3B3FB744" w14:textId="77777777" w:rsidR="00D1566D" w:rsidRDefault="00D1566D" w:rsidP="00D1566D"/>
    <w:p w14:paraId="16669056" w14:textId="77777777" w:rsidR="00D1566D" w:rsidRDefault="00D1566D" w:rsidP="00D1566D"/>
    <w:p w14:paraId="77BBE48B" w14:textId="77777777" w:rsidR="00D1566D" w:rsidRDefault="00D1566D" w:rsidP="00D1566D"/>
    <w:p w14:paraId="7E3B9643" w14:textId="77777777" w:rsidR="00D1566D" w:rsidRDefault="00D1566D" w:rsidP="00D1566D"/>
    <w:p w14:paraId="4F008C96" w14:textId="77777777" w:rsidR="00D1566D" w:rsidRDefault="00D1566D" w:rsidP="00D1566D"/>
    <w:p w14:paraId="631E4742" w14:textId="77777777" w:rsidR="00D1566D" w:rsidRDefault="00D1566D" w:rsidP="00D1566D"/>
    <w:p w14:paraId="1BA096FB" w14:textId="77777777" w:rsidR="00D1566D" w:rsidRDefault="00D1566D" w:rsidP="00D1566D"/>
    <w:p w14:paraId="7ACCD327" w14:textId="77777777" w:rsidR="00D1566D" w:rsidRDefault="00D1566D" w:rsidP="00D1566D"/>
    <w:p w14:paraId="1ECD734F" w14:textId="77777777" w:rsidR="00D1566D" w:rsidRDefault="00D1566D" w:rsidP="00D1566D"/>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110"/>
        <w:gridCol w:w="3015"/>
        <w:gridCol w:w="3015"/>
      </w:tblGrid>
      <w:tr w:rsidR="00D1566D" w:rsidRPr="00BE2048" w14:paraId="57E242EA" w14:textId="77777777" w:rsidTr="001652AB">
        <w:tc>
          <w:tcPr>
            <w:tcW w:w="303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4ACD6628" w14:textId="77777777" w:rsidR="00D1566D" w:rsidRPr="00BE2048" w:rsidRDefault="00D1566D" w:rsidP="001652AB">
            <w:pPr>
              <w:pStyle w:val="Prvi"/>
              <w:rPr>
                <w:rFonts w:ascii="Segoe UI" w:hAnsi="Segoe UI" w:cs="Segoe UI"/>
                <w:sz w:val="18"/>
                <w:szCs w:val="18"/>
              </w:rPr>
            </w:pPr>
            <w:r w:rsidRPr="00BE2048">
              <w:t> </w:t>
            </w:r>
          </w:p>
          <w:p w14:paraId="44D4D8CF" w14:textId="77777777" w:rsidR="00D1566D" w:rsidRPr="00BE2048" w:rsidRDefault="00D1566D" w:rsidP="001652AB">
            <w:pPr>
              <w:pStyle w:val="Prvi"/>
              <w:rPr>
                <w:rFonts w:ascii="Segoe UI" w:hAnsi="Segoe UI" w:cs="Segoe UI"/>
                <w:sz w:val="18"/>
                <w:szCs w:val="18"/>
              </w:rPr>
            </w:pPr>
            <w:r w:rsidRPr="00BE2048">
              <w:rPr>
                <w:bCs/>
              </w:rPr>
              <w:t>KORISNIK</w:t>
            </w:r>
            <w:r w:rsidRPr="00BE2048">
              <w:t> </w:t>
            </w:r>
          </w:p>
          <w:p w14:paraId="348E5398" w14:textId="77777777" w:rsidR="00D1566D" w:rsidRPr="00BE2048" w:rsidRDefault="00D1566D" w:rsidP="001652AB">
            <w:pPr>
              <w:pStyle w:val="Prvi"/>
              <w:rPr>
                <w:rFonts w:ascii="Segoe UI" w:hAnsi="Segoe UI" w:cs="Segoe UI"/>
                <w:sz w:val="18"/>
                <w:szCs w:val="18"/>
              </w:rPr>
            </w:pPr>
            <w:r w:rsidRPr="00BE2048">
              <w:rPr>
                <w:bCs/>
              </w:rPr>
              <w:t>GRAD KOPRIVNICA</w:t>
            </w:r>
            <w:r w:rsidRPr="00BE2048">
              <w:t> </w:t>
            </w:r>
          </w:p>
          <w:p w14:paraId="5329B241" w14:textId="77777777" w:rsidR="00D1566D" w:rsidRPr="00BE2048" w:rsidRDefault="00D1566D" w:rsidP="001652AB">
            <w:pPr>
              <w:pStyle w:val="Prvi"/>
              <w:rPr>
                <w:rFonts w:ascii="Segoe UI" w:hAnsi="Segoe UI" w:cs="Segoe UI"/>
                <w:sz w:val="18"/>
                <w:szCs w:val="18"/>
              </w:rPr>
            </w:pPr>
            <w:r w:rsidRPr="00BE2048">
              <w:t> </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01A83EC2" w14:textId="77777777" w:rsidR="00D1566D" w:rsidRPr="00BE2048" w:rsidRDefault="00D1566D" w:rsidP="001652AB">
            <w:pPr>
              <w:pStyle w:val="Prvi"/>
              <w:rPr>
                <w:rFonts w:ascii="Segoe UI" w:hAnsi="Segoe UI" w:cs="Segoe UI"/>
                <w:sz w:val="18"/>
                <w:szCs w:val="18"/>
              </w:rPr>
            </w:pPr>
            <w:r w:rsidRPr="00BE2048">
              <w:t> </w:t>
            </w:r>
          </w:p>
          <w:p w14:paraId="2E7C5578" w14:textId="77777777" w:rsidR="00D1566D" w:rsidRPr="00BE2048" w:rsidRDefault="00D1566D" w:rsidP="001652AB">
            <w:pPr>
              <w:pStyle w:val="Prvi"/>
              <w:rPr>
                <w:rFonts w:ascii="Segoe UI" w:hAnsi="Segoe UI" w:cs="Segoe UI"/>
                <w:sz w:val="18"/>
                <w:szCs w:val="18"/>
              </w:rPr>
            </w:pPr>
            <w:r>
              <w:rPr>
                <w:bCs/>
              </w:rPr>
              <w:t>POSTUPAK PRAĆENJA PROVEDBI PREPORUKA</w:t>
            </w:r>
          </w:p>
          <w:p w14:paraId="72E7B0E3" w14:textId="77777777" w:rsidR="00D1566D" w:rsidRPr="00BE2048" w:rsidRDefault="00D1566D" w:rsidP="001652AB">
            <w:pPr>
              <w:pStyle w:val="Prvi"/>
              <w:rPr>
                <w:rFonts w:ascii="Segoe UI" w:hAnsi="Segoe UI" w:cs="Segoe UI"/>
                <w:sz w:val="18"/>
                <w:szCs w:val="18"/>
              </w:rPr>
            </w:pPr>
            <w:r w:rsidRPr="00BE2048">
              <w:t> </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3D79E711" w14:textId="77777777" w:rsidR="00D1566D" w:rsidRPr="00BE2048" w:rsidRDefault="00D1566D" w:rsidP="001652AB">
            <w:pPr>
              <w:pStyle w:val="Prvi"/>
              <w:rPr>
                <w:rFonts w:ascii="Segoe UI" w:hAnsi="Segoe UI" w:cs="Segoe UI"/>
                <w:sz w:val="18"/>
                <w:szCs w:val="18"/>
              </w:rPr>
            </w:pPr>
            <w:r w:rsidRPr="00BE2048">
              <w:rPr>
                <w:bCs/>
              </w:rPr>
              <w:t>ŠIFRA PROCESA</w:t>
            </w:r>
            <w:r w:rsidRPr="00BE2048">
              <w:t> </w:t>
            </w:r>
          </w:p>
          <w:p w14:paraId="08A25D4F" w14:textId="77777777" w:rsidR="00D1566D" w:rsidRPr="00BE2048" w:rsidRDefault="00D1566D" w:rsidP="001652AB">
            <w:pPr>
              <w:pStyle w:val="Prvi"/>
              <w:rPr>
                <w:rFonts w:ascii="Segoe UI" w:hAnsi="Segoe UI" w:cs="Segoe UI"/>
                <w:sz w:val="18"/>
                <w:szCs w:val="18"/>
              </w:rPr>
            </w:pPr>
            <w:r w:rsidRPr="00BE2048">
              <w:t>3.</w:t>
            </w:r>
            <w:r>
              <w:t>7</w:t>
            </w:r>
            <w:r w:rsidRPr="00BE2048">
              <w:t>.</w:t>
            </w:r>
            <w:r>
              <w:t>3</w:t>
            </w:r>
            <w:r w:rsidRPr="00BE2048">
              <w:t>. </w:t>
            </w:r>
          </w:p>
        </w:tc>
      </w:tr>
      <w:tr w:rsidR="00D1566D" w:rsidRPr="00BE2048" w14:paraId="05DF4AF9" w14:textId="77777777" w:rsidTr="001652AB">
        <w:tc>
          <w:tcPr>
            <w:tcW w:w="3030" w:type="dxa"/>
            <w:gridSpan w:val="2"/>
            <w:tcBorders>
              <w:top w:val="nil"/>
              <w:left w:val="single" w:sz="6" w:space="0" w:color="auto"/>
              <w:bottom w:val="single" w:sz="6" w:space="0" w:color="auto"/>
              <w:right w:val="single" w:sz="6" w:space="0" w:color="auto"/>
            </w:tcBorders>
            <w:shd w:val="clear" w:color="auto" w:fill="D9D9D9"/>
            <w:vAlign w:val="center"/>
            <w:hideMark/>
          </w:tcPr>
          <w:p w14:paraId="1E2DF316"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p w14:paraId="63D351EE" w14:textId="77777777" w:rsidR="00D1566D" w:rsidRPr="00BE2048" w:rsidRDefault="00D1566D" w:rsidP="001652AB">
            <w:pPr>
              <w:shd w:val="clear" w:color="auto" w:fill="D9D9D9"/>
              <w:spacing w:afterAutospacing="1"/>
              <w:textAlignment w:val="baseline"/>
              <w:rPr>
                <w:rFonts w:ascii="Segoe UI" w:hAnsi="Segoe UI" w:cs="Segoe UI"/>
                <w:sz w:val="18"/>
                <w:szCs w:val="18"/>
              </w:rPr>
            </w:pPr>
            <w:r w:rsidRPr="00BE2048">
              <w:rPr>
                <w:rFonts w:cs="Calibri"/>
                <w:b/>
                <w:bCs/>
              </w:rPr>
              <w:t>VLASNIK PROCESA</w:t>
            </w:r>
            <w:r w:rsidRPr="00BE2048">
              <w:rPr>
                <w:rFonts w:cs="Calibri"/>
              </w:rPr>
              <w:t> </w:t>
            </w:r>
          </w:p>
          <w:p w14:paraId="3CFB077B"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c>
          <w:tcPr>
            <w:tcW w:w="6030" w:type="dxa"/>
            <w:gridSpan w:val="2"/>
            <w:tcBorders>
              <w:top w:val="nil"/>
              <w:left w:val="nil"/>
              <w:bottom w:val="single" w:sz="6" w:space="0" w:color="auto"/>
              <w:right w:val="single" w:sz="6" w:space="0" w:color="auto"/>
            </w:tcBorders>
            <w:shd w:val="clear" w:color="auto" w:fill="auto"/>
            <w:vAlign w:val="center"/>
            <w:hideMark/>
          </w:tcPr>
          <w:p w14:paraId="055AC25E" w14:textId="77777777" w:rsidR="00D1566D" w:rsidRPr="00BE2048" w:rsidRDefault="00D1566D" w:rsidP="001652AB">
            <w:pPr>
              <w:spacing w:afterAutospacing="1"/>
              <w:textAlignment w:val="baseline"/>
              <w:rPr>
                <w:rFonts w:ascii="Segoe UI" w:hAnsi="Segoe UI" w:cs="Segoe UI"/>
                <w:sz w:val="18"/>
                <w:szCs w:val="18"/>
              </w:rPr>
            </w:pPr>
            <w:r>
              <w:rPr>
                <w:rFonts w:cs="Calibri"/>
              </w:rPr>
              <w:t>Pročelnik – rukovoditelj službe</w:t>
            </w:r>
            <w:r w:rsidRPr="00BE2048">
              <w:rPr>
                <w:rFonts w:cs="Calibri"/>
              </w:rPr>
              <w:t> </w:t>
            </w:r>
          </w:p>
        </w:tc>
      </w:tr>
      <w:tr w:rsidR="00D1566D" w:rsidRPr="00BE2048" w14:paraId="12624EC9" w14:textId="77777777" w:rsidTr="001652AB">
        <w:tc>
          <w:tcPr>
            <w:tcW w:w="9060" w:type="dxa"/>
            <w:gridSpan w:val="4"/>
            <w:tcBorders>
              <w:top w:val="nil"/>
              <w:left w:val="nil"/>
              <w:bottom w:val="single" w:sz="6" w:space="0" w:color="auto"/>
              <w:right w:val="nil"/>
            </w:tcBorders>
            <w:shd w:val="clear" w:color="auto" w:fill="auto"/>
            <w:vAlign w:val="center"/>
            <w:hideMark/>
          </w:tcPr>
          <w:p w14:paraId="624BD61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D62567D"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60754198"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671F4BFE"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109CACF7" w14:textId="77777777" w:rsidR="00D1566D" w:rsidRPr="00956418" w:rsidRDefault="00D1566D" w:rsidP="00BA3ADA">
            <w:pPr>
              <w:pStyle w:val="Bezproreda"/>
              <w:numPr>
                <w:ilvl w:val="2"/>
                <w:numId w:val="65"/>
              </w:numPr>
              <w:jc w:val="left"/>
              <w:rPr>
                <w:b w:val="0"/>
              </w:rPr>
            </w:pPr>
            <w:r w:rsidRPr="00956418">
              <w:rPr>
                <w:b w:val="0"/>
              </w:rPr>
              <w:t xml:space="preserve">Postupak praćenja provedbi preporuka </w:t>
            </w:r>
          </w:p>
          <w:p w14:paraId="65A43201" w14:textId="77777777" w:rsidR="00D1566D" w:rsidRPr="00BE2048" w:rsidRDefault="00D1566D" w:rsidP="001652AB">
            <w:pPr>
              <w:spacing w:afterAutospacing="1"/>
              <w:textAlignment w:val="baseline"/>
              <w:rPr>
                <w:rFonts w:ascii="Segoe UI" w:hAnsi="Segoe UI" w:cs="Segoe UI"/>
                <w:sz w:val="18"/>
                <w:szCs w:val="18"/>
              </w:rPr>
            </w:pPr>
          </w:p>
        </w:tc>
      </w:tr>
      <w:tr w:rsidR="00D1566D" w:rsidRPr="00BE2048" w14:paraId="164DA065" w14:textId="77777777" w:rsidTr="001652AB">
        <w:tc>
          <w:tcPr>
            <w:tcW w:w="9060" w:type="dxa"/>
            <w:gridSpan w:val="4"/>
            <w:tcBorders>
              <w:top w:val="nil"/>
              <w:left w:val="nil"/>
              <w:bottom w:val="single" w:sz="6" w:space="0" w:color="auto"/>
              <w:right w:val="nil"/>
            </w:tcBorders>
            <w:shd w:val="clear" w:color="auto" w:fill="auto"/>
            <w:vAlign w:val="center"/>
            <w:hideMark/>
          </w:tcPr>
          <w:p w14:paraId="36B3443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489C1A91"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3B0EFA1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CILJ PROCESA / PODPROCESA</w:t>
            </w:r>
            <w:r w:rsidRPr="00BE2048">
              <w:rPr>
                <w:rFonts w:cs="Calibri"/>
              </w:rPr>
              <w:t> </w:t>
            </w:r>
          </w:p>
        </w:tc>
      </w:tr>
      <w:tr w:rsidR="00D1566D" w:rsidRPr="00BE2048" w14:paraId="42BAECFC"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27B415F4" w14:textId="77777777" w:rsidR="00D1566D" w:rsidRPr="00BE2048" w:rsidRDefault="00D1566D" w:rsidP="001652AB">
            <w:pPr>
              <w:spacing w:afterAutospacing="1"/>
              <w:textAlignment w:val="baseline"/>
              <w:rPr>
                <w:rFonts w:ascii="Segoe UI" w:hAnsi="Segoe UI" w:cs="Segoe UI"/>
                <w:b/>
                <w:bCs/>
                <w:sz w:val="18"/>
                <w:szCs w:val="18"/>
              </w:rPr>
            </w:pPr>
            <w:r w:rsidRPr="00BE2048">
              <w:rPr>
                <w:rFonts w:cs="Calibri"/>
              </w:rPr>
              <w:t xml:space="preserve">Cilj procesa je </w:t>
            </w:r>
            <w:r>
              <w:rPr>
                <w:rFonts w:cs="Calibri"/>
              </w:rPr>
              <w:t xml:space="preserve">pravovremeno praćenje provedbe danih preporuka te izvještavanje rukovodstva o stanju provedbe </w:t>
            </w:r>
            <w:r w:rsidRPr="00BE2048">
              <w:rPr>
                <w:rFonts w:cs="Calibri"/>
                <w:b/>
                <w:bCs/>
              </w:rPr>
              <w:t> </w:t>
            </w:r>
          </w:p>
        </w:tc>
      </w:tr>
      <w:tr w:rsidR="00D1566D" w:rsidRPr="00BE2048" w14:paraId="77FD05F2" w14:textId="77777777" w:rsidTr="001652AB">
        <w:tc>
          <w:tcPr>
            <w:tcW w:w="9060" w:type="dxa"/>
            <w:gridSpan w:val="4"/>
            <w:tcBorders>
              <w:top w:val="nil"/>
              <w:left w:val="nil"/>
              <w:bottom w:val="single" w:sz="6" w:space="0" w:color="auto"/>
              <w:right w:val="nil"/>
            </w:tcBorders>
            <w:shd w:val="clear" w:color="auto" w:fill="auto"/>
            <w:vAlign w:val="center"/>
            <w:hideMark/>
          </w:tcPr>
          <w:p w14:paraId="182253FE"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7D0C403"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40DA0A7A"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GLAVNI RIZICI</w:t>
            </w:r>
            <w:r w:rsidRPr="00BE2048">
              <w:rPr>
                <w:rFonts w:cs="Calibri"/>
              </w:rPr>
              <w:t> </w:t>
            </w:r>
          </w:p>
        </w:tc>
      </w:tr>
      <w:tr w:rsidR="00D1566D" w:rsidRPr="00BE2048" w14:paraId="649B0248"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6EFC6AD3" w14:textId="77777777" w:rsidR="00D1566D" w:rsidRPr="00BE2048" w:rsidRDefault="00D1566D" w:rsidP="001652AB">
            <w:pPr>
              <w:spacing w:afterAutospacing="1"/>
              <w:jc w:val="both"/>
              <w:textAlignment w:val="baseline"/>
              <w:rPr>
                <w:rFonts w:ascii="Segoe UI" w:hAnsi="Segoe UI" w:cs="Segoe UI"/>
                <w:sz w:val="18"/>
                <w:szCs w:val="18"/>
              </w:rPr>
            </w:pPr>
            <w:r>
              <w:rPr>
                <w:rFonts w:cs="Calibri"/>
              </w:rPr>
              <w:t xml:space="preserve">Neprovođenje prihvaćenih preporuka bez valjanog razloga, ne ažurno vođenje baze preporuka </w:t>
            </w:r>
            <w:r w:rsidRPr="00BE2048">
              <w:rPr>
                <w:rFonts w:cs="Calibri"/>
              </w:rPr>
              <w:t> </w:t>
            </w:r>
          </w:p>
        </w:tc>
      </w:tr>
      <w:tr w:rsidR="00D1566D" w:rsidRPr="00BE2048" w14:paraId="6512244D" w14:textId="77777777" w:rsidTr="001652AB">
        <w:tc>
          <w:tcPr>
            <w:tcW w:w="9060" w:type="dxa"/>
            <w:gridSpan w:val="4"/>
            <w:tcBorders>
              <w:top w:val="nil"/>
              <w:left w:val="nil"/>
              <w:bottom w:val="single" w:sz="6" w:space="0" w:color="auto"/>
              <w:right w:val="nil"/>
            </w:tcBorders>
            <w:shd w:val="clear" w:color="auto" w:fill="auto"/>
            <w:vAlign w:val="center"/>
            <w:hideMark/>
          </w:tcPr>
          <w:p w14:paraId="29B37812"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31075025"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04078F0B"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54669BE6"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009A694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ULAZ: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3EC63185" w14:textId="77777777" w:rsidR="00D1566D" w:rsidRPr="00BE2048" w:rsidRDefault="00D1566D" w:rsidP="001652AB">
            <w:pPr>
              <w:spacing w:afterAutospacing="1"/>
              <w:textAlignment w:val="baseline"/>
              <w:rPr>
                <w:rFonts w:ascii="Segoe UI" w:hAnsi="Segoe UI" w:cs="Segoe UI"/>
                <w:sz w:val="18"/>
                <w:szCs w:val="18"/>
              </w:rPr>
            </w:pPr>
            <w:r>
              <w:rPr>
                <w:rFonts w:cs="Calibri"/>
              </w:rPr>
              <w:t>Plan djelovanja -600</w:t>
            </w:r>
            <w:r w:rsidRPr="00BE2048">
              <w:rPr>
                <w:rFonts w:cs="Calibri"/>
              </w:rPr>
              <w:t> </w:t>
            </w:r>
          </w:p>
        </w:tc>
      </w:tr>
      <w:tr w:rsidR="00D1566D" w:rsidRPr="00BE2048" w14:paraId="5F04A082"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7F77B106"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AKTIVNOSTI:</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2DCF37A8" w14:textId="77777777" w:rsidR="00D1566D" w:rsidRDefault="00D1566D" w:rsidP="001652AB">
            <w:pPr>
              <w:spacing w:afterAutospacing="1"/>
              <w:jc w:val="both"/>
              <w:textAlignment w:val="baseline"/>
            </w:pPr>
            <w:r>
              <w:t>Dopis revidiranim subjektima</w:t>
            </w:r>
          </w:p>
          <w:p w14:paraId="0196E0E8" w14:textId="77777777" w:rsidR="00D1566D" w:rsidRDefault="00D1566D" w:rsidP="001652AB">
            <w:pPr>
              <w:spacing w:afterAutospacing="1"/>
              <w:jc w:val="both"/>
              <w:textAlignment w:val="baseline"/>
            </w:pPr>
            <w:r>
              <w:t>Zaprimanje očitovanja</w:t>
            </w:r>
          </w:p>
          <w:p w14:paraId="143ED297" w14:textId="77777777" w:rsidR="00D1566D" w:rsidRDefault="00D1566D" w:rsidP="001652AB">
            <w:pPr>
              <w:spacing w:afterAutospacing="1"/>
              <w:jc w:val="both"/>
              <w:textAlignment w:val="baseline"/>
            </w:pPr>
            <w:r>
              <w:t xml:space="preserve">Ažuriranje statusa provedbi preporuka </w:t>
            </w:r>
          </w:p>
          <w:p w14:paraId="4921A813" w14:textId="77777777" w:rsidR="00D1566D" w:rsidRDefault="00D1566D" w:rsidP="001652AB">
            <w:pPr>
              <w:spacing w:afterAutospacing="1"/>
              <w:jc w:val="both"/>
              <w:textAlignment w:val="baseline"/>
            </w:pPr>
            <w:r>
              <w:t>Izvještavanje rukovodstva</w:t>
            </w:r>
          </w:p>
          <w:p w14:paraId="2B39AF3E" w14:textId="77777777" w:rsidR="00D1566D" w:rsidRPr="00BE2048" w:rsidRDefault="00D1566D" w:rsidP="001652AB">
            <w:pPr>
              <w:spacing w:afterAutospacing="1"/>
              <w:textAlignment w:val="baseline"/>
              <w:rPr>
                <w:rFonts w:ascii="Segoe UI" w:hAnsi="Segoe UI" w:cs="Segoe UI"/>
                <w:sz w:val="18"/>
                <w:szCs w:val="18"/>
              </w:rPr>
            </w:pPr>
          </w:p>
        </w:tc>
      </w:tr>
      <w:tr w:rsidR="00D1566D" w:rsidRPr="00BE2048" w14:paraId="7040EA92"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4F8E83E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IZLAZ: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2967053E" w14:textId="77777777" w:rsidR="00D1566D" w:rsidRPr="00BE2048" w:rsidRDefault="00D1566D" w:rsidP="001652AB">
            <w:pPr>
              <w:spacing w:afterAutospacing="1"/>
              <w:textAlignment w:val="baseline"/>
              <w:rPr>
                <w:rFonts w:ascii="Segoe UI" w:hAnsi="Segoe UI" w:cs="Segoe UI"/>
                <w:sz w:val="18"/>
                <w:szCs w:val="18"/>
              </w:rPr>
            </w:pPr>
            <w:r>
              <w:t>Izvještaj o provedbi preporuka</w:t>
            </w:r>
            <w:r w:rsidRPr="00082FC0">
              <w:rPr>
                <w:rFonts w:cs="Calibri"/>
              </w:rPr>
              <w:t> </w:t>
            </w:r>
            <w:r>
              <w:rPr>
                <w:rFonts w:cs="Calibri"/>
              </w:rPr>
              <w:t>– provedene preporuke</w:t>
            </w:r>
          </w:p>
        </w:tc>
      </w:tr>
      <w:tr w:rsidR="00D1566D" w:rsidRPr="00BE2048" w14:paraId="47C24BCA" w14:textId="77777777" w:rsidTr="001652AB">
        <w:tc>
          <w:tcPr>
            <w:tcW w:w="9060" w:type="dxa"/>
            <w:gridSpan w:val="4"/>
            <w:tcBorders>
              <w:top w:val="nil"/>
              <w:left w:val="nil"/>
              <w:bottom w:val="single" w:sz="6" w:space="0" w:color="auto"/>
              <w:right w:val="nil"/>
            </w:tcBorders>
            <w:shd w:val="clear" w:color="auto" w:fill="auto"/>
            <w:vAlign w:val="center"/>
            <w:hideMark/>
          </w:tcPr>
          <w:p w14:paraId="0573D515"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1C48B946"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03E250F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VEZE S DRUGIM PROCESIMA / PODPROCESIMA / POSTUPCIMA</w:t>
            </w:r>
            <w:r w:rsidRPr="00BE2048">
              <w:rPr>
                <w:rFonts w:cs="Calibri"/>
              </w:rPr>
              <w:t> </w:t>
            </w:r>
          </w:p>
        </w:tc>
      </w:tr>
      <w:tr w:rsidR="00D1566D" w:rsidRPr="00BE2048" w14:paraId="506D26D3"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2CF865FB" w14:textId="77777777" w:rsidR="00D1566D" w:rsidRPr="00BE2048" w:rsidRDefault="00D1566D" w:rsidP="001652AB">
            <w:pPr>
              <w:spacing w:afterAutospacing="1"/>
              <w:textAlignment w:val="baseline"/>
              <w:rPr>
                <w:rFonts w:ascii="Segoe UI" w:hAnsi="Segoe UI" w:cs="Segoe UI"/>
                <w:sz w:val="18"/>
                <w:szCs w:val="18"/>
              </w:rPr>
            </w:pPr>
            <w:r>
              <w:rPr>
                <w:rFonts w:ascii="Segoe UI" w:hAnsi="Segoe UI" w:cs="Segoe UI"/>
                <w:sz w:val="18"/>
                <w:szCs w:val="18"/>
              </w:rPr>
              <w:t>Provođenje unutarnje revizije</w:t>
            </w:r>
          </w:p>
        </w:tc>
      </w:tr>
      <w:tr w:rsidR="00D1566D" w:rsidRPr="00BE2048" w14:paraId="2828C956" w14:textId="77777777" w:rsidTr="001652AB">
        <w:tc>
          <w:tcPr>
            <w:tcW w:w="9060" w:type="dxa"/>
            <w:gridSpan w:val="4"/>
            <w:tcBorders>
              <w:top w:val="nil"/>
              <w:left w:val="nil"/>
              <w:bottom w:val="single" w:sz="6" w:space="0" w:color="auto"/>
              <w:right w:val="nil"/>
            </w:tcBorders>
            <w:shd w:val="clear" w:color="auto" w:fill="auto"/>
            <w:vAlign w:val="center"/>
            <w:hideMark/>
          </w:tcPr>
          <w:p w14:paraId="067741E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5E3EEFB1"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3FC0B079"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RESURSI POTREBNI ZA REALIZACIJU PROCESA / PODPROCESA</w:t>
            </w:r>
            <w:r w:rsidRPr="00BE2048">
              <w:rPr>
                <w:rFonts w:cs="Calibri"/>
              </w:rPr>
              <w:t> </w:t>
            </w:r>
          </w:p>
        </w:tc>
      </w:tr>
      <w:tr w:rsidR="00D1566D" w:rsidRPr="00BE2048" w14:paraId="18D2CE5D"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2F7E3C0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Radni prostor; računalo i uredski materijal. </w:t>
            </w:r>
          </w:p>
        </w:tc>
      </w:tr>
      <w:tr w:rsidR="00D1566D" w:rsidRPr="00BE2048" w14:paraId="3ABDA36F" w14:textId="77777777" w:rsidTr="001652AB">
        <w:tc>
          <w:tcPr>
            <w:tcW w:w="9060" w:type="dxa"/>
            <w:gridSpan w:val="4"/>
            <w:tcBorders>
              <w:top w:val="nil"/>
              <w:left w:val="nil"/>
              <w:bottom w:val="single" w:sz="6" w:space="0" w:color="auto"/>
              <w:right w:val="nil"/>
            </w:tcBorders>
            <w:shd w:val="clear" w:color="auto" w:fill="auto"/>
            <w:vAlign w:val="center"/>
            <w:hideMark/>
          </w:tcPr>
          <w:p w14:paraId="6A43812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10C0D734"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1833A80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ŠIFRE I NAZIVI POSTUPAKA</w:t>
            </w:r>
            <w:r w:rsidRPr="00BE2048">
              <w:rPr>
                <w:rFonts w:cs="Calibri"/>
              </w:rPr>
              <w:t> </w:t>
            </w:r>
          </w:p>
        </w:tc>
      </w:tr>
      <w:tr w:rsidR="00D1566D" w:rsidRPr="00BE2048" w14:paraId="3E422002"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510C9924" w14:textId="77777777" w:rsidR="00D1566D" w:rsidRPr="00BD2E2C" w:rsidRDefault="00D1566D" w:rsidP="001652AB">
            <w:pPr>
              <w:pStyle w:val="Bezproreda"/>
              <w:numPr>
                <w:ilvl w:val="2"/>
                <w:numId w:val="55"/>
              </w:numPr>
              <w:rPr>
                <w:b w:val="0"/>
              </w:rPr>
            </w:pPr>
            <w:r w:rsidRPr="00956418">
              <w:rPr>
                <w:b w:val="0"/>
              </w:rPr>
              <w:t>Postupak praćenja provedbi preporuka</w:t>
            </w:r>
          </w:p>
          <w:p w14:paraId="6B5BDD35" w14:textId="77777777" w:rsidR="00D1566D" w:rsidRPr="00BE2048" w:rsidRDefault="00D1566D" w:rsidP="001652AB">
            <w:pPr>
              <w:spacing w:afterAutospacing="1"/>
              <w:textAlignment w:val="baseline"/>
              <w:rPr>
                <w:rFonts w:ascii="Segoe UI" w:hAnsi="Segoe UI" w:cs="Segoe UI"/>
                <w:sz w:val="18"/>
                <w:szCs w:val="18"/>
              </w:rPr>
            </w:pPr>
          </w:p>
        </w:tc>
      </w:tr>
    </w:tbl>
    <w:p w14:paraId="09D2B9FB" w14:textId="77777777" w:rsidR="00D1566D" w:rsidRDefault="00D1566D" w:rsidP="00D1566D"/>
    <w:p w14:paraId="74359012" w14:textId="77777777" w:rsidR="00D1566D" w:rsidRDefault="00D1566D" w:rsidP="00D1566D"/>
    <w:p w14:paraId="45E50417" w14:textId="77777777" w:rsidR="00D1566D" w:rsidRDefault="00D1566D" w:rsidP="00D1566D"/>
    <w:p w14:paraId="7DDAC270" w14:textId="77777777" w:rsidR="00D1566D" w:rsidRDefault="00D1566D" w:rsidP="00D1566D"/>
    <w:p w14:paraId="4C624BF5" w14:textId="77777777" w:rsidR="00D1566D" w:rsidRDefault="00D1566D" w:rsidP="00D1566D"/>
    <w:p w14:paraId="7208C6D9" w14:textId="77777777" w:rsidR="00D1566D" w:rsidRDefault="00D1566D" w:rsidP="00D1566D"/>
    <w:p w14:paraId="55C172A9" w14:textId="77777777" w:rsidR="00D1566D" w:rsidRDefault="00D1566D" w:rsidP="00D1566D"/>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4"/>
        <w:gridCol w:w="1200"/>
        <w:gridCol w:w="225"/>
        <w:gridCol w:w="2968"/>
        <w:gridCol w:w="645"/>
        <w:gridCol w:w="915"/>
        <w:gridCol w:w="1289"/>
      </w:tblGrid>
      <w:tr w:rsidR="00D1566D" w:rsidRPr="00950201" w14:paraId="169C259A" w14:textId="77777777" w:rsidTr="001652AB">
        <w:tc>
          <w:tcPr>
            <w:tcW w:w="3014"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795892BC" w14:textId="77777777" w:rsidR="00D1566D" w:rsidRPr="00950201" w:rsidRDefault="00D1566D" w:rsidP="001652AB">
            <w:pPr>
              <w:pStyle w:val="Prvi"/>
              <w:rPr>
                <w:rFonts w:ascii="Segoe UI" w:hAnsi="Segoe UI" w:cs="Segoe UI"/>
                <w:sz w:val="18"/>
                <w:szCs w:val="18"/>
              </w:rPr>
            </w:pPr>
            <w:r w:rsidRPr="00950201">
              <w:t> </w:t>
            </w:r>
          </w:p>
          <w:p w14:paraId="5602323A" w14:textId="77777777" w:rsidR="00D1566D" w:rsidRPr="00950201" w:rsidRDefault="00D1566D" w:rsidP="001652AB">
            <w:pPr>
              <w:pStyle w:val="Prvi"/>
              <w:rPr>
                <w:rFonts w:ascii="Segoe UI" w:hAnsi="Segoe UI" w:cs="Segoe UI"/>
                <w:sz w:val="18"/>
                <w:szCs w:val="18"/>
              </w:rPr>
            </w:pPr>
            <w:r w:rsidRPr="00950201">
              <w:rPr>
                <w:bCs/>
              </w:rPr>
              <w:t>KORISNIK</w:t>
            </w:r>
            <w:r w:rsidRPr="00950201">
              <w:t> </w:t>
            </w:r>
          </w:p>
          <w:p w14:paraId="2D4DC5B2" w14:textId="77777777" w:rsidR="00D1566D" w:rsidRPr="00950201" w:rsidRDefault="00D1566D" w:rsidP="001652AB">
            <w:pPr>
              <w:pStyle w:val="Prvi"/>
              <w:rPr>
                <w:rFonts w:ascii="Segoe UI" w:hAnsi="Segoe UI" w:cs="Segoe UI"/>
                <w:sz w:val="18"/>
                <w:szCs w:val="18"/>
              </w:rPr>
            </w:pPr>
            <w:r w:rsidRPr="00950201">
              <w:rPr>
                <w:bCs/>
              </w:rPr>
              <w:t>GRAD KOPRIVNICA</w:t>
            </w:r>
            <w:r w:rsidRPr="00950201">
              <w:t> </w:t>
            </w:r>
          </w:p>
          <w:p w14:paraId="1BA6035A" w14:textId="77777777" w:rsidR="00D1566D" w:rsidRPr="00950201" w:rsidRDefault="00D1566D" w:rsidP="001652AB">
            <w:pPr>
              <w:pStyle w:val="Prvi"/>
              <w:rPr>
                <w:rFonts w:ascii="Segoe UI" w:hAnsi="Segoe UI" w:cs="Segoe UI"/>
                <w:sz w:val="18"/>
                <w:szCs w:val="18"/>
              </w:rPr>
            </w:pPr>
            <w:r w:rsidRPr="00950201">
              <w:t> </w:t>
            </w:r>
          </w:p>
        </w:tc>
        <w:tc>
          <w:tcPr>
            <w:tcW w:w="3838" w:type="dxa"/>
            <w:gridSpan w:val="3"/>
            <w:tcBorders>
              <w:top w:val="single" w:sz="6" w:space="0" w:color="auto"/>
              <w:left w:val="nil"/>
              <w:bottom w:val="single" w:sz="6" w:space="0" w:color="auto"/>
              <w:right w:val="single" w:sz="6" w:space="0" w:color="auto"/>
            </w:tcBorders>
            <w:shd w:val="clear" w:color="auto" w:fill="D9D9D9"/>
            <w:vAlign w:val="center"/>
            <w:hideMark/>
          </w:tcPr>
          <w:p w14:paraId="4ADB4453" w14:textId="77777777" w:rsidR="00D1566D" w:rsidRPr="00950201" w:rsidRDefault="00D1566D" w:rsidP="001652AB">
            <w:pPr>
              <w:pStyle w:val="Prvi"/>
              <w:rPr>
                <w:rFonts w:ascii="Segoe UI" w:hAnsi="Segoe UI" w:cs="Segoe UI"/>
                <w:sz w:val="18"/>
                <w:szCs w:val="18"/>
              </w:rPr>
            </w:pPr>
            <w:r>
              <w:t>PROCES PRAĆENJA PROVEDBE PREPORUKA</w:t>
            </w:r>
            <w:r w:rsidRPr="00950201">
              <w:t> </w:t>
            </w:r>
          </w:p>
          <w:p w14:paraId="58D8F992" w14:textId="77777777" w:rsidR="00D1566D" w:rsidRPr="00950201" w:rsidRDefault="00D1566D" w:rsidP="001652AB">
            <w:pPr>
              <w:pStyle w:val="Prvi"/>
              <w:rPr>
                <w:rFonts w:ascii="Segoe UI" w:hAnsi="Segoe UI" w:cs="Segoe UI"/>
                <w:sz w:val="18"/>
                <w:szCs w:val="18"/>
              </w:rPr>
            </w:pPr>
            <w:r w:rsidRPr="00950201">
              <w:t> </w:t>
            </w:r>
          </w:p>
        </w:tc>
        <w:tc>
          <w:tcPr>
            <w:tcW w:w="2204" w:type="dxa"/>
            <w:gridSpan w:val="2"/>
            <w:tcBorders>
              <w:top w:val="single" w:sz="6" w:space="0" w:color="auto"/>
              <w:left w:val="nil"/>
              <w:bottom w:val="single" w:sz="6" w:space="0" w:color="auto"/>
              <w:right w:val="single" w:sz="6" w:space="0" w:color="auto"/>
            </w:tcBorders>
            <w:shd w:val="clear" w:color="auto" w:fill="D9D9D9"/>
            <w:vAlign w:val="center"/>
            <w:hideMark/>
          </w:tcPr>
          <w:p w14:paraId="16EB3294" w14:textId="77777777" w:rsidR="00D1566D" w:rsidRPr="00950201" w:rsidRDefault="00D1566D" w:rsidP="001652AB">
            <w:pPr>
              <w:pStyle w:val="Prvi"/>
              <w:rPr>
                <w:rFonts w:ascii="Segoe UI" w:hAnsi="Segoe UI" w:cs="Segoe UI"/>
                <w:sz w:val="18"/>
                <w:szCs w:val="18"/>
              </w:rPr>
            </w:pPr>
            <w:r w:rsidRPr="00950201">
              <w:rPr>
                <w:bCs/>
              </w:rPr>
              <w:t>ŠIFRA PROCESA</w:t>
            </w:r>
            <w:r w:rsidRPr="00950201">
              <w:t> </w:t>
            </w:r>
          </w:p>
          <w:p w14:paraId="580017C1" w14:textId="77777777" w:rsidR="00D1566D" w:rsidRPr="00950201" w:rsidRDefault="00D1566D" w:rsidP="001652AB">
            <w:pPr>
              <w:pStyle w:val="Prvi"/>
              <w:rPr>
                <w:rFonts w:ascii="Segoe UI" w:hAnsi="Segoe UI" w:cs="Segoe UI"/>
                <w:sz w:val="18"/>
                <w:szCs w:val="18"/>
              </w:rPr>
            </w:pPr>
            <w:r w:rsidRPr="00950201">
              <w:t>3.</w:t>
            </w:r>
            <w:r>
              <w:t>7</w:t>
            </w:r>
            <w:r w:rsidRPr="00950201">
              <w:t>.</w:t>
            </w:r>
            <w:r>
              <w:t>3.</w:t>
            </w:r>
          </w:p>
        </w:tc>
      </w:tr>
      <w:tr w:rsidR="00D1566D" w:rsidRPr="00950201" w14:paraId="44FC44FC" w14:textId="77777777" w:rsidTr="001652AB">
        <w:tc>
          <w:tcPr>
            <w:tcW w:w="3014" w:type="dxa"/>
            <w:gridSpan w:val="2"/>
            <w:tcBorders>
              <w:top w:val="nil"/>
              <w:left w:val="single" w:sz="6" w:space="0" w:color="auto"/>
              <w:bottom w:val="single" w:sz="6" w:space="0" w:color="auto"/>
              <w:right w:val="single" w:sz="6" w:space="0" w:color="auto"/>
            </w:tcBorders>
            <w:shd w:val="clear" w:color="auto" w:fill="D9D9D9"/>
            <w:vAlign w:val="center"/>
            <w:hideMark/>
          </w:tcPr>
          <w:p w14:paraId="7F5B3A4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p w14:paraId="69D835AC" w14:textId="77777777" w:rsidR="00D1566D" w:rsidRPr="00950201" w:rsidRDefault="00D1566D" w:rsidP="001652AB">
            <w:pPr>
              <w:shd w:val="clear" w:color="auto" w:fill="D9D9D9"/>
              <w:spacing w:afterAutospacing="1"/>
              <w:textAlignment w:val="baseline"/>
              <w:rPr>
                <w:rFonts w:ascii="Segoe UI" w:hAnsi="Segoe UI" w:cs="Segoe UI"/>
                <w:sz w:val="18"/>
                <w:szCs w:val="18"/>
              </w:rPr>
            </w:pPr>
            <w:r w:rsidRPr="00950201">
              <w:rPr>
                <w:rFonts w:cs="Calibri"/>
                <w:b/>
                <w:bCs/>
              </w:rPr>
              <w:t>VLASNIK PROCESA</w:t>
            </w:r>
            <w:r w:rsidRPr="00950201">
              <w:rPr>
                <w:rFonts w:cs="Calibri"/>
              </w:rPr>
              <w:t> </w:t>
            </w:r>
          </w:p>
          <w:p w14:paraId="268FED04"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6042" w:type="dxa"/>
            <w:gridSpan w:val="5"/>
            <w:tcBorders>
              <w:top w:val="nil"/>
              <w:left w:val="nil"/>
              <w:bottom w:val="single" w:sz="6" w:space="0" w:color="auto"/>
              <w:right w:val="single" w:sz="6" w:space="0" w:color="auto"/>
            </w:tcBorders>
            <w:shd w:val="clear" w:color="auto" w:fill="auto"/>
            <w:vAlign w:val="center"/>
            <w:hideMark/>
          </w:tcPr>
          <w:p w14:paraId="7A846AA5"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 službe</w:t>
            </w:r>
            <w:r w:rsidRPr="00950201">
              <w:rPr>
                <w:rFonts w:cs="Calibri"/>
              </w:rPr>
              <w:t> </w:t>
            </w:r>
          </w:p>
        </w:tc>
      </w:tr>
      <w:tr w:rsidR="00D1566D" w:rsidRPr="00950201" w14:paraId="2559C5E5" w14:textId="77777777" w:rsidTr="001652AB">
        <w:tc>
          <w:tcPr>
            <w:tcW w:w="9056" w:type="dxa"/>
            <w:gridSpan w:val="7"/>
            <w:tcBorders>
              <w:top w:val="nil"/>
              <w:left w:val="nil"/>
              <w:bottom w:val="single" w:sz="6" w:space="0" w:color="auto"/>
              <w:right w:val="nil"/>
            </w:tcBorders>
            <w:shd w:val="clear" w:color="auto" w:fill="auto"/>
            <w:vAlign w:val="center"/>
            <w:hideMark/>
          </w:tcPr>
          <w:p w14:paraId="1CEF59E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0F03E1A7"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0009B22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NAZIV POSTUPKA</w:t>
            </w:r>
            <w:r w:rsidRPr="00950201">
              <w:rPr>
                <w:rFonts w:cs="Calibri"/>
              </w:rPr>
              <w:t> </w:t>
            </w:r>
          </w:p>
        </w:tc>
      </w:tr>
      <w:tr w:rsidR="00D1566D" w:rsidRPr="00950201" w14:paraId="1882DAA6"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22F47D97" w14:textId="77777777" w:rsidR="00D1566D" w:rsidRPr="00956418" w:rsidRDefault="00D1566D" w:rsidP="001652AB">
            <w:pPr>
              <w:pStyle w:val="Bezproreda"/>
              <w:numPr>
                <w:ilvl w:val="2"/>
                <w:numId w:val="57"/>
              </w:numPr>
              <w:rPr>
                <w:b w:val="0"/>
              </w:rPr>
            </w:pPr>
            <w:r w:rsidRPr="00956418">
              <w:rPr>
                <w:b w:val="0"/>
              </w:rPr>
              <w:t>Postupak praćenja provedbi preporuka</w:t>
            </w:r>
          </w:p>
        </w:tc>
      </w:tr>
      <w:tr w:rsidR="00D1566D" w:rsidRPr="00950201" w14:paraId="0ECA935F" w14:textId="77777777" w:rsidTr="001652AB">
        <w:tc>
          <w:tcPr>
            <w:tcW w:w="9056" w:type="dxa"/>
            <w:gridSpan w:val="7"/>
            <w:tcBorders>
              <w:top w:val="nil"/>
              <w:left w:val="nil"/>
              <w:bottom w:val="single" w:sz="6" w:space="0" w:color="auto"/>
              <w:right w:val="nil"/>
            </w:tcBorders>
            <w:shd w:val="clear" w:color="auto" w:fill="auto"/>
            <w:vAlign w:val="center"/>
            <w:hideMark/>
          </w:tcPr>
          <w:p w14:paraId="6F0ADCE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4ADF0708"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0C844F3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SVRHA I CILJ PROCESA / PODPROCESA</w:t>
            </w:r>
            <w:r w:rsidRPr="00950201">
              <w:rPr>
                <w:rFonts w:cs="Calibri"/>
              </w:rPr>
              <w:t> </w:t>
            </w:r>
          </w:p>
        </w:tc>
      </w:tr>
      <w:tr w:rsidR="00D1566D" w:rsidRPr="00950201" w14:paraId="303F0175"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691D9DE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xml:space="preserve">Cilj procesa je </w:t>
            </w:r>
            <w:r w:rsidRPr="00BE2048">
              <w:rPr>
                <w:rFonts w:cs="Calibri"/>
              </w:rPr>
              <w:t xml:space="preserve"> </w:t>
            </w:r>
            <w:r>
              <w:rPr>
                <w:rFonts w:cs="Calibri"/>
              </w:rPr>
              <w:t xml:space="preserve">pravovremeno praćenje provedbe danih preporuka te izvještavanje rukovodstva o stanju provedbe </w:t>
            </w:r>
            <w:r w:rsidRPr="00BE2048">
              <w:rPr>
                <w:rFonts w:cs="Calibri"/>
                <w:b/>
                <w:bCs/>
              </w:rPr>
              <w:t> </w:t>
            </w:r>
          </w:p>
        </w:tc>
      </w:tr>
      <w:tr w:rsidR="00D1566D" w:rsidRPr="00950201" w14:paraId="172D1AF6" w14:textId="77777777" w:rsidTr="001652AB">
        <w:tc>
          <w:tcPr>
            <w:tcW w:w="9056" w:type="dxa"/>
            <w:gridSpan w:val="7"/>
            <w:tcBorders>
              <w:top w:val="nil"/>
              <w:left w:val="nil"/>
              <w:bottom w:val="single" w:sz="6" w:space="0" w:color="auto"/>
              <w:right w:val="nil"/>
            </w:tcBorders>
            <w:shd w:val="clear" w:color="auto" w:fill="auto"/>
            <w:vAlign w:val="center"/>
            <w:hideMark/>
          </w:tcPr>
          <w:p w14:paraId="7C279FD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3CCAE2E6"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3870070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PODRUČJE PRIMJENE</w:t>
            </w:r>
            <w:r w:rsidRPr="00950201">
              <w:rPr>
                <w:rFonts w:cs="Calibri"/>
              </w:rPr>
              <w:t> </w:t>
            </w:r>
          </w:p>
        </w:tc>
      </w:tr>
      <w:tr w:rsidR="00D1566D" w:rsidRPr="00950201" w14:paraId="234F952D"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4E6F6A58"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Samoupravni djelokrug Grada Koprivnice. </w:t>
            </w:r>
          </w:p>
        </w:tc>
      </w:tr>
      <w:tr w:rsidR="00D1566D" w:rsidRPr="00950201" w14:paraId="7C53D9BB" w14:textId="77777777" w:rsidTr="001652AB">
        <w:tc>
          <w:tcPr>
            <w:tcW w:w="9056" w:type="dxa"/>
            <w:gridSpan w:val="7"/>
            <w:tcBorders>
              <w:top w:val="nil"/>
              <w:left w:val="nil"/>
              <w:bottom w:val="single" w:sz="6" w:space="0" w:color="auto"/>
              <w:right w:val="nil"/>
            </w:tcBorders>
            <w:shd w:val="clear" w:color="auto" w:fill="auto"/>
            <w:vAlign w:val="center"/>
            <w:hideMark/>
          </w:tcPr>
          <w:p w14:paraId="3F1AA5B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7B6EE4E4"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37D4D7F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DRUGA DOKUMENTACIJA</w:t>
            </w:r>
            <w:r w:rsidRPr="00950201">
              <w:rPr>
                <w:rFonts w:cs="Calibri"/>
              </w:rPr>
              <w:t> </w:t>
            </w:r>
          </w:p>
        </w:tc>
      </w:tr>
      <w:tr w:rsidR="00D1566D" w:rsidRPr="00950201" w14:paraId="5E231CA8" w14:textId="77777777" w:rsidTr="001652AB">
        <w:tc>
          <w:tcPr>
            <w:tcW w:w="9056" w:type="dxa"/>
            <w:gridSpan w:val="7"/>
            <w:tcBorders>
              <w:top w:val="nil"/>
              <w:left w:val="single" w:sz="6" w:space="0" w:color="auto"/>
              <w:bottom w:val="single" w:sz="6" w:space="0" w:color="auto"/>
              <w:right w:val="single" w:sz="6" w:space="0" w:color="auto"/>
            </w:tcBorders>
            <w:shd w:val="clear" w:color="auto" w:fill="FFFFFF"/>
            <w:vAlign w:val="center"/>
            <w:hideMark/>
          </w:tcPr>
          <w:p w14:paraId="684FF2D1" w14:textId="77777777" w:rsidR="00D1566D" w:rsidRPr="00950201" w:rsidRDefault="00D1566D" w:rsidP="001652AB">
            <w:pPr>
              <w:spacing w:afterAutospacing="1"/>
              <w:textAlignment w:val="baseline"/>
              <w:rPr>
                <w:rFonts w:ascii="Segoe UI" w:hAnsi="Segoe UI" w:cs="Segoe UI"/>
                <w:sz w:val="18"/>
                <w:szCs w:val="18"/>
              </w:rPr>
            </w:pPr>
            <w:r>
              <w:rPr>
                <w:rFonts w:ascii="Segoe UI" w:hAnsi="Segoe UI" w:cs="Segoe UI"/>
                <w:sz w:val="18"/>
                <w:szCs w:val="18"/>
              </w:rPr>
              <w:t>Zakoni, pravilnici</w:t>
            </w:r>
          </w:p>
        </w:tc>
      </w:tr>
      <w:tr w:rsidR="00D1566D" w:rsidRPr="00950201" w14:paraId="58FC65B4" w14:textId="77777777" w:rsidTr="001652AB">
        <w:tc>
          <w:tcPr>
            <w:tcW w:w="9056" w:type="dxa"/>
            <w:gridSpan w:val="7"/>
            <w:tcBorders>
              <w:top w:val="nil"/>
              <w:left w:val="nil"/>
              <w:bottom w:val="single" w:sz="6" w:space="0" w:color="auto"/>
              <w:right w:val="nil"/>
            </w:tcBorders>
            <w:shd w:val="clear" w:color="auto" w:fill="auto"/>
            <w:vAlign w:val="center"/>
            <w:hideMark/>
          </w:tcPr>
          <w:p w14:paraId="040F45FB"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750855A8"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65D69B1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ODGOVORNOST I OVLAŠTENJA</w:t>
            </w:r>
            <w:r w:rsidRPr="00950201">
              <w:rPr>
                <w:rFonts w:cs="Calibri"/>
              </w:rPr>
              <w:t> </w:t>
            </w:r>
          </w:p>
        </w:tc>
      </w:tr>
      <w:tr w:rsidR="00D1566D" w:rsidRPr="00950201" w14:paraId="193876C0"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5BCB16D9" w14:textId="77777777" w:rsidR="00D1566D" w:rsidRPr="00956418" w:rsidRDefault="00D1566D" w:rsidP="001652AB">
            <w:pPr>
              <w:pStyle w:val="Bezproreda"/>
              <w:ind w:left="720"/>
              <w:rPr>
                <w:b w:val="0"/>
              </w:rPr>
            </w:pPr>
            <w:r w:rsidRPr="00956418">
              <w:rPr>
                <w:rFonts w:cs="Calibri"/>
                <w:b w:val="0"/>
              </w:rPr>
              <w:t>Pročelnik službe provodi p</w:t>
            </w:r>
            <w:r w:rsidRPr="00956418">
              <w:rPr>
                <w:b w:val="0"/>
              </w:rPr>
              <w:t xml:space="preserve">ostupak </w:t>
            </w:r>
            <w:r w:rsidRPr="00956418">
              <w:rPr>
                <w:rFonts w:cs="Calibri"/>
                <w:b w:val="0"/>
              </w:rPr>
              <w:t xml:space="preserve">praćenje provedbe danih preporuka te izvještavanje rukovodstva o stanju provedbe </w:t>
            </w:r>
            <w:r w:rsidRPr="00956418">
              <w:rPr>
                <w:rFonts w:cs="Calibri"/>
                <w:b w:val="0"/>
                <w:bCs/>
              </w:rPr>
              <w:t> </w:t>
            </w:r>
          </w:p>
        </w:tc>
      </w:tr>
      <w:tr w:rsidR="00D1566D" w:rsidRPr="00950201" w14:paraId="278C3DE0" w14:textId="77777777" w:rsidTr="001652AB">
        <w:tc>
          <w:tcPr>
            <w:tcW w:w="9056" w:type="dxa"/>
            <w:gridSpan w:val="7"/>
            <w:tcBorders>
              <w:top w:val="nil"/>
              <w:left w:val="nil"/>
              <w:bottom w:val="single" w:sz="6" w:space="0" w:color="auto"/>
              <w:right w:val="nil"/>
            </w:tcBorders>
            <w:shd w:val="clear" w:color="auto" w:fill="auto"/>
            <w:vAlign w:val="center"/>
            <w:hideMark/>
          </w:tcPr>
          <w:p w14:paraId="2630572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72C5EF87"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4A2E7186"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ZAKONSKI I PODZAKONSKI OKVIR</w:t>
            </w:r>
            <w:r w:rsidRPr="00950201">
              <w:rPr>
                <w:rFonts w:cs="Calibri"/>
              </w:rPr>
              <w:t> </w:t>
            </w:r>
          </w:p>
        </w:tc>
      </w:tr>
      <w:tr w:rsidR="00D1566D" w:rsidRPr="00950201" w14:paraId="73310AF1"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2E8303A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Pozitivno zakonodavstvo, opći akti Grada Koprivnice. </w:t>
            </w:r>
          </w:p>
        </w:tc>
      </w:tr>
      <w:tr w:rsidR="00D1566D" w:rsidRPr="00950201" w14:paraId="5F4F622C" w14:textId="77777777" w:rsidTr="001652AB">
        <w:tc>
          <w:tcPr>
            <w:tcW w:w="9056" w:type="dxa"/>
            <w:gridSpan w:val="7"/>
            <w:tcBorders>
              <w:top w:val="nil"/>
              <w:left w:val="nil"/>
              <w:bottom w:val="single" w:sz="6" w:space="0" w:color="auto"/>
              <w:right w:val="nil"/>
            </w:tcBorders>
            <w:shd w:val="clear" w:color="auto" w:fill="auto"/>
            <w:vAlign w:val="center"/>
            <w:hideMark/>
          </w:tcPr>
          <w:p w14:paraId="3B7DAC7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E5A5E75"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03760A4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1425" w:type="dxa"/>
            <w:gridSpan w:val="2"/>
            <w:tcBorders>
              <w:top w:val="nil"/>
              <w:left w:val="nil"/>
              <w:bottom w:val="single" w:sz="6" w:space="0" w:color="auto"/>
              <w:right w:val="single" w:sz="6" w:space="0" w:color="auto"/>
            </w:tcBorders>
            <w:shd w:val="clear" w:color="auto" w:fill="D9D9D9"/>
            <w:vAlign w:val="center"/>
            <w:hideMark/>
          </w:tcPr>
          <w:p w14:paraId="6274120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Ime i prezime </w:t>
            </w:r>
          </w:p>
        </w:tc>
        <w:tc>
          <w:tcPr>
            <w:tcW w:w="2968" w:type="dxa"/>
            <w:tcBorders>
              <w:top w:val="nil"/>
              <w:left w:val="nil"/>
              <w:bottom w:val="single" w:sz="6" w:space="0" w:color="auto"/>
              <w:right w:val="single" w:sz="6" w:space="0" w:color="auto"/>
            </w:tcBorders>
            <w:shd w:val="clear" w:color="auto" w:fill="D9D9D9"/>
            <w:vAlign w:val="center"/>
            <w:hideMark/>
          </w:tcPr>
          <w:p w14:paraId="19E4ECD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Funkcija </w:t>
            </w:r>
          </w:p>
        </w:tc>
        <w:tc>
          <w:tcPr>
            <w:tcW w:w="1560" w:type="dxa"/>
            <w:gridSpan w:val="2"/>
            <w:tcBorders>
              <w:top w:val="nil"/>
              <w:left w:val="nil"/>
              <w:bottom w:val="single" w:sz="6" w:space="0" w:color="auto"/>
              <w:right w:val="single" w:sz="6" w:space="0" w:color="auto"/>
            </w:tcBorders>
            <w:shd w:val="clear" w:color="auto" w:fill="D9D9D9"/>
            <w:vAlign w:val="center"/>
            <w:hideMark/>
          </w:tcPr>
          <w:p w14:paraId="7E5EBA76"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Datum </w:t>
            </w:r>
          </w:p>
        </w:tc>
        <w:tc>
          <w:tcPr>
            <w:tcW w:w="1289" w:type="dxa"/>
            <w:tcBorders>
              <w:top w:val="nil"/>
              <w:left w:val="nil"/>
              <w:bottom w:val="single" w:sz="6" w:space="0" w:color="auto"/>
              <w:right w:val="single" w:sz="6" w:space="0" w:color="auto"/>
            </w:tcBorders>
            <w:shd w:val="clear" w:color="auto" w:fill="D9D9D9"/>
            <w:vAlign w:val="center"/>
            <w:hideMark/>
          </w:tcPr>
          <w:p w14:paraId="1324303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Potpis </w:t>
            </w:r>
          </w:p>
        </w:tc>
      </w:tr>
      <w:tr w:rsidR="00D1566D" w:rsidRPr="00950201" w14:paraId="6E2F1903"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1BE69C5A"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Izradio: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7908E742"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659CC284"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vAlign w:val="center"/>
            <w:hideMark/>
          </w:tcPr>
          <w:p w14:paraId="49DF1F63" w14:textId="77777777" w:rsidR="00D1566D" w:rsidRPr="00950201" w:rsidRDefault="00D1566D" w:rsidP="001652AB">
            <w:pPr>
              <w:spacing w:afterAutospacing="1"/>
              <w:textAlignment w:val="baseline"/>
              <w:rPr>
                <w:rFonts w:ascii="Segoe UI" w:hAnsi="Segoe UI" w:cs="Segoe UI"/>
                <w:sz w:val="18"/>
                <w:szCs w:val="18"/>
              </w:rPr>
            </w:pPr>
            <w:r>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0FC4063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72CC9D63"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1FDF684D"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Kontrolirao: </w:t>
            </w:r>
          </w:p>
        </w:tc>
        <w:tc>
          <w:tcPr>
            <w:tcW w:w="1425" w:type="dxa"/>
            <w:gridSpan w:val="2"/>
            <w:tcBorders>
              <w:top w:val="nil"/>
              <w:left w:val="nil"/>
              <w:bottom w:val="single" w:sz="6" w:space="0" w:color="auto"/>
              <w:right w:val="single" w:sz="6" w:space="0" w:color="auto"/>
            </w:tcBorders>
            <w:shd w:val="clear" w:color="auto" w:fill="auto"/>
            <w:vAlign w:val="center"/>
            <w:hideMark/>
          </w:tcPr>
          <w:p w14:paraId="58B10E24"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1B784F73"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718CB67B"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3E41865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0738B375"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2EBEC59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Odobrio: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67B0128A"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68C437A9"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4A982E14"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4B2C8D62"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bl>
    <w:p w14:paraId="25495497" w14:textId="77777777" w:rsidR="00D1566D" w:rsidRDefault="00D1566D" w:rsidP="00D1566D"/>
    <w:p w14:paraId="093EEA78" w14:textId="77777777" w:rsidR="00D1566D" w:rsidRDefault="00D1566D" w:rsidP="00D1566D"/>
    <w:p w14:paraId="4DB5A741" w14:textId="77777777" w:rsidR="00D1566D" w:rsidRDefault="00D1566D" w:rsidP="00D1566D"/>
    <w:p w14:paraId="4CDE4227" w14:textId="77777777" w:rsidR="00D1566D" w:rsidRDefault="00D1566D" w:rsidP="00D1566D"/>
    <w:p w14:paraId="059CAE55" w14:textId="77777777" w:rsidR="00D1566D" w:rsidRDefault="00D1566D" w:rsidP="00D1566D"/>
    <w:p w14:paraId="66D8B663" w14:textId="77777777" w:rsidR="00D1566D" w:rsidRDefault="00D1566D" w:rsidP="00D1566D"/>
    <w:p w14:paraId="22D9E70F" w14:textId="77777777" w:rsidR="00D1566D" w:rsidRDefault="00D1566D" w:rsidP="00D1566D"/>
    <w:p w14:paraId="1C81DDED" w14:textId="77777777" w:rsidR="00D1566D" w:rsidRDefault="00D1566D" w:rsidP="00D1566D"/>
    <w:tbl>
      <w:tblPr>
        <w:tblpPr w:leftFromText="180" w:rightFromText="180" w:vertAnchor="page" w:horzAnchor="margin" w:tblpY="2746"/>
        <w:tblW w:w="90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715"/>
        <w:gridCol w:w="2235"/>
        <w:gridCol w:w="1815"/>
        <w:gridCol w:w="2265"/>
      </w:tblGrid>
      <w:tr w:rsidR="00D1566D" w:rsidRPr="00C915E7" w14:paraId="5CF8B85D" w14:textId="77777777" w:rsidTr="001652AB">
        <w:tc>
          <w:tcPr>
            <w:tcW w:w="2715" w:type="dxa"/>
            <w:shd w:val="clear" w:color="auto" w:fill="auto"/>
            <w:hideMark/>
          </w:tcPr>
          <w:p w14:paraId="3D2B9EC5"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D76C4F5" w14:textId="77777777" w:rsidR="00D1566D" w:rsidRDefault="00D1566D" w:rsidP="001652AB">
            <w:pPr>
              <w:spacing w:afterAutospacing="1"/>
              <w:jc w:val="both"/>
              <w:textAlignment w:val="baseline"/>
            </w:pPr>
            <w:r>
              <w:t>C-600 pojedine revizije Unošenje preporuka u bazu podataka</w:t>
            </w:r>
          </w:p>
          <w:p w14:paraId="606EB93A" w14:textId="77777777" w:rsidR="00D1566D" w:rsidRDefault="00D1566D" w:rsidP="001652AB">
            <w:pPr>
              <w:spacing w:afterAutospacing="1"/>
              <w:jc w:val="both"/>
              <w:textAlignment w:val="baseline"/>
            </w:pPr>
          </w:p>
          <w:p w14:paraId="12C4D830" w14:textId="77777777" w:rsidR="00D1566D" w:rsidRDefault="00D1566D" w:rsidP="001652AB">
            <w:pPr>
              <w:spacing w:afterAutospacing="1"/>
              <w:jc w:val="both"/>
              <w:textAlignment w:val="baseline"/>
            </w:pPr>
            <w:r>
              <w:t xml:space="preserve"> Dopis revidiranim subjektima</w:t>
            </w:r>
          </w:p>
          <w:p w14:paraId="24A6756B" w14:textId="77777777" w:rsidR="00D1566D" w:rsidRDefault="00D1566D" w:rsidP="001652AB">
            <w:pPr>
              <w:spacing w:afterAutospacing="1"/>
              <w:jc w:val="both"/>
              <w:textAlignment w:val="baseline"/>
            </w:pPr>
          </w:p>
          <w:p w14:paraId="20F34464" w14:textId="77777777" w:rsidR="00D1566D" w:rsidRDefault="00D1566D" w:rsidP="001652AB">
            <w:pPr>
              <w:spacing w:afterAutospacing="1"/>
              <w:jc w:val="both"/>
              <w:textAlignment w:val="baseline"/>
            </w:pPr>
            <w:r>
              <w:t>Zaprimanje očitovanja</w:t>
            </w:r>
          </w:p>
          <w:p w14:paraId="2F9384D9" w14:textId="77777777" w:rsidR="00D1566D" w:rsidRDefault="00D1566D" w:rsidP="001652AB">
            <w:pPr>
              <w:spacing w:afterAutospacing="1"/>
              <w:jc w:val="both"/>
              <w:textAlignment w:val="baseline"/>
            </w:pPr>
          </w:p>
          <w:p w14:paraId="495C4E7A" w14:textId="77777777" w:rsidR="00D1566D" w:rsidRDefault="00D1566D" w:rsidP="001652AB">
            <w:pPr>
              <w:spacing w:afterAutospacing="1"/>
              <w:jc w:val="both"/>
              <w:textAlignment w:val="baseline"/>
            </w:pPr>
            <w:r>
              <w:t xml:space="preserve">Ažuriranje statusa provedbi preporuka </w:t>
            </w:r>
          </w:p>
          <w:p w14:paraId="753B6965" w14:textId="77777777" w:rsidR="00D1566D" w:rsidRDefault="00D1566D" w:rsidP="001652AB">
            <w:pPr>
              <w:spacing w:afterAutospacing="1"/>
              <w:jc w:val="both"/>
              <w:textAlignment w:val="baseline"/>
            </w:pPr>
          </w:p>
          <w:p w14:paraId="0347480C" w14:textId="77777777" w:rsidR="00D1566D" w:rsidRPr="0089149B" w:rsidRDefault="00D1566D" w:rsidP="001652AB">
            <w:pPr>
              <w:spacing w:afterAutospacing="1"/>
              <w:jc w:val="both"/>
              <w:textAlignment w:val="baseline"/>
            </w:pPr>
            <w:r>
              <w:t>Izvještavanje rukovodstva      Izvještaj o provedbi preporuka</w:t>
            </w:r>
            <w:r w:rsidRPr="00082FC0">
              <w:rPr>
                <w:rFonts w:cs="Calibri"/>
              </w:rPr>
              <w:t> </w:t>
            </w:r>
          </w:p>
          <w:p w14:paraId="60A3ADAE" w14:textId="77777777" w:rsidR="00D1566D" w:rsidRPr="00C915E7" w:rsidRDefault="00D1566D" w:rsidP="001652AB">
            <w:pPr>
              <w:spacing w:afterAutospacing="1"/>
              <w:textAlignment w:val="baseline"/>
              <w:rPr>
                <w:rFonts w:ascii="Segoe UI" w:hAnsi="Segoe UI" w:cs="Segoe UI"/>
                <w:sz w:val="18"/>
                <w:szCs w:val="18"/>
              </w:rPr>
            </w:pPr>
          </w:p>
        </w:tc>
        <w:tc>
          <w:tcPr>
            <w:tcW w:w="2235" w:type="dxa"/>
            <w:shd w:val="clear" w:color="auto" w:fill="auto"/>
            <w:hideMark/>
          </w:tcPr>
          <w:p w14:paraId="024AC455"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95AAC60" w14:textId="77777777" w:rsidR="00D1566D" w:rsidRDefault="00D1566D" w:rsidP="001652AB">
            <w:pPr>
              <w:spacing w:afterAutospacing="1"/>
              <w:textAlignment w:val="baseline"/>
              <w:rPr>
                <w:rFonts w:cs="Calibri"/>
              </w:rPr>
            </w:pPr>
            <w:r>
              <w:rPr>
                <w:rFonts w:cs="Calibri"/>
              </w:rPr>
              <w:t>Pročelnik - Rukovoditelj službe</w:t>
            </w:r>
          </w:p>
          <w:p w14:paraId="76939AE4" w14:textId="77777777" w:rsidR="00D1566D" w:rsidRPr="00C915E7" w:rsidRDefault="00D1566D" w:rsidP="001652AB">
            <w:pPr>
              <w:spacing w:afterAutospacing="1"/>
              <w:textAlignment w:val="baseline"/>
              <w:rPr>
                <w:rFonts w:ascii="Segoe UI" w:hAnsi="Segoe UI" w:cs="Segoe UI"/>
                <w:sz w:val="18"/>
                <w:szCs w:val="18"/>
              </w:rPr>
            </w:pPr>
          </w:p>
          <w:p w14:paraId="17AA209F" w14:textId="77777777" w:rsidR="00D1566D" w:rsidRDefault="00D1566D" w:rsidP="001652AB">
            <w:pPr>
              <w:spacing w:afterAutospacing="1"/>
              <w:textAlignment w:val="baseline"/>
              <w:rPr>
                <w:rFonts w:cs="Calibri"/>
              </w:rPr>
            </w:pPr>
            <w:r>
              <w:rPr>
                <w:rFonts w:cs="Calibri"/>
              </w:rPr>
              <w:t>Pročelnik - Rukovoditelj službe</w:t>
            </w:r>
          </w:p>
          <w:p w14:paraId="74B22B6E" w14:textId="77777777" w:rsidR="00D1566D" w:rsidRPr="00C915E7" w:rsidRDefault="00D1566D" w:rsidP="001652AB">
            <w:pPr>
              <w:spacing w:afterAutospacing="1"/>
              <w:textAlignment w:val="baseline"/>
              <w:rPr>
                <w:rFonts w:ascii="Segoe UI" w:hAnsi="Segoe UI" w:cs="Segoe UI"/>
                <w:sz w:val="18"/>
                <w:szCs w:val="18"/>
              </w:rPr>
            </w:pPr>
          </w:p>
          <w:p w14:paraId="72391996" w14:textId="77777777" w:rsidR="00D1566D" w:rsidRDefault="00D1566D" w:rsidP="001652AB">
            <w:pPr>
              <w:spacing w:afterAutospacing="1"/>
              <w:textAlignment w:val="baseline"/>
              <w:rPr>
                <w:rFonts w:cs="Calibri"/>
              </w:rPr>
            </w:pPr>
            <w:r>
              <w:rPr>
                <w:rFonts w:cs="Calibri"/>
              </w:rPr>
              <w:t>Pročelnik - Rukovoditelj službe</w:t>
            </w:r>
          </w:p>
          <w:p w14:paraId="13978ECC" w14:textId="77777777" w:rsidR="00D1566D" w:rsidRPr="0089149B" w:rsidRDefault="00D1566D" w:rsidP="001652AB">
            <w:pPr>
              <w:spacing w:afterAutospacing="1"/>
              <w:textAlignment w:val="baseline"/>
              <w:rPr>
                <w:rFonts w:cs="Calibri"/>
              </w:rPr>
            </w:pPr>
          </w:p>
          <w:p w14:paraId="384DF2F7" w14:textId="77777777" w:rsidR="00D1566D" w:rsidRDefault="00D1566D" w:rsidP="001652AB">
            <w:pPr>
              <w:spacing w:afterAutospacing="1"/>
              <w:textAlignment w:val="baseline"/>
              <w:rPr>
                <w:rFonts w:cs="Calibri"/>
              </w:rPr>
            </w:pPr>
            <w:r>
              <w:rPr>
                <w:rFonts w:cs="Calibri"/>
              </w:rPr>
              <w:t>Pročelnik - Rukovoditelj službe</w:t>
            </w:r>
          </w:p>
          <w:p w14:paraId="216EB2D1" w14:textId="77777777" w:rsidR="00D1566D" w:rsidRPr="0089149B" w:rsidRDefault="00D1566D" w:rsidP="001652AB">
            <w:pPr>
              <w:spacing w:afterAutospacing="1"/>
              <w:textAlignment w:val="baseline"/>
              <w:rPr>
                <w:rFonts w:ascii="Segoe UI" w:hAnsi="Segoe UI" w:cs="Segoe UI"/>
                <w:sz w:val="18"/>
                <w:szCs w:val="18"/>
              </w:rPr>
            </w:pPr>
          </w:p>
          <w:p w14:paraId="2ECEC189"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4CE374CB"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tc>
        <w:tc>
          <w:tcPr>
            <w:tcW w:w="1815" w:type="dxa"/>
            <w:shd w:val="clear" w:color="auto" w:fill="auto"/>
            <w:hideMark/>
          </w:tcPr>
          <w:p w14:paraId="4D046949"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D47F1A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C0F8A1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B313AB8"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AA67EA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2056D140"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DA6374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2CA36D05"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49A2492"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7879C103"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71EE9755"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93092D6"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77DF86F" w14:textId="77777777" w:rsidR="00D1566D" w:rsidRPr="00C915E7" w:rsidRDefault="00D1566D" w:rsidP="001652AB">
            <w:pPr>
              <w:spacing w:afterAutospacing="1"/>
              <w:textAlignment w:val="baseline"/>
              <w:rPr>
                <w:rFonts w:ascii="Segoe UI" w:hAnsi="Segoe UI" w:cs="Segoe UI"/>
                <w:sz w:val="18"/>
                <w:szCs w:val="18"/>
              </w:rPr>
            </w:pPr>
          </w:p>
        </w:tc>
        <w:tc>
          <w:tcPr>
            <w:tcW w:w="2265" w:type="dxa"/>
            <w:shd w:val="clear" w:color="auto" w:fill="auto"/>
            <w:hideMark/>
          </w:tcPr>
          <w:p w14:paraId="06B061E4"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7A817B5" w14:textId="77777777" w:rsidR="00D1566D" w:rsidRDefault="00D1566D" w:rsidP="001652AB">
            <w:pPr>
              <w:tabs>
                <w:tab w:val="left" w:pos="630"/>
              </w:tabs>
              <w:spacing w:afterAutospacing="1"/>
              <w:textAlignment w:val="baseline"/>
              <w:rPr>
                <w:rFonts w:ascii="Segoe UI" w:hAnsi="Segoe UI" w:cs="Segoe UI"/>
                <w:sz w:val="18"/>
                <w:szCs w:val="18"/>
              </w:rPr>
            </w:pPr>
            <w:r>
              <w:rPr>
                <w:rFonts w:ascii="Segoe UI" w:hAnsi="Segoe UI" w:cs="Segoe UI"/>
                <w:sz w:val="18"/>
                <w:szCs w:val="18"/>
              </w:rPr>
              <w:tab/>
              <w:t>Excel tablice</w:t>
            </w:r>
          </w:p>
          <w:p w14:paraId="46A25737" w14:textId="77777777" w:rsidR="00D1566D" w:rsidRPr="0089149B" w:rsidRDefault="00D1566D" w:rsidP="001652AB">
            <w:pPr>
              <w:rPr>
                <w:rFonts w:ascii="Segoe UI" w:hAnsi="Segoe UI" w:cs="Segoe UI"/>
                <w:sz w:val="18"/>
                <w:szCs w:val="18"/>
              </w:rPr>
            </w:pPr>
          </w:p>
        </w:tc>
      </w:tr>
    </w:tbl>
    <w:tbl>
      <w:tblPr>
        <w:tblpPr w:leftFromText="180" w:rightFromText="180" w:vertAnchor="text" w:horzAnchor="margin" w:tblpY="-66"/>
        <w:tblW w:w="6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2235"/>
        <w:gridCol w:w="1815"/>
      </w:tblGrid>
      <w:tr w:rsidR="00D1566D" w:rsidRPr="001C6AB3" w14:paraId="5D37107E" w14:textId="77777777" w:rsidTr="001652AB">
        <w:trPr>
          <w:trHeight w:val="135"/>
        </w:trPr>
        <w:tc>
          <w:tcPr>
            <w:tcW w:w="271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4CC5AA64"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OPIS AKTIVNOSTI</w:t>
            </w:r>
            <w:r w:rsidRPr="001C6AB3">
              <w:rPr>
                <w:rFonts w:cs="Calibri"/>
              </w:rPr>
              <w:t> </w:t>
            </w:r>
          </w:p>
          <w:p w14:paraId="562699AA"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p w14:paraId="21E1F8B5"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tc>
        <w:tc>
          <w:tcPr>
            <w:tcW w:w="4050" w:type="dxa"/>
            <w:gridSpan w:val="2"/>
            <w:tcBorders>
              <w:top w:val="single" w:sz="6" w:space="0" w:color="auto"/>
              <w:left w:val="nil"/>
              <w:bottom w:val="single" w:sz="6" w:space="0" w:color="auto"/>
              <w:right w:val="single" w:sz="6" w:space="0" w:color="auto"/>
            </w:tcBorders>
            <w:shd w:val="clear" w:color="auto" w:fill="D9D9D9"/>
            <w:vAlign w:val="center"/>
            <w:hideMark/>
          </w:tcPr>
          <w:p w14:paraId="750F0B72"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IZVRŠENJE</w:t>
            </w:r>
            <w:r w:rsidRPr="001C6AB3">
              <w:rPr>
                <w:rFonts w:cs="Calibri"/>
              </w:rPr>
              <w:t> </w:t>
            </w:r>
          </w:p>
        </w:tc>
      </w:tr>
      <w:tr w:rsidR="00D1566D" w:rsidRPr="001C6AB3" w14:paraId="29C97079" w14:textId="77777777" w:rsidTr="001652AB">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2480AA2F" w14:textId="77777777" w:rsidR="00D1566D" w:rsidRPr="001C6AB3" w:rsidRDefault="00D1566D" w:rsidP="001652AB">
            <w:pPr>
              <w:rPr>
                <w:rFonts w:ascii="Segoe UI" w:hAnsi="Segoe UI" w:cs="Segoe UI"/>
                <w:sz w:val="18"/>
                <w:szCs w:val="18"/>
              </w:rPr>
            </w:pPr>
          </w:p>
        </w:tc>
        <w:tc>
          <w:tcPr>
            <w:tcW w:w="2235" w:type="dxa"/>
            <w:tcBorders>
              <w:top w:val="nil"/>
              <w:left w:val="nil"/>
              <w:bottom w:val="single" w:sz="6" w:space="0" w:color="auto"/>
              <w:right w:val="single" w:sz="6" w:space="0" w:color="auto"/>
            </w:tcBorders>
            <w:shd w:val="clear" w:color="auto" w:fill="D9D9D9"/>
            <w:vAlign w:val="center"/>
            <w:hideMark/>
          </w:tcPr>
          <w:p w14:paraId="770DA2F0"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ODGOVORNOST</w:t>
            </w:r>
            <w:r w:rsidRPr="001C6AB3">
              <w:rPr>
                <w:rFonts w:cs="Calibri"/>
              </w:rPr>
              <w:t> </w:t>
            </w:r>
          </w:p>
        </w:tc>
        <w:tc>
          <w:tcPr>
            <w:tcW w:w="1815" w:type="dxa"/>
            <w:tcBorders>
              <w:top w:val="nil"/>
              <w:left w:val="nil"/>
              <w:bottom w:val="single" w:sz="6" w:space="0" w:color="auto"/>
              <w:right w:val="single" w:sz="6" w:space="0" w:color="auto"/>
            </w:tcBorders>
            <w:shd w:val="clear" w:color="auto" w:fill="D9D9D9"/>
            <w:vAlign w:val="center"/>
            <w:hideMark/>
          </w:tcPr>
          <w:p w14:paraId="6130D788"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ROK</w:t>
            </w:r>
            <w:r w:rsidRPr="001C6AB3">
              <w:rPr>
                <w:rFonts w:cs="Calibri"/>
              </w:rPr>
              <w:t> </w:t>
            </w:r>
          </w:p>
        </w:tc>
      </w:tr>
    </w:tbl>
    <w:tbl>
      <w:tblPr>
        <w:tblpPr w:leftFromText="180" w:rightFromText="180" w:vertAnchor="text" w:horzAnchor="margin" w:tblpXSpec="right" w:tblpY="-81"/>
        <w:tblW w:w="2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tblGrid>
      <w:tr w:rsidR="00D1566D" w:rsidRPr="001C6AB3" w14:paraId="1EAD8448" w14:textId="77777777" w:rsidTr="001652AB">
        <w:trPr>
          <w:trHeight w:val="450"/>
        </w:trPr>
        <w:tc>
          <w:tcPr>
            <w:tcW w:w="2297"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2FEC934C" w14:textId="77777777" w:rsidR="00D1566D" w:rsidRPr="001C6AB3" w:rsidRDefault="00D1566D" w:rsidP="001652AB">
            <w:pPr>
              <w:spacing w:afterAutospacing="1"/>
              <w:textAlignment w:val="baseline"/>
              <w:rPr>
                <w:rFonts w:ascii="Segoe UI" w:hAnsi="Segoe UI" w:cs="Segoe UI"/>
                <w:sz w:val="18"/>
                <w:szCs w:val="18"/>
              </w:rPr>
            </w:pPr>
            <w:r>
              <w:rPr>
                <w:rFonts w:cs="Calibri"/>
                <w:b/>
                <w:bCs/>
              </w:rPr>
              <w:t>POPRATNI DOKUMENTI</w:t>
            </w:r>
          </w:p>
          <w:p w14:paraId="21DB8D13"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p w14:paraId="7EBFC9CC"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tc>
      </w:tr>
    </w:tbl>
    <w:p w14:paraId="01B88AAA" w14:textId="77777777" w:rsidR="00D1566D" w:rsidRDefault="00D1566D" w:rsidP="00D1566D"/>
    <w:p w14:paraId="1FAC3A55" w14:textId="77777777" w:rsidR="00D1566D" w:rsidRDefault="00D1566D" w:rsidP="00D1566D"/>
    <w:p w14:paraId="2D46868E" w14:textId="77777777" w:rsidR="00D1566D" w:rsidRDefault="00D1566D" w:rsidP="00D1566D"/>
    <w:p w14:paraId="05A4BE7F" w14:textId="77777777" w:rsidR="00D1566D" w:rsidRDefault="00D1566D" w:rsidP="00D1566D"/>
    <w:p w14:paraId="1C2CB780" w14:textId="77777777" w:rsidR="00D1566D" w:rsidRDefault="00D1566D" w:rsidP="00D1566D"/>
    <w:p w14:paraId="7A88672A" w14:textId="77777777" w:rsidR="00D1566D" w:rsidRDefault="00D1566D" w:rsidP="00D1566D"/>
    <w:p w14:paraId="5DEAA2E7" w14:textId="77777777" w:rsidR="00D1566D" w:rsidRDefault="00D1566D" w:rsidP="00D1566D"/>
    <w:p w14:paraId="0D786072" w14:textId="77777777" w:rsidR="00D1566D" w:rsidRDefault="00D1566D" w:rsidP="00D1566D"/>
    <w:p w14:paraId="5E18B7CD" w14:textId="77777777" w:rsidR="00D1566D" w:rsidRDefault="00D1566D" w:rsidP="00D1566D"/>
    <w:p w14:paraId="75500AC3" w14:textId="77777777" w:rsidR="00D1566D" w:rsidRDefault="00D1566D" w:rsidP="00D1566D"/>
    <w:p w14:paraId="1AB9CC22" w14:textId="77777777" w:rsidR="00D1566D" w:rsidRDefault="00D1566D" w:rsidP="00D1566D"/>
    <w:p w14:paraId="64D90067" w14:textId="77777777" w:rsidR="00D1566D" w:rsidRDefault="00D1566D" w:rsidP="00D1566D"/>
    <w:p w14:paraId="73F15744" w14:textId="77777777" w:rsidR="00D1566D" w:rsidRDefault="00D1566D" w:rsidP="00D1566D"/>
    <w:p w14:paraId="0CADC278" w14:textId="77777777" w:rsidR="00D1566D" w:rsidRDefault="00D1566D" w:rsidP="00D1566D"/>
    <w:p w14:paraId="010A2554" w14:textId="77777777" w:rsidR="00D1566D" w:rsidRDefault="00D1566D" w:rsidP="00D1566D"/>
    <w:p w14:paraId="7D46AFAC" w14:textId="77777777" w:rsidR="00D1566D" w:rsidRDefault="00D1566D" w:rsidP="00D1566D"/>
    <w:p w14:paraId="1BCE677A" w14:textId="77777777" w:rsidR="00D1566D" w:rsidRDefault="00D1566D" w:rsidP="00D1566D"/>
    <w:p w14:paraId="58647A6D" w14:textId="77777777" w:rsidR="00D1566D" w:rsidRDefault="00D1566D" w:rsidP="00D1566D"/>
    <w:p w14:paraId="21B98FE6" w14:textId="77777777" w:rsidR="00D1566D" w:rsidRDefault="00D1566D" w:rsidP="00D1566D"/>
    <w:tbl>
      <w:tblPr>
        <w:tblW w:w="92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4"/>
        <w:gridCol w:w="5952"/>
      </w:tblGrid>
      <w:tr w:rsidR="00D1566D" w:rsidRPr="00082FC0" w14:paraId="2E1335DA" w14:textId="77777777" w:rsidTr="001652AB">
        <w:tc>
          <w:tcPr>
            <w:tcW w:w="3254" w:type="dxa"/>
            <w:tcBorders>
              <w:top w:val="single" w:sz="6" w:space="0" w:color="auto"/>
              <w:left w:val="single" w:sz="6" w:space="0" w:color="auto"/>
              <w:bottom w:val="single" w:sz="6" w:space="0" w:color="auto"/>
              <w:right w:val="single" w:sz="6" w:space="0" w:color="auto"/>
            </w:tcBorders>
            <w:shd w:val="clear" w:color="auto" w:fill="D9D9D9"/>
            <w:hideMark/>
          </w:tcPr>
          <w:p w14:paraId="66D23E66"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Grad Koprivnica </w:t>
            </w:r>
          </w:p>
          <w:p w14:paraId="2AB0B2B6"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 xml:space="preserve">SLUŽBA </w:t>
            </w:r>
            <w:r>
              <w:rPr>
                <w:rFonts w:cs="Calibri"/>
                <w:b/>
                <w:bCs/>
              </w:rPr>
              <w:t>– JEDINICA ZA UNUTARNJU REVIZIJU</w:t>
            </w:r>
            <w:r w:rsidRPr="00082FC0">
              <w:rPr>
                <w:rFonts w:cs="Calibri"/>
              </w:rPr>
              <w:t> </w:t>
            </w:r>
          </w:p>
          <w:p w14:paraId="57C4B9EC"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Zrinski trg 1 </w:t>
            </w:r>
          </w:p>
        </w:tc>
        <w:tc>
          <w:tcPr>
            <w:tcW w:w="5952" w:type="dxa"/>
            <w:tcBorders>
              <w:top w:val="single" w:sz="6" w:space="0" w:color="auto"/>
              <w:left w:val="nil"/>
              <w:bottom w:val="single" w:sz="6" w:space="0" w:color="auto"/>
              <w:right w:val="single" w:sz="6" w:space="0" w:color="auto"/>
            </w:tcBorders>
            <w:shd w:val="clear" w:color="auto" w:fill="D9D9D9"/>
            <w:hideMark/>
          </w:tcPr>
          <w:p w14:paraId="311D695A" w14:textId="77777777" w:rsidR="00D1566D" w:rsidRDefault="00D1566D" w:rsidP="001652AB">
            <w:pPr>
              <w:pStyle w:val="Bezproreda"/>
            </w:pPr>
            <w:r>
              <w:t xml:space="preserve">    PROCES UNUTARNJE REVIZIJE </w:t>
            </w:r>
          </w:p>
          <w:p w14:paraId="505F7AA2" w14:textId="77777777" w:rsidR="00D1566D" w:rsidRDefault="00D1566D" w:rsidP="001652AB">
            <w:pPr>
              <w:pStyle w:val="Bezproreda"/>
              <w:numPr>
                <w:ilvl w:val="2"/>
                <w:numId w:val="57"/>
              </w:numPr>
              <w:jc w:val="left"/>
            </w:pPr>
            <w:r>
              <w:t xml:space="preserve">Postupak planiranja revizije </w:t>
            </w:r>
          </w:p>
          <w:p w14:paraId="79F089FD" w14:textId="77777777" w:rsidR="00D1566D" w:rsidRDefault="00D1566D" w:rsidP="001652AB">
            <w:pPr>
              <w:pStyle w:val="Bezproreda"/>
              <w:numPr>
                <w:ilvl w:val="2"/>
                <w:numId w:val="57"/>
              </w:numPr>
              <w:jc w:val="left"/>
            </w:pPr>
            <w:r>
              <w:t xml:space="preserve">Postupak obavljanja unutarnje revizije </w:t>
            </w:r>
          </w:p>
          <w:p w14:paraId="1BEAB9C1" w14:textId="77777777" w:rsidR="00D1566D" w:rsidRDefault="00D1566D" w:rsidP="001652AB">
            <w:pPr>
              <w:pStyle w:val="Bezproreda"/>
              <w:numPr>
                <w:ilvl w:val="2"/>
                <w:numId w:val="57"/>
              </w:numPr>
              <w:jc w:val="left"/>
            </w:pPr>
            <w:r>
              <w:t xml:space="preserve">Postupak izvješćivanja </w:t>
            </w:r>
          </w:p>
          <w:p w14:paraId="16E4EAEC" w14:textId="77777777" w:rsidR="00D1566D" w:rsidRDefault="00D1566D" w:rsidP="001652AB">
            <w:pPr>
              <w:pStyle w:val="Bezproreda"/>
              <w:numPr>
                <w:ilvl w:val="2"/>
                <w:numId w:val="57"/>
              </w:numPr>
              <w:jc w:val="left"/>
            </w:pPr>
            <w:r>
              <w:t xml:space="preserve">Postupak dokumentiranja </w:t>
            </w:r>
          </w:p>
          <w:p w14:paraId="67150FFC"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rPr>
              <w:t> </w:t>
            </w:r>
          </w:p>
        </w:tc>
      </w:tr>
      <w:tr w:rsidR="00D1566D" w:rsidRPr="00082FC0" w14:paraId="37FF8AEB" w14:textId="77777777" w:rsidTr="001652AB">
        <w:tc>
          <w:tcPr>
            <w:tcW w:w="3254" w:type="dxa"/>
            <w:tcBorders>
              <w:top w:val="nil"/>
              <w:left w:val="single" w:sz="6" w:space="0" w:color="auto"/>
              <w:bottom w:val="single" w:sz="6" w:space="0" w:color="auto"/>
              <w:right w:val="single" w:sz="6" w:space="0" w:color="auto"/>
            </w:tcBorders>
            <w:shd w:val="clear" w:color="auto" w:fill="auto"/>
            <w:hideMark/>
          </w:tcPr>
          <w:p w14:paraId="3205B6FA"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DIJAGRAM TIJEKA</w:t>
            </w:r>
            <w:r w:rsidRPr="00082FC0">
              <w:rPr>
                <w:rFonts w:cs="Calibri"/>
              </w:rPr>
              <w:t> </w:t>
            </w:r>
          </w:p>
        </w:tc>
        <w:tc>
          <w:tcPr>
            <w:tcW w:w="5952" w:type="dxa"/>
            <w:tcBorders>
              <w:top w:val="nil"/>
              <w:left w:val="nil"/>
              <w:bottom w:val="single" w:sz="6" w:space="0" w:color="auto"/>
              <w:right w:val="single" w:sz="6" w:space="0" w:color="auto"/>
            </w:tcBorders>
            <w:shd w:val="clear" w:color="auto" w:fill="auto"/>
            <w:hideMark/>
          </w:tcPr>
          <w:p w14:paraId="204952F0"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b/>
                <w:bCs/>
              </w:rPr>
              <w:t>OPIS AKTIVNOSTI</w:t>
            </w:r>
            <w:r w:rsidRPr="00082FC0">
              <w:rPr>
                <w:rFonts w:cs="Calibri"/>
              </w:rPr>
              <w:t> </w:t>
            </w:r>
          </w:p>
        </w:tc>
      </w:tr>
      <w:tr w:rsidR="00D1566D" w:rsidRPr="00082FC0" w14:paraId="5BD32531" w14:textId="77777777" w:rsidTr="001652AB">
        <w:trPr>
          <w:trHeight w:val="3390"/>
        </w:trPr>
        <w:tc>
          <w:tcPr>
            <w:tcW w:w="3254" w:type="dxa"/>
            <w:tcBorders>
              <w:top w:val="nil"/>
              <w:left w:val="single" w:sz="6" w:space="0" w:color="auto"/>
              <w:bottom w:val="single" w:sz="6" w:space="0" w:color="auto"/>
              <w:right w:val="single" w:sz="6" w:space="0" w:color="auto"/>
            </w:tcBorders>
            <w:shd w:val="clear" w:color="auto" w:fill="auto"/>
            <w:hideMark/>
          </w:tcPr>
          <w:p w14:paraId="61812905" w14:textId="77777777" w:rsidR="00D1566D" w:rsidRPr="00082FC0" w:rsidRDefault="00D1566D" w:rsidP="001652AB">
            <w:pPr>
              <w:spacing w:afterAutospacing="1"/>
              <w:textAlignment w:val="baseline"/>
              <w:rPr>
                <w:rFonts w:ascii="Segoe UI" w:hAnsi="Segoe UI" w:cs="Segoe UI"/>
                <w:sz w:val="18"/>
                <w:szCs w:val="18"/>
              </w:rPr>
            </w:pPr>
            <w:r w:rsidRPr="00082FC0">
              <w:rPr>
                <w:rFonts w:cs="Calibri"/>
                <w:sz w:val="16"/>
                <w:szCs w:val="16"/>
              </w:rPr>
              <w:t> </w:t>
            </w:r>
          </w:p>
        </w:tc>
        <w:tc>
          <w:tcPr>
            <w:tcW w:w="5952" w:type="dxa"/>
            <w:tcBorders>
              <w:top w:val="nil"/>
              <w:left w:val="nil"/>
              <w:bottom w:val="single" w:sz="6" w:space="0" w:color="auto"/>
              <w:right w:val="single" w:sz="6" w:space="0" w:color="auto"/>
            </w:tcBorders>
            <w:shd w:val="clear" w:color="auto" w:fill="auto"/>
            <w:hideMark/>
          </w:tcPr>
          <w:p w14:paraId="330F81E1" w14:textId="77777777" w:rsidR="00D1566D" w:rsidRDefault="00D1566D" w:rsidP="001652AB">
            <w:pPr>
              <w:spacing w:afterAutospacing="1"/>
              <w:jc w:val="both"/>
              <w:textAlignment w:val="baseline"/>
            </w:pPr>
            <w:r>
              <w:t>Potreba rukovodstva da kroz poslove unutarnje revizije unaprijedi poslovanje na način da se temeljem utvrđenih potencijalnih rizika u poslovnim procesima i aktivnostima Grada obavlja procjena, prikladnost, primjena i djelotvornost unutarnje kontrole u svrhu upravljanja rizicima</w:t>
            </w:r>
          </w:p>
          <w:p w14:paraId="74F65F24" w14:textId="77777777" w:rsidR="00D1566D" w:rsidRDefault="00D1566D" w:rsidP="001652AB">
            <w:pPr>
              <w:spacing w:afterAutospacing="1"/>
              <w:jc w:val="both"/>
              <w:textAlignment w:val="baseline"/>
            </w:pPr>
            <w:r>
              <w:t xml:space="preserve"> Planiranje poslova unutarnje revizije</w:t>
            </w:r>
          </w:p>
          <w:p w14:paraId="2AACD015" w14:textId="77777777" w:rsidR="00D1566D" w:rsidRDefault="00D1566D" w:rsidP="001652AB">
            <w:pPr>
              <w:spacing w:afterAutospacing="1"/>
              <w:jc w:val="both"/>
              <w:textAlignment w:val="baseline"/>
            </w:pPr>
            <w:r>
              <w:t xml:space="preserve">Obavljanje unutarnje revizije </w:t>
            </w:r>
          </w:p>
          <w:p w14:paraId="42B76D9A" w14:textId="77777777" w:rsidR="00D1566D" w:rsidRDefault="00D1566D" w:rsidP="001652AB">
            <w:pPr>
              <w:spacing w:afterAutospacing="1"/>
              <w:jc w:val="both"/>
              <w:textAlignment w:val="baseline"/>
            </w:pPr>
            <w:r>
              <w:t xml:space="preserve">Praćenje provedbi preporuka </w:t>
            </w:r>
          </w:p>
          <w:p w14:paraId="11F47AB9" w14:textId="77777777" w:rsidR="00D1566D" w:rsidRDefault="00D1566D" w:rsidP="001652AB">
            <w:pPr>
              <w:spacing w:afterAutospacing="1"/>
              <w:jc w:val="both"/>
              <w:textAlignment w:val="baseline"/>
            </w:pPr>
            <w:r>
              <w:t xml:space="preserve">Poduzimanje radnji protiv nepravilnosti i prijevara </w:t>
            </w:r>
          </w:p>
          <w:p w14:paraId="6B14D383" w14:textId="77777777" w:rsidR="00D1566D" w:rsidRDefault="00D1566D" w:rsidP="001652AB">
            <w:pPr>
              <w:spacing w:afterAutospacing="1"/>
              <w:jc w:val="both"/>
              <w:textAlignment w:val="baseline"/>
            </w:pPr>
            <w:r>
              <w:t>Osiguranje i poboljšanje kvalitete rada unutarnje revizije i procjena rada Službe</w:t>
            </w:r>
          </w:p>
          <w:p w14:paraId="19032D4C" w14:textId="77777777" w:rsidR="00D1566D" w:rsidRDefault="00D1566D" w:rsidP="001652AB">
            <w:pPr>
              <w:spacing w:afterAutospacing="1"/>
              <w:jc w:val="both"/>
              <w:textAlignment w:val="baseline"/>
            </w:pPr>
            <w:r>
              <w:t xml:space="preserve">Izvještavanje </w:t>
            </w:r>
          </w:p>
          <w:p w14:paraId="29ED74E2" w14:textId="77777777" w:rsidR="00D1566D" w:rsidRDefault="00D1566D" w:rsidP="001652AB">
            <w:pPr>
              <w:spacing w:afterAutospacing="1"/>
              <w:jc w:val="both"/>
              <w:textAlignment w:val="baseline"/>
            </w:pPr>
            <w:r>
              <w:t xml:space="preserve">Dokumentiranje rada i arhiviranje dokumentacije </w:t>
            </w:r>
          </w:p>
          <w:p w14:paraId="15A9C564" w14:textId="77777777" w:rsidR="00D1566D" w:rsidRDefault="00D1566D" w:rsidP="001652AB">
            <w:pPr>
              <w:spacing w:afterAutospacing="1"/>
              <w:jc w:val="both"/>
              <w:textAlignment w:val="baseline"/>
            </w:pPr>
            <w:r>
              <w:t xml:space="preserve">Strateški i godišnji plan </w:t>
            </w:r>
          </w:p>
          <w:p w14:paraId="2D064527" w14:textId="77777777" w:rsidR="00D1566D" w:rsidRDefault="00D1566D" w:rsidP="001652AB">
            <w:pPr>
              <w:spacing w:afterAutospacing="1"/>
              <w:jc w:val="both"/>
              <w:textAlignment w:val="baseline"/>
            </w:pPr>
            <w:r>
              <w:t xml:space="preserve">Konačno izvješće o obavljenoj reviziji određenog poslovnog procesa </w:t>
            </w:r>
          </w:p>
          <w:p w14:paraId="6497A901" w14:textId="77777777" w:rsidR="00D1566D" w:rsidRDefault="00D1566D" w:rsidP="001652AB">
            <w:pPr>
              <w:spacing w:afterAutospacing="1"/>
              <w:jc w:val="both"/>
              <w:textAlignment w:val="baseline"/>
            </w:pPr>
            <w:r>
              <w:t xml:space="preserve">Plan djelovanja </w:t>
            </w:r>
          </w:p>
          <w:p w14:paraId="293B8247" w14:textId="77777777" w:rsidR="00D1566D" w:rsidRDefault="00D1566D" w:rsidP="001652AB">
            <w:pPr>
              <w:spacing w:afterAutospacing="1"/>
              <w:jc w:val="both"/>
              <w:textAlignment w:val="baseline"/>
            </w:pPr>
            <w:r>
              <w:t xml:space="preserve">Izvješća Gradonačelniku i SHJ-i </w:t>
            </w:r>
          </w:p>
          <w:p w14:paraId="6B019B62" w14:textId="77777777" w:rsidR="00D1566D" w:rsidRDefault="00D1566D" w:rsidP="001652AB">
            <w:pPr>
              <w:spacing w:afterAutospacing="1"/>
              <w:jc w:val="both"/>
              <w:textAlignment w:val="baseline"/>
            </w:pPr>
            <w:r>
              <w:t xml:space="preserve">Program osiguranja i poboljšanja kvalitete </w:t>
            </w:r>
          </w:p>
          <w:p w14:paraId="37B2E448" w14:textId="77777777" w:rsidR="00D1566D" w:rsidRPr="004F13B8" w:rsidRDefault="00D1566D" w:rsidP="001652AB">
            <w:pPr>
              <w:spacing w:afterAutospacing="1"/>
              <w:jc w:val="both"/>
              <w:textAlignment w:val="baseline"/>
            </w:pPr>
            <w:r>
              <w:t>Prijava nepravilnosti i prijevara</w:t>
            </w:r>
            <w:r w:rsidRPr="00082FC0">
              <w:rPr>
                <w:rFonts w:cs="Calibri"/>
              </w:rPr>
              <w:t> </w:t>
            </w:r>
            <w:r w:rsidRPr="00082FC0">
              <w:rPr>
                <w:rFonts w:cs="Calibri"/>
                <w:sz w:val="20"/>
                <w:szCs w:val="20"/>
              </w:rPr>
              <w:t> </w:t>
            </w:r>
          </w:p>
          <w:p w14:paraId="64EC645D" w14:textId="77777777" w:rsidR="00D1566D" w:rsidRPr="00082FC0" w:rsidRDefault="00D1566D" w:rsidP="001652AB">
            <w:pPr>
              <w:spacing w:afterAutospacing="1"/>
              <w:jc w:val="both"/>
              <w:textAlignment w:val="baseline"/>
              <w:rPr>
                <w:rFonts w:ascii="Segoe UI" w:hAnsi="Segoe UI" w:cs="Segoe UI"/>
                <w:sz w:val="18"/>
                <w:szCs w:val="18"/>
              </w:rPr>
            </w:pPr>
            <w:r w:rsidRPr="00082FC0">
              <w:rPr>
                <w:rFonts w:cs="Calibri"/>
                <w:sz w:val="20"/>
                <w:szCs w:val="20"/>
              </w:rPr>
              <w:t> </w:t>
            </w:r>
          </w:p>
        </w:tc>
      </w:tr>
    </w:tbl>
    <w:p w14:paraId="4E46A7BC" w14:textId="77777777" w:rsidR="00D1566D" w:rsidRDefault="00D1566D" w:rsidP="00D1566D"/>
    <w:p w14:paraId="079DB676" w14:textId="77777777" w:rsidR="00D1566D" w:rsidRDefault="00D1566D" w:rsidP="00D1566D"/>
    <w:p w14:paraId="486D7434" w14:textId="77777777" w:rsidR="00D1566D" w:rsidRDefault="00D1566D" w:rsidP="00D1566D"/>
    <w:p w14:paraId="2A0FD698" w14:textId="77777777" w:rsidR="00D1566D" w:rsidRDefault="00D1566D" w:rsidP="00D1566D"/>
    <w:p w14:paraId="3CA847AE" w14:textId="77777777" w:rsidR="00D1566D" w:rsidRDefault="00D1566D" w:rsidP="00D1566D"/>
    <w:p w14:paraId="1ED2BC79" w14:textId="77777777" w:rsidR="00D1566D" w:rsidRDefault="00D1566D" w:rsidP="00D1566D"/>
    <w:p w14:paraId="159534C4" w14:textId="77777777" w:rsidR="00D1566D" w:rsidRDefault="00D1566D" w:rsidP="00D1566D"/>
    <w:p w14:paraId="18160FA2" w14:textId="77777777" w:rsidR="00D1566D" w:rsidRDefault="00D1566D" w:rsidP="00D1566D"/>
    <w:p w14:paraId="216277D2" w14:textId="77777777" w:rsidR="00D1566D" w:rsidRDefault="00D1566D" w:rsidP="00D1566D"/>
    <w:tbl>
      <w:tblPr>
        <w:tblW w:w="906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20"/>
        <w:gridCol w:w="1110"/>
        <w:gridCol w:w="3015"/>
        <w:gridCol w:w="3015"/>
      </w:tblGrid>
      <w:tr w:rsidR="00D1566D" w:rsidRPr="00BE2048" w14:paraId="72B2439D" w14:textId="77777777" w:rsidTr="001652AB">
        <w:tc>
          <w:tcPr>
            <w:tcW w:w="3030"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599B6F15" w14:textId="77777777" w:rsidR="00D1566D" w:rsidRPr="00BE2048" w:rsidRDefault="00D1566D" w:rsidP="001652AB">
            <w:pPr>
              <w:pStyle w:val="Prvi"/>
              <w:rPr>
                <w:rFonts w:ascii="Segoe UI" w:hAnsi="Segoe UI" w:cs="Segoe UI"/>
                <w:sz w:val="18"/>
                <w:szCs w:val="18"/>
              </w:rPr>
            </w:pPr>
            <w:r w:rsidRPr="00BE2048">
              <w:t> </w:t>
            </w:r>
          </w:p>
          <w:p w14:paraId="3B015085" w14:textId="77777777" w:rsidR="00D1566D" w:rsidRPr="00BE2048" w:rsidRDefault="00D1566D" w:rsidP="001652AB">
            <w:pPr>
              <w:pStyle w:val="Prvi"/>
              <w:rPr>
                <w:rFonts w:ascii="Segoe UI" w:hAnsi="Segoe UI" w:cs="Segoe UI"/>
                <w:sz w:val="18"/>
                <w:szCs w:val="18"/>
              </w:rPr>
            </w:pPr>
            <w:r w:rsidRPr="00BE2048">
              <w:rPr>
                <w:bCs/>
              </w:rPr>
              <w:t>KORISNIK</w:t>
            </w:r>
            <w:r w:rsidRPr="00BE2048">
              <w:t> </w:t>
            </w:r>
          </w:p>
          <w:p w14:paraId="3C7ADAA1" w14:textId="77777777" w:rsidR="00D1566D" w:rsidRPr="00BE2048" w:rsidRDefault="00D1566D" w:rsidP="001652AB">
            <w:pPr>
              <w:pStyle w:val="Prvi"/>
              <w:rPr>
                <w:rFonts w:ascii="Segoe UI" w:hAnsi="Segoe UI" w:cs="Segoe UI"/>
                <w:sz w:val="18"/>
                <w:szCs w:val="18"/>
              </w:rPr>
            </w:pPr>
            <w:r w:rsidRPr="00BE2048">
              <w:rPr>
                <w:bCs/>
              </w:rPr>
              <w:t>GRAD KOPRIVNICA</w:t>
            </w:r>
            <w:r w:rsidRPr="00BE2048">
              <w:t> </w:t>
            </w:r>
          </w:p>
          <w:p w14:paraId="502223EF" w14:textId="77777777" w:rsidR="00D1566D" w:rsidRPr="00BE2048" w:rsidRDefault="00D1566D" w:rsidP="001652AB">
            <w:pPr>
              <w:pStyle w:val="Prvi"/>
              <w:rPr>
                <w:rFonts w:ascii="Segoe UI" w:hAnsi="Segoe UI" w:cs="Segoe UI"/>
                <w:sz w:val="18"/>
                <w:szCs w:val="18"/>
              </w:rPr>
            </w:pPr>
            <w:r w:rsidRPr="00BE2048">
              <w:t> </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48C972AC" w14:textId="77777777" w:rsidR="00D1566D" w:rsidRPr="00BE2048" w:rsidRDefault="00D1566D" w:rsidP="001652AB">
            <w:pPr>
              <w:pStyle w:val="Prvi"/>
              <w:rPr>
                <w:rFonts w:ascii="Segoe UI" w:hAnsi="Segoe UI" w:cs="Segoe UI"/>
                <w:sz w:val="18"/>
                <w:szCs w:val="18"/>
              </w:rPr>
            </w:pPr>
            <w:r w:rsidRPr="00BE2048">
              <w:t> </w:t>
            </w:r>
          </w:p>
          <w:p w14:paraId="73410B12" w14:textId="77777777" w:rsidR="00D1566D" w:rsidRPr="00BE2048" w:rsidRDefault="00D1566D" w:rsidP="001652AB">
            <w:pPr>
              <w:pStyle w:val="Prvi"/>
              <w:rPr>
                <w:rFonts w:ascii="Segoe UI" w:hAnsi="Segoe UI" w:cs="Segoe UI"/>
                <w:sz w:val="18"/>
                <w:szCs w:val="18"/>
              </w:rPr>
            </w:pPr>
            <w:r w:rsidRPr="00BE2048">
              <w:rPr>
                <w:bCs/>
              </w:rPr>
              <w:t>KNJIGA / MAPA</w:t>
            </w:r>
            <w:r w:rsidRPr="00BE2048">
              <w:t> </w:t>
            </w:r>
          </w:p>
          <w:p w14:paraId="2152A288" w14:textId="77777777" w:rsidR="00D1566D" w:rsidRPr="00BE2048" w:rsidRDefault="00D1566D" w:rsidP="001652AB">
            <w:pPr>
              <w:pStyle w:val="Prvi"/>
              <w:rPr>
                <w:rFonts w:ascii="Segoe UI" w:hAnsi="Segoe UI" w:cs="Segoe UI"/>
                <w:sz w:val="18"/>
                <w:szCs w:val="18"/>
              </w:rPr>
            </w:pPr>
            <w:r w:rsidRPr="00BE2048">
              <w:rPr>
                <w:bCs/>
              </w:rPr>
              <w:t>PROCESA</w:t>
            </w:r>
            <w:r w:rsidRPr="00BE2048">
              <w:t> </w:t>
            </w:r>
          </w:p>
          <w:p w14:paraId="7A3211F2" w14:textId="77777777" w:rsidR="00D1566D" w:rsidRPr="00BE2048" w:rsidRDefault="00D1566D" w:rsidP="001652AB">
            <w:pPr>
              <w:pStyle w:val="Prvi"/>
              <w:rPr>
                <w:rFonts w:ascii="Segoe UI" w:hAnsi="Segoe UI" w:cs="Segoe UI"/>
                <w:sz w:val="18"/>
                <w:szCs w:val="18"/>
              </w:rPr>
            </w:pPr>
            <w:r w:rsidRPr="00BE2048">
              <w:t> </w:t>
            </w:r>
          </w:p>
        </w:tc>
        <w:tc>
          <w:tcPr>
            <w:tcW w:w="3015" w:type="dxa"/>
            <w:tcBorders>
              <w:top w:val="single" w:sz="6" w:space="0" w:color="auto"/>
              <w:left w:val="nil"/>
              <w:bottom w:val="single" w:sz="6" w:space="0" w:color="auto"/>
              <w:right w:val="single" w:sz="6" w:space="0" w:color="auto"/>
            </w:tcBorders>
            <w:shd w:val="clear" w:color="auto" w:fill="D9D9D9"/>
            <w:vAlign w:val="center"/>
            <w:hideMark/>
          </w:tcPr>
          <w:p w14:paraId="6DE7693F" w14:textId="77777777" w:rsidR="00D1566D" w:rsidRPr="00BE2048" w:rsidRDefault="00D1566D" w:rsidP="001652AB">
            <w:pPr>
              <w:pStyle w:val="Prvi"/>
              <w:rPr>
                <w:rFonts w:ascii="Segoe UI" w:hAnsi="Segoe UI" w:cs="Segoe UI"/>
                <w:sz w:val="18"/>
                <w:szCs w:val="18"/>
              </w:rPr>
            </w:pPr>
            <w:r w:rsidRPr="00BE2048">
              <w:rPr>
                <w:bCs/>
              </w:rPr>
              <w:t>ŠIFRA PROCESA</w:t>
            </w:r>
            <w:r w:rsidRPr="00BE2048">
              <w:t> </w:t>
            </w:r>
          </w:p>
          <w:p w14:paraId="61BD8B4C" w14:textId="77777777" w:rsidR="00D1566D" w:rsidRPr="00470B10" w:rsidRDefault="00D1566D" w:rsidP="001652AB">
            <w:pPr>
              <w:pStyle w:val="Prvi"/>
            </w:pPr>
            <w:r>
              <w:t xml:space="preserve"> </w:t>
            </w:r>
            <w:r w:rsidRPr="00470B10">
              <w:t>3.7.4.</w:t>
            </w:r>
          </w:p>
          <w:p w14:paraId="3F95D4BA" w14:textId="77777777" w:rsidR="00D1566D" w:rsidRPr="00470B10" w:rsidRDefault="00D1566D" w:rsidP="001652AB">
            <w:pPr>
              <w:pStyle w:val="Prvi"/>
            </w:pPr>
            <w:r w:rsidRPr="00470B10">
              <w:t>3.7.5.</w:t>
            </w:r>
          </w:p>
          <w:p w14:paraId="720EAF8B" w14:textId="77777777" w:rsidR="00D1566D" w:rsidRPr="00470B10" w:rsidRDefault="00D1566D" w:rsidP="001652AB">
            <w:pPr>
              <w:pStyle w:val="Prvi"/>
            </w:pPr>
            <w:r w:rsidRPr="00470B10">
              <w:t>3.7.6.</w:t>
            </w:r>
          </w:p>
          <w:p w14:paraId="38716EBE" w14:textId="77777777" w:rsidR="00D1566D" w:rsidRPr="00BE2048" w:rsidRDefault="00D1566D" w:rsidP="001652AB">
            <w:pPr>
              <w:pStyle w:val="Prvi"/>
              <w:rPr>
                <w:rFonts w:ascii="Segoe UI" w:hAnsi="Segoe UI" w:cs="Segoe UI"/>
                <w:sz w:val="18"/>
                <w:szCs w:val="18"/>
              </w:rPr>
            </w:pPr>
            <w:r w:rsidRPr="00470B10">
              <w:t>3.7.7.</w:t>
            </w:r>
            <w:r w:rsidRPr="00BE2048">
              <w:t> </w:t>
            </w:r>
          </w:p>
        </w:tc>
      </w:tr>
      <w:tr w:rsidR="00D1566D" w:rsidRPr="00BE2048" w14:paraId="512B6A27" w14:textId="77777777" w:rsidTr="001652AB">
        <w:tc>
          <w:tcPr>
            <w:tcW w:w="3030" w:type="dxa"/>
            <w:gridSpan w:val="2"/>
            <w:tcBorders>
              <w:top w:val="nil"/>
              <w:left w:val="single" w:sz="6" w:space="0" w:color="auto"/>
              <w:bottom w:val="single" w:sz="6" w:space="0" w:color="auto"/>
              <w:right w:val="single" w:sz="6" w:space="0" w:color="auto"/>
            </w:tcBorders>
            <w:shd w:val="clear" w:color="auto" w:fill="D9D9D9"/>
            <w:vAlign w:val="center"/>
            <w:hideMark/>
          </w:tcPr>
          <w:p w14:paraId="3BD8E103"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p w14:paraId="0A3CF70D" w14:textId="77777777" w:rsidR="00D1566D" w:rsidRPr="00BE2048" w:rsidRDefault="00D1566D" w:rsidP="001652AB">
            <w:pPr>
              <w:shd w:val="clear" w:color="auto" w:fill="D9D9D9"/>
              <w:spacing w:afterAutospacing="1"/>
              <w:textAlignment w:val="baseline"/>
              <w:rPr>
                <w:rFonts w:ascii="Segoe UI" w:hAnsi="Segoe UI" w:cs="Segoe UI"/>
                <w:sz w:val="18"/>
                <w:szCs w:val="18"/>
              </w:rPr>
            </w:pPr>
            <w:r w:rsidRPr="00BE2048">
              <w:rPr>
                <w:rFonts w:cs="Calibri"/>
                <w:b/>
                <w:bCs/>
              </w:rPr>
              <w:t>VLASNIK PROCESA</w:t>
            </w:r>
            <w:r w:rsidRPr="00BE2048">
              <w:rPr>
                <w:rFonts w:cs="Calibri"/>
              </w:rPr>
              <w:t> </w:t>
            </w:r>
          </w:p>
          <w:p w14:paraId="5FDE61B9"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c>
          <w:tcPr>
            <w:tcW w:w="6030" w:type="dxa"/>
            <w:gridSpan w:val="2"/>
            <w:tcBorders>
              <w:top w:val="nil"/>
              <w:left w:val="nil"/>
              <w:bottom w:val="single" w:sz="6" w:space="0" w:color="auto"/>
              <w:right w:val="single" w:sz="6" w:space="0" w:color="auto"/>
            </w:tcBorders>
            <w:shd w:val="clear" w:color="auto" w:fill="auto"/>
            <w:vAlign w:val="center"/>
            <w:hideMark/>
          </w:tcPr>
          <w:p w14:paraId="7157D24B" w14:textId="77777777" w:rsidR="00D1566D" w:rsidRPr="00BE2048" w:rsidRDefault="00D1566D" w:rsidP="001652AB">
            <w:pPr>
              <w:spacing w:afterAutospacing="1"/>
              <w:textAlignment w:val="baseline"/>
              <w:rPr>
                <w:rFonts w:ascii="Segoe UI" w:hAnsi="Segoe UI" w:cs="Segoe UI"/>
                <w:sz w:val="18"/>
                <w:szCs w:val="18"/>
              </w:rPr>
            </w:pPr>
            <w:r>
              <w:rPr>
                <w:rFonts w:cs="Calibri"/>
              </w:rPr>
              <w:t>Pročelnik – rukovoditelj službe</w:t>
            </w:r>
          </w:p>
        </w:tc>
      </w:tr>
      <w:tr w:rsidR="00D1566D" w:rsidRPr="00BE2048" w14:paraId="144311EC" w14:textId="77777777" w:rsidTr="001652AB">
        <w:tc>
          <w:tcPr>
            <w:tcW w:w="9060" w:type="dxa"/>
            <w:gridSpan w:val="4"/>
            <w:tcBorders>
              <w:top w:val="nil"/>
              <w:left w:val="nil"/>
              <w:bottom w:val="single" w:sz="6" w:space="0" w:color="auto"/>
              <w:right w:val="nil"/>
            </w:tcBorders>
            <w:shd w:val="clear" w:color="auto" w:fill="auto"/>
            <w:vAlign w:val="center"/>
            <w:hideMark/>
          </w:tcPr>
          <w:p w14:paraId="09942B05"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3894374F"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6C13399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674A51E3"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291A9E0E" w14:textId="77777777" w:rsidR="00D1566D" w:rsidRDefault="00D1566D" w:rsidP="001652AB">
            <w:pPr>
              <w:pStyle w:val="Bezproreda"/>
              <w:numPr>
                <w:ilvl w:val="2"/>
                <w:numId w:val="55"/>
              </w:numPr>
              <w:jc w:val="left"/>
            </w:pPr>
            <w:r>
              <w:t xml:space="preserve">Postupak planiranja revizije </w:t>
            </w:r>
          </w:p>
          <w:p w14:paraId="7D2E3614" w14:textId="77777777" w:rsidR="00D1566D" w:rsidRDefault="00D1566D" w:rsidP="001652AB">
            <w:pPr>
              <w:pStyle w:val="Bezproreda"/>
              <w:numPr>
                <w:ilvl w:val="2"/>
                <w:numId w:val="55"/>
              </w:numPr>
              <w:jc w:val="left"/>
            </w:pPr>
            <w:r>
              <w:t xml:space="preserve">Postupak obavljanja unutarnje revizije </w:t>
            </w:r>
          </w:p>
          <w:p w14:paraId="70DDA9E7" w14:textId="77777777" w:rsidR="00D1566D" w:rsidRDefault="00D1566D" w:rsidP="001652AB">
            <w:pPr>
              <w:pStyle w:val="Bezproreda"/>
              <w:numPr>
                <w:ilvl w:val="2"/>
                <w:numId w:val="55"/>
              </w:numPr>
              <w:jc w:val="left"/>
            </w:pPr>
            <w:r>
              <w:t xml:space="preserve">Postupak izvješćivanja </w:t>
            </w:r>
          </w:p>
          <w:p w14:paraId="02CC00E0" w14:textId="77777777" w:rsidR="00D1566D" w:rsidRPr="00470B10" w:rsidRDefault="00D1566D" w:rsidP="001652AB">
            <w:pPr>
              <w:pStyle w:val="Bezproreda"/>
              <w:numPr>
                <w:ilvl w:val="2"/>
                <w:numId w:val="55"/>
              </w:numPr>
              <w:jc w:val="left"/>
            </w:pPr>
            <w:r>
              <w:t xml:space="preserve">Postupak dokumentiranja </w:t>
            </w:r>
            <w:r w:rsidRPr="00470B10">
              <w:rPr>
                <w:rFonts w:cs="Calibri"/>
              </w:rPr>
              <w:t> </w:t>
            </w:r>
          </w:p>
        </w:tc>
      </w:tr>
      <w:tr w:rsidR="00D1566D" w:rsidRPr="00BE2048" w14:paraId="587B9E04" w14:textId="77777777" w:rsidTr="001652AB">
        <w:tc>
          <w:tcPr>
            <w:tcW w:w="9060" w:type="dxa"/>
            <w:gridSpan w:val="4"/>
            <w:tcBorders>
              <w:top w:val="nil"/>
              <w:left w:val="nil"/>
              <w:bottom w:val="single" w:sz="6" w:space="0" w:color="auto"/>
              <w:right w:val="nil"/>
            </w:tcBorders>
            <w:shd w:val="clear" w:color="auto" w:fill="auto"/>
            <w:vAlign w:val="center"/>
            <w:hideMark/>
          </w:tcPr>
          <w:p w14:paraId="29345A5E"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0DAD9951"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1969DF7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CILJ PROCESA / PODPROCESA</w:t>
            </w:r>
            <w:r w:rsidRPr="00BE2048">
              <w:rPr>
                <w:rFonts w:cs="Calibri"/>
              </w:rPr>
              <w:t> </w:t>
            </w:r>
          </w:p>
        </w:tc>
      </w:tr>
      <w:tr w:rsidR="00D1566D" w:rsidRPr="00BE2048" w14:paraId="3243C2B1"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57DF72CB" w14:textId="77777777" w:rsidR="00D1566D" w:rsidRPr="00BE2048" w:rsidRDefault="00D1566D" w:rsidP="001652AB">
            <w:pPr>
              <w:spacing w:afterAutospacing="1"/>
              <w:textAlignment w:val="baseline"/>
              <w:rPr>
                <w:rFonts w:ascii="Segoe UI" w:hAnsi="Segoe UI" w:cs="Segoe UI"/>
                <w:b/>
                <w:bCs/>
                <w:sz w:val="18"/>
                <w:szCs w:val="18"/>
              </w:rPr>
            </w:pPr>
            <w:r w:rsidRPr="00BE2048">
              <w:rPr>
                <w:rFonts w:cs="Calibri"/>
              </w:rPr>
              <w:t xml:space="preserve">Cilj procesa </w:t>
            </w:r>
            <w:r>
              <w:rPr>
                <w:rFonts w:cs="Calibri"/>
              </w:rPr>
              <w:t xml:space="preserve">je provođenje rada unutarnje revizije temeljem Godišnjeg i strateškog plana </w:t>
            </w:r>
            <w:r w:rsidRPr="00BE2048">
              <w:rPr>
                <w:rFonts w:cs="Calibri"/>
                <w:b/>
                <w:bCs/>
              </w:rPr>
              <w:t> </w:t>
            </w:r>
          </w:p>
        </w:tc>
      </w:tr>
      <w:tr w:rsidR="00D1566D" w:rsidRPr="00BE2048" w14:paraId="0CA8A1C5" w14:textId="77777777" w:rsidTr="001652AB">
        <w:tc>
          <w:tcPr>
            <w:tcW w:w="9060" w:type="dxa"/>
            <w:gridSpan w:val="4"/>
            <w:tcBorders>
              <w:top w:val="nil"/>
              <w:left w:val="nil"/>
              <w:bottom w:val="single" w:sz="6" w:space="0" w:color="auto"/>
              <w:right w:val="nil"/>
            </w:tcBorders>
            <w:shd w:val="clear" w:color="auto" w:fill="auto"/>
            <w:vAlign w:val="center"/>
            <w:hideMark/>
          </w:tcPr>
          <w:p w14:paraId="6C90DE2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4D328941"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3C52BD3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GLAVNI RIZICI</w:t>
            </w:r>
            <w:r w:rsidRPr="00BE2048">
              <w:rPr>
                <w:rFonts w:cs="Calibri"/>
              </w:rPr>
              <w:t> </w:t>
            </w:r>
          </w:p>
        </w:tc>
      </w:tr>
      <w:tr w:rsidR="00D1566D" w:rsidRPr="00BE2048" w14:paraId="6DB27547"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26C85004" w14:textId="77777777" w:rsidR="00D1566D" w:rsidRPr="00BE2048" w:rsidRDefault="00D1566D" w:rsidP="001652AB">
            <w:pPr>
              <w:spacing w:afterAutospacing="1"/>
              <w:jc w:val="both"/>
              <w:textAlignment w:val="baseline"/>
              <w:rPr>
                <w:rFonts w:ascii="Segoe UI" w:hAnsi="Segoe UI" w:cs="Segoe UI"/>
                <w:sz w:val="18"/>
                <w:szCs w:val="18"/>
              </w:rPr>
            </w:pPr>
            <w:r>
              <w:rPr>
                <w:rFonts w:cs="Calibri"/>
              </w:rPr>
              <w:t xml:space="preserve">Loše planiranje, loše detektiranje rizika, ad hoc revizije koje nisu predviđene planom, manjak kadrova </w:t>
            </w:r>
            <w:r w:rsidRPr="00BE2048">
              <w:rPr>
                <w:rFonts w:cs="Calibri"/>
              </w:rPr>
              <w:t> </w:t>
            </w:r>
          </w:p>
        </w:tc>
      </w:tr>
      <w:tr w:rsidR="00D1566D" w:rsidRPr="00BE2048" w14:paraId="2071A849" w14:textId="77777777" w:rsidTr="001652AB">
        <w:tc>
          <w:tcPr>
            <w:tcW w:w="9060" w:type="dxa"/>
            <w:gridSpan w:val="4"/>
            <w:tcBorders>
              <w:top w:val="nil"/>
              <w:left w:val="nil"/>
              <w:bottom w:val="single" w:sz="6" w:space="0" w:color="auto"/>
              <w:right w:val="nil"/>
            </w:tcBorders>
            <w:shd w:val="clear" w:color="auto" w:fill="auto"/>
            <w:vAlign w:val="center"/>
            <w:hideMark/>
          </w:tcPr>
          <w:p w14:paraId="724A1E19"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2F90A3B0"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4351AE18"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NAZIV PROCESA / PODPROCESA</w:t>
            </w:r>
            <w:r w:rsidRPr="00BE2048">
              <w:rPr>
                <w:rFonts w:cs="Calibri"/>
              </w:rPr>
              <w:t> </w:t>
            </w:r>
          </w:p>
        </w:tc>
      </w:tr>
      <w:tr w:rsidR="00D1566D" w:rsidRPr="00BE2048" w14:paraId="3BC8C576"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5AE4700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ULAZ: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08AA9543" w14:textId="77777777" w:rsidR="00D1566D" w:rsidRPr="00BD2E2C" w:rsidRDefault="00D1566D" w:rsidP="001652AB">
            <w:pPr>
              <w:pStyle w:val="Bezproreda"/>
              <w:rPr>
                <w:b w:val="0"/>
              </w:rPr>
            </w:pPr>
            <w:r w:rsidRPr="00BD2E2C">
              <w:rPr>
                <w:b w:val="0"/>
              </w:rPr>
              <w:t>Godišnji i Strateški plan - Procjena rizika</w:t>
            </w:r>
          </w:p>
          <w:p w14:paraId="132CE137" w14:textId="77777777" w:rsidR="00D1566D" w:rsidRPr="00BD2E2C" w:rsidRDefault="00D1566D" w:rsidP="001652AB">
            <w:pPr>
              <w:pStyle w:val="Bezproreda"/>
              <w:rPr>
                <w:rFonts w:ascii="Segoe UI" w:hAnsi="Segoe UI" w:cs="Segoe UI"/>
                <w:b w:val="0"/>
                <w:sz w:val="18"/>
                <w:szCs w:val="18"/>
              </w:rPr>
            </w:pPr>
            <w:r w:rsidRPr="00BD2E2C">
              <w:rPr>
                <w:b w:val="0"/>
              </w:rPr>
              <w:t>Planiranje unutarnje revizije </w:t>
            </w:r>
          </w:p>
        </w:tc>
      </w:tr>
      <w:tr w:rsidR="00D1566D" w:rsidRPr="00BE2048" w14:paraId="6387C7F0"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204C087A"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AKTIVNOSTI:</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1FEDE42C" w14:textId="77777777" w:rsidR="00D1566D" w:rsidRPr="00BD2E2C" w:rsidRDefault="00D1566D" w:rsidP="001652AB">
            <w:pPr>
              <w:pStyle w:val="Bezproreda"/>
              <w:rPr>
                <w:b w:val="0"/>
              </w:rPr>
            </w:pPr>
            <w:r w:rsidRPr="00BD2E2C">
              <w:rPr>
                <w:b w:val="0"/>
              </w:rPr>
              <w:t>Obavljanje unutarnje revizije</w:t>
            </w:r>
          </w:p>
          <w:p w14:paraId="04573A23" w14:textId="77777777" w:rsidR="00D1566D" w:rsidRPr="00BD2E2C" w:rsidRDefault="00D1566D" w:rsidP="001652AB">
            <w:pPr>
              <w:pStyle w:val="Bezproreda"/>
              <w:rPr>
                <w:b w:val="0"/>
              </w:rPr>
            </w:pPr>
            <w:r w:rsidRPr="00BD2E2C">
              <w:rPr>
                <w:b w:val="0"/>
              </w:rPr>
              <w:t xml:space="preserve">Poduzimanje radnji protiv nepravilnosti i prijevara </w:t>
            </w:r>
          </w:p>
          <w:p w14:paraId="215E1580" w14:textId="77777777" w:rsidR="00D1566D" w:rsidRPr="00BD2E2C" w:rsidRDefault="00D1566D" w:rsidP="001652AB">
            <w:pPr>
              <w:pStyle w:val="Bezproreda"/>
              <w:rPr>
                <w:b w:val="0"/>
              </w:rPr>
            </w:pPr>
            <w:r w:rsidRPr="00BD2E2C">
              <w:rPr>
                <w:b w:val="0"/>
              </w:rPr>
              <w:t>Osiguranje i poboljšanje kvalitete rada unutarnje revizije i procjena rada Službe</w:t>
            </w:r>
          </w:p>
          <w:p w14:paraId="316B9F99" w14:textId="77777777" w:rsidR="00D1566D" w:rsidRPr="00BD2E2C" w:rsidRDefault="00D1566D" w:rsidP="001652AB">
            <w:pPr>
              <w:pStyle w:val="Bezproreda"/>
              <w:rPr>
                <w:b w:val="0"/>
              </w:rPr>
            </w:pPr>
            <w:r w:rsidRPr="00BD2E2C">
              <w:rPr>
                <w:b w:val="0"/>
              </w:rPr>
              <w:t xml:space="preserve">Izvještavanje </w:t>
            </w:r>
          </w:p>
          <w:p w14:paraId="08D69118" w14:textId="77777777" w:rsidR="00D1566D" w:rsidRPr="00BD2E2C" w:rsidRDefault="00D1566D" w:rsidP="001652AB">
            <w:pPr>
              <w:pStyle w:val="Bezproreda"/>
              <w:rPr>
                <w:b w:val="0"/>
              </w:rPr>
            </w:pPr>
            <w:r w:rsidRPr="00BD2E2C">
              <w:rPr>
                <w:b w:val="0"/>
              </w:rPr>
              <w:t xml:space="preserve">Dokumentiranje rada i arhiviranje dokumentacije </w:t>
            </w:r>
          </w:p>
          <w:p w14:paraId="2A88F766" w14:textId="77777777" w:rsidR="00D1566D" w:rsidRPr="00BD2E2C" w:rsidRDefault="00D1566D" w:rsidP="001652AB">
            <w:pPr>
              <w:spacing w:afterAutospacing="1"/>
              <w:textAlignment w:val="baseline"/>
              <w:rPr>
                <w:rFonts w:ascii="Segoe UI" w:hAnsi="Segoe UI" w:cs="Segoe UI"/>
                <w:sz w:val="18"/>
                <w:szCs w:val="18"/>
              </w:rPr>
            </w:pPr>
          </w:p>
        </w:tc>
      </w:tr>
      <w:tr w:rsidR="00D1566D" w:rsidRPr="00BE2048" w14:paraId="281E21B9" w14:textId="77777777" w:rsidTr="001652AB">
        <w:trPr>
          <w:trHeight w:val="90"/>
        </w:trPr>
        <w:tc>
          <w:tcPr>
            <w:tcW w:w="1920" w:type="dxa"/>
            <w:tcBorders>
              <w:top w:val="nil"/>
              <w:left w:val="single" w:sz="6" w:space="0" w:color="auto"/>
              <w:bottom w:val="single" w:sz="6" w:space="0" w:color="auto"/>
              <w:right w:val="single" w:sz="6" w:space="0" w:color="auto"/>
            </w:tcBorders>
            <w:shd w:val="clear" w:color="auto" w:fill="auto"/>
            <w:vAlign w:val="center"/>
            <w:hideMark/>
          </w:tcPr>
          <w:p w14:paraId="6B0E31C1"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IZLAZ:</w:t>
            </w:r>
            <w:r w:rsidRPr="00BE2048">
              <w:rPr>
                <w:rFonts w:cs="Calibri"/>
              </w:rPr>
              <w:t> </w:t>
            </w:r>
          </w:p>
        </w:tc>
        <w:tc>
          <w:tcPr>
            <w:tcW w:w="7140" w:type="dxa"/>
            <w:gridSpan w:val="3"/>
            <w:tcBorders>
              <w:top w:val="nil"/>
              <w:left w:val="nil"/>
              <w:bottom w:val="single" w:sz="6" w:space="0" w:color="auto"/>
              <w:right w:val="single" w:sz="6" w:space="0" w:color="auto"/>
            </w:tcBorders>
            <w:shd w:val="clear" w:color="auto" w:fill="auto"/>
            <w:vAlign w:val="center"/>
            <w:hideMark/>
          </w:tcPr>
          <w:p w14:paraId="1A97A4B7" w14:textId="77777777" w:rsidR="00D1566D" w:rsidRPr="00BD2E2C" w:rsidRDefault="00D1566D" w:rsidP="001652AB">
            <w:pPr>
              <w:pStyle w:val="Bezproreda"/>
              <w:rPr>
                <w:b w:val="0"/>
              </w:rPr>
            </w:pPr>
            <w:r w:rsidRPr="00BD2E2C">
              <w:rPr>
                <w:b w:val="0"/>
              </w:rPr>
              <w:t xml:space="preserve">Plan djelovanja </w:t>
            </w:r>
          </w:p>
          <w:p w14:paraId="4696ADAA" w14:textId="77777777" w:rsidR="00D1566D" w:rsidRPr="00BD2E2C" w:rsidRDefault="00D1566D" w:rsidP="001652AB">
            <w:pPr>
              <w:pStyle w:val="Bezproreda"/>
              <w:rPr>
                <w:b w:val="0"/>
              </w:rPr>
            </w:pPr>
            <w:r w:rsidRPr="00BD2E2C">
              <w:rPr>
                <w:b w:val="0"/>
              </w:rPr>
              <w:t xml:space="preserve">Izvješća Gradonačelniku i SHJ-i </w:t>
            </w:r>
          </w:p>
          <w:p w14:paraId="1D911A8B" w14:textId="77777777" w:rsidR="00D1566D" w:rsidRPr="00BD2E2C" w:rsidRDefault="00D1566D" w:rsidP="001652AB">
            <w:pPr>
              <w:pStyle w:val="Bezproreda"/>
              <w:rPr>
                <w:b w:val="0"/>
              </w:rPr>
            </w:pPr>
            <w:r w:rsidRPr="00BD2E2C">
              <w:rPr>
                <w:b w:val="0"/>
              </w:rPr>
              <w:t xml:space="preserve">Program osiguranja i poboljšanja kvalitete </w:t>
            </w:r>
          </w:p>
          <w:p w14:paraId="62B3FA6B" w14:textId="77777777" w:rsidR="00D1566D" w:rsidRPr="00BD2E2C" w:rsidRDefault="00D1566D" w:rsidP="001652AB">
            <w:pPr>
              <w:pStyle w:val="Bezproreda"/>
              <w:rPr>
                <w:b w:val="0"/>
              </w:rPr>
            </w:pPr>
            <w:r w:rsidRPr="00BD2E2C">
              <w:rPr>
                <w:b w:val="0"/>
              </w:rPr>
              <w:t>Prijava nepravilnosti i prijevara</w:t>
            </w:r>
            <w:r w:rsidRPr="00BD2E2C">
              <w:rPr>
                <w:rFonts w:cs="Calibri"/>
                <w:b w:val="0"/>
              </w:rPr>
              <w:t> </w:t>
            </w:r>
            <w:r w:rsidRPr="00BD2E2C">
              <w:rPr>
                <w:rFonts w:cs="Calibri"/>
                <w:b w:val="0"/>
                <w:sz w:val="20"/>
                <w:szCs w:val="20"/>
              </w:rPr>
              <w:t> </w:t>
            </w:r>
          </w:p>
          <w:p w14:paraId="2D9AD65B" w14:textId="77777777" w:rsidR="00D1566D" w:rsidRPr="00BD2E2C" w:rsidRDefault="00D1566D" w:rsidP="001652AB">
            <w:pPr>
              <w:spacing w:afterAutospacing="1"/>
              <w:textAlignment w:val="baseline"/>
              <w:rPr>
                <w:rFonts w:ascii="Segoe UI" w:hAnsi="Segoe UI" w:cs="Segoe UI"/>
                <w:sz w:val="18"/>
                <w:szCs w:val="18"/>
              </w:rPr>
            </w:pPr>
          </w:p>
        </w:tc>
      </w:tr>
      <w:tr w:rsidR="00D1566D" w:rsidRPr="00BE2048" w14:paraId="5A3B9E32" w14:textId="77777777" w:rsidTr="001652AB">
        <w:tc>
          <w:tcPr>
            <w:tcW w:w="9060" w:type="dxa"/>
            <w:gridSpan w:val="4"/>
            <w:tcBorders>
              <w:top w:val="nil"/>
              <w:left w:val="nil"/>
              <w:bottom w:val="single" w:sz="6" w:space="0" w:color="auto"/>
              <w:right w:val="nil"/>
            </w:tcBorders>
            <w:shd w:val="clear" w:color="auto" w:fill="auto"/>
            <w:vAlign w:val="center"/>
            <w:hideMark/>
          </w:tcPr>
          <w:p w14:paraId="270086AF" w14:textId="77777777" w:rsidR="00D1566D" w:rsidRPr="001A6157" w:rsidRDefault="00D1566D" w:rsidP="001652AB">
            <w:pPr>
              <w:spacing w:afterAutospacing="1"/>
              <w:textAlignment w:val="baseline"/>
              <w:rPr>
                <w:rFonts w:cs="Calibri"/>
              </w:rPr>
            </w:pPr>
          </w:p>
        </w:tc>
      </w:tr>
      <w:tr w:rsidR="00D1566D" w:rsidRPr="00BE2048" w14:paraId="375A427D"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3C30CDF7"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VEZE S DRUGIM PROCESIMA / PODPROCESIMA / POSTUPCIMA</w:t>
            </w:r>
            <w:r w:rsidRPr="00BE2048">
              <w:rPr>
                <w:rFonts w:cs="Calibri"/>
              </w:rPr>
              <w:t> </w:t>
            </w:r>
          </w:p>
        </w:tc>
      </w:tr>
      <w:tr w:rsidR="00D1566D" w:rsidRPr="00BE2048" w14:paraId="7CE374CE"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1CB5935F" w14:textId="77777777" w:rsidR="00D1566D" w:rsidRPr="00BE2048" w:rsidRDefault="00D1566D" w:rsidP="001652AB">
            <w:pPr>
              <w:spacing w:afterAutospacing="1"/>
              <w:textAlignment w:val="baseline"/>
              <w:rPr>
                <w:rFonts w:ascii="Segoe UI" w:hAnsi="Segoe UI" w:cs="Segoe UI"/>
                <w:sz w:val="18"/>
                <w:szCs w:val="18"/>
              </w:rPr>
            </w:pPr>
            <w:r>
              <w:rPr>
                <w:rFonts w:ascii="Segoe UI" w:hAnsi="Segoe UI" w:cs="Segoe UI"/>
                <w:sz w:val="18"/>
                <w:szCs w:val="18"/>
              </w:rPr>
              <w:t>Provođenje unutarnje revizije</w:t>
            </w:r>
          </w:p>
        </w:tc>
      </w:tr>
      <w:tr w:rsidR="00D1566D" w:rsidRPr="00BE2048" w14:paraId="04C84302" w14:textId="77777777" w:rsidTr="001652AB">
        <w:tc>
          <w:tcPr>
            <w:tcW w:w="9060" w:type="dxa"/>
            <w:gridSpan w:val="4"/>
            <w:tcBorders>
              <w:top w:val="nil"/>
              <w:left w:val="nil"/>
              <w:bottom w:val="single" w:sz="6" w:space="0" w:color="auto"/>
              <w:right w:val="nil"/>
            </w:tcBorders>
            <w:shd w:val="clear" w:color="auto" w:fill="auto"/>
            <w:vAlign w:val="center"/>
            <w:hideMark/>
          </w:tcPr>
          <w:p w14:paraId="3D05061C"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721CF31B"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11BF473F"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RESURSI POTREBNI ZA REALIZACIJU PROCESA / PODPROCESA</w:t>
            </w:r>
            <w:r w:rsidRPr="00BE2048">
              <w:rPr>
                <w:rFonts w:cs="Calibri"/>
              </w:rPr>
              <w:t> </w:t>
            </w:r>
          </w:p>
        </w:tc>
      </w:tr>
      <w:tr w:rsidR="00D1566D" w:rsidRPr="00BE2048" w14:paraId="3C67D46D"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5BA74DF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Radni prostor; računalo i uredski materijal. </w:t>
            </w:r>
          </w:p>
        </w:tc>
      </w:tr>
      <w:tr w:rsidR="00D1566D" w:rsidRPr="00BE2048" w14:paraId="0BCC3514" w14:textId="77777777" w:rsidTr="001652AB">
        <w:trPr>
          <w:trHeight w:val="157"/>
        </w:trPr>
        <w:tc>
          <w:tcPr>
            <w:tcW w:w="9060" w:type="dxa"/>
            <w:gridSpan w:val="4"/>
            <w:tcBorders>
              <w:top w:val="nil"/>
              <w:left w:val="nil"/>
              <w:bottom w:val="single" w:sz="6" w:space="0" w:color="auto"/>
              <w:right w:val="nil"/>
            </w:tcBorders>
            <w:shd w:val="clear" w:color="auto" w:fill="auto"/>
            <w:vAlign w:val="center"/>
            <w:hideMark/>
          </w:tcPr>
          <w:p w14:paraId="764D3A8D"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rPr>
              <w:t> </w:t>
            </w:r>
          </w:p>
        </w:tc>
      </w:tr>
      <w:tr w:rsidR="00D1566D" w:rsidRPr="00BE2048" w14:paraId="54835FEC" w14:textId="77777777" w:rsidTr="001652AB">
        <w:tc>
          <w:tcPr>
            <w:tcW w:w="9060" w:type="dxa"/>
            <w:gridSpan w:val="4"/>
            <w:tcBorders>
              <w:top w:val="nil"/>
              <w:left w:val="single" w:sz="6" w:space="0" w:color="auto"/>
              <w:bottom w:val="single" w:sz="6" w:space="0" w:color="auto"/>
              <w:right w:val="single" w:sz="6" w:space="0" w:color="auto"/>
            </w:tcBorders>
            <w:shd w:val="clear" w:color="auto" w:fill="D9D9D9"/>
            <w:vAlign w:val="center"/>
            <w:hideMark/>
          </w:tcPr>
          <w:p w14:paraId="341CEB80" w14:textId="77777777" w:rsidR="00D1566D" w:rsidRPr="00BE2048" w:rsidRDefault="00D1566D" w:rsidP="001652AB">
            <w:pPr>
              <w:spacing w:afterAutospacing="1"/>
              <w:textAlignment w:val="baseline"/>
              <w:rPr>
                <w:rFonts w:ascii="Segoe UI" w:hAnsi="Segoe UI" w:cs="Segoe UI"/>
                <w:sz w:val="18"/>
                <w:szCs w:val="18"/>
              </w:rPr>
            </w:pPr>
            <w:r w:rsidRPr="00BE2048">
              <w:rPr>
                <w:rFonts w:cs="Calibri"/>
                <w:b/>
                <w:bCs/>
              </w:rPr>
              <w:t>ŠIFRE I NAZIVI POSTUPAKA</w:t>
            </w:r>
            <w:r w:rsidRPr="00BE2048">
              <w:rPr>
                <w:rFonts w:cs="Calibri"/>
              </w:rPr>
              <w:t> </w:t>
            </w:r>
          </w:p>
        </w:tc>
      </w:tr>
      <w:tr w:rsidR="00D1566D" w:rsidRPr="00BE2048" w14:paraId="1BCB8074" w14:textId="77777777" w:rsidTr="001652AB">
        <w:tc>
          <w:tcPr>
            <w:tcW w:w="9060" w:type="dxa"/>
            <w:gridSpan w:val="4"/>
            <w:tcBorders>
              <w:top w:val="nil"/>
              <w:left w:val="single" w:sz="6" w:space="0" w:color="auto"/>
              <w:bottom w:val="single" w:sz="6" w:space="0" w:color="auto"/>
              <w:right w:val="single" w:sz="6" w:space="0" w:color="auto"/>
            </w:tcBorders>
            <w:shd w:val="clear" w:color="auto" w:fill="auto"/>
            <w:vAlign w:val="center"/>
            <w:hideMark/>
          </w:tcPr>
          <w:p w14:paraId="4F03B314" w14:textId="77777777" w:rsidR="00D1566D" w:rsidRPr="00BD2E2C" w:rsidRDefault="00D1566D" w:rsidP="00BA3ADA">
            <w:pPr>
              <w:pStyle w:val="Bezproreda"/>
              <w:numPr>
                <w:ilvl w:val="2"/>
                <w:numId w:val="65"/>
              </w:numPr>
              <w:jc w:val="both"/>
              <w:rPr>
                <w:b w:val="0"/>
              </w:rPr>
            </w:pPr>
            <w:r w:rsidRPr="00BD2E2C">
              <w:rPr>
                <w:b w:val="0"/>
              </w:rPr>
              <w:t xml:space="preserve">Postupak planiranja revizije </w:t>
            </w:r>
          </w:p>
          <w:p w14:paraId="5BF9F801" w14:textId="77777777" w:rsidR="00D1566D" w:rsidRPr="00BD2E2C" w:rsidRDefault="00D1566D" w:rsidP="00BA3ADA">
            <w:pPr>
              <w:pStyle w:val="Bezproreda"/>
              <w:numPr>
                <w:ilvl w:val="2"/>
                <w:numId w:val="65"/>
              </w:numPr>
              <w:jc w:val="left"/>
              <w:rPr>
                <w:b w:val="0"/>
              </w:rPr>
            </w:pPr>
            <w:r w:rsidRPr="00BD2E2C">
              <w:rPr>
                <w:b w:val="0"/>
              </w:rPr>
              <w:t xml:space="preserve">Postupak obavljanja unutarnje revizije </w:t>
            </w:r>
          </w:p>
          <w:p w14:paraId="1FAC343A" w14:textId="77777777" w:rsidR="00D1566D" w:rsidRPr="00BD2E2C" w:rsidRDefault="00D1566D" w:rsidP="00BA3ADA">
            <w:pPr>
              <w:pStyle w:val="Bezproreda"/>
              <w:numPr>
                <w:ilvl w:val="2"/>
                <w:numId w:val="65"/>
              </w:numPr>
              <w:jc w:val="left"/>
              <w:rPr>
                <w:b w:val="0"/>
              </w:rPr>
            </w:pPr>
            <w:r w:rsidRPr="00BD2E2C">
              <w:rPr>
                <w:b w:val="0"/>
              </w:rPr>
              <w:t xml:space="preserve">Postupak izvješćivanja </w:t>
            </w:r>
          </w:p>
          <w:p w14:paraId="2C5C6432" w14:textId="77777777" w:rsidR="00D1566D" w:rsidRPr="00BD2E2C" w:rsidRDefault="00D1566D" w:rsidP="00BA3ADA">
            <w:pPr>
              <w:pStyle w:val="Bezproreda"/>
              <w:numPr>
                <w:ilvl w:val="2"/>
                <w:numId w:val="65"/>
              </w:numPr>
              <w:jc w:val="left"/>
              <w:rPr>
                <w:b w:val="0"/>
              </w:rPr>
            </w:pPr>
            <w:r w:rsidRPr="00BD2E2C">
              <w:rPr>
                <w:b w:val="0"/>
              </w:rPr>
              <w:t xml:space="preserve">Postupak dokumentiranja </w:t>
            </w:r>
            <w:r w:rsidRPr="00BD2E2C">
              <w:rPr>
                <w:rFonts w:cs="Calibri"/>
                <w:b w:val="0"/>
              </w:rPr>
              <w:t> </w:t>
            </w:r>
          </w:p>
          <w:p w14:paraId="6F7CA4CF" w14:textId="77777777" w:rsidR="00D1566D" w:rsidRPr="00BE2048" w:rsidRDefault="00D1566D" w:rsidP="001652AB">
            <w:pPr>
              <w:spacing w:afterAutospacing="1"/>
              <w:textAlignment w:val="baseline"/>
              <w:rPr>
                <w:rFonts w:ascii="Segoe UI" w:hAnsi="Segoe UI" w:cs="Segoe UI"/>
                <w:sz w:val="18"/>
                <w:szCs w:val="18"/>
              </w:rPr>
            </w:pPr>
          </w:p>
        </w:tc>
      </w:tr>
    </w:tbl>
    <w:p w14:paraId="690BA14E" w14:textId="77777777" w:rsidR="00D1566D" w:rsidRDefault="00D1566D" w:rsidP="00D1566D"/>
    <w:p w14:paraId="7E380BE4" w14:textId="77777777" w:rsidR="00D1566D" w:rsidRDefault="00D1566D" w:rsidP="00D1566D"/>
    <w:p w14:paraId="472D32DF" w14:textId="77777777" w:rsidR="00D1566D" w:rsidRDefault="00D1566D" w:rsidP="00D1566D"/>
    <w:tbl>
      <w:tblPr>
        <w:tblW w:w="905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814"/>
        <w:gridCol w:w="1200"/>
        <w:gridCol w:w="225"/>
        <w:gridCol w:w="2968"/>
        <w:gridCol w:w="645"/>
        <w:gridCol w:w="915"/>
        <w:gridCol w:w="1289"/>
      </w:tblGrid>
      <w:tr w:rsidR="00D1566D" w:rsidRPr="00950201" w14:paraId="7494ED88" w14:textId="77777777" w:rsidTr="001652AB">
        <w:tc>
          <w:tcPr>
            <w:tcW w:w="3014" w:type="dxa"/>
            <w:gridSpan w:val="2"/>
            <w:tcBorders>
              <w:top w:val="single" w:sz="6" w:space="0" w:color="auto"/>
              <w:left w:val="single" w:sz="6" w:space="0" w:color="auto"/>
              <w:bottom w:val="single" w:sz="6" w:space="0" w:color="auto"/>
              <w:right w:val="single" w:sz="6" w:space="0" w:color="auto"/>
            </w:tcBorders>
            <w:shd w:val="clear" w:color="auto" w:fill="D9D9D9"/>
            <w:vAlign w:val="center"/>
            <w:hideMark/>
          </w:tcPr>
          <w:p w14:paraId="2C057765" w14:textId="77777777" w:rsidR="00D1566D" w:rsidRPr="00950201" w:rsidRDefault="00D1566D" w:rsidP="001652AB">
            <w:pPr>
              <w:pStyle w:val="Prvi"/>
              <w:rPr>
                <w:rFonts w:ascii="Segoe UI" w:hAnsi="Segoe UI" w:cs="Segoe UI"/>
                <w:sz w:val="18"/>
                <w:szCs w:val="18"/>
              </w:rPr>
            </w:pPr>
            <w:r w:rsidRPr="00950201">
              <w:t> </w:t>
            </w:r>
          </w:p>
          <w:p w14:paraId="68C2241F" w14:textId="77777777" w:rsidR="00D1566D" w:rsidRPr="00950201" w:rsidRDefault="00D1566D" w:rsidP="001652AB">
            <w:pPr>
              <w:pStyle w:val="Prvi"/>
              <w:rPr>
                <w:rFonts w:ascii="Segoe UI" w:hAnsi="Segoe UI" w:cs="Segoe UI"/>
                <w:sz w:val="18"/>
                <w:szCs w:val="18"/>
              </w:rPr>
            </w:pPr>
            <w:r w:rsidRPr="00950201">
              <w:rPr>
                <w:bCs/>
              </w:rPr>
              <w:t>KORISNIK</w:t>
            </w:r>
            <w:r w:rsidRPr="00950201">
              <w:t> </w:t>
            </w:r>
          </w:p>
          <w:p w14:paraId="7AF0AF92" w14:textId="77777777" w:rsidR="00D1566D" w:rsidRPr="00950201" w:rsidRDefault="00D1566D" w:rsidP="001652AB">
            <w:pPr>
              <w:pStyle w:val="Prvi"/>
              <w:rPr>
                <w:rFonts w:ascii="Segoe UI" w:hAnsi="Segoe UI" w:cs="Segoe UI"/>
                <w:sz w:val="18"/>
                <w:szCs w:val="18"/>
              </w:rPr>
            </w:pPr>
            <w:r w:rsidRPr="00950201">
              <w:rPr>
                <w:bCs/>
              </w:rPr>
              <w:t>GRAD KOPRIVNICA</w:t>
            </w:r>
            <w:r w:rsidRPr="00950201">
              <w:t> </w:t>
            </w:r>
          </w:p>
          <w:p w14:paraId="7E8C6CF8" w14:textId="77777777" w:rsidR="00D1566D" w:rsidRPr="00950201" w:rsidRDefault="00D1566D" w:rsidP="001652AB">
            <w:pPr>
              <w:pStyle w:val="Prvi"/>
              <w:rPr>
                <w:rFonts w:ascii="Segoe UI" w:hAnsi="Segoe UI" w:cs="Segoe UI"/>
                <w:sz w:val="18"/>
                <w:szCs w:val="18"/>
              </w:rPr>
            </w:pPr>
            <w:r w:rsidRPr="00950201">
              <w:t> </w:t>
            </w:r>
          </w:p>
        </w:tc>
        <w:tc>
          <w:tcPr>
            <w:tcW w:w="3838" w:type="dxa"/>
            <w:gridSpan w:val="3"/>
            <w:tcBorders>
              <w:top w:val="single" w:sz="6" w:space="0" w:color="auto"/>
              <w:left w:val="nil"/>
              <w:bottom w:val="single" w:sz="6" w:space="0" w:color="auto"/>
              <w:right w:val="single" w:sz="6" w:space="0" w:color="auto"/>
            </w:tcBorders>
            <w:shd w:val="clear" w:color="auto" w:fill="D9D9D9"/>
            <w:vAlign w:val="center"/>
            <w:hideMark/>
          </w:tcPr>
          <w:p w14:paraId="6C3D6CE3" w14:textId="77777777" w:rsidR="00D1566D" w:rsidRPr="00950201" w:rsidRDefault="00D1566D" w:rsidP="001652AB">
            <w:pPr>
              <w:pStyle w:val="Prvi"/>
              <w:rPr>
                <w:rFonts w:ascii="Segoe UI" w:hAnsi="Segoe UI" w:cs="Segoe UI"/>
                <w:sz w:val="18"/>
                <w:szCs w:val="18"/>
              </w:rPr>
            </w:pPr>
            <w:r>
              <w:t>PROCES UNUTARNJE REVIZIJE</w:t>
            </w:r>
            <w:r w:rsidRPr="00950201">
              <w:t> </w:t>
            </w:r>
          </w:p>
        </w:tc>
        <w:tc>
          <w:tcPr>
            <w:tcW w:w="2204" w:type="dxa"/>
            <w:gridSpan w:val="2"/>
            <w:tcBorders>
              <w:top w:val="single" w:sz="6" w:space="0" w:color="auto"/>
              <w:left w:val="nil"/>
              <w:bottom w:val="single" w:sz="6" w:space="0" w:color="auto"/>
              <w:right w:val="single" w:sz="6" w:space="0" w:color="auto"/>
            </w:tcBorders>
            <w:shd w:val="clear" w:color="auto" w:fill="D9D9D9"/>
            <w:vAlign w:val="center"/>
            <w:hideMark/>
          </w:tcPr>
          <w:p w14:paraId="0B8737FB" w14:textId="77777777" w:rsidR="00D1566D" w:rsidRPr="00950201" w:rsidRDefault="00D1566D" w:rsidP="001652AB">
            <w:pPr>
              <w:pStyle w:val="Prvi"/>
              <w:rPr>
                <w:rFonts w:ascii="Segoe UI" w:hAnsi="Segoe UI" w:cs="Segoe UI"/>
                <w:sz w:val="18"/>
                <w:szCs w:val="18"/>
              </w:rPr>
            </w:pPr>
            <w:r w:rsidRPr="00950201">
              <w:rPr>
                <w:bCs/>
              </w:rPr>
              <w:t>ŠIFRA PROCESA</w:t>
            </w:r>
            <w:r w:rsidRPr="00950201">
              <w:t> </w:t>
            </w:r>
          </w:p>
          <w:p w14:paraId="5D7B40DE" w14:textId="77777777" w:rsidR="00D1566D" w:rsidRDefault="00D1566D" w:rsidP="001652AB">
            <w:pPr>
              <w:pStyle w:val="Prvi"/>
            </w:pPr>
            <w:r w:rsidRPr="00950201">
              <w:t>3.</w:t>
            </w:r>
            <w:r>
              <w:t>7</w:t>
            </w:r>
            <w:r w:rsidRPr="00950201">
              <w:t>.</w:t>
            </w:r>
            <w:r>
              <w:t>4.</w:t>
            </w:r>
          </w:p>
          <w:p w14:paraId="5C7476B0" w14:textId="77777777" w:rsidR="00D1566D" w:rsidRPr="006F4AEF" w:rsidRDefault="00D1566D" w:rsidP="001652AB">
            <w:pPr>
              <w:pStyle w:val="Prvi"/>
            </w:pPr>
            <w:r w:rsidRPr="006F4AEF">
              <w:t>3.7.5.</w:t>
            </w:r>
          </w:p>
          <w:p w14:paraId="7AFA294E" w14:textId="77777777" w:rsidR="00D1566D" w:rsidRPr="006F4AEF" w:rsidRDefault="00D1566D" w:rsidP="001652AB">
            <w:pPr>
              <w:pStyle w:val="Prvi"/>
            </w:pPr>
            <w:r w:rsidRPr="006F4AEF">
              <w:t>3.7.6.</w:t>
            </w:r>
          </w:p>
          <w:p w14:paraId="6A0FA0B3" w14:textId="77777777" w:rsidR="00D1566D" w:rsidRPr="00950201" w:rsidRDefault="00D1566D" w:rsidP="001652AB">
            <w:pPr>
              <w:pStyle w:val="Prvi"/>
              <w:rPr>
                <w:rFonts w:ascii="Segoe UI" w:hAnsi="Segoe UI" w:cs="Segoe UI"/>
                <w:sz w:val="18"/>
                <w:szCs w:val="18"/>
              </w:rPr>
            </w:pPr>
            <w:r w:rsidRPr="006F4AEF">
              <w:t>3.7.7.</w:t>
            </w:r>
          </w:p>
        </w:tc>
      </w:tr>
      <w:tr w:rsidR="00D1566D" w:rsidRPr="00950201" w14:paraId="03373A25" w14:textId="77777777" w:rsidTr="001652AB">
        <w:tc>
          <w:tcPr>
            <w:tcW w:w="3014" w:type="dxa"/>
            <w:gridSpan w:val="2"/>
            <w:tcBorders>
              <w:top w:val="nil"/>
              <w:left w:val="single" w:sz="6" w:space="0" w:color="auto"/>
              <w:bottom w:val="single" w:sz="6" w:space="0" w:color="auto"/>
              <w:right w:val="single" w:sz="6" w:space="0" w:color="auto"/>
            </w:tcBorders>
            <w:shd w:val="clear" w:color="auto" w:fill="D9D9D9"/>
            <w:vAlign w:val="center"/>
            <w:hideMark/>
          </w:tcPr>
          <w:p w14:paraId="106979F0"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p w14:paraId="3977A5A9" w14:textId="77777777" w:rsidR="00D1566D" w:rsidRPr="00950201" w:rsidRDefault="00D1566D" w:rsidP="001652AB">
            <w:pPr>
              <w:shd w:val="clear" w:color="auto" w:fill="D9D9D9"/>
              <w:spacing w:afterAutospacing="1"/>
              <w:textAlignment w:val="baseline"/>
              <w:rPr>
                <w:rFonts w:ascii="Segoe UI" w:hAnsi="Segoe UI" w:cs="Segoe UI"/>
                <w:sz w:val="18"/>
                <w:szCs w:val="18"/>
              </w:rPr>
            </w:pPr>
            <w:r w:rsidRPr="00950201">
              <w:rPr>
                <w:rFonts w:cs="Calibri"/>
                <w:b/>
                <w:bCs/>
              </w:rPr>
              <w:t>VLASNIK PROCESA</w:t>
            </w:r>
            <w:r w:rsidRPr="00950201">
              <w:rPr>
                <w:rFonts w:cs="Calibri"/>
              </w:rPr>
              <w:t> </w:t>
            </w:r>
          </w:p>
          <w:p w14:paraId="3E1B0416"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6042" w:type="dxa"/>
            <w:gridSpan w:val="5"/>
            <w:tcBorders>
              <w:top w:val="nil"/>
              <w:left w:val="nil"/>
              <w:bottom w:val="single" w:sz="6" w:space="0" w:color="auto"/>
              <w:right w:val="single" w:sz="6" w:space="0" w:color="auto"/>
            </w:tcBorders>
            <w:shd w:val="clear" w:color="auto" w:fill="auto"/>
            <w:vAlign w:val="center"/>
            <w:hideMark/>
          </w:tcPr>
          <w:p w14:paraId="2D78829B"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 službe</w:t>
            </w:r>
            <w:r w:rsidRPr="00950201">
              <w:rPr>
                <w:rFonts w:cs="Calibri"/>
              </w:rPr>
              <w:t> </w:t>
            </w:r>
          </w:p>
        </w:tc>
      </w:tr>
      <w:tr w:rsidR="00D1566D" w:rsidRPr="00950201" w14:paraId="39DC85E8" w14:textId="77777777" w:rsidTr="001652AB">
        <w:tc>
          <w:tcPr>
            <w:tcW w:w="9056" w:type="dxa"/>
            <w:gridSpan w:val="7"/>
            <w:tcBorders>
              <w:top w:val="nil"/>
              <w:left w:val="nil"/>
              <w:bottom w:val="single" w:sz="6" w:space="0" w:color="auto"/>
              <w:right w:val="nil"/>
            </w:tcBorders>
            <w:shd w:val="clear" w:color="auto" w:fill="auto"/>
            <w:vAlign w:val="center"/>
            <w:hideMark/>
          </w:tcPr>
          <w:p w14:paraId="78BE5C0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02611E5F"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5C09E348"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NAZIV POSTUPKA</w:t>
            </w:r>
            <w:r w:rsidRPr="00950201">
              <w:rPr>
                <w:rFonts w:cs="Calibri"/>
              </w:rPr>
              <w:t> </w:t>
            </w:r>
          </w:p>
        </w:tc>
      </w:tr>
      <w:tr w:rsidR="00D1566D" w:rsidRPr="00EB01F1" w14:paraId="1EE2D05A"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62D6D47D" w14:textId="77777777" w:rsidR="00D1566D" w:rsidRDefault="00D1566D" w:rsidP="001652AB">
            <w:pPr>
              <w:pStyle w:val="Bezproreda"/>
              <w:jc w:val="both"/>
            </w:pPr>
            <w:r>
              <w:t xml:space="preserve">3.7.4.    Postupak planiranja revizije </w:t>
            </w:r>
          </w:p>
          <w:p w14:paraId="66A29F2B" w14:textId="77777777" w:rsidR="00D1566D" w:rsidRDefault="00D1566D" w:rsidP="001652AB">
            <w:pPr>
              <w:pStyle w:val="Bezproreda"/>
              <w:numPr>
                <w:ilvl w:val="2"/>
                <w:numId w:val="58"/>
              </w:numPr>
              <w:jc w:val="left"/>
            </w:pPr>
            <w:r>
              <w:t xml:space="preserve">Postupak obavljanja unutarnje revizije </w:t>
            </w:r>
          </w:p>
          <w:p w14:paraId="07C12AB6" w14:textId="77777777" w:rsidR="00D1566D" w:rsidRDefault="00D1566D" w:rsidP="001652AB">
            <w:pPr>
              <w:pStyle w:val="Bezproreda"/>
              <w:numPr>
                <w:ilvl w:val="2"/>
                <w:numId w:val="58"/>
              </w:numPr>
              <w:jc w:val="left"/>
            </w:pPr>
            <w:r>
              <w:t xml:space="preserve">Postupak izvješćivanja </w:t>
            </w:r>
          </w:p>
          <w:p w14:paraId="189045C9" w14:textId="77777777" w:rsidR="00D1566D" w:rsidRDefault="00D1566D" w:rsidP="001652AB">
            <w:pPr>
              <w:pStyle w:val="Bezproreda"/>
              <w:numPr>
                <w:ilvl w:val="2"/>
                <w:numId w:val="58"/>
              </w:numPr>
              <w:jc w:val="left"/>
            </w:pPr>
            <w:r>
              <w:t xml:space="preserve">Postupak dokumentiranja </w:t>
            </w:r>
            <w:r w:rsidRPr="002F1D94">
              <w:rPr>
                <w:rFonts w:cs="Calibri"/>
              </w:rPr>
              <w:t> </w:t>
            </w:r>
          </w:p>
          <w:p w14:paraId="71D1F64D" w14:textId="77777777" w:rsidR="00D1566D" w:rsidRPr="00EB01F1" w:rsidRDefault="00D1566D" w:rsidP="001652AB">
            <w:pPr>
              <w:pStyle w:val="Bezproreda"/>
              <w:ind w:left="720"/>
            </w:pPr>
          </w:p>
        </w:tc>
      </w:tr>
      <w:tr w:rsidR="00D1566D" w:rsidRPr="00950201" w14:paraId="3A8467D9" w14:textId="77777777" w:rsidTr="001652AB">
        <w:tc>
          <w:tcPr>
            <w:tcW w:w="9056" w:type="dxa"/>
            <w:gridSpan w:val="7"/>
            <w:tcBorders>
              <w:top w:val="nil"/>
              <w:left w:val="nil"/>
              <w:bottom w:val="single" w:sz="6" w:space="0" w:color="auto"/>
              <w:right w:val="nil"/>
            </w:tcBorders>
            <w:shd w:val="clear" w:color="auto" w:fill="auto"/>
            <w:vAlign w:val="center"/>
            <w:hideMark/>
          </w:tcPr>
          <w:p w14:paraId="7E5FC13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3E9EBF4C"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0490B5E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SVRHA I CILJ PROCESA / PODPROCESA</w:t>
            </w:r>
            <w:r w:rsidRPr="00950201">
              <w:rPr>
                <w:rFonts w:cs="Calibri"/>
              </w:rPr>
              <w:t> </w:t>
            </w:r>
          </w:p>
        </w:tc>
      </w:tr>
      <w:tr w:rsidR="00D1566D" w:rsidRPr="00950201" w14:paraId="6CA0D66D"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6B1DADC9" w14:textId="77777777" w:rsidR="00D1566D" w:rsidRPr="00950201" w:rsidRDefault="00D1566D" w:rsidP="001652AB">
            <w:pPr>
              <w:spacing w:afterAutospacing="1"/>
              <w:textAlignment w:val="baseline"/>
              <w:rPr>
                <w:rFonts w:ascii="Segoe UI" w:hAnsi="Segoe UI" w:cs="Segoe UI"/>
                <w:sz w:val="18"/>
                <w:szCs w:val="18"/>
              </w:rPr>
            </w:pPr>
            <w:r w:rsidRPr="00BE2048">
              <w:rPr>
                <w:rFonts w:cs="Calibri"/>
              </w:rPr>
              <w:t xml:space="preserve">Cilj procesa </w:t>
            </w:r>
            <w:r>
              <w:rPr>
                <w:rFonts w:cs="Calibri"/>
              </w:rPr>
              <w:t xml:space="preserve">je provođenje rada unutarnje revizije temeljem Godišnjeg i strateškog plana </w:t>
            </w:r>
            <w:r w:rsidRPr="00BE2048">
              <w:rPr>
                <w:rFonts w:cs="Calibri"/>
                <w:b/>
                <w:bCs/>
              </w:rPr>
              <w:t> </w:t>
            </w:r>
          </w:p>
        </w:tc>
      </w:tr>
      <w:tr w:rsidR="00D1566D" w:rsidRPr="00950201" w14:paraId="00F3FA05" w14:textId="77777777" w:rsidTr="001652AB">
        <w:tc>
          <w:tcPr>
            <w:tcW w:w="9056" w:type="dxa"/>
            <w:gridSpan w:val="7"/>
            <w:tcBorders>
              <w:top w:val="nil"/>
              <w:left w:val="nil"/>
              <w:bottom w:val="single" w:sz="6" w:space="0" w:color="auto"/>
              <w:right w:val="nil"/>
            </w:tcBorders>
            <w:shd w:val="clear" w:color="auto" w:fill="auto"/>
            <w:vAlign w:val="center"/>
            <w:hideMark/>
          </w:tcPr>
          <w:p w14:paraId="714F0EB4"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502BC294"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2ACB313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PODRUČJE PRIMJENE</w:t>
            </w:r>
            <w:r w:rsidRPr="00950201">
              <w:rPr>
                <w:rFonts w:cs="Calibri"/>
              </w:rPr>
              <w:t> </w:t>
            </w:r>
          </w:p>
        </w:tc>
      </w:tr>
      <w:tr w:rsidR="00D1566D" w:rsidRPr="00950201" w14:paraId="28EE73E9"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39D4849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Samoupravni djelokrug Grada Koprivnice. </w:t>
            </w:r>
          </w:p>
        </w:tc>
      </w:tr>
      <w:tr w:rsidR="00D1566D" w:rsidRPr="00950201" w14:paraId="0CBF7096" w14:textId="77777777" w:rsidTr="001652AB">
        <w:tc>
          <w:tcPr>
            <w:tcW w:w="9056" w:type="dxa"/>
            <w:gridSpan w:val="7"/>
            <w:tcBorders>
              <w:top w:val="nil"/>
              <w:left w:val="nil"/>
              <w:bottom w:val="single" w:sz="6" w:space="0" w:color="auto"/>
              <w:right w:val="nil"/>
            </w:tcBorders>
            <w:shd w:val="clear" w:color="auto" w:fill="auto"/>
            <w:vAlign w:val="center"/>
            <w:hideMark/>
          </w:tcPr>
          <w:p w14:paraId="5EE18530"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17B783FE"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274EDE6B"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DRUGA DOKUMENTACIJA</w:t>
            </w:r>
            <w:r w:rsidRPr="00950201">
              <w:rPr>
                <w:rFonts w:cs="Calibri"/>
              </w:rPr>
              <w:t> </w:t>
            </w:r>
          </w:p>
        </w:tc>
      </w:tr>
      <w:tr w:rsidR="00D1566D" w:rsidRPr="00950201" w14:paraId="5F5332A9" w14:textId="77777777" w:rsidTr="001652AB">
        <w:tc>
          <w:tcPr>
            <w:tcW w:w="9056" w:type="dxa"/>
            <w:gridSpan w:val="7"/>
            <w:tcBorders>
              <w:top w:val="nil"/>
              <w:left w:val="single" w:sz="6" w:space="0" w:color="auto"/>
              <w:bottom w:val="single" w:sz="6" w:space="0" w:color="auto"/>
              <w:right w:val="single" w:sz="6" w:space="0" w:color="auto"/>
            </w:tcBorders>
            <w:shd w:val="clear" w:color="auto" w:fill="FFFFFF"/>
            <w:vAlign w:val="center"/>
            <w:hideMark/>
          </w:tcPr>
          <w:p w14:paraId="764F67EF" w14:textId="77777777" w:rsidR="00D1566D" w:rsidRPr="00950201" w:rsidRDefault="00D1566D" w:rsidP="001652AB">
            <w:pPr>
              <w:spacing w:afterAutospacing="1"/>
              <w:textAlignment w:val="baseline"/>
              <w:rPr>
                <w:rFonts w:ascii="Segoe UI" w:hAnsi="Segoe UI" w:cs="Segoe UI"/>
                <w:sz w:val="18"/>
                <w:szCs w:val="18"/>
              </w:rPr>
            </w:pPr>
            <w:r>
              <w:rPr>
                <w:rFonts w:ascii="Segoe UI" w:hAnsi="Segoe UI" w:cs="Segoe UI"/>
                <w:sz w:val="18"/>
                <w:szCs w:val="18"/>
              </w:rPr>
              <w:t>Zakoni, pravilnici</w:t>
            </w:r>
          </w:p>
        </w:tc>
      </w:tr>
      <w:tr w:rsidR="00D1566D" w:rsidRPr="00950201" w14:paraId="355CE4C8" w14:textId="77777777" w:rsidTr="001652AB">
        <w:tc>
          <w:tcPr>
            <w:tcW w:w="9056" w:type="dxa"/>
            <w:gridSpan w:val="7"/>
            <w:tcBorders>
              <w:top w:val="nil"/>
              <w:left w:val="nil"/>
              <w:bottom w:val="single" w:sz="6" w:space="0" w:color="auto"/>
              <w:right w:val="nil"/>
            </w:tcBorders>
            <w:shd w:val="clear" w:color="auto" w:fill="auto"/>
            <w:vAlign w:val="center"/>
            <w:hideMark/>
          </w:tcPr>
          <w:p w14:paraId="15CB5A89"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6DE98B1"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47C18A2C"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ODGOVORNOST I OVLAŠTENJA</w:t>
            </w:r>
            <w:r w:rsidRPr="00950201">
              <w:rPr>
                <w:rFonts w:cs="Calibri"/>
              </w:rPr>
              <w:t> </w:t>
            </w:r>
          </w:p>
        </w:tc>
      </w:tr>
      <w:tr w:rsidR="00D1566D" w:rsidRPr="00743B53" w14:paraId="5707476F"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0494AEEC" w14:textId="77777777" w:rsidR="00D1566D" w:rsidRPr="00743B53" w:rsidRDefault="00D1566D" w:rsidP="001652AB">
            <w:pPr>
              <w:pStyle w:val="Bezproreda"/>
              <w:ind w:left="720"/>
            </w:pPr>
            <w:r>
              <w:rPr>
                <w:rFonts w:cs="Calibri"/>
              </w:rPr>
              <w:t>Pročelnik službe provodi p</w:t>
            </w:r>
            <w:r>
              <w:t xml:space="preserve">ostupak </w:t>
            </w:r>
            <w:r>
              <w:rPr>
                <w:rFonts w:cs="Calibri"/>
              </w:rPr>
              <w:t xml:space="preserve">provođenja procesa unutarnje revizije </w:t>
            </w:r>
            <w:r w:rsidRPr="00BE2048">
              <w:rPr>
                <w:rFonts w:cs="Calibri"/>
                <w:bCs/>
              </w:rPr>
              <w:t> </w:t>
            </w:r>
          </w:p>
        </w:tc>
      </w:tr>
      <w:tr w:rsidR="00D1566D" w:rsidRPr="00950201" w14:paraId="043B91F3" w14:textId="77777777" w:rsidTr="001652AB">
        <w:tc>
          <w:tcPr>
            <w:tcW w:w="9056" w:type="dxa"/>
            <w:gridSpan w:val="7"/>
            <w:tcBorders>
              <w:top w:val="nil"/>
              <w:left w:val="nil"/>
              <w:bottom w:val="single" w:sz="6" w:space="0" w:color="auto"/>
              <w:right w:val="nil"/>
            </w:tcBorders>
            <w:shd w:val="clear" w:color="auto" w:fill="auto"/>
            <w:vAlign w:val="center"/>
            <w:hideMark/>
          </w:tcPr>
          <w:p w14:paraId="4D4C53E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408EB1E4" w14:textId="77777777" w:rsidTr="001652AB">
        <w:tc>
          <w:tcPr>
            <w:tcW w:w="9056" w:type="dxa"/>
            <w:gridSpan w:val="7"/>
            <w:tcBorders>
              <w:top w:val="nil"/>
              <w:left w:val="single" w:sz="6" w:space="0" w:color="auto"/>
              <w:bottom w:val="single" w:sz="6" w:space="0" w:color="auto"/>
              <w:right w:val="single" w:sz="6" w:space="0" w:color="auto"/>
            </w:tcBorders>
            <w:shd w:val="clear" w:color="auto" w:fill="D9D9D9"/>
            <w:vAlign w:val="center"/>
            <w:hideMark/>
          </w:tcPr>
          <w:p w14:paraId="7C5AC04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b/>
                <w:bCs/>
              </w:rPr>
              <w:t>ZAKONSKI I PODZAKONSKI OKVIR</w:t>
            </w:r>
            <w:r w:rsidRPr="00950201">
              <w:rPr>
                <w:rFonts w:cs="Calibri"/>
              </w:rPr>
              <w:t> </w:t>
            </w:r>
          </w:p>
        </w:tc>
      </w:tr>
      <w:tr w:rsidR="00D1566D" w:rsidRPr="00950201" w14:paraId="0DB6DCBA" w14:textId="77777777" w:rsidTr="001652AB">
        <w:tc>
          <w:tcPr>
            <w:tcW w:w="9056" w:type="dxa"/>
            <w:gridSpan w:val="7"/>
            <w:tcBorders>
              <w:top w:val="nil"/>
              <w:left w:val="single" w:sz="6" w:space="0" w:color="auto"/>
              <w:bottom w:val="single" w:sz="6" w:space="0" w:color="auto"/>
              <w:right w:val="single" w:sz="6" w:space="0" w:color="auto"/>
            </w:tcBorders>
            <w:shd w:val="clear" w:color="auto" w:fill="auto"/>
            <w:vAlign w:val="center"/>
            <w:hideMark/>
          </w:tcPr>
          <w:p w14:paraId="3D4B52DE"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Pozitivno zakonodavstvo, opći akti Grada Koprivnice. </w:t>
            </w:r>
          </w:p>
        </w:tc>
      </w:tr>
      <w:tr w:rsidR="00D1566D" w:rsidRPr="00950201" w14:paraId="69296F2F" w14:textId="77777777" w:rsidTr="001652AB">
        <w:tc>
          <w:tcPr>
            <w:tcW w:w="9056" w:type="dxa"/>
            <w:gridSpan w:val="7"/>
            <w:tcBorders>
              <w:top w:val="nil"/>
              <w:left w:val="nil"/>
              <w:bottom w:val="single" w:sz="6" w:space="0" w:color="auto"/>
              <w:right w:val="nil"/>
            </w:tcBorders>
            <w:shd w:val="clear" w:color="auto" w:fill="auto"/>
            <w:vAlign w:val="center"/>
            <w:hideMark/>
          </w:tcPr>
          <w:p w14:paraId="3B3E896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E51252E"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759B3E34"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c>
          <w:tcPr>
            <w:tcW w:w="1425" w:type="dxa"/>
            <w:gridSpan w:val="2"/>
            <w:tcBorders>
              <w:top w:val="nil"/>
              <w:left w:val="nil"/>
              <w:bottom w:val="single" w:sz="6" w:space="0" w:color="auto"/>
              <w:right w:val="single" w:sz="6" w:space="0" w:color="auto"/>
            </w:tcBorders>
            <w:shd w:val="clear" w:color="auto" w:fill="D9D9D9"/>
            <w:vAlign w:val="center"/>
            <w:hideMark/>
          </w:tcPr>
          <w:p w14:paraId="5FAE52D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Ime i prezime </w:t>
            </w:r>
          </w:p>
        </w:tc>
        <w:tc>
          <w:tcPr>
            <w:tcW w:w="2968" w:type="dxa"/>
            <w:tcBorders>
              <w:top w:val="nil"/>
              <w:left w:val="nil"/>
              <w:bottom w:val="single" w:sz="6" w:space="0" w:color="auto"/>
              <w:right w:val="single" w:sz="6" w:space="0" w:color="auto"/>
            </w:tcBorders>
            <w:shd w:val="clear" w:color="auto" w:fill="D9D9D9"/>
            <w:vAlign w:val="center"/>
            <w:hideMark/>
          </w:tcPr>
          <w:p w14:paraId="3DABF491"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Funkcija </w:t>
            </w:r>
          </w:p>
        </w:tc>
        <w:tc>
          <w:tcPr>
            <w:tcW w:w="1560" w:type="dxa"/>
            <w:gridSpan w:val="2"/>
            <w:tcBorders>
              <w:top w:val="nil"/>
              <w:left w:val="nil"/>
              <w:bottom w:val="single" w:sz="6" w:space="0" w:color="auto"/>
              <w:right w:val="single" w:sz="6" w:space="0" w:color="auto"/>
            </w:tcBorders>
            <w:shd w:val="clear" w:color="auto" w:fill="D9D9D9"/>
            <w:vAlign w:val="center"/>
            <w:hideMark/>
          </w:tcPr>
          <w:p w14:paraId="08D233F3"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Datum </w:t>
            </w:r>
          </w:p>
        </w:tc>
        <w:tc>
          <w:tcPr>
            <w:tcW w:w="1289" w:type="dxa"/>
            <w:tcBorders>
              <w:top w:val="nil"/>
              <w:left w:val="nil"/>
              <w:bottom w:val="single" w:sz="6" w:space="0" w:color="auto"/>
              <w:right w:val="single" w:sz="6" w:space="0" w:color="auto"/>
            </w:tcBorders>
            <w:shd w:val="clear" w:color="auto" w:fill="D9D9D9"/>
            <w:vAlign w:val="center"/>
            <w:hideMark/>
          </w:tcPr>
          <w:p w14:paraId="031F9985"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Potpis </w:t>
            </w:r>
          </w:p>
        </w:tc>
      </w:tr>
      <w:tr w:rsidR="00D1566D" w:rsidRPr="00950201" w14:paraId="2093340E"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3A0C59D0"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Izradio: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06DE53F6"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1A47BE37"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vAlign w:val="center"/>
            <w:hideMark/>
          </w:tcPr>
          <w:p w14:paraId="4D590026" w14:textId="77777777" w:rsidR="00D1566D" w:rsidRPr="00950201" w:rsidRDefault="00D1566D" w:rsidP="001652AB">
            <w:pPr>
              <w:spacing w:afterAutospacing="1"/>
              <w:textAlignment w:val="baseline"/>
              <w:rPr>
                <w:rFonts w:ascii="Segoe UI" w:hAnsi="Segoe UI" w:cs="Segoe UI"/>
                <w:sz w:val="18"/>
                <w:szCs w:val="18"/>
              </w:rPr>
            </w:pPr>
            <w:r>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6A67862C"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08E548E"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4A40D068"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Kontrolirao: </w:t>
            </w:r>
          </w:p>
        </w:tc>
        <w:tc>
          <w:tcPr>
            <w:tcW w:w="1425" w:type="dxa"/>
            <w:gridSpan w:val="2"/>
            <w:tcBorders>
              <w:top w:val="nil"/>
              <w:left w:val="nil"/>
              <w:bottom w:val="single" w:sz="6" w:space="0" w:color="auto"/>
              <w:right w:val="single" w:sz="6" w:space="0" w:color="auto"/>
            </w:tcBorders>
            <w:shd w:val="clear" w:color="auto" w:fill="auto"/>
            <w:vAlign w:val="center"/>
            <w:hideMark/>
          </w:tcPr>
          <w:p w14:paraId="3387FF06"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034F4979"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13C25497"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2133F017"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r w:rsidR="00D1566D" w:rsidRPr="00950201" w14:paraId="66C47729" w14:textId="77777777" w:rsidTr="001652AB">
        <w:trPr>
          <w:trHeight w:val="60"/>
        </w:trPr>
        <w:tc>
          <w:tcPr>
            <w:tcW w:w="1814" w:type="dxa"/>
            <w:tcBorders>
              <w:top w:val="nil"/>
              <w:left w:val="single" w:sz="6" w:space="0" w:color="auto"/>
              <w:bottom w:val="single" w:sz="6" w:space="0" w:color="auto"/>
              <w:right w:val="single" w:sz="6" w:space="0" w:color="auto"/>
            </w:tcBorders>
            <w:shd w:val="clear" w:color="auto" w:fill="D9D9D9"/>
            <w:vAlign w:val="center"/>
            <w:hideMark/>
          </w:tcPr>
          <w:p w14:paraId="4F4EC040"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Odobrio: </w:t>
            </w:r>
          </w:p>
        </w:tc>
        <w:tc>
          <w:tcPr>
            <w:tcW w:w="1425" w:type="dxa"/>
            <w:gridSpan w:val="2"/>
            <w:tcBorders>
              <w:top w:val="nil"/>
              <w:left w:val="nil"/>
              <w:bottom w:val="single" w:sz="6" w:space="0" w:color="auto"/>
              <w:right w:val="single" w:sz="6" w:space="0" w:color="auto"/>
            </w:tcBorders>
            <w:shd w:val="clear" w:color="auto" w:fill="auto"/>
            <w:vAlign w:val="center"/>
            <w:hideMark/>
          </w:tcPr>
          <w:p w14:paraId="1B3229F9" w14:textId="77777777" w:rsidR="00D1566D" w:rsidRPr="00950201" w:rsidRDefault="00D1566D" w:rsidP="001652AB">
            <w:pPr>
              <w:spacing w:afterAutospacing="1"/>
              <w:textAlignment w:val="baseline"/>
              <w:rPr>
                <w:rFonts w:ascii="Segoe UI" w:hAnsi="Segoe UI" w:cs="Segoe UI"/>
                <w:sz w:val="18"/>
                <w:szCs w:val="18"/>
              </w:rPr>
            </w:pPr>
            <w:r>
              <w:rPr>
                <w:rFonts w:cs="Calibri"/>
              </w:rPr>
              <w:t>Petra Večenaj</w:t>
            </w:r>
            <w:r w:rsidRPr="00950201">
              <w:rPr>
                <w:rFonts w:cs="Calibri"/>
              </w:rPr>
              <w:t> </w:t>
            </w:r>
          </w:p>
        </w:tc>
        <w:tc>
          <w:tcPr>
            <w:tcW w:w="2968" w:type="dxa"/>
            <w:tcBorders>
              <w:top w:val="nil"/>
              <w:left w:val="nil"/>
              <w:bottom w:val="single" w:sz="6" w:space="0" w:color="auto"/>
              <w:right w:val="single" w:sz="6" w:space="0" w:color="auto"/>
            </w:tcBorders>
            <w:shd w:val="clear" w:color="auto" w:fill="auto"/>
            <w:vAlign w:val="center"/>
            <w:hideMark/>
          </w:tcPr>
          <w:p w14:paraId="6E80FD50" w14:textId="77777777" w:rsidR="00D1566D" w:rsidRPr="00950201" w:rsidRDefault="00D1566D" w:rsidP="001652AB">
            <w:pPr>
              <w:spacing w:afterAutospacing="1"/>
              <w:textAlignment w:val="baseline"/>
              <w:rPr>
                <w:rFonts w:ascii="Segoe UI" w:hAnsi="Segoe UI" w:cs="Segoe UI"/>
                <w:sz w:val="18"/>
                <w:szCs w:val="18"/>
              </w:rPr>
            </w:pPr>
            <w:r>
              <w:rPr>
                <w:rFonts w:cs="Calibri"/>
              </w:rPr>
              <w:t>Pročelnik - rukovoditelj</w:t>
            </w:r>
            <w:r w:rsidRPr="00950201">
              <w:rPr>
                <w:rFonts w:cs="Calibri"/>
              </w:rPr>
              <w:t> </w:t>
            </w:r>
          </w:p>
        </w:tc>
        <w:tc>
          <w:tcPr>
            <w:tcW w:w="1560" w:type="dxa"/>
            <w:gridSpan w:val="2"/>
            <w:tcBorders>
              <w:top w:val="nil"/>
              <w:left w:val="nil"/>
              <w:bottom w:val="single" w:sz="6" w:space="0" w:color="auto"/>
              <w:right w:val="single" w:sz="6" w:space="0" w:color="auto"/>
            </w:tcBorders>
            <w:shd w:val="clear" w:color="auto" w:fill="auto"/>
            <w:hideMark/>
          </w:tcPr>
          <w:p w14:paraId="6582C751" w14:textId="77777777" w:rsidR="00D1566D" w:rsidRPr="00950201" w:rsidRDefault="00D1566D" w:rsidP="001652AB">
            <w:pPr>
              <w:spacing w:afterAutospacing="1"/>
              <w:textAlignment w:val="baseline"/>
              <w:rPr>
                <w:rFonts w:ascii="Segoe UI" w:hAnsi="Segoe UI" w:cs="Segoe UI"/>
                <w:sz w:val="18"/>
                <w:szCs w:val="18"/>
              </w:rPr>
            </w:pPr>
            <w:r w:rsidRPr="006B042D">
              <w:rPr>
                <w:rFonts w:cs="Calibri"/>
              </w:rPr>
              <w:t>29.06.2018.</w:t>
            </w:r>
            <w:r w:rsidRPr="00950201">
              <w:rPr>
                <w:rFonts w:cs="Calibri"/>
              </w:rPr>
              <w:t> </w:t>
            </w:r>
          </w:p>
        </w:tc>
        <w:tc>
          <w:tcPr>
            <w:tcW w:w="1289" w:type="dxa"/>
            <w:tcBorders>
              <w:top w:val="nil"/>
              <w:left w:val="nil"/>
              <w:bottom w:val="single" w:sz="6" w:space="0" w:color="auto"/>
              <w:right w:val="single" w:sz="6" w:space="0" w:color="auto"/>
            </w:tcBorders>
            <w:shd w:val="clear" w:color="auto" w:fill="auto"/>
            <w:vAlign w:val="center"/>
            <w:hideMark/>
          </w:tcPr>
          <w:p w14:paraId="652565EF" w14:textId="77777777" w:rsidR="00D1566D" w:rsidRPr="00950201" w:rsidRDefault="00D1566D" w:rsidP="001652AB">
            <w:pPr>
              <w:spacing w:afterAutospacing="1"/>
              <w:textAlignment w:val="baseline"/>
              <w:rPr>
                <w:rFonts w:ascii="Segoe UI" w:hAnsi="Segoe UI" w:cs="Segoe UI"/>
                <w:sz w:val="18"/>
                <w:szCs w:val="18"/>
              </w:rPr>
            </w:pPr>
            <w:r w:rsidRPr="00950201">
              <w:rPr>
                <w:rFonts w:cs="Calibri"/>
              </w:rPr>
              <w:t> </w:t>
            </w:r>
          </w:p>
        </w:tc>
      </w:tr>
    </w:tbl>
    <w:p w14:paraId="1A1C4AF8" w14:textId="77777777" w:rsidR="00D1566D" w:rsidRDefault="00D1566D" w:rsidP="00D1566D"/>
    <w:p w14:paraId="4A74D539" w14:textId="77777777" w:rsidR="00D1566D" w:rsidRDefault="00D1566D" w:rsidP="00D1566D"/>
    <w:p w14:paraId="7F24D055" w14:textId="77777777" w:rsidR="00D1566D" w:rsidRDefault="00D1566D" w:rsidP="00D1566D"/>
    <w:p w14:paraId="42594AE9" w14:textId="77777777" w:rsidR="00D1566D" w:rsidRDefault="00D1566D" w:rsidP="00D1566D"/>
    <w:p w14:paraId="769B9433" w14:textId="77777777" w:rsidR="00D1566D" w:rsidRDefault="00D1566D" w:rsidP="00D1566D"/>
    <w:p w14:paraId="49915446" w14:textId="77777777" w:rsidR="00D1566D" w:rsidRDefault="00D1566D" w:rsidP="00D1566D"/>
    <w:p w14:paraId="675AE30F" w14:textId="77777777" w:rsidR="00D1566D" w:rsidRDefault="00D1566D" w:rsidP="00D1566D"/>
    <w:p w14:paraId="24C5AA4A" w14:textId="77777777" w:rsidR="00D1566D" w:rsidRDefault="00D1566D" w:rsidP="00D1566D"/>
    <w:p w14:paraId="4E22ABAE" w14:textId="77777777" w:rsidR="00D1566D" w:rsidRDefault="00D1566D" w:rsidP="00D1566D"/>
    <w:p w14:paraId="2321010A" w14:textId="77777777" w:rsidR="00D1566D" w:rsidRDefault="00D1566D" w:rsidP="00D1566D"/>
    <w:tbl>
      <w:tblPr>
        <w:tblpPr w:leftFromText="180" w:rightFromText="180" w:vertAnchor="text" w:horzAnchor="margin" w:tblpY="-66"/>
        <w:tblW w:w="676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5"/>
        <w:gridCol w:w="2235"/>
        <w:gridCol w:w="1815"/>
      </w:tblGrid>
      <w:tr w:rsidR="00D1566D" w:rsidRPr="001C6AB3" w14:paraId="12EB3DCC" w14:textId="77777777" w:rsidTr="001652AB">
        <w:trPr>
          <w:trHeight w:val="135"/>
        </w:trPr>
        <w:tc>
          <w:tcPr>
            <w:tcW w:w="2715" w:type="dxa"/>
            <w:vMerge w:val="restart"/>
            <w:tcBorders>
              <w:top w:val="single" w:sz="6" w:space="0" w:color="auto"/>
              <w:left w:val="single" w:sz="6" w:space="0" w:color="auto"/>
              <w:bottom w:val="single" w:sz="6" w:space="0" w:color="auto"/>
              <w:right w:val="single" w:sz="6" w:space="0" w:color="auto"/>
            </w:tcBorders>
            <w:shd w:val="clear" w:color="auto" w:fill="D9D9D9"/>
            <w:vAlign w:val="center"/>
            <w:hideMark/>
          </w:tcPr>
          <w:p w14:paraId="44319368"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OPIS AKTIVNOSTI</w:t>
            </w:r>
            <w:r w:rsidRPr="001C6AB3">
              <w:rPr>
                <w:rFonts w:cs="Calibri"/>
              </w:rPr>
              <w:t> </w:t>
            </w:r>
          </w:p>
          <w:p w14:paraId="3CF0CE27"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p w14:paraId="7D21920B"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tc>
        <w:tc>
          <w:tcPr>
            <w:tcW w:w="4050" w:type="dxa"/>
            <w:gridSpan w:val="2"/>
            <w:tcBorders>
              <w:top w:val="single" w:sz="6" w:space="0" w:color="auto"/>
              <w:left w:val="nil"/>
              <w:bottom w:val="single" w:sz="6" w:space="0" w:color="auto"/>
              <w:right w:val="single" w:sz="6" w:space="0" w:color="auto"/>
            </w:tcBorders>
            <w:shd w:val="clear" w:color="auto" w:fill="D9D9D9"/>
            <w:vAlign w:val="center"/>
            <w:hideMark/>
          </w:tcPr>
          <w:p w14:paraId="0BECB512"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IZVRŠENJE</w:t>
            </w:r>
            <w:r w:rsidRPr="001C6AB3">
              <w:rPr>
                <w:rFonts w:cs="Calibri"/>
              </w:rPr>
              <w:t> </w:t>
            </w:r>
          </w:p>
        </w:tc>
      </w:tr>
      <w:tr w:rsidR="00D1566D" w:rsidRPr="001C6AB3" w14:paraId="50818523" w14:textId="77777777" w:rsidTr="001652AB">
        <w:trPr>
          <w:trHeight w:val="135"/>
        </w:trPr>
        <w:tc>
          <w:tcPr>
            <w:tcW w:w="0" w:type="auto"/>
            <w:vMerge/>
            <w:tcBorders>
              <w:top w:val="single" w:sz="6" w:space="0" w:color="auto"/>
              <w:left w:val="single" w:sz="6" w:space="0" w:color="auto"/>
              <w:bottom w:val="single" w:sz="6" w:space="0" w:color="auto"/>
              <w:right w:val="single" w:sz="6" w:space="0" w:color="auto"/>
            </w:tcBorders>
            <w:shd w:val="clear" w:color="auto" w:fill="auto"/>
            <w:vAlign w:val="center"/>
            <w:hideMark/>
          </w:tcPr>
          <w:p w14:paraId="65AE6ECF" w14:textId="77777777" w:rsidR="00D1566D" w:rsidRPr="001C6AB3" w:rsidRDefault="00D1566D" w:rsidP="001652AB">
            <w:pPr>
              <w:rPr>
                <w:rFonts w:ascii="Segoe UI" w:hAnsi="Segoe UI" w:cs="Segoe UI"/>
                <w:sz w:val="18"/>
                <w:szCs w:val="18"/>
              </w:rPr>
            </w:pPr>
          </w:p>
        </w:tc>
        <w:tc>
          <w:tcPr>
            <w:tcW w:w="2235" w:type="dxa"/>
            <w:tcBorders>
              <w:top w:val="nil"/>
              <w:left w:val="nil"/>
              <w:bottom w:val="single" w:sz="6" w:space="0" w:color="auto"/>
              <w:right w:val="single" w:sz="6" w:space="0" w:color="auto"/>
            </w:tcBorders>
            <w:shd w:val="clear" w:color="auto" w:fill="D9D9D9"/>
            <w:vAlign w:val="center"/>
            <w:hideMark/>
          </w:tcPr>
          <w:p w14:paraId="6FDDE1C6"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ODGOVORNOST</w:t>
            </w:r>
            <w:r w:rsidRPr="001C6AB3">
              <w:rPr>
                <w:rFonts w:cs="Calibri"/>
              </w:rPr>
              <w:t> </w:t>
            </w:r>
          </w:p>
        </w:tc>
        <w:tc>
          <w:tcPr>
            <w:tcW w:w="1815" w:type="dxa"/>
            <w:tcBorders>
              <w:top w:val="nil"/>
              <w:left w:val="nil"/>
              <w:bottom w:val="single" w:sz="6" w:space="0" w:color="auto"/>
              <w:right w:val="single" w:sz="6" w:space="0" w:color="auto"/>
            </w:tcBorders>
            <w:shd w:val="clear" w:color="auto" w:fill="D9D9D9"/>
            <w:vAlign w:val="center"/>
            <w:hideMark/>
          </w:tcPr>
          <w:p w14:paraId="2E2B5C52"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b/>
                <w:bCs/>
              </w:rPr>
              <w:t>ROK</w:t>
            </w:r>
            <w:r w:rsidRPr="001C6AB3">
              <w:rPr>
                <w:rFonts w:cs="Calibri"/>
              </w:rPr>
              <w:t> </w:t>
            </w:r>
          </w:p>
        </w:tc>
      </w:tr>
    </w:tbl>
    <w:tbl>
      <w:tblPr>
        <w:tblpPr w:leftFromText="180" w:rightFromText="180" w:vertAnchor="text" w:horzAnchor="margin" w:tblpXSpec="right" w:tblpY="-81"/>
        <w:tblW w:w="22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97"/>
      </w:tblGrid>
      <w:tr w:rsidR="00D1566D" w:rsidRPr="001C6AB3" w14:paraId="378E907B" w14:textId="77777777" w:rsidTr="001652AB">
        <w:trPr>
          <w:trHeight w:val="450"/>
        </w:trPr>
        <w:tc>
          <w:tcPr>
            <w:tcW w:w="2297" w:type="dxa"/>
            <w:tcBorders>
              <w:top w:val="single" w:sz="6" w:space="0" w:color="auto"/>
              <w:left w:val="single" w:sz="6" w:space="0" w:color="auto"/>
              <w:bottom w:val="single" w:sz="6" w:space="0" w:color="auto"/>
              <w:right w:val="single" w:sz="6" w:space="0" w:color="auto"/>
            </w:tcBorders>
            <w:shd w:val="clear" w:color="auto" w:fill="D9D9D9"/>
            <w:vAlign w:val="center"/>
            <w:hideMark/>
          </w:tcPr>
          <w:p w14:paraId="13DD7745" w14:textId="77777777" w:rsidR="00D1566D" w:rsidRPr="001C6AB3" w:rsidRDefault="00D1566D" w:rsidP="001652AB">
            <w:pPr>
              <w:spacing w:afterAutospacing="1"/>
              <w:textAlignment w:val="baseline"/>
              <w:rPr>
                <w:rFonts w:ascii="Segoe UI" w:hAnsi="Segoe UI" w:cs="Segoe UI"/>
                <w:sz w:val="18"/>
                <w:szCs w:val="18"/>
              </w:rPr>
            </w:pPr>
            <w:r>
              <w:rPr>
                <w:rFonts w:cs="Calibri"/>
                <w:b/>
                <w:bCs/>
              </w:rPr>
              <w:t>POPRATNI DOKUMENTI</w:t>
            </w:r>
          </w:p>
          <w:p w14:paraId="32354698"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p w14:paraId="40E1F55C" w14:textId="77777777" w:rsidR="00D1566D" w:rsidRPr="001C6AB3" w:rsidRDefault="00D1566D" w:rsidP="001652AB">
            <w:pPr>
              <w:spacing w:afterAutospacing="1"/>
              <w:textAlignment w:val="baseline"/>
              <w:rPr>
                <w:rFonts w:ascii="Segoe UI" w:hAnsi="Segoe UI" w:cs="Segoe UI"/>
                <w:sz w:val="18"/>
                <w:szCs w:val="18"/>
              </w:rPr>
            </w:pPr>
            <w:r w:rsidRPr="001C6AB3">
              <w:rPr>
                <w:rFonts w:cs="Calibri"/>
              </w:rPr>
              <w:t>  </w:t>
            </w:r>
          </w:p>
        </w:tc>
      </w:tr>
    </w:tbl>
    <w:tbl>
      <w:tblPr>
        <w:tblpPr w:leftFromText="180" w:rightFromText="180" w:vertAnchor="page" w:horzAnchor="margin" w:tblpY="2746"/>
        <w:tblW w:w="903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0" w:type="dxa"/>
          <w:right w:w="0" w:type="dxa"/>
        </w:tblCellMar>
        <w:tblLook w:val="04A0" w:firstRow="1" w:lastRow="0" w:firstColumn="1" w:lastColumn="0" w:noHBand="0" w:noVBand="1"/>
      </w:tblPr>
      <w:tblGrid>
        <w:gridCol w:w="2715"/>
        <w:gridCol w:w="2235"/>
        <w:gridCol w:w="1815"/>
        <w:gridCol w:w="2265"/>
      </w:tblGrid>
      <w:tr w:rsidR="00D1566D" w:rsidRPr="0089149B" w14:paraId="2EEB19C2" w14:textId="77777777" w:rsidTr="001652AB">
        <w:tc>
          <w:tcPr>
            <w:tcW w:w="2715" w:type="dxa"/>
            <w:shd w:val="clear" w:color="auto" w:fill="auto"/>
            <w:hideMark/>
          </w:tcPr>
          <w:p w14:paraId="73499227" w14:textId="77777777" w:rsidR="00D1566D" w:rsidRPr="003A2B21" w:rsidRDefault="00D1566D" w:rsidP="001652AB">
            <w:pPr>
              <w:rPr>
                <w:rFonts w:ascii="Segoe UI" w:hAnsi="Segoe UI" w:cs="Segoe UI"/>
                <w:sz w:val="18"/>
                <w:szCs w:val="18"/>
              </w:rPr>
            </w:pPr>
            <w:r w:rsidRPr="00C915E7">
              <w:rPr>
                <w:rFonts w:cs="Calibri"/>
              </w:rPr>
              <w:t> </w:t>
            </w:r>
            <w:r>
              <w:t>Potreba rukovodstva da kroz poslove unutarnje revizije unaprijedi poslovanje na način da se temeljem utvrđenih potencijalnih rizika u poslovnim procesima i aktivnostima Grada obavlja procjena, prikladnost, primjena i djelotvornost unutarnje kontrole u svrhu upravljanja rizicima</w:t>
            </w:r>
          </w:p>
          <w:p w14:paraId="6878C958" w14:textId="77777777" w:rsidR="00D1566D" w:rsidRDefault="00D1566D" w:rsidP="001652AB">
            <w:r>
              <w:t xml:space="preserve"> Planiranje poslova unutarnje revizije</w:t>
            </w:r>
          </w:p>
          <w:p w14:paraId="7CD11373" w14:textId="77777777" w:rsidR="00D1566D" w:rsidRDefault="00D1566D" w:rsidP="001652AB">
            <w:r>
              <w:t xml:space="preserve">Obavljanje unutarnje revizije </w:t>
            </w:r>
          </w:p>
          <w:p w14:paraId="7BE424D9" w14:textId="77777777" w:rsidR="00D1566D" w:rsidRDefault="00D1566D" w:rsidP="001652AB">
            <w:r>
              <w:t xml:space="preserve">Praćenje provedbi preporuka </w:t>
            </w:r>
          </w:p>
          <w:p w14:paraId="7A66A59E" w14:textId="77777777" w:rsidR="00D1566D" w:rsidRDefault="00D1566D" w:rsidP="001652AB">
            <w:r>
              <w:t xml:space="preserve">Poduzimanje radnji protiv nepravilnosti i prijevara </w:t>
            </w:r>
          </w:p>
          <w:p w14:paraId="4EECAA4A" w14:textId="77777777" w:rsidR="00D1566D" w:rsidRDefault="00D1566D" w:rsidP="001652AB">
            <w:r>
              <w:t>Osiguranje i poboljšanje kvalitete rada unutarnje revizije i procjena rada Službe</w:t>
            </w:r>
          </w:p>
          <w:p w14:paraId="684DB784" w14:textId="77777777" w:rsidR="00D1566D" w:rsidRDefault="00D1566D" w:rsidP="001652AB">
            <w:r>
              <w:t xml:space="preserve">Izvještavanje </w:t>
            </w:r>
          </w:p>
          <w:p w14:paraId="08862C9B" w14:textId="77777777" w:rsidR="00D1566D" w:rsidRDefault="00D1566D" w:rsidP="001652AB">
            <w:r>
              <w:t xml:space="preserve">Dokumentiranje rada i arhiviranje dokumentacije </w:t>
            </w:r>
          </w:p>
          <w:p w14:paraId="1E69EE22" w14:textId="77777777" w:rsidR="00D1566D" w:rsidRDefault="00D1566D" w:rsidP="001652AB">
            <w:r>
              <w:t xml:space="preserve">Strateški i godišnji plan </w:t>
            </w:r>
          </w:p>
          <w:p w14:paraId="60E14E30" w14:textId="77777777" w:rsidR="00D1566D" w:rsidRDefault="00D1566D" w:rsidP="001652AB">
            <w:r>
              <w:t xml:space="preserve">Konačno izvješće o obavljenoj reviziji određenog poslovnog procesa </w:t>
            </w:r>
          </w:p>
          <w:p w14:paraId="3E817E59" w14:textId="77777777" w:rsidR="00D1566D" w:rsidRDefault="00D1566D" w:rsidP="001652AB">
            <w:r>
              <w:t xml:space="preserve">Plan djelovanja </w:t>
            </w:r>
          </w:p>
          <w:p w14:paraId="08D9004A" w14:textId="77777777" w:rsidR="00D1566D" w:rsidRDefault="00D1566D" w:rsidP="001652AB">
            <w:r>
              <w:t>Izvješća Gradonačelniku i SHJ</w:t>
            </w:r>
          </w:p>
          <w:p w14:paraId="07ECD633" w14:textId="77777777" w:rsidR="00D1566D" w:rsidRDefault="00D1566D" w:rsidP="001652AB">
            <w:r>
              <w:t xml:space="preserve">Program osiguranja i poboljšanja kvalitete </w:t>
            </w:r>
          </w:p>
          <w:p w14:paraId="23E228AA" w14:textId="77777777" w:rsidR="00D1566D" w:rsidRPr="004F13B8" w:rsidRDefault="00D1566D" w:rsidP="001652AB">
            <w:r>
              <w:t>Prijava nepravilnosti i prijevara</w:t>
            </w:r>
            <w:r w:rsidRPr="00082FC0">
              <w:rPr>
                <w:rFonts w:cs="Calibri"/>
              </w:rPr>
              <w:t> </w:t>
            </w:r>
            <w:r w:rsidRPr="00082FC0">
              <w:rPr>
                <w:rFonts w:cs="Calibri"/>
                <w:sz w:val="20"/>
                <w:szCs w:val="20"/>
              </w:rPr>
              <w:t> </w:t>
            </w:r>
          </w:p>
          <w:p w14:paraId="363EB5D5" w14:textId="77777777" w:rsidR="00D1566D" w:rsidRPr="00C915E7" w:rsidRDefault="00D1566D" w:rsidP="001652AB">
            <w:pPr>
              <w:spacing w:afterAutospacing="1"/>
              <w:textAlignment w:val="baseline"/>
              <w:rPr>
                <w:rFonts w:ascii="Segoe UI" w:hAnsi="Segoe UI" w:cs="Segoe UI"/>
                <w:sz w:val="18"/>
                <w:szCs w:val="18"/>
              </w:rPr>
            </w:pPr>
          </w:p>
        </w:tc>
        <w:tc>
          <w:tcPr>
            <w:tcW w:w="2235" w:type="dxa"/>
            <w:shd w:val="clear" w:color="auto" w:fill="auto"/>
            <w:hideMark/>
          </w:tcPr>
          <w:p w14:paraId="1ED28F70"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ED5741D" w14:textId="77777777" w:rsidR="00D1566D" w:rsidRDefault="00D1566D" w:rsidP="001652AB">
            <w:pPr>
              <w:spacing w:afterAutospacing="1"/>
              <w:textAlignment w:val="baseline"/>
              <w:rPr>
                <w:rFonts w:cs="Calibri"/>
              </w:rPr>
            </w:pPr>
            <w:r>
              <w:rPr>
                <w:rFonts w:cs="Calibri"/>
              </w:rPr>
              <w:t>Pročelnik - Rukovoditelj službe</w:t>
            </w:r>
          </w:p>
          <w:p w14:paraId="2DD42765" w14:textId="77777777" w:rsidR="00D1566D" w:rsidRPr="00C915E7" w:rsidRDefault="00D1566D" w:rsidP="001652AB">
            <w:pPr>
              <w:spacing w:afterAutospacing="1"/>
              <w:textAlignment w:val="baseline"/>
              <w:rPr>
                <w:rFonts w:ascii="Segoe UI" w:hAnsi="Segoe UI" w:cs="Segoe UI"/>
                <w:sz w:val="18"/>
                <w:szCs w:val="18"/>
              </w:rPr>
            </w:pPr>
          </w:p>
          <w:p w14:paraId="3EF823A2" w14:textId="77777777" w:rsidR="00D1566D" w:rsidRDefault="00D1566D" w:rsidP="001652AB">
            <w:pPr>
              <w:spacing w:afterAutospacing="1"/>
              <w:textAlignment w:val="baseline"/>
              <w:rPr>
                <w:rFonts w:cs="Calibri"/>
              </w:rPr>
            </w:pPr>
            <w:r>
              <w:rPr>
                <w:rFonts w:cs="Calibri"/>
              </w:rPr>
              <w:t>Pročelnik - Rukovoditelj službe</w:t>
            </w:r>
          </w:p>
          <w:p w14:paraId="507BE4CD" w14:textId="77777777" w:rsidR="00D1566D" w:rsidRPr="00C915E7" w:rsidRDefault="00D1566D" w:rsidP="001652AB">
            <w:pPr>
              <w:spacing w:afterAutospacing="1"/>
              <w:textAlignment w:val="baseline"/>
              <w:rPr>
                <w:rFonts w:ascii="Segoe UI" w:hAnsi="Segoe UI" w:cs="Segoe UI"/>
                <w:sz w:val="18"/>
                <w:szCs w:val="18"/>
              </w:rPr>
            </w:pPr>
          </w:p>
          <w:p w14:paraId="3C057C57" w14:textId="77777777" w:rsidR="00D1566D" w:rsidRDefault="00D1566D" w:rsidP="001652AB">
            <w:pPr>
              <w:spacing w:afterAutospacing="1"/>
              <w:textAlignment w:val="baseline"/>
              <w:rPr>
                <w:rFonts w:cs="Calibri"/>
              </w:rPr>
            </w:pPr>
            <w:r>
              <w:rPr>
                <w:rFonts w:cs="Calibri"/>
              </w:rPr>
              <w:t>Pročelnik - Rukovoditelj službe</w:t>
            </w:r>
          </w:p>
          <w:p w14:paraId="397FF6B7" w14:textId="77777777" w:rsidR="00D1566D" w:rsidRPr="0089149B" w:rsidRDefault="00D1566D" w:rsidP="001652AB">
            <w:pPr>
              <w:spacing w:afterAutospacing="1"/>
              <w:textAlignment w:val="baseline"/>
              <w:rPr>
                <w:rFonts w:cs="Calibri"/>
              </w:rPr>
            </w:pPr>
          </w:p>
          <w:p w14:paraId="7D288D8A" w14:textId="77777777" w:rsidR="00D1566D" w:rsidRDefault="00D1566D" w:rsidP="001652AB">
            <w:pPr>
              <w:spacing w:afterAutospacing="1"/>
              <w:textAlignment w:val="baseline"/>
              <w:rPr>
                <w:rFonts w:cs="Calibri"/>
              </w:rPr>
            </w:pPr>
            <w:r>
              <w:rPr>
                <w:rFonts w:cs="Calibri"/>
              </w:rPr>
              <w:t>Pročelnik - Rukovoditelj službe</w:t>
            </w:r>
          </w:p>
          <w:p w14:paraId="17CAD6C7" w14:textId="77777777" w:rsidR="00D1566D" w:rsidRPr="0089149B" w:rsidRDefault="00D1566D" w:rsidP="001652AB">
            <w:pPr>
              <w:spacing w:afterAutospacing="1"/>
              <w:textAlignment w:val="baseline"/>
              <w:rPr>
                <w:rFonts w:ascii="Segoe UI" w:hAnsi="Segoe UI" w:cs="Segoe UI"/>
                <w:sz w:val="18"/>
                <w:szCs w:val="18"/>
              </w:rPr>
            </w:pPr>
          </w:p>
          <w:p w14:paraId="5B9E5CA5"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6555034D" w14:textId="77777777" w:rsidR="00D1566D" w:rsidRDefault="00D1566D" w:rsidP="001652AB">
            <w:pPr>
              <w:spacing w:afterAutospacing="1"/>
              <w:textAlignment w:val="baseline"/>
              <w:rPr>
                <w:rFonts w:cs="Calibri"/>
              </w:rPr>
            </w:pPr>
          </w:p>
          <w:p w14:paraId="096C8741"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238D79C5" w14:textId="77777777" w:rsidR="00D1566D" w:rsidRDefault="00D1566D" w:rsidP="001652AB">
            <w:pPr>
              <w:spacing w:afterAutospacing="1"/>
              <w:textAlignment w:val="baseline"/>
              <w:rPr>
                <w:rFonts w:cs="Calibri"/>
              </w:rPr>
            </w:pPr>
          </w:p>
          <w:p w14:paraId="0585340A"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622A2352" w14:textId="77777777" w:rsidR="00D1566D" w:rsidRDefault="00D1566D" w:rsidP="001652AB">
            <w:pPr>
              <w:spacing w:afterAutospacing="1"/>
              <w:textAlignment w:val="baseline"/>
              <w:rPr>
                <w:rFonts w:cs="Calibri"/>
              </w:rPr>
            </w:pPr>
          </w:p>
          <w:p w14:paraId="0599E9C4"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p>
          <w:p w14:paraId="7CA9CA08" w14:textId="77777777" w:rsidR="00D1566D" w:rsidRDefault="00D1566D" w:rsidP="001652AB">
            <w:pPr>
              <w:spacing w:afterAutospacing="1"/>
              <w:textAlignment w:val="baseline"/>
              <w:rPr>
                <w:rFonts w:cs="Calibri"/>
              </w:rPr>
            </w:pPr>
          </w:p>
          <w:p w14:paraId="18B8A033" w14:textId="77777777" w:rsidR="00D1566D" w:rsidRPr="00C915E7" w:rsidRDefault="00D1566D" w:rsidP="001652AB">
            <w:pPr>
              <w:spacing w:afterAutospacing="1"/>
              <w:textAlignment w:val="baseline"/>
              <w:rPr>
                <w:rFonts w:ascii="Segoe UI" w:hAnsi="Segoe UI" w:cs="Segoe UI"/>
                <w:sz w:val="18"/>
                <w:szCs w:val="18"/>
              </w:rPr>
            </w:pPr>
            <w:r>
              <w:rPr>
                <w:rFonts w:cs="Calibri"/>
              </w:rPr>
              <w:t>Pročelnik - Rukovoditelj službe</w:t>
            </w:r>
            <w:r w:rsidRPr="00C915E7">
              <w:rPr>
                <w:rFonts w:cs="Calibri"/>
              </w:rPr>
              <w:t> </w:t>
            </w:r>
          </w:p>
        </w:tc>
        <w:tc>
          <w:tcPr>
            <w:tcW w:w="1815" w:type="dxa"/>
            <w:shd w:val="clear" w:color="auto" w:fill="auto"/>
            <w:hideMark/>
          </w:tcPr>
          <w:p w14:paraId="7DE691C6"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173638D"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2BECD33"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3CD2E11D"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112E93C"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D8A522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E7E7437"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43D434F"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D4C2C08"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0E41EBD4"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1200CAFB"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4377C40B"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64A8B110" w14:textId="77777777" w:rsidR="00D1566D" w:rsidRPr="00C915E7" w:rsidRDefault="00D1566D" w:rsidP="001652AB">
            <w:pPr>
              <w:spacing w:afterAutospacing="1"/>
              <w:textAlignment w:val="baseline"/>
              <w:rPr>
                <w:rFonts w:ascii="Segoe UI" w:hAnsi="Segoe UI" w:cs="Segoe UI"/>
                <w:sz w:val="18"/>
                <w:szCs w:val="18"/>
              </w:rPr>
            </w:pPr>
          </w:p>
        </w:tc>
        <w:tc>
          <w:tcPr>
            <w:tcW w:w="2265" w:type="dxa"/>
            <w:shd w:val="clear" w:color="auto" w:fill="auto"/>
            <w:hideMark/>
          </w:tcPr>
          <w:p w14:paraId="369D8F33" w14:textId="77777777" w:rsidR="00D1566D" w:rsidRPr="00C915E7" w:rsidRDefault="00D1566D" w:rsidP="001652AB">
            <w:pPr>
              <w:spacing w:afterAutospacing="1"/>
              <w:textAlignment w:val="baseline"/>
              <w:rPr>
                <w:rFonts w:ascii="Segoe UI" w:hAnsi="Segoe UI" w:cs="Segoe UI"/>
                <w:sz w:val="18"/>
                <w:szCs w:val="18"/>
              </w:rPr>
            </w:pPr>
            <w:r w:rsidRPr="00C915E7">
              <w:rPr>
                <w:rFonts w:cs="Calibri"/>
              </w:rPr>
              <w:t> </w:t>
            </w:r>
          </w:p>
          <w:p w14:paraId="558B6FF1" w14:textId="77777777" w:rsidR="00D1566D" w:rsidRDefault="00D1566D" w:rsidP="001652AB">
            <w:pPr>
              <w:tabs>
                <w:tab w:val="left" w:pos="630"/>
              </w:tabs>
              <w:spacing w:afterAutospacing="1"/>
              <w:textAlignment w:val="baseline"/>
              <w:rPr>
                <w:rFonts w:ascii="Segoe UI" w:hAnsi="Segoe UI" w:cs="Segoe UI"/>
                <w:sz w:val="18"/>
                <w:szCs w:val="18"/>
              </w:rPr>
            </w:pPr>
            <w:r>
              <w:rPr>
                <w:rFonts w:ascii="Segoe UI" w:hAnsi="Segoe UI" w:cs="Segoe UI"/>
                <w:sz w:val="18"/>
                <w:szCs w:val="18"/>
              </w:rPr>
              <w:t>Excel tablice, procjene rizika</w:t>
            </w:r>
          </w:p>
          <w:p w14:paraId="61525747" w14:textId="77777777" w:rsidR="00D1566D" w:rsidRPr="0089149B" w:rsidRDefault="00D1566D" w:rsidP="001652AB">
            <w:pPr>
              <w:rPr>
                <w:rFonts w:ascii="Segoe UI" w:hAnsi="Segoe UI" w:cs="Segoe UI"/>
                <w:sz w:val="18"/>
                <w:szCs w:val="18"/>
              </w:rPr>
            </w:pPr>
          </w:p>
        </w:tc>
      </w:tr>
    </w:tbl>
    <w:p w14:paraId="0C47EE96" w14:textId="77777777" w:rsidR="00D1566D" w:rsidRDefault="00D1566D" w:rsidP="00D1566D"/>
    <w:p w14:paraId="3E98B26E" w14:textId="77777777" w:rsidR="00D1566D" w:rsidRDefault="00D1566D" w:rsidP="00D85FD0">
      <w:pPr>
        <w:jc w:val="both"/>
      </w:pPr>
    </w:p>
    <w:sectPr w:rsidR="00D1566D">
      <w:headerReference w:type="default" r:id="rId3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44836" w14:textId="77777777" w:rsidR="000F1A8E" w:rsidRDefault="000F1A8E">
      <w:r>
        <w:separator/>
      </w:r>
    </w:p>
  </w:endnote>
  <w:endnote w:type="continuationSeparator" w:id="0">
    <w:p w14:paraId="3046C844" w14:textId="77777777" w:rsidR="000F1A8E" w:rsidRDefault="000F1A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Helvetica CE 35 Thin">
    <w:altName w:val="Arial"/>
    <w:panose1 w:val="00000000000000000000"/>
    <w:charset w:val="EE"/>
    <w:family w:val="swiss"/>
    <w:notTrueType/>
    <w:pitch w:val="default"/>
    <w:sig w:usb0="00000001" w:usb1="00000000" w:usb2="00000000" w:usb3="00000000" w:csb0="00000003"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Aharoni">
    <w:charset w:val="B1"/>
    <w:family w:val="auto"/>
    <w:pitch w:val="variable"/>
    <w:sig w:usb0="00000803" w:usb1="00000000" w:usb2="00000000" w:usb3="00000000" w:csb0="00000021" w:csb1="00000000"/>
  </w:font>
  <w:font w:name="Century Gothic">
    <w:panose1 w:val="020B0502020202020204"/>
    <w:charset w:val="EE"/>
    <w:family w:val="swiss"/>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BookAntiqua">
    <w:altName w:val="MS Mincho"/>
    <w:panose1 w:val="00000000000000000000"/>
    <w:charset w:val="80"/>
    <w:family w:val="auto"/>
    <w:notTrueType/>
    <w:pitch w:val="default"/>
    <w:sig w:usb0="00000001" w:usb1="08070000" w:usb2="00000010" w:usb3="00000000" w:csb0="00020000" w:csb1="00000000"/>
  </w:font>
  <w:font w:name="Segoe UI">
    <w:panose1 w:val="020B0502040204020203"/>
    <w:charset w:val="EE"/>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AEC2A2" w14:textId="77777777" w:rsidR="000F1A8E" w:rsidRDefault="000F1A8E">
    <w:pPr>
      <w:pStyle w:val="Podnoje"/>
      <w:jc w:val="right"/>
    </w:pPr>
  </w:p>
  <w:p w14:paraId="386D9107" w14:textId="77777777" w:rsidR="000F1A8E" w:rsidRDefault="000F1A8E">
    <w:pPr>
      <w:pStyle w:val="Podnoj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78607805"/>
      <w:docPartObj>
        <w:docPartGallery w:val="Page Numbers (Bottom of Page)"/>
        <w:docPartUnique/>
      </w:docPartObj>
    </w:sdtPr>
    <w:sdtEndPr/>
    <w:sdtContent>
      <w:p w14:paraId="5CAB52F3" w14:textId="77777777" w:rsidR="000F1A8E" w:rsidRDefault="000F1A8E">
        <w:pPr>
          <w:pStyle w:val="Podnoje"/>
          <w:jc w:val="right"/>
        </w:pPr>
        <w:r>
          <w:fldChar w:fldCharType="begin"/>
        </w:r>
        <w:r>
          <w:instrText>PAGE   \* MERGEFORMAT</w:instrText>
        </w:r>
        <w:r>
          <w:fldChar w:fldCharType="separate"/>
        </w:r>
        <w:r>
          <w:t>2</w:t>
        </w:r>
        <w:r>
          <w:fldChar w:fldCharType="end"/>
        </w:r>
      </w:p>
    </w:sdtContent>
  </w:sdt>
  <w:p w14:paraId="339A1EE7" w14:textId="77777777" w:rsidR="000F1A8E" w:rsidRDefault="000F1A8E">
    <w:pPr>
      <w:pStyle w:val="Podnoj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077BC" w14:textId="77777777" w:rsidR="00871994" w:rsidRDefault="00871994">
    <w:pPr>
      <w:pStyle w:val="Podnoj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8479080"/>
      <w:docPartObj>
        <w:docPartGallery w:val="Page Numbers (Bottom of Page)"/>
        <w:docPartUnique/>
      </w:docPartObj>
    </w:sdtPr>
    <w:sdtEndPr/>
    <w:sdtContent>
      <w:p w14:paraId="1AF1524E" w14:textId="77777777" w:rsidR="00871994" w:rsidRDefault="00871994">
        <w:pPr>
          <w:pStyle w:val="Podnoje"/>
          <w:jc w:val="right"/>
        </w:pPr>
        <w:r>
          <w:fldChar w:fldCharType="begin"/>
        </w:r>
        <w:r>
          <w:instrText>PAGE   \* MERGEFORMAT</w:instrText>
        </w:r>
        <w:r>
          <w:fldChar w:fldCharType="separate"/>
        </w:r>
        <w:r>
          <w:rPr>
            <w:noProof/>
          </w:rPr>
          <w:t>43</w:t>
        </w:r>
        <w:r>
          <w:fldChar w:fldCharType="end"/>
        </w:r>
      </w:p>
    </w:sdtContent>
  </w:sdt>
  <w:p w14:paraId="36EF4544" w14:textId="77777777" w:rsidR="00871994" w:rsidRDefault="00871994" w:rsidP="00C70492">
    <w:pPr>
      <w:pStyle w:val="Podnoje"/>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B801" w14:textId="77777777" w:rsidR="00871994" w:rsidRDefault="00871994">
    <w:pPr>
      <w:pStyle w:val="Podnoje"/>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FD62D" w14:textId="77777777" w:rsidR="00E03734" w:rsidRDefault="00E03734">
    <w:pPr>
      <w:pStyle w:val="Podnoje"/>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6884699"/>
      <w:docPartObj>
        <w:docPartGallery w:val="Page Numbers (Bottom of Page)"/>
        <w:docPartUnique/>
      </w:docPartObj>
    </w:sdtPr>
    <w:sdtEndPr/>
    <w:sdtContent>
      <w:p w14:paraId="26DD3ACA" w14:textId="77777777" w:rsidR="00E03734" w:rsidRDefault="00E03734">
        <w:pPr>
          <w:pStyle w:val="Podnoje"/>
          <w:jc w:val="right"/>
        </w:pPr>
        <w:r>
          <w:fldChar w:fldCharType="begin"/>
        </w:r>
        <w:r>
          <w:instrText>PAGE   \* MERGEFORMAT</w:instrText>
        </w:r>
        <w:r>
          <w:fldChar w:fldCharType="separate"/>
        </w:r>
        <w:r>
          <w:rPr>
            <w:noProof/>
          </w:rPr>
          <w:t>43</w:t>
        </w:r>
        <w:r>
          <w:fldChar w:fldCharType="end"/>
        </w:r>
      </w:p>
    </w:sdtContent>
  </w:sdt>
  <w:p w14:paraId="10252D54" w14:textId="77777777" w:rsidR="00E03734" w:rsidRDefault="00E03734" w:rsidP="00C70492">
    <w:pPr>
      <w:pStyle w:val="Podnoje"/>
      <w:jc w:val="right"/>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68DEB" w14:textId="77777777" w:rsidR="00E03734" w:rsidRDefault="00E03734">
    <w:pPr>
      <w:pStyle w:val="Podnoj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95A626" w14:textId="77777777" w:rsidR="000F1A8E" w:rsidRDefault="000F1A8E">
      <w:r>
        <w:separator/>
      </w:r>
    </w:p>
  </w:footnote>
  <w:footnote w:type="continuationSeparator" w:id="0">
    <w:p w14:paraId="604446A2" w14:textId="77777777" w:rsidR="000F1A8E" w:rsidRDefault="000F1A8E">
      <w:r>
        <w:continuationSeparator/>
      </w:r>
    </w:p>
  </w:footnote>
  <w:footnote w:id="1">
    <w:p w14:paraId="4B03065D" w14:textId="77777777" w:rsidR="00BC153A" w:rsidRDefault="00BC153A" w:rsidP="00BC153A">
      <w:pPr>
        <w:pStyle w:val="Tekstfusnote"/>
        <w:jc w:val="both"/>
      </w:pPr>
      <w:r>
        <w:rPr>
          <w:rStyle w:val="Referencafusnote"/>
        </w:rPr>
        <w:footnoteRef/>
      </w:r>
      <w:r>
        <w:t xml:space="preserve"> Novim pitanjem 51. iz Upitnika o fiskalnoj odgovornosti propisuje se da je prilikom provođenja popisa potraživanja i obveza potrebno navesti sve dužnike s iznosom potraživanja po svakom pojedinom dužniku, a i popis dobavljača s iznosom dugovanja za svakog od dobavljača. Budući da je uvedena obveza međusobnog usklađenja potraživanja, u listu se može ubaciti i napomena i datum provođenja međusobnog usklađenja. Shodno potvrđenim izvodima otvorenih stavaka koji se mogu priložiti izvještaju o obavljenom popisu, nije potrebno navoditi sve otvorene račune i stavke koji sačinjavaju stanje potraživanja na dan 31. 12. po pojedinom dužniku.</w:t>
      </w:r>
      <w:r w:rsidRPr="00BE357E">
        <w:t xml:space="preserve"> </w:t>
      </w:r>
      <w:r>
        <w:t>Kod kupaca s kojima nije provedeno ili nije potvrđeno međusobno usklađenje potraživanja na datum 31. listopada, uputno je u popisne liste potraživanja unijeti sve otvorene stavke kako bi popisno povjerenstvo prekontroliralo knjigovodstveno stanje te ih usporedilo s vjerodostojnom dokumentacijom na osnovu koje su evidentirani u knjigovodstvu.</w:t>
      </w:r>
    </w:p>
  </w:footnote>
  <w:footnote w:id="2">
    <w:p w14:paraId="4E180BB4" w14:textId="77777777" w:rsidR="00BC153A" w:rsidRDefault="00BC153A" w:rsidP="00BC153A">
      <w:pPr>
        <w:pStyle w:val="Tekstfusnote"/>
        <w:jc w:val="left"/>
      </w:pPr>
      <w:r>
        <w:rPr>
          <w:rStyle w:val="Referencafusnote"/>
        </w:rPr>
        <w:footnoteRef/>
      </w:r>
      <w:r>
        <w:t xml:space="preserve"> Pretpostavlja izradu nematerijalne proizvedene imovine (projektna dokumentacije, prostorni planovi itd.)</w:t>
      </w:r>
    </w:p>
  </w:footnote>
  <w:footnote w:id="3">
    <w:p w14:paraId="0B85E424" w14:textId="77777777" w:rsidR="00BC153A" w:rsidRDefault="00BC153A" w:rsidP="00BC153A">
      <w:pPr>
        <w:pStyle w:val="Tekstfusnote"/>
        <w:jc w:val="left"/>
      </w:pPr>
      <w:r>
        <w:rPr>
          <w:rStyle w:val="Referencafusnote"/>
        </w:rPr>
        <w:footnoteRef/>
      </w:r>
      <w:r>
        <w:t xml:space="preserve"> „Papirnati račun“ u kontekstu ove procedure podrazumijeva samo one račune koji su nastali temeljem poslovnog događaja koji je definiran kao izuzetak od primjene </w:t>
      </w:r>
      <w:r w:rsidRPr="00E60FBC">
        <w:t>Zakon</w:t>
      </w:r>
      <w:r>
        <w:t>a</w:t>
      </w:r>
      <w:r w:rsidRPr="00E60FBC">
        <w:t xml:space="preserve"> o elektroničkom izdavanju računa u javnoj nabavi</w:t>
      </w:r>
      <w:r>
        <w:t xml:space="preserve"> (detaljnija obrazloženja su dostupna na sljedećem linku: </w:t>
      </w:r>
      <w:hyperlink r:id="rId1" w:history="1">
        <w:r>
          <w:rPr>
            <w:rStyle w:val="Hiperveza"/>
          </w:rPr>
          <w:t>https://www.mingo.hr/page/odgovori-i-informacije-vezano-uz-obvezu-izdavanja-eracuna-u-javnoj-nabavi</w:t>
        </w:r>
      </w:hyperlink>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9EB3" w14:textId="77777777" w:rsidR="000F1A8E" w:rsidRDefault="000F1A8E">
    <w:pPr>
      <w:pStyle w:val="Zaglavlje"/>
    </w:pPr>
    <w:r>
      <w:t>GRAD KOPRIVNICA</w:t>
    </w:r>
    <w:r>
      <w:ptab w:relativeTo="margin" w:alignment="center" w:leader="none"/>
    </w:r>
    <w:r>
      <w:ptab w:relativeTo="margin" w:alignment="right" w:leader="none"/>
    </w:r>
    <w:r>
      <w:t>MAPA PROCESA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289AE" w14:textId="77777777" w:rsidR="00871994" w:rsidRDefault="00871994">
    <w:pPr>
      <w:pStyle w:val="Zaglavlj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159BFA" w14:textId="77777777" w:rsidR="00871994" w:rsidRDefault="00871994" w:rsidP="00C70492">
    <w:pPr>
      <w:pStyle w:val="Zaglavlje"/>
      <w:rPr>
        <w:rFonts w:cs="Calibri"/>
        <w:sz w:val="20"/>
        <w:szCs w:val="20"/>
      </w:rPr>
    </w:pPr>
    <w:r w:rsidRPr="001174D6">
      <w:rPr>
        <w:rFonts w:cs="Calibri"/>
        <w:sz w:val="24"/>
      </w:rPr>
      <w:t xml:space="preserve">GRAD KOPRIVNICA                 </w:t>
    </w:r>
    <w:r>
      <w:rPr>
        <w:rFonts w:cs="Calibri"/>
        <w:sz w:val="24"/>
      </w:rPr>
      <w:t xml:space="preserve">                         </w:t>
    </w:r>
    <w:r w:rsidRPr="001174D6">
      <w:rPr>
        <w:rFonts w:cs="Calibri"/>
        <w:sz w:val="24"/>
      </w:rPr>
      <w:t xml:space="preserve">                                                              </w:t>
    </w:r>
    <w:r w:rsidRPr="00E83F09">
      <w:rPr>
        <w:rFonts w:cs="Calibri"/>
        <w:sz w:val="24"/>
      </w:rPr>
      <w:t>MAPA PROCESA</w:t>
    </w:r>
    <w:r>
      <w:rPr>
        <w:rFonts w:cs="Calibri"/>
        <w:sz w:val="24"/>
      </w:rPr>
      <w:t xml:space="preserve"> </w:t>
    </w:r>
  </w:p>
  <w:p w14:paraId="5F0D8390" w14:textId="77777777" w:rsidR="00871994" w:rsidRDefault="00871994">
    <w:pPr>
      <w:pStyle w:val="Zaglavlj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98CF7" w14:textId="77777777" w:rsidR="00871994" w:rsidRDefault="00871994">
    <w:pPr>
      <w:pStyle w:val="Zaglavlj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14A487" w14:textId="77777777" w:rsidR="00E03734" w:rsidRDefault="00E03734">
    <w:pPr>
      <w:pStyle w:val="Zaglavlj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6A3E9C" w14:textId="77777777" w:rsidR="00E03734" w:rsidRDefault="00E03734" w:rsidP="00C70492">
    <w:pPr>
      <w:pStyle w:val="Zaglavlje"/>
      <w:rPr>
        <w:rFonts w:cs="Calibri"/>
        <w:sz w:val="20"/>
        <w:szCs w:val="20"/>
      </w:rPr>
    </w:pPr>
    <w:r w:rsidRPr="001174D6">
      <w:rPr>
        <w:rFonts w:cs="Calibri"/>
        <w:sz w:val="24"/>
      </w:rPr>
      <w:t xml:space="preserve">GRAD KOPRIVNICA                 </w:t>
    </w:r>
    <w:r>
      <w:rPr>
        <w:rFonts w:cs="Calibri"/>
        <w:sz w:val="24"/>
      </w:rPr>
      <w:t xml:space="preserve">                         </w:t>
    </w:r>
    <w:r w:rsidRPr="001174D6">
      <w:rPr>
        <w:rFonts w:cs="Calibri"/>
        <w:sz w:val="24"/>
      </w:rPr>
      <w:t xml:space="preserve">                                                              </w:t>
    </w:r>
    <w:r w:rsidRPr="00E83F09">
      <w:rPr>
        <w:rFonts w:cs="Calibri"/>
        <w:sz w:val="24"/>
      </w:rPr>
      <w:t>MAPA PROCESA</w:t>
    </w:r>
    <w:r>
      <w:rPr>
        <w:rFonts w:cs="Calibri"/>
        <w:sz w:val="24"/>
      </w:rPr>
      <w:t xml:space="preserve"> </w:t>
    </w:r>
  </w:p>
  <w:p w14:paraId="4CF0D3FE" w14:textId="77777777" w:rsidR="00E03734" w:rsidRDefault="00E03734">
    <w:pPr>
      <w:pStyle w:val="Zaglavlj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98C550" w14:textId="77777777" w:rsidR="00E03734" w:rsidRDefault="00E03734">
    <w:pPr>
      <w:pStyle w:val="Zaglavlj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00834" w14:textId="77777777" w:rsidR="000F1A8E" w:rsidRPr="00336CFD" w:rsidRDefault="000F1A8E" w:rsidP="00892635">
    <w:pPr>
      <w:pStyle w:val="Zaglavlje"/>
      <w:ind w:left="3540" w:hanging="3540"/>
      <w:rPr>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C3017B"/>
    <w:multiLevelType w:val="hybridMultilevel"/>
    <w:tmpl w:val="9184E3B6"/>
    <w:lvl w:ilvl="0" w:tplc="041A000F">
      <w:start w:val="2"/>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 w15:restartNumberingAfterBreak="0">
    <w:nsid w:val="051E03B4"/>
    <w:multiLevelType w:val="hybridMultilevel"/>
    <w:tmpl w:val="79040E68"/>
    <w:lvl w:ilvl="0" w:tplc="0FE08A2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 w15:restartNumberingAfterBreak="0">
    <w:nsid w:val="0CF836F5"/>
    <w:multiLevelType w:val="hybridMultilevel"/>
    <w:tmpl w:val="36B416E8"/>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FF0D05"/>
    <w:multiLevelType w:val="hybridMultilevel"/>
    <w:tmpl w:val="789EE19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0F0B3D80"/>
    <w:multiLevelType w:val="multilevel"/>
    <w:tmpl w:val="A08ECF02"/>
    <w:lvl w:ilvl="0">
      <w:start w:val="1"/>
      <w:numFmt w:val="decimal"/>
      <w:lvlText w:val="%1."/>
      <w:lvlJc w:val="left"/>
      <w:pPr>
        <w:ind w:left="786" w:hanging="360"/>
      </w:pPr>
      <w:rPr>
        <w:rFonts w:hint="default"/>
        <w:b w:val="0"/>
      </w:rPr>
    </w:lvl>
    <w:lvl w:ilvl="1">
      <w:start w:val="1"/>
      <w:numFmt w:val="decimal"/>
      <w:isLgl/>
      <w:lvlText w:val="%1.%2."/>
      <w:lvlJc w:val="left"/>
      <w:pPr>
        <w:ind w:left="921" w:hanging="495"/>
      </w:pPr>
      <w:rPr>
        <w:rFonts w:hint="default"/>
      </w:rPr>
    </w:lvl>
    <w:lvl w:ilvl="2">
      <w:start w:val="1"/>
      <w:numFmt w:val="decimal"/>
      <w:isLgl/>
      <w:lvlText w:val="%1.%2.%3."/>
      <w:lvlJc w:val="left"/>
      <w:pPr>
        <w:ind w:left="1146" w:hanging="720"/>
      </w:pPr>
      <w:rPr>
        <w:rFonts w:hint="default"/>
      </w:rPr>
    </w:lvl>
    <w:lvl w:ilvl="3">
      <w:start w:val="1"/>
      <w:numFmt w:val="decimal"/>
      <w:isLgl/>
      <w:lvlText w:val="%1.%2.%3.%4."/>
      <w:lvlJc w:val="left"/>
      <w:pPr>
        <w:ind w:left="1146" w:hanging="720"/>
      </w:pPr>
      <w:rPr>
        <w:rFonts w:hint="default"/>
      </w:rPr>
    </w:lvl>
    <w:lvl w:ilvl="4">
      <w:start w:val="1"/>
      <w:numFmt w:val="decimal"/>
      <w:isLgl/>
      <w:lvlText w:val="%1.%2.%3.%4.%5."/>
      <w:lvlJc w:val="left"/>
      <w:pPr>
        <w:ind w:left="1506" w:hanging="1080"/>
      </w:pPr>
      <w:rPr>
        <w:rFonts w:hint="default"/>
      </w:rPr>
    </w:lvl>
    <w:lvl w:ilvl="5">
      <w:start w:val="1"/>
      <w:numFmt w:val="decimal"/>
      <w:isLgl/>
      <w:lvlText w:val="%1.%2.%3.%4.%5.%6."/>
      <w:lvlJc w:val="left"/>
      <w:pPr>
        <w:ind w:left="1506" w:hanging="1080"/>
      </w:pPr>
      <w:rPr>
        <w:rFonts w:hint="default"/>
      </w:rPr>
    </w:lvl>
    <w:lvl w:ilvl="6">
      <w:start w:val="1"/>
      <w:numFmt w:val="decimal"/>
      <w:isLgl/>
      <w:lvlText w:val="%1.%2.%3.%4.%5.%6.%7."/>
      <w:lvlJc w:val="left"/>
      <w:pPr>
        <w:ind w:left="1866" w:hanging="1440"/>
      </w:pPr>
      <w:rPr>
        <w:rFonts w:hint="default"/>
      </w:rPr>
    </w:lvl>
    <w:lvl w:ilvl="7">
      <w:start w:val="1"/>
      <w:numFmt w:val="decimal"/>
      <w:isLgl/>
      <w:lvlText w:val="%1.%2.%3.%4.%5.%6.%7.%8."/>
      <w:lvlJc w:val="left"/>
      <w:pPr>
        <w:ind w:left="1866" w:hanging="1440"/>
      </w:pPr>
      <w:rPr>
        <w:rFonts w:hint="default"/>
      </w:rPr>
    </w:lvl>
    <w:lvl w:ilvl="8">
      <w:start w:val="1"/>
      <w:numFmt w:val="decimal"/>
      <w:isLgl/>
      <w:lvlText w:val="%1.%2.%3.%4.%5.%6.%7.%8.%9."/>
      <w:lvlJc w:val="left"/>
      <w:pPr>
        <w:ind w:left="2226" w:hanging="1800"/>
      </w:pPr>
      <w:rPr>
        <w:rFonts w:hint="default"/>
      </w:rPr>
    </w:lvl>
  </w:abstractNum>
  <w:abstractNum w:abstractNumId="5" w15:restartNumberingAfterBreak="0">
    <w:nsid w:val="0FB42997"/>
    <w:multiLevelType w:val="hybridMultilevel"/>
    <w:tmpl w:val="69EC0A1E"/>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011434"/>
    <w:multiLevelType w:val="hybridMultilevel"/>
    <w:tmpl w:val="16E84458"/>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7" w15:restartNumberingAfterBreak="0">
    <w:nsid w:val="112B6458"/>
    <w:multiLevelType w:val="multilevel"/>
    <w:tmpl w:val="8AFA3732"/>
    <w:lvl w:ilvl="0">
      <w:start w:val="3"/>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162718B0"/>
    <w:multiLevelType w:val="hybridMultilevel"/>
    <w:tmpl w:val="515E006C"/>
    <w:lvl w:ilvl="0" w:tplc="041A0011">
      <w:start w:val="1"/>
      <w:numFmt w:val="decimal"/>
      <w:lvlText w:val="%1)"/>
      <w:lvlJc w:val="left"/>
      <w:pPr>
        <w:ind w:left="720" w:hanging="360"/>
      </w:pPr>
      <w:rPr>
        <w:rFonts w:cs="Times New Roman"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 w15:restartNumberingAfterBreak="0">
    <w:nsid w:val="166727E6"/>
    <w:multiLevelType w:val="hybridMultilevel"/>
    <w:tmpl w:val="DF3A70C6"/>
    <w:lvl w:ilvl="0" w:tplc="0FE08A2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0" w15:restartNumberingAfterBreak="0">
    <w:nsid w:val="17D16B48"/>
    <w:multiLevelType w:val="multilevel"/>
    <w:tmpl w:val="5F62D07C"/>
    <w:lvl w:ilvl="0">
      <w:start w:val="1"/>
      <w:numFmt w:val="decimal"/>
      <w:lvlText w:val="%1."/>
      <w:lvlJc w:val="left"/>
      <w:pPr>
        <w:tabs>
          <w:tab w:val="num" w:pos="720"/>
        </w:tabs>
        <w:ind w:left="720" w:hanging="360"/>
      </w:pPr>
      <w:rPr>
        <w:rFonts w:hint="default"/>
      </w:rPr>
    </w:lvl>
    <w:lvl w:ilvl="1">
      <w:start w:val="2"/>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186D48AC"/>
    <w:multiLevelType w:val="hybridMultilevel"/>
    <w:tmpl w:val="5B2C2C3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 w15:restartNumberingAfterBreak="0">
    <w:nsid w:val="1A0153B3"/>
    <w:multiLevelType w:val="hybridMultilevel"/>
    <w:tmpl w:val="B726B52A"/>
    <w:lvl w:ilvl="0" w:tplc="041A000F">
      <w:start w:val="4"/>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15:restartNumberingAfterBreak="0">
    <w:nsid w:val="1B2477D7"/>
    <w:multiLevelType w:val="hybridMultilevel"/>
    <w:tmpl w:val="068C8912"/>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15:restartNumberingAfterBreak="0">
    <w:nsid w:val="1D5C7B97"/>
    <w:multiLevelType w:val="hybridMultilevel"/>
    <w:tmpl w:val="2AF2CB6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5" w15:restartNumberingAfterBreak="0">
    <w:nsid w:val="1E3F15C3"/>
    <w:multiLevelType w:val="hybridMultilevel"/>
    <w:tmpl w:val="E1565A90"/>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 w15:restartNumberingAfterBreak="0">
    <w:nsid w:val="1F943A4A"/>
    <w:multiLevelType w:val="hybridMultilevel"/>
    <w:tmpl w:val="D64262C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2295660A"/>
    <w:multiLevelType w:val="multilevel"/>
    <w:tmpl w:val="EDEE64F4"/>
    <w:lvl w:ilvl="0">
      <w:start w:val="3"/>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244C1EF2"/>
    <w:multiLevelType w:val="hybridMultilevel"/>
    <w:tmpl w:val="BA34FDAC"/>
    <w:lvl w:ilvl="0" w:tplc="041A000F">
      <w:start w:val="1"/>
      <w:numFmt w:val="decimal"/>
      <w:lvlText w:val="%1."/>
      <w:lvlJc w:val="left"/>
      <w:pPr>
        <w:ind w:left="720" w:hanging="360"/>
      </w:pPr>
      <w:rPr>
        <w:b w:val="0"/>
        <w:strike w:val="0"/>
        <w:dstrike w:val="0"/>
        <w:u w:val="none"/>
        <w:effect w:val="none"/>
      </w:r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19" w15:restartNumberingAfterBreak="0">
    <w:nsid w:val="25107E06"/>
    <w:multiLevelType w:val="multilevel"/>
    <w:tmpl w:val="554E1EC4"/>
    <w:lvl w:ilvl="0">
      <w:start w:val="1"/>
      <w:numFmt w:val="decimal"/>
      <w:lvlText w:val="%1."/>
      <w:lvlJc w:val="left"/>
      <w:pPr>
        <w:ind w:left="720" w:hanging="360"/>
      </w:pPr>
    </w:lvl>
    <w:lvl w:ilvl="1">
      <w:start w:val="6"/>
      <w:numFmt w:val="decimal"/>
      <w:isLgl/>
      <w:lvlText w:val="%1.%2."/>
      <w:lvlJc w:val="left"/>
      <w:pPr>
        <w:ind w:left="915" w:hanging="555"/>
      </w:pPr>
      <w:rPr>
        <w:rFonts w:hint="default"/>
      </w:rPr>
    </w:lvl>
    <w:lvl w:ilvl="2">
      <w:start w:val="7"/>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15:restartNumberingAfterBreak="0">
    <w:nsid w:val="2537768C"/>
    <w:multiLevelType w:val="hybridMultilevel"/>
    <w:tmpl w:val="7870E6B8"/>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 w15:restartNumberingAfterBreak="0">
    <w:nsid w:val="2C031AA1"/>
    <w:multiLevelType w:val="hybridMultilevel"/>
    <w:tmpl w:val="5586834E"/>
    <w:lvl w:ilvl="0" w:tplc="041A000F">
      <w:start w:val="5"/>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 w15:restartNumberingAfterBreak="0">
    <w:nsid w:val="2CC116EA"/>
    <w:multiLevelType w:val="hybridMultilevel"/>
    <w:tmpl w:val="66C867C4"/>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CF15A61"/>
    <w:multiLevelType w:val="hybridMultilevel"/>
    <w:tmpl w:val="F724BC92"/>
    <w:lvl w:ilvl="0" w:tplc="041A000F">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24" w15:restartNumberingAfterBreak="0">
    <w:nsid w:val="2CFF6205"/>
    <w:multiLevelType w:val="hybridMultilevel"/>
    <w:tmpl w:val="5FCECC2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 w15:restartNumberingAfterBreak="0">
    <w:nsid w:val="312E67FE"/>
    <w:multiLevelType w:val="hybridMultilevel"/>
    <w:tmpl w:val="98E2BC0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26" w15:restartNumberingAfterBreak="0">
    <w:nsid w:val="34AF5998"/>
    <w:multiLevelType w:val="hybridMultilevel"/>
    <w:tmpl w:val="DE840932"/>
    <w:lvl w:ilvl="0" w:tplc="041A0001">
      <w:start w:val="1"/>
      <w:numFmt w:val="bullet"/>
      <w:lvlText w:val=""/>
      <w:lvlJc w:val="left"/>
      <w:pPr>
        <w:tabs>
          <w:tab w:val="num" w:pos="720"/>
        </w:tabs>
        <w:ind w:left="720" w:hanging="360"/>
      </w:pPr>
      <w:rPr>
        <w:rFonts w:ascii="Symbol" w:hAnsi="Symbol" w:hint="default"/>
      </w:rPr>
    </w:lvl>
    <w:lvl w:ilvl="1" w:tplc="041A0019">
      <w:start w:val="1"/>
      <w:numFmt w:val="decimal"/>
      <w:lvlText w:val="%2."/>
      <w:lvlJc w:val="left"/>
      <w:pPr>
        <w:tabs>
          <w:tab w:val="num" w:pos="1440"/>
        </w:tabs>
        <w:ind w:left="1440" w:hanging="360"/>
      </w:pPr>
      <w:rPr>
        <w:rFonts w:cs="Times New Roman"/>
      </w:rPr>
    </w:lvl>
    <w:lvl w:ilvl="2" w:tplc="041A001B">
      <w:start w:val="1"/>
      <w:numFmt w:val="decimal"/>
      <w:lvlText w:val="%3."/>
      <w:lvlJc w:val="left"/>
      <w:pPr>
        <w:tabs>
          <w:tab w:val="num" w:pos="2160"/>
        </w:tabs>
        <w:ind w:left="2160" w:hanging="360"/>
      </w:pPr>
      <w:rPr>
        <w:rFonts w:cs="Times New Roman"/>
      </w:rPr>
    </w:lvl>
    <w:lvl w:ilvl="3" w:tplc="041A000F">
      <w:start w:val="1"/>
      <w:numFmt w:val="decimal"/>
      <w:lvlText w:val="%4."/>
      <w:lvlJc w:val="left"/>
      <w:pPr>
        <w:tabs>
          <w:tab w:val="num" w:pos="2880"/>
        </w:tabs>
        <w:ind w:left="2880" w:hanging="360"/>
      </w:pPr>
      <w:rPr>
        <w:rFonts w:cs="Times New Roman"/>
      </w:rPr>
    </w:lvl>
    <w:lvl w:ilvl="4" w:tplc="041A0019">
      <w:start w:val="1"/>
      <w:numFmt w:val="decimal"/>
      <w:lvlText w:val="%5."/>
      <w:lvlJc w:val="left"/>
      <w:pPr>
        <w:tabs>
          <w:tab w:val="num" w:pos="3600"/>
        </w:tabs>
        <w:ind w:left="3600" w:hanging="360"/>
      </w:pPr>
      <w:rPr>
        <w:rFonts w:cs="Times New Roman"/>
      </w:rPr>
    </w:lvl>
    <w:lvl w:ilvl="5" w:tplc="041A001B">
      <w:start w:val="1"/>
      <w:numFmt w:val="decimal"/>
      <w:lvlText w:val="%6."/>
      <w:lvlJc w:val="left"/>
      <w:pPr>
        <w:tabs>
          <w:tab w:val="num" w:pos="4320"/>
        </w:tabs>
        <w:ind w:left="4320" w:hanging="360"/>
      </w:pPr>
      <w:rPr>
        <w:rFonts w:cs="Times New Roman"/>
      </w:rPr>
    </w:lvl>
    <w:lvl w:ilvl="6" w:tplc="041A000F">
      <w:start w:val="1"/>
      <w:numFmt w:val="decimal"/>
      <w:lvlText w:val="%7."/>
      <w:lvlJc w:val="left"/>
      <w:pPr>
        <w:tabs>
          <w:tab w:val="num" w:pos="5040"/>
        </w:tabs>
        <w:ind w:left="5040" w:hanging="360"/>
      </w:pPr>
      <w:rPr>
        <w:rFonts w:cs="Times New Roman"/>
      </w:rPr>
    </w:lvl>
    <w:lvl w:ilvl="7" w:tplc="041A0019">
      <w:start w:val="1"/>
      <w:numFmt w:val="decimal"/>
      <w:lvlText w:val="%8."/>
      <w:lvlJc w:val="left"/>
      <w:pPr>
        <w:tabs>
          <w:tab w:val="num" w:pos="5760"/>
        </w:tabs>
        <w:ind w:left="5760" w:hanging="360"/>
      </w:pPr>
      <w:rPr>
        <w:rFonts w:cs="Times New Roman"/>
      </w:rPr>
    </w:lvl>
    <w:lvl w:ilvl="8" w:tplc="041A001B">
      <w:start w:val="1"/>
      <w:numFmt w:val="decimal"/>
      <w:lvlText w:val="%9."/>
      <w:lvlJc w:val="left"/>
      <w:pPr>
        <w:tabs>
          <w:tab w:val="num" w:pos="6480"/>
        </w:tabs>
        <w:ind w:left="6480" w:hanging="360"/>
      </w:pPr>
      <w:rPr>
        <w:rFonts w:cs="Times New Roman"/>
      </w:rPr>
    </w:lvl>
  </w:abstractNum>
  <w:abstractNum w:abstractNumId="27" w15:restartNumberingAfterBreak="0">
    <w:nsid w:val="37550878"/>
    <w:multiLevelType w:val="hybridMultilevel"/>
    <w:tmpl w:val="406E19FA"/>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8" w15:restartNumberingAfterBreak="0">
    <w:nsid w:val="37AF6B71"/>
    <w:multiLevelType w:val="hybridMultilevel"/>
    <w:tmpl w:val="58E8370A"/>
    <w:lvl w:ilvl="0" w:tplc="0FE08A2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15:restartNumberingAfterBreak="0">
    <w:nsid w:val="37F57964"/>
    <w:multiLevelType w:val="hybridMultilevel"/>
    <w:tmpl w:val="661CB5A2"/>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0" w15:restartNumberingAfterBreak="0">
    <w:nsid w:val="39B17B0A"/>
    <w:multiLevelType w:val="hybridMultilevel"/>
    <w:tmpl w:val="0F50E37C"/>
    <w:lvl w:ilvl="0" w:tplc="041A000F">
      <w:start w:val="1"/>
      <w:numFmt w:val="decimal"/>
      <w:lvlText w:val="%1."/>
      <w:lvlJc w:val="left"/>
      <w:pPr>
        <w:tabs>
          <w:tab w:val="num" w:pos="720"/>
        </w:tabs>
        <w:ind w:left="720" w:hanging="360"/>
      </w:pPr>
      <w:rPr>
        <w:rFonts w:hint="default"/>
      </w:rPr>
    </w:lvl>
    <w:lvl w:ilvl="1" w:tplc="041A0019" w:tentative="1">
      <w:start w:val="1"/>
      <w:numFmt w:val="lowerLetter"/>
      <w:lvlText w:val="%2."/>
      <w:lvlJc w:val="left"/>
      <w:pPr>
        <w:tabs>
          <w:tab w:val="num" w:pos="1440"/>
        </w:tabs>
        <w:ind w:left="1440" w:hanging="360"/>
      </w:pPr>
    </w:lvl>
    <w:lvl w:ilvl="2" w:tplc="041A001B" w:tentative="1">
      <w:start w:val="1"/>
      <w:numFmt w:val="lowerRoman"/>
      <w:lvlText w:val="%3."/>
      <w:lvlJc w:val="right"/>
      <w:pPr>
        <w:tabs>
          <w:tab w:val="num" w:pos="2160"/>
        </w:tabs>
        <w:ind w:left="2160" w:hanging="180"/>
      </w:pPr>
    </w:lvl>
    <w:lvl w:ilvl="3" w:tplc="041A000F" w:tentative="1">
      <w:start w:val="1"/>
      <w:numFmt w:val="decimal"/>
      <w:lvlText w:val="%4."/>
      <w:lvlJc w:val="left"/>
      <w:pPr>
        <w:tabs>
          <w:tab w:val="num" w:pos="2880"/>
        </w:tabs>
        <w:ind w:left="2880" w:hanging="360"/>
      </w:pPr>
    </w:lvl>
    <w:lvl w:ilvl="4" w:tplc="041A0019" w:tentative="1">
      <w:start w:val="1"/>
      <w:numFmt w:val="lowerLetter"/>
      <w:lvlText w:val="%5."/>
      <w:lvlJc w:val="left"/>
      <w:pPr>
        <w:tabs>
          <w:tab w:val="num" w:pos="3600"/>
        </w:tabs>
        <w:ind w:left="3600" w:hanging="360"/>
      </w:pPr>
    </w:lvl>
    <w:lvl w:ilvl="5" w:tplc="041A001B" w:tentative="1">
      <w:start w:val="1"/>
      <w:numFmt w:val="lowerRoman"/>
      <w:lvlText w:val="%6."/>
      <w:lvlJc w:val="right"/>
      <w:pPr>
        <w:tabs>
          <w:tab w:val="num" w:pos="4320"/>
        </w:tabs>
        <w:ind w:left="4320" w:hanging="180"/>
      </w:pPr>
    </w:lvl>
    <w:lvl w:ilvl="6" w:tplc="041A000F" w:tentative="1">
      <w:start w:val="1"/>
      <w:numFmt w:val="decimal"/>
      <w:lvlText w:val="%7."/>
      <w:lvlJc w:val="left"/>
      <w:pPr>
        <w:tabs>
          <w:tab w:val="num" w:pos="5040"/>
        </w:tabs>
        <w:ind w:left="5040" w:hanging="360"/>
      </w:pPr>
    </w:lvl>
    <w:lvl w:ilvl="7" w:tplc="041A0019" w:tentative="1">
      <w:start w:val="1"/>
      <w:numFmt w:val="lowerLetter"/>
      <w:lvlText w:val="%8."/>
      <w:lvlJc w:val="left"/>
      <w:pPr>
        <w:tabs>
          <w:tab w:val="num" w:pos="5760"/>
        </w:tabs>
        <w:ind w:left="5760" w:hanging="360"/>
      </w:pPr>
    </w:lvl>
    <w:lvl w:ilvl="8" w:tplc="041A001B" w:tentative="1">
      <w:start w:val="1"/>
      <w:numFmt w:val="lowerRoman"/>
      <w:lvlText w:val="%9."/>
      <w:lvlJc w:val="right"/>
      <w:pPr>
        <w:tabs>
          <w:tab w:val="num" w:pos="6480"/>
        </w:tabs>
        <w:ind w:left="6480" w:hanging="180"/>
      </w:pPr>
    </w:lvl>
  </w:abstractNum>
  <w:abstractNum w:abstractNumId="31" w15:restartNumberingAfterBreak="0">
    <w:nsid w:val="3AC552D6"/>
    <w:multiLevelType w:val="hybridMultilevel"/>
    <w:tmpl w:val="9C10A05E"/>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 w15:restartNumberingAfterBreak="0">
    <w:nsid w:val="3D691443"/>
    <w:multiLevelType w:val="hybridMultilevel"/>
    <w:tmpl w:val="06F081C4"/>
    <w:lvl w:ilvl="0" w:tplc="041A000F">
      <w:start w:val="1"/>
      <w:numFmt w:val="decimal"/>
      <w:lvlText w:val="%1."/>
      <w:lvlJc w:val="left"/>
      <w:pPr>
        <w:ind w:left="1440" w:hanging="360"/>
      </w:p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33" w15:restartNumberingAfterBreak="0">
    <w:nsid w:val="3D6D3C4B"/>
    <w:multiLevelType w:val="hybridMultilevel"/>
    <w:tmpl w:val="93BAF520"/>
    <w:lvl w:ilvl="0" w:tplc="041A0001">
      <w:start w:val="1"/>
      <w:numFmt w:val="bullet"/>
      <w:lvlText w:val=""/>
      <w:lvlJc w:val="left"/>
      <w:pPr>
        <w:tabs>
          <w:tab w:val="num" w:pos="720"/>
        </w:tabs>
        <w:ind w:left="720" w:hanging="360"/>
      </w:pPr>
      <w:rPr>
        <w:rFonts w:ascii="Symbol" w:hAnsi="Symbol" w:hint="default"/>
      </w:rPr>
    </w:lvl>
    <w:lvl w:ilvl="1" w:tplc="041A0003" w:tentative="1">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413D7D14"/>
    <w:multiLevelType w:val="hybridMultilevel"/>
    <w:tmpl w:val="6008AED0"/>
    <w:lvl w:ilvl="0" w:tplc="041A000F">
      <w:start w:val="1"/>
      <w:numFmt w:val="decimal"/>
      <w:lvlText w:val="%1."/>
      <w:lvlJc w:val="left"/>
      <w:pPr>
        <w:ind w:left="720" w:hanging="360"/>
      </w:pPr>
      <w:rPr>
        <w:rFonts w:cs="Times New Roman"/>
      </w:rPr>
    </w:lvl>
    <w:lvl w:ilvl="1" w:tplc="041A0019">
      <w:start w:val="1"/>
      <w:numFmt w:val="lowerLetter"/>
      <w:lvlText w:val="%2."/>
      <w:lvlJc w:val="left"/>
      <w:pPr>
        <w:ind w:left="1440" w:hanging="360"/>
      </w:pPr>
      <w:rPr>
        <w:rFonts w:cs="Times New Roman"/>
      </w:rPr>
    </w:lvl>
    <w:lvl w:ilvl="2" w:tplc="041A001B">
      <w:start w:val="1"/>
      <w:numFmt w:val="lowerRoman"/>
      <w:lvlText w:val="%3."/>
      <w:lvlJc w:val="right"/>
      <w:pPr>
        <w:ind w:left="2160" w:hanging="180"/>
      </w:pPr>
      <w:rPr>
        <w:rFonts w:cs="Times New Roman"/>
      </w:rPr>
    </w:lvl>
    <w:lvl w:ilvl="3" w:tplc="041A000F">
      <w:start w:val="1"/>
      <w:numFmt w:val="decimal"/>
      <w:lvlText w:val="%4."/>
      <w:lvlJc w:val="left"/>
      <w:pPr>
        <w:ind w:left="2880" w:hanging="360"/>
      </w:pPr>
      <w:rPr>
        <w:rFonts w:cs="Times New Roman"/>
      </w:rPr>
    </w:lvl>
    <w:lvl w:ilvl="4" w:tplc="041A0019">
      <w:start w:val="1"/>
      <w:numFmt w:val="lowerLetter"/>
      <w:lvlText w:val="%5."/>
      <w:lvlJc w:val="left"/>
      <w:pPr>
        <w:ind w:left="3600" w:hanging="360"/>
      </w:pPr>
      <w:rPr>
        <w:rFonts w:cs="Times New Roman"/>
      </w:rPr>
    </w:lvl>
    <w:lvl w:ilvl="5" w:tplc="041A001B">
      <w:start w:val="1"/>
      <w:numFmt w:val="lowerRoman"/>
      <w:lvlText w:val="%6."/>
      <w:lvlJc w:val="right"/>
      <w:pPr>
        <w:ind w:left="4320" w:hanging="180"/>
      </w:pPr>
      <w:rPr>
        <w:rFonts w:cs="Times New Roman"/>
      </w:rPr>
    </w:lvl>
    <w:lvl w:ilvl="6" w:tplc="041A000F">
      <w:start w:val="1"/>
      <w:numFmt w:val="decimal"/>
      <w:lvlText w:val="%7."/>
      <w:lvlJc w:val="left"/>
      <w:pPr>
        <w:ind w:left="5040" w:hanging="360"/>
      </w:pPr>
      <w:rPr>
        <w:rFonts w:cs="Times New Roman"/>
      </w:rPr>
    </w:lvl>
    <w:lvl w:ilvl="7" w:tplc="041A0019">
      <w:start w:val="1"/>
      <w:numFmt w:val="lowerLetter"/>
      <w:lvlText w:val="%8."/>
      <w:lvlJc w:val="left"/>
      <w:pPr>
        <w:ind w:left="5760" w:hanging="360"/>
      </w:pPr>
      <w:rPr>
        <w:rFonts w:cs="Times New Roman"/>
      </w:rPr>
    </w:lvl>
    <w:lvl w:ilvl="8" w:tplc="041A001B">
      <w:start w:val="1"/>
      <w:numFmt w:val="lowerRoman"/>
      <w:lvlText w:val="%9."/>
      <w:lvlJc w:val="right"/>
      <w:pPr>
        <w:ind w:left="6480" w:hanging="180"/>
      </w:pPr>
      <w:rPr>
        <w:rFonts w:cs="Times New Roman"/>
      </w:rPr>
    </w:lvl>
  </w:abstractNum>
  <w:abstractNum w:abstractNumId="35" w15:restartNumberingAfterBreak="0">
    <w:nsid w:val="43BB101F"/>
    <w:multiLevelType w:val="hybridMultilevel"/>
    <w:tmpl w:val="38068B46"/>
    <w:lvl w:ilvl="0" w:tplc="041A000F">
      <w:start w:val="1"/>
      <w:numFmt w:val="decimal"/>
      <w:lvlText w:val="%1."/>
      <w:lvlJc w:val="left"/>
      <w:pPr>
        <w:tabs>
          <w:tab w:val="num" w:pos="720"/>
        </w:tabs>
        <w:ind w:left="720" w:hanging="360"/>
      </w:pPr>
      <w:rPr>
        <w:rFonts w:hint="default"/>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36" w15:restartNumberingAfterBreak="0">
    <w:nsid w:val="44A374FA"/>
    <w:multiLevelType w:val="hybridMultilevel"/>
    <w:tmpl w:val="DE8E73D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15:restartNumberingAfterBreak="0">
    <w:nsid w:val="466A12E3"/>
    <w:multiLevelType w:val="hybridMultilevel"/>
    <w:tmpl w:val="A8ECF7E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 w15:restartNumberingAfterBreak="0">
    <w:nsid w:val="50B90B57"/>
    <w:multiLevelType w:val="multilevel"/>
    <w:tmpl w:val="5A5AB948"/>
    <w:lvl w:ilvl="0">
      <w:start w:val="3"/>
      <w:numFmt w:val="decimal"/>
      <w:lvlText w:val="%1."/>
      <w:lvlJc w:val="left"/>
      <w:pPr>
        <w:ind w:left="495" w:hanging="495"/>
      </w:pPr>
      <w:rPr>
        <w:rFonts w:hint="default"/>
      </w:rPr>
    </w:lvl>
    <w:lvl w:ilvl="1">
      <w:start w:val="7"/>
      <w:numFmt w:val="decimal"/>
      <w:lvlText w:val="%1.%2."/>
      <w:lvlJc w:val="left"/>
      <w:pPr>
        <w:ind w:left="495" w:hanging="495"/>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53D83A7F"/>
    <w:multiLevelType w:val="hybridMultilevel"/>
    <w:tmpl w:val="EE1AF868"/>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40" w15:restartNumberingAfterBreak="0">
    <w:nsid w:val="56007592"/>
    <w:multiLevelType w:val="hybridMultilevel"/>
    <w:tmpl w:val="B194244A"/>
    <w:lvl w:ilvl="0" w:tplc="B3FA283A">
      <w:start w:val="1"/>
      <w:numFmt w:val="decimal"/>
      <w:pStyle w:val="Treii"/>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41" w15:restartNumberingAfterBreak="0">
    <w:nsid w:val="5A87402B"/>
    <w:multiLevelType w:val="hybridMultilevel"/>
    <w:tmpl w:val="2C227D78"/>
    <w:lvl w:ilvl="0" w:tplc="EEBEB654">
      <w:start w:val="1"/>
      <w:numFmt w:val="decimal"/>
      <w:lvlText w:val="%1."/>
      <w:lvlJc w:val="left"/>
      <w:pPr>
        <w:ind w:left="720" w:hanging="360"/>
      </w:pPr>
      <w:rPr>
        <w:rFonts w:ascii="Calibri" w:hAnsi="Calibri" w:cs="Calibri" w:hint="default"/>
        <w:color w:val="auto"/>
        <w:sz w:val="22"/>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 w15:restartNumberingAfterBreak="0">
    <w:nsid w:val="5B1B6453"/>
    <w:multiLevelType w:val="multilevel"/>
    <w:tmpl w:val="0F32632A"/>
    <w:lvl w:ilvl="0">
      <w:start w:val="1"/>
      <w:numFmt w:val="decimal"/>
      <w:lvlText w:val="%1."/>
      <w:lvlJc w:val="left"/>
      <w:pPr>
        <w:ind w:left="360" w:hanging="360"/>
      </w:pPr>
    </w:lvl>
    <w:lvl w:ilvl="1">
      <w:start w:val="1"/>
      <w:numFmt w:val="decimal"/>
      <w:pStyle w:val="Novi3"/>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3" w15:restartNumberingAfterBreak="0">
    <w:nsid w:val="5B41157E"/>
    <w:multiLevelType w:val="hybridMultilevel"/>
    <w:tmpl w:val="5CDCD252"/>
    <w:lvl w:ilvl="0" w:tplc="6FDCEB0A">
      <w:start w:val="1"/>
      <w:numFmt w:val="decimal"/>
      <w:lvlText w:val="%1)"/>
      <w:lvlJc w:val="left"/>
      <w:pPr>
        <w:ind w:left="495" w:hanging="360"/>
      </w:pPr>
      <w:rPr>
        <w:rFonts w:cs="Times New Roman" w:hint="default"/>
      </w:rPr>
    </w:lvl>
    <w:lvl w:ilvl="1" w:tplc="041A0019" w:tentative="1">
      <w:start w:val="1"/>
      <w:numFmt w:val="lowerLetter"/>
      <w:lvlText w:val="%2."/>
      <w:lvlJc w:val="left"/>
      <w:pPr>
        <w:ind w:left="1215" w:hanging="360"/>
      </w:pPr>
      <w:rPr>
        <w:rFonts w:cs="Times New Roman"/>
      </w:rPr>
    </w:lvl>
    <w:lvl w:ilvl="2" w:tplc="041A001B" w:tentative="1">
      <w:start w:val="1"/>
      <w:numFmt w:val="lowerRoman"/>
      <w:lvlText w:val="%3."/>
      <w:lvlJc w:val="right"/>
      <w:pPr>
        <w:ind w:left="1935" w:hanging="180"/>
      </w:pPr>
      <w:rPr>
        <w:rFonts w:cs="Times New Roman"/>
      </w:rPr>
    </w:lvl>
    <w:lvl w:ilvl="3" w:tplc="041A000F" w:tentative="1">
      <w:start w:val="1"/>
      <w:numFmt w:val="decimal"/>
      <w:lvlText w:val="%4."/>
      <w:lvlJc w:val="left"/>
      <w:pPr>
        <w:ind w:left="2655" w:hanging="360"/>
      </w:pPr>
      <w:rPr>
        <w:rFonts w:cs="Times New Roman"/>
      </w:rPr>
    </w:lvl>
    <w:lvl w:ilvl="4" w:tplc="041A0019" w:tentative="1">
      <w:start w:val="1"/>
      <w:numFmt w:val="lowerLetter"/>
      <w:lvlText w:val="%5."/>
      <w:lvlJc w:val="left"/>
      <w:pPr>
        <w:ind w:left="3375" w:hanging="360"/>
      </w:pPr>
      <w:rPr>
        <w:rFonts w:cs="Times New Roman"/>
      </w:rPr>
    </w:lvl>
    <w:lvl w:ilvl="5" w:tplc="041A001B" w:tentative="1">
      <w:start w:val="1"/>
      <w:numFmt w:val="lowerRoman"/>
      <w:lvlText w:val="%6."/>
      <w:lvlJc w:val="right"/>
      <w:pPr>
        <w:ind w:left="4095" w:hanging="180"/>
      </w:pPr>
      <w:rPr>
        <w:rFonts w:cs="Times New Roman"/>
      </w:rPr>
    </w:lvl>
    <w:lvl w:ilvl="6" w:tplc="041A000F" w:tentative="1">
      <w:start w:val="1"/>
      <w:numFmt w:val="decimal"/>
      <w:lvlText w:val="%7."/>
      <w:lvlJc w:val="left"/>
      <w:pPr>
        <w:ind w:left="4815" w:hanging="360"/>
      </w:pPr>
      <w:rPr>
        <w:rFonts w:cs="Times New Roman"/>
      </w:rPr>
    </w:lvl>
    <w:lvl w:ilvl="7" w:tplc="041A0019" w:tentative="1">
      <w:start w:val="1"/>
      <w:numFmt w:val="lowerLetter"/>
      <w:lvlText w:val="%8."/>
      <w:lvlJc w:val="left"/>
      <w:pPr>
        <w:ind w:left="5535" w:hanging="360"/>
      </w:pPr>
      <w:rPr>
        <w:rFonts w:cs="Times New Roman"/>
      </w:rPr>
    </w:lvl>
    <w:lvl w:ilvl="8" w:tplc="041A001B" w:tentative="1">
      <w:start w:val="1"/>
      <w:numFmt w:val="lowerRoman"/>
      <w:lvlText w:val="%9."/>
      <w:lvlJc w:val="right"/>
      <w:pPr>
        <w:ind w:left="6255" w:hanging="180"/>
      </w:pPr>
      <w:rPr>
        <w:rFonts w:cs="Times New Roman"/>
      </w:rPr>
    </w:lvl>
  </w:abstractNum>
  <w:abstractNum w:abstractNumId="44" w15:restartNumberingAfterBreak="0">
    <w:nsid w:val="5E315ABA"/>
    <w:multiLevelType w:val="hybridMultilevel"/>
    <w:tmpl w:val="DAAE02CC"/>
    <w:lvl w:ilvl="0" w:tplc="71F092D0">
      <w:start w:val="1"/>
      <w:numFmt w:val="decimal"/>
      <w:lvlText w:val="%1."/>
      <w:lvlJc w:val="left"/>
      <w:pPr>
        <w:ind w:left="720" w:hanging="360"/>
      </w:pPr>
      <w:rPr>
        <w:b w:val="0"/>
      </w:rPr>
    </w:lvl>
    <w:lvl w:ilvl="1" w:tplc="041A0019">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5" w15:restartNumberingAfterBreak="0">
    <w:nsid w:val="5EC97E4A"/>
    <w:multiLevelType w:val="hybridMultilevel"/>
    <w:tmpl w:val="16123206"/>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 w15:restartNumberingAfterBreak="0">
    <w:nsid w:val="5F300EE0"/>
    <w:multiLevelType w:val="hybridMultilevel"/>
    <w:tmpl w:val="9816034A"/>
    <w:lvl w:ilvl="0" w:tplc="0FE08A28">
      <w:start w:val="1"/>
      <w:numFmt w:val="bullet"/>
      <w:lvlText w:val=""/>
      <w:lvlJc w:val="left"/>
      <w:pPr>
        <w:ind w:left="1080" w:hanging="360"/>
      </w:pPr>
      <w:rPr>
        <w:rFonts w:ascii="Symbol" w:hAnsi="Symbol"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47" w15:restartNumberingAfterBreak="0">
    <w:nsid w:val="60D635FE"/>
    <w:multiLevelType w:val="hybridMultilevel"/>
    <w:tmpl w:val="16704B70"/>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8" w15:restartNumberingAfterBreak="0">
    <w:nsid w:val="6157205A"/>
    <w:multiLevelType w:val="hybridMultilevel"/>
    <w:tmpl w:val="BFAEFF7A"/>
    <w:lvl w:ilvl="0" w:tplc="041A0001">
      <w:start w:val="1"/>
      <w:numFmt w:val="bullet"/>
      <w:lvlText w:val=""/>
      <w:lvlJc w:val="left"/>
      <w:pPr>
        <w:ind w:left="780" w:hanging="360"/>
      </w:pPr>
      <w:rPr>
        <w:rFonts w:ascii="Symbol" w:hAnsi="Symbol" w:hint="default"/>
      </w:rPr>
    </w:lvl>
    <w:lvl w:ilvl="1" w:tplc="041A0003">
      <w:start w:val="1"/>
      <w:numFmt w:val="bullet"/>
      <w:lvlText w:val="o"/>
      <w:lvlJc w:val="left"/>
      <w:pPr>
        <w:ind w:left="1500" w:hanging="360"/>
      </w:pPr>
      <w:rPr>
        <w:rFonts w:ascii="Courier New" w:hAnsi="Courier New" w:cs="Courier New" w:hint="default"/>
      </w:rPr>
    </w:lvl>
    <w:lvl w:ilvl="2" w:tplc="041A0005">
      <w:start w:val="1"/>
      <w:numFmt w:val="bullet"/>
      <w:lvlText w:val=""/>
      <w:lvlJc w:val="left"/>
      <w:pPr>
        <w:ind w:left="2220" w:hanging="360"/>
      </w:pPr>
      <w:rPr>
        <w:rFonts w:ascii="Wingdings" w:hAnsi="Wingdings" w:hint="default"/>
      </w:rPr>
    </w:lvl>
    <w:lvl w:ilvl="3" w:tplc="041A0001">
      <w:start w:val="1"/>
      <w:numFmt w:val="bullet"/>
      <w:lvlText w:val=""/>
      <w:lvlJc w:val="left"/>
      <w:pPr>
        <w:ind w:left="2940" w:hanging="360"/>
      </w:pPr>
      <w:rPr>
        <w:rFonts w:ascii="Symbol" w:hAnsi="Symbol" w:hint="default"/>
      </w:rPr>
    </w:lvl>
    <w:lvl w:ilvl="4" w:tplc="041A0003">
      <w:start w:val="1"/>
      <w:numFmt w:val="bullet"/>
      <w:lvlText w:val="o"/>
      <w:lvlJc w:val="left"/>
      <w:pPr>
        <w:ind w:left="3660" w:hanging="360"/>
      </w:pPr>
      <w:rPr>
        <w:rFonts w:ascii="Courier New" w:hAnsi="Courier New" w:cs="Courier New" w:hint="default"/>
      </w:rPr>
    </w:lvl>
    <w:lvl w:ilvl="5" w:tplc="041A0005">
      <w:start w:val="1"/>
      <w:numFmt w:val="bullet"/>
      <w:lvlText w:val=""/>
      <w:lvlJc w:val="left"/>
      <w:pPr>
        <w:ind w:left="4380" w:hanging="360"/>
      </w:pPr>
      <w:rPr>
        <w:rFonts w:ascii="Wingdings" w:hAnsi="Wingdings" w:hint="default"/>
      </w:rPr>
    </w:lvl>
    <w:lvl w:ilvl="6" w:tplc="041A0001">
      <w:start w:val="1"/>
      <w:numFmt w:val="bullet"/>
      <w:lvlText w:val=""/>
      <w:lvlJc w:val="left"/>
      <w:pPr>
        <w:ind w:left="5100" w:hanging="360"/>
      </w:pPr>
      <w:rPr>
        <w:rFonts w:ascii="Symbol" w:hAnsi="Symbol" w:hint="default"/>
      </w:rPr>
    </w:lvl>
    <w:lvl w:ilvl="7" w:tplc="041A0003">
      <w:start w:val="1"/>
      <w:numFmt w:val="bullet"/>
      <w:lvlText w:val="o"/>
      <w:lvlJc w:val="left"/>
      <w:pPr>
        <w:ind w:left="5820" w:hanging="360"/>
      </w:pPr>
      <w:rPr>
        <w:rFonts w:ascii="Courier New" w:hAnsi="Courier New" w:cs="Courier New" w:hint="default"/>
      </w:rPr>
    </w:lvl>
    <w:lvl w:ilvl="8" w:tplc="041A0005">
      <w:start w:val="1"/>
      <w:numFmt w:val="bullet"/>
      <w:lvlText w:val=""/>
      <w:lvlJc w:val="left"/>
      <w:pPr>
        <w:ind w:left="6540" w:hanging="360"/>
      </w:pPr>
      <w:rPr>
        <w:rFonts w:ascii="Wingdings" w:hAnsi="Wingdings" w:hint="default"/>
      </w:rPr>
    </w:lvl>
  </w:abstractNum>
  <w:abstractNum w:abstractNumId="49" w15:restartNumberingAfterBreak="0">
    <w:nsid w:val="624B33C2"/>
    <w:multiLevelType w:val="hybridMultilevel"/>
    <w:tmpl w:val="38C081E2"/>
    <w:lvl w:ilvl="0" w:tplc="041A000F">
      <w:start w:val="3"/>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0" w15:restartNumberingAfterBreak="0">
    <w:nsid w:val="64D51A1C"/>
    <w:multiLevelType w:val="hybridMultilevel"/>
    <w:tmpl w:val="E586CCC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15:restartNumberingAfterBreak="0">
    <w:nsid w:val="659712E9"/>
    <w:multiLevelType w:val="multilevel"/>
    <w:tmpl w:val="3946B4A0"/>
    <w:lvl w:ilvl="0">
      <w:start w:val="3"/>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2" w15:restartNumberingAfterBreak="0">
    <w:nsid w:val="678474DE"/>
    <w:multiLevelType w:val="hybridMultilevel"/>
    <w:tmpl w:val="756E565E"/>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53" w15:restartNumberingAfterBreak="0">
    <w:nsid w:val="6F317A9D"/>
    <w:multiLevelType w:val="hybridMultilevel"/>
    <w:tmpl w:val="F3EAD76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54" w15:restartNumberingAfterBreak="0">
    <w:nsid w:val="73195A12"/>
    <w:multiLevelType w:val="hybridMultilevel"/>
    <w:tmpl w:val="C5747AB2"/>
    <w:lvl w:ilvl="0" w:tplc="041A0011">
      <w:start w:val="1"/>
      <w:numFmt w:val="decimal"/>
      <w:lvlText w:val="%1)"/>
      <w:lvlJc w:val="left"/>
      <w:pPr>
        <w:ind w:left="720" w:hanging="360"/>
      </w:pPr>
    </w:lvl>
    <w:lvl w:ilvl="1" w:tplc="041A0019">
      <w:start w:val="1"/>
      <w:numFmt w:val="lowerLetter"/>
      <w:lvlText w:val="%2."/>
      <w:lvlJc w:val="left"/>
      <w:pPr>
        <w:ind w:left="1440" w:hanging="360"/>
      </w:pPr>
    </w:lvl>
    <w:lvl w:ilvl="2" w:tplc="041A001B">
      <w:start w:val="1"/>
      <w:numFmt w:val="lowerRoman"/>
      <w:lvlText w:val="%3."/>
      <w:lvlJc w:val="right"/>
      <w:pPr>
        <w:ind w:left="2160" w:hanging="180"/>
      </w:pPr>
    </w:lvl>
    <w:lvl w:ilvl="3" w:tplc="041A000F">
      <w:start w:val="1"/>
      <w:numFmt w:val="decimal"/>
      <w:lvlText w:val="%4."/>
      <w:lvlJc w:val="left"/>
      <w:pPr>
        <w:ind w:left="2880" w:hanging="360"/>
      </w:pPr>
    </w:lvl>
    <w:lvl w:ilvl="4" w:tplc="041A0019">
      <w:start w:val="1"/>
      <w:numFmt w:val="lowerLetter"/>
      <w:lvlText w:val="%5."/>
      <w:lvlJc w:val="left"/>
      <w:pPr>
        <w:ind w:left="3600" w:hanging="360"/>
      </w:pPr>
    </w:lvl>
    <w:lvl w:ilvl="5" w:tplc="041A001B">
      <w:start w:val="1"/>
      <w:numFmt w:val="lowerRoman"/>
      <w:lvlText w:val="%6."/>
      <w:lvlJc w:val="right"/>
      <w:pPr>
        <w:ind w:left="4320" w:hanging="180"/>
      </w:pPr>
    </w:lvl>
    <w:lvl w:ilvl="6" w:tplc="041A000F">
      <w:start w:val="1"/>
      <w:numFmt w:val="decimal"/>
      <w:lvlText w:val="%7."/>
      <w:lvlJc w:val="left"/>
      <w:pPr>
        <w:ind w:left="5040" w:hanging="360"/>
      </w:pPr>
    </w:lvl>
    <w:lvl w:ilvl="7" w:tplc="041A0019">
      <w:start w:val="1"/>
      <w:numFmt w:val="lowerLetter"/>
      <w:lvlText w:val="%8."/>
      <w:lvlJc w:val="left"/>
      <w:pPr>
        <w:ind w:left="5760" w:hanging="360"/>
      </w:pPr>
    </w:lvl>
    <w:lvl w:ilvl="8" w:tplc="041A001B">
      <w:start w:val="1"/>
      <w:numFmt w:val="lowerRoman"/>
      <w:lvlText w:val="%9."/>
      <w:lvlJc w:val="right"/>
      <w:pPr>
        <w:ind w:left="6480" w:hanging="180"/>
      </w:pPr>
    </w:lvl>
  </w:abstractNum>
  <w:abstractNum w:abstractNumId="55" w15:restartNumberingAfterBreak="0">
    <w:nsid w:val="758A12CC"/>
    <w:multiLevelType w:val="hybridMultilevel"/>
    <w:tmpl w:val="790AD842"/>
    <w:lvl w:ilvl="0" w:tplc="1E5E40F6">
      <w:start w:val="3"/>
      <w:numFmt w:val="bullet"/>
      <w:lvlText w:val="-"/>
      <w:lvlJc w:val="left"/>
      <w:pPr>
        <w:ind w:left="465" w:hanging="360"/>
      </w:pPr>
      <w:rPr>
        <w:rFonts w:ascii="Calibri" w:eastAsia="Times New Roman" w:hAnsi="Calibri" w:cs="Calibri" w:hint="default"/>
      </w:rPr>
    </w:lvl>
    <w:lvl w:ilvl="1" w:tplc="041A0003">
      <w:start w:val="1"/>
      <w:numFmt w:val="bullet"/>
      <w:lvlText w:val="o"/>
      <w:lvlJc w:val="left"/>
      <w:pPr>
        <w:ind w:left="1185" w:hanging="360"/>
      </w:pPr>
      <w:rPr>
        <w:rFonts w:ascii="Courier New" w:hAnsi="Courier New" w:cs="Courier New" w:hint="default"/>
      </w:rPr>
    </w:lvl>
    <w:lvl w:ilvl="2" w:tplc="041A0005">
      <w:start w:val="1"/>
      <w:numFmt w:val="bullet"/>
      <w:lvlText w:val=""/>
      <w:lvlJc w:val="left"/>
      <w:pPr>
        <w:ind w:left="1905" w:hanging="360"/>
      </w:pPr>
      <w:rPr>
        <w:rFonts w:ascii="Wingdings" w:hAnsi="Wingdings" w:hint="default"/>
      </w:rPr>
    </w:lvl>
    <w:lvl w:ilvl="3" w:tplc="041A0001">
      <w:start w:val="1"/>
      <w:numFmt w:val="bullet"/>
      <w:lvlText w:val=""/>
      <w:lvlJc w:val="left"/>
      <w:pPr>
        <w:ind w:left="2625" w:hanging="360"/>
      </w:pPr>
      <w:rPr>
        <w:rFonts w:ascii="Symbol" w:hAnsi="Symbol" w:hint="default"/>
      </w:rPr>
    </w:lvl>
    <w:lvl w:ilvl="4" w:tplc="041A0003">
      <w:start w:val="1"/>
      <w:numFmt w:val="bullet"/>
      <w:lvlText w:val="o"/>
      <w:lvlJc w:val="left"/>
      <w:pPr>
        <w:ind w:left="3345" w:hanging="360"/>
      </w:pPr>
      <w:rPr>
        <w:rFonts w:ascii="Courier New" w:hAnsi="Courier New" w:cs="Courier New" w:hint="default"/>
      </w:rPr>
    </w:lvl>
    <w:lvl w:ilvl="5" w:tplc="041A0005">
      <w:start w:val="1"/>
      <w:numFmt w:val="bullet"/>
      <w:lvlText w:val=""/>
      <w:lvlJc w:val="left"/>
      <w:pPr>
        <w:ind w:left="4065" w:hanging="360"/>
      </w:pPr>
      <w:rPr>
        <w:rFonts w:ascii="Wingdings" w:hAnsi="Wingdings" w:hint="default"/>
      </w:rPr>
    </w:lvl>
    <w:lvl w:ilvl="6" w:tplc="041A0001">
      <w:start w:val="1"/>
      <w:numFmt w:val="bullet"/>
      <w:lvlText w:val=""/>
      <w:lvlJc w:val="left"/>
      <w:pPr>
        <w:ind w:left="4785" w:hanging="360"/>
      </w:pPr>
      <w:rPr>
        <w:rFonts w:ascii="Symbol" w:hAnsi="Symbol" w:hint="default"/>
      </w:rPr>
    </w:lvl>
    <w:lvl w:ilvl="7" w:tplc="041A0003">
      <w:start w:val="1"/>
      <w:numFmt w:val="bullet"/>
      <w:lvlText w:val="o"/>
      <w:lvlJc w:val="left"/>
      <w:pPr>
        <w:ind w:left="5505" w:hanging="360"/>
      </w:pPr>
      <w:rPr>
        <w:rFonts w:ascii="Courier New" w:hAnsi="Courier New" w:cs="Courier New" w:hint="default"/>
      </w:rPr>
    </w:lvl>
    <w:lvl w:ilvl="8" w:tplc="041A0005">
      <w:start w:val="1"/>
      <w:numFmt w:val="bullet"/>
      <w:lvlText w:val=""/>
      <w:lvlJc w:val="left"/>
      <w:pPr>
        <w:ind w:left="6225" w:hanging="360"/>
      </w:pPr>
      <w:rPr>
        <w:rFonts w:ascii="Wingdings" w:hAnsi="Wingdings" w:hint="default"/>
      </w:rPr>
    </w:lvl>
  </w:abstractNum>
  <w:abstractNum w:abstractNumId="56" w15:restartNumberingAfterBreak="0">
    <w:nsid w:val="759767EE"/>
    <w:multiLevelType w:val="hybridMultilevel"/>
    <w:tmpl w:val="D1D42864"/>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7" w15:restartNumberingAfterBreak="0">
    <w:nsid w:val="775B26BD"/>
    <w:multiLevelType w:val="hybridMultilevel"/>
    <w:tmpl w:val="D91465AE"/>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8" w15:restartNumberingAfterBreak="0">
    <w:nsid w:val="78134AE9"/>
    <w:multiLevelType w:val="hybridMultilevel"/>
    <w:tmpl w:val="91F6073A"/>
    <w:lvl w:ilvl="0" w:tplc="3BA6C9E2">
      <w:start w:val="3"/>
      <w:numFmt w:val="bullet"/>
      <w:lvlText w:val="-"/>
      <w:lvlJc w:val="left"/>
      <w:pPr>
        <w:ind w:left="720" w:hanging="360"/>
      </w:pPr>
      <w:rPr>
        <w:rFonts w:ascii="Calibri" w:eastAsia="Times New Roman" w:hAnsi="Calibri" w:cs="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9" w15:restartNumberingAfterBreak="0">
    <w:nsid w:val="7C8431F6"/>
    <w:multiLevelType w:val="multilevel"/>
    <w:tmpl w:val="C65C6950"/>
    <w:lvl w:ilvl="0">
      <w:start w:val="3"/>
      <w:numFmt w:val="decimal"/>
      <w:lvlText w:val="%1."/>
      <w:lvlJc w:val="left"/>
      <w:pPr>
        <w:ind w:left="450" w:hanging="450"/>
      </w:pPr>
      <w:rPr>
        <w:rFonts w:hint="default"/>
      </w:rPr>
    </w:lvl>
    <w:lvl w:ilvl="1">
      <w:start w:val="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0" w15:restartNumberingAfterBreak="0">
    <w:nsid w:val="7CE10F68"/>
    <w:multiLevelType w:val="hybridMultilevel"/>
    <w:tmpl w:val="673A8E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1" w15:restartNumberingAfterBreak="0">
    <w:nsid w:val="7D643E76"/>
    <w:multiLevelType w:val="hybridMultilevel"/>
    <w:tmpl w:val="0336955C"/>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2" w15:restartNumberingAfterBreak="0">
    <w:nsid w:val="7E6D646D"/>
    <w:multiLevelType w:val="hybridMultilevel"/>
    <w:tmpl w:val="C7908A46"/>
    <w:lvl w:ilvl="0" w:tplc="0FE08A28">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3" w15:restartNumberingAfterBreak="0">
    <w:nsid w:val="7EED1E11"/>
    <w:multiLevelType w:val="hybridMultilevel"/>
    <w:tmpl w:val="45F2D096"/>
    <w:lvl w:ilvl="0" w:tplc="041A000F">
      <w:start w:val="1"/>
      <w:numFmt w:val="decimal"/>
      <w:lvlText w:val="%1."/>
      <w:lvlJc w:val="left"/>
      <w:pPr>
        <w:ind w:left="720" w:hanging="360"/>
      </w:p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4" w15:restartNumberingAfterBreak="0">
    <w:nsid w:val="7F891194"/>
    <w:multiLevelType w:val="hybridMultilevel"/>
    <w:tmpl w:val="790AD022"/>
    <w:lvl w:ilvl="0" w:tplc="041A000F">
      <w:start w:val="6"/>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2"/>
  </w:num>
  <w:num w:numId="3">
    <w:abstractNumId w:val="33"/>
  </w:num>
  <w:num w:numId="4">
    <w:abstractNumId w:val="22"/>
  </w:num>
  <w:num w:numId="5">
    <w:abstractNumId w:val="52"/>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6"/>
  </w:num>
  <w:num w:numId="8">
    <w:abstractNumId w:val="32"/>
  </w:num>
  <w:num w:numId="9">
    <w:abstractNumId w:val="9"/>
  </w:num>
  <w:num w:numId="10">
    <w:abstractNumId w:val="62"/>
  </w:num>
  <w:num w:numId="11">
    <w:abstractNumId w:val="46"/>
  </w:num>
  <w:num w:numId="12">
    <w:abstractNumId w:val="28"/>
  </w:num>
  <w:num w:numId="13">
    <w:abstractNumId w:val="1"/>
  </w:num>
  <w:num w:numId="14">
    <w:abstractNumId w:val="48"/>
  </w:num>
  <w:num w:numId="15">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9"/>
  </w:num>
  <w:num w:numId="17">
    <w:abstractNumId w:val="11"/>
  </w:num>
  <w:num w:numId="18">
    <w:abstractNumId w:val="10"/>
  </w:num>
  <w:num w:numId="19">
    <w:abstractNumId w:val="37"/>
  </w:num>
  <w:num w:numId="20">
    <w:abstractNumId w:val="13"/>
  </w:num>
  <w:num w:numId="21">
    <w:abstractNumId w:val="24"/>
  </w:num>
  <w:num w:numId="22">
    <w:abstractNumId w:val="50"/>
  </w:num>
  <w:num w:numId="23">
    <w:abstractNumId w:val="45"/>
  </w:num>
  <w:num w:numId="24">
    <w:abstractNumId w:val="30"/>
  </w:num>
  <w:num w:numId="25">
    <w:abstractNumId w:val="55"/>
  </w:num>
  <w:num w:numId="26">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40"/>
  </w:num>
  <w:num w:numId="2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6"/>
  </w:num>
  <w:num w:numId="30">
    <w:abstractNumId w:val="36"/>
  </w:num>
  <w:num w:numId="31">
    <w:abstractNumId w:val="26"/>
  </w:num>
  <w:num w:numId="32">
    <w:abstractNumId w:val="60"/>
  </w:num>
  <w:num w:numId="3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3"/>
  </w:num>
  <w:num w:numId="35">
    <w:abstractNumId w:val="61"/>
  </w:num>
  <w:num w:numId="36">
    <w:abstractNumId w:val="25"/>
  </w:num>
  <w:num w:numId="37">
    <w:abstractNumId w:val="20"/>
  </w:num>
  <w:num w:numId="38">
    <w:abstractNumId w:val="6"/>
  </w:num>
  <w:num w:numId="3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3"/>
  </w:num>
  <w:num w:numId="4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0"/>
  </w:num>
  <w:num w:numId="44">
    <w:abstractNumId w:val="49"/>
  </w:num>
  <w:num w:numId="45">
    <w:abstractNumId w:val="12"/>
  </w:num>
  <w:num w:numId="46">
    <w:abstractNumId w:val="21"/>
  </w:num>
  <w:num w:numId="47">
    <w:abstractNumId w:val="64"/>
  </w:num>
  <w:num w:numId="48">
    <w:abstractNumId w:val="19"/>
  </w:num>
  <w:num w:numId="49">
    <w:abstractNumId w:val="44"/>
  </w:num>
  <w:num w:numId="50">
    <w:abstractNumId w:val="58"/>
  </w:num>
  <w:num w:numId="51">
    <w:abstractNumId w:val="4"/>
  </w:num>
  <w:num w:numId="52">
    <w:abstractNumId w:val="3"/>
  </w:num>
  <w:num w:numId="53">
    <w:abstractNumId w:val="63"/>
  </w:num>
  <w:num w:numId="54">
    <w:abstractNumId w:val="15"/>
  </w:num>
  <w:num w:numId="55">
    <w:abstractNumId w:val="51"/>
  </w:num>
  <w:num w:numId="56">
    <w:abstractNumId w:val="59"/>
  </w:num>
  <w:num w:numId="57">
    <w:abstractNumId w:val="7"/>
  </w:num>
  <w:num w:numId="58">
    <w:abstractNumId w:val="38"/>
  </w:num>
  <w:num w:numId="59">
    <w:abstractNumId w:val="41"/>
  </w:num>
  <w:num w:numId="60">
    <w:abstractNumId w:val="27"/>
  </w:num>
  <w:num w:numId="61">
    <w:abstractNumId w:val="14"/>
  </w:num>
  <w:num w:numId="62">
    <w:abstractNumId w:val="47"/>
  </w:num>
  <w:num w:numId="63">
    <w:abstractNumId w:val="57"/>
  </w:num>
  <w:num w:numId="64">
    <w:abstractNumId w:val="29"/>
  </w:num>
  <w:num w:numId="65">
    <w:abstractNumId w:val="17"/>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6443"/>
    <w:rsid w:val="00015311"/>
    <w:rsid w:val="00024678"/>
    <w:rsid w:val="000349B7"/>
    <w:rsid w:val="00035649"/>
    <w:rsid w:val="000500BE"/>
    <w:rsid w:val="000556ED"/>
    <w:rsid w:val="00060327"/>
    <w:rsid w:val="000B40F6"/>
    <w:rsid w:val="000C1C40"/>
    <w:rsid w:val="000C54EF"/>
    <w:rsid w:val="000C7BF9"/>
    <w:rsid w:val="000D23F1"/>
    <w:rsid w:val="000F1A8E"/>
    <w:rsid w:val="000F45D9"/>
    <w:rsid w:val="00102F7C"/>
    <w:rsid w:val="00112AC6"/>
    <w:rsid w:val="00126E6B"/>
    <w:rsid w:val="00143422"/>
    <w:rsid w:val="00152AB1"/>
    <w:rsid w:val="00175858"/>
    <w:rsid w:val="0017727B"/>
    <w:rsid w:val="001820EA"/>
    <w:rsid w:val="001A3D76"/>
    <w:rsid w:val="001B1443"/>
    <w:rsid w:val="001B6650"/>
    <w:rsid w:val="001C47F2"/>
    <w:rsid w:val="001D395D"/>
    <w:rsid w:val="001F2262"/>
    <w:rsid w:val="00201C3D"/>
    <w:rsid w:val="00227DEB"/>
    <w:rsid w:val="00256A4F"/>
    <w:rsid w:val="002607ED"/>
    <w:rsid w:val="0026685C"/>
    <w:rsid w:val="0029458C"/>
    <w:rsid w:val="00295FE3"/>
    <w:rsid w:val="002C1966"/>
    <w:rsid w:val="002C1B33"/>
    <w:rsid w:val="002C1C03"/>
    <w:rsid w:val="002C366B"/>
    <w:rsid w:val="002C66CE"/>
    <w:rsid w:val="002C7150"/>
    <w:rsid w:val="002D014A"/>
    <w:rsid w:val="00305370"/>
    <w:rsid w:val="00316259"/>
    <w:rsid w:val="00320908"/>
    <w:rsid w:val="00333666"/>
    <w:rsid w:val="00333DC0"/>
    <w:rsid w:val="00344878"/>
    <w:rsid w:val="00346F62"/>
    <w:rsid w:val="00365730"/>
    <w:rsid w:val="00367F5E"/>
    <w:rsid w:val="003A10AA"/>
    <w:rsid w:val="003A3C6F"/>
    <w:rsid w:val="003B1EA0"/>
    <w:rsid w:val="003C7B7E"/>
    <w:rsid w:val="003D0EE4"/>
    <w:rsid w:val="003D4CA7"/>
    <w:rsid w:val="003E0CA6"/>
    <w:rsid w:val="003F537A"/>
    <w:rsid w:val="0041237E"/>
    <w:rsid w:val="00423002"/>
    <w:rsid w:val="00423534"/>
    <w:rsid w:val="00427808"/>
    <w:rsid w:val="00450981"/>
    <w:rsid w:val="004540C9"/>
    <w:rsid w:val="0046572B"/>
    <w:rsid w:val="004737DD"/>
    <w:rsid w:val="0048463A"/>
    <w:rsid w:val="00486BCB"/>
    <w:rsid w:val="004A11E6"/>
    <w:rsid w:val="004A1810"/>
    <w:rsid w:val="004A1D34"/>
    <w:rsid w:val="004B0E85"/>
    <w:rsid w:val="004C0439"/>
    <w:rsid w:val="004C7BD7"/>
    <w:rsid w:val="004D5628"/>
    <w:rsid w:val="004E6549"/>
    <w:rsid w:val="004F45AA"/>
    <w:rsid w:val="00500419"/>
    <w:rsid w:val="00505C5C"/>
    <w:rsid w:val="005305DC"/>
    <w:rsid w:val="0057330F"/>
    <w:rsid w:val="00573F00"/>
    <w:rsid w:val="00584663"/>
    <w:rsid w:val="00584F49"/>
    <w:rsid w:val="005877F5"/>
    <w:rsid w:val="00587DCC"/>
    <w:rsid w:val="00591125"/>
    <w:rsid w:val="005A5028"/>
    <w:rsid w:val="005B1152"/>
    <w:rsid w:val="005B1AB1"/>
    <w:rsid w:val="005C560F"/>
    <w:rsid w:val="005D58AD"/>
    <w:rsid w:val="00601EC2"/>
    <w:rsid w:val="00605584"/>
    <w:rsid w:val="00606825"/>
    <w:rsid w:val="00645E13"/>
    <w:rsid w:val="00663428"/>
    <w:rsid w:val="006705B3"/>
    <w:rsid w:val="00673668"/>
    <w:rsid w:val="00691628"/>
    <w:rsid w:val="00691734"/>
    <w:rsid w:val="0069666F"/>
    <w:rsid w:val="006A3D6C"/>
    <w:rsid w:val="006D487C"/>
    <w:rsid w:val="006D51A5"/>
    <w:rsid w:val="006F4196"/>
    <w:rsid w:val="00721CB9"/>
    <w:rsid w:val="00752ABF"/>
    <w:rsid w:val="00760D9F"/>
    <w:rsid w:val="00795E45"/>
    <w:rsid w:val="007A657A"/>
    <w:rsid w:val="007B7AD9"/>
    <w:rsid w:val="007C007F"/>
    <w:rsid w:val="007C0ECD"/>
    <w:rsid w:val="007C0FF7"/>
    <w:rsid w:val="007C22BE"/>
    <w:rsid w:val="007C57BE"/>
    <w:rsid w:val="007D1C59"/>
    <w:rsid w:val="007D1F6E"/>
    <w:rsid w:val="007E0CE9"/>
    <w:rsid w:val="007F4F38"/>
    <w:rsid w:val="00816B68"/>
    <w:rsid w:val="00825275"/>
    <w:rsid w:val="008318C2"/>
    <w:rsid w:val="008333D3"/>
    <w:rsid w:val="00850104"/>
    <w:rsid w:val="00854EBB"/>
    <w:rsid w:val="00861D9C"/>
    <w:rsid w:val="00862721"/>
    <w:rsid w:val="0086393D"/>
    <w:rsid w:val="00866F11"/>
    <w:rsid w:val="00871994"/>
    <w:rsid w:val="0088713A"/>
    <w:rsid w:val="00892635"/>
    <w:rsid w:val="008A6961"/>
    <w:rsid w:val="008D0860"/>
    <w:rsid w:val="008D287A"/>
    <w:rsid w:val="008E7A49"/>
    <w:rsid w:val="008F00F2"/>
    <w:rsid w:val="008F4409"/>
    <w:rsid w:val="008F4A5D"/>
    <w:rsid w:val="0090027C"/>
    <w:rsid w:val="009200FE"/>
    <w:rsid w:val="00922A22"/>
    <w:rsid w:val="009314E1"/>
    <w:rsid w:val="009456E9"/>
    <w:rsid w:val="00954E21"/>
    <w:rsid w:val="00956418"/>
    <w:rsid w:val="00961A3D"/>
    <w:rsid w:val="00987640"/>
    <w:rsid w:val="009C5A6B"/>
    <w:rsid w:val="009F046B"/>
    <w:rsid w:val="009F692A"/>
    <w:rsid w:val="00A03165"/>
    <w:rsid w:val="00A079A2"/>
    <w:rsid w:val="00A11C9D"/>
    <w:rsid w:val="00A15A78"/>
    <w:rsid w:val="00A232FD"/>
    <w:rsid w:val="00A37841"/>
    <w:rsid w:val="00A41DFA"/>
    <w:rsid w:val="00A4369E"/>
    <w:rsid w:val="00A70321"/>
    <w:rsid w:val="00A73BC8"/>
    <w:rsid w:val="00A84554"/>
    <w:rsid w:val="00AB49CB"/>
    <w:rsid w:val="00AD78DA"/>
    <w:rsid w:val="00AE085C"/>
    <w:rsid w:val="00B021EF"/>
    <w:rsid w:val="00B103EE"/>
    <w:rsid w:val="00B11F8A"/>
    <w:rsid w:val="00B175E0"/>
    <w:rsid w:val="00B400ED"/>
    <w:rsid w:val="00B430AC"/>
    <w:rsid w:val="00B46536"/>
    <w:rsid w:val="00B523B0"/>
    <w:rsid w:val="00B567D2"/>
    <w:rsid w:val="00B74381"/>
    <w:rsid w:val="00B82D95"/>
    <w:rsid w:val="00B96780"/>
    <w:rsid w:val="00BA3ADA"/>
    <w:rsid w:val="00BA438B"/>
    <w:rsid w:val="00BC0A47"/>
    <w:rsid w:val="00BC153A"/>
    <w:rsid w:val="00BD2D5E"/>
    <w:rsid w:val="00BD2E2C"/>
    <w:rsid w:val="00C06A97"/>
    <w:rsid w:val="00C10044"/>
    <w:rsid w:val="00C2657E"/>
    <w:rsid w:val="00C4664E"/>
    <w:rsid w:val="00C50643"/>
    <w:rsid w:val="00C60DCD"/>
    <w:rsid w:val="00C769BC"/>
    <w:rsid w:val="00C852B0"/>
    <w:rsid w:val="00C96BB2"/>
    <w:rsid w:val="00CA01C0"/>
    <w:rsid w:val="00CE2E21"/>
    <w:rsid w:val="00CE7AD8"/>
    <w:rsid w:val="00CF4276"/>
    <w:rsid w:val="00CF71E7"/>
    <w:rsid w:val="00D1566D"/>
    <w:rsid w:val="00D309C8"/>
    <w:rsid w:val="00D36F14"/>
    <w:rsid w:val="00D53D61"/>
    <w:rsid w:val="00D55106"/>
    <w:rsid w:val="00D76443"/>
    <w:rsid w:val="00D7732E"/>
    <w:rsid w:val="00D85339"/>
    <w:rsid w:val="00D85FD0"/>
    <w:rsid w:val="00DA6459"/>
    <w:rsid w:val="00DA6B17"/>
    <w:rsid w:val="00DB3243"/>
    <w:rsid w:val="00DB3363"/>
    <w:rsid w:val="00DB36AB"/>
    <w:rsid w:val="00DB6475"/>
    <w:rsid w:val="00DB79AD"/>
    <w:rsid w:val="00DC1801"/>
    <w:rsid w:val="00DC43A6"/>
    <w:rsid w:val="00DD1254"/>
    <w:rsid w:val="00DD3FE3"/>
    <w:rsid w:val="00E00F29"/>
    <w:rsid w:val="00E03734"/>
    <w:rsid w:val="00E279DF"/>
    <w:rsid w:val="00E3143A"/>
    <w:rsid w:val="00E338EB"/>
    <w:rsid w:val="00E372ED"/>
    <w:rsid w:val="00E4214A"/>
    <w:rsid w:val="00E576D0"/>
    <w:rsid w:val="00E65023"/>
    <w:rsid w:val="00E74447"/>
    <w:rsid w:val="00E74ADB"/>
    <w:rsid w:val="00E85FC3"/>
    <w:rsid w:val="00EA4084"/>
    <w:rsid w:val="00EE3152"/>
    <w:rsid w:val="00EF5472"/>
    <w:rsid w:val="00F0075D"/>
    <w:rsid w:val="00F277D3"/>
    <w:rsid w:val="00F55222"/>
    <w:rsid w:val="00F60872"/>
    <w:rsid w:val="00F620B5"/>
    <w:rsid w:val="00F64D1E"/>
    <w:rsid w:val="00F73BF9"/>
    <w:rsid w:val="00FA37CA"/>
    <w:rsid w:val="00FB0415"/>
    <w:rsid w:val="00FB4319"/>
    <w:rsid w:val="00FB54EA"/>
    <w:rsid w:val="00FC6C0E"/>
    <w:rsid w:val="00FD0C49"/>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6E9A9"/>
  <w15:chartTrackingRefBased/>
  <w15:docId w15:val="{C99A6768-9983-42EE-9DA3-B5732F8BE6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reći"/>
    <w:qFormat/>
    <w:rsid w:val="00D76443"/>
    <w:pPr>
      <w:spacing w:after="0" w:line="240" w:lineRule="auto"/>
      <w:jc w:val="center"/>
    </w:pPr>
    <w:rPr>
      <w:rFonts w:ascii="Calibri" w:eastAsia="Times New Roman" w:hAnsi="Calibri" w:cs="Times New Roman"/>
      <w:szCs w:val="24"/>
      <w:lang w:eastAsia="hr-HR"/>
    </w:rPr>
  </w:style>
  <w:style w:type="paragraph" w:styleId="Naslov1">
    <w:name w:val="heading 1"/>
    <w:basedOn w:val="Normal"/>
    <w:next w:val="Normal"/>
    <w:link w:val="Naslov1Char"/>
    <w:uiPriority w:val="9"/>
    <w:qFormat/>
    <w:rsid w:val="00D76443"/>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Naslov2">
    <w:name w:val="heading 2"/>
    <w:basedOn w:val="Normal"/>
    <w:next w:val="Normal"/>
    <w:link w:val="Naslov2Char"/>
    <w:uiPriority w:val="9"/>
    <w:unhideWhenUsed/>
    <w:qFormat/>
    <w:rsid w:val="005B1AB1"/>
    <w:pPr>
      <w:keepNext/>
      <w:keepLines/>
      <w:spacing w:before="200"/>
      <w:outlineLvl w:val="1"/>
    </w:pPr>
    <w:rPr>
      <w:rFonts w:ascii="Cambria" w:hAnsi="Cambria"/>
      <w:b/>
      <w:bCs/>
      <w:color w:val="4F81BD"/>
      <w:sz w:val="26"/>
      <w:szCs w:val="26"/>
    </w:rPr>
  </w:style>
  <w:style w:type="paragraph" w:styleId="Naslov3">
    <w:name w:val="heading 3"/>
    <w:basedOn w:val="Normal"/>
    <w:next w:val="Normal"/>
    <w:link w:val="Naslov3Char"/>
    <w:uiPriority w:val="9"/>
    <w:unhideWhenUsed/>
    <w:qFormat/>
    <w:rsid w:val="005B1AB1"/>
    <w:pPr>
      <w:keepNext/>
      <w:keepLines/>
      <w:spacing w:before="200"/>
      <w:outlineLvl w:val="2"/>
    </w:pPr>
    <w:rPr>
      <w:rFonts w:ascii="Cambria" w:hAnsi="Cambria"/>
      <w:b/>
      <w:bCs/>
      <w:color w:val="4F81BD"/>
    </w:rPr>
  </w:style>
  <w:style w:type="paragraph" w:styleId="Naslov4">
    <w:name w:val="heading 4"/>
    <w:basedOn w:val="Normal"/>
    <w:next w:val="Normal"/>
    <w:link w:val="Naslov4Char"/>
    <w:uiPriority w:val="9"/>
    <w:unhideWhenUsed/>
    <w:qFormat/>
    <w:rsid w:val="005B1AB1"/>
    <w:pPr>
      <w:keepNext/>
      <w:keepLines/>
      <w:spacing w:before="200"/>
      <w:outlineLvl w:val="3"/>
    </w:pPr>
    <w:rPr>
      <w:rFonts w:ascii="Cambria" w:hAnsi="Cambria"/>
      <w:b/>
      <w:bCs/>
      <w:i/>
      <w:iCs/>
      <w:color w:val="4F81BD"/>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Podnoje">
    <w:name w:val="footer"/>
    <w:basedOn w:val="Normal"/>
    <w:link w:val="PodnojeChar"/>
    <w:uiPriority w:val="99"/>
    <w:rsid w:val="00D76443"/>
    <w:pPr>
      <w:tabs>
        <w:tab w:val="center" w:pos="4536"/>
        <w:tab w:val="right" w:pos="9072"/>
      </w:tabs>
    </w:pPr>
  </w:style>
  <w:style w:type="character" w:customStyle="1" w:styleId="PodnojeChar">
    <w:name w:val="Podnožje Char"/>
    <w:basedOn w:val="Zadanifontodlomka"/>
    <w:link w:val="Podnoje"/>
    <w:uiPriority w:val="99"/>
    <w:rsid w:val="00D76443"/>
    <w:rPr>
      <w:rFonts w:ascii="Calibri" w:eastAsia="Times New Roman" w:hAnsi="Calibri" w:cs="Times New Roman"/>
      <w:szCs w:val="24"/>
      <w:lang w:eastAsia="hr-HR"/>
    </w:rPr>
  </w:style>
  <w:style w:type="character" w:styleId="Brojstranice">
    <w:name w:val="page number"/>
    <w:basedOn w:val="Zadanifontodlomka"/>
    <w:rsid w:val="00D76443"/>
  </w:style>
  <w:style w:type="paragraph" w:styleId="Odlomakpopisa">
    <w:name w:val="List Paragraph"/>
    <w:basedOn w:val="Normal"/>
    <w:uiPriority w:val="34"/>
    <w:qFormat/>
    <w:rsid w:val="00D76443"/>
    <w:pPr>
      <w:ind w:left="720"/>
      <w:contextualSpacing/>
    </w:pPr>
  </w:style>
  <w:style w:type="character" w:styleId="Hiperveza">
    <w:name w:val="Hyperlink"/>
    <w:uiPriority w:val="99"/>
    <w:unhideWhenUsed/>
    <w:rsid w:val="00D76443"/>
    <w:rPr>
      <w:color w:val="0000FF"/>
      <w:u w:val="single"/>
    </w:rPr>
  </w:style>
  <w:style w:type="paragraph" w:styleId="Zaglavlje">
    <w:name w:val="header"/>
    <w:basedOn w:val="Normal"/>
    <w:link w:val="ZaglavljeChar"/>
    <w:uiPriority w:val="99"/>
    <w:unhideWhenUsed/>
    <w:rsid w:val="00D76443"/>
    <w:pPr>
      <w:tabs>
        <w:tab w:val="center" w:pos="4536"/>
        <w:tab w:val="right" w:pos="9072"/>
      </w:tabs>
    </w:pPr>
  </w:style>
  <w:style w:type="character" w:customStyle="1" w:styleId="ZaglavljeChar">
    <w:name w:val="Zaglavlje Char"/>
    <w:basedOn w:val="Zadanifontodlomka"/>
    <w:link w:val="Zaglavlje"/>
    <w:uiPriority w:val="99"/>
    <w:rsid w:val="00D76443"/>
    <w:rPr>
      <w:rFonts w:ascii="Calibri" w:eastAsia="Times New Roman" w:hAnsi="Calibri" w:cs="Times New Roman"/>
      <w:szCs w:val="24"/>
      <w:lang w:eastAsia="hr-HR"/>
    </w:rPr>
  </w:style>
  <w:style w:type="paragraph" w:customStyle="1" w:styleId="Default">
    <w:name w:val="Default"/>
    <w:link w:val="DefaultChar"/>
    <w:rsid w:val="00D76443"/>
    <w:pPr>
      <w:autoSpaceDE w:val="0"/>
      <w:autoSpaceDN w:val="0"/>
      <w:adjustRightInd w:val="0"/>
      <w:spacing w:after="0" w:line="240" w:lineRule="auto"/>
    </w:pPr>
    <w:rPr>
      <w:rFonts w:ascii="Helvetica CE 35 Thin" w:eastAsia="Calibri" w:hAnsi="Helvetica CE 35 Thin" w:cs="Helvetica CE 35 Thin"/>
      <w:color w:val="000000"/>
      <w:sz w:val="24"/>
      <w:szCs w:val="24"/>
    </w:rPr>
  </w:style>
  <w:style w:type="character" w:customStyle="1" w:styleId="A2">
    <w:name w:val="A2"/>
    <w:uiPriority w:val="99"/>
    <w:rsid w:val="00D76443"/>
    <w:rPr>
      <w:rFonts w:cs="Helvetica CE 35 Thin"/>
      <w:color w:val="000000"/>
      <w:sz w:val="22"/>
      <w:szCs w:val="22"/>
    </w:rPr>
  </w:style>
  <w:style w:type="paragraph" w:customStyle="1" w:styleId="Prvi">
    <w:name w:val="Prvi"/>
    <w:basedOn w:val="Default"/>
    <w:link w:val="PrviChar"/>
    <w:qFormat/>
    <w:rsid w:val="00D76443"/>
    <w:pPr>
      <w:spacing w:line="276" w:lineRule="auto"/>
      <w:jc w:val="center"/>
    </w:pPr>
    <w:rPr>
      <w:rFonts w:ascii="Calibri" w:hAnsi="Calibri" w:cs="Calibri"/>
      <w:b/>
    </w:rPr>
  </w:style>
  <w:style w:type="character" w:customStyle="1" w:styleId="DefaultChar">
    <w:name w:val="Default Char"/>
    <w:link w:val="Default"/>
    <w:rsid w:val="00D76443"/>
    <w:rPr>
      <w:rFonts w:ascii="Helvetica CE 35 Thin" w:eastAsia="Calibri" w:hAnsi="Helvetica CE 35 Thin" w:cs="Helvetica CE 35 Thin"/>
      <w:color w:val="000000"/>
      <w:sz w:val="24"/>
      <w:szCs w:val="24"/>
    </w:rPr>
  </w:style>
  <w:style w:type="character" w:customStyle="1" w:styleId="PrviChar">
    <w:name w:val="Prvi Char"/>
    <w:link w:val="Prvi"/>
    <w:rsid w:val="00D76443"/>
    <w:rPr>
      <w:rFonts w:ascii="Calibri" w:eastAsia="Calibri" w:hAnsi="Calibri" w:cs="Calibri"/>
      <w:b/>
      <w:color w:val="000000"/>
      <w:sz w:val="24"/>
      <w:szCs w:val="24"/>
    </w:rPr>
  </w:style>
  <w:style w:type="character" w:customStyle="1" w:styleId="Naslov1Char">
    <w:name w:val="Naslov 1 Char"/>
    <w:basedOn w:val="Zadanifontodlomka"/>
    <w:link w:val="Naslov1"/>
    <w:uiPriority w:val="9"/>
    <w:rsid w:val="00D76443"/>
    <w:rPr>
      <w:rFonts w:asciiTheme="majorHAnsi" w:eastAsiaTheme="majorEastAsia" w:hAnsiTheme="majorHAnsi" w:cstheme="majorBidi"/>
      <w:color w:val="2F5496" w:themeColor="accent1" w:themeShade="BF"/>
      <w:sz w:val="32"/>
      <w:szCs w:val="32"/>
      <w:lang w:eastAsia="hr-HR"/>
    </w:rPr>
  </w:style>
  <w:style w:type="paragraph" w:styleId="TOCNaslov">
    <w:name w:val="TOC Heading"/>
    <w:basedOn w:val="Naslov1"/>
    <w:next w:val="Normal"/>
    <w:uiPriority w:val="39"/>
    <w:unhideWhenUsed/>
    <w:qFormat/>
    <w:rsid w:val="00D76443"/>
    <w:pPr>
      <w:spacing w:before="480" w:line="276" w:lineRule="auto"/>
      <w:outlineLvl w:val="9"/>
    </w:pPr>
    <w:rPr>
      <w:rFonts w:ascii="Cambria" w:eastAsia="Times New Roman" w:hAnsi="Cambria" w:cs="Times New Roman"/>
      <w:b/>
      <w:bCs/>
      <w:color w:val="365F91"/>
      <w:sz w:val="28"/>
      <w:szCs w:val="28"/>
      <w:lang w:val="en-US" w:eastAsia="ja-JP"/>
    </w:rPr>
  </w:style>
  <w:style w:type="paragraph" w:styleId="Sadraj1">
    <w:name w:val="toc 1"/>
    <w:basedOn w:val="Normal"/>
    <w:next w:val="Normal"/>
    <w:autoRedefine/>
    <w:uiPriority w:val="39"/>
    <w:unhideWhenUsed/>
    <w:rsid w:val="00D76443"/>
    <w:pPr>
      <w:spacing w:after="100"/>
    </w:pPr>
  </w:style>
  <w:style w:type="paragraph" w:styleId="Sadraj2">
    <w:name w:val="toc 2"/>
    <w:basedOn w:val="Normal"/>
    <w:next w:val="Normal"/>
    <w:autoRedefine/>
    <w:uiPriority w:val="39"/>
    <w:unhideWhenUsed/>
    <w:rsid w:val="00D76443"/>
    <w:pPr>
      <w:spacing w:after="100"/>
      <w:ind w:left="240"/>
    </w:pPr>
  </w:style>
  <w:style w:type="paragraph" w:styleId="StandardWeb">
    <w:name w:val="Normal (Web)"/>
    <w:basedOn w:val="Normal"/>
    <w:uiPriority w:val="99"/>
    <w:unhideWhenUsed/>
    <w:rsid w:val="00D76443"/>
    <w:pPr>
      <w:spacing w:before="100" w:beforeAutospacing="1" w:after="100" w:afterAutospacing="1"/>
    </w:pPr>
  </w:style>
  <w:style w:type="paragraph" w:styleId="Bezproreda">
    <w:name w:val="No Spacing"/>
    <w:aliases w:val="Drugi"/>
    <w:uiPriority w:val="1"/>
    <w:qFormat/>
    <w:rsid w:val="00D76443"/>
    <w:pPr>
      <w:spacing w:after="0" w:line="240" w:lineRule="auto"/>
      <w:jc w:val="center"/>
    </w:pPr>
    <w:rPr>
      <w:rFonts w:ascii="Calibri" w:eastAsia="Times New Roman" w:hAnsi="Calibri" w:cs="Times New Roman"/>
      <w:b/>
      <w:szCs w:val="24"/>
      <w:lang w:eastAsia="hr-HR"/>
    </w:rPr>
  </w:style>
  <w:style w:type="character" w:styleId="Naglaeno">
    <w:name w:val="Strong"/>
    <w:basedOn w:val="Zadanifontodlomka"/>
    <w:uiPriority w:val="22"/>
    <w:qFormat/>
    <w:rsid w:val="00D76443"/>
    <w:rPr>
      <w:b/>
      <w:bCs/>
    </w:rPr>
  </w:style>
  <w:style w:type="character" w:customStyle="1" w:styleId="apple-converted-space">
    <w:name w:val="apple-converted-space"/>
    <w:rsid w:val="00D76443"/>
  </w:style>
  <w:style w:type="character" w:customStyle="1" w:styleId="Naslov2Char">
    <w:name w:val="Naslov 2 Char"/>
    <w:basedOn w:val="Zadanifontodlomka"/>
    <w:link w:val="Naslov2"/>
    <w:uiPriority w:val="9"/>
    <w:rsid w:val="005B1AB1"/>
    <w:rPr>
      <w:rFonts w:ascii="Cambria" w:eastAsia="Times New Roman" w:hAnsi="Cambria" w:cs="Times New Roman"/>
      <w:b/>
      <w:bCs/>
      <w:color w:val="4F81BD"/>
      <w:sz w:val="26"/>
      <w:szCs w:val="26"/>
      <w:lang w:eastAsia="hr-HR"/>
    </w:rPr>
  </w:style>
  <w:style w:type="character" w:customStyle="1" w:styleId="Naslov3Char">
    <w:name w:val="Naslov 3 Char"/>
    <w:basedOn w:val="Zadanifontodlomka"/>
    <w:link w:val="Naslov3"/>
    <w:uiPriority w:val="9"/>
    <w:rsid w:val="005B1AB1"/>
    <w:rPr>
      <w:rFonts w:ascii="Cambria" w:eastAsia="Times New Roman" w:hAnsi="Cambria" w:cs="Times New Roman"/>
      <w:b/>
      <w:bCs/>
      <w:color w:val="4F81BD"/>
      <w:szCs w:val="24"/>
      <w:lang w:eastAsia="hr-HR"/>
    </w:rPr>
  </w:style>
  <w:style w:type="character" w:customStyle="1" w:styleId="Naslov4Char">
    <w:name w:val="Naslov 4 Char"/>
    <w:basedOn w:val="Zadanifontodlomka"/>
    <w:link w:val="Naslov4"/>
    <w:uiPriority w:val="9"/>
    <w:rsid w:val="005B1AB1"/>
    <w:rPr>
      <w:rFonts w:ascii="Cambria" w:eastAsia="Times New Roman" w:hAnsi="Cambria" w:cs="Times New Roman"/>
      <w:b/>
      <w:bCs/>
      <w:i/>
      <w:iCs/>
      <w:color w:val="4F81BD"/>
      <w:szCs w:val="24"/>
      <w:lang w:eastAsia="hr-HR"/>
    </w:rPr>
  </w:style>
  <w:style w:type="paragraph" w:styleId="Sadraj3">
    <w:name w:val="toc 3"/>
    <w:basedOn w:val="Normal"/>
    <w:next w:val="Normal"/>
    <w:autoRedefine/>
    <w:uiPriority w:val="39"/>
    <w:unhideWhenUsed/>
    <w:rsid w:val="005B1AB1"/>
    <w:pPr>
      <w:spacing w:after="100"/>
      <w:ind w:left="440"/>
    </w:pPr>
  </w:style>
  <w:style w:type="character" w:styleId="SlijeenaHiperveza">
    <w:name w:val="FollowedHyperlink"/>
    <w:basedOn w:val="Zadanifontodlomka"/>
    <w:uiPriority w:val="99"/>
    <w:semiHidden/>
    <w:unhideWhenUsed/>
    <w:rsid w:val="005B1AB1"/>
    <w:rPr>
      <w:color w:val="954F72" w:themeColor="followedHyperlink"/>
      <w:u w:val="single"/>
    </w:rPr>
  </w:style>
  <w:style w:type="paragraph" w:styleId="Tekstkomentara">
    <w:name w:val="annotation text"/>
    <w:basedOn w:val="Normal"/>
    <w:link w:val="TekstkomentaraChar"/>
    <w:uiPriority w:val="99"/>
    <w:unhideWhenUsed/>
    <w:rsid w:val="005B1AB1"/>
    <w:rPr>
      <w:sz w:val="20"/>
      <w:szCs w:val="20"/>
    </w:rPr>
  </w:style>
  <w:style w:type="character" w:customStyle="1" w:styleId="TekstkomentaraChar">
    <w:name w:val="Tekst komentara Char"/>
    <w:basedOn w:val="Zadanifontodlomka"/>
    <w:link w:val="Tekstkomentara"/>
    <w:uiPriority w:val="99"/>
    <w:rsid w:val="005B1AB1"/>
    <w:rPr>
      <w:rFonts w:ascii="Calibri" w:eastAsia="Times New Roman" w:hAnsi="Calibri" w:cs="Times New Roman"/>
      <w:sz w:val="20"/>
      <w:szCs w:val="20"/>
      <w:lang w:eastAsia="hr-HR"/>
    </w:rPr>
  </w:style>
  <w:style w:type="paragraph" w:styleId="Predmetkomentara">
    <w:name w:val="annotation subject"/>
    <w:basedOn w:val="Tekstkomentara"/>
    <w:next w:val="Tekstkomentara"/>
    <w:link w:val="PredmetkomentaraChar"/>
    <w:uiPriority w:val="99"/>
    <w:semiHidden/>
    <w:unhideWhenUsed/>
    <w:rsid w:val="005B1AB1"/>
    <w:rPr>
      <w:b/>
      <w:bCs/>
    </w:rPr>
  </w:style>
  <w:style w:type="character" w:customStyle="1" w:styleId="PredmetkomentaraChar">
    <w:name w:val="Predmet komentara Char"/>
    <w:basedOn w:val="TekstkomentaraChar"/>
    <w:link w:val="Predmetkomentara"/>
    <w:uiPriority w:val="99"/>
    <w:rsid w:val="005B1AB1"/>
    <w:rPr>
      <w:rFonts w:ascii="Calibri" w:eastAsia="Times New Roman" w:hAnsi="Calibri" w:cs="Times New Roman"/>
      <w:b/>
      <w:bCs/>
      <w:sz w:val="20"/>
      <w:szCs w:val="20"/>
      <w:lang w:eastAsia="hr-HR"/>
    </w:rPr>
  </w:style>
  <w:style w:type="paragraph" w:styleId="Tekstbalonia">
    <w:name w:val="Balloon Text"/>
    <w:basedOn w:val="Normal"/>
    <w:link w:val="TekstbaloniaChar"/>
    <w:uiPriority w:val="99"/>
    <w:semiHidden/>
    <w:unhideWhenUsed/>
    <w:rsid w:val="005B1AB1"/>
    <w:rPr>
      <w:rFonts w:ascii="Tahoma" w:hAnsi="Tahoma"/>
      <w:sz w:val="16"/>
      <w:szCs w:val="16"/>
    </w:rPr>
  </w:style>
  <w:style w:type="character" w:customStyle="1" w:styleId="TekstbaloniaChar">
    <w:name w:val="Tekst balončića Char"/>
    <w:basedOn w:val="Zadanifontodlomka"/>
    <w:link w:val="Tekstbalonia"/>
    <w:uiPriority w:val="99"/>
    <w:rsid w:val="005B1AB1"/>
    <w:rPr>
      <w:rFonts w:ascii="Tahoma" w:eastAsia="Times New Roman" w:hAnsi="Tahoma" w:cs="Times New Roman"/>
      <w:sz w:val="16"/>
      <w:szCs w:val="16"/>
      <w:lang w:eastAsia="hr-HR"/>
    </w:rPr>
  </w:style>
  <w:style w:type="paragraph" w:customStyle="1" w:styleId="Odlomakpopisa1">
    <w:name w:val="Odlomak popisa1"/>
    <w:basedOn w:val="Normal"/>
    <w:uiPriority w:val="34"/>
    <w:qFormat/>
    <w:rsid w:val="005B1AB1"/>
    <w:pPr>
      <w:ind w:left="708"/>
    </w:pPr>
  </w:style>
  <w:style w:type="paragraph" w:customStyle="1" w:styleId="Normal11pt">
    <w:name w:val="Normal + 11 pt"/>
    <w:basedOn w:val="Normal"/>
    <w:rsid w:val="005B1AB1"/>
    <w:pPr>
      <w:framePr w:hSpace="180" w:wrap="around" w:vAnchor="text" w:hAnchor="margin" w:y="2882"/>
    </w:pPr>
    <w:rPr>
      <w:b/>
      <w:szCs w:val="22"/>
    </w:rPr>
  </w:style>
  <w:style w:type="paragraph" w:customStyle="1" w:styleId="Treii">
    <w:name w:val="Trećii"/>
    <w:basedOn w:val="StandardWeb"/>
    <w:qFormat/>
    <w:rsid w:val="005B1AB1"/>
    <w:pPr>
      <w:numPr>
        <w:numId w:val="27"/>
      </w:numPr>
      <w:spacing w:before="0" w:beforeAutospacing="0" w:after="0" w:afterAutospacing="0" w:line="276" w:lineRule="auto"/>
      <w:jc w:val="both"/>
    </w:pPr>
    <w:rPr>
      <w:rFonts w:cs="Calibri"/>
    </w:rPr>
  </w:style>
  <w:style w:type="character" w:styleId="Referencakomentara">
    <w:name w:val="annotation reference"/>
    <w:uiPriority w:val="99"/>
    <w:semiHidden/>
    <w:unhideWhenUsed/>
    <w:rsid w:val="005B1AB1"/>
    <w:rPr>
      <w:sz w:val="16"/>
      <w:szCs w:val="16"/>
    </w:rPr>
  </w:style>
  <w:style w:type="table" w:styleId="Reetkatablice">
    <w:name w:val="Table Grid"/>
    <w:basedOn w:val="Obinatablica"/>
    <w:uiPriority w:val="59"/>
    <w:rsid w:val="005B1AB1"/>
    <w:pPr>
      <w:spacing w:after="0" w:line="240" w:lineRule="auto"/>
    </w:pPr>
    <w:rPr>
      <w:rFonts w:ascii="Calibri" w:eastAsia="Calibri" w:hAnsi="Calibri"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eetkatablice1">
    <w:name w:val="Rešetka tablice1"/>
    <w:basedOn w:val="Obinatablica"/>
    <w:rsid w:val="005B1AB1"/>
    <w:pPr>
      <w:spacing w:after="0" w:line="240" w:lineRule="auto"/>
    </w:pPr>
    <w:rPr>
      <w:rFonts w:ascii="Calibri" w:eastAsia="Times New Roman" w:hAnsi="Calibri" w:cs="Times New Roman"/>
      <w:sz w:val="20"/>
      <w:szCs w:val="20"/>
      <w:lang w:eastAsia="hr-HR"/>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jeloteksta">
    <w:name w:val="Body Text"/>
    <w:aliases w:val=" uvlaka 3,uvlaka 3"/>
    <w:basedOn w:val="Normal"/>
    <w:link w:val="TijelotekstaChar"/>
    <w:rsid w:val="005B1AB1"/>
    <w:pPr>
      <w:jc w:val="both"/>
    </w:pPr>
    <w:rPr>
      <w:rFonts w:ascii="Arial" w:hAnsi="Arial"/>
      <w:szCs w:val="20"/>
    </w:rPr>
  </w:style>
  <w:style w:type="character" w:customStyle="1" w:styleId="TijelotekstaChar">
    <w:name w:val="Tijelo teksta Char"/>
    <w:aliases w:val=" uvlaka 3 Char,uvlaka 3 Char"/>
    <w:basedOn w:val="Zadanifontodlomka"/>
    <w:link w:val="Tijeloteksta"/>
    <w:rsid w:val="005B1AB1"/>
    <w:rPr>
      <w:rFonts w:ascii="Arial" w:eastAsia="Times New Roman" w:hAnsi="Arial" w:cs="Times New Roman"/>
      <w:szCs w:val="20"/>
      <w:lang w:eastAsia="hr-HR"/>
    </w:rPr>
  </w:style>
  <w:style w:type="paragraph" w:customStyle="1" w:styleId="Novi3">
    <w:name w:val="Novi3"/>
    <w:basedOn w:val="Odlomakpopisa"/>
    <w:uiPriority w:val="99"/>
    <w:semiHidden/>
    <w:qFormat/>
    <w:rsid w:val="005B1AB1"/>
    <w:pPr>
      <w:numPr>
        <w:ilvl w:val="1"/>
        <w:numId w:val="28"/>
      </w:numPr>
      <w:tabs>
        <w:tab w:val="num" w:pos="360"/>
      </w:tabs>
      <w:ind w:left="720" w:firstLine="0"/>
    </w:pPr>
    <w:rPr>
      <w:rFonts w:cs="Calibri"/>
      <w:b/>
      <w:iCs/>
      <w:szCs w:val="22"/>
    </w:rPr>
  </w:style>
  <w:style w:type="numbering" w:customStyle="1" w:styleId="Bezpopisa1">
    <w:name w:val="Bez popisa1"/>
    <w:next w:val="Bezpopisa"/>
    <w:uiPriority w:val="99"/>
    <w:semiHidden/>
    <w:unhideWhenUsed/>
    <w:rsid w:val="005B1AB1"/>
  </w:style>
  <w:style w:type="character" w:customStyle="1" w:styleId="Naslov1Char1">
    <w:name w:val="Naslov 1 Char1"/>
    <w:basedOn w:val="Zadanifontodlomka"/>
    <w:uiPriority w:val="9"/>
    <w:rsid w:val="00A4369E"/>
    <w:rPr>
      <w:rFonts w:asciiTheme="majorHAnsi" w:eastAsiaTheme="majorEastAsia" w:hAnsiTheme="majorHAnsi" w:cstheme="majorBidi"/>
      <w:b/>
      <w:bCs/>
      <w:color w:val="2F5496" w:themeColor="accent1" w:themeShade="BF"/>
      <w:sz w:val="28"/>
      <w:szCs w:val="28"/>
      <w:lang w:eastAsia="hr-HR"/>
    </w:rPr>
  </w:style>
  <w:style w:type="character" w:customStyle="1" w:styleId="Naslov2Char1">
    <w:name w:val="Naslov 2 Char1"/>
    <w:basedOn w:val="Zadanifontodlomka"/>
    <w:uiPriority w:val="9"/>
    <w:rsid w:val="00A4369E"/>
    <w:rPr>
      <w:rFonts w:ascii="Cambria" w:eastAsia="Times New Roman" w:hAnsi="Cambria" w:cs="Times New Roman"/>
      <w:b/>
      <w:bCs/>
      <w:color w:val="4F81BD"/>
      <w:sz w:val="26"/>
      <w:szCs w:val="26"/>
      <w:lang w:eastAsia="hr-HR"/>
    </w:rPr>
  </w:style>
  <w:style w:type="character" w:customStyle="1" w:styleId="Naslov3Char1">
    <w:name w:val="Naslov 3 Char1"/>
    <w:basedOn w:val="Zadanifontodlomka"/>
    <w:uiPriority w:val="9"/>
    <w:rsid w:val="00A4369E"/>
    <w:rPr>
      <w:rFonts w:ascii="Cambria" w:eastAsia="Times New Roman" w:hAnsi="Cambria" w:cs="Times New Roman"/>
      <w:b/>
      <w:bCs/>
      <w:color w:val="4F81BD"/>
      <w:szCs w:val="24"/>
      <w:lang w:eastAsia="hr-HR"/>
    </w:rPr>
  </w:style>
  <w:style w:type="character" w:customStyle="1" w:styleId="Naslov4Char1">
    <w:name w:val="Naslov 4 Char1"/>
    <w:basedOn w:val="Zadanifontodlomka"/>
    <w:uiPriority w:val="9"/>
    <w:rsid w:val="00A4369E"/>
    <w:rPr>
      <w:rFonts w:ascii="Cambria" w:eastAsia="Times New Roman" w:hAnsi="Cambria" w:cs="Times New Roman"/>
      <w:b/>
      <w:bCs/>
      <w:i/>
      <w:iCs/>
      <w:color w:val="4F81BD"/>
      <w:szCs w:val="24"/>
      <w:lang w:eastAsia="hr-HR"/>
    </w:rPr>
  </w:style>
  <w:style w:type="character" w:customStyle="1" w:styleId="PodnojeChar1">
    <w:name w:val="Podnožje Char1"/>
    <w:basedOn w:val="Zadanifontodlomka"/>
    <w:uiPriority w:val="99"/>
    <w:rsid w:val="00A4369E"/>
    <w:rPr>
      <w:rFonts w:ascii="Calibri" w:eastAsia="Times New Roman" w:hAnsi="Calibri" w:cs="Times New Roman"/>
      <w:szCs w:val="24"/>
      <w:lang w:eastAsia="hr-HR"/>
    </w:rPr>
  </w:style>
  <w:style w:type="character" w:customStyle="1" w:styleId="ZaglavljeChar1">
    <w:name w:val="Zaglavlje Char1"/>
    <w:basedOn w:val="Zadanifontodlomka"/>
    <w:uiPriority w:val="99"/>
    <w:rsid w:val="00A4369E"/>
    <w:rPr>
      <w:rFonts w:ascii="Calibri" w:eastAsia="Times New Roman" w:hAnsi="Calibri" w:cs="Times New Roman"/>
      <w:szCs w:val="24"/>
      <w:lang w:eastAsia="hr-HR"/>
    </w:rPr>
  </w:style>
  <w:style w:type="character" w:customStyle="1" w:styleId="TekstkomentaraChar1">
    <w:name w:val="Tekst komentara Char1"/>
    <w:basedOn w:val="Zadanifontodlomka"/>
    <w:uiPriority w:val="99"/>
    <w:rsid w:val="00A4369E"/>
    <w:rPr>
      <w:rFonts w:ascii="Calibri" w:eastAsia="Times New Roman" w:hAnsi="Calibri" w:cs="Times New Roman"/>
      <w:sz w:val="20"/>
      <w:szCs w:val="20"/>
      <w:lang w:eastAsia="hr-HR"/>
    </w:rPr>
  </w:style>
  <w:style w:type="character" w:customStyle="1" w:styleId="PredmetkomentaraChar1">
    <w:name w:val="Predmet komentara Char1"/>
    <w:basedOn w:val="TekstkomentaraChar1"/>
    <w:uiPriority w:val="99"/>
    <w:semiHidden/>
    <w:rsid w:val="00A4369E"/>
    <w:rPr>
      <w:rFonts w:ascii="Calibri" w:eastAsia="Times New Roman" w:hAnsi="Calibri" w:cs="Times New Roman"/>
      <w:b/>
      <w:bCs/>
      <w:sz w:val="20"/>
      <w:szCs w:val="20"/>
      <w:lang w:eastAsia="hr-HR"/>
    </w:rPr>
  </w:style>
  <w:style w:type="character" w:customStyle="1" w:styleId="TekstbaloniaChar1">
    <w:name w:val="Tekst balončića Char1"/>
    <w:basedOn w:val="Zadanifontodlomka"/>
    <w:uiPriority w:val="99"/>
    <w:semiHidden/>
    <w:rsid w:val="00A4369E"/>
    <w:rPr>
      <w:rFonts w:ascii="Tahoma" w:eastAsia="Times New Roman" w:hAnsi="Tahoma" w:cs="Times New Roman"/>
      <w:sz w:val="16"/>
      <w:szCs w:val="16"/>
      <w:lang w:eastAsia="hr-HR"/>
    </w:rPr>
  </w:style>
  <w:style w:type="paragraph" w:customStyle="1" w:styleId="msonormal0">
    <w:name w:val="msonormal"/>
    <w:basedOn w:val="Normal"/>
    <w:uiPriority w:val="99"/>
    <w:rsid w:val="00A4369E"/>
    <w:pPr>
      <w:spacing w:before="100" w:beforeAutospacing="1" w:after="100" w:afterAutospacing="1"/>
    </w:pPr>
  </w:style>
  <w:style w:type="character" w:customStyle="1" w:styleId="TijelotekstaChar1">
    <w:name w:val="Tijelo teksta Char1"/>
    <w:aliases w:val="uvlaka 3 Char1"/>
    <w:basedOn w:val="Zadanifontodlomka"/>
    <w:semiHidden/>
    <w:rsid w:val="00A4369E"/>
    <w:rPr>
      <w:rFonts w:ascii="Calibri" w:eastAsia="Times New Roman" w:hAnsi="Calibri" w:cs="Times New Roman"/>
      <w:szCs w:val="24"/>
      <w:lang w:eastAsia="hr-HR"/>
    </w:rPr>
  </w:style>
  <w:style w:type="paragraph" w:customStyle="1" w:styleId="Naslov11">
    <w:name w:val="Naslov 11"/>
    <w:basedOn w:val="Normal"/>
    <w:rsid w:val="00A4369E"/>
  </w:style>
  <w:style w:type="paragraph" w:customStyle="1" w:styleId="Naslov21">
    <w:name w:val="Naslov 21"/>
    <w:basedOn w:val="Normal"/>
    <w:rsid w:val="00A4369E"/>
  </w:style>
  <w:style w:type="paragraph" w:customStyle="1" w:styleId="Naslov31">
    <w:name w:val="Naslov 31"/>
    <w:basedOn w:val="Normal"/>
    <w:rsid w:val="00A4369E"/>
  </w:style>
  <w:style w:type="paragraph" w:customStyle="1" w:styleId="Naslov41">
    <w:name w:val="Naslov 41"/>
    <w:basedOn w:val="Normal"/>
    <w:rsid w:val="00A4369E"/>
  </w:style>
  <w:style w:type="paragraph" w:customStyle="1" w:styleId="Podnoje1">
    <w:name w:val="Podnožje1"/>
    <w:basedOn w:val="Normal"/>
    <w:rsid w:val="00A4369E"/>
  </w:style>
  <w:style w:type="paragraph" w:customStyle="1" w:styleId="Zaglavlje1">
    <w:name w:val="Zaglavlje1"/>
    <w:basedOn w:val="Normal"/>
    <w:rsid w:val="00A4369E"/>
  </w:style>
  <w:style w:type="paragraph" w:customStyle="1" w:styleId="Tekstkomentara1">
    <w:name w:val="Tekst komentara1"/>
    <w:basedOn w:val="Normal"/>
    <w:rsid w:val="00A4369E"/>
  </w:style>
  <w:style w:type="paragraph" w:customStyle="1" w:styleId="Predmetkomentara1">
    <w:name w:val="Predmet komentara1"/>
    <w:basedOn w:val="Normal"/>
    <w:rsid w:val="00A4369E"/>
  </w:style>
  <w:style w:type="paragraph" w:customStyle="1" w:styleId="Tekstbalonia1">
    <w:name w:val="Tekst balončića1"/>
    <w:basedOn w:val="Normal"/>
    <w:rsid w:val="00A4369E"/>
  </w:style>
  <w:style w:type="table" w:customStyle="1" w:styleId="Obinatablica1">
    <w:name w:val="Obična tablica1"/>
    <w:uiPriority w:val="99"/>
    <w:semiHidden/>
    <w:rsid w:val="00A4369E"/>
    <w:pPr>
      <w:spacing w:line="256" w:lineRule="auto"/>
    </w:pPr>
    <w:tblPr>
      <w:tblCellMar>
        <w:top w:w="0" w:type="dxa"/>
        <w:left w:w="108" w:type="dxa"/>
        <w:bottom w:w="0" w:type="dxa"/>
        <w:right w:w="108" w:type="dxa"/>
      </w:tblCellMar>
    </w:tblPr>
  </w:style>
  <w:style w:type="table" w:customStyle="1" w:styleId="Reetkatablice2">
    <w:name w:val="Rešetka tablice2"/>
    <w:basedOn w:val="Obinatablica"/>
    <w:uiPriority w:val="59"/>
    <w:rsid w:val="00A4369E"/>
    <w:pPr>
      <w:spacing w:after="0" w:line="240" w:lineRule="auto"/>
    </w:pPr>
    <w:rPr>
      <w:rFonts w:ascii="Calibri" w:eastAsia="Calibri" w:hAnsi="Calibri"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Web1">
    <w:name w:val="Standard (Web)1"/>
    <w:basedOn w:val="Normal"/>
    <w:rsid w:val="00A4369E"/>
    <w:pPr>
      <w:spacing w:before="100" w:beforeAutospacing="1" w:after="100" w:afterAutospacing="1"/>
      <w:jc w:val="left"/>
    </w:pPr>
    <w:rPr>
      <w:rFonts w:ascii="Times New Roman" w:hAnsi="Times New Roman"/>
      <w:sz w:val="24"/>
    </w:rPr>
  </w:style>
  <w:style w:type="paragraph" w:customStyle="1" w:styleId="Odlomakpopisa2">
    <w:name w:val="Odlomak popisa2"/>
    <w:basedOn w:val="Normal"/>
    <w:rsid w:val="00A4369E"/>
    <w:pPr>
      <w:spacing w:before="100" w:beforeAutospacing="1" w:after="100" w:afterAutospacing="1"/>
      <w:jc w:val="left"/>
    </w:pPr>
    <w:rPr>
      <w:rFonts w:ascii="Times New Roman" w:hAnsi="Times New Roman"/>
      <w:sz w:val="24"/>
    </w:rPr>
  </w:style>
  <w:style w:type="paragraph" w:styleId="Revizija">
    <w:name w:val="Revision"/>
    <w:hidden/>
    <w:uiPriority w:val="99"/>
    <w:semiHidden/>
    <w:rsid w:val="00A4369E"/>
    <w:pPr>
      <w:spacing w:after="0" w:line="240" w:lineRule="auto"/>
    </w:pPr>
    <w:rPr>
      <w:rFonts w:ascii="Calibri" w:eastAsia="Times New Roman" w:hAnsi="Calibri" w:cs="Times New Roman"/>
      <w:szCs w:val="24"/>
      <w:lang w:eastAsia="hr-HR"/>
    </w:rPr>
  </w:style>
  <w:style w:type="paragraph" w:customStyle="1" w:styleId="Bezproreda1">
    <w:name w:val="Bez proreda1"/>
    <w:rsid w:val="00A4369E"/>
    <w:pPr>
      <w:spacing w:after="0" w:line="240" w:lineRule="auto"/>
    </w:pPr>
    <w:rPr>
      <w:rFonts w:ascii="Calibri" w:eastAsia="Times New Roman" w:hAnsi="Calibri" w:cs="Times New Roman"/>
    </w:rPr>
  </w:style>
  <w:style w:type="character" w:customStyle="1" w:styleId="eop">
    <w:name w:val="eop"/>
    <w:basedOn w:val="Zadanifontodlomka"/>
    <w:rsid w:val="00143422"/>
  </w:style>
  <w:style w:type="character" w:customStyle="1" w:styleId="normaltextrun">
    <w:name w:val="normaltextrun"/>
    <w:basedOn w:val="Zadanifontodlomka"/>
    <w:rsid w:val="00143422"/>
  </w:style>
  <w:style w:type="character" w:customStyle="1" w:styleId="spellingerror">
    <w:name w:val="spellingerror"/>
    <w:basedOn w:val="Zadanifontodlomka"/>
    <w:rsid w:val="0046572B"/>
  </w:style>
  <w:style w:type="paragraph" w:customStyle="1" w:styleId="paragraph">
    <w:name w:val="paragraph"/>
    <w:basedOn w:val="Normal"/>
    <w:rsid w:val="00825275"/>
    <w:pPr>
      <w:spacing w:before="100" w:beforeAutospacing="1" w:after="100" w:afterAutospacing="1"/>
      <w:jc w:val="left"/>
    </w:pPr>
    <w:rPr>
      <w:rFonts w:ascii="Times New Roman" w:hAnsi="Times New Roman"/>
      <w:sz w:val="24"/>
    </w:rPr>
  </w:style>
  <w:style w:type="character" w:styleId="Nerijeenospominjanje">
    <w:name w:val="Unresolved Mention"/>
    <w:basedOn w:val="Zadanifontodlomka"/>
    <w:uiPriority w:val="99"/>
    <w:semiHidden/>
    <w:unhideWhenUsed/>
    <w:rsid w:val="00E03734"/>
    <w:rPr>
      <w:color w:val="605E5C"/>
      <w:shd w:val="clear" w:color="auto" w:fill="E1DFDD"/>
    </w:rPr>
  </w:style>
  <w:style w:type="paragraph" w:styleId="Tekstfusnote">
    <w:name w:val="footnote text"/>
    <w:basedOn w:val="Normal"/>
    <w:link w:val="TekstfusnoteChar"/>
    <w:uiPriority w:val="99"/>
    <w:semiHidden/>
    <w:unhideWhenUsed/>
    <w:rsid w:val="00BC153A"/>
    <w:rPr>
      <w:sz w:val="20"/>
      <w:szCs w:val="20"/>
    </w:rPr>
  </w:style>
  <w:style w:type="character" w:customStyle="1" w:styleId="TekstfusnoteChar">
    <w:name w:val="Tekst fusnote Char"/>
    <w:basedOn w:val="Zadanifontodlomka"/>
    <w:link w:val="Tekstfusnote"/>
    <w:uiPriority w:val="99"/>
    <w:semiHidden/>
    <w:rsid w:val="00BC153A"/>
    <w:rPr>
      <w:rFonts w:ascii="Calibri" w:eastAsia="Times New Roman" w:hAnsi="Calibri" w:cs="Times New Roman"/>
      <w:sz w:val="20"/>
      <w:szCs w:val="20"/>
      <w:lang w:eastAsia="hr-HR"/>
    </w:rPr>
  </w:style>
  <w:style w:type="character" w:styleId="Referencafusnote">
    <w:name w:val="footnote reference"/>
    <w:basedOn w:val="Zadanifontodlomka"/>
    <w:uiPriority w:val="99"/>
    <w:semiHidden/>
    <w:unhideWhenUsed/>
    <w:rsid w:val="00BC153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3372278">
      <w:bodyDiv w:val="1"/>
      <w:marLeft w:val="0"/>
      <w:marRight w:val="0"/>
      <w:marTop w:val="0"/>
      <w:marBottom w:val="0"/>
      <w:divBdr>
        <w:top w:val="none" w:sz="0" w:space="0" w:color="auto"/>
        <w:left w:val="none" w:sz="0" w:space="0" w:color="auto"/>
        <w:bottom w:val="none" w:sz="0" w:space="0" w:color="auto"/>
        <w:right w:val="none" w:sz="0" w:space="0" w:color="auto"/>
      </w:divBdr>
    </w:div>
    <w:div w:id="16795817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file:///\\server2012\razmjena\_UO%20ZA%20FINANCIJE%20I%20KG\Bala&#382;in%20Robert\2017\Mapa%20procesa%202017\REVIDIRANA%20MAPA%20PROCESA%20GRADA%202017.docx" TargetMode="External"/><Relationship Id="rId18" Type="http://schemas.openxmlformats.org/officeDocument/2006/relationships/hyperlink" Target="file:///\\server2012\razmjena\_UO%20ZA%20FINANCIJE%20I%20KG\Bala&#382;in%20Robert\2017\Mapa%20procesa%202017\REVIDIRANA%20MAPA%20PROCESA%20GRADA%202017.docx" TargetMode="External"/><Relationship Id="rId26" Type="http://schemas.openxmlformats.org/officeDocument/2006/relationships/footer" Target="footer3.xml"/><Relationship Id="rId39" Type="http://schemas.openxmlformats.org/officeDocument/2006/relationships/theme" Target="theme/theme1.xml"/><Relationship Id="rId21" Type="http://schemas.openxmlformats.org/officeDocument/2006/relationships/hyperlink" Target="file:///\\server2012\razmjena\_UO%20ZA%20FINANCIJE%20I%20KG\Bala&#382;in%20Robert\2017\Mapa%20procesa%202017\REVIDIRANA%20MAPA%20PROCESA%20GRADA%202017.docx" TargetMode="External"/><Relationship Id="rId34" Type="http://schemas.openxmlformats.org/officeDocument/2006/relationships/footer" Target="footer7.xml"/><Relationship Id="rId7" Type="http://schemas.openxmlformats.org/officeDocument/2006/relationships/webSettings" Target="webSettings.xml"/><Relationship Id="rId12" Type="http://schemas.openxmlformats.org/officeDocument/2006/relationships/hyperlink" Target="file:///\\server2012\razmjena\_UO%20ZA%20FINANCIJE%20I%20KG\Bala&#382;in%20Robert\2017\Mapa%20procesa%202017\REVIDIRANA%20MAPA%20PROCESA%20GRADA%202017.docx" TargetMode="External"/><Relationship Id="rId17" Type="http://schemas.openxmlformats.org/officeDocument/2006/relationships/hyperlink" Target="file:///\\server2012\razmjena\_UO%20ZA%20FINANCIJE%20I%20KG\Bala&#382;in%20Robert\2017\Mapa%20procesa%202017\REVIDIRANA%20MAPA%20PROCESA%20GRADA%202017.docx" TargetMode="External"/><Relationship Id="rId25" Type="http://schemas.openxmlformats.org/officeDocument/2006/relationships/header" Target="header3.xml"/><Relationship Id="rId33" Type="http://schemas.openxmlformats.org/officeDocument/2006/relationships/footer" Target="footer6.xm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server2012\razmjena\_UO%20ZA%20FINANCIJE%20I%20KG\Bala&#382;in%20Robert\2017\Mapa%20procesa%202017\REVIDIRANA%20MAPA%20PROCESA%20GRADA%202017.docx" TargetMode="External"/><Relationship Id="rId20" Type="http://schemas.openxmlformats.org/officeDocument/2006/relationships/hyperlink" Target="file:///\\server2012\razmjena\_UO%20ZA%20FINANCIJE%20I%20KG\Bala&#382;in%20Robert\2017\Mapa%20procesa%202017\REVIDIRANA%20MAPA%20PROCESA%20GRADA%202017.docx"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eader" Target="header2.xml"/><Relationship Id="rId32" Type="http://schemas.openxmlformats.org/officeDocument/2006/relationships/header" Target="header6.xml"/><Relationship Id="rId37" Type="http://schemas.openxmlformats.org/officeDocument/2006/relationships/header" Target="header8.xml"/><Relationship Id="rId5" Type="http://schemas.openxmlformats.org/officeDocument/2006/relationships/styles" Target="styles.xml"/><Relationship Id="rId15" Type="http://schemas.openxmlformats.org/officeDocument/2006/relationships/hyperlink" Target="file:///\\server2012\razmjena\_UO%20ZA%20FINANCIJE%20I%20KG\Bala&#382;in%20Robert\2017\Mapa%20procesa%202017\REVIDIRANA%20MAPA%20PROCESA%20GRADA%202017.docx" TargetMode="External"/><Relationship Id="rId23" Type="http://schemas.openxmlformats.org/officeDocument/2006/relationships/hyperlink" Target="http://www.koprivnica.hr" TargetMode="External"/><Relationship Id="rId28" Type="http://schemas.openxmlformats.org/officeDocument/2006/relationships/header" Target="header4.xml"/><Relationship Id="rId36" Type="http://schemas.openxmlformats.org/officeDocument/2006/relationships/footer" Target="footer8.xml"/><Relationship Id="rId10" Type="http://schemas.openxmlformats.org/officeDocument/2006/relationships/header" Target="header1.xml"/><Relationship Id="rId19" Type="http://schemas.openxmlformats.org/officeDocument/2006/relationships/hyperlink" Target="file:///\\server2012\razmjena\_UO%20ZA%20FINANCIJE%20I%20KG\Bala&#382;in%20Robert\2017\Mapa%20procesa%202017\REVIDIRANA%20MAPA%20PROCESA%20GRADA%202017.docx" TargetMode="External"/><Relationship Id="rId31" Type="http://schemas.openxmlformats.org/officeDocument/2006/relationships/header" Target="header5.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file:///\\server2012\razmjena\_UO%20ZA%20FINANCIJE%20I%20KG\Bala&#382;in%20Robert\2017\Mapa%20procesa%202017\REVIDIRANA%20MAPA%20PROCESA%20GRADA%202017.docx"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http://www.koprivnica.hr" TargetMode="External"/><Relationship Id="rId35" Type="http://schemas.openxmlformats.org/officeDocument/2006/relationships/header" Target="header7.xml"/><Relationship Id="rId8" Type="http://schemas.openxmlformats.org/officeDocument/2006/relationships/footnotes" Target="footnote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www.mingo.hr/page/odgovori-i-informacije-vezano-uz-obvezu-izdavanja-eracuna-u-javnoj-nabavi" TargetMode="External"/></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BB6B46781B19F46A421E091409AF4E4" ma:contentTypeVersion="11" ma:contentTypeDescription="Create a new document." ma:contentTypeScope="" ma:versionID="57bc223b9be9897e4a33e2f1bf1279b5">
  <xsd:schema xmlns:xsd="http://www.w3.org/2001/XMLSchema" xmlns:xs="http://www.w3.org/2001/XMLSchema" xmlns:p="http://schemas.microsoft.com/office/2006/metadata/properties" xmlns:ns3="720b5bd0-3d2f-458f-8d8f-9f5cce033205" xmlns:ns4="b0a77d6a-850d-46c4-8bfc-8e8e921aca36" targetNamespace="http://schemas.microsoft.com/office/2006/metadata/properties" ma:root="true" ma:fieldsID="0a8241660af154ec68333390cdd2e744" ns3:_="" ns4:_="">
    <xsd:import namespace="720b5bd0-3d2f-458f-8d8f-9f5cce033205"/>
    <xsd:import namespace="b0a77d6a-850d-46c4-8bfc-8e8e921aca36"/>
    <xsd:element name="properties">
      <xsd:complexType>
        <xsd:sequence>
          <xsd:element name="documentManagement">
            <xsd:complexType>
              <xsd:all>
                <xsd:element ref="ns3:SharedWithUsers" minOccurs="0"/>
                <xsd:element ref="ns4:MediaServiceMetadata" minOccurs="0"/>
                <xsd:element ref="ns4:MediaServiceFastMetadata" minOccurs="0"/>
                <xsd:element ref="ns3:SharedWithDetails" minOccurs="0"/>
                <xsd:element ref="ns3:SharingHintHash" minOccurs="0"/>
                <xsd:element ref="ns4:MediaServiceEventHashCode" minOccurs="0"/>
                <xsd:element ref="ns4:MediaServiceGenerationTime" minOccurs="0"/>
                <xsd:element ref="ns4:MediaServiceDateTaken" minOccurs="0"/>
                <xsd:element ref="ns4:MediaServiceAutoTags" minOccurs="0"/>
                <xsd:element ref="ns4:MediaServiceOCR"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0b5bd0-3d2f-458f-8d8f-9f5cce03320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0a77d6a-850d-46c4-8bfc-8e8e921aca36" elementFormDefault="qualified">
    <xsd:import namespace="http://schemas.microsoft.com/office/2006/documentManagement/types"/>
    <xsd:import namespace="http://schemas.microsoft.com/office/infopath/2007/PartnerControls"/>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8DA7532-6206-43E0-871E-9EC2C639FC4A}">
  <ds:schemaRefs>
    <ds:schemaRef ds:uri="http://schemas.microsoft.com/sharepoint/v3/contenttype/forms"/>
  </ds:schemaRefs>
</ds:datastoreItem>
</file>

<file path=customXml/itemProps2.xml><?xml version="1.0" encoding="utf-8"?>
<ds:datastoreItem xmlns:ds="http://schemas.openxmlformats.org/officeDocument/2006/customXml" ds:itemID="{BDC56773-77CC-4FA0-88AA-1BAC75C2E808}">
  <ds:schemaRef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b0a77d6a-850d-46c4-8bfc-8e8e921aca36"/>
    <ds:schemaRef ds:uri="http://schemas.microsoft.com/office/2006/documentManagement/types"/>
    <ds:schemaRef ds:uri="http://schemas.microsoft.com/office/infopath/2007/PartnerControls"/>
    <ds:schemaRef ds:uri="720b5bd0-3d2f-458f-8d8f-9f5cce033205"/>
    <ds:schemaRef ds:uri="http://www.w3.org/XML/1998/namespace"/>
  </ds:schemaRefs>
</ds:datastoreItem>
</file>

<file path=customXml/itemProps3.xml><?xml version="1.0" encoding="utf-8"?>
<ds:datastoreItem xmlns:ds="http://schemas.openxmlformats.org/officeDocument/2006/customXml" ds:itemID="{DB891710-13B7-4D32-A828-0FEDD7D293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0b5bd0-3d2f-458f-8d8f-9f5cce033205"/>
    <ds:schemaRef ds:uri="b0a77d6a-850d-46c4-8bfc-8e8e921aca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87</Pages>
  <Words>73438</Words>
  <Characters>418601</Characters>
  <Application>Microsoft Office Word</Application>
  <DocSecurity>0</DocSecurity>
  <Lines>3488</Lines>
  <Paragraphs>982</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491057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Balažin</dc:creator>
  <cp:keywords/>
  <dc:description/>
  <cp:lastModifiedBy>Robert Balažin</cp:lastModifiedBy>
  <cp:revision>2</cp:revision>
  <cp:lastPrinted>2019-08-21T11:36:00Z</cp:lastPrinted>
  <dcterms:created xsi:type="dcterms:W3CDTF">2022-02-22T12:04:00Z</dcterms:created>
  <dcterms:modified xsi:type="dcterms:W3CDTF">2022-02-22T12:04:00Z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0x0101000BB6B46781B19F46A421E091409AF4E4</vt:lpwstr>
  </property>
</Properties>
</file>